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40F" w:rsidRPr="008C7C7F" w:rsidRDefault="00CD740F" w:rsidP="00383645">
      <w:pPr>
        <w:spacing w:line="360" w:lineRule="auto"/>
        <w:jc w:val="center"/>
        <w:rPr>
          <w:rFonts w:cs="Arabic Transparent"/>
          <w:b/>
          <w:bCs/>
          <w:sz w:val="2"/>
          <w:szCs w:val="2"/>
        </w:rPr>
      </w:pPr>
    </w:p>
    <w:p w:rsidR="00CD740F" w:rsidRDefault="00CD740F" w:rsidP="00383645">
      <w:pPr>
        <w:spacing w:line="360" w:lineRule="auto"/>
        <w:jc w:val="center"/>
        <w:rPr>
          <w:rFonts w:cs="Arabic Transparent"/>
          <w:b/>
          <w:bCs/>
          <w:sz w:val="40"/>
          <w:szCs w:val="40"/>
          <w:rtl/>
        </w:rPr>
      </w:pPr>
      <w:r w:rsidRPr="008C7C7F">
        <w:rPr>
          <w:rFonts w:cs="Arabic Transparent"/>
          <w:b/>
          <w:bCs/>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637.5pt">
            <v:imagedata r:id="rId7" o:title="" croptop="3802f" cropbottom="7683f" cropleft="8215f" cropright="8827f" gain="112993f" blacklevel="-7864f"/>
          </v:shape>
        </w:pict>
      </w:r>
    </w:p>
    <w:p w:rsidR="00CD740F" w:rsidRDefault="00CD740F" w:rsidP="00383645">
      <w:pPr>
        <w:spacing w:line="360" w:lineRule="auto"/>
        <w:jc w:val="center"/>
        <w:rPr>
          <w:rFonts w:cs="Arabic Transparent"/>
          <w:b/>
          <w:bCs/>
          <w:sz w:val="16"/>
          <w:szCs w:val="16"/>
          <w:rtl/>
        </w:rPr>
        <w:sectPr w:rsidR="00CD740F" w:rsidSect="00383645">
          <w:headerReference w:type="even" r:id="rId8"/>
          <w:footnotePr>
            <w:numRestart w:val="eachPage"/>
          </w:footnotePr>
          <w:type w:val="continuous"/>
          <w:pgSz w:w="11906" w:h="16838"/>
          <w:pgMar w:top="1440" w:right="1800" w:bottom="1440" w:left="1800" w:header="708" w:footer="708" w:gutter="0"/>
          <w:pgNumType w:fmt="arabicAbjad" w:start="1"/>
          <w:cols w:space="708"/>
          <w:bidi/>
          <w:rtlGutter/>
          <w:docGrid w:linePitch="360"/>
        </w:sectPr>
      </w:pPr>
    </w:p>
    <w:p w:rsidR="00CD740F" w:rsidRDefault="00CD740F" w:rsidP="00383645">
      <w:pPr>
        <w:spacing w:line="360" w:lineRule="auto"/>
        <w:jc w:val="center"/>
        <w:rPr>
          <w:rFonts w:cs="Arabic Transparent"/>
          <w:b/>
          <w:bCs/>
          <w:sz w:val="16"/>
          <w:szCs w:val="16"/>
          <w:rtl/>
        </w:rPr>
      </w:pPr>
    </w:p>
    <w:p w:rsidR="00CD740F" w:rsidRPr="008C7C7F" w:rsidRDefault="00CD740F" w:rsidP="00383645">
      <w:pPr>
        <w:spacing w:line="360" w:lineRule="auto"/>
        <w:jc w:val="center"/>
        <w:rPr>
          <w:rFonts w:cs="Arabic Transparent"/>
          <w:b/>
          <w:bCs/>
          <w:sz w:val="16"/>
          <w:szCs w:val="16"/>
        </w:rPr>
      </w:pPr>
      <w:r w:rsidRPr="008C7C7F">
        <w:rPr>
          <w:rFonts w:cs="Arabic Transparent"/>
          <w:b/>
          <w:bCs/>
          <w:sz w:val="16"/>
          <w:szCs w:val="16"/>
        </w:rPr>
        <w:pict>
          <v:shape id="_x0000_i1026" type="#_x0000_t75" style="width:435.75pt;height:497.25pt">
            <v:imagedata r:id="rId9" o:title="" croptop="10412f" cropbottom="9515f" cropleft="1174f" cropright="7863f" gain="93623f" blacklevel="-5898f"/>
          </v:shape>
        </w:pict>
      </w:r>
    </w:p>
    <w:p w:rsidR="00CD740F" w:rsidRPr="00547EF2" w:rsidRDefault="00CD740F" w:rsidP="00383645">
      <w:pPr>
        <w:spacing w:line="240" w:lineRule="auto"/>
        <w:jc w:val="center"/>
        <w:rPr>
          <w:rFonts w:ascii="Times New Roman" w:hAnsi="Times New Roman" w:cs="Times New Roman"/>
          <w:b/>
          <w:bCs/>
          <w:sz w:val="28"/>
          <w:szCs w:val="28"/>
          <w:rtl/>
          <w:lang w:bidi="ar-JO"/>
        </w:rPr>
      </w:pPr>
    </w:p>
    <w:p w:rsidR="00CD740F" w:rsidRPr="008C7C7F" w:rsidRDefault="00CD740F" w:rsidP="00383645">
      <w:pPr>
        <w:jc w:val="center"/>
        <w:rPr>
          <w:rFonts w:ascii="Traditional Arabic" w:hAnsi="Traditional Arabic" w:cs="DecoType Naskh Extensions"/>
          <w:b/>
          <w:bCs/>
          <w:sz w:val="6"/>
          <w:szCs w:val="6"/>
          <w:rtl/>
          <w:lang w:bidi="ar-JO"/>
        </w:rPr>
      </w:pPr>
      <w:r>
        <w:rPr>
          <w:rFonts w:ascii="Traditional Arabic" w:hAnsi="Traditional Arabic" w:cs="DecoType Naskh Extensions"/>
          <w:b/>
          <w:bCs/>
          <w:sz w:val="72"/>
          <w:szCs w:val="72"/>
          <w:rtl/>
          <w:lang w:bidi="ar-JO"/>
        </w:rPr>
        <w:br w:type="page"/>
      </w:r>
    </w:p>
    <w:p w:rsidR="00CD740F" w:rsidRDefault="00CD740F" w:rsidP="00383645">
      <w:pPr>
        <w:jc w:val="center"/>
        <w:rPr>
          <w:rFonts w:ascii="Traditional Arabic" w:hAnsi="Traditional Arabic" w:cs="DecoType Naskh Extensions"/>
          <w:b/>
          <w:bCs/>
          <w:rtl/>
          <w:lang w:bidi="ar-JO"/>
        </w:rPr>
      </w:pPr>
      <w:r w:rsidRPr="008C7C7F">
        <w:rPr>
          <w:rFonts w:ascii="Traditional Arabic" w:hAnsi="Traditional Arabic" w:cs="DecoType Naskh Extensions"/>
          <w:b/>
          <w:bCs/>
          <w:lang w:bidi="ar-JO"/>
        </w:rPr>
        <w:pict>
          <v:shape id="_x0000_i1027" type="#_x0000_t75" style="width:412.5pt;height:537pt">
            <v:imagedata r:id="rId10" o:title="" croptop="3989f" cropbottom="13396f" cropleft="5786f" cropright="7521f" gain="112993f" blacklevel="-7864f"/>
          </v:shape>
        </w:pict>
      </w:r>
    </w:p>
    <w:p w:rsidR="00CD740F" w:rsidRDefault="00CD740F" w:rsidP="00383645">
      <w:pPr>
        <w:jc w:val="center"/>
        <w:rPr>
          <w:rFonts w:ascii="Traditional Arabic" w:hAnsi="Traditional Arabic" w:cs="DecoType Naskh Extensions"/>
          <w:b/>
          <w:bCs/>
          <w:sz w:val="72"/>
          <w:szCs w:val="72"/>
          <w:rtl/>
          <w:lang w:bidi="ar-JO"/>
        </w:rPr>
      </w:pPr>
      <w:r>
        <w:rPr>
          <w:rFonts w:ascii="Traditional Arabic" w:hAnsi="Traditional Arabic" w:cs="DecoType Naskh Extensions"/>
          <w:b/>
          <w:bCs/>
          <w:sz w:val="72"/>
          <w:szCs w:val="72"/>
          <w:rtl/>
          <w:lang w:bidi="ar-JO"/>
        </w:rPr>
        <w:br w:type="page"/>
      </w:r>
      <w:r w:rsidRPr="00753054">
        <w:rPr>
          <w:rFonts w:ascii="Traditional Arabic" w:hAnsi="Traditional Arabic" w:cs="DecoType Naskh Extensions"/>
          <w:b/>
          <w:bCs/>
          <w:sz w:val="72"/>
          <w:szCs w:val="72"/>
          <w:rtl/>
          <w:lang w:bidi="ar-JO"/>
        </w:rPr>
        <w:t>الإهداء</w:t>
      </w:r>
    </w:p>
    <w:p w:rsidR="00CD740F" w:rsidRDefault="00CD740F" w:rsidP="00383645">
      <w:pPr>
        <w:ind w:firstLine="57"/>
        <w:jc w:val="center"/>
        <w:rPr>
          <w:rFonts w:ascii="Traditional Arabic" w:hAnsi="Traditional Arabic" w:cs="DecoType Naskh Variants"/>
          <w:sz w:val="32"/>
          <w:szCs w:val="32"/>
          <w:rtl/>
          <w:lang w:bidi="ar-JO"/>
        </w:rPr>
      </w:pPr>
      <w:r>
        <w:rPr>
          <w:rFonts w:ascii="Traditional Arabic" w:hAnsi="Traditional Arabic" w:cs="DecoType Naskh Variants"/>
          <w:sz w:val="32"/>
          <w:szCs w:val="32"/>
          <w:rtl/>
          <w:lang w:bidi="ar-JO"/>
        </w:rPr>
        <w:t xml:space="preserve">إلى من كانت   وراء كل نجاح في حياتي، إلى نبع العطاء والحنان، </w:t>
      </w:r>
      <w:r w:rsidRPr="00194854">
        <w:rPr>
          <w:rFonts w:ascii="Traditional Arabic" w:hAnsi="Traditional Arabic" w:cs="DecoType Naskh Variants"/>
          <w:b/>
          <w:bCs/>
          <w:sz w:val="32"/>
          <w:szCs w:val="32"/>
          <w:rtl/>
          <w:lang w:bidi="ar-JO"/>
        </w:rPr>
        <w:t>أمي الحبيبة</w:t>
      </w:r>
    </w:p>
    <w:p w:rsidR="00CD740F" w:rsidRDefault="00CD740F" w:rsidP="00383645">
      <w:pPr>
        <w:ind w:firstLine="57"/>
        <w:jc w:val="center"/>
        <w:rPr>
          <w:rFonts w:ascii="Traditional Arabic" w:hAnsi="Traditional Arabic" w:cs="DecoType Naskh Variants"/>
          <w:sz w:val="32"/>
          <w:szCs w:val="32"/>
          <w:rtl/>
          <w:lang w:bidi="ar-JO"/>
        </w:rPr>
      </w:pPr>
      <w:r>
        <w:rPr>
          <w:rFonts w:ascii="Traditional Arabic" w:hAnsi="Traditional Arabic" w:cs="DecoType Naskh Variants"/>
          <w:sz w:val="32"/>
          <w:szCs w:val="32"/>
          <w:rtl/>
          <w:lang w:bidi="ar-JO"/>
        </w:rPr>
        <w:t xml:space="preserve">وإلى  من علمني حب العلم، وكان لي دائما السند والناصح والمحب، </w:t>
      </w:r>
      <w:r w:rsidRPr="00194854">
        <w:rPr>
          <w:rFonts w:ascii="Traditional Arabic" w:hAnsi="Traditional Arabic" w:cs="DecoType Naskh Variants"/>
          <w:b/>
          <w:bCs/>
          <w:sz w:val="32"/>
          <w:szCs w:val="32"/>
          <w:rtl/>
          <w:lang w:bidi="ar-JO"/>
        </w:rPr>
        <w:t>أبي الغالي</w:t>
      </w:r>
    </w:p>
    <w:p w:rsidR="00CD740F" w:rsidRDefault="00CD740F" w:rsidP="00383645">
      <w:pPr>
        <w:ind w:firstLine="57"/>
        <w:jc w:val="center"/>
        <w:rPr>
          <w:rFonts w:ascii="Traditional Arabic" w:hAnsi="Traditional Arabic" w:cs="DecoType Naskh Variants"/>
          <w:sz w:val="32"/>
          <w:szCs w:val="32"/>
          <w:rtl/>
          <w:lang w:bidi="ar-JO"/>
        </w:rPr>
      </w:pPr>
      <w:r>
        <w:rPr>
          <w:rFonts w:ascii="Traditional Arabic" w:hAnsi="Traditional Arabic" w:cs="DecoType Naskh Variants"/>
          <w:sz w:val="32"/>
          <w:szCs w:val="32"/>
          <w:rtl/>
          <w:lang w:bidi="ar-JO"/>
        </w:rPr>
        <w:t xml:space="preserve">وإلى من أسأل الله لها أن ينير قلبها بنور الإيمان، وأن يجعل القرآن هاديها ومرشدها،  </w:t>
      </w:r>
      <w:r w:rsidRPr="00194854">
        <w:rPr>
          <w:rFonts w:ascii="Traditional Arabic" w:hAnsi="Traditional Arabic" w:cs="DecoType Naskh Variants"/>
          <w:b/>
          <w:bCs/>
          <w:sz w:val="32"/>
          <w:szCs w:val="32"/>
          <w:rtl/>
          <w:lang w:bidi="ar-JO"/>
        </w:rPr>
        <w:t>ابنتي الحبيبة (ليان)</w:t>
      </w:r>
    </w:p>
    <w:p w:rsidR="00CD740F" w:rsidRDefault="00CD740F" w:rsidP="00383645">
      <w:pPr>
        <w:ind w:firstLine="57"/>
        <w:jc w:val="center"/>
        <w:rPr>
          <w:rFonts w:ascii="Traditional Arabic" w:hAnsi="Traditional Arabic" w:cs="DecoType Naskh Variants"/>
          <w:sz w:val="32"/>
          <w:szCs w:val="32"/>
          <w:rtl/>
          <w:lang w:bidi="ar-JO"/>
        </w:rPr>
      </w:pPr>
      <w:r>
        <w:rPr>
          <w:rFonts w:ascii="Traditional Arabic" w:hAnsi="Traditional Arabic" w:cs="DecoType Naskh Variants"/>
          <w:sz w:val="32"/>
          <w:szCs w:val="32"/>
          <w:rtl/>
          <w:lang w:bidi="ar-JO"/>
        </w:rPr>
        <w:t>إلى كل من تعلّم القرآن وعلّمه وعمل به</w:t>
      </w:r>
    </w:p>
    <w:p w:rsidR="00CD740F" w:rsidRDefault="00CD740F" w:rsidP="00383645">
      <w:pPr>
        <w:jc w:val="center"/>
        <w:rPr>
          <w:rFonts w:ascii="Traditional Arabic" w:hAnsi="Traditional Arabic" w:cs="DecoType Naskh Variants"/>
          <w:sz w:val="32"/>
          <w:szCs w:val="32"/>
          <w:rtl/>
          <w:lang w:bidi="ar-JO"/>
        </w:rPr>
      </w:pPr>
      <w:r>
        <w:rPr>
          <w:rFonts w:ascii="Traditional Arabic" w:hAnsi="Traditional Arabic" w:cs="DecoType Naskh Variants"/>
          <w:sz w:val="32"/>
          <w:szCs w:val="32"/>
          <w:rtl/>
          <w:lang w:bidi="ar-JO"/>
        </w:rPr>
        <w:t>أهدي هذا العمل</w:t>
      </w: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r>
        <w:rPr>
          <w:rFonts w:ascii="Times New Roman" w:hAnsi="Times New Roman" w:cs="Times New Roman"/>
          <w:b/>
          <w:bCs/>
          <w:sz w:val="32"/>
          <w:szCs w:val="32"/>
          <w:rtl/>
          <w:lang w:bidi="ar-JO"/>
        </w:rPr>
        <w:t>شكر وعرفان</w:t>
      </w:r>
    </w:p>
    <w:p w:rsidR="00CD740F" w:rsidRDefault="00CD740F" w:rsidP="00383645">
      <w:pPr>
        <w:spacing w:line="240" w:lineRule="auto"/>
        <w:jc w:val="center"/>
        <w:rPr>
          <w:rFonts w:ascii="Times New Roman" w:hAnsi="Times New Roman" w:cs="Times New Roman"/>
          <w:b/>
          <w:bCs/>
          <w:sz w:val="32"/>
          <w:szCs w:val="32"/>
          <w:rtl/>
          <w:lang w:bidi="ar-JO"/>
        </w:rPr>
      </w:pPr>
    </w:p>
    <w:p w:rsidR="00CD740F" w:rsidRPr="000A3664" w:rsidRDefault="00CD740F" w:rsidP="00383645">
      <w:pPr>
        <w:spacing w:line="360" w:lineRule="auto"/>
        <w:jc w:val="lowKashida"/>
        <w:rPr>
          <w:rFonts w:ascii="Times New Roman" w:hAnsi="Times New Roman" w:cs="Times New Roman"/>
          <w:sz w:val="28"/>
          <w:szCs w:val="28"/>
          <w:rtl/>
          <w:lang w:bidi="ar-JO"/>
        </w:rPr>
      </w:pPr>
      <w:r w:rsidRPr="000A3664">
        <w:rPr>
          <w:rFonts w:ascii="Times New Roman" w:hAnsi="Times New Roman" w:cs="Times New Roman"/>
          <w:sz w:val="28"/>
          <w:szCs w:val="28"/>
          <w:rtl/>
          <w:lang w:bidi="ar-JO"/>
        </w:rPr>
        <w:t xml:space="preserve">الحمد لله حمداً كثيراً طيباً مباركاً، والشكر له سبحانه على ما أنعم وفضّل، ويسّر وأعان، ونبرأ إليه </w:t>
      </w:r>
      <w:r>
        <w:rPr>
          <w:rFonts w:ascii="Times New Roman" w:hAnsi="Times New Roman" w:cs="Times New Roman"/>
          <w:sz w:val="28"/>
          <w:szCs w:val="28"/>
          <w:rtl/>
          <w:lang w:bidi="ar-JO"/>
        </w:rPr>
        <w:t xml:space="preserve"> -سبحانه- </w:t>
      </w:r>
      <w:r w:rsidRPr="000A3664">
        <w:rPr>
          <w:rFonts w:ascii="Times New Roman" w:hAnsi="Times New Roman" w:cs="Times New Roman"/>
          <w:sz w:val="28"/>
          <w:szCs w:val="28"/>
          <w:rtl/>
          <w:lang w:bidi="ar-JO"/>
        </w:rPr>
        <w:t>من الحول والقوة، فما من نعمة إلا منه، ولا توفيق إلا به.</w:t>
      </w:r>
    </w:p>
    <w:p w:rsidR="00CD740F" w:rsidRPr="000A3664" w:rsidRDefault="00CD740F" w:rsidP="00383645">
      <w:pPr>
        <w:spacing w:line="360" w:lineRule="auto"/>
        <w:jc w:val="lowKashida"/>
        <w:rPr>
          <w:rFonts w:ascii="Times New Roman" w:hAnsi="Times New Roman" w:cs="Times New Roman"/>
          <w:sz w:val="28"/>
          <w:szCs w:val="28"/>
          <w:rtl/>
          <w:lang w:bidi="ar-JO"/>
        </w:rPr>
      </w:pPr>
      <w:r w:rsidRPr="000A3664">
        <w:rPr>
          <w:rFonts w:ascii="Times New Roman" w:hAnsi="Times New Roman" w:cs="Times New Roman"/>
          <w:sz w:val="28"/>
          <w:szCs w:val="28"/>
          <w:rtl/>
          <w:lang w:bidi="ar-JO"/>
        </w:rPr>
        <w:t>ثم أتقدم بجزيل الشكر والعرفان، إلى شيخي الفاضل، المشرف على هذه الأطروحة، الدكتور حاتم عبد الرحيم عبد الكريم "جلال التميمي"، الذي بذل جهده ووقته في توجيهي وإرشادي وإسداء النصح لي، فكان نعم المرشد والموجه، فجزاه الله عني خير الجزاء وأوفره.</w:t>
      </w:r>
    </w:p>
    <w:p w:rsidR="00CD740F" w:rsidRPr="000A3664" w:rsidRDefault="00CD740F" w:rsidP="00383645">
      <w:pPr>
        <w:spacing w:line="360" w:lineRule="auto"/>
        <w:jc w:val="lowKashida"/>
        <w:rPr>
          <w:rFonts w:ascii="Times New Roman" w:hAnsi="Times New Roman" w:cs="Times New Roman"/>
          <w:sz w:val="28"/>
          <w:szCs w:val="28"/>
          <w:rtl/>
          <w:lang w:bidi="ar-JO"/>
        </w:rPr>
      </w:pPr>
      <w:r w:rsidRPr="000A3664">
        <w:rPr>
          <w:rFonts w:ascii="Times New Roman" w:hAnsi="Times New Roman" w:cs="Times New Roman"/>
          <w:sz w:val="28"/>
          <w:szCs w:val="28"/>
          <w:rtl/>
          <w:lang w:bidi="ar-JO"/>
        </w:rPr>
        <w:t>كما أتقدم بجزيل الشكر إلى أساتذتي الأجلاء، أعضاء لجنة المناقشة، على تفضلهم بقبول مناقشة هذه الأطروحة، وتقويمها، وإسداء النصح والتوجيه لي، فلهم مني كل الشكر والتقدير.</w:t>
      </w:r>
    </w:p>
    <w:p w:rsidR="00CD740F" w:rsidRPr="000A3664" w:rsidRDefault="00CD740F" w:rsidP="00383645">
      <w:pPr>
        <w:spacing w:line="360" w:lineRule="auto"/>
        <w:jc w:val="lowKashida"/>
        <w:rPr>
          <w:rFonts w:ascii="Times New Roman" w:hAnsi="Times New Roman" w:cs="Times New Roman"/>
          <w:sz w:val="28"/>
          <w:szCs w:val="28"/>
          <w:rtl/>
          <w:lang w:bidi="ar-JO"/>
        </w:rPr>
      </w:pPr>
      <w:r w:rsidRPr="000A3664">
        <w:rPr>
          <w:rFonts w:ascii="Times New Roman" w:hAnsi="Times New Roman" w:cs="Times New Roman"/>
          <w:sz w:val="28"/>
          <w:szCs w:val="28"/>
          <w:rtl/>
          <w:lang w:bidi="ar-JO"/>
        </w:rPr>
        <w:t>وأشكر كل من ساندني ووقف بجانبي حتى تم هذا العمل، وكل من ذكرني بدعوة صالحة، ورجا الله لي التيسير والإعانة في عملي هذا.</w:t>
      </w: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Default="00CD740F" w:rsidP="00383645">
      <w:pPr>
        <w:spacing w:line="240" w:lineRule="auto"/>
        <w:jc w:val="center"/>
        <w:rPr>
          <w:rFonts w:ascii="Times New Roman" w:hAnsi="Times New Roman" w:cs="Times New Roman"/>
          <w:b/>
          <w:bCs/>
          <w:sz w:val="32"/>
          <w:szCs w:val="32"/>
          <w:rtl/>
          <w:lang w:bidi="ar-JO"/>
        </w:rPr>
      </w:pPr>
    </w:p>
    <w:p w:rsidR="00CD740F" w:rsidRPr="0037412A" w:rsidRDefault="00CD740F" w:rsidP="00383645">
      <w:pPr>
        <w:spacing w:line="360" w:lineRule="auto"/>
        <w:jc w:val="center"/>
        <w:rPr>
          <w:rFonts w:ascii="Times New Roman" w:hAnsi="Times New Roman" w:cs="Times New Roman"/>
          <w:b/>
          <w:bCs/>
          <w:sz w:val="32"/>
          <w:szCs w:val="32"/>
          <w:rtl/>
          <w:lang w:bidi="ar-JO"/>
        </w:rPr>
      </w:pPr>
      <w:r w:rsidRPr="0037412A">
        <w:rPr>
          <w:rFonts w:ascii="Times New Roman" w:hAnsi="Times New Roman" w:cs="Times New Roman"/>
          <w:b/>
          <w:bCs/>
          <w:sz w:val="32"/>
          <w:szCs w:val="32"/>
          <w:rtl/>
          <w:lang w:bidi="ar-JO"/>
        </w:rPr>
        <w:t>فهرس المحتويات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6789"/>
        <w:gridCol w:w="1507"/>
      </w:tblGrid>
      <w:tr w:rsidR="00CD740F" w:rsidRPr="005544A7" w:rsidTr="00383645">
        <w:trPr>
          <w:cantSplit/>
          <w:tblHeader/>
          <w:jc w:val="center"/>
        </w:trPr>
        <w:tc>
          <w:tcPr>
            <w:tcW w:w="6789" w:type="dxa"/>
            <w:vAlign w:val="center"/>
          </w:tcPr>
          <w:p w:rsidR="00CD740F" w:rsidRPr="005544A7" w:rsidRDefault="00CD740F" w:rsidP="00383645">
            <w:pPr>
              <w:spacing w:line="240" w:lineRule="auto"/>
              <w:jc w:val="center"/>
              <w:rPr>
                <w:rFonts w:ascii="Times New Roman" w:hAnsi="Times New Roman" w:cs="Times New Roman"/>
                <w:b/>
                <w:bCs/>
                <w:sz w:val="28"/>
                <w:szCs w:val="28"/>
                <w:rtl/>
                <w:lang w:bidi="ar-JO"/>
              </w:rPr>
            </w:pPr>
            <w:r w:rsidRPr="005544A7">
              <w:rPr>
                <w:rFonts w:ascii="Times New Roman" w:hAnsi="Times New Roman" w:cs="Times New Roman"/>
                <w:b/>
                <w:bCs/>
                <w:sz w:val="28"/>
                <w:szCs w:val="28"/>
                <w:rtl/>
                <w:lang w:bidi="ar-JO"/>
              </w:rPr>
              <w:t>الموضوع</w:t>
            </w:r>
          </w:p>
        </w:tc>
        <w:tc>
          <w:tcPr>
            <w:tcW w:w="1507" w:type="dxa"/>
            <w:vAlign w:val="center"/>
          </w:tcPr>
          <w:p w:rsidR="00CD740F" w:rsidRPr="005544A7" w:rsidRDefault="00CD740F" w:rsidP="00383645">
            <w:pPr>
              <w:spacing w:line="240" w:lineRule="auto"/>
              <w:jc w:val="center"/>
              <w:rPr>
                <w:rFonts w:ascii="Times New Roman" w:hAnsi="Times New Roman" w:cs="Times New Roman"/>
                <w:b/>
                <w:bCs/>
                <w:sz w:val="28"/>
                <w:szCs w:val="28"/>
                <w:rtl/>
                <w:lang w:bidi="ar-JO"/>
              </w:rPr>
            </w:pPr>
            <w:r w:rsidRPr="005544A7">
              <w:rPr>
                <w:rFonts w:ascii="Times New Roman" w:hAnsi="Times New Roman" w:cs="Times New Roman"/>
                <w:b/>
                <w:bCs/>
                <w:sz w:val="28"/>
                <w:szCs w:val="28"/>
                <w:rtl/>
                <w:lang w:bidi="ar-JO"/>
              </w:rPr>
              <w:t>الصفحة</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قرار لجنة المناقشة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ب</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الإهداء</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ج</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شكر وعرفان</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د</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فهرس المحتويات</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هـ</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الملخص</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Pr>
                <w:rFonts w:ascii="Times New Roman" w:hAnsi="Times New Roman" w:cs="Times New Roman"/>
                <w:sz w:val="26"/>
                <w:szCs w:val="26"/>
                <w:rtl/>
                <w:lang w:bidi="ar-JO"/>
              </w:rPr>
              <w:t>م</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المقدمة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b/>
                <w:bCs/>
                <w:sz w:val="26"/>
                <w:szCs w:val="26"/>
                <w:rtl/>
                <w:lang w:bidi="ar-JO"/>
              </w:rPr>
            </w:pPr>
            <w:r w:rsidRPr="005544A7">
              <w:rPr>
                <w:rFonts w:ascii="Times New Roman" w:hAnsi="Times New Roman" w:cs="Times New Roman"/>
                <w:b/>
                <w:bCs/>
                <w:sz w:val="26"/>
                <w:szCs w:val="26"/>
                <w:rtl/>
                <w:lang w:bidi="ar-JO"/>
              </w:rPr>
              <w:t>الفصل التمهيدي: مدخل وتعريفات</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المبحث الأول: التعريف بابن عطية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8</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المبحث الثاني: منهج ابن عطية في تفسيره</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المبحث الثالث: التعريف بالثعالبي</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13</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المبحث الرابع: منهج الثعالبي في تفسيره</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المبحث الخامس: الاستدراكات عند المفسرين</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19</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imes New Roman" w:hAnsi="Times New Roman" w:cs="Times New Roman"/>
                <w:b/>
                <w:bCs/>
                <w:sz w:val="26"/>
                <w:szCs w:val="26"/>
                <w:rtl/>
                <w:lang w:bidi="ar-JO"/>
              </w:rPr>
            </w:pPr>
            <w:r w:rsidRPr="005544A7">
              <w:rPr>
                <w:rFonts w:ascii="Times New Roman" w:hAnsi="Times New Roman" w:cs="Times New Roman"/>
                <w:b/>
                <w:bCs/>
                <w:sz w:val="26"/>
                <w:szCs w:val="26"/>
                <w:rtl/>
                <w:lang w:bidi="ar-JO"/>
              </w:rPr>
              <w:t>الفصل الأول: الاستدراكات المتعلقة بالعقيدة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22</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الأول</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فَقَالَ</w:t>
            </w:r>
            <w:r w:rsidRPr="005544A7">
              <w:rPr>
                <w:rFonts w:cs="DecoType Naskh"/>
                <w:sz w:val="26"/>
                <w:szCs w:val="26"/>
                <w:rtl/>
              </w:rPr>
              <w:t xml:space="preserve"> </w:t>
            </w:r>
            <w:r w:rsidRPr="005544A7">
              <w:rPr>
                <w:rFonts w:cs="DecoType Naskh" w:hint="cs"/>
                <w:sz w:val="26"/>
                <w:szCs w:val="26"/>
                <w:rtl/>
              </w:rPr>
              <w:t>أَنبِئُونِي</w:t>
            </w:r>
            <w:r w:rsidRPr="005544A7">
              <w:rPr>
                <w:rFonts w:cs="DecoType Naskh"/>
                <w:sz w:val="26"/>
                <w:szCs w:val="26"/>
                <w:rtl/>
              </w:rPr>
              <w:t xml:space="preserve"> </w:t>
            </w:r>
            <w:r w:rsidRPr="005544A7">
              <w:rPr>
                <w:rFonts w:cs="DecoType Naskh" w:hint="cs"/>
                <w:sz w:val="26"/>
                <w:szCs w:val="26"/>
                <w:rtl/>
              </w:rPr>
              <w:t>بِأَسْمَاء</w:t>
            </w:r>
            <w:r w:rsidRPr="005544A7">
              <w:rPr>
                <w:rFonts w:cs="DecoType Naskh"/>
                <w:sz w:val="26"/>
                <w:szCs w:val="26"/>
                <w:rtl/>
              </w:rPr>
              <w:t xml:space="preserve"> </w:t>
            </w:r>
            <w:r w:rsidRPr="005544A7">
              <w:rPr>
                <w:rFonts w:cs="DecoType Naskh" w:hint="cs"/>
                <w:sz w:val="26"/>
                <w:szCs w:val="26"/>
                <w:rtl/>
              </w:rPr>
              <w:t>هَـؤُلاء</w:t>
            </w:r>
            <w:r w:rsidRPr="005544A7">
              <w:rPr>
                <w:rFonts w:cs="DecoType Naskh"/>
                <w:sz w:val="26"/>
                <w:szCs w:val="26"/>
                <w:rtl/>
              </w:rPr>
              <w:t xml:space="preserve"> </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كُنتُمْ</w:t>
            </w:r>
            <w:r w:rsidRPr="005544A7">
              <w:rPr>
                <w:rFonts w:cs="DecoType Naskh"/>
                <w:sz w:val="26"/>
                <w:szCs w:val="26"/>
                <w:rtl/>
              </w:rPr>
              <w:t xml:space="preserve"> </w:t>
            </w:r>
            <w:r w:rsidRPr="005544A7">
              <w:rPr>
                <w:rFonts w:cs="DecoType Naskh" w:hint="cs"/>
                <w:sz w:val="26"/>
                <w:szCs w:val="26"/>
                <w:rtl/>
              </w:rPr>
              <w:t>صَادِقِين</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23</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Arial" w:hAnsi="Arial" w:cs="Arabic Transparent"/>
                <w:color w:val="000000"/>
                <w:sz w:val="26"/>
                <w:szCs w:val="26"/>
                <w:rtl/>
                <w:lang w:val="en-GB"/>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rPr>
              <w:t xml:space="preserve">: </w:t>
            </w:r>
            <w:r w:rsidRPr="005544A7">
              <w:rPr>
                <w:rFonts w:ascii="Arial" w:hAnsi="Arial" w:cs="Arabic Transparent"/>
                <w:color w:val="000000"/>
                <w:sz w:val="26"/>
                <w:szCs w:val="26"/>
                <w:rtl/>
                <w:lang w:val="en-GB"/>
              </w:rPr>
              <w:t xml:space="preserve">الاستدراك في تفسير قوله تعالى: </w:t>
            </w:r>
            <w:r w:rsidRPr="005544A7">
              <w:rPr>
                <w:rFonts w:cs="Traditional Arabic"/>
                <w:sz w:val="26"/>
                <w:szCs w:val="26"/>
                <w:rtl/>
              </w:rPr>
              <w:t>﴿</w:t>
            </w:r>
            <w:r w:rsidRPr="005544A7">
              <w:rPr>
                <w:rFonts w:cs="DecoType Naskh" w:hint="cs"/>
                <w:sz w:val="26"/>
                <w:szCs w:val="26"/>
                <w:rtl/>
              </w:rPr>
              <w:t>وَإِذْ</w:t>
            </w:r>
            <w:r w:rsidRPr="005544A7">
              <w:rPr>
                <w:rFonts w:cs="DecoType Naskh"/>
                <w:sz w:val="26"/>
                <w:szCs w:val="26"/>
                <w:rtl/>
              </w:rPr>
              <w:t xml:space="preserve"> </w:t>
            </w:r>
            <w:r w:rsidRPr="005544A7">
              <w:rPr>
                <w:rFonts w:cs="DecoType Naskh" w:hint="cs"/>
                <w:sz w:val="26"/>
                <w:szCs w:val="26"/>
                <w:rtl/>
              </w:rPr>
              <w:t>قُلْنَا</w:t>
            </w:r>
            <w:r w:rsidRPr="005544A7">
              <w:rPr>
                <w:rFonts w:cs="DecoType Naskh"/>
                <w:sz w:val="26"/>
                <w:szCs w:val="26"/>
                <w:rtl/>
              </w:rPr>
              <w:t xml:space="preserve"> </w:t>
            </w:r>
            <w:r w:rsidRPr="005544A7">
              <w:rPr>
                <w:rFonts w:cs="DecoType Naskh" w:hint="cs"/>
                <w:sz w:val="26"/>
                <w:szCs w:val="26"/>
                <w:rtl/>
              </w:rPr>
              <w:t>لِلْمَلاَئِكَةِ</w:t>
            </w:r>
            <w:r w:rsidRPr="005544A7">
              <w:rPr>
                <w:rFonts w:cs="DecoType Naskh"/>
                <w:sz w:val="26"/>
                <w:szCs w:val="26"/>
                <w:rtl/>
              </w:rPr>
              <w:t xml:space="preserve"> </w:t>
            </w:r>
            <w:r w:rsidRPr="005544A7">
              <w:rPr>
                <w:rFonts w:cs="DecoType Naskh" w:hint="cs"/>
                <w:sz w:val="26"/>
                <w:szCs w:val="26"/>
                <w:rtl/>
              </w:rPr>
              <w:t>اسْجُدُواْ</w:t>
            </w:r>
            <w:r w:rsidRPr="005544A7">
              <w:rPr>
                <w:rFonts w:cs="DecoType Naskh"/>
                <w:sz w:val="26"/>
                <w:szCs w:val="26"/>
                <w:rtl/>
              </w:rPr>
              <w:t xml:space="preserve"> </w:t>
            </w:r>
            <w:r w:rsidRPr="005544A7">
              <w:rPr>
                <w:rFonts w:cs="DecoType Naskh" w:hint="cs"/>
                <w:sz w:val="26"/>
                <w:szCs w:val="26"/>
                <w:rtl/>
              </w:rPr>
              <w:t>لآدَمَ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30</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Arial" w:hAnsi="Arial" w:cs="Arabic Transparent"/>
                <w:color w:val="000000"/>
                <w:sz w:val="26"/>
                <w:szCs w:val="26"/>
                <w:rtl/>
                <w:lang w:val="en-GB"/>
              </w:rPr>
            </w:pPr>
            <w:r w:rsidRPr="005544A7">
              <w:rPr>
                <w:rFonts w:ascii="Arial" w:hAnsi="Arial" w:cs="Arabic Transparent"/>
                <w:color w:val="000000"/>
                <w:sz w:val="26"/>
                <w:szCs w:val="26"/>
                <w:rtl/>
                <w:lang w:val="en-GB"/>
              </w:rPr>
              <w:t>المبحث الثالث: الاستدراك في تفسير قوله تعالى:</w:t>
            </w:r>
            <w:r w:rsidRPr="005544A7">
              <w:rPr>
                <w:rFonts w:cs="Traditional Arabic"/>
                <w:sz w:val="26"/>
                <w:szCs w:val="26"/>
                <w:rtl/>
              </w:rPr>
              <w:t xml:space="preserve"> ﴿</w:t>
            </w:r>
            <w:r w:rsidRPr="005544A7">
              <w:rPr>
                <w:rFonts w:cs="DecoType Naskh" w:hint="cs"/>
                <w:sz w:val="26"/>
                <w:szCs w:val="26"/>
                <w:rtl/>
              </w:rPr>
              <w:t>فَأَخْرَجَهُمَا</w:t>
            </w:r>
            <w:r w:rsidRPr="005544A7">
              <w:rPr>
                <w:rFonts w:cs="DecoType Naskh"/>
                <w:sz w:val="26"/>
                <w:szCs w:val="26"/>
                <w:rtl/>
              </w:rPr>
              <w:t xml:space="preserve"> </w:t>
            </w:r>
            <w:r w:rsidRPr="005544A7">
              <w:rPr>
                <w:rFonts w:cs="DecoType Naskh" w:hint="cs"/>
                <w:sz w:val="26"/>
                <w:szCs w:val="26"/>
                <w:rtl/>
              </w:rPr>
              <w:t>مِمَّا</w:t>
            </w:r>
            <w:r w:rsidRPr="005544A7">
              <w:rPr>
                <w:rFonts w:cs="DecoType Naskh"/>
                <w:sz w:val="26"/>
                <w:szCs w:val="26"/>
                <w:rtl/>
              </w:rPr>
              <w:t xml:space="preserve"> </w:t>
            </w:r>
            <w:r w:rsidRPr="005544A7">
              <w:rPr>
                <w:rFonts w:cs="DecoType Naskh" w:hint="cs"/>
                <w:sz w:val="26"/>
                <w:szCs w:val="26"/>
                <w:rtl/>
              </w:rPr>
              <w:t>كَانَا</w:t>
            </w:r>
            <w:r w:rsidRPr="005544A7">
              <w:rPr>
                <w:rFonts w:cs="DecoType Naskh"/>
                <w:sz w:val="26"/>
                <w:szCs w:val="26"/>
                <w:rtl/>
              </w:rPr>
              <w:t xml:space="preserve"> </w:t>
            </w:r>
            <w:r w:rsidRPr="005544A7">
              <w:rPr>
                <w:rFonts w:cs="DecoType Naskh" w:hint="cs"/>
                <w:sz w:val="26"/>
                <w:szCs w:val="26"/>
                <w:rtl/>
              </w:rPr>
              <w:t>فِيهِ</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33</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الرابع</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وَلَئِنِ</w:t>
            </w:r>
            <w:r w:rsidRPr="005544A7">
              <w:rPr>
                <w:rFonts w:cs="DecoType Naskh"/>
                <w:sz w:val="26"/>
                <w:szCs w:val="26"/>
                <w:rtl/>
              </w:rPr>
              <w:t xml:space="preserve"> </w:t>
            </w:r>
            <w:r w:rsidRPr="005544A7">
              <w:rPr>
                <w:rFonts w:cs="DecoType Naskh" w:hint="cs"/>
                <w:sz w:val="26"/>
                <w:szCs w:val="26"/>
                <w:rtl/>
              </w:rPr>
              <w:t>اتَّبَعْتَ</w:t>
            </w:r>
            <w:r w:rsidRPr="005544A7">
              <w:rPr>
                <w:rFonts w:cs="DecoType Naskh"/>
                <w:sz w:val="26"/>
                <w:szCs w:val="26"/>
                <w:rtl/>
              </w:rPr>
              <w:t xml:space="preserve"> </w:t>
            </w:r>
            <w:r w:rsidRPr="005544A7">
              <w:rPr>
                <w:rFonts w:cs="DecoType Naskh" w:hint="cs"/>
                <w:sz w:val="26"/>
                <w:szCs w:val="26"/>
                <w:rtl/>
              </w:rPr>
              <w:t>أَهْوَاءهُم</w:t>
            </w:r>
            <w:r w:rsidRPr="005544A7">
              <w:rPr>
                <w:rFonts w:cs="DecoType Naskh"/>
                <w:sz w:val="26"/>
                <w:szCs w:val="26"/>
                <w:rtl/>
              </w:rPr>
              <w:t xml:space="preserve"> </w:t>
            </w:r>
            <w:r w:rsidRPr="005544A7">
              <w:rPr>
                <w:rFonts w:cs="DecoType Naskh" w:hint="cs"/>
                <w:sz w:val="26"/>
                <w:szCs w:val="26"/>
                <w:rtl/>
              </w:rPr>
              <w:t>بَعْدَ</w:t>
            </w:r>
            <w:r w:rsidRPr="005544A7">
              <w:rPr>
                <w:rFonts w:cs="DecoType Naskh"/>
                <w:sz w:val="26"/>
                <w:szCs w:val="26"/>
                <w:rtl/>
              </w:rPr>
              <w:t xml:space="preserve"> </w:t>
            </w:r>
            <w:r w:rsidRPr="005544A7">
              <w:rPr>
                <w:rFonts w:cs="DecoType Naskh" w:hint="cs"/>
                <w:sz w:val="26"/>
                <w:szCs w:val="26"/>
                <w:rtl/>
              </w:rPr>
              <w:t>الَّذِي</w:t>
            </w:r>
            <w:r w:rsidRPr="005544A7">
              <w:rPr>
                <w:rFonts w:cs="DecoType Naskh"/>
                <w:sz w:val="26"/>
                <w:szCs w:val="26"/>
                <w:rtl/>
              </w:rPr>
              <w:t xml:space="preserve"> </w:t>
            </w:r>
            <w:r w:rsidRPr="005544A7">
              <w:rPr>
                <w:rFonts w:cs="DecoType Naskh" w:hint="cs"/>
                <w:sz w:val="26"/>
                <w:szCs w:val="26"/>
                <w:rtl/>
              </w:rPr>
              <w:t>جَاءكَ</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الْعِلْمِ</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rPr>
            </w:pPr>
            <w:r w:rsidRPr="005544A7">
              <w:rPr>
                <w:rFonts w:ascii="Times New Roman" w:hAnsi="Times New Roman" w:cs="Times New Roman"/>
                <w:sz w:val="26"/>
                <w:szCs w:val="26"/>
                <w:rtl/>
              </w:rPr>
              <w:t>36</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الخامس</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أَمْ</w:t>
            </w:r>
            <w:r w:rsidRPr="005544A7">
              <w:rPr>
                <w:rFonts w:cs="DecoType Naskh"/>
                <w:sz w:val="26"/>
                <w:szCs w:val="26"/>
                <w:rtl/>
              </w:rPr>
              <w:t xml:space="preserve"> </w:t>
            </w:r>
            <w:r w:rsidRPr="005544A7">
              <w:rPr>
                <w:rFonts w:cs="DecoType Naskh" w:hint="cs"/>
                <w:sz w:val="26"/>
                <w:szCs w:val="26"/>
                <w:rtl/>
              </w:rPr>
              <w:t>كُنتُمْ</w:t>
            </w:r>
            <w:r w:rsidRPr="005544A7">
              <w:rPr>
                <w:rFonts w:cs="DecoType Naskh"/>
                <w:sz w:val="26"/>
                <w:szCs w:val="26"/>
                <w:rtl/>
              </w:rPr>
              <w:t xml:space="preserve"> </w:t>
            </w:r>
            <w:r w:rsidRPr="005544A7">
              <w:rPr>
                <w:rFonts w:cs="DecoType Naskh" w:hint="cs"/>
                <w:sz w:val="26"/>
                <w:szCs w:val="26"/>
                <w:rtl/>
              </w:rPr>
              <w:t>شُهَدَاء</w:t>
            </w:r>
            <w:r w:rsidRPr="005544A7">
              <w:rPr>
                <w:rFonts w:cs="DecoType Naskh"/>
                <w:sz w:val="26"/>
                <w:szCs w:val="26"/>
                <w:rtl/>
              </w:rPr>
              <w:t xml:space="preserve"> </w:t>
            </w:r>
            <w:r w:rsidRPr="005544A7">
              <w:rPr>
                <w:rFonts w:cs="DecoType Naskh" w:hint="cs"/>
                <w:sz w:val="26"/>
                <w:szCs w:val="26"/>
                <w:rtl/>
              </w:rPr>
              <w:t>إِذْ</w:t>
            </w:r>
            <w:r w:rsidRPr="005544A7">
              <w:rPr>
                <w:rFonts w:cs="DecoType Naskh"/>
                <w:sz w:val="26"/>
                <w:szCs w:val="26"/>
                <w:rtl/>
              </w:rPr>
              <w:t xml:space="preserve"> </w:t>
            </w:r>
            <w:r w:rsidRPr="005544A7">
              <w:rPr>
                <w:rFonts w:cs="DecoType Naskh" w:hint="cs"/>
                <w:sz w:val="26"/>
                <w:szCs w:val="26"/>
                <w:rtl/>
              </w:rPr>
              <w:t>حَضَرَ</w:t>
            </w:r>
            <w:r w:rsidRPr="005544A7">
              <w:rPr>
                <w:rFonts w:cs="DecoType Naskh"/>
                <w:sz w:val="26"/>
                <w:szCs w:val="26"/>
                <w:rtl/>
              </w:rPr>
              <w:t xml:space="preserve"> </w:t>
            </w:r>
            <w:r w:rsidRPr="005544A7">
              <w:rPr>
                <w:rFonts w:cs="DecoType Naskh" w:hint="cs"/>
                <w:sz w:val="26"/>
                <w:szCs w:val="26"/>
                <w:rtl/>
              </w:rPr>
              <w:t>يَعْقُوبَ</w:t>
            </w:r>
            <w:r w:rsidRPr="005544A7">
              <w:rPr>
                <w:rFonts w:cs="DecoType Naskh"/>
                <w:sz w:val="26"/>
                <w:szCs w:val="26"/>
                <w:rtl/>
              </w:rPr>
              <w:t xml:space="preserve"> </w:t>
            </w:r>
            <w:r w:rsidRPr="005544A7">
              <w:rPr>
                <w:rFonts w:cs="DecoType Naskh" w:hint="cs"/>
                <w:sz w:val="26"/>
                <w:szCs w:val="26"/>
                <w:rtl/>
              </w:rPr>
              <w:t>الْمَوْتُ</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rPr>
            </w:pPr>
            <w:r w:rsidRPr="005544A7">
              <w:rPr>
                <w:rFonts w:ascii="Times New Roman" w:hAnsi="Times New Roman" w:cs="Times New Roman"/>
                <w:sz w:val="26"/>
                <w:szCs w:val="26"/>
                <w:rtl/>
              </w:rPr>
              <w:t>38</w:t>
            </w:r>
          </w:p>
        </w:tc>
      </w:tr>
      <w:tr w:rsidR="00CD740F" w:rsidRPr="005544A7" w:rsidTr="00383645">
        <w:trPr>
          <w:cantSplit/>
          <w:jc w:val="center"/>
        </w:trPr>
        <w:tc>
          <w:tcPr>
            <w:tcW w:w="6789" w:type="dxa"/>
            <w:vAlign w:val="center"/>
          </w:tcPr>
          <w:p w:rsidR="00CD740F" w:rsidRPr="00383645" w:rsidRDefault="00CD740F" w:rsidP="00383645">
            <w:pPr>
              <w:spacing w:after="0" w:line="312" w:lineRule="auto"/>
              <w:jc w:val="center"/>
              <w:rPr>
                <w:rFonts w:cs="Arabic Transparent"/>
                <w:spacing w:val="8"/>
                <w:sz w:val="26"/>
                <w:szCs w:val="26"/>
                <w:rtl/>
                <w:lang w:val="en-GB"/>
              </w:rPr>
            </w:pPr>
            <w:r w:rsidRPr="00383645">
              <w:rPr>
                <w:rFonts w:cs="Arabic Transparent" w:hint="cs"/>
                <w:spacing w:val="8"/>
                <w:sz w:val="26"/>
                <w:szCs w:val="26"/>
                <w:rtl/>
                <w:lang w:val="en-GB"/>
              </w:rPr>
              <w:t>المبحث</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السادس</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الاستدراك</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في</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تفسير</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قوله</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تعالى</w:t>
            </w:r>
            <w:r w:rsidRPr="00383645">
              <w:rPr>
                <w:rFonts w:cs="Arabic Transparent"/>
                <w:spacing w:val="8"/>
                <w:sz w:val="26"/>
                <w:szCs w:val="26"/>
                <w:rtl/>
                <w:lang w:val="en-GB"/>
              </w:rPr>
              <w:t xml:space="preserve">: </w:t>
            </w:r>
            <w:r w:rsidRPr="00383645">
              <w:rPr>
                <w:rFonts w:cs="Traditional Arabic"/>
                <w:spacing w:val="8"/>
                <w:sz w:val="26"/>
                <w:szCs w:val="26"/>
                <w:rtl/>
              </w:rPr>
              <w:t>﴿</w:t>
            </w:r>
            <w:r w:rsidRPr="00383645">
              <w:rPr>
                <w:rFonts w:cs="DecoType Naskh" w:hint="cs"/>
                <w:spacing w:val="8"/>
                <w:sz w:val="26"/>
                <w:szCs w:val="26"/>
                <w:rtl/>
              </w:rPr>
              <w:t>فَيُضَاعِفَهُ</w:t>
            </w:r>
            <w:r w:rsidRPr="00383645">
              <w:rPr>
                <w:rFonts w:cs="DecoType Naskh"/>
                <w:spacing w:val="8"/>
                <w:sz w:val="26"/>
                <w:szCs w:val="26"/>
                <w:rtl/>
              </w:rPr>
              <w:t xml:space="preserve"> </w:t>
            </w:r>
            <w:r w:rsidRPr="00383645">
              <w:rPr>
                <w:rFonts w:cs="DecoType Naskh" w:hint="cs"/>
                <w:spacing w:val="8"/>
                <w:sz w:val="26"/>
                <w:szCs w:val="26"/>
                <w:rtl/>
              </w:rPr>
              <w:t>لَهُ</w:t>
            </w:r>
            <w:r w:rsidRPr="00383645">
              <w:rPr>
                <w:rFonts w:cs="DecoType Naskh"/>
                <w:spacing w:val="8"/>
                <w:sz w:val="26"/>
                <w:szCs w:val="26"/>
                <w:rtl/>
              </w:rPr>
              <w:t xml:space="preserve"> </w:t>
            </w:r>
            <w:r w:rsidRPr="00383645">
              <w:rPr>
                <w:rFonts w:cs="DecoType Naskh" w:hint="cs"/>
                <w:spacing w:val="8"/>
                <w:sz w:val="26"/>
                <w:szCs w:val="26"/>
                <w:rtl/>
              </w:rPr>
              <w:t>أَضْعَافًا</w:t>
            </w:r>
            <w:r w:rsidRPr="00383645">
              <w:rPr>
                <w:rFonts w:cs="DecoType Naskh"/>
                <w:spacing w:val="8"/>
                <w:sz w:val="26"/>
                <w:szCs w:val="26"/>
                <w:rtl/>
              </w:rPr>
              <w:t xml:space="preserve"> </w:t>
            </w:r>
            <w:r w:rsidRPr="00383645">
              <w:rPr>
                <w:rFonts w:cs="DecoType Naskh" w:hint="cs"/>
                <w:spacing w:val="8"/>
                <w:sz w:val="26"/>
                <w:szCs w:val="26"/>
                <w:rtl/>
              </w:rPr>
              <w:t>كَثِيرَةً</w:t>
            </w:r>
            <w:r w:rsidRPr="00383645">
              <w:rPr>
                <w:rFonts w:cs="Traditional Arabic"/>
                <w:spacing w:val="8"/>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40</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cs="Arabic Transparent"/>
                <w:sz w:val="26"/>
                <w:szCs w:val="26"/>
                <w:rtl/>
                <w:lang w:val="en-GB"/>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السابع</w:t>
            </w:r>
            <w:r w:rsidRPr="005544A7">
              <w:rPr>
                <w:rFonts w:cs="Arabic Transparent"/>
                <w:sz w:val="26"/>
                <w:szCs w:val="26"/>
                <w:rtl/>
              </w:rPr>
              <w:t xml:space="preserve">: </w:t>
            </w:r>
            <w:r w:rsidRPr="005544A7">
              <w:rPr>
                <w:rFonts w:cs="Arabic Transparent" w:hint="cs"/>
                <w:sz w:val="26"/>
                <w:szCs w:val="26"/>
                <w:rtl/>
                <w:lang w:val="en-GB"/>
              </w:rPr>
              <w:t>الاستدراك</w:t>
            </w:r>
            <w:r w:rsidRPr="005544A7">
              <w:rPr>
                <w:rFonts w:cs="Arabic Transparent"/>
                <w:sz w:val="26"/>
                <w:szCs w:val="26"/>
                <w:rtl/>
                <w:lang w:val="en-GB"/>
              </w:rPr>
              <w:t xml:space="preserve"> </w:t>
            </w:r>
            <w:r w:rsidRPr="005544A7">
              <w:rPr>
                <w:rFonts w:cs="Arabic Transparent" w:hint="cs"/>
                <w:sz w:val="26"/>
                <w:szCs w:val="26"/>
                <w:rtl/>
                <w:lang w:val="en-GB"/>
              </w:rPr>
              <w:t>في</w:t>
            </w:r>
            <w:r w:rsidRPr="005544A7">
              <w:rPr>
                <w:rFonts w:cs="Arabic Transparent"/>
                <w:sz w:val="26"/>
                <w:szCs w:val="26"/>
                <w:rtl/>
                <w:lang w:val="en-GB"/>
              </w:rPr>
              <w:t xml:space="preserve"> </w:t>
            </w:r>
            <w:r w:rsidRPr="005544A7">
              <w:rPr>
                <w:rFonts w:cs="Arabic Transparent" w:hint="cs"/>
                <w:sz w:val="26"/>
                <w:szCs w:val="26"/>
                <w:rtl/>
                <w:lang w:val="en-GB"/>
              </w:rPr>
              <w:t>تفسير</w:t>
            </w:r>
            <w:r w:rsidRPr="005544A7">
              <w:rPr>
                <w:rFonts w:cs="Arabic Transparent"/>
                <w:sz w:val="26"/>
                <w:szCs w:val="26"/>
                <w:rtl/>
                <w:lang w:val="en-GB"/>
              </w:rPr>
              <w:t xml:space="preserve"> </w:t>
            </w:r>
            <w:r w:rsidRPr="005544A7">
              <w:rPr>
                <w:rFonts w:cs="Arabic Transparent" w:hint="cs"/>
                <w:sz w:val="26"/>
                <w:szCs w:val="26"/>
                <w:rtl/>
                <w:lang w:val="en-GB"/>
              </w:rPr>
              <w:t>قوله</w:t>
            </w:r>
            <w:r w:rsidRPr="005544A7">
              <w:rPr>
                <w:rFonts w:cs="Arabic Transparent"/>
                <w:sz w:val="26"/>
                <w:szCs w:val="26"/>
                <w:rtl/>
                <w:lang w:val="en-GB"/>
              </w:rPr>
              <w:t xml:space="preserve"> </w:t>
            </w:r>
            <w:r w:rsidRPr="005544A7">
              <w:rPr>
                <w:rFonts w:cs="Arabic Transparent" w:hint="cs"/>
                <w:sz w:val="26"/>
                <w:szCs w:val="26"/>
                <w:rtl/>
                <w:lang w:val="en-GB"/>
              </w:rPr>
              <w:t>تعالى</w:t>
            </w:r>
            <w:r w:rsidRPr="005544A7">
              <w:rPr>
                <w:rFonts w:cs="Arabic Transparent"/>
                <w:sz w:val="26"/>
                <w:szCs w:val="26"/>
                <w:rtl/>
                <w:lang w:val="en-GB"/>
              </w:rPr>
              <w:t xml:space="preserve">: </w:t>
            </w:r>
            <w:r w:rsidRPr="005544A7">
              <w:rPr>
                <w:rFonts w:cs="Traditional Arabic"/>
                <w:sz w:val="26"/>
                <w:szCs w:val="26"/>
                <w:rtl/>
              </w:rPr>
              <w:t>﴿</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قَبْلِ</w:t>
            </w:r>
            <w:r w:rsidRPr="005544A7">
              <w:rPr>
                <w:rFonts w:cs="DecoType Naskh"/>
                <w:sz w:val="26"/>
                <w:szCs w:val="26"/>
                <w:rtl/>
              </w:rPr>
              <w:t xml:space="preserve"> </w:t>
            </w:r>
            <w:r w:rsidRPr="005544A7">
              <w:rPr>
                <w:rFonts w:cs="DecoType Naskh" w:hint="cs"/>
                <w:sz w:val="26"/>
                <w:szCs w:val="26"/>
                <w:rtl/>
              </w:rPr>
              <w:t>أَن</w:t>
            </w:r>
            <w:r w:rsidRPr="005544A7">
              <w:rPr>
                <w:rFonts w:cs="DecoType Naskh"/>
                <w:sz w:val="26"/>
                <w:szCs w:val="26"/>
                <w:rtl/>
              </w:rPr>
              <w:t xml:space="preserve"> </w:t>
            </w:r>
            <w:r w:rsidRPr="005544A7">
              <w:rPr>
                <w:rFonts w:cs="DecoType Naskh" w:hint="cs"/>
                <w:sz w:val="26"/>
                <w:szCs w:val="26"/>
                <w:rtl/>
              </w:rPr>
              <w:t>يَأْتِيَ</w:t>
            </w:r>
            <w:r w:rsidRPr="005544A7">
              <w:rPr>
                <w:rFonts w:cs="DecoType Naskh"/>
                <w:sz w:val="26"/>
                <w:szCs w:val="26"/>
                <w:rtl/>
              </w:rPr>
              <w:t xml:space="preserve"> </w:t>
            </w:r>
            <w:r w:rsidRPr="005544A7">
              <w:rPr>
                <w:rFonts w:cs="DecoType Naskh" w:hint="cs"/>
                <w:sz w:val="26"/>
                <w:szCs w:val="26"/>
                <w:rtl/>
              </w:rPr>
              <w:t>يَوْمٌ</w:t>
            </w:r>
            <w:r w:rsidRPr="005544A7">
              <w:rPr>
                <w:rFonts w:cs="DecoType Naskh"/>
                <w:sz w:val="26"/>
                <w:szCs w:val="26"/>
                <w:rtl/>
              </w:rPr>
              <w:t xml:space="preserve"> </w:t>
            </w:r>
            <w:r w:rsidRPr="005544A7">
              <w:rPr>
                <w:rFonts w:cs="DecoType Naskh" w:hint="cs"/>
                <w:sz w:val="26"/>
                <w:szCs w:val="26"/>
                <w:rtl/>
              </w:rPr>
              <w:t>لاَّ</w:t>
            </w:r>
            <w:r w:rsidRPr="005544A7">
              <w:rPr>
                <w:rFonts w:cs="DecoType Naskh"/>
                <w:sz w:val="26"/>
                <w:szCs w:val="26"/>
                <w:rtl/>
              </w:rPr>
              <w:t xml:space="preserve"> </w:t>
            </w:r>
            <w:r w:rsidRPr="005544A7">
              <w:rPr>
                <w:rFonts w:cs="DecoType Naskh" w:hint="cs"/>
                <w:sz w:val="26"/>
                <w:szCs w:val="26"/>
                <w:rtl/>
              </w:rPr>
              <w:t>بَيْعٌ</w:t>
            </w:r>
            <w:r w:rsidRPr="005544A7">
              <w:rPr>
                <w:rFonts w:cs="DecoType Naskh"/>
                <w:sz w:val="26"/>
                <w:szCs w:val="26"/>
                <w:rtl/>
              </w:rPr>
              <w:t xml:space="preserve"> </w:t>
            </w:r>
            <w:r w:rsidRPr="005544A7">
              <w:rPr>
                <w:rFonts w:cs="DecoType Naskh" w:hint="cs"/>
                <w:sz w:val="26"/>
                <w:szCs w:val="26"/>
                <w:rtl/>
              </w:rPr>
              <w:t>فِيهِ</w:t>
            </w:r>
            <w:r w:rsidRPr="005544A7">
              <w:rPr>
                <w:rFonts w:cs="DecoType Naskh"/>
                <w:sz w:val="26"/>
                <w:szCs w:val="26"/>
                <w:rtl/>
              </w:rPr>
              <w:t xml:space="preserve"> </w:t>
            </w:r>
            <w:r w:rsidRPr="005544A7">
              <w:rPr>
                <w:rFonts w:cs="DecoType Naskh" w:hint="cs"/>
                <w:sz w:val="26"/>
                <w:szCs w:val="26"/>
                <w:rtl/>
              </w:rPr>
              <w:t>وَلاَ</w:t>
            </w:r>
            <w:r w:rsidRPr="005544A7">
              <w:rPr>
                <w:rFonts w:cs="DecoType Naskh"/>
                <w:sz w:val="26"/>
                <w:szCs w:val="26"/>
                <w:rtl/>
              </w:rPr>
              <w:t xml:space="preserve"> </w:t>
            </w:r>
            <w:r w:rsidRPr="005544A7">
              <w:rPr>
                <w:rFonts w:cs="DecoType Naskh" w:hint="cs"/>
                <w:sz w:val="26"/>
                <w:szCs w:val="26"/>
                <w:rtl/>
              </w:rPr>
              <w:t>خُلَّةٌ</w:t>
            </w:r>
            <w:r w:rsidRPr="005544A7">
              <w:rPr>
                <w:rFonts w:cs="Traditional Arabic"/>
                <w:sz w:val="26"/>
                <w:szCs w:val="26"/>
                <w:rtl/>
              </w:rPr>
              <w:t xml:space="preserve"> </w:t>
            </w:r>
            <w:r w:rsidRPr="005544A7">
              <w:rPr>
                <w:rFonts w:cs="DecoType Naskh" w:hint="cs"/>
                <w:sz w:val="26"/>
                <w:szCs w:val="26"/>
                <w:rtl/>
              </w:rPr>
              <w:t>وَلاَ</w:t>
            </w:r>
            <w:r w:rsidRPr="005544A7">
              <w:rPr>
                <w:rFonts w:cs="DecoType Naskh"/>
                <w:sz w:val="26"/>
                <w:szCs w:val="26"/>
                <w:rtl/>
              </w:rPr>
              <w:t xml:space="preserve"> </w:t>
            </w:r>
            <w:r w:rsidRPr="005544A7">
              <w:rPr>
                <w:rFonts w:cs="DecoType Naskh" w:hint="cs"/>
                <w:sz w:val="26"/>
                <w:szCs w:val="26"/>
                <w:rtl/>
              </w:rPr>
              <w:t>شَفَاعَةٌ</w:t>
            </w:r>
            <w:r w:rsidRPr="005544A7">
              <w:rPr>
                <w:rFonts w:cs="Traditional Arabic"/>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42</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الثامن</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w:t>
            </w:r>
            <w:r w:rsidRPr="005544A7">
              <w:rPr>
                <w:rFonts w:cs="Traditional Arabic"/>
                <w:sz w:val="26"/>
                <w:szCs w:val="26"/>
                <w:rtl/>
              </w:rPr>
              <w:t xml:space="preserve"> ﴿</w:t>
            </w:r>
            <w:r w:rsidRPr="005544A7">
              <w:rPr>
                <w:rFonts w:cs="DecoType Naskh" w:hint="cs"/>
                <w:sz w:val="26"/>
                <w:szCs w:val="26"/>
                <w:rtl/>
              </w:rPr>
              <w:t>فَلَوْلاَ</w:t>
            </w:r>
            <w:r w:rsidRPr="005544A7">
              <w:rPr>
                <w:rFonts w:cs="DecoType Naskh"/>
                <w:sz w:val="26"/>
                <w:szCs w:val="26"/>
                <w:rtl/>
              </w:rPr>
              <w:t xml:space="preserve"> </w:t>
            </w:r>
            <w:r w:rsidRPr="005544A7">
              <w:rPr>
                <w:rFonts w:cs="DecoType Naskh" w:hint="cs"/>
                <w:sz w:val="26"/>
                <w:szCs w:val="26"/>
                <w:rtl/>
              </w:rPr>
              <w:t>كَانَتْ</w:t>
            </w:r>
            <w:r w:rsidRPr="005544A7">
              <w:rPr>
                <w:rFonts w:cs="DecoType Naskh"/>
                <w:sz w:val="26"/>
                <w:szCs w:val="26"/>
                <w:rtl/>
              </w:rPr>
              <w:t xml:space="preserve"> </w:t>
            </w:r>
            <w:r w:rsidRPr="005544A7">
              <w:rPr>
                <w:rFonts w:cs="DecoType Naskh" w:hint="cs"/>
                <w:sz w:val="26"/>
                <w:szCs w:val="26"/>
                <w:rtl/>
              </w:rPr>
              <w:t>قَرْيَةٌ</w:t>
            </w:r>
            <w:r w:rsidRPr="005544A7">
              <w:rPr>
                <w:rFonts w:cs="DecoType Naskh"/>
                <w:sz w:val="26"/>
                <w:szCs w:val="26"/>
                <w:rtl/>
              </w:rPr>
              <w:t xml:space="preserve"> </w:t>
            </w:r>
            <w:r w:rsidRPr="005544A7">
              <w:rPr>
                <w:rFonts w:cs="DecoType Naskh" w:hint="cs"/>
                <w:sz w:val="26"/>
                <w:szCs w:val="26"/>
                <w:rtl/>
              </w:rPr>
              <w:t>آمَنَتْ</w:t>
            </w:r>
            <w:r w:rsidRPr="005544A7">
              <w:rPr>
                <w:rFonts w:cs="DecoType Naskh"/>
                <w:sz w:val="26"/>
                <w:szCs w:val="26"/>
                <w:rtl/>
              </w:rPr>
              <w:t xml:space="preserve"> </w:t>
            </w:r>
            <w:r w:rsidRPr="005544A7">
              <w:rPr>
                <w:rFonts w:cs="DecoType Naskh" w:hint="cs"/>
                <w:sz w:val="26"/>
                <w:szCs w:val="26"/>
                <w:rtl/>
              </w:rPr>
              <w:t>فَنَفَعَهَا</w:t>
            </w:r>
            <w:r w:rsidRPr="005544A7">
              <w:rPr>
                <w:rFonts w:cs="DecoType Naskh"/>
                <w:sz w:val="26"/>
                <w:szCs w:val="26"/>
                <w:rtl/>
              </w:rPr>
              <w:t xml:space="preserve"> </w:t>
            </w:r>
            <w:r w:rsidRPr="005544A7">
              <w:rPr>
                <w:rFonts w:cs="DecoType Naskh" w:hint="cs"/>
                <w:sz w:val="26"/>
                <w:szCs w:val="26"/>
                <w:rtl/>
              </w:rPr>
              <w:t>إِيمَانُهَا</w:t>
            </w:r>
            <w:r w:rsidRPr="005544A7">
              <w:rPr>
                <w:rFonts w:cs="DecoType Naskh"/>
                <w:sz w:val="26"/>
                <w:szCs w:val="26"/>
                <w:rtl/>
              </w:rPr>
              <w:t xml:space="preserve"> </w:t>
            </w:r>
            <w:r w:rsidRPr="005544A7">
              <w:rPr>
                <w:rFonts w:cs="DecoType Naskh" w:hint="cs"/>
                <w:sz w:val="26"/>
                <w:szCs w:val="26"/>
                <w:rtl/>
              </w:rPr>
              <w:t>إِلاَّ</w:t>
            </w:r>
            <w:r w:rsidRPr="005544A7">
              <w:rPr>
                <w:rFonts w:cs="DecoType Naskh"/>
                <w:sz w:val="26"/>
                <w:szCs w:val="26"/>
                <w:rtl/>
              </w:rPr>
              <w:t xml:space="preserve"> </w:t>
            </w:r>
            <w:r w:rsidRPr="005544A7">
              <w:rPr>
                <w:rFonts w:cs="DecoType Naskh" w:hint="cs"/>
                <w:sz w:val="26"/>
                <w:szCs w:val="26"/>
                <w:rtl/>
              </w:rPr>
              <w:t>قَوْمَ</w:t>
            </w:r>
            <w:r w:rsidRPr="005544A7">
              <w:rPr>
                <w:rFonts w:cs="DecoType Naskh"/>
                <w:sz w:val="26"/>
                <w:szCs w:val="26"/>
                <w:rtl/>
              </w:rPr>
              <w:t xml:space="preserve"> </w:t>
            </w:r>
            <w:r w:rsidRPr="005544A7">
              <w:rPr>
                <w:rFonts w:cs="DecoType Naskh" w:hint="cs"/>
                <w:sz w:val="26"/>
                <w:szCs w:val="26"/>
                <w:rtl/>
              </w:rPr>
              <w:t>يُونُسَ</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45</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ascii="Arial" w:hAnsi="Arial"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التاسع</w:t>
            </w:r>
            <w:r w:rsidRPr="005544A7">
              <w:rPr>
                <w:rFonts w:cs="Arabic Transparent"/>
                <w:sz w:val="26"/>
                <w:szCs w:val="26"/>
                <w:rtl/>
              </w:rPr>
              <w:t xml:space="preserve">: </w:t>
            </w:r>
            <w:r w:rsidRPr="005544A7">
              <w:rPr>
                <w:rFonts w:ascii="Arial" w:hAnsi="Arial" w:cs="Arabic Transparent"/>
                <w:sz w:val="26"/>
                <w:szCs w:val="26"/>
                <w:rtl/>
              </w:rPr>
              <w:t xml:space="preserve">الاستدراك في تفسير قوله تعالى: </w:t>
            </w:r>
            <w:r w:rsidRPr="005544A7">
              <w:rPr>
                <w:rFonts w:cs="Traditional Arabic"/>
                <w:sz w:val="26"/>
                <w:szCs w:val="26"/>
                <w:rtl/>
              </w:rPr>
              <w:t>﴿</w:t>
            </w:r>
            <w:r w:rsidRPr="005544A7">
              <w:rPr>
                <w:rFonts w:cs="DecoType Naskh" w:hint="cs"/>
                <w:sz w:val="26"/>
                <w:szCs w:val="26"/>
                <w:rtl/>
              </w:rPr>
              <w:t>قَالَ</w:t>
            </w:r>
            <w:r w:rsidRPr="005544A7">
              <w:rPr>
                <w:rFonts w:cs="DecoType Naskh"/>
                <w:sz w:val="26"/>
                <w:szCs w:val="26"/>
                <w:rtl/>
              </w:rPr>
              <w:t xml:space="preserve"> </w:t>
            </w:r>
            <w:r w:rsidRPr="005544A7">
              <w:rPr>
                <w:rFonts w:cs="DecoType Naskh" w:hint="cs"/>
                <w:sz w:val="26"/>
                <w:szCs w:val="26"/>
                <w:rtl/>
              </w:rPr>
              <w:t>يَاأَيُّهَا</w:t>
            </w:r>
            <w:r w:rsidRPr="005544A7">
              <w:rPr>
                <w:rFonts w:cs="DecoType Naskh"/>
                <w:sz w:val="26"/>
                <w:szCs w:val="26"/>
                <w:rtl/>
              </w:rPr>
              <w:t xml:space="preserve"> </w:t>
            </w:r>
            <w:r w:rsidRPr="005544A7">
              <w:rPr>
                <w:rFonts w:cs="DecoType Naskh" w:hint="cs"/>
                <w:sz w:val="26"/>
                <w:szCs w:val="26"/>
                <w:rtl/>
              </w:rPr>
              <w:t>المَلأُ</w:t>
            </w:r>
            <w:r w:rsidRPr="005544A7">
              <w:rPr>
                <w:rFonts w:cs="DecoType Naskh"/>
                <w:sz w:val="26"/>
                <w:szCs w:val="26"/>
                <w:rtl/>
              </w:rPr>
              <w:t xml:space="preserve"> </w:t>
            </w:r>
            <w:r w:rsidRPr="005544A7">
              <w:rPr>
                <w:rFonts w:cs="DecoType Naskh" w:hint="cs"/>
                <w:sz w:val="26"/>
                <w:szCs w:val="26"/>
                <w:rtl/>
              </w:rPr>
              <w:t>أَيُّكُمْ</w:t>
            </w:r>
            <w:r w:rsidRPr="005544A7">
              <w:rPr>
                <w:rFonts w:cs="DecoType Naskh"/>
                <w:sz w:val="26"/>
                <w:szCs w:val="26"/>
                <w:rtl/>
              </w:rPr>
              <w:t xml:space="preserve"> </w:t>
            </w:r>
            <w:r w:rsidRPr="005544A7">
              <w:rPr>
                <w:rFonts w:cs="DecoType Naskh" w:hint="cs"/>
                <w:sz w:val="26"/>
                <w:szCs w:val="26"/>
                <w:rtl/>
              </w:rPr>
              <w:t>يَأْتِينِي</w:t>
            </w:r>
            <w:r w:rsidRPr="005544A7">
              <w:rPr>
                <w:rFonts w:cs="DecoType Naskh"/>
                <w:sz w:val="26"/>
                <w:szCs w:val="26"/>
                <w:rtl/>
              </w:rPr>
              <w:t xml:space="preserve"> </w:t>
            </w:r>
            <w:r w:rsidRPr="005544A7">
              <w:rPr>
                <w:rFonts w:cs="DecoType Naskh" w:hint="cs"/>
                <w:sz w:val="26"/>
                <w:szCs w:val="26"/>
                <w:rtl/>
              </w:rPr>
              <w:t>بِعَرْشِهَا</w:t>
            </w:r>
            <w:r w:rsidRPr="005544A7">
              <w:rPr>
                <w:rFonts w:cs="DecoType Naskh"/>
                <w:sz w:val="26"/>
                <w:szCs w:val="26"/>
                <w:rtl/>
              </w:rPr>
              <w:t xml:space="preserve"> </w:t>
            </w:r>
            <w:r w:rsidRPr="005544A7">
              <w:rPr>
                <w:rFonts w:cs="DecoType Naskh" w:hint="cs"/>
                <w:sz w:val="26"/>
                <w:szCs w:val="26"/>
                <w:rtl/>
              </w:rPr>
              <w:t>قَبْلَ</w:t>
            </w:r>
            <w:r w:rsidRPr="005544A7">
              <w:rPr>
                <w:rFonts w:cs="DecoType Naskh"/>
                <w:sz w:val="26"/>
                <w:szCs w:val="26"/>
                <w:rtl/>
              </w:rPr>
              <w:t xml:space="preserve"> </w:t>
            </w:r>
            <w:r w:rsidRPr="005544A7">
              <w:rPr>
                <w:rFonts w:cs="DecoType Naskh" w:hint="cs"/>
                <w:sz w:val="26"/>
                <w:szCs w:val="26"/>
                <w:rtl/>
              </w:rPr>
              <w:t>أَن</w:t>
            </w:r>
            <w:r w:rsidRPr="005544A7">
              <w:rPr>
                <w:rFonts w:cs="DecoType Naskh"/>
                <w:sz w:val="26"/>
                <w:szCs w:val="26"/>
                <w:rtl/>
              </w:rPr>
              <w:t xml:space="preserve"> </w:t>
            </w:r>
            <w:r w:rsidRPr="005544A7">
              <w:rPr>
                <w:rFonts w:cs="DecoType Naskh" w:hint="cs"/>
                <w:sz w:val="26"/>
                <w:szCs w:val="26"/>
                <w:rtl/>
              </w:rPr>
              <w:t>يَأْتُونِي</w:t>
            </w:r>
            <w:r w:rsidRPr="005544A7">
              <w:rPr>
                <w:rFonts w:cs="DecoType Naskh"/>
                <w:sz w:val="26"/>
                <w:szCs w:val="26"/>
                <w:rtl/>
              </w:rPr>
              <w:t xml:space="preserve"> </w:t>
            </w:r>
            <w:r w:rsidRPr="005544A7">
              <w:rPr>
                <w:rFonts w:cs="DecoType Naskh" w:hint="cs"/>
                <w:sz w:val="26"/>
                <w:szCs w:val="26"/>
                <w:rtl/>
              </w:rPr>
              <w:t>مُسْلِمِين</w:t>
            </w:r>
            <w:r w:rsidRPr="005544A7">
              <w:rPr>
                <w:rFonts w:cs="Traditional Arabic"/>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50</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cs="Arabic Transparent"/>
                <w:sz w:val="26"/>
                <w:szCs w:val="26"/>
                <w:rtl/>
              </w:rPr>
            </w:pPr>
            <w:r w:rsidRPr="005544A7">
              <w:rPr>
                <w:rFonts w:ascii="Arial" w:hAnsi="Arial" w:cs="Arabic Transparent"/>
                <w:color w:val="000000"/>
                <w:sz w:val="26"/>
                <w:szCs w:val="26"/>
                <w:rtl/>
                <w:lang w:val="en-GB"/>
              </w:rPr>
              <w:t xml:space="preserve">المبحث العاشر: </w:t>
            </w:r>
            <w:r w:rsidRPr="005544A7">
              <w:rPr>
                <w:rFonts w:cs="Arabic Transparent" w:hint="cs"/>
                <w:sz w:val="26"/>
                <w:szCs w:val="26"/>
                <w:rtl/>
                <w:lang w:val="en-GB"/>
              </w:rPr>
              <w:t>الاستدراك</w:t>
            </w:r>
            <w:r w:rsidRPr="005544A7">
              <w:rPr>
                <w:rFonts w:cs="Arabic Transparent"/>
                <w:sz w:val="26"/>
                <w:szCs w:val="26"/>
                <w:rtl/>
                <w:lang w:val="en-GB"/>
              </w:rPr>
              <w:t xml:space="preserve"> </w:t>
            </w:r>
            <w:r w:rsidRPr="005544A7">
              <w:rPr>
                <w:rFonts w:cs="Arabic Transparent" w:hint="cs"/>
                <w:sz w:val="26"/>
                <w:szCs w:val="26"/>
                <w:rtl/>
                <w:lang w:val="en-GB"/>
              </w:rPr>
              <w:t>في</w:t>
            </w:r>
            <w:r w:rsidRPr="005544A7">
              <w:rPr>
                <w:rFonts w:cs="Arabic Transparent"/>
                <w:sz w:val="26"/>
                <w:szCs w:val="26"/>
                <w:rtl/>
                <w:lang w:val="en-GB"/>
              </w:rPr>
              <w:t xml:space="preserve"> </w:t>
            </w:r>
            <w:r w:rsidRPr="005544A7">
              <w:rPr>
                <w:rFonts w:cs="Arabic Transparent" w:hint="cs"/>
                <w:sz w:val="26"/>
                <w:szCs w:val="26"/>
                <w:rtl/>
                <w:lang w:val="en-GB"/>
              </w:rPr>
              <w:t>تفسير</w:t>
            </w:r>
            <w:r w:rsidRPr="005544A7">
              <w:rPr>
                <w:rFonts w:cs="Arabic Transparent"/>
                <w:sz w:val="26"/>
                <w:szCs w:val="26"/>
                <w:rtl/>
                <w:lang w:val="en-GB"/>
              </w:rPr>
              <w:t xml:space="preserve"> </w:t>
            </w:r>
            <w:r w:rsidRPr="005544A7">
              <w:rPr>
                <w:rFonts w:cs="Arabic Transparent" w:hint="cs"/>
                <w:sz w:val="26"/>
                <w:szCs w:val="26"/>
                <w:rtl/>
                <w:lang w:val="en-GB"/>
              </w:rPr>
              <w:t>قوله</w:t>
            </w:r>
            <w:r w:rsidRPr="005544A7">
              <w:rPr>
                <w:rFonts w:cs="Arabic Transparent"/>
                <w:sz w:val="26"/>
                <w:szCs w:val="26"/>
                <w:rtl/>
                <w:lang w:val="en-GB"/>
              </w:rPr>
              <w:t xml:space="preserve"> </w:t>
            </w:r>
            <w:r w:rsidRPr="005544A7">
              <w:rPr>
                <w:rFonts w:cs="Arabic Transparent" w:hint="cs"/>
                <w:sz w:val="26"/>
                <w:szCs w:val="26"/>
                <w:rtl/>
                <w:lang w:val="en-GB"/>
              </w:rPr>
              <w:t>تعالى</w:t>
            </w:r>
            <w:r w:rsidRPr="005544A7">
              <w:rPr>
                <w:rFonts w:cs="Arabic Transparent"/>
                <w:sz w:val="26"/>
                <w:szCs w:val="26"/>
                <w:rtl/>
                <w:lang w:val="en-GB"/>
              </w:rPr>
              <w:t xml:space="preserve">: </w:t>
            </w:r>
            <w:r w:rsidRPr="005544A7">
              <w:rPr>
                <w:rFonts w:cs="Traditional Arabic"/>
                <w:sz w:val="26"/>
                <w:szCs w:val="26"/>
                <w:rtl/>
              </w:rPr>
              <w:t>﴿</w:t>
            </w:r>
            <w:r w:rsidRPr="005544A7">
              <w:rPr>
                <w:rFonts w:cs="DecoType Naskh" w:hint="cs"/>
                <w:sz w:val="26"/>
                <w:szCs w:val="26"/>
                <w:rtl/>
              </w:rPr>
              <w:t>يَاأَيُّهَا</w:t>
            </w:r>
            <w:r w:rsidRPr="005544A7">
              <w:rPr>
                <w:rFonts w:cs="DecoType Naskh"/>
                <w:sz w:val="26"/>
                <w:szCs w:val="26"/>
                <w:rtl/>
              </w:rPr>
              <w:t xml:space="preserve"> </w:t>
            </w:r>
            <w:r w:rsidRPr="005544A7">
              <w:rPr>
                <w:rFonts w:cs="DecoType Naskh" w:hint="cs"/>
                <w:sz w:val="26"/>
                <w:szCs w:val="26"/>
                <w:rtl/>
              </w:rPr>
              <w:t>النَّاسُ</w:t>
            </w:r>
            <w:r w:rsidRPr="005544A7">
              <w:rPr>
                <w:rFonts w:cs="DecoType Naskh"/>
                <w:sz w:val="26"/>
                <w:szCs w:val="26"/>
                <w:rtl/>
              </w:rPr>
              <w:t xml:space="preserve"> </w:t>
            </w:r>
            <w:r w:rsidRPr="005544A7">
              <w:rPr>
                <w:rFonts w:cs="DecoType Naskh" w:hint="cs"/>
                <w:sz w:val="26"/>
                <w:szCs w:val="26"/>
                <w:rtl/>
              </w:rPr>
              <w:t>اتَّقُوا</w:t>
            </w:r>
            <w:r w:rsidRPr="005544A7">
              <w:rPr>
                <w:rFonts w:cs="DecoType Naskh"/>
                <w:sz w:val="26"/>
                <w:szCs w:val="26"/>
                <w:rtl/>
              </w:rPr>
              <w:t xml:space="preserve"> </w:t>
            </w:r>
            <w:r w:rsidRPr="005544A7">
              <w:rPr>
                <w:rFonts w:cs="DecoType Naskh" w:hint="cs"/>
                <w:sz w:val="26"/>
                <w:szCs w:val="26"/>
                <w:rtl/>
              </w:rPr>
              <w:t>رَبَّكُمْ</w:t>
            </w:r>
            <w:r w:rsidRPr="005544A7">
              <w:rPr>
                <w:rFonts w:cs="DecoType Naskh"/>
                <w:sz w:val="26"/>
                <w:szCs w:val="26"/>
                <w:rtl/>
              </w:rPr>
              <w:t xml:space="preserve"> </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زَلْزَلَةَ</w:t>
            </w:r>
            <w:r w:rsidRPr="005544A7">
              <w:rPr>
                <w:rFonts w:cs="DecoType Naskh"/>
                <w:sz w:val="26"/>
                <w:szCs w:val="26"/>
                <w:rtl/>
              </w:rPr>
              <w:t xml:space="preserve"> </w:t>
            </w:r>
            <w:r w:rsidRPr="005544A7">
              <w:rPr>
                <w:rFonts w:cs="DecoType Naskh" w:hint="cs"/>
                <w:sz w:val="26"/>
                <w:szCs w:val="26"/>
                <w:rtl/>
              </w:rPr>
              <w:t>السَّاعَةِ</w:t>
            </w:r>
            <w:r w:rsidRPr="005544A7">
              <w:rPr>
                <w:rFonts w:cs="DecoType Naskh"/>
                <w:sz w:val="26"/>
                <w:szCs w:val="26"/>
                <w:rtl/>
              </w:rPr>
              <w:t xml:space="preserve"> </w:t>
            </w:r>
            <w:r w:rsidRPr="005544A7">
              <w:rPr>
                <w:rFonts w:cs="DecoType Naskh" w:hint="cs"/>
                <w:sz w:val="26"/>
                <w:szCs w:val="26"/>
                <w:rtl/>
              </w:rPr>
              <w:t>شَيْءٌ</w:t>
            </w:r>
            <w:r w:rsidRPr="005544A7">
              <w:rPr>
                <w:rFonts w:cs="DecoType Naskh"/>
                <w:sz w:val="26"/>
                <w:szCs w:val="26"/>
                <w:rtl/>
              </w:rPr>
              <w:t xml:space="preserve"> </w:t>
            </w:r>
            <w:r w:rsidRPr="005544A7">
              <w:rPr>
                <w:rFonts w:cs="DecoType Naskh" w:hint="cs"/>
                <w:sz w:val="26"/>
                <w:szCs w:val="26"/>
                <w:rtl/>
              </w:rPr>
              <w:t>عَظِيم</w:t>
            </w:r>
            <w:r w:rsidRPr="005544A7">
              <w:rPr>
                <w:rFonts w:cs="DecoType Naskh"/>
                <w:sz w:val="26"/>
                <w:szCs w:val="26"/>
                <w:rtl/>
              </w:rPr>
              <w:t xml:space="preserve">. </w:t>
            </w:r>
            <w:r w:rsidRPr="005544A7">
              <w:rPr>
                <w:rFonts w:cs="DecoType Naskh" w:hint="cs"/>
                <w:sz w:val="26"/>
                <w:szCs w:val="26"/>
                <w:rtl/>
              </w:rPr>
              <w:t>يَوْمَ</w:t>
            </w:r>
            <w:r w:rsidRPr="005544A7">
              <w:rPr>
                <w:rFonts w:cs="DecoType Naskh"/>
                <w:sz w:val="26"/>
                <w:szCs w:val="26"/>
                <w:rtl/>
              </w:rPr>
              <w:t xml:space="preserve"> </w:t>
            </w:r>
            <w:r w:rsidRPr="005544A7">
              <w:rPr>
                <w:rFonts w:cs="DecoType Naskh" w:hint="cs"/>
                <w:sz w:val="26"/>
                <w:szCs w:val="26"/>
                <w:rtl/>
              </w:rPr>
              <w:t>تَرَوْنَهَا</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52</w:t>
            </w:r>
          </w:p>
        </w:tc>
      </w:tr>
      <w:tr w:rsidR="00CD740F" w:rsidRPr="005544A7" w:rsidTr="00383645">
        <w:trPr>
          <w:cantSplit/>
          <w:jc w:val="center"/>
        </w:trPr>
        <w:tc>
          <w:tcPr>
            <w:tcW w:w="6789" w:type="dxa"/>
            <w:vAlign w:val="center"/>
          </w:tcPr>
          <w:p w:rsidR="00CD740F" w:rsidRPr="005544A7" w:rsidRDefault="00CD740F" w:rsidP="00383645">
            <w:pPr>
              <w:widowControl w:val="0"/>
              <w:spacing w:after="0" w:line="312" w:lineRule="auto"/>
              <w:jc w:val="center"/>
              <w:rPr>
                <w:rFonts w:cs="Arabic Transparent"/>
                <w:sz w:val="26"/>
                <w:szCs w:val="26"/>
              </w:rPr>
            </w:pPr>
            <w:r w:rsidRPr="005544A7">
              <w:rPr>
                <w:rFonts w:ascii="Arial" w:hAnsi="Arial" w:cs="Arabic Transparent"/>
                <w:sz w:val="26"/>
                <w:szCs w:val="26"/>
                <w:rtl/>
              </w:rPr>
              <w:t>ا</w:t>
            </w:r>
            <w:r w:rsidRPr="005544A7">
              <w:rPr>
                <w:rFonts w:cs="Arabic Transparent" w:hint="cs"/>
                <w:sz w:val="26"/>
                <w:szCs w:val="26"/>
                <w:rtl/>
                <w:lang w:val="en-GB"/>
              </w:rPr>
              <w:t>لمبحث</w:t>
            </w:r>
            <w:r w:rsidRPr="005544A7">
              <w:rPr>
                <w:rFonts w:cs="Arabic Transparent"/>
                <w:sz w:val="26"/>
                <w:szCs w:val="26"/>
                <w:rtl/>
                <w:lang w:val="en-GB"/>
              </w:rPr>
              <w:t xml:space="preserve"> </w:t>
            </w:r>
            <w:r w:rsidRPr="005544A7">
              <w:rPr>
                <w:rFonts w:cs="Arabic Transparent" w:hint="cs"/>
                <w:sz w:val="26"/>
                <w:szCs w:val="26"/>
                <w:rtl/>
                <w:lang w:val="en-GB"/>
              </w:rPr>
              <w:t>الحادي</w:t>
            </w:r>
            <w:r w:rsidRPr="005544A7">
              <w:rPr>
                <w:rFonts w:cs="Arabic Transparent"/>
                <w:sz w:val="26"/>
                <w:szCs w:val="26"/>
                <w:rtl/>
                <w:lang w:val="en-GB"/>
              </w:rPr>
              <w:t xml:space="preserve"> </w:t>
            </w:r>
            <w:r w:rsidRPr="005544A7">
              <w:rPr>
                <w:rFonts w:cs="Arabic Transparent" w:hint="cs"/>
                <w:sz w:val="26"/>
                <w:szCs w:val="26"/>
                <w:rtl/>
                <w:lang w:val="en-GB"/>
              </w:rPr>
              <w:t>عشر</w:t>
            </w:r>
            <w:r w:rsidRPr="005544A7">
              <w:rPr>
                <w:rFonts w:cs="Arabic Transparent"/>
                <w:sz w:val="26"/>
                <w:szCs w:val="26"/>
                <w:rtl/>
                <w:lang w:val="en-GB"/>
              </w:rPr>
              <w:t xml:space="preserve">: </w:t>
            </w:r>
            <w:r w:rsidRPr="005544A7">
              <w:rPr>
                <w:rFonts w:ascii="Arial" w:hAnsi="Arial" w:cs="Arabic Transparent"/>
                <w:sz w:val="26"/>
                <w:szCs w:val="26"/>
                <w:rtl/>
              </w:rPr>
              <w:t xml:space="preserve">الاستدراك في تفسير قوله تعالى: </w:t>
            </w:r>
            <w:r w:rsidRPr="005544A7">
              <w:rPr>
                <w:rFonts w:cs="Traditional Arabic"/>
                <w:sz w:val="26"/>
                <w:szCs w:val="26"/>
                <w:rtl/>
              </w:rPr>
              <w:t>﴿</w:t>
            </w:r>
            <w:r w:rsidRPr="005544A7">
              <w:rPr>
                <w:rFonts w:cs="DecoType Naskh" w:hint="cs"/>
                <w:sz w:val="26"/>
                <w:szCs w:val="26"/>
                <w:rtl/>
              </w:rPr>
              <w:t>وَإِذَا</w:t>
            </w:r>
            <w:r w:rsidRPr="005544A7">
              <w:rPr>
                <w:rFonts w:cs="DecoType Naskh"/>
                <w:sz w:val="26"/>
                <w:szCs w:val="26"/>
                <w:rtl/>
              </w:rPr>
              <w:t xml:space="preserve"> </w:t>
            </w:r>
            <w:r w:rsidRPr="005544A7">
              <w:rPr>
                <w:rFonts w:cs="DecoType Naskh" w:hint="cs"/>
                <w:sz w:val="26"/>
                <w:szCs w:val="26"/>
                <w:rtl/>
              </w:rPr>
              <w:t>عَلِمَ</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آيَاتِنَا</w:t>
            </w:r>
            <w:r w:rsidRPr="005544A7">
              <w:rPr>
                <w:rFonts w:cs="DecoType Naskh"/>
                <w:sz w:val="26"/>
                <w:szCs w:val="26"/>
                <w:rtl/>
              </w:rPr>
              <w:t xml:space="preserve"> </w:t>
            </w:r>
            <w:r w:rsidRPr="005544A7">
              <w:rPr>
                <w:rFonts w:cs="DecoType Naskh" w:hint="cs"/>
                <w:sz w:val="26"/>
                <w:szCs w:val="26"/>
                <w:rtl/>
              </w:rPr>
              <w:t>شَيْئًا</w:t>
            </w:r>
            <w:r w:rsidRPr="005544A7">
              <w:rPr>
                <w:rFonts w:cs="DecoType Naskh"/>
                <w:sz w:val="26"/>
                <w:szCs w:val="26"/>
                <w:rtl/>
              </w:rPr>
              <w:t xml:space="preserve"> </w:t>
            </w:r>
            <w:r w:rsidRPr="005544A7">
              <w:rPr>
                <w:rFonts w:cs="DecoType Naskh" w:hint="cs"/>
                <w:sz w:val="26"/>
                <w:szCs w:val="26"/>
                <w:rtl/>
              </w:rPr>
              <w:t>اتَّخَذَهَا</w:t>
            </w:r>
            <w:r w:rsidRPr="005544A7">
              <w:rPr>
                <w:rFonts w:cs="DecoType Naskh"/>
                <w:sz w:val="26"/>
                <w:szCs w:val="26"/>
                <w:rtl/>
              </w:rPr>
              <w:t xml:space="preserve"> </w:t>
            </w:r>
            <w:r w:rsidRPr="005544A7">
              <w:rPr>
                <w:rFonts w:cs="DecoType Naskh" w:hint="cs"/>
                <w:sz w:val="26"/>
                <w:szCs w:val="26"/>
                <w:rtl/>
              </w:rPr>
              <w:t>هُزُوًا</w:t>
            </w:r>
            <w:r w:rsidRPr="005544A7">
              <w:rPr>
                <w:rFonts w:cs="Traditional Arabic"/>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57</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cs="Arabic Transparent"/>
                <w:sz w:val="26"/>
                <w:szCs w:val="26"/>
                <w:rtl/>
                <w:lang w:val="en-GB"/>
              </w:rPr>
            </w:pPr>
            <w:r w:rsidRPr="005544A7">
              <w:rPr>
                <w:rFonts w:cs="Arabic Transparent" w:hint="cs"/>
                <w:sz w:val="26"/>
                <w:szCs w:val="26"/>
                <w:rtl/>
                <w:lang w:val="en-GB"/>
              </w:rPr>
              <w:t>المبحث</w:t>
            </w:r>
            <w:r w:rsidRPr="005544A7">
              <w:rPr>
                <w:rFonts w:cs="Arabic Transparent"/>
                <w:sz w:val="26"/>
                <w:szCs w:val="26"/>
                <w:rtl/>
                <w:lang w:val="en-GB"/>
              </w:rPr>
              <w:t xml:space="preserve"> </w:t>
            </w:r>
            <w:r w:rsidRPr="005544A7">
              <w:rPr>
                <w:rFonts w:cs="Arabic Transparent" w:hint="cs"/>
                <w:sz w:val="26"/>
                <w:szCs w:val="26"/>
                <w:rtl/>
                <w:lang w:val="en-GB"/>
              </w:rPr>
              <w:t>الثاني</w:t>
            </w:r>
            <w:r w:rsidRPr="005544A7">
              <w:rPr>
                <w:rFonts w:cs="Arabic Transparent"/>
                <w:sz w:val="26"/>
                <w:szCs w:val="26"/>
                <w:rtl/>
                <w:lang w:val="en-GB"/>
              </w:rPr>
              <w:t xml:space="preserve"> </w:t>
            </w:r>
            <w:r w:rsidRPr="005544A7">
              <w:rPr>
                <w:rFonts w:cs="Arabic Transparent" w:hint="cs"/>
                <w:sz w:val="26"/>
                <w:szCs w:val="26"/>
                <w:rtl/>
                <w:lang w:val="en-GB"/>
              </w:rPr>
              <w:t>عشر</w:t>
            </w:r>
            <w:r w:rsidRPr="005544A7">
              <w:rPr>
                <w:rFonts w:cs="Arabic Transparent"/>
                <w:sz w:val="26"/>
                <w:szCs w:val="26"/>
                <w:rtl/>
                <w:lang w:val="en-GB"/>
              </w:rPr>
              <w:t xml:space="preserve">: </w:t>
            </w:r>
            <w:r w:rsidRPr="005544A7">
              <w:rPr>
                <w:rFonts w:cs="Arabic Transparent" w:hint="cs"/>
                <w:sz w:val="26"/>
                <w:szCs w:val="26"/>
                <w:rtl/>
                <w:lang w:val="en-GB"/>
              </w:rPr>
              <w:t>الاستدراك</w:t>
            </w:r>
            <w:r w:rsidRPr="005544A7">
              <w:rPr>
                <w:rFonts w:cs="Arabic Transparent"/>
                <w:sz w:val="26"/>
                <w:szCs w:val="26"/>
                <w:rtl/>
                <w:lang w:val="en-GB"/>
              </w:rPr>
              <w:t xml:space="preserve"> </w:t>
            </w:r>
            <w:r w:rsidRPr="005544A7">
              <w:rPr>
                <w:rFonts w:cs="Arabic Transparent" w:hint="cs"/>
                <w:sz w:val="26"/>
                <w:szCs w:val="26"/>
                <w:rtl/>
                <w:lang w:val="en-GB"/>
              </w:rPr>
              <w:t>في</w:t>
            </w:r>
            <w:r w:rsidRPr="005544A7">
              <w:rPr>
                <w:rFonts w:cs="Arabic Transparent"/>
                <w:sz w:val="26"/>
                <w:szCs w:val="26"/>
                <w:rtl/>
                <w:lang w:val="en-GB"/>
              </w:rPr>
              <w:t xml:space="preserve"> </w:t>
            </w:r>
            <w:r w:rsidRPr="005544A7">
              <w:rPr>
                <w:rFonts w:cs="Arabic Transparent" w:hint="cs"/>
                <w:sz w:val="26"/>
                <w:szCs w:val="26"/>
                <w:rtl/>
                <w:lang w:val="en-GB"/>
              </w:rPr>
              <w:t>تفسير</w:t>
            </w:r>
            <w:r w:rsidRPr="005544A7">
              <w:rPr>
                <w:rFonts w:cs="Arabic Transparent"/>
                <w:sz w:val="26"/>
                <w:szCs w:val="26"/>
                <w:rtl/>
                <w:lang w:val="en-GB"/>
              </w:rPr>
              <w:t xml:space="preserve"> </w:t>
            </w:r>
            <w:r w:rsidRPr="005544A7">
              <w:rPr>
                <w:rFonts w:cs="Arabic Transparent" w:hint="cs"/>
                <w:sz w:val="26"/>
                <w:szCs w:val="26"/>
                <w:rtl/>
                <w:lang w:val="en-GB"/>
              </w:rPr>
              <w:t>قوله</w:t>
            </w:r>
            <w:r w:rsidRPr="005544A7">
              <w:rPr>
                <w:rFonts w:cs="Arabic Transparent"/>
                <w:sz w:val="26"/>
                <w:szCs w:val="26"/>
                <w:rtl/>
                <w:lang w:val="en-GB"/>
              </w:rPr>
              <w:t xml:space="preserve"> </w:t>
            </w:r>
            <w:r w:rsidRPr="005544A7">
              <w:rPr>
                <w:rFonts w:cs="Arabic Transparent" w:hint="cs"/>
                <w:sz w:val="26"/>
                <w:szCs w:val="26"/>
                <w:rtl/>
                <w:lang w:val="en-GB"/>
              </w:rPr>
              <w:t>تعالى</w:t>
            </w:r>
            <w:r w:rsidRPr="005544A7">
              <w:rPr>
                <w:rFonts w:cs="Arabic Transparent"/>
                <w:sz w:val="26"/>
                <w:szCs w:val="26"/>
                <w:rtl/>
                <w:lang w:val="en-GB"/>
              </w:rPr>
              <w:t xml:space="preserve">: </w:t>
            </w:r>
            <w:r w:rsidRPr="005544A7">
              <w:rPr>
                <w:rFonts w:cs="Traditional Arabic"/>
                <w:sz w:val="26"/>
                <w:szCs w:val="26"/>
                <w:rtl/>
              </w:rPr>
              <w:t>﴿</w:t>
            </w:r>
            <w:r w:rsidRPr="005544A7">
              <w:rPr>
                <w:rFonts w:cs="DecoType Naskh" w:hint="cs"/>
                <w:sz w:val="26"/>
                <w:szCs w:val="26"/>
                <w:rtl/>
              </w:rPr>
              <w:t>وَالَّذِينَ</w:t>
            </w:r>
            <w:r w:rsidRPr="005544A7">
              <w:rPr>
                <w:rFonts w:cs="DecoType Naskh"/>
                <w:sz w:val="26"/>
                <w:szCs w:val="26"/>
                <w:rtl/>
              </w:rPr>
              <w:t xml:space="preserve"> </w:t>
            </w:r>
            <w:r w:rsidRPr="005544A7">
              <w:rPr>
                <w:rFonts w:cs="DecoType Naskh" w:hint="cs"/>
                <w:sz w:val="26"/>
                <w:szCs w:val="26"/>
                <w:rtl/>
              </w:rPr>
              <w:t>آمَنُوا</w:t>
            </w:r>
            <w:r w:rsidRPr="005544A7">
              <w:rPr>
                <w:rFonts w:cs="DecoType Naskh"/>
                <w:sz w:val="26"/>
                <w:szCs w:val="26"/>
                <w:rtl/>
              </w:rPr>
              <w:t xml:space="preserve"> </w:t>
            </w:r>
            <w:r w:rsidRPr="005544A7">
              <w:rPr>
                <w:rFonts w:cs="DecoType Naskh" w:hint="cs"/>
                <w:sz w:val="26"/>
                <w:szCs w:val="26"/>
                <w:rtl/>
              </w:rPr>
              <w:t>وَاتَّبَعَتْهُمْ</w:t>
            </w:r>
            <w:r w:rsidRPr="005544A7">
              <w:rPr>
                <w:rFonts w:cs="DecoType Naskh"/>
                <w:sz w:val="26"/>
                <w:szCs w:val="26"/>
                <w:rtl/>
              </w:rPr>
              <w:t xml:space="preserve"> </w:t>
            </w:r>
            <w:r w:rsidRPr="005544A7">
              <w:rPr>
                <w:rFonts w:cs="DecoType Naskh" w:hint="cs"/>
                <w:sz w:val="26"/>
                <w:szCs w:val="26"/>
                <w:rtl/>
              </w:rPr>
              <w:t>ذُرِّيَّتُهُم</w:t>
            </w:r>
            <w:r w:rsidRPr="005544A7">
              <w:rPr>
                <w:rFonts w:cs="DecoType Naskh"/>
                <w:sz w:val="26"/>
                <w:szCs w:val="26"/>
                <w:rtl/>
              </w:rPr>
              <w:t xml:space="preserve"> </w:t>
            </w:r>
            <w:r w:rsidRPr="005544A7">
              <w:rPr>
                <w:rFonts w:cs="DecoType Naskh" w:hint="cs"/>
                <w:sz w:val="26"/>
                <w:szCs w:val="26"/>
                <w:rtl/>
              </w:rPr>
              <w:t>بِإِيمَانٍ</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59</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cs="Arabic Transparent"/>
                <w:b/>
                <w:bCs/>
                <w:sz w:val="26"/>
                <w:szCs w:val="26"/>
                <w:rtl/>
                <w:lang w:bidi="ar-JO"/>
              </w:rPr>
            </w:pPr>
            <w:r w:rsidRPr="005544A7">
              <w:rPr>
                <w:rFonts w:cs="Arabic Transparent" w:hint="cs"/>
                <w:b/>
                <w:bCs/>
                <w:sz w:val="26"/>
                <w:szCs w:val="26"/>
                <w:rtl/>
                <w:lang w:bidi="ar-JO"/>
              </w:rPr>
              <w:t>الفصل</w:t>
            </w:r>
            <w:r w:rsidRPr="005544A7">
              <w:rPr>
                <w:rFonts w:cs="Arabic Transparent"/>
                <w:b/>
                <w:bCs/>
                <w:sz w:val="26"/>
                <w:szCs w:val="26"/>
                <w:rtl/>
                <w:lang w:bidi="ar-JO"/>
              </w:rPr>
              <w:t xml:space="preserve"> </w:t>
            </w:r>
            <w:r w:rsidRPr="005544A7">
              <w:rPr>
                <w:rFonts w:cs="Arabic Transparent" w:hint="cs"/>
                <w:b/>
                <w:bCs/>
                <w:sz w:val="26"/>
                <w:szCs w:val="26"/>
                <w:rtl/>
                <w:lang w:bidi="ar-JO"/>
              </w:rPr>
              <w:t>الثاني</w:t>
            </w:r>
            <w:r w:rsidRPr="005544A7">
              <w:rPr>
                <w:rFonts w:cs="Arabic Transparent"/>
                <w:b/>
                <w:bCs/>
                <w:sz w:val="26"/>
                <w:szCs w:val="26"/>
                <w:rtl/>
                <w:lang w:bidi="ar-JO"/>
              </w:rPr>
              <w:t xml:space="preserve">: </w:t>
            </w:r>
            <w:r w:rsidRPr="005544A7">
              <w:rPr>
                <w:rFonts w:cs="Arabic Transparent" w:hint="cs"/>
                <w:b/>
                <w:bCs/>
                <w:sz w:val="26"/>
                <w:szCs w:val="26"/>
                <w:rtl/>
                <w:lang w:bidi="ar-JO"/>
              </w:rPr>
              <w:t>الاستدراكات</w:t>
            </w:r>
            <w:r w:rsidRPr="005544A7">
              <w:rPr>
                <w:rFonts w:cs="Arabic Transparent"/>
                <w:b/>
                <w:bCs/>
                <w:sz w:val="26"/>
                <w:szCs w:val="26"/>
                <w:rtl/>
                <w:lang w:bidi="ar-JO"/>
              </w:rPr>
              <w:t xml:space="preserve"> </w:t>
            </w:r>
            <w:r w:rsidRPr="005544A7">
              <w:rPr>
                <w:rFonts w:cs="Arabic Transparent" w:hint="cs"/>
                <w:b/>
                <w:bCs/>
                <w:sz w:val="26"/>
                <w:szCs w:val="26"/>
                <w:rtl/>
                <w:lang w:bidi="ar-JO"/>
              </w:rPr>
              <w:t>المتعلقة</w:t>
            </w:r>
            <w:r w:rsidRPr="005544A7">
              <w:rPr>
                <w:rFonts w:cs="Arabic Transparent"/>
                <w:b/>
                <w:bCs/>
                <w:sz w:val="26"/>
                <w:szCs w:val="26"/>
                <w:rtl/>
                <w:lang w:bidi="ar-JO"/>
              </w:rPr>
              <w:t xml:space="preserve"> </w:t>
            </w:r>
            <w:r w:rsidRPr="005544A7">
              <w:rPr>
                <w:rFonts w:cs="Arabic Transparent" w:hint="cs"/>
                <w:b/>
                <w:bCs/>
                <w:sz w:val="26"/>
                <w:szCs w:val="26"/>
                <w:rtl/>
                <w:lang w:bidi="ar-JO"/>
              </w:rPr>
              <w:t>بالأحكام</w:t>
            </w:r>
            <w:r w:rsidRPr="005544A7">
              <w:rPr>
                <w:rFonts w:cs="Arabic Transparent"/>
                <w:b/>
                <w:bCs/>
                <w:sz w:val="26"/>
                <w:szCs w:val="26"/>
                <w:rtl/>
                <w:lang w:bidi="ar-JO"/>
              </w:rPr>
              <w:t xml:space="preserve"> </w:t>
            </w:r>
            <w:r w:rsidRPr="005544A7">
              <w:rPr>
                <w:rFonts w:cs="Arabic Transparent" w:hint="cs"/>
                <w:b/>
                <w:bCs/>
                <w:sz w:val="26"/>
                <w:szCs w:val="26"/>
                <w:rtl/>
                <w:lang w:bidi="ar-JO"/>
              </w:rPr>
              <w:t>الفقهية</w:t>
            </w:r>
          </w:p>
        </w:tc>
        <w:tc>
          <w:tcPr>
            <w:tcW w:w="1507" w:type="dxa"/>
            <w:vAlign w:val="center"/>
          </w:tcPr>
          <w:p w:rsidR="00CD740F" w:rsidRPr="005544A7" w:rsidRDefault="00CD740F" w:rsidP="00383645">
            <w:pPr>
              <w:spacing w:after="0"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64</w:t>
            </w:r>
          </w:p>
        </w:tc>
      </w:tr>
      <w:tr w:rsidR="00CD740F" w:rsidRPr="005544A7" w:rsidTr="00383645">
        <w:trPr>
          <w:cantSplit/>
          <w:jc w:val="center"/>
        </w:trPr>
        <w:tc>
          <w:tcPr>
            <w:tcW w:w="6789" w:type="dxa"/>
            <w:vAlign w:val="center"/>
          </w:tcPr>
          <w:p w:rsidR="00CD740F" w:rsidRPr="005544A7" w:rsidRDefault="00CD740F" w:rsidP="00383645">
            <w:pPr>
              <w:spacing w:after="0" w:line="312" w:lineRule="auto"/>
              <w:jc w:val="center"/>
              <w:rPr>
                <w:rFonts w:cs="Arabic Transparent"/>
                <w:sz w:val="26"/>
                <w:szCs w:val="26"/>
                <w:rtl/>
              </w:rPr>
            </w:pPr>
            <w:r w:rsidRPr="005544A7">
              <w:rPr>
                <w:rFonts w:ascii="Arabic Transparent" w:hAnsi="Arabic Transparent" w:cs="Arabic Transparent"/>
                <w:sz w:val="26"/>
                <w:szCs w:val="26"/>
                <w:rtl/>
              </w:rPr>
              <w:t xml:space="preserve">المبحث الأول: الاستدراك في تفسير قوله تعالى: </w:t>
            </w:r>
            <w:r w:rsidRPr="005544A7">
              <w:rPr>
                <w:rFonts w:cs="Traditional Arabic"/>
                <w:sz w:val="26"/>
                <w:szCs w:val="26"/>
                <w:rtl/>
              </w:rPr>
              <w:t>﴿</w:t>
            </w:r>
            <w:r w:rsidRPr="005544A7">
              <w:rPr>
                <w:rFonts w:cs="DecoType Naskh" w:hint="cs"/>
                <w:sz w:val="26"/>
                <w:szCs w:val="26"/>
                <w:rtl/>
              </w:rPr>
              <w:t>وَاقْتُلُوهُمْ</w:t>
            </w:r>
            <w:r w:rsidRPr="005544A7">
              <w:rPr>
                <w:rFonts w:cs="DecoType Naskh"/>
                <w:sz w:val="26"/>
                <w:szCs w:val="26"/>
                <w:rtl/>
              </w:rPr>
              <w:t xml:space="preserve"> </w:t>
            </w:r>
            <w:r w:rsidRPr="005544A7">
              <w:rPr>
                <w:rFonts w:cs="DecoType Naskh" w:hint="cs"/>
                <w:sz w:val="26"/>
                <w:szCs w:val="26"/>
                <w:rtl/>
              </w:rPr>
              <w:t>حَيْثُ</w:t>
            </w:r>
            <w:r w:rsidRPr="005544A7">
              <w:rPr>
                <w:rFonts w:cs="DecoType Naskh"/>
                <w:sz w:val="26"/>
                <w:szCs w:val="26"/>
                <w:rtl/>
              </w:rPr>
              <w:t xml:space="preserve"> </w:t>
            </w:r>
            <w:r w:rsidRPr="005544A7">
              <w:rPr>
                <w:rFonts w:cs="DecoType Naskh" w:hint="cs"/>
                <w:sz w:val="26"/>
                <w:szCs w:val="26"/>
                <w:rtl/>
              </w:rPr>
              <w:t>ثَقِفْتُمُوهُمْ</w:t>
            </w:r>
            <w:r w:rsidRPr="005544A7">
              <w:rPr>
                <w:rFonts w:cs="DecoType Naskh"/>
                <w:sz w:val="26"/>
                <w:szCs w:val="26"/>
                <w:rtl/>
              </w:rPr>
              <w:t xml:space="preserve"> </w:t>
            </w:r>
            <w:r w:rsidRPr="005544A7">
              <w:rPr>
                <w:rFonts w:cs="DecoType Naskh" w:hint="cs"/>
                <w:sz w:val="26"/>
                <w:szCs w:val="26"/>
                <w:rtl/>
              </w:rPr>
              <w:t>وَأَخْرِجُوهُم</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حَيْثُ</w:t>
            </w:r>
            <w:r w:rsidRPr="005544A7">
              <w:rPr>
                <w:rFonts w:cs="DecoType Naskh"/>
                <w:sz w:val="26"/>
                <w:szCs w:val="26"/>
                <w:rtl/>
              </w:rPr>
              <w:t xml:space="preserve"> </w:t>
            </w:r>
            <w:r w:rsidRPr="005544A7">
              <w:rPr>
                <w:rFonts w:cs="DecoType Naskh" w:hint="cs"/>
                <w:sz w:val="26"/>
                <w:szCs w:val="26"/>
                <w:rtl/>
              </w:rPr>
              <w:t>أَخْرَجُوكُمْ</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312"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65</w:t>
            </w:r>
          </w:p>
        </w:tc>
      </w:tr>
      <w:tr w:rsidR="00CD740F" w:rsidRPr="005544A7" w:rsidTr="00383645">
        <w:trPr>
          <w:cantSplit/>
          <w:jc w:val="center"/>
        </w:trPr>
        <w:tc>
          <w:tcPr>
            <w:tcW w:w="6789" w:type="dxa"/>
            <w:vAlign w:val="center"/>
          </w:tcPr>
          <w:p w:rsidR="00CD740F" w:rsidRPr="005544A7" w:rsidRDefault="00CD740F" w:rsidP="00383645">
            <w:pPr>
              <w:spacing w:after="0" w:line="36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وَمَتِّعُوهُنَّ</w:t>
            </w:r>
            <w:r w:rsidRPr="005544A7">
              <w:rPr>
                <w:rFonts w:cs="DecoType Naskh"/>
                <w:sz w:val="26"/>
                <w:szCs w:val="26"/>
                <w:rtl/>
              </w:rPr>
              <w:t xml:space="preserve"> </w:t>
            </w:r>
            <w:r w:rsidRPr="005544A7">
              <w:rPr>
                <w:rFonts w:cs="DecoType Naskh" w:hint="cs"/>
                <w:sz w:val="26"/>
                <w:szCs w:val="26"/>
                <w:rtl/>
              </w:rPr>
              <w:t>عَلَى</w:t>
            </w:r>
            <w:r w:rsidRPr="005544A7">
              <w:rPr>
                <w:rFonts w:cs="DecoType Naskh"/>
                <w:sz w:val="26"/>
                <w:szCs w:val="26"/>
                <w:rtl/>
              </w:rPr>
              <w:t xml:space="preserve"> </w:t>
            </w:r>
            <w:r w:rsidRPr="005544A7">
              <w:rPr>
                <w:rFonts w:cs="DecoType Naskh" w:hint="cs"/>
                <w:sz w:val="26"/>
                <w:szCs w:val="26"/>
                <w:rtl/>
              </w:rPr>
              <w:t>الْمُوسِعِ</w:t>
            </w:r>
            <w:r w:rsidRPr="005544A7">
              <w:rPr>
                <w:rFonts w:cs="DecoType Naskh"/>
                <w:sz w:val="26"/>
                <w:szCs w:val="26"/>
                <w:rtl/>
              </w:rPr>
              <w:t xml:space="preserve"> </w:t>
            </w:r>
            <w:r w:rsidRPr="005544A7">
              <w:rPr>
                <w:rFonts w:cs="DecoType Naskh" w:hint="cs"/>
                <w:sz w:val="26"/>
                <w:szCs w:val="26"/>
                <w:rtl/>
              </w:rPr>
              <w:t>قَدَرُهُ</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36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72</w:t>
            </w:r>
          </w:p>
        </w:tc>
      </w:tr>
      <w:tr w:rsidR="00CD740F" w:rsidRPr="005544A7" w:rsidTr="00383645">
        <w:trPr>
          <w:cantSplit/>
          <w:jc w:val="center"/>
        </w:trPr>
        <w:tc>
          <w:tcPr>
            <w:tcW w:w="6789" w:type="dxa"/>
            <w:vAlign w:val="center"/>
          </w:tcPr>
          <w:p w:rsidR="00CD740F" w:rsidRPr="005544A7" w:rsidRDefault="00CD740F" w:rsidP="00383645">
            <w:pPr>
              <w:spacing w:before="120" w:after="120" w:line="240" w:lineRule="auto"/>
              <w:jc w:val="center"/>
              <w:rPr>
                <w:rFonts w:ascii="Simplified" w:hAnsi="Simplified" w:cs="Arabic Transparent"/>
                <w:sz w:val="26"/>
                <w:szCs w:val="26"/>
                <w:rtl/>
              </w:rPr>
            </w:pPr>
            <w:r w:rsidRPr="005544A7">
              <w:rPr>
                <w:rFonts w:ascii="Simplified" w:hAnsi="Simplified" w:cs="Arabic Transparent" w:hint="cs"/>
                <w:sz w:val="26"/>
                <w:szCs w:val="26"/>
                <w:rtl/>
              </w:rPr>
              <w:t>المبحث</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الثالث</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الاستدراك</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في</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تفسير</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قوله</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تعالى</w:t>
            </w:r>
            <w:r w:rsidRPr="005544A7">
              <w:rPr>
                <w:rFonts w:ascii="Simplified" w:hAnsi="Simplified" w:cs="Arabic Transparent"/>
                <w:sz w:val="26"/>
                <w:szCs w:val="26"/>
                <w:rtl/>
              </w:rPr>
              <w:t xml:space="preserve">: </w:t>
            </w:r>
            <w:r w:rsidRPr="005544A7">
              <w:rPr>
                <w:rFonts w:cs="Traditional Arabic"/>
                <w:sz w:val="26"/>
                <w:szCs w:val="26"/>
                <w:rtl/>
              </w:rPr>
              <w:t>﴿</w:t>
            </w:r>
            <w:r w:rsidRPr="005544A7">
              <w:rPr>
                <w:rFonts w:cs="DecoType Naskh" w:hint="cs"/>
                <w:sz w:val="26"/>
                <w:szCs w:val="26"/>
                <w:rtl/>
              </w:rPr>
              <w:t>يَاأَيُّهَا</w:t>
            </w:r>
            <w:r w:rsidRPr="005544A7">
              <w:rPr>
                <w:rFonts w:cs="DecoType Naskh"/>
                <w:sz w:val="26"/>
                <w:szCs w:val="26"/>
                <w:rtl/>
              </w:rPr>
              <w:t xml:space="preserve"> </w:t>
            </w:r>
            <w:r w:rsidRPr="005544A7">
              <w:rPr>
                <w:rFonts w:cs="DecoType Naskh" w:hint="cs"/>
                <w:sz w:val="26"/>
                <w:szCs w:val="26"/>
                <w:rtl/>
              </w:rPr>
              <w:t>الَّذِينَ</w:t>
            </w:r>
            <w:r w:rsidRPr="005544A7">
              <w:rPr>
                <w:rFonts w:cs="DecoType Naskh"/>
                <w:sz w:val="26"/>
                <w:szCs w:val="26"/>
                <w:rtl/>
              </w:rPr>
              <w:t xml:space="preserve"> </w:t>
            </w:r>
            <w:r w:rsidRPr="005544A7">
              <w:rPr>
                <w:rFonts w:cs="DecoType Naskh" w:hint="cs"/>
                <w:sz w:val="26"/>
                <w:szCs w:val="26"/>
                <w:rtl/>
              </w:rPr>
              <w:t>آمَنُواْ</w:t>
            </w:r>
            <w:r w:rsidRPr="005544A7">
              <w:rPr>
                <w:rFonts w:cs="DecoType Naskh"/>
                <w:sz w:val="26"/>
                <w:szCs w:val="26"/>
                <w:rtl/>
              </w:rPr>
              <w:t xml:space="preserve"> </w:t>
            </w:r>
            <w:r w:rsidRPr="005544A7">
              <w:rPr>
                <w:rFonts w:cs="DecoType Naskh" w:hint="cs"/>
                <w:sz w:val="26"/>
                <w:szCs w:val="26"/>
                <w:rtl/>
              </w:rPr>
              <w:t>إِذَا</w:t>
            </w:r>
            <w:r w:rsidRPr="005544A7">
              <w:rPr>
                <w:rFonts w:cs="DecoType Naskh"/>
                <w:sz w:val="26"/>
                <w:szCs w:val="26"/>
                <w:rtl/>
              </w:rPr>
              <w:t xml:space="preserve"> </w:t>
            </w:r>
            <w:r w:rsidRPr="005544A7">
              <w:rPr>
                <w:rFonts w:cs="DecoType Naskh" w:hint="cs"/>
                <w:sz w:val="26"/>
                <w:szCs w:val="26"/>
                <w:rtl/>
              </w:rPr>
              <w:t>لَقِيتُمُ</w:t>
            </w:r>
            <w:r w:rsidRPr="005544A7">
              <w:rPr>
                <w:rFonts w:cs="DecoType Naskh"/>
                <w:sz w:val="26"/>
                <w:szCs w:val="26"/>
                <w:rtl/>
              </w:rPr>
              <w:t xml:space="preserve"> </w:t>
            </w:r>
            <w:r w:rsidRPr="005544A7">
              <w:rPr>
                <w:rFonts w:cs="DecoType Naskh" w:hint="cs"/>
                <w:sz w:val="26"/>
                <w:szCs w:val="26"/>
                <w:rtl/>
              </w:rPr>
              <w:t>الَّذِينَ</w:t>
            </w:r>
            <w:r w:rsidRPr="005544A7">
              <w:rPr>
                <w:rFonts w:cs="DecoType Naskh"/>
                <w:sz w:val="26"/>
                <w:szCs w:val="26"/>
                <w:rtl/>
              </w:rPr>
              <w:t xml:space="preserve"> </w:t>
            </w:r>
            <w:r w:rsidRPr="005544A7">
              <w:rPr>
                <w:rFonts w:cs="DecoType Naskh" w:hint="cs"/>
                <w:sz w:val="26"/>
                <w:szCs w:val="26"/>
                <w:rtl/>
              </w:rPr>
              <w:t>كَفَرُواْ</w:t>
            </w:r>
            <w:r w:rsidRPr="005544A7">
              <w:rPr>
                <w:rFonts w:cs="DecoType Naskh"/>
                <w:sz w:val="26"/>
                <w:szCs w:val="26"/>
                <w:rtl/>
              </w:rPr>
              <w:t xml:space="preserve"> </w:t>
            </w:r>
            <w:r w:rsidRPr="005544A7">
              <w:rPr>
                <w:rFonts w:cs="DecoType Naskh" w:hint="cs"/>
                <w:sz w:val="26"/>
                <w:szCs w:val="26"/>
                <w:rtl/>
              </w:rPr>
              <w:t>زَحْفاً</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before="120" w:after="120"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79</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ascii="Simplified" w:hAnsi="Simplified" w:cs="Arabic Transparent"/>
                <w:sz w:val="26"/>
                <w:szCs w:val="26"/>
                <w:rtl/>
              </w:rPr>
            </w:pPr>
            <w:r w:rsidRPr="005544A7">
              <w:rPr>
                <w:rFonts w:ascii="Simplified" w:hAnsi="Simplified" w:cs="Arabic Transparent" w:hint="cs"/>
                <w:sz w:val="26"/>
                <w:szCs w:val="26"/>
                <w:rtl/>
              </w:rPr>
              <w:t>المبحث</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الرابع</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الاستدراك</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في</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تفسير</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قوله</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تعالى</w:t>
            </w:r>
            <w:r w:rsidRPr="005544A7">
              <w:rPr>
                <w:rFonts w:ascii="Simplified" w:hAnsi="Simplified" w:cs="Arabic Transparent"/>
                <w:sz w:val="26"/>
                <w:szCs w:val="26"/>
                <w:rtl/>
              </w:rPr>
              <w:t xml:space="preserve">: </w:t>
            </w:r>
            <w:r w:rsidRPr="005544A7">
              <w:rPr>
                <w:rFonts w:cs="Traditional Arabic"/>
                <w:sz w:val="26"/>
                <w:szCs w:val="26"/>
                <w:rtl/>
              </w:rPr>
              <w:t>﴿</w:t>
            </w:r>
            <w:r w:rsidRPr="005544A7">
              <w:rPr>
                <w:rFonts w:cs="DecoType Naskh" w:hint="cs"/>
                <w:sz w:val="26"/>
                <w:szCs w:val="26"/>
                <w:rtl/>
              </w:rPr>
              <w:t>وَمَا</w:t>
            </w:r>
            <w:r w:rsidRPr="005544A7">
              <w:rPr>
                <w:rFonts w:cs="DecoType Naskh"/>
                <w:sz w:val="26"/>
                <w:szCs w:val="26"/>
                <w:rtl/>
              </w:rPr>
              <w:t xml:space="preserve"> </w:t>
            </w:r>
            <w:r w:rsidRPr="005544A7">
              <w:rPr>
                <w:rFonts w:cs="DecoType Naskh" w:hint="cs"/>
                <w:sz w:val="26"/>
                <w:szCs w:val="26"/>
                <w:rtl/>
              </w:rPr>
              <w:t>كَانَ</w:t>
            </w:r>
            <w:r w:rsidRPr="005544A7">
              <w:rPr>
                <w:rFonts w:cs="DecoType Naskh"/>
                <w:sz w:val="26"/>
                <w:szCs w:val="26"/>
                <w:rtl/>
              </w:rPr>
              <w:t xml:space="preserve"> </w:t>
            </w:r>
            <w:r w:rsidRPr="005544A7">
              <w:rPr>
                <w:rFonts w:cs="DecoType Naskh" w:hint="cs"/>
                <w:sz w:val="26"/>
                <w:szCs w:val="26"/>
                <w:rtl/>
              </w:rPr>
              <w:t>الْمُؤْمِنُونَ</w:t>
            </w:r>
            <w:r w:rsidRPr="005544A7">
              <w:rPr>
                <w:rFonts w:cs="DecoType Naskh"/>
                <w:sz w:val="26"/>
                <w:szCs w:val="26"/>
                <w:rtl/>
              </w:rPr>
              <w:t xml:space="preserve"> </w:t>
            </w:r>
            <w:r w:rsidRPr="005544A7">
              <w:rPr>
                <w:rFonts w:cs="DecoType Naskh" w:hint="cs"/>
                <w:sz w:val="26"/>
                <w:szCs w:val="26"/>
                <w:rtl/>
              </w:rPr>
              <w:t>لِيَنفِرُواْ</w:t>
            </w:r>
            <w:r w:rsidRPr="005544A7">
              <w:rPr>
                <w:rFonts w:cs="DecoType Naskh"/>
                <w:sz w:val="26"/>
                <w:szCs w:val="26"/>
                <w:rtl/>
              </w:rPr>
              <w:t xml:space="preserve"> </w:t>
            </w:r>
            <w:r w:rsidRPr="005544A7">
              <w:rPr>
                <w:rFonts w:cs="DecoType Naskh" w:hint="cs"/>
                <w:sz w:val="26"/>
                <w:szCs w:val="26"/>
                <w:rtl/>
              </w:rPr>
              <w:t>كَآفَّةً</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before="120" w:after="120"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84</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lang w:val="en-GB"/>
              </w:rPr>
            </w:pPr>
            <w:r w:rsidRPr="005544A7">
              <w:rPr>
                <w:rFonts w:cs="Arabic Transparent" w:hint="cs"/>
                <w:sz w:val="26"/>
                <w:szCs w:val="26"/>
                <w:rtl/>
                <w:lang w:val="en-GB"/>
              </w:rPr>
              <w:t>المبحث</w:t>
            </w:r>
            <w:r w:rsidRPr="005544A7">
              <w:rPr>
                <w:rFonts w:cs="Arabic Transparent"/>
                <w:sz w:val="26"/>
                <w:szCs w:val="26"/>
                <w:rtl/>
                <w:lang w:val="en-GB"/>
              </w:rPr>
              <w:t xml:space="preserve"> </w:t>
            </w:r>
            <w:r w:rsidRPr="005544A7">
              <w:rPr>
                <w:rFonts w:cs="Arabic Transparent" w:hint="cs"/>
                <w:sz w:val="26"/>
                <w:szCs w:val="26"/>
                <w:rtl/>
                <w:lang w:val="en-GB"/>
              </w:rPr>
              <w:t>الخامس</w:t>
            </w:r>
            <w:r w:rsidRPr="005544A7">
              <w:rPr>
                <w:rFonts w:cs="Arabic Transparent"/>
                <w:sz w:val="26"/>
                <w:szCs w:val="26"/>
                <w:rtl/>
                <w:lang w:val="en-GB"/>
              </w:rPr>
              <w:t xml:space="preserve">: </w:t>
            </w:r>
            <w:r w:rsidRPr="005544A7">
              <w:rPr>
                <w:rFonts w:cs="Arabic Transparent" w:hint="cs"/>
                <w:sz w:val="26"/>
                <w:szCs w:val="26"/>
                <w:rtl/>
                <w:lang w:val="en-GB"/>
              </w:rPr>
              <w:t>الاستدراك</w:t>
            </w:r>
            <w:r w:rsidRPr="005544A7">
              <w:rPr>
                <w:rFonts w:cs="Arabic Transparent"/>
                <w:sz w:val="26"/>
                <w:szCs w:val="26"/>
                <w:rtl/>
                <w:lang w:val="en-GB"/>
              </w:rPr>
              <w:t xml:space="preserve"> </w:t>
            </w:r>
            <w:r w:rsidRPr="005544A7">
              <w:rPr>
                <w:rFonts w:cs="Arabic Transparent" w:hint="cs"/>
                <w:sz w:val="26"/>
                <w:szCs w:val="26"/>
                <w:rtl/>
                <w:lang w:val="en-GB"/>
              </w:rPr>
              <w:t>في</w:t>
            </w:r>
            <w:r w:rsidRPr="005544A7">
              <w:rPr>
                <w:rFonts w:cs="Arabic Transparent"/>
                <w:sz w:val="26"/>
                <w:szCs w:val="26"/>
                <w:rtl/>
                <w:lang w:val="en-GB"/>
              </w:rPr>
              <w:t xml:space="preserve"> </w:t>
            </w:r>
            <w:r w:rsidRPr="005544A7">
              <w:rPr>
                <w:rFonts w:cs="Arabic Transparent" w:hint="cs"/>
                <w:sz w:val="26"/>
                <w:szCs w:val="26"/>
                <w:rtl/>
                <w:lang w:val="en-GB"/>
              </w:rPr>
              <w:t>تفسير</w:t>
            </w:r>
            <w:r w:rsidRPr="005544A7">
              <w:rPr>
                <w:rFonts w:cs="Arabic Transparent"/>
                <w:sz w:val="26"/>
                <w:szCs w:val="26"/>
                <w:rtl/>
                <w:lang w:val="en-GB"/>
              </w:rPr>
              <w:t xml:space="preserve"> </w:t>
            </w:r>
            <w:r w:rsidRPr="005544A7">
              <w:rPr>
                <w:rFonts w:cs="Arabic Transparent" w:hint="cs"/>
                <w:sz w:val="26"/>
                <w:szCs w:val="26"/>
                <w:rtl/>
                <w:lang w:val="en-GB"/>
              </w:rPr>
              <w:t>قوله</w:t>
            </w:r>
            <w:r w:rsidRPr="005544A7">
              <w:rPr>
                <w:rFonts w:cs="Arabic Transparent"/>
                <w:sz w:val="26"/>
                <w:szCs w:val="26"/>
                <w:rtl/>
                <w:lang w:val="en-GB"/>
              </w:rPr>
              <w:t xml:space="preserve"> </w:t>
            </w:r>
            <w:r w:rsidRPr="005544A7">
              <w:rPr>
                <w:rFonts w:cs="Arabic Transparent" w:hint="cs"/>
                <w:sz w:val="26"/>
                <w:szCs w:val="26"/>
                <w:rtl/>
                <w:lang w:val="en-GB"/>
              </w:rPr>
              <w:t>تعالى</w:t>
            </w:r>
            <w:r w:rsidRPr="005544A7">
              <w:rPr>
                <w:rFonts w:cs="Arabic Transparent"/>
                <w:sz w:val="26"/>
                <w:szCs w:val="26"/>
                <w:rtl/>
                <w:lang w:val="en-GB"/>
              </w:rPr>
              <w:t xml:space="preserve">: </w:t>
            </w:r>
            <w:r w:rsidRPr="005544A7">
              <w:rPr>
                <w:rFonts w:cs="Traditional Arabic"/>
                <w:sz w:val="26"/>
                <w:szCs w:val="26"/>
                <w:rtl/>
              </w:rPr>
              <w:t>﴿</w:t>
            </w:r>
            <w:r w:rsidRPr="005544A7">
              <w:rPr>
                <w:rFonts w:cs="DecoType Naskh" w:hint="cs"/>
                <w:sz w:val="26"/>
                <w:szCs w:val="26"/>
                <w:rtl/>
              </w:rPr>
              <w:t>يَاأَيُّهَا</w:t>
            </w:r>
            <w:r w:rsidRPr="005544A7">
              <w:rPr>
                <w:rFonts w:cs="DecoType Naskh"/>
                <w:sz w:val="26"/>
                <w:szCs w:val="26"/>
                <w:rtl/>
              </w:rPr>
              <w:t xml:space="preserve"> </w:t>
            </w:r>
            <w:r w:rsidRPr="005544A7">
              <w:rPr>
                <w:rFonts w:cs="DecoType Naskh" w:hint="cs"/>
                <w:sz w:val="26"/>
                <w:szCs w:val="26"/>
                <w:rtl/>
              </w:rPr>
              <w:t>الَّذِينَ</w:t>
            </w:r>
            <w:r w:rsidRPr="005544A7">
              <w:rPr>
                <w:rFonts w:cs="DecoType Naskh"/>
                <w:sz w:val="26"/>
                <w:szCs w:val="26"/>
                <w:rtl/>
              </w:rPr>
              <w:t xml:space="preserve"> </w:t>
            </w:r>
            <w:r w:rsidRPr="005544A7">
              <w:rPr>
                <w:rFonts w:cs="DecoType Naskh" w:hint="cs"/>
                <w:sz w:val="26"/>
                <w:szCs w:val="26"/>
                <w:rtl/>
              </w:rPr>
              <w:t>آمَنُوا</w:t>
            </w:r>
            <w:r w:rsidRPr="005544A7">
              <w:rPr>
                <w:rFonts w:cs="DecoType Naskh"/>
                <w:sz w:val="26"/>
                <w:szCs w:val="26"/>
                <w:rtl/>
              </w:rPr>
              <w:t xml:space="preserve"> </w:t>
            </w:r>
            <w:r w:rsidRPr="005544A7">
              <w:rPr>
                <w:rFonts w:cs="DecoType Naskh" w:hint="cs"/>
                <w:sz w:val="26"/>
                <w:szCs w:val="26"/>
                <w:rtl/>
              </w:rPr>
              <w:t>إِذَا</w:t>
            </w:r>
            <w:r w:rsidRPr="005544A7">
              <w:rPr>
                <w:rFonts w:cs="DecoType Naskh"/>
                <w:sz w:val="26"/>
                <w:szCs w:val="26"/>
                <w:rtl/>
              </w:rPr>
              <w:t xml:space="preserve"> </w:t>
            </w:r>
            <w:r w:rsidRPr="005544A7">
              <w:rPr>
                <w:rFonts w:cs="DecoType Naskh" w:hint="cs"/>
                <w:sz w:val="26"/>
                <w:szCs w:val="26"/>
                <w:rtl/>
              </w:rPr>
              <w:t>قِيلَ</w:t>
            </w:r>
            <w:r w:rsidRPr="005544A7">
              <w:rPr>
                <w:rFonts w:cs="DecoType Naskh"/>
                <w:sz w:val="26"/>
                <w:szCs w:val="26"/>
                <w:rtl/>
              </w:rPr>
              <w:t xml:space="preserve"> </w:t>
            </w:r>
            <w:r w:rsidRPr="005544A7">
              <w:rPr>
                <w:rFonts w:cs="DecoType Naskh" w:hint="cs"/>
                <w:sz w:val="26"/>
                <w:szCs w:val="26"/>
                <w:rtl/>
              </w:rPr>
              <w:t>لَكُمْ</w:t>
            </w:r>
            <w:r w:rsidRPr="005544A7">
              <w:rPr>
                <w:rFonts w:cs="DecoType Naskh"/>
                <w:sz w:val="26"/>
                <w:szCs w:val="26"/>
                <w:rtl/>
              </w:rPr>
              <w:t xml:space="preserve"> </w:t>
            </w:r>
            <w:r w:rsidRPr="005544A7">
              <w:rPr>
                <w:rFonts w:cs="DecoType Naskh" w:hint="cs"/>
                <w:sz w:val="26"/>
                <w:szCs w:val="26"/>
                <w:rtl/>
              </w:rPr>
              <w:t>تَفَسَّحُوا</w:t>
            </w:r>
            <w:r w:rsidRPr="005544A7">
              <w:rPr>
                <w:rFonts w:cs="DecoType Naskh"/>
                <w:sz w:val="26"/>
                <w:szCs w:val="26"/>
                <w:rtl/>
              </w:rPr>
              <w:t xml:space="preserve"> </w:t>
            </w:r>
            <w:r w:rsidRPr="005544A7">
              <w:rPr>
                <w:rFonts w:cs="DecoType Naskh" w:hint="cs"/>
                <w:sz w:val="26"/>
                <w:szCs w:val="26"/>
                <w:rtl/>
              </w:rPr>
              <w:t>فِي</w:t>
            </w:r>
            <w:r w:rsidRPr="005544A7">
              <w:rPr>
                <w:rFonts w:cs="DecoType Naskh"/>
                <w:sz w:val="26"/>
                <w:szCs w:val="26"/>
                <w:rtl/>
              </w:rPr>
              <w:t xml:space="preserve"> </w:t>
            </w:r>
            <w:r w:rsidRPr="005544A7">
              <w:rPr>
                <w:rFonts w:cs="DecoType Naskh" w:hint="cs"/>
                <w:sz w:val="26"/>
                <w:szCs w:val="26"/>
                <w:rtl/>
              </w:rPr>
              <w:t>الْمَجَالِسِ</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before="120" w:after="120"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91</w:t>
            </w:r>
          </w:p>
        </w:tc>
      </w:tr>
      <w:tr w:rsidR="00CD740F" w:rsidRPr="005544A7" w:rsidTr="00383645">
        <w:trPr>
          <w:cantSplit/>
          <w:jc w:val="center"/>
        </w:trPr>
        <w:tc>
          <w:tcPr>
            <w:tcW w:w="6789" w:type="dxa"/>
            <w:vAlign w:val="center"/>
          </w:tcPr>
          <w:p w:rsidR="00CD740F" w:rsidRDefault="00CD740F" w:rsidP="00383645">
            <w:pPr>
              <w:spacing w:before="120" w:after="120" w:line="240" w:lineRule="auto"/>
              <w:jc w:val="center"/>
              <w:rPr>
                <w:rFonts w:cs="Arabic Transparent"/>
                <w:b/>
                <w:bCs/>
                <w:sz w:val="26"/>
                <w:szCs w:val="26"/>
                <w:rtl/>
                <w:lang w:bidi="ar-JO"/>
              </w:rPr>
            </w:pPr>
          </w:p>
          <w:p w:rsidR="00CD740F" w:rsidRPr="005544A7" w:rsidRDefault="00CD740F" w:rsidP="00383645">
            <w:pPr>
              <w:spacing w:before="120" w:after="120" w:line="288" w:lineRule="auto"/>
              <w:jc w:val="center"/>
              <w:rPr>
                <w:rFonts w:cs="Arabic Transparent"/>
                <w:b/>
                <w:bCs/>
                <w:sz w:val="26"/>
                <w:szCs w:val="26"/>
                <w:rtl/>
                <w:lang w:bidi="ar-JO"/>
              </w:rPr>
            </w:pPr>
            <w:r w:rsidRPr="005544A7">
              <w:rPr>
                <w:rFonts w:cs="Arabic Transparent" w:hint="cs"/>
                <w:b/>
                <w:bCs/>
                <w:sz w:val="26"/>
                <w:szCs w:val="26"/>
                <w:rtl/>
                <w:lang w:bidi="ar-JO"/>
              </w:rPr>
              <w:t>الفصل</w:t>
            </w:r>
            <w:r w:rsidRPr="005544A7">
              <w:rPr>
                <w:rFonts w:cs="Arabic Transparent"/>
                <w:b/>
                <w:bCs/>
                <w:sz w:val="26"/>
                <w:szCs w:val="26"/>
                <w:rtl/>
                <w:lang w:bidi="ar-JO"/>
              </w:rPr>
              <w:t xml:space="preserve"> </w:t>
            </w:r>
            <w:r w:rsidRPr="005544A7">
              <w:rPr>
                <w:rFonts w:cs="Arabic Transparent" w:hint="cs"/>
                <w:b/>
                <w:bCs/>
                <w:sz w:val="26"/>
                <w:szCs w:val="26"/>
                <w:rtl/>
                <w:lang w:bidi="ar-JO"/>
              </w:rPr>
              <w:t>الثالث</w:t>
            </w:r>
            <w:r w:rsidRPr="005544A7">
              <w:rPr>
                <w:rFonts w:cs="Arabic Transparent"/>
                <w:b/>
                <w:bCs/>
                <w:sz w:val="26"/>
                <w:szCs w:val="26"/>
                <w:rtl/>
                <w:lang w:bidi="ar-JO"/>
              </w:rPr>
              <w:t xml:space="preserve">: </w:t>
            </w:r>
            <w:r w:rsidRPr="005544A7">
              <w:rPr>
                <w:rFonts w:cs="Arabic Transparent" w:hint="cs"/>
                <w:b/>
                <w:bCs/>
                <w:sz w:val="26"/>
                <w:szCs w:val="26"/>
                <w:rtl/>
                <w:lang w:bidi="ar-JO"/>
              </w:rPr>
              <w:t>الاستدراكات</w:t>
            </w:r>
            <w:r w:rsidRPr="005544A7">
              <w:rPr>
                <w:rFonts w:cs="Arabic Transparent"/>
                <w:b/>
                <w:bCs/>
                <w:sz w:val="26"/>
                <w:szCs w:val="26"/>
                <w:rtl/>
                <w:lang w:bidi="ar-JO"/>
              </w:rPr>
              <w:t xml:space="preserve"> </w:t>
            </w:r>
            <w:r w:rsidRPr="005544A7">
              <w:rPr>
                <w:rFonts w:cs="Arabic Transparent" w:hint="cs"/>
                <w:b/>
                <w:bCs/>
                <w:sz w:val="26"/>
                <w:szCs w:val="26"/>
                <w:rtl/>
                <w:lang w:bidi="ar-JO"/>
              </w:rPr>
              <w:t>المتعلقة</w:t>
            </w:r>
            <w:r w:rsidRPr="005544A7">
              <w:rPr>
                <w:rFonts w:cs="Arabic Transparent"/>
                <w:b/>
                <w:bCs/>
                <w:sz w:val="26"/>
                <w:szCs w:val="26"/>
                <w:rtl/>
                <w:lang w:bidi="ar-JO"/>
              </w:rPr>
              <w:t xml:space="preserve"> </w:t>
            </w:r>
            <w:r w:rsidRPr="005544A7">
              <w:rPr>
                <w:rFonts w:cs="Arabic Transparent" w:hint="cs"/>
                <w:b/>
                <w:bCs/>
                <w:sz w:val="26"/>
                <w:szCs w:val="26"/>
                <w:rtl/>
                <w:lang w:bidi="ar-JO"/>
              </w:rPr>
              <w:t>باللغة</w:t>
            </w:r>
          </w:p>
        </w:tc>
        <w:tc>
          <w:tcPr>
            <w:tcW w:w="1507" w:type="dxa"/>
            <w:vAlign w:val="center"/>
          </w:tcPr>
          <w:p w:rsidR="00CD740F" w:rsidRPr="005544A7" w:rsidRDefault="00CD740F" w:rsidP="00383645">
            <w:pPr>
              <w:spacing w:before="120" w:after="120"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97</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الأول</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وَيُعَلِّمُهُمُ</w:t>
            </w:r>
            <w:r w:rsidRPr="005544A7">
              <w:rPr>
                <w:rFonts w:cs="DecoType Naskh"/>
                <w:sz w:val="26"/>
                <w:szCs w:val="26"/>
                <w:rtl/>
              </w:rPr>
              <w:t xml:space="preserve"> </w:t>
            </w:r>
            <w:r w:rsidRPr="005544A7">
              <w:rPr>
                <w:rFonts w:cs="DecoType Naskh" w:hint="cs"/>
                <w:sz w:val="26"/>
                <w:szCs w:val="26"/>
                <w:rtl/>
              </w:rPr>
              <w:t>الْكِتَابَ</w:t>
            </w:r>
            <w:r w:rsidRPr="005544A7">
              <w:rPr>
                <w:rFonts w:cs="DecoType Naskh"/>
                <w:sz w:val="26"/>
                <w:szCs w:val="26"/>
                <w:rtl/>
              </w:rPr>
              <w:t xml:space="preserve"> </w:t>
            </w:r>
            <w:r w:rsidRPr="005544A7">
              <w:rPr>
                <w:rFonts w:cs="DecoType Naskh" w:hint="cs"/>
                <w:sz w:val="26"/>
                <w:szCs w:val="26"/>
                <w:rtl/>
              </w:rPr>
              <w:t>وَالْحِكْمَةَ</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98</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وَلاَ</w:t>
            </w:r>
            <w:r w:rsidRPr="005544A7">
              <w:rPr>
                <w:rFonts w:cs="DecoType Naskh"/>
                <w:sz w:val="26"/>
                <w:szCs w:val="26"/>
                <w:rtl/>
              </w:rPr>
              <w:t xml:space="preserve"> </w:t>
            </w:r>
            <w:r w:rsidRPr="005544A7">
              <w:rPr>
                <w:rFonts w:cs="DecoType Naskh" w:hint="cs"/>
                <w:sz w:val="26"/>
                <w:szCs w:val="26"/>
                <w:rtl/>
              </w:rPr>
              <w:t>تَعْزِمُواْ</w:t>
            </w:r>
            <w:r w:rsidRPr="005544A7">
              <w:rPr>
                <w:rFonts w:cs="DecoType Naskh"/>
                <w:sz w:val="26"/>
                <w:szCs w:val="26"/>
                <w:rtl/>
              </w:rPr>
              <w:t xml:space="preserve"> </w:t>
            </w:r>
            <w:r w:rsidRPr="005544A7">
              <w:rPr>
                <w:rFonts w:cs="DecoType Naskh" w:hint="cs"/>
                <w:sz w:val="26"/>
                <w:szCs w:val="26"/>
                <w:rtl/>
              </w:rPr>
              <w:t>عُقْدَةَ</w:t>
            </w:r>
            <w:r w:rsidRPr="005544A7">
              <w:rPr>
                <w:rFonts w:cs="DecoType Naskh"/>
                <w:sz w:val="26"/>
                <w:szCs w:val="26"/>
                <w:rtl/>
              </w:rPr>
              <w:t xml:space="preserve"> </w:t>
            </w:r>
            <w:r w:rsidRPr="005544A7">
              <w:rPr>
                <w:rFonts w:cs="DecoType Naskh" w:hint="cs"/>
                <w:sz w:val="26"/>
                <w:szCs w:val="26"/>
                <w:rtl/>
              </w:rPr>
              <w:t>النِّكَاحِ</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102</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الثالث</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لاَ</w:t>
            </w:r>
            <w:r w:rsidRPr="005544A7">
              <w:rPr>
                <w:rFonts w:cs="DecoType Naskh"/>
                <w:sz w:val="26"/>
                <w:szCs w:val="26"/>
                <w:rtl/>
              </w:rPr>
              <w:t xml:space="preserve"> </w:t>
            </w:r>
            <w:r w:rsidRPr="005544A7">
              <w:rPr>
                <w:rFonts w:cs="DecoType Naskh" w:hint="cs"/>
                <w:sz w:val="26"/>
                <w:szCs w:val="26"/>
                <w:rtl/>
              </w:rPr>
              <w:t>يَسْأَلُونَ</w:t>
            </w:r>
            <w:r w:rsidRPr="005544A7">
              <w:rPr>
                <w:rFonts w:cs="DecoType Naskh"/>
                <w:sz w:val="26"/>
                <w:szCs w:val="26"/>
                <w:rtl/>
              </w:rPr>
              <w:t xml:space="preserve"> </w:t>
            </w:r>
            <w:r w:rsidRPr="005544A7">
              <w:rPr>
                <w:rFonts w:cs="DecoType Naskh" w:hint="cs"/>
                <w:sz w:val="26"/>
                <w:szCs w:val="26"/>
                <w:rtl/>
              </w:rPr>
              <w:t>النَّاسَ</w:t>
            </w:r>
            <w:r w:rsidRPr="005544A7">
              <w:rPr>
                <w:rFonts w:cs="DecoType Naskh"/>
                <w:sz w:val="26"/>
                <w:szCs w:val="26"/>
                <w:rtl/>
              </w:rPr>
              <w:t xml:space="preserve"> </w:t>
            </w:r>
            <w:r w:rsidRPr="005544A7">
              <w:rPr>
                <w:rFonts w:cs="DecoType Naskh" w:hint="cs"/>
                <w:sz w:val="26"/>
                <w:szCs w:val="26"/>
                <w:rtl/>
              </w:rPr>
              <w:t>إِلْحَافًا</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106</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الرابع</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ثُمَّ</w:t>
            </w:r>
            <w:r w:rsidRPr="005544A7">
              <w:rPr>
                <w:rFonts w:cs="DecoType Naskh"/>
                <w:sz w:val="26"/>
                <w:szCs w:val="26"/>
                <w:rtl/>
              </w:rPr>
              <w:t xml:space="preserve"> </w:t>
            </w:r>
            <w:r w:rsidRPr="005544A7">
              <w:rPr>
                <w:rFonts w:cs="DecoType Naskh" w:hint="cs"/>
                <w:sz w:val="26"/>
                <w:szCs w:val="26"/>
                <w:rtl/>
              </w:rPr>
              <w:t>يَقُولَ</w:t>
            </w:r>
            <w:r w:rsidRPr="005544A7">
              <w:rPr>
                <w:rFonts w:cs="DecoType Naskh"/>
                <w:sz w:val="26"/>
                <w:szCs w:val="26"/>
                <w:rtl/>
              </w:rPr>
              <w:t xml:space="preserve"> </w:t>
            </w:r>
            <w:r w:rsidRPr="005544A7">
              <w:rPr>
                <w:rFonts w:cs="DecoType Naskh" w:hint="cs"/>
                <w:sz w:val="26"/>
                <w:szCs w:val="26"/>
                <w:rtl/>
              </w:rPr>
              <w:t>لِلنَّاسِ</w:t>
            </w:r>
            <w:r w:rsidRPr="005544A7">
              <w:rPr>
                <w:rFonts w:cs="DecoType Naskh"/>
                <w:sz w:val="26"/>
                <w:szCs w:val="26"/>
                <w:rtl/>
              </w:rPr>
              <w:t xml:space="preserve"> </w:t>
            </w:r>
            <w:r w:rsidRPr="005544A7">
              <w:rPr>
                <w:rFonts w:cs="DecoType Naskh" w:hint="cs"/>
                <w:sz w:val="26"/>
                <w:szCs w:val="26"/>
                <w:rtl/>
              </w:rPr>
              <w:t>كُونُواْ</w:t>
            </w:r>
            <w:r w:rsidRPr="005544A7">
              <w:rPr>
                <w:rFonts w:cs="DecoType Naskh"/>
                <w:sz w:val="26"/>
                <w:szCs w:val="26"/>
                <w:rtl/>
              </w:rPr>
              <w:t xml:space="preserve"> </w:t>
            </w:r>
            <w:r w:rsidRPr="005544A7">
              <w:rPr>
                <w:rFonts w:cs="DecoType Naskh" w:hint="cs"/>
                <w:sz w:val="26"/>
                <w:szCs w:val="26"/>
                <w:rtl/>
              </w:rPr>
              <w:t>عِبَادًا</w:t>
            </w:r>
            <w:r w:rsidRPr="005544A7">
              <w:rPr>
                <w:rFonts w:cs="DecoType Naskh"/>
                <w:sz w:val="26"/>
                <w:szCs w:val="26"/>
                <w:rtl/>
              </w:rPr>
              <w:t xml:space="preserve"> </w:t>
            </w:r>
            <w:r w:rsidRPr="005544A7">
              <w:rPr>
                <w:rFonts w:cs="DecoType Naskh" w:hint="cs"/>
                <w:sz w:val="26"/>
                <w:szCs w:val="26"/>
                <w:rtl/>
              </w:rPr>
              <w:t>لِّي</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108</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ind w:firstLine="397"/>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الخامس</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وَكَأَيِّن</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نَّبِيٍّ</w:t>
            </w:r>
            <w:r w:rsidRPr="005544A7">
              <w:rPr>
                <w:rFonts w:cs="DecoType Naskh"/>
                <w:sz w:val="26"/>
                <w:szCs w:val="26"/>
                <w:rtl/>
              </w:rPr>
              <w:t xml:space="preserve"> </w:t>
            </w:r>
            <w:r w:rsidRPr="005544A7">
              <w:rPr>
                <w:rFonts w:cs="DecoType Naskh" w:hint="cs"/>
                <w:sz w:val="26"/>
                <w:szCs w:val="26"/>
                <w:rtl/>
              </w:rPr>
              <w:t>قَاتَلَ</w:t>
            </w:r>
            <w:r w:rsidRPr="005544A7">
              <w:rPr>
                <w:rFonts w:cs="DecoType Naskh"/>
                <w:sz w:val="26"/>
                <w:szCs w:val="26"/>
                <w:rtl/>
              </w:rPr>
              <w:t xml:space="preserve"> </w:t>
            </w:r>
            <w:r w:rsidRPr="005544A7">
              <w:rPr>
                <w:rFonts w:cs="DecoType Naskh" w:hint="cs"/>
                <w:sz w:val="26"/>
                <w:szCs w:val="26"/>
                <w:rtl/>
              </w:rPr>
              <w:t>مَعَهُ</w:t>
            </w:r>
            <w:r w:rsidRPr="005544A7">
              <w:rPr>
                <w:rFonts w:cs="DecoType Naskh"/>
                <w:sz w:val="26"/>
                <w:szCs w:val="26"/>
                <w:rtl/>
              </w:rPr>
              <w:t xml:space="preserve"> </w:t>
            </w:r>
            <w:r w:rsidRPr="005544A7">
              <w:rPr>
                <w:rFonts w:cs="DecoType Naskh" w:hint="cs"/>
                <w:sz w:val="26"/>
                <w:szCs w:val="26"/>
                <w:rtl/>
              </w:rPr>
              <w:t>رِبِّيُّونَ</w:t>
            </w:r>
            <w:r w:rsidRPr="005544A7">
              <w:rPr>
                <w:rFonts w:cs="DecoType Naskh"/>
                <w:sz w:val="26"/>
                <w:szCs w:val="26"/>
                <w:rtl/>
              </w:rPr>
              <w:t xml:space="preserve"> </w:t>
            </w:r>
            <w:r w:rsidRPr="005544A7">
              <w:rPr>
                <w:rFonts w:cs="DecoType Naskh" w:hint="cs"/>
                <w:sz w:val="26"/>
                <w:szCs w:val="26"/>
                <w:rtl/>
              </w:rPr>
              <w:t>كَثِيرٌ</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114</w:t>
            </w:r>
          </w:p>
        </w:tc>
      </w:tr>
      <w:tr w:rsidR="00CD740F" w:rsidRPr="005544A7" w:rsidTr="00383645">
        <w:trPr>
          <w:cantSplit/>
          <w:jc w:val="center"/>
        </w:trPr>
        <w:tc>
          <w:tcPr>
            <w:tcW w:w="6789" w:type="dxa"/>
            <w:vAlign w:val="center"/>
          </w:tcPr>
          <w:p w:rsidR="00CD740F" w:rsidRPr="005544A7" w:rsidRDefault="00CD740F" w:rsidP="00383645">
            <w:pPr>
              <w:spacing w:before="120" w:after="120"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السادس</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فَانكِحُواْ</w:t>
            </w:r>
            <w:r w:rsidRPr="005544A7">
              <w:rPr>
                <w:rFonts w:cs="DecoType Naskh"/>
                <w:sz w:val="26"/>
                <w:szCs w:val="26"/>
                <w:rtl/>
              </w:rPr>
              <w:t xml:space="preserve"> </w:t>
            </w:r>
            <w:r w:rsidRPr="005544A7">
              <w:rPr>
                <w:rFonts w:cs="DecoType Naskh" w:hint="cs"/>
                <w:sz w:val="26"/>
                <w:szCs w:val="26"/>
                <w:rtl/>
              </w:rPr>
              <w:t>مَا</w:t>
            </w:r>
            <w:r w:rsidRPr="005544A7">
              <w:rPr>
                <w:rFonts w:cs="DecoType Naskh"/>
                <w:sz w:val="26"/>
                <w:szCs w:val="26"/>
                <w:rtl/>
              </w:rPr>
              <w:t xml:space="preserve"> </w:t>
            </w:r>
            <w:r w:rsidRPr="005544A7">
              <w:rPr>
                <w:rFonts w:cs="DecoType Naskh" w:hint="cs"/>
                <w:sz w:val="26"/>
                <w:szCs w:val="26"/>
                <w:rtl/>
              </w:rPr>
              <w:t>طَابَ</w:t>
            </w:r>
            <w:r w:rsidRPr="005544A7">
              <w:rPr>
                <w:rFonts w:cs="DecoType Naskh"/>
                <w:sz w:val="26"/>
                <w:szCs w:val="26"/>
                <w:rtl/>
              </w:rPr>
              <w:t xml:space="preserve"> </w:t>
            </w:r>
            <w:r w:rsidRPr="005544A7">
              <w:rPr>
                <w:rFonts w:cs="DecoType Naskh" w:hint="cs"/>
                <w:sz w:val="26"/>
                <w:szCs w:val="26"/>
                <w:rtl/>
              </w:rPr>
              <w:t>لَكُم</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النِّسَاء</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before="120" w:after="120"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118</w:t>
            </w:r>
          </w:p>
        </w:tc>
      </w:tr>
      <w:tr w:rsidR="00CD740F" w:rsidRPr="005544A7" w:rsidTr="00383645">
        <w:trPr>
          <w:cantSplit/>
          <w:jc w:val="center"/>
        </w:trPr>
        <w:tc>
          <w:tcPr>
            <w:tcW w:w="6789" w:type="dxa"/>
            <w:vAlign w:val="center"/>
          </w:tcPr>
          <w:p w:rsidR="00CD740F" w:rsidRPr="00383645" w:rsidRDefault="00CD740F" w:rsidP="00383645">
            <w:pPr>
              <w:spacing w:before="120" w:after="120" w:line="288" w:lineRule="auto"/>
              <w:jc w:val="center"/>
              <w:rPr>
                <w:rFonts w:cs="Arabic Transparent"/>
                <w:spacing w:val="8"/>
                <w:sz w:val="26"/>
                <w:szCs w:val="26"/>
                <w:rtl/>
              </w:rPr>
            </w:pPr>
            <w:r w:rsidRPr="00383645">
              <w:rPr>
                <w:rFonts w:cs="Arabic Transparent" w:hint="cs"/>
                <w:spacing w:val="8"/>
                <w:sz w:val="26"/>
                <w:szCs w:val="26"/>
                <w:rtl/>
              </w:rPr>
              <w:t>المبحث</w:t>
            </w:r>
            <w:r w:rsidRPr="00383645">
              <w:rPr>
                <w:rFonts w:cs="Arabic Transparent"/>
                <w:spacing w:val="8"/>
                <w:sz w:val="26"/>
                <w:szCs w:val="26"/>
                <w:rtl/>
              </w:rPr>
              <w:t xml:space="preserve"> </w:t>
            </w:r>
            <w:r w:rsidRPr="00383645">
              <w:rPr>
                <w:rFonts w:cs="Arabic Transparent" w:hint="cs"/>
                <w:spacing w:val="8"/>
                <w:sz w:val="26"/>
                <w:szCs w:val="26"/>
                <w:rtl/>
              </w:rPr>
              <w:t>السابع</w:t>
            </w:r>
            <w:r w:rsidRPr="00383645">
              <w:rPr>
                <w:rFonts w:cs="Arabic Transparent"/>
                <w:spacing w:val="8"/>
                <w:sz w:val="26"/>
                <w:szCs w:val="26"/>
                <w:rtl/>
              </w:rPr>
              <w:t xml:space="preserve">: </w:t>
            </w:r>
            <w:r w:rsidRPr="00383645">
              <w:rPr>
                <w:rFonts w:cs="Arabic Transparent" w:hint="cs"/>
                <w:spacing w:val="8"/>
                <w:sz w:val="26"/>
                <w:szCs w:val="26"/>
                <w:rtl/>
              </w:rPr>
              <w:t>الاستدراك</w:t>
            </w:r>
            <w:r w:rsidRPr="00383645">
              <w:rPr>
                <w:rFonts w:cs="Arabic Transparent"/>
                <w:spacing w:val="8"/>
                <w:sz w:val="26"/>
                <w:szCs w:val="26"/>
                <w:rtl/>
              </w:rPr>
              <w:t xml:space="preserve"> </w:t>
            </w:r>
            <w:r w:rsidRPr="00383645">
              <w:rPr>
                <w:rFonts w:cs="Arabic Transparent" w:hint="cs"/>
                <w:spacing w:val="8"/>
                <w:sz w:val="26"/>
                <w:szCs w:val="26"/>
                <w:rtl/>
              </w:rPr>
              <w:t>في</w:t>
            </w:r>
            <w:r w:rsidRPr="00383645">
              <w:rPr>
                <w:rFonts w:cs="Arabic Transparent"/>
                <w:spacing w:val="8"/>
                <w:sz w:val="26"/>
                <w:szCs w:val="26"/>
                <w:rtl/>
              </w:rPr>
              <w:t xml:space="preserve"> </w:t>
            </w:r>
            <w:r w:rsidRPr="00383645">
              <w:rPr>
                <w:rFonts w:cs="Arabic Transparent" w:hint="cs"/>
                <w:spacing w:val="8"/>
                <w:sz w:val="26"/>
                <w:szCs w:val="26"/>
                <w:rtl/>
              </w:rPr>
              <w:t>تفسير</w:t>
            </w:r>
            <w:r w:rsidRPr="00383645">
              <w:rPr>
                <w:rFonts w:cs="Arabic Transparent"/>
                <w:spacing w:val="8"/>
                <w:sz w:val="26"/>
                <w:szCs w:val="26"/>
                <w:rtl/>
              </w:rPr>
              <w:t xml:space="preserve"> </w:t>
            </w:r>
            <w:r w:rsidRPr="00383645">
              <w:rPr>
                <w:rFonts w:cs="Arabic Transparent" w:hint="cs"/>
                <w:spacing w:val="8"/>
                <w:sz w:val="26"/>
                <w:szCs w:val="26"/>
                <w:rtl/>
              </w:rPr>
              <w:t>قوله</w:t>
            </w:r>
            <w:r w:rsidRPr="00383645">
              <w:rPr>
                <w:rFonts w:cs="Arabic Transparent"/>
                <w:spacing w:val="8"/>
                <w:sz w:val="26"/>
                <w:szCs w:val="26"/>
                <w:rtl/>
              </w:rPr>
              <w:t xml:space="preserve"> </w:t>
            </w:r>
            <w:r w:rsidRPr="00383645">
              <w:rPr>
                <w:rFonts w:cs="Arabic Transparent" w:hint="cs"/>
                <w:spacing w:val="8"/>
                <w:sz w:val="26"/>
                <w:szCs w:val="26"/>
                <w:rtl/>
              </w:rPr>
              <w:t>تعالى</w:t>
            </w:r>
            <w:r w:rsidRPr="00383645">
              <w:rPr>
                <w:rFonts w:cs="Arabic Transparent"/>
                <w:spacing w:val="8"/>
                <w:sz w:val="26"/>
                <w:szCs w:val="26"/>
                <w:rtl/>
              </w:rPr>
              <w:t xml:space="preserve">: </w:t>
            </w:r>
            <w:r w:rsidRPr="00383645">
              <w:rPr>
                <w:rFonts w:cs="Traditional Arabic"/>
                <w:spacing w:val="8"/>
                <w:sz w:val="26"/>
                <w:szCs w:val="26"/>
                <w:rtl/>
              </w:rPr>
              <w:t>﴿</w:t>
            </w:r>
            <w:r w:rsidRPr="00383645">
              <w:rPr>
                <w:rFonts w:cs="DecoType Naskh" w:hint="cs"/>
                <w:spacing w:val="8"/>
                <w:sz w:val="26"/>
                <w:szCs w:val="26"/>
                <w:rtl/>
              </w:rPr>
              <w:t>وَجَعَلُواْ</w:t>
            </w:r>
            <w:r w:rsidRPr="00383645">
              <w:rPr>
                <w:rFonts w:cs="DecoType Naskh"/>
                <w:spacing w:val="8"/>
                <w:sz w:val="26"/>
                <w:szCs w:val="26"/>
                <w:rtl/>
              </w:rPr>
              <w:t xml:space="preserve"> </w:t>
            </w:r>
            <w:r w:rsidRPr="00383645">
              <w:rPr>
                <w:rFonts w:cs="DecoType Naskh" w:hint="cs"/>
                <w:spacing w:val="8"/>
                <w:sz w:val="26"/>
                <w:szCs w:val="26"/>
                <w:rtl/>
              </w:rPr>
              <w:t>لِلّهِ</w:t>
            </w:r>
            <w:r w:rsidRPr="00383645">
              <w:rPr>
                <w:rFonts w:cs="DecoType Naskh"/>
                <w:spacing w:val="8"/>
                <w:sz w:val="26"/>
                <w:szCs w:val="26"/>
                <w:rtl/>
              </w:rPr>
              <w:t xml:space="preserve"> </w:t>
            </w:r>
            <w:r w:rsidRPr="00383645">
              <w:rPr>
                <w:rFonts w:cs="DecoType Naskh" w:hint="cs"/>
                <w:spacing w:val="8"/>
                <w:sz w:val="26"/>
                <w:szCs w:val="26"/>
                <w:rtl/>
              </w:rPr>
              <w:t>شُرَكَاء</w:t>
            </w:r>
            <w:r w:rsidRPr="00383645">
              <w:rPr>
                <w:rFonts w:cs="DecoType Naskh"/>
                <w:spacing w:val="8"/>
                <w:sz w:val="26"/>
                <w:szCs w:val="26"/>
                <w:rtl/>
              </w:rPr>
              <w:t xml:space="preserve"> </w:t>
            </w:r>
            <w:r w:rsidRPr="00383645">
              <w:rPr>
                <w:rFonts w:cs="DecoType Naskh" w:hint="cs"/>
                <w:spacing w:val="8"/>
                <w:sz w:val="26"/>
                <w:szCs w:val="26"/>
                <w:rtl/>
              </w:rPr>
              <w:t>الْجِنَّ</w:t>
            </w:r>
            <w:r w:rsidRPr="00383645">
              <w:rPr>
                <w:rFonts w:cs="DecoType Naskh"/>
                <w:spacing w:val="8"/>
                <w:sz w:val="26"/>
                <w:szCs w:val="26"/>
                <w:rtl/>
              </w:rPr>
              <w:t>...</w:t>
            </w:r>
            <w:r w:rsidRPr="00383645">
              <w:rPr>
                <w:rFonts w:cs="Traditional Arabic"/>
                <w:spacing w:val="8"/>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119</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ind w:firstLine="397"/>
              <w:jc w:val="center"/>
              <w:rPr>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الثامن</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قَالَ</w:t>
            </w:r>
            <w:r w:rsidRPr="005544A7">
              <w:rPr>
                <w:rFonts w:cs="DecoType Naskh"/>
                <w:sz w:val="26"/>
                <w:szCs w:val="26"/>
                <w:rtl/>
              </w:rPr>
              <w:t xml:space="preserve"> </w:t>
            </w:r>
            <w:r w:rsidRPr="005544A7">
              <w:rPr>
                <w:rFonts w:cs="DecoType Naskh" w:hint="cs"/>
                <w:sz w:val="26"/>
                <w:szCs w:val="26"/>
                <w:rtl/>
              </w:rPr>
              <w:t>لَن</w:t>
            </w:r>
            <w:r w:rsidRPr="005544A7">
              <w:rPr>
                <w:rFonts w:cs="DecoType Naskh"/>
                <w:sz w:val="26"/>
                <w:szCs w:val="26"/>
                <w:rtl/>
              </w:rPr>
              <w:t xml:space="preserve"> </w:t>
            </w:r>
            <w:r w:rsidRPr="005544A7">
              <w:rPr>
                <w:rFonts w:cs="DecoType Naskh" w:hint="cs"/>
                <w:sz w:val="26"/>
                <w:szCs w:val="26"/>
                <w:rtl/>
              </w:rPr>
              <w:t>تَرَانِي</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121</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التاسع</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مَا</w:t>
            </w:r>
            <w:r w:rsidRPr="005544A7">
              <w:rPr>
                <w:rFonts w:cs="DecoType Naskh"/>
                <w:sz w:val="26"/>
                <w:szCs w:val="26"/>
                <w:rtl/>
              </w:rPr>
              <w:t xml:space="preserve"> </w:t>
            </w:r>
            <w:r w:rsidRPr="005544A7">
              <w:rPr>
                <w:rFonts w:cs="DecoType Naskh" w:hint="cs"/>
                <w:sz w:val="26"/>
                <w:szCs w:val="26"/>
                <w:rtl/>
              </w:rPr>
              <w:t>جِئْتُم</w:t>
            </w:r>
            <w:r w:rsidRPr="005544A7">
              <w:rPr>
                <w:rFonts w:cs="DecoType Naskh"/>
                <w:sz w:val="26"/>
                <w:szCs w:val="26"/>
                <w:rtl/>
              </w:rPr>
              <w:t xml:space="preserve"> </w:t>
            </w:r>
            <w:r w:rsidRPr="005544A7">
              <w:rPr>
                <w:rFonts w:cs="DecoType Naskh" w:hint="cs"/>
                <w:sz w:val="26"/>
                <w:szCs w:val="26"/>
                <w:rtl/>
              </w:rPr>
              <w:t>بِهِ</w:t>
            </w:r>
            <w:r w:rsidRPr="005544A7">
              <w:rPr>
                <w:rFonts w:cs="DecoType Naskh"/>
                <w:sz w:val="26"/>
                <w:szCs w:val="26"/>
                <w:rtl/>
              </w:rPr>
              <w:t xml:space="preserve"> </w:t>
            </w:r>
            <w:r w:rsidRPr="005544A7">
              <w:rPr>
                <w:rFonts w:cs="DecoType Naskh" w:hint="cs"/>
                <w:sz w:val="26"/>
                <w:szCs w:val="26"/>
                <w:rtl/>
              </w:rPr>
              <w:t>السِّحْرُ</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125</w:t>
            </w:r>
          </w:p>
        </w:tc>
      </w:tr>
      <w:tr w:rsidR="00CD740F" w:rsidRPr="005544A7" w:rsidTr="00383645">
        <w:trPr>
          <w:cantSplit/>
          <w:jc w:val="center"/>
        </w:trPr>
        <w:tc>
          <w:tcPr>
            <w:tcW w:w="6789" w:type="dxa"/>
            <w:vAlign w:val="center"/>
          </w:tcPr>
          <w:p w:rsidR="00CD740F" w:rsidRPr="005544A7" w:rsidRDefault="00CD740F" w:rsidP="00383645">
            <w:pPr>
              <w:spacing w:before="120" w:after="120" w:line="288"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العاشر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لَن</w:t>
            </w:r>
            <w:r w:rsidRPr="005544A7">
              <w:rPr>
                <w:rFonts w:cs="DecoType Naskh"/>
                <w:sz w:val="26"/>
                <w:szCs w:val="26"/>
                <w:rtl/>
              </w:rPr>
              <w:t xml:space="preserve"> </w:t>
            </w:r>
            <w:r w:rsidRPr="005544A7">
              <w:rPr>
                <w:rFonts w:cs="DecoType Naskh" w:hint="cs"/>
                <w:sz w:val="26"/>
                <w:szCs w:val="26"/>
                <w:rtl/>
              </w:rPr>
              <w:t>يُؤْتِيَهُمُ</w:t>
            </w:r>
            <w:r w:rsidRPr="005544A7">
              <w:rPr>
                <w:rFonts w:cs="DecoType Naskh"/>
                <w:sz w:val="26"/>
                <w:szCs w:val="26"/>
                <w:rtl/>
              </w:rPr>
              <w:t xml:space="preserve"> </w:t>
            </w:r>
            <w:r w:rsidRPr="005544A7">
              <w:rPr>
                <w:rFonts w:cs="DecoType Naskh" w:hint="cs"/>
                <w:sz w:val="26"/>
                <w:szCs w:val="26"/>
                <w:rtl/>
              </w:rPr>
              <w:t>اللّهُ</w:t>
            </w:r>
            <w:r w:rsidRPr="005544A7">
              <w:rPr>
                <w:rFonts w:cs="DecoType Naskh"/>
                <w:sz w:val="26"/>
                <w:szCs w:val="26"/>
                <w:rtl/>
              </w:rPr>
              <w:t xml:space="preserve"> </w:t>
            </w:r>
            <w:r w:rsidRPr="005544A7">
              <w:rPr>
                <w:rFonts w:cs="DecoType Naskh" w:hint="cs"/>
                <w:sz w:val="26"/>
                <w:szCs w:val="26"/>
                <w:rtl/>
              </w:rPr>
              <w:t>خَيْرًا</w:t>
            </w:r>
            <w:r w:rsidRPr="005544A7">
              <w:rPr>
                <w:rFonts w:cs="Traditional Arabic"/>
                <w:sz w:val="26"/>
                <w:szCs w:val="26"/>
                <w:rtl/>
              </w:rPr>
              <w:t>﴾</w:t>
            </w:r>
          </w:p>
        </w:tc>
        <w:tc>
          <w:tcPr>
            <w:tcW w:w="1507" w:type="dxa"/>
            <w:vAlign w:val="center"/>
          </w:tcPr>
          <w:p w:rsidR="00CD740F" w:rsidRPr="005544A7" w:rsidRDefault="00CD740F" w:rsidP="00383645">
            <w:pPr>
              <w:spacing w:before="120" w:after="120" w:line="288"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127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hint="cs"/>
                <w:sz w:val="26"/>
                <w:szCs w:val="26"/>
                <w:rtl/>
              </w:rPr>
              <w:t>المبحث</w:t>
            </w:r>
            <w:r w:rsidRPr="005544A7">
              <w:rPr>
                <w:sz w:val="26"/>
                <w:szCs w:val="26"/>
                <w:rtl/>
              </w:rPr>
              <w:t xml:space="preserve"> </w:t>
            </w:r>
            <w:r w:rsidRPr="005544A7">
              <w:rPr>
                <w:rFonts w:hint="cs"/>
                <w:sz w:val="26"/>
                <w:szCs w:val="26"/>
                <w:rtl/>
              </w:rPr>
              <w:t>الحادي</w:t>
            </w:r>
            <w:r w:rsidRPr="005544A7">
              <w:rPr>
                <w:sz w:val="26"/>
                <w:szCs w:val="26"/>
                <w:rtl/>
              </w:rPr>
              <w:t xml:space="preserve"> </w:t>
            </w:r>
            <w:r w:rsidRPr="005544A7">
              <w:rPr>
                <w:rFonts w:hint="cs"/>
                <w:sz w:val="26"/>
                <w:szCs w:val="26"/>
                <w:rtl/>
              </w:rPr>
              <w:t>عشر</w:t>
            </w:r>
            <w:r w:rsidRPr="005544A7">
              <w:rPr>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وَإِن</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شَيْءٍ</w:t>
            </w:r>
            <w:r w:rsidRPr="005544A7">
              <w:rPr>
                <w:rFonts w:cs="DecoType Naskh"/>
                <w:sz w:val="26"/>
                <w:szCs w:val="26"/>
                <w:rtl/>
              </w:rPr>
              <w:t xml:space="preserve"> </w:t>
            </w:r>
            <w:r w:rsidRPr="005544A7">
              <w:rPr>
                <w:rFonts w:cs="DecoType Naskh" w:hint="cs"/>
                <w:sz w:val="26"/>
                <w:szCs w:val="26"/>
                <w:rtl/>
              </w:rPr>
              <w:t>إِلاَّ</w:t>
            </w:r>
            <w:r w:rsidRPr="005544A7">
              <w:rPr>
                <w:rFonts w:cs="DecoType Naskh"/>
                <w:sz w:val="26"/>
                <w:szCs w:val="26"/>
                <w:rtl/>
              </w:rPr>
              <w:t xml:space="preserve"> </w:t>
            </w:r>
            <w:r w:rsidRPr="005544A7">
              <w:rPr>
                <w:rFonts w:cs="DecoType Naskh" w:hint="cs"/>
                <w:sz w:val="26"/>
                <w:szCs w:val="26"/>
                <w:rtl/>
              </w:rPr>
              <w:t>يُسَبِّحُ</w:t>
            </w:r>
            <w:r w:rsidRPr="005544A7">
              <w:rPr>
                <w:rFonts w:cs="DecoType Naskh"/>
                <w:sz w:val="26"/>
                <w:szCs w:val="26"/>
                <w:rtl/>
              </w:rPr>
              <w:t xml:space="preserve"> </w:t>
            </w:r>
            <w:r w:rsidRPr="005544A7">
              <w:rPr>
                <w:rFonts w:cs="DecoType Naskh" w:hint="cs"/>
                <w:sz w:val="26"/>
                <w:szCs w:val="26"/>
                <w:rtl/>
              </w:rPr>
              <w:t>بِحَمْدَهِ</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130</w:t>
            </w:r>
          </w:p>
        </w:tc>
      </w:tr>
      <w:tr w:rsidR="00CD740F" w:rsidRPr="005544A7" w:rsidTr="00383645">
        <w:trPr>
          <w:cantSplit/>
          <w:jc w:val="center"/>
        </w:trPr>
        <w:tc>
          <w:tcPr>
            <w:tcW w:w="6789" w:type="dxa"/>
            <w:vAlign w:val="center"/>
          </w:tcPr>
          <w:p w:rsidR="00CD740F" w:rsidRPr="005544A7" w:rsidRDefault="00CD740F" w:rsidP="00383645">
            <w:pPr>
              <w:autoSpaceDE w:val="0"/>
              <w:autoSpaceDN w:val="0"/>
              <w:adjustRightInd w:val="0"/>
              <w:spacing w:after="0"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وَلَوْلاَ</w:t>
            </w:r>
            <w:r w:rsidRPr="005544A7">
              <w:rPr>
                <w:rFonts w:cs="DecoType Naskh"/>
                <w:sz w:val="26"/>
                <w:szCs w:val="26"/>
                <w:rtl/>
              </w:rPr>
              <w:t xml:space="preserve"> </w:t>
            </w:r>
            <w:r w:rsidRPr="005544A7">
              <w:rPr>
                <w:rFonts w:cs="DecoType Naskh" w:hint="cs"/>
                <w:sz w:val="26"/>
                <w:szCs w:val="26"/>
                <w:rtl/>
              </w:rPr>
              <w:t>أَن</w:t>
            </w:r>
            <w:r w:rsidRPr="005544A7">
              <w:rPr>
                <w:rFonts w:cs="DecoType Naskh"/>
                <w:sz w:val="26"/>
                <w:szCs w:val="26"/>
                <w:rtl/>
              </w:rPr>
              <w:t xml:space="preserve"> </w:t>
            </w:r>
            <w:r w:rsidRPr="005544A7">
              <w:rPr>
                <w:rFonts w:cs="DecoType Naskh" w:hint="cs"/>
                <w:sz w:val="26"/>
                <w:szCs w:val="26"/>
                <w:rtl/>
              </w:rPr>
              <w:t>ثَبَّتْنَاكَ</w:t>
            </w:r>
            <w:r w:rsidRPr="005544A7">
              <w:rPr>
                <w:rFonts w:cs="DecoType Naskh"/>
                <w:sz w:val="26"/>
                <w:szCs w:val="26"/>
                <w:rtl/>
              </w:rPr>
              <w:t xml:space="preserve"> </w:t>
            </w:r>
            <w:r w:rsidRPr="005544A7">
              <w:rPr>
                <w:rFonts w:cs="DecoType Naskh" w:hint="cs"/>
                <w:sz w:val="26"/>
                <w:szCs w:val="26"/>
                <w:rtl/>
              </w:rPr>
              <w:t>لَقَدْ</w:t>
            </w:r>
            <w:r w:rsidRPr="005544A7">
              <w:rPr>
                <w:rFonts w:cs="DecoType Naskh"/>
                <w:sz w:val="26"/>
                <w:szCs w:val="26"/>
                <w:rtl/>
              </w:rPr>
              <w:t xml:space="preserve"> </w:t>
            </w:r>
            <w:r w:rsidRPr="005544A7">
              <w:rPr>
                <w:rFonts w:cs="DecoType Naskh" w:hint="cs"/>
                <w:sz w:val="26"/>
                <w:szCs w:val="26"/>
                <w:rtl/>
              </w:rPr>
              <w:t>كِدتَّ</w:t>
            </w:r>
            <w:r w:rsidRPr="005544A7">
              <w:rPr>
                <w:rFonts w:cs="DecoType Naskh"/>
                <w:sz w:val="26"/>
                <w:szCs w:val="26"/>
                <w:rtl/>
              </w:rPr>
              <w:t xml:space="preserve"> </w:t>
            </w:r>
            <w:r w:rsidRPr="005544A7">
              <w:rPr>
                <w:rFonts w:cs="DecoType Naskh" w:hint="cs"/>
                <w:sz w:val="26"/>
                <w:szCs w:val="26"/>
                <w:rtl/>
              </w:rPr>
              <w:t>تَرْكَنُ</w:t>
            </w:r>
            <w:r w:rsidRPr="005544A7">
              <w:rPr>
                <w:rFonts w:cs="DecoType Naskh"/>
                <w:sz w:val="26"/>
                <w:szCs w:val="26"/>
                <w:rtl/>
              </w:rPr>
              <w:t xml:space="preserve"> </w:t>
            </w:r>
            <w:r w:rsidRPr="005544A7">
              <w:rPr>
                <w:rFonts w:cs="DecoType Naskh" w:hint="cs"/>
                <w:sz w:val="26"/>
                <w:szCs w:val="26"/>
                <w:rtl/>
              </w:rPr>
              <w:t>إِلَيْهِمْ</w:t>
            </w:r>
            <w:r w:rsidRPr="005544A7">
              <w:rPr>
                <w:rFonts w:cs="DecoType Naskh"/>
                <w:sz w:val="26"/>
                <w:szCs w:val="26"/>
                <w:rtl/>
              </w:rPr>
              <w:t xml:space="preserve"> </w:t>
            </w:r>
            <w:r w:rsidRPr="005544A7">
              <w:rPr>
                <w:rFonts w:cs="DecoType Naskh" w:hint="cs"/>
                <w:sz w:val="26"/>
                <w:szCs w:val="26"/>
                <w:rtl/>
              </w:rPr>
              <w:t>شَيْئًا</w:t>
            </w:r>
            <w:r w:rsidRPr="005544A7">
              <w:rPr>
                <w:rFonts w:cs="DecoType Naskh"/>
                <w:sz w:val="26"/>
                <w:szCs w:val="26"/>
                <w:rtl/>
              </w:rPr>
              <w:t xml:space="preserve"> </w:t>
            </w:r>
            <w:r w:rsidRPr="005544A7">
              <w:rPr>
                <w:rFonts w:cs="DecoType Naskh" w:hint="cs"/>
                <w:sz w:val="26"/>
                <w:szCs w:val="26"/>
                <w:rtl/>
              </w:rPr>
              <w:t>قَلِيلا</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135</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الثالث</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إِنَّهُ</w:t>
            </w:r>
            <w:r w:rsidRPr="005544A7">
              <w:rPr>
                <w:rFonts w:cs="DecoType Naskh"/>
                <w:sz w:val="26"/>
                <w:szCs w:val="26"/>
                <w:rtl/>
              </w:rPr>
              <w:t xml:space="preserve"> </w:t>
            </w:r>
            <w:r w:rsidRPr="005544A7">
              <w:rPr>
                <w:rFonts w:cs="DecoType Naskh" w:hint="cs"/>
                <w:sz w:val="26"/>
                <w:szCs w:val="26"/>
                <w:rtl/>
              </w:rPr>
              <w:t>كَانَ</w:t>
            </w:r>
            <w:r w:rsidRPr="005544A7">
              <w:rPr>
                <w:rFonts w:cs="DecoType Naskh"/>
                <w:sz w:val="26"/>
                <w:szCs w:val="26"/>
                <w:rtl/>
              </w:rPr>
              <w:t xml:space="preserve"> </w:t>
            </w:r>
            <w:r w:rsidRPr="005544A7">
              <w:rPr>
                <w:rFonts w:cs="DecoType Naskh" w:hint="cs"/>
                <w:sz w:val="26"/>
                <w:szCs w:val="26"/>
                <w:rtl/>
              </w:rPr>
              <w:t>وَعْدُهُ</w:t>
            </w:r>
            <w:r w:rsidRPr="005544A7">
              <w:rPr>
                <w:rFonts w:cs="DecoType Naskh"/>
                <w:sz w:val="26"/>
                <w:szCs w:val="26"/>
                <w:rtl/>
              </w:rPr>
              <w:t xml:space="preserve"> </w:t>
            </w:r>
            <w:r w:rsidRPr="005544A7">
              <w:rPr>
                <w:rFonts w:cs="DecoType Naskh" w:hint="cs"/>
                <w:sz w:val="26"/>
                <w:szCs w:val="26"/>
                <w:rtl/>
              </w:rPr>
              <w:t>مَأْتِيًّا</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138</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bidi="ar-JO"/>
              </w:rPr>
            </w:pPr>
            <w:r w:rsidRPr="005544A7">
              <w:rPr>
                <w:rFonts w:ascii="Traditional Arabic" w:hAnsi="Traditional Arabic" w:cs="Arabic Transparent"/>
                <w:sz w:val="26"/>
                <w:szCs w:val="26"/>
                <w:rtl/>
              </w:rPr>
              <w:t xml:space="preserve">المبحث الرابع عشر: الاستدراك في تفسير قوله تعالى: </w:t>
            </w:r>
            <w:r w:rsidRPr="005544A7">
              <w:rPr>
                <w:rFonts w:cs="Traditional Arabic"/>
                <w:sz w:val="26"/>
                <w:szCs w:val="26"/>
                <w:rtl/>
              </w:rPr>
              <w:t>﴿</w:t>
            </w:r>
            <w:r w:rsidRPr="005544A7">
              <w:rPr>
                <w:rFonts w:cs="DecoType Naskh" w:hint="cs"/>
                <w:sz w:val="26"/>
                <w:szCs w:val="26"/>
                <w:rtl/>
              </w:rPr>
              <w:t>وَإِنَّهُ</w:t>
            </w:r>
            <w:r w:rsidRPr="005544A7">
              <w:rPr>
                <w:rFonts w:cs="DecoType Naskh"/>
                <w:sz w:val="26"/>
                <w:szCs w:val="26"/>
                <w:rtl/>
              </w:rPr>
              <w:t xml:space="preserve"> </w:t>
            </w:r>
            <w:r w:rsidRPr="005544A7">
              <w:rPr>
                <w:rFonts w:cs="DecoType Naskh" w:hint="cs"/>
                <w:sz w:val="26"/>
                <w:szCs w:val="26"/>
                <w:rtl/>
              </w:rPr>
              <w:t>لَعِلْمٌ</w:t>
            </w:r>
            <w:r w:rsidRPr="005544A7">
              <w:rPr>
                <w:rFonts w:cs="DecoType Naskh"/>
                <w:sz w:val="26"/>
                <w:szCs w:val="26"/>
                <w:rtl/>
              </w:rPr>
              <w:t xml:space="preserve"> </w:t>
            </w:r>
            <w:r w:rsidRPr="005544A7">
              <w:rPr>
                <w:rFonts w:cs="DecoType Naskh" w:hint="cs"/>
                <w:sz w:val="26"/>
                <w:szCs w:val="26"/>
                <w:rtl/>
              </w:rPr>
              <w:t>لِّلسَّاعَةِ</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142</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lang w:val="en-GB"/>
              </w:rPr>
              <w:t>المبحث</w:t>
            </w:r>
            <w:r w:rsidRPr="005544A7">
              <w:rPr>
                <w:rFonts w:cs="Arabic Transparent"/>
                <w:sz w:val="26"/>
                <w:szCs w:val="26"/>
                <w:rtl/>
                <w:lang w:val="en-GB"/>
              </w:rPr>
              <w:t xml:space="preserve"> </w:t>
            </w:r>
            <w:r w:rsidRPr="005544A7">
              <w:rPr>
                <w:rFonts w:cs="Arabic Transparent" w:hint="cs"/>
                <w:sz w:val="26"/>
                <w:szCs w:val="26"/>
                <w:rtl/>
                <w:lang w:val="en-GB"/>
              </w:rPr>
              <w:t>الخامس</w:t>
            </w:r>
            <w:r w:rsidRPr="005544A7">
              <w:rPr>
                <w:rFonts w:cs="Arabic Transparent"/>
                <w:sz w:val="26"/>
                <w:szCs w:val="26"/>
                <w:rtl/>
                <w:lang w:val="en-GB"/>
              </w:rPr>
              <w:t xml:space="preserve"> </w:t>
            </w:r>
            <w:r w:rsidRPr="005544A7">
              <w:rPr>
                <w:rFonts w:cs="Arabic Transparent" w:hint="cs"/>
                <w:sz w:val="26"/>
                <w:szCs w:val="26"/>
                <w:rtl/>
                <w:lang w:val="en-GB"/>
              </w:rPr>
              <w:t>عشر</w:t>
            </w:r>
            <w:r w:rsidRPr="005544A7">
              <w:rPr>
                <w:rFonts w:cs="Arabic Transparent"/>
                <w:sz w:val="26"/>
                <w:szCs w:val="26"/>
                <w:rtl/>
                <w:lang w:val="en-GB"/>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قُتِلَ</w:t>
            </w:r>
            <w:r w:rsidRPr="005544A7">
              <w:rPr>
                <w:rFonts w:cs="DecoType Naskh"/>
                <w:sz w:val="26"/>
                <w:szCs w:val="26"/>
                <w:rtl/>
              </w:rPr>
              <w:t xml:space="preserve"> </w:t>
            </w:r>
            <w:r w:rsidRPr="005544A7">
              <w:rPr>
                <w:rFonts w:cs="DecoType Naskh" w:hint="cs"/>
                <w:sz w:val="26"/>
                <w:szCs w:val="26"/>
                <w:rtl/>
              </w:rPr>
              <w:t>الْخَرَّاصُون</w:t>
            </w:r>
            <w:r w:rsidRPr="005544A7">
              <w:rPr>
                <w:rFonts w:cs="Traditional Arabic"/>
                <w:sz w:val="26"/>
                <w:szCs w:val="26"/>
                <w:rtl/>
              </w:rPr>
              <w:t>﴾</w:t>
            </w:r>
            <w:r w:rsidRPr="005544A7">
              <w:rPr>
                <w:rFonts w:cs="Traditional Arabic" w:hint="cs"/>
                <w:sz w:val="26"/>
                <w:szCs w:val="26"/>
                <w:rtl/>
              </w:rPr>
              <w:t>،</w:t>
            </w:r>
            <w:r w:rsidRPr="005544A7">
              <w:rPr>
                <w:rFonts w:cs="Traditional Arabic"/>
                <w:sz w:val="26"/>
                <w:szCs w:val="26"/>
                <w:rtl/>
              </w:rPr>
              <w:t xml:space="preserve"> </w:t>
            </w:r>
            <w:r w:rsidRPr="005544A7">
              <w:rPr>
                <w:rFonts w:cs="Arabic Transparent" w:hint="cs"/>
                <w:sz w:val="26"/>
                <w:szCs w:val="26"/>
                <w:rtl/>
              </w:rPr>
              <w:t>وقوله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قُتِلَ</w:t>
            </w:r>
            <w:r w:rsidRPr="005544A7">
              <w:rPr>
                <w:rFonts w:cs="DecoType Naskh"/>
                <w:sz w:val="26"/>
                <w:szCs w:val="26"/>
                <w:rtl/>
              </w:rPr>
              <w:t xml:space="preserve"> </w:t>
            </w:r>
            <w:r w:rsidRPr="005544A7">
              <w:rPr>
                <w:rFonts w:cs="DecoType Naskh" w:hint="cs"/>
                <w:sz w:val="26"/>
                <w:szCs w:val="26"/>
                <w:rtl/>
              </w:rPr>
              <w:t>الإِنسَانُ</w:t>
            </w:r>
            <w:r w:rsidRPr="005544A7">
              <w:rPr>
                <w:rFonts w:cs="DecoType Naskh"/>
                <w:sz w:val="26"/>
                <w:szCs w:val="26"/>
                <w:rtl/>
              </w:rPr>
              <w:t xml:space="preserve"> </w:t>
            </w:r>
            <w:r w:rsidRPr="005544A7">
              <w:rPr>
                <w:rFonts w:cs="DecoType Naskh" w:hint="cs"/>
                <w:sz w:val="26"/>
                <w:szCs w:val="26"/>
                <w:rtl/>
              </w:rPr>
              <w:t>مَا</w:t>
            </w:r>
            <w:r w:rsidRPr="005544A7">
              <w:rPr>
                <w:rFonts w:cs="DecoType Naskh"/>
                <w:sz w:val="26"/>
                <w:szCs w:val="26"/>
                <w:rtl/>
              </w:rPr>
              <w:t xml:space="preserve"> </w:t>
            </w:r>
            <w:r w:rsidRPr="005544A7">
              <w:rPr>
                <w:rFonts w:cs="DecoType Naskh" w:hint="cs"/>
                <w:sz w:val="26"/>
                <w:szCs w:val="26"/>
                <w:rtl/>
              </w:rPr>
              <w:t>أَكْفَرَه</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148</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Traditional Arabic" w:hAnsi="Traditional Arabic" w:cs="Arabic Transparent"/>
                <w:sz w:val="26"/>
                <w:szCs w:val="26"/>
                <w:rtl/>
              </w:rPr>
            </w:pPr>
            <w:r w:rsidRPr="005544A7">
              <w:rPr>
                <w:rFonts w:ascii="Traditional Arabic" w:hAnsi="Traditional Arabic" w:cs="Arabic Transparent"/>
                <w:sz w:val="26"/>
                <w:szCs w:val="26"/>
                <w:rtl/>
              </w:rPr>
              <w:t xml:space="preserve">المبحث السادس عشر: الاستدراك في تفسير قوله تعالى: </w:t>
            </w:r>
            <w:r w:rsidRPr="005544A7">
              <w:rPr>
                <w:rFonts w:cs="Traditional Arabic"/>
                <w:sz w:val="26"/>
                <w:szCs w:val="26"/>
                <w:rtl/>
              </w:rPr>
              <w:t>﴿</w:t>
            </w:r>
            <w:r w:rsidRPr="005544A7">
              <w:rPr>
                <w:rFonts w:cs="DecoType Naskh" w:hint="cs"/>
                <w:sz w:val="26"/>
                <w:szCs w:val="26"/>
                <w:rtl/>
              </w:rPr>
              <w:t>وَأَنَّهُ</w:t>
            </w:r>
            <w:r w:rsidRPr="005544A7">
              <w:rPr>
                <w:rFonts w:cs="DecoType Naskh"/>
                <w:sz w:val="26"/>
                <w:szCs w:val="26"/>
                <w:rtl/>
              </w:rPr>
              <w:t xml:space="preserve"> </w:t>
            </w:r>
            <w:r w:rsidRPr="005544A7">
              <w:rPr>
                <w:rFonts w:cs="DecoType Naskh" w:hint="cs"/>
                <w:sz w:val="26"/>
                <w:szCs w:val="26"/>
                <w:rtl/>
              </w:rPr>
              <w:t>تَعَالَى</w:t>
            </w:r>
            <w:r w:rsidRPr="005544A7">
              <w:rPr>
                <w:rFonts w:cs="DecoType Naskh"/>
                <w:sz w:val="26"/>
                <w:szCs w:val="26"/>
                <w:rtl/>
              </w:rPr>
              <w:t xml:space="preserve"> </w:t>
            </w:r>
            <w:r w:rsidRPr="005544A7">
              <w:rPr>
                <w:rFonts w:cs="DecoType Naskh" w:hint="cs"/>
                <w:sz w:val="26"/>
                <w:szCs w:val="26"/>
                <w:rtl/>
              </w:rPr>
              <w:t>جَدُّ</w:t>
            </w:r>
            <w:r w:rsidRPr="005544A7">
              <w:rPr>
                <w:rFonts w:cs="DecoType Naskh"/>
                <w:sz w:val="26"/>
                <w:szCs w:val="26"/>
                <w:rtl/>
              </w:rPr>
              <w:t xml:space="preserve"> </w:t>
            </w:r>
            <w:r w:rsidRPr="005544A7">
              <w:rPr>
                <w:rFonts w:cs="DecoType Naskh" w:hint="cs"/>
                <w:sz w:val="26"/>
                <w:szCs w:val="26"/>
                <w:rtl/>
              </w:rPr>
              <w:t>رَبِّنَا</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150</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السابع</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وَاسْجُدْ</w:t>
            </w:r>
            <w:r w:rsidRPr="005544A7">
              <w:rPr>
                <w:rFonts w:cs="DecoType Naskh"/>
                <w:sz w:val="26"/>
                <w:szCs w:val="26"/>
                <w:rtl/>
              </w:rPr>
              <w:t xml:space="preserve"> </w:t>
            </w:r>
            <w:r w:rsidRPr="005544A7">
              <w:rPr>
                <w:rFonts w:cs="DecoType Naskh" w:hint="cs"/>
                <w:sz w:val="26"/>
                <w:szCs w:val="26"/>
                <w:rtl/>
              </w:rPr>
              <w:t>وَاقْتَرِب</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151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b/>
                <w:bCs/>
                <w:sz w:val="26"/>
                <w:szCs w:val="26"/>
                <w:rtl/>
                <w:lang w:bidi="ar-JO"/>
              </w:rPr>
            </w:pPr>
            <w:r w:rsidRPr="005544A7">
              <w:rPr>
                <w:rFonts w:cs="Arabic Transparent" w:hint="cs"/>
                <w:b/>
                <w:bCs/>
                <w:sz w:val="26"/>
                <w:szCs w:val="26"/>
                <w:rtl/>
                <w:lang w:bidi="ar-JO"/>
              </w:rPr>
              <w:t>الفصل</w:t>
            </w:r>
            <w:r w:rsidRPr="005544A7">
              <w:rPr>
                <w:rFonts w:cs="Arabic Transparent"/>
                <w:b/>
                <w:bCs/>
                <w:sz w:val="26"/>
                <w:szCs w:val="26"/>
                <w:rtl/>
                <w:lang w:bidi="ar-JO"/>
              </w:rPr>
              <w:t xml:space="preserve"> </w:t>
            </w:r>
            <w:r w:rsidRPr="005544A7">
              <w:rPr>
                <w:rFonts w:cs="Arabic Transparent" w:hint="cs"/>
                <w:b/>
                <w:bCs/>
                <w:sz w:val="26"/>
                <w:szCs w:val="26"/>
                <w:rtl/>
                <w:lang w:bidi="ar-JO"/>
              </w:rPr>
              <w:t>الرابع</w:t>
            </w:r>
            <w:r w:rsidRPr="005544A7">
              <w:rPr>
                <w:rFonts w:cs="Arabic Transparent"/>
                <w:b/>
                <w:bCs/>
                <w:sz w:val="26"/>
                <w:szCs w:val="26"/>
                <w:rtl/>
                <w:lang w:bidi="ar-JO"/>
              </w:rPr>
              <w:t xml:space="preserve">: </w:t>
            </w:r>
            <w:r w:rsidRPr="005544A7">
              <w:rPr>
                <w:rFonts w:cs="Arabic Transparent" w:hint="cs"/>
                <w:b/>
                <w:bCs/>
                <w:sz w:val="26"/>
                <w:szCs w:val="26"/>
                <w:rtl/>
                <w:lang w:bidi="ar-JO"/>
              </w:rPr>
              <w:t>الاستدراكات</w:t>
            </w:r>
            <w:r w:rsidRPr="005544A7">
              <w:rPr>
                <w:rFonts w:cs="Arabic Transparent"/>
                <w:b/>
                <w:bCs/>
                <w:sz w:val="26"/>
                <w:szCs w:val="26"/>
                <w:rtl/>
                <w:lang w:bidi="ar-JO"/>
              </w:rPr>
              <w:t xml:space="preserve"> </w:t>
            </w:r>
            <w:r w:rsidRPr="005544A7">
              <w:rPr>
                <w:rFonts w:cs="Arabic Transparent" w:hint="cs"/>
                <w:b/>
                <w:bCs/>
                <w:sz w:val="26"/>
                <w:szCs w:val="26"/>
                <w:rtl/>
                <w:lang w:bidi="ar-JO"/>
              </w:rPr>
              <w:t>المتعلقة</w:t>
            </w:r>
            <w:r w:rsidRPr="005544A7">
              <w:rPr>
                <w:rFonts w:cs="Arabic Transparent"/>
                <w:b/>
                <w:bCs/>
                <w:sz w:val="26"/>
                <w:szCs w:val="26"/>
                <w:rtl/>
                <w:lang w:bidi="ar-JO"/>
              </w:rPr>
              <w:t xml:space="preserve"> </w:t>
            </w:r>
            <w:r w:rsidRPr="005544A7">
              <w:rPr>
                <w:rFonts w:cs="Arabic Transparent" w:hint="cs"/>
                <w:b/>
                <w:bCs/>
                <w:sz w:val="26"/>
                <w:szCs w:val="26"/>
                <w:rtl/>
                <w:lang w:bidi="ar-JO"/>
              </w:rPr>
              <w:t>بعلوم</w:t>
            </w:r>
            <w:r w:rsidRPr="005544A7">
              <w:rPr>
                <w:rFonts w:cs="Arabic Transparent"/>
                <w:b/>
                <w:bCs/>
                <w:sz w:val="26"/>
                <w:szCs w:val="26"/>
                <w:rtl/>
                <w:lang w:bidi="ar-JO"/>
              </w:rPr>
              <w:t xml:space="preserve"> </w:t>
            </w:r>
            <w:r w:rsidRPr="005544A7">
              <w:rPr>
                <w:rFonts w:cs="Arabic Transparent" w:hint="cs"/>
                <w:b/>
                <w:bCs/>
                <w:sz w:val="26"/>
                <w:szCs w:val="26"/>
                <w:rtl/>
                <w:lang w:bidi="ar-JO"/>
              </w:rPr>
              <w:t>القرآن</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152</w:t>
            </w:r>
          </w:p>
        </w:tc>
      </w:tr>
      <w:tr w:rsidR="00CD740F" w:rsidRPr="005544A7" w:rsidTr="00383645">
        <w:trPr>
          <w:cantSplit/>
          <w:jc w:val="center"/>
        </w:trPr>
        <w:tc>
          <w:tcPr>
            <w:tcW w:w="6789" w:type="dxa"/>
            <w:vAlign w:val="center"/>
          </w:tcPr>
          <w:p w:rsidR="00CD740F" w:rsidRPr="00383645" w:rsidRDefault="00CD740F" w:rsidP="00383645">
            <w:pPr>
              <w:spacing w:line="240" w:lineRule="auto"/>
              <w:jc w:val="center"/>
              <w:rPr>
                <w:rFonts w:cs="Arabic Transparent"/>
                <w:spacing w:val="8"/>
                <w:sz w:val="26"/>
                <w:szCs w:val="26"/>
                <w:rtl/>
                <w:lang w:val="en-GB"/>
              </w:rPr>
            </w:pPr>
            <w:r w:rsidRPr="00383645">
              <w:rPr>
                <w:rFonts w:cs="Arabic Transparent" w:hint="cs"/>
                <w:spacing w:val="8"/>
                <w:sz w:val="26"/>
                <w:szCs w:val="26"/>
                <w:rtl/>
                <w:lang w:val="en-GB"/>
              </w:rPr>
              <w:t>المبحث</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الأول</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الاستدراك</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في</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تفسير</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قوله</w:t>
            </w:r>
            <w:r w:rsidRPr="00383645">
              <w:rPr>
                <w:rFonts w:cs="Arabic Transparent"/>
                <w:spacing w:val="8"/>
                <w:sz w:val="26"/>
                <w:szCs w:val="26"/>
                <w:rtl/>
                <w:lang w:val="en-GB"/>
              </w:rPr>
              <w:t xml:space="preserve"> </w:t>
            </w:r>
            <w:r w:rsidRPr="00383645">
              <w:rPr>
                <w:rFonts w:cs="Arabic Transparent" w:hint="cs"/>
                <w:spacing w:val="8"/>
                <w:sz w:val="26"/>
                <w:szCs w:val="26"/>
                <w:rtl/>
                <w:lang w:val="en-GB"/>
              </w:rPr>
              <w:t>تعالى</w:t>
            </w:r>
            <w:r w:rsidRPr="00383645">
              <w:rPr>
                <w:rFonts w:cs="Arabic Transparent"/>
                <w:spacing w:val="8"/>
                <w:sz w:val="26"/>
                <w:szCs w:val="26"/>
                <w:rtl/>
                <w:lang w:val="en-GB"/>
              </w:rPr>
              <w:t xml:space="preserve">: </w:t>
            </w:r>
            <w:r w:rsidRPr="00383645">
              <w:rPr>
                <w:rFonts w:cs="Traditional Arabic"/>
                <w:spacing w:val="8"/>
                <w:sz w:val="26"/>
                <w:szCs w:val="26"/>
                <w:rtl/>
              </w:rPr>
              <w:t>﴿</w:t>
            </w:r>
            <w:r w:rsidRPr="00383645">
              <w:rPr>
                <w:rFonts w:cs="DecoType Naskh" w:hint="cs"/>
                <w:spacing w:val="8"/>
                <w:sz w:val="26"/>
                <w:szCs w:val="26"/>
                <w:rtl/>
              </w:rPr>
              <w:t>وَإِذْ</w:t>
            </w:r>
            <w:r w:rsidRPr="00383645">
              <w:rPr>
                <w:rFonts w:cs="DecoType Naskh"/>
                <w:spacing w:val="8"/>
                <w:sz w:val="26"/>
                <w:szCs w:val="26"/>
                <w:rtl/>
              </w:rPr>
              <w:t xml:space="preserve"> </w:t>
            </w:r>
            <w:r w:rsidRPr="00383645">
              <w:rPr>
                <w:rFonts w:cs="DecoType Naskh" w:hint="cs"/>
                <w:spacing w:val="8"/>
                <w:sz w:val="26"/>
                <w:szCs w:val="26"/>
                <w:rtl/>
              </w:rPr>
              <w:t>قُلْنَا</w:t>
            </w:r>
            <w:r w:rsidRPr="00383645">
              <w:rPr>
                <w:rFonts w:cs="DecoType Naskh"/>
                <w:spacing w:val="8"/>
                <w:sz w:val="26"/>
                <w:szCs w:val="26"/>
                <w:rtl/>
              </w:rPr>
              <w:t xml:space="preserve"> </w:t>
            </w:r>
            <w:r w:rsidRPr="00383645">
              <w:rPr>
                <w:rFonts w:cs="DecoType Naskh" w:hint="cs"/>
                <w:spacing w:val="8"/>
                <w:sz w:val="26"/>
                <w:szCs w:val="26"/>
                <w:rtl/>
              </w:rPr>
              <w:t>ادْخُلُواْ</w:t>
            </w:r>
            <w:r w:rsidRPr="00383645">
              <w:rPr>
                <w:rFonts w:cs="DecoType Naskh"/>
                <w:spacing w:val="8"/>
                <w:sz w:val="26"/>
                <w:szCs w:val="26"/>
                <w:rtl/>
              </w:rPr>
              <w:t xml:space="preserve"> </w:t>
            </w:r>
            <w:r w:rsidRPr="00383645">
              <w:rPr>
                <w:rFonts w:cs="DecoType Naskh" w:hint="cs"/>
                <w:spacing w:val="8"/>
                <w:sz w:val="26"/>
                <w:szCs w:val="26"/>
                <w:rtl/>
              </w:rPr>
              <w:t>هَـذِهِ</w:t>
            </w:r>
            <w:r w:rsidRPr="00383645">
              <w:rPr>
                <w:rFonts w:cs="DecoType Naskh"/>
                <w:spacing w:val="8"/>
                <w:sz w:val="26"/>
                <w:szCs w:val="26"/>
                <w:rtl/>
              </w:rPr>
              <w:t xml:space="preserve"> </w:t>
            </w:r>
            <w:r w:rsidRPr="00383645">
              <w:rPr>
                <w:rFonts w:cs="DecoType Naskh" w:hint="cs"/>
                <w:spacing w:val="8"/>
                <w:sz w:val="26"/>
                <w:szCs w:val="26"/>
                <w:rtl/>
              </w:rPr>
              <w:t>الْقَرْيَةَ</w:t>
            </w:r>
            <w:r w:rsidRPr="00383645">
              <w:rPr>
                <w:rFonts w:cs="DecoType Naskh"/>
                <w:spacing w:val="8"/>
                <w:sz w:val="26"/>
                <w:szCs w:val="26"/>
                <w:rtl/>
              </w:rPr>
              <w:t>...</w:t>
            </w:r>
            <w:r w:rsidRPr="00383645">
              <w:rPr>
                <w:rFonts w:cs="Traditional Arabic"/>
                <w:spacing w:val="8"/>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153</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color w:val="000000"/>
                <w:sz w:val="26"/>
                <w:szCs w:val="26"/>
                <w:rtl/>
              </w:rPr>
              <w:t>﴿</w:t>
            </w:r>
            <w:r w:rsidRPr="005544A7">
              <w:rPr>
                <w:rFonts w:cs="DecoType Naskh" w:hint="cs"/>
                <w:color w:val="000000"/>
                <w:sz w:val="26"/>
                <w:szCs w:val="26"/>
                <w:rtl/>
              </w:rPr>
              <w:t>وَمِنَ</w:t>
            </w:r>
            <w:r w:rsidRPr="005544A7">
              <w:rPr>
                <w:rFonts w:cs="DecoType Naskh"/>
                <w:color w:val="000000"/>
                <w:sz w:val="26"/>
                <w:szCs w:val="26"/>
                <w:rtl/>
              </w:rPr>
              <w:t xml:space="preserve"> </w:t>
            </w:r>
            <w:r w:rsidRPr="005544A7">
              <w:rPr>
                <w:rFonts w:cs="DecoType Naskh" w:hint="cs"/>
                <w:color w:val="000000"/>
                <w:sz w:val="26"/>
                <w:szCs w:val="26"/>
                <w:rtl/>
              </w:rPr>
              <w:t>النَّاسِ</w:t>
            </w:r>
            <w:r w:rsidRPr="005544A7">
              <w:rPr>
                <w:rFonts w:cs="DecoType Naskh"/>
                <w:color w:val="000000"/>
                <w:sz w:val="26"/>
                <w:szCs w:val="26"/>
                <w:rtl/>
              </w:rPr>
              <w:t xml:space="preserve"> </w:t>
            </w:r>
            <w:r w:rsidRPr="005544A7">
              <w:rPr>
                <w:rFonts w:cs="DecoType Naskh" w:hint="cs"/>
                <w:color w:val="000000"/>
                <w:sz w:val="26"/>
                <w:szCs w:val="26"/>
                <w:rtl/>
              </w:rPr>
              <w:t>مَن</w:t>
            </w:r>
            <w:r w:rsidRPr="005544A7">
              <w:rPr>
                <w:rFonts w:cs="DecoType Naskh"/>
                <w:color w:val="000000"/>
                <w:sz w:val="26"/>
                <w:szCs w:val="26"/>
                <w:rtl/>
              </w:rPr>
              <w:t xml:space="preserve"> </w:t>
            </w:r>
            <w:r w:rsidRPr="005544A7">
              <w:rPr>
                <w:rFonts w:cs="DecoType Naskh" w:hint="cs"/>
                <w:color w:val="000000"/>
                <w:sz w:val="26"/>
                <w:szCs w:val="26"/>
                <w:rtl/>
              </w:rPr>
              <w:t>يُعْجِبُكَ</w:t>
            </w:r>
            <w:r w:rsidRPr="005544A7">
              <w:rPr>
                <w:rFonts w:cs="DecoType Naskh"/>
                <w:color w:val="000000"/>
                <w:sz w:val="26"/>
                <w:szCs w:val="26"/>
                <w:rtl/>
              </w:rPr>
              <w:t xml:space="preserve"> </w:t>
            </w:r>
            <w:r w:rsidRPr="005544A7">
              <w:rPr>
                <w:rFonts w:cs="DecoType Naskh" w:hint="cs"/>
                <w:color w:val="000000"/>
                <w:sz w:val="26"/>
                <w:szCs w:val="26"/>
                <w:rtl/>
              </w:rPr>
              <w:t>قَوْلُهُ</w:t>
            </w:r>
            <w:r w:rsidRPr="005544A7">
              <w:rPr>
                <w:rFonts w:cs="DecoType Naskh"/>
                <w:color w:val="000000"/>
                <w:sz w:val="26"/>
                <w:szCs w:val="26"/>
                <w:rtl/>
              </w:rPr>
              <w:t xml:space="preserve"> </w:t>
            </w:r>
            <w:r w:rsidRPr="005544A7">
              <w:rPr>
                <w:rFonts w:cs="DecoType Naskh" w:hint="cs"/>
                <w:color w:val="000000"/>
                <w:sz w:val="26"/>
                <w:szCs w:val="26"/>
                <w:rtl/>
              </w:rPr>
              <w:t>فِي</w:t>
            </w:r>
            <w:r w:rsidRPr="005544A7">
              <w:rPr>
                <w:rFonts w:cs="DecoType Naskh"/>
                <w:color w:val="000000"/>
                <w:sz w:val="26"/>
                <w:szCs w:val="26"/>
                <w:rtl/>
              </w:rPr>
              <w:t xml:space="preserve"> </w:t>
            </w:r>
            <w:r w:rsidRPr="005544A7">
              <w:rPr>
                <w:rFonts w:cs="DecoType Naskh" w:hint="cs"/>
                <w:color w:val="000000"/>
                <w:sz w:val="26"/>
                <w:szCs w:val="26"/>
                <w:rtl/>
              </w:rPr>
              <w:t>الْحَيَاةِ</w:t>
            </w:r>
            <w:r w:rsidRPr="005544A7">
              <w:rPr>
                <w:rFonts w:cs="DecoType Naskh"/>
                <w:color w:val="000000"/>
                <w:sz w:val="26"/>
                <w:szCs w:val="26"/>
                <w:rtl/>
              </w:rPr>
              <w:t xml:space="preserve"> </w:t>
            </w:r>
            <w:r w:rsidRPr="005544A7">
              <w:rPr>
                <w:rFonts w:cs="DecoType Naskh" w:hint="cs"/>
                <w:color w:val="000000"/>
                <w:sz w:val="26"/>
                <w:szCs w:val="26"/>
                <w:rtl/>
              </w:rPr>
              <w:t>الدُّنْيَا</w:t>
            </w:r>
            <w:r w:rsidRPr="005544A7">
              <w:rPr>
                <w:rFonts w:cs="DecoType Naskh"/>
                <w:color w:val="000000"/>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155</w:t>
            </w:r>
          </w:p>
        </w:tc>
      </w:tr>
      <w:tr w:rsidR="00CD740F" w:rsidRPr="005544A7" w:rsidTr="00383645">
        <w:trPr>
          <w:cantSplit/>
          <w:jc w:val="center"/>
        </w:trPr>
        <w:tc>
          <w:tcPr>
            <w:tcW w:w="6789" w:type="dxa"/>
            <w:vAlign w:val="center"/>
          </w:tcPr>
          <w:p w:rsidR="00CD740F" w:rsidRPr="00383645" w:rsidRDefault="00CD740F" w:rsidP="00383645">
            <w:pPr>
              <w:spacing w:line="240" w:lineRule="auto"/>
              <w:jc w:val="center"/>
              <w:rPr>
                <w:rFonts w:cs="Arabic Transparent"/>
                <w:spacing w:val="8"/>
                <w:sz w:val="26"/>
                <w:szCs w:val="26"/>
                <w:rtl/>
              </w:rPr>
            </w:pPr>
            <w:r w:rsidRPr="00383645">
              <w:rPr>
                <w:rFonts w:cs="Arabic Transparent" w:hint="cs"/>
                <w:spacing w:val="8"/>
                <w:sz w:val="26"/>
                <w:szCs w:val="26"/>
                <w:rtl/>
              </w:rPr>
              <w:t>المبحث</w:t>
            </w:r>
            <w:r w:rsidRPr="00383645">
              <w:rPr>
                <w:rFonts w:cs="Arabic Transparent"/>
                <w:spacing w:val="8"/>
                <w:sz w:val="26"/>
                <w:szCs w:val="26"/>
                <w:rtl/>
              </w:rPr>
              <w:t xml:space="preserve"> </w:t>
            </w:r>
            <w:r w:rsidRPr="00383645">
              <w:rPr>
                <w:rFonts w:cs="Arabic Transparent" w:hint="cs"/>
                <w:spacing w:val="8"/>
                <w:sz w:val="26"/>
                <w:szCs w:val="26"/>
                <w:rtl/>
              </w:rPr>
              <w:t>الثالث</w:t>
            </w:r>
            <w:r w:rsidRPr="00383645">
              <w:rPr>
                <w:rFonts w:cs="Arabic Transparent"/>
                <w:spacing w:val="8"/>
                <w:sz w:val="26"/>
                <w:szCs w:val="26"/>
                <w:rtl/>
                <w:lang w:bidi="ar-JO"/>
              </w:rPr>
              <w:t xml:space="preserve">: </w:t>
            </w:r>
            <w:r w:rsidRPr="00383645">
              <w:rPr>
                <w:rFonts w:cs="Arabic Transparent" w:hint="cs"/>
                <w:spacing w:val="8"/>
                <w:sz w:val="26"/>
                <w:szCs w:val="26"/>
                <w:rtl/>
              </w:rPr>
              <w:t>الاستدراك</w:t>
            </w:r>
            <w:r w:rsidRPr="00383645">
              <w:rPr>
                <w:rFonts w:cs="Arabic Transparent"/>
                <w:spacing w:val="8"/>
                <w:sz w:val="26"/>
                <w:szCs w:val="26"/>
                <w:rtl/>
              </w:rPr>
              <w:t xml:space="preserve"> </w:t>
            </w:r>
            <w:r w:rsidRPr="00383645">
              <w:rPr>
                <w:rFonts w:cs="Arabic Transparent" w:hint="cs"/>
                <w:spacing w:val="8"/>
                <w:sz w:val="26"/>
                <w:szCs w:val="26"/>
                <w:rtl/>
              </w:rPr>
              <w:t>في</w:t>
            </w:r>
            <w:r w:rsidRPr="00383645">
              <w:rPr>
                <w:rFonts w:cs="Arabic Transparent"/>
                <w:spacing w:val="8"/>
                <w:sz w:val="26"/>
                <w:szCs w:val="26"/>
                <w:rtl/>
              </w:rPr>
              <w:t xml:space="preserve"> </w:t>
            </w:r>
            <w:r w:rsidRPr="00383645">
              <w:rPr>
                <w:rFonts w:cs="Arabic Transparent" w:hint="cs"/>
                <w:spacing w:val="8"/>
                <w:sz w:val="26"/>
                <w:szCs w:val="26"/>
                <w:rtl/>
              </w:rPr>
              <w:t>تفسير</w:t>
            </w:r>
            <w:r w:rsidRPr="00383645">
              <w:rPr>
                <w:rFonts w:cs="Arabic Transparent"/>
                <w:spacing w:val="8"/>
                <w:sz w:val="26"/>
                <w:szCs w:val="26"/>
                <w:rtl/>
              </w:rPr>
              <w:t xml:space="preserve"> </w:t>
            </w:r>
            <w:r w:rsidRPr="00383645">
              <w:rPr>
                <w:rFonts w:cs="Arabic Transparent" w:hint="cs"/>
                <w:spacing w:val="8"/>
                <w:sz w:val="26"/>
                <w:szCs w:val="26"/>
                <w:rtl/>
              </w:rPr>
              <w:t>قوله</w:t>
            </w:r>
            <w:r w:rsidRPr="00383645">
              <w:rPr>
                <w:rFonts w:cs="Arabic Transparent"/>
                <w:spacing w:val="8"/>
                <w:sz w:val="26"/>
                <w:szCs w:val="26"/>
                <w:rtl/>
              </w:rPr>
              <w:t xml:space="preserve"> </w:t>
            </w:r>
            <w:r w:rsidRPr="00383645">
              <w:rPr>
                <w:rFonts w:cs="Arabic Transparent" w:hint="cs"/>
                <w:spacing w:val="8"/>
                <w:sz w:val="26"/>
                <w:szCs w:val="26"/>
                <w:rtl/>
              </w:rPr>
              <w:t>تعالى</w:t>
            </w:r>
            <w:r w:rsidRPr="00383645">
              <w:rPr>
                <w:rFonts w:cs="Arabic Transparent"/>
                <w:spacing w:val="8"/>
                <w:sz w:val="26"/>
                <w:szCs w:val="26"/>
                <w:rtl/>
              </w:rPr>
              <w:t xml:space="preserve">: </w:t>
            </w:r>
            <w:r w:rsidRPr="00383645">
              <w:rPr>
                <w:rFonts w:cs="Traditional Arabic"/>
                <w:spacing w:val="8"/>
                <w:sz w:val="26"/>
                <w:szCs w:val="26"/>
                <w:rtl/>
              </w:rPr>
              <w:t>﴿</w:t>
            </w:r>
            <w:r w:rsidRPr="00383645">
              <w:rPr>
                <w:rFonts w:cs="DecoType Naskh" w:hint="cs"/>
                <w:spacing w:val="8"/>
                <w:sz w:val="26"/>
                <w:szCs w:val="26"/>
                <w:rtl/>
              </w:rPr>
              <w:t>وَالْوَالِدَاتُ</w:t>
            </w:r>
            <w:r w:rsidRPr="00383645">
              <w:rPr>
                <w:rFonts w:cs="DecoType Naskh"/>
                <w:spacing w:val="8"/>
                <w:sz w:val="26"/>
                <w:szCs w:val="26"/>
                <w:rtl/>
              </w:rPr>
              <w:t xml:space="preserve"> </w:t>
            </w:r>
            <w:r w:rsidRPr="00383645">
              <w:rPr>
                <w:rFonts w:cs="DecoType Naskh" w:hint="cs"/>
                <w:spacing w:val="8"/>
                <w:sz w:val="26"/>
                <w:szCs w:val="26"/>
                <w:rtl/>
              </w:rPr>
              <w:t>يُرْضِعْنَ</w:t>
            </w:r>
            <w:r w:rsidRPr="00383645">
              <w:rPr>
                <w:rFonts w:cs="DecoType Naskh"/>
                <w:spacing w:val="8"/>
                <w:sz w:val="26"/>
                <w:szCs w:val="26"/>
                <w:rtl/>
              </w:rPr>
              <w:t xml:space="preserve"> </w:t>
            </w:r>
            <w:r w:rsidRPr="00383645">
              <w:rPr>
                <w:rFonts w:cs="DecoType Naskh" w:hint="cs"/>
                <w:spacing w:val="8"/>
                <w:sz w:val="26"/>
                <w:szCs w:val="26"/>
                <w:rtl/>
              </w:rPr>
              <w:t>أَوْلاَدَهُنَّ</w:t>
            </w:r>
            <w:r w:rsidRPr="00383645">
              <w:rPr>
                <w:rFonts w:cs="DecoType Naskh"/>
                <w:spacing w:val="8"/>
                <w:sz w:val="26"/>
                <w:szCs w:val="26"/>
                <w:rtl/>
              </w:rPr>
              <w:t>...</w:t>
            </w:r>
            <w:r w:rsidRPr="00383645">
              <w:rPr>
                <w:rFonts w:cs="Traditional Arabic"/>
                <w:spacing w:val="8"/>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157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383645">
              <w:rPr>
                <w:rFonts w:cs="Arabic Transparent" w:hint="cs"/>
                <w:spacing w:val="4"/>
                <w:sz w:val="26"/>
                <w:szCs w:val="26"/>
                <w:rtl/>
              </w:rPr>
              <w:t>المبحث</w:t>
            </w:r>
            <w:r w:rsidRPr="00383645">
              <w:rPr>
                <w:rFonts w:cs="Arabic Transparent"/>
                <w:spacing w:val="4"/>
                <w:sz w:val="26"/>
                <w:szCs w:val="26"/>
                <w:rtl/>
              </w:rPr>
              <w:t xml:space="preserve"> </w:t>
            </w:r>
            <w:r w:rsidRPr="00383645">
              <w:rPr>
                <w:rFonts w:cs="Arabic Transparent" w:hint="cs"/>
                <w:spacing w:val="4"/>
                <w:sz w:val="26"/>
                <w:szCs w:val="26"/>
                <w:rtl/>
              </w:rPr>
              <w:t>الرابع</w:t>
            </w:r>
            <w:r w:rsidRPr="00383645">
              <w:rPr>
                <w:rFonts w:cs="Arabic Transparent"/>
                <w:spacing w:val="4"/>
                <w:sz w:val="26"/>
                <w:szCs w:val="26"/>
                <w:rtl/>
                <w:lang w:bidi="ar-JO"/>
              </w:rPr>
              <w:t xml:space="preserve">: </w:t>
            </w:r>
            <w:r w:rsidRPr="00383645">
              <w:rPr>
                <w:rFonts w:cs="Arabic Transparent" w:hint="cs"/>
                <w:spacing w:val="4"/>
                <w:sz w:val="26"/>
                <w:szCs w:val="26"/>
                <w:rtl/>
              </w:rPr>
              <w:t>الاستدراك</w:t>
            </w:r>
            <w:r w:rsidRPr="00383645">
              <w:rPr>
                <w:rFonts w:cs="Arabic Transparent"/>
                <w:spacing w:val="4"/>
                <w:sz w:val="26"/>
                <w:szCs w:val="26"/>
                <w:rtl/>
              </w:rPr>
              <w:t xml:space="preserve"> </w:t>
            </w:r>
            <w:r w:rsidRPr="00383645">
              <w:rPr>
                <w:rFonts w:cs="Arabic Transparent" w:hint="cs"/>
                <w:spacing w:val="4"/>
                <w:sz w:val="26"/>
                <w:szCs w:val="26"/>
                <w:rtl/>
              </w:rPr>
              <w:t>في</w:t>
            </w:r>
            <w:r w:rsidRPr="00383645">
              <w:rPr>
                <w:rFonts w:cs="Arabic Transparent"/>
                <w:spacing w:val="4"/>
                <w:sz w:val="26"/>
                <w:szCs w:val="26"/>
                <w:rtl/>
              </w:rPr>
              <w:t xml:space="preserve"> </w:t>
            </w:r>
            <w:r w:rsidRPr="00383645">
              <w:rPr>
                <w:rFonts w:cs="Arabic Transparent" w:hint="cs"/>
                <w:spacing w:val="4"/>
                <w:sz w:val="26"/>
                <w:szCs w:val="26"/>
                <w:rtl/>
              </w:rPr>
              <w:t>تفسير</w:t>
            </w:r>
            <w:r w:rsidRPr="00383645">
              <w:rPr>
                <w:rFonts w:cs="Arabic Transparent"/>
                <w:spacing w:val="4"/>
                <w:sz w:val="26"/>
                <w:szCs w:val="26"/>
                <w:rtl/>
              </w:rPr>
              <w:t xml:space="preserve"> </w:t>
            </w:r>
            <w:r w:rsidRPr="00383645">
              <w:rPr>
                <w:rFonts w:cs="Arabic Transparent" w:hint="cs"/>
                <w:spacing w:val="4"/>
                <w:sz w:val="26"/>
                <w:szCs w:val="26"/>
                <w:rtl/>
              </w:rPr>
              <w:t>قوله</w:t>
            </w:r>
            <w:r w:rsidRPr="00383645">
              <w:rPr>
                <w:rFonts w:cs="Arabic Transparent"/>
                <w:spacing w:val="4"/>
                <w:sz w:val="26"/>
                <w:szCs w:val="26"/>
                <w:rtl/>
              </w:rPr>
              <w:t xml:space="preserve"> </w:t>
            </w:r>
            <w:r w:rsidRPr="00383645">
              <w:rPr>
                <w:rFonts w:cs="Arabic Transparent" w:hint="cs"/>
                <w:spacing w:val="4"/>
                <w:sz w:val="26"/>
                <w:szCs w:val="26"/>
                <w:rtl/>
              </w:rPr>
              <w:t>تعالى</w:t>
            </w:r>
            <w:r w:rsidRPr="00383645">
              <w:rPr>
                <w:rFonts w:cs="Arabic Transparent"/>
                <w:spacing w:val="4"/>
                <w:sz w:val="26"/>
                <w:szCs w:val="26"/>
                <w:rtl/>
              </w:rPr>
              <w:t xml:space="preserve">: </w:t>
            </w:r>
            <w:r w:rsidRPr="00383645">
              <w:rPr>
                <w:rFonts w:cs="Traditional Arabic"/>
                <w:spacing w:val="4"/>
                <w:sz w:val="26"/>
                <w:szCs w:val="26"/>
                <w:rtl/>
              </w:rPr>
              <w:t>﴿</w:t>
            </w:r>
            <w:r w:rsidRPr="00383645">
              <w:rPr>
                <w:rFonts w:cs="DecoType Naskh" w:hint="cs"/>
                <w:spacing w:val="4"/>
                <w:sz w:val="26"/>
                <w:szCs w:val="26"/>
                <w:rtl/>
              </w:rPr>
              <w:t>وَاتَّقُواْ</w:t>
            </w:r>
            <w:r w:rsidRPr="00383645">
              <w:rPr>
                <w:rFonts w:cs="DecoType Naskh"/>
                <w:spacing w:val="4"/>
                <w:sz w:val="26"/>
                <w:szCs w:val="26"/>
                <w:rtl/>
              </w:rPr>
              <w:t xml:space="preserve"> </w:t>
            </w:r>
            <w:r w:rsidRPr="00383645">
              <w:rPr>
                <w:rFonts w:cs="DecoType Naskh" w:hint="cs"/>
                <w:spacing w:val="4"/>
                <w:sz w:val="26"/>
                <w:szCs w:val="26"/>
                <w:rtl/>
              </w:rPr>
              <w:t>اللّهَ</w:t>
            </w:r>
            <w:r w:rsidRPr="00383645">
              <w:rPr>
                <w:rFonts w:cs="DecoType Naskh"/>
                <w:spacing w:val="4"/>
                <w:sz w:val="26"/>
                <w:szCs w:val="26"/>
                <w:rtl/>
              </w:rPr>
              <w:t xml:space="preserve"> </w:t>
            </w:r>
            <w:r w:rsidRPr="00383645">
              <w:rPr>
                <w:rFonts w:cs="DecoType Naskh" w:hint="cs"/>
                <w:spacing w:val="4"/>
                <w:sz w:val="26"/>
                <w:szCs w:val="26"/>
                <w:rtl/>
              </w:rPr>
              <w:t>الَّذِي</w:t>
            </w:r>
            <w:r w:rsidRPr="00383645">
              <w:rPr>
                <w:rFonts w:cs="DecoType Naskh"/>
                <w:spacing w:val="4"/>
                <w:sz w:val="26"/>
                <w:szCs w:val="26"/>
                <w:rtl/>
              </w:rPr>
              <w:t xml:space="preserve"> </w:t>
            </w:r>
            <w:r w:rsidRPr="00383645">
              <w:rPr>
                <w:rFonts w:cs="DecoType Naskh" w:hint="cs"/>
                <w:spacing w:val="4"/>
                <w:sz w:val="26"/>
                <w:szCs w:val="26"/>
                <w:rtl/>
              </w:rPr>
              <w:t>تَسَاءلُونَ</w:t>
            </w:r>
            <w:r w:rsidRPr="00383645">
              <w:rPr>
                <w:rFonts w:cs="DecoType Naskh"/>
                <w:spacing w:val="4"/>
                <w:sz w:val="26"/>
                <w:szCs w:val="26"/>
                <w:rtl/>
              </w:rPr>
              <w:t xml:space="preserve"> </w:t>
            </w:r>
            <w:r w:rsidRPr="00383645">
              <w:rPr>
                <w:rFonts w:cs="DecoType Naskh" w:hint="cs"/>
                <w:spacing w:val="4"/>
                <w:sz w:val="26"/>
                <w:szCs w:val="26"/>
                <w:rtl/>
              </w:rPr>
              <w:t>بِهِ</w:t>
            </w:r>
            <w:r w:rsidRPr="00383645">
              <w:rPr>
                <w:rFonts w:cs="DecoType Naskh"/>
                <w:spacing w:val="4"/>
                <w:sz w:val="26"/>
                <w:szCs w:val="26"/>
                <w:rtl/>
              </w:rPr>
              <w:t xml:space="preserve"> </w:t>
            </w:r>
            <w:r w:rsidRPr="00383645">
              <w:rPr>
                <w:rFonts w:cs="DecoType Naskh" w:hint="cs"/>
                <w:spacing w:val="4"/>
                <w:sz w:val="26"/>
                <w:szCs w:val="26"/>
                <w:rtl/>
              </w:rPr>
              <w:t>وَالأَرْحَامَ</w:t>
            </w:r>
            <w:r w:rsidRPr="00383645">
              <w:rPr>
                <w:rFonts w:cs="Traditional Arabic"/>
                <w:spacing w:val="4"/>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161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lang w:val="en-GB"/>
              </w:rPr>
              <w:t>المبحث</w:t>
            </w:r>
            <w:r w:rsidRPr="005544A7">
              <w:rPr>
                <w:rFonts w:cs="Arabic Transparent"/>
                <w:sz w:val="26"/>
                <w:szCs w:val="26"/>
                <w:rtl/>
                <w:lang w:val="en-GB"/>
              </w:rPr>
              <w:t xml:space="preserve"> </w:t>
            </w:r>
            <w:r w:rsidRPr="005544A7">
              <w:rPr>
                <w:rFonts w:cs="Arabic Transparent" w:hint="cs"/>
                <w:sz w:val="26"/>
                <w:szCs w:val="26"/>
                <w:rtl/>
                <w:lang w:val="en-GB"/>
              </w:rPr>
              <w:t>الخامس</w:t>
            </w:r>
            <w:r w:rsidRPr="005544A7">
              <w:rPr>
                <w:rFonts w:cs="Arabic Transparent"/>
                <w:sz w:val="26"/>
                <w:szCs w:val="26"/>
                <w:rtl/>
                <w:lang w:val="en-GB" w:bidi="ar-JO"/>
              </w:rPr>
              <w:t xml:space="preserve">: </w:t>
            </w:r>
            <w:r w:rsidRPr="005544A7">
              <w:rPr>
                <w:rFonts w:ascii="Simplified" w:hAnsi="Simplified" w:cs="Arabic Transparent" w:hint="cs"/>
                <w:sz w:val="26"/>
                <w:szCs w:val="26"/>
                <w:rtl/>
              </w:rPr>
              <w:t>الاستدراك</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في</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تفسير</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قوله</w:t>
            </w:r>
            <w:r w:rsidRPr="005544A7">
              <w:rPr>
                <w:rFonts w:ascii="Simplified" w:hAnsi="Simplified" w:cs="Arabic Transparent"/>
                <w:sz w:val="26"/>
                <w:szCs w:val="26"/>
                <w:rtl/>
              </w:rPr>
              <w:t xml:space="preserve"> </w:t>
            </w:r>
            <w:r w:rsidRPr="005544A7">
              <w:rPr>
                <w:rFonts w:ascii="Simplified" w:hAnsi="Simplified" w:cs="Arabic Transparent" w:hint="cs"/>
                <w:sz w:val="26"/>
                <w:szCs w:val="26"/>
                <w:rtl/>
              </w:rPr>
              <w:t>تعالى</w:t>
            </w:r>
            <w:r w:rsidRPr="005544A7">
              <w:rPr>
                <w:rFonts w:ascii="Simplified" w:hAnsi="Simplified" w:cs="Arabic Transparent"/>
                <w:sz w:val="26"/>
                <w:szCs w:val="26"/>
                <w:rtl/>
              </w:rPr>
              <w:t xml:space="preserve">: </w:t>
            </w:r>
            <w:r w:rsidRPr="005544A7">
              <w:rPr>
                <w:rFonts w:cs="Traditional Arabic"/>
                <w:sz w:val="26"/>
                <w:szCs w:val="26"/>
                <w:rtl/>
              </w:rPr>
              <w:t>﴿</w:t>
            </w:r>
            <w:r w:rsidRPr="005544A7">
              <w:rPr>
                <w:rFonts w:cs="DecoType Naskh" w:hint="cs"/>
                <w:sz w:val="26"/>
                <w:szCs w:val="26"/>
                <w:rtl/>
              </w:rPr>
              <w:t>وَابْتَغُواْ</w:t>
            </w:r>
            <w:r w:rsidRPr="005544A7">
              <w:rPr>
                <w:rFonts w:cs="DecoType Naskh"/>
                <w:sz w:val="26"/>
                <w:szCs w:val="26"/>
                <w:rtl/>
              </w:rPr>
              <w:t xml:space="preserve"> </w:t>
            </w:r>
            <w:r w:rsidRPr="005544A7">
              <w:rPr>
                <w:rFonts w:cs="DecoType Naskh" w:hint="cs"/>
                <w:sz w:val="26"/>
                <w:szCs w:val="26"/>
                <w:rtl/>
              </w:rPr>
              <w:t>إِلَيهِ</w:t>
            </w:r>
            <w:r w:rsidRPr="005544A7">
              <w:rPr>
                <w:rFonts w:cs="DecoType Naskh"/>
                <w:sz w:val="26"/>
                <w:szCs w:val="26"/>
                <w:rtl/>
              </w:rPr>
              <w:t xml:space="preserve"> </w:t>
            </w:r>
            <w:r w:rsidRPr="005544A7">
              <w:rPr>
                <w:rFonts w:cs="DecoType Naskh" w:hint="cs"/>
                <w:sz w:val="26"/>
                <w:szCs w:val="26"/>
                <w:rtl/>
              </w:rPr>
              <w:t>الْوَسِيلَةَ</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169</w:t>
            </w:r>
          </w:p>
        </w:tc>
      </w:tr>
      <w:tr w:rsidR="00CD740F" w:rsidRPr="005544A7" w:rsidTr="00383645">
        <w:trPr>
          <w:cantSplit/>
          <w:jc w:val="center"/>
        </w:trPr>
        <w:tc>
          <w:tcPr>
            <w:tcW w:w="6789" w:type="dxa"/>
            <w:vAlign w:val="center"/>
          </w:tcPr>
          <w:p w:rsidR="00CD740F" w:rsidRPr="00383645" w:rsidRDefault="00CD740F" w:rsidP="00383645">
            <w:pPr>
              <w:spacing w:line="240" w:lineRule="auto"/>
              <w:jc w:val="center"/>
              <w:rPr>
                <w:rFonts w:ascii="Arial" w:hAnsi="Arial" w:cs="Arabic Transparent"/>
                <w:spacing w:val="4"/>
                <w:sz w:val="26"/>
                <w:szCs w:val="26"/>
                <w:rtl/>
              </w:rPr>
            </w:pPr>
            <w:r w:rsidRPr="00383645">
              <w:rPr>
                <w:rFonts w:ascii="Arial" w:hAnsi="Arial" w:cs="Arabic Transparent"/>
                <w:spacing w:val="4"/>
                <w:sz w:val="26"/>
                <w:szCs w:val="26"/>
                <w:rtl/>
              </w:rPr>
              <w:t>المبحث السادس</w:t>
            </w:r>
            <w:r w:rsidRPr="00383645">
              <w:rPr>
                <w:rFonts w:ascii="Arial" w:hAnsi="Arial" w:cs="Arabic Transparent"/>
                <w:spacing w:val="4"/>
                <w:sz w:val="26"/>
                <w:szCs w:val="26"/>
                <w:rtl/>
                <w:lang w:bidi="ar-JO"/>
              </w:rPr>
              <w:t xml:space="preserve">: </w:t>
            </w:r>
            <w:r w:rsidRPr="00383645">
              <w:rPr>
                <w:rFonts w:ascii="Arial" w:hAnsi="Arial" w:cs="Arabic Transparent"/>
                <w:spacing w:val="4"/>
                <w:sz w:val="26"/>
                <w:szCs w:val="26"/>
                <w:rtl/>
              </w:rPr>
              <w:t xml:space="preserve">الاستدراك في تفسير قوله تعالى: </w:t>
            </w:r>
            <w:r w:rsidRPr="00383645">
              <w:rPr>
                <w:rFonts w:cs="Traditional Arabic"/>
                <w:spacing w:val="4"/>
                <w:sz w:val="26"/>
                <w:szCs w:val="26"/>
                <w:rtl/>
              </w:rPr>
              <w:t>﴿</w:t>
            </w:r>
            <w:r w:rsidRPr="00383645">
              <w:rPr>
                <w:rFonts w:cs="DecoType Naskh" w:hint="cs"/>
                <w:spacing w:val="4"/>
                <w:sz w:val="26"/>
                <w:szCs w:val="26"/>
                <w:rtl/>
              </w:rPr>
              <w:t>وَيَوْمَ</w:t>
            </w:r>
            <w:r w:rsidRPr="00383645">
              <w:rPr>
                <w:rFonts w:cs="DecoType Naskh"/>
                <w:spacing w:val="4"/>
                <w:sz w:val="26"/>
                <w:szCs w:val="26"/>
                <w:rtl/>
              </w:rPr>
              <w:t xml:space="preserve"> </w:t>
            </w:r>
            <w:r w:rsidRPr="00383645">
              <w:rPr>
                <w:rFonts w:cs="DecoType Naskh" w:hint="cs"/>
                <w:spacing w:val="4"/>
                <w:sz w:val="26"/>
                <w:szCs w:val="26"/>
                <w:rtl/>
              </w:rPr>
              <w:t>حُنَيْنٍ</w:t>
            </w:r>
            <w:r w:rsidRPr="00383645">
              <w:rPr>
                <w:rFonts w:cs="DecoType Naskh"/>
                <w:spacing w:val="4"/>
                <w:sz w:val="26"/>
                <w:szCs w:val="26"/>
                <w:rtl/>
              </w:rPr>
              <w:t xml:space="preserve"> </w:t>
            </w:r>
            <w:r w:rsidRPr="00383645">
              <w:rPr>
                <w:rFonts w:cs="DecoType Naskh" w:hint="cs"/>
                <w:spacing w:val="4"/>
                <w:sz w:val="26"/>
                <w:szCs w:val="26"/>
                <w:rtl/>
              </w:rPr>
              <w:t>إِذْ</w:t>
            </w:r>
            <w:r w:rsidRPr="00383645">
              <w:rPr>
                <w:rFonts w:cs="DecoType Naskh"/>
                <w:spacing w:val="4"/>
                <w:sz w:val="26"/>
                <w:szCs w:val="26"/>
                <w:rtl/>
              </w:rPr>
              <w:t xml:space="preserve"> </w:t>
            </w:r>
            <w:r w:rsidRPr="00383645">
              <w:rPr>
                <w:rFonts w:cs="DecoType Naskh" w:hint="cs"/>
                <w:spacing w:val="4"/>
                <w:sz w:val="26"/>
                <w:szCs w:val="26"/>
                <w:rtl/>
              </w:rPr>
              <w:t>أَعْجَبَتْكُمْ</w:t>
            </w:r>
            <w:r w:rsidRPr="00383645">
              <w:rPr>
                <w:rFonts w:cs="DecoType Naskh"/>
                <w:spacing w:val="4"/>
                <w:sz w:val="26"/>
                <w:szCs w:val="26"/>
                <w:rtl/>
              </w:rPr>
              <w:t xml:space="preserve"> </w:t>
            </w:r>
            <w:r w:rsidRPr="00383645">
              <w:rPr>
                <w:rFonts w:cs="DecoType Naskh" w:hint="cs"/>
                <w:spacing w:val="4"/>
                <w:sz w:val="26"/>
                <w:szCs w:val="26"/>
                <w:rtl/>
              </w:rPr>
              <w:t>كَثْرَتُكُمْ</w:t>
            </w:r>
            <w:r w:rsidRPr="00383645">
              <w:rPr>
                <w:rFonts w:cs="Traditional Arabic"/>
                <w:spacing w:val="4"/>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171</w:t>
            </w:r>
          </w:p>
        </w:tc>
      </w:tr>
      <w:tr w:rsidR="00CD740F" w:rsidRPr="005544A7" w:rsidTr="00383645">
        <w:trPr>
          <w:cantSplit/>
          <w:jc w:val="center"/>
        </w:trPr>
        <w:tc>
          <w:tcPr>
            <w:tcW w:w="6789" w:type="dxa"/>
            <w:vAlign w:val="center"/>
          </w:tcPr>
          <w:p w:rsidR="00CD740F" w:rsidRPr="00383645" w:rsidRDefault="00CD740F" w:rsidP="00383645">
            <w:pPr>
              <w:spacing w:line="240" w:lineRule="auto"/>
              <w:jc w:val="center"/>
              <w:rPr>
                <w:rFonts w:cs="Arabic Transparent"/>
                <w:spacing w:val="4"/>
                <w:sz w:val="26"/>
                <w:szCs w:val="26"/>
                <w:rtl/>
              </w:rPr>
            </w:pPr>
            <w:r w:rsidRPr="00383645">
              <w:rPr>
                <w:rFonts w:cs="Arabic Transparent" w:hint="cs"/>
                <w:spacing w:val="4"/>
                <w:sz w:val="26"/>
                <w:szCs w:val="26"/>
                <w:rtl/>
              </w:rPr>
              <w:t>المبحث</w:t>
            </w:r>
            <w:r w:rsidRPr="00383645">
              <w:rPr>
                <w:rFonts w:cs="Arabic Transparent"/>
                <w:spacing w:val="4"/>
                <w:sz w:val="26"/>
                <w:szCs w:val="26"/>
                <w:rtl/>
              </w:rPr>
              <w:t xml:space="preserve"> </w:t>
            </w:r>
            <w:r w:rsidRPr="00383645">
              <w:rPr>
                <w:rFonts w:cs="Arabic Transparent" w:hint="cs"/>
                <w:spacing w:val="4"/>
                <w:sz w:val="26"/>
                <w:szCs w:val="26"/>
                <w:rtl/>
              </w:rPr>
              <w:t>السابع</w:t>
            </w:r>
            <w:r w:rsidRPr="00383645">
              <w:rPr>
                <w:rFonts w:cs="Arabic Transparent"/>
                <w:spacing w:val="4"/>
                <w:sz w:val="26"/>
                <w:szCs w:val="26"/>
                <w:rtl/>
                <w:lang w:bidi="ar-JO"/>
              </w:rPr>
              <w:t xml:space="preserve">: </w:t>
            </w:r>
            <w:r w:rsidRPr="00383645">
              <w:rPr>
                <w:rFonts w:cs="Arabic Transparent" w:hint="cs"/>
                <w:spacing w:val="4"/>
                <w:sz w:val="26"/>
                <w:szCs w:val="26"/>
                <w:rtl/>
              </w:rPr>
              <w:t>الاستدراك</w:t>
            </w:r>
            <w:r w:rsidRPr="00383645">
              <w:rPr>
                <w:rFonts w:cs="Arabic Transparent"/>
                <w:spacing w:val="4"/>
                <w:sz w:val="26"/>
                <w:szCs w:val="26"/>
                <w:rtl/>
              </w:rPr>
              <w:t xml:space="preserve"> </w:t>
            </w:r>
            <w:r w:rsidRPr="00383645">
              <w:rPr>
                <w:rFonts w:cs="Arabic Transparent" w:hint="cs"/>
                <w:spacing w:val="4"/>
                <w:sz w:val="26"/>
                <w:szCs w:val="26"/>
                <w:rtl/>
              </w:rPr>
              <w:t>في</w:t>
            </w:r>
            <w:r w:rsidRPr="00383645">
              <w:rPr>
                <w:rFonts w:cs="Arabic Transparent"/>
                <w:spacing w:val="4"/>
                <w:sz w:val="26"/>
                <w:szCs w:val="26"/>
                <w:rtl/>
              </w:rPr>
              <w:t xml:space="preserve"> </w:t>
            </w:r>
            <w:r w:rsidRPr="00383645">
              <w:rPr>
                <w:rFonts w:cs="Arabic Transparent" w:hint="cs"/>
                <w:spacing w:val="4"/>
                <w:sz w:val="26"/>
                <w:szCs w:val="26"/>
                <w:rtl/>
              </w:rPr>
              <w:t>تفسير</w:t>
            </w:r>
            <w:r w:rsidRPr="00383645">
              <w:rPr>
                <w:rFonts w:cs="Arabic Transparent"/>
                <w:spacing w:val="4"/>
                <w:sz w:val="26"/>
                <w:szCs w:val="26"/>
                <w:rtl/>
              </w:rPr>
              <w:t xml:space="preserve"> </w:t>
            </w:r>
            <w:r w:rsidRPr="00383645">
              <w:rPr>
                <w:rFonts w:cs="Arabic Transparent" w:hint="cs"/>
                <w:spacing w:val="4"/>
                <w:sz w:val="26"/>
                <w:szCs w:val="26"/>
                <w:rtl/>
              </w:rPr>
              <w:t>قوله</w:t>
            </w:r>
            <w:r w:rsidRPr="00383645">
              <w:rPr>
                <w:rFonts w:cs="Arabic Transparent"/>
                <w:spacing w:val="4"/>
                <w:sz w:val="26"/>
                <w:szCs w:val="26"/>
                <w:rtl/>
              </w:rPr>
              <w:t xml:space="preserve"> </w:t>
            </w:r>
            <w:r w:rsidRPr="00383645">
              <w:rPr>
                <w:rFonts w:cs="Arabic Transparent" w:hint="cs"/>
                <w:spacing w:val="4"/>
                <w:sz w:val="26"/>
                <w:szCs w:val="26"/>
                <w:rtl/>
              </w:rPr>
              <w:t>تعالى</w:t>
            </w:r>
            <w:r w:rsidRPr="00383645">
              <w:rPr>
                <w:rFonts w:cs="Arabic Transparent"/>
                <w:spacing w:val="4"/>
                <w:sz w:val="26"/>
                <w:szCs w:val="26"/>
                <w:rtl/>
              </w:rPr>
              <w:t xml:space="preserve">: </w:t>
            </w:r>
            <w:r w:rsidRPr="00383645">
              <w:rPr>
                <w:rFonts w:cs="Traditional Arabic"/>
                <w:spacing w:val="4"/>
                <w:sz w:val="26"/>
                <w:szCs w:val="26"/>
                <w:rtl/>
              </w:rPr>
              <w:t>﴿</w:t>
            </w:r>
            <w:r w:rsidRPr="00383645">
              <w:rPr>
                <w:rFonts w:cs="DecoType Naskh" w:hint="cs"/>
                <w:spacing w:val="4"/>
                <w:sz w:val="26"/>
                <w:szCs w:val="26"/>
                <w:rtl/>
              </w:rPr>
              <w:t>اسْتَغْفِرْ</w:t>
            </w:r>
            <w:r w:rsidRPr="00383645">
              <w:rPr>
                <w:rFonts w:cs="DecoType Naskh"/>
                <w:spacing w:val="4"/>
                <w:sz w:val="26"/>
                <w:szCs w:val="26"/>
                <w:rtl/>
              </w:rPr>
              <w:t xml:space="preserve"> </w:t>
            </w:r>
            <w:r w:rsidRPr="00383645">
              <w:rPr>
                <w:rFonts w:cs="DecoType Naskh" w:hint="cs"/>
                <w:spacing w:val="4"/>
                <w:sz w:val="26"/>
                <w:szCs w:val="26"/>
                <w:rtl/>
              </w:rPr>
              <w:t>لَهُمْ</w:t>
            </w:r>
            <w:r w:rsidRPr="00383645">
              <w:rPr>
                <w:rFonts w:cs="DecoType Naskh"/>
                <w:spacing w:val="4"/>
                <w:sz w:val="26"/>
                <w:szCs w:val="26"/>
                <w:rtl/>
              </w:rPr>
              <w:t xml:space="preserve"> </w:t>
            </w:r>
            <w:r w:rsidRPr="00383645">
              <w:rPr>
                <w:rFonts w:cs="DecoType Naskh" w:hint="cs"/>
                <w:spacing w:val="4"/>
                <w:sz w:val="26"/>
                <w:szCs w:val="26"/>
                <w:rtl/>
              </w:rPr>
              <w:t>أَوْ</w:t>
            </w:r>
            <w:r w:rsidRPr="00383645">
              <w:rPr>
                <w:rFonts w:cs="DecoType Naskh"/>
                <w:spacing w:val="4"/>
                <w:sz w:val="26"/>
                <w:szCs w:val="26"/>
                <w:rtl/>
              </w:rPr>
              <w:t xml:space="preserve"> </w:t>
            </w:r>
            <w:r w:rsidRPr="00383645">
              <w:rPr>
                <w:rFonts w:cs="DecoType Naskh" w:hint="cs"/>
                <w:spacing w:val="4"/>
                <w:sz w:val="26"/>
                <w:szCs w:val="26"/>
                <w:rtl/>
              </w:rPr>
              <w:t>لاَ</w:t>
            </w:r>
            <w:r w:rsidRPr="00383645">
              <w:rPr>
                <w:rFonts w:cs="DecoType Naskh"/>
                <w:spacing w:val="4"/>
                <w:sz w:val="26"/>
                <w:szCs w:val="26"/>
                <w:rtl/>
              </w:rPr>
              <w:t xml:space="preserve"> </w:t>
            </w:r>
            <w:r w:rsidRPr="00383645">
              <w:rPr>
                <w:rFonts w:cs="DecoType Naskh" w:hint="cs"/>
                <w:spacing w:val="4"/>
                <w:sz w:val="26"/>
                <w:szCs w:val="26"/>
                <w:rtl/>
              </w:rPr>
              <w:t>تَسْتَغْفِرْ</w:t>
            </w:r>
            <w:r w:rsidRPr="00383645">
              <w:rPr>
                <w:rFonts w:cs="DecoType Naskh"/>
                <w:spacing w:val="4"/>
                <w:sz w:val="26"/>
                <w:szCs w:val="26"/>
                <w:rtl/>
              </w:rPr>
              <w:t xml:space="preserve"> </w:t>
            </w:r>
            <w:r w:rsidRPr="00383645">
              <w:rPr>
                <w:rFonts w:cs="DecoType Naskh" w:hint="cs"/>
                <w:spacing w:val="4"/>
                <w:sz w:val="26"/>
                <w:szCs w:val="26"/>
                <w:rtl/>
              </w:rPr>
              <w:t>لَهُمْ</w:t>
            </w:r>
            <w:r w:rsidRPr="00383645">
              <w:rPr>
                <w:rFonts w:cs="DecoType Naskh"/>
                <w:spacing w:val="4"/>
                <w:sz w:val="26"/>
                <w:szCs w:val="26"/>
                <w:rtl/>
              </w:rPr>
              <w:t>...</w:t>
            </w:r>
            <w:r w:rsidRPr="00383645">
              <w:rPr>
                <w:rFonts w:cs="Traditional Arabic"/>
                <w:spacing w:val="4"/>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173</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الثامن</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أَمْ</w:t>
            </w:r>
            <w:r w:rsidRPr="005544A7">
              <w:rPr>
                <w:rFonts w:cs="DecoType Naskh"/>
                <w:sz w:val="26"/>
                <w:szCs w:val="26"/>
                <w:rtl/>
              </w:rPr>
              <w:t xml:space="preserve"> </w:t>
            </w:r>
            <w:r w:rsidRPr="005544A7">
              <w:rPr>
                <w:rFonts w:cs="DecoType Naskh" w:hint="cs"/>
                <w:sz w:val="26"/>
                <w:szCs w:val="26"/>
                <w:rtl/>
              </w:rPr>
              <w:t>يَقُولُونَ</w:t>
            </w:r>
            <w:r w:rsidRPr="005544A7">
              <w:rPr>
                <w:rFonts w:cs="DecoType Naskh"/>
                <w:sz w:val="26"/>
                <w:szCs w:val="26"/>
                <w:rtl/>
              </w:rPr>
              <w:t xml:space="preserve"> </w:t>
            </w:r>
            <w:r w:rsidRPr="005544A7">
              <w:rPr>
                <w:rFonts w:cs="DecoType Naskh" w:hint="cs"/>
                <w:sz w:val="26"/>
                <w:szCs w:val="26"/>
                <w:rtl/>
              </w:rPr>
              <w:t>افْتَرَاهُ</w:t>
            </w:r>
            <w:r w:rsidRPr="005544A7">
              <w:rPr>
                <w:rFonts w:cs="DecoType Naskh"/>
                <w:sz w:val="26"/>
                <w:szCs w:val="26"/>
                <w:rtl/>
              </w:rPr>
              <w:t xml:space="preserve"> </w:t>
            </w:r>
            <w:r w:rsidRPr="005544A7">
              <w:rPr>
                <w:rFonts w:cs="DecoType Naskh" w:hint="cs"/>
                <w:sz w:val="26"/>
                <w:szCs w:val="26"/>
                <w:rtl/>
              </w:rPr>
              <w:t>قُلْ</w:t>
            </w:r>
            <w:r w:rsidRPr="005544A7">
              <w:rPr>
                <w:rFonts w:cs="DecoType Naskh"/>
                <w:sz w:val="26"/>
                <w:szCs w:val="26"/>
                <w:rtl/>
              </w:rPr>
              <w:t xml:space="preserve"> </w:t>
            </w:r>
            <w:r w:rsidRPr="005544A7">
              <w:rPr>
                <w:rFonts w:cs="DecoType Naskh" w:hint="cs"/>
                <w:sz w:val="26"/>
                <w:szCs w:val="26"/>
                <w:rtl/>
              </w:rPr>
              <w:t>فَأْتُواْ</w:t>
            </w:r>
            <w:r w:rsidRPr="005544A7">
              <w:rPr>
                <w:rFonts w:cs="DecoType Naskh"/>
                <w:sz w:val="26"/>
                <w:szCs w:val="26"/>
                <w:rtl/>
              </w:rPr>
              <w:t xml:space="preserve"> </w:t>
            </w:r>
            <w:r w:rsidRPr="005544A7">
              <w:rPr>
                <w:rFonts w:cs="DecoType Naskh" w:hint="cs"/>
                <w:sz w:val="26"/>
                <w:szCs w:val="26"/>
                <w:rtl/>
              </w:rPr>
              <w:t>بِسُورَةٍ</w:t>
            </w:r>
            <w:r w:rsidRPr="005544A7">
              <w:rPr>
                <w:rFonts w:cs="DecoType Naskh"/>
                <w:sz w:val="26"/>
                <w:szCs w:val="26"/>
                <w:rtl/>
              </w:rPr>
              <w:t xml:space="preserve"> </w:t>
            </w:r>
            <w:r w:rsidRPr="005544A7">
              <w:rPr>
                <w:rFonts w:cs="DecoType Naskh" w:hint="cs"/>
                <w:sz w:val="26"/>
                <w:szCs w:val="26"/>
                <w:rtl/>
              </w:rPr>
              <w:t>مِّثْلِهِ</w:t>
            </w:r>
            <w:r w:rsidRPr="005544A7">
              <w:rPr>
                <w:rFonts w:cs="DecoType Naskh"/>
                <w:sz w:val="26"/>
                <w:szCs w:val="26"/>
                <w:rtl/>
              </w:rPr>
              <w:t xml:space="preserve"> </w:t>
            </w:r>
            <w:r w:rsidRPr="005544A7">
              <w:rPr>
                <w:rFonts w:cs="DecoType Naskh" w:hint="cs"/>
                <w:sz w:val="26"/>
                <w:szCs w:val="26"/>
                <w:rtl/>
              </w:rPr>
              <w:t>وَادْعُواْ</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اسْتَطَعْتُم</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دُونِ</w:t>
            </w:r>
            <w:r w:rsidRPr="005544A7">
              <w:rPr>
                <w:rFonts w:cs="DecoType Naskh"/>
                <w:sz w:val="26"/>
                <w:szCs w:val="26"/>
                <w:rtl/>
              </w:rPr>
              <w:t xml:space="preserve"> </w:t>
            </w:r>
            <w:r w:rsidRPr="005544A7">
              <w:rPr>
                <w:rFonts w:cs="DecoType Naskh" w:hint="cs"/>
                <w:sz w:val="26"/>
                <w:szCs w:val="26"/>
                <w:rtl/>
              </w:rPr>
              <w:t>اللّهِ</w:t>
            </w:r>
            <w:r w:rsidRPr="005544A7">
              <w:rPr>
                <w:rFonts w:cs="DecoType Naskh"/>
                <w:sz w:val="26"/>
                <w:szCs w:val="26"/>
                <w:rtl/>
              </w:rPr>
              <w:t xml:space="preserve"> </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كُنتُمْ</w:t>
            </w:r>
            <w:r w:rsidRPr="005544A7">
              <w:rPr>
                <w:rFonts w:cs="DecoType Naskh"/>
                <w:sz w:val="26"/>
                <w:szCs w:val="26"/>
                <w:rtl/>
              </w:rPr>
              <w:t xml:space="preserve"> </w:t>
            </w:r>
            <w:r w:rsidRPr="005544A7">
              <w:rPr>
                <w:rFonts w:cs="DecoType Naskh" w:hint="cs"/>
                <w:sz w:val="26"/>
                <w:szCs w:val="26"/>
                <w:rtl/>
              </w:rPr>
              <w:t>صَادِقِين</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176</w:t>
            </w:r>
          </w:p>
        </w:tc>
      </w:tr>
      <w:tr w:rsidR="00CD740F" w:rsidRPr="005544A7" w:rsidTr="00383645">
        <w:trPr>
          <w:cantSplit/>
          <w:jc w:val="center"/>
        </w:trPr>
        <w:tc>
          <w:tcPr>
            <w:tcW w:w="6789" w:type="dxa"/>
            <w:vAlign w:val="center"/>
          </w:tcPr>
          <w:p w:rsidR="00CD740F" w:rsidRPr="005544A7" w:rsidRDefault="00CD740F" w:rsidP="00383645">
            <w:pPr>
              <w:spacing w:line="240" w:lineRule="auto"/>
              <w:ind w:left="84" w:firstLine="397"/>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التاسع</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فَمَا</w:t>
            </w:r>
            <w:r w:rsidRPr="005544A7">
              <w:rPr>
                <w:rFonts w:cs="DecoType Naskh"/>
                <w:sz w:val="26"/>
                <w:szCs w:val="26"/>
                <w:rtl/>
              </w:rPr>
              <w:t xml:space="preserve"> </w:t>
            </w:r>
            <w:r w:rsidRPr="005544A7">
              <w:rPr>
                <w:rFonts w:cs="DecoType Naskh" w:hint="cs"/>
                <w:sz w:val="26"/>
                <w:szCs w:val="26"/>
                <w:rtl/>
              </w:rPr>
              <w:t>اخْتَلَفُواْ</w:t>
            </w:r>
            <w:r w:rsidRPr="005544A7">
              <w:rPr>
                <w:rFonts w:cs="DecoType Naskh"/>
                <w:sz w:val="26"/>
                <w:szCs w:val="26"/>
                <w:rtl/>
              </w:rPr>
              <w:t xml:space="preserve"> </w:t>
            </w:r>
            <w:r w:rsidRPr="005544A7">
              <w:rPr>
                <w:rFonts w:cs="DecoType Naskh" w:hint="cs"/>
                <w:sz w:val="26"/>
                <w:szCs w:val="26"/>
                <w:rtl/>
              </w:rPr>
              <w:t>حَتَّى</w:t>
            </w:r>
            <w:r w:rsidRPr="005544A7">
              <w:rPr>
                <w:rFonts w:cs="DecoType Naskh"/>
                <w:sz w:val="26"/>
                <w:szCs w:val="26"/>
                <w:rtl/>
              </w:rPr>
              <w:t xml:space="preserve"> </w:t>
            </w:r>
            <w:r w:rsidRPr="005544A7">
              <w:rPr>
                <w:rFonts w:cs="DecoType Naskh" w:hint="cs"/>
                <w:sz w:val="26"/>
                <w:szCs w:val="26"/>
                <w:rtl/>
              </w:rPr>
              <w:t>جَاءهُمُ</w:t>
            </w:r>
            <w:r w:rsidRPr="005544A7">
              <w:rPr>
                <w:rFonts w:cs="DecoType Naskh"/>
                <w:sz w:val="26"/>
                <w:szCs w:val="26"/>
                <w:rtl/>
              </w:rPr>
              <w:t xml:space="preserve"> </w:t>
            </w:r>
            <w:r w:rsidRPr="005544A7">
              <w:rPr>
                <w:rFonts w:cs="DecoType Naskh" w:hint="cs"/>
                <w:sz w:val="26"/>
                <w:szCs w:val="26"/>
                <w:rtl/>
              </w:rPr>
              <w:t>الْعِلْمُ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179</w:t>
            </w:r>
          </w:p>
        </w:tc>
      </w:tr>
      <w:tr w:rsidR="00CD740F" w:rsidRPr="005544A7" w:rsidTr="00383645">
        <w:trPr>
          <w:cantSplit/>
          <w:jc w:val="center"/>
        </w:trPr>
        <w:tc>
          <w:tcPr>
            <w:tcW w:w="6789" w:type="dxa"/>
            <w:vAlign w:val="center"/>
          </w:tcPr>
          <w:p w:rsidR="00CD740F" w:rsidRPr="00383645" w:rsidRDefault="00CD740F" w:rsidP="00383645">
            <w:pPr>
              <w:spacing w:after="0" w:line="240" w:lineRule="auto"/>
              <w:jc w:val="center"/>
              <w:rPr>
                <w:rFonts w:cs="Arabic Transparent"/>
                <w:spacing w:val="8"/>
                <w:sz w:val="26"/>
                <w:szCs w:val="26"/>
                <w:rtl/>
                <w:lang w:bidi="ar-JO"/>
              </w:rPr>
            </w:pPr>
            <w:r w:rsidRPr="00383645">
              <w:rPr>
                <w:rFonts w:cs="Arabic Transparent" w:hint="cs"/>
                <w:spacing w:val="8"/>
                <w:sz w:val="26"/>
                <w:szCs w:val="26"/>
                <w:rtl/>
              </w:rPr>
              <w:t>المبحث</w:t>
            </w:r>
            <w:r w:rsidRPr="00383645">
              <w:rPr>
                <w:rFonts w:cs="Arabic Transparent"/>
                <w:spacing w:val="8"/>
                <w:sz w:val="26"/>
                <w:szCs w:val="26"/>
                <w:rtl/>
              </w:rPr>
              <w:t xml:space="preserve"> </w:t>
            </w:r>
            <w:r w:rsidRPr="00383645">
              <w:rPr>
                <w:rFonts w:cs="Arabic Transparent" w:hint="cs"/>
                <w:spacing w:val="8"/>
                <w:sz w:val="26"/>
                <w:szCs w:val="26"/>
                <w:rtl/>
              </w:rPr>
              <w:t>العاشر</w:t>
            </w:r>
            <w:r w:rsidRPr="00383645">
              <w:rPr>
                <w:rFonts w:cs="Arabic Transparent"/>
                <w:spacing w:val="8"/>
                <w:sz w:val="26"/>
                <w:szCs w:val="26"/>
                <w:rtl/>
                <w:lang w:bidi="ar-JO"/>
              </w:rPr>
              <w:t xml:space="preserve">: </w:t>
            </w:r>
            <w:r w:rsidRPr="00383645">
              <w:rPr>
                <w:rFonts w:cs="Arabic Transparent" w:hint="cs"/>
                <w:spacing w:val="8"/>
                <w:sz w:val="26"/>
                <w:szCs w:val="26"/>
                <w:rtl/>
              </w:rPr>
              <w:t>الاستدراك</w:t>
            </w:r>
            <w:r w:rsidRPr="00383645">
              <w:rPr>
                <w:rFonts w:cs="Arabic Transparent"/>
                <w:spacing w:val="8"/>
                <w:sz w:val="26"/>
                <w:szCs w:val="26"/>
                <w:rtl/>
              </w:rPr>
              <w:t xml:space="preserve"> </w:t>
            </w:r>
            <w:r w:rsidRPr="00383645">
              <w:rPr>
                <w:rFonts w:cs="Arabic Transparent" w:hint="cs"/>
                <w:spacing w:val="8"/>
                <w:sz w:val="26"/>
                <w:szCs w:val="26"/>
                <w:rtl/>
              </w:rPr>
              <w:t>في</w:t>
            </w:r>
            <w:r w:rsidRPr="00383645">
              <w:rPr>
                <w:rFonts w:cs="Arabic Transparent"/>
                <w:spacing w:val="8"/>
                <w:sz w:val="26"/>
                <w:szCs w:val="26"/>
                <w:rtl/>
              </w:rPr>
              <w:t xml:space="preserve"> </w:t>
            </w:r>
            <w:r w:rsidRPr="00383645">
              <w:rPr>
                <w:rFonts w:cs="Arabic Transparent" w:hint="cs"/>
                <w:spacing w:val="8"/>
                <w:sz w:val="26"/>
                <w:szCs w:val="26"/>
                <w:rtl/>
              </w:rPr>
              <w:t>تفسير</w:t>
            </w:r>
            <w:r w:rsidRPr="00383645">
              <w:rPr>
                <w:rFonts w:cs="Arabic Transparent"/>
                <w:spacing w:val="8"/>
                <w:sz w:val="26"/>
                <w:szCs w:val="26"/>
                <w:rtl/>
              </w:rPr>
              <w:t xml:space="preserve"> </w:t>
            </w:r>
            <w:r w:rsidRPr="00383645">
              <w:rPr>
                <w:rFonts w:cs="Arabic Transparent" w:hint="cs"/>
                <w:spacing w:val="8"/>
                <w:sz w:val="26"/>
                <w:szCs w:val="26"/>
                <w:rtl/>
              </w:rPr>
              <w:t>قوله</w:t>
            </w:r>
            <w:r w:rsidRPr="00383645">
              <w:rPr>
                <w:rFonts w:cs="Arabic Transparent"/>
                <w:spacing w:val="8"/>
                <w:sz w:val="26"/>
                <w:szCs w:val="26"/>
                <w:rtl/>
              </w:rPr>
              <w:t xml:space="preserve"> </w:t>
            </w:r>
            <w:r w:rsidRPr="00383645">
              <w:rPr>
                <w:rFonts w:cs="Arabic Transparent" w:hint="cs"/>
                <w:spacing w:val="8"/>
                <w:sz w:val="26"/>
                <w:szCs w:val="26"/>
                <w:rtl/>
              </w:rPr>
              <w:t>تعالى</w:t>
            </w:r>
            <w:r w:rsidRPr="00383645">
              <w:rPr>
                <w:rFonts w:cs="Arabic Transparent"/>
                <w:spacing w:val="8"/>
                <w:sz w:val="26"/>
                <w:szCs w:val="26"/>
                <w:rtl/>
              </w:rPr>
              <w:t xml:space="preserve">: </w:t>
            </w:r>
            <w:r w:rsidRPr="00383645">
              <w:rPr>
                <w:rFonts w:cs="Traditional Arabic"/>
                <w:spacing w:val="8"/>
                <w:sz w:val="26"/>
                <w:szCs w:val="26"/>
                <w:rtl/>
              </w:rPr>
              <w:t>﴿</w:t>
            </w:r>
            <w:r w:rsidRPr="00383645">
              <w:rPr>
                <w:rFonts w:cs="DecoType Naskh" w:hint="cs"/>
                <w:spacing w:val="8"/>
                <w:sz w:val="26"/>
                <w:szCs w:val="26"/>
                <w:rtl/>
              </w:rPr>
              <w:t>فَإِن</w:t>
            </w:r>
            <w:r w:rsidRPr="00383645">
              <w:rPr>
                <w:rFonts w:cs="DecoType Naskh"/>
                <w:spacing w:val="8"/>
                <w:sz w:val="26"/>
                <w:szCs w:val="26"/>
                <w:rtl/>
              </w:rPr>
              <w:t xml:space="preserve"> </w:t>
            </w:r>
            <w:r w:rsidRPr="00383645">
              <w:rPr>
                <w:rFonts w:cs="DecoType Naskh" w:hint="cs"/>
                <w:spacing w:val="8"/>
                <w:sz w:val="26"/>
                <w:szCs w:val="26"/>
                <w:rtl/>
              </w:rPr>
              <w:t>كُنتَ</w:t>
            </w:r>
            <w:r w:rsidRPr="00383645">
              <w:rPr>
                <w:rFonts w:cs="DecoType Naskh"/>
                <w:spacing w:val="8"/>
                <w:sz w:val="26"/>
                <w:szCs w:val="26"/>
                <w:rtl/>
              </w:rPr>
              <w:t xml:space="preserve"> </w:t>
            </w:r>
            <w:r w:rsidRPr="00383645">
              <w:rPr>
                <w:rFonts w:cs="DecoType Naskh" w:hint="cs"/>
                <w:spacing w:val="8"/>
                <w:sz w:val="26"/>
                <w:szCs w:val="26"/>
                <w:rtl/>
              </w:rPr>
              <w:t>فِي</w:t>
            </w:r>
            <w:r w:rsidRPr="00383645">
              <w:rPr>
                <w:rFonts w:cs="DecoType Naskh"/>
                <w:spacing w:val="8"/>
                <w:sz w:val="26"/>
                <w:szCs w:val="26"/>
                <w:rtl/>
              </w:rPr>
              <w:t xml:space="preserve"> </w:t>
            </w:r>
            <w:r w:rsidRPr="00383645">
              <w:rPr>
                <w:rFonts w:cs="DecoType Naskh" w:hint="cs"/>
                <w:spacing w:val="8"/>
                <w:sz w:val="26"/>
                <w:szCs w:val="26"/>
                <w:rtl/>
              </w:rPr>
              <w:t>شَكٍّ</w:t>
            </w:r>
            <w:r w:rsidRPr="00383645">
              <w:rPr>
                <w:rFonts w:cs="DecoType Naskh"/>
                <w:spacing w:val="8"/>
                <w:sz w:val="26"/>
                <w:szCs w:val="26"/>
                <w:rtl/>
              </w:rPr>
              <w:t xml:space="preserve"> </w:t>
            </w:r>
            <w:r w:rsidRPr="00383645">
              <w:rPr>
                <w:rFonts w:cs="DecoType Naskh" w:hint="cs"/>
                <w:spacing w:val="8"/>
                <w:sz w:val="26"/>
                <w:szCs w:val="26"/>
                <w:rtl/>
              </w:rPr>
              <w:t>مِّمَّا</w:t>
            </w:r>
            <w:r w:rsidRPr="00383645">
              <w:rPr>
                <w:rFonts w:cs="DecoType Naskh"/>
                <w:spacing w:val="8"/>
                <w:sz w:val="26"/>
                <w:szCs w:val="26"/>
                <w:rtl/>
              </w:rPr>
              <w:t xml:space="preserve"> </w:t>
            </w:r>
            <w:r w:rsidRPr="00383645">
              <w:rPr>
                <w:rFonts w:cs="DecoType Naskh" w:hint="cs"/>
                <w:spacing w:val="8"/>
                <w:sz w:val="26"/>
                <w:szCs w:val="26"/>
                <w:rtl/>
              </w:rPr>
              <w:t>أَنزَلْنَا</w:t>
            </w:r>
            <w:r w:rsidRPr="00383645">
              <w:rPr>
                <w:rFonts w:cs="DecoType Naskh"/>
                <w:spacing w:val="8"/>
                <w:sz w:val="26"/>
                <w:szCs w:val="26"/>
                <w:rtl/>
              </w:rPr>
              <w:t xml:space="preserve"> </w:t>
            </w:r>
            <w:r w:rsidRPr="00383645">
              <w:rPr>
                <w:rFonts w:cs="DecoType Naskh" w:hint="cs"/>
                <w:spacing w:val="8"/>
                <w:sz w:val="26"/>
                <w:szCs w:val="26"/>
                <w:rtl/>
              </w:rPr>
              <w:t>إِلَيْكَ</w:t>
            </w:r>
            <w:r w:rsidRPr="00383645">
              <w:rPr>
                <w:rFonts w:cs="Traditional Arabic"/>
                <w:spacing w:val="8"/>
                <w:sz w:val="26"/>
                <w:szCs w:val="26"/>
                <w:rtl/>
              </w:rPr>
              <w:t>﴾</w:t>
            </w:r>
          </w:p>
          <w:p w:rsidR="00CD740F" w:rsidRPr="005544A7" w:rsidRDefault="00CD740F" w:rsidP="00383645">
            <w:pPr>
              <w:spacing w:line="240" w:lineRule="auto"/>
              <w:ind w:firstLine="663"/>
              <w:rPr>
                <w:rFonts w:cs="Arabic Transparent"/>
                <w:sz w:val="26"/>
                <w:szCs w:val="26"/>
                <w:rtl/>
              </w:rPr>
            </w:pP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181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الحادي</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لِيَشْهَدُوا</w:t>
            </w:r>
            <w:r w:rsidRPr="005544A7">
              <w:rPr>
                <w:rFonts w:cs="DecoType Naskh"/>
                <w:sz w:val="26"/>
                <w:szCs w:val="26"/>
                <w:rtl/>
              </w:rPr>
              <w:t xml:space="preserve"> </w:t>
            </w:r>
            <w:r w:rsidRPr="005544A7">
              <w:rPr>
                <w:rFonts w:cs="DecoType Naskh" w:hint="cs"/>
                <w:sz w:val="26"/>
                <w:szCs w:val="26"/>
                <w:rtl/>
              </w:rPr>
              <w:t>مَنَافِعَ</w:t>
            </w:r>
            <w:r w:rsidRPr="005544A7">
              <w:rPr>
                <w:rFonts w:cs="DecoType Naskh"/>
                <w:sz w:val="26"/>
                <w:szCs w:val="26"/>
                <w:rtl/>
              </w:rPr>
              <w:t xml:space="preserve"> </w:t>
            </w:r>
            <w:r w:rsidRPr="005544A7">
              <w:rPr>
                <w:rFonts w:cs="DecoType Naskh" w:hint="cs"/>
                <w:sz w:val="26"/>
                <w:szCs w:val="26"/>
                <w:rtl/>
              </w:rPr>
              <w:t>لَهُمْ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184</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ذَلِكَ</w:t>
            </w:r>
            <w:r w:rsidRPr="005544A7">
              <w:rPr>
                <w:rFonts w:cs="DecoType Naskh"/>
                <w:sz w:val="26"/>
                <w:szCs w:val="26"/>
                <w:rtl/>
              </w:rPr>
              <w:t xml:space="preserve"> </w:t>
            </w:r>
            <w:r w:rsidRPr="005544A7">
              <w:rPr>
                <w:rFonts w:cs="DecoType Naskh" w:hint="cs"/>
                <w:sz w:val="26"/>
                <w:szCs w:val="26"/>
                <w:rtl/>
              </w:rPr>
              <w:t>وَمَن</w:t>
            </w:r>
            <w:r w:rsidRPr="005544A7">
              <w:rPr>
                <w:rFonts w:cs="DecoType Naskh"/>
                <w:sz w:val="26"/>
                <w:szCs w:val="26"/>
                <w:rtl/>
              </w:rPr>
              <w:t xml:space="preserve"> </w:t>
            </w:r>
            <w:r w:rsidRPr="005544A7">
              <w:rPr>
                <w:rFonts w:cs="DecoType Naskh" w:hint="cs"/>
                <w:sz w:val="26"/>
                <w:szCs w:val="26"/>
                <w:rtl/>
              </w:rPr>
              <w:t>يُعَظِّمْ</w:t>
            </w:r>
            <w:r w:rsidRPr="005544A7">
              <w:rPr>
                <w:rFonts w:cs="DecoType Naskh"/>
                <w:sz w:val="26"/>
                <w:szCs w:val="26"/>
                <w:rtl/>
              </w:rPr>
              <w:t xml:space="preserve"> </w:t>
            </w:r>
            <w:r w:rsidRPr="005544A7">
              <w:rPr>
                <w:rFonts w:cs="DecoType Naskh" w:hint="cs"/>
                <w:sz w:val="26"/>
                <w:szCs w:val="26"/>
                <w:rtl/>
              </w:rPr>
              <w:t>شَعَائِرَ</w:t>
            </w:r>
            <w:r w:rsidRPr="005544A7">
              <w:rPr>
                <w:rFonts w:cs="DecoType Naskh"/>
                <w:sz w:val="26"/>
                <w:szCs w:val="26"/>
                <w:rtl/>
              </w:rPr>
              <w:t xml:space="preserve"> </w:t>
            </w:r>
            <w:r w:rsidRPr="005544A7">
              <w:rPr>
                <w:rFonts w:cs="DecoType Naskh" w:hint="cs"/>
                <w:sz w:val="26"/>
                <w:szCs w:val="26"/>
                <w:rtl/>
              </w:rPr>
              <w:t>اللَّهِ</w:t>
            </w:r>
            <w:r w:rsidRPr="005544A7">
              <w:rPr>
                <w:rFonts w:cs="DecoType Naskh"/>
                <w:sz w:val="26"/>
                <w:szCs w:val="26"/>
                <w:rtl/>
              </w:rPr>
              <w:t xml:space="preserve"> </w:t>
            </w:r>
            <w:r w:rsidRPr="005544A7">
              <w:rPr>
                <w:rFonts w:cs="DecoType Naskh" w:hint="cs"/>
                <w:sz w:val="26"/>
                <w:szCs w:val="26"/>
                <w:rtl/>
              </w:rPr>
              <w:t>فَإِنَّهَا</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تَقْوَى</w:t>
            </w:r>
            <w:r w:rsidRPr="005544A7">
              <w:rPr>
                <w:rFonts w:cs="DecoType Naskh"/>
                <w:sz w:val="26"/>
                <w:szCs w:val="26"/>
                <w:rtl/>
              </w:rPr>
              <w:t xml:space="preserve"> </w:t>
            </w:r>
            <w:r w:rsidRPr="005544A7">
              <w:rPr>
                <w:rFonts w:cs="DecoType Naskh" w:hint="cs"/>
                <w:sz w:val="26"/>
                <w:szCs w:val="26"/>
                <w:rtl/>
              </w:rPr>
              <w:t>الْقُلُوب</w:t>
            </w:r>
            <w:r w:rsidRPr="005544A7">
              <w:rPr>
                <w:rFonts w:cs="DecoType Naskh"/>
                <w:sz w:val="26"/>
                <w:szCs w:val="26"/>
                <w:rtl/>
              </w:rPr>
              <w:t xml:space="preserve">. </w:t>
            </w:r>
            <w:r w:rsidRPr="005544A7">
              <w:rPr>
                <w:rFonts w:cs="DecoType Naskh" w:hint="cs"/>
                <w:sz w:val="26"/>
                <w:szCs w:val="26"/>
                <w:rtl/>
              </w:rPr>
              <w:t>لَكُمْ</w:t>
            </w:r>
            <w:r w:rsidRPr="005544A7">
              <w:rPr>
                <w:rFonts w:cs="DecoType Naskh"/>
                <w:sz w:val="26"/>
                <w:szCs w:val="26"/>
                <w:rtl/>
              </w:rPr>
              <w:t xml:space="preserve"> </w:t>
            </w:r>
            <w:r w:rsidRPr="005544A7">
              <w:rPr>
                <w:rFonts w:cs="DecoType Naskh" w:hint="cs"/>
                <w:sz w:val="26"/>
                <w:szCs w:val="26"/>
                <w:rtl/>
              </w:rPr>
              <w:t>فِيهَا</w:t>
            </w:r>
            <w:r w:rsidRPr="005544A7">
              <w:rPr>
                <w:rFonts w:cs="DecoType Naskh"/>
                <w:sz w:val="26"/>
                <w:szCs w:val="26"/>
                <w:rtl/>
              </w:rPr>
              <w:t xml:space="preserve"> </w:t>
            </w:r>
            <w:r w:rsidRPr="005544A7">
              <w:rPr>
                <w:rFonts w:cs="DecoType Naskh" w:hint="cs"/>
                <w:sz w:val="26"/>
                <w:szCs w:val="26"/>
                <w:rtl/>
              </w:rPr>
              <w:t>مَنَافِعُ</w:t>
            </w:r>
            <w:r w:rsidRPr="005544A7">
              <w:rPr>
                <w:rFonts w:cs="DecoType Naskh"/>
                <w:sz w:val="26"/>
                <w:szCs w:val="26"/>
                <w:rtl/>
              </w:rPr>
              <w:t>...</w:t>
            </w:r>
            <w:r w:rsidRPr="005544A7">
              <w:rPr>
                <w:rFonts w:cs="Traditional Arabic"/>
                <w:sz w:val="26"/>
                <w:szCs w:val="26"/>
                <w:rtl/>
              </w:rPr>
              <w:t>﴾</w:t>
            </w:r>
            <w:r w:rsidRPr="005544A7">
              <w:rPr>
                <w:rFonts w:cs="DecoType Naskh"/>
                <w:sz w:val="26"/>
                <w:szCs w:val="26"/>
                <w:rtl/>
              </w:rPr>
              <w:t xml:space="preserve"> </w:t>
            </w:r>
            <w:r w:rsidRPr="005544A7">
              <w:rPr>
                <w:rFonts w:cs="DecoType Naskh" w:hint="cs"/>
                <w:sz w:val="26"/>
                <w:szCs w:val="26"/>
                <w:rtl/>
              </w:rPr>
              <w:t>الآية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187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val="en-GB"/>
              </w:rPr>
            </w:pPr>
            <w:r w:rsidRPr="005544A7">
              <w:rPr>
                <w:rFonts w:cs="Arabic Transparent" w:hint="cs"/>
                <w:sz w:val="26"/>
                <w:szCs w:val="26"/>
                <w:rtl/>
                <w:lang w:val="en-GB"/>
              </w:rPr>
              <w:t>المبحث</w:t>
            </w:r>
            <w:r w:rsidRPr="005544A7">
              <w:rPr>
                <w:rFonts w:cs="Arabic Transparent"/>
                <w:sz w:val="26"/>
                <w:szCs w:val="26"/>
                <w:rtl/>
                <w:lang w:val="en-GB"/>
              </w:rPr>
              <w:t xml:space="preserve"> </w:t>
            </w:r>
            <w:r w:rsidRPr="005544A7">
              <w:rPr>
                <w:rFonts w:cs="Arabic Transparent" w:hint="cs"/>
                <w:sz w:val="26"/>
                <w:szCs w:val="26"/>
                <w:rtl/>
                <w:lang w:val="en-GB"/>
              </w:rPr>
              <w:t>الثالث</w:t>
            </w:r>
            <w:r w:rsidRPr="005544A7">
              <w:rPr>
                <w:rFonts w:cs="Arabic Transparent"/>
                <w:sz w:val="26"/>
                <w:szCs w:val="26"/>
                <w:rtl/>
                <w:lang w:val="en-GB"/>
              </w:rPr>
              <w:t xml:space="preserve"> </w:t>
            </w:r>
            <w:r w:rsidRPr="005544A7">
              <w:rPr>
                <w:rFonts w:cs="Arabic Transparent" w:hint="cs"/>
                <w:sz w:val="26"/>
                <w:szCs w:val="26"/>
                <w:rtl/>
                <w:lang w:val="en-GB"/>
              </w:rPr>
              <w:t>عشر</w:t>
            </w:r>
            <w:r w:rsidRPr="005544A7">
              <w:rPr>
                <w:rFonts w:cs="Arabic Transparent"/>
                <w:sz w:val="26"/>
                <w:szCs w:val="26"/>
                <w:rtl/>
                <w:lang w:val="en-GB" w:bidi="ar-JO"/>
              </w:rPr>
              <w:t xml:space="preserve">: </w:t>
            </w:r>
            <w:r w:rsidRPr="005544A7">
              <w:rPr>
                <w:rFonts w:cs="Arabic Transparent" w:hint="cs"/>
                <w:sz w:val="26"/>
                <w:szCs w:val="26"/>
                <w:rtl/>
                <w:lang w:val="en-GB"/>
              </w:rPr>
              <w:t>الاستدراك</w:t>
            </w:r>
            <w:r w:rsidRPr="005544A7">
              <w:rPr>
                <w:rFonts w:cs="Arabic Transparent"/>
                <w:sz w:val="26"/>
                <w:szCs w:val="26"/>
                <w:rtl/>
                <w:lang w:val="en-GB"/>
              </w:rPr>
              <w:t xml:space="preserve"> </w:t>
            </w:r>
            <w:r w:rsidRPr="005544A7">
              <w:rPr>
                <w:rFonts w:cs="Arabic Transparent" w:hint="cs"/>
                <w:sz w:val="26"/>
                <w:szCs w:val="26"/>
                <w:rtl/>
                <w:lang w:val="en-GB"/>
              </w:rPr>
              <w:t>في</w:t>
            </w:r>
            <w:r w:rsidRPr="005544A7">
              <w:rPr>
                <w:rFonts w:cs="Arabic Transparent"/>
                <w:sz w:val="26"/>
                <w:szCs w:val="26"/>
                <w:rtl/>
                <w:lang w:val="en-GB"/>
              </w:rPr>
              <w:t xml:space="preserve"> </w:t>
            </w:r>
            <w:r w:rsidRPr="005544A7">
              <w:rPr>
                <w:rFonts w:cs="Arabic Transparent" w:hint="cs"/>
                <w:sz w:val="26"/>
                <w:szCs w:val="26"/>
                <w:rtl/>
                <w:lang w:val="en-GB"/>
              </w:rPr>
              <w:t>تفسير</w:t>
            </w:r>
            <w:r w:rsidRPr="005544A7">
              <w:rPr>
                <w:rFonts w:cs="Arabic Transparent"/>
                <w:sz w:val="26"/>
                <w:szCs w:val="26"/>
                <w:rtl/>
                <w:lang w:val="en-GB"/>
              </w:rPr>
              <w:t xml:space="preserve"> </w:t>
            </w:r>
            <w:r w:rsidRPr="005544A7">
              <w:rPr>
                <w:rFonts w:cs="Arabic Transparent" w:hint="cs"/>
                <w:sz w:val="26"/>
                <w:szCs w:val="26"/>
                <w:rtl/>
                <w:lang w:val="en-GB"/>
              </w:rPr>
              <w:t>قوله</w:t>
            </w:r>
            <w:r w:rsidRPr="005544A7">
              <w:rPr>
                <w:rFonts w:cs="Arabic Transparent"/>
                <w:sz w:val="26"/>
                <w:szCs w:val="26"/>
                <w:rtl/>
                <w:lang w:val="en-GB"/>
              </w:rPr>
              <w:t xml:space="preserve"> </w:t>
            </w:r>
            <w:r w:rsidRPr="005544A7">
              <w:rPr>
                <w:rFonts w:cs="Arabic Transparent" w:hint="cs"/>
                <w:sz w:val="26"/>
                <w:szCs w:val="26"/>
                <w:rtl/>
                <w:lang w:val="en-GB"/>
              </w:rPr>
              <w:t>تعالى</w:t>
            </w:r>
            <w:r w:rsidRPr="005544A7">
              <w:rPr>
                <w:rFonts w:cs="Arabic Transparent"/>
                <w:sz w:val="26"/>
                <w:szCs w:val="26"/>
                <w:rtl/>
                <w:lang w:val="en-GB"/>
              </w:rPr>
              <w:t xml:space="preserve">: </w:t>
            </w:r>
            <w:r w:rsidRPr="005544A7">
              <w:rPr>
                <w:rFonts w:cs="Traditional Arabic"/>
                <w:sz w:val="26"/>
                <w:szCs w:val="26"/>
                <w:rtl/>
              </w:rPr>
              <w:t>﴿</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قَارُونَ</w:t>
            </w:r>
            <w:r w:rsidRPr="005544A7">
              <w:rPr>
                <w:rFonts w:cs="DecoType Naskh"/>
                <w:sz w:val="26"/>
                <w:szCs w:val="26"/>
                <w:rtl/>
              </w:rPr>
              <w:t xml:space="preserve"> </w:t>
            </w:r>
            <w:r w:rsidRPr="005544A7">
              <w:rPr>
                <w:rFonts w:cs="DecoType Naskh" w:hint="cs"/>
                <w:sz w:val="26"/>
                <w:szCs w:val="26"/>
                <w:rtl/>
              </w:rPr>
              <w:t>كَانَ</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قَوْمِ</w:t>
            </w:r>
            <w:r w:rsidRPr="005544A7">
              <w:rPr>
                <w:rFonts w:cs="DecoType Naskh"/>
                <w:sz w:val="26"/>
                <w:szCs w:val="26"/>
                <w:rtl/>
              </w:rPr>
              <w:t xml:space="preserve"> </w:t>
            </w:r>
            <w:r w:rsidRPr="005544A7">
              <w:rPr>
                <w:rFonts w:cs="DecoType Naskh" w:hint="cs"/>
                <w:sz w:val="26"/>
                <w:szCs w:val="26"/>
                <w:rtl/>
              </w:rPr>
              <w:t>مُوسَى</w:t>
            </w:r>
            <w:r w:rsidRPr="005544A7">
              <w:rPr>
                <w:rFonts w:cs="DecoType Naskh"/>
                <w:sz w:val="26"/>
                <w:szCs w:val="26"/>
                <w:rtl/>
              </w:rPr>
              <w:t xml:space="preserve"> </w:t>
            </w:r>
            <w:r w:rsidRPr="005544A7">
              <w:rPr>
                <w:rFonts w:cs="DecoType Naskh" w:hint="cs"/>
                <w:sz w:val="26"/>
                <w:szCs w:val="26"/>
                <w:rtl/>
              </w:rPr>
              <w:t>فَبَغَى</w:t>
            </w:r>
            <w:r w:rsidRPr="005544A7">
              <w:rPr>
                <w:rFonts w:cs="DecoType Naskh"/>
                <w:sz w:val="26"/>
                <w:szCs w:val="26"/>
                <w:rtl/>
              </w:rPr>
              <w:t xml:space="preserve"> </w:t>
            </w:r>
            <w:r w:rsidRPr="005544A7">
              <w:rPr>
                <w:rFonts w:cs="DecoType Naskh" w:hint="cs"/>
                <w:sz w:val="26"/>
                <w:szCs w:val="26"/>
                <w:rtl/>
              </w:rPr>
              <w:t>عَلَيْهِمْ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192</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الرابع</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فَإِذَا</w:t>
            </w:r>
            <w:r w:rsidRPr="005544A7">
              <w:rPr>
                <w:rFonts w:cs="DecoType Naskh"/>
                <w:sz w:val="26"/>
                <w:szCs w:val="26"/>
                <w:rtl/>
              </w:rPr>
              <w:t xml:space="preserve"> </w:t>
            </w:r>
            <w:r w:rsidRPr="005544A7">
              <w:rPr>
                <w:rFonts w:cs="DecoType Naskh" w:hint="cs"/>
                <w:sz w:val="26"/>
                <w:szCs w:val="26"/>
                <w:rtl/>
              </w:rPr>
              <w:t>جَاء</w:t>
            </w:r>
            <w:r w:rsidRPr="005544A7">
              <w:rPr>
                <w:rFonts w:cs="DecoType Naskh"/>
                <w:sz w:val="26"/>
                <w:szCs w:val="26"/>
                <w:rtl/>
              </w:rPr>
              <w:t xml:space="preserve"> </w:t>
            </w:r>
            <w:r w:rsidRPr="005544A7">
              <w:rPr>
                <w:rFonts w:cs="DecoType Naskh" w:hint="cs"/>
                <w:sz w:val="26"/>
                <w:szCs w:val="26"/>
                <w:rtl/>
              </w:rPr>
              <w:t>أَمْرُ</w:t>
            </w:r>
            <w:r w:rsidRPr="005544A7">
              <w:rPr>
                <w:rFonts w:cs="DecoType Naskh"/>
                <w:sz w:val="26"/>
                <w:szCs w:val="26"/>
                <w:rtl/>
              </w:rPr>
              <w:t xml:space="preserve"> </w:t>
            </w:r>
            <w:r w:rsidRPr="005544A7">
              <w:rPr>
                <w:rFonts w:cs="DecoType Naskh" w:hint="cs"/>
                <w:sz w:val="26"/>
                <w:szCs w:val="26"/>
                <w:rtl/>
              </w:rPr>
              <w:t>اللَّهِ</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194</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bidi="ar-JO"/>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الخامس</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w:t>
            </w:r>
            <w:r w:rsidRPr="005544A7">
              <w:rPr>
                <w:rFonts w:cs="Arabic Transparent"/>
                <w:sz w:val="26"/>
                <w:szCs w:val="26"/>
                <w:rtl/>
              </w:rPr>
              <w:br/>
            </w:r>
            <w:r w:rsidRPr="005544A7">
              <w:rPr>
                <w:rFonts w:cs="Traditional Arabic"/>
                <w:sz w:val="26"/>
                <w:szCs w:val="26"/>
                <w:rtl/>
              </w:rPr>
              <w:t>﴿</w:t>
            </w:r>
            <w:r w:rsidRPr="005544A7">
              <w:rPr>
                <w:rFonts w:cs="DecoType Naskh" w:hint="cs"/>
                <w:sz w:val="26"/>
                <w:szCs w:val="26"/>
                <w:rtl/>
              </w:rPr>
              <w:t>وَضَلَّ</w:t>
            </w:r>
            <w:r w:rsidRPr="005544A7">
              <w:rPr>
                <w:rFonts w:cs="DecoType Naskh"/>
                <w:sz w:val="26"/>
                <w:szCs w:val="26"/>
                <w:rtl/>
              </w:rPr>
              <w:t xml:space="preserve"> </w:t>
            </w:r>
            <w:r w:rsidRPr="005544A7">
              <w:rPr>
                <w:rFonts w:cs="DecoType Naskh" w:hint="cs"/>
                <w:sz w:val="26"/>
                <w:szCs w:val="26"/>
                <w:rtl/>
              </w:rPr>
              <w:t>عَنْهُم</w:t>
            </w:r>
            <w:r w:rsidRPr="005544A7">
              <w:rPr>
                <w:rFonts w:cs="DecoType Naskh"/>
                <w:sz w:val="26"/>
                <w:szCs w:val="26"/>
                <w:rtl/>
              </w:rPr>
              <w:t xml:space="preserve"> </w:t>
            </w:r>
            <w:r w:rsidRPr="005544A7">
              <w:rPr>
                <w:rFonts w:cs="DecoType Naskh" w:hint="cs"/>
                <w:sz w:val="26"/>
                <w:szCs w:val="26"/>
                <w:rtl/>
              </w:rPr>
              <w:t>مَّا</w:t>
            </w:r>
            <w:r w:rsidRPr="005544A7">
              <w:rPr>
                <w:rFonts w:cs="DecoType Naskh"/>
                <w:sz w:val="26"/>
                <w:szCs w:val="26"/>
                <w:rtl/>
              </w:rPr>
              <w:t xml:space="preserve"> </w:t>
            </w:r>
            <w:r w:rsidRPr="005544A7">
              <w:rPr>
                <w:rFonts w:cs="DecoType Naskh" w:hint="cs"/>
                <w:sz w:val="26"/>
                <w:szCs w:val="26"/>
                <w:rtl/>
              </w:rPr>
              <w:t>كَانُوا</w:t>
            </w:r>
            <w:r w:rsidRPr="005544A7">
              <w:rPr>
                <w:rFonts w:cs="DecoType Naskh"/>
                <w:sz w:val="26"/>
                <w:szCs w:val="26"/>
                <w:rtl/>
              </w:rPr>
              <w:t xml:space="preserve"> </w:t>
            </w:r>
            <w:r w:rsidRPr="005544A7">
              <w:rPr>
                <w:rFonts w:cs="DecoType Naskh" w:hint="cs"/>
                <w:sz w:val="26"/>
                <w:szCs w:val="26"/>
                <w:rtl/>
              </w:rPr>
              <w:t>يَدْعُونَ</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قَبْلُ</w:t>
            </w:r>
            <w:r w:rsidRPr="005544A7">
              <w:rPr>
                <w:rFonts w:cs="DecoType Naskh"/>
                <w:sz w:val="26"/>
                <w:szCs w:val="26"/>
                <w:rtl/>
              </w:rPr>
              <w:t xml:space="preserve"> </w:t>
            </w:r>
            <w:r w:rsidRPr="005544A7">
              <w:rPr>
                <w:rFonts w:cs="DecoType Naskh" w:hint="cs"/>
                <w:sz w:val="26"/>
                <w:szCs w:val="26"/>
                <w:rtl/>
              </w:rPr>
              <w:t>وَظَنُّوا</w:t>
            </w:r>
            <w:r w:rsidRPr="005544A7">
              <w:rPr>
                <w:rFonts w:cs="DecoType Naskh"/>
                <w:sz w:val="26"/>
                <w:szCs w:val="26"/>
                <w:rtl/>
              </w:rPr>
              <w:t xml:space="preserve"> </w:t>
            </w:r>
            <w:r w:rsidRPr="005544A7">
              <w:rPr>
                <w:rFonts w:cs="DecoType Naskh" w:hint="cs"/>
                <w:sz w:val="26"/>
                <w:szCs w:val="26"/>
                <w:rtl/>
              </w:rPr>
              <w:t>مَا</w:t>
            </w:r>
            <w:r w:rsidRPr="005544A7">
              <w:rPr>
                <w:rFonts w:cs="DecoType Naskh"/>
                <w:sz w:val="26"/>
                <w:szCs w:val="26"/>
                <w:rtl/>
              </w:rPr>
              <w:t xml:space="preserve"> </w:t>
            </w:r>
            <w:r w:rsidRPr="005544A7">
              <w:rPr>
                <w:rFonts w:cs="DecoType Naskh" w:hint="cs"/>
                <w:sz w:val="26"/>
                <w:szCs w:val="26"/>
                <w:rtl/>
              </w:rPr>
              <w:t>لَهُم</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مَّحِيص</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196</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السادس</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مُّحَمَّدٌ</w:t>
            </w:r>
            <w:r w:rsidRPr="005544A7">
              <w:rPr>
                <w:rFonts w:cs="DecoType Naskh"/>
                <w:sz w:val="26"/>
                <w:szCs w:val="26"/>
                <w:rtl/>
              </w:rPr>
              <w:t xml:space="preserve"> </w:t>
            </w:r>
            <w:r w:rsidRPr="005544A7">
              <w:rPr>
                <w:rFonts w:cs="DecoType Naskh" w:hint="cs"/>
                <w:sz w:val="26"/>
                <w:szCs w:val="26"/>
                <w:rtl/>
              </w:rPr>
              <w:t>رَّسُولُ</w:t>
            </w:r>
            <w:r w:rsidRPr="005544A7">
              <w:rPr>
                <w:rFonts w:cs="DecoType Naskh"/>
                <w:sz w:val="26"/>
                <w:szCs w:val="26"/>
                <w:rtl/>
              </w:rPr>
              <w:t xml:space="preserve"> </w:t>
            </w:r>
            <w:r w:rsidRPr="005544A7">
              <w:rPr>
                <w:rFonts w:cs="DecoType Naskh" w:hint="cs"/>
                <w:sz w:val="26"/>
                <w:szCs w:val="26"/>
                <w:rtl/>
              </w:rPr>
              <w:t>اللَّهِ</w:t>
            </w:r>
            <w:r w:rsidRPr="005544A7">
              <w:rPr>
                <w:rFonts w:cs="DecoType Naskh"/>
                <w:sz w:val="26"/>
                <w:szCs w:val="26"/>
                <w:rtl/>
              </w:rPr>
              <w:t xml:space="preserve"> </w:t>
            </w:r>
            <w:r w:rsidRPr="005544A7">
              <w:rPr>
                <w:rFonts w:cs="DecoType Naskh" w:hint="cs"/>
                <w:sz w:val="26"/>
                <w:szCs w:val="26"/>
                <w:rtl/>
              </w:rPr>
              <w:t>وَالَّذِينَ</w:t>
            </w:r>
            <w:r w:rsidRPr="005544A7">
              <w:rPr>
                <w:rFonts w:cs="DecoType Naskh"/>
                <w:sz w:val="26"/>
                <w:szCs w:val="26"/>
                <w:rtl/>
              </w:rPr>
              <w:t xml:space="preserve"> </w:t>
            </w:r>
            <w:r w:rsidRPr="005544A7">
              <w:rPr>
                <w:rFonts w:cs="DecoType Naskh" w:hint="cs"/>
                <w:sz w:val="26"/>
                <w:szCs w:val="26"/>
                <w:rtl/>
              </w:rPr>
              <w:t>مَعَهُ</w:t>
            </w:r>
            <w:r w:rsidRPr="005544A7">
              <w:rPr>
                <w:rFonts w:cs="DecoType Naskh"/>
                <w:sz w:val="26"/>
                <w:szCs w:val="26"/>
                <w:rtl/>
              </w:rPr>
              <w:t>...</w:t>
            </w:r>
            <w:r w:rsidRPr="005544A7">
              <w:rPr>
                <w:rFonts w:cs="Traditional Arabic"/>
                <w:sz w:val="26"/>
                <w:szCs w:val="26"/>
                <w:rtl/>
              </w:rPr>
              <w:t>﴾</w:t>
            </w:r>
            <w:r w:rsidRPr="005544A7">
              <w:rPr>
                <w:rFonts w:cs="DecoType Naskh"/>
                <w:sz w:val="26"/>
                <w:szCs w:val="26"/>
                <w:rtl/>
              </w:rPr>
              <w:t xml:space="preserve"> </w:t>
            </w:r>
            <w:r w:rsidRPr="005544A7">
              <w:rPr>
                <w:rFonts w:cs="DecoType Naskh" w:hint="cs"/>
                <w:sz w:val="26"/>
                <w:szCs w:val="26"/>
                <w:rtl/>
              </w:rPr>
              <w:t>الآية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198</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السابع</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w:t>
            </w:r>
          </w:p>
          <w:p w:rsidR="00CD740F" w:rsidRPr="005544A7" w:rsidRDefault="00CD740F" w:rsidP="00383645">
            <w:pPr>
              <w:widowControl w:val="0"/>
              <w:spacing w:line="240" w:lineRule="auto"/>
              <w:jc w:val="center"/>
              <w:rPr>
                <w:rFonts w:cs="Arabic Transparent"/>
                <w:sz w:val="26"/>
                <w:szCs w:val="26"/>
                <w:rtl/>
              </w:rPr>
            </w:pPr>
            <w:r w:rsidRPr="005544A7">
              <w:rPr>
                <w:rFonts w:cs="Traditional Arabic"/>
                <w:sz w:val="26"/>
                <w:szCs w:val="26"/>
                <w:rtl/>
              </w:rPr>
              <w:t>﴿</w:t>
            </w:r>
            <w:r w:rsidRPr="005544A7">
              <w:rPr>
                <w:rFonts w:cs="DecoType Naskh" w:hint="cs"/>
                <w:sz w:val="26"/>
                <w:szCs w:val="26"/>
                <w:rtl/>
              </w:rPr>
              <w:t>وَالَّذِينَ</w:t>
            </w:r>
            <w:r w:rsidRPr="005544A7">
              <w:rPr>
                <w:rFonts w:cs="DecoType Naskh"/>
                <w:sz w:val="26"/>
                <w:szCs w:val="26"/>
                <w:rtl/>
              </w:rPr>
              <w:t xml:space="preserve"> </w:t>
            </w:r>
            <w:r w:rsidRPr="005544A7">
              <w:rPr>
                <w:rFonts w:cs="DecoType Naskh" w:hint="cs"/>
                <w:sz w:val="26"/>
                <w:szCs w:val="26"/>
                <w:rtl/>
              </w:rPr>
              <w:t>آمَنُوا</w:t>
            </w:r>
            <w:r w:rsidRPr="005544A7">
              <w:rPr>
                <w:rFonts w:cs="DecoType Naskh"/>
                <w:sz w:val="26"/>
                <w:szCs w:val="26"/>
                <w:rtl/>
              </w:rPr>
              <w:t xml:space="preserve"> </w:t>
            </w:r>
            <w:r w:rsidRPr="005544A7">
              <w:rPr>
                <w:rFonts w:cs="DecoType Naskh" w:hint="cs"/>
                <w:sz w:val="26"/>
                <w:szCs w:val="26"/>
                <w:rtl/>
              </w:rPr>
              <w:t>بِاللَّهِ</w:t>
            </w:r>
            <w:r w:rsidRPr="005544A7">
              <w:rPr>
                <w:rFonts w:cs="DecoType Naskh"/>
                <w:sz w:val="26"/>
                <w:szCs w:val="26"/>
                <w:rtl/>
              </w:rPr>
              <w:t xml:space="preserve"> </w:t>
            </w:r>
            <w:r w:rsidRPr="005544A7">
              <w:rPr>
                <w:rFonts w:cs="DecoType Naskh" w:hint="cs"/>
                <w:sz w:val="26"/>
                <w:szCs w:val="26"/>
                <w:rtl/>
              </w:rPr>
              <w:t>وَرُسُلِهِ</w:t>
            </w:r>
            <w:r w:rsidRPr="005544A7">
              <w:rPr>
                <w:rFonts w:cs="DecoType Naskh"/>
                <w:sz w:val="26"/>
                <w:szCs w:val="26"/>
                <w:rtl/>
              </w:rPr>
              <w:t xml:space="preserve"> </w:t>
            </w:r>
            <w:r w:rsidRPr="005544A7">
              <w:rPr>
                <w:rFonts w:cs="DecoType Naskh" w:hint="cs"/>
                <w:sz w:val="26"/>
                <w:szCs w:val="26"/>
                <w:rtl/>
              </w:rPr>
              <w:t>أُوْلَئِكَ</w:t>
            </w:r>
            <w:r w:rsidRPr="005544A7">
              <w:rPr>
                <w:rFonts w:cs="DecoType Naskh"/>
                <w:sz w:val="26"/>
                <w:szCs w:val="26"/>
                <w:rtl/>
              </w:rPr>
              <w:t xml:space="preserve"> </w:t>
            </w:r>
            <w:r w:rsidRPr="005544A7">
              <w:rPr>
                <w:rFonts w:cs="DecoType Naskh" w:hint="cs"/>
                <w:sz w:val="26"/>
                <w:szCs w:val="26"/>
                <w:rtl/>
              </w:rPr>
              <w:t>هُمُ</w:t>
            </w:r>
            <w:r w:rsidRPr="005544A7">
              <w:rPr>
                <w:rFonts w:cs="DecoType Naskh"/>
                <w:sz w:val="26"/>
                <w:szCs w:val="26"/>
                <w:rtl/>
              </w:rPr>
              <w:t xml:space="preserve"> </w:t>
            </w:r>
            <w:r w:rsidRPr="005544A7">
              <w:rPr>
                <w:rFonts w:cs="DecoType Naskh" w:hint="cs"/>
                <w:sz w:val="26"/>
                <w:szCs w:val="26"/>
                <w:rtl/>
              </w:rPr>
              <w:t>الصِّدِّيقُونَ</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201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الثامن</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يَاأَيُّهَا</w:t>
            </w:r>
            <w:r w:rsidRPr="005544A7">
              <w:rPr>
                <w:rFonts w:cs="DecoType Naskh"/>
                <w:sz w:val="26"/>
                <w:szCs w:val="26"/>
                <w:rtl/>
              </w:rPr>
              <w:t xml:space="preserve"> </w:t>
            </w:r>
            <w:r w:rsidRPr="005544A7">
              <w:rPr>
                <w:rFonts w:cs="DecoType Naskh" w:hint="cs"/>
                <w:sz w:val="26"/>
                <w:szCs w:val="26"/>
                <w:rtl/>
              </w:rPr>
              <w:t>الَّذِينَ</w:t>
            </w:r>
            <w:r w:rsidRPr="005544A7">
              <w:rPr>
                <w:rFonts w:cs="DecoType Naskh"/>
                <w:sz w:val="26"/>
                <w:szCs w:val="26"/>
                <w:rtl/>
              </w:rPr>
              <w:t xml:space="preserve"> </w:t>
            </w:r>
            <w:r w:rsidRPr="005544A7">
              <w:rPr>
                <w:rFonts w:cs="DecoType Naskh" w:hint="cs"/>
                <w:sz w:val="26"/>
                <w:szCs w:val="26"/>
                <w:rtl/>
              </w:rPr>
              <w:t>آمَنُوا</w:t>
            </w:r>
            <w:r w:rsidRPr="005544A7">
              <w:rPr>
                <w:rFonts w:cs="DecoType Naskh"/>
                <w:sz w:val="26"/>
                <w:szCs w:val="26"/>
                <w:rtl/>
              </w:rPr>
              <w:t xml:space="preserve"> </w:t>
            </w:r>
            <w:r w:rsidRPr="005544A7">
              <w:rPr>
                <w:rFonts w:cs="DecoType Naskh" w:hint="cs"/>
                <w:sz w:val="26"/>
                <w:szCs w:val="26"/>
                <w:rtl/>
              </w:rPr>
              <w:t>لاَ</w:t>
            </w:r>
            <w:r w:rsidRPr="005544A7">
              <w:rPr>
                <w:rFonts w:cs="DecoType Naskh"/>
                <w:sz w:val="26"/>
                <w:szCs w:val="26"/>
                <w:rtl/>
              </w:rPr>
              <w:t xml:space="preserve"> </w:t>
            </w:r>
            <w:r w:rsidRPr="005544A7">
              <w:rPr>
                <w:rFonts w:cs="DecoType Naskh" w:hint="cs"/>
                <w:sz w:val="26"/>
                <w:szCs w:val="26"/>
                <w:rtl/>
              </w:rPr>
              <w:t>تَتَّخِذُوا</w:t>
            </w:r>
            <w:r w:rsidRPr="005544A7">
              <w:rPr>
                <w:rFonts w:cs="DecoType Naskh"/>
                <w:sz w:val="26"/>
                <w:szCs w:val="26"/>
                <w:rtl/>
              </w:rPr>
              <w:t xml:space="preserve"> </w:t>
            </w:r>
            <w:r w:rsidRPr="005544A7">
              <w:rPr>
                <w:rFonts w:cs="DecoType Naskh" w:hint="cs"/>
                <w:sz w:val="26"/>
                <w:szCs w:val="26"/>
                <w:rtl/>
              </w:rPr>
              <w:t>عَدُوِّي</w:t>
            </w:r>
            <w:r w:rsidRPr="005544A7">
              <w:rPr>
                <w:rFonts w:cs="DecoType Naskh"/>
                <w:sz w:val="26"/>
                <w:szCs w:val="26"/>
                <w:rtl/>
              </w:rPr>
              <w:t xml:space="preserve"> </w:t>
            </w:r>
            <w:r w:rsidRPr="005544A7">
              <w:rPr>
                <w:rFonts w:cs="DecoType Naskh" w:hint="cs"/>
                <w:sz w:val="26"/>
                <w:szCs w:val="26"/>
                <w:rtl/>
              </w:rPr>
              <w:t>وَعَدُوَّكُمْ</w:t>
            </w:r>
            <w:r w:rsidRPr="005544A7">
              <w:rPr>
                <w:rFonts w:cs="DecoType Naskh"/>
                <w:sz w:val="26"/>
                <w:szCs w:val="26"/>
                <w:rtl/>
              </w:rPr>
              <w:t xml:space="preserve"> </w:t>
            </w:r>
            <w:r w:rsidRPr="005544A7">
              <w:rPr>
                <w:rFonts w:cs="DecoType Naskh" w:hint="cs"/>
                <w:sz w:val="26"/>
                <w:szCs w:val="26"/>
                <w:rtl/>
              </w:rPr>
              <w:t>أَوْلِيَاء</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205</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التاسع</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يَاأَيُّهَا</w:t>
            </w:r>
            <w:r w:rsidRPr="005544A7">
              <w:rPr>
                <w:rFonts w:cs="DecoType Naskh"/>
                <w:sz w:val="26"/>
                <w:szCs w:val="26"/>
                <w:rtl/>
              </w:rPr>
              <w:t xml:space="preserve"> </w:t>
            </w:r>
            <w:r w:rsidRPr="005544A7">
              <w:rPr>
                <w:rFonts w:cs="DecoType Naskh" w:hint="cs"/>
                <w:sz w:val="26"/>
                <w:szCs w:val="26"/>
                <w:rtl/>
              </w:rPr>
              <w:t>النَّبِيُّ</w:t>
            </w:r>
            <w:r w:rsidRPr="005544A7">
              <w:rPr>
                <w:rFonts w:cs="DecoType Naskh"/>
                <w:sz w:val="26"/>
                <w:szCs w:val="26"/>
                <w:rtl/>
              </w:rPr>
              <w:t xml:space="preserve"> </w:t>
            </w:r>
            <w:r w:rsidRPr="005544A7">
              <w:rPr>
                <w:rFonts w:cs="DecoType Naskh" w:hint="cs"/>
                <w:sz w:val="26"/>
                <w:szCs w:val="26"/>
                <w:rtl/>
              </w:rPr>
              <w:t>لِمَ</w:t>
            </w:r>
            <w:r w:rsidRPr="005544A7">
              <w:rPr>
                <w:rFonts w:cs="DecoType Naskh"/>
                <w:sz w:val="26"/>
                <w:szCs w:val="26"/>
                <w:rtl/>
              </w:rPr>
              <w:t xml:space="preserve"> </w:t>
            </w:r>
            <w:r w:rsidRPr="005544A7">
              <w:rPr>
                <w:rFonts w:cs="DecoType Naskh" w:hint="cs"/>
                <w:sz w:val="26"/>
                <w:szCs w:val="26"/>
                <w:rtl/>
              </w:rPr>
              <w:t>تُحَرِّمُ</w:t>
            </w:r>
            <w:r w:rsidRPr="005544A7">
              <w:rPr>
                <w:rFonts w:cs="DecoType Naskh"/>
                <w:sz w:val="26"/>
                <w:szCs w:val="26"/>
                <w:rtl/>
              </w:rPr>
              <w:t xml:space="preserve"> </w:t>
            </w:r>
            <w:r w:rsidRPr="005544A7">
              <w:rPr>
                <w:rFonts w:cs="DecoType Naskh" w:hint="cs"/>
                <w:sz w:val="26"/>
                <w:szCs w:val="26"/>
                <w:rtl/>
              </w:rPr>
              <w:t>مَا</w:t>
            </w:r>
            <w:r w:rsidRPr="005544A7">
              <w:rPr>
                <w:rFonts w:cs="DecoType Naskh"/>
                <w:sz w:val="26"/>
                <w:szCs w:val="26"/>
                <w:rtl/>
              </w:rPr>
              <w:t xml:space="preserve"> </w:t>
            </w:r>
            <w:r w:rsidRPr="005544A7">
              <w:rPr>
                <w:rFonts w:cs="DecoType Naskh" w:hint="cs"/>
                <w:sz w:val="26"/>
                <w:szCs w:val="26"/>
                <w:rtl/>
              </w:rPr>
              <w:t>أَحَلَّ</w:t>
            </w:r>
            <w:r w:rsidRPr="005544A7">
              <w:rPr>
                <w:rFonts w:cs="DecoType Naskh"/>
                <w:sz w:val="26"/>
                <w:szCs w:val="26"/>
                <w:rtl/>
              </w:rPr>
              <w:t xml:space="preserve"> </w:t>
            </w:r>
            <w:r w:rsidRPr="005544A7">
              <w:rPr>
                <w:rFonts w:cs="DecoType Naskh" w:hint="cs"/>
                <w:sz w:val="26"/>
                <w:szCs w:val="26"/>
                <w:rtl/>
              </w:rPr>
              <w:t>اللَّهُ</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207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العشرون</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وَيَقُولُ</w:t>
            </w:r>
            <w:r w:rsidRPr="005544A7">
              <w:rPr>
                <w:rFonts w:cs="DecoType Naskh"/>
                <w:sz w:val="26"/>
                <w:szCs w:val="26"/>
                <w:rtl/>
              </w:rPr>
              <w:t xml:space="preserve"> </w:t>
            </w:r>
            <w:r w:rsidRPr="005544A7">
              <w:rPr>
                <w:rFonts w:cs="DecoType Naskh" w:hint="cs"/>
                <w:sz w:val="26"/>
                <w:szCs w:val="26"/>
                <w:rtl/>
              </w:rPr>
              <w:t>الْكَافِرُ</w:t>
            </w:r>
            <w:r w:rsidRPr="005544A7">
              <w:rPr>
                <w:rFonts w:cs="DecoType Naskh"/>
                <w:sz w:val="26"/>
                <w:szCs w:val="26"/>
                <w:rtl/>
              </w:rPr>
              <w:t xml:space="preserve"> </w:t>
            </w:r>
            <w:r w:rsidRPr="005544A7">
              <w:rPr>
                <w:rFonts w:cs="DecoType Naskh" w:hint="cs"/>
                <w:sz w:val="26"/>
                <w:szCs w:val="26"/>
                <w:rtl/>
              </w:rPr>
              <w:t>يَالَيْتَنِي</w:t>
            </w:r>
            <w:r w:rsidRPr="005544A7">
              <w:rPr>
                <w:rFonts w:cs="DecoType Naskh"/>
                <w:sz w:val="26"/>
                <w:szCs w:val="26"/>
                <w:rtl/>
              </w:rPr>
              <w:t xml:space="preserve"> </w:t>
            </w:r>
            <w:r w:rsidRPr="005544A7">
              <w:rPr>
                <w:rFonts w:cs="DecoType Naskh" w:hint="cs"/>
                <w:sz w:val="26"/>
                <w:szCs w:val="26"/>
                <w:rtl/>
              </w:rPr>
              <w:t>كُنتُ</w:t>
            </w:r>
            <w:r w:rsidRPr="005544A7">
              <w:rPr>
                <w:rFonts w:cs="DecoType Naskh"/>
                <w:sz w:val="26"/>
                <w:szCs w:val="26"/>
                <w:rtl/>
              </w:rPr>
              <w:t xml:space="preserve"> </w:t>
            </w:r>
            <w:r w:rsidRPr="005544A7">
              <w:rPr>
                <w:rFonts w:cs="DecoType Naskh" w:hint="cs"/>
                <w:sz w:val="26"/>
                <w:szCs w:val="26"/>
                <w:rtl/>
              </w:rPr>
              <w:t>تُرَابًا</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212</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b/>
                <w:bCs/>
                <w:sz w:val="26"/>
                <w:szCs w:val="26"/>
                <w:rtl/>
                <w:lang w:bidi="ar-JO"/>
              </w:rPr>
            </w:pPr>
            <w:r w:rsidRPr="005544A7">
              <w:rPr>
                <w:rFonts w:cs="Arabic Transparent" w:hint="cs"/>
                <w:b/>
                <w:bCs/>
                <w:sz w:val="26"/>
                <w:szCs w:val="26"/>
                <w:rtl/>
                <w:lang w:bidi="ar-JO"/>
              </w:rPr>
              <w:t>الفصل</w:t>
            </w:r>
            <w:r w:rsidRPr="005544A7">
              <w:rPr>
                <w:rFonts w:cs="Arabic Transparent"/>
                <w:b/>
                <w:bCs/>
                <w:sz w:val="26"/>
                <w:szCs w:val="26"/>
                <w:rtl/>
                <w:lang w:bidi="ar-JO"/>
              </w:rPr>
              <w:t xml:space="preserve"> </w:t>
            </w:r>
            <w:r w:rsidRPr="005544A7">
              <w:rPr>
                <w:rFonts w:cs="Arabic Transparent" w:hint="cs"/>
                <w:b/>
                <w:bCs/>
                <w:sz w:val="26"/>
                <w:szCs w:val="26"/>
                <w:rtl/>
                <w:lang w:bidi="ar-JO"/>
              </w:rPr>
              <w:t>الخامس</w:t>
            </w:r>
            <w:r w:rsidRPr="005544A7">
              <w:rPr>
                <w:rFonts w:cs="Arabic Transparent"/>
                <w:b/>
                <w:bCs/>
                <w:sz w:val="26"/>
                <w:szCs w:val="26"/>
                <w:rtl/>
                <w:lang w:bidi="ar-JO"/>
              </w:rPr>
              <w:t xml:space="preserve">: </w:t>
            </w:r>
            <w:r w:rsidRPr="005544A7">
              <w:rPr>
                <w:rFonts w:cs="Arabic Transparent" w:hint="cs"/>
                <w:b/>
                <w:bCs/>
                <w:sz w:val="26"/>
                <w:szCs w:val="26"/>
                <w:rtl/>
                <w:lang w:bidi="ar-JO"/>
              </w:rPr>
              <w:t>استدراكات</w:t>
            </w:r>
            <w:r w:rsidRPr="005544A7">
              <w:rPr>
                <w:rFonts w:cs="Arabic Transparent"/>
                <w:b/>
                <w:bCs/>
                <w:sz w:val="26"/>
                <w:szCs w:val="26"/>
                <w:rtl/>
                <w:lang w:bidi="ar-JO"/>
              </w:rPr>
              <w:t xml:space="preserve"> </w:t>
            </w:r>
            <w:r w:rsidRPr="005544A7">
              <w:rPr>
                <w:rFonts w:cs="Arabic Transparent" w:hint="cs"/>
                <w:b/>
                <w:bCs/>
                <w:sz w:val="26"/>
                <w:szCs w:val="26"/>
                <w:rtl/>
                <w:lang w:bidi="ar-JO"/>
              </w:rPr>
              <w:t>عامة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214</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الأول</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وَارْكَعُواْ</w:t>
            </w:r>
            <w:r w:rsidRPr="005544A7">
              <w:rPr>
                <w:rFonts w:cs="DecoType Naskh"/>
                <w:sz w:val="26"/>
                <w:szCs w:val="26"/>
                <w:rtl/>
              </w:rPr>
              <w:t xml:space="preserve"> </w:t>
            </w:r>
            <w:r w:rsidRPr="005544A7">
              <w:rPr>
                <w:rFonts w:cs="DecoType Naskh" w:hint="cs"/>
                <w:sz w:val="26"/>
                <w:szCs w:val="26"/>
                <w:rtl/>
              </w:rPr>
              <w:t>مَعَ</w:t>
            </w:r>
            <w:r w:rsidRPr="005544A7">
              <w:rPr>
                <w:rFonts w:cs="DecoType Naskh"/>
                <w:sz w:val="26"/>
                <w:szCs w:val="26"/>
                <w:rtl/>
              </w:rPr>
              <w:t xml:space="preserve"> </w:t>
            </w:r>
            <w:r w:rsidRPr="005544A7">
              <w:rPr>
                <w:rFonts w:cs="DecoType Naskh" w:hint="cs"/>
                <w:sz w:val="26"/>
                <w:szCs w:val="26"/>
                <w:rtl/>
              </w:rPr>
              <w:t>الرَّاكِعِين</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215</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ascii="Al-QuranAlKareem" w:hAnsi="Al-QuranAlKareem" w:cs="Arabic Transparent"/>
                <w:color w:val="000000"/>
                <w:sz w:val="26"/>
                <w:szCs w:val="26"/>
                <w:rtl/>
                <w:lang w:val="en-GB"/>
              </w:rPr>
            </w:pPr>
            <w:r w:rsidRPr="005544A7">
              <w:rPr>
                <w:rFonts w:ascii="Al-QuranAlKareem" w:hAnsi="Al-QuranAlKareem" w:cs="Arabic Transparent" w:hint="cs"/>
                <w:color w:val="000000"/>
                <w:sz w:val="26"/>
                <w:szCs w:val="26"/>
                <w:rtl/>
                <w:lang w:val="en-GB"/>
              </w:rPr>
              <w:t>المبحث</w:t>
            </w:r>
            <w:r w:rsidRPr="005544A7">
              <w:rPr>
                <w:rFonts w:ascii="Al-QuranAlKareem" w:hAnsi="Al-QuranAlKareem" w:cs="Arabic Transparent"/>
                <w:color w:val="000000"/>
                <w:sz w:val="26"/>
                <w:szCs w:val="26"/>
                <w:rtl/>
                <w:lang w:val="en-GB"/>
              </w:rPr>
              <w:t xml:space="preserve"> </w:t>
            </w:r>
            <w:r w:rsidRPr="005544A7">
              <w:rPr>
                <w:rFonts w:ascii="Al-QuranAlKareem" w:hAnsi="Al-QuranAlKareem" w:cs="Arabic Transparent" w:hint="cs"/>
                <w:color w:val="000000"/>
                <w:sz w:val="26"/>
                <w:szCs w:val="26"/>
                <w:rtl/>
                <w:lang w:val="en-GB"/>
              </w:rPr>
              <w:t>الثاني</w:t>
            </w:r>
            <w:r w:rsidRPr="005544A7">
              <w:rPr>
                <w:rFonts w:ascii="Al-QuranAlKareem" w:hAnsi="Al-QuranAlKareem" w:cs="Arabic Transparent"/>
                <w:color w:val="000000"/>
                <w:sz w:val="26"/>
                <w:szCs w:val="26"/>
                <w:rtl/>
                <w:lang w:val="en-GB" w:bidi="ar-JO"/>
              </w:rPr>
              <w:t xml:space="preserve">: </w:t>
            </w:r>
            <w:r w:rsidRPr="005544A7">
              <w:rPr>
                <w:rFonts w:ascii="Al-QuranAlKareem" w:hAnsi="Al-QuranAlKareem" w:cs="Arabic Transparent" w:hint="cs"/>
                <w:color w:val="000000"/>
                <w:sz w:val="26"/>
                <w:szCs w:val="26"/>
                <w:rtl/>
                <w:lang w:val="en-GB"/>
              </w:rPr>
              <w:t>الاستدراك</w:t>
            </w:r>
            <w:r w:rsidRPr="005544A7">
              <w:rPr>
                <w:rFonts w:ascii="Al-QuranAlKareem" w:hAnsi="Al-QuranAlKareem" w:cs="Arabic Transparent"/>
                <w:color w:val="000000"/>
                <w:sz w:val="26"/>
                <w:szCs w:val="26"/>
                <w:rtl/>
                <w:lang w:val="en-GB"/>
              </w:rPr>
              <w:t xml:space="preserve"> </w:t>
            </w:r>
            <w:r w:rsidRPr="005544A7">
              <w:rPr>
                <w:rFonts w:ascii="Al-QuranAlKareem" w:hAnsi="Al-QuranAlKareem" w:cs="Arabic Transparent" w:hint="cs"/>
                <w:color w:val="000000"/>
                <w:sz w:val="26"/>
                <w:szCs w:val="26"/>
                <w:rtl/>
                <w:lang w:val="en-GB"/>
              </w:rPr>
              <w:t>في</w:t>
            </w:r>
            <w:r w:rsidRPr="005544A7">
              <w:rPr>
                <w:rFonts w:ascii="Al-QuranAlKareem" w:hAnsi="Al-QuranAlKareem" w:cs="Arabic Transparent"/>
                <w:color w:val="000000"/>
                <w:sz w:val="26"/>
                <w:szCs w:val="26"/>
                <w:rtl/>
                <w:lang w:val="en-GB"/>
              </w:rPr>
              <w:t xml:space="preserve"> </w:t>
            </w:r>
            <w:r w:rsidRPr="005544A7">
              <w:rPr>
                <w:rFonts w:ascii="Al-QuranAlKareem" w:hAnsi="Al-QuranAlKareem" w:cs="Arabic Transparent" w:hint="cs"/>
                <w:color w:val="000000"/>
                <w:sz w:val="26"/>
                <w:szCs w:val="26"/>
                <w:rtl/>
                <w:lang w:val="en-GB"/>
              </w:rPr>
              <w:t>تفسير</w:t>
            </w:r>
            <w:r w:rsidRPr="005544A7">
              <w:rPr>
                <w:rFonts w:ascii="Al-QuranAlKareem" w:hAnsi="Al-QuranAlKareem" w:cs="Arabic Transparent"/>
                <w:color w:val="000000"/>
                <w:sz w:val="26"/>
                <w:szCs w:val="26"/>
                <w:rtl/>
                <w:lang w:val="en-GB"/>
              </w:rPr>
              <w:t xml:space="preserve"> </w:t>
            </w:r>
            <w:r w:rsidRPr="005544A7">
              <w:rPr>
                <w:rFonts w:ascii="Al-QuranAlKareem" w:hAnsi="Al-QuranAlKareem" w:cs="Arabic Transparent" w:hint="cs"/>
                <w:color w:val="000000"/>
                <w:sz w:val="26"/>
                <w:szCs w:val="26"/>
                <w:rtl/>
                <w:lang w:val="en-GB"/>
              </w:rPr>
              <w:t>قوله</w:t>
            </w:r>
            <w:r w:rsidRPr="005544A7">
              <w:rPr>
                <w:rFonts w:ascii="Al-QuranAlKareem" w:hAnsi="Al-QuranAlKareem" w:cs="Arabic Transparent"/>
                <w:color w:val="000000"/>
                <w:sz w:val="26"/>
                <w:szCs w:val="26"/>
                <w:rtl/>
                <w:lang w:val="en-GB"/>
              </w:rPr>
              <w:t xml:space="preserve"> </w:t>
            </w:r>
            <w:r w:rsidRPr="005544A7">
              <w:rPr>
                <w:rFonts w:ascii="Al-QuranAlKareem" w:hAnsi="Al-QuranAlKareem" w:cs="Arabic Transparent" w:hint="cs"/>
                <w:color w:val="000000"/>
                <w:sz w:val="26"/>
                <w:szCs w:val="26"/>
                <w:rtl/>
                <w:lang w:val="en-GB"/>
              </w:rPr>
              <w:t>تعالى</w:t>
            </w:r>
            <w:r w:rsidRPr="005544A7">
              <w:rPr>
                <w:rFonts w:ascii="Al-QuranAlKareem" w:hAnsi="Al-QuranAlKareem" w:cs="Arabic Transparent"/>
                <w:color w:val="000000"/>
                <w:sz w:val="26"/>
                <w:szCs w:val="26"/>
                <w:rtl/>
                <w:lang w:val="en-GB"/>
              </w:rPr>
              <w:t xml:space="preserve">: </w:t>
            </w:r>
            <w:r w:rsidRPr="005544A7">
              <w:rPr>
                <w:rFonts w:cs="Traditional Arabic"/>
                <w:sz w:val="26"/>
                <w:szCs w:val="26"/>
                <w:rtl/>
              </w:rPr>
              <w:t>﴿</w:t>
            </w:r>
            <w:r w:rsidRPr="005544A7">
              <w:rPr>
                <w:rFonts w:cs="DecoType Naskh" w:hint="cs"/>
                <w:sz w:val="26"/>
                <w:szCs w:val="26"/>
                <w:rtl/>
              </w:rPr>
              <w:t>هَاأَنتُمْ</w:t>
            </w:r>
            <w:r w:rsidRPr="005544A7">
              <w:rPr>
                <w:rFonts w:cs="DecoType Naskh"/>
                <w:sz w:val="26"/>
                <w:szCs w:val="26"/>
                <w:rtl/>
              </w:rPr>
              <w:t xml:space="preserve"> </w:t>
            </w:r>
            <w:r w:rsidRPr="005544A7">
              <w:rPr>
                <w:rFonts w:cs="DecoType Naskh" w:hint="cs"/>
                <w:sz w:val="26"/>
                <w:szCs w:val="26"/>
                <w:rtl/>
              </w:rPr>
              <w:t>هَؤُلاء</w:t>
            </w:r>
            <w:r w:rsidRPr="005544A7">
              <w:rPr>
                <w:rFonts w:cs="DecoType Naskh"/>
                <w:sz w:val="26"/>
                <w:szCs w:val="26"/>
                <w:rtl/>
              </w:rPr>
              <w:t xml:space="preserve"> </w:t>
            </w:r>
            <w:r w:rsidRPr="005544A7">
              <w:rPr>
                <w:rFonts w:cs="DecoType Naskh" w:hint="cs"/>
                <w:sz w:val="26"/>
                <w:szCs w:val="26"/>
                <w:rtl/>
              </w:rPr>
              <w:t>حَاجَجْتُمْ</w:t>
            </w:r>
            <w:r w:rsidRPr="005544A7">
              <w:rPr>
                <w:rFonts w:cs="DecoType Naskh"/>
                <w:sz w:val="26"/>
                <w:szCs w:val="26"/>
                <w:rtl/>
              </w:rPr>
              <w:t xml:space="preserve"> </w:t>
            </w:r>
            <w:r w:rsidRPr="005544A7">
              <w:rPr>
                <w:rFonts w:cs="DecoType Naskh" w:hint="cs"/>
                <w:sz w:val="26"/>
                <w:szCs w:val="26"/>
                <w:rtl/>
              </w:rPr>
              <w:t>فِيمَا</w:t>
            </w:r>
            <w:r w:rsidRPr="005544A7">
              <w:rPr>
                <w:rFonts w:cs="DecoType Naskh"/>
                <w:sz w:val="26"/>
                <w:szCs w:val="26"/>
                <w:rtl/>
              </w:rPr>
              <w:t xml:space="preserve"> </w:t>
            </w:r>
            <w:r w:rsidRPr="005544A7">
              <w:rPr>
                <w:rFonts w:cs="DecoType Naskh" w:hint="cs"/>
                <w:sz w:val="26"/>
                <w:szCs w:val="26"/>
                <w:rtl/>
              </w:rPr>
              <w:t>لَكُم</w:t>
            </w:r>
            <w:r w:rsidRPr="005544A7">
              <w:rPr>
                <w:rFonts w:cs="DecoType Naskh"/>
                <w:sz w:val="26"/>
                <w:szCs w:val="26"/>
                <w:rtl/>
              </w:rPr>
              <w:t xml:space="preserve"> </w:t>
            </w:r>
            <w:r w:rsidRPr="005544A7">
              <w:rPr>
                <w:rFonts w:cs="DecoType Naskh" w:hint="cs"/>
                <w:sz w:val="26"/>
                <w:szCs w:val="26"/>
                <w:rtl/>
              </w:rPr>
              <w:t>بِهِ</w:t>
            </w:r>
            <w:r w:rsidRPr="005544A7">
              <w:rPr>
                <w:rFonts w:cs="DecoType Naskh"/>
                <w:sz w:val="26"/>
                <w:szCs w:val="26"/>
                <w:rtl/>
              </w:rPr>
              <w:t xml:space="preserve"> </w:t>
            </w:r>
            <w:r w:rsidRPr="005544A7">
              <w:rPr>
                <w:rFonts w:cs="DecoType Naskh" w:hint="cs"/>
                <w:sz w:val="26"/>
                <w:szCs w:val="26"/>
                <w:rtl/>
              </w:rPr>
              <w:t>عِلمٌ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218</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val="en-GB"/>
              </w:rPr>
            </w:pPr>
            <w:r w:rsidRPr="005544A7">
              <w:rPr>
                <w:rFonts w:cs="Arabic Transparent" w:hint="cs"/>
                <w:sz w:val="26"/>
                <w:szCs w:val="26"/>
                <w:rtl/>
                <w:lang w:val="en-GB"/>
              </w:rPr>
              <w:t>المبحث</w:t>
            </w:r>
            <w:r w:rsidRPr="005544A7">
              <w:rPr>
                <w:rFonts w:cs="Arabic Transparent"/>
                <w:sz w:val="26"/>
                <w:szCs w:val="26"/>
                <w:rtl/>
                <w:lang w:val="en-GB"/>
              </w:rPr>
              <w:t xml:space="preserve"> </w:t>
            </w:r>
            <w:r w:rsidRPr="005544A7">
              <w:rPr>
                <w:rFonts w:cs="Arabic Transparent" w:hint="cs"/>
                <w:sz w:val="26"/>
                <w:szCs w:val="26"/>
                <w:rtl/>
                <w:lang w:val="en-GB"/>
              </w:rPr>
              <w:t>الثالث</w:t>
            </w:r>
            <w:r w:rsidRPr="005544A7">
              <w:rPr>
                <w:rFonts w:cs="Arabic Transparent"/>
                <w:sz w:val="26"/>
                <w:szCs w:val="26"/>
                <w:rtl/>
                <w:lang w:val="en-GB" w:bidi="ar-JO"/>
              </w:rPr>
              <w:t xml:space="preserve">: </w:t>
            </w:r>
            <w:r w:rsidRPr="005544A7">
              <w:rPr>
                <w:rFonts w:cs="Arabic Transparent" w:hint="cs"/>
                <w:sz w:val="26"/>
                <w:szCs w:val="26"/>
                <w:rtl/>
                <w:lang w:val="en-GB"/>
              </w:rPr>
              <w:t>الاستدراك</w:t>
            </w:r>
            <w:r w:rsidRPr="005544A7">
              <w:rPr>
                <w:rFonts w:cs="Arabic Transparent"/>
                <w:sz w:val="26"/>
                <w:szCs w:val="26"/>
                <w:rtl/>
                <w:lang w:val="en-GB"/>
              </w:rPr>
              <w:t xml:space="preserve"> </w:t>
            </w:r>
            <w:r w:rsidRPr="005544A7">
              <w:rPr>
                <w:rFonts w:cs="Arabic Transparent" w:hint="cs"/>
                <w:sz w:val="26"/>
                <w:szCs w:val="26"/>
                <w:rtl/>
                <w:lang w:val="en-GB"/>
              </w:rPr>
              <w:t>في</w:t>
            </w:r>
            <w:r w:rsidRPr="005544A7">
              <w:rPr>
                <w:rFonts w:cs="Arabic Transparent"/>
                <w:sz w:val="26"/>
                <w:szCs w:val="26"/>
                <w:rtl/>
                <w:lang w:val="en-GB"/>
              </w:rPr>
              <w:t xml:space="preserve"> </w:t>
            </w:r>
            <w:r w:rsidRPr="005544A7">
              <w:rPr>
                <w:rFonts w:cs="Arabic Transparent" w:hint="cs"/>
                <w:sz w:val="26"/>
                <w:szCs w:val="26"/>
                <w:rtl/>
                <w:lang w:val="en-GB"/>
              </w:rPr>
              <w:t>تفسير</w:t>
            </w:r>
            <w:r w:rsidRPr="005544A7">
              <w:rPr>
                <w:rFonts w:cs="Arabic Transparent"/>
                <w:sz w:val="26"/>
                <w:szCs w:val="26"/>
                <w:rtl/>
                <w:lang w:val="en-GB"/>
              </w:rPr>
              <w:t xml:space="preserve"> </w:t>
            </w:r>
            <w:r w:rsidRPr="005544A7">
              <w:rPr>
                <w:rFonts w:cs="Arabic Transparent" w:hint="cs"/>
                <w:sz w:val="26"/>
                <w:szCs w:val="26"/>
                <w:rtl/>
                <w:lang w:val="en-GB"/>
              </w:rPr>
              <w:t>قوله</w:t>
            </w:r>
            <w:r w:rsidRPr="005544A7">
              <w:rPr>
                <w:rFonts w:cs="Arabic Transparent"/>
                <w:sz w:val="26"/>
                <w:szCs w:val="26"/>
                <w:rtl/>
                <w:lang w:val="en-GB"/>
              </w:rPr>
              <w:t xml:space="preserve"> </w:t>
            </w:r>
            <w:r w:rsidRPr="005544A7">
              <w:rPr>
                <w:rFonts w:cs="Arabic Transparent" w:hint="cs"/>
                <w:sz w:val="26"/>
                <w:szCs w:val="26"/>
                <w:rtl/>
                <w:lang w:val="en-GB"/>
              </w:rPr>
              <w:t>تعالى</w:t>
            </w:r>
            <w:r w:rsidRPr="005544A7">
              <w:rPr>
                <w:rFonts w:cs="Arabic Transparent"/>
                <w:sz w:val="26"/>
                <w:szCs w:val="26"/>
                <w:rtl/>
                <w:lang w:val="en-GB"/>
              </w:rPr>
              <w:t xml:space="preserve">: </w:t>
            </w:r>
            <w:r w:rsidRPr="005544A7">
              <w:rPr>
                <w:rFonts w:cs="Traditional Arabic"/>
                <w:sz w:val="26"/>
                <w:szCs w:val="26"/>
                <w:rtl/>
              </w:rPr>
              <w:t>﴿</w:t>
            </w:r>
            <w:r w:rsidRPr="005544A7">
              <w:rPr>
                <w:rFonts w:cs="DecoType Naskh" w:hint="cs"/>
                <w:sz w:val="26"/>
                <w:szCs w:val="26"/>
                <w:rtl/>
              </w:rPr>
              <w:t>لِيَعْلَمَ</w:t>
            </w:r>
            <w:r w:rsidRPr="005544A7">
              <w:rPr>
                <w:rFonts w:cs="DecoType Naskh"/>
                <w:sz w:val="26"/>
                <w:szCs w:val="26"/>
                <w:rtl/>
              </w:rPr>
              <w:t xml:space="preserve"> </w:t>
            </w:r>
            <w:r w:rsidRPr="005544A7">
              <w:rPr>
                <w:rFonts w:cs="DecoType Naskh" w:hint="cs"/>
                <w:sz w:val="26"/>
                <w:szCs w:val="26"/>
                <w:rtl/>
              </w:rPr>
              <w:t>اللّهُ</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يَخَافُهُ</w:t>
            </w:r>
            <w:r w:rsidRPr="005544A7">
              <w:rPr>
                <w:rFonts w:cs="DecoType Naskh"/>
                <w:sz w:val="26"/>
                <w:szCs w:val="26"/>
                <w:rtl/>
              </w:rPr>
              <w:t xml:space="preserve"> </w:t>
            </w:r>
            <w:r w:rsidRPr="005544A7">
              <w:rPr>
                <w:rFonts w:cs="DecoType Naskh" w:hint="cs"/>
                <w:sz w:val="26"/>
                <w:szCs w:val="26"/>
                <w:rtl/>
              </w:rPr>
              <w:t>بِالْغَيْبِ</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221</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الرابع</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وَالْمَلآئِكَةُ</w:t>
            </w:r>
            <w:r w:rsidRPr="005544A7">
              <w:rPr>
                <w:rFonts w:cs="DecoType Naskh"/>
                <w:sz w:val="26"/>
                <w:szCs w:val="26"/>
                <w:rtl/>
              </w:rPr>
              <w:t xml:space="preserve"> </w:t>
            </w:r>
            <w:r w:rsidRPr="005544A7">
              <w:rPr>
                <w:rFonts w:cs="DecoType Naskh" w:hint="cs"/>
                <w:sz w:val="26"/>
                <w:szCs w:val="26"/>
                <w:rtl/>
              </w:rPr>
              <w:t>بَاسِطُواْ</w:t>
            </w:r>
            <w:r w:rsidRPr="005544A7">
              <w:rPr>
                <w:rFonts w:cs="DecoType Naskh"/>
                <w:sz w:val="26"/>
                <w:szCs w:val="26"/>
                <w:rtl/>
              </w:rPr>
              <w:t xml:space="preserve"> </w:t>
            </w:r>
            <w:r w:rsidRPr="005544A7">
              <w:rPr>
                <w:rFonts w:cs="DecoType Naskh" w:hint="cs"/>
                <w:sz w:val="26"/>
                <w:szCs w:val="26"/>
                <w:rtl/>
              </w:rPr>
              <w:t>أَيْدِيهِمْ</w:t>
            </w:r>
            <w:r w:rsidRPr="005544A7">
              <w:rPr>
                <w:rFonts w:cs="DecoType Naskh"/>
                <w:sz w:val="26"/>
                <w:szCs w:val="26"/>
                <w:rtl/>
              </w:rPr>
              <w:t xml:space="preserve"> </w:t>
            </w:r>
            <w:r w:rsidRPr="005544A7">
              <w:rPr>
                <w:rFonts w:cs="DecoType Naskh" w:hint="cs"/>
                <w:sz w:val="26"/>
                <w:szCs w:val="26"/>
                <w:rtl/>
              </w:rPr>
              <w:t>أَخْرِجُواْ</w:t>
            </w:r>
            <w:r w:rsidRPr="005544A7">
              <w:rPr>
                <w:rFonts w:cs="DecoType Naskh"/>
                <w:sz w:val="26"/>
                <w:szCs w:val="26"/>
                <w:rtl/>
              </w:rPr>
              <w:t xml:space="preserve"> </w:t>
            </w:r>
            <w:r w:rsidRPr="005544A7">
              <w:rPr>
                <w:rFonts w:cs="DecoType Naskh" w:hint="cs"/>
                <w:sz w:val="26"/>
                <w:szCs w:val="26"/>
                <w:rtl/>
              </w:rPr>
              <w:t>أَنفُسَكُمُ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222</w:t>
            </w:r>
          </w:p>
        </w:tc>
      </w:tr>
      <w:tr w:rsidR="00CD740F" w:rsidRPr="005544A7" w:rsidTr="00383645">
        <w:trPr>
          <w:cantSplit/>
          <w:jc w:val="center"/>
        </w:trPr>
        <w:tc>
          <w:tcPr>
            <w:tcW w:w="6789" w:type="dxa"/>
            <w:vAlign w:val="center"/>
          </w:tcPr>
          <w:p w:rsidR="00CD740F" w:rsidRPr="00383645" w:rsidRDefault="00CD740F" w:rsidP="00383645">
            <w:pPr>
              <w:spacing w:line="240" w:lineRule="auto"/>
              <w:jc w:val="center"/>
              <w:rPr>
                <w:rFonts w:cs="Arabic Transparent"/>
                <w:spacing w:val="8"/>
                <w:sz w:val="26"/>
                <w:szCs w:val="26"/>
                <w:rtl/>
              </w:rPr>
            </w:pPr>
            <w:r w:rsidRPr="00383645">
              <w:rPr>
                <w:rFonts w:cs="Arabic Transparent" w:hint="cs"/>
                <w:spacing w:val="8"/>
                <w:sz w:val="26"/>
                <w:szCs w:val="26"/>
                <w:rtl/>
              </w:rPr>
              <w:t>المبحث</w:t>
            </w:r>
            <w:r w:rsidRPr="00383645">
              <w:rPr>
                <w:rFonts w:cs="Arabic Transparent"/>
                <w:spacing w:val="8"/>
                <w:sz w:val="26"/>
                <w:szCs w:val="26"/>
                <w:rtl/>
              </w:rPr>
              <w:t xml:space="preserve"> </w:t>
            </w:r>
            <w:r w:rsidRPr="00383645">
              <w:rPr>
                <w:rFonts w:cs="Arabic Transparent" w:hint="cs"/>
                <w:spacing w:val="8"/>
                <w:sz w:val="26"/>
                <w:szCs w:val="26"/>
                <w:rtl/>
              </w:rPr>
              <w:t>الخامس</w:t>
            </w:r>
            <w:r w:rsidRPr="00383645">
              <w:rPr>
                <w:rFonts w:cs="Arabic Transparent"/>
                <w:spacing w:val="8"/>
                <w:sz w:val="26"/>
                <w:szCs w:val="26"/>
                <w:rtl/>
                <w:lang w:bidi="ar-JO"/>
              </w:rPr>
              <w:t xml:space="preserve">: </w:t>
            </w:r>
            <w:r w:rsidRPr="00383645">
              <w:rPr>
                <w:rFonts w:cs="Arabic Transparent" w:hint="cs"/>
                <w:spacing w:val="8"/>
                <w:sz w:val="26"/>
                <w:szCs w:val="26"/>
                <w:rtl/>
              </w:rPr>
              <w:t>الاستدراك</w:t>
            </w:r>
            <w:r w:rsidRPr="00383645">
              <w:rPr>
                <w:rFonts w:cs="Arabic Transparent"/>
                <w:spacing w:val="8"/>
                <w:sz w:val="26"/>
                <w:szCs w:val="26"/>
                <w:rtl/>
              </w:rPr>
              <w:t xml:space="preserve"> </w:t>
            </w:r>
            <w:r w:rsidRPr="00383645">
              <w:rPr>
                <w:rFonts w:cs="Arabic Transparent" w:hint="cs"/>
                <w:spacing w:val="8"/>
                <w:sz w:val="26"/>
                <w:szCs w:val="26"/>
                <w:rtl/>
              </w:rPr>
              <w:t>في</w:t>
            </w:r>
            <w:r w:rsidRPr="00383645">
              <w:rPr>
                <w:rFonts w:cs="Arabic Transparent"/>
                <w:spacing w:val="8"/>
                <w:sz w:val="26"/>
                <w:szCs w:val="26"/>
                <w:rtl/>
              </w:rPr>
              <w:t xml:space="preserve"> </w:t>
            </w:r>
            <w:r w:rsidRPr="00383645">
              <w:rPr>
                <w:rFonts w:cs="Arabic Transparent" w:hint="cs"/>
                <w:spacing w:val="8"/>
                <w:sz w:val="26"/>
                <w:szCs w:val="26"/>
                <w:rtl/>
              </w:rPr>
              <w:t>تفسير</w:t>
            </w:r>
            <w:r w:rsidRPr="00383645">
              <w:rPr>
                <w:rFonts w:cs="Arabic Transparent"/>
                <w:spacing w:val="8"/>
                <w:sz w:val="26"/>
                <w:szCs w:val="26"/>
                <w:rtl/>
              </w:rPr>
              <w:t xml:space="preserve"> </w:t>
            </w:r>
            <w:r w:rsidRPr="00383645">
              <w:rPr>
                <w:rFonts w:cs="Arabic Transparent" w:hint="cs"/>
                <w:spacing w:val="8"/>
                <w:sz w:val="26"/>
                <w:szCs w:val="26"/>
                <w:rtl/>
              </w:rPr>
              <w:t>قوله</w:t>
            </w:r>
            <w:r w:rsidRPr="00383645">
              <w:rPr>
                <w:rFonts w:cs="Arabic Transparent"/>
                <w:spacing w:val="8"/>
                <w:sz w:val="26"/>
                <w:szCs w:val="26"/>
                <w:rtl/>
              </w:rPr>
              <w:t xml:space="preserve"> </w:t>
            </w:r>
            <w:r w:rsidRPr="00383645">
              <w:rPr>
                <w:rFonts w:cs="Arabic Transparent" w:hint="cs"/>
                <w:spacing w:val="8"/>
                <w:sz w:val="26"/>
                <w:szCs w:val="26"/>
                <w:rtl/>
              </w:rPr>
              <w:t>تعالى</w:t>
            </w:r>
            <w:r w:rsidRPr="00383645">
              <w:rPr>
                <w:rFonts w:cs="Arabic Transparent"/>
                <w:spacing w:val="8"/>
                <w:sz w:val="26"/>
                <w:szCs w:val="26"/>
                <w:rtl/>
              </w:rPr>
              <w:t xml:space="preserve">: </w:t>
            </w:r>
            <w:r w:rsidRPr="00383645">
              <w:rPr>
                <w:rFonts w:cs="Traditional Arabic"/>
                <w:spacing w:val="8"/>
                <w:sz w:val="26"/>
                <w:szCs w:val="26"/>
                <w:rtl/>
              </w:rPr>
              <w:t>﴿</w:t>
            </w:r>
            <w:r w:rsidRPr="00383645">
              <w:rPr>
                <w:rFonts w:cs="DecoType Naskh" w:hint="cs"/>
                <w:spacing w:val="8"/>
                <w:sz w:val="26"/>
                <w:szCs w:val="26"/>
                <w:rtl/>
              </w:rPr>
              <w:t>وَإِلَى</w:t>
            </w:r>
            <w:r w:rsidRPr="00383645">
              <w:rPr>
                <w:rFonts w:cs="DecoType Naskh"/>
                <w:spacing w:val="8"/>
                <w:sz w:val="26"/>
                <w:szCs w:val="26"/>
                <w:rtl/>
              </w:rPr>
              <w:t xml:space="preserve"> </w:t>
            </w:r>
            <w:r w:rsidRPr="00383645">
              <w:rPr>
                <w:rFonts w:cs="DecoType Naskh" w:hint="cs"/>
                <w:spacing w:val="8"/>
                <w:sz w:val="26"/>
                <w:szCs w:val="26"/>
                <w:rtl/>
              </w:rPr>
              <w:t>ثَمُودَ</w:t>
            </w:r>
            <w:r w:rsidRPr="00383645">
              <w:rPr>
                <w:rFonts w:cs="DecoType Naskh"/>
                <w:spacing w:val="8"/>
                <w:sz w:val="26"/>
                <w:szCs w:val="26"/>
                <w:rtl/>
              </w:rPr>
              <w:t xml:space="preserve"> </w:t>
            </w:r>
            <w:r w:rsidRPr="00383645">
              <w:rPr>
                <w:rFonts w:cs="DecoType Naskh" w:hint="cs"/>
                <w:spacing w:val="8"/>
                <w:sz w:val="26"/>
                <w:szCs w:val="26"/>
                <w:rtl/>
              </w:rPr>
              <w:t>أَخَاهُمْ</w:t>
            </w:r>
            <w:r w:rsidRPr="00383645">
              <w:rPr>
                <w:rFonts w:cs="DecoType Naskh"/>
                <w:spacing w:val="8"/>
                <w:sz w:val="26"/>
                <w:szCs w:val="26"/>
                <w:rtl/>
              </w:rPr>
              <w:t xml:space="preserve"> </w:t>
            </w:r>
            <w:r w:rsidRPr="00383645">
              <w:rPr>
                <w:rFonts w:cs="DecoType Naskh" w:hint="cs"/>
                <w:spacing w:val="8"/>
                <w:sz w:val="26"/>
                <w:szCs w:val="26"/>
                <w:rtl/>
              </w:rPr>
              <w:t>صَالِحًا</w:t>
            </w:r>
            <w:r w:rsidRPr="00383645">
              <w:rPr>
                <w:rFonts w:cs="DecoType Naskh"/>
                <w:spacing w:val="8"/>
                <w:sz w:val="26"/>
                <w:szCs w:val="26"/>
                <w:rtl/>
              </w:rPr>
              <w:t>...</w:t>
            </w:r>
            <w:r w:rsidRPr="00383645">
              <w:rPr>
                <w:rFonts w:cs="Traditional Arabic"/>
                <w:spacing w:val="8"/>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224</w:t>
            </w:r>
          </w:p>
        </w:tc>
      </w:tr>
      <w:tr w:rsidR="00CD740F" w:rsidRPr="005544A7" w:rsidTr="00383645">
        <w:trPr>
          <w:cantSplit/>
          <w:jc w:val="center"/>
        </w:trPr>
        <w:tc>
          <w:tcPr>
            <w:tcW w:w="6789" w:type="dxa"/>
            <w:vAlign w:val="center"/>
          </w:tcPr>
          <w:p w:rsidR="00CD740F" w:rsidRPr="00383645" w:rsidRDefault="00CD740F" w:rsidP="00383645">
            <w:pPr>
              <w:spacing w:line="240" w:lineRule="auto"/>
              <w:jc w:val="center"/>
              <w:rPr>
                <w:rFonts w:cs="Arabic Transparent"/>
                <w:spacing w:val="8"/>
                <w:sz w:val="26"/>
                <w:szCs w:val="26"/>
                <w:rtl/>
              </w:rPr>
            </w:pPr>
            <w:r w:rsidRPr="00383645">
              <w:rPr>
                <w:rFonts w:cs="Arabic Transparent" w:hint="cs"/>
                <w:spacing w:val="8"/>
                <w:sz w:val="26"/>
                <w:szCs w:val="26"/>
                <w:rtl/>
              </w:rPr>
              <w:t>المبحث</w:t>
            </w:r>
            <w:r w:rsidRPr="00383645">
              <w:rPr>
                <w:rFonts w:cs="Arabic Transparent"/>
                <w:spacing w:val="8"/>
                <w:sz w:val="26"/>
                <w:szCs w:val="26"/>
                <w:rtl/>
              </w:rPr>
              <w:t xml:space="preserve"> </w:t>
            </w:r>
            <w:r w:rsidRPr="00383645">
              <w:rPr>
                <w:rFonts w:cs="Arabic Transparent" w:hint="cs"/>
                <w:spacing w:val="8"/>
                <w:sz w:val="26"/>
                <w:szCs w:val="26"/>
                <w:rtl/>
              </w:rPr>
              <w:t>السادس</w:t>
            </w:r>
            <w:r w:rsidRPr="00383645">
              <w:rPr>
                <w:rFonts w:cs="Arabic Transparent"/>
                <w:spacing w:val="8"/>
                <w:sz w:val="26"/>
                <w:szCs w:val="26"/>
                <w:rtl/>
                <w:lang w:bidi="ar-JO"/>
              </w:rPr>
              <w:t xml:space="preserve">: </w:t>
            </w:r>
            <w:r w:rsidRPr="00383645">
              <w:rPr>
                <w:rFonts w:cs="Arabic Transparent" w:hint="cs"/>
                <w:spacing w:val="8"/>
                <w:sz w:val="26"/>
                <w:szCs w:val="26"/>
                <w:rtl/>
              </w:rPr>
              <w:t>الاستدراك</w:t>
            </w:r>
            <w:r w:rsidRPr="00383645">
              <w:rPr>
                <w:rFonts w:cs="Arabic Transparent"/>
                <w:spacing w:val="8"/>
                <w:sz w:val="26"/>
                <w:szCs w:val="26"/>
                <w:rtl/>
              </w:rPr>
              <w:t xml:space="preserve"> </w:t>
            </w:r>
            <w:r w:rsidRPr="00383645">
              <w:rPr>
                <w:rFonts w:cs="Arabic Transparent" w:hint="cs"/>
                <w:spacing w:val="8"/>
                <w:sz w:val="26"/>
                <w:szCs w:val="26"/>
                <w:rtl/>
              </w:rPr>
              <w:t>في</w:t>
            </w:r>
            <w:r w:rsidRPr="00383645">
              <w:rPr>
                <w:rFonts w:cs="Arabic Transparent"/>
                <w:spacing w:val="8"/>
                <w:sz w:val="26"/>
                <w:szCs w:val="26"/>
                <w:rtl/>
              </w:rPr>
              <w:t xml:space="preserve"> </w:t>
            </w:r>
            <w:r w:rsidRPr="00383645">
              <w:rPr>
                <w:rFonts w:cs="Arabic Transparent" w:hint="cs"/>
                <w:spacing w:val="8"/>
                <w:sz w:val="26"/>
                <w:szCs w:val="26"/>
                <w:rtl/>
              </w:rPr>
              <w:t>تفسير</w:t>
            </w:r>
            <w:r w:rsidRPr="00383645">
              <w:rPr>
                <w:rFonts w:cs="Arabic Transparent"/>
                <w:spacing w:val="8"/>
                <w:sz w:val="26"/>
                <w:szCs w:val="26"/>
                <w:rtl/>
              </w:rPr>
              <w:t xml:space="preserve"> </w:t>
            </w:r>
            <w:r w:rsidRPr="00383645">
              <w:rPr>
                <w:rFonts w:cs="Arabic Transparent" w:hint="cs"/>
                <w:spacing w:val="8"/>
                <w:sz w:val="26"/>
                <w:szCs w:val="26"/>
                <w:rtl/>
              </w:rPr>
              <w:t>قوله</w:t>
            </w:r>
            <w:r w:rsidRPr="00383645">
              <w:rPr>
                <w:rFonts w:cs="Arabic Transparent"/>
                <w:spacing w:val="8"/>
                <w:sz w:val="26"/>
                <w:szCs w:val="26"/>
                <w:rtl/>
              </w:rPr>
              <w:t xml:space="preserve"> </w:t>
            </w:r>
            <w:r w:rsidRPr="00383645">
              <w:rPr>
                <w:rFonts w:cs="Arabic Transparent" w:hint="cs"/>
                <w:spacing w:val="8"/>
                <w:sz w:val="26"/>
                <w:szCs w:val="26"/>
                <w:rtl/>
              </w:rPr>
              <w:t>تعالى</w:t>
            </w:r>
            <w:r w:rsidRPr="00383645">
              <w:rPr>
                <w:rFonts w:cs="Arabic Transparent"/>
                <w:spacing w:val="8"/>
                <w:sz w:val="26"/>
                <w:szCs w:val="26"/>
                <w:rtl/>
              </w:rPr>
              <w:t xml:space="preserve">: </w:t>
            </w:r>
            <w:r w:rsidRPr="00383645">
              <w:rPr>
                <w:rFonts w:cs="Traditional Arabic"/>
                <w:spacing w:val="8"/>
                <w:sz w:val="26"/>
                <w:szCs w:val="26"/>
                <w:rtl/>
              </w:rPr>
              <w:t>﴿</w:t>
            </w:r>
            <w:r w:rsidRPr="00383645">
              <w:rPr>
                <w:rFonts w:cs="DecoType Naskh" w:hint="cs"/>
                <w:spacing w:val="8"/>
                <w:sz w:val="26"/>
                <w:szCs w:val="26"/>
                <w:rtl/>
              </w:rPr>
              <w:t>إِنَّمَا</w:t>
            </w:r>
            <w:r w:rsidRPr="00383645">
              <w:rPr>
                <w:rFonts w:cs="DecoType Naskh"/>
                <w:spacing w:val="8"/>
                <w:sz w:val="26"/>
                <w:szCs w:val="26"/>
                <w:rtl/>
              </w:rPr>
              <w:t xml:space="preserve"> </w:t>
            </w:r>
            <w:r w:rsidRPr="00383645">
              <w:rPr>
                <w:rFonts w:cs="DecoType Naskh" w:hint="cs"/>
                <w:spacing w:val="8"/>
                <w:sz w:val="26"/>
                <w:szCs w:val="26"/>
                <w:rtl/>
              </w:rPr>
              <w:t>الصَّدَقَاتُ</w:t>
            </w:r>
            <w:r w:rsidRPr="00383645">
              <w:rPr>
                <w:rFonts w:cs="DecoType Naskh"/>
                <w:spacing w:val="8"/>
                <w:sz w:val="26"/>
                <w:szCs w:val="26"/>
                <w:rtl/>
              </w:rPr>
              <w:t xml:space="preserve"> </w:t>
            </w:r>
            <w:r w:rsidRPr="00383645">
              <w:rPr>
                <w:rFonts w:cs="DecoType Naskh" w:hint="cs"/>
                <w:spacing w:val="8"/>
                <w:sz w:val="26"/>
                <w:szCs w:val="26"/>
                <w:rtl/>
              </w:rPr>
              <w:t>لِلْفُقَرَاء</w:t>
            </w:r>
            <w:r w:rsidRPr="00383645">
              <w:rPr>
                <w:rFonts w:cs="DecoType Naskh"/>
                <w:spacing w:val="8"/>
                <w:sz w:val="26"/>
                <w:szCs w:val="26"/>
                <w:rtl/>
              </w:rPr>
              <w:t xml:space="preserve"> </w:t>
            </w:r>
            <w:r w:rsidRPr="00383645">
              <w:rPr>
                <w:rFonts w:cs="DecoType Naskh" w:hint="cs"/>
                <w:spacing w:val="8"/>
                <w:sz w:val="26"/>
                <w:szCs w:val="26"/>
                <w:rtl/>
              </w:rPr>
              <w:t>وَالْمَسَاكِينِ</w:t>
            </w:r>
            <w:r w:rsidRPr="00383645">
              <w:rPr>
                <w:rFonts w:cs="Traditional Arabic"/>
                <w:spacing w:val="8"/>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227</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السابع</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فَمَا</w:t>
            </w:r>
            <w:r w:rsidRPr="005544A7">
              <w:rPr>
                <w:rFonts w:cs="DecoType Naskh"/>
                <w:sz w:val="26"/>
                <w:szCs w:val="26"/>
                <w:rtl/>
              </w:rPr>
              <w:t xml:space="preserve"> </w:t>
            </w:r>
            <w:r w:rsidRPr="005544A7">
              <w:rPr>
                <w:rFonts w:cs="DecoType Naskh" w:hint="cs"/>
                <w:sz w:val="26"/>
                <w:szCs w:val="26"/>
                <w:rtl/>
              </w:rPr>
              <w:t>تَزِيدُونَنِي</w:t>
            </w:r>
            <w:r w:rsidRPr="005544A7">
              <w:rPr>
                <w:rFonts w:cs="DecoType Naskh"/>
                <w:sz w:val="26"/>
                <w:szCs w:val="26"/>
                <w:rtl/>
              </w:rPr>
              <w:t xml:space="preserve"> </w:t>
            </w:r>
            <w:r w:rsidRPr="005544A7">
              <w:rPr>
                <w:rFonts w:cs="DecoType Naskh" w:hint="cs"/>
                <w:sz w:val="26"/>
                <w:szCs w:val="26"/>
                <w:rtl/>
              </w:rPr>
              <w:t>غَيْرَ</w:t>
            </w:r>
            <w:r w:rsidRPr="005544A7">
              <w:rPr>
                <w:rFonts w:cs="DecoType Naskh"/>
                <w:sz w:val="26"/>
                <w:szCs w:val="26"/>
                <w:rtl/>
              </w:rPr>
              <w:t xml:space="preserve"> </w:t>
            </w:r>
            <w:r w:rsidRPr="005544A7">
              <w:rPr>
                <w:rFonts w:cs="DecoType Naskh" w:hint="cs"/>
                <w:sz w:val="26"/>
                <w:szCs w:val="26"/>
                <w:rtl/>
              </w:rPr>
              <w:t>تَخْسِير</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229</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الثامن</w:t>
            </w:r>
            <w:r w:rsidRPr="005544A7">
              <w:rPr>
                <w:rFonts w:cs="Arabic Transparent"/>
                <w:sz w:val="26"/>
                <w:szCs w:val="26"/>
                <w:rtl/>
                <w:lang w:bidi="ar-JO"/>
              </w:rPr>
              <w:t xml:space="preserve">: </w:t>
            </w:r>
            <w:r w:rsidRPr="005544A7">
              <w:rPr>
                <w:rFonts w:cs="Arabic Transparent" w:hint="cs"/>
                <w:sz w:val="26"/>
                <w:szCs w:val="26"/>
                <w:rtl/>
              </w:rPr>
              <w:t>الاستدراكات</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إِذْ</w:t>
            </w:r>
            <w:r w:rsidRPr="005544A7">
              <w:rPr>
                <w:rFonts w:cs="DecoType Naskh"/>
                <w:sz w:val="26"/>
                <w:szCs w:val="26"/>
                <w:rtl/>
              </w:rPr>
              <w:t xml:space="preserve"> </w:t>
            </w:r>
            <w:r w:rsidRPr="005544A7">
              <w:rPr>
                <w:rFonts w:cs="DecoType Naskh" w:hint="cs"/>
                <w:sz w:val="26"/>
                <w:szCs w:val="26"/>
                <w:rtl/>
              </w:rPr>
              <w:t>جَاءتْهُمُ</w:t>
            </w:r>
            <w:r w:rsidRPr="005544A7">
              <w:rPr>
                <w:rFonts w:cs="DecoType Naskh"/>
                <w:sz w:val="26"/>
                <w:szCs w:val="26"/>
                <w:rtl/>
              </w:rPr>
              <w:t xml:space="preserve"> </w:t>
            </w:r>
            <w:r w:rsidRPr="005544A7">
              <w:rPr>
                <w:rFonts w:cs="DecoType Naskh" w:hint="cs"/>
                <w:sz w:val="26"/>
                <w:szCs w:val="26"/>
                <w:rtl/>
              </w:rPr>
              <w:t>الرُّسُلُ</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بَيْنِ</w:t>
            </w:r>
            <w:r w:rsidRPr="005544A7">
              <w:rPr>
                <w:rFonts w:cs="DecoType Naskh"/>
                <w:sz w:val="26"/>
                <w:szCs w:val="26"/>
                <w:rtl/>
              </w:rPr>
              <w:t xml:space="preserve"> </w:t>
            </w:r>
            <w:r w:rsidRPr="005544A7">
              <w:rPr>
                <w:rFonts w:cs="DecoType Naskh" w:hint="cs"/>
                <w:sz w:val="26"/>
                <w:szCs w:val="26"/>
                <w:rtl/>
              </w:rPr>
              <w:t>أَيْدِيهِمْ</w:t>
            </w:r>
            <w:r w:rsidRPr="005544A7">
              <w:rPr>
                <w:rFonts w:cs="DecoType Naskh"/>
                <w:sz w:val="26"/>
                <w:szCs w:val="26"/>
                <w:rtl/>
              </w:rPr>
              <w:t xml:space="preserve"> </w:t>
            </w:r>
            <w:r w:rsidRPr="005544A7">
              <w:rPr>
                <w:rFonts w:cs="DecoType Naskh" w:hint="cs"/>
                <w:sz w:val="26"/>
                <w:szCs w:val="26"/>
                <w:rtl/>
              </w:rPr>
              <w:t>وَمِنْ</w:t>
            </w:r>
            <w:r w:rsidRPr="005544A7">
              <w:rPr>
                <w:rFonts w:cs="DecoType Naskh"/>
                <w:sz w:val="26"/>
                <w:szCs w:val="26"/>
                <w:rtl/>
              </w:rPr>
              <w:t xml:space="preserve"> </w:t>
            </w:r>
            <w:r w:rsidRPr="005544A7">
              <w:rPr>
                <w:rFonts w:cs="DecoType Naskh" w:hint="cs"/>
                <w:sz w:val="26"/>
                <w:szCs w:val="26"/>
                <w:rtl/>
              </w:rPr>
              <w:t>خَلْفِهِمْ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232</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التاسع</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w:t>
            </w:r>
          </w:p>
          <w:p w:rsidR="00CD740F" w:rsidRPr="005544A7" w:rsidRDefault="00CD740F" w:rsidP="00383645">
            <w:pPr>
              <w:spacing w:line="240" w:lineRule="auto"/>
              <w:jc w:val="center"/>
              <w:rPr>
                <w:rFonts w:cs="Arabic Transparent"/>
                <w:sz w:val="26"/>
                <w:szCs w:val="26"/>
                <w:rtl/>
              </w:rPr>
            </w:pPr>
            <w:r w:rsidRPr="005544A7">
              <w:rPr>
                <w:rFonts w:cs="Traditional Arabic"/>
                <w:sz w:val="26"/>
                <w:szCs w:val="26"/>
                <w:rtl/>
              </w:rPr>
              <w:t>﴿</w:t>
            </w:r>
            <w:r w:rsidRPr="005544A7">
              <w:rPr>
                <w:rFonts w:cs="DecoType Naskh" w:hint="cs"/>
                <w:sz w:val="26"/>
                <w:szCs w:val="26"/>
                <w:rtl/>
              </w:rPr>
              <w:t>فَهَلْ</w:t>
            </w:r>
            <w:r w:rsidRPr="005544A7">
              <w:rPr>
                <w:rFonts w:cs="DecoType Naskh"/>
                <w:sz w:val="26"/>
                <w:szCs w:val="26"/>
                <w:rtl/>
              </w:rPr>
              <w:t xml:space="preserve"> </w:t>
            </w:r>
            <w:r w:rsidRPr="005544A7">
              <w:rPr>
                <w:rFonts w:cs="DecoType Naskh" w:hint="cs"/>
                <w:sz w:val="26"/>
                <w:szCs w:val="26"/>
                <w:rtl/>
              </w:rPr>
              <w:t>عَسَيْتُمْ</w:t>
            </w:r>
            <w:r w:rsidRPr="005544A7">
              <w:rPr>
                <w:rFonts w:cs="DecoType Naskh"/>
                <w:sz w:val="26"/>
                <w:szCs w:val="26"/>
                <w:rtl/>
              </w:rPr>
              <w:t xml:space="preserve"> </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تَوَلَّيْتُمْ</w:t>
            </w:r>
            <w:r w:rsidRPr="005544A7">
              <w:rPr>
                <w:rFonts w:cs="DecoType Naskh"/>
                <w:sz w:val="26"/>
                <w:szCs w:val="26"/>
                <w:rtl/>
              </w:rPr>
              <w:t xml:space="preserve"> </w:t>
            </w:r>
            <w:r w:rsidRPr="005544A7">
              <w:rPr>
                <w:rFonts w:cs="DecoType Naskh" w:hint="cs"/>
                <w:sz w:val="26"/>
                <w:szCs w:val="26"/>
                <w:rtl/>
              </w:rPr>
              <w:t>أَن</w:t>
            </w:r>
            <w:r w:rsidRPr="005544A7">
              <w:rPr>
                <w:rFonts w:cs="DecoType Naskh"/>
                <w:sz w:val="26"/>
                <w:szCs w:val="26"/>
                <w:rtl/>
              </w:rPr>
              <w:t xml:space="preserve"> </w:t>
            </w:r>
            <w:r w:rsidRPr="005544A7">
              <w:rPr>
                <w:rFonts w:cs="DecoType Naskh" w:hint="cs"/>
                <w:sz w:val="26"/>
                <w:szCs w:val="26"/>
                <w:rtl/>
              </w:rPr>
              <w:t>تُفْسِدُوا</w:t>
            </w:r>
            <w:r w:rsidRPr="005544A7">
              <w:rPr>
                <w:rFonts w:cs="DecoType Naskh"/>
                <w:sz w:val="26"/>
                <w:szCs w:val="26"/>
                <w:rtl/>
              </w:rPr>
              <w:t xml:space="preserve"> </w:t>
            </w:r>
            <w:r w:rsidRPr="005544A7">
              <w:rPr>
                <w:rFonts w:cs="DecoType Naskh" w:hint="cs"/>
                <w:sz w:val="26"/>
                <w:szCs w:val="26"/>
                <w:rtl/>
              </w:rPr>
              <w:t>فِي</w:t>
            </w:r>
            <w:r w:rsidRPr="005544A7">
              <w:rPr>
                <w:rFonts w:cs="DecoType Naskh"/>
                <w:sz w:val="26"/>
                <w:szCs w:val="26"/>
                <w:rtl/>
              </w:rPr>
              <w:t xml:space="preserve"> </w:t>
            </w:r>
            <w:r w:rsidRPr="005544A7">
              <w:rPr>
                <w:rFonts w:cs="DecoType Naskh" w:hint="cs"/>
                <w:sz w:val="26"/>
                <w:szCs w:val="26"/>
                <w:rtl/>
              </w:rPr>
              <w:t>الأَرْضِ</w:t>
            </w:r>
            <w:r w:rsidRPr="005544A7">
              <w:rPr>
                <w:rFonts w:cs="DecoType Naskh"/>
                <w:sz w:val="26"/>
                <w:szCs w:val="26"/>
                <w:rtl/>
              </w:rPr>
              <w:t xml:space="preserve"> </w:t>
            </w:r>
            <w:r w:rsidRPr="005544A7">
              <w:rPr>
                <w:rFonts w:cs="DecoType Naskh" w:hint="cs"/>
                <w:sz w:val="26"/>
                <w:szCs w:val="26"/>
                <w:rtl/>
              </w:rPr>
              <w:t>وَتُقَطِّعُوا</w:t>
            </w:r>
            <w:r w:rsidRPr="005544A7">
              <w:rPr>
                <w:rFonts w:cs="DecoType Naskh"/>
                <w:sz w:val="26"/>
                <w:szCs w:val="26"/>
                <w:rtl/>
              </w:rPr>
              <w:t xml:space="preserve"> </w:t>
            </w:r>
            <w:r w:rsidRPr="005544A7">
              <w:rPr>
                <w:rFonts w:cs="DecoType Naskh" w:hint="cs"/>
                <w:sz w:val="26"/>
                <w:szCs w:val="26"/>
                <w:rtl/>
              </w:rPr>
              <w:t>أَرْحَامَكُم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235</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العاشر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وَمَا</w:t>
            </w:r>
            <w:r w:rsidRPr="005544A7">
              <w:rPr>
                <w:rFonts w:cs="DecoType Naskh"/>
                <w:sz w:val="26"/>
                <w:szCs w:val="26"/>
                <w:rtl/>
              </w:rPr>
              <w:t xml:space="preserve"> </w:t>
            </w:r>
            <w:r w:rsidRPr="005544A7">
              <w:rPr>
                <w:rFonts w:cs="DecoType Naskh" w:hint="cs"/>
                <w:sz w:val="26"/>
                <w:szCs w:val="26"/>
                <w:rtl/>
              </w:rPr>
              <w:t>يَنطِقُ</w:t>
            </w:r>
            <w:r w:rsidRPr="005544A7">
              <w:rPr>
                <w:rFonts w:cs="DecoType Naskh"/>
                <w:sz w:val="26"/>
                <w:szCs w:val="26"/>
                <w:rtl/>
              </w:rPr>
              <w:t xml:space="preserve"> </w:t>
            </w:r>
            <w:r w:rsidRPr="005544A7">
              <w:rPr>
                <w:rFonts w:cs="DecoType Naskh" w:hint="cs"/>
                <w:sz w:val="26"/>
                <w:szCs w:val="26"/>
                <w:rtl/>
              </w:rPr>
              <w:t>عَنِ</w:t>
            </w:r>
            <w:r w:rsidRPr="005544A7">
              <w:rPr>
                <w:rFonts w:cs="DecoType Naskh"/>
                <w:sz w:val="26"/>
                <w:szCs w:val="26"/>
                <w:rtl/>
              </w:rPr>
              <w:t xml:space="preserve"> </w:t>
            </w:r>
            <w:r w:rsidRPr="005544A7">
              <w:rPr>
                <w:rFonts w:cs="DecoType Naskh" w:hint="cs"/>
                <w:sz w:val="26"/>
                <w:szCs w:val="26"/>
                <w:rtl/>
              </w:rPr>
              <w:t>الْهَوَى</w:t>
            </w:r>
            <w:r w:rsidRPr="005544A7">
              <w:rPr>
                <w:rFonts w:cs="DecoType Naskh"/>
                <w:sz w:val="26"/>
                <w:szCs w:val="26"/>
                <w:rtl/>
              </w:rPr>
              <w:t xml:space="preserve">. </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هُوَ</w:t>
            </w:r>
            <w:r w:rsidRPr="005544A7">
              <w:rPr>
                <w:rFonts w:cs="DecoType Naskh"/>
                <w:sz w:val="26"/>
                <w:szCs w:val="26"/>
                <w:rtl/>
              </w:rPr>
              <w:t xml:space="preserve"> </w:t>
            </w:r>
            <w:r w:rsidRPr="005544A7">
              <w:rPr>
                <w:rFonts w:cs="DecoType Naskh" w:hint="cs"/>
                <w:sz w:val="26"/>
                <w:szCs w:val="26"/>
                <w:rtl/>
              </w:rPr>
              <w:t>إِلاَّ</w:t>
            </w:r>
            <w:r w:rsidRPr="005544A7">
              <w:rPr>
                <w:rFonts w:cs="DecoType Naskh"/>
                <w:sz w:val="26"/>
                <w:szCs w:val="26"/>
                <w:rtl/>
              </w:rPr>
              <w:t xml:space="preserve"> </w:t>
            </w:r>
            <w:r w:rsidRPr="005544A7">
              <w:rPr>
                <w:rFonts w:cs="DecoType Naskh" w:hint="cs"/>
                <w:sz w:val="26"/>
                <w:szCs w:val="26"/>
                <w:rtl/>
              </w:rPr>
              <w:t>وَحْيٌ</w:t>
            </w:r>
            <w:r w:rsidRPr="005544A7">
              <w:rPr>
                <w:rFonts w:cs="DecoType Naskh"/>
                <w:sz w:val="26"/>
                <w:szCs w:val="26"/>
                <w:rtl/>
              </w:rPr>
              <w:t xml:space="preserve"> </w:t>
            </w:r>
            <w:r w:rsidRPr="005544A7">
              <w:rPr>
                <w:rFonts w:cs="DecoType Naskh" w:hint="cs"/>
                <w:sz w:val="26"/>
                <w:szCs w:val="26"/>
                <w:rtl/>
              </w:rPr>
              <w:t>يُوحَى</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239</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الحادي</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w:t>
            </w:r>
          </w:p>
          <w:p w:rsidR="00CD740F" w:rsidRPr="005544A7" w:rsidRDefault="00CD740F" w:rsidP="00383645">
            <w:pPr>
              <w:spacing w:line="240" w:lineRule="auto"/>
              <w:jc w:val="center"/>
              <w:rPr>
                <w:rFonts w:cs="Arabic Transparent"/>
                <w:sz w:val="26"/>
                <w:szCs w:val="26"/>
                <w:rtl/>
                <w:lang w:bidi="ar-JO"/>
              </w:rPr>
            </w:pPr>
            <w:r w:rsidRPr="005544A7">
              <w:rPr>
                <w:rFonts w:cs="Traditional Arabic"/>
                <w:sz w:val="26"/>
                <w:szCs w:val="26"/>
                <w:rtl/>
              </w:rPr>
              <w:t>﴿</w:t>
            </w:r>
            <w:r w:rsidRPr="005544A7">
              <w:rPr>
                <w:rFonts w:cs="DecoType Naskh" w:hint="cs"/>
                <w:sz w:val="26"/>
                <w:szCs w:val="26"/>
                <w:rtl/>
              </w:rPr>
              <w:t>يَامَعْشَرَ</w:t>
            </w:r>
            <w:r w:rsidRPr="005544A7">
              <w:rPr>
                <w:rFonts w:cs="DecoType Naskh"/>
                <w:sz w:val="26"/>
                <w:szCs w:val="26"/>
                <w:rtl/>
              </w:rPr>
              <w:t xml:space="preserve"> </w:t>
            </w:r>
            <w:r w:rsidRPr="005544A7">
              <w:rPr>
                <w:rFonts w:cs="DecoType Naskh" w:hint="cs"/>
                <w:sz w:val="26"/>
                <w:szCs w:val="26"/>
                <w:rtl/>
              </w:rPr>
              <w:t>الْجِنِّ</w:t>
            </w:r>
            <w:r w:rsidRPr="005544A7">
              <w:rPr>
                <w:rFonts w:cs="DecoType Naskh"/>
                <w:sz w:val="26"/>
                <w:szCs w:val="26"/>
                <w:rtl/>
              </w:rPr>
              <w:t xml:space="preserve"> </w:t>
            </w:r>
            <w:r w:rsidRPr="005544A7">
              <w:rPr>
                <w:rFonts w:cs="DecoType Naskh" w:hint="cs"/>
                <w:sz w:val="26"/>
                <w:szCs w:val="26"/>
                <w:rtl/>
              </w:rPr>
              <w:t>وَالإِنسِ</w:t>
            </w:r>
            <w:r w:rsidRPr="005544A7">
              <w:rPr>
                <w:rFonts w:cs="DecoType Naskh"/>
                <w:sz w:val="26"/>
                <w:szCs w:val="26"/>
                <w:rtl/>
              </w:rPr>
              <w:t xml:space="preserve"> </w:t>
            </w:r>
            <w:r w:rsidRPr="005544A7">
              <w:rPr>
                <w:rFonts w:cs="DecoType Naskh" w:hint="cs"/>
                <w:sz w:val="26"/>
                <w:szCs w:val="26"/>
                <w:rtl/>
              </w:rPr>
              <w:t>إِنِ</w:t>
            </w:r>
            <w:r w:rsidRPr="005544A7">
              <w:rPr>
                <w:rFonts w:cs="DecoType Naskh"/>
                <w:sz w:val="26"/>
                <w:szCs w:val="26"/>
                <w:rtl/>
              </w:rPr>
              <w:t xml:space="preserve"> </w:t>
            </w:r>
            <w:r w:rsidRPr="005544A7">
              <w:rPr>
                <w:rFonts w:cs="DecoType Naskh" w:hint="cs"/>
                <w:sz w:val="26"/>
                <w:szCs w:val="26"/>
                <w:rtl/>
              </w:rPr>
              <w:t>اسْتَطَعْتُمْ</w:t>
            </w:r>
            <w:r w:rsidRPr="005544A7">
              <w:rPr>
                <w:rFonts w:cs="DecoType Naskh"/>
                <w:sz w:val="26"/>
                <w:szCs w:val="26"/>
                <w:rtl/>
              </w:rPr>
              <w:t xml:space="preserve"> </w:t>
            </w:r>
            <w:r w:rsidRPr="005544A7">
              <w:rPr>
                <w:rFonts w:cs="DecoType Naskh" w:hint="cs"/>
                <w:sz w:val="26"/>
                <w:szCs w:val="26"/>
                <w:rtl/>
              </w:rPr>
              <w:t>أَن</w:t>
            </w:r>
            <w:r w:rsidRPr="005544A7">
              <w:rPr>
                <w:rFonts w:cs="DecoType Naskh"/>
                <w:sz w:val="26"/>
                <w:szCs w:val="26"/>
                <w:rtl/>
              </w:rPr>
              <w:t xml:space="preserve"> </w:t>
            </w:r>
            <w:r w:rsidRPr="005544A7">
              <w:rPr>
                <w:rFonts w:cs="DecoType Naskh" w:hint="cs"/>
                <w:sz w:val="26"/>
                <w:szCs w:val="26"/>
                <w:rtl/>
              </w:rPr>
              <w:t>تَنفُذُوا</w:t>
            </w:r>
            <w:r w:rsidRPr="005544A7">
              <w:rPr>
                <w:rFonts w:cs="DecoType Naskh"/>
                <w:sz w:val="26"/>
                <w:szCs w:val="26"/>
                <w:rtl/>
              </w:rPr>
              <w:t xml:space="preserve"> </w:t>
            </w:r>
            <w:r w:rsidRPr="005544A7">
              <w:rPr>
                <w:rFonts w:cs="DecoType Naskh" w:hint="cs"/>
                <w:sz w:val="26"/>
                <w:szCs w:val="26"/>
                <w:rtl/>
              </w:rPr>
              <w:t>مِنْ</w:t>
            </w:r>
            <w:r w:rsidRPr="005544A7">
              <w:rPr>
                <w:rFonts w:cs="DecoType Naskh"/>
                <w:sz w:val="26"/>
                <w:szCs w:val="26"/>
                <w:rtl/>
              </w:rPr>
              <w:t xml:space="preserve"> </w:t>
            </w:r>
            <w:r w:rsidRPr="005544A7">
              <w:rPr>
                <w:rFonts w:cs="DecoType Naskh" w:hint="cs"/>
                <w:sz w:val="26"/>
                <w:szCs w:val="26"/>
                <w:rtl/>
              </w:rPr>
              <w:t>أَقْطَارِ</w:t>
            </w:r>
            <w:r w:rsidRPr="005544A7">
              <w:rPr>
                <w:rFonts w:cs="DecoType Naskh"/>
                <w:sz w:val="26"/>
                <w:szCs w:val="26"/>
                <w:rtl/>
              </w:rPr>
              <w:t xml:space="preserve"> </w:t>
            </w:r>
            <w:r w:rsidRPr="005544A7">
              <w:rPr>
                <w:rFonts w:cs="DecoType Naskh" w:hint="cs"/>
                <w:sz w:val="26"/>
                <w:szCs w:val="26"/>
                <w:rtl/>
              </w:rPr>
              <w:t>السَّمَاوَاتِ</w:t>
            </w:r>
            <w:r w:rsidRPr="005544A7">
              <w:rPr>
                <w:rFonts w:cs="DecoType Naskh"/>
                <w:sz w:val="26"/>
                <w:szCs w:val="26"/>
                <w:rtl/>
              </w:rPr>
              <w:t xml:space="preserve"> </w:t>
            </w:r>
            <w:r w:rsidRPr="005544A7">
              <w:rPr>
                <w:rFonts w:cs="DecoType Naskh" w:hint="cs"/>
                <w:sz w:val="26"/>
                <w:szCs w:val="26"/>
                <w:rtl/>
              </w:rPr>
              <w:t>وَالأَرْضِ</w:t>
            </w:r>
            <w:r w:rsidRPr="005544A7">
              <w:rPr>
                <w:rFonts w:cs="DecoType Naskh"/>
                <w:sz w:val="26"/>
                <w:szCs w:val="26"/>
                <w:rtl/>
              </w:rPr>
              <w:t>...</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243</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الثاني</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w:t>
            </w:r>
          </w:p>
          <w:p w:rsidR="00CD740F" w:rsidRPr="005544A7" w:rsidRDefault="00CD740F" w:rsidP="00383645">
            <w:pPr>
              <w:spacing w:line="240" w:lineRule="auto"/>
              <w:jc w:val="center"/>
              <w:rPr>
                <w:rFonts w:cs="Arabic Transparent"/>
                <w:sz w:val="26"/>
                <w:szCs w:val="26"/>
                <w:rtl/>
              </w:rPr>
            </w:pPr>
            <w:r w:rsidRPr="005544A7">
              <w:rPr>
                <w:rFonts w:cs="Traditional Arabic"/>
                <w:sz w:val="26"/>
                <w:szCs w:val="26"/>
                <w:rtl/>
              </w:rPr>
              <w:t>﴿</w:t>
            </w:r>
            <w:r w:rsidRPr="005544A7">
              <w:rPr>
                <w:rFonts w:cs="DecoType Naskh" w:hint="cs"/>
                <w:sz w:val="26"/>
                <w:szCs w:val="26"/>
                <w:rtl/>
              </w:rPr>
              <w:t>يَوْمَ</w:t>
            </w:r>
            <w:r w:rsidRPr="005544A7">
              <w:rPr>
                <w:rFonts w:cs="DecoType Naskh"/>
                <w:sz w:val="26"/>
                <w:szCs w:val="26"/>
                <w:rtl/>
              </w:rPr>
              <w:t xml:space="preserve"> </w:t>
            </w:r>
            <w:r w:rsidRPr="005544A7">
              <w:rPr>
                <w:rFonts w:cs="DecoType Naskh" w:hint="cs"/>
                <w:sz w:val="26"/>
                <w:szCs w:val="26"/>
                <w:rtl/>
              </w:rPr>
              <w:t>تَرَى</w:t>
            </w:r>
            <w:r w:rsidRPr="005544A7">
              <w:rPr>
                <w:rFonts w:cs="DecoType Naskh"/>
                <w:sz w:val="26"/>
                <w:szCs w:val="26"/>
                <w:rtl/>
              </w:rPr>
              <w:t xml:space="preserve"> </w:t>
            </w:r>
            <w:r w:rsidRPr="005544A7">
              <w:rPr>
                <w:rFonts w:cs="DecoType Naskh" w:hint="cs"/>
                <w:sz w:val="26"/>
                <w:szCs w:val="26"/>
                <w:rtl/>
              </w:rPr>
              <w:t>الْمُؤْمِنِينَ</w:t>
            </w:r>
            <w:r w:rsidRPr="005544A7">
              <w:rPr>
                <w:rFonts w:cs="DecoType Naskh"/>
                <w:sz w:val="26"/>
                <w:szCs w:val="26"/>
                <w:rtl/>
              </w:rPr>
              <w:t xml:space="preserve"> </w:t>
            </w:r>
            <w:r w:rsidRPr="005544A7">
              <w:rPr>
                <w:rFonts w:cs="DecoType Naskh" w:hint="cs"/>
                <w:sz w:val="26"/>
                <w:szCs w:val="26"/>
                <w:rtl/>
              </w:rPr>
              <w:t>وَالْمُؤْمِنَاتِ</w:t>
            </w:r>
            <w:r w:rsidRPr="005544A7">
              <w:rPr>
                <w:rFonts w:cs="DecoType Naskh"/>
                <w:sz w:val="26"/>
                <w:szCs w:val="26"/>
                <w:rtl/>
              </w:rPr>
              <w:t xml:space="preserve"> </w:t>
            </w:r>
            <w:r w:rsidRPr="005544A7">
              <w:rPr>
                <w:rFonts w:cs="DecoType Naskh" w:hint="cs"/>
                <w:sz w:val="26"/>
                <w:szCs w:val="26"/>
                <w:rtl/>
              </w:rPr>
              <w:t>يَسْعَى</w:t>
            </w:r>
            <w:r w:rsidRPr="005544A7">
              <w:rPr>
                <w:rFonts w:cs="DecoType Naskh"/>
                <w:sz w:val="26"/>
                <w:szCs w:val="26"/>
                <w:rtl/>
              </w:rPr>
              <w:t xml:space="preserve"> </w:t>
            </w:r>
            <w:r w:rsidRPr="005544A7">
              <w:rPr>
                <w:rFonts w:cs="DecoType Naskh" w:hint="cs"/>
                <w:sz w:val="26"/>
                <w:szCs w:val="26"/>
                <w:rtl/>
              </w:rPr>
              <w:t>نُورُهُم</w:t>
            </w:r>
            <w:r w:rsidRPr="005544A7">
              <w:rPr>
                <w:rFonts w:cs="DecoType Naskh"/>
                <w:sz w:val="26"/>
                <w:szCs w:val="26"/>
                <w:rtl/>
              </w:rPr>
              <w:t xml:space="preserve"> </w:t>
            </w:r>
            <w:r w:rsidRPr="005544A7">
              <w:rPr>
                <w:rFonts w:cs="DecoType Naskh" w:hint="cs"/>
                <w:sz w:val="26"/>
                <w:szCs w:val="26"/>
                <w:rtl/>
              </w:rPr>
              <w:t>بَيْنَ</w:t>
            </w:r>
            <w:r w:rsidRPr="005544A7">
              <w:rPr>
                <w:rFonts w:cs="DecoType Naskh"/>
                <w:sz w:val="26"/>
                <w:szCs w:val="26"/>
                <w:rtl/>
              </w:rPr>
              <w:t xml:space="preserve"> </w:t>
            </w:r>
            <w:r w:rsidRPr="005544A7">
              <w:rPr>
                <w:rFonts w:cs="DecoType Naskh" w:hint="cs"/>
                <w:sz w:val="26"/>
                <w:szCs w:val="26"/>
                <w:rtl/>
              </w:rPr>
              <w:t>أَيْدِيهِمْ</w:t>
            </w:r>
            <w:r w:rsidRPr="005544A7">
              <w:rPr>
                <w:rFonts w:cs="DecoType Naskh"/>
                <w:sz w:val="26"/>
                <w:szCs w:val="26"/>
                <w:rtl/>
              </w:rPr>
              <w:t xml:space="preserve"> </w:t>
            </w:r>
            <w:r w:rsidRPr="005544A7">
              <w:rPr>
                <w:rFonts w:cs="DecoType Naskh" w:hint="cs"/>
                <w:sz w:val="26"/>
                <w:szCs w:val="26"/>
                <w:rtl/>
              </w:rPr>
              <w:t>وَبِأَيْمَانِهِم</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246</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rPr>
            </w:pPr>
            <w:r w:rsidRPr="005544A7">
              <w:rPr>
                <w:rFonts w:cs="Arabic Transparent" w:hint="cs"/>
                <w:sz w:val="26"/>
                <w:szCs w:val="26"/>
                <w:rtl/>
              </w:rPr>
              <w:t>المبحث</w:t>
            </w:r>
            <w:r w:rsidRPr="005544A7">
              <w:rPr>
                <w:rFonts w:cs="Arabic Transparent"/>
                <w:sz w:val="26"/>
                <w:szCs w:val="26"/>
                <w:rtl/>
              </w:rPr>
              <w:t xml:space="preserve"> </w:t>
            </w:r>
            <w:r w:rsidRPr="005544A7">
              <w:rPr>
                <w:rFonts w:cs="Arabic Transparent" w:hint="cs"/>
                <w:sz w:val="26"/>
                <w:szCs w:val="26"/>
                <w:rtl/>
              </w:rPr>
              <w:t>الثالث</w:t>
            </w:r>
            <w:r w:rsidRPr="005544A7">
              <w:rPr>
                <w:rFonts w:cs="Arabic Transparent"/>
                <w:sz w:val="26"/>
                <w:szCs w:val="26"/>
                <w:rtl/>
              </w:rPr>
              <w:t xml:space="preserve"> </w:t>
            </w:r>
            <w:r w:rsidRPr="005544A7">
              <w:rPr>
                <w:rFonts w:cs="Arabic Transparent" w:hint="cs"/>
                <w:sz w:val="26"/>
                <w:szCs w:val="26"/>
                <w:rtl/>
              </w:rPr>
              <w:t>عشر</w:t>
            </w:r>
            <w:r w:rsidRPr="005544A7">
              <w:rPr>
                <w:rFonts w:cs="Arabic Transparent"/>
                <w:sz w:val="26"/>
                <w:szCs w:val="26"/>
                <w:rtl/>
                <w:lang w:bidi="ar-JO"/>
              </w:rPr>
              <w:t xml:space="preserve">: </w:t>
            </w:r>
            <w:r w:rsidRPr="005544A7">
              <w:rPr>
                <w:rFonts w:cs="Arabic Transparent" w:hint="cs"/>
                <w:sz w:val="26"/>
                <w:szCs w:val="26"/>
                <w:rtl/>
              </w:rPr>
              <w:t>الاستدراك</w:t>
            </w:r>
            <w:r w:rsidRPr="005544A7">
              <w:rPr>
                <w:rFonts w:cs="Arabic Transparent"/>
                <w:sz w:val="26"/>
                <w:szCs w:val="26"/>
                <w:rtl/>
              </w:rPr>
              <w:t xml:space="preserve"> </w:t>
            </w:r>
            <w:r w:rsidRPr="005544A7">
              <w:rPr>
                <w:rFonts w:cs="Arabic Transparent" w:hint="cs"/>
                <w:sz w:val="26"/>
                <w:szCs w:val="26"/>
                <w:rtl/>
              </w:rPr>
              <w:t>في</w:t>
            </w:r>
            <w:r w:rsidRPr="005544A7">
              <w:rPr>
                <w:rFonts w:cs="Arabic Transparent"/>
                <w:sz w:val="26"/>
                <w:szCs w:val="26"/>
                <w:rtl/>
              </w:rPr>
              <w:t xml:space="preserve"> </w:t>
            </w:r>
            <w:r w:rsidRPr="005544A7">
              <w:rPr>
                <w:rFonts w:cs="Arabic Transparent" w:hint="cs"/>
                <w:sz w:val="26"/>
                <w:szCs w:val="26"/>
                <w:rtl/>
              </w:rPr>
              <w:t>تفسير</w:t>
            </w:r>
            <w:r w:rsidRPr="005544A7">
              <w:rPr>
                <w:rFonts w:cs="Arabic Transparent"/>
                <w:sz w:val="26"/>
                <w:szCs w:val="26"/>
                <w:rtl/>
              </w:rPr>
              <w:t xml:space="preserve"> </w:t>
            </w:r>
            <w:r w:rsidRPr="005544A7">
              <w:rPr>
                <w:rFonts w:cs="Arabic Transparent" w:hint="cs"/>
                <w:sz w:val="26"/>
                <w:szCs w:val="26"/>
                <w:rtl/>
              </w:rPr>
              <w:t>قوله</w:t>
            </w:r>
            <w:r w:rsidRPr="005544A7">
              <w:rPr>
                <w:rFonts w:cs="Arabic Transparent"/>
                <w:sz w:val="26"/>
                <w:szCs w:val="26"/>
                <w:rtl/>
              </w:rPr>
              <w:t xml:space="preserve"> </w:t>
            </w:r>
            <w:r w:rsidRPr="005544A7">
              <w:rPr>
                <w:rFonts w:cs="Arabic Transparent" w:hint="cs"/>
                <w:sz w:val="26"/>
                <w:szCs w:val="26"/>
                <w:rtl/>
              </w:rPr>
              <w:t>تعالى</w:t>
            </w:r>
            <w:r w:rsidRPr="005544A7">
              <w:rPr>
                <w:rFonts w:cs="Arabic Transparent"/>
                <w:sz w:val="26"/>
                <w:szCs w:val="26"/>
                <w:rtl/>
              </w:rPr>
              <w:t xml:space="preserve">: </w:t>
            </w:r>
            <w:r w:rsidRPr="005544A7">
              <w:rPr>
                <w:rFonts w:cs="Traditional Arabic"/>
                <w:sz w:val="26"/>
                <w:szCs w:val="26"/>
                <w:rtl/>
              </w:rPr>
              <w:t>﴿</w:t>
            </w:r>
            <w:r w:rsidRPr="005544A7">
              <w:rPr>
                <w:rFonts w:cs="DecoType Naskh" w:hint="cs"/>
                <w:sz w:val="26"/>
                <w:szCs w:val="26"/>
                <w:rtl/>
              </w:rPr>
              <w:t>فَلَمَّا</w:t>
            </w:r>
            <w:r w:rsidRPr="005544A7">
              <w:rPr>
                <w:rFonts w:cs="DecoType Naskh"/>
                <w:sz w:val="26"/>
                <w:szCs w:val="26"/>
                <w:rtl/>
              </w:rPr>
              <w:t xml:space="preserve"> </w:t>
            </w:r>
            <w:r w:rsidRPr="005544A7">
              <w:rPr>
                <w:rFonts w:cs="DecoType Naskh" w:hint="cs"/>
                <w:sz w:val="26"/>
                <w:szCs w:val="26"/>
                <w:rtl/>
              </w:rPr>
              <w:t>جَاءهُم</w:t>
            </w:r>
            <w:r w:rsidRPr="005544A7">
              <w:rPr>
                <w:rFonts w:cs="DecoType Naskh"/>
                <w:sz w:val="26"/>
                <w:szCs w:val="26"/>
                <w:rtl/>
              </w:rPr>
              <w:t xml:space="preserve"> </w:t>
            </w:r>
            <w:r w:rsidRPr="005544A7">
              <w:rPr>
                <w:rFonts w:cs="DecoType Naskh" w:hint="cs"/>
                <w:sz w:val="26"/>
                <w:szCs w:val="26"/>
                <w:rtl/>
              </w:rPr>
              <w:t>بِالْبَيِّنَاتِ</w:t>
            </w:r>
            <w:r w:rsidRPr="005544A7">
              <w:rPr>
                <w:rFonts w:cs="DecoType Naskh"/>
                <w:sz w:val="26"/>
                <w:szCs w:val="26"/>
                <w:rtl/>
              </w:rPr>
              <w:t xml:space="preserve"> </w:t>
            </w:r>
            <w:r w:rsidRPr="005544A7">
              <w:rPr>
                <w:rFonts w:cs="DecoType Naskh" w:hint="cs"/>
                <w:sz w:val="26"/>
                <w:szCs w:val="26"/>
                <w:rtl/>
              </w:rPr>
              <w:t>قَالُوا</w:t>
            </w:r>
            <w:r w:rsidRPr="005544A7">
              <w:rPr>
                <w:rFonts w:cs="DecoType Naskh"/>
                <w:sz w:val="26"/>
                <w:szCs w:val="26"/>
                <w:rtl/>
              </w:rPr>
              <w:t xml:space="preserve"> </w:t>
            </w:r>
            <w:r w:rsidRPr="005544A7">
              <w:rPr>
                <w:rFonts w:cs="DecoType Naskh" w:hint="cs"/>
                <w:sz w:val="26"/>
                <w:szCs w:val="26"/>
                <w:rtl/>
              </w:rPr>
              <w:t>هَذَا</w:t>
            </w:r>
            <w:r w:rsidRPr="005544A7">
              <w:rPr>
                <w:rFonts w:cs="DecoType Naskh"/>
                <w:sz w:val="26"/>
                <w:szCs w:val="26"/>
                <w:rtl/>
              </w:rPr>
              <w:t xml:space="preserve"> </w:t>
            </w:r>
            <w:r w:rsidRPr="005544A7">
              <w:rPr>
                <w:rFonts w:cs="DecoType Naskh" w:hint="cs"/>
                <w:sz w:val="26"/>
                <w:szCs w:val="26"/>
                <w:rtl/>
              </w:rPr>
              <w:t>سِحْرٌ</w:t>
            </w:r>
            <w:r w:rsidRPr="005544A7">
              <w:rPr>
                <w:rFonts w:cs="DecoType Naskh"/>
                <w:sz w:val="26"/>
                <w:szCs w:val="26"/>
                <w:rtl/>
              </w:rPr>
              <w:t xml:space="preserve"> </w:t>
            </w:r>
            <w:r w:rsidRPr="005544A7">
              <w:rPr>
                <w:rFonts w:cs="DecoType Naskh" w:hint="cs"/>
                <w:sz w:val="26"/>
                <w:szCs w:val="26"/>
                <w:rtl/>
              </w:rPr>
              <w:t>مُّبِين</w:t>
            </w:r>
            <w:r w:rsidRPr="005544A7">
              <w:rPr>
                <w:rFonts w:cs="Traditional Arabic"/>
                <w:sz w:val="26"/>
                <w:szCs w:val="26"/>
                <w:rtl/>
              </w:rPr>
              <w:t>﴾</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248</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bidi="ar-JO"/>
              </w:rPr>
            </w:pPr>
            <w:r w:rsidRPr="005544A7">
              <w:rPr>
                <w:rFonts w:cs="Arabic Transparent" w:hint="cs"/>
                <w:sz w:val="26"/>
                <w:szCs w:val="26"/>
                <w:rtl/>
                <w:lang w:bidi="ar-JO"/>
              </w:rPr>
              <w:t>الخاتمة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250</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bidi="ar-JO"/>
              </w:rPr>
            </w:pPr>
            <w:r w:rsidRPr="005544A7">
              <w:rPr>
                <w:rFonts w:cs="Arabic Transparent" w:hint="cs"/>
                <w:sz w:val="26"/>
                <w:szCs w:val="26"/>
                <w:rtl/>
                <w:lang w:bidi="ar-JO"/>
              </w:rPr>
              <w:t>المراجع</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sidRPr="005544A7">
              <w:rPr>
                <w:rFonts w:ascii="Times New Roman" w:hAnsi="Times New Roman" w:cs="Times New Roman"/>
                <w:sz w:val="26"/>
                <w:szCs w:val="26"/>
                <w:rtl/>
                <w:lang w:bidi="ar-JO"/>
              </w:rPr>
              <w:t>252</w:t>
            </w:r>
          </w:p>
        </w:tc>
      </w:tr>
      <w:tr w:rsidR="00CD740F" w:rsidRPr="005544A7" w:rsidTr="00383645">
        <w:trPr>
          <w:cantSplit/>
          <w:trHeight w:val="70"/>
          <w:jc w:val="center"/>
        </w:trPr>
        <w:tc>
          <w:tcPr>
            <w:tcW w:w="6789" w:type="dxa"/>
            <w:vAlign w:val="center"/>
          </w:tcPr>
          <w:p w:rsidR="00CD740F" w:rsidRPr="005544A7" w:rsidRDefault="00CD740F" w:rsidP="00383645">
            <w:pPr>
              <w:jc w:val="center"/>
              <w:rPr>
                <w:rFonts w:cs="Arabic Transparent"/>
                <w:sz w:val="26"/>
                <w:szCs w:val="26"/>
                <w:rtl/>
                <w:lang w:bidi="ar-JO"/>
              </w:rPr>
            </w:pPr>
            <w:r>
              <w:rPr>
                <w:rFonts w:cs="Arabic Transparent" w:hint="cs"/>
                <w:sz w:val="26"/>
                <w:szCs w:val="26"/>
                <w:rtl/>
                <w:lang w:bidi="ar-JO"/>
              </w:rPr>
              <w:t>الملاحق</w:t>
            </w:r>
          </w:p>
        </w:tc>
        <w:tc>
          <w:tcPr>
            <w:tcW w:w="1507" w:type="dxa"/>
            <w:vAlign w:val="center"/>
          </w:tcPr>
          <w:p w:rsidR="00CD740F" w:rsidRPr="005544A7" w:rsidRDefault="00CD740F" w:rsidP="00383645">
            <w:pPr>
              <w:spacing w:after="0" w:line="240" w:lineRule="auto"/>
              <w:jc w:val="center"/>
              <w:rPr>
                <w:rFonts w:ascii="Times New Roman" w:hAnsi="Times New Roman" w:cs="Times New Roman"/>
                <w:sz w:val="26"/>
                <w:szCs w:val="26"/>
                <w:rtl/>
                <w:lang w:bidi="ar-JO"/>
              </w:rPr>
            </w:pPr>
            <w:r>
              <w:rPr>
                <w:rFonts w:ascii="Times New Roman" w:hAnsi="Times New Roman" w:cs="Times New Roman"/>
                <w:sz w:val="26"/>
                <w:szCs w:val="26"/>
                <w:rtl/>
                <w:lang w:bidi="ar-JO"/>
              </w:rPr>
              <w:t>270</w:t>
            </w:r>
          </w:p>
        </w:tc>
      </w:tr>
      <w:tr w:rsidR="00CD740F" w:rsidRPr="005544A7" w:rsidTr="00383645">
        <w:trPr>
          <w:cantSplit/>
          <w:jc w:val="center"/>
        </w:trPr>
        <w:tc>
          <w:tcPr>
            <w:tcW w:w="6789" w:type="dxa"/>
            <w:vAlign w:val="center"/>
          </w:tcPr>
          <w:p w:rsidR="00CD740F" w:rsidRPr="005544A7" w:rsidRDefault="00CD740F" w:rsidP="00383645">
            <w:pPr>
              <w:spacing w:line="240" w:lineRule="auto"/>
              <w:jc w:val="center"/>
              <w:rPr>
                <w:rFonts w:cs="Arabic Transparent"/>
                <w:sz w:val="26"/>
                <w:szCs w:val="26"/>
                <w:rtl/>
                <w:lang w:bidi="ar-JO"/>
              </w:rPr>
            </w:pPr>
            <w:r w:rsidRPr="005544A7">
              <w:rPr>
                <w:rFonts w:cs="Arabic Transparent" w:hint="cs"/>
                <w:sz w:val="26"/>
                <w:szCs w:val="26"/>
                <w:rtl/>
                <w:lang w:bidi="ar-JO"/>
              </w:rPr>
              <w:t>الملخص</w:t>
            </w:r>
            <w:r w:rsidRPr="005544A7">
              <w:rPr>
                <w:rFonts w:cs="Arabic Transparent"/>
                <w:sz w:val="26"/>
                <w:szCs w:val="26"/>
                <w:rtl/>
                <w:lang w:bidi="ar-JO"/>
              </w:rPr>
              <w:t xml:space="preserve"> </w:t>
            </w:r>
            <w:r w:rsidRPr="005544A7">
              <w:rPr>
                <w:rFonts w:cs="Arabic Transparent" w:hint="cs"/>
                <w:sz w:val="26"/>
                <w:szCs w:val="26"/>
                <w:rtl/>
                <w:lang w:bidi="ar-JO"/>
              </w:rPr>
              <w:t>باللغة</w:t>
            </w:r>
            <w:r w:rsidRPr="005544A7">
              <w:rPr>
                <w:rFonts w:cs="Arabic Transparent"/>
                <w:sz w:val="26"/>
                <w:szCs w:val="26"/>
                <w:rtl/>
                <w:lang w:bidi="ar-JO"/>
              </w:rPr>
              <w:t xml:space="preserve"> </w:t>
            </w:r>
            <w:r w:rsidRPr="005544A7">
              <w:rPr>
                <w:rFonts w:cs="Arabic Transparent" w:hint="cs"/>
                <w:sz w:val="26"/>
                <w:szCs w:val="26"/>
                <w:rtl/>
                <w:lang w:bidi="ar-JO"/>
              </w:rPr>
              <w:t>الإنجليزية</w:t>
            </w:r>
          </w:p>
        </w:tc>
        <w:tc>
          <w:tcPr>
            <w:tcW w:w="1507" w:type="dxa"/>
            <w:vAlign w:val="center"/>
          </w:tcPr>
          <w:p w:rsidR="00CD740F" w:rsidRPr="005544A7" w:rsidRDefault="00CD740F" w:rsidP="00383645">
            <w:pPr>
              <w:spacing w:line="240" w:lineRule="auto"/>
              <w:jc w:val="center"/>
              <w:rPr>
                <w:rFonts w:ascii="Times New Roman" w:hAnsi="Times New Roman" w:cs="Times New Roman"/>
                <w:sz w:val="26"/>
                <w:szCs w:val="26"/>
                <w:rtl/>
                <w:lang w:bidi="ar-JO"/>
              </w:rPr>
            </w:pPr>
            <w:r>
              <w:rPr>
                <w:rFonts w:ascii="Times New Roman" w:hAnsi="Times New Roman" w:cs="Times New Roman"/>
                <w:sz w:val="26"/>
                <w:szCs w:val="26"/>
                <w:rtl/>
                <w:lang w:bidi="ar-JO"/>
              </w:rPr>
              <w:t>276</w:t>
            </w:r>
          </w:p>
        </w:tc>
      </w:tr>
    </w:tbl>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Default="00CD740F" w:rsidP="00383645">
      <w:pPr>
        <w:spacing w:line="240" w:lineRule="auto"/>
        <w:jc w:val="center"/>
        <w:rPr>
          <w:rFonts w:ascii="Times New Roman" w:hAnsi="Times New Roman" w:cs="Times New Roman"/>
          <w:sz w:val="26"/>
          <w:szCs w:val="26"/>
          <w:rtl/>
          <w:lang w:bidi="ar-JO"/>
        </w:rPr>
      </w:pPr>
    </w:p>
    <w:p w:rsidR="00CD740F" w:rsidRPr="00145F45" w:rsidRDefault="00CD740F" w:rsidP="00383645">
      <w:pPr>
        <w:spacing w:line="360" w:lineRule="auto"/>
        <w:jc w:val="center"/>
        <w:rPr>
          <w:rFonts w:cs="Arabic Transparent"/>
          <w:b/>
          <w:bCs/>
          <w:sz w:val="32"/>
          <w:szCs w:val="32"/>
          <w:rtl/>
        </w:rPr>
      </w:pPr>
      <w:r w:rsidRPr="00145F45">
        <w:rPr>
          <w:rFonts w:cs="Arabic Transparent" w:hint="cs"/>
          <w:b/>
          <w:bCs/>
          <w:sz w:val="28"/>
          <w:szCs w:val="28"/>
          <w:rtl/>
        </w:rPr>
        <w:t>استدراكات</w:t>
      </w:r>
      <w:r w:rsidRPr="00145F45">
        <w:rPr>
          <w:rFonts w:cs="Arabic Transparent"/>
          <w:b/>
          <w:bCs/>
          <w:sz w:val="28"/>
          <w:szCs w:val="28"/>
          <w:rtl/>
        </w:rPr>
        <w:t xml:space="preserve"> </w:t>
      </w:r>
      <w:r w:rsidRPr="00145F45">
        <w:rPr>
          <w:rFonts w:cs="Arabic Transparent" w:hint="cs"/>
          <w:b/>
          <w:bCs/>
          <w:sz w:val="28"/>
          <w:szCs w:val="28"/>
          <w:rtl/>
        </w:rPr>
        <w:t>الثعالبي</w:t>
      </w:r>
      <w:r w:rsidRPr="00145F45">
        <w:rPr>
          <w:rFonts w:cs="Arabic Transparent"/>
          <w:b/>
          <w:bCs/>
          <w:sz w:val="28"/>
          <w:szCs w:val="28"/>
          <w:rtl/>
        </w:rPr>
        <w:t xml:space="preserve"> </w:t>
      </w:r>
      <w:r w:rsidRPr="00145F45">
        <w:rPr>
          <w:rFonts w:cs="Arabic Transparent" w:hint="cs"/>
          <w:b/>
          <w:bCs/>
          <w:sz w:val="28"/>
          <w:szCs w:val="28"/>
          <w:rtl/>
        </w:rPr>
        <w:t>على</w:t>
      </w:r>
      <w:r w:rsidRPr="00145F45">
        <w:rPr>
          <w:rFonts w:cs="Arabic Transparent"/>
          <w:b/>
          <w:bCs/>
          <w:sz w:val="28"/>
          <w:szCs w:val="28"/>
          <w:rtl/>
        </w:rPr>
        <w:t xml:space="preserve"> </w:t>
      </w:r>
      <w:r w:rsidRPr="00145F45">
        <w:rPr>
          <w:rFonts w:cs="Arabic Transparent" w:hint="cs"/>
          <w:b/>
          <w:bCs/>
          <w:sz w:val="28"/>
          <w:szCs w:val="28"/>
          <w:rtl/>
        </w:rPr>
        <w:t>ابن</w:t>
      </w:r>
      <w:r w:rsidRPr="00145F45">
        <w:rPr>
          <w:rFonts w:cs="Arabic Transparent"/>
          <w:b/>
          <w:bCs/>
          <w:sz w:val="28"/>
          <w:szCs w:val="28"/>
          <w:rtl/>
        </w:rPr>
        <w:t xml:space="preserve"> </w:t>
      </w:r>
      <w:r w:rsidRPr="00145F45">
        <w:rPr>
          <w:rFonts w:cs="Arabic Transparent" w:hint="cs"/>
          <w:b/>
          <w:bCs/>
          <w:sz w:val="28"/>
          <w:szCs w:val="28"/>
          <w:rtl/>
        </w:rPr>
        <w:t>عطية</w:t>
      </w:r>
      <w:r w:rsidRPr="00145F45">
        <w:rPr>
          <w:rFonts w:cs="Arabic Transparent"/>
          <w:b/>
          <w:bCs/>
          <w:sz w:val="28"/>
          <w:szCs w:val="28"/>
          <w:rtl/>
        </w:rPr>
        <w:t xml:space="preserve"> </w:t>
      </w:r>
      <w:r w:rsidRPr="00145F45">
        <w:rPr>
          <w:rFonts w:cs="Arabic Transparent" w:hint="cs"/>
          <w:b/>
          <w:bCs/>
          <w:sz w:val="28"/>
          <w:szCs w:val="28"/>
          <w:rtl/>
        </w:rPr>
        <w:t>من</w:t>
      </w:r>
      <w:r w:rsidRPr="00145F45">
        <w:rPr>
          <w:rFonts w:cs="Arabic Transparent"/>
          <w:b/>
          <w:bCs/>
          <w:sz w:val="28"/>
          <w:szCs w:val="28"/>
          <w:rtl/>
        </w:rPr>
        <w:t xml:space="preserve"> </w:t>
      </w:r>
      <w:r w:rsidRPr="00145F45">
        <w:rPr>
          <w:rFonts w:cs="Arabic Transparent" w:hint="cs"/>
          <w:b/>
          <w:bCs/>
          <w:sz w:val="28"/>
          <w:szCs w:val="28"/>
          <w:rtl/>
        </w:rPr>
        <w:t>خلال</w:t>
      </w:r>
      <w:r w:rsidRPr="00145F45">
        <w:rPr>
          <w:rFonts w:cs="Arabic Transparent"/>
          <w:b/>
          <w:bCs/>
          <w:sz w:val="28"/>
          <w:szCs w:val="28"/>
          <w:rtl/>
        </w:rPr>
        <w:t xml:space="preserve"> </w:t>
      </w:r>
      <w:r w:rsidRPr="00145F45">
        <w:rPr>
          <w:rFonts w:cs="Arabic Transparent" w:hint="cs"/>
          <w:b/>
          <w:bCs/>
          <w:sz w:val="28"/>
          <w:szCs w:val="28"/>
          <w:rtl/>
        </w:rPr>
        <w:t>تفسيره</w:t>
      </w:r>
      <w:r w:rsidRPr="00145F45">
        <w:rPr>
          <w:rFonts w:cs="Arabic Transparent"/>
          <w:b/>
          <w:bCs/>
          <w:sz w:val="28"/>
          <w:szCs w:val="28"/>
          <w:rtl/>
        </w:rPr>
        <w:t>: (</w:t>
      </w:r>
      <w:r w:rsidRPr="00145F45">
        <w:rPr>
          <w:rFonts w:cs="Arabic Transparent" w:hint="cs"/>
          <w:b/>
          <w:bCs/>
          <w:sz w:val="28"/>
          <w:szCs w:val="28"/>
          <w:rtl/>
        </w:rPr>
        <w:t>الجواهر</w:t>
      </w:r>
      <w:r w:rsidRPr="00145F45">
        <w:rPr>
          <w:rFonts w:cs="Arabic Transparent"/>
          <w:b/>
          <w:bCs/>
          <w:sz w:val="28"/>
          <w:szCs w:val="28"/>
          <w:rtl/>
        </w:rPr>
        <w:t xml:space="preserve"> </w:t>
      </w:r>
      <w:r w:rsidRPr="00145F45">
        <w:rPr>
          <w:rFonts w:cs="Arabic Transparent" w:hint="cs"/>
          <w:b/>
          <w:bCs/>
          <w:sz w:val="28"/>
          <w:szCs w:val="28"/>
          <w:rtl/>
        </w:rPr>
        <w:t>الحسان</w:t>
      </w:r>
      <w:r w:rsidRPr="00145F45">
        <w:rPr>
          <w:rFonts w:cs="Arabic Transparent"/>
          <w:b/>
          <w:bCs/>
          <w:sz w:val="28"/>
          <w:szCs w:val="28"/>
          <w:rtl/>
        </w:rPr>
        <w:t xml:space="preserve"> </w:t>
      </w:r>
      <w:r w:rsidRPr="00145F45">
        <w:rPr>
          <w:rFonts w:cs="Arabic Transparent" w:hint="cs"/>
          <w:b/>
          <w:bCs/>
          <w:sz w:val="28"/>
          <w:szCs w:val="28"/>
          <w:rtl/>
        </w:rPr>
        <w:t>في</w:t>
      </w:r>
      <w:r w:rsidRPr="00145F45">
        <w:rPr>
          <w:rFonts w:cs="Arabic Transparent"/>
          <w:b/>
          <w:bCs/>
          <w:sz w:val="28"/>
          <w:szCs w:val="28"/>
          <w:rtl/>
        </w:rPr>
        <w:t xml:space="preserve"> </w:t>
      </w:r>
      <w:r w:rsidRPr="00145F45">
        <w:rPr>
          <w:rFonts w:cs="Arabic Transparent" w:hint="cs"/>
          <w:b/>
          <w:bCs/>
          <w:sz w:val="28"/>
          <w:szCs w:val="28"/>
          <w:rtl/>
        </w:rPr>
        <w:t>تفسير</w:t>
      </w:r>
      <w:r w:rsidRPr="00145F45">
        <w:rPr>
          <w:rFonts w:cs="Arabic Transparent"/>
          <w:b/>
          <w:bCs/>
          <w:sz w:val="28"/>
          <w:szCs w:val="28"/>
          <w:rtl/>
        </w:rPr>
        <w:t xml:space="preserve"> </w:t>
      </w:r>
      <w:r w:rsidRPr="00145F45">
        <w:rPr>
          <w:rFonts w:cs="Arabic Transparent" w:hint="cs"/>
          <w:b/>
          <w:bCs/>
          <w:sz w:val="28"/>
          <w:szCs w:val="28"/>
          <w:rtl/>
        </w:rPr>
        <w:t>القرآن</w:t>
      </w:r>
      <w:r w:rsidRPr="00145F45">
        <w:rPr>
          <w:rFonts w:cs="Arabic Transparent"/>
          <w:b/>
          <w:bCs/>
          <w:sz w:val="28"/>
          <w:szCs w:val="28"/>
          <w:rtl/>
        </w:rPr>
        <w:t>)</w:t>
      </w:r>
      <w:r>
        <w:rPr>
          <w:rFonts w:cs="Arabic Transparent"/>
          <w:b/>
          <w:bCs/>
          <w:sz w:val="28"/>
          <w:szCs w:val="28"/>
          <w:rtl/>
        </w:rPr>
        <w:t xml:space="preserve"> - </w:t>
      </w:r>
      <w:r w:rsidRPr="00145F45">
        <w:rPr>
          <w:rFonts w:cs="Arabic Transparent"/>
          <w:b/>
          <w:bCs/>
          <w:sz w:val="28"/>
          <w:szCs w:val="28"/>
          <w:rtl/>
        </w:rPr>
        <w:t>"</w:t>
      </w:r>
      <w:r w:rsidRPr="00145F45">
        <w:rPr>
          <w:rFonts w:cs="Arabic Transparent" w:hint="cs"/>
          <w:b/>
          <w:bCs/>
          <w:sz w:val="28"/>
          <w:szCs w:val="28"/>
          <w:rtl/>
        </w:rPr>
        <w:t>عرضاً</w:t>
      </w:r>
      <w:r w:rsidRPr="00145F45">
        <w:rPr>
          <w:rFonts w:cs="Arabic Transparent"/>
          <w:b/>
          <w:bCs/>
          <w:sz w:val="28"/>
          <w:szCs w:val="28"/>
          <w:rtl/>
        </w:rPr>
        <w:t xml:space="preserve"> </w:t>
      </w:r>
      <w:r w:rsidRPr="00145F45">
        <w:rPr>
          <w:rFonts w:cs="Arabic Transparent" w:hint="cs"/>
          <w:b/>
          <w:bCs/>
          <w:sz w:val="28"/>
          <w:szCs w:val="28"/>
          <w:rtl/>
        </w:rPr>
        <w:t>ودراسةً</w:t>
      </w:r>
      <w:r w:rsidRPr="00145F45">
        <w:rPr>
          <w:rFonts w:cs="Arabic Transparent"/>
          <w:b/>
          <w:bCs/>
          <w:sz w:val="28"/>
          <w:szCs w:val="28"/>
          <w:rtl/>
        </w:rPr>
        <w:t>"</w:t>
      </w:r>
    </w:p>
    <w:p w:rsidR="00CD740F" w:rsidRDefault="00CD740F" w:rsidP="00383645">
      <w:pPr>
        <w:spacing w:line="240" w:lineRule="auto"/>
        <w:jc w:val="center"/>
        <w:rPr>
          <w:rFonts w:cs="Arabic Transparent"/>
          <w:b/>
          <w:bCs/>
          <w:sz w:val="28"/>
          <w:szCs w:val="28"/>
          <w:rtl/>
        </w:rPr>
      </w:pPr>
    </w:p>
    <w:p w:rsidR="00CD740F" w:rsidRPr="00A54006" w:rsidRDefault="00CD740F" w:rsidP="00383645">
      <w:pPr>
        <w:spacing w:line="240" w:lineRule="auto"/>
        <w:jc w:val="center"/>
        <w:rPr>
          <w:rFonts w:cs="Arabic Transparent"/>
          <w:b/>
          <w:bCs/>
          <w:sz w:val="28"/>
          <w:szCs w:val="28"/>
          <w:rtl/>
        </w:rPr>
      </w:pPr>
      <w:r w:rsidRPr="00A54006">
        <w:rPr>
          <w:rFonts w:cs="Arabic Transparent" w:hint="cs"/>
          <w:b/>
          <w:bCs/>
          <w:sz w:val="28"/>
          <w:szCs w:val="28"/>
          <w:rtl/>
        </w:rPr>
        <w:t>إعداد</w:t>
      </w:r>
    </w:p>
    <w:p w:rsidR="00CD740F" w:rsidRDefault="00CD740F" w:rsidP="00383645">
      <w:pPr>
        <w:spacing w:line="240" w:lineRule="auto"/>
        <w:jc w:val="center"/>
        <w:rPr>
          <w:rFonts w:cs="Arabic Transparent"/>
          <w:b/>
          <w:bCs/>
          <w:sz w:val="28"/>
          <w:szCs w:val="28"/>
          <w:rtl/>
        </w:rPr>
      </w:pPr>
      <w:r w:rsidRPr="00A54006">
        <w:rPr>
          <w:rFonts w:cs="Arabic Transparent" w:hint="cs"/>
          <w:b/>
          <w:bCs/>
          <w:sz w:val="28"/>
          <w:szCs w:val="28"/>
          <w:rtl/>
        </w:rPr>
        <w:t>آيات</w:t>
      </w:r>
      <w:r w:rsidRPr="00A54006">
        <w:rPr>
          <w:rFonts w:cs="Arabic Transparent"/>
          <w:b/>
          <w:bCs/>
          <w:sz w:val="28"/>
          <w:szCs w:val="28"/>
          <w:rtl/>
        </w:rPr>
        <w:t xml:space="preserve"> </w:t>
      </w:r>
      <w:r w:rsidRPr="00A54006">
        <w:rPr>
          <w:rFonts w:cs="Arabic Transparent" w:hint="cs"/>
          <w:b/>
          <w:bCs/>
          <w:sz w:val="28"/>
          <w:szCs w:val="28"/>
          <w:rtl/>
        </w:rPr>
        <w:t>محمود</w:t>
      </w:r>
      <w:r w:rsidRPr="00A54006">
        <w:rPr>
          <w:rFonts w:cs="Arabic Transparent"/>
          <w:b/>
          <w:bCs/>
          <w:sz w:val="28"/>
          <w:szCs w:val="28"/>
          <w:rtl/>
        </w:rPr>
        <w:t xml:space="preserve"> </w:t>
      </w:r>
      <w:r w:rsidRPr="00A54006">
        <w:rPr>
          <w:rFonts w:cs="Arabic Transparent" w:hint="cs"/>
          <w:b/>
          <w:bCs/>
          <w:sz w:val="28"/>
          <w:szCs w:val="28"/>
          <w:rtl/>
        </w:rPr>
        <w:t>أحمد</w:t>
      </w:r>
      <w:r w:rsidRPr="00A54006">
        <w:rPr>
          <w:rFonts w:cs="Arabic Transparent"/>
          <w:b/>
          <w:bCs/>
          <w:sz w:val="28"/>
          <w:szCs w:val="28"/>
          <w:rtl/>
        </w:rPr>
        <w:t xml:space="preserve"> </w:t>
      </w:r>
      <w:r w:rsidRPr="00A54006">
        <w:rPr>
          <w:rFonts w:cs="Arabic Transparent" w:hint="cs"/>
          <w:b/>
          <w:bCs/>
          <w:sz w:val="28"/>
          <w:szCs w:val="28"/>
          <w:rtl/>
        </w:rPr>
        <w:t>أبو</w:t>
      </w:r>
      <w:r w:rsidRPr="00A54006">
        <w:rPr>
          <w:rFonts w:cs="Arabic Transparent"/>
          <w:b/>
          <w:bCs/>
          <w:sz w:val="28"/>
          <w:szCs w:val="28"/>
          <w:rtl/>
        </w:rPr>
        <w:t xml:space="preserve"> </w:t>
      </w:r>
      <w:r w:rsidRPr="00A54006">
        <w:rPr>
          <w:rFonts w:cs="Arabic Transparent" w:hint="cs"/>
          <w:b/>
          <w:bCs/>
          <w:sz w:val="28"/>
          <w:szCs w:val="28"/>
          <w:rtl/>
        </w:rPr>
        <w:t>ليل</w:t>
      </w:r>
    </w:p>
    <w:p w:rsidR="00CD740F" w:rsidRPr="00A54006" w:rsidRDefault="00CD740F" w:rsidP="00383645">
      <w:pPr>
        <w:spacing w:line="240" w:lineRule="auto"/>
        <w:jc w:val="center"/>
        <w:rPr>
          <w:rFonts w:cs="Arabic Transparent"/>
          <w:b/>
          <w:bCs/>
          <w:sz w:val="28"/>
          <w:szCs w:val="28"/>
          <w:rtl/>
        </w:rPr>
      </w:pPr>
    </w:p>
    <w:p w:rsidR="00CD740F" w:rsidRPr="00A54006" w:rsidRDefault="00CD740F" w:rsidP="00383645">
      <w:pPr>
        <w:spacing w:line="240" w:lineRule="auto"/>
        <w:jc w:val="center"/>
        <w:rPr>
          <w:rFonts w:cs="Arabic Transparent"/>
          <w:b/>
          <w:bCs/>
          <w:sz w:val="28"/>
          <w:szCs w:val="28"/>
          <w:rtl/>
        </w:rPr>
      </w:pPr>
      <w:r w:rsidRPr="00A54006">
        <w:rPr>
          <w:rFonts w:cs="Arabic Transparent" w:hint="cs"/>
          <w:b/>
          <w:bCs/>
          <w:sz w:val="28"/>
          <w:szCs w:val="28"/>
          <w:rtl/>
        </w:rPr>
        <w:t>المشرف</w:t>
      </w:r>
    </w:p>
    <w:p w:rsidR="00CD740F" w:rsidRDefault="00CD740F" w:rsidP="00383645">
      <w:pPr>
        <w:spacing w:line="240" w:lineRule="auto"/>
        <w:jc w:val="center"/>
        <w:rPr>
          <w:rFonts w:cs="Arabic Transparent"/>
          <w:b/>
          <w:bCs/>
          <w:sz w:val="28"/>
          <w:szCs w:val="28"/>
          <w:rtl/>
        </w:rPr>
      </w:pPr>
      <w:r w:rsidRPr="00A54006">
        <w:rPr>
          <w:rFonts w:cs="Arabic Transparent" w:hint="cs"/>
          <w:b/>
          <w:bCs/>
          <w:sz w:val="28"/>
          <w:szCs w:val="28"/>
          <w:rtl/>
        </w:rPr>
        <w:t>الدكتور</w:t>
      </w:r>
      <w:r w:rsidRPr="00A54006">
        <w:rPr>
          <w:rFonts w:cs="Arabic Transparent"/>
          <w:b/>
          <w:bCs/>
          <w:sz w:val="28"/>
          <w:szCs w:val="28"/>
          <w:rtl/>
        </w:rPr>
        <w:t xml:space="preserve"> </w:t>
      </w:r>
      <w:r w:rsidRPr="00A54006">
        <w:rPr>
          <w:rFonts w:cs="Arabic Transparent" w:hint="cs"/>
          <w:b/>
          <w:bCs/>
          <w:sz w:val="28"/>
          <w:szCs w:val="28"/>
          <w:rtl/>
        </w:rPr>
        <w:t>حاتم</w:t>
      </w:r>
      <w:r>
        <w:rPr>
          <w:rFonts w:cs="Arabic Transparent"/>
          <w:b/>
          <w:bCs/>
          <w:sz w:val="28"/>
          <w:szCs w:val="28"/>
          <w:rtl/>
        </w:rPr>
        <w:t xml:space="preserve"> </w:t>
      </w:r>
      <w:r>
        <w:rPr>
          <w:rFonts w:cs="Arabic Transparent" w:hint="cs"/>
          <w:b/>
          <w:bCs/>
          <w:sz w:val="28"/>
          <w:szCs w:val="28"/>
          <w:rtl/>
        </w:rPr>
        <w:t>عبد</w:t>
      </w:r>
      <w:r>
        <w:rPr>
          <w:rFonts w:cs="Arabic Transparent"/>
          <w:b/>
          <w:bCs/>
          <w:sz w:val="28"/>
          <w:szCs w:val="28"/>
          <w:rtl/>
        </w:rPr>
        <w:t xml:space="preserve"> </w:t>
      </w:r>
      <w:r>
        <w:rPr>
          <w:rFonts w:cs="Arabic Transparent" w:hint="cs"/>
          <w:b/>
          <w:bCs/>
          <w:sz w:val="28"/>
          <w:szCs w:val="28"/>
          <w:rtl/>
        </w:rPr>
        <w:t>الرحيم</w:t>
      </w:r>
      <w:r>
        <w:rPr>
          <w:rFonts w:cs="Arabic Transparent"/>
          <w:b/>
          <w:bCs/>
          <w:sz w:val="28"/>
          <w:szCs w:val="28"/>
          <w:rtl/>
        </w:rPr>
        <w:t xml:space="preserve"> </w:t>
      </w:r>
      <w:r>
        <w:rPr>
          <w:rFonts w:cs="Arabic Transparent" w:hint="cs"/>
          <w:b/>
          <w:bCs/>
          <w:sz w:val="28"/>
          <w:szCs w:val="28"/>
          <w:rtl/>
        </w:rPr>
        <w:t>عبد</w:t>
      </w:r>
      <w:r>
        <w:rPr>
          <w:rFonts w:cs="Arabic Transparent"/>
          <w:b/>
          <w:bCs/>
          <w:sz w:val="28"/>
          <w:szCs w:val="28"/>
          <w:rtl/>
        </w:rPr>
        <w:t xml:space="preserve"> </w:t>
      </w:r>
      <w:r>
        <w:rPr>
          <w:rFonts w:cs="Arabic Transparent" w:hint="cs"/>
          <w:b/>
          <w:bCs/>
          <w:sz w:val="28"/>
          <w:szCs w:val="28"/>
          <w:rtl/>
        </w:rPr>
        <w:t>الكريم</w:t>
      </w:r>
      <w:r w:rsidRPr="00A54006">
        <w:rPr>
          <w:rFonts w:cs="Arabic Transparent"/>
          <w:b/>
          <w:bCs/>
          <w:sz w:val="28"/>
          <w:szCs w:val="28"/>
          <w:rtl/>
        </w:rPr>
        <w:t xml:space="preserve"> </w:t>
      </w:r>
      <w:r>
        <w:rPr>
          <w:rFonts w:cs="Arabic Transparent"/>
          <w:b/>
          <w:bCs/>
          <w:sz w:val="28"/>
          <w:szCs w:val="28"/>
          <w:rtl/>
        </w:rPr>
        <w:t>"</w:t>
      </w:r>
      <w:r w:rsidRPr="00A54006">
        <w:rPr>
          <w:rFonts w:cs="Arabic Transparent" w:hint="cs"/>
          <w:b/>
          <w:bCs/>
          <w:sz w:val="28"/>
          <w:szCs w:val="28"/>
          <w:rtl/>
        </w:rPr>
        <w:t>جلال</w:t>
      </w:r>
      <w:r w:rsidRPr="00A54006">
        <w:rPr>
          <w:rFonts w:cs="Arabic Transparent"/>
          <w:b/>
          <w:bCs/>
          <w:sz w:val="28"/>
          <w:szCs w:val="28"/>
          <w:rtl/>
        </w:rPr>
        <w:t xml:space="preserve"> </w:t>
      </w:r>
      <w:r w:rsidRPr="00A54006">
        <w:rPr>
          <w:rFonts w:cs="Arabic Transparent" w:hint="cs"/>
          <w:b/>
          <w:bCs/>
          <w:sz w:val="28"/>
          <w:szCs w:val="28"/>
          <w:rtl/>
        </w:rPr>
        <w:t>التميمي</w:t>
      </w:r>
      <w:r>
        <w:rPr>
          <w:rFonts w:cs="Arabic Transparent"/>
          <w:b/>
          <w:bCs/>
          <w:sz w:val="28"/>
          <w:szCs w:val="28"/>
          <w:rtl/>
        </w:rPr>
        <w:t>"</w:t>
      </w:r>
    </w:p>
    <w:p w:rsidR="00CD740F" w:rsidRPr="00D20256" w:rsidRDefault="00CD740F" w:rsidP="00383645">
      <w:pPr>
        <w:spacing w:line="240" w:lineRule="auto"/>
        <w:jc w:val="center"/>
        <w:rPr>
          <w:rFonts w:cs="Arabic Transparent"/>
          <w:b/>
          <w:bCs/>
          <w:sz w:val="32"/>
          <w:szCs w:val="32"/>
          <w:rtl/>
        </w:rPr>
      </w:pPr>
    </w:p>
    <w:p w:rsidR="00CD740F" w:rsidRPr="00D20256" w:rsidRDefault="00CD740F" w:rsidP="00383645">
      <w:pPr>
        <w:spacing w:line="360" w:lineRule="auto"/>
        <w:jc w:val="center"/>
        <w:rPr>
          <w:rFonts w:cs="Arabic Transparent"/>
          <w:b/>
          <w:bCs/>
          <w:sz w:val="36"/>
          <w:szCs w:val="36"/>
          <w:rtl/>
        </w:rPr>
      </w:pPr>
      <w:r w:rsidRPr="00D20256">
        <w:rPr>
          <w:rFonts w:cs="Arabic Transparent" w:hint="cs"/>
          <w:b/>
          <w:bCs/>
          <w:sz w:val="36"/>
          <w:szCs w:val="36"/>
          <w:rtl/>
        </w:rPr>
        <w:t>ملخـــص</w:t>
      </w:r>
    </w:p>
    <w:p w:rsidR="00CD740F" w:rsidRDefault="00CD740F" w:rsidP="00383645">
      <w:pPr>
        <w:spacing w:line="360" w:lineRule="auto"/>
        <w:jc w:val="both"/>
        <w:rPr>
          <w:rFonts w:cs="Arabic Transparent"/>
          <w:sz w:val="28"/>
          <w:szCs w:val="28"/>
          <w:rtl/>
        </w:rPr>
      </w:pPr>
      <w:r>
        <w:rPr>
          <w:rFonts w:cs="Arabic Transparent" w:hint="cs"/>
          <w:sz w:val="28"/>
          <w:szCs w:val="28"/>
          <w:rtl/>
        </w:rPr>
        <w:t>تتناول</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استدركها</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Fonts w:cs="Arabic Transparent"/>
          <w:sz w:val="28"/>
          <w:szCs w:val="28"/>
          <w:rtl/>
        </w:rPr>
        <w:t>: (</w:t>
      </w:r>
      <w:r>
        <w:rPr>
          <w:rFonts w:cs="Arabic Transparent" w:hint="cs"/>
          <w:sz w:val="28"/>
          <w:szCs w:val="28"/>
          <w:rtl/>
        </w:rPr>
        <w:t>الجواهر</w:t>
      </w:r>
      <w:r>
        <w:rPr>
          <w:rFonts w:cs="Arabic Transparent"/>
          <w:sz w:val="28"/>
          <w:szCs w:val="28"/>
          <w:rtl/>
        </w:rPr>
        <w:t xml:space="preserve"> </w:t>
      </w:r>
      <w:r>
        <w:rPr>
          <w:rFonts w:cs="Arabic Transparent" w:hint="cs"/>
          <w:sz w:val="28"/>
          <w:szCs w:val="28"/>
          <w:rtl/>
        </w:rPr>
        <w:t>الحسان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بالعرض</w:t>
      </w:r>
      <w:r>
        <w:rPr>
          <w:rFonts w:cs="Arabic Transparent"/>
          <w:sz w:val="28"/>
          <w:szCs w:val="28"/>
          <w:rtl/>
        </w:rPr>
        <w:t xml:space="preserve"> </w:t>
      </w:r>
      <w:r>
        <w:rPr>
          <w:rFonts w:cs="Arabic Transparent" w:hint="cs"/>
          <w:sz w:val="28"/>
          <w:szCs w:val="28"/>
          <w:rtl/>
        </w:rPr>
        <w:t>والدراسة،</w:t>
      </w:r>
      <w:r>
        <w:rPr>
          <w:rFonts w:cs="Arabic Transparent"/>
          <w:sz w:val="28"/>
          <w:szCs w:val="28"/>
          <w:rtl/>
        </w:rPr>
        <w:t xml:space="preserve"> </w:t>
      </w:r>
      <w:r>
        <w:rPr>
          <w:rFonts w:cs="Arabic Transparent" w:hint="cs"/>
          <w:sz w:val="28"/>
          <w:szCs w:val="28"/>
          <w:rtl/>
        </w:rPr>
        <w:t>حيث</w:t>
      </w:r>
      <w:r>
        <w:rPr>
          <w:rFonts w:cs="Arabic Transparent"/>
          <w:sz w:val="28"/>
          <w:szCs w:val="28"/>
          <w:rtl/>
        </w:rPr>
        <w:t xml:space="preserve"> </w:t>
      </w:r>
      <w:r>
        <w:rPr>
          <w:rFonts w:cs="Arabic Transparent" w:hint="cs"/>
          <w:sz w:val="28"/>
          <w:szCs w:val="28"/>
          <w:rtl/>
        </w:rPr>
        <w:t>تقوم</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عرض</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مناقشتها</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وأدلتهم،</w:t>
      </w:r>
      <w:r>
        <w:rPr>
          <w:rFonts w:cs="Arabic Transparent"/>
          <w:sz w:val="28"/>
          <w:szCs w:val="28"/>
          <w:rtl/>
        </w:rPr>
        <w:t xml:space="preserve"> </w:t>
      </w:r>
      <w:r>
        <w:rPr>
          <w:rFonts w:cs="Arabic Transparent" w:hint="cs"/>
          <w:sz w:val="28"/>
          <w:szCs w:val="28"/>
          <w:rtl/>
        </w:rPr>
        <w:t>ودراستها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ضوء</w:t>
      </w:r>
      <w:r>
        <w:rPr>
          <w:rFonts w:cs="Arabic Transparent"/>
          <w:sz w:val="28"/>
          <w:szCs w:val="28"/>
          <w:rtl/>
        </w:rPr>
        <w:t xml:space="preserve"> </w:t>
      </w:r>
      <w:r>
        <w:rPr>
          <w:rFonts w:cs="Arabic Transparent" w:hint="cs"/>
          <w:sz w:val="28"/>
          <w:szCs w:val="28"/>
          <w:rtl/>
        </w:rPr>
        <w:t>أصول</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وقواعده،</w:t>
      </w:r>
      <w:r>
        <w:rPr>
          <w:rFonts w:cs="Arabic Transparent"/>
          <w:sz w:val="28"/>
          <w:szCs w:val="28"/>
          <w:rtl/>
        </w:rPr>
        <w:t xml:space="preserve"> </w:t>
      </w:r>
      <w:r>
        <w:rPr>
          <w:rFonts w:cs="Arabic Transparent" w:hint="cs"/>
          <w:sz w:val="28"/>
          <w:szCs w:val="28"/>
          <w:rtl/>
        </w:rPr>
        <w:t>والوصول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راجح</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w:t>
      </w:r>
    </w:p>
    <w:p w:rsidR="00CD740F" w:rsidRDefault="00CD740F" w:rsidP="00383645">
      <w:pPr>
        <w:spacing w:line="360" w:lineRule="auto"/>
        <w:jc w:val="both"/>
        <w:rPr>
          <w:rFonts w:cs="Arabic Transparent"/>
          <w:sz w:val="28"/>
          <w:szCs w:val="28"/>
          <w:rtl/>
        </w:rPr>
      </w:pPr>
      <w:r>
        <w:rPr>
          <w:rFonts w:cs="Arabic Transparent" w:hint="cs"/>
          <w:sz w:val="28"/>
          <w:szCs w:val="28"/>
          <w:rtl/>
        </w:rPr>
        <w:t>وتهدف</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إبراز</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التفسيرية،</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منهجيته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الترجيح،</w:t>
      </w:r>
      <w:r>
        <w:rPr>
          <w:rFonts w:cs="Arabic Transparent"/>
          <w:sz w:val="28"/>
          <w:szCs w:val="28"/>
          <w:rtl/>
        </w:rPr>
        <w:t xml:space="preserve"> </w:t>
      </w:r>
      <w:r>
        <w:rPr>
          <w:rFonts w:cs="Arabic Transparent" w:hint="cs"/>
          <w:sz w:val="28"/>
          <w:szCs w:val="28"/>
          <w:rtl/>
        </w:rPr>
        <w:t>وأبرز</w:t>
      </w:r>
      <w:r>
        <w:rPr>
          <w:rFonts w:cs="Arabic Transparent"/>
          <w:sz w:val="28"/>
          <w:szCs w:val="28"/>
          <w:rtl/>
        </w:rPr>
        <w:t xml:space="preserve"> </w:t>
      </w:r>
      <w:r>
        <w:rPr>
          <w:rFonts w:cs="Arabic Transparent" w:hint="cs"/>
          <w:sz w:val="28"/>
          <w:szCs w:val="28"/>
          <w:rtl/>
        </w:rPr>
        <w:t>القواعد</w:t>
      </w:r>
      <w:r>
        <w:rPr>
          <w:rFonts w:cs="Arabic Transparent"/>
          <w:sz w:val="28"/>
          <w:szCs w:val="28"/>
          <w:rtl/>
        </w:rPr>
        <w:t xml:space="preserve"> </w:t>
      </w:r>
      <w:r>
        <w:rPr>
          <w:rFonts w:cs="Arabic Transparent" w:hint="cs"/>
          <w:sz w:val="28"/>
          <w:szCs w:val="28"/>
          <w:rtl/>
        </w:rPr>
        <w:t>التفسيرية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يعتمد</w:t>
      </w:r>
      <w:r>
        <w:rPr>
          <w:rFonts w:cs="Arabic Transparent"/>
          <w:sz w:val="28"/>
          <w:szCs w:val="28"/>
          <w:rtl/>
        </w:rPr>
        <w:t xml:space="preserve"> </w:t>
      </w:r>
      <w:r>
        <w:rPr>
          <w:rFonts w:cs="Arabic Transparent" w:hint="cs"/>
          <w:sz w:val="28"/>
          <w:szCs w:val="28"/>
          <w:rtl/>
        </w:rPr>
        <w:t>عليها،</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تهدف</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خدمة</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إما</w:t>
      </w:r>
      <w:r>
        <w:rPr>
          <w:rFonts w:cs="Arabic Transparent"/>
          <w:sz w:val="28"/>
          <w:szCs w:val="28"/>
          <w:rtl/>
        </w:rPr>
        <w:t xml:space="preserve"> </w:t>
      </w:r>
      <w:r>
        <w:rPr>
          <w:rFonts w:cs="Arabic Transparent" w:hint="cs"/>
          <w:sz w:val="28"/>
          <w:szCs w:val="28"/>
          <w:rtl/>
        </w:rPr>
        <w:t>بتأييد</w:t>
      </w:r>
      <w:r>
        <w:rPr>
          <w:rFonts w:cs="Arabic Transparent"/>
          <w:sz w:val="28"/>
          <w:szCs w:val="28"/>
          <w:rtl/>
        </w:rPr>
        <w:t xml:space="preserve"> </w:t>
      </w:r>
      <w:r>
        <w:rPr>
          <w:rFonts w:cs="Arabic Transparent" w:hint="cs"/>
          <w:sz w:val="28"/>
          <w:szCs w:val="28"/>
          <w:rtl/>
        </w:rPr>
        <w:t>أقواله</w:t>
      </w:r>
      <w:r>
        <w:rPr>
          <w:rFonts w:cs="Arabic Transparent"/>
          <w:sz w:val="28"/>
          <w:szCs w:val="28"/>
          <w:rtl/>
        </w:rPr>
        <w:t xml:space="preserve"> </w:t>
      </w:r>
      <w:r>
        <w:rPr>
          <w:rFonts w:cs="Arabic Transparent" w:hint="cs"/>
          <w:sz w:val="28"/>
          <w:szCs w:val="28"/>
          <w:rtl/>
        </w:rPr>
        <w:t>التفسيرية،</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ببيان</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أقواله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w:t>
      </w:r>
    </w:p>
    <w:p w:rsidR="00CD740F" w:rsidRDefault="00CD740F" w:rsidP="00383645">
      <w:pPr>
        <w:spacing w:line="360" w:lineRule="auto"/>
        <w:jc w:val="both"/>
        <w:rPr>
          <w:rFonts w:cs="Arabic Transparent"/>
          <w:sz w:val="28"/>
          <w:szCs w:val="28"/>
          <w:rtl/>
        </w:rPr>
      </w:pPr>
      <w:r>
        <w:rPr>
          <w:rFonts w:cs="Arabic Transparent" w:hint="cs"/>
          <w:sz w:val="28"/>
          <w:szCs w:val="28"/>
          <w:rtl/>
        </w:rPr>
        <w:t>وتوصلت</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سبعة</w:t>
      </w:r>
      <w:r>
        <w:rPr>
          <w:rFonts w:cs="Arabic Transparent"/>
          <w:sz w:val="28"/>
          <w:szCs w:val="28"/>
          <w:rtl/>
        </w:rPr>
        <w:t xml:space="preserve"> </w:t>
      </w:r>
      <w:r>
        <w:rPr>
          <w:rFonts w:cs="Arabic Transparent" w:hint="cs"/>
          <w:sz w:val="28"/>
          <w:szCs w:val="28"/>
          <w:rtl/>
        </w:rPr>
        <w:t>وستين</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وتنوعت</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متعلقة</w:t>
      </w:r>
      <w:r>
        <w:rPr>
          <w:rFonts w:cs="Arabic Transparent"/>
          <w:sz w:val="28"/>
          <w:szCs w:val="28"/>
          <w:rtl/>
        </w:rPr>
        <w:t xml:space="preserve"> </w:t>
      </w:r>
      <w:r>
        <w:rPr>
          <w:rFonts w:cs="Arabic Transparent" w:hint="cs"/>
          <w:sz w:val="28"/>
          <w:szCs w:val="28"/>
          <w:rtl/>
        </w:rPr>
        <w:t>بالعقيدة،</w:t>
      </w:r>
      <w:r>
        <w:rPr>
          <w:rFonts w:cs="Arabic Transparent"/>
          <w:sz w:val="28"/>
          <w:szCs w:val="28"/>
          <w:rtl/>
        </w:rPr>
        <w:t xml:space="preserve"> </w:t>
      </w:r>
      <w:r>
        <w:rPr>
          <w:rFonts w:cs="Arabic Transparent" w:hint="cs"/>
          <w:sz w:val="28"/>
          <w:szCs w:val="28"/>
          <w:rtl/>
        </w:rPr>
        <w:t>واستدراكات</w:t>
      </w:r>
      <w:r>
        <w:rPr>
          <w:rFonts w:cs="Arabic Transparent"/>
          <w:sz w:val="28"/>
          <w:szCs w:val="28"/>
          <w:rtl/>
        </w:rPr>
        <w:t xml:space="preserve"> </w:t>
      </w:r>
      <w:r>
        <w:rPr>
          <w:rFonts w:cs="Arabic Transparent" w:hint="cs"/>
          <w:sz w:val="28"/>
          <w:szCs w:val="28"/>
          <w:rtl/>
        </w:rPr>
        <w:t>متعلقة</w:t>
      </w:r>
      <w:r>
        <w:rPr>
          <w:rFonts w:cs="Arabic Transparent"/>
          <w:sz w:val="28"/>
          <w:szCs w:val="28"/>
          <w:rtl/>
        </w:rPr>
        <w:t xml:space="preserve"> </w:t>
      </w:r>
      <w:r>
        <w:rPr>
          <w:rFonts w:cs="Arabic Transparent" w:hint="cs"/>
          <w:sz w:val="28"/>
          <w:szCs w:val="28"/>
          <w:rtl/>
        </w:rPr>
        <w:t>بالأحكام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 xml:space="preserve"> </w:t>
      </w:r>
      <w:r>
        <w:rPr>
          <w:rFonts w:cs="Arabic Transparent" w:hint="cs"/>
          <w:sz w:val="28"/>
          <w:szCs w:val="28"/>
          <w:rtl/>
        </w:rPr>
        <w:t>واستدراكات</w:t>
      </w:r>
      <w:r>
        <w:rPr>
          <w:rFonts w:cs="Arabic Transparent"/>
          <w:sz w:val="28"/>
          <w:szCs w:val="28"/>
          <w:rtl/>
        </w:rPr>
        <w:t xml:space="preserve"> </w:t>
      </w:r>
      <w:r>
        <w:rPr>
          <w:rFonts w:cs="Arabic Transparent" w:hint="cs"/>
          <w:sz w:val="28"/>
          <w:szCs w:val="28"/>
          <w:rtl/>
        </w:rPr>
        <w:t>متعلقة</w:t>
      </w:r>
      <w:r>
        <w:rPr>
          <w:rFonts w:cs="Arabic Transparent"/>
          <w:sz w:val="28"/>
          <w:szCs w:val="28"/>
          <w:rtl/>
        </w:rPr>
        <w:t xml:space="preserve"> </w:t>
      </w:r>
      <w:r>
        <w:rPr>
          <w:rFonts w:cs="Arabic Transparent" w:hint="cs"/>
          <w:sz w:val="28"/>
          <w:szCs w:val="28"/>
          <w:rtl/>
        </w:rPr>
        <w:t>بالمسائل</w:t>
      </w:r>
      <w:r>
        <w:rPr>
          <w:rFonts w:cs="Arabic Transparent"/>
          <w:sz w:val="28"/>
          <w:szCs w:val="28"/>
          <w:rtl/>
        </w:rPr>
        <w:t xml:space="preserve"> </w:t>
      </w:r>
      <w:r>
        <w:rPr>
          <w:rFonts w:cs="Arabic Transparent" w:hint="cs"/>
          <w:sz w:val="28"/>
          <w:szCs w:val="28"/>
          <w:rtl/>
        </w:rPr>
        <w:t>اللغوية،</w:t>
      </w:r>
      <w:r>
        <w:rPr>
          <w:rFonts w:cs="Arabic Transparent"/>
          <w:sz w:val="28"/>
          <w:szCs w:val="28"/>
          <w:rtl/>
        </w:rPr>
        <w:t xml:space="preserve"> </w:t>
      </w:r>
      <w:r>
        <w:rPr>
          <w:rFonts w:cs="Arabic Transparent" w:hint="cs"/>
          <w:sz w:val="28"/>
          <w:szCs w:val="28"/>
          <w:rtl/>
        </w:rPr>
        <w:t>واستدراكات</w:t>
      </w:r>
      <w:r>
        <w:rPr>
          <w:rFonts w:cs="Arabic Transparent"/>
          <w:sz w:val="28"/>
          <w:szCs w:val="28"/>
          <w:rtl/>
        </w:rPr>
        <w:t xml:space="preserve"> </w:t>
      </w:r>
      <w:r>
        <w:rPr>
          <w:rFonts w:cs="Arabic Transparent" w:hint="cs"/>
          <w:sz w:val="28"/>
          <w:szCs w:val="28"/>
          <w:rtl/>
        </w:rPr>
        <w:t>متعلقة</w:t>
      </w:r>
      <w:r>
        <w:rPr>
          <w:rFonts w:cs="Arabic Transparent"/>
          <w:sz w:val="28"/>
          <w:szCs w:val="28"/>
          <w:rtl/>
        </w:rPr>
        <w:t xml:space="preserve"> </w:t>
      </w:r>
      <w:r>
        <w:rPr>
          <w:rFonts w:cs="Arabic Transparent" w:hint="cs"/>
          <w:sz w:val="28"/>
          <w:szCs w:val="28"/>
          <w:rtl/>
        </w:rPr>
        <w:t>بقضايا</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واستدراكات</w:t>
      </w:r>
      <w:r>
        <w:rPr>
          <w:rFonts w:cs="Arabic Transparent"/>
          <w:sz w:val="28"/>
          <w:szCs w:val="28"/>
          <w:rtl/>
        </w:rPr>
        <w:t xml:space="preserve"> </w:t>
      </w:r>
      <w:r>
        <w:rPr>
          <w:rFonts w:cs="Arabic Transparent" w:hint="cs"/>
          <w:sz w:val="28"/>
          <w:szCs w:val="28"/>
          <w:rtl/>
        </w:rPr>
        <w:t>عامة،</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متنوعة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سبق</w:t>
      </w:r>
      <w:r>
        <w:rPr>
          <w:rFonts w:cs="Arabic Transparent"/>
          <w:sz w:val="28"/>
          <w:szCs w:val="28"/>
          <w:rtl/>
        </w:rPr>
        <w:t>.</w:t>
      </w:r>
    </w:p>
    <w:p w:rsidR="00CD740F" w:rsidRDefault="00CD740F" w:rsidP="00383645">
      <w:pPr>
        <w:spacing w:line="360" w:lineRule="auto"/>
        <w:jc w:val="both"/>
        <w:rPr>
          <w:rFonts w:cs="Arabic Transparent"/>
          <w:b/>
          <w:bCs/>
          <w:sz w:val="32"/>
          <w:szCs w:val="32"/>
          <w:rtl/>
        </w:rPr>
      </w:pPr>
      <w:r>
        <w:rPr>
          <w:rFonts w:cs="Arabic Transparent" w:hint="cs"/>
          <w:sz w:val="28"/>
          <w:szCs w:val="28"/>
          <w:rtl/>
        </w:rPr>
        <w:t>وتوصلت</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ذات</w:t>
      </w:r>
      <w:r>
        <w:rPr>
          <w:rFonts w:cs="Arabic Transparent"/>
          <w:sz w:val="28"/>
          <w:szCs w:val="28"/>
          <w:rtl/>
        </w:rPr>
        <w:t xml:space="preserve"> </w:t>
      </w:r>
      <w:r>
        <w:rPr>
          <w:rFonts w:cs="Arabic Transparent" w:hint="cs"/>
          <w:sz w:val="28"/>
          <w:szCs w:val="28"/>
          <w:rtl/>
        </w:rPr>
        <w:t>قيمة</w:t>
      </w:r>
      <w:r>
        <w:rPr>
          <w:rFonts w:cs="Arabic Transparent"/>
          <w:sz w:val="28"/>
          <w:szCs w:val="28"/>
          <w:rtl/>
        </w:rPr>
        <w:t xml:space="preserve"> </w:t>
      </w:r>
      <w:r>
        <w:rPr>
          <w:rFonts w:cs="Arabic Transparent" w:hint="cs"/>
          <w:sz w:val="28"/>
          <w:szCs w:val="28"/>
          <w:rtl/>
        </w:rPr>
        <w:t>علمية،</w:t>
      </w:r>
      <w:r>
        <w:rPr>
          <w:rFonts w:cs="Arabic Transparent"/>
          <w:sz w:val="28"/>
          <w:szCs w:val="28"/>
          <w:rtl/>
        </w:rPr>
        <w:t xml:space="preserve"> </w:t>
      </w:r>
      <w:r>
        <w:rPr>
          <w:rFonts w:cs="Arabic Transparent" w:hint="cs"/>
          <w:sz w:val="28"/>
          <w:szCs w:val="28"/>
          <w:rtl/>
        </w:rPr>
        <w:t>وقائمة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أصول</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وقواعده،</w:t>
      </w:r>
      <w:r>
        <w:rPr>
          <w:rFonts w:cs="Arabic Transparent"/>
          <w:sz w:val="28"/>
          <w:szCs w:val="28"/>
          <w:rtl/>
        </w:rPr>
        <w:t xml:space="preserve"> </w:t>
      </w:r>
      <w:r>
        <w:rPr>
          <w:rFonts w:cs="Arabic Transparent" w:hint="cs"/>
          <w:sz w:val="28"/>
          <w:szCs w:val="28"/>
          <w:rtl/>
        </w:rPr>
        <w:t>وجزء</w:t>
      </w:r>
      <w:r>
        <w:rPr>
          <w:rFonts w:cs="Arabic Transparent"/>
          <w:sz w:val="28"/>
          <w:szCs w:val="28"/>
          <w:rtl/>
        </w:rPr>
        <w:t xml:space="preserve"> </w:t>
      </w:r>
      <w:r>
        <w:rPr>
          <w:rFonts w:cs="Arabic Transparent" w:hint="cs"/>
          <w:sz w:val="28"/>
          <w:szCs w:val="28"/>
          <w:rtl/>
        </w:rPr>
        <w:t>كبير</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محله،</w:t>
      </w:r>
      <w:r>
        <w:rPr>
          <w:rFonts w:cs="Arabic Transparent"/>
          <w:sz w:val="28"/>
          <w:szCs w:val="28"/>
          <w:rtl/>
        </w:rPr>
        <w:t xml:space="preserve"> </w:t>
      </w:r>
      <w:r>
        <w:rPr>
          <w:rFonts w:cs="Arabic Transparent" w:hint="cs"/>
          <w:sz w:val="28"/>
          <w:szCs w:val="28"/>
          <w:rtl/>
        </w:rPr>
        <w:t>وجزء</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يكن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محله</w:t>
      </w:r>
      <w:r>
        <w:rPr>
          <w:rFonts w:cs="Arabic Transparent"/>
          <w:sz w:val="28"/>
          <w:szCs w:val="28"/>
          <w:rtl/>
        </w:rPr>
        <w:t>.</w:t>
      </w:r>
    </w:p>
    <w:p w:rsidR="00CD740F" w:rsidRDefault="00CD740F" w:rsidP="009E08C3">
      <w:pPr>
        <w:spacing w:line="360" w:lineRule="auto"/>
        <w:ind w:firstLine="368"/>
        <w:jc w:val="center"/>
        <w:rPr>
          <w:rFonts w:cs="Arabic Transparent"/>
          <w:b/>
          <w:bCs/>
          <w:sz w:val="40"/>
          <w:szCs w:val="40"/>
          <w:rtl/>
        </w:rPr>
      </w:pPr>
    </w:p>
    <w:p w:rsidR="00CD740F" w:rsidRDefault="00CD740F" w:rsidP="009E08C3">
      <w:pPr>
        <w:spacing w:line="360" w:lineRule="auto"/>
        <w:ind w:firstLine="368"/>
        <w:jc w:val="center"/>
        <w:rPr>
          <w:rFonts w:cs="Arabic Transparent"/>
          <w:b/>
          <w:bCs/>
          <w:sz w:val="40"/>
          <w:szCs w:val="40"/>
          <w:rtl/>
          <w:lang w:bidi="ar-JO"/>
        </w:rPr>
        <w:sectPr w:rsidR="00CD740F" w:rsidSect="008C7C7F">
          <w:headerReference w:type="default" r:id="rId11"/>
          <w:footerReference w:type="default" r:id="rId12"/>
          <w:footnotePr>
            <w:numRestart w:val="eachPage"/>
          </w:footnotePr>
          <w:pgSz w:w="11906" w:h="16838" w:code="9"/>
          <w:pgMar w:top="1440" w:right="1797" w:bottom="1440" w:left="1797" w:header="709" w:footer="709" w:gutter="0"/>
          <w:pgNumType w:fmt="arabicAbjad" w:start="1"/>
          <w:cols w:space="708"/>
          <w:titlePg/>
          <w:bidi/>
          <w:rtlGutter/>
          <w:docGrid w:linePitch="360"/>
        </w:sectPr>
      </w:pPr>
    </w:p>
    <w:p w:rsidR="00CD740F" w:rsidRPr="00933CFE" w:rsidRDefault="00CD740F" w:rsidP="00383645">
      <w:pPr>
        <w:jc w:val="center"/>
        <w:rPr>
          <w:rFonts w:cs="Arabic Transparent"/>
          <w:b/>
          <w:bCs/>
          <w:sz w:val="32"/>
          <w:szCs w:val="32"/>
          <w:rtl/>
        </w:rPr>
      </w:pPr>
      <w:r>
        <w:rPr>
          <w:rFonts w:cs="Arabic Transparent" w:hint="cs"/>
          <w:b/>
          <w:bCs/>
          <w:sz w:val="32"/>
          <w:szCs w:val="32"/>
          <w:rtl/>
        </w:rPr>
        <w:t>ا</w:t>
      </w:r>
      <w:r w:rsidRPr="00933CFE">
        <w:rPr>
          <w:rFonts w:cs="Arabic Transparent" w:hint="cs"/>
          <w:b/>
          <w:bCs/>
          <w:sz w:val="32"/>
          <w:szCs w:val="32"/>
          <w:rtl/>
        </w:rPr>
        <w:t>لمقدمة</w:t>
      </w:r>
    </w:p>
    <w:p w:rsidR="00CD740F" w:rsidRPr="00D30561" w:rsidRDefault="00CD740F" w:rsidP="00383645">
      <w:pPr>
        <w:spacing w:line="360" w:lineRule="auto"/>
        <w:jc w:val="lowKashida"/>
        <w:rPr>
          <w:rFonts w:ascii="Arabic Transparent" w:hAnsi="Arabic Transparent" w:cs="Arabic Transparent"/>
          <w:sz w:val="28"/>
          <w:szCs w:val="28"/>
          <w:rtl/>
        </w:rPr>
      </w:pPr>
      <w:r w:rsidRPr="00D30561">
        <w:rPr>
          <w:rFonts w:ascii="Arabic Transparent" w:hAnsi="Arabic Transparent" w:cs="Arabic Transparent"/>
          <w:sz w:val="28"/>
          <w:szCs w:val="28"/>
          <w:rtl/>
        </w:rPr>
        <w:t>الحمد لله رب العالمين، والصلاة والسلام على من أرسله ربه رحمة للعالمين، وبه ختم النبيين، وعليه أنزل الكتاب المبين، هدى وبشرى للمؤمنين، وعلى آله وصحبه الذين ساروا على نهجه، واهتدوا بهديه، فكانوا</w:t>
      </w:r>
      <w:r>
        <w:rPr>
          <w:rFonts w:ascii="Arabic Transparent" w:hAnsi="Arabic Transparent" w:cs="Arabic Transparent"/>
          <w:sz w:val="28"/>
          <w:szCs w:val="28"/>
          <w:rtl/>
        </w:rPr>
        <w:t xml:space="preserve"> </w:t>
      </w:r>
      <w:r w:rsidRPr="00D30561">
        <w:rPr>
          <w:rFonts w:ascii="Arabic Transparent" w:hAnsi="Arabic Transparent" w:cs="Arabic Transparent"/>
          <w:sz w:val="28"/>
          <w:szCs w:val="28"/>
          <w:rtl/>
        </w:rPr>
        <w:t xml:space="preserve">إماما للمتقين، أما بعد: </w:t>
      </w:r>
    </w:p>
    <w:p w:rsidR="00CD740F" w:rsidRPr="00D30561" w:rsidRDefault="00CD740F" w:rsidP="00383645">
      <w:pPr>
        <w:spacing w:line="360" w:lineRule="auto"/>
        <w:jc w:val="both"/>
        <w:rPr>
          <w:rFonts w:ascii="Arabic Transparent" w:hAnsi="Arabic Transparent" w:cs="Arabic Transparent"/>
          <w:sz w:val="28"/>
          <w:szCs w:val="28"/>
          <w:rtl/>
        </w:rPr>
      </w:pPr>
      <w:r>
        <w:rPr>
          <w:rFonts w:ascii="Arabic Transparent" w:hAnsi="Arabic Transparent" w:cs="Arabic Transparent"/>
          <w:sz w:val="28"/>
          <w:szCs w:val="28"/>
          <w:rtl/>
        </w:rPr>
        <w:t>ف</w:t>
      </w:r>
      <w:r w:rsidRPr="00D30561">
        <w:rPr>
          <w:rFonts w:ascii="Arabic Transparent" w:hAnsi="Arabic Transparent" w:cs="Arabic Transparent"/>
          <w:sz w:val="28"/>
          <w:szCs w:val="28"/>
          <w:rtl/>
        </w:rPr>
        <w:t xml:space="preserve">منذ أن كرم الله عباده </w:t>
      </w:r>
      <w:r>
        <w:rPr>
          <w:rFonts w:ascii="Arabic Transparent" w:hAnsi="Arabic Transparent" w:cs="Arabic Transparent"/>
          <w:sz w:val="28"/>
          <w:szCs w:val="28"/>
          <w:rtl/>
        </w:rPr>
        <w:t xml:space="preserve">بإنزاله </w:t>
      </w:r>
      <w:r w:rsidRPr="00D30561">
        <w:rPr>
          <w:rFonts w:ascii="Arabic Transparent" w:hAnsi="Arabic Transparent" w:cs="Arabic Transparent"/>
          <w:sz w:val="28"/>
          <w:szCs w:val="28"/>
          <w:rtl/>
        </w:rPr>
        <w:t>إليهم كتابه الكريم، ودعوته إياهم لتدبر آياته وتدارسها، والمؤمنون مقبلون على تدبر كتاب الله تعالى واستخراج مكنون كنوزه على مدى الأزمنة والعصور، ولقد تعددت مناهل الدارسين لكتاب الله تعالى، وتنوعت مشاربهم، فمن متدبر للغته وبيانه، ومن باحث لوجوه إعجازه، ومن مستنبط لأحكامه وأسراره، ومن جامع لقصصه وأخباره، ومن دارس وشارح لوجوه قراءاته، إلى غير ذلك من دراسة لعلومه وتفسير لآياته.</w:t>
      </w:r>
    </w:p>
    <w:p w:rsidR="00CD740F" w:rsidRPr="00D30561" w:rsidRDefault="00CD740F" w:rsidP="00383645">
      <w:pPr>
        <w:spacing w:line="360" w:lineRule="auto"/>
        <w:jc w:val="lowKashida"/>
        <w:rPr>
          <w:rFonts w:ascii="Arabic Transparent" w:hAnsi="Arabic Transparent" w:cs="Arabic Transparent"/>
          <w:sz w:val="28"/>
          <w:szCs w:val="28"/>
          <w:rtl/>
        </w:rPr>
      </w:pPr>
      <w:r w:rsidRPr="00D30561">
        <w:rPr>
          <w:rFonts w:ascii="Arabic Transparent" w:hAnsi="Arabic Transparent" w:cs="Arabic Transparent"/>
          <w:sz w:val="28"/>
          <w:szCs w:val="28"/>
          <w:rtl/>
        </w:rPr>
        <w:t>وقد تعددت أنماط الدراسات الخادمة لكتاب الله تعالى، واتخذت أشكالاً عدة، من</w:t>
      </w:r>
      <w:r>
        <w:rPr>
          <w:rFonts w:ascii="Arabic Transparent" w:hAnsi="Arabic Transparent" w:cs="Arabic Transparent"/>
          <w:sz w:val="28"/>
          <w:szCs w:val="28"/>
          <w:rtl/>
        </w:rPr>
        <w:t xml:space="preserve"> هذه الأنماط:</w:t>
      </w:r>
      <w:r w:rsidRPr="00D30561">
        <w:rPr>
          <w:rFonts w:ascii="Arabic Transparent" w:hAnsi="Arabic Transparent" w:cs="Arabic Transparent"/>
          <w:sz w:val="28"/>
          <w:szCs w:val="28"/>
          <w:rtl/>
        </w:rPr>
        <w:t xml:space="preserve"> الدراسات في مناهج المفسرين، والدراسات على بعض كتب التفسير، والموازنة بينها، ومنها دراسة استدراكات بعض المفسرين على من سبقوهم من المفسرين، ولقد قدر الله أن تكون دراستي هذه من هذا النمط الأخير، ووفقني الله تعالى إلى اختيار دراسة استدراكات الثعالبي على ابن عطية في التفسير، فكان عنوان أطروحتي: "</w:t>
      </w:r>
      <w:r w:rsidRPr="00D30561">
        <w:rPr>
          <w:rFonts w:ascii="Arabic Transparent" w:hAnsi="Arabic Transparent" w:cs="Arabic Transparent"/>
          <w:b/>
          <w:bCs/>
          <w:sz w:val="28"/>
          <w:szCs w:val="28"/>
          <w:rtl/>
        </w:rPr>
        <w:t>استدراكات الثعالبي على ابن عطية، من خلال تفسيره: (الجواهر الحسان في تفسير القرآن) عرضاً ودراسةً</w:t>
      </w:r>
      <w:r w:rsidRPr="00D30561">
        <w:rPr>
          <w:rFonts w:ascii="Arabic Transparent" w:hAnsi="Arabic Transparent" w:cs="Arabic Transparent"/>
          <w:sz w:val="28"/>
          <w:szCs w:val="28"/>
          <w:rtl/>
        </w:rPr>
        <w:t>".</w:t>
      </w:r>
    </w:p>
    <w:p w:rsidR="00CD740F" w:rsidRPr="00D30561" w:rsidRDefault="00CD740F" w:rsidP="00383645">
      <w:pPr>
        <w:spacing w:line="360" w:lineRule="auto"/>
        <w:jc w:val="lowKashida"/>
        <w:rPr>
          <w:rFonts w:ascii="Arabic Transparent" w:hAnsi="Arabic Transparent" w:cs="Arabic Transparent"/>
          <w:sz w:val="28"/>
          <w:szCs w:val="28"/>
          <w:rtl/>
        </w:rPr>
      </w:pPr>
      <w:r w:rsidRPr="00D30561">
        <w:rPr>
          <w:rFonts w:ascii="Arabic Transparent" w:hAnsi="Arabic Transparent" w:cs="Arabic Transparent"/>
          <w:sz w:val="28"/>
          <w:szCs w:val="28"/>
          <w:rtl/>
        </w:rPr>
        <w:t xml:space="preserve"> ولقد وجدت هذا النمط من الدراسات نمطاً مفيداً ماتعاً، بعيداً عن الرتابة والدراسة النظرية؛ إذ يَصب في صلب تفسير آيات القرآن الكريم وبيان معانيها، ويبحث في مسائل دقيقة في تفسير القرآن الكريم، ويتميز بتنوعه في المسائل التي يبحث فيها؛ فمسائلُ في العقيدة، وأخرى في الفقه، وأخرى في اللغة، إلى غير ذلك.</w:t>
      </w:r>
    </w:p>
    <w:p w:rsidR="00CD740F" w:rsidRPr="00D30561" w:rsidRDefault="00CD740F" w:rsidP="00383645">
      <w:pPr>
        <w:spacing w:line="360" w:lineRule="auto"/>
        <w:jc w:val="lowKashida"/>
        <w:rPr>
          <w:rFonts w:ascii="Arabic Transparent" w:hAnsi="Arabic Transparent" w:cs="Arabic Transparent"/>
          <w:sz w:val="28"/>
          <w:szCs w:val="28"/>
          <w:rtl/>
        </w:rPr>
      </w:pPr>
      <w:r w:rsidRPr="00D30561">
        <w:rPr>
          <w:rFonts w:ascii="Arabic Transparent" w:hAnsi="Arabic Transparent" w:cs="Arabic Transparent"/>
          <w:sz w:val="28"/>
          <w:szCs w:val="28"/>
          <w:rtl/>
        </w:rPr>
        <w:t>وقد قمت بقراءة تفسير الثعالبي كاملاً، واستخرجتُ ما فيه من استدراكات على ابن عطية، وقسمتُ هذه الاستدراكات إلى خمسة أقسام: استدراكات متعلقة بالعقيدة، واستدراكات متعلقة بالأحكام الفقهية، واستدراكات متعلقة باللغة، واستدراكات متعلقة بقضايا علوم القرآن، واستدراكات عامة في غير ما تقدم، ولقد رتبت في كل قسم من هذه الأقسام الاستدراكات المندرجة فيه حسب ترتيب المصحف الشريف، وجعلت كل استدراك في مبحث مستقل داخل كل فصل.</w:t>
      </w:r>
    </w:p>
    <w:p w:rsidR="00CD740F" w:rsidRDefault="00CD740F" w:rsidP="00383645">
      <w:pPr>
        <w:spacing w:line="360" w:lineRule="auto"/>
        <w:jc w:val="both"/>
        <w:rPr>
          <w:rFonts w:cs="Arabic Transparent"/>
          <w:sz w:val="28"/>
          <w:szCs w:val="28"/>
          <w:rtl/>
        </w:rPr>
      </w:pPr>
      <w:r>
        <w:rPr>
          <w:rFonts w:cs="Arabic Transparent" w:hint="cs"/>
          <w:sz w:val="28"/>
          <w:szCs w:val="28"/>
          <w:rtl/>
        </w:rPr>
        <w:t>وكان</w:t>
      </w:r>
      <w:r>
        <w:rPr>
          <w:rFonts w:cs="Arabic Transparent"/>
          <w:sz w:val="28"/>
          <w:szCs w:val="28"/>
          <w:rtl/>
        </w:rPr>
        <w:t xml:space="preserve"> </w:t>
      </w:r>
      <w:r>
        <w:rPr>
          <w:rFonts w:cs="Arabic Transparent" w:hint="cs"/>
          <w:sz w:val="28"/>
          <w:szCs w:val="28"/>
          <w:rtl/>
        </w:rPr>
        <w:t>منهجي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أذكر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يوجد</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أبين</w:t>
      </w:r>
      <w:r>
        <w:rPr>
          <w:rFonts w:cs="Arabic Transparent"/>
          <w:sz w:val="28"/>
          <w:szCs w:val="28"/>
          <w:rtl/>
        </w:rPr>
        <w:t xml:space="preserve"> </w:t>
      </w:r>
      <w:r>
        <w:rPr>
          <w:rFonts w:cs="Arabic Transparent" w:hint="cs"/>
          <w:sz w:val="28"/>
          <w:szCs w:val="28"/>
          <w:rtl/>
        </w:rPr>
        <w:t>موضع</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أناقش</w:t>
      </w:r>
      <w:r>
        <w:rPr>
          <w:rFonts w:cs="Arabic Transparent"/>
          <w:sz w:val="28"/>
          <w:szCs w:val="28"/>
          <w:rtl/>
        </w:rPr>
        <w:t xml:space="preserve"> </w:t>
      </w:r>
      <w:r>
        <w:rPr>
          <w:rFonts w:cs="Arabic Transparent" w:hint="cs"/>
          <w:sz w:val="28"/>
          <w:szCs w:val="28"/>
          <w:rtl/>
        </w:rPr>
        <w:t>موضع</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وأبين</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والأدلة</w:t>
      </w:r>
      <w:r>
        <w:rPr>
          <w:rFonts w:cs="Arabic Transparent"/>
          <w:sz w:val="28"/>
          <w:szCs w:val="28"/>
          <w:rtl/>
        </w:rPr>
        <w:t xml:space="preserve"> </w:t>
      </w:r>
      <w:r>
        <w:rPr>
          <w:rFonts w:cs="Arabic Transparent" w:hint="cs"/>
          <w:sz w:val="28"/>
          <w:szCs w:val="28"/>
          <w:rtl/>
        </w:rPr>
        <w:t>لكل</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أرجح</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الأقوال،</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النظر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الأدلة،</w:t>
      </w:r>
      <w:r>
        <w:rPr>
          <w:rFonts w:cs="Arabic Transparent"/>
          <w:sz w:val="28"/>
          <w:szCs w:val="28"/>
          <w:rtl/>
        </w:rPr>
        <w:t xml:space="preserve"> </w:t>
      </w:r>
      <w:r>
        <w:rPr>
          <w:rFonts w:cs="Arabic Transparent" w:hint="cs"/>
          <w:sz w:val="28"/>
          <w:szCs w:val="28"/>
          <w:rtl/>
        </w:rPr>
        <w:t>والرجوع</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قواعد</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وإفراغ</w:t>
      </w:r>
      <w:r>
        <w:rPr>
          <w:rFonts w:cs="Arabic Transparent"/>
          <w:sz w:val="28"/>
          <w:szCs w:val="28"/>
          <w:rtl/>
        </w:rPr>
        <w:t xml:space="preserve"> </w:t>
      </w:r>
      <w:r>
        <w:rPr>
          <w:rFonts w:cs="Arabic Transparent" w:hint="cs"/>
          <w:sz w:val="28"/>
          <w:szCs w:val="28"/>
          <w:rtl/>
        </w:rPr>
        <w:t>الوسع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الوصول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الصائب</w:t>
      </w:r>
      <w:r>
        <w:rPr>
          <w:rFonts w:cs="Arabic Transparent"/>
          <w:sz w:val="28"/>
          <w:szCs w:val="28"/>
          <w:rtl/>
        </w:rPr>
        <w:t>.</w:t>
      </w:r>
    </w:p>
    <w:p w:rsidR="00CD740F" w:rsidRDefault="00CD740F" w:rsidP="00383645">
      <w:pPr>
        <w:spacing w:line="360" w:lineRule="auto"/>
        <w:jc w:val="lowKashida"/>
        <w:rPr>
          <w:rFonts w:cs="Arabic Transparent"/>
          <w:sz w:val="28"/>
          <w:szCs w:val="28"/>
          <w:rtl/>
        </w:rPr>
      </w:pPr>
      <w:r>
        <w:rPr>
          <w:rFonts w:cs="Arabic Transparent" w:hint="cs"/>
          <w:sz w:val="28"/>
          <w:szCs w:val="28"/>
          <w:rtl/>
        </w:rPr>
        <w:t>هذا</w:t>
      </w:r>
      <w:r>
        <w:rPr>
          <w:rFonts w:cs="Arabic Transparent"/>
          <w:sz w:val="28"/>
          <w:szCs w:val="28"/>
          <w:rtl/>
        </w:rPr>
        <w:t xml:space="preserve"> </w:t>
      </w:r>
      <w:r>
        <w:rPr>
          <w:rFonts w:cs="Arabic Transparent" w:hint="cs"/>
          <w:sz w:val="28"/>
          <w:szCs w:val="28"/>
          <w:rtl/>
        </w:rPr>
        <w:t>وأنوّه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الرسالة</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ذكرت</w:t>
      </w:r>
      <w:r>
        <w:rPr>
          <w:rFonts w:cs="Arabic Transparent"/>
          <w:sz w:val="28"/>
          <w:szCs w:val="28"/>
          <w:rtl/>
        </w:rPr>
        <w:t xml:space="preserve"> </w:t>
      </w:r>
      <w:r>
        <w:rPr>
          <w:rFonts w:cs="Arabic Transparent" w:hint="cs"/>
          <w:sz w:val="28"/>
          <w:szCs w:val="28"/>
          <w:rtl/>
        </w:rPr>
        <w:t>مطلقة</w:t>
      </w:r>
      <w:r>
        <w:rPr>
          <w:rFonts w:cs="Arabic Transparent"/>
          <w:sz w:val="28"/>
          <w:szCs w:val="28"/>
          <w:rtl/>
        </w:rPr>
        <w:t xml:space="preserve"> </w:t>
      </w:r>
      <w:r>
        <w:rPr>
          <w:rFonts w:cs="Arabic Transparent" w:hint="cs"/>
          <w:sz w:val="28"/>
          <w:szCs w:val="28"/>
          <w:rtl/>
        </w:rPr>
        <w:t>فيقصد</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المواضع</w:t>
      </w:r>
      <w:r>
        <w:rPr>
          <w:rFonts w:cs="Arabic Transparent"/>
          <w:sz w:val="28"/>
          <w:szCs w:val="28"/>
          <w:rtl/>
        </w:rPr>
        <w:t>.</w:t>
      </w:r>
    </w:p>
    <w:p w:rsidR="00CD740F" w:rsidRPr="0074117C" w:rsidRDefault="00CD740F" w:rsidP="00383645">
      <w:pPr>
        <w:spacing w:line="360" w:lineRule="auto"/>
        <w:jc w:val="lowKashida"/>
        <w:rPr>
          <w:rFonts w:cs="Arabic Transparent"/>
          <w:b/>
          <w:bCs/>
          <w:sz w:val="28"/>
          <w:szCs w:val="28"/>
          <w:rtl/>
        </w:rPr>
      </w:pPr>
      <w:r w:rsidRPr="0074117C">
        <w:rPr>
          <w:rFonts w:cs="Arabic Transparent" w:hint="cs"/>
          <w:b/>
          <w:bCs/>
          <w:sz w:val="28"/>
          <w:szCs w:val="28"/>
          <w:rtl/>
        </w:rPr>
        <w:t>مشكلة</w:t>
      </w:r>
      <w:r w:rsidRPr="0074117C">
        <w:rPr>
          <w:rFonts w:cs="Arabic Transparent"/>
          <w:b/>
          <w:bCs/>
          <w:sz w:val="28"/>
          <w:szCs w:val="28"/>
          <w:rtl/>
        </w:rPr>
        <w:t xml:space="preserve"> </w:t>
      </w:r>
      <w:r w:rsidRPr="0074117C">
        <w:rPr>
          <w:rFonts w:cs="Arabic Transparent" w:hint="cs"/>
          <w:b/>
          <w:bCs/>
          <w:sz w:val="28"/>
          <w:szCs w:val="28"/>
          <w:rtl/>
        </w:rPr>
        <w:t>الدراسة</w:t>
      </w:r>
      <w:r w:rsidRPr="0074117C">
        <w:rPr>
          <w:rFonts w:cs="Arabic Transparent"/>
          <w:b/>
          <w:bCs/>
          <w:sz w:val="28"/>
          <w:szCs w:val="28"/>
          <w:rtl/>
        </w:rPr>
        <w:t>:</w:t>
      </w:r>
    </w:p>
    <w:p w:rsidR="00CD740F" w:rsidRDefault="00CD740F" w:rsidP="00383645">
      <w:pPr>
        <w:spacing w:line="360" w:lineRule="auto"/>
        <w:jc w:val="lowKashida"/>
        <w:rPr>
          <w:rFonts w:cs="Arabic Transparent"/>
          <w:sz w:val="28"/>
          <w:szCs w:val="28"/>
          <w:rtl/>
        </w:rPr>
      </w:pPr>
      <w:r>
        <w:rPr>
          <w:rFonts w:cs="Arabic Transparent" w:hint="cs"/>
          <w:sz w:val="28"/>
          <w:szCs w:val="28"/>
          <w:rtl/>
        </w:rPr>
        <w:t>تتحدد</w:t>
      </w:r>
      <w:r>
        <w:rPr>
          <w:rFonts w:cs="Arabic Transparent"/>
          <w:sz w:val="28"/>
          <w:szCs w:val="28"/>
          <w:rtl/>
        </w:rPr>
        <w:t xml:space="preserve"> </w:t>
      </w:r>
      <w:r>
        <w:rPr>
          <w:rFonts w:cs="Arabic Transparent" w:hint="cs"/>
          <w:sz w:val="28"/>
          <w:szCs w:val="28"/>
          <w:rtl/>
        </w:rPr>
        <w:t>مشكلة</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الرئيسة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خلال</w:t>
      </w:r>
      <w:r>
        <w:rPr>
          <w:rFonts w:cs="Arabic Transparent"/>
          <w:sz w:val="28"/>
          <w:szCs w:val="28"/>
          <w:rtl/>
        </w:rPr>
        <w:t xml:space="preserve"> </w:t>
      </w:r>
      <w:r>
        <w:rPr>
          <w:rFonts w:cs="Arabic Transparent" w:hint="cs"/>
          <w:sz w:val="28"/>
          <w:szCs w:val="28"/>
          <w:rtl/>
        </w:rPr>
        <w:t>التساؤل</w:t>
      </w:r>
      <w:r>
        <w:rPr>
          <w:rFonts w:cs="Arabic Transparent"/>
          <w:sz w:val="28"/>
          <w:szCs w:val="28"/>
          <w:rtl/>
        </w:rPr>
        <w:t xml:space="preserve"> </w:t>
      </w:r>
      <w:r>
        <w:rPr>
          <w:rFonts w:cs="Arabic Transparent" w:hint="cs"/>
          <w:sz w:val="28"/>
          <w:szCs w:val="28"/>
          <w:rtl/>
        </w:rPr>
        <w:t>الآتي</w:t>
      </w:r>
      <w:r>
        <w:rPr>
          <w:rFonts w:cs="Arabic Transparent"/>
          <w:sz w:val="28"/>
          <w:szCs w:val="28"/>
          <w:rtl/>
        </w:rPr>
        <w:t xml:space="preserve">: </w:t>
      </w:r>
    </w:p>
    <w:p w:rsidR="00CD740F" w:rsidRDefault="00CD740F" w:rsidP="00383645">
      <w:pPr>
        <w:spacing w:line="360" w:lineRule="auto"/>
        <w:jc w:val="lowKashida"/>
        <w:rPr>
          <w:rFonts w:cs="Arabic Transparent"/>
          <w:sz w:val="28"/>
          <w:szCs w:val="28"/>
          <w:rtl/>
        </w:rPr>
      </w:pPr>
      <w:r>
        <w:rPr>
          <w:rFonts w:cs="Arabic Transparent" w:hint="cs"/>
          <w:sz w:val="28"/>
          <w:szCs w:val="28"/>
          <w:rtl/>
        </w:rPr>
        <w:t>ما</w:t>
      </w:r>
      <w:r>
        <w:rPr>
          <w:rFonts w:cs="Arabic Transparent"/>
          <w:sz w:val="28"/>
          <w:szCs w:val="28"/>
          <w:rtl/>
        </w:rPr>
        <w:t xml:space="preserve"> </w:t>
      </w:r>
      <w:r>
        <w:rPr>
          <w:rFonts w:cs="Arabic Transparent" w:hint="cs"/>
          <w:sz w:val="28"/>
          <w:szCs w:val="28"/>
          <w:rtl/>
        </w:rPr>
        <w:t>حجم</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ونوعها،</w:t>
      </w:r>
      <w:r>
        <w:rPr>
          <w:rFonts w:cs="Arabic Transparent"/>
          <w:sz w:val="28"/>
          <w:szCs w:val="28"/>
          <w:rtl/>
        </w:rPr>
        <w:t xml:space="preserve"> </w:t>
      </w:r>
      <w:r>
        <w:rPr>
          <w:rFonts w:cs="Arabic Transparent" w:hint="cs"/>
          <w:sz w:val="28"/>
          <w:szCs w:val="28"/>
          <w:rtl/>
        </w:rPr>
        <w:t>وصحتها؟</w:t>
      </w:r>
    </w:p>
    <w:p w:rsidR="00CD740F" w:rsidRDefault="00CD740F" w:rsidP="00383645">
      <w:pPr>
        <w:spacing w:line="360" w:lineRule="auto"/>
        <w:jc w:val="lowKashida"/>
        <w:rPr>
          <w:rFonts w:cs="Arabic Transparent"/>
          <w:sz w:val="28"/>
          <w:szCs w:val="28"/>
          <w:rtl/>
        </w:rPr>
      </w:pPr>
      <w:r>
        <w:rPr>
          <w:rFonts w:cs="Arabic Transparent" w:hint="cs"/>
          <w:sz w:val="28"/>
          <w:szCs w:val="28"/>
          <w:rtl/>
        </w:rPr>
        <w:t>ويتفرع</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السؤال</w:t>
      </w:r>
      <w:r>
        <w:rPr>
          <w:rFonts w:cs="Arabic Transparent"/>
          <w:sz w:val="28"/>
          <w:szCs w:val="28"/>
          <w:rtl/>
        </w:rPr>
        <w:t xml:space="preserve"> </w:t>
      </w:r>
      <w:r>
        <w:rPr>
          <w:rFonts w:cs="Arabic Transparent" w:hint="cs"/>
          <w:sz w:val="28"/>
          <w:szCs w:val="28"/>
          <w:rtl/>
        </w:rPr>
        <w:t>التساؤلات</w:t>
      </w:r>
      <w:r>
        <w:rPr>
          <w:rFonts w:cs="Arabic Transparent"/>
          <w:sz w:val="28"/>
          <w:szCs w:val="28"/>
          <w:rtl/>
        </w:rPr>
        <w:t xml:space="preserve"> </w:t>
      </w:r>
      <w:r>
        <w:rPr>
          <w:rFonts w:cs="Arabic Transparent" w:hint="cs"/>
          <w:sz w:val="28"/>
          <w:szCs w:val="28"/>
          <w:rtl/>
        </w:rPr>
        <w:t>الآتية</w:t>
      </w:r>
      <w:r>
        <w:rPr>
          <w:rFonts w:cs="Arabic Transparent"/>
          <w:sz w:val="28"/>
          <w:szCs w:val="28"/>
          <w:rtl/>
        </w:rPr>
        <w:t>:</w:t>
      </w:r>
    </w:p>
    <w:p w:rsidR="00CD740F" w:rsidRDefault="00CD740F" w:rsidP="00383645">
      <w:pPr>
        <w:pStyle w:val="ListParagraph"/>
        <w:numPr>
          <w:ilvl w:val="0"/>
          <w:numId w:val="13"/>
        </w:numPr>
        <w:spacing w:line="360" w:lineRule="auto"/>
        <w:jc w:val="lowKashida"/>
        <w:rPr>
          <w:rFonts w:cs="Arabic Transparent"/>
          <w:sz w:val="28"/>
          <w:szCs w:val="28"/>
        </w:rPr>
      </w:pPr>
      <w:r>
        <w:rPr>
          <w:rFonts w:cs="Arabic Transparent" w:hint="cs"/>
          <w:sz w:val="28"/>
          <w:szCs w:val="28"/>
          <w:rtl/>
        </w:rPr>
        <w:t>ما</w:t>
      </w:r>
      <w:r>
        <w:rPr>
          <w:rFonts w:cs="Arabic Transparent"/>
          <w:sz w:val="28"/>
          <w:szCs w:val="28"/>
          <w:rtl/>
        </w:rPr>
        <w:t xml:space="preserve"> </w:t>
      </w:r>
      <w:r>
        <w:rPr>
          <w:rFonts w:cs="Arabic Transparent" w:hint="cs"/>
          <w:sz w:val="28"/>
          <w:szCs w:val="28"/>
          <w:rtl/>
        </w:rPr>
        <w:t>حجم</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مجال</w:t>
      </w:r>
      <w:r>
        <w:rPr>
          <w:rFonts w:cs="Arabic Transparent"/>
          <w:sz w:val="28"/>
          <w:szCs w:val="28"/>
          <w:rtl/>
        </w:rPr>
        <w:t xml:space="preserve"> </w:t>
      </w:r>
      <w:r>
        <w:rPr>
          <w:rFonts w:cs="Arabic Transparent" w:hint="cs"/>
          <w:sz w:val="28"/>
          <w:szCs w:val="28"/>
          <w:rtl/>
        </w:rPr>
        <w:t>العقيدة،</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p>
    <w:p w:rsidR="00CD740F" w:rsidRDefault="00CD740F" w:rsidP="00383645">
      <w:pPr>
        <w:pStyle w:val="ListParagraph"/>
        <w:numPr>
          <w:ilvl w:val="0"/>
          <w:numId w:val="13"/>
        </w:numPr>
        <w:spacing w:line="360" w:lineRule="auto"/>
        <w:jc w:val="lowKashida"/>
        <w:rPr>
          <w:rFonts w:cs="Arabic Transparent"/>
          <w:sz w:val="28"/>
          <w:szCs w:val="28"/>
        </w:rPr>
      </w:pPr>
      <w:r>
        <w:rPr>
          <w:rFonts w:cs="Arabic Transparent" w:hint="cs"/>
          <w:sz w:val="28"/>
          <w:szCs w:val="28"/>
          <w:rtl/>
        </w:rPr>
        <w:t>ما</w:t>
      </w:r>
      <w:r>
        <w:rPr>
          <w:rFonts w:cs="Arabic Transparent"/>
          <w:sz w:val="28"/>
          <w:szCs w:val="28"/>
          <w:rtl/>
        </w:rPr>
        <w:t xml:space="preserve"> </w:t>
      </w:r>
      <w:r>
        <w:rPr>
          <w:rFonts w:cs="Arabic Transparent" w:hint="cs"/>
          <w:sz w:val="28"/>
          <w:szCs w:val="28"/>
          <w:rtl/>
        </w:rPr>
        <w:t>حجم</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مجال</w:t>
      </w:r>
      <w:r>
        <w:rPr>
          <w:rFonts w:cs="Arabic Transparent"/>
          <w:sz w:val="28"/>
          <w:szCs w:val="28"/>
          <w:rtl/>
        </w:rPr>
        <w:t xml:space="preserve"> </w:t>
      </w:r>
      <w:r>
        <w:rPr>
          <w:rFonts w:cs="Arabic Transparent" w:hint="cs"/>
          <w:sz w:val="28"/>
          <w:szCs w:val="28"/>
          <w:rtl/>
        </w:rPr>
        <w:t>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p>
    <w:p w:rsidR="00CD740F" w:rsidRDefault="00CD740F" w:rsidP="00383645">
      <w:pPr>
        <w:pStyle w:val="ListParagraph"/>
        <w:numPr>
          <w:ilvl w:val="0"/>
          <w:numId w:val="13"/>
        </w:numPr>
        <w:spacing w:line="360" w:lineRule="auto"/>
        <w:jc w:val="lowKashida"/>
        <w:rPr>
          <w:rFonts w:cs="Arabic Transparent"/>
          <w:sz w:val="28"/>
          <w:szCs w:val="28"/>
        </w:rPr>
      </w:pPr>
      <w:r>
        <w:rPr>
          <w:rFonts w:cs="Arabic Transparent" w:hint="cs"/>
          <w:sz w:val="28"/>
          <w:szCs w:val="28"/>
          <w:rtl/>
        </w:rPr>
        <w:t>ما</w:t>
      </w:r>
      <w:r>
        <w:rPr>
          <w:rFonts w:cs="Arabic Transparent"/>
          <w:sz w:val="28"/>
          <w:szCs w:val="28"/>
          <w:rtl/>
        </w:rPr>
        <w:t xml:space="preserve"> </w:t>
      </w:r>
      <w:r>
        <w:rPr>
          <w:rFonts w:cs="Arabic Transparent" w:hint="cs"/>
          <w:sz w:val="28"/>
          <w:szCs w:val="28"/>
          <w:rtl/>
        </w:rPr>
        <w:t>حجم</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بالقضايا</w:t>
      </w:r>
      <w:r>
        <w:rPr>
          <w:rFonts w:cs="Arabic Transparent"/>
          <w:sz w:val="28"/>
          <w:szCs w:val="28"/>
          <w:rtl/>
        </w:rPr>
        <w:t xml:space="preserve"> </w:t>
      </w:r>
      <w:r>
        <w:rPr>
          <w:rFonts w:cs="Arabic Transparent" w:hint="cs"/>
          <w:sz w:val="28"/>
          <w:szCs w:val="28"/>
          <w:rtl/>
        </w:rPr>
        <w:t>اللغوية،</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p>
    <w:p w:rsidR="00CD740F" w:rsidRDefault="00CD740F" w:rsidP="00383645">
      <w:pPr>
        <w:pStyle w:val="ListParagraph"/>
        <w:numPr>
          <w:ilvl w:val="0"/>
          <w:numId w:val="13"/>
        </w:numPr>
        <w:spacing w:line="360" w:lineRule="auto"/>
        <w:jc w:val="both"/>
        <w:rPr>
          <w:rFonts w:cs="Arabic Transparent"/>
          <w:sz w:val="28"/>
          <w:szCs w:val="28"/>
        </w:rPr>
      </w:pPr>
      <w:r w:rsidRPr="005D60E9">
        <w:rPr>
          <w:rFonts w:cs="Arabic Transparent" w:hint="cs"/>
          <w:sz w:val="28"/>
          <w:szCs w:val="28"/>
          <w:rtl/>
        </w:rPr>
        <w:t>ما</w:t>
      </w:r>
      <w:r>
        <w:rPr>
          <w:rFonts w:cs="Arabic Transparent"/>
          <w:sz w:val="28"/>
          <w:szCs w:val="28"/>
          <w:rtl/>
        </w:rPr>
        <w:t xml:space="preserve"> </w:t>
      </w:r>
      <w:r>
        <w:rPr>
          <w:rFonts w:cs="Arabic Transparent" w:hint="cs"/>
          <w:sz w:val="28"/>
          <w:szCs w:val="28"/>
          <w:rtl/>
        </w:rPr>
        <w:t>حجم</w:t>
      </w:r>
      <w:r>
        <w:rPr>
          <w:rFonts w:cs="Arabic Transparent"/>
          <w:sz w:val="28"/>
          <w:szCs w:val="28"/>
          <w:rtl/>
        </w:rPr>
        <w:t xml:space="preserve"> </w:t>
      </w:r>
      <w:r w:rsidRPr="005D60E9">
        <w:rPr>
          <w:rFonts w:cs="Arabic Transparent" w:hint="cs"/>
          <w:sz w:val="28"/>
          <w:szCs w:val="28"/>
          <w:rtl/>
        </w:rPr>
        <w:t>استدراكات</w:t>
      </w:r>
      <w:r w:rsidRPr="005D60E9">
        <w:rPr>
          <w:rFonts w:cs="Arabic Transparent"/>
          <w:sz w:val="28"/>
          <w:szCs w:val="28"/>
          <w:rtl/>
        </w:rPr>
        <w:t xml:space="preserve"> </w:t>
      </w:r>
      <w:r w:rsidRPr="005D60E9">
        <w:rPr>
          <w:rFonts w:cs="Arabic Transparent" w:hint="cs"/>
          <w:sz w:val="28"/>
          <w:szCs w:val="28"/>
          <w:rtl/>
        </w:rPr>
        <w:t>الثعالبي</w:t>
      </w:r>
      <w:r w:rsidRPr="005D60E9">
        <w:rPr>
          <w:rFonts w:cs="Arabic Transparent"/>
          <w:sz w:val="28"/>
          <w:szCs w:val="28"/>
          <w:rtl/>
        </w:rPr>
        <w:t xml:space="preserve"> </w:t>
      </w:r>
      <w:r w:rsidRPr="005D60E9">
        <w:rPr>
          <w:rFonts w:cs="Arabic Transparent" w:hint="cs"/>
          <w:sz w:val="28"/>
          <w:szCs w:val="28"/>
          <w:rtl/>
        </w:rPr>
        <w:t>على</w:t>
      </w:r>
      <w:r w:rsidRPr="005D60E9">
        <w:rPr>
          <w:rFonts w:cs="Arabic Transparent"/>
          <w:sz w:val="28"/>
          <w:szCs w:val="28"/>
          <w:rtl/>
        </w:rPr>
        <w:t xml:space="preserve"> </w:t>
      </w:r>
      <w:r w:rsidRPr="005D60E9">
        <w:rPr>
          <w:rFonts w:cs="Arabic Transparent" w:hint="cs"/>
          <w:sz w:val="28"/>
          <w:szCs w:val="28"/>
          <w:rtl/>
        </w:rPr>
        <w:t>ابن</w:t>
      </w:r>
      <w:r w:rsidRPr="005D60E9">
        <w:rPr>
          <w:rFonts w:cs="Arabic Transparent"/>
          <w:sz w:val="28"/>
          <w:szCs w:val="28"/>
          <w:rtl/>
        </w:rPr>
        <w:t xml:space="preserve"> </w:t>
      </w:r>
      <w:r w:rsidRPr="005D60E9">
        <w:rPr>
          <w:rFonts w:cs="Arabic Transparent" w:hint="cs"/>
          <w:sz w:val="28"/>
          <w:szCs w:val="28"/>
          <w:rtl/>
        </w:rPr>
        <w:t>عطية</w:t>
      </w:r>
      <w:r w:rsidRPr="005D60E9">
        <w:rPr>
          <w:rFonts w:cs="Arabic Transparent"/>
          <w:sz w:val="28"/>
          <w:szCs w:val="28"/>
          <w:rtl/>
        </w:rPr>
        <w:t xml:space="preserve"> </w:t>
      </w:r>
      <w:r w:rsidRPr="005D60E9">
        <w:rPr>
          <w:rFonts w:cs="Arabic Transparent" w:hint="cs"/>
          <w:sz w:val="28"/>
          <w:szCs w:val="28"/>
          <w:rtl/>
        </w:rPr>
        <w:t>المتعلقة</w:t>
      </w:r>
      <w:r w:rsidRPr="005D60E9">
        <w:rPr>
          <w:rFonts w:cs="Arabic Transparent"/>
          <w:sz w:val="28"/>
          <w:szCs w:val="28"/>
          <w:rtl/>
        </w:rPr>
        <w:t xml:space="preserve"> </w:t>
      </w:r>
      <w:r w:rsidRPr="005D60E9">
        <w:rPr>
          <w:rFonts w:cs="Arabic Transparent" w:hint="cs"/>
          <w:sz w:val="28"/>
          <w:szCs w:val="28"/>
          <w:rtl/>
        </w:rPr>
        <w:t>بمباحث</w:t>
      </w:r>
      <w:r w:rsidRPr="005D60E9">
        <w:rPr>
          <w:rFonts w:cs="Arabic Transparent"/>
          <w:sz w:val="28"/>
          <w:szCs w:val="28"/>
          <w:rtl/>
        </w:rPr>
        <w:t xml:space="preserve"> </w:t>
      </w:r>
      <w:r w:rsidRPr="005D60E9">
        <w:rPr>
          <w:rFonts w:cs="Arabic Transparent" w:hint="cs"/>
          <w:sz w:val="28"/>
          <w:szCs w:val="28"/>
          <w:rtl/>
        </w:rPr>
        <w:t>علوم</w:t>
      </w:r>
      <w:r w:rsidRPr="005D60E9">
        <w:rPr>
          <w:rFonts w:cs="Arabic Transparent"/>
          <w:sz w:val="28"/>
          <w:szCs w:val="28"/>
          <w:rtl/>
        </w:rPr>
        <w:t xml:space="preserve"> </w:t>
      </w:r>
      <w:r w:rsidRPr="005D60E9">
        <w:rPr>
          <w:rFonts w:cs="Arabic Transparent" w:hint="cs"/>
          <w:sz w:val="28"/>
          <w:szCs w:val="28"/>
          <w:rtl/>
        </w:rPr>
        <w:t>القرآن</w:t>
      </w:r>
      <w:r w:rsidRPr="005D60E9">
        <w:rPr>
          <w:rFonts w:cs="Arabic Transparent"/>
          <w:sz w:val="28"/>
          <w:szCs w:val="28"/>
          <w:rtl/>
        </w:rPr>
        <w:t xml:space="preserve"> </w:t>
      </w:r>
      <w:r w:rsidRPr="005D60E9">
        <w:rPr>
          <w:rFonts w:cs="Arabic Transparent" w:hint="cs"/>
          <w:sz w:val="28"/>
          <w:szCs w:val="28"/>
          <w:rtl/>
        </w:rPr>
        <w:t>المختلفة،</w:t>
      </w:r>
      <w:r w:rsidRPr="005D60E9">
        <w:rPr>
          <w:rFonts w:cs="Arabic Transparent"/>
          <w:sz w:val="28"/>
          <w:szCs w:val="28"/>
          <w:rtl/>
        </w:rPr>
        <w:t xml:space="preserve"> </w:t>
      </w:r>
      <w:r w:rsidRPr="005D60E9">
        <w:rPr>
          <w:rFonts w:cs="Arabic Transparent" w:hint="cs"/>
          <w:sz w:val="28"/>
          <w:szCs w:val="28"/>
          <w:rtl/>
        </w:rPr>
        <w:t>وما</w:t>
      </w:r>
      <w:r w:rsidRPr="005D60E9">
        <w:rPr>
          <w:rFonts w:cs="Arabic Transparent"/>
          <w:sz w:val="28"/>
          <w:szCs w:val="28"/>
          <w:rtl/>
        </w:rPr>
        <w:t xml:space="preserve"> </w:t>
      </w:r>
      <w:r w:rsidRPr="005D60E9">
        <w:rPr>
          <w:rFonts w:cs="Arabic Transparent" w:hint="cs"/>
          <w:sz w:val="28"/>
          <w:szCs w:val="28"/>
          <w:rtl/>
        </w:rPr>
        <w:t>مدى</w:t>
      </w:r>
      <w:r w:rsidRPr="005D60E9">
        <w:rPr>
          <w:rFonts w:cs="Arabic Transparent"/>
          <w:sz w:val="28"/>
          <w:szCs w:val="28"/>
          <w:rtl/>
        </w:rPr>
        <w:t xml:space="preserve"> </w:t>
      </w:r>
      <w:r w:rsidRPr="005D60E9">
        <w:rPr>
          <w:rFonts w:cs="Arabic Transparent" w:hint="cs"/>
          <w:sz w:val="28"/>
          <w:szCs w:val="28"/>
          <w:rtl/>
        </w:rPr>
        <w:t>صحة</w:t>
      </w:r>
      <w:r w:rsidRPr="005D60E9">
        <w:rPr>
          <w:rFonts w:cs="Arabic Transparent"/>
          <w:sz w:val="28"/>
          <w:szCs w:val="28"/>
          <w:rtl/>
        </w:rPr>
        <w:t xml:space="preserve"> </w:t>
      </w:r>
      <w:r w:rsidRPr="005D60E9">
        <w:rPr>
          <w:rFonts w:cs="Arabic Transparent" w:hint="cs"/>
          <w:sz w:val="28"/>
          <w:szCs w:val="28"/>
          <w:rtl/>
        </w:rPr>
        <w:t>هذه</w:t>
      </w:r>
      <w:r w:rsidRPr="005D60E9">
        <w:rPr>
          <w:rFonts w:cs="Arabic Transparent"/>
          <w:sz w:val="28"/>
          <w:szCs w:val="28"/>
          <w:rtl/>
        </w:rPr>
        <w:t xml:space="preserve"> </w:t>
      </w:r>
      <w:r w:rsidRPr="005D60E9">
        <w:rPr>
          <w:rFonts w:cs="Arabic Transparent" w:hint="cs"/>
          <w:sz w:val="28"/>
          <w:szCs w:val="28"/>
          <w:rtl/>
        </w:rPr>
        <w:t>الاستدراكات</w:t>
      </w:r>
      <w:r>
        <w:rPr>
          <w:rFonts w:cs="Arabic Transparent" w:hint="cs"/>
          <w:sz w:val="28"/>
          <w:szCs w:val="28"/>
          <w:rtl/>
        </w:rPr>
        <w:t>؟</w:t>
      </w:r>
    </w:p>
    <w:p w:rsidR="00CD740F" w:rsidRPr="005D60E9" w:rsidRDefault="00CD740F" w:rsidP="00383645">
      <w:pPr>
        <w:pStyle w:val="ListParagraph"/>
        <w:numPr>
          <w:ilvl w:val="0"/>
          <w:numId w:val="13"/>
        </w:numPr>
        <w:spacing w:line="360" w:lineRule="auto"/>
        <w:jc w:val="lowKashida"/>
        <w:rPr>
          <w:rFonts w:cs="Arabic Transparent"/>
          <w:sz w:val="28"/>
          <w:szCs w:val="28"/>
          <w:rtl/>
        </w:rPr>
      </w:pPr>
      <w:r>
        <w:rPr>
          <w:rFonts w:cs="Arabic Transparent" w:hint="cs"/>
          <w:sz w:val="28"/>
          <w:szCs w:val="28"/>
          <w:rtl/>
        </w:rPr>
        <w:t>ما</w:t>
      </w:r>
      <w:r>
        <w:rPr>
          <w:rFonts w:cs="Arabic Transparent"/>
          <w:sz w:val="28"/>
          <w:szCs w:val="28"/>
          <w:rtl/>
        </w:rPr>
        <w:t xml:space="preserve"> </w:t>
      </w:r>
      <w:r>
        <w:rPr>
          <w:rFonts w:cs="Arabic Transparent" w:hint="cs"/>
          <w:sz w:val="28"/>
          <w:szCs w:val="28"/>
          <w:rtl/>
        </w:rPr>
        <w:t>حجم</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العامة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مجالات،</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p>
    <w:p w:rsidR="00CD740F" w:rsidRPr="00070732" w:rsidRDefault="00CD740F" w:rsidP="00383645">
      <w:pPr>
        <w:spacing w:line="360" w:lineRule="auto"/>
        <w:jc w:val="lowKashida"/>
        <w:rPr>
          <w:rFonts w:cs="Arabic Transparent"/>
          <w:b/>
          <w:bCs/>
          <w:sz w:val="28"/>
          <w:szCs w:val="28"/>
          <w:rtl/>
        </w:rPr>
      </w:pPr>
      <w:r w:rsidRPr="00070732">
        <w:rPr>
          <w:rFonts w:cs="Arabic Transparent" w:hint="cs"/>
          <w:b/>
          <w:bCs/>
          <w:sz w:val="28"/>
          <w:szCs w:val="28"/>
          <w:rtl/>
        </w:rPr>
        <w:t>أهمية</w:t>
      </w:r>
      <w:r w:rsidRPr="00070732">
        <w:rPr>
          <w:rFonts w:cs="Arabic Transparent"/>
          <w:b/>
          <w:bCs/>
          <w:sz w:val="28"/>
          <w:szCs w:val="28"/>
          <w:rtl/>
        </w:rPr>
        <w:t xml:space="preserve"> </w:t>
      </w:r>
      <w:r w:rsidRPr="00070732">
        <w:rPr>
          <w:rFonts w:cs="Arabic Transparent" w:hint="cs"/>
          <w:b/>
          <w:bCs/>
          <w:sz w:val="28"/>
          <w:szCs w:val="28"/>
          <w:rtl/>
        </w:rPr>
        <w:t>الدراسة</w:t>
      </w:r>
      <w:r>
        <w:rPr>
          <w:rFonts w:cs="Arabic Transparent"/>
          <w:b/>
          <w:bCs/>
          <w:sz w:val="28"/>
          <w:szCs w:val="28"/>
          <w:rtl/>
        </w:rPr>
        <w:t xml:space="preserve">: </w:t>
      </w:r>
    </w:p>
    <w:p w:rsidR="00CD740F" w:rsidRDefault="00CD740F" w:rsidP="00383645">
      <w:pPr>
        <w:spacing w:line="360" w:lineRule="auto"/>
        <w:jc w:val="lowKashida"/>
        <w:rPr>
          <w:rFonts w:cs="Arabic Transparent"/>
          <w:sz w:val="28"/>
          <w:szCs w:val="28"/>
          <w:rtl/>
        </w:rPr>
      </w:pPr>
      <w:r>
        <w:rPr>
          <w:rFonts w:cs="Arabic Transparent" w:hint="cs"/>
          <w:sz w:val="28"/>
          <w:szCs w:val="28"/>
          <w:rtl/>
        </w:rPr>
        <w:t>تكمن</w:t>
      </w:r>
      <w:r>
        <w:rPr>
          <w:rFonts w:cs="Arabic Transparent"/>
          <w:sz w:val="28"/>
          <w:szCs w:val="28"/>
          <w:rtl/>
        </w:rPr>
        <w:t xml:space="preserve"> </w:t>
      </w:r>
      <w:r>
        <w:rPr>
          <w:rFonts w:cs="Arabic Transparent" w:hint="cs"/>
          <w:sz w:val="28"/>
          <w:szCs w:val="28"/>
          <w:rtl/>
        </w:rPr>
        <w:t>أهمية</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النقاط</w:t>
      </w:r>
      <w:r>
        <w:rPr>
          <w:rFonts w:cs="Arabic Transparent"/>
          <w:sz w:val="28"/>
          <w:szCs w:val="28"/>
          <w:rtl/>
        </w:rPr>
        <w:t xml:space="preserve"> </w:t>
      </w:r>
      <w:r>
        <w:rPr>
          <w:rFonts w:cs="Arabic Transparent" w:hint="cs"/>
          <w:sz w:val="28"/>
          <w:szCs w:val="28"/>
          <w:rtl/>
        </w:rPr>
        <w:t>الآتية</w:t>
      </w:r>
      <w:r>
        <w:rPr>
          <w:rFonts w:cs="Arabic Transparent"/>
          <w:sz w:val="28"/>
          <w:szCs w:val="28"/>
          <w:rtl/>
        </w:rPr>
        <w:t xml:space="preserve">: </w:t>
      </w:r>
    </w:p>
    <w:p w:rsidR="00CD740F" w:rsidRDefault="00CD740F" w:rsidP="00CA5346">
      <w:pPr>
        <w:pStyle w:val="ListParagraph"/>
        <w:numPr>
          <w:ilvl w:val="0"/>
          <w:numId w:val="4"/>
        </w:numPr>
        <w:spacing w:line="360" w:lineRule="auto"/>
        <w:ind w:left="369"/>
        <w:jc w:val="lowKashida"/>
        <w:rPr>
          <w:rFonts w:cs="Arabic Transparent"/>
          <w:sz w:val="28"/>
          <w:szCs w:val="28"/>
        </w:rPr>
      </w:pPr>
      <w:r>
        <w:rPr>
          <w:rFonts w:cs="Arabic Transparent" w:hint="cs"/>
          <w:sz w:val="28"/>
          <w:szCs w:val="28"/>
          <w:rtl/>
        </w:rPr>
        <w:t>يعد</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تلخيصاً</w:t>
      </w:r>
      <w:r>
        <w:rPr>
          <w:rFonts w:cs="Arabic Transparent"/>
          <w:sz w:val="28"/>
          <w:szCs w:val="28"/>
          <w:rtl/>
        </w:rPr>
        <w:t xml:space="preserve"> </w:t>
      </w:r>
      <w:r>
        <w:rPr>
          <w:rFonts w:cs="Arabic Transparent" w:hint="cs"/>
          <w:sz w:val="28"/>
          <w:szCs w:val="28"/>
          <w:rtl/>
        </w:rPr>
        <w:t>لتفسير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جعله</w:t>
      </w:r>
      <w:r>
        <w:rPr>
          <w:rFonts w:cs="Arabic Transparent"/>
          <w:sz w:val="28"/>
          <w:szCs w:val="28"/>
          <w:rtl/>
        </w:rPr>
        <w:t xml:space="preserve"> </w:t>
      </w:r>
      <w:r>
        <w:rPr>
          <w:rFonts w:cs="Arabic Transparent" w:hint="cs"/>
          <w:sz w:val="28"/>
          <w:szCs w:val="28"/>
          <w:rtl/>
        </w:rPr>
        <w:t>أساساً</w:t>
      </w:r>
      <w:r>
        <w:rPr>
          <w:rFonts w:cs="Arabic Transparent"/>
          <w:sz w:val="28"/>
          <w:szCs w:val="28"/>
          <w:rtl/>
        </w:rPr>
        <w:t xml:space="preserve"> </w:t>
      </w:r>
      <w:r>
        <w:rPr>
          <w:rFonts w:cs="Arabic Transparent" w:hint="cs"/>
          <w:sz w:val="28"/>
          <w:szCs w:val="28"/>
          <w:rtl/>
        </w:rPr>
        <w:t>لتفسيره،</w:t>
      </w:r>
      <w:r>
        <w:rPr>
          <w:rFonts w:cs="Arabic Transparent"/>
          <w:sz w:val="28"/>
          <w:szCs w:val="28"/>
          <w:rtl/>
        </w:rPr>
        <w:t xml:space="preserve"> </w:t>
      </w:r>
      <w:r>
        <w:rPr>
          <w:rFonts w:cs="Arabic Transparent" w:hint="cs"/>
          <w:sz w:val="28"/>
          <w:szCs w:val="28"/>
          <w:rtl/>
        </w:rPr>
        <w:t>واستدرك</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كثيرة،</w:t>
      </w:r>
      <w:r>
        <w:rPr>
          <w:rFonts w:cs="Arabic Transparent"/>
          <w:sz w:val="28"/>
          <w:szCs w:val="28"/>
          <w:rtl/>
        </w:rPr>
        <w:t xml:space="preserve"> </w:t>
      </w:r>
      <w:r>
        <w:rPr>
          <w:rFonts w:cs="Arabic Transparent" w:hint="cs"/>
          <w:sz w:val="28"/>
          <w:szCs w:val="28"/>
          <w:rtl/>
        </w:rPr>
        <w:t>فالوقوف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ودراستها</w:t>
      </w:r>
      <w:r>
        <w:rPr>
          <w:rFonts w:cs="Arabic Transparent"/>
          <w:sz w:val="28"/>
          <w:szCs w:val="28"/>
          <w:rtl/>
        </w:rPr>
        <w:t xml:space="preserve"> </w:t>
      </w:r>
      <w:r>
        <w:rPr>
          <w:rFonts w:cs="Arabic Transparent" w:hint="cs"/>
          <w:sz w:val="28"/>
          <w:szCs w:val="28"/>
          <w:rtl/>
        </w:rPr>
        <w:t>ومناقشتها</w:t>
      </w:r>
      <w:r>
        <w:rPr>
          <w:rFonts w:cs="Arabic Transparent"/>
          <w:sz w:val="28"/>
          <w:szCs w:val="28"/>
          <w:rtl/>
        </w:rPr>
        <w:t xml:space="preserve"> </w:t>
      </w:r>
      <w:r>
        <w:rPr>
          <w:rFonts w:cs="Arabic Transparent" w:hint="cs"/>
          <w:sz w:val="28"/>
          <w:szCs w:val="28"/>
          <w:rtl/>
        </w:rPr>
        <w:t>يسهم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دراسة</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أجل</w:t>
      </w:r>
      <w:r>
        <w:rPr>
          <w:rFonts w:cs="Arabic Transparent"/>
          <w:sz w:val="28"/>
          <w:szCs w:val="28"/>
          <w:rtl/>
        </w:rPr>
        <w:t xml:space="preserve"> </w:t>
      </w:r>
      <w:r>
        <w:rPr>
          <w:rFonts w:cs="Arabic Transparent" w:hint="cs"/>
          <w:sz w:val="28"/>
          <w:szCs w:val="28"/>
          <w:rtl/>
        </w:rPr>
        <w:t>التفاسير</w:t>
      </w:r>
      <w:r>
        <w:rPr>
          <w:rFonts w:cs="Arabic Transparent"/>
          <w:sz w:val="28"/>
          <w:szCs w:val="28"/>
          <w:rtl/>
        </w:rPr>
        <w:t xml:space="preserve"> </w:t>
      </w:r>
      <w:r>
        <w:rPr>
          <w:rFonts w:cs="Arabic Transparent" w:hint="cs"/>
          <w:sz w:val="28"/>
          <w:szCs w:val="28"/>
          <w:rtl/>
        </w:rPr>
        <w:t>وأشهرها،</w:t>
      </w:r>
      <w:r>
        <w:rPr>
          <w:rFonts w:cs="Arabic Transparent"/>
          <w:sz w:val="28"/>
          <w:szCs w:val="28"/>
          <w:rtl/>
        </w:rPr>
        <w:t xml:space="preserve"> </w:t>
      </w:r>
      <w:r>
        <w:rPr>
          <w:rFonts w:cs="Arabic Transparent" w:hint="cs"/>
          <w:sz w:val="28"/>
          <w:szCs w:val="28"/>
          <w:rtl/>
        </w:rPr>
        <w:t>حيث</w:t>
      </w:r>
      <w:r>
        <w:rPr>
          <w:rFonts w:cs="Arabic Transparent"/>
          <w:sz w:val="28"/>
          <w:szCs w:val="28"/>
          <w:rtl/>
        </w:rPr>
        <w:t xml:space="preserve"> </w:t>
      </w:r>
      <w:r>
        <w:rPr>
          <w:rFonts w:cs="Arabic Transparent" w:hint="cs"/>
          <w:sz w:val="28"/>
          <w:szCs w:val="28"/>
          <w:rtl/>
        </w:rPr>
        <w:t>ضمنه</w:t>
      </w:r>
      <w:r>
        <w:rPr>
          <w:rFonts w:cs="Arabic Transparent"/>
          <w:sz w:val="28"/>
          <w:szCs w:val="28"/>
          <w:rtl/>
        </w:rPr>
        <w:t xml:space="preserve"> </w:t>
      </w:r>
      <w:r>
        <w:rPr>
          <w:rFonts w:cs="Arabic Transparent" w:hint="cs"/>
          <w:sz w:val="28"/>
          <w:szCs w:val="28"/>
          <w:rtl/>
        </w:rPr>
        <w:t>صاحبه</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سبقوه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وذكر</w:t>
      </w:r>
      <w:r>
        <w:rPr>
          <w:rFonts w:cs="Arabic Transparent"/>
          <w:sz w:val="28"/>
          <w:szCs w:val="28"/>
          <w:rtl/>
        </w:rPr>
        <w:t xml:space="preserve"> </w:t>
      </w:r>
      <w:r>
        <w:rPr>
          <w:rFonts w:cs="Arabic Transparent" w:hint="cs"/>
          <w:sz w:val="28"/>
          <w:szCs w:val="28"/>
          <w:rtl/>
        </w:rPr>
        <w:t>آراءه</w:t>
      </w:r>
      <w:r>
        <w:rPr>
          <w:rFonts w:cs="Arabic Transparent"/>
          <w:sz w:val="28"/>
          <w:szCs w:val="28"/>
          <w:rtl/>
        </w:rPr>
        <w:t xml:space="preserve"> </w:t>
      </w:r>
      <w:r>
        <w:rPr>
          <w:rFonts w:cs="Arabic Transparent" w:hint="cs"/>
          <w:sz w:val="28"/>
          <w:szCs w:val="28"/>
          <w:rtl/>
        </w:rPr>
        <w:t>وترجيحاته</w:t>
      </w:r>
      <w:r>
        <w:rPr>
          <w:rFonts w:cs="Arabic Transparent"/>
          <w:sz w:val="28"/>
          <w:szCs w:val="28"/>
          <w:rtl/>
        </w:rPr>
        <w:t xml:space="preserve"> </w:t>
      </w:r>
      <w:r>
        <w:rPr>
          <w:rFonts w:cs="Arabic Transparent" w:hint="cs"/>
          <w:sz w:val="28"/>
          <w:szCs w:val="28"/>
          <w:rtl/>
        </w:rPr>
        <w:t>وأدلته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بالتفسير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لغة</w:t>
      </w:r>
      <w:r>
        <w:rPr>
          <w:rFonts w:cs="Arabic Transparent"/>
          <w:sz w:val="28"/>
          <w:szCs w:val="28"/>
          <w:rtl/>
        </w:rPr>
        <w:t xml:space="preserve"> </w:t>
      </w:r>
      <w:r>
        <w:rPr>
          <w:rFonts w:cs="Arabic Transparent" w:hint="cs"/>
          <w:sz w:val="28"/>
          <w:szCs w:val="28"/>
          <w:rtl/>
        </w:rPr>
        <w:t>ونحو</w:t>
      </w:r>
      <w:r>
        <w:rPr>
          <w:rFonts w:cs="Arabic Transparent"/>
          <w:sz w:val="28"/>
          <w:szCs w:val="28"/>
          <w:rtl/>
        </w:rPr>
        <w:t xml:space="preserve"> </w:t>
      </w:r>
      <w:r>
        <w:rPr>
          <w:rFonts w:cs="Arabic Transparent" w:hint="cs"/>
          <w:sz w:val="28"/>
          <w:szCs w:val="28"/>
          <w:rtl/>
        </w:rPr>
        <w:t>وقراءات</w:t>
      </w:r>
      <w:r>
        <w:rPr>
          <w:rFonts w:cs="Arabic Transparent"/>
          <w:sz w:val="28"/>
          <w:szCs w:val="28"/>
          <w:rtl/>
        </w:rPr>
        <w:t xml:space="preserve"> </w:t>
      </w:r>
      <w:r>
        <w:rPr>
          <w:rFonts w:cs="Arabic Transparent" w:hint="cs"/>
          <w:sz w:val="28"/>
          <w:szCs w:val="28"/>
          <w:rtl/>
        </w:rPr>
        <w:t>واستنباطات</w:t>
      </w:r>
      <w:r>
        <w:rPr>
          <w:rFonts w:cs="Arabic Transparent"/>
          <w:sz w:val="28"/>
          <w:szCs w:val="28"/>
          <w:rtl/>
        </w:rPr>
        <w:t xml:space="preserve"> </w:t>
      </w:r>
      <w:r>
        <w:rPr>
          <w:rFonts w:cs="Arabic Transparent" w:hint="cs"/>
          <w:sz w:val="28"/>
          <w:szCs w:val="28"/>
          <w:rtl/>
        </w:rPr>
        <w:t>فقهية</w:t>
      </w:r>
      <w:r>
        <w:rPr>
          <w:rFonts w:cs="Arabic Transparent"/>
          <w:sz w:val="28"/>
          <w:szCs w:val="28"/>
          <w:rtl/>
        </w:rPr>
        <w:t xml:space="preserve"> </w:t>
      </w:r>
      <w:r>
        <w:rPr>
          <w:rFonts w:cs="Arabic Transparent" w:hint="cs"/>
          <w:sz w:val="28"/>
          <w:szCs w:val="28"/>
          <w:rtl/>
        </w:rPr>
        <w:t>وغيرها</w:t>
      </w:r>
      <w:r>
        <w:rPr>
          <w:rFonts w:cs="Arabic Transparent"/>
          <w:sz w:val="28"/>
          <w:szCs w:val="28"/>
          <w:rtl/>
        </w:rPr>
        <w:t>.</w:t>
      </w:r>
    </w:p>
    <w:p w:rsidR="00CD740F" w:rsidRDefault="00CD740F" w:rsidP="00CA5346">
      <w:pPr>
        <w:pStyle w:val="ListParagraph"/>
        <w:numPr>
          <w:ilvl w:val="0"/>
          <w:numId w:val="4"/>
        </w:numPr>
        <w:spacing w:line="360" w:lineRule="auto"/>
        <w:ind w:left="369"/>
        <w:jc w:val="lowKashida"/>
        <w:rPr>
          <w:rFonts w:cs="Arabic Transparent"/>
          <w:sz w:val="28"/>
          <w:szCs w:val="28"/>
        </w:rPr>
      </w:pPr>
      <w:r>
        <w:rPr>
          <w:rFonts w:cs="Arabic Transparent" w:hint="cs"/>
          <w:sz w:val="28"/>
          <w:szCs w:val="28"/>
          <w:rtl/>
        </w:rPr>
        <w:t>يعد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الأجلاء</w:t>
      </w:r>
      <w:r>
        <w:rPr>
          <w:rFonts w:cs="Arabic Transparent"/>
          <w:sz w:val="28"/>
          <w:szCs w:val="28"/>
          <w:rtl/>
        </w:rPr>
        <w:t xml:space="preserve"> </w:t>
      </w:r>
      <w:r>
        <w:rPr>
          <w:rFonts w:cs="Arabic Transparent" w:hint="cs"/>
          <w:sz w:val="28"/>
          <w:szCs w:val="28"/>
          <w:rtl/>
        </w:rPr>
        <w:t>الذين</w:t>
      </w:r>
      <w:r>
        <w:rPr>
          <w:rFonts w:cs="Arabic Transparent"/>
          <w:sz w:val="28"/>
          <w:szCs w:val="28"/>
          <w:rtl/>
        </w:rPr>
        <w:t xml:space="preserve"> </w:t>
      </w:r>
      <w:r>
        <w:rPr>
          <w:rFonts w:cs="Arabic Transparent" w:hint="cs"/>
          <w:sz w:val="28"/>
          <w:szCs w:val="28"/>
          <w:rtl/>
        </w:rPr>
        <w:t>شهد</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بالعلم</w:t>
      </w:r>
      <w:r>
        <w:rPr>
          <w:rFonts w:cs="Arabic Transparent"/>
          <w:sz w:val="28"/>
          <w:szCs w:val="28"/>
          <w:rtl/>
        </w:rPr>
        <w:t xml:space="preserve"> </w:t>
      </w:r>
      <w:r>
        <w:rPr>
          <w:rFonts w:cs="Arabic Transparent" w:hint="cs"/>
          <w:sz w:val="28"/>
          <w:szCs w:val="28"/>
          <w:rtl/>
        </w:rPr>
        <w:t>والفضل</w:t>
      </w:r>
      <w:r>
        <w:rPr>
          <w:rFonts w:cs="Arabic Transparent"/>
          <w:sz w:val="28"/>
          <w:szCs w:val="28"/>
          <w:rtl/>
        </w:rPr>
        <w:t xml:space="preserve"> </w:t>
      </w:r>
      <w:r>
        <w:rPr>
          <w:rFonts w:cs="Arabic Transparent" w:hint="cs"/>
          <w:sz w:val="28"/>
          <w:szCs w:val="28"/>
          <w:rtl/>
        </w:rPr>
        <w:t>والصلاح،</w:t>
      </w:r>
      <w:r>
        <w:rPr>
          <w:rFonts w:cs="Arabic Transparent"/>
          <w:sz w:val="28"/>
          <w:szCs w:val="28"/>
          <w:rtl/>
        </w:rPr>
        <w:t xml:space="preserve"> </w:t>
      </w:r>
      <w:r>
        <w:rPr>
          <w:rFonts w:cs="Arabic Transparent" w:hint="cs"/>
          <w:sz w:val="28"/>
          <w:szCs w:val="28"/>
          <w:rtl/>
        </w:rPr>
        <w:t>وله</w:t>
      </w:r>
      <w:r>
        <w:rPr>
          <w:rFonts w:cs="Arabic Transparent"/>
          <w:sz w:val="28"/>
          <w:szCs w:val="28"/>
          <w:rtl/>
        </w:rPr>
        <w:t xml:space="preserve"> </w:t>
      </w:r>
      <w:r>
        <w:rPr>
          <w:rFonts w:cs="Arabic Transparent" w:hint="cs"/>
          <w:sz w:val="28"/>
          <w:szCs w:val="28"/>
          <w:rtl/>
        </w:rPr>
        <w:t>مصنفات</w:t>
      </w:r>
      <w:r>
        <w:rPr>
          <w:rFonts w:cs="Arabic Transparent"/>
          <w:sz w:val="28"/>
          <w:szCs w:val="28"/>
          <w:rtl/>
        </w:rPr>
        <w:t xml:space="preserve"> </w:t>
      </w:r>
      <w:r>
        <w:rPr>
          <w:rFonts w:cs="Arabic Transparent" w:hint="cs"/>
          <w:sz w:val="28"/>
          <w:szCs w:val="28"/>
          <w:rtl/>
        </w:rPr>
        <w:t>عديدة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والحديث</w:t>
      </w:r>
      <w:r>
        <w:rPr>
          <w:rFonts w:cs="Arabic Transparent"/>
          <w:sz w:val="28"/>
          <w:szCs w:val="28"/>
          <w:rtl/>
        </w:rPr>
        <w:t xml:space="preserve"> </w:t>
      </w:r>
      <w:r>
        <w:rPr>
          <w:rFonts w:cs="Arabic Transparent" w:hint="cs"/>
          <w:sz w:val="28"/>
          <w:szCs w:val="28"/>
          <w:rtl/>
        </w:rPr>
        <w:t>والفقه</w:t>
      </w:r>
      <w:r>
        <w:rPr>
          <w:rFonts w:cs="Arabic Transparent"/>
          <w:sz w:val="28"/>
          <w:szCs w:val="28"/>
          <w:rtl/>
        </w:rPr>
        <w:t xml:space="preserve"> </w:t>
      </w:r>
      <w:r>
        <w:rPr>
          <w:rFonts w:cs="Arabic Transparent" w:hint="cs"/>
          <w:sz w:val="28"/>
          <w:szCs w:val="28"/>
          <w:rtl/>
        </w:rPr>
        <w:t>واللغة،</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يجعل</w:t>
      </w:r>
      <w:r>
        <w:rPr>
          <w:rFonts w:cs="Arabic Transparent"/>
          <w:sz w:val="28"/>
          <w:szCs w:val="28"/>
          <w:rtl/>
        </w:rPr>
        <w:t xml:space="preserve"> </w:t>
      </w:r>
      <w:r>
        <w:rPr>
          <w:rFonts w:cs="Arabic Transparent" w:hint="cs"/>
          <w:sz w:val="28"/>
          <w:szCs w:val="28"/>
          <w:rtl/>
        </w:rPr>
        <w:t>لاستدراكاته</w:t>
      </w:r>
      <w:r>
        <w:rPr>
          <w:rFonts w:cs="Arabic Transparent"/>
          <w:sz w:val="28"/>
          <w:szCs w:val="28"/>
          <w:rtl/>
        </w:rPr>
        <w:t xml:space="preserve"> </w:t>
      </w:r>
      <w:r>
        <w:rPr>
          <w:rFonts w:cs="Arabic Transparent" w:hint="cs"/>
          <w:sz w:val="28"/>
          <w:szCs w:val="28"/>
          <w:rtl/>
        </w:rPr>
        <w:t>أهمية</w:t>
      </w:r>
      <w:r>
        <w:rPr>
          <w:rFonts w:cs="Arabic Transparent"/>
          <w:sz w:val="28"/>
          <w:szCs w:val="28"/>
          <w:rtl/>
        </w:rPr>
        <w:t xml:space="preserve"> </w:t>
      </w:r>
      <w:r>
        <w:rPr>
          <w:rFonts w:cs="Arabic Transparent" w:hint="cs"/>
          <w:sz w:val="28"/>
          <w:szCs w:val="28"/>
          <w:rtl/>
        </w:rPr>
        <w:t>وقيمة</w:t>
      </w:r>
      <w:r>
        <w:rPr>
          <w:rFonts w:cs="Arabic Transparent"/>
          <w:sz w:val="28"/>
          <w:szCs w:val="28"/>
          <w:rtl/>
        </w:rPr>
        <w:t xml:space="preserve"> </w:t>
      </w:r>
      <w:r>
        <w:rPr>
          <w:rFonts w:cs="Arabic Transparent" w:hint="cs"/>
          <w:sz w:val="28"/>
          <w:szCs w:val="28"/>
          <w:rtl/>
        </w:rPr>
        <w:t>علمية</w:t>
      </w:r>
      <w:r>
        <w:rPr>
          <w:rFonts w:cs="Arabic Transparent"/>
          <w:sz w:val="28"/>
          <w:szCs w:val="28"/>
          <w:rtl/>
        </w:rPr>
        <w:t>.</w:t>
      </w:r>
    </w:p>
    <w:p w:rsidR="00CD740F" w:rsidRPr="001D2CF8" w:rsidRDefault="00CD740F" w:rsidP="00CA5346">
      <w:pPr>
        <w:pStyle w:val="ListParagraph"/>
        <w:numPr>
          <w:ilvl w:val="0"/>
          <w:numId w:val="4"/>
        </w:numPr>
        <w:spacing w:line="360" w:lineRule="auto"/>
        <w:ind w:left="369"/>
        <w:jc w:val="lowKashida"/>
        <w:rPr>
          <w:rFonts w:cs="Arabic Transparent"/>
          <w:sz w:val="28"/>
          <w:szCs w:val="28"/>
        </w:rPr>
      </w:pPr>
      <w:r>
        <w:rPr>
          <w:rFonts w:cs="Arabic Transparent" w:hint="cs"/>
          <w:sz w:val="28"/>
          <w:szCs w:val="28"/>
          <w:rtl/>
        </w:rPr>
        <w:t>إن</w:t>
      </w:r>
      <w:r>
        <w:rPr>
          <w:rFonts w:cs="Arabic Transparent"/>
          <w:sz w:val="28"/>
          <w:szCs w:val="28"/>
          <w:rtl/>
        </w:rPr>
        <w:t xml:space="preserve"> </w:t>
      </w:r>
      <w:r>
        <w:rPr>
          <w:rFonts w:cs="Arabic Transparent" w:hint="cs"/>
          <w:sz w:val="28"/>
          <w:szCs w:val="28"/>
          <w:rtl/>
        </w:rPr>
        <w:t>الوقوف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يجلَي</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المختلف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تفسيرها،</w:t>
      </w:r>
      <w:r>
        <w:rPr>
          <w:rFonts w:cs="Arabic Transparent"/>
          <w:sz w:val="28"/>
          <w:szCs w:val="28"/>
          <w:rtl/>
        </w:rPr>
        <w:t xml:space="preserve"> </w:t>
      </w:r>
      <w:r>
        <w:rPr>
          <w:rFonts w:cs="Arabic Transparent" w:hint="cs"/>
          <w:sz w:val="28"/>
          <w:szCs w:val="28"/>
          <w:rtl/>
        </w:rPr>
        <w:t>ويتيح</w:t>
      </w:r>
      <w:r>
        <w:rPr>
          <w:rFonts w:cs="Arabic Transparent"/>
          <w:sz w:val="28"/>
          <w:szCs w:val="28"/>
          <w:rtl/>
        </w:rPr>
        <w:t xml:space="preserve"> </w:t>
      </w:r>
      <w:r>
        <w:rPr>
          <w:rFonts w:cs="Arabic Transparent" w:hint="cs"/>
          <w:sz w:val="28"/>
          <w:szCs w:val="28"/>
          <w:rtl/>
        </w:rPr>
        <w:t>النظر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الأقوال</w:t>
      </w:r>
      <w:r>
        <w:rPr>
          <w:rFonts w:cs="Arabic Transparent"/>
          <w:sz w:val="28"/>
          <w:szCs w:val="28"/>
          <w:rtl/>
        </w:rPr>
        <w:t xml:space="preserve"> </w:t>
      </w:r>
      <w:r>
        <w:rPr>
          <w:rFonts w:cs="Arabic Transparent" w:hint="cs"/>
          <w:sz w:val="28"/>
          <w:szCs w:val="28"/>
          <w:rtl/>
        </w:rPr>
        <w:t>المختلفة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وبحث</w:t>
      </w:r>
      <w:r>
        <w:rPr>
          <w:rFonts w:cs="Arabic Transparent"/>
          <w:sz w:val="28"/>
          <w:szCs w:val="28"/>
          <w:rtl/>
        </w:rPr>
        <w:t xml:space="preserve"> </w:t>
      </w:r>
      <w:r>
        <w:rPr>
          <w:rFonts w:cs="Arabic Transparent" w:hint="cs"/>
          <w:sz w:val="28"/>
          <w:szCs w:val="28"/>
          <w:rtl/>
        </w:rPr>
        <w:t>أدلتها،</w:t>
      </w:r>
      <w:r>
        <w:rPr>
          <w:rFonts w:cs="Arabic Transparent"/>
          <w:sz w:val="28"/>
          <w:szCs w:val="28"/>
          <w:rtl/>
        </w:rPr>
        <w:t xml:space="preserve"> </w:t>
      </w:r>
      <w:r>
        <w:rPr>
          <w:rFonts w:cs="Arabic Transparent" w:hint="cs"/>
          <w:sz w:val="28"/>
          <w:szCs w:val="28"/>
          <w:rtl/>
        </w:rPr>
        <w:t>والترجيح</w:t>
      </w:r>
      <w:r>
        <w:rPr>
          <w:rFonts w:cs="Arabic Transparent"/>
          <w:sz w:val="28"/>
          <w:szCs w:val="28"/>
          <w:rtl/>
        </w:rPr>
        <w:t xml:space="preserve"> </w:t>
      </w:r>
      <w:r>
        <w:rPr>
          <w:rFonts w:cs="Arabic Transparent" w:hint="cs"/>
          <w:sz w:val="28"/>
          <w:szCs w:val="28"/>
          <w:rtl/>
        </w:rPr>
        <w:t>بينها</w:t>
      </w:r>
      <w:r>
        <w:rPr>
          <w:rFonts w:cs="Arabic Transparent"/>
          <w:sz w:val="28"/>
          <w:szCs w:val="28"/>
          <w:rtl/>
        </w:rPr>
        <w:t>.</w:t>
      </w:r>
    </w:p>
    <w:p w:rsidR="00CD740F" w:rsidRPr="00E543E8" w:rsidRDefault="00CD740F" w:rsidP="00383645">
      <w:pPr>
        <w:keepNext/>
        <w:spacing w:line="360" w:lineRule="auto"/>
        <w:jc w:val="lowKashida"/>
        <w:rPr>
          <w:rFonts w:cs="Arabic Transparent"/>
          <w:b/>
          <w:bCs/>
          <w:sz w:val="28"/>
          <w:szCs w:val="28"/>
          <w:rtl/>
        </w:rPr>
      </w:pPr>
      <w:r w:rsidRPr="00E543E8">
        <w:rPr>
          <w:rFonts w:cs="Arabic Transparent" w:hint="cs"/>
          <w:b/>
          <w:bCs/>
          <w:sz w:val="28"/>
          <w:szCs w:val="28"/>
          <w:rtl/>
        </w:rPr>
        <w:t>أهداف</w:t>
      </w:r>
      <w:r w:rsidRPr="00E543E8">
        <w:rPr>
          <w:rFonts w:cs="Arabic Transparent"/>
          <w:b/>
          <w:bCs/>
          <w:sz w:val="28"/>
          <w:szCs w:val="28"/>
          <w:rtl/>
        </w:rPr>
        <w:t xml:space="preserve"> </w:t>
      </w:r>
      <w:r w:rsidRPr="00E543E8">
        <w:rPr>
          <w:rFonts w:cs="Arabic Transparent" w:hint="cs"/>
          <w:b/>
          <w:bCs/>
          <w:sz w:val="28"/>
          <w:szCs w:val="28"/>
          <w:rtl/>
        </w:rPr>
        <w:t>الدراسة</w:t>
      </w:r>
      <w:r>
        <w:rPr>
          <w:rFonts w:cs="Arabic Transparent"/>
          <w:b/>
          <w:bCs/>
          <w:sz w:val="28"/>
          <w:szCs w:val="28"/>
          <w:rtl/>
        </w:rPr>
        <w:t xml:space="preserve">: </w:t>
      </w:r>
    </w:p>
    <w:p w:rsidR="00CD740F" w:rsidRDefault="00CD740F" w:rsidP="00383645">
      <w:pPr>
        <w:spacing w:line="360" w:lineRule="auto"/>
        <w:jc w:val="lowKashida"/>
        <w:rPr>
          <w:rFonts w:cs="Arabic Transparent"/>
          <w:sz w:val="28"/>
          <w:szCs w:val="28"/>
          <w:rtl/>
        </w:rPr>
      </w:pPr>
      <w:r>
        <w:rPr>
          <w:rFonts w:cs="Arabic Transparent" w:hint="cs"/>
          <w:sz w:val="28"/>
          <w:szCs w:val="28"/>
          <w:rtl/>
        </w:rPr>
        <w:t>تهدف</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بيان</w:t>
      </w:r>
      <w:r>
        <w:rPr>
          <w:rFonts w:cs="Arabic Transparent"/>
          <w:sz w:val="28"/>
          <w:szCs w:val="28"/>
          <w:rtl/>
        </w:rPr>
        <w:t xml:space="preserve"> </w:t>
      </w:r>
      <w:r>
        <w:rPr>
          <w:rFonts w:cs="Arabic Transparent" w:hint="cs"/>
          <w:sz w:val="28"/>
          <w:szCs w:val="28"/>
          <w:rtl/>
        </w:rPr>
        <w:t>الأمور</w:t>
      </w:r>
      <w:r>
        <w:rPr>
          <w:rFonts w:cs="Arabic Transparent"/>
          <w:sz w:val="28"/>
          <w:szCs w:val="28"/>
          <w:rtl/>
        </w:rPr>
        <w:t xml:space="preserve"> </w:t>
      </w:r>
      <w:r>
        <w:rPr>
          <w:rFonts w:cs="Arabic Transparent" w:hint="cs"/>
          <w:sz w:val="28"/>
          <w:szCs w:val="28"/>
          <w:rtl/>
        </w:rPr>
        <w:t>الآتية</w:t>
      </w:r>
      <w:r>
        <w:rPr>
          <w:rFonts w:cs="Arabic Transparent"/>
          <w:sz w:val="28"/>
          <w:szCs w:val="28"/>
          <w:rtl/>
        </w:rPr>
        <w:t xml:space="preserve">: </w:t>
      </w:r>
    </w:p>
    <w:p w:rsidR="00CD740F" w:rsidRDefault="00CD740F" w:rsidP="00383645">
      <w:pPr>
        <w:pStyle w:val="ListParagraph"/>
        <w:numPr>
          <w:ilvl w:val="0"/>
          <w:numId w:val="4"/>
        </w:numPr>
        <w:spacing w:line="360" w:lineRule="auto"/>
        <w:jc w:val="lowKashida"/>
        <w:rPr>
          <w:rFonts w:cs="Arabic Transparent"/>
          <w:sz w:val="28"/>
          <w:szCs w:val="28"/>
        </w:rPr>
      </w:pP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بالمسائل</w:t>
      </w:r>
      <w:r>
        <w:rPr>
          <w:rFonts w:cs="Arabic Transparent"/>
          <w:sz w:val="28"/>
          <w:szCs w:val="28"/>
          <w:rtl/>
        </w:rPr>
        <w:t xml:space="preserve"> </w:t>
      </w:r>
      <w:r>
        <w:rPr>
          <w:rFonts w:cs="Arabic Transparent" w:hint="cs"/>
          <w:sz w:val="28"/>
          <w:szCs w:val="28"/>
          <w:rtl/>
        </w:rPr>
        <w:t>العقدية،</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w:t>
      </w:r>
    </w:p>
    <w:p w:rsidR="00CD740F" w:rsidRDefault="00CD740F" w:rsidP="00383645">
      <w:pPr>
        <w:pStyle w:val="ListParagraph"/>
        <w:numPr>
          <w:ilvl w:val="0"/>
          <w:numId w:val="4"/>
        </w:numPr>
        <w:spacing w:line="360" w:lineRule="auto"/>
        <w:jc w:val="lowKashida"/>
        <w:rPr>
          <w:rFonts w:cs="Arabic Transparent"/>
          <w:sz w:val="28"/>
          <w:szCs w:val="28"/>
        </w:rPr>
      </w:pP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w:t>
      </w:r>
    </w:p>
    <w:p w:rsidR="00CD740F" w:rsidRDefault="00CD740F" w:rsidP="00383645">
      <w:pPr>
        <w:pStyle w:val="ListParagraph"/>
        <w:numPr>
          <w:ilvl w:val="0"/>
          <w:numId w:val="4"/>
        </w:numPr>
        <w:spacing w:line="360" w:lineRule="auto"/>
        <w:jc w:val="lowKashida"/>
        <w:rPr>
          <w:rFonts w:cs="Arabic Transparent"/>
          <w:sz w:val="28"/>
          <w:szCs w:val="28"/>
        </w:rPr>
      </w:pP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بالقضايا</w:t>
      </w:r>
      <w:r>
        <w:rPr>
          <w:rFonts w:cs="Arabic Transparent"/>
          <w:sz w:val="28"/>
          <w:szCs w:val="28"/>
          <w:rtl/>
        </w:rPr>
        <w:t xml:space="preserve"> </w:t>
      </w:r>
      <w:r>
        <w:rPr>
          <w:rFonts w:cs="Arabic Transparent" w:hint="cs"/>
          <w:sz w:val="28"/>
          <w:szCs w:val="28"/>
          <w:rtl/>
        </w:rPr>
        <w:t>اللغوية،</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w:t>
      </w:r>
    </w:p>
    <w:p w:rsidR="00CD740F" w:rsidRDefault="00CD740F" w:rsidP="00383645">
      <w:pPr>
        <w:pStyle w:val="ListParagraph"/>
        <w:numPr>
          <w:ilvl w:val="0"/>
          <w:numId w:val="4"/>
        </w:numPr>
        <w:spacing w:line="360" w:lineRule="auto"/>
        <w:jc w:val="lowKashida"/>
        <w:rPr>
          <w:rFonts w:cs="Arabic Transparent"/>
          <w:sz w:val="28"/>
          <w:szCs w:val="28"/>
        </w:rPr>
      </w:pP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بمباحث</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المختلفة،</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مدى</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w:t>
      </w:r>
    </w:p>
    <w:p w:rsidR="00CD740F" w:rsidRPr="005D60E9" w:rsidRDefault="00CD740F" w:rsidP="00383645">
      <w:pPr>
        <w:pStyle w:val="ListParagraph"/>
        <w:numPr>
          <w:ilvl w:val="0"/>
          <w:numId w:val="4"/>
        </w:numPr>
        <w:spacing w:line="360" w:lineRule="auto"/>
        <w:jc w:val="lowKashida"/>
        <w:rPr>
          <w:rFonts w:cs="Arabic Transparent"/>
          <w:sz w:val="28"/>
          <w:szCs w:val="28"/>
          <w:rtl/>
        </w:rPr>
      </w:pP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العامة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w:t>
      </w:r>
    </w:p>
    <w:p w:rsidR="00CD740F" w:rsidRDefault="00CD740F" w:rsidP="00383645">
      <w:pPr>
        <w:spacing w:line="360" w:lineRule="auto"/>
        <w:jc w:val="lowKashida"/>
        <w:rPr>
          <w:rFonts w:cs="Arabic Transparent"/>
          <w:b/>
          <w:bCs/>
          <w:sz w:val="28"/>
          <w:szCs w:val="28"/>
          <w:rtl/>
        </w:rPr>
      </w:pPr>
      <w:r w:rsidRPr="00063CDE">
        <w:rPr>
          <w:rFonts w:cs="Arabic Transparent" w:hint="cs"/>
          <w:b/>
          <w:bCs/>
          <w:sz w:val="28"/>
          <w:szCs w:val="28"/>
          <w:rtl/>
        </w:rPr>
        <w:t>حدود</w:t>
      </w:r>
      <w:r w:rsidRPr="00063CDE">
        <w:rPr>
          <w:rFonts w:cs="Arabic Transparent"/>
          <w:b/>
          <w:bCs/>
          <w:sz w:val="28"/>
          <w:szCs w:val="28"/>
          <w:rtl/>
        </w:rPr>
        <w:t xml:space="preserve"> </w:t>
      </w:r>
      <w:r w:rsidRPr="00063CDE">
        <w:rPr>
          <w:rFonts w:cs="Arabic Transparent" w:hint="cs"/>
          <w:b/>
          <w:bCs/>
          <w:sz w:val="28"/>
          <w:szCs w:val="28"/>
          <w:rtl/>
        </w:rPr>
        <w:t>الدراسة</w:t>
      </w:r>
      <w:r>
        <w:rPr>
          <w:rFonts w:cs="Arabic Transparent"/>
          <w:b/>
          <w:bCs/>
          <w:sz w:val="28"/>
          <w:szCs w:val="28"/>
          <w:rtl/>
        </w:rPr>
        <w:t xml:space="preserve">: </w:t>
      </w:r>
    </w:p>
    <w:p w:rsidR="00CD740F" w:rsidRDefault="00CD740F" w:rsidP="00383645">
      <w:pPr>
        <w:spacing w:line="360" w:lineRule="auto"/>
        <w:jc w:val="lowKashida"/>
        <w:rPr>
          <w:rFonts w:cs="Arabic Transparent"/>
          <w:sz w:val="28"/>
          <w:szCs w:val="28"/>
          <w:rtl/>
          <w:lang w:bidi="ar-JO"/>
        </w:rPr>
      </w:pP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محدودة</w:t>
      </w:r>
      <w:r>
        <w:rPr>
          <w:rFonts w:cs="Arabic Transparent"/>
          <w:sz w:val="28"/>
          <w:szCs w:val="28"/>
          <w:rtl/>
        </w:rPr>
        <w:t xml:space="preserve"> </w:t>
      </w:r>
      <w:r>
        <w:rPr>
          <w:rFonts w:cs="Arabic Transparent" w:hint="cs"/>
          <w:sz w:val="28"/>
          <w:szCs w:val="28"/>
          <w:rtl/>
        </w:rPr>
        <w:t>بدراسة</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خلال</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w:t>
      </w:r>
      <w:r>
        <w:rPr>
          <w:rFonts w:cs="Arabic Transparent" w:hint="cs"/>
          <w:sz w:val="28"/>
          <w:szCs w:val="28"/>
          <w:rtl/>
        </w:rPr>
        <w:t>الجواهر</w:t>
      </w:r>
      <w:r>
        <w:rPr>
          <w:rFonts w:cs="Arabic Transparent"/>
          <w:sz w:val="28"/>
          <w:szCs w:val="28"/>
          <w:rtl/>
        </w:rPr>
        <w:t xml:space="preserve"> </w:t>
      </w:r>
      <w:r>
        <w:rPr>
          <w:rFonts w:cs="Arabic Transparent" w:hint="cs"/>
          <w:sz w:val="28"/>
          <w:szCs w:val="28"/>
          <w:rtl/>
        </w:rPr>
        <w:t>الحسان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w:t>
      </w:r>
      <w:r w:rsidRPr="0084096F">
        <w:rPr>
          <w:rFonts w:cs="Arabic Transparent" w:hint="cs"/>
          <w:sz w:val="28"/>
          <w:szCs w:val="28"/>
          <w:rtl/>
        </w:rPr>
        <w:t>لا</w:t>
      </w:r>
      <w:r w:rsidRPr="0084096F">
        <w:rPr>
          <w:rFonts w:cs="Arabic Transparent"/>
          <w:sz w:val="28"/>
          <w:szCs w:val="28"/>
          <w:rtl/>
        </w:rPr>
        <w:t xml:space="preserve"> </w:t>
      </w:r>
      <w:r w:rsidRPr="0084096F">
        <w:rPr>
          <w:rFonts w:cs="Arabic Transparent" w:hint="cs"/>
          <w:sz w:val="28"/>
          <w:szCs w:val="28"/>
          <w:rtl/>
        </w:rPr>
        <w:t>يدخل</w:t>
      </w:r>
      <w:r w:rsidRPr="0084096F">
        <w:rPr>
          <w:rFonts w:cs="Arabic Transparent"/>
          <w:sz w:val="28"/>
          <w:szCs w:val="28"/>
          <w:rtl/>
        </w:rPr>
        <w:t xml:space="preserve"> </w:t>
      </w:r>
      <w:r w:rsidRPr="0084096F">
        <w:rPr>
          <w:rFonts w:cs="Arabic Transparent" w:hint="cs"/>
          <w:sz w:val="28"/>
          <w:szCs w:val="28"/>
          <w:rtl/>
        </w:rPr>
        <w:t>في</w:t>
      </w:r>
      <w:r w:rsidRPr="0084096F">
        <w:rPr>
          <w:rFonts w:cs="Arabic Transparent"/>
          <w:sz w:val="28"/>
          <w:szCs w:val="28"/>
          <w:rtl/>
        </w:rPr>
        <w:t xml:space="preserve"> </w:t>
      </w:r>
      <w:r w:rsidRPr="0084096F">
        <w:rPr>
          <w:rFonts w:cs="Arabic Transparent" w:hint="cs"/>
          <w:sz w:val="28"/>
          <w:szCs w:val="28"/>
          <w:rtl/>
        </w:rPr>
        <w:t>هذه</w:t>
      </w:r>
      <w:r w:rsidRPr="0084096F">
        <w:rPr>
          <w:rFonts w:cs="Arabic Transparent"/>
          <w:sz w:val="28"/>
          <w:szCs w:val="28"/>
          <w:rtl/>
        </w:rPr>
        <w:t xml:space="preserve"> </w:t>
      </w:r>
      <w:r w:rsidRPr="0084096F">
        <w:rPr>
          <w:rFonts w:cs="Arabic Transparent" w:hint="cs"/>
          <w:sz w:val="28"/>
          <w:szCs w:val="28"/>
          <w:rtl/>
        </w:rPr>
        <w:t>الدراسة</w:t>
      </w:r>
      <w:r w:rsidRPr="0084096F">
        <w:rPr>
          <w:rFonts w:cs="Arabic Transparent"/>
          <w:sz w:val="28"/>
          <w:szCs w:val="28"/>
          <w:rtl/>
        </w:rPr>
        <w:t xml:space="preserve"> </w:t>
      </w:r>
      <w:r w:rsidRPr="0084096F">
        <w:rPr>
          <w:rFonts w:cs="Arabic Transparent" w:hint="cs"/>
          <w:sz w:val="28"/>
          <w:szCs w:val="28"/>
          <w:rtl/>
        </w:rPr>
        <w:t>نقل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ل</w:t>
      </w:r>
      <w:r w:rsidRPr="0084096F">
        <w:rPr>
          <w:rFonts w:cs="Arabic Transparent" w:hint="cs"/>
          <w:sz w:val="28"/>
          <w:szCs w:val="28"/>
          <w:rtl/>
        </w:rPr>
        <w:t>أقوال</w:t>
      </w:r>
      <w:r w:rsidRPr="0084096F">
        <w:rPr>
          <w:rFonts w:cs="Arabic Transparent"/>
          <w:sz w:val="28"/>
          <w:szCs w:val="28"/>
          <w:rtl/>
        </w:rPr>
        <w:t xml:space="preserve"> </w:t>
      </w:r>
      <w:r w:rsidRPr="0084096F">
        <w:rPr>
          <w:rFonts w:cs="Arabic Transparent" w:hint="cs"/>
          <w:sz w:val="28"/>
          <w:szCs w:val="28"/>
          <w:rtl/>
        </w:rPr>
        <w:t>العلماء</w:t>
      </w:r>
      <w:r w:rsidRPr="0084096F">
        <w:rPr>
          <w:rFonts w:cs="Arabic Transparent"/>
          <w:sz w:val="28"/>
          <w:szCs w:val="28"/>
          <w:rtl/>
        </w:rPr>
        <w:t xml:space="preserve"> </w:t>
      </w:r>
      <w:r w:rsidRPr="0084096F">
        <w:rPr>
          <w:rFonts w:cs="Arabic Transparent" w:hint="cs"/>
          <w:sz w:val="28"/>
          <w:szCs w:val="28"/>
          <w:rtl/>
        </w:rPr>
        <w:t>المخالفة</w:t>
      </w:r>
      <w:r w:rsidRPr="0084096F">
        <w:rPr>
          <w:rFonts w:cs="Arabic Transparent"/>
          <w:sz w:val="28"/>
          <w:szCs w:val="28"/>
          <w:rtl/>
        </w:rPr>
        <w:t xml:space="preserve"> </w:t>
      </w:r>
      <w:r w:rsidRPr="0084096F">
        <w:rPr>
          <w:rFonts w:cs="Arabic Transparent" w:hint="cs"/>
          <w:sz w:val="28"/>
          <w:szCs w:val="28"/>
          <w:rtl/>
        </w:rPr>
        <w:t>لابن</w:t>
      </w:r>
      <w:r w:rsidRPr="0084096F">
        <w:rPr>
          <w:rFonts w:cs="Arabic Transparent"/>
          <w:sz w:val="28"/>
          <w:szCs w:val="28"/>
          <w:rtl/>
        </w:rPr>
        <w:t xml:space="preserve"> </w:t>
      </w:r>
      <w:r w:rsidRPr="0084096F">
        <w:rPr>
          <w:rFonts w:cs="Arabic Transparent" w:hint="cs"/>
          <w:sz w:val="28"/>
          <w:szCs w:val="28"/>
          <w:rtl/>
        </w:rPr>
        <w:t>عطية</w:t>
      </w:r>
      <w:r>
        <w:rPr>
          <w:rFonts w:cs="Arabic Transparent" w:hint="cs"/>
          <w:sz w:val="28"/>
          <w:szCs w:val="28"/>
          <w:rtl/>
        </w:rPr>
        <w:t>،</w:t>
      </w:r>
      <w:r>
        <w:rPr>
          <w:rFonts w:cs="Arabic Transparent"/>
          <w:sz w:val="28"/>
          <w:szCs w:val="28"/>
          <w:rtl/>
        </w:rPr>
        <w:t xml:space="preserve"> </w:t>
      </w:r>
      <w:r w:rsidRPr="0084096F">
        <w:rPr>
          <w:rFonts w:cs="Arabic Transparent" w:hint="cs"/>
          <w:sz w:val="28"/>
          <w:szCs w:val="28"/>
          <w:rtl/>
        </w:rPr>
        <w:t>والتي</w:t>
      </w:r>
      <w:r w:rsidRPr="0084096F">
        <w:rPr>
          <w:rFonts w:cs="Arabic Transparent"/>
          <w:sz w:val="28"/>
          <w:szCs w:val="28"/>
          <w:rtl/>
        </w:rPr>
        <w:t xml:space="preserve"> </w:t>
      </w:r>
      <w:r w:rsidRPr="0084096F">
        <w:rPr>
          <w:rFonts w:cs="Arabic Transparent" w:hint="cs"/>
          <w:sz w:val="28"/>
          <w:szCs w:val="28"/>
          <w:rtl/>
        </w:rPr>
        <w:t>لم</w:t>
      </w:r>
      <w:r w:rsidRPr="0084096F">
        <w:rPr>
          <w:rFonts w:cs="Arabic Transparent"/>
          <w:sz w:val="28"/>
          <w:szCs w:val="28"/>
          <w:rtl/>
        </w:rPr>
        <w:t xml:space="preserve"> </w:t>
      </w:r>
      <w:r w:rsidRPr="0084096F">
        <w:rPr>
          <w:rFonts w:cs="Arabic Transparent" w:hint="cs"/>
          <w:sz w:val="28"/>
          <w:szCs w:val="28"/>
          <w:rtl/>
        </w:rPr>
        <w:t>يصرح</w:t>
      </w:r>
      <w:r w:rsidRPr="0084096F">
        <w:rPr>
          <w:rFonts w:cs="Arabic Transparent"/>
          <w:sz w:val="28"/>
          <w:szCs w:val="28"/>
          <w:rtl/>
        </w:rPr>
        <w:t xml:space="preserve"> </w:t>
      </w:r>
      <w:r w:rsidRPr="0084096F">
        <w:rPr>
          <w:rFonts w:cs="Arabic Transparent" w:hint="cs"/>
          <w:sz w:val="28"/>
          <w:szCs w:val="28"/>
          <w:rtl/>
        </w:rPr>
        <w:t>الثعالبي</w:t>
      </w:r>
      <w:r w:rsidRPr="0084096F">
        <w:rPr>
          <w:rFonts w:cs="Arabic Transparent"/>
          <w:sz w:val="28"/>
          <w:szCs w:val="28"/>
          <w:rtl/>
        </w:rPr>
        <w:t xml:space="preserve"> </w:t>
      </w:r>
      <w:r w:rsidRPr="0084096F">
        <w:rPr>
          <w:rFonts w:cs="Arabic Transparent" w:hint="cs"/>
          <w:sz w:val="28"/>
          <w:szCs w:val="28"/>
          <w:rtl/>
        </w:rPr>
        <w:t>بتأييده</w:t>
      </w:r>
      <w:r w:rsidRPr="0084096F">
        <w:rPr>
          <w:rFonts w:cs="Arabic Transparent"/>
          <w:sz w:val="28"/>
          <w:szCs w:val="28"/>
          <w:rtl/>
        </w:rPr>
        <w:t xml:space="preserve"> </w:t>
      </w:r>
      <w:r w:rsidRPr="0084096F">
        <w:rPr>
          <w:rFonts w:cs="Arabic Transparent" w:hint="cs"/>
          <w:sz w:val="28"/>
          <w:szCs w:val="28"/>
          <w:rtl/>
        </w:rPr>
        <w:t>لها</w:t>
      </w:r>
      <w:r w:rsidRPr="0084096F">
        <w:rPr>
          <w:rFonts w:cs="Arabic Transparent"/>
          <w:sz w:val="28"/>
          <w:szCs w:val="28"/>
          <w:rtl/>
        </w:rPr>
        <w:t xml:space="preserve"> </w:t>
      </w:r>
      <w:r w:rsidRPr="0084096F">
        <w:rPr>
          <w:rFonts w:cs="Arabic Transparent" w:hint="cs"/>
          <w:sz w:val="28"/>
          <w:szCs w:val="28"/>
          <w:rtl/>
        </w:rPr>
        <w:t>أو</w:t>
      </w:r>
      <w:r w:rsidRPr="0084096F">
        <w:rPr>
          <w:rFonts w:cs="Arabic Transparent"/>
          <w:sz w:val="28"/>
          <w:szCs w:val="28"/>
          <w:rtl/>
        </w:rPr>
        <w:t xml:space="preserve"> </w:t>
      </w:r>
      <w:r w:rsidRPr="0084096F">
        <w:rPr>
          <w:rFonts w:cs="Arabic Transparent" w:hint="cs"/>
          <w:sz w:val="28"/>
          <w:szCs w:val="28"/>
          <w:rtl/>
        </w:rPr>
        <w:t>تحسينه</w:t>
      </w:r>
      <w:r w:rsidRPr="0084096F">
        <w:rPr>
          <w:rFonts w:cs="Arabic Transparent"/>
          <w:sz w:val="28"/>
          <w:szCs w:val="28"/>
          <w:rtl/>
        </w:rPr>
        <w:t xml:space="preserve"> </w:t>
      </w:r>
      <w:r w:rsidRPr="0084096F">
        <w:rPr>
          <w:rFonts w:cs="Arabic Transparent" w:hint="cs"/>
          <w:sz w:val="28"/>
          <w:szCs w:val="28"/>
          <w:rtl/>
        </w:rPr>
        <w:t>لها</w:t>
      </w:r>
      <w:r>
        <w:rPr>
          <w:rFonts w:cs="Arabic Transparent" w:hint="cs"/>
          <w:sz w:val="28"/>
          <w:szCs w:val="28"/>
          <w:rtl/>
        </w:rPr>
        <w:t>،</w:t>
      </w:r>
      <w:r>
        <w:rPr>
          <w:rFonts w:cs="Arabic Transparent"/>
          <w:sz w:val="28"/>
          <w:szCs w:val="28"/>
          <w:rtl/>
        </w:rPr>
        <w:t xml:space="preserve"> </w:t>
      </w:r>
      <w:r w:rsidRPr="0084096F">
        <w:rPr>
          <w:rFonts w:cs="Arabic Transparent" w:hint="cs"/>
          <w:sz w:val="28"/>
          <w:szCs w:val="28"/>
          <w:rtl/>
        </w:rPr>
        <w:t>كما</w:t>
      </w:r>
      <w:r w:rsidRPr="0084096F">
        <w:rPr>
          <w:rFonts w:cs="Arabic Transparent"/>
          <w:sz w:val="28"/>
          <w:szCs w:val="28"/>
          <w:rtl/>
        </w:rPr>
        <w:t xml:space="preserve"> </w:t>
      </w:r>
      <w:r w:rsidRPr="0084096F">
        <w:rPr>
          <w:rFonts w:cs="Arabic Transparent" w:hint="cs"/>
          <w:sz w:val="28"/>
          <w:szCs w:val="28"/>
          <w:rtl/>
        </w:rPr>
        <w:t>لا</w:t>
      </w:r>
      <w:r w:rsidRPr="0084096F">
        <w:rPr>
          <w:rFonts w:cs="Arabic Transparent"/>
          <w:sz w:val="28"/>
          <w:szCs w:val="28"/>
          <w:rtl/>
        </w:rPr>
        <w:t xml:space="preserve"> </w:t>
      </w:r>
      <w:r w:rsidRPr="0084096F">
        <w:rPr>
          <w:rFonts w:cs="Arabic Transparent" w:hint="cs"/>
          <w:sz w:val="28"/>
          <w:szCs w:val="28"/>
          <w:rtl/>
        </w:rPr>
        <w:t>يدخل</w:t>
      </w:r>
      <w:r w:rsidRPr="0084096F">
        <w:rPr>
          <w:rFonts w:cs="Arabic Transparent"/>
          <w:sz w:val="28"/>
          <w:szCs w:val="28"/>
          <w:rtl/>
        </w:rPr>
        <w:t xml:space="preserve"> </w:t>
      </w:r>
      <w:r w:rsidRPr="0084096F">
        <w:rPr>
          <w:rFonts w:cs="Arabic Transparent" w:hint="cs"/>
          <w:sz w:val="28"/>
          <w:szCs w:val="28"/>
          <w:rtl/>
        </w:rPr>
        <w:t>في</w:t>
      </w:r>
      <w:r w:rsidRPr="0084096F">
        <w:rPr>
          <w:rFonts w:cs="Arabic Transparent"/>
          <w:sz w:val="28"/>
          <w:szCs w:val="28"/>
          <w:rtl/>
        </w:rPr>
        <w:t xml:space="preserve"> </w:t>
      </w:r>
      <w:r w:rsidRPr="0084096F">
        <w:rPr>
          <w:rFonts w:cs="Arabic Transparent" w:hint="cs"/>
          <w:sz w:val="28"/>
          <w:szCs w:val="28"/>
          <w:rtl/>
        </w:rPr>
        <w:t>الدراسة</w:t>
      </w:r>
      <w:r w:rsidRPr="0084096F">
        <w:rPr>
          <w:rFonts w:cs="Arabic Transparent"/>
          <w:sz w:val="28"/>
          <w:szCs w:val="28"/>
          <w:rtl/>
        </w:rPr>
        <w:t xml:space="preserve"> </w:t>
      </w:r>
      <w:r w:rsidRPr="0084096F">
        <w:rPr>
          <w:rFonts w:cs="Arabic Transparent" w:hint="cs"/>
          <w:sz w:val="28"/>
          <w:szCs w:val="28"/>
          <w:rtl/>
        </w:rPr>
        <w:t>زيادات</w:t>
      </w:r>
      <w:r w:rsidRPr="0084096F">
        <w:rPr>
          <w:rFonts w:cs="Arabic Transparent"/>
          <w:sz w:val="28"/>
          <w:szCs w:val="28"/>
          <w:rtl/>
        </w:rPr>
        <w:t xml:space="preserve"> </w:t>
      </w:r>
      <w:r w:rsidRPr="0084096F">
        <w:rPr>
          <w:rFonts w:cs="Arabic Transparent" w:hint="cs"/>
          <w:sz w:val="28"/>
          <w:szCs w:val="28"/>
          <w:rtl/>
        </w:rPr>
        <w:t>الثعالبي</w:t>
      </w:r>
      <w:r w:rsidRPr="0084096F">
        <w:rPr>
          <w:rFonts w:cs="Arabic Transparent"/>
          <w:sz w:val="28"/>
          <w:szCs w:val="28"/>
          <w:rtl/>
        </w:rPr>
        <w:t xml:space="preserve"> </w:t>
      </w:r>
      <w:r w:rsidRPr="0084096F">
        <w:rPr>
          <w:rFonts w:cs="Arabic Transparent" w:hint="cs"/>
          <w:sz w:val="28"/>
          <w:szCs w:val="28"/>
          <w:rtl/>
        </w:rPr>
        <w:t>على</w:t>
      </w:r>
      <w:r w:rsidRPr="0084096F">
        <w:rPr>
          <w:rFonts w:cs="Arabic Transparent"/>
          <w:sz w:val="28"/>
          <w:szCs w:val="28"/>
          <w:rtl/>
        </w:rPr>
        <w:t xml:space="preserve"> </w:t>
      </w:r>
      <w:r w:rsidRPr="0084096F">
        <w:rPr>
          <w:rFonts w:cs="Arabic Transparent" w:hint="cs"/>
          <w:sz w:val="28"/>
          <w:szCs w:val="28"/>
          <w:rtl/>
        </w:rPr>
        <w:t>أقوال</w:t>
      </w:r>
      <w:r w:rsidRPr="0084096F">
        <w:rPr>
          <w:rFonts w:cs="Arabic Transparent"/>
          <w:sz w:val="28"/>
          <w:szCs w:val="28"/>
          <w:rtl/>
        </w:rPr>
        <w:t xml:space="preserve"> </w:t>
      </w:r>
      <w:r w:rsidRPr="0084096F">
        <w:rPr>
          <w:rFonts w:cs="Arabic Transparent" w:hint="cs"/>
          <w:sz w:val="28"/>
          <w:szCs w:val="28"/>
          <w:rtl/>
        </w:rPr>
        <w:t>ابن</w:t>
      </w:r>
      <w:r w:rsidRPr="0084096F">
        <w:rPr>
          <w:rFonts w:cs="Arabic Transparent"/>
          <w:sz w:val="28"/>
          <w:szCs w:val="28"/>
          <w:rtl/>
        </w:rPr>
        <w:t xml:space="preserve"> </w:t>
      </w:r>
      <w:r w:rsidRPr="0084096F">
        <w:rPr>
          <w:rFonts w:cs="Arabic Transparent" w:hint="cs"/>
          <w:sz w:val="28"/>
          <w:szCs w:val="28"/>
          <w:rtl/>
        </w:rPr>
        <w:t>عطية</w:t>
      </w:r>
      <w:r>
        <w:rPr>
          <w:rFonts w:cs="Arabic Transparent" w:hint="cs"/>
          <w:sz w:val="28"/>
          <w:szCs w:val="28"/>
          <w:rtl/>
        </w:rPr>
        <w:t>،</w:t>
      </w:r>
      <w:r>
        <w:rPr>
          <w:rFonts w:cs="Arabic Transparent"/>
          <w:sz w:val="28"/>
          <w:szCs w:val="28"/>
          <w:rtl/>
        </w:rPr>
        <w:t xml:space="preserve"> </w:t>
      </w:r>
      <w:r w:rsidRPr="0084096F">
        <w:rPr>
          <w:rFonts w:cs="Arabic Transparent" w:hint="cs"/>
          <w:sz w:val="28"/>
          <w:szCs w:val="28"/>
          <w:rtl/>
        </w:rPr>
        <w:t>والتي</w:t>
      </w:r>
      <w:r w:rsidRPr="0084096F">
        <w:rPr>
          <w:rFonts w:cs="Arabic Transparent"/>
          <w:sz w:val="28"/>
          <w:szCs w:val="28"/>
          <w:rtl/>
        </w:rPr>
        <w:t xml:space="preserve"> </w:t>
      </w:r>
      <w:r w:rsidRPr="0084096F">
        <w:rPr>
          <w:rFonts w:cs="Arabic Transparent" w:hint="cs"/>
          <w:sz w:val="28"/>
          <w:szCs w:val="28"/>
          <w:rtl/>
        </w:rPr>
        <w:t>ليس</w:t>
      </w:r>
      <w:r w:rsidRPr="0084096F">
        <w:rPr>
          <w:rFonts w:cs="Arabic Transparent"/>
          <w:sz w:val="28"/>
          <w:szCs w:val="28"/>
          <w:rtl/>
        </w:rPr>
        <w:t xml:space="preserve"> </w:t>
      </w:r>
      <w:r>
        <w:rPr>
          <w:rFonts w:cs="Arabic Transparent" w:hint="cs"/>
          <w:sz w:val="28"/>
          <w:szCs w:val="28"/>
          <w:rtl/>
        </w:rPr>
        <w:t>فيه</w:t>
      </w:r>
      <w:r w:rsidRPr="0084096F">
        <w:rPr>
          <w:rFonts w:cs="Arabic Transparent" w:hint="cs"/>
          <w:sz w:val="28"/>
          <w:szCs w:val="28"/>
          <w:rtl/>
        </w:rPr>
        <w:t>ا</w:t>
      </w:r>
      <w:r>
        <w:rPr>
          <w:rFonts w:cs="Arabic Transparent"/>
          <w:sz w:val="28"/>
          <w:szCs w:val="28"/>
          <w:rtl/>
        </w:rPr>
        <w:t xml:space="preserve"> </w:t>
      </w:r>
      <w:r w:rsidRPr="0084096F">
        <w:rPr>
          <w:rFonts w:cs="Arabic Transparent" w:hint="cs"/>
          <w:sz w:val="28"/>
          <w:szCs w:val="28"/>
          <w:rtl/>
        </w:rPr>
        <w:t>تعارض</w:t>
      </w:r>
      <w:r w:rsidRPr="0084096F">
        <w:rPr>
          <w:rFonts w:cs="Arabic Transparent"/>
          <w:sz w:val="28"/>
          <w:szCs w:val="28"/>
          <w:rtl/>
        </w:rPr>
        <w:t xml:space="preserve"> </w:t>
      </w:r>
      <w:r w:rsidRPr="0084096F">
        <w:rPr>
          <w:rFonts w:cs="Arabic Transparent" w:hint="cs"/>
          <w:sz w:val="28"/>
          <w:szCs w:val="28"/>
          <w:rtl/>
        </w:rPr>
        <w:t>أو</w:t>
      </w:r>
      <w:r w:rsidRPr="0084096F">
        <w:rPr>
          <w:rFonts w:cs="Arabic Transparent"/>
          <w:sz w:val="28"/>
          <w:szCs w:val="28"/>
          <w:rtl/>
        </w:rPr>
        <w:t xml:space="preserve"> </w:t>
      </w:r>
      <w:r w:rsidRPr="0084096F">
        <w:rPr>
          <w:rFonts w:cs="Arabic Transparent" w:hint="cs"/>
          <w:sz w:val="28"/>
          <w:szCs w:val="28"/>
          <w:rtl/>
        </w:rPr>
        <w:t>مخالفة</w:t>
      </w:r>
      <w:r w:rsidRPr="0084096F">
        <w:rPr>
          <w:rFonts w:cs="Arabic Transparent"/>
          <w:sz w:val="28"/>
          <w:szCs w:val="28"/>
          <w:rtl/>
        </w:rPr>
        <w:t xml:space="preserve"> </w:t>
      </w:r>
      <w:r w:rsidRPr="0084096F">
        <w:rPr>
          <w:rFonts w:cs="Arabic Transparent" w:hint="cs"/>
          <w:sz w:val="28"/>
          <w:szCs w:val="28"/>
          <w:rtl/>
        </w:rPr>
        <w:t>لأقوال</w:t>
      </w:r>
      <w:r w:rsidRPr="0084096F">
        <w:rPr>
          <w:rFonts w:cs="Arabic Transparent"/>
          <w:sz w:val="28"/>
          <w:szCs w:val="28"/>
          <w:rtl/>
        </w:rPr>
        <w:t xml:space="preserve"> </w:t>
      </w:r>
      <w:r w:rsidRPr="0084096F">
        <w:rPr>
          <w:rFonts w:cs="Arabic Transparent" w:hint="cs"/>
          <w:sz w:val="28"/>
          <w:szCs w:val="28"/>
          <w:rtl/>
        </w:rPr>
        <w:t>ابن</w:t>
      </w:r>
      <w:r w:rsidRPr="0084096F">
        <w:rPr>
          <w:rFonts w:cs="Arabic Transparent"/>
          <w:sz w:val="28"/>
          <w:szCs w:val="28"/>
          <w:rtl/>
        </w:rPr>
        <w:t xml:space="preserve"> </w:t>
      </w:r>
      <w:r w:rsidRPr="0084096F">
        <w:rPr>
          <w:rFonts w:cs="Arabic Transparent" w:hint="cs"/>
          <w:sz w:val="28"/>
          <w:szCs w:val="28"/>
          <w:rtl/>
        </w:rPr>
        <w:t>عطية</w:t>
      </w:r>
      <w:r w:rsidRPr="0084096F">
        <w:rPr>
          <w:rFonts w:cs="Arabic Transparent"/>
          <w:sz w:val="28"/>
          <w:szCs w:val="28"/>
          <w:rtl/>
        </w:rPr>
        <w:t>.</w:t>
      </w:r>
    </w:p>
    <w:p w:rsidR="00CD740F" w:rsidRDefault="00CD740F" w:rsidP="00383645">
      <w:pPr>
        <w:spacing w:line="360" w:lineRule="auto"/>
        <w:jc w:val="lowKashida"/>
        <w:rPr>
          <w:rFonts w:cs="Arabic Transparent"/>
          <w:b/>
          <w:bCs/>
          <w:sz w:val="28"/>
          <w:szCs w:val="28"/>
          <w:rtl/>
        </w:rPr>
      </w:pPr>
      <w:r w:rsidRPr="006655E0">
        <w:rPr>
          <w:rFonts w:cs="Arabic Transparent" w:hint="cs"/>
          <w:b/>
          <w:bCs/>
          <w:sz w:val="28"/>
          <w:szCs w:val="28"/>
          <w:rtl/>
        </w:rPr>
        <w:t>الدراسات</w:t>
      </w:r>
      <w:r w:rsidRPr="006655E0">
        <w:rPr>
          <w:rFonts w:cs="Arabic Transparent"/>
          <w:b/>
          <w:bCs/>
          <w:sz w:val="28"/>
          <w:szCs w:val="28"/>
          <w:rtl/>
        </w:rPr>
        <w:t xml:space="preserve"> </w:t>
      </w:r>
      <w:r w:rsidRPr="006655E0">
        <w:rPr>
          <w:rFonts w:cs="Arabic Transparent" w:hint="cs"/>
          <w:b/>
          <w:bCs/>
          <w:sz w:val="28"/>
          <w:szCs w:val="28"/>
          <w:rtl/>
        </w:rPr>
        <w:t>السابقة</w:t>
      </w:r>
      <w:r>
        <w:rPr>
          <w:rFonts w:cs="Arabic Transparent"/>
          <w:b/>
          <w:bCs/>
          <w:sz w:val="28"/>
          <w:szCs w:val="28"/>
          <w:rtl/>
        </w:rPr>
        <w:t xml:space="preserve">: </w:t>
      </w:r>
    </w:p>
    <w:p w:rsidR="00CD740F" w:rsidRDefault="00CD740F" w:rsidP="00383645">
      <w:pPr>
        <w:spacing w:line="360" w:lineRule="auto"/>
        <w:jc w:val="lowKashida"/>
        <w:rPr>
          <w:rFonts w:cs="Arabic Transparent"/>
          <w:sz w:val="28"/>
          <w:szCs w:val="28"/>
          <w:rtl/>
        </w:rPr>
      </w:pPr>
      <w:r>
        <w:rPr>
          <w:rFonts w:cs="Arabic Transparent" w:hint="cs"/>
          <w:sz w:val="28"/>
          <w:szCs w:val="28"/>
          <w:rtl/>
        </w:rPr>
        <w:t>بعد</w:t>
      </w:r>
      <w:r>
        <w:rPr>
          <w:rFonts w:cs="Arabic Transparent"/>
          <w:sz w:val="28"/>
          <w:szCs w:val="28"/>
          <w:rtl/>
        </w:rPr>
        <w:t xml:space="preserve"> </w:t>
      </w:r>
      <w:r>
        <w:rPr>
          <w:rFonts w:cs="Arabic Transparent" w:hint="cs"/>
          <w:sz w:val="28"/>
          <w:szCs w:val="28"/>
          <w:rtl/>
        </w:rPr>
        <w:t>البحث</w:t>
      </w:r>
      <w:r>
        <w:rPr>
          <w:rFonts w:cs="Arabic Transparent"/>
          <w:sz w:val="28"/>
          <w:szCs w:val="28"/>
          <w:rtl/>
        </w:rPr>
        <w:t xml:space="preserve"> </w:t>
      </w:r>
      <w:r>
        <w:rPr>
          <w:rFonts w:cs="Arabic Transparent" w:hint="cs"/>
          <w:sz w:val="28"/>
          <w:szCs w:val="28"/>
          <w:rtl/>
        </w:rPr>
        <w:t>والتنقيب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المكتبات،</w:t>
      </w:r>
      <w:r>
        <w:rPr>
          <w:rFonts w:cs="Arabic Transparent"/>
          <w:sz w:val="28"/>
          <w:szCs w:val="28"/>
          <w:rtl/>
        </w:rPr>
        <w:t xml:space="preserve"> </w:t>
      </w:r>
      <w:r>
        <w:rPr>
          <w:rFonts w:cs="Arabic Transparent" w:hint="cs"/>
          <w:sz w:val="28"/>
          <w:szCs w:val="28"/>
          <w:rtl/>
        </w:rPr>
        <w:t>وعلى</w:t>
      </w:r>
      <w:r>
        <w:rPr>
          <w:rFonts w:cs="Arabic Transparent"/>
          <w:sz w:val="28"/>
          <w:szCs w:val="28"/>
          <w:rtl/>
        </w:rPr>
        <w:t xml:space="preserve"> </w:t>
      </w:r>
      <w:r>
        <w:rPr>
          <w:rFonts w:cs="Arabic Transparent" w:hint="cs"/>
          <w:sz w:val="28"/>
          <w:szCs w:val="28"/>
          <w:rtl/>
        </w:rPr>
        <w:t>شبكة</w:t>
      </w:r>
      <w:r>
        <w:rPr>
          <w:rFonts w:cs="Arabic Transparent"/>
          <w:sz w:val="28"/>
          <w:szCs w:val="28"/>
          <w:rtl/>
        </w:rPr>
        <w:t xml:space="preserve"> </w:t>
      </w:r>
      <w:r>
        <w:rPr>
          <w:rFonts w:cs="Arabic Transparent" w:hint="cs"/>
          <w:sz w:val="28"/>
          <w:szCs w:val="28"/>
          <w:rtl/>
        </w:rPr>
        <w:t>المعلومات،</w:t>
      </w:r>
      <w:r>
        <w:rPr>
          <w:rFonts w:cs="Arabic Transparent"/>
          <w:sz w:val="28"/>
          <w:szCs w:val="28"/>
          <w:rtl/>
        </w:rPr>
        <w:t xml:space="preserve"> </w:t>
      </w:r>
      <w:r>
        <w:rPr>
          <w:rFonts w:cs="Arabic Transparent" w:hint="cs"/>
          <w:sz w:val="28"/>
          <w:szCs w:val="28"/>
          <w:rtl/>
        </w:rPr>
        <w:t>وبعد</w:t>
      </w:r>
      <w:r>
        <w:rPr>
          <w:rFonts w:cs="Arabic Transparent"/>
          <w:sz w:val="28"/>
          <w:szCs w:val="28"/>
          <w:rtl/>
        </w:rPr>
        <w:t xml:space="preserve"> </w:t>
      </w:r>
      <w:r>
        <w:rPr>
          <w:rFonts w:cs="Arabic Transparent" w:hint="cs"/>
          <w:sz w:val="28"/>
          <w:szCs w:val="28"/>
          <w:rtl/>
        </w:rPr>
        <w:t>سؤال</w:t>
      </w:r>
      <w:r>
        <w:rPr>
          <w:rFonts w:cs="Arabic Transparent"/>
          <w:sz w:val="28"/>
          <w:szCs w:val="28"/>
          <w:rtl/>
        </w:rPr>
        <w:t xml:space="preserve"> </w:t>
      </w:r>
      <w:r>
        <w:rPr>
          <w:rFonts w:cs="Arabic Transparent" w:hint="cs"/>
          <w:sz w:val="28"/>
          <w:szCs w:val="28"/>
          <w:rtl/>
        </w:rPr>
        <w:t>الأساتذة</w:t>
      </w:r>
      <w:r>
        <w:rPr>
          <w:rFonts w:cs="Arabic Transparent"/>
          <w:sz w:val="28"/>
          <w:szCs w:val="28"/>
          <w:rtl/>
        </w:rPr>
        <w:t xml:space="preserve"> </w:t>
      </w:r>
      <w:r>
        <w:rPr>
          <w:rFonts w:cs="Arabic Transparent" w:hint="cs"/>
          <w:sz w:val="28"/>
          <w:szCs w:val="28"/>
          <w:rtl/>
        </w:rPr>
        <w:t>وأهل</w:t>
      </w:r>
      <w:r>
        <w:rPr>
          <w:rFonts w:cs="Arabic Transparent"/>
          <w:sz w:val="28"/>
          <w:szCs w:val="28"/>
          <w:rtl/>
        </w:rPr>
        <w:t xml:space="preserve"> </w:t>
      </w:r>
      <w:r>
        <w:rPr>
          <w:rFonts w:cs="Arabic Transparent" w:hint="cs"/>
          <w:sz w:val="28"/>
          <w:szCs w:val="28"/>
          <w:rtl/>
        </w:rPr>
        <w:t>الاختصاص،</w:t>
      </w:r>
      <w:r>
        <w:rPr>
          <w:rFonts w:cs="Arabic Transparent"/>
          <w:sz w:val="28"/>
          <w:szCs w:val="28"/>
          <w:rtl/>
        </w:rPr>
        <w:t xml:space="preserve"> </w:t>
      </w:r>
      <w:r>
        <w:rPr>
          <w:rFonts w:cs="Arabic Transparent" w:hint="cs"/>
          <w:sz w:val="28"/>
          <w:szCs w:val="28"/>
          <w:rtl/>
        </w:rPr>
        <w:t>تبين</w:t>
      </w:r>
      <w:r>
        <w:rPr>
          <w:rFonts w:cs="Arabic Transparent"/>
          <w:sz w:val="28"/>
          <w:szCs w:val="28"/>
          <w:rtl/>
        </w:rPr>
        <w:t xml:space="preserve"> </w:t>
      </w:r>
      <w:r>
        <w:rPr>
          <w:rFonts w:cs="Arabic Transparent" w:hint="cs"/>
          <w:sz w:val="28"/>
          <w:szCs w:val="28"/>
          <w:rtl/>
        </w:rPr>
        <w:t>لي</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يكتب</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الباحثين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غيره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ولكني</w:t>
      </w:r>
      <w:r>
        <w:rPr>
          <w:rFonts w:cs="Arabic Transparent"/>
          <w:sz w:val="28"/>
          <w:szCs w:val="28"/>
          <w:rtl/>
        </w:rPr>
        <w:t xml:space="preserve"> </w:t>
      </w:r>
      <w:r>
        <w:rPr>
          <w:rFonts w:cs="Arabic Transparent" w:hint="cs"/>
          <w:sz w:val="28"/>
          <w:szCs w:val="28"/>
          <w:rtl/>
        </w:rPr>
        <w:t>وجدت</w:t>
      </w:r>
      <w:r>
        <w:rPr>
          <w:rFonts w:cs="Arabic Transparent"/>
          <w:sz w:val="28"/>
          <w:szCs w:val="28"/>
          <w:rtl/>
        </w:rPr>
        <w:t xml:space="preserve"> </w:t>
      </w:r>
      <w:r>
        <w:rPr>
          <w:rFonts w:cs="Arabic Transparent" w:hint="cs"/>
          <w:sz w:val="28"/>
          <w:szCs w:val="28"/>
          <w:rtl/>
        </w:rPr>
        <w:t>رسائل</w:t>
      </w:r>
      <w:r>
        <w:rPr>
          <w:rFonts w:cs="Arabic Transparent"/>
          <w:sz w:val="28"/>
          <w:szCs w:val="28"/>
          <w:rtl/>
        </w:rPr>
        <w:t xml:space="preserve"> </w:t>
      </w:r>
      <w:r>
        <w:rPr>
          <w:rFonts w:cs="Arabic Transparent" w:hint="cs"/>
          <w:sz w:val="28"/>
          <w:szCs w:val="28"/>
          <w:rtl/>
        </w:rPr>
        <w:t>علمية</w:t>
      </w:r>
      <w:r>
        <w:rPr>
          <w:rFonts w:cs="Arabic Transparent"/>
          <w:sz w:val="28"/>
          <w:szCs w:val="28"/>
          <w:rtl/>
        </w:rPr>
        <w:t xml:space="preserve"> </w:t>
      </w:r>
      <w:r>
        <w:rPr>
          <w:rFonts w:cs="Arabic Transparent" w:hint="cs"/>
          <w:sz w:val="28"/>
          <w:szCs w:val="28"/>
          <w:rtl/>
        </w:rPr>
        <w:t>كتبت</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p>
    <w:p w:rsidR="00CD740F" w:rsidRPr="00164D52" w:rsidRDefault="00CD740F" w:rsidP="00383645">
      <w:pPr>
        <w:pStyle w:val="ListParagraph"/>
        <w:numPr>
          <w:ilvl w:val="0"/>
          <w:numId w:val="12"/>
        </w:numPr>
        <w:spacing w:line="360" w:lineRule="auto"/>
        <w:jc w:val="both"/>
        <w:rPr>
          <w:rFonts w:cs="Arabic Transparent"/>
          <w:sz w:val="28"/>
          <w:szCs w:val="28"/>
        </w:rPr>
      </w:pPr>
      <w:r w:rsidRPr="00164D52">
        <w:rPr>
          <w:rFonts w:cs="Arabic Transparent" w:hint="cs"/>
          <w:b/>
          <w:bCs/>
          <w:sz w:val="28"/>
          <w:szCs w:val="28"/>
          <w:rtl/>
        </w:rPr>
        <w:t>عبد</w:t>
      </w:r>
      <w:r w:rsidRPr="00164D52">
        <w:rPr>
          <w:rFonts w:cs="Arabic Transparent"/>
          <w:b/>
          <w:bCs/>
          <w:sz w:val="28"/>
          <w:szCs w:val="28"/>
          <w:rtl/>
        </w:rPr>
        <w:t xml:space="preserve"> </w:t>
      </w:r>
      <w:r w:rsidRPr="00164D52">
        <w:rPr>
          <w:rFonts w:cs="Arabic Transparent" w:hint="cs"/>
          <w:b/>
          <w:bCs/>
          <w:sz w:val="28"/>
          <w:szCs w:val="28"/>
          <w:rtl/>
        </w:rPr>
        <w:t>الرحمن</w:t>
      </w:r>
      <w:r w:rsidRPr="00164D52">
        <w:rPr>
          <w:rFonts w:cs="Arabic Transparent"/>
          <w:b/>
          <w:bCs/>
          <w:sz w:val="28"/>
          <w:szCs w:val="28"/>
          <w:rtl/>
        </w:rPr>
        <w:t xml:space="preserve"> </w:t>
      </w:r>
      <w:r w:rsidRPr="00164D52">
        <w:rPr>
          <w:rFonts w:cs="Arabic Transparent" w:hint="cs"/>
          <w:b/>
          <w:bCs/>
          <w:sz w:val="28"/>
          <w:szCs w:val="28"/>
          <w:rtl/>
        </w:rPr>
        <w:t>الثعالبي</w:t>
      </w:r>
      <w:r w:rsidRPr="00164D52">
        <w:rPr>
          <w:rFonts w:cs="Arabic Transparent"/>
          <w:b/>
          <w:bCs/>
          <w:sz w:val="28"/>
          <w:szCs w:val="28"/>
          <w:rtl/>
        </w:rPr>
        <w:t xml:space="preserve"> </w:t>
      </w:r>
      <w:r w:rsidRPr="00164D52">
        <w:rPr>
          <w:rFonts w:cs="Arabic Transparent" w:hint="cs"/>
          <w:b/>
          <w:bCs/>
          <w:sz w:val="28"/>
          <w:szCs w:val="28"/>
          <w:rtl/>
        </w:rPr>
        <w:t>ومنهجه</w:t>
      </w:r>
      <w:r w:rsidRPr="00164D52">
        <w:rPr>
          <w:rFonts w:cs="Arabic Transparent"/>
          <w:b/>
          <w:bCs/>
          <w:sz w:val="28"/>
          <w:szCs w:val="28"/>
          <w:rtl/>
        </w:rPr>
        <w:t xml:space="preserve"> </w:t>
      </w:r>
      <w:r w:rsidRPr="00164D52">
        <w:rPr>
          <w:rFonts w:cs="Arabic Transparent" w:hint="cs"/>
          <w:b/>
          <w:bCs/>
          <w:sz w:val="28"/>
          <w:szCs w:val="28"/>
          <w:rtl/>
        </w:rPr>
        <w:t>في</w:t>
      </w:r>
      <w:r w:rsidRPr="00164D52">
        <w:rPr>
          <w:rFonts w:cs="Arabic Transparent"/>
          <w:b/>
          <w:bCs/>
          <w:sz w:val="28"/>
          <w:szCs w:val="28"/>
          <w:rtl/>
        </w:rPr>
        <w:t xml:space="preserve"> </w:t>
      </w:r>
      <w:r w:rsidRPr="00164D52">
        <w:rPr>
          <w:rFonts w:cs="Arabic Transparent" w:hint="cs"/>
          <w:b/>
          <w:bCs/>
          <w:sz w:val="28"/>
          <w:szCs w:val="28"/>
          <w:rtl/>
        </w:rPr>
        <w:t>التفسير</w:t>
      </w:r>
      <w:r w:rsidRPr="00164D52">
        <w:rPr>
          <w:rFonts w:cs="Arabic Transparent" w:hint="cs"/>
          <w:sz w:val="28"/>
          <w:szCs w:val="28"/>
          <w:rtl/>
        </w:rPr>
        <w:t>،</w:t>
      </w:r>
      <w:r w:rsidRPr="00164D52">
        <w:rPr>
          <w:rFonts w:cs="Arabic Transparent"/>
          <w:sz w:val="28"/>
          <w:szCs w:val="28"/>
          <w:rtl/>
        </w:rPr>
        <w:t xml:space="preserve"> </w:t>
      </w:r>
      <w:r w:rsidRPr="00164D52">
        <w:rPr>
          <w:rFonts w:cs="Arabic Transparent" w:hint="cs"/>
          <w:sz w:val="28"/>
          <w:szCs w:val="28"/>
          <w:rtl/>
        </w:rPr>
        <w:t>لعبد</w:t>
      </w:r>
      <w:r w:rsidRPr="00164D52">
        <w:rPr>
          <w:rFonts w:cs="Arabic Transparent"/>
          <w:sz w:val="28"/>
          <w:szCs w:val="28"/>
          <w:rtl/>
        </w:rPr>
        <w:t xml:space="preserve"> </w:t>
      </w:r>
      <w:r w:rsidRPr="00164D52">
        <w:rPr>
          <w:rFonts w:cs="Arabic Transparent" w:hint="cs"/>
          <w:sz w:val="28"/>
          <w:szCs w:val="28"/>
          <w:rtl/>
        </w:rPr>
        <w:t>الحق</w:t>
      </w:r>
      <w:r w:rsidRPr="00164D52">
        <w:rPr>
          <w:rFonts w:cs="Arabic Transparent"/>
          <w:sz w:val="28"/>
          <w:szCs w:val="28"/>
          <w:rtl/>
        </w:rPr>
        <w:t xml:space="preserve"> </w:t>
      </w:r>
      <w:r w:rsidRPr="00164D52">
        <w:rPr>
          <w:rFonts w:cs="Arabic Transparent" w:hint="cs"/>
          <w:sz w:val="28"/>
          <w:szCs w:val="28"/>
          <w:rtl/>
        </w:rPr>
        <w:t>عبد</w:t>
      </w:r>
      <w:r w:rsidRPr="00164D52">
        <w:rPr>
          <w:rFonts w:cs="Arabic Transparent"/>
          <w:sz w:val="28"/>
          <w:szCs w:val="28"/>
          <w:rtl/>
        </w:rPr>
        <w:t xml:space="preserve"> </w:t>
      </w:r>
      <w:r w:rsidRPr="00164D52">
        <w:rPr>
          <w:rFonts w:cs="Arabic Transparent" w:hint="cs"/>
          <w:sz w:val="28"/>
          <w:szCs w:val="28"/>
          <w:rtl/>
        </w:rPr>
        <w:t>الدائم</w:t>
      </w:r>
      <w:r w:rsidRPr="00164D52">
        <w:rPr>
          <w:rFonts w:cs="Arabic Transparent"/>
          <w:sz w:val="28"/>
          <w:szCs w:val="28"/>
          <w:rtl/>
        </w:rPr>
        <w:t xml:space="preserve"> </w:t>
      </w:r>
      <w:r w:rsidRPr="00164D52">
        <w:rPr>
          <w:rFonts w:cs="Arabic Transparent" w:hint="cs"/>
          <w:sz w:val="28"/>
          <w:szCs w:val="28"/>
          <w:rtl/>
        </w:rPr>
        <w:t>سيف</w:t>
      </w:r>
      <w:r w:rsidRPr="00164D52">
        <w:rPr>
          <w:rFonts w:cs="Arabic Transparent"/>
          <w:sz w:val="28"/>
          <w:szCs w:val="28"/>
          <w:rtl/>
        </w:rPr>
        <w:t xml:space="preserve"> </w:t>
      </w:r>
      <w:r w:rsidRPr="00164D52">
        <w:rPr>
          <w:rFonts w:cs="Arabic Transparent" w:hint="cs"/>
          <w:sz w:val="28"/>
          <w:szCs w:val="28"/>
          <w:rtl/>
        </w:rPr>
        <w:t>القاضي،</w:t>
      </w:r>
      <w:r w:rsidRPr="00164D52">
        <w:rPr>
          <w:rFonts w:cs="Arabic Transparent"/>
          <w:sz w:val="28"/>
          <w:szCs w:val="28"/>
          <w:rtl/>
        </w:rPr>
        <w:t xml:space="preserve"> </w:t>
      </w:r>
      <w:r w:rsidRPr="00164D52">
        <w:rPr>
          <w:rFonts w:cs="Arabic Transparent" w:hint="cs"/>
          <w:sz w:val="28"/>
          <w:szCs w:val="28"/>
          <w:rtl/>
        </w:rPr>
        <w:t>وهي</w:t>
      </w:r>
      <w:r w:rsidRPr="00164D52">
        <w:rPr>
          <w:rFonts w:cs="Arabic Transparent"/>
          <w:sz w:val="28"/>
          <w:szCs w:val="28"/>
          <w:rtl/>
        </w:rPr>
        <w:t xml:space="preserve"> </w:t>
      </w:r>
      <w:r w:rsidRPr="00164D52">
        <w:rPr>
          <w:rFonts w:cs="Arabic Transparent" w:hint="cs"/>
          <w:sz w:val="28"/>
          <w:szCs w:val="28"/>
          <w:rtl/>
        </w:rPr>
        <w:t>رسالة</w:t>
      </w:r>
      <w:r w:rsidRPr="00164D52">
        <w:rPr>
          <w:rFonts w:cs="Arabic Transparent"/>
          <w:sz w:val="28"/>
          <w:szCs w:val="28"/>
          <w:rtl/>
        </w:rPr>
        <w:t xml:space="preserve"> </w:t>
      </w:r>
      <w:r w:rsidRPr="00164D52">
        <w:rPr>
          <w:rFonts w:cs="Arabic Transparent" w:hint="cs"/>
          <w:sz w:val="28"/>
          <w:szCs w:val="28"/>
          <w:rtl/>
        </w:rPr>
        <w:t>ماجستير،</w:t>
      </w:r>
      <w:r w:rsidRPr="00164D52">
        <w:rPr>
          <w:rFonts w:cs="Arabic Transparent"/>
          <w:sz w:val="28"/>
          <w:szCs w:val="28"/>
          <w:rtl/>
        </w:rPr>
        <w:t xml:space="preserve"> </w:t>
      </w:r>
      <w:r w:rsidRPr="00164D52">
        <w:rPr>
          <w:rFonts w:cs="Arabic Transparent" w:hint="cs"/>
          <w:sz w:val="28"/>
          <w:szCs w:val="28"/>
          <w:rtl/>
        </w:rPr>
        <w:t>نوقشت</w:t>
      </w:r>
      <w:r w:rsidRPr="00164D52">
        <w:rPr>
          <w:rFonts w:cs="Arabic Transparent"/>
          <w:sz w:val="28"/>
          <w:szCs w:val="28"/>
          <w:rtl/>
        </w:rPr>
        <w:t xml:space="preserve"> </w:t>
      </w:r>
      <w:r w:rsidRPr="00164D52">
        <w:rPr>
          <w:rFonts w:cs="Arabic Transparent" w:hint="cs"/>
          <w:sz w:val="28"/>
          <w:szCs w:val="28"/>
          <w:rtl/>
        </w:rPr>
        <w:t>في</w:t>
      </w:r>
      <w:r w:rsidRPr="00164D52">
        <w:rPr>
          <w:rFonts w:cs="Arabic Transparent"/>
          <w:sz w:val="28"/>
          <w:szCs w:val="28"/>
          <w:rtl/>
        </w:rPr>
        <w:t xml:space="preserve"> </w:t>
      </w:r>
      <w:r w:rsidRPr="00164D52">
        <w:rPr>
          <w:rFonts w:cs="Arabic Transparent" w:hint="cs"/>
          <w:sz w:val="28"/>
          <w:szCs w:val="28"/>
          <w:rtl/>
        </w:rPr>
        <w:t>الجامعة</w:t>
      </w:r>
      <w:r w:rsidRPr="00164D52">
        <w:rPr>
          <w:rFonts w:cs="Arabic Transparent"/>
          <w:sz w:val="28"/>
          <w:szCs w:val="28"/>
          <w:rtl/>
        </w:rPr>
        <w:t xml:space="preserve"> </w:t>
      </w:r>
      <w:r w:rsidRPr="00164D52">
        <w:rPr>
          <w:rFonts w:cs="Arabic Transparent" w:hint="cs"/>
          <w:sz w:val="28"/>
          <w:szCs w:val="28"/>
          <w:rtl/>
        </w:rPr>
        <w:t>الإسلامية</w:t>
      </w:r>
      <w:r w:rsidRPr="00164D52">
        <w:rPr>
          <w:rFonts w:cs="Arabic Transparent"/>
          <w:sz w:val="28"/>
          <w:szCs w:val="28"/>
          <w:rtl/>
        </w:rPr>
        <w:t xml:space="preserve"> </w:t>
      </w:r>
      <w:r w:rsidRPr="00164D52">
        <w:rPr>
          <w:rFonts w:cs="Arabic Transparent" w:hint="cs"/>
          <w:sz w:val="28"/>
          <w:szCs w:val="28"/>
          <w:rtl/>
        </w:rPr>
        <w:t>بالمدينة</w:t>
      </w:r>
      <w:r w:rsidRPr="00164D52">
        <w:rPr>
          <w:rFonts w:cs="Arabic Transparent"/>
          <w:sz w:val="28"/>
          <w:szCs w:val="28"/>
          <w:rtl/>
        </w:rPr>
        <w:t xml:space="preserve"> </w:t>
      </w:r>
      <w:r w:rsidRPr="00164D52">
        <w:rPr>
          <w:rFonts w:cs="Arabic Transparent" w:hint="cs"/>
          <w:sz w:val="28"/>
          <w:szCs w:val="28"/>
          <w:rtl/>
        </w:rPr>
        <w:t>المنورة،</w:t>
      </w:r>
      <w:r w:rsidRPr="00164D52">
        <w:rPr>
          <w:rFonts w:cs="Arabic Transparent"/>
          <w:sz w:val="28"/>
          <w:szCs w:val="28"/>
          <w:rtl/>
        </w:rPr>
        <w:t xml:space="preserve"> </w:t>
      </w:r>
      <w:r w:rsidRPr="00164D52">
        <w:rPr>
          <w:rFonts w:cs="Arabic Transparent" w:hint="cs"/>
          <w:sz w:val="28"/>
          <w:szCs w:val="28"/>
          <w:rtl/>
        </w:rPr>
        <w:t>سنة</w:t>
      </w:r>
      <w:r w:rsidRPr="00164D52">
        <w:rPr>
          <w:rFonts w:cs="Arabic Transparent"/>
          <w:sz w:val="28"/>
          <w:szCs w:val="28"/>
          <w:rtl/>
        </w:rPr>
        <w:t xml:space="preserve"> </w:t>
      </w:r>
      <w:r w:rsidRPr="005A7A0B">
        <w:rPr>
          <w:rFonts w:ascii="Times New Roman" w:hAnsi="Times New Roman" w:cs="Times New Roman"/>
          <w:sz w:val="28"/>
          <w:szCs w:val="28"/>
          <w:rtl/>
        </w:rPr>
        <w:t>1406</w:t>
      </w:r>
      <w:r w:rsidRPr="00164D52">
        <w:rPr>
          <w:rFonts w:cs="Arabic Transparent" w:hint="cs"/>
          <w:sz w:val="28"/>
          <w:szCs w:val="28"/>
          <w:rtl/>
        </w:rPr>
        <w:t>هـ</w:t>
      </w:r>
      <w:r w:rsidRPr="00164D52">
        <w:rPr>
          <w:rFonts w:cs="Arabic Transparent"/>
          <w:sz w:val="28"/>
          <w:szCs w:val="28"/>
          <w:rtl/>
        </w:rPr>
        <w:t>.</w:t>
      </w:r>
    </w:p>
    <w:p w:rsidR="00CD740F" w:rsidRDefault="00CD740F" w:rsidP="00383645">
      <w:pPr>
        <w:pStyle w:val="ListParagraph"/>
        <w:spacing w:line="360" w:lineRule="auto"/>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تعرض</w:t>
      </w:r>
      <w:r>
        <w:rPr>
          <w:rFonts w:cs="Arabic Transparent"/>
          <w:sz w:val="28"/>
          <w:szCs w:val="28"/>
          <w:rtl/>
        </w:rPr>
        <w:t xml:space="preserve"> </w:t>
      </w:r>
      <w:r>
        <w:rPr>
          <w:rFonts w:cs="Arabic Transparent" w:hint="cs"/>
          <w:sz w:val="28"/>
          <w:szCs w:val="28"/>
          <w:rtl/>
        </w:rPr>
        <w:t>الباحث</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الرسالة</w:t>
      </w:r>
      <w:r>
        <w:rPr>
          <w:rFonts w:cs="Arabic Transparent"/>
          <w:sz w:val="28"/>
          <w:szCs w:val="28"/>
          <w:rtl/>
        </w:rPr>
        <w:t xml:space="preserve"> </w:t>
      </w:r>
      <w:r>
        <w:rPr>
          <w:rFonts w:cs="Arabic Transparent" w:hint="cs"/>
          <w:sz w:val="28"/>
          <w:szCs w:val="28"/>
          <w:rtl/>
        </w:rPr>
        <w:t>لبعض</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وذكر</w:t>
      </w:r>
      <w:r>
        <w:rPr>
          <w:rFonts w:cs="Arabic Transparent"/>
          <w:sz w:val="28"/>
          <w:szCs w:val="28"/>
          <w:rtl/>
        </w:rPr>
        <w:t xml:space="preserve"> </w:t>
      </w:r>
      <w:r>
        <w:rPr>
          <w:rFonts w:cs="Arabic Transparent" w:hint="cs"/>
          <w:sz w:val="28"/>
          <w:szCs w:val="28"/>
          <w:rtl/>
        </w:rPr>
        <w:t>أمثلة</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الباب</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الرسالة</w:t>
      </w:r>
      <w:r>
        <w:rPr>
          <w:rFonts w:cs="Arabic Transparent"/>
          <w:sz w:val="28"/>
          <w:szCs w:val="28"/>
          <w:rtl/>
        </w:rPr>
        <w:t xml:space="preserve"> (</w:t>
      </w:r>
      <w:r>
        <w:rPr>
          <w:rFonts w:cs="Arabic Transparent" w:hint="cs"/>
          <w:sz w:val="28"/>
          <w:szCs w:val="28"/>
          <w:rtl/>
        </w:rPr>
        <w:t>والرسالة</w:t>
      </w:r>
      <w:r>
        <w:rPr>
          <w:rFonts w:cs="Arabic Transparent"/>
          <w:sz w:val="28"/>
          <w:szCs w:val="28"/>
          <w:rtl/>
        </w:rPr>
        <w:t xml:space="preserve"> </w:t>
      </w:r>
      <w:r>
        <w:rPr>
          <w:rFonts w:cs="Arabic Transparent" w:hint="cs"/>
          <w:sz w:val="28"/>
          <w:szCs w:val="28"/>
          <w:rtl/>
        </w:rPr>
        <w:t>مقسمة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أربعة</w:t>
      </w:r>
      <w:r>
        <w:rPr>
          <w:rFonts w:cs="Arabic Transparent"/>
          <w:sz w:val="28"/>
          <w:szCs w:val="28"/>
          <w:rtl/>
        </w:rPr>
        <w:t xml:space="preserve"> </w:t>
      </w:r>
      <w:r>
        <w:rPr>
          <w:rFonts w:cs="Arabic Transparent" w:hint="cs"/>
          <w:sz w:val="28"/>
          <w:szCs w:val="28"/>
          <w:rtl/>
        </w:rPr>
        <w:t>أبواب</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ولقد</w:t>
      </w:r>
      <w:r>
        <w:rPr>
          <w:rFonts w:cs="Arabic Transparent"/>
          <w:sz w:val="28"/>
          <w:szCs w:val="28"/>
          <w:rtl/>
        </w:rPr>
        <w:t xml:space="preserve"> </w:t>
      </w:r>
      <w:r>
        <w:rPr>
          <w:rFonts w:cs="Arabic Transparent" w:hint="cs"/>
          <w:sz w:val="28"/>
          <w:szCs w:val="28"/>
          <w:rtl/>
        </w:rPr>
        <w:t>عنْوَن</w:t>
      </w:r>
      <w:r>
        <w:rPr>
          <w:rFonts w:cs="Arabic Transparent"/>
          <w:sz w:val="28"/>
          <w:szCs w:val="28"/>
          <w:rtl/>
        </w:rPr>
        <w:t xml:space="preserve"> </w:t>
      </w:r>
      <w:r>
        <w:rPr>
          <w:rFonts w:cs="Arabic Transparent" w:hint="cs"/>
          <w:sz w:val="28"/>
          <w:szCs w:val="28"/>
          <w:rtl/>
        </w:rPr>
        <w:t>لهذا</w:t>
      </w:r>
      <w:r>
        <w:rPr>
          <w:rFonts w:cs="Arabic Transparent"/>
          <w:sz w:val="28"/>
          <w:szCs w:val="28"/>
          <w:rtl/>
        </w:rPr>
        <w:t xml:space="preserve"> </w:t>
      </w: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موقف</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وذكر</w:t>
      </w:r>
      <w:r>
        <w:rPr>
          <w:rFonts w:cs="Arabic Transparent"/>
          <w:sz w:val="28"/>
          <w:szCs w:val="28"/>
          <w:rtl/>
        </w:rPr>
        <w:t xml:space="preserve"> </w:t>
      </w:r>
      <w:r>
        <w:rPr>
          <w:rFonts w:cs="Arabic Transparent" w:hint="cs"/>
          <w:sz w:val="28"/>
          <w:szCs w:val="28"/>
          <w:rtl/>
        </w:rPr>
        <w:t>أمثلة</w:t>
      </w:r>
      <w:r>
        <w:rPr>
          <w:rFonts w:cs="Arabic Transparent"/>
          <w:sz w:val="28"/>
          <w:szCs w:val="28"/>
          <w:rtl/>
        </w:rPr>
        <w:t xml:space="preserve"> </w:t>
      </w:r>
      <w:r>
        <w:rPr>
          <w:rFonts w:cs="Arabic Transparent" w:hint="cs"/>
          <w:sz w:val="28"/>
          <w:szCs w:val="28"/>
          <w:rtl/>
        </w:rPr>
        <w:t>لاستدراكات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يعد</w:t>
      </w:r>
      <w:r>
        <w:rPr>
          <w:rFonts w:cs="Arabic Transparent"/>
          <w:sz w:val="28"/>
          <w:szCs w:val="28"/>
          <w:rtl/>
        </w:rPr>
        <w:t xml:space="preserve"> </w:t>
      </w:r>
      <w:r>
        <w:rPr>
          <w:rFonts w:cs="Arabic Transparent" w:hint="cs"/>
          <w:sz w:val="28"/>
          <w:szCs w:val="28"/>
          <w:rtl/>
        </w:rPr>
        <w:t>جزءاً</w:t>
      </w:r>
      <w:r>
        <w:rPr>
          <w:rFonts w:cs="Arabic Transparent"/>
          <w:sz w:val="28"/>
          <w:szCs w:val="28"/>
          <w:rtl/>
        </w:rPr>
        <w:t xml:space="preserve"> </w:t>
      </w:r>
      <w:r>
        <w:rPr>
          <w:rFonts w:cs="Arabic Transparent" w:hint="cs"/>
          <w:sz w:val="28"/>
          <w:szCs w:val="28"/>
          <w:rtl/>
        </w:rPr>
        <w:t>يسيراً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الموجودة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الباحث</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دراسته</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يناقش</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ذكرها</w:t>
      </w:r>
      <w:r>
        <w:rPr>
          <w:rFonts w:cs="Arabic Transparent"/>
          <w:sz w:val="28"/>
          <w:szCs w:val="28"/>
          <w:rtl/>
        </w:rPr>
        <w:t xml:space="preserve"> </w:t>
      </w:r>
      <w:r>
        <w:rPr>
          <w:rFonts w:cs="Arabic Transparent" w:hint="cs"/>
          <w:sz w:val="28"/>
          <w:szCs w:val="28"/>
          <w:rtl/>
        </w:rPr>
        <w:t>مناقشة</w:t>
      </w:r>
      <w:r>
        <w:rPr>
          <w:rFonts w:cs="Arabic Transparent"/>
          <w:sz w:val="28"/>
          <w:szCs w:val="28"/>
          <w:rtl/>
        </w:rPr>
        <w:t xml:space="preserve"> </w:t>
      </w:r>
      <w:r>
        <w:rPr>
          <w:rFonts w:cs="Arabic Transparent" w:hint="cs"/>
          <w:sz w:val="28"/>
          <w:szCs w:val="28"/>
          <w:rtl/>
        </w:rPr>
        <w:t>وافية؛</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طبيعة</w:t>
      </w:r>
      <w:r>
        <w:rPr>
          <w:rFonts w:cs="Arabic Transparent"/>
          <w:sz w:val="28"/>
          <w:szCs w:val="28"/>
          <w:rtl/>
        </w:rPr>
        <w:t xml:space="preserve"> </w:t>
      </w:r>
      <w:r>
        <w:rPr>
          <w:rFonts w:cs="Arabic Transparent" w:hint="cs"/>
          <w:sz w:val="28"/>
          <w:szCs w:val="28"/>
          <w:rtl/>
        </w:rPr>
        <w:t>رسالته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تستلزم</w:t>
      </w:r>
      <w:r>
        <w:rPr>
          <w:rFonts w:cs="Arabic Transparent"/>
          <w:sz w:val="28"/>
          <w:szCs w:val="28"/>
          <w:rtl/>
        </w:rPr>
        <w:t xml:space="preserve"> </w:t>
      </w:r>
      <w:r>
        <w:rPr>
          <w:rFonts w:cs="Arabic Transparent" w:hint="cs"/>
          <w:sz w:val="28"/>
          <w:szCs w:val="28"/>
          <w:rtl/>
        </w:rPr>
        <w:t>ذلك</w:t>
      </w:r>
      <w:r>
        <w:rPr>
          <w:rFonts w:cs="Arabic Transparent"/>
          <w:sz w:val="28"/>
          <w:szCs w:val="28"/>
          <w:rtl/>
        </w:rPr>
        <w:t>.</w:t>
      </w:r>
    </w:p>
    <w:p w:rsidR="00CD740F" w:rsidRPr="00164D52" w:rsidRDefault="00CD740F" w:rsidP="00383645">
      <w:pPr>
        <w:pStyle w:val="ListParagraph"/>
        <w:numPr>
          <w:ilvl w:val="0"/>
          <w:numId w:val="12"/>
        </w:numPr>
        <w:spacing w:line="360" w:lineRule="auto"/>
        <w:jc w:val="both"/>
        <w:rPr>
          <w:rFonts w:cs="Arabic Transparent"/>
          <w:sz w:val="28"/>
          <w:szCs w:val="28"/>
        </w:rPr>
      </w:pPr>
      <w:r w:rsidRPr="00164D52">
        <w:rPr>
          <w:rFonts w:cs="Arabic Transparent" w:hint="cs"/>
          <w:b/>
          <w:bCs/>
          <w:sz w:val="28"/>
          <w:szCs w:val="28"/>
          <w:rtl/>
        </w:rPr>
        <w:t>عبد</w:t>
      </w:r>
      <w:r w:rsidRPr="00164D52">
        <w:rPr>
          <w:rFonts w:cs="Arabic Transparent"/>
          <w:b/>
          <w:bCs/>
          <w:sz w:val="28"/>
          <w:szCs w:val="28"/>
          <w:rtl/>
        </w:rPr>
        <w:t xml:space="preserve"> </w:t>
      </w:r>
      <w:r w:rsidRPr="00164D52">
        <w:rPr>
          <w:rFonts w:cs="Arabic Transparent" w:hint="cs"/>
          <w:b/>
          <w:bCs/>
          <w:sz w:val="28"/>
          <w:szCs w:val="28"/>
          <w:rtl/>
        </w:rPr>
        <w:t>الرحمن</w:t>
      </w:r>
      <w:r w:rsidRPr="00164D52">
        <w:rPr>
          <w:rFonts w:cs="Arabic Transparent"/>
          <w:b/>
          <w:bCs/>
          <w:sz w:val="28"/>
          <w:szCs w:val="28"/>
          <w:rtl/>
        </w:rPr>
        <w:t xml:space="preserve"> </w:t>
      </w:r>
      <w:r w:rsidRPr="00164D52">
        <w:rPr>
          <w:rFonts w:cs="Arabic Transparent" w:hint="cs"/>
          <w:b/>
          <w:bCs/>
          <w:sz w:val="28"/>
          <w:szCs w:val="28"/>
          <w:rtl/>
        </w:rPr>
        <w:t>الثعالبي</w:t>
      </w:r>
      <w:r w:rsidRPr="00164D52">
        <w:rPr>
          <w:rFonts w:cs="Arabic Transparent"/>
          <w:b/>
          <w:bCs/>
          <w:sz w:val="28"/>
          <w:szCs w:val="28"/>
          <w:rtl/>
        </w:rPr>
        <w:t xml:space="preserve"> </w:t>
      </w:r>
      <w:r w:rsidRPr="00164D52">
        <w:rPr>
          <w:rFonts w:cs="Arabic Transparent" w:hint="cs"/>
          <w:b/>
          <w:bCs/>
          <w:sz w:val="28"/>
          <w:szCs w:val="28"/>
          <w:rtl/>
        </w:rPr>
        <w:t>ومنهجه</w:t>
      </w:r>
      <w:r w:rsidRPr="00164D52">
        <w:rPr>
          <w:rFonts w:cs="Arabic Transparent"/>
          <w:b/>
          <w:bCs/>
          <w:sz w:val="28"/>
          <w:szCs w:val="28"/>
          <w:rtl/>
        </w:rPr>
        <w:t xml:space="preserve"> </w:t>
      </w:r>
      <w:r w:rsidRPr="00164D52">
        <w:rPr>
          <w:rFonts w:cs="Arabic Transparent" w:hint="cs"/>
          <w:b/>
          <w:bCs/>
          <w:sz w:val="28"/>
          <w:szCs w:val="28"/>
          <w:rtl/>
        </w:rPr>
        <w:t>في</w:t>
      </w:r>
      <w:r w:rsidRPr="00164D52">
        <w:rPr>
          <w:rFonts w:cs="Arabic Transparent"/>
          <w:b/>
          <w:bCs/>
          <w:sz w:val="28"/>
          <w:szCs w:val="28"/>
          <w:rtl/>
        </w:rPr>
        <w:t xml:space="preserve"> </w:t>
      </w:r>
      <w:r w:rsidRPr="00164D52">
        <w:rPr>
          <w:rFonts w:cs="Arabic Transparent" w:hint="cs"/>
          <w:b/>
          <w:bCs/>
          <w:sz w:val="28"/>
          <w:szCs w:val="28"/>
          <w:rtl/>
        </w:rPr>
        <w:t>التفسير</w:t>
      </w:r>
      <w:r w:rsidRPr="00164D52">
        <w:rPr>
          <w:rFonts w:cs="Arabic Transparent" w:hint="cs"/>
          <w:sz w:val="28"/>
          <w:szCs w:val="28"/>
          <w:rtl/>
        </w:rPr>
        <w:t>،</w:t>
      </w:r>
      <w:r w:rsidRPr="00164D52">
        <w:rPr>
          <w:rFonts w:cs="Arabic Transparent"/>
          <w:sz w:val="28"/>
          <w:szCs w:val="28"/>
          <w:rtl/>
        </w:rPr>
        <w:t xml:space="preserve"> </w:t>
      </w:r>
      <w:r w:rsidRPr="00164D52">
        <w:rPr>
          <w:rFonts w:cs="Arabic Transparent" w:hint="cs"/>
          <w:sz w:val="28"/>
          <w:szCs w:val="28"/>
          <w:rtl/>
        </w:rPr>
        <w:t>لرمضان</w:t>
      </w:r>
      <w:r w:rsidRPr="00164D52">
        <w:rPr>
          <w:rFonts w:cs="Arabic Transparent"/>
          <w:sz w:val="28"/>
          <w:szCs w:val="28"/>
          <w:rtl/>
        </w:rPr>
        <w:t xml:space="preserve"> </w:t>
      </w:r>
      <w:r w:rsidRPr="00164D52">
        <w:rPr>
          <w:rFonts w:cs="Arabic Transparent" w:hint="cs"/>
          <w:sz w:val="28"/>
          <w:szCs w:val="28"/>
          <w:rtl/>
        </w:rPr>
        <w:t>يخلف،</w:t>
      </w:r>
      <w:r w:rsidRPr="00164D52">
        <w:rPr>
          <w:rFonts w:cs="Arabic Transparent"/>
          <w:sz w:val="28"/>
          <w:szCs w:val="28"/>
          <w:rtl/>
        </w:rPr>
        <w:t xml:space="preserve"> </w:t>
      </w:r>
      <w:r w:rsidRPr="00164D52">
        <w:rPr>
          <w:rFonts w:cs="Arabic Transparent" w:hint="cs"/>
          <w:sz w:val="28"/>
          <w:szCs w:val="28"/>
          <w:rtl/>
        </w:rPr>
        <w:t>وهي</w:t>
      </w:r>
      <w:r w:rsidRPr="00164D52">
        <w:rPr>
          <w:rFonts w:cs="Arabic Transparent"/>
          <w:sz w:val="28"/>
          <w:szCs w:val="28"/>
          <w:rtl/>
        </w:rPr>
        <w:t xml:space="preserve"> </w:t>
      </w:r>
      <w:r w:rsidRPr="00164D52">
        <w:rPr>
          <w:rFonts w:cs="Arabic Transparent" w:hint="cs"/>
          <w:sz w:val="28"/>
          <w:szCs w:val="28"/>
          <w:rtl/>
        </w:rPr>
        <w:t>رسالة</w:t>
      </w:r>
      <w:r w:rsidRPr="00164D52">
        <w:rPr>
          <w:rFonts w:cs="Arabic Transparent"/>
          <w:sz w:val="28"/>
          <w:szCs w:val="28"/>
          <w:rtl/>
        </w:rPr>
        <w:t xml:space="preserve"> </w:t>
      </w:r>
      <w:r w:rsidRPr="00164D52">
        <w:rPr>
          <w:rFonts w:cs="Arabic Transparent" w:hint="cs"/>
          <w:sz w:val="28"/>
          <w:szCs w:val="28"/>
          <w:rtl/>
        </w:rPr>
        <w:t>ماجستير،</w:t>
      </w:r>
      <w:r w:rsidRPr="00164D52">
        <w:rPr>
          <w:rFonts w:cs="Arabic Transparent"/>
          <w:sz w:val="28"/>
          <w:szCs w:val="28"/>
          <w:rtl/>
        </w:rPr>
        <w:t xml:space="preserve"> </w:t>
      </w:r>
      <w:r w:rsidRPr="00164D52">
        <w:rPr>
          <w:rFonts w:cs="Arabic Transparent" w:hint="cs"/>
          <w:sz w:val="28"/>
          <w:szCs w:val="28"/>
          <w:rtl/>
        </w:rPr>
        <w:t>نوقشت</w:t>
      </w:r>
      <w:r w:rsidRPr="00164D52">
        <w:rPr>
          <w:rFonts w:cs="Arabic Transparent"/>
          <w:sz w:val="28"/>
          <w:szCs w:val="28"/>
          <w:rtl/>
        </w:rPr>
        <w:t xml:space="preserve"> </w:t>
      </w:r>
      <w:r w:rsidRPr="00164D52">
        <w:rPr>
          <w:rFonts w:cs="Arabic Transparent" w:hint="cs"/>
          <w:sz w:val="28"/>
          <w:szCs w:val="28"/>
          <w:rtl/>
        </w:rPr>
        <w:t>في</w:t>
      </w:r>
      <w:r w:rsidRPr="00164D52">
        <w:rPr>
          <w:rFonts w:cs="Arabic Transparent"/>
          <w:sz w:val="28"/>
          <w:szCs w:val="28"/>
          <w:rtl/>
        </w:rPr>
        <w:t xml:space="preserve"> </w:t>
      </w:r>
      <w:r w:rsidRPr="00164D52">
        <w:rPr>
          <w:rFonts w:cs="Arabic Transparent" w:hint="cs"/>
          <w:sz w:val="28"/>
          <w:szCs w:val="28"/>
          <w:rtl/>
        </w:rPr>
        <w:t>جامعة</w:t>
      </w:r>
      <w:r w:rsidRPr="00164D52">
        <w:rPr>
          <w:rFonts w:cs="Arabic Transparent"/>
          <w:sz w:val="28"/>
          <w:szCs w:val="28"/>
          <w:rtl/>
        </w:rPr>
        <w:t xml:space="preserve"> </w:t>
      </w:r>
      <w:r w:rsidRPr="00164D52">
        <w:rPr>
          <w:rFonts w:cs="Arabic Transparent" w:hint="cs"/>
          <w:sz w:val="28"/>
          <w:szCs w:val="28"/>
          <w:rtl/>
        </w:rPr>
        <w:t>الأمير</w:t>
      </w:r>
      <w:r w:rsidRPr="00164D52">
        <w:rPr>
          <w:rFonts w:cs="Arabic Transparent"/>
          <w:sz w:val="28"/>
          <w:szCs w:val="28"/>
          <w:rtl/>
        </w:rPr>
        <w:t xml:space="preserve"> </w:t>
      </w:r>
      <w:r w:rsidRPr="00164D52">
        <w:rPr>
          <w:rFonts w:cs="Arabic Transparent" w:hint="cs"/>
          <w:sz w:val="28"/>
          <w:szCs w:val="28"/>
          <w:rtl/>
        </w:rPr>
        <w:t>عبد</w:t>
      </w:r>
      <w:r w:rsidRPr="00164D52">
        <w:rPr>
          <w:rFonts w:cs="Arabic Transparent"/>
          <w:sz w:val="28"/>
          <w:szCs w:val="28"/>
          <w:rtl/>
        </w:rPr>
        <w:t xml:space="preserve"> </w:t>
      </w:r>
      <w:r w:rsidRPr="00164D52">
        <w:rPr>
          <w:rFonts w:cs="Arabic Transparent" w:hint="cs"/>
          <w:sz w:val="28"/>
          <w:szCs w:val="28"/>
          <w:rtl/>
        </w:rPr>
        <w:t>القادر</w:t>
      </w:r>
      <w:r w:rsidRPr="00164D52">
        <w:rPr>
          <w:rFonts w:cs="Arabic Transparent"/>
          <w:sz w:val="28"/>
          <w:szCs w:val="28"/>
          <w:rtl/>
        </w:rPr>
        <w:t xml:space="preserve"> </w:t>
      </w:r>
      <w:r w:rsidRPr="00164D52">
        <w:rPr>
          <w:rFonts w:cs="Arabic Transparent" w:hint="cs"/>
          <w:sz w:val="28"/>
          <w:szCs w:val="28"/>
          <w:rtl/>
        </w:rPr>
        <w:t>للعلوم</w:t>
      </w:r>
      <w:r w:rsidRPr="00164D52">
        <w:rPr>
          <w:rFonts w:cs="Arabic Transparent"/>
          <w:sz w:val="28"/>
          <w:szCs w:val="28"/>
          <w:rtl/>
        </w:rPr>
        <w:t xml:space="preserve"> </w:t>
      </w:r>
      <w:r w:rsidRPr="00164D52">
        <w:rPr>
          <w:rFonts w:cs="Arabic Transparent" w:hint="cs"/>
          <w:sz w:val="28"/>
          <w:szCs w:val="28"/>
          <w:rtl/>
        </w:rPr>
        <w:t>الإسلامية</w:t>
      </w:r>
      <w:r w:rsidRPr="00164D52">
        <w:rPr>
          <w:rFonts w:cs="Arabic Transparent"/>
          <w:sz w:val="28"/>
          <w:szCs w:val="28"/>
          <w:rtl/>
        </w:rPr>
        <w:t xml:space="preserve"> </w:t>
      </w:r>
      <w:r w:rsidRPr="00164D52">
        <w:rPr>
          <w:rFonts w:cs="Arabic Transparent" w:hint="cs"/>
          <w:sz w:val="28"/>
          <w:szCs w:val="28"/>
          <w:rtl/>
        </w:rPr>
        <w:t>في</w:t>
      </w:r>
      <w:r w:rsidRPr="00164D52">
        <w:rPr>
          <w:rFonts w:cs="Arabic Transparent"/>
          <w:sz w:val="28"/>
          <w:szCs w:val="28"/>
          <w:rtl/>
        </w:rPr>
        <w:t xml:space="preserve"> </w:t>
      </w:r>
      <w:r w:rsidRPr="00164D52">
        <w:rPr>
          <w:rFonts w:cs="Arabic Transparent" w:hint="cs"/>
          <w:sz w:val="28"/>
          <w:szCs w:val="28"/>
          <w:rtl/>
        </w:rPr>
        <w:t>الجزائر،</w:t>
      </w:r>
      <w:r w:rsidRPr="00164D52">
        <w:rPr>
          <w:rFonts w:cs="Arabic Transparent"/>
          <w:sz w:val="28"/>
          <w:szCs w:val="28"/>
          <w:rtl/>
        </w:rPr>
        <w:t xml:space="preserve"> </w:t>
      </w:r>
      <w:r w:rsidRPr="00164D52">
        <w:rPr>
          <w:rFonts w:cs="Arabic Transparent" w:hint="cs"/>
          <w:sz w:val="28"/>
          <w:szCs w:val="28"/>
          <w:rtl/>
        </w:rPr>
        <w:t>سنة</w:t>
      </w:r>
      <w:r w:rsidRPr="00164D52">
        <w:rPr>
          <w:rFonts w:cs="Arabic Transparent"/>
          <w:sz w:val="28"/>
          <w:szCs w:val="28"/>
          <w:rtl/>
        </w:rPr>
        <w:t xml:space="preserve"> </w:t>
      </w:r>
      <w:r w:rsidRPr="005A7A0B">
        <w:rPr>
          <w:rFonts w:ascii="Times New Roman" w:hAnsi="Times New Roman" w:cs="Times New Roman"/>
          <w:sz w:val="28"/>
          <w:szCs w:val="28"/>
          <w:rtl/>
        </w:rPr>
        <w:t>1992</w:t>
      </w:r>
      <w:r w:rsidRPr="00164D52">
        <w:rPr>
          <w:rFonts w:cs="Arabic Transparent" w:hint="cs"/>
          <w:sz w:val="28"/>
          <w:szCs w:val="28"/>
          <w:rtl/>
        </w:rPr>
        <w:t>م</w:t>
      </w:r>
      <w:r w:rsidRPr="00164D52">
        <w:rPr>
          <w:rFonts w:cs="Arabic Transparent"/>
          <w:sz w:val="28"/>
          <w:szCs w:val="28"/>
          <w:rtl/>
        </w:rPr>
        <w:t>.</w:t>
      </w:r>
    </w:p>
    <w:p w:rsidR="00CD740F" w:rsidRDefault="00CD740F" w:rsidP="00383645">
      <w:pPr>
        <w:pStyle w:val="ListParagraph"/>
        <w:numPr>
          <w:ilvl w:val="0"/>
          <w:numId w:val="12"/>
        </w:numPr>
        <w:spacing w:line="360" w:lineRule="auto"/>
        <w:jc w:val="both"/>
        <w:rPr>
          <w:rFonts w:cs="Arabic Transparent"/>
          <w:sz w:val="28"/>
          <w:szCs w:val="28"/>
        </w:rPr>
      </w:pPr>
      <w:r w:rsidRPr="006A6435">
        <w:rPr>
          <w:rFonts w:cs="Arabic Transparent" w:hint="cs"/>
          <w:b/>
          <w:bCs/>
          <w:sz w:val="28"/>
          <w:szCs w:val="28"/>
          <w:rtl/>
        </w:rPr>
        <w:t>الدراسات</w:t>
      </w:r>
      <w:r w:rsidRPr="006A6435">
        <w:rPr>
          <w:rFonts w:cs="Arabic Transparent"/>
          <w:b/>
          <w:bCs/>
          <w:sz w:val="28"/>
          <w:szCs w:val="28"/>
          <w:rtl/>
        </w:rPr>
        <w:t xml:space="preserve"> </w:t>
      </w:r>
      <w:r w:rsidRPr="006A6435">
        <w:rPr>
          <w:rFonts w:cs="Arabic Transparent" w:hint="cs"/>
          <w:b/>
          <w:bCs/>
          <w:sz w:val="28"/>
          <w:szCs w:val="28"/>
          <w:rtl/>
        </w:rPr>
        <w:t>النحوية</w:t>
      </w:r>
      <w:r w:rsidRPr="006A6435">
        <w:rPr>
          <w:rFonts w:cs="Arabic Transparent"/>
          <w:b/>
          <w:bCs/>
          <w:sz w:val="28"/>
          <w:szCs w:val="28"/>
          <w:rtl/>
        </w:rPr>
        <w:t xml:space="preserve"> </w:t>
      </w:r>
      <w:r w:rsidRPr="006A6435">
        <w:rPr>
          <w:rFonts w:cs="Arabic Transparent" w:hint="cs"/>
          <w:b/>
          <w:bCs/>
          <w:sz w:val="28"/>
          <w:szCs w:val="28"/>
          <w:rtl/>
        </w:rPr>
        <w:t>في</w:t>
      </w:r>
      <w:r w:rsidRPr="006A6435">
        <w:rPr>
          <w:rFonts w:cs="Arabic Transparent"/>
          <w:b/>
          <w:bCs/>
          <w:sz w:val="28"/>
          <w:szCs w:val="28"/>
          <w:rtl/>
        </w:rPr>
        <w:t xml:space="preserve"> </w:t>
      </w:r>
      <w:r w:rsidRPr="006A6435">
        <w:rPr>
          <w:rFonts w:cs="Arabic Transparent" w:hint="cs"/>
          <w:b/>
          <w:bCs/>
          <w:sz w:val="28"/>
          <w:szCs w:val="28"/>
          <w:rtl/>
        </w:rPr>
        <w:t>تفسير</w:t>
      </w:r>
      <w:r w:rsidRPr="006A6435">
        <w:rPr>
          <w:rFonts w:cs="Arabic Transparent"/>
          <w:b/>
          <w:bCs/>
          <w:sz w:val="28"/>
          <w:szCs w:val="28"/>
          <w:rtl/>
        </w:rPr>
        <w:t xml:space="preserve"> </w:t>
      </w:r>
      <w:r w:rsidRPr="006A6435">
        <w:rPr>
          <w:rFonts w:cs="Arabic Transparent" w:hint="cs"/>
          <w:b/>
          <w:bCs/>
          <w:sz w:val="28"/>
          <w:szCs w:val="28"/>
          <w:rtl/>
        </w:rPr>
        <w:t>الثعالبي</w:t>
      </w:r>
      <w:r>
        <w:rPr>
          <w:rFonts w:cs="Arabic Transparent" w:hint="cs"/>
          <w:sz w:val="28"/>
          <w:szCs w:val="28"/>
          <w:rtl/>
        </w:rPr>
        <w:t>،</w:t>
      </w:r>
      <w:r>
        <w:rPr>
          <w:rFonts w:cs="Arabic Transparent"/>
          <w:sz w:val="28"/>
          <w:szCs w:val="28"/>
          <w:rtl/>
        </w:rPr>
        <w:t xml:space="preserve"> </w:t>
      </w:r>
      <w:r>
        <w:rPr>
          <w:rFonts w:cs="Arabic Transparent" w:hint="cs"/>
          <w:sz w:val="28"/>
          <w:szCs w:val="28"/>
          <w:rtl/>
        </w:rPr>
        <w:t>تأليف</w:t>
      </w:r>
      <w:r>
        <w:rPr>
          <w:rFonts w:cs="Arabic Transparent"/>
          <w:sz w:val="28"/>
          <w:szCs w:val="28"/>
          <w:rtl/>
        </w:rPr>
        <w:t xml:space="preserve">: </w:t>
      </w:r>
      <w:r>
        <w:rPr>
          <w:rFonts w:cs="Arabic Transparent" w:hint="cs"/>
          <w:sz w:val="28"/>
          <w:szCs w:val="28"/>
          <w:rtl/>
        </w:rPr>
        <w:t>جاسم</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Pr>
          <w:rFonts w:cs="Arabic Transparent" w:hint="cs"/>
          <w:sz w:val="28"/>
          <w:szCs w:val="28"/>
          <w:rtl/>
        </w:rPr>
        <w:t>سهيل</w:t>
      </w:r>
      <w:r>
        <w:rPr>
          <w:rFonts w:cs="Arabic Transparent"/>
          <w:sz w:val="28"/>
          <w:szCs w:val="28"/>
          <w:rtl/>
        </w:rPr>
        <w:t xml:space="preserve"> </w:t>
      </w:r>
      <w:r>
        <w:rPr>
          <w:rFonts w:cs="Arabic Transparent" w:hint="cs"/>
          <w:sz w:val="28"/>
          <w:szCs w:val="28"/>
          <w:rtl/>
        </w:rPr>
        <w:t>العاني،</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رسالة</w:t>
      </w:r>
      <w:r>
        <w:rPr>
          <w:rFonts w:cs="Arabic Transparent"/>
          <w:sz w:val="28"/>
          <w:szCs w:val="28"/>
          <w:rtl/>
        </w:rPr>
        <w:t xml:space="preserve"> </w:t>
      </w:r>
      <w:r>
        <w:rPr>
          <w:rFonts w:cs="Arabic Transparent" w:hint="cs"/>
          <w:sz w:val="28"/>
          <w:szCs w:val="28"/>
          <w:rtl/>
        </w:rPr>
        <w:t>ماجستير،</w:t>
      </w:r>
      <w:r>
        <w:rPr>
          <w:rFonts w:cs="Arabic Transparent"/>
          <w:sz w:val="28"/>
          <w:szCs w:val="28"/>
          <w:rtl/>
        </w:rPr>
        <w:t xml:space="preserve"> </w:t>
      </w:r>
      <w:r>
        <w:rPr>
          <w:rFonts w:cs="Arabic Transparent" w:hint="cs"/>
          <w:sz w:val="28"/>
          <w:szCs w:val="28"/>
          <w:rtl/>
        </w:rPr>
        <w:t>نوقشت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الجامعة</w:t>
      </w:r>
      <w:r>
        <w:rPr>
          <w:rFonts w:cs="Arabic Transparent"/>
          <w:sz w:val="28"/>
          <w:szCs w:val="28"/>
          <w:rtl/>
        </w:rPr>
        <w:t xml:space="preserve"> </w:t>
      </w:r>
      <w:r>
        <w:rPr>
          <w:rFonts w:cs="Arabic Transparent" w:hint="cs"/>
          <w:sz w:val="28"/>
          <w:szCs w:val="28"/>
          <w:rtl/>
        </w:rPr>
        <w:t>المستنصرية،</w:t>
      </w:r>
      <w:r>
        <w:rPr>
          <w:rFonts w:cs="Arabic Transparent"/>
          <w:sz w:val="28"/>
          <w:szCs w:val="28"/>
          <w:rtl/>
        </w:rPr>
        <w:t xml:space="preserve"> </w:t>
      </w:r>
      <w:r>
        <w:rPr>
          <w:rFonts w:cs="Arabic Transparent" w:hint="cs"/>
          <w:sz w:val="28"/>
          <w:szCs w:val="28"/>
          <w:rtl/>
        </w:rPr>
        <w:t>العراق،</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w:t>
      </w:r>
      <w:r w:rsidRPr="005A7A0B">
        <w:rPr>
          <w:rFonts w:ascii="Times New Roman" w:hAnsi="Times New Roman" w:cs="Times New Roman"/>
          <w:sz w:val="28"/>
          <w:szCs w:val="28"/>
          <w:rtl/>
        </w:rPr>
        <w:t>1994</w:t>
      </w:r>
      <w:r>
        <w:rPr>
          <w:rFonts w:cs="Arabic Transparent" w:hint="cs"/>
          <w:sz w:val="28"/>
          <w:szCs w:val="28"/>
          <w:rtl/>
        </w:rPr>
        <w:t>م</w:t>
      </w:r>
      <w:r>
        <w:rPr>
          <w:rFonts w:cs="Arabic Transparent"/>
          <w:sz w:val="28"/>
          <w:szCs w:val="28"/>
          <w:rtl/>
        </w:rPr>
        <w:t>.</w:t>
      </w:r>
    </w:p>
    <w:p w:rsidR="00CD740F" w:rsidRDefault="00CD740F" w:rsidP="00383645">
      <w:pPr>
        <w:pStyle w:val="ListParagraph"/>
        <w:numPr>
          <w:ilvl w:val="0"/>
          <w:numId w:val="12"/>
        </w:numPr>
        <w:spacing w:line="360" w:lineRule="auto"/>
        <w:jc w:val="both"/>
        <w:rPr>
          <w:rFonts w:cs="Arabic Transparent"/>
          <w:sz w:val="28"/>
          <w:szCs w:val="28"/>
        </w:rPr>
      </w:pPr>
      <w:r w:rsidRPr="006A6435">
        <w:rPr>
          <w:rFonts w:cs="Arabic Transparent" w:hint="cs"/>
          <w:b/>
          <w:bCs/>
          <w:sz w:val="28"/>
          <w:szCs w:val="28"/>
          <w:rtl/>
        </w:rPr>
        <w:t>ما</w:t>
      </w:r>
      <w:r w:rsidRPr="006A6435">
        <w:rPr>
          <w:rFonts w:cs="Arabic Transparent"/>
          <w:b/>
          <w:bCs/>
          <w:sz w:val="28"/>
          <w:szCs w:val="28"/>
          <w:rtl/>
        </w:rPr>
        <w:t xml:space="preserve"> </w:t>
      </w:r>
      <w:r w:rsidRPr="006A6435">
        <w:rPr>
          <w:rFonts w:cs="Arabic Transparent" w:hint="cs"/>
          <w:b/>
          <w:bCs/>
          <w:sz w:val="28"/>
          <w:szCs w:val="28"/>
          <w:rtl/>
        </w:rPr>
        <w:t>انفرد</w:t>
      </w:r>
      <w:r w:rsidRPr="006A6435">
        <w:rPr>
          <w:rFonts w:cs="Arabic Transparent"/>
          <w:b/>
          <w:bCs/>
          <w:sz w:val="28"/>
          <w:szCs w:val="28"/>
          <w:rtl/>
        </w:rPr>
        <w:t xml:space="preserve"> </w:t>
      </w:r>
      <w:r w:rsidRPr="006A6435">
        <w:rPr>
          <w:rFonts w:cs="Arabic Transparent" w:hint="cs"/>
          <w:b/>
          <w:bCs/>
          <w:sz w:val="28"/>
          <w:szCs w:val="28"/>
          <w:rtl/>
        </w:rPr>
        <w:t>به</w:t>
      </w:r>
      <w:r w:rsidRPr="006A6435">
        <w:rPr>
          <w:rFonts w:cs="Arabic Transparent"/>
          <w:b/>
          <w:bCs/>
          <w:sz w:val="28"/>
          <w:szCs w:val="28"/>
          <w:rtl/>
        </w:rPr>
        <w:t xml:space="preserve"> </w:t>
      </w:r>
      <w:r w:rsidRPr="006A6435">
        <w:rPr>
          <w:rFonts w:cs="Arabic Transparent" w:hint="cs"/>
          <w:b/>
          <w:bCs/>
          <w:sz w:val="28"/>
          <w:szCs w:val="28"/>
          <w:rtl/>
        </w:rPr>
        <w:t>الإمام</w:t>
      </w:r>
      <w:r w:rsidRPr="006A6435">
        <w:rPr>
          <w:rFonts w:cs="Arabic Transparent"/>
          <w:b/>
          <w:bCs/>
          <w:sz w:val="28"/>
          <w:szCs w:val="28"/>
          <w:rtl/>
        </w:rPr>
        <w:t xml:space="preserve"> </w:t>
      </w:r>
      <w:r w:rsidRPr="006A6435">
        <w:rPr>
          <w:rFonts w:cs="Arabic Transparent" w:hint="cs"/>
          <w:b/>
          <w:bCs/>
          <w:sz w:val="28"/>
          <w:szCs w:val="28"/>
          <w:rtl/>
        </w:rPr>
        <w:t>الثعالبي</w:t>
      </w:r>
      <w:r w:rsidRPr="006A6435">
        <w:rPr>
          <w:rFonts w:cs="Arabic Transparent"/>
          <w:b/>
          <w:bCs/>
          <w:sz w:val="28"/>
          <w:szCs w:val="28"/>
          <w:rtl/>
        </w:rPr>
        <w:t xml:space="preserve"> </w:t>
      </w:r>
      <w:r w:rsidRPr="006A6435">
        <w:rPr>
          <w:rFonts w:cs="Arabic Transparent" w:hint="cs"/>
          <w:b/>
          <w:bCs/>
          <w:sz w:val="28"/>
          <w:szCs w:val="28"/>
          <w:rtl/>
        </w:rPr>
        <w:t>من</w:t>
      </w:r>
      <w:r w:rsidRPr="006A6435">
        <w:rPr>
          <w:rFonts w:cs="Arabic Transparent"/>
          <w:b/>
          <w:bCs/>
          <w:sz w:val="28"/>
          <w:szCs w:val="28"/>
          <w:rtl/>
        </w:rPr>
        <w:t xml:space="preserve"> </w:t>
      </w:r>
      <w:r w:rsidRPr="006A6435">
        <w:rPr>
          <w:rFonts w:cs="Arabic Transparent" w:hint="cs"/>
          <w:b/>
          <w:bCs/>
          <w:sz w:val="28"/>
          <w:szCs w:val="28"/>
          <w:rtl/>
        </w:rPr>
        <w:t>الدخيل</w:t>
      </w:r>
      <w:r w:rsidRPr="006A6435">
        <w:rPr>
          <w:rFonts w:cs="Arabic Transparent"/>
          <w:b/>
          <w:bCs/>
          <w:sz w:val="28"/>
          <w:szCs w:val="28"/>
          <w:rtl/>
        </w:rPr>
        <w:t xml:space="preserve"> </w:t>
      </w:r>
      <w:r w:rsidRPr="006A6435">
        <w:rPr>
          <w:rFonts w:cs="Arabic Transparent" w:hint="cs"/>
          <w:b/>
          <w:bCs/>
          <w:sz w:val="28"/>
          <w:szCs w:val="28"/>
          <w:rtl/>
        </w:rPr>
        <w:t>عن</w:t>
      </w:r>
      <w:r w:rsidRPr="006A6435">
        <w:rPr>
          <w:rFonts w:cs="Arabic Transparent"/>
          <w:b/>
          <w:bCs/>
          <w:sz w:val="28"/>
          <w:szCs w:val="28"/>
          <w:rtl/>
        </w:rPr>
        <w:t xml:space="preserve"> </w:t>
      </w:r>
      <w:r w:rsidRPr="006A6435">
        <w:rPr>
          <w:rFonts w:cs="Arabic Transparent" w:hint="cs"/>
          <w:b/>
          <w:bCs/>
          <w:sz w:val="28"/>
          <w:szCs w:val="28"/>
          <w:rtl/>
        </w:rPr>
        <w:t>الكشاف</w:t>
      </w:r>
      <w:r w:rsidRPr="006A6435">
        <w:rPr>
          <w:rFonts w:cs="Arabic Transparent"/>
          <w:b/>
          <w:bCs/>
          <w:sz w:val="28"/>
          <w:szCs w:val="28"/>
          <w:rtl/>
        </w:rPr>
        <w:t xml:space="preserve"> </w:t>
      </w:r>
      <w:r w:rsidRPr="006A6435">
        <w:rPr>
          <w:rFonts w:cs="Arabic Transparent" w:hint="cs"/>
          <w:b/>
          <w:bCs/>
          <w:sz w:val="28"/>
          <w:szCs w:val="28"/>
          <w:rtl/>
        </w:rPr>
        <w:t>للزمخشري</w:t>
      </w:r>
      <w:r w:rsidRPr="006A6435">
        <w:rPr>
          <w:rFonts w:cs="Arabic Transparent"/>
          <w:b/>
          <w:bCs/>
          <w:sz w:val="28"/>
          <w:szCs w:val="28"/>
          <w:rtl/>
        </w:rPr>
        <w:t xml:space="preserve"> </w:t>
      </w:r>
      <w:r w:rsidRPr="006A6435">
        <w:rPr>
          <w:rFonts w:cs="Arabic Transparent" w:hint="cs"/>
          <w:b/>
          <w:bCs/>
          <w:sz w:val="28"/>
          <w:szCs w:val="28"/>
          <w:rtl/>
        </w:rPr>
        <w:t>وتفاسير</w:t>
      </w:r>
      <w:r w:rsidRPr="006A6435">
        <w:rPr>
          <w:rFonts w:cs="Arabic Transparent"/>
          <w:b/>
          <w:bCs/>
          <w:sz w:val="28"/>
          <w:szCs w:val="28"/>
          <w:rtl/>
        </w:rPr>
        <w:t xml:space="preserve"> </w:t>
      </w:r>
      <w:r w:rsidRPr="006A6435">
        <w:rPr>
          <w:rFonts w:cs="Arabic Transparent" w:hint="cs"/>
          <w:b/>
          <w:bCs/>
          <w:sz w:val="28"/>
          <w:szCs w:val="28"/>
          <w:rtl/>
        </w:rPr>
        <w:t>البيضاوي</w:t>
      </w:r>
      <w:r w:rsidRPr="006A6435">
        <w:rPr>
          <w:rFonts w:cs="Arabic Transparent"/>
          <w:b/>
          <w:bCs/>
          <w:sz w:val="28"/>
          <w:szCs w:val="28"/>
          <w:rtl/>
        </w:rPr>
        <w:t xml:space="preserve"> </w:t>
      </w:r>
      <w:r w:rsidRPr="006A6435">
        <w:rPr>
          <w:rFonts w:cs="Arabic Transparent" w:hint="cs"/>
          <w:b/>
          <w:bCs/>
          <w:sz w:val="28"/>
          <w:szCs w:val="28"/>
          <w:rtl/>
        </w:rPr>
        <w:t>والنسفي</w:t>
      </w:r>
      <w:r w:rsidRPr="006A6435">
        <w:rPr>
          <w:rFonts w:cs="Arabic Transparent"/>
          <w:b/>
          <w:bCs/>
          <w:sz w:val="28"/>
          <w:szCs w:val="28"/>
          <w:rtl/>
        </w:rPr>
        <w:t xml:space="preserve"> </w:t>
      </w:r>
      <w:r w:rsidRPr="006A6435">
        <w:rPr>
          <w:rFonts w:cs="Arabic Transparent" w:hint="cs"/>
          <w:b/>
          <w:bCs/>
          <w:sz w:val="28"/>
          <w:szCs w:val="28"/>
          <w:rtl/>
        </w:rPr>
        <w:t>وأبي</w:t>
      </w:r>
      <w:r w:rsidRPr="006A6435">
        <w:rPr>
          <w:rFonts w:cs="Arabic Transparent"/>
          <w:b/>
          <w:bCs/>
          <w:sz w:val="28"/>
          <w:szCs w:val="28"/>
          <w:rtl/>
        </w:rPr>
        <w:t xml:space="preserve"> </w:t>
      </w:r>
      <w:r w:rsidRPr="006A6435">
        <w:rPr>
          <w:rFonts w:cs="Arabic Transparent" w:hint="cs"/>
          <w:b/>
          <w:bCs/>
          <w:sz w:val="28"/>
          <w:szCs w:val="28"/>
          <w:rtl/>
        </w:rPr>
        <w:t>السعود</w:t>
      </w:r>
      <w:r>
        <w:rPr>
          <w:rFonts w:cs="Arabic Transparent" w:hint="cs"/>
          <w:sz w:val="28"/>
          <w:szCs w:val="28"/>
          <w:rtl/>
        </w:rPr>
        <w:t>،</w:t>
      </w:r>
      <w:r>
        <w:rPr>
          <w:rFonts w:cs="Arabic Transparent"/>
          <w:sz w:val="28"/>
          <w:szCs w:val="28"/>
          <w:rtl/>
        </w:rPr>
        <w:t xml:space="preserve"> </w:t>
      </w:r>
      <w:r>
        <w:rPr>
          <w:rFonts w:cs="Arabic Transparent" w:hint="cs"/>
          <w:sz w:val="28"/>
          <w:szCs w:val="28"/>
          <w:rtl/>
        </w:rPr>
        <w:t>لطارق</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رسالة</w:t>
      </w:r>
      <w:r>
        <w:rPr>
          <w:rFonts w:cs="Arabic Transparent"/>
          <w:sz w:val="28"/>
          <w:szCs w:val="28"/>
          <w:rtl/>
        </w:rPr>
        <w:t xml:space="preserve"> </w:t>
      </w:r>
      <w:r>
        <w:rPr>
          <w:rFonts w:cs="Arabic Transparent" w:hint="cs"/>
          <w:sz w:val="28"/>
          <w:szCs w:val="28"/>
          <w:rtl/>
        </w:rPr>
        <w:t>ماجستير،</w:t>
      </w:r>
      <w:r>
        <w:rPr>
          <w:rFonts w:cs="Arabic Transparent"/>
          <w:sz w:val="28"/>
          <w:szCs w:val="28"/>
          <w:rtl/>
        </w:rPr>
        <w:t xml:space="preserve"> </w:t>
      </w:r>
      <w:r>
        <w:rPr>
          <w:rFonts w:cs="Arabic Transparent" w:hint="cs"/>
          <w:sz w:val="28"/>
          <w:szCs w:val="28"/>
          <w:rtl/>
        </w:rPr>
        <w:t>نوقشت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جامعة</w:t>
      </w:r>
      <w:r>
        <w:rPr>
          <w:rFonts w:cs="Arabic Transparent"/>
          <w:sz w:val="28"/>
          <w:szCs w:val="28"/>
          <w:rtl/>
        </w:rPr>
        <w:t xml:space="preserve"> </w:t>
      </w:r>
      <w:r>
        <w:rPr>
          <w:rFonts w:cs="Arabic Transparent" w:hint="cs"/>
          <w:sz w:val="28"/>
          <w:szCs w:val="28"/>
          <w:rtl/>
        </w:rPr>
        <w:t>الأزهر،</w:t>
      </w:r>
      <w:r>
        <w:rPr>
          <w:rFonts w:cs="Arabic Transparent"/>
          <w:sz w:val="28"/>
          <w:szCs w:val="28"/>
          <w:rtl/>
        </w:rPr>
        <w:t xml:space="preserve"> </w:t>
      </w:r>
      <w:r>
        <w:rPr>
          <w:rFonts w:cs="Arabic Transparent" w:hint="cs"/>
          <w:sz w:val="28"/>
          <w:szCs w:val="28"/>
          <w:rtl/>
        </w:rPr>
        <w:t>عام</w:t>
      </w:r>
      <w:r>
        <w:rPr>
          <w:rFonts w:cs="Arabic Transparent"/>
          <w:sz w:val="28"/>
          <w:szCs w:val="28"/>
          <w:rtl/>
        </w:rPr>
        <w:t xml:space="preserve"> </w:t>
      </w:r>
      <w:r w:rsidRPr="005A7A0B">
        <w:rPr>
          <w:rFonts w:ascii="Times New Roman" w:hAnsi="Times New Roman" w:cs="Times New Roman"/>
          <w:sz w:val="28"/>
          <w:szCs w:val="28"/>
          <w:rtl/>
        </w:rPr>
        <w:t>2003</w:t>
      </w:r>
      <w:r>
        <w:rPr>
          <w:rFonts w:cs="Arabic Transparent" w:hint="cs"/>
          <w:sz w:val="28"/>
          <w:szCs w:val="28"/>
          <w:rtl/>
        </w:rPr>
        <w:t>م</w:t>
      </w:r>
      <w:r>
        <w:rPr>
          <w:rFonts w:cs="Arabic Transparent"/>
          <w:sz w:val="28"/>
          <w:szCs w:val="28"/>
          <w:rtl/>
        </w:rPr>
        <w:t>.</w:t>
      </w:r>
    </w:p>
    <w:p w:rsidR="00CD740F" w:rsidRDefault="00CD740F" w:rsidP="00383645">
      <w:pPr>
        <w:pStyle w:val="ListParagraph"/>
        <w:numPr>
          <w:ilvl w:val="0"/>
          <w:numId w:val="12"/>
        </w:numPr>
        <w:spacing w:line="360" w:lineRule="auto"/>
        <w:jc w:val="both"/>
        <w:rPr>
          <w:rFonts w:cs="Arabic Transparent"/>
          <w:sz w:val="28"/>
          <w:szCs w:val="28"/>
        </w:rPr>
      </w:pPr>
      <w:r w:rsidRPr="006A6435">
        <w:rPr>
          <w:rFonts w:cs="Arabic Transparent" w:hint="cs"/>
          <w:b/>
          <w:bCs/>
          <w:sz w:val="28"/>
          <w:szCs w:val="28"/>
          <w:rtl/>
        </w:rPr>
        <w:t>الدرس</w:t>
      </w:r>
      <w:r w:rsidRPr="006A6435">
        <w:rPr>
          <w:rFonts w:cs="Arabic Transparent"/>
          <w:b/>
          <w:bCs/>
          <w:sz w:val="28"/>
          <w:szCs w:val="28"/>
          <w:rtl/>
        </w:rPr>
        <w:t xml:space="preserve"> </w:t>
      </w:r>
      <w:r w:rsidRPr="006A6435">
        <w:rPr>
          <w:rFonts w:cs="Arabic Transparent" w:hint="cs"/>
          <w:b/>
          <w:bCs/>
          <w:sz w:val="28"/>
          <w:szCs w:val="28"/>
          <w:rtl/>
        </w:rPr>
        <w:t>الصوتي</w:t>
      </w:r>
      <w:r w:rsidRPr="006A6435">
        <w:rPr>
          <w:rFonts w:cs="Arabic Transparent"/>
          <w:b/>
          <w:bCs/>
          <w:sz w:val="28"/>
          <w:szCs w:val="28"/>
          <w:rtl/>
        </w:rPr>
        <w:t xml:space="preserve"> </w:t>
      </w:r>
      <w:r w:rsidRPr="006A6435">
        <w:rPr>
          <w:rFonts w:cs="Arabic Transparent" w:hint="cs"/>
          <w:b/>
          <w:bCs/>
          <w:sz w:val="28"/>
          <w:szCs w:val="28"/>
          <w:rtl/>
        </w:rPr>
        <w:t>والدلالي</w:t>
      </w:r>
      <w:r w:rsidRPr="006A6435">
        <w:rPr>
          <w:rFonts w:cs="Arabic Transparent"/>
          <w:b/>
          <w:bCs/>
          <w:sz w:val="28"/>
          <w:szCs w:val="28"/>
          <w:rtl/>
        </w:rPr>
        <w:t xml:space="preserve"> </w:t>
      </w:r>
      <w:r w:rsidRPr="006A6435">
        <w:rPr>
          <w:rFonts w:cs="Arabic Transparent" w:hint="cs"/>
          <w:b/>
          <w:bCs/>
          <w:sz w:val="28"/>
          <w:szCs w:val="28"/>
          <w:rtl/>
        </w:rPr>
        <w:t>في</w:t>
      </w:r>
      <w:r w:rsidRPr="006A6435">
        <w:rPr>
          <w:rFonts w:cs="Arabic Transparent"/>
          <w:b/>
          <w:bCs/>
          <w:sz w:val="28"/>
          <w:szCs w:val="28"/>
          <w:rtl/>
        </w:rPr>
        <w:t xml:space="preserve"> </w:t>
      </w:r>
      <w:r w:rsidRPr="006A6435">
        <w:rPr>
          <w:rFonts w:cs="Arabic Transparent" w:hint="cs"/>
          <w:b/>
          <w:bCs/>
          <w:sz w:val="28"/>
          <w:szCs w:val="28"/>
          <w:rtl/>
        </w:rPr>
        <w:t>تفسير</w:t>
      </w:r>
      <w:r w:rsidRPr="006A6435">
        <w:rPr>
          <w:rFonts w:cs="Arabic Transparent"/>
          <w:b/>
          <w:bCs/>
          <w:sz w:val="28"/>
          <w:szCs w:val="28"/>
          <w:rtl/>
        </w:rPr>
        <w:t xml:space="preserve"> </w:t>
      </w:r>
      <w:r w:rsidRPr="006A6435">
        <w:rPr>
          <w:rFonts w:cs="Arabic Transparent" w:hint="cs"/>
          <w:b/>
          <w:bCs/>
          <w:sz w:val="28"/>
          <w:szCs w:val="28"/>
          <w:rtl/>
        </w:rPr>
        <w:t>الثعالبي</w:t>
      </w:r>
      <w:r w:rsidRPr="006A6435">
        <w:rPr>
          <w:rFonts w:cs="Arabic Transparent"/>
          <w:b/>
          <w:bCs/>
          <w:sz w:val="28"/>
          <w:szCs w:val="28"/>
          <w:rtl/>
        </w:rPr>
        <w:t xml:space="preserve"> </w:t>
      </w:r>
      <w:r w:rsidRPr="006A6435">
        <w:rPr>
          <w:rFonts w:cs="Arabic Transparent" w:hint="cs"/>
          <w:b/>
          <w:bCs/>
          <w:sz w:val="28"/>
          <w:szCs w:val="28"/>
          <w:rtl/>
        </w:rPr>
        <w:t>المسمى</w:t>
      </w:r>
      <w:r w:rsidRPr="006A6435">
        <w:rPr>
          <w:rFonts w:cs="Arabic Transparent"/>
          <w:b/>
          <w:bCs/>
          <w:sz w:val="28"/>
          <w:szCs w:val="28"/>
          <w:rtl/>
        </w:rPr>
        <w:t xml:space="preserve"> </w:t>
      </w:r>
      <w:r w:rsidRPr="006A6435">
        <w:rPr>
          <w:rFonts w:cs="Arabic Transparent" w:hint="cs"/>
          <w:b/>
          <w:bCs/>
          <w:sz w:val="28"/>
          <w:szCs w:val="28"/>
          <w:rtl/>
        </w:rPr>
        <w:t>بالجواهر</w:t>
      </w:r>
      <w:r w:rsidRPr="006A6435">
        <w:rPr>
          <w:rFonts w:cs="Arabic Transparent"/>
          <w:b/>
          <w:bCs/>
          <w:sz w:val="28"/>
          <w:szCs w:val="28"/>
          <w:rtl/>
        </w:rPr>
        <w:t xml:space="preserve"> </w:t>
      </w:r>
      <w:r w:rsidRPr="006A6435">
        <w:rPr>
          <w:rFonts w:cs="Arabic Transparent" w:hint="cs"/>
          <w:b/>
          <w:bCs/>
          <w:sz w:val="28"/>
          <w:szCs w:val="28"/>
          <w:rtl/>
        </w:rPr>
        <w:t>الحسان</w:t>
      </w:r>
      <w:r w:rsidRPr="006A6435">
        <w:rPr>
          <w:rFonts w:cs="Arabic Transparent"/>
          <w:b/>
          <w:bCs/>
          <w:sz w:val="28"/>
          <w:szCs w:val="28"/>
          <w:rtl/>
        </w:rPr>
        <w:t xml:space="preserve"> </w:t>
      </w:r>
      <w:r w:rsidRPr="006A6435">
        <w:rPr>
          <w:rFonts w:cs="Arabic Transparent" w:hint="cs"/>
          <w:b/>
          <w:bCs/>
          <w:sz w:val="28"/>
          <w:szCs w:val="28"/>
          <w:rtl/>
        </w:rPr>
        <w:t>في</w:t>
      </w:r>
      <w:r w:rsidRPr="006A6435">
        <w:rPr>
          <w:rFonts w:cs="Arabic Transparent"/>
          <w:b/>
          <w:bCs/>
          <w:sz w:val="28"/>
          <w:szCs w:val="28"/>
          <w:rtl/>
        </w:rPr>
        <w:t xml:space="preserve"> </w:t>
      </w:r>
      <w:r w:rsidRPr="006A6435">
        <w:rPr>
          <w:rFonts w:cs="Arabic Transparent" w:hint="cs"/>
          <w:b/>
          <w:bCs/>
          <w:sz w:val="28"/>
          <w:szCs w:val="28"/>
          <w:rtl/>
        </w:rPr>
        <w:t>تفسير</w:t>
      </w:r>
      <w:r w:rsidRPr="006A6435">
        <w:rPr>
          <w:rFonts w:cs="Arabic Transparent"/>
          <w:b/>
          <w:bCs/>
          <w:sz w:val="28"/>
          <w:szCs w:val="28"/>
          <w:rtl/>
        </w:rPr>
        <w:t xml:space="preserve"> </w:t>
      </w:r>
      <w:r w:rsidRPr="006A6435">
        <w:rPr>
          <w:rFonts w:cs="Arabic Transparent" w:hint="cs"/>
          <w:b/>
          <w:bCs/>
          <w:sz w:val="28"/>
          <w:szCs w:val="28"/>
          <w:rtl/>
        </w:rPr>
        <w:t>القرآن</w:t>
      </w:r>
      <w:r>
        <w:rPr>
          <w:rFonts w:cs="Arabic Transparent" w:hint="cs"/>
          <w:sz w:val="28"/>
          <w:szCs w:val="28"/>
          <w:rtl/>
        </w:rPr>
        <w:t>،</w:t>
      </w:r>
      <w:r>
        <w:rPr>
          <w:rFonts w:cs="Arabic Transparent"/>
          <w:sz w:val="28"/>
          <w:szCs w:val="28"/>
          <w:rtl/>
        </w:rPr>
        <w:t xml:space="preserve"> </w:t>
      </w:r>
      <w:r>
        <w:rPr>
          <w:rFonts w:cs="Arabic Transparent" w:hint="cs"/>
          <w:sz w:val="28"/>
          <w:szCs w:val="28"/>
          <w:rtl/>
        </w:rPr>
        <w:t>لفاطمة</w:t>
      </w:r>
      <w:r>
        <w:rPr>
          <w:rFonts w:cs="Arabic Transparent"/>
          <w:sz w:val="28"/>
          <w:szCs w:val="28"/>
          <w:rtl/>
        </w:rPr>
        <w:t xml:space="preserve"> </w:t>
      </w:r>
      <w:r>
        <w:rPr>
          <w:rFonts w:cs="Arabic Transparent" w:hint="cs"/>
          <w:sz w:val="28"/>
          <w:szCs w:val="28"/>
          <w:rtl/>
        </w:rPr>
        <w:t>أحمد</w:t>
      </w:r>
      <w:r>
        <w:rPr>
          <w:rFonts w:cs="Arabic Transparent"/>
          <w:sz w:val="28"/>
          <w:szCs w:val="28"/>
          <w:rtl/>
        </w:rPr>
        <w:t xml:space="preserve"> </w:t>
      </w:r>
      <w:r>
        <w:rPr>
          <w:rFonts w:cs="Arabic Transparent" w:hint="cs"/>
          <w:sz w:val="28"/>
          <w:szCs w:val="28"/>
          <w:rtl/>
        </w:rPr>
        <w:t>السيد</w:t>
      </w:r>
      <w:r>
        <w:rPr>
          <w:rFonts w:cs="Arabic Transparent"/>
          <w:sz w:val="28"/>
          <w:szCs w:val="28"/>
          <w:rtl/>
        </w:rPr>
        <w:t xml:space="preserve"> </w:t>
      </w:r>
      <w:r>
        <w:rPr>
          <w:rFonts w:cs="Arabic Transparent" w:hint="cs"/>
          <w:sz w:val="28"/>
          <w:szCs w:val="28"/>
          <w:rtl/>
        </w:rPr>
        <w:t>شتيوي،</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رسالة</w:t>
      </w:r>
      <w:r>
        <w:rPr>
          <w:rFonts w:cs="Arabic Transparent"/>
          <w:sz w:val="28"/>
          <w:szCs w:val="28"/>
          <w:rtl/>
        </w:rPr>
        <w:t xml:space="preserve"> </w:t>
      </w:r>
      <w:r>
        <w:rPr>
          <w:rFonts w:cs="Arabic Transparent" w:hint="cs"/>
          <w:sz w:val="28"/>
          <w:szCs w:val="28"/>
          <w:rtl/>
        </w:rPr>
        <w:t>ماجستير،</w:t>
      </w:r>
      <w:r>
        <w:rPr>
          <w:rFonts w:cs="Arabic Transparent"/>
          <w:sz w:val="28"/>
          <w:szCs w:val="28"/>
          <w:rtl/>
        </w:rPr>
        <w:t xml:space="preserve"> </w:t>
      </w:r>
      <w:r>
        <w:rPr>
          <w:rFonts w:cs="Arabic Transparent" w:hint="cs"/>
          <w:sz w:val="28"/>
          <w:szCs w:val="28"/>
          <w:rtl/>
        </w:rPr>
        <w:t>نوقشت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جامعة</w:t>
      </w:r>
      <w:r>
        <w:rPr>
          <w:rFonts w:cs="Arabic Transparent"/>
          <w:sz w:val="28"/>
          <w:szCs w:val="28"/>
          <w:rtl/>
        </w:rPr>
        <w:t xml:space="preserve"> </w:t>
      </w:r>
      <w:r>
        <w:rPr>
          <w:rFonts w:cs="Arabic Transparent" w:hint="cs"/>
          <w:sz w:val="28"/>
          <w:szCs w:val="28"/>
          <w:rtl/>
        </w:rPr>
        <w:t>الأزهر،</w:t>
      </w:r>
      <w:r>
        <w:rPr>
          <w:rFonts w:cs="Arabic Transparent"/>
          <w:sz w:val="28"/>
          <w:szCs w:val="28"/>
          <w:rtl/>
        </w:rPr>
        <w:t xml:space="preserve"> </w:t>
      </w:r>
      <w:r>
        <w:rPr>
          <w:rFonts w:cs="Arabic Transparent" w:hint="cs"/>
          <w:sz w:val="28"/>
          <w:szCs w:val="28"/>
          <w:rtl/>
        </w:rPr>
        <w:t>عام</w:t>
      </w:r>
      <w:r>
        <w:rPr>
          <w:rFonts w:cs="Arabic Transparent"/>
          <w:sz w:val="28"/>
          <w:szCs w:val="28"/>
          <w:rtl/>
        </w:rPr>
        <w:t xml:space="preserve"> </w:t>
      </w:r>
      <w:r w:rsidRPr="005A7A0B">
        <w:rPr>
          <w:rFonts w:ascii="Times New Roman" w:hAnsi="Times New Roman" w:cs="Times New Roman"/>
          <w:sz w:val="28"/>
          <w:szCs w:val="28"/>
          <w:rtl/>
        </w:rPr>
        <w:t>2002</w:t>
      </w:r>
      <w:r>
        <w:rPr>
          <w:rFonts w:cs="Arabic Transparent" w:hint="cs"/>
          <w:sz w:val="28"/>
          <w:szCs w:val="28"/>
          <w:rtl/>
        </w:rPr>
        <w:t>م</w:t>
      </w:r>
      <w:r>
        <w:rPr>
          <w:rFonts w:cs="Arabic Transparent"/>
          <w:sz w:val="28"/>
          <w:szCs w:val="28"/>
          <w:rtl/>
        </w:rPr>
        <w:t>.</w:t>
      </w:r>
    </w:p>
    <w:p w:rsidR="00CD740F" w:rsidRDefault="00CD740F" w:rsidP="00383645">
      <w:pPr>
        <w:pStyle w:val="ListParagraph"/>
        <w:numPr>
          <w:ilvl w:val="0"/>
          <w:numId w:val="12"/>
        </w:numPr>
        <w:spacing w:line="360" w:lineRule="auto"/>
        <w:jc w:val="both"/>
        <w:rPr>
          <w:rFonts w:cs="Arabic Transparent"/>
          <w:sz w:val="28"/>
          <w:szCs w:val="28"/>
        </w:rPr>
      </w:pPr>
      <w:r w:rsidRPr="006A6435">
        <w:rPr>
          <w:rFonts w:cs="Arabic Transparent" w:hint="cs"/>
          <w:b/>
          <w:bCs/>
          <w:sz w:val="28"/>
          <w:szCs w:val="28"/>
          <w:rtl/>
        </w:rPr>
        <w:t>معجم</w:t>
      </w:r>
      <w:r w:rsidRPr="006A6435">
        <w:rPr>
          <w:rFonts w:cs="Arabic Transparent"/>
          <w:b/>
          <w:bCs/>
          <w:sz w:val="28"/>
          <w:szCs w:val="28"/>
          <w:rtl/>
        </w:rPr>
        <w:t xml:space="preserve"> </w:t>
      </w:r>
      <w:r w:rsidRPr="006A6435">
        <w:rPr>
          <w:rFonts w:cs="Arabic Transparent" w:hint="cs"/>
          <w:b/>
          <w:bCs/>
          <w:sz w:val="28"/>
          <w:szCs w:val="28"/>
          <w:rtl/>
        </w:rPr>
        <w:t>غريب</w:t>
      </w:r>
      <w:r w:rsidRPr="006A6435">
        <w:rPr>
          <w:rFonts w:cs="Arabic Transparent"/>
          <w:b/>
          <w:bCs/>
          <w:sz w:val="28"/>
          <w:szCs w:val="28"/>
          <w:rtl/>
        </w:rPr>
        <w:t xml:space="preserve"> </w:t>
      </w:r>
      <w:r w:rsidRPr="006A6435">
        <w:rPr>
          <w:rFonts w:cs="Arabic Transparent" w:hint="cs"/>
          <w:b/>
          <w:bCs/>
          <w:sz w:val="28"/>
          <w:szCs w:val="28"/>
          <w:rtl/>
        </w:rPr>
        <w:t>ما</w:t>
      </w:r>
      <w:r w:rsidRPr="006A6435">
        <w:rPr>
          <w:rFonts w:cs="Arabic Transparent"/>
          <w:b/>
          <w:bCs/>
          <w:sz w:val="28"/>
          <w:szCs w:val="28"/>
          <w:rtl/>
        </w:rPr>
        <w:t xml:space="preserve"> </w:t>
      </w:r>
      <w:r w:rsidRPr="006A6435">
        <w:rPr>
          <w:rFonts w:cs="Arabic Transparent" w:hint="cs"/>
          <w:b/>
          <w:bCs/>
          <w:sz w:val="28"/>
          <w:szCs w:val="28"/>
          <w:rtl/>
        </w:rPr>
        <w:t>في</w:t>
      </w:r>
      <w:r w:rsidRPr="006A6435">
        <w:rPr>
          <w:rFonts w:cs="Arabic Transparent"/>
          <w:b/>
          <w:bCs/>
          <w:sz w:val="28"/>
          <w:szCs w:val="28"/>
          <w:rtl/>
        </w:rPr>
        <w:t xml:space="preserve"> </w:t>
      </w:r>
      <w:r w:rsidRPr="006A6435">
        <w:rPr>
          <w:rFonts w:cs="Arabic Transparent" w:hint="cs"/>
          <w:b/>
          <w:bCs/>
          <w:sz w:val="28"/>
          <w:szCs w:val="28"/>
          <w:rtl/>
        </w:rPr>
        <w:t>تفسير</w:t>
      </w:r>
      <w:r w:rsidRPr="006A6435">
        <w:rPr>
          <w:rFonts w:cs="Arabic Transparent"/>
          <w:b/>
          <w:bCs/>
          <w:sz w:val="28"/>
          <w:szCs w:val="28"/>
          <w:rtl/>
        </w:rPr>
        <w:t xml:space="preserve"> </w:t>
      </w:r>
      <w:r w:rsidRPr="006A6435">
        <w:rPr>
          <w:rFonts w:cs="Arabic Transparent" w:hint="cs"/>
          <w:b/>
          <w:bCs/>
          <w:sz w:val="28"/>
          <w:szCs w:val="28"/>
          <w:rtl/>
        </w:rPr>
        <w:t>الجواهر</w:t>
      </w:r>
      <w:r w:rsidRPr="006A6435">
        <w:rPr>
          <w:rFonts w:cs="Arabic Transparent"/>
          <w:b/>
          <w:bCs/>
          <w:sz w:val="28"/>
          <w:szCs w:val="28"/>
          <w:rtl/>
        </w:rPr>
        <w:t xml:space="preserve"> </w:t>
      </w:r>
      <w:r w:rsidRPr="006A6435">
        <w:rPr>
          <w:rFonts w:cs="Arabic Transparent" w:hint="cs"/>
          <w:b/>
          <w:bCs/>
          <w:sz w:val="28"/>
          <w:szCs w:val="28"/>
          <w:rtl/>
        </w:rPr>
        <w:t>الحسان</w:t>
      </w:r>
      <w:r w:rsidRPr="006A6435">
        <w:rPr>
          <w:rFonts w:cs="Arabic Transparent"/>
          <w:b/>
          <w:bCs/>
          <w:sz w:val="28"/>
          <w:szCs w:val="28"/>
          <w:rtl/>
        </w:rPr>
        <w:t xml:space="preserve"> </w:t>
      </w:r>
      <w:r w:rsidRPr="006A6435">
        <w:rPr>
          <w:rFonts w:cs="Arabic Transparent" w:hint="cs"/>
          <w:b/>
          <w:bCs/>
          <w:sz w:val="28"/>
          <w:szCs w:val="28"/>
          <w:rtl/>
        </w:rPr>
        <w:t>للشيخ</w:t>
      </w:r>
      <w:r w:rsidRPr="006A6435">
        <w:rPr>
          <w:rFonts w:cs="Arabic Transparent"/>
          <w:b/>
          <w:bCs/>
          <w:sz w:val="28"/>
          <w:szCs w:val="28"/>
          <w:rtl/>
        </w:rPr>
        <w:t xml:space="preserve"> </w:t>
      </w:r>
      <w:r w:rsidRPr="006A6435">
        <w:rPr>
          <w:rFonts w:cs="Arabic Transparent" w:hint="cs"/>
          <w:b/>
          <w:bCs/>
          <w:sz w:val="28"/>
          <w:szCs w:val="28"/>
          <w:rtl/>
        </w:rPr>
        <w:t>أبي</w:t>
      </w:r>
      <w:r w:rsidRPr="006A6435">
        <w:rPr>
          <w:rFonts w:cs="Arabic Transparent"/>
          <w:b/>
          <w:bCs/>
          <w:sz w:val="28"/>
          <w:szCs w:val="28"/>
          <w:rtl/>
        </w:rPr>
        <w:t xml:space="preserve"> </w:t>
      </w:r>
      <w:r w:rsidRPr="006A6435">
        <w:rPr>
          <w:rFonts w:cs="Arabic Transparent" w:hint="cs"/>
          <w:b/>
          <w:bCs/>
          <w:sz w:val="28"/>
          <w:szCs w:val="28"/>
          <w:rtl/>
        </w:rPr>
        <w:t>زيد</w:t>
      </w:r>
      <w:r w:rsidRPr="006A6435">
        <w:rPr>
          <w:rFonts w:cs="Arabic Transparent"/>
          <w:b/>
          <w:bCs/>
          <w:sz w:val="28"/>
          <w:szCs w:val="28"/>
          <w:rtl/>
        </w:rPr>
        <w:t xml:space="preserve"> </w:t>
      </w:r>
      <w:r w:rsidRPr="006A6435">
        <w:rPr>
          <w:rFonts w:cs="Arabic Transparent" w:hint="cs"/>
          <w:b/>
          <w:bCs/>
          <w:sz w:val="28"/>
          <w:szCs w:val="28"/>
          <w:rtl/>
        </w:rPr>
        <w:t>عبد</w:t>
      </w:r>
      <w:r w:rsidRPr="006A6435">
        <w:rPr>
          <w:rFonts w:cs="Arabic Transparent"/>
          <w:b/>
          <w:bCs/>
          <w:sz w:val="28"/>
          <w:szCs w:val="28"/>
          <w:rtl/>
        </w:rPr>
        <w:t xml:space="preserve"> </w:t>
      </w:r>
      <w:r w:rsidRPr="006A6435">
        <w:rPr>
          <w:rFonts w:cs="Arabic Transparent" w:hint="cs"/>
          <w:b/>
          <w:bCs/>
          <w:sz w:val="28"/>
          <w:szCs w:val="28"/>
          <w:rtl/>
        </w:rPr>
        <w:t>الرحمن</w:t>
      </w:r>
      <w:r w:rsidRPr="006A6435">
        <w:rPr>
          <w:rFonts w:cs="Arabic Transparent"/>
          <w:b/>
          <w:bCs/>
          <w:sz w:val="28"/>
          <w:szCs w:val="28"/>
          <w:rtl/>
        </w:rPr>
        <w:t xml:space="preserve"> </w:t>
      </w:r>
      <w:r w:rsidRPr="006A6435">
        <w:rPr>
          <w:rFonts w:cs="Arabic Transparent" w:hint="cs"/>
          <w:b/>
          <w:bCs/>
          <w:sz w:val="28"/>
          <w:szCs w:val="28"/>
          <w:rtl/>
        </w:rPr>
        <w:t>الثعالبي</w:t>
      </w:r>
      <w:r>
        <w:rPr>
          <w:rFonts w:cs="Arabic Transparent" w:hint="cs"/>
          <w:sz w:val="28"/>
          <w:szCs w:val="28"/>
          <w:rtl/>
        </w:rPr>
        <w:t>،</w:t>
      </w:r>
      <w:r>
        <w:rPr>
          <w:rFonts w:cs="Arabic Transparent"/>
          <w:sz w:val="28"/>
          <w:szCs w:val="28"/>
          <w:rtl/>
        </w:rPr>
        <w:t xml:space="preserve"> </w:t>
      </w:r>
      <w:r>
        <w:rPr>
          <w:rFonts w:cs="Arabic Transparent" w:hint="cs"/>
          <w:sz w:val="28"/>
          <w:szCs w:val="28"/>
          <w:rtl/>
        </w:rPr>
        <w:t>لمحمد</w:t>
      </w:r>
      <w:r>
        <w:rPr>
          <w:rFonts w:cs="Arabic Transparent"/>
          <w:sz w:val="28"/>
          <w:szCs w:val="28"/>
          <w:rtl/>
        </w:rPr>
        <w:t xml:space="preserve"> </w:t>
      </w:r>
      <w:r>
        <w:rPr>
          <w:rFonts w:cs="Arabic Transparent" w:hint="cs"/>
          <w:sz w:val="28"/>
          <w:szCs w:val="28"/>
          <w:rtl/>
        </w:rPr>
        <w:t>ينبطو،</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رسالة</w:t>
      </w:r>
      <w:r>
        <w:rPr>
          <w:rFonts w:cs="Arabic Transparent"/>
          <w:sz w:val="28"/>
          <w:szCs w:val="28"/>
          <w:rtl/>
        </w:rPr>
        <w:t xml:space="preserve"> </w:t>
      </w:r>
      <w:r>
        <w:rPr>
          <w:rFonts w:cs="Arabic Transparent" w:hint="cs"/>
          <w:sz w:val="28"/>
          <w:szCs w:val="28"/>
          <w:rtl/>
        </w:rPr>
        <w:t>دبلوم</w:t>
      </w:r>
      <w:r>
        <w:rPr>
          <w:rFonts w:cs="Arabic Transparent"/>
          <w:sz w:val="28"/>
          <w:szCs w:val="28"/>
          <w:rtl/>
        </w:rPr>
        <w:t xml:space="preserve"> </w:t>
      </w:r>
      <w:r>
        <w:rPr>
          <w:rFonts w:cs="Arabic Transparent" w:hint="cs"/>
          <w:sz w:val="28"/>
          <w:szCs w:val="28"/>
          <w:rtl/>
        </w:rPr>
        <w:t>الدراسات</w:t>
      </w:r>
      <w:r>
        <w:rPr>
          <w:rFonts w:cs="Arabic Transparent"/>
          <w:sz w:val="28"/>
          <w:szCs w:val="28"/>
          <w:rtl/>
        </w:rPr>
        <w:t xml:space="preserve"> </w:t>
      </w:r>
      <w:r>
        <w:rPr>
          <w:rFonts w:cs="Arabic Transparent" w:hint="cs"/>
          <w:sz w:val="28"/>
          <w:szCs w:val="28"/>
          <w:rtl/>
        </w:rPr>
        <w:t>العليا،</w:t>
      </w:r>
      <w:r>
        <w:rPr>
          <w:rFonts w:cs="Arabic Transparent"/>
          <w:sz w:val="28"/>
          <w:szCs w:val="28"/>
          <w:rtl/>
        </w:rPr>
        <w:t xml:space="preserve"> </w:t>
      </w:r>
      <w:r>
        <w:rPr>
          <w:rFonts w:cs="Arabic Transparent" w:hint="cs"/>
          <w:sz w:val="28"/>
          <w:szCs w:val="28"/>
          <w:rtl/>
        </w:rPr>
        <w:t>نوقشت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كلية</w:t>
      </w:r>
      <w:r>
        <w:rPr>
          <w:rFonts w:cs="Arabic Transparent"/>
          <w:sz w:val="28"/>
          <w:szCs w:val="28"/>
          <w:rtl/>
        </w:rPr>
        <w:t xml:space="preserve"> </w:t>
      </w:r>
      <w:r>
        <w:rPr>
          <w:rFonts w:cs="Arabic Transparent" w:hint="cs"/>
          <w:sz w:val="28"/>
          <w:szCs w:val="28"/>
          <w:rtl/>
        </w:rPr>
        <w:t>الآداب،</w:t>
      </w:r>
      <w:r>
        <w:rPr>
          <w:rFonts w:cs="Arabic Transparent"/>
          <w:sz w:val="28"/>
          <w:szCs w:val="28"/>
          <w:rtl/>
        </w:rPr>
        <w:t xml:space="preserve"> </w:t>
      </w:r>
      <w:r>
        <w:rPr>
          <w:rFonts w:cs="Arabic Transparent" w:hint="cs"/>
          <w:sz w:val="28"/>
          <w:szCs w:val="28"/>
          <w:rtl/>
        </w:rPr>
        <w:t>الرباط،</w:t>
      </w:r>
      <w:r>
        <w:rPr>
          <w:rFonts w:cs="Arabic Transparent"/>
          <w:sz w:val="28"/>
          <w:szCs w:val="28"/>
          <w:rtl/>
        </w:rPr>
        <w:t xml:space="preserve"> </w:t>
      </w:r>
      <w:r>
        <w:rPr>
          <w:rFonts w:cs="Arabic Transparent" w:hint="cs"/>
          <w:sz w:val="28"/>
          <w:szCs w:val="28"/>
          <w:rtl/>
        </w:rPr>
        <w:t>عام</w:t>
      </w:r>
      <w:r>
        <w:rPr>
          <w:rFonts w:cs="Arabic Transparent"/>
          <w:sz w:val="28"/>
          <w:szCs w:val="28"/>
          <w:rtl/>
        </w:rPr>
        <w:t xml:space="preserve"> </w:t>
      </w:r>
      <w:r w:rsidRPr="005A7A0B">
        <w:rPr>
          <w:rFonts w:ascii="Times New Roman" w:hAnsi="Times New Roman" w:cs="Times New Roman"/>
          <w:sz w:val="28"/>
          <w:szCs w:val="28"/>
          <w:rtl/>
        </w:rPr>
        <w:t>1995</w:t>
      </w:r>
      <w:r>
        <w:rPr>
          <w:rFonts w:cs="Arabic Transparent" w:hint="cs"/>
          <w:sz w:val="28"/>
          <w:szCs w:val="28"/>
          <w:rtl/>
        </w:rPr>
        <w:t>م</w:t>
      </w:r>
      <w:r>
        <w:rPr>
          <w:rFonts w:cs="Arabic Transparent"/>
          <w:sz w:val="28"/>
          <w:szCs w:val="28"/>
          <w:rtl/>
        </w:rPr>
        <w:t>.</w:t>
      </w:r>
    </w:p>
    <w:p w:rsidR="00CD740F" w:rsidRDefault="00CD740F" w:rsidP="00383645">
      <w:pPr>
        <w:spacing w:line="360" w:lineRule="auto"/>
        <w:jc w:val="both"/>
        <w:rPr>
          <w:rFonts w:cs="Arabic Transparent"/>
          <w:sz w:val="28"/>
          <w:szCs w:val="28"/>
          <w:rtl/>
        </w:rPr>
      </w:pPr>
      <w:r>
        <w:rPr>
          <w:rFonts w:cs="Arabic Transparent"/>
          <w:sz w:val="28"/>
          <w:szCs w:val="28"/>
          <w:rtl/>
        </w:rPr>
        <w:br w:type="page"/>
      </w:r>
      <w:r>
        <w:rPr>
          <w:rFonts w:cs="Arabic Transparent" w:hint="cs"/>
          <w:sz w:val="28"/>
          <w:szCs w:val="28"/>
          <w:rtl/>
        </w:rPr>
        <w:t>ويبدو</w:t>
      </w:r>
      <w:r>
        <w:rPr>
          <w:rFonts w:cs="Arabic Transparent"/>
          <w:sz w:val="28"/>
          <w:szCs w:val="28"/>
          <w:rtl/>
        </w:rPr>
        <w:t xml:space="preserve"> </w:t>
      </w:r>
      <w:r>
        <w:rPr>
          <w:rFonts w:cs="Arabic Transparent" w:hint="cs"/>
          <w:sz w:val="28"/>
          <w:szCs w:val="28"/>
          <w:rtl/>
        </w:rPr>
        <w:t>واضحاً</w:t>
      </w:r>
      <w:r>
        <w:rPr>
          <w:rFonts w:cs="Arabic Transparent"/>
          <w:sz w:val="28"/>
          <w:szCs w:val="28"/>
          <w:rtl/>
        </w:rPr>
        <w:t xml:space="preserve"> </w:t>
      </w:r>
      <w:r>
        <w:rPr>
          <w:rFonts w:cs="Arabic Transparent" w:hint="cs"/>
          <w:sz w:val="28"/>
          <w:szCs w:val="28"/>
          <w:rtl/>
        </w:rPr>
        <w:t>اختلاف</w:t>
      </w:r>
      <w:r>
        <w:rPr>
          <w:rFonts w:cs="Arabic Transparent"/>
          <w:sz w:val="28"/>
          <w:szCs w:val="28"/>
          <w:rtl/>
        </w:rPr>
        <w:t xml:space="preserve"> </w:t>
      </w:r>
      <w:r>
        <w:rPr>
          <w:rFonts w:cs="Arabic Transparent" w:hint="cs"/>
          <w:sz w:val="28"/>
          <w:szCs w:val="28"/>
          <w:rtl/>
        </w:rPr>
        <w:t>مضمون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الرسائل</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مضمون</w:t>
      </w:r>
      <w:r>
        <w:rPr>
          <w:rFonts w:cs="Arabic Transparent"/>
          <w:sz w:val="28"/>
          <w:szCs w:val="28"/>
          <w:rtl/>
        </w:rPr>
        <w:t xml:space="preserve"> </w:t>
      </w:r>
      <w:r>
        <w:rPr>
          <w:rFonts w:cs="Arabic Transparent" w:hint="cs"/>
          <w:sz w:val="28"/>
          <w:szCs w:val="28"/>
          <w:rtl/>
        </w:rPr>
        <w:t>دراستي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فهي</w:t>
      </w:r>
      <w:r>
        <w:rPr>
          <w:rFonts w:cs="Arabic Transparent"/>
          <w:sz w:val="28"/>
          <w:szCs w:val="28"/>
          <w:rtl/>
        </w:rPr>
        <w:t xml:space="preserve"> </w:t>
      </w:r>
      <w:r>
        <w:rPr>
          <w:rFonts w:cs="Arabic Transparent" w:hint="cs"/>
          <w:sz w:val="28"/>
          <w:szCs w:val="28"/>
          <w:rtl/>
        </w:rPr>
        <w:t>تدرس</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زوايا</w:t>
      </w:r>
      <w:r>
        <w:rPr>
          <w:rFonts w:cs="Arabic Transparent"/>
          <w:sz w:val="28"/>
          <w:szCs w:val="28"/>
          <w:rtl/>
        </w:rPr>
        <w:t xml:space="preserve"> </w:t>
      </w:r>
      <w:r>
        <w:rPr>
          <w:rFonts w:cs="Arabic Transparent" w:hint="cs"/>
          <w:sz w:val="28"/>
          <w:szCs w:val="28"/>
          <w:rtl/>
        </w:rPr>
        <w:t>مختلفة</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الزاوية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أدرس</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w:t>
      </w:r>
    </w:p>
    <w:p w:rsidR="00CD740F" w:rsidRDefault="00CD740F" w:rsidP="00383645">
      <w:pPr>
        <w:spacing w:line="360" w:lineRule="auto"/>
        <w:jc w:val="lowKashida"/>
        <w:rPr>
          <w:rFonts w:cs="Arabic Transparent"/>
          <w:b/>
          <w:bCs/>
          <w:sz w:val="28"/>
          <w:szCs w:val="28"/>
          <w:rtl/>
        </w:rPr>
      </w:pPr>
      <w:r w:rsidRPr="003F0615">
        <w:rPr>
          <w:rFonts w:cs="Arabic Transparent" w:hint="cs"/>
          <w:b/>
          <w:bCs/>
          <w:sz w:val="28"/>
          <w:szCs w:val="28"/>
          <w:rtl/>
        </w:rPr>
        <w:t>المنهج</w:t>
      </w:r>
      <w:r w:rsidRPr="003F0615">
        <w:rPr>
          <w:rFonts w:cs="Arabic Transparent"/>
          <w:b/>
          <w:bCs/>
          <w:sz w:val="28"/>
          <w:szCs w:val="28"/>
          <w:rtl/>
        </w:rPr>
        <w:t xml:space="preserve"> </w:t>
      </w:r>
      <w:r w:rsidRPr="003F0615">
        <w:rPr>
          <w:rFonts w:cs="Arabic Transparent" w:hint="cs"/>
          <w:b/>
          <w:bCs/>
          <w:sz w:val="28"/>
          <w:szCs w:val="28"/>
          <w:rtl/>
        </w:rPr>
        <w:t>المتبع</w:t>
      </w:r>
      <w:r w:rsidRPr="003F0615">
        <w:rPr>
          <w:rFonts w:cs="Arabic Transparent"/>
          <w:b/>
          <w:bCs/>
          <w:sz w:val="28"/>
          <w:szCs w:val="28"/>
          <w:rtl/>
        </w:rPr>
        <w:t xml:space="preserve"> </w:t>
      </w:r>
      <w:r w:rsidRPr="003F0615">
        <w:rPr>
          <w:rFonts w:cs="Arabic Transparent" w:hint="cs"/>
          <w:b/>
          <w:bCs/>
          <w:sz w:val="28"/>
          <w:szCs w:val="28"/>
          <w:rtl/>
        </w:rPr>
        <w:t>في</w:t>
      </w:r>
      <w:r w:rsidRPr="003F0615">
        <w:rPr>
          <w:rFonts w:cs="Arabic Transparent"/>
          <w:b/>
          <w:bCs/>
          <w:sz w:val="28"/>
          <w:szCs w:val="28"/>
          <w:rtl/>
        </w:rPr>
        <w:t xml:space="preserve"> </w:t>
      </w:r>
      <w:r w:rsidRPr="003F0615">
        <w:rPr>
          <w:rFonts w:cs="Arabic Transparent" w:hint="cs"/>
          <w:b/>
          <w:bCs/>
          <w:sz w:val="28"/>
          <w:szCs w:val="28"/>
          <w:rtl/>
        </w:rPr>
        <w:t>ال</w:t>
      </w:r>
      <w:r>
        <w:rPr>
          <w:rFonts w:cs="Arabic Transparent" w:hint="cs"/>
          <w:b/>
          <w:bCs/>
          <w:sz w:val="28"/>
          <w:szCs w:val="28"/>
          <w:rtl/>
        </w:rPr>
        <w:t>دراسة</w:t>
      </w:r>
      <w:r>
        <w:rPr>
          <w:rFonts w:cs="Arabic Transparent"/>
          <w:b/>
          <w:bCs/>
          <w:sz w:val="28"/>
          <w:szCs w:val="28"/>
          <w:rtl/>
        </w:rPr>
        <w:t xml:space="preserve">: </w:t>
      </w:r>
    </w:p>
    <w:p w:rsidR="00CD740F" w:rsidRDefault="00CD740F" w:rsidP="00383645">
      <w:pPr>
        <w:spacing w:line="360" w:lineRule="auto"/>
        <w:jc w:val="lowKashida"/>
        <w:rPr>
          <w:rFonts w:cs="Arabic Transparent"/>
          <w:sz w:val="28"/>
          <w:szCs w:val="28"/>
          <w:rtl/>
        </w:rPr>
      </w:pPr>
      <w:r>
        <w:rPr>
          <w:rFonts w:cs="Arabic Transparent" w:hint="cs"/>
          <w:sz w:val="28"/>
          <w:szCs w:val="28"/>
          <w:rtl/>
        </w:rPr>
        <w:t>المناهج</w:t>
      </w:r>
      <w:r>
        <w:rPr>
          <w:rFonts w:cs="Arabic Transparent"/>
          <w:sz w:val="28"/>
          <w:szCs w:val="28"/>
          <w:rtl/>
        </w:rPr>
        <w:t xml:space="preserve"> </w:t>
      </w:r>
      <w:r>
        <w:rPr>
          <w:rFonts w:cs="Arabic Transparent" w:hint="cs"/>
          <w:sz w:val="28"/>
          <w:szCs w:val="28"/>
          <w:rtl/>
        </w:rPr>
        <w:t>المتبعة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الدارسة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المناهج</w:t>
      </w:r>
      <w:r>
        <w:rPr>
          <w:rFonts w:cs="Arabic Transparent"/>
          <w:sz w:val="28"/>
          <w:szCs w:val="28"/>
          <w:rtl/>
        </w:rPr>
        <w:t xml:space="preserve"> </w:t>
      </w:r>
      <w:r>
        <w:rPr>
          <w:rFonts w:cs="Arabic Transparent" w:hint="cs"/>
          <w:sz w:val="28"/>
          <w:szCs w:val="28"/>
          <w:rtl/>
        </w:rPr>
        <w:t>الآتية</w:t>
      </w:r>
      <w:r>
        <w:rPr>
          <w:rFonts w:cs="Arabic Transparent"/>
          <w:sz w:val="28"/>
          <w:szCs w:val="28"/>
          <w:rtl/>
        </w:rPr>
        <w:t xml:space="preserve">: </w:t>
      </w:r>
    </w:p>
    <w:p w:rsidR="00CD740F" w:rsidRPr="0084096F" w:rsidRDefault="00CD740F" w:rsidP="00383645">
      <w:pPr>
        <w:spacing w:line="360" w:lineRule="auto"/>
        <w:jc w:val="lowKashida"/>
        <w:rPr>
          <w:rFonts w:cs="Arabic Transparent"/>
          <w:sz w:val="28"/>
          <w:szCs w:val="28"/>
          <w:rtl/>
        </w:rPr>
      </w:pPr>
      <w:r>
        <w:rPr>
          <w:rFonts w:cs="Arabic Transparent" w:hint="cs"/>
          <w:sz w:val="28"/>
          <w:szCs w:val="28"/>
          <w:rtl/>
        </w:rPr>
        <w:t>الاستقرائي،</w:t>
      </w:r>
      <w:r>
        <w:rPr>
          <w:rFonts w:cs="Arabic Transparent"/>
          <w:sz w:val="28"/>
          <w:szCs w:val="28"/>
          <w:rtl/>
        </w:rPr>
        <w:t xml:space="preserve"> </w:t>
      </w:r>
      <w:r>
        <w:rPr>
          <w:rFonts w:cs="Arabic Transparent" w:hint="cs"/>
          <w:sz w:val="28"/>
          <w:szCs w:val="28"/>
          <w:rtl/>
        </w:rPr>
        <w:t>والوصفي،</w:t>
      </w:r>
      <w:r>
        <w:rPr>
          <w:rFonts w:cs="Arabic Transparent"/>
          <w:sz w:val="28"/>
          <w:szCs w:val="28"/>
          <w:rtl/>
        </w:rPr>
        <w:t xml:space="preserve"> </w:t>
      </w:r>
      <w:r>
        <w:rPr>
          <w:rFonts w:cs="Arabic Transparent" w:hint="cs"/>
          <w:sz w:val="28"/>
          <w:szCs w:val="28"/>
          <w:rtl/>
        </w:rPr>
        <w:t>والتحليلي،</w:t>
      </w:r>
      <w:r>
        <w:rPr>
          <w:rFonts w:cs="Arabic Transparent"/>
          <w:sz w:val="28"/>
          <w:szCs w:val="28"/>
          <w:rtl/>
        </w:rPr>
        <w:t xml:space="preserve"> </w:t>
      </w:r>
      <w:r>
        <w:rPr>
          <w:rFonts w:cs="Arabic Transparent" w:hint="cs"/>
          <w:sz w:val="28"/>
          <w:szCs w:val="28"/>
          <w:rtl/>
        </w:rPr>
        <w:t>والمقارن</w:t>
      </w:r>
      <w:r>
        <w:rPr>
          <w:rFonts w:cs="Arabic Transparent"/>
          <w:sz w:val="28"/>
          <w:szCs w:val="28"/>
          <w:rtl/>
        </w:rPr>
        <w:t>.</w:t>
      </w:r>
    </w:p>
    <w:p w:rsidR="00CD740F" w:rsidRDefault="00CD740F" w:rsidP="00383645">
      <w:pPr>
        <w:spacing w:line="360" w:lineRule="auto"/>
        <w:jc w:val="lowKashida"/>
        <w:rPr>
          <w:rFonts w:cs="Arabic Transparent"/>
          <w:sz w:val="28"/>
          <w:szCs w:val="28"/>
          <w:rtl/>
        </w:rPr>
      </w:pPr>
      <w:r>
        <w:rPr>
          <w:rFonts w:cs="Arabic Transparent" w:hint="cs"/>
          <w:sz w:val="28"/>
          <w:szCs w:val="28"/>
          <w:rtl/>
        </w:rPr>
        <w:t>فالمنهج</w:t>
      </w:r>
      <w:r>
        <w:rPr>
          <w:rFonts w:cs="Arabic Transparent"/>
          <w:sz w:val="28"/>
          <w:szCs w:val="28"/>
          <w:rtl/>
        </w:rPr>
        <w:t xml:space="preserve"> </w:t>
      </w:r>
      <w:r>
        <w:rPr>
          <w:rFonts w:cs="Arabic Transparent" w:hint="cs"/>
          <w:sz w:val="28"/>
          <w:szCs w:val="28"/>
          <w:rtl/>
        </w:rPr>
        <w:t>الاستقرائي</w:t>
      </w:r>
      <w:r>
        <w:rPr>
          <w:rFonts w:cs="Arabic Transparent"/>
          <w:sz w:val="28"/>
          <w:szCs w:val="28"/>
          <w:rtl/>
        </w:rPr>
        <w:t xml:space="preserve"> </w:t>
      </w:r>
      <w:r>
        <w:rPr>
          <w:rFonts w:cs="Arabic Transparent" w:hint="cs"/>
          <w:sz w:val="28"/>
          <w:szCs w:val="28"/>
          <w:rtl/>
        </w:rPr>
        <w:t>اتُبِع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استقراء</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استقراءً</w:t>
      </w:r>
      <w:r>
        <w:rPr>
          <w:rFonts w:cs="Arabic Transparent"/>
          <w:sz w:val="28"/>
          <w:szCs w:val="28"/>
          <w:rtl/>
        </w:rPr>
        <w:t xml:space="preserve"> </w:t>
      </w:r>
      <w:r>
        <w:rPr>
          <w:rFonts w:cs="Arabic Transparent" w:hint="cs"/>
          <w:sz w:val="28"/>
          <w:szCs w:val="28"/>
          <w:rtl/>
        </w:rPr>
        <w:t>تاماً؛</w:t>
      </w:r>
      <w:r>
        <w:rPr>
          <w:rFonts w:cs="Arabic Transparent"/>
          <w:sz w:val="28"/>
          <w:szCs w:val="28"/>
          <w:rtl/>
        </w:rPr>
        <w:t xml:space="preserve"> </w:t>
      </w:r>
      <w:r>
        <w:rPr>
          <w:rFonts w:cs="Arabic Transparent" w:hint="cs"/>
          <w:sz w:val="28"/>
          <w:szCs w:val="28"/>
          <w:rtl/>
        </w:rPr>
        <w:t>لإبراز</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p>
    <w:p w:rsidR="00CD740F" w:rsidRDefault="00CD740F" w:rsidP="00383645">
      <w:pPr>
        <w:spacing w:line="360" w:lineRule="auto"/>
        <w:jc w:val="lowKashida"/>
        <w:rPr>
          <w:rFonts w:cs="Arabic Transparent"/>
          <w:sz w:val="28"/>
          <w:szCs w:val="28"/>
          <w:rtl/>
        </w:rPr>
      </w:pPr>
      <w:r>
        <w:rPr>
          <w:rFonts w:cs="Arabic Transparent" w:hint="cs"/>
          <w:sz w:val="28"/>
          <w:szCs w:val="28"/>
          <w:rtl/>
        </w:rPr>
        <w:t>والمنهج</w:t>
      </w:r>
      <w:r>
        <w:rPr>
          <w:rFonts w:cs="Arabic Transparent"/>
          <w:sz w:val="28"/>
          <w:szCs w:val="28"/>
          <w:rtl/>
        </w:rPr>
        <w:t xml:space="preserve"> </w:t>
      </w:r>
      <w:r>
        <w:rPr>
          <w:rFonts w:cs="Arabic Transparent" w:hint="cs"/>
          <w:sz w:val="28"/>
          <w:szCs w:val="28"/>
          <w:rtl/>
        </w:rPr>
        <w:t>الوصفي</w:t>
      </w:r>
      <w:r>
        <w:rPr>
          <w:rFonts w:cs="Arabic Transparent"/>
          <w:sz w:val="28"/>
          <w:szCs w:val="28"/>
          <w:rtl/>
        </w:rPr>
        <w:t xml:space="preserve"> </w:t>
      </w:r>
      <w:r>
        <w:rPr>
          <w:rFonts w:cs="Arabic Transparent" w:hint="cs"/>
          <w:sz w:val="28"/>
          <w:szCs w:val="28"/>
          <w:rtl/>
        </w:rPr>
        <w:t>اتُّبع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بيان</w:t>
      </w:r>
      <w:r>
        <w:rPr>
          <w:rFonts w:cs="Arabic Transparent"/>
          <w:sz w:val="28"/>
          <w:szCs w:val="28"/>
          <w:rtl/>
        </w:rPr>
        <w:t xml:space="preserve"> </w:t>
      </w:r>
      <w:r>
        <w:rPr>
          <w:rFonts w:cs="Arabic Transparent" w:hint="cs"/>
          <w:sz w:val="28"/>
          <w:szCs w:val="28"/>
          <w:rtl/>
        </w:rPr>
        <w:t>مواطن</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وتقسيمها</w:t>
      </w:r>
      <w:r>
        <w:rPr>
          <w:rFonts w:cs="Arabic Transparent"/>
          <w:sz w:val="28"/>
          <w:szCs w:val="28"/>
          <w:rtl/>
        </w:rPr>
        <w:t xml:space="preserve"> </w:t>
      </w:r>
      <w:r>
        <w:rPr>
          <w:rFonts w:cs="Arabic Transparent" w:hint="cs"/>
          <w:sz w:val="28"/>
          <w:szCs w:val="28"/>
          <w:rtl/>
        </w:rPr>
        <w:t>تقسيماً</w:t>
      </w:r>
      <w:r>
        <w:rPr>
          <w:rFonts w:cs="Arabic Transparent"/>
          <w:sz w:val="28"/>
          <w:szCs w:val="28"/>
          <w:rtl/>
        </w:rPr>
        <w:t xml:space="preserve"> </w:t>
      </w:r>
      <w:r>
        <w:rPr>
          <w:rFonts w:cs="Arabic Transparent" w:hint="cs"/>
          <w:sz w:val="28"/>
          <w:szCs w:val="28"/>
          <w:rtl/>
        </w:rPr>
        <w:t>علمياً،</w:t>
      </w:r>
      <w:r>
        <w:rPr>
          <w:rFonts w:cs="Arabic Transparent"/>
          <w:sz w:val="28"/>
          <w:szCs w:val="28"/>
          <w:rtl/>
        </w:rPr>
        <w:t xml:space="preserve"> </w:t>
      </w:r>
      <w:r>
        <w:rPr>
          <w:rFonts w:cs="Arabic Transparent" w:hint="cs"/>
          <w:sz w:val="28"/>
          <w:szCs w:val="28"/>
          <w:rtl/>
        </w:rPr>
        <w:t>يتفق</w:t>
      </w:r>
      <w:r>
        <w:rPr>
          <w:rFonts w:cs="Arabic Transparent"/>
          <w:sz w:val="28"/>
          <w:szCs w:val="28"/>
          <w:rtl/>
        </w:rPr>
        <w:t xml:space="preserve"> </w:t>
      </w:r>
      <w:r>
        <w:rPr>
          <w:rFonts w:cs="Arabic Transparent" w:hint="cs"/>
          <w:sz w:val="28"/>
          <w:szCs w:val="28"/>
          <w:rtl/>
        </w:rPr>
        <w:t>وطبيعة</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w:t>
      </w:r>
    </w:p>
    <w:p w:rsidR="00CD740F" w:rsidRDefault="00CD740F" w:rsidP="00383645">
      <w:pPr>
        <w:spacing w:line="360" w:lineRule="auto"/>
        <w:jc w:val="lowKashida"/>
        <w:rPr>
          <w:rFonts w:cs="Arabic Transparent"/>
          <w:sz w:val="28"/>
          <w:szCs w:val="28"/>
          <w:rtl/>
        </w:rPr>
      </w:pPr>
      <w:r>
        <w:rPr>
          <w:rFonts w:cs="Arabic Transparent" w:hint="cs"/>
          <w:sz w:val="28"/>
          <w:szCs w:val="28"/>
          <w:rtl/>
        </w:rPr>
        <w:t>والمنهج</w:t>
      </w:r>
      <w:r>
        <w:rPr>
          <w:rFonts w:cs="Arabic Transparent"/>
          <w:sz w:val="28"/>
          <w:szCs w:val="28"/>
          <w:rtl/>
        </w:rPr>
        <w:t xml:space="preserve"> </w:t>
      </w:r>
      <w:r>
        <w:rPr>
          <w:rFonts w:cs="Arabic Transparent" w:hint="cs"/>
          <w:sz w:val="28"/>
          <w:szCs w:val="28"/>
          <w:rtl/>
        </w:rPr>
        <w:t>التحليلي</w:t>
      </w:r>
      <w:r>
        <w:rPr>
          <w:rFonts w:cs="Arabic Transparent"/>
          <w:sz w:val="28"/>
          <w:szCs w:val="28"/>
          <w:rtl/>
        </w:rPr>
        <w:t xml:space="preserve"> </w:t>
      </w:r>
      <w:r>
        <w:rPr>
          <w:rFonts w:cs="Arabic Transparent" w:hint="cs"/>
          <w:sz w:val="28"/>
          <w:szCs w:val="28"/>
          <w:rtl/>
        </w:rPr>
        <w:t>اتبع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دراسة</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ومناقشتها</w:t>
      </w:r>
      <w:r>
        <w:rPr>
          <w:rFonts w:cs="Arabic Transparent"/>
          <w:sz w:val="28"/>
          <w:szCs w:val="28"/>
          <w:rtl/>
        </w:rPr>
        <w:t>.</w:t>
      </w:r>
    </w:p>
    <w:p w:rsidR="00CD740F" w:rsidRDefault="00CD740F" w:rsidP="00383645">
      <w:pPr>
        <w:spacing w:line="360" w:lineRule="auto"/>
        <w:jc w:val="lowKashida"/>
        <w:rPr>
          <w:rFonts w:cs="Arabic Transparent"/>
          <w:sz w:val="28"/>
          <w:szCs w:val="28"/>
          <w:rtl/>
        </w:rPr>
      </w:pPr>
      <w:bookmarkStart w:id="0" w:name="_Hlk488103391"/>
      <w:r>
        <w:rPr>
          <w:rFonts w:cs="Arabic Transparent" w:hint="cs"/>
          <w:sz w:val="28"/>
          <w:szCs w:val="28"/>
          <w:rtl/>
        </w:rPr>
        <w:t>والمنهج</w:t>
      </w:r>
      <w:r>
        <w:rPr>
          <w:rFonts w:cs="Arabic Transparent"/>
          <w:sz w:val="28"/>
          <w:szCs w:val="28"/>
          <w:rtl/>
        </w:rPr>
        <w:t xml:space="preserve"> </w:t>
      </w:r>
      <w:r>
        <w:rPr>
          <w:rFonts w:cs="Arabic Transparent" w:hint="cs"/>
          <w:sz w:val="28"/>
          <w:szCs w:val="28"/>
          <w:rtl/>
        </w:rPr>
        <w:t>المقارن</w:t>
      </w:r>
      <w:r>
        <w:rPr>
          <w:rFonts w:cs="Arabic Transparent"/>
          <w:sz w:val="28"/>
          <w:szCs w:val="28"/>
          <w:rtl/>
        </w:rPr>
        <w:t xml:space="preserve"> </w:t>
      </w:r>
      <w:r>
        <w:rPr>
          <w:rFonts w:cs="Arabic Transparent" w:hint="cs"/>
          <w:sz w:val="28"/>
          <w:szCs w:val="28"/>
          <w:rtl/>
        </w:rPr>
        <w:t>اتبع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مقارنة</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المختلفة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p>
    <w:p w:rsidR="00CD740F" w:rsidRPr="008A539E" w:rsidRDefault="00CD740F" w:rsidP="00383645">
      <w:pPr>
        <w:keepNext/>
        <w:spacing w:line="360" w:lineRule="auto"/>
        <w:jc w:val="lowKashida"/>
        <w:rPr>
          <w:rFonts w:cs="Arabic Transparent"/>
          <w:b/>
          <w:bCs/>
          <w:sz w:val="28"/>
          <w:szCs w:val="28"/>
          <w:rtl/>
        </w:rPr>
      </w:pPr>
      <w:r w:rsidRPr="008A539E">
        <w:rPr>
          <w:rFonts w:cs="Arabic Transparent" w:hint="cs"/>
          <w:b/>
          <w:bCs/>
          <w:sz w:val="28"/>
          <w:szCs w:val="28"/>
          <w:rtl/>
        </w:rPr>
        <w:t>خطة</w:t>
      </w:r>
      <w:r w:rsidRPr="008A539E">
        <w:rPr>
          <w:rFonts w:cs="Arabic Transparent"/>
          <w:b/>
          <w:bCs/>
          <w:sz w:val="28"/>
          <w:szCs w:val="28"/>
          <w:rtl/>
        </w:rPr>
        <w:t xml:space="preserve"> </w:t>
      </w:r>
      <w:r w:rsidRPr="008A539E">
        <w:rPr>
          <w:rFonts w:cs="Arabic Transparent" w:hint="cs"/>
          <w:b/>
          <w:bCs/>
          <w:sz w:val="28"/>
          <w:szCs w:val="28"/>
          <w:rtl/>
        </w:rPr>
        <w:t>البحث</w:t>
      </w:r>
      <w:r>
        <w:rPr>
          <w:rFonts w:cs="Arabic Transparent"/>
          <w:b/>
          <w:bCs/>
          <w:sz w:val="28"/>
          <w:szCs w:val="28"/>
          <w:rtl/>
        </w:rPr>
        <w:t xml:space="preserve">: </w:t>
      </w:r>
    </w:p>
    <w:p w:rsidR="00CD740F" w:rsidRDefault="00CD740F" w:rsidP="00383645">
      <w:pPr>
        <w:keepNext/>
        <w:spacing w:line="360" w:lineRule="auto"/>
        <w:jc w:val="lowKashida"/>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خطة</w:t>
      </w:r>
      <w:r>
        <w:rPr>
          <w:rFonts w:cs="Arabic Transparent"/>
          <w:sz w:val="28"/>
          <w:szCs w:val="28"/>
          <w:rtl/>
        </w:rPr>
        <w:t xml:space="preserve"> </w:t>
      </w:r>
      <w:r>
        <w:rPr>
          <w:rFonts w:cs="Arabic Transparent" w:hint="cs"/>
          <w:sz w:val="28"/>
          <w:szCs w:val="28"/>
          <w:rtl/>
        </w:rPr>
        <w:t>البحث</w:t>
      </w:r>
      <w:r>
        <w:rPr>
          <w:rFonts w:cs="Arabic Transparent"/>
          <w:sz w:val="28"/>
          <w:szCs w:val="28"/>
          <w:rtl/>
        </w:rPr>
        <w:t xml:space="preserve"> </w:t>
      </w:r>
      <w:r>
        <w:rPr>
          <w:rFonts w:cs="Arabic Transparent" w:hint="cs"/>
          <w:sz w:val="28"/>
          <w:szCs w:val="28"/>
          <w:rtl/>
        </w:rPr>
        <w:t>فهي</w:t>
      </w:r>
      <w:r>
        <w:rPr>
          <w:rFonts w:cs="Arabic Transparent"/>
          <w:sz w:val="28"/>
          <w:szCs w:val="28"/>
          <w:rtl/>
        </w:rPr>
        <w:t xml:space="preserve"> </w:t>
      </w:r>
      <w:r>
        <w:rPr>
          <w:rFonts w:cs="Arabic Transparent" w:hint="cs"/>
          <w:sz w:val="28"/>
          <w:szCs w:val="28"/>
          <w:rtl/>
        </w:rPr>
        <w:t>كالآتي</w:t>
      </w:r>
      <w:r>
        <w:rPr>
          <w:rFonts w:cs="Arabic Transparent"/>
          <w:sz w:val="28"/>
          <w:szCs w:val="28"/>
          <w:rtl/>
        </w:rPr>
        <w:t xml:space="preserve">: </w:t>
      </w:r>
    </w:p>
    <w:p w:rsidR="00CD740F" w:rsidRDefault="00CD740F" w:rsidP="00CA5346">
      <w:pPr>
        <w:pStyle w:val="ListParagraph"/>
        <w:numPr>
          <w:ilvl w:val="0"/>
          <w:numId w:val="4"/>
        </w:numPr>
        <w:spacing w:after="120" w:line="360" w:lineRule="auto"/>
        <w:ind w:left="226" w:hanging="284"/>
        <w:contextualSpacing w:val="0"/>
        <w:jc w:val="lowKashida"/>
        <w:rPr>
          <w:rFonts w:cs="Arabic Transparent"/>
          <w:sz w:val="28"/>
          <w:szCs w:val="28"/>
        </w:rPr>
      </w:pPr>
      <w:r>
        <w:rPr>
          <w:rFonts w:cs="Arabic Transparent" w:hint="cs"/>
          <w:sz w:val="28"/>
          <w:szCs w:val="28"/>
          <w:rtl/>
        </w:rPr>
        <w:t>المقدمة</w:t>
      </w:r>
      <w:r>
        <w:rPr>
          <w:rFonts w:cs="Arabic Transparent"/>
          <w:sz w:val="28"/>
          <w:szCs w:val="28"/>
          <w:rtl/>
        </w:rPr>
        <w:t>.</w:t>
      </w:r>
    </w:p>
    <w:p w:rsidR="00CD740F" w:rsidRDefault="00CD740F" w:rsidP="00383645">
      <w:pPr>
        <w:pStyle w:val="ListParagraph"/>
        <w:widowControl w:val="0"/>
        <w:spacing w:after="120" w:line="360" w:lineRule="auto"/>
        <w:ind w:left="227"/>
        <w:contextualSpacing w:val="0"/>
        <w:jc w:val="lowKashida"/>
        <w:rPr>
          <w:rFonts w:cs="Arabic Transparent"/>
          <w:sz w:val="28"/>
          <w:szCs w:val="28"/>
        </w:rPr>
      </w:pPr>
      <w:r>
        <w:rPr>
          <w:rFonts w:cs="Arabic Transparent" w:hint="cs"/>
          <w:sz w:val="28"/>
          <w:szCs w:val="28"/>
          <w:rtl/>
        </w:rPr>
        <w:t>وبينت</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أهمية</w:t>
      </w:r>
      <w:r>
        <w:rPr>
          <w:rFonts w:cs="Arabic Transparent"/>
          <w:sz w:val="28"/>
          <w:szCs w:val="28"/>
          <w:rtl/>
        </w:rPr>
        <w:t xml:space="preserve"> </w:t>
      </w:r>
      <w:r>
        <w:rPr>
          <w:rFonts w:cs="Arabic Transparent" w:hint="cs"/>
          <w:sz w:val="28"/>
          <w:szCs w:val="28"/>
          <w:rtl/>
        </w:rPr>
        <w:t>الموضوع،</w:t>
      </w:r>
      <w:r>
        <w:rPr>
          <w:rFonts w:cs="Arabic Transparent"/>
          <w:sz w:val="28"/>
          <w:szCs w:val="28"/>
          <w:rtl/>
        </w:rPr>
        <w:t xml:space="preserve"> </w:t>
      </w:r>
      <w:r>
        <w:rPr>
          <w:rFonts w:cs="Arabic Transparent" w:hint="cs"/>
          <w:sz w:val="28"/>
          <w:szCs w:val="28"/>
          <w:rtl/>
        </w:rPr>
        <w:t>وأهداف</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ومحدداتها،</w:t>
      </w:r>
      <w:r>
        <w:rPr>
          <w:rFonts w:cs="Arabic Transparent"/>
          <w:sz w:val="28"/>
          <w:szCs w:val="28"/>
          <w:rtl/>
        </w:rPr>
        <w:t xml:space="preserve"> </w:t>
      </w:r>
      <w:r>
        <w:rPr>
          <w:rFonts w:cs="Arabic Transparent" w:hint="cs"/>
          <w:sz w:val="28"/>
          <w:szCs w:val="28"/>
          <w:rtl/>
        </w:rPr>
        <w:t>والدراسات</w:t>
      </w:r>
      <w:r>
        <w:rPr>
          <w:rFonts w:cs="Arabic Transparent"/>
          <w:sz w:val="28"/>
          <w:szCs w:val="28"/>
          <w:rtl/>
        </w:rPr>
        <w:t xml:space="preserve"> </w:t>
      </w:r>
      <w:r>
        <w:rPr>
          <w:rFonts w:cs="Arabic Transparent" w:hint="cs"/>
          <w:sz w:val="28"/>
          <w:szCs w:val="28"/>
          <w:rtl/>
        </w:rPr>
        <w:t>السابقة،</w:t>
      </w:r>
      <w:r>
        <w:rPr>
          <w:rFonts w:cs="Arabic Transparent"/>
          <w:sz w:val="28"/>
          <w:szCs w:val="28"/>
          <w:rtl/>
        </w:rPr>
        <w:t xml:space="preserve"> </w:t>
      </w:r>
      <w:r>
        <w:rPr>
          <w:rFonts w:cs="Arabic Transparent" w:hint="cs"/>
          <w:sz w:val="28"/>
          <w:szCs w:val="28"/>
          <w:rtl/>
        </w:rPr>
        <w:t>ومنهج</w:t>
      </w:r>
      <w:r>
        <w:rPr>
          <w:rFonts w:cs="Arabic Transparent"/>
          <w:sz w:val="28"/>
          <w:szCs w:val="28"/>
          <w:rtl/>
        </w:rPr>
        <w:t xml:space="preserve"> </w:t>
      </w:r>
      <w:r>
        <w:rPr>
          <w:rFonts w:cs="Arabic Transparent" w:hint="cs"/>
          <w:sz w:val="28"/>
          <w:szCs w:val="28"/>
          <w:rtl/>
        </w:rPr>
        <w:t>البحث،</w:t>
      </w:r>
      <w:r>
        <w:rPr>
          <w:rFonts w:cs="Arabic Transparent"/>
          <w:sz w:val="28"/>
          <w:szCs w:val="28"/>
          <w:rtl/>
        </w:rPr>
        <w:t xml:space="preserve"> </w:t>
      </w:r>
      <w:r>
        <w:rPr>
          <w:rFonts w:cs="Arabic Transparent" w:hint="cs"/>
          <w:sz w:val="28"/>
          <w:szCs w:val="28"/>
          <w:rtl/>
        </w:rPr>
        <w:t>وخطته</w:t>
      </w:r>
      <w:r>
        <w:rPr>
          <w:rFonts w:cs="Arabic Transparent"/>
          <w:sz w:val="28"/>
          <w:szCs w:val="28"/>
          <w:rtl/>
        </w:rPr>
        <w:t>.</w:t>
      </w:r>
    </w:p>
    <w:p w:rsidR="00CD740F" w:rsidRDefault="00CD740F" w:rsidP="00CA5346">
      <w:pPr>
        <w:pStyle w:val="ListParagraph"/>
        <w:widowControl w:val="0"/>
        <w:numPr>
          <w:ilvl w:val="0"/>
          <w:numId w:val="4"/>
        </w:numPr>
        <w:spacing w:after="120" w:line="360" w:lineRule="auto"/>
        <w:ind w:left="226" w:hanging="284"/>
        <w:contextualSpacing w:val="0"/>
        <w:jc w:val="lowKashida"/>
        <w:rPr>
          <w:rFonts w:cs="Arabic Transparent"/>
          <w:sz w:val="28"/>
          <w:szCs w:val="28"/>
        </w:rPr>
      </w:pP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التمهيدي</w:t>
      </w:r>
      <w:r>
        <w:rPr>
          <w:rFonts w:cs="Arabic Transparent"/>
          <w:sz w:val="28"/>
          <w:szCs w:val="28"/>
          <w:rtl/>
        </w:rPr>
        <w:t xml:space="preserve">: </w:t>
      </w:r>
      <w:r>
        <w:rPr>
          <w:rFonts w:cs="Arabic Transparent" w:hint="cs"/>
          <w:sz w:val="28"/>
          <w:szCs w:val="28"/>
          <w:rtl/>
        </w:rPr>
        <w:t>تعريف</w:t>
      </w:r>
      <w:r>
        <w:rPr>
          <w:rFonts w:cs="Arabic Transparent"/>
          <w:sz w:val="28"/>
          <w:szCs w:val="28"/>
          <w:rtl/>
        </w:rPr>
        <w:t xml:space="preserve"> </w:t>
      </w:r>
      <w:r>
        <w:rPr>
          <w:rFonts w:cs="Arabic Transparent" w:hint="cs"/>
          <w:sz w:val="28"/>
          <w:szCs w:val="28"/>
          <w:rtl/>
        </w:rPr>
        <w:t>بابن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وبتفسيريهما</w:t>
      </w:r>
      <w:r>
        <w:rPr>
          <w:rFonts w:cs="Arabic Transparent"/>
          <w:sz w:val="28"/>
          <w:szCs w:val="28"/>
          <w:rtl/>
        </w:rPr>
        <w:t>.</w:t>
      </w:r>
    </w:p>
    <w:p w:rsidR="00CD740F" w:rsidRDefault="00CD740F" w:rsidP="00383645">
      <w:pPr>
        <w:pStyle w:val="ListParagraph"/>
        <w:widowControl w:val="0"/>
        <w:spacing w:after="120" w:line="360" w:lineRule="auto"/>
        <w:ind w:left="227"/>
        <w:contextualSpacing w:val="0"/>
        <w:jc w:val="lowKashida"/>
        <w:rPr>
          <w:rFonts w:cs="Arabic Transparent"/>
          <w:sz w:val="28"/>
          <w:szCs w:val="28"/>
          <w:rtl/>
        </w:rPr>
      </w:pPr>
      <w:r>
        <w:rPr>
          <w:rFonts w:cs="Arabic Transparent" w:hint="cs"/>
          <w:sz w:val="28"/>
          <w:szCs w:val="28"/>
          <w:rtl/>
        </w:rPr>
        <w:t>وفيه</w:t>
      </w:r>
      <w:r>
        <w:rPr>
          <w:rFonts w:cs="Arabic Transparent"/>
          <w:sz w:val="28"/>
          <w:szCs w:val="28"/>
          <w:rtl/>
        </w:rPr>
        <w:t xml:space="preserve"> </w:t>
      </w:r>
      <w:r>
        <w:rPr>
          <w:rFonts w:cs="Arabic Transparent" w:hint="cs"/>
          <w:sz w:val="28"/>
          <w:szCs w:val="28"/>
          <w:rtl/>
        </w:rPr>
        <w:t>أربعة</w:t>
      </w:r>
      <w:r>
        <w:rPr>
          <w:rFonts w:cs="Arabic Transparent"/>
          <w:sz w:val="28"/>
          <w:szCs w:val="28"/>
          <w:rtl/>
        </w:rPr>
        <w:t xml:space="preserve"> </w:t>
      </w:r>
      <w:r>
        <w:rPr>
          <w:rFonts w:cs="Arabic Transparent" w:hint="cs"/>
          <w:sz w:val="28"/>
          <w:szCs w:val="28"/>
          <w:rtl/>
        </w:rPr>
        <w:t>مباحث،</w:t>
      </w:r>
      <w:r>
        <w:rPr>
          <w:rFonts w:cs="Arabic Transparent"/>
          <w:sz w:val="28"/>
          <w:szCs w:val="28"/>
          <w:rtl/>
        </w:rPr>
        <w:t xml:space="preserve"> </w:t>
      </w:r>
      <w:r>
        <w:rPr>
          <w:rFonts w:cs="Arabic Transparent" w:hint="cs"/>
          <w:sz w:val="28"/>
          <w:szCs w:val="28"/>
          <w:rtl/>
        </w:rPr>
        <w:t>عرفت</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بابن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وبتفسيريهما</w:t>
      </w:r>
      <w:r>
        <w:rPr>
          <w:rFonts w:cs="Arabic Transparent"/>
          <w:sz w:val="28"/>
          <w:szCs w:val="28"/>
          <w:rtl/>
        </w:rPr>
        <w:t>.</w:t>
      </w:r>
    </w:p>
    <w:p w:rsidR="00CD740F" w:rsidRDefault="00CD740F" w:rsidP="00CA5346">
      <w:pPr>
        <w:pStyle w:val="ListParagraph"/>
        <w:widowControl w:val="0"/>
        <w:numPr>
          <w:ilvl w:val="0"/>
          <w:numId w:val="4"/>
        </w:numPr>
        <w:spacing w:after="120" w:line="360" w:lineRule="auto"/>
        <w:ind w:left="226" w:hanging="284"/>
        <w:contextualSpacing w:val="0"/>
        <w:jc w:val="lowKashida"/>
        <w:rPr>
          <w:rFonts w:cs="Arabic Transparent"/>
          <w:sz w:val="28"/>
          <w:szCs w:val="28"/>
        </w:rPr>
      </w:pP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بالعقيدة</w:t>
      </w:r>
      <w:r>
        <w:rPr>
          <w:rFonts w:cs="Arabic Transparent"/>
          <w:sz w:val="28"/>
          <w:szCs w:val="28"/>
          <w:rtl/>
        </w:rPr>
        <w:t>.</w:t>
      </w:r>
    </w:p>
    <w:p w:rsidR="00CD740F" w:rsidRDefault="00CD740F" w:rsidP="00383645">
      <w:pPr>
        <w:pStyle w:val="ListParagraph"/>
        <w:widowControl w:val="0"/>
        <w:spacing w:after="120" w:line="360" w:lineRule="auto"/>
        <w:ind w:left="227"/>
        <w:contextualSpacing w:val="0"/>
        <w:jc w:val="lowKashida"/>
        <w:rPr>
          <w:rFonts w:cs="Arabic Transparent"/>
          <w:sz w:val="28"/>
          <w:szCs w:val="28"/>
          <w:rtl/>
        </w:rPr>
      </w:pPr>
      <w:r>
        <w:rPr>
          <w:rFonts w:cs="Arabic Transparent" w:hint="cs"/>
          <w:sz w:val="28"/>
          <w:szCs w:val="28"/>
          <w:rtl/>
        </w:rPr>
        <w:t>وفيه</w:t>
      </w:r>
      <w:r>
        <w:rPr>
          <w:rFonts w:cs="Arabic Transparent"/>
          <w:sz w:val="28"/>
          <w:szCs w:val="28"/>
          <w:rtl/>
        </w:rPr>
        <w:t xml:space="preserve"> </w:t>
      </w:r>
      <w:r>
        <w:rPr>
          <w:rFonts w:cs="Arabic Transparent" w:hint="cs"/>
          <w:sz w:val="28"/>
          <w:szCs w:val="28"/>
          <w:rtl/>
        </w:rPr>
        <w:t>اثنا</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مبحثاً،</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مبحث</w:t>
      </w:r>
      <w:r>
        <w:rPr>
          <w:rFonts w:cs="Arabic Transparent"/>
          <w:sz w:val="28"/>
          <w:szCs w:val="28"/>
          <w:rtl/>
        </w:rPr>
        <w:t xml:space="preserve"> </w:t>
      </w:r>
      <w:r>
        <w:rPr>
          <w:rFonts w:cs="Arabic Transparent" w:hint="cs"/>
          <w:sz w:val="28"/>
          <w:szCs w:val="28"/>
          <w:rtl/>
        </w:rPr>
        <w:t>يدرس</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مسألة</w:t>
      </w:r>
      <w:r>
        <w:rPr>
          <w:rFonts w:cs="Arabic Transparent"/>
          <w:sz w:val="28"/>
          <w:szCs w:val="28"/>
          <w:rtl/>
        </w:rPr>
        <w:t xml:space="preserve"> </w:t>
      </w:r>
      <w:r>
        <w:rPr>
          <w:rFonts w:cs="Arabic Transparent" w:hint="cs"/>
          <w:sz w:val="28"/>
          <w:szCs w:val="28"/>
          <w:rtl/>
        </w:rPr>
        <w:t>عقدية،</w:t>
      </w:r>
      <w:r>
        <w:rPr>
          <w:rFonts w:cs="Arabic Transparent"/>
          <w:sz w:val="28"/>
          <w:szCs w:val="28"/>
          <w:rtl/>
        </w:rPr>
        <w:t xml:space="preserve"> </w:t>
      </w:r>
      <w:r>
        <w:rPr>
          <w:rFonts w:cs="Arabic Transparent" w:hint="cs"/>
          <w:sz w:val="28"/>
          <w:szCs w:val="28"/>
          <w:rtl/>
        </w:rPr>
        <w:t>مثل</w:t>
      </w:r>
      <w:r>
        <w:rPr>
          <w:rFonts w:cs="Arabic Transparent"/>
          <w:sz w:val="28"/>
          <w:szCs w:val="28"/>
          <w:rtl/>
        </w:rPr>
        <w:t xml:space="preserve"> </w:t>
      </w:r>
      <w:r>
        <w:rPr>
          <w:rFonts w:cs="Arabic Transparent" w:hint="cs"/>
          <w:sz w:val="28"/>
          <w:szCs w:val="28"/>
          <w:rtl/>
        </w:rPr>
        <w:t>العقائد</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بالأنبياء،</w:t>
      </w:r>
      <w:r>
        <w:rPr>
          <w:rFonts w:cs="Arabic Transparent"/>
          <w:sz w:val="28"/>
          <w:szCs w:val="28"/>
          <w:rtl/>
        </w:rPr>
        <w:t xml:space="preserve"> </w:t>
      </w:r>
      <w:r>
        <w:rPr>
          <w:rFonts w:cs="Arabic Transparent" w:hint="cs"/>
          <w:sz w:val="28"/>
          <w:szCs w:val="28"/>
          <w:rtl/>
        </w:rPr>
        <w:t>وبالملائكة،</w:t>
      </w:r>
      <w:r>
        <w:rPr>
          <w:rFonts w:cs="Arabic Transparent"/>
          <w:sz w:val="28"/>
          <w:szCs w:val="28"/>
          <w:rtl/>
        </w:rPr>
        <w:t xml:space="preserve"> </w:t>
      </w:r>
      <w:r>
        <w:rPr>
          <w:rFonts w:cs="Arabic Transparent" w:hint="cs"/>
          <w:sz w:val="28"/>
          <w:szCs w:val="28"/>
          <w:rtl/>
        </w:rPr>
        <w:t>وباليوم</w:t>
      </w:r>
      <w:r>
        <w:rPr>
          <w:rFonts w:cs="Arabic Transparent"/>
          <w:sz w:val="28"/>
          <w:szCs w:val="28"/>
          <w:rtl/>
        </w:rPr>
        <w:t xml:space="preserve"> </w:t>
      </w:r>
      <w:r>
        <w:rPr>
          <w:rFonts w:cs="Arabic Transparent" w:hint="cs"/>
          <w:sz w:val="28"/>
          <w:szCs w:val="28"/>
          <w:rtl/>
        </w:rPr>
        <w:t>الآخر،</w:t>
      </w:r>
      <w:r>
        <w:rPr>
          <w:rFonts w:cs="Arabic Transparent"/>
          <w:sz w:val="28"/>
          <w:szCs w:val="28"/>
          <w:rtl/>
        </w:rPr>
        <w:t xml:space="preserve"> </w:t>
      </w:r>
      <w:r>
        <w:rPr>
          <w:rFonts w:cs="Arabic Transparent" w:hint="cs"/>
          <w:sz w:val="28"/>
          <w:szCs w:val="28"/>
          <w:rtl/>
        </w:rPr>
        <w:t>وغيرها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عقدية</w:t>
      </w:r>
      <w:r>
        <w:rPr>
          <w:rFonts w:cs="Arabic Transparent"/>
          <w:sz w:val="28"/>
          <w:szCs w:val="28"/>
          <w:rtl/>
        </w:rPr>
        <w:t>.</w:t>
      </w:r>
    </w:p>
    <w:p w:rsidR="00CD740F" w:rsidRDefault="00CD740F" w:rsidP="00CA5346">
      <w:pPr>
        <w:pStyle w:val="ListParagraph"/>
        <w:widowControl w:val="0"/>
        <w:numPr>
          <w:ilvl w:val="0"/>
          <w:numId w:val="4"/>
        </w:numPr>
        <w:spacing w:after="120" w:line="360" w:lineRule="auto"/>
        <w:ind w:left="227" w:hanging="284"/>
        <w:contextualSpacing w:val="0"/>
        <w:jc w:val="lowKashida"/>
        <w:rPr>
          <w:rFonts w:cs="Arabic Transparent"/>
          <w:sz w:val="28"/>
          <w:szCs w:val="28"/>
        </w:rPr>
      </w:pPr>
      <w:r>
        <w:rPr>
          <w:rFonts w:cs="Arabic Transparent"/>
          <w:sz w:val="28"/>
          <w:szCs w:val="28"/>
          <w:rtl/>
        </w:rPr>
        <w:br w:type="page"/>
      </w: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w:t>
      </w:r>
    </w:p>
    <w:p w:rsidR="00CD740F" w:rsidRPr="00395186" w:rsidRDefault="00CD740F" w:rsidP="00383645">
      <w:pPr>
        <w:pStyle w:val="ListParagraph"/>
        <w:widowControl w:val="0"/>
        <w:spacing w:after="120" w:line="360" w:lineRule="auto"/>
        <w:ind w:left="226" w:hanging="284"/>
        <w:contextualSpacing w:val="0"/>
        <w:jc w:val="lowKashida"/>
        <w:rPr>
          <w:rFonts w:cs="Arabic Transparent"/>
          <w:sz w:val="28"/>
          <w:szCs w:val="28"/>
          <w:rtl/>
        </w:rPr>
      </w:pPr>
      <w:r>
        <w:rPr>
          <w:rFonts w:cs="Arabic Transparent" w:hint="cs"/>
          <w:sz w:val="28"/>
          <w:szCs w:val="28"/>
          <w:rtl/>
        </w:rPr>
        <w:t>وفيه</w:t>
      </w:r>
      <w:r>
        <w:rPr>
          <w:rFonts w:cs="Arabic Transparent"/>
          <w:sz w:val="28"/>
          <w:szCs w:val="28"/>
          <w:rtl/>
        </w:rPr>
        <w:t xml:space="preserve"> </w:t>
      </w:r>
      <w:r>
        <w:rPr>
          <w:rFonts w:cs="Arabic Transparent" w:hint="cs"/>
          <w:sz w:val="28"/>
          <w:szCs w:val="28"/>
          <w:rtl/>
        </w:rPr>
        <w:t>خمسة</w:t>
      </w:r>
      <w:r>
        <w:rPr>
          <w:rFonts w:cs="Arabic Transparent"/>
          <w:sz w:val="28"/>
          <w:szCs w:val="28"/>
          <w:rtl/>
        </w:rPr>
        <w:t xml:space="preserve"> </w:t>
      </w:r>
      <w:r>
        <w:rPr>
          <w:rFonts w:cs="Arabic Transparent" w:hint="cs"/>
          <w:sz w:val="28"/>
          <w:szCs w:val="28"/>
          <w:rtl/>
        </w:rPr>
        <w:t>مباحث،</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مبحث</w:t>
      </w:r>
      <w:r>
        <w:rPr>
          <w:rFonts w:cs="Arabic Transparent"/>
          <w:sz w:val="28"/>
          <w:szCs w:val="28"/>
          <w:rtl/>
        </w:rPr>
        <w:t xml:space="preserve"> </w:t>
      </w:r>
      <w:r>
        <w:rPr>
          <w:rFonts w:cs="Arabic Transparent" w:hint="cs"/>
          <w:sz w:val="28"/>
          <w:szCs w:val="28"/>
          <w:rtl/>
        </w:rPr>
        <w:t>يدرس</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مسألة</w:t>
      </w:r>
      <w:r>
        <w:rPr>
          <w:rFonts w:cs="Arabic Transparent"/>
          <w:sz w:val="28"/>
          <w:szCs w:val="28"/>
          <w:rtl/>
        </w:rPr>
        <w:t xml:space="preserve"> </w:t>
      </w:r>
      <w:r>
        <w:rPr>
          <w:rFonts w:cs="Arabic Transparent" w:hint="cs"/>
          <w:sz w:val="28"/>
          <w:szCs w:val="28"/>
          <w:rtl/>
        </w:rPr>
        <w:t>فقهية</w:t>
      </w:r>
      <w:r>
        <w:rPr>
          <w:rFonts w:cs="Arabic Transparent"/>
          <w:sz w:val="28"/>
          <w:szCs w:val="28"/>
          <w:rtl/>
        </w:rPr>
        <w:t>.</w:t>
      </w:r>
    </w:p>
    <w:p w:rsidR="00CD740F" w:rsidRDefault="00CD740F" w:rsidP="00CA5346">
      <w:pPr>
        <w:pStyle w:val="ListParagraph"/>
        <w:widowControl w:val="0"/>
        <w:numPr>
          <w:ilvl w:val="0"/>
          <w:numId w:val="4"/>
        </w:numPr>
        <w:spacing w:after="120" w:line="360" w:lineRule="auto"/>
        <w:ind w:left="227" w:hanging="284"/>
        <w:contextualSpacing w:val="0"/>
        <w:jc w:val="lowKashida"/>
        <w:rPr>
          <w:rFonts w:cs="Arabic Transparent"/>
          <w:sz w:val="28"/>
          <w:szCs w:val="28"/>
        </w:rPr>
      </w:pP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باللغة</w:t>
      </w:r>
      <w:r>
        <w:rPr>
          <w:rFonts w:cs="Arabic Transparent"/>
          <w:sz w:val="28"/>
          <w:szCs w:val="28"/>
          <w:rtl/>
        </w:rPr>
        <w:t>.</w:t>
      </w:r>
    </w:p>
    <w:p w:rsidR="00CD740F" w:rsidRDefault="00CD740F" w:rsidP="00383645">
      <w:pPr>
        <w:widowControl w:val="0"/>
        <w:spacing w:after="120" w:line="360" w:lineRule="auto"/>
        <w:ind w:left="227"/>
        <w:jc w:val="lowKashida"/>
        <w:rPr>
          <w:rFonts w:cs="Arabic Transparent"/>
          <w:sz w:val="28"/>
          <w:szCs w:val="28"/>
          <w:rtl/>
        </w:rPr>
      </w:pPr>
      <w:r>
        <w:rPr>
          <w:rFonts w:cs="Arabic Transparent" w:hint="cs"/>
          <w:sz w:val="28"/>
          <w:szCs w:val="28"/>
          <w:rtl/>
        </w:rPr>
        <w:t>وفيه</w:t>
      </w:r>
      <w:r>
        <w:rPr>
          <w:rFonts w:cs="Arabic Transparent"/>
          <w:sz w:val="28"/>
          <w:szCs w:val="28"/>
          <w:rtl/>
        </w:rPr>
        <w:t xml:space="preserve"> </w:t>
      </w:r>
      <w:r>
        <w:rPr>
          <w:rFonts w:cs="Arabic Transparent" w:hint="cs"/>
          <w:sz w:val="28"/>
          <w:szCs w:val="28"/>
          <w:rtl/>
        </w:rPr>
        <w:t>سبعة</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مبحثاً،</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مبحث</w:t>
      </w:r>
      <w:r>
        <w:rPr>
          <w:rFonts w:cs="Arabic Transparent"/>
          <w:sz w:val="28"/>
          <w:szCs w:val="28"/>
          <w:rtl/>
        </w:rPr>
        <w:t xml:space="preserve"> </w:t>
      </w:r>
      <w:r>
        <w:rPr>
          <w:rFonts w:cs="Arabic Transparent" w:hint="cs"/>
          <w:sz w:val="28"/>
          <w:szCs w:val="28"/>
          <w:rtl/>
        </w:rPr>
        <w:t>يدرس</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متعلقاً</w:t>
      </w:r>
      <w:r>
        <w:rPr>
          <w:rFonts w:cs="Arabic Transparent"/>
          <w:sz w:val="28"/>
          <w:szCs w:val="28"/>
          <w:rtl/>
        </w:rPr>
        <w:t xml:space="preserve"> </w:t>
      </w:r>
      <w:r>
        <w:rPr>
          <w:rFonts w:cs="Arabic Transparent" w:hint="cs"/>
          <w:sz w:val="28"/>
          <w:szCs w:val="28"/>
          <w:rtl/>
        </w:rPr>
        <w:t>بإحدى</w:t>
      </w:r>
      <w:r>
        <w:rPr>
          <w:rFonts w:cs="Arabic Transparent"/>
          <w:sz w:val="28"/>
          <w:szCs w:val="28"/>
          <w:rtl/>
        </w:rPr>
        <w:t xml:space="preserve"> </w:t>
      </w:r>
      <w:r>
        <w:rPr>
          <w:rFonts w:cs="Arabic Transparent" w:hint="cs"/>
          <w:sz w:val="28"/>
          <w:szCs w:val="28"/>
          <w:rtl/>
        </w:rPr>
        <w:t>مسائل</w:t>
      </w:r>
      <w:r>
        <w:rPr>
          <w:rFonts w:cs="Arabic Transparent"/>
          <w:sz w:val="28"/>
          <w:szCs w:val="28"/>
          <w:rtl/>
        </w:rPr>
        <w:t xml:space="preserve"> </w:t>
      </w:r>
      <w:r>
        <w:rPr>
          <w:rFonts w:cs="Arabic Transparent" w:hint="cs"/>
          <w:sz w:val="28"/>
          <w:szCs w:val="28"/>
          <w:rtl/>
        </w:rPr>
        <w:t>اللغة</w:t>
      </w:r>
      <w:r>
        <w:rPr>
          <w:rFonts w:cs="Arabic Transparent"/>
          <w:sz w:val="28"/>
          <w:szCs w:val="28"/>
          <w:rtl/>
        </w:rPr>
        <w:t>.</w:t>
      </w:r>
    </w:p>
    <w:p w:rsidR="00CD740F" w:rsidRDefault="00CD740F" w:rsidP="00CA5346">
      <w:pPr>
        <w:pStyle w:val="ListParagraph"/>
        <w:widowControl w:val="0"/>
        <w:numPr>
          <w:ilvl w:val="0"/>
          <w:numId w:val="4"/>
        </w:numPr>
        <w:spacing w:after="120" w:line="360" w:lineRule="auto"/>
        <w:ind w:left="226" w:hanging="284"/>
        <w:contextualSpacing w:val="0"/>
        <w:jc w:val="lowKashida"/>
        <w:rPr>
          <w:rFonts w:cs="Arabic Transparent"/>
          <w:sz w:val="28"/>
          <w:szCs w:val="28"/>
        </w:rPr>
      </w:pP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الرابع</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بقضايا</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w:t>
      </w:r>
    </w:p>
    <w:p w:rsidR="00CD740F" w:rsidRPr="00395186" w:rsidRDefault="00CD740F" w:rsidP="00383645">
      <w:pPr>
        <w:pStyle w:val="ListParagraph"/>
        <w:widowControl w:val="0"/>
        <w:spacing w:after="120" w:line="360" w:lineRule="auto"/>
        <w:ind w:left="226"/>
        <w:contextualSpacing w:val="0"/>
        <w:jc w:val="lowKashida"/>
        <w:rPr>
          <w:rFonts w:cs="Arabic Transparent"/>
          <w:sz w:val="28"/>
          <w:szCs w:val="28"/>
          <w:rtl/>
        </w:rPr>
      </w:pPr>
      <w:r>
        <w:rPr>
          <w:rFonts w:cs="Arabic Transparent" w:hint="cs"/>
          <w:sz w:val="28"/>
          <w:szCs w:val="28"/>
          <w:rtl/>
        </w:rPr>
        <w:t>وفيه</w:t>
      </w:r>
      <w:r>
        <w:rPr>
          <w:rFonts w:cs="Arabic Transparent"/>
          <w:sz w:val="28"/>
          <w:szCs w:val="28"/>
          <w:rtl/>
        </w:rPr>
        <w:t xml:space="preserve"> </w:t>
      </w:r>
      <w:r>
        <w:rPr>
          <w:rFonts w:cs="Arabic Transparent" w:hint="cs"/>
          <w:sz w:val="28"/>
          <w:szCs w:val="28"/>
          <w:rtl/>
        </w:rPr>
        <w:t>عشرون</w:t>
      </w:r>
      <w:r>
        <w:rPr>
          <w:rFonts w:cs="Arabic Transparent"/>
          <w:sz w:val="28"/>
          <w:szCs w:val="28"/>
          <w:rtl/>
        </w:rPr>
        <w:t xml:space="preserve"> </w:t>
      </w:r>
      <w:r>
        <w:rPr>
          <w:rFonts w:cs="Arabic Transparent" w:hint="cs"/>
          <w:sz w:val="28"/>
          <w:szCs w:val="28"/>
          <w:rtl/>
        </w:rPr>
        <w:t>مبحثاً،</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مبحث</w:t>
      </w:r>
      <w:r>
        <w:rPr>
          <w:rFonts w:cs="Arabic Transparent"/>
          <w:sz w:val="28"/>
          <w:szCs w:val="28"/>
          <w:rtl/>
        </w:rPr>
        <w:t xml:space="preserve"> </w:t>
      </w:r>
      <w:r>
        <w:rPr>
          <w:rFonts w:cs="Arabic Transparent" w:hint="cs"/>
          <w:sz w:val="28"/>
          <w:szCs w:val="28"/>
          <w:rtl/>
        </w:rPr>
        <w:t>يدرس</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بإحدى</w:t>
      </w:r>
      <w:r>
        <w:rPr>
          <w:rFonts w:cs="Arabic Transparent"/>
          <w:sz w:val="28"/>
          <w:szCs w:val="28"/>
          <w:rtl/>
        </w:rPr>
        <w:t xml:space="preserve"> </w:t>
      </w:r>
      <w:r>
        <w:rPr>
          <w:rFonts w:cs="Arabic Transparent" w:hint="cs"/>
          <w:sz w:val="28"/>
          <w:szCs w:val="28"/>
          <w:rtl/>
        </w:rPr>
        <w:t>قضايا</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كأسباب</w:t>
      </w:r>
      <w:r>
        <w:rPr>
          <w:rFonts w:cs="Arabic Transparent"/>
          <w:sz w:val="28"/>
          <w:szCs w:val="28"/>
          <w:rtl/>
        </w:rPr>
        <w:t xml:space="preserve"> </w:t>
      </w:r>
      <w:r>
        <w:rPr>
          <w:rFonts w:cs="Arabic Transparent" w:hint="cs"/>
          <w:sz w:val="28"/>
          <w:szCs w:val="28"/>
          <w:rtl/>
        </w:rPr>
        <w:t>النزول،</w:t>
      </w:r>
      <w:r>
        <w:rPr>
          <w:rFonts w:cs="Arabic Transparent"/>
          <w:sz w:val="28"/>
          <w:szCs w:val="28"/>
          <w:rtl/>
        </w:rPr>
        <w:t xml:space="preserve"> </w:t>
      </w:r>
      <w:r>
        <w:rPr>
          <w:rFonts w:cs="Arabic Transparent" w:hint="cs"/>
          <w:sz w:val="28"/>
          <w:szCs w:val="28"/>
          <w:rtl/>
        </w:rPr>
        <w:t>والناسخ</w:t>
      </w:r>
      <w:r>
        <w:rPr>
          <w:rFonts w:cs="Arabic Transparent"/>
          <w:sz w:val="28"/>
          <w:szCs w:val="28"/>
          <w:rtl/>
        </w:rPr>
        <w:t xml:space="preserve"> </w:t>
      </w:r>
      <w:r>
        <w:rPr>
          <w:rFonts w:cs="Arabic Transparent" w:hint="cs"/>
          <w:sz w:val="28"/>
          <w:szCs w:val="28"/>
          <w:rtl/>
        </w:rPr>
        <w:t>والمنسوخ،</w:t>
      </w:r>
      <w:r>
        <w:rPr>
          <w:rFonts w:cs="Arabic Transparent"/>
          <w:sz w:val="28"/>
          <w:szCs w:val="28"/>
          <w:rtl/>
        </w:rPr>
        <w:t xml:space="preserve"> </w:t>
      </w:r>
      <w:r>
        <w:rPr>
          <w:rFonts w:cs="Arabic Transparent" w:hint="cs"/>
          <w:sz w:val="28"/>
          <w:szCs w:val="28"/>
          <w:rtl/>
        </w:rPr>
        <w:t>والوقف</w:t>
      </w:r>
      <w:r>
        <w:rPr>
          <w:rFonts w:cs="Arabic Transparent"/>
          <w:sz w:val="28"/>
          <w:szCs w:val="28"/>
          <w:rtl/>
        </w:rPr>
        <w:t xml:space="preserve"> </w:t>
      </w:r>
      <w:r>
        <w:rPr>
          <w:rFonts w:cs="Arabic Transparent" w:hint="cs"/>
          <w:sz w:val="28"/>
          <w:szCs w:val="28"/>
          <w:rtl/>
        </w:rPr>
        <w:t>والابتداء</w:t>
      </w:r>
      <w:r>
        <w:rPr>
          <w:rFonts w:cs="Arabic Transparent"/>
          <w:sz w:val="28"/>
          <w:szCs w:val="28"/>
          <w:rtl/>
        </w:rPr>
        <w:t xml:space="preserve"> </w:t>
      </w:r>
      <w:r>
        <w:rPr>
          <w:rFonts w:cs="Arabic Transparent" w:hint="cs"/>
          <w:sz w:val="28"/>
          <w:szCs w:val="28"/>
          <w:rtl/>
        </w:rPr>
        <w:t>وغيرها</w:t>
      </w:r>
      <w:r>
        <w:rPr>
          <w:rFonts w:cs="Arabic Transparent"/>
          <w:sz w:val="28"/>
          <w:szCs w:val="28"/>
          <w:rtl/>
        </w:rPr>
        <w:t>.</w:t>
      </w:r>
    </w:p>
    <w:p w:rsidR="00CD740F" w:rsidRPr="00F3061D" w:rsidRDefault="00CD740F" w:rsidP="00CA5346">
      <w:pPr>
        <w:pStyle w:val="ListParagraph"/>
        <w:widowControl w:val="0"/>
        <w:numPr>
          <w:ilvl w:val="0"/>
          <w:numId w:val="4"/>
        </w:numPr>
        <w:spacing w:after="120" w:line="360" w:lineRule="auto"/>
        <w:ind w:left="226" w:hanging="284"/>
        <w:contextualSpacing w:val="0"/>
        <w:jc w:val="lowKashida"/>
        <w:rPr>
          <w:rFonts w:cs="Arabic Transparent"/>
          <w:sz w:val="28"/>
          <w:szCs w:val="28"/>
        </w:rPr>
      </w:pP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الخامس</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عامة</w:t>
      </w:r>
      <w:r>
        <w:rPr>
          <w:rFonts w:cs="Arabic Transparent"/>
          <w:sz w:val="28"/>
          <w:szCs w:val="28"/>
          <w:rtl/>
        </w:rPr>
        <w:t>.</w:t>
      </w:r>
    </w:p>
    <w:p w:rsidR="00CD740F" w:rsidRPr="001D2CF8" w:rsidRDefault="00CD740F" w:rsidP="00383645">
      <w:pPr>
        <w:pStyle w:val="ListParagraph"/>
        <w:widowControl w:val="0"/>
        <w:spacing w:after="120" w:line="360" w:lineRule="auto"/>
        <w:ind w:left="226"/>
        <w:contextualSpacing w:val="0"/>
        <w:jc w:val="lowKashida"/>
        <w:rPr>
          <w:rFonts w:cs="Arabic Transparent"/>
          <w:sz w:val="28"/>
          <w:szCs w:val="28"/>
          <w:rtl/>
        </w:rPr>
      </w:pPr>
      <w:r>
        <w:rPr>
          <w:rFonts w:cs="Arabic Transparent" w:hint="cs"/>
          <w:sz w:val="28"/>
          <w:szCs w:val="28"/>
          <w:rtl/>
        </w:rPr>
        <w:t>وفيه</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مبحثاً،</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مبحث</w:t>
      </w:r>
      <w:r>
        <w:rPr>
          <w:rFonts w:cs="Arabic Transparent"/>
          <w:sz w:val="28"/>
          <w:szCs w:val="28"/>
          <w:rtl/>
        </w:rPr>
        <w:t xml:space="preserve"> </w:t>
      </w:r>
      <w:r>
        <w:rPr>
          <w:rFonts w:cs="Arabic Transparent" w:hint="cs"/>
          <w:sz w:val="28"/>
          <w:szCs w:val="28"/>
          <w:rtl/>
        </w:rPr>
        <w:t>يدرس</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متنوعة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تندرج</w:t>
      </w:r>
      <w:r>
        <w:rPr>
          <w:rFonts w:cs="Arabic Transparent"/>
          <w:sz w:val="28"/>
          <w:szCs w:val="28"/>
          <w:rtl/>
        </w:rPr>
        <w:t xml:space="preserve"> </w:t>
      </w:r>
      <w:r>
        <w:rPr>
          <w:rFonts w:cs="Arabic Transparent" w:hint="cs"/>
          <w:sz w:val="28"/>
          <w:szCs w:val="28"/>
          <w:rtl/>
        </w:rPr>
        <w:t>تحت</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الفصول</w:t>
      </w:r>
      <w:r>
        <w:rPr>
          <w:rFonts w:cs="Arabic Transparent"/>
          <w:sz w:val="28"/>
          <w:szCs w:val="28"/>
          <w:rtl/>
        </w:rPr>
        <w:t xml:space="preserve"> </w:t>
      </w:r>
      <w:r>
        <w:rPr>
          <w:rFonts w:cs="Arabic Transparent" w:hint="cs"/>
          <w:sz w:val="28"/>
          <w:szCs w:val="28"/>
          <w:rtl/>
        </w:rPr>
        <w:t>السابقة</w:t>
      </w:r>
      <w:r>
        <w:rPr>
          <w:rFonts w:cs="Arabic Transparent"/>
          <w:sz w:val="28"/>
          <w:szCs w:val="28"/>
          <w:rtl/>
        </w:rPr>
        <w:t>.</w:t>
      </w:r>
      <w:bookmarkEnd w:id="0"/>
    </w:p>
    <w:p w:rsidR="00CD740F" w:rsidRDefault="00CD740F" w:rsidP="00CA5346">
      <w:pPr>
        <w:pStyle w:val="ListParagraph"/>
        <w:keepNext/>
        <w:widowControl w:val="0"/>
        <w:numPr>
          <w:ilvl w:val="0"/>
          <w:numId w:val="4"/>
        </w:numPr>
        <w:spacing w:after="120" w:line="360" w:lineRule="auto"/>
        <w:ind w:left="227" w:hanging="284"/>
        <w:contextualSpacing w:val="0"/>
        <w:jc w:val="lowKashida"/>
        <w:rPr>
          <w:rFonts w:cs="Arabic Transparent"/>
          <w:sz w:val="28"/>
          <w:szCs w:val="28"/>
        </w:rPr>
      </w:pPr>
      <w:r>
        <w:rPr>
          <w:rFonts w:cs="Arabic Transparent" w:hint="cs"/>
          <w:sz w:val="28"/>
          <w:szCs w:val="28"/>
          <w:rtl/>
        </w:rPr>
        <w:t>الخاتمة</w:t>
      </w:r>
    </w:p>
    <w:p w:rsidR="00CD740F" w:rsidRDefault="00CD740F" w:rsidP="00383645">
      <w:pPr>
        <w:pStyle w:val="ListParagraph"/>
        <w:widowControl w:val="0"/>
        <w:spacing w:after="120" w:line="360" w:lineRule="auto"/>
        <w:ind w:left="226"/>
        <w:contextualSpacing w:val="0"/>
        <w:jc w:val="lowKashida"/>
        <w:rPr>
          <w:rFonts w:cs="Arabic Transparent"/>
          <w:sz w:val="28"/>
          <w:szCs w:val="28"/>
          <w:rtl/>
        </w:rPr>
      </w:pPr>
      <w:r>
        <w:rPr>
          <w:rFonts w:cs="Arabic Transparent" w:hint="cs"/>
          <w:sz w:val="28"/>
          <w:szCs w:val="28"/>
          <w:rtl/>
        </w:rPr>
        <w:t>وذكرت</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أهم</w:t>
      </w:r>
      <w:r>
        <w:rPr>
          <w:rFonts w:cs="Arabic Transparent"/>
          <w:sz w:val="28"/>
          <w:szCs w:val="28"/>
          <w:rtl/>
        </w:rPr>
        <w:t xml:space="preserve"> </w:t>
      </w:r>
      <w:r>
        <w:rPr>
          <w:rFonts w:cs="Arabic Transparent" w:hint="cs"/>
          <w:sz w:val="28"/>
          <w:szCs w:val="28"/>
          <w:rtl/>
        </w:rPr>
        <w:t>نتائج</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w:t>
      </w:r>
    </w:p>
    <w:p w:rsidR="00CD740F" w:rsidRPr="006D2C49" w:rsidRDefault="00CD740F" w:rsidP="00383645">
      <w:pPr>
        <w:pStyle w:val="ListParagraph"/>
        <w:widowControl w:val="0"/>
        <w:spacing w:after="0" w:line="360" w:lineRule="auto"/>
        <w:ind w:left="226"/>
        <w:jc w:val="lowKashida"/>
        <w:rPr>
          <w:rFonts w:cs="Arabic Transparent"/>
          <w:sz w:val="28"/>
          <w:szCs w:val="28"/>
        </w:rPr>
      </w:pPr>
    </w:p>
    <w:p w:rsidR="00CD740F" w:rsidRDefault="00CD740F" w:rsidP="00383645">
      <w:pPr>
        <w:widowControl w:val="0"/>
        <w:spacing w:after="0" w:line="360" w:lineRule="auto"/>
        <w:jc w:val="both"/>
        <w:rPr>
          <w:rFonts w:cs="Arabic Transparent"/>
          <w:sz w:val="28"/>
          <w:szCs w:val="28"/>
          <w:rtl/>
        </w:rPr>
      </w:pPr>
      <w:r>
        <w:rPr>
          <w:rFonts w:cs="Arabic Transparent" w:hint="cs"/>
          <w:sz w:val="28"/>
          <w:szCs w:val="28"/>
          <w:rtl/>
        </w:rPr>
        <w:t>وأسأل</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أكون</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وفقت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دراستي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يحبه</w:t>
      </w:r>
      <w:r>
        <w:rPr>
          <w:rFonts w:cs="Arabic Transparent"/>
          <w:sz w:val="28"/>
          <w:szCs w:val="28"/>
          <w:rtl/>
        </w:rPr>
        <w:t xml:space="preserve"> </w:t>
      </w:r>
      <w:r>
        <w:rPr>
          <w:rFonts w:cs="Arabic Transparent" w:hint="cs"/>
          <w:sz w:val="28"/>
          <w:szCs w:val="28"/>
          <w:rtl/>
        </w:rPr>
        <w:t>ويرضاه،</w:t>
      </w:r>
      <w:r>
        <w:rPr>
          <w:rFonts w:cs="Arabic Transparent"/>
          <w:sz w:val="28"/>
          <w:szCs w:val="28"/>
          <w:rtl/>
        </w:rPr>
        <w:t xml:space="preserve"> </w:t>
      </w:r>
      <w:r>
        <w:rPr>
          <w:rFonts w:cs="Arabic Transparent" w:hint="cs"/>
          <w:sz w:val="28"/>
          <w:szCs w:val="28"/>
          <w:rtl/>
        </w:rPr>
        <w:t>وأعوذ</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أكون</w:t>
      </w:r>
      <w:r>
        <w:rPr>
          <w:rFonts w:cs="Arabic Transparent"/>
          <w:sz w:val="28"/>
          <w:szCs w:val="28"/>
          <w:rtl/>
        </w:rPr>
        <w:t xml:space="preserve"> </w:t>
      </w:r>
      <w:r>
        <w:rPr>
          <w:rFonts w:cs="Arabic Transparent" w:hint="cs"/>
          <w:sz w:val="28"/>
          <w:szCs w:val="28"/>
          <w:rtl/>
        </w:rPr>
        <w:t>ممن</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بغير</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فإنما</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تحرٍّ</w:t>
      </w:r>
      <w:r>
        <w:rPr>
          <w:rFonts w:cs="Arabic Transparent"/>
          <w:sz w:val="28"/>
          <w:szCs w:val="28"/>
          <w:rtl/>
        </w:rPr>
        <w:t xml:space="preserve"> </w:t>
      </w:r>
      <w:r>
        <w:rPr>
          <w:rFonts w:cs="Arabic Transparent" w:hint="cs"/>
          <w:sz w:val="28"/>
          <w:szCs w:val="28"/>
          <w:rtl/>
        </w:rPr>
        <w:t>واجتهاد،</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أصبت</w:t>
      </w:r>
      <w:r>
        <w:rPr>
          <w:rFonts w:cs="Arabic Transparent"/>
          <w:sz w:val="28"/>
          <w:szCs w:val="28"/>
          <w:rtl/>
        </w:rPr>
        <w:t xml:space="preserve"> </w:t>
      </w:r>
      <w:r>
        <w:rPr>
          <w:rFonts w:cs="Arabic Transparent" w:hint="cs"/>
          <w:sz w:val="28"/>
          <w:szCs w:val="28"/>
          <w:rtl/>
        </w:rPr>
        <w:t>فبتوفيق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جانبت</w:t>
      </w:r>
      <w:r>
        <w:rPr>
          <w:rFonts w:cs="Arabic Transparent"/>
          <w:sz w:val="28"/>
          <w:szCs w:val="28"/>
          <w:rtl/>
        </w:rPr>
        <w:t xml:space="preserve"> </w:t>
      </w:r>
      <w:r>
        <w:rPr>
          <w:rFonts w:cs="Arabic Transparent" w:hint="cs"/>
          <w:sz w:val="28"/>
          <w:szCs w:val="28"/>
          <w:rtl/>
        </w:rPr>
        <w:t>الصواب</w:t>
      </w:r>
      <w:r>
        <w:rPr>
          <w:rFonts w:cs="Arabic Transparent"/>
          <w:sz w:val="28"/>
          <w:szCs w:val="28"/>
          <w:rtl/>
        </w:rPr>
        <w:t xml:space="preserve"> </w:t>
      </w:r>
      <w:r>
        <w:rPr>
          <w:rFonts w:cs="Arabic Transparent" w:hint="cs"/>
          <w:sz w:val="28"/>
          <w:szCs w:val="28"/>
          <w:rtl/>
        </w:rPr>
        <w:t>فمن</w:t>
      </w:r>
      <w:r>
        <w:rPr>
          <w:rFonts w:cs="Arabic Transparent"/>
          <w:sz w:val="28"/>
          <w:szCs w:val="28"/>
          <w:rtl/>
        </w:rPr>
        <w:t xml:space="preserve"> </w:t>
      </w:r>
      <w:r>
        <w:rPr>
          <w:rFonts w:cs="Arabic Transparent" w:hint="cs"/>
          <w:sz w:val="28"/>
          <w:szCs w:val="28"/>
          <w:rtl/>
        </w:rPr>
        <w:t>نفسي،</w:t>
      </w:r>
      <w:r>
        <w:rPr>
          <w:rFonts w:cs="Arabic Transparent"/>
          <w:sz w:val="28"/>
          <w:szCs w:val="28"/>
          <w:rtl/>
        </w:rPr>
        <w:t xml:space="preserve"> </w:t>
      </w:r>
      <w:r>
        <w:rPr>
          <w:rFonts w:cs="Arabic Transparent" w:hint="cs"/>
          <w:sz w:val="28"/>
          <w:szCs w:val="28"/>
          <w:rtl/>
        </w:rPr>
        <w:t>وأرجو</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أُحرم</w:t>
      </w:r>
      <w:r>
        <w:rPr>
          <w:rFonts w:cs="Arabic Transparent"/>
          <w:sz w:val="28"/>
          <w:szCs w:val="28"/>
          <w:rtl/>
        </w:rPr>
        <w:t xml:space="preserve"> </w:t>
      </w:r>
      <w:r>
        <w:rPr>
          <w:rFonts w:cs="Arabic Transparent" w:hint="cs"/>
          <w:sz w:val="28"/>
          <w:szCs w:val="28"/>
          <w:rtl/>
        </w:rPr>
        <w:t>أجر</w:t>
      </w:r>
      <w:r>
        <w:rPr>
          <w:rFonts w:cs="Arabic Transparent"/>
          <w:sz w:val="28"/>
          <w:szCs w:val="28"/>
          <w:rtl/>
        </w:rPr>
        <w:t xml:space="preserve"> </w:t>
      </w:r>
      <w:r>
        <w:rPr>
          <w:rFonts w:cs="Arabic Transparent" w:hint="cs"/>
          <w:sz w:val="28"/>
          <w:szCs w:val="28"/>
          <w:rtl/>
        </w:rPr>
        <w:t>الاجتهاد،</w:t>
      </w:r>
      <w:r>
        <w:rPr>
          <w:rFonts w:cs="Arabic Transparent"/>
          <w:sz w:val="28"/>
          <w:szCs w:val="28"/>
          <w:rtl/>
        </w:rPr>
        <w:t xml:space="preserve"> </w:t>
      </w:r>
      <w:r>
        <w:rPr>
          <w:rFonts w:cs="Arabic Transparent" w:hint="cs"/>
          <w:sz w:val="28"/>
          <w:szCs w:val="28"/>
          <w:rtl/>
        </w:rPr>
        <w:t>وأسأله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العفو</w:t>
      </w:r>
      <w:r>
        <w:rPr>
          <w:rFonts w:cs="Arabic Transparent"/>
          <w:sz w:val="28"/>
          <w:szCs w:val="28"/>
          <w:rtl/>
        </w:rPr>
        <w:t xml:space="preserve"> </w:t>
      </w:r>
      <w:r>
        <w:rPr>
          <w:rFonts w:cs="Arabic Transparent" w:hint="cs"/>
          <w:sz w:val="28"/>
          <w:szCs w:val="28"/>
          <w:rtl/>
        </w:rPr>
        <w:t>والقبول،</w:t>
      </w:r>
      <w:r>
        <w:rPr>
          <w:rFonts w:cs="Arabic Transparent"/>
          <w:sz w:val="28"/>
          <w:szCs w:val="28"/>
          <w:rtl/>
        </w:rPr>
        <w:t xml:space="preserve"> </w:t>
      </w:r>
      <w:r>
        <w:rPr>
          <w:rFonts w:cs="Arabic Transparent" w:hint="cs"/>
          <w:sz w:val="28"/>
          <w:szCs w:val="28"/>
          <w:rtl/>
        </w:rPr>
        <w:t>إنه</w:t>
      </w:r>
      <w:r>
        <w:rPr>
          <w:rFonts w:cs="Arabic Transparent"/>
          <w:sz w:val="28"/>
          <w:szCs w:val="28"/>
          <w:rtl/>
        </w:rPr>
        <w:t xml:space="preserve"> </w:t>
      </w:r>
      <w:r>
        <w:rPr>
          <w:rFonts w:cs="Arabic Transparent" w:hint="cs"/>
          <w:sz w:val="28"/>
          <w:szCs w:val="28"/>
          <w:rtl/>
        </w:rPr>
        <w:t>سميع</w:t>
      </w:r>
      <w:r>
        <w:rPr>
          <w:rFonts w:cs="Arabic Transparent"/>
          <w:sz w:val="28"/>
          <w:szCs w:val="28"/>
          <w:rtl/>
        </w:rPr>
        <w:t xml:space="preserve"> </w:t>
      </w:r>
      <w:r>
        <w:rPr>
          <w:rFonts w:cs="Arabic Transparent" w:hint="cs"/>
          <w:sz w:val="28"/>
          <w:szCs w:val="28"/>
          <w:rtl/>
        </w:rPr>
        <w:t>مجيب</w:t>
      </w:r>
      <w:r>
        <w:rPr>
          <w:rFonts w:cs="Arabic Transparent"/>
          <w:sz w:val="28"/>
          <w:szCs w:val="28"/>
          <w:rtl/>
        </w:rPr>
        <w:t>.</w:t>
      </w:r>
    </w:p>
    <w:p w:rsidR="00CD740F" w:rsidRDefault="00CD740F" w:rsidP="00383645">
      <w:pPr>
        <w:spacing w:line="360" w:lineRule="auto"/>
        <w:jc w:val="center"/>
        <w:rPr>
          <w:rFonts w:cs="Arabic Transparent"/>
          <w:b/>
          <w:bCs/>
          <w:sz w:val="40"/>
          <w:szCs w:val="40"/>
          <w:rtl/>
        </w:rPr>
      </w:pPr>
    </w:p>
    <w:p w:rsidR="00CD740F" w:rsidRDefault="00CD740F" w:rsidP="00383645">
      <w:pPr>
        <w:spacing w:line="360" w:lineRule="auto"/>
        <w:rPr>
          <w:rFonts w:cs="Arabic Transparent"/>
          <w:b/>
          <w:bCs/>
          <w:sz w:val="40"/>
          <w:szCs w:val="40"/>
          <w:rtl/>
        </w:rPr>
      </w:pPr>
    </w:p>
    <w:p w:rsidR="00CD740F" w:rsidRDefault="00CD740F" w:rsidP="00383645">
      <w:pPr>
        <w:rPr>
          <w:rtl/>
          <w:lang w:bidi="ar-JO"/>
        </w:rPr>
      </w:pPr>
    </w:p>
    <w:p w:rsidR="00CD740F" w:rsidRDefault="00CD740F" w:rsidP="009E08C3">
      <w:pPr>
        <w:spacing w:line="360" w:lineRule="auto"/>
        <w:ind w:firstLine="368"/>
        <w:jc w:val="center"/>
        <w:rPr>
          <w:rFonts w:cs="Arabic Transparent"/>
          <w:b/>
          <w:bCs/>
          <w:sz w:val="40"/>
          <w:szCs w:val="40"/>
          <w:rtl/>
          <w:lang w:bidi="ar-JO"/>
        </w:rPr>
      </w:pPr>
    </w:p>
    <w:p w:rsidR="00CD740F" w:rsidRDefault="00CD740F" w:rsidP="009E08C3">
      <w:pPr>
        <w:spacing w:line="360" w:lineRule="auto"/>
        <w:ind w:firstLine="368"/>
        <w:jc w:val="center"/>
        <w:rPr>
          <w:rFonts w:cs="Arabic Transparent"/>
          <w:b/>
          <w:bCs/>
          <w:sz w:val="40"/>
          <w:szCs w:val="40"/>
          <w:rtl/>
        </w:rPr>
      </w:pPr>
    </w:p>
    <w:p w:rsidR="00CD740F" w:rsidRDefault="00CD740F" w:rsidP="009E08C3">
      <w:pPr>
        <w:spacing w:line="360" w:lineRule="auto"/>
        <w:ind w:firstLine="368"/>
        <w:jc w:val="center"/>
        <w:rPr>
          <w:rFonts w:cs="Arabic Transparent"/>
          <w:b/>
          <w:bCs/>
          <w:sz w:val="40"/>
          <w:szCs w:val="40"/>
          <w:rtl/>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89pt;margin-top:-42.5pt;width:36pt;height:27pt;z-index:-251658240" stroked="f">
            <v:textbox inset="0,0,0,0">
              <w:txbxContent>
                <w:p w:rsidR="00CD740F" w:rsidRPr="00383645" w:rsidRDefault="00CD740F" w:rsidP="00383645">
                  <w:pPr>
                    <w:jc w:val="center"/>
                  </w:pPr>
                </w:p>
              </w:txbxContent>
            </v:textbox>
          </v:shape>
        </w:pict>
      </w:r>
    </w:p>
    <w:p w:rsidR="00CD740F" w:rsidRDefault="00CD740F" w:rsidP="009E08C3">
      <w:pPr>
        <w:spacing w:line="360" w:lineRule="auto"/>
        <w:ind w:firstLine="368"/>
        <w:jc w:val="center"/>
        <w:rPr>
          <w:rFonts w:cs="Arabic Transparent"/>
          <w:b/>
          <w:bCs/>
          <w:sz w:val="40"/>
          <w:szCs w:val="40"/>
          <w:rtl/>
        </w:rPr>
      </w:pPr>
    </w:p>
    <w:p w:rsidR="00CD740F" w:rsidRDefault="00CD740F" w:rsidP="009E08C3">
      <w:pPr>
        <w:spacing w:line="360" w:lineRule="auto"/>
        <w:ind w:firstLine="368"/>
        <w:jc w:val="center"/>
        <w:rPr>
          <w:rFonts w:cs="Arabic Transparent"/>
          <w:b/>
          <w:bCs/>
          <w:sz w:val="40"/>
          <w:szCs w:val="40"/>
          <w:rtl/>
        </w:rPr>
      </w:pPr>
    </w:p>
    <w:p w:rsidR="00CD740F" w:rsidRDefault="00CD740F" w:rsidP="009E08C3">
      <w:pPr>
        <w:spacing w:line="360" w:lineRule="auto"/>
        <w:ind w:firstLine="368"/>
        <w:jc w:val="center"/>
        <w:rPr>
          <w:rFonts w:cs="Arabic Transparent"/>
          <w:b/>
          <w:bCs/>
          <w:sz w:val="40"/>
          <w:szCs w:val="40"/>
          <w:rtl/>
        </w:rPr>
      </w:pPr>
    </w:p>
    <w:p w:rsidR="00CD740F" w:rsidRDefault="00CD740F" w:rsidP="009E08C3">
      <w:pPr>
        <w:spacing w:line="360" w:lineRule="auto"/>
        <w:ind w:firstLine="368"/>
        <w:jc w:val="center"/>
        <w:rPr>
          <w:rFonts w:cs="Arabic Transparent"/>
          <w:b/>
          <w:bCs/>
          <w:sz w:val="40"/>
          <w:szCs w:val="40"/>
          <w:rtl/>
        </w:rPr>
      </w:pPr>
    </w:p>
    <w:p w:rsidR="00CD740F" w:rsidRDefault="00CD740F" w:rsidP="009E08C3">
      <w:pPr>
        <w:spacing w:line="360" w:lineRule="auto"/>
        <w:ind w:firstLine="368"/>
        <w:jc w:val="center"/>
        <w:rPr>
          <w:rFonts w:cs="Arabic Transparent"/>
          <w:b/>
          <w:bCs/>
          <w:sz w:val="40"/>
          <w:szCs w:val="40"/>
          <w:rtl/>
        </w:rPr>
      </w:pPr>
      <w:r>
        <w:rPr>
          <w:rFonts w:cs="Arabic Transparent" w:hint="cs"/>
          <w:b/>
          <w:bCs/>
          <w:sz w:val="40"/>
          <w:szCs w:val="40"/>
          <w:rtl/>
        </w:rPr>
        <w:t>الفصل</w:t>
      </w:r>
      <w:r>
        <w:rPr>
          <w:rFonts w:cs="Arabic Transparent"/>
          <w:b/>
          <w:bCs/>
          <w:sz w:val="40"/>
          <w:szCs w:val="40"/>
          <w:rtl/>
        </w:rPr>
        <w:t xml:space="preserve"> </w:t>
      </w:r>
      <w:r>
        <w:rPr>
          <w:rFonts w:cs="Arabic Transparent" w:hint="cs"/>
          <w:b/>
          <w:bCs/>
          <w:sz w:val="40"/>
          <w:szCs w:val="40"/>
          <w:rtl/>
        </w:rPr>
        <w:t>التمهيدي</w:t>
      </w:r>
    </w:p>
    <w:p w:rsidR="00CD740F" w:rsidRDefault="00CD740F" w:rsidP="009E08C3">
      <w:pPr>
        <w:spacing w:line="360" w:lineRule="auto"/>
        <w:ind w:firstLine="368"/>
        <w:jc w:val="center"/>
        <w:rPr>
          <w:rFonts w:cs="Arabic Transparent"/>
          <w:b/>
          <w:bCs/>
          <w:sz w:val="40"/>
          <w:szCs w:val="40"/>
          <w:rtl/>
        </w:rPr>
      </w:pPr>
      <w:r>
        <w:rPr>
          <w:rFonts w:cs="Arabic Transparent" w:hint="cs"/>
          <w:b/>
          <w:bCs/>
          <w:sz w:val="40"/>
          <w:szCs w:val="40"/>
          <w:rtl/>
        </w:rPr>
        <w:t>مدخل</w:t>
      </w:r>
      <w:r>
        <w:rPr>
          <w:rFonts w:cs="Arabic Transparent"/>
          <w:b/>
          <w:bCs/>
          <w:sz w:val="40"/>
          <w:szCs w:val="40"/>
          <w:rtl/>
        </w:rPr>
        <w:t xml:space="preserve"> </w:t>
      </w:r>
      <w:r>
        <w:rPr>
          <w:rFonts w:cs="Arabic Transparent" w:hint="cs"/>
          <w:b/>
          <w:bCs/>
          <w:sz w:val="40"/>
          <w:szCs w:val="40"/>
          <w:rtl/>
        </w:rPr>
        <w:t>وتعريفات</w:t>
      </w:r>
    </w:p>
    <w:p w:rsidR="00CD740F" w:rsidRPr="003C63AD" w:rsidRDefault="00CD740F" w:rsidP="009E08C3">
      <w:pPr>
        <w:spacing w:line="360" w:lineRule="auto"/>
        <w:ind w:firstLine="368"/>
        <w:jc w:val="center"/>
        <w:rPr>
          <w:rFonts w:cs="Arabic Transparent"/>
          <w:b/>
          <w:bCs/>
          <w:sz w:val="32"/>
          <w:szCs w:val="32"/>
          <w:rtl/>
        </w:rPr>
      </w:pPr>
      <w:r>
        <w:rPr>
          <w:rFonts w:cs="Arabic Transparent" w:hint="cs"/>
          <w:b/>
          <w:bCs/>
          <w:sz w:val="32"/>
          <w:szCs w:val="32"/>
          <w:rtl/>
        </w:rPr>
        <w:t>وفيه</w:t>
      </w:r>
      <w:r>
        <w:rPr>
          <w:rFonts w:cs="Arabic Transparent"/>
          <w:b/>
          <w:bCs/>
          <w:sz w:val="32"/>
          <w:szCs w:val="32"/>
          <w:rtl/>
        </w:rPr>
        <w:t xml:space="preserve"> </w:t>
      </w:r>
      <w:r>
        <w:rPr>
          <w:rFonts w:cs="Arabic Transparent" w:hint="cs"/>
          <w:b/>
          <w:bCs/>
          <w:sz w:val="32"/>
          <w:szCs w:val="32"/>
          <w:rtl/>
        </w:rPr>
        <w:t>تعريف</w:t>
      </w:r>
      <w:r>
        <w:rPr>
          <w:rFonts w:cs="Arabic Transparent"/>
          <w:b/>
          <w:bCs/>
          <w:sz w:val="32"/>
          <w:szCs w:val="32"/>
          <w:rtl/>
        </w:rPr>
        <w:t xml:space="preserve"> </w:t>
      </w:r>
      <w:r>
        <w:rPr>
          <w:rFonts w:cs="Arabic Transparent" w:hint="cs"/>
          <w:b/>
          <w:bCs/>
          <w:sz w:val="32"/>
          <w:szCs w:val="32"/>
          <w:rtl/>
        </w:rPr>
        <w:t>بابن</w:t>
      </w:r>
      <w:r>
        <w:rPr>
          <w:rFonts w:cs="Arabic Transparent"/>
          <w:b/>
          <w:bCs/>
          <w:sz w:val="32"/>
          <w:szCs w:val="32"/>
          <w:rtl/>
        </w:rPr>
        <w:t xml:space="preserve"> </w:t>
      </w:r>
      <w:r>
        <w:rPr>
          <w:rFonts w:cs="Arabic Transparent" w:hint="cs"/>
          <w:b/>
          <w:bCs/>
          <w:sz w:val="32"/>
          <w:szCs w:val="32"/>
          <w:rtl/>
        </w:rPr>
        <w:t>عطية</w:t>
      </w:r>
      <w:r>
        <w:rPr>
          <w:rFonts w:cs="Arabic Transparent"/>
          <w:b/>
          <w:bCs/>
          <w:sz w:val="32"/>
          <w:szCs w:val="32"/>
          <w:rtl/>
        </w:rPr>
        <w:t xml:space="preserve"> </w:t>
      </w:r>
      <w:r>
        <w:rPr>
          <w:rFonts w:cs="Arabic Transparent" w:hint="cs"/>
          <w:b/>
          <w:bCs/>
          <w:sz w:val="32"/>
          <w:szCs w:val="32"/>
          <w:rtl/>
        </w:rPr>
        <w:t>ومنهجه</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التفسير،</w:t>
      </w:r>
      <w:r>
        <w:rPr>
          <w:rFonts w:cs="Arabic Transparent"/>
          <w:b/>
          <w:bCs/>
          <w:sz w:val="32"/>
          <w:szCs w:val="32"/>
          <w:rtl/>
        </w:rPr>
        <w:t xml:space="preserve"> </w:t>
      </w:r>
      <w:r>
        <w:rPr>
          <w:rFonts w:cs="Arabic Transparent" w:hint="cs"/>
          <w:b/>
          <w:bCs/>
          <w:sz w:val="32"/>
          <w:szCs w:val="32"/>
          <w:rtl/>
        </w:rPr>
        <w:t>وبالثعالبي</w:t>
      </w:r>
      <w:r>
        <w:rPr>
          <w:rFonts w:cs="Arabic Transparent"/>
          <w:b/>
          <w:bCs/>
          <w:sz w:val="32"/>
          <w:szCs w:val="32"/>
          <w:rtl/>
        </w:rPr>
        <w:t xml:space="preserve"> </w:t>
      </w:r>
      <w:r>
        <w:rPr>
          <w:rFonts w:cs="Arabic Transparent" w:hint="cs"/>
          <w:b/>
          <w:bCs/>
          <w:sz w:val="32"/>
          <w:szCs w:val="32"/>
          <w:rtl/>
        </w:rPr>
        <w:t>ومنهجه</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التفسير،</w:t>
      </w:r>
      <w:r>
        <w:rPr>
          <w:rFonts w:cs="Arabic Transparent"/>
          <w:b/>
          <w:bCs/>
          <w:sz w:val="32"/>
          <w:szCs w:val="32"/>
          <w:rtl/>
        </w:rPr>
        <w:t xml:space="preserve"> </w:t>
      </w:r>
      <w:r>
        <w:rPr>
          <w:rFonts w:cs="Arabic Transparent" w:hint="cs"/>
          <w:b/>
          <w:bCs/>
          <w:sz w:val="32"/>
          <w:szCs w:val="32"/>
          <w:rtl/>
        </w:rPr>
        <w:t>وبالاستدراكات</w:t>
      </w:r>
      <w:r>
        <w:rPr>
          <w:rFonts w:cs="Arabic Transparent"/>
          <w:b/>
          <w:bCs/>
          <w:sz w:val="32"/>
          <w:szCs w:val="32"/>
          <w:rtl/>
        </w:rPr>
        <w:t xml:space="preserve"> </w:t>
      </w:r>
      <w:r>
        <w:rPr>
          <w:rFonts w:cs="Arabic Transparent" w:hint="cs"/>
          <w:b/>
          <w:bCs/>
          <w:sz w:val="32"/>
          <w:szCs w:val="32"/>
          <w:rtl/>
        </w:rPr>
        <w:t>عند</w:t>
      </w:r>
      <w:r>
        <w:rPr>
          <w:rFonts w:cs="Arabic Transparent"/>
          <w:b/>
          <w:bCs/>
          <w:sz w:val="32"/>
          <w:szCs w:val="32"/>
          <w:rtl/>
        </w:rPr>
        <w:t xml:space="preserve"> </w:t>
      </w:r>
      <w:r>
        <w:rPr>
          <w:rFonts w:cs="Arabic Transparent" w:hint="cs"/>
          <w:b/>
          <w:bCs/>
          <w:sz w:val="32"/>
          <w:szCs w:val="32"/>
          <w:rtl/>
        </w:rPr>
        <w:t>المفسرين</w:t>
      </w:r>
    </w:p>
    <w:p w:rsidR="00CD740F" w:rsidRDefault="00CD740F" w:rsidP="00383645">
      <w:pPr>
        <w:ind w:firstLine="368"/>
        <w:jc w:val="center"/>
        <w:rPr>
          <w:rFonts w:cs="Arabic Transparent"/>
          <w:b/>
          <w:bCs/>
          <w:sz w:val="32"/>
          <w:szCs w:val="32"/>
          <w:rtl/>
        </w:rPr>
      </w:pPr>
      <w:r>
        <w:rPr>
          <w:rFonts w:cs="Arabic Transparent"/>
          <w:b/>
          <w:bCs/>
          <w:sz w:val="36"/>
          <w:szCs w:val="36"/>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الأول</w:t>
      </w:r>
    </w:p>
    <w:p w:rsidR="00CD740F" w:rsidRDefault="00CD740F" w:rsidP="009E08C3">
      <w:pPr>
        <w:spacing w:line="360" w:lineRule="auto"/>
        <w:ind w:firstLine="368"/>
        <w:jc w:val="center"/>
        <w:rPr>
          <w:rFonts w:cs="Arabic Transparent"/>
          <w:b/>
          <w:bCs/>
          <w:sz w:val="32"/>
          <w:szCs w:val="32"/>
          <w:rtl/>
        </w:rPr>
      </w:pPr>
      <w:r>
        <w:rPr>
          <w:rFonts w:cs="Arabic Transparent" w:hint="cs"/>
          <w:b/>
          <w:bCs/>
          <w:sz w:val="32"/>
          <w:szCs w:val="32"/>
          <w:rtl/>
        </w:rPr>
        <w:t>التعريف</w:t>
      </w:r>
      <w:r>
        <w:rPr>
          <w:rFonts w:cs="Arabic Transparent"/>
          <w:b/>
          <w:bCs/>
          <w:sz w:val="32"/>
          <w:szCs w:val="32"/>
          <w:rtl/>
        </w:rPr>
        <w:t xml:space="preserve"> </w:t>
      </w:r>
      <w:r>
        <w:rPr>
          <w:rFonts w:cs="Arabic Transparent" w:hint="cs"/>
          <w:b/>
          <w:bCs/>
          <w:sz w:val="32"/>
          <w:szCs w:val="32"/>
          <w:rtl/>
        </w:rPr>
        <w:t>بابن</w:t>
      </w:r>
      <w:r>
        <w:rPr>
          <w:rFonts w:cs="Arabic Transparent"/>
          <w:b/>
          <w:bCs/>
          <w:sz w:val="32"/>
          <w:szCs w:val="32"/>
          <w:rtl/>
        </w:rPr>
        <w:t xml:space="preserve"> </w:t>
      </w:r>
      <w:r>
        <w:rPr>
          <w:rFonts w:cs="Arabic Transparent" w:hint="cs"/>
          <w:b/>
          <w:bCs/>
          <w:sz w:val="32"/>
          <w:szCs w:val="32"/>
          <w:rtl/>
        </w:rPr>
        <w:t>عطية</w:t>
      </w:r>
    </w:p>
    <w:p w:rsidR="00CD740F" w:rsidRDefault="00CD740F" w:rsidP="009E08C3">
      <w:pPr>
        <w:spacing w:line="360" w:lineRule="auto"/>
        <w:ind w:firstLine="368"/>
        <w:jc w:val="center"/>
        <w:rPr>
          <w:rFonts w:cs="Arabic Transparent"/>
          <w:b/>
          <w:bCs/>
          <w:sz w:val="32"/>
          <w:szCs w:val="32"/>
          <w:rtl/>
        </w:rPr>
      </w:pPr>
    </w:p>
    <w:p w:rsidR="00CD740F" w:rsidRDefault="00CD740F" w:rsidP="009E08C3">
      <w:pPr>
        <w:autoSpaceDE w:val="0"/>
        <w:autoSpaceDN w:val="0"/>
        <w:adjustRightInd w:val="0"/>
        <w:spacing w:after="0" w:line="360" w:lineRule="auto"/>
        <w:ind w:firstLine="368"/>
        <w:jc w:val="lowKashida"/>
        <w:rPr>
          <w:rFonts w:ascii="Arial" w:hAnsi="Arial" w:cs="Arabic Transparent"/>
          <w:b/>
          <w:bCs/>
          <w:sz w:val="28"/>
          <w:szCs w:val="28"/>
          <w:rtl/>
        </w:rPr>
      </w:pPr>
      <w:r>
        <w:rPr>
          <w:rFonts w:ascii="Arial" w:hAnsi="Arial" w:cs="Arabic Transparent"/>
          <w:b/>
          <w:bCs/>
          <w:sz w:val="28"/>
          <w:szCs w:val="28"/>
          <w:rtl/>
        </w:rPr>
        <w:t>اسمه ومولده ونشأته:</w:t>
      </w:r>
    </w:p>
    <w:p w:rsidR="00CD740F" w:rsidRDefault="00CD740F" w:rsidP="009E08C3">
      <w:pPr>
        <w:autoSpaceDE w:val="0"/>
        <w:autoSpaceDN w:val="0"/>
        <w:adjustRightInd w:val="0"/>
        <w:spacing w:after="0" w:line="360" w:lineRule="auto"/>
        <w:ind w:firstLine="368"/>
        <w:jc w:val="lowKashida"/>
        <w:rPr>
          <w:rFonts w:ascii="Arial" w:hAnsi="Arial" w:cs="Arabic Transparent"/>
          <w:sz w:val="28"/>
          <w:szCs w:val="28"/>
          <w:rtl/>
        </w:rPr>
      </w:pPr>
      <w:r>
        <w:rPr>
          <w:rFonts w:ascii="Arial" w:hAnsi="Arial" w:cs="Arabic Transparent"/>
          <w:sz w:val="28"/>
          <w:szCs w:val="28"/>
          <w:rtl/>
        </w:rPr>
        <w:t>هو عبد الحق بن غالب بن عبد الرحمن بن غالب بن تمام بن عبد الرؤوف بن عبد الله بن تمام بن عطية بن مالك بن عطية بن خالد بن خفاف بن غالب بن عطية المحاربي أبو محمد</w:t>
      </w:r>
      <w:r>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1"/>
      </w:r>
      <w:r>
        <w:rPr>
          <w:rStyle w:val="FootnoteReference"/>
          <w:rFonts w:ascii="Arial" w:hAnsi="Arial" w:cs="Arabic Transparent"/>
          <w:sz w:val="28"/>
          <w:szCs w:val="28"/>
          <w:rtl/>
        </w:rPr>
        <w:t>)</w:t>
      </w:r>
      <w:r>
        <w:rPr>
          <w:rStyle w:val="FootnoteReference"/>
          <w:rFonts w:ascii="Arial" w:hAnsi="Arial" w:cs="Arabic Transparent"/>
          <w:sz w:val="28"/>
          <w:szCs w:val="28"/>
          <w:vertAlign w:val="baseline"/>
          <w:rtl/>
        </w:rPr>
        <w:t>.</w:t>
      </w:r>
    </w:p>
    <w:p w:rsidR="00CD740F" w:rsidRDefault="00CD740F" w:rsidP="009E08C3">
      <w:pPr>
        <w:spacing w:line="360" w:lineRule="auto"/>
        <w:ind w:firstLine="368"/>
        <w:jc w:val="lowKashida"/>
        <w:rPr>
          <w:rFonts w:cs="Arabic Transparent"/>
          <w:sz w:val="28"/>
          <w:szCs w:val="28"/>
          <w:rtl/>
        </w:rPr>
      </w:pPr>
      <w:r>
        <w:rPr>
          <w:rFonts w:ascii="Arial" w:hAnsi="Arial" w:cs="Arabic Transparent"/>
          <w:sz w:val="28"/>
          <w:szCs w:val="28"/>
          <w:rtl/>
        </w:rPr>
        <w:t>ولد في غرناطة سنة ثمانين وأربعمائة، ونشأ في بيت علم وفضل، فوالده الإمام الحافظ المتقن أبو بكر غالب بن عبد الرحمن عطية المحاربي الغرناطي الأندلسي</w:t>
      </w:r>
      <w:r>
        <w:rPr>
          <w:rFonts w:ascii="Arial" w:hAnsi="Arial"/>
          <w:b/>
          <w:bCs/>
          <w:color w:val="000000"/>
          <w:sz w:val="36"/>
          <w:szCs w:val="36"/>
          <w:rtl/>
        </w:rPr>
        <w:t xml:space="preserve">، </w:t>
      </w:r>
      <w:r>
        <w:rPr>
          <w:rFonts w:ascii="Arial" w:hAnsi="Arial" w:cs="Arabic Transparent"/>
          <w:sz w:val="28"/>
          <w:szCs w:val="28"/>
          <w:rtl/>
        </w:rPr>
        <w:t>وقد اعتنى به ولحق به المشايخ، وكان يطلب له الإجازة من العلماء</w:t>
      </w:r>
      <w:r>
        <w:rPr>
          <w:rStyle w:val="FootnoteReference"/>
          <w:rFonts w:cs="Arabic Transparent"/>
          <w:sz w:val="28"/>
          <w:szCs w:val="28"/>
          <w:rtl/>
        </w:rPr>
        <w:t>(</w:t>
      </w:r>
      <w:r>
        <w:rPr>
          <w:rStyle w:val="FootnoteReference"/>
          <w:rFonts w:cs="Arabic Transparent"/>
          <w:sz w:val="28"/>
          <w:szCs w:val="28"/>
          <w:rtl/>
        </w:rPr>
        <w:footnoteReference w:id="2"/>
      </w:r>
      <w:r>
        <w:rPr>
          <w:rStyle w:val="FootnoteReference"/>
          <w:rFonts w:cs="Arabic Transparent"/>
          <w:sz w:val="28"/>
          <w:szCs w:val="28"/>
          <w:rtl/>
        </w:rPr>
        <w:t>)</w:t>
      </w:r>
      <w:r>
        <w:rPr>
          <w:rStyle w:val="FootnoteReference"/>
          <w:rFonts w:cs="Arabic Transparent"/>
          <w:sz w:val="28"/>
          <w:szCs w:val="28"/>
          <w:vertAlign w:val="baseline"/>
          <w:rtl/>
        </w:rPr>
        <w:t>.</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العلوم</w:t>
      </w:r>
      <w:r>
        <w:rPr>
          <w:rFonts w:cs="Arabic Transparent"/>
          <w:b/>
          <w:bCs/>
          <w:sz w:val="28"/>
          <w:szCs w:val="28"/>
          <w:rtl/>
        </w:rPr>
        <w:t xml:space="preserve"> </w:t>
      </w:r>
      <w:r>
        <w:rPr>
          <w:rFonts w:cs="Arabic Transparent" w:hint="cs"/>
          <w:b/>
          <w:bCs/>
          <w:sz w:val="28"/>
          <w:szCs w:val="28"/>
          <w:rtl/>
        </w:rPr>
        <w:t>التي</w:t>
      </w:r>
      <w:r>
        <w:rPr>
          <w:rFonts w:cs="Arabic Transparent"/>
          <w:b/>
          <w:bCs/>
          <w:sz w:val="28"/>
          <w:szCs w:val="28"/>
          <w:rtl/>
        </w:rPr>
        <w:t xml:space="preserve"> </w:t>
      </w:r>
      <w:r>
        <w:rPr>
          <w:rFonts w:cs="Arabic Transparent" w:hint="cs"/>
          <w:b/>
          <w:bCs/>
          <w:sz w:val="28"/>
          <w:szCs w:val="28"/>
          <w:rtl/>
        </w:rPr>
        <w:t>برع</w:t>
      </w:r>
      <w:r>
        <w:rPr>
          <w:rFonts w:cs="Arabic Transparent"/>
          <w:b/>
          <w:bCs/>
          <w:sz w:val="28"/>
          <w:szCs w:val="28"/>
          <w:rtl/>
        </w:rPr>
        <w:t xml:space="preserve"> </w:t>
      </w:r>
      <w:r>
        <w:rPr>
          <w:rFonts w:cs="Arabic Transparent" w:hint="cs"/>
          <w:b/>
          <w:bCs/>
          <w:sz w:val="28"/>
          <w:szCs w:val="28"/>
          <w:rtl/>
        </w:rPr>
        <w:t>فيها</w:t>
      </w:r>
      <w:r>
        <w:rPr>
          <w:rFonts w:cs="Arabic Transparent"/>
          <w:b/>
          <w:bCs/>
          <w:sz w:val="28"/>
          <w:szCs w:val="28"/>
          <w:rtl/>
        </w:rPr>
        <w:t xml:space="preserve"> </w:t>
      </w:r>
      <w:r>
        <w:rPr>
          <w:rFonts w:cs="Arabic Transparent" w:hint="cs"/>
          <w:b/>
          <w:bCs/>
          <w:sz w:val="28"/>
          <w:szCs w:val="28"/>
          <w:rtl/>
        </w:rPr>
        <w:t>وثناء</w:t>
      </w:r>
      <w:r>
        <w:rPr>
          <w:rFonts w:cs="Arabic Transparent"/>
          <w:b/>
          <w:bCs/>
          <w:sz w:val="28"/>
          <w:szCs w:val="28"/>
          <w:rtl/>
        </w:rPr>
        <w:t xml:space="preserve"> </w:t>
      </w:r>
      <w:r>
        <w:rPr>
          <w:rFonts w:cs="Arabic Transparent" w:hint="cs"/>
          <w:b/>
          <w:bCs/>
          <w:sz w:val="28"/>
          <w:szCs w:val="28"/>
          <w:rtl/>
        </w:rPr>
        <w:t>العلماء</w:t>
      </w:r>
      <w:r>
        <w:rPr>
          <w:rFonts w:cs="Arabic Transparent"/>
          <w:b/>
          <w:bCs/>
          <w:sz w:val="28"/>
          <w:szCs w:val="28"/>
          <w:rtl/>
        </w:rPr>
        <w:t xml:space="preserve"> </w:t>
      </w:r>
      <w:r>
        <w:rPr>
          <w:rFonts w:cs="Arabic Transparent" w:hint="cs"/>
          <w:b/>
          <w:bCs/>
          <w:sz w:val="28"/>
          <w:szCs w:val="28"/>
          <w:rtl/>
        </w:rPr>
        <w:t>عليه</w:t>
      </w:r>
      <w:r>
        <w:rPr>
          <w:rFonts w:cs="Arabic Transparent"/>
          <w:b/>
          <w:bCs/>
          <w:sz w:val="28"/>
          <w:szCs w:val="28"/>
          <w:rtl/>
        </w:rPr>
        <w:t>:</w:t>
      </w:r>
    </w:p>
    <w:p w:rsidR="00CD740F" w:rsidRDefault="00CD740F" w:rsidP="009E08C3">
      <w:pPr>
        <w:spacing w:line="360" w:lineRule="auto"/>
        <w:ind w:firstLine="368"/>
        <w:jc w:val="both"/>
        <w:rPr>
          <w:rFonts w:cs="Arabic Transparent"/>
          <w:sz w:val="28"/>
          <w:szCs w:val="28"/>
          <w:rtl/>
        </w:rPr>
      </w:pPr>
      <w:r>
        <w:rPr>
          <w:rFonts w:cs="Arabic Transparent" w:hint="cs"/>
          <w:sz w:val="28"/>
          <w:szCs w:val="28"/>
          <w:rtl/>
        </w:rPr>
        <w:t>كان</w:t>
      </w:r>
      <w:r>
        <w:rPr>
          <w:rFonts w:cs="Arabic Transparent"/>
          <w:sz w:val="28"/>
          <w:szCs w:val="28"/>
          <w:rtl/>
        </w:rPr>
        <w:t xml:space="preserve"> </w:t>
      </w:r>
      <w:r>
        <w:rPr>
          <w:rFonts w:cs="Arabic Transparent" w:hint="cs"/>
          <w:sz w:val="28"/>
          <w:szCs w:val="28"/>
          <w:rtl/>
        </w:rPr>
        <w:t>الإمام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عالماً</w:t>
      </w:r>
      <w:r>
        <w:rPr>
          <w:rFonts w:cs="Arabic Transparent"/>
          <w:sz w:val="28"/>
          <w:szCs w:val="28"/>
          <w:rtl/>
        </w:rPr>
        <w:t xml:space="preserve"> </w:t>
      </w:r>
      <w:r>
        <w:rPr>
          <w:rFonts w:cs="Arabic Transparent" w:hint="cs"/>
          <w:sz w:val="28"/>
          <w:szCs w:val="28"/>
          <w:rtl/>
        </w:rPr>
        <w:t>بالتفسير،</w:t>
      </w:r>
      <w:r>
        <w:rPr>
          <w:rFonts w:cs="Arabic Transparent"/>
          <w:sz w:val="28"/>
          <w:szCs w:val="28"/>
          <w:rtl/>
        </w:rPr>
        <w:t xml:space="preserve"> </w:t>
      </w:r>
      <w:r>
        <w:rPr>
          <w:rFonts w:cs="Arabic Transparent" w:hint="cs"/>
          <w:sz w:val="28"/>
          <w:szCs w:val="28"/>
          <w:rtl/>
        </w:rPr>
        <w:t>والأحكام،</w:t>
      </w:r>
      <w:r>
        <w:rPr>
          <w:rFonts w:cs="Arabic Transparent"/>
          <w:sz w:val="28"/>
          <w:szCs w:val="28"/>
          <w:rtl/>
        </w:rPr>
        <w:t xml:space="preserve"> </w:t>
      </w:r>
      <w:r>
        <w:rPr>
          <w:rFonts w:cs="Arabic Transparent" w:hint="cs"/>
          <w:sz w:val="28"/>
          <w:szCs w:val="28"/>
          <w:rtl/>
        </w:rPr>
        <w:t>والحديث،</w:t>
      </w:r>
      <w:r>
        <w:rPr>
          <w:rFonts w:cs="Arabic Transparent"/>
          <w:sz w:val="28"/>
          <w:szCs w:val="28"/>
          <w:rtl/>
        </w:rPr>
        <w:t xml:space="preserve"> </w:t>
      </w:r>
      <w:r>
        <w:rPr>
          <w:rFonts w:cs="Arabic Transparent" w:hint="cs"/>
          <w:sz w:val="28"/>
          <w:szCs w:val="28"/>
          <w:rtl/>
        </w:rPr>
        <w:t>والفقه،</w:t>
      </w:r>
      <w:r>
        <w:rPr>
          <w:rFonts w:cs="Arabic Transparent"/>
          <w:sz w:val="28"/>
          <w:szCs w:val="28"/>
          <w:rtl/>
        </w:rPr>
        <w:t xml:space="preserve"> </w:t>
      </w:r>
      <w:r>
        <w:rPr>
          <w:rFonts w:cs="Arabic Transparent" w:hint="cs"/>
          <w:sz w:val="28"/>
          <w:szCs w:val="28"/>
          <w:rtl/>
        </w:rPr>
        <w:t>والنحو،</w:t>
      </w:r>
      <w:r>
        <w:rPr>
          <w:rFonts w:cs="Arabic Transparent"/>
          <w:sz w:val="28"/>
          <w:szCs w:val="28"/>
          <w:rtl/>
        </w:rPr>
        <w:t xml:space="preserve"> </w:t>
      </w:r>
      <w:r>
        <w:rPr>
          <w:rFonts w:cs="Arabic Transparent" w:hint="cs"/>
          <w:sz w:val="28"/>
          <w:szCs w:val="28"/>
          <w:rtl/>
        </w:rPr>
        <w:t>والأدب،</w:t>
      </w:r>
      <w:r>
        <w:rPr>
          <w:rFonts w:cs="Arabic Transparent"/>
          <w:sz w:val="28"/>
          <w:szCs w:val="28"/>
          <w:rtl/>
        </w:rPr>
        <w:t xml:space="preserve"> </w:t>
      </w:r>
      <w:r>
        <w:rPr>
          <w:rFonts w:cs="Arabic Transparent" w:hint="cs"/>
          <w:sz w:val="28"/>
          <w:szCs w:val="28"/>
          <w:rtl/>
        </w:rPr>
        <w:t>واللغة،</w:t>
      </w:r>
      <w:r>
        <w:rPr>
          <w:rFonts w:cs="Arabic Transparent"/>
          <w:sz w:val="28"/>
          <w:szCs w:val="28"/>
          <w:rtl/>
        </w:rPr>
        <w:t xml:space="preserve"> </w:t>
      </w:r>
      <w:r>
        <w:rPr>
          <w:rFonts w:cs="Arabic Transparent" w:hint="cs"/>
          <w:sz w:val="28"/>
          <w:szCs w:val="28"/>
          <w:rtl/>
        </w:rPr>
        <w:t>وكان</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نظم</w:t>
      </w:r>
      <w:r>
        <w:rPr>
          <w:rFonts w:cs="Arabic Transparent"/>
          <w:sz w:val="28"/>
          <w:szCs w:val="28"/>
          <w:rtl/>
        </w:rPr>
        <w:t xml:space="preserve"> </w:t>
      </w:r>
      <w:r>
        <w:rPr>
          <w:rFonts w:cs="Arabic Transparent" w:hint="cs"/>
          <w:sz w:val="28"/>
          <w:szCs w:val="28"/>
          <w:rtl/>
        </w:rPr>
        <w:t>ونثر</w:t>
      </w:r>
      <w:r>
        <w:rPr>
          <w:rStyle w:val="FootnoteReference"/>
          <w:rFonts w:cs="Arabic Transparent"/>
          <w:sz w:val="28"/>
          <w:szCs w:val="28"/>
          <w:rtl/>
        </w:rPr>
        <w:t>(</w:t>
      </w:r>
      <w:r>
        <w:rPr>
          <w:rStyle w:val="FootnoteReference"/>
          <w:rFonts w:cs="Arabic Transparent"/>
          <w:sz w:val="28"/>
          <w:szCs w:val="28"/>
          <w:rtl/>
        </w:rPr>
        <w:footnoteReference w:id="3"/>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أثنى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باشكوال</w:t>
      </w:r>
      <w:r>
        <w:rPr>
          <w:rFonts w:cs="Arabic Transparent"/>
          <w:sz w:val="28"/>
          <w:szCs w:val="28"/>
          <w:rtl/>
        </w:rPr>
        <w:t>: "</w:t>
      </w:r>
      <w:r>
        <w:rPr>
          <w:rFonts w:ascii="Arial" w:hAnsi="Arial" w:cs="Arabic Transparent"/>
          <w:sz w:val="28"/>
          <w:szCs w:val="28"/>
          <w:rtl/>
        </w:rPr>
        <w:t>كان واسع المعرفة، قوي الأدب، متفنناً في العلوم، أخذ الناس عنه"</w:t>
      </w:r>
      <w:r>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4"/>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الذهبي</w:t>
      </w:r>
      <w:r>
        <w:rPr>
          <w:rFonts w:cs="Arabic Transparent"/>
          <w:sz w:val="28"/>
          <w:szCs w:val="28"/>
          <w:rtl/>
        </w:rPr>
        <w:t>: "</w:t>
      </w:r>
      <w:r>
        <w:rPr>
          <w:rFonts w:ascii="Arial" w:hAnsi="Arial" w:cs="Arabic Transparent"/>
          <w:color w:val="000000"/>
          <w:sz w:val="28"/>
          <w:szCs w:val="28"/>
          <w:rtl/>
        </w:rPr>
        <w:t>وكان فقيهاً، عارفاً بالأحكام، والحديث والتفسير، بارع الأدب، بصيراً بلسان العرب، ذا ضبط وتقييد، وتحر وتجويد، وذهن سيال، وفكر إلى موارد المشكل ميال، ولو لم يكن له إلا تفسيره الكبير لكفاه</w:t>
      </w:r>
      <w:r>
        <w:rPr>
          <w:rFonts w:cs="Arabic Transparent"/>
          <w:sz w:val="28"/>
          <w:szCs w:val="28"/>
          <w:rtl/>
        </w:rPr>
        <w:t>"</w:t>
      </w:r>
      <w:r>
        <w:rPr>
          <w:rStyle w:val="FootnoteReference"/>
          <w:rFonts w:cs="Arabic Transparent"/>
          <w:sz w:val="28"/>
          <w:szCs w:val="28"/>
          <w:rtl/>
        </w:rPr>
        <w:t>(</w:t>
      </w:r>
      <w:r>
        <w:rPr>
          <w:rStyle w:val="FootnoteReference"/>
          <w:rFonts w:cs="Arabic Transparent"/>
          <w:sz w:val="28"/>
          <w:szCs w:val="28"/>
          <w:rtl/>
        </w:rPr>
        <w:footnoteReference w:id="5"/>
      </w:r>
      <w:r>
        <w:rPr>
          <w:rStyle w:val="FootnoteReference"/>
          <w:rFonts w:cs="Arabic Transparent"/>
          <w:sz w:val="28"/>
          <w:szCs w:val="28"/>
          <w:rtl/>
        </w:rPr>
        <w:t>)</w:t>
      </w:r>
      <w:r>
        <w:rPr>
          <w:rFonts w:cs="Arabic Transparent"/>
          <w:sz w:val="28"/>
          <w:szCs w:val="28"/>
          <w:rtl/>
        </w:rPr>
        <w:t>.</w:t>
      </w:r>
    </w:p>
    <w:p w:rsidR="00CD740F" w:rsidRDefault="00CD740F" w:rsidP="009E08C3">
      <w:pPr>
        <w:keepNext/>
        <w:spacing w:line="360" w:lineRule="auto"/>
        <w:ind w:firstLine="368"/>
        <w:jc w:val="lowKashida"/>
        <w:rPr>
          <w:rFonts w:cs="Arabic Transparent"/>
          <w:b/>
          <w:bCs/>
          <w:sz w:val="28"/>
          <w:szCs w:val="28"/>
          <w:rtl/>
        </w:rPr>
      </w:pPr>
      <w:r>
        <w:rPr>
          <w:rFonts w:cs="Arabic Transparent"/>
          <w:b/>
          <w:bCs/>
          <w:sz w:val="28"/>
          <w:szCs w:val="28"/>
          <w:rtl/>
        </w:rPr>
        <w:br w:type="page"/>
      </w:r>
      <w:r>
        <w:rPr>
          <w:rFonts w:cs="Arabic Transparent" w:hint="cs"/>
          <w:b/>
          <w:bCs/>
          <w:sz w:val="28"/>
          <w:szCs w:val="28"/>
          <w:rtl/>
        </w:rPr>
        <w:t>مؤلفاته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تذكر</w:t>
      </w:r>
      <w:r>
        <w:rPr>
          <w:rFonts w:cs="Arabic Transparent"/>
          <w:sz w:val="28"/>
          <w:szCs w:val="28"/>
          <w:rtl/>
        </w:rPr>
        <w:t xml:space="preserve"> </w:t>
      </w:r>
      <w:r>
        <w:rPr>
          <w:rFonts w:cs="Arabic Transparent" w:hint="cs"/>
          <w:sz w:val="28"/>
          <w:szCs w:val="28"/>
          <w:rtl/>
        </w:rPr>
        <w:t>المصادر</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ترجمت</w:t>
      </w:r>
      <w:r>
        <w:rPr>
          <w:rFonts w:cs="Arabic Transparent"/>
          <w:sz w:val="28"/>
          <w:szCs w:val="28"/>
          <w:rtl/>
        </w:rPr>
        <w:t xml:space="preserve"> </w:t>
      </w:r>
      <w:r>
        <w:rPr>
          <w:rFonts w:cs="Arabic Transparent" w:hint="cs"/>
          <w:sz w:val="28"/>
          <w:szCs w:val="28"/>
          <w:rtl/>
        </w:rPr>
        <w:t>لابن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مؤلفين</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هما</w:t>
      </w:r>
      <w:r>
        <w:rPr>
          <w:rStyle w:val="FootnoteReference"/>
          <w:rFonts w:cs="Arabic Transparent"/>
          <w:sz w:val="28"/>
          <w:szCs w:val="28"/>
          <w:rtl/>
        </w:rPr>
        <w:t>(</w:t>
      </w:r>
      <w:r>
        <w:rPr>
          <w:rStyle w:val="FootnoteReference"/>
          <w:rFonts w:cs="Arabic Transparent"/>
          <w:sz w:val="28"/>
          <w:szCs w:val="28"/>
          <w:rtl/>
        </w:rPr>
        <w:footnoteReference w:id="6"/>
      </w:r>
      <w:r>
        <w:rPr>
          <w:rStyle w:val="FootnoteReference"/>
          <w:rFonts w:cs="Arabic Transparent"/>
          <w:sz w:val="28"/>
          <w:szCs w:val="28"/>
          <w:rtl/>
        </w:rPr>
        <w:t>)</w:t>
      </w:r>
      <w:r>
        <w:rPr>
          <w:rFonts w:cs="Arabic Transparent"/>
          <w:sz w:val="28"/>
          <w:szCs w:val="28"/>
          <w:rtl/>
        </w:rPr>
        <w:t xml:space="preserve">: </w:t>
      </w:r>
    </w:p>
    <w:p w:rsidR="00CD740F" w:rsidRDefault="00CD740F" w:rsidP="009E08C3">
      <w:pPr>
        <w:pStyle w:val="ListParagraph"/>
        <w:numPr>
          <w:ilvl w:val="0"/>
          <w:numId w:val="1"/>
        </w:numPr>
        <w:spacing w:line="360" w:lineRule="auto"/>
        <w:ind w:firstLine="368"/>
        <w:jc w:val="lowKashida"/>
        <w:rPr>
          <w:rFonts w:cs="Arabic Transparent"/>
          <w:sz w:val="28"/>
          <w:szCs w:val="28"/>
          <w:rtl/>
        </w:rPr>
      </w:pPr>
      <w:r>
        <w:rPr>
          <w:rFonts w:cs="Arabic Transparent" w:hint="cs"/>
          <w:sz w:val="28"/>
          <w:szCs w:val="28"/>
          <w:rtl/>
        </w:rPr>
        <w:t>كتابه</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المسمى</w:t>
      </w:r>
      <w:r>
        <w:rPr>
          <w:rFonts w:cs="Arabic Transparent"/>
          <w:sz w:val="28"/>
          <w:szCs w:val="28"/>
          <w:rtl/>
        </w:rPr>
        <w:t>: (</w:t>
      </w:r>
      <w:r>
        <w:rPr>
          <w:rFonts w:cs="Arabic Transparent" w:hint="cs"/>
          <w:sz w:val="28"/>
          <w:szCs w:val="28"/>
          <w:rtl/>
        </w:rPr>
        <w:t>المحرر</w:t>
      </w:r>
      <w:r>
        <w:rPr>
          <w:rFonts w:cs="Arabic Transparent"/>
          <w:sz w:val="28"/>
          <w:szCs w:val="28"/>
          <w:rtl/>
        </w:rPr>
        <w:t xml:space="preserve"> </w:t>
      </w:r>
      <w:r>
        <w:rPr>
          <w:rFonts w:cs="Arabic Transparent" w:hint="cs"/>
          <w:sz w:val="28"/>
          <w:szCs w:val="28"/>
          <w:rtl/>
        </w:rPr>
        <w:t>الوجيز</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العزيز</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أمهات</w:t>
      </w:r>
      <w:r>
        <w:rPr>
          <w:rFonts w:cs="Arabic Transparent"/>
          <w:sz w:val="28"/>
          <w:szCs w:val="28"/>
          <w:rtl/>
        </w:rPr>
        <w:t xml:space="preserve"> </w:t>
      </w:r>
      <w:r>
        <w:rPr>
          <w:rFonts w:cs="Arabic Transparent" w:hint="cs"/>
          <w:sz w:val="28"/>
          <w:szCs w:val="28"/>
          <w:rtl/>
        </w:rPr>
        <w:t>التفاسير</w:t>
      </w:r>
      <w:r>
        <w:rPr>
          <w:rFonts w:cs="Arabic Transparent"/>
          <w:sz w:val="28"/>
          <w:szCs w:val="28"/>
          <w:rtl/>
        </w:rPr>
        <w:t xml:space="preserve"> </w:t>
      </w:r>
      <w:r>
        <w:rPr>
          <w:rFonts w:cs="Arabic Transparent" w:hint="cs"/>
          <w:sz w:val="28"/>
          <w:szCs w:val="28"/>
          <w:rtl/>
        </w:rPr>
        <w:t>وأجودها،</w:t>
      </w:r>
      <w:r>
        <w:rPr>
          <w:rFonts w:cs="Arabic Transparent"/>
          <w:sz w:val="28"/>
          <w:szCs w:val="28"/>
          <w:rtl/>
        </w:rPr>
        <w:t xml:space="preserve"> </w:t>
      </w:r>
      <w:r>
        <w:rPr>
          <w:rFonts w:cs="Arabic Transparent" w:hint="cs"/>
          <w:sz w:val="28"/>
          <w:szCs w:val="28"/>
          <w:rtl/>
        </w:rPr>
        <w:t>ونال</w:t>
      </w:r>
      <w:r>
        <w:rPr>
          <w:rFonts w:cs="Arabic Transparent"/>
          <w:sz w:val="28"/>
          <w:szCs w:val="28"/>
          <w:rtl/>
        </w:rPr>
        <w:t xml:space="preserve"> </w:t>
      </w:r>
      <w:r>
        <w:rPr>
          <w:rFonts w:cs="Arabic Transparent" w:hint="cs"/>
          <w:sz w:val="28"/>
          <w:szCs w:val="28"/>
          <w:rtl/>
        </w:rPr>
        <w:t>شهرة</w:t>
      </w:r>
      <w:r>
        <w:rPr>
          <w:rFonts w:cs="Arabic Transparent"/>
          <w:sz w:val="28"/>
          <w:szCs w:val="28"/>
          <w:rtl/>
        </w:rPr>
        <w:t xml:space="preserve"> </w:t>
      </w:r>
      <w:r>
        <w:rPr>
          <w:rFonts w:cs="Arabic Transparent" w:hint="cs"/>
          <w:sz w:val="28"/>
          <w:szCs w:val="28"/>
          <w:rtl/>
        </w:rPr>
        <w:t>وثناء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tl/>
          <w:lang w:val="en-GB"/>
        </w:rPr>
      </w:pPr>
      <w:r>
        <w:rPr>
          <w:rFonts w:cs="Arabic Transparent" w:hint="cs"/>
          <w:sz w:val="28"/>
          <w:szCs w:val="28"/>
          <w:rtl/>
        </w:rPr>
        <w:t>برنامجاً</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فهرسا</w:t>
      </w:r>
      <w:r>
        <w:rPr>
          <w:rFonts w:cs="Arabic Transparent"/>
          <w:sz w:val="28"/>
          <w:szCs w:val="28"/>
          <w:rtl/>
        </w:rPr>
        <w:t xml:space="preserve"> </w:t>
      </w:r>
      <w:r>
        <w:rPr>
          <w:rFonts w:cs="Arabic Transparent" w:hint="cs"/>
          <w:sz w:val="28"/>
          <w:szCs w:val="28"/>
          <w:rtl/>
        </w:rPr>
        <w:t>ضمنه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مروياته</w:t>
      </w:r>
      <w:r>
        <w:rPr>
          <w:rFonts w:cs="Arabic Transparent"/>
          <w:sz w:val="28"/>
          <w:szCs w:val="28"/>
          <w:rtl/>
        </w:rPr>
        <w:t xml:space="preserve"> </w:t>
      </w:r>
      <w:r>
        <w:rPr>
          <w:rFonts w:cs="Arabic Transparent" w:hint="cs"/>
          <w:sz w:val="28"/>
          <w:szCs w:val="28"/>
          <w:rtl/>
        </w:rPr>
        <w:t>وشيوخه</w:t>
      </w:r>
      <w:r>
        <w:rPr>
          <w:rFonts w:cs="Arabic Transparent"/>
          <w:sz w:val="28"/>
          <w:szCs w:val="28"/>
          <w:rtl/>
        </w:rPr>
        <w:t>.</w:t>
      </w:r>
    </w:p>
    <w:p w:rsidR="00CD740F" w:rsidRDefault="00CD740F" w:rsidP="009E08C3">
      <w:pPr>
        <w:spacing w:line="360" w:lineRule="auto"/>
        <w:ind w:firstLine="368"/>
        <w:jc w:val="lowKashida"/>
        <w:rPr>
          <w:rFonts w:cs="Arabic Transparent"/>
          <w:b/>
          <w:bCs/>
          <w:sz w:val="28"/>
          <w:szCs w:val="28"/>
          <w:lang w:val="en-GB"/>
        </w:rPr>
      </w:pPr>
      <w:r>
        <w:rPr>
          <w:rFonts w:cs="Arabic Transparent" w:hint="cs"/>
          <w:b/>
          <w:bCs/>
          <w:sz w:val="28"/>
          <w:szCs w:val="28"/>
          <w:rtl/>
          <w:lang w:val="en-GB"/>
        </w:rPr>
        <w:t>شيوخه</w:t>
      </w:r>
      <w:r>
        <w:rPr>
          <w:rFonts w:cs="Arabic Transparent"/>
          <w:b/>
          <w:bCs/>
          <w:sz w:val="28"/>
          <w:szCs w:val="28"/>
          <w:rtl/>
          <w:lang w:val="en-GB"/>
        </w:rPr>
        <w:t>:</w:t>
      </w:r>
    </w:p>
    <w:p w:rsidR="00CD740F" w:rsidRDefault="00CD740F" w:rsidP="009E08C3">
      <w:pPr>
        <w:spacing w:line="360" w:lineRule="auto"/>
        <w:ind w:firstLine="368"/>
        <w:jc w:val="lowKashida"/>
        <w:rPr>
          <w:rFonts w:cs="Arabic Transparent"/>
          <w:sz w:val="28"/>
          <w:szCs w:val="28"/>
          <w:rtl/>
          <w:lang w:val="en-GB"/>
        </w:rPr>
      </w:pPr>
      <w:r>
        <w:rPr>
          <w:rFonts w:cs="Arabic Transparent" w:hint="cs"/>
          <w:sz w:val="28"/>
          <w:szCs w:val="28"/>
          <w:rtl/>
          <w:lang w:val="en-GB"/>
        </w:rPr>
        <w:t>تلمذ</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عطية</w:t>
      </w:r>
      <w:r>
        <w:rPr>
          <w:rFonts w:cs="Arabic Transparent"/>
          <w:sz w:val="28"/>
          <w:szCs w:val="28"/>
          <w:rtl/>
          <w:lang w:val="en-GB"/>
        </w:rPr>
        <w:t xml:space="preserve"> </w:t>
      </w:r>
      <w:r>
        <w:rPr>
          <w:rFonts w:cs="Arabic Transparent" w:hint="cs"/>
          <w:sz w:val="28"/>
          <w:szCs w:val="28"/>
          <w:rtl/>
          <w:lang w:val="en-GB"/>
        </w:rPr>
        <w:t>لشيوخ</w:t>
      </w:r>
      <w:r>
        <w:rPr>
          <w:rFonts w:cs="Arabic Transparent"/>
          <w:sz w:val="28"/>
          <w:szCs w:val="28"/>
          <w:rtl/>
          <w:lang w:val="en-GB"/>
        </w:rPr>
        <w:t xml:space="preserve"> </w:t>
      </w:r>
      <w:r>
        <w:rPr>
          <w:rFonts w:cs="Arabic Transparent" w:hint="cs"/>
          <w:sz w:val="28"/>
          <w:szCs w:val="28"/>
          <w:rtl/>
          <w:lang w:val="en-GB"/>
        </w:rPr>
        <w:t>كثر،</w:t>
      </w:r>
      <w:r>
        <w:rPr>
          <w:rFonts w:cs="Arabic Transparent"/>
          <w:sz w:val="28"/>
          <w:szCs w:val="28"/>
          <w:rtl/>
          <w:lang w:val="en-GB"/>
        </w:rPr>
        <w:t xml:space="preserve"> </w:t>
      </w: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ذكر</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فهرسه</w:t>
      </w:r>
      <w:r>
        <w:rPr>
          <w:rFonts w:cs="Arabic Transparent"/>
          <w:sz w:val="28"/>
          <w:szCs w:val="28"/>
          <w:rtl/>
          <w:lang w:val="en-GB"/>
        </w:rPr>
        <w:t xml:space="preserve"> </w:t>
      </w:r>
      <w:r>
        <w:rPr>
          <w:rFonts w:cs="Arabic Transparent" w:hint="cs"/>
          <w:sz w:val="28"/>
          <w:szCs w:val="28"/>
          <w:rtl/>
          <w:lang w:val="en-GB"/>
        </w:rPr>
        <w:t>ثلاثين</w:t>
      </w:r>
      <w:r>
        <w:rPr>
          <w:rFonts w:cs="Arabic Transparent"/>
          <w:sz w:val="28"/>
          <w:szCs w:val="28"/>
          <w:rtl/>
          <w:lang w:val="en-GB"/>
        </w:rPr>
        <w:t xml:space="preserve"> </w:t>
      </w:r>
      <w:r>
        <w:rPr>
          <w:rFonts w:cs="Arabic Transparent" w:hint="cs"/>
          <w:sz w:val="28"/>
          <w:szCs w:val="28"/>
          <w:rtl/>
          <w:lang w:val="en-GB"/>
        </w:rPr>
        <w:t>شيخاً،</w:t>
      </w:r>
      <w:r>
        <w:rPr>
          <w:rFonts w:cs="Arabic Transparent"/>
          <w:sz w:val="28"/>
          <w:szCs w:val="28"/>
          <w:rtl/>
          <w:lang w:val="en-GB"/>
        </w:rPr>
        <w:t xml:space="preserve"> </w:t>
      </w:r>
      <w:r>
        <w:rPr>
          <w:rFonts w:cs="Arabic Transparent" w:hint="cs"/>
          <w:sz w:val="28"/>
          <w:szCs w:val="28"/>
          <w:rtl/>
          <w:lang w:val="en-GB"/>
        </w:rPr>
        <w:t>ومن</w:t>
      </w:r>
      <w:r>
        <w:rPr>
          <w:rFonts w:cs="Arabic Transparent"/>
          <w:sz w:val="28"/>
          <w:szCs w:val="28"/>
          <w:rtl/>
          <w:lang w:val="en-GB"/>
        </w:rPr>
        <w:t xml:space="preserve"> </w:t>
      </w:r>
      <w:r>
        <w:rPr>
          <w:rFonts w:cs="Arabic Transparent" w:hint="cs"/>
          <w:sz w:val="28"/>
          <w:szCs w:val="28"/>
          <w:rtl/>
          <w:lang w:val="en-GB"/>
        </w:rPr>
        <w:t>أبرز</w:t>
      </w:r>
      <w:r>
        <w:rPr>
          <w:rFonts w:cs="Arabic Transparent"/>
          <w:sz w:val="28"/>
          <w:szCs w:val="28"/>
          <w:rtl/>
          <w:lang w:val="en-GB"/>
        </w:rPr>
        <w:t xml:space="preserve"> </w:t>
      </w:r>
      <w:r>
        <w:rPr>
          <w:rFonts w:cs="Arabic Transparent" w:hint="cs"/>
          <w:sz w:val="28"/>
          <w:szCs w:val="28"/>
          <w:rtl/>
          <w:lang w:val="en-GB"/>
        </w:rPr>
        <w:t>هؤلاء</w:t>
      </w:r>
      <w:r>
        <w:rPr>
          <w:rFonts w:cs="Arabic Transparent"/>
          <w:sz w:val="28"/>
          <w:szCs w:val="28"/>
          <w:rtl/>
          <w:lang w:val="en-GB"/>
        </w:rPr>
        <w:t xml:space="preserve"> </w:t>
      </w:r>
      <w:r>
        <w:rPr>
          <w:rFonts w:cs="Arabic Transparent" w:hint="cs"/>
          <w:sz w:val="28"/>
          <w:szCs w:val="28"/>
          <w:rtl/>
          <w:lang w:val="en-GB"/>
        </w:rPr>
        <w:t>الشيوخ</w:t>
      </w:r>
      <w:r>
        <w:rPr>
          <w:rFonts w:cs="Arabic Transparent"/>
          <w:sz w:val="28"/>
          <w:szCs w:val="28"/>
          <w:rtl/>
          <w:lang w:val="en-GB"/>
        </w:rPr>
        <w:t xml:space="preserve"> </w:t>
      </w:r>
      <w:r>
        <w:rPr>
          <w:rFonts w:cs="Arabic Transparent" w:hint="cs"/>
          <w:sz w:val="28"/>
          <w:szCs w:val="28"/>
          <w:rtl/>
          <w:lang w:val="en-GB"/>
        </w:rPr>
        <w:t>الذين</w:t>
      </w:r>
      <w:r>
        <w:rPr>
          <w:rFonts w:cs="Arabic Transparent"/>
          <w:sz w:val="28"/>
          <w:szCs w:val="28"/>
          <w:rtl/>
          <w:lang w:val="en-GB"/>
        </w:rPr>
        <w:t xml:space="preserve"> </w:t>
      </w:r>
      <w:r>
        <w:rPr>
          <w:rFonts w:cs="Arabic Transparent" w:hint="cs"/>
          <w:sz w:val="28"/>
          <w:szCs w:val="28"/>
          <w:rtl/>
          <w:lang w:val="en-GB"/>
        </w:rPr>
        <w:t>ذكروا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كتب</w:t>
      </w:r>
      <w:r>
        <w:rPr>
          <w:rFonts w:cs="Arabic Transparent"/>
          <w:sz w:val="28"/>
          <w:szCs w:val="28"/>
          <w:rtl/>
          <w:lang w:val="en-GB"/>
        </w:rPr>
        <w:t xml:space="preserve"> </w:t>
      </w:r>
      <w:r>
        <w:rPr>
          <w:rFonts w:cs="Arabic Transparent" w:hint="cs"/>
          <w:sz w:val="28"/>
          <w:szCs w:val="28"/>
          <w:rtl/>
          <w:lang w:val="en-GB"/>
        </w:rPr>
        <w:t>التراجم</w:t>
      </w:r>
      <w:r>
        <w:rPr>
          <w:rStyle w:val="FootnoteReference"/>
          <w:rFonts w:cs="Arabic Transparent"/>
          <w:sz w:val="28"/>
          <w:szCs w:val="28"/>
          <w:rtl/>
          <w:lang w:val="en-GB"/>
        </w:rPr>
        <w:t>(</w:t>
      </w:r>
      <w:r>
        <w:rPr>
          <w:rStyle w:val="FootnoteReference"/>
          <w:rFonts w:cs="Arabic Transparent"/>
          <w:sz w:val="28"/>
          <w:szCs w:val="28"/>
          <w:rtl/>
          <w:lang w:val="en-GB"/>
        </w:rPr>
        <w:footnoteReference w:id="7"/>
      </w:r>
      <w:r>
        <w:rPr>
          <w:rStyle w:val="FootnoteReference"/>
          <w:rFonts w:cs="Arabic Transparent"/>
          <w:sz w:val="28"/>
          <w:szCs w:val="28"/>
          <w:rtl/>
          <w:lang w:val="en-GB"/>
        </w:rPr>
        <w:t>)</w:t>
      </w:r>
      <w:r>
        <w:rPr>
          <w:rFonts w:cs="Arabic Transparent"/>
          <w:sz w:val="28"/>
          <w:szCs w:val="28"/>
          <w:rtl/>
          <w:lang w:val="en-GB"/>
        </w:rPr>
        <w:t>:</w:t>
      </w:r>
    </w:p>
    <w:p w:rsidR="00CD740F" w:rsidRPr="00524313" w:rsidRDefault="00CD740F" w:rsidP="00524313">
      <w:pPr>
        <w:pStyle w:val="ListParagraph"/>
        <w:numPr>
          <w:ilvl w:val="0"/>
          <w:numId w:val="1"/>
        </w:numPr>
        <w:tabs>
          <w:tab w:val="left" w:pos="1076"/>
        </w:tabs>
        <w:autoSpaceDE w:val="0"/>
        <w:autoSpaceDN w:val="0"/>
        <w:adjustRightInd w:val="0"/>
        <w:spacing w:after="0" w:line="360" w:lineRule="auto"/>
        <w:jc w:val="both"/>
        <w:rPr>
          <w:rFonts w:ascii="Arial" w:hAnsi="Arial" w:cs="Arabic Transparent"/>
          <w:color w:val="000000"/>
          <w:sz w:val="28"/>
          <w:szCs w:val="28"/>
          <w:rtl/>
        </w:rPr>
      </w:pPr>
      <w:r w:rsidRPr="00524313">
        <w:rPr>
          <w:rFonts w:cs="Arabic Transparent" w:hint="cs"/>
          <w:sz w:val="28"/>
          <w:szCs w:val="28"/>
          <w:rtl/>
          <w:lang w:val="en-GB"/>
        </w:rPr>
        <w:t>والده</w:t>
      </w:r>
      <w:r w:rsidRPr="00524313">
        <w:rPr>
          <w:rFonts w:cs="Arabic Transparent"/>
          <w:sz w:val="28"/>
          <w:szCs w:val="28"/>
          <w:rtl/>
          <w:lang w:val="en-GB"/>
        </w:rPr>
        <w:t xml:space="preserve"> </w:t>
      </w:r>
      <w:r w:rsidRPr="00524313">
        <w:rPr>
          <w:rFonts w:ascii="Arial" w:hAnsi="Arial" w:cs="Arabic Transparent"/>
          <w:sz w:val="28"/>
          <w:szCs w:val="28"/>
          <w:rtl/>
        </w:rPr>
        <w:t>أبو بكر غالب بن عبد الرحمن عطية،</w:t>
      </w:r>
      <w:r w:rsidRPr="00524313">
        <w:rPr>
          <w:rFonts w:ascii="Arial" w:hAnsi="Arial" w:cs="Arabic Transparent"/>
          <w:color w:val="000000"/>
          <w:sz w:val="28"/>
          <w:szCs w:val="28"/>
          <w:rtl/>
        </w:rPr>
        <w:t xml:space="preserve"> ولد سنة إحدى وأربعين وأربعمائة، وكان حافظًا للحديث وطرقه وعلله، عارفًا بأسماء رجاله ونقلته، ذاكرًا لمتونه ومعانيه، وكان أديبًا شاعرًا لغويًّا دينًا فاضلًا أكثر الناس عنه، وكف بصره في آخر عمره، وتوفي بغرناطة في جمادى الآخرة سنة ثماني عشرة وخمسمائة</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8"/>
      </w:r>
      <w:r w:rsidRPr="00524313">
        <w:rPr>
          <w:rStyle w:val="FootnoteReference"/>
          <w:rFonts w:ascii="Arial" w:hAnsi="Arial" w:cs="Arabic Transparent"/>
          <w:sz w:val="28"/>
          <w:szCs w:val="28"/>
          <w:rtl/>
        </w:rPr>
        <w:t>)</w:t>
      </w:r>
      <w:r w:rsidRPr="00524313">
        <w:rPr>
          <w:rStyle w:val="FootnoteReference"/>
          <w:rFonts w:ascii="Arial" w:hAnsi="Arial" w:cs="Arabic Transparent"/>
          <w:sz w:val="28"/>
          <w:szCs w:val="28"/>
          <w:vertAlign w:val="baseline"/>
          <w:rtl/>
        </w:rPr>
        <w:t>.</w:t>
      </w:r>
    </w:p>
    <w:p w:rsidR="00CD740F" w:rsidRPr="00524313" w:rsidRDefault="00CD740F" w:rsidP="00524313">
      <w:pPr>
        <w:pStyle w:val="ListParagraph"/>
        <w:numPr>
          <w:ilvl w:val="0"/>
          <w:numId w:val="1"/>
        </w:numPr>
        <w:tabs>
          <w:tab w:val="left" w:pos="1076"/>
        </w:tabs>
        <w:autoSpaceDE w:val="0"/>
        <w:autoSpaceDN w:val="0"/>
        <w:adjustRightInd w:val="0"/>
        <w:spacing w:after="0" w:line="360" w:lineRule="auto"/>
        <w:jc w:val="lowKashida"/>
        <w:rPr>
          <w:rFonts w:ascii="Arial" w:hAnsi="Arial" w:cs="Arabic Transparent"/>
          <w:color w:val="000000"/>
          <w:sz w:val="28"/>
          <w:szCs w:val="28"/>
        </w:rPr>
      </w:pPr>
      <w:r w:rsidRPr="00524313">
        <w:rPr>
          <w:rFonts w:ascii="Arial" w:hAnsi="Arial" w:cs="Arabic Transparent"/>
          <w:color w:val="000000"/>
          <w:sz w:val="28"/>
          <w:szCs w:val="28"/>
          <w:rtl/>
        </w:rPr>
        <w:t>أبو عبد الله محمد بن الفرج القرطبي المالكي، مولى محمد بن يحيى بن الطلاع، ولد سنة 144هـ، مفتي الأندلس, ومحدثها، مات سنة 497هـ</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9"/>
      </w:r>
      <w:r w:rsidRPr="00524313">
        <w:rPr>
          <w:rStyle w:val="FootnoteReference"/>
          <w:rFonts w:ascii="Arial" w:hAnsi="Arial" w:cs="Arabic Transparent"/>
          <w:sz w:val="28"/>
          <w:szCs w:val="28"/>
          <w:rtl/>
        </w:rPr>
        <w:t>)</w:t>
      </w:r>
      <w:r w:rsidRPr="00524313">
        <w:rPr>
          <w:rStyle w:val="FootnoteReference"/>
          <w:rFonts w:ascii="Arial" w:hAnsi="Arial" w:cs="Arabic Transparent"/>
          <w:sz w:val="28"/>
          <w:szCs w:val="28"/>
          <w:vertAlign w:val="baseline"/>
          <w:rtl/>
        </w:rPr>
        <w:t>.</w:t>
      </w:r>
    </w:p>
    <w:p w:rsidR="00CD740F" w:rsidRPr="00524313" w:rsidRDefault="00CD740F" w:rsidP="00524313">
      <w:pPr>
        <w:pStyle w:val="ListParagraph"/>
        <w:numPr>
          <w:ilvl w:val="0"/>
          <w:numId w:val="1"/>
        </w:numPr>
        <w:tabs>
          <w:tab w:val="left" w:pos="1076"/>
        </w:tabs>
        <w:autoSpaceDE w:val="0"/>
        <w:autoSpaceDN w:val="0"/>
        <w:adjustRightInd w:val="0"/>
        <w:spacing w:after="0" w:line="360" w:lineRule="auto"/>
        <w:jc w:val="lowKashida"/>
        <w:rPr>
          <w:rFonts w:ascii="Arial" w:hAnsi="Arial" w:cs="Arabic Transparent"/>
          <w:sz w:val="28"/>
          <w:szCs w:val="28"/>
          <w:rtl/>
        </w:rPr>
      </w:pPr>
      <w:r w:rsidRPr="00524313">
        <w:rPr>
          <w:rFonts w:ascii="Arial" w:hAnsi="Arial" w:cs="Arabic Transparent"/>
          <w:sz w:val="28"/>
          <w:szCs w:val="28"/>
          <w:rtl/>
        </w:rPr>
        <w:t>أبو المطرف عبد الرحيم بن قاسم الشعبي المالقي، شيخ المالكية، مفتي بلده، مات في رجب سنة 497هـ، وله خمس وتسعون سنة</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10"/>
      </w:r>
      <w:r w:rsidRPr="00524313">
        <w:rPr>
          <w:rStyle w:val="FootnoteReference"/>
          <w:rFonts w:ascii="Arial" w:hAnsi="Arial" w:cs="Arabic Transparent"/>
          <w:sz w:val="28"/>
          <w:szCs w:val="28"/>
          <w:rtl/>
        </w:rPr>
        <w:t>)</w:t>
      </w:r>
      <w:r w:rsidRPr="00524313">
        <w:rPr>
          <w:rFonts w:ascii="Arial" w:hAnsi="Arial" w:cs="Arabic Transparent"/>
          <w:sz w:val="28"/>
          <w:szCs w:val="28"/>
          <w:rtl/>
        </w:rPr>
        <w:t>.</w:t>
      </w:r>
    </w:p>
    <w:p w:rsidR="00CD740F" w:rsidRPr="00524313" w:rsidRDefault="00CD740F" w:rsidP="00524313">
      <w:pPr>
        <w:pStyle w:val="ListParagraph"/>
        <w:numPr>
          <w:ilvl w:val="0"/>
          <w:numId w:val="1"/>
        </w:numPr>
        <w:tabs>
          <w:tab w:val="left" w:pos="1076"/>
        </w:tabs>
        <w:spacing w:line="360" w:lineRule="auto"/>
        <w:jc w:val="lowKashida"/>
        <w:rPr>
          <w:rFonts w:cs="Arabic Transparent"/>
          <w:sz w:val="28"/>
          <w:szCs w:val="28"/>
        </w:rPr>
      </w:pPr>
      <w:r w:rsidRPr="00524313">
        <w:rPr>
          <w:rFonts w:ascii="Arial" w:hAnsi="Arial" w:cs="Arabic Transparent"/>
          <w:color w:val="000000"/>
          <w:sz w:val="28"/>
          <w:szCs w:val="28"/>
          <w:rtl/>
        </w:rPr>
        <w:t>أبو علي حسين بن محمد بن أحمد الغساني: رئيس المحدثين بقرطبة</w:t>
      </w:r>
      <w:r w:rsidRPr="00524313">
        <w:rPr>
          <w:rFonts w:cs="Arabic Transparent" w:hint="cs"/>
          <w:sz w:val="28"/>
          <w:szCs w:val="28"/>
          <w:rtl/>
        </w:rPr>
        <w:t>،</w:t>
      </w:r>
      <w:r w:rsidRPr="00524313">
        <w:rPr>
          <w:rFonts w:cs="Arabic Transparent"/>
          <w:sz w:val="28"/>
          <w:szCs w:val="28"/>
          <w:rtl/>
        </w:rPr>
        <w:t xml:space="preserve"> </w:t>
      </w:r>
      <w:r w:rsidRPr="00524313">
        <w:rPr>
          <w:rFonts w:ascii="Arial" w:hAnsi="Arial" w:cs="Arabic Transparent"/>
          <w:color w:val="000000"/>
          <w:sz w:val="28"/>
          <w:szCs w:val="28"/>
          <w:rtl/>
        </w:rPr>
        <w:t>من جهابذة المحدثين، وكبار العلماء المسندين، توفي سنة 498هـ</w:t>
      </w:r>
      <w:r w:rsidRPr="00524313">
        <w:rPr>
          <w:rStyle w:val="FootnoteReference"/>
          <w:rFonts w:cs="Arabic Transparent"/>
          <w:sz w:val="28"/>
          <w:szCs w:val="28"/>
          <w:rtl/>
        </w:rPr>
        <w:t>(</w:t>
      </w:r>
      <w:r>
        <w:rPr>
          <w:rStyle w:val="FootnoteReference"/>
          <w:rFonts w:cs="Arabic Transparent"/>
          <w:sz w:val="28"/>
          <w:szCs w:val="28"/>
          <w:rtl/>
        </w:rPr>
        <w:footnoteReference w:id="11"/>
      </w:r>
      <w:r w:rsidRPr="00524313">
        <w:rPr>
          <w:rStyle w:val="FootnoteReference"/>
          <w:rFonts w:cs="Arabic Transparent"/>
          <w:sz w:val="28"/>
          <w:szCs w:val="28"/>
          <w:rtl/>
        </w:rPr>
        <w:t>)</w:t>
      </w:r>
      <w:r w:rsidRPr="00524313">
        <w:rPr>
          <w:rStyle w:val="FootnoteReference"/>
          <w:rFonts w:cs="Arabic Transparent"/>
          <w:sz w:val="28"/>
          <w:szCs w:val="28"/>
          <w:vertAlign w:val="baseline"/>
          <w:rtl/>
        </w:rPr>
        <w:t>.</w:t>
      </w:r>
    </w:p>
    <w:p w:rsidR="00CD740F" w:rsidRPr="00524313" w:rsidRDefault="00CD740F" w:rsidP="00524313">
      <w:pPr>
        <w:pStyle w:val="ListParagraph"/>
        <w:numPr>
          <w:ilvl w:val="0"/>
          <w:numId w:val="1"/>
        </w:numPr>
        <w:tabs>
          <w:tab w:val="left" w:pos="1076"/>
        </w:tabs>
        <w:autoSpaceDE w:val="0"/>
        <w:autoSpaceDN w:val="0"/>
        <w:adjustRightInd w:val="0"/>
        <w:spacing w:after="0" w:line="360" w:lineRule="auto"/>
        <w:jc w:val="lowKashida"/>
        <w:rPr>
          <w:rFonts w:ascii="Arial" w:hAnsi="Arial" w:cs="Arabic Transparent"/>
          <w:sz w:val="28"/>
          <w:szCs w:val="28"/>
        </w:rPr>
      </w:pPr>
      <w:r w:rsidRPr="00524313">
        <w:rPr>
          <w:rFonts w:ascii="Arial" w:hAnsi="Arial" w:cs="Arabic Transparent"/>
          <w:sz w:val="28"/>
          <w:szCs w:val="28"/>
          <w:rtl/>
        </w:rPr>
        <w:t>أبو علي حسين بن محمد بن فيرة الصدفي: من أهل سرقسطة سكن مرسية، كان عالماً بالحديث وطرقه، عارفاً بعلله وأسماء رجاله ونقلته، توفي سنة 514هـ</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12"/>
      </w:r>
      <w:r w:rsidRPr="00524313">
        <w:rPr>
          <w:rStyle w:val="FootnoteReference"/>
          <w:rFonts w:ascii="Arial" w:hAnsi="Arial" w:cs="Arabic Transparent"/>
          <w:sz w:val="28"/>
          <w:szCs w:val="28"/>
          <w:rtl/>
        </w:rPr>
        <w:t>)</w:t>
      </w:r>
      <w:r w:rsidRPr="00524313">
        <w:rPr>
          <w:rStyle w:val="FootnoteReference"/>
          <w:rFonts w:ascii="Arial" w:hAnsi="Arial" w:cs="Arabic Transparent"/>
          <w:sz w:val="28"/>
          <w:szCs w:val="28"/>
          <w:vertAlign w:val="baseline"/>
          <w:rtl/>
        </w:rPr>
        <w:t>.</w:t>
      </w:r>
    </w:p>
    <w:p w:rsidR="00CD740F" w:rsidRDefault="00CD740F" w:rsidP="009E08C3">
      <w:pPr>
        <w:spacing w:line="360" w:lineRule="auto"/>
        <w:ind w:firstLine="368"/>
        <w:jc w:val="lowKashida"/>
        <w:rPr>
          <w:rFonts w:cs="Arabic Transparent"/>
          <w:b/>
          <w:bCs/>
          <w:sz w:val="28"/>
          <w:szCs w:val="28"/>
          <w:rtl/>
        </w:rPr>
      </w:pPr>
      <w:r>
        <w:rPr>
          <w:rFonts w:cs="Arabic Transparent"/>
          <w:b/>
          <w:bCs/>
          <w:sz w:val="28"/>
          <w:szCs w:val="28"/>
          <w:rtl/>
        </w:rPr>
        <w:br w:type="page"/>
      </w:r>
      <w:r>
        <w:rPr>
          <w:rFonts w:cs="Arabic Transparent" w:hint="cs"/>
          <w:b/>
          <w:bCs/>
          <w:sz w:val="28"/>
          <w:szCs w:val="28"/>
          <w:rtl/>
        </w:rPr>
        <w:t>تلاميذه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من</w:t>
      </w:r>
      <w:r>
        <w:rPr>
          <w:rFonts w:cs="Arabic Transparent"/>
          <w:sz w:val="28"/>
          <w:szCs w:val="28"/>
          <w:rtl/>
        </w:rPr>
        <w:t xml:space="preserve"> </w:t>
      </w:r>
      <w:r>
        <w:rPr>
          <w:rFonts w:cs="Arabic Transparent" w:hint="cs"/>
          <w:sz w:val="28"/>
          <w:szCs w:val="28"/>
          <w:rtl/>
        </w:rPr>
        <w:t>أبرز</w:t>
      </w:r>
      <w:r>
        <w:rPr>
          <w:rFonts w:cs="Arabic Transparent"/>
          <w:sz w:val="28"/>
          <w:szCs w:val="28"/>
          <w:rtl/>
        </w:rPr>
        <w:t xml:space="preserve"> </w:t>
      </w:r>
      <w:r>
        <w:rPr>
          <w:rFonts w:cs="Arabic Transparent" w:hint="cs"/>
          <w:sz w:val="28"/>
          <w:szCs w:val="28"/>
          <w:rtl/>
        </w:rPr>
        <w:t>تلاميذ</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Style w:val="FootnoteReference"/>
          <w:rFonts w:cs="Arabic Transparent"/>
          <w:b/>
          <w:bCs/>
          <w:sz w:val="28"/>
          <w:szCs w:val="28"/>
          <w:rtl/>
        </w:rPr>
        <w:t>(</w:t>
      </w:r>
      <w:r>
        <w:rPr>
          <w:rStyle w:val="FootnoteReference"/>
          <w:rFonts w:cs="Arabic Transparent"/>
          <w:b/>
          <w:bCs/>
          <w:sz w:val="28"/>
          <w:szCs w:val="28"/>
          <w:rtl/>
        </w:rPr>
        <w:footnoteReference w:id="13"/>
      </w:r>
      <w:r>
        <w:rPr>
          <w:rStyle w:val="FootnoteReference"/>
          <w:rFonts w:cs="Arabic Transparent"/>
          <w:b/>
          <w:bCs/>
          <w:sz w:val="28"/>
          <w:szCs w:val="28"/>
          <w:rtl/>
        </w:rPr>
        <w:t>)</w:t>
      </w:r>
      <w:r>
        <w:rPr>
          <w:rFonts w:cs="Arabic Transparent"/>
          <w:sz w:val="28"/>
          <w:szCs w:val="28"/>
          <w:rtl/>
        </w:rPr>
        <w:t>:</w:t>
      </w:r>
    </w:p>
    <w:p w:rsidR="00CD740F" w:rsidRPr="00524313" w:rsidRDefault="00CD740F" w:rsidP="00524313">
      <w:pPr>
        <w:pStyle w:val="ListParagraph"/>
        <w:numPr>
          <w:ilvl w:val="0"/>
          <w:numId w:val="1"/>
        </w:numPr>
        <w:spacing w:line="360" w:lineRule="auto"/>
        <w:jc w:val="lowKashida"/>
        <w:rPr>
          <w:rFonts w:cs="Arabic Transparent"/>
          <w:sz w:val="28"/>
          <w:szCs w:val="28"/>
          <w:rtl/>
        </w:rPr>
      </w:pPr>
      <w:r w:rsidRPr="00524313">
        <w:rPr>
          <w:rFonts w:cs="Arabic Transparent" w:hint="cs"/>
          <w:sz w:val="28"/>
          <w:szCs w:val="28"/>
          <w:rtl/>
        </w:rPr>
        <w:t>ابنه</w:t>
      </w:r>
      <w:r w:rsidRPr="00524313">
        <w:rPr>
          <w:rFonts w:cs="Arabic Transparent"/>
          <w:sz w:val="28"/>
          <w:szCs w:val="28"/>
          <w:rtl/>
        </w:rPr>
        <w:t xml:space="preserve"> </w:t>
      </w:r>
      <w:r w:rsidRPr="00524313">
        <w:rPr>
          <w:rFonts w:cs="Arabic Transparent" w:hint="cs"/>
          <w:sz w:val="28"/>
          <w:szCs w:val="28"/>
          <w:rtl/>
        </w:rPr>
        <w:t>حمزة</w:t>
      </w:r>
      <w:r w:rsidRPr="00524313">
        <w:rPr>
          <w:rFonts w:cs="Arabic Transparent"/>
          <w:sz w:val="28"/>
          <w:szCs w:val="28"/>
          <w:rtl/>
        </w:rPr>
        <w:t>.</w:t>
      </w:r>
    </w:p>
    <w:p w:rsidR="00CD740F" w:rsidRPr="00524313" w:rsidRDefault="00CD740F" w:rsidP="00815FAE">
      <w:pPr>
        <w:pStyle w:val="ListParagraph"/>
        <w:numPr>
          <w:ilvl w:val="0"/>
          <w:numId w:val="1"/>
        </w:numPr>
        <w:spacing w:line="360" w:lineRule="auto"/>
        <w:jc w:val="both"/>
        <w:rPr>
          <w:rFonts w:cs="Arabic Transparent"/>
          <w:sz w:val="28"/>
          <w:szCs w:val="28"/>
        </w:rPr>
      </w:pPr>
      <w:r w:rsidRPr="00524313">
        <w:rPr>
          <w:rFonts w:ascii="Arial" w:hAnsi="Arial" w:cs="Arabic Transparent"/>
          <w:color w:val="000000"/>
          <w:sz w:val="28"/>
          <w:szCs w:val="28"/>
          <w:rtl/>
        </w:rPr>
        <w:t>ابن حُبَيْش أبو القاسم عبد الرحمن بن محمد الأنصاري الأندلسي</w:t>
      </w:r>
      <w:r w:rsidRPr="00524313">
        <w:rPr>
          <w:rFonts w:cs="Arabic Transparent" w:hint="cs"/>
          <w:sz w:val="28"/>
          <w:szCs w:val="28"/>
          <w:rtl/>
        </w:rPr>
        <w:t>،</w:t>
      </w:r>
      <w:r w:rsidRPr="00524313">
        <w:rPr>
          <w:rFonts w:cs="Arabic Transparent"/>
          <w:sz w:val="28"/>
          <w:szCs w:val="28"/>
          <w:rtl/>
        </w:rPr>
        <w:t xml:space="preserve"> </w:t>
      </w:r>
      <w:r w:rsidRPr="00524313">
        <w:rPr>
          <w:rFonts w:ascii="Arial" w:hAnsi="Arial" w:cs="Arabic Transparent"/>
          <w:color w:val="000000"/>
          <w:sz w:val="28"/>
          <w:szCs w:val="28"/>
          <w:rtl/>
        </w:rPr>
        <w:t>ولد بالمريّة سنة أربع وخمسمائة، وكان من أعلام الحديث بالأندلس بارعًا في معرفة غريبه، مات بمرسية سنة 584هـ</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14"/>
      </w:r>
      <w:r w:rsidRPr="00524313">
        <w:rPr>
          <w:rStyle w:val="FootnoteReference"/>
          <w:rFonts w:ascii="Arial" w:hAnsi="Arial" w:cs="Arabic Transparent"/>
          <w:sz w:val="28"/>
          <w:szCs w:val="28"/>
          <w:rtl/>
        </w:rPr>
        <w:t>)</w:t>
      </w:r>
      <w:r w:rsidRPr="00524313">
        <w:rPr>
          <w:rStyle w:val="FootnoteReference"/>
          <w:rFonts w:ascii="Arial" w:hAnsi="Arial" w:cs="Arabic Transparent"/>
          <w:sz w:val="28"/>
          <w:szCs w:val="28"/>
          <w:vertAlign w:val="baseline"/>
          <w:rtl/>
        </w:rPr>
        <w:t>.</w:t>
      </w:r>
    </w:p>
    <w:p w:rsidR="00CD740F" w:rsidRPr="00524313" w:rsidRDefault="00CD740F" w:rsidP="00524313">
      <w:pPr>
        <w:pStyle w:val="ListParagraph"/>
        <w:numPr>
          <w:ilvl w:val="0"/>
          <w:numId w:val="1"/>
        </w:numPr>
        <w:autoSpaceDE w:val="0"/>
        <w:autoSpaceDN w:val="0"/>
        <w:adjustRightInd w:val="0"/>
        <w:spacing w:after="0" w:line="360" w:lineRule="auto"/>
        <w:jc w:val="lowKashida"/>
        <w:rPr>
          <w:rFonts w:ascii="Arial" w:hAnsi="Arial" w:cs="Arabic Transparent"/>
        </w:rPr>
      </w:pPr>
      <w:r w:rsidRPr="00524313">
        <w:rPr>
          <w:rFonts w:ascii="Arial" w:hAnsi="Arial" w:cs="Arabic Transparent"/>
          <w:color w:val="000000"/>
          <w:sz w:val="28"/>
          <w:szCs w:val="28"/>
          <w:rtl/>
        </w:rPr>
        <w:t>الإمام العالم الثقة أبو جعفر أحمد بن عبد الرحمن بن محمد بن مضاء اللخمي القرطبي توفي سنة 592 هـ</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15"/>
      </w:r>
      <w:r w:rsidRPr="00524313">
        <w:rPr>
          <w:rStyle w:val="FootnoteReference"/>
          <w:rFonts w:ascii="Arial" w:hAnsi="Arial" w:cs="Arabic Transparent"/>
          <w:sz w:val="28"/>
          <w:szCs w:val="28"/>
          <w:rtl/>
        </w:rPr>
        <w:t>)</w:t>
      </w:r>
      <w:r w:rsidRPr="00524313">
        <w:rPr>
          <w:rStyle w:val="FootnoteReference"/>
          <w:rFonts w:ascii="Arial" w:hAnsi="Arial" w:cs="Arabic Transparent"/>
          <w:vertAlign w:val="baseline"/>
          <w:rtl/>
        </w:rPr>
        <w:t>.</w:t>
      </w:r>
    </w:p>
    <w:p w:rsidR="00CD740F" w:rsidRPr="00524313" w:rsidRDefault="00CD740F" w:rsidP="00524313">
      <w:pPr>
        <w:pStyle w:val="ListParagraph"/>
        <w:numPr>
          <w:ilvl w:val="0"/>
          <w:numId w:val="1"/>
        </w:numPr>
        <w:autoSpaceDE w:val="0"/>
        <w:autoSpaceDN w:val="0"/>
        <w:adjustRightInd w:val="0"/>
        <w:spacing w:after="0" w:line="360" w:lineRule="auto"/>
        <w:jc w:val="both"/>
        <w:rPr>
          <w:rFonts w:ascii="Arial" w:hAnsi="Arial" w:cs="Arabic Transparent"/>
          <w:sz w:val="28"/>
          <w:szCs w:val="28"/>
        </w:rPr>
      </w:pPr>
      <w:r w:rsidRPr="00524313">
        <w:rPr>
          <w:rFonts w:ascii="Arial" w:hAnsi="Arial" w:cs="Arabic Transparent"/>
          <w:sz w:val="28"/>
          <w:szCs w:val="28"/>
          <w:rtl/>
        </w:rPr>
        <w:t>عبد المنعم بن محمد بن عبد الرَّحِيم الخزرجي، المعروف بابن الفرس الغرناطي، إمام في العربية وتفقه من كتب أصول الدين والفقه، توفي سنة 599هـ</w:t>
      </w:r>
      <w:r w:rsidRPr="00524313">
        <w:rPr>
          <w:rStyle w:val="FootnoteReference"/>
          <w:rFonts w:ascii="Arial" w:hAnsi="Arial" w:cs="Arabic Transparent"/>
          <w:sz w:val="28"/>
          <w:szCs w:val="28"/>
          <w:rtl/>
        </w:rPr>
        <w:t>(</w:t>
      </w:r>
      <w:r>
        <w:rPr>
          <w:rStyle w:val="FootnoteReference"/>
          <w:rFonts w:ascii="Arial" w:hAnsi="Arial" w:cs="Arabic Transparent"/>
          <w:sz w:val="28"/>
          <w:szCs w:val="28"/>
          <w:rtl/>
        </w:rPr>
        <w:footnoteReference w:id="16"/>
      </w:r>
      <w:r w:rsidRPr="00524313">
        <w:rPr>
          <w:rStyle w:val="FootnoteReference"/>
          <w:rFonts w:ascii="Arial" w:hAnsi="Arial" w:cs="Arabic Transparent"/>
          <w:sz w:val="28"/>
          <w:szCs w:val="28"/>
          <w:rtl/>
        </w:rPr>
        <w:t>)</w:t>
      </w:r>
      <w:r w:rsidRPr="00524313">
        <w:rPr>
          <w:rStyle w:val="FootnoteReference"/>
          <w:rFonts w:ascii="Arial" w:hAnsi="Arial" w:cs="Arabic Transparent"/>
          <w:sz w:val="28"/>
          <w:szCs w:val="28"/>
          <w:vertAlign w:val="baseline"/>
          <w:rtl/>
        </w:rPr>
        <w:t>.</w:t>
      </w:r>
    </w:p>
    <w:p w:rsidR="00CD740F" w:rsidRDefault="00CD740F" w:rsidP="009E08C3">
      <w:pPr>
        <w:spacing w:line="360" w:lineRule="auto"/>
        <w:ind w:firstLine="368"/>
        <w:jc w:val="lowKashida"/>
        <w:rPr>
          <w:rFonts w:cs="Arabic Transparent"/>
          <w:sz w:val="28"/>
          <w:szCs w:val="28"/>
        </w:rPr>
      </w:pP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توليه</w:t>
      </w:r>
      <w:r>
        <w:rPr>
          <w:rFonts w:cs="Arabic Transparent"/>
          <w:b/>
          <w:bCs/>
          <w:sz w:val="28"/>
          <w:szCs w:val="28"/>
          <w:rtl/>
        </w:rPr>
        <w:t xml:space="preserve"> </w:t>
      </w:r>
      <w:r>
        <w:rPr>
          <w:rFonts w:cs="Arabic Transparent" w:hint="cs"/>
          <w:b/>
          <w:bCs/>
          <w:sz w:val="28"/>
          <w:szCs w:val="28"/>
          <w:rtl/>
        </w:rPr>
        <w:t>القضاء</w:t>
      </w:r>
      <w:r>
        <w:rPr>
          <w:rFonts w:cs="Arabic Transparent"/>
          <w:b/>
          <w:bCs/>
          <w:sz w:val="28"/>
          <w:szCs w:val="28"/>
          <w:rtl/>
        </w:rPr>
        <w:t>:</w:t>
      </w:r>
    </w:p>
    <w:p w:rsidR="00CD740F" w:rsidRDefault="00CD740F" w:rsidP="009E08C3">
      <w:pPr>
        <w:autoSpaceDE w:val="0"/>
        <w:autoSpaceDN w:val="0"/>
        <w:adjustRightInd w:val="0"/>
        <w:spacing w:after="0" w:line="360" w:lineRule="auto"/>
        <w:ind w:firstLine="368"/>
        <w:jc w:val="lowKashida"/>
        <w:rPr>
          <w:rFonts w:ascii="Arial" w:hAnsi="Arial" w:cs="Arabic Transparent"/>
          <w:color w:val="000000"/>
          <w:sz w:val="28"/>
          <w:szCs w:val="28"/>
          <w:rtl/>
        </w:rPr>
      </w:pPr>
      <w:r>
        <w:rPr>
          <w:rFonts w:ascii="Arial" w:hAnsi="Arial" w:cs="Arabic Transparent"/>
          <w:color w:val="000000"/>
          <w:sz w:val="28"/>
          <w:szCs w:val="28"/>
          <w:rtl/>
        </w:rPr>
        <w:t>ولّي القضاء بمدينة المرِيّة</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17"/>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في المحرم سنة تسع وعشرين وخمسمائة</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18"/>
      </w:r>
      <w:r>
        <w:rPr>
          <w:rStyle w:val="FootnoteReference"/>
          <w:rFonts w:ascii="Arial" w:hAnsi="Arial" w:cs="Arabic Transparent"/>
          <w:color w:val="000000"/>
          <w:sz w:val="28"/>
          <w:szCs w:val="28"/>
          <w:rtl/>
        </w:rPr>
        <w:t>)</w:t>
      </w:r>
      <w:r>
        <w:rPr>
          <w:rFonts w:ascii="Arial" w:hAnsi="Arial" w:cs="Arabic Transparent"/>
          <w:color w:val="000000"/>
          <w:sz w:val="28"/>
          <w:szCs w:val="28"/>
          <w:rtl/>
        </w:rPr>
        <w:t>، وقد وصفه لسان الدين ابن الخطيب بأنه قد "توخّى الحق، وعدل في الحكم، وأعزّ الخطّة"</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19"/>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وفاته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مات</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الخامس</w:t>
      </w:r>
      <w:r>
        <w:rPr>
          <w:rFonts w:cs="Arabic Transparent"/>
          <w:sz w:val="28"/>
          <w:szCs w:val="28"/>
          <w:rtl/>
        </w:rPr>
        <w:t xml:space="preserve"> </w:t>
      </w:r>
      <w:r>
        <w:rPr>
          <w:rFonts w:cs="Arabic Transparent" w:hint="cs"/>
          <w:sz w:val="28"/>
          <w:szCs w:val="28"/>
          <w:rtl/>
        </w:rPr>
        <w:t>والعشرين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شهر</w:t>
      </w:r>
      <w:r>
        <w:rPr>
          <w:rFonts w:cs="Arabic Transparent"/>
          <w:sz w:val="28"/>
          <w:szCs w:val="28"/>
          <w:rtl/>
        </w:rPr>
        <w:t xml:space="preserve"> </w:t>
      </w:r>
      <w:r>
        <w:rPr>
          <w:rFonts w:cs="Arabic Transparent" w:hint="cs"/>
          <w:sz w:val="28"/>
          <w:szCs w:val="28"/>
          <w:rtl/>
        </w:rPr>
        <w:t>رمضان</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w:t>
      </w:r>
      <w:r>
        <w:rPr>
          <w:rFonts w:cs="Arabic Transparent" w:hint="cs"/>
          <w:sz w:val="28"/>
          <w:szCs w:val="28"/>
          <w:rtl/>
        </w:rPr>
        <w:t>إحدى</w:t>
      </w:r>
      <w:r>
        <w:rPr>
          <w:rFonts w:cs="Arabic Transparent"/>
          <w:sz w:val="28"/>
          <w:szCs w:val="28"/>
          <w:rtl/>
        </w:rPr>
        <w:t xml:space="preserve"> </w:t>
      </w:r>
      <w:r>
        <w:rPr>
          <w:rFonts w:cs="Arabic Transparent" w:hint="cs"/>
          <w:sz w:val="28"/>
          <w:szCs w:val="28"/>
          <w:rtl/>
        </w:rPr>
        <w:t>وأربعين</w:t>
      </w:r>
      <w:r>
        <w:rPr>
          <w:rFonts w:cs="Arabic Transparent"/>
          <w:sz w:val="28"/>
          <w:szCs w:val="28"/>
          <w:rtl/>
        </w:rPr>
        <w:t xml:space="preserve"> </w:t>
      </w:r>
      <w:r>
        <w:rPr>
          <w:rFonts w:cs="Arabic Transparent" w:hint="cs"/>
          <w:sz w:val="28"/>
          <w:szCs w:val="28"/>
          <w:rtl/>
        </w:rPr>
        <w:t>وخمسمائة،</w:t>
      </w:r>
      <w:r>
        <w:rPr>
          <w:rFonts w:cs="Arabic Transparent"/>
          <w:sz w:val="28"/>
          <w:szCs w:val="28"/>
          <w:rtl/>
        </w:rPr>
        <w:t xml:space="preserve"> </w:t>
      </w:r>
      <w:r>
        <w:rPr>
          <w:rFonts w:cs="Arabic Transparent" w:hint="cs"/>
          <w:sz w:val="28"/>
          <w:szCs w:val="28"/>
          <w:rtl/>
        </w:rPr>
        <w:t>وقيل</w:t>
      </w:r>
      <w:r>
        <w:rPr>
          <w:rFonts w:cs="Arabic Transparent"/>
          <w:sz w:val="28"/>
          <w:szCs w:val="28"/>
          <w:rtl/>
        </w:rPr>
        <w:t xml:space="preserve"> </w:t>
      </w:r>
      <w:r>
        <w:rPr>
          <w:rFonts w:cs="Arabic Transparent" w:hint="cs"/>
          <w:sz w:val="28"/>
          <w:szCs w:val="28"/>
          <w:rtl/>
        </w:rPr>
        <w:t>توفي</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w:t>
      </w:r>
      <w:r>
        <w:rPr>
          <w:rFonts w:cs="Arabic Transparent" w:hint="cs"/>
          <w:sz w:val="28"/>
          <w:szCs w:val="28"/>
          <w:rtl/>
        </w:rPr>
        <w:t>اثنتين</w:t>
      </w:r>
      <w:r>
        <w:rPr>
          <w:rFonts w:cs="Arabic Transparent"/>
          <w:sz w:val="28"/>
          <w:szCs w:val="28"/>
          <w:rtl/>
        </w:rPr>
        <w:t xml:space="preserve"> </w:t>
      </w:r>
      <w:r>
        <w:rPr>
          <w:rFonts w:cs="Arabic Transparent" w:hint="cs"/>
          <w:sz w:val="28"/>
          <w:szCs w:val="28"/>
          <w:rtl/>
        </w:rPr>
        <w:t>وأربعين</w:t>
      </w:r>
      <w:r>
        <w:rPr>
          <w:rStyle w:val="FootnoteReference"/>
          <w:rFonts w:cs="Arabic Transparent"/>
          <w:sz w:val="28"/>
          <w:szCs w:val="28"/>
          <w:rtl/>
        </w:rPr>
        <w:t>(</w:t>
      </w:r>
      <w:r>
        <w:rPr>
          <w:rStyle w:val="FootnoteReference"/>
          <w:rFonts w:cs="Arabic Transparent"/>
          <w:sz w:val="28"/>
          <w:szCs w:val="28"/>
          <w:rtl/>
        </w:rPr>
        <w:footnoteReference w:id="20"/>
      </w:r>
      <w:r>
        <w:rPr>
          <w:rStyle w:val="FootnoteReference"/>
          <w:rFonts w:cs="Arabic Transparent"/>
          <w:sz w:val="28"/>
          <w:szCs w:val="28"/>
          <w:rtl/>
        </w:rPr>
        <w:t>)</w:t>
      </w:r>
      <w:r>
        <w:rPr>
          <w:rFonts w:cs="Arabic Transparent"/>
          <w:sz w:val="28"/>
          <w:szCs w:val="28"/>
          <w:rtl/>
        </w:rPr>
        <w:t>.</w:t>
      </w:r>
    </w:p>
    <w:p w:rsidR="00CD740F" w:rsidRDefault="00CD740F" w:rsidP="00383645">
      <w:pPr>
        <w:spacing w:line="360" w:lineRule="auto"/>
        <w:ind w:firstLine="368"/>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p>
    <w:p w:rsidR="00CD740F" w:rsidRDefault="00CD740F" w:rsidP="009E08C3">
      <w:pPr>
        <w:spacing w:line="360" w:lineRule="auto"/>
        <w:ind w:firstLine="368"/>
        <w:jc w:val="center"/>
        <w:rPr>
          <w:rFonts w:cs="Arabic Transparent"/>
          <w:b/>
          <w:bCs/>
          <w:sz w:val="32"/>
          <w:szCs w:val="32"/>
          <w:rtl/>
        </w:rPr>
      </w:pPr>
      <w:r>
        <w:rPr>
          <w:rFonts w:cs="Arabic Transparent" w:hint="cs"/>
          <w:b/>
          <w:bCs/>
          <w:sz w:val="32"/>
          <w:szCs w:val="32"/>
          <w:rtl/>
        </w:rPr>
        <w:t>منهج</w:t>
      </w:r>
      <w:r>
        <w:rPr>
          <w:rFonts w:cs="Arabic Transparent"/>
          <w:b/>
          <w:bCs/>
          <w:sz w:val="32"/>
          <w:szCs w:val="32"/>
          <w:rtl/>
        </w:rPr>
        <w:t xml:space="preserve"> </w:t>
      </w:r>
      <w:r>
        <w:rPr>
          <w:rFonts w:cs="Arabic Transparent" w:hint="cs"/>
          <w:b/>
          <w:bCs/>
          <w:sz w:val="32"/>
          <w:szCs w:val="32"/>
          <w:rtl/>
        </w:rPr>
        <w:t>ابن</w:t>
      </w:r>
      <w:r>
        <w:rPr>
          <w:rFonts w:cs="Arabic Transparent"/>
          <w:b/>
          <w:bCs/>
          <w:sz w:val="32"/>
          <w:szCs w:val="32"/>
          <w:rtl/>
        </w:rPr>
        <w:t xml:space="preserve"> </w:t>
      </w:r>
      <w:r>
        <w:rPr>
          <w:rFonts w:cs="Arabic Transparent" w:hint="cs"/>
          <w:b/>
          <w:bCs/>
          <w:sz w:val="32"/>
          <w:szCs w:val="32"/>
          <w:rtl/>
        </w:rPr>
        <w:t>عطية</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تفسيره</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نال</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المسمى</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sidRPr="00CD0A1D">
        <w:rPr>
          <w:rFonts w:cs="Arabic Transparent"/>
          <w:b/>
          <w:bCs/>
          <w:sz w:val="28"/>
          <w:szCs w:val="28"/>
          <w:rtl/>
        </w:rPr>
        <w:t>(</w:t>
      </w:r>
      <w:r w:rsidRPr="00CD0A1D">
        <w:rPr>
          <w:rFonts w:cs="Arabic Transparent" w:hint="cs"/>
          <w:b/>
          <w:bCs/>
          <w:sz w:val="28"/>
          <w:szCs w:val="28"/>
          <w:rtl/>
        </w:rPr>
        <w:t>المحرر</w:t>
      </w:r>
      <w:r w:rsidRPr="00CD0A1D">
        <w:rPr>
          <w:rFonts w:cs="Arabic Transparent"/>
          <w:b/>
          <w:bCs/>
          <w:sz w:val="28"/>
          <w:szCs w:val="28"/>
          <w:rtl/>
        </w:rPr>
        <w:t xml:space="preserve"> </w:t>
      </w:r>
      <w:r w:rsidRPr="00CD0A1D">
        <w:rPr>
          <w:rFonts w:cs="Arabic Transparent" w:hint="cs"/>
          <w:b/>
          <w:bCs/>
          <w:sz w:val="28"/>
          <w:szCs w:val="28"/>
          <w:rtl/>
        </w:rPr>
        <w:t>الوجيز</w:t>
      </w:r>
      <w:r w:rsidRPr="00CD0A1D">
        <w:rPr>
          <w:rFonts w:cs="Arabic Transparent"/>
          <w:b/>
          <w:bCs/>
          <w:sz w:val="28"/>
          <w:szCs w:val="28"/>
          <w:rtl/>
        </w:rPr>
        <w:t xml:space="preserve"> </w:t>
      </w:r>
      <w:r w:rsidRPr="00CD0A1D">
        <w:rPr>
          <w:rFonts w:cs="Arabic Transparent" w:hint="cs"/>
          <w:b/>
          <w:bCs/>
          <w:sz w:val="28"/>
          <w:szCs w:val="28"/>
          <w:rtl/>
        </w:rPr>
        <w:t>في</w:t>
      </w:r>
      <w:r w:rsidRPr="00CD0A1D">
        <w:rPr>
          <w:rFonts w:cs="Arabic Transparent"/>
          <w:b/>
          <w:bCs/>
          <w:sz w:val="28"/>
          <w:szCs w:val="28"/>
          <w:rtl/>
        </w:rPr>
        <w:t xml:space="preserve"> </w:t>
      </w:r>
      <w:r w:rsidRPr="00CD0A1D">
        <w:rPr>
          <w:rFonts w:cs="Arabic Transparent" w:hint="cs"/>
          <w:b/>
          <w:bCs/>
          <w:sz w:val="28"/>
          <w:szCs w:val="28"/>
          <w:rtl/>
        </w:rPr>
        <w:t>تفسير</w:t>
      </w:r>
      <w:r w:rsidRPr="00CD0A1D">
        <w:rPr>
          <w:rFonts w:cs="Arabic Transparent"/>
          <w:b/>
          <w:bCs/>
          <w:sz w:val="28"/>
          <w:szCs w:val="28"/>
          <w:rtl/>
        </w:rPr>
        <w:t xml:space="preserve"> </w:t>
      </w:r>
      <w:r w:rsidRPr="00CD0A1D">
        <w:rPr>
          <w:rFonts w:cs="Arabic Transparent" w:hint="cs"/>
          <w:b/>
          <w:bCs/>
          <w:sz w:val="28"/>
          <w:szCs w:val="28"/>
          <w:rtl/>
        </w:rPr>
        <w:t>الكتاب</w:t>
      </w:r>
      <w:r w:rsidRPr="00CD0A1D">
        <w:rPr>
          <w:rFonts w:cs="Arabic Transparent"/>
          <w:b/>
          <w:bCs/>
          <w:sz w:val="28"/>
          <w:szCs w:val="28"/>
          <w:rtl/>
        </w:rPr>
        <w:t xml:space="preserve"> </w:t>
      </w:r>
      <w:r w:rsidRPr="00CD0A1D">
        <w:rPr>
          <w:rFonts w:cs="Arabic Transparent" w:hint="cs"/>
          <w:b/>
          <w:bCs/>
          <w:sz w:val="28"/>
          <w:szCs w:val="28"/>
          <w:rtl/>
        </w:rPr>
        <w:t>العزيز</w:t>
      </w:r>
      <w:r w:rsidRPr="00CD0A1D">
        <w:rPr>
          <w:rFonts w:cs="Arabic Transparent"/>
          <w:b/>
          <w:bCs/>
          <w:sz w:val="28"/>
          <w:szCs w:val="28"/>
          <w:rtl/>
        </w:rPr>
        <w:t xml:space="preserve">) </w:t>
      </w:r>
      <w:r>
        <w:rPr>
          <w:rFonts w:cs="Arabic Transparent" w:hint="cs"/>
          <w:sz w:val="28"/>
          <w:szCs w:val="28"/>
          <w:rtl/>
        </w:rPr>
        <w:t>شهرة</w:t>
      </w:r>
      <w:r>
        <w:rPr>
          <w:rFonts w:cs="Arabic Transparent"/>
          <w:sz w:val="28"/>
          <w:szCs w:val="28"/>
          <w:rtl/>
        </w:rPr>
        <w:t xml:space="preserve"> </w:t>
      </w:r>
      <w:r>
        <w:rPr>
          <w:rFonts w:cs="Arabic Transparent" w:hint="cs"/>
          <w:sz w:val="28"/>
          <w:szCs w:val="28"/>
          <w:rtl/>
        </w:rPr>
        <w:t>كبيرة</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دارسي</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وتبوأ</w:t>
      </w:r>
      <w:r>
        <w:rPr>
          <w:rFonts w:cs="Arabic Transparent"/>
          <w:sz w:val="28"/>
          <w:szCs w:val="28"/>
          <w:rtl/>
        </w:rPr>
        <w:t xml:space="preserve"> </w:t>
      </w:r>
      <w:r>
        <w:rPr>
          <w:rFonts w:cs="Arabic Transparent" w:hint="cs"/>
          <w:sz w:val="28"/>
          <w:szCs w:val="28"/>
          <w:rtl/>
        </w:rPr>
        <w:t>مكانة</w:t>
      </w:r>
      <w:r>
        <w:rPr>
          <w:rFonts w:cs="Arabic Transparent"/>
          <w:sz w:val="28"/>
          <w:szCs w:val="28"/>
          <w:rtl/>
        </w:rPr>
        <w:t xml:space="preserve"> </w:t>
      </w:r>
      <w:r>
        <w:rPr>
          <w:rFonts w:cs="Arabic Transparent" w:hint="cs"/>
          <w:sz w:val="28"/>
          <w:szCs w:val="28"/>
          <w:rtl/>
        </w:rPr>
        <w:t>متقدمة</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كتب</w:t>
      </w:r>
      <w:r>
        <w:rPr>
          <w:rFonts w:cs="Arabic Transparent"/>
          <w:sz w:val="28"/>
          <w:szCs w:val="28"/>
          <w:rtl/>
        </w:rPr>
        <w:t xml:space="preserve"> </w:t>
      </w:r>
      <w:r>
        <w:rPr>
          <w:rFonts w:cs="Arabic Transparent" w:hint="cs"/>
          <w:sz w:val="28"/>
          <w:szCs w:val="28"/>
          <w:rtl/>
        </w:rPr>
        <w:t>التفاسير،</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أفرغ</w:t>
      </w:r>
      <w:r>
        <w:rPr>
          <w:rFonts w:cs="Arabic Transparent"/>
          <w:sz w:val="28"/>
          <w:szCs w:val="28"/>
          <w:rtl/>
        </w:rPr>
        <w:t xml:space="preserve"> </w:t>
      </w:r>
      <w:r>
        <w:rPr>
          <w:rFonts w:cs="Arabic Transparent" w:hint="cs"/>
          <w:sz w:val="28"/>
          <w:szCs w:val="28"/>
          <w:rtl/>
        </w:rPr>
        <w:t>مصنفه</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جهده،</w:t>
      </w:r>
      <w:r>
        <w:rPr>
          <w:rFonts w:cs="Arabic Transparent"/>
          <w:sz w:val="28"/>
          <w:szCs w:val="28"/>
          <w:rtl/>
        </w:rPr>
        <w:t xml:space="preserve"> </w:t>
      </w:r>
      <w:r>
        <w:rPr>
          <w:rFonts w:cs="Arabic Transparent" w:hint="cs"/>
          <w:sz w:val="28"/>
          <w:szCs w:val="28"/>
          <w:rtl/>
        </w:rPr>
        <w:t>فجمع</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السابقين،</w:t>
      </w:r>
      <w:r>
        <w:rPr>
          <w:rFonts w:cs="Arabic Transparent"/>
          <w:sz w:val="28"/>
          <w:szCs w:val="28"/>
          <w:rtl/>
        </w:rPr>
        <w:t xml:space="preserve"> </w:t>
      </w:r>
      <w:r>
        <w:rPr>
          <w:rFonts w:cs="Arabic Transparent" w:hint="cs"/>
          <w:sz w:val="28"/>
          <w:szCs w:val="28"/>
          <w:rtl/>
        </w:rPr>
        <w:t>وأضاف</w:t>
      </w:r>
      <w:r>
        <w:rPr>
          <w:rFonts w:cs="Arabic Transparent"/>
          <w:sz w:val="28"/>
          <w:szCs w:val="28"/>
          <w:rtl/>
        </w:rPr>
        <w:t xml:space="preserve"> </w:t>
      </w:r>
      <w:r>
        <w:rPr>
          <w:rFonts w:cs="Arabic Transparent" w:hint="cs"/>
          <w:sz w:val="28"/>
          <w:szCs w:val="28"/>
          <w:rtl/>
        </w:rPr>
        <w:t>إليها</w:t>
      </w:r>
      <w:r>
        <w:rPr>
          <w:rFonts w:cs="Arabic Transparent"/>
          <w:sz w:val="28"/>
          <w:szCs w:val="28"/>
          <w:rtl/>
        </w:rPr>
        <w:t xml:space="preserve"> </w:t>
      </w:r>
      <w:r>
        <w:rPr>
          <w:rFonts w:cs="Arabic Transparent" w:hint="cs"/>
          <w:sz w:val="28"/>
          <w:szCs w:val="28"/>
          <w:rtl/>
        </w:rPr>
        <w:t>آراءه</w:t>
      </w:r>
      <w:r>
        <w:rPr>
          <w:rFonts w:cs="Arabic Transparent"/>
          <w:sz w:val="28"/>
          <w:szCs w:val="28"/>
          <w:rtl/>
        </w:rPr>
        <w:t xml:space="preserve"> </w:t>
      </w:r>
      <w:r>
        <w:rPr>
          <w:rFonts w:cs="Arabic Transparent" w:hint="cs"/>
          <w:sz w:val="28"/>
          <w:szCs w:val="28"/>
          <w:rtl/>
        </w:rPr>
        <w:t>وتعليقاته</w:t>
      </w:r>
      <w:r>
        <w:rPr>
          <w:rFonts w:cs="Arabic Transparent"/>
          <w:sz w:val="28"/>
          <w:szCs w:val="28"/>
          <w:rtl/>
        </w:rPr>
        <w:t xml:space="preserve"> </w:t>
      </w:r>
      <w:r>
        <w:rPr>
          <w:rFonts w:cs="Arabic Transparent" w:hint="cs"/>
          <w:sz w:val="28"/>
          <w:szCs w:val="28"/>
          <w:rtl/>
        </w:rPr>
        <w:t>القيمة</w:t>
      </w:r>
      <w:r>
        <w:rPr>
          <w:rFonts w:cs="Arabic Transparent"/>
          <w:sz w:val="28"/>
          <w:szCs w:val="28"/>
          <w:rtl/>
        </w:rPr>
        <w:t>.</w:t>
      </w:r>
    </w:p>
    <w:p w:rsidR="00CD740F" w:rsidRDefault="00CD740F" w:rsidP="00CD0A1D">
      <w:pPr>
        <w:spacing w:line="360" w:lineRule="auto"/>
        <w:ind w:firstLine="368"/>
        <w:jc w:val="both"/>
        <w:rPr>
          <w:rFonts w:ascii="Arial" w:hAnsi="Arial" w:cs="Arabic Transparent"/>
          <w:color w:val="000000"/>
          <w:sz w:val="28"/>
          <w:szCs w:val="28"/>
          <w:rtl/>
        </w:rPr>
      </w:pPr>
      <w:r>
        <w:rPr>
          <w:rFonts w:cs="Arabic Transparent" w:hint="cs"/>
          <w:sz w:val="28"/>
          <w:szCs w:val="28"/>
          <w:rtl/>
        </w:rPr>
        <w:t>ويتحدث</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مقدمة</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منهجه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فيقول</w:t>
      </w:r>
      <w:r>
        <w:rPr>
          <w:rFonts w:cs="Arabic Transparent"/>
          <w:sz w:val="28"/>
          <w:szCs w:val="28"/>
          <w:rtl/>
        </w:rPr>
        <w:t>: "</w:t>
      </w:r>
      <w:r>
        <w:rPr>
          <w:rFonts w:ascii="Arial" w:hAnsi="Arial" w:cs="Arabic Transparent"/>
          <w:color w:val="000000"/>
          <w:sz w:val="28"/>
          <w:szCs w:val="28"/>
          <w:rtl/>
        </w:rPr>
        <w:t>...ففزعت إلى تعليق ما يتخيل لي في المناظرة من علم التفسير وترتيب المعاني، وقصدت فيه أن يكون جامعاً وجيزاً محرراً، لا أذكر من القصص إلا ما لا تنفك الآية إلا به، وأثبت أقوال العلماء في المعاني منسوبة إليهم على ما تلقى السلف الصالح- رضوان الله عليهم- كتاب الله من مقاصده العربية السليمة من إلحاد أهل القول بالرموز، وأهل القول بعلم الباطن، وغيرهم، فمتى وقع لأحد من العلماء الذين قد حازوا حسن الظن بهم لفظ ينحو إلى شيء من أغراض الملحدين، نبهت عليه، وسردت التفسير في هذا التعليق بحسب رتبة ألفاظ الآية من حكم، أو نحو، أو لغة، أو معنى، أو قراءة، وقصدت تتبع الألفاظ حتى لا يقع طفر كما في كثير من كتب المفسرين، ورأيت أن تصنيف التفسير كما صنع المهدوي- رحمه الله- مفرق للنظر، مشعب للفكر، وقصدت إيراد جميع القراءات: مستعملها وشاذها، واعتمدت تبيين المعاني وجميع محتملات الألفاظ، كل ذلك بحسب جهدي وما انتهى إليه علمي، وعلى غاية من الإيجاز وحذف فضول القول"</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21"/>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CD0A1D">
      <w:pPr>
        <w:spacing w:line="360" w:lineRule="auto"/>
        <w:ind w:firstLine="368"/>
        <w:jc w:val="both"/>
        <w:rPr>
          <w:rFonts w:ascii="Arial" w:hAnsi="Arial" w:cs="Arabic Transparent"/>
          <w:color w:val="000000"/>
          <w:sz w:val="28"/>
          <w:szCs w:val="28"/>
          <w:rtl/>
        </w:rPr>
      </w:pPr>
      <w:r>
        <w:rPr>
          <w:rFonts w:ascii="Arial" w:hAnsi="Arial" w:cs="Arabic Transparent"/>
          <w:color w:val="000000"/>
          <w:sz w:val="28"/>
          <w:szCs w:val="28"/>
          <w:rtl/>
        </w:rPr>
        <w:t>فيؤخذ من كلام ابن عطية أن من منهجه في التفسير أن يكون تفسيره جامعاً موجزاً، وأن يثبت أقوال العلماء منسوبة إليهم، وأن ينبه على إلحاد أهل القول بالرموز وأهل القول بعلم الباطن وغيرهم، وأن يذكر ما في الآية من أحكام ونحو ولغة ومعنى وقراءة، وأن يورد جميع القراءات مستعملها وشاذها، وبيان المعاني وجميع محتملات الألفاظ.</w:t>
      </w:r>
    </w:p>
    <w:p w:rsidR="00CD740F" w:rsidRDefault="00CD740F" w:rsidP="009E08C3">
      <w:pPr>
        <w:spacing w:line="360" w:lineRule="auto"/>
        <w:ind w:firstLine="368"/>
        <w:jc w:val="lowKashida"/>
        <w:rPr>
          <w:rFonts w:ascii="Arial" w:hAnsi="Arial" w:cs="Arabic Transparent"/>
          <w:color w:val="000000"/>
          <w:sz w:val="28"/>
          <w:szCs w:val="28"/>
          <w:rtl/>
        </w:rPr>
      </w:pPr>
      <w:r>
        <w:rPr>
          <w:rFonts w:ascii="Arial" w:hAnsi="Arial" w:cs="Arabic Transparent"/>
          <w:color w:val="000000"/>
          <w:sz w:val="28"/>
          <w:szCs w:val="28"/>
          <w:rtl/>
        </w:rPr>
        <w:t>وقد وصف أبو حيان ابن عطية بأنه "أجل من صنف في علم التفسير، وأفضل من تعرض للتنقيح فيه والتحرير"</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2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E08C3">
      <w:pPr>
        <w:spacing w:line="360" w:lineRule="auto"/>
        <w:ind w:firstLine="368"/>
        <w:jc w:val="lowKashida"/>
        <w:rPr>
          <w:rFonts w:ascii="Arial" w:hAnsi="Arial" w:cs="Arabic Transparent"/>
          <w:color w:val="000000"/>
          <w:sz w:val="28"/>
          <w:szCs w:val="28"/>
          <w:rtl/>
        </w:rPr>
      </w:pPr>
      <w:r>
        <w:rPr>
          <w:rFonts w:ascii="Arial" w:hAnsi="Arial" w:cs="Arabic Transparent"/>
          <w:color w:val="000000"/>
          <w:sz w:val="28"/>
          <w:szCs w:val="28"/>
          <w:rtl/>
        </w:rPr>
        <w:t>وقال في مقارنة بينه وبين تفسير الزمخشري: "وكتاب ابن عطية أنقل وأجمع وأخلص، وكتاب الزمخشري ألخص وأغوص"</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2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E08C3">
      <w:pPr>
        <w:autoSpaceDE w:val="0"/>
        <w:autoSpaceDN w:val="0"/>
        <w:adjustRightInd w:val="0"/>
        <w:spacing w:after="0" w:line="360" w:lineRule="auto"/>
        <w:ind w:firstLine="368"/>
        <w:jc w:val="lowKashida"/>
        <w:rPr>
          <w:rFonts w:ascii="Arial" w:hAnsi="Arial" w:cs="Arabic Transparent"/>
          <w:color w:val="000000"/>
          <w:sz w:val="28"/>
          <w:szCs w:val="28"/>
          <w:rtl/>
        </w:rPr>
      </w:pPr>
      <w:r>
        <w:rPr>
          <w:rFonts w:ascii="Arial" w:hAnsi="Arial" w:cs="Arabic Transparent"/>
          <w:color w:val="000000"/>
          <w:sz w:val="28"/>
          <w:szCs w:val="28"/>
          <w:rtl/>
        </w:rPr>
        <w:t xml:space="preserve">ويقارن ابن تيمية أيضاً بين تفسيري ابن عطية والزمخشري، </w:t>
      </w:r>
      <w:r>
        <w:rPr>
          <w:rFonts w:ascii="Arial" w:hAnsi="Arial" w:cs="Arabic Transparent"/>
          <w:sz w:val="28"/>
          <w:szCs w:val="28"/>
          <w:rtl/>
        </w:rPr>
        <w:t xml:space="preserve">فيقول: "وتفسير ابن عطية خير </w:t>
      </w:r>
      <w:r>
        <w:rPr>
          <w:rFonts w:ascii="Arial" w:hAnsi="Arial" w:cs="Arabic Transparent"/>
          <w:color w:val="000000"/>
          <w:sz w:val="28"/>
          <w:szCs w:val="28"/>
          <w:rtl/>
        </w:rPr>
        <w:t>من تفسير الزمخشري وأصح نقلاً وبحثاً، وأبعد عن البدع، وإن اشتمل على بعضها، بل هو خير منه بكثير، بل لعله أرجح هذه التفاسير، لكن تفسير ابن جرير أصح من هذه كلها"</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24"/>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E08C3">
      <w:pPr>
        <w:autoSpaceDE w:val="0"/>
        <w:autoSpaceDN w:val="0"/>
        <w:adjustRightInd w:val="0"/>
        <w:spacing w:after="0" w:line="360" w:lineRule="auto"/>
        <w:ind w:firstLine="368"/>
        <w:jc w:val="lowKashida"/>
        <w:rPr>
          <w:rFonts w:ascii="Arial" w:hAnsi="Arial" w:cs="Arabic Transparent"/>
          <w:color w:val="000000"/>
          <w:sz w:val="28"/>
          <w:szCs w:val="28"/>
          <w:rtl/>
        </w:rPr>
      </w:pPr>
      <w:r>
        <w:rPr>
          <w:rFonts w:ascii="Arial" w:hAnsi="Arial" w:cs="Arabic Transparent"/>
          <w:color w:val="000000"/>
          <w:sz w:val="28"/>
          <w:szCs w:val="28"/>
          <w:rtl/>
        </w:rPr>
        <w:t>ويمكن تلخيص منهج ابن عطية في تفسيره في النقاط الآتية</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25"/>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Pr="002520D8" w:rsidRDefault="00CD740F" w:rsidP="002520D8">
      <w:pPr>
        <w:pStyle w:val="ListParagraph"/>
        <w:numPr>
          <w:ilvl w:val="0"/>
          <w:numId w:val="1"/>
        </w:numPr>
        <w:autoSpaceDE w:val="0"/>
        <w:autoSpaceDN w:val="0"/>
        <w:adjustRightInd w:val="0"/>
        <w:spacing w:after="0" w:line="360" w:lineRule="auto"/>
        <w:jc w:val="both"/>
        <w:rPr>
          <w:rFonts w:ascii="Arabic Transparent" w:hAnsi="Arabic Transparent" w:cs="Arabic Transparent"/>
          <w:color w:val="000000"/>
          <w:sz w:val="28"/>
          <w:szCs w:val="28"/>
          <w:rtl/>
        </w:rPr>
      </w:pPr>
      <w:r w:rsidRPr="002520D8">
        <w:rPr>
          <w:rFonts w:ascii="Arabic Transparent" w:hAnsi="Arabic Transparent" w:cs="Arabic Transparent"/>
          <w:color w:val="000000"/>
          <w:sz w:val="28"/>
          <w:szCs w:val="28"/>
          <w:rtl/>
        </w:rPr>
        <w:t xml:space="preserve">يجمع بين التفسير بالمأثور والتفسير بالرأي، فيورد ما رُوي عن النبي </w:t>
      </w:r>
      <w:r w:rsidRPr="002520D8">
        <w:rPr>
          <w:rFonts w:ascii="AGA Arabesque" w:hAnsi="AGA Arabesque" w:cs="Arabic Transparent"/>
          <w:sz w:val="28"/>
          <w:szCs w:val="28"/>
        </w:rPr>
        <w:sym w:font="AGA Arabesque" w:char="F072"/>
      </w:r>
      <w:r w:rsidRPr="002520D8">
        <w:rPr>
          <w:rFonts w:ascii="Arabic Transparent" w:hAnsi="Arabic Transparent" w:cs="Arabic Transparent"/>
          <w:color w:val="000000"/>
          <w:sz w:val="28"/>
          <w:szCs w:val="28"/>
          <w:rtl/>
        </w:rPr>
        <w:t xml:space="preserve"> وعن الصحابة والتابعين في تفسير القرآن الكريم، وهو في ذلك غير مكثر ولا مطيل، ويناقش أحياناً بعض ما ينقله.</w:t>
      </w:r>
    </w:p>
    <w:p w:rsidR="00CD740F" w:rsidRPr="002520D8" w:rsidRDefault="00CD740F" w:rsidP="002520D8">
      <w:pPr>
        <w:pStyle w:val="ListParagraph"/>
        <w:numPr>
          <w:ilvl w:val="0"/>
          <w:numId w:val="1"/>
        </w:numPr>
        <w:autoSpaceDE w:val="0"/>
        <w:autoSpaceDN w:val="0"/>
        <w:adjustRightInd w:val="0"/>
        <w:spacing w:after="0" w:line="360" w:lineRule="auto"/>
        <w:jc w:val="lowKashida"/>
        <w:rPr>
          <w:rFonts w:ascii="Arial" w:hAnsi="Arial" w:cs="Arabic Transparent"/>
          <w:color w:val="000000"/>
          <w:sz w:val="28"/>
          <w:szCs w:val="28"/>
          <w:rtl/>
        </w:rPr>
      </w:pPr>
      <w:r w:rsidRPr="002520D8">
        <w:rPr>
          <w:rFonts w:ascii="Arial" w:hAnsi="Arial" w:cs="Arabic Transparent"/>
          <w:color w:val="000000"/>
          <w:sz w:val="28"/>
          <w:szCs w:val="28"/>
          <w:rtl/>
        </w:rPr>
        <w:t>ينقل كثيرا عن ابن جرير الطبري، ويستدرك عليه في بعض المواضع.</w:t>
      </w:r>
    </w:p>
    <w:p w:rsidR="00CD740F" w:rsidRPr="002520D8" w:rsidRDefault="00CD740F" w:rsidP="002520D8">
      <w:pPr>
        <w:pStyle w:val="ListParagraph"/>
        <w:numPr>
          <w:ilvl w:val="0"/>
          <w:numId w:val="1"/>
        </w:numPr>
        <w:autoSpaceDE w:val="0"/>
        <w:autoSpaceDN w:val="0"/>
        <w:adjustRightInd w:val="0"/>
        <w:spacing w:after="0" w:line="360" w:lineRule="auto"/>
        <w:jc w:val="lowKashida"/>
        <w:rPr>
          <w:rFonts w:ascii="Arial" w:hAnsi="Arial" w:cs="Arabic Transparent"/>
          <w:color w:val="000000"/>
          <w:sz w:val="28"/>
          <w:szCs w:val="28"/>
        </w:rPr>
      </w:pPr>
      <w:r w:rsidRPr="002520D8">
        <w:rPr>
          <w:rFonts w:ascii="Arial" w:hAnsi="Arial" w:cs="Arabic Transparent"/>
          <w:color w:val="000000"/>
          <w:sz w:val="28"/>
          <w:szCs w:val="28"/>
          <w:rtl/>
        </w:rPr>
        <w:t>يعتبر ابن عطية من المقلين في رواية الإسرائيليات، وقد نعى على المفسرين إكثارهم منها، ونبه على ضعفها وعدم ثبوتها في مواضع عديدة، وكان يروي منها ما لا تنفك ألفاظ الآية إلا به، كما أشار في مقدمته.</w:t>
      </w:r>
    </w:p>
    <w:p w:rsidR="00CD740F" w:rsidRPr="002520D8" w:rsidRDefault="00CD740F" w:rsidP="002520D8">
      <w:pPr>
        <w:pStyle w:val="ListParagraph"/>
        <w:numPr>
          <w:ilvl w:val="0"/>
          <w:numId w:val="1"/>
        </w:numPr>
        <w:autoSpaceDE w:val="0"/>
        <w:autoSpaceDN w:val="0"/>
        <w:adjustRightInd w:val="0"/>
        <w:spacing w:after="0" w:line="360" w:lineRule="auto"/>
        <w:jc w:val="lowKashida"/>
        <w:rPr>
          <w:rFonts w:ascii="Arial" w:hAnsi="Arial" w:cs="Arabic Transparent"/>
          <w:color w:val="000000"/>
          <w:sz w:val="28"/>
          <w:szCs w:val="28"/>
        </w:rPr>
      </w:pPr>
      <w:r w:rsidRPr="002520D8">
        <w:rPr>
          <w:rFonts w:ascii="Arial" w:hAnsi="Arial" w:cs="Arabic Transparent"/>
          <w:color w:val="000000"/>
          <w:sz w:val="28"/>
          <w:szCs w:val="28"/>
          <w:rtl/>
        </w:rPr>
        <w:t>يحتكم إلى اللغة العربية في توجيه المعاني، ويهتم كثيراً بالصناعة النحوية، وهو كذلك كثير الاستشهاد بالشعر العربي والشواهد الأدبية.</w:t>
      </w:r>
    </w:p>
    <w:p w:rsidR="00CD740F" w:rsidRPr="002520D8" w:rsidRDefault="00CD740F" w:rsidP="002520D8">
      <w:pPr>
        <w:pStyle w:val="ListParagraph"/>
        <w:numPr>
          <w:ilvl w:val="0"/>
          <w:numId w:val="1"/>
        </w:numPr>
        <w:autoSpaceDE w:val="0"/>
        <w:autoSpaceDN w:val="0"/>
        <w:adjustRightInd w:val="0"/>
        <w:spacing w:after="0" w:line="360" w:lineRule="auto"/>
        <w:jc w:val="lowKashida"/>
        <w:rPr>
          <w:rFonts w:ascii="Arial" w:hAnsi="Arial" w:cs="Arabic Transparent"/>
          <w:color w:val="000000"/>
          <w:sz w:val="28"/>
          <w:szCs w:val="28"/>
        </w:rPr>
      </w:pPr>
      <w:r w:rsidRPr="002520D8">
        <w:rPr>
          <w:rFonts w:ascii="Arial" w:hAnsi="Arial" w:cs="Arabic Transparent"/>
          <w:color w:val="000000"/>
          <w:sz w:val="28"/>
          <w:szCs w:val="28"/>
          <w:rtl/>
        </w:rPr>
        <w:t>يعتني بالقراءات عناية كبيرة، ويذكر صحيحها وشاذها، مع ذكر توجيهها.</w:t>
      </w:r>
    </w:p>
    <w:p w:rsidR="00CD740F" w:rsidRPr="002520D8" w:rsidRDefault="00CD740F" w:rsidP="002520D8">
      <w:pPr>
        <w:pStyle w:val="ListParagraph"/>
        <w:numPr>
          <w:ilvl w:val="0"/>
          <w:numId w:val="1"/>
        </w:numPr>
        <w:autoSpaceDE w:val="0"/>
        <w:autoSpaceDN w:val="0"/>
        <w:adjustRightInd w:val="0"/>
        <w:spacing w:after="0" w:line="360" w:lineRule="auto"/>
        <w:jc w:val="both"/>
        <w:rPr>
          <w:rFonts w:ascii="Arial" w:hAnsi="Arial" w:cs="Arabic Transparent"/>
          <w:color w:val="000000"/>
          <w:sz w:val="28"/>
          <w:szCs w:val="28"/>
        </w:rPr>
      </w:pPr>
      <w:r w:rsidRPr="002520D8">
        <w:rPr>
          <w:rFonts w:ascii="Arial" w:hAnsi="Arial" w:cs="Arabic Transparent"/>
          <w:color w:val="000000"/>
          <w:sz w:val="28"/>
          <w:szCs w:val="28"/>
          <w:rtl/>
        </w:rPr>
        <w:t>يعرض ما في الآية من أحكام فقهية، ويذكر الأقوال الفقهية المختلفة، ويرجح بذكر الدليل، دون تعصب لمذهبه المالكي, ويتجنب الإطالة والاستطراد في المسائل الفقهية.</w:t>
      </w:r>
    </w:p>
    <w:p w:rsidR="00CD740F" w:rsidRDefault="00CD740F" w:rsidP="00383645">
      <w:pPr>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الثالث</w:t>
      </w:r>
    </w:p>
    <w:p w:rsidR="00CD740F" w:rsidRDefault="00CD740F" w:rsidP="00383645">
      <w:pPr>
        <w:jc w:val="center"/>
        <w:rPr>
          <w:rFonts w:cs="Arabic Transparent"/>
          <w:b/>
          <w:bCs/>
          <w:sz w:val="32"/>
          <w:szCs w:val="32"/>
          <w:rtl/>
        </w:rPr>
      </w:pPr>
      <w:r>
        <w:rPr>
          <w:rFonts w:cs="Arabic Transparent" w:hint="cs"/>
          <w:b/>
          <w:bCs/>
          <w:sz w:val="32"/>
          <w:szCs w:val="32"/>
          <w:rtl/>
        </w:rPr>
        <w:t>التعريف</w:t>
      </w:r>
      <w:r>
        <w:rPr>
          <w:rFonts w:cs="Arabic Transparent"/>
          <w:b/>
          <w:bCs/>
          <w:sz w:val="32"/>
          <w:szCs w:val="32"/>
          <w:rtl/>
        </w:rPr>
        <w:t xml:space="preserve"> </w:t>
      </w:r>
      <w:r>
        <w:rPr>
          <w:rFonts w:cs="Arabic Transparent" w:hint="cs"/>
          <w:b/>
          <w:bCs/>
          <w:sz w:val="32"/>
          <w:szCs w:val="32"/>
          <w:rtl/>
        </w:rPr>
        <w:t>بالثعالبي</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اسمه</w:t>
      </w:r>
      <w:r>
        <w:rPr>
          <w:rFonts w:cs="Arabic Transparent"/>
          <w:b/>
          <w:bCs/>
          <w:sz w:val="28"/>
          <w:szCs w:val="28"/>
          <w:rtl/>
        </w:rPr>
        <w:t xml:space="preserve"> </w:t>
      </w:r>
      <w:r>
        <w:rPr>
          <w:rFonts w:cs="Arabic Transparent" w:hint="cs"/>
          <w:b/>
          <w:bCs/>
          <w:sz w:val="28"/>
          <w:szCs w:val="28"/>
          <w:rtl/>
        </w:rPr>
        <w:t>ومولده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ascii="Arial" w:hAnsi="Arial" w:cs="Arabic Transparent"/>
          <w:sz w:val="28"/>
          <w:szCs w:val="28"/>
          <w:rtl/>
        </w:rPr>
        <w:t>أبو زيد عبد الرحمن بن مخلوف الثعالبي الجزائري المالكي</w:t>
      </w:r>
      <w:r>
        <w:rPr>
          <w:rFonts w:cs="Arabic Transparent" w:hint="cs"/>
          <w:sz w:val="28"/>
          <w:szCs w:val="28"/>
          <w:rtl/>
        </w:rPr>
        <w:t>،</w:t>
      </w:r>
      <w:r>
        <w:rPr>
          <w:rFonts w:cs="Arabic Transparent"/>
          <w:sz w:val="28"/>
          <w:szCs w:val="28"/>
          <w:rtl/>
        </w:rPr>
        <w:t xml:space="preserve"> </w:t>
      </w:r>
      <w:r>
        <w:rPr>
          <w:rFonts w:cs="Arabic Transparent" w:hint="cs"/>
          <w:sz w:val="28"/>
          <w:szCs w:val="28"/>
          <w:rtl/>
        </w:rPr>
        <w:t>ولد</w:t>
      </w:r>
      <w:r>
        <w:rPr>
          <w:rFonts w:ascii="Arial" w:hAnsi="Arial" w:cs="Arabic Transparent"/>
          <w:color w:val="000000"/>
          <w:sz w:val="28"/>
          <w:szCs w:val="28"/>
          <w:rtl/>
        </w:rPr>
        <w:t xml:space="preserve"> ونشأ بناحية وادي يسر بالجنوب الشرقي من مدينة الجزائر، وكان مولده</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785 </w:t>
      </w:r>
      <w:r>
        <w:rPr>
          <w:rFonts w:cs="Arabic Transparent" w:hint="cs"/>
          <w:sz w:val="28"/>
          <w:szCs w:val="28"/>
          <w:rtl/>
        </w:rPr>
        <w:t>هـ</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786</w:t>
      </w:r>
      <w:r>
        <w:rPr>
          <w:rFonts w:cs="Arabic Transparent" w:hint="cs"/>
          <w:sz w:val="28"/>
          <w:szCs w:val="28"/>
          <w:rtl/>
        </w:rPr>
        <w:t>هـ</w:t>
      </w:r>
      <w:r>
        <w:rPr>
          <w:rStyle w:val="FootnoteReference"/>
          <w:rFonts w:cs="Arabic Transparent"/>
          <w:sz w:val="28"/>
          <w:szCs w:val="28"/>
          <w:rtl/>
        </w:rPr>
        <w:t>(</w:t>
      </w:r>
      <w:r>
        <w:rPr>
          <w:rStyle w:val="FootnoteReference"/>
          <w:rFonts w:cs="Arabic Transparent"/>
          <w:sz w:val="28"/>
          <w:szCs w:val="28"/>
          <w:rtl/>
        </w:rPr>
        <w:footnoteReference w:id="26"/>
      </w:r>
      <w:r>
        <w:rPr>
          <w:rStyle w:val="FootnoteReference"/>
          <w:rFonts w:cs="Arabic Transparent"/>
          <w:sz w:val="28"/>
          <w:szCs w:val="28"/>
          <w:rtl/>
        </w:rPr>
        <w:t>)</w:t>
      </w:r>
      <w:r>
        <w:rPr>
          <w:rStyle w:val="FootnoteReference"/>
          <w:rFonts w:cs="Arabic Transparent"/>
          <w:sz w:val="28"/>
          <w:szCs w:val="28"/>
          <w:vertAlign w:val="baseline"/>
          <w:rtl/>
        </w:rPr>
        <w:t>.</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رحلاته</w:t>
      </w:r>
      <w:r>
        <w:rPr>
          <w:rFonts w:cs="Arabic Transparent"/>
          <w:b/>
          <w:bCs/>
          <w:sz w:val="28"/>
          <w:szCs w:val="28"/>
          <w:rtl/>
        </w:rPr>
        <w:t xml:space="preserve"> </w:t>
      </w:r>
      <w:r>
        <w:rPr>
          <w:rFonts w:cs="Arabic Transparent" w:hint="cs"/>
          <w:b/>
          <w:bCs/>
          <w:sz w:val="28"/>
          <w:szCs w:val="28"/>
          <w:rtl/>
        </w:rPr>
        <w:t>في</w:t>
      </w:r>
      <w:r>
        <w:rPr>
          <w:rFonts w:cs="Arabic Transparent"/>
          <w:b/>
          <w:bCs/>
          <w:sz w:val="28"/>
          <w:szCs w:val="28"/>
          <w:rtl/>
        </w:rPr>
        <w:t xml:space="preserve"> </w:t>
      </w:r>
      <w:r>
        <w:rPr>
          <w:rFonts w:cs="Arabic Transparent" w:hint="cs"/>
          <w:b/>
          <w:bCs/>
          <w:sz w:val="28"/>
          <w:szCs w:val="28"/>
          <w:rtl/>
        </w:rPr>
        <w:t>طلب</w:t>
      </w:r>
      <w:r>
        <w:rPr>
          <w:rFonts w:cs="Arabic Transparent"/>
          <w:b/>
          <w:bCs/>
          <w:sz w:val="28"/>
          <w:szCs w:val="28"/>
          <w:rtl/>
        </w:rPr>
        <w:t xml:space="preserve"> </w:t>
      </w:r>
      <w:r>
        <w:rPr>
          <w:rFonts w:cs="Arabic Transparent" w:hint="cs"/>
          <w:b/>
          <w:bCs/>
          <w:sz w:val="28"/>
          <w:szCs w:val="28"/>
          <w:rtl/>
        </w:rPr>
        <w:t>العلم</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رحل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الجزائر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طلب</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802</w:t>
      </w:r>
      <w:r>
        <w:rPr>
          <w:rFonts w:cs="Arabic Transparent" w:hint="cs"/>
          <w:sz w:val="28"/>
          <w:szCs w:val="28"/>
          <w:rtl/>
        </w:rPr>
        <w:t>هـ،</w:t>
      </w:r>
      <w:r>
        <w:rPr>
          <w:rFonts w:cs="Arabic Transparent"/>
          <w:sz w:val="28"/>
          <w:szCs w:val="28"/>
          <w:rtl/>
        </w:rPr>
        <w:t xml:space="preserve"> </w:t>
      </w:r>
      <w:r>
        <w:rPr>
          <w:rFonts w:cs="Arabic Transparent" w:hint="cs"/>
          <w:sz w:val="28"/>
          <w:szCs w:val="28"/>
          <w:rtl/>
        </w:rPr>
        <w:t>ودخل</w:t>
      </w:r>
      <w:r>
        <w:rPr>
          <w:rFonts w:cs="Arabic Transparent"/>
          <w:sz w:val="28"/>
          <w:szCs w:val="28"/>
          <w:rtl/>
        </w:rPr>
        <w:t xml:space="preserve"> </w:t>
      </w:r>
      <w:r>
        <w:rPr>
          <w:rFonts w:cs="Arabic Transparent" w:hint="cs"/>
          <w:sz w:val="28"/>
          <w:szCs w:val="28"/>
          <w:rtl/>
        </w:rPr>
        <w:t>تونس</w:t>
      </w:r>
      <w:r>
        <w:rPr>
          <w:rFonts w:cs="Arabic Transparent"/>
          <w:sz w:val="28"/>
          <w:szCs w:val="28"/>
          <w:rtl/>
        </w:rPr>
        <w:t xml:space="preserve"> </w:t>
      </w:r>
      <w:r>
        <w:rPr>
          <w:rFonts w:cs="Arabic Transparent" w:hint="cs"/>
          <w:sz w:val="28"/>
          <w:szCs w:val="28"/>
          <w:rtl/>
        </w:rPr>
        <w:t>عام</w:t>
      </w:r>
      <w:r>
        <w:rPr>
          <w:rFonts w:cs="Arabic Transparent"/>
          <w:sz w:val="28"/>
          <w:szCs w:val="28"/>
          <w:rtl/>
        </w:rPr>
        <w:t xml:space="preserve"> 805</w:t>
      </w:r>
      <w:r>
        <w:rPr>
          <w:rFonts w:cs="Arabic Transparent" w:hint="cs"/>
          <w:sz w:val="28"/>
          <w:szCs w:val="28"/>
          <w:rtl/>
        </w:rPr>
        <w:t>هـ،</w:t>
      </w:r>
      <w:r>
        <w:rPr>
          <w:rFonts w:cs="Arabic Transparent"/>
          <w:sz w:val="28"/>
          <w:szCs w:val="28"/>
          <w:rtl/>
        </w:rPr>
        <w:t xml:space="preserve"> </w:t>
      </w:r>
      <w:r>
        <w:rPr>
          <w:rFonts w:cs="Arabic Transparent" w:hint="cs"/>
          <w:sz w:val="28"/>
          <w:szCs w:val="28"/>
          <w:rtl/>
        </w:rPr>
        <w:t>فأخذ</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عرفة،</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رحل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مصر</w:t>
      </w:r>
      <w:r>
        <w:rPr>
          <w:rFonts w:cs="Arabic Transparent"/>
          <w:sz w:val="28"/>
          <w:szCs w:val="28"/>
          <w:rtl/>
        </w:rPr>
        <w:t xml:space="preserve"> </w:t>
      </w:r>
      <w:r>
        <w:rPr>
          <w:rFonts w:cs="Arabic Transparent" w:hint="cs"/>
          <w:sz w:val="28"/>
          <w:szCs w:val="28"/>
          <w:rtl/>
        </w:rPr>
        <w:t>فأكثر</w:t>
      </w:r>
      <w:r>
        <w:rPr>
          <w:rFonts w:cs="Arabic Transparent"/>
          <w:sz w:val="28"/>
          <w:szCs w:val="28"/>
          <w:rtl/>
        </w:rPr>
        <w:t xml:space="preserve"> </w:t>
      </w:r>
      <w:r>
        <w:rPr>
          <w:rFonts w:cs="Arabic Transparent" w:hint="cs"/>
          <w:sz w:val="28"/>
          <w:szCs w:val="28"/>
          <w:rtl/>
        </w:rPr>
        <w:t>الحضور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الحافظ</w:t>
      </w:r>
      <w:r>
        <w:rPr>
          <w:rFonts w:cs="Arabic Transparent"/>
          <w:sz w:val="28"/>
          <w:szCs w:val="28"/>
          <w:rtl/>
        </w:rPr>
        <w:t xml:space="preserve"> </w:t>
      </w:r>
      <w:r>
        <w:rPr>
          <w:rFonts w:cs="Arabic Transparent" w:hint="cs"/>
          <w:sz w:val="28"/>
          <w:szCs w:val="28"/>
          <w:rtl/>
        </w:rPr>
        <w:t>ولي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العراقي</w:t>
      </w:r>
      <w:r>
        <w:rPr>
          <w:rFonts w:cs="Arabic Transparent"/>
          <w:sz w:val="28"/>
          <w:szCs w:val="28"/>
          <w:rtl/>
        </w:rPr>
        <w:t xml:space="preserve"> </w:t>
      </w:r>
      <w:r>
        <w:rPr>
          <w:rFonts w:cs="Arabic Transparent" w:hint="cs"/>
          <w:sz w:val="28"/>
          <w:szCs w:val="28"/>
          <w:rtl/>
        </w:rPr>
        <w:t>شيخ</w:t>
      </w:r>
      <w:r>
        <w:rPr>
          <w:rFonts w:cs="Arabic Transparent"/>
          <w:sz w:val="28"/>
          <w:szCs w:val="28"/>
          <w:rtl/>
        </w:rPr>
        <w:t xml:space="preserve"> </w:t>
      </w:r>
      <w:r>
        <w:rPr>
          <w:rFonts w:cs="Arabic Transparent" w:hint="cs"/>
          <w:sz w:val="28"/>
          <w:szCs w:val="28"/>
          <w:rtl/>
        </w:rPr>
        <w:t>المحدثين،</w:t>
      </w:r>
      <w:r>
        <w:rPr>
          <w:rFonts w:cs="Arabic Transparent"/>
          <w:sz w:val="28"/>
          <w:szCs w:val="28"/>
          <w:rtl/>
        </w:rPr>
        <w:t xml:space="preserve"> </w:t>
      </w:r>
      <w:r>
        <w:rPr>
          <w:rFonts w:cs="Arabic Transparent" w:hint="cs"/>
          <w:sz w:val="28"/>
          <w:szCs w:val="28"/>
          <w:rtl/>
        </w:rPr>
        <w:t>فأخذ</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Pr>
          <w:rFonts w:cs="Arabic Transparent" w:hint="cs"/>
          <w:sz w:val="28"/>
          <w:szCs w:val="28"/>
          <w:rtl/>
        </w:rPr>
        <w:t>علوماً</w:t>
      </w:r>
      <w:r>
        <w:rPr>
          <w:rFonts w:cs="Arabic Transparent"/>
          <w:sz w:val="28"/>
          <w:szCs w:val="28"/>
          <w:rtl/>
        </w:rPr>
        <w:t xml:space="preserve"> </w:t>
      </w:r>
      <w:r>
        <w:rPr>
          <w:rFonts w:cs="Arabic Transparent" w:hint="cs"/>
          <w:sz w:val="28"/>
          <w:szCs w:val="28"/>
          <w:rtl/>
        </w:rPr>
        <w:t>جمة،</w:t>
      </w:r>
      <w:r>
        <w:rPr>
          <w:rFonts w:cs="Arabic Transparent"/>
          <w:sz w:val="28"/>
          <w:szCs w:val="28"/>
          <w:rtl/>
        </w:rPr>
        <w:t xml:space="preserve"> </w:t>
      </w:r>
      <w:r>
        <w:rPr>
          <w:rFonts w:cs="Arabic Transparent" w:hint="cs"/>
          <w:sz w:val="28"/>
          <w:szCs w:val="28"/>
          <w:rtl/>
        </w:rPr>
        <w:t>معظمها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أجازه</w:t>
      </w:r>
      <w:r>
        <w:rPr>
          <w:rFonts w:cs="Arabic Transparent"/>
          <w:sz w:val="28"/>
          <w:szCs w:val="28"/>
          <w:rtl/>
        </w:rPr>
        <w:t xml:space="preserve"> </w:t>
      </w:r>
      <w:r>
        <w:rPr>
          <w:rFonts w:cs="Arabic Transparent" w:hint="cs"/>
          <w:sz w:val="28"/>
          <w:szCs w:val="28"/>
          <w:rtl/>
        </w:rPr>
        <w:t>الشيخ</w:t>
      </w:r>
      <w:r>
        <w:rPr>
          <w:rFonts w:cs="Arabic Transparent"/>
          <w:sz w:val="28"/>
          <w:szCs w:val="28"/>
          <w:rtl/>
        </w:rPr>
        <w:t xml:space="preserve"> </w:t>
      </w:r>
      <w:r>
        <w:rPr>
          <w:rFonts w:cs="Arabic Transparent" w:hint="cs"/>
          <w:sz w:val="28"/>
          <w:szCs w:val="28"/>
          <w:rtl/>
        </w:rPr>
        <w:t>وكتب</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بخطه،</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رجع</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تونس</w:t>
      </w:r>
      <w:r>
        <w:rPr>
          <w:rFonts w:cs="Arabic Transparent"/>
          <w:sz w:val="28"/>
          <w:szCs w:val="28"/>
          <w:rtl/>
        </w:rPr>
        <w:t xml:space="preserve"> </w:t>
      </w:r>
      <w:r>
        <w:rPr>
          <w:rFonts w:cs="Arabic Transparent" w:hint="cs"/>
          <w:sz w:val="28"/>
          <w:szCs w:val="28"/>
          <w:rtl/>
        </w:rPr>
        <w:t>وأخذ</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البرزلي</w:t>
      </w:r>
      <w:r>
        <w:rPr>
          <w:rFonts w:cs="Arabic Transparent"/>
          <w:sz w:val="28"/>
          <w:szCs w:val="28"/>
          <w:rtl/>
        </w:rPr>
        <w:t xml:space="preserve"> </w:t>
      </w:r>
      <w:r>
        <w:rPr>
          <w:rFonts w:cs="Arabic Transparent" w:hint="cs"/>
          <w:sz w:val="28"/>
          <w:szCs w:val="28"/>
          <w:rtl/>
        </w:rPr>
        <w:t>رواية</w:t>
      </w:r>
      <w:r>
        <w:rPr>
          <w:rFonts w:cs="Arabic Transparent"/>
          <w:sz w:val="28"/>
          <w:szCs w:val="28"/>
          <w:rtl/>
        </w:rPr>
        <w:t xml:space="preserve"> </w:t>
      </w:r>
      <w:r>
        <w:rPr>
          <w:rFonts w:cs="Arabic Transparent" w:hint="cs"/>
          <w:sz w:val="28"/>
          <w:szCs w:val="28"/>
          <w:rtl/>
        </w:rPr>
        <w:t>البخاري،</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يفته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سماعه</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اليسير</w:t>
      </w:r>
      <w:r>
        <w:rPr>
          <w:rStyle w:val="FootnoteReference"/>
          <w:rFonts w:cs="Arabic Transparent"/>
          <w:sz w:val="28"/>
          <w:szCs w:val="28"/>
          <w:rtl/>
        </w:rPr>
        <w:t>(</w:t>
      </w:r>
      <w:r>
        <w:rPr>
          <w:rStyle w:val="FootnoteReference"/>
          <w:rFonts w:cs="Arabic Transparent"/>
          <w:sz w:val="28"/>
          <w:szCs w:val="28"/>
          <w:rtl/>
        </w:rPr>
        <w:footnoteReference w:id="27"/>
      </w:r>
      <w:r>
        <w:rPr>
          <w:rStyle w:val="FootnoteReference"/>
          <w:rFonts w:cs="Arabic Transparent"/>
          <w:sz w:val="28"/>
          <w:szCs w:val="28"/>
          <w:rtl/>
        </w:rPr>
        <w:t>)</w:t>
      </w:r>
      <w:r>
        <w:rPr>
          <w:rStyle w:val="FootnoteReference"/>
          <w:rFonts w:cs="Arabic Transparent"/>
          <w:sz w:val="28"/>
          <w:szCs w:val="28"/>
          <w:vertAlign w:val="baseline"/>
          <w:rtl/>
        </w:rPr>
        <w:t>.</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ثناء</w:t>
      </w:r>
      <w:r>
        <w:rPr>
          <w:rFonts w:cs="Arabic Transparent"/>
          <w:b/>
          <w:bCs/>
          <w:sz w:val="28"/>
          <w:szCs w:val="28"/>
          <w:rtl/>
        </w:rPr>
        <w:t xml:space="preserve"> </w:t>
      </w:r>
      <w:r>
        <w:rPr>
          <w:rFonts w:cs="Arabic Transparent" w:hint="cs"/>
          <w:b/>
          <w:bCs/>
          <w:sz w:val="28"/>
          <w:szCs w:val="28"/>
          <w:rtl/>
        </w:rPr>
        <w:t>العلماء</w:t>
      </w:r>
      <w:r>
        <w:rPr>
          <w:rFonts w:cs="Arabic Transparent"/>
          <w:b/>
          <w:bCs/>
          <w:sz w:val="28"/>
          <w:szCs w:val="28"/>
          <w:rtl/>
        </w:rPr>
        <w:t xml:space="preserve"> </w:t>
      </w:r>
      <w:r>
        <w:rPr>
          <w:rFonts w:cs="Arabic Transparent" w:hint="cs"/>
          <w:b/>
          <w:bCs/>
          <w:sz w:val="28"/>
          <w:szCs w:val="28"/>
          <w:rtl/>
        </w:rPr>
        <w:t>عليه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ascii="Arial" w:hAnsi="Arial" w:cs="Arabic Transparent"/>
          <w:color w:val="000000"/>
          <w:sz w:val="28"/>
          <w:szCs w:val="28"/>
          <w:rtl/>
        </w:rPr>
        <w:t>قال ابن سلامة البكري: "كان شيخنا الثعالبي رجلًا صالحًا زاهدًا عالمًا عارفًا وليًا، من أكابر العلماء، له تآليف جمة، أعطاني نسخة من تفسير الجواهر لا بشراء ولا عوض، عاوضه اللَّه بالجنة"</w:t>
      </w:r>
      <w:r>
        <w:rPr>
          <w:rStyle w:val="FootnoteReference"/>
          <w:rFonts w:cs="Arabic Transparent"/>
          <w:sz w:val="28"/>
          <w:szCs w:val="28"/>
          <w:rtl/>
        </w:rPr>
        <w:t>(</w:t>
      </w:r>
      <w:r>
        <w:rPr>
          <w:rStyle w:val="FootnoteReference"/>
          <w:rFonts w:cs="Arabic Transparent"/>
          <w:sz w:val="28"/>
          <w:szCs w:val="28"/>
          <w:rtl/>
        </w:rPr>
        <w:footnoteReference w:id="28"/>
      </w:r>
      <w:r>
        <w:rPr>
          <w:rStyle w:val="FootnoteReference"/>
          <w:rFonts w:cs="Arabic Transparent"/>
          <w:sz w:val="28"/>
          <w:szCs w:val="28"/>
          <w:rtl/>
        </w:rPr>
        <w:t>)</w:t>
      </w:r>
      <w:r>
        <w:rPr>
          <w:rFonts w:cs="Arabic Transparent"/>
          <w:sz w:val="28"/>
          <w:szCs w:val="28"/>
          <w:rtl/>
        </w:rPr>
        <w:t>.</w:t>
      </w:r>
    </w:p>
    <w:p w:rsidR="00CD740F" w:rsidRDefault="00CD740F" w:rsidP="0040190E">
      <w:pPr>
        <w:spacing w:line="360" w:lineRule="auto"/>
        <w:ind w:firstLine="368"/>
        <w:jc w:val="lowKashida"/>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العباس</w:t>
      </w:r>
      <w:r>
        <w:rPr>
          <w:rFonts w:cs="Arabic Transparent"/>
          <w:sz w:val="28"/>
          <w:szCs w:val="28"/>
          <w:rtl/>
        </w:rPr>
        <w:t xml:space="preserve"> </w:t>
      </w:r>
      <w:r>
        <w:rPr>
          <w:rFonts w:cs="Arabic Transparent" w:hint="cs"/>
          <w:sz w:val="28"/>
          <w:szCs w:val="28"/>
          <w:rtl/>
        </w:rPr>
        <w:t>التٌّنْبُكتي</w:t>
      </w:r>
      <w:r>
        <w:rPr>
          <w:rFonts w:cs="Arabic Transparent"/>
          <w:sz w:val="28"/>
          <w:szCs w:val="28"/>
          <w:rtl/>
        </w:rPr>
        <w:t>: "</w:t>
      </w:r>
      <w:r>
        <w:rPr>
          <w:rFonts w:ascii="Arial" w:hAnsi="Arial" w:cs="Arabic Transparent"/>
          <w:color w:val="000000"/>
          <w:sz w:val="28"/>
          <w:szCs w:val="28"/>
          <w:rtl/>
        </w:rPr>
        <w:t>من أولياء اللَّه المعرضين عن الدنيا وأهلها، ومن خيار عباد اللَّه الصالحين...هو ممن اتفق الناس على صلاحه وإمامته، أثنى عليه جماعة من شيوخه بالقلم والدين والصلاح"</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29"/>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9E08C3">
      <w:pPr>
        <w:spacing w:line="360" w:lineRule="auto"/>
        <w:ind w:firstLine="368"/>
        <w:jc w:val="lowKashida"/>
        <w:rPr>
          <w:rFonts w:cs="Arabic Transparent"/>
          <w:b/>
          <w:bCs/>
          <w:sz w:val="28"/>
          <w:szCs w:val="28"/>
          <w:rtl/>
        </w:rPr>
      </w:pPr>
      <w:r>
        <w:rPr>
          <w:rFonts w:cs="Arabic Transparent"/>
          <w:b/>
          <w:bCs/>
          <w:sz w:val="28"/>
          <w:szCs w:val="28"/>
          <w:rtl/>
        </w:rPr>
        <w:br w:type="page"/>
      </w:r>
      <w:r>
        <w:rPr>
          <w:rFonts w:cs="Arabic Transparent" w:hint="cs"/>
          <w:b/>
          <w:bCs/>
          <w:sz w:val="28"/>
          <w:szCs w:val="28"/>
          <w:rtl/>
        </w:rPr>
        <w:t>العلوم</w:t>
      </w:r>
      <w:r>
        <w:rPr>
          <w:rFonts w:cs="Arabic Transparent"/>
          <w:b/>
          <w:bCs/>
          <w:sz w:val="28"/>
          <w:szCs w:val="28"/>
          <w:rtl/>
        </w:rPr>
        <w:t xml:space="preserve"> </w:t>
      </w:r>
      <w:r>
        <w:rPr>
          <w:rFonts w:cs="Arabic Transparent" w:hint="cs"/>
          <w:b/>
          <w:bCs/>
          <w:sz w:val="28"/>
          <w:szCs w:val="28"/>
          <w:rtl/>
        </w:rPr>
        <w:t>التي</w:t>
      </w:r>
      <w:r>
        <w:rPr>
          <w:rFonts w:cs="Arabic Transparent"/>
          <w:b/>
          <w:bCs/>
          <w:sz w:val="28"/>
          <w:szCs w:val="28"/>
          <w:rtl/>
        </w:rPr>
        <w:t xml:space="preserve"> </w:t>
      </w:r>
      <w:r>
        <w:rPr>
          <w:rFonts w:cs="Arabic Transparent" w:hint="cs"/>
          <w:b/>
          <w:bCs/>
          <w:sz w:val="28"/>
          <w:szCs w:val="28"/>
          <w:rtl/>
        </w:rPr>
        <w:t>برع</w:t>
      </w:r>
      <w:r>
        <w:rPr>
          <w:rFonts w:cs="Arabic Transparent"/>
          <w:b/>
          <w:bCs/>
          <w:sz w:val="28"/>
          <w:szCs w:val="28"/>
          <w:rtl/>
        </w:rPr>
        <w:t xml:space="preserve"> </w:t>
      </w:r>
      <w:r>
        <w:rPr>
          <w:rFonts w:cs="Arabic Transparent" w:hint="cs"/>
          <w:b/>
          <w:bCs/>
          <w:sz w:val="28"/>
          <w:szCs w:val="28"/>
          <w:rtl/>
        </w:rPr>
        <w:t>فيها</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كان</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فقيهاً</w:t>
      </w:r>
      <w:r>
        <w:rPr>
          <w:rFonts w:cs="Arabic Transparent"/>
          <w:sz w:val="28"/>
          <w:szCs w:val="28"/>
          <w:rtl/>
        </w:rPr>
        <w:t xml:space="preserve"> </w:t>
      </w:r>
      <w:r>
        <w:rPr>
          <w:rFonts w:cs="Arabic Transparent" w:hint="cs"/>
          <w:sz w:val="28"/>
          <w:szCs w:val="28"/>
          <w:rtl/>
        </w:rPr>
        <w:t>مفسراً</w:t>
      </w:r>
      <w:r>
        <w:rPr>
          <w:rFonts w:cs="Arabic Transparent"/>
          <w:sz w:val="28"/>
          <w:szCs w:val="28"/>
          <w:rtl/>
        </w:rPr>
        <w:t xml:space="preserve"> </w:t>
      </w:r>
      <w:r>
        <w:rPr>
          <w:rFonts w:cs="Arabic Transparent" w:hint="cs"/>
          <w:sz w:val="28"/>
          <w:szCs w:val="28"/>
          <w:rtl/>
        </w:rPr>
        <w:t>صوفياً،</w:t>
      </w:r>
      <w:r>
        <w:rPr>
          <w:rFonts w:cs="Arabic Transparent"/>
          <w:sz w:val="28"/>
          <w:szCs w:val="28"/>
          <w:rtl/>
        </w:rPr>
        <w:t xml:space="preserve"> </w:t>
      </w:r>
      <w:r>
        <w:rPr>
          <w:rFonts w:cs="Arabic Transparent" w:hint="cs"/>
          <w:sz w:val="28"/>
          <w:szCs w:val="28"/>
          <w:rtl/>
        </w:rPr>
        <w:t>اختصر</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الجواهر</w:t>
      </w:r>
      <w:r>
        <w:rPr>
          <w:rFonts w:cs="Arabic Transparent"/>
          <w:sz w:val="28"/>
          <w:szCs w:val="28"/>
          <w:rtl/>
        </w:rPr>
        <w:t xml:space="preserve"> </w:t>
      </w:r>
      <w:r>
        <w:rPr>
          <w:rFonts w:cs="Arabic Transparent" w:hint="cs"/>
          <w:sz w:val="28"/>
          <w:szCs w:val="28"/>
          <w:rtl/>
        </w:rPr>
        <w:t>الحسان،</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مؤلفات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الفقه</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التصوف</w:t>
      </w:r>
      <w:r>
        <w:rPr>
          <w:rFonts w:cs="Arabic Transparent"/>
          <w:sz w:val="28"/>
          <w:szCs w:val="28"/>
          <w:rtl/>
        </w:rPr>
        <w:t xml:space="preserve"> </w:t>
      </w:r>
      <w:r>
        <w:rPr>
          <w:rFonts w:cs="Arabic Transparent" w:hint="cs"/>
          <w:sz w:val="28"/>
          <w:szCs w:val="28"/>
          <w:rtl/>
        </w:rPr>
        <w:t>والوعظ</w:t>
      </w:r>
      <w:r>
        <w:rPr>
          <w:rFonts w:cs="Arabic Transparent"/>
          <w:sz w:val="28"/>
          <w:szCs w:val="28"/>
          <w:rtl/>
        </w:rPr>
        <w:t xml:space="preserve"> </w:t>
      </w:r>
      <w:r>
        <w:rPr>
          <w:rFonts w:cs="Arabic Transparent" w:hint="cs"/>
          <w:sz w:val="28"/>
          <w:szCs w:val="28"/>
          <w:rtl/>
        </w:rPr>
        <w:t>والرقائق،</w:t>
      </w:r>
      <w:r>
        <w:rPr>
          <w:rFonts w:cs="Arabic Transparent"/>
          <w:sz w:val="28"/>
          <w:szCs w:val="28"/>
          <w:rtl/>
        </w:rPr>
        <w:t xml:space="preserve"> </w:t>
      </w:r>
      <w:r>
        <w:rPr>
          <w:rFonts w:cs="Arabic Transparent" w:hint="cs"/>
          <w:sz w:val="28"/>
          <w:szCs w:val="28"/>
          <w:rtl/>
        </w:rPr>
        <w:t>وبرع</w:t>
      </w:r>
      <w:r>
        <w:rPr>
          <w:rFonts w:cs="Arabic Transparent"/>
          <w:sz w:val="28"/>
          <w:szCs w:val="28"/>
          <w:rtl/>
        </w:rPr>
        <w:t xml:space="preserve"> </w:t>
      </w:r>
      <w:r>
        <w:rPr>
          <w:rFonts w:cs="Arabic Transparent" w:hint="cs"/>
          <w:sz w:val="28"/>
          <w:szCs w:val="28"/>
          <w:rtl/>
        </w:rPr>
        <w:t>كذلك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وأخذ</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شيوخ</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المشرق</w:t>
      </w:r>
      <w:r>
        <w:rPr>
          <w:rFonts w:cs="Arabic Transparent"/>
          <w:sz w:val="28"/>
          <w:szCs w:val="28"/>
          <w:rtl/>
        </w:rPr>
        <w:t xml:space="preserve"> </w:t>
      </w:r>
      <w:r>
        <w:rPr>
          <w:rFonts w:cs="Arabic Transparent" w:hint="cs"/>
          <w:sz w:val="28"/>
          <w:szCs w:val="28"/>
          <w:rtl/>
        </w:rPr>
        <w:t>والمغرب،</w:t>
      </w:r>
      <w:r>
        <w:rPr>
          <w:rFonts w:cs="Arabic Transparent"/>
          <w:sz w:val="28"/>
          <w:szCs w:val="28"/>
          <w:rtl/>
        </w:rPr>
        <w:t xml:space="preserve"> </w:t>
      </w:r>
      <w:r>
        <w:rPr>
          <w:rFonts w:cs="Arabic Transparent" w:hint="cs"/>
          <w:sz w:val="28"/>
          <w:szCs w:val="28"/>
          <w:rtl/>
        </w:rPr>
        <w:t>ويحدث</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نفسه</w:t>
      </w:r>
      <w:r>
        <w:rPr>
          <w:rFonts w:cs="Arabic Transparent"/>
          <w:sz w:val="28"/>
          <w:szCs w:val="28"/>
          <w:rtl/>
        </w:rPr>
        <w:t xml:space="preserve"> </w:t>
      </w:r>
      <w:r>
        <w:rPr>
          <w:rFonts w:cs="Arabic Transparent" w:hint="cs"/>
          <w:sz w:val="28"/>
          <w:szCs w:val="28"/>
          <w:rtl/>
        </w:rPr>
        <w:t>فيقول</w:t>
      </w:r>
      <w:r>
        <w:rPr>
          <w:rFonts w:cs="Arabic Transparent"/>
          <w:sz w:val="28"/>
          <w:szCs w:val="28"/>
          <w:rtl/>
        </w:rPr>
        <w:t>: "</w:t>
      </w:r>
      <w:r>
        <w:rPr>
          <w:rFonts w:ascii="Arial" w:hAnsi="Arial" w:cs="Arabic Transparent"/>
          <w:color w:val="000000"/>
          <w:sz w:val="28"/>
          <w:szCs w:val="28"/>
          <w:rtl/>
        </w:rPr>
        <w:t>وحضرت كثيرًا عند شيخ المحدثين بها- أي مصر- ولي الدين العراقي وأخذت عنه علومًا جمة معظمها علم الحديث، وفتح لي فتحًا عظيمًا وأجازني، ثم رجعت لتونس فإذا في موضع الغبريني الشيخ أبو عبد اللَّه القلشاني خلفه فيه عند موته فلازمته وأخذت البخاري إلا يسيرًا عن البرزلي، ولم يكن بتونس يومئذ من يفوتني في علم الحديث إذا تكلمت أنصتوا وقبلوا ما أرويه"</w:t>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rtl/>
        </w:rPr>
        <w:footnoteReference w:id="30"/>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شيوخه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أخذ</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شيوخ</w:t>
      </w:r>
      <w:r>
        <w:rPr>
          <w:rFonts w:cs="Arabic Transparent"/>
          <w:sz w:val="28"/>
          <w:szCs w:val="28"/>
          <w:rtl/>
        </w:rPr>
        <w:t xml:space="preserve"> </w:t>
      </w:r>
      <w:r>
        <w:rPr>
          <w:rFonts w:cs="Arabic Transparent" w:hint="cs"/>
          <w:sz w:val="28"/>
          <w:szCs w:val="28"/>
          <w:rtl/>
        </w:rPr>
        <w:t>كثر،</w:t>
      </w:r>
      <w:r>
        <w:rPr>
          <w:rFonts w:cs="Arabic Transparent"/>
          <w:sz w:val="28"/>
          <w:szCs w:val="28"/>
          <w:rtl/>
        </w:rPr>
        <w:t xml:space="preserve"> </w:t>
      </w:r>
      <w:r>
        <w:rPr>
          <w:rFonts w:cs="Arabic Transparent" w:hint="cs"/>
          <w:sz w:val="28"/>
          <w:szCs w:val="28"/>
          <w:rtl/>
        </w:rPr>
        <w:t>منهم</w:t>
      </w:r>
      <w:r>
        <w:rPr>
          <w:rStyle w:val="FootnoteReference"/>
          <w:rFonts w:cs="Arabic Transparent"/>
          <w:b/>
          <w:bCs/>
          <w:sz w:val="28"/>
          <w:szCs w:val="28"/>
          <w:rtl/>
        </w:rPr>
        <w:t>(</w:t>
      </w:r>
      <w:r>
        <w:rPr>
          <w:rStyle w:val="FootnoteReference"/>
          <w:rFonts w:cs="Arabic Transparent"/>
          <w:b/>
          <w:bCs/>
          <w:sz w:val="28"/>
          <w:szCs w:val="28"/>
          <w:rtl/>
        </w:rPr>
        <w:footnoteReference w:id="31"/>
      </w:r>
      <w:r>
        <w:rPr>
          <w:rStyle w:val="FootnoteReference"/>
          <w:rFonts w:cs="Arabic Transparent"/>
          <w:b/>
          <w:bCs/>
          <w:sz w:val="28"/>
          <w:szCs w:val="28"/>
          <w:rtl/>
        </w:rPr>
        <w:t>)</w:t>
      </w:r>
      <w:r>
        <w:rPr>
          <w:rFonts w:cs="Arabic Transparent"/>
          <w:sz w:val="28"/>
          <w:szCs w:val="28"/>
          <w:rtl/>
        </w:rPr>
        <w:t>:</w:t>
      </w:r>
    </w:p>
    <w:p w:rsidR="00CD740F" w:rsidRPr="00253CE3" w:rsidRDefault="00CD740F" w:rsidP="00253CE3">
      <w:pPr>
        <w:pStyle w:val="ListParagraph"/>
        <w:numPr>
          <w:ilvl w:val="0"/>
          <w:numId w:val="1"/>
        </w:numPr>
        <w:spacing w:line="360" w:lineRule="auto"/>
        <w:jc w:val="lowKashida"/>
        <w:rPr>
          <w:rFonts w:cs="Arabic Transparent"/>
          <w:sz w:val="28"/>
          <w:szCs w:val="28"/>
          <w:rtl/>
        </w:rPr>
      </w:pPr>
      <w:r w:rsidRPr="00253CE3">
        <w:rPr>
          <w:rFonts w:cs="Arabic Transparent" w:hint="cs"/>
          <w:sz w:val="28"/>
          <w:szCs w:val="28"/>
          <w:rtl/>
        </w:rPr>
        <w:t>ولي</w:t>
      </w:r>
      <w:r w:rsidRPr="00253CE3">
        <w:rPr>
          <w:rFonts w:cs="Arabic Transparent"/>
          <w:sz w:val="28"/>
          <w:szCs w:val="28"/>
          <w:rtl/>
        </w:rPr>
        <w:t xml:space="preserve"> </w:t>
      </w:r>
      <w:r w:rsidRPr="00253CE3">
        <w:rPr>
          <w:rFonts w:cs="Arabic Transparent" w:hint="cs"/>
          <w:sz w:val="28"/>
          <w:szCs w:val="28"/>
          <w:rtl/>
        </w:rPr>
        <w:t>الدين</w:t>
      </w:r>
      <w:r w:rsidRPr="00253CE3">
        <w:rPr>
          <w:rFonts w:cs="Arabic Transparent"/>
          <w:sz w:val="28"/>
          <w:szCs w:val="28"/>
          <w:rtl/>
        </w:rPr>
        <w:t xml:space="preserve"> </w:t>
      </w:r>
      <w:r w:rsidRPr="00253CE3">
        <w:rPr>
          <w:rFonts w:cs="Arabic Transparent" w:hint="cs"/>
          <w:sz w:val="28"/>
          <w:szCs w:val="28"/>
          <w:rtl/>
        </w:rPr>
        <w:t>العراقي،</w:t>
      </w:r>
      <w:r w:rsidRPr="00253CE3">
        <w:rPr>
          <w:rFonts w:cs="Arabic Transparent"/>
          <w:sz w:val="28"/>
          <w:szCs w:val="28"/>
          <w:rtl/>
        </w:rPr>
        <w:t xml:space="preserve"> </w:t>
      </w:r>
      <w:r w:rsidRPr="00253CE3">
        <w:rPr>
          <w:rFonts w:cs="Arabic Transparent" w:hint="cs"/>
          <w:sz w:val="28"/>
          <w:szCs w:val="28"/>
          <w:rtl/>
        </w:rPr>
        <w:t>أحمد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عبد</w:t>
      </w:r>
      <w:r w:rsidRPr="00253CE3">
        <w:rPr>
          <w:rFonts w:cs="Arabic Transparent"/>
          <w:sz w:val="28"/>
          <w:szCs w:val="28"/>
          <w:rtl/>
        </w:rPr>
        <w:t xml:space="preserve"> </w:t>
      </w:r>
      <w:r w:rsidRPr="00253CE3">
        <w:rPr>
          <w:rFonts w:cs="Arabic Transparent" w:hint="cs"/>
          <w:sz w:val="28"/>
          <w:szCs w:val="28"/>
          <w:rtl/>
        </w:rPr>
        <w:t>الرحيم</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الحسين</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عبد</w:t>
      </w:r>
      <w:r w:rsidRPr="00253CE3">
        <w:rPr>
          <w:rFonts w:cs="Arabic Transparent"/>
          <w:sz w:val="28"/>
          <w:szCs w:val="28"/>
          <w:rtl/>
        </w:rPr>
        <w:t xml:space="preserve"> </w:t>
      </w:r>
      <w:r w:rsidRPr="00253CE3">
        <w:rPr>
          <w:rFonts w:cs="Arabic Transparent" w:hint="cs"/>
          <w:sz w:val="28"/>
          <w:szCs w:val="28"/>
          <w:rtl/>
        </w:rPr>
        <w:t>الرحمن،</w:t>
      </w:r>
      <w:r w:rsidRPr="00253CE3">
        <w:rPr>
          <w:rFonts w:cs="Arabic Transparent"/>
          <w:sz w:val="28"/>
          <w:szCs w:val="28"/>
          <w:rtl/>
        </w:rPr>
        <w:t xml:space="preserve"> </w:t>
      </w:r>
      <w:r w:rsidRPr="00253CE3">
        <w:rPr>
          <w:rFonts w:cs="Arabic Transparent" w:hint="cs"/>
          <w:sz w:val="28"/>
          <w:szCs w:val="28"/>
          <w:rtl/>
        </w:rPr>
        <w:t>الإمام</w:t>
      </w:r>
      <w:r w:rsidRPr="00253CE3">
        <w:rPr>
          <w:rFonts w:cs="Arabic Transparent"/>
          <w:sz w:val="28"/>
          <w:szCs w:val="28"/>
          <w:rtl/>
        </w:rPr>
        <w:t xml:space="preserve"> </w:t>
      </w:r>
      <w:r w:rsidRPr="00253CE3">
        <w:rPr>
          <w:rFonts w:cs="Arabic Transparent" w:hint="cs"/>
          <w:sz w:val="28"/>
          <w:szCs w:val="28"/>
          <w:rtl/>
        </w:rPr>
        <w:t>الحافظ</w:t>
      </w:r>
      <w:r w:rsidRPr="00253CE3">
        <w:rPr>
          <w:rFonts w:cs="Arabic Transparent"/>
          <w:sz w:val="28"/>
          <w:szCs w:val="28"/>
          <w:rtl/>
        </w:rPr>
        <w:t xml:space="preserve"> </w:t>
      </w:r>
      <w:r w:rsidRPr="00253CE3">
        <w:rPr>
          <w:rFonts w:cs="Arabic Transparent" w:hint="cs"/>
          <w:sz w:val="28"/>
          <w:szCs w:val="28"/>
          <w:rtl/>
        </w:rPr>
        <w:t>الفقيه</w:t>
      </w:r>
      <w:r w:rsidRPr="00253CE3">
        <w:rPr>
          <w:rFonts w:cs="Arabic Transparent"/>
          <w:sz w:val="28"/>
          <w:szCs w:val="28"/>
          <w:rtl/>
        </w:rPr>
        <w:t xml:space="preserve"> </w:t>
      </w:r>
      <w:r w:rsidRPr="00253CE3">
        <w:rPr>
          <w:rFonts w:cs="Arabic Transparent" w:hint="cs"/>
          <w:sz w:val="28"/>
          <w:szCs w:val="28"/>
          <w:rtl/>
        </w:rPr>
        <w:t>المصنف،</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سنة</w:t>
      </w:r>
      <w:r w:rsidRPr="00253CE3">
        <w:rPr>
          <w:rFonts w:cs="Arabic Transparent"/>
          <w:sz w:val="28"/>
          <w:szCs w:val="28"/>
          <w:rtl/>
        </w:rPr>
        <w:t xml:space="preserve"> 826</w:t>
      </w:r>
      <w:r w:rsidRPr="00253CE3">
        <w:rPr>
          <w:rStyle w:val="FootnoteReference"/>
          <w:rFonts w:cs="Arabic Transparent"/>
          <w:sz w:val="28"/>
          <w:szCs w:val="28"/>
          <w:rtl/>
        </w:rPr>
        <w:t>(</w:t>
      </w:r>
      <w:r>
        <w:rPr>
          <w:rStyle w:val="FootnoteReference"/>
          <w:rFonts w:cs="Arabic Transparent"/>
          <w:sz w:val="28"/>
          <w:szCs w:val="28"/>
          <w:rtl/>
        </w:rPr>
        <w:footnoteReference w:id="32"/>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Pr="00253CE3" w:rsidRDefault="00CD740F" w:rsidP="00253CE3">
      <w:pPr>
        <w:pStyle w:val="ListParagraph"/>
        <w:numPr>
          <w:ilvl w:val="0"/>
          <w:numId w:val="1"/>
        </w:numPr>
        <w:spacing w:line="360" w:lineRule="auto"/>
        <w:jc w:val="lowKashida"/>
        <w:rPr>
          <w:rFonts w:cs="Arabic Transparent"/>
          <w:sz w:val="28"/>
          <w:szCs w:val="28"/>
        </w:rPr>
      </w:pPr>
      <w:r w:rsidRPr="00253CE3">
        <w:rPr>
          <w:rFonts w:cs="Arabic Transparent" w:hint="cs"/>
          <w:sz w:val="28"/>
          <w:szCs w:val="28"/>
          <w:rtl/>
        </w:rPr>
        <w:t>ابن</w:t>
      </w:r>
      <w:r w:rsidRPr="00253CE3">
        <w:rPr>
          <w:rFonts w:cs="Arabic Transparent"/>
          <w:sz w:val="28"/>
          <w:szCs w:val="28"/>
          <w:rtl/>
        </w:rPr>
        <w:t xml:space="preserve"> </w:t>
      </w:r>
      <w:r w:rsidRPr="00253CE3">
        <w:rPr>
          <w:rFonts w:cs="Arabic Transparent" w:hint="cs"/>
          <w:sz w:val="28"/>
          <w:szCs w:val="28"/>
          <w:rtl/>
        </w:rPr>
        <w:t>مرزوق</w:t>
      </w:r>
      <w:r w:rsidRPr="00253CE3">
        <w:rPr>
          <w:rFonts w:cs="Arabic Transparent"/>
          <w:sz w:val="28"/>
          <w:szCs w:val="28"/>
          <w:rtl/>
        </w:rPr>
        <w:t xml:space="preserve"> </w:t>
      </w:r>
      <w:r w:rsidRPr="00253CE3">
        <w:rPr>
          <w:rFonts w:cs="Arabic Transparent" w:hint="cs"/>
          <w:sz w:val="28"/>
          <w:szCs w:val="28"/>
          <w:rtl/>
        </w:rPr>
        <w:t>الحفيد،</w:t>
      </w:r>
      <w:r w:rsidRPr="00253CE3">
        <w:rPr>
          <w:rFonts w:cs="Arabic Transparent"/>
          <w:sz w:val="28"/>
          <w:szCs w:val="28"/>
          <w:rtl/>
        </w:rPr>
        <w:t xml:space="preserve"> </w:t>
      </w: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أحمد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أحمد،</w:t>
      </w:r>
      <w:r w:rsidRPr="00253CE3">
        <w:rPr>
          <w:rFonts w:cs="Arabic Transparent"/>
          <w:sz w:val="28"/>
          <w:szCs w:val="28"/>
          <w:rtl/>
        </w:rPr>
        <w:t xml:space="preserve"> </w:t>
      </w:r>
      <w:r w:rsidRPr="00253CE3">
        <w:rPr>
          <w:rFonts w:cs="Arabic Transparent" w:hint="cs"/>
          <w:sz w:val="28"/>
          <w:szCs w:val="28"/>
          <w:rtl/>
        </w:rPr>
        <w:t>العلامة</w:t>
      </w:r>
      <w:r w:rsidRPr="00253CE3">
        <w:rPr>
          <w:rFonts w:cs="Arabic Transparent"/>
          <w:sz w:val="28"/>
          <w:szCs w:val="28"/>
          <w:rtl/>
        </w:rPr>
        <w:t xml:space="preserve"> </w:t>
      </w:r>
      <w:r w:rsidRPr="00253CE3">
        <w:rPr>
          <w:rFonts w:cs="Arabic Transparent" w:hint="cs"/>
          <w:sz w:val="28"/>
          <w:szCs w:val="28"/>
          <w:rtl/>
        </w:rPr>
        <w:t>الحجة،</w:t>
      </w:r>
      <w:r w:rsidRPr="00253CE3">
        <w:rPr>
          <w:rFonts w:cs="Arabic Transparent"/>
          <w:sz w:val="28"/>
          <w:szCs w:val="28"/>
          <w:rtl/>
        </w:rPr>
        <w:t xml:space="preserve"> </w:t>
      </w:r>
      <w:r w:rsidRPr="00253CE3">
        <w:rPr>
          <w:rFonts w:cs="Arabic Transparent" w:hint="cs"/>
          <w:sz w:val="28"/>
          <w:szCs w:val="28"/>
          <w:rtl/>
        </w:rPr>
        <w:t>الحافظ</w:t>
      </w:r>
      <w:r w:rsidRPr="00253CE3">
        <w:rPr>
          <w:rFonts w:cs="Arabic Transparent"/>
          <w:sz w:val="28"/>
          <w:szCs w:val="28"/>
          <w:rtl/>
        </w:rPr>
        <w:t xml:space="preserve"> </w:t>
      </w:r>
      <w:r w:rsidRPr="00253CE3">
        <w:rPr>
          <w:rFonts w:cs="Arabic Transparent" w:hint="cs"/>
          <w:sz w:val="28"/>
          <w:szCs w:val="28"/>
          <w:rtl/>
        </w:rPr>
        <w:t>المحقق</w:t>
      </w:r>
      <w:r w:rsidRPr="00253CE3">
        <w:rPr>
          <w:rFonts w:cs="Arabic Transparent"/>
          <w:sz w:val="28"/>
          <w:szCs w:val="28"/>
          <w:rtl/>
        </w:rPr>
        <w:t xml:space="preserve"> </w:t>
      </w:r>
      <w:r w:rsidRPr="00253CE3">
        <w:rPr>
          <w:rFonts w:cs="Arabic Transparent" w:hint="cs"/>
          <w:sz w:val="28"/>
          <w:szCs w:val="28"/>
          <w:rtl/>
        </w:rPr>
        <w:t>الكبير،</w:t>
      </w:r>
      <w:r w:rsidRPr="00253CE3">
        <w:rPr>
          <w:rFonts w:cs="Arabic Transparent"/>
          <w:sz w:val="28"/>
          <w:szCs w:val="28"/>
          <w:rtl/>
        </w:rPr>
        <w:t xml:space="preserve"> </w:t>
      </w:r>
      <w:r w:rsidRPr="00253CE3">
        <w:rPr>
          <w:rFonts w:cs="Arabic Transparent" w:hint="cs"/>
          <w:sz w:val="28"/>
          <w:szCs w:val="28"/>
          <w:rtl/>
        </w:rPr>
        <w:t>الثقة</w:t>
      </w:r>
      <w:r w:rsidRPr="00253CE3">
        <w:rPr>
          <w:rFonts w:cs="Arabic Transparent"/>
          <w:sz w:val="28"/>
          <w:szCs w:val="28"/>
          <w:rtl/>
        </w:rPr>
        <w:t xml:space="preserve"> </w:t>
      </w:r>
      <w:r w:rsidRPr="00253CE3">
        <w:rPr>
          <w:rFonts w:cs="Arabic Transparent" w:hint="cs"/>
          <w:sz w:val="28"/>
          <w:szCs w:val="28"/>
          <w:rtl/>
        </w:rPr>
        <w:t>الثبت،</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سنة</w:t>
      </w:r>
      <w:r w:rsidRPr="00253CE3">
        <w:rPr>
          <w:rFonts w:cs="Arabic Transparent"/>
          <w:sz w:val="28"/>
          <w:szCs w:val="28"/>
          <w:rtl/>
        </w:rPr>
        <w:t xml:space="preserve"> 842</w:t>
      </w:r>
      <w:r w:rsidRPr="00253CE3">
        <w:rPr>
          <w:rFonts w:cs="Arabic Transparent" w:hint="cs"/>
          <w:sz w:val="28"/>
          <w:szCs w:val="28"/>
          <w:rtl/>
        </w:rPr>
        <w:t>هـ</w:t>
      </w:r>
      <w:r w:rsidRPr="00253CE3">
        <w:rPr>
          <w:rStyle w:val="FootnoteReference"/>
          <w:rFonts w:cs="Arabic Transparent"/>
          <w:sz w:val="28"/>
          <w:szCs w:val="28"/>
          <w:rtl/>
        </w:rPr>
        <w:t>(</w:t>
      </w:r>
      <w:r>
        <w:rPr>
          <w:rStyle w:val="FootnoteReference"/>
          <w:rFonts w:cs="Arabic Transparent"/>
          <w:sz w:val="28"/>
          <w:szCs w:val="28"/>
          <w:rtl/>
        </w:rPr>
        <w:footnoteReference w:id="33"/>
      </w:r>
      <w:r w:rsidRPr="00253CE3">
        <w:rPr>
          <w:rStyle w:val="FootnoteReference"/>
          <w:rFonts w:cs="Arabic Transparent"/>
          <w:sz w:val="28"/>
          <w:szCs w:val="28"/>
          <w:rtl/>
        </w:rPr>
        <w:t>)</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lowKashida"/>
        <w:rPr>
          <w:rFonts w:cs="Arabic Transparent"/>
          <w:sz w:val="28"/>
          <w:szCs w:val="28"/>
        </w:rPr>
      </w:pPr>
      <w:r w:rsidRPr="00253CE3">
        <w:rPr>
          <w:rFonts w:ascii="Arial" w:hAnsi="Arial" w:cs="Arabic Transparent"/>
          <w:color w:val="000000"/>
          <w:sz w:val="28"/>
          <w:szCs w:val="28"/>
          <w:rtl/>
        </w:rPr>
        <w:t>أبو محمد عبد الله بن مسعود بن علي القرشي الشهير بابن قرشية</w:t>
      </w:r>
      <w:r w:rsidRPr="00253CE3">
        <w:rPr>
          <w:rFonts w:cs="Arabic Transparent" w:hint="cs"/>
          <w:sz w:val="28"/>
          <w:szCs w:val="28"/>
          <w:rtl/>
        </w:rPr>
        <w:t>،</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سنة</w:t>
      </w:r>
      <w:r w:rsidRPr="00253CE3">
        <w:rPr>
          <w:rFonts w:cs="Arabic Transparent"/>
          <w:sz w:val="28"/>
          <w:szCs w:val="28"/>
          <w:rtl/>
        </w:rPr>
        <w:t xml:space="preserve"> 837</w:t>
      </w:r>
      <w:r w:rsidRPr="00253CE3">
        <w:rPr>
          <w:rStyle w:val="FootnoteReference"/>
          <w:rFonts w:cs="Arabic Transparent"/>
          <w:sz w:val="28"/>
          <w:szCs w:val="28"/>
          <w:rtl/>
        </w:rPr>
        <w:t>(</w:t>
      </w:r>
      <w:r>
        <w:rPr>
          <w:rStyle w:val="FootnoteReference"/>
          <w:rFonts w:cs="Arabic Transparent"/>
          <w:sz w:val="28"/>
          <w:szCs w:val="28"/>
          <w:rtl/>
        </w:rPr>
        <w:footnoteReference w:id="34"/>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Pr="00253CE3" w:rsidRDefault="00CD740F" w:rsidP="00253CE3">
      <w:pPr>
        <w:pStyle w:val="ListParagraph"/>
        <w:numPr>
          <w:ilvl w:val="0"/>
          <w:numId w:val="1"/>
        </w:numPr>
        <w:spacing w:line="360" w:lineRule="auto"/>
        <w:jc w:val="lowKashida"/>
        <w:rPr>
          <w:rFonts w:cs="Arabic Transparent"/>
          <w:b/>
          <w:bCs/>
          <w:sz w:val="28"/>
          <w:szCs w:val="28"/>
        </w:rPr>
      </w:pPr>
      <w:r w:rsidRPr="00253CE3">
        <w:rPr>
          <w:rFonts w:cs="Arabic Transparent" w:hint="cs"/>
          <w:sz w:val="28"/>
          <w:szCs w:val="28"/>
          <w:rtl/>
        </w:rPr>
        <w:t>أبو</w:t>
      </w:r>
      <w:r w:rsidRPr="00253CE3">
        <w:rPr>
          <w:rFonts w:cs="Arabic Transparent"/>
          <w:sz w:val="28"/>
          <w:szCs w:val="28"/>
          <w:rtl/>
        </w:rPr>
        <w:t xml:space="preserve"> </w:t>
      </w:r>
      <w:r w:rsidRPr="00253CE3">
        <w:rPr>
          <w:rFonts w:cs="Arabic Transparent" w:hint="cs"/>
          <w:sz w:val="28"/>
          <w:szCs w:val="28"/>
          <w:rtl/>
        </w:rPr>
        <w:t>القاسم</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أحمد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المعتل</w:t>
      </w:r>
      <w:r w:rsidRPr="00253CE3">
        <w:rPr>
          <w:rFonts w:cs="Arabic Transparent"/>
          <w:sz w:val="28"/>
          <w:szCs w:val="28"/>
          <w:rtl/>
        </w:rPr>
        <w:t xml:space="preserve"> </w:t>
      </w:r>
      <w:r w:rsidRPr="00253CE3">
        <w:rPr>
          <w:rFonts w:cs="Arabic Transparent" w:hint="cs"/>
          <w:sz w:val="28"/>
          <w:szCs w:val="28"/>
          <w:rtl/>
        </w:rPr>
        <w:t>البلوي،</w:t>
      </w:r>
      <w:r w:rsidRPr="00253CE3">
        <w:rPr>
          <w:rFonts w:cs="Arabic Transparent"/>
          <w:sz w:val="28"/>
          <w:szCs w:val="28"/>
          <w:rtl/>
        </w:rPr>
        <w:t xml:space="preserve"> </w:t>
      </w:r>
      <w:r w:rsidRPr="00253CE3">
        <w:rPr>
          <w:rFonts w:cs="Arabic Transparent" w:hint="cs"/>
          <w:sz w:val="28"/>
          <w:szCs w:val="28"/>
          <w:rtl/>
        </w:rPr>
        <w:t>القيرواني</w:t>
      </w:r>
      <w:r w:rsidRPr="00253CE3">
        <w:rPr>
          <w:rFonts w:cs="Arabic Transparent"/>
          <w:sz w:val="28"/>
          <w:szCs w:val="28"/>
          <w:rtl/>
        </w:rPr>
        <w:t xml:space="preserve"> </w:t>
      </w:r>
      <w:r w:rsidRPr="00253CE3">
        <w:rPr>
          <w:rFonts w:cs="Arabic Transparent" w:hint="cs"/>
          <w:sz w:val="28"/>
          <w:szCs w:val="28"/>
          <w:rtl/>
        </w:rPr>
        <w:t>ثم</w:t>
      </w:r>
      <w:r w:rsidRPr="00253CE3">
        <w:rPr>
          <w:rFonts w:cs="Arabic Transparent"/>
          <w:sz w:val="28"/>
          <w:szCs w:val="28"/>
          <w:rtl/>
        </w:rPr>
        <w:t xml:space="preserve"> </w:t>
      </w:r>
      <w:r w:rsidRPr="00253CE3">
        <w:rPr>
          <w:rFonts w:cs="Arabic Transparent" w:hint="cs"/>
          <w:sz w:val="28"/>
          <w:szCs w:val="28"/>
          <w:rtl/>
        </w:rPr>
        <w:t>التونسي،</w:t>
      </w:r>
      <w:r w:rsidRPr="00253CE3">
        <w:rPr>
          <w:rFonts w:cs="Arabic Transparent"/>
          <w:sz w:val="28"/>
          <w:szCs w:val="28"/>
          <w:rtl/>
        </w:rPr>
        <w:t xml:space="preserve"> </w:t>
      </w:r>
      <w:r w:rsidRPr="00253CE3">
        <w:rPr>
          <w:rFonts w:cs="Arabic Transparent" w:hint="cs"/>
          <w:sz w:val="28"/>
          <w:szCs w:val="28"/>
          <w:rtl/>
        </w:rPr>
        <w:t>الشهير</w:t>
      </w:r>
      <w:r w:rsidRPr="00253CE3">
        <w:rPr>
          <w:rFonts w:cs="Arabic Transparent"/>
          <w:sz w:val="28"/>
          <w:szCs w:val="28"/>
          <w:rtl/>
        </w:rPr>
        <w:t xml:space="preserve"> </w:t>
      </w:r>
      <w:r w:rsidRPr="00253CE3">
        <w:rPr>
          <w:rFonts w:cs="Arabic Transparent" w:hint="cs"/>
          <w:sz w:val="28"/>
          <w:szCs w:val="28"/>
          <w:rtl/>
        </w:rPr>
        <w:t>بالبرزلي،</w:t>
      </w:r>
      <w:r w:rsidRPr="00253CE3">
        <w:rPr>
          <w:rFonts w:cs="Arabic Transparent"/>
          <w:sz w:val="28"/>
          <w:szCs w:val="28"/>
          <w:rtl/>
        </w:rPr>
        <w:t xml:space="preserve"> </w:t>
      </w:r>
      <w:r w:rsidRPr="00253CE3">
        <w:rPr>
          <w:rFonts w:cs="Arabic Transparent" w:hint="cs"/>
          <w:sz w:val="28"/>
          <w:szCs w:val="28"/>
          <w:rtl/>
        </w:rPr>
        <w:t>نزيل</w:t>
      </w:r>
      <w:r w:rsidRPr="00253CE3">
        <w:rPr>
          <w:rFonts w:cs="Arabic Transparent"/>
          <w:sz w:val="28"/>
          <w:szCs w:val="28"/>
          <w:rtl/>
        </w:rPr>
        <w:t xml:space="preserve"> </w:t>
      </w:r>
      <w:r w:rsidRPr="00253CE3">
        <w:rPr>
          <w:rFonts w:cs="Arabic Transparent" w:hint="cs"/>
          <w:sz w:val="28"/>
          <w:szCs w:val="28"/>
          <w:rtl/>
        </w:rPr>
        <w:t>تونس،</w:t>
      </w:r>
      <w:r w:rsidRPr="00253CE3">
        <w:rPr>
          <w:rFonts w:cs="Arabic Transparent"/>
          <w:sz w:val="28"/>
          <w:szCs w:val="28"/>
          <w:rtl/>
        </w:rPr>
        <w:t xml:space="preserve"> </w:t>
      </w:r>
      <w:r w:rsidRPr="00253CE3">
        <w:rPr>
          <w:rFonts w:cs="Arabic Transparent" w:hint="cs"/>
          <w:sz w:val="28"/>
          <w:szCs w:val="28"/>
          <w:rtl/>
        </w:rPr>
        <w:t>ومفتيها</w:t>
      </w:r>
      <w:r w:rsidRPr="00253CE3">
        <w:rPr>
          <w:rFonts w:cs="Arabic Transparent"/>
          <w:sz w:val="28"/>
          <w:szCs w:val="28"/>
          <w:rtl/>
        </w:rPr>
        <w:t xml:space="preserve"> </w:t>
      </w:r>
      <w:r w:rsidRPr="00253CE3">
        <w:rPr>
          <w:rFonts w:cs="Arabic Transparent" w:hint="cs"/>
          <w:sz w:val="28"/>
          <w:szCs w:val="28"/>
          <w:rtl/>
        </w:rPr>
        <w:t>وفقيهها</w:t>
      </w:r>
      <w:r w:rsidRPr="00253CE3">
        <w:rPr>
          <w:rFonts w:cs="Arabic Transparent"/>
          <w:sz w:val="28"/>
          <w:szCs w:val="28"/>
          <w:rtl/>
        </w:rPr>
        <w:t xml:space="preserve"> </w:t>
      </w:r>
      <w:r w:rsidRPr="00253CE3">
        <w:rPr>
          <w:rFonts w:cs="Arabic Transparent" w:hint="cs"/>
          <w:sz w:val="28"/>
          <w:szCs w:val="28"/>
          <w:rtl/>
        </w:rPr>
        <w:t>وحافظها،</w:t>
      </w:r>
      <w:r w:rsidRPr="00253CE3">
        <w:rPr>
          <w:rFonts w:cs="Arabic Transparent"/>
          <w:sz w:val="28"/>
          <w:szCs w:val="28"/>
          <w:rtl/>
        </w:rPr>
        <w:t xml:space="preserve"> </w:t>
      </w:r>
      <w:r w:rsidRPr="00253CE3">
        <w:rPr>
          <w:rFonts w:cs="Arabic Transparent" w:hint="cs"/>
          <w:sz w:val="28"/>
          <w:szCs w:val="28"/>
          <w:rtl/>
        </w:rPr>
        <w:t>أحد</w:t>
      </w:r>
      <w:r w:rsidRPr="00253CE3">
        <w:rPr>
          <w:rFonts w:cs="Arabic Transparent"/>
          <w:sz w:val="28"/>
          <w:szCs w:val="28"/>
          <w:rtl/>
        </w:rPr>
        <w:t xml:space="preserve"> </w:t>
      </w:r>
      <w:r w:rsidRPr="00253CE3">
        <w:rPr>
          <w:rFonts w:cs="Arabic Transparent" w:hint="cs"/>
          <w:sz w:val="28"/>
          <w:szCs w:val="28"/>
          <w:rtl/>
        </w:rPr>
        <w:t>الأئمة</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المذهب</w:t>
      </w:r>
      <w:r w:rsidRPr="00253CE3">
        <w:rPr>
          <w:rFonts w:cs="Arabic Transparent"/>
          <w:sz w:val="28"/>
          <w:szCs w:val="28"/>
          <w:rtl/>
        </w:rPr>
        <w:t xml:space="preserve"> </w:t>
      </w:r>
      <w:r w:rsidRPr="00253CE3">
        <w:rPr>
          <w:rFonts w:cs="Arabic Transparent" w:hint="cs"/>
          <w:sz w:val="28"/>
          <w:szCs w:val="28"/>
          <w:rtl/>
        </w:rPr>
        <w:t>المالكي،</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سنة</w:t>
      </w:r>
      <w:r w:rsidRPr="00253CE3">
        <w:rPr>
          <w:rFonts w:cs="Arabic Transparent"/>
          <w:sz w:val="28"/>
          <w:szCs w:val="28"/>
          <w:rtl/>
        </w:rPr>
        <w:t xml:space="preserve"> 842</w:t>
      </w:r>
      <w:r w:rsidRPr="00253CE3">
        <w:rPr>
          <w:rFonts w:cs="Arabic Transparent" w:hint="cs"/>
          <w:sz w:val="28"/>
          <w:szCs w:val="28"/>
          <w:rtl/>
        </w:rPr>
        <w:t>هـ</w:t>
      </w:r>
      <w:r w:rsidRPr="00253CE3">
        <w:rPr>
          <w:rStyle w:val="FootnoteReference"/>
          <w:rFonts w:cs="Arabic Transparent"/>
          <w:sz w:val="28"/>
          <w:szCs w:val="28"/>
          <w:rtl/>
        </w:rPr>
        <w:t>(</w:t>
      </w:r>
      <w:r>
        <w:rPr>
          <w:rStyle w:val="FootnoteReference"/>
          <w:rFonts w:cs="Arabic Transparent"/>
          <w:sz w:val="28"/>
          <w:szCs w:val="28"/>
          <w:rtl/>
        </w:rPr>
        <w:footnoteReference w:id="35"/>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Default="00CD740F" w:rsidP="00253CE3">
      <w:pPr>
        <w:keepNext/>
        <w:spacing w:line="360" w:lineRule="auto"/>
        <w:ind w:firstLine="369"/>
        <w:jc w:val="lowKashida"/>
        <w:rPr>
          <w:rFonts w:cs="Arabic Transparent"/>
          <w:b/>
          <w:bCs/>
          <w:sz w:val="28"/>
          <w:szCs w:val="28"/>
        </w:rPr>
      </w:pPr>
      <w:r>
        <w:rPr>
          <w:rFonts w:cs="Arabic Transparent"/>
          <w:b/>
          <w:bCs/>
          <w:sz w:val="28"/>
          <w:szCs w:val="28"/>
          <w:rtl/>
        </w:rPr>
        <w:br w:type="page"/>
      </w:r>
      <w:r>
        <w:rPr>
          <w:rFonts w:cs="Arabic Transparent" w:hint="cs"/>
          <w:b/>
          <w:bCs/>
          <w:sz w:val="28"/>
          <w:szCs w:val="28"/>
          <w:rtl/>
        </w:rPr>
        <w:t>تلاميذه</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Pr>
      </w:pPr>
      <w:r>
        <w:rPr>
          <w:rFonts w:cs="Arabic Transparent" w:hint="cs"/>
          <w:sz w:val="28"/>
          <w:szCs w:val="28"/>
          <w:rtl/>
        </w:rPr>
        <w:t>تتلمذ</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تلاميذ</w:t>
      </w:r>
      <w:r>
        <w:rPr>
          <w:rFonts w:cs="Arabic Transparent"/>
          <w:sz w:val="28"/>
          <w:szCs w:val="28"/>
          <w:rtl/>
        </w:rPr>
        <w:t xml:space="preserve"> </w:t>
      </w:r>
      <w:r>
        <w:rPr>
          <w:rFonts w:cs="Arabic Transparent" w:hint="cs"/>
          <w:sz w:val="28"/>
          <w:szCs w:val="28"/>
          <w:rtl/>
        </w:rPr>
        <w:t>كثر،</w:t>
      </w:r>
      <w:r>
        <w:rPr>
          <w:rFonts w:cs="Arabic Transparent"/>
          <w:sz w:val="28"/>
          <w:szCs w:val="28"/>
          <w:rtl/>
        </w:rPr>
        <w:t xml:space="preserve"> </w:t>
      </w:r>
      <w:r>
        <w:rPr>
          <w:rFonts w:cs="Arabic Transparent" w:hint="cs"/>
          <w:sz w:val="28"/>
          <w:szCs w:val="28"/>
          <w:rtl/>
        </w:rPr>
        <w:t>منهم</w:t>
      </w:r>
      <w:r>
        <w:rPr>
          <w:rStyle w:val="FootnoteReference"/>
          <w:rFonts w:cs="Arabic Transparent"/>
          <w:sz w:val="28"/>
          <w:szCs w:val="28"/>
          <w:rtl/>
        </w:rPr>
        <w:t>(</w:t>
      </w:r>
      <w:r>
        <w:rPr>
          <w:rStyle w:val="FootnoteReference"/>
          <w:rFonts w:cs="Arabic Transparent"/>
          <w:sz w:val="28"/>
          <w:szCs w:val="28"/>
          <w:rtl/>
        </w:rPr>
        <w:footnoteReference w:id="36"/>
      </w:r>
      <w:r>
        <w:rPr>
          <w:rStyle w:val="FootnoteReference"/>
          <w:rFonts w:cs="Arabic Transparent"/>
          <w:sz w:val="28"/>
          <w:szCs w:val="28"/>
          <w:rtl/>
        </w:rPr>
        <w:t>)</w:t>
      </w:r>
      <w:r>
        <w:rPr>
          <w:rFonts w:cs="Arabic Transparent"/>
          <w:sz w:val="28"/>
          <w:szCs w:val="28"/>
          <w:rtl/>
        </w:rPr>
        <w:t>:</w:t>
      </w:r>
    </w:p>
    <w:p w:rsidR="00CD740F" w:rsidRPr="00253CE3" w:rsidRDefault="00CD740F" w:rsidP="00253CE3">
      <w:pPr>
        <w:pStyle w:val="ListParagraph"/>
        <w:numPr>
          <w:ilvl w:val="0"/>
          <w:numId w:val="1"/>
        </w:numPr>
        <w:spacing w:line="360" w:lineRule="auto"/>
        <w:jc w:val="lowKashida"/>
        <w:rPr>
          <w:rFonts w:cs="Arabic Transparent"/>
          <w:sz w:val="28"/>
          <w:szCs w:val="28"/>
          <w:rtl/>
        </w:rPr>
      </w:pPr>
      <w:r w:rsidRPr="00253CE3">
        <w:rPr>
          <w:rFonts w:cs="Arabic Transparent" w:hint="cs"/>
          <w:sz w:val="28"/>
          <w:szCs w:val="28"/>
          <w:rtl/>
        </w:rPr>
        <w:t>ابن</w:t>
      </w:r>
      <w:r w:rsidRPr="00253CE3">
        <w:rPr>
          <w:rFonts w:cs="Arabic Transparent"/>
          <w:sz w:val="28"/>
          <w:szCs w:val="28"/>
          <w:rtl/>
        </w:rPr>
        <w:t xml:space="preserve"> </w:t>
      </w:r>
      <w:r w:rsidRPr="00253CE3">
        <w:rPr>
          <w:rFonts w:cs="Arabic Transparent" w:hint="cs"/>
          <w:sz w:val="28"/>
          <w:szCs w:val="28"/>
          <w:rtl/>
        </w:rPr>
        <w:t>مرزوق</w:t>
      </w:r>
      <w:r w:rsidRPr="00253CE3">
        <w:rPr>
          <w:rFonts w:cs="Arabic Transparent"/>
          <w:sz w:val="28"/>
          <w:szCs w:val="28"/>
          <w:rtl/>
        </w:rPr>
        <w:t xml:space="preserve"> </w:t>
      </w:r>
      <w:r w:rsidRPr="00253CE3">
        <w:rPr>
          <w:rFonts w:cs="Arabic Transparent" w:hint="cs"/>
          <w:sz w:val="28"/>
          <w:szCs w:val="28"/>
          <w:rtl/>
        </w:rPr>
        <w:t>الكفيف،</w:t>
      </w:r>
      <w:r w:rsidRPr="00253CE3">
        <w:rPr>
          <w:rFonts w:cs="Arabic Transparent"/>
          <w:sz w:val="28"/>
          <w:szCs w:val="28"/>
          <w:rtl/>
        </w:rPr>
        <w:t xml:space="preserve"> </w:t>
      </w: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أحمد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الخطيب،</w:t>
      </w:r>
      <w:r w:rsidRPr="00253CE3">
        <w:rPr>
          <w:rFonts w:cs="Arabic Transparent"/>
          <w:sz w:val="28"/>
          <w:szCs w:val="28"/>
          <w:rtl/>
        </w:rPr>
        <w:t xml:space="preserve"> </w:t>
      </w:r>
      <w:r w:rsidRPr="00253CE3">
        <w:rPr>
          <w:rFonts w:cs="Arabic Transparent" w:hint="cs"/>
          <w:sz w:val="28"/>
          <w:szCs w:val="28"/>
          <w:rtl/>
        </w:rPr>
        <w:t>إمام</w:t>
      </w:r>
      <w:r w:rsidRPr="00253CE3">
        <w:rPr>
          <w:rFonts w:cs="Arabic Transparent"/>
          <w:sz w:val="28"/>
          <w:szCs w:val="28"/>
          <w:rtl/>
        </w:rPr>
        <w:t xml:space="preserve"> </w:t>
      </w:r>
      <w:r w:rsidRPr="00253CE3">
        <w:rPr>
          <w:rFonts w:cs="Arabic Transparent" w:hint="cs"/>
          <w:sz w:val="28"/>
          <w:szCs w:val="28"/>
          <w:rtl/>
        </w:rPr>
        <w:t>علامة،</w:t>
      </w:r>
      <w:r w:rsidRPr="00253CE3">
        <w:rPr>
          <w:rFonts w:cs="Arabic Transparent"/>
          <w:sz w:val="28"/>
          <w:szCs w:val="28"/>
          <w:rtl/>
        </w:rPr>
        <w:t xml:space="preserve"> </w:t>
      </w:r>
      <w:r w:rsidRPr="00253CE3">
        <w:rPr>
          <w:rFonts w:cs="Arabic Transparent" w:hint="cs"/>
          <w:sz w:val="28"/>
          <w:szCs w:val="28"/>
          <w:rtl/>
        </w:rPr>
        <w:t>فقيه</w:t>
      </w:r>
      <w:r w:rsidRPr="00253CE3">
        <w:rPr>
          <w:rFonts w:cs="Arabic Transparent"/>
          <w:sz w:val="28"/>
          <w:szCs w:val="28"/>
          <w:rtl/>
        </w:rPr>
        <w:t xml:space="preserve"> </w:t>
      </w:r>
      <w:r w:rsidRPr="00253CE3">
        <w:rPr>
          <w:rFonts w:cs="Arabic Transparent" w:hint="cs"/>
          <w:sz w:val="28"/>
          <w:szCs w:val="28"/>
          <w:rtl/>
        </w:rPr>
        <w:t>حافظ</w:t>
      </w:r>
      <w:r w:rsidRPr="00253CE3">
        <w:rPr>
          <w:rFonts w:cs="Arabic Transparent"/>
          <w:sz w:val="28"/>
          <w:szCs w:val="28"/>
          <w:rtl/>
        </w:rPr>
        <w:t xml:space="preserve"> </w:t>
      </w:r>
      <w:r w:rsidRPr="00253CE3">
        <w:rPr>
          <w:rFonts w:cs="Arabic Transparent" w:hint="cs"/>
          <w:sz w:val="28"/>
          <w:szCs w:val="28"/>
          <w:rtl/>
        </w:rPr>
        <w:t>محدث</w:t>
      </w:r>
      <w:r w:rsidRPr="00253CE3">
        <w:rPr>
          <w:rFonts w:cs="Arabic Transparent"/>
          <w:sz w:val="28"/>
          <w:szCs w:val="28"/>
          <w:rtl/>
        </w:rPr>
        <w:t xml:space="preserve"> </w:t>
      </w:r>
      <w:r w:rsidRPr="00253CE3">
        <w:rPr>
          <w:rFonts w:cs="Arabic Transparent" w:hint="cs"/>
          <w:sz w:val="28"/>
          <w:szCs w:val="28"/>
          <w:rtl/>
        </w:rPr>
        <w:t>مسند</w:t>
      </w:r>
      <w:r w:rsidRPr="00253CE3">
        <w:rPr>
          <w:rFonts w:cs="Arabic Transparent"/>
          <w:sz w:val="28"/>
          <w:szCs w:val="28"/>
          <w:rtl/>
        </w:rPr>
        <w:t xml:space="preserve"> </w:t>
      </w:r>
      <w:r w:rsidRPr="00253CE3">
        <w:rPr>
          <w:rFonts w:cs="Arabic Transparent" w:hint="cs"/>
          <w:sz w:val="28"/>
          <w:szCs w:val="28"/>
          <w:rtl/>
        </w:rPr>
        <w:t>الرواية،</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عام</w:t>
      </w:r>
      <w:r w:rsidRPr="00253CE3">
        <w:rPr>
          <w:rFonts w:cs="Arabic Transparent"/>
          <w:sz w:val="28"/>
          <w:szCs w:val="28"/>
          <w:rtl/>
        </w:rPr>
        <w:t xml:space="preserve"> 901</w:t>
      </w:r>
      <w:r w:rsidRPr="00253CE3">
        <w:rPr>
          <w:rFonts w:cs="Arabic Transparent" w:hint="cs"/>
          <w:sz w:val="28"/>
          <w:szCs w:val="28"/>
          <w:rtl/>
        </w:rPr>
        <w:t>هـ</w:t>
      </w:r>
      <w:r w:rsidRPr="00253CE3">
        <w:rPr>
          <w:rStyle w:val="FootnoteReference"/>
          <w:rFonts w:cs="Arabic Transparent"/>
          <w:sz w:val="28"/>
          <w:szCs w:val="28"/>
          <w:rtl/>
        </w:rPr>
        <w:t>(</w:t>
      </w:r>
      <w:r>
        <w:rPr>
          <w:rStyle w:val="FootnoteReference"/>
          <w:rFonts w:cs="Arabic Transparent"/>
          <w:sz w:val="28"/>
          <w:szCs w:val="28"/>
          <w:rtl/>
        </w:rPr>
        <w:footnoteReference w:id="37"/>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Pr="00253CE3" w:rsidRDefault="00CD740F" w:rsidP="00253CE3">
      <w:pPr>
        <w:pStyle w:val="ListParagraph"/>
        <w:numPr>
          <w:ilvl w:val="0"/>
          <w:numId w:val="1"/>
        </w:numPr>
        <w:spacing w:line="360" w:lineRule="auto"/>
        <w:jc w:val="lowKashida"/>
        <w:rPr>
          <w:rFonts w:cs="Arabic Transparent"/>
          <w:sz w:val="28"/>
          <w:szCs w:val="28"/>
        </w:rPr>
      </w:pP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يوسف</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عمر</w:t>
      </w:r>
      <w:r w:rsidRPr="00253CE3">
        <w:rPr>
          <w:rFonts w:cs="Arabic Transparent"/>
          <w:sz w:val="28"/>
          <w:szCs w:val="28"/>
          <w:rtl/>
        </w:rPr>
        <w:t xml:space="preserve"> </w:t>
      </w:r>
      <w:r w:rsidRPr="00253CE3">
        <w:rPr>
          <w:rFonts w:cs="Arabic Transparent" w:hint="cs"/>
          <w:sz w:val="28"/>
          <w:szCs w:val="28"/>
          <w:rtl/>
        </w:rPr>
        <w:t>شعيب</w:t>
      </w:r>
      <w:r w:rsidRPr="00253CE3">
        <w:rPr>
          <w:rFonts w:cs="Arabic Transparent"/>
          <w:sz w:val="28"/>
          <w:szCs w:val="28"/>
          <w:rtl/>
        </w:rPr>
        <w:t xml:space="preserve"> </w:t>
      </w:r>
      <w:r w:rsidRPr="00253CE3">
        <w:rPr>
          <w:rFonts w:cs="Arabic Transparent" w:hint="cs"/>
          <w:sz w:val="28"/>
          <w:szCs w:val="28"/>
          <w:rtl/>
        </w:rPr>
        <w:t>السنوسي،</w:t>
      </w:r>
      <w:r w:rsidRPr="00253CE3">
        <w:rPr>
          <w:rFonts w:cs="Arabic Transparent"/>
          <w:sz w:val="28"/>
          <w:szCs w:val="28"/>
          <w:rtl/>
        </w:rPr>
        <w:t xml:space="preserve"> </w:t>
      </w:r>
      <w:r w:rsidRPr="00253CE3">
        <w:rPr>
          <w:rFonts w:cs="Arabic Transparent" w:hint="cs"/>
          <w:sz w:val="28"/>
          <w:szCs w:val="28"/>
          <w:rtl/>
        </w:rPr>
        <w:t>كان</w:t>
      </w:r>
      <w:r w:rsidRPr="00253CE3">
        <w:rPr>
          <w:rFonts w:cs="Arabic Transparent"/>
          <w:sz w:val="28"/>
          <w:szCs w:val="28"/>
          <w:rtl/>
        </w:rPr>
        <w:t xml:space="preserve"> </w:t>
      </w:r>
      <w:r w:rsidRPr="00253CE3">
        <w:rPr>
          <w:rFonts w:cs="Arabic Transparent" w:hint="cs"/>
          <w:sz w:val="28"/>
          <w:szCs w:val="28"/>
          <w:rtl/>
        </w:rPr>
        <w:t>آية</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علمه</w:t>
      </w:r>
      <w:r w:rsidRPr="00253CE3">
        <w:rPr>
          <w:rFonts w:cs="Arabic Transparent"/>
          <w:sz w:val="28"/>
          <w:szCs w:val="28"/>
          <w:rtl/>
        </w:rPr>
        <w:t xml:space="preserve"> </w:t>
      </w:r>
      <w:r w:rsidRPr="00253CE3">
        <w:rPr>
          <w:rFonts w:cs="Arabic Transparent" w:hint="cs"/>
          <w:sz w:val="28"/>
          <w:szCs w:val="28"/>
          <w:rtl/>
        </w:rPr>
        <w:t>وهديه</w:t>
      </w:r>
      <w:r w:rsidRPr="00253CE3">
        <w:rPr>
          <w:rFonts w:cs="Arabic Transparent"/>
          <w:sz w:val="28"/>
          <w:szCs w:val="28"/>
          <w:rtl/>
        </w:rPr>
        <w:t xml:space="preserve"> </w:t>
      </w:r>
      <w:r w:rsidRPr="00253CE3">
        <w:rPr>
          <w:rFonts w:cs="Arabic Transparent" w:hint="cs"/>
          <w:sz w:val="28"/>
          <w:szCs w:val="28"/>
          <w:rtl/>
        </w:rPr>
        <w:t>وسيرته،</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عام</w:t>
      </w:r>
      <w:r w:rsidRPr="00253CE3">
        <w:rPr>
          <w:rFonts w:cs="Arabic Transparent"/>
          <w:sz w:val="28"/>
          <w:szCs w:val="28"/>
          <w:rtl/>
        </w:rPr>
        <w:t xml:space="preserve"> 895</w:t>
      </w:r>
      <w:r w:rsidRPr="00253CE3">
        <w:rPr>
          <w:rFonts w:cs="Arabic Transparent" w:hint="cs"/>
          <w:sz w:val="28"/>
          <w:szCs w:val="28"/>
          <w:rtl/>
        </w:rPr>
        <w:t>هـ</w:t>
      </w:r>
      <w:r w:rsidRPr="00253CE3">
        <w:rPr>
          <w:rStyle w:val="FootnoteReference"/>
          <w:rFonts w:cs="Arabic Transparent"/>
          <w:sz w:val="28"/>
          <w:szCs w:val="28"/>
          <w:rtl/>
        </w:rPr>
        <w:t>(</w:t>
      </w:r>
      <w:r>
        <w:rPr>
          <w:rStyle w:val="FootnoteReference"/>
          <w:rFonts w:cs="Arabic Transparent"/>
          <w:sz w:val="28"/>
          <w:szCs w:val="28"/>
          <w:rtl/>
        </w:rPr>
        <w:footnoteReference w:id="38"/>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Pr="00253CE3" w:rsidRDefault="00CD740F" w:rsidP="00253CE3">
      <w:pPr>
        <w:pStyle w:val="ListParagraph"/>
        <w:numPr>
          <w:ilvl w:val="0"/>
          <w:numId w:val="1"/>
        </w:numPr>
        <w:spacing w:line="360" w:lineRule="auto"/>
        <w:jc w:val="lowKashida"/>
        <w:rPr>
          <w:rFonts w:cs="Arabic Transparent"/>
          <w:sz w:val="28"/>
          <w:szCs w:val="28"/>
        </w:rPr>
      </w:pPr>
      <w:r w:rsidRPr="00253CE3">
        <w:rPr>
          <w:rFonts w:cs="Arabic Transparent" w:hint="cs"/>
          <w:sz w:val="28"/>
          <w:szCs w:val="28"/>
          <w:rtl/>
        </w:rPr>
        <w:t>علي</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محمد</w:t>
      </w:r>
      <w:r w:rsidRPr="00253CE3">
        <w:rPr>
          <w:rFonts w:cs="Arabic Transparent"/>
          <w:sz w:val="28"/>
          <w:szCs w:val="28"/>
          <w:rtl/>
        </w:rPr>
        <w:t xml:space="preserve"> </w:t>
      </w:r>
      <w:r w:rsidRPr="00253CE3">
        <w:rPr>
          <w:rFonts w:cs="Arabic Transparent" w:hint="cs"/>
          <w:sz w:val="28"/>
          <w:szCs w:val="28"/>
          <w:rtl/>
        </w:rPr>
        <w:t>التالوتي</w:t>
      </w:r>
      <w:r w:rsidRPr="00253CE3">
        <w:rPr>
          <w:rFonts w:cs="Arabic Transparent"/>
          <w:sz w:val="28"/>
          <w:szCs w:val="28"/>
          <w:rtl/>
        </w:rPr>
        <w:t xml:space="preserve"> </w:t>
      </w:r>
      <w:r w:rsidRPr="00253CE3">
        <w:rPr>
          <w:rFonts w:cs="Arabic Transparent" w:hint="cs"/>
          <w:sz w:val="28"/>
          <w:szCs w:val="28"/>
          <w:rtl/>
        </w:rPr>
        <w:t>الأنصاري،</w:t>
      </w:r>
      <w:r w:rsidRPr="00253CE3">
        <w:rPr>
          <w:rFonts w:cs="Arabic Transparent"/>
          <w:sz w:val="28"/>
          <w:szCs w:val="28"/>
          <w:rtl/>
        </w:rPr>
        <w:t xml:space="preserve"> </w:t>
      </w:r>
      <w:r w:rsidRPr="00253CE3">
        <w:rPr>
          <w:rFonts w:cs="Arabic Transparent" w:hint="cs"/>
          <w:sz w:val="28"/>
          <w:szCs w:val="28"/>
          <w:rtl/>
        </w:rPr>
        <w:t>محقق</w:t>
      </w:r>
      <w:r w:rsidRPr="00253CE3">
        <w:rPr>
          <w:rFonts w:cs="Arabic Transparent"/>
          <w:sz w:val="28"/>
          <w:szCs w:val="28"/>
          <w:rtl/>
        </w:rPr>
        <w:t xml:space="preserve"> </w:t>
      </w:r>
      <w:r w:rsidRPr="00253CE3">
        <w:rPr>
          <w:rFonts w:cs="Arabic Transparent" w:hint="cs"/>
          <w:sz w:val="28"/>
          <w:szCs w:val="28"/>
          <w:rtl/>
        </w:rPr>
        <w:t>حافظ</w:t>
      </w:r>
      <w:r w:rsidRPr="00253CE3">
        <w:rPr>
          <w:rFonts w:cs="Arabic Transparent"/>
          <w:sz w:val="28"/>
          <w:szCs w:val="28"/>
          <w:rtl/>
        </w:rPr>
        <w:t xml:space="preserve"> </w:t>
      </w:r>
      <w:r w:rsidRPr="00253CE3">
        <w:rPr>
          <w:rFonts w:cs="Arabic Transparent" w:hint="cs"/>
          <w:sz w:val="28"/>
          <w:szCs w:val="28"/>
          <w:rtl/>
        </w:rPr>
        <w:t>متقن،</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عام</w:t>
      </w:r>
      <w:r w:rsidRPr="00253CE3">
        <w:rPr>
          <w:rFonts w:cs="Arabic Transparent"/>
          <w:sz w:val="28"/>
          <w:szCs w:val="28"/>
          <w:rtl/>
        </w:rPr>
        <w:t xml:space="preserve"> 895</w:t>
      </w:r>
      <w:r w:rsidRPr="00253CE3">
        <w:rPr>
          <w:rFonts w:cs="Arabic Transparent" w:hint="cs"/>
          <w:sz w:val="28"/>
          <w:szCs w:val="28"/>
          <w:rtl/>
        </w:rPr>
        <w:t>هـ</w:t>
      </w:r>
      <w:r w:rsidRPr="00253CE3">
        <w:rPr>
          <w:rStyle w:val="FootnoteReference"/>
          <w:rFonts w:cs="Arabic Transparent"/>
          <w:sz w:val="28"/>
          <w:szCs w:val="28"/>
          <w:rtl/>
        </w:rPr>
        <w:t>(</w:t>
      </w:r>
      <w:r>
        <w:rPr>
          <w:rStyle w:val="FootnoteReference"/>
          <w:rFonts w:cs="Arabic Transparent"/>
          <w:sz w:val="28"/>
          <w:szCs w:val="28"/>
          <w:rtl/>
        </w:rPr>
        <w:footnoteReference w:id="39"/>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Pr="00253CE3" w:rsidRDefault="00CD740F" w:rsidP="00253CE3">
      <w:pPr>
        <w:pStyle w:val="ListParagraph"/>
        <w:numPr>
          <w:ilvl w:val="0"/>
          <w:numId w:val="1"/>
        </w:numPr>
        <w:spacing w:line="360" w:lineRule="auto"/>
        <w:jc w:val="lowKashida"/>
        <w:rPr>
          <w:rFonts w:cs="Arabic Transparent"/>
          <w:sz w:val="28"/>
          <w:szCs w:val="28"/>
        </w:rPr>
      </w:pPr>
      <w:r w:rsidRPr="00253CE3">
        <w:rPr>
          <w:rFonts w:cs="Arabic Transparent" w:hint="cs"/>
          <w:sz w:val="28"/>
          <w:szCs w:val="28"/>
          <w:rtl/>
        </w:rPr>
        <w:t>أبو</w:t>
      </w:r>
      <w:r w:rsidRPr="00253CE3">
        <w:rPr>
          <w:rFonts w:cs="Arabic Transparent"/>
          <w:sz w:val="28"/>
          <w:szCs w:val="28"/>
          <w:rtl/>
        </w:rPr>
        <w:t xml:space="preserve"> </w:t>
      </w:r>
      <w:r w:rsidRPr="00253CE3">
        <w:rPr>
          <w:rFonts w:cs="Arabic Transparent" w:hint="cs"/>
          <w:sz w:val="28"/>
          <w:szCs w:val="28"/>
          <w:rtl/>
        </w:rPr>
        <w:t>العباس</w:t>
      </w:r>
      <w:r w:rsidRPr="00253CE3">
        <w:rPr>
          <w:rFonts w:cs="Arabic Transparent"/>
          <w:sz w:val="28"/>
          <w:szCs w:val="28"/>
          <w:rtl/>
        </w:rPr>
        <w:t xml:space="preserve"> </w:t>
      </w:r>
      <w:r w:rsidRPr="00253CE3">
        <w:rPr>
          <w:rFonts w:cs="Arabic Transparent" w:hint="cs"/>
          <w:sz w:val="28"/>
          <w:szCs w:val="28"/>
          <w:rtl/>
        </w:rPr>
        <w:t>أحمد</w:t>
      </w:r>
      <w:r w:rsidRPr="00253CE3">
        <w:rPr>
          <w:rFonts w:cs="Arabic Transparent"/>
          <w:sz w:val="28"/>
          <w:szCs w:val="28"/>
          <w:rtl/>
        </w:rPr>
        <w:t xml:space="preserve"> </w:t>
      </w:r>
      <w:r w:rsidRPr="00253CE3">
        <w:rPr>
          <w:rFonts w:cs="Arabic Transparent" w:hint="cs"/>
          <w:sz w:val="28"/>
          <w:szCs w:val="28"/>
          <w:rtl/>
        </w:rPr>
        <w:t>بن</w:t>
      </w:r>
      <w:r w:rsidRPr="00253CE3">
        <w:rPr>
          <w:rFonts w:cs="Arabic Transparent"/>
          <w:sz w:val="28"/>
          <w:szCs w:val="28"/>
          <w:rtl/>
        </w:rPr>
        <w:t xml:space="preserve"> </w:t>
      </w:r>
      <w:r w:rsidRPr="00253CE3">
        <w:rPr>
          <w:rFonts w:cs="Arabic Transparent" w:hint="cs"/>
          <w:sz w:val="28"/>
          <w:szCs w:val="28"/>
          <w:rtl/>
        </w:rPr>
        <w:t>عبد</w:t>
      </w:r>
      <w:r w:rsidRPr="00253CE3">
        <w:rPr>
          <w:rFonts w:cs="Arabic Transparent"/>
          <w:sz w:val="28"/>
          <w:szCs w:val="28"/>
          <w:rtl/>
        </w:rPr>
        <w:t xml:space="preserve"> </w:t>
      </w:r>
      <w:r w:rsidRPr="00253CE3">
        <w:rPr>
          <w:rFonts w:cs="Arabic Transparent" w:hint="cs"/>
          <w:sz w:val="28"/>
          <w:szCs w:val="28"/>
          <w:rtl/>
        </w:rPr>
        <w:t>الله</w:t>
      </w:r>
      <w:r w:rsidRPr="00253CE3">
        <w:rPr>
          <w:rFonts w:cs="Arabic Transparent"/>
          <w:sz w:val="28"/>
          <w:szCs w:val="28"/>
          <w:rtl/>
        </w:rPr>
        <w:t xml:space="preserve"> </w:t>
      </w:r>
      <w:r w:rsidRPr="00253CE3">
        <w:rPr>
          <w:rFonts w:cs="Arabic Transparent" w:hint="cs"/>
          <w:sz w:val="28"/>
          <w:szCs w:val="28"/>
          <w:rtl/>
        </w:rPr>
        <w:t>الجزائري</w:t>
      </w:r>
      <w:r w:rsidRPr="00253CE3">
        <w:rPr>
          <w:rFonts w:cs="Arabic Transparent"/>
          <w:sz w:val="28"/>
          <w:szCs w:val="28"/>
          <w:rtl/>
        </w:rPr>
        <w:t xml:space="preserve"> </w:t>
      </w:r>
      <w:r w:rsidRPr="00253CE3">
        <w:rPr>
          <w:rFonts w:cs="Arabic Transparent" w:hint="cs"/>
          <w:sz w:val="28"/>
          <w:szCs w:val="28"/>
          <w:rtl/>
        </w:rPr>
        <w:t>الزواوي،</w:t>
      </w:r>
      <w:r w:rsidRPr="00253CE3">
        <w:rPr>
          <w:rFonts w:cs="Arabic Transparent"/>
          <w:sz w:val="28"/>
          <w:szCs w:val="28"/>
          <w:rtl/>
        </w:rPr>
        <w:t xml:space="preserve"> </w:t>
      </w:r>
      <w:r w:rsidRPr="00253CE3">
        <w:rPr>
          <w:rFonts w:cs="Arabic Transparent" w:hint="cs"/>
          <w:sz w:val="28"/>
          <w:szCs w:val="28"/>
          <w:rtl/>
        </w:rPr>
        <w:t>ألف</w:t>
      </w:r>
      <w:r w:rsidRPr="00253CE3">
        <w:rPr>
          <w:rFonts w:cs="Arabic Transparent"/>
          <w:sz w:val="28"/>
          <w:szCs w:val="28"/>
          <w:rtl/>
        </w:rPr>
        <w:t xml:space="preserve"> </w:t>
      </w:r>
      <w:r w:rsidRPr="00253CE3">
        <w:rPr>
          <w:rFonts w:cs="Arabic Transparent" w:hint="cs"/>
          <w:sz w:val="28"/>
          <w:szCs w:val="28"/>
          <w:rtl/>
        </w:rPr>
        <w:t>اللامية</w:t>
      </w:r>
      <w:r w:rsidRPr="00253CE3">
        <w:rPr>
          <w:rFonts w:cs="Arabic Transparent"/>
          <w:sz w:val="28"/>
          <w:szCs w:val="28"/>
          <w:rtl/>
        </w:rPr>
        <w:t xml:space="preserve"> </w:t>
      </w:r>
      <w:r w:rsidRPr="00253CE3">
        <w:rPr>
          <w:rFonts w:cs="Arabic Transparent" w:hint="cs"/>
          <w:sz w:val="28"/>
          <w:szCs w:val="28"/>
          <w:rtl/>
        </w:rPr>
        <w:t>المشهورة</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العقائد،</w:t>
      </w:r>
      <w:r w:rsidRPr="00253CE3">
        <w:rPr>
          <w:rFonts w:cs="Arabic Transparent"/>
          <w:sz w:val="28"/>
          <w:szCs w:val="28"/>
          <w:rtl/>
        </w:rPr>
        <w:t xml:space="preserve"> </w:t>
      </w:r>
      <w:r w:rsidRPr="00253CE3">
        <w:rPr>
          <w:rFonts w:cs="Arabic Transparent" w:hint="cs"/>
          <w:sz w:val="28"/>
          <w:szCs w:val="28"/>
          <w:rtl/>
        </w:rPr>
        <w:t>شرحها</w:t>
      </w:r>
      <w:r w:rsidRPr="00253CE3">
        <w:rPr>
          <w:rFonts w:cs="Arabic Transparent"/>
          <w:sz w:val="28"/>
          <w:szCs w:val="28"/>
          <w:rtl/>
        </w:rPr>
        <w:t xml:space="preserve"> </w:t>
      </w:r>
      <w:r w:rsidRPr="00253CE3">
        <w:rPr>
          <w:rFonts w:cs="Arabic Transparent" w:hint="cs"/>
          <w:sz w:val="28"/>
          <w:szCs w:val="28"/>
          <w:rtl/>
        </w:rPr>
        <w:t>الشيخ</w:t>
      </w:r>
      <w:r w:rsidRPr="00253CE3">
        <w:rPr>
          <w:rFonts w:cs="Arabic Transparent"/>
          <w:sz w:val="28"/>
          <w:szCs w:val="28"/>
          <w:rtl/>
        </w:rPr>
        <w:t xml:space="preserve"> </w:t>
      </w:r>
      <w:r w:rsidRPr="00253CE3">
        <w:rPr>
          <w:rFonts w:cs="Arabic Transparent" w:hint="cs"/>
          <w:sz w:val="28"/>
          <w:szCs w:val="28"/>
          <w:rtl/>
        </w:rPr>
        <w:t>السنوسي،</w:t>
      </w:r>
      <w:r w:rsidRPr="00253CE3">
        <w:rPr>
          <w:rFonts w:cs="Arabic Transparent"/>
          <w:sz w:val="28"/>
          <w:szCs w:val="28"/>
          <w:rtl/>
        </w:rPr>
        <w:t xml:space="preserve"> </w:t>
      </w:r>
      <w:r w:rsidRPr="00253CE3">
        <w:rPr>
          <w:rFonts w:cs="Arabic Transparent" w:hint="cs"/>
          <w:sz w:val="28"/>
          <w:szCs w:val="28"/>
          <w:rtl/>
        </w:rPr>
        <w:t>وأثنى</w:t>
      </w:r>
      <w:r w:rsidRPr="00253CE3">
        <w:rPr>
          <w:rFonts w:cs="Arabic Transparent"/>
          <w:sz w:val="28"/>
          <w:szCs w:val="28"/>
          <w:rtl/>
        </w:rPr>
        <w:t xml:space="preserve"> </w:t>
      </w:r>
      <w:r w:rsidRPr="00253CE3">
        <w:rPr>
          <w:rFonts w:cs="Arabic Transparent" w:hint="cs"/>
          <w:sz w:val="28"/>
          <w:szCs w:val="28"/>
          <w:rtl/>
        </w:rPr>
        <w:t>على</w:t>
      </w:r>
      <w:r w:rsidRPr="00253CE3">
        <w:rPr>
          <w:rFonts w:cs="Arabic Transparent"/>
          <w:sz w:val="28"/>
          <w:szCs w:val="28"/>
          <w:rtl/>
        </w:rPr>
        <w:t xml:space="preserve"> </w:t>
      </w:r>
      <w:r w:rsidRPr="00253CE3">
        <w:rPr>
          <w:rFonts w:cs="Arabic Transparent" w:hint="cs"/>
          <w:sz w:val="28"/>
          <w:szCs w:val="28"/>
          <w:rtl/>
        </w:rPr>
        <w:t>ناظمها</w:t>
      </w:r>
      <w:r w:rsidRPr="00253CE3">
        <w:rPr>
          <w:rFonts w:cs="Arabic Transparent"/>
          <w:sz w:val="28"/>
          <w:szCs w:val="28"/>
          <w:rtl/>
        </w:rPr>
        <w:t xml:space="preserve"> </w:t>
      </w:r>
      <w:r w:rsidRPr="00253CE3">
        <w:rPr>
          <w:rFonts w:cs="Arabic Transparent" w:hint="cs"/>
          <w:sz w:val="28"/>
          <w:szCs w:val="28"/>
          <w:rtl/>
        </w:rPr>
        <w:t>بالعلم</w:t>
      </w:r>
      <w:r w:rsidRPr="00253CE3">
        <w:rPr>
          <w:rFonts w:cs="Arabic Transparent"/>
          <w:sz w:val="28"/>
          <w:szCs w:val="28"/>
          <w:rtl/>
        </w:rPr>
        <w:t xml:space="preserve"> </w:t>
      </w:r>
      <w:r w:rsidRPr="00253CE3">
        <w:rPr>
          <w:rFonts w:cs="Arabic Transparent" w:hint="cs"/>
          <w:sz w:val="28"/>
          <w:szCs w:val="28"/>
          <w:rtl/>
        </w:rPr>
        <w:t>والصلاح،</w:t>
      </w:r>
      <w:r w:rsidRPr="00253CE3">
        <w:rPr>
          <w:rFonts w:cs="Arabic Transparent"/>
          <w:sz w:val="28"/>
          <w:szCs w:val="28"/>
          <w:rtl/>
        </w:rPr>
        <w:t xml:space="preserve"> </w:t>
      </w:r>
      <w:r w:rsidRPr="00253CE3">
        <w:rPr>
          <w:rFonts w:cs="Arabic Transparent" w:hint="cs"/>
          <w:sz w:val="28"/>
          <w:szCs w:val="28"/>
          <w:rtl/>
        </w:rPr>
        <w:t>توفي</w:t>
      </w:r>
      <w:r w:rsidRPr="00253CE3">
        <w:rPr>
          <w:rFonts w:cs="Arabic Transparent"/>
          <w:sz w:val="28"/>
          <w:szCs w:val="28"/>
          <w:rtl/>
        </w:rPr>
        <w:t xml:space="preserve"> </w:t>
      </w:r>
      <w:r w:rsidRPr="00253CE3">
        <w:rPr>
          <w:rFonts w:cs="Arabic Transparent" w:hint="cs"/>
          <w:sz w:val="28"/>
          <w:szCs w:val="28"/>
          <w:rtl/>
        </w:rPr>
        <w:t>سنة</w:t>
      </w:r>
      <w:r w:rsidRPr="00253CE3">
        <w:rPr>
          <w:rFonts w:cs="Arabic Transparent"/>
          <w:sz w:val="28"/>
          <w:szCs w:val="28"/>
          <w:rtl/>
        </w:rPr>
        <w:t xml:space="preserve"> 884</w:t>
      </w:r>
      <w:r w:rsidRPr="00253CE3">
        <w:rPr>
          <w:rFonts w:cs="Arabic Transparent" w:hint="cs"/>
          <w:sz w:val="28"/>
          <w:szCs w:val="28"/>
          <w:rtl/>
        </w:rPr>
        <w:t>هـ</w:t>
      </w:r>
      <w:r w:rsidRPr="00253CE3">
        <w:rPr>
          <w:rStyle w:val="FootnoteReference"/>
          <w:rFonts w:cs="Arabic Transparent"/>
          <w:sz w:val="28"/>
          <w:szCs w:val="28"/>
          <w:rtl/>
        </w:rPr>
        <w:t>(</w:t>
      </w:r>
      <w:r>
        <w:rPr>
          <w:rStyle w:val="FootnoteReference"/>
          <w:rFonts w:cs="Arabic Transparent"/>
          <w:sz w:val="28"/>
          <w:szCs w:val="28"/>
          <w:rtl/>
        </w:rPr>
        <w:footnoteReference w:id="40"/>
      </w:r>
      <w:r w:rsidRPr="00253CE3">
        <w:rPr>
          <w:rStyle w:val="FootnoteReference"/>
          <w:rFonts w:cs="Arabic Transparent"/>
          <w:sz w:val="28"/>
          <w:szCs w:val="28"/>
          <w:rtl/>
        </w:rPr>
        <w:t>)</w:t>
      </w:r>
      <w:r w:rsidRPr="00253CE3">
        <w:rPr>
          <w:rStyle w:val="FootnoteReference"/>
          <w:rFonts w:cs="Arabic Transparent"/>
          <w:sz w:val="28"/>
          <w:szCs w:val="28"/>
          <w:vertAlign w:val="baseline"/>
          <w:rtl/>
        </w:rPr>
        <w:t>.</w:t>
      </w:r>
    </w:p>
    <w:p w:rsidR="00CD740F" w:rsidRDefault="00CD740F" w:rsidP="009E08C3">
      <w:pPr>
        <w:spacing w:line="360" w:lineRule="auto"/>
        <w:ind w:firstLine="368"/>
        <w:jc w:val="lowKashida"/>
        <w:rPr>
          <w:rFonts w:cs="Arabic Transparent"/>
          <w:b/>
          <w:bCs/>
          <w:sz w:val="28"/>
          <w:szCs w:val="28"/>
          <w:rtl/>
        </w:rPr>
      </w:pPr>
      <w:r>
        <w:rPr>
          <w:rFonts w:cs="Arabic Transparent" w:hint="cs"/>
          <w:b/>
          <w:bCs/>
          <w:sz w:val="28"/>
          <w:szCs w:val="28"/>
          <w:rtl/>
        </w:rPr>
        <w:t>مؤلفاته</w:t>
      </w:r>
      <w:r>
        <w:rPr>
          <w:rStyle w:val="FootnoteReference"/>
          <w:rFonts w:cs="Arabic Transparent"/>
          <w:b/>
          <w:bCs/>
          <w:sz w:val="28"/>
          <w:szCs w:val="28"/>
          <w:rtl/>
        </w:rPr>
        <w:t>(</w:t>
      </w:r>
      <w:r>
        <w:rPr>
          <w:rStyle w:val="FootnoteReference"/>
          <w:rFonts w:cs="Arabic Transparent"/>
          <w:b/>
          <w:bCs/>
          <w:sz w:val="28"/>
          <w:szCs w:val="28"/>
          <w:rtl/>
        </w:rPr>
        <w:footnoteReference w:id="41"/>
      </w:r>
      <w:r>
        <w:rPr>
          <w:rStyle w:val="FootnoteReference"/>
          <w:rFonts w:cs="Arabic Transparent"/>
          <w:b/>
          <w:bCs/>
          <w:sz w:val="28"/>
          <w:szCs w:val="28"/>
          <w:rtl/>
        </w:rPr>
        <w:t>)</w:t>
      </w:r>
      <w:r>
        <w:rPr>
          <w:rFonts w:cs="Arabic Transparent"/>
          <w:b/>
          <w:bCs/>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للثعالبي</w:t>
      </w:r>
      <w:r>
        <w:rPr>
          <w:rFonts w:cs="Arabic Transparent"/>
          <w:sz w:val="28"/>
          <w:szCs w:val="28"/>
          <w:rtl/>
        </w:rPr>
        <w:t xml:space="preserve"> </w:t>
      </w:r>
      <w:r>
        <w:rPr>
          <w:rFonts w:cs="Arabic Transparent" w:hint="cs"/>
          <w:sz w:val="28"/>
          <w:szCs w:val="28"/>
          <w:rtl/>
        </w:rPr>
        <w:t>مؤلفات</w:t>
      </w:r>
      <w:r>
        <w:rPr>
          <w:rFonts w:cs="Arabic Transparent"/>
          <w:sz w:val="28"/>
          <w:szCs w:val="28"/>
          <w:rtl/>
        </w:rPr>
        <w:t xml:space="preserve"> </w:t>
      </w:r>
      <w:r>
        <w:rPr>
          <w:rFonts w:cs="Arabic Transparent" w:hint="cs"/>
          <w:sz w:val="28"/>
          <w:szCs w:val="28"/>
          <w:rtl/>
        </w:rPr>
        <w:t>كثيرة،</w:t>
      </w:r>
      <w:r>
        <w:rPr>
          <w:rFonts w:cs="Arabic Transparent"/>
          <w:sz w:val="28"/>
          <w:szCs w:val="28"/>
          <w:rtl/>
        </w:rPr>
        <w:t xml:space="preserve"> </w:t>
      </w:r>
      <w:r>
        <w:rPr>
          <w:rFonts w:cs="Arabic Transparent" w:hint="cs"/>
          <w:sz w:val="28"/>
          <w:szCs w:val="28"/>
          <w:rtl/>
        </w:rPr>
        <w:t>ومعظمها</w:t>
      </w:r>
      <w:r>
        <w:rPr>
          <w:rFonts w:cs="Arabic Transparent"/>
          <w:sz w:val="28"/>
          <w:szCs w:val="28"/>
          <w:rtl/>
        </w:rPr>
        <w:t xml:space="preserve"> </w:t>
      </w:r>
      <w:r>
        <w:rPr>
          <w:rFonts w:cs="Arabic Transparent" w:hint="cs"/>
          <w:sz w:val="28"/>
          <w:szCs w:val="28"/>
          <w:rtl/>
        </w:rPr>
        <w:t>مازال</w:t>
      </w:r>
      <w:r>
        <w:rPr>
          <w:rFonts w:cs="Arabic Transparent"/>
          <w:sz w:val="28"/>
          <w:szCs w:val="28"/>
          <w:rtl/>
        </w:rPr>
        <w:t xml:space="preserve"> </w:t>
      </w:r>
      <w:r>
        <w:rPr>
          <w:rFonts w:cs="Arabic Transparent" w:hint="cs"/>
          <w:sz w:val="28"/>
          <w:szCs w:val="28"/>
          <w:rtl/>
        </w:rPr>
        <w:t>مخطوطاً،</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تصانيفه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وعلوم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tl/>
        </w:rPr>
      </w:pPr>
      <w:r>
        <w:rPr>
          <w:rFonts w:cs="Arabic Transparent" w:hint="cs"/>
          <w:sz w:val="28"/>
          <w:szCs w:val="28"/>
          <w:rtl/>
        </w:rPr>
        <w:t>الجواهر</w:t>
      </w:r>
      <w:r>
        <w:rPr>
          <w:rFonts w:cs="Arabic Transparent"/>
          <w:sz w:val="28"/>
          <w:szCs w:val="28"/>
          <w:rtl/>
        </w:rPr>
        <w:t xml:space="preserve"> </w:t>
      </w:r>
      <w:r>
        <w:rPr>
          <w:rFonts w:cs="Arabic Transparent" w:hint="cs"/>
          <w:sz w:val="28"/>
          <w:szCs w:val="28"/>
          <w:rtl/>
        </w:rPr>
        <w:t>الحسان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18"/>
          <w:szCs w:val="18"/>
        </w:rPr>
      </w:pPr>
      <w:r>
        <w:rPr>
          <w:rFonts w:ascii="Arial" w:hAnsi="Arial" w:cs="Arabic Transparent"/>
          <w:color w:val="000000"/>
          <w:sz w:val="28"/>
          <w:szCs w:val="28"/>
          <w:rtl/>
        </w:rPr>
        <w:t>الذهب الإبريز في غرائب القرآن العزيز</w:t>
      </w:r>
      <w:r>
        <w:rPr>
          <w:rFonts w:ascii="AR BERKLEY" w:hAnsi="AR BERKLEY" w:cs="Arabic Transparent"/>
          <w:sz w:val="18"/>
          <w:szCs w:val="1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تحفة</w:t>
      </w:r>
      <w:r>
        <w:rPr>
          <w:rFonts w:ascii="AR BERKLEY" w:hAnsi="AR BERKLEY" w:cs="Arabic Transparent"/>
          <w:sz w:val="28"/>
          <w:szCs w:val="28"/>
          <w:rtl/>
        </w:rPr>
        <w:t xml:space="preserve"> </w:t>
      </w:r>
      <w:r>
        <w:rPr>
          <w:rFonts w:ascii="AR BERKLEY" w:hAnsi="AR BERKLEY" w:cs="Arabic Transparent" w:hint="cs"/>
          <w:sz w:val="28"/>
          <w:szCs w:val="28"/>
          <w:rtl/>
        </w:rPr>
        <w:t>الأقران</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إعراب</w:t>
      </w:r>
      <w:r>
        <w:rPr>
          <w:rFonts w:ascii="AR BERKLEY" w:hAnsi="AR BERKLEY" w:cs="Arabic Transparent"/>
          <w:sz w:val="28"/>
          <w:szCs w:val="28"/>
          <w:rtl/>
        </w:rPr>
        <w:t xml:space="preserve"> </w:t>
      </w:r>
      <w:r>
        <w:rPr>
          <w:rFonts w:ascii="AR BERKLEY" w:hAnsi="AR BERKLEY" w:cs="Arabic Transparent" w:hint="cs"/>
          <w:sz w:val="28"/>
          <w:szCs w:val="28"/>
          <w:rtl/>
        </w:rPr>
        <w:t>بعض</w:t>
      </w:r>
      <w:r>
        <w:rPr>
          <w:rFonts w:ascii="AR BERKLEY" w:hAnsi="AR BERKLEY" w:cs="Arabic Transparent"/>
          <w:sz w:val="28"/>
          <w:szCs w:val="28"/>
          <w:rtl/>
        </w:rPr>
        <w:t xml:space="preserve"> </w:t>
      </w:r>
      <w:r>
        <w:rPr>
          <w:rFonts w:ascii="AR BERKLEY" w:hAnsi="AR BERKLEY" w:cs="Arabic Transparent" w:hint="cs"/>
          <w:sz w:val="28"/>
          <w:szCs w:val="28"/>
          <w:rtl/>
        </w:rPr>
        <w:t>آي</w:t>
      </w:r>
      <w:r>
        <w:rPr>
          <w:rFonts w:ascii="AR BERKLEY" w:hAnsi="AR BERKLEY" w:cs="Arabic Transparent"/>
          <w:sz w:val="28"/>
          <w:szCs w:val="28"/>
          <w:rtl/>
        </w:rPr>
        <w:t xml:space="preserve"> </w:t>
      </w:r>
      <w:r>
        <w:rPr>
          <w:rFonts w:ascii="AR BERKLEY" w:hAnsi="AR BERKLEY" w:cs="Arabic Transparent" w:hint="cs"/>
          <w:sz w:val="28"/>
          <w:szCs w:val="28"/>
          <w:rtl/>
        </w:rPr>
        <w:t>القرآن</w:t>
      </w:r>
      <w:r>
        <w:rPr>
          <w:rFonts w:ascii="AR BERKLEY" w:hAnsi="AR BERKLEY" w:cs="Arabic Transparent"/>
          <w:sz w:val="28"/>
          <w:szCs w:val="28"/>
          <w:rtl/>
        </w:rPr>
        <w:t>.</w:t>
      </w:r>
    </w:p>
    <w:p w:rsidR="00CD740F" w:rsidRDefault="00CD740F" w:rsidP="009E08C3">
      <w:p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ومن</w:t>
      </w:r>
      <w:r>
        <w:rPr>
          <w:rFonts w:ascii="AR BERKLEY" w:hAnsi="AR BERKLEY" w:cs="Arabic Transparent"/>
          <w:sz w:val="28"/>
          <w:szCs w:val="28"/>
          <w:rtl/>
        </w:rPr>
        <w:t xml:space="preserve"> </w:t>
      </w:r>
      <w:r>
        <w:rPr>
          <w:rFonts w:ascii="AR BERKLEY" w:hAnsi="AR BERKLEY" w:cs="Arabic Transparent" w:hint="cs"/>
          <w:sz w:val="28"/>
          <w:szCs w:val="28"/>
          <w:rtl/>
        </w:rPr>
        <w:t>مؤلفاته</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الفقه</w:t>
      </w:r>
      <w:r>
        <w:rPr>
          <w:rFonts w:ascii="AR BERKLEY" w:hAnsi="AR BERKLEY"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tl/>
        </w:rPr>
      </w:pPr>
      <w:r>
        <w:rPr>
          <w:rFonts w:cs="Arabic Transparent" w:hint="cs"/>
          <w:sz w:val="28"/>
          <w:szCs w:val="28"/>
          <w:rtl/>
        </w:rPr>
        <w:t>جامع</w:t>
      </w:r>
      <w:r>
        <w:rPr>
          <w:rFonts w:cs="Arabic Transparent"/>
          <w:sz w:val="28"/>
          <w:szCs w:val="28"/>
          <w:rtl/>
        </w:rPr>
        <w:t xml:space="preserve"> </w:t>
      </w:r>
      <w:r>
        <w:rPr>
          <w:rFonts w:cs="Arabic Transparent" w:hint="cs"/>
          <w:sz w:val="28"/>
          <w:szCs w:val="28"/>
          <w:rtl/>
        </w:rPr>
        <w:t>الأمهات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أحكام</w:t>
      </w:r>
      <w:r>
        <w:rPr>
          <w:rFonts w:cs="Arabic Transparent"/>
          <w:sz w:val="28"/>
          <w:szCs w:val="28"/>
          <w:rtl/>
        </w:rPr>
        <w:t xml:space="preserve"> </w:t>
      </w:r>
      <w:r>
        <w:rPr>
          <w:rFonts w:cs="Arabic Transparent" w:hint="cs"/>
          <w:sz w:val="28"/>
          <w:szCs w:val="28"/>
          <w:rtl/>
        </w:rPr>
        <w:t>العبادات</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روضة</w:t>
      </w:r>
      <w:r>
        <w:rPr>
          <w:rFonts w:ascii="AR BERKLEY" w:hAnsi="AR BERKLEY" w:cs="Arabic Transparent"/>
          <w:sz w:val="28"/>
          <w:szCs w:val="28"/>
          <w:rtl/>
        </w:rPr>
        <w:t xml:space="preserve"> </w:t>
      </w:r>
      <w:r>
        <w:rPr>
          <w:rFonts w:ascii="AR BERKLEY" w:hAnsi="AR BERKLEY" w:cs="Arabic Transparent" w:hint="cs"/>
          <w:sz w:val="28"/>
          <w:szCs w:val="28"/>
          <w:rtl/>
        </w:rPr>
        <w:t>الأنوار،</w:t>
      </w:r>
      <w:r>
        <w:rPr>
          <w:rFonts w:ascii="AR BERKLEY" w:hAnsi="AR BERKLEY" w:cs="Arabic Transparent"/>
          <w:sz w:val="28"/>
          <w:szCs w:val="28"/>
          <w:rtl/>
        </w:rPr>
        <w:t xml:space="preserve"> </w:t>
      </w:r>
      <w:r>
        <w:rPr>
          <w:rFonts w:ascii="AR BERKLEY" w:hAnsi="AR BERKLEY" w:cs="Arabic Transparent" w:hint="cs"/>
          <w:sz w:val="28"/>
          <w:szCs w:val="28"/>
          <w:rtl/>
        </w:rPr>
        <w:t>جمعه</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نحو</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ستين</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أمهات</w:t>
      </w:r>
      <w:r>
        <w:rPr>
          <w:rFonts w:ascii="AR BERKLEY" w:hAnsi="AR BERKLEY" w:cs="Arabic Transparent"/>
          <w:sz w:val="28"/>
          <w:szCs w:val="28"/>
          <w:rtl/>
        </w:rPr>
        <w:t xml:space="preserve"> </w:t>
      </w:r>
      <w:r>
        <w:rPr>
          <w:rFonts w:ascii="AR BERKLEY" w:hAnsi="AR BERKLEY" w:cs="Arabic Transparent" w:hint="cs"/>
          <w:sz w:val="28"/>
          <w:szCs w:val="28"/>
          <w:rtl/>
        </w:rPr>
        <w:t>الدواوين</w:t>
      </w:r>
      <w:r>
        <w:rPr>
          <w:rFonts w:ascii="AR BERKLEY" w:hAnsi="AR BERKLEY" w:cs="Arabic Transparent"/>
          <w:sz w:val="28"/>
          <w:szCs w:val="28"/>
          <w:rtl/>
        </w:rPr>
        <w:t xml:space="preserve"> </w:t>
      </w:r>
      <w:r>
        <w:rPr>
          <w:rFonts w:ascii="AR BERKLEY" w:hAnsi="AR BERKLEY" w:cs="Arabic Transparent" w:hint="cs"/>
          <w:sz w:val="28"/>
          <w:szCs w:val="28"/>
          <w:rtl/>
        </w:rPr>
        <w:t>المعتمدة</w:t>
      </w:r>
      <w:r>
        <w:rPr>
          <w:rFonts w:ascii="AR BERKLEY" w:hAnsi="AR BERKLEY" w:cs="Arabic Transparent"/>
          <w:sz w:val="28"/>
          <w:szCs w:val="28"/>
          <w:rtl/>
        </w:rPr>
        <w:t>.</w:t>
      </w:r>
    </w:p>
    <w:p w:rsidR="00CD740F" w:rsidRDefault="00CD740F" w:rsidP="00253CE3">
      <w:pPr>
        <w:keepNext/>
        <w:spacing w:line="360" w:lineRule="auto"/>
        <w:ind w:firstLine="369"/>
        <w:jc w:val="lowKashida"/>
        <w:rPr>
          <w:rFonts w:ascii="AR BERKLEY" w:hAnsi="AR BERKLEY" w:cs="Arabic Transparent"/>
          <w:sz w:val="28"/>
          <w:szCs w:val="28"/>
        </w:rPr>
      </w:pPr>
      <w:r>
        <w:rPr>
          <w:rFonts w:ascii="AR BERKLEY" w:hAnsi="AR BERKLEY" w:cs="Arabic Transparent"/>
          <w:sz w:val="28"/>
          <w:szCs w:val="28"/>
          <w:rtl/>
        </w:rPr>
        <w:br w:type="page"/>
      </w:r>
      <w:r>
        <w:rPr>
          <w:rFonts w:ascii="AR BERKLEY" w:hAnsi="AR BERKLEY" w:cs="Arabic Transparent" w:hint="cs"/>
          <w:sz w:val="28"/>
          <w:szCs w:val="28"/>
          <w:rtl/>
        </w:rPr>
        <w:t>ومن</w:t>
      </w:r>
      <w:r>
        <w:rPr>
          <w:rFonts w:ascii="AR BERKLEY" w:hAnsi="AR BERKLEY" w:cs="Arabic Transparent"/>
          <w:sz w:val="28"/>
          <w:szCs w:val="28"/>
          <w:rtl/>
        </w:rPr>
        <w:t xml:space="preserve"> </w:t>
      </w:r>
      <w:r>
        <w:rPr>
          <w:rFonts w:ascii="AR BERKLEY" w:hAnsi="AR BERKLEY" w:cs="Arabic Transparent" w:hint="cs"/>
          <w:sz w:val="28"/>
          <w:szCs w:val="28"/>
          <w:rtl/>
        </w:rPr>
        <w:t>مؤلفاته</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الحديث</w:t>
      </w:r>
      <w:r>
        <w:rPr>
          <w:rFonts w:ascii="AR BERKLEY" w:hAnsi="AR BERKLEY" w:cs="Arabic Transparent"/>
          <w:sz w:val="28"/>
          <w:szCs w:val="2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28"/>
          <w:szCs w:val="28"/>
          <w:rtl/>
        </w:rPr>
      </w:pPr>
      <w:r>
        <w:rPr>
          <w:rFonts w:ascii="AR BERKLEY" w:hAnsi="AR BERKLEY" w:cs="Arabic Transparent" w:hint="cs"/>
          <w:sz w:val="28"/>
          <w:szCs w:val="28"/>
          <w:rtl/>
        </w:rPr>
        <w:t>أربعون</w:t>
      </w:r>
      <w:r>
        <w:rPr>
          <w:rFonts w:ascii="AR BERKLEY" w:hAnsi="AR BERKLEY" w:cs="Arabic Transparent"/>
          <w:sz w:val="28"/>
          <w:szCs w:val="28"/>
          <w:rtl/>
        </w:rPr>
        <w:t xml:space="preserve"> </w:t>
      </w:r>
      <w:r>
        <w:rPr>
          <w:rFonts w:ascii="AR BERKLEY" w:hAnsi="AR BERKLEY" w:cs="Arabic Transparent" w:hint="cs"/>
          <w:sz w:val="28"/>
          <w:szCs w:val="28"/>
          <w:rtl/>
        </w:rPr>
        <w:t>حديثاً</w:t>
      </w:r>
      <w:r>
        <w:rPr>
          <w:rFonts w:ascii="AR BERKLEY" w:hAnsi="AR BERKLEY" w:cs="Arabic Transparent"/>
          <w:sz w:val="28"/>
          <w:szCs w:val="28"/>
          <w:rtl/>
        </w:rPr>
        <w:t xml:space="preserve"> </w:t>
      </w:r>
      <w:r>
        <w:rPr>
          <w:rFonts w:ascii="AR BERKLEY" w:hAnsi="AR BERKLEY" w:cs="Arabic Transparent" w:hint="cs"/>
          <w:sz w:val="28"/>
          <w:szCs w:val="28"/>
          <w:rtl/>
        </w:rPr>
        <w:t>مختارة</w:t>
      </w:r>
      <w:r>
        <w:rPr>
          <w:rFonts w:ascii="AR BERKLEY" w:hAnsi="AR BERKLEY" w:cs="Arabic Transparent"/>
          <w:sz w:val="28"/>
          <w:szCs w:val="28"/>
          <w:rtl/>
        </w:rPr>
        <w:t>.</w:t>
      </w:r>
    </w:p>
    <w:p w:rsidR="00CD740F" w:rsidRDefault="00CD740F" w:rsidP="009E08C3">
      <w:p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ومن</w:t>
      </w:r>
      <w:r>
        <w:rPr>
          <w:rFonts w:ascii="AR BERKLEY" w:hAnsi="AR BERKLEY" w:cs="Arabic Transparent"/>
          <w:sz w:val="28"/>
          <w:szCs w:val="28"/>
          <w:rtl/>
        </w:rPr>
        <w:t xml:space="preserve"> </w:t>
      </w:r>
      <w:r>
        <w:rPr>
          <w:rFonts w:ascii="AR BERKLEY" w:hAnsi="AR BERKLEY" w:cs="Arabic Transparent" w:hint="cs"/>
          <w:sz w:val="28"/>
          <w:szCs w:val="28"/>
          <w:rtl/>
        </w:rPr>
        <w:t>مؤلفاته</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القراءات</w:t>
      </w:r>
      <w:r>
        <w:rPr>
          <w:rFonts w:ascii="AR BERKLEY" w:hAnsi="AR BERKLEY"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tl/>
        </w:rPr>
      </w:pPr>
      <w:r>
        <w:rPr>
          <w:rFonts w:cs="Arabic Transparent" w:hint="cs"/>
          <w:sz w:val="28"/>
          <w:szCs w:val="28"/>
          <w:rtl/>
        </w:rPr>
        <w:t>المختار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الجوامع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محاذاة</w:t>
      </w:r>
      <w:r>
        <w:rPr>
          <w:rFonts w:cs="Arabic Transparent"/>
          <w:sz w:val="28"/>
          <w:szCs w:val="28"/>
          <w:rtl/>
        </w:rPr>
        <w:t xml:space="preserve"> </w:t>
      </w:r>
      <w:r>
        <w:rPr>
          <w:rFonts w:cs="Arabic Transparent" w:hint="cs"/>
          <w:sz w:val="28"/>
          <w:szCs w:val="28"/>
          <w:rtl/>
        </w:rPr>
        <w:t>الدرر</w:t>
      </w:r>
      <w:r>
        <w:rPr>
          <w:rFonts w:cs="Arabic Transparent"/>
          <w:sz w:val="28"/>
          <w:szCs w:val="28"/>
          <w:rtl/>
        </w:rPr>
        <w:t xml:space="preserve"> </w:t>
      </w:r>
      <w:r>
        <w:rPr>
          <w:rFonts w:cs="Arabic Transparent" w:hint="cs"/>
          <w:sz w:val="28"/>
          <w:szCs w:val="28"/>
          <w:rtl/>
        </w:rPr>
        <w:t>اللوامع</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شرح</w:t>
      </w:r>
      <w:r>
        <w:rPr>
          <w:rFonts w:ascii="AR BERKLEY" w:hAnsi="AR BERKLEY" w:cs="Arabic Transparent"/>
          <w:sz w:val="28"/>
          <w:szCs w:val="28"/>
          <w:rtl/>
        </w:rPr>
        <w:t xml:space="preserve"> </w:t>
      </w:r>
      <w:r>
        <w:rPr>
          <w:rFonts w:ascii="AR BERKLEY" w:hAnsi="AR BERKLEY" w:cs="Arabic Transparent" w:hint="cs"/>
          <w:sz w:val="28"/>
          <w:szCs w:val="28"/>
          <w:rtl/>
        </w:rPr>
        <w:t>منظومة</w:t>
      </w:r>
      <w:r>
        <w:rPr>
          <w:rFonts w:ascii="AR BERKLEY" w:hAnsi="AR BERKLEY" w:cs="Arabic Transparent"/>
          <w:sz w:val="28"/>
          <w:szCs w:val="28"/>
          <w:rtl/>
        </w:rPr>
        <w:t xml:space="preserve"> </w:t>
      </w:r>
      <w:r>
        <w:rPr>
          <w:rFonts w:ascii="AR BERKLEY" w:hAnsi="AR BERKLEY" w:cs="Arabic Transparent" w:hint="cs"/>
          <w:sz w:val="28"/>
          <w:szCs w:val="28"/>
          <w:rtl/>
        </w:rPr>
        <w:t>ابن</w:t>
      </w:r>
      <w:r>
        <w:rPr>
          <w:rFonts w:ascii="AR BERKLEY" w:hAnsi="AR BERKLEY" w:cs="Arabic Transparent"/>
          <w:sz w:val="28"/>
          <w:szCs w:val="28"/>
          <w:rtl/>
        </w:rPr>
        <w:t xml:space="preserve"> </w:t>
      </w:r>
      <w:r>
        <w:rPr>
          <w:rFonts w:ascii="AR BERKLEY" w:hAnsi="AR BERKLEY" w:cs="Arabic Transparent" w:hint="cs"/>
          <w:sz w:val="28"/>
          <w:szCs w:val="28"/>
          <w:rtl/>
        </w:rPr>
        <w:t>بري</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قراءة</w:t>
      </w:r>
      <w:r>
        <w:rPr>
          <w:rFonts w:ascii="AR BERKLEY" w:hAnsi="AR BERKLEY" w:cs="Arabic Transparent"/>
          <w:sz w:val="28"/>
          <w:szCs w:val="28"/>
          <w:rtl/>
        </w:rPr>
        <w:t xml:space="preserve"> </w:t>
      </w:r>
      <w:r>
        <w:rPr>
          <w:rFonts w:ascii="AR BERKLEY" w:hAnsi="AR BERKLEY" w:cs="Arabic Transparent" w:hint="cs"/>
          <w:sz w:val="28"/>
          <w:szCs w:val="28"/>
          <w:rtl/>
        </w:rPr>
        <w:t>نافع</w:t>
      </w:r>
      <w:r>
        <w:rPr>
          <w:rFonts w:ascii="AR BERKLEY" w:hAnsi="AR BERKLEY" w:cs="Arabic Transparent"/>
          <w:sz w:val="28"/>
          <w:szCs w:val="28"/>
          <w:rtl/>
        </w:rPr>
        <w:t>.</w:t>
      </w:r>
    </w:p>
    <w:p w:rsidR="00CD740F" w:rsidRDefault="00CD740F" w:rsidP="009E08C3">
      <w:p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ومن</w:t>
      </w:r>
      <w:r>
        <w:rPr>
          <w:rFonts w:ascii="AR BERKLEY" w:hAnsi="AR BERKLEY" w:cs="Arabic Transparent"/>
          <w:sz w:val="28"/>
          <w:szCs w:val="28"/>
          <w:rtl/>
        </w:rPr>
        <w:t xml:space="preserve"> </w:t>
      </w:r>
      <w:r>
        <w:rPr>
          <w:rFonts w:ascii="AR BERKLEY" w:hAnsi="AR BERKLEY" w:cs="Arabic Transparent" w:hint="cs"/>
          <w:sz w:val="28"/>
          <w:szCs w:val="28"/>
          <w:rtl/>
        </w:rPr>
        <w:t>مؤلفاته</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التصوف</w:t>
      </w:r>
      <w:r>
        <w:rPr>
          <w:rFonts w:ascii="AR BERKLEY" w:hAnsi="AR BERKLEY" w:cs="Arabic Transparent"/>
          <w:sz w:val="28"/>
          <w:szCs w:val="2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18"/>
          <w:szCs w:val="18"/>
          <w:rtl/>
        </w:rPr>
      </w:pPr>
      <w:r>
        <w:rPr>
          <w:rFonts w:ascii="Arial" w:hAnsi="Arial" w:cs="Arabic Transparent"/>
          <w:color w:val="000000"/>
          <w:sz w:val="28"/>
          <w:szCs w:val="28"/>
          <w:rtl/>
        </w:rPr>
        <w:t>قطب العارفين ومقامات الأبرار والأصفياء والصديقين.</w:t>
      </w:r>
    </w:p>
    <w:p w:rsidR="00CD740F" w:rsidRDefault="00CD740F" w:rsidP="009E08C3">
      <w:pPr>
        <w:spacing w:line="360" w:lineRule="auto"/>
        <w:ind w:firstLine="368"/>
        <w:jc w:val="lowKashida"/>
        <w:rPr>
          <w:rFonts w:ascii="AR BERKLEY" w:hAnsi="AR BERKLEY" w:cs="Arabic Transparent"/>
          <w:sz w:val="28"/>
          <w:szCs w:val="28"/>
        </w:rPr>
      </w:pPr>
      <w:r>
        <w:rPr>
          <w:rFonts w:ascii="AR BERKLEY" w:hAnsi="AR BERKLEY" w:cs="Arabic Transparent" w:hint="cs"/>
          <w:sz w:val="28"/>
          <w:szCs w:val="28"/>
          <w:rtl/>
        </w:rPr>
        <w:t>ومن</w:t>
      </w:r>
      <w:r>
        <w:rPr>
          <w:rFonts w:ascii="AR BERKLEY" w:hAnsi="AR BERKLEY" w:cs="Arabic Transparent"/>
          <w:sz w:val="28"/>
          <w:szCs w:val="28"/>
          <w:rtl/>
        </w:rPr>
        <w:t xml:space="preserve"> </w:t>
      </w:r>
      <w:r>
        <w:rPr>
          <w:rFonts w:ascii="AR BERKLEY" w:hAnsi="AR BERKLEY" w:cs="Arabic Transparent" w:hint="cs"/>
          <w:sz w:val="28"/>
          <w:szCs w:val="28"/>
          <w:rtl/>
        </w:rPr>
        <w:t>مؤلفاته</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الرقائق</w:t>
      </w:r>
      <w:r>
        <w:rPr>
          <w:rFonts w:ascii="AR BERKLEY" w:hAnsi="AR BERKLEY" w:cs="Arabic Transparent"/>
          <w:sz w:val="28"/>
          <w:szCs w:val="28"/>
          <w:rtl/>
        </w:rPr>
        <w:t xml:space="preserve"> </w:t>
      </w:r>
      <w:r>
        <w:rPr>
          <w:rFonts w:ascii="AR BERKLEY" w:hAnsi="AR BERKLEY" w:cs="Arabic Transparent" w:hint="cs"/>
          <w:sz w:val="28"/>
          <w:szCs w:val="28"/>
          <w:rtl/>
        </w:rPr>
        <w:t>والوعظ</w:t>
      </w:r>
      <w:r>
        <w:rPr>
          <w:rFonts w:ascii="AR BERKLEY" w:hAnsi="AR BERKLEY" w:cs="Arabic Transparent"/>
          <w:sz w:val="28"/>
          <w:szCs w:val="28"/>
          <w:rtl/>
        </w:rPr>
        <w:t xml:space="preserve"> </w:t>
      </w:r>
      <w:r>
        <w:rPr>
          <w:rFonts w:ascii="AR BERKLEY" w:hAnsi="AR BERKLEY" w:cs="Arabic Transparent" w:hint="cs"/>
          <w:sz w:val="28"/>
          <w:szCs w:val="28"/>
          <w:rtl/>
        </w:rPr>
        <w:t>والإرشاد</w:t>
      </w:r>
      <w:r>
        <w:rPr>
          <w:rFonts w:ascii="AR BERKLEY" w:hAnsi="AR BERKLEY"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tl/>
        </w:rPr>
      </w:pPr>
      <w:r>
        <w:rPr>
          <w:rFonts w:cs="Arabic Transparent" w:hint="cs"/>
          <w:sz w:val="28"/>
          <w:szCs w:val="28"/>
          <w:rtl/>
        </w:rPr>
        <w:t>الأنوار</w:t>
      </w:r>
      <w:r>
        <w:rPr>
          <w:rFonts w:cs="Arabic Transparent"/>
          <w:sz w:val="28"/>
          <w:szCs w:val="28"/>
          <w:rtl/>
        </w:rPr>
        <w:t xml:space="preserve"> </w:t>
      </w:r>
      <w:r>
        <w:rPr>
          <w:rFonts w:cs="Arabic Transparent" w:hint="cs"/>
          <w:sz w:val="28"/>
          <w:szCs w:val="28"/>
          <w:rtl/>
        </w:rPr>
        <w:t>المضيئة</w:t>
      </w:r>
      <w:r>
        <w:rPr>
          <w:rFonts w:cs="Arabic Transparent"/>
          <w:sz w:val="28"/>
          <w:szCs w:val="28"/>
          <w:rtl/>
        </w:rPr>
        <w:t xml:space="preserve"> </w:t>
      </w:r>
      <w:r>
        <w:rPr>
          <w:rFonts w:cs="Arabic Transparent" w:hint="cs"/>
          <w:sz w:val="28"/>
          <w:szCs w:val="28"/>
          <w:rtl/>
        </w:rPr>
        <w:t>الجامع</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الشريعة</w:t>
      </w:r>
      <w:r>
        <w:rPr>
          <w:rFonts w:cs="Arabic Transparent"/>
          <w:sz w:val="28"/>
          <w:szCs w:val="28"/>
          <w:rtl/>
        </w:rPr>
        <w:t xml:space="preserve"> </w:t>
      </w:r>
      <w:r>
        <w:rPr>
          <w:rFonts w:cs="Arabic Transparent" w:hint="cs"/>
          <w:sz w:val="28"/>
          <w:szCs w:val="28"/>
          <w:rtl/>
        </w:rPr>
        <w:t>والحقيقة</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ascii="AR BERKLEY" w:hAnsi="AR BERKLEY" w:cs="Arabic Transparent"/>
          <w:sz w:val="28"/>
          <w:szCs w:val="28"/>
        </w:rPr>
      </w:pPr>
      <w:r>
        <w:rPr>
          <w:rFonts w:cs="Arabic Transparent" w:hint="cs"/>
          <w:sz w:val="28"/>
          <w:szCs w:val="28"/>
          <w:rtl/>
        </w:rPr>
        <w:t>العلوم</w:t>
      </w:r>
      <w:r>
        <w:rPr>
          <w:rFonts w:cs="Arabic Transparent"/>
          <w:sz w:val="28"/>
          <w:szCs w:val="28"/>
          <w:rtl/>
        </w:rPr>
        <w:t xml:space="preserve"> </w:t>
      </w:r>
      <w:r>
        <w:rPr>
          <w:rFonts w:cs="Arabic Transparent" w:hint="cs"/>
          <w:sz w:val="28"/>
          <w:szCs w:val="28"/>
          <w:rtl/>
        </w:rPr>
        <w:t>الفاخرة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النظر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الآخرة</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Pr>
      </w:pPr>
      <w:r>
        <w:rPr>
          <w:rFonts w:cs="Arabic Transparent" w:hint="cs"/>
          <w:sz w:val="28"/>
          <w:szCs w:val="28"/>
          <w:rtl/>
        </w:rPr>
        <w:t>إرشاد</w:t>
      </w:r>
      <w:r>
        <w:rPr>
          <w:rFonts w:cs="Arabic Transparent"/>
          <w:sz w:val="28"/>
          <w:szCs w:val="28"/>
          <w:rtl/>
        </w:rPr>
        <w:t xml:space="preserve"> </w:t>
      </w:r>
      <w:r>
        <w:rPr>
          <w:rFonts w:cs="Arabic Transparent" w:hint="cs"/>
          <w:sz w:val="28"/>
          <w:szCs w:val="28"/>
          <w:rtl/>
        </w:rPr>
        <w:t>السالك</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Pr>
      </w:pPr>
      <w:r>
        <w:rPr>
          <w:rFonts w:cs="Arabic Transparent" w:hint="cs"/>
          <w:sz w:val="28"/>
          <w:szCs w:val="28"/>
          <w:rtl/>
        </w:rPr>
        <w:t>جامع</w:t>
      </w:r>
      <w:r>
        <w:rPr>
          <w:rFonts w:cs="Arabic Transparent"/>
          <w:sz w:val="28"/>
          <w:szCs w:val="28"/>
          <w:rtl/>
        </w:rPr>
        <w:t xml:space="preserve"> </w:t>
      </w:r>
      <w:r>
        <w:rPr>
          <w:rFonts w:cs="Arabic Transparent" w:hint="cs"/>
          <w:sz w:val="28"/>
          <w:szCs w:val="28"/>
          <w:rtl/>
        </w:rPr>
        <w:t>الفوائد</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Pr>
      </w:pPr>
      <w:r>
        <w:rPr>
          <w:rFonts w:cs="Arabic Transparent" w:hint="cs"/>
          <w:sz w:val="28"/>
          <w:szCs w:val="28"/>
          <w:rtl/>
        </w:rPr>
        <w:t>النصائح</w:t>
      </w:r>
      <w:r>
        <w:rPr>
          <w:rFonts w:cs="Arabic Transparent"/>
          <w:sz w:val="28"/>
          <w:szCs w:val="28"/>
          <w:rtl/>
        </w:rPr>
        <w:t>.</w:t>
      </w:r>
    </w:p>
    <w:p w:rsidR="00CD740F" w:rsidRDefault="00CD740F" w:rsidP="009E08C3">
      <w:pPr>
        <w:pStyle w:val="ListParagraph"/>
        <w:numPr>
          <w:ilvl w:val="0"/>
          <w:numId w:val="1"/>
        </w:numPr>
        <w:spacing w:line="360" w:lineRule="auto"/>
        <w:ind w:firstLine="368"/>
        <w:jc w:val="lowKashida"/>
        <w:rPr>
          <w:rFonts w:cs="Arabic Transparent"/>
          <w:sz w:val="28"/>
          <w:szCs w:val="28"/>
          <w:rtl/>
        </w:rPr>
      </w:pPr>
      <w:r>
        <w:rPr>
          <w:rFonts w:cs="Arabic Transparent" w:hint="cs"/>
          <w:sz w:val="28"/>
          <w:szCs w:val="28"/>
          <w:rtl/>
        </w:rPr>
        <w:t>الدر</w:t>
      </w:r>
      <w:r>
        <w:rPr>
          <w:rFonts w:cs="Arabic Transparent"/>
          <w:sz w:val="28"/>
          <w:szCs w:val="28"/>
          <w:rtl/>
        </w:rPr>
        <w:t xml:space="preserve"> </w:t>
      </w:r>
      <w:r>
        <w:rPr>
          <w:rFonts w:cs="Arabic Transparent" w:hint="cs"/>
          <w:sz w:val="28"/>
          <w:szCs w:val="28"/>
          <w:rtl/>
        </w:rPr>
        <w:t>الفائق</w:t>
      </w:r>
      <w:r>
        <w:rPr>
          <w:rFonts w:cs="Arabic Transparent"/>
          <w:sz w:val="28"/>
          <w:szCs w:val="28"/>
          <w:rtl/>
        </w:rPr>
        <w:t>.</w:t>
      </w:r>
    </w:p>
    <w:p w:rsidR="00CD740F" w:rsidRDefault="00CD740F" w:rsidP="009E08C3">
      <w:pPr>
        <w:spacing w:line="360" w:lineRule="auto"/>
        <w:ind w:firstLine="368"/>
        <w:jc w:val="lowKashida"/>
        <w:rPr>
          <w:rFonts w:ascii="AR BERKLEY" w:hAnsi="AR BERKLEY" w:cs="Arabic Transparent"/>
        </w:rPr>
      </w:pPr>
      <w:r>
        <w:rPr>
          <w:rFonts w:cs="Arabic Transparent" w:hint="cs"/>
          <w:sz w:val="28"/>
          <w:szCs w:val="28"/>
          <w:rtl/>
        </w:rPr>
        <w:t>ومن</w:t>
      </w:r>
      <w:r>
        <w:rPr>
          <w:rFonts w:cs="Arabic Transparent"/>
          <w:sz w:val="28"/>
          <w:szCs w:val="28"/>
          <w:rtl/>
        </w:rPr>
        <w:t xml:space="preserve"> </w:t>
      </w:r>
      <w:r>
        <w:rPr>
          <w:rFonts w:cs="Arabic Transparent" w:hint="cs"/>
          <w:sz w:val="28"/>
          <w:szCs w:val="28"/>
          <w:rtl/>
        </w:rPr>
        <w:t>مؤلفاته</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ascii="AR BERKLEY" w:hAnsi="AR BERKLEY" w:hint="cs"/>
          <w:color w:val="000000"/>
          <w:sz w:val="28"/>
          <w:szCs w:val="28"/>
          <w:rtl/>
        </w:rPr>
        <w:t>غنيمة</w:t>
      </w:r>
      <w:r>
        <w:rPr>
          <w:rFonts w:ascii="AR BERKLEY" w:hAnsi="AR BERKLEY"/>
          <w:color w:val="000000"/>
          <w:sz w:val="28"/>
          <w:szCs w:val="28"/>
          <w:rtl/>
        </w:rPr>
        <w:t xml:space="preserve"> </w:t>
      </w:r>
      <w:r>
        <w:rPr>
          <w:rFonts w:ascii="AR BERKLEY" w:hAnsi="AR BERKLEY" w:hint="cs"/>
          <w:color w:val="000000"/>
          <w:sz w:val="28"/>
          <w:szCs w:val="28"/>
          <w:rtl/>
        </w:rPr>
        <w:t>الواجد</w:t>
      </w:r>
      <w:r>
        <w:rPr>
          <w:rFonts w:ascii="AR BERKLEY" w:hAnsi="AR BERKLEY"/>
          <w:color w:val="000000"/>
          <w:sz w:val="28"/>
          <w:szCs w:val="28"/>
          <w:rtl/>
        </w:rPr>
        <w:t xml:space="preserve"> </w:t>
      </w:r>
      <w:r>
        <w:rPr>
          <w:rFonts w:ascii="AR BERKLEY" w:hAnsi="AR BERKLEY" w:hint="cs"/>
          <w:color w:val="000000"/>
          <w:sz w:val="28"/>
          <w:szCs w:val="28"/>
          <w:rtl/>
        </w:rPr>
        <w:t>وبغية</w:t>
      </w:r>
      <w:r>
        <w:rPr>
          <w:rFonts w:ascii="AR BERKLEY" w:hAnsi="AR BERKLEY"/>
          <w:color w:val="000000"/>
          <w:sz w:val="28"/>
          <w:szCs w:val="28"/>
          <w:rtl/>
        </w:rPr>
        <w:t xml:space="preserve"> </w:t>
      </w:r>
      <w:r>
        <w:rPr>
          <w:rFonts w:ascii="AR BERKLEY" w:hAnsi="AR BERKLEY" w:hint="cs"/>
          <w:color w:val="000000"/>
          <w:sz w:val="28"/>
          <w:szCs w:val="28"/>
          <w:rtl/>
        </w:rPr>
        <w:t>الطالب</w:t>
      </w:r>
      <w:r>
        <w:rPr>
          <w:rFonts w:ascii="AR BERKLEY" w:hAnsi="AR BERKLEY"/>
          <w:color w:val="000000"/>
          <w:sz w:val="28"/>
          <w:szCs w:val="28"/>
          <w:rtl/>
        </w:rPr>
        <w:t xml:space="preserve"> </w:t>
      </w:r>
      <w:r>
        <w:rPr>
          <w:rFonts w:ascii="AR BERKLEY" w:hAnsi="AR BERKLEY" w:hint="cs"/>
          <w:color w:val="000000"/>
          <w:sz w:val="28"/>
          <w:szCs w:val="28"/>
          <w:rtl/>
        </w:rPr>
        <w:t>الماجد،</w:t>
      </w:r>
      <w:r>
        <w:rPr>
          <w:rFonts w:ascii="AR BERKLEY" w:hAnsi="AR BERKLEY"/>
          <w:color w:val="000000"/>
          <w:sz w:val="28"/>
          <w:szCs w:val="28"/>
          <w:rtl/>
        </w:rPr>
        <w:t xml:space="preserve"> </w:t>
      </w:r>
      <w:r>
        <w:rPr>
          <w:rFonts w:ascii="AR BERKLEY" w:hAnsi="AR BERKLEY" w:hint="cs"/>
          <w:color w:val="000000"/>
          <w:sz w:val="28"/>
          <w:szCs w:val="28"/>
          <w:rtl/>
        </w:rPr>
        <w:t>وهو</w:t>
      </w:r>
      <w:r>
        <w:rPr>
          <w:rFonts w:ascii="AR BERKLEY" w:hAnsi="AR BERKLEY"/>
          <w:color w:val="000000"/>
          <w:sz w:val="28"/>
          <w:szCs w:val="28"/>
          <w:rtl/>
        </w:rPr>
        <w:t xml:space="preserve"> </w:t>
      </w:r>
      <w:r>
        <w:rPr>
          <w:rFonts w:ascii="AR BERKLEY" w:hAnsi="AR BERKLEY" w:hint="cs"/>
          <w:color w:val="000000"/>
          <w:sz w:val="28"/>
          <w:szCs w:val="28"/>
          <w:rtl/>
        </w:rPr>
        <w:t>ثبت</w:t>
      </w:r>
      <w:r>
        <w:rPr>
          <w:rFonts w:ascii="AR BERKLEY" w:hAnsi="AR BERKLEY"/>
          <w:color w:val="000000"/>
          <w:sz w:val="28"/>
          <w:szCs w:val="28"/>
          <w:rtl/>
        </w:rPr>
        <w:t xml:space="preserve"> </w:t>
      </w:r>
      <w:r>
        <w:rPr>
          <w:rFonts w:ascii="AR BERKLEY" w:hAnsi="AR BERKLEY" w:hint="cs"/>
          <w:color w:val="000000"/>
          <w:sz w:val="28"/>
          <w:szCs w:val="28"/>
          <w:rtl/>
        </w:rPr>
        <w:t>لطيف</w:t>
      </w:r>
      <w:r>
        <w:rPr>
          <w:rFonts w:ascii="AR BERKLEY" w:hAnsi="AR BERKLEY"/>
          <w:color w:val="000000"/>
          <w:sz w:val="28"/>
          <w:szCs w:val="28"/>
          <w:rtl/>
        </w:rPr>
        <w:t xml:space="preserve"> </w:t>
      </w:r>
      <w:r>
        <w:rPr>
          <w:rFonts w:ascii="AR BERKLEY" w:hAnsi="AR BERKLEY" w:hint="cs"/>
          <w:color w:val="000000"/>
          <w:sz w:val="28"/>
          <w:szCs w:val="28"/>
          <w:rtl/>
        </w:rPr>
        <w:t>ذكر</w:t>
      </w:r>
      <w:r>
        <w:rPr>
          <w:rFonts w:ascii="AR BERKLEY" w:hAnsi="AR BERKLEY"/>
          <w:color w:val="000000"/>
          <w:sz w:val="28"/>
          <w:szCs w:val="28"/>
          <w:rtl/>
        </w:rPr>
        <w:t xml:space="preserve"> </w:t>
      </w:r>
      <w:r>
        <w:rPr>
          <w:rFonts w:ascii="AR BERKLEY" w:hAnsi="AR BERKLEY" w:hint="cs"/>
          <w:color w:val="000000"/>
          <w:sz w:val="28"/>
          <w:szCs w:val="28"/>
          <w:rtl/>
        </w:rPr>
        <w:t>فيه</w:t>
      </w:r>
      <w:r>
        <w:rPr>
          <w:rFonts w:ascii="AR BERKLEY" w:hAnsi="AR BERKLEY"/>
          <w:color w:val="000000"/>
          <w:sz w:val="28"/>
          <w:szCs w:val="28"/>
          <w:rtl/>
        </w:rPr>
        <w:t xml:space="preserve"> </w:t>
      </w:r>
      <w:r>
        <w:rPr>
          <w:rFonts w:ascii="AR BERKLEY" w:hAnsi="AR BERKLEY" w:hint="cs"/>
          <w:color w:val="000000"/>
          <w:sz w:val="28"/>
          <w:szCs w:val="28"/>
          <w:rtl/>
        </w:rPr>
        <w:t>مصنفات</w:t>
      </w:r>
      <w:r>
        <w:rPr>
          <w:rFonts w:ascii="AR BERKLEY" w:hAnsi="AR BERKLEY"/>
          <w:color w:val="000000"/>
          <w:sz w:val="28"/>
          <w:szCs w:val="28"/>
          <w:rtl/>
        </w:rPr>
        <w:t xml:space="preserve"> </w:t>
      </w:r>
      <w:r>
        <w:rPr>
          <w:rFonts w:ascii="AR BERKLEY" w:hAnsi="AR BERKLEY" w:hint="cs"/>
          <w:color w:val="000000"/>
          <w:sz w:val="28"/>
          <w:szCs w:val="28"/>
          <w:rtl/>
        </w:rPr>
        <w:t>الحديث</w:t>
      </w:r>
      <w:r>
        <w:rPr>
          <w:rFonts w:ascii="AR BERKLEY" w:hAnsi="AR BERKLEY"/>
          <w:color w:val="000000"/>
          <w:sz w:val="28"/>
          <w:szCs w:val="28"/>
          <w:rtl/>
        </w:rPr>
        <w:t xml:space="preserve"> </w:t>
      </w:r>
      <w:r>
        <w:rPr>
          <w:rFonts w:ascii="AR BERKLEY" w:hAnsi="AR BERKLEY" w:hint="cs"/>
          <w:color w:val="000000"/>
          <w:sz w:val="28"/>
          <w:szCs w:val="28"/>
          <w:rtl/>
        </w:rPr>
        <w:t>التي</w:t>
      </w:r>
      <w:r>
        <w:rPr>
          <w:rFonts w:ascii="AR BERKLEY" w:hAnsi="AR BERKLEY"/>
          <w:color w:val="000000"/>
          <w:sz w:val="28"/>
          <w:szCs w:val="28"/>
          <w:rtl/>
        </w:rPr>
        <w:t xml:space="preserve"> </w:t>
      </w:r>
      <w:r>
        <w:rPr>
          <w:rFonts w:ascii="AR BERKLEY" w:hAnsi="AR BERKLEY" w:hint="cs"/>
          <w:color w:val="000000"/>
          <w:sz w:val="28"/>
          <w:szCs w:val="28"/>
          <w:rtl/>
        </w:rPr>
        <w:t>اتصلت</w:t>
      </w:r>
      <w:r>
        <w:rPr>
          <w:rFonts w:ascii="AR BERKLEY" w:hAnsi="AR BERKLEY"/>
          <w:color w:val="000000"/>
          <w:sz w:val="28"/>
          <w:szCs w:val="28"/>
          <w:rtl/>
        </w:rPr>
        <w:t xml:space="preserve"> </w:t>
      </w:r>
      <w:r>
        <w:rPr>
          <w:rFonts w:ascii="AR BERKLEY" w:hAnsi="AR BERKLEY" w:hint="cs"/>
          <w:color w:val="000000"/>
          <w:sz w:val="28"/>
          <w:szCs w:val="28"/>
          <w:rtl/>
        </w:rPr>
        <w:t>به</w:t>
      </w:r>
      <w:r>
        <w:rPr>
          <w:rFonts w:ascii="AR BERKLEY" w:hAnsi="AR BERKLEY"/>
          <w:color w:val="000000"/>
          <w:sz w:val="28"/>
          <w:szCs w:val="28"/>
          <w:rtl/>
        </w:rPr>
        <w:t xml:space="preserve"> </w:t>
      </w:r>
      <w:r>
        <w:rPr>
          <w:rFonts w:ascii="AR BERKLEY" w:hAnsi="AR BERKLEY" w:hint="cs"/>
          <w:color w:val="000000"/>
          <w:sz w:val="28"/>
          <w:szCs w:val="28"/>
          <w:rtl/>
        </w:rPr>
        <w:t>وبعضَ</w:t>
      </w:r>
      <w:r>
        <w:rPr>
          <w:rFonts w:ascii="AR BERKLEY" w:hAnsi="AR BERKLEY"/>
          <w:color w:val="000000"/>
          <w:sz w:val="28"/>
          <w:szCs w:val="28"/>
          <w:rtl/>
        </w:rPr>
        <w:t xml:space="preserve"> </w:t>
      </w:r>
      <w:r>
        <w:rPr>
          <w:rFonts w:ascii="AR BERKLEY" w:hAnsi="AR BERKLEY" w:hint="cs"/>
          <w:color w:val="000000"/>
          <w:sz w:val="28"/>
          <w:szCs w:val="28"/>
          <w:rtl/>
        </w:rPr>
        <w:t>أسانيدها</w:t>
      </w:r>
      <w:r>
        <w:rPr>
          <w:rFonts w:ascii="AR BERKLEY" w:hAnsi="AR BERKLEY"/>
          <w:color w:val="000000"/>
          <w:sz w:val="28"/>
          <w:szCs w:val="28"/>
          <w:rtl/>
        </w:rPr>
        <w:t xml:space="preserve"> </w:t>
      </w:r>
      <w:r>
        <w:rPr>
          <w:rFonts w:ascii="AR BERKLEY" w:hAnsi="AR BERKLEY" w:hint="cs"/>
          <w:color w:val="000000"/>
          <w:sz w:val="28"/>
          <w:szCs w:val="28"/>
          <w:rtl/>
        </w:rPr>
        <w:t>وأسماء</w:t>
      </w:r>
      <w:r>
        <w:rPr>
          <w:rFonts w:ascii="AR BERKLEY" w:hAnsi="AR BERKLEY"/>
          <w:color w:val="000000"/>
          <w:sz w:val="28"/>
          <w:szCs w:val="28"/>
          <w:rtl/>
        </w:rPr>
        <w:t xml:space="preserve"> </w:t>
      </w:r>
      <w:r>
        <w:rPr>
          <w:rFonts w:ascii="AR BERKLEY" w:hAnsi="AR BERKLEY" w:hint="cs"/>
          <w:color w:val="000000"/>
          <w:sz w:val="28"/>
          <w:szCs w:val="28"/>
          <w:rtl/>
        </w:rPr>
        <w:t>مؤلفاته،</w:t>
      </w:r>
      <w:r>
        <w:rPr>
          <w:rFonts w:ascii="AR BERKLEY" w:hAnsi="AR BERKLEY"/>
          <w:color w:val="000000"/>
          <w:sz w:val="28"/>
          <w:szCs w:val="28"/>
          <w:rtl/>
        </w:rPr>
        <w:t xml:space="preserve"> </w:t>
      </w:r>
      <w:r>
        <w:rPr>
          <w:rFonts w:ascii="AR BERKLEY" w:hAnsi="AR BERKLEY" w:hint="cs"/>
          <w:color w:val="000000"/>
          <w:sz w:val="28"/>
          <w:szCs w:val="28"/>
          <w:rtl/>
        </w:rPr>
        <w:t>وهو</w:t>
      </w:r>
      <w:r>
        <w:rPr>
          <w:rFonts w:ascii="AR BERKLEY" w:hAnsi="AR BERKLEY"/>
          <w:color w:val="000000"/>
          <w:sz w:val="28"/>
          <w:szCs w:val="28"/>
          <w:rtl/>
        </w:rPr>
        <w:t xml:space="preserve"> </w:t>
      </w:r>
      <w:r>
        <w:rPr>
          <w:rFonts w:ascii="AR BERKLEY" w:hAnsi="AR BERKLEY" w:hint="cs"/>
          <w:color w:val="000000"/>
          <w:sz w:val="28"/>
          <w:szCs w:val="28"/>
          <w:rtl/>
        </w:rPr>
        <w:t>مطبوع</w:t>
      </w:r>
      <w:r>
        <w:rPr>
          <w:rFonts w:ascii="AR BERKLEY" w:hAnsi="AR BERKLEY"/>
          <w:color w:val="000000"/>
          <w:sz w:val="28"/>
          <w:szCs w:val="28"/>
          <w:rtl/>
        </w:rPr>
        <w:t>.</w:t>
      </w:r>
    </w:p>
    <w:p w:rsidR="00CD740F" w:rsidRDefault="00CD740F" w:rsidP="009E08C3">
      <w:pPr>
        <w:spacing w:line="360" w:lineRule="auto"/>
        <w:ind w:firstLine="368"/>
        <w:jc w:val="lowKashida"/>
        <w:rPr>
          <w:rFonts w:ascii="Arial" w:hAnsi="Arial" w:cs="Arabic Transparent"/>
          <w:color w:val="000000"/>
          <w:sz w:val="28"/>
          <w:szCs w:val="28"/>
        </w:rPr>
      </w:pPr>
      <w:r>
        <w:rPr>
          <w:rFonts w:cs="Arabic Transparent" w:hint="cs"/>
          <w:b/>
          <w:bCs/>
          <w:sz w:val="28"/>
          <w:szCs w:val="28"/>
          <w:rtl/>
        </w:rPr>
        <w:t>وفاته</w:t>
      </w:r>
      <w:r>
        <w:rPr>
          <w:rFonts w:ascii="Arial" w:hAnsi="Arial" w:cs="Arabic Transparent"/>
          <w:color w:val="000000"/>
          <w:sz w:val="28"/>
          <w:szCs w:val="28"/>
          <w:rtl/>
        </w:rPr>
        <w:t>:</w:t>
      </w:r>
    </w:p>
    <w:p w:rsidR="00CD740F" w:rsidRDefault="00CD740F" w:rsidP="009E08C3">
      <w:pPr>
        <w:spacing w:line="360" w:lineRule="auto"/>
        <w:ind w:firstLine="368"/>
        <w:jc w:val="lowKashida"/>
        <w:rPr>
          <w:rFonts w:cs="Arabic Transparent"/>
          <w:sz w:val="28"/>
          <w:szCs w:val="28"/>
          <w:rtl/>
        </w:rPr>
      </w:pPr>
      <w:r>
        <w:rPr>
          <w:rFonts w:ascii="Arial" w:hAnsi="Arial" w:cs="Arabic Transparent"/>
          <w:color w:val="000000"/>
          <w:sz w:val="28"/>
          <w:szCs w:val="28"/>
          <w:rtl/>
        </w:rPr>
        <w:t>توفي في 33 رمضان المبارك سنة 875هـ  في مدينة الجزائر، ودفن بها</w:t>
      </w:r>
      <w:r>
        <w:rPr>
          <w:rStyle w:val="FootnoteReference"/>
          <w:rFonts w:cs="Arabic Transparent"/>
          <w:sz w:val="28"/>
          <w:szCs w:val="28"/>
          <w:rtl/>
        </w:rPr>
        <w:t>(</w:t>
      </w:r>
      <w:r>
        <w:rPr>
          <w:rStyle w:val="FootnoteReference"/>
          <w:rFonts w:cs="Arabic Transparent"/>
          <w:sz w:val="28"/>
          <w:szCs w:val="28"/>
          <w:rtl/>
        </w:rPr>
        <w:footnoteReference w:id="42"/>
      </w:r>
      <w:r>
        <w:rPr>
          <w:rStyle w:val="FootnoteReference"/>
          <w:rFonts w:cs="Arabic Transparent"/>
          <w:sz w:val="28"/>
          <w:szCs w:val="28"/>
          <w:rtl/>
        </w:rPr>
        <w:t>)</w:t>
      </w:r>
      <w:r>
        <w:rPr>
          <w:rStyle w:val="FootnoteReference"/>
          <w:rFonts w:cs="Arabic Transparent"/>
          <w:sz w:val="28"/>
          <w:szCs w:val="28"/>
          <w:vertAlign w:val="baseline"/>
          <w:rtl/>
        </w:rPr>
        <w:t>.</w:t>
      </w:r>
    </w:p>
    <w:p w:rsidR="00CD740F" w:rsidRDefault="00CD740F" w:rsidP="00383645">
      <w:pPr>
        <w:ind w:firstLine="368"/>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الرابع</w:t>
      </w:r>
    </w:p>
    <w:p w:rsidR="00CD740F" w:rsidRDefault="00CD740F" w:rsidP="00C92793">
      <w:pPr>
        <w:spacing w:line="240" w:lineRule="auto"/>
        <w:ind w:firstLine="369"/>
        <w:jc w:val="center"/>
        <w:rPr>
          <w:rFonts w:cs="Arabic Transparent"/>
          <w:b/>
          <w:bCs/>
          <w:sz w:val="32"/>
          <w:szCs w:val="32"/>
          <w:rtl/>
        </w:rPr>
      </w:pPr>
      <w:r>
        <w:rPr>
          <w:rFonts w:cs="Arabic Transparent" w:hint="cs"/>
          <w:b/>
          <w:bCs/>
          <w:sz w:val="32"/>
          <w:szCs w:val="32"/>
          <w:rtl/>
        </w:rPr>
        <w:t>منهج</w:t>
      </w:r>
      <w:r>
        <w:rPr>
          <w:rFonts w:cs="Arabic Transparent"/>
          <w:b/>
          <w:bCs/>
          <w:sz w:val="32"/>
          <w:szCs w:val="32"/>
          <w:rtl/>
        </w:rPr>
        <w:t xml:space="preserve"> </w:t>
      </w:r>
      <w:r>
        <w:rPr>
          <w:rFonts w:cs="Arabic Transparent" w:hint="cs"/>
          <w:b/>
          <w:bCs/>
          <w:sz w:val="32"/>
          <w:szCs w:val="32"/>
          <w:rtl/>
        </w:rPr>
        <w:t>الثعالبي</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تفسيره</w:t>
      </w:r>
    </w:p>
    <w:p w:rsidR="00CD740F" w:rsidRDefault="00CD740F" w:rsidP="00C92793">
      <w:pPr>
        <w:spacing w:line="240" w:lineRule="auto"/>
        <w:ind w:firstLine="369"/>
        <w:jc w:val="center"/>
        <w:rPr>
          <w:rFonts w:cs="Arabic Transparent"/>
          <w:b/>
          <w:bCs/>
          <w:sz w:val="32"/>
          <w:szCs w:val="32"/>
          <w:rtl/>
        </w:rPr>
      </w:pPr>
      <w:bookmarkStart w:id="1" w:name="_GoBack"/>
      <w:bookmarkEnd w:id="1"/>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اعتمد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كتابة</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أصلاً</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فتفسير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اختصار</w:t>
      </w:r>
      <w:r>
        <w:rPr>
          <w:rFonts w:cs="Arabic Transparent"/>
          <w:sz w:val="28"/>
          <w:szCs w:val="28"/>
          <w:rtl/>
        </w:rPr>
        <w:t xml:space="preserve"> </w:t>
      </w:r>
      <w:r>
        <w:rPr>
          <w:rFonts w:cs="Arabic Transparent" w:hint="cs"/>
          <w:sz w:val="28"/>
          <w:szCs w:val="28"/>
          <w:rtl/>
        </w:rPr>
        <w:t>لتفسير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أثبت</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خلاصة</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والمهم</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يقتصر</w:t>
      </w:r>
      <w:r>
        <w:rPr>
          <w:rFonts w:cs="Arabic Transparent"/>
          <w:sz w:val="28"/>
          <w:szCs w:val="28"/>
          <w:rtl/>
        </w:rPr>
        <w:t xml:space="preserve"> </w:t>
      </w:r>
      <w:r>
        <w:rPr>
          <w:rFonts w:cs="Arabic Transparent" w:hint="cs"/>
          <w:sz w:val="28"/>
          <w:szCs w:val="28"/>
          <w:rtl/>
        </w:rPr>
        <w:t>عمله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اختصار</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بل</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يستدرك</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كثيراً،</w:t>
      </w:r>
      <w:r>
        <w:rPr>
          <w:rFonts w:cs="Arabic Transparent"/>
          <w:sz w:val="28"/>
          <w:szCs w:val="28"/>
          <w:rtl/>
        </w:rPr>
        <w:t xml:space="preserve"> </w:t>
      </w:r>
      <w:r>
        <w:rPr>
          <w:rFonts w:cs="Arabic Transparent" w:hint="cs"/>
          <w:sz w:val="28"/>
          <w:szCs w:val="28"/>
          <w:rtl/>
        </w:rPr>
        <w:t>ويخالفه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كثير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أقواله،</w:t>
      </w:r>
      <w:r>
        <w:rPr>
          <w:rFonts w:cs="Arabic Transparent"/>
          <w:sz w:val="28"/>
          <w:szCs w:val="28"/>
          <w:rtl/>
        </w:rPr>
        <w:t xml:space="preserve"> </w:t>
      </w:r>
      <w:r>
        <w:rPr>
          <w:rFonts w:cs="Arabic Transparent" w:hint="cs"/>
          <w:sz w:val="28"/>
          <w:szCs w:val="28"/>
          <w:rtl/>
        </w:rPr>
        <w:t>وأحياناً</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يؤيد</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وينتصر</w:t>
      </w:r>
      <w:r>
        <w:rPr>
          <w:rFonts w:cs="Arabic Transparent"/>
          <w:sz w:val="28"/>
          <w:szCs w:val="28"/>
          <w:rtl/>
        </w:rPr>
        <w:t xml:space="preserve"> </w:t>
      </w:r>
      <w:r>
        <w:rPr>
          <w:rFonts w:cs="Arabic Transparent" w:hint="cs"/>
          <w:sz w:val="28"/>
          <w:szCs w:val="28"/>
          <w:rtl/>
        </w:rPr>
        <w:t>لقوله</w:t>
      </w:r>
      <w:r>
        <w:rPr>
          <w:rFonts w:cs="Arabic Transparent"/>
          <w:sz w:val="28"/>
          <w:szCs w:val="28"/>
          <w:rtl/>
        </w:rPr>
        <w:t xml:space="preserve"> </w:t>
      </w:r>
      <w:r>
        <w:rPr>
          <w:rFonts w:cs="Arabic Transparent" w:hint="cs"/>
          <w:sz w:val="28"/>
          <w:szCs w:val="28"/>
          <w:rtl/>
        </w:rPr>
        <w:t>أمام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عارضوه،</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أضاف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نقولات</w:t>
      </w:r>
      <w:r>
        <w:rPr>
          <w:rFonts w:cs="Arabic Transparent"/>
          <w:sz w:val="28"/>
          <w:szCs w:val="28"/>
          <w:rtl/>
        </w:rPr>
        <w:t xml:space="preserve"> </w:t>
      </w:r>
      <w:r>
        <w:rPr>
          <w:rFonts w:cs="Arabic Transparent" w:hint="cs"/>
          <w:sz w:val="28"/>
          <w:szCs w:val="28"/>
          <w:rtl/>
        </w:rPr>
        <w:t>نفيسة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كتب</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الثقات</w:t>
      </w:r>
      <w:r>
        <w:rPr>
          <w:rFonts w:cs="Arabic Transparent"/>
          <w:sz w:val="28"/>
          <w:szCs w:val="28"/>
          <w:rtl/>
        </w:rPr>
        <w:t xml:space="preserve"> </w:t>
      </w:r>
      <w:r>
        <w:rPr>
          <w:rFonts w:cs="Arabic Transparent" w:hint="cs"/>
          <w:sz w:val="28"/>
          <w:szCs w:val="28"/>
          <w:rtl/>
        </w:rPr>
        <w:t>وأقوالهم،</w:t>
      </w:r>
      <w:r>
        <w:rPr>
          <w:rFonts w:cs="Arabic Transparent"/>
          <w:sz w:val="28"/>
          <w:szCs w:val="28"/>
          <w:rtl/>
        </w:rPr>
        <w:t xml:space="preserve"> </w:t>
      </w:r>
      <w:r>
        <w:rPr>
          <w:rFonts w:cs="Arabic Transparent" w:hint="cs"/>
          <w:sz w:val="28"/>
          <w:szCs w:val="28"/>
          <w:rtl/>
        </w:rPr>
        <w:t>وأضاف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عنده</w:t>
      </w:r>
      <w:r>
        <w:rPr>
          <w:rFonts w:cs="Arabic Transparent"/>
          <w:sz w:val="28"/>
          <w:szCs w:val="28"/>
          <w:rtl/>
        </w:rPr>
        <w:t xml:space="preserve"> </w:t>
      </w:r>
      <w:r>
        <w:rPr>
          <w:rFonts w:cs="Arabic Transparent" w:hint="cs"/>
          <w:sz w:val="28"/>
          <w:szCs w:val="28"/>
          <w:rtl/>
        </w:rPr>
        <w:t>تعليقات</w:t>
      </w:r>
      <w:r>
        <w:rPr>
          <w:rFonts w:cs="Arabic Transparent"/>
          <w:sz w:val="28"/>
          <w:szCs w:val="28"/>
          <w:rtl/>
        </w:rPr>
        <w:t xml:space="preserve"> </w:t>
      </w:r>
      <w:r>
        <w:rPr>
          <w:rFonts w:cs="Arabic Transparent" w:hint="cs"/>
          <w:sz w:val="28"/>
          <w:szCs w:val="28"/>
          <w:rtl/>
        </w:rPr>
        <w:t>وزيادات</w:t>
      </w:r>
      <w:r>
        <w:rPr>
          <w:rFonts w:cs="Arabic Transparent"/>
          <w:sz w:val="28"/>
          <w:szCs w:val="28"/>
          <w:rtl/>
        </w:rPr>
        <w:t xml:space="preserve"> </w:t>
      </w:r>
      <w:r>
        <w:rPr>
          <w:rFonts w:cs="Arabic Transparent" w:hint="cs"/>
          <w:sz w:val="28"/>
          <w:szCs w:val="28"/>
          <w:rtl/>
        </w:rPr>
        <w:t>قيمة</w:t>
      </w:r>
      <w:r>
        <w:rPr>
          <w:rFonts w:cs="Arabic Transparent"/>
          <w:sz w:val="28"/>
          <w:szCs w:val="28"/>
          <w:rtl/>
        </w:rPr>
        <w:t xml:space="preserve"> </w:t>
      </w:r>
      <w:r>
        <w:rPr>
          <w:rFonts w:cs="Arabic Transparent" w:hint="cs"/>
          <w:sz w:val="28"/>
          <w:szCs w:val="28"/>
          <w:rtl/>
        </w:rPr>
        <w:t>نافعة</w:t>
      </w:r>
      <w:r>
        <w:rPr>
          <w:rFonts w:cs="Arabic Transparent"/>
          <w:sz w:val="28"/>
          <w:szCs w:val="28"/>
          <w:rtl/>
        </w:rPr>
        <w:t>.</w:t>
      </w:r>
    </w:p>
    <w:p w:rsidR="00CD740F" w:rsidRDefault="00CD740F" w:rsidP="009E08C3">
      <w:pPr>
        <w:spacing w:line="360" w:lineRule="auto"/>
        <w:ind w:firstLine="368"/>
        <w:jc w:val="lowKashida"/>
        <w:rPr>
          <w:rFonts w:cs="Arabic Transparent"/>
          <w:sz w:val="28"/>
          <w:szCs w:val="28"/>
          <w:rtl/>
        </w:rPr>
      </w:pPr>
      <w:r>
        <w:rPr>
          <w:rFonts w:cs="Arabic Transparent" w:hint="cs"/>
          <w:sz w:val="28"/>
          <w:szCs w:val="28"/>
          <w:rtl/>
        </w:rPr>
        <w:t>ويوضح</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مقدمة</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منهجه</w:t>
      </w:r>
      <w:r>
        <w:rPr>
          <w:rFonts w:cs="Arabic Transparent"/>
          <w:sz w:val="28"/>
          <w:szCs w:val="28"/>
          <w:rtl/>
        </w:rPr>
        <w:t xml:space="preserve"> </w:t>
      </w:r>
      <w:r>
        <w:rPr>
          <w:rFonts w:cs="Arabic Transparent" w:hint="cs"/>
          <w:sz w:val="28"/>
          <w:szCs w:val="28"/>
          <w:rtl/>
        </w:rPr>
        <w:t>وطريقته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فيقول</w:t>
      </w:r>
      <w:r>
        <w:rPr>
          <w:rFonts w:cs="Arabic Transparent"/>
          <w:sz w:val="28"/>
          <w:szCs w:val="28"/>
          <w:rtl/>
        </w:rPr>
        <w:t>: "</w:t>
      </w:r>
      <w:r>
        <w:rPr>
          <w:rFonts w:cs="Arabic Transparent" w:hint="cs"/>
          <w:sz w:val="28"/>
          <w:szCs w:val="28"/>
          <w:rtl/>
        </w:rPr>
        <w:t>فإني</w:t>
      </w:r>
      <w:r>
        <w:rPr>
          <w:rFonts w:cs="Arabic Transparent"/>
          <w:sz w:val="28"/>
          <w:szCs w:val="28"/>
          <w:rtl/>
        </w:rPr>
        <w:t xml:space="preserve"> </w:t>
      </w:r>
      <w:r>
        <w:rPr>
          <w:rFonts w:cs="Arabic Transparent" w:hint="cs"/>
          <w:sz w:val="28"/>
          <w:szCs w:val="28"/>
          <w:rtl/>
        </w:rPr>
        <w:t>جمعت</w:t>
      </w:r>
      <w:r>
        <w:rPr>
          <w:rFonts w:cs="Arabic Transparent"/>
          <w:sz w:val="28"/>
          <w:szCs w:val="28"/>
          <w:rtl/>
        </w:rPr>
        <w:t xml:space="preserve"> </w:t>
      </w:r>
      <w:r>
        <w:rPr>
          <w:rFonts w:cs="Arabic Transparent" w:hint="cs"/>
          <w:sz w:val="28"/>
          <w:szCs w:val="28"/>
          <w:rtl/>
        </w:rPr>
        <w:t>لنفسي</w:t>
      </w:r>
      <w:r>
        <w:rPr>
          <w:rFonts w:cs="Arabic Transparent"/>
          <w:sz w:val="28"/>
          <w:szCs w:val="28"/>
          <w:rtl/>
        </w:rPr>
        <w:t xml:space="preserve"> </w:t>
      </w:r>
      <w:r>
        <w:rPr>
          <w:rFonts w:cs="Arabic Transparent" w:hint="cs"/>
          <w:sz w:val="28"/>
          <w:szCs w:val="28"/>
          <w:rtl/>
        </w:rPr>
        <w:t>ولك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المختصر</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أرجو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يقر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عيني</w:t>
      </w:r>
      <w:r>
        <w:rPr>
          <w:rFonts w:cs="Arabic Transparent"/>
          <w:sz w:val="28"/>
          <w:szCs w:val="28"/>
          <w:rtl/>
        </w:rPr>
        <w:t xml:space="preserve"> </w:t>
      </w:r>
      <w:r>
        <w:rPr>
          <w:rFonts w:cs="Arabic Transparent" w:hint="cs"/>
          <w:sz w:val="28"/>
          <w:szCs w:val="28"/>
          <w:rtl/>
        </w:rPr>
        <w:t>وعينك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الدراين،</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ضمنته</w:t>
      </w:r>
      <w:r>
        <w:rPr>
          <w:rFonts w:cs="Arabic Transparent"/>
          <w:sz w:val="28"/>
          <w:szCs w:val="28"/>
          <w:rtl/>
        </w:rPr>
        <w:t xml:space="preserve"> </w:t>
      </w:r>
      <w:r>
        <w:rPr>
          <w:rFonts w:cs="Arabic Transparent" w:hint="cs"/>
          <w:sz w:val="28"/>
          <w:szCs w:val="28"/>
          <w:rtl/>
        </w:rPr>
        <w:t>بحمد</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المهم</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اشتمل</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وزدته</w:t>
      </w:r>
      <w:r>
        <w:rPr>
          <w:rFonts w:cs="Arabic Transparent"/>
          <w:sz w:val="28"/>
          <w:szCs w:val="28"/>
          <w:rtl/>
        </w:rPr>
        <w:t xml:space="preserve"> </w:t>
      </w:r>
      <w:r>
        <w:rPr>
          <w:rFonts w:cs="Arabic Transparent" w:hint="cs"/>
          <w:sz w:val="28"/>
          <w:szCs w:val="28"/>
          <w:rtl/>
        </w:rPr>
        <w:t>فوائد</w:t>
      </w:r>
      <w:r>
        <w:rPr>
          <w:rFonts w:cs="Arabic Transparent"/>
          <w:sz w:val="28"/>
          <w:szCs w:val="28"/>
          <w:rtl/>
        </w:rPr>
        <w:t xml:space="preserve"> </w:t>
      </w:r>
      <w:r>
        <w:rPr>
          <w:rFonts w:cs="Arabic Transparent" w:hint="cs"/>
          <w:sz w:val="28"/>
          <w:szCs w:val="28"/>
          <w:rtl/>
        </w:rPr>
        <w:t>جمة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غيره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كتب</w:t>
      </w:r>
      <w:r>
        <w:rPr>
          <w:rFonts w:cs="Arabic Transparent"/>
          <w:sz w:val="28"/>
          <w:szCs w:val="28"/>
          <w:rtl/>
        </w:rPr>
        <w:t xml:space="preserve"> </w:t>
      </w:r>
      <w:r>
        <w:rPr>
          <w:rFonts w:cs="Arabic Transparent" w:hint="cs"/>
          <w:sz w:val="28"/>
          <w:szCs w:val="28"/>
          <w:rtl/>
        </w:rPr>
        <w:t>الأئمة،</w:t>
      </w:r>
      <w:r>
        <w:rPr>
          <w:rFonts w:cs="Arabic Transparent"/>
          <w:sz w:val="28"/>
          <w:szCs w:val="28"/>
          <w:rtl/>
        </w:rPr>
        <w:t xml:space="preserve"> </w:t>
      </w:r>
      <w:r>
        <w:rPr>
          <w:rFonts w:cs="Arabic Transparent" w:hint="cs"/>
          <w:sz w:val="28"/>
          <w:szCs w:val="28"/>
          <w:rtl/>
        </w:rPr>
        <w:t>وثقات</w:t>
      </w:r>
      <w:r>
        <w:rPr>
          <w:rFonts w:cs="Arabic Transparent"/>
          <w:sz w:val="28"/>
          <w:szCs w:val="28"/>
          <w:rtl/>
        </w:rPr>
        <w:t xml:space="preserve"> </w:t>
      </w:r>
      <w:r>
        <w:rPr>
          <w:rFonts w:cs="Arabic Transparent" w:hint="cs"/>
          <w:sz w:val="28"/>
          <w:szCs w:val="28"/>
          <w:rtl/>
        </w:rPr>
        <w:t>أعلام</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الأمة،</w:t>
      </w:r>
      <w:r>
        <w:rPr>
          <w:rFonts w:cs="Arabic Transparent"/>
          <w:sz w:val="28"/>
          <w:szCs w:val="28"/>
          <w:rtl/>
        </w:rPr>
        <w:t xml:space="preserve"> </w:t>
      </w:r>
      <w:r>
        <w:rPr>
          <w:rFonts w:cs="Arabic Transparent" w:hint="cs"/>
          <w:sz w:val="28"/>
          <w:szCs w:val="28"/>
          <w:rtl/>
        </w:rPr>
        <w:t>حسبما</w:t>
      </w:r>
      <w:r>
        <w:rPr>
          <w:rFonts w:cs="Arabic Transparent"/>
          <w:sz w:val="28"/>
          <w:szCs w:val="28"/>
          <w:rtl/>
        </w:rPr>
        <w:t xml:space="preserve"> </w:t>
      </w:r>
      <w:r>
        <w:rPr>
          <w:rFonts w:cs="Arabic Transparent" w:hint="cs"/>
          <w:sz w:val="28"/>
          <w:szCs w:val="28"/>
          <w:rtl/>
        </w:rPr>
        <w:t>رأيته</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رويته</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الأثبات،</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قريب</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مائة</w:t>
      </w:r>
      <w:r>
        <w:rPr>
          <w:rFonts w:cs="Arabic Transparent"/>
          <w:sz w:val="28"/>
          <w:szCs w:val="28"/>
          <w:rtl/>
        </w:rPr>
        <w:t xml:space="preserve"> </w:t>
      </w:r>
      <w:r>
        <w:rPr>
          <w:rFonts w:cs="Arabic Transparent" w:hint="cs"/>
          <w:sz w:val="28"/>
          <w:szCs w:val="28"/>
          <w:rtl/>
        </w:rPr>
        <w:t>تأليف،</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تأليف</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منسوب</w:t>
      </w:r>
      <w:r>
        <w:rPr>
          <w:rFonts w:cs="Arabic Transparent"/>
          <w:sz w:val="28"/>
          <w:szCs w:val="28"/>
          <w:rtl/>
        </w:rPr>
        <w:t xml:space="preserve"> </w:t>
      </w:r>
      <w:r>
        <w:rPr>
          <w:rFonts w:cs="Arabic Transparent" w:hint="cs"/>
          <w:sz w:val="28"/>
          <w:szCs w:val="28"/>
          <w:rtl/>
        </w:rPr>
        <w:t>لإمام</w:t>
      </w:r>
      <w:r>
        <w:rPr>
          <w:rFonts w:cs="Arabic Transparent"/>
          <w:sz w:val="28"/>
          <w:szCs w:val="28"/>
          <w:rtl/>
        </w:rPr>
        <w:t xml:space="preserve"> </w:t>
      </w:r>
      <w:r>
        <w:rPr>
          <w:rFonts w:cs="Arabic Transparent" w:hint="cs"/>
          <w:sz w:val="28"/>
          <w:szCs w:val="28"/>
          <w:rtl/>
        </w:rPr>
        <w:t>مشهور</w:t>
      </w:r>
      <w:r>
        <w:rPr>
          <w:rFonts w:cs="Arabic Transparent"/>
          <w:sz w:val="28"/>
          <w:szCs w:val="28"/>
          <w:rtl/>
        </w:rPr>
        <w:t xml:space="preserve"> </w:t>
      </w:r>
      <w:r>
        <w:rPr>
          <w:rFonts w:cs="Arabic Transparent" w:hint="cs"/>
          <w:sz w:val="28"/>
          <w:szCs w:val="28"/>
          <w:rtl/>
        </w:rPr>
        <w:t>بالدين،</w:t>
      </w:r>
      <w:r>
        <w:rPr>
          <w:rFonts w:cs="Arabic Transparent"/>
          <w:sz w:val="28"/>
          <w:szCs w:val="28"/>
          <w:rtl/>
        </w:rPr>
        <w:t xml:space="preserve"> </w:t>
      </w:r>
      <w:r>
        <w:rPr>
          <w:rFonts w:cs="Arabic Transparent" w:hint="cs"/>
          <w:sz w:val="28"/>
          <w:szCs w:val="28"/>
          <w:rtl/>
        </w:rPr>
        <w:t>ومعدود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المحققين</w:t>
      </w:r>
      <w:r>
        <w:rPr>
          <w:rFonts w:cs="Arabic Transparent"/>
          <w:sz w:val="28"/>
          <w:szCs w:val="28"/>
          <w:rtl/>
        </w:rPr>
        <w:t>"</w:t>
      </w:r>
      <w:r>
        <w:rPr>
          <w:rStyle w:val="FootnoteReference"/>
          <w:rFonts w:cs="Arabic Transparent"/>
          <w:sz w:val="28"/>
          <w:szCs w:val="28"/>
          <w:rtl/>
        </w:rPr>
        <w:t>(</w:t>
      </w:r>
      <w:r>
        <w:rPr>
          <w:rStyle w:val="FootnoteReference"/>
          <w:rFonts w:cs="Arabic Transparent"/>
          <w:sz w:val="28"/>
          <w:szCs w:val="28"/>
          <w:rtl/>
        </w:rPr>
        <w:footnoteReference w:id="43"/>
      </w:r>
      <w:r>
        <w:rPr>
          <w:rStyle w:val="FootnoteReference"/>
          <w:rFonts w:cs="Arabic Transparent"/>
          <w:sz w:val="28"/>
          <w:szCs w:val="28"/>
          <w:rtl/>
        </w:rPr>
        <w:t>)</w:t>
      </w:r>
      <w:r>
        <w:rPr>
          <w:rFonts w:cs="Arabic Transparent"/>
          <w:sz w:val="28"/>
          <w:szCs w:val="28"/>
          <w:rtl/>
        </w:rPr>
        <w:t>.</w:t>
      </w:r>
    </w:p>
    <w:p w:rsidR="00CD740F" w:rsidRDefault="00CD740F" w:rsidP="00253CE3">
      <w:pPr>
        <w:spacing w:line="360" w:lineRule="auto"/>
        <w:ind w:firstLine="368"/>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حافظ</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عبارة</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وتجنب</w:t>
      </w:r>
      <w:r>
        <w:rPr>
          <w:rFonts w:cs="Arabic Transparent"/>
          <w:sz w:val="28"/>
          <w:szCs w:val="28"/>
          <w:rtl/>
        </w:rPr>
        <w:t xml:space="preserve"> </w:t>
      </w:r>
      <w:r>
        <w:rPr>
          <w:rFonts w:cs="Arabic Transparent" w:hint="cs"/>
          <w:sz w:val="28"/>
          <w:szCs w:val="28"/>
          <w:rtl/>
        </w:rPr>
        <w:t>نقل</w:t>
      </w:r>
      <w:r>
        <w:rPr>
          <w:rFonts w:cs="Arabic Transparent"/>
          <w:sz w:val="28"/>
          <w:szCs w:val="28"/>
          <w:rtl/>
        </w:rPr>
        <w:t xml:space="preserve"> </w:t>
      </w:r>
      <w:r>
        <w:rPr>
          <w:rFonts w:cs="Arabic Transparent" w:hint="cs"/>
          <w:sz w:val="28"/>
          <w:szCs w:val="28"/>
          <w:rtl/>
        </w:rPr>
        <w:t>كلامه</w:t>
      </w:r>
      <w:r>
        <w:rPr>
          <w:rFonts w:cs="Arabic Transparent"/>
          <w:sz w:val="28"/>
          <w:szCs w:val="28"/>
          <w:rtl/>
        </w:rPr>
        <w:t xml:space="preserve"> </w:t>
      </w:r>
      <w:r>
        <w:rPr>
          <w:rFonts w:cs="Arabic Transparent" w:hint="cs"/>
          <w:sz w:val="28"/>
          <w:szCs w:val="28"/>
          <w:rtl/>
        </w:rPr>
        <w:t>بالمعنى،</w:t>
      </w:r>
      <w:r>
        <w:rPr>
          <w:rFonts w:cs="Arabic Transparent"/>
          <w:sz w:val="28"/>
          <w:szCs w:val="28"/>
          <w:rtl/>
        </w:rPr>
        <w:t xml:space="preserve"> </w:t>
      </w:r>
      <w:r>
        <w:rPr>
          <w:rFonts w:cs="Arabic Transparent" w:hint="cs"/>
          <w:sz w:val="28"/>
          <w:szCs w:val="28"/>
          <w:rtl/>
        </w:rPr>
        <w:t>خوف</w:t>
      </w:r>
      <w:r>
        <w:rPr>
          <w:rFonts w:cs="Arabic Transparent"/>
          <w:sz w:val="28"/>
          <w:szCs w:val="28"/>
          <w:rtl/>
        </w:rPr>
        <w:t xml:space="preserve"> </w:t>
      </w:r>
      <w:r>
        <w:rPr>
          <w:rFonts w:cs="Arabic Transparent" w:hint="cs"/>
          <w:sz w:val="28"/>
          <w:szCs w:val="28"/>
          <w:rtl/>
        </w:rPr>
        <w:t>الوقوع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الزلل،</w:t>
      </w:r>
      <w:r>
        <w:rPr>
          <w:rFonts w:cs="Arabic Transparent"/>
          <w:sz w:val="28"/>
          <w:szCs w:val="28"/>
          <w:rtl/>
        </w:rPr>
        <w:t xml:space="preserve"> </w:t>
      </w:r>
      <w:r>
        <w:rPr>
          <w:rFonts w:cs="Arabic Transparent" w:hint="cs"/>
          <w:sz w:val="28"/>
          <w:szCs w:val="28"/>
          <w:rtl/>
        </w:rPr>
        <w:t>وكل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كتب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آخره</w:t>
      </w:r>
      <w:r>
        <w:rPr>
          <w:rFonts w:cs="Arabic Transparent"/>
          <w:sz w:val="28"/>
          <w:szCs w:val="28"/>
          <w:rtl/>
        </w:rPr>
        <w:t>: (</w:t>
      </w:r>
      <w:r>
        <w:rPr>
          <w:rFonts w:cs="Arabic Transparent" w:hint="cs"/>
          <w:sz w:val="28"/>
          <w:szCs w:val="28"/>
          <w:rtl/>
        </w:rPr>
        <w:t>انتهى</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تمييزاً</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p>
    <w:p w:rsidR="00CD740F" w:rsidRDefault="00CD740F" w:rsidP="0087554B">
      <w:pPr>
        <w:spacing w:line="360" w:lineRule="auto"/>
        <w:ind w:firstLine="369"/>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وضع</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رموزاً</w:t>
      </w:r>
      <w:r>
        <w:rPr>
          <w:rFonts w:cs="Arabic Transparent"/>
          <w:sz w:val="28"/>
          <w:szCs w:val="28"/>
          <w:rtl/>
        </w:rPr>
        <w:t xml:space="preserve"> </w:t>
      </w:r>
      <w:r>
        <w:rPr>
          <w:rFonts w:cs="Arabic Transparent" w:hint="cs"/>
          <w:sz w:val="28"/>
          <w:szCs w:val="28"/>
          <w:rtl/>
        </w:rPr>
        <w:t>أشار</w:t>
      </w:r>
      <w:r>
        <w:rPr>
          <w:rFonts w:cs="Arabic Transparent"/>
          <w:sz w:val="28"/>
          <w:szCs w:val="28"/>
          <w:rtl/>
        </w:rPr>
        <w:t xml:space="preserve"> </w:t>
      </w:r>
      <w:r>
        <w:rPr>
          <w:rFonts w:cs="Arabic Transparent" w:hint="cs"/>
          <w:sz w:val="28"/>
          <w:szCs w:val="28"/>
          <w:rtl/>
        </w:rPr>
        <w:t>إليها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مقدمة</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فرمز</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ع</w:t>
      </w:r>
      <w:r>
        <w:rPr>
          <w:rFonts w:cs="Arabic Transparent"/>
          <w:sz w:val="28"/>
          <w:szCs w:val="28"/>
          <w:rtl/>
        </w:rPr>
        <w:t xml:space="preserve">) </w:t>
      </w:r>
      <w:r>
        <w:rPr>
          <w:rFonts w:cs="Arabic Transparent" w:hint="cs"/>
          <w:sz w:val="28"/>
          <w:szCs w:val="28"/>
          <w:rtl/>
        </w:rPr>
        <w:t>لابن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ورمز</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ت</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قلت</w:t>
      </w:r>
      <w:r>
        <w:rPr>
          <w:rFonts w:cs="Arabic Transparent"/>
          <w:sz w:val="28"/>
          <w:szCs w:val="28"/>
          <w:rtl/>
        </w:rPr>
        <w:t xml:space="preserve">) </w:t>
      </w:r>
      <w:r>
        <w:rPr>
          <w:rFonts w:cs="Arabic Transparent" w:hint="cs"/>
          <w:sz w:val="28"/>
          <w:szCs w:val="28"/>
          <w:rtl/>
        </w:rPr>
        <w:t>حيث</w:t>
      </w:r>
      <w:r>
        <w:rPr>
          <w:rFonts w:cs="Arabic Transparent"/>
          <w:sz w:val="28"/>
          <w:szCs w:val="28"/>
          <w:rtl/>
        </w:rPr>
        <w:t xml:space="preserve"> </w:t>
      </w:r>
      <w:r>
        <w:rPr>
          <w:rFonts w:cs="Arabic Transparent" w:hint="cs"/>
          <w:sz w:val="28"/>
          <w:szCs w:val="28"/>
          <w:rtl/>
        </w:rPr>
        <w:t>يصدّر</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كلامه،</w:t>
      </w:r>
      <w:r>
        <w:rPr>
          <w:rFonts w:cs="Arabic Transparent"/>
          <w:sz w:val="28"/>
          <w:szCs w:val="28"/>
          <w:rtl/>
        </w:rPr>
        <w:t xml:space="preserve"> </w:t>
      </w:r>
      <w:r>
        <w:rPr>
          <w:rFonts w:cs="Arabic Transparent" w:hint="cs"/>
          <w:sz w:val="28"/>
          <w:szCs w:val="28"/>
          <w:rtl/>
        </w:rPr>
        <w:t>وجعل</w:t>
      </w:r>
      <w:r>
        <w:rPr>
          <w:rFonts w:cs="Arabic Transparent"/>
          <w:sz w:val="28"/>
          <w:szCs w:val="28"/>
          <w:rtl/>
        </w:rPr>
        <w:t xml:space="preserve"> </w:t>
      </w:r>
      <w:r>
        <w:rPr>
          <w:rFonts w:cs="Arabic Transparent" w:hint="cs"/>
          <w:sz w:val="28"/>
          <w:szCs w:val="28"/>
          <w:rtl/>
        </w:rPr>
        <w:t>الرمز</w:t>
      </w:r>
      <w:r>
        <w:rPr>
          <w:rFonts w:cs="Arabic Transparent"/>
          <w:sz w:val="28"/>
          <w:szCs w:val="28"/>
          <w:rtl/>
        </w:rPr>
        <w:t>: (</w:t>
      </w:r>
      <w:r>
        <w:rPr>
          <w:rFonts w:cs="Arabic Transparent" w:hint="cs"/>
          <w:sz w:val="28"/>
          <w:szCs w:val="28"/>
          <w:rtl/>
        </w:rPr>
        <w:t>ص</w:t>
      </w:r>
      <w:r>
        <w:rPr>
          <w:rFonts w:cs="Arabic Transparent"/>
          <w:sz w:val="28"/>
          <w:szCs w:val="28"/>
          <w:rtl/>
        </w:rPr>
        <w:t xml:space="preserve">) </w:t>
      </w:r>
      <w:r>
        <w:rPr>
          <w:rFonts w:cs="Arabic Transparent" w:hint="cs"/>
          <w:sz w:val="28"/>
          <w:szCs w:val="28"/>
          <w:rtl/>
        </w:rPr>
        <w:t>علامة</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نقله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الإعراب</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الصّفاقسي</w:t>
      </w:r>
      <w:r w:rsidRPr="00C92793">
        <w:rPr>
          <w:rFonts w:cs="Arabic Transparent"/>
          <w:sz w:val="28"/>
          <w:szCs w:val="28"/>
          <w:vertAlign w:val="superscript"/>
          <w:rtl/>
        </w:rPr>
        <w:t>(</w:t>
      </w:r>
      <w:r w:rsidRPr="00C92793">
        <w:rPr>
          <w:rStyle w:val="FootnoteReference"/>
          <w:rFonts w:cs="Arabic Transparent"/>
          <w:sz w:val="28"/>
          <w:szCs w:val="28"/>
          <w:rtl/>
        </w:rPr>
        <w:footnoteReference w:id="44"/>
      </w:r>
      <w:r w:rsidRPr="00C92793">
        <w:rPr>
          <w:rFonts w:cs="Arabic Transparent"/>
          <w:sz w:val="28"/>
          <w:szCs w:val="28"/>
          <w:vertAlign w:val="superscript"/>
          <w:rtl/>
        </w:rPr>
        <w:t>)</w:t>
      </w:r>
      <w:r>
        <w:rPr>
          <w:rFonts w:cs="Arabic Transparent"/>
          <w:sz w:val="28"/>
          <w:szCs w:val="28"/>
          <w:rtl/>
        </w:rPr>
        <w:t>.</w:t>
      </w:r>
    </w:p>
    <w:p w:rsidR="00CD740F" w:rsidRDefault="00CD740F" w:rsidP="0087554B">
      <w:pPr>
        <w:spacing w:line="360" w:lineRule="auto"/>
        <w:ind w:firstLine="369"/>
        <w:jc w:val="both"/>
        <w:rPr>
          <w:rFonts w:cs="Arabic Transparent"/>
          <w:sz w:val="28"/>
          <w:szCs w:val="28"/>
          <w:rtl/>
        </w:rPr>
      </w:pPr>
      <w:r>
        <w:rPr>
          <w:rFonts w:cs="Arabic Transparent"/>
          <w:sz w:val="28"/>
          <w:szCs w:val="28"/>
          <w:rtl/>
        </w:rPr>
        <w:br w:type="page"/>
      </w: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الكتب</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النقل</w:t>
      </w:r>
      <w:r>
        <w:rPr>
          <w:rFonts w:cs="Arabic Transparent"/>
          <w:sz w:val="28"/>
          <w:szCs w:val="28"/>
          <w:rtl/>
        </w:rPr>
        <w:t xml:space="preserve"> </w:t>
      </w:r>
      <w:r>
        <w:rPr>
          <w:rFonts w:cs="Arabic Transparent" w:hint="cs"/>
          <w:sz w:val="28"/>
          <w:szCs w:val="28"/>
          <w:rtl/>
        </w:rPr>
        <w:t>منها</w:t>
      </w:r>
      <w:r>
        <w:rPr>
          <w:rFonts w:cs="Arabic Transparent"/>
          <w:sz w:val="28"/>
          <w:szCs w:val="28"/>
          <w:rtl/>
        </w:rPr>
        <w:t>: (</w:t>
      </w:r>
      <w:r>
        <w:rPr>
          <w:rFonts w:cs="Arabic Transparent" w:hint="cs"/>
          <w:sz w:val="28"/>
          <w:szCs w:val="28"/>
          <w:rtl/>
        </w:rPr>
        <w:t>التذكرة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أحوال</w:t>
      </w:r>
      <w:r>
        <w:rPr>
          <w:rFonts w:cs="Arabic Transparent"/>
          <w:sz w:val="28"/>
          <w:szCs w:val="28"/>
          <w:rtl/>
        </w:rPr>
        <w:t xml:space="preserve"> </w:t>
      </w:r>
      <w:r>
        <w:rPr>
          <w:rFonts w:cs="Arabic Transparent" w:hint="cs"/>
          <w:sz w:val="28"/>
          <w:szCs w:val="28"/>
          <w:rtl/>
        </w:rPr>
        <w:t>الموتى</w:t>
      </w:r>
      <w:r>
        <w:rPr>
          <w:rFonts w:cs="Arabic Transparent"/>
          <w:sz w:val="28"/>
          <w:szCs w:val="28"/>
          <w:rtl/>
        </w:rPr>
        <w:t xml:space="preserve"> </w:t>
      </w:r>
      <w:r>
        <w:rPr>
          <w:rFonts w:cs="Arabic Transparent" w:hint="cs"/>
          <w:sz w:val="28"/>
          <w:szCs w:val="28"/>
          <w:rtl/>
        </w:rPr>
        <w:t>وأمور</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للقرطبي،</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الأذكار</w:t>
      </w:r>
      <w:r>
        <w:rPr>
          <w:rFonts w:cs="Arabic Transparent"/>
          <w:sz w:val="28"/>
          <w:szCs w:val="28"/>
          <w:rtl/>
        </w:rPr>
        <w:t xml:space="preserve">) </w:t>
      </w:r>
      <w:r>
        <w:rPr>
          <w:rFonts w:cs="Arabic Transparent" w:hint="cs"/>
          <w:sz w:val="28"/>
          <w:szCs w:val="28"/>
          <w:rtl/>
        </w:rPr>
        <w:t>للنووي،</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مصابيح</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للبغوي،</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الموطأ</w:t>
      </w:r>
      <w:r>
        <w:rPr>
          <w:rFonts w:cs="Arabic Transparent"/>
          <w:sz w:val="28"/>
          <w:szCs w:val="28"/>
          <w:rtl/>
        </w:rPr>
        <w:t xml:space="preserve">) </w:t>
      </w:r>
      <w:r>
        <w:rPr>
          <w:rFonts w:cs="Arabic Transparent" w:hint="cs"/>
          <w:sz w:val="28"/>
          <w:szCs w:val="28"/>
          <w:rtl/>
        </w:rPr>
        <w:t>للإمام</w:t>
      </w:r>
      <w:r>
        <w:rPr>
          <w:rFonts w:cs="Arabic Transparent"/>
          <w:sz w:val="28"/>
          <w:szCs w:val="28"/>
          <w:rtl/>
        </w:rPr>
        <w:t xml:space="preserve"> </w:t>
      </w:r>
      <w:r>
        <w:rPr>
          <w:rFonts w:cs="Arabic Transparent" w:hint="cs"/>
          <w:sz w:val="28"/>
          <w:szCs w:val="28"/>
          <w:rtl/>
        </w:rPr>
        <w:t>مالك،</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العاقبة</w:t>
      </w:r>
      <w:r>
        <w:rPr>
          <w:rFonts w:cs="Arabic Transparent"/>
          <w:sz w:val="28"/>
          <w:szCs w:val="28"/>
          <w:rtl/>
        </w:rPr>
        <w:t xml:space="preserve">) </w:t>
      </w:r>
      <w:r>
        <w:rPr>
          <w:rFonts w:cs="Arabic Transparent" w:hint="cs"/>
          <w:sz w:val="28"/>
          <w:szCs w:val="28"/>
          <w:rtl/>
        </w:rPr>
        <w:t>للإمام</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الإشبيلي،</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بهجة</w:t>
      </w:r>
      <w:r>
        <w:rPr>
          <w:rFonts w:cs="Arabic Transparent"/>
          <w:sz w:val="28"/>
          <w:szCs w:val="28"/>
          <w:rtl/>
        </w:rPr>
        <w:t xml:space="preserve"> </w:t>
      </w:r>
      <w:r>
        <w:rPr>
          <w:rFonts w:cs="Arabic Transparent" w:hint="cs"/>
          <w:sz w:val="28"/>
          <w:szCs w:val="28"/>
          <w:rtl/>
        </w:rPr>
        <w:t>المجالس</w:t>
      </w:r>
      <w:r>
        <w:rPr>
          <w:rFonts w:cs="Arabic Transparent"/>
          <w:sz w:val="28"/>
          <w:szCs w:val="28"/>
          <w:rtl/>
        </w:rPr>
        <w:t xml:space="preserve">) </w:t>
      </w:r>
      <w:r>
        <w:rPr>
          <w:rFonts w:cs="Arabic Transparent" w:hint="cs"/>
          <w:sz w:val="28"/>
          <w:szCs w:val="28"/>
          <w:rtl/>
        </w:rPr>
        <w:t>لابن</w:t>
      </w:r>
      <w:r>
        <w:rPr>
          <w:rFonts w:cs="Arabic Transparent"/>
          <w:sz w:val="28"/>
          <w:szCs w:val="28"/>
          <w:rtl/>
        </w:rPr>
        <w:t xml:space="preserve"> </w:t>
      </w:r>
      <w:r>
        <w:rPr>
          <w:rFonts w:cs="Arabic Transparent" w:hint="cs"/>
          <w:sz w:val="28"/>
          <w:szCs w:val="28"/>
          <w:rtl/>
        </w:rPr>
        <w:t>عبر</w:t>
      </w:r>
      <w:r>
        <w:rPr>
          <w:rFonts w:cs="Arabic Transparent"/>
          <w:sz w:val="28"/>
          <w:szCs w:val="28"/>
          <w:rtl/>
        </w:rPr>
        <w:t xml:space="preserve"> </w:t>
      </w:r>
      <w:r>
        <w:rPr>
          <w:rFonts w:cs="Arabic Transparent" w:hint="cs"/>
          <w:sz w:val="28"/>
          <w:szCs w:val="28"/>
          <w:rtl/>
        </w:rPr>
        <w:t>البر،</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مختصر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الحاجب</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البيان</w:t>
      </w:r>
      <w:r>
        <w:rPr>
          <w:rFonts w:cs="Arabic Transparent"/>
          <w:sz w:val="28"/>
          <w:szCs w:val="28"/>
          <w:rtl/>
        </w:rPr>
        <w:t xml:space="preserve"> </w:t>
      </w:r>
      <w:r>
        <w:rPr>
          <w:rFonts w:cs="Arabic Transparent" w:hint="cs"/>
          <w:sz w:val="28"/>
          <w:szCs w:val="28"/>
          <w:rtl/>
        </w:rPr>
        <w:t>والتحصيل</w:t>
      </w:r>
      <w:r>
        <w:rPr>
          <w:rFonts w:cs="Arabic Transparent"/>
          <w:sz w:val="28"/>
          <w:szCs w:val="28"/>
          <w:rtl/>
        </w:rPr>
        <w:t xml:space="preserve">) </w:t>
      </w:r>
      <w:r>
        <w:rPr>
          <w:rFonts w:cs="Arabic Transparent" w:hint="cs"/>
          <w:sz w:val="28"/>
          <w:szCs w:val="28"/>
          <w:rtl/>
        </w:rPr>
        <w:t>لابن</w:t>
      </w:r>
      <w:r>
        <w:rPr>
          <w:rFonts w:cs="Arabic Transparent"/>
          <w:sz w:val="28"/>
          <w:szCs w:val="28"/>
          <w:rtl/>
        </w:rPr>
        <w:t xml:space="preserve"> </w:t>
      </w:r>
      <w:r>
        <w:rPr>
          <w:rFonts w:cs="Arabic Transparent" w:hint="cs"/>
          <w:sz w:val="28"/>
          <w:szCs w:val="28"/>
          <w:rtl/>
        </w:rPr>
        <w:t>رشد،</w:t>
      </w:r>
      <w:r>
        <w:rPr>
          <w:rFonts w:cs="Arabic Transparent"/>
          <w:sz w:val="28"/>
          <w:szCs w:val="28"/>
          <w:rtl/>
        </w:rPr>
        <w:t xml:space="preserve"> (</w:t>
      </w:r>
      <w:r>
        <w:rPr>
          <w:rFonts w:cs="Arabic Transparent" w:hint="cs"/>
          <w:sz w:val="28"/>
          <w:szCs w:val="28"/>
          <w:rtl/>
        </w:rPr>
        <w:t>والتمهيد</w:t>
      </w:r>
      <w:r>
        <w:rPr>
          <w:rFonts w:cs="Arabic Transparent"/>
          <w:sz w:val="28"/>
          <w:szCs w:val="28"/>
          <w:rtl/>
        </w:rPr>
        <w:t xml:space="preserve">) </w:t>
      </w:r>
      <w:r>
        <w:rPr>
          <w:rFonts w:cs="Arabic Transparent" w:hint="cs"/>
          <w:sz w:val="28"/>
          <w:szCs w:val="28"/>
          <w:rtl/>
        </w:rPr>
        <w:t>لابن</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البر،</w:t>
      </w:r>
      <w:r>
        <w:rPr>
          <w:rFonts w:cs="Arabic Transparent"/>
          <w:sz w:val="28"/>
          <w:szCs w:val="28"/>
          <w:rtl/>
        </w:rPr>
        <w:t xml:space="preserve"> </w:t>
      </w:r>
      <w:r>
        <w:rPr>
          <w:rFonts w:cs="Arabic Transparent" w:hint="cs"/>
          <w:sz w:val="28"/>
          <w:szCs w:val="28"/>
          <w:rtl/>
        </w:rPr>
        <w:t>وغيرها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الكتب</w:t>
      </w:r>
      <w:r>
        <w:rPr>
          <w:rFonts w:cs="Arabic Transparent"/>
          <w:sz w:val="28"/>
          <w:szCs w:val="28"/>
          <w:rtl/>
        </w:rPr>
        <w:t>.</w:t>
      </w:r>
    </w:p>
    <w:p w:rsidR="00CD740F" w:rsidRDefault="00CD740F" w:rsidP="00253CE3">
      <w:pPr>
        <w:spacing w:line="360" w:lineRule="auto"/>
        <w:ind w:firstLine="368"/>
        <w:jc w:val="both"/>
        <w:rPr>
          <w:rFonts w:cs="Arabic Transparent"/>
          <w:sz w:val="28"/>
          <w:szCs w:val="28"/>
          <w:rtl/>
          <w:lang w:bidi="ar-JO"/>
        </w:rPr>
      </w:pPr>
      <w:r>
        <w:rPr>
          <w:rFonts w:cs="Arabic Transparent" w:hint="cs"/>
          <w:sz w:val="28"/>
          <w:szCs w:val="28"/>
          <w:rtl/>
        </w:rPr>
        <w:t>ويمكن</w:t>
      </w:r>
      <w:r>
        <w:rPr>
          <w:rFonts w:cs="Arabic Transparent"/>
          <w:sz w:val="28"/>
          <w:szCs w:val="28"/>
          <w:rtl/>
        </w:rPr>
        <w:t xml:space="preserve"> </w:t>
      </w:r>
      <w:r>
        <w:rPr>
          <w:rFonts w:cs="Arabic Transparent" w:hint="cs"/>
          <w:sz w:val="28"/>
          <w:szCs w:val="28"/>
          <w:rtl/>
        </w:rPr>
        <w:t>تلخيص</w:t>
      </w:r>
      <w:r>
        <w:rPr>
          <w:rFonts w:cs="Arabic Transparent"/>
          <w:sz w:val="28"/>
          <w:szCs w:val="28"/>
          <w:rtl/>
        </w:rPr>
        <w:t xml:space="preserve"> </w:t>
      </w:r>
      <w:r>
        <w:rPr>
          <w:rFonts w:cs="Arabic Transparent" w:hint="cs"/>
          <w:sz w:val="28"/>
          <w:szCs w:val="28"/>
          <w:rtl/>
        </w:rPr>
        <w:t>منهج</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النقاط</w:t>
      </w:r>
      <w:r>
        <w:rPr>
          <w:rFonts w:cs="Arabic Transparent"/>
          <w:sz w:val="28"/>
          <w:szCs w:val="28"/>
          <w:rtl/>
        </w:rPr>
        <w:t xml:space="preserve"> </w:t>
      </w:r>
      <w:r>
        <w:rPr>
          <w:rFonts w:cs="Arabic Transparent" w:hint="cs"/>
          <w:sz w:val="28"/>
          <w:szCs w:val="28"/>
          <w:rtl/>
        </w:rPr>
        <w:t>الآتية</w:t>
      </w:r>
      <w:r>
        <w:rPr>
          <w:rFonts w:cs="Arabic Transparent"/>
          <w:sz w:val="28"/>
          <w:szCs w:val="28"/>
        </w:rPr>
        <w:t>:</w:t>
      </w:r>
      <w:r>
        <w:rPr>
          <w:rFonts w:cs="Arabic Transparent"/>
          <w:sz w:val="28"/>
          <w:szCs w:val="28"/>
          <w:vertAlign w:val="superscript"/>
          <w:rtl/>
        </w:rPr>
        <w:t>(</w:t>
      </w:r>
      <w:r>
        <w:rPr>
          <w:rStyle w:val="FootnoteReference"/>
          <w:rFonts w:cs="Arabic Transparent"/>
          <w:sz w:val="28"/>
          <w:szCs w:val="28"/>
          <w:rtl/>
        </w:rPr>
        <w:footnoteReference w:id="45"/>
      </w:r>
      <w:r>
        <w:rPr>
          <w:rFonts w:cs="Arabic Transparent"/>
          <w:sz w:val="28"/>
          <w:szCs w:val="28"/>
          <w:vertAlign w:val="superscript"/>
          <w:rtl/>
        </w:rPr>
        <w:t>)</w:t>
      </w:r>
    </w:p>
    <w:p w:rsidR="00CD740F" w:rsidRPr="00253CE3" w:rsidRDefault="00CD740F" w:rsidP="00253CE3">
      <w:pPr>
        <w:pStyle w:val="ListParagraph"/>
        <w:numPr>
          <w:ilvl w:val="0"/>
          <w:numId w:val="1"/>
        </w:numPr>
        <w:spacing w:line="360" w:lineRule="auto"/>
        <w:jc w:val="both"/>
        <w:rPr>
          <w:rFonts w:cs="Arabic Transparent"/>
          <w:sz w:val="28"/>
          <w:szCs w:val="28"/>
          <w:rtl/>
        </w:rPr>
      </w:pPr>
      <w:r w:rsidRPr="00253CE3">
        <w:rPr>
          <w:rFonts w:cs="Arabic Transparent" w:hint="cs"/>
          <w:sz w:val="28"/>
          <w:szCs w:val="28"/>
          <w:rtl/>
        </w:rPr>
        <w:t>يلتزم</w:t>
      </w:r>
      <w:r w:rsidRPr="00253CE3">
        <w:rPr>
          <w:rFonts w:cs="Arabic Transparent"/>
          <w:sz w:val="28"/>
          <w:szCs w:val="28"/>
          <w:rtl/>
        </w:rPr>
        <w:t xml:space="preserve"> </w:t>
      </w:r>
      <w:r w:rsidRPr="00253CE3">
        <w:rPr>
          <w:rFonts w:cs="Arabic Transparent" w:hint="cs"/>
          <w:sz w:val="28"/>
          <w:szCs w:val="28"/>
          <w:rtl/>
        </w:rPr>
        <w:t>الاختصار</w:t>
      </w:r>
      <w:r w:rsidRPr="00253CE3">
        <w:rPr>
          <w:rFonts w:cs="Arabic Transparent"/>
          <w:sz w:val="28"/>
          <w:szCs w:val="28"/>
          <w:rtl/>
        </w:rPr>
        <w:t xml:space="preserve"> </w:t>
      </w:r>
      <w:r w:rsidRPr="00253CE3">
        <w:rPr>
          <w:rFonts w:cs="Arabic Transparent" w:hint="cs"/>
          <w:sz w:val="28"/>
          <w:szCs w:val="28"/>
          <w:rtl/>
        </w:rPr>
        <w:t>بشكل</w:t>
      </w:r>
      <w:r w:rsidRPr="00253CE3">
        <w:rPr>
          <w:rFonts w:cs="Arabic Transparent"/>
          <w:sz w:val="28"/>
          <w:szCs w:val="28"/>
          <w:rtl/>
        </w:rPr>
        <w:t xml:space="preserve"> </w:t>
      </w:r>
      <w:r w:rsidRPr="00253CE3">
        <w:rPr>
          <w:rFonts w:cs="Arabic Transparent" w:hint="cs"/>
          <w:sz w:val="28"/>
          <w:szCs w:val="28"/>
          <w:rtl/>
        </w:rPr>
        <w:t>عام</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جميع</w:t>
      </w:r>
      <w:r w:rsidRPr="00253CE3">
        <w:rPr>
          <w:rFonts w:cs="Arabic Transparent"/>
          <w:sz w:val="28"/>
          <w:szCs w:val="28"/>
          <w:rtl/>
        </w:rPr>
        <w:t xml:space="preserve"> </w:t>
      </w:r>
      <w:r w:rsidRPr="00253CE3">
        <w:rPr>
          <w:rFonts w:cs="Arabic Transparent" w:hint="cs"/>
          <w:sz w:val="28"/>
          <w:szCs w:val="28"/>
          <w:rtl/>
        </w:rPr>
        <w:t>تفسيره،</w:t>
      </w:r>
      <w:r w:rsidRPr="00253CE3">
        <w:rPr>
          <w:rFonts w:cs="Arabic Transparent"/>
          <w:sz w:val="28"/>
          <w:szCs w:val="28"/>
          <w:rtl/>
        </w:rPr>
        <w:t xml:space="preserve"> </w:t>
      </w:r>
      <w:r w:rsidRPr="00253CE3">
        <w:rPr>
          <w:rFonts w:cs="Arabic Transparent" w:hint="cs"/>
          <w:sz w:val="28"/>
          <w:szCs w:val="28"/>
          <w:rtl/>
        </w:rPr>
        <w:t>وكثيراً</w:t>
      </w:r>
      <w:r w:rsidRPr="00253CE3">
        <w:rPr>
          <w:rFonts w:cs="Arabic Transparent"/>
          <w:sz w:val="28"/>
          <w:szCs w:val="28"/>
          <w:rtl/>
        </w:rPr>
        <w:t xml:space="preserve"> </w:t>
      </w:r>
      <w:r w:rsidRPr="00253CE3">
        <w:rPr>
          <w:rFonts w:cs="Arabic Transparent" w:hint="cs"/>
          <w:sz w:val="28"/>
          <w:szCs w:val="28"/>
          <w:rtl/>
        </w:rPr>
        <w:t>ما</w:t>
      </w:r>
      <w:r w:rsidRPr="00253CE3">
        <w:rPr>
          <w:rFonts w:cs="Arabic Transparent"/>
          <w:sz w:val="28"/>
          <w:szCs w:val="28"/>
          <w:rtl/>
        </w:rPr>
        <w:t xml:space="preserve"> </w:t>
      </w:r>
      <w:r w:rsidRPr="00253CE3">
        <w:rPr>
          <w:rFonts w:cs="Arabic Transparent" w:hint="cs"/>
          <w:sz w:val="28"/>
          <w:szCs w:val="28"/>
          <w:rtl/>
        </w:rPr>
        <w:t>يذكر</w:t>
      </w:r>
      <w:r w:rsidRPr="00253CE3">
        <w:rPr>
          <w:rFonts w:cs="Arabic Transparent"/>
          <w:sz w:val="28"/>
          <w:szCs w:val="28"/>
          <w:rtl/>
        </w:rPr>
        <w:t xml:space="preserve"> </w:t>
      </w:r>
      <w:r w:rsidRPr="00253CE3">
        <w:rPr>
          <w:rFonts w:cs="Arabic Transparent" w:hint="cs"/>
          <w:sz w:val="28"/>
          <w:szCs w:val="28"/>
          <w:rtl/>
        </w:rPr>
        <w:t>رأيه</w:t>
      </w:r>
      <w:r w:rsidRPr="00253CE3">
        <w:rPr>
          <w:rFonts w:cs="Arabic Transparent"/>
          <w:sz w:val="28"/>
          <w:szCs w:val="28"/>
          <w:rtl/>
        </w:rPr>
        <w:t xml:space="preserve"> </w:t>
      </w:r>
      <w:r w:rsidRPr="00253CE3">
        <w:rPr>
          <w:rFonts w:cs="Arabic Transparent" w:hint="cs"/>
          <w:sz w:val="28"/>
          <w:szCs w:val="28"/>
          <w:rtl/>
        </w:rPr>
        <w:t>بدون</w:t>
      </w:r>
      <w:r w:rsidRPr="00253CE3">
        <w:rPr>
          <w:rFonts w:cs="Arabic Transparent"/>
          <w:sz w:val="28"/>
          <w:szCs w:val="28"/>
          <w:rtl/>
        </w:rPr>
        <w:t xml:space="preserve"> </w:t>
      </w:r>
      <w:r w:rsidRPr="00253CE3">
        <w:rPr>
          <w:rFonts w:cs="Arabic Transparent" w:hint="cs"/>
          <w:sz w:val="28"/>
          <w:szCs w:val="28"/>
          <w:rtl/>
        </w:rPr>
        <w:t>تعليل،</w:t>
      </w:r>
      <w:r w:rsidRPr="00253CE3">
        <w:rPr>
          <w:rFonts w:cs="Arabic Transparent"/>
          <w:sz w:val="28"/>
          <w:szCs w:val="28"/>
          <w:rtl/>
        </w:rPr>
        <w:t xml:space="preserve"> </w:t>
      </w:r>
      <w:r w:rsidRPr="00253CE3">
        <w:rPr>
          <w:rFonts w:cs="Arabic Transparent" w:hint="cs"/>
          <w:sz w:val="28"/>
          <w:szCs w:val="28"/>
          <w:rtl/>
        </w:rPr>
        <w:t>ويذكر</w:t>
      </w:r>
      <w:r w:rsidRPr="00253CE3">
        <w:rPr>
          <w:rFonts w:cs="Arabic Transparent"/>
          <w:sz w:val="28"/>
          <w:szCs w:val="28"/>
          <w:rtl/>
        </w:rPr>
        <w:t xml:space="preserve"> </w:t>
      </w:r>
      <w:r w:rsidRPr="00253CE3">
        <w:rPr>
          <w:rFonts w:cs="Arabic Transparent" w:hint="cs"/>
          <w:sz w:val="28"/>
          <w:szCs w:val="28"/>
          <w:rtl/>
        </w:rPr>
        <w:t>أن</w:t>
      </w:r>
      <w:r w:rsidRPr="00253CE3">
        <w:rPr>
          <w:rFonts w:cs="Arabic Transparent"/>
          <w:sz w:val="28"/>
          <w:szCs w:val="28"/>
          <w:rtl/>
        </w:rPr>
        <w:t xml:space="preserve"> </w:t>
      </w:r>
      <w:r w:rsidRPr="00253CE3">
        <w:rPr>
          <w:rFonts w:cs="Arabic Transparent" w:hint="cs"/>
          <w:sz w:val="28"/>
          <w:szCs w:val="28"/>
          <w:rtl/>
        </w:rPr>
        <w:t>ما</w:t>
      </w:r>
      <w:r w:rsidRPr="00253CE3">
        <w:rPr>
          <w:rFonts w:cs="Arabic Transparent"/>
          <w:sz w:val="28"/>
          <w:szCs w:val="28"/>
          <w:rtl/>
        </w:rPr>
        <w:t xml:space="preserve"> </w:t>
      </w:r>
      <w:r w:rsidRPr="00253CE3">
        <w:rPr>
          <w:rFonts w:cs="Arabic Transparent" w:hint="cs"/>
          <w:sz w:val="28"/>
          <w:szCs w:val="28"/>
          <w:rtl/>
        </w:rPr>
        <w:t>التزمه</w:t>
      </w:r>
      <w:r w:rsidRPr="00253CE3">
        <w:rPr>
          <w:rFonts w:cs="Arabic Transparent"/>
          <w:sz w:val="28"/>
          <w:szCs w:val="28"/>
          <w:rtl/>
        </w:rPr>
        <w:t xml:space="preserve"> </w:t>
      </w:r>
      <w:r w:rsidRPr="00253CE3">
        <w:rPr>
          <w:rFonts w:cs="Arabic Transparent" w:hint="cs"/>
          <w:sz w:val="28"/>
          <w:szCs w:val="28"/>
          <w:rtl/>
        </w:rPr>
        <w:t>من</w:t>
      </w:r>
      <w:r w:rsidRPr="00253CE3">
        <w:rPr>
          <w:rFonts w:cs="Arabic Transparent"/>
          <w:sz w:val="28"/>
          <w:szCs w:val="28"/>
          <w:rtl/>
        </w:rPr>
        <w:t xml:space="preserve"> </w:t>
      </w:r>
      <w:r w:rsidRPr="00253CE3">
        <w:rPr>
          <w:rFonts w:cs="Arabic Transparent" w:hint="cs"/>
          <w:sz w:val="28"/>
          <w:szCs w:val="28"/>
          <w:rtl/>
        </w:rPr>
        <w:t>الاختصار</w:t>
      </w:r>
      <w:r w:rsidRPr="00253CE3">
        <w:rPr>
          <w:rFonts w:cs="Arabic Transparent"/>
          <w:sz w:val="28"/>
          <w:szCs w:val="28"/>
          <w:rtl/>
        </w:rPr>
        <w:t xml:space="preserve"> </w:t>
      </w:r>
      <w:r w:rsidRPr="00253CE3">
        <w:rPr>
          <w:rFonts w:cs="Arabic Transparent" w:hint="cs"/>
          <w:sz w:val="28"/>
          <w:szCs w:val="28"/>
          <w:rtl/>
        </w:rPr>
        <w:t>منعه</w:t>
      </w:r>
      <w:r w:rsidRPr="00253CE3">
        <w:rPr>
          <w:rFonts w:cs="Arabic Transparent"/>
          <w:sz w:val="28"/>
          <w:szCs w:val="28"/>
          <w:rtl/>
        </w:rPr>
        <w:t xml:space="preserve"> </w:t>
      </w:r>
      <w:r w:rsidRPr="00253CE3">
        <w:rPr>
          <w:rFonts w:cs="Arabic Transparent" w:hint="cs"/>
          <w:sz w:val="28"/>
          <w:szCs w:val="28"/>
          <w:rtl/>
        </w:rPr>
        <w:t>من</w:t>
      </w:r>
      <w:r w:rsidRPr="00253CE3">
        <w:rPr>
          <w:rFonts w:cs="Arabic Transparent"/>
          <w:sz w:val="28"/>
          <w:szCs w:val="28"/>
          <w:rtl/>
        </w:rPr>
        <w:t xml:space="preserve"> </w:t>
      </w:r>
      <w:r w:rsidRPr="00253CE3">
        <w:rPr>
          <w:rFonts w:cs="Arabic Transparent" w:hint="cs"/>
          <w:sz w:val="28"/>
          <w:szCs w:val="28"/>
          <w:rtl/>
        </w:rPr>
        <w:t>الشرح</w:t>
      </w:r>
      <w:r w:rsidRPr="00253CE3">
        <w:rPr>
          <w:rFonts w:cs="Arabic Transparent"/>
          <w:sz w:val="28"/>
          <w:szCs w:val="28"/>
          <w:rtl/>
        </w:rPr>
        <w:t xml:space="preserve"> </w:t>
      </w:r>
      <w:r w:rsidRPr="00253CE3">
        <w:rPr>
          <w:rFonts w:cs="Arabic Transparent" w:hint="cs"/>
          <w:sz w:val="28"/>
          <w:szCs w:val="28"/>
          <w:rtl/>
        </w:rPr>
        <w:t>والتوضيح</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both"/>
        <w:rPr>
          <w:rFonts w:cs="Arabic Transparent"/>
          <w:sz w:val="28"/>
          <w:szCs w:val="28"/>
          <w:rtl/>
        </w:rPr>
      </w:pPr>
      <w:r w:rsidRPr="00253CE3">
        <w:rPr>
          <w:rFonts w:cs="Arabic Transparent" w:hint="cs"/>
          <w:sz w:val="28"/>
          <w:szCs w:val="28"/>
          <w:rtl/>
        </w:rPr>
        <w:t>يجمع</w:t>
      </w:r>
      <w:r w:rsidRPr="00253CE3">
        <w:rPr>
          <w:rFonts w:cs="Arabic Transparent"/>
          <w:sz w:val="28"/>
          <w:szCs w:val="28"/>
          <w:rtl/>
        </w:rPr>
        <w:t xml:space="preserve"> </w:t>
      </w:r>
      <w:r w:rsidRPr="00253CE3">
        <w:rPr>
          <w:rFonts w:cs="Arabic Transparent" w:hint="cs"/>
          <w:sz w:val="28"/>
          <w:szCs w:val="28"/>
          <w:rtl/>
        </w:rPr>
        <w:t>بين</w:t>
      </w:r>
      <w:r w:rsidRPr="00253CE3">
        <w:rPr>
          <w:rFonts w:cs="Arabic Transparent"/>
          <w:sz w:val="28"/>
          <w:szCs w:val="28"/>
          <w:rtl/>
        </w:rPr>
        <w:t xml:space="preserve"> </w:t>
      </w:r>
      <w:r w:rsidRPr="00253CE3">
        <w:rPr>
          <w:rFonts w:cs="Arabic Transparent" w:hint="cs"/>
          <w:sz w:val="28"/>
          <w:szCs w:val="28"/>
          <w:rtl/>
        </w:rPr>
        <w:t>التفسير</w:t>
      </w:r>
      <w:r w:rsidRPr="00253CE3">
        <w:rPr>
          <w:rFonts w:cs="Arabic Transparent"/>
          <w:sz w:val="28"/>
          <w:szCs w:val="28"/>
          <w:rtl/>
        </w:rPr>
        <w:t xml:space="preserve"> </w:t>
      </w:r>
      <w:r w:rsidRPr="00253CE3">
        <w:rPr>
          <w:rFonts w:cs="Arabic Transparent" w:hint="cs"/>
          <w:sz w:val="28"/>
          <w:szCs w:val="28"/>
          <w:rtl/>
        </w:rPr>
        <w:t>بالمأثور</w:t>
      </w:r>
      <w:r w:rsidRPr="00253CE3">
        <w:rPr>
          <w:rFonts w:cs="Arabic Transparent"/>
          <w:sz w:val="28"/>
          <w:szCs w:val="28"/>
          <w:rtl/>
        </w:rPr>
        <w:t xml:space="preserve"> </w:t>
      </w:r>
      <w:r w:rsidRPr="00253CE3">
        <w:rPr>
          <w:rFonts w:cs="Arabic Transparent" w:hint="cs"/>
          <w:sz w:val="28"/>
          <w:szCs w:val="28"/>
          <w:rtl/>
        </w:rPr>
        <w:t>والتفسير</w:t>
      </w:r>
      <w:r w:rsidRPr="00253CE3">
        <w:rPr>
          <w:rFonts w:cs="Arabic Transparent"/>
          <w:sz w:val="28"/>
          <w:szCs w:val="28"/>
          <w:rtl/>
        </w:rPr>
        <w:t xml:space="preserve"> </w:t>
      </w:r>
      <w:r w:rsidRPr="00253CE3">
        <w:rPr>
          <w:rFonts w:cs="Arabic Transparent" w:hint="cs"/>
          <w:sz w:val="28"/>
          <w:szCs w:val="28"/>
          <w:rtl/>
        </w:rPr>
        <w:t>بالرأي</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both"/>
        <w:rPr>
          <w:rFonts w:cs="Arabic Transparent"/>
          <w:sz w:val="28"/>
          <w:szCs w:val="28"/>
        </w:rPr>
      </w:pPr>
      <w:r w:rsidRPr="00253CE3">
        <w:rPr>
          <w:rFonts w:cs="Arabic Transparent" w:hint="cs"/>
          <w:sz w:val="28"/>
          <w:szCs w:val="28"/>
          <w:rtl/>
        </w:rPr>
        <w:t>منهجه</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التفسير</w:t>
      </w:r>
      <w:r w:rsidRPr="00253CE3">
        <w:rPr>
          <w:rFonts w:cs="Arabic Transparent"/>
          <w:sz w:val="28"/>
          <w:szCs w:val="28"/>
          <w:rtl/>
        </w:rPr>
        <w:t xml:space="preserve"> </w:t>
      </w:r>
      <w:r w:rsidRPr="00253CE3">
        <w:rPr>
          <w:rFonts w:cs="Arabic Transparent" w:hint="cs"/>
          <w:sz w:val="28"/>
          <w:szCs w:val="28"/>
          <w:rtl/>
        </w:rPr>
        <w:t>بالمأثور</w:t>
      </w:r>
      <w:r w:rsidRPr="00253CE3">
        <w:rPr>
          <w:rFonts w:cs="Arabic Transparent"/>
          <w:sz w:val="28"/>
          <w:szCs w:val="28"/>
          <w:rtl/>
        </w:rPr>
        <w:t xml:space="preserve"> </w:t>
      </w:r>
      <w:r w:rsidRPr="00253CE3">
        <w:rPr>
          <w:rFonts w:cs="Arabic Transparent" w:hint="cs"/>
          <w:sz w:val="28"/>
          <w:szCs w:val="28"/>
          <w:rtl/>
        </w:rPr>
        <w:t>أنه</w:t>
      </w:r>
      <w:r w:rsidRPr="00253CE3">
        <w:rPr>
          <w:rFonts w:cs="Arabic Transparent"/>
          <w:sz w:val="28"/>
          <w:szCs w:val="28"/>
          <w:rtl/>
        </w:rPr>
        <w:t xml:space="preserve"> </w:t>
      </w:r>
      <w:r w:rsidRPr="00253CE3">
        <w:rPr>
          <w:rFonts w:cs="Arabic Transparent" w:hint="cs"/>
          <w:sz w:val="28"/>
          <w:szCs w:val="28"/>
          <w:rtl/>
        </w:rPr>
        <w:t>يذكر</w:t>
      </w:r>
      <w:r w:rsidRPr="00253CE3">
        <w:rPr>
          <w:rFonts w:cs="Arabic Transparent"/>
          <w:sz w:val="28"/>
          <w:szCs w:val="28"/>
          <w:rtl/>
        </w:rPr>
        <w:t xml:space="preserve"> </w:t>
      </w:r>
      <w:r w:rsidRPr="00253CE3">
        <w:rPr>
          <w:rFonts w:cs="Arabic Transparent" w:hint="cs"/>
          <w:sz w:val="28"/>
          <w:szCs w:val="28"/>
          <w:rtl/>
        </w:rPr>
        <w:t>ما</w:t>
      </w:r>
      <w:r w:rsidRPr="00253CE3">
        <w:rPr>
          <w:rFonts w:cs="Arabic Transparent"/>
          <w:sz w:val="28"/>
          <w:szCs w:val="28"/>
          <w:rtl/>
        </w:rPr>
        <w:t xml:space="preserve"> </w:t>
      </w:r>
      <w:r w:rsidRPr="00253CE3">
        <w:rPr>
          <w:rFonts w:cs="Arabic Transparent" w:hint="cs"/>
          <w:sz w:val="28"/>
          <w:szCs w:val="28"/>
          <w:rtl/>
        </w:rPr>
        <w:t>رُوي</w:t>
      </w:r>
      <w:r w:rsidRPr="00253CE3">
        <w:rPr>
          <w:rFonts w:cs="Arabic Transparent"/>
          <w:sz w:val="28"/>
          <w:szCs w:val="28"/>
          <w:rtl/>
        </w:rPr>
        <w:t xml:space="preserve"> </w:t>
      </w:r>
      <w:r w:rsidRPr="00253CE3">
        <w:rPr>
          <w:rFonts w:cs="Arabic Transparent" w:hint="cs"/>
          <w:sz w:val="28"/>
          <w:szCs w:val="28"/>
          <w:rtl/>
        </w:rPr>
        <w:t>عن</w:t>
      </w:r>
      <w:r w:rsidRPr="00253CE3">
        <w:rPr>
          <w:rFonts w:cs="Arabic Transparent"/>
          <w:sz w:val="28"/>
          <w:szCs w:val="28"/>
          <w:rtl/>
        </w:rPr>
        <w:t xml:space="preserve"> </w:t>
      </w:r>
      <w:r w:rsidRPr="00253CE3">
        <w:rPr>
          <w:rFonts w:cs="Arabic Transparent" w:hint="cs"/>
          <w:sz w:val="28"/>
          <w:szCs w:val="28"/>
          <w:rtl/>
        </w:rPr>
        <w:t>النبي</w:t>
      </w:r>
      <w:r w:rsidRPr="00253CE3">
        <w:rPr>
          <w:rFonts w:cs="Arabic Transparent"/>
          <w:sz w:val="28"/>
          <w:szCs w:val="28"/>
          <w:rtl/>
        </w:rPr>
        <w:t xml:space="preserve"> </w:t>
      </w:r>
      <w:r>
        <w:sym w:font="AGA Arabesque" w:char="F072"/>
      </w:r>
      <w:r w:rsidRPr="00253CE3">
        <w:rPr>
          <w:rFonts w:cs="Arabic Transparent"/>
          <w:sz w:val="28"/>
          <w:szCs w:val="28"/>
          <w:rtl/>
        </w:rPr>
        <w:t xml:space="preserve"> </w:t>
      </w:r>
      <w:r w:rsidRPr="00253CE3">
        <w:rPr>
          <w:rFonts w:cs="Arabic Transparent" w:hint="cs"/>
          <w:sz w:val="28"/>
          <w:szCs w:val="28"/>
          <w:rtl/>
        </w:rPr>
        <w:t>أو</w:t>
      </w:r>
      <w:r w:rsidRPr="00253CE3">
        <w:rPr>
          <w:rFonts w:cs="Arabic Transparent"/>
          <w:sz w:val="28"/>
          <w:szCs w:val="28"/>
          <w:rtl/>
        </w:rPr>
        <w:t xml:space="preserve"> </w:t>
      </w:r>
      <w:r w:rsidRPr="00253CE3">
        <w:rPr>
          <w:rFonts w:cs="Arabic Transparent" w:hint="cs"/>
          <w:sz w:val="28"/>
          <w:szCs w:val="28"/>
          <w:rtl/>
        </w:rPr>
        <w:t>الصحابة</w:t>
      </w:r>
      <w:r w:rsidRPr="00253CE3">
        <w:rPr>
          <w:rFonts w:cs="Arabic Transparent"/>
          <w:sz w:val="28"/>
          <w:szCs w:val="28"/>
          <w:rtl/>
        </w:rPr>
        <w:t xml:space="preserve"> </w:t>
      </w:r>
      <w:r w:rsidRPr="00253CE3">
        <w:rPr>
          <w:rFonts w:cs="Arabic Transparent" w:hint="cs"/>
          <w:sz w:val="28"/>
          <w:szCs w:val="28"/>
          <w:rtl/>
        </w:rPr>
        <w:t>والتابعين</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تفسير</w:t>
      </w:r>
      <w:r w:rsidRPr="00253CE3">
        <w:rPr>
          <w:rFonts w:cs="Arabic Transparent"/>
          <w:sz w:val="28"/>
          <w:szCs w:val="28"/>
          <w:rtl/>
        </w:rPr>
        <w:t xml:space="preserve"> </w:t>
      </w:r>
      <w:r w:rsidRPr="00253CE3">
        <w:rPr>
          <w:rFonts w:cs="Arabic Transparent" w:hint="cs"/>
          <w:sz w:val="28"/>
          <w:szCs w:val="28"/>
          <w:rtl/>
        </w:rPr>
        <w:t>الآية،</w:t>
      </w:r>
      <w:r w:rsidRPr="00253CE3">
        <w:rPr>
          <w:rFonts w:cs="Arabic Transparent"/>
          <w:sz w:val="28"/>
          <w:szCs w:val="28"/>
          <w:rtl/>
        </w:rPr>
        <w:t xml:space="preserve"> </w:t>
      </w:r>
      <w:r w:rsidRPr="00253CE3">
        <w:rPr>
          <w:rFonts w:cs="Arabic Transparent" w:hint="cs"/>
          <w:sz w:val="28"/>
          <w:szCs w:val="28"/>
          <w:rtl/>
        </w:rPr>
        <w:t>بدون</w:t>
      </w:r>
      <w:r w:rsidRPr="00253CE3">
        <w:rPr>
          <w:rFonts w:cs="Arabic Transparent"/>
          <w:sz w:val="28"/>
          <w:szCs w:val="28"/>
          <w:rtl/>
        </w:rPr>
        <w:t xml:space="preserve"> </w:t>
      </w:r>
      <w:r w:rsidRPr="00253CE3">
        <w:rPr>
          <w:rFonts w:cs="Arabic Transparent" w:hint="cs"/>
          <w:sz w:val="28"/>
          <w:szCs w:val="28"/>
          <w:rtl/>
        </w:rPr>
        <w:t>إكثار</w:t>
      </w:r>
      <w:r w:rsidRPr="00253CE3">
        <w:rPr>
          <w:rFonts w:cs="Arabic Transparent"/>
          <w:sz w:val="28"/>
          <w:szCs w:val="28"/>
          <w:rtl/>
        </w:rPr>
        <w:t xml:space="preserve"> </w:t>
      </w:r>
      <w:r w:rsidRPr="00253CE3">
        <w:rPr>
          <w:rFonts w:cs="Arabic Transparent" w:hint="cs"/>
          <w:sz w:val="28"/>
          <w:szCs w:val="28"/>
          <w:rtl/>
        </w:rPr>
        <w:t>وإطالة،</w:t>
      </w:r>
      <w:r w:rsidRPr="00253CE3">
        <w:rPr>
          <w:rFonts w:cs="Arabic Transparent"/>
          <w:sz w:val="28"/>
          <w:szCs w:val="28"/>
          <w:rtl/>
        </w:rPr>
        <w:t xml:space="preserve"> </w:t>
      </w:r>
      <w:r w:rsidRPr="00253CE3">
        <w:rPr>
          <w:rFonts w:cs="Arabic Transparent" w:hint="cs"/>
          <w:sz w:val="28"/>
          <w:szCs w:val="28"/>
          <w:rtl/>
        </w:rPr>
        <w:t>ويعتمد</w:t>
      </w:r>
      <w:r w:rsidRPr="00253CE3">
        <w:rPr>
          <w:rFonts w:cs="Arabic Transparent"/>
          <w:sz w:val="28"/>
          <w:szCs w:val="28"/>
          <w:rtl/>
        </w:rPr>
        <w:t xml:space="preserve"> </w:t>
      </w:r>
      <w:r w:rsidRPr="00253CE3">
        <w:rPr>
          <w:rFonts w:cs="Arabic Transparent" w:hint="cs"/>
          <w:sz w:val="28"/>
          <w:szCs w:val="28"/>
          <w:rtl/>
        </w:rPr>
        <w:t>أولا</w:t>
      </w:r>
      <w:r w:rsidRPr="00253CE3">
        <w:rPr>
          <w:rFonts w:cs="Arabic Transparent"/>
          <w:sz w:val="28"/>
          <w:szCs w:val="28"/>
          <w:rtl/>
        </w:rPr>
        <w:t xml:space="preserve"> </w:t>
      </w:r>
      <w:r w:rsidRPr="00253CE3">
        <w:rPr>
          <w:rFonts w:cs="Arabic Transparent" w:hint="cs"/>
          <w:sz w:val="28"/>
          <w:szCs w:val="28"/>
          <w:rtl/>
        </w:rPr>
        <w:t>ما</w:t>
      </w:r>
      <w:r w:rsidRPr="00253CE3">
        <w:rPr>
          <w:rFonts w:cs="Arabic Transparent"/>
          <w:sz w:val="28"/>
          <w:szCs w:val="28"/>
          <w:rtl/>
        </w:rPr>
        <w:t xml:space="preserve"> </w:t>
      </w:r>
      <w:r w:rsidRPr="00253CE3">
        <w:rPr>
          <w:rFonts w:cs="Arabic Transparent" w:hint="cs"/>
          <w:sz w:val="28"/>
          <w:szCs w:val="28"/>
          <w:rtl/>
        </w:rPr>
        <w:t>ثبت</w:t>
      </w:r>
      <w:r w:rsidRPr="00253CE3">
        <w:rPr>
          <w:rFonts w:cs="Arabic Transparent"/>
          <w:sz w:val="28"/>
          <w:szCs w:val="28"/>
          <w:rtl/>
        </w:rPr>
        <w:t xml:space="preserve"> </w:t>
      </w:r>
      <w:r w:rsidRPr="00253CE3">
        <w:rPr>
          <w:rFonts w:cs="Arabic Transparent" w:hint="cs"/>
          <w:sz w:val="28"/>
          <w:szCs w:val="28"/>
          <w:rtl/>
        </w:rPr>
        <w:t>وصح</w:t>
      </w:r>
      <w:r w:rsidRPr="00253CE3">
        <w:rPr>
          <w:rFonts w:cs="Arabic Transparent"/>
          <w:sz w:val="28"/>
          <w:szCs w:val="28"/>
          <w:rtl/>
        </w:rPr>
        <w:t xml:space="preserve"> </w:t>
      </w:r>
      <w:r w:rsidRPr="00253CE3">
        <w:rPr>
          <w:rFonts w:cs="Arabic Transparent" w:hint="cs"/>
          <w:sz w:val="28"/>
          <w:szCs w:val="28"/>
          <w:rtl/>
        </w:rPr>
        <w:t>عن</w:t>
      </w:r>
      <w:r w:rsidRPr="00253CE3">
        <w:rPr>
          <w:rFonts w:cs="Arabic Transparent"/>
          <w:sz w:val="28"/>
          <w:szCs w:val="28"/>
          <w:rtl/>
        </w:rPr>
        <w:t xml:space="preserve"> </w:t>
      </w:r>
      <w:r w:rsidRPr="00253CE3">
        <w:rPr>
          <w:rFonts w:cs="Arabic Transparent" w:hint="cs"/>
          <w:sz w:val="28"/>
          <w:szCs w:val="28"/>
          <w:rtl/>
        </w:rPr>
        <w:t>النبي</w:t>
      </w:r>
      <w:r w:rsidRPr="00253CE3">
        <w:rPr>
          <w:rFonts w:cs="Arabic Transparent"/>
          <w:sz w:val="28"/>
          <w:szCs w:val="28"/>
          <w:rtl/>
        </w:rPr>
        <w:t xml:space="preserve"> </w:t>
      </w:r>
      <w:r>
        <w:sym w:font="AGA Arabesque" w:char="F072"/>
      </w:r>
      <w:r w:rsidRPr="00253CE3">
        <w:rPr>
          <w:rFonts w:cs="Arabic Transparent" w:hint="cs"/>
          <w:sz w:val="28"/>
          <w:szCs w:val="28"/>
          <w:rtl/>
        </w:rPr>
        <w:t>،</w:t>
      </w:r>
      <w:r w:rsidRPr="00253CE3">
        <w:rPr>
          <w:rFonts w:cs="Arabic Transparent"/>
          <w:sz w:val="28"/>
          <w:szCs w:val="28"/>
          <w:rtl/>
        </w:rPr>
        <w:t xml:space="preserve"> </w:t>
      </w:r>
      <w:r w:rsidRPr="00253CE3">
        <w:rPr>
          <w:rFonts w:cs="Arabic Transparent" w:hint="cs"/>
          <w:sz w:val="28"/>
          <w:szCs w:val="28"/>
          <w:rtl/>
        </w:rPr>
        <w:t>ويُخرج</w:t>
      </w:r>
      <w:r w:rsidRPr="00253CE3">
        <w:rPr>
          <w:rFonts w:cs="Arabic Transparent"/>
          <w:sz w:val="28"/>
          <w:szCs w:val="28"/>
          <w:rtl/>
        </w:rPr>
        <w:t xml:space="preserve"> </w:t>
      </w:r>
      <w:r w:rsidRPr="00253CE3">
        <w:rPr>
          <w:rFonts w:cs="Arabic Transparent" w:hint="cs"/>
          <w:sz w:val="28"/>
          <w:szCs w:val="28"/>
          <w:rtl/>
        </w:rPr>
        <w:t>الأحاديث</w:t>
      </w:r>
      <w:r w:rsidRPr="00253CE3">
        <w:rPr>
          <w:rFonts w:cs="Arabic Transparent"/>
          <w:sz w:val="28"/>
          <w:szCs w:val="28"/>
          <w:rtl/>
        </w:rPr>
        <w:t xml:space="preserve"> </w:t>
      </w:r>
      <w:r w:rsidRPr="00253CE3">
        <w:rPr>
          <w:rFonts w:cs="Arabic Transparent" w:hint="cs"/>
          <w:sz w:val="28"/>
          <w:szCs w:val="28"/>
          <w:rtl/>
        </w:rPr>
        <w:t>التي</w:t>
      </w:r>
      <w:r w:rsidRPr="00253CE3">
        <w:rPr>
          <w:rFonts w:cs="Arabic Transparent"/>
          <w:sz w:val="28"/>
          <w:szCs w:val="28"/>
          <w:rtl/>
        </w:rPr>
        <w:t xml:space="preserve"> </w:t>
      </w:r>
      <w:r w:rsidRPr="00253CE3">
        <w:rPr>
          <w:rFonts w:cs="Arabic Transparent" w:hint="cs"/>
          <w:sz w:val="28"/>
          <w:szCs w:val="28"/>
          <w:rtl/>
        </w:rPr>
        <w:t>ذكرها</w:t>
      </w:r>
      <w:r w:rsidRPr="00253CE3">
        <w:rPr>
          <w:rFonts w:cs="Arabic Transparent"/>
          <w:sz w:val="28"/>
          <w:szCs w:val="28"/>
          <w:rtl/>
        </w:rPr>
        <w:t xml:space="preserve"> </w:t>
      </w:r>
      <w:r w:rsidRPr="00253CE3">
        <w:rPr>
          <w:rFonts w:cs="Arabic Transparent" w:hint="cs"/>
          <w:sz w:val="28"/>
          <w:szCs w:val="28"/>
          <w:rtl/>
        </w:rPr>
        <w:t>ابن</w:t>
      </w:r>
      <w:r w:rsidRPr="00253CE3">
        <w:rPr>
          <w:rFonts w:cs="Arabic Transparent"/>
          <w:sz w:val="28"/>
          <w:szCs w:val="28"/>
          <w:rtl/>
        </w:rPr>
        <w:t xml:space="preserve"> </w:t>
      </w:r>
      <w:r w:rsidRPr="00253CE3">
        <w:rPr>
          <w:rFonts w:cs="Arabic Transparent" w:hint="cs"/>
          <w:sz w:val="28"/>
          <w:szCs w:val="28"/>
          <w:rtl/>
        </w:rPr>
        <w:t>عطية</w:t>
      </w:r>
      <w:r w:rsidRPr="00253CE3">
        <w:rPr>
          <w:rFonts w:cs="Arabic Transparent"/>
          <w:sz w:val="28"/>
          <w:szCs w:val="28"/>
          <w:rtl/>
        </w:rPr>
        <w:t xml:space="preserve"> </w:t>
      </w:r>
      <w:r w:rsidRPr="00253CE3">
        <w:rPr>
          <w:rFonts w:cs="Arabic Transparent" w:hint="cs"/>
          <w:sz w:val="28"/>
          <w:szCs w:val="28"/>
          <w:rtl/>
        </w:rPr>
        <w:t>بلا</w:t>
      </w:r>
      <w:r w:rsidRPr="00253CE3">
        <w:rPr>
          <w:rFonts w:cs="Arabic Transparent"/>
          <w:sz w:val="28"/>
          <w:szCs w:val="28"/>
          <w:rtl/>
        </w:rPr>
        <w:t xml:space="preserve"> </w:t>
      </w:r>
      <w:r w:rsidRPr="00253CE3">
        <w:rPr>
          <w:rFonts w:cs="Arabic Transparent" w:hint="cs"/>
          <w:sz w:val="28"/>
          <w:szCs w:val="28"/>
          <w:rtl/>
        </w:rPr>
        <w:t>تخريج،</w:t>
      </w:r>
      <w:r w:rsidRPr="00253CE3">
        <w:rPr>
          <w:rFonts w:cs="Arabic Transparent"/>
          <w:sz w:val="28"/>
          <w:szCs w:val="28"/>
          <w:rtl/>
        </w:rPr>
        <w:t xml:space="preserve"> </w:t>
      </w:r>
      <w:r w:rsidRPr="00253CE3">
        <w:rPr>
          <w:rFonts w:cs="Arabic Transparent" w:hint="cs"/>
          <w:sz w:val="28"/>
          <w:szCs w:val="28"/>
          <w:rtl/>
        </w:rPr>
        <w:t>وإن</w:t>
      </w:r>
      <w:r w:rsidRPr="00253CE3">
        <w:rPr>
          <w:rFonts w:cs="Arabic Transparent"/>
          <w:sz w:val="28"/>
          <w:szCs w:val="28"/>
          <w:rtl/>
        </w:rPr>
        <w:t xml:space="preserve"> </w:t>
      </w:r>
      <w:r w:rsidRPr="00253CE3">
        <w:rPr>
          <w:rFonts w:cs="Arabic Transparent" w:hint="cs"/>
          <w:sz w:val="28"/>
          <w:szCs w:val="28"/>
          <w:rtl/>
        </w:rPr>
        <w:t>كان</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تفسير</w:t>
      </w:r>
      <w:r w:rsidRPr="00253CE3">
        <w:rPr>
          <w:rFonts w:cs="Arabic Transparent"/>
          <w:sz w:val="28"/>
          <w:szCs w:val="28"/>
          <w:rtl/>
        </w:rPr>
        <w:t xml:space="preserve"> </w:t>
      </w:r>
      <w:r w:rsidRPr="00253CE3">
        <w:rPr>
          <w:rFonts w:cs="Arabic Transparent" w:hint="cs"/>
          <w:sz w:val="28"/>
          <w:szCs w:val="28"/>
          <w:rtl/>
        </w:rPr>
        <w:t>الآية</w:t>
      </w:r>
      <w:r w:rsidRPr="00253CE3">
        <w:rPr>
          <w:rFonts w:cs="Arabic Transparent"/>
          <w:sz w:val="28"/>
          <w:szCs w:val="28"/>
          <w:rtl/>
        </w:rPr>
        <w:t xml:space="preserve"> </w:t>
      </w:r>
      <w:r w:rsidRPr="00253CE3">
        <w:rPr>
          <w:rFonts w:cs="Arabic Transparent" w:hint="cs"/>
          <w:sz w:val="28"/>
          <w:szCs w:val="28"/>
          <w:rtl/>
        </w:rPr>
        <w:t>حديث</w:t>
      </w:r>
      <w:r w:rsidRPr="00253CE3">
        <w:rPr>
          <w:rFonts w:cs="Arabic Transparent"/>
          <w:sz w:val="28"/>
          <w:szCs w:val="28"/>
          <w:rtl/>
        </w:rPr>
        <w:t xml:space="preserve"> </w:t>
      </w:r>
      <w:r w:rsidRPr="00253CE3">
        <w:rPr>
          <w:rFonts w:cs="Arabic Transparent" w:hint="cs"/>
          <w:sz w:val="28"/>
          <w:szCs w:val="28"/>
          <w:rtl/>
        </w:rPr>
        <w:t>لم</w:t>
      </w:r>
      <w:r w:rsidRPr="00253CE3">
        <w:rPr>
          <w:rFonts w:cs="Arabic Transparent"/>
          <w:sz w:val="28"/>
          <w:szCs w:val="28"/>
          <w:rtl/>
        </w:rPr>
        <w:t xml:space="preserve"> </w:t>
      </w:r>
      <w:r w:rsidRPr="00253CE3">
        <w:rPr>
          <w:rFonts w:cs="Arabic Transparent" w:hint="cs"/>
          <w:sz w:val="28"/>
          <w:szCs w:val="28"/>
          <w:rtl/>
        </w:rPr>
        <w:t>يذكره</w:t>
      </w:r>
      <w:r w:rsidRPr="00253CE3">
        <w:rPr>
          <w:rFonts w:cs="Arabic Transparent"/>
          <w:sz w:val="28"/>
          <w:szCs w:val="28"/>
          <w:rtl/>
        </w:rPr>
        <w:t xml:space="preserve"> </w:t>
      </w:r>
      <w:r w:rsidRPr="00253CE3">
        <w:rPr>
          <w:rFonts w:cs="Arabic Transparent" w:hint="cs"/>
          <w:sz w:val="28"/>
          <w:szCs w:val="28"/>
          <w:rtl/>
        </w:rPr>
        <w:t>ابن</w:t>
      </w:r>
      <w:r w:rsidRPr="00253CE3">
        <w:rPr>
          <w:rFonts w:cs="Arabic Transparent"/>
          <w:sz w:val="28"/>
          <w:szCs w:val="28"/>
          <w:rtl/>
        </w:rPr>
        <w:t xml:space="preserve"> </w:t>
      </w:r>
      <w:r w:rsidRPr="00253CE3">
        <w:rPr>
          <w:rFonts w:cs="Arabic Transparent" w:hint="cs"/>
          <w:sz w:val="28"/>
          <w:szCs w:val="28"/>
          <w:rtl/>
        </w:rPr>
        <w:t>عطية</w:t>
      </w:r>
      <w:r w:rsidRPr="00253CE3">
        <w:rPr>
          <w:rFonts w:cs="Arabic Transparent"/>
          <w:sz w:val="28"/>
          <w:szCs w:val="28"/>
          <w:rtl/>
        </w:rPr>
        <w:t xml:space="preserve"> </w:t>
      </w:r>
      <w:r w:rsidRPr="00253CE3">
        <w:rPr>
          <w:rFonts w:cs="Arabic Transparent" w:hint="cs"/>
          <w:sz w:val="28"/>
          <w:szCs w:val="28"/>
          <w:rtl/>
        </w:rPr>
        <w:t>فإنه</w:t>
      </w:r>
      <w:r w:rsidRPr="00253CE3">
        <w:rPr>
          <w:rFonts w:cs="Arabic Transparent"/>
          <w:sz w:val="28"/>
          <w:szCs w:val="28"/>
          <w:rtl/>
        </w:rPr>
        <w:t xml:space="preserve"> </w:t>
      </w:r>
      <w:r w:rsidRPr="00253CE3">
        <w:rPr>
          <w:rFonts w:cs="Arabic Transparent" w:hint="cs"/>
          <w:sz w:val="28"/>
          <w:szCs w:val="28"/>
          <w:rtl/>
        </w:rPr>
        <w:t>يذكره،</w:t>
      </w:r>
      <w:r w:rsidRPr="00253CE3">
        <w:rPr>
          <w:rFonts w:cs="Arabic Transparent"/>
          <w:sz w:val="28"/>
          <w:szCs w:val="28"/>
          <w:rtl/>
        </w:rPr>
        <w:t xml:space="preserve"> </w:t>
      </w:r>
      <w:r w:rsidRPr="00253CE3">
        <w:rPr>
          <w:rFonts w:cs="Arabic Transparent" w:hint="cs"/>
          <w:sz w:val="28"/>
          <w:szCs w:val="28"/>
          <w:rtl/>
        </w:rPr>
        <w:t>وأما</w:t>
      </w:r>
      <w:r w:rsidRPr="00253CE3">
        <w:rPr>
          <w:rFonts w:cs="Arabic Transparent"/>
          <w:sz w:val="28"/>
          <w:szCs w:val="28"/>
          <w:rtl/>
        </w:rPr>
        <w:t xml:space="preserve"> </w:t>
      </w:r>
      <w:r w:rsidRPr="00253CE3">
        <w:rPr>
          <w:rFonts w:cs="Arabic Transparent" w:hint="cs"/>
          <w:sz w:val="28"/>
          <w:szCs w:val="28"/>
          <w:rtl/>
        </w:rPr>
        <w:t>الأقوال</w:t>
      </w:r>
      <w:r w:rsidRPr="00253CE3">
        <w:rPr>
          <w:rFonts w:cs="Arabic Transparent"/>
          <w:sz w:val="28"/>
          <w:szCs w:val="28"/>
          <w:rtl/>
        </w:rPr>
        <w:t xml:space="preserve"> </w:t>
      </w:r>
      <w:r w:rsidRPr="00253CE3">
        <w:rPr>
          <w:rFonts w:cs="Arabic Transparent" w:hint="cs"/>
          <w:sz w:val="28"/>
          <w:szCs w:val="28"/>
          <w:rtl/>
        </w:rPr>
        <w:t>المأثورة</w:t>
      </w:r>
      <w:r w:rsidRPr="00253CE3">
        <w:rPr>
          <w:rFonts w:cs="Arabic Transparent"/>
          <w:sz w:val="28"/>
          <w:szCs w:val="28"/>
          <w:rtl/>
        </w:rPr>
        <w:t xml:space="preserve"> </w:t>
      </w:r>
      <w:r w:rsidRPr="00253CE3">
        <w:rPr>
          <w:rFonts w:cs="Arabic Transparent" w:hint="cs"/>
          <w:sz w:val="28"/>
          <w:szCs w:val="28"/>
          <w:rtl/>
        </w:rPr>
        <w:t>الضعيفة</w:t>
      </w:r>
      <w:r w:rsidRPr="00253CE3">
        <w:rPr>
          <w:rFonts w:cs="Arabic Transparent"/>
          <w:sz w:val="28"/>
          <w:szCs w:val="28"/>
          <w:rtl/>
        </w:rPr>
        <w:t xml:space="preserve"> </w:t>
      </w:r>
      <w:r w:rsidRPr="00253CE3">
        <w:rPr>
          <w:rFonts w:cs="Arabic Transparent" w:hint="cs"/>
          <w:sz w:val="28"/>
          <w:szCs w:val="28"/>
          <w:rtl/>
        </w:rPr>
        <w:t>التي</w:t>
      </w:r>
      <w:r w:rsidRPr="00253CE3">
        <w:rPr>
          <w:rFonts w:cs="Arabic Transparent"/>
          <w:sz w:val="28"/>
          <w:szCs w:val="28"/>
          <w:rtl/>
        </w:rPr>
        <w:t xml:space="preserve"> </w:t>
      </w:r>
      <w:r w:rsidRPr="00253CE3">
        <w:rPr>
          <w:rFonts w:cs="Arabic Transparent" w:hint="cs"/>
          <w:sz w:val="28"/>
          <w:szCs w:val="28"/>
          <w:rtl/>
        </w:rPr>
        <w:t>لا</w:t>
      </w:r>
      <w:r w:rsidRPr="00253CE3">
        <w:rPr>
          <w:rFonts w:cs="Arabic Transparent"/>
          <w:sz w:val="28"/>
          <w:szCs w:val="28"/>
          <w:rtl/>
        </w:rPr>
        <w:t xml:space="preserve"> </w:t>
      </w:r>
      <w:r w:rsidRPr="00253CE3">
        <w:rPr>
          <w:rFonts w:cs="Arabic Transparent" w:hint="cs"/>
          <w:sz w:val="28"/>
          <w:szCs w:val="28"/>
          <w:rtl/>
        </w:rPr>
        <w:t>دليل</w:t>
      </w:r>
      <w:r w:rsidRPr="00253CE3">
        <w:rPr>
          <w:rFonts w:cs="Arabic Transparent"/>
          <w:sz w:val="28"/>
          <w:szCs w:val="28"/>
          <w:rtl/>
        </w:rPr>
        <w:t xml:space="preserve"> </w:t>
      </w:r>
      <w:r w:rsidRPr="00253CE3">
        <w:rPr>
          <w:rFonts w:cs="Arabic Transparent" w:hint="cs"/>
          <w:sz w:val="28"/>
          <w:szCs w:val="28"/>
          <w:rtl/>
        </w:rPr>
        <w:t>عليها</w:t>
      </w:r>
      <w:r w:rsidRPr="00253CE3">
        <w:rPr>
          <w:rFonts w:cs="Arabic Transparent"/>
          <w:sz w:val="28"/>
          <w:szCs w:val="28"/>
          <w:rtl/>
        </w:rPr>
        <w:t xml:space="preserve"> </w:t>
      </w:r>
      <w:r w:rsidRPr="00253CE3">
        <w:rPr>
          <w:rFonts w:cs="Arabic Transparent" w:hint="cs"/>
          <w:sz w:val="28"/>
          <w:szCs w:val="28"/>
          <w:rtl/>
        </w:rPr>
        <w:t>فإنه</w:t>
      </w:r>
      <w:r w:rsidRPr="00253CE3">
        <w:rPr>
          <w:rFonts w:cs="Arabic Transparent"/>
          <w:sz w:val="28"/>
          <w:szCs w:val="28"/>
          <w:rtl/>
        </w:rPr>
        <w:t xml:space="preserve"> </w:t>
      </w:r>
      <w:r w:rsidRPr="00253CE3">
        <w:rPr>
          <w:rFonts w:cs="Arabic Transparent" w:hint="cs"/>
          <w:sz w:val="28"/>
          <w:szCs w:val="28"/>
          <w:rtl/>
        </w:rPr>
        <w:t>ينبه</w:t>
      </w:r>
      <w:r w:rsidRPr="00253CE3">
        <w:rPr>
          <w:rFonts w:cs="Arabic Transparent"/>
          <w:sz w:val="28"/>
          <w:szCs w:val="28"/>
          <w:rtl/>
        </w:rPr>
        <w:t xml:space="preserve"> </w:t>
      </w:r>
      <w:r w:rsidRPr="00253CE3">
        <w:rPr>
          <w:rFonts w:cs="Arabic Transparent" w:hint="cs"/>
          <w:sz w:val="28"/>
          <w:szCs w:val="28"/>
          <w:rtl/>
        </w:rPr>
        <w:t>على</w:t>
      </w:r>
      <w:r w:rsidRPr="00253CE3">
        <w:rPr>
          <w:rFonts w:cs="Arabic Transparent"/>
          <w:sz w:val="28"/>
          <w:szCs w:val="28"/>
          <w:rtl/>
        </w:rPr>
        <w:t xml:space="preserve"> </w:t>
      </w:r>
      <w:r w:rsidRPr="00253CE3">
        <w:rPr>
          <w:rFonts w:cs="Arabic Transparent" w:hint="cs"/>
          <w:sz w:val="28"/>
          <w:szCs w:val="28"/>
          <w:rtl/>
        </w:rPr>
        <w:t>ضعفها،</w:t>
      </w:r>
      <w:r w:rsidRPr="00253CE3">
        <w:rPr>
          <w:rFonts w:cs="Arabic Transparent"/>
          <w:sz w:val="28"/>
          <w:szCs w:val="28"/>
          <w:rtl/>
        </w:rPr>
        <w:t xml:space="preserve"> </w:t>
      </w:r>
      <w:r w:rsidRPr="00253CE3">
        <w:rPr>
          <w:rFonts w:cs="Arabic Transparent" w:hint="cs"/>
          <w:sz w:val="28"/>
          <w:szCs w:val="28"/>
          <w:rtl/>
        </w:rPr>
        <w:t>كما</w:t>
      </w:r>
      <w:r w:rsidRPr="00253CE3">
        <w:rPr>
          <w:rFonts w:cs="Arabic Transparent"/>
          <w:sz w:val="28"/>
          <w:szCs w:val="28"/>
          <w:rtl/>
        </w:rPr>
        <w:t xml:space="preserve"> </w:t>
      </w:r>
      <w:r w:rsidRPr="00253CE3">
        <w:rPr>
          <w:rFonts w:cs="Arabic Transparent" w:hint="cs"/>
          <w:sz w:val="28"/>
          <w:szCs w:val="28"/>
          <w:rtl/>
        </w:rPr>
        <w:t>أنه</w:t>
      </w:r>
      <w:r w:rsidRPr="00253CE3">
        <w:rPr>
          <w:rFonts w:cs="Arabic Transparent"/>
          <w:sz w:val="28"/>
          <w:szCs w:val="28"/>
          <w:rtl/>
        </w:rPr>
        <w:t xml:space="preserve"> </w:t>
      </w:r>
      <w:r w:rsidRPr="00253CE3">
        <w:rPr>
          <w:rFonts w:cs="Arabic Transparent" w:hint="cs"/>
          <w:sz w:val="28"/>
          <w:szCs w:val="28"/>
          <w:rtl/>
        </w:rPr>
        <w:t>يتجنب</w:t>
      </w:r>
      <w:r w:rsidRPr="00253CE3">
        <w:rPr>
          <w:rFonts w:cs="Arabic Transparent"/>
          <w:sz w:val="28"/>
          <w:szCs w:val="28"/>
          <w:rtl/>
        </w:rPr>
        <w:t xml:space="preserve"> </w:t>
      </w:r>
      <w:r w:rsidRPr="00253CE3">
        <w:rPr>
          <w:rFonts w:cs="Arabic Transparent" w:hint="cs"/>
          <w:sz w:val="28"/>
          <w:szCs w:val="28"/>
          <w:rtl/>
        </w:rPr>
        <w:t>ذكر</w:t>
      </w:r>
      <w:r w:rsidRPr="00253CE3">
        <w:rPr>
          <w:rFonts w:cs="Arabic Transparent"/>
          <w:sz w:val="28"/>
          <w:szCs w:val="28"/>
          <w:rtl/>
        </w:rPr>
        <w:t xml:space="preserve"> </w:t>
      </w:r>
      <w:r w:rsidRPr="00253CE3">
        <w:rPr>
          <w:rFonts w:cs="Arabic Transparent" w:hint="cs"/>
          <w:sz w:val="28"/>
          <w:szCs w:val="28"/>
          <w:rtl/>
        </w:rPr>
        <w:t>الإسرائيليات،</w:t>
      </w:r>
      <w:r w:rsidRPr="00253CE3">
        <w:rPr>
          <w:rFonts w:cs="Arabic Transparent"/>
          <w:sz w:val="28"/>
          <w:szCs w:val="28"/>
          <w:rtl/>
        </w:rPr>
        <w:t xml:space="preserve"> </w:t>
      </w:r>
      <w:r w:rsidRPr="00253CE3">
        <w:rPr>
          <w:rFonts w:cs="Arabic Transparent" w:hint="cs"/>
          <w:sz w:val="28"/>
          <w:szCs w:val="28"/>
          <w:rtl/>
        </w:rPr>
        <w:t>وإذا</w:t>
      </w:r>
      <w:r w:rsidRPr="00253CE3">
        <w:rPr>
          <w:rFonts w:cs="Arabic Transparent"/>
          <w:sz w:val="28"/>
          <w:szCs w:val="28"/>
          <w:rtl/>
        </w:rPr>
        <w:t xml:space="preserve"> </w:t>
      </w:r>
      <w:r w:rsidRPr="00253CE3">
        <w:rPr>
          <w:rFonts w:cs="Arabic Transparent" w:hint="cs"/>
          <w:sz w:val="28"/>
          <w:szCs w:val="28"/>
          <w:rtl/>
        </w:rPr>
        <w:t>أورد</w:t>
      </w:r>
      <w:r w:rsidRPr="00253CE3">
        <w:rPr>
          <w:rFonts w:cs="Arabic Transparent"/>
          <w:sz w:val="28"/>
          <w:szCs w:val="28"/>
          <w:rtl/>
        </w:rPr>
        <w:t xml:space="preserve"> </w:t>
      </w:r>
      <w:r w:rsidRPr="00253CE3">
        <w:rPr>
          <w:rFonts w:cs="Arabic Transparent" w:hint="cs"/>
          <w:sz w:val="28"/>
          <w:szCs w:val="28"/>
          <w:rtl/>
        </w:rPr>
        <w:t>بعضاً</w:t>
      </w:r>
      <w:r w:rsidRPr="00253CE3">
        <w:rPr>
          <w:rFonts w:cs="Arabic Transparent"/>
          <w:sz w:val="28"/>
          <w:szCs w:val="28"/>
          <w:rtl/>
        </w:rPr>
        <w:t xml:space="preserve"> </w:t>
      </w:r>
      <w:r w:rsidRPr="00253CE3">
        <w:rPr>
          <w:rFonts w:cs="Arabic Transparent" w:hint="cs"/>
          <w:sz w:val="28"/>
          <w:szCs w:val="28"/>
          <w:rtl/>
        </w:rPr>
        <w:t>منها</w:t>
      </w:r>
      <w:r w:rsidRPr="00253CE3">
        <w:rPr>
          <w:rFonts w:cs="Arabic Transparent"/>
          <w:sz w:val="28"/>
          <w:szCs w:val="28"/>
          <w:rtl/>
        </w:rPr>
        <w:t xml:space="preserve"> </w:t>
      </w:r>
      <w:r w:rsidRPr="00253CE3">
        <w:rPr>
          <w:rFonts w:cs="Arabic Transparent" w:hint="cs"/>
          <w:sz w:val="28"/>
          <w:szCs w:val="28"/>
          <w:rtl/>
        </w:rPr>
        <w:t>نبه</w:t>
      </w:r>
      <w:r w:rsidRPr="00253CE3">
        <w:rPr>
          <w:rFonts w:cs="Arabic Transparent"/>
          <w:sz w:val="28"/>
          <w:szCs w:val="28"/>
          <w:rtl/>
        </w:rPr>
        <w:t xml:space="preserve"> </w:t>
      </w:r>
      <w:r w:rsidRPr="00253CE3">
        <w:rPr>
          <w:rFonts w:cs="Arabic Transparent" w:hint="cs"/>
          <w:sz w:val="28"/>
          <w:szCs w:val="28"/>
          <w:rtl/>
        </w:rPr>
        <w:t>على</w:t>
      </w:r>
      <w:r w:rsidRPr="00253CE3">
        <w:rPr>
          <w:rFonts w:cs="Arabic Transparent"/>
          <w:sz w:val="28"/>
          <w:szCs w:val="28"/>
          <w:rtl/>
        </w:rPr>
        <w:t xml:space="preserve"> </w:t>
      </w:r>
      <w:r w:rsidRPr="00253CE3">
        <w:rPr>
          <w:rFonts w:cs="Arabic Transparent" w:hint="cs"/>
          <w:sz w:val="28"/>
          <w:szCs w:val="28"/>
          <w:rtl/>
        </w:rPr>
        <w:t>ضعفها</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both"/>
        <w:rPr>
          <w:rFonts w:cs="Arabic Transparent"/>
          <w:sz w:val="28"/>
          <w:szCs w:val="28"/>
        </w:rPr>
      </w:pPr>
      <w:r w:rsidRPr="00253CE3">
        <w:rPr>
          <w:rFonts w:cs="Arabic Transparent" w:hint="cs"/>
          <w:sz w:val="28"/>
          <w:szCs w:val="28"/>
          <w:rtl/>
        </w:rPr>
        <w:t>يتعرض</w:t>
      </w:r>
      <w:r w:rsidRPr="00253CE3">
        <w:rPr>
          <w:rFonts w:cs="Arabic Transparent"/>
          <w:sz w:val="28"/>
          <w:szCs w:val="28"/>
          <w:rtl/>
        </w:rPr>
        <w:t xml:space="preserve"> </w:t>
      </w:r>
      <w:r w:rsidRPr="00253CE3">
        <w:rPr>
          <w:rFonts w:cs="Arabic Transparent" w:hint="cs"/>
          <w:sz w:val="28"/>
          <w:szCs w:val="28"/>
          <w:rtl/>
        </w:rPr>
        <w:t>لذكر</w:t>
      </w:r>
      <w:r w:rsidRPr="00253CE3">
        <w:rPr>
          <w:rFonts w:cs="Arabic Transparent"/>
          <w:sz w:val="28"/>
          <w:szCs w:val="28"/>
          <w:rtl/>
        </w:rPr>
        <w:t xml:space="preserve"> </w:t>
      </w:r>
      <w:r w:rsidRPr="00253CE3">
        <w:rPr>
          <w:rFonts w:cs="Arabic Transparent" w:hint="cs"/>
          <w:sz w:val="28"/>
          <w:szCs w:val="28"/>
          <w:rtl/>
        </w:rPr>
        <w:t>الأحكام</w:t>
      </w:r>
      <w:r w:rsidRPr="00253CE3">
        <w:rPr>
          <w:rFonts w:cs="Arabic Transparent"/>
          <w:sz w:val="28"/>
          <w:szCs w:val="28"/>
          <w:rtl/>
        </w:rPr>
        <w:t xml:space="preserve"> </w:t>
      </w:r>
      <w:r w:rsidRPr="00253CE3">
        <w:rPr>
          <w:rFonts w:cs="Arabic Transparent" w:hint="cs"/>
          <w:sz w:val="28"/>
          <w:szCs w:val="28"/>
          <w:rtl/>
        </w:rPr>
        <w:t>الفقهية</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آيات</w:t>
      </w:r>
      <w:r w:rsidRPr="00253CE3">
        <w:rPr>
          <w:rFonts w:cs="Arabic Transparent"/>
          <w:sz w:val="28"/>
          <w:szCs w:val="28"/>
          <w:rtl/>
        </w:rPr>
        <w:t xml:space="preserve"> </w:t>
      </w:r>
      <w:r w:rsidRPr="00253CE3">
        <w:rPr>
          <w:rFonts w:cs="Arabic Transparent" w:hint="cs"/>
          <w:sz w:val="28"/>
          <w:szCs w:val="28"/>
          <w:rtl/>
        </w:rPr>
        <w:t>الأحكام</w:t>
      </w:r>
      <w:r w:rsidRPr="00253CE3">
        <w:rPr>
          <w:rFonts w:cs="Arabic Transparent"/>
          <w:sz w:val="28"/>
          <w:szCs w:val="28"/>
          <w:rtl/>
        </w:rPr>
        <w:t xml:space="preserve"> </w:t>
      </w:r>
      <w:r w:rsidRPr="00253CE3">
        <w:rPr>
          <w:rFonts w:cs="Arabic Transparent" w:hint="cs"/>
          <w:sz w:val="28"/>
          <w:szCs w:val="28"/>
          <w:rtl/>
        </w:rPr>
        <w:t>بدون</w:t>
      </w:r>
      <w:r w:rsidRPr="00253CE3">
        <w:rPr>
          <w:rFonts w:cs="Arabic Transparent"/>
          <w:sz w:val="28"/>
          <w:szCs w:val="28"/>
          <w:rtl/>
        </w:rPr>
        <w:t xml:space="preserve"> </w:t>
      </w:r>
      <w:r w:rsidRPr="00253CE3">
        <w:rPr>
          <w:rFonts w:cs="Arabic Transparent" w:hint="cs"/>
          <w:sz w:val="28"/>
          <w:szCs w:val="28"/>
          <w:rtl/>
        </w:rPr>
        <w:t>إطناب</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شرح</w:t>
      </w:r>
      <w:r w:rsidRPr="00253CE3">
        <w:rPr>
          <w:rFonts w:cs="Arabic Transparent"/>
          <w:sz w:val="28"/>
          <w:szCs w:val="28"/>
          <w:rtl/>
        </w:rPr>
        <w:t xml:space="preserve"> </w:t>
      </w:r>
      <w:r w:rsidRPr="00253CE3">
        <w:rPr>
          <w:rFonts w:cs="Arabic Transparent" w:hint="cs"/>
          <w:sz w:val="28"/>
          <w:szCs w:val="28"/>
          <w:rtl/>
        </w:rPr>
        <w:t>المسألة</w:t>
      </w:r>
      <w:r w:rsidRPr="00253CE3">
        <w:rPr>
          <w:rFonts w:cs="Arabic Transparent"/>
          <w:sz w:val="28"/>
          <w:szCs w:val="28"/>
          <w:rtl/>
        </w:rPr>
        <w:t xml:space="preserve"> </w:t>
      </w:r>
      <w:r w:rsidRPr="00253CE3">
        <w:rPr>
          <w:rFonts w:cs="Arabic Transparent" w:hint="cs"/>
          <w:sz w:val="28"/>
          <w:szCs w:val="28"/>
          <w:rtl/>
        </w:rPr>
        <w:t>الفقهية،</w:t>
      </w:r>
      <w:r w:rsidRPr="00253CE3">
        <w:rPr>
          <w:rFonts w:cs="Arabic Transparent"/>
          <w:sz w:val="28"/>
          <w:szCs w:val="28"/>
          <w:rtl/>
        </w:rPr>
        <w:t xml:space="preserve"> </w:t>
      </w:r>
      <w:r w:rsidRPr="00253CE3">
        <w:rPr>
          <w:rFonts w:cs="Arabic Transparent" w:hint="cs"/>
          <w:sz w:val="28"/>
          <w:szCs w:val="28"/>
          <w:rtl/>
        </w:rPr>
        <w:t>وهو</w:t>
      </w:r>
      <w:r w:rsidRPr="00253CE3">
        <w:rPr>
          <w:rFonts w:cs="Arabic Transparent"/>
          <w:sz w:val="28"/>
          <w:szCs w:val="28"/>
          <w:rtl/>
        </w:rPr>
        <w:t xml:space="preserve"> </w:t>
      </w:r>
      <w:r w:rsidRPr="00253CE3">
        <w:rPr>
          <w:rFonts w:cs="Arabic Transparent" w:hint="cs"/>
          <w:sz w:val="28"/>
          <w:szCs w:val="28"/>
          <w:rtl/>
        </w:rPr>
        <w:t>مالكي</w:t>
      </w:r>
      <w:r w:rsidRPr="00253CE3">
        <w:rPr>
          <w:rFonts w:cs="Arabic Transparent"/>
          <w:sz w:val="28"/>
          <w:szCs w:val="28"/>
          <w:rtl/>
        </w:rPr>
        <w:t xml:space="preserve"> </w:t>
      </w:r>
      <w:r w:rsidRPr="00253CE3">
        <w:rPr>
          <w:rFonts w:cs="Arabic Transparent" w:hint="cs"/>
          <w:sz w:val="28"/>
          <w:szCs w:val="28"/>
          <w:rtl/>
        </w:rPr>
        <w:t>المذهب</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both"/>
        <w:rPr>
          <w:rFonts w:cs="Arabic Transparent"/>
          <w:sz w:val="28"/>
          <w:szCs w:val="28"/>
        </w:rPr>
      </w:pPr>
      <w:r w:rsidRPr="00253CE3">
        <w:rPr>
          <w:rFonts w:cs="Arabic Transparent" w:hint="cs"/>
          <w:sz w:val="28"/>
          <w:szCs w:val="28"/>
          <w:rtl/>
        </w:rPr>
        <w:t>كان</w:t>
      </w:r>
      <w:r w:rsidRPr="00253CE3">
        <w:rPr>
          <w:rFonts w:cs="Arabic Transparent"/>
          <w:sz w:val="28"/>
          <w:szCs w:val="28"/>
          <w:rtl/>
        </w:rPr>
        <w:t xml:space="preserve"> </w:t>
      </w:r>
      <w:r w:rsidRPr="00253CE3">
        <w:rPr>
          <w:rFonts w:cs="Arabic Transparent" w:hint="cs"/>
          <w:sz w:val="28"/>
          <w:szCs w:val="28"/>
          <w:rtl/>
        </w:rPr>
        <w:t>أحياناً</w:t>
      </w:r>
      <w:r w:rsidRPr="00253CE3">
        <w:rPr>
          <w:rFonts w:cs="Arabic Transparent"/>
          <w:sz w:val="28"/>
          <w:szCs w:val="28"/>
          <w:rtl/>
        </w:rPr>
        <w:t xml:space="preserve"> </w:t>
      </w:r>
      <w:r w:rsidRPr="00253CE3">
        <w:rPr>
          <w:rFonts w:cs="Arabic Transparent" w:hint="cs"/>
          <w:sz w:val="28"/>
          <w:szCs w:val="28"/>
          <w:rtl/>
        </w:rPr>
        <w:t>يذكر</w:t>
      </w:r>
      <w:r w:rsidRPr="00253CE3">
        <w:rPr>
          <w:rFonts w:cs="Arabic Transparent"/>
          <w:sz w:val="28"/>
          <w:szCs w:val="28"/>
          <w:rtl/>
        </w:rPr>
        <w:t xml:space="preserve"> </w:t>
      </w:r>
      <w:r w:rsidRPr="00253CE3">
        <w:rPr>
          <w:rFonts w:cs="Arabic Transparent" w:hint="cs"/>
          <w:sz w:val="28"/>
          <w:szCs w:val="28"/>
          <w:rtl/>
        </w:rPr>
        <w:t>القراءات</w:t>
      </w:r>
      <w:r w:rsidRPr="00253CE3">
        <w:rPr>
          <w:rFonts w:cs="Arabic Transparent"/>
          <w:sz w:val="28"/>
          <w:szCs w:val="28"/>
          <w:rtl/>
        </w:rPr>
        <w:t xml:space="preserve"> </w:t>
      </w:r>
      <w:r w:rsidRPr="00253CE3">
        <w:rPr>
          <w:rFonts w:cs="Arabic Transparent" w:hint="cs"/>
          <w:sz w:val="28"/>
          <w:szCs w:val="28"/>
          <w:rtl/>
        </w:rPr>
        <w:t>الواردة</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الآية،</w:t>
      </w:r>
      <w:r w:rsidRPr="00253CE3">
        <w:rPr>
          <w:rFonts w:cs="Arabic Transparent"/>
          <w:sz w:val="28"/>
          <w:szCs w:val="28"/>
          <w:rtl/>
        </w:rPr>
        <w:t xml:space="preserve"> </w:t>
      </w:r>
      <w:r w:rsidRPr="00253CE3">
        <w:rPr>
          <w:rFonts w:cs="Arabic Transparent" w:hint="cs"/>
          <w:sz w:val="28"/>
          <w:szCs w:val="28"/>
          <w:rtl/>
        </w:rPr>
        <w:t>صحيحها</w:t>
      </w:r>
      <w:r w:rsidRPr="00253CE3">
        <w:rPr>
          <w:rFonts w:cs="Arabic Transparent"/>
          <w:sz w:val="28"/>
          <w:szCs w:val="28"/>
          <w:rtl/>
        </w:rPr>
        <w:t xml:space="preserve"> </w:t>
      </w:r>
      <w:r w:rsidRPr="00253CE3">
        <w:rPr>
          <w:rFonts w:cs="Arabic Transparent" w:hint="cs"/>
          <w:sz w:val="28"/>
          <w:szCs w:val="28"/>
          <w:rtl/>
        </w:rPr>
        <w:t>وشاذها،</w:t>
      </w:r>
      <w:r w:rsidRPr="00253CE3">
        <w:rPr>
          <w:rFonts w:cs="Arabic Transparent"/>
          <w:sz w:val="28"/>
          <w:szCs w:val="28"/>
          <w:rtl/>
        </w:rPr>
        <w:t xml:space="preserve"> </w:t>
      </w:r>
      <w:r w:rsidRPr="00253CE3">
        <w:rPr>
          <w:rFonts w:cs="Arabic Transparent" w:hint="cs"/>
          <w:sz w:val="28"/>
          <w:szCs w:val="28"/>
          <w:rtl/>
        </w:rPr>
        <w:t>وينسبها</w:t>
      </w:r>
      <w:r w:rsidRPr="00253CE3">
        <w:rPr>
          <w:rFonts w:cs="Arabic Transparent"/>
          <w:sz w:val="28"/>
          <w:szCs w:val="28"/>
          <w:rtl/>
        </w:rPr>
        <w:t xml:space="preserve"> </w:t>
      </w:r>
      <w:r w:rsidRPr="00253CE3">
        <w:rPr>
          <w:rFonts w:cs="Arabic Transparent" w:hint="cs"/>
          <w:sz w:val="28"/>
          <w:szCs w:val="28"/>
          <w:rtl/>
        </w:rPr>
        <w:t>ويوجهها،</w:t>
      </w:r>
      <w:r w:rsidRPr="00253CE3">
        <w:rPr>
          <w:rFonts w:cs="Arabic Transparent"/>
          <w:sz w:val="28"/>
          <w:szCs w:val="28"/>
          <w:rtl/>
        </w:rPr>
        <w:t xml:space="preserve"> </w:t>
      </w:r>
      <w:r w:rsidRPr="00253CE3">
        <w:rPr>
          <w:rFonts w:cs="Arabic Transparent" w:hint="cs"/>
          <w:sz w:val="28"/>
          <w:szCs w:val="28"/>
          <w:rtl/>
        </w:rPr>
        <w:t>لكنه</w:t>
      </w:r>
      <w:r w:rsidRPr="00253CE3">
        <w:rPr>
          <w:rFonts w:cs="Arabic Transparent"/>
          <w:sz w:val="28"/>
          <w:szCs w:val="28"/>
          <w:rtl/>
        </w:rPr>
        <w:t xml:space="preserve"> </w:t>
      </w:r>
      <w:r w:rsidRPr="00253CE3">
        <w:rPr>
          <w:rFonts w:cs="Arabic Transparent" w:hint="cs"/>
          <w:sz w:val="28"/>
          <w:szCs w:val="28"/>
          <w:rtl/>
        </w:rPr>
        <w:t>كان</w:t>
      </w:r>
      <w:r w:rsidRPr="00253CE3">
        <w:rPr>
          <w:rFonts w:cs="Arabic Transparent"/>
          <w:sz w:val="28"/>
          <w:szCs w:val="28"/>
          <w:rtl/>
        </w:rPr>
        <w:t xml:space="preserve"> </w:t>
      </w:r>
      <w:r w:rsidRPr="00253CE3">
        <w:rPr>
          <w:rFonts w:cs="Arabic Transparent" w:hint="cs"/>
          <w:sz w:val="28"/>
          <w:szCs w:val="28"/>
          <w:rtl/>
        </w:rPr>
        <w:t>أقل</w:t>
      </w:r>
      <w:r w:rsidRPr="00253CE3">
        <w:rPr>
          <w:rFonts w:cs="Arabic Transparent"/>
          <w:sz w:val="28"/>
          <w:szCs w:val="28"/>
          <w:rtl/>
        </w:rPr>
        <w:t xml:space="preserve"> </w:t>
      </w:r>
      <w:r w:rsidRPr="00253CE3">
        <w:rPr>
          <w:rFonts w:cs="Arabic Transparent" w:hint="cs"/>
          <w:sz w:val="28"/>
          <w:szCs w:val="28"/>
          <w:rtl/>
        </w:rPr>
        <w:t>عناية</w:t>
      </w:r>
      <w:r w:rsidRPr="00253CE3">
        <w:rPr>
          <w:rFonts w:cs="Arabic Transparent"/>
          <w:sz w:val="28"/>
          <w:szCs w:val="28"/>
          <w:rtl/>
        </w:rPr>
        <w:t xml:space="preserve"> </w:t>
      </w:r>
      <w:r w:rsidRPr="00253CE3">
        <w:rPr>
          <w:rFonts w:cs="Arabic Transparent" w:hint="cs"/>
          <w:sz w:val="28"/>
          <w:szCs w:val="28"/>
          <w:rtl/>
        </w:rPr>
        <w:t>بالقراءات</w:t>
      </w:r>
      <w:r w:rsidRPr="00253CE3">
        <w:rPr>
          <w:rFonts w:cs="Arabic Transparent"/>
          <w:sz w:val="28"/>
          <w:szCs w:val="28"/>
          <w:rtl/>
        </w:rPr>
        <w:t xml:space="preserve"> </w:t>
      </w:r>
      <w:r w:rsidRPr="00253CE3">
        <w:rPr>
          <w:rFonts w:cs="Arabic Transparent" w:hint="cs"/>
          <w:sz w:val="28"/>
          <w:szCs w:val="28"/>
          <w:rtl/>
        </w:rPr>
        <w:t>من</w:t>
      </w:r>
      <w:r w:rsidRPr="00253CE3">
        <w:rPr>
          <w:rFonts w:cs="Arabic Transparent"/>
          <w:sz w:val="28"/>
          <w:szCs w:val="28"/>
          <w:rtl/>
        </w:rPr>
        <w:t xml:space="preserve"> </w:t>
      </w:r>
      <w:r w:rsidRPr="00253CE3">
        <w:rPr>
          <w:rFonts w:cs="Arabic Transparent" w:hint="cs"/>
          <w:sz w:val="28"/>
          <w:szCs w:val="28"/>
          <w:rtl/>
        </w:rPr>
        <w:t>ابن</w:t>
      </w:r>
      <w:r w:rsidRPr="00253CE3">
        <w:rPr>
          <w:rFonts w:cs="Arabic Transparent"/>
          <w:sz w:val="28"/>
          <w:szCs w:val="28"/>
          <w:rtl/>
        </w:rPr>
        <w:t xml:space="preserve"> </w:t>
      </w:r>
      <w:r w:rsidRPr="00253CE3">
        <w:rPr>
          <w:rFonts w:cs="Arabic Transparent" w:hint="cs"/>
          <w:sz w:val="28"/>
          <w:szCs w:val="28"/>
          <w:rtl/>
        </w:rPr>
        <w:t>عطية</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both"/>
        <w:rPr>
          <w:rFonts w:cs="Arabic Transparent"/>
          <w:sz w:val="28"/>
          <w:szCs w:val="28"/>
        </w:rPr>
      </w:pPr>
      <w:r w:rsidRPr="00253CE3">
        <w:rPr>
          <w:rFonts w:cs="Arabic Transparent" w:hint="cs"/>
          <w:sz w:val="28"/>
          <w:szCs w:val="28"/>
          <w:rtl/>
        </w:rPr>
        <w:t>كان</w:t>
      </w:r>
      <w:r w:rsidRPr="00253CE3">
        <w:rPr>
          <w:rFonts w:cs="Arabic Transparent"/>
          <w:sz w:val="28"/>
          <w:szCs w:val="28"/>
          <w:rtl/>
        </w:rPr>
        <w:t xml:space="preserve"> </w:t>
      </w:r>
      <w:r w:rsidRPr="00253CE3">
        <w:rPr>
          <w:rFonts w:cs="Arabic Transparent" w:hint="cs"/>
          <w:sz w:val="28"/>
          <w:szCs w:val="28"/>
          <w:rtl/>
        </w:rPr>
        <w:t>يحتكم</w:t>
      </w:r>
      <w:r w:rsidRPr="00253CE3">
        <w:rPr>
          <w:rFonts w:cs="Arabic Transparent"/>
          <w:sz w:val="28"/>
          <w:szCs w:val="28"/>
          <w:rtl/>
        </w:rPr>
        <w:t xml:space="preserve"> </w:t>
      </w:r>
      <w:r w:rsidRPr="00253CE3">
        <w:rPr>
          <w:rFonts w:cs="Arabic Transparent" w:hint="cs"/>
          <w:sz w:val="28"/>
          <w:szCs w:val="28"/>
          <w:rtl/>
        </w:rPr>
        <w:t>إلى</w:t>
      </w:r>
      <w:r w:rsidRPr="00253CE3">
        <w:rPr>
          <w:rFonts w:cs="Arabic Transparent"/>
          <w:sz w:val="28"/>
          <w:szCs w:val="28"/>
          <w:rtl/>
        </w:rPr>
        <w:t xml:space="preserve"> </w:t>
      </w:r>
      <w:r w:rsidRPr="00253CE3">
        <w:rPr>
          <w:rFonts w:cs="Arabic Transparent" w:hint="cs"/>
          <w:sz w:val="28"/>
          <w:szCs w:val="28"/>
          <w:rtl/>
        </w:rPr>
        <w:t>اللغة</w:t>
      </w:r>
      <w:r w:rsidRPr="00253CE3">
        <w:rPr>
          <w:rFonts w:cs="Arabic Transparent"/>
          <w:sz w:val="28"/>
          <w:szCs w:val="28"/>
          <w:rtl/>
        </w:rPr>
        <w:t xml:space="preserve"> </w:t>
      </w:r>
      <w:r w:rsidRPr="00253CE3">
        <w:rPr>
          <w:rFonts w:cs="Arabic Transparent" w:hint="cs"/>
          <w:sz w:val="28"/>
          <w:szCs w:val="28"/>
          <w:rtl/>
        </w:rPr>
        <w:t>ويستشهد</w:t>
      </w:r>
      <w:r w:rsidRPr="00253CE3">
        <w:rPr>
          <w:rFonts w:cs="Arabic Transparent"/>
          <w:sz w:val="28"/>
          <w:szCs w:val="28"/>
          <w:rtl/>
        </w:rPr>
        <w:t xml:space="preserve"> </w:t>
      </w:r>
      <w:r w:rsidRPr="00253CE3">
        <w:rPr>
          <w:rFonts w:cs="Arabic Transparent" w:hint="cs"/>
          <w:sz w:val="28"/>
          <w:szCs w:val="28"/>
          <w:rtl/>
        </w:rPr>
        <w:t>بأشعار</w:t>
      </w:r>
      <w:r w:rsidRPr="00253CE3">
        <w:rPr>
          <w:rFonts w:cs="Arabic Transparent"/>
          <w:sz w:val="28"/>
          <w:szCs w:val="28"/>
          <w:rtl/>
        </w:rPr>
        <w:t xml:space="preserve"> </w:t>
      </w:r>
      <w:r w:rsidRPr="00253CE3">
        <w:rPr>
          <w:rFonts w:cs="Arabic Transparent" w:hint="cs"/>
          <w:sz w:val="28"/>
          <w:szCs w:val="28"/>
          <w:rtl/>
        </w:rPr>
        <w:t>العرب،</w:t>
      </w:r>
      <w:r w:rsidRPr="00253CE3">
        <w:rPr>
          <w:rFonts w:cs="Arabic Transparent"/>
          <w:sz w:val="28"/>
          <w:szCs w:val="28"/>
          <w:rtl/>
        </w:rPr>
        <w:t xml:space="preserve"> </w:t>
      </w:r>
      <w:r w:rsidRPr="00253CE3">
        <w:rPr>
          <w:rFonts w:cs="Arabic Transparent" w:hint="cs"/>
          <w:sz w:val="28"/>
          <w:szCs w:val="28"/>
          <w:rtl/>
        </w:rPr>
        <w:t>ويهتم</w:t>
      </w:r>
      <w:r w:rsidRPr="00253CE3">
        <w:rPr>
          <w:rFonts w:cs="Arabic Transparent"/>
          <w:sz w:val="28"/>
          <w:szCs w:val="28"/>
          <w:rtl/>
        </w:rPr>
        <w:t xml:space="preserve"> </w:t>
      </w:r>
      <w:r w:rsidRPr="00253CE3">
        <w:rPr>
          <w:rFonts w:cs="Arabic Transparent" w:hint="cs"/>
          <w:sz w:val="28"/>
          <w:szCs w:val="28"/>
          <w:rtl/>
        </w:rPr>
        <w:t>بالصناعة</w:t>
      </w:r>
      <w:r w:rsidRPr="00253CE3">
        <w:rPr>
          <w:rFonts w:cs="Arabic Transparent"/>
          <w:sz w:val="28"/>
          <w:szCs w:val="28"/>
          <w:rtl/>
        </w:rPr>
        <w:t xml:space="preserve"> </w:t>
      </w:r>
      <w:r w:rsidRPr="00253CE3">
        <w:rPr>
          <w:rFonts w:cs="Arabic Transparent" w:hint="cs"/>
          <w:sz w:val="28"/>
          <w:szCs w:val="28"/>
          <w:rtl/>
        </w:rPr>
        <w:t>النحوية</w:t>
      </w:r>
      <w:r w:rsidRPr="00253CE3">
        <w:rPr>
          <w:rFonts w:cs="Arabic Transparent"/>
          <w:sz w:val="28"/>
          <w:szCs w:val="28"/>
          <w:rtl/>
        </w:rPr>
        <w:t xml:space="preserve"> </w:t>
      </w:r>
      <w:r w:rsidRPr="00253CE3">
        <w:rPr>
          <w:rFonts w:cs="Arabic Transparent" w:hint="cs"/>
          <w:sz w:val="28"/>
          <w:szCs w:val="28"/>
          <w:rtl/>
        </w:rPr>
        <w:t>والصرفية</w:t>
      </w:r>
      <w:r w:rsidRPr="00253CE3">
        <w:rPr>
          <w:rFonts w:cs="Arabic Transparent"/>
          <w:sz w:val="28"/>
          <w:szCs w:val="28"/>
          <w:rtl/>
        </w:rPr>
        <w:t>.</w:t>
      </w:r>
    </w:p>
    <w:p w:rsidR="00CD740F" w:rsidRPr="00253CE3" w:rsidRDefault="00CD740F" w:rsidP="00253CE3">
      <w:pPr>
        <w:pStyle w:val="ListParagraph"/>
        <w:numPr>
          <w:ilvl w:val="0"/>
          <w:numId w:val="1"/>
        </w:numPr>
        <w:spacing w:line="360" w:lineRule="auto"/>
        <w:jc w:val="both"/>
        <w:rPr>
          <w:rFonts w:cs="Arabic Transparent"/>
          <w:sz w:val="28"/>
          <w:szCs w:val="28"/>
        </w:rPr>
      </w:pPr>
      <w:r w:rsidRPr="00253CE3">
        <w:rPr>
          <w:rFonts w:cs="Arabic Transparent" w:hint="cs"/>
          <w:sz w:val="28"/>
          <w:szCs w:val="28"/>
          <w:rtl/>
        </w:rPr>
        <w:t>ظهرت</w:t>
      </w:r>
      <w:r w:rsidRPr="00253CE3">
        <w:rPr>
          <w:rFonts w:cs="Arabic Transparent"/>
          <w:sz w:val="28"/>
          <w:szCs w:val="28"/>
          <w:rtl/>
        </w:rPr>
        <w:t xml:space="preserve"> </w:t>
      </w:r>
      <w:r w:rsidRPr="00253CE3">
        <w:rPr>
          <w:rFonts w:cs="Arabic Transparent" w:hint="cs"/>
          <w:sz w:val="28"/>
          <w:szCs w:val="28"/>
          <w:rtl/>
        </w:rPr>
        <w:t>صوفية</w:t>
      </w:r>
      <w:r w:rsidRPr="00253CE3">
        <w:rPr>
          <w:rFonts w:cs="Arabic Transparent"/>
          <w:sz w:val="28"/>
          <w:szCs w:val="28"/>
          <w:rtl/>
        </w:rPr>
        <w:t xml:space="preserve"> </w:t>
      </w:r>
      <w:r w:rsidRPr="00253CE3">
        <w:rPr>
          <w:rFonts w:cs="Arabic Transparent" w:hint="cs"/>
          <w:sz w:val="28"/>
          <w:szCs w:val="28"/>
          <w:rtl/>
        </w:rPr>
        <w:t>الثعالبي</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تفسيره،</w:t>
      </w:r>
      <w:r w:rsidRPr="00253CE3">
        <w:rPr>
          <w:rFonts w:cs="Arabic Transparent"/>
          <w:sz w:val="28"/>
          <w:szCs w:val="28"/>
          <w:rtl/>
        </w:rPr>
        <w:t xml:space="preserve"> </w:t>
      </w:r>
      <w:r w:rsidRPr="00253CE3">
        <w:rPr>
          <w:rFonts w:cs="Arabic Transparent" w:hint="cs"/>
          <w:sz w:val="28"/>
          <w:szCs w:val="28"/>
          <w:rtl/>
        </w:rPr>
        <w:t>فكان</w:t>
      </w:r>
      <w:r w:rsidRPr="00253CE3">
        <w:rPr>
          <w:rFonts w:cs="Arabic Transparent"/>
          <w:sz w:val="28"/>
          <w:szCs w:val="28"/>
          <w:rtl/>
        </w:rPr>
        <w:t xml:space="preserve"> </w:t>
      </w:r>
      <w:r w:rsidRPr="00253CE3">
        <w:rPr>
          <w:rFonts w:cs="Arabic Transparent" w:hint="cs"/>
          <w:sz w:val="28"/>
          <w:szCs w:val="28"/>
          <w:rtl/>
        </w:rPr>
        <w:t>لا</w:t>
      </w:r>
      <w:r w:rsidRPr="00253CE3">
        <w:rPr>
          <w:rFonts w:cs="Arabic Transparent"/>
          <w:sz w:val="28"/>
          <w:szCs w:val="28"/>
          <w:rtl/>
        </w:rPr>
        <w:t xml:space="preserve"> </w:t>
      </w:r>
      <w:r w:rsidRPr="00253CE3">
        <w:rPr>
          <w:rFonts w:cs="Arabic Transparent" w:hint="cs"/>
          <w:sz w:val="28"/>
          <w:szCs w:val="28"/>
          <w:rtl/>
        </w:rPr>
        <w:t>يدع</w:t>
      </w:r>
      <w:r w:rsidRPr="00253CE3">
        <w:rPr>
          <w:rFonts w:cs="Arabic Transparent"/>
          <w:sz w:val="28"/>
          <w:szCs w:val="28"/>
          <w:rtl/>
        </w:rPr>
        <w:t xml:space="preserve"> </w:t>
      </w:r>
      <w:r w:rsidRPr="00253CE3">
        <w:rPr>
          <w:rFonts w:cs="Arabic Transparent" w:hint="cs"/>
          <w:sz w:val="28"/>
          <w:szCs w:val="28"/>
          <w:rtl/>
        </w:rPr>
        <w:t>مناسبة</w:t>
      </w:r>
      <w:r w:rsidRPr="00253CE3">
        <w:rPr>
          <w:rFonts w:cs="Arabic Transparent"/>
          <w:sz w:val="28"/>
          <w:szCs w:val="28"/>
          <w:rtl/>
        </w:rPr>
        <w:t xml:space="preserve"> </w:t>
      </w:r>
      <w:r w:rsidRPr="00253CE3">
        <w:rPr>
          <w:rFonts w:cs="Arabic Transparent" w:hint="cs"/>
          <w:sz w:val="28"/>
          <w:szCs w:val="28"/>
          <w:rtl/>
        </w:rPr>
        <w:t>لذكر</w:t>
      </w:r>
      <w:r w:rsidRPr="00253CE3">
        <w:rPr>
          <w:rFonts w:cs="Arabic Transparent"/>
          <w:sz w:val="28"/>
          <w:szCs w:val="28"/>
          <w:rtl/>
        </w:rPr>
        <w:t xml:space="preserve"> </w:t>
      </w:r>
      <w:r w:rsidRPr="00253CE3">
        <w:rPr>
          <w:rFonts w:cs="Arabic Transparent" w:hint="cs"/>
          <w:sz w:val="28"/>
          <w:szCs w:val="28"/>
          <w:rtl/>
        </w:rPr>
        <w:t>الوعظ</w:t>
      </w:r>
      <w:r w:rsidRPr="00253CE3">
        <w:rPr>
          <w:rFonts w:cs="Arabic Transparent"/>
          <w:sz w:val="28"/>
          <w:szCs w:val="28"/>
          <w:rtl/>
        </w:rPr>
        <w:t xml:space="preserve"> </w:t>
      </w:r>
      <w:r w:rsidRPr="00253CE3">
        <w:rPr>
          <w:rFonts w:cs="Arabic Transparent" w:hint="cs"/>
          <w:sz w:val="28"/>
          <w:szCs w:val="28"/>
          <w:rtl/>
        </w:rPr>
        <w:t>والرقائق</w:t>
      </w:r>
      <w:r w:rsidRPr="00253CE3">
        <w:rPr>
          <w:rFonts w:cs="Arabic Transparent"/>
          <w:sz w:val="28"/>
          <w:szCs w:val="28"/>
          <w:rtl/>
        </w:rPr>
        <w:t xml:space="preserve"> </w:t>
      </w:r>
      <w:r w:rsidRPr="00253CE3">
        <w:rPr>
          <w:rFonts w:cs="Arabic Transparent" w:hint="cs"/>
          <w:sz w:val="28"/>
          <w:szCs w:val="28"/>
          <w:rtl/>
        </w:rPr>
        <w:t>وأمور</w:t>
      </w:r>
      <w:r w:rsidRPr="00253CE3">
        <w:rPr>
          <w:rFonts w:cs="Arabic Transparent"/>
          <w:sz w:val="28"/>
          <w:szCs w:val="28"/>
          <w:rtl/>
        </w:rPr>
        <w:t xml:space="preserve"> </w:t>
      </w:r>
      <w:r w:rsidRPr="00253CE3">
        <w:rPr>
          <w:rFonts w:cs="Arabic Transparent" w:hint="cs"/>
          <w:sz w:val="28"/>
          <w:szCs w:val="28"/>
          <w:rtl/>
        </w:rPr>
        <w:t>الآخرة</w:t>
      </w:r>
      <w:r w:rsidRPr="00253CE3">
        <w:rPr>
          <w:rFonts w:cs="Arabic Transparent"/>
          <w:sz w:val="28"/>
          <w:szCs w:val="28"/>
          <w:rtl/>
        </w:rPr>
        <w:t xml:space="preserve"> </w:t>
      </w:r>
      <w:r w:rsidRPr="00253CE3">
        <w:rPr>
          <w:rFonts w:cs="Arabic Transparent" w:hint="cs"/>
          <w:sz w:val="28"/>
          <w:szCs w:val="28"/>
          <w:rtl/>
        </w:rPr>
        <w:t>إلا</w:t>
      </w:r>
      <w:r w:rsidRPr="00253CE3">
        <w:rPr>
          <w:rFonts w:cs="Arabic Transparent"/>
          <w:sz w:val="28"/>
          <w:szCs w:val="28"/>
          <w:rtl/>
        </w:rPr>
        <w:t xml:space="preserve"> </w:t>
      </w:r>
      <w:r w:rsidRPr="00253CE3">
        <w:rPr>
          <w:rFonts w:cs="Arabic Transparent" w:hint="cs"/>
          <w:sz w:val="28"/>
          <w:szCs w:val="28"/>
          <w:rtl/>
        </w:rPr>
        <w:t>اغتنمها</w:t>
      </w:r>
      <w:r w:rsidRPr="00253CE3">
        <w:rPr>
          <w:rFonts w:cs="Arabic Transparent"/>
          <w:sz w:val="28"/>
          <w:szCs w:val="28"/>
          <w:rtl/>
        </w:rPr>
        <w:t xml:space="preserve"> </w:t>
      </w:r>
      <w:r w:rsidRPr="00253CE3">
        <w:rPr>
          <w:rFonts w:cs="Arabic Transparent" w:hint="cs"/>
          <w:sz w:val="28"/>
          <w:szCs w:val="28"/>
          <w:rtl/>
        </w:rPr>
        <w:t>للحديث</w:t>
      </w:r>
      <w:r w:rsidRPr="00253CE3">
        <w:rPr>
          <w:rFonts w:cs="Arabic Transparent"/>
          <w:sz w:val="28"/>
          <w:szCs w:val="28"/>
          <w:rtl/>
        </w:rPr>
        <w:t xml:space="preserve"> </w:t>
      </w:r>
      <w:r w:rsidRPr="00253CE3">
        <w:rPr>
          <w:rFonts w:cs="Arabic Transparent" w:hint="cs"/>
          <w:sz w:val="28"/>
          <w:szCs w:val="28"/>
          <w:rtl/>
        </w:rPr>
        <w:t>عن</w:t>
      </w:r>
      <w:r w:rsidRPr="00253CE3">
        <w:rPr>
          <w:rFonts w:cs="Arabic Transparent"/>
          <w:sz w:val="28"/>
          <w:szCs w:val="28"/>
          <w:rtl/>
        </w:rPr>
        <w:t xml:space="preserve"> </w:t>
      </w:r>
      <w:r w:rsidRPr="00253CE3">
        <w:rPr>
          <w:rFonts w:cs="Arabic Transparent" w:hint="cs"/>
          <w:sz w:val="28"/>
          <w:szCs w:val="28"/>
          <w:rtl/>
        </w:rPr>
        <w:t>هذه</w:t>
      </w:r>
      <w:r w:rsidRPr="00253CE3">
        <w:rPr>
          <w:rFonts w:cs="Arabic Transparent"/>
          <w:sz w:val="28"/>
          <w:szCs w:val="28"/>
          <w:rtl/>
        </w:rPr>
        <w:t xml:space="preserve"> </w:t>
      </w:r>
      <w:r w:rsidRPr="00253CE3">
        <w:rPr>
          <w:rFonts w:cs="Arabic Transparent" w:hint="cs"/>
          <w:sz w:val="28"/>
          <w:szCs w:val="28"/>
          <w:rtl/>
        </w:rPr>
        <w:t>الأمور،</w:t>
      </w:r>
      <w:r w:rsidRPr="00253CE3">
        <w:rPr>
          <w:rFonts w:cs="Arabic Transparent"/>
          <w:sz w:val="28"/>
          <w:szCs w:val="28"/>
          <w:rtl/>
        </w:rPr>
        <w:t xml:space="preserve"> </w:t>
      </w:r>
      <w:r w:rsidRPr="00253CE3">
        <w:rPr>
          <w:rFonts w:cs="Arabic Transparent" w:hint="cs"/>
          <w:sz w:val="28"/>
          <w:szCs w:val="28"/>
          <w:rtl/>
        </w:rPr>
        <w:t>وأحياناً</w:t>
      </w:r>
      <w:r w:rsidRPr="00253CE3">
        <w:rPr>
          <w:rFonts w:cs="Arabic Transparent"/>
          <w:sz w:val="28"/>
          <w:szCs w:val="28"/>
          <w:rtl/>
        </w:rPr>
        <w:t xml:space="preserve"> </w:t>
      </w:r>
      <w:r w:rsidRPr="00253CE3">
        <w:rPr>
          <w:rFonts w:cs="Arabic Transparent" w:hint="cs"/>
          <w:sz w:val="28"/>
          <w:szCs w:val="28"/>
          <w:rtl/>
        </w:rPr>
        <w:t>يطنب</w:t>
      </w:r>
      <w:r w:rsidRPr="00253CE3">
        <w:rPr>
          <w:rFonts w:cs="Arabic Transparent"/>
          <w:sz w:val="28"/>
          <w:szCs w:val="28"/>
          <w:rtl/>
        </w:rPr>
        <w:t xml:space="preserve"> </w:t>
      </w:r>
      <w:r w:rsidRPr="00253CE3">
        <w:rPr>
          <w:rFonts w:cs="Arabic Transparent" w:hint="cs"/>
          <w:sz w:val="28"/>
          <w:szCs w:val="28"/>
          <w:rtl/>
        </w:rPr>
        <w:t>في</w:t>
      </w:r>
      <w:r w:rsidRPr="00253CE3">
        <w:rPr>
          <w:rFonts w:cs="Arabic Transparent"/>
          <w:sz w:val="28"/>
          <w:szCs w:val="28"/>
          <w:rtl/>
        </w:rPr>
        <w:t xml:space="preserve"> </w:t>
      </w:r>
      <w:r w:rsidRPr="00253CE3">
        <w:rPr>
          <w:rFonts w:cs="Arabic Transparent" w:hint="cs"/>
          <w:sz w:val="28"/>
          <w:szCs w:val="28"/>
          <w:rtl/>
        </w:rPr>
        <w:t>ذلك</w:t>
      </w:r>
      <w:r w:rsidRPr="00253CE3">
        <w:rPr>
          <w:rFonts w:cs="Arabic Transparent"/>
          <w:sz w:val="28"/>
          <w:szCs w:val="28"/>
          <w:rtl/>
        </w:rPr>
        <w:t xml:space="preserve"> </w:t>
      </w:r>
      <w:r w:rsidRPr="00253CE3">
        <w:rPr>
          <w:rFonts w:cs="Arabic Transparent" w:hint="cs"/>
          <w:sz w:val="28"/>
          <w:szCs w:val="28"/>
          <w:rtl/>
        </w:rPr>
        <w:t>وينقل</w:t>
      </w:r>
      <w:r w:rsidRPr="00253CE3">
        <w:rPr>
          <w:rFonts w:cs="Arabic Transparent"/>
          <w:sz w:val="28"/>
          <w:szCs w:val="28"/>
          <w:rtl/>
        </w:rPr>
        <w:t xml:space="preserve"> </w:t>
      </w:r>
      <w:r w:rsidRPr="00253CE3">
        <w:rPr>
          <w:rFonts w:cs="Arabic Transparent" w:hint="cs"/>
          <w:sz w:val="28"/>
          <w:szCs w:val="28"/>
          <w:rtl/>
        </w:rPr>
        <w:t>من</w:t>
      </w:r>
      <w:r w:rsidRPr="00253CE3">
        <w:rPr>
          <w:rFonts w:cs="Arabic Transparent"/>
          <w:sz w:val="28"/>
          <w:szCs w:val="28"/>
          <w:rtl/>
        </w:rPr>
        <w:t xml:space="preserve"> </w:t>
      </w:r>
      <w:r w:rsidRPr="00253CE3">
        <w:rPr>
          <w:rFonts w:cs="Arabic Transparent" w:hint="cs"/>
          <w:sz w:val="28"/>
          <w:szCs w:val="28"/>
          <w:rtl/>
        </w:rPr>
        <w:t>كتب</w:t>
      </w:r>
      <w:r w:rsidRPr="00253CE3">
        <w:rPr>
          <w:rFonts w:cs="Arabic Transparent"/>
          <w:sz w:val="28"/>
          <w:szCs w:val="28"/>
          <w:rtl/>
        </w:rPr>
        <w:t xml:space="preserve"> </w:t>
      </w:r>
      <w:r w:rsidRPr="00253CE3">
        <w:rPr>
          <w:rFonts w:cs="Arabic Transparent" w:hint="cs"/>
          <w:sz w:val="28"/>
          <w:szCs w:val="28"/>
          <w:rtl/>
        </w:rPr>
        <w:t>العلماء</w:t>
      </w:r>
      <w:r w:rsidRPr="00253CE3">
        <w:rPr>
          <w:rFonts w:cs="Arabic Transparent"/>
          <w:sz w:val="28"/>
          <w:szCs w:val="28"/>
          <w:rtl/>
        </w:rPr>
        <w:t xml:space="preserve"> </w:t>
      </w:r>
      <w:r w:rsidRPr="00253CE3">
        <w:rPr>
          <w:rFonts w:cs="Arabic Transparent" w:hint="cs"/>
          <w:sz w:val="28"/>
          <w:szCs w:val="28"/>
          <w:rtl/>
        </w:rPr>
        <w:t>نقولات</w:t>
      </w:r>
      <w:r w:rsidRPr="00253CE3">
        <w:rPr>
          <w:rFonts w:cs="Arabic Transparent"/>
          <w:sz w:val="28"/>
          <w:szCs w:val="28"/>
          <w:rtl/>
        </w:rPr>
        <w:t xml:space="preserve"> </w:t>
      </w:r>
      <w:r w:rsidRPr="00253CE3">
        <w:rPr>
          <w:rFonts w:cs="Arabic Transparent" w:hint="cs"/>
          <w:sz w:val="28"/>
          <w:szCs w:val="28"/>
          <w:rtl/>
        </w:rPr>
        <w:t>مطولة</w:t>
      </w:r>
      <w:r w:rsidRPr="00253CE3">
        <w:rPr>
          <w:rFonts w:cs="Arabic Transparent"/>
          <w:sz w:val="28"/>
          <w:szCs w:val="28"/>
          <w:rtl/>
        </w:rPr>
        <w:t xml:space="preserve"> </w:t>
      </w:r>
      <w:r w:rsidRPr="00253CE3">
        <w:rPr>
          <w:rFonts w:cs="Arabic Transparent" w:hint="cs"/>
          <w:sz w:val="28"/>
          <w:szCs w:val="28"/>
          <w:rtl/>
        </w:rPr>
        <w:t>للحديث</w:t>
      </w:r>
      <w:r w:rsidRPr="00253CE3">
        <w:rPr>
          <w:rFonts w:cs="Arabic Transparent"/>
          <w:sz w:val="28"/>
          <w:szCs w:val="28"/>
          <w:rtl/>
        </w:rPr>
        <w:t xml:space="preserve"> </w:t>
      </w:r>
      <w:r w:rsidRPr="00253CE3">
        <w:rPr>
          <w:rFonts w:cs="Arabic Transparent" w:hint="cs"/>
          <w:sz w:val="28"/>
          <w:szCs w:val="28"/>
          <w:rtl/>
        </w:rPr>
        <w:t>عنها</w:t>
      </w:r>
      <w:r w:rsidRPr="00253CE3">
        <w:rPr>
          <w:rFonts w:cs="Arabic Transparent"/>
          <w:sz w:val="28"/>
          <w:szCs w:val="28"/>
          <w:rtl/>
        </w:rPr>
        <w:t>.</w:t>
      </w:r>
    </w:p>
    <w:p w:rsidR="00CD740F" w:rsidRDefault="00CD740F" w:rsidP="009E08C3">
      <w:pPr>
        <w:pStyle w:val="ListParagraph"/>
        <w:spacing w:line="360" w:lineRule="auto"/>
        <w:ind w:left="383" w:firstLine="368"/>
        <w:jc w:val="lowKashida"/>
        <w:rPr>
          <w:rFonts w:cs="Arabic Transparent"/>
          <w:sz w:val="28"/>
          <w:szCs w:val="28"/>
        </w:rPr>
      </w:pPr>
    </w:p>
    <w:p w:rsidR="00CD740F" w:rsidRPr="00807EE7" w:rsidRDefault="00CD740F" w:rsidP="00253CE3">
      <w:pPr>
        <w:ind w:firstLine="368"/>
        <w:jc w:val="center"/>
        <w:rPr>
          <w:rFonts w:ascii="Arabic Transparent" w:hAnsi="Arabic Transparent" w:cs="Arabic Transparent"/>
          <w:b/>
          <w:bCs/>
          <w:sz w:val="32"/>
          <w:szCs w:val="32"/>
          <w:rtl/>
        </w:rPr>
      </w:pPr>
      <w:r>
        <w:rPr>
          <w:rFonts w:ascii="Arabic Transparent" w:hAnsi="Arabic Transparent" w:cs="Arabic Transparent"/>
          <w:b/>
          <w:bCs/>
          <w:sz w:val="32"/>
          <w:szCs w:val="32"/>
          <w:rtl/>
        </w:rPr>
        <w:br w:type="page"/>
      </w:r>
      <w:r w:rsidRPr="00807EE7">
        <w:rPr>
          <w:rFonts w:ascii="Arabic Transparent" w:hAnsi="Arabic Transparent" w:cs="Arabic Transparent"/>
          <w:b/>
          <w:bCs/>
          <w:sz w:val="32"/>
          <w:szCs w:val="32"/>
          <w:rtl/>
        </w:rPr>
        <w:t>المبحث الخامس</w:t>
      </w:r>
    </w:p>
    <w:p w:rsidR="00CD740F" w:rsidRPr="00807EE7" w:rsidRDefault="00CD740F" w:rsidP="00253CE3">
      <w:pPr>
        <w:ind w:firstLine="368"/>
        <w:jc w:val="center"/>
        <w:rPr>
          <w:rFonts w:ascii="Arabic Transparent" w:hAnsi="Arabic Transparent" w:cs="Arabic Transparent"/>
          <w:b/>
          <w:bCs/>
          <w:sz w:val="32"/>
          <w:szCs w:val="32"/>
          <w:rtl/>
        </w:rPr>
      </w:pPr>
      <w:r w:rsidRPr="00807EE7">
        <w:rPr>
          <w:rFonts w:ascii="Arabic Transparent" w:hAnsi="Arabic Transparent" w:cs="Arabic Transparent"/>
          <w:b/>
          <w:bCs/>
          <w:sz w:val="32"/>
          <w:szCs w:val="32"/>
          <w:rtl/>
        </w:rPr>
        <w:t>الاستدراكات عند المفسرين</w:t>
      </w:r>
    </w:p>
    <w:p w:rsidR="00CD740F" w:rsidRPr="00807EE7" w:rsidRDefault="00CD740F" w:rsidP="00253CE3">
      <w:pPr>
        <w:spacing w:line="360" w:lineRule="auto"/>
        <w:ind w:firstLine="368"/>
        <w:jc w:val="both"/>
        <w:rPr>
          <w:rFonts w:ascii="Arabic Transparent" w:hAnsi="Arabic Transparent" w:cs="Arabic Transparent"/>
          <w:b/>
          <w:bCs/>
          <w:sz w:val="28"/>
          <w:szCs w:val="28"/>
          <w:rtl/>
        </w:rPr>
      </w:pPr>
      <w:r w:rsidRPr="00807EE7">
        <w:rPr>
          <w:rFonts w:ascii="Arabic Transparent" w:hAnsi="Arabic Transparent" w:cs="Arabic Transparent"/>
          <w:b/>
          <w:bCs/>
          <w:sz w:val="28"/>
          <w:szCs w:val="28"/>
          <w:rtl/>
        </w:rPr>
        <w:t>أولاً- معنى الاستدراكات:</w:t>
      </w:r>
    </w:p>
    <w:p w:rsidR="00CD740F" w:rsidRPr="00253CE3" w:rsidRDefault="00CD740F" w:rsidP="00CA5346">
      <w:pPr>
        <w:pStyle w:val="ListParagraph"/>
        <w:numPr>
          <w:ilvl w:val="0"/>
          <w:numId w:val="3"/>
        </w:numPr>
        <w:spacing w:line="360" w:lineRule="auto"/>
        <w:ind w:left="368" w:firstLine="0"/>
        <w:jc w:val="both"/>
        <w:rPr>
          <w:rFonts w:ascii="Arabic Transparent" w:hAnsi="Arabic Transparent" w:cs="Arabic Transparent"/>
          <w:b/>
          <w:bCs/>
          <w:sz w:val="28"/>
          <w:szCs w:val="28"/>
        </w:rPr>
      </w:pPr>
      <w:r w:rsidRPr="00253CE3">
        <w:rPr>
          <w:rFonts w:ascii="Arabic Transparent" w:hAnsi="Arabic Transparent" w:cs="Arabic Transparent"/>
          <w:b/>
          <w:bCs/>
          <w:sz w:val="28"/>
          <w:szCs w:val="28"/>
          <w:rtl/>
        </w:rPr>
        <w:t>معنى الاستدراكات لغة:</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قال ابن فارس: "الدال والراء والكاف أصل واحد، وهو لحوق الشيء بالشيء ووصوله إليه. يقال أدركت الشيء، أدركه إدراكا"</w:t>
      </w:r>
      <w:r w:rsidRPr="00807EE7">
        <w:rPr>
          <w:rStyle w:val="FootnoteReference"/>
          <w:rFonts w:ascii="Arabic Transparent" w:hAnsi="Arabic Transparent" w:cs="Arabic Transparent"/>
          <w:sz w:val="28"/>
          <w:szCs w:val="28"/>
          <w:rtl/>
          <w:lang w:bidi="ar-JO"/>
        </w:rPr>
        <w:t>(</w:t>
      </w:r>
      <w:r w:rsidRPr="00807EE7">
        <w:rPr>
          <w:rStyle w:val="FootnoteReference"/>
          <w:rFonts w:ascii="Arabic Transparent" w:hAnsi="Arabic Transparent" w:cs="Arabic Transparent"/>
          <w:sz w:val="28"/>
          <w:szCs w:val="28"/>
          <w:rtl/>
          <w:lang w:bidi="ar-JO"/>
        </w:rPr>
        <w:footnoteReference w:id="46"/>
      </w:r>
      <w:r w:rsidRPr="00807EE7">
        <w:rPr>
          <w:rStyle w:val="FootnoteReference"/>
          <w:rFonts w:ascii="Arabic Transparent" w:hAnsi="Arabic Transparent" w:cs="Arabic Transparent"/>
          <w:sz w:val="28"/>
          <w:szCs w:val="28"/>
          <w:rtl/>
          <w:lang w:bidi="ar-JO"/>
        </w:rPr>
        <w:t>)</w:t>
      </w:r>
      <w:r w:rsidRPr="00807EE7">
        <w:rPr>
          <w:rFonts w:ascii="Arabic Transparent" w:hAnsi="Arabic Transparent" w:cs="Arabic Transparent"/>
          <w:sz w:val="28"/>
          <w:szCs w:val="28"/>
          <w:rtl/>
        </w:rPr>
        <w:t>.</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وقال ابن منظور: "الدَّرْك: اللحاق والوصول إلى الشيء"</w:t>
      </w:r>
      <w:r w:rsidRPr="00807EE7">
        <w:rPr>
          <w:rStyle w:val="FootnoteReference"/>
          <w:rFonts w:ascii="Arabic Transparent" w:hAnsi="Arabic Transparent" w:cs="Arabic Transparent"/>
          <w:sz w:val="28"/>
          <w:szCs w:val="28"/>
          <w:rtl/>
          <w:lang w:bidi="ar-JO"/>
        </w:rPr>
        <w:t>(</w:t>
      </w:r>
      <w:r w:rsidRPr="00807EE7">
        <w:rPr>
          <w:rStyle w:val="FootnoteReference"/>
          <w:rFonts w:ascii="Arabic Transparent" w:hAnsi="Arabic Transparent" w:cs="Arabic Transparent"/>
          <w:sz w:val="28"/>
          <w:szCs w:val="28"/>
          <w:rtl/>
          <w:lang w:bidi="ar-JO"/>
        </w:rPr>
        <w:footnoteReference w:id="47"/>
      </w:r>
      <w:r w:rsidRPr="00807EE7">
        <w:rPr>
          <w:rStyle w:val="FootnoteReference"/>
          <w:rFonts w:ascii="Arabic Transparent" w:hAnsi="Arabic Transparent" w:cs="Arabic Transparent"/>
          <w:sz w:val="28"/>
          <w:szCs w:val="28"/>
          <w:rtl/>
          <w:lang w:bidi="ar-JO"/>
        </w:rPr>
        <w:t>)</w:t>
      </w:r>
      <w:r w:rsidRPr="00807EE7">
        <w:rPr>
          <w:rFonts w:ascii="Arabic Transparent" w:hAnsi="Arabic Transparent" w:cs="Arabic Transparent"/>
          <w:sz w:val="28"/>
          <w:szCs w:val="28"/>
          <w:rtl/>
        </w:rPr>
        <w:t>.</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وقال الزبيدي: "واستدرك ما فات، وتداركه بمعنى. واستدرك عليه قوله: أصلح خطأه، ومنه المستدرك للحاكم على البخاري"</w:t>
      </w:r>
      <w:r w:rsidRPr="00807EE7">
        <w:rPr>
          <w:rFonts w:ascii="Arabic Transparent" w:hAnsi="Arabic Transparent" w:cs="Arabic Transparent"/>
          <w:sz w:val="28"/>
          <w:szCs w:val="28"/>
          <w:vertAlign w:val="superscript"/>
          <w:rtl/>
          <w:lang w:bidi="ar-JO"/>
        </w:rPr>
        <w:t>(</w:t>
      </w:r>
      <w:r w:rsidRPr="00807EE7">
        <w:rPr>
          <w:rFonts w:ascii="Arabic Transparent" w:hAnsi="Arabic Transparent" w:cs="Arabic Transparent"/>
          <w:sz w:val="28"/>
          <w:szCs w:val="28"/>
          <w:vertAlign w:val="superscript"/>
          <w:rtl/>
          <w:lang w:bidi="ar-JO"/>
        </w:rPr>
        <w:footnoteReference w:id="48"/>
      </w:r>
      <w:r w:rsidRPr="00807EE7">
        <w:rPr>
          <w:rFonts w:ascii="Arabic Transparent" w:hAnsi="Arabic Transparent" w:cs="Arabic Transparent"/>
          <w:sz w:val="28"/>
          <w:szCs w:val="28"/>
          <w:vertAlign w:val="superscript"/>
          <w:rtl/>
          <w:lang w:bidi="ar-JO"/>
        </w:rPr>
        <w:t>)</w:t>
      </w:r>
      <w:r w:rsidRPr="00807EE7">
        <w:rPr>
          <w:rFonts w:ascii="Arabic Transparent" w:hAnsi="Arabic Transparent" w:cs="Arabic Transparent"/>
          <w:sz w:val="28"/>
          <w:szCs w:val="28"/>
          <w:rtl/>
        </w:rPr>
        <w:t>.</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وجاء في المعجم الوسيط: "(استدرك) ما فات تداركه، والشيء بالشيء: تداركه به، وعليه القول: أصلح خطأه أو أكمل نقصه أو أزال عنه لبسا"</w:t>
      </w:r>
      <w:r w:rsidRPr="00807EE7">
        <w:rPr>
          <w:rStyle w:val="FootnoteReference"/>
          <w:rFonts w:ascii="Arabic Transparent" w:hAnsi="Arabic Transparent" w:cs="Arabic Transparent"/>
          <w:sz w:val="28"/>
          <w:szCs w:val="28"/>
          <w:rtl/>
          <w:lang w:bidi="ar-JO"/>
        </w:rPr>
        <w:t>(</w:t>
      </w:r>
      <w:r w:rsidRPr="00807EE7">
        <w:rPr>
          <w:rStyle w:val="FootnoteReference"/>
          <w:rFonts w:ascii="Arabic Transparent" w:hAnsi="Arabic Transparent" w:cs="Arabic Transparent"/>
          <w:sz w:val="28"/>
          <w:szCs w:val="28"/>
          <w:rtl/>
          <w:lang w:bidi="ar-JO"/>
        </w:rPr>
        <w:footnoteReference w:id="49"/>
      </w:r>
      <w:r w:rsidRPr="00807EE7">
        <w:rPr>
          <w:rStyle w:val="FootnoteReference"/>
          <w:rFonts w:ascii="Arabic Transparent" w:hAnsi="Arabic Transparent" w:cs="Arabic Transparent"/>
          <w:sz w:val="28"/>
          <w:szCs w:val="28"/>
          <w:rtl/>
          <w:lang w:bidi="ar-JO"/>
        </w:rPr>
        <w:t>)</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مما سبق يتبين أن أصل المعنى اللغوي لكلمة: (الدَّرْك) هو اللحاق بالشيء والوصول إليه، كما قال تعالى: {حَتَّى إِذَا أَدْرَكَهُ الْغَرَقُ} [يونس:90]، أي لحق به ووصل إليه</w:t>
      </w:r>
      <w:r w:rsidRPr="00807EE7">
        <w:rPr>
          <w:rStyle w:val="FootnoteReference"/>
          <w:rFonts w:ascii="Arabic Transparent" w:hAnsi="Arabic Transparent" w:cs="Arabic Transparent"/>
          <w:sz w:val="28"/>
          <w:szCs w:val="28"/>
          <w:rtl/>
          <w:lang w:bidi="ar-JO"/>
        </w:rPr>
        <w:t>(</w:t>
      </w:r>
      <w:r w:rsidRPr="00807EE7">
        <w:rPr>
          <w:rStyle w:val="FootnoteReference"/>
          <w:rFonts w:ascii="Arabic Transparent" w:hAnsi="Arabic Transparent" w:cs="Arabic Transparent"/>
          <w:sz w:val="28"/>
          <w:szCs w:val="28"/>
          <w:rtl/>
          <w:lang w:bidi="ar-JO"/>
        </w:rPr>
        <w:footnoteReference w:id="50"/>
      </w:r>
      <w:r w:rsidRPr="00807EE7">
        <w:rPr>
          <w:rStyle w:val="FootnoteReference"/>
          <w:rFonts w:ascii="Arabic Transparent" w:hAnsi="Arabic Transparent" w:cs="Arabic Transparent"/>
          <w:sz w:val="28"/>
          <w:szCs w:val="28"/>
          <w:rtl/>
          <w:lang w:bidi="ar-JO"/>
        </w:rPr>
        <w:t>)</w:t>
      </w:r>
      <w:r w:rsidRPr="00807EE7">
        <w:rPr>
          <w:rFonts w:ascii="Arabic Transparent" w:hAnsi="Arabic Transparent" w:cs="Arabic Transparent"/>
          <w:sz w:val="28"/>
          <w:szCs w:val="28"/>
          <w:rtl/>
        </w:rPr>
        <w:t>، وأما الاستدراك على القول، فمعناه تصحيح خطأ هذا القول، وتكميل نقصه.</w:t>
      </w:r>
    </w:p>
    <w:p w:rsidR="00CD740F" w:rsidRPr="00253CE3" w:rsidRDefault="00CD740F" w:rsidP="00253CE3">
      <w:pPr>
        <w:pStyle w:val="ListParagraph"/>
        <w:keepNext/>
        <w:numPr>
          <w:ilvl w:val="0"/>
          <w:numId w:val="3"/>
        </w:numPr>
        <w:spacing w:line="360" w:lineRule="auto"/>
        <w:jc w:val="both"/>
        <w:rPr>
          <w:rFonts w:ascii="Arabic Transparent" w:hAnsi="Arabic Transparent" w:cs="Arabic Transparent"/>
          <w:b/>
          <w:bCs/>
          <w:sz w:val="28"/>
          <w:szCs w:val="28"/>
        </w:rPr>
      </w:pPr>
      <w:r w:rsidRPr="00253CE3">
        <w:rPr>
          <w:rFonts w:ascii="Arabic Transparent" w:hAnsi="Arabic Transparent" w:cs="Arabic Transparent"/>
          <w:b/>
          <w:bCs/>
          <w:sz w:val="28"/>
          <w:szCs w:val="28"/>
          <w:rtl/>
        </w:rPr>
        <w:t xml:space="preserve"> معنى الاستدراك عند المفسرين:</w:t>
      </w:r>
    </w:p>
    <w:p w:rsidR="00CD740F" w:rsidRPr="00807EE7" w:rsidRDefault="00CD740F" w:rsidP="00253CE3">
      <w:pPr>
        <w:pStyle w:val="ListParagraph"/>
        <w:spacing w:line="360" w:lineRule="auto"/>
        <w:ind w:left="226"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المعنى الاصطلاحي للاستدراك عند المفسرين هو ذاته المعنى اللغوي، لا فرق بينهما، فاستدراك مفسر على آخر يمكن أن يعرف بأنه تصويب مفسر لقول مفسر آخر في التفسير، أو تكميل نقصه، أو الإشارة إلى خطأه أو ضعفه.</w:t>
      </w:r>
    </w:p>
    <w:p w:rsidR="00CD740F" w:rsidRPr="00807EE7" w:rsidRDefault="00CD740F" w:rsidP="00253CE3">
      <w:pPr>
        <w:keepNext/>
        <w:spacing w:line="360" w:lineRule="auto"/>
        <w:ind w:firstLine="368"/>
        <w:jc w:val="both"/>
        <w:rPr>
          <w:rFonts w:ascii="Arabic Transparent" w:hAnsi="Arabic Transparent" w:cs="Arabic Transparent"/>
          <w:b/>
          <w:bCs/>
          <w:sz w:val="28"/>
          <w:szCs w:val="28"/>
          <w:rtl/>
        </w:rPr>
      </w:pPr>
      <w:r w:rsidRPr="00807EE7">
        <w:rPr>
          <w:rFonts w:ascii="Arabic Transparent" w:hAnsi="Arabic Transparent" w:cs="Arabic Transparent"/>
          <w:b/>
          <w:bCs/>
          <w:sz w:val="28"/>
          <w:szCs w:val="28"/>
          <w:rtl/>
        </w:rPr>
        <w:t>ثانياً- نشأة الاستدراكات في علم التفسير وتطورها:</w:t>
      </w:r>
    </w:p>
    <w:p w:rsidR="00CD740F" w:rsidRDefault="00CD740F" w:rsidP="00253CE3">
      <w:pPr>
        <w:spacing w:line="360" w:lineRule="auto"/>
        <w:ind w:firstLine="368"/>
        <w:jc w:val="both"/>
        <w:rPr>
          <w:rFonts w:ascii="Simplified" w:hAnsi="Simplified" w:cs="Simplified"/>
          <w:rtl/>
        </w:rPr>
      </w:pPr>
      <w:r w:rsidRPr="00807EE7">
        <w:rPr>
          <w:rFonts w:ascii="Arabic Transparent" w:hAnsi="Arabic Transparent" w:cs="Arabic Transparent"/>
          <w:sz w:val="28"/>
          <w:szCs w:val="28"/>
          <w:rtl/>
        </w:rPr>
        <w:t xml:space="preserve">في الحقيقة إن الاستدراكات في علم التفسير، نشأت مع بداية نزول الوحي من الله تعالى إلى نبيه </w:t>
      </w:r>
      <w:r w:rsidRPr="00807EE7">
        <w:rPr>
          <w:rFonts w:ascii="AGA Arabesque" w:hAnsi="AGA Arabesque" w:cs="Arabic Transparent"/>
          <w:sz w:val="28"/>
          <w:szCs w:val="28"/>
        </w:rPr>
        <w:sym w:font="AGA Arabesque" w:char="F072"/>
      </w:r>
      <w:r w:rsidRPr="00807EE7">
        <w:rPr>
          <w:rFonts w:ascii="Arabic Transparent" w:hAnsi="Arabic Transparent" w:cs="Arabic Transparent"/>
          <w:sz w:val="28"/>
          <w:szCs w:val="28"/>
          <w:rtl/>
        </w:rPr>
        <w:t xml:space="preserve">، ومع بداية تفسير آيات القرآن الكريم وبيان معانيها، ومن أوائل ما وصل إلينا من استدراكات في علم التفسير، هو استدراك النبي </w:t>
      </w:r>
      <w:r w:rsidRPr="00807EE7">
        <w:rPr>
          <w:rFonts w:ascii="AGA Arabesque" w:hAnsi="AGA Arabesque" w:cs="Arabic Transparent"/>
          <w:sz w:val="28"/>
          <w:szCs w:val="28"/>
        </w:rPr>
        <w:sym w:font="AGA Arabesque" w:char="F072"/>
      </w:r>
      <w:r w:rsidRPr="00807EE7">
        <w:rPr>
          <w:rFonts w:ascii="Arabic Transparent" w:hAnsi="Arabic Transparent" w:cs="Arabic Transparent"/>
          <w:sz w:val="28"/>
          <w:szCs w:val="28"/>
          <w:rtl/>
        </w:rPr>
        <w:t xml:space="preserve"> على بعض الصحابة حين لم يصيبوا في فهم بعض آيات القرآن الكريم، ومن ذلك ما رواه عبد الله بن مسعود رضي الله عنه، قال: لما نزلت هذه الآية:</w:t>
      </w:r>
      <w:r w:rsidRPr="004B5E76">
        <w:rPr>
          <w:sz w:val="36"/>
          <w:szCs w:val="36"/>
          <w:rtl/>
        </w:rPr>
        <w:t xml:space="preserve"> </w:t>
      </w:r>
      <w:r w:rsidRPr="004B5E76">
        <w:rPr>
          <w:rFonts w:cs="DecoType Naskh"/>
          <w:sz w:val="28"/>
          <w:szCs w:val="28"/>
          <w:rtl/>
        </w:rPr>
        <w:t>{</w:t>
      </w:r>
      <w:r w:rsidRPr="004B5E76">
        <w:rPr>
          <w:rFonts w:cs="DecoType Naskh" w:hint="cs"/>
          <w:sz w:val="28"/>
          <w:szCs w:val="28"/>
          <w:rtl/>
        </w:rPr>
        <w:t>الَّذِينَ</w:t>
      </w:r>
      <w:r w:rsidRPr="004B5E76">
        <w:rPr>
          <w:rFonts w:cs="DecoType Naskh"/>
          <w:sz w:val="28"/>
          <w:szCs w:val="28"/>
          <w:rtl/>
        </w:rPr>
        <w:t xml:space="preserve"> </w:t>
      </w:r>
      <w:r w:rsidRPr="004B5E76">
        <w:rPr>
          <w:rFonts w:cs="DecoType Naskh" w:hint="cs"/>
          <w:sz w:val="28"/>
          <w:szCs w:val="28"/>
          <w:rtl/>
        </w:rPr>
        <w:t>آمَنُواْ</w:t>
      </w:r>
      <w:r w:rsidRPr="004B5E76">
        <w:rPr>
          <w:rFonts w:cs="DecoType Naskh"/>
          <w:sz w:val="28"/>
          <w:szCs w:val="28"/>
          <w:rtl/>
        </w:rPr>
        <w:t xml:space="preserve"> </w:t>
      </w:r>
      <w:r w:rsidRPr="004B5E76">
        <w:rPr>
          <w:rFonts w:cs="DecoType Naskh" w:hint="cs"/>
          <w:sz w:val="28"/>
          <w:szCs w:val="28"/>
          <w:rtl/>
        </w:rPr>
        <w:t>وَلَمْ</w:t>
      </w:r>
      <w:r w:rsidRPr="004B5E76">
        <w:rPr>
          <w:rFonts w:cs="DecoType Naskh"/>
          <w:sz w:val="28"/>
          <w:szCs w:val="28"/>
          <w:rtl/>
        </w:rPr>
        <w:t xml:space="preserve"> </w:t>
      </w:r>
      <w:r w:rsidRPr="004B5E76">
        <w:rPr>
          <w:rFonts w:cs="DecoType Naskh" w:hint="cs"/>
          <w:sz w:val="28"/>
          <w:szCs w:val="28"/>
          <w:rtl/>
        </w:rPr>
        <w:t>يَلْبِسُواْ</w:t>
      </w:r>
      <w:r w:rsidRPr="004B5E76">
        <w:rPr>
          <w:rFonts w:cs="DecoType Naskh"/>
          <w:sz w:val="28"/>
          <w:szCs w:val="28"/>
          <w:rtl/>
        </w:rPr>
        <w:t xml:space="preserve"> </w:t>
      </w:r>
      <w:r w:rsidRPr="004B5E76">
        <w:rPr>
          <w:rFonts w:cs="DecoType Naskh" w:hint="cs"/>
          <w:sz w:val="28"/>
          <w:szCs w:val="28"/>
          <w:rtl/>
        </w:rPr>
        <w:t>إِيمَانَهُم</w:t>
      </w:r>
      <w:r w:rsidRPr="004B5E76">
        <w:rPr>
          <w:rFonts w:cs="DecoType Naskh"/>
          <w:sz w:val="28"/>
          <w:szCs w:val="28"/>
          <w:rtl/>
        </w:rPr>
        <w:t xml:space="preserve"> </w:t>
      </w:r>
      <w:r w:rsidRPr="004B5E76">
        <w:rPr>
          <w:rFonts w:cs="DecoType Naskh" w:hint="cs"/>
          <w:sz w:val="28"/>
          <w:szCs w:val="28"/>
          <w:rtl/>
        </w:rPr>
        <w:t>بِظُلْمٍ</w:t>
      </w:r>
      <w:r w:rsidRPr="004B5E76">
        <w:rPr>
          <w:rFonts w:cs="DecoType Naskh"/>
          <w:sz w:val="28"/>
          <w:szCs w:val="28"/>
          <w:rtl/>
        </w:rPr>
        <w:t xml:space="preserve"> </w:t>
      </w:r>
      <w:r w:rsidRPr="004B5E76">
        <w:rPr>
          <w:rFonts w:cs="DecoType Naskh" w:hint="cs"/>
          <w:sz w:val="28"/>
          <w:szCs w:val="28"/>
          <w:rtl/>
        </w:rPr>
        <w:t>أُوْلَـئِكَ</w:t>
      </w:r>
      <w:r w:rsidRPr="004B5E76">
        <w:rPr>
          <w:rFonts w:cs="DecoType Naskh"/>
          <w:sz w:val="28"/>
          <w:szCs w:val="28"/>
          <w:rtl/>
        </w:rPr>
        <w:t xml:space="preserve"> </w:t>
      </w:r>
      <w:r w:rsidRPr="004B5E76">
        <w:rPr>
          <w:rFonts w:cs="DecoType Naskh" w:hint="cs"/>
          <w:sz w:val="28"/>
          <w:szCs w:val="28"/>
          <w:rtl/>
        </w:rPr>
        <w:t>لَهُمُ</w:t>
      </w:r>
      <w:r w:rsidRPr="004B5E76">
        <w:rPr>
          <w:rFonts w:cs="DecoType Naskh"/>
          <w:sz w:val="28"/>
          <w:szCs w:val="28"/>
          <w:rtl/>
        </w:rPr>
        <w:t xml:space="preserve"> </w:t>
      </w:r>
      <w:r w:rsidRPr="004B5E76">
        <w:rPr>
          <w:rFonts w:cs="DecoType Naskh" w:hint="cs"/>
          <w:sz w:val="28"/>
          <w:szCs w:val="28"/>
          <w:rtl/>
        </w:rPr>
        <w:t>الأَمْنُ</w:t>
      </w:r>
      <w:r w:rsidRPr="004B5E76">
        <w:rPr>
          <w:rFonts w:cs="DecoType Naskh"/>
          <w:sz w:val="28"/>
          <w:szCs w:val="28"/>
          <w:rtl/>
        </w:rPr>
        <w:t xml:space="preserve"> </w:t>
      </w:r>
      <w:r w:rsidRPr="00ED0B9F">
        <w:rPr>
          <w:rFonts w:cs="DecoType Naskh" w:hint="cs"/>
          <w:sz w:val="28"/>
          <w:szCs w:val="28"/>
          <w:rtl/>
        </w:rPr>
        <w:t>وَهُم</w:t>
      </w:r>
      <w:r w:rsidRPr="00ED0B9F">
        <w:rPr>
          <w:rFonts w:cs="DecoType Naskh"/>
          <w:sz w:val="28"/>
          <w:szCs w:val="28"/>
          <w:rtl/>
        </w:rPr>
        <w:t xml:space="preserve"> </w:t>
      </w:r>
      <w:r w:rsidRPr="00ED0B9F">
        <w:rPr>
          <w:rFonts w:cs="DecoType Naskh" w:hint="cs"/>
          <w:sz w:val="28"/>
          <w:szCs w:val="28"/>
          <w:rtl/>
        </w:rPr>
        <w:t>مُّهْتَدُون</w:t>
      </w:r>
      <w:r w:rsidRPr="00ED0B9F">
        <w:rPr>
          <w:rFonts w:cs="DecoType Naskh"/>
          <w:sz w:val="28"/>
          <w:szCs w:val="28"/>
          <w:rtl/>
        </w:rPr>
        <w:t>}</w:t>
      </w:r>
      <w:r>
        <w:rPr>
          <w:rFonts w:cs="DecoType Naskh"/>
          <w:rtl/>
        </w:rPr>
        <w:t xml:space="preserve"> </w:t>
      </w:r>
      <w:r w:rsidRPr="00ED0B9F">
        <w:rPr>
          <w:rFonts w:cs="DecoType Naskh"/>
          <w:sz w:val="28"/>
          <w:szCs w:val="28"/>
          <w:rtl/>
        </w:rPr>
        <w:t>[</w:t>
      </w:r>
      <w:r w:rsidRPr="00ED0B9F">
        <w:rPr>
          <w:rFonts w:cs="DecoType Naskh" w:hint="cs"/>
          <w:sz w:val="28"/>
          <w:szCs w:val="28"/>
          <w:rtl/>
        </w:rPr>
        <w:t>الأنعام</w:t>
      </w:r>
      <w:r w:rsidRPr="00ED0B9F">
        <w:rPr>
          <w:rFonts w:cs="DecoType Naskh"/>
          <w:sz w:val="28"/>
          <w:szCs w:val="28"/>
          <w:rtl/>
        </w:rPr>
        <w:t>:82]</w:t>
      </w:r>
      <w:r>
        <w:rPr>
          <w:rFonts w:cs="DecoType Naskh" w:hint="cs"/>
          <w:rtl/>
        </w:rPr>
        <w:t>،</w:t>
      </w:r>
      <w:r w:rsidRPr="00ED0B9F">
        <w:rPr>
          <w:sz w:val="36"/>
          <w:szCs w:val="36"/>
          <w:rtl/>
        </w:rPr>
        <w:t xml:space="preserve"> </w:t>
      </w:r>
      <w:r w:rsidRPr="00807EE7">
        <w:rPr>
          <w:rFonts w:ascii="Arabic Transparent" w:hAnsi="Arabic Transparent" w:cs="Arabic Transparent"/>
          <w:sz w:val="28"/>
          <w:szCs w:val="28"/>
          <w:rtl/>
        </w:rPr>
        <w:t xml:space="preserve">شق ذلك على أصحاب رسول الله </w:t>
      </w:r>
      <w:r w:rsidRPr="00807EE7">
        <w:rPr>
          <w:rFonts w:ascii="AGA Arabesque" w:hAnsi="AGA Arabesque" w:cs="Arabic Transparent"/>
          <w:sz w:val="28"/>
          <w:szCs w:val="28"/>
        </w:rPr>
        <w:sym w:font="AGA Arabesque" w:char="F072"/>
      </w:r>
      <w:r w:rsidRPr="00807EE7">
        <w:rPr>
          <w:rFonts w:ascii="Arabic Transparent" w:hAnsi="Arabic Transparent" w:cs="Arabic Transparent"/>
          <w:sz w:val="28"/>
          <w:szCs w:val="28"/>
          <w:rtl/>
        </w:rPr>
        <w:t xml:space="preserve">، وقالوا: أينا لم يلبس إيمانه بظلم؟ فقال رسول الله </w:t>
      </w:r>
      <w:r w:rsidRPr="00807EE7">
        <w:rPr>
          <w:rFonts w:ascii="AGA Arabesque" w:hAnsi="AGA Arabesque" w:cs="Arabic Transparent"/>
          <w:sz w:val="28"/>
          <w:szCs w:val="28"/>
        </w:rPr>
        <w:sym w:font="AGA Arabesque" w:char="F072"/>
      </w:r>
      <w:r w:rsidRPr="00807EE7">
        <w:rPr>
          <w:rFonts w:ascii="Arabic Transparent" w:hAnsi="Arabic Transparent" w:cs="Arabic Transparent"/>
          <w:sz w:val="28"/>
          <w:szCs w:val="28"/>
          <w:rtl/>
        </w:rPr>
        <w:t>: "إنه ليس بذاك، ألا تسمع إلى قول لقمان لابنه:</w:t>
      </w:r>
      <w:r w:rsidRPr="00ED0B9F">
        <w:rPr>
          <w:b/>
          <w:bCs/>
          <w:sz w:val="36"/>
          <w:szCs w:val="36"/>
          <w:rtl/>
        </w:rPr>
        <w:t xml:space="preserve"> </w:t>
      </w:r>
      <w:r w:rsidRPr="00ED0B9F">
        <w:rPr>
          <w:rFonts w:cs="DecoType Naskh"/>
          <w:sz w:val="28"/>
          <w:szCs w:val="28"/>
          <w:rtl/>
        </w:rPr>
        <w:t>{</w:t>
      </w:r>
      <w:r w:rsidRPr="00ED0B9F">
        <w:rPr>
          <w:rFonts w:cs="DecoType Naskh" w:hint="cs"/>
          <w:sz w:val="28"/>
          <w:szCs w:val="28"/>
          <w:rtl/>
        </w:rPr>
        <w:t>إِنَّ</w:t>
      </w:r>
      <w:r w:rsidRPr="00ED0B9F">
        <w:rPr>
          <w:rFonts w:cs="DecoType Naskh"/>
          <w:sz w:val="28"/>
          <w:szCs w:val="28"/>
          <w:rtl/>
        </w:rPr>
        <w:t xml:space="preserve"> </w:t>
      </w:r>
      <w:r w:rsidRPr="00ED0B9F">
        <w:rPr>
          <w:rFonts w:cs="DecoType Naskh" w:hint="cs"/>
          <w:sz w:val="28"/>
          <w:szCs w:val="28"/>
          <w:rtl/>
        </w:rPr>
        <w:t>الشِّرْكَ</w:t>
      </w:r>
      <w:r w:rsidRPr="00ED0B9F">
        <w:rPr>
          <w:rFonts w:cs="DecoType Naskh"/>
          <w:sz w:val="28"/>
          <w:szCs w:val="28"/>
          <w:rtl/>
        </w:rPr>
        <w:t xml:space="preserve"> </w:t>
      </w:r>
      <w:r w:rsidRPr="00ED0B9F">
        <w:rPr>
          <w:rFonts w:cs="DecoType Naskh" w:hint="cs"/>
          <w:sz w:val="28"/>
          <w:szCs w:val="28"/>
          <w:rtl/>
        </w:rPr>
        <w:t>لَظُلْمٌ</w:t>
      </w:r>
      <w:r w:rsidRPr="00ED0B9F">
        <w:rPr>
          <w:rFonts w:cs="DecoType Naskh"/>
          <w:sz w:val="28"/>
          <w:szCs w:val="28"/>
          <w:rtl/>
        </w:rPr>
        <w:t xml:space="preserve"> </w:t>
      </w:r>
      <w:r w:rsidRPr="00ED0B9F">
        <w:rPr>
          <w:rFonts w:cs="DecoType Naskh" w:hint="cs"/>
          <w:sz w:val="28"/>
          <w:szCs w:val="28"/>
          <w:rtl/>
        </w:rPr>
        <w:t>عَظِيم</w:t>
      </w:r>
      <w:r w:rsidRPr="00ED0B9F">
        <w:rPr>
          <w:rFonts w:cs="DecoType Naskh"/>
          <w:sz w:val="28"/>
          <w:szCs w:val="28"/>
          <w:rtl/>
        </w:rPr>
        <w:t>}</w:t>
      </w:r>
      <w:r>
        <w:rPr>
          <w:rFonts w:cs="DecoType Naskh"/>
          <w:rtl/>
        </w:rPr>
        <w:t xml:space="preserve"> </w:t>
      </w:r>
      <w:r w:rsidRPr="00ED0B9F">
        <w:rPr>
          <w:rFonts w:cs="DecoType Naskh"/>
          <w:sz w:val="28"/>
          <w:szCs w:val="28"/>
          <w:rtl/>
        </w:rPr>
        <w:t>[</w:t>
      </w:r>
      <w:r w:rsidRPr="00ED0B9F">
        <w:rPr>
          <w:rFonts w:cs="DecoType Naskh" w:hint="cs"/>
          <w:sz w:val="28"/>
          <w:szCs w:val="28"/>
          <w:rtl/>
        </w:rPr>
        <w:t>لقمان</w:t>
      </w:r>
      <w:r w:rsidRPr="00ED0B9F">
        <w:rPr>
          <w:rFonts w:cs="DecoType Naskh"/>
          <w:sz w:val="28"/>
          <w:szCs w:val="28"/>
          <w:rtl/>
        </w:rPr>
        <w:t>:13]</w:t>
      </w:r>
      <w:r w:rsidRPr="00807EE7">
        <w:rPr>
          <w:rFonts w:ascii="Arabic Transparent" w:hAnsi="Arabic Transparent" w:cs="Arabic Transparent"/>
          <w:sz w:val="28"/>
          <w:szCs w:val="28"/>
          <w:rtl/>
        </w:rPr>
        <w:t>"</w:t>
      </w:r>
      <w:r w:rsidRPr="00807EE7">
        <w:rPr>
          <w:rStyle w:val="FootnoteReference"/>
          <w:rFonts w:ascii="Arabic Transparent" w:hAnsi="Arabic Transparent" w:cs="Arabic Transparent"/>
          <w:sz w:val="28"/>
          <w:szCs w:val="28"/>
          <w:rtl/>
          <w:lang w:bidi="ar-JO"/>
        </w:rPr>
        <w:t>(</w:t>
      </w:r>
      <w:r w:rsidRPr="00807EE7">
        <w:rPr>
          <w:rStyle w:val="FootnoteReference"/>
          <w:rFonts w:ascii="Arabic Transparent" w:hAnsi="Arabic Transparent" w:cs="Arabic Transparent"/>
          <w:sz w:val="28"/>
          <w:szCs w:val="28"/>
          <w:rtl/>
          <w:lang w:bidi="ar-JO"/>
        </w:rPr>
        <w:footnoteReference w:id="51"/>
      </w:r>
      <w:r w:rsidRPr="00807EE7">
        <w:rPr>
          <w:rStyle w:val="FootnoteReference"/>
          <w:rFonts w:ascii="Arabic Transparent" w:hAnsi="Arabic Transparent" w:cs="Arabic Transparent"/>
          <w:sz w:val="28"/>
          <w:szCs w:val="28"/>
          <w:rtl/>
          <w:lang w:bidi="ar-JO"/>
        </w:rPr>
        <w:t>)</w:t>
      </w:r>
      <w:r w:rsidRPr="00807EE7">
        <w:rPr>
          <w:rFonts w:ascii="Arabic Transparent" w:hAnsi="Arabic Transparent" w:cs="Arabic Transparent"/>
          <w:sz w:val="28"/>
          <w:szCs w:val="28"/>
          <w:rtl/>
        </w:rPr>
        <w:t>.</w:t>
      </w:r>
    </w:p>
    <w:p w:rsidR="00CD740F" w:rsidRDefault="00CD740F" w:rsidP="00253CE3">
      <w:pPr>
        <w:spacing w:line="360" w:lineRule="auto"/>
        <w:ind w:left="-57"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 xml:space="preserve">ومما وصل إلينا من الاستدراكات المبكرة في التفسير، استدراك بعض الصحابة على غيرهم، ومن ذلك استدراك عبد الله بن عباس -رضي الله عنهما- على بعض الصحابة، في </w:t>
      </w:r>
      <w:r w:rsidRPr="00383645">
        <w:rPr>
          <w:rFonts w:ascii="Arabic Transparent" w:hAnsi="Arabic Transparent" w:cs="Arabic Transparent"/>
          <w:spacing w:val="-2"/>
          <w:sz w:val="28"/>
          <w:szCs w:val="28"/>
          <w:rtl/>
        </w:rPr>
        <w:t>فهمهم لمعنى الآية:</w:t>
      </w:r>
      <w:r w:rsidRPr="00383645">
        <w:rPr>
          <w:rFonts w:cs="DecoType Naskh"/>
          <w:spacing w:val="-2"/>
          <w:rtl/>
        </w:rPr>
        <w:t xml:space="preserve"> </w:t>
      </w:r>
      <w:r w:rsidRPr="00383645">
        <w:rPr>
          <w:rFonts w:cs="DecoType Naskh"/>
          <w:spacing w:val="-2"/>
          <w:sz w:val="28"/>
          <w:szCs w:val="28"/>
          <w:rtl/>
        </w:rPr>
        <w:t>{</w:t>
      </w:r>
      <w:r w:rsidRPr="00383645">
        <w:rPr>
          <w:rFonts w:cs="DecoType Naskh" w:hint="cs"/>
          <w:spacing w:val="-2"/>
          <w:sz w:val="28"/>
          <w:szCs w:val="28"/>
          <w:rtl/>
        </w:rPr>
        <w:t>إِذَا</w:t>
      </w:r>
      <w:r w:rsidRPr="00383645">
        <w:rPr>
          <w:rFonts w:cs="DecoType Naskh"/>
          <w:spacing w:val="-2"/>
          <w:sz w:val="28"/>
          <w:szCs w:val="28"/>
          <w:rtl/>
        </w:rPr>
        <w:t xml:space="preserve"> </w:t>
      </w:r>
      <w:r w:rsidRPr="00383645">
        <w:rPr>
          <w:rFonts w:cs="DecoType Naskh" w:hint="cs"/>
          <w:spacing w:val="-2"/>
          <w:sz w:val="28"/>
          <w:szCs w:val="28"/>
          <w:rtl/>
        </w:rPr>
        <w:t>جَاء</w:t>
      </w:r>
      <w:r w:rsidRPr="00383645">
        <w:rPr>
          <w:rFonts w:cs="DecoType Naskh"/>
          <w:spacing w:val="-2"/>
          <w:sz w:val="28"/>
          <w:szCs w:val="28"/>
          <w:rtl/>
        </w:rPr>
        <w:t xml:space="preserve"> </w:t>
      </w:r>
      <w:r w:rsidRPr="00383645">
        <w:rPr>
          <w:rFonts w:cs="DecoType Naskh" w:hint="cs"/>
          <w:spacing w:val="-2"/>
          <w:sz w:val="28"/>
          <w:szCs w:val="28"/>
          <w:rtl/>
        </w:rPr>
        <w:t>نَصْرُ</w:t>
      </w:r>
      <w:r w:rsidRPr="00383645">
        <w:rPr>
          <w:rFonts w:cs="DecoType Naskh"/>
          <w:spacing w:val="-2"/>
          <w:sz w:val="28"/>
          <w:szCs w:val="28"/>
          <w:rtl/>
        </w:rPr>
        <w:t xml:space="preserve"> </w:t>
      </w:r>
      <w:r w:rsidRPr="00383645">
        <w:rPr>
          <w:rFonts w:cs="DecoType Naskh" w:hint="cs"/>
          <w:spacing w:val="-2"/>
          <w:sz w:val="28"/>
          <w:szCs w:val="28"/>
          <w:rtl/>
        </w:rPr>
        <w:t>اللَّهِ</w:t>
      </w:r>
      <w:r w:rsidRPr="00383645">
        <w:rPr>
          <w:rFonts w:cs="DecoType Naskh"/>
          <w:spacing w:val="-2"/>
          <w:sz w:val="28"/>
          <w:szCs w:val="28"/>
          <w:rtl/>
        </w:rPr>
        <w:t xml:space="preserve"> </w:t>
      </w:r>
      <w:r w:rsidRPr="00383645">
        <w:rPr>
          <w:rFonts w:cs="DecoType Naskh" w:hint="cs"/>
          <w:spacing w:val="-2"/>
          <w:sz w:val="28"/>
          <w:szCs w:val="28"/>
          <w:rtl/>
        </w:rPr>
        <w:t>وَالْفَتْح</w:t>
      </w:r>
      <w:r w:rsidRPr="00383645">
        <w:rPr>
          <w:rFonts w:cs="DecoType Naskh"/>
          <w:spacing w:val="-2"/>
          <w:sz w:val="28"/>
          <w:szCs w:val="28"/>
          <w:rtl/>
        </w:rPr>
        <w:t>}[</w:t>
      </w:r>
      <w:r w:rsidRPr="00383645">
        <w:rPr>
          <w:rFonts w:cs="DecoType Naskh" w:hint="cs"/>
          <w:spacing w:val="-2"/>
          <w:sz w:val="28"/>
          <w:szCs w:val="28"/>
          <w:rtl/>
        </w:rPr>
        <w:t>النصر</w:t>
      </w:r>
      <w:r w:rsidRPr="00383645">
        <w:rPr>
          <w:rFonts w:cs="DecoType Naskh"/>
          <w:spacing w:val="-2"/>
          <w:sz w:val="28"/>
          <w:szCs w:val="28"/>
          <w:rtl/>
        </w:rPr>
        <w:t>:</w:t>
      </w:r>
      <w:r w:rsidRPr="00383645">
        <w:rPr>
          <w:rFonts w:cs="DecoType Naskh"/>
          <w:spacing w:val="-2"/>
          <w:rtl/>
        </w:rPr>
        <w:t>1</w:t>
      </w:r>
      <w:r w:rsidRPr="00383645">
        <w:rPr>
          <w:rFonts w:cs="DecoType Naskh"/>
          <w:spacing w:val="-2"/>
          <w:sz w:val="28"/>
          <w:szCs w:val="28"/>
          <w:rtl/>
        </w:rPr>
        <w:t>]</w:t>
      </w:r>
      <w:r w:rsidRPr="00383645">
        <w:rPr>
          <w:rFonts w:ascii="Arabic Transparent" w:hAnsi="Arabic Transparent" w:cs="Arabic Transparent"/>
          <w:spacing w:val="-2"/>
          <w:sz w:val="28"/>
          <w:szCs w:val="28"/>
          <w:rtl/>
        </w:rPr>
        <w:t>،</w:t>
      </w:r>
      <w:r w:rsidRPr="00383645">
        <w:rPr>
          <w:rFonts w:ascii="Arabic Transparent" w:hAnsi="Arabic Transparent"/>
          <w:spacing w:val="-2"/>
          <w:rtl/>
        </w:rPr>
        <w:t xml:space="preserve"> </w:t>
      </w:r>
      <w:r w:rsidRPr="00383645">
        <w:rPr>
          <w:rFonts w:ascii="Arabic Transparent" w:hAnsi="Arabic Transparent" w:cs="Arabic Transparent"/>
          <w:spacing w:val="-2"/>
          <w:sz w:val="28"/>
          <w:szCs w:val="28"/>
          <w:rtl/>
        </w:rPr>
        <w:t xml:space="preserve">فعن ابن عباس رضي الله عنهما، قال: كان عمر يدخلني مع أشياخ بدر، فقال بعضهم: لم تدخل هذا الفتى معنا ولنا أبناء مثله؟ فقال: "إنه ممن قد علمتم" قال: فدعاهم ذات يوم ودعاني معهم قال: وما رأيته دعاني يومئذ إلا ليريهم مني، فقال: ما تقولون في: </w:t>
      </w:r>
      <w:r w:rsidRPr="00383645">
        <w:rPr>
          <w:rFonts w:cs="DecoType Naskh"/>
          <w:spacing w:val="-2"/>
          <w:sz w:val="28"/>
          <w:szCs w:val="28"/>
          <w:rtl/>
        </w:rPr>
        <w:t>{</w:t>
      </w:r>
      <w:r w:rsidRPr="00383645">
        <w:rPr>
          <w:rFonts w:cs="DecoType Naskh" w:hint="cs"/>
          <w:spacing w:val="-2"/>
          <w:sz w:val="28"/>
          <w:szCs w:val="28"/>
          <w:rtl/>
        </w:rPr>
        <w:t>إِذَا</w:t>
      </w:r>
      <w:r w:rsidRPr="00383645">
        <w:rPr>
          <w:rFonts w:cs="DecoType Naskh"/>
          <w:spacing w:val="-2"/>
          <w:sz w:val="28"/>
          <w:szCs w:val="28"/>
          <w:rtl/>
        </w:rPr>
        <w:t xml:space="preserve"> </w:t>
      </w:r>
      <w:r w:rsidRPr="00383645">
        <w:rPr>
          <w:rFonts w:cs="DecoType Naskh" w:hint="cs"/>
          <w:spacing w:val="-2"/>
          <w:sz w:val="28"/>
          <w:szCs w:val="28"/>
          <w:rtl/>
        </w:rPr>
        <w:t>جَاء</w:t>
      </w:r>
      <w:r w:rsidRPr="00383645">
        <w:rPr>
          <w:rFonts w:cs="DecoType Naskh"/>
          <w:spacing w:val="-2"/>
          <w:sz w:val="28"/>
          <w:szCs w:val="28"/>
          <w:rtl/>
        </w:rPr>
        <w:t xml:space="preserve"> </w:t>
      </w:r>
      <w:r w:rsidRPr="00383645">
        <w:rPr>
          <w:rFonts w:cs="DecoType Naskh" w:hint="cs"/>
          <w:spacing w:val="-2"/>
          <w:sz w:val="28"/>
          <w:szCs w:val="28"/>
          <w:rtl/>
        </w:rPr>
        <w:t>نَصْرُ</w:t>
      </w:r>
      <w:r w:rsidRPr="00383645">
        <w:rPr>
          <w:rFonts w:cs="DecoType Naskh"/>
          <w:spacing w:val="-2"/>
          <w:sz w:val="28"/>
          <w:szCs w:val="28"/>
          <w:rtl/>
        </w:rPr>
        <w:t xml:space="preserve"> </w:t>
      </w:r>
      <w:r w:rsidRPr="00383645">
        <w:rPr>
          <w:rFonts w:cs="DecoType Naskh" w:hint="cs"/>
          <w:spacing w:val="-2"/>
          <w:sz w:val="28"/>
          <w:szCs w:val="28"/>
          <w:rtl/>
        </w:rPr>
        <w:t>اللَّهِ</w:t>
      </w:r>
      <w:r w:rsidRPr="00383645">
        <w:rPr>
          <w:rFonts w:cs="DecoType Naskh"/>
          <w:spacing w:val="-2"/>
          <w:sz w:val="28"/>
          <w:szCs w:val="28"/>
          <w:rtl/>
        </w:rPr>
        <w:t xml:space="preserve"> </w:t>
      </w:r>
      <w:r w:rsidRPr="00383645">
        <w:rPr>
          <w:rFonts w:cs="DecoType Naskh" w:hint="cs"/>
          <w:spacing w:val="-2"/>
          <w:sz w:val="28"/>
          <w:szCs w:val="28"/>
          <w:rtl/>
        </w:rPr>
        <w:t>وَالْفَتْح</w:t>
      </w:r>
      <w:r w:rsidRPr="00383645">
        <w:rPr>
          <w:rFonts w:cs="DecoType Naskh"/>
          <w:spacing w:val="-2"/>
          <w:rtl/>
        </w:rPr>
        <w:t xml:space="preserve">. </w:t>
      </w:r>
      <w:r w:rsidRPr="00383645">
        <w:rPr>
          <w:rFonts w:cs="DecoType Naskh" w:hint="cs"/>
          <w:spacing w:val="-2"/>
          <w:sz w:val="28"/>
          <w:szCs w:val="28"/>
          <w:rtl/>
        </w:rPr>
        <w:t>وَرَأَيْتَ</w:t>
      </w:r>
      <w:r w:rsidRPr="00383645">
        <w:rPr>
          <w:rFonts w:cs="DecoType Naskh"/>
          <w:spacing w:val="-2"/>
          <w:sz w:val="28"/>
          <w:szCs w:val="28"/>
          <w:rtl/>
        </w:rPr>
        <w:t xml:space="preserve"> </w:t>
      </w:r>
      <w:r w:rsidRPr="00383645">
        <w:rPr>
          <w:rFonts w:cs="DecoType Naskh" w:hint="cs"/>
          <w:spacing w:val="-2"/>
          <w:sz w:val="28"/>
          <w:szCs w:val="28"/>
          <w:rtl/>
        </w:rPr>
        <w:t>النَّاسَ</w:t>
      </w:r>
      <w:r w:rsidRPr="00383645">
        <w:rPr>
          <w:rFonts w:cs="DecoType Naskh"/>
          <w:spacing w:val="-2"/>
          <w:sz w:val="28"/>
          <w:szCs w:val="28"/>
          <w:rtl/>
        </w:rPr>
        <w:t xml:space="preserve"> </w:t>
      </w:r>
      <w:r w:rsidRPr="00383645">
        <w:rPr>
          <w:rFonts w:cs="DecoType Naskh" w:hint="cs"/>
          <w:spacing w:val="-2"/>
          <w:sz w:val="28"/>
          <w:szCs w:val="28"/>
          <w:rtl/>
        </w:rPr>
        <w:t>يَدْخُلُونَ</w:t>
      </w:r>
      <w:r w:rsidRPr="00383645">
        <w:rPr>
          <w:rFonts w:cs="DecoType Naskh"/>
          <w:spacing w:val="-2"/>
          <w:sz w:val="28"/>
          <w:szCs w:val="28"/>
          <w:rtl/>
        </w:rPr>
        <w:t xml:space="preserve"> </w:t>
      </w:r>
      <w:r w:rsidRPr="00383645">
        <w:rPr>
          <w:rFonts w:cs="DecoType Naskh" w:hint="cs"/>
          <w:spacing w:val="-2"/>
          <w:sz w:val="28"/>
          <w:szCs w:val="28"/>
          <w:rtl/>
        </w:rPr>
        <w:t>فِي</w:t>
      </w:r>
      <w:r w:rsidRPr="00383645">
        <w:rPr>
          <w:rFonts w:cs="DecoType Naskh"/>
          <w:spacing w:val="-2"/>
          <w:sz w:val="28"/>
          <w:szCs w:val="28"/>
          <w:rtl/>
        </w:rPr>
        <w:t xml:space="preserve"> </w:t>
      </w:r>
      <w:r w:rsidRPr="00383645">
        <w:rPr>
          <w:rFonts w:cs="DecoType Naskh" w:hint="cs"/>
          <w:spacing w:val="-2"/>
          <w:sz w:val="28"/>
          <w:szCs w:val="28"/>
          <w:rtl/>
        </w:rPr>
        <w:t>دِينِ</w:t>
      </w:r>
      <w:r w:rsidRPr="00383645">
        <w:rPr>
          <w:rFonts w:cs="DecoType Naskh"/>
          <w:spacing w:val="-2"/>
          <w:sz w:val="28"/>
          <w:szCs w:val="28"/>
          <w:rtl/>
        </w:rPr>
        <w:t xml:space="preserve"> </w:t>
      </w:r>
      <w:r w:rsidRPr="00383645">
        <w:rPr>
          <w:rFonts w:cs="DecoType Naskh" w:hint="cs"/>
          <w:spacing w:val="-2"/>
          <w:sz w:val="28"/>
          <w:szCs w:val="28"/>
          <w:rtl/>
        </w:rPr>
        <w:t>اللَّهِ</w:t>
      </w:r>
      <w:r w:rsidRPr="00383645">
        <w:rPr>
          <w:rFonts w:cs="DecoType Naskh"/>
          <w:spacing w:val="-2"/>
          <w:sz w:val="28"/>
          <w:szCs w:val="28"/>
          <w:rtl/>
        </w:rPr>
        <w:t xml:space="preserve"> </w:t>
      </w:r>
      <w:r w:rsidRPr="00383645">
        <w:rPr>
          <w:rFonts w:cs="DecoType Naskh" w:hint="cs"/>
          <w:spacing w:val="-2"/>
          <w:sz w:val="28"/>
          <w:szCs w:val="28"/>
          <w:rtl/>
        </w:rPr>
        <w:t>أَفْوَاجًا</w:t>
      </w:r>
      <w:r w:rsidRPr="00383645">
        <w:rPr>
          <w:rFonts w:cs="DecoType Naskh"/>
          <w:spacing w:val="-2"/>
          <w:sz w:val="28"/>
          <w:szCs w:val="28"/>
          <w:rtl/>
        </w:rPr>
        <w:t>}</w:t>
      </w:r>
      <w:r w:rsidRPr="00383645">
        <w:rPr>
          <w:rFonts w:cs="DecoType Naskh"/>
          <w:spacing w:val="-2"/>
          <w:rtl/>
        </w:rPr>
        <w:t xml:space="preserve"> </w:t>
      </w:r>
      <w:r w:rsidRPr="00383645">
        <w:rPr>
          <w:rFonts w:cs="DecoType Naskh"/>
          <w:spacing w:val="-2"/>
          <w:sz w:val="28"/>
          <w:szCs w:val="28"/>
          <w:rtl/>
        </w:rPr>
        <w:t>[</w:t>
      </w:r>
      <w:r w:rsidRPr="00383645">
        <w:rPr>
          <w:rFonts w:cs="DecoType Naskh" w:hint="cs"/>
          <w:spacing w:val="-2"/>
          <w:sz w:val="28"/>
          <w:szCs w:val="28"/>
          <w:rtl/>
        </w:rPr>
        <w:t>النصر</w:t>
      </w:r>
      <w:r w:rsidRPr="00383645">
        <w:rPr>
          <w:rFonts w:cs="DecoType Naskh"/>
          <w:spacing w:val="-2"/>
          <w:sz w:val="28"/>
          <w:szCs w:val="28"/>
          <w:rtl/>
        </w:rPr>
        <w:t>:1</w:t>
      </w:r>
      <w:r w:rsidRPr="00383645">
        <w:rPr>
          <w:rFonts w:cs="DecoType Naskh"/>
          <w:spacing w:val="-2"/>
          <w:rtl/>
        </w:rPr>
        <w:t>-</w:t>
      </w:r>
      <w:r w:rsidRPr="00125409">
        <w:rPr>
          <w:rFonts w:cs="DecoType Naskh"/>
          <w:rtl/>
        </w:rPr>
        <w:t>2</w:t>
      </w:r>
      <w:r w:rsidRPr="00125409">
        <w:rPr>
          <w:rFonts w:cs="DecoType Naskh"/>
          <w:sz w:val="28"/>
          <w:szCs w:val="28"/>
          <w:rtl/>
        </w:rPr>
        <w:t>]</w:t>
      </w:r>
      <w:r w:rsidRPr="00125409">
        <w:rPr>
          <w:rFonts w:ascii="Arabic Transparent" w:hAnsi="Arabic Transparent"/>
          <w:rtl/>
        </w:rPr>
        <w:t>،</w:t>
      </w:r>
      <w:r w:rsidRPr="00125409">
        <w:rPr>
          <w:rFonts w:ascii="Arabic Transparent" w:hAnsi="Arabic Transparent" w:cs="Arabic Transparent"/>
          <w:sz w:val="28"/>
          <w:szCs w:val="28"/>
          <w:rtl/>
        </w:rPr>
        <w:t xml:space="preserve"> </w:t>
      </w:r>
      <w:r w:rsidRPr="00807EE7">
        <w:rPr>
          <w:rFonts w:ascii="Arabic Transparent" w:hAnsi="Arabic Transparent" w:cs="Arabic Transparent"/>
          <w:sz w:val="28"/>
          <w:szCs w:val="28"/>
          <w:rtl/>
        </w:rPr>
        <w:t xml:space="preserve">حتى ختم السورة، فقال بعضهم: أمرنا أن نحمد الله ونستغفره إذا نصرنا وفتح علينا، وقال بعضهم: لا ندري، أو لم يقل بعضهم شيئا، فقال لي: يا ابن عباس، أكذاك تقول؟ قلت: لا، قال: فما تقول؟ قلت: هو أجل رسول الله </w:t>
      </w:r>
      <w:r w:rsidRPr="00807EE7">
        <w:rPr>
          <w:rFonts w:ascii="AGA Arabesque" w:hAnsi="AGA Arabesque"/>
          <w:sz w:val="28"/>
          <w:szCs w:val="28"/>
        </w:rPr>
        <w:sym w:font="AGA Arabesque" w:char="F072"/>
      </w:r>
      <w:r w:rsidRPr="00807EE7">
        <w:rPr>
          <w:rFonts w:ascii="Arabic Transparent" w:hAnsi="Arabic Transparent"/>
          <w:sz w:val="28"/>
          <w:szCs w:val="28"/>
          <w:rtl/>
        </w:rPr>
        <w:t xml:space="preserve"> </w:t>
      </w:r>
      <w:r w:rsidRPr="00807EE7">
        <w:rPr>
          <w:rFonts w:ascii="Arabic Transparent" w:hAnsi="Arabic Transparent" w:cs="Arabic Transparent"/>
          <w:sz w:val="28"/>
          <w:szCs w:val="28"/>
          <w:rtl/>
        </w:rPr>
        <w:t>أعلمه الله له:</w:t>
      </w:r>
      <w:r w:rsidRPr="00125409">
        <w:rPr>
          <w:rFonts w:ascii="Arabic Transparent" w:hAnsi="Arabic Transparent" w:cs="Arabic Transparent"/>
          <w:sz w:val="28"/>
          <w:szCs w:val="28"/>
          <w:rtl/>
        </w:rPr>
        <w:t xml:space="preserve"> </w:t>
      </w:r>
      <w:r w:rsidRPr="00125409">
        <w:rPr>
          <w:rFonts w:cs="DecoType Naskh"/>
          <w:sz w:val="28"/>
          <w:szCs w:val="28"/>
          <w:rtl/>
        </w:rPr>
        <w:t>{</w:t>
      </w:r>
      <w:r w:rsidRPr="00125409">
        <w:rPr>
          <w:rFonts w:cs="DecoType Naskh" w:hint="cs"/>
          <w:sz w:val="28"/>
          <w:szCs w:val="28"/>
          <w:rtl/>
        </w:rPr>
        <w:t>إِذَا</w:t>
      </w:r>
      <w:r w:rsidRPr="00125409">
        <w:rPr>
          <w:rFonts w:cs="DecoType Naskh"/>
          <w:sz w:val="28"/>
          <w:szCs w:val="28"/>
          <w:rtl/>
        </w:rPr>
        <w:t xml:space="preserve"> </w:t>
      </w:r>
      <w:r w:rsidRPr="00125409">
        <w:rPr>
          <w:rFonts w:cs="DecoType Naskh" w:hint="cs"/>
          <w:sz w:val="28"/>
          <w:szCs w:val="28"/>
          <w:rtl/>
        </w:rPr>
        <w:t>جَاء</w:t>
      </w:r>
      <w:r w:rsidRPr="00125409">
        <w:rPr>
          <w:rFonts w:cs="DecoType Naskh"/>
          <w:sz w:val="28"/>
          <w:szCs w:val="28"/>
          <w:rtl/>
        </w:rPr>
        <w:t xml:space="preserve"> </w:t>
      </w:r>
      <w:r w:rsidRPr="00125409">
        <w:rPr>
          <w:rFonts w:cs="DecoType Naskh" w:hint="cs"/>
          <w:sz w:val="28"/>
          <w:szCs w:val="28"/>
          <w:rtl/>
        </w:rPr>
        <w:t>نَصْرُ</w:t>
      </w:r>
      <w:r w:rsidRPr="00125409">
        <w:rPr>
          <w:rFonts w:cs="DecoType Naskh"/>
          <w:sz w:val="28"/>
          <w:szCs w:val="28"/>
          <w:rtl/>
        </w:rPr>
        <w:t xml:space="preserve"> </w:t>
      </w:r>
      <w:r w:rsidRPr="00125409">
        <w:rPr>
          <w:rFonts w:cs="DecoType Naskh" w:hint="cs"/>
          <w:sz w:val="28"/>
          <w:szCs w:val="28"/>
          <w:rtl/>
        </w:rPr>
        <w:t>اللَّهِ</w:t>
      </w:r>
      <w:r w:rsidRPr="00125409">
        <w:rPr>
          <w:rFonts w:cs="DecoType Naskh"/>
          <w:sz w:val="28"/>
          <w:szCs w:val="28"/>
          <w:rtl/>
        </w:rPr>
        <w:t xml:space="preserve"> </w:t>
      </w:r>
      <w:r w:rsidRPr="00125409">
        <w:rPr>
          <w:rFonts w:cs="DecoType Naskh" w:hint="cs"/>
          <w:sz w:val="28"/>
          <w:szCs w:val="28"/>
          <w:rtl/>
        </w:rPr>
        <w:t>وَالْفَتْح</w:t>
      </w:r>
      <w:r w:rsidRPr="00125409">
        <w:rPr>
          <w:rFonts w:cs="DecoType Naskh"/>
          <w:sz w:val="28"/>
          <w:szCs w:val="28"/>
          <w:rtl/>
        </w:rPr>
        <w:t>}</w:t>
      </w:r>
      <w:r w:rsidRPr="00807EE7">
        <w:rPr>
          <w:rFonts w:ascii="Arabic Transparent" w:hAnsi="Arabic Transparent" w:cs="Arabic Transparent"/>
          <w:sz w:val="28"/>
          <w:szCs w:val="28"/>
          <w:rtl/>
        </w:rPr>
        <w:t xml:space="preserve">: </w:t>
      </w:r>
      <w:r w:rsidRPr="00125409">
        <w:rPr>
          <w:rFonts w:ascii="Arabic Transparent" w:hAnsi="Arabic Transparent" w:cs="Arabic Transparent"/>
          <w:sz w:val="28"/>
          <w:szCs w:val="28"/>
          <w:rtl/>
        </w:rPr>
        <w:t xml:space="preserve">فتح مكة، فذاك علامة أجلك: </w:t>
      </w:r>
      <w:r w:rsidRPr="00125409">
        <w:rPr>
          <w:rFonts w:cs="DecoType Naskh"/>
          <w:sz w:val="28"/>
          <w:szCs w:val="28"/>
          <w:rtl/>
        </w:rPr>
        <w:t>{</w:t>
      </w:r>
      <w:r w:rsidRPr="00125409">
        <w:rPr>
          <w:rFonts w:cs="DecoType Naskh" w:hint="cs"/>
          <w:sz w:val="28"/>
          <w:szCs w:val="28"/>
          <w:rtl/>
        </w:rPr>
        <w:t>فَسَبِّحْ</w:t>
      </w:r>
      <w:r w:rsidRPr="00125409">
        <w:rPr>
          <w:rFonts w:cs="DecoType Naskh"/>
          <w:sz w:val="28"/>
          <w:szCs w:val="28"/>
          <w:rtl/>
        </w:rPr>
        <w:t xml:space="preserve"> </w:t>
      </w:r>
      <w:r w:rsidRPr="00125409">
        <w:rPr>
          <w:rFonts w:cs="DecoType Naskh" w:hint="cs"/>
          <w:sz w:val="28"/>
          <w:szCs w:val="28"/>
          <w:rtl/>
        </w:rPr>
        <w:t>بِحَمْدِ</w:t>
      </w:r>
      <w:r w:rsidRPr="00125409">
        <w:rPr>
          <w:rFonts w:cs="DecoType Naskh"/>
          <w:sz w:val="28"/>
          <w:szCs w:val="28"/>
          <w:rtl/>
        </w:rPr>
        <w:t xml:space="preserve"> </w:t>
      </w:r>
      <w:r w:rsidRPr="00125409">
        <w:rPr>
          <w:rFonts w:cs="DecoType Naskh" w:hint="cs"/>
          <w:sz w:val="28"/>
          <w:szCs w:val="28"/>
          <w:rtl/>
        </w:rPr>
        <w:t>رَبِّكَ</w:t>
      </w:r>
      <w:r w:rsidRPr="00125409">
        <w:rPr>
          <w:rFonts w:cs="DecoType Naskh"/>
          <w:sz w:val="28"/>
          <w:szCs w:val="28"/>
          <w:rtl/>
        </w:rPr>
        <w:t xml:space="preserve"> </w:t>
      </w:r>
      <w:r w:rsidRPr="00125409">
        <w:rPr>
          <w:rFonts w:cs="DecoType Naskh" w:hint="cs"/>
          <w:sz w:val="28"/>
          <w:szCs w:val="28"/>
          <w:rtl/>
        </w:rPr>
        <w:t>وَاسْتَغْفِرْهُ</w:t>
      </w:r>
      <w:r w:rsidRPr="00125409">
        <w:rPr>
          <w:rFonts w:cs="DecoType Naskh"/>
          <w:sz w:val="28"/>
          <w:szCs w:val="28"/>
          <w:rtl/>
        </w:rPr>
        <w:t xml:space="preserve"> </w:t>
      </w:r>
      <w:r w:rsidRPr="00125409">
        <w:rPr>
          <w:rFonts w:cs="DecoType Naskh" w:hint="cs"/>
          <w:sz w:val="28"/>
          <w:szCs w:val="28"/>
          <w:rtl/>
        </w:rPr>
        <w:t>إِنَّهُ</w:t>
      </w:r>
      <w:r w:rsidRPr="00125409">
        <w:rPr>
          <w:rFonts w:cs="DecoType Naskh"/>
          <w:sz w:val="28"/>
          <w:szCs w:val="28"/>
          <w:rtl/>
        </w:rPr>
        <w:t xml:space="preserve"> </w:t>
      </w:r>
      <w:r w:rsidRPr="00125409">
        <w:rPr>
          <w:rFonts w:cs="DecoType Naskh" w:hint="cs"/>
          <w:sz w:val="28"/>
          <w:szCs w:val="28"/>
          <w:rtl/>
        </w:rPr>
        <w:t>كَانَ</w:t>
      </w:r>
      <w:r w:rsidRPr="00125409">
        <w:rPr>
          <w:rFonts w:cs="DecoType Naskh"/>
          <w:sz w:val="28"/>
          <w:szCs w:val="28"/>
          <w:rtl/>
        </w:rPr>
        <w:t xml:space="preserve"> </w:t>
      </w:r>
      <w:r w:rsidRPr="00125409">
        <w:rPr>
          <w:rFonts w:cs="DecoType Naskh" w:hint="cs"/>
          <w:sz w:val="28"/>
          <w:szCs w:val="28"/>
          <w:rtl/>
        </w:rPr>
        <w:t>تَوَّابًا</w:t>
      </w:r>
      <w:r w:rsidRPr="00125409">
        <w:rPr>
          <w:rFonts w:cs="DecoType Naskh"/>
          <w:sz w:val="28"/>
          <w:szCs w:val="28"/>
          <w:rtl/>
        </w:rPr>
        <w:t>}[</w:t>
      </w:r>
      <w:r w:rsidRPr="00125409">
        <w:rPr>
          <w:rFonts w:cs="DecoType Naskh" w:hint="cs"/>
          <w:sz w:val="28"/>
          <w:szCs w:val="28"/>
          <w:rtl/>
        </w:rPr>
        <w:t>النصر</w:t>
      </w:r>
      <w:r w:rsidRPr="00125409">
        <w:rPr>
          <w:rFonts w:cs="DecoType Naskh"/>
          <w:sz w:val="28"/>
          <w:szCs w:val="28"/>
          <w:rtl/>
        </w:rPr>
        <w:t>:3]</w:t>
      </w:r>
      <w:r w:rsidRPr="00125409">
        <w:rPr>
          <w:rFonts w:ascii="Arabic Transparent" w:hAnsi="Arabic Transparent" w:cs="Arabic Transparent"/>
          <w:sz w:val="28"/>
          <w:szCs w:val="28"/>
          <w:rtl/>
        </w:rPr>
        <w:t>. قال عمر: ما أعلم منها إلا ما تعلم</w:t>
      </w:r>
      <w:r w:rsidRPr="00807EE7">
        <w:rPr>
          <w:rFonts w:ascii="Arabic Transparent" w:hAnsi="Arabic Transparent" w:cs="Arabic Transparent"/>
          <w:sz w:val="28"/>
          <w:szCs w:val="28"/>
          <w:rtl/>
        </w:rPr>
        <w:t>"</w:t>
      </w:r>
      <w:r w:rsidRPr="00807EE7">
        <w:rPr>
          <w:rStyle w:val="FootnoteReference"/>
          <w:rFonts w:ascii="Arabic Transparent" w:hAnsi="Arabic Transparent" w:cs="Arabic Transparent"/>
          <w:sz w:val="28"/>
          <w:szCs w:val="28"/>
          <w:rtl/>
          <w:lang w:bidi="ar-JO"/>
        </w:rPr>
        <w:t>(</w:t>
      </w:r>
      <w:r w:rsidRPr="00807EE7">
        <w:rPr>
          <w:rStyle w:val="FootnoteReference"/>
          <w:rFonts w:ascii="Arabic Transparent" w:hAnsi="Arabic Transparent" w:cs="Arabic Transparent"/>
          <w:sz w:val="28"/>
          <w:szCs w:val="28"/>
          <w:rtl/>
          <w:lang w:bidi="ar-JO"/>
        </w:rPr>
        <w:footnoteReference w:id="52"/>
      </w:r>
      <w:r w:rsidRPr="00807EE7">
        <w:rPr>
          <w:rStyle w:val="FootnoteReference"/>
          <w:rFonts w:ascii="Arabic Transparent" w:hAnsi="Arabic Transparent" w:cs="Arabic Transparent"/>
          <w:sz w:val="28"/>
          <w:szCs w:val="28"/>
          <w:rtl/>
          <w:lang w:bidi="ar-JO"/>
        </w:rPr>
        <w:t>)</w:t>
      </w:r>
      <w:r w:rsidRPr="00807EE7">
        <w:rPr>
          <w:rFonts w:ascii="Arabic Transparent" w:hAnsi="Arabic Transparent" w:cs="Arabic Transparent"/>
          <w:sz w:val="28"/>
          <w:szCs w:val="28"/>
          <w:rtl/>
        </w:rPr>
        <w:t>.</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وهكذا توالت استدراكات المفسرين على غيرهم، على مدى الأزمنة والعصور، وامتلأت كتب التفاسير باستدراكات مؤلفيها على من سبقهم من مفسرين، وفي القرن السابع الهجري صنف ابن المظفر الرازي كتابه: (مباحث التفسير)، وهو عبارة عن استدراكات وتعليقات على تفسير الكشف والبيان للثعلبي.</w:t>
      </w:r>
    </w:p>
    <w:p w:rsidR="00CD740F" w:rsidRPr="00807EE7" w:rsidRDefault="00CD740F" w:rsidP="00253CE3">
      <w:pPr>
        <w:spacing w:line="360" w:lineRule="auto"/>
        <w:ind w:firstLine="368"/>
        <w:jc w:val="both"/>
        <w:rPr>
          <w:rFonts w:ascii="Arabic Transparent" w:hAnsi="Arabic Transparent" w:cs="Arabic Transparent"/>
          <w:sz w:val="28"/>
          <w:szCs w:val="28"/>
          <w:rtl/>
        </w:rPr>
      </w:pPr>
      <w:r w:rsidRPr="00807EE7">
        <w:rPr>
          <w:rFonts w:ascii="Arabic Transparent" w:hAnsi="Arabic Transparent" w:cs="Arabic Transparent"/>
          <w:sz w:val="28"/>
          <w:szCs w:val="28"/>
          <w:rtl/>
        </w:rPr>
        <w:t>وقد كُتب في العصر الحديث رسائل علمية عديدة، درست استدراكات مفسرين على آخرين سابقين لهم، ومن هذه الرسائل:</w:t>
      </w:r>
    </w:p>
    <w:p w:rsidR="00CD740F" w:rsidRPr="00253CE3" w:rsidRDefault="00CD740F" w:rsidP="00253CE3">
      <w:pPr>
        <w:pStyle w:val="ListParagraph"/>
        <w:numPr>
          <w:ilvl w:val="0"/>
          <w:numId w:val="2"/>
        </w:numPr>
        <w:spacing w:line="360" w:lineRule="auto"/>
        <w:jc w:val="both"/>
        <w:rPr>
          <w:rFonts w:ascii="Arabic Transparent" w:hAnsi="Arabic Transparent" w:cs="Arabic Transparent"/>
          <w:sz w:val="28"/>
          <w:szCs w:val="28"/>
        </w:rPr>
      </w:pPr>
      <w:r w:rsidRPr="00253CE3">
        <w:rPr>
          <w:rFonts w:ascii="Arabic Transparent" w:hAnsi="Arabic Transparent" w:cs="Arabic Transparent"/>
          <w:sz w:val="28"/>
          <w:szCs w:val="28"/>
          <w:rtl/>
        </w:rPr>
        <w:t>استدراكات السلف في التفسير في القرون الثلاثة الأولى، دراسة نقدية مقارنة، وهي رسالة علمية مقدمة لنيل درجة الماجستير في التفسير، إعداد: نايف بن سعيد الزهراني، نوقشت في جامعة أم القرى، في العام الدراسي: 1426/ 1427هـ.</w:t>
      </w:r>
    </w:p>
    <w:p w:rsidR="00CD740F" w:rsidRPr="00253CE3" w:rsidRDefault="00CD740F" w:rsidP="00253CE3">
      <w:pPr>
        <w:pStyle w:val="ListParagraph"/>
        <w:numPr>
          <w:ilvl w:val="0"/>
          <w:numId w:val="2"/>
        </w:numPr>
        <w:spacing w:line="360" w:lineRule="auto"/>
        <w:jc w:val="both"/>
        <w:rPr>
          <w:rFonts w:ascii="Arabic Transparent" w:hAnsi="Arabic Transparent" w:cs="Arabic Transparent"/>
          <w:sz w:val="28"/>
          <w:szCs w:val="28"/>
          <w:rtl/>
        </w:rPr>
      </w:pPr>
      <w:r w:rsidRPr="00253CE3">
        <w:rPr>
          <w:rFonts w:ascii="Arabic Transparent" w:hAnsi="Arabic Transparent" w:cs="Arabic Transparent"/>
          <w:sz w:val="28"/>
          <w:szCs w:val="28"/>
          <w:rtl/>
        </w:rPr>
        <w:t>استدراكات ابن عاشور على الرازي والبيضاوي وأبي حيان في تفسيره التحرير والتنوير، دراسة نظرية تطبيقية، إعداد: أحمد بن محمد مذكور، وهي دراسة علمية مقدمة لنيل درجة الدكتوراه في التفسير، نوقشت في جامعة أم القرى عام 1432هـ.</w:t>
      </w:r>
    </w:p>
    <w:p w:rsidR="00CD740F" w:rsidRPr="00253CE3" w:rsidRDefault="00CD740F" w:rsidP="00253CE3">
      <w:pPr>
        <w:pStyle w:val="ListParagraph"/>
        <w:numPr>
          <w:ilvl w:val="0"/>
          <w:numId w:val="2"/>
        </w:numPr>
        <w:spacing w:line="360" w:lineRule="auto"/>
        <w:jc w:val="both"/>
        <w:rPr>
          <w:rFonts w:ascii="Arabic Transparent" w:hAnsi="Arabic Transparent" w:cs="Arabic Transparent"/>
          <w:sz w:val="28"/>
          <w:szCs w:val="28"/>
        </w:rPr>
      </w:pPr>
      <w:r w:rsidRPr="00253CE3">
        <w:rPr>
          <w:rFonts w:ascii="Arabic Transparent" w:hAnsi="Arabic Transparent" w:cs="Arabic Transparent"/>
          <w:sz w:val="28"/>
          <w:szCs w:val="28"/>
          <w:rtl/>
        </w:rPr>
        <w:t>استدراكات ابن عاشور على الطبري وابن عطية في تفسيره: (التحرير والتنوير)، وهي رسالة علمية مقدمة لنيل درجة الدكتوراه في تفسير القرآن وعلومه، إعداد: خالد بن محمد الشهراني، نوقشت في جامعة أم القرى، في العام الجامعي: 1430/ 1431هـ.</w:t>
      </w:r>
    </w:p>
    <w:p w:rsidR="00CD740F" w:rsidRDefault="00CD740F" w:rsidP="00383645">
      <w:pPr>
        <w:spacing w:line="360" w:lineRule="auto"/>
        <w:rPr>
          <w:rFonts w:cs="Arabic Transparent"/>
          <w:b/>
          <w:bCs/>
          <w:sz w:val="36"/>
          <w:szCs w:val="36"/>
          <w:rtl/>
        </w:rPr>
      </w:pPr>
      <w:r>
        <w:rPr>
          <w:rFonts w:ascii="Arabic Transparent" w:hAnsi="Arabic Transparent" w:cs="Arabic Transparent"/>
          <w:sz w:val="28"/>
          <w:szCs w:val="28"/>
          <w:rtl/>
        </w:rPr>
        <w:br w:type="page"/>
      </w:r>
    </w:p>
    <w:p w:rsidR="00CD740F" w:rsidRDefault="00CD740F" w:rsidP="00383645">
      <w:pPr>
        <w:spacing w:line="360" w:lineRule="auto"/>
        <w:rPr>
          <w:rFonts w:cs="Arabic Transparent"/>
          <w:b/>
          <w:bCs/>
          <w:sz w:val="36"/>
          <w:szCs w:val="36"/>
          <w:rtl/>
        </w:rPr>
      </w:pPr>
      <w:r>
        <w:rPr>
          <w:noProof/>
        </w:rPr>
        <w:pict>
          <v:shape id="_x0000_s1027" type="#_x0000_t202" style="position:absolute;left:0;text-align:left;margin-left:178.15pt;margin-top:-79.55pt;width:54pt;height:27pt;z-index:251659264" stroked="f">
            <v:textbox inset="0,0,0,0">
              <w:txbxContent>
                <w:p w:rsidR="00CD740F" w:rsidRDefault="00CD740F"/>
              </w:txbxContent>
            </v:textbox>
          </v:shape>
        </w:pict>
      </w:r>
    </w:p>
    <w:p w:rsidR="00CD740F" w:rsidRDefault="00CD740F" w:rsidP="00383645">
      <w:pPr>
        <w:spacing w:line="360" w:lineRule="auto"/>
        <w:rPr>
          <w:rFonts w:cs="Arabic Transparent"/>
          <w:b/>
          <w:bCs/>
          <w:sz w:val="36"/>
          <w:szCs w:val="36"/>
          <w:rtl/>
        </w:rPr>
      </w:pPr>
    </w:p>
    <w:p w:rsidR="00CD740F" w:rsidRDefault="00CD740F" w:rsidP="00383645">
      <w:pPr>
        <w:spacing w:line="360" w:lineRule="auto"/>
        <w:rPr>
          <w:rFonts w:cs="Arabic Transparent"/>
          <w:b/>
          <w:bCs/>
          <w:sz w:val="36"/>
          <w:szCs w:val="36"/>
          <w:rtl/>
        </w:rPr>
      </w:pPr>
    </w:p>
    <w:p w:rsidR="00CD740F" w:rsidRDefault="00CD740F" w:rsidP="00383645">
      <w:pPr>
        <w:spacing w:line="360" w:lineRule="auto"/>
        <w:ind w:firstLine="397"/>
        <w:jc w:val="center"/>
        <w:rPr>
          <w:rFonts w:cs="Arabic Transparent"/>
          <w:b/>
          <w:bCs/>
          <w:sz w:val="36"/>
          <w:szCs w:val="36"/>
          <w:rtl/>
        </w:rPr>
      </w:pPr>
    </w:p>
    <w:p w:rsidR="00CD740F" w:rsidRPr="008D4FE3" w:rsidRDefault="00CD740F" w:rsidP="00383645">
      <w:pPr>
        <w:spacing w:line="360" w:lineRule="auto"/>
        <w:jc w:val="center"/>
        <w:rPr>
          <w:rFonts w:cs="Arabic Transparent"/>
          <w:b/>
          <w:bCs/>
          <w:sz w:val="36"/>
          <w:szCs w:val="36"/>
          <w:rtl/>
        </w:rPr>
      </w:pPr>
      <w:r w:rsidRPr="008D4FE3">
        <w:rPr>
          <w:rFonts w:cs="Arabic Transparent" w:hint="cs"/>
          <w:b/>
          <w:bCs/>
          <w:sz w:val="36"/>
          <w:szCs w:val="36"/>
          <w:rtl/>
        </w:rPr>
        <w:t>الفصل</w:t>
      </w:r>
      <w:r w:rsidRPr="008D4FE3">
        <w:rPr>
          <w:rFonts w:cs="Arabic Transparent"/>
          <w:b/>
          <w:bCs/>
          <w:sz w:val="36"/>
          <w:szCs w:val="36"/>
          <w:rtl/>
        </w:rPr>
        <w:t xml:space="preserve"> </w:t>
      </w:r>
      <w:r w:rsidRPr="008D4FE3">
        <w:rPr>
          <w:rFonts w:cs="Arabic Transparent" w:hint="cs"/>
          <w:b/>
          <w:bCs/>
          <w:sz w:val="36"/>
          <w:szCs w:val="36"/>
          <w:rtl/>
        </w:rPr>
        <w:t>الأول</w:t>
      </w:r>
    </w:p>
    <w:p w:rsidR="00CD740F" w:rsidRPr="008D4FE3" w:rsidRDefault="00CD740F" w:rsidP="00383645">
      <w:pPr>
        <w:spacing w:line="360" w:lineRule="auto"/>
        <w:jc w:val="center"/>
        <w:rPr>
          <w:rFonts w:cs="Arabic Transparent"/>
          <w:b/>
          <w:bCs/>
          <w:sz w:val="36"/>
          <w:szCs w:val="36"/>
          <w:rtl/>
        </w:rPr>
      </w:pPr>
      <w:r w:rsidRPr="008D4FE3">
        <w:rPr>
          <w:rFonts w:cs="Arabic Transparent" w:hint="cs"/>
          <w:b/>
          <w:bCs/>
          <w:sz w:val="36"/>
          <w:szCs w:val="36"/>
          <w:rtl/>
        </w:rPr>
        <w:t>الاستدراكات</w:t>
      </w:r>
      <w:r w:rsidRPr="008D4FE3">
        <w:rPr>
          <w:rFonts w:cs="Arabic Transparent"/>
          <w:b/>
          <w:bCs/>
          <w:sz w:val="36"/>
          <w:szCs w:val="36"/>
          <w:rtl/>
        </w:rPr>
        <w:t xml:space="preserve"> </w:t>
      </w:r>
      <w:r w:rsidRPr="008D4FE3">
        <w:rPr>
          <w:rFonts w:cs="Arabic Transparent" w:hint="cs"/>
          <w:b/>
          <w:bCs/>
          <w:sz w:val="36"/>
          <w:szCs w:val="36"/>
          <w:rtl/>
        </w:rPr>
        <w:t>المتعلقة</w:t>
      </w:r>
      <w:r w:rsidRPr="008D4FE3">
        <w:rPr>
          <w:rFonts w:cs="Arabic Transparent"/>
          <w:b/>
          <w:bCs/>
          <w:sz w:val="36"/>
          <w:szCs w:val="36"/>
          <w:rtl/>
        </w:rPr>
        <w:t xml:space="preserve"> </w:t>
      </w:r>
      <w:r w:rsidRPr="008D4FE3">
        <w:rPr>
          <w:rFonts w:cs="Arabic Transparent" w:hint="cs"/>
          <w:b/>
          <w:bCs/>
          <w:sz w:val="36"/>
          <w:szCs w:val="36"/>
          <w:rtl/>
        </w:rPr>
        <w:t>بالعقيدة</w:t>
      </w:r>
    </w:p>
    <w:p w:rsidR="00CD740F" w:rsidRPr="008D4FE3" w:rsidRDefault="00CD740F" w:rsidP="00383645">
      <w:pPr>
        <w:spacing w:line="360" w:lineRule="auto"/>
        <w:ind w:firstLine="397"/>
        <w:jc w:val="center"/>
        <w:rPr>
          <w:rFonts w:cs="Arabic Transparent"/>
          <w:sz w:val="28"/>
          <w:szCs w:val="28"/>
          <w:rtl/>
        </w:rPr>
      </w:pPr>
      <w:r>
        <w:rPr>
          <w:rFonts w:cs="Arabic Transparent" w:hint="cs"/>
          <w:sz w:val="28"/>
          <w:szCs w:val="28"/>
          <w:rtl/>
        </w:rPr>
        <w:t>ويحوي</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تتعلق</w:t>
      </w:r>
      <w:r>
        <w:rPr>
          <w:rFonts w:cs="Arabic Transparent"/>
          <w:sz w:val="28"/>
          <w:szCs w:val="28"/>
          <w:rtl/>
        </w:rPr>
        <w:t xml:space="preserve"> </w:t>
      </w:r>
      <w:r>
        <w:rPr>
          <w:rFonts w:cs="Arabic Transparent" w:hint="cs"/>
          <w:sz w:val="28"/>
          <w:szCs w:val="28"/>
          <w:rtl/>
        </w:rPr>
        <w:t>بمسائل</w:t>
      </w:r>
      <w:r>
        <w:rPr>
          <w:rFonts w:cs="Arabic Transparent"/>
          <w:sz w:val="28"/>
          <w:szCs w:val="28"/>
          <w:rtl/>
        </w:rPr>
        <w:t xml:space="preserve"> </w:t>
      </w:r>
      <w:r>
        <w:rPr>
          <w:rFonts w:cs="Arabic Transparent" w:hint="cs"/>
          <w:sz w:val="28"/>
          <w:szCs w:val="28"/>
          <w:rtl/>
        </w:rPr>
        <w:t>عقدية</w:t>
      </w:r>
      <w:r>
        <w:rPr>
          <w:rFonts w:cs="Arabic Transparent"/>
          <w:sz w:val="28"/>
          <w:szCs w:val="28"/>
          <w:rtl/>
        </w:rPr>
        <w:t xml:space="preserve"> </w:t>
      </w:r>
      <w:r>
        <w:rPr>
          <w:rFonts w:cs="Arabic Transparent" w:hint="cs"/>
          <w:sz w:val="28"/>
          <w:szCs w:val="28"/>
          <w:rtl/>
        </w:rPr>
        <w:t>متنوعة،</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بالأنبياء</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بالملائكة،</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باليوم</w:t>
      </w:r>
      <w:r>
        <w:rPr>
          <w:rFonts w:cs="Arabic Transparent"/>
          <w:sz w:val="28"/>
          <w:szCs w:val="28"/>
          <w:rtl/>
        </w:rPr>
        <w:t xml:space="preserve"> </w:t>
      </w:r>
      <w:r>
        <w:rPr>
          <w:rFonts w:cs="Arabic Transparent" w:hint="cs"/>
          <w:sz w:val="28"/>
          <w:szCs w:val="28"/>
          <w:rtl/>
        </w:rPr>
        <w:t>الآخر،</w:t>
      </w:r>
      <w:r>
        <w:rPr>
          <w:rFonts w:cs="Arabic Transparent"/>
          <w:sz w:val="28"/>
          <w:szCs w:val="28"/>
          <w:rtl/>
        </w:rPr>
        <w:t xml:space="preserve"> </w:t>
      </w:r>
      <w:r>
        <w:rPr>
          <w:rFonts w:cs="Arabic Transparent" w:hint="cs"/>
          <w:sz w:val="28"/>
          <w:szCs w:val="28"/>
          <w:rtl/>
        </w:rPr>
        <w:t>وغيرها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مسائل</w:t>
      </w:r>
      <w:r>
        <w:rPr>
          <w:rFonts w:cs="Arabic Transparent"/>
          <w:sz w:val="28"/>
          <w:szCs w:val="28"/>
          <w:rtl/>
        </w:rPr>
        <w:t xml:space="preserve"> </w:t>
      </w:r>
      <w:r>
        <w:rPr>
          <w:rFonts w:cs="Arabic Transparent" w:hint="cs"/>
          <w:sz w:val="28"/>
          <w:szCs w:val="28"/>
          <w:rtl/>
        </w:rPr>
        <w:t>عقدية</w:t>
      </w:r>
      <w:r>
        <w:rPr>
          <w:rFonts w:cs="Arabic Transparent"/>
          <w:sz w:val="28"/>
          <w:szCs w:val="28"/>
          <w:rtl/>
        </w:rPr>
        <w:t>.</w:t>
      </w:r>
    </w:p>
    <w:p w:rsidR="00CD740F" w:rsidRPr="009421FE" w:rsidRDefault="00CD740F" w:rsidP="00383645">
      <w:pPr>
        <w:jc w:val="center"/>
        <w:rPr>
          <w:rFonts w:cs="Arabic Transparent"/>
          <w:b/>
          <w:bCs/>
          <w:sz w:val="32"/>
          <w:szCs w:val="32"/>
          <w:rtl/>
        </w:rPr>
      </w:pPr>
      <w:r>
        <w:rPr>
          <w:rFonts w:cs="Arabic Transparent"/>
          <w:sz w:val="36"/>
          <w:szCs w:val="36"/>
          <w:rtl/>
        </w:rPr>
        <w:br w:type="page"/>
      </w:r>
      <w:r w:rsidRPr="009421FE">
        <w:rPr>
          <w:rFonts w:cs="Arabic Transparent" w:hint="cs"/>
          <w:b/>
          <w:bCs/>
          <w:sz w:val="32"/>
          <w:szCs w:val="32"/>
          <w:rtl/>
        </w:rPr>
        <w:t>المبحث</w:t>
      </w:r>
      <w:r w:rsidRPr="009421FE">
        <w:rPr>
          <w:rFonts w:cs="Arabic Transparent"/>
          <w:b/>
          <w:bCs/>
          <w:sz w:val="32"/>
          <w:szCs w:val="32"/>
          <w:rtl/>
        </w:rPr>
        <w:t xml:space="preserve"> </w:t>
      </w:r>
      <w:r w:rsidRPr="009421FE">
        <w:rPr>
          <w:rFonts w:cs="Arabic Transparent" w:hint="cs"/>
          <w:b/>
          <w:bCs/>
          <w:sz w:val="32"/>
          <w:szCs w:val="32"/>
          <w:rtl/>
        </w:rPr>
        <w:t>الأول</w:t>
      </w:r>
    </w:p>
    <w:p w:rsidR="00CD740F" w:rsidRPr="009A5E73" w:rsidRDefault="00CD740F" w:rsidP="00383645">
      <w:pPr>
        <w:spacing w:line="240" w:lineRule="auto"/>
        <w:jc w:val="center"/>
        <w:rPr>
          <w:rFonts w:cs="Arabic Transparent"/>
          <w:b/>
          <w:bCs/>
          <w:sz w:val="32"/>
          <w:szCs w:val="32"/>
          <w:rtl/>
        </w:rPr>
      </w:pPr>
      <w:r w:rsidRPr="009421FE">
        <w:rPr>
          <w:rFonts w:cs="Arabic Transparent" w:hint="cs"/>
          <w:b/>
          <w:bCs/>
          <w:sz w:val="32"/>
          <w:szCs w:val="32"/>
          <w:rtl/>
        </w:rPr>
        <w:t>الاستدراك</w:t>
      </w:r>
      <w:r w:rsidRPr="009421FE">
        <w:rPr>
          <w:rFonts w:cs="Arabic Transparent"/>
          <w:b/>
          <w:bCs/>
          <w:sz w:val="32"/>
          <w:szCs w:val="32"/>
          <w:rtl/>
        </w:rPr>
        <w:t xml:space="preserve"> </w:t>
      </w:r>
      <w:r w:rsidRPr="009421FE">
        <w:rPr>
          <w:rFonts w:cs="Arabic Transparent" w:hint="cs"/>
          <w:b/>
          <w:bCs/>
          <w:sz w:val="32"/>
          <w:szCs w:val="32"/>
          <w:rtl/>
        </w:rPr>
        <w:t>في</w:t>
      </w:r>
      <w:r w:rsidRPr="009421FE">
        <w:rPr>
          <w:rFonts w:cs="Arabic Transparent"/>
          <w:b/>
          <w:bCs/>
          <w:sz w:val="32"/>
          <w:szCs w:val="32"/>
          <w:rtl/>
        </w:rPr>
        <w:t xml:space="preserve"> </w:t>
      </w:r>
      <w:r w:rsidRPr="009421FE">
        <w:rPr>
          <w:rFonts w:cs="Arabic Transparent" w:hint="cs"/>
          <w:b/>
          <w:bCs/>
          <w:sz w:val="32"/>
          <w:szCs w:val="32"/>
          <w:rtl/>
        </w:rPr>
        <w:t>تفسير</w:t>
      </w:r>
      <w:r w:rsidRPr="009421FE">
        <w:rPr>
          <w:rFonts w:cs="Arabic Transparent"/>
          <w:b/>
          <w:bCs/>
          <w:sz w:val="32"/>
          <w:szCs w:val="32"/>
          <w:rtl/>
        </w:rPr>
        <w:t xml:space="preserve"> </w:t>
      </w:r>
      <w:r w:rsidRPr="009421FE">
        <w:rPr>
          <w:rFonts w:cs="Arabic Transparent" w:hint="cs"/>
          <w:b/>
          <w:bCs/>
          <w:sz w:val="32"/>
          <w:szCs w:val="32"/>
          <w:rtl/>
        </w:rPr>
        <w:t>قوله</w:t>
      </w:r>
      <w:r w:rsidRPr="009421FE">
        <w:rPr>
          <w:rFonts w:cs="Arabic Transparent"/>
          <w:b/>
          <w:bCs/>
          <w:sz w:val="32"/>
          <w:szCs w:val="32"/>
          <w:rtl/>
        </w:rPr>
        <w:t xml:space="preserve"> </w:t>
      </w:r>
      <w:r w:rsidRPr="009421FE">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32"/>
          <w:szCs w:val="32"/>
          <w:rtl/>
        </w:rPr>
        <w:t>﴿</w:t>
      </w:r>
      <w:r w:rsidRPr="000823D2">
        <w:rPr>
          <w:rFonts w:cs="DecoType Naskh" w:hint="cs"/>
          <w:b/>
          <w:bCs/>
          <w:sz w:val="32"/>
          <w:szCs w:val="32"/>
          <w:rtl/>
        </w:rPr>
        <w:t>فَقَالَ</w:t>
      </w:r>
      <w:r w:rsidRPr="000823D2">
        <w:rPr>
          <w:rFonts w:cs="DecoType Naskh"/>
          <w:b/>
          <w:bCs/>
          <w:sz w:val="32"/>
          <w:szCs w:val="32"/>
          <w:rtl/>
        </w:rPr>
        <w:t xml:space="preserve"> </w:t>
      </w:r>
      <w:r w:rsidRPr="000823D2">
        <w:rPr>
          <w:rFonts w:cs="DecoType Naskh" w:hint="cs"/>
          <w:b/>
          <w:bCs/>
          <w:sz w:val="32"/>
          <w:szCs w:val="32"/>
          <w:rtl/>
        </w:rPr>
        <w:t>أَنبِئُونِي</w:t>
      </w:r>
      <w:r w:rsidRPr="000823D2">
        <w:rPr>
          <w:rFonts w:cs="DecoType Naskh"/>
          <w:b/>
          <w:bCs/>
          <w:sz w:val="32"/>
          <w:szCs w:val="32"/>
          <w:rtl/>
        </w:rPr>
        <w:t xml:space="preserve"> </w:t>
      </w:r>
      <w:r w:rsidRPr="000823D2">
        <w:rPr>
          <w:rFonts w:cs="DecoType Naskh" w:hint="cs"/>
          <w:b/>
          <w:bCs/>
          <w:sz w:val="32"/>
          <w:szCs w:val="32"/>
          <w:rtl/>
        </w:rPr>
        <w:t>بِأَسْمَاء</w:t>
      </w:r>
      <w:r w:rsidRPr="000823D2">
        <w:rPr>
          <w:rFonts w:cs="DecoType Naskh"/>
          <w:b/>
          <w:bCs/>
          <w:sz w:val="32"/>
          <w:szCs w:val="32"/>
          <w:rtl/>
        </w:rPr>
        <w:t xml:space="preserve"> </w:t>
      </w:r>
      <w:r w:rsidRPr="000823D2">
        <w:rPr>
          <w:rFonts w:cs="DecoType Naskh" w:hint="cs"/>
          <w:b/>
          <w:bCs/>
          <w:sz w:val="32"/>
          <w:szCs w:val="32"/>
          <w:rtl/>
        </w:rPr>
        <w:t>هَـؤُلاء</w:t>
      </w:r>
      <w:r w:rsidRPr="000823D2">
        <w:rPr>
          <w:rFonts w:cs="DecoType Naskh"/>
          <w:b/>
          <w:bCs/>
          <w:sz w:val="32"/>
          <w:szCs w:val="32"/>
          <w:rtl/>
        </w:rPr>
        <w:t xml:space="preserve"> </w:t>
      </w:r>
      <w:r w:rsidRPr="000823D2">
        <w:rPr>
          <w:rFonts w:cs="DecoType Naskh" w:hint="cs"/>
          <w:b/>
          <w:bCs/>
          <w:sz w:val="32"/>
          <w:szCs w:val="32"/>
          <w:rtl/>
        </w:rPr>
        <w:t>إِن</w:t>
      </w:r>
      <w:r w:rsidRPr="000823D2">
        <w:rPr>
          <w:rFonts w:cs="DecoType Naskh"/>
          <w:b/>
          <w:bCs/>
          <w:sz w:val="32"/>
          <w:szCs w:val="32"/>
          <w:rtl/>
        </w:rPr>
        <w:t xml:space="preserve"> </w:t>
      </w:r>
      <w:r w:rsidRPr="000823D2">
        <w:rPr>
          <w:rFonts w:cs="DecoType Naskh" w:hint="cs"/>
          <w:b/>
          <w:bCs/>
          <w:sz w:val="32"/>
          <w:szCs w:val="32"/>
          <w:rtl/>
        </w:rPr>
        <w:t>كُنتُمْ</w:t>
      </w:r>
      <w:r w:rsidRPr="000823D2">
        <w:rPr>
          <w:rFonts w:cs="DecoType Naskh"/>
          <w:b/>
          <w:bCs/>
          <w:sz w:val="32"/>
          <w:szCs w:val="32"/>
          <w:rtl/>
        </w:rPr>
        <w:t xml:space="preserve"> </w:t>
      </w:r>
      <w:r w:rsidRPr="000823D2">
        <w:rPr>
          <w:rFonts w:cs="DecoType Naskh" w:hint="cs"/>
          <w:b/>
          <w:bCs/>
          <w:sz w:val="32"/>
          <w:szCs w:val="32"/>
          <w:rtl/>
        </w:rPr>
        <w:t>صَادِقِين</w:t>
      </w:r>
      <w:r w:rsidRPr="000823D2">
        <w:rPr>
          <w:rFonts w:cs="Traditional Arabic"/>
          <w:b/>
          <w:bCs/>
          <w:sz w:val="32"/>
          <w:szCs w:val="32"/>
          <w:rtl/>
        </w:rPr>
        <w:t>﴾</w:t>
      </w:r>
      <w:r w:rsidRPr="009421FE">
        <w:rPr>
          <w:rFonts w:cs="DecoType Naskh"/>
          <w:b/>
          <w:bCs/>
          <w:sz w:val="32"/>
          <w:szCs w:val="32"/>
          <w:rtl/>
        </w:rPr>
        <w:t xml:space="preserve"> </w:t>
      </w:r>
    </w:p>
    <w:p w:rsidR="00CD740F" w:rsidRDefault="00CD740F" w:rsidP="00383645">
      <w:pPr>
        <w:spacing w:line="240" w:lineRule="auto"/>
        <w:ind w:left="5" w:firstLine="397"/>
        <w:jc w:val="both"/>
        <w:rPr>
          <w:rFonts w:cs="Arabic Transparent"/>
          <w:b/>
          <w:bCs/>
          <w:sz w:val="28"/>
          <w:szCs w:val="28"/>
          <w:rtl/>
        </w:rPr>
      </w:pPr>
    </w:p>
    <w:p w:rsidR="00CD740F" w:rsidRPr="008A7F5E" w:rsidRDefault="00CD740F" w:rsidP="00383645">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61066F">
        <w:rPr>
          <w:rFonts w:cs="DecoType Naskh" w:hint="cs"/>
          <w:b/>
          <w:bCs/>
          <w:sz w:val="28"/>
          <w:szCs w:val="28"/>
          <w:rtl/>
        </w:rPr>
        <w:t>وَعَلَّمَ</w:t>
      </w:r>
      <w:r w:rsidRPr="0061066F">
        <w:rPr>
          <w:rFonts w:cs="DecoType Naskh"/>
          <w:b/>
          <w:bCs/>
          <w:sz w:val="28"/>
          <w:szCs w:val="28"/>
          <w:rtl/>
        </w:rPr>
        <w:t xml:space="preserve"> </w:t>
      </w:r>
      <w:r w:rsidRPr="0061066F">
        <w:rPr>
          <w:rFonts w:cs="DecoType Naskh" w:hint="cs"/>
          <w:b/>
          <w:bCs/>
          <w:sz w:val="28"/>
          <w:szCs w:val="28"/>
          <w:rtl/>
        </w:rPr>
        <w:t>آدَمَ</w:t>
      </w:r>
      <w:r w:rsidRPr="0061066F">
        <w:rPr>
          <w:rFonts w:cs="DecoType Naskh"/>
          <w:b/>
          <w:bCs/>
          <w:sz w:val="28"/>
          <w:szCs w:val="28"/>
          <w:rtl/>
        </w:rPr>
        <w:t xml:space="preserve"> </w:t>
      </w:r>
      <w:r w:rsidRPr="0061066F">
        <w:rPr>
          <w:rFonts w:cs="DecoType Naskh" w:hint="cs"/>
          <w:b/>
          <w:bCs/>
          <w:sz w:val="28"/>
          <w:szCs w:val="28"/>
          <w:rtl/>
        </w:rPr>
        <w:t>الأَسْمَاء</w:t>
      </w:r>
      <w:r w:rsidRPr="0061066F">
        <w:rPr>
          <w:rFonts w:cs="DecoType Naskh"/>
          <w:b/>
          <w:bCs/>
          <w:sz w:val="28"/>
          <w:szCs w:val="28"/>
          <w:rtl/>
        </w:rPr>
        <w:t xml:space="preserve"> </w:t>
      </w:r>
      <w:r w:rsidRPr="0061066F">
        <w:rPr>
          <w:rFonts w:cs="DecoType Naskh" w:hint="cs"/>
          <w:b/>
          <w:bCs/>
          <w:sz w:val="28"/>
          <w:szCs w:val="28"/>
          <w:rtl/>
        </w:rPr>
        <w:t>كُلَّهَا</w:t>
      </w:r>
      <w:r w:rsidRPr="0061066F">
        <w:rPr>
          <w:rFonts w:cs="DecoType Naskh"/>
          <w:b/>
          <w:bCs/>
          <w:sz w:val="28"/>
          <w:szCs w:val="28"/>
          <w:rtl/>
        </w:rPr>
        <w:t xml:space="preserve"> </w:t>
      </w:r>
      <w:r w:rsidRPr="0061066F">
        <w:rPr>
          <w:rFonts w:cs="DecoType Naskh" w:hint="cs"/>
          <w:b/>
          <w:bCs/>
          <w:sz w:val="28"/>
          <w:szCs w:val="28"/>
          <w:rtl/>
        </w:rPr>
        <w:t>ثُمَّ</w:t>
      </w:r>
      <w:r w:rsidRPr="0061066F">
        <w:rPr>
          <w:rFonts w:cs="DecoType Naskh"/>
          <w:b/>
          <w:bCs/>
          <w:sz w:val="28"/>
          <w:szCs w:val="28"/>
          <w:rtl/>
        </w:rPr>
        <w:t xml:space="preserve"> </w:t>
      </w:r>
      <w:r w:rsidRPr="0061066F">
        <w:rPr>
          <w:rFonts w:cs="DecoType Naskh" w:hint="cs"/>
          <w:b/>
          <w:bCs/>
          <w:sz w:val="28"/>
          <w:szCs w:val="28"/>
          <w:rtl/>
        </w:rPr>
        <w:t>عَرَضَهُمْ</w:t>
      </w:r>
      <w:r w:rsidRPr="0061066F">
        <w:rPr>
          <w:rFonts w:cs="DecoType Naskh"/>
          <w:b/>
          <w:bCs/>
          <w:sz w:val="28"/>
          <w:szCs w:val="28"/>
          <w:rtl/>
        </w:rPr>
        <w:t xml:space="preserve"> </w:t>
      </w:r>
      <w:r w:rsidRPr="0061066F">
        <w:rPr>
          <w:rFonts w:cs="DecoType Naskh" w:hint="cs"/>
          <w:b/>
          <w:bCs/>
          <w:sz w:val="28"/>
          <w:szCs w:val="28"/>
          <w:rtl/>
        </w:rPr>
        <w:t>عَلَى</w:t>
      </w:r>
      <w:r w:rsidRPr="0061066F">
        <w:rPr>
          <w:rFonts w:cs="DecoType Naskh"/>
          <w:b/>
          <w:bCs/>
          <w:sz w:val="28"/>
          <w:szCs w:val="28"/>
          <w:rtl/>
        </w:rPr>
        <w:t xml:space="preserve"> </w:t>
      </w:r>
      <w:r w:rsidRPr="0061066F">
        <w:rPr>
          <w:rFonts w:cs="DecoType Naskh" w:hint="cs"/>
          <w:b/>
          <w:bCs/>
          <w:sz w:val="28"/>
          <w:szCs w:val="28"/>
          <w:rtl/>
        </w:rPr>
        <w:t>الْمَلاَئِكَةِ</w:t>
      </w:r>
      <w:r w:rsidRPr="0061066F">
        <w:rPr>
          <w:rFonts w:cs="DecoType Naskh"/>
          <w:b/>
          <w:bCs/>
          <w:sz w:val="28"/>
          <w:szCs w:val="28"/>
          <w:rtl/>
        </w:rPr>
        <w:t xml:space="preserve"> </w:t>
      </w:r>
      <w:r w:rsidRPr="0061066F">
        <w:rPr>
          <w:rFonts w:cs="DecoType Naskh" w:hint="cs"/>
          <w:b/>
          <w:bCs/>
          <w:sz w:val="28"/>
          <w:szCs w:val="28"/>
          <w:rtl/>
        </w:rPr>
        <w:t>فَقَالَ</w:t>
      </w:r>
      <w:r w:rsidRPr="0061066F">
        <w:rPr>
          <w:rFonts w:cs="DecoType Naskh"/>
          <w:b/>
          <w:bCs/>
          <w:sz w:val="28"/>
          <w:szCs w:val="28"/>
          <w:rtl/>
        </w:rPr>
        <w:t xml:space="preserve"> </w:t>
      </w:r>
      <w:r w:rsidRPr="0061066F">
        <w:rPr>
          <w:rFonts w:cs="DecoType Naskh" w:hint="cs"/>
          <w:b/>
          <w:bCs/>
          <w:sz w:val="28"/>
          <w:szCs w:val="28"/>
          <w:rtl/>
        </w:rPr>
        <w:t>أَنبِئُونِي</w:t>
      </w:r>
      <w:r w:rsidRPr="0061066F">
        <w:rPr>
          <w:rFonts w:cs="DecoType Naskh"/>
          <w:b/>
          <w:bCs/>
          <w:sz w:val="28"/>
          <w:szCs w:val="28"/>
          <w:rtl/>
        </w:rPr>
        <w:t xml:space="preserve"> </w:t>
      </w:r>
      <w:r w:rsidRPr="0061066F">
        <w:rPr>
          <w:rFonts w:cs="DecoType Naskh" w:hint="cs"/>
          <w:b/>
          <w:bCs/>
          <w:sz w:val="28"/>
          <w:szCs w:val="28"/>
          <w:rtl/>
        </w:rPr>
        <w:t>بِأَسْمَاء</w:t>
      </w:r>
      <w:r w:rsidRPr="0061066F">
        <w:rPr>
          <w:rFonts w:cs="DecoType Naskh"/>
          <w:b/>
          <w:bCs/>
          <w:sz w:val="28"/>
          <w:szCs w:val="28"/>
          <w:rtl/>
        </w:rPr>
        <w:t xml:space="preserve"> </w:t>
      </w:r>
      <w:r w:rsidRPr="0061066F">
        <w:rPr>
          <w:rFonts w:cs="DecoType Naskh" w:hint="cs"/>
          <w:b/>
          <w:bCs/>
          <w:sz w:val="28"/>
          <w:szCs w:val="28"/>
          <w:rtl/>
        </w:rPr>
        <w:t>هَـؤُلاء</w:t>
      </w:r>
      <w:r w:rsidRPr="0061066F">
        <w:rPr>
          <w:rFonts w:cs="DecoType Naskh"/>
          <w:b/>
          <w:bCs/>
          <w:sz w:val="28"/>
          <w:szCs w:val="28"/>
          <w:rtl/>
        </w:rPr>
        <w:t xml:space="preserve"> </w:t>
      </w:r>
      <w:r w:rsidRPr="0061066F">
        <w:rPr>
          <w:rFonts w:cs="DecoType Naskh" w:hint="cs"/>
          <w:b/>
          <w:bCs/>
          <w:sz w:val="28"/>
          <w:szCs w:val="28"/>
          <w:rtl/>
        </w:rPr>
        <w:t>إِن</w:t>
      </w:r>
      <w:r w:rsidRPr="0061066F">
        <w:rPr>
          <w:rFonts w:cs="DecoType Naskh"/>
          <w:b/>
          <w:bCs/>
          <w:sz w:val="28"/>
          <w:szCs w:val="28"/>
          <w:rtl/>
        </w:rPr>
        <w:t xml:space="preserve"> </w:t>
      </w:r>
      <w:r w:rsidRPr="0061066F">
        <w:rPr>
          <w:rFonts w:cs="DecoType Naskh" w:hint="cs"/>
          <w:b/>
          <w:bCs/>
          <w:sz w:val="28"/>
          <w:szCs w:val="28"/>
          <w:rtl/>
        </w:rPr>
        <w:t>كُنتُمْ</w:t>
      </w:r>
      <w:r w:rsidRPr="0061066F">
        <w:rPr>
          <w:rFonts w:cs="DecoType Naskh"/>
          <w:b/>
          <w:bCs/>
          <w:sz w:val="28"/>
          <w:szCs w:val="28"/>
          <w:rtl/>
        </w:rPr>
        <w:t xml:space="preserve"> </w:t>
      </w:r>
      <w:r w:rsidRPr="0061066F">
        <w:rPr>
          <w:rFonts w:cs="DecoType Naskh" w:hint="cs"/>
          <w:b/>
          <w:bCs/>
          <w:sz w:val="28"/>
          <w:szCs w:val="28"/>
          <w:rtl/>
        </w:rPr>
        <w:t>صَادِقِين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31</w:t>
      </w:r>
      <w:r w:rsidRPr="00871A05">
        <w:rPr>
          <w:rFonts w:cs="Arabic Transparent"/>
          <w:sz w:val="28"/>
          <w:szCs w:val="28"/>
          <w:rtl/>
        </w:rPr>
        <w:t>]</w:t>
      </w:r>
      <w:r>
        <w:rPr>
          <w:rFonts w:cs="DecoType Naskh"/>
          <w:b/>
          <w:bCs/>
          <w:sz w:val="28"/>
          <w:szCs w:val="28"/>
          <w:rtl/>
        </w:rPr>
        <w:t>.</w:t>
      </w:r>
    </w:p>
    <w:p w:rsidR="00CD740F" w:rsidRPr="00490E78" w:rsidRDefault="00CD740F" w:rsidP="00383645">
      <w:pPr>
        <w:spacing w:line="360" w:lineRule="auto"/>
        <w:ind w:firstLine="397"/>
        <w:jc w:val="both"/>
        <w:rPr>
          <w:rFonts w:cs="Arabic Transparent"/>
          <w:b/>
          <w:bCs/>
          <w:sz w:val="28"/>
          <w:szCs w:val="28"/>
        </w:rPr>
      </w:pPr>
      <w:r w:rsidRPr="00490E78">
        <w:rPr>
          <w:rFonts w:cs="Arabic Transparent" w:hint="cs"/>
          <w:b/>
          <w:bCs/>
          <w:sz w:val="28"/>
          <w:szCs w:val="28"/>
          <w:rtl/>
        </w:rPr>
        <w:t>موضع</w:t>
      </w:r>
      <w:r w:rsidRPr="00490E78">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Pr="00211BE8" w:rsidRDefault="00CD740F" w:rsidP="00383645">
      <w:pPr>
        <w:spacing w:line="360" w:lineRule="auto"/>
        <w:ind w:firstLine="397"/>
        <w:jc w:val="both"/>
        <w:rPr>
          <w:rFonts w:cs="Arabic Transparent"/>
          <w:sz w:val="28"/>
          <w:szCs w:val="28"/>
          <w:rtl/>
        </w:rPr>
      </w:pPr>
      <w:r w:rsidRPr="00211BE8">
        <w:rPr>
          <w:rFonts w:cs="Arabic Transparent" w:hint="cs"/>
          <w:sz w:val="28"/>
          <w:szCs w:val="28"/>
          <w:rtl/>
        </w:rPr>
        <w:t>ذكر</w:t>
      </w:r>
      <w:r w:rsidRPr="00211BE8">
        <w:rPr>
          <w:rFonts w:cs="Arabic Transparent"/>
          <w:sz w:val="28"/>
          <w:szCs w:val="28"/>
          <w:rtl/>
        </w:rPr>
        <w:t xml:space="preserve"> </w:t>
      </w:r>
      <w:r w:rsidRPr="00211BE8">
        <w:rPr>
          <w:rFonts w:cs="Arabic Transparent" w:hint="cs"/>
          <w:sz w:val="28"/>
          <w:szCs w:val="28"/>
          <w:rtl/>
        </w:rPr>
        <w:t>ابن</w:t>
      </w:r>
      <w:r w:rsidRPr="00211BE8">
        <w:rPr>
          <w:rFonts w:cs="Arabic Transparent"/>
          <w:sz w:val="28"/>
          <w:szCs w:val="28"/>
          <w:rtl/>
        </w:rPr>
        <w:t xml:space="preserve"> </w:t>
      </w:r>
      <w:r w:rsidRPr="00211BE8">
        <w:rPr>
          <w:rFonts w:cs="Arabic Transparent" w:hint="cs"/>
          <w:sz w:val="28"/>
          <w:szCs w:val="28"/>
          <w:rtl/>
        </w:rPr>
        <w:t>عطية</w:t>
      </w:r>
      <w:r w:rsidRPr="00211BE8">
        <w:rPr>
          <w:rFonts w:cs="Arabic Transparent"/>
          <w:sz w:val="28"/>
          <w:szCs w:val="28"/>
          <w:rtl/>
        </w:rPr>
        <w:t xml:space="preserve"> </w:t>
      </w:r>
      <w:r w:rsidRPr="00211BE8">
        <w:rPr>
          <w:rFonts w:cs="Arabic Transparent" w:hint="cs"/>
          <w:sz w:val="28"/>
          <w:szCs w:val="28"/>
          <w:rtl/>
        </w:rPr>
        <w:t>عدة</w:t>
      </w:r>
      <w:r w:rsidRPr="00211BE8">
        <w:rPr>
          <w:rFonts w:cs="Arabic Transparent"/>
          <w:sz w:val="28"/>
          <w:szCs w:val="28"/>
          <w:rtl/>
        </w:rPr>
        <w:t xml:space="preserve"> </w:t>
      </w:r>
      <w:r w:rsidRPr="00211BE8">
        <w:rPr>
          <w:rFonts w:cs="Arabic Transparent" w:hint="cs"/>
          <w:sz w:val="28"/>
          <w:szCs w:val="28"/>
          <w:rtl/>
        </w:rPr>
        <w:t>أقوال</w:t>
      </w:r>
      <w:r w:rsidRPr="00211BE8">
        <w:rPr>
          <w:rFonts w:cs="Arabic Transparent"/>
          <w:sz w:val="28"/>
          <w:szCs w:val="28"/>
          <w:rtl/>
        </w:rPr>
        <w:t xml:space="preserve"> </w:t>
      </w:r>
      <w:r w:rsidRPr="00211BE8">
        <w:rPr>
          <w:rFonts w:cs="Arabic Transparent" w:hint="cs"/>
          <w:sz w:val="28"/>
          <w:szCs w:val="28"/>
          <w:rtl/>
        </w:rPr>
        <w:t>في</w:t>
      </w:r>
      <w:r w:rsidRPr="00211BE8">
        <w:rPr>
          <w:rFonts w:cs="Arabic Transparent"/>
          <w:sz w:val="28"/>
          <w:szCs w:val="28"/>
          <w:rtl/>
        </w:rPr>
        <w:t xml:space="preserve"> </w:t>
      </w:r>
      <w:r w:rsidRPr="00211BE8">
        <w:rPr>
          <w:rFonts w:cs="Arabic Transparent" w:hint="cs"/>
          <w:sz w:val="28"/>
          <w:szCs w:val="28"/>
          <w:rtl/>
        </w:rPr>
        <w:t>تأويل</w:t>
      </w:r>
      <w:r w:rsidRPr="00211BE8">
        <w:rPr>
          <w:rFonts w:cs="Arabic Transparent"/>
          <w:sz w:val="28"/>
          <w:szCs w:val="28"/>
          <w:rtl/>
        </w:rPr>
        <w:t xml:space="preserve"> </w:t>
      </w:r>
      <w:r w:rsidRPr="00211BE8">
        <w:rPr>
          <w:rFonts w:cs="Arabic Transparent" w:hint="cs"/>
          <w:sz w:val="28"/>
          <w:szCs w:val="28"/>
          <w:rtl/>
        </w:rPr>
        <w:t>قوله</w:t>
      </w:r>
      <w:r w:rsidRPr="00211BE8">
        <w:rPr>
          <w:rFonts w:cs="Arabic Transparent"/>
          <w:sz w:val="28"/>
          <w:szCs w:val="28"/>
          <w:rtl/>
        </w:rPr>
        <w:t xml:space="preserve"> </w:t>
      </w:r>
      <w:r w:rsidRPr="00211BE8">
        <w:rPr>
          <w:rFonts w:cs="Arabic Transparent" w:hint="cs"/>
          <w:sz w:val="28"/>
          <w:szCs w:val="28"/>
          <w:rtl/>
        </w:rPr>
        <w:t>تعالى</w:t>
      </w:r>
      <w:r w:rsidRPr="00211BE8">
        <w:rPr>
          <w:rFonts w:cs="Arabic Transparent"/>
          <w:sz w:val="28"/>
          <w:szCs w:val="28"/>
          <w:rtl/>
        </w:rPr>
        <w:t xml:space="preserve">: </w:t>
      </w:r>
      <w:r w:rsidRPr="00211BE8">
        <w:rPr>
          <w:rFonts w:cs="Traditional Arabic"/>
          <w:sz w:val="28"/>
          <w:szCs w:val="28"/>
          <w:rtl/>
        </w:rPr>
        <w:t>﴿</w:t>
      </w:r>
      <w:r w:rsidRPr="00211BE8">
        <w:rPr>
          <w:rFonts w:cs="DecoType Naskh" w:hint="cs"/>
          <w:sz w:val="28"/>
          <w:szCs w:val="28"/>
          <w:rtl/>
        </w:rPr>
        <w:t>إِن</w:t>
      </w:r>
      <w:r w:rsidRPr="00211BE8">
        <w:rPr>
          <w:rFonts w:cs="DecoType Naskh"/>
          <w:sz w:val="28"/>
          <w:szCs w:val="28"/>
          <w:rtl/>
        </w:rPr>
        <w:t xml:space="preserve"> </w:t>
      </w:r>
      <w:r w:rsidRPr="00211BE8">
        <w:rPr>
          <w:rFonts w:cs="DecoType Naskh" w:hint="cs"/>
          <w:sz w:val="28"/>
          <w:szCs w:val="28"/>
          <w:rtl/>
        </w:rPr>
        <w:t>كُنتُمْ</w:t>
      </w:r>
      <w:r w:rsidRPr="00211BE8">
        <w:rPr>
          <w:rFonts w:cs="DecoType Naskh"/>
          <w:sz w:val="28"/>
          <w:szCs w:val="28"/>
          <w:rtl/>
        </w:rPr>
        <w:t xml:space="preserve"> </w:t>
      </w:r>
      <w:r w:rsidRPr="00211BE8">
        <w:rPr>
          <w:rFonts w:cs="DecoType Naskh" w:hint="cs"/>
          <w:sz w:val="28"/>
          <w:szCs w:val="28"/>
          <w:rtl/>
        </w:rPr>
        <w:t>صَادِقِين</w:t>
      </w:r>
      <w:r w:rsidRPr="00211BE8">
        <w:rPr>
          <w:rFonts w:cs="Traditional Arabic"/>
          <w:sz w:val="28"/>
          <w:szCs w:val="28"/>
          <w:rtl/>
        </w:rPr>
        <w:t>﴾</w:t>
      </w:r>
      <w:r w:rsidRPr="00211BE8">
        <w:rPr>
          <w:rFonts w:cs="Arabic Transparent" w:hint="cs"/>
          <w:sz w:val="28"/>
          <w:szCs w:val="28"/>
          <w:rtl/>
        </w:rPr>
        <w:t>،</w:t>
      </w:r>
      <w:r w:rsidRPr="00211BE8">
        <w:rPr>
          <w:rFonts w:cs="Arabic Transparent"/>
          <w:sz w:val="28"/>
          <w:szCs w:val="28"/>
          <w:rtl/>
        </w:rPr>
        <w:t xml:space="preserve"> </w:t>
      </w:r>
      <w:r w:rsidRPr="00211BE8">
        <w:rPr>
          <w:rFonts w:cs="Arabic Transparent" w:hint="cs"/>
          <w:sz w:val="28"/>
          <w:szCs w:val="28"/>
          <w:rtl/>
        </w:rPr>
        <w:t>وأول</w:t>
      </w:r>
      <w:r w:rsidRPr="00211BE8">
        <w:rPr>
          <w:rFonts w:cs="Arabic Transparent"/>
          <w:sz w:val="28"/>
          <w:szCs w:val="28"/>
          <w:rtl/>
        </w:rPr>
        <w:t xml:space="preserve"> </w:t>
      </w:r>
      <w:r w:rsidRPr="00211BE8">
        <w:rPr>
          <w:rFonts w:cs="Arabic Transparent" w:hint="cs"/>
          <w:sz w:val="28"/>
          <w:szCs w:val="28"/>
          <w:rtl/>
        </w:rPr>
        <w:t>هذه</w:t>
      </w:r>
      <w:r w:rsidRPr="00211BE8">
        <w:rPr>
          <w:rFonts w:cs="Arabic Transparent"/>
          <w:sz w:val="28"/>
          <w:szCs w:val="28"/>
          <w:rtl/>
        </w:rPr>
        <w:t xml:space="preserve"> </w:t>
      </w:r>
      <w:r w:rsidRPr="00211BE8">
        <w:rPr>
          <w:rFonts w:cs="Arabic Transparent" w:hint="cs"/>
          <w:sz w:val="28"/>
          <w:szCs w:val="28"/>
          <w:rtl/>
        </w:rPr>
        <w:t>الأقوال</w:t>
      </w:r>
      <w:r w:rsidRPr="00211BE8">
        <w:rPr>
          <w:rFonts w:cs="Arabic Transparent"/>
          <w:sz w:val="28"/>
          <w:szCs w:val="28"/>
          <w:rtl/>
        </w:rPr>
        <w:t xml:space="preserve"> </w:t>
      </w:r>
      <w:r w:rsidRPr="00211BE8">
        <w:rPr>
          <w:rFonts w:cs="Arabic Transparent" w:hint="cs"/>
          <w:sz w:val="28"/>
          <w:szCs w:val="28"/>
          <w:rtl/>
        </w:rPr>
        <w:t>هو</w:t>
      </w:r>
      <w:r w:rsidRPr="00211BE8">
        <w:rPr>
          <w:rFonts w:cs="Arabic Transparent"/>
          <w:sz w:val="28"/>
          <w:szCs w:val="28"/>
          <w:rtl/>
        </w:rPr>
        <w:t xml:space="preserve"> </w:t>
      </w:r>
      <w:r w:rsidRPr="00211BE8">
        <w:rPr>
          <w:rFonts w:cs="Arabic Transparent" w:hint="cs"/>
          <w:sz w:val="28"/>
          <w:szCs w:val="28"/>
          <w:rtl/>
        </w:rPr>
        <w:t>القول</w:t>
      </w:r>
      <w:r w:rsidRPr="00211BE8">
        <w:rPr>
          <w:rFonts w:cs="Arabic Transparent"/>
          <w:sz w:val="28"/>
          <w:szCs w:val="28"/>
          <w:rtl/>
        </w:rPr>
        <w:t xml:space="preserve"> </w:t>
      </w:r>
      <w:r w:rsidRPr="00211BE8">
        <w:rPr>
          <w:rFonts w:cs="Arabic Transparent" w:hint="cs"/>
          <w:sz w:val="28"/>
          <w:szCs w:val="28"/>
          <w:rtl/>
        </w:rPr>
        <w:t>بأن</w:t>
      </w:r>
      <w:r w:rsidRPr="00211BE8">
        <w:rPr>
          <w:rFonts w:cs="Arabic Transparent"/>
          <w:sz w:val="28"/>
          <w:szCs w:val="28"/>
          <w:rtl/>
        </w:rPr>
        <w:t xml:space="preserve"> </w:t>
      </w:r>
      <w:r w:rsidRPr="00211BE8">
        <w:rPr>
          <w:rFonts w:cs="Arabic Transparent" w:hint="cs"/>
          <w:sz w:val="28"/>
          <w:szCs w:val="28"/>
          <w:rtl/>
        </w:rPr>
        <w:t>المقصود</w:t>
      </w:r>
      <w:r w:rsidRPr="00211BE8">
        <w:rPr>
          <w:rFonts w:cs="Arabic Transparent"/>
          <w:sz w:val="28"/>
          <w:szCs w:val="28"/>
          <w:rtl/>
        </w:rPr>
        <w:t xml:space="preserve">: </w:t>
      </w:r>
      <w:r w:rsidRPr="00211BE8">
        <w:rPr>
          <w:rFonts w:cs="Arabic Transparent" w:hint="cs"/>
          <w:sz w:val="28"/>
          <w:szCs w:val="28"/>
          <w:rtl/>
        </w:rPr>
        <w:t>إن</w:t>
      </w:r>
      <w:r w:rsidRPr="00211BE8">
        <w:rPr>
          <w:rFonts w:cs="Arabic Transparent"/>
          <w:sz w:val="28"/>
          <w:szCs w:val="28"/>
          <w:rtl/>
        </w:rPr>
        <w:t xml:space="preserve"> </w:t>
      </w:r>
      <w:r w:rsidRPr="00211BE8">
        <w:rPr>
          <w:rFonts w:cs="Arabic Transparent" w:hint="cs"/>
          <w:sz w:val="28"/>
          <w:szCs w:val="28"/>
          <w:rtl/>
        </w:rPr>
        <w:t>كنتم</w:t>
      </w:r>
      <w:r w:rsidRPr="00211BE8">
        <w:rPr>
          <w:rFonts w:cs="Arabic Transparent"/>
          <w:sz w:val="28"/>
          <w:szCs w:val="28"/>
          <w:rtl/>
        </w:rPr>
        <w:t xml:space="preserve"> </w:t>
      </w:r>
      <w:r w:rsidRPr="00211BE8">
        <w:rPr>
          <w:rFonts w:cs="Arabic Transparent" w:hint="cs"/>
          <w:sz w:val="28"/>
          <w:szCs w:val="28"/>
          <w:rtl/>
        </w:rPr>
        <w:t>صادقين</w:t>
      </w:r>
      <w:r w:rsidRPr="00211BE8">
        <w:rPr>
          <w:rFonts w:cs="Arabic Transparent"/>
          <w:sz w:val="28"/>
          <w:szCs w:val="28"/>
          <w:rtl/>
        </w:rPr>
        <w:t xml:space="preserve"> </w:t>
      </w:r>
      <w:r w:rsidRPr="00211BE8">
        <w:rPr>
          <w:rFonts w:cs="Arabic Transparent" w:hint="cs"/>
          <w:sz w:val="28"/>
          <w:szCs w:val="28"/>
          <w:rtl/>
        </w:rPr>
        <w:t>في</w:t>
      </w:r>
      <w:r w:rsidRPr="00211BE8">
        <w:rPr>
          <w:rFonts w:cs="Arabic Transparent"/>
          <w:sz w:val="28"/>
          <w:szCs w:val="28"/>
          <w:rtl/>
        </w:rPr>
        <w:t xml:space="preserve"> </w:t>
      </w:r>
      <w:r w:rsidRPr="00211BE8">
        <w:rPr>
          <w:rFonts w:cs="Arabic Transparent" w:hint="cs"/>
          <w:sz w:val="28"/>
          <w:szCs w:val="28"/>
          <w:rtl/>
        </w:rPr>
        <w:t>أن</w:t>
      </w:r>
      <w:r w:rsidRPr="00211BE8">
        <w:rPr>
          <w:rFonts w:cs="Arabic Transparent"/>
          <w:sz w:val="28"/>
          <w:szCs w:val="28"/>
          <w:rtl/>
        </w:rPr>
        <w:t xml:space="preserve"> </w:t>
      </w:r>
      <w:r w:rsidRPr="00211BE8">
        <w:rPr>
          <w:rFonts w:cs="Arabic Transparent" w:hint="cs"/>
          <w:sz w:val="28"/>
          <w:szCs w:val="28"/>
          <w:rtl/>
        </w:rPr>
        <w:t>الخليفة</w:t>
      </w:r>
      <w:r w:rsidRPr="00211BE8">
        <w:rPr>
          <w:rFonts w:cs="Arabic Transparent"/>
          <w:sz w:val="28"/>
          <w:szCs w:val="28"/>
          <w:rtl/>
        </w:rPr>
        <w:t xml:space="preserve"> </w:t>
      </w:r>
      <w:r w:rsidRPr="00211BE8">
        <w:rPr>
          <w:rFonts w:cs="Arabic Transparent" w:hint="cs"/>
          <w:sz w:val="28"/>
          <w:szCs w:val="28"/>
          <w:rtl/>
        </w:rPr>
        <w:t>يفسد</w:t>
      </w:r>
      <w:r w:rsidRPr="00211BE8">
        <w:rPr>
          <w:rFonts w:cs="Arabic Transparent"/>
          <w:sz w:val="28"/>
          <w:szCs w:val="28"/>
          <w:rtl/>
        </w:rPr>
        <w:t xml:space="preserve"> </w:t>
      </w:r>
      <w:r w:rsidRPr="00211BE8">
        <w:rPr>
          <w:rFonts w:cs="Arabic Transparent" w:hint="cs"/>
          <w:sz w:val="28"/>
          <w:szCs w:val="28"/>
          <w:rtl/>
        </w:rPr>
        <w:t>ويسفك،</w:t>
      </w:r>
      <w:r w:rsidRPr="00211BE8">
        <w:rPr>
          <w:rFonts w:cs="Arabic Transparent"/>
          <w:sz w:val="28"/>
          <w:szCs w:val="28"/>
          <w:rtl/>
        </w:rPr>
        <w:t xml:space="preserve"> </w:t>
      </w:r>
      <w:r w:rsidRPr="00211BE8">
        <w:rPr>
          <w:rFonts w:cs="Arabic Transparent" w:hint="cs"/>
          <w:sz w:val="28"/>
          <w:szCs w:val="28"/>
          <w:rtl/>
        </w:rPr>
        <w:t>قال</w:t>
      </w:r>
      <w:r w:rsidRPr="00211BE8">
        <w:rPr>
          <w:rFonts w:cs="Arabic Transparent"/>
          <w:sz w:val="28"/>
          <w:szCs w:val="28"/>
          <w:rtl/>
        </w:rPr>
        <w:t xml:space="preserve"> </w:t>
      </w:r>
      <w:r w:rsidRPr="00211BE8">
        <w:rPr>
          <w:rFonts w:cs="Arabic Transparent" w:hint="cs"/>
          <w:sz w:val="28"/>
          <w:szCs w:val="28"/>
          <w:rtl/>
        </w:rPr>
        <w:t>ابن</w:t>
      </w:r>
      <w:r w:rsidRPr="00211BE8">
        <w:rPr>
          <w:rFonts w:cs="Arabic Transparent"/>
          <w:sz w:val="28"/>
          <w:szCs w:val="28"/>
          <w:rtl/>
        </w:rPr>
        <w:t xml:space="preserve"> </w:t>
      </w:r>
      <w:r w:rsidRPr="00211BE8">
        <w:rPr>
          <w:rFonts w:cs="Arabic Transparent" w:hint="cs"/>
          <w:sz w:val="28"/>
          <w:szCs w:val="28"/>
          <w:rtl/>
        </w:rPr>
        <w:t>عطية</w:t>
      </w:r>
      <w:r w:rsidRPr="00211BE8">
        <w:rPr>
          <w:rFonts w:cs="Arabic Transparent"/>
          <w:sz w:val="28"/>
          <w:szCs w:val="28"/>
          <w:rtl/>
        </w:rPr>
        <w:t>: "</w:t>
      </w:r>
      <w:r w:rsidRPr="00211BE8">
        <w:rPr>
          <w:rFonts w:ascii="Arial" w:hAnsi="Arial" w:cs="Arabic Transparent"/>
          <w:color w:val="000000"/>
          <w:sz w:val="28"/>
          <w:szCs w:val="28"/>
          <w:rtl/>
        </w:rPr>
        <w:t>وقال ابن مسعود وابن عباس وناس من أصحاب النبي عليه السلام، معنى الآية: إن كنتم صادقين في أن الخليفة يفسد ويسفك"</w:t>
      </w:r>
      <w:r w:rsidRPr="00211BE8">
        <w:rPr>
          <w:rStyle w:val="FootnoteReference"/>
          <w:rFonts w:ascii="Arial" w:hAnsi="Arial" w:cs="Arabic Transparent"/>
          <w:color w:val="000000"/>
          <w:sz w:val="28"/>
          <w:szCs w:val="28"/>
          <w:rtl/>
        </w:rPr>
        <w:t>(</w:t>
      </w:r>
      <w:r w:rsidRPr="00211BE8">
        <w:rPr>
          <w:rStyle w:val="FootnoteReference"/>
          <w:rFonts w:ascii="Times New Roman" w:hAnsi="Times New Roman"/>
          <w:color w:val="000000"/>
          <w:sz w:val="28"/>
          <w:szCs w:val="28"/>
          <w:rtl/>
        </w:rPr>
        <w:footnoteReference w:id="53"/>
      </w:r>
      <w:r w:rsidRPr="00211BE8">
        <w:rPr>
          <w:rStyle w:val="FootnoteReference"/>
          <w:rFonts w:ascii="Arial" w:hAnsi="Arial" w:cs="Arabic Transparent"/>
          <w:color w:val="000000"/>
          <w:sz w:val="28"/>
          <w:szCs w:val="28"/>
          <w:rtl/>
        </w:rPr>
        <w:t>)</w:t>
      </w:r>
      <w:r w:rsidRPr="00211BE8">
        <w:rPr>
          <w:rFonts w:cs="Arabic Transparent" w:hint="cs"/>
          <w:sz w:val="28"/>
          <w:szCs w:val="28"/>
          <w:rtl/>
        </w:rPr>
        <w:t>،</w:t>
      </w:r>
      <w:r w:rsidRPr="00211BE8">
        <w:rPr>
          <w:rFonts w:cs="Arabic Transparent"/>
          <w:sz w:val="28"/>
          <w:szCs w:val="28"/>
          <w:rtl/>
        </w:rPr>
        <w:t xml:space="preserve"> </w:t>
      </w:r>
      <w:r w:rsidRPr="00211BE8">
        <w:rPr>
          <w:rFonts w:cs="Arabic Transparent" w:hint="cs"/>
          <w:sz w:val="28"/>
          <w:szCs w:val="28"/>
          <w:rtl/>
        </w:rPr>
        <w:t>إشارة</w:t>
      </w:r>
      <w:r w:rsidRPr="00211BE8">
        <w:rPr>
          <w:rFonts w:cs="Arabic Transparent"/>
          <w:sz w:val="28"/>
          <w:szCs w:val="28"/>
          <w:rtl/>
        </w:rPr>
        <w:t xml:space="preserve"> </w:t>
      </w:r>
      <w:r w:rsidRPr="00211BE8">
        <w:rPr>
          <w:rFonts w:cs="Arabic Transparent" w:hint="cs"/>
          <w:sz w:val="28"/>
          <w:szCs w:val="28"/>
          <w:rtl/>
        </w:rPr>
        <w:t>لقول</w:t>
      </w:r>
      <w:r w:rsidRPr="00211BE8">
        <w:rPr>
          <w:rFonts w:cs="Arabic Transparent"/>
          <w:sz w:val="28"/>
          <w:szCs w:val="28"/>
          <w:rtl/>
        </w:rPr>
        <w:t xml:space="preserve"> </w:t>
      </w:r>
      <w:r w:rsidRPr="00211BE8">
        <w:rPr>
          <w:rFonts w:cs="Arabic Transparent" w:hint="cs"/>
          <w:sz w:val="28"/>
          <w:szCs w:val="28"/>
          <w:rtl/>
        </w:rPr>
        <w:t>الملائكة</w:t>
      </w:r>
      <w:r w:rsidRPr="00211BE8">
        <w:rPr>
          <w:rFonts w:cs="Arabic Transparent"/>
          <w:sz w:val="28"/>
          <w:szCs w:val="28"/>
          <w:rtl/>
        </w:rPr>
        <w:t xml:space="preserve"> </w:t>
      </w:r>
      <w:r w:rsidRPr="00211BE8">
        <w:rPr>
          <w:rFonts w:cs="Arabic Transparent" w:hint="cs"/>
          <w:sz w:val="28"/>
          <w:szCs w:val="28"/>
          <w:rtl/>
        </w:rPr>
        <w:t>في</w:t>
      </w:r>
      <w:r w:rsidRPr="00211BE8">
        <w:rPr>
          <w:rFonts w:cs="Arabic Transparent"/>
          <w:sz w:val="28"/>
          <w:szCs w:val="28"/>
          <w:rtl/>
        </w:rPr>
        <w:t xml:space="preserve"> </w:t>
      </w:r>
      <w:r w:rsidRPr="00211BE8">
        <w:rPr>
          <w:rFonts w:cs="Arabic Transparent" w:hint="cs"/>
          <w:sz w:val="28"/>
          <w:szCs w:val="28"/>
          <w:rtl/>
        </w:rPr>
        <w:t>الآية</w:t>
      </w:r>
      <w:r w:rsidRPr="00211BE8">
        <w:rPr>
          <w:rFonts w:cs="Arabic Transparent"/>
          <w:sz w:val="28"/>
          <w:szCs w:val="28"/>
          <w:rtl/>
        </w:rPr>
        <w:t xml:space="preserve"> </w:t>
      </w:r>
      <w:r w:rsidRPr="00211BE8">
        <w:rPr>
          <w:rFonts w:cs="Arabic Transparent" w:hint="cs"/>
          <w:sz w:val="28"/>
          <w:szCs w:val="28"/>
          <w:rtl/>
        </w:rPr>
        <w:t>السابقة</w:t>
      </w:r>
      <w:r w:rsidRPr="00211BE8">
        <w:rPr>
          <w:rFonts w:cs="Arabic Transparent"/>
          <w:sz w:val="28"/>
          <w:szCs w:val="28"/>
          <w:rtl/>
        </w:rPr>
        <w:t xml:space="preserve"> </w:t>
      </w:r>
      <w:r w:rsidRPr="00211BE8">
        <w:rPr>
          <w:rFonts w:cs="Arabic Transparent" w:hint="cs"/>
          <w:sz w:val="28"/>
          <w:szCs w:val="28"/>
          <w:rtl/>
        </w:rPr>
        <w:t>حين</w:t>
      </w:r>
      <w:r w:rsidRPr="00211BE8">
        <w:rPr>
          <w:rFonts w:cs="Arabic Transparent"/>
          <w:sz w:val="28"/>
          <w:szCs w:val="28"/>
          <w:rtl/>
        </w:rPr>
        <w:t xml:space="preserve"> </w:t>
      </w:r>
      <w:r w:rsidRPr="00211BE8">
        <w:rPr>
          <w:rFonts w:cs="Arabic Transparent" w:hint="cs"/>
          <w:sz w:val="28"/>
          <w:szCs w:val="28"/>
          <w:rtl/>
        </w:rPr>
        <w:t>أخبرهم</w:t>
      </w:r>
      <w:r w:rsidRPr="00211BE8">
        <w:rPr>
          <w:rFonts w:cs="Arabic Transparent"/>
          <w:sz w:val="28"/>
          <w:szCs w:val="28"/>
          <w:rtl/>
        </w:rPr>
        <w:t xml:space="preserve"> </w:t>
      </w:r>
      <w:r w:rsidRPr="00211BE8">
        <w:rPr>
          <w:rFonts w:cs="Arabic Transparent" w:hint="cs"/>
          <w:sz w:val="28"/>
          <w:szCs w:val="28"/>
          <w:rtl/>
        </w:rPr>
        <w:t>رب</w:t>
      </w:r>
      <w:r w:rsidRPr="00211BE8">
        <w:rPr>
          <w:rFonts w:cs="Arabic Transparent"/>
          <w:sz w:val="28"/>
          <w:szCs w:val="28"/>
          <w:rtl/>
        </w:rPr>
        <w:t xml:space="preserve"> </w:t>
      </w:r>
      <w:r w:rsidRPr="00211BE8">
        <w:rPr>
          <w:rFonts w:cs="Arabic Transparent" w:hint="cs"/>
          <w:sz w:val="28"/>
          <w:szCs w:val="28"/>
          <w:rtl/>
        </w:rPr>
        <w:t>العزة</w:t>
      </w:r>
      <w:r w:rsidRPr="00211BE8">
        <w:rPr>
          <w:rFonts w:cs="Arabic Transparent"/>
          <w:sz w:val="28"/>
          <w:szCs w:val="28"/>
          <w:rtl/>
        </w:rPr>
        <w:t xml:space="preserve"> </w:t>
      </w:r>
      <w:r w:rsidRPr="00211BE8">
        <w:rPr>
          <w:rFonts w:cs="Arabic Transparent" w:hint="cs"/>
          <w:sz w:val="28"/>
          <w:szCs w:val="28"/>
          <w:rtl/>
        </w:rPr>
        <w:t>أنه</w:t>
      </w:r>
      <w:r w:rsidRPr="00211BE8">
        <w:rPr>
          <w:rFonts w:cs="Arabic Transparent"/>
          <w:sz w:val="28"/>
          <w:szCs w:val="28"/>
          <w:rtl/>
        </w:rPr>
        <w:t xml:space="preserve"> </w:t>
      </w:r>
      <w:r w:rsidRPr="00211BE8">
        <w:rPr>
          <w:rFonts w:cs="Arabic Transparent" w:hint="cs"/>
          <w:sz w:val="28"/>
          <w:szCs w:val="28"/>
          <w:rtl/>
        </w:rPr>
        <w:t>سيجعل</w:t>
      </w:r>
      <w:r w:rsidRPr="00211BE8">
        <w:rPr>
          <w:rFonts w:cs="Arabic Transparent"/>
          <w:sz w:val="28"/>
          <w:szCs w:val="28"/>
          <w:rtl/>
        </w:rPr>
        <w:t xml:space="preserve"> </w:t>
      </w:r>
      <w:r w:rsidRPr="00211BE8">
        <w:rPr>
          <w:rFonts w:cs="Arabic Transparent" w:hint="cs"/>
          <w:sz w:val="28"/>
          <w:szCs w:val="28"/>
          <w:rtl/>
        </w:rPr>
        <w:t>في</w:t>
      </w:r>
      <w:r w:rsidRPr="00211BE8">
        <w:rPr>
          <w:rFonts w:cs="Arabic Transparent"/>
          <w:sz w:val="28"/>
          <w:szCs w:val="28"/>
          <w:rtl/>
        </w:rPr>
        <w:t xml:space="preserve"> </w:t>
      </w:r>
      <w:r w:rsidRPr="00211BE8">
        <w:rPr>
          <w:rFonts w:cs="Arabic Transparent" w:hint="cs"/>
          <w:sz w:val="28"/>
          <w:szCs w:val="28"/>
          <w:rtl/>
        </w:rPr>
        <w:t>الأرض</w:t>
      </w:r>
      <w:r w:rsidRPr="00211BE8">
        <w:rPr>
          <w:rFonts w:cs="Arabic Transparent"/>
          <w:sz w:val="28"/>
          <w:szCs w:val="28"/>
          <w:rtl/>
        </w:rPr>
        <w:t xml:space="preserve"> </w:t>
      </w:r>
      <w:r w:rsidRPr="00211BE8">
        <w:rPr>
          <w:rFonts w:cs="Arabic Transparent" w:hint="cs"/>
          <w:sz w:val="28"/>
          <w:szCs w:val="28"/>
          <w:rtl/>
        </w:rPr>
        <w:t>خليفة</w:t>
      </w:r>
      <w:r w:rsidRPr="00211BE8">
        <w:rPr>
          <w:rFonts w:cs="Arabic Transparent"/>
          <w:sz w:val="28"/>
          <w:szCs w:val="28"/>
          <w:rtl/>
        </w:rPr>
        <w:t xml:space="preserve"> </w:t>
      </w:r>
      <w:r w:rsidRPr="00211BE8">
        <w:rPr>
          <w:rFonts w:cs="Arabic Transparent" w:hint="cs"/>
          <w:sz w:val="28"/>
          <w:szCs w:val="28"/>
          <w:rtl/>
        </w:rPr>
        <w:t>في</w:t>
      </w:r>
      <w:r w:rsidRPr="00211BE8">
        <w:rPr>
          <w:rFonts w:cs="Arabic Transparent"/>
          <w:sz w:val="28"/>
          <w:szCs w:val="28"/>
          <w:rtl/>
        </w:rPr>
        <w:t xml:space="preserve"> </w:t>
      </w:r>
      <w:r w:rsidRPr="00211BE8">
        <w:rPr>
          <w:rFonts w:cs="Arabic Transparent" w:hint="cs"/>
          <w:sz w:val="28"/>
          <w:szCs w:val="28"/>
          <w:rtl/>
        </w:rPr>
        <w:t>قوله</w:t>
      </w:r>
      <w:r w:rsidRPr="00211BE8">
        <w:rPr>
          <w:rFonts w:cs="Arabic Transparent"/>
          <w:sz w:val="28"/>
          <w:szCs w:val="28"/>
          <w:rtl/>
        </w:rPr>
        <w:t xml:space="preserve"> </w:t>
      </w:r>
      <w:r w:rsidRPr="00211BE8">
        <w:rPr>
          <w:rFonts w:cs="Arabic Transparent" w:hint="cs"/>
          <w:sz w:val="28"/>
          <w:szCs w:val="28"/>
          <w:rtl/>
        </w:rPr>
        <w:t>تعالى</w:t>
      </w:r>
      <w:r w:rsidRPr="00211BE8">
        <w:rPr>
          <w:rFonts w:cs="Arabic Transparent"/>
          <w:sz w:val="28"/>
          <w:szCs w:val="28"/>
          <w:rtl/>
        </w:rPr>
        <w:t xml:space="preserve">: </w:t>
      </w:r>
      <w:r w:rsidRPr="00211BE8">
        <w:rPr>
          <w:rFonts w:cs="Traditional Arabic"/>
          <w:sz w:val="28"/>
          <w:szCs w:val="28"/>
          <w:rtl/>
        </w:rPr>
        <w:t>﴿</w:t>
      </w:r>
      <w:r w:rsidRPr="00211BE8">
        <w:rPr>
          <w:rFonts w:cs="DecoType Naskh" w:hint="cs"/>
          <w:sz w:val="28"/>
          <w:szCs w:val="28"/>
          <w:rtl/>
        </w:rPr>
        <w:t>وَإِذْ</w:t>
      </w:r>
      <w:r w:rsidRPr="00211BE8">
        <w:rPr>
          <w:rFonts w:cs="DecoType Naskh"/>
          <w:sz w:val="28"/>
          <w:szCs w:val="28"/>
          <w:rtl/>
        </w:rPr>
        <w:t xml:space="preserve"> </w:t>
      </w:r>
      <w:r w:rsidRPr="00211BE8">
        <w:rPr>
          <w:rFonts w:cs="DecoType Naskh" w:hint="cs"/>
          <w:sz w:val="28"/>
          <w:szCs w:val="28"/>
          <w:rtl/>
        </w:rPr>
        <w:t>قَالَ</w:t>
      </w:r>
      <w:r w:rsidRPr="00211BE8">
        <w:rPr>
          <w:rFonts w:cs="DecoType Naskh"/>
          <w:sz w:val="28"/>
          <w:szCs w:val="28"/>
          <w:rtl/>
        </w:rPr>
        <w:t xml:space="preserve"> </w:t>
      </w:r>
      <w:r w:rsidRPr="00211BE8">
        <w:rPr>
          <w:rFonts w:cs="DecoType Naskh" w:hint="cs"/>
          <w:sz w:val="28"/>
          <w:szCs w:val="28"/>
          <w:rtl/>
        </w:rPr>
        <w:t>رَبُّكَ</w:t>
      </w:r>
      <w:r w:rsidRPr="00211BE8">
        <w:rPr>
          <w:rFonts w:cs="DecoType Naskh"/>
          <w:sz w:val="28"/>
          <w:szCs w:val="28"/>
          <w:rtl/>
        </w:rPr>
        <w:t xml:space="preserve"> </w:t>
      </w:r>
      <w:r w:rsidRPr="00211BE8">
        <w:rPr>
          <w:rFonts w:cs="DecoType Naskh" w:hint="cs"/>
          <w:sz w:val="28"/>
          <w:szCs w:val="28"/>
          <w:rtl/>
        </w:rPr>
        <w:t>لِلْمَلاَئِكَةِ</w:t>
      </w:r>
      <w:r w:rsidRPr="00211BE8">
        <w:rPr>
          <w:rFonts w:cs="DecoType Naskh"/>
          <w:sz w:val="28"/>
          <w:szCs w:val="28"/>
          <w:rtl/>
        </w:rPr>
        <w:t xml:space="preserve"> </w:t>
      </w:r>
      <w:r w:rsidRPr="00211BE8">
        <w:rPr>
          <w:rFonts w:cs="DecoType Naskh" w:hint="cs"/>
          <w:sz w:val="28"/>
          <w:szCs w:val="28"/>
          <w:rtl/>
        </w:rPr>
        <w:t>إِنِّي</w:t>
      </w:r>
      <w:r w:rsidRPr="00211BE8">
        <w:rPr>
          <w:rFonts w:cs="DecoType Naskh"/>
          <w:sz w:val="28"/>
          <w:szCs w:val="28"/>
          <w:rtl/>
        </w:rPr>
        <w:t xml:space="preserve"> </w:t>
      </w:r>
      <w:r w:rsidRPr="00211BE8">
        <w:rPr>
          <w:rFonts w:cs="DecoType Naskh" w:hint="cs"/>
          <w:sz w:val="28"/>
          <w:szCs w:val="28"/>
          <w:rtl/>
        </w:rPr>
        <w:t>جَاعِلٌ</w:t>
      </w:r>
      <w:r w:rsidRPr="00211BE8">
        <w:rPr>
          <w:rFonts w:cs="DecoType Naskh"/>
          <w:sz w:val="28"/>
          <w:szCs w:val="28"/>
          <w:rtl/>
        </w:rPr>
        <w:t xml:space="preserve"> </w:t>
      </w:r>
      <w:r w:rsidRPr="00211BE8">
        <w:rPr>
          <w:rFonts w:cs="DecoType Naskh" w:hint="cs"/>
          <w:sz w:val="28"/>
          <w:szCs w:val="28"/>
          <w:rtl/>
        </w:rPr>
        <w:t>فِي</w:t>
      </w:r>
      <w:r w:rsidRPr="00211BE8">
        <w:rPr>
          <w:rFonts w:cs="DecoType Naskh"/>
          <w:sz w:val="28"/>
          <w:szCs w:val="28"/>
          <w:rtl/>
        </w:rPr>
        <w:t xml:space="preserve"> </w:t>
      </w:r>
      <w:r w:rsidRPr="00211BE8">
        <w:rPr>
          <w:rFonts w:cs="DecoType Naskh" w:hint="cs"/>
          <w:sz w:val="28"/>
          <w:szCs w:val="28"/>
          <w:rtl/>
        </w:rPr>
        <w:t>الأَرْضِ</w:t>
      </w:r>
      <w:r w:rsidRPr="00211BE8">
        <w:rPr>
          <w:rFonts w:cs="DecoType Naskh"/>
          <w:sz w:val="28"/>
          <w:szCs w:val="28"/>
          <w:rtl/>
        </w:rPr>
        <w:t xml:space="preserve"> </w:t>
      </w:r>
      <w:r w:rsidRPr="00211BE8">
        <w:rPr>
          <w:rFonts w:cs="DecoType Naskh" w:hint="cs"/>
          <w:sz w:val="28"/>
          <w:szCs w:val="28"/>
          <w:rtl/>
        </w:rPr>
        <w:t>خَلِيفَةً</w:t>
      </w:r>
      <w:r w:rsidRPr="00211BE8">
        <w:rPr>
          <w:rFonts w:cs="DecoType Naskh"/>
          <w:sz w:val="28"/>
          <w:szCs w:val="28"/>
          <w:rtl/>
        </w:rPr>
        <w:t xml:space="preserve"> </w:t>
      </w:r>
      <w:r w:rsidRPr="00211BE8">
        <w:rPr>
          <w:rFonts w:cs="DecoType Naskh" w:hint="cs"/>
          <w:sz w:val="28"/>
          <w:szCs w:val="28"/>
          <w:rtl/>
        </w:rPr>
        <w:t>قَالُواْ</w:t>
      </w:r>
      <w:r w:rsidRPr="00211BE8">
        <w:rPr>
          <w:rFonts w:cs="DecoType Naskh"/>
          <w:sz w:val="28"/>
          <w:szCs w:val="28"/>
          <w:rtl/>
        </w:rPr>
        <w:t xml:space="preserve"> </w:t>
      </w:r>
      <w:r w:rsidRPr="00211BE8">
        <w:rPr>
          <w:rFonts w:cs="DecoType Naskh" w:hint="cs"/>
          <w:sz w:val="28"/>
          <w:szCs w:val="28"/>
          <w:rtl/>
        </w:rPr>
        <w:t>أَتَجْعَلُ</w:t>
      </w:r>
      <w:r w:rsidRPr="00211BE8">
        <w:rPr>
          <w:rFonts w:cs="DecoType Naskh"/>
          <w:sz w:val="28"/>
          <w:szCs w:val="28"/>
          <w:rtl/>
        </w:rPr>
        <w:t xml:space="preserve"> </w:t>
      </w:r>
      <w:r w:rsidRPr="00211BE8">
        <w:rPr>
          <w:rFonts w:cs="DecoType Naskh" w:hint="cs"/>
          <w:sz w:val="28"/>
          <w:szCs w:val="28"/>
          <w:rtl/>
        </w:rPr>
        <w:t>فِيهَا</w:t>
      </w:r>
      <w:r w:rsidRPr="00211BE8">
        <w:rPr>
          <w:rFonts w:cs="DecoType Naskh"/>
          <w:sz w:val="28"/>
          <w:szCs w:val="28"/>
          <w:rtl/>
        </w:rPr>
        <w:t xml:space="preserve"> </w:t>
      </w:r>
      <w:r w:rsidRPr="00211BE8">
        <w:rPr>
          <w:rFonts w:cs="DecoType Naskh" w:hint="cs"/>
          <w:sz w:val="28"/>
          <w:szCs w:val="28"/>
          <w:rtl/>
        </w:rPr>
        <w:t>مَن</w:t>
      </w:r>
      <w:r w:rsidRPr="00211BE8">
        <w:rPr>
          <w:rFonts w:cs="DecoType Naskh"/>
          <w:sz w:val="28"/>
          <w:szCs w:val="28"/>
          <w:rtl/>
        </w:rPr>
        <w:t xml:space="preserve"> </w:t>
      </w:r>
      <w:r w:rsidRPr="00211BE8">
        <w:rPr>
          <w:rFonts w:cs="DecoType Naskh" w:hint="cs"/>
          <w:sz w:val="28"/>
          <w:szCs w:val="28"/>
          <w:rtl/>
        </w:rPr>
        <w:t>يُفْسِدُ</w:t>
      </w:r>
      <w:r w:rsidRPr="00211BE8">
        <w:rPr>
          <w:rFonts w:cs="DecoType Naskh"/>
          <w:sz w:val="28"/>
          <w:szCs w:val="28"/>
          <w:rtl/>
        </w:rPr>
        <w:t xml:space="preserve"> </w:t>
      </w:r>
      <w:r w:rsidRPr="00211BE8">
        <w:rPr>
          <w:rFonts w:cs="DecoType Naskh" w:hint="cs"/>
          <w:sz w:val="28"/>
          <w:szCs w:val="28"/>
          <w:rtl/>
        </w:rPr>
        <w:t>فِيهَا</w:t>
      </w:r>
      <w:r w:rsidRPr="00211BE8">
        <w:rPr>
          <w:rFonts w:cs="DecoType Naskh"/>
          <w:sz w:val="28"/>
          <w:szCs w:val="28"/>
          <w:rtl/>
        </w:rPr>
        <w:t xml:space="preserve"> </w:t>
      </w:r>
      <w:r w:rsidRPr="00211BE8">
        <w:rPr>
          <w:rFonts w:cs="DecoType Naskh" w:hint="cs"/>
          <w:sz w:val="28"/>
          <w:szCs w:val="28"/>
          <w:rtl/>
        </w:rPr>
        <w:t>وَيَسْفِكُ</w:t>
      </w:r>
      <w:r w:rsidRPr="00211BE8">
        <w:rPr>
          <w:rFonts w:cs="DecoType Naskh"/>
          <w:sz w:val="28"/>
          <w:szCs w:val="28"/>
          <w:rtl/>
        </w:rPr>
        <w:t xml:space="preserve"> </w:t>
      </w:r>
      <w:r w:rsidRPr="00211BE8">
        <w:rPr>
          <w:rFonts w:cs="DecoType Naskh" w:hint="cs"/>
          <w:sz w:val="28"/>
          <w:szCs w:val="28"/>
          <w:rtl/>
        </w:rPr>
        <w:t>الدِّمَاء</w:t>
      </w:r>
      <w:r w:rsidRPr="00211BE8">
        <w:rPr>
          <w:rFonts w:cs="DecoType Naskh"/>
          <w:sz w:val="28"/>
          <w:szCs w:val="28"/>
          <w:rtl/>
        </w:rPr>
        <w:t xml:space="preserve"> </w:t>
      </w:r>
      <w:r w:rsidRPr="00211BE8">
        <w:rPr>
          <w:rFonts w:cs="DecoType Naskh" w:hint="cs"/>
          <w:sz w:val="28"/>
          <w:szCs w:val="28"/>
          <w:rtl/>
        </w:rPr>
        <w:t>وَنَحْنُ</w:t>
      </w:r>
      <w:r w:rsidRPr="00211BE8">
        <w:rPr>
          <w:rFonts w:cs="DecoType Naskh"/>
          <w:sz w:val="28"/>
          <w:szCs w:val="28"/>
          <w:rtl/>
        </w:rPr>
        <w:t xml:space="preserve"> </w:t>
      </w:r>
      <w:r w:rsidRPr="00211BE8">
        <w:rPr>
          <w:rFonts w:cs="DecoType Naskh" w:hint="cs"/>
          <w:sz w:val="28"/>
          <w:szCs w:val="28"/>
          <w:rtl/>
        </w:rPr>
        <w:t>نُسَبِّحُ</w:t>
      </w:r>
      <w:r w:rsidRPr="00211BE8">
        <w:rPr>
          <w:rFonts w:cs="DecoType Naskh"/>
          <w:sz w:val="28"/>
          <w:szCs w:val="28"/>
          <w:rtl/>
        </w:rPr>
        <w:t xml:space="preserve"> </w:t>
      </w:r>
      <w:r w:rsidRPr="00211BE8">
        <w:rPr>
          <w:rFonts w:cs="DecoType Naskh" w:hint="cs"/>
          <w:sz w:val="28"/>
          <w:szCs w:val="28"/>
          <w:rtl/>
        </w:rPr>
        <w:t>بِحَمْدِكَ</w:t>
      </w:r>
      <w:r w:rsidRPr="00211BE8">
        <w:rPr>
          <w:rFonts w:cs="DecoType Naskh"/>
          <w:sz w:val="28"/>
          <w:szCs w:val="28"/>
          <w:rtl/>
        </w:rPr>
        <w:t xml:space="preserve"> </w:t>
      </w:r>
      <w:r w:rsidRPr="00211BE8">
        <w:rPr>
          <w:rFonts w:cs="DecoType Naskh" w:hint="cs"/>
          <w:sz w:val="28"/>
          <w:szCs w:val="28"/>
          <w:rtl/>
        </w:rPr>
        <w:t>وَنُقَدِّسُ</w:t>
      </w:r>
      <w:r w:rsidRPr="00211BE8">
        <w:rPr>
          <w:rFonts w:cs="DecoType Naskh"/>
          <w:sz w:val="28"/>
          <w:szCs w:val="28"/>
          <w:rtl/>
        </w:rPr>
        <w:t xml:space="preserve"> </w:t>
      </w:r>
      <w:r w:rsidRPr="00211BE8">
        <w:rPr>
          <w:rFonts w:cs="DecoType Naskh" w:hint="cs"/>
          <w:sz w:val="28"/>
          <w:szCs w:val="28"/>
          <w:rtl/>
        </w:rPr>
        <w:t>لَكَ</w:t>
      </w:r>
      <w:r w:rsidRPr="00211BE8">
        <w:rPr>
          <w:rFonts w:cs="DecoType Naskh"/>
          <w:sz w:val="28"/>
          <w:szCs w:val="28"/>
          <w:rtl/>
        </w:rPr>
        <w:t xml:space="preserve"> </w:t>
      </w:r>
      <w:r w:rsidRPr="00211BE8">
        <w:rPr>
          <w:rFonts w:cs="DecoType Naskh" w:hint="cs"/>
          <w:sz w:val="28"/>
          <w:szCs w:val="28"/>
          <w:rtl/>
        </w:rPr>
        <w:t>قَالَ</w:t>
      </w:r>
      <w:r w:rsidRPr="00211BE8">
        <w:rPr>
          <w:rFonts w:cs="DecoType Naskh"/>
          <w:sz w:val="28"/>
          <w:szCs w:val="28"/>
          <w:rtl/>
        </w:rPr>
        <w:t xml:space="preserve"> </w:t>
      </w:r>
      <w:r w:rsidRPr="00211BE8">
        <w:rPr>
          <w:rFonts w:cs="DecoType Naskh" w:hint="cs"/>
          <w:sz w:val="28"/>
          <w:szCs w:val="28"/>
          <w:rtl/>
        </w:rPr>
        <w:t>إِنِّي</w:t>
      </w:r>
      <w:r w:rsidRPr="00211BE8">
        <w:rPr>
          <w:rFonts w:cs="DecoType Naskh"/>
          <w:sz w:val="28"/>
          <w:szCs w:val="28"/>
          <w:rtl/>
        </w:rPr>
        <w:t xml:space="preserve"> </w:t>
      </w:r>
      <w:r w:rsidRPr="00211BE8">
        <w:rPr>
          <w:rFonts w:cs="DecoType Naskh" w:hint="cs"/>
          <w:sz w:val="28"/>
          <w:szCs w:val="28"/>
          <w:rtl/>
        </w:rPr>
        <w:t>أَعْلَمُ</w:t>
      </w:r>
      <w:r w:rsidRPr="00211BE8">
        <w:rPr>
          <w:rFonts w:cs="DecoType Naskh"/>
          <w:sz w:val="28"/>
          <w:szCs w:val="28"/>
          <w:rtl/>
        </w:rPr>
        <w:t xml:space="preserve"> </w:t>
      </w:r>
      <w:r w:rsidRPr="00211BE8">
        <w:rPr>
          <w:rFonts w:cs="DecoType Naskh" w:hint="cs"/>
          <w:sz w:val="28"/>
          <w:szCs w:val="28"/>
          <w:rtl/>
        </w:rPr>
        <w:t>مَا</w:t>
      </w:r>
      <w:r w:rsidRPr="00211BE8">
        <w:rPr>
          <w:rFonts w:cs="DecoType Naskh"/>
          <w:sz w:val="28"/>
          <w:szCs w:val="28"/>
          <w:rtl/>
        </w:rPr>
        <w:t xml:space="preserve"> </w:t>
      </w:r>
      <w:r w:rsidRPr="00211BE8">
        <w:rPr>
          <w:rFonts w:cs="DecoType Naskh" w:hint="cs"/>
          <w:sz w:val="28"/>
          <w:szCs w:val="28"/>
          <w:rtl/>
        </w:rPr>
        <w:t>لاَ</w:t>
      </w:r>
      <w:r w:rsidRPr="00211BE8">
        <w:rPr>
          <w:rFonts w:cs="DecoType Naskh"/>
          <w:sz w:val="28"/>
          <w:szCs w:val="28"/>
          <w:rtl/>
        </w:rPr>
        <w:t xml:space="preserve"> </w:t>
      </w:r>
      <w:r w:rsidRPr="00211BE8">
        <w:rPr>
          <w:rFonts w:cs="DecoType Naskh" w:hint="cs"/>
          <w:sz w:val="28"/>
          <w:szCs w:val="28"/>
          <w:rtl/>
        </w:rPr>
        <w:t>تَعْلَمُون</w:t>
      </w:r>
      <w:r w:rsidRPr="00211BE8">
        <w:rPr>
          <w:rFonts w:cs="Traditional Arabic"/>
          <w:sz w:val="28"/>
          <w:szCs w:val="28"/>
          <w:rtl/>
        </w:rPr>
        <w:t>﴾</w:t>
      </w:r>
      <w:r w:rsidRPr="00211BE8">
        <w:rPr>
          <w:rFonts w:cs="Arabic Transparent"/>
          <w:sz w:val="28"/>
          <w:szCs w:val="28"/>
          <w:rtl/>
        </w:rPr>
        <w:t xml:space="preserve"> </w:t>
      </w:r>
      <w:r w:rsidRPr="00FD63BC">
        <w:rPr>
          <w:rFonts w:ascii="Arabic Transparent" w:hAnsi="Arabic Transparent" w:cs="Arabic Transparent"/>
          <w:sz w:val="28"/>
          <w:szCs w:val="28"/>
          <w:rtl/>
        </w:rPr>
        <w:t>[البقرة: 30]</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E82242">
        <w:rPr>
          <w:rFonts w:ascii="Traditional Arabic" w:hAnsi="Traditional Arabic" w:cs="Arabic Transparent"/>
          <w:sz w:val="28"/>
          <w:szCs w:val="28"/>
          <w:rtl/>
        </w:rPr>
        <w:t>وقد ذكر ابن عطية في</w:t>
      </w:r>
      <w:r>
        <w:rPr>
          <w:rFonts w:ascii="Traditional Arabic" w:hAnsi="Traditional Arabic" w:cs="Arabic Transparent"/>
          <w:sz w:val="28"/>
          <w:szCs w:val="28"/>
          <w:rtl/>
        </w:rPr>
        <w:t xml:space="preserve"> </w:t>
      </w:r>
      <w:r>
        <w:rPr>
          <w:rFonts w:cs="Arabic Transparent" w:hint="cs"/>
          <w:sz w:val="28"/>
          <w:szCs w:val="28"/>
          <w:rtl/>
        </w:rPr>
        <w:t>تأويل</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EC0476">
        <w:rPr>
          <w:rFonts w:cs="Traditional Arabic"/>
          <w:sz w:val="28"/>
          <w:szCs w:val="28"/>
          <w:rtl/>
        </w:rPr>
        <w:t>﴿</w:t>
      </w:r>
      <w:r w:rsidRPr="00EC0476">
        <w:rPr>
          <w:rFonts w:cs="DecoType Naskh" w:hint="cs"/>
          <w:sz w:val="28"/>
          <w:szCs w:val="28"/>
          <w:rtl/>
        </w:rPr>
        <w:t>إِن</w:t>
      </w:r>
      <w:r w:rsidRPr="00EC0476">
        <w:rPr>
          <w:rFonts w:cs="DecoType Naskh"/>
          <w:sz w:val="28"/>
          <w:szCs w:val="28"/>
          <w:rtl/>
        </w:rPr>
        <w:t xml:space="preserve"> </w:t>
      </w:r>
      <w:r w:rsidRPr="00EC0476">
        <w:rPr>
          <w:rFonts w:cs="DecoType Naskh" w:hint="cs"/>
          <w:sz w:val="28"/>
          <w:szCs w:val="28"/>
          <w:rtl/>
        </w:rPr>
        <w:t>كُنتُمْ</w:t>
      </w:r>
      <w:r w:rsidRPr="00EC0476">
        <w:rPr>
          <w:rFonts w:cs="DecoType Naskh"/>
          <w:sz w:val="28"/>
          <w:szCs w:val="28"/>
          <w:rtl/>
        </w:rPr>
        <w:t xml:space="preserve"> </w:t>
      </w:r>
      <w:r w:rsidRPr="00EC0476">
        <w:rPr>
          <w:rFonts w:cs="DecoType Naskh" w:hint="cs"/>
          <w:sz w:val="28"/>
          <w:szCs w:val="28"/>
          <w:rtl/>
        </w:rPr>
        <w:t>صَادِقِين</w:t>
      </w:r>
      <w:r w:rsidRPr="008444CF">
        <w:rPr>
          <w:rFonts w:cs="Traditional Arabic"/>
          <w:b/>
          <w:bCs/>
          <w:sz w:val="28"/>
          <w:szCs w:val="28"/>
          <w:rtl/>
        </w:rPr>
        <w:t>﴾</w:t>
      </w:r>
      <w:r w:rsidRPr="00871A05">
        <w:rPr>
          <w:rFonts w:cs="Traditional Arabic"/>
          <w:b/>
          <w:bCs/>
          <w:sz w:val="26"/>
          <w:szCs w:val="26"/>
          <w:rtl/>
        </w:rPr>
        <w:t xml:space="preserve"> </w:t>
      </w:r>
      <w:r w:rsidRPr="00871A05">
        <w:rPr>
          <w:rFonts w:ascii="Arial" w:hAnsi="Arial" w:cs="Arabic Transparent"/>
          <w:sz w:val="28"/>
          <w:szCs w:val="28"/>
          <w:rtl/>
        </w:rPr>
        <w:t>أ</w:t>
      </w:r>
      <w:r>
        <w:rPr>
          <w:rFonts w:ascii="Arial" w:hAnsi="Arial" w:cs="Arabic Transparent"/>
          <w:color w:val="000000"/>
          <w:sz w:val="28"/>
          <w:szCs w:val="28"/>
          <w:rtl/>
        </w:rPr>
        <w:t>قوالاً أخرى، هي</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54"/>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p>
    <w:p w:rsidR="00CD740F" w:rsidRDefault="00CD740F" w:rsidP="00CA5346">
      <w:pPr>
        <w:pStyle w:val="a"/>
        <w:numPr>
          <w:ilvl w:val="0"/>
          <w:numId w:val="5"/>
        </w:numPr>
        <w:autoSpaceDE w:val="0"/>
        <w:autoSpaceDN w:val="0"/>
        <w:adjustRightInd w:val="0"/>
        <w:spacing w:after="0" w:line="360" w:lineRule="auto"/>
        <w:ind w:left="368" w:hanging="349"/>
        <w:jc w:val="both"/>
        <w:rPr>
          <w:rFonts w:ascii="Arial" w:hAnsi="Arial" w:cs="Arabic Transparent"/>
          <w:color w:val="000000"/>
          <w:sz w:val="28"/>
          <w:szCs w:val="28"/>
        </w:rPr>
      </w:pPr>
      <w:r>
        <w:rPr>
          <w:rFonts w:ascii="Arial" w:hAnsi="Arial" w:cs="Arabic Transparent"/>
          <w:color w:val="000000"/>
          <w:sz w:val="28"/>
          <w:szCs w:val="28"/>
          <w:rtl/>
        </w:rPr>
        <w:t>(إن كنتم صادقين) في أني إن استخلفتكم سبحتم بحمدي وقدَّستم لي.</w:t>
      </w:r>
    </w:p>
    <w:p w:rsidR="00CD740F" w:rsidRDefault="00CD740F" w:rsidP="00CA5346">
      <w:pPr>
        <w:pStyle w:val="a"/>
        <w:numPr>
          <w:ilvl w:val="0"/>
          <w:numId w:val="5"/>
        </w:numPr>
        <w:autoSpaceDE w:val="0"/>
        <w:autoSpaceDN w:val="0"/>
        <w:adjustRightInd w:val="0"/>
        <w:spacing w:after="0" w:line="360" w:lineRule="auto"/>
        <w:ind w:left="368" w:hanging="349"/>
        <w:jc w:val="both"/>
        <w:rPr>
          <w:rFonts w:ascii="Arial" w:hAnsi="Arial" w:cs="Arabic Transparent"/>
          <w:color w:val="000000"/>
          <w:sz w:val="28"/>
          <w:szCs w:val="28"/>
        </w:rPr>
      </w:pPr>
      <w:r>
        <w:rPr>
          <w:rFonts w:ascii="Arial" w:hAnsi="Arial" w:cs="Arabic Transparent"/>
          <w:color w:val="000000"/>
          <w:sz w:val="28"/>
          <w:szCs w:val="28"/>
          <w:rtl/>
        </w:rPr>
        <w:t>(إن كنتم صادقين) في دعواكم أن الله لن يخلق خلقاً أعلم منكم ولا أكرم على الله.</w:t>
      </w:r>
    </w:p>
    <w:p w:rsidR="00CD740F" w:rsidRDefault="00CD740F" w:rsidP="00CA5346">
      <w:pPr>
        <w:pStyle w:val="a"/>
        <w:numPr>
          <w:ilvl w:val="0"/>
          <w:numId w:val="5"/>
        </w:numPr>
        <w:autoSpaceDE w:val="0"/>
        <w:autoSpaceDN w:val="0"/>
        <w:adjustRightInd w:val="0"/>
        <w:spacing w:after="0" w:line="360" w:lineRule="auto"/>
        <w:ind w:left="368" w:hanging="349"/>
        <w:jc w:val="both"/>
        <w:rPr>
          <w:rFonts w:ascii="Arial" w:hAnsi="Arial" w:cs="Arabic Transparent"/>
          <w:color w:val="000000"/>
          <w:sz w:val="28"/>
          <w:szCs w:val="28"/>
        </w:rPr>
      </w:pPr>
      <w:r>
        <w:rPr>
          <w:rFonts w:ascii="Arial" w:hAnsi="Arial" w:cs="Arabic Transparent"/>
          <w:color w:val="000000"/>
          <w:sz w:val="28"/>
          <w:szCs w:val="28"/>
          <w:rtl/>
        </w:rPr>
        <w:t>(إن كنتم صادقين) في جواب السؤال، عالمين بالأسماء.</w:t>
      </w:r>
    </w:p>
    <w:p w:rsidR="00CD740F" w:rsidRDefault="00CD740F" w:rsidP="00383645">
      <w:pPr>
        <w:pStyle w:val="a"/>
        <w:autoSpaceDE w:val="0"/>
        <w:autoSpaceDN w:val="0"/>
        <w:adjustRightInd w:val="0"/>
        <w:spacing w:after="0" w:line="360" w:lineRule="auto"/>
        <w:ind w:left="368"/>
        <w:jc w:val="both"/>
        <w:rPr>
          <w:rFonts w:ascii="Arial" w:hAnsi="Arial" w:cs="Arabic Transparent"/>
          <w:color w:val="000000"/>
          <w:sz w:val="28"/>
          <w:szCs w:val="28"/>
        </w:rPr>
      </w:pPr>
    </w:p>
    <w:p w:rsidR="00CD740F" w:rsidRPr="00E82242" w:rsidRDefault="00CD740F" w:rsidP="00383645">
      <w:pPr>
        <w:pStyle w:val="a"/>
        <w:autoSpaceDE w:val="0"/>
        <w:autoSpaceDN w:val="0"/>
        <w:adjustRightInd w:val="0"/>
        <w:spacing w:after="0" w:line="360" w:lineRule="auto"/>
        <w:ind w:left="368"/>
        <w:jc w:val="both"/>
        <w:rPr>
          <w:rFonts w:ascii="Arial" w:hAnsi="Arial" w:cs="Arabic Transparent"/>
          <w:color w:val="000000"/>
          <w:sz w:val="28"/>
          <w:szCs w:val="28"/>
          <w:rtl/>
        </w:rPr>
      </w:pP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br w:type="page"/>
        <w:t>وبعد أن ذكر ابن عطية هذه الأقوال في الآية، جعلها كلها محتملة، ولم يستبعد شيئا منها، فقال: "وهذا كله محتمل"</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55"/>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Pr="00EC0476"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واستدرك الثعالبي رحمه الله على القول الأول الذي ذكره ابن عطية وقَبِله، وهو الذي يقتضي أن معنى الآية: إن كنتم صادقين في أن الخليفة يُفسد ويسفك، فقال الثعالبي معقباً على هذا القول: "وفي النفس من هذا القول شيء، والملائكة منزهون معصومون كما تقدم، والصواب ما تقدم من التفسير عند قوله </w:t>
      </w:r>
      <w:r w:rsidRPr="00EC0476">
        <w:rPr>
          <w:rFonts w:ascii="Arial" w:hAnsi="Arial" w:cs="Arabic Transparent"/>
          <w:color w:val="000000"/>
          <w:sz w:val="28"/>
          <w:szCs w:val="28"/>
          <w:rtl/>
        </w:rPr>
        <w:t xml:space="preserve">تعالى: </w:t>
      </w:r>
      <w:r w:rsidRPr="00EC0476">
        <w:rPr>
          <w:rFonts w:cs="Traditional Arabic"/>
          <w:sz w:val="28"/>
          <w:szCs w:val="28"/>
          <w:rtl/>
        </w:rPr>
        <w:t>﴿</w:t>
      </w:r>
      <w:r w:rsidRPr="00EC0476">
        <w:rPr>
          <w:rFonts w:cs="DecoType Naskh" w:hint="cs"/>
          <w:sz w:val="28"/>
          <w:szCs w:val="28"/>
          <w:rtl/>
        </w:rPr>
        <w:t>أَتَجْعَلُ</w:t>
      </w:r>
      <w:r w:rsidRPr="00EC0476">
        <w:rPr>
          <w:rFonts w:cs="DecoType Naskh"/>
          <w:sz w:val="28"/>
          <w:szCs w:val="28"/>
          <w:rtl/>
        </w:rPr>
        <w:t xml:space="preserve"> </w:t>
      </w:r>
      <w:r w:rsidRPr="00EC0476">
        <w:rPr>
          <w:rFonts w:cs="DecoType Naskh" w:hint="cs"/>
          <w:sz w:val="28"/>
          <w:szCs w:val="28"/>
          <w:rtl/>
        </w:rPr>
        <w:t>فِيهَا</w:t>
      </w:r>
      <w:r w:rsidRPr="00EC0476">
        <w:rPr>
          <w:rFonts w:cs="DecoType Naskh"/>
          <w:sz w:val="28"/>
          <w:szCs w:val="28"/>
          <w:rtl/>
        </w:rPr>
        <w:t>...</w:t>
      </w:r>
      <w:r w:rsidRPr="00EC0476">
        <w:rPr>
          <w:rFonts w:cs="Traditional Arabic"/>
          <w:sz w:val="28"/>
          <w:szCs w:val="28"/>
          <w:rtl/>
        </w:rPr>
        <w:t>﴾</w:t>
      </w:r>
      <w:r w:rsidRPr="00EC0476">
        <w:rPr>
          <w:rFonts w:cs="Traditional Arabic"/>
          <w:sz w:val="26"/>
          <w:szCs w:val="26"/>
          <w:rtl/>
        </w:rPr>
        <w:t xml:space="preserve"> </w:t>
      </w:r>
      <w:r w:rsidRPr="00EC0476">
        <w:rPr>
          <w:rFonts w:ascii="Arial" w:hAnsi="Arial" w:cs="Arabic Transparent"/>
          <w:sz w:val="28"/>
          <w:szCs w:val="28"/>
          <w:rtl/>
        </w:rPr>
        <w:t>ا</w:t>
      </w:r>
      <w:r w:rsidRPr="00EC0476">
        <w:rPr>
          <w:rFonts w:ascii="Arial" w:hAnsi="Arial" w:cs="Arabic Transparent"/>
          <w:color w:val="000000"/>
          <w:sz w:val="28"/>
          <w:szCs w:val="28"/>
          <w:rtl/>
        </w:rPr>
        <w:t>لآية"</w:t>
      </w:r>
      <w:r w:rsidRPr="00EC0476">
        <w:rPr>
          <w:rStyle w:val="FootnoteReference"/>
          <w:rFonts w:ascii="Arial" w:hAnsi="Arial" w:cs="Arabic Transparent"/>
          <w:color w:val="000000"/>
          <w:sz w:val="28"/>
          <w:szCs w:val="28"/>
          <w:rtl/>
        </w:rPr>
        <w:t>(</w:t>
      </w:r>
      <w:r w:rsidRPr="00EC0476">
        <w:rPr>
          <w:rStyle w:val="FootnoteReference"/>
          <w:rFonts w:ascii="Times New Roman" w:hAnsi="Times New Roman"/>
          <w:color w:val="000000"/>
          <w:sz w:val="28"/>
          <w:szCs w:val="28"/>
          <w:rtl/>
        </w:rPr>
        <w:footnoteReference w:id="56"/>
      </w:r>
      <w:r w:rsidRPr="00EC0476">
        <w:rPr>
          <w:rStyle w:val="FootnoteReference"/>
          <w:rFonts w:ascii="Arial" w:hAnsi="Arial" w:cs="Arabic Transparent"/>
          <w:color w:val="000000"/>
          <w:sz w:val="28"/>
          <w:szCs w:val="28"/>
          <w:rtl/>
        </w:rPr>
        <w:t>)</w:t>
      </w:r>
      <w:r w:rsidRPr="00EC0476">
        <w:rPr>
          <w:rFonts w:ascii="Arial" w:hAnsi="Arial" w:cs="Arabic Transparent"/>
          <w:color w:val="000000"/>
          <w:sz w:val="28"/>
          <w:szCs w:val="28"/>
          <w:rtl/>
        </w:rPr>
        <w:t>.</w:t>
      </w:r>
    </w:p>
    <w:p w:rsidR="00CD740F" w:rsidRPr="00EC0476"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EC0476">
        <w:rPr>
          <w:rFonts w:ascii="Arial" w:hAnsi="Arial" w:cs="Arabic Transparent"/>
          <w:color w:val="000000"/>
          <w:sz w:val="28"/>
          <w:szCs w:val="28"/>
          <w:rtl/>
        </w:rPr>
        <w:t>وكأن الثعالبي – رحمه الله – يرى في هذا القول مساساً بعصمة الملائكة، وتقليلاً من مكانتهم، وأن هذا القول يقتضي أن الملائكة اعترضت على خلق هذا الخليفة الذي سيفسد في الأرض ويسفك الدماء في حين أن الملائكة تسبح بحمد الله وتقدس له.</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EC0476">
        <w:rPr>
          <w:rFonts w:ascii="Arial" w:hAnsi="Arial" w:cs="Arabic Transparent"/>
          <w:color w:val="000000"/>
          <w:sz w:val="28"/>
          <w:szCs w:val="28"/>
          <w:rtl/>
        </w:rPr>
        <w:t xml:space="preserve">وفي تفسير قوله تعالى: </w:t>
      </w:r>
      <w:r w:rsidRPr="00EC0476">
        <w:rPr>
          <w:rFonts w:cs="Traditional Arabic"/>
          <w:sz w:val="28"/>
          <w:szCs w:val="28"/>
          <w:rtl/>
        </w:rPr>
        <w:t>﴿</w:t>
      </w:r>
      <w:r w:rsidRPr="00EC0476">
        <w:rPr>
          <w:rFonts w:cs="DecoType Naskh" w:hint="cs"/>
          <w:sz w:val="28"/>
          <w:szCs w:val="28"/>
          <w:rtl/>
        </w:rPr>
        <w:t>قَالُواْ</w:t>
      </w:r>
      <w:r w:rsidRPr="00EC0476">
        <w:rPr>
          <w:rFonts w:cs="DecoType Naskh"/>
          <w:sz w:val="28"/>
          <w:szCs w:val="28"/>
          <w:rtl/>
        </w:rPr>
        <w:t xml:space="preserve"> </w:t>
      </w:r>
      <w:r w:rsidRPr="00EC0476">
        <w:rPr>
          <w:rFonts w:cs="DecoType Naskh" w:hint="cs"/>
          <w:sz w:val="28"/>
          <w:szCs w:val="28"/>
          <w:rtl/>
        </w:rPr>
        <w:t>أَتَجْعَلُ</w:t>
      </w:r>
      <w:r w:rsidRPr="00EC0476">
        <w:rPr>
          <w:rFonts w:cs="DecoType Naskh"/>
          <w:sz w:val="28"/>
          <w:szCs w:val="28"/>
          <w:rtl/>
        </w:rPr>
        <w:t xml:space="preserve"> </w:t>
      </w:r>
      <w:r w:rsidRPr="00EC0476">
        <w:rPr>
          <w:rFonts w:cs="DecoType Naskh" w:hint="cs"/>
          <w:sz w:val="28"/>
          <w:szCs w:val="28"/>
          <w:rtl/>
        </w:rPr>
        <w:t>فِيهَا</w:t>
      </w:r>
      <w:r w:rsidRPr="00EC0476">
        <w:rPr>
          <w:rFonts w:cs="DecoType Naskh"/>
          <w:sz w:val="28"/>
          <w:szCs w:val="28"/>
          <w:rtl/>
        </w:rPr>
        <w:t>...</w:t>
      </w:r>
      <w:r w:rsidRPr="00EC0476">
        <w:rPr>
          <w:rFonts w:cs="Traditional Arabic"/>
          <w:sz w:val="28"/>
          <w:szCs w:val="28"/>
          <w:rtl/>
        </w:rPr>
        <w:t>﴾</w:t>
      </w:r>
      <w:r w:rsidRPr="00EC0476">
        <w:rPr>
          <w:rFonts w:ascii="Arial" w:hAnsi="Arial" w:cs="Arabic Transparent"/>
          <w:color w:val="000000"/>
          <w:sz w:val="28"/>
          <w:szCs w:val="28"/>
          <w:rtl/>
        </w:rPr>
        <w:t xml:space="preserve"> الآية</w:t>
      </w:r>
      <w:r>
        <w:rPr>
          <w:rFonts w:ascii="Arial" w:hAnsi="Arial" w:cs="Arabic Transparent"/>
          <w:color w:val="000000"/>
          <w:sz w:val="28"/>
          <w:szCs w:val="28"/>
          <w:rtl/>
        </w:rPr>
        <w:t>، يرى الثعالبي أن الاستفهام ليس على سبيل الإنكار لخلق الخليفة، وذكر أقوالا في الآية توجه هذا الاستفهام إلى ما يليق بعصمة الملائكة ومكانتهم؛ فذكر أن الاستفهام قد يكون على جهة الاسترشاد والاستعلام: هل هذا الخليفة هو الذي كان أعلمهم به سبحانه قبل أو غيره؟ أو قد يكون على سبيل الاستخبار، أي: هل يكون الأمر هكذا؟ أو على سبيل السؤال عن الحكمة من هذا الخلق، أو قد يكون استفهاماً محضاً، كأن الملائكة أرادت السؤال عن حالها هل تبقى على التسبيح بحمد الله والتقديس له أم تتغير عن هذه الحال؟ أو أن الاستفهام جاء للتعجب والاستعظام لأن يستخلف الله من يعصيه</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5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وقال الثعالبي معلقاً على هذه الآية: "والعقيدة أن الملائكة معصومون، فلا يقع منهم ما يوجب نقصاناً من رتبتهم، وشريف منزلتهم، صلوات الله وسلامه على جميعهم"</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5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Pr="00B0387B" w:rsidRDefault="00CD740F" w:rsidP="00383645">
      <w:pPr>
        <w:autoSpaceDE w:val="0"/>
        <w:autoSpaceDN w:val="0"/>
        <w:adjustRightInd w:val="0"/>
        <w:spacing w:after="0" w:line="360" w:lineRule="auto"/>
        <w:ind w:firstLine="397"/>
        <w:jc w:val="both"/>
        <w:rPr>
          <w:rFonts w:ascii="Arial" w:hAnsi="Arial" w:cs="Arabic Transparent"/>
          <w:color w:val="000000"/>
          <w:sz w:val="6"/>
          <w:szCs w:val="6"/>
          <w:rtl/>
        </w:rPr>
      </w:pPr>
    </w:p>
    <w:p w:rsidR="00CD740F" w:rsidRPr="009D3D74" w:rsidRDefault="00CD740F" w:rsidP="00383645">
      <w:pPr>
        <w:widowControl w:val="0"/>
        <w:autoSpaceDE w:val="0"/>
        <w:autoSpaceDN w:val="0"/>
        <w:adjustRightInd w:val="0"/>
        <w:spacing w:line="360" w:lineRule="auto"/>
        <w:ind w:firstLine="397"/>
        <w:jc w:val="both"/>
        <w:rPr>
          <w:rFonts w:ascii="Arial" w:hAnsi="Arial" w:cs="Arabic Transparent"/>
          <w:b/>
          <w:bCs/>
          <w:color w:val="000000"/>
          <w:sz w:val="28"/>
          <w:szCs w:val="28"/>
          <w:rtl/>
        </w:rPr>
      </w:pPr>
      <w:r w:rsidRPr="009D3D74">
        <w:rPr>
          <w:rFonts w:ascii="Arial" w:hAnsi="Arial" w:cs="Arabic Transparent"/>
          <w:b/>
          <w:bCs/>
          <w:color w:val="000000"/>
          <w:sz w:val="28"/>
          <w:szCs w:val="28"/>
          <w:rtl/>
        </w:rPr>
        <w:t>المناقشة والترجيح</w:t>
      </w:r>
      <w:r>
        <w:rPr>
          <w:rFonts w:ascii="Arial" w:hAnsi="Arial" w:cs="Arabic Transparent"/>
          <w:b/>
          <w:bCs/>
          <w:color w:val="000000"/>
          <w:sz w:val="28"/>
          <w:szCs w:val="28"/>
          <w:rtl/>
        </w:rPr>
        <w:t xml:space="preserve">: </w:t>
      </w:r>
    </w:p>
    <w:p w:rsidR="00CD740F" w:rsidRDefault="00CD740F" w:rsidP="00383645">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تدل الآيات القرآنية على عصمة الملائكة من جميع الذنوب، وطاعتهم المطلقة لله عز وجل، وانقيادهم وتسبيحهم الدائم لربهم، وإلى هذا ذهب أئمة المسلمين وجمهورهم</w:t>
      </w:r>
      <w:r w:rsidRPr="00226842">
        <w:rPr>
          <w:rFonts w:ascii="Arial" w:hAnsi="Arial" w:cs="Arabic Transparent"/>
          <w:color w:val="000000"/>
          <w:sz w:val="28"/>
          <w:szCs w:val="28"/>
          <w:vertAlign w:val="superscript"/>
          <w:rtl/>
          <w:lang w:bidi="ar-JO"/>
        </w:rPr>
        <w:t>(</w:t>
      </w:r>
      <w:r w:rsidRPr="005A7A0B">
        <w:rPr>
          <w:rStyle w:val="FootnoteReference"/>
          <w:rFonts w:ascii="Times New Roman" w:hAnsi="Times New Roman"/>
          <w:color w:val="000000"/>
          <w:sz w:val="28"/>
          <w:szCs w:val="28"/>
          <w:rtl/>
        </w:rPr>
        <w:footnoteReference w:id="59"/>
      </w:r>
      <w:r w:rsidRPr="00226842">
        <w:rPr>
          <w:rFonts w:ascii="Arial" w:hAnsi="Arial" w:cs="Arabic Transparent"/>
          <w:color w:val="000000"/>
          <w:sz w:val="28"/>
          <w:szCs w:val="28"/>
          <w:vertAlign w:val="superscript"/>
          <w:rtl/>
          <w:lang w:bidi="ar-JO"/>
        </w:rPr>
        <w:t>)</w:t>
      </w:r>
      <w:r>
        <w:rPr>
          <w:rFonts w:ascii="Arial" w:hAnsi="Arial" w:cs="Arabic Transparent"/>
          <w:color w:val="000000"/>
          <w:sz w:val="28"/>
          <w:szCs w:val="28"/>
          <w:rtl/>
        </w:rPr>
        <w:t>، قال أبو حيان: "</w:t>
      </w:r>
      <w:r w:rsidRPr="00395B31">
        <w:rPr>
          <w:rFonts w:ascii="Arial" w:hAnsi="Arial" w:cs="Arabic Transparent"/>
          <w:color w:val="000000"/>
          <w:sz w:val="28"/>
          <w:szCs w:val="28"/>
          <w:rtl/>
        </w:rPr>
        <w:t>وكان من القواعد الشرعية والعقائد الإسلامية عصمة الملائكة من المعاصي والاعتراض</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60"/>
      </w:r>
      <w:r>
        <w:rPr>
          <w:rStyle w:val="FootnoteReference"/>
          <w:rFonts w:ascii="Arial" w:hAnsi="Arial" w:cs="Arabic Transparent"/>
          <w:color w:val="000000"/>
          <w:sz w:val="28"/>
          <w:szCs w:val="28"/>
          <w:rtl/>
        </w:rPr>
        <w:t>)</w:t>
      </w:r>
      <w:r>
        <w:rPr>
          <w:rFonts w:ascii="Arial" w:hAnsi="Arial" w:cs="Arabic Transparent"/>
          <w:color w:val="000000"/>
          <w:sz w:val="28"/>
          <w:szCs w:val="28"/>
          <w:rtl/>
        </w:rPr>
        <w:t>، ومما استدل به العلماء على عصمة الملائكة من الآيات القر</w:t>
      </w:r>
      <w:r w:rsidRPr="009928DF">
        <w:rPr>
          <w:rFonts w:ascii="Arial" w:hAnsi="Arial" w:cs="Arabic Transparent"/>
          <w:color w:val="000000"/>
          <w:sz w:val="28"/>
          <w:szCs w:val="28"/>
          <w:rtl/>
        </w:rPr>
        <w:t xml:space="preserve">آنية قوله تعالى: </w:t>
      </w:r>
      <w:r w:rsidRPr="009928DF">
        <w:rPr>
          <w:rFonts w:cs="Traditional Arabic"/>
          <w:sz w:val="28"/>
          <w:szCs w:val="28"/>
          <w:rtl/>
        </w:rPr>
        <w:t>﴿</w:t>
      </w:r>
      <w:r w:rsidRPr="009928DF">
        <w:rPr>
          <w:rFonts w:cs="DecoType Naskh" w:hint="cs"/>
          <w:sz w:val="28"/>
          <w:szCs w:val="28"/>
          <w:rtl/>
        </w:rPr>
        <w:t>وَقَالُوا</w:t>
      </w:r>
      <w:r w:rsidRPr="009928DF">
        <w:rPr>
          <w:rFonts w:cs="DecoType Naskh"/>
          <w:sz w:val="28"/>
          <w:szCs w:val="28"/>
          <w:rtl/>
        </w:rPr>
        <w:t xml:space="preserve"> </w:t>
      </w:r>
      <w:r w:rsidRPr="009928DF">
        <w:rPr>
          <w:rFonts w:cs="DecoType Naskh" w:hint="cs"/>
          <w:sz w:val="28"/>
          <w:szCs w:val="28"/>
          <w:rtl/>
        </w:rPr>
        <w:t>اتَّخَذَ</w:t>
      </w:r>
      <w:r w:rsidRPr="009928DF">
        <w:rPr>
          <w:rFonts w:cs="DecoType Naskh"/>
          <w:sz w:val="28"/>
          <w:szCs w:val="28"/>
          <w:rtl/>
        </w:rPr>
        <w:t xml:space="preserve"> </w:t>
      </w:r>
      <w:r w:rsidRPr="009928DF">
        <w:rPr>
          <w:rFonts w:cs="DecoType Naskh" w:hint="cs"/>
          <w:sz w:val="28"/>
          <w:szCs w:val="28"/>
          <w:rtl/>
        </w:rPr>
        <w:t>الرَّحْمَنُ</w:t>
      </w:r>
      <w:r w:rsidRPr="009928DF">
        <w:rPr>
          <w:rFonts w:cs="DecoType Naskh"/>
          <w:sz w:val="28"/>
          <w:szCs w:val="28"/>
          <w:rtl/>
        </w:rPr>
        <w:t xml:space="preserve"> </w:t>
      </w:r>
      <w:r w:rsidRPr="009928DF">
        <w:rPr>
          <w:rFonts w:cs="DecoType Naskh" w:hint="cs"/>
          <w:sz w:val="28"/>
          <w:szCs w:val="28"/>
          <w:rtl/>
        </w:rPr>
        <w:t>وَلَدًا</w:t>
      </w:r>
      <w:r w:rsidRPr="009928DF">
        <w:rPr>
          <w:rFonts w:cs="DecoType Naskh"/>
          <w:sz w:val="28"/>
          <w:szCs w:val="28"/>
          <w:rtl/>
        </w:rPr>
        <w:t xml:space="preserve"> </w:t>
      </w:r>
      <w:r w:rsidRPr="009928DF">
        <w:rPr>
          <w:rFonts w:cs="DecoType Naskh" w:hint="cs"/>
          <w:sz w:val="28"/>
          <w:szCs w:val="28"/>
          <w:rtl/>
        </w:rPr>
        <w:t>سُبْحَانَهُ</w:t>
      </w:r>
      <w:r w:rsidRPr="009928DF">
        <w:rPr>
          <w:rFonts w:cs="DecoType Naskh"/>
          <w:sz w:val="28"/>
          <w:szCs w:val="28"/>
          <w:rtl/>
        </w:rPr>
        <w:t xml:space="preserve"> </w:t>
      </w:r>
      <w:r w:rsidRPr="009928DF">
        <w:rPr>
          <w:rFonts w:cs="DecoType Naskh" w:hint="cs"/>
          <w:sz w:val="28"/>
          <w:szCs w:val="28"/>
          <w:rtl/>
        </w:rPr>
        <w:t>بَلْ</w:t>
      </w:r>
      <w:r w:rsidRPr="009928DF">
        <w:rPr>
          <w:rFonts w:cs="DecoType Naskh"/>
          <w:sz w:val="28"/>
          <w:szCs w:val="28"/>
          <w:rtl/>
        </w:rPr>
        <w:t xml:space="preserve"> </w:t>
      </w:r>
      <w:r w:rsidRPr="009928DF">
        <w:rPr>
          <w:rFonts w:cs="DecoType Naskh" w:hint="cs"/>
          <w:sz w:val="28"/>
          <w:szCs w:val="28"/>
          <w:rtl/>
        </w:rPr>
        <w:t>عِبَادٌ</w:t>
      </w:r>
      <w:r w:rsidRPr="009928DF">
        <w:rPr>
          <w:rFonts w:cs="DecoType Naskh"/>
          <w:sz w:val="28"/>
          <w:szCs w:val="28"/>
          <w:rtl/>
        </w:rPr>
        <w:t xml:space="preserve"> </w:t>
      </w:r>
      <w:r w:rsidRPr="009928DF">
        <w:rPr>
          <w:rFonts w:cs="DecoType Naskh" w:hint="cs"/>
          <w:sz w:val="28"/>
          <w:szCs w:val="28"/>
          <w:rtl/>
        </w:rPr>
        <w:t>مُّكْرَمُون</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يَسْبِقُونَهُ</w:t>
      </w:r>
      <w:r w:rsidRPr="009928DF">
        <w:rPr>
          <w:rFonts w:cs="DecoType Naskh"/>
          <w:sz w:val="28"/>
          <w:szCs w:val="28"/>
          <w:rtl/>
        </w:rPr>
        <w:t xml:space="preserve"> </w:t>
      </w:r>
      <w:r w:rsidRPr="009928DF">
        <w:rPr>
          <w:rFonts w:cs="DecoType Naskh" w:hint="cs"/>
          <w:sz w:val="28"/>
          <w:szCs w:val="28"/>
          <w:rtl/>
        </w:rPr>
        <w:t>بِالْقَوْلِ</w:t>
      </w:r>
      <w:r w:rsidRPr="009928DF">
        <w:rPr>
          <w:rFonts w:cs="DecoType Naskh"/>
          <w:sz w:val="28"/>
          <w:szCs w:val="28"/>
          <w:rtl/>
        </w:rPr>
        <w:t xml:space="preserve"> </w:t>
      </w:r>
      <w:r w:rsidRPr="009928DF">
        <w:rPr>
          <w:rFonts w:cs="DecoType Naskh" w:hint="cs"/>
          <w:sz w:val="28"/>
          <w:szCs w:val="28"/>
          <w:rtl/>
        </w:rPr>
        <w:t>وَهُم</w:t>
      </w:r>
      <w:r w:rsidRPr="009928DF">
        <w:rPr>
          <w:rFonts w:cs="DecoType Naskh"/>
          <w:sz w:val="28"/>
          <w:szCs w:val="28"/>
          <w:rtl/>
        </w:rPr>
        <w:t xml:space="preserve"> </w:t>
      </w:r>
      <w:r w:rsidRPr="009928DF">
        <w:rPr>
          <w:rFonts w:cs="DecoType Naskh" w:hint="cs"/>
          <w:sz w:val="28"/>
          <w:szCs w:val="28"/>
          <w:rtl/>
        </w:rPr>
        <w:t>بِأَمْرِهِ</w:t>
      </w:r>
      <w:r w:rsidRPr="009928DF">
        <w:rPr>
          <w:rFonts w:cs="DecoType Naskh"/>
          <w:sz w:val="28"/>
          <w:szCs w:val="28"/>
          <w:rtl/>
        </w:rPr>
        <w:t xml:space="preserve"> </w:t>
      </w:r>
      <w:r w:rsidRPr="009928DF">
        <w:rPr>
          <w:rFonts w:cs="DecoType Naskh" w:hint="cs"/>
          <w:sz w:val="28"/>
          <w:szCs w:val="28"/>
          <w:rtl/>
        </w:rPr>
        <w:t>يَعْمَلُون</w:t>
      </w:r>
      <w:r w:rsidRPr="009928DF">
        <w:rPr>
          <w:rFonts w:cs="DecoType Naskh"/>
          <w:sz w:val="28"/>
          <w:szCs w:val="28"/>
          <w:rtl/>
        </w:rPr>
        <w:t xml:space="preserve">. </w:t>
      </w:r>
      <w:r w:rsidRPr="009928DF">
        <w:rPr>
          <w:rFonts w:cs="DecoType Naskh" w:hint="cs"/>
          <w:sz w:val="28"/>
          <w:szCs w:val="28"/>
          <w:rtl/>
        </w:rPr>
        <w:t>يَعْلَمُ</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بَيْنَ</w:t>
      </w:r>
      <w:r w:rsidRPr="009928DF">
        <w:rPr>
          <w:rFonts w:cs="DecoType Naskh"/>
          <w:sz w:val="28"/>
          <w:szCs w:val="28"/>
          <w:rtl/>
        </w:rPr>
        <w:t xml:space="preserve"> </w:t>
      </w:r>
      <w:r w:rsidRPr="009928DF">
        <w:rPr>
          <w:rFonts w:cs="DecoType Naskh" w:hint="cs"/>
          <w:sz w:val="28"/>
          <w:szCs w:val="28"/>
          <w:rtl/>
        </w:rPr>
        <w:t>أَيْدِيهِمْ</w:t>
      </w:r>
      <w:r w:rsidRPr="009928DF">
        <w:rPr>
          <w:rFonts w:cs="DecoType Naskh"/>
          <w:sz w:val="28"/>
          <w:szCs w:val="28"/>
          <w:rtl/>
        </w:rPr>
        <w:t xml:space="preserve"> </w:t>
      </w:r>
      <w:r w:rsidRPr="009928DF">
        <w:rPr>
          <w:rFonts w:cs="DecoType Naskh" w:hint="cs"/>
          <w:sz w:val="28"/>
          <w:szCs w:val="28"/>
          <w:rtl/>
        </w:rPr>
        <w:t>وَمَا</w:t>
      </w:r>
      <w:r w:rsidRPr="009928DF">
        <w:rPr>
          <w:rFonts w:cs="DecoType Naskh"/>
          <w:sz w:val="28"/>
          <w:szCs w:val="28"/>
          <w:rtl/>
        </w:rPr>
        <w:t xml:space="preserve"> </w:t>
      </w:r>
      <w:r w:rsidRPr="009928DF">
        <w:rPr>
          <w:rFonts w:cs="DecoType Naskh" w:hint="cs"/>
          <w:sz w:val="28"/>
          <w:szCs w:val="28"/>
          <w:rtl/>
        </w:rPr>
        <w:t>خَلْفَهُمْ</w:t>
      </w:r>
      <w:r w:rsidRPr="009928DF">
        <w:rPr>
          <w:rFonts w:cs="DecoType Naskh"/>
          <w:sz w:val="28"/>
          <w:szCs w:val="28"/>
          <w:rtl/>
        </w:rPr>
        <w:t xml:space="preserve"> </w:t>
      </w:r>
      <w:r w:rsidRPr="009928DF">
        <w:rPr>
          <w:rFonts w:cs="DecoType Naskh" w:hint="cs"/>
          <w:sz w:val="28"/>
          <w:szCs w:val="28"/>
          <w:rtl/>
        </w:rPr>
        <w:t>وَلاَ</w:t>
      </w:r>
      <w:r w:rsidRPr="009928DF">
        <w:rPr>
          <w:rFonts w:cs="DecoType Naskh"/>
          <w:sz w:val="28"/>
          <w:szCs w:val="28"/>
          <w:rtl/>
        </w:rPr>
        <w:t xml:space="preserve"> </w:t>
      </w:r>
      <w:r w:rsidRPr="009928DF">
        <w:rPr>
          <w:rFonts w:cs="DecoType Naskh" w:hint="cs"/>
          <w:sz w:val="28"/>
          <w:szCs w:val="28"/>
          <w:rtl/>
        </w:rPr>
        <w:t>يَشْفَعُونَ</w:t>
      </w:r>
      <w:r w:rsidRPr="009928DF">
        <w:rPr>
          <w:rFonts w:cs="DecoType Naskh"/>
          <w:sz w:val="28"/>
          <w:szCs w:val="28"/>
          <w:rtl/>
        </w:rPr>
        <w:t xml:space="preserve"> </w:t>
      </w:r>
      <w:r w:rsidRPr="009928DF">
        <w:rPr>
          <w:rFonts w:cs="DecoType Naskh" w:hint="cs"/>
          <w:sz w:val="28"/>
          <w:szCs w:val="28"/>
          <w:rtl/>
        </w:rPr>
        <w:t>إِلاَّ</w:t>
      </w:r>
      <w:r w:rsidRPr="009928DF">
        <w:rPr>
          <w:rFonts w:cs="DecoType Naskh"/>
          <w:sz w:val="28"/>
          <w:szCs w:val="28"/>
          <w:rtl/>
        </w:rPr>
        <w:t xml:space="preserve"> </w:t>
      </w:r>
      <w:r w:rsidRPr="009928DF">
        <w:rPr>
          <w:rFonts w:cs="DecoType Naskh" w:hint="cs"/>
          <w:sz w:val="28"/>
          <w:szCs w:val="28"/>
          <w:rtl/>
        </w:rPr>
        <w:t>لِمَنِ</w:t>
      </w:r>
      <w:r w:rsidRPr="009928DF">
        <w:rPr>
          <w:rFonts w:cs="DecoType Naskh"/>
          <w:sz w:val="28"/>
          <w:szCs w:val="28"/>
          <w:rtl/>
        </w:rPr>
        <w:t xml:space="preserve"> </w:t>
      </w:r>
      <w:r w:rsidRPr="009928DF">
        <w:rPr>
          <w:rFonts w:cs="DecoType Naskh" w:hint="cs"/>
          <w:sz w:val="28"/>
          <w:szCs w:val="28"/>
          <w:rtl/>
        </w:rPr>
        <w:t>ارْتَضَى</w:t>
      </w:r>
      <w:r w:rsidRPr="009928DF">
        <w:rPr>
          <w:rFonts w:cs="DecoType Naskh"/>
          <w:sz w:val="28"/>
          <w:szCs w:val="28"/>
          <w:rtl/>
        </w:rPr>
        <w:t xml:space="preserve"> </w:t>
      </w:r>
      <w:r w:rsidRPr="009928DF">
        <w:rPr>
          <w:rFonts w:cs="DecoType Naskh" w:hint="cs"/>
          <w:sz w:val="28"/>
          <w:szCs w:val="28"/>
          <w:rtl/>
        </w:rPr>
        <w:t>وَهُم</w:t>
      </w:r>
      <w:r w:rsidRPr="009928DF">
        <w:rPr>
          <w:rFonts w:cs="DecoType Naskh"/>
          <w:sz w:val="28"/>
          <w:szCs w:val="28"/>
          <w:rtl/>
        </w:rPr>
        <w:t xml:space="preserve"> </w:t>
      </w:r>
      <w:r w:rsidRPr="009928DF">
        <w:rPr>
          <w:rFonts w:cs="DecoType Naskh" w:hint="cs"/>
          <w:sz w:val="28"/>
          <w:szCs w:val="28"/>
          <w:rtl/>
        </w:rPr>
        <w:t>مِّنْ</w:t>
      </w:r>
      <w:r w:rsidRPr="009928DF">
        <w:rPr>
          <w:rFonts w:cs="DecoType Naskh"/>
          <w:sz w:val="28"/>
          <w:szCs w:val="28"/>
          <w:rtl/>
        </w:rPr>
        <w:t xml:space="preserve"> </w:t>
      </w:r>
      <w:r w:rsidRPr="009928DF">
        <w:rPr>
          <w:rFonts w:cs="DecoType Naskh" w:hint="cs"/>
          <w:sz w:val="28"/>
          <w:szCs w:val="28"/>
          <w:rtl/>
        </w:rPr>
        <w:t>خَشْيَتِهِ</w:t>
      </w:r>
      <w:r w:rsidRPr="009928DF">
        <w:rPr>
          <w:rFonts w:cs="DecoType Naskh"/>
          <w:sz w:val="28"/>
          <w:szCs w:val="28"/>
          <w:rtl/>
        </w:rPr>
        <w:t xml:space="preserve"> </w:t>
      </w:r>
      <w:r w:rsidRPr="009928DF">
        <w:rPr>
          <w:rFonts w:cs="DecoType Naskh" w:hint="cs"/>
          <w:sz w:val="28"/>
          <w:szCs w:val="28"/>
          <w:rtl/>
        </w:rPr>
        <w:t>مُشْفِقُون</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الأنبياء</w:t>
      </w:r>
      <w:r w:rsidRPr="009928DF">
        <w:rPr>
          <w:rFonts w:cs="Arabic Transparent"/>
          <w:sz w:val="28"/>
          <w:szCs w:val="28"/>
          <w:rtl/>
        </w:rPr>
        <w:t xml:space="preserve">: </w:t>
      </w:r>
      <w:r w:rsidRPr="009928DF">
        <w:rPr>
          <w:rFonts w:ascii="Times New Roman" w:hAnsi="Times New Roman" w:cs="Times New Roman"/>
          <w:sz w:val="28"/>
          <w:szCs w:val="28"/>
          <w:rtl/>
        </w:rPr>
        <w:t>26</w:t>
      </w:r>
      <w:r w:rsidRPr="009928DF">
        <w:rPr>
          <w:rFonts w:cs="Arabic Transparent"/>
          <w:sz w:val="28"/>
          <w:szCs w:val="28"/>
          <w:rtl/>
        </w:rPr>
        <w:t xml:space="preserve">- </w:t>
      </w:r>
      <w:r w:rsidRPr="009928DF">
        <w:rPr>
          <w:rFonts w:ascii="Times New Roman" w:hAnsi="Times New Roman" w:cs="Times New Roman"/>
          <w:sz w:val="28"/>
          <w:szCs w:val="28"/>
          <w:rtl/>
        </w:rPr>
        <w:t>28</w:t>
      </w:r>
      <w:r w:rsidRPr="009928DF">
        <w:rPr>
          <w:rFonts w:cs="Arabic Transparent"/>
          <w:sz w:val="28"/>
          <w:szCs w:val="28"/>
          <w:rtl/>
        </w:rPr>
        <w:t>]</w:t>
      </w:r>
      <w:r w:rsidRPr="009928DF">
        <w:rPr>
          <w:rFonts w:ascii="Arial" w:hAnsi="Arial" w:cs="Arabic Transparent"/>
          <w:color w:val="000000"/>
          <w:sz w:val="28"/>
          <w:szCs w:val="28"/>
          <w:rtl/>
        </w:rPr>
        <w:t xml:space="preserve">، وقوله تعالى: </w:t>
      </w:r>
      <w:r w:rsidRPr="009928DF">
        <w:rPr>
          <w:rFonts w:cs="Traditional Arabic"/>
          <w:sz w:val="28"/>
          <w:szCs w:val="28"/>
          <w:rtl/>
        </w:rPr>
        <w:t>﴿</w:t>
      </w:r>
      <w:r w:rsidRPr="009928DF">
        <w:rPr>
          <w:rFonts w:cs="DecoType Naskh" w:hint="cs"/>
          <w:sz w:val="28"/>
          <w:szCs w:val="28"/>
          <w:rtl/>
        </w:rPr>
        <w:t>يَاأَيُّهَا</w:t>
      </w:r>
      <w:r w:rsidRPr="009928DF">
        <w:rPr>
          <w:rFonts w:cs="DecoType Naskh"/>
          <w:sz w:val="28"/>
          <w:szCs w:val="28"/>
          <w:rtl/>
        </w:rPr>
        <w:t xml:space="preserve"> </w:t>
      </w:r>
      <w:r w:rsidRPr="009928DF">
        <w:rPr>
          <w:rFonts w:cs="DecoType Naskh" w:hint="cs"/>
          <w:sz w:val="28"/>
          <w:szCs w:val="28"/>
          <w:rtl/>
        </w:rPr>
        <w:t>الَّذِينَ</w:t>
      </w:r>
      <w:r w:rsidRPr="009928DF">
        <w:rPr>
          <w:rFonts w:cs="DecoType Naskh"/>
          <w:sz w:val="28"/>
          <w:szCs w:val="28"/>
          <w:rtl/>
        </w:rPr>
        <w:t xml:space="preserve"> </w:t>
      </w:r>
      <w:r w:rsidRPr="009928DF">
        <w:rPr>
          <w:rFonts w:cs="DecoType Naskh" w:hint="cs"/>
          <w:sz w:val="28"/>
          <w:szCs w:val="28"/>
          <w:rtl/>
        </w:rPr>
        <w:t>آمَنُوا</w:t>
      </w:r>
      <w:r w:rsidRPr="009928DF">
        <w:rPr>
          <w:rFonts w:cs="DecoType Naskh"/>
          <w:sz w:val="28"/>
          <w:szCs w:val="28"/>
          <w:rtl/>
        </w:rPr>
        <w:t xml:space="preserve"> </w:t>
      </w:r>
      <w:r w:rsidRPr="009928DF">
        <w:rPr>
          <w:rFonts w:cs="DecoType Naskh" w:hint="cs"/>
          <w:sz w:val="28"/>
          <w:szCs w:val="28"/>
          <w:rtl/>
        </w:rPr>
        <w:t>قُوا</w:t>
      </w:r>
      <w:r w:rsidRPr="009928DF">
        <w:rPr>
          <w:rFonts w:cs="DecoType Naskh"/>
          <w:sz w:val="28"/>
          <w:szCs w:val="28"/>
          <w:rtl/>
        </w:rPr>
        <w:t xml:space="preserve"> </w:t>
      </w:r>
      <w:r w:rsidRPr="009928DF">
        <w:rPr>
          <w:rFonts w:cs="DecoType Naskh" w:hint="cs"/>
          <w:sz w:val="28"/>
          <w:szCs w:val="28"/>
          <w:rtl/>
        </w:rPr>
        <w:t>أَنفُسَكُمْ</w:t>
      </w:r>
      <w:r w:rsidRPr="009928DF">
        <w:rPr>
          <w:rFonts w:cs="DecoType Naskh"/>
          <w:sz w:val="28"/>
          <w:szCs w:val="28"/>
          <w:rtl/>
        </w:rPr>
        <w:t xml:space="preserve"> </w:t>
      </w:r>
      <w:r w:rsidRPr="009928DF">
        <w:rPr>
          <w:rFonts w:cs="DecoType Naskh" w:hint="cs"/>
          <w:sz w:val="28"/>
          <w:szCs w:val="28"/>
          <w:rtl/>
        </w:rPr>
        <w:t>وَأَهْلِيكُمْ</w:t>
      </w:r>
      <w:r w:rsidRPr="009928DF">
        <w:rPr>
          <w:rFonts w:cs="DecoType Naskh"/>
          <w:sz w:val="28"/>
          <w:szCs w:val="28"/>
          <w:rtl/>
        </w:rPr>
        <w:t xml:space="preserve"> </w:t>
      </w:r>
      <w:r w:rsidRPr="009928DF">
        <w:rPr>
          <w:rFonts w:cs="DecoType Naskh" w:hint="cs"/>
          <w:sz w:val="28"/>
          <w:szCs w:val="28"/>
          <w:rtl/>
        </w:rPr>
        <w:t>نَارًا</w:t>
      </w:r>
      <w:r w:rsidRPr="009928DF">
        <w:rPr>
          <w:rFonts w:cs="DecoType Naskh"/>
          <w:sz w:val="28"/>
          <w:szCs w:val="28"/>
          <w:rtl/>
        </w:rPr>
        <w:t xml:space="preserve"> </w:t>
      </w:r>
      <w:r w:rsidRPr="009928DF">
        <w:rPr>
          <w:rFonts w:cs="DecoType Naskh" w:hint="cs"/>
          <w:sz w:val="28"/>
          <w:szCs w:val="28"/>
          <w:rtl/>
        </w:rPr>
        <w:t>وَقُودُهَا</w:t>
      </w:r>
      <w:r w:rsidRPr="009928DF">
        <w:rPr>
          <w:rFonts w:cs="DecoType Naskh"/>
          <w:sz w:val="28"/>
          <w:szCs w:val="28"/>
          <w:rtl/>
        </w:rPr>
        <w:t xml:space="preserve"> </w:t>
      </w:r>
      <w:r w:rsidRPr="009928DF">
        <w:rPr>
          <w:rFonts w:cs="DecoType Naskh" w:hint="cs"/>
          <w:sz w:val="28"/>
          <w:szCs w:val="28"/>
          <w:rtl/>
        </w:rPr>
        <w:t>النَّاسُ</w:t>
      </w:r>
      <w:r w:rsidRPr="009928DF">
        <w:rPr>
          <w:rFonts w:cs="DecoType Naskh"/>
          <w:sz w:val="28"/>
          <w:szCs w:val="28"/>
          <w:rtl/>
        </w:rPr>
        <w:t xml:space="preserve"> </w:t>
      </w:r>
      <w:r w:rsidRPr="009928DF">
        <w:rPr>
          <w:rFonts w:cs="DecoType Naskh" w:hint="cs"/>
          <w:sz w:val="28"/>
          <w:szCs w:val="28"/>
          <w:rtl/>
        </w:rPr>
        <w:t>وَالْحِجَارَةُ</w:t>
      </w:r>
      <w:r w:rsidRPr="009928DF">
        <w:rPr>
          <w:rFonts w:cs="DecoType Naskh"/>
          <w:sz w:val="28"/>
          <w:szCs w:val="28"/>
          <w:rtl/>
        </w:rPr>
        <w:t xml:space="preserve"> </w:t>
      </w:r>
      <w:r w:rsidRPr="009928DF">
        <w:rPr>
          <w:rFonts w:cs="DecoType Naskh" w:hint="cs"/>
          <w:sz w:val="28"/>
          <w:szCs w:val="28"/>
          <w:rtl/>
        </w:rPr>
        <w:t>عَلَيْهَا</w:t>
      </w:r>
      <w:r w:rsidRPr="009928DF">
        <w:rPr>
          <w:rFonts w:cs="DecoType Naskh"/>
          <w:sz w:val="28"/>
          <w:szCs w:val="28"/>
          <w:rtl/>
        </w:rPr>
        <w:t xml:space="preserve"> </w:t>
      </w:r>
      <w:r w:rsidRPr="009928DF">
        <w:rPr>
          <w:rFonts w:cs="DecoType Naskh" w:hint="cs"/>
          <w:sz w:val="28"/>
          <w:szCs w:val="28"/>
          <w:rtl/>
        </w:rPr>
        <w:t>مَلاَئِكَةٌ</w:t>
      </w:r>
      <w:r w:rsidRPr="009928DF">
        <w:rPr>
          <w:rFonts w:cs="DecoType Naskh"/>
          <w:sz w:val="28"/>
          <w:szCs w:val="28"/>
          <w:rtl/>
        </w:rPr>
        <w:t xml:space="preserve"> </w:t>
      </w:r>
      <w:r w:rsidRPr="009928DF">
        <w:rPr>
          <w:rFonts w:cs="DecoType Naskh" w:hint="cs"/>
          <w:sz w:val="28"/>
          <w:szCs w:val="28"/>
          <w:rtl/>
        </w:rPr>
        <w:t>غِلاَظٌ</w:t>
      </w:r>
      <w:r w:rsidRPr="009928DF">
        <w:rPr>
          <w:rFonts w:cs="DecoType Naskh"/>
          <w:sz w:val="28"/>
          <w:szCs w:val="28"/>
          <w:rtl/>
        </w:rPr>
        <w:t xml:space="preserve"> </w:t>
      </w:r>
      <w:r w:rsidRPr="009928DF">
        <w:rPr>
          <w:rFonts w:cs="DecoType Naskh" w:hint="cs"/>
          <w:sz w:val="28"/>
          <w:szCs w:val="28"/>
          <w:rtl/>
        </w:rPr>
        <w:t>شِدَادٌ</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يَعْصُونَ</w:t>
      </w:r>
      <w:r w:rsidRPr="009928DF">
        <w:rPr>
          <w:rFonts w:cs="DecoType Naskh"/>
          <w:sz w:val="28"/>
          <w:szCs w:val="28"/>
          <w:rtl/>
        </w:rPr>
        <w:t xml:space="preserve"> </w:t>
      </w:r>
      <w:r w:rsidRPr="009928DF">
        <w:rPr>
          <w:rFonts w:cs="DecoType Naskh" w:hint="cs"/>
          <w:sz w:val="28"/>
          <w:szCs w:val="28"/>
          <w:rtl/>
        </w:rPr>
        <w:t>اللَّهَ</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أَمَرَهُمْ</w:t>
      </w:r>
      <w:r w:rsidRPr="009928DF">
        <w:rPr>
          <w:rFonts w:cs="DecoType Naskh"/>
          <w:sz w:val="28"/>
          <w:szCs w:val="28"/>
          <w:rtl/>
        </w:rPr>
        <w:t xml:space="preserve"> </w:t>
      </w:r>
      <w:r w:rsidRPr="009928DF">
        <w:rPr>
          <w:rFonts w:cs="DecoType Naskh" w:hint="cs"/>
          <w:sz w:val="28"/>
          <w:szCs w:val="28"/>
          <w:rtl/>
        </w:rPr>
        <w:t>وَيَفْعَلُونَ</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يُؤْمَرُون</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التحريم</w:t>
      </w:r>
      <w:r w:rsidRPr="009928DF">
        <w:rPr>
          <w:rFonts w:cs="Arabic Transparent"/>
          <w:sz w:val="28"/>
          <w:szCs w:val="28"/>
          <w:rtl/>
        </w:rPr>
        <w:t xml:space="preserve">: </w:t>
      </w:r>
      <w:r w:rsidRPr="009928DF">
        <w:rPr>
          <w:rFonts w:ascii="Times New Roman" w:hAnsi="Times New Roman" w:cs="Times New Roman"/>
          <w:sz w:val="28"/>
          <w:szCs w:val="28"/>
          <w:rtl/>
        </w:rPr>
        <w:t>6</w:t>
      </w:r>
      <w:r w:rsidRPr="009928DF">
        <w:rPr>
          <w:rFonts w:cs="Arabic Transparent"/>
          <w:sz w:val="28"/>
          <w:szCs w:val="28"/>
          <w:rtl/>
        </w:rPr>
        <w:t>]</w:t>
      </w:r>
      <w:r w:rsidRPr="009928DF">
        <w:rPr>
          <w:rFonts w:ascii="Arial" w:hAnsi="Arial" w:cs="Arabic Transparent"/>
          <w:color w:val="000000"/>
          <w:sz w:val="28"/>
          <w:szCs w:val="28"/>
          <w:rtl/>
        </w:rPr>
        <w:t xml:space="preserve">، وقوله تعالى: </w:t>
      </w:r>
      <w:r w:rsidRPr="009928DF">
        <w:rPr>
          <w:rFonts w:cs="Traditional Arabic"/>
          <w:sz w:val="28"/>
          <w:szCs w:val="28"/>
          <w:rtl/>
        </w:rPr>
        <w:t>﴿</w:t>
      </w:r>
      <w:r w:rsidRPr="009928DF">
        <w:rPr>
          <w:rFonts w:cs="DecoType Naskh" w:hint="cs"/>
          <w:sz w:val="28"/>
          <w:szCs w:val="28"/>
          <w:rtl/>
        </w:rPr>
        <w:t>وَلَهُ</w:t>
      </w:r>
      <w:r w:rsidRPr="009928DF">
        <w:rPr>
          <w:rFonts w:cs="DecoType Naskh"/>
          <w:sz w:val="28"/>
          <w:szCs w:val="28"/>
          <w:rtl/>
        </w:rPr>
        <w:t xml:space="preserve"> </w:t>
      </w:r>
      <w:r w:rsidRPr="009928DF">
        <w:rPr>
          <w:rFonts w:cs="DecoType Naskh" w:hint="cs"/>
          <w:sz w:val="28"/>
          <w:szCs w:val="28"/>
          <w:rtl/>
        </w:rPr>
        <w:t>مَن</w:t>
      </w:r>
      <w:r w:rsidRPr="009928DF">
        <w:rPr>
          <w:rFonts w:cs="DecoType Naskh"/>
          <w:sz w:val="28"/>
          <w:szCs w:val="28"/>
          <w:rtl/>
        </w:rPr>
        <w:t xml:space="preserve"> </w:t>
      </w:r>
      <w:r w:rsidRPr="009928DF">
        <w:rPr>
          <w:rFonts w:cs="DecoType Naskh" w:hint="cs"/>
          <w:sz w:val="28"/>
          <w:szCs w:val="28"/>
          <w:rtl/>
        </w:rPr>
        <w:t>فِي</w:t>
      </w:r>
      <w:r w:rsidRPr="009928DF">
        <w:rPr>
          <w:rFonts w:cs="DecoType Naskh"/>
          <w:sz w:val="28"/>
          <w:szCs w:val="28"/>
          <w:rtl/>
        </w:rPr>
        <w:t xml:space="preserve"> </w:t>
      </w:r>
      <w:r w:rsidRPr="009928DF">
        <w:rPr>
          <w:rFonts w:cs="DecoType Naskh" w:hint="cs"/>
          <w:sz w:val="28"/>
          <w:szCs w:val="28"/>
          <w:rtl/>
        </w:rPr>
        <w:t>السَّمَاوَاتِ</w:t>
      </w:r>
      <w:r w:rsidRPr="009928DF">
        <w:rPr>
          <w:rFonts w:cs="DecoType Naskh"/>
          <w:sz w:val="28"/>
          <w:szCs w:val="28"/>
          <w:rtl/>
        </w:rPr>
        <w:t xml:space="preserve"> </w:t>
      </w:r>
      <w:r w:rsidRPr="009928DF">
        <w:rPr>
          <w:rFonts w:cs="DecoType Naskh" w:hint="cs"/>
          <w:sz w:val="28"/>
          <w:szCs w:val="28"/>
          <w:rtl/>
        </w:rPr>
        <w:t>وَالأَرْضِ</w:t>
      </w:r>
      <w:r w:rsidRPr="009928DF">
        <w:rPr>
          <w:rFonts w:cs="DecoType Naskh"/>
          <w:sz w:val="28"/>
          <w:szCs w:val="28"/>
          <w:rtl/>
        </w:rPr>
        <w:t xml:space="preserve"> </w:t>
      </w:r>
      <w:r w:rsidRPr="009928DF">
        <w:rPr>
          <w:rFonts w:cs="DecoType Naskh" w:hint="cs"/>
          <w:sz w:val="28"/>
          <w:szCs w:val="28"/>
          <w:rtl/>
        </w:rPr>
        <w:t>وَمَنْ</w:t>
      </w:r>
      <w:r w:rsidRPr="009928DF">
        <w:rPr>
          <w:rFonts w:cs="DecoType Naskh"/>
          <w:sz w:val="28"/>
          <w:szCs w:val="28"/>
          <w:rtl/>
        </w:rPr>
        <w:t xml:space="preserve"> </w:t>
      </w:r>
      <w:r w:rsidRPr="009928DF">
        <w:rPr>
          <w:rFonts w:cs="DecoType Naskh" w:hint="cs"/>
          <w:sz w:val="28"/>
          <w:szCs w:val="28"/>
          <w:rtl/>
        </w:rPr>
        <w:t>عِندَهُ</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يَسْتَكْبِرُونَ</w:t>
      </w:r>
      <w:r w:rsidRPr="009928DF">
        <w:rPr>
          <w:rFonts w:cs="DecoType Naskh"/>
          <w:sz w:val="28"/>
          <w:szCs w:val="28"/>
          <w:rtl/>
        </w:rPr>
        <w:t xml:space="preserve"> </w:t>
      </w:r>
      <w:r w:rsidRPr="009928DF">
        <w:rPr>
          <w:rFonts w:cs="DecoType Naskh" w:hint="cs"/>
          <w:sz w:val="28"/>
          <w:szCs w:val="28"/>
          <w:rtl/>
        </w:rPr>
        <w:t>عَنْ</w:t>
      </w:r>
      <w:r w:rsidRPr="009928DF">
        <w:rPr>
          <w:rFonts w:cs="DecoType Naskh"/>
          <w:sz w:val="28"/>
          <w:szCs w:val="28"/>
          <w:rtl/>
        </w:rPr>
        <w:t xml:space="preserve"> </w:t>
      </w:r>
      <w:r w:rsidRPr="009928DF">
        <w:rPr>
          <w:rFonts w:cs="DecoType Naskh" w:hint="cs"/>
          <w:sz w:val="28"/>
          <w:szCs w:val="28"/>
          <w:rtl/>
        </w:rPr>
        <w:t>عِبَادَتِهِ</w:t>
      </w:r>
      <w:r w:rsidRPr="009928DF">
        <w:rPr>
          <w:rFonts w:cs="DecoType Naskh"/>
          <w:sz w:val="28"/>
          <w:szCs w:val="28"/>
          <w:rtl/>
        </w:rPr>
        <w:t xml:space="preserve"> </w:t>
      </w:r>
      <w:r w:rsidRPr="009928DF">
        <w:rPr>
          <w:rFonts w:cs="DecoType Naskh" w:hint="cs"/>
          <w:sz w:val="28"/>
          <w:szCs w:val="28"/>
          <w:rtl/>
        </w:rPr>
        <w:t>وَلاَ</w:t>
      </w:r>
      <w:r w:rsidRPr="009928DF">
        <w:rPr>
          <w:rFonts w:cs="DecoType Naskh"/>
          <w:sz w:val="28"/>
          <w:szCs w:val="28"/>
          <w:rtl/>
        </w:rPr>
        <w:t xml:space="preserve"> </w:t>
      </w:r>
      <w:r w:rsidRPr="009928DF">
        <w:rPr>
          <w:rFonts w:cs="DecoType Naskh" w:hint="cs"/>
          <w:sz w:val="28"/>
          <w:szCs w:val="28"/>
          <w:rtl/>
        </w:rPr>
        <w:t>يَسْتَحْسِرُون</w:t>
      </w:r>
      <w:r w:rsidRPr="009928DF">
        <w:rPr>
          <w:rFonts w:cs="DecoType Naskh"/>
          <w:sz w:val="28"/>
          <w:szCs w:val="28"/>
          <w:rtl/>
        </w:rPr>
        <w:t xml:space="preserve">. </w:t>
      </w:r>
      <w:r w:rsidRPr="009928DF">
        <w:rPr>
          <w:rFonts w:cs="DecoType Naskh" w:hint="cs"/>
          <w:sz w:val="28"/>
          <w:szCs w:val="28"/>
          <w:rtl/>
        </w:rPr>
        <w:t>يُسَبِّحُونَ</w:t>
      </w:r>
      <w:r w:rsidRPr="009928DF">
        <w:rPr>
          <w:rFonts w:cs="DecoType Naskh"/>
          <w:sz w:val="28"/>
          <w:szCs w:val="28"/>
          <w:rtl/>
        </w:rPr>
        <w:t xml:space="preserve"> </w:t>
      </w:r>
      <w:r w:rsidRPr="009928DF">
        <w:rPr>
          <w:rFonts w:cs="DecoType Naskh" w:hint="cs"/>
          <w:sz w:val="28"/>
          <w:szCs w:val="28"/>
          <w:rtl/>
        </w:rPr>
        <w:t>اللَّيْلَ</w:t>
      </w:r>
      <w:r w:rsidRPr="009928DF">
        <w:rPr>
          <w:rFonts w:cs="DecoType Naskh"/>
          <w:sz w:val="28"/>
          <w:szCs w:val="28"/>
          <w:rtl/>
        </w:rPr>
        <w:t xml:space="preserve"> </w:t>
      </w:r>
      <w:r w:rsidRPr="009928DF">
        <w:rPr>
          <w:rFonts w:cs="DecoType Naskh" w:hint="cs"/>
          <w:sz w:val="28"/>
          <w:szCs w:val="28"/>
          <w:rtl/>
        </w:rPr>
        <w:t>وَالنَّهَارَ</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يَفْتُرُون</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الأنبياء</w:t>
      </w:r>
      <w:r w:rsidRPr="009928DF">
        <w:rPr>
          <w:rFonts w:cs="Arabic Transparent"/>
          <w:sz w:val="28"/>
          <w:szCs w:val="28"/>
          <w:rtl/>
        </w:rPr>
        <w:t xml:space="preserve">: </w:t>
      </w:r>
      <w:r w:rsidRPr="009928DF">
        <w:rPr>
          <w:rFonts w:ascii="Times New Roman" w:hAnsi="Times New Roman" w:cs="Times New Roman"/>
          <w:sz w:val="28"/>
          <w:szCs w:val="28"/>
          <w:rtl/>
        </w:rPr>
        <w:t>19</w:t>
      </w:r>
      <w:r w:rsidRPr="009928DF">
        <w:rPr>
          <w:rFonts w:cs="Arabic Transparent"/>
          <w:sz w:val="28"/>
          <w:szCs w:val="28"/>
          <w:rtl/>
        </w:rPr>
        <w:t xml:space="preserve">- </w:t>
      </w:r>
      <w:r w:rsidRPr="009928DF">
        <w:rPr>
          <w:rFonts w:ascii="Times New Roman" w:hAnsi="Times New Roman" w:cs="Times New Roman"/>
          <w:sz w:val="28"/>
          <w:szCs w:val="28"/>
          <w:rtl/>
        </w:rPr>
        <w:t>20</w:t>
      </w:r>
      <w:r w:rsidRPr="009928DF">
        <w:rPr>
          <w:rFonts w:cs="Arabic Transparent"/>
          <w:sz w:val="28"/>
          <w:szCs w:val="28"/>
          <w:rtl/>
        </w:rPr>
        <w:t>]</w:t>
      </w:r>
      <w:r w:rsidRPr="009928DF">
        <w:rPr>
          <w:rFonts w:ascii="Arial" w:hAnsi="Arial" w:cs="Arabic Transparent"/>
          <w:color w:val="000000"/>
          <w:sz w:val="28"/>
          <w:szCs w:val="28"/>
          <w:rtl/>
        </w:rPr>
        <w:t xml:space="preserve">، وقوله تعالى: </w:t>
      </w:r>
      <w:r w:rsidRPr="009928DF">
        <w:rPr>
          <w:rFonts w:cs="Traditional Arabic"/>
          <w:sz w:val="28"/>
          <w:szCs w:val="28"/>
          <w:rtl/>
        </w:rPr>
        <w:t>﴿</w:t>
      </w:r>
      <w:r w:rsidRPr="009928DF">
        <w:rPr>
          <w:rFonts w:cs="DecoType Naskh" w:hint="cs"/>
          <w:sz w:val="28"/>
          <w:szCs w:val="28"/>
          <w:rtl/>
        </w:rPr>
        <w:t>وَلِلّهِ</w:t>
      </w:r>
      <w:r w:rsidRPr="009928DF">
        <w:rPr>
          <w:rFonts w:cs="DecoType Naskh"/>
          <w:sz w:val="28"/>
          <w:szCs w:val="28"/>
          <w:rtl/>
        </w:rPr>
        <w:t xml:space="preserve"> </w:t>
      </w:r>
      <w:r w:rsidRPr="009928DF">
        <w:rPr>
          <w:rFonts w:cs="DecoType Naskh" w:hint="cs"/>
          <w:sz w:val="28"/>
          <w:szCs w:val="28"/>
          <w:rtl/>
        </w:rPr>
        <w:t>يَسْجُدُ</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فِي</w:t>
      </w:r>
      <w:r w:rsidRPr="009928DF">
        <w:rPr>
          <w:rFonts w:cs="DecoType Naskh"/>
          <w:sz w:val="28"/>
          <w:szCs w:val="28"/>
          <w:rtl/>
        </w:rPr>
        <w:t xml:space="preserve"> </w:t>
      </w:r>
      <w:r w:rsidRPr="009928DF">
        <w:rPr>
          <w:rFonts w:cs="DecoType Naskh" w:hint="cs"/>
          <w:sz w:val="28"/>
          <w:szCs w:val="28"/>
          <w:rtl/>
        </w:rPr>
        <w:t>السَّمَاوَاتِ</w:t>
      </w:r>
      <w:r w:rsidRPr="009928DF">
        <w:rPr>
          <w:rFonts w:cs="DecoType Naskh"/>
          <w:sz w:val="28"/>
          <w:szCs w:val="28"/>
          <w:rtl/>
        </w:rPr>
        <w:t xml:space="preserve"> </w:t>
      </w:r>
      <w:r w:rsidRPr="009928DF">
        <w:rPr>
          <w:rFonts w:cs="DecoType Naskh" w:hint="cs"/>
          <w:sz w:val="28"/>
          <w:szCs w:val="28"/>
          <w:rtl/>
        </w:rPr>
        <w:t>وَمَا</w:t>
      </w:r>
      <w:r w:rsidRPr="009928DF">
        <w:rPr>
          <w:rFonts w:cs="DecoType Naskh"/>
          <w:sz w:val="28"/>
          <w:szCs w:val="28"/>
          <w:rtl/>
        </w:rPr>
        <w:t xml:space="preserve"> </w:t>
      </w:r>
      <w:r w:rsidRPr="009928DF">
        <w:rPr>
          <w:rFonts w:cs="DecoType Naskh" w:hint="cs"/>
          <w:sz w:val="28"/>
          <w:szCs w:val="28"/>
          <w:rtl/>
        </w:rPr>
        <w:t>فِي</w:t>
      </w:r>
      <w:r w:rsidRPr="009928DF">
        <w:rPr>
          <w:rFonts w:cs="DecoType Naskh"/>
          <w:sz w:val="28"/>
          <w:szCs w:val="28"/>
          <w:rtl/>
        </w:rPr>
        <w:t xml:space="preserve"> </w:t>
      </w:r>
      <w:r w:rsidRPr="009928DF">
        <w:rPr>
          <w:rFonts w:cs="DecoType Naskh" w:hint="cs"/>
          <w:sz w:val="28"/>
          <w:szCs w:val="28"/>
          <w:rtl/>
        </w:rPr>
        <w:t>الأَرْضِ</w:t>
      </w:r>
      <w:r w:rsidRPr="009928DF">
        <w:rPr>
          <w:rFonts w:cs="DecoType Naskh"/>
          <w:sz w:val="28"/>
          <w:szCs w:val="28"/>
          <w:rtl/>
        </w:rPr>
        <w:t xml:space="preserve"> </w:t>
      </w:r>
      <w:r w:rsidRPr="009928DF">
        <w:rPr>
          <w:rFonts w:cs="DecoType Naskh" w:hint="cs"/>
          <w:sz w:val="28"/>
          <w:szCs w:val="28"/>
          <w:rtl/>
        </w:rPr>
        <w:t>مِن</w:t>
      </w:r>
      <w:r w:rsidRPr="009928DF">
        <w:rPr>
          <w:rFonts w:cs="DecoType Naskh"/>
          <w:sz w:val="28"/>
          <w:szCs w:val="28"/>
          <w:rtl/>
        </w:rPr>
        <w:t xml:space="preserve"> </w:t>
      </w:r>
      <w:r w:rsidRPr="009928DF">
        <w:rPr>
          <w:rFonts w:cs="DecoType Naskh" w:hint="cs"/>
          <w:sz w:val="28"/>
          <w:szCs w:val="28"/>
          <w:rtl/>
        </w:rPr>
        <w:t>دَآبَّةٍ</w:t>
      </w:r>
      <w:r w:rsidRPr="009928DF">
        <w:rPr>
          <w:rFonts w:cs="DecoType Naskh"/>
          <w:sz w:val="28"/>
          <w:szCs w:val="28"/>
          <w:rtl/>
        </w:rPr>
        <w:t xml:space="preserve"> </w:t>
      </w:r>
      <w:r w:rsidRPr="009928DF">
        <w:rPr>
          <w:rFonts w:cs="DecoType Naskh" w:hint="cs"/>
          <w:sz w:val="28"/>
          <w:szCs w:val="28"/>
          <w:rtl/>
        </w:rPr>
        <w:t>وَالْمَلآئِكَةُ</w:t>
      </w:r>
      <w:r w:rsidRPr="009928DF">
        <w:rPr>
          <w:rFonts w:cs="DecoType Naskh"/>
          <w:sz w:val="28"/>
          <w:szCs w:val="28"/>
          <w:rtl/>
        </w:rPr>
        <w:t xml:space="preserve"> </w:t>
      </w:r>
      <w:r w:rsidRPr="009928DF">
        <w:rPr>
          <w:rFonts w:cs="DecoType Naskh" w:hint="cs"/>
          <w:sz w:val="28"/>
          <w:szCs w:val="28"/>
          <w:rtl/>
        </w:rPr>
        <w:t>وَهُمْ</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يَسْتَكْبِرُون</w:t>
      </w:r>
      <w:r w:rsidRPr="009928DF">
        <w:rPr>
          <w:rFonts w:cs="DecoType Naskh"/>
          <w:sz w:val="28"/>
          <w:szCs w:val="28"/>
          <w:rtl/>
        </w:rPr>
        <w:t xml:space="preserve">. </w:t>
      </w:r>
      <w:r w:rsidRPr="009928DF">
        <w:rPr>
          <w:rFonts w:cs="DecoType Naskh" w:hint="cs"/>
          <w:sz w:val="28"/>
          <w:szCs w:val="28"/>
          <w:rtl/>
        </w:rPr>
        <w:t>يَخَافُونَ</w:t>
      </w:r>
      <w:r w:rsidRPr="009928DF">
        <w:rPr>
          <w:rFonts w:cs="DecoType Naskh"/>
          <w:sz w:val="28"/>
          <w:szCs w:val="28"/>
          <w:rtl/>
        </w:rPr>
        <w:t xml:space="preserve"> </w:t>
      </w:r>
      <w:r w:rsidRPr="009928DF">
        <w:rPr>
          <w:rFonts w:cs="DecoType Naskh" w:hint="cs"/>
          <w:sz w:val="28"/>
          <w:szCs w:val="28"/>
          <w:rtl/>
        </w:rPr>
        <w:t>رَبَّهُم</w:t>
      </w:r>
      <w:r w:rsidRPr="009928DF">
        <w:rPr>
          <w:rFonts w:cs="DecoType Naskh"/>
          <w:sz w:val="28"/>
          <w:szCs w:val="28"/>
          <w:rtl/>
        </w:rPr>
        <w:t xml:space="preserve"> </w:t>
      </w:r>
      <w:r w:rsidRPr="009928DF">
        <w:rPr>
          <w:rFonts w:cs="DecoType Naskh" w:hint="cs"/>
          <w:sz w:val="28"/>
          <w:szCs w:val="28"/>
          <w:rtl/>
        </w:rPr>
        <w:t>مِّن</w:t>
      </w:r>
      <w:r w:rsidRPr="009928DF">
        <w:rPr>
          <w:rFonts w:cs="DecoType Naskh"/>
          <w:sz w:val="28"/>
          <w:szCs w:val="28"/>
          <w:rtl/>
        </w:rPr>
        <w:t xml:space="preserve"> </w:t>
      </w:r>
      <w:r w:rsidRPr="009928DF">
        <w:rPr>
          <w:rFonts w:cs="DecoType Naskh" w:hint="cs"/>
          <w:sz w:val="28"/>
          <w:szCs w:val="28"/>
          <w:rtl/>
        </w:rPr>
        <w:t>فَوْقِهِمْ</w:t>
      </w:r>
      <w:r w:rsidRPr="009928DF">
        <w:rPr>
          <w:rFonts w:cs="DecoType Naskh"/>
          <w:sz w:val="28"/>
          <w:szCs w:val="28"/>
          <w:rtl/>
        </w:rPr>
        <w:t xml:space="preserve"> </w:t>
      </w:r>
      <w:r w:rsidRPr="009928DF">
        <w:rPr>
          <w:rFonts w:cs="DecoType Naskh" w:hint="cs"/>
          <w:sz w:val="28"/>
          <w:szCs w:val="28"/>
          <w:rtl/>
        </w:rPr>
        <w:t>وَيَفْعَلُونَ</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يُؤْمَرُون</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النحل</w:t>
      </w:r>
      <w:r w:rsidRPr="009928DF">
        <w:rPr>
          <w:rFonts w:cs="Arabic Transparent"/>
          <w:sz w:val="28"/>
          <w:szCs w:val="28"/>
          <w:rtl/>
        </w:rPr>
        <w:t xml:space="preserve">: </w:t>
      </w:r>
      <w:r w:rsidRPr="009928DF">
        <w:rPr>
          <w:rFonts w:ascii="Times New Roman" w:hAnsi="Times New Roman" w:cs="Times New Roman"/>
          <w:sz w:val="28"/>
          <w:szCs w:val="28"/>
          <w:rtl/>
        </w:rPr>
        <w:t>49</w:t>
      </w:r>
      <w:r w:rsidRPr="009928DF">
        <w:rPr>
          <w:rFonts w:cs="Arabic Transparent"/>
          <w:sz w:val="28"/>
          <w:szCs w:val="28"/>
          <w:rtl/>
        </w:rPr>
        <w:t xml:space="preserve">- </w:t>
      </w:r>
      <w:r w:rsidRPr="009928DF">
        <w:rPr>
          <w:rFonts w:ascii="Times New Roman" w:hAnsi="Times New Roman" w:cs="Times New Roman"/>
          <w:sz w:val="28"/>
          <w:szCs w:val="28"/>
          <w:rtl/>
        </w:rPr>
        <w:t>50</w:t>
      </w:r>
      <w:r w:rsidRPr="009928DF">
        <w:rPr>
          <w:rFonts w:cs="Arabic Transparent"/>
          <w:sz w:val="28"/>
          <w:szCs w:val="28"/>
          <w:rtl/>
        </w:rPr>
        <w:t>]</w:t>
      </w:r>
      <w:r w:rsidRPr="009928DF">
        <w:rPr>
          <w:rFonts w:ascii="Arial" w:hAnsi="Arial" w:cs="Arabic Transparent"/>
          <w:color w:val="000000"/>
          <w:sz w:val="28"/>
          <w:szCs w:val="28"/>
          <w:rtl/>
        </w:rPr>
        <w:t xml:space="preserve">. يقول الإمام الرازي في تفسير هذه الآية: "المقصود من هذه الآية شرح صفات الملائكة وهي دلالة قاهرة </w:t>
      </w:r>
      <w:r w:rsidRPr="009928DF">
        <w:rPr>
          <w:rFonts w:ascii="Arial" w:hAnsi="Arial" w:cs="Arabic Transparent"/>
          <w:sz w:val="28"/>
          <w:szCs w:val="28"/>
          <w:rtl/>
        </w:rPr>
        <w:t xml:space="preserve">قاطعة على عصمة الملائكة عن </w:t>
      </w:r>
      <w:r w:rsidRPr="009928DF">
        <w:rPr>
          <w:rFonts w:ascii="Arial" w:hAnsi="Arial" w:cs="Arabic Transparent"/>
          <w:color w:val="000000"/>
          <w:sz w:val="28"/>
          <w:szCs w:val="28"/>
          <w:rtl/>
        </w:rPr>
        <w:t xml:space="preserve">جميع الذنوب، لأن قوله: </w:t>
      </w:r>
      <w:r w:rsidRPr="009928DF">
        <w:rPr>
          <w:rFonts w:cs="Traditional Arabic"/>
          <w:sz w:val="28"/>
          <w:szCs w:val="28"/>
          <w:rtl/>
        </w:rPr>
        <w:t>﴿</w:t>
      </w:r>
      <w:r w:rsidRPr="009928DF">
        <w:rPr>
          <w:rFonts w:cs="DecoType Naskh" w:hint="cs"/>
          <w:sz w:val="28"/>
          <w:szCs w:val="28"/>
          <w:rtl/>
        </w:rPr>
        <w:t>وَهُمْ</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يَسْتَكْبِرُون</w:t>
      </w:r>
      <w:r w:rsidRPr="009928DF">
        <w:rPr>
          <w:rFonts w:cs="Traditional Arabic"/>
          <w:sz w:val="28"/>
          <w:szCs w:val="28"/>
          <w:rtl/>
        </w:rPr>
        <w:t>﴾</w:t>
      </w:r>
      <w:r w:rsidRPr="009928DF">
        <w:rPr>
          <w:rFonts w:ascii="Arial" w:hAnsi="Arial" w:cs="Arabic Transparent"/>
          <w:color w:val="000000"/>
          <w:sz w:val="28"/>
          <w:szCs w:val="28"/>
          <w:rtl/>
        </w:rPr>
        <w:t xml:space="preserve"> يدل على أنهم منقادون لصانعهم وخالقهم وأنهم ما خالفوه في أمر من الأمور، ونظيره قوله تعالى: </w:t>
      </w:r>
      <w:r w:rsidRPr="009928DF">
        <w:rPr>
          <w:rFonts w:cs="Traditional Arabic"/>
          <w:sz w:val="28"/>
          <w:szCs w:val="28"/>
          <w:rtl/>
        </w:rPr>
        <w:t>﴿</w:t>
      </w:r>
      <w:r w:rsidRPr="009928DF">
        <w:rPr>
          <w:rFonts w:cs="DecoType Naskh" w:hint="cs"/>
          <w:sz w:val="28"/>
          <w:szCs w:val="28"/>
          <w:rtl/>
        </w:rPr>
        <w:t>وَمَا</w:t>
      </w:r>
      <w:r w:rsidRPr="009928DF">
        <w:rPr>
          <w:rFonts w:cs="DecoType Naskh"/>
          <w:sz w:val="28"/>
          <w:szCs w:val="28"/>
          <w:rtl/>
        </w:rPr>
        <w:t xml:space="preserve"> </w:t>
      </w:r>
      <w:r w:rsidRPr="009928DF">
        <w:rPr>
          <w:rFonts w:cs="DecoType Naskh" w:hint="cs"/>
          <w:sz w:val="28"/>
          <w:szCs w:val="28"/>
          <w:rtl/>
        </w:rPr>
        <w:t>نَتَنَزَّلُ</w:t>
      </w:r>
      <w:r w:rsidRPr="009928DF">
        <w:rPr>
          <w:rFonts w:cs="DecoType Naskh"/>
          <w:sz w:val="28"/>
          <w:szCs w:val="28"/>
          <w:rtl/>
        </w:rPr>
        <w:t xml:space="preserve"> </w:t>
      </w:r>
      <w:r w:rsidRPr="009928DF">
        <w:rPr>
          <w:rFonts w:cs="DecoType Naskh" w:hint="cs"/>
          <w:sz w:val="28"/>
          <w:szCs w:val="28"/>
          <w:rtl/>
        </w:rPr>
        <w:t>إِلاَّ</w:t>
      </w:r>
      <w:r w:rsidRPr="009928DF">
        <w:rPr>
          <w:rFonts w:cs="DecoType Naskh"/>
          <w:sz w:val="28"/>
          <w:szCs w:val="28"/>
          <w:rtl/>
        </w:rPr>
        <w:t xml:space="preserve"> </w:t>
      </w:r>
      <w:r w:rsidRPr="009928DF">
        <w:rPr>
          <w:rFonts w:cs="DecoType Naskh" w:hint="cs"/>
          <w:sz w:val="28"/>
          <w:szCs w:val="28"/>
          <w:rtl/>
        </w:rPr>
        <w:t>بِأَمْرِ</w:t>
      </w:r>
      <w:r w:rsidRPr="009928DF">
        <w:rPr>
          <w:rFonts w:cs="DecoType Naskh"/>
          <w:sz w:val="28"/>
          <w:szCs w:val="28"/>
          <w:rtl/>
        </w:rPr>
        <w:t xml:space="preserve"> </w:t>
      </w:r>
      <w:r w:rsidRPr="009928DF">
        <w:rPr>
          <w:rFonts w:cs="DecoType Naskh" w:hint="cs"/>
          <w:sz w:val="28"/>
          <w:szCs w:val="28"/>
          <w:rtl/>
        </w:rPr>
        <w:t>رَبِّكَ</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مريم</w:t>
      </w:r>
      <w:r w:rsidRPr="009928DF">
        <w:rPr>
          <w:rFonts w:cs="Arabic Transparent"/>
          <w:sz w:val="28"/>
          <w:szCs w:val="28"/>
          <w:rtl/>
        </w:rPr>
        <w:t xml:space="preserve">: </w:t>
      </w:r>
      <w:r w:rsidRPr="009928DF">
        <w:rPr>
          <w:rFonts w:ascii="Times New Roman" w:hAnsi="Times New Roman" w:cs="Times New Roman"/>
          <w:sz w:val="28"/>
          <w:szCs w:val="28"/>
          <w:rtl/>
        </w:rPr>
        <w:t>64</w:t>
      </w:r>
      <w:r w:rsidRPr="009928DF">
        <w:rPr>
          <w:rFonts w:cs="Arabic Transparent"/>
          <w:sz w:val="28"/>
          <w:szCs w:val="28"/>
          <w:rtl/>
        </w:rPr>
        <w:t>]</w:t>
      </w:r>
      <w:r w:rsidRPr="009928DF">
        <w:rPr>
          <w:rFonts w:ascii="Arial" w:hAnsi="Arial" w:cs="Arabic Transparent"/>
          <w:sz w:val="28"/>
          <w:szCs w:val="28"/>
          <w:rtl/>
        </w:rPr>
        <w:t xml:space="preserve">، </w:t>
      </w:r>
      <w:r w:rsidRPr="009928DF">
        <w:rPr>
          <w:rFonts w:ascii="Arial" w:hAnsi="Arial" w:cs="Arabic Transparent"/>
          <w:color w:val="000000"/>
          <w:sz w:val="28"/>
          <w:szCs w:val="28"/>
          <w:rtl/>
        </w:rPr>
        <w:t xml:space="preserve">وقوله: </w:t>
      </w:r>
      <w:r w:rsidRPr="009928DF">
        <w:rPr>
          <w:rFonts w:cs="Traditional Arabic"/>
          <w:sz w:val="28"/>
          <w:szCs w:val="28"/>
          <w:rtl/>
        </w:rPr>
        <w:t>﴿</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يَسْبِقُونَهُ</w:t>
      </w:r>
      <w:r w:rsidRPr="009928DF">
        <w:rPr>
          <w:rFonts w:cs="DecoType Naskh"/>
          <w:sz w:val="28"/>
          <w:szCs w:val="28"/>
          <w:rtl/>
        </w:rPr>
        <w:t xml:space="preserve"> </w:t>
      </w:r>
      <w:r w:rsidRPr="009928DF">
        <w:rPr>
          <w:rFonts w:cs="DecoType Naskh" w:hint="cs"/>
          <w:sz w:val="28"/>
          <w:szCs w:val="28"/>
          <w:rtl/>
        </w:rPr>
        <w:t>بِالْقَوْلِ</w:t>
      </w:r>
      <w:r w:rsidRPr="009928DF">
        <w:rPr>
          <w:rFonts w:cs="DecoType Naskh"/>
          <w:sz w:val="28"/>
          <w:szCs w:val="28"/>
          <w:rtl/>
        </w:rPr>
        <w:t xml:space="preserve"> </w:t>
      </w:r>
      <w:r w:rsidRPr="009928DF">
        <w:rPr>
          <w:rFonts w:cs="DecoType Naskh" w:hint="cs"/>
          <w:sz w:val="28"/>
          <w:szCs w:val="28"/>
          <w:rtl/>
        </w:rPr>
        <w:t>وَهُم</w:t>
      </w:r>
      <w:r w:rsidRPr="009928DF">
        <w:rPr>
          <w:rFonts w:cs="DecoType Naskh"/>
          <w:sz w:val="28"/>
          <w:szCs w:val="28"/>
          <w:rtl/>
        </w:rPr>
        <w:t xml:space="preserve"> </w:t>
      </w:r>
      <w:r w:rsidRPr="009928DF">
        <w:rPr>
          <w:rFonts w:cs="DecoType Naskh" w:hint="cs"/>
          <w:sz w:val="28"/>
          <w:szCs w:val="28"/>
          <w:rtl/>
        </w:rPr>
        <w:t>بِأَمْرِهِ</w:t>
      </w:r>
      <w:r w:rsidRPr="009928DF">
        <w:rPr>
          <w:rFonts w:cs="DecoType Naskh"/>
          <w:sz w:val="28"/>
          <w:szCs w:val="28"/>
          <w:rtl/>
        </w:rPr>
        <w:t xml:space="preserve"> </w:t>
      </w:r>
      <w:r w:rsidRPr="009928DF">
        <w:rPr>
          <w:rFonts w:cs="DecoType Naskh" w:hint="cs"/>
          <w:sz w:val="28"/>
          <w:szCs w:val="28"/>
          <w:rtl/>
        </w:rPr>
        <w:t>يَعْمَلُون</w:t>
      </w:r>
      <w:r w:rsidRPr="009928DF">
        <w:rPr>
          <w:rFonts w:cs="Traditional Arabic"/>
          <w:sz w:val="28"/>
          <w:szCs w:val="28"/>
          <w:rtl/>
        </w:rPr>
        <w:t>﴾</w:t>
      </w:r>
      <w:r w:rsidRPr="009928DF">
        <w:rPr>
          <w:rFonts w:ascii="Arial" w:hAnsi="Arial" w:cs="Arabic Transparent"/>
          <w:color w:val="000000"/>
          <w:sz w:val="28"/>
          <w:szCs w:val="28"/>
          <w:rtl/>
        </w:rPr>
        <w:t xml:space="preserve"> </w:t>
      </w:r>
      <w:r w:rsidRPr="009928DF">
        <w:rPr>
          <w:rFonts w:cs="Arabic Transparent"/>
          <w:sz w:val="28"/>
          <w:szCs w:val="28"/>
          <w:rtl/>
        </w:rPr>
        <w:t>[</w:t>
      </w:r>
      <w:r w:rsidRPr="009928DF">
        <w:rPr>
          <w:rFonts w:cs="Arabic Transparent" w:hint="cs"/>
          <w:sz w:val="28"/>
          <w:szCs w:val="28"/>
          <w:rtl/>
        </w:rPr>
        <w:t>الأنبياء</w:t>
      </w:r>
      <w:r w:rsidRPr="009928DF">
        <w:rPr>
          <w:rFonts w:cs="Arabic Transparent"/>
          <w:sz w:val="28"/>
          <w:szCs w:val="28"/>
          <w:rtl/>
        </w:rPr>
        <w:t xml:space="preserve">: </w:t>
      </w:r>
      <w:r w:rsidRPr="009928DF">
        <w:rPr>
          <w:rFonts w:ascii="Times New Roman" w:hAnsi="Times New Roman" w:cs="Times New Roman"/>
          <w:sz w:val="28"/>
          <w:szCs w:val="28"/>
          <w:rtl/>
        </w:rPr>
        <w:t>27</w:t>
      </w:r>
      <w:r w:rsidRPr="009928DF">
        <w:rPr>
          <w:rFonts w:cs="Arabic Transparent"/>
          <w:sz w:val="28"/>
          <w:szCs w:val="28"/>
          <w:rtl/>
        </w:rPr>
        <w:t>]</w:t>
      </w:r>
      <w:r w:rsidRPr="009928DF">
        <w:rPr>
          <w:rFonts w:ascii="Arial" w:hAnsi="Arial" w:cs="Arabic Transparent"/>
          <w:color w:val="000000"/>
          <w:sz w:val="28"/>
          <w:szCs w:val="28"/>
          <w:rtl/>
        </w:rPr>
        <w:t xml:space="preserve">، وأما قوله: </w:t>
      </w:r>
      <w:r w:rsidRPr="009928DF">
        <w:rPr>
          <w:rFonts w:cs="Traditional Arabic"/>
          <w:sz w:val="28"/>
          <w:szCs w:val="28"/>
          <w:rtl/>
        </w:rPr>
        <w:t>﴿</w:t>
      </w:r>
      <w:r w:rsidRPr="009928DF">
        <w:rPr>
          <w:rFonts w:cs="DecoType Naskh" w:hint="cs"/>
          <w:sz w:val="28"/>
          <w:szCs w:val="28"/>
          <w:rtl/>
        </w:rPr>
        <w:t>وَيَفْعَلُونَ</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يُؤْمَرُون</w:t>
      </w:r>
      <w:r w:rsidRPr="009928DF">
        <w:rPr>
          <w:rFonts w:cs="Traditional Arabic"/>
          <w:sz w:val="28"/>
          <w:szCs w:val="28"/>
          <w:rtl/>
        </w:rPr>
        <w:t>﴾</w:t>
      </w:r>
      <w:r w:rsidRPr="009928DF">
        <w:rPr>
          <w:rFonts w:ascii="Arial" w:hAnsi="Arial" w:cs="Arabic Transparent"/>
          <w:color w:val="000000"/>
          <w:sz w:val="28"/>
          <w:szCs w:val="28"/>
          <w:rtl/>
        </w:rPr>
        <w:t xml:space="preserve"> فهذا أيضا يدل على أنهم</w:t>
      </w:r>
      <w:r w:rsidRPr="00820F88">
        <w:rPr>
          <w:rFonts w:ascii="Arial" w:hAnsi="Arial" w:cs="Arabic Transparent"/>
          <w:color w:val="000000"/>
          <w:sz w:val="28"/>
          <w:szCs w:val="28"/>
          <w:rtl/>
        </w:rPr>
        <w:t xml:space="preserve"> فعلوا كل ما كانوا مأمورين به</w:t>
      </w:r>
      <w:r>
        <w:rPr>
          <w:rFonts w:ascii="Arial" w:hAnsi="Arial" w:cs="Arabic Transparent"/>
          <w:color w:val="000000"/>
          <w:sz w:val="28"/>
          <w:szCs w:val="28"/>
          <w:rtl/>
        </w:rPr>
        <w:t xml:space="preserve">، </w:t>
      </w:r>
      <w:r w:rsidRPr="00820F88">
        <w:rPr>
          <w:rFonts w:ascii="Arial" w:hAnsi="Arial" w:cs="Arabic Transparent"/>
          <w:color w:val="000000"/>
          <w:sz w:val="28"/>
          <w:szCs w:val="28"/>
          <w:rtl/>
        </w:rPr>
        <w:t>و</w:t>
      </w:r>
      <w:r>
        <w:rPr>
          <w:rFonts w:ascii="Arial" w:hAnsi="Arial" w:cs="Arabic Transparent"/>
          <w:color w:val="000000"/>
          <w:sz w:val="28"/>
          <w:szCs w:val="28"/>
          <w:rtl/>
        </w:rPr>
        <w:t>ذلك يدل على عصمتهم عن كل الذنوب"</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61"/>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br w:type="page"/>
        <w:t>ويقول ابن حزم – رحمه الله: "</w:t>
      </w:r>
      <w:r w:rsidRPr="005F3664">
        <w:rPr>
          <w:rFonts w:ascii="Arial" w:hAnsi="Arial" w:cs="Arabic Transparent"/>
          <w:color w:val="000000"/>
          <w:sz w:val="28"/>
          <w:szCs w:val="28"/>
          <w:rtl/>
        </w:rPr>
        <w:t>وقد علمنا أنه لا يعرى أحد من ذنب إلا الملائكة والنبيين</w:t>
      </w:r>
      <w:r>
        <w:rPr>
          <w:rFonts w:ascii="Arial" w:hAnsi="Arial" w:cs="Arabic Transparent"/>
          <w:color w:val="000000"/>
          <w:sz w:val="28"/>
          <w:szCs w:val="28"/>
          <w:rtl/>
        </w:rPr>
        <w:t xml:space="preserve"> -</w:t>
      </w:r>
      <w:r w:rsidRPr="005F3664">
        <w:rPr>
          <w:rFonts w:ascii="Arial" w:hAnsi="Arial" w:cs="Arabic Transparent"/>
          <w:color w:val="000000"/>
          <w:sz w:val="28"/>
          <w:szCs w:val="28"/>
          <w:rtl/>
        </w:rPr>
        <w:t>صلى الله عليهم وسلم</w:t>
      </w:r>
      <w:r>
        <w:rPr>
          <w:rFonts w:ascii="Arial" w:hAnsi="Arial" w:cs="Arabic Transparent"/>
          <w:color w:val="000000"/>
          <w:sz w:val="28"/>
          <w:szCs w:val="28"/>
          <w:rtl/>
        </w:rPr>
        <w:t>-</w:t>
      </w:r>
      <w:r w:rsidRPr="005F3664">
        <w:rPr>
          <w:rFonts w:ascii="Arial" w:hAnsi="Arial" w:cs="Arabic Transparent"/>
          <w:color w:val="000000"/>
          <w:sz w:val="28"/>
          <w:szCs w:val="28"/>
          <w:rtl/>
        </w:rPr>
        <w:t xml:space="preserve"> وأما من دونهم فغير معصوم</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6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وثبوت عصمة الملائكة تقتضي تنزيههم عن اعتراضهم على خلق الله لآدم، أو إنكارهم لهذا الأمر، فلا يعقل بحال أن يصدر منهم مثل هذا الاعتراض والإنكار مع ما أخبرنا الله به من طاعتهم المطلقة له وعبادتهم وخضوعهم لله عز وجل، فلا بد إذن من حمل الاستفهام في قوله تعالى: </w:t>
      </w:r>
      <w:r w:rsidRPr="008444CF">
        <w:rPr>
          <w:rFonts w:cs="Traditional Arabic"/>
          <w:b/>
          <w:bCs/>
          <w:sz w:val="28"/>
          <w:szCs w:val="28"/>
          <w:rtl/>
        </w:rPr>
        <w:t>﴿</w:t>
      </w:r>
      <w:r w:rsidRPr="009928DF">
        <w:rPr>
          <w:rFonts w:cs="DecoType Naskh" w:hint="cs"/>
          <w:sz w:val="28"/>
          <w:szCs w:val="28"/>
          <w:rtl/>
        </w:rPr>
        <w:t>قَالُواْ</w:t>
      </w:r>
      <w:r w:rsidRPr="009928DF">
        <w:rPr>
          <w:rFonts w:cs="DecoType Naskh"/>
          <w:sz w:val="28"/>
          <w:szCs w:val="28"/>
          <w:rtl/>
        </w:rPr>
        <w:t xml:space="preserve"> </w:t>
      </w:r>
      <w:r w:rsidRPr="009928DF">
        <w:rPr>
          <w:rFonts w:cs="DecoType Naskh" w:hint="cs"/>
          <w:sz w:val="28"/>
          <w:szCs w:val="28"/>
          <w:rtl/>
        </w:rPr>
        <w:t>أَتَجْعَلُ</w:t>
      </w:r>
      <w:r w:rsidRPr="009928DF">
        <w:rPr>
          <w:rFonts w:cs="DecoType Naskh"/>
          <w:sz w:val="28"/>
          <w:szCs w:val="28"/>
          <w:rtl/>
        </w:rPr>
        <w:t xml:space="preserve"> </w:t>
      </w:r>
      <w:r w:rsidRPr="009928DF">
        <w:rPr>
          <w:rFonts w:cs="DecoType Naskh" w:hint="cs"/>
          <w:sz w:val="28"/>
          <w:szCs w:val="28"/>
          <w:rtl/>
        </w:rPr>
        <w:t>فِيهَا</w:t>
      </w:r>
      <w:r w:rsidRPr="009928DF">
        <w:rPr>
          <w:rFonts w:cs="DecoType Naskh"/>
          <w:sz w:val="28"/>
          <w:szCs w:val="28"/>
          <w:rtl/>
        </w:rPr>
        <w:t xml:space="preserve"> </w:t>
      </w:r>
      <w:r w:rsidRPr="009928DF">
        <w:rPr>
          <w:rFonts w:cs="DecoType Naskh" w:hint="cs"/>
          <w:sz w:val="28"/>
          <w:szCs w:val="28"/>
          <w:rtl/>
        </w:rPr>
        <w:t>مَن</w:t>
      </w:r>
      <w:r w:rsidRPr="009928DF">
        <w:rPr>
          <w:rFonts w:cs="DecoType Naskh"/>
          <w:sz w:val="28"/>
          <w:szCs w:val="28"/>
          <w:rtl/>
        </w:rPr>
        <w:t xml:space="preserve"> </w:t>
      </w:r>
      <w:r w:rsidRPr="009928DF">
        <w:rPr>
          <w:rFonts w:cs="DecoType Naskh" w:hint="cs"/>
          <w:sz w:val="28"/>
          <w:szCs w:val="28"/>
          <w:rtl/>
        </w:rPr>
        <w:t>يُفْسِدُ</w:t>
      </w:r>
      <w:r w:rsidRPr="009928DF">
        <w:rPr>
          <w:rFonts w:cs="DecoType Naskh"/>
          <w:sz w:val="28"/>
          <w:szCs w:val="28"/>
          <w:rtl/>
        </w:rPr>
        <w:t xml:space="preserve"> </w:t>
      </w:r>
      <w:r w:rsidRPr="009928DF">
        <w:rPr>
          <w:rFonts w:cs="DecoType Naskh" w:hint="cs"/>
          <w:sz w:val="28"/>
          <w:szCs w:val="28"/>
          <w:rtl/>
        </w:rPr>
        <w:t>فِيهَا</w:t>
      </w:r>
      <w:r w:rsidRPr="009928DF">
        <w:rPr>
          <w:rFonts w:cs="DecoType Naskh"/>
          <w:sz w:val="28"/>
          <w:szCs w:val="28"/>
          <w:rtl/>
        </w:rPr>
        <w:t>..</w:t>
      </w:r>
      <w:r w:rsidRPr="009928DF">
        <w:rPr>
          <w:rFonts w:cs="Traditional Arabic"/>
          <w:sz w:val="28"/>
          <w:szCs w:val="28"/>
          <w:rtl/>
        </w:rPr>
        <w:t>﴾</w:t>
      </w:r>
      <w:r>
        <w:rPr>
          <w:rFonts w:ascii="Arial" w:hAnsi="Arial" w:cs="Arabic Transparent"/>
          <w:color w:val="000000"/>
          <w:sz w:val="28"/>
          <w:szCs w:val="28"/>
          <w:rtl/>
        </w:rPr>
        <w:t xml:space="preserve"> على محمل آخر غير الإنكار والاعتراض، فمعلوم أن الاستفهام قد يجيء لأغراض بلاغية متعددة تعرف من السياق والقرائن الأخرى</w:t>
      </w:r>
      <w:r w:rsidRPr="00F729E2">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63"/>
      </w:r>
      <w:r w:rsidRPr="00F729E2">
        <w:rPr>
          <w:rFonts w:ascii="Arial" w:hAnsi="Arial" w:cs="Arabic Transparent"/>
          <w:color w:val="000000"/>
          <w:sz w:val="28"/>
          <w:szCs w:val="28"/>
          <w:vertAlign w:val="superscript"/>
          <w:rtl/>
        </w:rPr>
        <w:t>)</w:t>
      </w:r>
      <w:r>
        <w:rPr>
          <w:rFonts w:ascii="Arial" w:hAnsi="Arial" w:cs="Arabic Transparent"/>
          <w:color w:val="000000"/>
          <w:sz w:val="28"/>
          <w:szCs w:val="28"/>
          <w:rtl/>
        </w:rPr>
        <w:t>، وقد سبق ذكر ما ذكره الثعالبي من توجيهات متعددة لهذا الاستفهام، وهذه التوجيهات نفسها ذكرها ابن عطية في تفسيره للآية</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64"/>
      </w:r>
      <w:r>
        <w:rPr>
          <w:rStyle w:val="FootnoteReference"/>
          <w:rFonts w:ascii="Arial" w:hAnsi="Arial" w:cs="Arabic Transparent"/>
          <w:color w:val="000000"/>
          <w:sz w:val="28"/>
          <w:szCs w:val="28"/>
          <w:rtl/>
        </w:rPr>
        <w:t>)</w:t>
      </w:r>
      <w:r>
        <w:rPr>
          <w:rFonts w:ascii="Arial" w:hAnsi="Arial" w:cs="Arabic Transparent"/>
          <w:color w:val="000000"/>
          <w:sz w:val="28"/>
          <w:szCs w:val="28"/>
          <w:rtl/>
        </w:rPr>
        <w:t>؛ بل إن ما ذكره الثعالبي كان نقلا ملخصاً من تفسير ابن عطية، فابن عطية والثعالبي متفقان في أن الأنبياء معصومون ومنزهون عن ما لا يليق بهم.</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أما القول الذي قَبِله ابن عطية في تفسير قوله تعالى: </w:t>
      </w:r>
      <w:r w:rsidRPr="006F7703">
        <w:rPr>
          <w:rFonts w:ascii="Arial" w:hAnsi="Arial" w:cs="Arabic Transparent"/>
          <w:color w:val="000000"/>
          <w:sz w:val="28"/>
          <w:szCs w:val="28"/>
          <w:rtl/>
        </w:rPr>
        <w:t>﴿إن كنتم صادقين﴾</w:t>
      </w:r>
      <w:r>
        <w:rPr>
          <w:rFonts w:ascii="Arial" w:hAnsi="Arial" w:cs="Arabic Transparent"/>
          <w:color w:val="000000"/>
          <w:sz w:val="28"/>
          <w:szCs w:val="28"/>
          <w:rtl/>
        </w:rPr>
        <w:t xml:space="preserve"> ولم يلق قبولاً لدى الثعالبي، والذي جعل معنى الآية: إن كنتم صادقين في أن الخليفة يسفك الدماء ويفسد في الأرض، فلا يمكن القول بأن ابن عطية قصد أن الملائكة كانوا قد اعترضوا أو أنكروا خلق آدم، وهو نفسه أقر بعصمة الملائكة وتنزيههم عن هذا الخُلُق، فهل كان ابن عطية محقاً في ما ذهب إليه من قبول هذا القول؟</w:t>
      </w:r>
    </w:p>
    <w:p w:rsidR="00CD740F" w:rsidRPr="00585B3D"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قبل بحث هذه النقطة لا بد من الوصول إلى قولٍ راجحٍ في معنى استفهام الملائكة عن خلق من سيفسد في الأرض ويسفك الدماء؛ لاتصال الآيتين إحداهما بالأخرى وترتب معنى الثانية على معنى الأولى.</w:t>
      </w:r>
    </w:p>
    <w:p w:rsidR="00CD740F" w:rsidRPr="009A5E73" w:rsidRDefault="00CD740F" w:rsidP="00383645">
      <w:pPr>
        <w:widowControl w:val="0"/>
        <w:spacing w:line="360" w:lineRule="auto"/>
        <w:ind w:firstLine="397"/>
        <w:jc w:val="both"/>
        <w:rPr>
          <w:rFonts w:cs="Arabic Transparent"/>
          <w:b/>
          <w:bCs/>
          <w:sz w:val="28"/>
          <w:szCs w:val="28"/>
          <w:rtl/>
        </w:rPr>
      </w:pPr>
      <w:r>
        <w:rPr>
          <w:rFonts w:ascii="Arial" w:hAnsi="Arial" w:cs="Arabic Transparent"/>
          <w:color w:val="000000"/>
          <w:sz w:val="28"/>
          <w:szCs w:val="28"/>
          <w:rtl/>
        </w:rPr>
        <w:t xml:space="preserve">يُلاحظ من السياق أن الآية تُظهر مزية آدم على الملائكة، وتظهر علم الله وحكمته من خلق آدم التي خفيت عن الملائكة ولم يدركوها، وحتى تتضح الصورة أكثر، فلنعد إلى الآية السابقة؛ وهي قوله تعالى: </w:t>
      </w:r>
      <w:r w:rsidRPr="008444CF">
        <w:rPr>
          <w:rFonts w:cs="Traditional Arabic"/>
          <w:b/>
          <w:bCs/>
          <w:sz w:val="28"/>
          <w:szCs w:val="28"/>
          <w:rtl/>
        </w:rPr>
        <w:t>﴿</w:t>
      </w:r>
      <w:r w:rsidRPr="009928DF">
        <w:rPr>
          <w:rFonts w:cs="DecoType Naskh" w:hint="cs"/>
          <w:sz w:val="28"/>
          <w:szCs w:val="28"/>
          <w:rtl/>
        </w:rPr>
        <w:t>وَإِذْ</w:t>
      </w:r>
      <w:r w:rsidRPr="009928DF">
        <w:rPr>
          <w:rFonts w:cs="DecoType Naskh"/>
          <w:sz w:val="28"/>
          <w:szCs w:val="28"/>
          <w:rtl/>
        </w:rPr>
        <w:t xml:space="preserve"> </w:t>
      </w:r>
      <w:r w:rsidRPr="009928DF">
        <w:rPr>
          <w:rFonts w:cs="DecoType Naskh" w:hint="cs"/>
          <w:sz w:val="28"/>
          <w:szCs w:val="28"/>
          <w:rtl/>
        </w:rPr>
        <w:t>قَالَ</w:t>
      </w:r>
      <w:r w:rsidRPr="009928DF">
        <w:rPr>
          <w:rFonts w:cs="DecoType Naskh"/>
          <w:sz w:val="28"/>
          <w:szCs w:val="28"/>
          <w:rtl/>
        </w:rPr>
        <w:t xml:space="preserve"> </w:t>
      </w:r>
      <w:r w:rsidRPr="009928DF">
        <w:rPr>
          <w:rFonts w:cs="DecoType Naskh" w:hint="cs"/>
          <w:sz w:val="28"/>
          <w:szCs w:val="28"/>
          <w:rtl/>
        </w:rPr>
        <w:t>رَبُّكَ</w:t>
      </w:r>
      <w:r w:rsidRPr="009928DF">
        <w:rPr>
          <w:rFonts w:cs="DecoType Naskh"/>
          <w:sz w:val="28"/>
          <w:szCs w:val="28"/>
          <w:rtl/>
        </w:rPr>
        <w:t xml:space="preserve"> </w:t>
      </w:r>
      <w:r w:rsidRPr="009928DF">
        <w:rPr>
          <w:rFonts w:cs="DecoType Naskh" w:hint="cs"/>
          <w:sz w:val="28"/>
          <w:szCs w:val="28"/>
          <w:rtl/>
        </w:rPr>
        <w:t>لِلْمَلاَئِكَةِ</w:t>
      </w:r>
      <w:r w:rsidRPr="009928DF">
        <w:rPr>
          <w:rFonts w:cs="DecoType Naskh"/>
          <w:sz w:val="28"/>
          <w:szCs w:val="28"/>
          <w:rtl/>
        </w:rPr>
        <w:t xml:space="preserve"> </w:t>
      </w:r>
      <w:r w:rsidRPr="009928DF">
        <w:rPr>
          <w:rFonts w:cs="DecoType Naskh" w:hint="cs"/>
          <w:sz w:val="28"/>
          <w:szCs w:val="28"/>
          <w:rtl/>
        </w:rPr>
        <w:t>إِنِّي</w:t>
      </w:r>
      <w:r w:rsidRPr="009928DF">
        <w:rPr>
          <w:rFonts w:cs="DecoType Naskh"/>
          <w:sz w:val="28"/>
          <w:szCs w:val="28"/>
          <w:rtl/>
        </w:rPr>
        <w:t xml:space="preserve"> </w:t>
      </w:r>
      <w:r w:rsidRPr="009928DF">
        <w:rPr>
          <w:rFonts w:cs="DecoType Naskh" w:hint="cs"/>
          <w:sz w:val="28"/>
          <w:szCs w:val="28"/>
          <w:rtl/>
        </w:rPr>
        <w:t>جَاعِلٌ</w:t>
      </w:r>
      <w:r w:rsidRPr="009928DF">
        <w:rPr>
          <w:rFonts w:cs="DecoType Naskh"/>
          <w:sz w:val="28"/>
          <w:szCs w:val="28"/>
          <w:rtl/>
        </w:rPr>
        <w:t xml:space="preserve"> </w:t>
      </w:r>
      <w:r w:rsidRPr="009928DF">
        <w:rPr>
          <w:rFonts w:cs="DecoType Naskh" w:hint="cs"/>
          <w:sz w:val="28"/>
          <w:szCs w:val="28"/>
          <w:rtl/>
        </w:rPr>
        <w:t>فِي</w:t>
      </w:r>
      <w:r w:rsidRPr="009928DF">
        <w:rPr>
          <w:rFonts w:cs="DecoType Naskh"/>
          <w:sz w:val="28"/>
          <w:szCs w:val="28"/>
          <w:rtl/>
        </w:rPr>
        <w:t xml:space="preserve"> </w:t>
      </w:r>
      <w:r w:rsidRPr="009928DF">
        <w:rPr>
          <w:rFonts w:cs="DecoType Naskh" w:hint="cs"/>
          <w:sz w:val="28"/>
          <w:szCs w:val="28"/>
          <w:rtl/>
        </w:rPr>
        <w:t>الأَرْضِ</w:t>
      </w:r>
      <w:r w:rsidRPr="009928DF">
        <w:rPr>
          <w:rFonts w:cs="DecoType Naskh"/>
          <w:sz w:val="28"/>
          <w:szCs w:val="28"/>
          <w:rtl/>
        </w:rPr>
        <w:t xml:space="preserve"> </w:t>
      </w:r>
      <w:r w:rsidRPr="009928DF">
        <w:rPr>
          <w:rFonts w:cs="DecoType Naskh" w:hint="cs"/>
          <w:sz w:val="28"/>
          <w:szCs w:val="28"/>
          <w:rtl/>
        </w:rPr>
        <w:t>خَلِيفَةً</w:t>
      </w:r>
      <w:r w:rsidRPr="009928DF">
        <w:rPr>
          <w:rFonts w:cs="DecoType Naskh"/>
          <w:sz w:val="28"/>
          <w:szCs w:val="28"/>
          <w:rtl/>
        </w:rPr>
        <w:t xml:space="preserve"> </w:t>
      </w:r>
      <w:r w:rsidRPr="009928DF">
        <w:rPr>
          <w:rFonts w:cs="DecoType Naskh" w:hint="cs"/>
          <w:sz w:val="28"/>
          <w:szCs w:val="28"/>
          <w:rtl/>
        </w:rPr>
        <w:t>قَالُواْ</w:t>
      </w:r>
      <w:r w:rsidRPr="009928DF">
        <w:rPr>
          <w:rFonts w:cs="DecoType Naskh"/>
          <w:sz w:val="28"/>
          <w:szCs w:val="28"/>
          <w:rtl/>
        </w:rPr>
        <w:t xml:space="preserve"> </w:t>
      </w:r>
      <w:r w:rsidRPr="009928DF">
        <w:rPr>
          <w:rFonts w:cs="DecoType Naskh" w:hint="cs"/>
          <w:sz w:val="28"/>
          <w:szCs w:val="28"/>
          <w:rtl/>
        </w:rPr>
        <w:t>أَتَجْعَلُ</w:t>
      </w:r>
      <w:r w:rsidRPr="009928DF">
        <w:rPr>
          <w:rFonts w:cs="DecoType Naskh"/>
          <w:sz w:val="28"/>
          <w:szCs w:val="28"/>
          <w:rtl/>
        </w:rPr>
        <w:t xml:space="preserve"> </w:t>
      </w:r>
      <w:r w:rsidRPr="009928DF">
        <w:rPr>
          <w:rFonts w:cs="DecoType Naskh" w:hint="cs"/>
          <w:sz w:val="28"/>
          <w:szCs w:val="28"/>
          <w:rtl/>
        </w:rPr>
        <w:t>فِيهَا</w:t>
      </w:r>
      <w:r w:rsidRPr="009928DF">
        <w:rPr>
          <w:rFonts w:cs="DecoType Naskh"/>
          <w:sz w:val="28"/>
          <w:szCs w:val="28"/>
          <w:rtl/>
        </w:rPr>
        <w:t xml:space="preserve"> </w:t>
      </w:r>
      <w:r w:rsidRPr="009928DF">
        <w:rPr>
          <w:rFonts w:cs="DecoType Naskh" w:hint="cs"/>
          <w:sz w:val="28"/>
          <w:szCs w:val="28"/>
          <w:rtl/>
        </w:rPr>
        <w:t>مَن</w:t>
      </w:r>
      <w:r w:rsidRPr="009928DF">
        <w:rPr>
          <w:rFonts w:cs="DecoType Naskh"/>
          <w:sz w:val="28"/>
          <w:szCs w:val="28"/>
          <w:rtl/>
        </w:rPr>
        <w:t xml:space="preserve"> </w:t>
      </w:r>
      <w:r w:rsidRPr="009928DF">
        <w:rPr>
          <w:rFonts w:cs="DecoType Naskh" w:hint="cs"/>
          <w:sz w:val="28"/>
          <w:szCs w:val="28"/>
          <w:rtl/>
        </w:rPr>
        <w:t>يُفْسِدُ</w:t>
      </w:r>
      <w:r w:rsidRPr="009928DF">
        <w:rPr>
          <w:rFonts w:cs="DecoType Naskh"/>
          <w:sz w:val="28"/>
          <w:szCs w:val="28"/>
          <w:rtl/>
        </w:rPr>
        <w:t xml:space="preserve"> </w:t>
      </w:r>
      <w:r w:rsidRPr="009928DF">
        <w:rPr>
          <w:rFonts w:cs="DecoType Naskh" w:hint="cs"/>
          <w:sz w:val="28"/>
          <w:szCs w:val="28"/>
          <w:rtl/>
        </w:rPr>
        <w:t>فِيهَا</w:t>
      </w:r>
      <w:r w:rsidRPr="008444CF">
        <w:rPr>
          <w:rFonts w:cs="DecoType Naskh"/>
          <w:b/>
          <w:bCs/>
          <w:sz w:val="28"/>
          <w:szCs w:val="28"/>
          <w:rtl/>
        </w:rPr>
        <w:t xml:space="preserve"> </w:t>
      </w:r>
      <w:r w:rsidRPr="009928DF">
        <w:rPr>
          <w:rFonts w:cs="DecoType Naskh" w:hint="cs"/>
          <w:sz w:val="28"/>
          <w:szCs w:val="28"/>
          <w:rtl/>
        </w:rPr>
        <w:t>وَيَسْفِكُ</w:t>
      </w:r>
      <w:r w:rsidRPr="009928DF">
        <w:rPr>
          <w:rFonts w:cs="DecoType Naskh"/>
          <w:sz w:val="28"/>
          <w:szCs w:val="28"/>
          <w:rtl/>
        </w:rPr>
        <w:t xml:space="preserve"> </w:t>
      </w:r>
      <w:r w:rsidRPr="009928DF">
        <w:rPr>
          <w:rFonts w:cs="DecoType Naskh" w:hint="cs"/>
          <w:sz w:val="28"/>
          <w:szCs w:val="28"/>
          <w:rtl/>
        </w:rPr>
        <w:t>الدِّمَاء</w:t>
      </w:r>
      <w:r w:rsidRPr="009928DF">
        <w:rPr>
          <w:rFonts w:cs="DecoType Naskh"/>
          <w:sz w:val="28"/>
          <w:szCs w:val="28"/>
          <w:rtl/>
        </w:rPr>
        <w:t xml:space="preserve"> </w:t>
      </w:r>
      <w:r w:rsidRPr="009928DF">
        <w:rPr>
          <w:rFonts w:cs="DecoType Naskh" w:hint="cs"/>
          <w:sz w:val="28"/>
          <w:szCs w:val="28"/>
          <w:rtl/>
        </w:rPr>
        <w:t>وَنَحْنُ</w:t>
      </w:r>
      <w:r w:rsidRPr="009928DF">
        <w:rPr>
          <w:rFonts w:cs="DecoType Naskh"/>
          <w:sz w:val="28"/>
          <w:szCs w:val="28"/>
          <w:rtl/>
        </w:rPr>
        <w:t xml:space="preserve"> </w:t>
      </w:r>
      <w:r w:rsidRPr="009928DF">
        <w:rPr>
          <w:rFonts w:cs="DecoType Naskh" w:hint="cs"/>
          <w:sz w:val="28"/>
          <w:szCs w:val="28"/>
          <w:rtl/>
        </w:rPr>
        <w:t>نُسَبِّحُ</w:t>
      </w:r>
      <w:r w:rsidRPr="009928DF">
        <w:rPr>
          <w:rFonts w:cs="DecoType Naskh"/>
          <w:sz w:val="28"/>
          <w:szCs w:val="28"/>
          <w:rtl/>
        </w:rPr>
        <w:t xml:space="preserve"> </w:t>
      </w:r>
      <w:r w:rsidRPr="009928DF">
        <w:rPr>
          <w:rFonts w:cs="DecoType Naskh" w:hint="cs"/>
          <w:sz w:val="28"/>
          <w:szCs w:val="28"/>
          <w:rtl/>
        </w:rPr>
        <w:t>بِحَمْدِكَ</w:t>
      </w:r>
      <w:r w:rsidRPr="009928DF">
        <w:rPr>
          <w:rFonts w:cs="DecoType Naskh"/>
          <w:sz w:val="28"/>
          <w:szCs w:val="28"/>
          <w:rtl/>
        </w:rPr>
        <w:t xml:space="preserve"> </w:t>
      </w:r>
      <w:r w:rsidRPr="009928DF">
        <w:rPr>
          <w:rFonts w:cs="DecoType Naskh" w:hint="cs"/>
          <w:sz w:val="28"/>
          <w:szCs w:val="28"/>
          <w:rtl/>
        </w:rPr>
        <w:t>وَنُقَدِّسُ</w:t>
      </w:r>
      <w:r w:rsidRPr="009928DF">
        <w:rPr>
          <w:rFonts w:cs="DecoType Naskh"/>
          <w:sz w:val="28"/>
          <w:szCs w:val="28"/>
          <w:rtl/>
        </w:rPr>
        <w:t xml:space="preserve"> </w:t>
      </w:r>
      <w:r w:rsidRPr="009928DF">
        <w:rPr>
          <w:rFonts w:cs="DecoType Naskh" w:hint="cs"/>
          <w:sz w:val="28"/>
          <w:szCs w:val="28"/>
          <w:rtl/>
        </w:rPr>
        <w:t>لَكَ</w:t>
      </w:r>
      <w:r w:rsidRPr="009928DF">
        <w:rPr>
          <w:rFonts w:cs="DecoType Naskh"/>
          <w:sz w:val="28"/>
          <w:szCs w:val="28"/>
          <w:rtl/>
        </w:rPr>
        <w:t xml:space="preserve"> </w:t>
      </w:r>
      <w:r w:rsidRPr="009928DF">
        <w:rPr>
          <w:rFonts w:cs="DecoType Naskh" w:hint="cs"/>
          <w:sz w:val="28"/>
          <w:szCs w:val="28"/>
          <w:rtl/>
        </w:rPr>
        <w:t>قَالَ</w:t>
      </w:r>
      <w:r w:rsidRPr="009928DF">
        <w:rPr>
          <w:rFonts w:cs="DecoType Naskh"/>
          <w:sz w:val="28"/>
          <w:szCs w:val="28"/>
          <w:rtl/>
        </w:rPr>
        <w:t xml:space="preserve"> </w:t>
      </w:r>
      <w:r w:rsidRPr="009928DF">
        <w:rPr>
          <w:rFonts w:cs="DecoType Naskh" w:hint="cs"/>
          <w:sz w:val="28"/>
          <w:szCs w:val="28"/>
          <w:rtl/>
        </w:rPr>
        <w:t>إِنِّي</w:t>
      </w:r>
      <w:r w:rsidRPr="009928DF">
        <w:rPr>
          <w:rFonts w:cs="DecoType Naskh"/>
          <w:sz w:val="28"/>
          <w:szCs w:val="28"/>
          <w:rtl/>
        </w:rPr>
        <w:t xml:space="preserve"> </w:t>
      </w:r>
      <w:r w:rsidRPr="009928DF">
        <w:rPr>
          <w:rFonts w:cs="DecoType Naskh" w:hint="cs"/>
          <w:sz w:val="28"/>
          <w:szCs w:val="28"/>
          <w:rtl/>
        </w:rPr>
        <w:t>أَعْلَمُ</w:t>
      </w:r>
      <w:r w:rsidRPr="009928DF">
        <w:rPr>
          <w:rFonts w:cs="DecoType Naskh"/>
          <w:sz w:val="28"/>
          <w:szCs w:val="28"/>
          <w:rtl/>
        </w:rPr>
        <w:t xml:space="preserve"> </w:t>
      </w:r>
      <w:r w:rsidRPr="009928DF">
        <w:rPr>
          <w:rFonts w:cs="DecoType Naskh" w:hint="cs"/>
          <w:sz w:val="28"/>
          <w:szCs w:val="28"/>
          <w:rtl/>
        </w:rPr>
        <w:t>مَا</w:t>
      </w:r>
      <w:r w:rsidRPr="009928DF">
        <w:rPr>
          <w:rFonts w:cs="DecoType Naskh"/>
          <w:sz w:val="28"/>
          <w:szCs w:val="28"/>
          <w:rtl/>
        </w:rPr>
        <w:t xml:space="preserve"> </w:t>
      </w:r>
      <w:r w:rsidRPr="009928DF">
        <w:rPr>
          <w:rFonts w:cs="DecoType Naskh" w:hint="cs"/>
          <w:sz w:val="28"/>
          <w:szCs w:val="28"/>
          <w:rtl/>
        </w:rPr>
        <w:t>لاَ</w:t>
      </w:r>
      <w:r w:rsidRPr="009928DF">
        <w:rPr>
          <w:rFonts w:cs="DecoType Naskh"/>
          <w:sz w:val="28"/>
          <w:szCs w:val="28"/>
          <w:rtl/>
        </w:rPr>
        <w:t xml:space="preserve"> </w:t>
      </w:r>
      <w:r w:rsidRPr="009928DF">
        <w:rPr>
          <w:rFonts w:cs="DecoType Naskh" w:hint="cs"/>
          <w:sz w:val="28"/>
          <w:szCs w:val="28"/>
          <w:rtl/>
        </w:rPr>
        <w:t>تَعْلَمُون</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30</w:t>
      </w:r>
      <w:r w:rsidRPr="00871A05">
        <w:rPr>
          <w:rFonts w:cs="Arabic Transparent"/>
          <w:sz w:val="28"/>
          <w:szCs w:val="28"/>
          <w:rtl/>
        </w:rPr>
        <w:t>]</w:t>
      </w:r>
      <w:r>
        <w:rPr>
          <w:rFonts w:ascii="Arial" w:hAnsi="Arial" w:cs="Arabic Transparent"/>
          <w:color w:val="000000"/>
          <w:sz w:val="28"/>
          <w:szCs w:val="28"/>
          <w:rtl/>
        </w:rPr>
        <w:t xml:space="preserve">، فمن الظاهر أن الملائكة قد علموا أن هذا الخلق سيكون منه إفساد في الأرض وسفك للدماء، وهذا القول لم يفترضه الملائكة من عند أنفسهم؛ فلا بد أن يكون هناك ما دلهم عليه؛ إما بإخبار من الله تعالى، أو باستدلال وقياس عقلي؛ كأن يستنتجوا ذلك من كلمة (خليفة)؛ إذ إن </w:t>
      </w:r>
      <w:r w:rsidRPr="00841CFF">
        <w:rPr>
          <w:rFonts w:ascii="AR BERKLEY" w:hAnsi="AR BERKLEY" w:hint="cs"/>
          <w:color w:val="000000"/>
          <w:sz w:val="28"/>
          <w:szCs w:val="28"/>
          <w:rtl/>
        </w:rPr>
        <w:t>الخليفة</w:t>
      </w:r>
      <w:r w:rsidRPr="00841CFF">
        <w:rPr>
          <w:rFonts w:ascii="AR BERKLEY" w:hAnsi="AR BERKLEY"/>
          <w:color w:val="000000"/>
          <w:sz w:val="28"/>
          <w:szCs w:val="28"/>
          <w:rtl/>
        </w:rPr>
        <w:t xml:space="preserve"> </w:t>
      </w:r>
      <w:r w:rsidRPr="00841CFF">
        <w:rPr>
          <w:rFonts w:ascii="AR BERKLEY" w:hAnsi="AR BERKLEY" w:hint="cs"/>
          <w:color w:val="000000"/>
          <w:sz w:val="28"/>
          <w:szCs w:val="28"/>
          <w:rtl/>
        </w:rPr>
        <w:t>المقصود</w:t>
      </w:r>
      <w:r w:rsidRPr="00841CFF">
        <w:rPr>
          <w:rFonts w:ascii="AR BERKLEY" w:hAnsi="AR BERKLEY"/>
          <w:color w:val="000000"/>
          <w:sz w:val="28"/>
          <w:szCs w:val="28"/>
          <w:rtl/>
        </w:rPr>
        <w:t xml:space="preserve"> </w:t>
      </w:r>
      <w:r w:rsidRPr="00841CFF">
        <w:rPr>
          <w:rFonts w:ascii="AR BERKLEY" w:hAnsi="AR BERKLEY" w:hint="cs"/>
          <w:color w:val="000000"/>
          <w:sz w:val="28"/>
          <w:szCs w:val="28"/>
          <w:rtl/>
        </w:rPr>
        <w:t>منه</w:t>
      </w:r>
      <w:r w:rsidRPr="00841CFF">
        <w:rPr>
          <w:rFonts w:ascii="AR BERKLEY" w:hAnsi="AR BERKLEY"/>
          <w:color w:val="000000"/>
          <w:sz w:val="28"/>
          <w:szCs w:val="28"/>
          <w:rtl/>
        </w:rPr>
        <w:t xml:space="preserve"> </w:t>
      </w:r>
      <w:r w:rsidRPr="00841CFF">
        <w:rPr>
          <w:rFonts w:ascii="AR BERKLEY" w:hAnsi="AR BERKLEY" w:hint="cs"/>
          <w:color w:val="000000"/>
          <w:sz w:val="28"/>
          <w:szCs w:val="28"/>
          <w:rtl/>
        </w:rPr>
        <w:t>الإصلاح</w:t>
      </w:r>
      <w:r w:rsidRPr="00841CFF">
        <w:rPr>
          <w:rFonts w:ascii="AR BERKLEY" w:hAnsi="AR BERKLEY"/>
          <w:color w:val="000000"/>
          <w:sz w:val="28"/>
          <w:szCs w:val="28"/>
          <w:rtl/>
        </w:rPr>
        <w:t xml:space="preserve"> </w:t>
      </w:r>
      <w:r w:rsidRPr="00841CFF">
        <w:rPr>
          <w:rFonts w:ascii="AR BERKLEY" w:hAnsi="AR BERKLEY" w:hint="cs"/>
          <w:color w:val="000000"/>
          <w:sz w:val="28"/>
          <w:szCs w:val="28"/>
          <w:rtl/>
        </w:rPr>
        <w:t>وترك</w:t>
      </w:r>
      <w:r w:rsidRPr="00841CFF">
        <w:rPr>
          <w:rFonts w:ascii="AR BERKLEY" w:hAnsi="AR BERKLEY"/>
          <w:color w:val="000000"/>
          <w:sz w:val="28"/>
          <w:szCs w:val="28"/>
          <w:rtl/>
        </w:rPr>
        <w:t xml:space="preserve"> </w:t>
      </w:r>
      <w:r w:rsidRPr="00841CFF">
        <w:rPr>
          <w:rFonts w:ascii="AR BERKLEY" w:hAnsi="AR BERKLEY" w:hint="cs"/>
          <w:color w:val="000000"/>
          <w:sz w:val="28"/>
          <w:szCs w:val="28"/>
          <w:rtl/>
        </w:rPr>
        <w:t>الفساد</w:t>
      </w:r>
      <w:r w:rsidRPr="00D93BDD">
        <w:rPr>
          <w:rFonts w:ascii="AR BERKLEY" w:hAnsi="AR BERKLEY"/>
          <w:color w:val="000000"/>
          <w:sz w:val="28"/>
          <w:szCs w:val="28"/>
          <w:vertAlign w:val="superscript"/>
          <w:rtl/>
        </w:rPr>
        <w:t>(</w:t>
      </w:r>
      <w:r w:rsidRPr="005A7A0B">
        <w:rPr>
          <w:rStyle w:val="FootnoteReference"/>
          <w:rFonts w:ascii="Times New Roman" w:hAnsi="Times New Roman"/>
          <w:color w:val="000000"/>
          <w:sz w:val="28"/>
          <w:szCs w:val="28"/>
          <w:rtl/>
        </w:rPr>
        <w:footnoteReference w:id="65"/>
      </w:r>
      <w:r w:rsidRPr="00D93BDD">
        <w:rPr>
          <w:rFonts w:ascii="AR BERKLEY" w:hAnsi="AR BERKLEY"/>
          <w:color w:val="000000"/>
          <w:sz w:val="28"/>
          <w:szCs w:val="28"/>
          <w:vertAlign w:val="superscript"/>
          <w:rtl/>
        </w:rPr>
        <w:t>)</w:t>
      </w:r>
      <w:r>
        <w:rPr>
          <w:rFonts w:ascii="Arial" w:hAnsi="Arial" w:cs="Arabic Transparent"/>
          <w:color w:val="000000"/>
          <w:sz w:val="28"/>
          <w:szCs w:val="28"/>
          <w:rtl/>
        </w:rPr>
        <w:t>.</w:t>
      </w:r>
    </w:p>
    <w:p w:rsidR="00CD740F" w:rsidRPr="00BB77F5"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ومما يدل على أن الملائكة لا يمكن أن يأتوا بهذا القول من عند أنفسهم قوله تعالى: </w:t>
      </w:r>
      <w:r w:rsidRPr="008444CF">
        <w:rPr>
          <w:rFonts w:cs="Traditional Arabic"/>
          <w:b/>
          <w:bCs/>
          <w:sz w:val="28"/>
          <w:szCs w:val="28"/>
          <w:rtl/>
        </w:rPr>
        <w:t>﴿</w:t>
      </w:r>
      <w:r w:rsidRPr="00104B3E">
        <w:rPr>
          <w:rFonts w:cs="DecoType Naskh" w:hint="cs"/>
          <w:sz w:val="28"/>
          <w:szCs w:val="28"/>
          <w:rtl/>
        </w:rPr>
        <w:t>لاَ</w:t>
      </w:r>
      <w:r w:rsidRPr="00104B3E">
        <w:rPr>
          <w:rFonts w:cs="DecoType Naskh"/>
          <w:sz w:val="28"/>
          <w:szCs w:val="28"/>
          <w:rtl/>
        </w:rPr>
        <w:t xml:space="preserve"> </w:t>
      </w:r>
      <w:r w:rsidRPr="00104B3E">
        <w:rPr>
          <w:rFonts w:cs="DecoType Naskh" w:hint="cs"/>
          <w:sz w:val="28"/>
          <w:szCs w:val="28"/>
          <w:rtl/>
        </w:rPr>
        <w:t>يَسْبِقُونَهُ</w:t>
      </w:r>
      <w:r w:rsidRPr="00104B3E">
        <w:rPr>
          <w:rFonts w:cs="DecoType Naskh"/>
          <w:sz w:val="28"/>
          <w:szCs w:val="28"/>
          <w:rtl/>
        </w:rPr>
        <w:t xml:space="preserve"> </w:t>
      </w:r>
      <w:r w:rsidRPr="00104B3E">
        <w:rPr>
          <w:rFonts w:cs="DecoType Naskh" w:hint="cs"/>
          <w:sz w:val="28"/>
          <w:szCs w:val="28"/>
          <w:rtl/>
        </w:rPr>
        <w:t>بِالْقَوْلِ</w:t>
      </w:r>
      <w:r w:rsidRPr="00104B3E">
        <w:rPr>
          <w:rFonts w:cs="DecoType Naskh"/>
          <w:sz w:val="28"/>
          <w:szCs w:val="28"/>
          <w:rtl/>
        </w:rPr>
        <w:t xml:space="preserve"> </w:t>
      </w:r>
      <w:r w:rsidRPr="00104B3E">
        <w:rPr>
          <w:rFonts w:cs="DecoType Naskh" w:hint="cs"/>
          <w:sz w:val="28"/>
          <w:szCs w:val="28"/>
          <w:rtl/>
        </w:rPr>
        <w:t>وَهُم</w:t>
      </w:r>
      <w:r w:rsidRPr="00104B3E">
        <w:rPr>
          <w:rFonts w:cs="DecoType Naskh"/>
          <w:sz w:val="28"/>
          <w:szCs w:val="28"/>
          <w:rtl/>
        </w:rPr>
        <w:t xml:space="preserve"> </w:t>
      </w:r>
      <w:r w:rsidRPr="00104B3E">
        <w:rPr>
          <w:rFonts w:cs="DecoType Naskh" w:hint="cs"/>
          <w:sz w:val="28"/>
          <w:szCs w:val="28"/>
          <w:rtl/>
        </w:rPr>
        <w:t>بِأَمْرِهِ</w:t>
      </w:r>
      <w:r w:rsidRPr="00104B3E">
        <w:rPr>
          <w:rFonts w:cs="DecoType Naskh"/>
          <w:sz w:val="28"/>
          <w:szCs w:val="28"/>
          <w:rtl/>
        </w:rPr>
        <w:t xml:space="preserve"> </w:t>
      </w:r>
      <w:r w:rsidRPr="00104B3E">
        <w:rPr>
          <w:rFonts w:cs="DecoType Naskh" w:hint="cs"/>
          <w:sz w:val="28"/>
          <w:szCs w:val="28"/>
          <w:rtl/>
        </w:rPr>
        <w:t>يَعْمَلُون</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الأنبياء</w:t>
      </w:r>
      <w:r w:rsidRPr="00871A05">
        <w:rPr>
          <w:rFonts w:cs="Arabic Transparent"/>
          <w:sz w:val="28"/>
          <w:szCs w:val="28"/>
          <w:rtl/>
        </w:rPr>
        <w:t xml:space="preserve">: </w:t>
      </w:r>
      <w:r w:rsidRPr="005A7A0B">
        <w:rPr>
          <w:rFonts w:ascii="Times New Roman" w:hAnsi="Times New Roman" w:cs="Times New Roman"/>
          <w:sz w:val="28"/>
          <w:szCs w:val="28"/>
          <w:rtl/>
        </w:rPr>
        <w:t>27</w:t>
      </w:r>
      <w:r w:rsidRPr="00871A05">
        <w:rPr>
          <w:rFonts w:cs="Arabic Transparent"/>
          <w:sz w:val="28"/>
          <w:szCs w:val="28"/>
          <w:rtl/>
        </w:rPr>
        <w:t>]</w:t>
      </w:r>
      <w:r>
        <w:rPr>
          <w:rFonts w:ascii="Arial" w:hAnsi="Arial" w:cs="Arabic Transparent"/>
          <w:color w:val="000000"/>
          <w:sz w:val="28"/>
          <w:szCs w:val="28"/>
          <w:rtl/>
        </w:rPr>
        <w:t>، فلو كان الملائكة قد افترضوا هذا الأمر من عند أنفسهم لكان هذا من السبق بالقول، فالملائكة لا يعلمون الغيب، إلا إذا علموا بطريق الإخبار أو القياس بأن هذا الإفساد سيصدر من هذا الخلق، قال ابن عطية: "</w:t>
      </w:r>
      <w:r w:rsidRPr="00A6723E">
        <w:rPr>
          <w:rFonts w:ascii="Arial" w:hAnsi="Arial" w:cs="Arabic Transparent"/>
          <w:color w:val="000000"/>
          <w:sz w:val="28"/>
          <w:szCs w:val="28"/>
          <w:rtl/>
        </w:rPr>
        <w:t>وقد علمنا قطعا أن الملائكة لا تعلم الغيب ولا تسبق بالقول</w:t>
      </w:r>
      <w:r>
        <w:rPr>
          <w:rFonts w:ascii="Arial" w:hAnsi="Arial" w:cs="Arabic Transparent"/>
          <w:color w:val="000000"/>
          <w:sz w:val="28"/>
          <w:szCs w:val="28"/>
          <w:rtl/>
        </w:rPr>
        <w:t xml:space="preserve">، </w:t>
      </w:r>
      <w:r w:rsidRPr="00A6723E">
        <w:rPr>
          <w:rFonts w:ascii="Arial" w:hAnsi="Arial" w:cs="Arabic Transparent"/>
          <w:color w:val="000000"/>
          <w:sz w:val="28"/>
          <w:szCs w:val="28"/>
          <w:rtl/>
        </w:rPr>
        <w:t>وذلك عام في جميع الملائكة</w:t>
      </w:r>
      <w:r>
        <w:rPr>
          <w:rFonts w:ascii="Arial" w:hAnsi="Arial" w:cs="Arabic Transparent"/>
          <w:color w:val="000000"/>
          <w:sz w:val="28"/>
          <w:szCs w:val="28"/>
          <w:rtl/>
        </w:rPr>
        <w:t xml:space="preserve">؛ </w:t>
      </w:r>
      <w:r w:rsidRPr="00A6723E">
        <w:rPr>
          <w:rFonts w:ascii="Arial" w:hAnsi="Arial" w:cs="Arabic Transparent"/>
          <w:color w:val="000000"/>
          <w:sz w:val="28"/>
          <w:szCs w:val="28"/>
          <w:rtl/>
        </w:rPr>
        <w:t>لأن قوله</w:t>
      </w:r>
      <w:r>
        <w:rPr>
          <w:rFonts w:ascii="Arial" w:hAnsi="Arial" w:cs="Arabic Transparent"/>
          <w:color w:val="000000"/>
          <w:sz w:val="28"/>
          <w:szCs w:val="28"/>
          <w:rtl/>
        </w:rPr>
        <w:t xml:space="preserve">: </w:t>
      </w:r>
      <w:r w:rsidRPr="008444CF">
        <w:rPr>
          <w:rFonts w:cs="Traditional Arabic"/>
          <w:b/>
          <w:bCs/>
          <w:sz w:val="28"/>
          <w:szCs w:val="28"/>
          <w:rtl/>
        </w:rPr>
        <w:t>﴿</w:t>
      </w:r>
      <w:r w:rsidRPr="00104B3E">
        <w:rPr>
          <w:rFonts w:cs="DecoType Naskh" w:hint="cs"/>
          <w:sz w:val="28"/>
          <w:szCs w:val="28"/>
          <w:rtl/>
        </w:rPr>
        <w:t>لاَ</w:t>
      </w:r>
      <w:r w:rsidRPr="00104B3E">
        <w:rPr>
          <w:rFonts w:cs="DecoType Naskh"/>
          <w:sz w:val="28"/>
          <w:szCs w:val="28"/>
          <w:rtl/>
        </w:rPr>
        <w:t xml:space="preserve"> </w:t>
      </w:r>
      <w:r w:rsidRPr="00104B3E">
        <w:rPr>
          <w:rFonts w:cs="DecoType Naskh" w:hint="cs"/>
          <w:sz w:val="28"/>
          <w:szCs w:val="28"/>
          <w:rtl/>
        </w:rPr>
        <w:t>يَسْبِقُونَهُ</w:t>
      </w:r>
      <w:r w:rsidRPr="00104B3E">
        <w:rPr>
          <w:rFonts w:cs="DecoType Naskh"/>
          <w:sz w:val="28"/>
          <w:szCs w:val="28"/>
          <w:rtl/>
        </w:rPr>
        <w:t xml:space="preserve"> </w:t>
      </w:r>
      <w:r w:rsidRPr="00104B3E">
        <w:rPr>
          <w:rFonts w:cs="DecoType Naskh" w:hint="cs"/>
          <w:sz w:val="28"/>
          <w:szCs w:val="28"/>
          <w:rtl/>
        </w:rPr>
        <w:t>بِالْقَوْلِ</w:t>
      </w:r>
      <w:r w:rsidRPr="008444CF">
        <w:rPr>
          <w:rFonts w:cs="Traditional Arabic"/>
          <w:b/>
          <w:bCs/>
          <w:sz w:val="28"/>
          <w:szCs w:val="28"/>
          <w:rtl/>
        </w:rPr>
        <w:t>﴾</w:t>
      </w:r>
      <w:r w:rsidRPr="00871A05">
        <w:rPr>
          <w:rFonts w:cs="Traditional Arabic"/>
          <w:b/>
          <w:bCs/>
          <w:sz w:val="26"/>
          <w:szCs w:val="26"/>
          <w:rtl/>
        </w:rPr>
        <w:t xml:space="preserve"> </w:t>
      </w:r>
      <w:r w:rsidRPr="00871A05">
        <w:rPr>
          <w:rFonts w:ascii="Arial" w:hAnsi="Arial" w:cs="Arabic Transparent"/>
          <w:sz w:val="28"/>
          <w:szCs w:val="28"/>
          <w:rtl/>
        </w:rPr>
        <w:t>خ</w:t>
      </w:r>
      <w:r w:rsidRPr="00A6723E">
        <w:rPr>
          <w:rFonts w:ascii="Arial" w:hAnsi="Arial" w:cs="Arabic Transparent"/>
          <w:color w:val="000000"/>
          <w:sz w:val="28"/>
          <w:szCs w:val="28"/>
          <w:rtl/>
        </w:rPr>
        <w:t>رج على جهة المدح لهم</w:t>
      </w:r>
      <w:r>
        <w:rPr>
          <w:rFonts w:ascii="Arial" w:hAnsi="Arial" w:cs="Arabic Transparent"/>
          <w:color w:val="000000"/>
          <w:sz w:val="28"/>
          <w:szCs w:val="28"/>
          <w:rtl/>
        </w:rPr>
        <w:t xml:space="preserve">، </w:t>
      </w:r>
      <w:r w:rsidRPr="00A6723E">
        <w:rPr>
          <w:rFonts w:ascii="Arial" w:hAnsi="Arial" w:cs="Arabic Transparent"/>
          <w:color w:val="000000"/>
          <w:sz w:val="28"/>
          <w:szCs w:val="28"/>
          <w:rtl/>
        </w:rPr>
        <w:t>قال القاضي أبو بكر بن الطيب</w:t>
      </w:r>
      <w:r w:rsidRPr="00D93BDD">
        <w:rPr>
          <w:rFonts w:ascii="Arial" w:hAnsi="Arial" w:cs="Arabic Transparent"/>
          <w:color w:val="000000"/>
          <w:sz w:val="28"/>
          <w:szCs w:val="28"/>
          <w:vertAlign w:val="superscript"/>
          <w:rtl/>
          <w:lang w:bidi="ar-JO"/>
        </w:rPr>
        <w:t>(</w:t>
      </w:r>
      <w:r w:rsidRPr="005A7A0B">
        <w:rPr>
          <w:rStyle w:val="FootnoteReference"/>
          <w:rFonts w:ascii="Times New Roman" w:hAnsi="Times New Roman"/>
          <w:color w:val="000000"/>
          <w:sz w:val="28"/>
          <w:szCs w:val="28"/>
          <w:rtl/>
        </w:rPr>
        <w:footnoteReference w:id="66"/>
      </w:r>
      <w:r w:rsidRPr="00D93BDD">
        <w:rPr>
          <w:rFonts w:ascii="Arial" w:hAnsi="Arial" w:cs="Arabic Transparent"/>
          <w:color w:val="000000"/>
          <w:sz w:val="28"/>
          <w:szCs w:val="28"/>
          <w:vertAlign w:val="superscript"/>
          <w:rtl/>
          <w:lang w:bidi="ar-JO"/>
        </w:rPr>
        <w:t>)</w:t>
      </w:r>
      <w:r>
        <w:rPr>
          <w:rFonts w:ascii="Arial" w:hAnsi="Arial" w:cs="Arabic Transparent"/>
          <w:color w:val="000000"/>
          <w:sz w:val="28"/>
          <w:szCs w:val="28"/>
          <w:rtl/>
        </w:rPr>
        <w:t>: "</w:t>
      </w:r>
      <w:r w:rsidRPr="00A6723E">
        <w:rPr>
          <w:rFonts w:ascii="Arial" w:hAnsi="Arial" w:cs="Arabic Transparent"/>
          <w:color w:val="000000"/>
          <w:sz w:val="28"/>
          <w:szCs w:val="28"/>
          <w:rtl/>
        </w:rPr>
        <w:t>فهذه قرينة العموم</w:t>
      </w:r>
      <w:r>
        <w:rPr>
          <w:rFonts w:ascii="Arial" w:hAnsi="Arial" w:cs="Arabic Transparent"/>
          <w:color w:val="000000"/>
          <w:sz w:val="28"/>
          <w:szCs w:val="28"/>
          <w:rtl/>
        </w:rPr>
        <w:t xml:space="preserve">، </w:t>
      </w:r>
      <w:r w:rsidRPr="00A6723E">
        <w:rPr>
          <w:rFonts w:ascii="Arial" w:hAnsi="Arial" w:cs="Arabic Transparent"/>
          <w:color w:val="000000"/>
          <w:sz w:val="28"/>
          <w:szCs w:val="28"/>
          <w:rtl/>
        </w:rPr>
        <w:t>فلا يصح مع هذين الشرطين إلا أن يكون عندهم من إفساد الخليفة في الأرض نبأ ومقدمة</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67"/>
      </w:r>
      <w:r>
        <w:rPr>
          <w:rStyle w:val="FootnoteReference"/>
          <w:rFonts w:ascii="Arial" w:hAnsi="Arial" w:cs="Arabic Transparent"/>
          <w:color w:val="000000"/>
          <w:sz w:val="28"/>
          <w:szCs w:val="28"/>
          <w:rtl/>
        </w:rPr>
        <w:t>)</w:t>
      </w:r>
      <w:r w:rsidRPr="00A6723E">
        <w:rPr>
          <w:rFonts w:ascii="Arial" w:hAnsi="Arial" w:cs="Arabic Transparent"/>
          <w:color w:val="000000"/>
          <w:sz w:val="28"/>
          <w:szCs w:val="28"/>
          <w:rtl/>
        </w:rPr>
        <w:t>.</w:t>
      </w:r>
    </w:p>
    <w:p w:rsidR="00CD740F" w:rsidRPr="00211BE8"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211BE8">
        <w:rPr>
          <w:rFonts w:ascii="Arial" w:hAnsi="Arial" w:cs="Arabic Transparent"/>
          <w:color w:val="000000"/>
          <w:sz w:val="28"/>
          <w:szCs w:val="28"/>
          <w:rtl/>
        </w:rPr>
        <w:t>وسؤال الملائكة هنا كان للتعجب من خلقه، واستعظام ما سيصدر من هذا الخلق، والتساؤل عن الحكمة من إيجاده، وتخلل هذا التعجب ظن من الملائكة أنهم بعبادتهم الدائمة لله تعالى وطاعتهم المطلقة أفضل من هذا الخلق الذي سيفسد في الأرض ويسفك الدماء، فكأن الملائكة تساءلوا</w:t>
      </w:r>
      <w:r>
        <w:rPr>
          <w:rFonts w:ascii="Arial" w:hAnsi="Arial" w:cs="Arabic Transparent"/>
          <w:color w:val="000000"/>
          <w:sz w:val="28"/>
          <w:szCs w:val="28"/>
          <w:rtl/>
        </w:rPr>
        <w:t xml:space="preserve"> عن الحكمة</w:t>
      </w:r>
      <w:r w:rsidRPr="00211BE8">
        <w:rPr>
          <w:rFonts w:ascii="Arial" w:hAnsi="Arial" w:cs="Arabic Transparent"/>
          <w:color w:val="000000"/>
          <w:sz w:val="28"/>
          <w:szCs w:val="28"/>
          <w:rtl/>
        </w:rPr>
        <w:t xml:space="preserve"> لوجود مثل هذا الخلق ونحن نسبح بحمد الله ونقدس له، ولا نعصي الله في شيء؟! ولذلك أجابهم الله تعالى بقوله: </w:t>
      </w:r>
      <w:r w:rsidRPr="00211BE8">
        <w:rPr>
          <w:rFonts w:cs="Traditional Arabic"/>
          <w:sz w:val="28"/>
          <w:szCs w:val="28"/>
          <w:rtl/>
        </w:rPr>
        <w:t>﴿</w:t>
      </w:r>
      <w:r w:rsidRPr="00211BE8">
        <w:rPr>
          <w:rFonts w:cs="DecoType Naskh" w:hint="cs"/>
          <w:sz w:val="28"/>
          <w:szCs w:val="28"/>
          <w:rtl/>
        </w:rPr>
        <w:t>إِنِّي</w:t>
      </w:r>
      <w:r w:rsidRPr="00211BE8">
        <w:rPr>
          <w:rFonts w:cs="DecoType Naskh"/>
          <w:sz w:val="28"/>
          <w:szCs w:val="28"/>
          <w:rtl/>
        </w:rPr>
        <w:t xml:space="preserve"> </w:t>
      </w:r>
      <w:r w:rsidRPr="00211BE8">
        <w:rPr>
          <w:rFonts w:cs="DecoType Naskh" w:hint="cs"/>
          <w:sz w:val="28"/>
          <w:szCs w:val="28"/>
          <w:rtl/>
        </w:rPr>
        <w:t>أَعْلَمُ</w:t>
      </w:r>
      <w:r w:rsidRPr="00211BE8">
        <w:rPr>
          <w:rFonts w:cs="DecoType Naskh"/>
          <w:sz w:val="28"/>
          <w:szCs w:val="28"/>
          <w:rtl/>
        </w:rPr>
        <w:t xml:space="preserve"> </w:t>
      </w:r>
      <w:r w:rsidRPr="00211BE8">
        <w:rPr>
          <w:rFonts w:cs="DecoType Naskh" w:hint="cs"/>
          <w:sz w:val="28"/>
          <w:szCs w:val="28"/>
          <w:rtl/>
        </w:rPr>
        <w:t>مَا</w:t>
      </w:r>
      <w:r w:rsidRPr="00211BE8">
        <w:rPr>
          <w:rFonts w:cs="DecoType Naskh"/>
          <w:sz w:val="28"/>
          <w:szCs w:val="28"/>
          <w:rtl/>
        </w:rPr>
        <w:t xml:space="preserve"> </w:t>
      </w:r>
      <w:r w:rsidRPr="00211BE8">
        <w:rPr>
          <w:rFonts w:cs="DecoType Naskh" w:hint="cs"/>
          <w:sz w:val="28"/>
          <w:szCs w:val="28"/>
          <w:rtl/>
        </w:rPr>
        <w:t>لاَ</w:t>
      </w:r>
      <w:r w:rsidRPr="00211BE8">
        <w:rPr>
          <w:rFonts w:cs="DecoType Naskh"/>
          <w:sz w:val="28"/>
          <w:szCs w:val="28"/>
          <w:rtl/>
        </w:rPr>
        <w:t xml:space="preserve"> </w:t>
      </w:r>
      <w:r w:rsidRPr="00211BE8">
        <w:rPr>
          <w:rFonts w:cs="DecoType Naskh" w:hint="cs"/>
          <w:sz w:val="28"/>
          <w:szCs w:val="28"/>
          <w:rtl/>
        </w:rPr>
        <w:t>تَعْلَمُون</w:t>
      </w:r>
      <w:r w:rsidRPr="00211BE8">
        <w:rPr>
          <w:rFonts w:cs="Traditional Arabic"/>
          <w:sz w:val="28"/>
          <w:szCs w:val="28"/>
          <w:rtl/>
        </w:rPr>
        <w:t>﴾</w:t>
      </w:r>
      <w:r w:rsidRPr="00211BE8">
        <w:rPr>
          <w:rFonts w:ascii="Arial" w:hAnsi="Arial" w:cs="Arabic Transparent"/>
          <w:color w:val="000000"/>
          <w:sz w:val="28"/>
          <w:szCs w:val="28"/>
          <w:rtl/>
        </w:rPr>
        <w:t>، وكان في تعليم آدم – عليه السلام- للأسماء التي جهلها الملائكة ولم يستط</w:t>
      </w:r>
      <w:r>
        <w:rPr>
          <w:rFonts w:ascii="Arial" w:hAnsi="Arial" w:cs="Arabic Transparent"/>
          <w:color w:val="000000"/>
          <w:sz w:val="28"/>
          <w:szCs w:val="28"/>
          <w:rtl/>
        </w:rPr>
        <w:t>ي</w:t>
      </w:r>
      <w:r w:rsidRPr="00211BE8">
        <w:rPr>
          <w:rFonts w:ascii="Arial" w:hAnsi="Arial" w:cs="Arabic Transparent"/>
          <w:color w:val="000000"/>
          <w:sz w:val="28"/>
          <w:szCs w:val="28"/>
          <w:rtl/>
        </w:rPr>
        <w:t>عوا معرفتها درسٌ عمليٌ للملائكة؛ حتى يزيل ما دخل في نفوسهم من تعجب وتساؤل، فعلموا أن لآدم – عليه السلام- مزية ليست موجودة فيهم تؤهله لخلافة الأرض، وأن الله خلق هذا الخلق على طبيعة مختلفة وبمزايا مختلفة لحكمة أرادها سبحانه وتعالى، يقول البيضاوي – رحمه الله-: "</w:t>
      </w:r>
      <w:r w:rsidRPr="00211BE8">
        <w:rPr>
          <w:rFonts w:cs="Traditional Arabic"/>
          <w:sz w:val="28"/>
          <w:szCs w:val="28"/>
          <w:rtl/>
        </w:rPr>
        <w:t>﴿</w:t>
      </w:r>
      <w:r w:rsidRPr="00211BE8">
        <w:rPr>
          <w:rFonts w:cs="DecoType Naskh" w:hint="cs"/>
          <w:sz w:val="28"/>
          <w:szCs w:val="28"/>
          <w:rtl/>
        </w:rPr>
        <w:t>قَالُواْ</w:t>
      </w:r>
      <w:r w:rsidRPr="00211BE8">
        <w:rPr>
          <w:rFonts w:cs="DecoType Naskh"/>
          <w:sz w:val="28"/>
          <w:szCs w:val="28"/>
          <w:rtl/>
        </w:rPr>
        <w:t xml:space="preserve"> </w:t>
      </w:r>
      <w:r w:rsidRPr="00211BE8">
        <w:rPr>
          <w:rFonts w:cs="DecoType Naskh" w:hint="cs"/>
          <w:sz w:val="28"/>
          <w:szCs w:val="28"/>
          <w:rtl/>
        </w:rPr>
        <w:t>أَتَجْعَلُ</w:t>
      </w:r>
      <w:r w:rsidRPr="00211BE8">
        <w:rPr>
          <w:rFonts w:cs="DecoType Naskh"/>
          <w:sz w:val="28"/>
          <w:szCs w:val="28"/>
          <w:rtl/>
        </w:rPr>
        <w:t xml:space="preserve"> </w:t>
      </w:r>
      <w:r w:rsidRPr="00211BE8">
        <w:rPr>
          <w:rFonts w:cs="DecoType Naskh" w:hint="cs"/>
          <w:sz w:val="28"/>
          <w:szCs w:val="28"/>
          <w:rtl/>
        </w:rPr>
        <w:t>فِيهَا</w:t>
      </w:r>
      <w:r w:rsidRPr="00211BE8">
        <w:rPr>
          <w:rFonts w:cs="DecoType Naskh"/>
          <w:sz w:val="28"/>
          <w:szCs w:val="28"/>
          <w:rtl/>
        </w:rPr>
        <w:t xml:space="preserve"> </w:t>
      </w:r>
      <w:r w:rsidRPr="00211BE8">
        <w:rPr>
          <w:rFonts w:cs="DecoType Naskh" w:hint="cs"/>
          <w:sz w:val="28"/>
          <w:szCs w:val="28"/>
          <w:rtl/>
        </w:rPr>
        <w:t>مَن</w:t>
      </w:r>
      <w:r w:rsidRPr="00211BE8">
        <w:rPr>
          <w:rFonts w:cs="DecoType Naskh"/>
          <w:sz w:val="28"/>
          <w:szCs w:val="28"/>
          <w:rtl/>
        </w:rPr>
        <w:t xml:space="preserve"> </w:t>
      </w:r>
      <w:r w:rsidRPr="00211BE8">
        <w:rPr>
          <w:rFonts w:cs="DecoType Naskh" w:hint="cs"/>
          <w:sz w:val="28"/>
          <w:szCs w:val="28"/>
          <w:rtl/>
        </w:rPr>
        <w:t>يُفْسِدُ</w:t>
      </w:r>
      <w:r w:rsidRPr="00211BE8">
        <w:rPr>
          <w:rFonts w:cs="DecoType Naskh"/>
          <w:sz w:val="28"/>
          <w:szCs w:val="28"/>
          <w:rtl/>
        </w:rPr>
        <w:t xml:space="preserve"> </w:t>
      </w:r>
      <w:r w:rsidRPr="00211BE8">
        <w:rPr>
          <w:rFonts w:cs="DecoType Naskh" w:hint="cs"/>
          <w:sz w:val="28"/>
          <w:szCs w:val="28"/>
          <w:rtl/>
        </w:rPr>
        <w:t>فِيهَا</w:t>
      </w:r>
      <w:r w:rsidRPr="00211BE8">
        <w:rPr>
          <w:rFonts w:cs="DecoType Naskh"/>
          <w:sz w:val="28"/>
          <w:szCs w:val="28"/>
          <w:rtl/>
        </w:rPr>
        <w:t xml:space="preserve"> </w:t>
      </w:r>
      <w:r w:rsidRPr="00211BE8">
        <w:rPr>
          <w:rFonts w:cs="DecoType Naskh" w:hint="cs"/>
          <w:sz w:val="28"/>
          <w:szCs w:val="28"/>
          <w:rtl/>
        </w:rPr>
        <w:t>وَيَسْفِكُ</w:t>
      </w:r>
      <w:r w:rsidRPr="00211BE8">
        <w:rPr>
          <w:rFonts w:cs="DecoType Naskh"/>
          <w:sz w:val="28"/>
          <w:szCs w:val="28"/>
          <w:rtl/>
        </w:rPr>
        <w:t xml:space="preserve"> </w:t>
      </w:r>
      <w:r w:rsidRPr="00211BE8">
        <w:rPr>
          <w:rFonts w:cs="DecoType Naskh" w:hint="cs"/>
          <w:sz w:val="28"/>
          <w:szCs w:val="28"/>
          <w:rtl/>
        </w:rPr>
        <w:t>الدِّمَاء</w:t>
      </w:r>
      <w:r w:rsidRPr="00211BE8">
        <w:rPr>
          <w:rFonts w:cs="Traditional Arabic"/>
          <w:sz w:val="28"/>
          <w:szCs w:val="28"/>
          <w:rtl/>
        </w:rPr>
        <w:t>﴾</w:t>
      </w:r>
      <w:r w:rsidRPr="00211BE8">
        <w:rPr>
          <w:rFonts w:cs="Arabic Transparent"/>
          <w:sz w:val="28"/>
          <w:szCs w:val="28"/>
          <w:rtl/>
        </w:rPr>
        <w:t xml:space="preserve">: </w:t>
      </w:r>
      <w:r w:rsidRPr="00211BE8">
        <w:rPr>
          <w:rFonts w:ascii="Arial" w:hAnsi="Arial" w:cs="Arabic Transparent"/>
          <w:color w:val="000000"/>
          <w:sz w:val="28"/>
          <w:szCs w:val="28"/>
          <w:rtl/>
        </w:rPr>
        <w:t>تعجب من أن يستخلف لعمارة الأرض وإصلاحها من يفسد فيها، أو يستخلف مكان أهل الطاعة أهل المعصية، واستكشاف عما خفي عليهم من الحكمة التي بهرت تلك المفاسد وألغتها، واستخبار عما يرشدهم ويزيح شبهتهم كسؤال المتعلم معلمه عما يختلج في صدره، وليس باعتراض على الله تعالى جلت قدرته، ولا طعن في بني آدم على وجه الغيبة؛ فإنهم أعلى من أن يظن بهم ذلك"</w:t>
      </w:r>
      <w:r w:rsidRPr="00211BE8">
        <w:rPr>
          <w:rStyle w:val="FootnoteReference"/>
          <w:rFonts w:ascii="Arial" w:hAnsi="Arial" w:cs="Arabic Transparent"/>
          <w:color w:val="000000"/>
          <w:sz w:val="28"/>
          <w:szCs w:val="28"/>
          <w:rtl/>
        </w:rPr>
        <w:t>(</w:t>
      </w:r>
      <w:r w:rsidRPr="00211BE8">
        <w:rPr>
          <w:rStyle w:val="FootnoteReference"/>
          <w:rFonts w:ascii="Times New Roman" w:hAnsi="Times New Roman"/>
          <w:color w:val="000000"/>
          <w:sz w:val="28"/>
          <w:szCs w:val="28"/>
          <w:rtl/>
        </w:rPr>
        <w:footnoteReference w:id="68"/>
      </w:r>
      <w:r w:rsidRPr="00211BE8">
        <w:rPr>
          <w:rStyle w:val="FootnoteReference"/>
          <w:rFonts w:ascii="Arial" w:hAnsi="Arial" w:cs="Arabic Transparent"/>
          <w:color w:val="000000"/>
          <w:sz w:val="28"/>
          <w:szCs w:val="28"/>
          <w:rtl/>
        </w:rPr>
        <w:t>)</w:t>
      </w:r>
      <w:r w:rsidRPr="00211BE8">
        <w:rPr>
          <w:rFonts w:ascii="Arial" w:hAnsi="Arial" w:cs="Arabic Transparent"/>
          <w:color w:val="000000"/>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وقد ذكر الماوردي، وابن عطية، وأبو حيان</w:t>
      </w:r>
      <w:r>
        <w:rPr>
          <w:rStyle w:val="FootnoteReference"/>
          <w:rFonts w:ascii="Arial" w:hAnsi="Arial" w:cs="Arabic Transparent"/>
          <w:color w:val="000000"/>
          <w:sz w:val="28"/>
          <w:szCs w:val="28"/>
          <w:rtl/>
        </w:rPr>
        <w:t xml:space="preserve"> </w:t>
      </w:r>
      <w:r>
        <w:rPr>
          <w:rFonts w:ascii="Arial" w:hAnsi="Arial" w:cs="Arabic Transparent"/>
          <w:color w:val="000000"/>
          <w:sz w:val="28"/>
          <w:szCs w:val="28"/>
          <w:rtl/>
        </w:rPr>
        <w:t>قولاً آخر قيل في الاستفهام</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69"/>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وهو أن استفهام الملائكة كان استفهاماً محضاً، وليس للتعجب والاستعظام؛ فهم يتساءلون عن هذا الخليفة هل سيكون منه إفساد في الأرض وسفك للدماء كما كان صدر ممن قبله من الجن؟ </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ولكن هذا القول مرجوح لأمرين: </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الأول: أن سياق الآيات يتحدث عن حكمة خفيت عن الملائكة، وإظهار لمزية آدم عليهم وتخصيص الله له بتعليم الأسماء التي تجهلها الملائكة، وهذا السياق يرجح القول بأن استفهام الملائكة كان للتعجب بسبب جهلهم بالحكمة من هذا الخلق.</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والأمر الثاني: هو دخول همزة الاستفهام على الجعل، فالسؤال عن الحكمة من خلقهم وإيجادهم وهم على هذا الوصف، ولو كان استفهاماً محضاً عما سيصدر من هذا الخلق لكان السؤال سؤالهم عما سيصدر من هذا الخلق، وهل سيكون منهم إفساد في الأرض وسفك والدماء أم لا؟</w:t>
      </w:r>
    </w:p>
    <w:p w:rsidR="00CD740F" w:rsidRPr="00EC7985" w:rsidRDefault="00CD740F" w:rsidP="00383645">
      <w:pPr>
        <w:autoSpaceDE w:val="0"/>
        <w:autoSpaceDN w:val="0"/>
        <w:adjustRightInd w:val="0"/>
        <w:spacing w:after="0" w:line="360" w:lineRule="auto"/>
        <w:ind w:firstLine="397"/>
        <w:jc w:val="both"/>
        <w:rPr>
          <w:rFonts w:ascii="Arabic Transparent" w:hAnsi="Arabic Transparent" w:cs="Arabic Transparent"/>
          <w:color w:val="000000"/>
          <w:sz w:val="28"/>
          <w:szCs w:val="28"/>
          <w:rtl/>
        </w:rPr>
      </w:pPr>
      <w:r w:rsidRPr="0022514D">
        <w:rPr>
          <w:rFonts w:ascii="Arial" w:hAnsi="Arial" w:cs="Arabic Transparent"/>
          <w:color w:val="000000"/>
          <w:sz w:val="28"/>
          <w:szCs w:val="28"/>
          <w:rtl/>
        </w:rPr>
        <w:t xml:space="preserve">وإذا </w:t>
      </w:r>
      <w:r w:rsidRPr="009928DF">
        <w:rPr>
          <w:rFonts w:ascii="Arial" w:hAnsi="Arial" w:cs="Arabic Transparent"/>
          <w:color w:val="000000"/>
          <w:sz w:val="28"/>
          <w:szCs w:val="28"/>
          <w:rtl/>
        </w:rPr>
        <w:t xml:space="preserve">كان معنى استفهام الملائكة التعجب والتساؤل عن الحكمة من هذا الخلق يكون معنى قوله تعالى: </w:t>
      </w:r>
      <w:r w:rsidRPr="009928DF">
        <w:rPr>
          <w:rFonts w:cs="Traditional Arabic"/>
          <w:sz w:val="28"/>
          <w:szCs w:val="28"/>
          <w:rtl/>
        </w:rPr>
        <w:t>﴿</w:t>
      </w:r>
      <w:r w:rsidRPr="009928DF">
        <w:rPr>
          <w:rFonts w:cs="DecoType Naskh" w:hint="cs"/>
          <w:sz w:val="28"/>
          <w:szCs w:val="28"/>
          <w:rtl/>
        </w:rPr>
        <w:t>إِن</w:t>
      </w:r>
      <w:r w:rsidRPr="009928DF">
        <w:rPr>
          <w:rFonts w:cs="DecoType Naskh"/>
          <w:sz w:val="28"/>
          <w:szCs w:val="28"/>
          <w:rtl/>
        </w:rPr>
        <w:t xml:space="preserve"> </w:t>
      </w:r>
      <w:r w:rsidRPr="009928DF">
        <w:rPr>
          <w:rFonts w:cs="DecoType Naskh" w:hint="cs"/>
          <w:sz w:val="28"/>
          <w:szCs w:val="28"/>
          <w:rtl/>
        </w:rPr>
        <w:t>كُنتُمْ</w:t>
      </w:r>
      <w:r w:rsidRPr="009928DF">
        <w:rPr>
          <w:rFonts w:cs="DecoType Naskh"/>
          <w:sz w:val="28"/>
          <w:szCs w:val="28"/>
          <w:rtl/>
        </w:rPr>
        <w:t xml:space="preserve"> </w:t>
      </w:r>
      <w:r w:rsidRPr="009928DF">
        <w:rPr>
          <w:rFonts w:cs="DecoType Naskh" w:hint="cs"/>
          <w:sz w:val="28"/>
          <w:szCs w:val="28"/>
          <w:rtl/>
        </w:rPr>
        <w:t>صَادِقِين</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إن</w:t>
      </w:r>
      <w:r w:rsidRPr="009928DF">
        <w:rPr>
          <w:rFonts w:cs="Arabic Transparent"/>
          <w:sz w:val="28"/>
          <w:szCs w:val="28"/>
          <w:rtl/>
        </w:rPr>
        <w:t xml:space="preserve"> </w:t>
      </w:r>
      <w:r w:rsidRPr="009928DF">
        <w:rPr>
          <w:rFonts w:cs="Arabic Transparent" w:hint="cs"/>
          <w:sz w:val="28"/>
          <w:szCs w:val="28"/>
          <w:rtl/>
        </w:rPr>
        <w:t>كنتم</w:t>
      </w:r>
      <w:r w:rsidRPr="009928DF">
        <w:rPr>
          <w:rFonts w:cs="Arabic Transparent"/>
          <w:sz w:val="28"/>
          <w:szCs w:val="28"/>
          <w:rtl/>
        </w:rPr>
        <w:t xml:space="preserve"> </w:t>
      </w:r>
      <w:r w:rsidRPr="009928DF">
        <w:rPr>
          <w:rFonts w:cs="Arabic Transparent" w:hint="cs"/>
          <w:sz w:val="28"/>
          <w:szCs w:val="28"/>
          <w:rtl/>
        </w:rPr>
        <w:t>صادقين</w:t>
      </w:r>
      <w:r w:rsidRPr="009928DF">
        <w:rPr>
          <w:rFonts w:cs="Arabic Transparent"/>
          <w:sz w:val="28"/>
          <w:szCs w:val="28"/>
          <w:rtl/>
        </w:rPr>
        <w:t xml:space="preserve"> </w:t>
      </w:r>
      <w:r w:rsidRPr="009928DF">
        <w:rPr>
          <w:rFonts w:cs="Arabic Transparent" w:hint="cs"/>
          <w:sz w:val="28"/>
          <w:szCs w:val="28"/>
          <w:rtl/>
        </w:rPr>
        <w:t>في</w:t>
      </w:r>
      <w:r w:rsidRPr="009928DF">
        <w:rPr>
          <w:rFonts w:cs="Arabic Transparent"/>
          <w:sz w:val="28"/>
          <w:szCs w:val="28"/>
          <w:rtl/>
        </w:rPr>
        <w:t xml:space="preserve"> </w:t>
      </w:r>
      <w:r w:rsidRPr="009928DF">
        <w:rPr>
          <w:rFonts w:cs="Arabic Transparent" w:hint="cs"/>
          <w:sz w:val="28"/>
          <w:szCs w:val="28"/>
          <w:rtl/>
        </w:rPr>
        <w:t>ما</w:t>
      </w:r>
      <w:r w:rsidRPr="009928DF">
        <w:rPr>
          <w:rFonts w:cs="Arabic Transparent"/>
          <w:sz w:val="28"/>
          <w:szCs w:val="28"/>
          <w:rtl/>
        </w:rPr>
        <w:t xml:space="preserve"> </w:t>
      </w:r>
      <w:r>
        <w:rPr>
          <w:rFonts w:cs="Arabic Transparent" w:hint="cs"/>
          <w:sz w:val="28"/>
          <w:szCs w:val="28"/>
          <w:rtl/>
        </w:rPr>
        <w:t>ظننتم</w:t>
      </w:r>
      <w:r w:rsidRPr="009928DF">
        <w:rPr>
          <w:rFonts w:cs="Arabic Transparent"/>
          <w:sz w:val="28"/>
          <w:szCs w:val="28"/>
          <w:rtl/>
        </w:rPr>
        <w:t xml:space="preserve"> </w:t>
      </w:r>
      <w:r w:rsidRPr="009928DF">
        <w:rPr>
          <w:rFonts w:cs="Arabic Transparent" w:hint="cs"/>
          <w:sz w:val="28"/>
          <w:szCs w:val="28"/>
          <w:rtl/>
        </w:rPr>
        <w:t>أنكم</w:t>
      </w:r>
      <w:r w:rsidRPr="009928DF">
        <w:rPr>
          <w:rFonts w:cs="Arabic Transparent"/>
          <w:sz w:val="28"/>
          <w:szCs w:val="28"/>
          <w:rtl/>
        </w:rPr>
        <w:t xml:space="preserve"> </w:t>
      </w:r>
      <w:r w:rsidRPr="009928DF">
        <w:rPr>
          <w:rFonts w:cs="Arabic Transparent" w:hint="cs"/>
          <w:sz w:val="28"/>
          <w:szCs w:val="28"/>
          <w:rtl/>
        </w:rPr>
        <w:t>أفضل</w:t>
      </w:r>
      <w:r w:rsidRPr="009928DF">
        <w:rPr>
          <w:rFonts w:cs="Arabic Transparent"/>
          <w:sz w:val="28"/>
          <w:szCs w:val="28"/>
          <w:rtl/>
        </w:rPr>
        <w:t xml:space="preserve"> </w:t>
      </w:r>
      <w:r w:rsidRPr="009928DF">
        <w:rPr>
          <w:rFonts w:cs="Arabic Transparent" w:hint="cs"/>
          <w:sz w:val="28"/>
          <w:szCs w:val="28"/>
          <w:rtl/>
        </w:rPr>
        <w:t>من</w:t>
      </w:r>
      <w:r w:rsidRPr="009928DF">
        <w:rPr>
          <w:rFonts w:cs="Arabic Transparent"/>
          <w:sz w:val="28"/>
          <w:szCs w:val="28"/>
          <w:rtl/>
        </w:rPr>
        <w:t xml:space="preserve"> </w:t>
      </w:r>
      <w:r w:rsidRPr="009928DF">
        <w:rPr>
          <w:rFonts w:cs="Arabic Transparent" w:hint="cs"/>
          <w:sz w:val="28"/>
          <w:szCs w:val="28"/>
          <w:rtl/>
        </w:rPr>
        <w:t>هذا</w:t>
      </w:r>
      <w:r w:rsidRPr="009928DF">
        <w:rPr>
          <w:rFonts w:cs="Arabic Transparent"/>
          <w:sz w:val="28"/>
          <w:szCs w:val="28"/>
          <w:rtl/>
        </w:rPr>
        <w:t xml:space="preserve"> </w:t>
      </w:r>
      <w:r w:rsidRPr="009928DF">
        <w:rPr>
          <w:rFonts w:cs="Arabic Transparent" w:hint="cs"/>
          <w:sz w:val="28"/>
          <w:szCs w:val="28"/>
          <w:rtl/>
        </w:rPr>
        <w:t>الخلق</w:t>
      </w:r>
      <w:r w:rsidRPr="009928DF">
        <w:rPr>
          <w:rFonts w:cs="Arabic Transparent"/>
          <w:sz w:val="28"/>
          <w:szCs w:val="28"/>
          <w:rtl/>
        </w:rPr>
        <w:t xml:space="preserve"> </w:t>
      </w:r>
      <w:r w:rsidRPr="009928DF">
        <w:rPr>
          <w:rFonts w:cs="Arabic Transparent" w:hint="cs"/>
          <w:sz w:val="28"/>
          <w:szCs w:val="28"/>
          <w:rtl/>
        </w:rPr>
        <w:t>لأنكم</w:t>
      </w:r>
      <w:r w:rsidRPr="009928DF">
        <w:rPr>
          <w:rFonts w:cs="Arabic Transparent"/>
          <w:sz w:val="28"/>
          <w:szCs w:val="28"/>
          <w:rtl/>
        </w:rPr>
        <w:t xml:space="preserve"> </w:t>
      </w:r>
      <w:r w:rsidRPr="009928DF">
        <w:rPr>
          <w:rFonts w:cs="Arabic Transparent" w:hint="cs"/>
          <w:sz w:val="28"/>
          <w:szCs w:val="28"/>
          <w:rtl/>
        </w:rPr>
        <w:t>لا</w:t>
      </w:r>
      <w:r w:rsidRPr="009928DF">
        <w:rPr>
          <w:rFonts w:cs="Arabic Transparent"/>
          <w:sz w:val="28"/>
          <w:szCs w:val="28"/>
          <w:rtl/>
        </w:rPr>
        <w:t xml:space="preserve"> </w:t>
      </w:r>
      <w:r w:rsidRPr="009928DF">
        <w:rPr>
          <w:rFonts w:cs="Arabic Transparent" w:hint="cs"/>
          <w:sz w:val="28"/>
          <w:szCs w:val="28"/>
          <w:rtl/>
        </w:rPr>
        <w:t>تعصون</w:t>
      </w:r>
      <w:r w:rsidRPr="009928DF">
        <w:rPr>
          <w:rFonts w:cs="Arabic Transparent"/>
          <w:sz w:val="28"/>
          <w:szCs w:val="28"/>
          <w:rtl/>
        </w:rPr>
        <w:t xml:space="preserve"> </w:t>
      </w:r>
      <w:r w:rsidRPr="009928DF">
        <w:rPr>
          <w:rFonts w:cs="Arabic Transparent" w:hint="cs"/>
          <w:sz w:val="28"/>
          <w:szCs w:val="28"/>
          <w:rtl/>
        </w:rPr>
        <w:t>الله</w:t>
      </w:r>
      <w:r w:rsidRPr="009928DF">
        <w:rPr>
          <w:rFonts w:cs="Arabic Transparent"/>
          <w:sz w:val="28"/>
          <w:szCs w:val="28"/>
          <w:rtl/>
        </w:rPr>
        <w:t xml:space="preserve"> </w:t>
      </w:r>
      <w:r w:rsidRPr="009928DF">
        <w:rPr>
          <w:rFonts w:cs="Arabic Transparent" w:hint="cs"/>
          <w:sz w:val="28"/>
          <w:szCs w:val="28"/>
          <w:rtl/>
        </w:rPr>
        <w:t>وهم</w:t>
      </w:r>
      <w:r w:rsidRPr="009928DF">
        <w:rPr>
          <w:rFonts w:cs="Arabic Transparent"/>
          <w:sz w:val="28"/>
          <w:szCs w:val="28"/>
          <w:rtl/>
        </w:rPr>
        <w:t xml:space="preserve"> </w:t>
      </w:r>
      <w:r w:rsidRPr="009928DF">
        <w:rPr>
          <w:rFonts w:cs="Arabic Transparent" w:hint="cs"/>
          <w:sz w:val="28"/>
          <w:szCs w:val="28"/>
          <w:rtl/>
        </w:rPr>
        <w:t>سيعصون</w:t>
      </w:r>
      <w:r w:rsidRPr="009928DF">
        <w:rPr>
          <w:rFonts w:cs="Arabic Transparent"/>
          <w:sz w:val="28"/>
          <w:szCs w:val="28"/>
          <w:rtl/>
        </w:rPr>
        <w:t xml:space="preserve"> </w:t>
      </w:r>
      <w:r w:rsidRPr="009928DF">
        <w:rPr>
          <w:rFonts w:cs="Arabic Transparent" w:hint="cs"/>
          <w:sz w:val="28"/>
          <w:szCs w:val="28"/>
          <w:rtl/>
        </w:rPr>
        <w:t>الله</w:t>
      </w:r>
      <w:r w:rsidRPr="009928DF">
        <w:rPr>
          <w:rFonts w:cs="Arabic Transparent"/>
          <w:sz w:val="28"/>
          <w:szCs w:val="28"/>
          <w:rtl/>
        </w:rPr>
        <w:t xml:space="preserve"> </w:t>
      </w:r>
      <w:r w:rsidRPr="009928DF">
        <w:rPr>
          <w:rFonts w:cs="Arabic Transparent" w:hint="cs"/>
          <w:sz w:val="28"/>
          <w:szCs w:val="28"/>
          <w:rtl/>
        </w:rPr>
        <w:t>تعالى</w:t>
      </w:r>
      <w:r w:rsidRPr="009928DF">
        <w:rPr>
          <w:rFonts w:ascii="Arial" w:hAnsi="Arial" w:cs="Arabic Transparent"/>
          <w:color w:val="000000"/>
          <w:sz w:val="28"/>
          <w:szCs w:val="28"/>
          <w:rtl/>
        </w:rPr>
        <w:t xml:space="preserve">، فتعجبتم من هذا الخلق وتساءلتم عن الحكمة من وجوده، قال القشيري: "قوله: </w:t>
      </w:r>
      <w:r w:rsidRPr="009928DF">
        <w:rPr>
          <w:rFonts w:cs="Traditional Arabic"/>
          <w:sz w:val="28"/>
          <w:szCs w:val="28"/>
          <w:rtl/>
        </w:rPr>
        <w:t>﴿</w:t>
      </w:r>
      <w:r w:rsidRPr="009928DF">
        <w:rPr>
          <w:rFonts w:cs="DecoType Naskh" w:hint="cs"/>
          <w:sz w:val="28"/>
          <w:szCs w:val="28"/>
          <w:rtl/>
        </w:rPr>
        <w:t>إِن</w:t>
      </w:r>
      <w:r w:rsidRPr="009928DF">
        <w:rPr>
          <w:rFonts w:cs="DecoType Naskh"/>
          <w:sz w:val="28"/>
          <w:szCs w:val="28"/>
          <w:rtl/>
        </w:rPr>
        <w:t xml:space="preserve"> </w:t>
      </w:r>
      <w:r w:rsidRPr="009928DF">
        <w:rPr>
          <w:rFonts w:cs="DecoType Naskh" w:hint="cs"/>
          <w:sz w:val="28"/>
          <w:szCs w:val="28"/>
          <w:rtl/>
        </w:rPr>
        <w:t>كُنتُمْ</w:t>
      </w:r>
      <w:r w:rsidRPr="009928DF">
        <w:rPr>
          <w:rFonts w:cs="DecoType Naskh"/>
          <w:sz w:val="28"/>
          <w:szCs w:val="28"/>
          <w:rtl/>
        </w:rPr>
        <w:t xml:space="preserve"> </w:t>
      </w:r>
      <w:r w:rsidRPr="009928DF">
        <w:rPr>
          <w:rFonts w:cs="DecoType Naskh" w:hint="cs"/>
          <w:sz w:val="28"/>
          <w:szCs w:val="28"/>
          <w:rtl/>
        </w:rPr>
        <w:t>صَادِقِين</w:t>
      </w:r>
      <w:r w:rsidRPr="009928DF">
        <w:rPr>
          <w:rFonts w:cs="Traditional Arabic"/>
          <w:sz w:val="28"/>
          <w:szCs w:val="28"/>
          <w:rtl/>
        </w:rPr>
        <w:t>﴾</w:t>
      </w:r>
      <w:r w:rsidRPr="009928DF">
        <w:rPr>
          <w:rFonts w:ascii="Arial" w:hAnsi="Arial" w:cs="Arabic Transparent"/>
          <w:color w:val="000000"/>
          <w:sz w:val="28"/>
          <w:szCs w:val="28"/>
          <w:rtl/>
        </w:rPr>
        <w:t xml:space="preserve"> فيه إشارة إلى أنهم تعرّضوا لدعوى الخصوصية، والفضيلة والمزية على آدم، فعرّفهم أن الفضل ليس بتقديم تسبيحهم لكنه في قديم تخصيصه"</w:t>
      </w:r>
      <w:r w:rsidRPr="009928DF">
        <w:rPr>
          <w:rStyle w:val="FootnoteReference"/>
          <w:rFonts w:ascii="Arial" w:hAnsi="Arial" w:cs="Arabic Transparent"/>
          <w:color w:val="000000"/>
          <w:sz w:val="28"/>
          <w:szCs w:val="28"/>
          <w:rtl/>
        </w:rPr>
        <w:t>(</w:t>
      </w:r>
      <w:r w:rsidRPr="009928DF">
        <w:rPr>
          <w:rStyle w:val="FootnoteReference"/>
          <w:rFonts w:ascii="Times New Roman" w:hAnsi="Times New Roman"/>
          <w:color w:val="000000"/>
          <w:sz w:val="28"/>
          <w:szCs w:val="28"/>
          <w:rtl/>
        </w:rPr>
        <w:footnoteReference w:id="70"/>
      </w:r>
      <w:r w:rsidRPr="009928DF">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وقال القنجوي: </w:t>
      </w:r>
      <w:r>
        <w:rPr>
          <w:rFonts w:cs="Traditional Arabic"/>
          <w:sz w:val="28"/>
          <w:szCs w:val="28"/>
          <w:rtl/>
        </w:rPr>
        <w:t>"</w:t>
      </w:r>
      <w:r w:rsidRPr="009928DF">
        <w:rPr>
          <w:rFonts w:cs="Traditional Arabic"/>
          <w:sz w:val="28"/>
          <w:szCs w:val="28"/>
          <w:rtl/>
        </w:rPr>
        <w:t>﴿</w:t>
      </w:r>
      <w:r w:rsidRPr="009928DF">
        <w:rPr>
          <w:rFonts w:cs="DecoType Naskh" w:hint="cs"/>
          <w:sz w:val="28"/>
          <w:szCs w:val="28"/>
          <w:rtl/>
        </w:rPr>
        <w:t>إِن</w:t>
      </w:r>
      <w:r w:rsidRPr="009928DF">
        <w:rPr>
          <w:rFonts w:cs="DecoType Naskh"/>
          <w:sz w:val="28"/>
          <w:szCs w:val="28"/>
          <w:rtl/>
        </w:rPr>
        <w:t xml:space="preserve"> </w:t>
      </w:r>
      <w:r w:rsidRPr="009928DF">
        <w:rPr>
          <w:rFonts w:cs="DecoType Naskh" w:hint="cs"/>
          <w:sz w:val="28"/>
          <w:szCs w:val="28"/>
          <w:rtl/>
        </w:rPr>
        <w:t>كُنتُمْ</w:t>
      </w:r>
      <w:r w:rsidRPr="009928DF">
        <w:rPr>
          <w:rFonts w:cs="DecoType Naskh"/>
          <w:sz w:val="28"/>
          <w:szCs w:val="28"/>
          <w:rtl/>
        </w:rPr>
        <w:t xml:space="preserve"> </w:t>
      </w:r>
      <w:r w:rsidRPr="009928DF">
        <w:rPr>
          <w:rFonts w:cs="DecoType Naskh" w:hint="cs"/>
          <w:sz w:val="28"/>
          <w:szCs w:val="28"/>
          <w:rtl/>
        </w:rPr>
        <w:t>صَادِقِين</w:t>
      </w:r>
      <w:r w:rsidRPr="009928DF">
        <w:rPr>
          <w:rFonts w:cs="Traditional Arabic"/>
          <w:sz w:val="28"/>
          <w:szCs w:val="28"/>
          <w:rtl/>
        </w:rPr>
        <w:t>﴾</w:t>
      </w:r>
      <w:r>
        <w:rPr>
          <w:rFonts w:ascii="Arial" w:hAnsi="Arial" w:cs="Arabic Transparent"/>
          <w:color w:val="000000"/>
          <w:sz w:val="28"/>
          <w:szCs w:val="28"/>
          <w:rtl/>
        </w:rPr>
        <w:t>:</w:t>
      </w:r>
      <w:r w:rsidRPr="009928DF">
        <w:rPr>
          <w:rFonts w:ascii="Arial" w:hAnsi="Arial" w:cs="Arabic Transparent"/>
          <w:color w:val="000000"/>
          <w:sz w:val="28"/>
          <w:szCs w:val="28"/>
          <w:rtl/>
        </w:rPr>
        <w:t xml:space="preserve"> </w:t>
      </w:r>
      <w:r w:rsidRPr="00EC7985">
        <w:rPr>
          <w:rFonts w:ascii="Arabic Transparent" w:hAnsi="Arabic Transparent" w:cs="Arabic Transparent"/>
          <w:color w:val="000000"/>
          <w:sz w:val="28"/>
          <w:szCs w:val="28"/>
          <w:rtl/>
          <w:lang w:bidi="ar-JO"/>
        </w:rPr>
        <w:t>أني لم أخلق خلقاً إلا كنتم أفضل منهم وأعلم</w:t>
      </w:r>
      <w:r w:rsidRPr="00EC7985">
        <w:rPr>
          <w:rFonts w:ascii="Arabic Transparent" w:hAnsi="Arabic Transparent" w:cs="Arabic Transparent"/>
          <w:color w:val="000000"/>
          <w:sz w:val="28"/>
          <w:szCs w:val="28"/>
          <w:rtl/>
        </w:rPr>
        <w:t>"</w:t>
      </w:r>
      <w:r w:rsidRPr="00EC7985">
        <w:rPr>
          <w:rFonts w:ascii="Arabic Transparent" w:hAnsi="Arabic Transparent" w:cs="Arabic Transparent"/>
          <w:color w:val="000000"/>
          <w:sz w:val="28"/>
          <w:szCs w:val="28"/>
          <w:vertAlign w:val="superscript"/>
          <w:rtl/>
        </w:rPr>
        <w:t>(</w:t>
      </w:r>
      <w:r w:rsidRPr="00EC7985">
        <w:rPr>
          <w:rStyle w:val="FootnoteReference"/>
          <w:rFonts w:ascii="Arabic Transparent" w:hAnsi="Arabic Transparent" w:cs="Arabic Transparent"/>
          <w:color w:val="000000"/>
          <w:sz w:val="28"/>
          <w:szCs w:val="28"/>
          <w:rtl/>
        </w:rPr>
        <w:footnoteReference w:id="71"/>
      </w:r>
      <w:r w:rsidRPr="00EC7985">
        <w:rPr>
          <w:rFonts w:ascii="Arabic Transparent" w:hAnsi="Arabic Transparent" w:cs="Arabic Transparent"/>
          <w:color w:val="000000"/>
          <w:sz w:val="28"/>
          <w:szCs w:val="28"/>
          <w:vertAlign w:val="superscript"/>
          <w:rtl/>
        </w:rPr>
        <w:t>)</w:t>
      </w:r>
      <w:r>
        <w:rPr>
          <w:rFonts w:ascii="Arabic Transparent" w:hAnsi="Arabic Transparent" w:cs="Arabic Transparent"/>
          <w:color w:val="000000"/>
          <w:sz w:val="28"/>
          <w:szCs w:val="28"/>
          <w:rtl/>
        </w:rPr>
        <w:t>.</w:t>
      </w:r>
    </w:p>
    <w:p w:rsidR="00CD740F" w:rsidRPr="009928DF" w:rsidRDefault="00CD740F" w:rsidP="00383645">
      <w:pPr>
        <w:spacing w:line="360" w:lineRule="auto"/>
        <w:ind w:firstLine="397"/>
        <w:jc w:val="both"/>
        <w:rPr>
          <w:rFonts w:cs="Arabic Transparent"/>
          <w:sz w:val="28"/>
          <w:szCs w:val="28"/>
          <w:rtl/>
        </w:rPr>
      </w:pPr>
      <w:r w:rsidRPr="009928DF">
        <w:rPr>
          <w:rFonts w:ascii="Arial" w:hAnsi="Arial" w:cs="Arabic Transparent"/>
          <w:color w:val="000000"/>
          <w:sz w:val="28"/>
          <w:szCs w:val="28"/>
          <w:rtl/>
        </w:rPr>
        <w:t xml:space="preserve">وظن الملائكة أنهم أفضل من الخلق الذي سيخلقه الله ليس فيه معنى العجب بالنفس والغرور؛ فهذا متناقض مع عصمة الملائكة؛ وإنما كان ذلك وصفاً للواقع، لما علموا من طبيعتهم التي جبلوا عليها؛ وهي الطاعة المطلقة لله تعالى والانقياد له، وعدم عصيانه في ما أمرهم، وهذا مثل قول الرسول </w:t>
      </w:r>
      <w:r w:rsidRPr="009928DF">
        <w:rPr>
          <w:rFonts w:ascii="Arial" w:hAnsi="Arial" w:cs="Arabic Transparent"/>
          <w:color w:val="000000"/>
          <w:sz w:val="28"/>
          <w:szCs w:val="28"/>
        </w:rPr>
        <w:sym w:font="AGA Arabesque" w:char="F072"/>
      </w:r>
      <w:r w:rsidRPr="009928DF">
        <w:rPr>
          <w:rFonts w:ascii="Arial" w:hAnsi="Arial" w:cs="Arabic Transparent"/>
          <w:color w:val="000000"/>
          <w:sz w:val="28"/>
          <w:szCs w:val="28"/>
          <w:rtl/>
        </w:rPr>
        <w:t xml:space="preserve">: </w:t>
      </w:r>
      <w:r>
        <w:rPr>
          <w:rFonts w:ascii="Arial" w:hAnsi="Arial" w:cs="Arabic Transparent"/>
          <w:color w:val="000000"/>
          <w:sz w:val="28"/>
          <w:szCs w:val="28"/>
          <w:rtl/>
        </w:rPr>
        <w:t>"</w:t>
      </w:r>
      <w:r w:rsidRPr="009928DF">
        <w:rPr>
          <w:rFonts w:ascii="Arial" w:hAnsi="Arial" w:cs="Arabic Transparent"/>
          <w:color w:val="000000"/>
          <w:sz w:val="28"/>
          <w:szCs w:val="28"/>
          <w:rtl/>
        </w:rPr>
        <w:t>أَمَا وَاللَّهِ إِنِّى لأَتْقَاكُمْ لِلَّهِ وَأَخْشَاكُمْ لَهُ</w:t>
      </w:r>
      <w:r>
        <w:rPr>
          <w:rFonts w:ascii="Arial" w:hAnsi="Arial" w:cs="Arabic Transparent"/>
          <w:sz w:val="28"/>
          <w:szCs w:val="28"/>
          <w:rtl/>
        </w:rPr>
        <w:t>"</w:t>
      </w:r>
      <w:r w:rsidRPr="009928DF">
        <w:rPr>
          <w:rStyle w:val="FootnoteReference"/>
          <w:rFonts w:ascii="Arial" w:hAnsi="Arial" w:cs="Arabic Transparent"/>
          <w:color w:val="000000"/>
          <w:sz w:val="28"/>
          <w:szCs w:val="28"/>
          <w:rtl/>
        </w:rPr>
        <w:t>(</w:t>
      </w:r>
      <w:r w:rsidRPr="009928DF">
        <w:rPr>
          <w:rStyle w:val="FootnoteReference"/>
          <w:rFonts w:ascii="Times New Roman" w:hAnsi="Times New Roman"/>
          <w:color w:val="000000"/>
          <w:sz w:val="28"/>
          <w:szCs w:val="28"/>
          <w:rtl/>
        </w:rPr>
        <w:footnoteReference w:id="72"/>
      </w:r>
      <w:r w:rsidRPr="009928DF">
        <w:rPr>
          <w:rStyle w:val="FootnoteReference"/>
          <w:rFonts w:ascii="Arial" w:hAnsi="Arial" w:cs="Arabic Transparent"/>
          <w:color w:val="000000"/>
          <w:sz w:val="28"/>
          <w:szCs w:val="28"/>
          <w:rtl/>
        </w:rPr>
        <w:t>)</w:t>
      </w:r>
      <w:r w:rsidRPr="009928DF">
        <w:rPr>
          <w:rFonts w:ascii="Arial" w:hAnsi="Arial" w:cs="Arabic Transparent"/>
          <w:color w:val="000000"/>
          <w:sz w:val="28"/>
          <w:szCs w:val="28"/>
          <w:rtl/>
        </w:rPr>
        <w:t xml:space="preserve">، وكقول يوسف – عليه السلام: </w:t>
      </w:r>
      <w:r w:rsidRPr="009928DF">
        <w:rPr>
          <w:rFonts w:cs="Traditional Arabic"/>
          <w:sz w:val="28"/>
          <w:szCs w:val="28"/>
          <w:rtl/>
        </w:rPr>
        <w:t>﴿</w:t>
      </w:r>
      <w:r w:rsidRPr="009928DF">
        <w:rPr>
          <w:rFonts w:cs="DecoType Naskh" w:hint="cs"/>
          <w:sz w:val="28"/>
          <w:szCs w:val="28"/>
          <w:rtl/>
        </w:rPr>
        <w:t>إِنِّي</w:t>
      </w:r>
      <w:r w:rsidRPr="009928DF">
        <w:rPr>
          <w:rFonts w:cs="DecoType Naskh"/>
          <w:sz w:val="28"/>
          <w:szCs w:val="28"/>
          <w:rtl/>
        </w:rPr>
        <w:t xml:space="preserve"> </w:t>
      </w:r>
      <w:r w:rsidRPr="009928DF">
        <w:rPr>
          <w:rFonts w:cs="DecoType Naskh" w:hint="cs"/>
          <w:sz w:val="28"/>
          <w:szCs w:val="28"/>
          <w:rtl/>
        </w:rPr>
        <w:t>حَفِيظٌ</w:t>
      </w:r>
      <w:r w:rsidRPr="009928DF">
        <w:rPr>
          <w:rFonts w:cs="DecoType Naskh"/>
          <w:sz w:val="28"/>
          <w:szCs w:val="28"/>
          <w:rtl/>
        </w:rPr>
        <w:t xml:space="preserve"> </w:t>
      </w:r>
      <w:r w:rsidRPr="009928DF">
        <w:rPr>
          <w:rFonts w:cs="DecoType Naskh" w:hint="cs"/>
          <w:sz w:val="28"/>
          <w:szCs w:val="28"/>
          <w:rtl/>
        </w:rPr>
        <w:t>عَلِيم</w:t>
      </w:r>
      <w:r w:rsidRPr="009928DF">
        <w:rPr>
          <w:rFonts w:cs="Traditional Arabic"/>
          <w:sz w:val="28"/>
          <w:szCs w:val="28"/>
          <w:rtl/>
        </w:rPr>
        <w:t>﴾</w:t>
      </w:r>
      <w:r w:rsidRPr="009928DF">
        <w:rPr>
          <w:rFonts w:cs="Arabic Transparent"/>
          <w:sz w:val="28"/>
          <w:szCs w:val="28"/>
          <w:rtl/>
        </w:rPr>
        <w:t xml:space="preserve"> [</w:t>
      </w:r>
      <w:r w:rsidRPr="009928DF">
        <w:rPr>
          <w:rFonts w:cs="Arabic Transparent" w:hint="cs"/>
          <w:sz w:val="28"/>
          <w:szCs w:val="28"/>
          <w:rtl/>
        </w:rPr>
        <w:t>يوسف</w:t>
      </w:r>
      <w:r w:rsidRPr="009928DF">
        <w:rPr>
          <w:rFonts w:cs="Arabic Transparent"/>
          <w:sz w:val="28"/>
          <w:szCs w:val="28"/>
          <w:rtl/>
        </w:rPr>
        <w:t xml:space="preserve">: </w:t>
      </w:r>
      <w:r w:rsidRPr="009928DF">
        <w:rPr>
          <w:rFonts w:ascii="Times New Roman" w:hAnsi="Times New Roman" w:cs="Times New Roman"/>
          <w:sz w:val="28"/>
          <w:szCs w:val="28"/>
          <w:rtl/>
        </w:rPr>
        <w:t>55</w:t>
      </w:r>
      <w:r w:rsidRPr="009928DF">
        <w:rPr>
          <w:rFonts w:cs="Arabic Transparent"/>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9928DF">
        <w:rPr>
          <w:rFonts w:ascii="Arial" w:hAnsi="Arial" w:cs="Arabic Transparent"/>
          <w:color w:val="000000"/>
          <w:sz w:val="28"/>
          <w:szCs w:val="28"/>
          <w:rtl/>
        </w:rPr>
        <w:t xml:space="preserve">وترى الباحثة أن تفسير قوله تعالى: </w:t>
      </w:r>
      <w:r w:rsidRPr="009928DF">
        <w:rPr>
          <w:rFonts w:cs="Traditional Arabic"/>
          <w:sz w:val="28"/>
          <w:szCs w:val="28"/>
          <w:rtl/>
        </w:rPr>
        <w:t>﴿</w:t>
      </w:r>
      <w:r w:rsidRPr="009928DF">
        <w:rPr>
          <w:rFonts w:cs="DecoType Naskh" w:hint="cs"/>
          <w:sz w:val="28"/>
          <w:szCs w:val="28"/>
          <w:rtl/>
        </w:rPr>
        <w:t>إِن</w:t>
      </w:r>
      <w:r w:rsidRPr="009928DF">
        <w:rPr>
          <w:rFonts w:cs="DecoType Naskh"/>
          <w:sz w:val="28"/>
          <w:szCs w:val="28"/>
          <w:rtl/>
        </w:rPr>
        <w:t xml:space="preserve"> </w:t>
      </w:r>
      <w:r w:rsidRPr="009928DF">
        <w:rPr>
          <w:rFonts w:cs="DecoType Naskh" w:hint="cs"/>
          <w:sz w:val="28"/>
          <w:szCs w:val="28"/>
          <w:rtl/>
        </w:rPr>
        <w:t>كُنتُمْ</w:t>
      </w:r>
      <w:r w:rsidRPr="009928DF">
        <w:rPr>
          <w:rFonts w:cs="DecoType Naskh"/>
          <w:sz w:val="28"/>
          <w:szCs w:val="28"/>
          <w:rtl/>
        </w:rPr>
        <w:t xml:space="preserve"> </w:t>
      </w:r>
      <w:r w:rsidRPr="009928DF">
        <w:rPr>
          <w:rFonts w:cs="DecoType Naskh" w:hint="cs"/>
          <w:sz w:val="28"/>
          <w:szCs w:val="28"/>
          <w:rtl/>
        </w:rPr>
        <w:t>صَادِقِين</w:t>
      </w:r>
      <w:r w:rsidRPr="009928DF">
        <w:rPr>
          <w:rFonts w:cs="Traditional Arabic"/>
          <w:sz w:val="28"/>
          <w:szCs w:val="28"/>
          <w:rtl/>
        </w:rPr>
        <w:t>﴾</w:t>
      </w:r>
      <w:r w:rsidRPr="009928DF">
        <w:rPr>
          <w:rFonts w:ascii="Arial" w:hAnsi="Arial" w:cs="Arabic Transparent"/>
          <w:color w:val="000000"/>
          <w:sz w:val="28"/>
          <w:szCs w:val="28"/>
          <w:rtl/>
        </w:rPr>
        <w:t xml:space="preserve"> بـ: إن كنتم صادقين في أن الخليفة يفسد في الأرض </w:t>
      </w:r>
      <w:r>
        <w:rPr>
          <w:rFonts w:ascii="Arial" w:hAnsi="Arial" w:cs="Arabic Transparent"/>
          <w:color w:val="000000"/>
          <w:sz w:val="28"/>
          <w:szCs w:val="28"/>
          <w:rtl/>
        </w:rPr>
        <w:t>و</w:t>
      </w:r>
      <w:r w:rsidRPr="009928DF">
        <w:rPr>
          <w:rFonts w:ascii="Arial" w:hAnsi="Arial" w:cs="Arabic Transparent"/>
          <w:color w:val="000000"/>
          <w:sz w:val="28"/>
          <w:szCs w:val="28"/>
          <w:rtl/>
        </w:rPr>
        <w:t xml:space="preserve">يسفك الدماء، تفسير غير موفق؛ ليس فقط لأنه تفسير يتعارض مع عصمة الملائكة؛ بل لأن معناه غير صحيح؛ فالملائكة ليسوا هم من حَكَمَ بأن الخليفة يفسد في الأرض ويسفك الدماء؛ بل تساءلوا عن الحكمة من هذا الخلق مع وجود من يسبح الله تعالى ويقدس له تساؤلا مشوباً بالتعجب، والتفسير الصحيح هو ما ذُكر سابقاُ، وهو أن المعنى: </w:t>
      </w:r>
      <w:r w:rsidRPr="009928DF">
        <w:rPr>
          <w:rFonts w:cs="Arabic Transparent" w:hint="cs"/>
          <w:sz w:val="28"/>
          <w:szCs w:val="28"/>
          <w:rtl/>
        </w:rPr>
        <w:t>إن</w:t>
      </w:r>
      <w:r w:rsidRPr="009928DF">
        <w:rPr>
          <w:rFonts w:cs="Arabic Transparent"/>
          <w:sz w:val="28"/>
          <w:szCs w:val="28"/>
          <w:rtl/>
        </w:rPr>
        <w:t xml:space="preserve"> </w:t>
      </w:r>
      <w:r w:rsidRPr="009928DF">
        <w:rPr>
          <w:rFonts w:cs="Arabic Transparent" w:hint="cs"/>
          <w:sz w:val="28"/>
          <w:szCs w:val="28"/>
          <w:rtl/>
        </w:rPr>
        <w:t>كنتم</w:t>
      </w:r>
      <w:r w:rsidRPr="009928DF">
        <w:rPr>
          <w:rFonts w:cs="Arabic Transparent"/>
          <w:sz w:val="28"/>
          <w:szCs w:val="28"/>
          <w:rtl/>
        </w:rPr>
        <w:t xml:space="preserve"> </w:t>
      </w:r>
      <w:r w:rsidRPr="009928DF">
        <w:rPr>
          <w:rFonts w:cs="Arabic Transparent" w:hint="cs"/>
          <w:sz w:val="28"/>
          <w:szCs w:val="28"/>
          <w:rtl/>
        </w:rPr>
        <w:t>صادقين</w:t>
      </w:r>
      <w:r w:rsidRPr="009928DF">
        <w:rPr>
          <w:rFonts w:cs="Arabic Transparent"/>
          <w:sz w:val="28"/>
          <w:szCs w:val="28"/>
          <w:rtl/>
        </w:rPr>
        <w:t xml:space="preserve"> </w:t>
      </w:r>
      <w:r w:rsidRPr="009928DF">
        <w:rPr>
          <w:rFonts w:cs="Arabic Transparent" w:hint="cs"/>
          <w:sz w:val="28"/>
          <w:szCs w:val="28"/>
          <w:rtl/>
        </w:rPr>
        <w:t>فيما</w:t>
      </w:r>
      <w:r w:rsidRPr="009928DF">
        <w:rPr>
          <w:rFonts w:cs="Arabic Transparent"/>
          <w:sz w:val="28"/>
          <w:szCs w:val="28"/>
          <w:rtl/>
        </w:rPr>
        <w:t xml:space="preserve"> </w:t>
      </w:r>
      <w:r w:rsidRPr="009928DF">
        <w:rPr>
          <w:rFonts w:cs="Arabic Transparent" w:hint="cs"/>
          <w:sz w:val="28"/>
          <w:szCs w:val="28"/>
          <w:rtl/>
        </w:rPr>
        <w:t>خطر</w:t>
      </w:r>
      <w:r w:rsidRPr="009928DF">
        <w:rPr>
          <w:rFonts w:cs="Arabic Transparent"/>
          <w:sz w:val="28"/>
          <w:szCs w:val="28"/>
          <w:rtl/>
        </w:rPr>
        <w:t xml:space="preserve"> </w:t>
      </w:r>
      <w:r w:rsidRPr="009928DF">
        <w:rPr>
          <w:rFonts w:cs="Arabic Transparent" w:hint="cs"/>
          <w:sz w:val="28"/>
          <w:szCs w:val="28"/>
          <w:rtl/>
        </w:rPr>
        <w:t>في</w:t>
      </w:r>
      <w:r w:rsidRPr="009928DF">
        <w:rPr>
          <w:rFonts w:cs="Arabic Transparent"/>
          <w:sz w:val="28"/>
          <w:szCs w:val="28"/>
          <w:rtl/>
        </w:rPr>
        <w:t xml:space="preserve"> </w:t>
      </w:r>
      <w:r w:rsidRPr="009928DF">
        <w:rPr>
          <w:rFonts w:cs="Arabic Transparent" w:hint="cs"/>
          <w:sz w:val="28"/>
          <w:szCs w:val="28"/>
          <w:rtl/>
        </w:rPr>
        <w:t>نفوسكم</w:t>
      </w:r>
      <w:r w:rsidRPr="0022514D">
        <w:rPr>
          <w:rFonts w:cs="Arabic Transparent"/>
          <w:sz w:val="28"/>
          <w:szCs w:val="28"/>
          <w:rtl/>
        </w:rPr>
        <w:t xml:space="preserve"> </w:t>
      </w:r>
      <w:r w:rsidRPr="0022514D">
        <w:rPr>
          <w:rFonts w:cs="Arabic Transparent" w:hint="cs"/>
          <w:sz w:val="28"/>
          <w:szCs w:val="28"/>
          <w:rtl/>
        </w:rPr>
        <w:t>من</w:t>
      </w:r>
      <w:r w:rsidRPr="0022514D">
        <w:rPr>
          <w:rFonts w:cs="Arabic Transparent"/>
          <w:sz w:val="28"/>
          <w:szCs w:val="28"/>
          <w:rtl/>
        </w:rPr>
        <w:t xml:space="preserve"> </w:t>
      </w:r>
      <w:r w:rsidRPr="0022514D">
        <w:rPr>
          <w:rFonts w:cs="Arabic Transparent" w:hint="cs"/>
          <w:sz w:val="28"/>
          <w:szCs w:val="28"/>
          <w:rtl/>
        </w:rPr>
        <w:t>ظنٍ</w:t>
      </w:r>
      <w:r w:rsidRPr="0022514D">
        <w:rPr>
          <w:rFonts w:cs="Arabic Transparent"/>
          <w:sz w:val="28"/>
          <w:szCs w:val="28"/>
          <w:rtl/>
        </w:rPr>
        <w:t xml:space="preserve"> </w:t>
      </w:r>
      <w:r w:rsidRPr="0022514D">
        <w:rPr>
          <w:rFonts w:cs="Arabic Transparent" w:hint="cs"/>
          <w:sz w:val="28"/>
          <w:szCs w:val="28"/>
          <w:rtl/>
        </w:rPr>
        <w:t>أنكم</w:t>
      </w:r>
      <w:r w:rsidRPr="0022514D">
        <w:rPr>
          <w:rFonts w:cs="Arabic Transparent"/>
          <w:sz w:val="28"/>
          <w:szCs w:val="28"/>
          <w:rtl/>
        </w:rPr>
        <w:t xml:space="preserve"> </w:t>
      </w:r>
      <w:r w:rsidRPr="0022514D">
        <w:rPr>
          <w:rFonts w:cs="Arabic Transparent" w:hint="cs"/>
          <w:sz w:val="28"/>
          <w:szCs w:val="28"/>
          <w:rtl/>
        </w:rPr>
        <w:t>أفضل</w:t>
      </w:r>
      <w:r w:rsidRPr="0022514D">
        <w:rPr>
          <w:rFonts w:cs="Arabic Transparent"/>
          <w:sz w:val="28"/>
          <w:szCs w:val="28"/>
          <w:rtl/>
        </w:rPr>
        <w:t xml:space="preserve"> </w:t>
      </w:r>
      <w:r w:rsidRPr="0022514D">
        <w:rPr>
          <w:rFonts w:cs="Arabic Transparent" w:hint="cs"/>
          <w:sz w:val="28"/>
          <w:szCs w:val="28"/>
          <w:rtl/>
        </w:rPr>
        <w:t>من</w:t>
      </w:r>
      <w:r w:rsidRPr="0022514D">
        <w:rPr>
          <w:rFonts w:cs="Arabic Transparent"/>
          <w:sz w:val="28"/>
          <w:szCs w:val="28"/>
          <w:rtl/>
        </w:rPr>
        <w:t xml:space="preserve"> </w:t>
      </w:r>
      <w:r w:rsidRPr="0022514D">
        <w:rPr>
          <w:rFonts w:cs="Arabic Transparent" w:hint="cs"/>
          <w:sz w:val="28"/>
          <w:szCs w:val="28"/>
          <w:rtl/>
        </w:rPr>
        <w:t>هذا</w:t>
      </w:r>
      <w:r w:rsidRPr="0022514D">
        <w:rPr>
          <w:rFonts w:cs="Arabic Transparent"/>
          <w:sz w:val="28"/>
          <w:szCs w:val="28"/>
          <w:rtl/>
        </w:rPr>
        <w:t xml:space="preserve"> </w:t>
      </w:r>
      <w:r w:rsidRPr="0022514D">
        <w:rPr>
          <w:rFonts w:cs="Arabic Transparent" w:hint="cs"/>
          <w:sz w:val="28"/>
          <w:szCs w:val="28"/>
          <w:rtl/>
        </w:rPr>
        <w:t>الخلق</w:t>
      </w:r>
      <w:r w:rsidRPr="0022514D">
        <w:rPr>
          <w:rFonts w:cs="Arabic Transparent"/>
          <w:sz w:val="28"/>
          <w:szCs w:val="28"/>
          <w:rtl/>
        </w:rPr>
        <w:t xml:space="preserve"> </w:t>
      </w:r>
      <w:r w:rsidRPr="0022514D">
        <w:rPr>
          <w:rFonts w:cs="Arabic Transparent" w:hint="cs"/>
          <w:sz w:val="28"/>
          <w:szCs w:val="28"/>
          <w:rtl/>
        </w:rPr>
        <w:t>لأنكم</w:t>
      </w:r>
      <w:r w:rsidRPr="0022514D">
        <w:rPr>
          <w:rFonts w:cs="Arabic Transparent"/>
          <w:sz w:val="28"/>
          <w:szCs w:val="28"/>
          <w:rtl/>
        </w:rPr>
        <w:t xml:space="preserve"> </w:t>
      </w:r>
      <w:r w:rsidRPr="0022514D">
        <w:rPr>
          <w:rFonts w:cs="Arabic Transparent" w:hint="cs"/>
          <w:sz w:val="28"/>
          <w:szCs w:val="28"/>
          <w:rtl/>
        </w:rPr>
        <w:t>لا</w:t>
      </w:r>
      <w:r w:rsidRPr="0022514D">
        <w:rPr>
          <w:rFonts w:cs="Arabic Transparent"/>
          <w:sz w:val="28"/>
          <w:szCs w:val="28"/>
          <w:rtl/>
        </w:rPr>
        <w:t xml:space="preserve"> </w:t>
      </w:r>
      <w:r w:rsidRPr="0022514D">
        <w:rPr>
          <w:rFonts w:cs="Arabic Transparent" w:hint="cs"/>
          <w:sz w:val="28"/>
          <w:szCs w:val="28"/>
          <w:rtl/>
        </w:rPr>
        <w:t>تعصون</w:t>
      </w:r>
      <w:r w:rsidRPr="0022514D">
        <w:rPr>
          <w:rFonts w:cs="Arabic Transparent"/>
          <w:sz w:val="28"/>
          <w:szCs w:val="28"/>
          <w:rtl/>
        </w:rPr>
        <w:t xml:space="preserve"> </w:t>
      </w:r>
      <w:r w:rsidRPr="0022514D">
        <w:rPr>
          <w:rFonts w:cs="Arabic Transparent" w:hint="cs"/>
          <w:sz w:val="28"/>
          <w:szCs w:val="28"/>
          <w:rtl/>
        </w:rPr>
        <w:t>الله</w:t>
      </w:r>
      <w:r w:rsidRPr="0022514D">
        <w:rPr>
          <w:rFonts w:cs="Arabic Transparent"/>
          <w:sz w:val="28"/>
          <w:szCs w:val="28"/>
          <w:rtl/>
        </w:rPr>
        <w:t xml:space="preserve"> </w:t>
      </w:r>
      <w:r w:rsidRPr="0022514D">
        <w:rPr>
          <w:rFonts w:cs="Arabic Transparent" w:hint="cs"/>
          <w:sz w:val="28"/>
          <w:szCs w:val="28"/>
          <w:rtl/>
        </w:rPr>
        <w:t>وهم</w:t>
      </w:r>
      <w:r w:rsidRPr="0022514D">
        <w:rPr>
          <w:rFonts w:cs="Arabic Transparent"/>
          <w:sz w:val="28"/>
          <w:szCs w:val="28"/>
          <w:rtl/>
        </w:rPr>
        <w:t xml:space="preserve"> </w:t>
      </w:r>
      <w:r w:rsidRPr="0022514D">
        <w:rPr>
          <w:rFonts w:cs="Arabic Transparent" w:hint="cs"/>
          <w:sz w:val="28"/>
          <w:szCs w:val="28"/>
          <w:rtl/>
        </w:rPr>
        <w:t>سيعصون</w:t>
      </w:r>
      <w:r w:rsidRPr="0022514D">
        <w:rPr>
          <w:rFonts w:cs="Arabic Transparent"/>
          <w:sz w:val="28"/>
          <w:szCs w:val="28"/>
          <w:rtl/>
        </w:rPr>
        <w:t xml:space="preserve"> </w:t>
      </w:r>
      <w:r w:rsidRPr="0022514D">
        <w:rPr>
          <w:rFonts w:cs="Arabic Transparent" w:hint="cs"/>
          <w:sz w:val="28"/>
          <w:szCs w:val="28"/>
          <w:rtl/>
        </w:rPr>
        <w:t>الله</w:t>
      </w:r>
      <w:r w:rsidRPr="0022514D">
        <w:rPr>
          <w:rFonts w:cs="Arabic Transparent"/>
          <w:sz w:val="28"/>
          <w:szCs w:val="28"/>
          <w:rtl/>
        </w:rPr>
        <w:t xml:space="preserve"> </w:t>
      </w:r>
      <w:r w:rsidRPr="0022514D">
        <w:rPr>
          <w:rFonts w:cs="Arabic Transparent" w:hint="cs"/>
          <w:sz w:val="28"/>
          <w:szCs w:val="28"/>
          <w:rtl/>
        </w:rPr>
        <w:t>تعالى</w:t>
      </w:r>
      <w:r>
        <w:rPr>
          <w:rFonts w:cs="Arabic Transparent" w:hint="cs"/>
          <w:sz w:val="28"/>
          <w:szCs w:val="28"/>
          <w:rtl/>
        </w:rPr>
        <w:t>،</w:t>
      </w:r>
      <w:r>
        <w:rPr>
          <w:rFonts w:cs="Arabic Transparent"/>
          <w:sz w:val="28"/>
          <w:szCs w:val="28"/>
          <w:rtl/>
        </w:rPr>
        <w:t xml:space="preserve"> </w:t>
      </w:r>
      <w:r>
        <w:rPr>
          <w:rFonts w:cs="Arabic Transparent" w:hint="cs"/>
          <w:sz w:val="28"/>
          <w:szCs w:val="28"/>
          <w:rtl/>
        </w:rPr>
        <w:t>وتعجبتم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خلقه</w:t>
      </w:r>
      <w:r>
        <w:rPr>
          <w:rFonts w:cs="Arabic Transparent"/>
          <w:sz w:val="28"/>
          <w:szCs w:val="28"/>
          <w:rtl/>
        </w:rPr>
        <w:t xml:space="preserve"> </w:t>
      </w:r>
      <w:r>
        <w:rPr>
          <w:rFonts w:cs="Arabic Transparent" w:hint="cs"/>
          <w:sz w:val="28"/>
          <w:szCs w:val="28"/>
          <w:rtl/>
        </w:rPr>
        <w:t>وإيجاده</w:t>
      </w:r>
      <w:r>
        <w:rPr>
          <w:rFonts w:cs="Arabic Transparent"/>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lang w:val="en-GB"/>
        </w:rPr>
      </w:pPr>
      <w:r>
        <w:rPr>
          <w:rFonts w:ascii="Arial" w:hAnsi="Arial" w:cs="Arabic Transparent"/>
          <w:color w:val="000000"/>
          <w:sz w:val="28"/>
          <w:szCs w:val="28"/>
          <w:rtl/>
        </w:rPr>
        <w:t>وبهذا فإن الباحثة توافق الثعالبي – رحمه الله تعالى- في استدراكه على ابن عطية في هذا الموضع، ولكنها تخالفه في وجه استدراكه وتخطئته لهذا القول، والله تعالى أعلم.</w:t>
      </w:r>
    </w:p>
    <w:p w:rsidR="00CD740F" w:rsidRDefault="00CD740F" w:rsidP="00383645">
      <w:pPr>
        <w:jc w:val="center"/>
        <w:rPr>
          <w:rFonts w:cs="Arabic Transparent"/>
          <w:b/>
          <w:bCs/>
          <w:sz w:val="32"/>
          <w:szCs w:val="32"/>
          <w:rtl/>
        </w:rPr>
      </w:pPr>
      <w:r>
        <w:rPr>
          <w:rFonts w:ascii="Arial" w:hAnsi="Arial" w:cs="Arabic Transparent"/>
          <w:color w:val="000000"/>
          <w:sz w:val="28"/>
          <w:szCs w:val="28"/>
          <w:rtl/>
          <w:lang w:val="en-GB"/>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p>
    <w:p w:rsidR="00CD740F" w:rsidRDefault="00CD740F" w:rsidP="00383645">
      <w:pPr>
        <w:autoSpaceDE w:val="0"/>
        <w:autoSpaceDN w:val="0"/>
        <w:adjustRightInd w:val="0"/>
        <w:spacing w:after="0" w:line="240" w:lineRule="auto"/>
        <w:ind w:firstLine="397"/>
        <w:jc w:val="center"/>
        <w:rPr>
          <w:rFonts w:ascii="Arial" w:hAnsi="Arial" w:cs="Arabic Transparent"/>
          <w:b/>
          <w:bCs/>
          <w:color w:val="000000"/>
          <w:sz w:val="32"/>
          <w:szCs w:val="32"/>
          <w:rtl/>
          <w:lang w:val="en-GB"/>
        </w:rPr>
      </w:pPr>
      <w:r w:rsidRPr="00357625">
        <w:rPr>
          <w:rFonts w:ascii="Arial" w:hAnsi="Arial" w:cs="Arabic Transparent"/>
          <w:b/>
          <w:bCs/>
          <w:color w:val="000000"/>
          <w:sz w:val="32"/>
          <w:szCs w:val="32"/>
          <w:rtl/>
          <w:lang w:val="en-GB"/>
        </w:rPr>
        <w:t>الاستدراك في تفسير قوله تعالى</w:t>
      </w:r>
      <w:r>
        <w:rPr>
          <w:rFonts w:ascii="Arial" w:hAnsi="Arial" w:cs="Arabic Transparent"/>
          <w:b/>
          <w:bCs/>
          <w:color w:val="000000"/>
          <w:sz w:val="32"/>
          <w:szCs w:val="32"/>
          <w:rtl/>
          <w:lang w:val="en-GB"/>
        </w:rPr>
        <w:t xml:space="preserve">: </w:t>
      </w:r>
      <w:r w:rsidRPr="000823D2">
        <w:rPr>
          <w:rFonts w:cs="Traditional Arabic"/>
          <w:b/>
          <w:bCs/>
          <w:sz w:val="32"/>
          <w:szCs w:val="32"/>
          <w:rtl/>
        </w:rPr>
        <w:t>﴿</w:t>
      </w:r>
      <w:r w:rsidRPr="000823D2">
        <w:rPr>
          <w:rFonts w:cs="DecoType Naskh" w:hint="cs"/>
          <w:b/>
          <w:bCs/>
          <w:sz w:val="32"/>
          <w:szCs w:val="32"/>
          <w:rtl/>
        </w:rPr>
        <w:t>وَإِذْ</w:t>
      </w:r>
      <w:r w:rsidRPr="000823D2">
        <w:rPr>
          <w:rFonts w:cs="DecoType Naskh"/>
          <w:b/>
          <w:bCs/>
          <w:sz w:val="32"/>
          <w:szCs w:val="32"/>
          <w:rtl/>
        </w:rPr>
        <w:t xml:space="preserve"> </w:t>
      </w:r>
      <w:r w:rsidRPr="000823D2">
        <w:rPr>
          <w:rFonts w:cs="DecoType Naskh" w:hint="cs"/>
          <w:b/>
          <w:bCs/>
          <w:sz w:val="32"/>
          <w:szCs w:val="32"/>
          <w:rtl/>
        </w:rPr>
        <w:t>قُلْنَا</w:t>
      </w:r>
      <w:r w:rsidRPr="000823D2">
        <w:rPr>
          <w:rFonts w:cs="DecoType Naskh"/>
          <w:b/>
          <w:bCs/>
          <w:sz w:val="32"/>
          <w:szCs w:val="32"/>
          <w:rtl/>
        </w:rPr>
        <w:t xml:space="preserve"> </w:t>
      </w:r>
      <w:r w:rsidRPr="000823D2">
        <w:rPr>
          <w:rFonts w:cs="DecoType Naskh" w:hint="cs"/>
          <w:b/>
          <w:bCs/>
          <w:sz w:val="32"/>
          <w:szCs w:val="32"/>
          <w:rtl/>
        </w:rPr>
        <w:t>لِلْمَلاَئِكَةِ</w:t>
      </w:r>
      <w:r w:rsidRPr="000823D2">
        <w:rPr>
          <w:rFonts w:cs="DecoType Naskh"/>
          <w:b/>
          <w:bCs/>
          <w:sz w:val="32"/>
          <w:szCs w:val="32"/>
          <w:rtl/>
        </w:rPr>
        <w:t xml:space="preserve"> </w:t>
      </w:r>
      <w:r w:rsidRPr="000823D2">
        <w:rPr>
          <w:rFonts w:cs="DecoType Naskh" w:hint="cs"/>
          <w:b/>
          <w:bCs/>
          <w:sz w:val="32"/>
          <w:szCs w:val="32"/>
          <w:rtl/>
        </w:rPr>
        <w:t>اسْجُدُواْ</w:t>
      </w:r>
      <w:r w:rsidRPr="000823D2">
        <w:rPr>
          <w:rFonts w:cs="DecoType Naskh"/>
          <w:b/>
          <w:bCs/>
          <w:sz w:val="32"/>
          <w:szCs w:val="32"/>
          <w:rtl/>
        </w:rPr>
        <w:t xml:space="preserve"> </w:t>
      </w:r>
      <w:r w:rsidRPr="000823D2">
        <w:rPr>
          <w:rFonts w:cs="DecoType Naskh" w:hint="cs"/>
          <w:b/>
          <w:bCs/>
          <w:sz w:val="32"/>
          <w:szCs w:val="32"/>
          <w:rtl/>
        </w:rPr>
        <w:t>لآدَمَ</w:t>
      </w:r>
      <w:r w:rsidRPr="000823D2">
        <w:rPr>
          <w:rFonts w:cs="DecoType Naskh"/>
          <w:b/>
          <w:bCs/>
          <w:sz w:val="32"/>
          <w:szCs w:val="32"/>
          <w:rtl/>
        </w:rPr>
        <w:t>...</w:t>
      </w:r>
      <w:r w:rsidRPr="000823D2">
        <w:rPr>
          <w:rFonts w:cs="Traditional Arabic"/>
          <w:b/>
          <w:bCs/>
          <w:sz w:val="32"/>
          <w:szCs w:val="32"/>
          <w:rtl/>
        </w:rPr>
        <w:t>﴾</w:t>
      </w:r>
      <w:r w:rsidRPr="00357625">
        <w:rPr>
          <w:rFonts w:cs="DecoType Naskh"/>
          <w:b/>
          <w:bCs/>
          <w:sz w:val="32"/>
          <w:szCs w:val="32"/>
          <w:rtl/>
        </w:rPr>
        <w:t xml:space="preserve"> </w:t>
      </w:r>
    </w:p>
    <w:p w:rsidR="00CD740F" w:rsidRPr="00B0387B" w:rsidRDefault="00CD740F" w:rsidP="00383645">
      <w:pPr>
        <w:autoSpaceDE w:val="0"/>
        <w:autoSpaceDN w:val="0"/>
        <w:adjustRightInd w:val="0"/>
        <w:spacing w:after="0" w:line="360" w:lineRule="auto"/>
        <w:ind w:firstLine="397"/>
        <w:jc w:val="both"/>
        <w:rPr>
          <w:rFonts w:ascii="Arial" w:hAnsi="Arial" w:cs="Arabic Transparent"/>
          <w:b/>
          <w:bCs/>
          <w:color w:val="000000"/>
          <w:sz w:val="18"/>
          <w:szCs w:val="18"/>
          <w:rtl/>
          <w:lang w:val="en-GB"/>
        </w:rPr>
      </w:pPr>
    </w:p>
    <w:p w:rsidR="00CD740F" w:rsidRPr="004417D0" w:rsidRDefault="00CD740F" w:rsidP="00383645">
      <w:pPr>
        <w:spacing w:line="360" w:lineRule="auto"/>
        <w:ind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B0387B" w:rsidRDefault="00CD740F" w:rsidP="00B0387B">
      <w:pPr>
        <w:spacing w:line="360" w:lineRule="auto"/>
        <w:jc w:val="both"/>
        <w:rPr>
          <w:rFonts w:cs="Arabic Transparent"/>
          <w:spacing w:val="-4"/>
          <w:rtl/>
        </w:rPr>
      </w:pPr>
      <w:r w:rsidRPr="00B0387B">
        <w:rPr>
          <w:rFonts w:cs="Arabic Transparent" w:hint="cs"/>
          <w:b/>
          <w:bCs/>
          <w:spacing w:val="-4"/>
          <w:sz w:val="30"/>
          <w:szCs w:val="28"/>
          <w:rtl/>
        </w:rPr>
        <w:t>قال</w:t>
      </w:r>
      <w:r w:rsidRPr="00B0387B">
        <w:rPr>
          <w:rFonts w:cs="Arabic Transparent"/>
          <w:b/>
          <w:bCs/>
          <w:spacing w:val="-4"/>
          <w:sz w:val="30"/>
          <w:szCs w:val="28"/>
          <w:rtl/>
        </w:rPr>
        <w:t xml:space="preserve"> </w:t>
      </w:r>
      <w:r w:rsidRPr="00B0387B">
        <w:rPr>
          <w:rFonts w:cs="Arabic Transparent" w:hint="cs"/>
          <w:b/>
          <w:bCs/>
          <w:spacing w:val="-4"/>
          <w:sz w:val="30"/>
          <w:szCs w:val="28"/>
          <w:rtl/>
        </w:rPr>
        <w:t>تعالى</w:t>
      </w:r>
      <w:r w:rsidRPr="00B0387B">
        <w:rPr>
          <w:rFonts w:cs="Arabic Transparent"/>
          <w:b/>
          <w:bCs/>
          <w:spacing w:val="-4"/>
          <w:sz w:val="30"/>
          <w:szCs w:val="28"/>
          <w:rtl/>
        </w:rPr>
        <w:t xml:space="preserve">: </w:t>
      </w:r>
      <w:r w:rsidRPr="00B0387B">
        <w:rPr>
          <w:rFonts w:cs="Traditional Arabic"/>
          <w:b/>
          <w:bCs/>
          <w:spacing w:val="-4"/>
          <w:sz w:val="28"/>
          <w:szCs w:val="28"/>
          <w:rtl/>
        </w:rPr>
        <w:t>﴿</w:t>
      </w:r>
      <w:r w:rsidRPr="00B0387B">
        <w:rPr>
          <w:rFonts w:cs="DecoType Naskh" w:hint="cs"/>
          <w:b/>
          <w:bCs/>
          <w:spacing w:val="-4"/>
          <w:sz w:val="28"/>
          <w:szCs w:val="28"/>
          <w:rtl/>
        </w:rPr>
        <w:t>وَإِذْ</w:t>
      </w:r>
      <w:r w:rsidRPr="00B0387B">
        <w:rPr>
          <w:rFonts w:cs="DecoType Naskh"/>
          <w:b/>
          <w:bCs/>
          <w:spacing w:val="-4"/>
          <w:sz w:val="28"/>
          <w:szCs w:val="28"/>
          <w:rtl/>
        </w:rPr>
        <w:t xml:space="preserve"> </w:t>
      </w:r>
      <w:r w:rsidRPr="00B0387B">
        <w:rPr>
          <w:rFonts w:cs="DecoType Naskh" w:hint="cs"/>
          <w:b/>
          <w:bCs/>
          <w:spacing w:val="-4"/>
          <w:sz w:val="28"/>
          <w:szCs w:val="28"/>
          <w:rtl/>
        </w:rPr>
        <w:t>قُلْنَا</w:t>
      </w:r>
      <w:r w:rsidRPr="00B0387B">
        <w:rPr>
          <w:rFonts w:cs="DecoType Naskh"/>
          <w:b/>
          <w:bCs/>
          <w:spacing w:val="-4"/>
          <w:sz w:val="28"/>
          <w:szCs w:val="28"/>
          <w:rtl/>
        </w:rPr>
        <w:t xml:space="preserve"> </w:t>
      </w:r>
      <w:r w:rsidRPr="00B0387B">
        <w:rPr>
          <w:rFonts w:cs="DecoType Naskh" w:hint="cs"/>
          <w:b/>
          <w:bCs/>
          <w:spacing w:val="-4"/>
          <w:sz w:val="28"/>
          <w:szCs w:val="28"/>
          <w:rtl/>
        </w:rPr>
        <w:t>لِلْمَلاَئِكَةِ</w:t>
      </w:r>
      <w:r w:rsidRPr="00B0387B">
        <w:rPr>
          <w:rFonts w:cs="DecoType Naskh"/>
          <w:b/>
          <w:bCs/>
          <w:spacing w:val="-4"/>
          <w:sz w:val="28"/>
          <w:szCs w:val="28"/>
          <w:rtl/>
        </w:rPr>
        <w:t xml:space="preserve"> </w:t>
      </w:r>
      <w:r w:rsidRPr="00B0387B">
        <w:rPr>
          <w:rFonts w:cs="DecoType Naskh" w:hint="cs"/>
          <w:b/>
          <w:bCs/>
          <w:spacing w:val="-4"/>
          <w:sz w:val="28"/>
          <w:szCs w:val="28"/>
          <w:rtl/>
        </w:rPr>
        <w:t>اسْجُدُواْ</w:t>
      </w:r>
      <w:r w:rsidRPr="00B0387B">
        <w:rPr>
          <w:rFonts w:cs="DecoType Naskh"/>
          <w:b/>
          <w:bCs/>
          <w:spacing w:val="-4"/>
          <w:sz w:val="28"/>
          <w:szCs w:val="28"/>
          <w:rtl/>
        </w:rPr>
        <w:t xml:space="preserve"> </w:t>
      </w:r>
      <w:r w:rsidRPr="00B0387B">
        <w:rPr>
          <w:rFonts w:cs="DecoType Naskh" w:hint="cs"/>
          <w:b/>
          <w:bCs/>
          <w:spacing w:val="-4"/>
          <w:sz w:val="28"/>
          <w:szCs w:val="28"/>
          <w:rtl/>
        </w:rPr>
        <w:t>لآدَمَ</w:t>
      </w:r>
      <w:r w:rsidRPr="00B0387B">
        <w:rPr>
          <w:rFonts w:cs="DecoType Naskh"/>
          <w:b/>
          <w:bCs/>
          <w:spacing w:val="-4"/>
          <w:sz w:val="28"/>
          <w:szCs w:val="28"/>
          <w:rtl/>
        </w:rPr>
        <w:t xml:space="preserve"> </w:t>
      </w:r>
      <w:r w:rsidRPr="00B0387B">
        <w:rPr>
          <w:rFonts w:cs="DecoType Naskh" w:hint="cs"/>
          <w:b/>
          <w:bCs/>
          <w:spacing w:val="-4"/>
          <w:sz w:val="28"/>
          <w:szCs w:val="28"/>
          <w:rtl/>
        </w:rPr>
        <w:t>فَسَجَدُواْ</w:t>
      </w:r>
      <w:r w:rsidRPr="00B0387B">
        <w:rPr>
          <w:rFonts w:cs="DecoType Naskh"/>
          <w:b/>
          <w:bCs/>
          <w:spacing w:val="-4"/>
          <w:sz w:val="28"/>
          <w:szCs w:val="28"/>
          <w:rtl/>
        </w:rPr>
        <w:t xml:space="preserve"> </w:t>
      </w:r>
      <w:r w:rsidRPr="00B0387B">
        <w:rPr>
          <w:rFonts w:cs="DecoType Naskh" w:hint="cs"/>
          <w:b/>
          <w:bCs/>
          <w:spacing w:val="-4"/>
          <w:sz w:val="28"/>
          <w:szCs w:val="28"/>
          <w:rtl/>
        </w:rPr>
        <w:t>إِلاَّ</w:t>
      </w:r>
      <w:r w:rsidRPr="00B0387B">
        <w:rPr>
          <w:rFonts w:cs="DecoType Naskh"/>
          <w:b/>
          <w:bCs/>
          <w:spacing w:val="-4"/>
          <w:sz w:val="28"/>
          <w:szCs w:val="28"/>
          <w:rtl/>
        </w:rPr>
        <w:t xml:space="preserve"> </w:t>
      </w:r>
      <w:r w:rsidRPr="00B0387B">
        <w:rPr>
          <w:rFonts w:cs="DecoType Naskh" w:hint="cs"/>
          <w:b/>
          <w:bCs/>
          <w:spacing w:val="-4"/>
          <w:sz w:val="28"/>
          <w:szCs w:val="28"/>
          <w:rtl/>
        </w:rPr>
        <w:t>إِبْلِيسَ</w:t>
      </w:r>
      <w:r w:rsidRPr="00B0387B">
        <w:rPr>
          <w:rFonts w:cs="DecoType Naskh"/>
          <w:b/>
          <w:bCs/>
          <w:spacing w:val="-4"/>
          <w:sz w:val="28"/>
          <w:szCs w:val="28"/>
          <w:rtl/>
        </w:rPr>
        <w:t xml:space="preserve"> </w:t>
      </w:r>
      <w:r w:rsidRPr="00B0387B">
        <w:rPr>
          <w:rFonts w:cs="DecoType Naskh" w:hint="cs"/>
          <w:b/>
          <w:bCs/>
          <w:spacing w:val="-4"/>
          <w:sz w:val="28"/>
          <w:szCs w:val="28"/>
          <w:rtl/>
        </w:rPr>
        <w:t>أَبَى</w:t>
      </w:r>
      <w:r w:rsidRPr="00B0387B">
        <w:rPr>
          <w:rFonts w:cs="DecoType Naskh"/>
          <w:b/>
          <w:bCs/>
          <w:spacing w:val="-4"/>
          <w:sz w:val="28"/>
          <w:szCs w:val="28"/>
          <w:rtl/>
        </w:rPr>
        <w:t xml:space="preserve"> </w:t>
      </w:r>
      <w:r w:rsidRPr="00B0387B">
        <w:rPr>
          <w:rFonts w:cs="DecoType Naskh" w:hint="cs"/>
          <w:b/>
          <w:bCs/>
          <w:spacing w:val="-4"/>
          <w:sz w:val="28"/>
          <w:szCs w:val="28"/>
          <w:rtl/>
        </w:rPr>
        <w:t>وَاسْتَكْبَرَ</w:t>
      </w:r>
      <w:r w:rsidRPr="00B0387B">
        <w:rPr>
          <w:rFonts w:cs="DecoType Naskh"/>
          <w:b/>
          <w:bCs/>
          <w:spacing w:val="-4"/>
          <w:sz w:val="28"/>
          <w:szCs w:val="28"/>
          <w:rtl/>
        </w:rPr>
        <w:t xml:space="preserve"> </w:t>
      </w:r>
      <w:r w:rsidRPr="00B0387B">
        <w:rPr>
          <w:rFonts w:cs="DecoType Naskh" w:hint="cs"/>
          <w:b/>
          <w:bCs/>
          <w:spacing w:val="-4"/>
          <w:sz w:val="28"/>
          <w:szCs w:val="28"/>
          <w:rtl/>
        </w:rPr>
        <w:t>وَكَانَ</w:t>
      </w:r>
      <w:r w:rsidRPr="00B0387B">
        <w:rPr>
          <w:rFonts w:cs="DecoType Naskh"/>
          <w:b/>
          <w:bCs/>
          <w:spacing w:val="-4"/>
          <w:sz w:val="28"/>
          <w:szCs w:val="28"/>
          <w:rtl/>
        </w:rPr>
        <w:t xml:space="preserve"> </w:t>
      </w:r>
      <w:r w:rsidRPr="00B0387B">
        <w:rPr>
          <w:rFonts w:cs="DecoType Naskh" w:hint="cs"/>
          <w:b/>
          <w:bCs/>
          <w:spacing w:val="-4"/>
          <w:sz w:val="28"/>
          <w:szCs w:val="28"/>
          <w:rtl/>
        </w:rPr>
        <w:t>مِنَ</w:t>
      </w:r>
      <w:r w:rsidRPr="00B0387B">
        <w:rPr>
          <w:rFonts w:cs="DecoType Naskh"/>
          <w:b/>
          <w:bCs/>
          <w:spacing w:val="-4"/>
          <w:sz w:val="28"/>
          <w:szCs w:val="28"/>
          <w:rtl/>
        </w:rPr>
        <w:t xml:space="preserve"> </w:t>
      </w:r>
      <w:r w:rsidRPr="00B0387B">
        <w:rPr>
          <w:rFonts w:cs="DecoType Naskh" w:hint="cs"/>
          <w:b/>
          <w:bCs/>
          <w:spacing w:val="-4"/>
          <w:sz w:val="28"/>
          <w:szCs w:val="28"/>
          <w:rtl/>
        </w:rPr>
        <w:t>الْكَافِرِين</w:t>
      </w:r>
      <w:r w:rsidRPr="00B0387B">
        <w:rPr>
          <w:rFonts w:cs="Traditional Arabic"/>
          <w:b/>
          <w:bCs/>
          <w:spacing w:val="-4"/>
          <w:sz w:val="28"/>
          <w:szCs w:val="28"/>
          <w:rtl/>
        </w:rPr>
        <w:t>﴾</w:t>
      </w:r>
      <w:r w:rsidRPr="00B0387B">
        <w:rPr>
          <w:rFonts w:cs="Arabic Transparent"/>
          <w:spacing w:val="-4"/>
          <w:sz w:val="28"/>
          <w:szCs w:val="28"/>
          <w:rtl/>
        </w:rPr>
        <w:t xml:space="preserve"> [</w:t>
      </w:r>
      <w:r w:rsidRPr="00B0387B">
        <w:rPr>
          <w:rFonts w:cs="Arabic Transparent" w:hint="cs"/>
          <w:spacing w:val="-4"/>
          <w:sz w:val="28"/>
          <w:szCs w:val="28"/>
          <w:rtl/>
        </w:rPr>
        <w:t>البقرة</w:t>
      </w:r>
      <w:r w:rsidRPr="00B0387B">
        <w:rPr>
          <w:rFonts w:cs="Arabic Transparent"/>
          <w:spacing w:val="-4"/>
          <w:sz w:val="28"/>
          <w:szCs w:val="28"/>
          <w:rtl/>
        </w:rPr>
        <w:t>: 34]</w:t>
      </w:r>
      <w:r w:rsidRPr="00B0387B">
        <w:rPr>
          <w:rFonts w:cs="Arabic Transparent"/>
          <w:spacing w:val="-4"/>
          <w:rtl/>
        </w:rPr>
        <w:t>.</w:t>
      </w:r>
    </w:p>
    <w:p w:rsidR="00CD740F" w:rsidRPr="00F2728F" w:rsidRDefault="00CD740F" w:rsidP="00383645">
      <w:pPr>
        <w:spacing w:line="360" w:lineRule="auto"/>
        <w:ind w:firstLine="397"/>
        <w:jc w:val="both"/>
        <w:rPr>
          <w:rStyle w:val="apple-converted-space"/>
          <w:rFonts w:ascii="Traditional Arabic" w:hAnsi="Traditional Arabic" w:cs="Arabic Transparent"/>
          <w:b/>
          <w:bCs/>
          <w:sz w:val="28"/>
          <w:szCs w:val="28"/>
          <w:rtl/>
        </w:rPr>
      </w:pPr>
      <w:r w:rsidRPr="00F2728F">
        <w:rPr>
          <w:rStyle w:val="apple-converted-space"/>
          <w:rFonts w:ascii="Traditional Arabic" w:hAnsi="Traditional Arabic" w:cs="Arabic Transparent"/>
          <w:b/>
          <w:bCs/>
          <w:sz w:val="28"/>
          <w:szCs w:val="28"/>
          <w:rtl/>
        </w:rPr>
        <w:t>موضع الاستدراك</w:t>
      </w:r>
      <w:r>
        <w:rPr>
          <w:rStyle w:val="apple-converted-space"/>
          <w:rFonts w:ascii="Traditional Arabic" w:hAnsi="Traditional Arabic" w:cs="Arabic Transparent"/>
          <w:b/>
          <w:bCs/>
          <w:sz w:val="28"/>
          <w:szCs w:val="28"/>
          <w:rtl/>
        </w:rPr>
        <w:t xml:space="preserve">: </w:t>
      </w:r>
    </w:p>
    <w:p w:rsidR="00CD740F" w:rsidRPr="00F2728F" w:rsidRDefault="00CD740F" w:rsidP="00383645">
      <w:pPr>
        <w:spacing w:line="360" w:lineRule="auto"/>
        <w:ind w:firstLine="397"/>
        <w:jc w:val="both"/>
        <w:rPr>
          <w:rFonts w:ascii="Arial" w:hAnsi="Arial" w:cs="Arabic Transparent"/>
          <w:sz w:val="28"/>
          <w:szCs w:val="28"/>
          <w:rtl/>
        </w:rPr>
      </w:pPr>
      <w:r w:rsidRPr="00F2728F">
        <w:rPr>
          <w:rStyle w:val="apple-converted-space"/>
          <w:rFonts w:ascii="Traditional Arabic" w:hAnsi="Traditional Arabic" w:cs="Arabic Transparent"/>
          <w:sz w:val="28"/>
          <w:szCs w:val="28"/>
          <w:rtl/>
        </w:rPr>
        <w:t>قال ابن عطية</w:t>
      </w:r>
      <w:r>
        <w:rPr>
          <w:rStyle w:val="apple-converted-space"/>
          <w:rFonts w:ascii="Traditional Arabic" w:hAnsi="Traditional Arabic" w:cs="Arabic Transparent"/>
          <w:sz w:val="28"/>
          <w:szCs w:val="28"/>
          <w:rtl/>
        </w:rPr>
        <w:t>: "</w:t>
      </w:r>
      <w:r w:rsidRPr="00F2728F">
        <w:rPr>
          <w:rFonts w:ascii="Arial" w:hAnsi="Arial" w:cs="Arabic Transparent"/>
          <w:sz w:val="28"/>
          <w:szCs w:val="28"/>
          <w:rtl/>
        </w:rPr>
        <w:t>وروى ابن القاسم</w:t>
      </w:r>
      <w:r w:rsidRPr="0076739D">
        <w:rPr>
          <w:rFonts w:ascii="Arial" w:hAnsi="Arial" w:cs="Arabic Transparent"/>
          <w:sz w:val="28"/>
          <w:szCs w:val="28"/>
          <w:vertAlign w:val="superscript"/>
          <w:rtl/>
        </w:rPr>
        <w:t>(</w:t>
      </w:r>
      <w:r w:rsidRPr="005A7A0B">
        <w:rPr>
          <w:rStyle w:val="FootnoteReference"/>
          <w:rFonts w:ascii="Times New Roman" w:hAnsi="Times New Roman"/>
          <w:sz w:val="28"/>
          <w:szCs w:val="28"/>
          <w:rtl/>
        </w:rPr>
        <w:footnoteReference w:id="73"/>
      </w:r>
      <w:r w:rsidRPr="0076739D">
        <w:rPr>
          <w:rFonts w:ascii="Arial" w:hAnsi="Arial" w:cs="Arabic Transparent"/>
          <w:sz w:val="28"/>
          <w:szCs w:val="28"/>
          <w:vertAlign w:val="superscript"/>
          <w:rtl/>
        </w:rPr>
        <w:t>)</w:t>
      </w:r>
      <w:r w:rsidRPr="00F2728F">
        <w:rPr>
          <w:rFonts w:ascii="Arial" w:hAnsi="Arial" w:cs="Arabic Transparent"/>
          <w:sz w:val="28"/>
          <w:szCs w:val="28"/>
          <w:rtl/>
        </w:rPr>
        <w:t xml:space="preserve"> عن مالك أنه قال</w:t>
      </w:r>
      <w:r>
        <w:rPr>
          <w:rFonts w:ascii="Arial" w:hAnsi="Arial" w:cs="Arabic Transparent"/>
          <w:sz w:val="28"/>
          <w:szCs w:val="28"/>
          <w:rtl/>
        </w:rPr>
        <w:t xml:space="preserve">: </w:t>
      </w:r>
      <w:r w:rsidRPr="00F2728F">
        <w:rPr>
          <w:rFonts w:ascii="Arial" w:hAnsi="Arial" w:cs="Arabic Transparent"/>
          <w:sz w:val="28"/>
          <w:szCs w:val="28"/>
          <w:rtl/>
        </w:rPr>
        <w:t>بلغني أن أول معصية كانت الحسد والكبر والشح</w:t>
      </w:r>
      <w:r>
        <w:rPr>
          <w:rFonts w:ascii="Arial" w:hAnsi="Arial" w:cs="Arabic Transparent"/>
          <w:sz w:val="28"/>
          <w:szCs w:val="28"/>
          <w:rtl/>
        </w:rPr>
        <w:t xml:space="preserve">، </w:t>
      </w:r>
      <w:r w:rsidRPr="00F2728F">
        <w:rPr>
          <w:rFonts w:ascii="Arial" w:hAnsi="Arial" w:cs="Arabic Transparent"/>
          <w:sz w:val="28"/>
          <w:szCs w:val="28"/>
          <w:rtl/>
        </w:rPr>
        <w:t>حسد إبليس آدم وتكبر</w:t>
      </w:r>
      <w:r>
        <w:rPr>
          <w:rFonts w:ascii="Arial" w:hAnsi="Arial" w:cs="Arabic Transparent"/>
          <w:sz w:val="28"/>
          <w:szCs w:val="28"/>
          <w:rtl/>
        </w:rPr>
        <w:t xml:space="preserve">، </w:t>
      </w:r>
      <w:r w:rsidRPr="00F2728F">
        <w:rPr>
          <w:rFonts w:ascii="Arial" w:hAnsi="Arial" w:cs="Arabic Transparent"/>
          <w:sz w:val="28"/>
          <w:szCs w:val="28"/>
          <w:rtl/>
        </w:rPr>
        <w:t>وشح آدم في أكله من شجرة قد نهي عن قربها</w:t>
      </w:r>
      <w:r>
        <w:rPr>
          <w:rFonts w:ascii="Arial" w:hAnsi="Arial" w:cs="Arabic Transparent"/>
          <w:sz w:val="28"/>
          <w:szCs w:val="28"/>
          <w:rtl/>
        </w:rPr>
        <w:t>"</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74"/>
      </w:r>
      <w:r>
        <w:rPr>
          <w:rStyle w:val="FootnoteReference"/>
          <w:rFonts w:ascii="Arial" w:hAnsi="Arial" w:cs="Arabic Transparent"/>
          <w:sz w:val="28"/>
          <w:szCs w:val="28"/>
          <w:rtl/>
        </w:rPr>
        <w:t>)</w:t>
      </w:r>
      <w:r w:rsidRPr="00F2728F">
        <w:rPr>
          <w:rFonts w:ascii="Arial" w:hAnsi="Arial" w:cs="Arabic Transparent"/>
          <w:sz w:val="28"/>
          <w:szCs w:val="28"/>
          <w:rtl/>
        </w:rPr>
        <w:t>.</w:t>
      </w:r>
    </w:p>
    <w:p w:rsidR="00CD740F" w:rsidRPr="009A5E73" w:rsidRDefault="00CD740F" w:rsidP="00383645">
      <w:pPr>
        <w:spacing w:line="360" w:lineRule="auto"/>
        <w:ind w:firstLine="397"/>
        <w:jc w:val="both"/>
        <w:rPr>
          <w:rFonts w:cs="Arabic Transparent"/>
          <w:b/>
          <w:bCs/>
          <w:sz w:val="28"/>
          <w:szCs w:val="28"/>
          <w:rtl/>
        </w:rPr>
      </w:pPr>
      <w:r w:rsidRPr="00F2728F">
        <w:rPr>
          <w:rFonts w:ascii="Arial" w:hAnsi="Arial" w:cs="Arabic Transparent"/>
          <w:sz w:val="28"/>
          <w:szCs w:val="28"/>
          <w:rtl/>
        </w:rPr>
        <w:t>وهذا القول الذي نقله ابن عطية دون تعقيب أو استدراك</w:t>
      </w:r>
      <w:r>
        <w:rPr>
          <w:rFonts w:ascii="Arial" w:hAnsi="Arial" w:cs="Arabic Transparent"/>
          <w:sz w:val="28"/>
          <w:szCs w:val="28"/>
          <w:rtl/>
        </w:rPr>
        <w:t xml:space="preserve">، </w:t>
      </w:r>
      <w:r w:rsidRPr="00F2728F">
        <w:rPr>
          <w:rFonts w:ascii="Arial" w:hAnsi="Arial" w:cs="Arabic Transparent"/>
          <w:sz w:val="28"/>
          <w:szCs w:val="28"/>
          <w:rtl/>
        </w:rPr>
        <w:t>كان محط نقد عند الثعالبي</w:t>
      </w:r>
      <w:r>
        <w:rPr>
          <w:rFonts w:ascii="Arial" w:hAnsi="Arial" w:cs="Arabic Transparent"/>
          <w:sz w:val="28"/>
          <w:szCs w:val="28"/>
          <w:rtl/>
        </w:rPr>
        <w:t>؛</w:t>
      </w:r>
      <w:r w:rsidRPr="00F2728F">
        <w:rPr>
          <w:rFonts w:ascii="Arial" w:hAnsi="Arial" w:cs="Arabic Transparent"/>
          <w:sz w:val="28"/>
          <w:szCs w:val="28"/>
          <w:rtl/>
        </w:rPr>
        <w:t xml:space="preserve"> لما فيه من وصف آدم</w:t>
      </w:r>
      <w:r>
        <w:rPr>
          <w:rFonts w:ascii="Arial" w:hAnsi="Arial" w:cs="Arabic Transparent"/>
          <w:sz w:val="28"/>
          <w:szCs w:val="28"/>
          <w:rtl/>
        </w:rPr>
        <w:t xml:space="preserve"> عليه السلام</w:t>
      </w:r>
      <w:r w:rsidRPr="00F2728F">
        <w:rPr>
          <w:rFonts w:ascii="Arial" w:hAnsi="Arial" w:cs="Arabic Transparent"/>
          <w:sz w:val="28"/>
          <w:szCs w:val="28"/>
          <w:rtl/>
        </w:rPr>
        <w:t xml:space="preserve"> بالشح</w:t>
      </w:r>
      <w:r>
        <w:rPr>
          <w:rFonts w:ascii="Arial" w:hAnsi="Arial" w:cs="Arabic Transparent"/>
          <w:sz w:val="28"/>
          <w:szCs w:val="28"/>
          <w:rtl/>
        </w:rPr>
        <w:t xml:space="preserve">، </w:t>
      </w:r>
      <w:r w:rsidRPr="00F2728F">
        <w:rPr>
          <w:rFonts w:ascii="Arial" w:hAnsi="Arial" w:cs="Arabic Transparent"/>
          <w:sz w:val="28"/>
          <w:szCs w:val="28"/>
          <w:rtl/>
        </w:rPr>
        <w:t>قال الثعالبي</w:t>
      </w:r>
      <w:r>
        <w:rPr>
          <w:rFonts w:ascii="Arial" w:hAnsi="Arial" w:cs="Arabic Transparent"/>
          <w:sz w:val="28"/>
          <w:szCs w:val="28"/>
          <w:rtl/>
        </w:rPr>
        <w:t>: "</w:t>
      </w:r>
      <w:r w:rsidRPr="00F2728F">
        <w:rPr>
          <w:rFonts w:ascii="Arial" w:hAnsi="Arial" w:cs="Arabic Transparent"/>
          <w:sz w:val="28"/>
          <w:szCs w:val="28"/>
          <w:rtl/>
        </w:rPr>
        <w:t>إطلاق الشح على آدم فيه ما لا يخفى عليك</w:t>
      </w:r>
      <w:r>
        <w:rPr>
          <w:rFonts w:ascii="Arial" w:hAnsi="Arial" w:cs="Arabic Transparent"/>
          <w:sz w:val="28"/>
          <w:szCs w:val="28"/>
          <w:rtl/>
        </w:rPr>
        <w:t xml:space="preserve">، </w:t>
      </w:r>
      <w:r w:rsidRPr="00DA610A">
        <w:rPr>
          <w:rFonts w:ascii="Arial" w:hAnsi="Arial" w:cs="Arabic Transparent"/>
          <w:sz w:val="28"/>
          <w:szCs w:val="28"/>
          <w:rtl/>
        </w:rPr>
        <w:t>والواجب اعتقاد تنزيه الأنبياء عن كل ما يحط من رتبتهم</w:t>
      </w:r>
      <w:r>
        <w:rPr>
          <w:rFonts w:ascii="Arial" w:hAnsi="Arial" w:cs="Arabic Transparent"/>
          <w:sz w:val="28"/>
          <w:szCs w:val="28"/>
          <w:rtl/>
        </w:rPr>
        <w:t xml:space="preserve">، </w:t>
      </w:r>
      <w:r w:rsidRPr="00DA610A">
        <w:rPr>
          <w:rFonts w:ascii="Arial" w:hAnsi="Arial" w:cs="Arabic Transparent"/>
          <w:sz w:val="28"/>
          <w:szCs w:val="28"/>
          <w:rtl/>
        </w:rPr>
        <w:t>وقد قال تعالى</w:t>
      </w:r>
      <w:r>
        <w:rPr>
          <w:rFonts w:ascii="Arial" w:hAnsi="Arial" w:cs="Arabic Transparent"/>
          <w:sz w:val="28"/>
          <w:szCs w:val="28"/>
          <w:rtl/>
        </w:rPr>
        <w:t xml:space="preserve">: </w:t>
      </w:r>
      <w:r w:rsidRPr="008444CF">
        <w:rPr>
          <w:rFonts w:cs="Traditional Arabic"/>
          <w:b/>
          <w:bCs/>
          <w:sz w:val="28"/>
          <w:szCs w:val="28"/>
          <w:rtl/>
        </w:rPr>
        <w:t>﴿</w:t>
      </w:r>
      <w:r w:rsidRPr="00104B3E">
        <w:rPr>
          <w:rFonts w:cs="DecoType Naskh" w:hint="cs"/>
          <w:sz w:val="28"/>
          <w:szCs w:val="28"/>
          <w:rtl/>
        </w:rPr>
        <w:t>وَلَقَدْ</w:t>
      </w:r>
      <w:r w:rsidRPr="00104B3E">
        <w:rPr>
          <w:rFonts w:cs="DecoType Naskh"/>
          <w:sz w:val="28"/>
          <w:szCs w:val="28"/>
          <w:rtl/>
        </w:rPr>
        <w:t xml:space="preserve"> </w:t>
      </w:r>
      <w:r w:rsidRPr="00104B3E">
        <w:rPr>
          <w:rFonts w:cs="DecoType Naskh" w:hint="cs"/>
          <w:sz w:val="28"/>
          <w:szCs w:val="28"/>
          <w:rtl/>
        </w:rPr>
        <w:t>عَهِدْنَا</w:t>
      </w:r>
      <w:r w:rsidRPr="00104B3E">
        <w:rPr>
          <w:rFonts w:cs="DecoType Naskh"/>
          <w:sz w:val="28"/>
          <w:szCs w:val="28"/>
          <w:rtl/>
        </w:rPr>
        <w:t xml:space="preserve"> </w:t>
      </w:r>
      <w:r w:rsidRPr="00104B3E">
        <w:rPr>
          <w:rFonts w:cs="DecoType Naskh" w:hint="cs"/>
          <w:sz w:val="28"/>
          <w:szCs w:val="28"/>
          <w:rtl/>
        </w:rPr>
        <w:t>إِلَى</w:t>
      </w:r>
      <w:r w:rsidRPr="00104B3E">
        <w:rPr>
          <w:rFonts w:cs="DecoType Naskh"/>
          <w:sz w:val="28"/>
          <w:szCs w:val="28"/>
          <w:rtl/>
        </w:rPr>
        <w:t xml:space="preserve"> </w:t>
      </w:r>
      <w:r w:rsidRPr="00104B3E">
        <w:rPr>
          <w:rFonts w:cs="DecoType Naskh" w:hint="cs"/>
          <w:sz w:val="28"/>
          <w:szCs w:val="28"/>
          <w:rtl/>
        </w:rPr>
        <w:t>آدَمَ</w:t>
      </w:r>
      <w:r w:rsidRPr="00104B3E">
        <w:rPr>
          <w:rFonts w:cs="DecoType Naskh"/>
          <w:sz w:val="28"/>
          <w:szCs w:val="28"/>
          <w:rtl/>
        </w:rPr>
        <w:t xml:space="preserve"> </w:t>
      </w:r>
      <w:r w:rsidRPr="00104B3E">
        <w:rPr>
          <w:rFonts w:cs="DecoType Naskh" w:hint="cs"/>
          <w:sz w:val="28"/>
          <w:szCs w:val="28"/>
          <w:rtl/>
        </w:rPr>
        <w:t>مِن</w:t>
      </w:r>
      <w:r w:rsidRPr="00104B3E">
        <w:rPr>
          <w:rFonts w:cs="DecoType Naskh"/>
          <w:sz w:val="28"/>
          <w:szCs w:val="28"/>
          <w:rtl/>
        </w:rPr>
        <w:t xml:space="preserve"> </w:t>
      </w:r>
      <w:r w:rsidRPr="00104B3E">
        <w:rPr>
          <w:rFonts w:cs="DecoType Naskh" w:hint="cs"/>
          <w:sz w:val="28"/>
          <w:szCs w:val="28"/>
          <w:rtl/>
        </w:rPr>
        <w:t>قَبْلُ</w:t>
      </w:r>
      <w:r w:rsidRPr="00104B3E">
        <w:rPr>
          <w:rFonts w:cs="DecoType Naskh"/>
          <w:sz w:val="28"/>
          <w:szCs w:val="28"/>
          <w:rtl/>
        </w:rPr>
        <w:t xml:space="preserve"> </w:t>
      </w:r>
      <w:r w:rsidRPr="00104B3E">
        <w:rPr>
          <w:rFonts w:cs="DecoType Naskh" w:hint="cs"/>
          <w:sz w:val="28"/>
          <w:szCs w:val="28"/>
          <w:rtl/>
        </w:rPr>
        <w:t>فَنَسِيَ</w:t>
      </w:r>
      <w:r w:rsidRPr="00104B3E">
        <w:rPr>
          <w:rFonts w:cs="DecoType Naskh"/>
          <w:sz w:val="28"/>
          <w:szCs w:val="28"/>
          <w:rtl/>
        </w:rPr>
        <w:t xml:space="preserve"> </w:t>
      </w:r>
      <w:r w:rsidRPr="00104B3E">
        <w:rPr>
          <w:rFonts w:cs="DecoType Naskh" w:hint="cs"/>
          <w:sz w:val="28"/>
          <w:szCs w:val="28"/>
          <w:rtl/>
        </w:rPr>
        <w:t>وَلَمْ</w:t>
      </w:r>
      <w:r w:rsidRPr="00104B3E">
        <w:rPr>
          <w:rFonts w:cs="DecoType Naskh"/>
          <w:sz w:val="28"/>
          <w:szCs w:val="28"/>
          <w:rtl/>
        </w:rPr>
        <w:t xml:space="preserve"> </w:t>
      </w:r>
      <w:r w:rsidRPr="00104B3E">
        <w:rPr>
          <w:rFonts w:cs="DecoType Naskh" w:hint="cs"/>
          <w:sz w:val="28"/>
          <w:szCs w:val="28"/>
          <w:rtl/>
        </w:rPr>
        <w:t>نَجِدْ</w:t>
      </w:r>
      <w:r w:rsidRPr="00104B3E">
        <w:rPr>
          <w:rFonts w:cs="DecoType Naskh"/>
          <w:sz w:val="28"/>
          <w:szCs w:val="28"/>
          <w:rtl/>
        </w:rPr>
        <w:t xml:space="preserve"> </w:t>
      </w:r>
      <w:r w:rsidRPr="00104B3E">
        <w:rPr>
          <w:rFonts w:cs="DecoType Naskh" w:hint="cs"/>
          <w:sz w:val="28"/>
          <w:szCs w:val="28"/>
          <w:rtl/>
        </w:rPr>
        <w:t>لَهُ</w:t>
      </w:r>
      <w:r w:rsidRPr="00104B3E">
        <w:rPr>
          <w:rFonts w:cs="DecoType Naskh"/>
          <w:sz w:val="28"/>
          <w:szCs w:val="28"/>
          <w:rtl/>
        </w:rPr>
        <w:t xml:space="preserve"> </w:t>
      </w:r>
      <w:r w:rsidRPr="00104B3E">
        <w:rPr>
          <w:rFonts w:cs="DecoType Naskh" w:hint="cs"/>
          <w:sz w:val="28"/>
          <w:szCs w:val="28"/>
          <w:rtl/>
        </w:rPr>
        <w:t>عَزْمًا</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طه</w:t>
      </w:r>
      <w:r w:rsidRPr="00871A05">
        <w:rPr>
          <w:rFonts w:cs="Arabic Transparent"/>
          <w:sz w:val="28"/>
          <w:szCs w:val="28"/>
          <w:rtl/>
        </w:rPr>
        <w:t xml:space="preserve">: </w:t>
      </w:r>
      <w:r w:rsidRPr="005A7A0B">
        <w:rPr>
          <w:rFonts w:ascii="Times New Roman" w:hAnsi="Times New Roman" w:cs="Times New Roman"/>
          <w:sz w:val="28"/>
          <w:szCs w:val="28"/>
          <w:rtl/>
        </w:rPr>
        <w:t>115</w:t>
      </w:r>
      <w:r w:rsidRPr="00871A05">
        <w:rPr>
          <w:rFonts w:cs="Arabic Transparent"/>
          <w:sz w:val="28"/>
          <w:szCs w:val="28"/>
          <w:rtl/>
        </w:rPr>
        <w:t>]</w:t>
      </w:r>
      <w:r>
        <w:rPr>
          <w:rFonts w:ascii="Arial" w:hAnsi="Arial" w:cs="Arabic Transparent"/>
          <w:sz w:val="28"/>
          <w:szCs w:val="28"/>
          <w:rtl/>
        </w:rPr>
        <w:t>"</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75"/>
      </w:r>
      <w:r>
        <w:rPr>
          <w:rStyle w:val="FootnoteReference"/>
          <w:rFonts w:ascii="Arial" w:hAnsi="Arial" w:cs="Arabic Transparent"/>
          <w:sz w:val="28"/>
          <w:szCs w:val="28"/>
          <w:rtl/>
        </w:rPr>
        <w:t>)</w:t>
      </w:r>
      <w:r w:rsidRPr="00F2728F">
        <w:rPr>
          <w:rFonts w:ascii="Arial" w:hAnsi="Arial" w:cs="Arabic Transparent"/>
          <w:sz w:val="28"/>
          <w:szCs w:val="28"/>
          <w:rtl/>
        </w:rPr>
        <w:t>.</w:t>
      </w:r>
    </w:p>
    <w:p w:rsidR="00CD740F" w:rsidRPr="00F2728F" w:rsidRDefault="00CD740F" w:rsidP="00383645">
      <w:pPr>
        <w:keepNext/>
        <w:widowControl w:val="0"/>
        <w:spacing w:line="360" w:lineRule="auto"/>
        <w:ind w:firstLine="397"/>
        <w:jc w:val="both"/>
        <w:rPr>
          <w:rFonts w:ascii="Arial" w:hAnsi="Arial" w:cs="Arabic Transparent"/>
          <w:b/>
          <w:bCs/>
          <w:sz w:val="28"/>
          <w:szCs w:val="28"/>
          <w:rtl/>
        </w:rPr>
      </w:pPr>
      <w:r w:rsidRPr="00F2728F">
        <w:rPr>
          <w:rFonts w:ascii="Arial" w:hAnsi="Arial" w:cs="Arabic Transparent"/>
          <w:b/>
          <w:bCs/>
          <w:sz w:val="28"/>
          <w:szCs w:val="28"/>
          <w:rtl/>
        </w:rPr>
        <w:t>المناقشة والترجيح</w:t>
      </w:r>
      <w:r>
        <w:rPr>
          <w:rFonts w:ascii="Arial" w:hAnsi="Arial" w:cs="Arabic Transparent"/>
          <w:b/>
          <w:bCs/>
          <w:sz w:val="28"/>
          <w:szCs w:val="28"/>
          <w:rtl/>
        </w:rPr>
        <w:t xml:space="preserve">: </w:t>
      </w:r>
    </w:p>
    <w:p w:rsidR="00CD740F" w:rsidRPr="00F2728F" w:rsidRDefault="00CD740F" w:rsidP="00383645">
      <w:pPr>
        <w:autoSpaceDE w:val="0"/>
        <w:autoSpaceDN w:val="0"/>
        <w:adjustRightInd w:val="0"/>
        <w:spacing w:after="0" w:line="360" w:lineRule="auto"/>
        <w:ind w:firstLine="397"/>
        <w:jc w:val="both"/>
        <w:rPr>
          <w:rFonts w:ascii="Arial" w:hAnsi="Arial" w:cs="Arabic Transparent"/>
          <w:sz w:val="28"/>
          <w:szCs w:val="28"/>
          <w:rtl/>
        </w:rPr>
      </w:pPr>
      <w:r w:rsidRPr="00F2728F">
        <w:rPr>
          <w:rFonts w:ascii="Arial" w:hAnsi="Arial" w:cs="Arabic Transparent"/>
          <w:sz w:val="28"/>
          <w:szCs w:val="28"/>
          <w:rtl/>
        </w:rPr>
        <w:t>رفض الثعالبي – رحمه الله- إطلاق الشح على آدم</w:t>
      </w:r>
      <w:r>
        <w:rPr>
          <w:rFonts w:ascii="Arial" w:hAnsi="Arial" w:cs="Arabic Transparent"/>
          <w:sz w:val="28"/>
          <w:szCs w:val="28"/>
          <w:rtl/>
        </w:rPr>
        <w:t xml:space="preserve"> عليه السلام</w:t>
      </w:r>
      <w:r w:rsidRPr="00F2728F">
        <w:rPr>
          <w:rFonts w:ascii="Arial" w:hAnsi="Arial" w:cs="Arabic Transparent"/>
          <w:sz w:val="28"/>
          <w:szCs w:val="28"/>
          <w:rtl/>
        </w:rPr>
        <w:t>؛ لأنه يرى أن الواجب أن ننزه الأنبياء عن مثل هذا الوصف</w:t>
      </w:r>
      <w:r>
        <w:rPr>
          <w:rFonts w:ascii="Arial" w:hAnsi="Arial" w:cs="Arabic Transparent"/>
          <w:sz w:val="28"/>
          <w:szCs w:val="28"/>
          <w:rtl/>
        </w:rPr>
        <w:t>؛</w:t>
      </w:r>
      <w:r w:rsidRPr="00F2728F">
        <w:rPr>
          <w:rFonts w:ascii="Arial" w:hAnsi="Arial" w:cs="Arabic Transparent"/>
          <w:sz w:val="28"/>
          <w:szCs w:val="28"/>
          <w:rtl/>
        </w:rPr>
        <w:t xml:space="preserve"> لما فيه من إنقاص لشأنهم</w:t>
      </w:r>
      <w:r>
        <w:rPr>
          <w:rFonts w:ascii="Arial" w:hAnsi="Arial" w:cs="Arabic Transparent"/>
          <w:sz w:val="28"/>
          <w:szCs w:val="28"/>
          <w:rtl/>
        </w:rPr>
        <w:t xml:space="preserve"> و</w:t>
      </w:r>
      <w:r w:rsidRPr="00F2728F">
        <w:rPr>
          <w:rFonts w:ascii="Arial" w:hAnsi="Arial" w:cs="Arabic Transparent"/>
          <w:sz w:val="28"/>
          <w:szCs w:val="28"/>
          <w:rtl/>
        </w:rPr>
        <w:t>مكانتهم</w:t>
      </w:r>
      <w:r>
        <w:rPr>
          <w:rFonts w:ascii="Arial" w:hAnsi="Arial" w:cs="Arabic Transparent"/>
          <w:sz w:val="28"/>
          <w:szCs w:val="28"/>
          <w:rtl/>
        </w:rPr>
        <w:t>، فما معنى الشح؟</w:t>
      </w:r>
      <w:r w:rsidRPr="00F2728F">
        <w:rPr>
          <w:rFonts w:ascii="Arial" w:hAnsi="Arial" w:cs="Arabic Transparent"/>
          <w:sz w:val="28"/>
          <w:szCs w:val="28"/>
          <w:rtl/>
        </w:rPr>
        <w:t xml:space="preserve"> وما وجه وصف آدم بهذا الوصف عند من وصفه به؟</w:t>
      </w:r>
    </w:p>
    <w:p w:rsidR="00CD740F" w:rsidRPr="00F2728F" w:rsidRDefault="00CD740F" w:rsidP="00383645">
      <w:pPr>
        <w:autoSpaceDE w:val="0"/>
        <w:autoSpaceDN w:val="0"/>
        <w:adjustRightInd w:val="0"/>
        <w:spacing w:after="0" w:line="360" w:lineRule="auto"/>
        <w:ind w:firstLine="397"/>
        <w:jc w:val="both"/>
        <w:rPr>
          <w:rFonts w:ascii="Arial" w:hAnsi="Arial" w:cs="Arabic Transparent"/>
          <w:sz w:val="28"/>
          <w:szCs w:val="28"/>
          <w:rtl/>
        </w:rPr>
      </w:pPr>
      <w:r>
        <w:rPr>
          <w:rFonts w:ascii="Arial" w:hAnsi="Arial" w:cs="Arabic Transparent"/>
          <w:sz w:val="28"/>
          <w:szCs w:val="28"/>
          <w:rtl/>
        </w:rPr>
        <w:br w:type="page"/>
      </w:r>
      <w:r w:rsidRPr="00F2728F">
        <w:rPr>
          <w:rFonts w:ascii="Arial" w:hAnsi="Arial" w:cs="Arabic Transparent"/>
          <w:sz w:val="28"/>
          <w:szCs w:val="28"/>
          <w:rtl/>
        </w:rPr>
        <w:t>يقول ابن منظور</w:t>
      </w:r>
      <w:r>
        <w:rPr>
          <w:rFonts w:ascii="Arial" w:hAnsi="Arial" w:cs="Arabic Transparent"/>
          <w:sz w:val="28"/>
          <w:szCs w:val="28"/>
          <w:rtl/>
        </w:rPr>
        <w:t xml:space="preserve">: "الشُّح </w:t>
      </w:r>
      <w:r w:rsidRPr="00F2728F">
        <w:rPr>
          <w:rFonts w:ascii="Arial" w:hAnsi="Arial" w:cs="Arabic Transparent"/>
          <w:sz w:val="28"/>
          <w:szCs w:val="28"/>
          <w:rtl/>
        </w:rPr>
        <w:t>والش</w:t>
      </w:r>
      <w:r>
        <w:rPr>
          <w:rFonts w:ascii="Arial" w:hAnsi="Arial" w:cs="Arabic Transparent"/>
          <w:sz w:val="28"/>
          <w:szCs w:val="28"/>
          <w:rtl/>
        </w:rPr>
        <w:t>َّ</w:t>
      </w:r>
      <w:r w:rsidRPr="00F2728F">
        <w:rPr>
          <w:rFonts w:ascii="Arial" w:hAnsi="Arial" w:cs="Arabic Transparent"/>
          <w:sz w:val="28"/>
          <w:szCs w:val="28"/>
          <w:rtl/>
        </w:rPr>
        <w:t>ح</w:t>
      </w:r>
      <w:r>
        <w:rPr>
          <w:rFonts w:ascii="Arial" w:hAnsi="Arial" w:cs="Arabic Transparent"/>
          <w:sz w:val="28"/>
          <w:szCs w:val="28"/>
          <w:rtl/>
        </w:rPr>
        <w:t xml:space="preserve">: </w:t>
      </w:r>
      <w:r w:rsidRPr="00F2728F">
        <w:rPr>
          <w:rFonts w:ascii="Arial" w:hAnsi="Arial" w:cs="Arabic Transparent"/>
          <w:sz w:val="28"/>
          <w:szCs w:val="28"/>
          <w:rtl/>
        </w:rPr>
        <w:t>البخل</w:t>
      </w:r>
      <w:r>
        <w:rPr>
          <w:rFonts w:ascii="Arial" w:hAnsi="Arial" w:cs="Arabic Transparent"/>
          <w:sz w:val="28"/>
          <w:szCs w:val="28"/>
          <w:rtl/>
        </w:rPr>
        <w:t xml:space="preserve">، </w:t>
      </w:r>
      <w:r w:rsidRPr="00F2728F">
        <w:rPr>
          <w:rFonts w:ascii="Arial" w:hAnsi="Arial" w:cs="Arabic Transparent"/>
          <w:sz w:val="28"/>
          <w:szCs w:val="28"/>
          <w:rtl/>
        </w:rPr>
        <w:t>والضم أعلى</w:t>
      </w:r>
      <w:r>
        <w:rPr>
          <w:rFonts w:ascii="Arial" w:hAnsi="Arial" w:cs="Arabic Transparent"/>
          <w:sz w:val="28"/>
          <w:szCs w:val="28"/>
          <w:rtl/>
        </w:rPr>
        <w:t xml:space="preserve">، </w:t>
      </w:r>
      <w:r w:rsidRPr="00F2728F">
        <w:rPr>
          <w:rFonts w:ascii="Arial" w:hAnsi="Arial" w:cs="Arabic Transparent"/>
          <w:sz w:val="28"/>
          <w:szCs w:val="28"/>
          <w:rtl/>
        </w:rPr>
        <w:t>قيل</w:t>
      </w:r>
      <w:r>
        <w:rPr>
          <w:rFonts w:ascii="Arial" w:hAnsi="Arial" w:cs="Arabic Transparent"/>
          <w:sz w:val="28"/>
          <w:szCs w:val="28"/>
          <w:rtl/>
        </w:rPr>
        <w:t xml:space="preserve">: </w:t>
      </w:r>
      <w:r w:rsidRPr="00F2728F">
        <w:rPr>
          <w:rFonts w:ascii="Arial" w:hAnsi="Arial" w:cs="Arabic Transparent"/>
          <w:sz w:val="28"/>
          <w:szCs w:val="28"/>
          <w:rtl/>
        </w:rPr>
        <w:t>هو البخل مع حرص</w:t>
      </w:r>
      <w:r>
        <w:rPr>
          <w:rFonts w:ascii="Arial" w:hAnsi="Arial" w:cs="Arabic Transparent"/>
          <w:sz w:val="28"/>
          <w:szCs w:val="28"/>
          <w:rtl/>
        </w:rPr>
        <w:t>، ...</w:t>
      </w:r>
      <w:r w:rsidRPr="00F2728F">
        <w:rPr>
          <w:rFonts w:ascii="Arial" w:hAnsi="Arial" w:cs="Arabic Transparent"/>
          <w:sz w:val="28"/>
          <w:szCs w:val="28"/>
          <w:rtl/>
        </w:rPr>
        <w:t xml:space="preserve"> </w:t>
      </w:r>
      <w:r>
        <w:rPr>
          <w:rFonts w:ascii="Arial" w:hAnsi="Arial" w:cs="Arabic Transparent"/>
          <w:sz w:val="28"/>
          <w:szCs w:val="28"/>
          <w:rtl/>
        </w:rPr>
        <w:t>و</w:t>
      </w:r>
      <w:r w:rsidRPr="00F2728F">
        <w:rPr>
          <w:rFonts w:ascii="Arial" w:hAnsi="Arial" w:cs="Arabic Transparent"/>
          <w:sz w:val="28"/>
          <w:szCs w:val="28"/>
          <w:rtl/>
        </w:rPr>
        <w:t>الشح أشد البخل</w:t>
      </w:r>
      <w:r>
        <w:rPr>
          <w:rFonts w:ascii="Arial" w:hAnsi="Arial" w:cs="Arabic Transparent"/>
          <w:sz w:val="28"/>
          <w:szCs w:val="28"/>
          <w:rtl/>
        </w:rPr>
        <w:t xml:space="preserve">، </w:t>
      </w:r>
      <w:r w:rsidRPr="00F2728F">
        <w:rPr>
          <w:rFonts w:ascii="Arial" w:hAnsi="Arial" w:cs="Arabic Transparent"/>
          <w:sz w:val="28"/>
          <w:szCs w:val="28"/>
          <w:rtl/>
        </w:rPr>
        <w:t>وهو أبلغ في المنع من البخل؛ وقيل</w:t>
      </w:r>
      <w:r>
        <w:rPr>
          <w:rFonts w:ascii="Arial" w:hAnsi="Arial" w:cs="Arabic Transparent"/>
          <w:sz w:val="28"/>
          <w:szCs w:val="28"/>
          <w:rtl/>
        </w:rPr>
        <w:t xml:space="preserve">: </w:t>
      </w:r>
      <w:r w:rsidRPr="00F2728F">
        <w:rPr>
          <w:rFonts w:ascii="Arial" w:hAnsi="Arial" w:cs="Arabic Transparent"/>
          <w:sz w:val="28"/>
          <w:szCs w:val="28"/>
          <w:rtl/>
        </w:rPr>
        <w:t>البخل في أفراد الأمور وآحادها</w:t>
      </w:r>
      <w:r>
        <w:rPr>
          <w:rFonts w:ascii="Arial" w:hAnsi="Arial" w:cs="Arabic Transparent"/>
          <w:sz w:val="28"/>
          <w:szCs w:val="28"/>
          <w:rtl/>
        </w:rPr>
        <w:t xml:space="preserve">، </w:t>
      </w:r>
      <w:r w:rsidRPr="00F2728F">
        <w:rPr>
          <w:rFonts w:ascii="Arial" w:hAnsi="Arial" w:cs="Arabic Transparent"/>
          <w:sz w:val="28"/>
          <w:szCs w:val="28"/>
          <w:rtl/>
        </w:rPr>
        <w:t>والشح عام</w:t>
      </w:r>
      <w:r>
        <w:rPr>
          <w:rFonts w:ascii="Arial" w:hAnsi="Arial" w:cs="Arabic Transparent"/>
          <w:sz w:val="28"/>
          <w:szCs w:val="28"/>
          <w:rtl/>
        </w:rPr>
        <w:t xml:space="preserve">، </w:t>
      </w:r>
      <w:r w:rsidRPr="00F2728F">
        <w:rPr>
          <w:rFonts w:ascii="Arial" w:hAnsi="Arial" w:cs="Arabic Transparent"/>
          <w:sz w:val="28"/>
          <w:szCs w:val="28"/>
          <w:rtl/>
        </w:rPr>
        <w:t>وقيل</w:t>
      </w:r>
      <w:r>
        <w:rPr>
          <w:rFonts w:ascii="Arial" w:hAnsi="Arial" w:cs="Arabic Transparent"/>
          <w:sz w:val="28"/>
          <w:szCs w:val="28"/>
          <w:rtl/>
        </w:rPr>
        <w:t xml:space="preserve">: </w:t>
      </w:r>
      <w:r w:rsidRPr="00F2728F">
        <w:rPr>
          <w:rFonts w:ascii="Arial" w:hAnsi="Arial" w:cs="Arabic Transparent"/>
          <w:sz w:val="28"/>
          <w:szCs w:val="28"/>
          <w:rtl/>
        </w:rPr>
        <w:t>البخل بالمال</w:t>
      </w:r>
      <w:r>
        <w:rPr>
          <w:rFonts w:ascii="Arial" w:hAnsi="Arial" w:cs="Arabic Transparent"/>
          <w:sz w:val="28"/>
          <w:szCs w:val="28"/>
          <w:rtl/>
        </w:rPr>
        <w:t xml:space="preserve">، </w:t>
      </w:r>
      <w:r w:rsidRPr="00F2728F">
        <w:rPr>
          <w:rFonts w:ascii="Arial" w:hAnsi="Arial" w:cs="Arabic Transparent"/>
          <w:sz w:val="28"/>
          <w:szCs w:val="28"/>
          <w:rtl/>
        </w:rPr>
        <w:t>والشح بالمال والمعروف</w:t>
      </w:r>
      <w:r>
        <w:rPr>
          <w:rFonts w:ascii="Arial" w:hAnsi="Arial" w:cs="Arabic Transparent"/>
          <w:sz w:val="28"/>
          <w:szCs w:val="28"/>
          <w:rtl/>
        </w:rPr>
        <w:t>"</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76"/>
      </w:r>
      <w:r>
        <w:rPr>
          <w:rStyle w:val="FootnoteReference"/>
          <w:rFonts w:ascii="Arial" w:hAnsi="Arial" w:cs="Arabic Transparent"/>
          <w:sz w:val="28"/>
          <w:szCs w:val="28"/>
          <w:rtl/>
        </w:rPr>
        <w:t>)</w:t>
      </w:r>
      <w:r>
        <w:rPr>
          <w:rFonts w:ascii="Arial" w:hAnsi="Arial" w:cs="Arabic Transparent"/>
          <w:sz w:val="28"/>
          <w:szCs w:val="28"/>
          <w:rtl/>
        </w:rPr>
        <w:t xml:space="preserve">، </w:t>
      </w:r>
      <w:r w:rsidRPr="00F2728F">
        <w:rPr>
          <w:rFonts w:ascii="Arial" w:hAnsi="Arial" w:cs="Arabic Transparent"/>
          <w:sz w:val="28"/>
          <w:szCs w:val="28"/>
          <w:rtl/>
        </w:rPr>
        <w:t xml:space="preserve">فالشح </w:t>
      </w:r>
      <w:r>
        <w:rPr>
          <w:rFonts w:ascii="Arial" w:hAnsi="Arial" w:cs="Arabic Transparent"/>
          <w:sz w:val="28"/>
          <w:szCs w:val="28"/>
          <w:rtl/>
        </w:rPr>
        <w:t>إ</w:t>
      </w:r>
      <w:r w:rsidRPr="00F2728F">
        <w:rPr>
          <w:rFonts w:ascii="Arial" w:hAnsi="Arial" w:cs="Arabic Transparent"/>
          <w:sz w:val="28"/>
          <w:szCs w:val="28"/>
          <w:rtl/>
        </w:rPr>
        <w:t>ذا</w:t>
      </w:r>
      <w:r>
        <w:rPr>
          <w:rFonts w:ascii="Arial" w:hAnsi="Arial" w:cs="Arabic Transparent"/>
          <w:sz w:val="28"/>
          <w:szCs w:val="28"/>
          <w:rtl/>
        </w:rPr>
        <w:t>ً</w:t>
      </w:r>
      <w:r w:rsidRPr="00F2728F">
        <w:rPr>
          <w:rFonts w:ascii="Arial" w:hAnsi="Arial" w:cs="Arabic Transparent"/>
          <w:sz w:val="28"/>
          <w:szCs w:val="28"/>
          <w:rtl/>
        </w:rPr>
        <w:t xml:space="preserve"> هو البخ</w:t>
      </w:r>
      <w:r>
        <w:rPr>
          <w:rFonts w:ascii="Arial" w:hAnsi="Arial" w:cs="Arabic Transparent"/>
          <w:sz w:val="28"/>
          <w:szCs w:val="28"/>
          <w:rtl/>
        </w:rPr>
        <w:t>ل مع زيادة معنى الحرص في الشح عن</w:t>
      </w:r>
      <w:r w:rsidRPr="00F2728F">
        <w:rPr>
          <w:rFonts w:ascii="Arial" w:hAnsi="Arial" w:cs="Arabic Transparent"/>
          <w:sz w:val="28"/>
          <w:szCs w:val="28"/>
          <w:rtl/>
        </w:rPr>
        <w:t xml:space="preserve"> البخل.</w:t>
      </w:r>
    </w:p>
    <w:p w:rsidR="00CD740F" w:rsidRPr="00211BE8" w:rsidRDefault="00CD740F" w:rsidP="00383645">
      <w:pPr>
        <w:autoSpaceDE w:val="0"/>
        <w:autoSpaceDN w:val="0"/>
        <w:adjustRightInd w:val="0"/>
        <w:spacing w:after="0" w:line="360" w:lineRule="auto"/>
        <w:ind w:firstLine="397"/>
        <w:jc w:val="both"/>
        <w:rPr>
          <w:rFonts w:ascii="Arial" w:hAnsi="Arial" w:cs="Arabic Transparent"/>
          <w:sz w:val="28"/>
          <w:szCs w:val="28"/>
          <w:rtl/>
        </w:rPr>
      </w:pPr>
      <w:r w:rsidRPr="00211BE8">
        <w:rPr>
          <w:rFonts w:ascii="Arial" w:hAnsi="Arial" w:cs="Arabic Transparent"/>
          <w:sz w:val="28"/>
          <w:szCs w:val="28"/>
          <w:rtl/>
        </w:rPr>
        <w:t>والسؤال هنا، أين معنى البخل والمنع في أكل آدم عليه السلام من الشجرة؟</w:t>
      </w:r>
    </w:p>
    <w:p w:rsidR="00CD740F" w:rsidRPr="00211BE8" w:rsidRDefault="00CD740F" w:rsidP="00383645">
      <w:pPr>
        <w:spacing w:line="360" w:lineRule="auto"/>
        <w:ind w:firstLine="397"/>
        <w:jc w:val="both"/>
        <w:rPr>
          <w:rFonts w:cs="Arabic Transparent"/>
          <w:sz w:val="28"/>
          <w:szCs w:val="28"/>
          <w:rtl/>
        </w:rPr>
      </w:pPr>
      <w:r w:rsidRPr="00211BE8">
        <w:rPr>
          <w:rFonts w:ascii="Times New Roman" w:hAnsi="Times New Roman" w:cs="Arabic Transparent"/>
          <w:sz w:val="28"/>
          <w:szCs w:val="28"/>
          <w:rtl/>
        </w:rPr>
        <w:t xml:space="preserve">إن الآيات القرآنية تدل على أن سبب إقدام آدم عليه السلام وزوجه على الأكل من الشجرة هو </w:t>
      </w:r>
      <w:r>
        <w:rPr>
          <w:rFonts w:ascii="Times New Roman" w:hAnsi="Times New Roman" w:cs="Arabic Transparent"/>
          <w:sz w:val="28"/>
          <w:szCs w:val="28"/>
          <w:rtl/>
        </w:rPr>
        <w:t>وسوسة الشيطان لهم بأن الأكل من الشجرة سيوصلهما إلى الحالة الملائكية والخلود في النعيم</w:t>
      </w:r>
      <w:r w:rsidRPr="00211BE8">
        <w:rPr>
          <w:rFonts w:ascii="Times New Roman" w:hAnsi="Times New Roman" w:cs="Arabic Transparent"/>
          <w:sz w:val="28"/>
          <w:szCs w:val="28"/>
          <w:rtl/>
        </w:rPr>
        <w:t xml:space="preserve">، قال تعالى: </w:t>
      </w:r>
      <w:r w:rsidRPr="00211BE8">
        <w:rPr>
          <w:rFonts w:cs="Traditional Arabic"/>
          <w:sz w:val="28"/>
          <w:szCs w:val="28"/>
          <w:rtl/>
        </w:rPr>
        <w:t>﴿</w:t>
      </w:r>
      <w:r w:rsidRPr="00211BE8">
        <w:rPr>
          <w:rFonts w:cs="DecoType Naskh" w:hint="cs"/>
          <w:sz w:val="28"/>
          <w:szCs w:val="28"/>
          <w:rtl/>
        </w:rPr>
        <w:t>فَوَسْوَسَ</w:t>
      </w:r>
      <w:r w:rsidRPr="00211BE8">
        <w:rPr>
          <w:rFonts w:cs="DecoType Naskh"/>
          <w:sz w:val="28"/>
          <w:szCs w:val="28"/>
          <w:rtl/>
        </w:rPr>
        <w:t xml:space="preserve"> </w:t>
      </w:r>
      <w:r w:rsidRPr="00211BE8">
        <w:rPr>
          <w:rFonts w:cs="DecoType Naskh" w:hint="cs"/>
          <w:sz w:val="28"/>
          <w:szCs w:val="28"/>
          <w:rtl/>
        </w:rPr>
        <w:t>لَهُمَا</w:t>
      </w:r>
      <w:r w:rsidRPr="00211BE8">
        <w:rPr>
          <w:rFonts w:cs="DecoType Naskh"/>
          <w:sz w:val="28"/>
          <w:szCs w:val="28"/>
          <w:rtl/>
        </w:rPr>
        <w:t xml:space="preserve"> </w:t>
      </w:r>
      <w:r w:rsidRPr="00211BE8">
        <w:rPr>
          <w:rFonts w:cs="DecoType Naskh" w:hint="cs"/>
          <w:sz w:val="28"/>
          <w:szCs w:val="28"/>
          <w:rtl/>
        </w:rPr>
        <w:t>الشَّيْطَانُ</w:t>
      </w:r>
      <w:r w:rsidRPr="00211BE8">
        <w:rPr>
          <w:rFonts w:cs="DecoType Naskh"/>
          <w:sz w:val="28"/>
          <w:szCs w:val="28"/>
          <w:rtl/>
        </w:rPr>
        <w:t xml:space="preserve"> </w:t>
      </w:r>
      <w:r w:rsidRPr="00211BE8">
        <w:rPr>
          <w:rFonts w:cs="DecoType Naskh" w:hint="cs"/>
          <w:sz w:val="28"/>
          <w:szCs w:val="28"/>
          <w:rtl/>
        </w:rPr>
        <w:t>لِيُبْدِيَ</w:t>
      </w:r>
      <w:r w:rsidRPr="00211BE8">
        <w:rPr>
          <w:rFonts w:cs="DecoType Naskh"/>
          <w:sz w:val="28"/>
          <w:szCs w:val="28"/>
          <w:rtl/>
        </w:rPr>
        <w:t xml:space="preserve"> </w:t>
      </w:r>
      <w:r w:rsidRPr="00211BE8">
        <w:rPr>
          <w:rFonts w:cs="DecoType Naskh" w:hint="cs"/>
          <w:sz w:val="28"/>
          <w:szCs w:val="28"/>
          <w:rtl/>
        </w:rPr>
        <w:t>لَهُمَا</w:t>
      </w:r>
      <w:r w:rsidRPr="00211BE8">
        <w:rPr>
          <w:rFonts w:cs="DecoType Naskh"/>
          <w:sz w:val="28"/>
          <w:szCs w:val="28"/>
          <w:rtl/>
        </w:rPr>
        <w:t xml:space="preserve"> </w:t>
      </w:r>
      <w:r w:rsidRPr="00211BE8">
        <w:rPr>
          <w:rFonts w:cs="DecoType Naskh" w:hint="cs"/>
          <w:sz w:val="28"/>
          <w:szCs w:val="28"/>
          <w:rtl/>
        </w:rPr>
        <w:t>مَا</w:t>
      </w:r>
      <w:r w:rsidRPr="00211BE8">
        <w:rPr>
          <w:rFonts w:cs="DecoType Naskh"/>
          <w:sz w:val="28"/>
          <w:szCs w:val="28"/>
          <w:rtl/>
        </w:rPr>
        <w:t xml:space="preserve"> </w:t>
      </w:r>
      <w:r w:rsidRPr="00211BE8">
        <w:rPr>
          <w:rFonts w:cs="DecoType Naskh" w:hint="cs"/>
          <w:sz w:val="28"/>
          <w:szCs w:val="28"/>
          <w:rtl/>
        </w:rPr>
        <w:t>وُورِيَ</w:t>
      </w:r>
      <w:r w:rsidRPr="00211BE8">
        <w:rPr>
          <w:rFonts w:cs="DecoType Naskh"/>
          <w:sz w:val="28"/>
          <w:szCs w:val="28"/>
          <w:rtl/>
        </w:rPr>
        <w:t xml:space="preserve"> </w:t>
      </w:r>
      <w:r w:rsidRPr="00211BE8">
        <w:rPr>
          <w:rFonts w:cs="DecoType Naskh" w:hint="cs"/>
          <w:sz w:val="28"/>
          <w:szCs w:val="28"/>
          <w:rtl/>
        </w:rPr>
        <w:t>عَنْهُمَا</w:t>
      </w:r>
      <w:r w:rsidRPr="00211BE8">
        <w:rPr>
          <w:rFonts w:cs="DecoType Naskh"/>
          <w:sz w:val="28"/>
          <w:szCs w:val="28"/>
          <w:rtl/>
        </w:rPr>
        <w:t xml:space="preserve"> </w:t>
      </w:r>
      <w:r w:rsidRPr="00211BE8">
        <w:rPr>
          <w:rFonts w:cs="DecoType Naskh" w:hint="cs"/>
          <w:sz w:val="28"/>
          <w:szCs w:val="28"/>
          <w:rtl/>
        </w:rPr>
        <w:t>مِن</w:t>
      </w:r>
      <w:r w:rsidRPr="00211BE8">
        <w:rPr>
          <w:rFonts w:cs="DecoType Naskh"/>
          <w:sz w:val="28"/>
          <w:szCs w:val="28"/>
          <w:rtl/>
        </w:rPr>
        <w:t xml:space="preserve"> </w:t>
      </w:r>
      <w:r w:rsidRPr="00211BE8">
        <w:rPr>
          <w:rFonts w:cs="DecoType Naskh" w:hint="cs"/>
          <w:sz w:val="28"/>
          <w:szCs w:val="28"/>
          <w:rtl/>
        </w:rPr>
        <w:t>سَوْءَاتِهِمَا</w:t>
      </w:r>
      <w:r w:rsidRPr="00211BE8">
        <w:rPr>
          <w:rFonts w:cs="DecoType Naskh"/>
          <w:sz w:val="28"/>
          <w:szCs w:val="28"/>
          <w:rtl/>
        </w:rPr>
        <w:t xml:space="preserve"> </w:t>
      </w:r>
      <w:r w:rsidRPr="00211BE8">
        <w:rPr>
          <w:rFonts w:cs="DecoType Naskh" w:hint="cs"/>
          <w:sz w:val="28"/>
          <w:szCs w:val="28"/>
          <w:rtl/>
        </w:rPr>
        <w:t>وَقَالَ</w:t>
      </w:r>
      <w:r w:rsidRPr="00211BE8">
        <w:rPr>
          <w:rFonts w:cs="DecoType Naskh"/>
          <w:sz w:val="28"/>
          <w:szCs w:val="28"/>
          <w:rtl/>
        </w:rPr>
        <w:t xml:space="preserve"> </w:t>
      </w:r>
      <w:r w:rsidRPr="00211BE8">
        <w:rPr>
          <w:rFonts w:cs="DecoType Naskh" w:hint="cs"/>
          <w:sz w:val="28"/>
          <w:szCs w:val="28"/>
          <w:rtl/>
        </w:rPr>
        <w:t>مَا</w:t>
      </w:r>
      <w:r w:rsidRPr="00211BE8">
        <w:rPr>
          <w:rFonts w:cs="DecoType Naskh"/>
          <w:sz w:val="28"/>
          <w:szCs w:val="28"/>
          <w:rtl/>
        </w:rPr>
        <w:t xml:space="preserve"> </w:t>
      </w:r>
      <w:r w:rsidRPr="00211BE8">
        <w:rPr>
          <w:rFonts w:cs="DecoType Naskh" w:hint="cs"/>
          <w:sz w:val="28"/>
          <w:szCs w:val="28"/>
          <w:rtl/>
        </w:rPr>
        <w:t>نَهَاكُمَا</w:t>
      </w:r>
      <w:r w:rsidRPr="00211BE8">
        <w:rPr>
          <w:rFonts w:cs="DecoType Naskh"/>
          <w:sz w:val="28"/>
          <w:szCs w:val="28"/>
          <w:rtl/>
        </w:rPr>
        <w:t xml:space="preserve"> </w:t>
      </w:r>
      <w:r w:rsidRPr="00211BE8">
        <w:rPr>
          <w:rFonts w:cs="DecoType Naskh" w:hint="cs"/>
          <w:sz w:val="28"/>
          <w:szCs w:val="28"/>
          <w:rtl/>
        </w:rPr>
        <w:t>رَبُّكُمَا</w:t>
      </w:r>
      <w:r w:rsidRPr="00211BE8">
        <w:rPr>
          <w:rFonts w:cs="DecoType Naskh"/>
          <w:sz w:val="28"/>
          <w:szCs w:val="28"/>
          <w:rtl/>
        </w:rPr>
        <w:t xml:space="preserve"> </w:t>
      </w:r>
      <w:r w:rsidRPr="00211BE8">
        <w:rPr>
          <w:rFonts w:cs="DecoType Naskh" w:hint="cs"/>
          <w:sz w:val="28"/>
          <w:szCs w:val="28"/>
          <w:rtl/>
        </w:rPr>
        <w:t>عَنْ</w:t>
      </w:r>
      <w:r w:rsidRPr="00211BE8">
        <w:rPr>
          <w:rFonts w:cs="DecoType Naskh"/>
          <w:sz w:val="28"/>
          <w:szCs w:val="28"/>
          <w:rtl/>
        </w:rPr>
        <w:t xml:space="preserve"> </w:t>
      </w:r>
      <w:r w:rsidRPr="00211BE8">
        <w:rPr>
          <w:rFonts w:cs="DecoType Naskh" w:hint="cs"/>
          <w:sz w:val="28"/>
          <w:szCs w:val="28"/>
          <w:rtl/>
        </w:rPr>
        <w:t>هَـذِهِ</w:t>
      </w:r>
      <w:r w:rsidRPr="00211BE8">
        <w:rPr>
          <w:rFonts w:cs="DecoType Naskh"/>
          <w:sz w:val="28"/>
          <w:szCs w:val="28"/>
          <w:rtl/>
        </w:rPr>
        <w:t xml:space="preserve"> </w:t>
      </w:r>
      <w:r w:rsidRPr="00211BE8">
        <w:rPr>
          <w:rFonts w:cs="DecoType Naskh" w:hint="cs"/>
          <w:sz w:val="28"/>
          <w:szCs w:val="28"/>
          <w:rtl/>
        </w:rPr>
        <w:t>الشَّجَرَةِ</w:t>
      </w:r>
      <w:r w:rsidRPr="00211BE8">
        <w:rPr>
          <w:rFonts w:cs="DecoType Naskh"/>
          <w:sz w:val="28"/>
          <w:szCs w:val="28"/>
          <w:rtl/>
        </w:rPr>
        <w:t xml:space="preserve"> </w:t>
      </w:r>
      <w:r w:rsidRPr="00211BE8">
        <w:rPr>
          <w:rFonts w:cs="DecoType Naskh" w:hint="cs"/>
          <w:sz w:val="28"/>
          <w:szCs w:val="28"/>
          <w:rtl/>
        </w:rPr>
        <w:t>إِلاَّ</w:t>
      </w:r>
      <w:r w:rsidRPr="00211BE8">
        <w:rPr>
          <w:rFonts w:cs="DecoType Naskh"/>
          <w:sz w:val="28"/>
          <w:szCs w:val="28"/>
          <w:rtl/>
        </w:rPr>
        <w:t xml:space="preserve"> </w:t>
      </w:r>
      <w:r w:rsidRPr="00211BE8">
        <w:rPr>
          <w:rFonts w:cs="DecoType Naskh" w:hint="cs"/>
          <w:sz w:val="28"/>
          <w:szCs w:val="28"/>
          <w:rtl/>
        </w:rPr>
        <w:t>أَن</w:t>
      </w:r>
      <w:r w:rsidRPr="00211BE8">
        <w:rPr>
          <w:rFonts w:cs="DecoType Naskh"/>
          <w:sz w:val="28"/>
          <w:szCs w:val="28"/>
          <w:rtl/>
        </w:rPr>
        <w:t xml:space="preserve"> </w:t>
      </w:r>
      <w:r w:rsidRPr="00211BE8">
        <w:rPr>
          <w:rFonts w:cs="DecoType Naskh" w:hint="cs"/>
          <w:sz w:val="28"/>
          <w:szCs w:val="28"/>
          <w:rtl/>
        </w:rPr>
        <w:t>تَكُونَا</w:t>
      </w:r>
      <w:r w:rsidRPr="00211BE8">
        <w:rPr>
          <w:rFonts w:cs="DecoType Naskh"/>
          <w:sz w:val="28"/>
          <w:szCs w:val="28"/>
          <w:rtl/>
        </w:rPr>
        <w:t xml:space="preserve"> </w:t>
      </w:r>
      <w:r w:rsidRPr="00211BE8">
        <w:rPr>
          <w:rFonts w:cs="DecoType Naskh" w:hint="cs"/>
          <w:sz w:val="28"/>
          <w:szCs w:val="28"/>
          <w:rtl/>
        </w:rPr>
        <w:t>مَلَكَيْنِ</w:t>
      </w:r>
      <w:r w:rsidRPr="00211BE8">
        <w:rPr>
          <w:rFonts w:cs="DecoType Naskh"/>
          <w:sz w:val="28"/>
          <w:szCs w:val="28"/>
          <w:rtl/>
        </w:rPr>
        <w:t xml:space="preserve"> </w:t>
      </w:r>
      <w:r w:rsidRPr="00211BE8">
        <w:rPr>
          <w:rFonts w:cs="DecoType Naskh" w:hint="cs"/>
          <w:sz w:val="28"/>
          <w:szCs w:val="28"/>
          <w:rtl/>
        </w:rPr>
        <w:t>أَوْ</w:t>
      </w:r>
      <w:r w:rsidRPr="00211BE8">
        <w:rPr>
          <w:rFonts w:cs="DecoType Naskh"/>
          <w:sz w:val="28"/>
          <w:szCs w:val="28"/>
          <w:rtl/>
        </w:rPr>
        <w:t xml:space="preserve"> </w:t>
      </w:r>
      <w:r w:rsidRPr="00211BE8">
        <w:rPr>
          <w:rFonts w:cs="DecoType Naskh" w:hint="cs"/>
          <w:sz w:val="28"/>
          <w:szCs w:val="28"/>
          <w:rtl/>
        </w:rPr>
        <w:t>تَكُونَا</w:t>
      </w:r>
      <w:r w:rsidRPr="00211BE8">
        <w:rPr>
          <w:rFonts w:cs="DecoType Naskh"/>
          <w:sz w:val="28"/>
          <w:szCs w:val="28"/>
          <w:rtl/>
        </w:rPr>
        <w:t xml:space="preserve"> </w:t>
      </w:r>
      <w:r w:rsidRPr="00211BE8">
        <w:rPr>
          <w:rFonts w:cs="DecoType Naskh" w:hint="cs"/>
          <w:sz w:val="28"/>
          <w:szCs w:val="28"/>
          <w:rtl/>
        </w:rPr>
        <w:t>مِنَ</w:t>
      </w:r>
      <w:r w:rsidRPr="00211BE8">
        <w:rPr>
          <w:rFonts w:cs="DecoType Naskh"/>
          <w:sz w:val="28"/>
          <w:szCs w:val="28"/>
          <w:rtl/>
        </w:rPr>
        <w:t xml:space="preserve"> </w:t>
      </w:r>
      <w:r w:rsidRPr="00211BE8">
        <w:rPr>
          <w:rFonts w:cs="DecoType Naskh" w:hint="cs"/>
          <w:sz w:val="28"/>
          <w:szCs w:val="28"/>
          <w:rtl/>
        </w:rPr>
        <w:t>الْخَالِدِين</w:t>
      </w:r>
      <w:r w:rsidRPr="00211BE8">
        <w:rPr>
          <w:rFonts w:cs="DecoType Naskh"/>
          <w:sz w:val="28"/>
          <w:szCs w:val="28"/>
          <w:rtl/>
        </w:rPr>
        <w:t xml:space="preserve">. </w:t>
      </w:r>
      <w:r w:rsidRPr="00211BE8">
        <w:rPr>
          <w:rFonts w:cs="DecoType Naskh" w:hint="cs"/>
          <w:sz w:val="28"/>
          <w:szCs w:val="28"/>
          <w:rtl/>
        </w:rPr>
        <w:t>وَقَاسَمَهُمَا</w:t>
      </w:r>
      <w:r w:rsidRPr="00211BE8">
        <w:rPr>
          <w:rFonts w:cs="DecoType Naskh"/>
          <w:sz w:val="28"/>
          <w:szCs w:val="28"/>
          <w:rtl/>
        </w:rPr>
        <w:t xml:space="preserve"> </w:t>
      </w:r>
      <w:r w:rsidRPr="00211BE8">
        <w:rPr>
          <w:rFonts w:cs="DecoType Naskh" w:hint="cs"/>
          <w:sz w:val="28"/>
          <w:szCs w:val="28"/>
          <w:rtl/>
        </w:rPr>
        <w:t>إِنِّي</w:t>
      </w:r>
      <w:r w:rsidRPr="00211BE8">
        <w:rPr>
          <w:rFonts w:cs="DecoType Naskh"/>
          <w:sz w:val="28"/>
          <w:szCs w:val="28"/>
          <w:rtl/>
        </w:rPr>
        <w:t xml:space="preserve"> </w:t>
      </w:r>
      <w:r w:rsidRPr="00211BE8">
        <w:rPr>
          <w:rFonts w:cs="DecoType Naskh" w:hint="cs"/>
          <w:sz w:val="28"/>
          <w:szCs w:val="28"/>
          <w:rtl/>
        </w:rPr>
        <w:t>لَكُمَا</w:t>
      </w:r>
      <w:r w:rsidRPr="00211BE8">
        <w:rPr>
          <w:rFonts w:cs="DecoType Naskh"/>
          <w:sz w:val="28"/>
          <w:szCs w:val="28"/>
          <w:rtl/>
        </w:rPr>
        <w:t xml:space="preserve"> </w:t>
      </w:r>
      <w:r w:rsidRPr="00211BE8">
        <w:rPr>
          <w:rFonts w:cs="DecoType Naskh" w:hint="cs"/>
          <w:sz w:val="28"/>
          <w:szCs w:val="28"/>
          <w:rtl/>
        </w:rPr>
        <w:t>لَمِنَ</w:t>
      </w:r>
      <w:r w:rsidRPr="00211BE8">
        <w:rPr>
          <w:rFonts w:cs="DecoType Naskh"/>
          <w:sz w:val="28"/>
          <w:szCs w:val="28"/>
          <w:rtl/>
        </w:rPr>
        <w:t xml:space="preserve"> </w:t>
      </w:r>
      <w:r w:rsidRPr="00211BE8">
        <w:rPr>
          <w:rFonts w:cs="DecoType Naskh" w:hint="cs"/>
          <w:sz w:val="28"/>
          <w:szCs w:val="28"/>
          <w:rtl/>
        </w:rPr>
        <w:t>النَّاصِحِين</w:t>
      </w:r>
      <w:r w:rsidRPr="00211BE8">
        <w:rPr>
          <w:rFonts w:cs="Traditional Arabic"/>
          <w:sz w:val="28"/>
          <w:szCs w:val="28"/>
          <w:rtl/>
        </w:rPr>
        <w:t>﴾</w:t>
      </w:r>
      <w:r w:rsidRPr="00211BE8">
        <w:rPr>
          <w:rFonts w:cs="Arabic Transparent"/>
          <w:sz w:val="28"/>
          <w:szCs w:val="28"/>
          <w:rtl/>
        </w:rPr>
        <w:t xml:space="preserve"> [</w:t>
      </w:r>
      <w:r w:rsidRPr="00211BE8">
        <w:rPr>
          <w:rFonts w:cs="Arabic Transparent" w:hint="cs"/>
          <w:sz w:val="28"/>
          <w:szCs w:val="28"/>
          <w:rtl/>
        </w:rPr>
        <w:t>الأعراف</w:t>
      </w:r>
      <w:r w:rsidRPr="00211BE8">
        <w:rPr>
          <w:rFonts w:cs="Arabic Transparent"/>
          <w:sz w:val="28"/>
          <w:szCs w:val="28"/>
          <w:rtl/>
        </w:rPr>
        <w:t xml:space="preserve">: </w:t>
      </w:r>
      <w:r w:rsidRPr="00211BE8">
        <w:rPr>
          <w:rFonts w:ascii="Times New Roman" w:hAnsi="Times New Roman" w:cs="Times New Roman"/>
          <w:sz w:val="28"/>
          <w:szCs w:val="28"/>
          <w:rtl/>
        </w:rPr>
        <w:t>20</w:t>
      </w:r>
      <w:r w:rsidRPr="00211BE8">
        <w:rPr>
          <w:rFonts w:cs="Arabic Transparent"/>
          <w:sz w:val="28"/>
          <w:szCs w:val="28"/>
          <w:rtl/>
        </w:rPr>
        <w:t xml:space="preserve">- </w:t>
      </w:r>
      <w:r w:rsidRPr="00211BE8">
        <w:rPr>
          <w:rFonts w:ascii="Times New Roman" w:hAnsi="Times New Roman" w:cs="Times New Roman"/>
          <w:sz w:val="28"/>
          <w:szCs w:val="28"/>
          <w:rtl/>
        </w:rPr>
        <w:t>21</w:t>
      </w:r>
      <w:r w:rsidRPr="00211BE8">
        <w:rPr>
          <w:rFonts w:cs="Arabic Transparent"/>
          <w:sz w:val="28"/>
          <w:szCs w:val="28"/>
          <w:rtl/>
        </w:rPr>
        <w:t>]</w:t>
      </w:r>
      <w:r w:rsidRPr="00211BE8">
        <w:rPr>
          <w:rFonts w:ascii="Times New Roman" w:hAnsi="Times New Roman" w:cs="Arabic Transparent"/>
          <w:sz w:val="28"/>
          <w:szCs w:val="28"/>
          <w:rtl/>
        </w:rPr>
        <w:t>، فلم يزل الشيطان يوسوس لآدم وزوجه ويقسم لهما حتى دفعهما إلى الأكل من الشجرة، ولكن لا دليل على وجود صفة البخل أو المنع في أكل آدم عليه السلام من الشجرة.</w:t>
      </w:r>
    </w:p>
    <w:p w:rsidR="00CD740F" w:rsidRPr="00F2728F" w:rsidRDefault="00CD740F" w:rsidP="00383645">
      <w:pPr>
        <w:widowControl w:val="0"/>
        <w:autoSpaceDE w:val="0"/>
        <w:autoSpaceDN w:val="0"/>
        <w:adjustRightInd w:val="0"/>
        <w:spacing w:after="0" w:line="360" w:lineRule="auto"/>
        <w:ind w:firstLine="397"/>
        <w:jc w:val="both"/>
        <w:rPr>
          <w:rFonts w:ascii="Arial" w:hAnsi="Arial" w:cs="Arabic Transparent"/>
          <w:sz w:val="28"/>
          <w:szCs w:val="28"/>
          <w:rtl/>
        </w:rPr>
      </w:pPr>
      <w:r w:rsidRPr="00211BE8">
        <w:rPr>
          <w:rFonts w:ascii="Times New Roman" w:hAnsi="Times New Roman" w:cs="Arabic Transparent"/>
          <w:sz w:val="28"/>
          <w:szCs w:val="28"/>
          <w:rtl/>
        </w:rPr>
        <w:t>الذي يبدو هو أن قائل هذا القو</w:t>
      </w:r>
      <w:r w:rsidRPr="005867B1">
        <w:rPr>
          <w:rFonts w:ascii="Times New Roman" w:hAnsi="Times New Roman" w:cs="Arabic Transparent"/>
          <w:sz w:val="28"/>
          <w:szCs w:val="28"/>
          <w:rtl/>
        </w:rPr>
        <w:t>ل أراد بالشح معنى الحرص على جلب المنفعة فقط دون معنى المنع والإمساك، وإطلاق الشح على الحرص باعتبار أن الحرص منشأ الشح والبخل، فمن حرص على شيء بخل به وأمسك عن إنفاقه، وقد أشار الماتريدي</w:t>
      </w:r>
      <w:r w:rsidRPr="005867B1">
        <w:rPr>
          <w:rFonts w:ascii="Times New Roman" w:hAnsi="Times New Roman" w:cs="Arabic Transparent"/>
          <w:sz w:val="28"/>
          <w:szCs w:val="28"/>
          <w:vertAlign w:val="superscript"/>
          <w:rtl/>
        </w:rPr>
        <w:t>(</w:t>
      </w:r>
      <w:r w:rsidRPr="005A7A0B">
        <w:rPr>
          <w:rStyle w:val="FootnoteReference"/>
          <w:rFonts w:ascii="Times New Roman" w:hAnsi="Times New Roman"/>
          <w:sz w:val="28"/>
          <w:szCs w:val="28"/>
          <w:rtl/>
        </w:rPr>
        <w:footnoteReference w:id="77"/>
      </w:r>
      <w:r w:rsidRPr="005867B1">
        <w:rPr>
          <w:rFonts w:ascii="Times New Roman" w:hAnsi="Times New Roman" w:cs="Arabic Transparent"/>
          <w:sz w:val="28"/>
          <w:szCs w:val="28"/>
          <w:vertAlign w:val="superscript"/>
          <w:rtl/>
        </w:rPr>
        <w:t>)</w:t>
      </w:r>
      <w:r w:rsidRPr="005867B1">
        <w:rPr>
          <w:rFonts w:ascii="Times New Roman" w:hAnsi="Times New Roman" w:cs="Arabic Transparent"/>
          <w:sz w:val="28"/>
          <w:szCs w:val="28"/>
          <w:rtl/>
        </w:rPr>
        <w:t>- رحمه الله- إلى هذا الاستعمال في كلمة الشح، فقال: "</w:t>
      </w:r>
      <w:r w:rsidRPr="00F2728F">
        <w:rPr>
          <w:rFonts w:ascii="Arial" w:hAnsi="Arial" w:cs="Arabic Transparent"/>
          <w:sz w:val="28"/>
          <w:szCs w:val="28"/>
          <w:rtl/>
        </w:rPr>
        <w:t>وقيل</w:t>
      </w:r>
      <w:r>
        <w:rPr>
          <w:rFonts w:ascii="Arial" w:hAnsi="Arial" w:cs="Arabic Transparent"/>
          <w:sz w:val="28"/>
          <w:szCs w:val="28"/>
          <w:rtl/>
        </w:rPr>
        <w:t xml:space="preserve">: </w:t>
      </w:r>
      <w:r w:rsidRPr="00F2728F">
        <w:rPr>
          <w:rFonts w:ascii="Arial" w:hAnsi="Arial" w:cs="Arabic Transparent"/>
          <w:sz w:val="28"/>
          <w:szCs w:val="28"/>
          <w:rtl/>
        </w:rPr>
        <w:t>الشح</w:t>
      </w:r>
      <w:r>
        <w:rPr>
          <w:rFonts w:ascii="Arial" w:hAnsi="Arial" w:cs="Arabic Transparent"/>
          <w:sz w:val="28"/>
          <w:szCs w:val="28"/>
          <w:rtl/>
        </w:rPr>
        <w:t xml:space="preserve">: </w:t>
      </w:r>
      <w:r w:rsidRPr="00F2728F">
        <w:rPr>
          <w:rFonts w:ascii="Arial" w:hAnsi="Arial" w:cs="Arabic Transparent"/>
          <w:sz w:val="28"/>
          <w:szCs w:val="28"/>
          <w:rtl/>
        </w:rPr>
        <w:t>الحرص</w:t>
      </w:r>
      <w:r>
        <w:rPr>
          <w:rFonts w:ascii="Arial" w:hAnsi="Arial" w:cs="Arabic Transparent"/>
          <w:sz w:val="28"/>
          <w:szCs w:val="28"/>
          <w:rtl/>
        </w:rPr>
        <w:t xml:space="preserve">، </w:t>
      </w:r>
      <w:r w:rsidRPr="00F2728F">
        <w:rPr>
          <w:rFonts w:ascii="Arial" w:hAnsi="Arial" w:cs="Arabic Transparent"/>
          <w:sz w:val="28"/>
          <w:szCs w:val="28"/>
          <w:rtl/>
        </w:rPr>
        <w:t>وهو أن يحرص كل على حقه</w:t>
      </w:r>
      <w:r>
        <w:rPr>
          <w:rFonts w:ascii="Arial" w:hAnsi="Arial" w:cs="Arabic Transparent"/>
          <w:sz w:val="28"/>
          <w:szCs w:val="28"/>
          <w:rtl/>
        </w:rPr>
        <w:t xml:space="preserve">، </w:t>
      </w:r>
      <w:r w:rsidRPr="00F2728F">
        <w:rPr>
          <w:rFonts w:ascii="Arial" w:hAnsi="Arial" w:cs="Arabic Transparent"/>
          <w:sz w:val="28"/>
          <w:szCs w:val="28"/>
          <w:rtl/>
        </w:rPr>
        <w:t>وكأن الشح والحرص واحد</w:t>
      </w:r>
      <w:r>
        <w:rPr>
          <w:rFonts w:ascii="Arial" w:hAnsi="Arial" w:cs="Arabic Transparent"/>
          <w:sz w:val="28"/>
          <w:szCs w:val="28"/>
          <w:rtl/>
        </w:rPr>
        <w:t xml:space="preserve">، </w:t>
      </w:r>
      <w:r w:rsidRPr="00F2728F">
        <w:rPr>
          <w:rFonts w:ascii="Arial" w:hAnsi="Arial" w:cs="Arabic Transparent"/>
          <w:sz w:val="28"/>
          <w:szCs w:val="28"/>
          <w:rtl/>
        </w:rPr>
        <w:t>وإن كان أحدهما في المنع</w:t>
      </w:r>
      <w:r>
        <w:rPr>
          <w:rFonts w:ascii="Arial" w:hAnsi="Arial" w:cs="Arabic Transparent"/>
          <w:sz w:val="28"/>
          <w:szCs w:val="28"/>
          <w:rtl/>
        </w:rPr>
        <w:t xml:space="preserve">، </w:t>
      </w:r>
      <w:r w:rsidRPr="00F2728F">
        <w:rPr>
          <w:rFonts w:ascii="Arial" w:hAnsi="Arial" w:cs="Arabic Transparent"/>
          <w:sz w:val="28"/>
          <w:szCs w:val="28"/>
          <w:rtl/>
        </w:rPr>
        <w:t>والآخر في الطلب؛ لأن البخل يحمله على الحرص</w:t>
      </w:r>
      <w:r>
        <w:rPr>
          <w:rFonts w:ascii="Arial" w:hAnsi="Arial" w:cs="Arabic Transparent"/>
          <w:sz w:val="28"/>
          <w:szCs w:val="28"/>
          <w:rtl/>
        </w:rPr>
        <w:t xml:space="preserve">، </w:t>
      </w:r>
      <w:r w:rsidRPr="00F2728F">
        <w:rPr>
          <w:rFonts w:ascii="Arial" w:hAnsi="Arial" w:cs="Arabic Transparent"/>
          <w:sz w:val="28"/>
          <w:szCs w:val="28"/>
          <w:rtl/>
        </w:rPr>
        <w:t>والحرص يحمله على المنع</w:t>
      </w:r>
      <w:r>
        <w:rPr>
          <w:rFonts w:ascii="Arial" w:hAnsi="Arial" w:cs="Arabic Transparent"/>
          <w:sz w:val="28"/>
          <w:szCs w:val="28"/>
          <w:rtl/>
        </w:rPr>
        <w:t xml:space="preserve">، </w:t>
      </w:r>
      <w:r w:rsidRPr="00F2728F">
        <w:rPr>
          <w:rFonts w:ascii="Arial" w:hAnsi="Arial" w:cs="Arabic Transparent"/>
          <w:sz w:val="28"/>
          <w:szCs w:val="28"/>
          <w:rtl/>
        </w:rPr>
        <w:t>وكل واحد منهما يكون سببًا للآخر</w:t>
      </w:r>
      <w:r>
        <w:rPr>
          <w:rFonts w:ascii="Arial" w:hAnsi="Arial" w:cs="Arabic Transparent"/>
          <w:sz w:val="28"/>
          <w:szCs w:val="28"/>
          <w:rtl/>
        </w:rPr>
        <w:t xml:space="preserve">، </w:t>
      </w:r>
      <w:r w:rsidRPr="00F2728F">
        <w:rPr>
          <w:rFonts w:ascii="Arial" w:hAnsi="Arial" w:cs="Arabic Transparent"/>
          <w:sz w:val="28"/>
          <w:szCs w:val="28"/>
          <w:rtl/>
        </w:rPr>
        <w:t>واللَّه أعلم</w:t>
      </w:r>
      <w:r>
        <w:rPr>
          <w:rFonts w:ascii="Arial" w:hAnsi="Arial" w:cs="Arabic Transparent"/>
          <w:sz w:val="28"/>
          <w:szCs w:val="28"/>
          <w:rtl/>
        </w:rPr>
        <w:t>"</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78"/>
      </w:r>
      <w:r>
        <w:rPr>
          <w:rStyle w:val="FootnoteReference"/>
          <w:rFonts w:ascii="Arial" w:hAnsi="Arial" w:cs="Arabic Transparent"/>
          <w:sz w:val="28"/>
          <w:szCs w:val="28"/>
          <w:rtl/>
        </w:rPr>
        <w:t>)</w:t>
      </w:r>
      <w:r w:rsidRPr="00F2728F">
        <w:rPr>
          <w:rFonts w:ascii="Arial" w:hAnsi="Arial" w:cs="Arabic Transparent"/>
          <w:sz w:val="28"/>
          <w:szCs w:val="28"/>
          <w:rtl/>
        </w:rPr>
        <w:t>.</w:t>
      </w:r>
    </w:p>
    <w:p w:rsidR="00CD740F" w:rsidRPr="005867B1" w:rsidRDefault="00CD740F" w:rsidP="00383645">
      <w:pPr>
        <w:spacing w:line="360" w:lineRule="auto"/>
        <w:ind w:firstLine="397"/>
        <w:jc w:val="both"/>
        <w:rPr>
          <w:rFonts w:ascii="Times New Roman" w:hAnsi="Times New Roman" w:cs="Arabic Transparent"/>
          <w:sz w:val="28"/>
          <w:szCs w:val="28"/>
          <w:rtl/>
        </w:rPr>
      </w:pPr>
      <w:r w:rsidRPr="00F2728F">
        <w:rPr>
          <w:rFonts w:ascii="Arial" w:hAnsi="Arial" w:cs="Arabic Transparent"/>
          <w:sz w:val="28"/>
          <w:szCs w:val="28"/>
          <w:rtl/>
        </w:rPr>
        <w:t>وربما تساهل أيضا من قال بهذا القول</w:t>
      </w:r>
      <w:r>
        <w:rPr>
          <w:rFonts w:ascii="Arial" w:hAnsi="Arial" w:cs="Arabic Transparent"/>
          <w:sz w:val="28"/>
          <w:szCs w:val="28"/>
          <w:rtl/>
        </w:rPr>
        <w:t>؛</w:t>
      </w:r>
      <w:r w:rsidRPr="00F2728F">
        <w:rPr>
          <w:rFonts w:ascii="Arial" w:hAnsi="Arial" w:cs="Arabic Transparent"/>
          <w:sz w:val="28"/>
          <w:szCs w:val="28"/>
          <w:rtl/>
        </w:rPr>
        <w:t xml:space="preserve"> لأن هذا القول يصف آدم – عليه السلام- في وقت لم يكن فيه نبي</w:t>
      </w:r>
      <w:r>
        <w:rPr>
          <w:rFonts w:ascii="Arial" w:hAnsi="Arial" w:cs="Arabic Transparent"/>
          <w:sz w:val="28"/>
          <w:szCs w:val="28"/>
          <w:rtl/>
        </w:rPr>
        <w:t>اً</w:t>
      </w:r>
      <w:r w:rsidRPr="00F2728F">
        <w:rPr>
          <w:rFonts w:ascii="Arial" w:hAnsi="Arial" w:cs="Arabic Transparent"/>
          <w:sz w:val="28"/>
          <w:szCs w:val="28"/>
          <w:rtl/>
        </w:rPr>
        <w:t xml:space="preserve"> معصوم</w:t>
      </w:r>
      <w:r>
        <w:rPr>
          <w:rFonts w:ascii="Arial" w:hAnsi="Arial" w:cs="Arabic Transparent"/>
          <w:sz w:val="28"/>
          <w:szCs w:val="28"/>
          <w:rtl/>
        </w:rPr>
        <w:t xml:space="preserve">اً، </w:t>
      </w:r>
      <w:r w:rsidRPr="00F2728F">
        <w:rPr>
          <w:rFonts w:ascii="Arial" w:hAnsi="Arial" w:cs="Arabic Transparent"/>
          <w:sz w:val="28"/>
          <w:szCs w:val="28"/>
          <w:rtl/>
        </w:rPr>
        <w:t>وإنما كان في الجنة قبل هبوطه إلى الأرض وقبل بداية التكليف</w:t>
      </w:r>
      <w:r>
        <w:rPr>
          <w:rFonts w:ascii="Arial" w:hAnsi="Arial" w:cs="Arabic Transparent"/>
          <w:sz w:val="28"/>
          <w:szCs w:val="28"/>
          <w:rtl/>
        </w:rPr>
        <w:t xml:space="preserve">، </w:t>
      </w:r>
      <w:r w:rsidRPr="005867B1">
        <w:rPr>
          <w:rFonts w:ascii="Times New Roman" w:hAnsi="Times New Roman" w:cs="Arabic Transparent"/>
          <w:sz w:val="28"/>
          <w:szCs w:val="28"/>
          <w:rtl/>
        </w:rPr>
        <w:t>يقول ابن</w:t>
      </w:r>
      <w:r>
        <w:rPr>
          <w:rFonts w:ascii="Times New Roman" w:hAnsi="Times New Roman" w:cs="Arabic Transparent"/>
          <w:sz w:val="28"/>
          <w:szCs w:val="28"/>
          <w:rtl/>
        </w:rPr>
        <w:t xml:space="preserve"> </w:t>
      </w:r>
      <w:r w:rsidRPr="005867B1">
        <w:rPr>
          <w:rFonts w:ascii="Times New Roman" w:hAnsi="Times New Roman" w:cs="Arabic Transparent"/>
          <w:sz w:val="28"/>
          <w:szCs w:val="28"/>
          <w:rtl/>
        </w:rPr>
        <w:t>خمير</w:t>
      </w:r>
      <w:r w:rsidRPr="005867B1">
        <w:rPr>
          <w:rStyle w:val="FootnoteReference"/>
          <w:rFonts w:ascii="Times New Roman" w:hAnsi="Times New Roman" w:cs="Arabic Transparent"/>
          <w:sz w:val="28"/>
          <w:szCs w:val="28"/>
          <w:rtl/>
        </w:rPr>
        <w:t>(</w:t>
      </w:r>
      <w:r w:rsidRPr="005A7A0B">
        <w:rPr>
          <w:rStyle w:val="FootnoteReference"/>
          <w:rFonts w:ascii="Times New Roman" w:hAnsi="Times New Roman"/>
          <w:sz w:val="28"/>
          <w:szCs w:val="28"/>
          <w:rtl/>
        </w:rPr>
        <w:footnoteReference w:id="79"/>
      </w:r>
      <w:r w:rsidRPr="005867B1">
        <w:rPr>
          <w:rStyle w:val="FootnoteReference"/>
          <w:rFonts w:ascii="Times New Roman" w:hAnsi="Times New Roman" w:cs="Arabic Transparent"/>
          <w:sz w:val="28"/>
          <w:szCs w:val="28"/>
          <w:rtl/>
        </w:rPr>
        <w:t>)</w:t>
      </w:r>
      <w:r w:rsidRPr="005867B1">
        <w:rPr>
          <w:rFonts w:ascii="Times New Roman" w:hAnsi="Times New Roman" w:cs="Arabic Transparent"/>
          <w:sz w:val="28"/>
          <w:szCs w:val="28"/>
          <w:rtl/>
        </w:rPr>
        <w:t xml:space="preserve"> في كتابه: (تنزيه الأنبياء): "</w:t>
      </w:r>
      <w:r w:rsidRPr="00F2728F">
        <w:rPr>
          <w:rFonts w:ascii="Arial" w:hAnsi="Arial" w:cs="Arabic Transparent"/>
          <w:sz w:val="28"/>
          <w:szCs w:val="28"/>
          <w:rtl/>
        </w:rPr>
        <w:t>وأول ما ينبغي أن نقدم أن آدم عليه السلام لم يكن عندما أكل من الشجرة نبيا</w:t>
      </w:r>
      <w:r>
        <w:rPr>
          <w:rFonts w:ascii="Arial" w:hAnsi="Arial" w:cs="Arabic Transparent"/>
          <w:sz w:val="28"/>
          <w:szCs w:val="28"/>
          <w:rtl/>
        </w:rPr>
        <w:t xml:space="preserve">، </w:t>
      </w:r>
      <w:r w:rsidRPr="00F2728F">
        <w:rPr>
          <w:rFonts w:ascii="Arial" w:hAnsi="Arial" w:cs="Arabic Transparent"/>
          <w:sz w:val="28"/>
          <w:szCs w:val="28"/>
          <w:rtl/>
        </w:rPr>
        <w:t>والعصمة لا تشترط للنبي إلا بعد ثبوت النبوة له</w:t>
      </w:r>
      <w:r>
        <w:rPr>
          <w:rFonts w:ascii="Arial" w:hAnsi="Arial" w:cs="Arabic Transparent"/>
          <w:sz w:val="28"/>
          <w:szCs w:val="28"/>
          <w:rtl/>
        </w:rPr>
        <w:t xml:space="preserve">، </w:t>
      </w:r>
      <w:r w:rsidRPr="00F2728F">
        <w:rPr>
          <w:rFonts w:ascii="Arial" w:hAnsi="Arial" w:cs="Arabic Transparent"/>
          <w:sz w:val="28"/>
          <w:szCs w:val="28"/>
          <w:rtl/>
        </w:rPr>
        <w:t>فمن الناس من ذكر الإجماع على أنه لم يكن نبيا</w:t>
      </w:r>
      <w:r>
        <w:rPr>
          <w:rFonts w:ascii="Arial" w:hAnsi="Arial" w:cs="Arabic Transparent"/>
          <w:sz w:val="28"/>
          <w:szCs w:val="28"/>
          <w:rtl/>
        </w:rPr>
        <w:t>ً</w:t>
      </w:r>
      <w:r w:rsidRPr="00F2728F">
        <w:rPr>
          <w:rFonts w:ascii="Arial" w:hAnsi="Arial" w:cs="Arabic Transparent"/>
          <w:sz w:val="28"/>
          <w:szCs w:val="28"/>
          <w:rtl/>
        </w:rPr>
        <w:t xml:space="preserve"> عندما أكل من الشجرة</w:t>
      </w:r>
      <w:r>
        <w:rPr>
          <w:rFonts w:ascii="Arial" w:hAnsi="Arial" w:cs="Arabic Transparent"/>
          <w:sz w:val="28"/>
          <w:szCs w:val="28"/>
          <w:rtl/>
        </w:rPr>
        <w:t xml:space="preserve">، </w:t>
      </w:r>
      <w:r w:rsidRPr="00F2728F">
        <w:rPr>
          <w:rFonts w:ascii="Arial" w:hAnsi="Arial" w:cs="Arabic Transparent"/>
          <w:sz w:val="28"/>
          <w:szCs w:val="28"/>
          <w:rtl/>
        </w:rPr>
        <w:t xml:space="preserve">ومنهم من اكتفى بظاهر قوله </w:t>
      </w:r>
      <w:r w:rsidRPr="00211BE8">
        <w:rPr>
          <w:rFonts w:ascii="Arial" w:hAnsi="Arial" w:cs="Arabic Transparent"/>
          <w:sz w:val="28"/>
          <w:szCs w:val="28"/>
          <w:rtl/>
        </w:rPr>
        <w:t xml:space="preserve">تعالى </w:t>
      </w:r>
      <w:r w:rsidRPr="00211BE8">
        <w:rPr>
          <w:rFonts w:cs="Traditional Arabic"/>
          <w:sz w:val="28"/>
          <w:szCs w:val="28"/>
          <w:rtl/>
        </w:rPr>
        <w:t>﴿</w:t>
      </w:r>
      <w:r w:rsidRPr="00211BE8">
        <w:rPr>
          <w:rFonts w:cs="DecoType Naskh" w:hint="cs"/>
          <w:sz w:val="28"/>
          <w:szCs w:val="28"/>
          <w:rtl/>
        </w:rPr>
        <w:t>ثُمَّ</w:t>
      </w:r>
      <w:r w:rsidRPr="00211BE8">
        <w:rPr>
          <w:rFonts w:cs="DecoType Naskh"/>
          <w:sz w:val="28"/>
          <w:szCs w:val="28"/>
          <w:rtl/>
        </w:rPr>
        <w:t xml:space="preserve"> </w:t>
      </w:r>
      <w:r w:rsidRPr="00211BE8">
        <w:rPr>
          <w:rFonts w:cs="DecoType Naskh" w:hint="cs"/>
          <w:sz w:val="28"/>
          <w:szCs w:val="28"/>
          <w:rtl/>
        </w:rPr>
        <w:t>اجْتَبَاهُ</w:t>
      </w:r>
      <w:r w:rsidRPr="00211BE8">
        <w:rPr>
          <w:rFonts w:cs="DecoType Naskh"/>
          <w:sz w:val="28"/>
          <w:szCs w:val="28"/>
          <w:rtl/>
        </w:rPr>
        <w:t xml:space="preserve"> </w:t>
      </w:r>
      <w:r w:rsidRPr="00211BE8">
        <w:rPr>
          <w:rFonts w:cs="DecoType Naskh" w:hint="cs"/>
          <w:sz w:val="28"/>
          <w:szCs w:val="28"/>
          <w:rtl/>
        </w:rPr>
        <w:t>رَبُّهُ</w:t>
      </w:r>
      <w:r w:rsidRPr="00211BE8">
        <w:rPr>
          <w:rFonts w:cs="DecoType Naskh"/>
          <w:sz w:val="28"/>
          <w:szCs w:val="28"/>
          <w:rtl/>
        </w:rPr>
        <w:t xml:space="preserve"> </w:t>
      </w:r>
      <w:r w:rsidRPr="00211BE8">
        <w:rPr>
          <w:rFonts w:cs="DecoType Naskh" w:hint="cs"/>
          <w:sz w:val="28"/>
          <w:szCs w:val="28"/>
          <w:rtl/>
        </w:rPr>
        <w:t>فَتَابَ</w:t>
      </w:r>
      <w:r w:rsidRPr="00211BE8">
        <w:rPr>
          <w:rFonts w:cs="DecoType Naskh"/>
          <w:sz w:val="28"/>
          <w:szCs w:val="28"/>
          <w:rtl/>
        </w:rPr>
        <w:t xml:space="preserve"> </w:t>
      </w:r>
      <w:r w:rsidRPr="00211BE8">
        <w:rPr>
          <w:rFonts w:cs="DecoType Naskh" w:hint="cs"/>
          <w:sz w:val="28"/>
          <w:szCs w:val="28"/>
          <w:rtl/>
        </w:rPr>
        <w:t>عَلَيْهِ</w:t>
      </w:r>
      <w:r w:rsidRPr="00211BE8">
        <w:rPr>
          <w:rFonts w:cs="DecoType Naskh"/>
          <w:sz w:val="28"/>
          <w:szCs w:val="28"/>
          <w:rtl/>
        </w:rPr>
        <w:t xml:space="preserve"> </w:t>
      </w:r>
      <w:r w:rsidRPr="00211BE8">
        <w:rPr>
          <w:rFonts w:cs="DecoType Naskh" w:hint="cs"/>
          <w:sz w:val="28"/>
          <w:szCs w:val="28"/>
          <w:rtl/>
        </w:rPr>
        <w:t>وَهَدَى</w:t>
      </w:r>
      <w:r w:rsidRPr="00211BE8">
        <w:rPr>
          <w:rFonts w:cs="Traditional Arabic"/>
          <w:sz w:val="28"/>
          <w:szCs w:val="28"/>
          <w:rtl/>
        </w:rPr>
        <w:t>﴾</w:t>
      </w:r>
      <w:r w:rsidRPr="00211BE8">
        <w:rPr>
          <w:rFonts w:cs="Arabic Transparent"/>
          <w:sz w:val="28"/>
          <w:szCs w:val="28"/>
          <w:rtl/>
        </w:rPr>
        <w:t xml:space="preserve"> [</w:t>
      </w:r>
      <w:r w:rsidRPr="00211BE8">
        <w:rPr>
          <w:rFonts w:cs="Arabic Transparent" w:hint="cs"/>
          <w:sz w:val="28"/>
          <w:szCs w:val="28"/>
          <w:rtl/>
        </w:rPr>
        <w:t>طه</w:t>
      </w:r>
      <w:r w:rsidRPr="00211BE8">
        <w:rPr>
          <w:rFonts w:cs="Arabic Transparent"/>
          <w:sz w:val="28"/>
          <w:szCs w:val="28"/>
          <w:rtl/>
        </w:rPr>
        <w:t xml:space="preserve">: </w:t>
      </w:r>
      <w:r w:rsidRPr="00211BE8">
        <w:rPr>
          <w:rFonts w:ascii="Times New Roman" w:hAnsi="Times New Roman" w:cs="Times New Roman"/>
          <w:sz w:val="28"/>
          <w:szCs w:val="28"/>
          <w:rtl/>
        </w:rPr>
        <w:t>122</w:t>
      </w:r>
      <w:r w:rsidRPr="00211BE8">
        <w:rPr>
          <w:rFonts w:cs="Arabic Transparent"/>
          <w:sz w:val="28"/>
          <w:szCs w:val="28"/>
          <w:rtl/>
        </w:rPr>
        <w:t>]</w:t>
      </w:r>
      <w:r w:rsidRPr="00211BE8">
        <w:rPr>
          <w:rFonts w:ascii="Times New Roman" w:hAnsi="Times New Roman" w:cs="Arabic Transparent"/>
          <w:sz w:val="28"/>
          <w:szCs w:val="28"/>
          <w:rtl/>
        </w:rPr>
        <w:t xml:space="preserve">، </w:t>
      </w:r>
      <w:r w:rsidRPr="00211BE8">
        <w:rPr>
          <w:rFonts w:ascii="Arial" w:hAnsi="Arial" w:cs="Arabic Transparent"/>
          <w:sz w:val="28"/>
          <w:szCs w:val="28"/>
          <w:rtl/>
        </w:rPr>
        <w:t>وهذا عطف بـ</w:t>
      </w:r>
      <w:r>
        <w:rPr>
          <w:rFonts w:ascii="Arial" w:hAnsi="Arial" w:cs="Arabic Transparent"/>
          <w:sz w:val="28"/>
          <w:szCs w:val="28"/>
          <w:rtl/>
        </w:rPr>
        <w:t xml:space="preserve"> </w:t>
      </w:r>
      <w:r w:rsidRPr="00211BE8">
        <w:rPr>
          <w:rFonts w:ascii="Arial" w:hAnsi="Arial" w:cs="Arabic Transparent"/>
          <w:sz w:val="28"/>
          <w:szCs w:val="28"/>
          <w:rtl/>
        </w:rPr>
        <w:t xml:space="preserve">(ثم) التي تعطي المهلة، ثم ذكر الاجتباء والهداية، والاجتباء هنا النبوة، بدليل قوله تعالى في سورة مريم -عليها السلام- عندما عدد الأنبياء عليهم السلام ومناقبهم على التفصيل قال: </w:t>
      </w:r>
      <w:r w:rsidRPr="00211BE8">
        <w:rPr>
          <w:rFonts w:cs="Traditional Arabic"/>
          <w:sz w:val="28"/>
          <w:szCs w:val="28"/>
          <w:rtl/>
        </w:rPr>
        <w:t>﴿</w:t>
      </w:r>
      <w:r w:rsidRPr="00211BE8">
        <w:rPr>
          <w:rFonts w:cs="DecoType Naskh" w:hint="cs"/>
          <w:sz w:val="28"/>
          <w:szCs w:val="28"/>
          <w:rtl/>
        </w:rPr>
        <w:t>وَمِمَّنْ</w:t>
      </w:r>
      <w:r w:rsidRPr="00211BE8">
        <w:rPr>
          <w:rFonts w:cs="DecoType Naskh"/>
          <w:sz w:val="28"/>
          <w:szCs w:val="28"/>
          <w:rtl/>
        </w:rPr>
        <w:t xml:space="preserve"> </w:t>
      </w:r>
      <w:r w:rsidRPr="00211BE8">
        <w:rPr>
          <w:rFonts w:cs="DecoType Naskh" w:hint="cs"/>
          <w:sz w:val="28"/>
          <w:szCs w:val="28"/>
          <w:rtl/>
        </w:rPr>
        <w:t>هَدَيْنَا</w:t>
      </w:r>
      <w:r w:rsidRPr="00211BE8">
        <w:rPr>
          <w:rFonts w:cs="DecoType Naskh"/>
          <w:sz w:val="28"/>
          <w:szCs w:val="28"/>
          <w:rtl/>
        </w:rPr>
        <w:t xml:space="preserve"> </w:t>
      </w:r>
      <w:r w:rsidRPr="00211BE8">
        <w:rPr>
          <w:rFonts w:cs="DecoType Naskh" w:hint="cs"/>
          <w:sz w:val="28"/>
          <w:szCs w:val="28"/>
          <w:rtl/>
        </w:rPr>
        <w:t>وَاجْتَبَيْنَا</w:t>
      </w:r>
      <w:r w:rsidRPr="00211BE8">
        <w:rPr>
          <w:rFonts w:cs="Traditional Arabic"/>
          <w:sz w:val="28"/>
          <w:szCs w:val="28"/>
          <w:rtl/>
        </w:rPr>
        <w:t>﴾</w:t>
      </w:r>
      <w:r w:rsidRPr="00211BE8">
        <w:rPr>
          <w:rFonts w:cs="Arabic Transparent"/>
          <w:sz w:val="28"/>
          <w:szCs w:val="28"/>
          <w:rtl/>
        </w:rPr>
        <w:t xml:space="preserve"> [</w:t>
      </w:r>
      <w:r w:rsidRPr="00211BE8">
        <w:rPr>
          <w:rFonts w:cs="Arabic Transparent" w:hint="cs"/>
          <w:sz w:val="28"/>
          <w:szCs w:val="28"/>
          <w:rtl/>
        </w:rPr>
        <w:t>مريم</w:t>
      </w:r>
      <w:r w:rsidRPr="00211BE8">
        <w:rPr>
          <w:rFonts w:cs="Arabic Transparent"/>
          <w:sz w:val="28"/>
          <w:szCs w:val="28"/>
          <w:rtl/>
        </w:rPr>
        <w:t xml:space="preserve">: </w:t>
      </w:r>
      <w:r w:rsidRPr="00211BE8">
        <w:rPr>
          <w:rFonts w:ascii="Times New Roman" w:hAnsi="Times New Roman" w:cs="Times New Roman"/>
          <w:sz w:val="28"/>
          <w:szCs w:val="28"/>
          <w:rtl/>
        </w:rPr>
        <w:t>58</w:t>
      </w:r>
      <w:r w:rsidRPr="00211BE8">
        <w:rPr>
          <w:rFonts w:cs="Arabic Transparent"/>
          <w:sz w:val="28"/>
          <w:szCs w:val="28"/>
          <w:rtl/>
        </w:rPr>
        <w:t xml:space="preserve">] </w:t>
      </w:r>
      <w:r w:rsidRPr="00211BE8">
        <w:rPr>
          <w:rFonts w:ascii="Arial" w:hAnsi="Arial" w:cs="Arabic Transparent"/>
          <w:sz w:val="28"/>
          <w:szCs w:val="28"/>
          <w:rtl/>
        </w:rPr>
        <w:t>يعني</w:t>
      </w:r>
      <w:r w:rsidRPr="00F2728F">
        <w:rPr>
          <w:rFonts w:ascii="Arial" w:hAnsi="Arial" w:cs="Arabic Transparent"/>
          <w:sz w:val="28"/>
          <w:szCs w:val="28"/>
          <w:rtl/>
        </w:rPr>
        <w:t xml:space="preserve"> من النبيين أجمعهم</w:t>
      </w:r>
      <w:r>
        <w:rPr>
          <w:rFonts w:ascii="Arial" w:hAnsi="Arial" w:cs="Arabic Transparent"/>
          <w:sz w:val="28"/>
          <w:szCs w:val="28"/>
          <w:rtl/>
        </w:rPr>
        <w:t>"</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80"/>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sz w:val="28"/>
          <w:szCs w:val="28"/>
          <w:rtl/>
        </w:rPr>
      </w:pPr>
      <w:r w:rsidRPr="00F2728F">
        <w:rPr>
          <w:rFonts w:ascii="Arial" w:hAnsi="Arial" w:cs="Arabic Transparent"/>
          <w:sz w:val="28"/>
          <w:szCs w:val="28"/>
          <w:rtl/>
        </w:rPr>
        <w:t>ومع</w:t>
      </w:r>
      <w:r>
        <w:rPr>
          <w:rFonts w:ascii="Arial" w:hAnsi="Arial" w:cs="Arabic Transparent"/>
          <w:sz w:val="28"/>
          <w:szCs w:val="28"/>
          <w:rtl/>
        </w:rPr>
        <w:t xml:space="preserve"> هذا فالذي يترجح لدى الباحثة</w:t>
      </w:r>
      <w:r w:rsidRPr="00F2728F">
        <w:rPr>
          <w:rFonts w:ascii="Arial" w:hAnsi="Arial" w:cs="Arabic Transparent"/>
          <w:sz w:val="28"/>
          <w:szCs w:val="28"/>
          <w:rtl/>
        </w:rPr>
        <w:t xml:space="preserve"> أن الأولى عدم التساهل في إطلاق وصف الشح على آدم – عليه السلام- من باب التأدب عند الحديث عن الأنبياء</w:t>
      </w:r>
      <w:r>
        <w:rPr>
          <w:rFonts w:ascii="Arial" w:hAnsi="Arial" w:cs="Arabic Transparent"/>
          <w:sz w:val="28"/>
          <w:szCs w:val="28"/>
          <w:rtl/>
        </w:rPr>
        <w:t xml:space="preserve">، </w:t>
      </w:r>
      <w:r w:rsidRPr="00F2728F">
        <w:rPr>
          <w:rFonts w:ascii="Arial" w:hAnsi="Arial" w:cs="Arabic Transparent"/>
          <w:sz w:val="28"/>
          <w:szCs w:val="28"/>
          <w:rtl/>
        </w:rPr>
        <w:t>حتى وإن كان الحديث عن أفعالهم قبل بعثتهم</w:t>
      </w:r>
      <w:r>
        <w:rPr>
          <w:rFonts w:ascii="Arial" w:hAnsi="Arial" w:cs="Arabic Transparent"/>
          <w:sz w:val="28"/>
          <w:szCs w:val="28"/>
          <w:rtl/>
        </w:rPr>
        <w:t xml:space="preserve">، </w:t>
      </w:r>
      <w:r w:rsidRPr="00F2728F">
        <w:rPr>
          <w:rFonts w:ascii="Arial" w:hAnsi="Arial" w:cs="Arabic Transparent"/>
          <w:sz w:val="28"/>
          <w:szCs w:val="28"/>
          <w:rtl/>
        </w:rPr>
        <w:t>ولأن الغالب في استعمال كلمة الشح أنها ترادف البخل</w:t>
      </w:r>
      <w:r>
        <w:rPr>
          <w:rFonts w:ascii="Arial" w:hAnsi="Arial" w:cs="Arabic Transparent"/>
          <w:sz w:val="28"/>
          <w:szCs w:val="28"/>
          <w:rtl/>
        </w:rPr>
        <w:t xml:space="preserve">، </w:t>
      </w:r>
      <w:r w:rsidRPr="00F2728F">
        <w:rPr>
          <w:rFonts w:ascii="Arial" w:hAnsi="Arial" w:cs="Arabic Transparent"/>
          <w:sz w:val="28"/>
          <w:szCs w:val="28"/>
          <w:rtl/>
        </w:rPr>
        <w:t>بل عدها بعض العلماء أشد من البخل</w:t>
      </w:r>
      <w:r>
        <w:rPr>
          <w:rFonts w:ascii="Arial" w:hAnsi="Arial" w:cs="Arabic Transparent"/>
          <w:sz w:val="28"/>
          <w:szCs w:val="28"/>
          <w:rtl/>
        </w:rPr>
        <w:t xml:space="preserve">، </w:t>
      </w:r>
      <w:r w:rsidRPr="00F2728F">
        <w:rPr>
          <w:rFonts w:ascii="Arial" w:hAnsi="Arial" w:cs="Arabic Transparent"/>
          <w:sz w:val="28"/>
          <w:szCs w:val="28"/>
          <w:rtl/>
        </w:rPr>
        <w:t>والبخل صفة مذمومة بالفطرة عند جميع الناس</w:t>
      </w:r>
      <w:r>
        <w:rPr>
          <w:rFonts w:ascii="Arial" w:hAnsi="Arial" w:cs="Arabic Transparent"/>
          <w:sz w:val="28"/>
          <w:szCs w:val="28"/>
          <w:rtl/>
        </w:rPr>
        <w:t xml:space="preserve">، </w:t>
      </w:r>
      <w:r w:rsidRPr="00F2728F">
        <w:rPr>
          <w:rFonts w:ascii="Arial" w:hAnsi="Arial" w:cs="Arabic Transparent"/>
          <w:sz w:val="28"/>
          <w:szCs w:val="28"/>
          <w:rtl/>
        </w:rPr>
        <w:t>فليس من اللائق إطلاق هذه الصفة على من اختاره الله ليكون نبياً</w:t>
      </w:r>
      <w:r>
        <w:rPr>
          <w:rFonts w:ascii="Arial" w:hAnsi="Arial" w:cs="Arabic Transparent"/>
          <w:sz w:val="28"/>
          <w:szCs w:val="28"/>
          <w:rtl/>
        </w:rPr>
        <w:t>، والأنبياء منزهون عن المناقص والمعائب قبل النبوة، قال القاضي عياض</w:t>
      </w:r>
      <w:r w:rsidRPr="00807496">
        <w:rPr>
          <w:rFonts w:ascii="Arial" w:hAnsi="Arial" w:cs="Arabic Transparent"/>
          <w:sz w:val="28"/>
          <w:szCs w:val="28"/>
          <w:vertAlign w:val="superscript"/>
          <w:rtl/>
        </w:rPr>
        <w:t>(</w:t>
      </w:r>
      <w:r w:rsidRPr="005A7A0B">
        <w:rPr>
          <w:rStyle w:val="FootnoteReference"/>
          <w:rFonts w:ascii="Times New Roman" w:hAnsi="Times New Roman"/>
          <w:sz w:val="28"/>
          <w:szCs w:val="28"/>
          <w:rtl/>
        </w:rPr>
        <w:footnoteReference w:id="81"/>
      </w:r>
      <w:r w:rsidRPr="00807496">
        <w:rPr>
          <w:rFonts w:ascii="Arial" w:hAnsi="Arial" w:cs="Arabic Transparent"/>
          <w:sz w:val="28"/>
          <w:szCs w:val="28"/>
          <w:vertAlign w:val="superscript"/>
          <w:rtl/>
        </w:rPr>
        <w:t>)</w:t>
      </w:r>
      <w:r>
        <w:rPr>
          <w:rFonts w:ascii="Arial" w:hAnsi="Arial" w:cs="Arabic Transparent"/>
          <w:sz w:val="28"/>
          <w:szCs w:val="28"/>
          <w:rtl/>
        </w:rPr>
        <w:t xml:space="preserve"> في حديثه عن عصمة الأنبياء: "</w:t>
      </w:r>
      <w:r w:rsidRPr="0024259D">
        <w:rPr>
          <w:rFonts w:ascii="Arial" w:hAnsi="Arial" w:cs="Arabic Transparent"/>
          <w:color w:val="000000"/>
          <w:sz w:val="28"/>
          <w:szCs w:val="28"/>
          <w:rtl/>
        </w:rPr>
        <w:t>وقد اختلف في عصمتهم من المعاصي قبل</w:t>
      </w:r>
      <w:r>
        <w:rPr>
          <w:rFonts w:ascii="Arial" w:hAnsi="Arial" w:cs="Arabic Transparent"/>
          <w:color w:val="000000"/>
          <w:sz w:val="28"/>
          <w:szCs w:val="28"/>
          <w:rtl/>
        </w:rPr>
        <w:t xml:space="preserve"> النبوة، فمنعها قوم وجوزها آخرون، </w:t>
      </w:r>
      <w:r w:rsidRPr="0024259D">
        <w:rPr>
          <w:rFonts w:ascii="Arial" w:hAnsi="Arial" w:cs="Arabic Transparent"/>
          <w:color w:val="000000"/>
          <w:sz w:val="28"/>
          <w:szCs w:val="28"/>
          <w:rtl/>
        </w:rPr>
        <w:t>والصحيح إن شاء الله تنزيههم من كل عيب وعصمتهم من كل ما يوجب الريب</w:t>
      </w:r>
      <w:r>
        <w:rPr>
          <w:rFonts w:ascii="Arial" w:hAnsi="Arial" w:cs="Arabic Transparent"/>
          <w:sz w:val="28"/>
          <w:szCs w:val="28"/>
          <w:rtl/>
        </w:rPr>
        <w:t>"</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82"/>
      </w:r>
      <w:r>
        <w:rPr>
          <w:rStyle w:val="FootnoteReference"/>
          <w:rFonts w:ascii="Arial" w:hAnsi="Arial" w:cs="Arabic Transparent"/>
          <w:sz w:val="28"/>
          <w:szCs w:val="28"/>
          <w:rtl/>
        </w:rPr>
        <w:t>)</w:t>
      </w:r>
      <w:r>
        <w:rPr>
          <w:rFonts w:ascii="Arial" w:hAnsi="Arial" w:cs="Arabic Transparent"/>
          <w:sz w:val="28"/>
          <w:szCs w:val="28"/>
          <w:rtl/>
        </w:rPr>
        <w:t>.</w:t>
      </w:r>
    </w:p>
    <w:p w:rsidR="00CD740F" w:rsidRPr="0024259D" w:rsidRDefault="00CD740F" w:rsidP="00383645">
      <w:pPr>
        <w:autoSpaceDE w:val="0"/>
        <w:autoSpaceDN w:val="0"/>
        <w:adjustRightInd w:val="0"/>
        <w:spacing w:after="0" w:line="360" w:lineRule="auto"/>
        <w:ind w:firstLine="397"/>
        <w:jc w:val="both"/>
        <w:rPr>
          <w:rFonts w:ascii="Arial" w:hAnsi="Arial" w:cs="Arabic Transparent"/>
          <w:sz w:val="28"/>
          <w:szCs w:val="28"/>
          <w:rtl/>
        </w:rPr>
      </w:pPr>
      <w:r>
        <w:rPr>
          <w:rFonts w:ascii="Arial" w:hAnsi="Arial" w:cs="Arabic Transparent"/>
          <w:sz w:val="28"/>
          <w:szCs w:val="28"/>
          <w:rtl/>
        </w:rPr>
        <w:t>وبذلك فإن الباحثة توافق الثعالبي في استدراكه على ابن عطية في هذا الموضع، والله تعالى أعلم.</w:t>
      </w:r>
    </w:p>
    <w:p w:rsidR="00CD740F" w:rsidRDefault="00CD740F" w:rsidP="00383645">
      <w:pPr>
        <w:jc w:val="center"/>
        <w:rPr>
          <w:rFonts w:ascii="Arial" w:hAnsi="Arial" w:cs="Arabic Transparent"/>
          <w:b/>
          <w:bCs/>
          <w:color w:val="000000"/>
          <w:sz w:val="32"/>
          <w:szCs w:val="32"/>
          <w:rtl/>
          <w:lang w:val="en-GB"/>
        </w:rPr>
      </w:pPr>
      <w:r>
        <w:rPr>
          <w:rFonts w:ascii="Arial" w:hAnsi="Arial" w:cs="Arabic Transparent"/>
          <w:color w:val="000000"/>
          <w:sz w:val="28"/>
          <w:szCs w:val="28"/>
          <w:rtl/>
          <w:lang w:val="en-GB"/>
        </w:rPr>
        <w:br w:type="page"/>
      </w:r>
      <w:r>
        <w:rPr>
          <w:rFonts w:ascii="Arial" w:hAnsi="Arial" w:cs="Arabic Transparent"/>
          <w:b/>
          <w:bCs/>
          <w:color w:val="000000"/>
          <w:sz w:val="32"/>
          <w:szCs w:val="32"/>
          <w:rtl/>
          <w:lang w:val="en-GB"/>
        </w:rPr>
        <w:t>المبحث الثالث</w:t>
      </w:r>
    </w:p>
    <w:p w:rsidR="00CD740F" w:rsidRPr="000823D2" w:rsidRDefault="00CD740F" w:rsidP="00383645">
      <w:pPr>
        <w:autoSpaceDE w:val="0"/>
        <w:autoSpaceDN w:val="0"/>
        <w:adjustRightInd w:val="0"/>
        <w:spacing w:after="0" w:line="240" w:lineRule="auto"/>
        <w:ind w:firstLine="397"/>
        <w:jc w:val="center"/>
        <w:rPr>
          <w:rFonts w:ascii="Arial" w:hAnsi="Arial" w:cs="Arabic Transparent"/>
          <w:b/>
          <w:bCs/>
          <w:color w:val="000000"/>
          <w:sz w:val="32"/>
          <w:szCs w:val="32"/>
          <w:rtl/>
          <w:lang w:val="en-GB"/>
        </w:rPr>
      </w:pPr>
      <w:r w:rsidRPr="00C7451C">
        <w:rPr>
          <w:rFonts w:ascii="Arial" w:hAnsi="Arial" w:cs="Arabic Transparent"/>
          <w:b/>
          <w:bCs/>
          <w:color w:val="000000"/>
          <w:sz w:val="32"/>
          <w:szCs w:val="32"/>
          <w:rtl/>
          <w:lang w:val="en-GB"/>
        </w:rPr>
        <w:t>الاستدراك في تفسير قوله تعالى</w:t>
      </w:r>
      <w:r>
        <w:rPr>
          <w:rFonts w:ascii="Arial" w:hAnsi="Arial" w:cs="Arabic Transparent"/>
          <w:b/>
          <w:bCs/>
          <w:color w:val="000000"/>
          <w:sz w:val="32"/>
          <w:szCs w:val="32"/>
          <w:rtl/>
          <w:lang w:val="en-GB"/>
        </w:rPr>
        <w:t xml:space="preserve">: </w:t>
      </w:r>
      <w:r w:rsidRPr="000823D2">
        <w:rPr>
          <w:rFonts w:cs="Traditional Arabic"/>
          <w:b/>
          <w:bCs/>
          <w:sz w:val="32"/>
          <w:szCs w:val="32"/>
          <w:rtl/>
        </w:rPr>
        <w:t>﴿</w:t>
      </w:r>
      <w:r w:rsidRPr="000823D2">
        <w:rPr>
          <w:rFonts w:cs="DecoType Naskh" w:hint="cs"/>
          <w:b/>
          <w:bCs/>
          <w:sz w:val="32"/>
          <w:szCs w:val="32"/>
          <w:rtl/>
        </w:rPr>
        <w:t>فَأَخْرَجَهُمَا</w:t>
      </w:r>
      <w:r w:rsidRPr="000823D2">
        <w:rPr>
          <w:rFonts w:cs="DecoType Naskh"/>
          <w:b/>
          <w:bCs/>
          <w:sz w:val="32"/>
          <w:szCs w:val="32"/>
          <w:rtl/>
        </w:rPr>
        <w:t xml:space="preserve"> </w:t>
      </w:r>
      <w:r w:rsidRPr="000823D2">
        <w:rPr>
          <w:rFonts w:cs="DecoType Naskh" w:hint="cs"/>
          <w:b/>
          <w:bCs/>
          <w:sz w:val="32"/>
          <w:szCs w:val="32"/>
          <w:rtl/>
        </w:rPr>
        <w:t>مِمَّا</w:t>
      </w:r>
      <w:r w:rsidRPr="000823D2">
        <w:rPr>
          <w:rFonts w:cs="DecoType Naskh"/>
          <w:b/>
          <w:bCs/>
          <w:sz w:val="32"/>
          <w:szCs w:val="32"/>
          <w:rtl/>
        </w:rPr>
        <w:t xml:space="preserve"> </w:t>
      </w:r>
      <w:r w:rsidRPr="000823D2">
        <w:rPr>
          <w:rFonts w:cs="DecoType Naskh" w:hint="cs"/>
          <w:b/>
          <w:bCs/>
          <w:sz w:val="32"/>
          <w:szCs w:val="32"/>
          <w:rtl/>
        </w:rPr>
        <w:t>كَانَا</w:t>
      </w:r>
      <w:r w:rsidRPr="000823D2">
        <w:rPr>
          <w:rFonts w:cs="DecoType Naskh"/>
          <w:b/>
          <w:bCs/>
          <w:sz w:val="32"/>
          <w:szCs w:val="32"/>
          <w:rtl/>
        </w:rPr>
        <w:t xml:space="preserve"> </w:t>
      </w:r>
      <w:r w:rsidRPr="000823D2">
        <w:rPr>
          <w:rFonts w:cs="DecoType Naskh" w:hint="cs"/>
          <w:b/>
          <w:bCs/>
          <w:sz w:val="32"/>
          <w:szCs w:val="32"/>
          <w:rtl/>
        </w:rPr>
        <w:t>فِيهِ</w:t>
      </w:r>
      <w:r w:rsidRPr="000823D2">
        <w:rPr>
          <w:rFonts w:cs="Traditional Arabic"/>
          <w:b/>
          <w:bCs/>
          <w:sz w:val="32"/>
          <w:szCs w:val="32"/>
          <w:rtl/>
        </w:rPr>
        <w:t>﴾</w:t>
      </w:r>
    </w:p>
    <w:p w:rsidR="00CD740F" w:rsidRPr="006923DA" w:rsidRDefault="00CD740F" w:rsidP="00383645">
      <w:pPr>
        <w:autoSpaceDE w:val="0"/>
        <w:autoSpaceDN w:val="0"/>
        <w:adjustRightInd w:val="0"/>
        <w:spacing w:after="0" w:line="360" w:lineRule="auto"/>
        <w:ind w:firstLine="397"/>
        <w:jc w:val="both"/>
        <w:rPr>
          <w:rFonts w:ascii="Arial" w:hAnsi="Arial" w:cs="Arabic Transparent"/>
          <w:b/>
          <w:bCs/>
          <w:color w:val="000000"/>
          <w:sz w:val="32"/>
          <w:szCs w:val="32"/>
          <w:rtl/>
          <w:lang w:val="en-GB"/>
        </w:rPr>
      </w:pPr>
    </w:p>
    <w:p w:rsidR="00CD740F" w:rsidRPr="00B37B41" w:rsidRDefault="00CD740F" w:rsidP="00383645">
      <w:pPr>
        <w:spacing w:line="360" w:lineRule="auto"/>
        <w:ind w:firstLine="397"/>
        <w:jc w:val="both"/>
        <w:rPr>
          <w:rStyle w:val="apple-converted-space"/>
          <w:rFonts w:ascii="Traditional Arabic" w:hAnsi="Traditional Arabic" w:cs="Arabic Transparent"/>
          <w:b/>
          <w:bCs/>
          <w:color w:val="000000"/>
          <w:sz w:val="28"/>
          <w:szCs w:val="28"/>
          <w:rtl/>
        </w:rPr>
      </w:pPr>
      <w:r>
        <w:rPr>
          <w:rStyle w:val="apple-converted-space"/>
          <w:rFonts w:ascii="Traditional Arabic" w:hAnsi="Traditional Arabic" w:cs="Arabic Transparent"/>
          <w:b/>
          <w:bCs/>
          <w:color w:val="000000"/>
          <w:sz w:val="28"/>
          <w:szCs w:val="28"/>
          <w:rtl/>
        </w:rPr>
        <w:t xml:space="preserve">الآية الكريمة: </w:t>
      </w:r>
    </w:p>
    <w:p w:rsidR="00CD740F" w:rsidRPr="009A5E73" w:rsidRDefault="00CD740F" w:rsidP="00383645">
      <w:pPr>
        <w:spacing w:line="360" w:lineRule="auto"/>
        <w:ind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7051D7">
        <w:rPr>
          <w:rFonts w:cs="DecoType Naskh" w:hint="cs"/>
          <w:b/>
          <w:bCs/>
          <w:sz w:val="28"/>
          <w:szCs w:val="28"/>
          <w:rtl/>
        </w:rPr>
        <w:t>فَأَزَلَّهُمَا</w:t>
      </w:r>
      <w:r w:rsidRPr="007051D7">
        <w:rPr>
          <w:rFonts w:cs="DecoType Naskh"/>
          <w:b/>
          <w:bCs/>
          <w:sz w:val="28"/>
          <w:szCs w:val="28"/>
          <w:rtl/>
        </w:rPr>
        <w:t xml:space="preserve"> </w:t>
      </w:r>
      <w:r w:rsidRPr="007051D7">
        <w:rPr>
          <w:rFonts w:cs="DecoType Naskh" w:hint="cs"/>
          <w:b/>
          <w:bCs/>
          <w:sz w:val="28"/>
          <w:szCs w:val="28"/>
          <w:rtl/>
        </w:rPr>
        <w:t>الشَّيْطَانُ</w:t>
      </w:r>
      <w:r w:rsidRPr="007051D7">
        <w:rPr>
          <w:rFonts w:cs="DecoType Naskh"/>
          <w:b/>
          <w:bCs/>
          <w:sz w:val="28"/>
          <w:szCs w:val="28"/>
          <w:rtl/>
        </w:rPr>
        <w:t xml:space="preserve"> </w:t>
      </w:r>
      <w:r w:rsidRPr="007051D7">
        <w:rPr>
          <w:rFonts w:cs="DecoType Naskh" w:hint="cs"/>
          <w:b/>
          <w:bCs/>
          <w:sz w:val="28"/>
          <w:szCs w:val="28"/>
          <w:rtl/>
        </w:rPr>
        <w:t>عَنْهَا</w:t>
      </w:r>
      <w:r w:rsidRPr="007051D7">
        <w:rPr>
          <w:rFonts w:cs="DecoType Naskh"/>
          <w:b/>
          <w:bCs/>
          <w:sz w:val="28"/>
          <w:szCs w:val="28"/>
          <w:rtl/>
        </w:rPr>
        <w:t xml:space="preserve"> </w:t>
      </w:r>
      <w:r w:rsidRPr="007051D7">
        <w:rPr>
          <w:rFonts w:cs="DecoType Naskh" w:hint="cs"/>
          <w:b/>
          <w:bCs/>
          <w:sz w:val="28"/>
          <w:szCs w:val="28"/>
          <w:rtl/>
        </w:rPr>
        <w:t>فَأَخْرَجَهُمَا</w:t>
      </w:r>
      <w:r w:rsidRPr="007051D7">
        <w:rPr>
          <w:rFonts w:cs="DecoType Naskh"/>
          <w:b/>
          <w:bCs/>
          <w:sz w:val="28"/>
          <w:szCs w:val="28"/>
          <w:rtl/>
        </w:rPr>
        <w:t xml:space="preserve"> </w:t>
      </w:r>
      <w:r w:rsidRPr="007051D7">
        <w:rPr>
          <w:rFonts w:cs="DecoType Naskh" w:hint="cs"/>
          <w:b/>
          <w:bCs/>
          <w:sz w:val="28"/>
          <w:szCs w:val="28"/>
          <w:rtl/>
        </w:rPr>
        <w:t>مِمَّا</w:t>
      </w:r>
      <w:r w:rsidRPr="007051D7">
        <w:rPr>
          <w:rFonts w:cs="DecoType Naskh"/>
          <w:b/>
          <w:bCs/>
          <w:sz w:val="28"/>
          <w:szCs w:val="28"/>
          <w:rtl/>
        </w:rPr>
        <w:t xml:space="preserve"> </w:t>
      </w:r>
      <w:r w:rsidRPr="007051D7">
        <w:rPr>
          <w:rFonts w:cs="DecoType Naskh" w:hint="cs"/>
          <w:b/>
          <w:bCs/>
          <w:sz w:val="28"/>
          <w:szCs w:val="28"/>
          <w:rtl/>
        </w:rPr>
        <w:t>كَانَا</w:t>
      </w:r>
      <w:r w:rsidRPr="007051D7">
        <w:rPr>
          <w:rFonts w:cs="DecoType Naskh"/>
          <w:b/>
          <w:bCs/>
          <w:sz w:val="28"/>
          <w:szCs w:val="28"/>
          <w:rtl/>
        </w:rPr>
        <w:t xml:space="preserve"> </w:t>
      </w:r>
      <w:r w:rsidRPr="007051D7">
        <w:rPr>
          <w:rFonts w:cs="DecoType Naskh" w:hint="cs"/>
          <w:b/>
          <w:bCs/>
          <w:sz w:val="28"/>
          <w:szCs w:val="28"/>
          <w:rtl/>
        </w:rPr>
        <w:t>فِيهِ</w:t>
      </w:r>
      <w:r w:rsidRPr="007051D7">
        <w:rPr>
          <w:rFonts w:cs="DecoType Naskh"/>
          <w:b/>
          <w:bCs/>
          <w:sz w:val="28"/>
          <w:szCs w:val="28"/>
          <w:rtl/>
        </w:rPr>
        <w:t xml:space="preserve"> </w:t>
      </w:r>
      <w:r w:rsidRPr="007051D7">
        <w:rPr>
          <w:rFonts w:cs="DecoType Naskh" w:hint="cs"/>
          <w:b/>
          <w:bCs/>
          <w:sz w:val="28"/>
          <w:szCs w:val="28"/>
          <w:rtl/>
        </w:rPr>
        <w:t>وَقُلْنَا</w:t>
      </w:r>
      <w:r w:rsidRPr="007051D7">
        <w:rPr>
          <w:rFonts w:cs="DecoType Naskh"/>
          <w:b/>
          <w:bCs/>
          <w:sz w:val="28"/>
          <w:szCs w:val="28"/>
          <w:rtl/>
        </w:rPr>
        <w:t xml:space="preserve"> </w:t>
      </w:r>
      <w:r w:rsidRPr="007051D7">
        <w:rPr>
          <w:rFonts w:cs="DecoType Naskh" w:hint="cs"/>
          <w:b/>
          <w:bCs/>
          <w:sz w:val="28"/>
          <w:szCs w:val="28"/>
          <w:rtl/>
        </w:rPr>
        <w:t>اهْبِطُواْ</w:t>
      </w:r>
      <w:r w:rsidRPr="007051D7">
        <w:rPr>
          <w:rFonts w:cs="DecoType Naskh"/>
          <w:b/>
          <w:bCs/>
          <w:sz w:val="28"/>
          <w:szCs w:val="28"/>
          <w:rtl/>
        </w:rPr>
        <w:t xml:space="preserve"> </w:t>
      </w:r>
      <w:r w:rsidRPr="007051D7">
        <w:rPr>
          <w:rFonts w:cs="DecoType Naskh" w:hint="cs"/>
          <w:b/>
          <w:bCs/>
          <w:sz w:val="28"/>
          <w:szCs w:val="28"/>
          <w:rtl/>
        </w:rPr>
        <w:t>بَعْضُكُمْ</w:t>
      </w:r>
      <w:r w:rsidRPr="007051D7">
        <w:rPr>
          <w:rFonts w:cs="DecoType Naskh"/>
          <w:b/>
          <w:bCs/>
          <w:sz w:val="28"/>
          <w:szCs w:val="28"/>
          <w:rtl/>
        </w:rPr>
        <w:t xml:space="preserve"> </w:t>
      </w:r>
      <w:r w:rsidRPr="007051D7">
        <w:rPr>
          <w:rFonts w:cs="DecoType Naskh" w:hint="cs"/>
          <w:b/>
          <w:bCs/>
          <w:sz w:val="28"/>
          <w:szCs w:val="28"/>
          <w:rtl/>
        </w:rPr>
        <w:t>لِبَعْضٍ</w:t>
      </w:r>
      <w:r w:rsidRPr="007051D7">
        <w:rPr>
          <w:rFonts w:cs="DecoType Naskh"/>
          <w:b/>
          <w:bCs/>
          <w:sz w:val="28"/>
          <w:szCs w:val="28"/>
          <w:rtl/>
        </w:rPr>
        <w:t xml:space="preserve"> </w:t>
      </w:r>
      <w:r w:rsidRPr="007051D7">
        <w:rPr>
          <w:rFonts w:cs="DecoType Naskh" w:hint="cs"/>
          <w:b/>
          <w:bCs/>
          <w:sz w:val="28"/>
          <w:szCs w:val="28"/>
          <w:rtl/>
        </w:rPr>
        <w:t>عَدُوٌّ</w:t>
      </w:r>
      <w:r w:rsidRPr="007051D7">
        <w:rPr>
          <w:rFonts w:cs="DecoType Naskh"/>
          <w:b/>
          <w:bCs/>
          <w:sz w:val="28"/>
          <w:szCs w:val="28"/>
          <w:rtl/>
        </w:rPr>
        <w:t xml:space="preserve"> </w:t>
      </w:r>
      <w:r w:rsidRPr="007051D7">
        <w:rPr>
          <w:rFonts w:cs="DecoType Naskh" w:hint="cs"/>
          <w:b/>
          <w:bCs/>
          <w:sz w:val="28"/>
          <w:szCs w:val="28"/>
          <w:rtl/>
        </w:rPr>
        <w:t>وَلَكُمْ</w:t>
      </w:r>
      <w:r w:rsidRPr="007051D7">
        <w:rPr>
          <w:rFonts w:cs="DecoType Naskh"/>
          <w:b/>
          <w:bCs/>
          <w:sz w:val="28"/>
          <w:szCs w:val="28"/>
          <w:rtl/>
        </w:rPr>
        <w:t xml:space="preserve"> </w:t>
      </w:r>
      <w:r w:rsidRPr="007051D7">
        <w:rPr>
          <w:rFonts w:cs="DecoType Naskh" w:hint="cs"/>
          <w:b/>
          <w:bCs/>
          <w:sz w:val="28"/>
          <w:szCs w:val="28"/>
          <w:rtl/>
        </w:rPr>
        <w:t>فِي</w:t>
      </w:r>
      <w:r w:rsidRPr="007051D7">
        <w:rPr>
          <w:rFonts w:cs="DecoType Naskh"/>
          <w:b/>
          <w:bCs/>
          <w:sz w:val="28"/>
          <w:szCs w:val="28"/>
          <w:rtl/>
        </w:rPr>
        <w:t xml:space="preserve"> </w:t>
      </w:r>
      <w:r w:rsidRPr="007051D7">
        <w:rPr>
          <w:rFonts w:cs="DecoType Naskh" w:hint="cs"/>
          <w:b/>
          <w:bCs/>
          <w:sz w:val="28"/>
          <w:szCs w:val="28"/>
          <w:rtl/>
        </w:rPr>
        <w:t>الأَرْضِ</w:t>
      </w:r>
      <w:r w:rsidRPr="007051D7">
        <w:rPr>
          <w:rFonts w:cs="DecoType Naskh"/>
          <w:b/>
          <w:bCs/>
          <w:sz w:val="28"/>
          <w:szCs w:val="28"/>
          <w:rtl/>
        </w:rPr>
        <w:t xml:space="preserve"> </w:t>
      </w:r>
      <w:r w:rsidRPr="007051D7">
        <w:rPr>
          <w:rFonts w:cs="DecoType Naskh" w:hint="cs"/>
          <w:b/>
          <w:bCs/>
          <w:sz w:val="28"/>
          <w:szCs w:val="28"/>
          <w:rtl/>
        </w:rPr>
        <w:t>مُسْتَقَرٌّ</w:t>
      </w:r>
      <w:r w:rsidRPr="007051D7">
        <w:rPr>
          <w:rFonts w:cs="DecoType Naskh"/>
          <w:b/>
          <w:bCs/>
          <w:sz w:val="28"/>
          <w:szCs w:val="28"/>
          <w:rtl/>
        </w:rPr>
        <w:t xml:space="preserve"> </w:t>
      </w:r>
      <w:r w:rsidRPr="007051D7">
        <w:rPr>
          <w:rFonts w:cs="DecoType Naskh" w:hint="cs"/>
          <w:b/>
          <w:bCs/>
          <w:sz w:val="28"/>
          <w:szCs w:val="28"/>
          <w:rtl/>
        </w:rPr>
        <w:t>وَمَتَاعٌ</w:t>
      </w:r>
      <w:r w:rsidRPr="007051D7">
        <w:rPr>
          <w:rFonts w:cs="DecoType Naskh"/>
          <w:b/>
          <w:bCs/>
          <w:sz w:val="28"/>
          <w:szCs w:val="28"/>
          <w:rtl/>
        </w:rPr>
        <w:t xml:space="preserve"> </w:t>
      </w:r>
      <w:r w:rsidRPr="007051D7">
        <w:rPr>
          <w:rFonts w:cs="DecoType Naskh" w:hint="cs"/>
          <w:b/>
          <w:bCs/>
          <w:sz w:val="28"/>
          <w:szCs w:val="28"/>
          <w:rtl/>
        </w:rPr>
        <w:t>إِلَى</w:t>
      </w:r>
      <w:r w:rsidRPr="007051D7">
        <w:rPr>
          <w:rFonts w:cs="DecoType Naskh"/>
          <w:b/>
          <w:bCs/>
          <w:sz w:val="28"/>
          <w:szCs w:val="28"/>
          <w:rtl/>
        </w:rPr>
        <w:t xml:space="preserve"> </w:t>
      </w:r>
      <w:r w:rsidRPr="007051D7">
        <w:rPr>
          <w:rFonts w:cs="DecoType Naskh" w:hint="cs"/>
          <w:b/>
          <w:bCs/>
          <w:sz w:val="28"/>
          <w:szCs w:val="28"/>
          <w:rtl/>
        </w:rPr>
        <w:t>حِين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36</w:t>
      </w:r>
      <w:r w:rsidRPr="00871A05">
        <w:rPr>
          <w:rFonts w:cs="Arabic Transparent"/>
          <w:sz w:val="28"/>
          <w:szCs w:val="28"/>
          <w:rtl/>
        </w:rPr>
        <w:t>]</w:t>
      </w:r>
      <w:r w:rsidRPr="000823D2">
        <w:rPr>
          <w:rFonts w:cs="Arabic Transparent"/>
          <w:sz w:val="28"/>
          <w:szCs w:val="28"/>
          <w:rtl/>
        </w:rPr>
        <w:t>.</w:t>
      </w:r>
    </w:p>
    <w:p w:rsidR="00CD740F" w:rsidRDefault="00CD740F" w:rsidP="00383645">
      <w:pPr>
        <w:spacing w:line="360" w:lineRule="auto"/>
        <w:ind w:firstLine="397"/>
        <w:jc w:val="both"/>
        <w:rPr>
          <w:rFonts w:cs="Arabic Transparent"/>
          <w:b/>
          <w:bCs/>
          <w:sz w:val="32"/>
          <w:szCs w:val="32"/>
          <w:rtl/>
        </w:rPr>
      </w:pPr>
      <w:r>
        <w:rPr>
          <w:rFonts w:cs="Arabic Transparent" w:hint="cs"/>
          <w:b/>
          <w:bCs/>
          <w:sz w:val="32"/>
          <w:szCs w:val="32"/>
          <w:rtl/>
        </w:rPr>
        <w:t>موضع</w:t>
      </w:r>
      <w:r>
        <w:rPr>
          <w:rFonts w:cs="Arabic Transparent"/>
          <w:b/>
          <w:bCs/>
          <w:sz w:val="32"/>
          <w:szCs w:val="32"/>
          <w:rtl/>
        </w:rPr>
        <w:t xml:space="preserve"> </w:t>
      </w:r>
      <w:r>
        <w:rPr>
          <w:rFonts w:cs="Arabic Transparent" w:hint="cs"/>
          <w:b/>
          <w:bCs/>
          <w:sz w:val="32"/>
          <w:szCs w:val="32"/>
          <w:rtl/>
        </w:rPr>
        <w:t>الاستدراك</w:t>
      </w:r>
      <w:r>
        <w:rPr>
          <w:rFonts w:cs="Arabic Transparent"/>
          <w:b/>
          <w:bCs/>
          <w:sz w:val="32"/>
          <w:szCs w:val="32"/>
          <w:rtl/>
        </w:rPr>
        <w:t xml:space="preserve">: </w:t>
      </w:r>
    </w:p>
    <w:p w:rsidR="00CD740F" w:rsidRPr="00D3163B" w:rsidRDefault="00CD740F" w:rsidP="00383645">
      <w:pPr>
        <w:spacing w:line="360" w:lineRule="auto"/>
        <w:ind w:firstLine="397"/>
        <w:jc w:val="both"/>
        <w:rPr>
          <w:rFonts w:cs="Arabic Transparent"/>
          <w:sz w:val="28"/>
          <w:szCs w:val="28"/>
          <w:rtl/>
        </w:rPr>
      </w:pPr>
      <w:r w:rsidRPr="00D3163B">
        <w:rPr>
          <w:rFonts w:cs="Arabic Transparent" w:hint="cs"/>
          <w:sz w:val="28"/>
          <w:szCs w:val="28"/>
          <w:rtl/>
        </w:rPr>
        <w:t>موضع</w:t>
      </w:r>
      <w:r w:rsidRPr="00D3163B">
        <w:rPr>
          <w:rFonts w:cs="Arabic Transparent"/>
          <w:sz w:val="28"/>
          <w:szCs w:val="28"/>
          <w:rtl/>
        </w:rPr>
        <w:t xml:space="preserve"> </w:t>
      </w:r>
      <w:r w:rsidRPr="00D3163B">
        <w:rPr>
          <w:rFonts w:cs="Arabic Transparent" w:hint="cs"/>
          <w:sz w:val="28"/>
          <w:szCs w:val="28"/>
          <w:rtl/>
        </w:rPr>
        <w:t>الاستدراك</w:t>
      </w:r>
      <w:r w:rsidRPr="00D3163B">
        <w:rPr>
          <w:rFonts w:cs="Arabic Transparent"/>
          <w:sz w:val="28"/>
          <w:szCs w:val="28"/>
          <w:rtl/>
        </w:rPr>
        <w:t xml:space="preserve"> </w:t>
      </w:r>
      <w:r w:rsidRPr="00D3163B">
        <w:rPr>
          <w:rFonts w:cs="Arabic Transparent" w:hint="cs"/>
          <w:sz w:val="28"/>
          <w:szCs w:val="28"/>
          <w:rtl/>
        </w:rPr>
        <w:t>في</w:t>
      </w:r>
      <w:r w:rsidRPr="00D3163B">
        <w:rPr>
          <w:rFonts w:cs="Arabic Transparent"/>
          <w:sz w:val="28"/>
          <w:szCs w:val="28"/>
          <w:rtl/>
        </w:rPr>
        <w:t xml:space="preserve"> </w:t>
      </w:r>
      <w:r w:rsidRPr="00D3163B">
        <w:rPr>
          <w:rFonts w:cs="Arabic Transparent" w:hint="cs"/>
          <w:sz w:val="28"/>
          <w:szCs w:val="28"/>
          <w:rtl/>
        </w:rPr>
        <w:t>هذه</w:t>
      </w:r>
      <w:r w:rsidRPr="00D3163B">
        <w:rPr>
          <w:rFonts w:cs="Arabic Transparent"/>
          <w:sz w:val="28"/>
          <w:szCs w:val="28"/>
          <w:rtl/>
        </w:rPr>
        <w:t xml:space="preserve"> </w:t>
      </w:r>
      <w:r w:rsidRPr="00D3163B">
        <w:rPr>
          <w:rFonts w:cs="Arabic Transparent" w:hint="cs"/>
          <w:sz w:val="28"/>
          <w:szCs w:val="28"/>
          <w:rtl/>
        </w:rPr>
        <w:t>الآية</w:t>
      </w:r>
      <w:r w:rsidRPr="00D3163B">
        <w:rPr>
          <w:rFonts w:cs="Arabic Transparent"/>
          <w:sz w:val="28"/>
          <w:szCs w:val="28"/>
          <w:rtl/>
        </w:rPr>
        <w:t xml:space="preserve"> </w:t>
      </w:r>
      <w:r w:rsidRPr="00D3163B">
        <w:rPr>
          <w:rFonts w:cs="Arabic Transparent" w:hint="cs"/>
          <w:sz w:val="28"/>
          <w:szCs w:val="28"/>
          <w:rtl/>
        </w:rPr>
        <w:t>هو</w:t>
      </w:r>
      <w:r w:rsidRPr="00D3163B">
        <w:rPr>
          <w:rFonts w:cs="Arabic Transparent"/>
          <w:sz w:val="28"/>
          <w:szCs w:val="28"/>
          <w:rtl/>
        </w:rPr>
        <w:t xml:space="preserve"> </w:t>
      </w:r>
      <w:r w:rsidRPr="00D3163B">
        <w:rPr>
          <w:rFonts w:cs="Arabic Transparent" w:hint="cs"/>
          <w:sz w:val="28"/>
          <w:szCs w:val="28"/>
          <w:rtl/>
        </w:rPr>
        <w:t>في</w:t>
      </w:r>
      <w:r w:rsidRPr="00D3163B">
        <w:rPr>
          <w:rFonts w:cs="Arabic Transparent"/>
          <w:sz w:val="28"/>
          <w:szCs w:val="28"/>
          <w:rtl/>
        </w:rPr>
        <w:t xml:space="preserve"> </w:t>
      </w:r>
      <w:r w:rsidRPr="00D3163B">
        <w:rPr>
          <w:rFonts w:cs="Arabic Transparent" w:hint="cs"/>
          <w:sz w:val="28"/>
          <w:szCs w:val="28"/>
          <w:rtl/>
        </w:rPr>
        <w:t>قوله</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ascii="Traditional Arabic" w:hAnsi="Traditional Arabic" w:cs="Arabic Transparent"/>
          <w:color w:val="000000"/>
          <w:sz w:val="28"/>
          <w:szCs w:val="28"/>
          <w:rtl/>
        </w:rPr>
        <w:t>فَأَخْرَجَهُمَا مِمَّا كَانَا فِيهِ</w:t>
      </w:r>
      <w:r w:rsidRPr="00D3163B">
        <w:rPr>
          <w:rFonts w:cs="Traditional Arabic"/>
          <w:sz w:val="28"/>
          <w:szCs w:val="28"/>
          <w:rtl/>
        </w:rPr>
        <w:t>﴾</w:t>
      </w:r>
      <w:r w:rsidRPr="00D3163B">
        <w:rPr>
          <w:rFonts w:cs="Arabic Transparent" w:hint="cs"/>
          <w:sz w:val="28"/>
          <w:szCs w:val="28"/>
          <w:rtl/>
        </w:rPr>
        <w:t>؛</w:t>
      </w:r>
      <w:r w:rsidRPr="00D3163B">
        <w:rPr>
          <w:rFonts w:cs="Arabic Transparent"/>
          <w:sz w:val="28"/>
          <w:szCs w:val="28"/>
          <w:rtl/>
        </w:rPr>
        <w:t xml:space="preserve"> </w:t>
      </w:r>
      <w:r w:rsidRPr="00D3163B">
        <w:rPr>
          <w:rFonts w:cs="Arabic Transparent" w:hint="cs"/>
          <w:sz w:val="28"/>
          <w:szCs w:val="28"/>
          <w:rtl/>
        </w:rPr>
        <w:t>إذ</w:t>
      </w:r>
      <w:r w:rsidRPr="00D3163B">
        <w:rPr>
          <w:rFonts w:cs="Arabic Transparent"/>
          <w:sz w:val="28"/>
          <w:szCs w:val="28"/>
          <w:rtl/>
        </w:rPr>
        <w:t xml:space="preserve"> </w:t>
      </w:r>
      <w:r w:rsidRPr="00D3163B">
        <w:rPr>
          <w:rFonts w:cs="Arabic Transparent" w:hint="cs"/>
          <w:sz w:val="28"/>
          <w:szCs w:val="28"/>
          <w:rtl/>
        </w:rPr>
        <w:t>فسرها</w:t>
      </w:r>
      <w:r w:rsidRPr="00D3163B">
        <w:rPr>
          <w:rFonts w:cs="Arabic Transparent"/>
          <w:sz w:val="28"/>
          <w:szCs w:val="28"/>
          <w:rtl/>
        </w:rPr>
        <w:t xml:space="preserve"> </w:t>
      </w:r>
      <w:r w:rsidRPr="00D3163B">
        <w:rPr>
          <w:rFonts w:cs="Arabic Transparent" w:hint="cs"/>
          <w:sz w:val="28"/>
          <w:szCs w:val="28"/>
          <w:rtl/>
        </w:rPr>
        <w:t>ابن</w:t>
      </w:r>
      <w:r w:rsidRPr="00D3163B">
        <w:rPr>
          <w:rFonts w:cs="Arabic Transparent"/>
          <w:sz w:val="28"/>
          <w:szCs w:val="28"/>
          <w:rtl/>
        </w:rPr>
        <w:t xml:space="preserve"> </w:t>
      </w:r>
      <w:r w:rsidRPr="00D3163B">
        <w:rPr>
          <w:rFonts w:cs="Arabic Transparent" w:hint="cs"/>
          <w:sz w:val="28"/>
          <w:szCs w:val="28"/>
          <w:rtl/>
        </w:rPr>
        <w:t>عطية</w:t>
      </w:r>
      <w:r w:rsidRPr="00D3163B">
        <w:rPr>
          <w:rFonts w:cs="Arabic Transparent"/>
          <w:sz w:val="28"/>
          <w:szCs w:val="28"/>
          <w:rtl/>
        </w:rPr>
        <w:t xml:space="preserve"> </w:t>
      </w:r>
      <w:r w:rsidRPr="00D3163B">
        <w:rPr>
          <w:rFonts w:cs="Arabic Transparent" w:hint="cs"/>
          <w:sz w:val="28"/>
          <w:szCs w:val="28"/>
          <w:rtl/>
        </w:rPr>
        <w:t>بثلاثة</w:t>
      </w:r>
      <w:r w:rsidRPr="00D3163B">
        <w:rPr>
          <w:rFonts w:cs="Arabic Transparent"/>
          <w:sz w:val="28"/>
          <w:szCs w:val="28"/>
          <w:rtl/>
        </w:rPr>
        <w:t xml:space="preserve"> </w:t>
      </w:r>
      <w:r w:rsidRPr="00D3163B">
        <w:rPr>
          <w:rFonts w:cs="Arabic Transparent" w:hint="cs"/>
          <w:sz w:val="28"/>
          <w:szCs w:val="28"/>
          <w:rtl/>
        </w:rPr>
        <w:t>أقوال،</w:t>
      </w:r>
      <w:r w:rsidRPr="00D3163B">
        <w:rPr>
          <w:rFonts w:cs="Arabic Transparent"/>
          <w:sz w:val="28"/>
          <w:szCs w:val="28"/>
          <w:rtl/>
        </w:rPr>
        <w:t xml:space="preserve"> </w:t>
      </w:r>
      <w:r w:rsidRPr="00D3163B">
        <w:rPr>
          <w:rFonts w:cs="Arabic Transparent" w:hint="cs"/>
          <w:sz w:val="28"/>
          <w:szCs w:val="28"/>
          <w:rtl/>
        </w:rPr>
        <w:t>وصفها</w:t>
      </w:r>
      <w:r w:rsidRPr="00D3163B">
        <w:rPr>
          <w:rFonts w:cs="Arabic Transparent"/>
          <w:sz w:val="28"/>
          <w:szCs w:val="28"/>
          <w:rtl/>
        </w:rPr>
        <w:t xml:space="preserve"> </w:t>
      </w:r>
      <w:r w:rsidRPr="00D3163B">
        <w:rPr>
          <w:rFonts w:cs="Arabic Transparent" w:hint="cs"/>
          <w:sz w:val="28"/>
          <w:szCs w:val="28"/>
          <w:rtl/>
        </w:rPr>
        <w:t>بأنها</w:t>
      </w:r>
      <w:r w:rsidRPr="00D3163B">
        <w:rPr>
          <w:rFonts w:cs="Arabic Transparent"/>
          <w:sz w:val="28"/>
          <w:szCs w:val="28"/>
          <w:rtl/>
        </w:rPr>
        <w:t xml:space="preserve"> </w:t>
      </w:r>
      <w:r w:rsidRPr="00D3163B">
        <w:rPr>
          <w:rFonts w:cs="Arabic Transparent" w:hint="cs"/>
          <w:sz w:val="28"/>
          <w:szCs w:val="28"/>
          <w:rtl/>
        </w:rPr>
        <w:t>متقاربة،</w:t>
      </w:r>
      <w:r w:rsidRPr="00D3163B">
        <w:rPr>
          <w:rFonts w:cs="Arabic Transparent"/>
          <w:sz w:val="28"/>
          <w:szCs w:val="28"/>
          <w:rtl/>
        </w:rPr>
        <w:t xml:space="preserve"> </w:t>
      </w:r>
      <w:r w:rsidRPr="00D3163B">
        <w:rPr>
          <w:rFonts w:cs="Arabic Transparent" w:hint="cs"/>
          <w:sz w:val="28"/>
          <w:szCs w:val="28"/>
          <w:rtl/>
        </w:rPr>
        <w:t>والأقوال</w:t>
      </w:r>
      <w:r w:rsidRPr="00D3163B">
        <w:rPr>
          <w:rFonts w:cs="Arabic Transparent"/>
          <w:sz w:val="28"/>
          <w:szCs w:val="28"/>
          <w:rtl/>
        </w:rPr>
        <w:t xml:space="preserve"> </w:t>
      </w:r>
      <w:r w:rsidRPr="00D3163B">
        <w:rPr>
          <w:rFonts w:cs="Arabic Transparent" w:hint="cs"/>
          <w:sz w:val="28"/>
          <w:szCs w:val="28"/>
          <w:rtl/>
        </w:rPr>
        <w:t>هي</w:t>
      </w:r>
      <w:r w:rsidRPr="00D3163B">
        <w:rPr>
          <w:rStyle w:val="FootnoteReference"/>
          <w:rFonts w:cs="Arabic Transparent"/>
          <w:sz w:val="28"/>
          <w:szCs w:val="28"/>
          <w:rtl/>
        </w:rPr>
        <w:t>(</w:t>
      </w:r>
      <w:r w:rsidRPr="00D3163B">
        <w:rPr>
          <w:rStyle w:val="FootnoteReference"/>
          <w:rFonts w:ascii="Times New Roman" w:hAnsi="Times New Roman"/>
          <w:sz w:val="28"/>
          <w:szCs w:val="28"/>
          <w:rtl/>
        </w:rPr>
        <w:footnoteReference w:id="83"/>
      </w:r>
      <w:r w:rsidRPr="00D3163B">
        <w:rPr>
          <w:rStyle w:val="FootnoteReference"/>
          <w:rFonts w:cs="Arabic Transparent"/>
          <w:sz w:val="28"/>
          <w:szCs w:val="28"/>
          <w:rtl/>
        </w:rPr>
        <w:t>)</w:t>
      </w:r>
      <w:r w:rsidRPr="00D3163B">
        <w:rPr>
          <w:rFonts w:cs="Arabic Transparent"/>
          <w:sz w:val="28"/>
          <w:szCs w:val="28"/>
          <w:rtl/>
        </w:rPr>
        <w:t xml:space="preserve">: </w:t>
      </w:r>
    </w:p>
    <w:p w:rsidR="00CD740F" w:rsidRPr="00D3163B" w:rsidRDefault="00CD740F" w:rsidP="00CA5346">
      <w:pPr>
        <w:pStyle w:val="a"/>
        <w:numPr>
          <w:ilvl w:val="0"/>
          <w:numId w:val="6"/>
        </w:numPr>
        <w:spacing w:line="360" w:lineRule="auto"/>
        <w:ind w:left="691" w:hanging="378"/>
        <w:jc w:val="both"/>
        <w:rPr>
          <w:rFonts w:cs="Arabic Transparent"/>
          <w:sz w:val="28"/>
          <w:szCs w:val="28"/>
        </w:rPr>
      </w:pPr>
      <w:r w:rsidRPr="00D3163B">
        <w:rPr>
          <w:rFonts w:cs="Arabic Transparent" w:hint="eastAsia"/>
          <w:sz w:val="28"/>
          <w:szCs w:val="28"/>
          <w:rtl/>
        </w:rPr>
        <w:t>أخرجهما</w:t>
      </w:r>
      <w:r w:rsidRPr="00D3163B">
        <w:rPr>
          <w:rFonts w:cs="Arabic Transparent"/>
          <w:sz w:val="28"/>
          <w:szCs w:val="28"/>
          <w:rtl/>
        </w:rPr>
        <w:t xml:space="preserve"> </w:t>
      </w:r>
      <w:r w:rsidRPr="00D3163B">
        <w:rPr>
          <w:rFonts w:cs="Arabic Transparent" w:hint="eastAsia"/>
          <w:sz w:val="28"/>
          <w:szCs w:val="28"/>
          <w:rtl/>
        </w:rPr>
        <w:t>من</w:t>
      </w:r>
      <w:r w:rsidRPr="00D3163B">
        <w:rPr>
          <w:rFonts w:cs="Arabic Transparent"/>
          <w:sz w:val="28"/>
          <w:szCs w:val="28"/>
          <w:rtl/>
        </w:rPr>
        <w:t xml:space="preserve"> </w:t>
      </w:r>
      <w:r w:rsidRPr="00D3163B">
        <w:rPr>
          <w:rFonts w:cs="Arabic Transparent" w:hint="eastAsia"/>
          <w:sz w:val="28"/>
          <w:szCs w:val="28"/>
          <w:rtl/>
        </w:rPr>
        <w:t>الطاعة</w:t>
      </w:r>
      <w:r w:rsidRPr="00D3163B">
        <w:rPr>
          <w:rFonts w:cs="Arabic Transparent"/>
          <w:sz w:val="28"/>
          <w:szCs w:val="28"/>
          <w:rtl/>
        </w:rPr>
        <w:t xml:space="preserve"> </w:t>
      </w:r>
      <w:r w:rsidRPr="00D3163B">
        <w:rPr>
          <w:rFonts w:cs="Arabic Transparent" w:hint="eastAsia"/>
          <w:sz w:val="28"/>
          <w:szCs w:val="28"/>
          <w:rtl/>
        </w:rPr>
        <w:t>إلى</w:t>
      </w:r>
      <w:r w:rsidRPr="00D3163B">
        <w:rPr>
          <w:rFonts w:cs="Arabic Transparent"/>
          <w:sz w:val="28"/>
          <w:szCs w:val="28"/>
          <w:rtl/>
        </w:rPr>
        <w:t xml:space="preserve"> </w:t>
      </w:r>
      <w:r w:rsidRPr="00D3163B">
        <w:rPr>
          <w:rFonts w:cs="Arabic Transparent" w:hint="eastAsia"/>
          <w:sz w:val="28"/>
          <w:szCs w:val="28"/>
          <w:rtl/>
        </w:rPr>
        <w:t>المعصية</w:t>
      </w:r>
      <w:r w:rsidRPr="00D3163B">
        <w:rPr>
          <w:rFonts w:cs="Arabic Transparent"/>
          <w:sz w:val="28"/>
          <w:szCs w:val="28"/>
          <w:rtl/>
        </w:rPr>
        <w:t>.</w:t>
      </w:r>
    </w:p>
    <w:p w:rsidR="00CD740F" w:rsidRPr="00D3163B" w:rsidRDefault="00CD740F" w:rsidP="00CA5346">
      <w:pPr>
        <w:pStyle w:val="a"/>
        <w:numPr>
          <w:ilvl w:val="0"/>
          <w:numId w:val="6"/>
        </w:numPr>
        <w:spacing w:line="360" w:lineRule="auto"/>
        <w:ind w:left="691" w:hanging="378"/>
        <w:jc w:val="both"/>
        <w:rPr>
          <w:rFonts w:cs="Arabic Transparent"/>
          <w:sz w:val="28"/>
          <w:szCs w:val="28"/>
        </w:rPr>
      </w:pPr>
      <w:r w:rsidRPr="00D3163B">
        <w:rPr>
          <w:rFonts w:cs="Arabic Transparent" w:hint="eastAsia"/>
          <w:sz w:val="28"/>
          <w:szCs w:val="28"/>
          <w:rtl/>
        </w:rPr>
        <w:t>أخرجهما</w:t>
      </w:r>
      <w:r w:rsidRPr="00D3163B">
        <w:rPr>
          <w:rFonts w:cs="Arabic Transparent"/>
          <w:sz w:val="28"/>
          <w:szCs w:val="28"/>
          <w:rtl/>
        </w:rPr>
        <w:t xml:space="preserve"> </w:t>
      </w:r>
      <w:r w:rsidRPr="00D3163B">
        <w:rPr>
          <w:rFonts w:cs="Arabic Transparent" w:hint="eastAsia"/>
          <w:sz w:val="28"/>
          <w:szCs w:val="28"/>
          <w:rtl/>
        </w:rPr>
        <w:t>من</w:t>
      </w:r>
      <w:r w:rsidRPr="00D3163B">
        <w:rPr>
          <w:rFonts w:cs="Arabic Transparent"/>
          <w:sz w:val="28"/>
          <w:szCs w:val="28"/>
          <w:rtl/>
        </w:rPr>
        <w:t xml:space="preserve"> </w:t>
      </w:r>
      <w:r w:rsidRPr="00D3163B">
        <w:rPr>
          <w:rFonts w:cs="Arabic Transparent" w:hint="eastAsia"/>
          <w:sz w:val="28"/>
          <w:szCs w:val="28"/>
          <w:rtl/>
        </w:rPr>
        <w:t>نعمة</w:t>
      </w:r>
      <w:r w:rsidRPr="00D3163B">
        <w:rPr>
          <w:rFonts w:cs="Arabic Transparent"/>
          <w:sz w:val="28"/>
          <w:szCs w:val="28"/>
          <w:rtl/>
        </w:rPr>
        <w:t xml:space="preserve"> </w:t>
      </w:r>
      <w:r w:rsidRPr="00D3163B">
        <w:rPr>
          <w:rFonts w:cs="Arabic Transparent" w:hint="eastAsia"/>
          <w:sz w:val="28"/>
          <w:szCs w:val="28"/>
          <w:rtl/>
        </w:rPr>
        <w:t>الجنة</w:t>
      </w:r>
      <w:r w:rsidRPr="00D3163B">
        <w:rPr>
          <w:rFonts w:cs="Arabic Transparent"/>
          <w:sz w:val="28"/>
          <w:szCs w:val="28"/>
          <w:rtl/>
        </w:rPr>
        <w:t xml:space="preserve"> </w:t>
      </w:r>
      <w:r w:rsidRPr="00D3163B">
        <w:rPr>
          <w:rFonts w:cs="Arabic Transparent" w:hint="eastAsia"/>
          <w:sz w:val="28"/>
          <w:szCs w:val="28"/>
          <w:rtl/>
        </w:rPr>
        <w:t>إلى</w:t>
      </w:r>
      <w:r w:rsidRPr="00D3163B">
        <w:rPr>
          <w:rFonts w:cs="Arabic Transparent"/>
          <w:sz w:val="28"/>
          <w:szCs w:val="28"/>
          <w:rtl/>
        </w:rPr>
        <w:t xml:space="preserve"> </w:t>
      </w:r>
      <w:r w:rsidRPr="00D3163B">
        <w:rPr>
          <w:rFonts w:cs="Arabic Transparent" w:hint="eastAsia"/>
          <w:sz w:val="28"/>
          <w:szCs w:val="28"/>
          <w:rtl/>
        </w:rPr>
        <w:t>شقاء</w:t>
      </w:r>
      <w:r w:rsidRPr="00D3163B">
        <w:rPr>
          <w:rFonts w:cs="Arabic Transparent"/>
          <w:sz w:val="28"/>
          <w:szCs w:val="28"/>
          <w:rtl/>
        </w:rPr>
        <w:t xml:space="preserve"> </w:t>
      </w:r>
      <w:r w:rsidRPr="00D3163B">
        <w:rPr>
          <w:rFonts w:cs="Arabic Transparent" w:hint="eastAsia"/>
          <w:sz w:val="28"/>
          <w:szCs w:val="28"/>
          <w:rtl/>
        </w:rPr>
        <w:t>الدنيا</w:t>
      </w:r>
      <w:r w:rsidRPr="00D3163B">
        <w:rPr>
          <w:rFonts w:cs="Arabic Transparent"/>
          <w:sz w:val="28"/>
          <w:szCs w:val="28"/>
          <w:rtl/>
        </w:rPr>
        <w:t>.</w:t>
      </w:r>
    </w:p>
    <w:p w:rsidR="00CD740F" w:rsidRPr="00D3163B" w:rsidRDefault="00CD740F" w:rsidP="00CA5346">
      <w:pPr>
        <w:pStyle w:val="a"/>
        <w:numPr>
          <w:ilvl w:val="0"/>
          <w:numId w:val="6"/>
        </w:numPr>
        <w:spacing w:line="360" w:lineRule="auto"/>
        <w:ind w:left="691" w:hanging="378"/>
        <w:jc w:val="both"/>
        <w:rPr>
          <w:rFonts w:cs="Arabic Transparent"/>
          <w:sz w:val="28"/>
          <w:szCs w:val="28"/>
        </w:rPr>
      </w:pPr>
      <w:r w:rsidRPr="00D3163B">
        <w:rPr>
          <w:rFonts w:cs="Arabic Transparent" w:hint="eastAsia"/>
          <w:sz w:val="28"/>
          <w:szCs w:val="28"/>
          <w:rtl/>
        </w:rPr>
        <w:t>أخرجهما</w:t>
      </w:r>
      <w:r w:rsidRPr="00D3163B">
        <w:rPr>
          <w:rFonts w:cs="Arabic Transparent"/>
          <w:sz w:val="28"/>
          <w:szCs w:val="28"/>
          <w:rtl/>
        </w:rPr>
        <w:t xml:space="preserve"> </w:t>
      </w:r>
      <w:r w:rsidRPr="00D3163B">
        <w:rPr>
          <w:rFonts w:cs="Arabic Transparent" w:hint="eastAsia"/>
          <w:sz w:val="28"/>
          <w:szCs w:val="28"/>
          <w:rtl/>
        </w:rPr>
        <w:t>من</w:t>
      </w:r>
      <w:r w:rsidRPr="00D3163B">
        <w:rPr>
          <w:rFonts w:cs="Arabic Transparent"/>
          <w:sz w:val="28"/>
          <w:szCs w:val="28"/>
          <w:rtl/>
        </w:rPr>
        <w:t xml:space="preserve"> </w:t>
      </w:r>
      <w:r w:rsidRPr="00D3163B">
        <w:rPr>
          <w:rFonts w:cs="Arabic Transparent" w:hint="eastAsia"/>
          <w:sz w:val="28"/>
          <w:szCs w:val="28"/>
          <w:rtl/>
        </w:rPr>
        <w:t>رفعة</w:t>
      </w:r>
      <w:r w:rsidRPr="00D3163B">
        <w:rPr>
          <w:rFonts w:cs="Arabic Transparent"/>
          <w:sz w:val="28"/>
          <w:szCs w:val="28"/>
          <w:rtl/>
        </w:rPr>
        <w:t xml:space="preserve"> </w:t>
      </w:r>
      <w:r w:rsidRPr="00D3163B">
        <w:rPr>
          <w:rFonts w:cs="Arabic Transparent" w:hint="eastAsia"/>
          <w:sz w:val="28"/>
          <w:szCs w:val="28"/>
          <w:rtl/>
        </w:rPr>
        <w:t>المنزلة</w:t>
      </w:r>
      <w:r w:rsidRPr="00D3163B">
        <w:rPr>
          <w:rFonts w:cs="Arabic Transparent"/>
          <w:sz w:val="28"/>
          <w:szCs w:val="28"/>
          <w:rtl/>
        </w:rPr>
        <w:t xml:space="preserve"> </w:t>
      </w:r>
      <w:r w:rsidRPr="00D3163B">
        <w:rPr>
          <w:rFonts w:cs="Arabic Transparent" w:hint="eastAsia"/>
          <w:sz w:val="28"/>
          <w:szCs w:val="28"/>
          <w:rtl/>
        </w:rPr>
        <w:t>إلى</w:t>
      </w:r>
      <w:r w:rsidRPr="00D3163B">
        <w:rPr>
          <w:rFonts w:cs="Arabic Transparent"/>
          <w:sz w:val="28"/>
          <w:szCs w:val="28"/>
          <w:rtl/>
        </w:rPr>
        <w:t xml:space="preserve"> </w:t>
      </w:r>
      <w:r w:rsidRPr="00D3163B">
        <w:rPr>
          <w:rFonts w:cs="Arabic Transparent" w:hint="eastAsia"/>
          <w:sz w:val="28"/>
          <w:szCs w:val="28"/>
          <w:rtl/>
        </w:rPr>
        <w:t>سفل</w:t>
      </w:r>
      <w:r w:rsidRPr="00D3163B">
        <w:rPr>
          <w:rFonts w:cs="Arabic Transparent"/>
          <w:sz w:val="28"/>
          <w:szCs w:val="28"/>
          <w:rtl/>
        </w:rPr>
        <w:t xml:space="preserve"> </w:t>
      </w:r>
      <w:r w:rsidRPr="00D3163B">
        <w:rPr>
          <w:rFonts w:cs="Arabic Transparent" w:hint="eastAsia"/>
          <w:sz w:val="28"/>
          <w:szCs w:val="28"/>
          <w:rtl/>
        </w:rPr>
        <w:t>مكانة</w:t>
      </w:r>
      <w:r w:rsidRPr="00D3163B">
        <w:rPr>
          <w:rFonts w:cs="Arabic Transparent"/>
          <w:sz w:val="28"/>
          <w:szCs w:val="28"/>
          <w:rtl/>
        </w:rPr>
        <w:t xml:space="preserve"> </w:t>
      </w:r>
      <w:r w:rsidRPr="00D3163B">
        <w:rPr>
          <w:rFonts w:cs="Arabic Transparent" w:hint="eastAsia"/>
          <w:sz w:val="28"/>
          <w:szCs w:val="28"/>
          <w:rtl/>
        </w:rPr>
        <w:t>الذنب</w:t>
      </w:r>
      <w:r w:rsidRPr="00D3163B">
        <w:rPr>
          <w:rFonts w:cs="Arabic Transparent"/>
          <w:sz w:val="28"/>
          <w:szCs w:val="28"/>
          <w:rtl/>
        </w:rPr>
        <w:t>.</w:t>
      </w:r>
    </w:p>
    <w:p w:rsidR="00CD740F" w:rsidRPr="00D3163B" w:rsidRDefault="00CD740F" w:rsidP="00383645">
      <w:pPr>
        <w:spacing w:line="360" w:lineRule="auto"/>
        <w:ind w:firstLine="397"/>
        <w:jc w:val="both"/>
        <w:rPr>
          <w:rFonts w:cs="Arabic Transparent"/>
          <w:sz w:val="28"/>
          <w:szCs w:val="28"/>
          <w:rtl/>
        </w:rPr>
      </w:pPr>
      <w:r w:rsidRPr="00D3163B">
        <w:rPr>
          <w:rFonts w:cs="Arabic Transparent" w:hint="cs"/>
          <w:sz w:val="28"/>
          <w:szCs w:val="28"/>
          <w:rtl/>
        </w:rPr>
        <w:t>والقول</w:t>
      </w:r>
      <w:r w:rsidRPr="00D3163B">
        <w:rPr>
          <w:rFonts w:cs="Arabic Transparent"/>
          <w:sz w:val="28"/>
          <w:szCs w:val="28"/>
          <w:rtl/>
        </w:rPr>
        <w:t xml:space="preserve"> </w:t>
      </w:r>
      <w:r w:rsidRPr="00D3163B">
        <w:rPr>
          <w:rFonts w:cs="Arabic Transparent" w:hint="cs"/>
          <w:sz w:val="28"/>
          <w:szCs w:val="28"/>
          <w:rtl/>
        </w:rPr>
        <w:t>الأخير</w:t>
      </w:r>
      <w:r w:rsidRPr="00D3163B">
        <w:rPr>
          <w:rFonts w:cs="Arabic Transparent"/>
          <w:sz w:val="28"/>
          <w:szCs w:val="28"/>
          <w:rtl/>
        </w:rPr>
        <w:t xml:space="preserve"> </w:t>
      </w:r>
      <w:r w:rsidRPr="00D3163B">
        <w:rPr>
          <w:rFonts w:cs="Arabic Transparent" w:hint="cs"/>
          <w:sz w:val="28"/>
          <w:szCs w:val="28"/>
          <w:rtl/>
        </w:rPr>
        <w:t>هو</w:t>
      </w:r>
      <w:r w:rsidRPr="00D3163B">
        <w:rPr>
          <w:rFonts w:cs="Arabic Transparent"/>
          <w:sz w:val="28"/>
          <w:szCs w:val="28"/>
          <w:rtl/>
        </w:rPr>
        <w:t xml:space="preserve"> </w:t>
      </w:r>
      <w:r w:rsidRPr="00D3163B">
        <w:rPr>
          <w:rFonts w:cs="Arabic Transparent" w:hint="cs"/>
          <w:sz w:val="28"/>
          <w:szCs w:val="28"/>
          <w:rtl/>
        </w:rPr>
        <w:t>الذي</w:t>
      </w:r>
      <w:r w:rsidRPr="00D3163B">
        <w:rPr>
          <w:rFonts w:cs="Arabic Transparent"/>
          <w:sz w:val="28"/>
          <w:szCs w:val="28"/>
          <w:rtl/>
        </w:rPr>
        <w:t xml:space="preserve"> </w:t>
      </w:r>
      <w:r w:rsidRPr="00D3163B">
        <w:rPr>
          <w:rFonts w:cs="Arabic Transparent" w:hint="cs"/>
          <w:sz w:val="28"/>
          <w:szCs w:val="28"/>
          <w:rtl/>
        </w:rPr>
        <w:t>استدركه</w:t>
      </w:r>
      <w:r w:rsidRPr="00D3163B">
        <w:rPr>
          <w:rFonts w:cs="Arabic Transparent"/>
          <w:sz w:val="28"/>
          <w:szCs w:val="28"/>
          <w:rtl/>
        </w:rPr>
        <w:t xml:space="preserve"> </w:t>
      </w:r>
      <w:r w:rsidRPr="00D3163B">
        <w:rPr>
          <w:rFonts w:cs="Arabic Transparent" w:hint="cs"/>
          <w:sz w:val="28"/>
          <w:szCs w:val="28"/>
          <w:rtl/>
        </w:rPr>
        <w:t>الثعالبي</w:t>
      </w:r>
      <w:r w:rsidRPr="00D3163B">
        <w:rPr>
          <w:rFonts w:cs="Arabic Transparent"/>
          <w:sz w:val="28"/>
          <w:szCs w:val="28"/>
          <w:rtl/>
        </w:rPr>
        <w:t xml:space="preserve"> </w:t>
      </w:r>
      <w:r w:rsidRPr="00D3163B">
        <w:rPr>
          <w:rFonts w:cs="Arabic Transparent" w:hint="cs"/>
          <w:sz w:val="28"/>
          <w:szCs w:val="28"/>
          <w:rtl/>
        </w:rPr>
        <w:t>عليه</w:t>
      </w:r>
      <w:r w:rsidRPr="00D3163B">
        <w:rPr>
          <w:rFonts w:cs="Arabic Transparent"/>
          <w:sz w:val="28"/>
          <w:szCs w:val="28"/>
          <w:rtl/>
        </w:rPr>
        <w:t xml:space="preserve"> </w:t>
      </w:r>
      <w:r w:rsidRPr="00D3163B">
        <w:rPr>
          <w:rFonts w:cs="Arabic Transparent" w:hint="cs"/>
          <w:sz w:val="28"/>
          <w:szCs w:val="28"/>
          <w:rtl/>
        </w:rPr>
        <w:t>ولم</w:t>
      </w:r>
      <w:r w:rsidRPr="00D3163B">
        <w:rPr>
          <w:rFonts w:cs="Arabic Transparent"/>
          <w:sz w:val="28"/>
          <w:szCs w:val="28"/>
          <w:rtl/>
        </w:rPr>
        <w:t xml:space="preserve"> </w:t>
      </w:r>
      <w:r w:rsidRPr="00D3163B">
        <w:rPr>
          <w:rFonts w:cs="Arabic Transparent" w:hint="cs"/>
          <w:sz w:val="28"/>
          <w:szCs w:val="28"/>
          <w:rtl/>
        </w:rPr>
        <w:t>يقبله،</w:t>
      </w:r>
      <w:r w:rsidRPr="00D3163B">
        <w:rPr>
          <w:rFonts w:cs="Arabic Transparent"/>
          <w:sz w:val="28"/>
          <w:szCs w:val="28"/>
          <w:rtl/>
        </w:rPr>
        <w:t xml:space="preserve"> </w:t>
      </w:r>
      <w:r w:rsidRPr="00D3163B">
        <w:rPr>
          <w:rFonts w:cs="Arabic Transparent" w:hint="cs"/>
          <w:sz w:val="28"/>
          <w:szCs w:val="28"/>
          <w:rtl/>
        </w:rPr>
        <w:t>فقال</w:t>
      </w:r>
      <w:r w:rsidRPr="00D3163B">
        <w:rPr>
          <w:rFonts w:cs="Arabic Transparent"/>
          <w:sz w:val="28"/>
          <w:szCs w:val="28"/>
          <w:rtl/>
        </w:rPr>
        <w:t xml:space="preserve"> </w:t>
      </w:r>
      <w:r w:rsidRPr="00D3163B">
        <w:rPr>
          <w:rFonts w:cs="Arabic Transparent" w:hint="cs"/>
          <w:sz w:val="28"/>
          <w:szCs w:val="28"/>
          <w:rtl/>
        </w:rPr>
        <w:t>معقباً</w:t>
      </w:r>
      <w:r w:rsidRPr="00D3163B">
        <w:rPr>
          <w:rFonts w:cs="Arabic Transparent"/>
          <w:sz w:val="28"/>
          <w:szCs w:val="28"/>
          <w:rtl/>
        </w:rPr>
        <w:t xml:space="preserve"> </w:t>
      </w:r>
      <w:r w:rsidRPr="00D3163B">
        <w:rPr>
          <w:rFonts w:cs="Arabic Transparent" w:hint="cs"/>
          <w:sz w:val="28"/>
          <w:szCs w:val="28"/>
          <w:rtl/>
        </w:rPr>
        <w:t>عليه</w:t>
      </w:r>
      <w:r w:rsidRPr="00D3163B">
        <w:rPr>
          <w:rFonts w:cs="Arabic Transparent"/>
          <w:sz w:val="28"/>
          <w:szCs w:val="28"/>
          <w:rtl/>
        </w:rPr>
        <w:t>: "</w:t>
      </w:r>
      <w:r w:rsidRPr="00D3163B">
        <w:rPr>
          <w:rFonts w:ascii="Arial" w:hAnsi="Arial" w:cs="Arabic Transparent"/>
          <w:color w:val="000000"/>
          <w:sz w:val="28"/>
          <w:szCs w:val="28"/>
          <w:rtl/>
        </w:rPr>
        <w:t>وفي هذا القول ما فيه؛ بل الصوابُ ما أشار إليه صاحب (التنوير)</w:t>
      </w:r>
      <w:r w:rsidRPr="00C5477C">
        <w:rPr>
          <w:rFonts w:ascii="Arial" w:hAnsi="Arial" w:cs="Arabic Transparent"/>
          <w:color w:val="000000"/>
          <w:sz w:val="28"/>
          <w:szCs w:val="28"/>
          <w:vertAlign w:val="superscript"/>
          <w:rtl/>
        </w:rPr>
        <w:t>(</w:t>
      </w:r>
      <w:r w:rsidRPr="00C5477C">
        <w:rPr>
          <w:rStyle w:val="FootnoteReference"/>
          <w:rFonts w:ascii="Arial" w:hAnsi="Arial" w:cs="Arabic Transparent"/>
          <w:color w:val="000000"/>
          <w:sz w:val="28"/>
          <w:szCs w:val="28"/>
          <w:rtl/>
        </w:rPr>
        <w:footnoteReference w:id="84"/>
      </w:r>
      <w:r w:rsidRPr="00C5477C">
        <w:rPr>
          <w:rFonts w:ascii="Arial" w:hAnsi="Arial" w:cs="Arabic Transparent"/>
          <w:color w:val="000000"/>
          <w:sz w:val="28"/>
          <w:szCs w:val="28"/>
          <w:vertAlign w:val="superscript"/>
          <w:rtl/>
        </w:rPr>
        <w:t>)</w:t>
      </w:r>
      <w:r w:rsidRPr="00D3163B">
        <w:rPr>
          <w:rFonts w:ascii="Arial" w:hAnsi="Arial" w:cs="Arabic Transparent"/>
          <w:color w:val="000000"/>
          <w:sz w:val="28"/>
          <w:szCs w:val="28"/>
          <w:rtl/>
        </w:rPr>
        <w:t xml:space="preserve"> بأن إخراج آدَم لم يكن إهانة له؛ بل لما سبق في علمه سبحانه من إكرام آدم وجعله في الأرض خليفةً، هو وأخيارَ ذرّيته، قائمين فيها بما يجب للَّه من عبادتِهِ"</w:t>
      </w:r>
      <w:r w:rsidRPr="00D3163B">
        <w:rPr>
          <w:rStyle w:val="FootnoteReference"/>
          <w:rFonts w:cs="Arabic Transparent"/>
          <w:sz w:val="28"/>
          <w:szCs w:val="28"/>
          <w:rtl/>
        </w:rPr>
        <w:t>(</w:t>
      </w:r>
      <w:r w:rsidRPr="00D3163B">
        <w:rPr>
          <w:rStyle w:val="FootnoteReference"/>
          <w:rFonts w:ascii="Times New Roman" w:hAnsi="Times New Roman"/>
          <w:sz w:val="28"/>
          <w:szCs w:val="28"/>
          <w:rtl/>
        </w:rPr>
        <w:footnoteReference w:id="85"/>
      </w:r>
      <w:r w:rsidRPr="00D3163B">
        <w:rPr>
          <w:rStyle w:val="FootnoteReference"/>
          <w:rFonts w:cs="Arabic Transparent"/>
          <w:sz w:val="28"/>
          <w:szCs w:val="28"/>
          <w:rtl/>
        </w:rPr>
        <w:t>)</w:t>
      </w:r>
      <w:r w:rsidRPr="00D3163B">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sidRPr="00D3163B">
        <w:rPr>
          <w:rFonts w:ascii="Arial" w:hAnsi="Arial" w:cs="Arabic Transparent"/>
          <w:color w:val="000000"/>
          <w:sz w:val="28"/>
          <w:szCs w:val="28"/>
          <w:rtl/>
        </w:rPr>
        <w:t>فالثعالبي يرى أن آدم – عليه السلام</w:t>
      </w:r>
      <w:r w:rsidRPr="00051739">
        <w:rPr>
          <w:rFonts w:ascii="Arial" w:hAnsi="Arial" w:cs="Arabic Transparent"/>
          <w:color w:val="000000"/>
          <w:sz w:val="28"/>
          <w:szCs w:val="28"/>
          <w:rtl/>
        </w:rPr>
        <w:t>- حين أ</w:t>
      </w:r>
      <w:r>
        <w:rPr>
          <w:rFonts w:ascii="Arial" w:hAnsi="Arial" w:cs="Arabic Transparent"/>
          <w:color w:val="000000"/>
          <w:sz w:val="28"/>
          <w:szCs w:val="28"/>
          <w:rtl/>
        </w:rPr>
        <w:t>ُ</w:t>
      </w:r>
      <w:r w:rsidRPr="00051739">
        <w:rPr>
          <w:rFonts w:ascii="Arial" w:hAnsi="Arial" w:cs="Arabic Transparent"/>
          <w:color w:val="000000"/>
          <w:sz w:val="28"/>
          <w:szCs w:val="28"/>
          <w:rtl/>
        </w:rPr>
        <w:t>خرج من الجنة انتقل إلى منزلة أعلى</w:t>
      </w:r>
      <w:r>
        <w:rPr>
          <w:rFonts w:ascii="Arial" w:hAnsi="Arial" w:cs="Arabic Transparent"/>
          <w:color w:val="000000"/>
          <w:sz w:val="28"/>
          <w:szCs w:val="28"/>
          <w:rtl/>
        </w:rPr>
        <w:t xml:space="preserve">، </w:t>
      </w:r>
      <w:r w:rsidRPr="00051739">
        <w:rPr>
          <w:rFonts w:ascii="Arial" w:hAnsi="Arial" w:cs="Arabic Transparent"/>
          <w:color w:val="000000"/>
          <w:sz w:val="28"/>
          <w:szCs w:val="28"/>
          <w:rtl/>
        </w:rPr>
        <w:t>وارتفعت درجته</w:t>
      </w:r>
      <w:r>
        <w:rPr>
          <w:rFonts w:cs="Arabic Transparent"/>
          <w:sz w:val="28"/>
          <w:szCs w:val="28"/>
          <w:rtl/>
        </w:rPr>
        <w:t xml:space="preserve"> </w:t>
      </w:r>
      <w:r>
        <w:rPr>
          <w:rFonts w:cs="Arabic Transparent" w:hint="cs"/>
          <w:sz w:val="28"/>
          <w:szCs w:val="28"/>
          <w:rtl/>
        </w:rPr>
        <w:t>ومكانته،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عكس</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الأخير</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p>
    <w:p w:rsidR="00CD740F" w:rsidRPr="005867B1" w:rsidRDefault="00CD740F" w:rsidP="00383645">
      <w:pPr>
        <w:keepNext/>
        <w:widowControl w:val="0"/>
        <w:spacing w:line="360" w:lineRule="auto"/>
        <w:ind w:right="720" w:firstLine="397"/>
        <w:jc w:val="both"/>
        <w:rPr>
          <w:rFonts w:ascii="Times New Roman" w:hAnsi="Times New Roman" w:cs="Arabic Transparent"/>
          <w:b/>
          <w:bCs/>
          <w:sz w:val="28"/>
          <w:szCs w:val="28"/>
          <w:rtl/>
        </w:rPr>
      </w:pPr>
      <w:r w:rsidRPr="005867B1">
        <w:rPr>
          <w:rFonts w:ascii="Times New Roman" w:hAnsi="Times New Roman" w:cs="Arabic Transparent"/>
          <w:b/>
          <w:bCs/>
          <w:sz w:val="28"/>
          <w:szCs w:val="28"/>
          <w:rtl/>
        </w:rPr>
        <w:t xml:space="preserve">المناقشة والترجيح: </w:t>
      </w:r>
    </w:p>
    <w:p w:rsidR="00CD740F" w:rsidRDefault="00CD740F" w:rsidP="00383645">
      <w:pPr>
        <w:spacing w:line="360" w:lineRule="auto"/>
        <w:ind w:firstLine="397"/>
        <w:jc w:val="both"/>
        <w:rPr>
          <w:rFonts w:ascii="Arial" w:hAnsi="Arial" w:cs="Arabic Transparent"/>
          <w:sz w:val="28"/>
          <w:szCs w:val="28"/>
          <w:rtl/>
        </w:rPr>
      </w:pPr>
      <w:r w:rsidRPr="005867B1">
        <w:rPr>
          <w:rFonts w:ascii="Times New Roman" w:hAnsi="Times New Roman" w:cs="Arabic Transparent"/>
          <w:sz w:val="28"/>
          <w:szCs w:val="28"/>
          <w:rtl/>
        </w:rPr>
        <w:t xml:space="preserve">لا شك أن مخالفة آدم عليه السلام لأمر الله – عز وجل- وأكله من الشجرة تسبب في إخراجه من </w:t>
      </w:r>
      <w:r w:rsidRPr="003E7D3D">
        <w:rPr>
          <w:rFonts w:ascii="Times New Roman" w:hAnsi="Times New Roman" w:cs="Arabic Transparent"/>
          <w:sz w:val="28"/>
          <w:szCs w:val="28"/>
          <w:rtl/>
        </w:rPr>
        <w:t xml:space="preserve">نعيم الجنة إلى شقاء الدنيا، كما قال تعالى: </w:t>
      </w:r>
      <w:r w:rsidRPr="003E7D3D">
        <w:rPr>
          <w:rFonts w:cs="Traditional Arabic"/>
          <w:sz w:val="28"/>
          <w:szCs w:val="28"/>
          <w:rtl/>
        </w:rPr>
        <w:t>﴿</w:t>
      </w:r>
      <w:r w:rsidRPr="003E7D3D">
        <w:rPr>
          <w:rFonts w:cs="DecoType Naskh" w:hint="cs"/>
          <w:sz w:val="28"/>
          <w:szCs w:val="28"/>
          <w:rtl/>
        </w:rPr>
        <w:t>فَقُلْنَا</w:t>
      </w:r>
      <w:r w:rsidRPr="003E7D3D">
        <w:rPr>
          <w:rFonts w:cs="DecoType Naskh"/>
          <w:sz w:val="28"/>
          <w:szCs w:val="28"/>
          <w:rtl/>
        </w:rPr>
        <w:t xml:space="preserve"> </w:t>
      </w:r>
      <w:r w:rsidRPr="003E7D3D">
        <w:rPr>
          <w:rFonts w:cs="DecoType Naskh" w:hint="cs"/>
          <w:sz w:val="28"/>
          <w:szCs w:val="28"/>
          <w:rtl/>
        </w:rPr>
        <w:t>يَاآدَمُ</w:t>
      </w:r>
      <w:r w:rsidRPr="003E7D3D">
        <w:rPr>
          <w:rFonts w:cs="DecoType Naskh"/>
          <w:sz w:val="28"/>
          <w:szCs w:val="28"/>
          <w:rtl/>
        </w:rPr>
        <w:t xml:space="preserve"> </w:t>
      </w:r>
      <w:r w:rsidRPr="003E7D3D">
        <w:rPr>
          <w:rFonts w:cs="DecoType Naskh" w:hint="cs"/>
          <w:sz w:val="28"/>
          <w:szCs w:val="28"/>
          <w:rtl/>
        </w:rPr>
        <w:t>إِنَّ</w:t>
      </w:r>
      <w:r w:rsidRPr="003E7D3D">
        <w:rPr>
          <w:rFonts w:cs="DecoType Naskh"/>
          <w:sz w:val="28"/>
          <w:szCs w:val="28"/>
          <w:rtl/>
        </w:rPr>
        <w:t xml:space="preserve"> </w:t>
      </w:r>
      <w:r w:rsidRPr="003E7D3D">
        <w:rPr>
          <w:rFonts w:cs="DecoType Naskh" w:hint="cs"/>
          <w:sz w:val="28"/>
          <w:szCs w:val="28"/>
          <w:rtl/>
        </w:rPr>
        <w:t>هَذَا</w:t>
      </w:r>
      <w:r w:rsidRPr="003E7D3D">
        <w:rPr>
          <w:rFonts w:cs="DecoType Naskh"/>
          <w:sz w:val="28"/>
          <w:szCs w:val="28"/>
          <w:rtl/>
        </w:rPr>
        <w:t xml:space="preserve"> </w:t>
      </w:r>
      <w:r w:rsidRPr="003E7D3D">
        <w:rPr>
          <w:rFonts w:cs="DecoType Naskh" w:hint="cs"/>
          <w:sz w:val="28"/>
          <w:szCs w:val="28"/>
          <w:rtl/>
        </w:rPr>
        <w:t>عَدُوٌّ</w:t>
      </w:r>
      <w:r w:rsidRPr="003E7D3D">
        <w:rPr>
          <w:rFonts w:cs="DecoType Naskh"/>
          <w:sz w:val="28"/>
          <w:szCs w:val="28"/>
          <w:rtl/>
        </w:rPr>
        <w:t xml:space="preserve"> </w:t>
      </w:r>
      <w:r w:rsidRPr="003E7D3D">
        <w:rPr>
          <w:rFonts w:cs="DecoType Naskh" w:hint="cs"/>
          <w:sz w:val="28"/>
          <w:szCs w:val="28"/>
          <w:rtl/>
        </w:rPr>
        <w:t>لَّكَ</w:t>
      </w:r>
      <w:r w:rsidRPr="003E7D3D">
        <w:rPr>
          <w:rFonts w:cs="DecoType Naskh"/>
          <w:sz w:val="28"/>
          <w:szCs w:val="28"/>
          <w:rtl/>
        </w:rPr>
        <w:t xml:space="preserve"> </w:t>
      </w:r>
      <w:r w:rsidRPr="003E7D3D">
        <w:rPr>
          <w:rFonts w:cs="DecoType Naskh" w:hint="cs"/>
          <w:sz w:val="28"/>
          <w:szCs w:val="28"/>
          <w:rtl/>
        </w:rPr>
        <w:t>وَلِزَوْجِكَ</w:t>
      </w:r>
      <w:r w:rsidRPr="003E7D3D">
        <w:rPr>
          <w:rFonts w:cs="DecoType Naskh"/>
          <w:sz w:val="28"/>
          <w:szCs w:val="28"/>
          <w:rtl/>
        </w:rPr>
        <w:t xml:space="preserve"> </w:t>
      </w:r>
      <w:r w:rsidRPr="003E7D3D">
        <w:rPr>
          <w:rFonts w:cs="DecoType Naskh" w:hint="cs"/>
          <w:sz w:val="28"/>
          <w:szCs w:val="28"/>
          <w:rtl/>
        </w:rPr>
        <w:t>فَلاَ</w:t>
      </w:r>
      <w:r w:rsidRPr="003E7D3D">
        <w:rPr>
          <w:rFonts w:cs="DecoType Naskh"/>
          <w:sz w:val="28"/>
          <w:szCs w:val="28"/>
          <w:rtl/>
        </w:rPr>
        <w:t xml:space="preserve"> </w:t>
      </w:r>
      <w:r w:rsidRPr="003E7D3D">
        <w:rPr>
          <w:rFonts w:cs="DecoType Naskh" w:hint="cs"/>
          <w:sz w:val="28"/>
          <w:szCs w:val="28"/>
          <w:rtl/>
        </w:rPr>
        <w:t>يُخْرِجَنَّكُمَا</w:t>
      </w:r>
      <w:r w:rsidRPr="003E7D3D">
        <w:rPr>
          <w:rFonts w:cs="DecoType Naskh"/>
          <w:sz w:val="28"/>
          <w:szCs w:val="28"/>
          <w:rtl/>
        </w:rPr>
        <w:t xml:space="preserve"> </w:t>
      </w:r>
      <w:r w:rsidRPr="003E7D3D">
        <w:rPr>
          <w:rFonts w:cs="DecoType Naskh" w:hint="cs"/>
          <w:sz w:val="28"/>
          <w:szCs w:val="28"/>
          <w:rtl/>
        </w:rPr>
        <w:t>مِنَ</w:t>
      </w:r>
      <w:r w:rsidRPr="003E7D3D">
        <w:rPr>
          <w:rFonts w:cs="DecoType Naskh"/>
          <w:sz w:val="28"/>
          <w:szCs w:val="28"/>
          <w:rtl/>
        </w:rPr>
        <w:t xml:space="preserve"> </w:t>
      </w:r>
      <w:r w:rsidRPr="003E7D3D">
        <w:rPr>
          <w:rFonts w:cs="DecoType Naskh" w:hint="cs"/>
          <w:sz w:val="28"/>
          <w:szCs w:val="28"/>
          <w:rtl/>
        </w:rPr>
        <w:t>الْجَنَّةِ</w:t>
      </w:r>
      <w:r w:rsidRPr="003E7D3D">
        <w:rPr>
          <w:rFonts w:cs="DecoType Naskh"/>
          <w:sz w:val="28"/>
          <w:szCs w:val="28"/>
          <w:rtl/>
        </w:rPr>
        <w:t xml:space="preserve"> </w:t>
      </w:r>
      <w:r w:rsidRPr="003E7D3D">
        <w:rPr>
          <w:rFonts w:cs="DecoType Naskh" w:hint="cs"/>
          <w:sz w:val="28"/>
          <w:szCs w:val="28"/>
          <w:rtl/>
        </w:rPr>
        <w:t>فَتَشْقَى</w:t>
      </w:r>
      <w:r w:rsidRPr="003E7D3D">
        <w:rPr>
          <w:rFonts w:cs="DecoType Naskh"/>
          <w:sz w:val="28"/>
          <w:szCs w:val="28"/>
          <w:rtl/>
        </w:rPr>
        <w:t xml:space="preserve">. </w:t>
      </w:r>
      <w:r w:rsidRPr="003E7D3D">
        <w:rPr>
          <w:rFonts w:cs="DecoType Naskh" w:hint="cs"/>
          <w:sz w:val="28"/>
          <w:szCs w:val="28"/>
          <w:rtl/>
        </w:rPr>
        <w:t>إِنَّ</w:t>
      </w:r>
      <w:r w:rsidRPr="003E7D3D">
        <w:rPr>
          <w:rFonts w:cs="DecoType Naskh"/>
          <w:sz w:val="28"/>
          <w:szCs w:val="28"/>
          <w:rtl/>
        </w:rPr>
        <w:t xml:space="preserve"> </w:t>
      </w:r>
      <w:r w:rsidRPr="003E7D3D">
        <w:rPr>
          <w:rFonts w:cs="DecoType Naskh" w:hint="cs"/>
          <w:sz w:val="28"/>
          <w:szCs w:val="28"/>
          <w:rtl/>
        </w:rPr>
        <w:t>لَكَ</w:t>
      </w:r>
      <w:r w:rsidRPr="003E7D3D">
        <w:rPr>
          <w:rFonts w:cs="DecoType Naskh"/>
          <w:sz w:val="28"/>
          <w:szCs w:val="28"/>
          <w:rtl/>
        </w:rPr>
        <w:t xml:space="preserve"> </w:t>
      </w:r>
      <w:r w:rsidRPr="003E7D3D">
        <w:rPr>
          <w:rFonts w:cs="DecoType Naskh" w:hint="cs"/>
          <w:sz w:val="28"/>
          <w:szCs w:val="28"/>
          <w:rtl/>
        </w:rPr>
        <w:t>أَلاَّ</w:t>
      </w:r>
      <w:r w:rsidRPr="003E7D3D">
        <w:rPr>
          <w:rFonts w:cs="DecoType Naskh"/>
          <w:sz w:val="28"/>
          <w:szCs w:val="28"/>
          <w:rtl/>
        </w:rPr>
        <w:t xml:space="preserve"> </w:t>
      </w:r>
      <w:r w:rsidRPr="003E7D3D">
        <w:rPr>
          <w:rFonts w:cs="DecoType Naskh" w:hint="cs"/>
          <w:sz w:val="28"/>
          <w:szCs w:val="28"/>
          <w:rtl/>
        </w:rPr>
        <w:t>تَجُوعَ</w:t>
      </w:r>
      <w:r w:rsidRPr="003E7D3D">
        <w:rPr>
          <w:rFonts w:cs="DecoType Naskh"/>
          <w:sz w:val="28"/>
          <w:szCs w:val="28"/>
          <w:rtl/>
        </w:rPr>
        <w:t xml:space="preserve"> </w:t>
      </w:r>
      <w:r w:rsidRPr="003E7D3D">
        <w:rPr>
          <w:rFonts w:cs="DecoType Naskh" w:hint="cs"/>
          <w:sz w:val="28"/>
          <w:szCs w:val="28"/>
          <w:rtl/>
        </w:rPr>
        <w:t>فِيهَا</w:t>
      </w:r>
      <w:r w:rsidRPr="003E7D3D">
        <w:rPr>
          <w:rFonts w:cs="DecoType Naskh"/>
          <w:sz w:val="28"/>
          <w:szCs w:val="28"/>
          <w:rtl/>
        </w:rPr>
        <w:t xml:space="preserve"> </w:t>
      </w:r>
      <w:r w:rsidRPr="003E7D3D">
        <w:rPr>
          <w:rFonts w:cs="DecoType Naskh" w:hint="cs"/>
          <w:sz w:val="28"/>
          <w:szCs w:val="28"/>
          <w:rtl/>
        </w:rPr>
        <w:t>وَلاَ</w:t>
      </w:r>
      <w:r w:rsidRPr="003E7D3D">
        <w:rPr>
          <w:rFonts w:cs="DecoType Naskh"/>
          <w:sz w:val="28"/>
          <w:szCs w:val="28"/>
          <w:rtl/>
        </w:rPr>
        <w:t xml:space="preserve"> </w:t>
      </w:r>
      <w:r w:rsidRPr="003E7D3D">
        <w:rPr>
          <w:rFonts w:cs="DecoType Naskh" w:hint="cs"/>
          <w:sz w:val="28"/>
          <w:szCs w:val="28"/>
          <w:rtl/>
        </w:rPr>
        <w:t>تَعْرَى</w:t>
      </w:r>
      <w:r w:rsidRPr="003E7D3D">
        <w:rPr>
          <w:rFonts w:cs="DecoType Naskh"/>
          <w:sz w:val="28"/>
          <w:szCs w:val="28"/>
          <w:rtl/>
        </w:rPr>
        <w:t xml:space="preserve">. </w:t>
      </w:r>
      <w:r w:rsidRPr="003E7D3D">
        <w:rPr>
          <w:rFonts w:cs="DecoType Naskh" w:hint="cs"/>
          <w:sz w:val="28"/>
          <w:szCs w:val="28"/>
          <w:rtl/>
        </w:rPr>
        <w:t>وَأَنَّكَ</w:t>
      </w:r>
      <w:r w:rsidRPr="003E7D3D">
        <w:rPr>
          <w:rFonts w:cs="DecoType Naskh"/>
          <w:sz w:val="28"/>
          <w:szCs w:val="28"/>
          <w:rtl/>
        </w:rPr>
        <w:t xml:space="preserve"> </w:t>
      </w:r>
      <w:r w:rsidRPr="003E7D3D">
        <w:rPr>
          <w:rFonts w:cs="DecoType Naskh" w:hint="cs"/>
          <w:sz w:val="28"/>
          <w:szCs w:val="28"/>
          <w:rtl/>
        </w:rPr>
        <w:t>لاَ</w:t>
      </w:r>
      <w:r w:rsidRPr="003E7D3D">
        <w:rPr>
          <w:rFonts w:cs="DecoType Naskh"/>
          <w:sz w:val="28"/>
          <w:szCs w:val="28"/>
          <w:rtl/>
        </w:rPr>
        <w:t xml:space="preserve"> </w:t>
      </w:r>
      <w:r w:rsidRPr="003E7D3D">
        <w:rPr>
          <w:rFonts w:cs="DecoType Naskh" w:hint="cs"/>
          <w:sz w:val="28"/>
          <w:szCs w:val="28"/>
          <w:rtl/>
        </w:rPr>
        <w:t>تَظْمَأُ</w:t>
      </w:r>
      <w:r w:rsidRPr="003E7D3D">
        <w:rPr>
          <w:rFonts w:cs="DecoType Naskh"/>
          <w:sz w:val="28"/>
          <w:szCs w:val="28"/>
          <w:rtl/>
        </w:rPr>
        <w:t xml:space="preserve"> </w:t>
      </w:r>
      <w:r w:rsidRPr="003E7D3D">
        <w:rPr>
          <w:rFonts w:cs="DecoType Naskh" w:hint="cs"/>
          <w:sz w:val="28"/>
          <w:szCs w:val="28"/>
          <w:rtl/>
        </w:rPr>
        <w:t>فِيهَا</w:t>
      </w:r>
      <w:r w:rsidRPr="003E7D3D">
        <w:rPr>
          <w:rFonts w:cs="DecoType Naskh"/>
          <w:sz w:val="28"/>
          <w:szCs w:val="28"/>
          <w:rtl/>
        </w:rPr>
        <w:t xml:space="preserve"> </w:t>
      </w:r>
      <w:r w:rsidRPr="003E7D3D">
        <w:rPr>
          <w:rFonts w:cs="DecoType Naskh" w:hint="cs"/>
          <w:sz w:val="28"/>
          <w:szCs w:val="28"/>
          <w:rtl/>
        </w:rPr>
        <w:t>وَلاَ</w:t>
      </w:r>
      <w:r w:rsidRPr="003E7D3D">
        <w:rPr>
          <w:rFonts w:cs="DecoType Naskh"/>
          <w:sz w:val="28"/>
          <w:szCs w:val="28"/>
          <w:rtl/>
        </w:rPr>
        <w:t xml:space="preserve"> </w:t>
      </w:r>
      <w:r w:rsidRPr="003E7D3D">
        <w:rPr>
          <w:rFonts w:cs="DecoType Naskh" w:hint="cs"/>
          <w:sz w:val="28"/>
          <w:szCs w:val="28"/>
          <w:rtl/>
        </w:rPr>
        <w:t>تَضْحَى</w:t>
      </w:r>
      <w:r w:rsidRPr="003E7D3D">
        <w:rPr>
          <w:rFonts w:cs="Traditional Arabic"/>
          <w:sz w:val="28"/>
          <w:szCs w:val="28"/>
          <w:rtl/>
        </w:rPr>
        <w:t>﴾</w:t>
      </w:r>
      <w:r w:rsidRPr="003E7D3D">
        <w:rPr>
          <w:rFonts w:cs="Arabic Transparent"/>
          <w:sz w:val="28"/>
          <w:szCs w:val="28"/>
          <w:rtl/>
        </w:rPr>
        <w:t xml:space="preserve"> [</w:t>
      </w:r>
      <w:r w:rsidRPr="003E7D3D">
        <w:rPr>
          <w:rFonts w:cs="Arabic Transparent" w:hint="cs"/>
          <w:sz w:val="28"/>
          <w:szCs w:val="28"/>
          <w:rtl/>
        </w:rPr>
        <w:t>طه</w:t>
      </w:r>
      <w:r w:rsidRPr="003E7D3D">
        <w:rPr>
          <w:rFonts w:cs="Arabic Transparent"/>
          <w:sz w:val="28"/>
          <w:szCs w:val="28"/>
          <w:rtl/>
        </w:rPr>
        <w:t xml:space="preserve">: </w:t>
      </w:r>
      <w:r w:rsidRPr="003E7D3D">
        <w:rPr>
          <w:rFonts w:ascii="Times New Roman" w:hAnsi="Times New Roman" w:cs="Times New Roman"/>
          <w:sz w:val="28"/>
          <w:szCs w:val="28"/>
          <w:rtl/>
        </w:rPr>
        <w:t>117</w:t>
      </w:r>
      <w:r w:rsidRPr="003E7D3D">
        <w:rPr>
          <w:rFonts w:cs="Arabic Transparent"/>
          <w:sz w:val="28"/>
          <w:szCs w:val="28"/>
          <w:rtl/>
        </w:rPr>
        <w:t xml:space="preserve">- </w:t>
      </w:r>
      <w:r w:rsidRPr="003E7D3D">
        <w:rPr>
          <w:rFonts w:ascii="Times New Roman" w:hAnsi="Times New Roman" w:cs="Times New Roman"/>
          <w:sz w:val="28"/>
          <w:szCs w:val="28"/>
          <w:rtl/>
        </w:rPr>
        <w:t>119</w:t>
      </w:r>
      <w:r w:rsidRPr="003E7D3D">
        <w:rPr>
          <w:rFonts w:cs="Arabic Transparent"/>
          <w:sz w:val="28"/>
          <w:szCs w:val="28"/>
          <w:rtl/>
        </w:rPr>
        <w:t>]</w:t>
      </w:r>
      <w:r w:rsidRPr="003E7D3D">
        <w:rPr>
          <w:rFonts w:ascii="Times New Roman" w:hAnsi="Times New Roman" w:cs="Arabic Transparent"/>
          <w:sz w:val="28"/>
          <w:szCs w:val="28"/>
          <w:rtl/>
        </w:rPr>
        <w:t xml:space="preserve">، فليس في الجنة الكد والعمل لكسب الرزق وتوفير الحاجات، كما هو الحال في الدنيا، كما أنه ليس فيها تكليف، والله سبحانه وتعالى سبق في علمه الأزلي أن آدم سيكون خليفة في الأرض، لأجل عمارتها وإقامة شرع الله فيها، بل إن الله خلق آدم – عليه السلام- ليكون خليفة في الأرض، قال تعالى: </w:t>
      </w:r>
      <w:r w:rsidRPr="003E7D3D">
        <w:rPr>
          <w:rFonts w:cs="Traditional Arabic"/>
          <w:sz w:val="28"/>
          <w:szCs w:val="28"/>
          <w:rtl/>
        </w:rPr>
        <w:t>﴿</w:t>
      </w:r>
      <w:r w:rsidRPr="003E7D3D">
        <w:rPr>
          <w:rFonts w:cs="DecoType Naskh" w:hint="cs"/>
          <w:sz w:val="28"/>
          <w:szCs w:val="28"/>
          <w:rtl/>
        </w:rPr>
        <w:t>إِنِّي</w:t>
      </w:r>
      <w:r w:rsidRPr="003E7D3D">
        <w:rPr>
          <w:rFonts w:cs="DecoType Naskh"/>
          <w:sz w:val="28"/>
          <w:szCs w:val="28"/>
          <w:rtl/>
        </w:rPr>
        <w:t xml:space="preserve"> </w:t>
      </w:r>
      <w:r w:rsidRPr="003E7D3D">
        <w:rPr>
          <w:rFonts w:cs="DecoType Naskh" w:hint="cs"/>
          <w:sz w:val="28"/>
          <w:szCs w:val="28"/>
          <w:rtl/>
        </w:rPr>
        <w:t>جَاعِلٌ</w:t>
      </w:r>
      <w:r w:rsidRPr="003E7D3D">
        <w:rPr>
          <w:rFonts w:cs="DecoType Naskh"/>
          <w:sz w:val="28"/>
          <w:szCs w:val="28"/>
          <w:rtl/>
        </w:rPr>
        <w:t xml:space="preserve"> </w:t>
      </w:r>
      <w:r w:rsidRPr="003E7D3D">
        <w:rPr>
          <w:rFonts w:cs="DecoType Naskh" w:hint="cs"/>
          <w:sz w:val="28"/>
          <w:szCs w:val="28"/>
          <w:rtl/>
        </w:rPr>
        <w:t>فِي</w:t>
      </w:r>
      <w:r w:rsidRPr="003E7D3D">
        <w:rPr>
          <w:rFonts w:cs="DecoType Naskh"/>
          <w:sz w:val="28"/>
          <w:szCs w:val="28"/>
          <w:rtl/>
        </w:rPr>
        <w:t xml:space="preserve"> </w:t>
      </w:r>
      <w:r w:rsidRPr="003E7D3D">
        <w:rPr>
          <w:rFonts w:cs="DecoType Naskh" w:hint="cs"/>
          <w:sz w:val="28"/>
          <w:szCs w:val="28"/>
          <w:rtl/>
        </w:rPr>
        <w:t>الأَرْضِ</w:t>
      </w:r>
      <w:r w:rsidRPr="003E7D3D">
        <w:rPr>
          <w:rFonts w:cs="DecoType Naskh"/>
          <w:sz w:val="28"/>
          <w:szCs w:val="28"/>
          <w:rtl/>
        </w:rPr>
        <w:t xml:space="preserve"> </w:t>
      </w:r>
      <w:r w:rsidRPr="003E7D3D">
        <w:rPr>
          <w:rFonts w:cs="DecoType Naskh" w:hint="cs"/>
          <w:sz w:val="28"/>
          <w:szCs w:val="28"/>
          <w:rtl/>
        </w:rPr>
        <w:t>خَلِيفَةً</w:t>
      </w:r>
      <w:r w:rsidRPr="003E7D3D">
        <w:rPr>
          <w:rFonts w:cs="Traditional Arabic"/>
          <w:sz w:val="28"/>
          <w:szCs w:val="28"/>
          <w:rtl/>
        </w:rPr>
        <w:t>﴾</w:t>
      </w:r>
      <w:r w:rsidRPr="003E7D3D">
        <w:rPr>
          <w:rFonts w:cs="Arabic Transparent"/>
          <w:sz w:val="28"/>
          <w:szCs w:val="28"/>
          <w:rtl/>
        </w:rPr>
        <w:t xml:space="preserve"> [</w:t>
      </w:r>
      <w:r w:rsidRPr="003E7D3D">
        <w:rPr>
          <w:rFonts w:cs="Arabic Transparent" w:hint="cs"/>
          <w:sz w:val="28"/>
          <w:szCs w:val="28"/>
          <w:rtl/>
        </w:rPr>
        <w:t>البقرة</w:t>
      </w:r>
      <w:r w:rsidRPr="003E7D3D">
        <w:rPr>
          <w:rFonts w:cs="Arabic Transparent"/>
          <w:sz w:val="28"/>
          <w:szCs w:val="28"/>
          <w:rtl/>
        </w:rPr>
        <w:t xml:space="preserve">: </w:t>
      </w:r>
      <w:r w:rsidRPr="003E7D3D">
        <w:rPr>
          <w:rFonts w:ascii="Times New Roman" w:hAnsi="Times New Roman" w:cs="Times New Roman"/>
          <w:sz w:val="28"/>
          <w:szCs w:val="28"/>
          <w:rtl/>
        </w:rPr>
        <w:t>30</w:t>
      </w:r>
      <w:r w:rsidRPr="003E7D3D">
        <w:rPr>
          <w:rFonts w:cs="Arabic Transparent"/>
          <w:sz w:val="28"/>
          <w:szCs w:val="28"/>
          <w:rtl/>
        </w:rPr>
        <w:t>]</w:t>
      </w:r>
      <w:r w:rsidRPr="003E7D3D">
        <w:rPr>
          <w:rFonts w:ascii="Times New Roman" w:hAnsi="Times New Roman" w:cs="Arabic Transparent"/>
          <w:sz w:val="28"/>
          <w:szCs w:val="28"/>
          <w:rtl/>
        </w:rPr>
        <w:t>، فالخلافة هي الرتبة التي خلق آدم عليه السلام</w:t>
      </w:r>
      <w:r w:rsidRPr="005867B1">
        <w:rPr>
          <w:rFonts w:ascii="Times New Roman" w:hAnsi="Times New Roman" w:cs="Arabic Transparent"/>
          <w:sz w:val="28"/>
          <w:szCs w:val="28"/>
          <w:rtl/>
        </w:rPr>
        <w:t xml:space="preserve"> لأجلها، وكان أكله من الشجرة سبب وصوله إليها، وهذه المعصية التي صدرت من آدم -عليه السلام- كانت قبل النبوة وقبل التكليف، فليس في هذه الواقعة مطعن في عصمة الأنبياء، ولا تؤخذ على أنها صدرت من نبي</w:t>
      </w:r>
      <w:r w:rsidRPr="005867B1">
        <w:rPr>
          <w:rStyle w:val="FootnoteReference"/>
          <w:rFonts w:ascii="Times New Roman" w:hAnsi="Times New Roman" w:cs="Arabic Transparent"/>
          <w:sz w:val="28"/>
          <w:szCs w:val="28"/>
          <w:rtl/>
        </w:rPr>
        <w:t>(</w:t>
      </w:r>
      <w:r w:rsidRPr="005A7A0B">
        <w:rPr>
          <w:rStyle w:val="FootnoteReference"/>
          <w:rFonts w:ascii="Times New Roman" w:hAnsi="Times New Roman"/>
          <w:sz w:val="28"/>
          <w:szCs w:val="28"/>
          <w:rtl/>
        </w:rPr>
        <w:footnoteReference w:id="86"/>
      </w:r>
      <w:r w:rsidRPr="005867B1">
        <w:rPr>
          <w:rStyle w:val="FootnoteReference"/>
          <w:rFonts w:ascii="Times New Roman" w:hAnsi="Times New Roman" w:cs="Arabic Transparent"/>
          <w:sz w:val="28"/>
          <w:szCs w:val="28"/>
          <w:rtl/>
        </w:rPr>
        <w:t>)</w:t>
      </w:r>
      <w:r w:rsidRPr="005867B1">
        <w:rPr>
          <w:rFonts w:ascii="Times New Roman" w:hAnsi="Times New Roman" w:cs="Arabic Transparent"/>
          <w:sz w:val="28"/>
          <w:szCs w:val="28"/>
          <w:rtl/>
        </w:rPr>
        <w:t>، كما أن أكل آدم من الشجرة كان في وقت كانت فيه البشرية في مهدها وبداية نشأتها، فلم تكن عند آدم عليه السلام وقتها خبرة بإغواء الشيطان وأساليبه ومداخل كذبه، ولم يكن يعلم وجوب الطاعة وأثر المعصية على الإنسان، كما لم تكن هناك تجارب بشرية سابقة يتعلم منها ويتعظ بها، يقول ابن عاشور- رحمه الله-: "</w:t>
      </w:r>
      <w:r w:rsidRPr="00641302">
        <w:rPr>
          <w:rFonts w:ascii="Arial" w:hAnsi="Arial" w:cs="Arabic Transparent"/>
          <w:color w:val="000000"/>
          <w:sz w:val="28"/>
          <w:szCs w:val="28"/>
          <w:rtl/>
        </w:rPr>
        <w:t>فقد كان آدم وزوجه في طور سذاجة العلم</w:t>
      </w:r>
      <w:r>
        <w:rPr>
          <w:rFonts w:ascii="Arial" w:hAnsi="Arial" w:cs="Arabic Transparent"/>
          <w:color w:val="000000"/>
          <w:sz w:val="28"/>
          <w:szCs w:val="28"/>
          <w:rtl/>
        </w:rPr>
        <w:t xml:space="preserve">، </w:t>
      </w:r>
      <w:r w:rsidRPr="00641302">
        <w:rPr>
          <w:rFonts w:ascii="Arial" w:hAnsi="Arial" w:cs="Arabic Transparent"/>
          <w:color w:val="000000"/>
          <w:sz w:val="28"/>
          <w:szCs w:val="28"/>
          <w:rtl/>
        </w:rPr>
        <w:t>وسلامة الفطرة</w:t>
      </w:r>
      <w:r>
        <w:rPr>
          <w:rFonts w:ascii="Arial" w:hAnsi="Arial" w:cs="Arabic Transparent"/>
          <w:color w:val="000000"/>
          <w:sz w:val="28"/>
          <w:szCs w:val="28"/>
          <w:rtl/>
        </w:rPr>
        <w:t xml:space="preserve">، </w:t>
      </w:r>
      <w:r w:rsidRPr="00641302">
        <w:rPr>
          <w:rFonts w:ascii="Arial" w:hAnsi="Arial" w:cs="Arabic Transparent"/>
          <w:color w:val="000000"/>
          <w:sz w:val="28"/>
          <w:szCs w:val="28"/>
          <w:rtl/>
        </w:rPr>
        <w:t>شبيهين بالملائكة</w:t>
      </w:r>
      <w:r>
        <w:rPr>
          <w:rFonts w:ascii="Arial" w:hAnsi="Arial" w:cs="Arabic Transparent"/>
          <w:color w:val="000000"/>
          <w:sz w:val="28"/>
          <w:szCs w:val="28"/>
          <w:rtl/>
        </w:rPr>
        <w:t>؛</w:t>
      </w:r>
      <w:r w:rsidRPr="00641302">
        <w:rPr>
          <w:rFonts w:ascii="Arial" w:hAnsi="Arial" w:cs="Arabic Transparent"/>
          <w:color w:val="000000"/>
          <w:sz w:val="28"/>
          <w:szCs w:val="28"/>
          <w:rtl/>
        </w:rPr>
        <w:t xml:space="preserve"> لا يقدمان على مفسدة</w:t>
      </w:r>
      <w:r>
        <w:rPr>
          <w:rFonts w:ascii="Arial" w:hAnsi="Arial" w:cs="Arabic Transparent"/>
          <w:color w:val="000000"/>
          <w:sz w:val="28"/>
          <w:szCs w:val="28"/>
          <w:rtl/>
        </w:rPr>
        <w:t xml:space="preserve"> </w:t>
      </w:r>
      <w:r w:rsidRPr="00641302">
        <w:rPr>
          <w:rFonts w:ascii="Arial" w:hAnsi="Arial" w:cs="Arabic Transparent"/>
          <w:color w:val="000000"/>
          <w:sz w:val="28"/>
          <w:szCs w:val="28"/>
          <w:rtl/>
        </w:rPr>
        <w:t>ولا مضرة</w:t>
      </w:r>
      <w:r>
        <w:rPr>
          <w:rFonts w:ascii="Arial" w:hAnsi="Arial" w:cs="Arabic Transparent"/>
          <w:color w:val="000000"/>
          <w:sz w:val="28"/>
          <w:szCs w:val="28"/>
          <w:rtl/>
        </w:rPr>
        <w:t xml:space="preserve">، </w:t>
      </w:r>
      <w:r w:rsidRPr="00641302">
        <w:rPr>
          <w:rFonts w:ascii="Arial" w:hAnsi="Arial" w:cs="Arabic Transparent"/>
          <w:color w:val="000000"/>
          <w:sz w:val="28"/>
          <w:szCs w:val="28"/>
          <w:rtl/>
        </w:rPr>
        <w:t>ولا يعرضان عن نصح ناصح</w:t>
      </w:r>
      <w:r>
        <w:rPr>
          <w:rFonts w:ascii="Arial" w:hAnsi="Arial" w:cs="Arabic Transparent"/>
          <w:color w:val="000000"/>
          <w:sz w:val="28"/>
          <w:szCs w:val="28"/>
          <w:rtl/>
        </w:rPr>
        <w:t xml:space="preserve"> </w:t>
      </w:r>
      <w:r w:rsidRPr="00641302">
        <w:rPr>
          <w:rFonts w:ascii="Arial" w:hAnsi="Arial" w:cs="Arabic Transparent"/>
          <w:color w:val="000000"/>
          <w:sz w:val="28"/>
          <w:szCs w:val="28"/>
          <w:rtl/>
        </w:rPr>
        <w:t>علما صدقه</w:t>
      </w:r>
      <w:r>
        <w:rPr>
          <w:rFonts w:ascii="Arial" w:hAnsi="Arial" w:cs="Arabic Transparent"/>
          <w:color w:val="000000"/>
          <w:sz w:val="28"/>
          <w:szCs w:val="28"/>
          <w:rtl/>
        </w:rPr>
        <w:t xml:space="preserve">، </w:t>
      </w:r>
      <w:r w:rsidRPr="00641302">
        <w:rPr>
          <w:rFonts w:ascii="Arial" w:hAnsi="Arial" w:cs="Arabic Transparent"/>
          <w:color w:val="000000"/>
          <w:sz w:val="28"/>
          <w:szCs w:val="28"/>
          <w:rtl/>
        </w:rPr>
        <w:t>إلى خبر مخبر يشكان في صدقه</w:t>
      </w:r>
      <w:r>
        <w:rPr>
          <w:rFonts w:ascii="Arial" w:hAnsi="Arial" w:cs="Arabic Transparent"/>
          <w:color w:val="000000"/>
          <w:sz w:val="28"/>
          <w:szCs w:val="28"/>
          <w:rtl/>
        </w:rPr>
        <w:t xml:space="preserve">، </w:t>
      </w:r>
      <w:r w:rsidRPr="00641302">
        <w:rPr>
          <w:rFonts w:ascii="Arial" w:hAnsi="Arial" w:cs="Arabic Transparent"/>
          <w:color w:val="000000"/>
          <w:sz w:val="28"/>
          <w:szCs w:val="28"/>
          <w:rtl/>
        </w:rPr>
        <w:t>ويتوقعان غروره</w:t>
      </w:r>
      <w:r>
        <w:rPr>
          <w:rFonts w:ascii="Arial" w:hAnsi="Arial" w:cs="Arabic Transparent"/>
          <w:color w:val="000000"/>
          <w:sz w:val="28"/>
          <w:szCs w:val="28"/>
          <w:rtl/>
        </w:rPr>
        <w:t xml:space="preserve">، </w:t>
      </w:r>
      <w:r w:rsidRPr="00641302">
        <w:rPr>
          <w:rFonts w:ascii="Arial" w:hAnsi="Arial" w:cs="Arabic Transparent"/>
          <w:color w:val="000000"/>
          <w:sz w:val="28"/>
          <w:szCs w:val="28"/>
          <w:rtl/>
        </w:rPr>
        <w:t>ولا يشعران بالسوء في الأفعال</w:t>
      </w:r>
      <w:r>
        <w:rPr>
          <w:rFonts w:ascii="Arial" w:hAnsi="Arial" w:cs="Arabic Transparent"/>
          <w:color w:val="000000"/>
          <w:sz w:val="28"/>
          <w:szCs w:val="28"/>
          <w:rtl/>
        </w:rPr>
        <w:t xml:space="preserve">، </w:t>
      </w:r>
      <w:r w:rsidRPr="00641302">
        <w:rPr>
          <w:rFonts w:ascii="Arial" w:hAnsi="Arial" w:cs="Arabic Transparent"/>
          <w:color w:val="000000"/>
          <w:sz w:val="28"/>
          <w:szCs w:val="28"/>
          <w:rtl/>
        </w:rPr>
        <w:t>ولا في ذرائعها ومقارناتها</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87"/>
      </w:r>
      <w:r>
        <w:rPr>
          <w:rStyle w:val="FootnoteReference"/>
          <w:rFonts w:ascii="Arial" w:hAnsi="Arial" w:cs="Arabic Transparent"/>
          <w:color w:val="000000"/>
          <w:sz w:val="28"/>
          <w:szCs w:val="28"/>
          <w:rtl/>
        </w:rPr>
        <w:t>)</w:t>
      </w:r>
      <w:r>
        <w:rPr>
          <w:rFonts w:ascii="Arial" w:hAnsi="Arial" w:cs="Arabic Transparent"/>
          <w:sz w:val="28"/>
          <w:szCs w:val="28"/>
          <w:rtl/>
        </w:rPr>
        <w:t>.</w:t>
      </w:r>
    </w:p>
    <w:p w:rsidR="00CD740F" w:rsidRDefault="00CD740F" w:rsidP="00383645">
      <w:pPr>
        <w:spacing w:line="360" w:lineRule="auto"/>
        <w:ind w:firstLine="397"/>
        <w:jc w:val="both"/>
        <w:rPr>
          <w:rFonts w:ascii="Times New Roman" w:hAnsi="Times New Roman" w:cs="Arabic Transparent"/>
          <w:sz w:val="28"/>
          <w:szCs w:val="28"/>
          <w:rtl/>
        </w:rPr>
      </w:pPr>
      <w:r>
        <w:rPr>
          <w:rFonts w:ascii="Arial" w:hAnsi="Arial" w:cs="Arabic Transparent"/>
          <w:sz w:val="28"/>
          <w:szCs w:val="28"/>
          <w:rtl/>
        </w:rPr>
        <w:t xml:space="preserve">وعلى الرغم من هذا فإن آدم وحواء ما إن أدركا خطأهما حتى سارعا بالتوبة إلى الله والاستغفار والإنابة </w:t>
      </w:r>
      <w:r w:rsidRPr="003E7D3D">
        <w:rPr>
          <w:rFonts w:ascii="Arial" w:hAnsi="Arial" w:cs="Arabic Transparent"/>
          <w:sz w:val="28"/>
          <w:szCs w:val="28"/>
          <w:rtl/>
        </w:rPr>
        <w:t xml:space="preserve">والإقرار بالذنب والخطيئة، </w:t>
      </w:r>
      <w:r w:rsidRPr="003E7D3D">
        <w:rPr>
          <w:rFonts w:cs="Traditional Arabic"/>
          <w:sz w:val="28"/>
          <w:szCs w:val="28"/>
          <w:rtl/>
        </w:rPr>
        <w:t>﴿</w:t>
      </w:r>
      <w:r w:rsidRPr="003E7D3D">
        <w:rPr>
          <w:rFonts w:cs="DecoType Naskh" w:hint="cs"/>
          <w:sz w:val="28"/>
          <w:szCs w:val="28"/>
          <w:rtl/>
        </w:rPr>
        <w:t>قَالاَ</w:t>
      </w:r>
      <w:r w:rsidRPr="003E7D3D">
        <w:rPr>
          <w:rFonts w:cs="DecoType Naskh"/>
          <w:sz w:val="28"/>
          <w:szCs w:val="28"/>
          <w:rtl/>
        </w:rPr>
        <w:t xml:space="preserve"> </w:t>
      </w:r>
      <w:r w:rsidRPr="003E7D3D">
        <w:rPr>
          <w:rFonts w:cs="DecoType Naskh" w:hint="cs"/>
          <w:sz w:val="28"/>
          <w:szCs w:val="28"/>
          <w:rtl/>
        </w:rPr>
        <w:t>رَبَّنَا</w:t>
      </w:r>
      <w:r w:rsidRPr="003E7D3D">
        <w:rPr>
          <w:rFonts w:cs="DecoType Naskh"/>
          <w:sz w:val="28"/>
          <w:szCs w:val="28"/>
          <w:rtl/>
        </w:rPr>
        <w:t xml:space="preserve"> </w:t>
      </w:r>
      <w:r w:rsidRPr="003E7D3D">
        <w:rPr>
          <w:rFonts w:cs="DecoType Naskh" w:hint="cs"/>
          <w:sz w:val="28"/>
          <w:szCs w:val="28"/>
          <w:rtl/>
        </w:rPr>
        <w:t>ظَلَمْنَا</w:t>
      </w:r>
      <w:r w:rsidRPr="003E7D3D">
        <w:rPr>
          <w:rFonts w:cs="DecoType Naskh"/>
          <w:sz w:val="28"/>
          <w:szCs w:val="28"/>
          <w:rtl/>
        </w:rPr>
        <w:t xml:space="preserve"> </w:t>
      </w:r>
      <w:r w:rsidRPr="003E7D3D">
        <w:rPr>
          <w:rFonts w:cs="DecoType Naskh" w:hint="cs"/>
          <w:sz w:val="28"/>
          <w:szCs w:val="28"/>
          <w:rtl/>
        </w:rPr>
        <w:t>أَنفُسَنَا</w:t>
      </w:r>
      <w:r w:rsidRPr="003E7D3D">
        <w:rPr>
          <w:rFonts w:cs="DecoType Naskh"/>
          <w:sz w:val="28"/>
          <w:szCs w:val="28"/>
          <w:rtl/>
        </w:rPr>
        <w:t xml:space="preserve"> </w:t>
      </w:r>
      <w:r w:rsidRPr="003E7D3D">
        <w:rPr>
          <w:rFonts w:cs="DecoType Naskh" w:hint="cs"/>
          <w:sz w:val="28"/>
          <w:szCs w:val="28"/>
          <w:rtl/>
        </w:rPr>
        <w:t>وَإِن</w:t>
      </w:r>
      <w:r w:rsidRPr="003E7D3D">
        <w:rPr>
          <w:rFonts w:cs="DecoType Naskh"/>
          <w:sz w:val="28"/>
          <w:szCs w:val="28"/>
          <w:rtl/>
        </w:rPr>
        <w:t xml:space="preserve"> </w:t>
      </w:r>
      <w:r w:rsidRPr="003E7D3D">
        <w:rPr>
          <w:rFonts w:cs="DecoType Naskh" w:hint="cs"/>
          <w:sz w:val="28"/>
          <w:szCs w:val="28"/>
          <w:rtl/>
        </w:rPr>
        <w:t>لَّمْ</w:t>
      </w:r>
      <w:r w:rsidRPr="003E7D3D">
        <w:rPr>
          <w:rFonts w:cs="DecoType Naskh"/>
          <w:sz w:val="28"/>
          <w:szCs w:val="28"/>
          <w:rtl/>
        </w:rPr>
        <w:t xml:space="preserve"> </w:t>
      </w:r>
      <w:r w:rsidRPr="003E7D3D">
        <w:rPr>
          <w:rFonts w:cs="DecoType Naskh" w:hint="cs"/>
          <w:sz w:val="28"/>
          <w:szCs w:val="28"/>
          <w:rtl/>
        </w:rPr>
        <w:t>تَغْفِرْ</w:t>
      </w:r>
      <w:r w:rsidRPr="003E7D3D">
        <w:rPr>
          <w:rFonts w:cs="DecoType Naskh"/>
          <w:sz w:val="28"/>
          <w:szCs w:val="28"/>
          <w:rtl/>
        </w:rPr>
        <w:t xml:space="preserve"> </w:t>
      </w:r>
      <w:r w:rsidRPr="003E7D3D">
        <w:rPr>
          <w:rFonts w:cs="DecoType Naskh" w:hint="cs"/>
          <w:sz w:val="28"/>
          <w:szCs w:val="28"/>
          <w:rtl/>
        </w:rPr>
        <w:t>لَنَا</w:t>
      </w:r>
      <w:r w:rsidRPr="003E7D3D">
        <w:rPr>
          <w:rFonts w:cs="DecoType Naskh"/>
          <w:sz w:val="28"/>
          <w:szCs w:val="28"/>
          <w:rtl/>
        </w:rPr>
        <w:t xml:space="preserve"> </w:t>
      </w:r>
      <w:r w:rsidRPr="003E7D3D">
        <w:rPr>
          <w:rFonts w:cs="DecoType Naskh" w:hint="cs"/>
          <w:sz w:val="28"/>
          <w:szCs w:val="28"/>
          <w:rtl/>
        </w:rPr>
        <w:t>وَتَرْحَمْنَا</w:t>
      </w:r>
      <w:r w:rsidRPr="003E7D3D">
        <w:rPr>
          <w:rFonts w:cs="DecoType Naskh"/>
          <w:sz w:val="28"/>
          <w:szCs w:val="28"/>
          <w:rtl/>
        </w:rPr>
        <w:t xml:space="preserve"> </w:t>
      </w:r>
      <w:r w:rsidRPr="003E7D3D">
        <w:rPr>
          <w:rFonts w:cs="DecoType Naskh" w:hint="cs"/>
          <w:sz w:val="28"/>
          <w:szCs w:val="28"/>
          <w:rtl/>
        </w:rPr>
        <w:t>لَنَكُونَنَّ</w:t>
      </w:r>
      <w:r w:rsidRPr="003E7D3D">
        <w:rPr>
          <w:rFonts w:cs="DecoType Naskh"/>
          <w:sz w:val="28"/>
          <w:szCs w:val="28"/>
          <w:rtl/>
        </w:rPr>
        <w:t xml:space="preserve"> </w:t>
      </w:r>
      <w:r w:rsidRPr="003E7D3D">
        <w:rPr>
          <w:rFonts w:cs="DecoType Naskh" w:hint="cs"/>
          <w:sz w:val="28"/>
          <w:szCs w:val="28"/>
          <w:rtl/>
        </w:rPr>
        <w:t>مِنَ</w:t>
      </w:r>
      <w:r w:rsidRPr="003E7D3D">
        <w:rPr>
          <w:rFonts w:cs="DecoType Naskh"/>
          <w:sz w:val="28"/>
          <w:szCs w:val="28"/>
          <w:rtl/>
        </w:rPr>
        <w:t xml:space="preserve"> </w:t>
      </w:r>
      <w:r w:rsidRPr="003E7D3D">
        <w:rPr>
          <w:rFonts w:cs="DecoType Naskh" w:hint="cs"/>
          <w:sz w:val="28"/>
          <w:szCs w:val="28"/>
          <w:rtl/>
        </w:rPr>
        <w:t>الْخَاسِرِين</w:t>
      </w:r>
      <w:r w:rsidRPr="003E7D3D">
        <w:rPr>
          <w:rFonts w:cs="Traditional Arabic"/>
          <w:sz w:val="28"/>
          <w:szCs w:val="28"/>
          <w:rtl/>
        </w:rPr>
        <w:t>﴾</w:t>
      </w:r>
      <w:r w:rsidRPr="003E7D3D">
        <w:rPr>
          <w:rFonts w:cs="Arabic Transparent"/>
          <w:sz w:val="28"/>
          <w:szCs w:val="28"/>
          <w:rtl/>
        </w:rPr>
        <w:t xml:space="preserve"> [</w:t>
      </w:r>
      <w:r w:rsidRPr="003E7D3D">
        <w:rPr>
          <w:rFonts w:cs="Arabic Transparent" w:hint="cs"/>
          <w:sz w:val="28"/>
          <w:szCs w:val="28"/>
          <w:rtl/>
        </w:rPr>
        <w:t>الأعرا</w:t>
      </w:r>
      <w:r w:rsidRPr="00871A05">
        <w:rPr>
          <w:rFonts w:cs="Arabic Transparent" w:hint="cs"/>
          <w:sz w:val="28"/>
          <w:szCs w:val="28"/>
          <w:rtl/>
        </w:rPr>
        <w:t>ف</w:t>
      </w:r>
      <w:r w:rsidRPr="00871A05">
        <w:rPr>
          <w:rFonts w:cs="Arabic Transparent"/>
          <w:sz w:val="28"/>
          <w:szCs w:val="28"/>
          <w:rtl/>
        </w:rPr>
        <w:t xml:space="preserve">: </w:t>
      </w:r>
      <w:r w:rsidRPr="005A7A0B">
        <w:rPr>
          <w:rFonts w:ascii="Times New Roman" w:hAnsi="Times New Roman" w:cs="Times New Roman"/>
          <w:sz w:val="28"/>
          <w:szCs w:val="28"/>
          <w:rtl/>
        </w:rPr>
        <w:t>23</w:t>
      </w:r>
      <w:r w:rsidRPr="00871A05">
        <w:rPr>
          <w:rFonts w:cs="Arabic Transparent"/>
          <w:sz w:val="28"/>
          <w:szCs w:val="28"/>
          <w:rtl/>
        </w:rPr>
        <w:t>]</w:t>
      </w:r>
      <w:r>
        <w:rPr>
          <w:rFonts w:ascii="Arial" w:hAnsi="Arial" w:cs="Arabic Transparent"/>
          <w:sz w:val="28"/>
          <w:szCs w:val="28"/>
          <w:rtl/>
        </w:rPr>
        <w:t xml:space="preserve">، وكانت النتيجة توبة الله عليهما، واجتباء الله لآدم واستخلافه نبياً في الأرض، </w:t>
      </w:r>
      <w:r w:rsidRPr="003E7D3D">
        <w:rPr>
          <w:rFonts w:ascii="Arial" w:hAnsi="Arial" w:cs="Arabic Transparent"/>
          <w:sz w:val="28"/>
          <w:szCs w:val="28"/>
          <w:rtl/>
        </w:rPr>
        <w:t xml:space="preserve">قال تعالى: </w:t>
      </w:r>
      <w:r w:rsidRPr="003E7D3D">
        <w:rPr>
          <w:rFonts w:cs="Traditional Arabic"/>
          <w:sz w:val="28"/>
          <w:szCs w:val="28"/>
          <w:rtl/>
        </w:rPr>
        <w:t>﴿</w:t>
      </w:r>
      <w:r w:rsidRPr="003E7D3D">
        <w:rPr>
          <w:rFonts w:cs="DecoType Naskh" w:hint="cs"/>
          <w:sz w:val="28"/>
          <w:szCs w:val="28"/>
          <w:rtl/>
        </w:rPr>
        <w:t>فَتَلَقَّى</w:t>
      </w:r>
      <w:r w:rsidRPr="003E7D3D">
        <w:rPr>
          <w:rFonts w:cs="DecoType Naskh"/>
          <w:sz w:val="28"/>
          <w:szCs w:val="28"/>
          <w:rtl/>
        </w:rPr>
        <w:t xml:space="preserve"> </w:t>
      </w:r>
      <w:r w:rsidRPr="003E7D3D">
        <w:rPr>
          <w:rFonts w:cs="DecoType Naskh" w:hint="cs"/>
          <w:sz w:val="28"/>
          <w:szCs w:val="28"/>
          <w:rtl/>
        </w:rPr>
        <w:t>آدَمُ</w:t>
      </w:r>
      <w:r w:rsidRPr="003E7D3D">
        <w:rPr>
          <w:rFonts w:cs="DecoType Naskh"/>
          <w:sz w:val="28"/>
          <w:szCs w:val="28"/>
          <w:rtl/>
        </w:rPr>
        <w:t xml:space="preserve"> </w:t>
      </w:r>
      <w:r w:rsidRPr="003E7D3D">
        <w:rPr>
          <w:rFonts w:cs="DecoType Naskh" w:hint="cs"/>
          <w:sz w:val="28"/>
          <w:szCs w:val="28"/>
          <w:rtl/>
        </w:rPr>
        <w:t>مِن</w:t>
      </w:r>
      <w:r w:rsidRPr="003E7D3D">
        <w:rPr>
          <w:rFonts w:cs="DecoType Naskh"/>
          <w:sz w:val="28"/>
          <w:szCs w:val="28"/>
          <w:rtl/>
        </w:rPr>
        <w:t xml:space="preserve"> </w:t>
      </w:r>
      <w:r w:rsidRPr="003E7D3D">
        <w:rPr>
          <w:rFonts w:cs="DecoType Naskh" w:hint="cs"/>
          <w:sz w:val="28"/>
          <w:szCs w:val="28"/>
          <w:rtl/>
        </w:rPr>
        <w:t>رَّبِّهِ</w:t>
      </w:r>
      <w:r w:rsidRPr="003E7D3D">
        <w:rPr>
          <w:rFonts w:cs="DecoType Naskh"/>
          <w:sz w:val="28"/>
          <w:szCs w:val="28"/>
          <w:rtl/>
        </w:rPr>
        <w:t xml:space="preserve"> </w:t>
      </w:r>
      <w:r w:rsidRPr="003E7D3D">
        <w:rPr>
          <w:rFonts w:cs="DecoType Naskh" w:hint="cs"/>
          <w:sz w:val="28"/>
          <w:szCs w:val="28"/>
          <w:rtl/>
        </w:rPr>
        <w:t>كَلِمَاتٍ</w:t>
      </w:r>
      <w:r w:rsidRPr="003E7D3D">
        <w:rPr>
          <w:rFonts w:cs="DecoType Naskh"/>
          <w:sz w:val="28"/>
          <w:szCs w:val="28"/>
          <w:rtl/>
        </w:rPr>
        <w:t xml:space="preserve"> </w:t>
      </w:r>
      <w:r w:rsidRPr="003E7D3D">
        <w:rPr>
          <w:rFonts w:cs="DecoType Naskh" w:hint="cs"/>
          <w:sz w:val="28"/>
          <w:szCs w:val="28"/>
          <w:rtl/>
        </w:rPr>
        <w:t>فَتَابَ</w:t>
      </w:r>
      <w:r w:rsidRPr="003E7D3D">
        <w:rPr>
          <w:rFonts w:cs="DecoType Naskh"/>
          <w:sz w:val="28"/>
          <w:szCs w:val="28"/>
          <w:rtl/>
        </w:rPr>
        <w:t xml:space="preserve"> </w:t>
      </w:r>
      <w:r w:rsidRPr="003E7D3D">
        <w:rPr>
          <w:rFonts w:cs="DecoType Naskh" w:hint="cs"/>
          <w:sz w:val="28"/>
          <w:szCs w:val="28"/>
          <w:rtl/>
        </w:rPr>
        <w:t>عَلَيْهِ</w:t>
      </w:r>
      <w:r w:rsidRPr="003E7D3D">
        <w:rPr>
          <w:rFonts w:cs="DecoType Naskh"/>
          <w:sz w:val="28"/>
          <w:szCs w:val="28"/>
          <w:rtl/>
        </w:rPr>
        <w:t xml:space="preserve"> </w:t>
      </w:r>
      <w:r w:rsidRPr="003E7D3D">
        <w:rPr>
          <w:rFonts w:cs="DecoType Naskh" w:hint="cs"/>
          <w:sz w:val="28"/>
          <w:szCs w:val="28"/>
          <w:rtl/>
        </w:rPr>
        <w:t>إِنَّهُ</w:t>
      </w:r>
      <w:r w:rsidRPr="003E7D3D">
        <w:rPr>
          <w:rFonts w:cs="DecoType Naskh"/>
          <w:sz w:val="28"/>
          <w:szCs w:val="28"/>
          <w:rtl/>
        </w:rPr>
        <w:t xml:space="preserve"> </w:t>
      </w:r>
      <w:r w:rsidRPr="003E7D3D">
        <w:rPr>
          <w:rFonts w:cs="DecoType Naskh" w:hint="cs"/>
          <w:sz w:val="28"/>
          <w:szCs w:val="28"/>
          <w:rtl/>
        </w:rPr>
        <w:t>هُوَ</w:t>
      </w:r>
      <w:r w:rsidRPr="003E7D3D">
        <w:rPr>
          <w:rFonts w:cs="DecoType Naskh"/>
          <w:sz w:val="28"/>
          <w:szCs w:val="28"/>
          <w:rtl/>
        </w:rPr>
        <w:t xml:space="preserve"> </w:t>
      </w:r>
      <w:r w:rsidRPr="003E7D3D">
        <w:rPr>
          <w:rFonts w:cs="DecoType Naskh" w:hint="cs"/>
          <w:sz w:val="28"/>
          <w:szCs w:val="28"/>
          <w:rtl/>
        </w:rPr>
        <w:t>التَّوَّابُ</w:t>
      </w:r>
      <w:r w:rsidRPr="003E7D3D">
        <w:rPr>
          <w:rFonts w:cs="DecoType Naskh"/>
          <w:sz w:val="28"/>
          <w:szCs w:val="28"/>
          <w:rtl/>
        </w:rPr>
        <w:t xml:space="preserve"> </w:t>
      </w:r>
      <w:r w:rsidRPr="003E7D3D">
        <w:rPr>
          <w:rFonts w:cs="DecoType Naskh" w:hint="cs"/>
          <w:sz w:val="28"/>
          <w:szCs w:val="28"/>
          <w:rtl/>
        </w:rPr>
        <w:t>الرَّحِيم</w:t>
      </w:r>
      <w:r w:rsidRPr="003E7D3D">
        <w:rPr>
          <w:rFonts w:cs="Traditional Arabic"/>
          <w:sz w:val="28"/>
          <w:szCs w:val="28"/>
          <w:rtl/>
        </w:rPr>
        <w:t>﴾</w:t>
      </w:r>
      <w:r w:rsidRPr="003E7D3D">
        <w:rPr>
          <w:rFonts w:cs="Arabic Transparent"/>
          <w:sz w:val="28"/>
          <w:szCs w:val="28"/>
          <w:rtl/>
        </w:rPr>
        <w:t xml:space="preserve"> [</w:t>
      </w:r>
      <w:r w:rsidRPr="003E7D3D">
        <w:rPr>
          <w:rFonts w:cs="Arabic Transparent" w:hint="cs"/>
          <w:sz w:val="28"/>
          <w:szCs w:val="28"/>
          <w:rtl/>
        </w:rPr>
        <w:t>البقرة</w:t>
      </w:r>
      <w:r w:rsidRPr="003E7D3D">
        <w:rPr>
          <w:rFonts w:cs="Arabic Transparent"/>
          <w:sz w:val="28"/>
          <w:szCs w:val="28"/>
          <w:rtl/>
        </w:rPr>
        <w:t xml:space="preserve">: </w:t>
      </w:r>
      <w:r w:rsidRPr="003E7D3D">
        <w:rPr>
          <w:rFonts w:ascii="Times New Roman" w:hAnsi="Times New Roman" w:cs="Times New Roman"/>
          <w:sz w:val="28"/>
          <w:szCs w:val="28"/>
          <w:rtl/>
        </w:rPr>
        <w:t>37</w:t>
      </w:r>
      <w:r w:rsidRPr="003E7D3D">
        <w:rPr>
          <w:rFonts w:cs="Arabic Transparent"/>
          <w:sz w:val="28"/>
          <w:szCs w:val="28"/>
          <w:rtl/>
        </w:rPr>
        <w:t>]</w:t>
      </w:r>
      <w:r w:rsidRPr="003E7D3D">
        <w:rPr>
          <w:rFonts w:ascii="Arial" w:hAnsi="Arial" w:cs="Arabic Transparent"/>
          <w:sz w:val="28"/>
          <w:szCs w:val="28"/>
          <w:rtl/>
        </w:rPr>
        <w:t xml:space="preserve">، وقال تعالى: </w:t>
      </w:r>
      <w:r w:rsidRPr="003E7D3D">
        <w:rPr>
          <w:rFonts w:cs="Traditional Arabic"/>
          <w:sz w:val="28"/>
          <w:szCs w:val="28"/>
          <w:rtl/>
        </w:rPr>
        <w:t>﴿</w:t>
      </w:r>
      <w:r w:rsidRPr="003E7D3D">
        <w:rPr>
          <w:rFonts w:cs="DecoType Naskh" w:hint="cs"/>
          <w:sz w:val="28"/>
          <w:szCs w:val="28"/>
          <w:rtl/>
        </w:rPr>
        <w:t>ثُمَّ</w:t>
      </w:r>
      <w:r w:rsidRPr="003E7D3D">
        <w:rPr>
          <w:rFonts w:cs="DecoType Naskh"/>
          <w:sz w:val="28"/>
          <w:szCs w:val="28"/>
          <w:rtl/>
        </w:rPr>
        <w:t xml:space="preserve"> </w:t>
      </w:r>
      <w:r w:rsidRPr="003E7D3D">
        <w:rPr>
          <w:rFonts w:cs="DecoType Naskh" w:hint="cs"/>
          <w:sz w:val="28"/>
          <w:szCs w:val="28"/>
          <w:rtl/>
        </w:rPr>
        <w:t>اجْتَبَاهُ</w:t>
      </w:r>
      <w:r w:rsidRPr="003E7D3D">
        <w:rPr>
          <w:rFonts w:cs="DecoType Naskh"/>
          <w:sz w:val="28"/>
          <w:szCs w:val="28"/>
          <w:rtl/>
        </w:rPr>
        <w:t xml:space="preserve"> </w:t>
      </w:r>
      <w:r w:rsidRPr="003E7D3D">
        <w:rPr>
          <w:rFonts w:cs="DecoType Naskh" w:hint="cs"/>
          <w:sz w:val="28"/>
          <w:szCs w:val="28"/>
          <w:rtl/>
        </w:rPr>
        <w:t>رَبُّهُ</w:t>
      </w:r>
      <w:r w:rsidRPr="003E7D3D">
        <w:rPr>
          <w:rFonts w:cs="DecoType Naskh"/>
          <w:sz w:val="28"/>
          <w:szCs w:val="28"/>
          <w:rtl/>
        </w:rPr>
        <w:t xml:space="preserve"> </w:t>
      </w:r>
      <w:r w:rsidRPr="003E7D3D">
        <w:rPr>
          <w:rFonts w:cs="DecoType Naskh" w:hint="cs"/>
          <w:sz w:val="28"/>
          <w:szCs w:val="28"/>
          <w:rtl/>
        </w:rPr>
        <w:t>فَتَابَ</w:t>
      </w:r>
      <w:r w:rsidRPr="003E7D3D">
        <w:rPr>
          <w:rFonts w:cs="DecoType Naskh"/>
          <w:sz w:val="28"/>
          <w:szCs w:val="28"/>
          <w:rtl/>
        </w:rPr>
        <w:t xml:space="preserve"> </w:t>
      </w:r>
      <w:r w:rsidRPr="003E7D3D">
        <w:rPr>
          <w:rFonts w:cs="DecoType Naskh" w:hint="cs"/>
          <w:sz w:val="28"/>
          <w:szCs w:val="28"/>
          <w:rtl/>
        </w:rPr>
        <w:t>عَلَيْهِ</w:t>
      </w:r>
      <w:r w:rsidRPr="003E7D3D">
        <w:rPr>
          <w:rFonts w:cs="DecoType Naskh"/>
          <w:sz w:val="28"/>
          <w:szCs w:val="28"/>
          <w:rtl/>
        </w:rPr>
        <w:t xml:space="preserve"> </w:t>
      </w:r>
      <w:r w:rsidRPr="003E7D3D">
        <w:rPr>
          <w:rFonts w:cs="DecoType Naskh" w:hint="cs"/>
          <w:sz w:val="28"/>
          <w:szCs w:val="28"/>
          <w:rtl/>
        </w:rPr>
        <w:t>وَهَدَى</w:t>
      </w:r>
      <w:r w:rsidRPr="003E7D3D">
        <w:rPr>
          <w:rFonts w:cs="Traditional Arabic"/>
          <w:sz w:val="28"/>
          <w:szCs w:val="28"/>
          <w:rtl/>
        </w:rPr>
        <w:t>﴾</w:t>
      </w:r>
      <w:r w:rsidRPr="003E7D3D">
        <w:rPr>
          <w:rFonts w:cs="Arabic Transparent"/>
          <w:sz w:val="28"/>
          <w:szCs w:val="28"/>
          <w:rtl/>
        </w:rPr>
        <w:t xml:space="preserve"> [</w:t>
      </w:r>
      <w:r w:rsidRPr="003E7D3D">
        <w:rPr>
          <w:rFonts w:cs="Arabic Transparent" w:hint="cs"/>
          <w:sz w:val="28"/>
          <w:szCs w:val="28"/>
          <w:rtl/>
        </w:rPr>
        <w:t>طه</w:t>
      </w:r>
      <w:r w:rsidRPr="003E7D3D">
        <w:rPr>
          <w:rFonts w:cs="Arabic Transparent"/>
          <w:sz w:val="28"/>
          <w:szCs w:val="28"/>
          <w:rtl/>
        </w:rPr>
        <w:t xml:space="preserve">: </w:t>
      </w:r>
      <w:r w:rsidRPr="003E7D3D">
        <w:rPr>
          <w:rFonts w:ascii="Times New Roman" w:hAnsi="Times New Roman" w:cs="Times New Roman"/>
          <w:sz w:val="28"/>
          <w:szCs w:val="28"/>
          <w:rtl/>
        </w:rPr>
        <w:t>122</w:t>
      </w:r>
      <w:r w:rsidRPr="003E7D3D">
        <w:rPr>
          <w:rFonts w:cs="Arabic Transparent"/>
          <w:sz w:val="28"/>
          <w:szCs w:val="28"/>
          <w:rtl/>
        </w:rPr>
        <w:t>]</w:t>
      </w:r>
      <w:r w:rsidRPr="003E7D3D">
        <w:rPr>
          <w:rFonts w:ascii="Arial" w:hAnsi="Arial" w:cs="Arabic Transparent"/>
          <w:sz w:val="28"/>
          <w:szCs w:val="28"/>
          <w:rtl/>
        </w:rPr>
        <w:t>، فقبل الله توبة آدم – عليه السلام- لما علم من صدقه وندمه، واجتباه الله بأن جعله نبياً مكرماً، فنال آدم – عليه السلام- التكريم من الله ورفعة المكانة، يقول القرطبي – رحمه الله-: "</w:t>
      </w:r>
      <w:r w:rsidRPr="003E7D3D">
        <w:rPr>
          <w:rFonts w:ascii="Arial" w:hAnsi="Arial" w:cs="Arabic Transparent"/>
          <w:color w:val="000000"/>
          <w:sz w:val="28"/>
          <w:szCs w:val="28"/>
          <w:rtl/>
        </w:rPr>
        <w:t>ولم يقصد إبليس- لعنه الله- إخراجه منها؛ وإنما قصد إسقاطه من مرتبته، وإبعاده كما أبعد هو، فلم يبلغ مقصده ولا أدرك مراده؛ بل ازداد سخنة عين</w:t>
      </w:r>
      <w:r w:rsidRPr="003E7D3D">
        <w:rPr>
          <w:rStyle w:val="FootnoteReference"/>
          <w:rFonts w:ascii="Arial" w:hAnsi="Arial" w:cs="Arabic Transparent"/>
          <w:color w:val="000000"/>
          <w:sz w:val="28"/>
          <w:szCs w:val="28"/>
          <w:rtl/>
        </w:rPr>
        <w:t>(</w:t>
      </w:r>
      <w:r w:rsidRPr="003E7D3D">
        <w:rPr>
          <w:rStyle w:val="FootnoteReference"/>
          <w:rFonts w:ascii="Times New Roman" w:hAnsi="Times New Roman"/>
          <w:color w:val="000000"/>
          <w:sz w:val="28"/>
          <w:szCs w:val="28"/>
          <w:rtl/>
        </w:rPr>
        <w:footnoteReference w:id="88"/>
      </w:r>
      <w:r w:rsidRPr="003E7D3D">
        <w:rPr>
          <w:rStyle w:val="FootnoteReference"/>
          <w:rFonts w:ascii="Arial" w:hAnsi="Arial" w:cs="Arabic Transparent"/>
          <w:color w:val="000000"/>
          <w:sz w:val="28"/>
          <w:szCs w:val="28"/>
          <w:rtl/>
        </w:rPr>
        <w:t>)</w:t>
      </w:r>
      <w:r w:rsidRPr="003E7D3D">
        <w:rPr>
          <w:rFonts w:ascii="Arial" w:hAnsi="Arial" w:cs="Arabic Transparent"/>
          <w:color w:val="000000"/>
          <w:sz w:val="28"/>
          <w:szCs w:val="28"/>
          <w:rtl/>
        </w:rPr>
        <w:t xml:space="preserve"> وغيظ نفس، وخيبة ظن، قال الله جل ثناؤه: </w:t>
      </w:r>
      <w:r w:rsidRPr="003E7D3D">
        <w:rPr>
          <w:rFonts w:cs="Traditional Arabic"/>
          <w:sz w:val="28"/>
          <w:szCs w:val="28"/>
          <w:rtl/>
        </w:rPr>
        <w:t>﴿</w:t>
      </w:r>
      <w:r w:rsidRPr="003E7D3D">
        <w:rPr>
          <w:rFonts w:cs="DecoType Naskh" w:hint="cs"/>
          <w:sz w:val="28"/>
          <w:szCs w:val="28"/>
          <w:rtl/>
        </w:rPr>
        <w:t>ثُمَّ</w:t>
      </w:r>
      <w:r w:rsidRPr="003E7D3D">
        <w:rPr>
          <w:rFonts w:cs="DecoType Naskh"/>
          <w:sz w:val="28"/>
          <w:szCs w:val="28"/>
          <w:rtl/>
        </w:rPr>
        <w:t xml:space="preserve"> </w:t>
      </w:r>
      <w:r w:rsidRPr="003E7D3D">
        <w:rPr>
          <w:rFonts w:cs="DecoType Naskh" w:hint="cs"/>
          <w:sz w:val="28"/>
          <w:szCs w:val="28"/>
          <w:rtl/>
        </w:rPr>
        <w:t>اجْتَبَاهُ</w:t>
      </w:r>
      <w:r w:rsidRPr="003E7D3D">
        <w:rPr>
          <w:rFonts w:cs="DecoType Naskh"/>
          <w:sz w:val="28"/>
          <w:szCs w:val="28"/>
          <w:rtl/>
        </w:rPr>
        <w:t xml:space="preserve"> </w:t>
      </w:r>
      <w:r w:rsidRPr="003E7D3D">
        <w:rPr>
          <w:rFonts w:cs="DecoType Naskh" w:hint="cs"/>
          <w:sz w:val="28"/>
          <w:szCs w:val="28"/>
          <w:rtl/>
        </w:rPr>
        <w:t>رَبُّهُ</w:t>
      </w:r>
      <w:r w:rsidRPr="003E7D3D">
        <w:rPr>
          <w:rFonts w:cs="DecoType Naskh"/>
          <w:sz w:val="28"/>
          <w:szCs w:val="28"/>
          <w:rtl/>
        </w:rPr>
        <w:t xml:space="preserve"> </w:t>
      </w:r>
      <w:r w:rsidRPr="003E7D3D">
        <w:rPr>
          <w:rFonts w:cs="DecoType Naskh" w:hint="cs"/>
          <w:sz w:val="28"/>
          <w:szCs w:val="28"/>
          <w:rtl/>
        </w:rPr>
        <w:t>فَتَابَ</w:t>
      </w:r>
      <w:r w:rsidRPr="003E7D3D">
        <w:rPr>
          <w:rFonts w:cs="DecoType Naskh"/>
          <w:sz w:val="28"/>
          <w:szCs w:val="28"/>
          <w:rtl/>
        </w:rPr>
        <w:t xml:space="preserve"> </w:t>
      </w:r>
      <w:r w:rsidRPr="003E7D3D">
        <w:rPr>
          <w:rFonts w:cs="DecoType Naskh" w:hint="cs"/>
          <w:sz w:val="28"/>
          <w:szCs w:val="28"/>
          <w:rtl/>
        </w:rPr>
        <w:t>عَلَيْهِ</w:t>
      </w:r>
      <w:r w:rsidRPr="003E7D3D">
        <w:rPr>
          <w:rFonts w:cs="DecoType Naskh"/>
          <w:sz w:val="28"/>
          <w:szCs w:val="28"/>
          <w:rtl/>
        </w:rPr>
        <w:t xml:space="preserve"> </w:t>
      </w:r>
      <w:r w:rsidRPr="003E7D3D">
        <w:rPr>
          <w:rFonts w:cs="DecoType Naskh" w:hint="cs"/>
          <w:sz w:val="28"/>
          <w:szCs w:val="28"/>
          <w:rtl/>
        </w:rPr>
        <w:t>وَهَدَى</w:t>
      </w:r>
      <w:r w:rsidRPr="003E7D3D">
        <w:rPr>
          <w:rFonts w:cs="Traditional Arabic"/>
          <w:sz w:val="28"/>
          <w:szCs w:val="28"/>
          <w:rtl/>
        </w:rPr>
        <w:t>﴾</w:t>
      </w:r>
      <w:r w:rsidRPr="003E7D3D">
        <w:rPr>
          <w:rFonts w:cs="Arabic Transparent"/>
          <w:sz w:val="28"/>
          <w:szCs w:val="28"/>
          <w:rtl/>
        </w:rPr>
        <w:t xml:space="preserve"> [</w:t>
      </w:r>
      <w:r w:rsidRPr="003E7D3D">
        <w:rPr>
          <w:rFonts w:cs="Arabic Transparent" w:hint="cs"/>
          <w:sz w:val="28"/>
          <w:szCs w:val="28"/>
          <w:rtl/>
        </w:rPr>
        <w:t>طه</w:t>
      </w:r>
      <w:r w:rsidRPr="003E7D3D">
        <w:rPr>
          <w:rFonts w:cs="Arabic Transparent"/>
          <w:sz w:val="28"/>
          <w:szCs w:val="28"/>
          <w:rtl/>
        </w:rPr>
        <w:t xml:space="preserve">: </w:t>
      </w:r>
      <w:r w:rsidRPr="003E7D3D">
        <w:rPr>
          <w:rFonts w:ascii="Times New Roman" w:hAnsi="Times New Roman" w:cs="Times New Roman"/>
          <w:sz w:val="28"/>
          <w:szCs w:val="28"/>
          <w:rtl/>
        </w:rPr>
        <w:t>122</w:t>
      </w:r>
      <w:r w:rsidRPr="003E7D3D">
        <w:rPr>
          <w:rFonts w:cs="Arabic Transparent"/>
          <w:sz w:val="28"/>
          <w:szCs w:val="28"/>
          <w:rtl/>
        </w:rPr>
        <w:t>]</w:t>
      </w:r>
      <w:r w:rsidRPr="003E7D3D">
        <w:rPr>
          <w:rFonts w:ascii="Arial" w:hAnsi="Arial" w:cs="Arabic Transparent"/>
          <w:sz w:val="28"/>
          <w:szCs w:val="28"/>
          <w:rtl/>
        </w:rPr>
        <w:t xml:space="preserve">، </w:t>
      </w:r>
      <w:r w:rsidRPr="003E7D3D">
        <w:rPr>
          <w:rFonts w:ascii="Arial" w:hAnsi="Arial" w:cs="Arabic Transparent"/>
          <w:color w:val="000000"/>
          <w:sz w:val="28"/>
          <w:szCs w:val="28"/>
          <w:rtl/>
        </w:rPr>
        <w:t xml:space="preserve">فصار عليه السلام خليفة الله في أرضه بعد أن كان جارا له في داره، فكم بين الخليفة والجار! </w:t>
      </w:r>
      <w:r w:rsidRPr="003E7D3D">
        <w:rPr>
          <w:rFonts w:ascii="Arial" w:hAnsi="Arial" w:cs="Arabic Transparent"/>
          <w:color w:val="000000"/>
          <w:sz w:val="28"/>
          <w:szCs w:val="28"/>
        </w:rPr>
        <w:sym w:font="AGA Arabesque" w:char="F072"/>
      </w:r>
      <w:r w:rsidRPr="003E7D3D">
        <w:rPr>
          <w:rFonts w:ascii="Arial" w:hAnsi="Arial" w:cs="Arabic Transparent"/>
          <w:color w:val="000000"/>
          <w:sz w:val="28"/>
          <w:szCs w:val="28"/>
          <w:rtl/>
        </w:rPr>
        <w:t>"</w:t>
      </w:r>
      <w:r w:rsidRPr="003E7D3D">
        <w:rPr>
          <w:rStyle w:val="FootnoteReference"/>
          <w:rFonts w:ascii="Arial" w:hAnsi="Arial" w:cs="Arabic Transparent"/>
          <w:color w:val="000000"/>
          <w:sz w:val="28"/>
          <w:szCs w:val="28"/>
          <w:rtl/>
        </w:rPr>
        <w:t>(</w:t>
      </w:r>
      <w:r w:rsidRPr="003E7D3D">
        <w:rPr>
          <w:rStyle w:val="FootnoteReference"/>
          <w:rFonts w:ascii="Times New Roman" w:hAnsi="Times New Roman"/>
          <w:color w:val="000000"/>
          <w:sz w:val="28"/>
          <w:szCs w:val="28"/>
          <w:rtl/>
        </w:rPr>
        <w:footnoteReference w:id="89"/>
      </w:r>
      <w:r w:rsidRPr="003E7D3D">
        <w:rPr>
          <w:rStyle w:val="FootnoteReference"/>
          <w:rFonts w:ascii="Arial" w:hAnsi="Arial" w:cs="Arabic Transparent"/>
          <w:color w:val="000000"/>
          <w:sz w:val="28"/>
          <w:szCs w:val="28"/>
          <w:rtl/>
        </w:rPr>
        <w:t>)</w:t>
      </w:r>
      <w:r w:rsidRPr="003E7D3D">
        <w:rPr>
          <w:rFonts w:ascii="Arial" w:hAnsi="Arial" w:cs="Arabic Transparent"/>
          <w:color w:val="000000"/>
          <w:sz w:val="28"/>
          <w:szCs w:val="28"/>
          <w:rtl/>
        </w:rPr>
        <w:t xml:space="preserve">، </w:t>
      </w:r>
      <w:r w:rsidRPr="003E7D3D">
        <w:rPr>
          <w:rFonts w:ascii="Times New Roman" w:hAnsi="Times New Roman" w:cs="Arabic Transparent"/>
          <w:sz w:val="28"/>
          <w:szCs w:val="28"/>
          <w:rtl/>
        </w:rPr>
        <w:t>وعلى هذا فلا يمكن القول بأن آدم – عليه السلام- سفلت درجته ومكانته بعد أن أكل من الشجرة؛ بل ازداد رفعة ومكانة بعد أن سارع بالتوبة والاعتراف بالخطأ، وازدادت معرفته بخالقه؛ إذ رأى حلمه وعفوه، وازداد معرفة بعدوه إبليس وبكذبه وإغوائه، وأنعم الله عليه بالنبوة والخلافة في الأرض.</w:t>
      </w:r>
    </w:p>
    <w:p w:rsidR="00CD740F" w:rsidRPr="00992F92" w:rsidRDefault="00CD740F" w:rsidP="00383645">
      <w:pPr>
        <w:spacing w:line="360" w:lineRule="auto"/>
        <w:ind w:firstLine="397"/>
        <w:jc w:val="both"/>
        <w:rPr>
          <w:rFonts w:cs="Arabic Transparent"/>
          <w:sz w:val="28"/>
          <w:szCs w:val="28"/>
          <w:rtl/>
        </w:rPr>
      </w:pPr>
      <w:r>
        <w:rPr>
          <w:rFonts w:ascii="Times New Roman" w:hAnsi="Times New Roman" w:cs="Arabic Transparent"/>
          <w:sz w:val="28"/>
          <w:szCs w:val="28"/>
          <w:rtl/>
        </w:rPr>
        <w:t xml:space="preserve">وبناء على ما سبق، فإن استدراك الثعالبي على ابن عطية في قوله: (أخرجهما من رفعة المنزلة إلى سفل مكانة الذنب)، هو </w:t>
      </w:r>
      <w:r w:rsidRPr="003E7D3D">
        <w:rPr>
          <w:rFonts w:ascii="Times New Roman" w:hAnsi="Times New Roman" w:cs="Arabic Transparent"/>
          <w:sz w:val="28"/>
          <w:szCs w:val="28"/>
          <w:rtl/>
        </w:rPr>
        <w:t>الأولى وال</w:t>
      </w:r>
      <w:r w:rsidRPr="005867B1">
        <w:rPr>
          <w:rFonts w:ascii="Times New Roman" w:hAnsi="Times New Roman" w:cs="Arabic Transparent"/>
          <w:sz w:val="28"/>
          <w:szCs w:val="28"/>
          <w:rtl/>
        </w:rPr>
        <w:t>أليق بمكانة نبي الله آدم- عليه السلام-</w:t>
      </w:r>
      <w:r>
        <w:rPr>
          <w:rFonts w:ascii="Times New Roman" w:hAnsi="Times New Roman" w:cs="Arabic Transparent"/>
          <w:sz w:val="28"/>
          <w:szCs w:val="28"/>
          <w:rtl/>
        </w:rPr>
        <w:t xml:space="preserve">، ويكون المقصود من قوله تعالى: </w:t>
      </w:r>
      <w:r w:rsidRPr="00D3163B">
        <w:rPr>
          <w:rFonts w:cs="Traditional Arabic"/>
          <w:sz w:val="28"/>
          <w:szCs w:val="28"/>
          <w:rtl/>
        </w:rPr>
        <w:t>﴿</w:t>
      </w:r>
      <w:r w:rsidRPr="00D3163B">
        <w:rPr>
          <w:rFonts w:ascii="Traditional Arabic" w:hAnsi="Traditional Arabic" w:cs="Arabic Transparent"/>
          <w:color w:val="000000"/>
          <w:sz w:val="28"/>
          <w:szCs w:val="28"/>
          <w:rtl/>
        </w:rPr>
        <w:t>فَأَخْرَجَهُمَا مِمَّا كَانَا فِيهِ</w:t>
      </w:r>
      <w:r w:rsidRPr="00D3163B">
        <w:rPr>
          <w:rFonts w:cs="Traditional Arabic"/>
          <w:sz w:val="28"/>
          <w:szCs w:val="28"/>
          <w:rtl/>
        </w:rPr>
        <w:t>﴾</w:t>
      </w:r>
      <w:r>
        <w:rPr>
          <w:rFonts w:cs="Arabic Transparent"/>
          <w:sz w:val="28"/>
          <w:szCs w:val="28"/>
          <w:rtl/>
        </w:rPr>
        <w:t xml:space="preserve">: </w:t>
      </w:r>
      <w:r>
        <w:rPr>
          <w:rFonts w:cs="Arabic Transparent" w:hint="cs"/>
          <w:sz w:val="28"/>
          <w:szCs w:val="28"/>
          <w:rtl/>
        </w:rPr>
        <w:t>أخرجهما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حالة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كانوا</w:t>
      </w:r>
      <w:r>
        <w:rPr>
          <w:rFonts w:cs="Arabic Transparent"/>
          <w:sz w:val="28"/>
          <w:szCs w:val="28"/>
          <w:rtl/>
        </w:rPr>
        <w:t xml:space="preserve"> </w:t>
      </w:r>
      <w:r>
        <w:rPr>
          <w:rFonts w:cs="Arabic Transparent" w:hint="cs"/>
          <w:sz w:val="28"/>
          <w:szCs w:val="28"/>
          <w:rtl/>
        </w:rPr>
        <w:t>عليها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نعيم</w:t>
      </w:r>
      <w:r>
        <w:rPr>
          <w:rFonts w:cs="Arabic Transparent"/>
          <w:sz w:val="28"/>
          <w:szCs w:val="28"/>
          <w:rtl/>
        </w:rPr>
        <w:t xml:space="preserve"> </w:t>
      </w:r>
      <w:r>
        <w:rPr>
          <w:rFonts w:cs="Arabic Transparent" w:hint="cs"/>
          <w:sz w:val="28"/>
          <w:szCs w:val="28"/>
          <w:rtl/>
        </w:rPr>
        <w:t>الجنة،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حالة</w:t>
      </w:r>
      <w:r>
        <w:rPr>
          <w:rFonts w:cs="Arabic Transparent"/>
          <w:sz w:val="28"/>
          <w:szCs w:val="28"/>
          <w:rtl/>
        </w:rPr>
        <w:t xml:space="preserve"> </w:t>
      </w:r>
      <w:r>
        <w:rPr>
          <w:rFonts w:cs="Arabic Transparent" w:hint="cs"/>
          <w:sz w:val="28"/>
          <w:szCs w:val="28"/>
          <w:rtl/>
        </w:rPr>
        <w:t>استخلاف</w:t>
      </w:r>
      <w:r>
        <w:rPr>
          <w:rFonts w:cs="Arabic Transparent"/>
          <w:sz w:val="28"/>
          <w:szCs w:val="28"/>
          <w:rtl/>
        </w:rPr>
        <w:t xml:space="preserve"> </w:t>
      </w:r>
      <w:r>
        <w:rPr>
          <w:rFonts w:cs="Arabic Transparent" w:hint="cs"/>
          <w:sz w:val="28"/>
          <w:szCs w:val="28"/>
          <w:rtl/>
        </w:rPr>
        <w:t>الأرض</w:t>
      </w:r>
      <w:r>
        <w:rPr>
          <w:rFonts w:cs="Arabic Transparent"/>
          <w:sz w:val="28"/>
          <w:szCs w:val="28"/>
          <w:rtl/>
        </w:rPr>
        <w:t xml:space="preserve"> </w:t>
      </w:r>
      <w:r>
        <w:rPr>
          <w:rFonts w:cs="Arabic Transparent" w:hint="cs"/>
          <w:sz w:val="28"/>
          <w:szCs w:val="28"/>
          <w:rtl/>
        </w:rPr>
        <w:t>وعمارتها</w:t>
      </w:r>
      <w:r>
        <w:rPr>
          <w:rFonts w:cs="Arabic Transparent"/>
          <w:sz w:val="28"/>
          <w:szCs w:val="28"/>
          <w:rtl/>
        </w:rPr>
        <w:t>.</w:t>
      </w:r>
    </w:p>
    <w:p w:rsidR="00CD740F" w:rsidRDefault="00CD740F" w:rsidP="00383645">
      <w:pPr>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الرابع</w:t>
      </w:r>
    </w:p>
    <w:p w:rsidR="00CD740F" w:rsidRPr="003E3175" w:rsidRDefault="00CD740F" w:rsidP="00383645">
      <w:pPr>
        <w:spacing w:line="240" w:lineRule="auto"/>
        <w:jc w:val="center"/>
        <w:rPr>
          <w:rFonts w:cs="Arabic Transparent"/>
          <w:b/>
          <w:bCs/>
          <w:sz w:val="30"/>
          <w:szCs w:val="30"/>
          <w:rtl/>
        </w:rPr>
      </w:pPr>
      <w:r w:rsidRPr="003E3175">
        <w:rPr>
          <w:rFonts w:cs="Arabic Transparent" w:hint="cs"/>
          <w:b/>
          <w:bCs/>
          <w:sz w:val="30"/>
          <w:szCs w:val="30"/>
          <w:rtl/>
        </w:rPr>
        <w:t>الاستدراك</w:t>
      </w:r>
      <w:r w:rsidRPr="003E3175">
        <w:rPr>
          <w:rFonts w:cs="Arabic Transparent"/>
          <w:b/>
          <w:bCs/>
          <w:sz w:val="30"/>
          <w:szCs w:val="30"/>
          <w:rtl/>
        </w:rPr>
        <w:t xml:space="preserve"> </w:t>
      </w:r>
      <w:r w:rsidRPr="003E3175">
        <w:rPr>
          <w:rFonts w:cs="Arabic Transparent" w:hint="cs"/>
          <w:b/>
          <w:bCs/>
          <w:sz w:val="30"/>
          <w:szCs w:val="30"/>
          <w:rtl/>
        </w:rPr>
        <w:t>في</w:t>
      </w:r>
      <w:r w:rsidRPr="003E3175">
        <w:rPr>
          <w:rFonts w:cs="Arabic Transparent"/>
          <w:b/>
          <w:bCs/>
          <w:sz w:val="30"/>
          <w:szCs w:val="30"/>
          <w:rtl/>
        </w:rPr>
        <w:t xml:space="preserve"> </w:t>
      </w:r>
      <w:r w:rsidRPr="003E3175">
        <w:rPr>
          <w:rFonts w:cs="Arabic Transparent" w:hint="cs"/>
          <w:b/>
          <w:bCs/>
          <w:sz w:val="30"/>
          <w:szCs w:val="30"/>
          <w:rtl/>
        </w:rPr>
        <w:t>تفسير</w:t>
      </w:r>
      <w:r w:rsidRPr="003E3175">
        <w:rPr>
          <w:rFonts w:cs="Arabic Transparent"/>
          <w:b/>
          <w:bCs/>
          <w:sz w:val="30"/>
          <w:szCs w:val="30"/>
          <w:rtl/>
        </w:rPr>
        <w:t xml:space="preserve"> </w:t>
      </w:r>
      <w:r w:rsidRPr="003E3175">
        <w:rPr>
          <w:rFonts w:cs="Arabic Transparent" w:hint="cs"/>
          <w:b/>
          <w:bCs/>
          <w:sz w:val="30"/>
          <w:szCs w:val="30"/>
          <w:rtl/>
        </w:rPr>
        <w:t>قوله</w:t>
      </w:r>
      <w:r w:rsidRPr="003E3175">
        <w:rPr>
          <w:rFonts w:cs="Arabic Transparent"/>
          <w:b/>
          <w:bCs/>
          <w:sz w:val="30"/>
          <w:szCs w:val="30"/>
          <w:rtl/>
        </w:rPr>
        <w:t xml:space="preserve"> </w:t>
      </w:r>
      <w:r w:rsidRPr="003E3175">
        <w:rPr>
          <w:rFonts w:cs="Arabic Transparent" w:hint="cs"/>
          <w:b/>
          <w:bCs/>
          <w:sz w:val="30"/>
          <w:szCs w:val="30"/>
          <w:rtl/>
        </w:rPr>
        <w:t>تعالى</w:t>
      </w:r>
      <w:r w:rsidRPr="003E3175">
        <w:rPr>
          <w:rFonts w:cs="Arabic Transparent"/>
          <w:b/>
          <w:bCs/>
          <w:sz w:val="30"/>
          <w:szCs w:val="30"/>
          <w:rtl/>
        </w:rPr>
        <w:t xml:space="preserve">: </w:t>
      </w:r>
      <w:r w:rsidRPr="003E3175">
        <w:rPr>
          <w:rFonts w:cs="Traditional Arabic"/>
          <w:b/>
          <w:bCs/>
          <w:sz w:val="30"/>
          <w:szCs w:val="30"/>
          <w:rtl/>
        </w:rPr>
        <w:t>﴿</w:t>
      </w:r>
      <w:r w:rsidRPr="003E3175">
        <w:rPr>
          <w:rFonts w:cs="DecoType Naskh" w:hint="cs"/>
          <w:b/>
          <w:bCs/>
          <w:sz w:val="30"/>
          <w:szCs w:val="30"/>
          <w:rtl/>
        </w:rPr>
        <w:t>وَلَئِنِ</w:t>
      </w:r>
      <w:r w:rsidRPr="003E3175">
        <w:rPr>
          <w:rFonts w:cs="DecoType Naskh"/>
          <w:b/>
          <w:bCs/>
          <w:sz w:val="30"/>
          <w:szCs w:val="30"/>
          <w:rtl/>
        </w:rPr>
        <w:t xml:space="preserve"> </w:t>
      </w:r>
      <w:r w:rsidRPr="003E3175">
        <w:rPr>
          <w:rFonts w:cs="DecoType Naskh" w:hint="cs"/>
          <w:b/>
          <w:bCs/>
          <w:sz w:val="30"/>
          <w:szCs w:val="30"/>
          <w:rtl/>
        </w:rPr>
        <w:t>اتَّبَعْتَ</w:t>
      </w:r>
      <w:r w:rsidRPr="003E3175">
        <w:rPr>
          <w:rFonts w:cs="DecoType Naskh"/>
          <w:b/>
          <w:bCs/>
          <w:sz w:val="30"/>
          <w:szCs w:val="30"/>
          <w:rtl/>
        </w:rPr>
        <w:t xml:space="preserve"> </w:t>
      </w:r>
      <w:r w:rsidRPr="003E3175">
        <w:rPr>
          <w:rFonts w:cs="DecoType Naskh" w:hint="cs"/>
          <w:b/>
          <w:bCs/>
          <w:sz w:val="30"/>
          <w:szCs w:val="30"/>
          <w:rtl/>
        </w:rPr>
        <w:t>أَهْوَاءهُم</w:t>
      </w:r>
      <w:r w:rsidRPr="003E3175">
        <w:rPr>
          <w:rFonts w:cs="DecoType Naskh"/>
          <w:b/>
          <w:bCs/>
          <w:sz w:val="30"/>
          <w:szCs w:val="30"/>
          <w:rtl/>
        </w:rPr>
        <w:t xml:space="preserve"> </w:t>
      </w:r>
      <w:r w:rsidRPr="003E3175">
        <w:rPr>
          <w:rFonts w:cs="DecoType Naskh" w:hint="cs"/>
          <w:b/>
          <w:bCs/>
          <w:sz w:val="30"/>
          <w:szCs w:val="30"/>
          <w:rtl/>
        </w:rPr>
        <w:t>بَعْدَ</w:t>
      </w:r>
      <w:r w:rsidRPr="003E3175">
        <w:rPr>
          <w:rFonts w:cs="DecoType Naskh"/>
          <w:b/>
          <w:bCs/>
          <w:sz w:val="30"/>
          <w:szCs w:val="30"/>
          <w:rtl/>
        </w:rPr>
        <w:t xml:space="preserve"> </w:t>
      </w:r>
      <w:r w:rsidRPr="003E3175">
        <w:rPr>
          <w:rFonts w:cs="DecoType Naskh" w:hint="cs"/>
          <w:b/>
          <w:bCs/>
          <w:sz w:val="30"/>
          <w:szCs w:val="30"/>
          <w:rtl/>
        </w:rPr>
        <w:t>الَّذِي</w:t>
      </w:r>
      <w:r w:rsidRPr="003E3175">
        <w:rPr>
          <w:rFonts w:cs="DecoType Naskh"/>
          <w:b/>
          <w:bCs/>
          <w:sz w:val="30"/>
          <w:szCs w:val="30"/>
          <w:rtl/>
        </w:rPr>
        <w:t xml:space="preserve"> </w:t>
      </w:r>
      <w:r w:rsidRPr="003E3175">
        <w:rPr>
          <w:rFonts w:cs="DecoType Naskh" w:hint="cs"/>
          <w:b/>
          <w:bCs/>
          <w:sz w:val="30"/>
          <w:szCs w:val="30"/>
          <w:rtl/>
        </w:rPr>
        <w:t>جَاءكَ</w:t>
      </w:r>
      <w:r w:rsidRPr="003E3175">
        <w:rPr>
          <w:rFonts w:cs="DecoType Naskh"/>
          <w:b/>
          <w:bCs/>
          <w:sz w:val="30"/>
          <w:szCs w:val="30"/>
          <w:rtl/>
        </w:rPr>
        <w:t xml:space="preserve"> </w:t>
      </w:r>
      <w:r w:rsidRPr="003E3175">
        <w:rPr>
          <w:rFonts w:cs="DecoType Naskh" w:hint="cs"/>
          <w:b/>
          <w:bCs/>
          <w:sz w:val="30"/>
          <w:szCs w:val="30"/>
          <w:rtl/>
        </w:rPr>
        <w:t>مِنَ</w:t>
      </w:r>
      <w:r w:rsidRPr="003E3175">
        <w:rPr>
          <w:rFonts w:cs="DecoType Naskh"/>
          <w:b/>
          <w:bCs/>
          <w:sz w:val="30"/>
          <w:szCs w:val="30"/>
          <w:rtl/>
        </w:rPr>
        <w:t xml:space="preserve"> </w:t>
      </w:r>
      <w:r w:rsidRPr="003E3175">
        <w:rPr>
          <w:rFonts w:cs="DecoType Naskh" w:hint="cs"/>
          <w:b/>
          <w:bCs/>
          <w:sz w:val="30"/>
          <w:szCs w:val="30"/>
          <w:rtl/>
        </w:rPr>
        <w:t>الْعِلْمِ</w:t>
      </w:r>
      <w:r w:rsidRPr="003E3175">
        <w:rPr>
          <w:rFonts w:cs="DecoType Naskh"/>
          <w:b/>
          <w:bCs/>
          <w:sz w:val="30"/>
          <w:szCs w:val="30"/>
          <w:rtl/>
        </w:rPr>
        <w:t>...</w:t>
      </w:r>
      <w:r w:rsidRPr="003E3175">
        <w:rPr>
          <w:rFonts w:cs="Traditional Arabic"/>
          <w:b/>
          <w:bCs/>
          <w:sz w:val="30"/>
          <w:szCs w:val="30"/>
          <w:rtl/>
        </w:rPr>
        <w:t>﴾</w:t>
      </w:r>
    </w:p>
    <w:p w:rsidR="00CD740F" w:rsidRPr="00C7451C" w:rsidRDefault="00CD740F" w:rsidP="00383645">
      <w:pPr>
        <w:spacing w:line="240" w:lineRule="auto"/>
        <w:ind w:firstLine="397"/>
        <w:jc w:val="both"/>
        <w:rPr>
          <w:rFonts w:cs="Arabic Transparent"/>
          <w:b/>
          <w:bCs/>
          <w:sz w:val="32"/>
          <w:szCs w:val="32"/>
          <w:rtl/>
        </w:rPr>
      </w:pPr>
    </w:p>
    <w:p w:rsidR="00CD740F" w:rsidRDefault="00CD740F" w:rsidP="00383645">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383645">
      <w:pPr>
        <w:spacing w:line="240" w:lineRule="auto"/>
        <w:ind w:firstLine="397"/>
        <w:jc w:val="both"/>
        <w:rPr>
          <w:rFonts w:cs="Arabic Transparent"/>
          <w:b/>
          <w:bCs/>
          <w:sz w:val="28"/>
          <w:szCs w:val="28"/>
          <w:rtl/>
        </w:rPr>
      </w:pPr>
      <w:r w:rsidRPr="00A52D0A">
        <w:rPr>
          <w:rFonts w:cs="Arabic Transparent" w:hint="cs"/>
          <w:sz w:val="28"/>
          <w:szCs w:val="28"/>
          <w:rtl/>
        </w:rPr>
        <w:t>قال</w:t>
      </w:r>
      <w:r w:rsidRPr="00A52D0A">
        <w:rPr>
          <w:rFonts w:cs="Arabic Transparent"/>
          <w:sz w:val="28"/>
          <w:szCs w:val="28"/>
          <w:rtl/>
        </w:rPr>
        <w:t xml:space="preserve"> </w:t>
      </w:r>
      <w:r w:rsidRPr="00A52D0A">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92322B">
        <w:rPr>
          <w:rFonts w:cs="DecoType Naskh" w:hint="cs"/>
          <w:b/>
          <w:bCs/>
          <w:sz w:val="28"/>
          <w:szCs w:val="28"/>
          <w:rtl/>
        </w:rPr>
        <w:t>وَلَن</w:t>
      </w:r>
      <w:r w:rsidRPr="0092322B">
        <w:rPr>
          <w:rFonts w:cs="DecoType Naskh"/>
          <w:b/>
          <w:bCs/>
          <w:sz w:val="28"/>
          <w:szCs w:val="28"/>
          <w:rtl/>
        </w:rPr>
        <w:t xml:space="preserve"> </w:t>
      </w:r>
      <w:r w:rsidRPr="0092322B">
        <w:rPr>
          <w:rFonts w:cs="DecoType Naskh" w:hint="cs"/>
          <w:b/>
          <w:bCs/>
          <w:sz w:val="28"/>
          <w:szCs w:val="28"/>
          <w:rtl/>
        </w:rPr>
        <w:t>تَرْضَى</w:t>
      </w:r>
      <w:r w:rsidRPr="0092322B">
        <w:rPr>
          <w:rFonts w:cs="DecoType Naskh"/>
          <w:b/>
          <w:bCs/>
          <w:sz w:val="28"/>
          <w:szCs w:val="28"/>
          <w:rtl/>
        </w:rPr>
        <w:t xml:space="preserve"> </w:t>
      </w:r>
      <w:r w:rsidRPr="0092322B">
        <w:rPr>
          <w:rFonts w:cs="DecoType Naskh" w:hint="cs"/>
          <w:b/>
          <w:bCs/>
          <w:sz w:val="28"/>
          <w:szCs w:val="28"/>
          <w:rtl/>
        </w:rPr>
        <w:t>عَنكَ</w:t>
      </w:r>
      <w:r w:rsidRPr="0092322B">
        <w:rPr>
          <w:rFonts w:cs="DecoType Naskh"/>
          <w:b/>
          <w:bCs/>
          <w:sz w:val="28"/>
          <w:szCs w:val="28"/>
          <w:rtl/>
        </w:rPr>
        <w:t xml:space="preserve"> </w:t>
      </w:r>
      <w:r w:rsidRPr="0092322B">
        <w:rPr>
          <w:rFonts w:cs="DecoType Naskh" w:hint="cs"/>
          <w:b/>
          <w:bCs/>
          <w:sz w:val="28"/>
          <w:szCs w:val="28"/>
          <w:rtl/>
        </w:rPr>
        <w:t>الْيَهُودُ</w:t>
      </w:r>
      <w:r w:rsidRPr="0092322B">
        <w:rPr>
          <w:rFonts w:cs="DecoType Naskh"/>
          <w:b/>
          <w:bCs/>
          <w:sz w:val="28"/>
          <w:szCs w:val="28"/>
          <w:rtl/>
        </w:rPr>
        <w:t xml:space="preserve"> </w:t>
      </w:r>
      <w:r w:rsidRPr="0092322B">
        <w:rPr>
          <w:rFonts w:cs="DecoType Naskh" w:hint="cs"/>
          <w:b/>
          <w:bCs/>
          <w:sz w:val="28"/>
          <w:szCs w:val="28"/>
          <w:rtl/>
        </w:rPr>
        <w:t>وَلاَ</w:t>
      </w:r>
      <w:r w:rsidRPr="0092322B">
        <w:rPr>
          <w:rFonts w:cs="DecoType Naskh"/>
          <w:b/>
          <w:bCs/>
          <w:sz w:val="28"/>
          <w:szCs w:val="28"/>
          <w:rtl/>
        </w:rPr>
        <w:t xml:space="preserve"> </w:t>
      </w:r>
      <w:r w:rsidRPr="0092322B">
        <w:rPr>
          <w:rFonts w:cs="DecoType Naskh" w:hint="cs"/>
          <w:b/>
          <w:bCs/>
          <w:sz w:val="28"/>
          <w:szCs w:val="28"/>
          <w:rtl/>
        </w:rPr>
        <w:t>النَّصَارَى</w:t>
      </w:r>
      <w:r w:rsidRPr="0092322B">
        <w:rPr>
          <w:rFonts w:cs="DecoType Naskh"/>
          <w:b/>
          <w:bCs/>
          <w:sz w:val="28"/>
          <w:szCs w:val="28"/>
          <w:rtl/>
        </w:rPr>
        <w:t xml:space="preserve"> </w:t>
      </w:r>
      <w:r w:rsidRPr="0092322B">
        <w:rPr>
          <w:rFonts w:cs="DecoType Naskh" w:hint="cs"/>
          <w:b/>
          <w:bCs/>
          <w:sz w:val="28"/>
          <w:szCs w:val="28"/>
          <w:rtl/>
        </w:rPr>
        <w:t>حَتَّى</w:t>
      </w:r>
      <w:r w:rsidRPr="0092322B">
        <w:rPr>
          <w:rFonts w:cs="DecoType Naskh"/>
          <w:b/>
          <w:bCs/>
          <w:sz w:val="28"/>
          <w:szCs w:val="28"/>
          <w:rtl/>
        </w:rPr>
        <w:t xml:space="preserve"> </w:t>
      </w:r>
      <w:r w:rsidRPr="0092322B">
        <w:rPr>
          <w:rFonts w:cs="DecoType Naskh" w:hint="cs"/>
          <w:b/>
          <w:bCs/>
          <w:sz w:val="28"/>
          <w:szCs w:val="28"/>
          <w:rtl/>
        </w:rPr>
        <w:t>تَتَّبِعَ</w:t>
      </w:r>
      <w:r w:rsidRPr="0092322B">
        <w:rPr>
          <w:rFonts w:cs="DecoType Naskh"/>
          <w:b/>
          <w:bCs/>
          <w:sz w:val="28"/>
          <w:szCs w:val="28"/>
          <w:rtl/>
        </w:rPr>
        <w:t xml:space="preserve"> </w:t>
      </w:r>
      <w:r w:rsidRPr="0092322B">
        <w:rPr>
          <w:rFonts w:cs="DecoType Naskh" w:hint="cs"/>
          <w:b/>
          <w:bCs/>
          <w:sz w:val="28"/>
          <w:szCs w:val="28"/>
          <w:rtl/>
        </w:rPr>
        <w:t>مِلَّتَهُمْ</w:t>
      </w:r>
      <w:r w:rsidRPr="0092322B">
        <w:rPr>
          <w:rFonts w:cs="DecoType Naskh"/>
          <w:b/>
          <w:bCs/>
          <w:sz w:val="28"/>
          <w:szCs w:val="28"/>
          <w:rtl/>
        </w:rPr>
        <w:t xml:space="preserve"> </w:t>
      </w:r>
      <w:r w:rsidRPr="0092322B">
        <w:rPr>
          <w:rFonts w:cs="DecoType Naskh" w:hint="cs"/>
          <w:b/>
          <w:bCs/>
          <w:sz w:val="28"/>
          <w:szCs w:val="28"/>
          <w:rtl/>
        </w:rPr>
        <w:t>قُلْ</w:t>
      </w:r>
      <w:r w:rsidRPr="0092322B">
        <w:rPr>
          <w:rFonts w:cs="DecoType Naskh"/>
          <w:b/>
          <w:bCs/>
          <w:sz w:val="28"/>
          <w:szCs w:val="28"/>
          <w:rtl/>
        </w:rPr>
        <w:t xml:space="preserve"> </w:t>
      </w:r>
      <w:r w:rsidRPr="0092322B">
        <w:rPr>
          <w:rFonts w:cs="DecoType Naskh" w:hint="cs"/>
          <w:b/>
          <w:bCs/>
          <w:sz w:val="28"/>
          <w:szCs w:val="28"/>
          <w:rtl/>
        </w:rPr>
        <w:t>إِنَّ</w:t>
      </w:r>
      <w:r w:rsidRPr="0092322B">
        <w:rPr>
          <w:rFonts w:cs="DecoType Naskh"/>
          <w:b/>
          <w:bCs/>
          <w:sz w:val="28"/>
          <w:szCs w:val="28"/>
          <w:rtl/>
        </w:rPr>
        <w:t xml:space="preserve"> </w:t>
      </w:r>
      <w:r w:rsidRPr="0092322B">
        <w:rPr>
          <w:rFonts w:cs="DecoType Naskh" w:hint="cs"/>
          <w:b/>
          <w:bCs/>
          <w:sz w:val="28"/>
          <w:szCs w:val="28"/>
          <w:rtl/>
        </w:rPr>
        <w:t>هُدَى</w:t>
      </w:r>
      <w:r w:rsidRPr="0092322B">
        <w:rPr>
          <w:rFonts w:cs="DecoType Naskh"/>
          <w:b/>
          <w:bCs/>
          <w:sz w:val="28"/>
          <w:szCs w:val="28"/>
          <w:rtl/>
        </w:rPr>
        <w:t xml:space="preserve"> </w:t>
      </w:r>
      <w:r w:rsidRPr="0092322B">
        <w:rPr>
          <w:rFonts w:cs="DecoType Naskh" w:hint="cs"/>
          <w:b/>
          <w:bCs/>
          <w:sz w:val="28"/>
          <w:szCs w:val="28"/>
          <w:rtl/>
        </w:rPr>
        <w:t>اللّهِ</w:t>
      </w:r>
      <w:r w:rsidRPr="0092322B">
        <w:rPr>
          <w:rFonts w:cs="DecoType Naskh"/>
          <w:b/>
          <w:bCs/>
          <w:sz w:val="28"/>
          <w:szCs w:val="28"/>
          <w:rtl/>
        </w:rPr>
        <w:t xml:space="preserve"> </w:t>
      </w:r>
      <w:r w:rsidRPr="0092322B">
        <w:rPr>
          <w:rFonts w:cs="DecoType Naskh" w:hint="cs"/>
          <w:b/>
          <w:bCs/>
          <w:sz w:val="28"/>
          <w:szCs w:val="28"/>
          <w:rtl/>
        </w:rPr>
        <w:t>هُوَ</w:t>
      </w:r>
      <w:r w:rsidRPr="0092322B">
        <w:rPr>
          <w:rFonts w:cs="DecoType Naskh"/>
          <w:b/>
          <w:bCs/>
          <w:sz w:val="28"/>
          <w:szCs w:val="28"/>
          <w:rtl/>
        </w:rPr>
        <w:t xml:space="preserve"> </w:t>
      </w:r>
      <w:r w:rsidRPr="0092322B">
        <w:rPr>
          <w:rFonts w:cs="DecoType Naskh" w:hint="cs"/>
          <w:b/>
          <w:bCs/>
          <w:sz w:val="28"/>
          <w:szCs w:val="28"/>
          <w:rtl/>
        </w:rPr>
        <w:t>الْهُدَى</w:t>
      </w:r>
      <w:r w:rsidRPr="0092322B">
        <w:rPr>
          <w:rFonts w:cs="DecoType Naskh"/>
          <w:b/>
          <w:bCs/>
          <w:sz w:val="28"/>
          <w:szCs w:val="28"/>
          <w:rtl/>
        </w:rPr>
        <w:t xml:space="preserve"> </w:t>
      </w:r>
      <w:r w:rsidRPr="0092322B">
        <w:rPr>
          <w:rFonts w:cs="DecoType Naskh" w:hint="cs"/>
          <w:b/>
          <w:bCs/>
          <w:sz w:val="28"/>
          <w:szCs w:val="28"/>
          <w:rtl/>
        </w:rPr>
        <w:t>وَلَئِنِ</w:t>
      </w:r>
      <w:r w:rsidRPr="0092322B">
        <w:rPr>
          <w:rFonts w:cs="DecoType Naskh"/>
          <w:b/>
          <w:bCs/>
          <w:sz w:val="28"/>
          <w:szCs w:val="28"/>
          <w:rtl/>
        </w:rPr>
        <w:t xml:space="preserve"> </w:t>
      </w:r>
      <w:r w:rsidRPr="0092322B">
        <w:rPr>
          <w:rFonts w:cs="DecoType Naskh" w:hint="cs"/>
          <w:b/>
          <w:bCs/>
          <w:sz w:val="28"/>
          <w:szCs w:val="28"/>
          <w:rtl/>
        </w:rPr>
        <w:t>اتَّبَعْتَ</w:t>
      </w:r>
      <w:r w:rsidRPr="0092322B">
        <w:rPr>
          <w:rFonts w:cs="DecoType Naskh"/>
          <w:b/>
          <w:bCs/>
          <w:sz w:val="28"/>
          <w:szCs w:val="28"/>
          <w:rtl/>
        </w:rPr>
        <w:t xml:space="preserve"> </w:t>
      </w:r>
      <w:r w:rsidRPr="0092322B">
        <w:rPr>
          <w:rFonts w:cs="DecoType Naskh" w:hint="cs"/>
          <w:b/>
          <w:bCs/>
          <w:sz w:val="28"/>
          <w:szCs w:val="28"/>
          <w:rtl/>
        </w:rPr>
        <w:t>أَهْوَاءهُم</w:t>
      </w:r>
      <w:r w:rsidRPr="0092322B">
        <w:rPr>
          <w:rFonts w:cs="DecoType Naskh"/>
          <w:b/>
          <w:bCs/>
          <w:sz w:val="28"/>
          <w:szCs w:val="28"/>
          <w:rtl/>
        </w:rPr>
        <w:t xml:space="preserve"> </w:t>
      </w:r>
      <w:r w:rsidRPr="0092322B">
        <w:rPr>
          <w:rFonts w:cs="DecoType Naskh" w:hint="cs"/>
          <w:b/>
          <w:bCs/>
          <w:sz w:val="28"/>
          <w:szCs w:val="28"/>
          <w:rtl/>
        </w:rPr>
        <w:t>بَعْدَ</w:t>
      </w:r>
      <w:r w:rsidRPr="0092322B">
        <w:rPr>
          <w:rFonts w:cs="DecoType Naskh"/>
          <w:b/>
          <w:bCs/>
          <w:sz w:val="28"/>
          <w:szCs w:val="28"/>
          <w:rtl/>
        </w:rPr>
        <w:t xml:space="preserve"> </w:t>
      </w:r>
      <w:r w:rsidRPr="0092322B">
        <w:rPr>
          <w:rFonts w:cs="DecoType Naskh" w:hint="cs"/>
          <w:b/>
          <w:bCs/>
          <w:sz w:val="28"/>
          <w:szCs w:val="28"/>
          <w:rtl/>
        </w:rPr>
        <w:t>الَّذِي</w:t>
      </w:r>
      <w:r w:rsidRPr="0092322B">
        <w:rPr>
          <w:rFonts w:cs="DecoType Naskh"/>
          <w:b/>
          <w:bCs/>
          <w:sz w:val="28"/>
          <w:szCs w:val="28"/>
          <w:rtl/>
        </w:rPr>
        <w:t xml:space="preserve"> </w:t>
      </w:r>
      <w:r w:rsidRPr="0092322B">
        <w:rPr>
          <w:rFonts w:cs="DecoType Naskh" w:hint="cs"/>
          <w:b/>
          <w:bCs/>
          <w:sz w:val="28"/>
          <w:szCs w:val="28"/>
          <w:rtl/>
        </w:rPr>
        <w:t>جَاءكَ</w:t>
      </w:r>
      <w:r w:rsidRPr="0092322B">
        <w:rPr>
          <w:rFonts w:cs="DecoType Naskh"/>
          <w:b/>
          <w:bCs/>
          <w:sz w:val="28"/>
          <w:szCs w:val="28"/>
          <w:rtl/>
        </w:rPr>
        <w:t xml:space="preserve"> </w:t>
      </w:r>
      <w:r w:rsidRPr="0092322B">
        <w:rPr>
          <w:rFonts w:cs="DecoType Naskh" w:hint="cs"/>
          <w:b/>
          <w:bCs/>
          <w:sz w:val="28"/>
          <w:szCs w:val="28"/>
          <w:rtl/>
        </w:rPr>
        <w:t>مِنَ</w:t>
      </w:r>
      <w:r w:rsidRPr="0092322B">
        <w:rPr>
          <w:rFonts w:cs="DecoType Naskh"/>
          <w:b/>
          <w:bCs/>
          <w:sz w:val="28"/>
          <w:szCs w:val="28"/>
          <w:rtl/>
        </w:rPr>
        <w:t xml:space="preserve"> </w:t>
      </w:r>
      <w:r w:rsidRPr="0092322B">
        <w:rPr>
          <w:rFonts w:cs="DecoType Naskh" w:hint="cs"/>
          <w:b/>
          <w:bCs/>
          <w:sz w:val="28"/>
          <w:szCs w:val="28"/>
          <w:rtl/>
        </w:rPr>
        <w:t>الْعِلْمِ</w:t>
      </w:r>
      <w:r w:rsidRPr="0092322B">
        <w:rPr>
          <w:rFonts w:cs="DecoType Naskh"/>
          <w:b/>
          <w:bCs/>
          <w:sz w:val="28"/>
          <w:szCs w:val="28"/>
          <w:rtl/>
        </w:rPr>
        <w:t xml:space="preserve"> </w:t>
      </w:r>
      <w:r w:rsidRPr="0092322B">
        <w:rPr>
          <w:rFonts w:cs="DecoType Naskh" w:hint="cs"/>
          <w:b/>
          <w:bCs/>
          <w:sz w:val="28"/>
          <w:szCs w:val="28"/>
          <w:rtl/>
        </w:rPr>
        <w:t>مَا</w:t>
      </w:r>
      <w:r w:rsidRPr="0092322B">
        <w:rPr>
          <w:rFonts w:cs="DecoType Naskh"/>
          <w:b/>
          <w:bCs/>
          <w:sz w:val="28"/>
          <w:szCs w:val="28"/>
          <w:rtl/>
        </w:rPr>
        <w:t xml:space="preserve"> </w:t>
      </w:r>
      <w:r w:rsidRPr="0092322B">
        <w:rPr>
          <w:rFonts w:cs="DecoType Naskh" w:hint="cs"/>
          <w:b/>
          <w:bCs/>
          <w:sz w:val="28"/>
          <w:szCs w:val="28"/>
          <w:rtl/>
        </w:rPr>
        <w:t>لَكَ</w:t>
      </w:r>
      <w:r w:rsidRPr="0092322B">
        <w:rPr>
          <w:rFonts w:cs="DecoType Naskh"/>
          <w:b/>
          <w:bCs/>
          <w:sz w:val="28"/>
          <w:szCs w:val="28"/>
          <w:rtl/>
        </w:rPr>
        <w:t xml:space="preserve"> </w:t>
      </w:r>
      <w:r w:rsidRPr="0092322B">
        <w:rPr>
          <w:rFonts w:cs="DecoType Naskh" w:hint="cs"/>
          <w:b/>
          <w:bCs/>
          <w:sz w:val="28"/>
          <w:szCs w:val="28"/>
          <w:rtl/>
        </w:rPr>
        <w:t>مِنَ</w:t>
      </w:r>
      <w:r w:rsidRPr="0092322B">
        <w:rPr>
          <w:rFonts w:cs="DecoType Naskh"/>
          <w:b/>
          <w:bCs/>
          <w:sz w:val="28"/>
          <w:szCs w:val="28"/>
          <w:rtl/>
        </w:rPr>
        <w:t xml:space="preserve"> </w:t>
      </w:r>
      <w:r w:rsidRPr="0092322B">
        <w:rPr>
          <w:rFonts w:cs="DecoType Naskh" w:hint="cs"/>
          <w:b/>
          <w:bCs/>
          <w:sz w:val="28"/>
          <w:szCs w:val="28"/>
          <w:rtl/>
        </w:rPr>
        <w:t>اللّهِ</w:t>
      </w:r>
      <w:r w:rsidRPr="0092322B">
        <w:rPr>
          <w:rFonts w:cs="DecoType Naskh"/>
          <w:b/>
          <w:bCs/>
          <w:sz w:val="28"/>
          <w:szCs w:val="28"/>
          <w:rtl/>
        </w:rPr>
        <w:t xml:space="preserve"> </w:t>
      </w:r>
      <w:r w:rsidRPr="0092322B">
        <w:rPr>
          <w:rFonts w:cs="DecoType Naskh" w:hint="cs"/>
          <w:b/>
          <w:bCs/>
          <w:sz w:val="28"/>
          <w:szCs w:val="28"/>
          <w:rtl/>
        </w:rPr>
        <w:t>مِن</w:t>
      </w:r>
      <w:r w:rsidRPr="0092322B">
        <w:rPr>
          <w:rFonts w:cs="DecoType Naskh"/>
          <w:b/>
          <w:bCs/>
          <w:sz w:val="28"/>
          <w:szCs w:val="28"/>
          <w:rtl/>
        </w:rPr>
        <w:t xml:space="preserve"> </w:t>
      </w:r>
      <w:r w:rsidRPr="0092322B">
        <w:rPr>
          <w:rFonts w:cs="DecoType Naskh" w:hint="cs"/>
          <w:b/>
          <w:bCs/>
          <w:sz w:val="28"/>
          <w:szCs w:val="28"/>
          <w:rtl/>
        </w:rPr>
        <w:t>وَلِيٍّ</w:t>
      </w:r>
      <w:r w:rsidRPr="0092322B">
        <w:rPr>
          <w:rFonts w:cs="DecoType Naskh"/>
          <w:b/>
          <w:bCs/>
          <w:sz w:val="28"/>
          <w:szCs w:val="28"/>
          <w:rtl/>
        </w:rPr>
        <w:t xml:space="preserve"> </w:t>
      </w:r>
      <w:r w:rsidRPr="0092322B">
        <w:rPr>
          <w:rFonts w:cs="DecoType Naskh" w:hint="cs"/>
          <w:b/>
          <w:bCs/>
          <w:sz w:val="28"/>
          <w:szCs w:val="28"/>
          <w:rtl/>
        </w:rPr>
        <w:t>وَلاَ</w:t>
      </w:r>
      <w:r w:rsidRPr="0092322B">
        <w:rPr>
          <w:rFonts w:cs="DecoType Naskh"/>
          <w:b/>
          <w:bCs/>
          <w:sz w:val="28"/>
          <w:szCs w:val="28"/>
          <w:rtl/>
        </w:rPr>
        <w:t xml:space="preserve"> </w:t>
      </w:r>
      <w:r w:rsidRPr="0092322B">
        <w:rPr>
          <w:rFonts w:cs="DecoType Naskh" w:hint="cs"/>
          <w:b/>
          <w:bCs/>
          <w:sz w:val="28"/>
          <w:szCs w:val="28"/>
          <w:rtl/>
        </w:rPr>
        <w:t>نَصِير</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120</w:t>
      </w:r>
      <w:r w:rsidRPr="00871A05">
        <w:rPr>
          <w:rFonts w:cs="Arabic Transparent"/>
          <w:sz w:val="28"/>
          <w:szCs w:val="28"/>
          <w:rtl/>
        </w:rPr>
        <w:t>]</w:t>
      </w:r>
    </w:p>
    <w:p w:rsidR="00CD740F" w:rsidRPr="009A5E73" w:rsidRDefault="00CD740F" w:rsidP="00383645">
      <w:pPr>
        <w:spacing w:line="240" w:lineRule="auto"/>
        <w:ind w:firstLine="397"/>
        <w:jc w:val="both"/>
        <w:rPr>
          <w:rFonts w:cs="Arabic Transparent"/>
          <w:b/>
          <w:bCs/>
          <w:sz w:val="28"/>
          <w:szCs w:val="28"/>
          <w:rtl/>
        </w:rPr>
      </w:pPr>
    </w:p>
    <w:p w:rsidR="00CD740F" w:rsidRPr="00E91070" w:rsidRDefault="00CD740F" w:rsidP="00383645">
      <w:pPr>
        <w:spacing w:line="360" w:lineRule="auto"/>
        <w:ind w:firstLine="397"/>
        <w:jc w:val="both"/>
        <w:rPr>
          <w:rFonts w:cs="Arabic Transparent"/>
          <w:b/>
          <w:bCs/>
          <w:sz w:val="28"/>
          <w:szCs w:val="28"/>
          <w:rtl/>
        </w:rPr>
      </w:pPr>
      <w:r w:rsidRPr="00E91070">
        <w:rPr>
          <w:rFonts w:cs="Arabic Transparent" w:hint="cs"/>
          <w:b/>
          <w:bCs/>
          <w:sz w:val="28"/>
          <w:szCs w:val="28"/>
          <w:rtl/>
        </w:rPr>
        <w:t>موضع</w:t>
      </w:r>
      <w:r w:rsidRPr="00E91070">
        <w:rPr>
          <w:rFonts w:cs="Arabic Transparent"/>
          <w:b/>
          <w:bCs/>
          <w:sz w:val="28"/>
          <w:szCs w:val="28"/>
          <w:rtl/>
        </w:rPr>
        <w:t xml:space="preserve"> </w:t>
      </w:r>
      <w:r w:rsidRPr="00E91070">
        <w:rPr>
          <w:rFonts w:cs="Arabic Transparent" w:hint="cs"/>
          <w:b/>
          <w:bCs/>
          <w:sz w:val="28"/>
          <w:szCs w:val="28"/>
          <w:rtl/>
        </w:rPr>
        <w:t>الاستدراك</w:t>
      </w:r>
      <w:r>
        <w:rPr>
          <w:rFonts w:cs="Arabic Transparent"/>
          <w:b/>
          <w:bCs/>
          <w:sz w:val="28"/>
          <w:szCs w:val="28"/>
          <w:rtl/>
        </w:rPr>
        <w:t xml:space="preserve">: </w:t>
      </w:r>
    </w:p>
    <w:p w:rsidR="00CD740F" w:rsidRDefault="00CD740F" w:rsidP="00383645">
      <w:pPr>
        <w:spacing w:line="360" w:lineRule="auto"/>
        <w:ind w:firstLine="397"/>
        <w:jc w:val="both"/>
        <w:rPr>
          <w:rFonts w:ascii="Arial" w:hAnsi="Arial" w:cs="Arabic Transparent"/>
          <w:sz w:val="28"/>
          <w:szCs w:val="28"/>
          <w:rtl/>
        </w:rPr>
      </w:pPr>
      <w:r w:rsidRPr="0092322B">
        <w:rPr>
          <w:rFonts w:cs="Arabic Transparent" w:hint="cs"/>
          <w:sz w:val="28"/>
          <w:szCs w:val="28"/>
          <w:rtl/>
        </w:rPr>
        <w:t>قال</w:t>
      </w:r>
      <w:r w:rsidRPr="0092322B">
        <w:rPr>
          <w:rFonts w:cs="Arabic Transparent"/>
          <w:sz w:val="28"/>
          <w:szCs w:val="28"/>
          <w:rtl/>
        </w:rPr>
        <w:t xml:space="preserve"> </w:t>
      </w:r>
      <w:r w:rsidRPr="0092322B">
        <w:rPr>
          <w:rFonts w:cs="Arabic Transparent" w:hint="cs"/>
          <w:sz w:val="28"/>
          <w:szCs w:val="28"/>
          <w:rtl/>
        </w:rPr>
        <w:t>ابن</w:t>
      </w:r>
      <w:r w:rsidRPr="0092322B">
        <w:rPr>
          <w:rFonts w:cs="Arabic Transparent"/>
          <w:sz w:val="28"/>
          <w:szCs w:val="28"/>
          <w:rtl/>
        </w:rPr>
        <w:t xml:space="preserve"> </w:t>
      </w:r>
      <w:r w:rsidRPr="0092322B">
        <w:rPr>
          <w:rFonts w:cs="Arabic Transparent" w:hint="cs"/>
          <w:sz w:val="28"/>
          <w:szCs w:val="28"/>
          <w:rtl/>
        </w:rPr>
        <w:t>عطية</w:t>
      </w:r>
      <w:r>
        <w:rPr>
          <w:rFonts w:cs="Arabic Transparent"/>
          <w:sz w:val="28"/>
          <w:szCs w:val="28"/>
          <w:rtl/>
        </w:rPr>
        <w:t xml:space="preserve">: </w:t>
      </w:r>
      <w:r w:rsidRPr="0092322B">
        <w:rPr>
          <w:rFonts w:cs="Arabic Transparent"/>
          <w:sz w:val="28"/>
          <w:szCs w:val="28"/>
          <w:rtl/>
        </w:rPr>
        <w:t>"</w:t>
      </w:r>
      <w:r w:rsidRPr="0092322B">
        <w:rPr>
          <w:rFonts w:ascii="Arial" w:hAnsi="Arial" w:cs="Arabic Transparent"/>
          <w:sz w:val="28"/>
          <w:szCs w:val="28"/>
          <w:rtl/>
        </w:rPr>
        <w:t>ثم قال تعالى لنبيه</w:t>
      </w:r>
      <w:r>
        <w:rPr>
          <w:rFonts w:ascii="Arial" w:hAnsi="Arial" w:cs="Arabic Transparent"/>
          <w:sz w:val="28"/>
          <w:szCs w:val="28"/>
          <w:rtl/>
        </w:rPr>
        <w:t xml:space="preserve">: </w:t>
      </w:r>
      <w:r w:rsidRPr="008444CF">
        <w:rPr>
          <w:rFonts w:cs="Traditional Arabic"/>
          <w:b/>
          <w:bCs/>
          <w:sz w:val="28"/>
          <w:szCs w:val="28"/>
          <w:rtl/>
        </w:rPr>
        <w:t>﴿</w:t>
      </w:r>
      <w:r w:rsidRPr="003E7D3D">
        <w:rPr>
          <w:rFonts w:cs="DecoType Naskh" w:hint="cs"/>
          <w:sz w:val="28"/>
          <w:szCs w:val="28"/>
          <w:rtl/>
        </w:rPr>
        <w:t>وَلَئِنِ</w:t>
      </w:r>
      <w:r w:rsidRPr="003E7D3D">
        <w:rPr>
          <w:rFonts w:cs="DecoType Naskh"/>
          <w:sz w:val="28"/>
          <w:szCs w:val="28"/>
          <w:rtl/>
        </w:rPr>
        <w:t xml:space="preserve"> </w:t>
      </w:r>
      <w:r w:rsidRPr="003E7D3D">
        <w:rPr>
          <w:rFonts w:cs="DecoType Naskh" w:hint="cs"/>
          <w:sz w:val="28"/>
          <w:szCs w:val="28"/>
          <w:rtl/>
        </w:rPr>
        <w:t>اتَّبَعْتَ</w:t>
      </w:r>
      <w:r w:rsidRPr="003E7D3D">
        <w:rPr>
          <w:rFonts w:cs="DecoType Naskh"/>
          <w:sz w:val="28"/>
          <w:szCs w:val="28"/>
          <w:rtl/>
        </w:rPr>
        <w:t xml:space="preserve"> </w:t>
      </w:r>
      <w:r w:rsidRPr="003E7D3D">
        <w:rPr>
          <w:rFonts w:cs="DecoType Naskh" w:hint="cs"/>
          <w:sz w:val="28"/>
          <w:szCs w:val="28"/>
          <w:rtl/>
        </w:rPr>
        <w:t>أَهْوَاءهُم</w:t>
      </w:r>
      <w:r w:rsidRPr="003E7D3D">
        <w:rPr>
          <w:rFonts w:ascii="Arial" w:hAnsi="Arial" w:cs="DecoType Naskh"/>
          <w:sz w:val="28"/>
          <w:szCs w:val="28"/>
          <w:rtl/>
        </w:rPr>
        <w:t>...</w:t>
      </w:r>
      <w:r w:rsidRPr="003E7D3D">
        <w:rPr>
          <w:rFonts w:cs="Traditional Arabic"/>
          <w:sz w:val="28"/>
          <w:szCs w:val="28"/>
          <w:rtl/>
        </w:rPr>
        <w:t>﴾</w:t>
      </w:r>
      <w:r w:rsidRPr="0092322B">
        <w:rPr>
          <w:rFonts w:cs="Arabic Transparent"/>
          <w:sz w:val="28"/>
          <w:szCs w:val="28"/>
          <w:rtl/>
        </w:rPr>
        <w:t xml:space="preserve"> </w:t>
      </w:r>
      <w:r w:rsidRPr="0092322B">
        <w:rPr>
          <w:rFonts w:cs="Arabic Transparent" w:hint="cs"/>
          <w:sz w:val="28"/>
          <w:szCs w:val="28"/>
          <w:rtl/>
        </w:rPr>
        <w:t>الآية</w:t>
      </w:r>
      <w:r>
        <w:rPr>
          <w:rFonts w:cs="Arabic Transparent" w:hint="cs"/>
          <w:sz w:val="28"/>
          <w:szCs w:val="28"/>
          <w:rtl/>
        </w:rPr>
        <w:t>،</w:t>
      </w:r>
      <w:r>
        <w:rPr>
          <w:rFonts w:cs="Arabic Transparent"/>
          <w:sz w:val="28"/>
          <w:szCs w:val="28"/>
          <w:rtl/>
        </w:rPr>
        <w:t xml:space="preserve"> </w:t>
      </w:r>
      <w:r w:rsidRPr="0092322B">
        <w:rPr>
          <w:rFonts w:ascii="Arial" w:hAnsi="Arial" w:cs="Arabic Transparent"/>
          <w:sz w:val="28"/>
          <w:szCs w:val="28"/>
          <w:rtl/>
        </w:rPr>
        <w:t xml:space="preserve">فهذا شرط خوطب به النبي </w:t>
      </w:r>
      <w:r w:rsidRPr="00343B58">
        <w:rPr>
          <w:rFonts w:ascii="Arial" w:hAnsi="Arial" w:cs="Arabic Transparent"/>
          <w:color w:val="000000"/>
          <w:sz w:val="28"/>
          <w:szCs w:val="28"/>
        </w:rPr>
        <w:sym w:font="AGA Arabesque" w:char="F072"/>
      </w:r>
      <w:r>
        <w:rPr>
          <w:rFonts w:ascii="Arial" w:hAnsi="Arial" w:cs="Arabic Transparent"/>
          <w:sz w:val="28"/>
          <w:szCs w:val="28"/>
          <w:rtl/>
        </w:rPr>
        <w:t xml:space="preserve"> </w:t>
      </w:r>
      <w:r w:rsidRPr="0092322B">
        <w:rPr>
          <w:rFonts w:ascii="Arial" w:hAnsi="Arial" w:cs="Arabic Transparent"/>
          <w:sz w:val="28"/>
          <w:szCs w:val="28"/>
          <w:rtl/>
        </w:rPr>
        <w:t>وأمته معه داخلة فيه"</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90"/>
      </w:r>
      <w:r>
        <w:rPr>
          <w:rStyle w:val="FootnoteReference"/>
          <w:rFonts w:ascii="Arial" w:hAnsi="Arial" w:cs="Arabic Transparent"/>
          <w:sz w:val="28"/>
          <w:szCs w:val="28"/>
          <w:rtl/>
        </w:rPr>
        <w:t>)</w:t>
      </w:r>
      <w:r>
        <w:rPr>
          <w:rFonts w:ascii="Arial" w:hAnsi="Arial" w:cs="Arabic Transparent"/>
          <w:sz w:val="28"/>
          <w:szCs w:val="28"/>
          <w:rtl/>
        </w:rPr>
        <w:t xml:space="preserve">، </w:t>
      </w:r>
      <w:r w:rsidRPr="0092322B">
        <w:rPr>
          <w:rFonts w:ascii="Arial" w:hAnsi="Arial" w:cs="Arabic Transparent"/>
          <w:sz w:val="28"/>
          <w:szCs w:val="28"/>
          <w:rtl/>
        </w:rPr>
        <w:t>واستدرك الثعالبي على هذا القول قائلاً</w:t>
      </w:r>
      <w:r>
        <w:rPr>
          <w:rFonts w:ascii="Arial" w:hAnsi="Arial" w:cs="Arabic Transparent"/>
          <w:sz w:val="28"/>
          <w:szCs w:val="28"/>
          <w:rtl/>
        </w:rPr>
        <w:t xml:space="preserve">: </w:t>
      </w:r>
      <w:r w:rsidRPr="0092322B">
        <w:rPr>
          <w:rFonts w:ascii="Arial" w:hAnsi="Arial" w:cs="Arabic Transparent"/>
          <w:sz w:val="28"/>
          <w:szCs w:val="28"/>
          <w:rtl/>
        </w:rPr>
        <w:t>"والأدب أن يقال</w:t>
      </w:r>
      <w:r>
        <w:rPr>
          <w:rFonts w:ascii="Arial" w:hAnsi="Arial" w:cs="Arabic Transparent"/>
          <w:sz w:val="28"/>
          <w:szCs w:val="28"/>
          <w:rtl/>
        </w:rPr>
        <w:t xml:space="preserve">: </w:t>
      </w:r>
      <w:r w:rsidRPr="0092322B">
        <w:rPr>
          <w:rFonts w:ascii="Arial" w:hAnsi="Arial" w:cs="Arabic Transparent"/>
          <w:sz w:val="28"/>
          <w:szCs w:val="28"/>
          <w:rtl/>
        </w:rPr>
        <w:t xml:space="preserve">خوطب به </w:t>
      </w:r>
      <w:r w:rsidRPr="00343B58">
        <w:rPr>
          <w:rFonts w:ascii="Arial" w:hAnsi="Arial" w:cs="Arabic Transparent"/>
          <w:color w:val="000000"/>
          <w:sz w:val="28"/>
          <w:szCs w:val="28"/>
        </w:rPr>
        <w:sym w:font="AGA Arabesque" w:char="F072"/>
      </w:r>
      <w:r w:rsidRPr="0092322B">
        <w:rPr>
          <w:rFonts w:ascii="Arial" w:hAnsi="Arial" w:cs="Arabic Transparent"/>
          <w:sz w:val="28"/>
          <w:szCs w:val="28"/>
          <w:rtl/>
        </w:rPr>
        <w:t xml:space="preserve"> والمراد أمته</w:t>
      </w:r>
      <w:r>
        <w:rPr>
          <w:rFonts w:ascii="Arial" w:hAnsi="Arial" w:cs="Arabic Transparent"/>
          <w:sz w:val="28"/>
          <w:szCs w:val="28"/>
          <w:rtl/>
        </w:rPr>
        <w:t>؛</w:t>
      </w:r>
      <w:r w:rsidRPr="0092322B">
        <w:rPr>
          <w:rFonts w:ascii="Arial" w:hAnsi="Arial" w:cs="Arabic Transparent"/>
          <w:sz w:val="28"/>
          <w:szCs w:val="28"/>
          <w:rtl/>
        </w:rPr>
        <w:t xml:space="preserve"> لوجود عصمته </w:t>
      </w:r>
      <w:r w:rsidRPr="00343B58">
        <w:rPr>
          <w:rFonts w:ascii="Arial" w:hAnsi="Arial" w:cs="Arabic Transparent"/>
          <w:color w:val="000000"/>
          <w:sz w:val="28"/>
          <w:szCs w:val="28"/>
        </w:rPr>
        <w:sym w:font="AGA Arabesque" w:char="F072"/>
      </w:r>
      <w:r w:rsidRPr="0092322B">
        <w:rPr>
          <w:rFonts w:ascii="Arial" w:hAnsi="Arial" w:cs="Arabic Transparent"/>
          <w:sz w:val="28"/>
          <w:szCs w:val="28"/>
          <w:rtl/>
        </w:rPr>
        <w:t xml:space="preserve"> وكذلك الجواب في سائر ما أشبه هذا المعنى من الآي"</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91"/>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383645">
      <w:pPr>
        <w:keepNext/>
        <w:widowControl w:val="0"/>
        <w:spacing w:line="360" w:lineRule="auto"/>
        <w:ind w:firstLine="397"/>
        <w:jc w:val="both"/>
        <w:rPr>
          <w:rFonts w:ascii="Arial" w:hAnsi="Arial" w:cs="Arabic Transparent"/>
          <w:b/>
          <w:bCs/>
          <w:sz w:val="28"/>
          <w:szCs w:val="28"/>
          <w:rtl/>
        </w:rPr>
      </w:pPr>
      <w:r w:rsidRPr="00E6214A">
        <w:rPr>
          <w:rFonts w:ascii="Arial" w:hAnsi="Arial" w:cs="Arabic Transparent"/>
          <w:b/>
          <w:bCs/>
          <w:sz w:val="28"/>
          <w:szCs w:val="28"/>
          <w:rtl/>
        </w:rPr>
        <w:t>المناقشة والترجيح</w:t>
      </w:r>
      <w:r>
        <w:rPr>
          <w:rFonts w:ascii="Arial" w:hAnsi="Arial" w:cs="Arabic Transparent"/>
          <w:b/>
          <w:bCs/>
          <w:sz w:val="28"/>
          <w:szCs w:val="28"/>
          <w:rtl/>
        </w:rPr>
        <w:t xml:space="preserve">: </w:t>
      </w:r>
    </w:p>
    <w:p w:rsidR="00CD740F" w:rsidRPr="00AB356B" w:rsidRDefault="00CD740F" w:rsidP="00383645">
      <w:pPr>
        <w:spacing w:line="360" w:lineRule="auto"/>
        <w:ind w:firstLine="397"/>
        <w:jc w:val="both"/>
        <w:rPr>
          <w:rFonts w:ascii="Arial" w:hAnsi="Arial" w:cs="Arabic Transparent"/>
          <w:sz w:val="28"/>
          <w:szCs w:val="28"/>
          <w:rtl/>
        </w:rPr>
      </w:pPr>
      <w:r w:rsidRPr="00AB356B">
        <w:rPr>
          <w:rFonts w:ascii="Arial" w:hAnsi="Arial" w:cs="Arabic Transparent"/>
          <w:sz w:val="28"/>
          <w:szCs w:val="28"/>
          <w:rtl/>
        </w:rPr>
        <w:t>إن كلا القولين</w:t>
      </w:r>
      <w:r>
        <w:rPr>
          <w:rFonts w:ascii="Arial" w:hAnsi="Arial" w:cs="Arabic Transparent"/>
          <w:sz w:val="28"/>
          <w:szCs w:val="28"/>
          <w:rtl/>
        </w:rPr>
        <w:t xml:space="preserve"> </w:t>
      </w:r>
      <w:r w:rsidRPr="00AB356B">
        <w:rPr>
          <w:rFonts w:ascii="Arial" w:hAnsi="Arial" w:cs="Arabic Transparent"/>
          <w:sz w:val="28"/>
          <w:szCs w:val="28"/>
          <w:rtl/>
        </w:rPr>
        <w:t>-الذي ذكره ابن عطية والذي ذكره الثعالبي- يجعلان الخطاب للنبي</w:t>
      </w:r>
      <w:r>
        <w:rPr>
          <w:rFonts w:ascii="Arial" w:hAnsi="Arial" w:cs="Arabic Transparent"/>
          <w:sz w:val="28"/>
          <w:szCs w:val="28"/>
          <w:rtl/>
        </w:rPr>
        <w:t xml:space="preserve"> </w:t>
      </w:r>
      <w:r w:rsidRPr="00343B58">
        <w:rPr>
          <w:rFonts w:ascii="Arial" w:hAnsi="Arial" w:cs="Arabic Transparent"/>
          <w:color w:val="000000"/>
          <w:sz w:val="28"/>
          <w:szCs w:val="28"/>
        </w:rPr>
        <w:sym w:font="AGA Arabesque" w:char="F072"/>
      </w:r>
      <w:r>
        <w:rPr>
          <w:rFonts w:ascii="Arial" w:hAnsi="Arial" w:cs="Arabic Transparent"/>
          <w:sz w:val="28"/>
          <w:szCs w:val="28"/>
          <w:rtl/>
        </w:rPr>
        <w:t xml:space="preserve"> </w:t>
      </w:r>
      <w:r w:rsidRPr="00AB356B">
        <w:rPr>
          <w:rFonts w:ascii="Arial" w:hAnsi="Arial" w:cs="Arabic Transparent"/>
          <w:sz w:val="28"/>
          <w:szCs w:val="28"/>
          <w:rtl/>
        </w:rPr>
        <w:t>كما هو ظاهر من الآية</w:t>
      </w:r>
      <w:r>
        <w:rPr>
          <w:rFonts w:ascii="Arial" w:hAnsi="Arial" w:cs="Arabic Transparent"/>
          <w:sz w:val="28"/>
          <w:szCs w:val="28"/>
          <w:rtl/>
        </w:rPr>
        <w:t xml:space="preserve">، </w:t>
      </w:r>
      <w:r w:rsidRPr="00AB356B">
        <w:rPr>
          <w:rFonts w:ascii="Arial" w:hAnsi="Arial" w:cs="Arabic Transparent"/>
          <w:sz w:val="28"/>
          <w:szCs w:val="28"/>
          <w:rtl/>
        </w:rPr>
        <w:t>والفرق بين القولين أن ما قاله ابن عطية يجعل النبي</w:t>
      </w:r>
      <w:r>
        <w:rPr>
          <w:rFonts w:ascii="Arial" w:hAnsi="Arial" w:cs="Arabic Transparent"/>
          <w:sz w:val="28"/>
          <w:szCs w:val="28"/>
          <w:rtl/>
        </w:rPr>
        <w:t xml:space="preserve"> </w:t>
      </w:r>
      <w:r w:rsidRPr="00343B58">
        <w:rPr>
          <w:rFonts w:ascii="Arial" w:hAnsi="Arial" w:cs="Arabic Transparent"/>
          <w:color w:val="000000"/>
          <w:sz w:val="28"/>
          <w:szCs w:val="28"/>
        </w:rPr>
        <w:sym w:font="AGA Arabesque" w:char="F072"/>
      </w:r>
      <w:r w:rsidRPr="00AB356B">
        <w:rPr>
          <w:rFonts w:ascii="Arial" w:hAnsi="Arial" w:cs="Arabic Transparent"/>
          <w:sz w:val="28"/>
          <w:szCs w:val="28"/>
          <w:rtl/>
        </w:rPr>
        <w:t xml:space="preserve"> مقصودا من الخطاب وأمته داخلة معه</w:t>
      </w:r>
      <w:r>
        <w:rPr>
          <w:rFonts w:ascii="Arial" w:hAnsi="Arial" w:cs="Arabic Transparent"/>
          <w:sz w:val="28"/>
          <w:szCs w:val="28"/>
          <w:rtl/>
        </w:rPr>
        <w:t xml:space="preserve">، </w:t>
      </w:r>
      <w:r w:rsidRPr="00AB356B">
        <w:rPr>
          <w:rFonts w:ascii="Arial" w:hAnsi="Arial" w:cs="Arabic Transparent"/>
          <w:sz w:val="28"/>
          <w:szCs w:val="28"/>
          <w:rtl/>
        </w:rPr>
        <w:t>وما قاله الثعالبي يجعل النبي</w:t>
      </w:r>
      <w:r>
        <w:rPr>
          <w:rFonts w:ascii="Arial" w:hAnsi="Arial" w:cs="Arabic Transparent"/>
          <w:sz w:val="28"/>
          <w:szCs w:val="28"/>
          <w:rtl/>
        </w:rPr>
        <w:t xml:space="preserve"> </w:t>
      </w:r>
      <w:r w:rsidRPr="00343B58">
        <w:rPr>
          <w:rFonts w:ascii="Arial" w:hAnsi="Arial" w:cs="Arabic Transparent"/>
          <w:color w:val="000000"/>
          <w:sz w:val="28"/>
          <w:szCs w:val="28"/>
        </w:rPr>
        <w:sym w:font="AGA Arabesque" w:char="F072"/>
      </w:r>
      <w:r w:rsidRPr="00AB356B">
        <w:rPr>
          <w:rFonts w:ascii="Arial" w:hAnsi="Arial" w:cs="Arabic Transparent"/>
          <w:sz w:val="28"/>
          <w:szCs w:val="28"/>
          <w:rtl/>
        </w:rPr>
        <w:t xml:space="preserve"> غير مراد من هذا الخطاب</w:t>
      </w:r>
      <w:r>
        <w:rPr>
          <w:rFonts w:ascii="Arial" w:hAnsi="Arial" w:cs="Arabic Transparent"/>
          <w:sz w:val="28"/>
          <w:szCs w:val="28"/>
          <w:rtl/>
        </w:rPr>
        <w:t>؛</w:t>
      </w:r>
      <w:r w:rsidRPr="00AB356B">
        <w:rPr>
          <w:rFonts w:ascii="Arial" w:hAnsi="Arial" w:cs="Arabic Transparent"/>
          <w:sz w:val="28"/>
          <w:szCs w:val="28"/>
          <w:rtl/>
        </w:rPr>
        <w:t xml:space="preserve"> لأنه معصوم لا يجوز شرعاً أن يصدر</w:t>
      </w:r>
      <w:r>
        <w:rPr>
          <w:rFonts w:ascii="Arial" w:hAnsi="Arial" w:cs="Arabic Transparent"/>
          <w:sz w:val="28"/>
          <w:szCs w:val="28"/>
          <w:rtl/>
        </w:rPr>
        <w:t xml:space="preserve"> عنه</w:t>
      </w:r>
      <w:r w:rsidRPr="00AB356B">
        <w:rPr>
          <w:rFonts w:ascii="Arial" w:hAnsi="Arial" w:cs="Arabic Transparent"/>
          <w:sz w:val="28"/>
          <w:szCs w:val="28"/>
          <w:rtl/>
        </w:rPr>
        <w:t xml:space="preserve"> اتباع أهواء اليهود والنصارى بعد ما جاءه من العلم.</w:t>
      </w:r>
    </w:p>
    <w:p w:rsidR="00CD740F" w:rsidRPr="00AB356B" w:rsidRDefault="00CD740F" w:rsidP="00383645">
      <w:pPr>
        <w:widowControl w:val="0"/>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sz w:val="28"/>
          <w:szCs w:val="28"/>
          <w:rtl/>
        </w:rPr>
        <w:br w:type="page"/>
      </w:r>
      <w:r w:rsidRPr="00AB356B">
        <w:rPr>
          <w:rFonts w:ascii="Arial" w:hAnsi="Arial" w:cs="Arabic Transparent"/>
          <w:sz w:val="28"/>
          <w:szCs w:val="28"/>
          <w:rtl/>
        </w:rPr>
        <w:t xml:space="preserve">وقد </w:t>
      </w:r>
      <w:r>
        <w:rPr>
          <w:rFonts w:ascii="Arial" w:hAnsi="Arial" w:cs="Arabic Transparent"/>
          <w:sz w:val="28"/>
          <w:szCs w:val="28"/>
          <w:rtl/>
        </w:rPr>
        <w:t>عبر غير واحد من المفسرين، كالسمرقندي، ومكي، والسمعاني، والبغوي، بالتعبير نفسه</w:t>
      </w:r>
      <w:r w:rsidRPr="00AB356B">
        <w:rPr>
          <w:rFonts w:ascii="Arial" w:hAnsi="Arial" w:cs="Arabic Transparent"/>
          <w:sz w:val="28"/>
          <w:szCs w:val="28"/>
          <w:rtl/>
        </w:rPr>
        <w:t xml:space="preserve"> الذي ذهب إليه الثعالبي عند تفسيرهم لهذه الآية</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92"/>
      </w:r>
      <w:r>
        <w:rPr>
          <w:rStyle w:val="FootnoteReference"/>
          <w:rFonts w:ascii="Arial" w:hAnsi="Arial" w:cs="Arabic Transparent"/>
          <w:sz w:val="28"/>
          <w:szCs w:val="28"/>
          <w:rtl/>
        </w:rPr>
        <w:t>)</w:t>
      </w:r>
      <w:r>
        <w:rPr>
          <w:rFonts w:ascii="Arial" w:hAnsi="Arial" w:cs="Arabic Transparent"/>
          <w:sz w:val="28"/>
          <w:szCs w:val="28"/>
          <w:rtl/>
        </w:rPr>
        <w:t xml:space="preserve"> ، </w:t>
      </w:r>
      <w:r w:rsidRPr="00AB356B">
        <w:rPr>
          <w:rFonts w:ascii="Arial" w:hAnsi="Arial" w:cs="Arabic Transparent"/>
          <w:sz w:val="28"/>
          <w:szCs w:val="28"/>
          <w:rtl/>
        </w:rPr>
        <w:t>قال ابن كثير</w:t>
      </w:r>
      <w:r>
        <w:rPr>
          <w:rFonts w:ascii="Arial" w:hAnsi="Arial" w:cs="Arabic Transparent"/>
          <w:sz w:val="28"/>
          <w:szCs w:val="28"/>
          <w:rtl/>
        </w:rPr>
        <w:t xml:space="preserve">: </w:t>
      </w:r>
      <w:r w:rsidRPr="00AB356B">
        <w:rPr>
          <w:rFonts w:ascii="Arial" w:hAnsi="Arial" w:cs="Arabic Transparent"/>
          <w:sz w:val="28"/>
          <w:szCs w:val="28"/>
          <w:rtl/>
        </w:rPr>
        <w:t>"</w:t>
      </w:r>
      <w:r w:rsidRPr="00AB356B">
        <w:rPr>
          <w:rFonts w:ascii="Arial" w:hAnsi="Arial" w:cs="Arabic Transparent"/>
          <w:color w:val="000000"/>
          <w:sz w:val="28"/>
          <w:szCs w:val="28"/>
          <w:rtl/>
        </w:rPr>
        <w:t>فيه تهديد ووعيد شديد للأمة عن اتباع طرائق اليهود والنصارى</w:t>
      </w:r>
      <w:r>
        <w:rPr>
          <w:rFonts w:ascii="Arial" w:hAnsi="Arial" w:cs="Arabic Transparent"/>
          <w:color w:val="000000"/>
          <w:sz w:val="28"/>
          <w:szCs w:val="28"/>
          <w:rtl/>
        </w:rPr>
        <w:t xml:space="preserve">، </w:t>
      </w:r>
      <w:r w:rsidRPr="00AB356B">
        <w:rPr>
          <w:rFonts w:ascii="Arial" w:hAnsi="Arial" w:cs="Arabic Transparent"/>
          <w:color w:val="000000"/>
          <w:sz w:val="28"/>
          <w:szCs w:val="28"/>
          <w:rtl/>
        </w:rPr>
        <w:t>بعد ما علموا من القرآن والسنة</w:t>
      </w:r>
      <w:r>
        <w:rPr>
          <w:rFonts w:ascii="Arial" w:hAnsi="Arial" w:cs="Arabic Transparent"/>
          <w:color w:val="000000"/>
          <w:sz w:val="28"/>
          <w:szCs w:val="28"/>
          <w:rtl/>
        </w:rPr>
        <w:t xml:space="preserve">، </w:t>
      </w:r>
      <w:r w:rsidRPr="00AB356B">
        <w:rPr>
          <w:rFonts w:ascii="Arial" w:hAnsi="Arial" w:cs="Arabic Transparent"/>
          <w:color w:val="000000"/>
          <w:sz w:val="28"/>
          <w:szCs w:val="28"/>
          <w:rtl/>
        </w:rPr>
        <w:t>عياذا بالله من ذلك</w:t>
      </w:r>
      <w:r>
        <w:rPr>
          <w:rFonts w:ascii="Arial" w:hAnsi="Arial" w:cs="Arabic Transparent"/>
          <w:color w:val="000000"/>
          <w:sz w:val="28"/>
          <w:szCs w:val="28"/>
          <w:rtl/>
        </w:rPr>
        <w:t xml:space="preserve">، </w:t>
      </w:r>
      <w:r w:rsidRPr="00AB356B">
        <w:rPr>
          <w:rFonts w:ascii="Arial" w:hAnsi="Arial" w:cs="Arabic Transparent"/>
          <w:color w:val="000000"/>
          <w:sz w:val="28"/>
          <w:szCs w:val="28"/>
          <w:rtl/>
        </w:rPr>
        <w:t>فإن الخطاب مع الرسول</w:t>
      </w:r>
      <w:r>
        <w:rPr>
          <w:rFonts w:ascii="Arial" w:hAnsi="Arial" w:cs="Arabic Transparent"/>
          <w:color w:val="000000"/>
          <w:sz w:val="28"/>
          <w:szCs w:val="28"/>
          <w:rtl/>
        </w:rPr>
        <w:t xml:space="preserve">، </w:t>
      </w:r>
      <w:r w:rsidRPr="00AB356B">
        <w:rPr>
          <w:rFonts w:ascii="Arial" w:hAnsi="Arial" w:cs="Arabic Transparent"/>
          <w:color w:val="000000"/>
          <w:sz w:val="28"/>
          <w:szCs w:val="28"/>
          <w:rtl/>
        </w:rPr>
        <w:t>والأمر لأمته"</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93"/>
      </w:r>
      <w:r>
        <w:rPr>
          <w:rStyle w:val="FootnoteReference"/>
          <w:rFonts w:ascii="Arial" w:hAnsi="Arial" w:cs="Arabic Transparent"/>
          <w:color w:val="000000"/>
          <w:sz w:val="28"/>
          <w:szCs w:val="28"/>
          <w:rtl/>
        </w:rPr>
        <w:t>)</w:t>
      </w:r>
      <w:r w:rsidRPr="00AB356B">
        <w:rPr>
          <w:rFonts w:ascii="Arial" w:hAnsi="Arial" w:cs="Arabic Transparent"/>
          <w:color w:val="000000"/>
          <w:sz w:val="28"/>
          <w:szCs w:val="28"/>
          <w:rtl/>
        </w:rPr>
        <w:t>.</w:t>
      </w:r>
    </w:p>
    <w:p w:rsidR="00CD740F" w:rsidRPr="00AB356B" w:rsidRDefault="00CD740F" w:rsidP="00383645">
      <w:pPr>
        <w:spacing w:line="360" w:lineRule="auto"/>
        <w:ind w:firstLine="397"/>
        <w:jc w:val="both"/>
        <w:rPr>
          <w:rFonts w:cs="Arabic Transparent"/>
          <w:sz w:val="28"/>
          <w:szCs w:val="28"/>
          <w:rtl/>
        </w:rPr>
      </w:pPr>
      <w:r w:rsidRPr="00AB356B">
        <w:rPr>
          <w:rFonts w:ascii="Arial" w:hAnsi="Arial" w:cs="Arabic Transparent"/>
          <w:sz w:val="28"/>
          <w:szCs w:val="28"/>
          <w:rtl/>
        </w:rPr>
        <w:t xml:space="preserve">وقد ذكر </w:t>
      </w:r>
      <w:r>
        <w:rPr>
          <w:rFonts w:ascii="Arial" w:hAnsi="Arial" w:cs="Arabic Transparent"/>
          <w:sz w:val="28"/>
          <w:szCs w:val="28"/>
          <w:rtl/>
        </w:rPr>
        <w:t>ابن جزي</w:t>
      </w:r>
      <w:r w:rsidRPr="00AB356B">
        <w:rPr>
          <w:rFonts w:ascii="Arial" w:hAnsi="Arial" w:cs="Arabic Transparent"/>
          <w:sz w:val="28"/>
          <w:szCs w:val="28"/>
          <w:rtl/>
        </w:rPr>
        <w:t xml:space="preserve"> القولين</w:t>
      </w:r>
      <w:r>
        <w:rPr>
          <w:rFonts w:ascii="Arial" w:hAnsi="Arial" w:cs="Arabic Transparent"/>
          <w:sz w:val="28"/>
          <w:szCs w:val="28"/>
          <w:rtl/>
        </w:rPr>
        <w:t>، فقال</w:t>
      </w:r>
      <w:r>
        <w:rPr>
          <w:rFonts w:ascii="Arial" w:hAnsi="Arial" w:cs="Arabic Transparent"/>
          <w:sz w:val="28"/>
          <w:szCs w:val="28"/>
          <w:rtl/>
          <w:lang w:val="en-GB"/>
        </w:rPr>
        <w:t xml:space="preserve">: </w:t>
      </w:r>
      <w:r w:rsidRPr="00AB356B">
        <w:rPr>
          <w:rFonts w:ascii="Arial" w:hAnsi="Arial" w:cs="Arabic Transparent"/>
          <w:sz w:val="28"/>
          <w:szCs w:val="28"/>
          <w:rtl/>
          <w:lang w:val="en-GB"/>
        </w:rPr>
        <w:t>"</w:t>
      </w:r>
      <w:r w:rsidRPr="00AB356B">
        <w:rPr>
          <w:rFonts w:ascii="Arial" w:hAnsi="Arial" w:cs="Arabic Transparent"/>
          <w:color w:val="000000"/>
          <w:sz w:val="28"/>
          <w:szCs w:val="28"/>
          <w:rtl/>
        </w:rPr>
        <w:t>والخطاب لمحمد</w:t>
      </w:r>
      <w:r>
        <w:rPr>
          <w:rFonts w:ascii="Arial" w:hAnsi="Arial" w:cs="Arabic Transparent"/>
          <w:color w:val="000000"/>
          <w:sz w:val="28"/>
          <w:szCs w:val="28"/>
          <w:rtl/>
        </w:rPr>
        <w:t xml:space="preserve">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AB356B">
        <w:rPr>
          <w:rFonts w:ascii="Arial" w:hAnsi="Arial" w:cs="Arabic Transparent"/>
          <w:color w:val="000000"/>
          <w:sz w:val="28"/>
          <w:szCs w:val="28"/>
          <w:rtl/>
        </w:rPr>
        <w:t>وقد علم الله أنه لا يتبع أهواءهم</w:t>
      </w:r>
      <w:r>
        <w:rPr>
          <w:rFonts w:ascii="Arial" w:hAnsi="Arial" w:cs="Arabic Transparent"/>
          <w:color w:val="000000"/>
          <w:sz w:val="28"/>
          <w:szCs w:val="28"/>
          <w:rtl/>
        </w:rPr>
        <w:t xml:space="preserve">، </w:t>
      </w:r>
      <w:r w:rsidRPr="00AB356B">
        <w:rPr>
          <w:rFonts w:ascii="Arial" w:hAnsi="Arial" w:cs="Arabic Transparent"/>
          <w:color w:val="000000"/>
          <w:sz w:val="28"/>
          <w:szCs w:val="28"/>
          <w:rtl/>
        </w:rPr>
        <w:t>ولكن قال ذلك على وجه التهديد لو وقع ذلك</w:t>
      </w:r>
      <w:r>
        <w:rPr>
          <w:rFonts w:ascii="Arial" w:hAnsi="Arial" w:cs="Arabic Transparent"/>
          <w:color w:val="000000"/>
          <w:sz w:val="28"/>
          <w:szCs w:val="28"/>
          <w:rtl/>
        </w:rPr>
        <w:t xml:space="preserve">، </w:t>
      </w:r>
      <w:r w:rsidRPr="00AB356B">
        <w:rPr>
          <w:rFonts w:ascii="Arial" w:hAnsi="Arial" w:cs="Arabic Transparent"/>
          <w:color w:val="000000"/>
          <w:sz w:val="28"/>
          <w:szCs w:val="28"/>
          <w:rtl/>
        </w:rPr>
        <w:t>فهو على معنى الفرض والتقدير</w:t>
      </w:r>
      <w:r>
        <w:rPr>
          <w:rFonts w:ascii="Arial" w:hAnsi="Arial" w:cs="Arabic Transparent"/>
          <w:color w:val="000000"/>
          <w:sz w:val="28"/>
          <w:szCs w:val="28"/>
          <w:rtl/>
        </w:rPr>
        <w:t xml:space="preserve">، </w:t>
      </w:r>
      <w:r w:rsidRPr="00AB356B">
        <w:rPr>
          <w:rFonts w:ascii="Arial" w:hAnsi="Arial" w:cs="Arabic Transparent"/>
          <w:color w:val="000000"/>
          <w:sz w:val="28"/>
          <w:szCs w:val="28"/>
          <w:rtl/>
        </w:rPr>
        <w:t xml:space="preserve">ويحتمل أن يكون خطابا 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AB356B">
        <w:rPr>
          <w:rFonts w:ascii="Arial" w:hAnsi="Arial" w:cs="Arabic Transparent"/>
          <w:color w:val="000000"/>
          <w:sz w:val="28"/>
          <w:szCs w:val="28"/>
          <w:rtl/>
        </w:rPr>
        <w:t>والمراد غيره</w:t>
      </w:r>
      <w:r w:rsidRPr="00AB356B">
        <w:rPr>
          <w:rFonts w:cs="Arabic Transparent"/>
          <w:sz w:val="28"/>
          <w:szCs w:val="28"/>
          <w:rtl/>
        </w:rPr>
        <w:t>"</w:t>
      </w:r>
      <w:r>
        <w:rPr>
          <w:rStyle w:val="FootnoteReference"/>
          <w:rFonts w:cs="Arabic Transparent"/>
          <w:sz w:val="28"/>
          <w:szCs w:val="28"/>
          <w:rtl/>
        </w:rPr>
        <w:t>(</w:t>
      </w:r>
      <w:r w:rsidRPr="005A7A0B">
        <w:rPr>
          <w:rStyle w:val="FootnoteReference"/>
          <w:rFonts w:ascii="Times New Roman" w:hAnsi="Times New Roman"/>
          <w:sz w:val="28"/>
          <w:szCs w:val="28"/>
          <w:rtl/>
        </w:rPr>
        <w:footnoteReference w:id="94"/>
      </w:r>
      <w:r>
        <w:rPr>
          <w:rStyle w:val="FootnoteReference"/>
          <w:rFonts w:cs="Arabic Transparent"/>
          <w:sz w:val="28"/>
          <w:szCs w:val="28"/>
          <w:rtl/>
        </w:rPr>
        <w:t>)</w:t>
      </w:r>
      <w:r w:rsidRPr="00AB356B">
        <w:rPr>
          <w:rFonts w:cs="Arabic Transparent"/>
          <w:sz w:val="28"/>
          <w:szCs w:val="28"/>
          <w:rtl/>
        </w:rPr>
        <w:t>.</w:t>
      </w:r>
    </w:p>
    <w:p w:rsidR="00CD740F" w:rsidRDefault="00CD740F" w:rsidP="00383645">
      <w:pPr>
        <w:spacing w:line="360" w:lineRule="auto"/>
        <w:ind w:firstLine="397"/>
        <w:jc w:val="both"/>
        <w:rPr>
          <w:rFonts w:ascii="Arial" w:hAnsi="Arial" w:cs="Arabic Transparent"/>
          <w:sz w:val="28"/>
          <w:szCs w:val="28"/>
          <w:rtl/>
        </w:rPr>
      </w:pPr>
      <w:r w:rsidRPr="00AB356B">
        <w:rPr>
          <w:rFonts w:cs="Arabic Transparent" w:hint="cs"/>
          <w:sz w:val="28"/>
          <w:szCs w:val="28"/>
          <w:rtl/>
        </w:rPr>
        <w:t>وترى</w:t>
      </w:r>
      <w:r w:rsidRPr="00AB356B">
        <w:rPr>
          <w:rFonts w:cs="Arabic Transparent"/>
          <w:sz w:val="28"/>
          <w:szCs w:val="28"/>
          <w:rtl/>
        </w:rPr>
        <w:t xml:space="preserve"> </w:t>
      </w:r>
      <w:r w:rsidRPr="00AB356B">
        <w:rPr>
          <w:rFonts w:cs="Arabic Transparent" w:hint="cs"/>
          <w:sz w:val="28"/>
          <w:szCs w:val="28"/>
          <w:rtl/>
        </w:rPr>
        <w:t>الباحثة</w:t>
      </w:r>
      <w:r w:rsidRPr="00AB356B">
        <w:rPr>
          <w:rFonts w:cs="Arabic Transparent"/>
          <w:sz w:val="28"/>
          <w:szCs w:val="28"/>
          <w:rtl/>
        </w:rPr>
        <w:t xml:space="preserve"> </w:t>
      </w:r>
      <w:r w:rsidRPr="00AB356B">
        <w:rPr>
          <w:rFonts w:cs="Arabic Transparent" w:hint="cs"/>
          <w:sz w:val="28"/>
          <w:szCs w:val="28"/>
          <w:rtl/>
        </w:rPr>
        <w:t>أن</w:t>
      </w:r>
      <w:r w:rsidRPr="00AB356B">
        <w:rPr>
          <w:rFonts w:cs="Arabic Transparent"/>
          <w:sz w:val="28"/>
          <w:szCs w:val="28"/>
          <w:rtl/>
        </w:rPr>
        <w:t xml:space="preserve"> </w:t>
      </w:r>
      <w:r w:rsidRPr="00AB356B">
        <w:rPr>
          <w:rFonts w:cs="Arabic Transparent" w:hint="cs"/>
          <w:sz w:val="28"/>
          <w:szCs w:val="28"/>
          <w:rtl/>
        </w:rPr>
        <w:t>ما</w:t>
      </w:r>
      <w:r w:rsidRPr="00AB356B">
        <w:rPr>
          <w:rFonts w:cs="Arabic Transparent"/>
          <w:sz w:val="28"/>
          <w:szCs w:val="28"/>
          <w:rtl/>
        </w:rPr>
        <w:t xml:space="preserve"> </w:t>
      </w:r>
      <w:r w:rsidRPr="00AB356B">
        <w:rPr>
          <w:rFonts w:cs="Arabic Transparent" w:hint="cs"/>
          <w:sz w:val="28"/>
          <w:szCs w:val="28"/>
          <w:rtl/>
        </w:rPr>
        <w:t>ذهب</w:t>
      </w:r>
      <w:r w:rsidRPr="00AB356B">
        <w:rPr>
          <w:rFonts w:cs="Arabic Transparent"/>
          <w:sz w:val="28"/>
          <w:szCs w:val="28"/>
          <w:rtl/>
        </w:rPr>
        <w:t xml:space="preserve"> </w:t>
      </w:r>
      <w:r w:rsidRPr="00AB356B">
        <w:rPr>
          <w:rFonts w:cs="Arabic Transparent" w:hint="cs"/>
          <w:sz w:val="28"/>
          <w:szCs w:val="28"/>
          <w:rtl/>
        </w:rPr>
        <w:t>إليه</w:t>
      </w:r>
      <w:r w:rsidRPr="00AB356B">
        <w:rPr>
          <w:rFonts w:cs="Arabic Transparent"/>
          <w:sz w:val="28"/>
          <w:szCs w:val="28"/>
          <w:rtl/>
        </w:rPr>
        <w:t xml:space="preserve"> </w:t>
      </w:r>
      <w:r w:rsidRPr="00AB356B">
        <w:rPr>
          <w:rFonts w:cs="Arabic Transparent" w:hint="cs"/>
          <w:sz w:val="28"/>
          <w:szCs w:val="28"/>
          <w:rtl/>
        </w:rPr>
        <w:t>الثعالبي</w:t>
      </w:r>
      <w:r w:rsidRPr="00AB356B">
        <w:rPr>
          <w:rFonts w:cs="Arabic Transparent"/>
          <w:sz w:val="28"/>
          <w:szCs w:val="28"/>
          <w:rtl/>
        </w:rPr>
        <w:t xml:space="preserve"> </w:t>
      </w:r>
      <w:r w:rsidRPr="00AB356B">
        <w:rPr>
          <w:rFonts w:cs="Arabic Transparent" w:hint="cs"/>
          <w:sz w:val="28"/>
          <w:szCs w:val="28"/>
          <w:rtl/>
        </w:rPr>
        <w:t>هو</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باب</w:t>
      </w:r>
      <w:r w:rsidRPr="00AB356B">
        <w:rPr>
          <w:rFonts w:cs="Arabic Transparent"/>
          <w:sz w:val="28"/>
          <w:szCs w:val="28"/>
          <w:rtl/>
        </w:rPr>
        <w:t xml:space="preserve"> </w:t>
      </w:r>
      <w:r w:rsidRPr="00AB356B">
        <w:rPr>
          <w:rFonts w:cs="Arabic Transparent" w:hint="cs"/>
          <w:sz w:val="28"/>
          <w:szCs w:val="28"/>
          <w:rtl/>
        </w:rPr>
        <w:t>زيادة</w:t>
      </w:r>
      <w:r w:rsidRPr="00AB356B">
        <w:rPr>
          <w:rFonts w:cs="Arabic Transparent"/>
          <w:sz w:val="28"/>
          <w:szCs w:val="28"/>
          <w:rtl/>
        </w:rPr>
        <w:t xml:space="preserve"> </w:t>
      </w:r>
      <w:r w:rsidRPr="00AB356B">
        <w:rPr>
          <w:rFonts w:cs="Arabic Transparent" w:hint="cs"/>
          <w:sz w:val="28"/>
          <w:szCs w:val="28"/>
          <w:rtl/>
        </w:rPr>
        <w:t>مراعاة</w:t>
      </w:r>
      <w:r w:rsidRPr="00AB356B">
        <w:rPr>
          <w:rFonts w:cs="Arabic Transparent"/>
          <w:sz w:val="28"/>
          <w:szCs w:val="28"/>
          <w:rtl/>
        </w:rPr>
        <w:t xml:space="preserve"> </w:t>
      </w:r>
      <w:r w:rsidRPr="00AB356B">
        <w:rPr>
          <w:rFonts w:cs="Arabic Transparent" w:hint="cs"/>
          <w:sz w:val="28"/>
          <w:szCs w:val="28"/>
          <w:rtl/>
        </w:rPr>
        <w:t>الأدب</w:t>
      </w:r>
      <w:r w:rsidRPr="00AB356B">
        <w:rPr>
          <w:rFonts w:cs="Arabic Transparent"/>
          <w:sz w:val="28"/>
          <w:szCs w:val="28"/>
          <w:rtl/>
        </w:rPr>
        <w:t xml:space="preserve"> </w:t>
      </w:r>
      <w:r w:rsidRPr="00AB356B">
        <w:rPr>
          <w:rFonts w:cs="Arabic Transparent" w:hint="cs"/>
          <w:sz w:val="28"/>
          <w:szCs w:val="28"/>
          <w:rtl/>
        </w:rPr>
        <w:t>في</w:t>
      </w:r>
      <w:r w:rsidRPr="00AB356B">
        <w:rPr>
          <w:rFonts w:cs="Arabic Transparent"/>
          <w:sz w:val="28"/>
          <w:szCs w:val="28"/>
          <w:rtl/>
        </w:rPr>
        <w:t xml:space="preserve"> </w:t>
      </w:r>
      <w:r w:rsidRPr="00AB356B">
        <w:rPr>
          <w:rFonts w:cs="Arabic Transparent" w:hint="cs"/>
          <w:sz w:val="28"/>
          <w:szCs w:val="28"/>
          <w:rtl/>
        </w:rPr>
        <w:t>جانب</w:t>
      </w:r>
      <w:r w:rsidRPr="00AB356B">
        <w:rPr>
          <w:rFonts w:cs="Arabic Transparent"/>
          <w:sz w:val="28"/>
          <w:szCs w:val="28"/>
          <w:rtl/>
        </w:rPr>
        <w:t xml:space="preserve"> </w:t>
      </w:r>
      <w:r w:rsidRPr="00AB356B">
        <w:rPr>
          <w:rFonts w:cs="Arabic Transparent" w:hint="cs"/>
          <w:sz w:val="28"/>
          <w:szCs w:val="28"/>
          <w:rtl/>
        </w:rPr>
        <w:t>النبي</w:t>
      </w:r>
      <w:r>
        <w:rPr>
          <w:rFonts w:cs="Arabic Transparent"/>
          <w:sz w:val="28"/>
          <w:szCs w:val="28"/>
          <w:rtl/>
        </w:rPr>
        <w:t xml:space="preserve"> </w:t>
      </w:r>
      <w:r w:rsidRPr="00343B58">
        <w:rPr>
          <w:rFonts w:ascii="Arial" w:hAnsi="Arial" w:cs="Arabic Transparent"/>
          <w:color w:val="000000"/>
          <w:sz w:val="28"/>
          <w:szCs w:val="28"/>
        </w:rPr>
        <w:sym w:font="AGA Arabesque" w:char="F072"/>
      </w:r>
      <w:r>
        <w:rPr>
          <w:rFonts w:cs="Arabic Transparent" w:hint="cs"/>
          <w:sz w:val="28"/>
          <w:szCs w:val="28"/>
          <w:rtl/>
        </w:rPr>
        <w:t>،</w:t>
      </w:r>
      <w:r>
        <w:rPr>
          <w:rFonts w:cs="Arabic Transparent"/>
          <w:sz w:val="28"/>
          <w:szCs w:val="28"/>
          <w:rtl/>
        </w:rPr>
        <w:t xml:space="preserve"> </w:t>
      </w:r>
      <w:r w:rsidRPr="00AB356B">
        <w:rPr>
          <w:rFonts w:cs="Arabic Transparent" w:hint="cs"/>
          <w:sz w:val="28"/>
          <w:szCs w:val="28"/>
          <w:rtl/>
        </w:rPr>
        <w:t>ومع</w:t>
      </w:r>
      <w:r w:rsidRPr="00AB356B">
        <w:rPr>
          <w:rFonts w:cs="Arabic Transparent"/>
          <w:sz w:val="28"/>
          <w:szCs w:val="28"/>
          <w:rtl/>
        </w:rPr>
        <w:t xml:space="preserve"> </w:t>
      </w:r>
      <w:r w:rsidRPr="00AB356B">
        <w:rPr>
          <w:rFonts w:cs="Arabic Transparent" w:hint="cs"/>
          <w:sz w:val="28"/>
          <w:szCs w:val="28"/>
          <w:rtl/>
        </w:rPr>
        <w:t>ذلك</w:t>
      </w:r>
      <w:r w:rsidRPr="00AB356B">
        <w:rPr>
          <w:rFonts w:cs="Arabic Transparent"/>
          <w:sz w:val="28"/>
          <w:szCs w:val="28"/>
          <w:rtl/>
        </w:rPr>
        <w:t xml:space="preserve"> </w:t>
      </w:r>
      <w:r w:rsidRPr="00AB356B">
        <w:rPr>
          <w:rFonts w:cs="Arabic Transparent" w:hint="cs"/>
          <w:sz w:val="28"/>
          <w:szCs w:val="28"/>
          <w:rtl/>
        </w:rPr>
        <w:t>لا</w:t>
      </w:r>
      <w:r w:rsidRPr="00AB356B">
        <w:rPr>
          <w:rFonts w:cs="Arabic Transparent"/>
          <w:sz w:val="28"/>
          <w:szCs w:val="28"/>
          <w:rtl/>
        </w:rPr>
        <w:t xml:space="preserve"> </w:t>
      </w:r>
      <w:r w:rsidRPr="00AB356B">
        <w:rPr>
          <w:rFonts w:cs="Arabic Transparent" w:hint="cs"/>
          <w:sz w:val="28"/>
          <w:szCs w:val="28"/>
          <w:rtl/>
        </w:rPr>
        <w:t>وجه</w:t>
      </w:r>
      <w:r w:rsidRPr="00AB356B">
        <w:rPr>
          <w:rFonts w:cs="Arabic Transparent"/>
          <w:sz w:val="28"/>
          <w:szCs w:val="28"/>
          <w:rtl/>
        </w:rPr>
        <w:t xml:space="preserve"> </w:t>
      </w:r>
      <w:r w:rsidRPr="00AB356B">
        <w:rPr>
          <w:rFonts w:cs="Arabic Transparent" w:hint="cs"/>
          <w:sz w:val="28"/>
          <w:szCs w:val="28"/>
          <w:rtl/>
        </w:rPr>
        <w:t>لتخطئة</w:t>
      </w:r>
      <w:r w:rsidRPr="00AB356B">
        <w:rPr>
          <w:rFonts w:cs="Arabic Transparent"/>
          <w:sz w:val="28"/>
          <w:szCs w:val="28"/>
          <w:rtl/>
        </w:rPr>
        <w:t xml:space="preserve"> </w:t>
      </w:r>
      <w:r w:rsidRPr="00AB356B">
        <w:rPr>
          <w:rFonts w:cs="Arabic Transparent" w:hint="cs"/>
          <w:sz w:val="28"/>
          <w:szCs w:val="28"/>
          <w:rtl/>
        </w:rPr>
        <w:t>ابن</w:t>
      </w:r>
      <w:r w:rsidRPr="00AB356B">
        <w:rPr>
          <w:rFonts w:cs="Arabic Transparent"/>
          <w:sz w:val="28"/>
          <w:szCs w:val="28"/>
          <w:rtl/>
        </w:rPr>
        <w:t xml:space="preserve"> </w:t>
      </w:r>
      <w:r w:rsidRPr="00AB356B">
        <w:rPr>
          <w:rFonts w:cs="Arabic Transparent" w:hint="cs"/>
          <w:sz w:val="28"/>
          <w:szCs w:val="28"/>
          <w:rtl/>
        </w:rPr>
        <w:t>عطية</w:t>
      </w:r>
      <w:r w:rsidRPr="00AB356B">
        <w:rPr>
          <w:rFonts w:cs="Arabic Transparent"/>
          <w:sz w:val="28"/>
          <w:szCs w:val="28"/>
          <w:rtl/>
        </w:rPr>
        <w:t xml:space="preserve"> </w:t>
      </w:r>
      <w:r>
        <w:rPr>
          <w:rFonts w:cs="Arabic Transparent" w:hint="cs"/>
          <w:sz w:val="28"/>
          <w:szCs w:val="28"/>
          <w:rtl/>
        </w:rPr>
        <w:t>في</w:t>
      </w:r>
      <w:r w:rsidRPr="00AB356B">
        <w:rPr>
          <w:rFonts w:cs="Arabic Transparent" w:hint="cs"/>
          <w:sz w:val="28"/>
          <w:szCs w:val="28"/>
          <w:rtl/>
        </w:rPr>
        <w:t>ما</w:t>
      </w:r>
      <w:r w:rsidRPr="00AB356B">
        <w:rPr>
          <w:rFonts w:cs="Arabic Transparent"/>
          <w:sz w:val="28"/>
          <w:szCs w:val="28"/>
          <w:rtl/>
        </w:rPr>
        <w:t xml:space="preserve"> </w:t>
      </w:r>
      <w:r w:rsidRPr="00AB356B">
        <w:rPr>
          <w:rFonts w:cs="Arabic Transparent" w:hint="cs"/>
          <w:sz w:val="28"/>
          <w:szCs w:val="28"/>
          <w:rtl/>
        </w:rPr>
        <w:t>قاله</w:t>
      </w:r>
      <w:r>
        <w:rPr>
          <w:rFonts w:cs="Arabic Transparent" w:hint="cs"/>
          <w:sz w:val="28"/>
          <w:szCs w:val="28"/>
          <w:rtl/>
        </w:rPr>
        <w:t>؛</w:t>
      </w:r>
      <w:r w:rsidRPr="00AB356B">
        <w:rPr>
          <w:rFonts w:cs="Arabic Transparent"/>
          <w:sz w:val="28"/>
          <w:szCs w:val="28"/>
          <w:rtl/>
        </w:rPr>
        <w:t xml:space="preserve"> </w:t>
      </w:r>
      <w:r w:rsidRPr="00AB356B">
        <w:rPr>
          <w:rFonts w:cs="Arabic Transparent" w:hint="cs"/>
          <w:sz w:val="28"/>
          <w:szCs w:val="28"/>
          <w:rtl/>
        </w:rPr>
        <w:t>لأنه</w:t>
      </w:r>
      <w:r w:rsidRPr="00AB356B">
        <w:rPr>
          <w:rFonts w:cs="Arabic Transparent"/>
          <w:sz w:val="28"/>
          <w:szCs w:val="28"/>
          <w:rtl/>
        </w:rPr>
        <w:t xml:space="preserve"> </w:t>
      </w:r>
      <w:r w:rsidRPr="00AB356B">
        <w:rPr>
          <w:rFonts w:cs="Arabic Transparent" w:hint="cs"/>
          <w:sz w:val="28"/>
          <w:szCs w:val="28"/>
          <w:rtl/>
        </w:rPr>
        <w:t>لما</w:t>
      </w:r>
      <w:r w:rsidRPr="00AB356B">
        <w:rPr>
          <w:rFonts w:cs="Arabic Transparent"/>
          <w:sz w:val="28"/>
          <w:szCs w:val="28"/>
          <w:rtl/>
        </w:rPr>
        <w:t xml:space="preserve"> </w:t>
      </w:r>
      <w:r w:rsidRPr="00AB356B">
        <w:rPr>
          <w:rFonts w:cs="Arabic Transparent" w:hint="cs"/>
          <w:sz w:val="28"/>
          <w:szCs w:val="28"/>
          <w:rtl/>
        </w:rPr>
        <w:t>عُلم</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استحالة</w:t>
      </w:r>
      <w:r w:rsidRPr="00AB356B">
        <w:rPr>
          <w:rFonts w:cs="Arabic Transparent"/>
          <w:sz w:val="28"/>
          <w:szCs w:val="28"/>
          <w:rtl/>
        </w:rPr>
        <w:t xml:space="preserve"> </w:t>
      </w:r>
      <w:r w:rsidRPr="00AB356B">
        <w:rPr>
          <w:rFonts w:cs="Arabic Transparent" w:hint="cs"/>
          <w:sz w:val="28"/>
          <w:szCs w:val="28"/>
          <w:rtl/>
        </w:rPr>
        <w:t>صدور</w:t>
      </w:r>
      <w:r w:rsidRPr="00AB356B">
        <w:rPr>
          <w:rFonts w:cs="Arabic Transparent"/>
          <w:sz w:val="28"/>
          <w:szCs w:val="28"/>
          <w:rtl/>
        </w:rPr>
        <w:t xml:space="preserve"> </w:t>
      </w:r>
      <w:r w:rsidRPr="00AB356B">
        <w:rPr>
          <w:rFonts w:cs="Arabic Transparent" w:hint="cs"/>
          <w:sz w:val="28"/>
          <w:szCs w:val="28"/>
          <w:rtl/>
        </w:rPr>
        <w:t>الذنب</w:t>
      </w:r>
      <w:r w:rsidRPr="00AB356B">
        <w:rPr>
          <w:rFonts w:cs="Arabic Transparent"/>
          <w:sz w:val="28"/>
          <w:szCs w:val="28"/>
          <w:rtl/>
        </w:rPr>
        <w:t xml:space="preserve"> - </w:t>
      </w:r>
      <w:r w:rsidRPr="00AB356B">
        <w:rPr>
          <w:rFonts w:cs="Arabic Transparent" w:hint="cs"/>
          <w:sz w:val="28"/>
          <w:szCs w:val="28"/>
          <w:rtl/>
        </w:rPr>
        <w:t>المتوقف</w:t>
      </w:r>
      <w:r w:rsidRPr="00AB356B">
        <w:rPr>
          <w:rFonts w:cs="Arabic Transparent"/>
          <w:sz w:val="28"/>
          <w:szCs w:val="28"/>
          <w:rtl/>
        </w:rPr>
        <w:t xml:space="preserve"> </w:t>
      </w:r>
      <w:r w:rsidRPr="00AB356B">
        <w:rPr>
          <w:rFonts w:cs="Arabic Transparent" w:hint="cs"/>
          <w:sz w:val="28"/>
          <w:szCs w:val="28"/>
          <w:rtl/>
        </w:rPr>
        <w:t>عليه</w:t>
      </w:r>
      <w:r w:rsidRPr="00AB356B">
        <w:rPr>
          <w:rFonts w:cs="Arabic Transparent"/>
          <w:sz w:val="28"/>
          <w:szCs w:val="28"/>
          <w:rtl/>
        </w:rPr>
        <w:t xml:space="preserve"> </w:t>
      </w:r>
      <w:r w:rsidRPr="00AB356B">
        <w:rPr>
          <w:rFonts w:cs="Arabic Transparent" w:hint="cs"/>
          <w:sz w:val="28"/>
          <w:szCs w:val="28"/>
          <w:rtl/>
        </w:rPr>
        <w:t>الوعيد</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النبي</w:t>
      </w:r>
      <w:r>
        <w:rPr>
          <w:rFonts w:cs="Arabic Transparent"/>
          <w:sz w:val="28"/>
          <w:szCs w:val="28"/>
          <w:rtl/>
        </w:rPr>
        <w:t xml:space="preserve"> </w:t>
      </w:r>
      <w:r w:rsidRPr="00343B58">
        <w:rPr>
          <w:rFonts w:ascii="Arial" w:hAnsi="Arial" w:cs="Arabic Transparent"/>
          <w:color w:val="000000"/>
          <w:sz w:val="28"/>
          <w:szCs w:val="28"/>
        </w:rPr>
        <w:sym w:font="AGA Arabesque" w:char="F072"/>
      </w:r>
      <w:r w:rsidRPr="00AB356B">
        <w:rPr>
          <w:rFonts w:ascii="Arial" w:hAnsi="Arial" w:cs="Arabic Transparent"/>
          <w:sz w:val="28"/>
          <w:szCs w:val="28"/>
          <w:rtl/>
        </w:rPr>
        <w:t xml:space="preserve"> </w:t>
      </w:r>
      <w:r w:rsidRPr="00AB356B">
        <w:rPr>
          <w:rFonts w:cs="Arabic Transparent" w:hint="cs"/>
          <w:sz w:val="28"/>
          <w:szCs w:val="28"/>
          <w:rtl/>
        </w:rPr>
        <w:t>ف</w:t>
      </w:r>
      <w:r>
        <w:rPr>
          <w:rFonts w:cs="Arabic Transparent" w:hint="cs"/>
          <w:sz w:val="28"/>
          <w:szCs w:val="28"/>
          <w:rtl/>
        </w:rPr>
        <w:t>يستحي</w:t>
      </w:r>
      <w:r w:rsidRPr="00AB356B">
        <w:rPr>
          <w:rFonts w:cs="Arabic Transparent" w:hint="cs"/>
          <w:sz w:val="28"/>
          <w:szCs w:val="28"/>
          <w:rtl/>
        </w:rPr>
        <w:t>ل</w:t>
      </w:r>
      <w:r w:rsidRPr="00AB356B">
        <w:rPr>
          <w:rFonts w:cs="Arabic Transparent"/>
          <w:sz w:val="28"/>
          <w:szCs w:val="28"/>
          <w:rtl/>
        </w:rPr>
        <w:t xml:space="preserve"> </w:t>
      </w:r>
      <w:r w:rsidRPr="00AB356B">
        <w:rPr>
          <w:rFonts w:cs="Arabic Transparent" w:hint="cs"/>
          <w:sz w:val="28"/>
          <w:szCs w:val="28"/>
          <w:rtl/>
        </w:rPr>
        <w:t>أن</w:t>
      </w:r>
      <w:r w:rsidRPr="00AB356B">
        <w:rPr>
          <w:rFonts w:cs="Arabic Transparent"/>
          <w:sz w:val="28"/>
          <w:szCs w:val="28"/>
          <w:rtl/>
        </w:rPr>
        <w:t xml:space="preserve"> </w:t>
      </w:r>
      <w:r w:rsidRPr="00AB356B">
        <w:rPr>
          <w:rFonts w:cs="Arabic Transparent" w:hint="cs"/>
          <w:sz w:val="28"/>
          <w:szCs w:val="28"/>
          <w:rtl/>
        </w:rPr>
        <w:t>يقع</w:t>
      </w:r>
      <w:r w:rsidRPr="00AB356B">
        <w:rPr>
          <w:rFonts w:cs="Arabic Transparent"/>
          <w:sz w:val="28"/>
          <w:szCs w:val="28"/>
          <w:rtl/>
        </w:rPr>
        <w:t xml:space="preserve"> </w:t>
      </w:r>
      <w:r w:rsidRPr="00AB356B">
        <w:rPr>
          <w:rFonts w:cs="Arabic Transparent" w:hint="cs"/>
          <w:sz w:val="28"/>
          <w:szCs w:val="28"/>
          <w:rtl/>
        </w:rPr>
        <w:t>الوعيد</w:t>
      </w:r>
      <w:r w:rsidRPr="00AB356B">
        <w:rPr>
          <w:rFonts w:cs="Arabic Transparent"/>
          <w:sz w:val="28"/>
          <w:szCs w:val="28"/>
          <w:rtl/>
        </w:rPr>
        <w:t xml:space="preserve"> </w:t>
      </w:r>
      <w:r w:rsidRPr="00AB356B">
        <w:rPr>
          <w:rFonts w:cs="Arabic Transparent" w:hint="cs"/>
          <w:sz w:val="28"/>
          <w:szCs w:val="28"/>
          <w:rtl/>
        </w:rPr>
        <w:t>حقيقة</w:t>
      </w:r>
      <w:r w:rsidRPr="00AB356B">
        <w:rPr>
          <w:rFonts w:cs="Arabic Transparent"/>
          <w:sz w:val="28"/>
          <w:szCs w:val="28"/>
          <w:rtl/>
        </w:rPr>
        <w:t xml:space="preserve"> </w:t>
      </w:r>
      <w:r w:rsidRPr="00AB356B">
        <w:rPr>
          <w:rFonts w:cs="Arabic Transparent" w:hint="cs"/>
          <w:sz w:val="28"/>
          <w:szCs w:val="28"/>
          <w:rtl/>
        </w:rPr>
        <w:t>على</w:t>
      </w:r>
      <w:r w:rsidRPr="00AB356B">
        <w:rPr>
          <w:rFonts w:cs="Arabic Transparent"/>
          <w:sz w:val="28"/>
          <w:szCs w:val="28"/>
          <w:rtl/>
        </w:rPr>
        <w:t xml:space="preserve"> </w:t>
      </w:r>
      <w:r w:rsidRPr="00AB356B">
        <w:rPr>
          <w:rFonts w:cs="Arabic Transparent" w:hint="cs"/>
          <w:sz w:val="28"/>
          <w:szCs w:val="28"/>
          <w:rtl/>
        </w:rPr>
        <w:t>النبي</w:t>
      </w:r>
      <w:r>
        <w:rPr>
          <w:rFonts w:cs="Arabic Transparent"/>
          <w:sz w:val="28"/>
          <w:szCs w:val="28"/>
          <w:rtl/>
        </w:rPr>
        <w:t xml:space="preserve"> </w:t>
      </w:r>
      <w:r w:rsidRPr="00343B58">
        <w:rPr>
          <w:rFonts w:ascii="Arial" w:hAnsi="Arial" w:cs="Arabic Transparent"/>
          <w:color w:val="000000"/>
          <w:sz w:val="28"/>
          <w:szCs w:val="28"/>
        </w:rPr>
        <w:sym w:font="AGA Arabesque" w:char="F072"/>
      </w:r>
      <w:r>
        <w:rPr>
          <w:rFonts w:cs="Arabic Transparent" w:hint="cs"/>
          <w:sz w:val="28"/>
          <w:szCs w:val="28"/>
          <w:rtl/>
        </w:rPr>
        <w:t>،</w:t>
      </w:r>
      <w:r>
        <w:rPr>
          <w:rFonts w:cs="Arabic Transparent"/>
          <w:sz w:val="28"/>
          <w:szCs w:val="28"/>
          <w:rtl/>
        </w:rPr>
        <w:t xml:space="preserve"> </w:t>
      </w:r>
      <w:r w:rsidRPr="00AB356B">
        <w:rPr>
          <w:rFonts w:cs="Arabic Transparent" w:hint="cs"/>
          <w:sz w:val="28"/>
          <w:szCs w:val="28"/>
          <w:rtl/>
        </w:rPr>
        <w:t>فليس</w:t>
      </w:r>
      <w:r w:rsidRPr="00AB356B">
        <w:rPr>
          <w:rFonts w:cs="Arabic Transparent"/>
          <w:sz w:val="28"/>
          <w:szCs w:val="28"/>
          <w:rtl/>
        </w:rPr>
        <w:t xml:space="preserve"> </w:t>
      </w:r>
      <w:r w:rsidRPr="00AB356B">
        <w:rPr>
          <w:rFonts w:cs="Arabic Transparent" w:hint="cs"/>
          <w:sz w:val="28"/>
          <w:szCs w:val="28"/>
          <w:rtl/>
        </w:rPr>
        <w:t>في</w:t>
      </w:r>
      <w:r w:rsidRPr="00AB356B">
        <w:rPr>
          <w:rFonts w:cs="Arabic Transparent"/>
          <w:sz w:val="28"/>
          <w:szCs w:val="28"/>
          <w:rtl/>
        </w:rPr>
        <w:t xml:space="preserve"> </w:t>
      </w:r>
      <w:r w:rsidRPr="00AB356B">
        <w:rPr>
          <w:rFonts w:cs="Arabic Transparent" w:hint="cs"/>
          <w:sz w:val="28"/>
          <w:szCs w:val="28"/>
          <w:rtl/>
        </w:rPr>
        <w:t>توجيه</w:t>
      </w:r>
      <w:r w:rsidRPr="00AB356B">
        <w:rPr>
          <w:rFonts w:cs="Arabic Transparent"/>
          <w:sz w:val="28"/>
          <w:szCs w:val="28"/>
          <w:rtl/>
        </w:rPr>
        <w:t xml:space="preserve"> </w:t>
      </w:r>
      <w:r w:rsidRPr="00AB356B">
        <w:rPr>
          <w:rFonts w:cs="Arabic Transparent" w:hint="cs"/>
          <w:sz w:val="28"/>
          <w:szCs w:val="28"/>
          <w:rtl/>
        </w:rPr>
        <w:t>الخطاب</w:t>
      </w:r>
      <w:r w:rsidRPr="00AB356B">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w:t>
      </w:r>
      <w:r w:rsidRPr="00AB356B">
        <w:rPr>
          <w:rFonts w:cs="Arabic Transparent" w:hint="cs"/>
          <w:sz w:val="28"/>
          <w:szCs w:val="28"/>
          <w:rtl/>
        </w:rPr>
        <w:t>لنبي</w:t>
      </w:r>
      <w:r w:rsidRPr="00AB356B">
        <w:rPr>
          <w:rFonts w:cs="Arabic Transparent"/>
          <w:sz w:val="28"/>
          <w:szCs w:val="28"/>
          <w:rtl/>
        </w:rPr>
        <w:t xml:space="preserve"> </w:t>
      </w:r>
      <w:r w:rsidRPr="00343B58">
        <w:rPr>
          <w:rFonts w:ascii="Arial" w:hAnsi="Arial" w:cs="Arabic Transparent"/>
          <w:color w:val="000000"/>
          <w:sz w:val="28"/>
          <w:szCs w:val="28"/>
        </w:rPr>
        <w:sym w:font="AGA Arabesque" w:char="F072"/>
      </w:r>
      <w:r w:rsidRPr="0092322B">
        <w:rPr>
          <w:rFonts w:ascii="Arial" w:hAnsi="Arial" w:cs="Arabic Transparent"/>
          <w:sz w:val="28"/>
          <w:szCs w:val="28"/>
          <w:rtl/>
        </w:rPr>
        <w:t xml:space="preserve"> </w:t>
      </w:r>
      <w:r w:rsidRPr="00AB356B">
        <w:rPr>
          <w:rFonts w:cs="Arabic Transparent" w:hint="cs"/>
          <w:sz w:val="28"/>
          <w:szCs w:val="28"/>
          <w:rtl/>
        </w:rPr>
        <w:t>منقصة</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مكانته</w:t>
      </w:r>
      <w:r>
        <w:rPr>
          <w:rFonts w:cs="Arabic Transparent" w:hint="cs"/>
          <w:sz w:val="28"/>
          <w:szCs w:val="28"/>
          <w:rtl/>
        </w:rPr>
        <w:t>؛</w:t>
      </w:r>
      <w:r w:rsidRPr="00AB356B">
        <w:rPr>
          <w:rFonts w:cs="Arabic Transparent"/>
          <w:sz w:val="28"/>
          <w:szCs w:val="28"/>
          <w:rtl/>
        </w:rPr>
        <w:t xml:space="preserve"> </w:t>
      </w:r>
      <w:r w:rsidRPr="00AB356B">
        <w:rPr>
          <w:rFonts w:cs="Arabic Transparent" w:hint="cs"/>
          <w:sz w:val="28"/>
          <w:szCs w:val="28"/>
          <w:rtl/>
        </w:rPr>
        <w:t>وإنما</w:t>
      </w:r>
      <w:r w:rsidRPr="00AB356B">
        <w:rPr>
          <w:rFonts w:cs="Arabic Transparent"/>
          <w:sz w:val="28"/>
          <w:szCs w:val="28"/>
          <w:rtl/>
        </w:rPr>
        <w:t xml:space="preserve"> </w:t>
      </w:r>
      <w:r w:rsidRPr="00AB356B">
        <w:rPr>
          <w:rFonts w:cs="Arabic Transparent" w:hint="cs"/>
          <w:sz w:val="28"/>
          <w:szCs w:val="28"/>
          <w:rtl/>
        </w:rPr>
        <w:t>المقصد</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توجيه</w:t>
      </w:r>
      <w:r w:rsidRPr="00AB356B">
        <w:rPr>
          <w:rFonts w:cs="Arabic Transparent"/>
          <w:sz w:val="28"/>
          <w:szCs w:val="28"/>
          <w:rtl/>
        </w:rPr>
        <w:t xml:space="preserve"> </w:t>
      </w:r>
      <w:r w:rsidRPr="00AB356B">
        <w:rPr>
          <w:rFonts w:cs="Arabic Transparent" w:hint="cs"/>
          <w:sz w:val="28"/>
          <w:szCs w:val="28"/>
          <w:rtl/>
        </w:rPr>
        <w:t>الخطاب</w:t>
      </w:r>
      <w:r w:rsidRPr="00AB356B">
        <w:rPr>
          <w:rFonts w:cs="Arabic Transparent"/>
          <w:sz w:val="28"/>
          <w:szCs w:val="28"/>
          <w:rtl/>
        </w:rPr>
        <w:t xml:space="preserve"> </w:t>
      </w:r>
      <w:r w:rsidRPr="00AB356B">
        <w:rPr>
          <w:rFonts w:cs="Arabic Transparent" w:hint="cs"/>
          <w:sz w:val="28"/>
          <w:szCs w:val="28"/>
          <w:rtl/>
        </w:rPr>
        <w:t>له</w:t>
      </w:r>
      <w:r w:rsidRPr="00AB356B">
        <w:rPr>
          <w:rFonts w:cs="Arabic Transparent"/>
          <w:sz w:val="28"/>
          <w:szCs w:val="28"/>
          <w:rtl/>
        </w:rPr>
        <w:t xml:space="preserve"> </w:t>
      </w:r>
      <w:r w:rsidRPr="00AB356B">
        <w:rPr>
          <w:rFonts w:cs="Arabic Transparent" w:hint="cs"/>
          <w:sz w:val="28"/>
          <w:szCs w:val="28"/>
          <w:rtl/>
        </w:rPr>
        <w:t>هو</w:t>
      </w:r>
      <w:r w:rsidRPr="00AB356B">
        <w:rPr>
          <w:rFonts w:cs="Arabic Transparent"/>
          <w:sz w:val="28"/>
          <w:szCs w:val="28"/>
          <w:rtl/>
        </w:rPr>
        <w:t xml:space="preserve"> </w:t>
      </w:r>
      <w:r w:rsidRPr="00AB356B">
        <w:rPr>
          <w:rFonts w:cs="Arabic Transparent" w:hint="cs"/>
          <w:sz w:val="28"/>
          <w:szCs w:val="28"/>
          <w:rtl/>
        </w:rPr>
        <w:t>بيان</w:t>
      </w:r>
      <w:r w:rsidRPr="00AB356B">
        <w:rPr>
          <w:rFonts w:cs="Arabic Transparent"/>
          <w:sz w:val="28"/>
          <w:szCs w:val="28"/>
          <w:rtl/>
        </w:rPr>
        <w:t xml:space="preserve"> </w:t>
      </w:r>
      <w:r w:rsidRPr="00AB356B">
        <w:rPr>
          <w:rFonts w:cs="Arabic Transparent" w:hint="cs"/>
          <w:sz w:val="28"/>
          <w:szCs w:val="28"/>
          <w:rtl/>
        </w:rPr>
        <w:t>عظم</w:t>
      </w:r>
      <w:r w:rsidRPr="00AB356B">
        <w:rPr>
          <w:rFonts w:cs="Arabic Transparent"/>
          <w:sz w:val="28"/>
          <w:szCs w:val="28"/>
          <w:rtl/>
        </w:rPr>
        <w:t xml:space="preserve"> </w:t>
      </w:r>
      <w:r w:rsidRPr="00AB356B">
        <w:rPr>
          <w:rFonts w:cs="Arabic Transparent" w:hint="cs"/>
          <w:sz w:val="28"/>
          <w:szCs w:val="28"/>
          <w:rtl/>
        </w:rPr>
        <w:t>هذا</w:t>
      </w:r>
      <w:r w:rsidRPr="00AB356B">
        <w:rPr>
          <w:rFonts w:cs="Arabic Transparent"/>
          <w:sz w:val="28"/>
          <w:szCs w:val="28"/>
          <w:rtl/>
        </w:rPr>
        <w:t xml:space="preserve"> </w:t>
      </w:r>
      <w:r w:rsidRPr="00AB356B">
        <w:rPr>
          <w:rFonts w:cs="Arabic Transparent" w:hint="cs"/>
          <w:sz w:val="28"/>
          <w:szCs w:val="28"/>
          <w:rtl/>
        </w:rPr>
        <w:t>الذنب</w:t>
      </w:r>
      <w:r w:rsidRPr="00AB356B">
        <w:rPr>
          <w:rFonts w:cs="Arabic Transparent"/>
          <w:sz w:val="28"/>
          <w:szCs w:val="28"/>
          <w:rtl/>
        </w:rPr>
        <w:t xml:space="preserve"> </w:t>
      </w:r>
      <w:r w:rsidRPr="00AB356B">
        <w:rPr>
          <w:rFonts w:cs="Arabic Transparent" w:hint="cs"/>
          <w:sz w:val="28"/>
          <w:szCs w:val="28"/>
          <w:rtl/>
        </w:rPr>
        <w:t>وسوء</w:t>
      </w:r>
      <w:r w:rsidRPr="00AB356B">
        <w:rPr>
          <w:rFonts w:cs="Arabic Transparent"/>
          <w:sz w:val="28"/>
          <w:szCs w:val="28"/>
          <w:rtl/>
        </w:rPr>
        <w:t xml:space="preserve"> </w:t>
      </w:r>
      <w:r w:rsidRPr="00AB356B">
        <w:rPr>
          <w:rFonts w:cs="Arabic Transparent" w:hint="cs"/>
          <w:sz w:val="28"/>
          <w:szCs w:val="28"/>
          <w:rtl/>
        </w:rPr>
        <w:t>عاقبته</w:t>
      </w:r>
      <w:r>
        <w:rPr>
          <w:rFonts w:cs="Arabic Transparent" w:hint="cs"/>
          <w:sz w:val="28"/>
          <w:szCs w:val="28"/>
          <w:rtl/>
        </w:rPr>
        <w:t>؛</w:t>
      </w:r>
      <w:r w:rsidRPr="00AB356B">
        <w:rPr>
          <w:rFonts w:cs="Arabic Transparent"/>
          <w:sz w:val="28"/>
          <w:szCs w:val="28"/>
          <w:rtl/>
        </w:rPr>
        <w:t xml:space="preserve"> </w:t>
      </w:r>
      <w:r w:rsidRPr="00AB356B">
        <w:rPr>
          <w:rFonts w:cs="Arabic Transparent" w:hint="cs"/>
          <w:sz w:val="28"/>
          <w:szCs w:val="28"/>
          <w:rtl/>
        </w:rPr>
        <w:t>إذ</w:t>
      </w:r>
      <w:r w:rsidRPr="00AB356B">
        <w:rPr>
          <w:rFonts w:cs="Arabic Transparent"/>
          <w:sz w:val="28"/>
          <w:szCs w:val="28"/>
          <w:rtl/>
        </w:rPr>
        <w:t xml:space="preserve"> </w:t>
      </w:r>
      <w:r w:rsidRPr="00AB356B">
        <w:rPr>
          <w:rFonts w:cs="Arabic Transparent" w:hint="cs"/>
          <w:sz w:val="28"/>
          <w:szCs w:val="28"/>
          <w:rtl/>
        </w:rPr>
        <w:t>لو</w:t>
      </w:r>
      <w:r w:rsidRPr="00AB356B">
        <w:rPr>
          <w:rFonts w:cs="Arabic Transparent"/>
          <w:sz w:val="28"/>
          <w:szCs w:val="28"/>
          <w:rtl/>
        </w:rPr>
        <w:t xml:space="preserve"> </w:t>
      </w:r>
      <w:r w:rsidRPr="00AB356B">
        <w:rPr>
          <w:rFonts w:cs="Arabic Transparent" w:hint="cs"/>
          <w:sz w:val="28"/>
          <w:szCs w:val="28"/>
          <w:rtl/>
        </w:rPr>
        <w:t>صدر</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النبي</w:t>
      </w:r>
      <w:r w:rsidRPr="00AB356B">
        <w:rPr>
          <w:rFonts w:cs="Arabic Transparent"/>
          <w:sz w:val="28"/>
          <w:szCs w:val="28"/>
          <w:rtl/>
        </w:rPr>
        <w:t xml:space="preserve"> </w:t>
      </w:r>
      <w:r w:rsidRPr="00AB356B">
        <w:rPr>
          <w:rFonts w:cs="Arabic Transparent" w:hint="cs"/>
          <w:sz w:val="28"/>
          <w:szCs w:val="28"/>
          <w:rtl/>
        </w:rPr>
        <w:t>لفقد</w:t>
      </w:r>
      <w:r w:rsidRPr="00AB356B">
        <w:rPr>
          <w:rFonts w:cs="Arabic Transparent"/>
          <w:sz w:val="28"/>
          <w:szCs w:val="28"/>
          <w:rtl/>
        </w:rPr>
        <w:t xml:space="preserve"> </w:t>
      </w:r>
      <w:r w:rsidRPr="00AB356B">
        <w:rPr>
          <w:rFonts w:cs="Arabic Transparent" w:hint="cs"/>
          <w:sz w:val="28"/>
          <w:szCs w:val="28"/>
          <w:rtl/>
        </w:rPr>
        <w:t>النصرة</w:t>
      </w:r>
      <w:r w:rsidRPr="00AB356B">
        <w:rPr>
          <w:rFonts w:cs="Arabic Transparent"/>
          <w:sz w:val="28"/>
          <w:szCs w:val="28"/>
          <w:rtl/>
        </w:rPr>
        <w:t xml:space="preserve"> </w:t>
      </w:r>
      <w:r w:rsidRPr="00AB356B">
        <w:rPr>
          <w:rFonts w:cs="Arabic Transparent" w:hint="cs"/>
          <w:sz w:val="28"/>
          <w:szCs w:val="28"/>
          <w:rtl/>
        </w:rPr>
        <w:t>والولاية</w:t>
      </w:r>
      <w:r w:rsidRPr="00AB356B">
        <w:rPr>
          <w:rFonts w:cs="Arabic Transparent"/>
          <w:sz w:val="28"/>
          <w:szCs w:val="28"/>
          <w:rtl/>
        </w:rPr>
        <w:t xml:space="preserve"> </w:t>
      </w:r>
      <w:r w:rsidRPr="00AB356B">
        <w:rPr>
          <w:rFonts w:cs="Arabic Transparent" w:hint="cs"/>
          <w:sz w:val="28"/>
          <w:szCs w:val="28"/>
          <w:rtl/>
        </w:rPr>
        <w:t>من</w:t>
      </w:r>
      <w:r w:rsidRPr="00AB356B">
        <w:rPr>
          <w:rFonts w:cs="Arabic Transparent"/>
          <w:sz w:val="28"/>
          <w:szCs w:val="28"/>
          <w:rtl/>
        </w:rPr>
        <w:t xml:space="preserve"> </w:t>
      </w:r>
      <w:r w:rsidRPr="00AB356B">
        <w:rPr>
          <w:rFonts w:cs="Arabic Transparent" w:hint="cs"/>
          <w:sz w:val="28"/>
          <w:szCs w:val="28"/>
          <w:rtl/>
        </w:rPr>
        <w:t>الله</w:t>
      </w:r>
      <w:r>
        <w:rPr>
          <w:rFonts w:cs="Arabic Transparent" w:hint="cs"/>
          <w:sz w:val="28"/>
          <w:szCs w:val="28"/>
          <w:rtl/>
        </w:rPr>
        <w:t>،</w:t>
      </w:r>
      <w:r>
        <w:rPr>
          <w:rFonts w:cs="Arabic Transparent"/>
          <w:sz w:val="28"/>
          <w:szCs w:val="28"/>
          <w:rtl/>
        </w:rPr>
        <w:t xml:space="preserve"> </w:t>
      </w:r>
      <w:r>
        <w:rPr>
          <w:rFonts w:cs="Arabic Transparent" w:hint="cs"/>
          <w:sz w:val="28"/>
          <w:szCs w:val="28"/>
          <w:rtl/>
        </w:rPr>
        <w:t>فكيف</w:t>
      </w:r>
      <w:r>
        <w:rPr>
          <w:rFonts w:cs="Arabic Transparent"/>
          <w:sz w:val="28"/>
          <w:szCs w:val="28"/>
          <w:rtl/>
        </w:rPr>
        <w:t xml:space="preserve"> </w:t>
      </w:r>
      <w:r>
        <w:rPr>
          <w:rFonts w:cs="Arabic Transparent" w:hint="cs"/>
          <w:sz w:val="28"/>
          <w:szCs w:val="28"/>
          <w:rtl/>
        </w:rPr>
        <w:t>لو</w:t>
      </w:r>
      <w:r>
        <w:rPr>
          <w:rFonts w:cs="Arabic Transparent"/>
          <w:sz w:val="28"/>
          <w:szCs w:val="28"/>
          <w:rtl/>
        </w:rPr>
        <w:t xml:space="preserve"> </w:t>
      </w:r>
      <w:r>
        <w:rPr>
          <w:rFonts w:cs="Arabic Transparent" w:hint="cs"/>
          <w:sz w:val="28"/>
          <w:szCs w:val="28"/>
          <w:rtl/>
        </w:rPr>
        <w:t>صدر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غيره</w:t>
      </w:r>
      <w:r>
        <w:rPr>
          <w:rFonts w:cs="Arabic Transparent"/>
          <w:sz w:val="28"/>
          <w:szCs w:val="28"/>
          <w:rtl/>
        </w:rPr>
        <w:t xml:space="preserve"> </w:t>
      </w:r>
      <w:r>
        <w:rPr>
          <w:rFonts w:cs="Arabic Transparent" w:hint="cs"/>
          <w:sz w:val="28"/>
          <w:szCs w:val="28"/>
          <w:rtl/>
        </w:rPr>
        <w:t>ممن</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دونه؟</w:t>
      </w:r>
    </w:p>
    <w:p w:rsidR="00CD740F" w:rsidRPr="00FA5E1D" w:rsidRDefault="00CD740F" w:rsidP="00383645">
      <w:pPr>
        <w:jc w:val="center"/>
        <w:rPr>
          <w:rFonts w:cs="Arabic Transparent"/>
          <w:b/>
          <w:bCs/>
          <w:sz w:val="32"/>
          <w:szCs w:val="32"/>
          <w:rtl/>
        </w:rPr>
      </w:pPr>
      <w:r>
        <w:rPr>
          <w:rFonts w:ascii="Arial" w:hAnsi="Arial" w:cs="Arabic Transparent"/>
          <w:sz w:val="28"/>
          <w:szCs w:val="28"/>
          <w:rtl/>
        </w:rPr>
        <w:br w:type="page"/>
      </w:r>
      <w:r w:rsidRPr="00FA5E1D">
        <w:rPr>
          <w:rFonts w:cs="Arabic Transparent" w:hint="cs"/>
          <w:b/>
          <w:bCs/>
          <w:sz w:val="32"/>
          <w:szCs w:val="32"/>
          <w:rtl/>
        </w:rPr>
        <w:t>المبحث</w:t>
      </w:r>
      <w:r w:rsidRPr="00FA5E1D">
        <w:rPr>
          <w:rFonts w:cs="Arabic Transparent"/>
          <w:b/>
          <w:bCs/>
          <w:sz w:val="32"/>
          <w:szCs w:val="32"/>
          <w:rtl/>
        </w:rPr>
        <w:t xml:space="preserve"> </w:t>
      </w:r>
      <w:r w:rsidRPr="00FA5E1D">
        <w:rPr>
          <w:rFonts w:cs="Arabic Transparent" w:hint="cs"/>
          <w:b/>
          <w:bCs/>
          <w:sz w:val="32"/>
          <w:szCs w:val="32"/>
          <w:rtl/>
        </w:rPr>
        <w:t>الخامس</w:t>
      </w:r>
    </w:p>
    <w:p w:rsidR="00CD740F" w:rsidRPr="00FA5E1D" w:rsidRDefault="00CD740F" w:rsidP="00383645">
      <w:pPr>
        <w:spacing w:after="0" w:line="240" w:lineRule="auto"/>
        <w:jc w:val="center"/>
        <w:rPr>
          <w:rFonts w:cs="Arabic Transparent"/>
          <w:b/>
          <w:bCs/>
          <w:sz w:val="32"/>
          <w:szCs w:val="32"/>
          <w:rtl/>
        </w:rPr>
      </w:pPr>
      <w:r w:rsidRPr="00FA5E1D">
        <w:rPr>
          <w:rFonts w:cs="Arabic Transparent" w:hint="cs"/>
          <w:b/>
          <w:bCs/>
          <w:sz w:val="32"/>
          <w:szCs w:val="32"/>
          <w:rtl/>
        </w:rPr>
        <w:t>الاستدراك</w:t>
      </w:r>
      <w:r w:rsidRPr="00FA5E1D">
        <w:rPr>
          <w:rFonts w:cs="Arabic Transparent"/>
          <w:b/>
          <w:bCs/>
          <w:sz w:val="32"/>
          <w:szCs w:val="32"/>
          <w:rtl/>
        </w:rPr>
        <w:t xml:space="preserve"> </w:t>
      </w:r>
      <w:r w:rsidRPr="00FA5E1D">
        <w:rPr>
          <w:rFonts w:cs="Arabic Transparent" w:hint="cs"/>
          <w:b/>
          <w:bCs/>
          <w:sz w:val="32"/>
          <w:szCs w:val="32"/>
          <w:rtl/>
        </w:rPr>
        <w:t>في</w:t>
      </w:r>
      <w:r w:rsidRPr="00FA5E1D">
        <w:rPr>
          <w:rFonts w:cs="Arabic Transparent"/>
          <w:b/>
          <w:bCs/>
          <w:sz w:val="32"/>
          <w:szCs w:val="32"/>
          <w:rtl/>
        </w:rPr>
        <w:t xml:space="preserve"> </w:t>
      </w:r>
      <w:r w:rsidRPr="00FA5E1D">
        <w:rPr>
          <w:rFonts w:cs="Arabic Transparent" w:hint="cs"/>
          <w:b/>
          <w:bCs/>
          <w:sz w:val="32"/>
          <w:szCs w:val="32"/>
          <w:rtl/>
        </w:rPr>
        <w:t>تفسير</w:t>
      </w:r>
      <w:r w:rsidRPr="00FA5E1D">
        <w:rPr>
          <w:rFonts w:cs="Arabic Transparent"/>
          <w:b/>
          <w:bCs/>
          <w:sz w:val="32"/>
          <w:szCs w:val="32"/>
          <w:rtl/>
        </w:rPr>
        <w:t xml:space="preserve"> </w:t>
      </w:r>
      <w:r w:rsidRPr="00FA5E1D">
        <w:rPr>
          <w:rFonts w:cs="Arabic Transparent" w:hint="cs"/>
          <w:b/>
          <w:bCs/>
          <w:sz w:val="32"/>
          <w:szCs w:val="32"/>
          <w:rtl/>
        </w:rPr>
        <w:t>قوله</w:t>
      </w:r>
      <w:r w:rsidRPr="00FA5E1D">
        <w:rPr>
          <w:rFonts w:cs="Arabic Transparent"/>
          <w:b/>
          <w:bCs/>
          <w:sz w:val="32"/>
          <w:szCs w:val="32"/>
          <w:rtl/>
        </w:rPr>
        <w:t xml:space="preserve"> </w:t>
      </w:r>
      <w:r w:rsidRPr="00FA5E1D">
        <w:rPr>
          <w:rFonts w:cs="Arabic Transparent" w:hint="cs"/>
          <w:b/>
          <w:bCs/>
          <w:sz w:val="32"/>
          <w:szCs w:val="32"/>
          <w:rtl/>
        </w:rPr>
        <w:t>تعالى</w:t>
      </w:r>
      <w:r w:rsidRPr="00FA5E1D">
        <w:rPr>
          <w:rFonts w:cs="Arabic Transparent"/>
          <w:b/>
          <w:bCs/>
          <w:sz w:val="32"/>
          <w:szCs w:val="32"/>
          <w:rtl/>
        </w:rPr>
        <w:t xml:space="preserve">: </w:t>
      </w:r>
      <w:r w:rsidRPr="00FA5E1D">
        <w:rPr>
          <w:rFonts w:cs="Traditional Arabic"/>
          <w:b/>
          <w:bCs/>
          <w:sz w:val="32"/>
          <w:szCs w:val="32"/>
          <w:rtl/>
        </w:rPr>
        <w:t>﴿</w:t>
      </w:r>
      <w:r w:rsidRPr="00FA5E1D">
        <w:rPr>
          <w:rFonts w:cs="DecoType Naskh" w:hint="cs"/>
          <w:b/>
          <w:bCs/>
          <w:sz w:val="32"/>
          <w:szCs w:val="32"/>
          <w:rtl/>
        </w:rPr>
        <w:t>أَمْ</w:t>
      </w:r>
      <w:r w:rsidRPr="00FA5E1D">
        <w:rPr>
          <w:rFonts w:cs="DecoType Naskh"/>
          <w:b/>
          <w:bCs/>
          <w:sz w:val="32"/>
          <w:szCs w:val="32"/>
          <w:rtl/>
        </w:rPr>
        <w:t xml:space="preserve"> </w:t>
      </w:r>
      <w:r w:rsidRPr="00FA5E1D">
        <w:rPr>
          <w:rFonts w:cs="DecoType Naskh" w:hint="cs"/>
          <w:b/>
          <w:bCs/>
          <w:sz w:val="32"/>
          <w:szCs w:val="32"/>
          <w:rtl/>
        </w:rPr>
        <w:t>كُنتُمْ</w:t>
      </w:r>
      <w:r w:rsidRPr="00FA5E1D">
        <w:rPr>
          <w:rFonts w:cs="DecoType Naskh"/>
          <w:b/>
          <w:bCs/>
          <w:sz w:val="32"/>
          <w:szCs w:val="32"/>
          <w:rtl/>
        </w:rPr>
        <w:t xml:space="preserve"> </w:t>
      </w:r>
      <w:r w:rsidRPr="00FA5E1D">
        <w:rPr>
          <w:rFonts w:cs="DecoType Naskh" w:hint="cs"/>
          <w:b/>
          <w:bCs/>
          <w:sz w:val="32"/>
          <w:szCs w:val="32"/>
          <w:rtl/>
        </w:rPr>
        <w:t>شُهَدَاء</w:t>
      </w:r>
      <w:r w:rsidRPr="00FA5E1D">
        <w:rPr>
          <w:rFonts w:cs="DecoType Naskh"/>
          <w:b/>
          <w:bCs/>
          <w:sz w:val="32"/>
          <w:szCs w:val="32"/>
          <w:rtl/>
        </w:rPr>
        <w:t xml:space="preserve"> </w:t>
      </w:r>
      <w:r w:rsidRPr="00FA5E1D">
        <w:rPr>
          <w:rFonts w:cs="DecoType Naskh" w:hint="cs"/>
          <w:b/>
          <w:bCs/>
          <w:sz w:val="32"/>
          <w:szCs w:val="32"/>
          <w:rtl/>
        </w:rPr>
        <w:t>إِذْ</w:t>
      </w:r>
      <w:r w:rsidRPr="00FA5E1D">
        <w:rPr>
          <w:rFonts w:cs="DecoType Naskh"/>
          <w:b/>
          <w:bCs/>
          <w:sz w:val="32"/>
          <w:szCs w:val="32"/>
          <w:rtl/>
        </w:rPr>
        <w:t xml:space="preserve"> </w:t>
      </w:r>
      <w:r w:rsidRPr="00FA5E1D">
        <w:rPr>
          <w:rFonts w:cs="DecoType Naskh" w:hint="cs"/>
          <w:b/>
          <w:bCs/>
          <w:sz w:val="32"/>
          <w:szCs w:val="32"/>
          <w:rtl/>
        </w:rPr>
        <w:t>حَضَرَ</w:t>
      </w:r>
      <w:r w:rsidRPr="00FA5E1D">
        <w:rPr>
          <w:rFonts w:cs="DecoType Naskh"/>
          <w:b/>
          <w:bCs/>
          <w:sz w:val="32"/>
          <w:szCs w:val="32"/>
          <w:rtl/>
        </w:rPr>
        <w:t xml:space="preserve"> </w:t>
      </w:r>
      <w:r w:rsidRPr="00FA5E1D">
        <w:rPr>
          <w:rFonts w:cs="DecoType Naskh" w:hint="cs"/>
          <w:b/>
          <w:bCs/>
          <w:sz w:val="32"/>
          <w:szCs w:val="32"/>
          <w:rtl/>
        </w:rPr>
        <w:t>يَعْقُوبَ</w:t>
      </w:r>
      <w:r w:rsidRPr="00FA5E1D">
        <w:rPr>
          <w:rFonts w:cs="DecoType Naskh"/>
          <w:b/>
          <w:bCs/>
          <w:sz w:val="32"/>
          <w:szCs w:val="32"/>
          <w:rtl/>
        </w:rPr>
        <w:t xml:space="preserve"> </w:t>
      </w:r>
      <w:r w:rsidRPr="00FA5E1D">
        <w:rPr>
          <w:rFonts w:cs="DecoType Naskh" w:hint="cs"/>
          <w:b/>
          <w:bCs/>
          <w:sz w:val="32"/>
          <w:szCs w:val="32"/>
          <w:rtl/>
        </w:rPr>
        <w:t>الْمَوْتُ</w:t>
      </w:r>
      <w:r w:rsidRPr="00FA5E1D">
        <w:rPr>
          <w:rFonts w:cs="Traditional Arabic"/>
          <w:b/>
          <w:bCs/>
          <w:sz w:val="32"/>
          <w:szCs w:val="32"/>
          <w:rtl/>
        </w:rPr>
        <w:t>﴾</w:t>
      </w:r>
    </w:p>
    <w:p w:rsidR="00CD740F" w:rsidRDefault="00CD740F" w:rsidP="00383645">
      <w:pPr>
        <w:spacing w:after="0" w:line="360" w:lineRule="auto"/>
        <w:jc w:val="both"/>
        <w:rPr>
          <w:rFonts w:cs="Arabic Transparent"/>
          <w:b/>
          <w:bCs/>
          <w:sz w:val="32"/>
          <w:szCs w:val="32"/>
          <w:rtl/>
        </w:rPr>
      </w:pPr>
    </w:p>
    <w:p w:rsidR="00CD740F" w:rsidRDefault="00CD740F" w:rsidP="00383645">
      <w:pPr>
        <w:spacing w:after="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383645">
      <w:pPr>
        <w:spacing w:after="0" w:line="240" w:lineRule="auto"/>
        <w:ind w:firstLine="397"/>
        <w:jc w:val="both"/>
        <w:rPr>
          <w:rFonts w:cs="Arabic Transparent"/>
          <w:b/>
          <w:bCs/>
          <w:sz w:val="28"/>
          <w:szCs w:val="28"/>
          <w:rtl/>
        </w:rPr>
      </w:pPr>
      <w:r>
        <w:rPr>
          <w:rFonts w:cs="Arabic Transparent"/>
          <w:b/>
          <w:bCs/>
          <w:sz w:val="28"/>
          <w:szCs w:val="28"/>
          <w:rtl/>
        </w:rPr>
        <w:t xml:space="preserve"> </w:t>
      </w:r>
      <w:r w:rsidRPr="00FA1D54">
        <w:rPr>
          <w:rFonts w:cs="Arabic Transparent" w:hint="cs"/>
          <w:sz w:val="28"/>
          <w:szCs w:val="28"/>
          <w:rtl/>
        </w:rPr>
        <w:t>قال</w:t>
      </w:r>
      <w:r w:rsidRPr="00FA1D54">
        <w:rPr>
          <w:rFonts w:cs="Arabic Transparent"/>
          <w:sz w:val="28"/>
          <w:szCs w:val="28"/>
          <w:rtl/>
        </w:rPr>
        <w:t xml:space="preserve"> </w:t>
      </w:r>
      <w:r w:rsidRPr="00FA1D54">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FA1D54">
        <w:rPr>
          <w:rFonts w:cs="DecoType Naskh" w:hint="cs"/>
          <w:b/>
          <w:bCs/>
          <w:sz w:val="28"/>
          <w:szCs w:val="28"/>
          <w:rtl/>
        </w:rPr>
        <w:t>أَمْ</w:t>
      </w:r>
      <w:r w:rsidRPr="00FA1D54">
        <w:rPr>
          <w:rFonts w:cs="DecoType Naskh"/>
          <w:b/>
          <w:bCs/>
          <w:sz w:val="28"/>
          <w:szCs w:val="28"/>
          <w:rtl/>
        </w:rPr>
        <w:t xml:space="preserve"> </w:t>
      </w:r>
      <w:r w:rsidRPr="00FA1D54">
        <w:rPr>
          <w:rFonts w:cs="DecoType Naskh" w:hint="cs"/>
          <w:b/>
          <w:bCs/>
          <w:sz w:val="28"/>
          <w:szCs w:val="28"/>
          <w:rtl/>
        </w:rPr>
        <w:t>كُنتُمْ</w:t>
      </w:r>
      <w:r w:rsidRPr="00FA1D54">
        <w:rPr>
          <w:rFonts w:cs="DecoType Naskh"/>
          <w:b/>
          <w:bCs/>
          <w:sz w:val="28"/>
          <w:szCs w:val="28"/>
          <w:rtl/>
        </w:rPr>
        <w:t xml:space="preserve"> </w:t>
      </w:r>
      <w:r w:rsidRPr="00FA1D54">
        <w:rPr>
          <w:rFonts w:cs="DecoType Naskh" w:hint="cs"/>
          <w:b/>
          <w:bCs/>
          <w:sz w:val="28"/>
          <w:szCs w:val="28"/>
          <w:rtl/>
        </w:rPr>
        <w:t>شُهَدَاء</w:t>
      </w:r>
      <w:r w:rsidRPr="00FA1D54">
        <w:rPr>
          <w:rFonts w:cs="DecoType Naskh"/>
          <w:b/>
          <w:bCs/>
          <w:sz w:val="28"/>
          <w:szCs w:val="28"/>
          <w:rtl/>
        </w:rPr>
        <w:t xml:space="preserve"> </w:t>
      </w:r>
      <w:r w:rsidRPr="00FA1D54">
        <w:rPr>
          <w:rFonts w:cs="DecoType Naskh" w:hint="cs"/>
          <w:b/>
          <w:bCs/>
          <w:sz w:val="28"/>
          <w:szCs w:val="28"/>
          <w:rtl/>
        </w:rPr>
        <w:t>إِذْ</w:t>
      </w:r>
      <w:r w:rsidRPr="00FA1D54">
        <w:rPr>
          <w:rFonts w:cs="DecoType Naskh"/>
          <w:b/>
          <w:bCs/>
          <w:sz w:val="28"/>
          <w:szCs w:val="28"/>
          <w:rtl/>
        </w:rPr>
        <w:t xml:space="preserve"> </w:t>
      </w:r>
      <w:r w:rsidRPr="00FA1D54">
        <w:rPr>
          <w:rFonts w:cs="DecoType Naskh" w:hint="cs"/>
          <w:b/>
          <w:bCs/>
          <w:sz w:val="28"/>
          <w:szCs w:val="28"/>
          <w:rtl/>
        </w:rPr>
        <w:t>حَضَرَ</w:t>
      </w:r>
      <w:r w:rsidRPr="00FA1D54">
        <w:rPr>
          <w:rFonts w:cs="DecoType Naskh"/>
          <w:b/>
          <w:bCs/>
          <w:sz w:val="28"/>
          <w:szCs w:val="28"/>
          <w:rtl/>
        </w:rPr>
        <w:t xml:space="preserve"> </w:t>
      </w:r>
      <w:r w:rsidRPr="00FA1D54">
        <w:rPr>
          <w:rFonts w:cs="DecoType Naskh" w:hint="cs"/>
          <w:b/>
          <w:bCs/>
          <w:sz w:val="28"/>
          <w:szCs w:val="28"/>
          <w:rtl/>
        </w:rPr>
        <w:t>يَعْقُوبَ</w:t>
      </w:r>
      <w:r w:rsidRPr="00FA1D54">
        <w:rPr>
          <w:rFonts w:cs="DecoType Naskh"/>
          <w:b/>
          <w:bCs/>
          <w:sz w:val="28"/>
          <w:szCs w:val="28"/>
          <w:rtl/>
        </w:rPr>
        <w:t xml:space="preserve"> </w:t>
      </w:r>
      <w:r w:rsidRPr="00FA1D54">
        <w:rPr>
          <w:rFonts w:cs="DecoType Naskh" w:hint="cs"/>
          <w:b/>
          <w:bCs/>
          <w:sz w:val="28"/>
          <w:szCs w:val="28"/>
          <w:rtl/>
        </w:rPr>
        <w:t>الْمَوْتُ</w:t>
      </w:r>
      <w:r w:rsidRPr="00FA1D54">
        <w:rPr>
          <w:rFonts w:cs="DecoType Naskh"/>
          <w:b/>
          <w:bCs/>
          <w:sz w:val="28"/>
          <w:szCs w:val="28"/>
          <w:rtl/>
        </w:rPr>
        <w:t xml:space="preserve"> </w:t>
      </w:r>
      <w:r w:rsidRPr="00FA1D54">
        <w:rPr>
          <w:rFonts w:cs="DecoType Naskh" w:hint="cs"/>
          <w:b/>
          <w:bCs/>
          <w:sz w:val="28"/>
          <w:szCs w:val="28"/>
          <w:rtl/>
        </w:rPr>
        <w:t>إِذْ</w:t>
      </w:r>
      <w:r w:rsidRPr="00FA1D54">
        <w:rPr>
          <w:rFonts w:cs="DecoType Naskh"/>
          <w:b/>
          <w:bCs/>
          <w:sz w:val="28"/>
          <w:szCs w:val="28"/>
          <w:rtl/>
        </w:rPr>
        <w:t xml:space="preserve"> </w:t>
      </w:r>
      <w:r w:rsidRPr="00FA1D54">
        <w:rPr>
          <w:rFonts w:cs="DecoType Naskh" w:hint="cs"/>
          <w:b/>
          <w:bCs/>
          <w:sz w:val="28"/>
          <w:szCs w:val="28"/>
          <w:rtl/>
        </w:rPr>
        <w:t>قَالَ</w:t>
      </w:r>
      <w:r w:rsidRPr="00FA1D54">
        <w:rPr>
          <w:rFonts w:cs="DecoType Naskh"/>
          <w:b/>
          <w:bCs/>
          <w:sz w:val="28"/>
          <w:szCs w:val="28"/>
          <w:rtl/>
        </w:rPr>
        <w:t xml:space="preserve"> </w:t>
      </w:r>
      <w:r w:rsidRPr="00FA1D54">
        <w:rPr>
          <w:rFonts w:cs="DecoType Naskh" w:hint="cs"/>
          <w:b/>
          <w:bCs/>
          <w:sz w:val="28"/>
          <w:szCs w:val="28"/>
          <w:rtl/>
        </w:rPr>
        <w:t>لِبَنِيهِ</w:t>
      </w:r>
      <w:r w:rsidRPr="00FA1D54">
        <w:rPr>
          <w:rFonts w:cs="DecoType Naskh"/>
          <w:b/>
          <w:bCs/>
          <w:sz w:val="28"/>
          <w:szCs w:val="28"/>
          <w:rtl/>
        </w:rPr>
        <w:t xml:space="preserve"> </w:t>
      </w:r>
      <w:r w:rsidRPr="00FA1D54">
        <w:rPr>
          <w:rFonts w:cs="DecoType Naskh" w:hint="cs"/>
          <w:b/>
          <w:bCs/>
          <w:sz w:val="28"/>
          <w:szCs w:val="28"/>
          <w:rtl/>
        </w:rPr>
        <w:t>مَا</w:t>
      </w:r>
      <w:r w:rsidRPr="00FA1D54">
        <w:rPr>
          <w:rFonts w:cs="DecoType Naskh"/>
          <w:b/>
          <w:bCs/>
          <w:sz w:val="28"/>
          <w:szCs w:val="28"/>
          <w:rtl/>
        </w:rPr>
        <w:t xml:space="preserve"> </w:t>
      </w:r>
      <w:r w:rsidRPr="00FA1D54">
        <w:rPr>
          <w:rFonts w:cs="DecoType Naskh" w:hint="cs"/>
          <w:b/>
          <w:bCs/>
          <w:sz w:val="28"/>
          <w:szCs w:val="28"/>
          <w:rtl/>
        </w:rPr>
        <w:t>تَعْبُدُونَ</w:t>
      </w:r>
      <w:r w:rsidRPr="00FA1D54">
        <w:rPr>
          <w:rFonts w:cs="DecoType Naskh"/>
          <w:b/>
          <w:bCs/>
          <w:sz w:val="28"/>
          <w:szCs w:val="28"/>
          <w:rtl/>
        </w:rPr>
        <w:t xml:space="preserve"> </w:t>
      </w:r>
      <w:r w:rsidRPr="00FA1D54">
        <w:rPr>
          <w:rFonts w:cs="DecoType Naskh" w:hint="cs"/>
          <w:b/>
          <w:bCs/>
          <w:sz w:val="28"/>
          <w:szCs w:val="28"/>
          <w:rtl/>
        </w:rPr>
        <w:t>مِن</w:t>
      </w:r>
      <w:r w:rsidRPr="00FA1D54">
        <w:rPr>
          <w:rFonts w:cs="DecoType Naskh"/>
          <w:b/>
          <w:bCs/>
          <w:sz w:val="28"/>
          <w:szCs w:val="28"/>
          <w:rtl/>
        </w:rPr>
        <w:t xml:space="preserve"> </w:t>
      </w:r>
      <w:r w:rsidRPr="00FA1D54">
        <w:rPr>
          <w:rFonts w:cs="DecoType Naskh" w:hint="cs"/>
          <w:b/>
          <w:bCs/>
          <w:sz w:val="28"/>
          <w:szCs w:val="28"/>
          <w:rtl/>
        </w:rPr>
        <w:t>بَعْدِي</w:t>
      </w:r>
      <w:r w:rsidRPr="00FA1D54">
        <w:rPr>
          <w:rFonts w:cs="DecoType Naskh"/>
          <w:b/>
          <w:bCs/>
          <w:sz w:val="28"/>
          <w:szCs w:val="28"/>
          <w:rtl/>
        </w:rPr>
        <w:t xml:space="preserve"> </w:t>
      </w:r>
      <w:r w:rsidRPr="00FA1D54">
        <w:rPr>
          <w:rFonts w:cs="DecoType Naskh" w:hint="cs"/>
          <w:b/>
          <w:bCs/>
          <w:sz w:val="28"/>
          <w:szCs w:val="28"/>
          <w:rtl/>
        </w:rPr>
        <w:t>قَالُواْ</w:t>
      </w:r>
      <w:r w:rsidRPr="00FA1D54">
        <w:rPr>
          <w:rFonts w:cs="DecoType Naskh"/>
          <w:b/>
          <w:bCs/>
          <w:sz w:val="28"/>
          <w:szCs w:val="28"/>
          <w:rtl/>
        </w:rPr>
        <w:t xml:space="preserve"> </w:t>
      </w:r>
      <w:r w:rsidRPr="00FA1D54">
        <w:rPr>
          <w:rFonts w:cs="DecoType Naskh" w:hint="cs"/>
          <w:b/>
          <w:bCs/>
          <w:sz w:val="28"/>
          <w:szCs w:val="28"/>
          <w:rtl/>
        </w:rPr>
        <w:t>نَعْبُدُ</w:t>
      </w:r>
      <w:r w:rsidRPr="00FA1D54">
        <w:rPr>
          <w:rFonts w:cs="DecoType Naskh"/>
          <w:b/>
          <w:bCs/>
          <w:sz w:val="28"/>
          <w:szCs w:val="28"/>
          <w:rtl/>
        </w:rPr>
        <w:t xml:space="preserve"> </w:t>
      </w:r>
      <w:r w:rsidRPr="00FA1D54">
        <w:rPr>
          <w:rFonts w:cs="DecoType Naskh" w:hint="cs"/>
          <w:b/>
          <w:bCs/>
          <w:sz w:val="28"/>
          <w:szCs w:val="28"/>
          <w:rtl/>
        </w:rPr>
        <w:t>إِلَـهَكَ</w:t>
      </w:r>
      <w:r w:rsidRPr="00FA1D54">
        <w:rPr>
          <w:rFonts w:cs="DecoType Naskh"/>
          <w:b/>
          <w:bCs/>
          <w:sz w:val="28"/>
          <w:szCs w:val="28"/>
          <w:rtl/>
        </w:rPr>
        <w:t xml:space="preserve"> </w:t>
      </w:r>
      <w:r w:rsidRPr="00FA1D54">
        <w:rPr>
          <w:rFonts w:cs="DecoType Naskh" w:hint="cs"/>
          <w:b/>
          <w:bCs/>
          <w:sz w:val="28"/>
          <w:szCs w:val="28"/>
          <w:rtl/>
        </w:rPr>
        <w:t>وَإِلَـهَ</w:t>
      </w:r>
      <w:r w:rsidRPr="00FA1D54">
        <w:rPr>
          <w:rFonts w:cs="DecoType Naskh"/>
          <w:b/>
          <w:bCs/>
          <w:sz w:val="28"/>
          <w:szCs w:val="28"/>
          <w:rtl/>
        </w:rPr>
        <w:t xml:space="preserve"> </w:t>
      </w:r>
      <w:r w:rsidRPr="00FA1D54">
        <w:rPr>
          <w:rFonts w:cs="DecoType Naskh" w:hint="cs"/>
          <w:b/>
          <w:bCs/>
          <w:sz w:val="28"/>
          <w:szCs w:val="28"/>
          <w:rtl/>
        </w:rPr>
        <w:t>آبَائِكَ</w:t>
      </w:r>
      <w:r w:rsidRPr="00FA1D54">
        <w:rPr>
          <w:rFonts w:cs="DecoType Naskh"/>
          <w:b/>
          <w:bCs/>
          <w:sz w:val="28"/>
          <w:szCs w:val="28"/>
          <w:rtl/>
        </w:rPr>
        <w:t xml:space="preserve"> </w:t>
      </w:r>
      <w:r w:rsidRPr="00FA1D54">
        <w:rPr>
          <w:rFonts w:cs="DecoType Naskh" w:hint="cs"/>
          <w:b/>
          <w:bCs/>
          <w:sz w:val="28"/>
          <w:szCs w:val="28"/>
          <w:rtl/>
        </w:rPr>
        <w:t>إِبْرَاهِيمَ</w:t>
      </w:r>
      <w:r w:rsidRPr="00FA1D54">
        <w:rPr>
          <w:rFonts w:cs="DecoType Naskh"/>
          <w:b/>
          <w:bCs/>
          <w:sz w:val="28"/>
          <w:szCs w:val="28"/>
          <w:rtl/>
        </w:rPr>
        <w:t xml:space="preserve"> </w:t>
      </w:r>
      <w:r w:rsidRPr="00FA1D54">
        <w:rPr>
          <w:rFonts w:cs="DecoType Naskh" w:hint="cs"/>
          <w:b/>
          <w:bCs/>
          <w:sz w:val="28"/>
          <w:szCs w:val="28"/>
          <w:rtl/>
        </w:rPr>
        <w:t>وَإِسْمَاعِيلَ</w:t>
      </w:r>
      <w:r w:rsidRPr="00FA1D54">
        <w:rPr>
          <w:rFonts w:cs="DecoType Naskh"/>
          <w:b/>
          <w:bCs/>
          <w:sz w:val="28"/>
          <w:szCs w:val="28"/>
          <w:rtl/>
        </w:rPr>
        <w:t xml:space="preserve"> </w:t>
      </w:r>
      <w:r w:rsidRPr="00FA1D54">
        <w:rPr>
          <w:rFonts w:cs="DecoType Naskh" w:hint="cs"/>
          <w:b/>
          <w:bCs/>
          <w:sz w:val="28"/>
          <w:szCs w:val="28"/>
          <w:rtl/>
        </w:rPr>
        <w:t>وَإِسْحَقَ</w:t>
      </w:r>
      <w:r w:rsidRPr="00FA1D54">
        <w:rPr>
          <w:rFonts w:cs="DecoType Naskh"/>
          <w:b/>
          <w:bCs/>
          <w:sz w:val="28"/>
          <w:szCs w:val="28"/>
          <w:rtl/>
        </w:rPr>
        <w:t xml:space="preserve"> </w:t>
      </w:r>
      <w:r w:rsidRPr="00FA1D54">
        <w:rPr>
          <w:rFonts w:cs="DecoType Naskh" w:hint="cs"/>
          <w:b/>
          <w:bCs/>
          <w:sz w:val="28"/>
          <w:szCs w:val="28"/>
          <w:rtl/>
        </w:rPr>
        <w:t>إِلَـهًا</w:t>
      </w:r>
      <w:r w:rsidRPr="00FA1D54">
        <w:rPr>
          <w:rFonts w:cs="DecoType Naskh"/>
          <w:b/>
          <w:bCs/>
          <w:sz w:val="28"/>
          <w:szCs w:val="28"/>
          <w:rtl/>
        </w:rPr>
        <w:t xml:space="preserve"> </w:t>
      </w:r>
      <w:r w:rsidRPr="00FA1D54">
        <w:rPr>
          <w:rFonts w:cs="DecoType Naskh" w:hint="cs"/>
          <w:b/>
          <w:bCs/>
          <w:sz w:val="28"/>
          <w:szCs w:val="28"/>
          <w:rtl/>
        </w:rPr>
        <w:t>وَاحِدًا</w:t>
      </w:r>
      <w:r w:rsidRPr="00FA1D54">
        <w:rPr>
          <w:rFonts w:cs="DecoType Naskh"/>
          <w:b/>
          <w:bCs/>
          <w:sz w:val="28"/>
          <w:szCs w:val="28"/>
          <w:rtl/>
        </w:rPr>
        <w:t xml:space="preserve"> </w:t>
      </w:r>
      <w:r w:rsidRPr="00FA1D54">
        <w:rPr>
          <w:rFonts w:cs="DecoType Naskh" w:hint="cs"/>
          <w:b/>
          <w:bCs/>
          <w:sz w:val="28"/>
          <w:szCs w:val="28"/>
          <w:rtl/>
        </w:rPr>
        <w:t>وَنَحْنُ</w:t>
      </w:r>
      <w:r w:rsidRPr="00FA1D54">
        <w:rPr>
          <w:rFonts w:cs="DecoType Naskh"/>
          <w:b/>
          <w:bCs/>
          <w:sz w:val="28"/>
          <w:szCs w:val="28"/>
          <w:rtl/>
        </w:rPr>
        <w:t xml:space="preserve"> </w:t>
      </w:r>
      <w:r w:rsidRPr="00FA1D54">
        <w:rPr>
          <w:rFonts w:cs="DecoType Naskh" w:hint="cs"/>
          <w:b/>
          <w:bCs/>
          <w:sz w:val="28"/>
          <w:szCs w:val="28"/>
          <w:rtl/>
        </w:rPr>
        <w:t>لَهُ</w:t>
      </w:r>
      <w:r w:rsidRPr="00FA1D54">
        <w:rPr>
          <w:rFonts w:cs="DecoType Naskh"/>
          <w:b/>
          <w:bCs/>
          <w:sz w:val="28"/>
          <w:szCs w:val="28"/>
          <w:rtl/>
        </w:rPr>
        <w:t xml:space="preserve"> </w:t>
      </w:r>
      <w:r w:rsidRPr="00FA1D54">
        <w:rPr>
          <w:rFonts w:cs="DecoType Naskh" w:hint="cs"/>
          <w:b/>
          <w:bCs/>
          <w:sz w:val="28"/>
          <w:szCs w:val="28"/>
          <w:rtl/>
        </w:rPr>
        <w:t>مُسْلِمُون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133</w:t>
      </w:r>
      <w:r w:rsidRPr="00871A05">
        <w:rPr>
          <w:rFonts w:cs="Arabic Transparent"/>
          <w:sz w:val="28"/>
          <w:szCs w:val="28"/>
          <w:rtl/>
        </w:rPr>
        <w:t>]</w:t>
      </w:r>
    </w:p>
    <w:p w:rsidR="00CD740F" w:rsidRPr="009A5E73" w:rsidRDefault="00CD740F" w:rsidP="00383645">
      <w:pPr>
        <w:spacing w:after="0" w:line="240" w:lineRule="auto"/>
        <w:jc w:val="both"/>
        <w:rPr>
          <w:rFonts w:cs="Arabic Transparent"/>
          <w:b/>
          <w:bCs/>
          <w:sz w:val="28"/>
          <w:szCs w:val="28"/>
          <w:rtl/>
        </w:rPr>
      </w:pPr>
    </w:p>
    <w:p w:rsidR="00CD740F" w:rsidRPr="001D7F74" w:rsidRDefault="00CD740F" w:rsidP="00383645">
      <w:pPr>
        <w:spacing w:after="0" w:line="360" w:lineRule="auto"/>
        <w:ind w:firstLine="397"/>
        <w:jc w:val="both"/>
        <w:rPr>
          <w:rFonts w:cs="Arabic Transparent"/>
          <w:sz w:val="28"/>
          <w:szCs w:val="28"/>
          <w:rtl/>
        </w:rPr>
      </w:pPr>
      <w:r w:rsidRPr="001D7F74">
        <w:rPr>
          <w:rFonts w:cs="Arabic Transparent" w:hint="cs"/>
          <w:b/>
          <w:bCs/>
          <w:sz w:val="28"/>
          <w:szCs w:val="28"/>
          <w:rtl/>
        </w:rPr>
        <w:t>موضع</w:t>
      </w:r>
      <w:r w:rsidRPr="001D7F74">
        <w:rPr>
          <w:rFonts w:cs="Arabic Transparent"/>
          <w:b/>
          <w:bCs/>
          <w:sz w:val="28"/>
          <w:szCs w:val="28"/>
          <w:rtl/>
        </w:rPr>
        <w:t xml:space="preserve"> </w:t>
      </w:r>
      <w:r w:rsidRPr="001D7F74">
        <w:rPr>
          <w:rFonts w:cs="Arabic Transparent" w:hint="cs"/>
          <w:b/>
          <w:bCs/>
          <w:sz w:val="28"/>
          <w:szCs w:val="28"/>
          <w:rtl/>
        </w:rPr>
        <w:t>الاستدراك</w:t>
      </w:r>
      <w:r>
        <w:rPr>
          <w:rFonts w:cs="Arabic Transparent"/>
          <w:b/>
          <w:bCs/>
          <w:sz w:val="28"/>
          <w:szCs w:val="28"/>
          <w:rtl/>
        </w:rPr>
        <w:t xml:space="preserve">: </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AA7D8F">
        <w:rPr>
          <w:rFonts w:cs="Arabic Transparent" w:hint="cs"/>
          <w:sz w:val="28"/>
          <w:szCs w:val="28"/>
          <w:rtl/>
        </w:rPr>
        <w:t>قال</w:t>
      </w:r>
      <w:r w:rsidRPr="00AA7D8F">
        <w:rPr>
          <w:rFonts w:cs="Arabic Transparent"/>
          <w:sz w:val="28"/>
          <w:szCs w:val="28"/>
          <w:rtl/>
        </w:rPr>
        <w:t xml:space="preserve"> </w:t>
      </w:r>
      <w:r w:rsidRPr="00AA7D8F">
        <w:rPr>
          <w:rFonts w:cs="Arabic Transparent" w:hint="cs"/>
          <w:sz w:val="28"/>
          <w:szCs w:val="28"/>
          <w:rtl/>
        </w:rPr>
        <w:t>ابن</w:t>
      </w:r>
      <w:r w:rsidRPr="00AA7D8F">
        <w:rPr>
          <w:rFonts w:cs="Arabic Transparent"/>
          <w:sz w:val="28"/>
          <w:szCs w:val="28"/>
          <w:rtl/>
        </w:rPr>
        <w:t xml:space="preserve"> </w:t>
      </w:r>
      <w:r w:rsidRPr="00AA7D8F">
        <w:rPr>
          <w:rFonts w:cs="Arabic Transparent" w:hint="cs"/>
          <w:sz w:val="28"/>
          <w:szCs w:val="28"/>
          <w:rtl/>
        </w:rPr>
        <w:t>عطية</w:t>
      </w:r>
      <w:r w:rsidRPr="00AA7D8F">
        <w:rPr>
          <w:rFonts w:cs="Arabic Transparent"/>
          <w:sz w:val="28"/>
          <w:szCs w:val="28"/>
          <w:rtl/>
        </w:rPr>
        <w:t xml:space="preserve"> – </w:t>
      </w:r>
      <w:r w:rsidRPr="00AA7D8F">
        <w:rPr>
          <w:rFonts w:cs="Arabic Transparent" w:hint="cs"/>
          <w:sz w:val="28"/>
          <w:szCs w:val="28"/>
          <w:rtl/>
        </w:rPr>
        <w:t>رحمه</w:t>
      </w:r>
      <w:r w:rsidRPr="00AA7D8F">
        <w:rPr>
          <w:rFonts w:cs="Arabic Transparent"/>
          <w:sz w:val="28"/>
          <w:szCs w:val="28"/>
          <w:rtl/>
        </w:rPr>
        <w:t xml:space="preserve"> </w:t>
      </w:r>
      <w:r w:rsidRPr="00AA7D8F">
        <w:rPr>
          <w:rFonts w:cs="Arabic Transparent" w:hint="cs"/>
          <w:sz w:val="28"/>
          <w:szCs w:val="28"/>
          <w:rtl/>
        </w:rPr>
        <w:t>الله</w:t>
      </w:r>
      <w:r w:rsidRPr="00AA7D8F">
        <w:rPr>
          <w:rFonts w:cs="Arabic Transparent"/>
          <w:sz w:val="28"/>
          <w:szCs w:val="28"/>
          <w:rtl/>
        </w:rPr>
        <w:t xml:space="preserve"> – </w:t>
      </w:r>
      <w:r w:rsidRPr="00AA7D8F">
        <w:rPr>
          <w:rFonts w:cs="Arabic Transparent" w:hint="cs"/>
          <w:sz w:val="28"/>
          <w:szCs w:val="28"/>
          <w:rtl/>
        </w:rPr>
        <w:t>في</w:t>
      </w:r>
      <w:r w:rsidRPr="00AA7D8F">
        <w:rPr>
          <w:rFonts w:cs="Arabic Transparent"/>
          <w:sz w:val="28"/>
          <w:szCs w:val="28"/>
          <w:rtl/>
        </w:rPr>
        <w:t xml:space="preserve"> </w:t>
      </w:r>
      <w:r w:rsidRPr="00AA7D8F">
        <w:rPr>
          <w:rFonts w:cs="Arabic Transparent" w:hint="cs"/>
          <w:sz w:val="28"/>
          <w:szCs w:val="28"/>
          <w:rtl/>
        </w:rPr>
        <w:t>تفسير</w:t>
      </w:r>
      <w:r w:rsidRPr="00AA7D8F">
        <w:rPr>
          <w:rFonts w:cs="Arabic Transparent"/>
          <w:sz w:val="28"/>
          <w:szCs w:val="28"/>
          <w:rtl/>
        </w:rPr>
        <w:t xml:space="preserve"> </w:t>
      </w:r>
      <w:r w:rsidRPr="00AA7D8F">
        <w:rPr>
          <w:rFonts w:cs="Arabic Transparent" w:hint="cs"/>
          <w:sz w:val="28"/>
          <w:szCs w:val="28"/>
          <w:rtl/>
        </w:rPr>
        <w:t>هذه</w:t>
      </w:r>
      <w:r w:rsidRPr="00AA7D8F">
        <w:rPr>
          <w:rFonts w:cs="Arabic Transparent"/>
          <w:sz w:val="28"/>
          <w:szCs w:val="28"/>
          <w:rtl/>
        </w:rPr>
        <w:t xml:space="preserve"> </w:t>
      </w:r>
      <w:r w:rsidRPr="00AA7D8F">
        <w:rPr>
          <w:rFonts w:cs="Arabic Transparent" w:hint="cs"/>
          <w:sz w:val="28"/>
          <w:szCs w:val="28"/>
          <w:rtl/>
        </w:rPr>
        <w:t>الآية</w:t>
      </w:r>
      <w:r>
        <w:rPr>
          <w:rFonts w:cs="Arabic Transparent"/>
          <w:sz w:val="28"/>
          <w:szCs w:val="28"/>
          <w:rtl/>
        </w:rPr>
        <w:t xml:space="preserve">: </w:t>
      </w:r>
      <w:r w:rsidRPr="00AA7D8F">
        <w:rPr>
          <w:rFonts w:cs="Arabic Transparent"/>
          <w:sz w:val="28"/>
          <w:szCs w:val="28"/>
          <w:rtl/>
        </w:rPr>
        <w:t>"</w:t>
      </w:r>
      <w:r w:rsidRPr="00AA7D8F">
        <w:rPr>
          <w:rFonts w:ascii="Arial" w:hAnsi="Arial" w:cs="Arabic Transparent"/>
          <w:color w:val="000000"/>
          <w:sz w:val="28"/>
          <w:szCs w:val="28"/>
          <w:rtl/>
        </w:rPr>
        <w:t>ودخل إسماعيل في الآباء</w:t>
      </w:r>
      <w:r>
        <w:rPr>
          <w:rFonts w:ascii="Arial" w:hAnsi="Arial" w:cs="Arabic Transparent"/>
          <w:color w:val="000000"/>
          <w:sz w:val="28"/>
          <w:szCs w:val="28"/>
          <w:rtl/>
        </w:rPr>
        <w:t>؛</w:t>
      </w:r>
      <w:r w:rsidRPr="00AA7D8F">
        <w:rPr>
          <w:rFonts w:ascii="Arial" w:hAnsi="Arial" w:cs="Arabic Transparent"/>
          <w:color w:val="000000"/>
          <w:sz w:val="28"/>
          <w:szCs w:val="28"/>
          <w:rtl/>
        </w:rPr>
        <w:t xml:space="preserve"> لأنه ع</w:t>
      </w:r>
      <w:r>
        <w:rPr>
          <w:rFonts w:ascii="Arial" w:hAnsi="Arial" w:cs="Arabic Transparent"/>
          <w:color w:val="000000"/>
          <w:sz w:val="28"/>
          <w:szCs w:val="28"/>
          <w:rtl/>
        </w:rPr>
        <w:t>َ</w:t>
      </w:r>
      <w:r w:rsidRPr="00AA7D8F">
        <w:rPr>
          <w:rFonts w:ascii="Arial" w:hAnsi="Arial" w:cs="Arabic Transparent"/>
          <w:color w:val="000000"/>
          <w:sz w:val="28"/>
          <w:szCs w:val="28"/>
          <w:rtl/>
        </w:rPr>
        <w:t>م</w:t>
      </w:r>
      <w:r>
        <w:rPr>
          <w:rFonts w:ascii="Arial" w:hAnsi="Arial" w:cs="Arabic Transparent"/>
          <w:color w:val="000000"/>
          <w:sz w:val="28"/>
          <w:szCs w:val="28"/>
          <w:rtl/>
        </w:rPr>
        <w:t>ٌّ</w:t>
      </w:r>
      <w:r w:rsidRPr="00AA7D8F">
        <w:rPr>
          <w:rFonts w:ascii="Arial" w:hAnsi="Arial" w:cs="Arabic Transparent"/>
          <w:color w:val="000000"/>
          <w:sz w:val="28"/>
          <w:szCs w:val="28"/>
          <w:rtl/>
        </w:rPr>
        <w:t>... ومنه قوله عليه السلام</w:t>
      </w:r>
      <w:r>
        <w:rPr>
          <w:rFonts w:ascii="Arial" w:hAnsi="Arial" w:cs="Arabic Transparent"/>
          <w:color w:val="000000"/>
          <w:sz w:val="28"/>
          <w:szCs w:val="28"/>
          <w:rtl/>
        </w:rPr>
        <w:t xml:space="preserve">: </w:t>
      </w:r>
      <w:r w:rsidRPr="00AA7D8F">
        <w:rPr>
          <w:rFonts w:ascii="Arial" w:hAnsi="Arial" w:cs="Arabic Transparent"/>
          <w:color w:val="000000"/>
          <w:sz w:val="28"/>
          <w:szCs w:val="28"/>
          <w:rtl/>
        </w:rPr>
        <w:t>"أنا ابن الذبيحين"</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95"/>
      </w:r>
      <w:r>
        <w:rPr>
          <w:rStyle w:val="FootnoteReference"/>
          <w:rFonts w:ascii="Arial" w:hAnsi="Arial" w:cs="Arabic Transparent"/>
          <w:color w:val="000000"/>
          <w:sz w:val="28"/>
          <w:szCs w:val="28"/>
          <w:rtl/>
        </w:rPr>
        <w:t>)</w:t>
      </w:r>
      <w:r w:rsidRPr="00AA7D8F">
        <w:rPr>
          <w:rFonts w:ascii="Arial" w:hAnsi="Arial" w:cs="Arabic Transparent"/>
          <w:color w:val="000000"/>
          <w:sz w:val="28"/>
          <w:szCs w:val="28"/>
          <w:rtl/>
        </w:rPr>
        <w:t xml:space="preserve"> على القول الشهير في أن إسحاق هو الذبيح"</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96"/>
      </w:r>
      <w:r>
        <w:rPr>
          <w:rStyle w:val="FootnoteReference"/>
          <w:rFonts w:ascii="Arial" w:hAnsi="Arial" w:cs="Arabic Transparent"/>
          <w:color w:val="000000"/>
          <w:sz w:val="28"/>
          <w:szCs w:val="28"/>
          <w:rtl/>
        </w:rPr>
        <w:t>)</w:t>
      </w:r>
      <w:r>
        <w:rPr>
          <w:rFonts w:ascii="Arial" w:hAnsi="Arial" w:cs="Arabic Transparent"/>
          <w:color w:val="000000"/>
          <w:sz w:val="28"/>
          <w:szCs w:val="28"/>
          <w:rtl/>
        </w:rPr>
        <w:t>، واستدرك الثعالبي على تشهير ابن عطية للقول بأن إسحاق هو الذبيح، فقال: "وفي تشهيره نظر؛ بل الراجح أنه إسماعيل على ما هو معلوم في موضعه، وسيأتي إن شاء الله تعالى"</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9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Pr="009B6C31" w:rsidRDefault="00CD740F" w:rsidP="00383645">
      <w:pPr>
        <w:widowControl w:val="0"/>
        <w:autoSpaceDE w:val="0"/>
        <w:autoSpaceDN w:val="0"/>
        <w:adjustRightInd w:val="0"/>
        <w:spacing w:line="360" w:lineRule="auto"/>
        <w:ind w:firstLine="397"/>
        <w:jc w:val="both"/>
        <w:rPr>
          <w:rFonts w:ascii="Arial" w:hAnsi="Arial" w:cs="Arabic Transparent"/>
          <w:b/>
          <w:bCs/>
          <w:color w:val="000000"/>
          <w:sz w:val="28"/>
          <w:szCs w:val="28"/>
          <w:rtl/>
        </w:rPr>
      </w:pPr>
      <w:r w:rsidRPr="009B6C31">
        <w:rPr>
          <w:rFonts w:ascii="Arial" w:hAnsi="Arial" w:cs="Arabic Transparent"/>
          <w:b/>
          <w:bCs/>
          <w:color w:val="000000"/>
          <w:sz w:val="28"/>
          <w:szCs w:val="28"/>
          <w:rtl/>
        </w:rPr>
        <w:t>المناقشة والترجيح</w:t>
      </w:r>
      <w:r>
        <w:rPr>
          <w:rFonts w:ascii="Arial" w:hAnsi="Arial" w:cs="Arabic Transparent"/>
          <w:b/>
          <w:bCs/>
          <w:color w:val="000000"/>
          <w:sz w:val="28"/>
          <w:szCs w:val="28"/>
          <w:rtl/>
        </w:rPr>
        <w:t xml:space="preserve">: </w:t>
      </w:r>
    </w:p>
    <w:p w:rsidR="00CD740F" w:rsidRPr="00871A05" w:rsidRDefault="00CD740F" w:rsidP="00383645">
      <w:pPr>
        <w:widowControl w:val="0"/>
        <w:spacing w:after="0" w:line="360" w:lineRule="auto"/>
        <w:ind w:firstLine="397"/>
        <w:jc w:val="both"/>
        <w:rPr>
          <w:rFonts w:cs="Arabic Transparent"/>
          <w:sz w:val="28"/>
          <w:szCs w:val="28"/>
          <w:rtl/>
        </w:rPr>
      </w:pPr>
      <w:r>
        <w:rPr>
          <w:rFonts w:ascii="Arial" w:hAnsi="Arial" w:cs="Arabic Transparent"/>
          <w:color w:val="000000"/>
          <w:sz w:val="28"/>
          <w:szCs w:val="28"/>
          <w:rtl/>
        </w:rPr>
        <w:t xml:space="preserve">إن تشهير ابن عطية للقول بأن إسحاق هو الذبيح لا يعني ترجيحه لهذا القول، والدليل على ذلك أن </w:t>
      </w:r>
      <w:r w:rsidRPr="0001116B">
        <w:rPr>
          <w:rFonts w:ascii="Arial" w:hAnsi="Arial" w:cs="Arabic Transparent"/>
          <w:sz w:val="28"/>
          <w:szCs w:val="28"/>
          <w:rtl/>
        </w:rPr>
        <w:t>ابن عطية رجح في مواضع أخرى من تفسيره أن الذبيح هو إسماعيل</w:t>
      </w:r>
      <w:r>
        <w:rPr>
          <w:rFonts w:ascii="Arial" w:hAnsi="Arial" w:cs="Arabic Transparent"/>
          <w:sz w:val="28"/>
          <w:szCs w:val="28"/>
          <w:rtl/>
        </w:rPr>
        <w:t xml:space="preserve">، </w:t>
      </w:r>
      <w:r w:rsidRPr="0001116B">
        <w:rPr>
          <w:rFonts w:ascii="Arial" w:hAnsi="Arial" w:cs="Arabic Transparent"/>
          <w:sz w:val="28"/>
          <w:szCs w:val="28"/>
          <w:rtl/>
        </w:rPr>
        <w:t xml:space="preserve">فقد قال عند تفسير قوله </w:t>
      </w:r>
      <w:r w:rsidRPr="00643117">
        <w:rPr>
          <w:rFonts w:ascii="Arial" w:hAnsi="Arial" w:cs="Arabic Transparent"/>
          <w:sz w:val="28"/>
          <w:szCs w:val="28"/>
          <w:rtl/>
        </w:rPr>
        <w:t xml:space="preserve">تعالى: </w:t>
      </w:r>
      <w:r w:rsidRPr="00643117">
        <w:rPr>
          <w:rFonts w:cs="Traditional Arabic"/>
          <w:sz w:val="28"/>
          <w:szCs w:val="28"/>
          <w:rtl/>
        </w:rPr>
        <w:t>﴿</w:t>
      </w:r>
      <w:r w:rsidRPr="00643117">
        <w:rPr>
          <w:rFonts w:cs="DecoType Naskh" w:hint="cs"/>
          <w:sz w:val="28"/>
          <w:szCs w:val="28"/>
          <w:rtl/>
        </w:rPr>
        <w:t>إِنَّا</w:t>
      </w:r>
      <w:r w:rsidRPr="00643117">
        <w:rPr>
          <w:rFonts w:cs="DecoType Naskh"/>
          <w:sz w:val="28"/>
          <w:szCs w:val="28"/>
          <w:rtl/>
        </w:rPr>
        <w:t xml:space="preserve"> </w:t>
      </w:r>
      <w:r w:rsidRPr="00643117">
        <w:rPr>
          <w:rFonts w:cs="DecoType Naskh" w:hint="cs"/>
          <w:sz w:val="28"/>
          <w:szCs w:val="28"/>
          <w:rtl/>
        </w:rPr>
        <w:t>أَوْحَيْنَا</w:t>
      </w:r>
      <w:r w:rsidRPr="00643117">
        <w:rPr>
          <w:rFonts w:cs="DecoType Naskh"/>
          <w:sz w:val="28"/>
          <w:szCs w:val="28"/>
          <w:rtl/>
        </w:rPr>
        <w:t xml:space="preserve"> </w:t>
      </w:r>
      <w:r w:rsidRPr="00643117">
        <w:rPr>
          <w:rFonts w:cs="DecoType Naskh" w:hint="cs"/>
          <w:sz w:val="28"/>
          <w:szCs w:val="28"/>
          <w:rtl/>
        </w:rPr>
        <w:t>إِلَيْكَ</w:t>
      </w:r>
      <w:r w:rsidRPr="00643117">
        <w:rPr>
          <w:rFonts w:cs="DecoType Naskh"/>
          <w:sz w:val="28"/>
          <w:szCs w:val="28"/>
          <w:rtl/>
        </w:rPr>
        <w:t xml:space="preserve"> </w:t>
      </w:r>
      <w:r w:rsidRPr="00643117">
        <w:rPr>
          <w:rFonts w:cs="DecoType Naskh" w:hint="cs"/>
          <w:sz w:val="28"/>
          <w:szCs w:val="28"/>
          <w:rtl/>
        </w:rPr>
        <w:t>كَمَا</w:t>
      </w:r>
      <w:r w:rsidRPr="00643117">
        <w:rPr>
          <w:rFonts w:cs="DecoType Naskh"/>
          <w:sz w:val="28"/>
          <w:szCs w:val="28"/>
          <w:rtl/>
        </w:rPr>
        <w:t xml:space="preserve"> </w:t>
      </w:r>
      <w:r w:rsidRPr="00643117">
        <w:rPr>
          <w:rFonts w:cs="DecoType Naskh" w:hint="cs"/>
          <w:sz w:val="28"/>
          <w:szCs w:val="28"/>
          <w:rtl/>
        </w:rPr>
        <w:t>أَوْحَيْنَا</w:t>
      </w:r>
      <w:r w:rsidRPr="00643117">
        <w:rPr>
          <w:rFonts w:cs="DecoType Naskh"/>
          <w:sz w:val="28"/>
          <w:szCs w:val="28"/>
          <w:rtl/>
        </w:rPr>
        <w:t xml:space="preserve"> </w:t>
      </w:r>
      <w:r w:rsidRPr="00643117">
        <w:rPr>
          <w:rFonts w:cs="DecoType Naskh" w:hint="cs"/>
          <w:sz w:val="28"/>
          <w:szCs w:val="28"/>
          <w:rtl/>
        </w:rPr>
        <w:t>إِلَى</w:t>
      </w:r>
      <w:r w:rsidRPr="00643117">
        <w:rPr>
          <w:rFonts w:cs="DecoType Naskh"/>
          <w:sz w:val="28"/>
          <w:szCs w:val="28"/>
          <w:rtl/>
        </w:rPr>
        <w:t xml:space="preserve"> </w:t>
      </w:r>
      <w:r w:rsidRPr="00643117">
        <w:rPr>
          <w:rFonts w:cs="DecoType Naskh" w:hint="cs"/>
          <w:sz w:val="28"/>
          <w:szCs w:val="28"/>
          <w:rtl/>
        </w:rPr>
        <w:t>نُوحٍ</w:t>
      </w:r>
      <w:r w:rsidRPr="00643117">
        <w:rPr>
          <w:rFonts w:cs="DecoType Naskh"/>
          <w:sz w:val="28"/>
          <w:szCs w:val="28"/>
          <w:rtl/>
        </w:rPr>
        <w:t xml:space="preserve"> </w:t>
      </w:r>
      <w:r w:rsidRPr="00643117">
        <w:rPr>
          <w:rFonts w:cs="DecoType Naskh" w:hint="cs"/>
          <w:sz w:val="28"/>
          <w:szCs w:val="28"/>
          <w:rtl/>
        </w:rPr>
        <w:t>وَالنَّبِيِّينَ</w:t>
      </w:r>
      <w:r w:rsidRPr="00643117">
        <w:rPr>
          <w:rFonts w:cs="DecoType Naskh"/>
          <w:sz w:val="28"/>
          <w:szCs w:val="28"/>
          <w:rtl/>
        </w:rPr>
        <w:t xml:space="preserve"> </w:t>
      </w:r>
      <w:r w:rsidRPr="00643117">
        <w:rPr>
          <w:rFonts w:cs="DecoType Naskh" w:hint="cs"/>
          <w:sz w:val="28"/>
          <w:szCs w:val="28"/>
          <w:rtl/>
        </w:rPr>
        <w:t>مِن</w:t>
      </w:r>
      <w:r w:rsidRPr="00643117">
        <w:rPr>
          <w:rFonts w:cs="DecoType Naskh"/>
          <w:sz w:val="28"/>
          <w:szCs w:val="28"/>
          <w:rtl/>
        </w:rPr>
        <w:t xml:space="preserve"> </w:t>
      </w:r>
      <w:r w:rsidRPr="00643117">
        <w:rPr>
          <w:rFonts w:cs="DecoType Naskh" w:hint="cs"/>
          <w:sz w:val="28"/>
          <w:szCs w:val="28"/>
          <w:rtl/>
        </w:rPr>
        <w:t>بَعْدِهِ</w:t>
      </w:r>
      <w:r w:rsidRPr="00643117">
        <w:rPr>
          <w:rFonts w:cs="DecoType Naskh"/>
          <w:sz w:val="28"/>
          <w:szCs w:val="28"/>
          <w:rtl/>
        </w:rPr>
        <w:t>...</w:t>
      </w:r>
      <w:r w:rsidRPr="00643117">
        <w:rPr>
          <w:rFonts w:cs="Traditional Arabic"/>
          <w:sz w:val="28"/>
          <w:szCs w:val="28"/>
          <w:rtl/>
        </w:rPr>
        <w:t>﴾</w:t>
      </w:r>
      <w:r w:rsidRPr="0001116B">
        <w:rPr>
          <w:rFonts w:cs="Arabic Transparent"/>
          <w:sz w:val="28"/>
          <w:szCs w:val="28"/>
          <w:rtl/>
        </w:rPr>
        <w:t xml:space="preserve"> </w:t>
      </w:r>
      <w:r w:rsidRPr="0001116B">
        <w:rPr>
          <w:rFonts w:cs="Arabic Transparent" w:hint="cs"/>
          <w:sz w:val="28"/>
          <w:szCs w:val="28"/>
          <w:rtl/>
        </w:rPr>
        <w:t>الآية</w:t>
      </w:r>
      <w:r>
        <w:rPr>
          <w:rFonts w:cs="Arabic Transparent"/>
          <w:sz w:val="28"/>
          <w:szCs w:val="28"/>
          <w:rtl/>
        </w:rPr>
        <w:t xml:space="preserve"> </w:t>
      </w:r>
      <w:r w:rsidRPr="00871A05">
        <w:rPr>
          <w:rFonts w:cs="Arabic Transparent"/>
          <w:sz w:val="28"/>
          <w:szCs w:val="28"/>
          <w:rtl/>
        </w:rPr>
        <w:t>[</w:t>
      </w:r>
      <w:r w:rsidRPr="00871A05">
        <w:rPr>
          <w:rFonts w:cs="Arabic Transparent" w:hint="cs"/>
          <w:sz w:val="28"/>
          <w:szCs w:val="28"/>
          <w:rtl/>
        </w:rPr>
        <w:t>النساء</w:t>
      </w:r>
      <w:r w:rsidRPr="00871A05">
        <w:rPr>
          <w:rFonts w:cs="Arabic Transparent"/>
          <w:sz w:val="28"/>
          <w:szCs w:val="28"/>
          <w:rtl/>
        </w:rPr>
        <w:t xml:space="preserve">: </w:t>
      </w:r>
      <w:r w:rsidRPr="005A7A0B">
        <w:rPr>
          <w:rFonts w:ascii="Times New Roman" w:hAnsi="Times New Roman" w:cs="Times New Roman"/>
          <w:sz w:val="28"/>
          <w:szCs w:val="28"/>
          <w:rtl/>
        </w:rPr>
        <w:t>163</w:t>
      </w:r>
      <w:r w:rsidRPr="00871A05">
        <w:rPr>
          <w:rFonts w:cs="Arabic Transparent"/>
          <w:sz w:val="28"/>
          <w:szCs w:val="28"/>
          <w:rtl/>
        </w:rPr>
        <w:t>]</w:t>
      </w:r>
      <w:r>
        <w:rPr>
          <w:rFonts w:cs="Arabic Transparent"/>
          <w:sz w:val="28"/>
          <w:szCs w:val="28"/>
          <w:rtl/>
        </w:rPr>
        <w:t xml:space="preserve">: </w:t>
      </w:r>
      <w:r w:rsidRPr="0001116B">
        <w:rPr>
          <w:rFonts w:cs="Arabic Transparent"/>
          <w:sz w:val="28"/>
          <w:szCs w:val="28"/>
          <w:rtl/>
        </w:rPr>
        <w:t>"</w:t>
      </w:r>
      <w:r w:rsidRPr="0001116B">
        <w:rPr>
          <w:rFonts w:ascii="Arial" w:hAnsi="Arial" w:cs="Arabic Transparent"/>
          <w:sz w:val="28"/>
          <w:szCs w:val="28"/>
          <w:rtl/>
        </w:rPr>
        <w:t>وإبراهيم عليه السلام هو الخليل</w:t>
      </w:r>
      <w:r>
        <w:rPr>
          <w:rFonts w:ascii="Arial" w:hAnsi="Arial" w:cs="Arabic Transparent"/>
          <w:sz w:val="28"/>
          <w:szCs w:val="28"/>
          <w:rtl/>
        </w:rPr>
        <w:t xml:space="preserve">، </w:t>
      </w:r>
      <w:r w:rsidRPr="0001116B">
        <w:rPr>
          <w:rFonts w:ascii="Arial" w:hAnsi="Arial" w:cs="Arabic Transparent"/>
          <w:sz w:val="28"/>
          <w:szCs w:val="28"/>
          <w:rtl/>
        </w:rPr>
        <w:t>وإسماعيل</w:t>
      </w:r>
      <w:r>
        <w:rPr>
          <w:rFonts w:ascii="Arial" w:hAnsi="Arial" w:cs="Arabic Transparent"/>
          <w:sz w:val="28"/>
          <w:szCs w:val="28"/>
          <w:rtl/>
        </w:rPr>
        <w:t xml:space="preserve"> </w:t>
      </w:r>
      <w:r w:rsidRPr="0001116B">
        <w:rPr>
          <w:rFonts w:ascii="Arial" w:hAnsi="Arial" w:cs="Arabic Transparent"/>
          <w:sz w:val="28"/>
          <w:szCs w:val="28"/>
          <w:rtl/>
        </w:rPr>
        <w:t>ابنه الأكبر</w:t>
      </w:r>
      <w:r>
        <w:rPr>
          <w:rFonts w:ascii="Arial" w:hAnsi="Arial" w:cs="Arabic Transparent"/>
          <w:sz w:val="28"/>
          <w:szCs w:val="28"/>
          <w:rtl/>
        </w:rPr>
        <w:t xml:space="preserve">، </w:t>
      </w:r>
      <w:r w:rsidRPr="0001116B">
        <w:rPr>
          <w:rFonts w:ascii="Arial" w:hAnsi="Arial" w:cs="Arabic Transparent"/>
          <w:sz w:val="28"/>
          <w:szCs w:val="28"/>
          <w:rtl/>
        </w:rPr>
        <w:t>وهو الذبيح في قول المحققين</w:t>
      </w:r>
      <w:r>
        <w:rPr>
          <w:rFonts w:ascii="Arial" w:hAnsi="Arial" w:cs="Arabic Transparent"/>
          <w:sz w:val="28"/>
          <w:szCs w:val="28"/>
          <w:rtl/>
        </w:rPr>
        <w:t xml:space="preserve">، </w:t>
      </w:r>
      <w:r w:rsidRPr="0001116B">
        <w:rPr>
          <w:rFonts w:ascii="Arial" w:hAnsi="Arial" w:cs="Arabic Transparent"/>
          <w:sz w:val="28"/>
          <w:szCs w:val="28"/>
          <w:rtl/>
        </w:rPr>
        <w:t>وهو أبو العرب</w:t>
      </w:r>
      <w:r>
        <w:rPr>
          <w:rFonts w:ascii="Arial" w:hAnsi="Arial" w:cs="Arabic Transparent"/>
          <w:sz w:val="28"/>
          <w:szCs w:val="28"/>
          <w:rtl/>
        </w:rPr>
        <w:t xml:space="preserve">، </w:t>
      </w:r>
      <w:r w:rsidRPr="0001116B">
        <w:rPr>
          <w:rFonts w:ascii="Arial" w:hAnsi="Arial" w:cs="Arabic Transparent"/>
          <w:sz w:val="28"/>
          <w:szCs w:val="28"/>
          <w:rtl/>
        </w:rPr>
        <w:t>وإسحاق ابنه الأصغر</w:t>
      </w:r>
      <w:r>
        <w:rPr>
          <w:rFonts w:ascii="Arial" w:hAnsi="Arial" w:cs="Arabic Transparent"/>
          <w:sz w:val="28"/>
          <w:szCs w:val="28"/>
          <w:rtl/>
        </w:rPr>
        <w:t xml:space="preserve">، </w:t>
      </w:r>
      <w:r w:rsidRPr="0001116B">
        <w:rPr>
          <w:rFonts w:ascii="Arial" w:hAnsi="Arial" w:cs="Arabic Transparent"/>
          <w:sz w:val="28"/>
          <w:szCs w:val="28"/>
          <w:rtl/>
        </w:rPr>
        <w:t>ويعقوب هو ولد إسحاق</w:t>
      </w:r>
      <w:r>
        <w:rPr>
          <w:rFonts w:ascii="Arial" w:hAnsi="Arial" w:cs="Arabic Transparent"/>
          <w:sz w:val="28"/>
          <w:szCs w:val="28"/>
          <w:rtl/>
        </w:rPr>
        <w:t xml:space="preserve">، </w:t>
      </w:r>
      <w:r w:rsidRPr="0001116B">
        <w:rPr>
          <w:rFonts w:ascii="Arial" w:hAnsi="Arial" w:cs="Arabic Transparent"/>
          <w:sz w:val="28"/>
          <w:szCs w:val="28"/>
          <w:rtl/>
        </w:rPr>
        <w:t>وهو إسرائيل"</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98"/>
      </w:r>
      <w:r>
        <w:rPr>
          <w:rStyle w:val="FootnoteReference"/>
          <w:rFonts w:ascii="Arial" w:hAnsi="Arial" w:cs="Arabic Transparent"/>
          <w:sz w:val="28"/>
          <w:szCs w:val="28"/>
          <w:rtl/>
        </w:rPr>
        <w:t>)</w:t>
      </w:r>
      <w:r w:rsidRPr="00871A05">
        <w:rPr>
          <w:rFonts w:cs="Arabic Transparent"/>
          <w:sz w:val="28"/>
          <w:szCs w:val="28"/>
          <w:rtl/>
        </w:rPr>
        <w:t>.</w:t>
      </w:r>
    </w:p>
    <w:p w:rsidR="00CD740F" w:rsidRDefault="00CD740F" w:rsidP="00B0387B">
      <w:pPr>
        <w:widowControl w:val="0"/>
        <w:spacing w:after="0" w:line="312"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و</w:t>
      </w:r>
      <w:r w:rsidRPr="0001116B">
        <w:rPr>
          <w:rFonts w:cs="Arabic Transparent" w:hint="cs"/>
          <w:sz w:val="28"/>
          <w:szCs w:val="28"/>
          <w:rtl/>
        </w:rPr>
        <w:t>عند</w:t>
      </w:r>
      <w:r w:rsidRPr="0001116B">
        <w:rPr>
          <w:rFonts w:cs="Arabic Transparent"/>
          <w:sz w:val="28"/>
          <w:szCs w:val="28"/>
          <w:rtl/>
        </w:rPr>
        <w:t xml:space="preserve"> </w:t>
      </w:r>
      <w:r w:rsidRPr="0001116B">
        <w:rPr>
          <w:rFonts w:cs="Arabic Transparent" w:hint="cs"/>
          <w:sz w:val="28"/>
          <w:szCs w:val="28"/>
          <w:rtl/>
        </w:rPr>
        <w:t>تفسير</w:t>
      </w:r>
      <w:r w:rsidRPr="0001116B">
        <w:rPr>
          <w:rFonts w:cs="Arabic Transparent"/>
          <w:sz w:val="28"/>
          <w:szCs w:val="28"/>
          <w:rtl/>
        </w:rPr>
        <w:t xml:space="preserve"> </w:t>
      </w:r>
      <w:r w:rsidRPr="0001116B">
        <w:rPr>
          <w:rFonts w:cs="Arabic Transparent" w:hint="cs"/>
          <w:sz w:val="28"/>
          <w:szCs w:val="28"/>
          <w:rtl/>
        </w:rPr>
        <w:t>قوله</w:t>
      </w:r>
      <w:r w:rsidRPr="0001116B">
        <w:rPr>
          <w:rFonts w:cs="Arabic Transparent"/>
          <w:sz w:val="28"/>
          <w:szCs w:val="28"/>
          <w:rtl/>
        </w:rPr>
        <w:t xml:space="preserve"> </w:t>
      </w:r>
      <w:r w:rsidRPr="0001116B">
        <w:rPr>
          <w:rFonts w:cs="Arabic Transparent" w:hint="cs"/>
          <w:sz w:val="28"/>
          <w:szCs w:val="28"/>
          <w:rtl/>
        </w:rPr>
        <w:t>تعالى</w:t>
      </w:r>
      <w:r>
        <w:rPr>
          <w:rFonts w:cs="Arabic Transparent"/>
          <w:sz w:val="28"/>
          <w:szCs w:val="28"/>
          <w:rtl/>
        </w:rPr>
        <w:t xml:space="preserve">: </w:t>
      </w:r>
      <w:r w:rsidRPr="008444CF">
        <w:rPr>
          <w:rFonts w:cs="Traditional Arabic"/>
          <w:b/>
          <w:bCs/>
          <w:sz w:val="28"/>
          <w:szCs w:val="28"/>
          <w:rtl/>
        </w:rPr>
        <w:t>﴿</w:t>
      </w:r>
      <w:r w:rsidRPr="00643117">
        <w:rPr>
          <w:rFonts w:cs="DecoType Naskh" w:hint="cs"/>
          <w:sz w:val="28"/>
          <w:szCs w:val="28"/>
          <w:rtl/>
        </w:rPr>
        <w:t>قَالَتْ</w:t>
      </w:r>
      <w:r w:rsidRPr="00643117">
        <w:rPr>
          <w:rFonts w:cs="DecoType Naskh"/>
          <w:sz w:val="28"/>
          <w:szCs w:val="28"/>
          <w:rtl/>
        </w:rPr>
        <w:t xml:space="preserve"> </w:t>
      </w:r>
      <w:r w:rsidRPr="00643117">
        <w:rPr>
          <w:rFonts w:cs="DecoType Naskh" w:hint="cs"/>
          <w:sz w:val="28"/>
          <w:szCs w:val="28"/>
          <w:rtl/>
        </w:rPr>
        <w:t>يَاوَيْلَتَى</w:t>
      </w:r>
      <w:r w:rsidRPr="00643117">
        <w:rPr>
          <w:rFonts w:cs="DecoType Naskh"/>
          <w:sz w:val="28"/>
          <w:szCs w:val="28"/>
          <w:rtl/>
        </w:rPr>
        <w:t xml:space="preserve"> </w:t>
      </w:r>
      <w:r w:rsidRPr="00643117">
        <w:rPr>
          <w:rFonts w:cs="DecoType Naskh" w:hint="cs"/>
          <w:sz w:val="28"/>
          <w:szCs w:val="28"/>
          <w:rtl/>
        </w:rPr>
        <w:t>أَأَلِدُ</w:t>
      </w:r>
      <w:r w:rsidRPr="00643117">
        <w:rPr>
          <w:rFonts w:cs="DecoType Naskh"/>
          <w:sz w:val="28"/>
          <w:szCs w:val="28"/>
          <w:rtl/>
        </w:rPr>
        <w:t xml:space="preserve"> </w:t>
      </w:r>
      <w:r w:rsidRPr="00643117">
        <w:rPr>
          <w:rFonts w:cs="DecoType Naskh" w:hint="cs"/>
          <w:sz w:val="28"/>
          <w:szCs w:val="28"/>
          <w:rtl/>
        </w:rPr>
        <w:t>وَأَنَاْ</w:t>
      </w:r>
      <w:r w:rsidRPr="00643117">
        <w:rPr>
          <w:rFonts w:cs="DecoType Naskh"/>
          <w:sz w:val="28"/>
          <w:szCs w:val="28"/>
          <w:rtl/>
        </w:rPr>
        <w:t xml:space="preserve"> </w:t>
      </w:r>
      <w:r w:rsidRPr="00643117">
        <w:rPr>
          <w:rFonts w:cs="DecoType Naskh" w:hint="cs"/>
          <w:sz w:val="28"/>
          <w:szCs w:val="28"/>
          <w:rtl/>
        </w:rPr>
        <w:t>عَجُوزٌ</w:t>
      </w:r>
      <w:r w:rsidRPr="00643117">
        <w:rPr>
          <w:rFonts w:cs="DecoType Naskh"/>
          <w:sz w:val="28"/>
          <w:szCs w:val="28"/>
          <w:rtl/>
        </w:rPr>
        <w:t xml:space="preserve"> </w:t>
      </w:r>
      <w:r w:rsidRPr="00643117">
        <w:rPr>
          <w:rFonts w:cs="DecoType Naskh" w:hint="cs"/>
          <w:sz w:val="28"/>
          <w:szCs w:val="28"/>
          <w:rtl/>
        </w:rPr>
        <w:t>وَهَـذَا</w:t>
      </w:r>
      <w:r w:rsidRPr="00643117">
        <w:rPr>
          <w:rFonts w:cs="DecoType Naskh"/>
          <w:sz w:val="28"/>
          <w:szCs w:val="28"/>
          <w:rtl/>
        </w:rPr>
        <w:t xml:space="preserve"> </w:t>
      </w:r>
      <w:r w:rsidRPr="00643117">
        <w:rPr>
          <w:rFonts w:cs="DecoType Naskh" w:hint="cs"/>
          <w:sz w:val="28"/>
          <w:szCs w:val="28"/>
          <w:rtl/>
        </w:rPr>
        <w:t>بَعْلِي</w:t>
      </w:r>
      <w:r w:rsidRPr="00643117">
        <w:rPr>
          <w:rFonts w:cs="DecoType Naskh"/>
          <w:sz w:val="28"/>
          <w:szCs w:val="28"/>
          <w:rtl/>
        </w:rPr>
        <w:t xml:space="preserve"> </w:t>
      </w:r>
      <w:r w:rsidRPr="00643117">
        <w:rPr>
          <w:rFonts w:cs="DecoType Naskh" w:hint="cs"/>
          <w:sz w:val="28"/>
          <w:szCs w:val="28"/>
          <w:rtl/>
        </w:rPr>
        <w:t>شَيْخًا</w:t>
      </w:r>
      <w:r w:rsidRPr="00643117">
        <w:rPr>
          <w:rFonts w:cs="DecoType Naskh"/>
          <w:sz w:val="28"/>
          <w:szCs w:val="28"/>
          <w:rtl/>
        </w:rPr>
        <w:t xml:space="preserve"> </w:t>
      </w:r>
      <w:r w:rsidRPr="00643117">
        <w:rPr>
          <w:rFonts w:cs="DecoType Naskh" w:hint="cs"/>
          <w:sz w:val="28"/>
          <w:szCs w:val="28"/>
          <w:rtl/>
        </w:rPr>
        <w:t>إِنَّ</w:t>
      </w:r>
      <w:r w:rsidRPr="00643117">
        <w:rPr>
          <w:rFonts w:cs="DecoType Naskh"/>
          <w:sz w:val="28"/>
          <w:szCs w:val="28"/>
          <w:rtl/>
        </w:rPr>
        <w:t xml:space="preserve"> </w:t>
      </w:r>
      <w:r w:rsidRPr="00643117">
        <w:rPr>
          <w:rFonts w:cs="DecoType Naskh" w:hint="cs"/>
          <w:sz w:val="28"/>
          <w:szCs w:val="28"/>
          <w:rtl/>
        </w:rPr>
        <w:t>هَـذَا</w:t>
      </w:r>
      <w:r w:rsidRPr="00643117">
        <w:rPr>
          <w:rFonts w:cs="DecoType Naskh"/>
          <w:sz w:val="28"/>
          <w:szCs w:val="28"/>
          <w:rtl/>
        </w:rPr>
        <w:t xml:space="preserve"> </w:t>
      </w:r>
      <w:r w:rsidRPr="00643117">
        <w:rPr>
          <w:rFonts w:cs="DecoType Naskh" w:hint="cs"/>
          <w:sz w:val="28"/>
          <w:szCs w:val="28"/>
          <w:rtl/>
        </w:rPr>
        <w:t>لَشَيْءٌ</w:t>
      </w:r>
      <w:r w:rsidRPr="00643117">
        <w:rPr>
          <w:rFonts w:cs="DecoType Naskh"/>
          <w:sz w:val="28"/>
          <w:szCs w:val="28"/>
          <w:rtl/>
        </w:rPr>
        <w:t xml:space="preserve"> </w:t>
      </w:r>
      <w:r w:rsidRPr="00643117">
        <w:rPr>
          <w:rFonts w:cs="DecoType Naskh" w:hint="cs"/>
          <w:sz w:val="28"/>
          <w:szCs w:val="28"/>
          <w:rtl/>
        </w:rPr>
        <w:t>عَجِيب</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هود</w:t>
      </w:r>
      <w:r w:rsidRPr="00871A05">
        <w:rPr>
          <w:rFonts w:cs="Arabic Transparent"/>
          <w:sz w:val="28"/>
          <w:szCs w:val="28"/>
          <w:rtl/>
        </w:rPr>
        <w:t xml:space="preserve">: </w:t>
      </w:r>
      <w:r w:rsidRPr="005A7A0B">
        <w:rPr>
          <w:rFonts w:ascii="Times New Roman" w:hAnsi="Times New Roman" w:cs="Times New Roman"/>
          <w:sz w:val="28"/>
          <w:szCs w:val="28"/>
          <w:rtl/>
        </w:rPr>
        <w:t>72</w:t>
      </w:r>
      <w:r w:rsidRPr="00C01A6F">
        <w:rPr>
          <w:rFonts w:cs="Arabic Transparent"/>
          <w:sz w:val="28"/>
          <w:szCs w:val="28"/>
          <w:rtl/>
        </w:rPr>
        <w:t xml:space="preserve">] </w:t>
      </w:r>
      <w:r w:rsidRPr="00C01A6F">
        <w:rPr>
          <w:rFonts w:cs="Arabic Transparent" w:hint="cs"/>
          <w:sz w:val="28"/>
          <w:szCs w:val="28"/>
          <w:rtl/>
        </w:rPr>
        <w:t>ق</w:t>
      </w:r>
      <w:r w:rsidRPr="0001116B">
        <w:rPr>
          <w:rFonts w:cs="Arabic Transparent" w:hint="cs"/>
          <w:sz w:val="28"/>
          <w:szCs w:val="28"/>
          <w:rtl/>
        </w:rPr>
        <w:t>ال</w:t>
      </w:r>
      <w:r w:rsidRPr="0001116B">
        <w:rPr>
          <w:rFonts w:cs="Arabic Transparent"/>
          <w:sz w:val="28"/>
          <w:szCs w:val="28"/>
          <w:rtl/>
        </w:rPr>
        <w:t xml:space="preserve"> </w:t>
      </w:r>
      <w:r w:rsidRPr="0001116B">
        <w:rPr>
          <w:rFonts w:cs="Arabic Transparent" w:hint="cs"/>
          <w:sz w:val="28"/>
          <w:szCs w:val="28"/>
          <w:rtl/>
        </w:rPr>
        <w:t>ابن</w:t>
      </w:r>
      <w:r w:rsidRPr="0001116B">
        <w:rPr>
          <w:rFonts w:cs="Arabic Transparent"/>
          <w:sz w:val="28"/>
          <w:szCs w:val="28"/>
          <w:rtl/>
        </w:rPr>
        <w:t xml:space="preserve"> </w:t>
      </w:r>
      <w:r w:rsidRPr="0001116B">
        <w:rPr>
          <w:rFonts w:cs="Arabic Transparent" w:hint="cs"/>
          <w:sz w:val="28"/>
          <w:szCs w:val="28"/>
          <w:rtl/>
        </w:rPr>
        <w:t>عطية</w:t>
      </w:r>
      <w:r>
        <w:rPr>
          <w:rFonts w:cs="Arabic Transparent"/>
          <w:sz w:val="28"/>
          <w:szCs w:val="28"/>
          <w:rtl/>
        </w:rPr>
        <w:t xml:space="preserve">: </w:t>
      </w:r>
      <w:r w:rsidRPr="0001116B">
        <w:rPr>
          <w:rFonts w:cs="Arabic Transparent"/>
          <w:sz w:val="28"/>
          <w:szCs w:val="28"/>
          <w:rtl/>
        </w:rPr>
        <w:t>"</w:t>
      </w:r>
      <w:r w:rsidRPr="0001116B">
        <w:rPr>
          <w:rFonts w:ascii="Arial" w:hAnsi="Arial" w:cs="Arabic Transparent"/>
          <w:sz w:val="28"/>
          <w:szCs w:val="28"/>
          <w:rtl/>
        </w:rPr>
        <w:t xml:space="preserve">وهذه الآية </w:t>
      </w:r>
      <w:r w:rsidRPr="00914AC4">
        <w:rPr>
          <w:rFonts w:ascii="Arial" w:hAnsi="Arial" w:cs="Arabic Transparent"/>
          <w:color w:val="000000"/>
          <w:sz w:val="28"/>
          <w:szCs w:val="28"/>
          <w:rtl/>
        </w:rPr>
        <w:t>تدل على أن الذبيح هو إسماعيل</w:t>
      </w:r>
      <w:r>
        <w:rPr>
          <w:rFonts w:cs="Arabic Transparent"/>
          <w:sz w:val="28"/>
          <w:szCs w:val="28"/>
          <w:rtl/>
        </w:rPr>
        <w:t>.</w:t>
      </w:r>
      <w:r w:rsidRPr="00914AC4">
        <w:rPr>
          <w:rFonts w:cs="Arabic Transparent"/>
          <w:sz w:val="28"/>
          <w:szCs w:val="28"/>
          <w:rtl/>
        </w:rPr>
        <w:t>..</w:t>
      </w:r>
      <w:r w:rsidRPr="00914AC4">
        <w:rPr>
          <w:rFonts w:ascii="Arial" w:hAnsi="Arial" w:cs="Arabic Transparent"/>
          <w:color w:val="000000"/>
          <w:sz w:val="28"/>
          <w:szCs w:val="28"/>
          <w:rtl/>
        </w:rPr>
        <w:t xml:space="preserve"> وأما وجه دلالة الآية على أن إسحاق ليس بالذبيح فهو أن سارة وإبراهيم بشرا بإسحاق</w:t>
      </w:r>
      <w:r>
        <w:rPr>
          <w:rFonts w:ascii="Arial" w:hAnsi="Arial" w:cs="Arabic Transparent"/>
          <w:color w:val="000000"/>
          <w:sz w:val="28"/>
          <w:szCs w:val="28"/>
          <w:rtl/>
        </w:rPr>
        <w:t xml:space="preserve">، </w:t>
      </w:r>
      <w:r w:rsidRPr="00914AC4">
        <w:rPr>
          <w:rFonts w:ascii="Arial" w:hAnsi="Arial" w:cs="Arabic Transparent"/>
          <w:color w:val="000000"/>
          <w:sz w:val="28"/>
          <w:szCs w:val="28"/>
          <w:rtl/>
        </w:rPr>
        <w:t>وأنه يولد له يعقوب</w:t>
      </w:r>
      <w:r>
        <w:rPr>
          <w:rFonts w:ascii="Arial" w:hAnsi="Arial" w:cs="Arabic Transparent"/>
          <w:color w:val="000000"/>
          <w:sz w:val="28"/>
          <w:szCs w:val="28"/>
          <w:rtl/>
        </w:rPr>
        <w:t xml:space="preserve">، </w:t>
      </w:r>
      <w:r w:rsidRPr="00914AC4">
        <w:rPr>
          <w:rFonts w:ascii="Arial" w:hAnsi="Arial" w:cs="Arabic Transparent"/>
          <w:color w:val="000000"/>
          <w:sz w:val="28"/>
          <w:szCs w:val="28"/>
          <w:rtl/>
        </w:rPr>
        <w:t>ثم أمر بالذبح حين بلغ ابنه معه السعي</w:t>
      </w:r>
      <w:r>
        <w:rPr>
          <w:rFonts w:ascii="Arial" w:hAnsi="Arial" w:cs="Arabic Transparent"/>
          <w:color w:val="000000"/>
          <w:sz w:val="28"/>
          <w:szCs w:val="28"/>
          <w:rtl/>
        </w:rPr>
        <w:t xml:space="preserve">، </w:t>
      </w:r>
      <w:r w:rsidRPr="00914AC4">
        <w:rPr>
          <w:rFonts w:ascii="Arial" w:hAnsi="Arial" w:cs="Arabic Transparent"/>
          <w:color w:val="000000"/>
          <w:sz w:val="28"/>
          <w:szCs w:val="28"/>
          <w:rtl/>
        </w:rPr>
        <w:t>فكيف يؤمر بذبح ولد قد بشر قبل أنه سيولد لابنه ذلك</w:t>
      </w:r>
      <w:r>
        <w:rPr>
          <w:rFonts w:ascii="Arial" w:hAnsi="Arial" w:cs="Arabic Transparent"/>
          <w:color w:val="000000"/>
          <w:sz w:val="28"/>
          <w:szCs w:val="28"/>
          <w:rtl/>
        </w:rPr>
        <w:t xml:space="preserve">، </w:t>
      </w:r>
      <w:r w:rsidRPr="00914AC4">
        <w:rPr>
          <w:rFonts w:ascii="Arial" w:hAnsi="Arial" w:cs="Arabic Transparent"/>
          <w:color w:val="000000"/>
          <w:sz w:val="28"/>
          <w:szCs w:val="28"/>
          <w:rtl/>
        </w:rPr>
        <w:t>وأيضا فلم يقع قط في أثر أن إسحاق دخل الحجاز</w:t>
      </w:r>
      <w:r>
        <w:rPr>
          <w:rFonts w:ascii="Arial" w:hAnsi="Arial" w:cs="Arabic Transparent"/>
          <w:color w:val="000000"/>
          <w:sz w:val="28"/>
          <w:szCs w:val="28"/>
          <w:rtl/>
        </w:rPr>
        <w:t xml:space="preserve">، </w:t>
      </w:r>
      <w:r w:rsidRPr="00914AC4">
        <w:rPr>
          <w:rFonts w:ascii="Arial" w:hAnsi="Arial" w:cs="Arabic Transparent"/>
          <w:color w:val="000000"/>
          <w:sz w:val="28"/>
          <w:szCs w:val="28"/>
          <w:rtl/>
        </w:rPr>
        <w:t>وإجماع أن أمر الذبح كان بمنى</w:t>
      </w:r>
      <w:r>
        <w:rPr>
          <w:rFonts w:ascii="Arial" w:hAnsi="Arial" w:cs="Arabic Transparent"/>
          <w:color w:val="000000"/>
          <w:sz w:val="28"/>
          <w:szCs w:val="28"/>
          <w:rtl/>
        </w:rPr>
        <w:t xml:space="preserve">، </w:t>
      </w:r>
      <w:r w:rsidRPr="00914AC4">
        <w:rPr>
          <w:rFonts w:ascii="Arial" w:hAnsi="Arial" w:cs="Arabic Transparent"/>
          <w:color w:val="000000"/>
          <w:sz w:val="28"/>
          <w:szCs w:val="28"/>
          <w:rtl/>
        </w:rPr>
        <w:t xml:space="preserve">ويؤيد هذا الغرض قول رسول الله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w:t>
      </w:r>
      <w:r w:rsidRPr="00914AC4">
        <w:rPr>
          <w:rFonts w:ascii="Arial" w:hAnsi="Arial" w:cs="Arabic Transparent"/>
          <w:color w:val="000000"/>
          <w:sz w:val="28"/>
          <w:szCs w:val="28"/>
          <w:rtl/>
        </w:rPr>
        <w:t>أنا ابن الذبيحين</w:t>
      </w:r>
      <w:r>
        <w:rPr>
          <w:rFonts w:ascii="Arial" w:hAnsi="Arial" w:cs="Arabic Transparent"/>
          <w:color w:val="000000"/>
          <w:sz w:val="28"/>
          <w:szCs w:val="28"/>
          <w:rtl/>
        </w:rPr>
        <w:t>»</w:t>
      </w:r>
      <w:r w:rsidRPr="00914AC4">
        <w:rPr>
          <w:rFonts w:ascii="Arial" w:hAnsi="Arial" w:cs="Arabic Transparent"/>
          <w:color w:val="000000"/>
          <w:sz w:val="28"/>
          <w:szCs w:val="28"/>
          <w:rtl/>
        </w:rPr>
        <w:t xml:space="preserve"> يريد أباه عبد الله وأباه إسماعيل"</w:t>
      </w:r>
      <w:r>
        <w:rPr>
          <w:rStyle w:val="FootnoteReference"/>
          <w:rFonts w:cs="Arabic Transparent"/>
          <w:sz w:val="28"/>
          <w:szCs w:val="28"/>
          <w:rtl/>
        </w:rPr>
        <w:t>(</w:t>
      </w:r>
      <w:r w:rsidRPr="005A7A0B">
        <w:rPr>
          <w:rStyle w:val="FootnoteReference"/>
          <w:rFonts w:ascii="Times New Roman" w:hAnsi="Times New Roman"/>
          <w:sz w:val="28"/>
          <w:szCs w:val="28"/>
          <w:rtl/>
        </w:rPr>
        <w:footnoteReference w:id="99"/>
      </w:r>
      <w:r>
        <w:rPr>
          <w:rStyle w:val="FootnoteReference"/>
          <w:rFonts w:cs="Arabic Transparent"/>
          <w:sz w:val="28"/>
          <w:szCs w:val="28"/>
          <w:rtl/>
        </w:rPr>
        <w:t>)</w:t>
      </w:r>
      <w:r>
        <w:rPr>
          <w:rFonts w:cs="Arabic Transparent"/>
          <w:sz w:val="28"/>
          <w:szCs w:val="28"/>
          <w:rtl/>
        </w:rPr>
        <w:t>.</w:t>
      </w:r>
    </w:p>
    <w:p w:rsidR="00CD740F" w:rsidRDefault="00CD740F" w:rsidP="00383645">
      <w:pPr>
        <w:spacing w:before="100" w:beforeAutospacing="1" w:after="0" w:line="360" w:lineRule="auto"/>
        <w:ind w:firstLine="397"/>
        <w:jc w:val="both"/>
        <w:rPr>
          <w:rFonts w:cs="Arabic Transparent"/>
          <w:sz w:val="28"/>
          <w:szCs w:val="28"/>
          <w:rtl/>
        </w:rPr>
      </w:pPr>
      <w:r>
        <w:rPr>
          <w:rFonts w:cs="Arabic Transparent" w:hint="cs"/>
          <w:sz w:val="28"/>
          <w:szCs w:val="28"/>
          <w:rtl/>
        </w:rPr>
        <w:t>وبهذا</w:t>
      </w:r>
      <w:r>
        <w:rPr>
          <w:rFonts w:cs="Arabic Transparent"/>
          <w:sz w:val="28"/>
          <w:szCs w:val="28"/>
          <w:rtl/>
        </w:rPr>
        <w:t xml:space="preserve"> </w:t>
      </w:r>
      <w:r>
        <w:rPr>
          <w:rFonts w:cs="Arabic Transparent" w:hint="cs"/>
          <w:sz w:val="28"/>
          <w:szCs w:val="28"/>
          <w:rtl/>
        </w:rPr>
        <w:t>يتعين</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تشهير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للقول</w:t>
      </w:r>
      <w:r>
        <w:rPr>
          <w:rFonts w:cs="Arabic Transparent"/>
          <w:sz w:val="28"/>
          <w:szCs w:val="28"/>
          <w:rtl/>
        </w:rPr>
        <w:t xml:space="preserve"> </w:t>
      </w:r>
      <w:r>
        <w:rPr>
          <w:rFonts w:cs="Arabic Transparent" w:hint="cs"/>
          <w:sz w:val="28"/>
          <w:szCs w:val="28"/>
          <w:rtl/>
        </w:rPr>
        <w:t>القائل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إسحاق</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الذبيح</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معلومية</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وكثرة</w:t>
      </w:r>
      <w:r>
        <w:rPr>
          <w:rFonts w:cs="Arabic Transparent"/>
          <w:sz w:val="28"/>
          <w:szCs w:val="28"/>
          <w:rtl/>
        </w:rPr>
        <w:t xml:space="preserve"> </w:t>
      </w:r>
      <w:r>
        <w:rPr>
          <w:rFonts w:cs="Arabic Transparent" w:hint="cs"/>
          <w:sz w:val="28"/>
          <w:szCs w:val="28"/>
          <w:rtl/>
        </w:rPr>
        <w:t>القائلين</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ترجيحه،</w:t>
      </w:r>
      <w:r>
        <w:rPr>
          <w:rFonts w:cs="Arabic Transparent"/>
          <w:sz w:val="28"/>
          <w:szCs w:val="28"/>
          <w:rtl/>
        </w:rPr>
        <w:t xml:space="preserve"> </w:t>
      </w:r>
      <w:r>
        <w:rPr>
          <w:rFonts w:cs="Arabic Transparent" w:hint="cs"/>
          <w:sz w:val="28"/>
          <w:szCs w:val="28"/>
          <w:rtl/>
        </w:rPr>
        <w:t>والخلاف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معلوم،</w:t>
      </w:r>
      <w:r>
        <w:rPr>
          <w:rFonts w:cs="Arabic Transparent"/>
          <w:sz w:val="28"/>
          <w:szCs w:val="28"/>
          <w:rtl/>
        </w:rPr>
        <w:t xml:space="preserve"> </w:t>
      </w:r>
      <w:r>
        <w:rPr>
          <w:rFonts w:cs="Arabic Transparent" w:hint="cs"/>
          <w:sz w:val="28"/>
          <w:szCs w:val="28"/>
          <w:rtl/>
        </w:rPr>
        <w:t>وذهب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الذبيح</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إسحاق</w:t>
      </w:r>
      <w:r>
        <w:rPr>
          <w:rFonts w:cs="Arabic Transparent"/>
          <w:sz w:val="28"/>
          <w:szCs w:val="28"/>
          <w:rtl/>
        </w:rPr>
        <w:t xml:space="preserve"> </w:t>
      </w:r>
      <w:r>
        <w:rPr>
          <w:rFonts w:cs="Arabic Transparent" w:hint="cs"/>
          <w:sz w:val="28"/>
          <w:szCs w:val="28"/>
          <w:rtl/>
        </w:rPr>
        <w:t>العديد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الصحابة</w:t>
      </w:r>
      <w:r>
        <w:rPr>
          <w:rFonts w:cs="Arabic Transparent"/>
          <w:sz w:val="28"/>
          <w:szCs w:val="28"/>
          <w:rtl/>
        </w:rPr>
        <w:t xml:space="preserve"> </w:t>
      </w:r>
      <w:r>
        <w:rPr>
          <w:rFonts w:cs="Arabic Transparent" w:hint="cs"/>
          <w:sz w:val="28"/>
          <w:szCs w:val="28"/>
          <w:rtl/>
        </w:rPr>
        <w:t>والتابعين،</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sidRPr="00E95171">
        <w:rPr>
          <w:rFonts w:cs="Arabic Transparent" w:hint="cs"/>
          <w:sz w:val="28"/>
          <w:szCs w:val="28"/>
          <w:rtl/>
        </w:rPr>
        <w:t>الجوزي</w:t>
      </w:r>
      <w:r>
        <w:rPr>
          <w:rFonts w:cs="Arabic Transparent"/>
          <w:sz w:val="28"/>
          <w:szCs w:val="28"/>
          <w:rtl/>
        </w:rPr>
        <w:t xml:space="preserve">: </w:t>
      </w:r>
      <w:r w:rsidRPr="00E95171">
        <w:rPr>
          <w:rFonts w:cs="Arabic Transparent"/>
          <w:sz w:val="28"/>
          <w:szCs w:val="28"/>
          <w:rtl/>
        </w:rPr>
        <w:t>"</w:t>
      </w:r>
      <w:r w:rsidRPr="00E95171">
        <w:rPr>
          <w:rFonts w:ascii="Arial" w:hAnsi="Arial" w:cs="Arabic Transparent"/>
          <w:color w:val="000000"/>
          <w:sz w:val="28"/>
          <w:szCs w:val="28"/>
          <w:rtl/>
        </w:rPr>
        <w:t>واختلفوا في الذبيح على قولين</w:t>
      </w:r>
      <w:r>
        <w:rPr>
          <w:rFonts w:ascii="Arial" w:hAnsi="Arial" w:cs="Arabic Transparent"/>
          <w:color w:val="000000"/>
          <w:sz w:val="28"/>
          <w:szCs w:val="28"/>
          <w:rtl/>
        </w:rPr>
        <w:t xml:space="preserve">: </w:t>
      </w:r>
      <w:r w:rsidRPr="00E95171">
        <w:rPr>
          <w:rFonts w:ascii="Arial" w:hAnsi="Arial" w:cs="Arabic Transparent"/>
          <w:color w:val="000000"/>
          <w:sz w:val="28"/>
          <w:szCs w:val="28"/>
          <w:rtl/>
        </w:rPr>
        <w:t>أحدهما</w:t>
      </w:r>
      <w:r>
        <w:rPr>
          <w:rFonts w:ascii="Arial" w:hAnsi="Arial" w:cs="Arabic Transparent"/>
          <w:color w:val="000000"/>
          <w:sz w:val="28"/>
          <w:szCs w:val="28"/>
          <w:rtl/>
        </w:rPr>
        <w:t xml:space="preserve">: </w:t>
      </w:r>
      <w:r w:rsidRPr="00E95171">
        <w:rPr>
          <w:rFonts w:ascii="Arial" w:hAnsi="Arial" w:cs="Arabic Transparent"/>
          <w:color w:val="000000"/>
          <w:sz w:val="28"/>
          <w:szCs w:val="28"/>
          <w:rtl/>
        </w:rPr>
        <w:t>أنه إسحاق</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قاله عمر بن الخطاب</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وعلي بن أبي طالب</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والعباس بن عبد المطلب</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وابن مسعود</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وأبو موسى الأشعري</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وأبو هريرة</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وأنس</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وكعب الأحبار</w:t>
      </w:r>
      <w:r w:rsidRPr="006623C1">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00"/>
      </w:r>
      <w:r w:rsidRPr="006623C1">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ووهب بن منبه</w:t>
      </w:r>
      <w:r w:rsidRPr="006623C1">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01"/>
      </w:r>
      <w:r w:rsidRPr="006623C1">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ومسروق</w:t>
      </w:r>
      <w:r w:rsidRPr="00B21556">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02"/>
      </w:r>
      <w:r w:rsidRPr="00B21556">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وعبيد بن عمير</w:t>
      </w:r>
      <w:r w:rsidRPr="006623C1">
        <w:rPr>
          <w:rFonts w:ascii="Arial" w:hAnsi="Arial" w:cs="Arabic Transparent"/>
          <w:color w:val="000000"/>
          <w:sz w:val="28"/>
          <w:szCs w:val="28"/>
          <w:vertAlign w:val="superscript"/>
          <w:rtl/>
          <w:lang w:bidi="ar-JO"/>
        </w:rPr>
        <w:t>(</w:t>
      </w:r>
      <w:r w:rsidRPr="005A7A0B">
        <w:rPr>
          <w:rStyle w:val="FootnoteReference"/>
          <w:rFonts w:ascii="Times New Roman" w:hAnsi="Times New Roman"/>
          <w:color w:val="000000"/>
          <w:sz w:val="28"/>
          <w:szCs w:val="28"/>
          <w:rtl/>
        </w:rPr>
        <w:footnoteReference w:id="103"/>
      </w:r>
      <w:r w:rsidRPr="006623C1">
        <w:rPr>
          <w:rFonts w:ascii="Arial" w:hAnsi="Arial" w:cs="Arabic Transparent"/>
          <w:color w:val="000000"/>
          <w:sz w:val="28"/>
          <w:szCs w:val="28"/>
          <w:vertAlign w:val="superscript"/>
          <w:rtl/>
          <w:lang w:bidi="ar-JO"/>
        </w:rPr>
        <w:t>)</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والقاسم بن أبي بزة</w:t>
      </w:r>
      <w:r w:rsidRPr="00B21556">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04"/>
      </w:r>
      <w:r w:rsidRPr="00B21556">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ومقاتل بن سليمان</w:t>
      </w:r>
      <w:r w:rsidRPr="009F4DE6">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05"/>
      </w:r>
      <w:r w:rsidRPr="009F4DE6">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E95171">
        <w:rPr>
          <w:rFonts w:ascii="Arial" w:hAnsi="Arial" w:cs="Arabic Transparent"/>
          <w:color w:val="000000"/>
          <w:sz w:val="28"/>
          <w:szCs w:val="28"/>
          <w:rtl/>
        </w:rPr>
        <w:t>واختاره ابن جرير</w:t>
      </w:r>
      <w:r>
        <w:rPr>
          <w:rFonts w:ascii="Arial" w:hAnsi="Arial" w:cs="Arabic Transparent"/>
          <w:color w:val="000000"/>
          <w:sz w:val="28"/>
          <w:szCs w:val="28"/>
          <w:rtl/>
        </w:rPr>
        <w:t>.... والثاني: أنه إسماعيل</w:t>
      </w:r>
      <w:r w:rsidRPr="00E95171">
        <w:rPr>
          <w:rFonts w:ascii="Arial" w:hAnsi="Arial" w:cs="Arabic Transparent"/>
          <w:color w:val="000000"/>
          <w:sz w:val="28"/>
          <w:szCs w:val="28"/>
          <w:rtl/>
        </w:rPr>
        <w:t>"</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06"/>
      </w:r>
      <w:r>
        <w:rPr>
          <w:rStyle w:val="FootnoteReference"/>
          <w:rFonts w:cs="Arabic Transparent"/>
          <w:sz w:val="28"/>
          <w:szCs w:val="28"/>
          <w:rtl/>
        </w:rPr>
        <w:t>)</w:t>
      </w:r>
      <w:r>
        <w:rPr>
          <w:rFonts w:cs="Arabic Transparent"/>
          <w:sz w:val="28"/>
          <w:szCs w:val="28"/>
          <w:rtl/>
        </w:rPr>
        <w:t>.</w:t>
      </w:r>
    </w:p>
    <w:p w:rsidR="00CD740F" w:rsidRDefault="00CD740F" w:rsidP="00383645">
      <w:pPr>
        <w:spacing w:after="0" w:line="240" w:lineRule="auto"/>
        <w:ind w:firstLine="397"/>
        <w:jc w:val="both"/>
        <w:rPr>
          <w:rFonts w:cs="Arabic Transparent"/>
          <w:sz w:val="28"/>
          <w:szCs w:val="28"/>
          <w:rtl/>
        </w:rPr>
      </w:pPr>
      <w:r>
        <w:rPr>
          <w:rFonts w:cs="Arabic Transparent" w:hint="cs"/>
          <w:sz w:val="28"/>
          <w:szCs w:val="28"/>
          <w:rtl/>
        </w:rPr>
        <w:t>وبهذا</w:t>
      </w:r>
      <w:r>
        <w:rPr>
          <w:rFonts w:cs="Arabic Transparent"/>
          <w:sz w:val="28"/>
          <w:szCs w:val="28"/>
          <w:rtl/>
        </w:rPr>
        <w:t xml:space="preserve"> </w:t>
      </w:r>
      <w:r>
        <w:rPr>
          <w:rFonts w:cs="Arabic Transparent" w:hint="cs"/>
          <w:sz w:val="28"/>
          <w:szCs w:val="28"/>
          <w:rtl/>
        </w:rPr>
        <w:t>يتبين</w:t>
      </w:r>
      <w:r>
        <w:rPr>
          <w:rFonts w:cs="Arabic Transparent"/>
          <w:sz w:val="28"/>
          <w:szCs w:val="28"/>
          <w:rtl/>
        </w:rPr>
        <w:t xml:space="preserve"> </w:t>
      </w:r>
      <w:r>
        <w:rPr>
          <w:rFonts w:cs="Arabic Transparent" w:hint="cs"/>
          <w:sz w:val="28"/>
          <w:szCs w:val="28"/>
          <w:rtl/>
        </w:rPr>
        <w:t>للباحثة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يتبنى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إسماعيل</w:t>
      </w:r>
      <w:r>
        <w:rPr>
          <w:rFonts w:cs="Arabic Transparent"/>
          <w:sz w:val="28"/>
          <w:szCs w:val="28"/>
          <w:rtl/>
        </w:rPr>
        <w:t xml:space="preserve"> –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الذبيح</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إسحاق،</w:t>
      </w:r>
      <w:r>
        <w:rPr>
          <w:rFonts w:cs="Arabic Transparent"/>
          <w:sz w:val="28"/>
          <w:szCs w:val="28"/>
          <w:rtl/>
        </w:rPr>
        <w:t xml:space="preserve"> </w:t>
      </w: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صحيحاً</w:t>
      </w:r>
      <w:r>
        <w:rPr>
          <w:rFonts w:cs="Arabic Transparent"/>
          <w:sz w:val="28"/>
          <w:szCs w:val="28"/>
          <w:rtl/>
        </w:rPr>
        <w:t>.</w:t>
      </w:r>
    </w:p>
    <w:p w:rsidR="00CD740F" w:rsidRPr="00C2285B" w:rsidRDefault="00CD740F" w:rsidP="00383645">
      <w:pPr>
        <w:jc w:val="center"/>
        <w:rPr>
          <w:rFonts w:cs="Arabic Transparent"/>
          <w:b/>
          <w:bCs/>
          <w:sz w:val="32"/>
          <w:szCs w:val="32"/>
          <w:rtl/>
          <w:lang w:val="en-GB"/>
        </w:rPr>
      </w:pPr>
      <w:r>
        <w:rPr>
          <w:rFonts w:cs="Arabic Transparent"/>
          <w:sz w:val="28"/>
          <w:szCs w:val="28"/>
          <w:rtl/>
        </w:rPr>
        <w:br w:type="page"/>
      </w:r>
      <w:r w:rsidRPr="00C2285B">
        <w:rPr>
          <w:rFonts w:cs="Arabic Transparent" w:hint="cs"/>
          <w:b/>
          <w:bCs/>
          <w:sz w:val="32"/>
          <w:szCs w:val="32"/>
          <w:rtl/>
          <w:lang w:val="en-GB"/>
        </w:rPr>
        <w:t>المبحث</w:t>
      </w:r>
      <w:r w:rsidRPr="00C2285B">
        <w:rPr>
          <w:rFonts w:cs="Arabic Transparent"/>
          <w:b/>
          <w:bCs/>
          <w:sz w:val="32"/>
          <w:szCs w:val="32"/>
          <w:rtl/>
          <w:lang w:val="en-GB"/>
        </w:rPr>
        <w:t xml:space="preserve"> </w:t>
      </w:r>
      <w:r w:rsidRPr="00C2285B">
        <w:rPr>
          <w:rFonts w:cs="Arabic Transparent" w:hint="cs"/>
          <w:b/>
          <w:bCs/>
          <w:sz w:val="32"/>
          <w:szCs w:val="32"/>
          <w:rtl/>
          <w:lang w:val="en-GB"/>
        </w:rPr>
        <w:t>السادس</w:t>
      </w:r>
    </w:p>
    <w:p w:rsidR="00CD740F" w:rsidRPr="00C2285B" w:rsidRDefault="00CD740F" w:rsidP="00383645">
      <w:pPr>
        <w:spacing w:line="240" w:lineRule="auto"/>
        <w:ind w:firstLine="397"/>
        <w:jc w:val="center"/>
        <w:rPr>
          <w:rFonts w:cs="Arabic Transparent"/>
          <w:b/>
          <w:bCs/>
          <w:sz w:val="32"/>
          <w:szCs w:val="32"/>
          <w:rtl/>
          <w:lang w:val="en-GB"/>
        </w:rPr>
      </w:pPr>
      <w:r w:rsidRPr="00C2285B">
        <w:rPr>
          <w:rFonts w:cs="Arabic Transparent" w:hint="cs"/>
          <w:b/>
          <w:bCs/>
          <w:sz w:val="32"/>
          <w:szCs w:val="32"/>
          <w:rtl/>
          <w:lang w:val="en-GB"/>
        </w:rPr>
        <w:t>الاستدراك</w:t>
      </w:r>
      <w:r w:rsidRPr="00C2285B">
        <w:rPr>
          <w:rFonts w:cs="Arabic Transparent"/>
          <w:b/>
          <w:bCs/>
          <w:sz w:val="32"/>
          <w:szCs w:val="32"/>
          <w:rtl/>
          <w:lang w:val="en-GB"/>
        </w:rPr>
        <w:t xml:space="preserve"> </w:t>
      </w:r>
      <w:r w:rsidRPr="00C2285B">
        <w:rPr>
          <w:rFonts w:cs="Arabic Transparent" w:hint="cs"/>
          <w:b/>
          <w:bCs/>
          <w:sz w:val="32"/>
          <w:szCs w:val="32"/>
          <w:rtl/>
          <w:lang w:val="en-GB"/>
        </w:rPr>
        <w:t>في</w:t>
      </w:r>
      <w:r w:rsidRPr="00C2285B">
        <w:rPr>
          <w:rFonts w:cs="Arabic Transparent"/>
          <w:b/>
          <w:bCs/>
          <w:sz w:val="32"/>
          <w:szCs w:val="32"/>
          <w:rtl/>
          <w:lang w:val="en-GB"/>
        </w:rPr>
        <w:t xml:space="preserve"> </w:t>
      </w:r>
      <w:r w:rsidRPr="00C2285B">
        <w:rPr>
          <w:rFonts w:cs="Arabic Transparent" w:hint="cs"/>
          <w:b/>
          <w:bCs/>
          <w:sz w:val="32"/>
          <w:szCs w:val="32"/>
          <w:rtl/>
          <w:lang w:val="en-GB"/>
        </w:rPr>
        <w:t>تفسير</w:t>
      </w:r>
      <w:r w:rsidRPr="00C2285B">
        <w:rPr>
          <w:rFonts w:cs="Arabic Transparent"/>
          <w:b/>
          <w:bCs/>
          <w:sz w:val="32"/>
          <w:szCs w:val="32"/>
          <w:rtl/>
          <w:lang w:val="en-GB"/>
        </w:rPr>
        <w:t xml:space="preserve"> </w:t>
      </w:r>
      <w:r w:rsidRPr="00C2285B">
        <w:rPr>
          <w:rFonts w:cs="Arabic Transparent" w:hint="cs"/>
          <w:b/>
          <w:bCs/>
          <w:sz w:val="32"/>
          <w:szCs w:val="32"/>
          <w:rtl/>
          <w:lang w:val="en-GB"/>
        </w:rPr>
        <w:t>قوله</w:t>
      </w:r>
      <w:r w:rsidRPr="00C2285B">
        <w:rPr>
          <w:rFonts w:cs="Arabic Transparent"/>
          <w:b/>
          <w:bCs/>
          <w:sz w:val="32"/>
          <w:szCs w:val="32"/>
          <w:rtl/>
          <w:lang w:val="en-GB"/>
        </w:rPr>
        <w:t xml:space="preserve"> </w:t>
      </w:r>
      <w:r w:rsidRPr="00C2285B">
        <w:rPr>
          <w:rFonts w:cs="Arabic Transparent" w:hint="cs"/>
          <w:b/>
          <w:bCs/>
          <w:sz w:val="32"/>
          <w:szCs w:val="32"/>
          <w:rtl/>
          <w:lang w:val="en-GB"/>
        </w:rPr>
        <w:t>تعالى</w:t>
      </w:r>
      <w:r>
        <w:rPr>
          <w:rFonts w:cs="Arabic Transparent"/>
          <w:b/>
          <w:bCs/>
          <w:sz w:val="32"/>
          <w:szCs w:val="32"/>
          <w:rtl/>
          <w:lang w:val="en-GB"/>
        </w:rPr>
        <w:t xml:space="preserve">: </w:t>
      </w:r>
      <w:r w:rsidRPr="000823D2">
        <w:rPr>
          <w:rFonts w:cs="Traditional Arabic"/>
          <w:b/>
          <w:bCs/>
          <w:sz w:val="28"/>
          <w:szCs w:val="28"/>
          <w:rtl/>
        </w:rPr>
        <w:t>﴿</w:t>
      </w:r>
      <w:r w:rsidRPr="00C2285B">
        <w:rPr>
          <w:rFonts w:cs="DecoType Naskh" w:hint="cs"/>
          <w:b/>
          <w:bCs/>
          <w:sz w:val="32"/>
          <w:szCs w:val="32"/>
          <w:rtl/>
        </w:rPr>
        <w:t>فَيُضَاعِفَهُ</w:t>
      </w:r>
      <w:r w:rsidRPr="00C2285B">
        <w:rPr>
          <w:rFonts w:cs="DecoType Naskh"/>
          <w:b/>
          <w:bCs/>
          <w:sz w:val="32"/>
          <w:szCs w:val="32"/>
          <w:rtl/>
        </w:rPr>
        <w:t xml:space="preserve"> </w:t>
      </w:r>
      <w:r w:rsidRPr="00C2285B">
        <w:rPr>
          <w:rFonts w:cs="DecoType Naskh" w:hint="cs"/>
          <w:b/>
          <w:bCs/>
          <w:sz w:val="32"/>
          <w:szCs w:val="32"/>
          <w:rtl/>
        </w:rPr>
        <w:t>لَهُ</w:t>
      </w:r>
      <w:r w:rsidRPr="00C2285B">
        <w:rPr>
          <w:rFonts w:cs="DecoType Naskh"/>
          <w:b/>
          <w:bCs/>
          <w:sz w:val="32"/>
          <w:szCs w:val="32"/>
          <w:rtl/>
        </w:rPr>
        <w:t xml:space="preserve"> </w:t>
      </w:r>
      <w:r w:rsidRPr="00C2285B">
        <w:rPr>
          <w:rFonts w:cs="DecoType Naskh" w:hint="cs"/>
          <w:b/>
          <w:bCs/>
          <w:sz w:val="32"/>
          <w:szCs w:val="32"/>
          <w:rtl/>
        </w:rPr>
        <w:t>أَضْعَافًا</w:t>
      </w:r>
      <w:r w:rsidRPr="00C2285B">
        <w:rPr>
          <w:rFonts w:cs="DecoType Naskh"/>
          <w:b/>
          <w:bCs/>
          <w:sz w:val="32"/>
          <w:szCs w:val="32"/>
          <w:rtl/>
        </w:rPr>
        <w:t xml:space="preserve"> </w:t>
      </w:r>
      <w:r w:rsidRPr="00C2285B">
        <w:rPr>
          <w:rFonts w:cs="DecoType Naskh" w:hint="cs"/>
          <w:b/>
          <w:bCs/>
          <w:sz w:val="32"/>
          <w:szCs w:val="32"/>
          <w:rtl/>
        </w:rPr>
        <w:t>كَثِيرَةً</w:t>
      </w:r>
      <w:r w:rsidRPr="000823D2">
        <w:rPr>
          <w:rFonts w:cs="Traditional Arabic"/>
          <w:b/>
          <w:bCs/>
          <w:sz w:val="28"/>
          <w:szCs w:val="28"/>
          <w:rtl/>
        </w:rPr>
        <w:t>﴾</w:t>
      </w:r>
    </w:p>
    <w:p w:rsidR="00CD740F" w:rsidRPr="00E05522" w:rsidRDefault="00CD740F" w:rsidP="00383645">
      <w:pPr>
        <w:spacing w:line="240" w:lineRule="auto"/>
        <w:ind w:firstLine="397"/>
        <w:jc w:val="center"/>
        <w:rPr>
          <w:rFonts w:cs="Arabic Transparent"/>
          <w:b/>
          <w:bCs/>
          <w:sz w:val="32"/>
          <w:szCs w:val="32"/>
          <w:rtl/>
          <w:lang w:val="en-GB"/>
        </w:rPr>
      </w:pPr>
    </w:p>
    <w:p w:rsidR="00CD740F" w:rsidRDefault="00CD740F" w:rsidP="00383645">
      <w:pPr>
        <w:spacing w:line="240" w:lineRule="auto"/>
        <w:ind w:left="5" w:firstLine="397"/>
        <w:jc w:val="both"/>
        <w:rPr>
          <w:rFonts w:cs="Arabic Transparent"/>
          <w:b/>
          <w:bCs/>
          <w:sz w:val="28"/>
          <w:szCs w:val="28"/>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ذَا</w:t>
      </w:r>
      <w:r>
        <w:rPr>
          <w:rFonts w:cs="DecoType Naskh"/>
          <w:b/>
          <w:bCs/>
          <w:sz w:val="28"/>
          <w:szCs w:val="28"/>
          <w:rtl/>
        </w:rPr>
        <w:t xml:space="preserve"> </w:t>
      </w:r>
      <w:r>
        <w:rPr>
          <w:rFonts w:cs="DecoType Naskh" w:hint="cs"/>
          <w:b/>
          <w:bCs/>
          <w:sz w:val="28"/>
          <w:szCs w:val="28"/>
          <w:rtl/>
        </w:rPr>
        <w:t>الَّذِي</w:t>
      </w:r>
      <w:r>
        <w:rPr>
          <w:rFonts w:cs="DecoType Naskh"/>
          <w:b/>
          <w:bCs/>
          <w:sz w:val="28"/>
          <w:szCs w:val="28"/>
          <w:rtl/>
        </w:rPr>
        <w:t xml:space="preserve"> </w:t>
      </w:r>
      <w:r>
        <w:rPr>
          <w:rFonts w:cs="DecoType Naskh" w:hint="cs"/>
          <w:b/>
          <w:bCs/>
          <w:sz w:val="28"/>
          <w:szCs w:val="28"/>
          <w:rtl/>
        </w:rPr>
        <w:t>يُقْرِضُ</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قَرْضًا</w:t>
      </w:r>
      <w:r>
        <w:rPr>
          <w:rFonts w:cs="DecoType Naskh"/>
          <w:b/>
          <w:bCs/>
          <w:sz w:val="28"/>
          <w:szCs w:val="28"/>
          <w:rtl/>
        </w:rPr>
        <w:t xml:space="preserve"> </w:t>
      </w:r>
      <w:r>
        <w:rPr>
          <w:rFonts w:cs="DecoType Naskh" w:hint="cs"/>
          <w:b/>
          <w:bCs/>
          <w:sz w:val="28"/>
          <w:szCs w:val="28"/>
          <w:rtl/>
        </w:rPr>
        <w:t>حَسَنًا</w:t>
      </w:r>
      <w:r>
        <w:rPr>
          <w:rFonts w:cs="DecoType Naskh"/>
          <w:b/>
          <w:bCs/>
          <w:sz w:val="28"/>
          <w:szCs w:val="28"/>
          <w:rtl/>
        </w:rPr>
        <w:t xml:space="preserve"> </w:t>
      </w:r>
      <w:r>
        <w:rPr>
          <w:rFonts w:cs="DecoType Naskh" w:hint="cs"/>
          <w:b/>
          <w:bCs/>
          <w:sz w:val="28"/>
          <w:szCs w:val="28"/>
          <w:rtl/>
        </w:rPr>
        <w:t>فَيُضَاعِفَهُ</w:t>
      </w:r>
      <w:r>
        <w:rPr>
          <w:rFonts w:cs="DecoType Naskh"/>
          <w:b/>
          <w:bCs/>
          <w:sz w:val="28"/>
          <w:szCs w:val="28"/>
          <w:rtl/>
        </w:rPr>
        <w:t xml:space="preserve"> </w:t>
      </w:r>
      <w:r>
        <w:rPr>
          <w:rFonts w:cs="DecoType Naskh" w:hint="cs"/>
          <w:b/>
          <w:bCs/>
          <w:sz w:val="28"/>
          <w:szCs w:val="28"/>
          <w:rtl/>
        </w:rPr>
        <w:t>لَهُ</w:t>
      </w:r>
      <w:r>
        <w:rPr>
          <w:rFonts w:cs="DecoType Naskh"/>
          <w:b/>
          <w:bCs/>
          <w:sz w:val="28"/>
          <w:szCs w:val="28"/>
          <w:rtl/>
        </w:rPr>
        <w:t xml:space="preserve"> </w:t>
      </w:r>
      <w:r>
        <w:rPr>
          <w:rFonts w:cs="DecoType Naskh" w:hint="cs"/>
          <w:b/>
          <w:bCs/>
          <w:sz w:val="28"/>
          <w:szCs w:val="28"/>
          <w:rtl/>
        </w:rPr>
        <w:t>أَضْعَافًا</w:t>
      </w:r>
      <w:r>
        <w:rPr>
          <w:rFonts w:cs="DecoType Naskh"/>
          <w:b/>
          <w:bCs/>
          <w:sz w:val="28"/>
          <w:szCs w:val="28"/>
          <w:rtl/>
        </w:rPr>
        <w:t xml:space="preserve"> </w:t>
      </w:r>
      <w:r>
        <w:rPr>
          <w:rFonts w:cs="DecoType Naskh" w:hint="cs"/>
          <w:b/>
          <w:bCs/>
          <w:sz w:val="28"/>
          <w:szCs w:val="28"/>
          <w:rtl/>
        </w:rPr>
        <w:t>كَثِيرَةً</w:t>
      </w:r>
      <w:r>
        <w:rPr>
          <w:rFonts w:cs="DecoType Naskh"/>
          <w:b/>
          <w:bCs/>
          <w:sz w:val="28"/>
          <w:szCs w:val="28"/>
          <w:rtl/>
        </w:rPr>
        <w:t xml:space="preserve"> </w:t>
      </w:r>
      <w:r>
        <w:rPr>
          <w:rFonts w:cs="DecoType Naskh" w:hint="cs"/>
          <w:b/>
          <w:bCs/>
          <w:sz w:val="28"/>
          <w:szCs w:val="28"/>
          <w:rtl/>
        </w:rPr>
        <w:t>وَاللّهُ</w:t>
      </w:r>
      <w:r>
        <w:rPr>
          <w:rFonts w:cs="DecoType Naskh"/>
          <w:b/>
          <w:bCs/>
          <w:sz w:val="28"/>
          <w:szCs w:val="28"/>
          <w:rtl/>
        </w:rPr>
        <w:t xml:space="preserve"> </w:t>
      </w:r>
      <w:r>
        <w:rPr>
          <w:rFonts w:cs="DecoType Naskh" w:hint="cs"/>
          <w:b/>
          <w:bCs/>
          <w:sz w:val="28"/>
          <w:szCs w:val="28"/>
          <w:rtl/>
        </w:rPr>
        <w:t>يَقْبِضُ</w:t>
      </w:r>
      <w:r>
        <w:rPr>
          <w:rFonts w:cs="DecoType Naskh"/>
          <w:b/>
          <w:bCs/>
          <w:sz w:val="28"/>
          <w:szCs w:val="28"/>
          <w:rtl/>
        </w:rPr>
        <w:t xml:space="preserve"> </w:t>
      </w:r>
      <w:r>
        <w:rPr>
          <w:rFonts w:cs="DecoType Naskh" w:hint="cs"/>
          <w:b/>
          <w:bCs/>
          <w:sz w:val="28"/>
          <w:szCs w:val="28"/>
          <w:rtl/>
        </w:rPr>
        <w:t>وَيَبْسُطُ</w:t>
      </w:r>
      <w:r>
        <w:rPr>
          <w:rFonts w:cs="DecoType Naskh"/>
          <w:b/>
          <w:bCs/>
          <w:sz w:val="28"/>
          <w:szCs w:val="28"/>
          <w:rtl/>
        </w:rPr>
        <w:t xml:space="preserve"> </w:t>
      </w:r>
      <w:r>
        <w:rPr>
          <w:rFonts w:cs="DecoType Naskh" w:hint="cs"/>
          <w:b/>
          <w:bCs/>
          <w:sz w:val="28"/>
          <w:szCs w:val="28"/>
          <w:rtl/>
        </w:rPr>
        <w:t>وَإِلَيْهِ</w:t>
      </w:r>
      <w:r>
        <w:rPr>
          <w:rFonts w:cs="DecoType Naskh"/>
          <w:b/>
          <w:bCs/>
          <w:sz w:val="28"/>
          <w:szCs w:val="28"/>
          <w:rtl/>
        </w:rPr>
        <w:t xml:space="preserve"> </w:t>
      </w:r>
      <w:r>
        <w:rPr>
          <w:rFonts w:cs="DecoType Naskh" w:hint="cs"/>
          <w:b/>
          <w:bCs/>
          <w:sz w:val="28"/>
          <w:szCs w:val="28"/>
          <w:rtl/>
        </w:rPr>
        <w:t>تُرْجَعُون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245</w:t>
      </w:r>
      <w:r w:rsidRPr="00871A05">
        <w:rPr>
          <w:rFonts w:cs="Arabic Transparent"/>
          <w:sz w:val="28"/>
          <w:szCs w:val="28"/>
          <w:rtl/>
        </w:rPr>
        <w:t>]</w:t>
      </w:r>
    </w:p>
    <w:p w:rsidR="00CD740F" w:rsidRPr="00607AAD" w:rsidRDefault="00CD740F" w:rsidP="00383645">
      <w:pPr>
        <w:spacing w:line="240" w:lineRule="auto"/>
        <w:ind w:left="5" w:firstLine="397"/>
        <w:jc w:val="both"/>
        <w:rPr>
          <w:rFonts w:cs="Arabic Transparent"/>
          <w:b/>
          <w:bCs/>
          <w:sz w:val="28"/>
          <w:szCs w:val="28"/>
          <w:rtl/>
        </w:rPr>
      </w:pPr>
      <w:r w:rsidRPr="00607AAD">
        <w:rPr>
          <w:rFonts w:cs="Arabic Transparent" w:hint="cs"/>
          <w:b/>
          <w:bCs/>
          <w:sz w:val="28"/>
          <w:szCs w:val="28"/>
          <w:rtl/>
        </w:rPr>
        <w:t>و</w:t>
      </w: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sz w:val="28"/>
          <w:szCs w:val="28"/>
          <w:rtl/>
        </w:rPr>
      </w:pPr>
      <w:r w:rsidRPr="000823D2">
        <w:rPr>
          <w:rFonts w:cs="Traditional Arabic"/>
          <w:b/>
          <w:bCs/>
          <w:sz w:val="28"/>
          <w:szCs w:val="28"/>
          <w:rtl/>
        </w:rPr>
        <w:t>﴿</w:t>
      </w:r>
      <w:r>
        <w:rPr>
          <w:rFonts w:cs="DecoType Naskh" w:hint="cs"/>
          <w:b/>
          <w:bCs/>
          <w:sz w:val="28"/>
          <w:szCs w:val="28"/>
          <w:rtl/>
        </w:rPr>
        <w:t>مَّثَلُ</w:t>
      </w:r>
      <w:r>
        <w:rPr>
          <w:rFonts w:cs="DecoType Naskh"/>
          <w:b/>
          <w:bCs/>
          <w:sz w:val="28"/>
          <w:szCs w:val="28"/>
          <w:rtl/>
        </w:rPr>
        <w:t xml:space="preserve"> </w:t>
      </w:r>
      <w:r>
        <w:rPr>
          <w:rFonts w:cs="DecoType Naskh" w:hint="cs"/>
          <w:b/>
          <w:bCs/>
          <w:sz w:val="28"/>
          <w:szCs w:val="28"/>
          <w:rtl/>
        </w:rPr>
        <w:t>الَّذِينَ</w:t>
      </w:r>
      <w:r>
        <w:rPr>
          <w:rFonts w:cs="DecoType Naskh"/>
          <w:b/>
          <w:bCs/>
          <w:sz w:val="28"/>
          <w:szCs w:val="28"/>
          <w:rtl/>
        </w:rPr>
        <w:t xml:space="preserve"> </w:t>
      </w:r>
      <w:r>
        <w:rPr>
          <w:rFonts w:cs="DecoType Naskh" w:hint="cs"/>
          <w:b/>
          <w:bCs/>
          <w:sz w:val="28"/>
          <w:szCs w:val="28"/>
          <w:rtl/>
        </w:rPr>
        <w:t>يُنفِقُونَ</w:t>
      </w:r>
      <w:r>
        <w:rPr>
          <w:rFonts w:cs="DecoType Naskh"/>
          <w:b/>
          <w:bCs/>
          <w:sz w:val="28"/>
          <w:szCs w:val="28"/>
          <w:rtl/>
        </w:rPr>
        <w:t xml:space="preserve"> </w:t>
      </w:r>
      <w:r>
        <w:rPr>
          <w:rFonts w:cs="DecoType Naskh" w:hint="cs"/>
          <w:b/>
          <w:bCs/>
          <w:sz w:val="28"/>
          <w:szCs w:val="28"/>
          <w:rtl/>
        </w:rPr>
        <w:t>أَمْوَالَهُمْ</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سَبِيلِ</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كَمَثَلِ</w:t>
      </w:r>
      <w:r>
        <w:rPr>
          <w:rFonts w:cs="DecoType Naskh"/>
          <w:b/>
          <w:bCs/>
          <w:sz w:val="28"/>
          <w:szCs w:val="28"/>
          <w:rtl/>
        </w:rPr>
        <w:t xml:space="preserve"> </w:t>
      </w:r>
      <w:r>
        <w:rPr>
          <w:rFonts w:cs="DecoType Naskh" w:hint="cs"/>
          <w:b/>
          <w:bCs/>
          <w:sz w:val="28"/>
          <w:szCs w:val="28"/>
          <w:rtl/>
        </w:rPr>
        <w:t>حَبَّةٍ</w:t>
      </w:r>
      <w:r>
        <w:rPr>
          <w:rFonts w:cs="DecoType Naskh"/>
          <w:b/>
          <w:bCs/>
          <w:sz w:val="28"/>
          <w:szCs w:val="28"/>
          <w:rtl/>
        </w:rPr>
        <w:t xml:space="preserve"> </w:t>
      </w:r>
      <w:r>
        <w:rPr>
          <w:rFonts w:cs="DecoType Naskh" w:hint="cs"/>
          <w:b/>
          <w:bCs/>
          <w:sz w:val="28"/>
          <w:szCs w:val="28"/>
          <w:rtl/>
        </w:rPr>
        <w:t>أَنبَتَتْ</w:t>
      </w:r>
      <w:r>
        <w:rPr>
          <w:rFonts w:cs="DecoType Naskh"/>
          <w:b/>
          <w:bCs/>
          <w:sz w:val="28"/>
          <w:szCs w:val="28"/>
          <w:rtl/>
        </w:rPr>
        <w:t xml:space="preserve"> </w:t>
      </w:r>
      <w:r>
        <w:rPr>
          <w:rFonts w:cs="DecoType Naskh" w:hint="cs"/>
          <w:b/>
          <w:bCs/>
          <w:sz w:val="28"/>
          <w:szCs w:val="28"/>
          <w:rtl/>
        </w:rPr>
        <w:t>سَبْعَ</w:t>
      </w:r>
      <w:r>
        <w:rPr>
          <w:rFonts w:cs="DecoType Naskh"/>
          <w:b/>
          <w:bCs/>
          <w:sz w:val="28"/>
          <w:szCs w:val="28"/>
          <w:rtl/>
        </w:rPr>
        <w:t xml:space="preserve"> </w:t>
      </w:r>
      <w:r>
        <w:rPr>
          <w:rFonts w:cs="DecoType Naskh" w:hint="cs"/>
          <w:b/>
          <w:bCs/>
          <w:sz w:val="28"/>
          <w:szCs w:val="28"/>
          <w:rtl/>
        </w:rPr>
        <w:t>سَنَابِلَ</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كُلِّ</w:t>
      </w:r>
      <w:r>
        <w:rPr>
          <w:rFonts w:cs="DecoType Naskh"/>
          <w:b/>
          <w:bCs/>
          <w:sz w:val="28"/>
          <w:szCs w:val="28"/>
          <w:rtl/>
        </w:rPr>
        <w:t xml:space="preserve"> </w:t>
      </w:r>
      <w:r>
        <w:rPr>
          <w:rFonts w:cs="DecoType Naskh" w:hint="cs"/>
          <w:b/>
          <w:bCs/>
          <w:sz w:val="28"/>
          <w:szCs w:val="28"/>
          <w:rtl/>
        </w:rPr>
        <w:t>سُنبُلَةٍ</w:t>
      </w:r>
      <w:r>
        <w:rPr>
          <w:rFonts w:cs="DecoType Naskh"/>
          <w:b/>
          <w:bCs/>
          <w:sz w:val="28"/>
          <w:szCs w:val="28"/>
          <w:rtl/>
        </w:rPr>
        <w:t xml:space="preserve"> </w:t>
      </w:r>
      <w:r>
        <w:rPr>
          <w:rFonts w:cs="DecoType Naskh" w:hint="cs"/>
          <w:b/>
          <w:bCs/>
          <w:sz w:val="28"/>
          <w:szCs w:val="28"/>
          <w:rtl/>
        </w:rPr>
        <w:t>مِّئَةُ</w:t>
      </w:r>
      <w:r>
        <w:rPr>
          <w:rFonts w:cs="DecoType Naskh"/>
          <w:b/>
          <w:bCs/>
          <w:sz w:val="28"/>
          <w:szCs w:val="28"/>
          <w:rtl/>
        </w:rPr>
        <w:t xml:space="preserve"> </w:t>
      </w:r>
      <w:r>
        <w:rPr>
          <w:rFonts w:cs="DecoType Naskh" w:hint="cs"/>
          <w:b/>
          <w:bCs/>
          <w:sz w:val="28"/>
          <w:szCs w:val="28"/>
          <w:rtl/>
        </w:rPr>
        <w:t>حَبَّةٍ</w:t>
      </w:r>
      <w:r>
        <w:rPr>
          <w:rFonts w:cs="DecoType Naskh"/>
          <w:b/>
          <w:bCs/>
          <w:sz w:val="28"/>
          <w:szCs w:val="28"/>
          <w:rtl/>
        </w:rPr>
        <w:t xml:space="preserve"> </w:t>
      </w:r>
      <w:r>
        <w:rPr>
          <w:rFonts w:cs="DecoType Naskh" w:hint="cs"/>
          <w:b/>
          <w:bCs/>
          <w:sz w:val="28"/>
          <w:szCs w:val="28"/>
          <w:rtl/>
        </w:rPr>
        <w:t>وَاللّهُ</w:t>
      </w:r>
      <w:r>
        <w:rPr>
          <w:rFonts w:cs="DecoType Naskh"/>
          <w:b/>
          <w:bCs/>
          <w:sz w:val="28"/>
          <w:szCs w:val="28"/>
          <w:rtl/>
        </w:rPr>
        <w:t xml:space="preserve"> </w:t>
      </w:r>
      <w:r>
        <w:rPr>
          <w:rFonts w:cs="DecoType Naskh" w:hint="cs"/>
          <w:b/>
          <w:bCs/>
          <w:sz w:val="28"/>
          <w:szCs w:val="28"/>
          <w:rtl/>
        </w:rPr>
        <w:t>يُضَاعِفُ</w:t>
      </w:r>
      <w:r>
        <w:rPr>
          <w:rFonts w:cs="DecoType Naskh"/>
          <w:b/>
          <w:bCs/>
          <w:sz w:val="28"/>
          <w:szCs w:val="28"/>
          <w:rtl/>
        </w:rPr>
        <w:t xml:space="preserve"> </w:t>
      </w:r>
      <w:r>
        <w:rPr>
          <w:rFonts w:cs="DecoType Naskh" w:hint="cs"/>
          <w:b/>
          <w:bCs/>
          <w:sz w:val="28"/>
          <w:szCs w:val="28"/>
          <w:rtl/>
        </w:rPr>
        <w:t>لِمَن</w:t>
      </w:r>
      <w:r>
        <w:rPr>
          <w:rFonts w:cs="DecoType Naskh"/>
          <w:b/>
          <w:bCs/>
          <w:sz w:val="28"/>
          <w:szCs w:val="28"/>
          <w:rtl/>
        </w:rPr>
        <w:t xml:space="preserve"> </w:t>
      </w:r>
      <w:r>
        <w:rPr>
          <w:rFonts w:cs="DecoType Naskh" w:hint="cs"/>
          <w:b/>
          <w:bCs/>
          <w:sz w:val="28"/>
          <w:szCs w:val="28"/>
          <w:rtl/>
        </w:rPr>
        <w:t>يَشَاء</w:t>
      </w:r>
      <w:r>
        <w:rPr>
          <w:rFonts w:cs="DecoType Naskh"/>
          <w:b/>
          <w:bCs/>
          <w:sz w:val="28"/>
          <w:szCs w:val="28"/>
          <w:rtl/>
        </w:rPr>
        <w:t xml:space="preserve"> </w:t>
      </w:r>
      <w:r>
        <w:rPr>
          <w:rFonts w:cs="DecoType Naskh" w:hint="cs"/>
          <w:b/>
          <w:bCs/>
          <w:sz w:val="28"/>
          <w:szCs w:val="28"/>
          <w:rtl/>
        </w:rPr>
        <w:t>وَاللّهُ</w:t>
      </w:r>
      <w:r>
        <w:rPr>
          <w:rFonts w:cs="DecoType Naskh"/>
          <w:b/>
          <w:bCs/>
          <w:sz w:val="28"/>
          <w:szCs w:val="28"/>
          <w:rtl/>
        </w:rPr>
        <w:t xml:space="preserve"> </w:t>
      </w:r>
      <w:r>
        <w:rPr>
          <w:rFonts w:cs="DecoType Naskh" w:hint="cs"/>
          <w:b/>
          <w:bCs/>
          <w:sz w:val="28"/>
          <w:szCs w:val="28"/>
          <w:rtl/>
        </w:rPr>
        <w:t>وَاسِعٌ</w:t>
      </w:r>
      <w:r>
        <w:rPr>
          <w:rFonts w:cs="DecoType Naskh"/>
          <w:b/>
          <w:bCs/>
          <w:sz w:val="28"/>
          <w:szCs w:val="28"/>
          <w:rtl/>
        </w:rPr>
        <w:t xml:space="preserve"> </w:t>
      </w:r>
      <w:r>
        <w:rPr>
          <w:rFonts w:cs="DecoType Naskh" w:hint="cs"/>
          <w:b/>
          <w:bCs/>
          <w:sz w:val="28"/>
          <w:szCs w:val="28"/>
          <w:rtl/>
        </w:rPr>
        <w:t>عَلِيم</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261</w:t>
      </w:r>
      <w:r w:rsidRPr="00871A05">
        <w:rPr>
          <w:rFonts w:cs="Arabic Transparent"/>
          <w:sz w:val="28"/>
          <w:szCs w:val="28"/>
          <w:rtl/>
        </w:rPr>
        <w:t>]</w:t>
      </w:r>
    </w:p>
    <w:p w:rsidR="00CD740F" w:rsidRPr="009A5E73" w:rsidRDefault="00CD740F" w:rsidP="00383645">
      <w:pPr>
        <w:spacing w:line="240" w:lineRule="auto"/>
        <w:ind w:firstLine="397"/>
        <w:jc w:val="both"/>
        <w:rPr>
          <w:rFonts w:cs="Arabic Transparent"/>
          <w:b/>
          <w:bCs/>
          <w:sz w:val="28"/>
          <w:szCs w:val="28"/>
          <w:rtl/>
        </w:rPr>
      </w:pPr>
    </w:p>
    <w:p w:rsidR="00CD740F" w:rsidRDefault="00CD740F" w:rsidP="00383645">
      <w:pPr>
        <w:keepNext/>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383645">
      <w:pPr>
        <w:autoSpaceDE w:val="0"/>
        <w:autoSpaceDN w:val="0"/>
        <w:adjustRightInd w:val="0"/>
        <w:spacing w:line="360" w:lineRule="auto"/>
        <w:ind w:firstLine="397"/>
        <w:jc w:val="both"/>
        <w:rPr>
          <w:rFonts w:ascii="Arial" w:hAnsi="Arial"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الأولى</w:t>
      </w:r>
      <w:r>
        <w:rPr>
          <w:rFonts w:cs="Arabic Transparent"/>
          <w:sz w:val="28"/>
          <w:szCs w:val="28"/>
          <w:rtl/>
        </w:rPr>
        <w:t>: "</w:t>
      </w:r>
      <w:r>
        <w:rPr>
          <w:rFonts w:ascii="Arial" w:hAnsi="Arial" w:cs="Arabic Transparent"/>
          <w:color w:val="000000"/>
          <w:sz w:val="28"/>
          <w:szCs w:val="28"/>
          <w:rtl/>
        </w:rPr>
        <w:t>وهذه الأضعاف الكثيرة هي إلى السبعمائة التي رويت ويعطيها مثال السنبلة"</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07"/>
      </w:r>
      <w:r>
        <w:rPr>
          <w:rStyle w:val="FootnoteReference"/>
          <w:rFonts w:ascii="Arial" w:hAnsi="Arial" w:cs="Arabic Transparent"/>
          <w:color w:val="000000"/>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وقال</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الثانية</w:t>
      </w:r>
      <w:r>
        <w:rPr>
          <w:rFonts w:cs="Arabic Transparent"/>
          <w:sz w:val="28"/>
          <w:szCs w:val="28"/>
          <w:rtl/>
        </w:rPr>
        <w:t>: "</w:t>
      </w:r>
      <w:r>
        <w:rPr>
          <w:rFonts w:ascii="Arial" w:hAnsi="Arial" w:cs="Arabic Transparent"/>
          <w:color w:val="000000"/>
          <w:sz w:val="28"/>
          <w:szCs w:val="28"/>
          <w:rtl/>
        </w:rPr>
        <w:t xml:space="preserve">وقد ورد في القرآن بأن الحسنة في جميع أعمال البر بعشر أمثالها، واقتضت هذه الآية أن نفقة الجهاد حسنتها بسبعمائة ضعف، وبين ذلك الحديث الصحيح، واختلف العلماء في معنى قوله: </w:t>
      </w:r>
      <w:r w:rsidRPr="008444CF">
        <w:rPr>
          <w:rFonts w:cs="Traditional Arabic"/>
          <w:b/>
          <w:bCs/>
          <w:sz w:val="28"/>
          <w:szCs w:val="28"/>
          <w:rtl/>
        </w:rPr>
        <w:t>﴿</w:t>
      </w:r>
      <w:r w:rsidRPr="00FA5E1D">
        <w:rPr>
          <w:rFonts w:cs="DecoType Naskh" w:hint="cs"/>
          <w:sz w:val="28"/>
          <w:szCs w:val="28"/>
          <w:rtl/>
        </w:rPr>
        <w:t>وَاللّهُ</w:t>
      </w:r>
      <w:r w:rsidRPr="00FA5E1D">
        <w:rPr>
          <w:rFonts w:cs="DecoType Naskh"/>
          <w:sz w:val="28"/>
          <w:szCs w:val="28"/>
          <w:rtl/>
        </w:rPr>
        <w:t xml:space="preserve"> </w:t>
      </w:r>
      <w:r w:rsidRPr="00FA5E1D">
        <w:rPr>
          <w:rFonts w:cs="DecoType Naskh" w:hint="cs"/>
          <w:sz w:val="28"/>
          <w:szCs w:val="28"/>
          <w:rtl/>
        </w:rPr>
        <w:t>يُضَاعِفُ</w:t>
      </w:r>
      <w:r w:rsidRPr="00FA5E1D">
        <w:rPr>
          <w:rFonts w:cs="DecoType Naskh"/>
          <w:sz w:val="28"/>
          <w:szCs w:val="28"/>
          <w:rtl/>
        </w:rPr>
        <w:t xml:space="preserve"> </w:t>
      </w:r>
      <w:r w:rsidRPr="00FA5E1D">
        <w:rPr>
          <w:rFonts w:cs="DecoType Naskh" w:hint="cs"/>
          <w:sz w:val="28"/>
          <w:szCs w:val="28"/>
          <w:rtl/>
        </w:rPr>
        <w:t>لِمَن</w:t>
      </w:r>
      <w:r w:rsidRPr="00FA5E1D">
        <w:rPr>
          <w:rFonts w:cs="DecoType Naskh"/>
          <w:sz w:val="28"/>
          <w:szCs w:val="28"/>
          <w:rtl/>
        </w:rPr>
        <w:t xml:space="preserve"> </w:t>
      </w:r>
      <w:r w:rsidRPr="00FA5E1D">
        <w:rPr>
          <w:rFonts w:cs="DecoType Naskh" w:hint="cs"/>
          <w:sz w:val="28"/>
          <w:szCs w:val="28"/>
          <w:rtl/>
        </w:rPr>
        <w:t>يَشَاء</w:t>
      </w:r>
      <w:r w:rsidRPr="008444CF">
        <w:rPr>
          <w:rFonts w:cs="Traditional Arabic"/>
          <w:b/>
          <w:bCs/>
          <w:sz w:val="28"/>
          <w:szCs w:val="28"/>
          <w:rtl/>
        </w:rPr>
        <w:t>﴾</w:t>
      </w:r>
      <w:r>
        <w:rPr>
          <w:rFonts w:ascii="Arial" w:hAnsi="Arial" w:cs="Arabic Transparent"/>
          <w:color w:val="000000"/>
          <w:sz w:val="28"/>
          <w:szCs w:val="28"/>
          <w:rtl/>
        </w:rPr>
        <w:t>، فقالت طائفة: هي مبينة ومؤكدة لما تقدم من ذكر السبعمائة، وليس ثمة تضعيف فوق سبعمائة، وقالت طائفة من العلماء: بل هو إعلام بأن الله تعالى يضاعف لمن يشاء أكثر من سبعمائة ضعف"</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08"/>
      </w:r>
      <w:r>
        <w:rPr>
          <w:rStyle w:val="FootnoteReference"/>
          <w:rFonts w:ascii="Arial" w:hAnsi="Arial" w:cs="Arabic Transparent"/>
          <w:color w:val="000000"/>
          <w:sz w:val="28"/>
          <w:szCs w:val="28"/>
          <w:rtl/>
        </w:rPr>
        <w:t>)</w:t>
      </w:r>
      <w:r>
        <w:rPr>
          <w:rFonts w:ascii="Arial" w:hAnsi="Arial" w:cs="Arabic Transparent"/>
          <w:sz w:val="28"/>
          <w:szCs w:val="28"/>
          <w:rtl/>
        </w:rPr>
        <w:t>.</w:t>
      </w:r>
    </w:p>
    <w:p w:rsidR="00CD740F" w:rsidRDefault="00CD740F" w:rsidP="00383645">
      <w:pPr>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ففي تفسير الآية الأولى جعل ابن عطية الأضعاف إلى سبعمائة ضعف، وفي تفسير الآية الثانية، ذكر ابن عطية قولين في هذه الأضعاف، الأول أنها إلى سبعمائة ضعف، والثاني أنها إلى أكثر من سبعمائة وغير محددة، ولم يرجح ابن عطية بين هذين القولين.</w:t>
      </w:r>
    </w:p>
    <w:p w:rsidR="00CD740F" w:rsidRDefault="00CD740F" w:rsidP="00383645">
      <w:pPr>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واستدرك الثعالبي</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09"/>
      </w:r>
      <w:r>
        <w:rPr>
          <w:rStyle w:val="FootnoteReference"/>
          <w:rFonts w:ascii="Arial" w:hAnsi="Arial" w:cs="Arabic Transparent"/>
          <w:sz w:val="28"/>
          <w:szCs w:val="28"/>
          <w:rtl/>
        </w:rPr>
        <w:t>)</w:t>
      </w:r>
      <w:r>
        <w:rPr>
          <w:rFonts w:ascii="Arial" w:hAnsi="Arial" w:cs="Arabic Transparent"/>
          <w:sz w:val="28"/>
          <w:szCs w:val="28"/>
          <w:rtl/>
        </w:rPr>
        <w:t xml:space="preserve"> على ابن عطية في هذين الموضعين؛ ورجح أنه لا سبيل إلى تحديد الأضعاف، واستدل بالحديث الذي رواه ابن عباس – رضي الله عنهما- عن النبي </w:t>
      </w:r>
      <w:r w:rsidRPr="00343B58">
        <w:rPr>
          <w:rFonts w:ascii="Arial" w:hAnsi="Arial" w:cs="Arabic Transparent"/>
          <w:color w:val="000000"/>
          <w:sz w:val="28"/>
          <w:szCs w:val="28"/>
        </w:rPr>
        <w:sym w:font="AGA Arabesque" w:char="F072"/>
      </w:r>
      <w:r>
        <w:rPr>
          <w:rFonts w:ascii="Arial" w:hAnsi="Arial" w:cs="Arabic Transparent"/>
          <w:sz w:val="28"/>
          <w:szCs w:val="28"/>
          <w:rtl/>
        </w:rPr>
        <w:t>: «إِنَّ اللهَ كَتَبَ الْحَسَنَاتِ وَالسَّيِّئَاتِ ثُمَّ بَيَّنَ ذَلِكَ فَمَنْ هَمَّ بِحَسَنَةٍ فَلَمْ يَعْمَلْهَا كَتَبَهَا اللهُ لَهُ عِنْدَهُ حَسَنَةً كَامِلَةً، فَإِنْ هُوَ هَمَّ بِهَا فَعَمِلَهَا كَتَبَهَا اللهُ لَهُ عِنْدَهُ عَشْرَ حَسَنَاتٍ إِلَى سَبْعِمِائَةِ ضِعْفٍ إِلَى أَضْعَافٍ كَثِيرَةٍ، وَمَنْ هَمَّ بِسَيِّئَةٍ فَلَمْ يَعْمَلْهَا كَتَبَهَا اللهُ لَهُ عِنْدَهُ حَسَنَةً كَامِلَةً، فَإِنْ هُوَ هَمَّ بِهَا فَعَمِلَهَا كَتَبَهَا اللهُ لَهُ سَيِّئَةً وَاحِدَةً»</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10"/>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383645">
      <w:pPr>
        <w:keepNext/>
        <w:widowControl w:val="0"/>
        <w:autoSpaceDE w:val="0"/>
        <w:autoSpaceDN w:val="0"/>
        <w:adjustRightInd w:val="0"/>
        <w:spacing w:line="360" w:lineRule="auto"/>
        <w:ind w:firstLine="397"/>
        <w:jc w:val="both"/>
        <w:rPr>
          <w:rFonts w:ascii="Arial" w:hAnsi="Arial" w:cs="Arabic Transparent"/>
          <w:b/>
          <w:bCs/>
          <w:sz w:val="28"/>
          <w:szCs w:val="28"/>
          <w:rtl/>
        </w:rPr>
      </w:pPr>
      <w:r>
        <w:rPr>
          <w:rFonts w:ascii="Arial" w:hAnsi="Arial" w:cs="Arabic Transparent"/>
          <w:b/>
          <w:bCs/>
          <w:sz w:val="28"/>
          <w:szCs w:val="28"/>
          <w:rtl/>
        </w:rPr>
        <w:t xml:space="preserve">المناقشة والترجيح: </w:t>
      </w:r>
    </w:p>
    <w:p w:rsidR="00CD740F" w:rsidRDefault="00CD740F" w:rsidP="00383645">
      <w:pPr>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الحديث الذي استدلَ به الثعالبي حديث صحيح واضح الدلالة على أن الأضعاف قد تتجاوز السبعمائة ضعف، فالله سبحانه وتعالى يضاعف لمن يشاء وفق إرادته وعلمه وحكمته.</w:t>
      </w:r>
    </w:p>
    <w:p w:rsidR="00CD740F" w:rsidRDefault="00CD740F" w:rsidP="00383645">
      <w:pPr>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color w:val="000000"/>
          <w:sz w:val="28"/>
          <w:szCs w:val="28"/>
          <w:rtl/>
        </w:rPr>
        <w:t xml:space="preserve">قال النووي: "وأما قوله </w:t>
      </w:r>
      <w:r w:rsidRPr="00343B58">
        <w:rPr>
          <w:rFonts w:cs="Arabic Transparent"/>
          <w:sz w:val="28"/>
          <w:szCs w:val="28"/>
        </w:rPr>
        <w:sym w:font="AGA Arabesque" w:char="F072"/>
      </w:r>
      <w:r>
        <w:rPr>
          <w:rFonts w:ascii="Arial" w:hAnsi="Arial" w:cs="Arabic Transparent"/>
          <w:color w:val="000000"/>
          <w:sz w:val="28"/>
          <w:szCs w:val="28"/>
          <w:rtl/>
        </w:rPr>
        <w:t xml:space="preserve"> إلى سبعمائة ضعف إلى أضعاف كثيرة ففيه تصريح بالمذهب الصحيح المختار عند العلماء أن التضعيف لا يقف على سبعمائة ضعف، وحكى أبو الحسن أقضى القضاة الماوردي عن بعض العلماء أن التضعيف لا يتجاوز سبعمائة ضعف، وهو غلط لهذا الحديث، والله أعلم"</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11"/>
      </w:r>
      <w:r>
        <w:rPr>
          <w:rStyle w:val="FootnoteReference"/>
          <w:rFonts w:ascii="Arial" w:hAnsi="Arial" w:cs="Arabic Transparent"/>
          <w:color w:val="000000"/>
          <w:sz w:val="28"/>
          <w:szCs w:val="28"/>
          <w:rtl/>
        </w:rPr>
        <w:t>)</w:t>
      </w:r>
      <w:r>
        <w:rPr>
          <w:rFonts w:ascii="Arial" w:hAnsi="Arial" w:cs="Arabic Transparent"/>
          <w:sz w:val="28"/>
          <w:szCs w:val="28"/>
          <w:rtl/>
        </w:rPr>
        <w:t>.</w:t>
      </w:r>
    </w:p>
    <w:p w:rsidR="00CD740F" w:rsidRDefault="00CD740F" w:rsidP="00383645">
      <w:pPr>
        <w:autoSpaceDE w:val="0"/>
        <w:autoSpaceDN w:val="0"/>
        <w:adjustRightInd w:val="0"/>
        <w:spacing w:line="360" w:lineRule="auto"/>
        <w:ind w:firstLine="397"/>
        <w:jc w:val="both"/>
        <w:rPr>
          <w:rtl/>
        </w:rPr>
      </w:pPr>
      <w:r>
        <w:rPr>
          <w:rFonts w:ascii="Arial" w:hAnsi="Arial" w:cs="Arabic Transparent"/>
          <w:sz w:val="28"/>
          <w:szCs w:val="28"/>
          <w:rtl/>
        </w:rPr>
        <w:t>وبذلك توافق الباحثة الثعالبي في استدراكه على ابن عطية في هذا الموضع، والله تعالى أعلم.</w:t>
      </w:r>
    </w:p>
    <w:p w:rsidR="00CD740F" w:rsidRDefault="00CD740F" w:rsidP="00383645">
      <w:pPr>
        <w:jc w:val="center"/>
        <w:rPr>
          <w:rFonts w:cs="Arabic Transparent"/>
          <w:b/>
          <w:bCs/>
          <w:sz w:val="32"/>
          <w:szCs w:val="32"/>
          <w:rtl/>
        </w:rPr>
      </w:pPr>
      <w:r>
        <w:rPr>
          <w:rtl/>
          <w:lang w:val="en-GB"/>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السابع</w:t>
      </w:r>
    </w:p>
    <w:p w:rsidR="00CD740F" w:rsidRDefault="00CD740F" w:rsidP="00383645">
      <w:pPr>
        <w:spacing w:line="240" w:lineRule="auto"/>
        <w:ind w:firstLine="397"/>
        <w:jc w:val="center"/>
        <w:rPr>
          <w:rFonts w:cs="Arabic Transparent"/>
          <w:b/>
          <w:bCs/>
          <w:sz w:val="32"/>
          <w:szCs w:val="32"/>
          <w:rtl/>
          <w:lang w:val="en-GB"/>
        </w:rPr>
      </w:pPr>
      <w:r w:rsidRPr="00EA0103">
        <w:rPr>
          <w:rFonts w:cs="Arabic Transparent" w:hint="cs"/>
          <w:b/>
          <w:bCs/>
          <w:sz w:val="32"/>
          <w:szCs w:val="32"/>
          <w:rtl/>
          <w:lang w:val="en-GB"/>
        </w:rPr>
        <w:t>الاستدراك</w:t>
      </w:r>
      <w:r w:rsidRPr="00EA0103">
        <w:rPr>
          <w:rFonts w:cs="Arabic Transparent"/>
          <w:b/>
          <w:bCs/>
          <w:sz w:val="32"/>
          <w:szCs w:val="32"/>
          <w:rtl/>
          <w:lang w:val="en-GB"/>
        </w:rPr>
        <w:t xml:space="preserve"> </w:t>
      </w:r>
      <w:r w:rsidRPr="00EA0103">
        <w:rPr>
          <w:rFonts w:cs="Arabic Transparent" w:hint="cs"/>
          <w:b/>
          <w:bCs/>
          <w:sz w:val="32"/>
          <w:szCs w:val="32"/>
          <w:rtl/>
          <w:lang w:val="en-GB"/>
        </w:rPr>
        <w:t>في</w:t>
      </w:r>
      <w:r w:rsidRPr="00EA0103">
        <w:rPr>
          <w:rFonts w:cs="Arabic Transparent"/>
          <w:b/>
          <w:bCs/>
          <w:sz w:val="32"/>
          <w:szCs w:val="32"/>
          <w:rtl/>
          <w:lang w:val="en-GB"/>
        </w:rPr>
        <w:t xml:space="preserve"> </w:t>
      </w:r>
      <w:r w:rsidRPr="00EA0103">
        <w:rPr>
          <w:rFonts w:cs="Arabic Transparent" w:hint="cs"/>
          <w:b/>
          <w:bCs/>
          <w:sz w:val="32"/>
          <w:szCs w:val="32"/>
          <w:rtl/>
          <w:lang w:val="en-GB"/>
        </w:rPr>
        <w:t>تفسير</w:t>
      </w:r>
      <w:r w:rsidRPr="00EA0103">
        <w:rPr>
          <w:rFonts w:cs="Arabic Transparent"/>
          <w:b/>
          <w:bCs/>
          <w:sz w:val="32"/>
          <w:szCs w:val="32"/>
          <w:rtl/>
          <w:lang w:val="en-GB"/>
        </w:rPr>
        <w:t xml:space="preserve"> </w:t>
      </w:r>
      <w:r w:rsidRPr="00EA0103">
        <w:rPr>
          <w:rFonts w:cs="Arabic Transparent" w:hint="cs"/>
          <w:b/>
          <w:bCs/>
          <w:sz w:val="32"/>
          <w:szCs w:val="32"/>
          <w:rtl/>
          <w:lang w:val="en-GB"/>
        </w:rPr>
        <w:t>قوله</w:t>
      </w:r>
      <w:r w:rsidRPr="00EA0103">
        <w:rPr>
          <w:rFonts w:cs="Arabic Transparent"/>
          <w:b/>
          <w:bCs/>
          <w:sz w:val="32"/>
          <w:szCs w:val="32"/>
          <w:rtl/>
          <w:lang w:val="en-GB"/>
        </w:rPr>
        <w:t xml:space="preserve"> </w:t>
      </w:r>
      <w:r w:rsidRPr="00EA0103">
        <w:rPr>
          <w:rFonts w:cs="Arabic Transparent" w:hint="cs"/>
          <w:b/>
          <w:bCs/>
          <w:sz w:val="32"/>
          <w:szCs w:val="32"/>
          <w:rtl/>
          <w:lang w:val="en-GB"/>
        </w:rPr>
        <w:t>تعالى</w:t>
      </w:r>
      <w:r>
        <w:rPr>
          <w:rFonts w:cs="Arabic Transparent"/>
          <w:b/>
          <w:bCs/>
          <w:sz w:val="32"/>
          <w:szCs w:val="32"/>
          <w:rtl/>
          <w:lang w:val="en-GB"/>
        </w:rPr>
        <w:t xml:space="preserve">: </w:t>
      </w:r>
      <w:r w:rsidRPr="000823D2">
        <w:rPr>
          <w:rFonts w:cs="Traditional Arabic"/>
          <w:b/>
          <w:bCs/>
          <w:sz w:val="28"/>
          <w:szCs w:val="28"/>
          <w:rtl/>
        </w:rPr>
        <w:t>﴿</w:t>
      </w:r>
      <w:r w:rsidRPr="00AD2AAF">
        <w:rPr>
          <w:rFonts w:cs="DecoType Naskh" w:hint="cs"/>
          <w:b/>
          <w:bCs/>
          <w:sz w:val="28"/>
          <w:szCs w:val="28"/>
          <w:rtl/>
        </w:rPr>
        <w:t>مِّن</w:t>
      </w:r>
      <w:r w:rsidRPr="00AD2AAF">
        <w:rPr>
          <w:rFonts w:cs="DecoType Naskh"/>
          <w:b/>
          <w:bCs/>
          <w:sz w:val="28"/>
          <w:szCs w:val="28"/>
          <w:rtl/>
        </w:rPr>
        <w:t xml:space="preserve"> </w:t>
      </w:r>
      <w:r w:rsidRPr="00AD2AAF">
        <w:rPr>
          <w:rFonts w:cs="DecoType Naskh" w:hint="cs"/>
          <w:b/>
          <w:bCs/>
          <w:sz w:val="28"/>
          <w:szCs w:val="28"/>
          <w:rtl/>
        </w:rPr>
        <w:t>قَبْلِ</w:t>
      </w:r>
      <w:r w:rsidRPr="00AD2AAF">
        <w:rPr>
          <w:rFonts w:cs="DecoType Naskh"/>
          <w:b/>
          <w:bCs/>
          <w:sz w:val="28"/>
          <w:szCs w:val="28"/>
          <w:rtl/>
        </w:rPr>
        <w:t xml:space="preserve"> </w:t>
      </w:r>
      <w:r w:rsidRPr="00AD2AAF">
        <w:rPr>
          <w:rFonts w:cs="DecoType Naskh" w:hint="cs"/>
          <w:b/>
          <w:bCs/>
          <w:sz w:val="28"/>
          <w:szCs w:val="28"/>
          <w:rtl/>
        </w:rPr>
        <w:t>أَن</w:t>
      </w:r>
      <w:r w:rsidRPr="00AD2AAF">
        <w:rPr>
          <w:rFonts w:cs="DecoType Naskh"/>
          <w:b/>
          <w:bCs/>
          <w:sz w:val="28"/>
          <w:szCs w:val="28"/>
          <w:rtl/>
        </w:rPr>
        <w:t xml:space="preserve"> </w:t>
      </w:r>
      <w:r w:rsidRPr="00AD2AAF">
        <w:rPr>
          <w:rFonts w:cs="DecoType Naskh" w:hint="cs"/>
          <w:b/>
          <w:bCs/>
          <w:sz w:val="28"/>
          <w:szCs w:val="28"/>
          <w:rtl/>
        </w:rPr>
        <w:t>يَأْتِيَ</w:t>
      </w:r>
      <w:r w:rsidRPr="00AD2AAF">
        <w:rPr>
          <w:rFonts w:cs="DecoType Naskh"/>
          <w:b/>
          <w:bCs/>
          <w:sz w:val="28"/>
          <w:szCs w:val="28"/>
          <w:rtl/>
        </w:rPr>
        <w:t xml:space="preserve"> </w:t>
      </w:r>
      <w:r w:rsidRPr="00AD2AAF">
        <w:rPr>
          <w:rFonts w:cs="DecoType Naskh" w:hint="cs"/>
          <w:b/>
          <w:bCs/>
          <w:sz w:val="28"/>
          <w:szCs w:val="28"/>
          <w:rtl/>
        </w:rPr>
        <w:t>يَوْمٌ</w:t>
      </w:r>
      <w:r w:rsidRPr="00AD2AAF">
        <w:rPr>
          <w:rFonts w:cs="DecoType Naskh"/>
          <w:b/>
          <w:bCs/>
          <w:sz w:val="28"/>
          <w:szCs w:val="28"/>
          <w:rtl/>
        </w:rPr>
        <w:t xml:space="preserve"> </w:t>
      </w:r>
      <w:r w:rsidRPr="00AD2AAF">
        <w:rPr>
          <w:rFonts w:cs="DecoType Naskh" w:hint="cs"/>
          <w:b/>
          <w:bCs/>
          <w:sz w:val="28"/>
          <w:szCs w:val="28"/>
          <w:rtl/>
        </w:rPr>
        <w:t>لاَّ</w:t>
      </w:r>
      <w:r w:rsidRPr="00AD2AAF">
        <w:rPr>
          <w:rFonts w:cs="DecoType Naskh"/>
          <w:b/>
          <w:bCs/>
          <w:sz w:val="28"/>
          <w:szCs w:val="28"/>
          <w:rtl/>
        </w:rPr>
        <w:t xml:space="preserve"> </w:t>
      </w:r>
      <w:r w:rsidRPr="00AD2AAF">
        <w:rPr>
          <w:rFonts w:cs="DecoType Naskh" w:hint="cs"/>
          <w:b/>
          <w:bCs/>
          <w:sz w:val="28"/>
          <w:szCs w:val="28"/>
          <w:rtl/>
        </w:rPr>
        <w:t>بَيْعٌ</w:t>
      </w:r>
      <w:r w:rsidRPr="00AD2AAF">
        <w:rPr>
          <w:rFonts w:cs="DecoType Naskh"/>
          <w:b/>
          <w:bCs/>
          <w:sz w:val="28"/>
          <w:szCs w:val="28"/>
          <w:rtl/>
        </w:rPr>
        <w:t xml:space="preserve"> </w:t>
      </w:r>
      <w:r w:rsidRPr="00AD2AAF">
        <w:rPr>
          <w:rFonts w:cs="DecoType Naskh" w:hint="cs"/>
          <w:b/>
          <w:bCs/>
          <w:sz w:val="28"/>
          <w:szCs w:val="28"/>
          <w:rtl/>
        </w:rPr>
        <w:t>فِيهِ</w:t>
      </w:r>
      <w:r w:rsidRPr="00AD2AAF">
        <w:rPr>
          <w:rFonts w:cs="DecoType Naskh"/>
          <w:b/>
          <w:bCs/>
          <w:sz w:val="28"/>
          <w:szCs w:val="28"/>
          <w:rtl/>
        </w:rPr>
        <w:t xml:space="preserve"> </w:t>
      </w:r>
      <w:r w:rsidRPr="00AD2AAF">
        <w:rPr>
          <w:rFonts w:cs="DecoType Naskh" w:hint="cs"/>
          <w:b/>
          <w:bCs/>
          <w:sz w:val="28"/>
          <w:szCs w:val="28"/>
          <w:rtl/>
        </w:rPr>
        <w:t>وَلاَ</w:t>
      </w:r>
      <w:r w:rsidRPr="00AD2AAF">
        <w:rPr>
          <w:rFonts w:cs="DecoType Naskh"/>
          <w:b/>
          <w:bCs/>
          <w:sz w:val="28"/>
          <w:szCs w:val="28"/>
          <w:rtl/>
        </w:rPr>
        <w:t xml:space="preserve"> </w:t>
      </w:r>
      <w:r w:rsidRPr="00AD2AAF">
        <w:rPr>
          <w:rFonts w:cs="DecoType Naskh" w:hint="cs"/>
          <w:b/>
          <w:bCs/>
          <w:sz w:val="28"/>
          <w:szCs w:val="28"/>
          <w:rtl/>
        </w:rPr>
        <w:t>خُلَّةٌ</w:t>
      </w:r>
      <w:r>
        <w:rPr>
          <w:rFonts w:cs="Traditional Arabic"/>
          <w:b/>
          <w:bCs/>
          <w:sz w:val="32"/>
          <w:szCs w:val="26"/>
          <w:rtl/>
        </w:rPr>
        <w:t xml:space="preserve"> </w:t>
      </w:r>
      <w:r w:rsidRPr="00AD2AAF">
        <w:rPr>
          <w:rFonts w:cs="DecoType Naskh" w:hint="cs"/>
          <w:b/>
          <w:bCs/>
          <w:sz w:val="28"/>
          <w:szCs w:val="28"/>
          <w:rtl/>
        </w:rPr>
        <w:t>وَلاَ</w:t>
      </w:r>
      <w:r w:rsidRPr="00AD2AAF">
        <w:rPr>
          <w:rFonts w:cs="DecoType Naskh"/>
          <w:b/>
          <w:bCs/>
          <w:sz w:val="28"/>
          <w:szCs w:val="28"/>
          <w:rtl/>
        </w:rPr>
        <w:t xml:space="preserve"> </w:t>
      </w:r>
      <w:r w:rsidRPr="00AD2AAF">
        <w:rPr>
          <w:rFonts w:cs="DecoType Naskh" w:hint="cs"/>
          <w:b/>
          <w:bCs/>
          <w:sz w:val="28"/>
          <w:szCs w:val="28"/>
          <w:rtl/>
        </w:rPr>
        <w:t>شَفَاعَةٌ</w:t>
      </w:r>
      <w:r w:rsidRPr="000823D2">
        <w:rPr>
          <w:rFonts w:cs="Traditional Arabic"/>
          <w:b/>
          <w:bCs/>
          <w:sz w:val="28"/>
          <w:szCs w:val="28"/>
          <w:rtl/>
        </w:rPr>
        <w:t>﴾</w:t>
      </w:r>
    </w:p>
    <w:p w:rsidR="00CD740F" w:rsidRDefault="00CD740F" w:rsidP="00383645">
      <w:pPr>
        <w:spacing w:line="360" w:lineRule="auto"/>
        <w:ind w:firstLine="397"/>
        <w:jc w:val="both"/>
        <w:rPr>
          <w:rFonts w:cs="Arabic Transparent"/>
          <w:b/>
          <w:bCs/>
          <w:sz w:val="28"/>
          <w:szCs w:val="28"/>
          <w:rtl/>
        </w:rPr>
      </w:pPr>
    </w:p>
    <w:p w:rsidR="00CD740F" w:rsidRPr="00AD2AAF" w:rsidRDefault="00CD740F" w:rsidP="00383645">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383645">
      <w:pPr>
        <w:spacing w:line="240" w:lineRule="auto"/>
        <w:ind w:firstLine="397"/>
        <w:jc w:val="both"/>
        <w:rPr>
          <w:rFonts w:cs="Arabic Transparent"/>
          <w:sz w:val="28"/>
          <w:szCs w:val="28"/>
          <w:rtl/>
        </w:rPr>
      </w:pPr>
      <w:r w:rsidRPr="003A701F">
        <w:rPr>
          <w:rFonts w:cs="Arabic Transparent" w:hint="cs"/>
          <w:sz w:val="28"/>
          <w:szCs w:val="28"/>
          <w:rtl/>
        </w:rPr>
        <w:t>قال</w:t>
      </w:r>
      <w:r w:rsidRPr="003A701F">
        <w:rPr>
          <w:rFonts w:cs="Arabic Transparent"/>
          <w:sz w:val="28"/>
          <w:szCs w:val="28"/>
          <w:rtl/>
        </w:rPr>
        <w:t xml:space="preserve"> </w:t>
      </w:r>
      <w:r w:rsidRPr="003A701F">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AD2AAF">
        <w:rPr>
          <w:rFonts w:cs="DecoType Naskh" w:hint="cs"/>
          <w:b/>
          <w:bCs/>
          <w:sz w:val="28"/>
          <w:szCs w:val="28"/>
          <w:rtl/>
        </w:rPr>
        <w:t>يَاأَيُّهَا</w:t>
      </w:r>
      <w:r w:rsidRPr="00AD2AAF">
        <w:rPr>
          <w:rFonts w:cs="DecoType Naskh"/>
          <w:b/>
          <w:bCs/>
          <w:sz w:val="28"/>
          <w:szCs w:val="28"/>
          <w:rtl/>
        </w:rPr>
        <w:t xml:space="preserve"> </w:t>
      </w:r>
      <w:r w:rsidRPr="00AD2AAF">
        <w:rPr>
          <w:rFonts w:cs="DecoType Naskh" w:hint="cs"/>
          <w:b/>
          <w:bCs/>
          <w:sz w:val="28"/>
          <w:szCs w:val="28"/>
          <w:rtl/>
        </w:rPr>
        <w:t>الَّذِينَ</w:t>
      </w:r>
      <w:r w:rsidRPr="00AD2AAF">
        <w:rPr>
          <w:rFonts w:cs="DecoType Naskh"/>
          <w:b/>
          <w:bCs/>
          <w:sz w:val="28"/>
          <w:szCs w:val="28"/>
          <w:rtl/>
        </w:rPr>
        <w:t xml:space="preserve"> </w:t>
      </w:r>
      <w:r w:rsidRPr="00AD2AAF">
        <w:rPr>
          <w:rFonts w:cs="DecoType Naskh" w:hint="cs"/>
          <w:b/>
          <w:bCs/>
          <w:sz w:val="28"/>
          <w:szCs w:val="28"/>
          <w:rtl/>
        </w:rPr>
        <w:t>آمَنُواْ</w:t>
      </w:r>
      <w:r w:rsidRPr="00AD2AAF">
        <w:rPr>
          <w:rFonts w:cs="DecoType Naskh"/>
          <w:b/>
          <w:bCs/>
          <w:sz w:val="28"/>
          <w:szCs w:val="28"/>
          <w:rtl/>
        </w:rPr>
        <w:t xml:space="preserve"> </w:t>
      </w:r>
      <w:r w:rsidRPr="00AD2AAF">
        <w:rPr>
          <w:rFonts w:cs="DecoType Naskh" w:hint="cs"/>
          <w:b/>
          <w:bCs/>
          <w:sz w:val="28"/>
          <w:szCs w:val="28"/>
          <w:rtl/>
        </w:rPr>
        <w:t>أَنفِقُواْ</w:t>
      </w:r>
      <w:r w:rsidRPr="00AD2AAF">
        <w:rPr>
          <w:rFonts w:cs="DecoType Naskh"/>
          <w:b/>
          <w:bCs/>
          <w:sz w:val="28"/>
          <w:szCs w:val="28"/>
          <w:rtl/>
        </w:rPr>
        <w:t xml:space="preserve"> </w:t>
      </w:r>
      <w:r w:rsidRPr="00AD2AAF">
        <w:rPr>
          <w:rFonts w:cs="DecoType Naskh" w:hint="cs"/>
          <w:b/>
          <w:bCs/>
          <w:sz w:val="28"/>
          <w:szCs w:val="28"/>
          <w:rtl/>
        </w:rPr>
        <w:t>مِمَّا</w:t>
      </w:r>
      <w:r w:rsidRPr="00AD2AAF">
        <w:rPr>
          <w:rFonts w:cs="DecoType Naskh"/>
          <w:b/>
          <w:bCs/>
          <w:sz w:val="28"/>
          <w:szCs w:val="28"/>
          <w:rtl/>
        </w:rPr>
        <w:t xml:space="preserve"> </w:t>
      </w:r>
      <w:r w:rsidRPr="00AD2AAF">
        <w:rPr>
          <w:rFonts w:cs="DecoType Naskh" w:hint="cs"/>
          <w:b/>
          <w:bCs/>
          <w:sz w:val="28"/>
          <w:szCs w:val="28"/>
          <w:rtl/>
        </w:rPr>
        <w:t>رَزَقْنَاكُم</w:t>
      </w:r>
      <w:r w:rsidRPr="00AD2AAF">
        <w:rPr>
          <w:rFonts w:cs="DecoType Naskh"/>
          <w:b/>
          <w:bCs/>
          <w:sz w:val="28"/>
          <w:szCs w:val="28"/>
          <w:rtl/>
        </w:rPr>
        <w:t xml:space="preserve"> </w:t>
      </w:r>
      <w:r w:rsidRPr="00AD2AAF">
        <w:rPr>
          <w:rFonts w:cs="DecoType Naskh" w:hint="cs"/>
          <w:b/>
          <w:bCs/>
          <w:sz w:val="28"/>
          <w:szCs w:val="28"/>
          <w:rtl/>
        </w:rPr>
        <w:t>مِّن</w:t>
      </w:r>
      <w:r w:rsidRPr="00AD2AAF">
        <w:rPr>
          <w:rFonts w:cs="DecoType Naskh"/>
          <w:b/>
          <w:bCs/>
          <w:sz w:val="28"/>
          <w:szCs w:val="28"/>
          <w:rtl/>
        </w:rPr>
        <w:t xml:space="preserve"> </w:t>
      </w:r>
      <w:r w:rsidRPr="00AD2AAF">
        <w:rPr>
          <w:rFonts w:cs="DecoType Naskh" w:hint="cs"/>
          <w:b/>
          <w:bCs/>
          <w:sz w:val="28"/>
          <w:szCs w:val="28"/>
          <w:rtl/>
        </w:rPr>
        <w:t>قَبْلِ</w:t>
      </w:r>
      <w:r w:rsidRPr="00AD2AAF">
        <w:rPr>
          <w:rFonts w:cs="DecoType Naskh"/>
          <w:b/>
          <w:bCs/>
          <w:sz w:val="28"/>
          <w:szCs w:val="28"/>
          <w:rtl/>
        </w:rPr>
        <w:t xml:space="preserve"> </w:t>
      </w:r>
      <w:r w:rsidRPr="00AD2AAF">
        <w:rPr>
          <w:rFonts w:cs="DecoType Naskh" w:hint="cs"/>
          <w:b/>
          <w:bCs/>
          <w:sz w:val="28"/>
          <w:szCs w:val="28"/>
          <w:rtl/>
        </w:rPr>
        <w:t>أَن</w:t>
      </w:r>
      <w:r w:rsidRPr="00AD2AAF">
        <w:rPr>
          <w:rFonts w:cs="DecoType Naskh"/>
          <w:b/>
          <w:bCs/>
          <w:sz w:val="28"/>
          <w:szCs w:val="28"/>
          <w:rtl/>
        </w:rPr>
        <w:t xml:space="preserve"> </w:t>
      </w:r>
      <w:r w:rsidRPr="00AD2AAF">
        <w:rPr>
          <w:rFonts w:cs="DecoType Naskh" w:hint="cs"/>
          <w:b/>
          <w:bCs/>
          <w:sz w:val="28"/>
          <w:szCs w:val="28"/>
          <w:rtl/>
        </w:rPr>
        <w:t>يَأْتِيَ</w:t>
      </w:r>
      <w:r w:rsidRPr="00AD2AAF">
        <w:rPr>
          <w:rFonts w:cs="DecoType Naskh"/>
          <w:b/>
          <w:bCs/>
          <w:sz w:val="28"/>
          <w:szCs w:val="28"/>
          <w:rtl/>
        </w:rPr>
        <w:t xml:space="preserve"> </w:t>
      </w:r>
      <w:r w:rsidRPr="00AD2AAF">
        <w:rPr>
          <w:rFonts w:cs="DecoType Naskh" w:hint="cs"/>
          <w:b/>
          <w:bCs/>
          <w:sz w:val="28"/>
          <w:szCs w:val="28"/>
          <w:rtl/>
        </w:rPr>
        <w:t>يَوْمٌ</w:t>
      </w:r>
      <w:r w:rsidRPr="00AD2AAF">
        <w:rPr>
          <w:rFonts w:cs="DecoType Naskh"/>
          <w:b/>
          <w:bCs/>
          <w:sz w:val="28"/>
          <w:szCs w:val="28"/>
          <w:rtl/>
        </w:rPr>
        <w:t xml:space="preserve"> </w:t>
      </w:r>
      <w:r w:rsidRPr="00AD2AAF">
        <w:rPr>
          <w:rFonts w:cs="DecoType Naskh" w:hint="cs"/>
          <w:b/>
          <w:bCs/>
          <w:sz w:val="28"/>
          <w:szCs w:val="28"/>
          <w:rtl/>
        </w:rPr>
        <w:t>لاَّ</w:t>
      </w:r>
      <w:r w:rsidRPr="00AD2AAF">
        <w:rPr>
          <w:rFonts w:cs="DecoType Naskh"/>
          <w:b/>
          <w:bCs/>
          <w:sz w:val="28"/>
          <w:szCs w:val="28"/>
          <w:rtl/>
        </w:rPr>
        <w:t xml:space="preserve"> </w:t>
      </w:r>
      <w:r w:rsidRPr="00AD2AAF">
        <w:rPr>
          <w:rFonts w:cs="DecoType Naskh" w:hint="cs"/>
          <w:b/>
          <w:bCs/>
          <w:sz w:val="28"/>
          <w:szCs w:val="28"/>
          <w:rtl/>
        </w:rPr>
        <w:t>بَيْعٌ</w:t>
      </w:r>
      <w:r w:rsidRPr="00AD2AAF">
        <w:rPr>
          <w:rFonts w:cs="DecoType Naskh"/>
          <w:b/>
          <w:bCs/>
          <w:sz w:val="28"/>
          <w:szCs w:val="28"/>
          <w:rtl/>
        </w:rPr>
        <w:t xml:space="preserve"> </w:t>
      </w:r>
      <w:r w:rsidRPr="00AD2AAF">
        <w:rPr>
          <w:rFonts w:cs="DecoType Naskh" w:hint="cs"/>
          <w:b/>
          <w:bCs/>
          <w:sz w:val="28"/>
          <w:szCs w:val="28"/>
          <w:rtl/>
        </w:rPr>
        <w:t>فِيهِ</w:t>
      </w:r>
      <w:r w:rsidRPr="00AD2AAF">
        <w:rPr>
          <w:rFonts w:cs="DecoType Naskh"/>
          <w:b/>
          <w:bCs/>
          <w:sz w:val="28"/>
          <w:szCs w:val="28"/>
          <w:rtl/>
        </w:rPr>
        <w:t xml:space="preserve"> </w:t>
      </w:r>
      <w:r w:rsidRPr="00AD2AAF">
        <w:rPr>
          <w:rFonts w:cs="DecoType Naskh" w:hint="cs"/>
          <w:b/>
          <w:bCs/>
          <w:sz w:val="28"/>
          <w:szCs w:val="28"/>
          <w:rtl/>
        </w:rPr>
        <w:t>وَلاَ</w:t>
      </w:r>
      <w:r w:rsidRPr="00AD2AAF">
        <w:rPr>
          <w:rFonts w:cs="DecoType Naskh"/>
          <w:b/>
          <w:bCs/>
          <w:sz w:val="28"/>
          <w:szCs w:val="28"/>
          <w:rtl/>
        </w:rPr>
        <w:t xml:space="preserve"> </w:t>
      </w:r>
      <w:r w:rsidRPr="00AD2AAF">
        <w:rPr>
          <w:rFonts w:cs="DecoType Naskh" w:hint="cs"/>
          <w:b/>
          <w:bCs/>
          <w:sz w:val="28"/>
          <w:szCs w:val="28"/>
          <w:rtl/>
        </w:rPr>
        <w:t>خُلَّةٌ</w:t>
      </w:r>
      <w:r w:rsidRPr="00AD2AAF">
        <w:rPr>
          <w:rFonts w:cs="DecoType Naskh"/>
          <w:b/>
          <w:bCs/>
          <w:sz w:val="28"/>
          <w:szCs w:val="28"/>
          <w:rtl/>
        </w:rPr>
        <w:t xml:space="preserve"> </w:t>
      </w:r>
      <w:r w:rsidRPr="00AD2AAF">
        <w:rPr>
          <w:rFonts w:cs="DecoType Naskh" w:hint="cs"/>
          <w:b/>
          <w:bCs/>
          <w:sz w:val="28"/>
          <w:szCs w:val="28"/>
          <w:rtl/>
        </w:rPr>
        <w:t>وَلاَ</w:t>
      </w:r>
      <w:r w:rsidRPr="00AD2AAF">
        <w:rPr>
          <w:rFonts w:cs="DecoType Naskh"/>
          <w:b/>
          <w:bCs/>
          <w:sz w:val="28"/>
          <w:szCs w:val="28"/>
          <w:rtl/>
        </w:rPr>
        <w:t xml:space="preserve"> </w:t>
      </w:r>
      <w:r w:rsidRPr="00AD2AAF">
        <w:rPr>
          <w:rFonts w:cs="DecoType Naskh" w:hint="cs"/>
          <w:b/>
          <w:bCs/>
          <w:sz w:val="28"/>
          <w:szCs w:val="28"/>
          <w:rtl/>
        </w:rPr>
        <w:t>شَفَاعَةٌ</w:t>
      </w:r>
      <w:r w:rsidRPr="00AD2AAF">
        <w:rPr>
          <w:rFonts w:cs="DecoType Naskh"/>
          <w:b/>
          <w:bCs/>
          <w:sz w:val="28"/>
          <w:szCs w:val="28"/>
          <w:rtl/>
        </w:rPr>
        <w:t xml:space="preserve"> </w:t>
      </w:r>
      <w:r w:rsidRPr="00AD2AAF">
        <w:rPr>
          <w:rFonts w:cs="DecoType Naskh" w:hint="cs"/>
          <w:b/>
          <w:bCs/>
          <w:sz w:val="28"/>
          <w:szCs w:val="28"/>
          <w:rtl/>
        </w:rPr>
        <w:t>وَالْكَافِرُونَ</w:t>
      </w:r>
      <w:r w:rsidRPr="00AD2AAF">
        <w:rPr>
          <w:rFonts w:cs="DecoType Naskh"/>
          <w:b/>
          <w:bCs/>
          <w:sz w:val="28"/>
          <w:szCs w:val="28"/>
          <w:rtl/>
        </w:rPr>
        <w:t xml:space="preserve"> </w:t>
      </w:r>
      <w:r w:rsidRPr="00AD2AAF">
        <w:rPr>
          <w:rFonts w:cs="DecoType Naskh" w:hint="cs"/>
          <w:b/>
          <w:bCs/>
          <w:sz w:val="28"/>
          <w:szCs w:val="28"/>
          <w:rtl/>
        </w:rPr>
        <w:t>هُمُ</w:t>
      </w:r>
      <w:r w:rsidRPr="00AD2AAF">
        <w:rPr>
          <w:rFonts w:cs="DecoType Naskh"/>
          <w:b/>
          <w:bCs/>
          <w:sz w:val="28"/>
          <w:szCs w:val="28"/>
          <w:rtl/>
        </w:rPr>
        <w:t xml:space="preserve"> </w:t>
      </w:r>
      <w:r w:rsidRPr="00AD2AAF">
        <w:rPr>
          <w:rFonts w:cs="DecoType Naskh" w:hint="cs"/>
          <w:b/>
          <w:bCs/>
          <w:sz w:val="28"/>
          <w:szCs w:val="28"/>
          <w:rtl/>
        </w:rPr>
        <w:t>الظَّالِمُون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5A7A0B">
        <w:rPr>
          <w:rFonts w:ascii="Times New Roman" w:hAnsi="Times New Roman" w:cs="Times New Roman"/>
          <w:sz w:val="28"/>
          <w:szCs w:val="28"/>
          <w:rtl/>
        </w:rPr>
        <w:t>254</w:t>
      </w:r>
      <w:r w:rsidRPr="00871A05">
        <w:rPr>
          <w:rFonts w:cs="Arabic Transparent"/>
          <w:sz w:val="28"/>
          <w:szCs w:val="28"/>
          <w:rtl/>
        </w:rPr>
        <w:t>].</w:t>
      </w:r>
    </w:p>
    <w:p w:rsidR="00CD740F" w:rsidRPr="00AD2AAF" w:rsidRDefault="00CD740F" w:rsidP="00383645">
      <w:pPr>
        <w:spacing w:line="240" w:lineRule="auto"/>
        <w:ind w:firstLine="397"/>
        <w:jc w:val="both"/>
        <w:rPr>
          <w:rFonts w:cs="Arabic Transparent"/>
          <w:sz w:val="28"/>
          <w:szCs w:val="28"/>
          <w:rtl/>
        </w:rPr>
      </w:pPr>
    </w:p>
    <w:p w:rsidR="00CD740F" w:rsidRPr="00AD2AAF" w:rsidRDefault="00CD740F" w:rsidP="00383645">
      <w:pPr>
        <w:spacing w:line="360" w:lineRule="auto"/>
        <w:ind w:firstLine="397"/>
        <w:jc w:val="both"/>
        <w:rPr>
          <w:rFonts w:cs="Arabic Transparent"/>
          <w:b/>
          <w:bCs/>
          <w:sz w:val="28"/>
          <w:szCs w:val="28"/>
          <w:rtl/>
        </w:rPr>
      </w:pPr>
      <w:r w:rsidRPr="00AD2AAF">
        <w:rPr>
          <w:rFonts w:cs="Arabic Transparent" w:hint="cs"/>
          <w:b/>
          <w:bCs/>
          <w:sz w:val="28"/>
          <w:szCs w:val="28"/>
          <w:rtl/>
        </w:rPr>
        <w:t>موضع</w:t>
      </w:r>
      <w:r w:rsidRPr="00AD2AAF">
        <w:rPr>
          <w:rFonts w:cs="Arabic Transparent"/>
          <w:b/>
          <w:bCs/>
          <w:sz w:val="28"/>
          <w:szCs w:val="28"/>
          <w:rtl/>
        </w:rPr>
        <w:t xml:space="preserve"> </w:t>
      </w:r>
      <w:r w:rsidRPr="00AD2AAF">
        <w:rPr>
          <w:rFonts w:cs="Arabic Transparent" w:hint="cs"/>
          <w:b/>
          <w:bCs/>
          <w:sz w:val="28"/>
          <w:szCs w:val="28"/>
          <w:rtl/>
        </w:rPr>
        <w:t>الاستدراك</w:t>
      </w:r>
      <w:r>
        <w:rPr>
          <w:rFonts w:cs="Arabic Transparent"/>
          <w:b/>
          <w:bCs/>
          <w:sz w:val="28"/>
          <w:szCs w:val="28"/>
          <w:rtl/>
        </w:rPr>
        <w:t xml:space="preserve">: </w:t>
      </w:r>
    </w:p>
    <w:p w:rsidR="00CD740F" w:rsidRPr="00AD2AAF" w:rsidRDefault="00CD740F" w:rsidP="00383645">
      <w:pPr>
        <w:spacing w:line="360" w:lineRule="auto"/>
        <w:ind w:firstLine="397"/>
        <w:jc w:val="both"/>
        <w:rPr>
          <w:rFonts w:ascii="Arial" w:hAnsi="Arial" w:cs="Arabic Transparent"/>
          <w:sz w:val="28"/>
          <w:szCs w:val="28"/>
          <w:rtl/>
          <w:lang w:val="en-GB"/>
        </w:rPr>
      </w:pPr>
      <w:r w:rsidRPr="00AD2AAF">
        <w:rPr>
          <w:rFonts w:cs="Arabic Transparent" w:hint="cs"/>
          <w:sz w:val="28"/>
          <w:szCs w:val="28"/>
          <w:rtl/>
        </w:rPr>
        <w:t>قال</w:t>
      </w:r>
      <w:r w:rsidRPr="00AD2AAF">
        <w:rPr>
          <w:rFonts w:cs="Arabic Transparent"/>
          <w:sz w:val="28"/>
          <w:szCs w:val="28"/>
          <w:rtl/>
        </w:rPr>
        <w:t xml:space="preserve"> </w:t>
      </w:r>
      <w:r w:rsidRPr="00AD2AAF">
        <w:rPr>
          <w:rFonts w:cs="Arabic Transparent" w:hint="cs"/>
          <w:sz w:val="28"/>
          <w:szCs w:val="28"/>
          <w:rtl/>
        </w:rPr>
        <w:t>ابن</w:t>
      </w:r>
      <w:r w:rsidRPr="00AD2AAF">
        <w:rPr>
          <w:rFonts w:cs="Arabic Transparent"/>
          <w:sz w:val="28"/>
          <w:szCs w:val="28"/>
          <w:rtl/>
        </w:rPr>
        <w:t xml:space="preserve"> </w:t>
      </w:r>
      <w:r w:rsidRPr="00AD2AAF">
        <w:rPr>
          <w:rFonts w:cs="Arabic Transparent" w:hint="cs"/>
          <w:sz w:val="28"/>
          <w:szCs w:val="28"/>
          <w:rtl/>
        </w:rPr>
        <w:t>عطية</w:t>
      </w:r>
      <w:r w:rsidRPr="00AD2AAF">
        <w:rPr>
          <w:rFonts w:cs="Arabic Transparent"/>
          <w:sz w:val="28"/>
          <w:szCs w:val="28"/>
          <w:rtl/>
        </w:rPr>
        <w:t xml:space="preserve"> </w:t>
      </w:r>
      <w:r w:rsidRPr="00AD2AAF">
        <w:rPr>
          <w:rFonts w:cs="Arabic Transparent" w:hint="cs"/>
          <w:sz w:val="28"/>
          <w:szCs w:val="28"/>
          <w:rtl/>
        </w:rPr>
        <w:t>في</w:t>
      </w:r>
      <w:r w:rsidRPr="00AD2AAF">
        <w:rPr>
          <w:rFonts w:cs="Arabic Transparent"/>
          <w:sz w:val="28"/>
          <w:szCs w:val="28"/>
          <w:rtl/>
        </w:rPr>
        <w:t xml:space="preserve"> </w:t>
      </w:r>
      <w:r w:rsidRPr="00AD2AAF">
        <w:rPr>
          <w:rFonts w:cs="Arabic Transparent" w:hint="cs"/>
          <w:sz w:val="28"/>
          <w:szCs w:val="28"/>
          <w:rtl/>
        </w:rPr>
        <w:t>تفسير</w:t>
      </w:r>
      <w:r w:rsidRPr="00AD2AAF">
        <w:rPr>
          <w:rFonts w:cs="Arabic Transparent"/>
          <w:sz w:val="28"/>
          <w:szCs w:val="28"/>
          <w:rtl/>
        </w:rPr>
        <w:t xml:space="preserve"> </w:t>
      </w:r>
      <w:r w:rsidRPr="00AD2AAF">
        <w:rPr>
          <w:rFonts w:cs="Arabic Transparent" w:hint="cs"/>
          <w:sz w:val="28"/>
          <w:szCs w:val="28"/>
          <w:rtl/>
        </w:rPr>
        <w:t>هذه</w:t>
      </w:r>
      <w:r w:rsidRPr="00AD2AAF">
        <w:rPr>
          <w:rFonts w:cs="Arabic Transparent"/>
          <w:sz w:val="28"/>
          <w:szCs w:val="28"/>
          <w:rtl/>
        </w:rPr>
        <w:t xml:space="preserve"> </w:t>
      </w:r>
      <w:r w:rsidRPr="00AD2AAF">
        <w:rPr>
          <w:rFonts w:cs="Arabic Transparent" w:hint="cs"/>
          <w:sz w:val="28"/>
          <w:szCs w:val="28"/>
          <w:rtl/>
        </w:rPr>
        <w:t>الآية</w:t>
      </w:r>
      <w:r>
        <w:rPr>
          <w:rFonts w:cs="Arabic Transparent"/>
          <w:sz w:val="28"/>
          <w:szCs w:val="28"/>
          <w:rtl/>
        </w:rPr>
        <w:t xml:space="preserve">: </w:t>
      </w:r>
      <w:r w:rsidRPr="00AD2AAF">
        <w:rPr>
          <w:rFonts w:cs="Arabic Transparent"/>
          <w:sz w:val="28"/>
          <w:szCs w:val="28"/>
          <w:rtl/>
        </w:rPr>
        <w:t>"</w:t>
      </w:r>
      <w:r w:rsidRPr="00AD2AAF">
        <w:rPr>
          <w:rFonts w:ascii="Arial" w:hAnsi="Arial" w:cs="Arabic Transparent"/>
          <w:sz w:val="28"/>
          <w:szCs w:val="28"/>
          <w:rtl/>
        </w:rPr>
        <w:t>وأخبر الله تعالى بعدم الخلة يوم القيامة</w:t>
      </w:r>
      <w:r>
        <w:rPr>
          <w:rFonts w:ascii="Arial" w:hAnsi="Arial" w:cs="Arabic Transparent"/>
          <w:sz w:val="28"/>
          <w:szCs w:val="28"/>
          <w:rtl/>
        </w:rPr>
        <w:t xml:space="preserve">، </w:t>
      </w:r>
      <w:r w:rsidRPr="00AD2AAF">
        <w:rPr>
          <w:rFonts w:ascii="Arial" w:hAnsi="Arial" w:cs="Arabic Transparent"/>
          <w:sz w:val="28"/>
          <w:szCs w:val="28"/>
          <w:rtl/>
        </w:rPr>
        <w:t>والمعنى</w:t>
      </w:r>
      <w:r>
        <w:rPr>
          <w:rFonts w:ascii="Arial" w:hAnsi="Arial" w:cs="Arabic Transparent"/>
          <w:sz w:val="28"/>
          <w:szCs w:val="28"/>
          <w:rtl/>
        </w:rPr>
        <w:t xml:space="preserve">: </w:t>
      </w:r>
      <w:r w:rsidRPr="00AD2AAF">
        <w:rPr>
          <w:rFonts w:ascii="Arial" w:hAnsi="Arial" w:cs="Arabic Transparent"/>
          <w:sz w:val="28"/>
          <w:szCs w:val="28"/>
          <w:rtl/>
        </w:rPr>
        <w:t>خلة نافعة تقتضي المساهمة</w:t>
      </w:r>
      <w:r>
        <w:rPr>
          <w:rFonts w:ascii="Arial" w:hAnsi="Arial" w:cs="Arabic Transparent"/>
          <w:sz w:val="28"/>
          <w:szCs w:val="28"/>
          <w:rtl/>
        </w:rPr>
        <w:t xml:space="preserve">، </w:t>
      </w:r>
      <w:r w:rsidRPr="00AD2AAF">
        <w:rPr>
          <w:rFonts w:ascii="Arial" w:hAnsi="Arial" w:cs="Arabic Transparent"/>
          <w:sz w:val="28"/>
          <w:szCs w:val="28"/>
          <w:rtl/>
        </w:rPr>
        <w:t>كما كانت في الدنيا</w:t>
      </w:r>
      <w:r>
        <w:rPr>
          <w:rFonts w:ascii="Arial" w:hAnsi="Arial" w:cs="Arabic Transparent"/>
          <w:sz w:val="28"/>
          <w:szCs w:val="28"/>
          <w:rtl/>
        </w:rPr>
        <w:t xml:space="preserve">، </w:t>
      </w:r>
      <w:r w:rsidRPr="00AD2AAF">
        <w:rPr>
          <w:rFonts w:ascii="Arial" w:hAnsi="Arial" w:cs="Arabic Transparent"/>
          <w:sz w:val="28"/>
          <w:szCs w:val="28"/>
          <w:rtl/>
        </w:rPr>
        <w:t>وأهل التقوى بينهم في ذلك اليوم خلة ولكنها غير محتاج إليها</w:t>
      </w:r>
      <w:r>
        <w:rPr>
          <w:rFonts w:ascii="Arial" w:hAnsi="Arial" w:cs="Arabic Transparent"/>
          <w:sz w:val="28"/>
          <w:szCs w:val="28"/>
          <w:rtl/>
        </w:rPr>
        <w:t xml:space="preserve">، </w:t>
      </w:r>
      <w:r w:rsidRPr="00AD2AAF">
        <w:rPr>
          <w:rFonts w:ascii="Arial" w:hAnsi="Arial" w:cs="Arabic Transparent"/>
          <w:sz w:val="28"/>
          <w:szCs w:val="28"/>
          <w:rtl/>
        </w:rPr>
        <w:t>وخلة غيرهم لا تغني من الله شيئا"</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12"/>
      </w:r>
      <w:r>
        <w:rPr>
          <w:rStyle w:val="FootnoteReference"/>
          <w:rFonts w:ascii="Arial" w:hAnsi="Arial" w:cs="Arabic Transparent"/>
          <w:sz w:val="28"/>
          <w:szCs w:val="28"/>
          <w:rtl/>
        </w:rPr>
        <w:t>)</w:t>
      </w:r>
      <w:r>
        <w:rPr>
          <w:rFonts w:ascii="Arial" w:hAnsi="Arial" w:cs="Arabic Transparent"/>
          <w:sz w:val="28"/>
          <w:szCs w:val="28"/>
          <w:rtl/>
        </w:rPr>
        <w:t xml:space="preserve">، </w:t>
      </w:r>
      <w:r w:rsidRPr="00AD2AAF">
        <w:rPr>
          <w:rFonts w:ascii="Arial" w:hAnsi="Arial" w:cs="Arabic Transparent"/>
          <w:sz w:val="28"/>
          <w:szCs w:val="28"/>
          <w:rtl/>
        </w:rPr>
        <w:t>واستدرك الثعالبي على قول ابن عطية</w:t>
      </w:r>
      <w:r>
        <w:rPr>
          <w:rFonts w:ascii="Arial" w:hAnsi="Arial" w:cs="Arabic Transparent"/>
          <w:sz w:val="28"/>
          <w:szCs w:val="28"/>
          <w:rtl/>
        </w:rPr>
        <w:t xml:space="preserve">: </w:t>
      </w:r>
      <w:r w:rsidRPr="00AD2AAF">
        <w:rPr>
          <w:rFonts w:ascii="Arial" w:hAnsi="Arial" w:cs="Arabic Transparent"/>
          <w:sz w:val="28"/>
          <w:szCs w:val="28"/>
          <w:rtl/>
        </w:rPr>
        <w:t>"غير محتاج إليها"</w:t>
      </w:r>
      <w:r>
        <w:rPr>
          <w:rFonts w:ascii="Arial" w:hAnsi="Arial" w:cs="Arabic Transparent"/>
          <w:sz w:val="28"/>
          <w:szCs w:val="28"/>
          <w:rtl/>
        </w:rPr>
        <w:t xml:space="preserve">، </w:t>
      </w:r>
      <w:r w:rsidRPr="00AD2AAF">
        <w:rPr>
          <w:rFonts w:ascii="Arial" w:hAnsi="Arial" w:cs="Arabic Transparent"/>
          <w:sz w:val="28"/>
          <w:szCs w:val="28"/>
          <w:rtl/>
        </w:rPr>
        <w:t>فقال</w:t>
      </w:r>
      <w:r>
        <w:rPr>
          <w:rFonts w:ascii="Arial" w:hAnsi="Arial" w:cs="Arabic Transparent"/>
          <w:sz w:val="28"/>
          <w:szCs w:val="28"/>
          <w:rtl/>
        </w:rPr>
        <w:t xml:space="preserve">: </w:t>
      </w:r>
      <w:r w:rsidRPr="00AD2AAF">
        <w:rPr>
          <w:rFonts w:ascii="Arial" w:hAnsi="Arial" w:cs="Arabic Transparent"/>
          <w:sz w:val="28"/>
          <w:szCs w:val="28"/>
          <w:rtl/>
        </w:rPr>
        <w:t>"وفي قوله</w:t>
      </w:r>
      <w:r>
        <w:rPr>
          <w:rFonts w:ascii="Arial" w:hAnsi="Arial" w:cs="Arabic Transparent"/>
          <w:sz w:val="28"/>
          <w:szCs w:val="28"/>
          <w:rtl/>
        </w:rPr>
        <w:t>: "</w:t>
      </w:r>
      <w:r w:rsidRPr="00AD2AAF">
        <w:rPr>
          <w:rFonts w:ascii="Arial" w:hAnsi="Arial" w:cs="Arabic Transparent"/>
          <w:sz w:val="28"/>
          <w:szCs w:val="28"/>
          <w:rtl/>
        </w:rPr>
        <w:t>غير محتاج إليها</w:t>
      </w:r>
      <w:r>
        <w:rPr>
          <w:rFonts w:ascii="Arial" w:hAnsi="Arial" w:cs="Arabic Transparent"/>
          <w:sz w:val="28"/>
          <w:szCs w:val="28"/>
          <w:rtl/>
        </w:rPr>
        <w:t>"</w:t>
      </w:r>
      <w:r w:rsidRPr="00AD2AAF">
        <w:rPr>
          <w:rFonts w:ascii="Arial" w:hAnsi="Arial" w:cs="Arabic Transparent"/>
          <w:sz w:val="28"/>
          <w:szCs w:val="28"/>
          <w:rtl/>
        </w:rPr>
        <w:t xml:space="preserve"> قلقٌ"</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13"/>
      </w:r>
      <w:r>
        <w:rPr>
          <w:rStyle w:val="FootnoteReference"/>
          <w:rFonts w:ascii="Arial" w:hAnsi="Arial" w:cs="Arabic Transparent"/>
          <w:sz w:val="28"/>
          <w:szCs w:val="28"/>
          <w:rtl/>
        </w:rPr>
        <w:t>)</w:t>
      </w:r>
      <w:r w:rsidRPr="00AD2AAF">
        <w:rPr>
          <w:rFonts w:ascii="Arial" w:hAnsi="Arial" w:cs="Arabic Transparent"/>
          <w:sz w:val="28"/>
          <w:szCs w:val="28"/>
          <w:rtl/>
        </w:rPr>
        <w:t>.</w:t>
      </w:r>
    </w:p>
    <w:p w:rsidR="00CD740F" w:rsidRPr="006D45E8" w:rsidRDefault="00CD740F" w:rsidP="00383645">
      <w:pPr>
        <w:keepNext/>
        <w:widowControl w:val="0"/>
        <w:spacing w:line="360" w:lineRule="auto"/>
        <w:ind w:firstLine="397"/>
        <w:jc w:val="both"/>
        <w:rPr>
          <w:rFonts w:ascii="Arial" w:hAnsi="Arial" w:cs="Arabic Transparent"/>
          <w:b/>
          <w:bCs/>
          <w:sz w:val="28"/>
          <w:szCs w:val="28"/>
          <w:rtl/>
          <w:lang w:val="en-GB"/>
        </w:rPr>
      </w:pPr>
      <w:r w:rsidRPr="006D45E8">
        <w:rPr>
          <w:rFonts w:ascii="Arial" w:hAnsi="Arial" w:cs="Arabic Transparent"/>
          <w:b/>
          <w:bCs/>
          <w:sz w:val="28"/>
          <w:szCs w:val="28"/>
          <w:rtl/>
          <w:lang w:val="en-GB"/>
        </w:rPr>
        <w:t>المناقشة والترجيح</w:t>
      </w:r>
      <w:r>
        <w:rPr>
          <w:rFonts w:ascii="Arial" w:hAnsi="Arial" w:cs="Arabic Transparent"/>
          <w:b/>
          <w:bCs/>
          <w:sz w:val="28"/>
          <w:szCs w:val="28"/>
          <w:rtl/>
          <w:lang w:val="en-GB"/>
        </w:rPr>
        <w:t xml:space="preserve">: </w:t>
      </w:r>
    </w:p>
    <w:p w:rsidR="00CD740F" w:rsidRPr="00D3163B" w:rsidRDefault="00CD740F" w:rsidP="00383645">
      <w:pPr>
        <w:autoSpaceDE w:val="0"/>
        <w:autoSpaceDN w:val="0"/>
        <w:adjustRightInd w:val="0"/>
        <w:spacing w:after="0" w:line="360" w:lineRule="auto"/>
        <w:ind w:firstLine="397"/>
        <w:jc w:val="both"/>
        <w:rPr>
          <w:rFonts w:ascii="Arial" w:hAnsi="Arial" w:cs="Arabic Transparent"/>
          <w:sz w:val="28"/>
          <w:szCs w:val="28"/>
          <w:rtl/>
          <w:lang w:val="en-GB"/>
        </w:rPr>
      </w:pPr>
      <w:r w:rsidRPr="00AD2AAF">
        <w:rPr>
          <w:rFonts w:ascii="Arial" w:hAnsi="Arial" w:cs="Arabic Transparent"/>
          <w:sz w:val="28"/>
          <w:szCs w:val="28"/>
          <w:rtl/>
          <w:lang w:val="en-GB"/>
        </w:rPr>
        <w:t xml:space="preserve">ثبت في </w:t>
      </w:r>
      <w:r>
        <w:rPr>
          <w:rFonts w:ascii="Arial" w:hAnsi="Arial" w:cs="Arabic Transparent"/>
          <w:sz w:val="28"/>
          <w:szCs w:val="28"/>
          <w:rtl/>
          <w:lang w:val="en-GB"/>
        </w:rPr>
        <w:t>الصحيحين</w:t>
      </w:r>
      <w:r w:rsidRPr="00AD2AAF">
        <w:rPr>
          <w:rFonts w:ascii="Arial" w:hAnsi="Arial" w:cs="Arabic Transparent"/>
          <w:sz w:val="28"/>
          <w:szCs w:val="28"/>
          <w:rtl/>
          <w:lang w:val="en-GB"/>
        </w:rPr>
        <w:t xml:space="preserve"> الحديث النبوي أن المؤمنين الصالحين يحاج</w:t>
      </w:r>
      <w:r>
        <w:rPr>
          <w:rFonts w:ascii="Arial" w:hAnsi="Arial" w:cs="Arabic Transparent"/>
          <w:sz w:val="28"/>
          <w:szCs w:val="28"/>
          <w:rtl/>
          <w:lang w:val="en-GB"/>
        </w:rPr>
        <w:t>َ</w:t>
      </w:r>
      <w:r w:rsidRPr="00AD2AAF">
        <w:rPr>
          <w:rFonts w:ascii="Arial" w:hAnsi="Arial" w:cs="Arabic Transparent"/>
          <w:sz w:val="28"/>
          <w:szCs w:val="28"/>
          <w:rtl/>
          <w:lang w:val="en-GB"/>
        </w:rPr>
        <w:t>ون</w:t>
      </w:r>
      <w:r>
        <w:rPr>
          <w:rFonts w:ascii="Arial" w:hAnsi="Arial" w:cs="Arabic Transparent"/>
          <w:sz w:val="28"/>
          <w:szCs w:val="28"/>
          <w:rtl/>
          <w:lang w:val="en-GB"/>
        </w:rPr>
        <w:t xml:space="preserve"> الله – تعالى-</w:t>
      </w:r>
      <w:r w:rsidRPr="00AD2AAF">
        <w:rPr>
          <w:rFonts w:ascii="Arial" w:hAnsi="Arial" w:cs="Arabic Transparent"/>
          <w:sz w:val="28"/>
          <w:szCs w:val="28"/>
          <w:rtl/>
          <w:lang w:val="en-GB"/>
        </w:rPr>
        <w:t xml:space="preserve"> عن أصحابهم ويشفعون لهم</w:t>
      </w:r>
      <w:r>
        <w:rPr>
          <w:rFonts w:ascii="Arial" w:hAnsi="Arial" w:cs="Arabic Transparent"/>
          <w:sz w:val="28"/>
          <w:szCs w:val="28"/>
          <w:rtl/>
          <w:lang w:val="en-GB"/>
        </w:rPr>
        <w:t xml:space="preserve">، </w:t>
      </w:r>
      <w:r>
        <w:rPr>
          <w:rFonts w:ascii="Arial" w:hAnsi="Arial" w:cs="Arabic Transparent"/>
          <w:sz w:val="28"/>
          <w:szCs w:val="28"/>
          <w:rtl/>
        </w:rPr>
        <w:t>فقد روى أبو سعيد عن النبي</w:t>
      </w:r>
      <w:r w:rsidRPr="0092322B">
        <w:rPr>
          <w:rFonts w:ascii="Arial" w:hAnsi="Arial" w:cs="Arabic Transparent"/>
          <w:sz w:val="28"/>
          <w:szCs w:val="28"/>
          <w:rtl/>
        </w:rPr>
        <w:t xml:space="preserve"> </w:t>
      </w:r>
      <w:r w:rsidRPr="00343B58">
        <w:rPr>
          <w:rFonts w:ascii="Arial" w:hAnsi="Arial" w:cs="Arabic Transparent"/>
          <w:color w:val="000000"/>
          <w:sz w:val="28"/>
          <w:szCs w:val="28"/>
        </w:rPr>
        <w:sym w:font="AGA Arabesque" w:char="F072"/>
      </w:r>
      <w:r w:rsidRPr="00AD2AAF">
        <w:rPr>
          <w:rFonts w:ascii="Arial" w:hAnsi="Arial" w:cs="Arabic Transparent"/>
          <w:sz w:val="28"/>
          <w:szCs w:val="28"/>
          <w:rtl/>
        </w:rPr>
        <w:t xml:space="preserve"> قال</w:t>
      </w:r>
      <w:r>
        <w:rPr>
          <w:rFonts w:ascii="Arial" w:hAnsi="Arial" w:cs="Arabic Transparent"/>
          <w:sz w:val="28"/>
          <w:szCs w:val="28"/>
          <w:rtl/>
        </w:rPr>
        <w:t>: «</w:t>
      </w:r>
      <w:r w:rsidRPr="00AD2AAF">
        <w:rPr>
          <w:rFonts w:ascii="Arial" w:hAnsi="Arial" w:cs="Arabic Transparent"/>
          <w:sz w:val="28"/>
          <w:szCs w:val="28"/>
          <w:rtl/>
        </w:rPr>
        <w:t>إِذَا خَلَصَ الْمُؤْمِنُونَ مِنْ النَّارِ يَوْمَ الْقِيَامَةِ وَأَمِنُوا فَمَا مُجَادَلَةُ أَحَدِكُمْ لِصَاحِبِهِ فِي الْحَقِّ يَكُونُ لَهُ فِي الدُّنْيَا بِأَشَدَّ مُجَادَلَةً لَهُ مِنْ الْمُؤْمِنِينَ لِرَبِّهِمْ فِي إِخْوَانِهِمْ الَّذِينَ أُدْخِلُوا النَّارَ</w:t>
      </w:r>
      <w:r>
        <w:rPr>
          <w:rFonts w:ascii="Arial" w:hAnsi="Arial" w:cs="Arabic Transparent"/>
          <w:sz w:val="28"/>
          <w:szCs w:val="28"/>
          <w:rtl/>
        </w:rPr>
        <w:t xml:space="preserve">، </w:t>
      </w:r>
      <w:r w:rsidRPr="00AD2AAF">
        <w:rPr>
          <w:rFonts w:ascii="Arial" w:hAnsi="Arial" w:cs="Arabic Transparent"/>
          <w:sz w:val="28"/>
          <w:szCs w:val="28"/>
          <w:rtl/>
        </w:rPr>
        <w:t>قَالَ</w:t>
      </w:r>
      <w:r>
        <w:rPr>
          <w:rFonts w:ascii="Arial" w:hAnsi="Arial" w:cs="Arabic Transparent"/>
          <w:sz w:val="28"/>
          <w:szCs w:val="28"/>
          <w:rtl/>
        </w:rPr>
        <w:t xml:space="preserve">: </w:t>
      </w:r>
      <w:r w:rsidRPr="00AD2AAF">
        <w:rPr>
          <w:rFonts w:ascii="Arial" w:hAnsi="Arial" w:cs="Arabic Transparent"/>
          <w:sz w:val="28"/>
          <w:szCs w:val="28"/>
          <w:rtl/>
        </w:rPr>
        <w:t>يَقُولُونَ</w:t>
      </w:r>
      <w:r>
        <w:rPr>
          <w:rFonts w:ascii="Arial" w:hAnsi="Arial" w:cs="Arabic Transparent"/>
          <w:sz w:val="28"/>
          <w:szCs w:val="28"/>
          <w:rtl/>
        </w:rPr>
        <w:t xml:space="preserve">: </w:t>
      </w:r>
      <w:r w:rsidRPr="00AD2AAF">
        <w:rPr>
          <w:rFonts w:ascii="Arial" w:hAnsi="Arial" w:cs="Arabic Transparent"/>
          <w:sz w:val="28"/>
          <w:szCs w:val="28"/>
          <w:rtl/>
        </w:rPr>
        <w:t>رَبَّنَا إِخْوَانُنَا كَانُوا يُصَلُّونَ مَعَنَا وَيَصُومُونَ مَعَنَا وَيَحُجُّونَ مَعَنَا</w:t>
      </w:r>
      <w:r>
        <w:rPr>
          <w:rFonts w:ascii="Arial" w:hAnsi="Arial" w:cs="Arabic Transparent"/>
          <w:sz w:val="28"/>
          <w:szCs w:val="28"/>
          <w:rtl/>
        </w:rPr>
        <w:t xml:space="preserve"> </w:t>
      </w:r>
      <w:r w:rsidRPr="00AD2AAF">
        <w:rPr>
          <w:rFonts w:ascii="Arial" w:hAnsi="Arial" w:cs="Arabic Transparent"/>
          <w:sz w:val="28"/>
          <w:szCs w:val="28"/>
          <w:rtl/>
        </w:rPr>
        <w:t>فَأَدْخَلْتَهُمْ النَّارَ</w:t>
      </w:r>
      <w:r>
        <w:rPr>
          <w:rFonts w:ascii="Arial" w:hAnsi="Arial" w:cs="Arabic Transparent"/>
          <w:sz w:val="28"/>
          <w:szCs w:val="28"/>
          <w:rtl/>
        </w:rPr>
        <w:t xml:space="preserve">، </w:t>
      </w:r>
      <w:r w:rsidRPr="00AD2AAF">
        <w:rPr>
          <w:rFonts w:ascii="Arial" w:hAnsi="Arial" w:cs="Arabic Transparent"/>
          <w:sz w:val="28"/>
          <w:szCs w:val="28"/>
          <w:rtl/>
        </w:rPr>
        <w:t>قَالَ</w:t>
      </w:r>
      <w:r>
        <w:rPr>
          <w:rFonts w:ascii="Arial" w:hAnsi="Arial" w:cs="Arabic Transparent"/>
          <w:sz w:val="28"/>
          <w:szCs w:val="28"/>
          <w:rtl/>
        </w:rPr>
        <w:t xml:space="preserve">: </w:t>
      </w:r>
      <w:r w:rsidRPr="00AD2AAF">
        <w:rPr>
          <w:rFonts w:ascii="Arial" w:hAnsi="Arial" w:cs="Arabic Transparent"/>
          <w:sz w:val="28"/>
          <w:szCs w:val="28"/>
          <w:rtl/>
        </w:rPr>
        <w:t>فَيَقُولُ</w:t>
      </w:r>
      <w:r>
        <w:rPr>
          <w:rFonts w:ascii="Arial" w:hAnsi="Arial" w:cs="Arabic Transparent"/>
          <w:sz w:val="28"/>
          <w:szCs w:val="28"/>
          <w:rtl/>
        </w:rPr>
        <w:t xml:space="preserve">: </w:t>
      </w:r>
      <w:r w:rsidRPr="006D45E8">
        <w:rPr>
          <w:rFonts w:ascii="Arial" w:hAnsi="Arial" w:cs="Arabic Transparent"/>
          <w:sz w:val="28"/>
          <w:szCs w:val="28"/>
          <w:rtl/>
        </w:rPr>
        <w:t>اذْهَبُوا فَأَخْرِجُوا مَنْ عَرَفْتُمْ</w:t>
      </w:r>
      <w:r>
        <w:rPr>
          <w:rFonts w:ascii="Arial" w:hAnsi="Arial" w:cs="Arabic Transparent"/>
          <w:sz w:val="28"/>
          <w:szCs w:val="28"/>
          <w:rtl/>
        </w:rPr>
        <w:t xml:space="preserve">، </w:t>
      </w:r>
      <w:r w:rsidRPr="006D45E8">
        <w:rPr>
          <w:rFonts w:ascii="Arial" w:hAnsi="Arial" w:cs="Arabic Transparent"/>
          <w:sz w:val="28"/>
          <w:szCs w:val="28"/>
          <w:rtl/>
        </w:rPr>
        <w:t>فَيَأْتُونَهُمْ فَيَعْرِفُونَهُمْ بِصُوَرِهِمْ لَا تَأْكُلُ النَّارُ صُوَرَهُمْ</w:t>
      </w:r>
      <w:r>
        <w:rPr>
          <w:rFonts w:ascii="Arial" w:hAnsi="Arial" w:cs="Arabic Transparent"/>
          <w:sz w:val="28"/>
          <w:szCs w:val="28"/>
          <w:rtl/>
        </w:rPr>
        <w:t xml:space="preserve">، </w:t>
      </w:r>
      <w:r w:rsidRPr="006D45E8">
        <w:rPr>
          <w:rFonts w:ascii="Arial" w:hAnsi="Arial" w:cs="Arabic Transparent"/>
          <w:sz w:val="28"/>
          <w:szCs w:val="28"/>
          <w:rtl/>
        </w:rPr>
        <w:t>فَمِنْهُمْ مَنْ أَخَذَتْهُ النَّارُ إِلَى أَنْصَافِ سَاقَيْهِ</w:t>
      </w:r>
      <w:r>
        <w:rPr>
          <w:rFonts w:ascii="Arial" w:hAnsi="Arial" w:cs="Arabic Transparent"/>
          <w:sz w:val="28"/>
          <w:szCs w:val="28"/>
          <w:rtl/>
        </w:rPr>
        <w:t xml:space="preserve">، </w:t>
      </w:r>
      <w:r w:rsidRPr="006D45E8">
        <w:rPr>
          <w:rFonts w:ascii="Arial" w:hAnsi="Arial" w:cs="Arabic Transparent"/>
          <w:sz w:val="28"/>
          <w:szCs w:val="28"/>
          <w:rtl/>
        </w:rPr>
        <w:t>وَمِنْهُمْ مَنْ أَخَذَتْهُ إِلَى كَعْبَيْهِ</w:t>
      </w:r>
      <w:r>
        <w:rPr>
          <w:rFonts w:ascii="Arial" w:hAnsi="Arial" w:cs="Arabic Transparent"/>
          <w:sz w:val="28"/>
          <w:szCs w:val="28"/>
          <w:rtl/>
        </w:rPr>
        <w:t xml:space="preserve">، </w:t>
      </w:r>
      <w:r w:rsidRPr="006D45E8">
        <w:rPr>
          <w:rFonts w:ascii="Arial" w:hAnsi="Arial" w:cs="Arabic Transparent"/>
          <w:sz w:val="28"/>
          <w:szCs w:val="28"/>
          <w:rtl/>
        </w:rPr>
        <w:t>فَيُخْرِجُونَهُمْ فَيَقُولُونَ</w:t>
      </w:r>
      <w:r>
        <w:rPr>
          <w:rFonts w:ascii="Arial" w:hAnsi="Arial" w:cs="Arabic Transparent"/>
          <w:sz w:val="28"/>
          <w:szCs w:val="28"/>
          <w:rtl/>
        </w:rPr>
        <w:t xml:space="preserve">: </w:t>
      </w:r>
      <w:r w:rsidRPr="006D45E8">
        <w:rPr>
          <w:rFonts w:ascii="Arial" w:hAnsi="Arial" w:cs="Arabic Transparent"/>
          <w:sz w:val="28"/>
          <w:szCs w:val="28"/>
          <w:rtl/>
        </w:rPr>
        <w:t>رَبَّنَا أَخْرَجْنَا مَنْ أَمَرْتَنَا</w:t>
      </w:r>
      <w:r>
        <w:rPr>
          <w:rFonts w:ascii="Arial" w:hAnsi="Arial" w:cs="Arabic Transparent"/>
          <w:sz w:val="28"/>
          <w:szCs w:val="28"/>
          <w:rtl/>
        </w:rPr>
        <w:t xml:space="preserve">، </w:t>
      </w:r>
      <w:r w:rsidRPr="006D45E8">
        <w:rPr>
          <w:rFonts w:ascii="Arial" w:hAnsi="Arial" w:cs="Arabic Transparent"/>
          <w:sz w:val="28"/>
          <w:szCs w:val="28"/>
          <w:rtl/>
        </w:rPr>
        <w:t>ثُمَّ يَقُولُ أَخْرِجُوا مَنْ كَانَ فِي قَلْبِهِ وَزْنُ دِينَارٍ مِنْ الْإِيمَانِ</w:t>
      </w:r>
      <w:r>
        <w:rPr>
          <w:rFonts w:ascii="Arial" w:hAnsi="Arial" w:cs="Arabic Transparent"/>
          <w:sz w:val="28"/>
          <w:szCs w:val="28"/>
          <w:rtl/>
        </w:rPr>
        <w:t xml:space="preserve">، </w:t>
      </w:r>
      <w:r w:rsidRPr="006D45E8">
        <w:rPr>
          <w:rFonts w:ascii="Arial" w:hAnsi="Arial" w:cs="Arabic Transparent"/>
          <w:sz w:val="28"/>
          <w:szCs w:val="28"/>
          <w:rtl/>
        </w:rPr>
        <w:t>ثُمَّ مَنْ كَانَ فِي قَلْبِهِ وَزْنُ نِصْفِ دِينَارٍ</w:t>
      </w:r>
      <w:r>
        <w:rPr>
          <w:rFonts w:ascii="Arial" w:hAnsi="Arial" w:cs="Arabic Transparent"/>
          <w:sz w:val="28"/>
          <w:szCs w:val="28"/>
          <w:rtl/>
        </w:rPr>
        <w:t xml:space="preserve">، </w:t>
      </w:r>
      <w:r w:rsidRPr="006D45E8">
        <w:rPr>
          <w:rFonts w:ascii="Arial" w:hAnsi="Arial" w:cs="Arabic Transparent"/>
          <w:sz w:val="28"/>
          <w:szCs w:val="28"/>
          <w:rtl/>
        </w:rPr>
        <w:t xml:space="preserve">حَتَّى يَقُولَ مَنْ كَانَ فِي قَلْبِهِ </w:t>
      </w:r>
      <w:r w:rsidRPr="00D3163B">
        <w:rPr>
          <w:rFonts w:ascii="Arial" w:hAnsi="Arial" w:cs="Arabic Transparent"/>
          <w:sz w:val="28"/>
          <w:szCs w:val="28"/>
          <w:rtl/>
        </w:rPr>
        <w:t>مِثْقَالُ ذَرَّةٍ...»</w:t>
      </w:r>
      <w:r w:rsidRPr="00D3163B">
        <w:rPr>
          <w:rStyle w:val="FootnoteReference"/>
          <w:rFonts w:ascii="Arial" w:hAnsi="Arial" w:cs="Arabic Transparent"/>
          <w:sz w:val="28"/>
          <w:szCs w:val="28"/>
          <w:rtl/>
        </w:rPr>
        <w:t>(</w:t>
      </w:r>
      <w:r w:rsidRPr="00D3163B">
        <w:rPr>
          <w:rStyle w:val="FootnoteReference"/>
          <w:rFonts w:ascii="Times New Roman" w:hAnsi="Times New Roman"/>
          <w:sz w:val="28"/>
          <w:szCs w:val="28"/>
          <w:rtl/>
        </w:rPr>
        <w:footnoteReference w:id="114"/>
      </w:r>
      <w:r w:rsidRPr="00D3163B">
        <w:rPr>
          <w:rStyle w:val="FootnoteReference"/>
          <w:rFonts w:ascii="Arial" w:hAnsi="Arial" w:cs="Arabic Transparent"/>
          <w:sz w:val="28"/>
          <w:szCs w:val="28"/>
          <w:rtl/>
        </w:rPr>
        <w:t>)</w:t>
      </w:r>
      <w:r w:rsidRPr="00D3163B">
        <w:rPr>
          <w:rFonts w:ascii="Arial" w:hAnsi="Arial" w:cs="Arabic Transparent"/>
          <w:sz w:val="28"/>
          <w:szCs w:val="28"/>
          <w:rtl/>
        </w:rPr>
        <w:t xml:space="preserve"> الحديث. </w:t>
      </w:r>
    </w:p>
    <w:p w:rsidR="00CD740F" w:rsidRPr="00D3163B" w:rsidRDefault="00CD740F" w:rsidP="00383645">
      <w:pPr>
        <w:autoSpaceDE w:val="0"/>
        <w:autoSpaceDN w:val="0"/>
        <w:adjustRightInd w:val="0"/>
        <w:spacing w:after="0" w:line="360" w:lineRule="auto"/>
        <w:ind w:firstLine="397"/>
        <w:jc w:val="both"/>
        <w:rPr>
          <w:rFonts w:cs="Arabic Transparent"/>
          <w:sz w:val="28"/>
          <w:szCs w:val="28"/>
          <w:rtl/>
        </w:rPr>
      </w:pPr>
      <w:r w:rsidRPr="00D3163B">
        <w:rPr>
          <w:rFonts w:ascii="Arial" w:hAnsi="Arial" w:cs="Arabic Transparent"/>
          <w:sz w:val="28"/>
          <w:szCs w:val="28"/>
          <w:rtl/>
          <w:lang w:val="en-GB"/>
        </w:rPr>
        <w:t xml:space="preserve">ويؤيد ما ورد في هذا الحديث من ثبوت المودة بين المؤمنين، استثناء المتقين مما يحصل للأخلاء يومئذ من انقلاب الخلة إلى عداوة يوم القيامة، قال تعالى: </w:t>
      </w:r>
      <w:r w:rsidRPr="00D3163B">
        <w:rPr>
          <w:rFonts w:cs="Traditional Arabic"/>
          <w:sz w:val="28"/>
          <w:szCs w:val="28"/>
          <w:rtl/>
        </w:rPr>
        <w:t>﴿</w:t>
      </w:r>
      <w:r w:rsidRPr="00D3163B">
        <w:rPr>
          <w:rFonts w:cs="DecoType Naskh" w:hint="cs"/>
          <w:sz w:val="28"/>
          <w:szCs w:val="28"/>
          <w:rtl/>
        </w:rPr>
        <w:t>الأَخِلاَّء</w:t>
      </w:r>
      <w:r w:rsidRPr="00D3163B">
        <w:rPr>
          <w:rFonts w:cs="DecoType Naskh"/>
          <w:sz w:val="28"/>
          <w:szCs w:val="28"/>
          <w:rtl/>
        </w:rPr>
        <w:t xml:space="preserve"> </w:t>
      </w:r>
      <w:r w:rsidRPr="00D3163B">
        <w:rPr>
          <w:rFonts w:cs="DecoType Naskh" w:hint="cs"/>
          <w:sz w:val="28"/>
          <w:szCs w:val="28"/>
          <w:rtl/>
        </w:rPr>
        <w:t>يَوْمَئِذٍ</w:t>
      </w:r>
      <w:r w:rsidRPr="00D3163B">
        <w:rPr>
          <w:rFonts w:cs="DecoType Naskh"/>
          <w:sz w:val="28"/>
          <w:szCs w:val="28"/>
          <w:rtl/>
        </w:rPr>
        <w:t xml:space="preserve"> </w:t>
      </w:r>
      <w:r w:rsidRPr="00D3163B">
        <w:rPr>
          <w:rFonts w:cs="DecoType Naskh" w:hint="cs"/>
          <w:sz w:val="28"/>
          <w:szCs w:val="28"/>
          <w:rtl/>
        </w:rPr>
        <w:t>بَعْضُهُمْ</w:t>
      </w:r>
      <w:r w:rsidRPr="00D3163B">
        <w:rPr>
          <w:rFonts w:cs="DecoType Naskh"/>
          <w:sz w:val="28"/>
          <w:szCs w:val="28"/>
          <w:rtl/>
        </w:rPr>
        <w:t xml:space="preserve"> </w:t>
      </w:r>
      <w:r w:rsidRPr="00D3163B">
        <w:rPr>
          <w:rFonts w:cs="DecoType Naskh" w:hint="cs"/>
          <w:sz w:val="28"/>
          <w:szCs w:val="28"/>
          <w:rtl/>
        </w:rPr>
        <w:t>لِبَعْضٍ</w:t>
      </w:r>
      <w:r w:rsidRPr="00D3163B">
        <w:rPr>
          <w:rFonts w:cs="DecoType Naskh"/>
          <w:sz w:val="28"/>
          <w:szCs w:val="28"/>
          <w:rtl/>
        </w:rPr>
        <w:t xml:space="preserve"> </w:t>
      </w:r>
      <w:r w:rsidRPr="00D3163B">
        <w:rPr>
          <w:rFonts w:cs="DecoType Naskh" w:hint="cs"/>
          <w:sz w:val="28"/>
          <w:szCs w:val="28"/>
          <w:rtl/>
        </w:rPr>
        <w:t>عَدُوٌّ</w:t>
      </w:r>
      <w:r w:rsidRPr="00D3163B">
        <w:rPr>
          <w:rFonts w:cs="DecoType Naskh"/>
          <w:sz w:val="28"/>
          <w:szCs w:val="28"/>
          <w:rtl/>
        </w:rPr>
        <w:t xml:space="preserve"> </w:t>
      </w:r>
      <w:r w:rsidRPr="00D3163B">
        <w:rPr>
          <w:rFonts w:cs="DecoType Naskh" w:hint="cs"/>
          <w:sz w:val="28"/>
          <w:szCs w:val="28"/>
          <w:rtl/>
        </w:rPr>
        <w:t>إِلاَّ</w:t>
      </w:r>
      <w:r w:rsidRPr="00D3163B">
        <w:rPr>
          <w:rFonts w:cs="DecoType Naskh"/>
          <w:sz w:val="28"/>
          <w:szCs w:val="28"/>
          <w:rtl/>
        </w:rPr>
        <w:t xml:space="preserve"> </w:t>
      </w:r>
      <w:r w:rsidRPr="00D3163B">
        <w:rPr>
          <w:rFonts w:cs="DecoType Naskh" w:hint="cs"/>
          <w:sz w:val="28"/>
          <w:szCs w:val="28"/>
          <w:rtl/>
        </w:rPr>
        <w:t>الْمُتَّقِين</w:t>
      </w:r>
      <w:r w:rsidRPr="00D3163B">
        <w:rPr>
          <w:rFonts w:cs="Traditional Arabic"/>
          <w:sz w:val="28"/>
          <w:szCs w:val="28"/>
          <w:rtl/>
        </w:rPr>
        <w:t>﴾</w:t>
      </w:r>
      <w:r w:rsidRPr="00D3163B">
        <w:rPr>
          <w:rFonts w:cs="Arabic Transparent"/>
          <w:sz w:val="28"/>
          <w:szCs w:val="28"/>
          <w:rtl/>
        </w:rPr>
        <w:t xml:space="preserve"> [</w:t>
      </w:r>
      <w:r w:rsidRPr="00D3163B">
        <w:rPr>
          <w:rFonts w:cs="Arabic Transparent" w:hint="cs"/>
          <w:sz w:val="28"/>
          <w:szCs w:val="28"/>
          <w:rtl/>
        </w:rPr>
        <w:t>الزخرف</w:t>
      </w:r>
      <w:r w:rsidRPr="00D3163B">
        <w:rPr>
          <w:rFonts w:cs="Arabic Transparent"/>
          <w:sz w:val="28"/>
          <w:szCs w:val="28"/>
          <w:rtl/>
        </w:rPr>
        <w:t xml:space="preserve">: </w:t>
      </w:r>
      <w:r w:rsidRPr="00D3163B">
        <w:rPr>
          <w:rFonts w:ascii="Times New Roman" w:hAnsi="Times New Roman" w:cs="Times New Roman"/>
          <w:sz w:val="28"/>
          <w:szCs w:val="28"/>
          <w:rtl/>
        </w:rPr>
        <w:t>67</w:t>
      </w:r>
      <w:r w:rsidRPr="00D3163B">
        <w:rPr>
          <w:rFonts w:cs="Arabic Transparent"/>
          <w:sz w:val="28"/>
          <w:szCs w:val="28"/>
          <w:rtl/>
        </w:rPr>
        <w:t>]</w:t>
      </w:r>
      <w:r w:rsidRPr="00D3163B">
        <w:rPr>
          <w:rFonts w:cs="Arabic Transparent" w:hint="cs"/>
          <w:sz w:val="28"/>
          <w:szCs w:val="28"/>
          <w:rtl/>
        </w:rPr>
        <w:t>،</w:t>
      </w:r>
      <w:r w:rsidRPr="00D3163B">
        <w:rPr>
          <w:rFonts w:cs="Arabic Transparent"/>
          <w:sz w:val="28"/>
          <w:szCs w:val="28"/>
          <w:rtl/>
        </w:rPr>
        <w:t xml:space="preserve"> </w:t>
      </w:r>
      <w:r w:rsidRPr="00D3163B">
        <w:rPr>
          <w:rFonts w:cs="Arabic Transparent" w:hint="cs"/>
          <w:sz w:val="28"/>
          <w:szCs w:val="28"/>
          <w:rtl/>
        </w:rPr>
        <w:t>وهذه</w:t>
      </w:r>
      <w:r w:rsidRPr="00D3163B">
        <w:rPr>
          <w:rFonts w:cs="Arabic Transparent"/>
          <w:sz w:val="28"/>
          <w:szCs w:val="28"/>
          <w:rtl/>
        </w:rPr>
        <w:t xml:space="preserve"> </w:t>
      </w:r>
      <w:r w:rsidRPr="00D3163B">
        <w:rPr>
          <w:rFonts w:cs="Arabic Transparent" w:hint="cs"/>
          <w:sz w:val="28"/>
          <w:szCs w:val="28"/>
          <w:rtl/>
        </w:rPr>
        <w:t>الأدلة</w:t>
      </w:r>
      <w:r w:rsidRPr="00D3163B">
        <w:rPr>
          <w:rFonts w:cs="Arabic Transparent"/>
          <w:sz w:val="28"/>
          <w:szCs w:val="28"/>
          <w:rtl/>
        </w:rPr>
        <w:t xml:space="preserve"> </w:t>
      </w:r>
      <w:r w:rsidRPr="00D3163B">
        <w:rPr>
          <w:rFonts w:cs="Arabic Transparent" w:hint="cs"/>
          <w:sz w:val="28"/>
          <w:szCs w:val="28"/>
          <w:rtl/>
        </w:rPr>
        <w:t>تثبت</w:t>
      </w:r>
      <w:r w:rsidRPr="00D3163B">
        <w:rPr>
          <w:rFonts w:cs="Arabic Transparent"/>
          <w:sz w:val="28"/>
          <w:szCs w:val="28"/>
          <w:rtl/>
        </w:rPr>
        <w:t xml:space="preserve"> </w:t>
      </w:r>
      <w:r w:rsidRPr="00D3163B">
        <w:rPr>
          <w:rFonts w:cs="Arabic Transparent" w:hint="cs"/>
          <w:sz w:val="28"/>
          <w:szCs w:val="28"/>
          <w:rtl/>
        </w:rPr>
        <w:t>الصلة</w:t>
      </w:r>
      <w:r w:rsidRPr="00D3163B">
        <w:rPr>
          <w:rFonts w:cs="Arabic Transparent"/>
          <w:sz w:val="28"/>
          <w:szCs w:val="28"/>
          <w:rtl/>
        </w:rPr>
        <w:t xml:space="preserve"> </w:t>
      </w:r>
      <w:r w:rsidRPr="00D3163B">
        <w:rPr>
          <w:rFonts w:cs="Arabic Transparent" w:hint="cs"/>
          <w:sz w:val="28"/>
          <w:szCs w:val="28"/>
          <w:rtl/>
        </w:rPr>
        <w:t>بين</w:t>
      </w:r>
      <w:r w:rsidRPr="00D3163B">
        <w:rPr>
          <w:rFonts w:cs="Arabic Transparent"/>
          <w:sz w:val="28"/>
          <w:szCs w:val="28"/>
          <w:rtl/>
        </w:rPr>
        <w:t xml:space="preserve"> </w:t>
      </w:r>
      <w:r w:rsidRPr="00D3163B">
        <w:rPr>
          <w:rFonts w:cs="Arabic Transparent" w:hint="cs"/>
          <w:sz w:val="28"/>
          <w:szCs w:val="28"/>
          <w:rtl/>
        </w:rPr>
        <w:t>الأخلاء</w:t>
      </w:r>
      <w:r w:rsidRPr="00D3163B">
        <w:rPr>
          <w:rFonts w:cs="Arabic Transparent"/>
          <w:sz w:val="28"/>
          <w:szCs w:val="28"/>
          <w:rtl/>
        </w:rPr>
        <w:t xml:space="preserve"> </w:t>
      </w:r>
      <w:r w:rsidRPr="00D3163B">
        <w:rPr>
          <w:rFonts w:cs="Arabic Transparent" w:hint="cs"/>
          <w:sz w:val="28"/>
          <w:szCs w:val="28"/>
          <w:rtl/>
        </w:rPr>
        <w:t>المتقين</w:t>
      </w:r>
      <w:r w:rsidRPr="00D3163B">
        <w:rPr>
          <w:rFonts w:cs="Arabic Transparent"/>
          <w:sz w:val="28"/>
          <w:szCs w:val="28"/>
          <w:rtl/>
        </w:rPr>
        <w:t xml:space="preserve"> </w:t>
      </w:r>
      <w:r w:rsidRPr="00D3163B">
        <w:rPr>
          <w:rFonts w:cs="Arabic Transparent" w:hint="cs"/>
          <w:sz w:val="28"/>
          <w:szCs w:val="28"/>
          <w:rtl/>
        </w:rPr>
        <w:t>يوم</w:t>
      </w:r>
      <w:r w:rsidRPr="00D3163B">
        <w:rPr>
          <w:rFonts w:cs="Arabic Transparent"/>
          <w:sz w:val="28"/>
          <w:szCs w:val="28"/>
          <w:rtl/>
        </w:rPr>
        <w:t xml:space="preserve"> </w:t>
      </w:r>
      <w:r w:rsidRPr="00D3163B">
        <w:rPr>
          <w:rFonts w:cs="Arabic Transparent" w:hint="cs"/>
          <w:sz w:val="28"/>
          <w:szCs w:val="28"/>
          <w:rtl/>
        </w:rPr>
        <w:t>القيامة</w:t>
      </w:r>
      <w:r w:rsidRPr="00D3163B">
        <w:rPr>
          <w:rFonts w:cs="Arabic Transparent"/>
          <w:sz w:val="28"/>
          <w:szCs w:val="28"/>
          <w:rtl/>
        </w:rPr>
        <w:t xml:space="preserve"> </w:t>
      </w:r>
      <w:r w:rsidRPr="00D3163B">
        <w:rPr>
          <w:rFonts w:cs="Arabic Transparent" w:hint="cs"/>
          <w:sz w:val="28"/>
          <w:szCs w:val="28"/>
          <w:rtl/>
        </w:rPr>
        <w:t>وانتفاع</w:t>
      </w:r>
      <w:r w:rsidRPr="00D3163B">
        <w:rPr>
          <w:rFonts w:cs="Arabic Transparent"/>
          <w:sz w:val="28"/>
          <w:szCs w:val="28"/>
          <w:rtl/>
        </w:rPr>
        <w:t xml:space="preserve"> </w:t>
      </w:r>
      <w:r w:rsidRPr="00D3163B">
        <w:rPr>
          <w:rFonts w:cs="Arabic Transparent" w:hint="cs"/>
          <w:sz w:val="28"/>
          <w:szCs w:val="28"/>
          <w:rtl/>
        </w:rPr>
        <w:t>المؤمنين</w:t>
      </w:r>
      <w:r w:rsidRPr="00D3163B">
        <w:rPr>
          <w:rFonts w:cs="Arabic Transparent"/>
          <w:sz w:val="28"/>
          <w:szCs w:val="28"/>
          <w:rtl/>
        </w:rPr>
        <w:t xml:space="preserve"> </w:t>
      </w:r>
      <w:r w:rsidRPr="00D3163B">
        <w:rPr>
          <w:rFonts w:cs="Arabic Transparent" w:hint="cs"/>
          <w:sz w:val="28"/>
          <w:szCs w:val="28"/>
          <w:rtl/>
        </w:rPr>
        <w:t>بهذه</w:t>
      </w:r>
      <w:r w:rsidRPr="00D3163B">
        <w:rPr>
          <w:rFonts w:cs="Arabic Transparent"/>
          <w:sz w:val="28"/>
          <w:szCs w:val="28"/>
          <w:rtl/>
        </w:rPr>
        <w:t xml:space="preserve"> </w:t>
      </w:r>
      <w:r w:rsidRPr="00D3163B">
        <w:rPr>
          <w:rFonts w:cs="Arabic Transparent" w:hint="cs"/>
          <w:sz w:val="28"/>
          <w:szCs w:val="28"/>
          <w:rtl/>
        </w:rPr>
        <w:t>الصلة</w:t>
      </w:r>
      <w:r w:rsidRPr="00D3163B">
        <w:rPr>
          <w:rFonts w:cs="Arabic Transparent"/>
          <w:sz w:val="28"/>
          <w:szCs w:val="28"/>
          <w:rtl/>
        </w:rPr>
        <w:t>.</w:t>
      </w:r>
    </w:p>
    <w:p w:rsidR="00CD740F" w:rsidRPr="00D3163B" w:rsidRDefault="00CD740F" w:rsidP="00383645">
      <w:pPr>
        <w:autoSpaceDE w:val="0"/>
        <w:autoSpaceDN w:val="0"/>
        <w:adjustRightInd w:val="0"/>
        <w:spacing w:after="0" w:line="360" w:lineRule="auto"/>
        <w:ind w:firstLine="397"/>
        <w:jc w:val="both"/>
        <w:rPr>
          <w:rFonts w:cs="Arabic Transparent"/>
          <w:sz w:val="28"/>
          <w:szCs w:val="28"/>
          <w:rtl/>
        </w:rPr>
      </w:pPr>
      <w:r w:rsidRPr="00D3163B">
        <w:rPr>
          <w:rFonts w:cs="Arabic Transparent"/>
          <w:sz w:val="28"/>
          <w:szCs w:val="28"/>
          <w:rtl/>
        </w:rPr>
        <w:t xml:space="preserve"> </w:t>
      </w:r>
      <w:r w:rsidRPr="00D3163B">
        <w:rPr>
          <w:rFonts w:cs="Arabic Transparent" w:hint="cs"/>
          <w:sz w:val="28"/>
          <w:szCs w:val="28"/>
          <w:rtl/>
        </w:rPr>
        <w:t>قال</w:t>
      </w:r>
      <w:r w:rsidRPr="00D3163B">
        <w:rPr>
          <w:rFonts w:cs="Arabic Transparent"/>
          <w:sz w:val="28"/>
          <w:szCs w:val="28"/>
          <w:rtl/>
        </w:rPr>
        <w:t xml:space="preserve"> </w:t>
      </w:r>
      <w:r w:rsidRPr="00D3163B">
        <w:rPr>
          <w:rFonts w:cs="Arabic Transparent" w:hint="cs"/>
          <w:sz w:val="28"/>
          <w:szCs w:val="28"/>
          <w:rtl/>
        </w:rPr>
        <w:t>الرازي</w:t>
      </w:r>
      <w:r w:rsidRPr="00D3163B">
        <w:rPr>
          <w:rFonts w:cs="Arabic Transparent"/>
          <w:sz w:val="28"/>
          <w:szCs w:val="28"/>
          <w:rtl/>
        </w:rPr>
        <w:t>: "</w:t>
      </w:r>
      <w:r w:rsidRPr="00D3163B">
        <w:rPr>
          <w:rFonts w:ascii="Arial" w:hAnsi="Arial" w:cs="Arabic Transparent"/>
          <w:sz w:val="28"/>
          <w:szCs w:val="28"/>
          <w:rtl/>
        </w:rPr>
        <w:t xml:space="preserve">فقوله: </w:t>
      </w:r>
      <w:r w:rsidRPr="00D3163B">
        <w:rPr>
          <w:rFonts w:cs="Traditional Arabic"/>
          <w:sz w:val="28"/>
          <w:szCs w:val="28"/>
          <w:rtl/>
        </w:rPr>
        <w:t>﴿</w:t>
      </w:r>
      <w:r w:rsidRPr="00D3163B">
        <w:rPr>
          <w:rFonts w:cs="DecoType Naskh" w:hint="cs"/>
          <w:sz w:val="28"/>
          <w:szCs w:val="28"/>
          <w:rtl/>
        </w:rPr>
        <w:t>وَلاَ</w:t>
      </w:r>
      <w:r w:rsidRPr="00D3163B">
        <w:rPr>
          <w:rFonts w:cs="DecoType Naskh"/>
          <w:sz w:val="28"/>
          <w:szCs w:val="28"/>
          <w:rtl/>
        </w:rPr>
        <w:t xml:space="preserve"> </w:t>
      </w:r>
      <w:r w:rsidRPr="00D3163B">
        <w:rPr>
          <w:rFonts w:cs="DecoType Naskh" w:hint="cs"/>
          <w:sz w:val="28"/>
          <w:szCs w:val="28"/>
          <w:rtl/>
        </w:rPr>
        <w:t>خُلَّةٌ</w:t>
      </w:r>
      <w:r w:rsidRPr="00D3163B">
        <w:rPr>
          <w:rFonts w:cs="DecoType Naskh"/>
          <w:sz w:val="28"/>
          <w:szCs w:val="28"/>
          <w:rtl/>
        </w:rPr>
        <w:t xml:space="preserve"> </w:t>
      </w:r>
      <w:r w:rsidRPr="00D3163B">
        <w:rPr>
          <w:rFonts w:cs="DecoType Naskh" w:hint="cs"/>
          <w:sz w:val="28"/>
          <w:szCs w:val="28"/>
          <w:rtl/>
        </w:rPr>
        <w:t>وَلاَ</w:t>
      </w:r>
      <w:r w:rsidRPr="00D3163B">
        <w:rPr>
          <w:rFonts w:cs="DecoType Naskh"/>
          <w:sz w:val="28"/>
          <w:szCs w:val="28"/>
          <w:rtl/>
        </w:rPr>
        <w:t xml:space="preserve"> </w:t>
      </w:r>
      <w:r w:rsidRPr="00D3163B">
        <w:rPr>
          <w:rFonts w:cs="DecoType Naskh" w:hint="cs"/>
          <w:sz w:val="28"/>
          <w:szCs w:val="28"/>
          <w:rtl/>
        </w:rPr>
        <w:t>شَفَاعَةٌ</w:t>
      </w:r>
      <w:r w:rsidRPr="00D3163B">
        <w:rPr>
          <w:rFonts w:cs="Traditional Arabic"/>
          <w:sz w:val="28"/>
          <w:szCs w:val="28"/>
          <w:rtl/>
        </w:rPr>
        <w:t>﴾</w:t>
      </w:r>
      <w:r w:rsidRPr="00D3163B">
        <w:rPr>
          <w:rFonts w:cs="Arabic Transparent"/>
          <w:sz w:val="28"/>
          <w:szCs w:val="28"/>
          <w:rtl/>
        </w:rPr>
        <w:t xml:space="preserve"> </w:t>
      </w:r>
      <w:r w:rsidRPr="00D3163B">
        <w:rPr>
          <w:rFonts w:ascii="Arial" w:hAnsi="Arial" w:cs="Arabic Transparent"/>
          <w:sz w:val="28"/>
          <w:szCs w:val="28"/>
          <w:rtl/>
        </w:rPr>
        <w:t>عام في الكل، إلاَّ أنَّ سائر الدَّلائل دلَّت على ثبوت المودة والمحبة بين المؤمنين، وعلى ثبوت الشفاعة بين المؤمنين</w:t>
      </w:r>
      <w:r w:rsidRPr="00D3163B">
        <w:rPr>
          <w:rFonts w:cs="Arabic Transparent"/>
          <w:sz w:val="28"/>
          <w:szCs w:val="28"/>
          <w:rtl/>
        </w:rPr>
        <w:t>"</w:t>
      </w:r>
      <w:r w:rsidRPr="00D3163B">
        <w:rPr>
          <w:rStyle w:val="FootnoteReference"/>
          <w:rFonts w:cs="Arabic Transparent"/>
          <w:sz w:val="28"/>
          <w:szCs w:val="28"/>
          <w:rtl/>
        </w:rPr>
        <w:t>(</w:t>
      </w:r>
      <w:r w:rsidRPr="00D3163B">
        <w:rPr>
          <w:rStyle w:val="FootnoteReference"/>
          <w:rFonts w:ascii="Times New Roman" w:hAnsi="Times New Roman"/>
          <w:sz w:val="28"/>
          <w:szCs w:val="28"/>
          <w:rtl/>
        </w:rPr>
        <w:footnoteReference w:id="115"/>
      </w:r>
      <w:r w:rsidRPr="00D3163B">
        <w:rPr>
          <w:rStyle w:val="FootnoteReference"/>
          <w:rFonts w:cs="Arabic Transparent"/>
          <w:sz w:val="28"/>
          <w:szCs w:val="28"/>
          <w:rtl/>
        </w:rPr>
        <w:t>)</w:t>
      </w:r>
      <w:r w:rsidRPr="00D3163B">
        <w:rPr>
          <w:rFonts w:cs="Arabic Transparent"/>
          <w:sz w:val="28"/>
          <w:szCs w:val="28"/>
          <w:rtl/>
        </w:rPr>
        <w:t>.</w:t>
      </w:r>
    </w:p>
    <w:p w:rsidR="00CD740F" w:rsidRPr="00D3163B" w:rsidRDefault="00CD740F" w:rsidP="00383645">
      <w:pPr>
        <w:keepNext/>
        <w:spacing w:after="0" w:line="360" w:lineRule="auto"/>
        <w:ind w:firstLine="397"/>
        <w:jc w:val="both"/>
        <w:rPr>
          <w:rFonts w:cs="Arabic Transparent"/>
          <w:sz w:val="28"/>
          <w:szCs w:val="28"/>
          <w:rtl/>
        </w:rPr>
      </w:pPr>
      <w:r w:rsidRPr="00D3163B">
        <w:rPr>
          <w:rFonts w:cs="Arabic Transparent" w:hint="cs"/>
          <w:sz w:val="28"/>
          <w:szCs w:val="28"/>
          <w:rtl/>
        </w:rPr>
        <w:t>وأما</w:t>
      </w:r>
      <w:r w:rsidRPr="00D3163B">
        <w:rPr>
          <w:rFonts w:cs="Arabic Transparent"/>
          <w:sz w:val="28"/>
          <w:szCs w:val="28"/>
          <w:rtl/>
        </w:rPr>
        <w:t xml:space="preserve"> </w:t>
      </w:r>
      <w:r w:rsidRPr="00D3163B">
        <w:rPr>
          <w:rFonts w:cs="Arabic Transparent" w:hint="cs"/>
          <w:sz w:val="28"/>
          <w:szCs w:val="28"/>
          <w:rtl/>
        </w:rPr>
        <w:t>عموم</w:t>
      </w:r>
      <w:r w:rsidRPr="00D3163B">
        <w:rPr>
          <w:rFonts w:cs="Arabic Transparent"/>
          <w:sz w:val="28"/>
          <w:szCs w:val="28"/>
          <w:rtl/>
        </w:rPr>
        <w:t xml:space="preserve"> </w:t>
      </w:r>
      <w:r w:rsidRPr="00D3163B">
        <w:rPr>
          <w:rFonts w:cs="Arabic Transparent" w:hint="cs"/>
          <w:sz w:val="28"/>
          <w:szCs w:val="28"/>
          <w:rtl/>
        </w:rPr>
        <w:t>قوله</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وَلاَ</w:t>
      </w:r>
      <w:r w:rsidRPr="00D3163B">
        <w:rPr>
          <w:rFonts w:cs="DecoType Naskh"/>
          <w:sz w:val="28"/>
          <w:szCs w:val="28"/>
          <w:rtl/>
        </w:rPr>
        <w:t xml:space="preserve"> </w:t>
      </w:r>
      <w:r w:rsidRPr="00D3163B">
        <w:rPr>
          <w:rFonts w:cs="DecoType Naskh" w:hint="cs"/>
          <w:sz w:val="28"/>
          <w:szCs w:val="28"/>
          <w:rtl/>
        </w:rPr>
        <w:t>خُلَّةٌ</w:t>
      </w:r>
      <w:r w:rsidRPr="00D3163B">
        <w:rPr>
          <w:rFonts w:cs="DecoType Naskh"/>
          <w:sz w:val="28"/>
          <w:szCs w:val="28"/>
          <w:rtl/>
        </w:rPr>
        <w:t xml:space="preserve"> </w:t>
      </w:r>
      <w:r w:rsidRPr="00D3163B">
        <w:rPr>
          <w:rFonts w:cs="DecoType Naskh" w:hint="cs"/>
          <w:sz w:val="28"/>
          <w:szCs w:val="28"/>
          <w:rtl/>
        </w:rPr>
        <w:t>وَلاَ</w:t>
      </w:r>
      <w:r w:rsidRPr="00D3163B">
        <w:rPr>
          <w:rFonts w:cs="DecoType Naskh"/>
          <w:sz w:val="28"/>
          <w:szCs w:val="28"/>
          <w:rtl/>
        </w:rPr>
        <w:t xml:space="preserve"> </w:t>
      </w:r>
      <w:r w:rsidRPr="00D3163B">
        <w:rPr>
          <w:rFonts w:cs="DecoType Naskh" w:hint="cs"/>
          <w:sz w:val="28"/>
          <w:szCs w:val="28"/>
          <w:rtl/>
        </w:rPr>
        <w:t>شَفَاعَةٌ</w:t>
      </w:r>
      <w:r w:rsidRPr="00D3163B">
        <w:rPr>
          <w:rFonts w:cs="Traditional Arabic"/>
          <w:sz w:val="28"/>
          <w:szCs w:val="28"/>
          <w:rtl/>
        </w:rPr>
        <w:t>﴾</w:t>
      </w:r>
      <w:r w:rsidRPr="00D3163B">
        <w:rPr>
          <w:rFonts w:cs="Arabic Transparent"/>
          <w:sz w:val="28"/>
          <w:szCs w:val="28"/>
          <w:rtl/>
        </w:rPr>
        <w:t xml:space="preserve"> </w:t>
      </w:r>
      <w:r w:rsidRPr="00D3163B">
        <w:rPr>
          <w:rFonts w:cs="Arabic Transparent" w:hint="cs"/>
          <w:sz w:val="28"/>
          <w:szCs w:val="28"/>
          <w:rtl/>
        </w:rPr>
        <w:t>فقد</w:t>
      </w:r>
      <w:r w:rsidRPr="00D3163B">
        <w:rPr>
          <w:rFonts w:cs="Arabic Transparent"/>
          <w:sz w:val="28"/>
          <w:szCs w:val="28"/>
          <w:rtl/>
        </w:rPr>
        <w:t xml:space="preserve"> </w:t>
      </w:r>
      <w:r w:rsidRPr="00D3163B">
        <w:rPr>
          <w:rFonts w:cs="Arabic Transparent" w:hint="cs"/>
          <w:sz w:val="28"/>
          <w:szCs w:val="28"/>
          <w:rtl/>
        </w:rPr>
        <w:t>ذكر</w:t>
      </w:r>
      <w:r w:rsidRPr="00D3163B">
        <w:rPr>
          <w:rFonts w:cs="Arabic Transparent"/>
          <w:sz w:val="28"/>
          <w:szCs w:val="28"/>
          <w:rtl/>
        </w:rPr>
        <w:t xml:space="preserve"> </w:t>
      </w:r>
      <w:r w:rsidRPr="00D3163B">
        <w:rPr>
          <w:rFonts w:cs="Arabic Transparent" w:hint="cs"/>
          <w:sz w:val="28"/>
          <w:szCs w:val="28"/>
          <w:rtl/>
        </w:rPr>
        <w:t>له</w:t>
      </w:r>
      <w:r w:rsidRPr="00D3163B">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كالطبري</w:t>
      </w:r>
      <w:r>
        <w:rPr>
          <w:rFonts w:cs="Arabic Transparent"/>
          <w:sz w:val="28"/>
          <w:szCs w:val="28"/>
          <w:rtl/>
        </w:rPr>
        <w:t xml:space="preserve"> </w:t>
      </w:r>
      <w:r>
        <w:rPr>
          <w:rFonts w:cs="Arabic Transparent" w:hint="cs"/>
          <w:sz w:val="28"/>
          <w:szCs w:val="28"/>
          <w:rtl/>
        </w:rPr>
        <w:t>والبغوي،</w:t>
      </w:r>
      <w:r w:rsidRPr="00D3163B">
        <w:rPr>
          <w:rFonts w:cs="Arabic Transparent"/>
          <w:sz w:val="28"/>
          <w:szCs w:val="28"/>
          <w:rtl/>
        </w:rPr>
        <w:t xml:space="preserve"> </w:t>
      </w:r>
      <w:r w:rsidRPr="00D3163B">
        <w:rPr>
          <w:rFonts w:cs="Arabic Transparent" w:hint="cs"/>
          <w:sz w:val="28"/>
          <w:szCs w:val="28"/>
          <w:rtl/>
        </w:rPr>
        <w:t>مخرجين</w:t>
      </w:r>
      <w:r w:rsidRPr="00D3163B">
        <w:rPr>
          <w:rStyle w:val="FootnoteReference"/>
          <w:rFonts w:cs="Arabic Transparent"/>
          <w:sz w:val="28"/>
          <w:szCs w:val="28"/>
          <w:rtl/>
        </w:rPr>
        <w:t>(</w:t>
      </w:r>
      <w:r w:rsidRPr="00D3163B">
        <w:rPr>
          <w:rStyle w:val="FootnoteReference"/>
          <w:rFonts w:ascii="Times New Roman" w:hAnsi="Times New Roman"/>
          <w:sz w:val="28"/>
          <w:szCs w:val="28"/>
          <w:rtl/>
        </w:rPr>
        <w:footnoteReference w:id="116"/>
      </w:r>
      <w:r w:rsidRPr="00D3163B">
        <w:rPr>
          <w:rStyle w:val="FootnoteReference"/>
          <w:rFonts w:cs="Arabic Transparent"/>
          <w:sz w:val="28"/>
          <w:szCs w:val="28"/>
          <w:rtl/>
        </w:rPr>
        <w:t>)</w:t>
      </w:r>
      <w:r w:rsidRPr="00D3163B">
        <w:rPr>
          <w:rFonts w:cs="Arabic Transparent"/>
          <w:sz w:val="28"/>
          <w:szCs w:val="28"/>
          <w:rtl/>
        </w:rPr>
        <w:t xml:space="preserve">: </w:t>
      </w:r>
    </w:p>
    <w:p w:rsidR="00CD740F" w:rsidRPr="00D3163B" w:rsidRDefault="00CD740F" w:rsidP="00383645">
      <w:pPr>
        <w:widowControl w:val="0"/>
        <w:spacing w:after="0" w:line="360" w:lineRule="auto"/>
        <w:ind w:firstLine="397"/>
        <w:jc w:val="both"/>
        <w:rPr>
          <w:rFonts w:cs="Arabic Transparent"/>
          <w:sz w:val="28"/>
          <w:szCs w:val="28"/>
          <w:rtl/>
        </w:rPr>
      </w:pPr>
      <w:r w:rsidRPr="00D3163B">
        <w:rPr>
          <w:rFonts w:cs="Arabic Transparent" w:hint="cs"/>
          <w:sz w:val="28"/>
          <w:szCs w:val="28"/>
          <w:rtl/>
        </w:rPr>
        <w:t>الأول</w:t>
      </w:r>
      <w:r w:rsidRPr="00D3163B">
        <w:rPr>
          <w:rFonts w:cs="Arabic Transparent"/>
          <w:sz w:val="28"/>
          <w:szCs w:val="28"/>
          <w:rtl/>
        </w:rPr>
        <w:t xml:space="preserve">: </w:t>
      </w:r>
      <w:r w:rsidRPr="00D3163B">
        <w:rPr>
          <w:rFonts w:cs="Arabic Transparent" w:hint="cs"/>
          <w:sz w:val="28"/>
          <w:szCs w:val="28"/>
          <w:rtl/>
        </w:rPr>
        <w:t>أن</w:t>
      </w:r>
      <w:r w:rsidRPr="00D3163B">
        <w:rPr>
          <w:rFonts w:cs="Arabic Transparent"/>
          <w:sz w:val="28"/>
          <w:szCs w:val="28"/>
          <w:rtl/>
        </w:rPr>
        <w:t xml:space="preserve"> </w:t>
      </w:r>
      <w:r w:rsidRPr="00D3163B">
        <w:rPr>
          <w:rFonts w:cs="Arabic Transparent" w:hint="cs"/>
          <w:sz w:val="28"/>
          <w:szCs w:val="28"/>
          <w:rtl/>
        </w:rPr>
        <w:t>الآية</w:t>
      </w:r>
      <w:r w:rsidRPr="00D3163B">
        <w:rPr>
          <w:rFonts w:cs="Arabic Transparent"/>
          <w:sz w:val="28"/>
          <w:szCs w:val="28"/>
          <w:rtl/>
        </w:rPr>
        <w:t xml:space="preserve"> </w:t>
      </w:r>
      <w:r w:rsidRPr="00D3163B">
        <w:rPr>
          <w:rFonts w:cs="Arabic Transparent" w:hint="cs"/>
          <w:sz w:val="28"/>
          <w:szCs w:val="28"/>
          <w:rtl/>
        </w:rPr>
        <w:t>عامة</w:t>
      </w:r>
      <w:r w:rsidRPr="00D3163B">
        <w:rPr>
          <w:rFonts w:cs="Arabic Transparent"/>
          <w:sz w:val="28"/>
          <w:szCs w:val="28"/>
          <w:rtl/>
        </w:rPr>
        <w:t xml:space="preserve"> </w:t>
      </w:r>
      <w:r w:rsidRPr="00D3163B">
        <w:rPr>
          <w:rFonts w:cs="Arabic Transparent" w:hint="cs"/>
          <w:sz w:val="28"/>
          <w:szCs w:val="28"/>
          <w:rtl/>
        </w:rPr>
        <w:t>في</w:t>
      </w:r>
      <w:r w:rsidRPr="00D3163B">
        <w:rPr>
          <w:rFonts w:cs="Arabic Transparent"/>
          <w:sz w:val="28"/>
          <w:szCs w:val="28"/>
          <w:rtl/>
        </w:rPr>
        <w:t xml:space="preserve"> </w:t>
      </w:r>
      <w:r w:rsidRPr="00D3163B">
        <w:rPr>
          <w:rFonts w:cs="Arabic Transparent" w:hint="cs"/>
          <w:sz w:val="28"/>
          <w:szCs w:val="28"/>
          <w:rtl/>
        </w:rPr>
        <w:t>الظاهر</w:t>
      </w:r>
      <w:r w:rsidRPr="00D3163B">
        <w:rPr>
          <w:rFonts w:cs="Arabic Transparent"/>
          <w:sz w:val="28"/>
          <w:szCs w:val="28"/>
          <w:rtl/>
        </w:rPr>
        <w:t xml:space="preserve"> </w:t>
      </w:r>
      <w:r w:rsidRPr="00D3163B">
        <w:rPr>
          <w:rFonts w:cs="Arabic Transparent" w:hint="cs"/>
          <w:sz w:val="28"/>
          <w:szCs w:val="28"/>
          <w:rtl/>
        </w:rPr>
        <w:t>لكنها</w:t>
      </w:r>
      <w:r w:rsidRPr="00D3163B">
        <w:rPr>
          <w:rFonts w:cs="Arabic Transparent"/>
          <w:sz w:val="28"/>
          <w:szCs w:val="28"/>
          <w:rtl/>
        </w:rPr>
        <w:t xml:space="preserve"> </w:t>
      </w:r>
      <w:r w:rsidRPr="00D3163B">
        <w:rPr>
          <w:rFonts w:cs="Arabic Transparent" w:hint="cs"/>
          <w:sz w:val="28"/>
          <w:szCs w:val="28"/>
          <w:rtl/>
        </w:rPr>
        <w:t>خاصة</w:t>
      </w:r>
      <w:r w:rsidRPr="00D3163B">
        <w:rPr>
          <w:rFonts w:cs="Arabic Transparent"/>
          <w:sz w:val="28"/>
          <w:szCs w:val="28"/>
          <w:rtl/>
        </w:rPr>
        <w:t xml:space="preserve"> </w:t>
      </w:r>
      <w:r w:rsidRPr="00D3163B">
        <w:rPr>
          <w:rFonts w:cs="Arabic Transparent" w:hint="cs"/>
          <w:sz w:val="28"/>
          <w:szCs w:val="28"/>
          <w:rtl/>
        </w:rPr>
        <w:t>بالكافرين،</w:t>
      </w:r>
      <w:r w:rsidRPr="00D3163B">
        <w:rPr>
          <w:rFonts w:cs="Arabic Transparent"/>
          <w:sz w:val="28"/>
          <w:szCs w:val="28"/>
          <w:rtl/>
        </w:rPr>
        <w:t xml:space="preserve"> </w:t>
      </w:r>
      <w:r w:rsidRPr="00D3163B">
        <w:rPr>
          <w:rFonts w:cs="Arabic Transparent" w:hint="cs"/>
          <w:sz w:val="28"/>
          <w:szCs w:val="28"/>
          <w:rtl/>
        </w:rPr>
        <w:t>واستدلوا</w:t>
      </w:r>
      <w:r w:rsidRPr="00D3163B">
        <w:rPr>
          <w:rFonts w:cs="Arabic Transparent"/>
          <w:sz w:val="28"/>
          <w:szCs w:val="28"/>
          <w:rtl/>
        </w:rPr>
        <w:t xml:space="preserve"> </w:t>
      </w:r>
      <w:r w:rsidRPr="00D3163B">
        <w:rPr>
          <w:rFonts w:cs="Arabic Transparent" w:hint="cs"/>
          <w:sz w:val="28"/>
          <w:szCs w:val="28"/>
          <w:rtl/>
        </w:rPr>
        <w:t>بقوله</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وَالْكَافِرُونَ</w:t>
      </w:r>
      <w:r w:rsidRPr="00D3163B">
        <w:rPr>
          <w:rFonts w:cs="DecoType Naskh"/>
          <w:sz w:val="28"/>
          <w:szCs w:val="28"/>
          <w:rtl/>
        </w:rPr>
        <w:t xml:space="preserve"> </w:t>
      </w:r>
      <w:r w:rsidRPr="00D3163B">
        <w:rPr>
          <w:rFonts w:cs="DecoType Naskh" w:hint="cs"/>
          <w:sz w:val="28"/>
          <w:szCs w:val="28"/>
          <w:rtl/>
        </w:rPr>
        <w:t>هُمُ</w:t>
      </w:r>
      <w:r w:rsidRPr="00D3163B">
        <w:rPr>
          <w:rFonts w:cs="DecoType Naskh"/>
          <w:sz w:val="28"/>
          <w:szCs w:val="28"/>
          <w:rtl/>
        </w:rPr>
        <w:t xml:space="preserve"> </w:t>
      </w:r>
      <w:r w:rsidRPr="00D3163B">
        <w:rPr>
          <w:rFonts w:cs="DecoType Naskh" w:hint="cs"/>
          <w:sz w:val="28"/>
          <w:szCs w:val="28"/>
          <w:rtl/>
        </w:rPr>
        <w:t>الظَّالِمُون</w:t>
      </w:r>
      <w:r w:rsidRPr="00D3163B">
        <w:rPr>
          <w:rFonts w:cs="Traditional Arabic"/>
          <w:sz w:val="28"/>
          <w:szCs w:val="28"/>
          <w:rtl/>
        </w:rPr>
        <w:t>﴾</w:t>
      </w:r>
      <w:r w:rsidRPr="00D3163B">
        <w:rPr>
          <w:rFonts w:cs="Arabic Transparent"/>
          <w:sz w:val="28"/>
          <w:szCs w:val="28"/>
          <w:rtl/>
        </w:rPr>
        <w:t>.</w:t>
      </w:r>
    </w:p>
    <w:p w:rsidR="00CD740F" w:rsidRPr="006D45E8" w:rsidRDefault="00CD740F" w:rsidP="00383645">
      <w:pPr>
        <w:widowControl w:val="0"/>
        <w:spacing w:after="0" w:line="360" w:lineRule="auto"/>
        <w:ind w:firstLine="397"/>
        <w:jc w:val="both"/>
        <w:rPr>
          <w:rFonts w:cs="Arabic Transparent"/>
          <w:sz w:val="28"/>
          <w:szCs w:val="28"/>
          <w:rtl/>
        </w:rPr>
      </w:pPr>
      <w:r w:rsidRPr="00D3163B">
        <w:rPr>
          <w:rFonts w:cs="Arabic Transparent" w:hint="cs"/>
          <w:sz w:val="28"/>
          <w:szCs w:val="28"/>
          <w:rtl/>
        </w:rPr>
        <w:t>الثاني</w:t>
      </w:r>
      <w:r w:rsidRPr="00D3163B">
        <w:rPr>
          <w:rFonts w:cs="Arabic Transparent"/>
          <w:sz w:val="28"/>
          <w:szCs w:val="28"/>
          <w:rtl/>
        </w:rPr>
        <w:t xml:space="preserve">: </w:t>
      </w:r>
      <w:r w:rsidRPr="00D3163B">
        <w:rPr>
          <w:rFonts w:cs="Arabic Transparent" w:hint="cs"/>
          <w:sz w:val="28"/>
          <w:szCs w:val="28"/>
          <w:rtl/>
        </w:rPr>
        <w:t>أن</w:t>
      </w:r>
      <w:r w:rsidRPr="00D3163B">
        <w:rPr>
          <w:rFonts w:cs="Arabic Transparent"/>
          <w:sz w:val="28"/>
          <w:szCs w:val="28"/>
          <w:rtl/>
        </w:rPr>
        <w:t xml:space="preserve"> </w:t>
      </w:r>
      <w:r w:rsidRPr="00D3163B">
        <w:rPr>
          <w:rFonts w:cs="Arabic Transparent" w:hint="cs"/>
          <w:sz w:val="28"/>
          <w:szCs w:val="28"/>
          <w:rtl/>
        </w:rPr>
        <w:t>يكون</w:t>
      </w:r>
      <w:r w:rsidRPr="00D3163B">
        <w:rPr>
          <w:rFonts w:cs="Arabic Transparent"/>
          <w:sz w:val="28"/>
          <w:szCs w:val="28"/>
          <w:rtl/>
        </w:rPr>
        <w:t xml:space="preserve"> </w:t>
      </w:r>
      <w:r w:rsidRPr="00D3163B">
        <w:rPr>
          <w:rFonts w:cs="Arabic Transparent" w:hint="cs"/>
          <w:sz w:val="28"/>
          <w:szCs w:val="28"/>
          <w:rtl/>
        </w:rPr>
        <w:t>المعنى</w:t>
      </w:r>
      <w:r w:rsidRPr="00D3163B">
        <w:rPr>
          <w:rFonts w:cs="Arabic Transparent"/>
          <w:sz w:val="28"/>
          <w:szCs w:val="28"/>
          <w:rtl/>
        </w:rPr>
        <w:t xml:space="preserve">: </w:t>
      </w:r>
      <w:r w:rsidRPr="00D3163B">
        <w:rPr>
          <w:rFonts w:cs="Arabic Transparent" w:hint="cs"/>
          <w:sz w:val="28"/>
          <w:szCs w:val="28"/>
          <w:rtl/>
        </w:rPr>
        <w:t>أن</w:t>
      </w:r>
      <w:r w:rsidRPr="00D3163B">
        <w:rPr>
          <w:rFonts w:cs="Arabic Transparent"/>
          <w:sz w:val="28"/>
          <w:szCs w:val="28"/>
          <w:rtl/>
        </w:rPr>
        <w:t xml:space="preserve"> </w:t>
      </w:r>
      <w:r w:rsidRPr="00D3163B">
        <w:rPr>
          <w:rFonts w:cs="Arabic Transparent" w:hint="cs"/>
          <w:sz w:val="28"/>
          <w:szCs w:val="28"/>
          <w:rtl/>
        </w:rPr>
        <w:t>لا</w:t>
      </w:r>
      <w:r w:rsidRPr="00D3163B">
        <w:rPr>
          <w:rFonts w:cs="Arabic Transparent"/>
          <w:sz w:val="28"/>
          <w:szCs w:val="28"/>
          <w:rtl/>
        </w:rPr>
        <w:t xml:space="preserve"> </w:t>
      </w:r>
      <w:r w:rsidRPr="00D3163B">
        <w:rPr>
          <w:rFonts w:cs="Arabic Transparent" w:hint="cs"/>
          <w:sz w:val="28"/>
          <w:szCs w:val="28"/>
          <w:rtl/>
        </w:rPr>
        <w:t>خلة</w:t>
      </w:r>
      <w:r w:rsidRPr="00D3163B">
        <w:rPr>
          <w:rFonts w:cs="Arabic Transparent"/>
          <w:sz w:val="28"/>
          <w:szCs w:val="28"/>
          <w:rtl/>
        </w:rPr>
        <w:t xml:space="preserve"> </w:t>
      </w:r>
      <w:r w:rsidRPr="00D3163B">
        <w:rPr>
          <w:rFonts w:cs="Arabic Transparent" w:hint="cs"/>
          <w:sz w:val="28"/>
          <w:szCs w:val="28"/>
          <w:rtl/>
        </w:rPr>
        <w:t>ولا</w:t>
      </w:r>
      <w:r w:rsidRPr="00D3163B">
        <w:rPr>
          <w:rFonts w:cs="Arabic Transparent"/>
          <w:sz w:val="28"/>
          <w:szCs w:val="28"/>
          <w:rtl/>
        </w:rPr>
        <w:t xml:space="preserve"> </w:t>
      </w:r>
      <w:r w:rsidRPr="00D3163B">
        <w:rPr>
          <w:rFonts w:cs="Arabic Transparent" w:hint="cs"/>
          <w:sz w:val="28"/>
          <w:szCs w:val="28"/>
          <w:rtl/>
        </w:rPr>
        <w:t>شفاعة</w:t>
      </w:r>
      <w:r w:rsidRPr="00D3163B">
        <w:rPr>
          <w:rFonts w:cs="Arabic Transparent"/>
          <w:sz w:val="28"/>
          <w:szCs w:val="28"/>
          <w:rtl/>
        </w:rPr>
        <w:t xml:space="preserve"> </w:t>
      </w:r>
      <w:r w:rsidRPr="00D3163B">
        <w:rPr>
          <w:rFonts w:cs="Arabic Transparent" w:hint="cs"/>
          <w:sz w:val="28"/>
          <w:szCs w:val="28"/>
          <w:rtl/>
        </w:rPr>
        <w:t>نافعة</w:t>
      </w:r>
      <w:r w:rsidRPr="00D3163B">
        <w:rPr>
          <w:rFonts w:cs="Arabic Transparent"/>
          <w:sz w:val="28"/>
          <w:szCs w:val="28"/>
          <w:rtl/>
        </w:rPr>
        <w:t xml:space="preserve"> </w:t>
      </w:r>
      <w:r w:rsidRPr="00D3163B">
        <w:rPr>
          <w:rFonts w:cs="Arabic Transparent" w:hint="cs"/>
          <w:sz w:val="28"/>
          <w:szCs w:val="28"/>
          <w:rtl/>
        </w:rPr>
        <w:t>إلا</w:t>
      </w:r>
      <w:r w:rsidRPr="00D3163B">
        <w:rPr>
          <w:rFonts w:cs="Arabic Transparent"/>
          <w:sz w:val="28"/>
          <w:szCs w:val="28"/>
          <w:rtl/>
        </w:rPr>
        <w:t xml:space="preserve"> </w:t>
      </w:r>
      <w:r w:rsidRPr="00D3163B">
        <w:rPr>
          <w:rFonts w:cs="Arabic Transparent" w:hint="cs"/>
          <w:sz w:val="28"/>
          <w:szCs w:val="28"/>
          <w:rtl/>
        </w:rPr>
        <w:t>بإذن</w:t>
      </w:r>
      <w:r w:rsidRPr="00D3163B">
        <w:rPr>
          <w:rFonts w:cs="Arabic Transparent"/>
          <w:sz w:val="28"/>
          <w:szCs w:val="28"/>
          <w:rtl/>
        </w:rPr>
        <w:t xml:space="preserve"> </w:t>
      </w:r>
      <w:r w:rsidRPr="00D3163B">
        <w:rPr>
          <w:rFonts w:cs="Arabic Transparent" w:hint="cs"/>
          <w:sz w:val="28"/>
          <w:szCs w:val="28"/>
          <w:rtl/>
        </w:rPr>
        <w:t>الله،</w:t>
      </w:r>
      <w:r w:rsidRPr="00D3163B">
        <w:rPr>
          <w:rFonts w:cs="Arabic Transparent"/>
          <w:sz w:val="28"/>
          <w:szCs w:val="28"/>
          <w:rtl/>
        </w:rPr>
        <w:t xml:space="preserve"> </w:t>
      </w:r>
      <w:r w:rsidRPr="00D3163B">
        <w:rPr>
          <w:rFonts w:cs="Arabic Transparent" w:hint="cs"/>
          <w:sz w:val="28"/>
          <w:szCs w:val="28"/>
          <w:rtl/>
        </w:rPr>
        <w:t>كما</w:t>
      </w:r>
      <w:r w:rsidRPr="00D3163B">
        <w:rPr>
          <w:rFonts w:cs="Arabic Transparent"/>
          <w:sz w:val="28"/>
          <w:szCs w:val="28"/>
          <w:rtl/>
        </w:rPr>
        <w:t xml:space="preserve"> </w:t>
      </w:r>
      <w:r w:rsidRPr="00D3163B">
        <w:rPr>
          <w:rFonts w:cs="Arabic Transparent" w:hint="cs"/>
          <w:sz w:val="28"/>
          <w:szCs w:val="28"/>
          <w:rtl/>
        </w:rPr>
        <w:t>جاء</w:t>
      </w:r>
      <w:r w:rsidRPr="00D3163B">
        <w:rPr>
          <w:rFonts w:cs="Arabic Transparent"/>
          <w:sz w:val="28"/>
          <w:szCs w:val="28"/>
          <w:rtl/>
        </w:rPr>
        <w:t xml:space="preserve"> </w:t>
      </w:r>
      <w:r w:rsidRPr="00D3163B">
        <w:rPr>
          <w:rFonts w:cs="Arabic Transparent" w:hint="cs"/>
          <w:sz w:val="28"/>
          <w:szCs w:val="28"/>
          <w:rtl/>
        </w:rPr>
        <w:t>قوله</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مَن</w:t>
      </w:r>
      <w:r w:rsidRPr="00D3163B">
        <w:rPr>
          <w:rFonts w:cs="DecoType Naskh"/>
          <w:sz w:val="28"/>
          <w:szCs w:val="28"/>
          <w:rtl/>
        </w:rPr>
        <w:t xml:space="preserve"> </w:t>
      </w:r>
      <w:r w:rsidRPr="00D3163B">
        <w:rPr>
          <w:rFonts w:cs="DecoType Naskh" w:hint="cs"/>
          <w:sz w:val="28"/>
          <w:szCs w:val="28"/>
          <w:rtl/>
        </w:rPr>
        <w:t>ذَا</w:t>
      </w:r>
      <w:r w:rsidRPr="00D3163B">
        <w:rPr>
          <w:rFonts w:cs="DecoType Naskh"/>
          <w:sz w:val="28"/>
          <w:szCs w:val="28"/>
          <w:rtl/>
        </w:rPr>
        <w:t xml:space="preserve"> </w:t>
      </w:r>
      <w:r w:rsidRPr="00D3163B">
        <w:rPr>
          <w:rFonts w:cs="DecoType Naskh" w:hint="cs"/>
          <w:sz w:val="28"/>
          <w:szCs w:val="28"/>
          <w:rtl/>
        </w:rPr>
        <w:t>الَّذِي</w:t>
      </w:r>
      <w:r w:rsidRPr="00D3163B">
        <w:rPr>
          <w:rFonts w:cs="DecoType Naskh"/>
          <w:sz w:val="28"/>
          <w:szCs w:val="28"/>
          <w:rtl/>
        </w:rPr>
        <w:t xml:space="preserve"> </w:t>
      </w:r>
      <w:r w:rsidRPr="00D3163B">
        <w:rPr>
          <w:rFonts w:cs="DecoType Naskh" w:hint="cs"/>
          <w:sz w:val="28"/>
          <w:szCs w:val="28"/>
          <w:rtl/>
        </w:rPr>
        <w:t>يَشْفَعُ</w:t>
      </w:r>
      <w:r w:rsidRPr="00D3163B">
        <w:rPr>
          <w:rFonts w:cs="DecoType Naskh"/>
          <w:sz w:val="28"/>
          <w:szCs w:val="28"/>
          <w:rtl/>
        </w:rPr>
        <w:t xml:space="preserve"> </w:t>
      </w:r>
      <w:r w:rsidRPr="00D3163B">
        <w:rPr>
          <w:rFonts w:cs="DecoType Naskh" w:hint="cs"/>
          <w:sz w:val="28"/>
          <w:szCs w:val="28"/>
          <w:rtl/>
        </w:rPr>
        <w:t>عِنْدَهُ</w:t>
      </w:r>
      <w:r w:rsidRPr="00D3163B">
        <w:rPr>
          <w:rFonts w:cs="DecoType Naskh"/>
          <w:sz w:val="28"/>
          <w:szCs w:val="28"/>
          <w:rtl/>
        </w:rPr>
        <w:t xml:space="preserve"> </w:t>
      </w:r>
      <w:r w:rsidRPr="00D3163B">
        <w:rPr>
          <w:rFonts w:cs="DecoType Naskh" w:hint="cs"/>
          <w:sz w:val="28"/>
          <w:szCs w:val="28"/>
          <w:rtl/>
        </w:rPr>
        <w:t>إِلاَّ</w:t>
      </w:r>
      <w:r w:rsidRPr="00D3163B">
        <w:rPr>
          <w:rFonts w:cs="DecoType Naskh"/>
          <w:sz w:val="28"/>
          <w:szCs w:val="28"/>
          <w:rtl/>
        </w:rPr>
        <w:t xml:space="preserve"> </w:t>
      </w:r>
      <w:r w:rsidRPr="00D3163B">
        <w:rPr>
          <w:rFonts w:cs="DecoType Naskh" w:hint="cs"/>
          <w:sz w:val="28"/>
          <w:szCs w:val="28"/>
          <w:rtl/>
        </w:rPr>
        <w:t>بِإِذْنِهِ</w:t>
      </w:r>
      <w:r w:rsidRPr="00D3163B">
        <w:rPr>
          <w:rFonts w:cs="Traditional Arabic"/>
          <w:sz w:val="28"/>
          <w:szCs w:val="28"/>
          <w:rtl/>
        </w:rPr>
        <w:t>﴾</w:t>
      </w:r>
      <w:r w:rsidRPr="00D3163B">
        <w:rPr>
          <w:rFonts w:cs="Arabic Transparent"/>
          <w:sz w:val="28"/>
          <w:szCs w:val="28"/>
          <w:rtl/>
        </w:rPr>
        <w:t xml:space="preserve"> [</w:t>
      </w:r>
      <w:r w:rsidRPr="00D3163B">
        <w:rPr>
          <w:rFonts w:cs="Arabic Transparent" w:hint="cs"/>
          <w:sz w:val="28"/>
          <w:szCs w:val="28"/>
          <w:rtl/>
        </w:rPr>
        <w:t>البقرة</w:t>
      </w:r>
      <w:r w:rsidRPr="00D3163B">
        <w:rPr>
          <w:rFonts w:cs="Arabic Transparent"/>
          <w:sz w:val="28"/>
          <w:szCs w:val="28"/>
          <w:rtl/>
        </w:rPr>
        <w:t xml:space="preserve">: </w:t>
      </w:r>
      <w:r w:rsidRPr="00D3163B">
        <w:rPr>
          <w:rFonts w:ascii="Times New Roman" w:hAnsi="Times New Roman" w:cs="Times New Roman"/>
          <w:sz w:val="28"/>
          <w:szCs w:val="28"/>
          <w:rtl/>
        </w:rPr>
        <w:t>255</w:t>
      </w:r>
      <w:r w:rsidRPr="00D3163B">
        <w:rPr>
          <w:rFonts w:cs="Arabic Transparent"/>
          <w:sz w:val="28"/>
          <w:szCs w:val="28"/>
          <w:rtl/>
        </w:rPr>
        <w:t>]</w:t>
      </w:r>
      <w:r w:rsidRPr="00D3163B">
        <w:rPr>
          <w:rFonts w:cs="Arabic Transparent" w:hint="cs"/>
          <w:sz w:val="28"/>
          <w:szCs w:val="28"/>
          <w:rtl/>
        </w:rPr>
        <w:t>،</w:t>
      </w:r>
      <w:r w:rsidRPr="00D3163B">
        <w:rPr>
          <w:rFonts w:cs="Arabic Transparent"/>
          <w:sz w:val="28"/>
          <w:szCs w:val="28"/>
          <w:rtl/>
        </w:rPr>
        <w:t xml:space="preserve"> </w:t>
      </w:r>
      <w:r w:rsidRPr="00D3163B">
        <w:rPr>
          <w:rFonts w:cs="Arabic Transparent" w:hint="cs"/>
          <w:sz w:val="28"/>
          <w:szCs w:val="28"/>
          <w:rtl/>
        </w:rPr>
        <w:t>وفي</w:t>
      </w:r>
      <w:r w:rsidRPr="00D3163B">
        <w:rPr>
          <w:rFonts w:cs="Arabic Transparent"/>
          <w:sz w:val="28"/>
          <w:szCs w:val="28"/>
          <w:rtl/>
        </w:rPr>
        <w:t xml:space="preserve"> </w:t>
      </w:r>
      <w:r w:rsidRPr="00D3163B">
        <w:rPr>
          <w:rFonts w:cs="Arabic Transparent" w:hint="cs"/>
          <w:sz w:val="28"/>
          <w:szCs w:val="28"/>
          <w:rtl/>
        </w:rPr>
        <w:t>قوله</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وَلاَ</w:t>
      </w:r>
      <w:r w:rsidRPr="00D3163B">
        <w:rPr>
          <w:rFonts w:cs="DecoType Naskh"/>
          <w:sz w:val="28"/>
          <w:szCs w:val="28"/>
          <w:rtl/>
        </w:rPr>
        <w:t xml:space="preserve"> </w:t>
      </w:r>
      <w:r w:rsidRPr="00D3163B">
        <w:rPr>
          <w:rFonts w:cs="DecoType Naskh" w:hint="cs"/>
          <w:sz w:val="28"/>
          <w:szCs w:val="28"/>
          <w:rtl/>
        </w:rPr>
        <w:t>تَنفَعُ</w:t>
      </w:r>
      <w:r w:rsidRPr="00D3163B">
        <w:rPr>
          <w:rFonts w:cs="DecoType Naskh"/>
          <w:sz w:val="28"/>
          <w:szCs w:val="28"/>
          <w:rtl/>
        </w:rPr>
        <w:t xml:space="preserve"> </w:t>
      </w:r>
      <w:r w:rsidRPr="00D3163B">
        <w:rPr>
          <w:rFonts w:cs="DecoType Naskh" w:hint="cs"/>
          <w:sz w:val="28"/>
          <w:szCs w:val="28"/>
          <w:rtl/>
        </w:rPr>
        <w:t>الشَّفَاعَةُ</w:t>
      </w:r>
      <w:r w:rsidRPr="00D3163B">
        <w:rPr>
          <w:rFonts w:cs="DecoType Naskh"/>
          <w:sz w:val="28"/>
          <w:szCs w:val="28"/>
          <w:rtl/>
        </w:rPr>
        <w:t xml:space="preserve"> </w:t>
      </w:r>
      <w:r w:rsidRPr="00D3163B">
        <w:rPr>
          <w:rFonts w:cs="DecoType Naskh" w:hint="cs"/>
          <w:sz w:val="28"/>
          <w:szCs w:val="28"/>
          <w:rtl/>
        </w:rPr>
        <w:t>عِندَهُ</w:t>
      </w:r>
      <w:r w:rsidRPr="00D3163B">
        <w:rPr>
          <w:rFonts w:cs="DecoType Naskh"/>
          <w:sz w:val="28"/>
          <w:szCs w:val="28"/>
          <w:rtl/>
        </w:rPr>
        <w:t xml:space="preserve"> </w:t>
      </w:r>
      <w:r w:rsidRPr="00D3163B">
        <w:rPr>
          <w:rFonts w:cs="DecoType Naskh" w:hint="cs"/>
          <w:sz w:val="28"/>
          <w:szCs w:val="28"/>
          <w:rtl/>
        </w:rPr>
        <w:t>إِلاَّ</w:t>
      </w:r>
      <w:r w:rsidRPr="00D3163B">
        <w:rPr>
          <w:rFonts w:cs="DecoType Naskh"/>
          <w:sz w:val="28"/>
          <w:szCs w:val="28"/>
          <w:rtl/>
        </w:rPr>
        <w:t xml:space="preserve"> </w:t>
      </w:r>
      <w:r w:rsidRPr="00D3163B">
        <w:rPr>
          <w:rFonts w:cs="DecoType Naskh" w:hint="cs"/>
          <w:sz w:val="28"/>
          <w:szCs w:val="28"/>
          <w:rtl/>
        </w:rPr>
        <w:t>لِمَنْ</w:t>
      </w:r>
      <w:r w:rsidRPr="00D3163B">
        <w:rPr>
          <w:rFonts w:cs="DecoType Naskh"/>
          <w:sz w:val="28"/>
          <w:szCs w:val="28"/>
          <w:rtl/>
        </w:rPr>
        <w:t xml:space="preserve"> </w:t>
      </w:r>
      <w:r w:rsidRPr="00D3163B">
        <w:rPr>
          <w:rFonts w:cs="DecoType Naskh" w:hint="cs"/>
          <w:sz w:val="28"/>
          <w:szCs w:val="28"/>
          <w:rtl/>
        </w:rPr>
        <w:t>أَذِنَ</w:t>
      </w:r>
      <w:r w:rsidRPr="00D3163B">
        <w:rPr>
          <w:rFonts w:cs="DecoType Naskh"/>
          <w:sz w:val="28"/>
          <w:szCs w:val="28"/>
          <w:rtl/>
        </w:rPr>
        <w:t xml:space="preserve"> </w:t>
      </w:r>
      <w:r w:rsidRPr="00D3163B">
        <w:rPr>
          <w:rFonts w:cs="DecoType Naskh" w:hint="cs"/>
          <w:sz w:val="28"/>
          <w:szCs w:val="28"/>
          <w:rtl/>
        </w:rPr>
        <w:t>لَهُ</w:t>
      </w:r>
      <w:r w:rsidRPr="00D3163B">
        <w:rPr>
          <w:rFonts w:cs="Traditional Arabic"/>
          <w:sz w:val="28"/>
          <w:szCs w:val="28"/>
          <w:rtl/>
        </w:rPr>
        <w:t>﴾</w:t>
      </w:r>
      <w:r w:rsidRPr="00871A05">
        <w:rPr>
          <w:rFonts w:cs="Arabic Transparent"/>
          <w:sz w:val="28"/>
          <w:szCs w:val="28"/>
          <w:rtl/>
        </w:rPr>
        <w:t xml:space="preserve"> [</w:t>
      </w:r>
      <w:r w:rsidRPr="00871A05">
        <w:rPr>
          <w:rFonts w:cs="Arabic Transparent" w:hint="cs"/>
          <w:sz w:val="28"/>
          <w:szCs w:val="28"/>
          <w:rtl/>
        </w:rPr>
        <w:t>سبأ</w:t>
      </w:r>
      <w:r w:rsidRPr="00871A05">
        <w:rPr>
          <w:rFonts w:cs="Arabic Transparent"/>
          <w:sz w:val="28"/>
          <w:szCs w:val="28"/>
          <w:rtl/>
        </w:rPr>
        <w:t xml:space="preserve">: </w:t>
      </w:r>
      <w:r w:rsidRPr="005A7A0B">
        <w:rPr>
          <w:rFonts w:ascii="Times New Roman" w:hAnsi="Times New Roman" w:cs="Times New Roman"/>
          <w:sz w:val="28"/>
          <w:szCs w:val="28"/>
          <w:rtl/>
        </w:rPr>
        <w:t>23</w:t>
      </w:r>
      <w:r w:rsidRPr="00871A05">
        <w:rPr>
          <w:rFonts w:cs="Arabic Transparent"/>
          <w:sz w:val="28"/>
          <w:szCs w:val="28"/>
          <w:rtl/>
        </w:rPr>
        <w:t>]</w:t>
      </w:r>
      <w:r w:rsidRPr="006D45E8">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sidRPr="006D45E8">
        <w:rPr>
          <w:rFonts w:cs="Arabic Transparent" w:hint="cs"/>
          <w:sz w:val="28"/>
          <w:szCs w:val="28"/>
          <w:rtl/>
        </w:rPr>
        <w:t>وترى</w:t>
      </w:r>
      <w:r w:rsidRPr="006D45E8">
        <w:rPr>
          <w:rFonts w:cs="Arabic Transparent"/>
          <w:sz w:val="28"/>
          <w:szCs w:val="28"/>
          <w:rtl/>
        </w:rPr>
        <w:t xml:space="preserve"> </w:t>
      </w:r>
      <w:r w:rsidRPr="006D45E8">
        <w:rPr>
          <w:rFonts w:cs="Arabic Transparent" w:hint="cs"/>
          <w:sz w:val="28"/>
          <w:szCs w:val="28"/>
          <w:rtl/>
        </w:rPr>
        <w:t>الباحثة</w:t>
      </w:r>
      <w:r w:rsidRPr="006D45E8">
        <w:rPr>
          <w:rFonts w:cs="Arabic Transparent"/>
          <w:sz w:val="28"/>
          <w:szCs w:val="28"/>
          <w:rtl/>
        </w:rPr>
        <w:t xml:space="preserve"> </w:t>
      </w:r>
      <w:r w:rsidRPr="006D45E8">
        <w:rPr>
          <w:rFonts w:cs="Arabic Transparent" w:hint="cs"/>
          <w:sz w:val="28"/>
          <w:szCs w:val="28"/>
          <w:rtl/>
        </w:rPr>
        <w:t>أن</w:t>
      </w:r>
      <w:r w:rsidRPr="006D45E8">
        <w:rPr>
          <w:rFonts w:cs="Arabic Transparent"/>
          <w:sz w:val="28"/>
          <w:szCs w:val="28"/>
          <w:rtl/>
        </w:rPr>
        <w:t xml:space="preserve"> </w:t>
      </w:r>
      <w:r w:rsidRPr="006D45E8">
        <w:rPr>
          <w:rFonts w:cs="Arabic Transparent" w:hint="cs"/>
          <w:sz w:val="28"/>
          <w:szCs w:val="28"/>
          <w:rtl/>
        </w:rPr>
        <w:t>التوجيه</w:t>
      </w:r>
      <w:r w:rsidRPr="006D45E8">
        <w:rPr>
          <w:rFonts w:cs="Arabic Transparent"/>
          <w:sz w:val="28"/>
          <w:szCs w:val="28"/>
          <w:rtl/>
        </w:rPr>
        <w:t xml:space="preserve"> </w:t>
      </w:r>
      <w:r w:rsidRPr="006D45E8">
        <w:rPr>
          <w:rFonts w:cs="Arabic Transparent" w:hint="cs"/>
          <w:sz w:val="28"/>
          <w:szCs w:val="28"/>
          <w:rtl/>
        </w:rPr>
        <w:t>الثاني</w:t>
      </w:r>
      <w:r w:rsidRPr="006D45E8">
        <w:rPr>
          <w:rFonts w:cs="Arabic Transparent"/>
          <w:sz w:val="28"/>
          <w:szCs w:val="28"/>
          <w:rtl/>
        </w:rPr>
        <w:t xml:space="preserve"> </w:t>
      </w:r>
      <w:r w:rsidRPr="006D45E8">
        <w:rPr>
          <w:rFonts w:cs="Arabic Transparent" w:hint="cs"/>
          <w:sz w:val="28"/>
          <w:szCs w:val="28"/>
          <w:rtl/>
        </w:rPr>
        <w:t>هو</w:t>
      </w:r>
      <w:r w:rsidRPr="006D45E8">
        <w:rPr>
          <w:rFonts w:cs="Arabic Transparent"/>
          <w:sz w:val="28"/>
          <w:szCs w:val="28"/>
          <w:rtl/>
        </w:rPr>
        <w:t xml:space="preserve"> </w:t>
      </w:r>
      <w:r w:rsidRPr="006D45E8">
        <w:rPr>
          <w:rFonts w:cs="Arabic Transparent" w:hint="cs"/>
          <w:sz w:val="28"/>
          <w:szCs w:val="28"/>
          <w:rtl/>
        </w:rPr>
        <w:t>الأرجح</w:t>
      </w:r>
      <w:r>
        <w:rPr>
          <w:rFonts w:cs="Arabic Transparent" w:hint="cs"/>
          <w:sz w:val="28"/>
          <w:szCs w:val="28"/>
          <w:rtl/>
        </w:rPr>
        <w:t>؛</w:t>
      </w:r>
      <w:r w:rsidRPr="006D45E8">
        <w:rPr>
          <w:rFonts w:cs="Arabic Transparent"/>
          <w:sz w:val="28"/>
          <w:szCs w:val="28"/>
          <w:rtl/>
        </w:rPr>
        <w:t xml:space="preserve"> </w:t>
      </w:r>
      <w:r w:rsidRPr="006D45E8">
        <w:rPr>
          <w:rFonts w:cs="Arabic Transparent" w:hint="cs"/>
          <w:sz w:val="28"/>
          <w:szCs w:val="28"/>
          <w:rtl/>
        </w:rPr>
        <w:t>لأن</w:t>
      </w:r>
      <w:r w:rsidRPr="006D45E8">
        <w:rPr>
          <w:rFonts w:cs="Arabic Transparent"/>
          <w:sz w:val="28"/>
          <w:szCs w:val="28"/>
          <w:rtl/>
        </w:rPr>
        <w:t xml:space="preserve"> </w:t>
      </w:r>
      <w:r w:rsidRPr="006D45E8">
        <w:rPr>
          <w:rFonts w:cs="Arabic Transparent" w:hint="cs"/>
          <w:sz w:val="28"/>
          <w:szCs w:val="28"/>
          <w:rtl/>
        </w:rPr>
        <w:t>ابتداء</w:t>
      </w:r>
      <w:r w:rsidRPr="006D45E8">
        <w:rPr>
          <w:rFonts w:cs="Arabic Transparent"/>
          <w:sz w:val="28"/>
          <w:szCs w:val="28"/>
          <w:rtl/>
        </w:rPr>
        <w:t xml:space="preserve"> </w:t>
      </w:r>
      <w:r w:rsidRPr="006D45E8">
        <w:rPr>
          <w:rFonts w:cs="Arabic Transparent" w:hint="cs"/>
          <w:sz w:val="28"/>
          <w:szCs w:val="28"/>
          <w:rtl/>
        </w:rPr>
        <w:t>الآية</w:t>
      </w:r>
      <w:r w:rsidRPr="006D45E8">
        <w:rPr>
          <w:rFonts w:cs="Arabic Transparent"/>
          <w:sz w:val="28"/>
          <w:szCs w:val="28"/>
          <w:rtl/>
        </w:rPr>
        <w:t xml:space="preserve"> </w:t>
      </w:r>
      <w:r w:rsidRPr="006D45E8">
        <w:rPr>
          <w:rFonts w:cs="Arabic Transparent" w:hint="cs"/>
          <w:sz w:val="28"/>
          <w:szCs w:val="28"/>
          <w:rtl/>
        </w:rPr>
        <w:t>بـ</w:t>
      </w:r>
      <w:r>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يَاأَيُّهَا</w:t>
      </w:r>
      <w:r w:rsidRPr="00D3163B">
        <w:rPr>
          <w:rFonts w:cs="DecoType Naskh"/>
          <w:sz w:val="28"/>
          <w:szCs w:val="28"/>
          <w:rtl/>
        </w:rPr>
        <w:t xml:space="preserve"> </w:t>
      </w:r>
      <w:r w:rsidRPr="00D3163B">
        <w:rPr>
          <w:rFonts w:cs="DecoType Naskh" w:hint="cs"/>
          <w:sz w:val="28"/>
          <w:szCs w:val="28"/>
          <w:rtl/>
        </w:rPr>
        <w:t>الَّذِينَ</w:t>
      </w:r>
      <w:r w:rsidRPr="00D3163B">
        <w:rPr>
          <w:rFonts w:cs="DecoType Naskh"/>
          <w:sz w:val="28"/>
          <w:szCs w:val="28"/>
          <w:rtl/>
        </w:rPr>
        <w:t xml:space="preserve"> </w:t>
      </w:r>
      <w:r w:rsidRPr="00D3163B">
        <w:rPr>
          <w:rFonts w:cs="DecoType Naskh" w:hint="cs"/>
          <w:sz w:val="28"/>
          <w:szCs w:val="28"/>
          <w:rtl/>
        </w:rPr>
        <w:t>آمَنُوا</w:t>
      </w:r>
      <w:r w:rsidRPr="00D3163B">
        <w:rPr>
          <w:rFonts w:cs="Traditional Arabic"/>
          <w:sz w:val="28"/>
          <w:szCs w:val="28"/>
          <w:rtl/>
        </w:rPr>
        <w:t>﴾</w:t>
      </w:r>
      <w:r w:rsidRPr="00871A05">
        <w:rPr>
          <w:rFonts w:cs="Arabic Transparent"/>
          <w:sz w:val="28"/>
          <w:szCs w:val="28"/>
          <w:rtl/>
        </w:rPr>
        <w:t xml:space="preserve"> </w:t>
      </w:r>
      <w:r w:rsidRPr="006D45E8">
        <w:rPr>
          <w:rFonts w:cs="Arabic Transparent" w:hint="cs"/>
          <w:sz w:val="28"/>
          <w:szCs w:val="28"/>
          <w:rtl/>
        </w:rPr>
        <w:t>يض</w:t>
      </w:r>
      <w:r>
        <w:rPr>
          <w:rFonts w:cs="Arabic Transparent" w:hint="cs"/>
          <w:sz w:val="28"/>
          <w:szCs w:val="28"/>
          <w:rtl/>
        </w:rPr>
        <w:t>ّ</w:t>
      </w:r>
      <w:r w:rsidRPr="006D45E8">
        <w:rPr>
          <w:rFonts w:cs="Arabic Transparent" w:hint="cs"/>
          <w:sz w:val="28"/>
          <w:szCs w:val="28"/>
          <w:rtl/>
        </w:rPr>
        <w:t>عف</w:t>
      </w:r>
      <w:r w:rsidRPr="00AD2AAF">
        <w:rPr>
          <w:rFonts w:cs="Arabic Transparent"/>
          <w:sz w:val="28"/>
          <w:szCs w:val="28"/>
          <w:rtl/>
        </w:rPr>
        <w:t xml:space="preserve"> </w:t>
      </w:r>
      <w:r w:rsidRPr="00AD2AAF">
        <w:rPr>
          <w:rFonts w:cs="Arabic Transparent" w:hint="cs"/>
          <w:sz w:val="28"/>
          <w:szCs w:val="28"/>
          <w:rtl/>
        </w:rPr>
        <w:t>الترجيح</w:t>
      </w:r>
      <w:r w:rsidRPr="00AD2AAF">
        <w:rPr>
          <w:rFonts w:cs="Arabic Transparent"/>
          <w:sz w:val="28"/>
          <w:szCs w:val="28"/>
          <w:rtl/>
        </w:rPr>
        <w:t xml:space="preserve"> </w:t>
      </w:r>
      <w:r w:rsidRPr="00AD2AAF">
        <w:rPr>
          <w:rFonts w:cs="Arabic Transparent" w:hint="cs"/>
          <w:sz w:val="28"/>
          <w:szCs w:val="28"/>
          <w:rtl/>
        </w:rPr>
        <w:t>الأول</w:t>
      </w:r>
      <w:r>
        <w:rPr>
          <w:rFonts w:cs="Arabic Transparent" w:hint="cs"/>
          <w:sz w:val="28"/>
          <w:szCs w:val="28"/>
          <w:rtl/>
        </w:rPr>
        <w:t>،</w:t>
      </w:r>
      <w:r>
        <w:rPr>
          <w:rFonts w:cs="Arabic Transparent"/>
          <w:sz w:val="28"/>
          <w:szCs w:val="28"/>
          <w:rtl/>
        </w:rPr>
        <w:t xml:space="preserve"> </w:t>
      </w:r>
      <w:r w:rsidRPr="00AD2AAF">
        <w:rPr>
          <w:rFonts w:cs="Arabic Transparent" w:hint="cs"/>
          <w:sz w:val="28"/>
          <w:szCs w:val="28"/>
          <w:rtl/>
        </w:rPr>
        <w:t>وأيضاً</w:t>
      </w:r>
      <w:r w:rsidRPr="00AD2AAF">
        <w:rPr>
          <w:rFonts w:cs="Arabic Transparent"/>
          <w:sz w:val="28"/>
          <w:szCs w:val="28"/>
          <w:rtl/>
        </w:rPr>
        <w:t xml:space="preserve"> </w:t>
      </w:r>
      <w:r w:rsidRPr="00AD2AAF">
        <w:rPr>
          <w:rFonts w:cs="Arabic Transparent" w:hint="cs"/>
          <w:sz w:val="28"/>
          <w:szCs w:val="28"/>
          <w:rtl/>
        </w:rPr>
        <w:t>لوجود</w:t>
      </w:r>
      <w:r w:rsidRPr="00AD2AAF">
        <w:rPr>
          <w:rFonts w:cs="Arabic Transparent"/>
          <w:sz w:val="28"/>
          <w:szCs w:val="28"/>
          <w:rtl/>
        </w:rPr>
        <w:t xml:space="preserve"> </w:t>
      </w:r>
      <w:r w:rsidRPr="00AD2AAF">
        <w:rPr>
          <w:rFonts w:cs="Arabic Transparent" w:hint="cs"/>
          <w:sz w:val="28"/>
          <w:szCs w:val="28"/>
          <w:rtl/>
        </w:rPr>
        <w:t>آيات</w:t>
      </w:r>
      <w:r w:rsidRPr="00AD2AAF">
        <w:rPr>
          <w:rFonts w:cs="Arabic Transparent"/>
          <w:sz w:val="28"/>
          <w:szCs w:val="28"/>
          <w:rtl/>
        </w:rPr>
        <w:t xml:space="preserve"> </w:t>
      </w:r>
      <w:r w:rsidRPr="00AD2AAF">
        <w:rPr>
          <w:rFonts w:cs="Arabic Transparent" w:hint="cs"/>
          <w:sz w:val="28"/>
          <w:szCs w:val="28"/>
          <w:rtl/>
        </w:rPr>
        <w:t>أخرى</w:t>
      </w:r>
      <w:r w:rsidRPr="00AD2AAF">
        <w:rPr>
          <w:rFonts w:cs="Arabic Transparent"/>
          <w:sz w:val="28"/>
          <w:szCs w:val="28"/>
          <w:rtl/>
        </w:rPr>
        <w:t xml:space="preserve"> </w:t>
      </w:r>
      <w:r w:rsidRPr="00AD2AAF">
        <w:rPr>
          <w:rFonts w:cs="Arabic Transparent" w:hint="cs"/>
          <w:sz w:val="28"/>
          <w:szCs w:val="28"/>
          <w:rtl/>
        </w:rPr>
        <w:t>علقت</w:t>
      </w:r>
      <w:r w:rsidRPr="00AD2AAF">
        <w:rPr>
          <w:rFonts w:cs="Arabic Transparent"/>
          <w:sz w:val="28"/>
          <w:szCs w:val="28"/>
          <w:rtl/>
        </w:rPr>
        <w:t xml:space="preserve"> </w:t>
      </w:r>
      <w:r w:rsidRPr="00AD2AAF">
        <w:rPr>
          <w:rFonts w:cs="Arabic Transparent" w:hint="cs"/>
          <w:sz w:val="28"/>
          <w:szCs w:val="28"/>
          <w:rtl/>
        </w:rPr>
        <w:t>الشفاعة</w:t>
      </w:r>
      <w:r>
        <w:rPr>
          <w:rFonts w:cs="Arabic Transparent"/>
          <w:sz w:val="28"/>
          <w:szCs w:val="28"/>
          <w:rtl/>
        </w:rPr>
        <w:t xml:space="preserve"> </w:t>
      </w:r>
      <w:r>
        <w:rPr>
          <w:rFonts w:cs="Arabic Transparent" w:hint="cs"/>
          <w:sz w:val="28"/>
          <w:szCs w:val="28"/>
          <w:rtl/>
        </w:rPr>
        <w:t>بأنها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إلا</w:t>
      </w:r>
      <w:r w:rsidRPr="00AD2AAF">
        <w:rPr>
          <w:rFonts w:cs="Arabic Transparent"/>
          <w:sz w:val="28"/>
          <w:szCs w:val="28"/>
          <w:rtl/>
        </w:rPr>
        <w:t xml:space="preserve"> </w:t>
      </w:r>
      <w:r w:rsidRPr="00AD2AAF">
        <w:rPr>
          <w:rFonts w:cs="Arabic Transparent" w:hint="cs"/>
          <w:sz w:val="28"/>
          <w:szCs w:val="28"/>
          <w:rtl/>
        </w:rPr>
        <w:t>بإذن</w:t>
      </w:r>
      <w:r w:rsidRPr="00AD2AAF">
        <w:rPr>
          <w:rFonts w:cs="Arabic Transparent"/>
          <w:sz w:val="28"/>
          <w:szCs w:val="28"/>
          <w:rtl/>
        </w:rPr>
        <w:t xml:space="preserve"> </w:t>
      </w:r>
      <w:r w:rsidRPr="00AD2AAF">
        <w:rPr>
          <w:rFonts w:cs="Arabic Transparent" w:hint="cs"/>
          <w:sz w:val="28"/>
          <w:szCs w:val="28"/>
          <w:rtl/>
        </w:rPr>
        <w:t>الله</w:t>
      </w:r>
      <w:r w:rsidRPr="00AD2AAF">
        <w:rPr>
          <w:rFonts w:cs="Arabic Transparent"/>
          <w:sz w:val="28"/>
          <w:szCs w:val="28"/>
          <w:rtl/>
        </w:rPr>
        <w:t xml:space="preserve"> </w:t>
      </w:r>
      <w:r w:rsidRPr="00AD2AAF">
        <w:rPr>
          <w:rFonts w:cs="Arabic Transparent" w:hint="cs"/>
          <w:sz w:val="28"/>
          <w:szCs w:val="28"/>
          <w:rtl/>
        </w:rPr>
        <w:t>تعالى</w:t>
      </w:r>
      <w:r>
        <w:rPr>
          <w:rFonts w:cs="Arabic Transparent" w:hint="cs"/>
          <w:sz w:val="28"/>
          <w:szCs w:val="28"/>
          <w:rtl/>
        </w:rPr>
        <w:t>،</w:t>
      </w:r>
      <w:r>
        <w:rPr>
          <w:rFonts w:cs="Arabic Transparent"/>
          <w:sz w:val="28"/>
          <w:szCs w:val="28"/>
          <w:rtl/>
        </w:rPr>
        <w:t xml:space="preserve"> </w:t>
      </w:r>
      <w:r w:rsidRPr="00AD2AAF">
        <w:rPr>
          <w:rFonts w:cs="Arabic Transparent" w:hint="cs"/>
          <w:sz w:val="28"/>
          <w:szCs w:val="28"/>
          <w:rtl/>
        </w:rPr>
        <w:t>والقرآن</w:t>
      </w:r>
      <w:r w:rsidRPr="00AD2AAF">
        <w:rPr>
          <w:rFonts w:cs="Arabic Transparent"/>
          <w:sz w:val="28"/>
          <w:szCs w:val="28"/>
          <w:rtl/>
        </w:rPr>
        <w:t xml:space="preserve"> </w:t>
      </w:r>
      <w:r w:rsidRPr="00AD2AAF">
        <w:rPr>
          <w:rFonts w:cs="Arabic Transparent" w:hint="cs"/>
          <w:sz w:val="28"/>
          <w:szCs w:val="28"/>
          <w:rtl/>
        </w:rPr>
        <w:t>يفسر</w:t>
      </w:r>
      <w:r w:rsidRPr="00AD2AAF">
        <w:rPr>
          <w:rFonts w:cs="Arabic Transparent"/>
          <w:sz w:val="28"/>
          <w:szCs w:val="28"/>
          <w:rtl/>
        </w:rPr>
        <w:t xml:space="preserve"> </w:t>
      </w:r>
      <w:r w:rsidRPr="00AD2AAF">
        <w:rPr>
          <w:rFonts w:cs="Arabic Transparent" w:hint="cs"/>
          <w:sz w:val="28"/>
          <w:szCs w:val="28"/>
          <w:rtl/>
        </w:rPr>
        <w:t>بعضه</w:t>
      </w:r>
      <w:r w:rsidRPr="00AD2AAF">
        <w:rPr>
          <w:rFonts w:cs="Arabic Transparent"/>
          <w:sz w:val="28"/>
          <w:szCs w:val="28"/>
          <w:rtl/>
        </w:rPr>
        <w:t xml:space="preserve"> </w:t>
      </w:r>
      <w:r w:rsidRPr="00AD2AAF">
        <w:rPr>
          <w:rFonts w:cs="Arabic Transparent" w:hint="cs"/>
          <w:sz w:val="28"/>
          <w:szCs w:val="28"/>
          <w:rtl/>
        </w:rPr>
        <w:t>بعضاً</w:t>
      </w:r>
      <w:r w:rsidRPr="00AD2AAF">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383645">
      <w:pPr>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الثامن</w:t>
      </w:r>
    </w:p>
    <w:p w:rsidR="00CD740F" w:rsidRDefault="00CD740F" w:rsidP="00383645">
      <w:pPr>
        <w:spacing w:line="240" w:lineRule="auto"/>
        <w:jc w:val="center"/>
        <w:rPr>
          <w:rFonts w:cs="Arabic Transparent"/>
          <w:b/>
          <w:bCs/>
          <w:sz w:val="32"/>
          <w:szCs w:val="32"/>
          <w:rtl/>
        </w:rPr>
      </w:pPr>
      <w:r w:rsidRPr="00A85E72">
        <w:rPr>
          <w:rFonts w:cs="Arabic Transparent" w:hint="cs"/>
          <w:b/>
          <w:bCs/>
          <w:sz w:val="32"/>
          <w:szCs w:val="32"/>
          <w:rtl/>
        </w:rPr>
        <w:t>الاستدراك</w:t>
      </w:r>
      <w:r w:rsidRPr="00A85E72">
        <w:rPr>
          <w:rFonts w:cs="Arabic Transparent"/>
          <w:b/>
          <w:bCs/>
          <w:sz w:val="32"/>
          <w:szCs w:val="32"/>
          <w:rtl/>
        </w:rPr>
        <w:t xml:space="preserve"> </w:t>
      </w:r>
      <w:r w:rsidRPr="00A85E72">
        <w:rPr>
          <w:rFonts w:cs="Arabic Transparent" w:hint="cs"/>
          <w:b/>
          <w:bCs/>
          <w:sz w:val="32"/>
          <w:szCs w:val="32"/>
          <w:rtl/>
        </w:rPr>
        <w:t>في</w:t>
      </w:r>
      <w:r w:rsidRPr="00A85E72">
        <w:rPr>
          <w:rFonts w:cs="Arabic Transparent"/>
          <w:b/>
          <w:bCs/>
          <w:sz w:val="32"/>
          <w:szCs w:val="32"/>
          <w:rtl/>
        </w:rPr>
        <w:t xml:space="preserve"> </w:t>
      </w:r>
      <w:r w:rsidRPr="00A85E72">
        <w:rPr>
          <w:rFonts w:cs="Arabic Transparent" w:hint="cs"/>
          <w:b/>
          <w:bCs/>
          <w:sz w:val="32"/>
          <w:szCs w:val="32"/>
          <w:rtl/>
        </w:rPr>
        <w:t>تفسير</w:t>
      </w:r>
      <w:r w:rsidRPr="00A85E72">
        <w:rPr>
          <w:rFonts w:cs="Arabic Transparent"/>
          <w:b/>
          <w:bCs/>
          <w:sz w:val="32"/>
          <w:szCs w:val="32"/>
          <w:rtl/>
        </w:rPr>
        <w:t xml:space="preserve"> </w:t>
      </w:r>
      <w:r w:rsidRPr="00A85E72">
        <w:rPr>
          <w:rFonts w:cs="Arabic Transparent" w:hint="cs"/>
          <w:b/>
          <w:bCs/>
          <w:sz w:val="32"/>
          <w:szCs w:val="32"/>
          <w:rtl/>
        </w:rPr>
        <w:t>قوله</w:t>
      </w:r>
      <w:r w:rsidRPr="00A85E72">
        <w:rPr>
          <w:rFonts w:cs="Arabic Transparent"/>
          <w:b/>
          <w:bCs/>
          <w:sz w:val="32"/>
          <w:szCs w:val="32"/>
          <w:rtl/>
        </w:rPr>
        <w:t xml:space="preserve"> </w:t>
      </w:r>
      <w:r w:rsidRPr="00A85E72">
        <w:rPr>
          <w:rFonts w:cs="Arabic Transparent" w:hint="cs"/>
          <w:b/>
          <w:bCs/>
          <w:sz w:val="32"/>
          <w:szCs w:val="32"/>
          <w:rtl/>
        </w:rPr>
        <w:t>تعالى</w:t>
      </w:r>
      <w:r>
        <w:rPr>
          <w:rFonts w:cs="Arabic Transparent"/>
          <w:b/>
          <w:bCs/>
          <w:sz w:val="32"/>
          <w:szCs w:val="32"/>
          <w:rtl/>
        </w:rPr>
        <w:t xml:space="preserve">: </w:t>
      </w:r>
      <w:r w:rsidRPr="009A5E73">
        <w:rPr>
          <w:rFonts w:cs="Traditional Arabic"/>
          <w:b/>
          <w:bCs/>
          <w:sz w:val="32"/>
          <w:szCs w:val="32"/>
          <w:rtl/>
        </w:rPr>
        <w:t>﴿</w:t>
      </w:r>
      <w:r w:rsidRPr="009A5E73">
        <w:rPr>
          <w:rFonts w:cs="DecoType Naskh" w:hint="cs"/>
          <w:b/>
          <w:bCs/>
          <w:sz w:val="32"/>
          <w:szCs w:val="32"/>
          <w:rtl/>
        </w:rPr>
        <w:t>فَلَوْلاَ</w:t>
      </w:r>
      <w:r w:rsidRPr="009A5E73">
        <w:rPr>
          <w:rFonts w:cs="DecoType Naskh"/>
          <w:b/>
          <w:bCs/>
          <w:sz w:val="32"/>
          <w:szCs w:val="32"/>
          <w:rtl/>
        </w:rPr>
        <w:t xml:space="preserve"> </w:t>
      </w:r>
      <w:r w:rsidRPr="009A5E73">
        <w:rPr>
          <w:rFonts w:cs="DecoType Naskh" w:hint="cs"/>
          <w:b/>
          <w:bCs/>
          <w:sz w:val="32"/>
          <w:szCs w:val="32"/>
          <w:rtl/>
        </w:rPr>
        <w:t>كَانَتْ</w:t>
      </w:r>
      <w:r w:rsidRPr="009A5E73">
        <w:rPr>
          <w:rFonts w:cs="DecoType Naskh"/>
          <w:b/>
          <w:bCs/>
          <w:sz w:val="32"/>
          <w:szCs w:val="32"/>
          <w:rtl/>
        </w:rPr>
        <w:t xml:space="preserve"> </w:t>
      </w:r>
      <w:r w:rsidRPr="009A5E73">
        <w:rPr>
          <w:rFonts w:cs="DecoType Naskh" w:hint="cs"/>
          <w:b/>
          <w:bCs/>
          <w:sz w:val="32"/>
          <w:szCs w:val="32"/>
          <w:rtl/>
        </w:rPr>
        <w:t>قَرْيَةٌ</w:t>
      </w:r>
      <w:r w:rsidRPr="009A5E73">
        <w:rPr>
          <w:rFonts w:cs="DecoType Naskh"/>
          <w:b/>
          <w:bCs/>
          <w:sz w:val="32"/>
          <w:szCs w:val="32"/>
          <w:rtl/>
        </w:rPr>
        <w:t xml:space="preserve"> </w:t>
      </w:r>
      <w:r w:rsidRPr="009A5E73">
        <w:rPr>
          <w:rFonts w:cs="DecoType Naskh" w:hint="cs"/>
          <w:b/>
          <w:bCs/>
          <w:sz w:val="32"/>
          <w:szCs w:val="32"/>
          <w:rtl/>
        </w:rPr>
        <w:t>آمَنَتْ</w:t>
      </w:r>
      <w:r w:rsidRPr="009A5E73">
        <w:rPr>
          <w:rFonts w:cs="DecoType Naskh"/>
          <w:b/>
          <w:bCs/>
          <w:sz w:val="32"/>
          <w:szCs w:val="32"/>
          <w:rtl/>
        </w:rPr>
        <w:t>...</w:t>
      </w:r>
      <w:r w:rsidRPr="009A5E73">
        <w:rPr>
          <w:rFonts w:cs="Traditional Arabic"/>
          <w:b/>
          <w:bCs/>
          <w:sz w:val="32"/>
          <w:szCs w:val="32"/>
          <w:rtl/>
        </w:rPr>
        <w:t>﴾</w:t>
      </w:r>
    </w:p>
    <w:p w:rsidR="00CD740F" w:rsidRPr="00A85E72" w:rsidRDefault="00CD740F" w:rsidP="00383645">
      <w:pPr>
        <w:spacing w:line="240" w:lineRule="auto"/>
        <w:ind w:firstLine="397"/>
        <w:jc w:val="both"/>
        <w:rPr>
          <w:rFonts w:cs="Arabic Transparent"/>
          <w:b/>
          <w:bCs/>
          <w:sz w:val="32"/>
          <w:szCs w:val="32"/>
          <w:rtl/>
        </w:rPr>
      </w:pPr>
    </w:p>
    <w:p w:rsidR="00CD740F" w:rsidRPr="002E74D4" w:rsidRDefault="00CD740F" w:rsidP="00383645">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7166C8">
        <w:rPr>
          <w:rFonts w:cs="DecoType Naskh" w:hint="cs"/>
          <w:b/>
          <w:bCs/>
          <w:sz w:val="28"/>
          <w:szCs w:val="28"/>
          <w:rtl/>
        </w:rPr>
        <w:t>فَلَوْلاَ</w:t>
      </w:r>
      <w:r w:rsidRPr="007166C8">
        <w:rPr>
          <w:rFonts w:cs="DecoType Naskh"/>
          <w:b/>
          <w:bCs/>
          <w:sz w:val="28"/>
          <w:szCs w:val="28"/>
          <w:rtl/>
        </w:rPr>
        <w:t xml:space="preserve"> </w:t>
      </w:r>
      <w:r w:rsidRPr="007166C8">
        <w:rPr>
          <w:rFonts w:cs="DecoType Naskh" w:hint="cs"/>
          <w:b/>
          <w:bCs/>
          <w:sz w:val="28"/>
          <w:szCs w:val="28"/>
          <w:rtl/>
        </w:rPr>
        <w:t>كَانَتْ</w:t>
      </w:r>
      <w:r w:rsidRPr="007166C8">
        <w:rPr>
          <w:rFonts w:cs="DecoType Naskh"/>
          <w:b/>
          <w:bCs/>
          <w:sz w:val="28"/>
          <w:szCs w:val="28"/>
          <w:rtl/>
        </w:rPr>
        <w:t xml:space="preserve"> </w:t>
      </w:r>
      <w:r w:rsidRPr="007166C8">
        <w:rPr>
          <w:rFonts w:cs="DecoType Naskh" w:hint="cs"/>
          <w:b/>
          <w:bCs/>
          <w:sz w:val="28"/>
          <w:szCs w:val="28"/>
          <w:rtl/>
        </w:rPr>
        <w:t>قَرْيَةٌ</w:t>
      </w:r>
      <w:r w:rsidRPr="007166C8">
        <w:rPr>
          <w:rFonts w:cs="DecoType Naskh"/>
          <w:b/>
          <w:bCs/>
          <w:sz w:val="28"/>
          <w:szCs w:val="28"/>
          <w:rtl/>
        </w:rPr>
        <w:t xml:space="preserve"> </w:t>
      </w:r>
      <w:r w:rsidRPr="007166C8">
        <w:rPr>
          <w:rFonts w:cs="DecoType Naskh" w:hint="cs"/>
          <w:b/>
          <w:bCs/>
          <w:sz w:val="28"/>
          <w:szCs w:val="28"/>
          <w:rtl/>
        </w:rPr>
        <w:t>آمَنَتْ</w:t>
      </w:r>
      <w:r w:rsidRPr="007166C8">
        <w:rPr>
          <w:rFonts w:cs="DecoType Naskh"/>
          <w:b/>
          <w:bCs/>
          <w:sz w:val="28"/>
          <w:szCs w:val="28"/>
          <w:rtl/>
        </w:rPr>
        <w:t xml:space="preserve"> </w:t>
      </w:r>
      <w:r w:rsidRPr="007166C8">
        <w:rPr>
          <w:rFonts w:cs="DecoType Naskh" w:hint="cs"/>
          <w:b/>
          <w:bCs/>
          <w:sz w:val="28"/>
          <w:szCs w:val="28"/>
          <w:rtl/>
        </w:rPr>
        <w:t>فَنَفَعَهَا</w:t>
      </w:r>
      <w:r w:rsidRPr="007166C8">
        <w:rPr>
          <w:rFonts w:cs="DecoType Naskh"/>
          <w:b/>
          <w:bCs/>
          <w:sz w:val="28"/>
          <w:szCs w:val="28"/>
          <w:rtl/>
        </w:rPr>
        <w:t xml:space="preserve"> </w:t>
      </w:r>
      <w:r w:rsidRPr="007166C8">
        <w:rPr>
          <w:rFonts w:cs="DecoType Naskh" w:hint="cs"/>
          <w:b/>
          <w:bCs/>
          <w:sz w:val="28"/>
          <w:szCs w:val="28"/>
          <w:rtl/>
        </w:rPr>
        <w:t>إِيمَانُهَا</w:t>
      </w:r>
      <w:r w:rsidRPr="007166C8">
        <w:rPr>
          <w:rFonts w:cs="DecoType Naskh"/>
          <w:b/>
          <w:bCs/>
          <w:sz w:val="28"/>
          <w:szCs w:val="28"/>
          <w:rtl/>
        </w:rPr>
        <w:t xml:space="preserve"> </w:t>
      </w:r>
      <w:r w:rsidRPr="007166C8">
        <w:rPr>
          <w:rFonts w:cs="DecoType Naskh" w:hint="cs"/>
          <w:b/>
          <w:bCs/>
          <w:sz w:val="28"/>
          <w:szCs w:val="28"/>
          <w:rtl/>
        </w:rPr>
        <w:t>إِلاَّ</w:t>
      </w:r>
      <w:r w:rsidRPr="007166C8">
        <w:rPr>
          <w:rFonts w:cs="DecoType Naskh"/>
          <w:b/>
          <w:bCs/>
          <w:sz w:val="28"/>
          <w:szCs w:val="28"/>
          <w:rtl/>
        </w:rPr>
        <w:t xml:space="preserve"> </w:t>
      </w:r>
      <w:r w:rsidRPr="007166C8">
        <w:rPr>
          <w:rFonts w:cs="DecoType Naskh" w:hint="cs"/>
          <w:b/>
          <w:bCs/>
          <w:sz w:val="28"/>
          <w:szCs w:val="28"/>
          <w:rtl/>
        </w:rPr>
        <w:t>قَوْمَ</w:t>
      </w:r>
      <w:r w:rsidRPr="007166C8">
        <w:rPr>
          <w:rFonts w:cs="DecoType Naskh"/>
          <w:b/>
          <w:bCs/>
          <w:sz w:val="28"/>
          <w:szCs w:val="28"/>
          <w:rtl/>
        </w:rPr>
        <w:t xml:space="preserve"> </w:t>
      </w:r>
      <w:r w:rsidRPr="007166C8">
        <w:rPr>
          <w:rFonts w:cs="DecoType Naskh" w:hint="cs"/>
          <w:b/>
          <w:bCs/>
          <w:sz w:val="28"/>
          <w:szCs w:val="28"/>
          <w:rtl/>
        </w:rPr>
        <w:t>يُونُسَ</w:t>
      </w:r>
      <w:r w:rsidRPr="007166C8">
        <w:rPr>
          <w:rFonts w:cs="DecoType Naskh"/>
          <w:b/>
          <w:bCs/>
          <w:sz w:val="28"/>
          <w:szCs w:val="28"/>
          <w:rtl/>
        </w:rPr>
        <w:t xml:space="preserve"> </w:t>
      </w:r>
      <w:r w:rsidRPr="007166C8">
        <w:rPr>
          <w:rFonts w:cs="DecoType Naskh" w:hint="cs"/>
          <w:b/>
          <w:bCs/>
          <w:sz w:val="28"/>
          <w:szCs w:val="28"/>
          <w:rtl/>
        </w:rPr>
        <w:t>لَمَّآ</w:t>
      </w:r>
      <w:r w:rsidRPr="007166C8">
        <w:rPr>
          <w:rFonts w:cs="DecoType Naskh"/>
          <w:b/>
          <w:bCs/>
          <w:sz w:val="28"/>
          <w:szCs w:val="28"/>
          <w:rtl/>
        </w:rPr>
        <w:t xml:space="preserve"> </w:t>
      </w:r>
      <w:r w:rsidRPr="007166C8">
        <w:rPr>
          <w:rFonts w:cs="DecoType Naskh" w:hint="cs"/>
          <w:b/>
          <w:bCs/>
          <w:sz w:val="28"/>
          <w:szCs w:val="28"/>
          <w:rtl/>
        </w:rPr>
        <w:t>آمَنُواْ</w:t>
      </w:r>
      <w:r w:rsidRPr="007166C8">
        <w:rPr>
          <w:rFonts w:cs="DecoType Naskh"/>
          <w:b/>
          <w:bCs/>
          <w:sz w:val="28"/>
          <w:szCs w:val="28"/>
          <w:rtl/>
        </w:rPr>
        <w:t xml:space="preserve"> </w:t>
      </w:r>
      <w:r w:rsidRPr="007166C8">
        <w:rPr>
          <w:rFonts w:cs="DecoType Naskh" w:hint="cs"/>
          <w:b/>
          <w:bCs/>
          <w:sz w:val="28"/>
          <w:szCs w:val="28"/>
          <w:rtl/>
        </w:rPr>
        <w:t>كَشَفْنَا</w:t>
      </w:r>
      <w:r w:rsidRPr="007166C8">
        <w:rPr>
          <w:rFonts w:cs="DecoType Naskh"/>
          <w:b/>
          <w:bCs/>
          <w:sz w:val="28"/>
          <w:szCs w:val="28"/>
          <w:rtl/>
        </w:rPr>
        <w:t xml:space="preserve"> </w:t>
      </w:r>
      <w:r w:rsidRPr="007166C8">
        <w:rPr>
          <w:rFonts w:cs="DecoType Naskh" w:hint="cs"/>
          <w:b/>
          <w:bCs/>
          <w:sz w:val="28"/>
          <w:szCs w:val="28"/>
          <w:rtl/>
        </w:rPr>
        <w:t>عَنْهُمْ</w:t>
      </w:r>
      <w:r w:rsidRPr="007166C8">
        <w:rPr>
          <w:rFonts w:cs="DecoType Naskh"/>
          <w:b/>
          <w:bCs/>
          <w:sz w:val="28"/>
          <w:szCs w:val="28"/>
          <w:rtl/>
        </w:rPr>
        <w:t xml:space="preserve"> </w:t>
      </w:r>
      <w:r w:rsidRPr="007166C8">
        <w:rPr>
          <w:rFonts w:cs="DecoType Naskh" w:hint="cs"/>
          <w:b/>
          <w:bCs/>
          <w:sz w:val="28"/>
          <w:szCs w:val="28"/>
          <w:rtl/>
        </w:rPr>
        <w:t>عَذَابَ</w:t>
      </w:r>
      <w:r w:rsidRPr="007166C8">
        <w:rPr>
          <w:rFonts w:cs="DecoType Naskh"/>
          <w:b/>
          <w:bCs/>
          <w:sz w:val="28"/>
          <w:szCs w:val="28"/>
          <w:rtl/>
        </w:rPr>
        <w:t xml:space="preserve"> </w:t>
      </w:r>
      <w:r w:rsidRPr="007166C8">
        <w:rPr>
          <w:rFonts w:cs="DecoType Naskh" w:hint="cs"/>
          <w:b/>
          <w:bCs/>
          <w:sz w:val="28"/>
          <w:szCs w:val="28"/>
          <w:rtl/>
        </w:rPr>
        <w:t>الخِزْيِ</w:t>
      </w:r>
      <w:r w:rsidRPr="007166C8">
        <w:rPr>
          <w:rFonts w:cs="DecoType Naskh"/>
          <w:b/>
          <w:bCs/>
          <w:sz w:val="28"/>
          <w:szCs w:val="28"/>
          <w:rtl/>
        </w:rPr>
        <w:t xml:space="preserve"> </w:t>
      </w:r>
      <w:r w:rsidRPr="007166C8">
        <w:rPr>
          <w:rFonts w:cs="DecoType Naskh" w:hint="cs"/>
          <w:b/>
          <w:bCs/>
          <w:sz w:val="28"/>
          <w:szCs w:val="28"/>
          <w:rtl/>
        </w:rPr>
        <w:t>فِي</w:t>
      </w:r>
      <w:r w:rsidRPr="007166C8">
        <w:rPr>
          <w:rFonts w:cs="DecoType Naskh"/>
          <w:b/>
          <w:bCs/>
          <w:sz w:val="28"/>
          <w:szCs w:val="28"/>
          <w:rtl/>
        </w:rPr>
        <w:t xml:space="preserve"> </w:t>
      </w:r>
      <w:r w:rsidRPr="007166C8">
        <w:rPr>
          <w:rFonts w:cs="DecoType Naskh" w:hint="cs"/>
          <w:b/>
          <w:bCs/>
          <w:sz w:val="28"/>
          <w:szCs w:val="28"/>
          <w:rtl/>
        </w:rPr>
        <w:t>الْحَيَاةَ</w:t>
      </w:r>
      <w:r w:rsidRPr="007166C8">
        <w:rPr>
          <w:rFonts w:cs="DecoType Naskh"/>
          <w:b/>
          <w:bCs/>
          <w:sz w:val="28"/>
          <w:szCs w:val="28"/>
          <w:rtl/>
        </w:rPr>
        <w:t xml:space="preserve"> </w:t>
      </w:r>
      <w:r w:rsidRPr="007166C8">
        <w:rPr>
          <w:rFonts w:cs="DecoType Naskh" w:hint="cs"/>
          <w:b/>
          <w:bCs/>
          <w:sz w:val="28"/>
          <w:szCs w:val="28"/>
          <w:rtl/>
        </w:rPr>
        <w:t>الدُّنْيَا</w:t>
      </w:r>
      <w:r w:rsidRPr="007166C8">
        <w:rPr>
          <w:rFonts w:cs="DecoType Naskh"/>
          <w:b/>
          <w:bCs/>
          <w:sz w:val="28"/>
          <w:szCs w:val="28"/>
          <w:rtl/>
        </w:rPr>
        <w:t xml:space="preserve"> </w:t>
      </w:r>
      <w:r w:rsidRPr="007166C8">
        <w:rPr>
          <w:rFonts w:cs="DecoType Naskh" w:hint="cs"/>
          <w:b/>
          <w:bCs/>
          <w:sz w:val="28"/>
          <w:szCs w:val="28"/>
          <w:rtl/>
        </w:rPr>
        <w:t>وَمَتَّعْنَاهُمْ</w:t>
      </w:r>
      <w:r w:rsidRPr="007166C8">
        <w:rPr>
          <w:rFonts w:cs="DecoType Naskh"/>
          <w:b/>
          <w:bCs/>
          <w:sz w:val="28"/>
          <w:szCs w:val="28"/>
          <w:rtl/>
        </w:rPr>
        <w:t xml:space="preserve"> </w:t>
      </w:r>
      <w:r w:rsidRPr="007166C8">
        <w:rPr>
          <w:rFonts w:cs="DecoType Naskh" w:hint="cs"/>
          <w:b/>
          <w:bCs/>
          <w:sz w:val="28"/>
          <w:szCs w:val="28"/>
          <w:rtl/>
        </w:rPr>
        <w:t>إِلَى</w:t>
      </w:r>
      <w:r w:rsidRPr="007166C8">
        <w:rPr>
          <w:rFonts w:cs="DecoType Naskh"/>
          <w:b/>
          <w:bCs/>
          <w:sz w:val="28"/>
          <w:szCs w:val="28"/>
          <w:rtl/>
        </w:rPr>
        <w:t xml:space="preserve"> </w:t>
      </w:r>
      <w:r w:rsidRPr="007166C8">
        <w:rPr>
          <w:rFonts w:cs="DecoType Naskh" w:hint="cs"/>
          <w:b/>
          <w:bCs/>
          <w:sz w:val="28"/>
          <w:szCs w:val="28"/>
          <w:rtl/>
        </w:rPr>
        <w:t>حِين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يونس</w:t>
      </w:r>
      <w:r w:rsidRPr="00871A05">
        <w:rPr>
          <w:rFonts w:cs="Arabic Transparent"/>
          <w:sz w:val="28"/>
          <w:szCs w:val="28"/>
          <w:rtl/>
        </w:rPr>
        <w:t xml:space="preserve">: </w:t>
      </w:r>
      <w:r w:rsidRPr="005A7A0B">
        <w:rPr>
          <w:rFonts w:ascii="Times New Roman" w:hAnsi="Times New Roman" w:cs="Times New Roman"/>
          <w:sz w:val="28"/>
          <w:szCs w:val="28"/>
          <w:rtl/>
        </w:rPr>
        <w:t>98</w:t>
      </w:r>
      <w:r w:rsidRPr="00871A05">
        <w:rPr>
          <w:rFonts w:cs="Arabic Transparent"/>
          <w:sz w:val="28"/>
          <w:szCs w:val="28"/>
          <w:rtl/>
        </w:rPr>
        <w:t>]</w:t>
      </w:r>
    </w:p>
    <w:p w:rsidR="00CD740F" w:rsidRPr="002E74D4" w:rsidRDefault="00CD740F" w:rsidP="00383645">
      <w:pPr>
        <w:spacing w:line="360" w:lineRule="auto"/>
        <w:ind w:firstLine="397"/>
        <w:jc w:val="both"/>
        <w:rPr>
          <w:rFonts w:cs="Arabic Transparent"/>
          <w:b/>
          <w:bCs/>
          <w:sz w:val="28"/>
          <w:szCs w:val="28"/>
          <w:rtl/>
        </w:rPr>
      </w:pPr>
      <w:r w:rsidRPr="002E74D4">
        <w:rPr>
          <w:rFonts w:cs="Arabic Transparent" w:hint="cs"/>
          <w:b/>
          <w:bCs/>
          <w:sz w:val="28"/>
          <w:szCs w:val="28"/>
          <w:rtl/>
        </w:rPr>
        <w:t>موضع</w:t>
      </w:r>
      <w:r w:rsidRPr="002E74D4">
        <w:rPr>
          <w:rFonts w:cs="Arabic Transparent"/>
          <w:b/>
          <w:bCs/>
          <w:sz w:val="28"/>
          <w:szCs w:val="28"/>
          <w:rtl/>
        </w:rPr>
        <w:t xml:space="preserve"> </w:t>
      </w:r>
      <w:r w:rsidRPr="002E74D4">
        <w:rPr>
          <w:rFonts w:cs="Arabic Transparent" w:hint="cs"/>
          <w:b/>
          <w:bCs/>
          <w:sz w:val="28"/>
          <w:szCs w:val="28"/>
          <w:rtl/>
        </w:rPr>
        <w:t>الاستدراك</w:t>
      </w:r>
      <w:r>
        <w:rPr>
          <w:rFonts w:cs="Arabic Transparent"/>
          <w:b/>
          <w:bCs/>
          <w:sz w:val="28"/>
          <w:szCs w:val="28"/>
          <w:rtl/>
        </w:rPr>
        <w:t xml:space="preserve">: </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4E5C47">
        <w:rPr>
          <w:rFonts w:cs="Arabic Transparent"/>
          <w:sz w:val="28"/>
          <w:szCs w:val="28"/>
          <w:rtl/>
        </w:rPr>
        <w:t>"</w:t>
      </w:r>
      <w:r w:rsidRPr="004E5C47">
        <w:rPr>
          <w:rFonts w:ascii="Arial" w:hAnsi="Arial" w:cs="Arabic Transparent"/>
          <w:color w:val="000000"/>
          <w:sz w:val="28"/>
          <w:szCs w:val="28"/>
          <w:rtl/>
        </w:rPr>
        <w:t>وذهب الطبري إلى أن قوم يونس خصوا من بين الأمم بأن تيب عليهم من بعد معاينة العذاب</w:t>
      </w:r>
      <w:r>
        <w:rPr>
          <w:rFonts w:ascii="Arial" w:hAnsi="Arial" w:cs="Arabic Transparent"/>
          <w:color w:val="000000"/>
          <w:sz w:val="28"/>
          <w:szCs w:val="28"/>
          <w:rtl/>
        </w:rPr>
        <w:t xml:space="preserve">، </w:t>
      </w:r>
      <w:r w:rsidRPr="004E5C47">
        <w:rPr>
          <w:rFonts w:ascii="Arial" w:hAnsi="Arial" w:cs="Arabic Transparent"/>
          <w:color w:val="000000"/>
          <w:sz w:val="28"/>
          <w:szCs w:val="28"/>
          <w:rtl/>
        </w:rPr>
        <w:t>ذكر ذلك عن جماعة من المفسرين</w:t>
      </w:r>
      <w:r>
        <w:rPr>
          <w:rFonts w:ascii="Arial" w:hAnsi="Arial" w:cs="Arabic Transparent"/>
          <w:color w:val="000000"/>
          <w:sz w:val="28"/>
          <w:szCs w:val="28"/>
          <w:rtl/>
        </w:rPr>
        <w:t xml:space="preserve">، </w:t>
      </w:r>
      <w:r w:rsidRPr="004E5C47">
        <w:rPr>
          <w:rFonts w:ascii="Arial" w:hAnsi="Arial" w:cs="Arabic Transparent"/>
          <w:color w:val="000000"/>
          <w:sz w:val="28"/>
          <w:szCs w:val="28"/>
          <w:rtl/>
        </w:rPr>
        <w:t>وليس كذلك</w:t>
      </w:r>
      <w:r>
        <w:rPr>
          <w:rFonts w:ascii="Arial" w:hAnsi="Arial" w:cs="Arabic Transparent"/>
          <w:color w:val="000000"/>
          <w:sz w:val="28"/>
          <w:szCs w:val="28"/>
          <w:rtl/>
        </w:rPr>
        <w:t>.</w:t>
      </w:r>
      <w:r w:rsidRPr="004E5C47">
        <w:rPr>
          <w:rFonts w:ascii="Arial" w:hAnsi="Arial" w:cs="Arabic Transparent"/>
          <w:color w:val="000000"/>
          <w:sz w:val="28"/>
          <w:szCs w:val="28"/>
          <w:rtl/>
        </w:rPr>
        <w:t xml:space="preserve"> والمعاينة التي لا تنفع التوبة معها هي تلبس العذ</w:t>
      </w:r>
      <w:r>
        <w:rPr>
          <w:rFonts w:ascii="Arial" w:hAnsi="Arial" w:cs="Arabic Transparent"/>
          <w:color w:val="000000"/>
          <w:sz w:val="28"/>
          <w:szCs w:val="28"/>
          <w:rtl/>
        </w:rPr>
        <w:t>ا</w:t>
      </w:r>
      <w:r w:rsidRPr="004E5C47">
        <w:rPr>
          <w:rFonts w:ascii="Arial" w:hAnsi="Arial" w:cs="Arabic Transparent"/>
          <w:color w:val="000000"/>
          <w:sz w:val="28"/>
          <w:szCs w:val="28"/>
          <w:rtl/>
        </w:rPr>
        <w:t>ب أو الموت بشخص الإنسان كقصة فرعون</w:t>
      </w:r>
      <w:r>
        <w:rPr>
          <w:rFonts w:ascii="Arial" w:hAnsi="Arial" w:cs="Arabic Transparent"/>
          <w:color w:val="000000"/>
          <w:sz w:val="28"/>
          <w:szCs w:val="28"/>
          <w:rtl/>
        </w:rPr>
        <w:t xml:space="preserve">، </w:t>
      </w:r>
      <w:r w:rsidRPr="004E5C47">
        <w:rPr>
          <w:rFonts w:ascii="Arial" w:hAnsi="Arial" w:cs="Arabic Transparent"/>
          <w:color w:val="000000"/>
          <w:sz w:val="28"/>
          <w:szCs w:val="28"/>
          <w:rtl/>
        </w:rPr>
        <w:t>وأما قوم يونس فلم يصلوا هذا الحد"</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17"/>
      </w:r>
      <w:r>
        <w:rPr>
          <w:rStyle w:val="FootnoteReference"/>
          <w:rFonts w:cs="Arabic Transparent"/>
          <w:sz w:val="28"/>
          <w:szCs w:val="28"/>
          <w:rtl/>
        </w:rPr>
        <w:t>)</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أبين</w:t>
      </w:r>
      <w:r>
        <w:rPr>
          <w:rFonts w:cs="Arabic Transparent"/>
          <w:sz w:val="28"/>
          <w:szCs w:val="28"/>
          <w:rtl/>
        </w:rPr>
        <w:t>"</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1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فرجح</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ضعّفه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r>
        <w:rPr>
          <w:rFonts w:cs="Arabic Transparent"/>
          <w:sz w:val="28"/>
          <w:szCs w:val="28"/>
          <w:rtl/>
        </w:rPr>
        <w:tab/>
      </w:r>
    </w:p>
    <w:p w:rsidR="00CD740F" w:rsidRDefault="00CD740F" w:rsidP="00383645">
      <w:pPr>
        <w:keepNext/>
        <w:widowControl w:val="0"/>
        <w:spacing w:line="360" w:lineRule="auto"/>
        <w:ind w:firstLine="397"/>
        <w:jc w:val="both"/>
        <w:rPr>
          <w:rFonts w:cs="Arabic Transparent"/>
          <w:sz w:val="28"/>
          <w:szCs w:val="28"/>
          <w:rtl/>
        </w:rPr>
      </w:pPr>
      <w:r w:rsidRPr="002E74D4">
        <w:rPr>
          <w:rFonts w:cs="Arabic Transparent" w:hint="cs"/>
          <w:b/>
          <w:bCs/>
          <w:sz w:val="28"/>
          <w:szCs w:val="28"/>
          <w:rtl/>
        </w:rPr>
        <w:t>المناقشة</w:t>
      </w:r>
      <w:r w:rsidRPr="002E74D4">
        <w:rPr>
          <w:rFonts w:cs="Arabic Transparent"/>
          <w:b/>
          <w:bCs/>
          <w:sz w:val="28"/>
          <w:szCs w:val="28"/>
          <w:rtl/>
        </w:rPr>
        <w:t xml:space="preserve"> </w:t>
      </w:r>
      <w:r w:rsidRPr="002E74D4">
        <w:rPr>
          <w:rFonts w:cs="Arabic Transparent" w:hint="cs"/>
          <w:b/>
          <w:bCs/>
          <w:sz w:val="28"/>
          <w:szCs w:val="28"/>
          <w:rtl/>
        </w:rPr>
        <w:t>والترجيح</w:t>
      </w:r>
      <w:r>
        <w:rPr>
          <w:rFonts w:cs="Arabic Transparent"/>
          <w:sz w:val="28"/>
          <w:szCs w:val="28"/>
          <w:rtl/>
        </w:rPr>
        <w:t xml:space="preserve">: </w:t>
      </w:r>
    </w:p>
    <w:p w:rsidR="00CD740F" w:rsidRPr="00110D69" w:rsidRDefault="00CD740F" w:rsidP="00383645">
      <w:pPr>
        <w:spacing w:line="360" w:lineRule="auto"/>
        <w:ind w:firstLine="397"/>
        <w:jc w:val="both"/>
        <w:rPr>
          <w:rFonts w:cs="Arabic Transparent"/>
          <w:sz w:val="28"/>
          <w:szCs w:val="28"/>
          <w:rtl/>
        </w:rPr>
      </w:pPr>
      <w:r>
        <w:rPr>
          <w:rFonts w:cs="Arabic Transparent" w:hint="cs"/>
          <w:sz w:val="28"/>
          <w:szCs w:val="28"/>
          <w:rtl/>
        </w:rPr>
        <w:t>تدل</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القرآنية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قبول</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ممن</w:t>
      </w:r>
      <w:r>
        <w:rPr>
          <w:rFonts w:cs="Arabic Transparent"/>
          <w:sz w:val="28"/>
          <w:szCs w:val="28"/>
          <w:rtl/>
        </w:rPr>
        <w:t xml:space="preserve"> </w:t>
      </w:r>
      <w:r>
        <w:rPr>
          <w:rFonts w:cs="Arabic Transparent" w:hint="cs"/>
          <w:sz w:val="28"/>
          <w:szCs w:val="28"/>
          <w:rtl/>
        </w:rPr>
        <w:t>اضطر</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ونطق</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معاينة</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ومشارفة</w:t>
      </w:r>
      <w:r>
        <w:rPr>
          <w:rFonts w:cs="Arabic Transparent"/>
          <w:sz w:val="28"/>
          <w:szCs w:val="28"/>
          <w:rtl/>
        </w:rPr>
        <w:t xml:space="preserve"> </w:t>
      </w:r>
      <w:r>
        <w:rPr>
          <w:rFonts w:cs="Arabic Transparent" w:hint="cs"/>
          <w:sz w:val="28"/>
          <w:szCs w:val="28"/>
          <w:rtl/>
        </w:rPr>
        <w:t>الهلاك،</w:t>
      </w:r>
      <w:r>
        <w:rPr>
          <w:rFonts w:cs="Arabic Transparent"/>
          <w:sz w:val="28"/>
          <w:szCs w:val="28"/>
          <w:rtl/>
        </w:rPr>
        <w:t xml:space="preserve"> </w:t>
      </w:r>
      <w:r>
        <w:rPr>
          <w:rFonts w:cs="Arabic Transparent" w:hint="cs"/>
          <w:sz w:val="28"/>
          <w:szCs w:val="28"/>
          <w:rtl/>
        </w:rPr>
        <w:t>كإيمان</w:t>
      </w:r>
      <w:r>
        <w:rPr>
          <w:rFonts w:cs="Arabic Transparent"/>
          <w:sz w:val="28"/>
          <w:szCs w:val="28"/>
          <w:rtl/>
        </w:rPr>
        <w:t xml:space="preserve"> </w:t>
      </w:r>
      <w:r w:rsidRPr="00D3163B">
        <w:rPr>
          <w:rFonts w:cs="Arabic Transparent" w:hint="cs"/>
          <w:sz w:val="28"/>
          <w:szCs w:val="28"/>
          <w:rtl/>
        </w:rPr>
        <w:t>فرعون</w:t>
      </w:r>
      <w:r w:rsidRPr="00D3163B">
        <w:rPr>
          <w:rFonts w:cs="Arabic Transparent"/>
          <w:sz w:val="28"/>
          <w:szCs w:val="28"/>
          <w:rtl/>
        </w:rPr>
        <w:t xml:space="preserve"> </w:t>
      </w:r>
      <w:r w:rsidRPr="00D3163B">
        <w:rPr>
          <w:rFonts w:cs="Arabic Transparent" w:hint="cs"/>
          <w:sz w:val="28"/>
          <w:szCs w:val="28"/>
          <w:rtl/>
        </w:rPr>
        <w:t>حين</w:t>
      </w:r>
      <w:r w:rsidRPr="00D3163B">
        <w:rPr>
          <w:rFonts w:cs="Arabic Transparent"/>
          <w:sz w:val="28"/>
          <w:szCs w:val="28"/>
          <w:rtl/>
        </w:rPr>
        <w:t xml:space="preserve"> </w:t>
      </w:r>
      <w:r w:rsidRPr="00D3163B">
        <w:rPr>
          <w:rFonts w:cs="Arabic Transparent" w:hint="cs"/>
          <w:sz w:val="28"/>
          <w:szCs w:val="28"/>
          <w:rtl/>
        </w:rPr>
        <w:t>أدركه</w:t>
      </w:r>
      <w:r w:rsidRPr="00D3163B">
        <w:rPr>
          <w:rFonts w:cs="Arabic Transparent"/>
          <w:sz w:val="28"/>
          <w:szCs w:val="28"/>
          <w:rtl/>
        </w:rPr>
        <w:t xml:space="preserve"> </w:t>
      </w:r>
      <w:r w:rsidRPr="00D3163B">
        <w:rPr>
          <w:rFonts w:cs="Arabic Transparent" w:hint="cs"/>
          <w:sz w:val="28"/>
          <w:szCs w:val="28"/>
          <w:rtl/>
        </w:rPr>
        <w:t>الغرق،</w:t>
      </w:r>
      <w:r w:rsidRPr="00D3163B">
        <w:rPr>
          <w:rFonts w:cs="Arabic Transparent"/>
          <w:sz w:val="28"/>
          <w:szCs w:val="28"/>
          <w:rtl/>
        </w:rPr>
        <w:t xml:space="preserve"> </w:t>
      </w:r>
      <w:r w:rsidRPr="00D3163B">
        <w:rPr>
          <w:rFonts w:cs="Arabic Transparent" w:hint="cs"/>
          <w:sz w:val="28"/>
          <w:szCs w:val="28"/>
          <w:rtl/>
        </w:rPr>
        <w:t>قال</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وَجَاوَزْنَا</w:t>
      </w:r>
      <w:r w:rsidRPr="00D3163B">
        <w:rPr>
          <w:rFonts w:cs="DecoType Naskh"/>
          <w:sz w:val="28"/>
          <w:szCs w:val="28"/>
          <w:rtl/>
        </w:rPr>
        <w:t xml:space="preserve"> </w:t>
      </w:r>
      <w:r w:rsidRPr="00D3163B">
        <w:rPr>
          <w:rFonts w:cs="DecoType Naskh" w:hint="cs"/>
          <w:sz w:val="28"/>
          <w:szCs w:val="28"/>
          <w:rtl/>
        </w:rPr>
        <w:t>بِبَنِي</w:t>
      </w:r>
      <w:r w:rsidRPr="00D3163B">
        <w:rPr>
          <w:rFonts w:cs="DecoType Naskh"/>
          <w:sz w:val="28"/>
          <w:szCs w:val="28"/>
          <w:rtl/>
        </w:rPr>
        <w:t xml:space="preserve"> </w:t>
      </w:r>
      <w:r w:rsidRPr="00D3163B">
        <w:rPr>
          <w:rFonts w:cs="DecoType Naskh" w:hint="cs"/>
          <w:sz w:val="28"/>
          <w:szCs w:val="28"/>
          <w:rtl/>
        </w:rPr>
        <w:t>إِسْرَائِيلَ</w:t>
      </w:r>
      <w:r w:rsidRPr="00D3163B">
        <w:rPr>
          <w:rFonts w:cs="DecoType Naskh"/>
          <w:sz w:val="28"/>
          <w:szCs w:val="28"/>
          <w:rtl/>
        </w:rPr>
        <w:t xml:space="preserve"> </w:t>
      </w:r>
      <w:r w:rsidRPr="00D3163B">
        <w:rPr>
          <w:rFonts w:cs="DecoType Naskh" w:hint="cs"/>
          <w:sz w:val="28"/>
          <w:szCs w:val="28"/>
          <w:rtl/>
        </w:rPr>
        <w:t>الْبَحْرَ</w:t>
      </w:r>
      <w:r w:rsidRPr="00D3163B">
        <w:rPr>
          <w:rFonts w:cs="DecoType Naskh"/>
          <w:sz w:val="28"/>
          <w:szCs w:val="28"/>
          <w:rtl/>
        </w:rPr>
        <w:t xml:space="preserve"> </w:t>
      </w:r>
      <w:r w:rsidRPr="00D3163B">
        <w:rPr>
          <w:rFonts w:cs="DecoType Naskh" w:hint="cs"/>
          <w:sz w:val="28"/>
          <w:szCs w:val="28"/>
          <w:rtl/>
        </w:rPr>
        <w:t>فَأَتْبَعَهُمْ</w:t>
      </w:r>
      <w:r w:rsidRPr="00D3163B">
        <w:rPr>
          <w:rFonts w:cs="DecoType Naskh"/>
          <w:sz w:val="28"/>
          <w:szCs w:val="28"/>
          <w:rtl/>
        </w:rPr>
        <w:t xml:space="preserve"> </w:t>
      </w:r>
      <w:r w:rsidRPr="00D3163B">
        <w:rPr>
          <w:rFonts w:cs="DecoType Naskh" w:hint="cs"/>
          <w:sz w:val="28"/>
          <w:szCs w:val="28"/>
          <w:rtl/>
        </w:rPr>
        <w:t>فِرْعَوْنُ</w:t>
      </w:r>
      <w:r w:rsidRPr="00D3163B">
        <w:rPr>
          <w:rFonts w:cs="DecoType Naskh"/>
          <w:sz w:val="28"/>
          <w:szCs w:val="28"/>
          <w:rtl/>
        </w:rPr>
        <w:t xml:space="preserve"> </w:t>
      </w:r>
      <w:r w:rsidRPr="00D3163B">
        <w:rPr>
          <w:rFonts w:cs="DecoType Naskh" w:hint="cs"/>
          <w:sz w:val="28"/>
          <w:szCs w:val="28"/>
          <w:rtl/>
        </w:rPr>
        <w:t>وَجُنُودُهُ</w:t>
      </w:r>
      <w:r w:rsidRPr="00D3163B">
        <w:rPr>
          <w:rFonts w:cs="DecoType Naskh"/>
          <w:sz w:val="28"/>
          <w:szCs w:val="28"/>
          <w:rtl/>
        </w:rPr>
        <w:t xml:space="preserve"> </w:t>
      </w:r>
      <w:r w:rsidRPr="00D3163B">
        <w:rPr>
          <w:rFonts w:cs="DecoType Naskh" w:hint="cs"/>
          <w:sz w:val="28"/>
          <w:szCs w:val="28"/>
          <w:rtl/>
        </w:rPr>
        <w:t>بَغْيًا</w:t>
      </w:r>
      <w:r w:rsidRPr="00D3163B">
        <w:rPr>
          <w:rFonts w:cs="DecoType Naskh"/>
          <w:sz w:val="28"/>
          <w:szCs w:val="28"/>
          <w:rtl/>
        </w:rPr>
        <w:t xml:space="preserve"> </w:t>
      </w:r>
      <w:r w:rsidRPr="00D3163B">
        <w:rPr>
          <w:rFonts w:cs="DecoType Naskh" w:hint="cs"/>
          <w:sz w:val="28"/>
          <w:szCs w:val="28"/>
          <w:rtl/>
        </w:rPr>
        <w:t>وَعَدْوًا</w:t>
      </w:r>
      <w:r w:rsidRPr="00D3163B">
        <w:rPr>
          <w:rFonts w:cs="DecoType Naskh"/>
          <w:sz w:val="28"/>
          <w:szCs w:val="28"/>
          <w:rtl/>
        </w:rPr>
        <w:t xml:space="preserve"> </w:t>
      </w:r>
      <w:r w:rsidRPr="00D3163B">
        <w:rPr>
          <w:rFonts w:cs="DecoType Naskh" w:hint="cs"/>
          <w:sz w:val="28"/>
          <w:szCs w:val="28"/>
          <w:rtl/>
        </w:rPr>
        <w:t>حَتَّى</w:t>
      </w:r>
      <w:r w:rsidRPr="00D3163B">
        <w:rPr>
          <w:rFonts w:cs="DecoType Naskh"/>
          <w:sz w:val="28"/>
          <w:szCs w:val="28"/>
          <w:rtl/>
        </w:rPr>
        <w:t xml:space="preserve"> </w:t>
      </w:r>
      <w:r w:rsidRPr="00D3163B">
        <w:rPr>
          <w:rFonts w:cs="DecoType Naskh" w:hint="cs"/>
          <w:sz w:val="28"/>
          <w:szCs w:val="28"/>
          <w:rtl/>
        </w:rPr>
        <w:t>إِذَا</w:t>
      </w:r>
      <w:r w:rsidRPr="00D3163B">
        <w:rPr>
          <w:rFonts w:cs="DecoType Naskh"/>
          <w:sz w:val="28"/>
          <w:szCs w:val="28"/>
          <w:rtl/>
        </w:rPr>
        <w:t xml:space="preserve"> </w:t>
      </w:r>
      <w:r w:rsidRPr="00D3163B">
        <w:rPr>
          <w:rFonts w:cs="DecoType Naskh" w:hint="cs"/>
          <w:sz w:val="28"/>
          <w:szCs w:val="28"/>
          <w:rtl/>
        </w:rPr>
        <w:t>أَدْرَكَهُ</w:t>
      </w:r>
      <w:r w:rsidRPr="00D3163B">
        <w:rPr>
          <w:rFonts w:cs="DecoType Naskh"/>
          <w:sz w:val="28"/>
          <w:szCs w:val="28"/>
          <w:rtl/>
        </w:rPr>
        <w:t xml:space="preserve"> </w:t>
      </w:r>
      <w:r w:rsidRPr="00D3163B">
        <w:rPr>
          <w:rFonts w:cs="DecoType Naskh" w:hint="cs"/>
          <w:sz w:val="28"/>
          <w:szCs w:val="28"/>
          <w:rtl/>
        </w:rPr>
        <w:t>الْغَرَقُ</w:t>
      </w:r>
      <w:r w:rsidRPr="00D3163B">
        <w:rPr>
          <w:rFonts w:cs="DecoType Naskh"/>
          <w:sz w:val="28"/>
          <w:szCs w:val="28"/>
          <w:rtl/>
        </w:rPr>
        <w:t xml:space="preserve"> </w:t>
      </w:r>
      <w:r w:rsidRPr="00D3163B">
        <w:rPr>
          <w:rFonts w:cs="DecoType Naskh" w:hint="cs"/>
          <w:sz w:val="28"/>
          <w:szCs w:val="28"/>
          <w:rtl/>
        </w:rPr>
        <w:t>قَالَ</w:t>
      </w:r>
      <w:r w:rsidRPr="00D3163B">
        <w:rPr>
          <w:rFonts w:cs="DecoType Naskh"/>
          <w:sz w:val="28"/>
          <w:szCs w:val="28"/>
          <w:rtl/>
        </w:rPr>
        <w:t xml:space="preserve"> </w:t>
      </w:r>
      <w:r w:rsidRPr="00D3163B">
        <w:rPr>
          <w:rFonts w:cs="DecoType Naskh" w:hint="cs"/>
          <w:sz w:val="28"/>
          <w:szCs w:val="28"/>
          <w:rtl/>
        </w:rPr>
        <w:t>آمَنتُ</w:t>
      </w:r>
      <w:r w:rsidRPr="00D3163B">
        <w:rPr>
          <w:rFonts w:cs="DecoType Naskh"/>
          <w:sz w:val="28"/>
          <w:szCs w:val="28"/>
          <w:rtl/>
        </w:rPr>
        <w:t xml:space="preserve"> </w:t>
      </w:r>
      <w:r w:rsidRPr="00D3163B">
        <w:rPr>
          <w:rFonts w:cs="DecoType Naskh" w:hint="cs"/>
          <w:sz w:val="28"/>
          <w:szCs w:val="28"/>
          <w:rtl/>
        </w:rPr>
        <w:t>أَنَّهُ</w:t>
      </w:r>
      <w:r w:rsidRPr="00D3163B">
        <w:rPr>
          <w:rFonts w:cs="DecoType Naskh"/>
          <w:sz w:val="28"/>
          <w:szCs w:val="28"/>
          <w:rtl/>
        </w:rPr>
        <w:t xml:space="preserve"> </w:t>
      </w:r>
      <w:r w:rsidRPr="00D3163B">
        <w:rPr>
          <w:rFonts w:cs="DecoType Naskh" w:hint="cs"/>
          <w:sz w:val="28"/>
          <w:szCs w:val="28"/>
          <w:rtl/>
        </w:rPr>
        <w:t>لا</w:t>
      </w:r>
      <w:r w:rsidRPr="00D3163B">
        <w:rPr>
          <w:rFonts w:cs="DecoType Naskh"/>
          <w:sz w:val="28"/>
          <w:szCs w:val="28"/>
          <w:rtl/>
        </w:rPr>
        <w:t xml:space="preserve"> </w:t>
      </w:r>
      <w:r w:rsidRPr="00D3163B">
        <w:rPr>
          <w:rFonts w:cs="DecoType Naskh" w:hint="cs"/>
          <w:sz w:val="28"/>
          <w:szCs w:val="28"/>
          <w:rtl/>
        </w:rPr>
        <w:t>إِلِـهَ</w:t>
      </w:r>
      <w:r w:rsidRPr="00D3163B">
        <w:rPr>
          <w:rFonts w:cs="DecoType Naskh"/>
          <w:sz w:val="28"/>
          <w:szCs w:val="28"/>
          <w:rtl/>
        </w:rPr>
        <w:t xml:space="preserve"> </w:t>
      </w:r>
      <w:r w:rsidRPr="00D3163B">
        <w:rPr>
          <w:rFonts w:cs="DecoType Naskh" w:hint="cs"/>
          <w:sz w:val="28"/>
          <w:szCs w:val="28"/>
          <w:rtl/>
        </w:rPr>
        <w:t>إِلاَّ</w:t>
      </w:r>
      <w:r w:rsidRPr="00D3163B">
        <w:rPr>
          <w:rFonts w:cs="DecoType Naskh"/>
          <w:sz w:val="28"/>
          <w:szCs w:val="28"/>
          <w:rtl/>
        </w:rPr>
        <w:t xml:space="preserve"> </w:t>
      </w:r>
      <w:r w:rsidRPr="00D3163B">
        <w:rPr>
          <w:rFonts w:cs="DecoType Naskh" w:hint="cs"/>
          <w:sz w:val="28"/>
          <w:szCs w:val="28"/>
          <w:rtl/>
        </w:rPr>
        <w:t>الَّذِي</w:t>
      </w:r>
      <w:r w:rsidRPr="00D3163B">
        <w:rPr>
          <w:rFonts w:cs="DecoType Naskh"/>
          <w:sz w:val="28"/>
          <w:szCs w:val="28"/>
          <w:rtl/>
        </w:rPr>
        <w:t xml:space="preserve"> </w:t>
      </w:r>
      <w:r w:rsidRPr="00D3163B">
        <w:rPr>
          <w:rFonts w:cs="DecoType Naskh" w:hint="cs"/>
          <w:sz w:val="28"/>
          <w:szCs w:val="28"/>
          <w:rtl/>
        </w:rPr>
        <w:t>آمَنَتْ</w:t>
      </w:r>
      <w:r w:rsidRPr="00D3163B">
        <w:rPr>
          <w:rFonts w:cs="DecoType Naskh"/>
          <w:sz w:val="28"/>
          <w:szCs w:val="28"/>
          <w:rtl/>
        </w:rPr>
        <w:t xml:space="preserve"> </w:t>
      </w:r>
      <w:r w:rsidRPr="00D3163B">
        <w:rPr>
          <w:rFonts w:cs="DecoType Naskh" w:hint="cs"/>
          <w:sz w:val="28"/>
          <w:szCs w:val="28"/>
          <w:rtl/>
        </w:rPr>
        <w:t>بِهِ</w:t>
      </w:r>
      <w:r w:rsidRPr="00D3163B">
        <w:rPr>
          <w:rFonts w:cs="DecoType Naskh"/>
          <w:sz w:val="28"/>
          <w:szCs w:val="28"/>
          <w:rtl/>
        </w:rPr>
        <w:t xml:space="preserve"> </w:t>
      </w:r>
      <w:r w:rsidRPr="00D3163B">
        <w:rPr>
          <w:rFonts w:cs="DecoType Naskh" w:hint="cs"/>
          <w:sz w:val="28"/>
          <w:szCs w:val="28"/>
          <w:rtl/>
        </w:rPr>
        <w:t>بَنُو</w:t>
      </w:r>
      <w:r w:rsidRPr="00D3163B">
        <w:rPr>
          <w:rFonts w:cs="DecoType Naskh"/>
          <w:sz w:val="28"/>
          <w:szCs w:val="28"/>
          <w:rtl/>
        </w:rPr>
        <w:t xml:space="preserve"> </w:t>
      </w:r>
      <w:r w:rsidRPr="00D3163B">
        <w:rPr>
          <w:rFonts w:cs="DecoType Naskh" w:hint="cs"/>
          <w:sz w:val="28"/>
          <w:szCs w:val="28"/>
          <w:rtl/>
        </w:rPr>
        <w:t>إِسْرَائِيلَ</w:t>
      </w:r>
      <w:r w:rsidRPr="00D3163B">
        <w:rPr>
          <w:rFonts w:cs="DecoType Naskh"/>
          <w:sz w:val="28"/>
          <w:szCs w:val="28"/>
          <w:rtl/>
        </w:rPr>
        <w:t xml:space="preserve"> </w:t>
      </w:r>
      <w:r w:rsidRPr="00D3163B">
        <w:rPr>
          <w:rFonts w:cs="DecoType Naskh" w:hint="cs"/>
          <w:sz w:val="28"/>
          <w:szCs w:val="28"/>
          <w:rtl/>
        </w:rPr>
        <w:t>وَأَنَاْ</w:t>
      </w:r>
      <w:r w:rsidRPr="00D3163B">
        <w:rPr>
          <w:rFonts w:cs="DecoType Naskh"/>
          <w:sz w:val="28"/>
          <w:szCs w:val="28"/>
          <w:rtl/>
        </w:rPr>
        <w:t xml:space="preserve"> </w:t>
      </w:r>
      <w:r w:rsidRPr="00D3163B">
        <w:rPr>
          <w:rFonts w:cs="DecoType Naskh" w:hint="cs"/>
          <w:sz w:val="28"/>
          <w:szCs w:val="28"/>
          <w:rtl/>
        </w:rPr>
        <w:t>مِنَ</w:t>
      </w:r>
      <w:r w:rsidRPr="00D3163B">
        <w:rPr>
          <w:rFonts w:cs="DecoType Naskh"/>
          <w:sz w:val="28"/>
          <w:szCs w:val="28"/>
          <w:rtl/>
        </w:rPr>
        <w:t xml:space="preserve"> </w:t>
      </w:r>
      <w:r w:rsidRPr="00D3163B">
        <w:rPr>
          <w:rFonts w:cs="DecoType Naskh" w:hint="cs"/>
          <w:sz w:val="28"/>
          <w:szCs w:val="28"/>
          <w:rtl/>
        </w:rPr>
        <w:t>الْمُسْلِمِين</w:t>
      </w:r>
      <w:r w:rsidRPr="00D3163B">
        <w:rPr>
          <w:rFonts w:cs="DecoType Naskh"/>
          <w:sz w:val="28"/>
          <w:szCs w:val="28"/>
          <w:rtl/>
        </w:rPr>
        <w:t xml:space="preserve">. </w:t>
      </w:r>
      <w:r w:rsidRPr="00D3163B">
        <w:rPr>
          <w:rFonts w:cs="DecoType Naskh" w:hint="cs"/>
          <w:sz w:val="28"/>
          <w:szCs w:val="28"/>
          <w:rtl/>
        </w:rPr>
        <w:t>آلآنَ</w:t>
      </w:r>
      <w:r w:rsidRPr="00D3163B">
        <w:rPr>
          <w:rFonts w:cs="DecoType Naskh"/>
          <w:sz w:val="28"/>
          <w:szCs w:val="28"/>
          <w:rtl/>
        </w:rPr>
        <w:t xml:space="preserve"> </w:t>
      </w:r>
      <w:r w:rsidRPr="00D3163B">
        <w:rPr>
          <w:rFonts w:cs="DecoType Naskh" w:hint="cs"/>
          <w:sz w:val="28"/>
          <w:szCs w:val="28"/>
          <w:rtl/>
        </w:rPr>
        <w:t>وَقَدْ</w:t>
      </w:r>
      <w:r w:rsidRPr="00D3163B">
        <w:rPr>
          <w:rFonts w:cs="DecoType Naskh"/>
          <w:sz w:val="28"/>
          <w:szCs w:val="28"/>
          <w:rtl/>
        </w:rPr>
        <w:t xml:space="preserve"> </w:t>
      </w:r>
      <w:r w:rsidRPr="00D3163B">
        <w:rPr>
          <w:rFonts w:cs="DecoType Naskh" w:hint="cs"/>
          <w:sz w:val="28"/>
          <w:szCs w:val="28"/>
          <w:rtl/>
        </w:rPr>
        <w:t>عَصَيْتَ</w:t>
      </w:r>
      <w:r w:rsidRPr="00D3163B">
        <w:rPr>
          <w:rFonts w:cs="DecoType Naskh"/>
          <w:sz w:val="28"/>
          <w:szCs w:val="28"/>
          <w:rtl/>
        </w:rPr>
        <w:t xml:space="preserve"> </w:t>
      </w:r>
      <w:r w:rsidRPr="00D3163B">
        <w:rPr>
          <w:rFonts w:cs="DecoType Naskh" w:hint="cs"/>
          <w:sz w:val="28"/>
          <w:szCs w:val="28"/>
          <w:rtl/>
        </w:rPr>
        <w:t>قَبْلُ</w:t>
      </w:r>
      <w:r w:rsidRPr="00D3163B">
        <w:rPr>
          <w:rFonts w:cs="DecoType Naskh"/>
          <w:sz w:val="28"/>
          <w:szCs w:val="28"/>
          <w:rtl/>
        </w:rPr>
        <w:t xml:space="preserve"> </w:t>
      </w:r>
      <w:r w:rsidRPr="00D3163B">
        <w:rPr>
          <w:rFonts w:cs="DecoType Naskh" w:hint="cs"/>
          <w:sz w:val="28"/>
          <w:szCs w:val="28"/>
          <w:rtl/>
        </w:rPr>
        <w:t>وَكُنتَ</w:t>
      </w:r>
      <w:r w:rsidRPr="00D3163B">
        <w:rPr>
          <w:rFonts w:cs="DecoType Naskh"/>
          <w:sz w:val="28"/>
          <w:szCs w:val="28"/>
          <w:rtl/>
        </w:rPr>
        <w:t xml:space="preserve"> </w:t>
      </w:r>
      <w:r w:rsidRPr="00D3163B">
        <w:rPr>
          <w:rFonts w:cs="DecoType Naskh" w:hint="cs"/>
          <w:sz w:val="28"/>
          <w:szCs w:val="28"/>
          <w:rtl/>
        </w:rPr>
        <w:t>مِنَ</w:t>
      </w:r>
      <w:r w:rsidRPr="00D3163B">
        <w:rPr>
          <w:rFonts w:cs="DecoType Naskh"/>
          <w:sz w:val="28"/>
          <w:szCs w:val="28"/>
          <w:rtl/>
        </w:rPr>
        <w:t xml:space="preserve"> </w:t>
      </w:r>
      <w:r w:rsidRPr="00D3163B">
        <w:rPr>
          <w:rFonts w:cs="DecoType Naskh" w:hint="cs"/>
          <w:sz w:val="28"/>
          <w:szCs w:val="28"/>
          <w:rtl/>
        </w:rPr>
        <w:t>الْمُفْسِدِين</w:t>
      </w:r>
      <w:r w:rsidRPr="00D3163B">
        <w:rPr>
          <w:rFonts w:cs="Traditional Arabic"/>
          <w:sz w:val="28"/>
          <w:szCs w:val="28"/>
          <w:rtl/>
        </w:rPr>
        <w:t>﴾</w:t>
      </w:r>
      <w:r w:rsidRPr="00D3163B">
        <w:rPr>
          <w:rFonts w:cs="Arabic Transparent"/>
          <w:sz w:val="28"/>
          <w:szCs w:val="28"/>
          <w:rtl/>
        </w:rPr>
        <w:t xml:space="preserve"> [</w:t>
      </w:r>
      <w:r w:rsidRPr="00D3163B">
        <w:rPr>
          <w:rFonts w:cs="Arabic Transparent" w:hint="cs"/>
          <w:sz w:val="28"/>
          <w:szCs w:val="28"/>
          <w:rtl/>
        </w:rPr>
        <w:t>يونس</w:t>
      </w:r>
      <w:r w:rsidRPr="00D3163B">
        <w:rPr>
          <w:rFonts w:cs="Arabic Transparent"/>
          <w:sz w:val="28"/>
          <w:szCs w:val="28"/>
          <w:rtl/>
        </w:rPr>
        <w:t xml:space="preserve">: </w:t>
      </w:r>
      <w:r w:rsidRPr="00D3163B">
        <w:rPr>
          <w:rFonts w:ascii="Times New Roman" w:hAnsi="Times New Roman" w:cs="Times New Roman"/>
          <w:sz w:val="28"/>
          <w:szCs w:val="28"/>
          <w:rtl/>
        </w:rPr>
        <w:t>90</w:t>
      </w:r>
      <w:r w:rsidRPr="00D3163B">
        <w:rPr>
          <w:rFonts w:cs="Arabic Transparent"/>
          <w:sz w:val="28"/>
          <w:szCs w:val="28"/>
          <w:rtl/>
        </w:rPr>
        <w:t>-</w:t>
      </w:r>
      <w:r w:rsidRPr="00D3163B">
        <w:rPr>
          <w:rFonts w:ascii="Times New Roman" w:hAnsi="Times New Roman" w:cs="Times New Roman"/>
          <w:sz w:val="28"/>
          <w:szCs w:val="28"/>
          <w:rtl/>
        </w:rPr>
        <w:t>91</w:t>
      </w:r>
      <w:r w:rsidRPr="00D3163B">
        <w:rPr>
          <w:rFonts w:cs="Arabic Transparent"/>
          <w:sz w:val="28"/>
          <w:szCs w:val="28"/>
          <w:rtl/>
        </w:rPr>
        <w:t>]</w:t>
      </w:r>
      <w:r w:rsidRPr="00D3163B">
        <w:rPr>
          <w:rFonts w:cs="Arabic Transparent" w:hint="cs"/>
          <w:sz w:val="28"/>
          <w:szCs w:val="28"/>
          <w:rtl/>
        </w:rPr>
        <w:t>،</w:t>
      </w:r>
      <w:r w:rsidRPr="00D3163B">
        <w:rPr>
          <w:rFonts w:cs="Arabic Transparent"/>
          <w:sz w:val="28"/>
          <w:szCs w:val="28"/>
          <w:rtl/>
        </w:rPr>
        <w:t xml:space="preserve"> </w:t>
      </w:r>
      <w:r w:rsidRPr="00D3163B">
        <w:rPr>
          <w:rFonts w:cs="Arabic Transparent" w:hint="cs"/>
          <w:sz w:val="28"/>
          <w:szCs w:val="28"/>
          <w:rtl/>
        </w:rPr>
        <w:t>ومما</w:t>
      </w:r>
      <w:r w:rsidRPr="00D3163B">
        <w:rPr>
          <w:rFonts w:cs="Arabic Transparent"/>
          <w:sz w:val="28"/>
          <w:szCs w:val="28"/>
          <w:rtl/>
        </w:rPr>
        <w:t xml:space="preserve"> </w:t>
      </w:r>
      <w:r w:rsidRPr="00D3163B">
        <w:rPr>
          <w:rFonts w:cs="Arabic Transparent" w:hint="cs"/>
          <w:sz w:val="28"/>
          <w:szCs w:val="28"/>
          <w:rtl/>
        </w:rPr>
        <w:t>يدل</w:t>
      </w:r>
      <w:r w:rsidRPr="00D3163B">
        <w:rPr>
          <w:rFonts w:cs="Arabic Transparent"/>
          <w:sz w:val="28"/>
          <w:szCs w:val="28"/>
          <w:rtl/>
        </w:rPr>
        <w:t xml:space="preserve"> </w:t>
      </w:r>
      <w:r w:rsidRPr="00D3163B">
        <w:rPr>
          <w:rFonts w:cs="Arabic Transparent" w:hint="cs"/>
          <w:sz w:val="28"/>
          <w:szCs w:val="28"/>
          <w:rtl/>
        </w:rPr>
        <w:t>على</w:t>
      </w:r>
      <w:r w:rsidRPr="00D3163B">
        <w:rPr>
          <w:rFonts w:cs="Arabic Transparent"/>
          <w:sz w:val="28"/>
          <w:szCs w:val="28"/>
          <w:rtl/>
        </w:rPr>
        <w:t xml:space="preserve"> </w:t>
      </w:r>
      <w:r w:rsidRPr="00D3163B">
        <w:rPr>
          <w:rFonts w:cs="Arabic Transparent" w:hint="cs"/>
          <w:sz w:val="28"/>
          <w:szCs w:val="28"/>
          <w:rtl/>
        </w:rPr>
        <w:t>ذلك</w:t>
      </w:r>
      <w:r w:rsidRPr="00D3163B">
        <w:rPr>
          <w:rFonts w:cs="Arabic Transparent"/>
          <w:sz w:val="28"/>
          <w:szCs w:val="28"/>
          <w:rtl/>
        </w:rPr>
        <w:t xml:space="preserve"> </w:t>
      </w:r>
      <w:r w:rsidRPr="00D3163B">
        <w:rPr>
          <w:rFonts w:cs="Arabic Transparent" w:hint="cs"/>
          <w:sz w:val="28"/>
          <w:szCs w:val="28"/>
          <w:rtl/>
        </w:rPr>
        <w:t>أيضاً</w:t>
      </w:r>
      <w:r w:rsidRPr="00D3163B">
        <w:rPr>
          <w:rFonts w:cs="Arabic Transparent"/>
          <w:sz w:val="28"/>
          <w:szCs w:val="28"/>
          <w:rtl/>
        </w:rPr>
        <w:t xml:space="preserve"> </w:t>
      </w:r>
      <w:r w:rsidRPr="00D3163B">
        <w:rPr>
          <w:rFonts w:cs="Arabic Transparent" w:hint="cs"/>
          <w:sz w:val="28"/>
          <w:szCs w:val="28"/>
          <w:rtl/>
        </w:rPr>
        <w:t>قوله</w:t>
      </w:r>
      <w:r w:rsidRPr="00D3163B">
        <w:rPr>
          <w:rFonts w:cs="Arabic Transparent"/>
          <w:sz w:val="28"/>
          <w:szCs w:val="28"/>
          <w:rtl/>
        </w:rPr>
        <w:t xml:space="preserve"> </w:t>
      </w:r>
      <w:r w:rsidRPr="00D3163B">
        <w:rPr>
          <w:rFonts w:cs="Arabic Transparent" w:hint="cs"/>
          <w:sz w:val="28"/>
          <w:szCs w:val="28"/>
          <w:rtl/>
        </w:rPr>
        <w:t>تعالى</w:t>
      </w:r>
      <w:r w:rsidRPr="00D3163B">
        <w:rPr>
          <w:rFonts w:cs="Arabic Transparent"/>
          <w:sz w:val="28"/>
          <w:szCs w:val="28"/>
          <w:rtl/>
        </w:rPr>
        <w:t xml:space="preserve">: </w:t>
      </w:r>
      <w:r w:rsidRPr="00D3163B">
        <w:rPr>
          <w:rFonts w:cs="Traditional Arabic"/>
          <w:sz w:val="28"/>
          <w:szCs w:val="28"/>
          <w:rtl/>
        </w:rPr>
        <w:t>﴿</w:t>
      </w:r>
      <w:r w:rsidRPr="00D3163B">
        <w:rPr>
          <w:rFonts w:cs="DecoType Naskh" w:hint="cs"/>
          <w:sz w:val="28"/>
          <w:szCs w:val="28"/>
          <w:rtl/>
        </w:rPr>
        <w:t>فَلَمَّا</w:t>
      </w:r>
      <w:r w:rsidRPr="00D3163B">
        <w:rPr>
          <w:rFonts w:cs="DecoType Naskh"/>
          <w:sz w:val="28"/>
          <w:szCs w:val="28"/>
          <w:rtl/>
        </w:rPr>
        <w:t xml:space="preserve"> </w:t>
      </w:r>
      <w:r w:rsidRPr="00D3163B">
        <w:rPr>
          <w:rFonts w:cs="DecoType Naskh" w:hint="cs"/>
          <w:sz w:val="28"/>
          <w:szCs w:val="28"/>
          <w:rtl/>
        </w:rPr>
        <w:t>رَأَوْا</w:t>
      </w:r>
      <w:r w:rsidRPr="00D3163B">
        <w:rPr>
          <w:rFonts w:cs="DecoType Naskh"/>
          <w:sz w:val="28"/>
          <w:szCs w:val="28"/>
          <w:rtl/>
        </w:rPr>
        <w:t xml:space="preserve"> </w:t>
      </w:r>
      <w:r w:rsidRPr="00D3163B">
        <w:rPr>
          <w:rFonts w:cs="DecoType Naskh" w:hint="cs"/>
          <w:sz w:val="28"/>
          <w:szCs w:val="28"/>
          <w:rtl/>
        </w:rPr>
        <w:t>بَأْسَنَا</w:t>
      </w:r>
      <w:r w:rsidRPr="00D3163B">
        <w:rPr>
          <w:rFonts w:cs="DecoType Naskh"/>
          <w:sz w:val="28"/>
          <w:szCs w:val="28"/>
          <w:rtl/>
        </w:rPr>
        <w:t xml:space="preserve"> </w:t>
      </w:r>
      <w:r w:rsidRPr="00D3163B">
        <w:rPr>
          <w:rFonts w:cs="DecoType Naskh" w:hint="cs"/>
          <w:sz w:val="28"/>
          <w:szCs w:val="28"/>
          <w:rtl/>
        </w:rPr>
        <w:t>قَالُوا</w:t>
      </w:r>
      <w:r w:rsidRPr="00D3163B">
        <w:rPr>
          <w:rFonts w:cs="DecoType Naskh"/>
          <w:sz w:val="28"/>
          <w:szCs w:val="28"/>
          <w:rtl/>
        </w:rPr>
        <w:t xml:space="preserve"> </w:t>
      </w:r>
      <w:r w:rsidRPr="00D3163B">
        <w:rPr>
          <w:rFonts w:cs="DecoType Naskh" w:hint="cs"/>
          <w:sz w:val="28"/>
          <w:szCs w:val="28"/>
          <w:rtl/>
        </w:rPr>
        <w:t>آمَنَّا</w:t>
      </w:r>
      <w:r w:rsidRPr="00D3163B">
        <w:rPr>
          <w:rFonts w:cs="DecoType Naskh"/>
          <w:sz w:val="28"/>
          <w:szCs w:val="28"/>
          <w:rtl/>
        </w:rPr>
        <w:t xml:space="preserve"> </w:t>
      </w:r>
      <w:r w:rsidRPr="00D3163B">
        <w:rPr>
          <w:rFonts w:cs="DecoType Naskh" w:hint="cs"/>
          <w:sz w:val="28"/>
          <w:szCs w:val="28"/>
          <w:rtl/>
        </w:rPr>
        <w:t>بِاللَّهِ</w:t>
      </w:r>
      <w:r w:rsidRPr="00D3163B">
        <w:rPr>
          <w:rFonts w:cs="DecoType Naskh"/>
          <w:sz w:val="28"/>
          <w:szCs w:val="28"/>
          <w:rtl/>
        </w:rPr>
        <w:t xml:space="preserve"> </w:t>
      </w:r>
      <w:r w:rsidRPr="00D3163B">
        <w:rPr>
          <w:rFonts w:cs="DecoType Naskh" w:hint="cs"/>
          <w:sz w:val="28"/>
          <w:szCs w:val="28"/>
          <w:rtl/>
        </w:rPr>
        <w:t>وَحْدَهُ</w:t>
      </w:r>
      <w:r w:rsidRPr="00D3163B">
        <w:rPr>
          <w:rFonts w:cs="DecoType Naskh"/>
          <w:sz w:val="28"/>
          <w:szCs w:val="28"/>
          <w:rtl/>
        </w:rPr>
        <w:t xml:space="preserve"> </w:t>
      </w:r>
      <w:r w:rsidRPr="00D3163B">
        <w:rPr>
          <w:rFonts w:cs="DecoType Naskh" w:hint="cs"/>
          <w:sz w:val="28"/>
          <w:szCs w:val="28"/>
          <w:rtl/>
        </w:rPr>
        <w:t>وَكَفَرْنَا</w:t>
      </w:r>
      <w:r w:rsidRPr="00D3163B">
        <w:rPr>
          <w:rFonts w:cs="DecoType Naskh"/>
          <w:sz w:val="28"/>
          <w:szCs w:val="28"/>
          <w:rtl/>
        </w:rPr>
        <w:t xml:space="preserve"> </w:t>
      </w:r>
      <w:r w:rsidRPr="00D3163B">
        <w:rPr>
          <w:rFonts w:cs="DecoType Naskh" w:hint="cs"/>
          <w:sz w:val="28"/>
          <w:szCs w:val="28"/>
          <w:rtl/>
        </w:rPr>
        <w:t>بِمَا</w:t>
      </w:r>
      <w:r w:rsidRPr="00D3163B">
        <w:rPr>
          <w:rFonts w:cs="DecoType Naskh"/>
          <w:sz w:val="28"/>
          <w:szCs w:val="28"/>
          <w:rtl/>
        </w:rPr>
        <w:t xml:space="preserve"> </w:t>
      </w:r>
      <w:r w:rsidRPr="00D3163B">
        <w:rPr>
          <w:rFonts w:cs="DecoType Naskh" w:hint="cs"/>
          <w:sz w:val="28"/>
          <w:szCs w:val="28"/>
          <w:rtl/>
        </w:rPr>
        <w:t>كُنَّا</w:t>
      </w:r>
      <w:r w:rsidRPr="00D3163B">
        <w:rPr>
          <w:rFonts w:cs="DecoType Naskh"/>
          <w:sz w:val="28"/>
          <w:szCs w:val="28"/>
          <w:rtl/>
        </w:rPr>
        <w:t xml:space="preserve"> </w:t>
      </w:r>
      <w:r w:rsidRPr="00D3163B">
        <w:rPr>
          <w:rFonts w:cs="DecoType Naskh" w:hint="cs"/>
          <w:sz w:val="28"/>
          <w:szCs w:val="28"/>
          <w:rtl/>
        </w:rPr>
        <w:t>بِهِ</w:t>
      </w:r>
      <w:r w:rsidRPr="00D3163B">
        <w:rPr>
          <w:rFonts w:cs="DecoType Naskh"/>
          <w:sz w:val="28"/>
          <w:szCs w:val="28"/>
          <w:rtl/>
        </w:rPr>
        <w:t xml:space="preserve"> </w:t>
      </w:r>
      <w:r w:rsidRPr="00D3163B">
        <w:rPr>
          <w:rFonts w:cs="DecoType Naskh" w:hint="cs"/>
          <w:sz w:val="28"/>
          <w:szCs w:val="28"/>
          <w:rtl/>
        </w:rPr>
        <w:t>مُشْرِكِين</w:t>
      </w:r>
      <w:r w:rsidRPr="00D3163B">
        <w:rPr>
          <w:rFonts w:cs="DecoType Naskh"/>
          <w:sz w:val="28"/>
          <w:szCs w:val="28"/>
          <w:rtl/>
        </w:rPr>
        <w:t xml:space="preserve">. </w:t>
      </w:r>
      <w:r w:rsidRPr="00D3163B">
        <w:rPr>
          <w:rFonts w:cs="DecoType Naskh" w:hint="cs"/>
          <w:sz w:val="28"/>
          <w:szCs w:val="28"/>
          <w:rtl/>
        </w:rPr>
        <w:t>فَلَمْ</w:t>
      </w:r>
      <w:r w:rsidRPr="00D3163B">
        <w:rPr>
          <w:rFonts w:cs="DecoType Naskh"/>
          <w:sz w:val="28"/>
          <w:szCs w:val="28"/>
          <w:rtl/>
        </w:rPr>
        <w:t xml:space="preserve"> </w:t>
      </w:r>
      <w:r w:rsidRPr="00D3163B">
        <w:rPr>
          <w:rFonts w:cs="DecoType Naskh" w:hint="cs"/>
          <w:sz w:val="28"/>
          <w:szCs w:val="28"/>
          <w:rtl/>
        </w:rPr>
        <w:t>يَكُ</w:t>
      </w:r>
      <w:r w:rsidRPr="00D3163B">
        <w:rPr>
          <w:rFonts w:cs="DecoType Naskh"/>
          <w:sz w:val="28"/>
          <w:szCs w:val="28"/>
          <w:rtl/>
        </w:rPr>
        <w:t xml:space="preserve"> </w:t>
      </w:r>
      <w:r w:rsidRPr="00D3163B">
        <w:rPr>
          <w:rFonts w:cs="DecoType Naskh" w:hint="cs"/>
          <w:sz w:val="28"/>
          <w:szCs w:val="28"/>
          <w:rtl/>
        </w:rPr>
        <w:t>يَنفَعُهُمْ</w:t>
      </w:r>
      <w:r w:rsidRPr="00D3163B">
        <w:rPr>
          <w:rFonts w:cs="DecoType Naskh"/>
          <w:sz w:val="28"/>
          <w:szCs w:val="28"/>
          <w:rtl/>
        </w:rPr>
        <w:t xml:space="preserve"> </w:t>
      </w:r>
      <w:r w:rsidRPr="00D3163B">
        <w:rPr>
          <w:rFonts w:cs="DecoType Naskh" w:hint="cs"/>
          <w:sz w:val="28"/>
          <w:szCs w:val="28"/>
          <w:rtl/>
        </w:rPr>
        <w:t>إِيمَانُهُمْ</w:t>
      </w:r>
      <w:r w:rsidRPr="00D3163B">
        <w:rPr>
          <w:rFonts w:cs="DecoType Naskh"/>
          <w:sz w:val="28"/>
          <w:szCs w:val="28"/>
          <w:rtl/>
        </w:rPr>
        <w:t xml:space="preserve"> </w:t>
      </w:r>
      <w:r w:rsidRPr="00D3163B">
        <w:rPr>
          <w:rFonts w:cs="DecoType Naskh" w:hint="cs"/>
          <w:sz w:val="28"/>
          <w:szCs w:val="28"/>
          <w:rtl/>
        </w:rPr>
        <w:t>لَمَّا</w:t>
      </w:r>
      <w:r w:rsidRPr="00D3163B">
        <w:rPr>
          <w:rFonts w:cs="DecoType Naskh"/>
          <w:sz w:val="28"/>
          <w:szCs w:val="28"/>
          <w:rtl/>
        </w:rPr>
        <w:t xml:space="preserve"> </w:t>
      </w:r>
      <w:r w:rsidRPr="00D3163B">
        <w:rPr>
          <w:rFonts w:cs="DecoType Naskh" w:hint="cs"/>
          <w:sz w:val="28"/>
          <w:szCs w:val="28"/>
          <w:rtl/>
        </w:rPr>
        <w:t>رَأَوْا</w:t>
      </w:r>
      <w:r w:rsidRPr="00D3163B">
        <w:rPr>
          <w:rFonts w:cs="DecoType Naskh"/>
          <w:sz w:val="28"/>
          <w:szCs w:val="28"/>
          <w:rtl/>
        </w:rPr>
        <w:t xml:space="preserve"> </w:t>
      </w:r>
      <w:r w:rsidRPr="00D3163B">
        <w:rPr>
          <w:rFonts w:cs="DecoType Naskh" w:hint="cs"/>
          <w:sz w:val="28"/>
          <w:szCs w:val="28"/>
          <w:rtl/>
        </w:rPr>
        <w:t>بَأْسَنَا</w:t>
      </w:r>
      <w:r w:rsidRPr="008444CF">
        <w:rPr>
          <w:rFonts w:cs="DecoType Naskh"/>
          <w:b/>
          <w:bCs/>
          <w:sz w:val="28"/>
          <w:szCs w:val="28"/>
          <w:rtl/>
        </w:rPr>
        <w:t xml:space="preserve"> </w:t>
      </w:r>
      <w:r w:rsidRPr="00110D69">
        <w:rPr>
          <w:rFonts w:cs="DecoType Naskh" w:hint="cs"/>
          <w:sz w:val="28"/>
          <w:szCs w:val="28"/>
          <w:rtl/>
        </w:rPr>
        <w:t>سُنَّتَ</w:t>
      </w:r>
      <w:r w:rsidRPr="00110D69">
        <w:rPr>
          <w:rFonts w:cs="DecoType Naskh"/>
          <w:sz w:val="28"/>
          <w:szCs w:val="28"/>
          <w:rtl/>
        </w:rPr>
        <w:t xml:space="preserve"> </w:t>
      </w:r>
      <w:r w:rsidRPr="00110D69">
        <w:rPr>
          <w:rFonts w:cs="DecoType Naskh" w:hint="cs"/>
          <w:sz w:val="28"/>
          <w:szCs w:val="28"/>
          <w:rtl/>
        </w:rPr>
        <w:t>اللَّهِ</w:t>
      </w:r>
      <w:r w:rsidRPr="00110D69">
        <w:rPr>
          <w:rFonts w:cs="DecoType Naskh"/>
          <w:sz w:val="28"/>
          <w:szCs w:val="28"/>
          <w:rtl/>
        </w:rPr>
        <w:t xml:space="preserve"> </w:t>
      </w:r>
      <w:r w:rsidRPr="00110D69">
        <w:rPr>
          <w:rFonts w:cs="DecoType Naskh" w:hint="cs"/>
          <w:sz w:val="28"/>
          <w:szCs w:val="28"/>
          <w:rtl/>
        </w:rPr>
        <w:t>الَّتِي</w:t>
      </w:r>
      <w:r w:rsidRPr="00110D69">
        <w:rPr>
          <w:rFonts w:cs="DecoType Naskh"/>
          <w:sz w:val="28"/>
          <w:szCs w:val="28"/>
          <w:rtl/>
        </w:rPr>
        <w:t xml:space="preserve"> </w:t>
      </w:r>
      <w:r w:rsidRPr="00110D69">
        <w:rPr>
          <w:rFonts w:cs="DecoType Naskh" w:hint="cs"/>
          <w:sz w:val="28"/>
          <w:szCs w:val="28"/>
          <w:rtl/>
        </w:rPr>
        <w:t>قَدْ</w:t>
      </w:r>
      <w:r w:rsidRPr="00110D69">
        <w:rPr>
          <w:rFonts w:cs="DecoType Naskh"/>
          <w:sz w:val="28"/>
          <w:szCs w:val="28"/>
          <w:rtl/>
        </w:rPr>
        <w:t xml:space="preserve"> </w:t>
      </w:r>
      <w:r w:rsidRPr="00110D69">
        <w:rPr>
          <w:rFonts w:cs="DecoType Naskh" w:hint="cs"/>
          <w:sz w:val="28"/>
          <w:szCs w:val="28"/>
          <w:rtl/>
        </w:rPr>
        <w:t>خَلَتْ</w:t>
      </w:r>
      <w:r w:rsidRPr="00110D69">
        <w:rPr>
          <w:rFonts w:cs="DecoType Naskh"/>
          <w:sz w:val="28"/>
          <w:szCs w:val="28"/>
          <w:rtl/>
        </w:rPr>
        <w:t xml:space="preserve"> </w:t>
      </w:r>
      <w:r w:rsidRPr="00110D69">
        <w:rPr>
          <w:rFonts w:cs="DecoType Naskh" w:hint="cs"/>
          <w:sz w:val="28"/>
          <w:szCs w:val="28"/>
          <w:rtl/>
        </w:rPr>
        <w:t>فِي</w:t>
      </w:r>
      <w:r w:rsidRPr="00110D69">
        <w:rPr>
          <w:rFonts w:cs="DecoType Naskh"/>
          <w:sz w:val="28"/>
          <w:szCs w:val="28"/>
          <w:rtl/>
        </w:rPr>
        <w:t xml:space="preserve"> </w:t>
      </w:r>
      <w:r w:rsidRPr="00110D69">
        <w:rPr>
          <w:rFonts w:cs="DecoType Naskh" w:hint="cs"/>
          <w:sz w:val="28"/>
          <w:szCs w:val="28"/>
          <w:rtl/>
        </w:rPr>
        <w:t>عِبَادِهِ</w:t>
      </w:r>
      <w:r w:rsidRPr="00110D69">
        <w:rPr>
          <w:rFonts w:cs="DecoType Naskh"/>
          <w:sz w:val="28"/>
          <w:szCs w:val="28"/>
          <w:rtl/>
        </w:rPr>
        <w:t xml:space="preserve"> </w:t>
      </w:r>
      <w:r w:rsidRPr="00110D69">
        <w:rPr>
          <w:rFonts w:cs="DecoType Naskh" w:hint="cs"/>
          <w:sz w:val="28"/>
          <w:szCs w:val="28"/>
          <w:rtl/>
        </w:rPr>
        <w:t>وَخَسِرَ</w:t>
      </w:r>
      <w:r w:rsidRPr="00110D69">
        <w:rPr>
          <w:rFonts w:cs="DecoType Naskh"/>
          <w:sz w:val="28"/>
          <w:szCs w:val="28"/>
          <w:rtl/>
        </w:rPr>
        <w:t xml:space="preserve"> </w:t>
      </w:r>
      <w:r w:rsidRPr="00110D69">
        <w:rPr>
          <w:rFonts w:cs="DecoType Naskh" w:hint="cs"/>
          <w:sz w:val="28"/>
          <w:szCs w:val="28"/>
          <w:rtl/>
        </w:rPr>
        <w:t>هُنَالِكَ</w:t>
      </w:r>
      <w:r w:rsidRPr="00110D69">
        <w:rPr>
          <w:rFonts w:cs="DecoType Naskh"/>
          <w:sz w:val="28"/>
          <w:szCs w:val="28"/>
          <w:rtl/>
        </w:rPr>
        <w:t xml:space="preserve"> </w:t>
      </w:r>
      <w:r w:rsidRPr="00110D69">
        <w:rPr>
          <w:rFonts w:cs="DecoType Naskh" w:hint="cs"/>
          <w:sz w:val="28"/>
          <w:szCs w:val="28"/>
          <w:rtl/>
        </w:rPr>
        <w:t>الْكَافِرُون</w:t>
      </w:r>
      <w:r w:rsidRPr="00110D69">
        <w:rPr>
          <w:rFonts w:cs="Traditional Arabic"/>
          <w:sz w:val="28"/>
          <w:szCs w:val="28"/>
          <w:rtl/>
        </w:rPr>
        <w:t>﴾</w:t>
      </w:r>
      <w:r w:rsidRPr="00110D69">
        <w:rPr>
          <w:rFonts w:cs="Arabic Transparent"/>
          <w:sz w:val="28"/>
          <w:szCs w:val="28"/>
          <w:rtl/>
        </w:rPr>
        <w:t xml:space="preserve"> [</w:t>
      </w:r>
      <w:r w:rsidRPr="00110D69">
        <w:rPr>
          <w:rFonts w:cs="Arabic Transparent" w:hint="cs"/>
          <w:sz w:val="28"/>
          <w:szCs w:val="28"/>
          <w:rtl/>
        </w:rPr>
        <w:t>غافر</w:t>
      </w:r>
      <w:r w:rsidRPr="00110D69">
        <w:rPr>
          <w:rFonts w:cs="Arabic Transparent"/>
          <w:sz w:val="28"/>
          <w:szCs w:val="28"/>
          <w:rtl/>
        </w:rPr>
        <w:t xml:space="preserve">: </w:t>
      </w:r>
      <w:r w:rsidRPr="00110D69">
        <w:rPr>
          <w:rFonts w:ascii="Times New Roman" w:hAnsi="Times New Roman" w:cs="Times New Roman"/>
          <w:sz w:val="28"/>
          <w:szCs w:val="28"/>
          <w:rtl/>
        </w:rPr>
        <w:t>84</w:t>
      </w:r>
      <w:r w:rsidRPr="00110D69">
        <w:rPr>
          <w:rFonts w:cs="Arabic Transparent"/>
          <w:sz w:val="28"/>
          <w:szCs w:val="28"/>
          <w:rtl/>
        </w:rPr>
        <w:t>-</w:t>
      </w:r>
      <w:r w:rsidRPr="00110D69">
        <w:rPr>
          <w:rFonts w:ascii="Times New Roman" w:hAnsi="Times New Roman" w:cs="Times New Roman"/>
          <w:sz w:val="28"/>
          <w:szCs w:val="28"/>
          <w:rtl/>
        </w:rPr>
        <w:t>85</w:t>
      </w:r>
      <w:r w:rsidRPr="00110D69">
        <w:rPr>
          <w:rFonts w:cs="Arabic Transparent"/>
          <w:sz w:val="28"/>
          <w:szCs w:val="28"/>
          <w:rtl/>
        </w:rPr>
        <w:t>]</w:t>
      </w:r>
      <w:r w:rsidRPr="00110D69">
        <w:rPr>
          <w:rFonts w:cs="Arabic Transparent" w:hint="cs"/>
          <w:sz w:val="28"/>
          <w:szCs w:val="28"/>
          <w:rtl/>
        </w:rPr>
        <w:t>،</w:t>
      </w:r>
      <w:r w:rsidRPr="00110D69">
        <w:rPr>
          <w:rFonts w:cs="Arabic Transparent"/>
          <w:sz w:val="28"/>
          <w:szCs w:val="28"/>
          <w:rtl/>
        </w:rPr>
        <w:t xml:space="preserve"> </w:t>
      </w:r>
      <w:r w:rsidRPr="00110D69">
        <w:rPr>
          <w:rFonts w:cs="Arabic Transparent" w:hint="cs"/>
          <w:sz w:val="28"/>
          <w:szCs w:val="28"/>
          <w:rtl/>
        </w:rPr>
        <w:t>وقوله</w:t>
      </w:r>
      <w:r w:rsidRPr="00110D69">
        <w:rPr>
          <w:rFonts w:cs="Arabic Transparent"/>
          <w:sz w:val="28"/>
          <w:szCs w:val="28"/>
          <w:rtl/>
        </w:rPr>
        <w:t xml:space="preserve"> </w:t>
      </w:r>
      <w:r w:rsidRPr="00110D69">
        <w:rPr>
          <w:rFonts w:cs="Arabic Transparent" w:hint="cs"/>
          <w:sz w:val="28"/>
          <w:szCs w:val="28"/>
          <w:rtl/>
        </w:rPr>
        <w:t>تعالى</w:t>
      </w:r>
      <w:r w:rsidRPr="00110D69">
        <w:rPr>
          <w:rFonts w:cs="Arabic Transparent"/>
          <w:sz w:val="28"/>
          <w:szCs w:val="28"/>
          <w:rtl/>
        </w:rPr>
        <w:t xml:space="preserve">: </w:t>
      </w:r>
      <w:r w:rsidRPr="00110D69">
        <w:rPr>
          <w:rFonts w:cs="Traditional Arabic"/>
          <w:sz w:val="28"/>
          <w:szCs w:val="28"/>
          <w:rtl/>
        </w:rPr>
        <w:t>﴿</w:t>
      </w:r>
      <w:r w:rsidRPr="00110D69">
        <w:rPr>
          <w:rFonts w:cs="DecoType Naskh" w:hint="cs"/>
          <w:sz w:val="28"/>
          <w:szCs w:val="28"/>
          <w:rtl/>
        </w:rPr>
        <w:t>وَلَيْسَتِ</w:t>
      </w:r>
      <w:r w:rsidRPr="00110D69">
        <w:rPr>
          <w:rFonts w:cs="DecoType Naskh"/>
          <w:sz w:val="28"/>
          <w:szCs w:val="28"/>
          <w:rtl/>
        </w:rPr>
        <w:t xml:space="preserve"> </w:t>
      </w:r>
      <w:r w:rsidRPr="00110D69">
        <w:rPr>
          <w:rFonts w:cs="DecoType Naskh" w:hint="cs"/>
          <w:sz w:val="28"/>
          <w:szCs w:val="28"/>
          <w:rtl/>
        </w:rPr>
        <w:t>التَّوْبَةُ</w:t>
      </w:r>
      <w:r w:rsidRPr="00110D69">
        <w:rPr>
          <w:rFonts w:cs="DecoType Naskh"/>
          <w:sz w:val="28"/>
          <w:szCs w:val="28"/>
          <w:rtl/>
        </w:rPr>
        <w:t xml:space="preserve"> </w:t>
      </w:r>
      <w:r w:rsidRPr="00110D69">
        <w:rPr>
          <w:rFonts w:cs="DecoType Naskh" w:hint="cs"/>
          <w:sz w:val="28"/>
          <w:szCs w:val="28"/>
          <w:rtl/>
        </w:rPr>
        <w:t>لِلَّذِينَ</w:t>
      </w:r>
      <w:r w:rsidRPr="00110D69">
        <w:rPr>
          <w:rFonts w:cs="DecoType Naskh"/>
          <w:sz w:val="28"/>
          <w:szCs w:val="28"/>
          <w:rtl/>
        </w:rPr>
        <w:t xml:space="preserve"> </w:t>
      </w:r>
      <w:r w:rsidRPr="00110D69">
        <w:rPr>
          <w:rFonts w:cs="DecoType Naskh" w:hint="cs"/>
          <w:sz w:val="28"/>
          <w:szCs w:val="28"/>
          <w:rtl/>
        </w:rPr>
        <w:t>يَعْمَلُونَ</w:t>
      </w:r>
      <w:r w:rsidRPr="00110D69">
        <w:rPr>
          <w:rFonts w:cs="DecoType Naskh"/>
          <w:sz w:val="28"/>
          <w:szCs w:val="28"/>
          <w:rtl/>
        </w:rPr>
        <w:t xml:space="preserve"> </w:t>
      </w:r>
      <w:r w:rsidRPr="00110D69">
        <w:rPr>
          <w:rFonts w:cs="DecoType Naskh" w:hint="cs"/>
          <w:sz w:val="28"/>
          <w:szCs w:val="28"/>
          <w:rtl/>
        </w:rPr>
        <w:t>السَّيِّئَاتِ</w:t>
      </w:r>
      <w:r w:rsidRPr="00110D69">
        <w:rPr>
          <w:rFonts w:cs="DecoType Naskh"/>
          <w:sz w:val="28"/>
          <w:szCs w:val="28"/>
          <w:rtl/>
        </w:rPr>
        <w:t xml:space="preserve"> </w:t>
      </w:r>
      <w:r w:rsidRPr="00110D69">
        <w:rPr>
          <w:rFonts w:cs="DecoType Naskh" w:hint="cs"/>
          <w:sz w:val="28"/>
          <w:szCs w:val="28"/>
          <w:rtl/>
        </w:rPr>
        <w:t>حَتَّى</w:t>
      </w:r>
      <w:r w:rsidRPr="00110D69">
        <w:rPr>
          <w:rFonts w:cs="DecoType Naskh"/>
          <w:sz w:val="28"/>
          <w:szCs w:val="28"/>
          <w:rtl/>
        </w:rPr>
        <w:t xml:space="preserve"> </w:t>
      </w:r>
      <w:r w:rsidRPr="00110D69">
        <w:rPr>
          <w:rFonts w:cs="DecoType Naskh" w:hint="cs"/>
          <w:sz w:val="28"/>
          <w:szCs w:val="28"/>
          <w:rtl/>
        </w:rPr>
        <w:t>إِذَا</w:t>
      </w:r>
      <w:r w:rsidRPr="00110D69">
        <w:rPr>
          <w:rFonts w:cs="DecoType Naskh"/>
          <w:sz w:val="28"/>
          <w:szCs w:val="28"/>
          <w:rtl/>
        </w:rPr>
        <w:t xml:space="preserve"> </w:t>
      </w:r>
      <w:r w:rsidRPr="00110D69">
        <w:rPr>
          <w:rFonts w:cs="DecoType Naskh" w:hint="cs"/>
          <w:sz w:val="28"/>
          <w:szCs w:val="28"/>
          <w:rtl/>
        </w:rPr>
        <w:t>حَضَرَ</w:t>
      </w:r>
      <w:r w:rsidRPr="00110D69">
        <w:rPr>
          <w:rFonts w:cs="DecoType Naskh"/>
          <w:sz w:val="28"/>
          <w:szCs w:val="28"/>
          <w:rtl/>
        </w:rPr>
        <w:t xml:space="preserve"> </w:t>
      </w:r>
      <w:r w:rsidRPr="00110D69">
        <w:rPr>
          <w:rFonts w:cs="DecoType Naskh" w:hint="cs"/>
          <w:sz w:val="28"/>
          <w:szCs w:val="28"/>
          <w:rtl/>
        </w:rPr>
        <w:t>أَحَدَهُمُ</w:t>
      </w:r>
      <w:r w:rsidRPr="00110D69">
        <w:rPr>
          <w:rFonts w:cs="DecoType Naskh"/>
          <w:sz w:val="28"/>
          <w:szCs w:val="28"/>
          <w:rtl/>
        </w:rPr>
        <w:t xml:space="preserve"> </w:t>
      </w:r>
      <w:r w:rsidRPr="00110D69">
        <w:rPr>
          <w:rFonts w:cs="DecoType Naskh" w:hint="cs"/>
          <w:sz w:val="28"/>
          <w:szCs w:val="28"/>
          <w:rtl/>
        </w:rPr>
        <w:t>الْمَوْتُ</w:t>
      </w:r>
      <w:r w:rsidRPr="00110D69">
        <w:rPr>
          <w:rFonts w:cs="DecoType Naskh"/>
          <w:sz w:val="28"/>
          <w:szCs w:val="28"/>
          <w:rtl/>
        </w:rPr>
        <w:t xml:space="preserve"> </w:t>
      </w:r>
      <w:r w:rsidRPr="00110D69">
        <w:rPr>
          <w:rFonts w:cs="DecoType Naskh" w:hint="cs"/>
          <w:sz w:val="28"/>
          <w:szCs w:val="28"/>
          <w:rtl/>
        </w:rPr>
        <w:t>قَالَ</w:t>
      </w:r>
      <w:r w:rsidRPr="00110D69">
        <w:rPr>
          <w:rFonts w:cs="DecoType Naskh"/>
          <w:sz w:val="28"/>
          <w:szCs w:val="28"/>
          <w:rtl/>
        </w:rPr>
        <w:t xml:space="preserve"> </w:t>
      </w:r>
      <w:r w:rsidRPr="00110D69">
        <w:rPr>
          <w:rFonts w:cs="DecoType Naskh" w:hint="cs"/>
          <w:sz w:val="28"/>
          <w:szCs w:val="28"/>
          <w:rtl/>
        </w:rPr>
        <w:t>إِنِّي</w:t>
      </w:r>
      <w:r w:rsidRPr="00110D69">
        <w:rPr>
          <w:rFonts w:cs="DecoType Naskh"/>
          <w:sz w:val="28"/>
          <w:szCs w:val="28"/>
          <w:rtl/>
        </w:rPr>
        <w:t xml:space="preserve"> </w:t>
      </w:r>
      <w:r w:rsidRPr="00110D69">
        <w:rPr>
          <w:rFonts w:cs="DecoType Naskh" w:hint="cs"/>
          <w:sz w:val="28"/>
          <w:szCs w:val="28"/>
          <w:rtl/>
        </w:rPr>
        <w:t>تُبْتُ</w:t>
      </w:r>
      <w:r w:rsidRPr="00110D69">
        <w:rPr>
          <w:rFonts w:cs="DecoType Naskh"/>
          <w:sz w:val="28"/>
          <w:szCs w:val="28"/>
          <w:rtl/>
        </w:rPr>
        <w:t xml:space="preserve"> </w:t>
      </w:r>
      <w:r w:rsidRPr="00110D69">
        <w:rPr>
          <w:rFonts w:cs="DecoType Naskh" w:hint="cs"/>
          <w:sz w:val="28"/>
          <w:szCs w:val="28"/>
          <w:rtl/>
        </w:rPr>
        <w:t>الآنَ</w:t>
      </w:r>
      <w:r w:rsidRPr="00110D69">
        <w:rPr>
          <w:rFonts w:cs="DecoType Naskh"/>
          <w:sz w:val="28"/>
          <w:szCs w:val="28"/>
          <w:rtl/>
        </w:rPr>
        <w:t xml:space="preserve"> </w:t>
      </w:r>
      <w:r w:rsidRPr="00110D69">
        <w:rPr>
          <w:rFonts w:cs="DecoType Naskh" w:hint="cs"/>
          <w:sz w:val="28"/>
          <w:szCs w:val="28"/>
          <w:rtl/>
        </w:rPr>
        <w:t>وَلاَ</w:t>
      </w:r>
      <w:r w:rsidRPr="00110D69">
        <w:rPr>
          <w:rFonts w:cs="DecoType Naskh"/>
          <w:sz w:val="28"/>
          <w:szCs w:val="28"/>
          <w:rtl/>
        </w:rPr>
        <w:t xml:space="preserve"> </w:t>
      </w:r>
      <w:r w:rsidRPr="00110D69">
        <w:rPr>
          <w:rFonts w:cs="DecoType Naskh" w:hint="cs"/>
          <w:sz w:val="28"/>
          <w:szCs w:val="28"/>
          <w:rtl/>
        </w:rPr>
        <w:t>الَّذِينَ</w:t>
      </w:r>
      <w:r w:rsidRPr="00110D69">
        <w:rPr>
          <w:rFonts w:cs="DecoType Naskh"/>
          <w:sz w:val="28"/>
          <w:szCs w:val="28"/>
          <w:rtl/>
        </w:rPr>
        <w:t xml:space="preserve"> </w:t>
      </w:r>
      <w:r w:rsidRPr="00110D69">
        <w:rPr>
          <w:rFonts w:cs="DecoType Naskh" w:hint="cs"/>
          <w:sz w:val="28"/>
          <w:szCs w:val="28"/>
          <w:rtl/>
        </w:rPr>
        <w:t>يَمُوتُونَ</w:t>
      </w:r>
      <w:r w:rsidRPr="00110D69">
        <w:rPr>
          <w:rFonts w:cs="DecoType Naskh"/>
          <w:sz w:val="28"/>
          <w:szCs w:val="28"/>
          <w:rtl/>
        </w:rPr>
        <w:t xml:space="preserve"> </w:t>
      </w:r>
      <w:r w:rsidRPr="00110D69">
        <w:rPr>
          <w:rFonts w:cs="DecoType Naskh" w:hint="cs"/>
          <w:sz w:val="28"/>
          <w:szCs w:val="28"/>
          <w:rtl/>
        </w:rPr>
        <w:t>وَهُمْ</w:t>
      </w:r>
      <w:r w:rsidRPr="00110D69">
        <w:rPr>
          <w:rFonts w:cs="DecoType Naskh"/>
          <w:sz w:val="28"/>
          <w:szCs w:val="28"/>
          <w:rtl/>
        </w:rPr>
        <w:t xml:space="preserve"> </w:t>
      </w:r>
      <w:r w:rsidRPr="00110D69">
        <w:rPr>
          <w:rFonts w:cs="DecoType Naskh" w:hint="cs"/>
          <w:sz w:val="28"/>
          <w:szCs w:val="28"/>
          <w:rtl/>
        </w:rPr>
        <w:t>كُفَّارٌ</w:t>
      </w:r>
      <w:r w:rsidRPr="00110D69">
        <w:rPr>
          <w:rFonts w:cs="DecoType Naskh"/>
          <w:sz w:val="28"/>
          <w:szCs w:val="28"/>
          <w:rtl/>
        </w:rPr>
        <w:t xml:space="preserve"> </w:t>
      </w:r>
      <w:r w:rsidRPr="00110D69">
        <w:rPr>
          <w:rFonts w:cs="DecoType Naskh" w:hint="cs"/>
          <w:sz w:val="28"/>
          <w:szCs w:val="28"/>
          <w:rtl/>
        </w:rPr>
        <w:t>أُوْلَـئِكَ</w:t>
      </w:r>
      <w:r w:rsidRPr="00110D69">
        <w:rPr>
          <w:rFonts w:cs="DecoType Naskh"/>
          <w:sz w:val="28"/>
          <w:szCs w:val="28"/>
          <w:rtl/>
        </w:rPr>
        <w:t xml:space="preserve"> </w:t>
      </w:r>
      <w:r w:rsidRPr="00110D69">
        <w:rPr>
          <w:rFonts w:cs="DecoType Naskh" w:hint="cs"/>
          <w:sz w:val="28"/>
          <w:szCs w:val="28"/>
          <w:rtl/>
        </w:rPr>
        <w:t>أَعْتَدْنَا</w:t>
      </w:r>
      <w:r w:rsidRPr="00110D69">
        <w:rPr>
          <w:rFonts w:cs="DecoType Naskh"/>
          <w:sz w:val="28"/>
          <w:szCs w:val="28"/>
          <w:rtl/>
        </w:rPr>
        <w:t xml:space="preserve"> </w:t>
      </w:r>
      <w:r w:rsidRPr="00110D69">
        <w:rPr>
          <w:rFonts w:cs="DecoType Naskh" w:hint="cs"/>
          <w:sz w:val="28"/>
          <w:szCs w:val="28"/>
          <w:rtl/>
        </w:rPr>
        <w:t>لَهُمْ</w:t>
      </w:r>
      <w:r w:rsidRPr="00110D69">
        <w:rPr>
          <w:rFonts w:cs="DecoType Naskh"/>
          <w:sz w:val="28"/>
          <w:szCs w:val="28"/>
          <w:rtl/>
        </w:rPr>
        <w:t xml:space="preserve"> </w:t>
      </w:r>
      <w:r w:rsidRPr="00110D69">
        <w:rPr>
          <w:rFonts w:cs="DecoType Naskh" w:hint="cs"/>
          <w:sz w:val="28"/>
          <w:szCs w:val="28"/>
          <w:rtl/>
        </w:rPr>
        <w:t>عَذَابًا</w:t>
      </w:r>
      <w:r w:rsidRPr="00110D69">
        <w:rPr>
          <w:rFonts w:cs="DecoType Naskh"/>
          <w:sz w:val="28"/>
          <w:szCs w:val="28"/>
          <w:rtl/>
        </w:rPr>
        <w:t xml:space="preserve"> </w:t>
      </w:r>
      <w:r w:rsidRPr="00110D69">
        <w:rPr>
          <w:rFonts w:cs="DecoType Naskh" w:hint="cs"/>
          <w:sz w:val="28"/>
          <w:szCs w:val="28"/>
          <w:rtl/>
        </w:rPr>
        <w:t>أَلِيمًا</w:t>
      </w:r>
      <w:r w:rsidRPr="00110D69">
        <w:rPr>
          <w:rFonts w:cs="Traditional Arabic"/>
          <w:sz w:val="28"/>
          <w:szCs w:val="28"/>
          <w:rtl/>
        </w:rPr>
        <w:t>﴾</w:t>
      </w:r>
      <w:r w:rsidRPr="00110D69">
        <w:rPr>
          <w:rFonts w:cs="Arabic Transparent"/>
          <w:sz w:val="28"/>
          <w:szCs w:val="28"/>
          <w:rtl/>
        </w:rPr>
        <w:t xml:space="preserve"> [</w:t>
      </w:r>
      <w:r w:rsidRPr="00110D69">
        <w:rPr>
          <w:rFonts w:cs="Arabic Transparent" w:hint="cs"/>
          <w:sz w:val="28"/>
          <w:szCs w:val="28"/>
          <w:rtl/>
        </w:rPr>
        <w:t>النساء</w:t>
      </w:r>
      <w:r w:rsidRPr="00110D69">
        <w:rPr>
          <w:rFonts w:cs="Arabic Transparent"/>
          <w:sz w:val="28"/>
          <w:szCs w:val="28"/>
          <w:rtl/>
        </w:rPr>
        <w:t xml:space="preserve">: </w:t>
      </w:r>
      <w:r w:rsidRPr="00110D69">
        <w:rPr>
          <w:rFonts w:ascii="Times New Roman" w:hAnsi="Times New Roman" w:cs="Times New Roman"/>
          <w:sz w:val="28"/>
          <w:szCs w:val="28"/>
          <w:rtl/>
        </w:rPr>
        <w:t>18</w:t>
      </w:r>
      <w:r w:rsidRPr="00110D69">
        <w:rPr>
          <w:rFonts w:cs="Arabic Transparent"/>
          <w:sz w:val="28"/>
          <w:szCs w:val="28"/>
          <w:rtl/>
        </w:rPr>
        <w:t>].</w:t>
      </w:r>
    </w:p>
    <w:p w:rsidR="00CD740F" w:rsidRPr="00110D69" w:rsidRDefault="00CD740F" w:rsidP="00383645">
      <w:pPr>
        <w:spacing w:line="360" w:lineRule="auto"/>
        <w:ind w:firstLine="397"/>
        <w:jc w:val="both"/>
        <w:rPr>
          <w:rFonts w:cs="Arabic Transparent"/>
          <w:sz w:val="28"/>
          <w:szCs w:val="28"/>
          <w:rtl/>
        </w:rPr>
      </w:pPr>
      <w:r w:rsidRPr="00110D69">
        <w:rPr>
          <w:rFonts w:cs="Arabic Transparent" w:hint="cs"/>
          <w:sz w:val="28"/>
          <w:szCs w:val="28"/>
          <w:rtl/>
        </w:rPr>
        <w:t>وقد</w:t>
      </w:r>
      <w:r w:rsidRPr="00110D69">
        <w:rPr>
          <w:rFonts w:cs="Arabic Transparent"/>
          <w:sz w:val="28"/>
          <w:szCs w:val="28"/>
          <w:rtl/>
        </w:rPr>
        <w:t xml:space="preserve"> </w:t>
      </w:r>
      <w:r w:rsidRPr="00110D69">
        <w:rPr>
          <w:rFonts w:cs="Arabic Transparent" w:hint="cs"/>
          <w:sz w:val="28"/>
          <w:szCs w:val="28"/>
          <w:rtl/>
        </w:rPr>
        <w:t>وجه</w:t>
      </w:r>
      <w:r w:rsidRPr="00110D69">
        <w:rPr>
          <w:rFonts w:cs="Arabic Transparent"/>
          <w:sz w:val="28"/>
          <w:szCs w:val="28"/>
          <w:rtl/>
        </w:rPr>
        <w:t xml:space="preserve"> </w:t>
      </w:r>
      <w:r w:rsidRPr="00110D69">
        <w:rPr>
          <w:rFonts w:cs="Arabic Transparent" w:hint="cs"/>
          <w:sz w:val="28"/>
          <w:szCs w:val="28"/>
          <w:rtl/>
        </w:rPr>
        <w:t>المفسرون</w:t>
      </w:r>
      <w:r w:rsidRPr="00110D69">
        <w:rPr>
          <w:rFonts w:cs="Arabic Transparent"/>
          <w:sz w:val="28"/>
          <w:szCs w:val="28"/>
          <w:rtl/>
        </w:rPr>
        <w:t xml:space="preserve"> </w:t>
      </w:r>
      <w:r w:rsidRPr="00110D69">
        <w:rPr>
          <w:rFonts w:cs="Arabic Transparent" w:hint="cs"/>
          <w:sz w:val="28"/>
          <w:szCs w:val="28"/>
          <w:rtl/>
        </w:rPr>
        <w:t>كشف</w:t>
      </w:r>
      <w:r w:rsidRPr="00110D69">
        <w:rPr>
          <w:rFonts w:cs="Arabic Transparent"/>
          <w:sz w:val="28"/>
          <w:szCs w:val="28"/>
          <w:rtl/>
        </w:rPr>
        <w:t xml:space="preserve"> </w:t>
      </w:r>
      <w:r w:rsidRPr="00110D69">
        <w:rPr>
          <w:rFonts w:cs="Arabic Transparent" w:hint="cs"/>
          <w:sz w:val="28"/>
          <w:szCs w:val="28"/>
          <w:rtl/>
        </w:rPr>
        <w:t>العذاب</w:t>
      </w:r>
      <w:r w:rsidRPr="00110D69">
        <w:rPr>
          <w:rFonts w:cs="Arabic Transparent"/>
          <w:sz w:val="28"/>
          <w:szCs w:val="28"/>
          <w:rtl/>
        </w:rPr>
        <w:t xml:space="preserve"> </w:t>
      </w:r>
      <w:r w:rsidRPr="00110D69">
        <w:rPr>
          <w:rFonts w:cs="Arabic Transparent" w:hint="cs"/>
          <w:sz w:val="28"/>
          <w:szCs w:val="28"/>
          <w:rtl/>
        </w:rPr>
        <w:t>عن</w:t>
      </w:r>
      <w:r w:rsidRPr="00110D69">
        <w:rPr>
          <w:rFonts w:cs="Arabic Transparent"/>
          <w:sz w:val="28"/>
          <w:szCs w:val="28"/>
          <w:rtl/>
        </w:rPr>
        <w:t xml:space="preserve"> </w:t>
      </w:r>
      <w:r w:rsidRPr="00110D69">
        <w:rPr>
          <w:rFonts w:cs="Arabic Transparent" w:hint="cs"/>
          <w:sz w:val="28"/>
          <w:szCs w:val="28"/>
          <w:rtl/>
        </w:rPr>
        <w:t>قوم</w:t>
      </w:r>
      <w:r w:rsidRPr="00110D69">
        <w:rPr>
          <w:rFonts w:cs="Arabic Transparent"/>
          <w:sz w:val="28"/>
          <w:szCs w:val="28"/>
          <w:rtl/>
        </w:rPr>
        <w:t xml:space="preserve"> </w:t>
      </w:r>
      <w:r w:rsidRPr="00110D69">
        <w:rPr>
          <w:rFonts w:cs="Arabic Transparent" w:hint="cs"/>
          <w:sz w:val="28"/>
          <w:szCs w:val="28"/>
          <w:rtl/>
        </w:rPr>
        <w:t>يونس</w:t>
      </w:r>
      <w:r w:rsidRPr="00110D69">
        <w:rPr>
          <w:rFonts w:cs="Arabic Transparent"/>
          <w:sz w:val="28"/>
          <w:szCs w:val="28"/>
          <w:rtl/>
        </w:rPr>
        <w:t xml:space="preserve"> </w:t>
      </w:r>
      <w:r w:rsidRPr="00110D69">
        <w:rPr>
          <w:rFonts w:cs="Arabic Transparent" w:hint="cs"/>
          <w:sz w:val="28"/>
          <w:szCs w:val="28"/>
          <w:rtl/>
        </w:rPr>
        <w:t>عند</w:t>
      </w:r>
      <w:r w:rsidRPr="00110D69">
        <w:rPr>
          <w:rFonts w:cs="Arabic Transparent"/>
          <w:sz w:val="28"/>
          <w:szCs w:val="28"/>
          <w:rtl/>
        </w:rPr>
        <w:t xml:space="preserve"> </w:t>
      </w:r>
      <w:r w:rsidRPr="00110D69">
        <w:rPr>
          <w:rFonts w:cs="Arabic Transparent" w:hint="cs"/>
          <w:sz w:val="28"/>
          <w:szCs w:val="28"/>
          <w:rtl/>
        </w:rPr>
        <w:t>إيمانهم</w:t>
      </w:r>
      <w:r w:rsidRPr="00110D69">
        <w:rPr>
          <w:rFonts w:cs="Arabic Transparent"/>
          <w:sz w:val="28"/>
          <w:szCs w:val="28"/>
          <w:rtl/>
        </w:rPr>
        <w:t xml:space="preserve"> </w:t>
      </w:r>
      <w:r w:rsidRPr="00110D69">
        <w:rPr>
          <w:rFonts w:cs="Arabic Transparent" w:hint="cs"/>
          <w:sz w:val="28"/>
          <w:szCs w:val="28"/>
          <w:rtl/>
        </w:rPr>
        <w:t>بتوجيهات</w:t>
      </w:r>
      <w:r w:rsidRPr="00110D69">
        <w:rPr>
          <w:rFonts w:cs="Arabic Transparent"/>
          <w:sz w:val="28"/>
          <w:szCs w:val="28"/>
          <w:rtl/>
        </w:rPr>
        <w:t xml:space="preserve"> </w:t>
      </w:r>
      <w:r w:rsidRPr="00110D69">
        <w:rPr>
          <w:rFonts w:cs="Arabic Transparent" w:hint="cs"/>
          <w:sz w:val="28"/>
          <w:szCs w:val="28"/>
          <w:rtl/>
        </w:rPr>
        <w:t>عديدة،</w:t>
      </w:r>
      <w:r w:rsidRPr="00110D69">
        <w:rPr>
          <w:rFonts w:cs="Arabic Transparent"/>
          <w:sz w:val="28"/>
          <w:szCs w:val="28"/>
          <w:rtl/>
        </w:rPr>
        <w:t xml:space="preserve"> </w:t>
      </w:r>
      <w:r w:rsidRPr="00110D69">
        <w:rPr>
          <w:rFonts w:cs="Arabic Transparent" w:hint="cs"/>
          <w:sz w:val="28"/>
          <w:szCs w:val="28"/>
          <w:rtl/>
        </w:rPr>
        <w:t>هي</w:t>
      </w:r>
      <w:r w:rsidRPr="00110D69">
        <w:rPr>
          <w:rFonts w:cs="Arabic Transparent"/>
          <w:sz w:val="28"/>
          <w:szCs w:val="28"/>
          <w:rtl/>
        </w:rPr>
        <w:t xml:space="preserve">: </w:t>
      </w:r>
    </w:p>
    <w:p w:rsidR="00CD740F" w:rsidRPr="00110D69" w:rsidRDefault="00CD740F" w:rsidP="00383645">
      <w:pPr>
        <w:spacing w:line="360" w:lineRule="auto"/>
        <w:ind w:firstLine="397"/>
        <w:jc w:val="both"/>
        <w:rPr>
          <w:rFonts w:cs="Arabic Transparent"/>
          <w:sz w:val="28"/>
          <w:szCs w:val="28"/>
          <w:rtl/>
        </w:rPr>
      </w:pPr>
      <w:r w:rsidRPr="00110D69">
        <w:rPr>
          <w:rFonts w:cs="Arabic Transparent" w:hint="cs"/>
          <w:sz w:val="28"/>
          <w:szCs w:val="28"/>
          <w:rtl/>
        </w:rPr>
        <w:t>التوجيه</w:t>
      </w:r>
      <w:r w:rsidRPr="00110D69">
        <w:rPr>
          <w:rFonts w:cs="Arabic Transparent"/>
          <w:sz w:val="28"/>
          <w:szCs w:val="28"/>
          <w:rtl/>
        </w:rPr>
        <w:t xml:space="preserve"> </w:t>
      </w:r>
      <w:r w:rsidRPr="00110D69">
        <w:rPr>
          <w:rFonts w:cs="Arabic Transparent" w:hint="cs"/>
          <w:sz w:val="28"/>
          <w:szCs w:val="28"/>
          <w:rtl/>
        </w:rPr>
        <w:t>الأول</w:t>
      </w:r>
      <w:r w:rsidRPr="00110D69">
        <w:rPr>
          <w:rFonts w:cs="Arabic Transparent"/>
          <w:sz w:val="28"/>
          <w:szCs w:val="28"/>
          <w:rtl/>
        </w:rPr>
        <w:t xml:space="preserve">: </w:t>
      </w:r>
      <w:r w:rsidRPr="00110D69">
        <w:rPr>
          <w:rFonts w:cs="Arabic Transparent" w:hint="cs"/>
          <w:sz w:val="28"/>
          <w:szCs w:val="28"/>
          <w:rtl/>
        </w:rPr>
        <w:t>أن</w:t>
      </w:r>
      <w:r w:rsidRPr="00110D69">
        <w:rPr>
          <w:rFonts w:cs="Arabic Transparent"/>
          <w:sz w:val="28"/>
          <w:szCs w:val="28"/>
          <w:rtl/>
        </w:rPr>
        <w:t xml:space="preserve"> </w:t>
      </w:r>
      <w:r w:rsidRPr="00110D69">
        <w:rPr>
          <w:rFonts w:cs="Arabic Transparent" w:hint="cs"/>
          <w:sz w:val="28"/>
          <w:szCs w:val="28"/>
          <w:rtl/>
        </w:rPr>
        <w:t>قوم</w:t>
      </w:r>
      <w:r w:rsidRPr="00110D69">
        <w:rPr>
          <w:rFonts w:cs="Arabic Transparent"/>
          <w:sz w:val="28"/>
          <w:szCs w:val="28"/>
          <w:rtl/>
        </w:rPr>
        <w:t xml:space="preserve"> </w:t>
      </w:r>
      <w:r w:rsidRPr="00110D69">
        <w:rPr>
          <w:rFonts w:cs="Arabic Transparent" w:hint="cs"/>
          <w:sz w:val="28"/>
          <w:szCs w:val="28"/>
          <w:rtl/>
        </w:rPr>
        <w:t>يونس</w:t>
      </w:r>
      <w:r w:rsidRPr="00110D69">
        <w:rPr>
          <w:rFonts w:cs="Arabic Transparent"/>
          <w:sz w:val="28"/>
          <w:szCs w:val="28"/>
          <w:rtl/>
        </w:rPr>
        <w:t xml:space="preserve"> </w:t>
      </w:r>
      <w:r w:rsidRPr="00110D69">
        <w:rPr>
          <w:rFonts w:cs="Arabic Transparent" w:hint="cs"/>
          <w:sz w:val="28"/>
          <w:szCs w:val="28"/>
          <w:rtl/>
        </w:rPr>
        <w:t>استثناهم</w:t>
      </w:r>
      <w:r w:rsidRPr="00110D69">
        <w:rPr>
          <w:rFonts w:cs="Arabic Transparent"/>
          <w:sz w:val="28"/>
          <w:szCs w:val="28"/>
          <w:rtl/>
        </w:rPr>
        <w:t xml:space="preserve"> </w:t>
      </w:r>
      <w:r w:rsidRPr="00110D69">
        <w:rPr>
          <w:rFonts w:cs="Arabic Transparent" w:hint="cs"/>
          <w:sz w:val="28"/>
          <w:szCs w:val="28"/>
          <w:rtl/>
        </w:rPr>
        <w:t>الله</w:t>
      </w:r>
      <w:r w:rsidRPr="00110D69">
        <w:rPr>
          <w:rFonts w:cs="Arabic Transparent"/>
          <w:sz w:val="28"/>
          <w:szCs w:val="28"/>
          <w:rtl/>
        </w:rPr>
        <w:t xml:space="preserve"> </w:t>
      </w:r>
      <w:r w:rsidRPr="00110D69">
        <w:rPr>
          <w:rFonts w:cs="Arabic Transparent" w:hint="cs"/>
          <w:sz w:val="28"/>
          <w:szCs w:val="28"/>
          <w:rtl/>
        </w:rPr>
        <w:t>من</w:t>
      </w:r>
      <w:r w:rsidRPr="00110D69">
        <w:rPr>
          <w:rFonts w:cs="Arabic Transparent"/>
          <w:sz w:val="28"/>
          <w:szCs w:val="28"/>
          <w:rtl/>
        </w:rPr>
        <w:t xml:space="preserve"> </w:t>
      </w:r>
      <w:r w:rsidRPr="00110D69">
        <w:rPr>
          <w:rFonts w:cs="Arabic Transparent" w:hint="cs"/>
          <w:sz w:val="28"/>
          <w:szCs w:val="28"/>
          <w:rtl/>
        </w:rPr>
        <w:t>بين</w:t>
      </w:r>
      <w:r w:rsidRPr="00110D69">
        <w:rPr>
          <w:rFonts w:cs="Arabic Transparent"/>
          <w:sz w:val="28"/>
          <w:szCs w:val="28"/>
          <w:rtl/>
        </w:rPr>
        <w:t xml:space="preserve"> </w:t>
      </w:r>
      <w:r w:rsidRPr="00110D69">
        <w:rPr>
          <w:rFonts w:cs="Arabic Transparent" w:hint="cs"/>
          <w:sz w:val="28"/>
          <w:szCs w:val="28"/>
          <w:rtl/>
        </w:rPr>
        <w:t>الأمم</w:t>
      </w:r>
      <w:r w:rsidRPr="00110D69">
        <w:rPr>
          <w:rFonts w:cs="Arabic Transparent"/>
          <w:sz w:val="28"/>
          <w:szCs w:val="28"/>
          <w:rtl/>
        </w:rPr>
        <w:t xml:space="preserve"> </w:t>
      </w:r>
      <w:r w:rsidRPr="00110D69">
        <w:rPr>
          <w:rFonts w:cs="Arabic Transparent" w:hint="cs"/>
          <w:sz w:val="28"/>
          <w:szCs w:val="28"/>
          <w:rtl/>
        </w:rPr>
        <w:t>وخصهم</w:t>
      </w:r>
      <w:r w:rsidRPr="00110D69">
        <w:rPr>
          <w:rFonts w:cs="Arabic Transparent"/>
          <w:sz w:val="28"/>
          <w:szCs w:val="28"/>
          <w:rtl/>
        </w:rPr>
        <w:t xml:space="preserve"> </w:t>
      </w:r>
      <w:r w:rsidRPr="00110D69">
        <w:rPr>
          <w:rFonts w:cs="Arabic Transparent" w:hint="cs"/>
          <w:sz w:val="28"/>
          <w:szCs w:val="28"/>
          <w:rtl/>
        </w:rPr>
        <w:t>بنفع</w:t>
      </w:r>
      <w:r w:rsidRPr="00110D69">
        <w:rPr>
          <w:rFonts w:cs="Arabic Transparent"/>
          <w:sz w:val="28"/>
          <w:szCs w:val="28"/>
          <w:rtl/>
        </w:rPr>
        <w:t xml:space="preserve"> </w:t>
      </w:r>
      <w:r w:rsidRPr="00110D69">
        <w:rPr>
          <w:rFonts w:cs="Arabic Transparent" w:hint="cs"/>
          <w:sz w:val="28"/>
          <w:szCs w:val="28"/>
          <w:rtl/>
        </w:rPr>
        <w:t>الإيمان</w:t>
      </w:r>
      <w:r w:rsidRPr="00110D69">
        <w:rPr>
          <w:rFonts w:cs="Arabic Transparent"/>
          <w:sz w:val="28"/>
          <w:szCs w:val="28"/>
          <w:rtl/>
        </w:rPr>
        <w:t xml:space="preserve"> </w:t>
      </w:r>
      <w:r w:rsidRPr="00110D69">
        <w:rPr>
          <w:rFonts w:cs="Arabic Transparent" w:hint="cs"/>
          <w:sz w:val="28"/>
          <w:szCs w:val="28"/>
          <w:rtl/>
        </w:rPr>
        <w:t>عند</w:t>
      </w:r>
      <w:r w:rsidRPr="00110D69">
        <w:rPr>
          <w:rFonts w:cs="Arabic Transparent"/>
          <w:sz w:val="28"/>
          <w:szCs w:val="28"/>
          <w:rtl/>
        </w:rPr>
        <w:t xml:space="preserve"> </w:t>
      </w:r>
      <w:r w:rsidRPr="00110D69">
        <w:rPr>
          <w:rFonts w:cs="Arabic Transparent" w:hint="cs"/>
          <w:sz w:val="28"/>
          <w:szCs w:val="28"/>
          <w:rtl/>
        </w:rPr>
        <w:t>معاينة</w:t>
      </w:r>
      <w:r w:rsidRPr="00110D69">
        <w:rPr>
          <w:rFonts w:cs="Arabic Transparent"/>
          <w:sz w:val="28"/>
          <w:szCs w:val="28"/>
          <w:rtl/>
        </w:rPr>
        <w:t xml:space="preserve"> </w:t>
      </w:r>
      <w:r w:rsidRPr="00110D69">
        <w:rPr>
          <w:rFonts w:cs="Arabic Transparent" w:hint="cs"/>
          <w:sz w:val="28"/>
          <w:szCs w:val="28"/>
          <w:rtl/>
        </w:rPr>
        <w:t>العذاب،</w:t>
      </w:r>
      <w:r w:rsidRPr="00110D69">
        <w:rPr>
          <w:rFonts w:cs="Arabic Transparent"/>
          <w:sz w:val="28"/>
          <w:szCs w:val="28"/>
          <w:rtl/>
        </w:rPr>
        <w:t xml:space="preserve"> </w:t>
      </w:r>
      <w:r w:rsidRPr="00110D69">
        <w:rPr>
          <w:rFonts w:cs="Arabic Transparent" w:hint="cs"/>
          <w:sz w:val="28"/>
          <w:szCs w:val="28"/>
          <w:rtl/>
        </w:rPr>
        <w:t>فيكون</w:t>
      </w:r>
      <w:r w:rsidRPr="00110D69">
        <w:rPr>
          <w:rFonts w:cs="Arabic Transparent"/>
          <w:sz w:val="28"/>
          <w:szCs w:val="28"/>
          <w:rtl/>
        </w:rPr>
        <w:t xml:space="preserve"> </w:t>
      </w:r>
      <w:r w:rsidRPr="00110D69">
        <w:rPr>
          <w:rFonts w:cs="Arabic Transparent" w:hint="cs"/>
          <w:sz w:val="28"/>
          <w:szCs w:val="28"/>
          <w:rtl/>
        </w:rPr>
        <w:t>معنى</w:t>
      </w:r>
      <w:r w:rsidRPr="00110D69">
        <w:rPr>
          <w:rFonts w:cs="Arabic Transparent"/>
          <w:sz w:val="28"/>
          <w:szCs w:val="28"/>
          <w:rtl/>
        </w:rPr>
        <w:t xml:space="preserve"> </w:t>
      </w:r>
      <w:r w:rsidRPr="00110D69">
        <w:rPr>
          <w:rFonts w:cs="Arabic Transparent" w:hint="cs"/>
          <w:sz w:val="28"/>
          <w:szCs w:val="28"/>
          <w:rtl/>
        </w:rPr>
        <w:t>الآية</w:t>
      </w:r>
      <w:r w:rsidRPr="00110D69">
        <w:rPr>
          <w:rFonts w:cs="Arabic Transparent"/>
          <w:sz w:val="28"/>
          <w:szCs w:val="28"/>
          <w:rtl/>
        </w:rPr>
        <w:t xml:space="preserve">: </w:t>
      </w:r>
      <w:r w:rsidRPr="00110D69">
        <w:rPr>
          <w:rFonts w:cs="Arabic Transparent" w:hint="cs"/>
          <w:sz w:val="28"/>
          <w:szCs w:val="28"/>
          <w:rtl/>
        </w:rPr>
        <w:t>فما</w:t>
      </w:r>
      <w:r w:rsidRPr="00110D69">
        <w:rPr>
          <w:rFonts w:cs="Arabic Transparent"/>
          <w:sz w:val="28"/>
          <w:szCs w:val="28"/>
          <w:rtl/>
        </w:rPr>
        <w:t xml:space="preserve"> </w:t>
      </w:r>
      <w:r w:rsidRPr="00110D69">
        <w:rPr>
          <w:rFonts w:cs="Arabic Transparent" w:hint="cs"/>
          <w:sz w:val="28"/>
          <w:szCs w:val="28"/>
          <w:rtl/>
        </w:rPr>
        <w:t>كانت</w:t>
      </w:r>
      <w:r w:rsidRPr="00110D69">
        <w:rPr>
          <w:rFonts w:cs="Arabic Transparent"/>
          <w:sz w:val="28"/>
          <w:szCs w:val="28"/>
          <w:rtl/>
        </w:rPr>
        <w:t xml:space="preserve"> </w:t>
      </w:r>
      <w:r w:rsidRPr="00110D69">
        <w:rPr>
          <w:rFonts w:cs="Arabic Transparent" w:hint="cs"/>
          <w:sz w:val="28"/>
          <w:szCs w:val="28"/>
          <w:rtl/>
        </w:rPr>
        <w:t>قرية</w:t>
      </w:r>
      <w:r w:rsidRPr="00110D69">
        <w:rPr>
          <w:rFonts w:cs="Arabic Transparent"/>
          <w:sz w:val="28"/>
          <w:szCs w:val="28"/>
          <w:rtl/>
        </w:rPr>
        <w:t xml:space="preserve"> </w:t>
      </w:r>
      <w:r w:rsidRPr="00110D69">
        <w:rPr>
          <w:rFonts w:cs="Arabic Transparent" w:hint="cs"/>
          <w:sz w:val="28"/>
          <w:szCs w:val="28"/>
          <w:rtl/>
        </w:rPr>
        <w:t>آمنت</w:t>
      </w:r>
      <w:r w:rsidRPr="00110D69">
        <w:rPr>
          <w:rFonts w:cs="Arabic Transparent"/>
          <w:sz w:val="28"/>
          <w:szCs w:val="28"/>
          <w:rtl/>
        </w:rPr>
        <w:t xml:space="preserve"> </w:t>
      </w:r>
      <w:r w:rsidRPr="00110D69">
        <w:rPr>
          <w:rFonts w:cs="Arabic Transparent" w:hint="cs"/>
          <w:sz w:val="28"/>
          <w:szCs w:val="28"/>
          <w:rtl/>
        </w:rPr>
        <w:t>عند</w:t>
      </w:r>
      <w:r w:rsidRPr="00110D69">
        <w:rPr>
          <w:rFonts w:cs="Arabic Transparent"/>
          <w:sz w:val="28"/>
          <w:szCs w:val="28"/>
          <w:rtl/>
        </w:rPr>
        <w:t xml:space="preserve"> </w:t>
      </w:r>
      <w:r w:rsidRPr="00110D69">
        <w:rPr>
          <w:rFonts w:cs="Arabic Transparent" w:hint="cs"/>
          <w:sz w:val="28"/>
          <w:szCs w:val="28"/>
          <w:rtl/>
        </w:rPr>
        <w:t>معاينتها</w:t>
      </w:r>
      <w:r w:rsidRPr="00110D69">
        <w:rPr>
          <w:rFonts w:cs="Arabic Transparent"/>
          <w:sz w:val="28"/>
          <w:szCs w:val="28"/>
          <w:rtl/>
        </w:rPr>
        <w:t xml:space="preserve"> </w:t>
      </w:r>
      <w:r w:rsidRPr="00110D69">
        <w:rPr>
          <w:rFonts w:cs="Arabic Transparent" w:hint="cs"/>
          <w:sz w:val="28"/>
          <w:szCs w:val="28"/>
          <w:rtl/>
        </w:rPr>
        <w:t>العذاب</w:t>
      </w:r>
      <w:r w:rsidRPr="00110D69">
        <w:rPr>
          <w:rFonts w:cs="Arabic Transparent"/>
          <w:sz w:val="28"/>
          <w:szCs w:val="28"/>
          <w:rtl/>
        </w:rPr>
        <w:t xml:space="preserve"> </w:t>
      </w:r>
      <w:r w:rsidRPr="00110D69">
        <w:rPr>
          <w:rFonts w:cs="Arabic Transparent" w:hint="cs"/>
          <w:sz w:val="28"/>
          <w:szCs w:val="28"/>
          <w:rtl/>
        </w:rPr>
        <w:t>ونزول</w:t>
      </w:r>
      <w:r w:rsidRPr="00110D69">
        <w:rPr>
          <w:rFonts w:cs="Arabic Transparent"/>
          <w:sz w:val="28"/>
          <w:szCs w:val="28"/>
          <w:rtl/>
        </w:rPr>
        <w:t xml:space="preserve"> </w:t>
      </w:r>
      <w:r w:rsidRPr="00110D69">
        <w:rPr>
          <w:rFonts w:cs="Arabic Transparent" w:hint="cs"/>
          <w:sz w:val="28"/>
          <w:szCs w:val="28"/>
          <w:rtl/>
        </w:rPr>
        <w:t>سخط</w:t>
      </w:r>
      <w:r w:rsidRPr="00110D69">
        <w:rPr>
          <w:rFonts w:cs="Arabic Transparent"/>
          <w:sz w:val="28"/>
          <w:szCs w:val="28"/>
          <w:rtl/>
        </w:rPr>
        <w:t xml:space="preserve"> </w:t>
      </w:r>
      <w:r w:rsidRPr="00110D69">
        <w:rPr>
          <w:rFonts w:cs="Arabic Transparent" w:hint="cs"/>
          <w:sz w:val="28"/>
          <w:szCs w:val="28"/>
          <w:rtl/>
        </w:rPr>
        <w:t>الله</w:t>
      </w:r>
      <w:r w:rsidRPr="00110D69">
        <w:rPr>
          <w:rFonts w:cs="Arabic Transparent"/>
          <w:sz w:val="28"/>
          <w:szCs w:val="28"/>
          <w:rtl/>
        </w:rPr>
        <w:t xml:space="preserve"> </w:t>
      </w:r>
      <w:r w:rsidRPr="00110D69">
        <w:rPr>
          <w:rFonts w:cs="Arabic Transparent" w:hint="cs"/>
          <w:sz w:val="28"/>
          <w:szCs w:val="28"/>
          <w:rtl/>
        </w:rPr>
        <w:t>بها،</w:t>
      </w:r>
      <w:r w:rsidRPr="00110D69">
        <w:rPr>
          <w:rFonts w:cs="Arabic Transparent"/>
          <w:sz w:val="28"/>
          <w:szCs w:val="28"/>
          <w:rtl/>
        </w:rPr>
        <w:t xml:space="preserve"> </w:t>
      </w:r>
      <w:r w:rsidRPr="00110D69">
        <w:rPr>
          <w:rFonts w:cs="Arabic Transparent" w:hint="cs"/>
          <w:sz w:val="28"/>
          <w:szCs w:val="28"/>
          <w:rtl/>
        </w:rPr>
        <w:t>فنفعها</w:t>
      </w:r>
      <w:r w:rsidRPr="00110D69">
        <w:rPr>
          <w:rFonts w:cs="Arabic Transparent"/>
          <w:sz w:val="28"/>
          <w:szCs w:val="28"/>
          <w:rtl/>
        </w:rPr>
        <w:t xml:space="preserve"> </w:t>
      </w:r>
      <w:r w:rsidRPr="00110D69">
        <w:rPr>
          <w:rFonts w:cs="Arabic Transparent" w:hint="cs"/>
          <w:sz w:val="28"/>
          <w:szCs w:val="28"/>
          <w:rtl/>
        </w:rPr>
        <w:t>إيمانها</w:t>
      </w:r>
      <w:r w:rsidRPr="00110D69">
        <w:rPr>
          <w:rFonts w:cs="Arabic Transparent"/>
          <w:sz w:val="28"/>
          <w:szCs w:val="28"/>
          <w:rtl/>
        </w:rPr>
        <w:t xml:space="preserve"> </w:t>
      </w:r>
      <w:r w:rsidRPr="00110D69">
        <w:rPr>
          <w:rFonts w:cs="Arabic Transparent" w:hint="cs"/>
          <w:sz w:val="28"/>
          <w:szCs w:val="28"/>
          <w:rtl/>
        </w:rPr>
        <w:t>في</w:t>
      </w:r>
      <w:r w:rsidRPr="00110D69">
        <w:rPr>
          <w:rFonts w:cs="Arabic Transparent"/>
          <w:sz w:val="28"/>
          <w:szCs w:val="28"/>
          <w:rtl/>
        </w:rPr>
        <w:t xml:space="preserve"> </w:t>
      </w:r>
      <w:r w:rsidRPr="00110D69">
        <w:rPr>
          <w:rFonts w:cs="Arabic Transparent" w:hint="cs"/>
          <w:sz w:val="28"/>
          <w:szCs w:val="28"/>
          <w:rtl/>
        </w:rPr>
        <w:t>ذلك</w:t>
      </w:r>
      <w:r w:rsidRPr="00110D69">
        <w:rPr>
          <w:rFonts w:cs="Arabic Transparent"/>
          <w:sz w:val="28"/>
          <w:szCs w:val="28"/>
          <w:rtl/>
        </w:rPr>
        <w:t xml:space="preserve"> </w:t>
      </w:r>
      <w:r w:rsidRPr="00110D69">
        <w:rPr>
          <w:rFonts w:cs="Arabic Transparent" w:hint="cs"/>
          <w:sz w:val="28"/>
          <w:szCs w:val="28"/>
          <w:rtl/>
        </w:rPr>
        <w:t>الوقت،</w:t>
      </w:r>
      <w:r w:rsidRPr="00110D69">
        <w:rPr>
          <w:rFonts w:cs="Arabic Transparent"/>
          <w:sz w:val="28"/>
          <w:szCs w:val="28"/>
          <w:rtl/>
        </w:rPr>
        <w:t xml:space="preserve"> </w:t>
      </w:r>
      <w:r w:rsidRPr="00110D69">
        <w:rPr>
          <w:rFonts w:cs="Arabic Transparent" w:hint="cs"/>
          <w:sz w:val="28"/>
          <w:szCs w:val="28"/>
          <w:rtl/>
        </w:rPr>
        <w:t>إلا</w:t>
      </w:r>
      <w:r w:rsidRPr="00110D69">
        <w:rPr>
          <w:rFonts w:cs="Arabic Transparent"/>
          <w:sz w:val="28"/>
          <w:szCs w:val="28"/>
          <w:rtl/>
        </w:rPr>
        <w:t xml:space="preserve"> </w:t>
      </w:r>
      <w:r w:rsidRPr="00110D69">
        <w:rPr>
          <w:rFonts w:cs="Arabic Transparent" w:hint="cs"/>
          <w:sz w:val="28"/>
          <w:szCs w:val="28"/>
          <w:rtl/>
        </w:rPr>
        <w:t>قوم</w:t>
      </w:r>
      <w:r w:rsidRPr="00110D69">
        <w:rPr>
          <w:rFonts w:cs="Arabic Transparent"/>
          <w:sz w:val="28"/>
          <w:szCs w:val="28"/>
          <w:rtl/>
        </w:rPr>
        <w:t xml:space="preserve"> </w:t>
      </w:r>
      <w:r w:rsidRPr="00110D69">
        <w:rPr>
          <w:rFonts w:cs="Arabic Transparent" w:hint="cs"/>
          <w:sz w:val="28"/>
          <w:szCs w:val="28"/>
          <w:rtl/>
        </w:rPr>
        <w:t>يونس،</w:t>
      </w:r>
      <w:r w:rsidRPr="00110D69">
        <w:rPr>
          <w:rFonts w:cs="Arabic Transparent"/>
          <w:sz w:val="28"/>
          <w:szCs w:val="28"/>
          <w:rtl/>
        </w:rPr>
        <w:t xml:space="preserve"> </w:t>
      </w:r>
      <w:r w:rsidRPr="00110D69">
        <w:rPr>
          <w:rFonts w:cs="Arabic Transparent" w:hint="cs"/>
          <w:sz w:val="28"/>
          <w:szCs w:val="28"/>
          <w:rtl/>
        </w:rPr>
        <w:t>استثناهم</w:t>
      </w:r>
      <w:r w:rsidRPr="00110D69">
        <w:rPr>
          <w:rFonts w:cs="Arabic Transparent"/>
          <w:sz w:val="28"/>
          <w:szCs w:val="28"/>
          <w:rtl/>
        </w:rPr>
        <w:t xml:space="preserve"> </w:t>
      </w:r>
      <w:r w:rsidRPr="00110D69">
        <w:rPr>
          <w:rFonts w:cs="Arabic Transparent" w:hint="cs"/>
          <w:sz w:val="28"/>
          <w:szCs w:val="28"/>
          <w:rtl/>
        </w:rPr>
        <w:t>الله</w:t>
      </w:r>
      <w:r w:rsidRPr="00110D69">
        <w:rPr>
          <w:rFonts w:cs="Arabic Transparent"/>
          <w:sz w:val="28"/>
          <w:szCs w:val="28"/>
          <w:rtl/>
        </w:rPr>
        <w:t xml:space="preserve"> </w:t>
      </w:r>
      <w:r w:rsidRPr="00110D69">
        <w:rPr>
          <w:rFonts w:cs="Arabic Transparent" w:hint="cs"/>
          <w:sz w:val="28"/>
          <w:szCs w:val="28"/>
          <w:rtl/>
        </w:rPr>
        <w:t>من</w:t>
      </w:r>
      <w:r w:rsidRPr="00110D69">
        <w:rPr>
          <w:rFonts w:cs="Arabic Transparent"/>
          <w:sz w:val="28"/>
          <w:szCs w:val="28"/>
          <w:rtl/>
        </w:rPr>
        <w:t xml:space="preserve"> </w:t>
      </w:r>
      <w:r w:rsidRPr="00110D69">
        <w:rPr>
          <w:rFonts w:cs="Arabic Transparent" w:hint="cs"/>
          <w:sz w:val="28"/>
          <w:szCs w:val="28"/>
          <w:rtl/>
        </w:rPr>
        <w:t>سائر</w:t>
      </w:r>
      <w:r w:rsidRPr="00110D69">
        <w:rPr>
          <w:rFonts w:cs="Arabic Transparent"/>
          <w:sz w:val="28"/>
          <w:szCs w:val="28"/>
          <w:rtl/>
        </w:rPr>
        <w:t xml:space="preserve"> </w:t>
      </w:r>
      <w:r w:rsidRPr="00110D69">
        <w:rPr>
          <w:rFonts w:cs="Arabic Transparent" w:hint="cs"/>
          <w:sz w:val="28"/>
          <w:szCs w:val="28"/>
          <w:rtl/>
        </w:rPr>
        <w:t>الأمم</w:t>
      </w:r>
      <w:r w:rsidRPr="00110D69">
        <w:rPr>
          <w:rFonts w:cs="Arabic Transparent"/>
          <w:sz w:val="28"/>
          <w:szCs w:val="28"/>
          <w:rtl/>
        </w:rPr>
        <w:t>.</w:t>
      </w:r>
    </w:p>
    <w:p w:rsidR="00CD740F" w:rsidRPr="00110D69" w:rsidRDefault="00CD740F" w:rsidP="00383645">
      <w:pPr>
        <w:spacing w:line="360" w:lineRule="auto"/>
        <w:ind w:firstLine="397"/>
        <w:jc w:val="both"/>
        <w:rPr>
          <w:rFonts w:cs="Arabic Transparent"/>
          <w:sz w:val="28"/>
          <w:szCs w:val="28"/>
          <w:rtl/>
        </w:rPr>
      </w:pPr>
      <w:r w:rsidRPr="00110D69">
        <w:rPr>
          <w:rFonts w:cs="Arabic Transparent" w:hint="cs"/>
          <w:sz w:val="28"/>
          <w:szCs w:val="28"/>
          <w:rtl/>
        </w:rPr>
        <w:t>ومن</w:t>
      </w:r>
      <w:r w:rsidRPr="00110D69">
        <w:rPr>
          <w:rFonts w:cs="Arabic Transparent"/>
          <w:sz w:val="28"/>
          <w:szCs w:val="28"/>
          <w:rtl/>
        </w:rPr>
        <w:t xml:space="preserve"> </w:t>
      </w:r>
      <w:r w:rsidRPr="00110D69">
        <w:rPr>
          <w:rFonts w:cs="Arabic Transparent" w:hint="cs"/>
          <w:sz w:val="28"/>
          <w:szCs w:val="28"/>
          <w:rtl/>
        </w:rPr>
        <w:t>القائلين</w:t>
      </w:r>
      <w:r w:rsidRPr="00110D69">
        <w:rPr>
          <w:rFonts w:cs="Arabic Transparent"/>
          <w:sz w:val="28"/>
          <w:szCs w:val="28"/>
          <w:rtl/>
        </w:rPr>
        <w:t xml:space="preserve"> </w:t>
      </w:r>
      <w:r w:rsidRPr="00110D69">
        <w:rPr>
          <w:rFonts w:cs="Arabic Transparent" w:hint="cs"/>
          <w:sz w:val="28"/>
          <w:szCs w:val="28"/>
          <w:rtl/>
        </w:rPr>
        <w:t>بهذا</w:t>
      </w:r>
      <w:r w:rsidRPr="00110D69">
        <w:rPr>
          <w:rFonts w:cs="Arabic Transparent"/>
          <w:sz w:val="28"/>
          <w:szCs w:val="28"/>
          <w:rtl/>
        </w:rPr>
        <w:t xml:space="preserve"> </w:t>
      </w:r>
      <w:r w:rsidRPr="00110D69">
        <w:rPr>
          <w:rFonts w:cs="Arabic Transparent" w:hint="cs"/>
          <w:sz w:val="28"/>
          <w:szCs w:val="28"/>
          <w:rtl/>
        </w:rPr>
        <w:t>القول</w:t>
      </w:r>
      <w:r w:rsidRPr="00110D69">
        <w:rPr>
          <w:rFonts w:cs="Arabic Transparent"/>
          <w:sz w:val="28"/>
          <w:szCs w:val="28"/>
          <w:rtl/>
        </w:rPr>
        <w:t xml:space="preserve">: </w:t>
      </w:r>
      <w:r w:rsidRPr="00110D69">
        <w:rPr>
          <w:rFonts w:cs="Arabic Transparent" w:hint="cs"/>
          <w:sz w:val="28"/>
          <w:szCs w:val="28"/>
          <w:rtl/>
        </w:rPr>
        <w:t>الطبري،</w:t>
      </w:r>
      <w:r w:rsidRPr="00110D69">
        <w:rPr>
          <w:rFonts w:cs="Arabic Transparent"/>
          <w:sz w:val="28"/>
          <w:szCs w:val="28"/>
          <w:rtl/>
        </w:rPr>
        <w:t xml:space="preserve"> </w:t>
      </w:r>
      <w:r w:rsidRPr="00110D69">
        <w:rPr>
          <w:rFonts w:cs="Arabic Transparent" w:hint="cs"/>
          <w:sz w:val="28"/>
          <w:szCs w:val="28"/>
          <w:rtl/>
        </w:rPr>
        <w:t>ومكي</w:t>
      </w:r>
      <w:r w:rsidRPr="00110D69">
        <w:rPr>
          <w:rFonts w:cs="Arabic Transparent"/>
          <w:sz w:val="28"/>
          <w:szCs w:val="28"/>
          <w:rtl/>
        </w:rPr>
        <w:t xml:space="preserve"> </w:t>
      </w:r>
      <w:r w:rsidRPr="00110D69">
        <w:rPr>
          <w:rFonts w:cs="Arabic Transparent" w:hint="cs"/>
          <w:sz w:val="28"/>
          <w:szCs w:val="28"/>
          <w:rtl/>
        </w:rPr>
        <w:t>بن</w:t>
      </w:r>
      <w:r w:rsidRPr="00110D69">
        <w:rPr>
          <w:rFonts w:cs="Arabic Transparent"/>
          <w:sz w:val="28"/>
          <w:szCs w:val="28"/>
          <w:rtl/>
        </w:rPr>
        <w:t xml:space="preserve"> </w:t>
      </w:r>
      <w:r w:rsidRPr="00110D69">
        <w:rPr>
          <w:rFonts w:cs="Arabic Transparent" w:hint="cs"/>
          <w:sz w:val="28"/>
          <w:szCs w:val="28"/>
          <w:rtl/>
        </w:rPr>
        <w:t>أبي</w:t>
      </w:r>
      <w:r w:rsidRPr="00110D69">
        <w:rPr>
          <w:rFonts w:cs="Arabic Transparent"/>
          <w:sz w:val="28"/>
          <w:szCs w:val="28"/>
          <w:rtl/>
        </w:rPr>
        <w:t xml:space="preserve"> </w:t>
      </w:r>
      <w:r w:rsidRPr="00110D69">
        <w:rPr>
          <w:rFonts w:cs="Arabic Transparent" w:hint="cs"/>
          <w:sz w:val="28"/>
          <w:szCs w:val="28"/>
          <w:rtl/>
        </w:rPr>
        <w:t>طالب،</w:t>
      </w:r>
      <w:r w:rsidRPr="00110D69">
        <w:rPr>
          <w:rFonts w:cs="Arabic Transparent"/>
          <w:sz w:val="28"/>
          <w:szCs w:val="28"/>
          <w:rtl/>
        </w:rPr>
        <w:t xml:space="preserve"> </w:t>
      </w:r>
      <w:r w:rsidRPr="00110D69">
        <w:rPr>
          <w:rFonts w:cs="Arabic Transparent" w:hint="cs"/>
          <w:sz w:val="28"/>
          <w:szCs w:val="28"/>
          <w:rtl/>
        </w:rPr>
        <w:t>والبغوي،</w:t>
      </w:r>
      <w:r w:rsidRPr="00110D69">
        <w:rPr>
          <w:rFonts w:cs="Arabic Transparent"/>
          <w:sz w:val="28"/>
          <w:szCs w:val="28"/>
          <w:rtl/>
        </w:rPr>
        <w:t xml:space="preserve"> </w:t>
      </w:r>
      <w:r w:rsidRPr="00110D69">
        <w:rPr>
          <w:rFonts w:cs="Arabic Transparent" w:hint="cs"/>
          <w:sz w:val="28"/>
          <w:szCs w:val="28"/>
          <w:rtl/>
        </w:rPr>
        <w:t>والآلوسي</w:t>
      </w:r>
      <w:r w:rsidRPr="00110D69">
        <w:rPr>
          <w:rStyle w:val="FootnoteReference"/>
          <w:rFonts w:cs="Arabic Transparent"/>
          <w:sz w:val="28"/>
          <w:szCs w:val="28"/>
          <w:rtl/>
        </w:rPr>
        <w:t>(</w:t>
      </w:r>
      <w:r w:rsidRPr="00110D69">
        <w:rPr>
          <w:rStyle w:val="FootnoteReference"/>
          <w:rFonts w:ascii="Times New Roman" w:hAnsi="Times New Roman"/>
          <w:sz w:val="28"/>
          <w:szCs w:val="28"/>
          <w:rtl/>
        </w:rPr>
        <w:footnoteReference w:id="119"/>
      </w:r>
      <w:r w:rsidRPr="00110D69">
        <w:rPr>
          <w:rStyle w:val="FootnoteReference"/>
          <w:rFonts w:cs="Arabic Transparent"/>
          <w:sz w:val="28"/>
          <w:szCs w:val="28"/>
          <w:rtl/>
        </w:rPr>
        <w:t>)</w:t>
      </w:r>
      <w:r w:rsidRPr="00110D69">
        <w:rPr>
          <w:rFonts w:cs="Arabic Transparent"/>
          <w:sz w:val="28"/>
          <w:szCs w:val="28"/>
          <w:rtl/>
        </w:rPr>
        <w:t>.</w:t>
      </w:r>
    </w:p>
    <w:p w:rsidR="00CD740F" w:rsidRPr="00110D69" w:rsidRDefault="00CD740F" w:rsidP="00383645">
      <w:pPr>
        <w:autoSpaceDE w:val="0"/>
        <w:autoSpaceDN w:val="0"/>
        <w:adjustRightInd w:val="0"/>
        <w:spacing w:after="0" w:line="360" w:lineRule="auto"/>
        <w:ind w:firstLine="397"/>
        <w:jc w:val="both"/>
        <w:rPr>
          <w:rFonts w:cs="Arabic Transparent"/>
          <w:sz w:val="28"/>
          <w:szCs w:val="28"/>
          <w:rtl/>
        </w:rPr>
      </w:pPr>
      <w:r w:rsidRPr="00110D69">
        <w:rPr>
          <w:rFonts w:cs="Arabic Transparent" w:hint="cs"/>
          <w:sz w:val="28"/>
          <w:szCs w:val="28"/>
          <w:rtl/>
        </w:rPr>
        <w:t>واستدل</w:t>
      </w:r>
      <w:r w:rsidRPr="00110D69">
        <w:rPr>
          <w:rFonts w:cs="Arabic Transparent"/>
          <w:sz w:val="28"/>
          <w:szCs w:val="28"/>
          <w:rtl/>
        </w:rPr>
        <w:t xml:space="preserve"> </w:t>
      </w:r>
      <w:r w:rsidRPr="00110D69">
        <w:rPr>
          <w:rFonts w:cs="Arabic Transparent" w:hint="cs"/>
          <w:sz w:val="28"/>
          <w:szCs w:val="28"/>
          <w:rtl/>
        </w:rPr>
        <w:t>هذا</w:t>
      </w:r>
      <w:r w:rsidRPr="00110D69">
        <w:rPr>
          <w:rFonts w:cs="Arabic Transparent"/>
          <w:sz w:val="28"/>
          <w:szCs w:val="28"/>
          <w:rtl/>
        </w:rPr>
        <w:t xml:space="preserve"> </w:t>
      </w:r>
      <w:r w:rsidRPr="00110D69">
        <w:rPr>
          <w:rFonts w:cs="Arabic Transparent" w:hint="cs"/>
          <w:sz w:val="28"/>
          <w:szCs w:val="28"/>
          <w:rtl/>
        </w:rPr>
        <w:t>الفريق</w:t>
      </w:r>
      <w:r w:rsidRPr="00110D69">
        <w:rPr>
          <w:rFonts w:cs="Arabic Transparent"/>
          <w:sz w:val="28"/>
          <w:szCs w:val="28"/>
          <w:rtl/>
        </w:rPr>
        <w:t xml:space="preserve"> </w:t>
      </w:r>
      <w:r w:rsidRPr="00110D69">
        <w:rPr>
          <w:rFonts w:cs="Arabic Transparent" w:hint="cs"/>
          <w:sz w:val="28"/>
          <w:szCs w:val="28"/>
          <w:rtl/>
        </w:rPr>
        <w:t>بما</w:t>
      </w:r>
      <w:r w:rsidRPr="00110D69">
        <w:rPr>
          <w:rFonts w:cs="Arabic Transparent"/>
          <w:sz w:val="28"/>
          <w:szCs w:val="28"/>
          <w:rtl/>
        </w:rPr>
        <w:t xml:space="preserve"> </w:t>
      </w:r>
      <w:r w:rsidRPr="00110D69">
        <w:rPr>
          <w:rFonts w:cs="Arabic Transparent" w:hint="cs"/>
          <w:sz w:val="28"/>
          <w:szCs w:val="28"/>
          <w:rtl/>
        </w:rPr>
        <w:t>رُوي</w:t>
      </w:r>
      <w:r w:rsidRPr="00110D69">
        <w:rPr>
          <w:rFonts w:cs="Arabic Transparent"/>
          <w:sz w:val="28"/>
          <w:szCs w:val="28"/>
          <w:rtl/>
        </w:rPr>
        <w:t xml:space="preserve"> </w:t>
      </w:r>
      <w:r w:rsidRPr="00110D69">
        <w:rPr>
          <w:rFonts w:cs="Arabic Transparent" w:hint="cs"/>
          <w:sz w:val="28"/>
          <w:szCs w:val="28"/>
          <w:rtl/>
        </w:rPr>
        <w:t>من</w:t>
      </w:r>
      <w:r w:rsidRPr="00110D69">
        <w:rPr>
          <w:rFonts w:cs="Arabic Transparent"/>
          <w:sz w:val="28"/>
          <w:szCs w:val="28"/>
          <w:rtl/>
        </w:rPr>
        <w:t xml:space="preserve"> </w:t>
      </w:r>
      <w:r w:rsidRPr="00110D69">
        <w:rPr>
          <w:rFonts w:cs="Arabic Transparent" w:hint="cs"/>
          <w:sz w:val="28"/>
          <w:szCs w:val="28"/>
          <w:rtl/>
        </w:rPr>
        <w:t>معاينة</w:t>
      </w:r>
      <w:r w:rsidRPr="00110D69">
        <w:rPr>
          <w:rFonts w:cs="Arabic Transparent"/>
          <w:sz w:val="28"/>
          <w:szCs w:val="28"/>
          <w:rtl/>
        </w:rPr>
        <w:t xml:space="preserve"> </w:t>
      </w:r>
      <w:r w:rsidRPr="00110D69">
        <w:rPr>
          <w:rFonts w:cs="Arabic Transparent" w:hint="cs"/>
          <w:sz w:val="28"/>
          <w:szCs w:val="28"/>
          <w:rtl/>
        </w:rPr>
        <w:t>قوم</w:t>
      </w:r>
      <w:r w:rsidRPr="00110D69">
        <w:rPr>
          <w:rFonts w:cs="Arabic Transparent"/>
          <w:sz w:val="28"/>
          <w:szCs w:val="28"/>
          <w:rtl/>
        </w:rPr>
        <w:t xml:space="preserve"> </w:t>
      </w:r>
      <w:r w:rsidRPr="00110D69">
        <w:rPr>
          <w:rFonts w:cs="Arabic Transparent" w:hint="cs"/>
          <w:sz w:val="28"/>
          <w:szCs w:val="28"/>
          <w:rtl/>
        </w:rPr>
        <w:t>يونس</w:t>
      </w:r>
      <w:r w:rsidRPr="00110D69">
        <w:rPr>
          <w:rFonts w:cs="Arabic Transparent"/>
          <w:sz w:val="28"/>
          <w:szCs w:val="28"/>
          <w:rtl/>
        </w:rPr>
        <w:t xml:space="preserve"> </w:t>
      </w:r>
      <w:r w:rsidRPr="00110D69">
        <w:rPr>
          <w:rFonts w:cs="Arabic Transparent" w:hint="cs"/>
          <w:sz w:val="28"/>
          <w:szCs w:val="28"/>
          <w:rtl/>
        </w:rPr>
        <w:t>للعذاب،</w:t>
      </w:r>
      <w:r w:rsidRPr="00110D69">
        <w:rPr>
          <w:rFonts w:cs="Arabic Transparent"/>
          <w:sz w:val="28"/>
          <w:szCs w:val="28"/>
          <w:rtl/>
        </w:rPr>
        <w:t xml:space="preserve"> </w:t>
      </w:r>
      <w:r w:rsidRPr="00110D69">
        <w:rPr>
          <w:rFonts w:cs="Arabic Transparent" w:hint="cs"/>
          <w:sz w:val="28"/>
          <w:szCs w:val="28"/>
          <w:rtl/>
        </w:rPr>
        <w:t>قال</w:t>
      </w:r>
      <w:r w:rsidRPr="00110D69">
        <w:rPr>
          <w:rFonts w:cs="Arabic Transparent"/>
          <w:sz w:val="28"/>
          <w:szCs w:val="28"/>
          <w:rtl/>
        </w:rPr>
        <w:t xml:space="preserve"> </w:t>
      </w:r>
      <w:r w:rsidRPr="00110D69">
        <w:rPr>
          <w:rFonts w:cs="Arabic Transparent" w:hint="cs"/>
          <w:sz w:val="28"/>
          <w:szCs w:val="28"/>
          <w:rtl/>
        </w:rPr>
        <w:t>البغوي</w:t>
      </w:r>
      <w:r w:rsidRPr="00110D69">
        <w:rPr>
          <w:rFonts w:cs="Arabic Transparent"/>
          <w:sz w:val="28"/>
          <w:szCs w:val="28"/>
          <w:rtl/>
        </w:rPr>
        <w:t>: "</w:t>
      </w:r>
      <w:r w:rsidRPr="00110D69">
        <w:rPr>
          <w:rFonts w:ascii="Arial" w:hAnsi="Arial" w:cs="Arabic Transparent"/>
          <w:color w:val="000000"/>
          <w:sz w:val="28"/>
          <w:szCs w:val="28"/>
          <w:rtl/>
        </w:rPr>
        <w:t>وقصة الآية على ما ذكره عبد الله بن مسعود، وسعيد بن جبير، ووهب</w:t>
      </w:r>
      <w:r w:rsidRPr="00110D69">
        <w:rPr>
          <w:rFonts w:ascii="Arial" w:hAnsi="Arial" w:cs="Arabic Transparent"/>
          <w:color w:val="000000"/>
          <w:sz w:val="28"/>
          <w:szCs w:val="28"/>
          <w:vertAlign w:val="superscript"/>
          <w:rtl/>
        </w:rPr>
        <w:t>(</w:t>
      </w:r>
      <w:r w:rsidRPr="00110D69">
        <w:rPr>
          <w:rStyle w:val="FootnoteReference"/>
          <w:rFonts w:ascii="Times New Roman" w:hAnsi="Times New Roman"/>
          <w:color w:val="000000"/>
          <w:sz w:val="28"/>
          <w:szCs w:val="28"/>
          <w:rtl/>
        </w:rPr>
        <w:footnoteReference w:id="120"/>
      </w:r>
      <w:r w:rsidRPr="00110D69">
        <w:rPr>
          <w:rFonts w:ascii="Arial" w:hAnsi="Arial" w:cs="Arabic Transparent"/>
          <w:color w:val="000000"/>
          <w:sz w:val="28"/>
          <w:szCs w:val="28"/>
          <w:vertAlign w:val="superscript"/>
          <w:rtl/>
        </w:rPr>
        <w:t>)</w:t>
      </w:r>
      <w:r w:rsidRPr="00110D69">
        <w:rPr>
          <w:rFonts w:ascii="Arial" w:hAnsi="Arial" w:cs="Arabic Transparent"/>
          <w:color w:val="000000"/>
          <w:sz w:val="28"/>
          <w:szCs w:val="28"/>
          <w:rtl/>
        </w:rPr>
        <w:t>، وغيرهم: أن قوم يونس كانوا بنينوى</w:t>
      </w:r>
      <w:r>
        <w:rPr>
          <w:rFonts w:ascii="Arial" w:hAnsi="Arial" w:cs="Arabic Transparent"/>
          <w:color w:val="000000"/>
          <w:sz w:val="28"/>
          <w:szCs w:val="28"/>
          <w:rtl/>
        </w:rPr>
        <w:t xml:space="preserve"> </w:t>
      </w:r>
      <w:r w:rsidRPr="00110D69">
        <w:rPr>
          <w:rFonts w:ascii="Arial" w:hAnsi="Arial" w:cs="Arabic Transparent"/>
          <w:color w:val="000000"/>
          <w:sz w:val="28"/>
          <w:szCs w:val="28"/>
          <w:rtl/>
        </w:rPr>
        <w:t>من أرض الموصل، فأرسل الله إليهم يونس يدعوهم إلى الإيمان فدعاهم فأبوا... فلما أصبحوا تغشاهم العذاب فكان فوق رؤوسهم قدر ميل، وقال وهب: غامت السماء غيما أسود هائلاً يدخن دخاناً شديداً فهبط حتى غشي مدينتهم واسودت سطوحهم، فلما رأوا ذلك أيقنوا بالهلاك، فطلبوا يونس بينهم فلم يجدوه، وقذف الله في قلوبهم التوبة</w:t>
      </w:r>
      <w:r w:rsidRPr="00110D69">
        <w:rPr>
          <w:rFonts w:cs="Arabic Transparent"/>
          <w:sz w:val="28"/>
          <w:szCs w:val="28"/>
          <w:rtl/>
        </w:rPr>
        <w:t>.."</w:t>
      </w:r>
      <w:r w:rsidRPr="00110D69">
        <w:rPr>
          <w:rStyle w:val="FootnoteReference"/>
          <w:rFonts w:cs="Arabic Transparent"/>
          <w:sz w:val="28"/>
          <w:szCs w:val="28"/>
          <w:rtl/>
        </w:rPr>
        <w:t>(</w:t>
      </w:r>
      <w:r w:rsidRPr="00110D69">
        <w:rPr>
          <w:rStyle w:val="FootnoteReference"/>
          <w:rFonts w:ascii="Times New Roman" w:hAnsi="Times New Roman"/>
          <w:sz w:val="28"/>
          <w:szCs w:val="28"/>
          <w:rtl/>
        </w:rPr>
        <w:footnoteReference w:id="121"/>
      </w:r>
      <w:r w:rsidRPr="00110D69">
        <w:rPr>
          <w:rStyle w:val="FootnoteReference"/>
          <w:rFonts w:cs="Arabic Transparent"/>
          <w:sz w:val="28"/>
          <w:szCs w:val="28"/>
          <w:rtl/>
        </w:rPr>
        <w:t>)</w:t>
      </w:r>
      <w:r w:rsidRPr="00110D69">
        <w:rPr>
          <w:rFonts w:cs="Arabic Transparent"/>
          <w:sz w:val="28"/>
          <w:szCs w:val="28"/>
          <w:rtl/>
        </w:rPr>
        <w:t>.</w:t>
      </w:r>
    </w:p>
    <w:p w:rsidR="00CD740F" w:rsidRPr="000B715E" w:rsidRDefault="00CD740F" w:rsidP="00383645">
      <w:pPr>
        <w:spacing w:line="360" w:lineRule="auto"/>
        <w:ind w:firstLine="397"/>
        <w:jc w:val="both"/>
        <w:rPr>
          <w:rFonts w:cs="Arabic Transparent"/>
          <w:sz w:val="28"/>
          <w:szCs w:val="28"/>
          <w:rtl/>
        </w:rPr>
      </w:pPr>
      <w:r w:rsidRPr="00110D69">
        <w:rPr>
          <w:rFonts w:cs="Arabic Transparent" w:hint="cs"/>
          <w:sz w:val="28"/>
          <w:szCs w:val="28"/>
          <w:rtl/>
        </w:rPr>
        <w:t>واستدلوا</w:t>
      </w:r>
      <w:r w:rsidRPr="00110D69">
        <w:rPr>
          <w:rFonts w:cs="Arabic Transparent"/>
          <w:sz w:val="28"/>
          <w:szCs w:val="28"/>
          <w:rtl/>
        </w:rPr>
        <w:t xml:space="preserve"> </w:t>
      </w:r>
      <w:r w:rsidRPr="00110D69">
        <w:rPr>
          <w:rFonts w:cs="Arabic Transparent" w:hint="cs"/>
          <w:sz w:val="28"/>
          <w:szCs w:val="28"/>
          <w:rtl/>
        </w:rPr>
        <w:t>أيضاً</w:t>
      </w:r>
      <w:r w:rsidRPr="00110D69">
        <w:rPr>
          <w:rFonts w:cs="Arabic Transparent"/>
          <w:sz w:val="28"/>
          <w:szCs w:val="28"/>
          <w:rtl/>
        </w:rPr>
        <w:t xml:space="preserve"> </w:t>
      </w:r>
      <w:r w:rsidRPr="00110D69">
        <w:rPr>
          <w:rFonts w:cs="Arabic Transparent" w:hint="cs"/>
          <w:sz w:val="28"/>
          <w:szCs w:val="28"/>
          <w:rtl/>
        </w:rPr>
        <w:t>بقوله</w:t>
      </w:r>
      <w:r w:rsidRPr="00110D69">
        <w:rPr>
          <w:rFonts w:cs="Arabic Transparent"/>
          <w:sz w:val="28"/>
          <w:szCs w:val="28"/>
          <w:rtl/>
        </w:rPr>
        <w:t xml:space="preserve"> </w:t>
      </w:r>
      <w:r w:rsidRPr="00110D69">
        <w:rPr>
          <w:rFonts w:cs="Arabic Transparent" w:hint="cs"/>
          <w:sz w:val="28"/>
          <w:szCs w:val="28"/>
          <w:rtl/>
        </w:rPr>
        <w:t>تعالى</w:t>
      </w:r>
      <w:r w:rsidRPr="00110D69">
        <w:rPr>
          <w:rFonts w:cs="Arabic Transparent"/>
          <w:sz w:val="28"/>
          <w:szCs w:val="28"/>
          <w:rtl/>
        </w:rPr>
        <w:t xml:space="preserve">: </w:t>
      </w:r>
      <w:r w:rsidRPr="00110D69">
        <w:rPr>
          <w:rFonts w:cs="Traditional Arabic"/>
          <w:sz w:val="28"/>
          <w:szCs w:val="28"/>
          <w:rtl/>
        </w:rPr>
        <w:t>﴿</w:t>
      </w:r>
      <w:r w:rsidRPr="00110D69">
        <w:rPr>
          <w:rFonts w:cs="DecoType Naskh" w:hint="cs"/>
          <w:sz w:val="28"/>
          <w:szCs w:val="28"/>
          <w:rtl/>
        </w:rPr>
        <w:t>كَشَفْنَا</w:t>
      </w:r>
      <w:r w:rsidRPr="00110D69">
        <w:rPr>
          <w:rFonts w:cs="DecoType Naskh"/>
          <w:sz w:val="28"/>
          <w:szCs w:val="28"/>
          <w:rtl/>
        </w:rPr>
        <w:t xml:space="preserve"> </w:t>
      </w:r>
      <w:r w:rsidRPr="00110D69">
        <w:rPr>
          <w:rFonts w:cs="DecoType Naskh" w:hint="cs"/>
          <w:sz w:val="28"/>
          <w:szCs w:val="28"/>
          <w:rtl/>
        </w:rPr>
        <w:t>عَنْهُمْ</w:t>
      </w:r>
      <w:r w:rsidRPr="00110D69">
        <w:rPr>
          <w:rFonts w:cs="DecoType Naskh"/>
          <w:sz w:val="28"/>
          <w:szCs w:val="28"/>
          <w:rtl/>
        </w:rPr>
        <w:t xml:space="preserve"> </w:t>
      </w:r>
      <w:r w:rsidRPr="00110D69">
        <w:rPr>
          <w:rFonts w:cs="DecoType Naskh" w:hint="cs"/>
          <w:sz w:val="28"/>
          <w:szCs w:val="28"/>
          <w:rtl/>
        </w:rPr>
        <w:t>عَذَابَ</w:t>
      </w:r>
      <w:r w:rsidRPr="00110D69">
        <w:rPr>
          <w:rFonts w:cs="DecoType Naskh"/>
          <w:sz w:val="28"/>
          <w:szCs w:val="28"/>
          <w:rtl/>
        </w:rPr>
        <w:t xml:space="preserve"> </w:t>
      </w:r>
      <w:r w:rsidRPr="00110D69">
        <w:rPr>
          <w:rFonts w:cs="DecoType Naskh" w:hint="cs"/>
          <w:sz w:val="28"/>
          <w:szCs w:val="28"/>
          <w:rtl/>
        </w:rPr>
        <w:t>الخِزْيِ</w:t>
      </w:r>
      <w:r w:rsidRPr="00110D69">
        <w:rPr>
          <w:rFonts w:cs="DecoType Naskh"/>
          <w:sz w:val="28"/>
          <w:szCs w:val="28"/>
          <w:rtl/>
        </w:rPr>
        <w:t xml:space="preserve"> </w:t>
      </w:r>
      <w:r w:rsidRPr="00110D69">
        <w:rPr>
          <w:rFonts w:cs="DecoType Naskh" w:hint="cs"/>
          <w:sz w:val="28"/>
          <w:szCs w:val="28"/>
          <w:rtl/>
        </w:rPr>
        <w:t>فِي</w:t>
      </w:r>
      <w:r w:rsidRPr="00110D69">
        <w:rPr>
          <w:rFonts w:cs="DecoType Naskh"/>
          <w:sz w:val="28"/>
          <w:szCs w:val="28"/>
          <w:rtl/>
        </w:rPr>
        <w:t xml:space="preserve"> </w:t>
      </w:r>
      <w:r w:rsidRPr="00110D69">
        <w:rPr>
          <w:rFonts w:cs="DecoType Naskh" w:hint="cs"/>
          <w:sz w:val="28"/>
          <w:szCs w:val="28"/>
          <w:rtl/>
        </w:rPr>
        <w:t>الْحَيَاةَ</w:t>
      </w:r>
      <w:r w:rsidRPr="00110D69">
        <w:rPr>
          <w:rFonts w:cs="DecoType Naskh"/>
          <w:sz w:val="28"/>
          <w:szCs w:val="28"/>
          <w:rtl/>
        </w:rPr>
        <w:t xml:space="preserve"> </w:t>
      </w:r>
      <w:r w:rsidRPr="00110D69">
        <w:rPr>
          <w:rFonts w:cs="DecoType Naskh" w:hint="cs"/>
          <w:sz w:val="28"/>
          <w:szCs w:val="28"/>
          <w:rtl/>
        </w:rPr>
        <w:t>الدُّنْيَا</w:t>
      </w:r>
      <w:r w:rsidRPr="00110D69">
        <w:rPr>
          <w:rFonts w:cs="Traditional Arabic"/>
          <w:sz w:val="28"/>
          <w:szCs w:val="28"/>
          <w:rtl/>
        </w:rPr>
        <w:t>﴾</w:t>
      </w:r>
      <w:r w:rsidRPr="00110D69">
        <w:rPr>
          <w:rFonts w:cs="Arabic Transparent" w:hint="cs"/>
          <w:sz w:val="28"/>
          <w:szCs w:val="28"/>
          <w:rtl/>
        </w:rPr>
        <w:t>،</w:t>
      </w:r>
      <w:r w:rsidRPr="00110D69">
        <w:rPr>
          <w:rFonts w:cs="Arabic Transparent"/>
          <w:sz w:val="28"/>
          <w:szCs w:val="28"/>
          <w:rtl/>
        </w:rPr>
        <w:t xml:space="preserve"> </w:t>
      </w:r>
      <w:r w:rsidRPr="00110D69">
        <w:rPr>
          <w:rFonts w:cs="Arabic Transparent" w:hint="cs"/>
          <w:sz w:val="28"/>
          <w:szCs w:val="28"/>
          <w:rtl/>
        </w:rPr>
        <w:t>فدل</w:t>
      </w:r>
      <w:r w:rsidRPr="00110D69">
        <w:rPr>
          <w:rFonts w:cs="Arabic Transparent"/>
          <w:sz w:val="28"/>
          <w:szCs w:val="28"/>
          <w:rtl/>
        </w:rPr>
        <w:t xml:space="preserve"> </w:t>
      </w:r>
      <w:r w:rsidRPr="00110D69">
        <w:rPr>
          <w:rFonts w:cs="Arabic Transparent" w:hint="cs"/>
          <w:sz w:val="28"/>
          <w:szCs w:val="28"/>
          <w:rtl/>
        </w:rPr>
        <w:t>على</w:t>
      </w:r>
      <w:r w:rsidRPr="00110D69">
        <w:rPr>
          <w:rFonts w:cs="Arabic Transparent"/>
          <w:sz w:val="28"/>
          <w:szCs w:val="28"/>
          <w:rtl/>
        </w:rPr>
        <w:t xml:space="preserve"> </w:t>
      </w:r>
      <w:r w:rsidRPr="00110D69">
        <w:rPr>
          <w:rFonts w:cs="Arabic Transparent" w:hint="cs"/>
          <w:sz w:val="28"/>
          <w:szCs w:val="28"/>
          <w:rtl/>
        </w:rPr>
        <w:t>معاينتهم</w:t>
      </w:r>
      <w:r w:rsidRPr="00110D69">
        <w:rPr>
          <w:rFonts w:cs="Arabic Transparent"/>
          <w:sz w:val="28"/>
          <w:szCs w:val="28"/>
          <w:rtl/>
        </w:rPr>
        <w:t xml:space="preserve"> </w:t>
      </w:r>
      <w:r w:rsidRPr="00110D69">
        <w:rPr>
          <w:rFonts w:cs="Arabic Transparent" w:hint="cs"/>
          <w:sz w:val="28"/>
          <w:szCs w:val="28"/>
          <w:rtl/>
        </w:rPr>
        <w:t>للعذاب،</w:t>
      </w:r>
      <w:r w:rsidRPr="00110D69">
        <w:rPr>
          <w:rFonts w:cs="Arabic Transparent"/>
          <w:sz w:val="28"/>
          <w:szCs w:val="28"/>
          <w:rtl/>
        </w:rPr>
        <w:t xml:space="preserve"> </w:t>
      </w:r>
      <w:r w:rsidRPr="00110D69">
        <w:rPr>
          <w:rFonts w:cs="Arabic Transparent" w:hint="cs"/>
          <w:sz w:val="28"/>
          <w:szCs w:val="28"/>
          <w:rtl/>
        </w:rPr>
        <w:t>قال</w:t>
      </w:r>
      <w:r w:rsidRPr="00110D69">
        <w:rPr>
          <w:rFonts w:cs="Arabic Transparent"/>
          <w:sz w:val="28"/>
          <w:szCs w:val="28"/>
          <w:rtl/>
        </w:rPr>
        <w:t xml:space="preserve"> </w:t>
      </w:r>
      <w:r w:rsidRPr="00110D69">
        <w:rPr>
          <w:rFonts w:cs="Arabic Transparent" w:hint="cs"/>
          <w:sz w:val="28"/>
          <w:szCs w:val="28"/>
          <w:rtl/>
        </w:rPr>
        <w:t>الآلوسي</w:t>
      </w:r>
      <w:r>
        <w:rPr>
          <w:rFonts w:cs="Arabic Transparent"/>
          <w:sz w:val="28"/>
          <w:szCs w:val="28"/>
          <w:rtl/>
        </w:rPr>
        <w:t xml:space="preserve">: </w:t>
      </w:r>
      <w:r w:rsidRPr="000B715E">
        <w:rPr>
          <w:rFonts w:cs="Arabic Transparent"/>
          <w:sz w:val="28"/>
          <w:szCs w:val="28"/>
          <w:rtl/>
        </w:rPr>
        <w:t>"</w:t>
      </w:r>
      <w:r w:rsidRPr="000B715E">
        <w:rPr>
          <w:rFonts w:ascii="Arial" w:hAnsi="Arial" w:cs="Arabic Transparent"/>
          <w:sz w:val="28"/>
          <w:szCs w:val="28"/>
          <w:rtl/>
        </w:rPr>
        <w:t xml:space="preserve">وظاهر الآية يستدعي أن القوم شاهدوا العذاب لمكان </w:t>
      </w:r>
      <w:r>
        <w:rPr>
          <w:rFonts w:ascii="Arial" w:hAnsi="Arial" w:cs="Arabic Transparent"/>
          <w:sz w:val="28"/>
          <w:szCs w:val="28"/>
          <w:rtl/>
        </w:rPr>
        <w:t>(</w:t>
      </w:r>
      <w:r w:rsidRPr="000B715E">
        <w:rPr>
          <w:rFonts w:ascii="Arial" w:hAnsi="Arial" w:cs="Arabic Transparent"/>
          <w:sz w:val="28"/>
          <w:szCs w:val="28"/>
          <w:rtl/>
        </w:rPr>
        <w:t>كشفنا</w:t>
      </w:r>
      <w:r>
        <w:rPr>
          <w:rFonts w:ascii="Arial" w:hAnsi="Arial" w:cs="Arabic Transparent"/>
          <w:sz w:val="28"/>
          <w:szCs w:val="28"/>
          <w:rtl/>
        </w:rPr>
        <w:t xml:space="preserve">)، </w:t>
      </w:r>
      <w:r w:rsidRPr="000B715E">
        <w:rPr>
          <w:rFonts w:ascii="Arial" w:hAnsi="Arial" w:cs="Arabic Transparent"/>
          <w:sz w:val="28"/>
          <w:szCs w:val="28"/>
          <w:rtl/>
        </w:rPr>
        <w:t>وهو الذي يقتضيه أكثر الأخبار</w:t>
      </w:r>
      <w:r>
        <w:rPr>
          <w:rFonts w:ascii="Arial" w:hAnsi="Arial" w:cs="Arabic Transparent"/>
          <w:sz w:val="28"/>
          <w:szCs w:val="28"/>
          <w:rtl/>
        </w:rPr>
        <w:t xml:space="preserve">، </w:t>
      </w:r>
      <w:r w:rsidRPr="000B715E">
        <w:rPr>
          <w:rFonts w:ascii="Arial" w:hAnsi="Arial" w:cs="Arabic Transparent"/>
          <w:sz w:val="28"/>
          <w:szCs w:val="28"/>
          <w:rtl/>
        </w:rPr>
        <w:t>وإليه ذهب كثير من المفسرين</w:t>
      </w:r>
      <w:r>
        <w:rPr>
          <w:rFonts w:ascii="Arial" w:hAnsi="Arial" w:cs="Arabic Transparent"/>
          <w:sz w:val="28"/>
          <w:szCs w:val="28"/>
          <w:rtl/>
        </w:rPr>
        <w:t xml:space="preserve">، </w:t>
      </w:r>
      <w:r w:rsidRPr="000B715E">
        <w:rPr>
          <w:rFonts w:ascii="Arial" w:hAnsi="Arial" w:cs="Arabic Transparent"/>
          <w:sz w:val="28"/>
          <w:szCs w:val="28"/>
          <w:rtl/>
        </w:rPr>
        <w:t>ونفع الإيمان لهم بعد المشاهدة من خصوصياتهم</w:t>
      </w:r>
      <w:r>
        <w:rPr>
          <w:rFonts w:ascii="Arial" w:hAnsi="Arial" w:cs="Arabic Transparent"/>
          <w:sz w:val="28"/>
          <w:szCs w:val="28"/>
          <w:rtl/>
        </w:rPr>
        <w:t>؛</w:t>
      </w:r>
      <w:r w:rsidRPr="000B715E">
        <w:rPr>
          <w:rFonts w:ascii="Arial" w:hAnsi="Arial" w:cs="Arabic Transparent"/>
          <w:sz w:val="28"/>
          <w:szCs w:val="28"/>
          <w:rtl/>
        </w:rPr>
        <w:t xml:space="preserve"> فإن إيمان الكفار بعد مشاهدة ما وعدوا به إيمان </w:t>
      </w:r>
      <w:r>
        <w:rPr>
          <w:rFonts w:ascii="Arial" w:hAnsi="Arial" w:cs="Arabic Transparent"/>
          <w:sz w:val="28"/>
          <w:szCs w:val="28"/>
          <w:rtl/>
        </w:rPr>
        <w:t>ب</w:t>
      </w:r>
      <w:r w:rsidRPr="000B715E">
        <w:rPr>
          <w:rFonts w:ascii="Arial" w:hAnsi="Arial" w:cs="Arabic Transparent"/>
          <w:sz w:val="28"/>
          <w:szCs w:val="28"/>
          <w:rtl/>
        </w:rPr>
        <w:t>أس غير نافع</w:t>
      </w:r>
      <w:r>
        <w:rPr>
          <w:rFonts w:ascii="Arial" w:hAnsi="Arial" w:cs="Arabic Transparent"/>
          <w:sz w:val="28"/>
          <w:szCs w:val="28"/>
          <w:rtl/>
        </w:rPr>
        <w:t>؛</w:t>
      </w:r>
      <w:r w:rsidRPr="000B715E">
        <w:rPr>
          <w:rFonts w:ascii="Arial" w:hAnsi="Arial" w:cs="Arabic Transparent"/>
          <w:sz w:val="28"/>
          <w:szCs w:val="28"/>
          <w:rtl/>
        </w:rPr>
        <w:t xml:space="preserve"> لارتفاع التكليف حينئذ</w:t>
      </w:r>
      <w:r>
        <w:rPr>
          <w:rFonts w:ascii="Arial" w:hAnsi="Arial" w:cs="Arabic Transparent"/>
          <w:sz w:val="28"/>
          <w:szCs w:val="28"/>
          <w:rtl/>
        </w:rPr>
        <w:t xml:space="preserve">، </w:t>
      </w:r>
      <w:r w:rsidRPr="000B715E">
        <w:rPr>
          <w:rFonts w:ascii="Arial" w:hAnsi="Arial" w:cs="Arabic Transparent"/>
          <w:sz w:val="28"/>
          <w:szCs w:val="28"/>
          <w:rtl/>
        </w:rPr>
        <w:t>وعادة الله إهلاكهم من غير إمهال</w:t>
      </w:r>
      <w:r>
        <w:rPr>
          <w:rFonts w:ascii="Arial" w:hAnsi="Arial" w:cs="Arabic Transparent"/>
          <w:sz w:val="28"/>
          <w:szCs w:val="28"/>
          <w:rtl/>
        </w:rPr>
        <w:t>؛</w:t>
      </w:r>
      <w:r w:rsidRPr="000B715E">
        <w:rPr>
          <w:rFonts w:ascii="Arial" w:hAnsi="Arial" w:cs="Arabic Transparent"/>
          <w:sz w:val="28"/>
          <w:szCs w:val="28"/>
          <w:rtl/>
        </w:rPr>
        <w:t xml:space="preserve"> كما أهلك فرعون</w:t>
      </w:r>
      <w:r w:rsidRPr="000B715E">
        <w:rPr>
          <w:rFonts w:cs="Arabic Transparent"/>
          <w:sz w:val="28"/>
          <w:szCs w:val="28"/>
          <w:rtl/>
        </w:rPr>
        <w:t>"</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2"/>
      </w:r>
      <w:r>
        <w:rPr>
          <w:rStyle w:val="FootnoteReference"/>
          <w:rFonts w:cs="Arabic Transparent"/>
          <w:sz w:val="28"/>
          <w:szCs w:val="28"/>
          <w:rtl/>
        </w:rPr>
        <w:t>)</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وأجاب</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عمَّا</w:t>
      </w:r>
      <w:r>
        <w:rPr>
          <w:rFonts w:cs="Arabic Transparent"/>
          <w:sz w:val="28"/>
          <w:szCs w:val="28"/>
          <w:rtl/>
        </w:rPr>
        <w:t xml:space="preserve"> </w:t>
      </w:r>
      <w:r>
        <w:rPr>
          <w:rFonts w:cs="Arabic Transparent" w:hint="cs"/>
          <w:sz w:val="28"/>
          <w:szCs w:val="28"/>
          <w:rtl/>
        </w:rPr>
        <w:t>يُحتمل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يُعترض</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منصوبة،</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المستثنى</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جنس</w:t>
      </w:r>
      <w:r>
        <w:rPr>
          <w:rFonts w:cs="Arabic Transparent"/>
          <w:sz w:val="28"/>
          <w:szCs w:val="28"/>
          <w:rtl/>
        </w:rPr>
        <w:t xml:space="preserve"> </w:t>
      </w:r>
      <w:r>
        <w:rPr>
          <w:rFonts w:cs="Arabic Transparent" w:hint="cs"/>
          <w:sz w:val="28"/>
          <w:szCs w:val="28"/>
          <w:rtl/>
        </w:rPr>
        <w:t>المستثنى</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أجاب</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cs="Arabic Transparent" w:hint="cs"/>
          <w:sz w:val="28"/>
          <w:szCs w:val="28"/>
          <w:rtl/>
        </w:rPr>
        <w:t>أمة</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الأمم</w:t>
      </w:r>
      <w:r>
        <w:rPr>
          <w:rFonts w:cs="Arabic Transparent"/>
          <w:sz w:val="28"/>
          <w:szCs w:val="28"/>
          <w:rtl/>
        </w:rPr>
        <w:t xml:space="preserve"> </w:t>
      </w:r>
      <w:r>
        <w:rPr>
          <w:rFonts w:cs="Arabic Transparent" w:hint="cs"/>
          <w:sz w:val="28"/>
          <w:szCs w:val="28"/>
          <w:rtl/>
        </w:rPr>
        <w:t>الذين</w:t>
      </w:r>
      <w:r>
        <w:rPr>
          <w:rFonts w:cs="Arabic Transparent"/>
          <w:sz w:val="28"/>
          <w:szCs w:val="28"/>
          <w:rtl/>
        </w:rPr>
        <w:t xml:space="preserve"> </w:t>
      </w:r>
      <w:r>
        <w:rPr>
          <w:rFonts w:cs="Arabic Transparent" w:hint="cs"/>
          <w:sz w:val="28"/>
          <w:szCs w:val="28"/>
          <w:rtl/>
        </w:rPr>
        <w:t>استثنوا</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جنسهم</w:t>
      </w:r>
      <w:r>
        <w:rPr>
          <w:rFonts w:cs="Arabic Transparent"/>
          <w:sz w:val="28"/>
          <w:szCs w:val="28"/>
          <w:rtl/>
        </w:rPr>
        <w:t xml:space="preserve"> </w:t>
      </w:r>
      <w:r>
        <w:rPr>
          <w:rFonts w:cs="Arabic Transparent" w:hint="cs"/>
          <w:sz w:val="28"/>
          <w:szCs w:val="28"/>
          <w:rtl/>
        </w:rPr>
        <w:t>وشكلهم،</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كانوا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بني</w:t>
      </w:r>
      <w:r>
        <w:rPr>
          <w:rFonts w:cs="Arabic Transparent"/>
          <w:sz w:val="28"/>
          <w:szCs w:val="28"/>
          <w:rtl/>
        </w:rPr>
        <w:t xml:space="preserve"> </w:t>
      </w:r>
      <w:r>
        <w:rPr>
          <w:rFonts w:cs="Arabic Transparent" w:hint="cs"/>
          <w:sz w:val="28"/>
          <w:szCs w:val="28"/>
          <w:rtl/>
        </w:rPr>
        <w:t>آدم</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3"/>
      </w:r>
      <w:r>
        <w:rPr>
          <w:rStyle w:val="FootnoteReference"/>
          <w:rFonts w:cs="Arabic Transparent"/>
          <w:sz w:val="28"/>
          <w:szCs w:val="28"/>
          <w:rtl/>
        </w:rPr>
        <w:t>)</w:t>
      </w:r>
      <w:r>
        <w:rPr>
          <w:rFonts w:cs="Arabic Transparent"/>
          <w:sz w:val="28"/>
          <w:szCs w:val="28"/>
          <w:rtl/>
        </w:rPr>
        <w:t>.</w:t>
      </w:r>
    </w:p>
    <w:p w:rsidR="00CD740F" w:rsidRPr="0064666E" w:rsidRDefault="00CD740F" w:rsidP="00383645">
      <w:pPr>
        <w:spacing w:line="360" w:lineRule="auto"/>
        <w:ind w:firstLine="397"/>
        <w:jc w:val="both"/>
        <w:rPr>
          <w:rFonts w:cs="Arabic Transparent"/>
          <w:sz w:val="28"/>
          <w:szCs w:val="28"/>
          <w:rtl/>
        </w:rPr>
      </w:pP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كشف</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صدقهم</w:t>
      </w:r>
      <w:r>
        <w:rPr>
          <w:rFonts w:cs="Arabic Transparent"/>
          <w:sz w:val="28"/>
          <w:szCs w:val="28"/>
          <w:rtl/>
        </w:rPr>
        <w:t xml:space="preserve"> </w:t>
      </w:r>
      <w:r>
        <w:rPr>
          <w:rFonts w:cs="Arabic Transparent" w:hint="cs"/>
          <w:sz w:val="28"/>
          <w:szCs w:val="28"/>
          <w:rtl/>
        </w:rPr>
        <w:t>وإخلاصهم،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الثعلبي</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4"/>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قريب</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الأول</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يقع</w:t>
      </w:r>
      <w:r>
        <w:rPr>
          <w:rFonts w:cs="Arabic Transparent"/>
          <w:sz w:val="28"/>
          <w:szCs w:val="28"/>
          <w:rtl/>
        </w:rPr>
        <w:t xml:space="preserve"> </w:t>
      </w:r>
      <w:r>
        <w:rPr>
          <w:rFonts w:cs="Arabic Transparent" w:hint="cs"/>
          <w:sz w:val="28"/>
          <w:szCs w:val="28"/>
          <w:rtl/>
        </w:rPr>
        <w:t>بهم</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رأوا</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فآمنوا</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يصلوا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حد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يدركهم</w:t>
      </w:r>
      <w:r>
        <w:rPr>
          <w:rFonts w:cs="Arabic Transparent"/>
          <w:sz w:val="28"/>
          <w:szCs w:val="28"/>
          <w:rtl/>
        </w:rPr>
        <w:t xml:space="preserve"> </w:t>
      </w:r>
      <w:r>
        <w:rPr>
          <w:rFonts w:cs="Arabic Transparent" w:hint="cs"/>
          <w:sz w:val="28"/>
          <w:szCs w:val="28"/>
          <w:rtl/>
        </w:rPr>
        <w:t>الهلاك،</w:t>
      </w:r>
      <w:r>
        <w:rPr>
          <w:rFonts w:cs="Arabic Transparent"/>
          <w:sz w:val="28"/>
          <w:szCs w:val="28"/>
          <w:rtl/>
        </w:rPr>
        <w:t xml:space="preserve"> </w:t>
      </w:r>
      <w:r>
        <w:rPr>
          <w:rFonts w:cs="Arabic Transparent" w:hint="cs"/>
          <w:sz w:val="28"/>
          <w:szCs w:val="28"/>
          <w:rtl/>
        </w:rPr>
        <w:t>والمعنى</w:t>
      </w:r>
      <w:r>
        <w:rPr>
          <w:rFonts w:cs="Arabic Transparent"/>
          <w:sz w:val="28"/>
          <w:szCs w:val="28"/>
          <w:rtl/>
        </w:rPr>
        <w:t xml:space="preserve">: </w:t>
      </w:r>
      <w:r w:rsidRPr="00776C24">
        <w:rPr>
          <w:rFonts w:ascii="Arial" w:hAnsi="Arial" w:cs="Arabic Transparent"/>
          <w:color w:val="000000"/>
          <w:sz w:val="28"/>
          <w:szCs w:val="28"/>
          <w:rtl/>
        </w:rPr>
        <w:t>فهلا كانت قرية من القرى التي أهلكناها آمنت قبل معاينة العذا</w:t>
      </w:r>
      <w:r>
        <w:rPr>
          <w:rFonts w:ascii="Arial" w:hAnsi="Arial" w:cs="Arabic Transparent"/>
          <w:color w:val="000000"/>
          <w:sz w:val="28"/>
          <w:szCs w:val="28"/>
          <w:rtl/>
        </w:rPr>
        <w:t xml:space="preserve">ب، ولم تؤخر إليها كما أخر فرعون، </w:t>
      </w:r>
      <w:r w:rsidRPr="00776C24">
        <w:rPr>
          <w:rFonts w:ascii="Arial" w:hAnsi="Arial" w:cs="Arabic Transparent"/>
          <w:color w:val="000000"/>
          <w:sz w:val="28"/>
          <w:szCs w:val="28"/>
          <w:rtl/>
        </w:rPr>
        <w:t>فنفعها إيمانها بأن يقبله الله منها ويكشف العذاب عنها</w:t>
      </w:r>
      <w:r>
        <w:rPr>
          <w:rFonts w:ascii="Arial" w:hAnsi="Arial" w:cs="Arabic Transparent"/>
          <w:color w:val="000000"/>
          <w:sz w:val="28"/>
          <w:szCs w:val="28"/>
          <w:rtl/>
        </w:rPr>
        <w:t xml:space="preserve">، </w:t>
      </w:r>
      <w:r w:rsidRPr="00776C24">
        <w:rPr>
          <w:rFonts w:ascii="Arial" w:hAnsi="Arial" w:cs="Arabic Transparent"/>
          <w:color w:val="000000"/>
          <w:sz w:val="28"/>
          <w:szCs w:val="28"/>
          <w:rtl/>
        </w:rPr>
        <w:t>لكن قوم يونس -عليه السلام- آمنوا لما رأوا أمارة العذاب ولم يؤخروه إلى حلوله</w:t>
      </w:r>
      <w:r>
        <w:rPr>
          <w:rFonts w:ascii="Arial" w:hAnsi="Arial" w:cs="Arabic Transparent"/>
          <w:color w:val="000000"/>
          <w:sz w:val="28"/>
          <w:szCs w:val="28"/>
          <w:rtl/>
        </w:rPr>
        <w:t xml:space="preserve">، </w:t>
      </w:r>
      <w:r w:rsidRPr="00776C24">
        <w:rPr>
          <w:rFonts w:ascii="Arial" w:hAnsi="Arial" w:cs="Arabic Transparent"/>
          <w:color w:val="000000"/>
          <w:sz w:val="28"/>
          <w:szCs w:val="28"/>
          <w:rtl/>
        </w:rPr>
        <w:t>فكشفنا عنهم عذاب الخزي في الحياة الدنيا</w:t>
      </w:r>
      <w:r w:rsidRPr="00776C24">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ومنهم</w:t>
      </w:r>
      <w:r>
        <w:rPr>
          <w:rFonts w:cs="Arabic Transparent"/>
          <w:sz w:val="28"/>
          <w:szCs w:val="28"/>
          <w:rtl/>
        </w:rPr>
        <w:t xml:space="preserve">: </w:t>
      </w:r>
      <w:r>
        <w:rPr>
          <w:rFonts w:cs="Arabic Transparent" w:hint="cs"/>
          <w:sz w:val="28"/>
          <w:szCs w:val="28"/>
          <w:rtl/>
        </w:rPr>
        <w:t>الزجاج،</w:t>
      </w:r>
      <w:r>
        <w:rPr>
          <w:rFonts w:cs="Arabic Transparent"/>
          <w:sz w:val="28"/>
          <w:szCs w:val="28"/>
          <w:rtl/>
        </w:rPr>
        <w:t xml:space="preserve"> </w:t>
      </w:r>
      <w:r>
        <w:rPr>
          <w:rFonts w:cs="Arabic Transparent" w:hint="cs"/>
          <w:sz w:val="28"/>
          <w:szCs w:val="28"/>
          <w:rtl/>
        </w:rPr>
        <w:t>والزمخشري،</w:t>
      </w:r>
      <w:r>
        <w:rPr>
          <w:rFonts w:cs="Arabic Transparent"/>
          <w:sz w:val="28"/>
          <w:szCs w:val="28"/>
          <w:rtl/>
        </w:rPr>
        <w:t xml:space="preserve"> </w:t>
      </w:r>
      <w:r>
        <w:rPr>
          <w:rFonts w:cs="Arabic Transparent" w:hint="cs"/>
          <w:sz w:val="28"/>
          <w:szCs w:val="28"/>
          <w:rtl/>
        </w:rPr>
        <w:t>والرازي،</w:t>
      </w:r>
      <w:r>
        <w:rPr>
          <w:rFonts w:cs="Arabic Transparent"/>
          <w:sz w:val="28"/>
          <w:szCs w:val="28"/>
          <w:rtl/>
        </w:rPr>
        <w:t xml:space="preserve"> </w:t>
      </w:r>
      <w:r>
        <w:rPr>
          <w:rFonts w:cs="Arabic Transparent" w:hint="cs"/>
          <w:sz w:val="28"/>
          <w:szCs w:val="28"/>
          <w:rtl/>
        </w:rPr>
        <w:t>والقرطبي،</w:t>
      </w:r>
      <w:r>
        <w:rPr>
          <w:rFonts w:cs="Arabic Transparent"/>
          <w:sz w:val="28"/>
          <w:szCs w:val="28"/>
          <w:rtl/>
        </w:rPr>
        <w:t xml:space="preserve"> </w:t>
      </w:r>
      <w:r>
        <w:rPr>
          <w:rFonts w:cs="Arabic Transparent" w:hint="cs"/>
          <w:sz w:val="28"/>
          <w:szCs w:val="28"/>
          <w:rtl/>
        </w:rPr>
        <w:t>والبيضاوي،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جزي،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السعود،</w:t>
      </w:r>
      <w:r>
        <w:rPr>
          <w:rFonts w:cs="Arabic Transparent"/>
          <w:sz w:val="28"/>
          <w:szCs w:val="28"/>
          <w:rtl/>
        </w:rPr>
        <w:t xml:space="preserve"> </w:t>
      </w:r>
      <w:r>
        <w:rPr>
          <w:rFonts w:cs="Arabic Transparent" w:hint="cs"/>
          <w:sz w:val="28"/>
          <w:szCs w:val="28"/>
          <w:rtl/>
        </w:rPr>
        <w:t>والشوكاني،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5"/>
      </w:r>
      <w:r>
        <w:rPr>
          <w:rStyle w:val="FootnoteReference"/>
          <w:rFonts w:cs="Arabic Transparent"/>
          <w:sz w:val="28"/>
          <w:szCs w:val="28"/>
          <w:rtl/>
        </w:rPr>
        <w:t>)</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الفريق</w:t>
      </w:r>
      <w:r>
        <w:rPr>
          <w:rFonts w:cs="Arabic Transparent"/>
          <w:sz w:val="28"/>
          <w:szCs w:val="28"/>
          <w:rtl/>
        </w:rPr>
        <w:t xml:space="preserve"> </w:t>
      </w:r>
      <w:r>
        <w:rPr>
          <w:rFonts w:cs="Arabic Transparent" w:hint="cs"/>
          <w:sz w:val="28"/>
          <w:szCs w:val="28"/>
          <w:rtl/>
        </w:rPr>
        <w:t>بعموم</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الدالة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نفع</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حين</w:t>
      </w:r>
      <w:r>
        <w:rPr>
          <w:rFonts w:cs="Arabic Transparent"/>
          <w:sz w:val="28"/>
          <w:szCs w:val="28"/>
          <w:rtl/>
        </w:rPr>
        <w:t xml:space="preserve"> </w:t>
      </w:r>
      <w:r>
        <w:rPr>
          <w:rFonts w:cs="Arabic Transparent" w:hint="cs"/>
          <w:sz w:val="28"/>
          <w:szCs w:val="28"/>
          <w:rtl/>
        </w:rPr>
        <w:t>معاينة</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وتيقن</w:t>
      </w:r>
      <w:r>
        <w:rPr>
          <w:rFonts w:cs="Arabic Transparent"/>
          <w:sz w:val="28"/>
          <w:szCs w:val="28"/>
          <w:rtl/>
        </w:rPr>
        <w:t xml:space="preserve"> </w:t>
      </w:r>
      <w:r>
        <w:rPr>
          <w:rFonts w:cs="Arabic Transparent" w:hint="cs"/>
          <w:sz w:val="28"/>
          <w:szCs w:val="28"/>
          <w:rtl/>
        </w:rPr>
        <w:t>الهلاك</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رواه</w:t>
      </w:r>
      <w:r>
        <w:rPr>
          <w:rFonts w:cs="Arabic Transparent"/>
          <w:sz w:val="28"/>
          <w:szCs w:val="28"/>
          <w:rtl/>
        </w:rPr>
        <w:t xml:space="preserve"> </w:t>
      </w:r>
      <w:r>
        <w:rPr>
          <w:rFonts w:cs="Arabic Transparent" w:hint="cs"/>
          <w:sz w:val="28"/>
          <w:szCs w:val="28"/>
          <w:rtl/>
        </w:rPr>
        <w:t>جماعة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قصة</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قومه،</w:t>
      </w:r>
      <w:r>
        <w:rPr>
          <w:rFonts w:cs="Arabic Transparent"/>
          <w:sz w:val="28"/>
          <w:szCs w:val="28"/>
          <w:rtl/>
        </w:rPr>
        <w:t xml:space="preserve"> </w:t>
      </w:r>
      <w:r w:rsidRPr="00164B89">
        <w:rPr>
          <w:rFonts w:cs="Arabic Transparent"/>
          <w:sz w:val="28"/>
          <w:szCs w:val="28"/>
          <w:rtl/>
        </w:rPr>
        <w:t>"</w:t>
      </w:r>
      <w:r w:rsidRPr="00164B89">
        <w:rPr>
          <w:rFonts w:ascii="Arial" w:hAnsi="Arial" w:cs="Arabic Transparent"/>
          <w:color w:val="000000"/>
          <w:sz w:val="28"/>
          <w:szCs w:val="28"/>
          <w:rtl/>
        </w:rPr>
        <w:t>أن قوم يونس كانوا بنينوى من أرض الموصل وكانوا يعبدون الأصنام</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فأرسل الله إليهم يونس عليه السلام يدعوهم إلى الإسلام وترك ما هم عليه فأبوا</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فقيل</w:t>
      </w:r>
      <w:r>
        <w:rPr>
          <w:rFonts w:ascii="Arial" w:hAnsi="Arial" w:cs="Arabic Transparent"/>
          <w:color w:val="000000"/>
          <w:sz w:val="28"/>
          <w:szCs w:val="28"/>
          <w:rtl/>
        </w:rPr>
        <w:t xml:space="preserve">: </w:t>
      </w:r>
      <w:r w:rsidRPr="00164B89">
        <w:rPr>
          <w:rFonts w:ascii="Arial" w:hAnsi="Arial" w:cs="Arabic Transparent"/>
          <w:color w:val="000000"/>
          <w:sz w:val="28"/>
          <w:szCs w:val="28"/>
          <w:rtl/>
        </w:rPr>
        <w:t>إنه أقام يدعوهم تسع سنين فيئس من إيمانهم</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فقيل له</w:t>
      </w:r>
      <w:r>
        <w:rPr>
          <w:rFonts w:ascii="Arial" w:hAnsi="Arial" w:cs="Arabic Transparent"/>
          <w:color w:val="000000"/>
          <w:sz w:val="28"/>
          <w:szCs w:val="28"/>
          <w:rtl/>
        </w:rPr>
        <w:t xml:space="preserve">: </w:t>
      </w:r>
      <w:r w:rsidRPr="00164B89">
        <w:rPr>
          <w:rFonts w:ascii="Arial" w:hAnsi="Arial" w:cs="Arabic Transparent"/>
          <w:color w:val="000000"/>
          <w:sz w:val="28"/>
          <w:szCs w:val="28"/>
          <w:rtl/>
        </w:rPr>
        <w:t>أخبرهم أن العذاب مصبحهم إلى ثلاث ففعل</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وقالوا</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هو رجل لا يكذب فارقبوه فإن أقام معكم وبين أظهركم فلا عليكم</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وإن ارتحل عنكم فهو نزول العذاب لا شك</w:t>
      </w:r>
      <w:r>
        <w:rPr>
          <w:rFonts w:ascii="Arial" w:hAnsi="Arial" w:cs="Arabic Transparent"/>
          <w:color w:val="000000"/>
          <w:sz w:val="28"/>
          <w:szCs w:val="28"/>
          <w:rtl/>
        </w:rPr>
        <w:t xml:space="preserve">، </w:t>
      </w:r>
      <w:r w:rsidRPr="00164B89">
        <w:rPr>
          <w:rFonts w:ascii="Arial" w:hAnsi="Arial" w:cs="Arabic Transparent"/>
          <w:color w:val="000000"/>
          <w:sz w:val="28"/>
          <w:szCs w:val="28"/>
          <w:rtl/>
        </w:rPr>
        <w:t>فلما كان الليل تزود يونس وخرج عنهم فأصبحوا فلم يجدوه فتابوا ودعوا الله</w:t>
      </w:r>
      <w:r w:rsidRPr="00164B89">
        <w:rPr>
          <w:rFonts w:cs="Arabic Transparent"/>
          <w:sz w:val="28"/>
          <w:szCs w:val="28"/>
          <w:rtl/>
        </w:rPr>
        <w:t>..."</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6"/>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فتدل</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الرواية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إيمانهم</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معاينة</w:t>
      </w:r>
      <w:r>
        <w:rPr>
          <w:rFonts w:cs="Arabic Transparent"/>
          <w:sz w:val="28"/>
          <w:szCs w:val="28"/>
          <w:rtl/>
        </w:rPr>
        <w:t xml:space="preserve"> </w:t>
      </w:r>
      <w:r>
        <w:rPr>
          <w:rFonts w:cs="Arabic Transparent" w:hint="cs"/>
          <w:sz w:val="28"/>
          <w:szCs w:val="28"/>
          <w:rtl/>
        </w:rPr>
        <w:t>العذاب</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والاستثناء</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منقطع،</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لكن</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والذي</w:t>
      </w:r>
      <w:r>
        <w:rPr>
          <w:rFonts w:cs="Arabic Transparent"/>
          <w:sz w:val="28"/>
          <w:szCs w:val="28"/>
          <w:rtl/>
        </w:rPr>
        <w:t xml:space="preserve"> </w:t>
      </w:r>
      <w:r>
        <w:rPr>
          <w:rFonts w:cs="Arabic Transparent" w:hint="cs"/>
          <w:sz w:val="28"/>
          <w:szCs w:val="28"/>
          <w:rtl/>
        </w:rPr>
        <w:t>ترجحه</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رجحه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تيمية</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7"/>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استثناء</w:t>
      </w:r>
      <w:r>
        <w:rPr>
          <w:rFonts w:cs="Arabic Transparent"/>
          <w:sz w:val="28"/>
          <w:szCs w:val="28"/>
          <w:rtl/>
        </w:rPr>
        <w:t xml:space="preserve"> </w:t>
      </w:r>
      <w:r>
        <w:rPr>
          <w:rFonts w:cs="Arabic Transparent" w:hint="cs"/>
          <w:sz w:val="28"/>
          <w:szCs w:val="28"/>
          <w:rtl/>
        </w:rPr>
        <w:t>لقوم</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غيرهم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الأمم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قبول</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معاينة</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وأن</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حلَّ</w:t>
      </w:r>
      <w:r>
        <w:rPr>
          <w:rFonts w:cs="Arabic Transparent"/>
          <w:sz w:val="28"/>
          <w:szCs w:val="28"/>
          <w:rtl/>
        </w:rPr>
        <w:t xml:space="preserve"> </w:t>
      </w:r>
      <w:r>
        <w:rPr>
          <w:rFonts w:cs="Arabic Transparent" w:hint="cs"/>
          <w:sz w:val="28"/>
          <w:szCs w:val="28"/>
          <w:rtl/>
        </w:rPr>
        <w:t>بهم</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يجوز</w:t>
      </w:r>
      <w:r>
        <w:rPr>
          <w:rFonts w:cs="Arabic Transparent"/>
          <w:sz w:val="28"/>
          <w:szCs w:val="28"/>
          <w:rtl/>
        </w:rPr>
        <w:t xml:space="preserve"> </w:t>
      </w:r>
      <w:r>
        <w:rPr>
          <w:rFonts w:cs="Arabic Transparent" w:hint="cs"/>
          <w:sz w:val="28"/>
          <w:szCs w:val="28"/>
          <w:rtl/>
        </w:rPr>
        <w:t>معه</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عذاب</w:t>
      </w:r>
      <w:r>
        <w:rPr>
          <w:rFonts w:cs="Arabic Transparent"/>
          <w:sz w:val="28"/>
          <w:szCs w:val="28"/>
          <w:rtl/>
        </w:rPr>
        <w:t xml:space="preserve"> </w:t>
      </w:r>
      <w:r>
        <w:rPr>
          <w:rFonts w:cs="Arabic Transparent" w:hint="cs"/>
          <w:sz w:val="28"/>
          <w:szCs w:val="28"/>
          <w:rtl/>
        </w:rPr>
        <w:t>الهلاك</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ينفع</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حلوله</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ولقد</w:t>
      </w:r>
      <w:r>
        <w:rPr>
          <w:rFonts w:cs="Arabic Transparent"/>
          <w:sz w:val="28"/>
          <w:szCs w:val="28"/>
          <w:rtl/>
        </w:rPr>
        <w:t xml:space="preserve"> </w:t>
      </w:r>
      <w:r>
        <w:rPr>
          <w:rFonts w:cs="Arabic Transparent" w:hint="cs"/>
          <w:sz w:val="28"/>
          <w:szCs w:val="28"/>
          <w:rtl/>
        </w:rPr>
        <w:t>أطال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تيمية</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فأفاد</w:t>
      </w:r>
      <w:r>
        <w:rPr>
          <w:rFonts w:cs="Arabic Transparent"/>
          <w:sz w:val="28"/>
          <w:szCs w:val="28"/>
          <w:rtl/>
        </w:rPr>
        <w:t xml:space="preserve"> </w:t>
      </w:r>
      <w:r>
        <w:rPr>
          <w:rFonts w:cs="Arabic Transparent" w:hint="cs"/>
          <w:sz w:val="28"/>
          <w:szCs w:val="28"/>
          <w:rtl/>
        </w:rPr>
        <w:t>وأجاد،</w:t>
      </w:r>
      <w:r>
        <w:rPr>
          <w:rFonts w:cs="Arabic Transparent"/>
          <w:sz w:val="28"/>
          <w:szCs w:val="28"/>
          <w:rtl/>
        </w:rPr>
        <w:t xml:space="preserve"> </w:t>
      </w:r>
      <w:r>
        <w:rPr>
          <w:rFonts w:cs="Arabic Transparent" w:hint="cs"/>
          <w:sz w:val="28"/>
          <w:szCs w:val="28"/>
          <w:rtl/>
        </w:rPr>
        <w:t>وحرر</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تحريراً</w:t>
      </w:r>
      <w:r>
        <w:rPr>
          <w:rFonts w:cs="Arabic Transparent"/>
          <w:sz w:val="28"/>
          <w:szCs w:val="28"/>
          <w:rtl/>
        </w:rPr>
        <w:t xml:space="preserve"> </w:t>
      </w:r>
      <w:r>
        <w:rPr>
          <w:rFonts w:cs="Arabic Transparent" w:hint="cs"/>
          <w:sz w:val="28"/>
          <w:szCs w:val="28"/>
          <w:rtl/>
        </w:rPr>
        <w:t>مفصلاً</w:t>
      </w:r>
      <w:r>
        <w:rPr>
          <w:rFonts w:cs="Arabic Transparent"/>
          <w:sz w:val="28"/>
          <w:szCs w:val="28"/>
          <w:rtl/>
        </w:rPr>
        <w:t xml:space="preserve"> </w:t>
      </w:r>
      <w:r>
        <w:rPr>
          <w:rFonts w:cs="Arabic Transparent" w:hint="cs"/>
          <w:sz w:val="28"/>
          <w:szCs w:val="28"/>
          <w:rtl/>
        </w:rPr>
        <w:t>ماتعاً،</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أهم</w:t>
      </w:r>
      <w:r>
        <w:rPr>
          <w:rFonts w:cs="Arabic Transparent"/>
          <w:sz w:val="28"/>
          <w:szCs w:val="28"/>
          <w:rtl/>
        </w:rPr>
        <w:t xml:space="preserve"> </w:t>
      </w:r>
      <w:r>
        <w:rPr>
          <w:rFonts w:cs="Arabic Transparent" w:hint="cs"/>
          <w:sz w:val="28"/>
          <w:szCs w:val="28"/>
          <w:rtl/>
        </w:rPr>
        <w:t>الأدلة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ذكرها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يأتي</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28"/>
      </w:r>
      <w:r>
        <w:rPr>
          <w:rStyle w:val="FootnoteReference"/>
          <w:rFonts w:cs="Arabic Transparent"/>
          <w:sz w:val="28"/>
          <w:szCs w:val="28"/>
          <w:rtl/>
        </w:rPr>
        <w:t>)</w:t>
      </w:r>
      <w:r>
        <w:rPr>
          <w:rFonts w:cs="Arabic Transparent"/>
          <w:sz w:val="28"/>
          <w:szCs w:val="28"/>
          <w:rtl/>
        </w:rPr>
        <w:t xml:space="preserve">: </w:t>
      </w:r>
    </w:p>
    <w:p w:rsidR="00CD740F" w:rsidRPr="00D22DE2" w:rsidRDefault="00CD740F" w:rsidP="00CA5346">
      <w:pPr>
        <w:pStyle w:val="a"/>
        <w:numPr>
          <w:ilvl w:val="0"/>
          <w:numId w:val="10"/>
        </w:numPr>
        <w:autoSpaceDE w:val="0"/>
        <w:autoSpaceDN w:val="0"/>
        <w:adjustRightInd w:val="0"/>
        <w:spacing w:after="0" w:line="360" w:lineRule="auto"/>
        <w:ind w:left="481" w:hanging="462"/>
        <w:jc w:val="both"/>
        <w:rPr>
          <w:rFonts w:ascii="Arial" w:hAnsi="Arial" w:cs="Arabic Transparent"/>
          <w:sz w:val="28"/>
          <w:szCs w:val="28"/>
          <w:rtl/>
        </w:rPr>
      </w:pPr>
      <w:r w:rsidRPr="00D22DE2">
        <w:rPr>
          <w:rFonts w:cs="Arabic Transparent" w:hint="eastAsia"/>
          <w:sz w:val="28"/>
          <w:szCs w:val="28"/>
          <w:rtl/>
        </w:rPr>
        <w:t>التوبة</w:t>
      </w:r>
      <w:r w:rsidRPr="00D22DE2">
        <w:rPr>
          <w:rFonts w:cs="Arabic Transparent"/>
          <w:sz w:val="28"/>
          <w:szCs w:val="28"/>
          <w:rtl/>
        </w:rPr>
        <w:t xml:space="preserve"> </w:t>
      </w:r>
      <w:r w:rsidRPr="00D22DE2">
        <w:rPr>
          <w:rFonts w:cs="Arabic Transparent" w:hint="eastAsia"/>
          <w:sz w:val="28"/>
          <w:szCs w:val="28"/>
          <w:rtl/>
        </w:rPr>
        <w:t>بعد</w:t>
      </w:r>
      <w:r w:rsidRPr="00D22DE2">
        <w:rPr>
          <w:rFonts w:cs="Arabic Transparent"/>
          <w:sz w:val="28"/>
          <w:szCs w:val="28"/>
          <w:rtl/>
        </w:rPr>
        <w:t xml:space="preserve"> </w:t>
      </w:r>
      <w:r w:rsidRPr="00D22DE2">
        <w:rPr>
          <w:rFonts w:cs="Arabic Transparent" w:hint="eastAsia"/>
          <w:sz w:val="28"/>
          <w:szCs w:val="28"/>
          <w:rtl/>
        </w:rPr>
        <w:t>المعاينة</w:t>
      </w:r>
      <w:r w:rsidRPr="00D22DE2">
        <w:rPr>
          <w:rFonts w:cs="Arabic Transparent"/>
          <w:sz w:val="28"/>
          <w:szCs w:val="28"/>
          <w:rtl/>
        </w:rPr>
        <w:t xml:space="preserve"> </w:t>
      </w:r>
      <w:r w:rsidRPr="00D22DE2">
        <w:rPr>
          <w:rFonts w:cs="Arabic Transparent" w:hint="eastAsia"/>
          <w:sz w:val="28"/>
          <w:szCs w:val="28"/>
          <w:rtl/>
        </w:rPr>
        <w:t>لا</w:t>
      </w:r>
      <w:r w:rsidRPr="00D22DE2">
        <w:rPr>
          <w:rFonts w:cs="Arabic Transparent"/>
          <w:sz w:val="28"/>
          <w:szCs w:val="28"/>
          <w:rtl/>
        </w:rPr>
        <w:t xml:space="preserve"> </w:t>
      </w:r>
      <w:r w:rsidRPr="00D22DE2">
        <w:rPr>
          <w:rFonts w:cs="Arabic Transparent" w:hint="eastAsia"/>
          <w:sz w:val="28"/>
          <w:szCs w:val="28"/>
          <w:rtl/>
        </w:rPr>
        <w:t>تقبل</w:t>
      </w:r>
      <w:r>
        <w:rPr>
          <w:rFonts w:cs="Arabic Transparent" w:hint="eastAsia"/>
          <w:sz w:val="28"/>
          <w:szCs w:val="28"/>
          <w:rtl/>
        </w:rPr>
        <w:t>،</w:t>
      </w:r>
      <w:r>
        <w:rPr>
          <w:rFonts w:cs="Arabic Transparent"/>
          <w:sz w:val="28"/>
          <w:szCs w:val="28"/>
          <w:rtl/>
        </w:rPr>
        <w:t xml:space="preserve"> </w:t>
      </w:r>
      <w:r w:rsidRPr="00D22DE2">
        <w:rPr>
          <w:rFonts w:cs="Arabic Transparent" w:hint="eastAsia"/>
          <w:sz w:val="28"/>
          <w:szCs w:val="28"/>
          <w:rtl/>
        </w:rPr>
        <w:t>ولا</w:t>
      </w:r>
      <w:r w:rsidRPr="00D22DE2">
        <w:rPr>
          <w:rFonts w:cs="Arabic Transparent"/>
          <w:sz w:val="28"/>
          <w:szCs w:val="28"/>
          <w:rtl/>
        </w:rPr>
        <w:t xml:space="preserve"> </w:t>
      </w:r>
      <w:r w:rsidRPr="00D22DE2">
        <w:rPr>
          <w:rFonts w:cs="Arabic Transparent" w:hint="eastAsia"/>
          <w:sz w:val="28"/>
          <w:szCs w:val="28"/>
          <w:rtl/>
        </w:rPr>
        <w:t>فرق</w:t>
      </w:r>
      <w:r w:rsidRPr="00D22DE2">
        <w:rPr>
          <w:rFonts w:cs="Arabic Transparent"/>
          <w:sz w:val="28"/>
          <w:szCs w:val="28"/>
          <w:rtl/>
        </w:rPr>
        <w:t xml:space="preserve"> </w:t>
      </w:r>
      <w:r w:rsidRPr="00D22DE2">
        <w:rPr>
          <w:rFonts w:cs="Arabic Transparent" w:hint="eastAsia"/>
          <w:sz w:val="28"/>
          <w:szCs w:val="28"/>
          <w:rtl/>
        </w:rPr>
        <w:t>في</w:t>
      </w:r>
      <w:r w:rsidRPr="00D22DE2">
        <w:rPr>
          <w:rFonts w:cs="Arabic Transparent"/>
          <w:sz w:val="28"/>
          <w:szCs w:val="28"/>
          <w:rtl/>
        </w:rPr>
        <w:t xml:space="preserve"> </w:t>
      </w:r>
      <w:r w:rsidRPr="00D22DE2">
        <w:rPr>
          <w:rFonts w:cs="Arabic Transparent" w:hint="eastAsia"/>
          <w:sz w:val="28"/>
          <w:szCs w:val="28"/>
          <w:rtl/>
        </w:rPr>
        <w:t>ذلك</w:t>
      </w:r>
      <w:r w:rsidRPr="00D22DE2">
        <w:rPr>
          <w:rFonts w:cs="Arabic Transparent"/>
          <w:sz w:val="28"/>
          <w:szCs w:val="28"/>
          <w:rtl/>
        </w:rPr>
        <w:t xml:space="preserve"> </w:t>
      </w:r>
      <w:r w:rsidRPr="00D22DE2">
        <w:rPr>
          <w:rFonts w:cs="Arabic Transparent" w:hint="eastAsia"/>
          <w:sz w:val="28"/>
          <w:szCs w:val="28"/>
          <w:rtl/>
        </w:rPr>
        <w:t>بين</w:t>
      </w:r>
      <w:r w:rsidRPr="00D22DE2">
        <w:rPr>
          <w:rFonts w:cs="Arabic Transparent"/>
          <w:sz w:val="28"/>
          <w:szCs w:val="28"/>
          <w:rtl/>
        </w:rPr>
        <w:t xml:space="preserve"> </w:t>
      </w:r>
      <w:r w:rsidRPr="00D22DE2">
        <w:rPr>
          <w:rFonts w:cs="Arabic Transparent" w:hint="eastAsia"/>
          <w:sz w:val="28"/>
          <w:szCs w:val="28"/>
          <w:rtl/>
        </w:rPr>
        <w:t>أمة</w:t>
      </w:r>
      <w:r w:rsidRPr="00D22DE2">
        <w:rPr>
          <w:rFonts w:cs="Arabic Transparent"/>
          <w:sz w:val="28"/>
          <w:szCs w:val="28"/>
          <w:rtl/>
        </w:rPr>
        <w:t xml:space="preserve"> </w:t>
      </w:r>
      <w:r w:rsidRPr="00D22DE2">
        <w:rPr>
          <w:rFonts w:cs="Arabic Transparent" w:hint="eastAsia"/>
          <w:sz w:val="28"/>
          <w:szCs w:val="28"/>
          <w:rtl/>
        </w:rPr>
        <w:t>وأمة</w:t>
      </w:r>
      <w:r>
        <w:rPr>
          <w:rFonts w:cs="Arabic Transparent" w:hint="eastAsia"/>
          <w:sz w:val="28"/>
          <w:szCs w:val="28"/>
          <w:rtl/>
        </w:rPr>
        <w:t>،</w:t>
      </w:r>
      <w:r>
        <w:rPr>
          <w:rFonts w:cs="Arabic Transparent"/>
          <w:sz w:val="28"/>
          <w:szCs w:val="28"/>
          <w:rtl/>
        </w:rPr>
        <w:t xml:space="preserve"> </w:t>
      </w:r>
      <w:r w:rsidRPr="00D22DE2">
        <w:rPr>
          <w:rFonts w:cs="Arabic Transparent" w:hint="eastAsia"/>
          <w:sz w:val="28"/>
          <w:szCs w:val="28"/>
          <w:rtl/>
        </w:rPr>
        <w:t>بل</w:t>
      </w:r>
      <w:r w:rsidRPr="00D22DE2">
        <w:rPr>
          <w:rFonts w:cs="Arabic Transparent"/>
          <w:sz w:val="28"/>
          <w:szCs w:val="28"/>
          <w:rtl/>
        </w:rPr>
        <w:t xml:space="preserve"> </w:t>
      </w:r>
      <w:r w:rsidRPr="00D22DE2">
        <w:rPr>
          <w:rFonts w:cs="Arabic Transparent" w:hint="eastAsia"/>
          <w:sz w:val="28"/>
          <w:szCs w:val="28"/>
          <w:rtl/>
        </w:rPr>
        <w:t>هذا</w:t>
      </w:r>
      <w:r w:rsidRPr="00D22DE2">
        <w:rPr>
          <w:rFonts w:cs="Arabic Transparent"/>
          <w:sz w:val="28"/>
          <w:szCs w:val="28"/>
          <w:rtl/>
        </w:rPr>
        <w:t xml:space="preserve"> </w:t>
      </w:r>
      <w:r w:rsidRPr="00D22DE2">
        <w:rPr>
          <w:rFonts w:cs="Arabic Transparent" w:hint="eastAsia"/>
          <w:sz w:val="28"/>
          <w:szCs w:val="28"/>
          <w:rtl/>
        </w:rPr>
        <w:t>حكم</w:t>
      </w:r>
      <w:r w:rsidRPr="00D22DE2">
        <w:rPr>
          <w:rFonts w:cs="Arabic Transparent"/>
          <w:sz w:val="28"/>
          <w:szCs w:val="28"/>
          <w:rtl/>
        </w:rPr>
        <w:t xml:space="preserve"> </w:t>
      </w:r>
      <w:r w:rsidRPr="00D22DE2">
        <w:rPr>
          <w:rFonts w:cs="Arabic Transparent" w:hint="eastAsia"/>
          <w:sz w:val="28"/>
          <w:szCs w:val="28"/>
          <w:rtl/>
        </w:rPr>
        <w:t>عام</w:t>
      </w:r>
      <w:r>
        <w:rPr>
          <w:rFonts w:cs="Arabic Transparent" w:hint="eastAsia"/>
          <w:sz w:val="28"/>
          <w:szCs w:val="28"/>
          <w:rtl/>
        </w:rPr>
        <w:t>،</w:t>
      </w:r>
      <w:r>
        <w:rPr>
          <w:rFonts w:cs="Arabic Transparent"/>
          <w:sz w:val="28"/>
          <w:szCs w:val="28"/>
          <w:rtl/>
        </w:rPr>
        <w:t xml:space="preserve"> </w:t>
      </w:r>
      <w:r w:rsidRPr="00D22DE2">
        <w:rPr>
          <w:rFonts w:ascii="Arial" w:hAnsi="Arial" w:cs="Arabic Transparent"/>
          <w:color w:val="000000"/>
          <w:sz w:val="28"/>
          <w:szCs w:val="28"/>
          <w:rtl/>
        </w:rPr>
        <w:t>ولو كان أحد مستثنًى من هذا العموم لكانت أمة محمد أحقَّ بالاستثناء من قوم يونس</w:t>
      </w:r>
      <w:r>
        <w:rPr>
          <w:rFonts w:ascii="Arial" w:hAnsi="Arial" w:cs="Arabic Transparent"/>
          <w:color w:val="000000"/>
          <w:sz w:val="28"/>
          <w:szCs w:val="28"/>
          <w:rtl/>
        </w:rPr>
        <w:t>؛</w:t>
      </w:r>
      <w:r w:rsidRPr="00D22DE2">
        <w:rPr>
          <w:rFonts w:ascii="Arial" w:hAnsi="Arial" w:cs="Arabic Transparent"/>
          <w:color w:val="000000"/>
          <w:sz w:val="28"/>
          <w:szCs w:val="28"/>
          <w:rtl/>
        </w:rPr>
        <w:t xml:space="preserve"> فإنهم أكرم الأمم على الله</w:t>
      </w:r>
      <w:r>
        <w:rPr>
          <w:rFonts w:ascii="Arial" w:hAnsi="Arial" w:cs="Arabic Transparent"/>
          <w:color w:val="000000"/>
          <w:sz w:val="28"/>
          <w:szCs w:val="28"/>
          <w:rtl/>
        </w:rPr>
        <w:t xml:space="preserve">، </w:t>
      </w:r>
      <w:r w:rsidRPr="00D22DE2">
        <w:rPr>
          <w:rFonts w:ascii="Arial" w:hAnsi="Arial" w:cs="Arabic Transparent"/>
          <w:color w:val="000000"/>
          <w:sz w:val="28"/>
          <w:szCs w:val="28"/>
          <w:rtl/>
        </w:rPr>
        <w:t>ونبيهم نبي الرحمة ونبي التوبة</w:t>
      </w:r>
      <w:r>
        <w:rPr>
          <w:rFonts w:ascii="Arial" w:hAnsi="Arial" w:cs="Arabic Transparent"/>
          <w:color w:val="000000"/>
          <w:sz w:val="28"/>
          <w:szCs w:val="28"/>
          <w:rtl/>
        </w:rPr>
        <w:t xml:space="preserve">، </w:t>
      </w:r>
      <w:r w:rsidRPr="00D22DE2">
        <w:rPr>
          <w:rFonts w:ascii="Arial" w:hAnsi="Arial" w:cs="Arabic Transparent"/>
          <w:color w:val="000000"/>
          <w:sz w:val="28"/>
          <w:szCs w:val="28"/>
          <w:rtl/>
        </w:rPr>
        <w:t>وقد وسّع الله لهم في التوبة ما لم يوسِّعه لبني إسرائيل مع كرامة أولئك على الله</w:t>
      </w:r>
      <w:r>
        <w:rPr>
          <w:rFonts w:cs="Arabic Transparent" w:hint="eastAsia"/>
          <w:sz w:val="28"/>
          <w:szCs w:val="28"/>
          <w:rtl/>
        </w:rPr>
        <w:t>،</w:t>
      </w:r>
      <w:r>
        <w:rPr>
          <w:rFonts w:cs="Arabic Transparent"/>
          <w:sz w:val="28"/>
          <w:szCs w:val="28"/>
          <w:rtl/>
        </w:rPr>
        <w:t xml:space="preserve"> </w:t>
      </w:r>
      <w:r w:rsidRPr="00D22DE2">
        <w:rPr>
          <w:rFonts w:ascii="Arial" w:hAnsi="Arial" w:cs="Arabic Transparent"/>
          <w:color w:val="000000"/>
          <w:sz w:val="28"/>
          <w:szCs w:val="28"/>
          <w:rtl/>
        </w:rPr>
        <w:t>وأيضا فإن الله حكيم عدل</w:t>
      </w:r>
      <w:r>
        <w:rPr>
          <w:rFonts w:ascii="Arial" w:hAnsi="Arial" w:cs="Arabic Transparent"/>
          <w:color w:val="000000"/>
          <w:sz w:val="28"/>
          <w:szCs w:val="28"/>
          <w:rtl/>
        </w:rPr>
        <w:t xml:space="preserve">، </w:t>
      </w:r>
      <w:r w:rsidRPr="00D22DE2">
        <w:rPr>
          <w:rFonts w:ascii="Arial" w:hAnsi="Arial" w:cs="Arabic Transparent"/>
          <w:color w:val="000000"/>
          <w:sz w:val="28"/>
          <w:szCs w:val="28"/>
          <w:rtl/>
        </w:rPr>
        <w:t>لا يفرق بين المتماثلات ولا يسوي بين المختلفات</w:t>
      </w:r>
      <w:r>
        <w:rPr>
          <w:rFonts w:ascii="Arial" w:hAnsi="Arial" w:cs="Arabic Transparent"/>
          <w:color w:val="000000"/>
          <w:sz w:val="28"/>
          <w:szCs w:val="28"/>
          <w:rtl/>
        </w:rPr>
        <w:t xml:space="preserve">، </w:t>
      </w:r>
      <w:r w:rsidRPr="00D22DE2">
        <w:rPr>
          <w:rFonts w:ascii="Arial" w:hAnsi="Arial" w:cs="Arabic Transparent"/>
          <w:color w:val="000000"/>
          <w:sz w:val="28"/>
          <w:szCs w:val="28"/>
          <w:rtl/>
        </w:rPr>
        <w:t>فلا يفرق بين توبة قوم يونس وغيرهم إلا لافتراق العملين</w:t>
      </w:r>
      <w:r>
        <w:rPr>
          <w:rFonts w:ascii="Arial" w:hAnsi="Arial" w:cs="Arabic Transparent"/>
          <w:color w:val="000000"/>
          <w:sz w:val="28"/>
          <w:szCs w:val="28"/>
          <w:rtl/>
        </w:rPr>
        <w:t xml:space="preserve">، </w:t>
      </w:r>
      <w:r w:rsidRPr="00D22DE2">
        <w:rPr>
          <w:rFonts w:ascii="Arial" w:hAnsi="Arial" w:cs="Arabic Transparent"/>
          <w:color w:val="000000"/>
          <w:sz w:val="28"/>
          <w:szCs w:val="28"/>
          <w:rtl/>
        </w:rPr>
        <w:t>وإلا فمن تاب مثل ما تابوا فحكمه حكمهم</w:t>
      </w:r>
      <w:r>
        <w:rPr>
          <w:rFonts w:ascii="Arial" w:hAnsi="Arial" w:cs="Arabic Transparent"/>
          <w:color w:val="000000"/>
          <w:sz w:val="28"/>
          <w:szCs w:val="28"/>
          <w:rtl/>
        </w:rPr>
        <w:t xml:space="preserve">، </w:t>
      </w:r>
      <w:r w:rsidRPr="00D22DE2">
        <w:rPr>
          <w:rFonts w:ascii="Arial" w:hAnsi="Arial" w:cs="Arabic Transparent"/>
          <w:color w:val="000000"/>
          <w:sz w:val="28"/>
          <w:szCs w:val="28"/>
          <w:rtl/>
        </w:rPr>
        <w:t>وهم إذا تابوا بعد رؤية البأس فهم كغيرهم.</w:t>
      </w:r>
    </w:p>
    <w:p w:rsidR="00CD740F" w:rsidRDefault="00CD740F" w:rsidP="00CA5346">
      <w:pPr>
        <w:pStyle w:val="a"/>
        <w:widowControl w:val="0"/>
        <w:numPr>
          <w:ilvl w:val="0"/>
          <w:numId w:val="10"/>
        </w:numPr>
        <w:spacing w:line="360" w:lineRule="auto"/>
        <w:ind w:left="476" w:hanging="459"/>
        <w:jc w:val="both"/>
        <w:rPr>
          <w:rFonts w:cs="Arabic Transparent"/>
          <w:sz w:val="28"/>
          <w:szCs w:val="28"/>
        </w:rPr>
      </w:pPr>
      <w:r w:rsidRPr="00513850">
        <w:rPr>
          <w:rFonts w:ascii="Arial" w:hAnsi="Arial" w:cs="Arabic Transparent"/>
          <w:sz w:val="28"/>
          <w:szCs w:val="28"/>
          <w:rtl/>
        </w:rPr>
        <w:t>ما احتجوا به من أن الله كشف عنهم العذاب لما تابوا فهو حق كما أخبر الله</w:t>
      </w:r>
      <w:r>
        <w:rPr>
          <w:rFonts w:ascii="Arial" w:hAnsi="Arial" w:cs="Arabic Transparent"/>
          <w:sz w:val="28"/>
          <w:szCs w:val="28"/>
          <w:rtl/>
        </w:rPr>
        <w:t xml:space="preserve">، </w:t>
      </w:r>
      <w:r w:rsidRPr="00513850">
        <w:rPr>
          <w:rFonts w:ascii="Arial" w:hAnsi="Arial" w:cs="Arabic Transparent"/>
          <w:sz w:val="28"/>
          <w:szCs w:val="28"/>
          <w:rtl/>
        </w:rPr>
        <w:t>ولكن هذا العذاب ليس عذاب الهلاك الذي يتقين معه الموت</w:t>
      </w:r>
      <w:r>
        <w:rPr>
          <w:rFonts w:ascii="Arial" w:hAnsi="Arial" w:cs="Arabic Transparent"/>
          <w:sz w:val="28"/>
          <w:szCs w:val="28"/>
          <w:rtl/>
        </w:rPr>
        <w:t xml:space="preserve">، </w:t>
      </w:r>
      <w:r w:rsidRPr="00513850">
        <w:rPr>
          <w:rFonts w:ascii="Arial" w:hAnsi="Arial" w:cs="Arabic Transparent"/>
          <w:sz w:val="28"/>
          <w:szCs w:val="28"/>
          <w:rtl/>
        </w:rPr>
        <w:t>وإنما عذاب لا يتيقن معه الموت</w:t>
      </w:r>
      <w:r>
        <w:rPr>
          <w:rFonts w:ascii="Arial" w:hAnsi="Arial" w:cs="Arabic Transparent"/>
          <w:sz w:val="28"/>
          <w:szCs w:val="28"/>
          <w:rtl/>
        </w:rPr>
        <w:t xml:space="preserve">، </w:t>
      </w:r>
      <w:r w:rsidRPr="00513850">
        <w:rPr>
          <w:rFonts w:ascii="Arial" w:hAnsi="Arial" w:cs="Arabic Transparent"/>
          <w:sz w:val="28"/>
          <w:szCs w:val="28"/>
          <w:rtl/>
        </w:rPr>
        <w:t xml:space="preserve">وتجوز التوبة عند وقوعه بخلاف </w:t>
      </w:r>
      <w:r>
        <w:rPr>
          <w:rFonts w:ascii="Arial" w:hAnsi="Arial" w:cs="Arabic Transparent"/>
          <w:sz w:val="28"/>
          <w:szCs w:val="28"/>
          <w:rtl/>
        </w:rPr>
        <w:t>النوع الأول من العذاب، ويدل عليه آيات كثيرة، منها</w:t>
      </w:r>
      <w:r w:rsidRPr="00513850">
        <w:rPr>
          <w:rFonts w:ascii="Arial" w:hAnsi="Arial" w:cs="Arabic Transparent"/>
          <w:sz w:val="28"/>
          <w:szCs w:val="28"/>
          <w:rtl/>
        </w:rPr>
        <w:t xml:space="preserve"> قوله تعالى</w:t>
      </w:r>
      <w:r>
        <w:rPr>
          <w:rFonts w:ascii="Arial" w:hAnsi="Arial" w:cs="Arabic Transparent"/>
          <w:sz w:val="28"/>
          <w:szCs w:val="28"/>
          <w:rtl/>
        </w:rPr>
        <w:t xml:space="preserve">: </w:t>
      </w:r>
      <w:r w:rsidRPr="00110D69">
        <w:rPr>
          <w:rFonts w:cs="Traditional Arabic"/>
          <w:sz w:val="28"/>
          <w:szCs w:val="28"/>
          <w:rtl/>
        </w:rPr>
        <w:t>﴿</w:t>
      </w:r>
      <w:r w:rsidRPr="00110D69">
        <w:rPr>
          <w:rFonts w:cs="DecoType Naskh" w:hint="eastAsia"/>
          <w:sz w:val="28"/>
          <w:szCs w:val="28"/>
          <w:rtl/>
        </w:rPr>
        <w:t>وَقَالُوا</w:t>
      </w:r>
      <w:r w:rsidRPr="00110D69">
        <w:rPr>
          <w:rFonts w:cs="DecoType Naskh"/>
          <w:sz w:val="28"/>
          <w:szCs w:val="28"/>
          <w:rtl/>
        </w:rPr>
        <w:t xml:space="preserve"> </w:t>
      </w:r>
      <w:r w:rsidRPr="00110D69">
        <w:rPr>
          <w:rFonts w:cs="DecoType Naskh" w:hint="eastAsia"/>
          <w:sz w:val="28"/>
          <w:szCs w:val="28"/>
          <w:rtl/>
        </w:rPr>
        <w:t>يَاأَيُّهَا</w:t>
      </w:r>
      <w:r w:rsidRPr="00110D69">
        <w:rPr>
          <w:rFonts w:cs="DecoType Naskh"/>
          <w:sz w:val="28"/>
          <w:szCs w:val="28"/>
          <w:rtl/>
        </w:rPr>
        <w:t xml:space="preserve"> </w:t>
      </w:r>
      <w:r w:rsidRPr="00110D69">
        <w:rPr>
          <w:rFonts w:cs="DecoType Naskh" w:hint="eastAsia"/>
          <w:sz w:val="28"/>
          <w:szCs w:val="28"/>
          <w:rtl/>
        </w:rPr>
        <w:t>السَّاحِرُ</w:t>
      </w:r>
      <w:r w:rsidRPr="00110D69">
        <w:rPr>
          <w:rFonts w:cs="DecoType Naskh"/>
          <w:sz w:val="28"/>
          <w:szCs w:val="28"/>
          <w:rtl/>
        </w:rPr>
        <w:t xml:space="preserve"> </w:t>
      </w:r>
      <w:r w:rsidRPr="00110D69">
        <w:rPr>
          <w:rFonts w:cs="DecoType Naskh" w:hint="eastAsia"/>
          <w:sz w:val="28"/>
          <w:szCs w:val="28"/>
          <w:rtl/>
        </w:rPr>
        <w:t>ادْعُ</w:t>
      </w:r>
      <w:r w:rsidRPr="00110D69">
        <w:rPr>
          <w:rFonts w:cs="DecoType Naskh"/>
          <w:sz w:val="28"/>
          <w:szCs w:val="28"/>
          <w:rtl/>
        </w:rPr>
        <w:t xml:space="preserve"> </w:t>
      </w:r>
      <w:r w:rsidRPr="00110D69">
        <w:rPr>
          <w:rFonts w:cs="DecoType Naskh" w:hint="eastAsia"/>
          <w:sz w:val="28"/>
          <w:szCs w:val="28"/>
          <w:rtl/>
        </w:rPr>
        <w:t>لَنَا</w:t>
      </w:r>
      <w:r w:rsidRPr="00110D69">
        <w:rPr>
          <w:rFonts w:cs="DecoType Naskh"/>
          <w:sz w:val="28"/>
          <w:szCs w:val="28"/>
          <w:rtl/>
        </w:rPr>
        <w:t xml:space="preserve"> </w:t>
      </w:r>
      <w:r w:rsidRPr="00110D69">
        <w:rPr>
          <w:rFonts w:cs="DecoType Naskh" w:hint="eastAsia"/>
          <w:sz w:val="28"/>
          <w:szCs w:val="28"/>
          <w:rtl/>
        </w:rPr>
        <w:t>رَبَّكَ</w:t>
      </w:r>
      <w:r w:rsidRPr="00110D69">
        <w:rPr>
          <w:rFonts w:cs="DecoType Naskh"/>
          <w:sz w:val="28"/>
          <w:szCs w:val="28"/>
          <w:rtl/>
        </w:rPr>
        <w:t xml:space="preserve"> </w:t>
      </w:r>
      <w:r w:rsidRPr="00110D69">
        <w:rPr>
          <w:rFonts w:cs="DecoType Naskh" w:hint="eastAsia"/>
          <w:sz w:val="28"/>
          <w:szCs w:val="28"/>
          <w:rtl/>
        </w:rPr>
        <w:t>بِمَا</w:t>
      </w:r>
      <w:r w:rsidRPr="00110D69">
        <w:rPr>
          <w:rFonts w:cs="DecoType Naskh"/>
          <w:sz w:val="28"/>
          <w:szCs w:val="28"/>
          <w:rtl/>
        </w:rPr>
        <w:t xml:space="preserve"> </w:t>
      </w:r>
      <w:r w:rsidRPr="00110D69">
        <w:rPr>
          <w:rFonts w:cs="DecoType Naskh" w:hint="eastAsia"/>
          <w:sz w:val="28"/>
          <w:szCs w:val="28"/>
          <w:rtl/>
        </w:rPr>
        <w:t>عَهِدَ</w:t>
      </w:r>
      <w:r w:rsidRPr="00110D69">
        <w:rPr>
          <w:rFonts w:cs="DecoType Naskh"/>
          <w:sz w:val="28"/>
          <w:szCs w:val="28"/>
          <w:rtl/>
        </w:rPr>
        <w:t xml:space="preserve"> </w:t>
      </w:r>
      <w:r w:rsidRPr="00110D69">
        <w:rPr>
          <w:rFonts w:cs="DecoType Naskh" w:hint="eastAsia"/>
          <w:sz w:val="28"/>
          <w:szCs w:val="28"/>
          <w:rtl/>
        </w:rPr>
        <w:t>عِندَكَ</w:t>
      </w:r>
      <w:r w:rsidRPr="00110D69">
        <w:rPr>
          <w:rFonts w:cs="DecoType Naskh"/>
          <w:sz w:val="28"/>
          <w:szCs w:val="28"/>
          <w:rtl/>
        </w:rPr>
        <w:t xml:space="preserve"> </w:t>
      </w:r>
      <w:r w:rsidRPr="00110D69">
        <w:rPr>
          <w:rFonts w:cs="DecoType Naskh" w:hint="eastAsia"/>
          <w:sz w:val="28"/>
          <w:szCs w:val="28"/>
          <w:rtl/>
        </w:rPr>
        <w:t>إِنَّنَا</w:t>
      </w:r>
      <w:r w:rsidRPr="00110D69">
        <w:rPr>
          <w:rFonts w:cs="DecoType Naskh"/>
          <w:sz w:val="28"/>
          <w:szCs w:val="28"/>
          <w:rtl/>
        </w:rPr>
        <w:t xml:space="preserve"> </w:t>
      </w:r>
      <w:r w:rsidRPr="00110D69">
        <w:rPr>
          <w:rFonts w:cs="DecoType Naskh" w:hint="eastAsia"/>
          <w:sz w:val="28"/>
          <w:szCs w:val="28"/>
          <w:rtl/>
        </w:rPr>
        <w:t>لَمُهْتَدُون</w:t>
      </w:r>
      <w:r w:rsidRPr="00110D69">
        <w:rPr>
          <w:rFonts w:cs="DecoType Naskh"/>
          <w:sz w:val="28"/>
          <w:szCs w:val="28"/>
          <w:rtl/>
        </w:rPr>
        <w:t xml:space="preserve">. </w:t>
      </w:r>
      <w:r w:rsidRPr="00110D69">
        <w:rPr>
          <w:rFonts w:cs="DecoType Naskh" w:hint="eastAsia"/>
          <w:sz w:val="28"/>
          <w:szCs w:val="28"/>
          <w:rtl/>
        </w:rPr>
        <w:t>فَلَمَّا</w:t>
      </w:r>
      <w:r w:rsidRPr="00110D69">
        <w:rPr>
          <w:rFonts w:cs="DecoType Naskh"/>
          <w:sz w:val="28"/>
          <w:szCs w:val="28"/>
          <w:rtl/>
        </w:rPr>
        <w:t xml:space="preserve"> </w:t>
      </w:r>
      <w:r w:rsidRPr="00110D69">
        <w:rPr>
          <w:rFonts w:cs="DecoType Naskh" w:hint="eastAsia"/>
          <w:sz w:val="28"/>
          <w:szCs w:val="28"/>
          <w:rtl/>
        </w:rPr>
        <w:t>كَشَفْنَا</w:t>
      </w:r>
      <w:r w:rsidRPr="00110D69">
        <w:rPr>
          <w:rFonts w:cs="DecoType Naskh"/>
          <w:sz w:val="28"/>
          <w:szCs w:val="28"/>
          <w:rtl/>
        </w:rPr>
        <w:t xml:space="preserve"> </w:t>
      </w:r>
      <w:r w:rsidRPr="00110D69">
        <w:rPr>
          <w:rFonts w:cs="DecoType Naskh" w:hint="eastAsia"/>
          <w:sz w:val="28"/>
          <w:szCs w:val="28"/>
          <w:rtl/>
        </w:rPr>
        <w:t>عَنْهُمُ</w:t>
      </w:r>
      <w:r w:rsidRPr="00110D69">
        <w:rPr>
          <w:rFonts w:cs="DecoType Naskh"/>
          <w:sz w:val="28"/>
          <w:szCs w:val="28"/>
          <w:rtl/>
        </w:rPr>
        <w:t xml:space="preserve"> </w:t>
      </w:r>
      <w:r w:rsidRPr="00110D69">
        <w:rPr>
          <w:rFonts w:cs="DecoType Naskh" w:hint="eastAsia"/>
          <w:sz w:val="28"/>
          <w:szCs w:val="28"/>
          <w:rtl/>
        </w:rPr>
        <w:t>الْعَذَابَ</w:t>
      </w:r>
      <w:r w:rsidRPr="00110D69">
        <w:rPr>
          <w:rFonts w:cs="DecoType Naskh"/>
          <w:sz w:val="28"/>
          <w:szCs w:val="28"/>
          <w:rtl/>
        </w:rPr>
        <w:t xml:space="preserve"> </w:t>
      </w:r>
      <w:r w:rsidRPr="00110D69">
        <w:rPr>
          <w:rFonts w:cs="DecoType Naskh" w:hint="eastAsia"/>
          <w:sz w:val="28"/>
          <w:szCs w:val="28"/>
          <w:rtl/>
        </w:rPr>
        <w:t>إِذَا</w:t>
      </w:r>
      <w:r w:rsidRPr="00110D69">
        <w:rPr>
          <w:rFonts w:cs="DecoType Naskh"/>
          <w:sz w:val="28"/>
          <w:szCs w:val="28"/>
          <w:rtl/>
        </w:rPr>
        <w:t xml:space="preserve"> </w:t>
      </w:r>
      <w:r w:rsidRPr="00110D69">
        <w:rPr>
          <w:rFonts w:cs="DecoType Naskh" w:hint="eastAsia"/>
          <w:sz w:val="28"/>
          <w:szCs w:val="28"/>
          <w:rtl/>
        </w:rPr>
        <w:t>هُمْ</w:t>
      </w:r>
      <w:r w:rsidRPr="00110D69">
        <w:rPr>
          <w:rFonts w:cs="DecoType Naskh"/>
          <w:sz w:val="28"/>
          <w:szCs w:val="28"/>
          <w:rtl/>
        </w:rPr>
        <w:t xml:space="preserve"> </w:t>
      </w:r>
      <w:r w:rsidRPr="00110D69">
        <w:rPr>
          <w:rFonts w:cs="DecoType Naskh" w:hint="eastAsia"/>
          <w:sz w:val="28"/>
          <w:szCs w:val="28"/>
          <w:rtl/>
        </w:rPr>
        <w:t>يَنكُثُون</w:t>
      </w:r>
      <w:r w:rsidRPr="00110D69">
        <w:rPr>
          <w:rFonts w:cs="DecoType Naskh"/>
          <w:sz w:val="28"/>
          <w:szCs w:val="28"/>
          <w:rtl/>
        </w:rPr>
        <w:t xml:space="preserve"> </w:t>
      </w:r>
      <w:r w:rsidRPr="00110D69">
        <w:rPr>
          <w:rFonts w:cs="Traditional Arabic"/>
          <w:sz w:val="28"/>
          <w:szCs w:val="28"/>
          <w:rtl/>
        </w:rPr>
        <w:t>﴾</w:t>
      </w:r>
      <w:r w:rsidRPr="00110D69">
        <w:rPr>
          <w:rFonts w:cs="Arabic Transparent"/>
          <w:sz w:val="28"/>
          <w:szCs w:val="28"/>
          <w:rtl/>
        </w:rPr>
        <w:t xml:space="preserve"> [</w:t>
      </w:r>
      <w:r w:rsidRPr="00110D69">
        <w:rPr>
          <w:rFonts w:cs="Arabic Transparent" w:hint="eastAsia"/>
          <w:sz w:val="28"/>
          <w:szCs w:val="28"/>
          <w:rtl/>
        </w:rPr>
        <w:t>الزخرف</w:t>
      </w:r>
      <w:r w:rsidRPr="00110D69">
        <w:rPr>
          <w:rFonts w:cs="Arabic Transparent"/>
          <w:sz w:val="28"/>
          <w:szCs w:val="28"/>
          <w:rtl/>
        </w:rPr>
        <w:t xml:space="preserve">: </w:t>
      </w:r>
      <w:r w:rsidRPr="00110D69">
        <w:rPr>
          <w:rFonts w:ascii="Times New Roman" w:hAnsi="Times New Roman" w:cs="Times New Roman"/>
          <w:sz w:val="28"/>
          <w:szCs w:val="28"/>
          <w:rtl/>
        </w:rPr>
        <w:t>49</w:t>
      </w:r>
      <w:r w:rsidRPr="00110D69">
        <w:rPr>
          <w:rFonts w:cs="Arabic Transparent"/>
          <w:sz w:val="28"/>
          <w:szCs w:val="28"/>
          <w:rtl/>
        </w:rPr>
        <w:t xml:space="preserve">- </w:t>
      </w:r>
      <w:r w:rsidRPr="00110D69">
        <w:rPr>
          <w:rFonts w:ascii="Times New Roman" w:hAnsi="Times New Roman" w:cs="Times New Roman"/>
          <w:sz w:val="28"/>
          <w:szCs w:val="28"/>
          <w:rtl/>
        </w:rPr>
        <w:t>50</w:t>
      </w:r>
      <w:r w:rsidRPr="00110D69">
        <w:rPr>
          <w:rFonts w:cs="Arabic Transparent"/>
          <w:sz w:val="28"/>
          <w:szCs w:val="28"/>
          <w:rtl/>
        </w:rPr>
        <w:t>]</w:t>
      </w:r>
      <w:r w:rsidRPr="00110D69">
        <w:rPr>
          <w:rFonts w:cs="Arabic Transparent" w:hint="eastAsia"/>
          <w:sz w:val="28"/>
          <w:szCs w:val="28"/>
          <w:rtl/>
        </w:rPr>
        <w:t>،</w:t>
      </w:r>
      <w:r w:rsidRPr="00110D69">
        <w:rPr>
          <w:rFonts w:cs="Arabic Transparent"/>
          <w:sz w:val="28"/>
          <w:szCs w:val="28"/>
          <w:rtl/>
        </w:rPr>
        <w:t xml:space="preserve"> </w:t>
      </w:r>
      <w:r w:rsidRPr="00110D69">
        <w:rPr>
          <w:rFonts w:cs="Arabic Transparent" w:hint="eastAsia"/>
          <w:sz w:val="28"/>
          <w:szCs w:val="28"/>
          <w:rtl/>
        </w:rPr>
        <w:t>وقوله</w:t>
      </w:r>
      <w:r w:rsidRPr="00110D69">
        <w:rPr>
          <w:rFonts w:cs="Arabic Transparent"/>
          <w:sz w:val="28"/>
          <w:szCs w:val="28"/>
          <w:rtl/>
        </w:rPr>
        <w:t xml:space="preserve"> </w:t>
      </w:r>
      <w:r w:rsidRPr="00110D69">
        <w:rPr>
          <w:rFonts w:cs="Arabic Transparent" w:hint="eastAsia"/>
          <w:sz w:val="28"/>
          <w:szCs w:val="28"/>
          <w:rtl/>
        </w:rPr>
        <w:t>تعالى</w:t>
      </w:r>
      <w:r w:rsidRPr="00110D69">
        <w:rPr>
          <w:rFonts w:cs="Arabic Transparent"/>
          <w:sz w:val="28"/>
          <w:szCs w:val="28"/>
          <w:rtl/>
        </w:rPr>
        <w:t xml:space="preserve">: </w:t>
      </w:r>
      <w:r w:rsidRPr="00110D69">
        <w:rPr>
          <w:rFonts w:cs="Traditional Arabic"/>
          <w:sz w:val="28"/>
          <w:szCs w:val="28"/>
          <w:rtl/>
        </w:rPr>
        <w:t>﴿</w:t>
      </w:r>
      <w:r w:rsidRPr="00110D69">
        <w:rPr>
          <w:rFonts w:cs="DecoType Naskh" w:hint="eastAsia"/>
          <w:sz w:val="28"/>
          <w:szCs w:val="28"/>
          <w:rtl/>
        </w:rPr>
        <w:t>وَلَقَدْ</w:t>
      </w:r>
      <w:r w:rsidRPr="00110D69">
        <w:rPr>
          <w:rFonts w:cs="DecoType Naskh"/>
          <w:sz w:val="28"/>
          <w:szCs w:val="28"/>
          <w:rtl/>
        </w:rPr>
        <w:t xml:space="preserve"> </w:t>
      </w:r>
      <w:r w:rsidRPr="00110D69">
        <w:rPr>
          <w:rFonts w:cs="DecoType Naskh" w:hint="eastAsia"/>
          <w:sz w:val="28"/>
          <w:szCs w:val="28"/>
          <w:rtl/>
        </w:rPr>
        <w:t>أَخَذْنَاهُم</w:t>
      </w:r>
      <w:r w:rsidRPr="00110D69">
        <w:rPr>
          <w:rFonts w:cs="DecoType Naskh"/>
          <w:sz w:val="28"/>
          <w:szCs w:val="28"/>
          <w:rtl/>
        </w:rPr>
        <w:t xml:space="preserve"> </w:t>
      </w:r>
      <w:r w:rsidRPr="00110D69">
        <w:rPr>
          <w:rFonts w:cs="DecoType Naskh" w:hint="eastAsia"/>
          <w:sz w:val="28"/>
          <w:szCs w:val="28"/>
          <w:rtl/>
        </w:rPr>
        <w:t>بِالْعَذَابِ</w:t>
      </w:r>
      <w:r w:rsidRPr="00110D69">
        <w:rPr>
          <w:rFonts w:cs="DecoType Naskh"/>
          <w:sz w:val="28"/>
          <w:szCs w:val="28"/>
          <w:rtl/>
        </w:rPr>
        <w:t xml:space="preserve"> </w:t>
      </w:r>
      <w:r w:rsidRPr="00110D69">
        <w:rPr>
          <w:rFonts w:cs="DecoType Naskh" w:hint="eastAsia"/>
          <w:sz w:val="28"/>
          <w:szCs w:val="28"/>
          <w:rtl/>
        </w:rPr>
        <w:t>فَمَا</w:t>
      </w:r>
      <w:r w:rsidRPr="00110D69">
        <w:rPr>
          <w:rFonts w:cs="DecoType Naskh"/>
          <w:sz w:val="28"/>
          <w:szCs w:val="28"/>
          <w:rtl/>
        </w:rPr>
        <w:t xml:space="preserve"> </w:t>
      </w:r>
      <w:r w:rsidRPr="00110D69">
        <w:rPr>
          <w:rFonts w:cs="DecoType Naskh" w:hint="eastAsia"/>
          <w:sz w:val="28"/>
          <w:szCs w:val="28"/>
          <w:rtl/>
        </w:rPr>
        <w:t>اسْتَكَانُوا</w:t>
      </w:r>
      <w:r w:rsidRPr="00110D69">
        <w:rPr>
          <w:rFonts w:cs="DecoType Naskh"/>
          <w:sz w:val="28"/>
          <w:szCs w:val="28"/>
          <w:rtl/>
        </w:rPr>
        <w:t xml:space="preserve"> </w:t>
      </w:r>
      <w:r w:rsidRPr="00110D69">
        <w:rPr>
          <w:rFonts w:cs="DecoType Naskh" w:hint="eastAsia"/>
          <w:sz w:val="28"/>
          <w:szCs w:val="28"/>
          <w:rtl/>
        </w:rPr>
        <w:t>لِرَبِّهِمْ</w:t>
      </w:r>
      <w:r w:rsidRPr="00110D69">
        <w:rPr>
          <w:rFonts w:cs="DecoType Naskh"/>
          <w:sz w:val="28"/>
          <w:szCs w:val="28"/>
          <w:rtl/>
        </w:rPr>
        <w:t xml:space="preserve"> </w:t>
      </w:r>
      <w:r w:rsidRPr="00110D69">
        <w:rPr>
          <w:rFonts w:cs="DecoType Naskh" w:hint="eastAsia"/>
          <w:sz w:val="28"/>
          <w:szCs w:val="28"/>
          <w:rtl/>
        </w:rPr>
        <w:t>وَمَا</w:t>
      </w:r>
      <w:r w:rsidRPr="00110D69">
        <w:rPr>
          <w:rFonts w:cs="DecoType Naskh"/>
          <w:sz w:val="28"/>
          <w:szCs w:val="28"/>
          <w:rtl/>
        </w:rPr>
        <w:t xml:space="preserve"> </w:t>
      </w:r>
      <w:r w:rsidRPr="00110D69">
        <w:rPr>
          <w:rFonts w:cs="DecoType Naskh" w:hint="eastAsia"/>
          <w:sz w:val="28"/>
          <w:szCs w:val="28"/>
          <w:rtl/>
        </w:rPr>
        <w:t>يَتَضَرَّعُون</w:t>
      </w:r>
      <w:r w:rsidRPr="00110D69">
        <w:rPr>
          <w:rFonts w:cs="Traditional Arabic"/>
          <w:sz w:val="28"/>
          <w:szCs w:val="28"/>
          <w:rtl/>
        </w:rPr>
        <w:t>﴾</w:t>
      </w:r>
      <w:r w:rsidRPr="00110D69">
        <w:rPr>
          <w:rFonts w:cs="Arabic Transparent"/>
          <w:sz w:val="28"/>
          <w:szCs w:val="28"/>
          <w:rtl/>
        </w:rPr>
        <w:t xml:space="preserve"> [</w:t>
      </w:r>
      <w:r w:rsidRPr="00110D69">
        <w:rPr>
          <w:rFonts w:cs="Arabic Transparent" w:hint="eastAsia"/>
          <w:sz w:val="28"/>
          <w:szCs w:val="28"/>
          <w:rtl/>
        </w:rPr>
        <w:t>المؤمنون</w:t>
      </w:r>
      <w:r w:rsidRPr="00110D69">
        <w:rPr>
          <w:rFonts w:cs="Arabic Transparent"/>
          <w:sz w:val="28"/>
          <w:szCs w:val="28"/>
          <w:rtl/>
        </w:rPr>
        <w:t xml:space="preserve">: </w:t>
      </w:r>
      <w:r w:rsidRPr="00110D69">
        <w:rPr>
          <w:rFonts w:ascii="Times New Roman" w:hAnsi="Times New Roman" w:cs="Times New Roman"/>
          <w:sz w:val="28"/>
          <w:szCs w:val="28"/>
          <w:rtl/>
        </w:rPr>
        <w:t>76</w:t>
      </w:r>
      <w:r w:rsidRPr="00110D69">
        <w:rPr>
          <w:rFonts w:cs="Arabic Transparent"/>
          <w:sz w:val="28"/>
          <w:szCs w:val="28"/>
          <w:rtl/>
        </w:rPr>
        <w:t>]</w:t>
      </w:r>
      <w:r w:rsidRPr="00110D69">
        <w:rPr>
          <w:rFonts w:cs="Arabic Transparent" w:hint="eastAsia"/>
          <w:sz w:val="28"/>
          <w:szCs w:val="28"/>
          <w:rtl/>
        </w:rPr>
        <w:t>،</w:t>
      </w:r>
      <w:r w:rsidRPr="00110D69">
        <w:rPr>
          <w:rFonts w:cs="Arabic Transparent"/>
          <w:sz w:val="28"/>
          <w:szCs w:val="28"/>
          <w:rtl/>
        </w:rPr>
        <w:t xml:space="preserve"> </w:t>
      </w:r>
      <w:r w:rsidRPr="00110D69">
        <w:rPr>
          <w:rFonts w:ascii="Arial" w:hAnsi="Arial" w:cs="Arabic Transparent"/>
          <w:color w:val="000000"/>
          <w:sz w:val="28"/>
          <w:szCs w:val="28"/>
          <w:rtl/>
        </w:rPr>
        <w:t>فدل ذلك على أنه بعد أن يصيب الإنسان العذاب تقبل منه الاستكانة والتضرع</w:t>
      </w:r>
      <w:r w:rsidRPr="00110D69">
        <w:rPr>
          <w:rFonts w:cs="Arabic Transparent" w:hint="eastAsia"/>
          <w:sz w:val="28"/>
          <w:szCs w:val="28"/>
          <w:rtl/>
        </w:rPr>
        <w:t>،</w:t>
      </w:r>
      <w:r w:rsidRPr="00110D69">
        <w:rPr>
          <w:rFonts w:cs="Arabic Transparent"/>
          <w:sz w:val="28"/>
          <w:szCs w:val="28"/>
          <w:rtl/>
        </w:rPr>
        <w:t xml:space="preserve"> </w:t>
      </w:r>
      <w:r w:rsidRPr="00110D69">
        <w:rPr>
          <w:rFonts w:cs="Arabic Transparent" w:hint="eastAsia"/>
          <w:sz w:val="28"/>
          <w:szCs w:val="28"/>
          <w:rtl/>
        </w:rPr>
        <w:t>وقوله</w:t>
      </w:r>
      <w:r w:rsidRPr="00110D69">
        <w:rPr>
          <w:rFonts w:cs="Arabic Transparent"/>
          <w:sz w:val="28"/>
          <w:szCs w:val="28"/>
          <w:rtl/>
        </w:rPr>
        <w:t xml:space="preserve"> </w:t>
      </w:r>
      <w:r w:rsidRPr="00110D69">
        <w:rPr>
          <w:rFonts w:cs="Arabic Transparent" w:hint="eastAsia"/>
          <w:sz w:val="28"/>
          <w:szCs w:val="28"/>
          <w:rtl/>
        </w:rPr>
        <w:t>تعالى</w:t>
      </w:r>
      <w:r w:rsidRPr="00110D69">
        <w:rPr>
          <w:rFonts w:cs="Arabic Transparent"/>
          <w:sz w:val="28"/>
          <w:szCs w:val="28"/>
          <w:rtl/>
        </w:rPr>
        <w:t xml:space="preserve">: </w:t>
      </w:r>
      <w:r w:rsidRPr="00110D69">
        <w:rPr>
          <w:rFonts w:cs="Traditional Arabic"/>
          <w:sz w:val="28"/>
          <w:szCs w:val="28"/>
          <w:rtl/>
        </w:rPr>
        <w:t>﴿</w:t>
      </w:r>
      <w:r w:rsidRPr="00110D69">
        <w:rPr>
          <w:rFonts w:cs="DecoType Naskh" w:hint="eastAsia"/>
          <w:sz w:val="28"/>
          <w:szCs w:val="28"/>
          <w:rtl/>
        </w:rPr>
        <w:t>وَلَنُذِيقَنَّهُمْ</w:t>
      </w:r>
      <w:r w:rsidRPr="00110D69">
        <w:rPr>
          <w:rFonts w:cs="DecoType Naskh"/>
          <w:sz w:val="28"/>
          <w:szCs w:val="28"/>
          <w:rtl/>
        </w:rPr>
        <w:t xml:space="preserve"> </w:t>
      </w:r>
      <w:r w:rsidRPr="00110D69">
        <w:rPr>
          <w:rFonts w:cs="DecoType Naskh" w:hint="eastAsia"/>
          <w:sz w:val="28"/>
          <w:szCs w:val="28"/>
          <w:rtl/>
        </w:rPr>
        <w:t>مِنَ</w:t>
      </w:r>
      <w:r w:rsidRPr="00110D69">
        <w:rPr>
          <w:rFonts w:cs="DecoType Naskh"/>
          <w:sz w:val="28"/>
          <w:szCs w:val="28"/>
          <w:rtl/>
        </w:rPr>
        <w:t xml:space="preserve"> </w:t>
      </w:r>
      <w:r w:rsidRPr="00110D69">
        <w:rPr>
          <w:rFonts w:cs="DecoType Naskh" w:hint="eastAsia"/>
          <w:sz w:val="28"/>
          <w:szCs w:val="28"/>
          <w:rtl/>
        </w:rPr>
        <w:t>الْعَذَابِ</w:t>
      </w:r>
      <w:r w:rsidRPr="00110D69">
        <w:rPr>
          <w:rFonts w:cs="DecoType Naskh"/>
          <w:sz w:val="28"/>
          <w:szCs w:val="28"/>
          <w:rtl/>
        </w:rPr>
        <w:t xml:space="preserve"> </w:t>
      </w:r>
      <w:r w:rsidRPr="00110D69">
        <w:rPr>
          <w:rFonts w:cs="DecoType Naskh" w:hint="eastAsia"/>
          <w:sz w:val="28"/>
          <w:szCs w:val="28"/>
          <w:rtl/>
        </w:rPr>
        <w:t>الأَدْنَى</w:t>
      </w:r>
      <w:r w:rsidRPr="00110D69">
        <w:rPr>
          <w:rFonts w:cs="DecoType Naskh"/>
          <w:sz w:val="28"/>
          <w:szCs w:val="28"/>
          <w:rtl/>
        </w:rPr>
        <w:t xml:space="preserve"> </w:t>
      </w:r>
      <w:r w:rsidRPr="00110D69">
        <w:rPr>
          <w:rFonts w:cs="DecoType Naskh" w:hint="eastAsia"/>
          <w:sz w:val="28"/>
          <w:szCs w:val="28"/>
          <w:rtl/>
        </w:rPr>
        <w:t>دُونَ</w:t>
      </w:r>
      <w:r w:rsidRPr="00110D69">
        <w:rPr>
          <w:rFonts w:cs="DecoType Naskh"/>
          <w:sz w:val="28"/>
          <w:szCs w:val="28"/>
          <w:rtl/>
        </w:rPr>
        <w:t xml:space="preserve"> </w:t>
      </w:r>
      <w:r w:rsidRPr="00110D69">
        <w:rPr>
          <w:rFonts w:cs="DecoType Naskh" w:hint="eastAsia"/>
          <w:sz w:val="28"/>
          <w:szCs w:val="28"/>
          <w:rtl/>
        </w:rPr>
        <w:t>الْعَذَابِ</w:t>
      </w:r>
      <w:r w:rsidRPr="00110D69">
        <w:rPr>
          <w:rFonts w:cs="DecoType Naskh"/>
          <w:sz w:val="28"/>
          <w:szCs w:val="28"/>
          <w:rtl/>
        </w:rPr>
        <w:t xml:space="preserve"> </w:t>
      </w:r>
      <w:r w:rsidRPr="00110D69">
        <w:rPr>
          <w:rFonts w:cs="DecoType Naskh" w:hint="eastAsia"/>
          <w:sz w:val="28"/>
          <w:szCs w:val="28"/>
          <w:rtl/>
        </w:rPr>
        <w:t>الأَكْبَرِ</w:t>
      </w:r>
      <w:r w:rsidRPr="00110D69">
        <w:rPr>
          <w:rFonts w:cs="DecoType Naskh"/>
          <w:sz w:val="28"/>
          <w:szCs w:val="28"/>
          <w:rtl/>
        </w:rPr>
        <w:t xml:space="preserve"> </w:t>
      </w:r>
      <w:r w:rsidRPr="00110D69">
        <w:rPr>
          <w:rFonts w:cs="DecoType Naskh" w:hint="eastAsia"/>
          <w:sz w:val="28"/>
          <w:szCs w:val="28"/>
          <w:rtl/>
        </w:rPr>
        <w:t>لَعَلَّهُمْ</w:t>
      </w:r>
      <w:r w:rsidRPr="00110D69">
        <w:rPr>
          <w:rFonts w:cs="DecoType Naskh"/>
          <w:sz w:val="28"/>
          <w:szCs w:val="28"/>
          <w:rtl/>
        </w:rPr>
        <w:t xml:space="preserve"> </w:t>
      </w:r>
      <w:r w:rsidRPr="00110D69">
        <w:rPr>
          <w:rFonts w:cs="DecoType Naskh" w:hint="eastAsia"/>
          <w:sz w:val="28"/>
          <w:szCs w:val="28"/>
          <w:rtl/>
        </w:rPr>
        <w:t>يَرْجِعُون</w:t>
      </w:r>
      <w:r w:rsidRPr="00110D69">
        <w:rPr>
          <w:rFonts w:cs="Traditional Arabic"/>
          <w:sz w:val="28"/>
          <w:szCs w:val="28"/>
          <w:rtl/>
        </w:rPr>
        <w:t>﴾</w:t>
      </w:r>
      <w:r w:rsidRPr="00110D69">
        <w:rPr>
          <w:rFonts w:cs="Arabic Transparent"/>
          <w:sz w:val="28"/>
          <w:szCs w:val="28"/>
          <w:rtl/>
        </w:rPr>
        <w:t xml:space="preserve"> [</w:t>
      </w:r>
      <w:r w:rsidRPr="00110D69">
        <w:rPr>
          <w:rFonts w:cs="Arabic Transparent" w:hint="eastAsia"/>
          <w:sz w:val="28"/>
          <w:szCs w:val="28"/>
          <w:rtl/>
        </w:rPr>
        <w:t>السجدة</w:t>
      </w:r>
      <w:r w:rsidRPr="00110D69">
        <w:rPr>
          <w:rFonts w:cs="Arabic Transparent"/>
          <w:sz w:val="28"/>
          <w:szCs w:val="28"/>
          <w:rtl/>
        </w:rPr>
        <w:t xml:space="preserve">: </w:t>
      </w:r>
      <w:r w:rsidRPr="00110D69">
        <w:rPr>
          <w:rFonts w:ascii="Times New Roman" w:hAnsi="Times New Roman" w:cs="Times New Roman"/>
          <w:sz w:val="28"/>
          <w:szCs w:val="28"/>
          <w:rtl/>
        </w:rPr>
        <w:t>21</w:t>
      </w:r>
      <w:r w:rsidRPr="00110D69">
        <w:rPr>
          <w:rFonts w:cs="Arabic Transparent"/>
          <w:sz w:val="28"/>
          <w:szCs w:val="28"/>
          <w:rtl/>
        </w:rPr>
        <w:t>]</w:t>
      </w:r>
      <w:r w:rsidRPr="00110D69">
        <w:rPr>
          <w:rFonts w:cs="Arabic Transparent" w:hint="eastAsia"/>
          <w:sz w:val="28"/>
          <w:szCs w:val="28"/>
          <w:rtl/>
        </w:rPr>
        <w:t>،</w:t>
      </w:r>
      <w:r w:rsidRPr="00110D69">
        <w:rPr>
          <w:rFonts w:cs="Arabic Transparent"/>
          <w:sz w:val="28"/>
          <w:szCs w:val="28"/>
          <w:rtl/>
        </w:rPr>
        <w:t xml:space="preserve"> </w:t>
      </w:r>
      <w:r w:rsidRPr="00110D69">
        <w:rPr>
          <w:rFonts w:ascii="Arial" w:hAnsi="Arial" w:cs="Arabic Transparent"/>
          <w:color w:val="000000"/>
          <w:sz w:val="28"/>
          <w:szCs w:val="28"/>
          <w:rtl/>
        </w:rPr>
        <w:t>فأخبر أنه يذيق الناس العذاب الأدنى في الدنيا لعلهم يتوبون، وذلك أن التوبة ترفع العذاب الأدنى عن جميع</w:t>
      </w:r>
      <w:r w:rsidRPr="00513850">
        <w:rPr>
          <w:rFonts w:ascii="Arial" w:hAnsi="Arial" w:cs="Arabic Transparent"/>
          <w:color w:val="000000"/>
          <w:sz w:val="28"/>
          <w:szCs w:val="28"/>
          <w:rtl/>
        </w:rPr>
        <w:t xml:space="preserve"> الناس</w:t>
      </w:r>
      <w:r w:rsidRPr="00513850">
        <w:rPr>
          <w:rFonts w:cs="Arabic Transparent"/>
          <w:sz w:val="28"/>
          <w:szCs w:val="28"/>
          <w:rtl/>
        </w:rPr>
        <w:t>.</w:t>
      </w:r>
    </w:p>
    <w:p w:rsidR="00CD740F" w:rsidRDefault="00CD740F" w:rsidP="00CA5346">
      <w:pPr>
        <w:pStyle w:val="a"/>
        <w:numPr>
          <w:ilvl w:val="0"/>
          <w:numId w:val="9"/>
        </w:numPr>
        <w:spacing w:line="360" w:lineRule="auto"/>
        <w:ind w:left="481" w:hanging="462"/>
        <w:jc w:val="both"/>
        <w:rPr>
          <w:rFonts w:cs="Arabic Transparent"/>
          <w:sz w:val="28"/>
          <w:szCs w:val="28"/>
        </w:rPr>
      </w:pPr>
      <w:r w:rsidRPr="00E31061">
        <w:rPr>
          <w:rFonts w:cs="Arabic Transparent" w:hint="eastAsia"/>
          <w:sz w:val="28"/>
          <w:szCs w:val="28"/>
          <w:rtl/>
        </w:rPr>
        <w:t>ما</w:t>
      </w:r>
      <w:r w:rsidRPr="00E31061">
        <w:rPr>
          <w:rFonts w:cs="Arabic Transparent"/>
          <w:sz w:val="28"/>
          <w:szCs w:val="28"/>
          <w:rtl/>
        </w:rPr>
        <w:t xml:space="preserve"> </w:t>
      </w:r>
      <w:r w:rsidRPr="00E31061">
        <w:rPr>
          <w:rFonts w:cs="Arabic Transparent" w:hint="eastAsia"/>
          <w:sz w:val="28"/>
          <w:szCs w:val="28"/>
          <w:rtl/>
        </w:rPr>
        <w:t>روي</w:t>
      </w:r>
      <w:r w:rsidRPr="00E31061">
        <w:rPr>
          <w:rFonts w:cs="Arabic Transparent"/>
          <w:sz w:val="28"/>
          <w:szCs w:val="28"/>
          <w:rtl/>
        </w:rPr>
        <w:t xml:space="preserve"> </w:t>
      </w:r>
      <w:r w:rsidRPr="00E31061">
        <w:rPr>
          <w:rFonts w:cs="Arabic Transparent" w:hint="eastAsia"/>
          <w:sz w:val="28"/>
          <w:szCs w:val="28"/>
          <w:rtl/>
        </w:rPr>
        <w:t>من</w:t>
      </w:r>
      <w:r w:rsidRPr="00E31061">
        <w:rPr>
          <w:rFonts w:cs="Arabic Transparent"/>
          <w:sz w:val="28"/>
          <w:szCs w:val="28"/>
          <w:rtl/>
        </w:rPr>
        <w:t xml:space="preserve"> </w:t>
      </w:r>
      <w:r w:rsidRPr="00E31061">
        <w:rPr>
          <w:rFonts w:cs="Arabic Transparent" w:hint="eastAsia"/>
          <w:sz w:val="28"/>
          <w:szCs w:val="28"/>
          <w:rtl/>
        </w:rPr>
        <w:t>أنه</w:t>
      </w:r>
      <w:r w:rsidRPr="00E31061">
        <w:rPr>
          <w:rFonts w:cs="Arabic Transparent"/>
          <w:sz w:val="28"/>
          <w:szCs w:val="28"/>
          <w:rtl/>
        </w:rPr>
        <w:t xml:space="preserve"> </w:t>
      </w:r>
      <w:r w:rsidRPr="00E31061">
        <w:rPr>
          <w:rFonts w:cs="Arabic Transparent" w:hint="eastAsia"/>
          <w:sz w:val="28"/>
          <w:szCs w:val="28"/>
          <w:rtl/>
        </w:rPr>
        <w:t>غشيهم</w:t>
      </w:r>
      <w:r w:rsidRPr="00E31061">
        <w:rPr>
          <w:rFonts w:cs="Arabic Transparent"/>
          <w:sz w:val="28"/>
          <w:szCs w:val="28"/>
          <w:rtl/>
        </w:rPr>
        <w:t xml:space="preserve"> </w:t>
      </w:r>
      <w:r w:rsidRPr="00E31061">
        <w:rPr>
          <w:rFonts w:cs="Arabic Transparent" w:hint="eastAsia"/>
          <w:sz w:val="28"/>
          <w:szCs w:val="28"/>
          <w:rtl/>
        </w:rPr>
        <w:t>العذاب</w:t>
      </w:r>
      <w:r w:rsidRPr="00E31061">
        <w:rPr>
          <w:rFonts w:cs="Arabic Transparent"/>
          <w:sz w:val="28"/>
          <w:szCs w:val="28"/>
          <w:rtl/>
        </w:rPr>
        <w:t xml:space="preserve"> </w:t>
      </w:r>
      <w:r w:rsidRPr="00E31061">
        <w:rPr>
          <w:rFonts w:cs="Arabic Transparent" w:hint="eastAsia"/>
          <w:sz w:val="28"/>
          <w:szCs w:val="28"/>
          <w:rtl/>
        </w:rPr>
        <w:t>كالغمام</w:t>
      </w:r>
      <w:r w:rsidRPr="00E31061">
        <w:rPr>
          <w:rFonts w:cs="Arabic Transparent"/>
          <w:sz w:val="28"/>
          <w:szCs w:val="28"/>
          <w:rtl/>
        </w:rPr>
        <w:t xml:space="preserve"> </w:t>
      </w:r>
      <w:r w:rsidRPr="00E31061">
        <w:rPr>
          <w:rFonts w:cs="Arabic Transparent" w:hint="eastAsia"/>
          <w:sz w:val="28"/>
          <w:szCs w:val="28"/>
          <w:rtl/>
        </w:rPr>
        <w:t>الأسود</w:t>
      </w:r>
      <w:r w:rsidRPr="00E31061">
        <w:rPr>
          <w:rFonts w:cs="Arabic Transparent"/>
          <w:sz w:val="28"/>
          <w:szCs w:val="28"/>
          <w:rtl/>
        </w:rPr>
        <w:t xml:space="preserve"> </w:t>
      </w:r>
      <w:r w:rsidRPr="00E31061">
        <w:rPr>
          <w:rFonts w:cs="Arabic Transparent" w:hint="eastAsia"/>
          <w:sz w:val="28"/>
          <w:szCs w:val="28"/>
          <w:rtl/>
        </w:rPr>
        <w:t>واسودت</w:t>
      </w:r>
      <w:r w:rsidRPr="00E31061">
        <w:rPr>
          <w:rFonts w:cs="Arabic Transparent"/>
          <w:sz w:val="28"/>
          <w:szCs w:val="28"/>
          <w:rtl/>
        </w:rPr>
        <w:t xml:space="preserve"> </w:t>
      </w:r>
      <w:r w:rsidRPr="00E31061">
        <w:rPr>
          <w:rFonts w:cs="Arabic Transparent" w:hint="eastAsia"/>
          <w:sz w:val="28"/>
          <w:szCs w:val="28"/>
          <w:rtl/>
        </w:rPr>
        <w:t>أسطحتهم</w:t>
      </w:r>
      <w:r w:rsidRPr="00E31061">
        <w:rPr>
          <w:rFonts w:cs="Arabic Transparent"/>
          <w:sz w:val="28"/>
          <w:szCs w:val="28"/>
          <w:rtl/>
        </w:rPr>
        <w:t xml:space="preserve"> </w:t>
      </w:r>
      <w:r w:rsidRPr="00E31061">
        <w:rPr>
          <w:rFonts w:cs="Arabic Transparent" w:hint="eastAsia"/>
          <w:sz w:val="28"/>
          <w:szCs w:val="28"/>
          <w:rtl/>
        </w:rPr>
        <w:t>ونحو</w:t>
      </w:r>
      <w:r w:rsidRPr="00E31061">
        <w:rPr>
          <w:rFonts w:cs="Arabic Transparent"/>
          <w:sz w:val="28"/>
          <w:szCs w:val="28"/>
          <w:rtl/>
        </w:rPr>
        <w:t xml:space="preserve"> </w:t>
      </w:r>
      <w:r w:rsidRPr="00E31061">
        <w:rPr>
          <w:rFonts w:cs="Arabic Transparent" w:hint="eastAsia"/>
          <w:sz w:val="28"/>
          <w:szCs w:val="28"/>
          <w:rtl/>
        </w:rPr>
        <w:t>ذلك،</w:t>
      </w:r>
      <w:r w:rsidRPr="00E31061">
        <w:rPr>
          <w:rFonts w:cs="Arabic Transparent"/>
          <w:sz w:val="28"/>
          <w:szCs w:val="28"/>
          <w:rtl/>
        </w:rPr>
        <w:t xml:space="preserve"> </w:t>
      </w:r>
      <w:r w:rsidRPr="00E31061">
        <w:rPr>
          <w:rFonts w:cs="Arabic Transparent" w:hint="eastAsia"/>
          <w:sz w:val="28"/>
          <w:szCs w:val="28"/>
          <w:rtl/>
        </w:rPr>
        <w:t>الله</w:t>
      </w:r>
      <w:r w:rsidRPr="00E31061">
        <w:rPr>
          <w:rFonts w:cs="Arabic Transparent"/>
          <w:sz w:val="28"/>
          <w:szCs w:val="28"/>
          <w:rtl/>
        </w:rPr>
        <w:t xml:space="preserve"> </w:t>
      </w:r>
      <w:r w:rsidRPr="00E31061">
        <w:rPr>
          <w:rFonts w:cs="Arabic Transparent" w:hint="eastAsia"/>
          <w:sz w:val="28"/>
          <w:szCs w:val="28"/>
          <w:rtl/>
        </w:rPr>
        <w:t>أعلم</w:t>
      </w:r>
      <w:r w:rsidRPr="00E31061">
        <w:rPr>
          <w:rFonts w:cs="Arabic Transparent"/>
          <w:sz w:val="28"/>
          <w:szCs w:val="28"/>
          <w:rtl/>
        </w:rPr>
        <w:t xml:space="preserve"> </w:t>
      </w:r>
      <w:r w:rsidRPr="00E31061">
        <w:rPr>
          <w:rFonts w:cs="Arabic Transparent" w:hint="eastAsia"/>
          <w:sz w:val="28"/>
          <w:szCs w:val="28"/>
          <w:rtl/>
        </w:rPr>
        <w:t>بثبوته،</w:t>
      </w:r>
      <w:r w:rsidRPr="00E31061">
        <w:rPr>
          <w:rFonts w:cs="Arabic Transparent"/>
          <w:sz w:val="28"/>
          <w:szCs w:val="28"/>
          <w:rtl/>
        </w:rPr>
        <w:t xml:space="preserve"> </w:t>
      </w:r>
      <w:r w:rsidRPr="00E31061">
        <w:rPr>
          <w:rFonts w:cs="Arabic Transparent" w:hint="eastAsia"/>
          <w:sz w:val="28"/>
          <w:szCs w:val="28"/>
          <w:rtl/>
        </w:rPr>
        <w:t>فإن</w:t>
      </w:r>
      <w:r w:rsidRPr="00E31061">
        <w:rPr>
          <w:rFonts w:cs="Arabic Transparent"/>
          <w:sz w:val="28"/>
          <w:szCs w:val="28"/>
          <w:rtl/>
        </w:rPr>
        <w:t xml:space="preserve"> </w:t>
      </w:r>
      <w:r w:rsidRPr="00E31061">
        <w:rPr>
          <w:rFonts w:cs="Arabic Transparent" w:hint="eastAsia"/>
          <w:sz w:val="28"/>
          <w:szCs w:val="28"/>
          <w:rtl/>
        </w:rPr>
        <w:t>هذا</w:t>
      </w:r>
      <w:r w:rsidRPr="00E31061">
        <w:rPr>
          <w:rFonts w:cs="Arabic Transparent"/>
          <w:sz w:val="28"/>
          <w:szCs w:val="28"/>
          <w:rtl/>
        </w:rPr>
        <w:t xml:space="preserve"> </w:t>
      </w:r>
      <w:r w:rsidRPr="00E31061">
        <w:rPr>
          <w:rFonts w:cs="Arabic Transparent" w:hint="eastAsia"/>
          <w:sz w:val="28"/>
          <w:szCs w:val="28"/>
          <w:rtl/>
        </w:rPr>
        <w:t>لم</w:t>
      </w:r>
      <w:r w:rsidRPr="00E31061">
        <w:rPr>
          <w:rFonts w:cs="Arabic Transparent"/>
          <w:sz w:val="28"/>
          <w:szCs w:val="28"/>
          <w:rtl/>
        </w:rPr>
        <w:t xml:space="preserve"> </w:t>
      </w:r>
      <w:r w:rsidRPr="00E31061">
        <w:rPr>
          <w:rFonts w:cs="Arabic Transparent" w:hint="eastAsia"/>
          <w:sz w:val="28"/>
          <w:szCs w:val="28"/>
          <w:rtl/>
        </w:rPr>
        <w:t>يثبت</w:t>
      </w:r>
      <w:r w:rsidRPr="00E31061">
        <w:rPr>
          <w:rFonts w:cs="Arabic Transparent"/>
          <w:sz w:val="28"/>
          <w:szCs w:val="28"/>
          <w:rtl/>
        </w:rPr>
        <w:t xml:space="preserve"> </w:t>
      </w:r>
      <w:r w:rsidRPr="00E31061">
        <w:rPr>
          <w:rFonts w:cs="Arabic Transparent" w:hint="eastAsia"/>
          <w:sz w:val="28"/>
          <w:szCs w:val="28"/>
          <w:rtl/>
        </w:rPr>
        <w:t>عن</w:t>
      </w:r>
      <w:r w:rsidRPr="00E31061">
        <w:rPr>
          <w:rFonts w:cs="Arabic Transparent"/>
          <w:sz w:val="28"/>
          <w:szCs w:val="28"/>
          <w:rtl/>
        </w:rPr>
        <w:t xml:space="preserve"> </w:t>
      </w:r>
      <w:r w:rsidRPr="00E31061">
        <w:rPr>
          <w:rFonts w:cs="Arabic Transparent" w:hint="eastAsia"/>
          <w:sz w:val="28"/>
          <w:szCs w:val="28"/>
          <w:rtl/>
        </w:rPr>
        <w:t>النبي</w:t>
      </w:r>
      <w:r w:rsidRPr="00E31061">
        <w:rPr>
          <w:rFonts w:cs="Arabic Transparent"/>
          <w:sz w:val="28"/>
          <w:szCs w:val="28"/>
          <w:rtl/>
        </w:rPr>
        <w:t xml:space="preserve"> </w:t>
      </w:r>
      <w:r w:rsidRPr="00343B58">
        <w:rPr>
          <w:rFonts w:cs="Arabic Transparent"/>
          <w:sz w:val="28"/>
          <w:szCs w:val="28"/>
        </w:rPr>
        <w:sym w:font="AGA Arabesque" w:char="F072"/>
      </w:r>
      <w:r w:rsidRPr="00E31061">
        <w:rPr>
          <w:rFonts w:cs="Arabic Transparent" w:hint="eastAsia"/>
          <w:sz w:val="28"/>
          <w:szCs w:val="28"/>
          <w:rtl/>
        </w:rPr>
        <w:t>،</w:t>
      </w:r>
      <w:r w:rsidRPr="00E31061">
        <w:rPr>
          <w:rFonts w:cs="Arabic Transparent"/>
          <w:sz w:val="28"/>
          <w:szCs w:val="28"/>
          <w:rtl/>
        </w:rPr>
        <w:t xml:space="preserve"> </w:t>
      </w:r>
      <w:r w:rsidRPr="00E31061">
        <w:rPr>
          <w:rFonts w:cs="Arabic Transparent" w:hint="eastAsia"/>
          <w:sz w:val="28"/>
          <w:szCs w:val="28"/>
          <w:rtl/>
        </w:rPr>
        <w:t>وأكثر</w:t>
      </w:r>
      <w:r w:rsidRPr="00E31061">
        <w:rPr>
          <w:rFonts w:cs="Arabic Transparent"/>
          <w:sz w:val="28"/>
          <w:szCs w:val="28"/>
          <w:rtl/>
        </w:rPr>
        <w:t xml:space="preserve"> </w:t>
      </w:r>
      <w:r w:rsidRPr="00E31061">
        <w:rPr>
          <w:rFonts w:cs="Arabic Transparent" w:hint="eastAsia"/>
          <w:sz w:val="28"/>
          <w:szCs w:val="28"/>
          <w:rtl/>
        </w:rPr>
        <w:t>ذلك</w:t>
      </w:r>
      <w:r w:rsidRPr="00E31061">
        <w:rPr>
          <w:rFonts w:cs="Arabic Transparent"/>
          <w:sz w:val="28"/>
          <w:szCs w:val="28"/>
          <w:rtl/>
        </w:rPr>
        <w:t xml:space="preserve"> </w:t>
      </w:r>
      <w:r w:rsidRPr="00E31061">
        <w:rPr>
          <w:rFonts w:cs="Arabic Transparent" w:hint="eastAsia"/>
          <w:sz w:val="28"/>
          <w:szCs w:val="28"/>
          <w:rtl/>
        </w:rPr>
        <w:t>إنما</w:t>
      </w:r>
      <w:r w:rsidRPr="00E31061">
        <w:rPr>
          <w:rFonts w:cs="Arabic Transparent"/>
          <w:sz w:val="28"/>
          <w:szCs w:val="28"/>
          <w:rtl/>
        </w:rPr>
        <w:t xml:space="preserve"> </w:t>
      </w:r>
      <w:r w:rsidRPr="00E31061">
        <w:rPr>
          <w:rFonts w:cs="Arabic Transparent" w:hint="eastAsia"/>
          <w:sz w:val="28"/>
          <w:szCs w:val="28"/>
          <w:rtl/>
        </w:rPr>
        <w:t>يأخذه</w:t>
      </w:r>
      <w:r w:rsidRPr="00E31061">
        <w:rPr>
          <w:rFonts w:cs="Arabic Transparent"/>
          <w:sz w:val="28"/>
          <w:szCs w:val="28"/>
          <w:rtl/>
        </w:rPr>
        <w:t xml:space="preserve"> </w:t>
      </w:r>
      <w:r w:rsidRPr="00E31061">
        <w:rPr>
          <w:rFonts w:cs="Arabic Transparent" w:hint="eastAsia"/>
          <w:sz w:val="28"/>
          <w:szCs w:val="28"/>
          <w:rtl/>
        </w:rPr>
        <w:t>المسلمون</w:t>
      </w:r>
      <w:r w:rsidRPr="00E31061">
        <w:rPr>
          <w:rFonts w:cs="Arabic Transparent"/>
          <w:sz w:val="28"/>
          <w:szCs w:val="28"/>
          <w:rtl/>
        </w:rPr>
        <w:t xml:space="preserve"> </w:t>
      </w:r>
      <w:r w:rsidRPr="00E31061">
        <w:rPr>
          <w:rFonts w:cs="Arabic Transparent" w:hint="eastAsia"/>
          <w:sz w:val="28"/>
          <w:szCs w:val="28"/>
          <w:rtl/>
        </w:rPr>
        <w:t>عن</w:t>
      </w:r>
      <w:r w:rsidRPr="00E31061">
        <w:rPr>
          <w:rFonts w:cs="Arabic Transparent"/>
          <w:sz w:val="28"/>
          <w:szCs w:val="28"/>
          <w:rtl/>
        </w:rPr>
        <w:t xml:space="preserve"> </w:t>
      </w:r>
      <w:r w:rsidRPr="00E31061">
        <w:rPr>
          <w:rFonts w:cs="Arabic Transparent" w:hint="eastAsia"/>
          <w:sz w:val="28"/>
          <w:szCs w:val="28"/>
          <w:rtl/>
        </w:rPr>
        <w:t>أهل</w:t>
      </w:r>
      <w:r w:rsidRPr="00455A67">
        <w:rPr>
          <w:rFonts w:ascii="Arial" w:hAnsi="Arial" w:cs="Arabic Transparent"/>
          <w:color w:val="000000"/>
          <w:sz w:val="28"/>
          <w:szCs w:val="28"/>
          <w:rtl/>
        </w:rPr>
        <w:t xml:space="preserve"> الكتاب</w:t>
      </w:r>
      <w:r>
        <w:rPr>
          <w:rFonts w:ascii="Arial" w:hAnsi="Arial" w:cs="Arabic Transparent"/>
          <w:color w:val="000000"/>
          <w:sz w:val="28"/>
          <w:szCs w:val="28"/>
          <w:rtl/>
        </w:rPr>
        <w:t xml:space="preserve">، </w:t>
      </w:r>
      <w:r w:rsidRPr="00455A67">
        <w:rPr>
          <w:rFonts w:ascii="Arial" w:hAnsi="Arial" w:cs="Arabic Transparent"/>
          <w:color w:val="000000"/>
          <w:sz w:val="28"/>
          <w:szCs w:val="28"/>
          <w:rtl/>
        </w:rPr>
        <w:t xml:space="preserve">وقد نهانا النبي </w:t>
      </w:r>
      <w:r w:rsidRPr="00343B58">
        <w:rPr>
          <w:rFonts w:ascii="Arial" w:hAnsi="Arial" w:cs="Arabic Transparent"/>
          <w:color w:val="000000"/>
          <w:sz w:val="28"/>
          <w:szCs w:val="28"/>
        </w:rPr>
        <w:sym w:font="AGA Arabesque" w:char="F072"/>
      </w:r>
      <w:r w:rsidRPr="00455A67">
        <w:rPr>
          <w:rFonts w:ascii="Arial" w:hAnsi="Arial" w:cs="Arabic Transparent"/>
          <w:color w:val="000000"/>
          <w:sz w:val="28"/>
          <w:szCs w:val="28"/>
          <w:rtl/>
        </w:rPr>
        <w:t>أن نصدقهم أو نكذبهم.</w:t>
      </w:r>
    </w:p>
    <w:p w:rsidR="00CD740F" w:rsidRDefault="00CD740F" w:rsidP="00383645">
      <w:pPr>
        <w:spacing w:line="360" w:lineRule="auto"/>
        <w:ind w:left="357" w:firstLine="397"/>
        <w:jc w:val="both"/>
        <w:rPr>
          <w:rFonts w:cs="Arabic Transparent"/>
          <w:sz w:val="28"/>
          <w:szCs w:val="28"/>
          <w:rtl/>
          <w:lang w:val="en-GB"/>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تخالف</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lang w:val="en-GB"/>
        </w:rPr>
        <w:t>.</w:t>
      </w:r>
    </w:p>
    <w:p w:rsidR="00CD740F" w:rsidRDefault="00CD740F" w:rsidP="00383645">
      <w:pPr>
        <w:jc w:val="center"/>
        <w:rPr>
          <w:rFonts w:cs="Arabic Transparent"/>
          <w:b/>
          <w:bCs/>
          <w:sz w:val="32"/>
          <w:szCs w:val="32"/>
          <w:rtl/>
        </w:rPr>
      </w:pPr>
      <w:r>
        <w:rPr>
          <w:rFonts w:cs="Arabic Transparent"/>
          <w:sz w:val="28"/>
          <w:szCs w:val="28"/>
          <w:rtl/>
          <w:lang w:val="en-GB"/>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التاسع</w:t>
      </w:r>
    </w:p>
    <w:p w:rsidR="00CD740F" w:rsidRDefault="00CD740F" w:rsidP="00383645">
      <w:pPr>
        <w:spacing w:line="240" w:lineRule="auto"/>
        <w:jc w:val="center"/>
        <w:rPr>
          <w:rFonts w:ascii="Arial" w:hAnsi="Arial" w:cs="Arabic Transparent"/>
          <w:b/>
          <w:bCs/>
          <w:sz w:val="32"/>
          <w:szCs w:val="32"/>
          <w:rtl/>
        </w:rPr>
      </w:pPr>
      <w:r w:rsidRPr="002C6467">
        <w:rPr>
          <w:rFonts w:ascii="Arial" w:hAnsi="Arial" w:cs="Arabic Transparent"/>
          <w:b/>
          <w:bCs/>
          <w:sz w:val="32"/>
          <w:szCs w:val="32"/>
          <w:rtl/>
        </w:rPr>
        <w:t>الاستدراك في تفسير قوله تعالى</w:t>
      </w:r>
      <w:r>
        <w:rPr>
          <w:rFonts w:ascii="Arial" w:hAnsi="Arial" w:cs="Arabic Transparent"/>
          <w:b/>
          <w:bCs/>
          <w:sz w:val="32"/>
          <w:szCs w:val="32"/>
          <w:rtl/>
        </w:rPr>
        <w:t xml:space="preserve">: </w:t>
      </w:r>
      <w:r w:rsidRPr="000823D2">
        <w:rPr>
          <w:rFonts w:cs="Traditional Arabic"/>
          <w:b/>
          <w:bCs/>
          <w:sz w:val="28"/>
          <w:szCs w:val="28"/>
          <w:rtl/>
        </w:rPr>
        <w:t>﴿</w:t>
      </w:r>
      <w:r w:rsidRPr="002C6467">
        <w:rPr>
          <w:rFonts w:cs="DecoType Naskh" w:hint="cs"/>
          <w:b/>
          <w:bCs/>
          <w:sz w:val="32"/>
          <w:szCs w:val="32"/>
          <w:rtl/>
        </w:rPr>
        <w:t>قَالَ</w:t>
      </w:r>
      <w:r w:rsidRPr="002C6467">
        <w:rPr>
          <w:rFonts w:cs="DecoType Naskh"/>
          <w:b/>
          <w:bCs/>
          <w:sz w:val="32"/>
          <w:szCs w:val="32"/>
          <w:rtl/>
        </w:rPr>
        <w:t xml:space="preserve"> </w:t>
      </w:r>
      <w:r w:rsidRPr="002C6467">
        <w:rPr>
          <w:rFonts w:cs="DecoType Naskh" w:hint="cs"/>
          <w:b/>
          <w:bCs/>
          <w:sz w:val="32"/>
          <w:szCs w:val="32"/>
          <w:rtl/>
        </w:rPr>
        <w:t>يَاأَيُّهَا</w:t>
      </w:r>
      <w:r w:rsidRPr="002C6467">
        <w:rPr>
          <w:rFonts w:cs="DecoType Naskh"/>
          <w:b/>
          <w:bCs/>
          <w:sz w:val="32"/>
          <w:szCs w:val="32"/>
          <w:rtl/>
        </w:rPr>
        <w:t xml:space="preserve"> </w:t>
      </w:r>
      <w:r w:rsidRPr="002C6467">
        <w:rPr>
          <w:rFonts w:cs="DecoType Naskh" w:hint="cs"/>
          <w:b/>
          <w:bCs/>
          <w:sz w:val="32"/>
          <w:szCs w:val="32"/>
          <w:rtl/>
        </w:rPr>
        <w:t>المَلأُ</w:t>
      </w:r>
      <w:r w:rsidRPr="002C6467">
        <w:rPr>
          <w:rFonts w:cs="DecoType Naskh"/>
          <w:b/>
          <w:bCs/>
          <w:sz w:val="32"/>
          <w:szCs w:val="32"/>
          <w:rtl/>
        </w:rPr>
        <w:t xml:space="preserve"> </w:t>
      </w:r>
      <w:r w:rsidRPr="002C6467">
        <w:rPr>
          <w:rFonts w:cs="DecoType Naskh" w:hint="cs"/>
          <w:b/>
          <w:bCs/>
          <w:sz w:val="32"/>
          <w:szCs w:val="32"/>
          <w:rtl/>
        </w:rPr>
        <w:t>أَيُّكُمْ</w:t>
      </w:r>
      <w:r w:rsidRPr="002C6467">
        <w:rPr>
          <w:rFonts w:cs="DecoType Naskh"/>
          <w:b/>
          <w:bCs/>
          <w:sz w:val="32"/>
          <w:szCs w:val="32"/>
          <w:rtl/>
        </w:rPr>
        <w:t xml:space="preserve"> </w:t>
      </w:r>
      <w:r w:rsidRPr="002C6467">
        <w:rPr>
          <w:rFonts w:cs="DecoType Naskh" w:hint="cs"/>
          <w:b/>
          <w:bCs/>
          <w:sz w:val="32"/>
          <w:szCs w:val="32"/>
          <w:rtl/>
        </w:rPr>
        <w:t>يَأْتِينِي</w:t>
      </w:r>
      <w:r w:rsidRPr="002C6467">
        <w:rPr>
          <w:rFonts w:cs="DecoType Naskh"/>
          <w:b/>
          <w:bCs/>
          <w:sz w:val="32"/>
          <w:szCs w:val="32"/>
          <w:rtl/>
        </w:rPr>
        <w:t xml:space="preserve"> </w:t>
      </w:r>
      <w:r w:rsidRPr="002C6467">
        <w:rPr>
          <w:rFonts w:cs="DecoType Naskh" w:hint="cs"/>
          <w:b/>
          <w:bCs/>
          <w:sz w:val="32"/>
          <w:szCs w:val="32"/>
          <w:rtl/>
        </w:rPr>
        <w:t>بِعَرْشِهَا</w:t>
      </w:r>
      <w:r w:rsidRPr="002C6467">
        <w:rPr>
          <w:rFonts w:cs="DecoType Naskh"/>
          <w:b/>
          <w:bCs/>
          <w:sz w:val="32"/>
          <w:szCs w:val="32"/>
          <w:rtl/>
        </w:rPr>
        <w:t xml:space="preserve"> </w:t>
      </w:r>
      <w:r w:rsidRPr="002C6467">
        <w:rPr>
          <w:rFonts w:cs="DecoType Naskh" w:hint="cs"/>
          <w:b/>
          <w:bCs/>
          <w:sz w:val="32"/>
          <w:szCs w:val="32"/>
          <w:rtl/>
        </w:rPr>
        <w:t>قَبْلَ</w:t>
      </w:r>
      <w:r w:rsidRPr="002C6467">
        <w:rPr>
          <w:rFonts w:cs="DecoType Naskh"/>
          <w:b/>
          <w:bCs/>
          <w:sz w:val="32"/>
          <w:szCs w:val="32"/>
          <w:rtl/>
        </w:rPr>
        <w:t xml:space="preserve"> </w:t>
      </w:r>
      <w:r w:rsidRPr="002C6467">
        <w:rPr>
          <w:rFonts w:cs="DecoType Naskh" w:hint="cs"/>
          <w:b/>
          <w:bCs/>
          <w:sz w:val="32"/>
          <w:szCs w:val="32"/>
          <w:rtl/>
        </w:rPr>
        <w:t>أَن</w:t>
      </w:r>
      <w:r w:rsidRPr="002C6467">
        <w:rPr>
          <w:rFonts w:cs="DecoType Naskh"/>
          <w:b/>
          <w:bCs/>
          <w:sz w:val="32"/>
          <w:szCs w:val="32"/>
          <w:rtl/>
        </w:rPr>
        <w:t xml:space="preserve"> </w:t>
      </w:r>
      <w:r w:rsidRPr="002C6467">
        <w:rPr>
          <w:rFonts w:cs="DecoType Naskh" w:hint="cs"/>
          <w:b/>
          <w:bCs/>
          <w:sz w:val="32"/>
          <w:szCs w:val="32"/>
          <w:rtl/>
        </w:rPr>
        <w:t>يَأْتُونِي</w:t>
      </w:r>
      <w:r w:rsidRPr="002C6467">
        <w:rPr>
          <w:rFonts w:cs="DecoType Naskh"/>
          <w:b/>
          <w:bCs/>
          <w:sz w:val="32"/>
          <w:szCs w:val="32"/>
          <w:rtl/>
        </w:rPr>
        <w:t xml:space="preserve"> </w:t>
      </w:r>
      <w:r w:rsidRPr="002C6467">
        <w:rPr>
          <w:rFonts w:cs="DecoType Naskh" w:hint="cs"/>
          <w:b/>
          <w:bCs/>
          <w:sz w:val="32"/>
          <w:szCs w:val="32"/>
          <w:rtl/>
        </w:rPr>
        <w:t>مُسْلِمِين</w:t>
      </w:r>
      <w:r w:rsidRPr="000823D2">
        <w:rPr>
          <w:rFonts w:cs="Traditional Arabic"/>
          <w:b/>
          <w:bCs/>
          <w:sz w:val="28"/>
          <w:szCs w:val="28"/>
          <w:rtl/>
        </w:rPr>
        <w:t>﴾</w:t>
      </w:r>
    </w:p>
    <w:p w:rsidR="00CD740F" w:rsidRPr="002C6467" w:rsidRDefault="00CD740F" w:rsidP="00383645">
      <w:pPr>
        <w:spacing w:line="240" w:lineRule="auto"/>
        <w:ind w:firstLine="397"/>
        <w:jc w:val="both"/>
        <w:rPr>
          <w:rFonts w:ascii="Arial" w:hAnsi="Arial" w:cs="Arabic Transparent"/>
          <w:b/>
          <w:bCs/>
          <w:sz w:val="32"/>
          <w:szCs w:val="32"/>
          <w:rtl/>
        </w:rPr>
      </w:pPr>
    </w:p>
    <w:p w:rsidR="00CD740F" w:rsidRPr="00EE5E1C" w:rsidRDefault="00CD740F" w:rsidP="00383645">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color w:val="FF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385FA4">
        <w:rPr>
          <w:rFonts w:cs="DecoType Naskh" w:hint="cs"/>
          <w:b/>
          <w:bCs/>
          <w:sz w:val="28"/>
          <w:szCs w:val="28"/>
          <w:rtl/>
        </w:rPr>
        <w:t>قَالَ</w:t>
      </w:r>
      <w:r w:rsidRPr="00385FA4">
        <w:rPr>
          <w:rFonts w:cs="DecoType Naskh"/>
          <w:b/>
          <w:bCs/>
          <w:sz w:val="28"/>
          <w:szCs w:val="28"/>
          <w:rtl/>
        </w:rPr>
        <w:t xml:space="preserve"> </w:t>
      </w:r>
      <w:r w:rsidRPr="00385FA4">
        <w:rPr>
          <w:rFonts w:cs="DecoType Naskh" w:hint="cs"/>
          <w:b/>
          <w:bCs/>
          <w:sz w:val="28"/>
          <w:szCs w:val="28"/>
          <w:rtl/>
        </w:rPr>
        <w:t>يَاأَيُّهَا</w:t>
      </w:r>
      <w:r w:rsidRPr="00385FA4">
        <w:rPr>
          <w:rFonts w:cs="DecoType Naskh"/>
          <w:b/>
          <w:bCs/>
          <w:sz w:val="28"/>
          <w:szCs w:val="28"/>
          <w:rtl/>
        </w:rPr>
        <w:t xml:space="preserve"> </w:t>
      </w:r>
      <w:r w:rsidRPr="00385FA4">
        <w:rPr>
          <w:rFonts w:cs="DecoType Naskh" w:hint="cs"/>
          <w:b/>
          <w:bCs/>
          <w:sz w:val="28"/>
          <w:szCs w:val="28"/>
          <w:rtl/>
        </w:rPr>
        <w:t>المَلأُ</w:t>
      </w:r>
      <w:r w:rsidRPr="00385FA4">
        <w:rPr>
          <w:rFonts w:cs="DecoType Naskh"/>
          <w:b/>
          <w:bCs/>
          <w:sz w:val="28"/>
          <w:szCs w:val="28"/>
          <w:rtl/>
        </w:rPr>
        <w:t xml:space="preserve"> </w:t>
      </w:r>
      <w:r w:rsidRPr="00385FA4">
        <w:rPr>
          <w:rFonts w:cs="DecoType Naskh" w:hint="cs"/>
          <w:b/>
          <w:bCs/>
          <w:sz w:val="28"/>
          <w:szCs w:val="28"/>
          <w:rtl/>
        </w:rPr>
        <w:t>أَيُّكُمْ</w:t>
      </w:r>
      <w:r w:rsidRPr="00385FA4">
        <w:rPr>
          <w:rFonts w:cs="DecoType Naskh"/>
          <w:b/>
          <w:bCs/>
          <w:sz w:val="28"/>
          <w:szCs w:val="28"/>
          <w:rtl/>
        </w:rPr>
        <w:t xml:space="preserve"> </w:t>
      </w:r>
      <w:r w:rsidRPr="00385FA4">
        <w:rPr>
          <w:rFonts w:cs="DecoType Naskh" w:hint="cs"/>
          <w:b/>
          <w:bCs/>
          <w:sz w:val="28"/>
          <w:szCs w:val="28"/>
          <w:rtl/>
        </w:rPr>
        <w:t>يَأْتِينِي</w:t>
      </w:r>
      <w:r w:rsidRPr="00385FA4">
        <w:rPr>
          <w:rFonts w:cs="DecoType Naskh"/>
          <w:b/>
          <w:bCs/>
          <w:sz w:val="28"/>
          <w:szCs w:val="28"/>
          <w:rtl/>
        </w:rPr>
        <w:t xml:space="preserve"> </w:t>
      </w:r>
      <w:r w:rsidRPr="00385FA4">
        <w:rPr>
          <w:rFonts w:cs="DecoType Naskh" w:hint="cs"/>
          <w:b/>
          <w:bCs/>
          <w:sz w:val="28"/>
          <w:szCs w:val="28"/>
          <w:rtl/>
        </w:rPr>
        <w:t>بِعَرْشِهَا</w:t>
      </w:r>
      <w:r w:rsidRPr="00385FA4">
        <w:rPr>
          <w:rFonts w:cs="DecoType Naskh"/>
          <w:b/>
          <w:bCs/>
          <w:sz w:val="28"/>
          <w:szCs w:val="28"/>
          <w:rtl/>
        </w:rPr>
        <w:t xml:space="preserve"> </w:t>
      </w:r>
      <w:r w:rsidRPr="00385FA4">
        <w:rPr>
          <w:rFonts w:cs="DecoType Naskh" w:hint="cs"/>
          <w:b/>
          <w:bCs/>
          <w:sz w:val="28"/>
          <w:szCs w:val="28"/>
          <w:rtl/>
        </w:rPr>
        <w:t>قَبْلَ</w:t>
      </w:r>
      <w:r w:rsidRPr="00385FA4">
        <w:rPr>
          <w:rFonts w:cs="DecoType Naskh"/>
          <w:b/>
          <w:bCs/>
          <w:sz w:val="28"/>
          <w:szCs w:val="28"/>
          <w:rtl/>
        </w:rPr>
        <w:t xml:space="preserve"> </w:t>
      </w:r>
      <w:r w:rsidRPr="00385FA4">
        <w:rPr>
          <w:rFonts w:cs="DecoType Naskh" w:hint="cs"/>
          <w:b/>
          <w:bCs/>
          <w:sz w:val="28"/>
          <w:szCs w:val="28"/>
          <w:rtl/>
        </w:rPr>
        <w:t>أَن</w:t>
      </w:r>
      <w:r w:rsidRPr="00385FA4">
        <w:rPr>
          <w:rFonts w:cs="DecoType Naskh"/>
          <w:b/>
          <w:bCs/>
          <w:sz w:val="28"/>
          <w:szCs w:val="28"/>
          <w:rtl/>
        </w:rPr>
        <w:t xml:space="preserve"> </w:t>
      </w:r>
      <w:r w:rsidRPr="00385FA4">
        <w:rPr>
          <w:rFonts w:cs="DecoType Naskh" w:hint="cs"/>
          <w:b/>
          <w:bCs/>
          <w:sz w:val="28"/>
          <w:szCs w:val="28"/>
          <w:rtl/>
        </w:rPr>
        <w:t>يَأْتُونِي</w:t>
      </w:r>
      <w:r w:rsidRPr="00385FA4">
        <w:rPr>
          <w:rFonts w:cs="DecoType Naskh"/>
          <w:b/>
          <w:bCs/>
          <w:sz w:val="28"/>
          <w:szCs w:val="28"/>
          <w:rtl/>
        </w:rPr>
        <w:t xml:space="preserve"> </w:t>
      </w:r>
      <w:r w:rsidRPr="00385FA4">
        <w:rPr>
          <w:rFonts w:cs="DecoType Naskh" w:hint="cs"/>
          <w:b/>
          <w:bCs/>
          <w:sz w:val="28"/>
          <w:szCs w:val="28"/>
          <w:rtl/>
        </w:rPr>
        <w:t>مُسْلِمِين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النمل</w:t>
      </w:r>
      <w:r w:rsidRPr="00871A05">
        <w:rPr>
          <w:rFonts w:cs="Arabic Transparent"/>
          <w:sz w:val="28"/>
          <w:szCs w:val="28"/>
          <w:rtl/>
        </w:rPr>
        <w:t xml:space="preserve">: </w:t>
      </w:r>
      <w:r w:rsidRPr="005A7A0B">
        <w:rPr>
          <w:rFonts w:ascii="Times New Roman" w:hAnsi="Times New Roman" w:cs="Times New Roman"/>
          <w:sz w:val="28"/>
          <w:szCs w:val="28"/>
          <w:rtl/>
        </w:rPr>
        <w:t>38</w:t>
      </w:r>
      <w:r w:rsidRPr="00871A05">
        <w:rPr>
          <w:rFonts w:cs="Arabic Transparent"/>
          <w:sz w:val="28"/>
          <w:szCs w:val="28"/>
          <w:rtl/>
        </w:rPr>
        <w:t>]</w:t>
      </w:r>
    </w:p>
    <w:p w:rsidR="00CD740F" w:rsidRPr="00EE5E1C" w:rsidRDefault="00CD740F" w:rsidP="00383645">
      <w:pPr>
        <w:spacing w:line="360" w:lineRule="auto"/>
        <w:ind w:firstLine="397"/>
        <w:jc w:val="both"/>
        <w:rPr>
          <w:rFonts w:cs="Arabic Transparent"/>
          <w:b/>
          <w:bCs/>
          <w:sz w:val="28"/>
          <w:szCs w:val="28"/>
          <w:rtl/>
        </w:rPr>
      </w:pPr>
      <w:r w:rsidRPr="00EE5E1C">
        <w:rPr>
          <w:rFonts w:cs="Arabic Transparent" w:hint="cs"/>
          <w:b/>
          <w:bCs/>
          <w:sz w:val="28"/>
          <w:szCs w:val="28"/>
          <w:rtl/>
        </w:rPr>
        <w:t>موضع</w:t>
      </w:r>
      <w:r w:rsidRPr="00EE5E1C">
        <w:rPr>
          <w:rFonts w:cs="Arabic Transparent"/>
          <w:b/>
          <w:bCs/>
          <w:sz w:val="28"/>
          <w:szCs w:val="28"/>
          <w:rtl/>
        </w:rPr>
        <w:t xml:space="preserve"> </w:t>
      </w:r>
      <w:r w:rsidRPr="00EE5E1C">
        <w:rPr>
          <w:rFonts w:cs="Arabic Transparent" w:hint="cs"/>
          <w:b/>
          <w:bCs/>
          <w:sz w:val="28"/>
          <w:szCs w:val="28"/>
          <w:rtl/>
        </w:rPr>
        <w:t>الاستدراك</w:t>
      </w:r>
      <w:r>
        <w:rPr>
          <w:rFonts w:cs="Arabic Transparent"/>
          <w:b/>
          <w:bCs/>
          <w:sz w:val="28"/>
          <w:szCs w:val="28"/>
          <w:rtl/>
        </w:rPr>
        <w:t xml:space="preserve">: </w:t>
      </w:r>
    </w:p>
    <w:p w:rsidR="00CD740F" w:rsidRPr="00110D69"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sidRPr="00020B67">
        <w:rPr>
          <w:rFonts w:cs="Arabic Transparent" w:hint="cs"/>
          <w:sz w:val="28"/>
          <w:szCs w:val="28"/>
          <w:rtl/>
        </w:rPr>
        <w:t>قال</w:t>
      </w:r>
      <w:r w:rsidRPr="00020B67">
        <w:rPr>
          <w:rFonts w:cs="Arabic Transparent"/>
          <w:sz w:val="28"/>
          <w:szCs w:val="28"/>
          <w:rtl/>
        </w:rPr>
        <w:t xml:space="preserve"> </w:t>
      </w:r>
      <w:r w:rsidRPr="00020B67">
        <w:rPr>
          <w:rFonts w:cs="Arabic Transparent" w:hint="cs"/>
          <w:sz w:val="28"/>
          <w:szCs w:val="28"/>
          <w:rtl/>
        </w:rPr>
        <w:t>ابن</w:t>
      </w:r>
      <w:r w:rsidRPr="00020B67">
        <w:rPr>
          <w:rFonts w:cs="Arabic Transparent"/>
          <w:sz w:val="28"/>
          <w:szCs w:val="28"/>
          <w:rtl/>
        </w:rPr>
        <w:t xml:space="preserve"> </w:t>
      </w:r>
      <w:r w:rsidRPr="00020B67">
        <w:rPr>
          <w:rFonts w:cs="Arabic Transparent" w:hint="cs"/>
          <w:sz w:val="28"/>
          <w:szCs w:val="28"/>
          <w:rtl/>
        </w:rPr>
        <w:t>عطية</w:t>
      </w:r>
      <w:r w:rsidRPr="00020B67">
        <w:rPr>
          <w:rFonts w:cs="Arabic Transparent"/>
          <w:sz w:val="28"/>
          <w:szCs w:val="28"/>
          <w:rtl/>
        </w:rPr>
        <w:t xml:space="preserve"> –</w:t>
      </w:r>
      <w:r w:rsidRPr="00020B67">
        <w:rPr>
          <w:rFonts w:cs="Arabic Transparent" w:hint="cs"/>
          <w:sz w:val="28"/>
          <w:szCs w:val="28"/>
          <w:rtl/>
        </w:rPr>
        <w:t>رحمه</w:t>
      </w:r>
      <w:r w:rsidRPr="00020B67">
        <w:rPr>
          <w:rFonts w:cs="Arabic Transparent"/>
          <w:sz w:val="28"/>
          <w:szCs w:val="28"/>
          <w:rtl/>
        </w:rPr>
        <w:t xml:space="preserve"> </w:t>
      </w:r>
      <w:r w:rsidRPr="00020B67">
        <w:rPr>
          <w:rFonts w:cs="Arabic Transparent" w:hint="cs"/>
          <w:sz w:val="28"/>
          <w:szCs w:val="28"/>
          <w:rtl/>
        </w:rPr>
        <w:t>الله</w:t>
      </w:r>
      <w:r w:rsidRPr="00020B67">
        <w:rPr>
          <w:rFonts w:cs="Arabic Transparent"/>
          <w:sz w:val="28"/>
          <w:szCs w:val="28"/>
          <w:rtl/>
        </w:rPr>
        <w:t xml:space="preserve">- </w:t>
      </w:r>
      <w:r w:rsidRPr="00020B67">
        <w:rPr>
          <w:rFonts w:cs="Arabic Transparent" w:hint="cs"/>
          <w:sz w:val="28"/>
          <w:szCs w:val="28"/>
          <w:rtl/>
        </w:rPr>
        <w:t>في</w:t>
      </w:r>
      <w:r w:rsidRPr="00020B67">
        <w:rPr>
          <w:rFonts w:cs="Arabic Transparent"/>
          <w:sz w:val="28"/>
          <w:szCs w:val="28"/>
          <w:rtl/>
        </w:rPr>
        <w:t xml:space="preserve"> </w:t>
      </w:r>
      <w:r w:rsidRPr="00020B67">
        <w:rPr>
          <w:rFonts w:cs="Arabic Transparent" w:hint="cs"/>
          <w:sz w:val="28"/>
          <w:szCs w:val="28"/>
          <w:rtl/>
        </w:rPr>
        <w:t>تفسير</w:t>
      </w:r>
      <w:r w:rsidRPr="00020B67">
        <w:rPr>
          <w:rFonts w:cs="Arabic Transparent"/>
          <w:sz w:val="28"/>
          <w:szCs w:val="28"/>
          <w:rtl/>
        </w:rPr>
        <w:t xml:space="preserve"> </w:t>
      </w:r>
      <w:r w:rsidRPr="00020B67">
        <w:rPr>
          <w:rFonts w:cs="Arabic Transparent" w:hint="cs"/>
          <w:sz w:val="28"/>
          <w:szCs w:val="28"/>
          <w:rtl/>
        </w:rPr>
        <w:t>هذه</w:t>
      </w:r>
      <w:r w:rsidRPr="00020B67">
        <w:rPr>
          <w:rFonts w:cs="Arabic Transparent"/>
          <w:sz w:val="28"/>
          <w:szCs w:val="28"/>
          <w:rtl/>
        </w:rPr>
        <w:t xml:space="preserve"> </w:t>
      </w:r>
      <w:r w:rsidRPr="00020B67">
        <w:rPr>
          <w:rFonts w:cs="Arabic Transparent" w:hint="cs"/>
          <w:sz w:val="28"/>
          <w:szCs w:val="28"/>
          <w:rtl/>
        </w:rPr>
        <w:t>الآية</w:t>
      </w:r>
      <w:r>
        <w:rPr>
          <w:rFonts w:cs="Arabic Transparent"/>
          <w:sz w:val="28"/>
          <w:szCs w:val="28"/>
          <w:rtl/>
        </w:rPr>
        <w:t xml:space="preserve">: </w:t>
      </w:r>
      <w:r w:rsidRPr="00020B67">
        <w:rPr>
          <w:rFonts w:cs="Arabic Transparent"/>
          <w:sz w:val="28"/>
          <w:szCs w:val="28"/>
          <w:rtl/>
        </w:rPr>
        <w:t>"</w:t>
      </w:r>
      <w:r w:rsidRPr="00020B67">
        <w:rPr>
          <w:rFonts w:ascii="Arial" w:hAnsi="Arial" w:cs="Arabic Transparent"/>
          <w:sz w:val="28"/>
          <w:szCs w:val="28"/>
          <w:rtl/>
        </w:rPr>
        <w:t>واختلف المتأولون في</w:t>
      </w:r>
      <w:r>
        <w:rPr>
          <w:rFonts w:ascii="Arial" w:hAnsi="Arial" w:cs="Arabic Transparent"/>
          <w:sz w:val="28"/>
          <w:szCs w:val="28"/>
          <w:rtl/>
        </w:rPr>
        <w:t xml:space="preserve"> غرضه في استدعاء </w:t>
      </w:r>
      <w:r w:rsidRPr="00020B67">
        <w:rPr>
          <w:rFonts w:ascii="Arial" w:hAnsi="Arial" w:cs="Arabic Transparent"/>
          <w:sz w:val="28"/>
          <w:szCs w:val="28"/>
          <w:rtl/>
        </w:rPr>
        <w:t>عرشها</w:t>
      </w:r>
      <w:r>
        <w:rPr>
          <w:rFonts w:ascii="Arial" w:hAnsi="Arial" w:cs="Arabic Transparent"/>
          <w:sz w:val="28"/>
          <w:szCs w:val="28"/>
          <w:rtl/>
        </w:rPr>
        <w:t xml:space="preserve">، </w:t>
      </w:r>
      <w:r w:rsidRPr="00020B67">
        <w:rPr>
          <w:rFonts w:ascii="Arial" w:hAnsi="Arial" w:cs="Arabic Transparent"/>
          <w:sz w:val="28"/>
          <w:szCs w:val="28"/>
          <w:rtl/>
        </w:rPr>
        <w:t>فقال قتادة</w:t>
      </w:r>
      <w:r w:rsidRPr="00F2663D">
        <w:rPr>
          <w:rFonts w:ascii="Arial" w:hAnsi="Arial" w:cs="Arabic Transparent"/>
          <w:sz w:val="28"/>
          <w:szCs w:val="28"/>
          <w:vertAlign w:val="superscript"/>
          <w:rtl/>
          <w:lang w:bidi="ar-JO"/>
        </w:rPr>
        <w:t>(</w:t>
      </w:r>
      <w:r w:rsidRPr="005A7A0B">
        <w:rPr>
          <w:rStyle w:val="FootnoteReference"/>
          <w:rFonts w:ascii="Times New Roman" w:hAnsi="Times New Roman"/>
          <w:sz w:val="28"/>
          <w:szCs w:val="28"/>
          <w:rtl/>
        </w:rPr>
        <w:footnoteReference w:id="129"/>
      </w:r>
      <w:r w:rsidRPr="00F2663D">
        <w:rPr>
          <w:rFonts w:ascii="Arial" w:hAnsi="Arial" w:cs="Arabic Transparent"/>
          <w:sz w:val="28"/>
          <w:szCs w:val="28"/>
          <w:vertAlign w:val="superscript"/>
          <w:rtl/>
        </w:rPr>
        <w:t>)</w:t>
      </w:r>
      <w:r>
        <w:rPr>
          <w:rFonts w:ascii="Arial" w:hAnsi="Arial" w:cs="Arabic Transparent"/>
          <w:sz w:val="28"/>
          <w:szCs w:val="28"/>
          <w:rtl/>
        </w:rPr>
        <w:t xml:space="preserve">: </w:t>
      </w:r>
      <w:r w:rsidRPr="00020B67">
        <w:rPr>
          <w:rFonts w:ascii="Arial" w:hAnsi="Arial" w:cs="Arabic Transparent"/>
          <w:sz w:val="28"/>
          <w:szCs w:val="28"/>
          <w:rtl/>
        </w:rPr>
        <w:t>ذكر له بعظم وجودة</w:t>
      </w:r>
      <w:r>
        <w:rPr>
          <w:rFonts w:ascii="Arial" w:hAnsi="Arial" w:cs="Arabic Transparent"/>
          <w:sz w:val="28"/>
          <w:szCs w:val="28"/>
          <w:rtl/>
        </w:rPr>
        <w:t xml:space="preserve">، </w:t>
      </w:r>
      <w:r w:rsidRPr="00020B67">
        <w:rPr>
          <w:rFonts w:ascii="Arial" w:hAnsi="Arial" w:cs="Arabic Transparent"/>
          <w:sz w:val="28"/>
          <w:szCs w:val="28"/>
          <w:rtl/>
        </w:rPr>
        <w:t>فأراد أخذه قبل أن يعصمها وقومها الإسلام ويحمي أموالهم</w:t>
      </w:r>
      <w:r>
        <w:rPr>
          <w:rFonts w:ascii="Arial" w:hAnsi="Arial" w:cs="Arabic Transparent"/>
          <w:sz w:val="28"/>
          <w:szCs w:val="28"/>
          <w:rtl/>
        </w:rPr>
        <w:t>، و(</w:t>
      </w:r>
      <w:r w:rsidRPr="00020B67">
        <w:rPr>
          <w:rFonts w:ascii="Arial" w:hAnsi="Arial" w:cs="Arabic Transparent"/>
          <w:sz w:val="28"/>
          <w:szCs w:val="28"/>
          <w:rtl/>
        </w:rPr>
        <w:t>الإسلام</w:t>
      </w:r>
      <w:r>
        <w:rPr>
          <w:rFonts w:ascii="Arial" w:hAnsi="Arial" w:cs="Arabic Transparent"/>
          <w:sz w:val="28"/>
          <w:szCs w:val="28"/>
          <w:rtl/>
        </w:rPr>
        <w:t>)</w:t>
      </w:r>
      <w:r w:rsidRPr="00020B67">
        <w:rPr>
          <w:rFonts w:ascii="Arial" w:hAnsi="Arial" w:cs="Arabic Transparent"/>
          <w:color w:val="000000"/>
          <w:sz w:val="28"/>
          <w:szCs w:val="28"/>
          <w:rtl/>
        </w:rPr>
        <w:t>على هذا التأويل الدين</w:t>
      </w:r>
      <w:r>
        <w:rPr>
          <w:rFonts w:ascii="Arial" w:hAnsi="Arial" w:cs="Arabic Transparent"/>
          <w:color w:val="000000"/>
          <w:sz w:val="28"/>
          <w:szCs w:val="28"/>
          <w:rtl/>
        </w:rPr>
        <w:t xml:space="preserve">، </w:t>
      </w:r>
      <w:r w:rsidRPr="00020B67">
        <w:rPr>
          <w:rFonts w:ascii="Arial" w:hAnsi="Arial" w:cs="Arabic Transparent"/>
          <w:color w:val="000000"/>
          <w:sz w:val="28"/>
          <w:szCs w:val="28"/>
          <w:rtl/>
        </w:rPr>
        <w:t>وهو قول ابن جريج</w:t>
      </w:r>
      <w:r w:rsidRPr="00112D94">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30"/>
      </w:r>
      <w:r w:rsidRPr="00112D94">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020B67">
        <w:rPr>
          <w:rFonts w:ascii="Arial" w:hAnsi="Arial" w:cs="Arabic Transparent"/>
          <w:color w:val="000000"/>
          <w:sz w:val="28"/>
          <w:szCs w:val="28"/>
          <w:rtl/>
        </w:rPr>
        <w:t>وقال ابن زيد</w:t>
      </w:r>
      <w:r w:rsidRPr="001F1AA5">
        <w:rPr>
          <w:rFonts w:ascii="Arial" w:hAnsi="Arial" w:cs="Arabic Transparent"/>
          <w:color w:val="000000"/>
          <w:sz w:val="28"/>
          <w:szCs w:val="28"/>
          <w:vertAlign w:val="superscript"/>
          <w:rtl/>
        </w:rPr>
        <w:t>(</w:t>
      </w:r>
      <w:r w:rsidRPr="005A7A0B">
        <w:rPr>
          <w:rStyle w:val="FootnoteReference"/>
          <w:rFonts w:ascii="Times New Roman" w:hAnsi="Times New Roman"/>
          <w:color w:val="000000"/>
          <w:sz w:val="28"/>
          <w:szCs w:val="28"/>
          <w:rtl/>
        </w:rPr>
        <w:footnoteReference w:id="131"/>
      </w:r>
      <w:r w:rsidRPr="001F1AA5">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020B67">
        <w:rPr>
          <w:rFonts w:ascii="Arial" w:hAnsi="Arial" w:cs="Arabic Transparent"/>
          <w:color w:val="000000"/>
          <w:sz w:val="28"/>
          <w:szCs w:val="28"/>
          <w:rtl/>
        </w:rPr>
        <w:t>استدعاه ليريها القدرة التي هي من عند الله و</w:t>
      </w:r>
      <w:r w:rsidRPr="00BB1712">
        <w:rPr>
          <w:rFonts w:ascii="Arial" w:hAnsi="Arial" w:cs="Arabic Transparent"/>
          <w:sz w:val="28"/>
          <w:szCs w:val="28"/>
          <w:rtl/>
        </w:rPr>
        <w:t xml:space="preserve">ليغرب </w:t>
      </w:r>
      <w:r w:rsidRPr="00020B67">
        <w:rPr>
          <w:rFonts w:ascii="Arial" w:hAnsi="Arial" w:cs="Arabic Transparent"/>
          <w:color w:val="000000"/>
          <w:sz w:val="28"/>
          <w:szCs w:val="28"/>
          <w:rtl/>
        </w:rPr>
        <w:t>عليها... وحكى الطبري عن ابن عباس</w:t>
      </w:r>
      <w:r>
        <w:rPr>
          <w:rFonts w:ascii="Arial" w:hAnsi="Arial" w:cs="Arabic Transparent"/>
          <w:color w:val="000000"/>
          <w:sz w:val="28"/>
          <w:szCs w:val="28"/>
          <w:rtl/>
        </w:rPr>
        <w:t xml:space="preserve">: </w:t>
      </w:r>
      <w:r w:rsidRPr="00020B67">
        <w:rPr>
          <w:rFonts w:ascii="Arial" w:hAnsi="Arial" w:cs="Arabic Transparent"/>
          <w:color w:val="000000"/>
          <w:sz w:val="28"/>
          <w:szCs w:val="28"/>
          <w:rtl/>
        </w:rPr>
        <w:t>أنه قال هذه المقالة</w:t>
      </w:r>
      <w:r>
        <w:rPr>
          <w:rFonts w:ascii="Arial" w:hAnsi="Arial" w:cs="Arabic Transparent"/>
          <w:color w:val="000000"/>
          <w:sz w:val="28"/>
          <w:szCs w:val="28"/>
          <w:rtl/>
        </w:rPr>
        <w:t xml:space="preserve">، </w:t>
      </w:r>
      <w:r w:rsidRPr="00020B67">
        <w:rPr>
          <w:rFonts w:ascii="Arial" w:hAnsi="Arial" w:cs="Arabic Transparent"/>
          <w:color w:val="000000"/>
          <w:sz w:val="28"/>
          <w:szCs w:val="28"/>
          <w:rtl/>
        </w:rPr>
        <w:t xml:space="preserve">هي ابتداء النظر في صدق الهدهد من كذبه لما قال له </w:t>
      </w:r>
      <w:r w:rsidRPr="00110D69">
        <w:rPr>
          <w:rFonts w:cs="Traditional Arabic"/>
          <w:sz w:val="28"/>
          <w:szCs w:val="28"/>
          <w:rtl/>
        </w:rPr>
        <w:t>﴿</w:t>
      </w:r>
      <w:r w:rsidRPr="00110D69">
        <w:rPr>
          <w:rFonts w:cs="DecoType Naskh" w:hint="cs"/>
          <w:sz w:val="28"/>
          <w:szCs w:val="28"/>
          <w:rtl/>
        </w:rPr>
        <w:t>وَلَهَا</w:t>
      </w:r>
      <w:r w:rsidRPr="00110D69">
        <w:rPr>
          <w:rFonts w:cs="DecoType Naskh"/>
          <w:sz w:val="28"/>
          <w:szCs w:val="28"/>
          <w:rtl/>
        </w:rPr>
        <w:t xml:space="preserve"> </w:t>
      </w:r>
      <w:r w:rsidRPr="00110D69">
        <w:rPr>
          <w:rFonts w:cs="DecoType Naskh" w:hint="cs"/>
          <w:sz w:val="28"/>
          <w:szCs w:val="28"/>
          <w:rtl/>
        </w:rPr>
        <w:t>عَرْشٌ</w:t>
      </w:r>
      <w:r w:rsidRPr="00110D69">
        <w:rPr>
          <w:rFonts w:cs="DecoType Naskh"/>
          <w:sz w:val="28"/>
          <w:szCs w:val="28"/>
          <w:rtl/>
        </w:rPr>
        <w:t xml:space="preserve"> </w:t>
      </w:r>
      <w:r w:rsidRPr="00110D69">
        <w:rPr>
          <w:rFonts w:cs="DecoType Naskh" w:hint="cs"/>
          <w:sz w:val="28"/>
          <w:szCs w:val="28"/>
          <w:rtl/>
        </w:rPr>
        <w:t>عَظِيم</w:t>
      </w:r>
      <w:r w:rsidRPr="00110D69">
        <w:rPr>
          <w:rFonts w:cs="Traditional Arabic"/>
          <w:sz w:val="28"/>
          <w:szCs w:val="28"/>
          <w:rtl/>
        </w:rPr>
        <w:t>﴾</w:t>
      </w:r>
      <w:r w:rsidRPr="00110D69">
        <w:rPr>
          <w:rFonts w:cs="Arabic Transparent"/>
          <w:sz w:val="28"/>
          <w:szCs w:val="28"/>
          <w:rtl/>
        </w:rPr>
        <w:t xml:space="preserve"> [</w:t>
      </w:r>
      <w:r w:rsidRPr="00110D69">
        <w:rPr>
          <w:rFonts w:cs="Arabic Transparent" w:hint="cs"/>
          <w:sz w:val="28"/>
          <w:szCs w:val="28"/>
          <w:rtl/>
        </w:rPr>
        <w:t>النمل</w:t>
      </w:r>
      <w:r w:rsidRPr="00110D69">
        <w:rPr>
          <w:rFonts w:cs="Arabic Transparent"/>
          <w:sz w:val="28"/>
          <w:szCs w:val="28"/>
          <w:rtl/>
        </w:rPr>
        <w:t xml:space="preserve">: </w:t>
      </w:r>
      <w:r w:rsidRPr="00110D69">
        <w:rPr>
          <w:rFonts w:ascii="Times New Roman" w:hAnsi="Times New Roman" w:cs="Times New Roman"/>
          <w:sz w:val="28"/>
          <w:szCs w:val="28"/>
          <w:rtl/>
        </w:rPr>
        <w:t>23</w:t>
      </w:r>
      <w:r w:rsidRPr="00110D69">
        <w:rPr>
          <w:rFonts w:cs="Arabic Transparent"/>
          <w:sz w:val="28"/>
          <w:szCs w:val="28"/>
          <w:rtl/>
        </w:rPr>
        <w:t>]</w:t>
      </w:r>
      <w:r w:rsidRPr="00110D69">
        <w:rPr>
          <w:rFonts w:ascii="Arial" w:hAnsi="Arial" w:cs="Arabic Transparent"/>
          <w:color w:val="000000"/>
          <w:sz w:val="28"/>
          <w:szCs w:val="28"/>
          <w:rtl/>
        </w:rPr>
        <w:t>"</w:t>
      </w:r>
      <w:r w:rsidRPr="00110D69">
        <w:rPr>
          <w:rStyle w:val="FootnoteReference"/>
          <w:rFonts w:ascii="Arial" w:hAnsi="Arial" w:cs="Arabic Transparent"/>
          <w:color w:val="000000"/>
          <w:sz w:val="28"/>
          <w:szCs w:val="28"/>
          <w:rtl/>
        </w:rPr>
        <w:t>(</w:t>
      </w:r>
      <w:r w:rsidRPr="00110D69">
        <w:rPr>
          <w:rStyle w:val="FootnoteReference"/>
          <w:rFonts w:ascii="Times New Roman" w:hAnsi="Times New Roman"/>
          <w:color w:val="000000"/>
          <w:sz w:val="28"/>
          <w:szCs w:val="28"/>
          <w:rtl/>
        </w:rPr>
        <w:footnoteReference w:id="132"/>
      </w:r>
      <w:r w:rsidRPr="00110D69">
        <w:rPr>
          <w:rStyle w:val="FootnoteReference"/>
          <w:rFonts w:ascii="Arial" w:hAnsi="Arial" w:cs="Arabic Transparent"/>
          <w:color w:val="000000"/>
          <w:sz w:val="28"/>
          <w:szCs w:val="28"/>
          <w:rtl/>
        </w:rPr>
        <w:t>)</w:t>
      </w:r>
      <w:r w:rsidRPr="00110D69">
        <w:rPr>
          <w:rFonts w:ascii="Arial" w:hAnsi="Arial" w:cs="Arabic Transparent"/>
          <w:color w:val="000000"/>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فقد ذكر ابن عطية ثلاثة أقوال في تعليل طلب سليمان عليه السلام لعرش ملكة سبأ، ثم رجح ابن عطية القول الأول، فقال: "</w:t>
      </w:r>
      <w:r w:rsidRPr="0022332A">
        <w:rPr>
          <w:rFonts w:ascii="Arial" w:hAnsi="Arial" w:cs="Arabic Transparent"/>
          <w:color w:val="000000"/>
          <w:sz w:val="28"/>
          <w:szCs w:val="28"/>
          <w:rtl/>
        </w:rPr>
        <w:t>قال القاضي أبو محمد</w:t>
      </w:r>
      <w:r>
        <w:rPr>
          <w:rFonts w:ascii="Arial" w:hAnsi="Arial" w:cs="Arabic Transparent"/>
          <w:color w:val="000000"/>
          <w:sz w:val="28"/>
          <w:szCs w:val="28"/>
          <w:rtl/>
        </w:rPr>
        <w:t xml:space="preserve">: </w:t>
      </w:r>
      <w:r w:rsidRPr="0022332A">
        <w:rPr>
          <w:rFonts w:ascii="Arial" w:hAnsi="Arial" w:cs="Arabic Transparent"/>
          <w:color w:val="000000"/>
          <w:sz w:val="28"/>
          <w:szCs w:val="28"/>
          <w:rtl/>
        </w:rPr>
        <w:t>والقول الأول أصح وروي أن عرشها كان من ذهب وفضة</w:t>
      </w:r>
      <w:r>
        <w:rPr>
          <w:rFonts w:ascii="Arial" w:hAnsi="Arial" w:cs="Arabic Transparent"/>
          <w:color w:val="000000"/>
          <w:sz w:val="28"/>
          <w:szCs w:val="28"/>
          <w:rtl/>
        </w:rPr>
        <w:t xml:space="preserve">، </w:t>
      </w:r>
      <w:r w:rsidRPr="0022332A">
        <w:rPr>
          <w:rFonts w:ascii="Arial" w:hAnsi="Arial" w:cs="Arabic Transparent"/>
          <w:color w:val="000000"/>
          <w:sz w:val="28"/>
          <w:szCs w:val="28"/>
          <w:rtl/>
        </w:rPr>
        <w:t>مرصعا</w:t>
      </w:r>
      <w:r>
        <w:rPr>
          <w:rFonts w:ascii="Arial" w:hAnsi="Arial" w:cs="Arabic Transparent"/>
          <w:color w:val="000000"/>
          <w:sz w:val="28"/>
          <w:szCs w:val="28"/>
          <w:rtl/>
        </w:rPr>
        <w:t>ً</w:t>
      </w:r>
      <w:r w:rsidRPr="0022332A">
        <w:rPr>
          <w:rFonts w:ascii="Arial" w:hAnsi="Arial" w:cs="Arabic Transparent"/>
          <w:color w:val="000000"/>
          <w:sz w:val="28"/>
          <w:szCs w:val="28"/>
          <w:rtl/>
        </w:rPr>
        <w:t xml:space="preserve"> بالياقوت والجوهر</w:t>
      </w:r>
      <w:r>
        <w:rPr>
          <w:rFonts w:ascii="Arial" w:hAnsi="Arial" w:cs="Arabic Transparent"/>
          <w:color w:val="000000"/>
          <w:sz w:val="28"/>
          <w:szCs w:val="28"/>
          <w:rtl/>
        </w:rPr>
        <w:t xml:space="preserve">، </w:t>
      </w:r>
      <w:r w:rsidRPr="0022332A">
        <w:rPr>
          <w:rFonts w:ascii="Arial" w:hAnsi="Arial" w:cs="Arabic Transparent"/>
          <w:color w:val="000000"/>
          <w:sz w:val="28"/>
          <w:szCs w:val="28"/>
          <w:rtl/>
        </w:rPr>
        <w:t>وأنه كان في جوف سبعة أبيات</w:t>
      </w:r>
      <w:r>
        <w:rPr>
          <w:rFonts w:ascii="Arial" w:hAnsi="Arial" w:cs="Arabic Transparent"/>
          <w:color w:val="000000"/>
          <w:sz w:val="28"/>
          <w:szCs w:val="28"/>
          <w:rtl/>
        </w:rPr>
        <w:t xml:space="preserve">ٍ، </w:t>
      </w:r>
      <w:r w:rsidRPr="0022332A">
        <w:rPr>
          <w:rFonts w:ascii="Arial" w:hAnsi="Arial" w:cs="Arabic Transparent"/>
          <w:color w:val="000000"/>
          <w:sz w:val="28"/>
          <w:szCs w:val="28"/>
          <w:rtl/>
        </w:rPr>
        <w:t>عليه سبعة أغلاق"</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3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وقد رجح الثعالبي –رحمه الله- قول ابن زيد؛ لأنه "أليق بمنصب النبوة، فيتعين حمل الآية عليه"</w:t>
      </w:r>
      <w:r w:rsidRPr="003F20B8">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34"/>
      </w:r>
      <w:r w:rsidRPr="003F20B8">
        <w:rPr>
          <w:rStyle w:val="FootnoteReference"/>
          <w:rFonts w:ascii="Arial" w:hAnsi="Arial" w:cs="Arabic Transparent"/>
          <w:sz w:val="28"/>
          <w:szCs w:val="28"/>
          <w:rtl/>
        </w:rPr>
        <w:t>)</w:t>
      </w:r>
      <w:r w:rsidRPr="003F20B8">
        <w:rPr>
          <w:rStyle w:val="FootnoteReference"/>
          <w:rFonts w:ascii="Arial" w:hAnsi="Arial" w:cs="Arabic Transparent"/>
          <w:sz w:val="28"/>
          <w:szCs w:val="28"/>
          <w:vertAlign w:val="baseline"/>
          <w:rtl/>
        </w:rPr>
        <w:t>.</w:t>
      </w:r>
    </w:p>
    <w:p w:rsidR="00CD740F" w:rsidRPr="00D16B02" w:rsidRDefault="00CD740F" w:rsidP="00383645">
      <w:pPr>
        <w:keepNext/>
        <w:widowControl w:val="0"/>
        <w:autoSpaceDE w:val="0"/>
        <w:autoSpaceDN w:val="0"/>
        <w:adjustRightInd w:val="0"/>
        <w:spacing w:line="360" w:lineRule="auto"/>
        <w:ind w:firstLine="397"/>
        <w:jc w:val="both"/>
        <w:rPr>
          <w:rFonts w:ascii="Arial" w:hAnsi="Arial" w:cs="Arabic Transparent"/>
          <w:b/>
          <w:bCs/>
          <w:color w:val="000000"/>
          <w:sz w:val="28"/>
          <w:szCs w:val="28"/>
          <w:rtl/>
        </w:rPr>
      </w:pPr>
      <w:r w:rsidRPr="00D16B02">
        <w:rPr>
          <w:rFonts w:ascii="Arial" w:hAnsi="Arial" w:cs="Arabic Transparent"/>
          <w:b/>
          <w:bCs/>
          <w:color w:val="000000"/>
          <w:sz w:val="28"/>
          <w:szCs w:val="28"/>
          <w:rtl/>
        </w:rPr>
        <w:t>المناقشة والترجيح</w:t>
      </w:r>
      <w:r>
        <w:rPr>
          <w:rFonts w:ascii="Arial" w:hAnsi="Arial" w:cs="Arabic Transparent"/>
          <w:b/>
          <w:bCs/>
          <w:color w:val="000000"/>
          <w:sz w:val="28"/>
          <w:szCs w:val="28"/>
          <w:rtl/>
        </w:rPr>
        <w:t xml:space="preserve">: </w:t>
      </w:r>
    </w:p>
    <w:p w:rsidR="00CD740F" w:rsidRDefault="00CD740F" w:rsidP="00383645">
      <w:pPr>
        <w:spacing w:line="360" w:lineRule="auto"/>
        <w:ind w:firstLine="397"/>
        <w:jc w:val="both"/>
        <w:rPr>
          <w:rFonts w:cs="Arabic Transparent"/>
          <w:sz w:val="28"/>
          <w:szCs w:val="28"/>
          <w:rtl/>
        </w:rPr>
      </w:pPr>
      <w:r>
        <w:rPr>
          <w:rFonts w:ascii="Arial" w:hAnsi="Arial" w:cs="Arabic Transparent"/>
          <w:color w:val="000000"/>
          <w:sz w:val="28"/>
          <w:szCs w:val="28"/>
          <w:rtl/>
        </w:rPr>
        <w:t xml:space="preserve">لا شك أن القول الذي رجحه ابن عطية لا يليق بمقام النبوة، ومهما ورد من روايات في وصف عظمة عرش ملكة سبأ فلا تسوغ مثل هذه الروايات أن يُقال: إن طلب سليمان – عليه السلام- لعرش الملكة كان لغرض أخذه قبل إسلامها وحماية الإسلام لعرشها؛ فهذا الفعل ينم عن الطمع والحرص على الأموال، وقد أخبرنا الله عز وجل بإنكار سليمان – عليه السلام- على ملكة سبأ إرساله الهدايا له، فقال: </w:t>
      </w:r>
      <w:r w:rsidRPr="008444CF">
        <w:rPr>
          <w:rFonts w:cs="Traditional Arabic"/>
          <w:b/>
          <w:bCs/>
          <w:sz w:val="28"/>
          <w:szCs w:val="28"/>
          <w:rtl/>
        </w:rPr>
        <w:t>﴿</w:t>
      </w:r>
      <w:r w:rsidRPr="00110D69">
        <w:rPr>
          <w:rFonts w:cs="DecoType Naskh" w:hint="cs"/>
          <w:sz w:val="28"/>
          <w:szCs w:val="28"/>
          <w:rtl/>
        </w:rPr>
        <w:t>فَلَمَّا</w:t>
      </w:r>
      <w:r w:rsidRPr="00110D69">
        <w:rPr>
          <w:rFonts w:cs="DecoType Naskh"/>
          <w:sz w:val="28"/>
          <w:szCs w:val="28"/>
          <w:rtl/>
        </w:rPr>
        <w:t xml:space="preserve"> </w:t>
      </w:r>
      <w:r w:rsidRPr="00110D69">
        <w:rPr>
          <w:rFonts w:cs="DecoType Naskh" w:hint="cs"/>
          <w:sz w:val="28"/>
          <w:szCs w:val="28"/>
          <w:rtl/>
        </w:rPr>
        <w:t>جَاء</w:t>
      </w:r>
      <w:r w:rsidRPr="00110D69">
        <w:rPr>
          <w:rFonts w:cs="DecoType Naskh"/>
          <w:sz w:val="28"/>
          <w:szCs w:val="28"/>
          <w:rtl/>
        </w:rPr>
        <w:t xml:space="preserve"> </w:t>
      </w:r>
      <w:r w:rsidRPr="00110D69">
        <w:rPr>
          <w:rFonts w:cs="DecoType Naskh" w:hint="cs"/>
          <w:sz w:val="28"/>
          <w:szCs w:val="28"/>
          <w:rtl/>
        </w:rPr>
        <w:t>سُلَيْمَانَ</w:t>
      </w:r>
      <w:r w:rsidRPr="00110D69">
        <w:rPr>
          <w:rFonts w:cs="DecoType Naskh"/>
          <w:sz w:val="28"/>
          <w:szCs w:val="28"/>
          <w:rtl/>
        </w:rPr>
        <w:t xml:space="preserve"> </w:t>
      </w:r>
      <w:r w:rsidRPr="00110D69">
        <w:rPr>
          <w:rFonts w:cs="DecoType Naskh" w:hint="cs"/>
          <w:sz w:val="28"/>
          <w:szCs w:val="28"/>
          <w:rtl/>
        </w:rPr>
        <w:t>قَالَ</w:t>
      </w:r>
      <w:r w:rsidRPr="00110D69">
        <w:rPr>
          <w:rFonts w:cs="DecoType Naskh"/>
          <w:sz w:val="28"/>
          <w:szCs w:val="28"/>
          <w:rtl/>
        </w:rPr>
        <w:t xml:space="preserve"> </w:t>
      </w:r>
      <w:r w:rsidRPr="00110D69">
        <w:rPr>
          <w:rFonts w:cs="DecoType Naskh" w:hint="cs"/>
          <w:sz w:val="28"/>
          <w:szCs w:val="28"/>
          <w:rtl/>
        </w:rPr>
        <w:t>أَتُمِدُّونَنِ</w:t>
      </w:r>
      <w:r w:rsidRPr="00110D69">
        <w:rPr>
          <w:rFonts w:cs="DecoType Naskh"/>
          <w:sz w:val="28"/>
          <w:szCs w:val="28"/>
          <w:rtl/>
        </w:rPr>
        <w:t xml:space="preserve"> </w:t>
      </w:r>
      <w:r w:rsidRPr="00110D69">
        <w:rPr>
          <w:rFonts w:cs="DecoType Naskh" w:hint="cs"/>
          <w:sz w:val="28"/>
          <w:szCs w:val="28"/>
          <w:rtl/>
        </w:rPr>
        <w:t>بِمَالٍ</w:t>
      </w:r>
      <w:r w:rsidRPr="00110D69">
        <w:rPr>
          <w:rFonts w:cs="DecoType Naskh"/>
          <w:sz w:val="28"/>
          <w:szCs w:val="28"/>
          <w:rtl/>
        </w:rPr>
        <w:t xml:space="preserve"> </w:t>
      </w:r>
      <w:r w:rsidRPr="00110D69">
        <w:rPr>
          <w:rFonts w:cs="DecoType Naskh" w:hint="cs"/>
          <w:sz w:val="28"/>
          <w:szCs w:val="28"/>
          <w:rtl/>
        </w:rPr>
        <w:t>فَمَا</w:t>
      </w:r>
      <w:r w:rsidRPr="00110D69">
        <w:rPr>
          <w:rFonts w:cs="DecoType Naskh"/>
          <w:sz w:val="28"/>
          <w:szCs w:val="28"/>
          <w:rtl/>
        </w:rPr>
        <w:t xml:space="preserve"> </w:t>
      </w:r>
      <w:r w:rsidRPr="00110D69">
        <w:rPr>
          <w:rFonts w:cs="DecoType Naskh" w:hint="cs"/>
          <w:sz w:val="28"/>
          <w:szCs w:val="28"/>
          <w:rtl/>
        </w:rPr>
        <w:t>آتَانِيَ</w:t>
      </w:r>
      <w:r w:rsidRPr="00110D69">
        <w:rPr>
          <w:rFonts w:cs="DecoType Naskh"/>
          <w:sz w:val="28"/>
          <w:szCs w:val="28"/>
          <w:rtl/>
        </w:rPr>
        <w:t xml:space="preserve"> </w:t>
      </w:r>
      <w:r w:rsidRPr="00110D69">
        <w:rPr>
          <w:rFonts w:cs="DecoType Naskh" w:hint="cs"/>
          <w:sz w:val="28"/>
          <w:szCs w:val="28"/>
          <w:rtl/>
        </w:rPr>
        <w:t>اللَّهُ</w:t>
      </w:r>
      <w:r w:rsidRPr="00110D69">
        <w:rPr>
          <w:rFonts w:cs="DecoType Naskh"/>
          <w:sz w:val="28"/>
          <w:szCs w:val="28"/>
          <w:rtl/>
        </w:rPr>
        <w:t xml:space="preserve"> </w:t>
      </w:r>
      <w:r w:rsidRPr="00110D69">
        <w:rPr>
          <w:rFonts w:cs="DecoType Naskh" w:hint="cs"/>
          <w:sz w:val="28"/>
          <w:szCs w:val="28"/>
          <w:rtl/>
        </w:rPr>
        <w:t>خَيْرٌ</w:t>
      </w:r>
      <w:r w:rsidRPr="00110D69">
        <w:rPr>
          <w:rFonts w:cs="DecoType Naskh"/>
          <w:sz w:val="28"/>
          <w:szCs w:val="28"/>
          <w:rtl/>
        </w:rPr>
        <w:t xml:space="preserve"> </w:t>
      </w:r>
      <w:r w:rsidRPr="00110D69">
        <w:rPr>
          <w:rFonts w:cs="DecoType Naskh" w:hint="cs"/>
          <w:sz w:val="28"/>
          <w:szCs w:val="28"/>
          <w:rtl/>
        </w:rPr>
        <w:t>مِّمَّا</w:t>
      </w:r>
      <w:r w:rsidRPr="00110D69">
        <w:rPr>
          <w:rFonts w:cs="DecoType Naskh"/>
          <w:sz w:val="28"/>
          <w:szCs w:val="28"/>
          <w:rtl/>
        </w:rPr>
        <w:t xml:space="preserve"> </w:t>
      </w:r>
      <w:r w:rsidRPr="00110D69">
        <w:rPr>
          <w:rFonts w:cs="DecoType Naskh" w:hint="cs"/>
          <w:sz w:val="28"/>
          <w:szCs w:val="28"/>
          <w:rtl/>
        </w:rPr>
        <w:t>آتَاكُم</w:t>
      </w:r>
      <w:r w:rsidRPr="00110D69">
        <w:rPr>
          <w:rFonts w:cs="DecoType Naskh"/>
          <w:sz w:val="28"/>
          <w:szCs w:val="28"/>
          <w:rtl/>
        </w:rPr>
        <w:t xml:space="preserve"> </w:t>
      </w:r>
      <w:r w:rsidRPr="00110D69">
        <w:rPr>
          <w:rFonts w:cs="DecoType Naskh" w:hint="cs"/>
          <w:sz w:val="28"/>
          <w:szCs w:val="28"/>
          <w:rtl/>
        </w:rPr>
        <w:t>بَلْ</w:t>
      </w:r>
      <w:r w:rsidRPr="00110D69">
        <w:rPr>
          <w:rFonts w:cs="DecoType Naskh"/>
          <w:sz w:val="28"/>
          <w:szCs w:val="28"/>
          <w:rtl/>
        </w:rPr>
        <w:t xml:space="preserve"> </w:t>
      </w:r>
      <w:r w:rsidRPr="00110D69">
        <w:rPr>
          <w:rFonts w:cs="DecoType Naskh" w:hint="cs"/>
          <w:sz w:val="28"/>
          <w:szCs w:val="28"/>
          <w:rtl/>
        </w:rPr>
        <w:t>أَنتُم</w:t>
      </w:r>
      <w:r w:rsidRPr="00110D69">
        <w:rPr>
          <w:rFonts w:cs="DecoType Naskh"/>
          <w:sz w:val="28"/>
          <w:szCs w:val="28"/>
          <w:rtl/>
        </w:rPr>
        <w:t xml:space="preserve"> </w:t>
      </w:r>
      <w:r w:rsidRPr="00110D69">
        <w:rPr>
          <w:rFonts w:cs="DecoType Naskh" w:hint="cs"/>
          <w:sz w:val="28"/>
          <w:szCs w:val="28"/>
          <w:rtl/>
        </w:rPr>
        <w:t>بِهَدِيَّتِكُمْ</w:t>
      </w:r>
      <w:r w:rsidRPr="00110D69">
        <w:rPr>
          <w:rFonts w:cs="DecoType Naskh"/>
          <w:sz w:val="28"/>
          <w:szCs w:val="28"/>
          <w:rtl/>
        </w:rPr>
        <w:t xml:space="preserve"> </w:t>
      </w:r>
      <w:r w:rsidRPr="00110D69">
        <w:rPr>
          <w:rFonts w:cs="DecoType Naskh" w:hint="cs"/>
          <w:sz w:val="28"/>
          <w:szCs w:val="28"/>
          <w:rtl/>
        </w:rPr>
        <w:t>تَفْرَحُون</w:t>
      </w:r>
      <w:r w:rsidRPr="00110D69">
        <w:rPr>
          <w:rFonts w:cs="Traditional Arabic"/>
          <w:sz w:val="28"/>
          <w:szCs w:val="28"/>
          <w:rtl/>
        </w:rPr>
        <w:t>﴾</w:t>
      </w:r>
      <w:r w:rsidRPr="00871A05">
        <w:rPr>
          <w:rFonts w:cs="Arabic Transparent"/>
          <w:sz w:val="28"/>
          <w:szCs w:val="28"/>
          <w:rtl/>
        </w:rPr>
        <w:t xml:space="preserve"> [</w:t>
      </w:r>
      <w:r w:rsidRPr="00871A05">
        <w:rPr>
          <w:rFonts w:cs="Arabic Transparent" w:hint="cs"/>
          <w:sz w:val="28"/>
          <w:szCs w:val="28"/>
          <w:rtl/>
        </w:rPr>
        <w:t>النمل</w:t>
      </w:r>
      <w:r w:rsidRPr="00871A05">
        <w:rPr>
          <w:rFonts w:cs="Arabic Transparent"/>
          <w:sz w:val="28"/>
          <w:szCs w:val="28"/>
          <w:rtl/>
        </w:rPr>
        <w:t xml:space="preserve">: </w:t>
      </w:r>
      <w:r w:rsidRPr="005A7A0B">
        <w:rPr>
          <w:rFonts w:ascii="Times New Roman" w:hAnsi="Times New Roman" w:cs="Times New Roman"/>
          <w:sz w:val="28"/>
          <w:szCs w:val="28"/>
          <w:rtl/>
        </w:rPr>
        <w:t>36</w:t>
      </w:r>
      <w:r w:rsidRPr="00871A05">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فكيف</w:t>
      </w:r>
      <w:r>
        <w:rPr>
          <w:rFonts w:cs="Arabic Transparent"/>
          <w:sz w:val="28"/>
          <w:szCs w:val="28"/>
          <w:rtl/>
        </w:rPr>
        <w:t xml:space="preserve"> </w:t>
      </w:r>
      <w:r>
        <w:rPr>
          <w:rFonts w:cs="Arabic Transparent" w:hint="cs"/>
          <w:sz w:val="28"/>
          <w:szCs w:val="28"/>
          <w:rtl/>
        </w:rPr>
        <w:t>بمن</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حاله</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يحرص</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امتلاك</w:t>
      </w:r>
      <w:r>
        <w:rPr>
          <w:rFonts w:cs="Arabic Transparent"/>
          <w:sz w:val="28"/>
          <w:szCs w:val="28"/>
          <w:rtl/>
        </w:rPr>
        <w:t xml:space="preserve"> </w:t>
      </w:r>
      <w:r>
        <w:rPr>
          <w:rFonts w:cs="Arabic Transparent" w:hint="cs"/>
          <w:sz w:val="28"/>
          <w:szCs w:val="28"/>
          <w:rtl/>
        </w:rPr>
        <w:t>عرش</w:t>
      </w:r>
      <w:r>
        <w:rPr>
          <w:rFonts w:cs="Arabic Transparent"/>
          <w:sz w:val="28"/>
          <w:szCs w:val="28"/>
          <w:rtl/>
        </w:rPr>
        <w:t xml:space="preserve"> </w:t>
      </w:r>
      <w:r>
        <w:rPr>
          <w:rFonts w:cs="Arabic Transparent" w:hint="cs"/>
          <w:sz w:val="28"/>
          <w:szCs w:val="28"/>
          <w:rtl/>
        </w:rPr>
        <w:t>الملكة،</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مثل</w:t>
      </w:r>
      <w:r>
        <w:rPr>
          <w:rFonts w:cs="Arabic Transparent"/>
          <w:sz w:val="28"/>
          <w:szCs w:val="28"/>
          <w:rtl/>
        </w:rPr>
        <w:t xml:space="preserve"> </w:t>
      </w:r>
      <w:r>
        <w:rPr>
          <w:rFonts w:ascii="Arial" w:hAnsi="Arial" w:cs="Arabic Transparent"/>
          <w:color w:val="000000"/>
          <w:sz w:val="28"/>
          <w:szCs w:val="28"/>
          <w:rtl/>
        </w:rPr>
        <w:t>هذا الحرص والطمع يُنزه عنه من كان على صلاح وتقوى، فكيف بمن آتاه الله الحكم والنبوة</w:t>
      </w:r>
      <w:r>
        <w:rPr>
          <w:rFonts w:cs="Arabic Transparent" w:hint="cs"/>
          <w:sz w:val="28"/>
          <w:szCs w:val="28"/>
          <w:rtl/>
        </w:rPr>
        <w:t>؟</w:t>
      </w:r>
      <w:r>
        <w:rPr>
          <w:rFonts w:cs="Arabic Transparent"/>
          <w:sz w:val="28"/>
          <w:szCs w:val="28"/>
          <w:rtl/>
        </w:rPr>
        <w:t xml:space="preserve"> </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فالأولى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غرض</w:t>
      </w:r>
      <w:r>
        <w:rPr>
          <w:rFonts w:cs="Arabic Transparent"/>
          <w:sz w:val="28"/>
          <w:szCs w:val="28"/>
          <w:rtl/>
        </w:rPr>
        <w:t xml:space="preserve"> </w:t>
      </w:r>
      <w:r>
        <w:rPr>
          <w:rFonts w:cs="Arabic Transparent" w:hint="cs"/>
          <w:sz w:val="28"/>
          <w:szCs w:val="28"/>
          <w:rtl/>
        </w:rPr>
        <w:t>سليمان</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طلب</w:t>
      </w:r>
      <w:r>
        <w:rPr>
          <w:rFonts w:cs="Arabic Transparent"/>
          <w:sz w:val="28"/>
          <w:szCs w:val="28"/>
          <w:rtl/>
        </w:rPr>
        <w:t xml:space="preserve"> </w:t>
      </w:r>
      <w:r>
        <w:rPr>
          <w:rFonts w:cs="Arabic Transparent" w:hint="cs"/>
          <w:sz w:val="28"/>
          <w:szCs w:val="28"/>
          <w:rtl/>
        </w:rPr>
        <w:t>إتيان</w:t>
      </w:r>
      <w:r>
        <w:rPr>
          <w:rFonts w:cs="Arabic Transparent"/>
          <w:sz w:val="28"/>
          <w:szCs w:val="28"/>
          <w:rtl/>
        </w:rPr>
        <w:t xml:space="preserve"> </w:t>
      </w:r>
      <w:r>
        <w:rPr>
          <w:rFonts w:cs="Arabic Transparent" w:hint="cs"/>
          <w:sz w:val="28"/>
          <w:szCs w:val="28"/>
          <w:rtl/>
        </w:rPr>
        <w:t>عرش</w:t>
      </w:r>
      <w:r>
        <w:rPr>
          <w:rFonts w:cs="Arabic Transparent"/>
          <w:sz w:val="28"/>
          <w:szCs w:val="28"/>
          <w:rtl/>
        </w:rPr>
        <w:t xml:space="preserve"> </w:t>
      </w:r>
      <w:r>
        <w:rPr>
          <w:rFonts w:cs="Arabic Transparent" w:hint="cs"/>
          <w:sz w:val="28"/>
          <w:szCs w:val="28"/>
          <w:rtl/>
        </w:rPr>
        <w:t>ملكة</w:t>
      </w:r>
      <w:r>
        <w:rPr>
          <w:rFonts w:cs="Arabic Transparent"/>
          <w:sz w:val="28"/>
          <w:szCs w:val="28"/>
          <w:rtl/>
        </w:rPr>
        <w:t xml:space="preserve"> </w:t>
      </w:r>
      <w:r>
        <w:rPr>
          <w:rFonts w:cs="Arabic Transparent" w:hint="cs"/>
          <w:sz w:val="28"/>
          <w:szCs w:val="28"/>
          <w:rtl/>
        </w:rPr>
        <w:t>سبأ</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الحرص</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إسلامها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الطمع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عرشها</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ترى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أنعم</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سليمان</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الملك</w:t>
      </w:r>
      <w:r>
        <w:rPr>
          <w:rFonts w:cs="Arabic Transparent"/>
          <w:sz w:val="28"/>
          <w:szCs w:val="28"/>
          <w:rtl/>
        </w:rPr>
        <w:t xml:space="preserve"> </w:t>
      </w:r>
      <w:r>
        <w:rPr>
          <w:rFonts w:cs="Arabic Transparent" w:hint="cs"/>
          <w:sz w:val="28"/>
          <w:szCs w:val="28"/>
          <w:rtl/>
        </w:rPr>
        <w:t>وتسخير</w:t>
      </w:r>
      <w:r>
        <w:rPr>
          <w:rFonts w:cs="Arabic Transparent"/>
          <w:sz w:val="28"/>
          <w:szCs w:val="28"/>
          <w:rtl/>
        </w:rPr>
        <w:t xml:space="preserve"> </w:t>
      </w:r>
      <w:r>
        <w:rPr>
          <w:rFonts w:cs="Arabic Transparent" w:hint="cs"/>
          <w:sz w:val="28"/>
          <w:szCs w:val="28"/>
          <w:rtl/>
        </w:rPr>
        <w:t>المخلوقات</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أدعى</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إسلامها</w:t>
      </w:r>
      <w:r>
        <w:rPr>
          <w:rFonts w:cs="Arabic Transparent"/>
          <w:sz w:val="28"/>
          <w:szCs w:val="28"/>
          <w:rtl/>
        </w:rPr>
        <w:t>.</w:t>
      </w:r>
    </w:p>
    <w:p w:rsidR="00CD740F" w:rsidRPr="00590118" w:rsidRDefault="00CD740F" w:rsidP="00383645">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سبب</w:t>
      </w:r>
      <w:r>
        <w:rPr>
          <w:rFonts w:cs="Arabic Transparent"/>
          <w:sz w:val="28"/>
          <w:szCs w:val="28"/>
          <w:rtl/>
        </w:rPr>
        <w:t xml:space="preserve"> </w:t>
      </w:r>
      <w:r>
        <w:rPr>
          <w:rFonts w:cs="Arabic Transparent" w:hint="cs"/>
          <w:sz w:val="28"/>
          <w:szCs w:val="28"/>
          <w:rtl/>
        </w:rPr>
        <w:t>استدعاء</w:t>
      </w:r>
      <w:r>
        <w:rPr>
          <w:rFonts w:cs="Arabic Transparent"/>
          <w:sz w:val="28"/>
          <w:szCs w:val="28"/>
          <w:rtl/>
        </w:rPr>
        <w:t xml:space="preserve"> </w:t>
      </w:r>
      <w:r>
        <w:rPr>
          <w:rFonts w:cs="Arabic Transparent" w:hint="cs"/>
          <w:sz w:val="28"/>
          <w:szCs w:val="28"/>
          <w:rtl/>
        </w:rPr>
        <w:t>سليمان</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لعرش</w:t>
      </w:r>
      <w:r>
        <w:rPr>
          <w:rFonts w:cs="Arabic Transparent"/>
          <w:sz w:val="28"/>
          <w:szCs w:val="28"/>
          <w:rtl/>
        </w:rPr>
        <w:t xml:space="preserve"> </w:t>
      </w:r>
      <w:r>
        <w:rPr>
          <w:rFonts w:cs="Arabic Transparent" w:hint="cs"/>
          <w:sz w:val="28"/>
          <w:szCs w:val="28"/>
          <w:rtl/>
        </w:rPr>
        <w:t>ملكة</w:t>
      </w:r>
      <w:r>
        <w:rPr>
          <w:rFonts w:cs="Arabic Transparent"/>
          <w:sz w:val="28"/>
          <w:szCs w:val="28"/>
          <w:rtl/>
        </w:rPr>
        <w:t xml:space="preserve"> </w:t>
      </w:r>
      <w:r>
        <w:rPr>
          <w:rFonts w:cs="Arabic Transparent" w:hint="cs"/>
          <w:sz w:val="28"/>
          <w:szCs w:val="28"/>
          <w:rtl/>
        </w:rPr>
        <w:t>سبأ</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التحقق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صدق</w:t>
      </w:r>
      <w:r>
        <w:rPr>
          <w:rFonts w:cs="Arabic Transparent"/>
          <w:sz w:val="28"/>
          <w:szCs w:val="28"/>
          <w:rtl/>
        </w:rPr>
        <w:t xml:space="preserve"> </w:t>
      </w:r>
      <w:r>
        <w:rPr>
          <w:rFonts w:cs="Arabic Transparent" w:hint="cs"/>
          <w:sz w:val="28"/>
          <w:szCs w:val="28"/>
          <w:rtl/>
        </w:rPr>
        <w:t>الهدهد،</w:t>
      </w:r>
      <w:r>
        <w:rPr>
          <w:rFonts w:cs="Arabic Transparent"/>
          <w:sz w:val="28"/>
          <w:szCs w:val="28"/>
          <w:rtl/>
        </w:rPr>
        <w:t xml:space="preserve"> </w:t>
      </w:r>
      <w:r>
        <w:rPr>
          <w:rFonts w:cs="Arabic Transparent" w:hint="cs"/>
          <w:sz w:val="28"/>
          <w:szCs w:val="28"/>
          <w:rtl/>
        </w:rPr>
        <w:t>فالسياق</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يقتضي</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بالتقديم</w:t>
      </w:r>
      <w:r>
        <w:rPr>
          <w:rFonts w:cs="Arabic Transparent"/>
          <w:sz w:val="28"/>
          <w:szCs w:val="28"/>
          <w:rtl/>
        </w:rPr>
        <w:t xml:space="preserve"> </w:t>
      </w:r>
      <w:r>
        <w:rPr>
          <w:rFonts w:cs="Arabic Transparent" w:hint="cs"/>
          <w:sz w:val="28"/>
          <w:szCs w:val="28"/>
          <w:rtl/>
        </w:rPr>
        <w:t>والتأخير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أحداث</w:t>
      </w:r>
      <w:r>
        <w:rPr>
          <w:rFonts w:cs="Arabic Transparent"/>
          <w:sz w:val="28"/>
          <w:szCs w:val="28"/>
          <w:rtl/>
        </w:rPr>
        <w:t xml:space="preserve"> </w:t>
      </w:r>
      <w:r>
        <w:rPr>
          <w:rFonts w:cs="Arabic Transparent" w:hint="cs"/>
          <w:sz w:val="28"/>
          <w:szCs w:val="28"/>
          <w:rtl/>
        </w:rPr>
        <w:t>القصة،</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مستغنى</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جعفر</w:t>
      </w:r>
      <w:r>
        <w:rPr>
          <w:rFonts w:cs="Arabic Transparent"/>
          <w:sz w:val="28"/>
          <w:szCs w:val="28"/>
          <w:rtl/>
        </w:rPr>
        <w:t xml:space="preserve"> </w:t>
      </w:r>
      <w:r>
        <w:rPr>
          <w:rFonts w:cs="Arabic Transparent" w:hint="cs"/>
          <w:sz w:val="28"/>
          <w:szCs w:val="28"/>
          <w:rtl/>
        </w:rPr>
        <w:t>النحاس</w:t>
      </w:r>
      <w:r>
        <w:rPr>
          <w:rFonts w:cs="Arabic Transparent"/>
          <w:sz w:val="28"/>
          <w:szCs w:val="28"/>
          <w:rtl/>
        </w:rPr>
        <w:t>: "</w:t>
      </w:r>
      <w:r w:rsidRPr="00590118">
        <w:rPr>
          <w:rFonts w:ascii="Arial" w:hAnsi="Arial" w:cs="Arabic Transparent"/>
          <w:sz w:val="28"/>
          <w:szCs w:val="28"/>
          <w:rtl/>
        </w:rPr>
        <w:t>ولا يحمل الشيء على التقديم والتأخير</w:t>
      </w:r>
      <w:r>
        <w:rPr>
          <w:rFonts w:ascii="Arial" w:hAnsi="Arial" w:cs="Arabic Transparent"/>
          <w:sz w:val="28"/>
          <w:szCs w:val="28"/>
          <w:rtl/>
        </w:rPr>
        <w:t xml:space="preserve"> وله معنى صحيح</w:t>
      </w:r>
      <w:r w:rsidRPr="00590118">
        <w:rPr>
          <w:rFonts w:ascii="Arial" w:hAnsi="Arial" w:cs="Arabic Transparent"/>
          <w:sz w:val="28"/>
          <w:szCs w:val="28"/>
          <w:rtl/>
        </w:rPr>
        <w:t xml:space="preserve"> في غير التقديم والتأخير"</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35"/>
      </w:r>
      <w:r>
        <w:rPr>
          <w:rStyle w:val="FootnoteReference"/>
          <w:rFonts w:ascii="Arial" w:hAnsi="Arial" w:cs="Arabic Transparent"/>
          <w:sz w:val="28"/>
          <w:szCs w:val="28"/>
          <w:rtl/>
        </w:rPr>
        <w:t>)</w:t>
      </w:r>
      <w:r>
        <w:rPr>
          <w:rFonts w:cs="Arabic Transparent"/>
          <w:sz w:val="28"/>
          <w:szCs w:val="28"/>
          <w:rtl/>
        </w:rPr>
        <w:t>.</w:t>
      </w:r>
    </w:p>
    <w:p w:rsidR="00CD740F" w:rsidRPr="00020B67" w:rsidRDefault="00CD740F" w:rsidP="00383645">
      <w:pPr>
        <w:spacing w:line="360" w:lineRule="auto"/>
        <w:ind w:firstLine="397"/>
        <w:jc w:val="both"/>
        <w:rPr>
          <w:rFonts w:cs="Arabic Transparent"/>
          <w:sz w:val="28"/>
          <w:szCs w:val="28"/>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DB5DC9" w:rsidRDefault="00CD740F" w:rsidP="00383645">
      <w:pPr>
        <w:spacing w:line="240" w:lineRule="auto"/>
        <w:jc w:val="center"/>
        <w:rPr>
          <w:rFonts w:cs="Arabic Transparent"/>
          <w:b/>
          <w:bCs/>
          <w:sz w:val="32"/>
          <w:szCs w:val="32"/>
          <w:rtl/>
        </w:rPr>
      </w:pPr>
      <w:r>
        <w:rPr>
          <w:rFonts w:ascii="Arial" w:hAnsi="Arial" w:cs="Arabic Transparent"/>
          <w:sz w:val="28"/>
          <w:szCs w:val="28"/>
          <w:rtl/>
        </w:rPr>
        <w:br w:type="page"/>
      </w:r>
      <w:r w:rsidRPr="00DB5DC9">
        <w:rPr>
          <w:rFonts w:ascii="Arial" w:hAnsi="Arial" w:cs="Arabic Transparent"/>
          <w:b/>
          <w:bCs/>
          <w:color w:val="000000"/>
          <w:sz w:val="32"/>
          <w:szCs w:val="32"/>
          <w:rtl/>
          <w:lang w:val="en-GB"/>
        </w:rPr>
        <w:t>المبحث العاشر</w:t>
      </w:r>
    </w:p>
    <w:p w:rsidR="00CD740F" w:rsidRDefault="00CD740F" w:rsidP="00383645">
      <w:pPr>
        <w:spacing w:line="240" w:lineRule="auto"/>
        <w:jc w:val="center"/>
        <w:rPr>
          <w:rFonts w:cs="Arabic Transparent"/>
          <w:sz w:val="28"/>
          <w:szCs w:val="28"/>
          <w:rtl/>
        </w:rPr>
      </w:pPr>
      <w:r w:rsidRPr="004A47B4">
        <w:rPr>
          <w:rFonts w:cs="Arabic Transparent" w:hint="cs"/>
          <w:b/>
          <w:bCs/>
          <w:sz w:val="32"/>
          <w:szCs w:val="32"/>
          <w:rtl/>
          <w:lang w:val="en-GB"/>
        </w:rPr>
        <w:t>الاستدراك</w:t>
      </w:r>
      <w:r w:rsidRPr="004A47B4">
        <w:rPr>
          <w:rFonts w:cs="Arabic Transparent"/>
          <w:b/>
          <w:bCs/>
          <w:sz w:val="32"/>
          <w:szCs w:val="32"/>
          <w:rtl/>
          <w:lang w:val="en-GB"/>
        </w:rPr>
        <w:t xml:space="preserve"> </w:t>
      </w:r>
      <w:r w:rsidRPr="004A47B4">
        <w:rPr>
          <w:rFonts w:cs="Arabic Transparent" w:hint="cs"/>
          <w:b/>
          <w:bCs/>
          <w:sz w:val="32"/>
          <w:szCs w:val="32"/>
          <w:rtl/>
          <w:lang w:val="en-GB"/>
        </w:rPr>
        <w:t>في</w:t>
      </w:r>
      <w:r w:rsidRPr="004A47B4">
        <w:rPr>
          <w:rFonts w:cs="Arabic Transparent"/>
          <w:b/>
          <w:bCs/>
          <w:sz w:val="32"/>
          <w:szCs w:val="32"/>
          <w:rtl/>
          <w:lang w:val="en-GB"/>
        </w:rPr>
        <w:t xml:space="preserve"> </w:t>
      </w:r>
      <w:r w:rsidRPr="004A47B4">
        <w:rPr>
          <w:rFonts w:cs="Arabic Transparent" w:hint="cs"/>
          <w:b/>
          <w:bCs/>
          <w:sz w:val="32"/>
          <w:szCs w:val="32"/>
          <w:rtl/>
          <w:lang w:val="en-GB"/>
        </w:rPr>
        <w:t>تفسير</w:t>
      </w:r>
      <w:r w:rsidRPr="004A47B4">
        <w:rPr>
          <w:rFonts w:cs="Arabic Transparent"/>
          <w:b/>
          <w:bCs/>
          <w:sz w:val="32"/>
          <w:szCs w:val="32"/>
          <w:rtl/>
          <w:lang w:val="en-GB"/>
        </w:rPr>
        <w:t xml:space="preserve"> </w:t>
      </w:r>
      <w:r w:rsidRPr="004A47B4">
        <w:rPr>
          <w:rFonts w:cs="Arabic Transparent" w:hint="cs"/>
          <w:b/>
          <w:bCs/>
          <w:sz w:val="32"/>
          <w:szCs w:val="32"/>
          <w:rtl/>
          <w:lang w:val="en-GB"/>
        </w:rPr>
        <w:t>قوله</w:t>
      </w:r>
      <w:r w:rsidRPr="004A47B4">
        <w:rPr>
          <w:rFonts w:cs="Arabic Transparent"/>
          <w:b/>
          <w:bCs/>
          <w:sz w:val="32"/>
          <w:szCs w:val="32"/>
          <w:rtl/>
          <w:lang w:val="en-GB"/>
        </w:rPr>
        <w:t xml:space="preserve"> </w:t>
      </w:r>
      <w:r w:rsidRPr="004A47B4">
        <w:rPr>
          <w:rFonts w:cs="Arabic Transparent" w:hint="cs"/>
          <w:b/>
          <w:bCs/>
          <w:sz w:val="32"/>
          <w:szCs w:val="32"/>
          <w:rtl/>
          <w:lang w:val="en-GB"/>
        </w:rPr>
        <w:t>تعالى</w:t>
      </w:r>
      <w:r>
        <w:rPr>
          <w:rFonts w:cs="Arabic Transparent"/>
          <w:b/>
          <w:bCs/>
          <w:sz w:val="32"/>
          <w:szCs w:val="32"/>
          <w:rtl/>
          <w:lang w:val="en-GB"/>
        </w:rPr>
        <w:t xml:space="preserve">: </w:t>
      </w:r>
      <w:r w:rsidRPr="000823D2">
        <w:rPr>
          <w:rFonts w:cs="Traditional Arabic"/>
          <w:b/>
          <w:bCs/>
          <w:sz w:val="28"/>
          <w:szCs w:val="28"/>
          <w:rtl/>
        </w:rPr>
        <w:t>﴿</w:t>
      </w:r>
      <w:r w:rsidRPr="004A47B4">
        <w:rPr>
          <w:rFonts w:cs="DecoType Naskh" w:hint="cs"/>
          <w:b/>
          <w:bCs/>
          <w:sz w:val="32"/>
          <w:szCs w:val="32"/>
          <w:rtl/>
        </w:rPr>
        <w:t>يَاأَيُّهَا</w:t>
      </w:r>
      <w:r w:rsidRPr="004A47B4">
        <w:rPr>
          <w:rFonts w:cs="DecoType Naskh"/>
          <w:b/>
          <w:bCs/>
          <w:sz w:val="32"/>
          <w:szCs w:val="32"/>
          <w:rtl/>
        </w:rPr>
        <w:t xml:space="preserve"> </w:t>
      </w:r>
      <w:r w:rsidRPr="004A47B4">
        <w:rPr>
          <w:rFonts w:cs="DecoType Naskh" w:hint="cs"/>
          <w:b/>
          <w:bCs/>
          <w:sz w:val="32"/>
          <w:szCs w:val="32"/>
          <w:rtl/>
        </w:rPr>
        <w:t>النَّاسُ</w:t>
      </w:r>
      <w:r w:rsidRPr="004A47B4">
        <w:rPr>
          <w:rFonts w:cs="DecoType Naskh"/>
          <w:b/>
          <w:bCs/>
          <w:sz w:val="32"/>
          <w:szCs w:val="32"/>
          <w:rtl/>
        </w:rPr>
        <w:t xml:space="preserve"> </w:t>
      </w:r>
      <w:r w:rsidRPr="004A47B4">
        <w:rPr>
          <w:rFonts w:cs="DecoType Naskh" w:hint="cs"/>
          <w:b/>
          <w:bCs/>
          <w:sz w:val="32"/>
          <w:szCs w:val="32"/>
          <w:rtl/>
        </w:rPr>
        <w:t>اتَّقُوا</w:t>
      </w:r>
      <w:r w:rsidRPr="004A47B4">
        <w:rPr>
          <w:rFonts w:cs="DecoType Naskh"/>
          <w:b/>
          <w:bCs/>
          <w:sz w:val="32"/>
          <w:szCs w:val="32"/>
          <w:rtl/>
        </w:rPr>
        <w:t xml:space="preserve"> </w:t>
      </w:r>
      <w:r w:rsidRPr="004A47B4">
        <w:rPr>
          <w:rFonts w:cs="DecoType Naskh" w:hint="cs"/>
          <w:b/>
          <w:bCs/>
          <w:sz w:val="32"/>
          <w:szCs w:val="32"/>
          <w:rtl/>
        </w:rPr>
        <w:t>رَبَّكُمْ</w:t>
      </w:r>
      <w:r w:rsidRPr="004A47B4">
        <w:rPr>
          <w:rFonts w:cs="DecoType Naskh"/>
          <w:b/>
          <w:bCs/>
          <w:sz w:val="32"/>
          <w:szCs w:val="32"/>
          <w:rtl/>
        </w:rPr>
        <w:t xml:space="preserve"> </w:t>
      </w:r>
      <w:r w:rsidRPr="004A47B4">
        <w:rPr>
          <w:rFonts w:cs="DecoType Naskh" w:hint="cs"/>
          <w:b/>
          <w:bCs/>
          <w:sz w:val="32"/>
          <w:szCs w:val="32"/>
          <w:rtl/>
        </w:rPr>
        <w:t>إِنَّ</w:t>
      </w:r>
      <w:r w:rsidRPr="004A47B4">
        <w:rPr>
          <w:rFonts w:cs="DecoType Naskh"/>
          <w:b/>
          <w:bCs/>
          <w:sz w:val="32"/>
          <w:szCs w:val="32"/>
          <w:rtl/>
        </w:rPr>
        <w:t xml:space="preserve"> </w:t>
      </w:r>
      <w:r w:rsidRPr="004A47B4">
        <w:rPr>
          <w:rFonts w:cs="DecoType Naskh" w:hint="cs"/>
          <w:b/>
          <w:bCs/>
          <w:sz w:val="32"/>
          <w:szCs w:val="32"/>
          <w:rtl/>
        </w:rPr>
        <w:t>زَلْزَلَةَ</w:t>
      </w:r>
      <w:r w:rsidRPr="004A47B4">
        <w:rPr>
          <w:rFonts w:cs="DecoType Naskh"/>
          <w:b/>
          <w:bCs/>
          <w:sz w:val="32"/>
          <w:szCs w:val="32"/>
          <w:rtl/>
        </w:rPr>
        <w:t xml:space="preserve"> </w:t>
      </w:r>
      <w:r w:rsidRPr="004A47B4">
        <w:rPr>
          <w:rFonts w:cs="DecoType Naskh" w:hint="cs"/>
          <w:b/>
          <w:bCs/>
          <w:sz w:val="32"/>
          <w:szCs w:val="32"/>
          <w:rtl/>
        </w:rPr>
        <w:t>السَّاعَةِ</w:t>
      </w:r>
      <w:r w:rsidRPr="004A47B4">
        <w:rPr>
          <w:rFonts w:cs="DecoType Naskh"/>
          <w:b/>
          <w:bCs/>
          <w:sz w:val="32"/>
          <w:szCs w:val="32"/>
          <w:rtl/>
        </w:rPr>
        <w:t xml:space="preserve"> </w:t>
      </w:r>
      <w:r w:rsidRPr="004A47B4">
        <w:rPr>
          <w:rFonts w:cs="DecoType Naskh" w:hint="cs"/>
          <w:b/>
          <w:bCs/>
          <w:sz w:val="32"/>
          <w:szCs w:val="32"/>
          <w:rtl/>
        </w:rPr>
        <w:t>شَيْءٌ</w:t>
      </w:r>
      <w:r w:rsidRPr="004A47B4">
        <w:rPr>
          <w:rFonts w:cs="DecoType Naskh"/>
          <w:b/>
          <w:bCs/>
          <w:sz w:val="32"/>
          <w:szCs w:val="32"/>
          <w:rtl/>
        </w:rPr>
        <w:t xml:space="preserve"> </w:t>
      </w:r>
      <w:r w:rsidRPr="004A47B4">
        <w:rPr>
          <w:rFonts w:cs="DecoType Naskh" w:hint="cs"/>
          <w:b/>
          <w:bCs/>
          <w:sz w:val="32"/>
          <w:szCs w:val="32"/>
          <w:rtl/>
        </w:rPr>
        <w:t>عَظِيم</w:t>
      </w:r>
      <w:r w:rsidRPr="004A47B4">
        <w:rPr>
          <w:rFonts w:cs="DecoType Naskh"/>
          <w:b/>
          <w:bCs/>
          <w:sz w:val="32"/>
          <w:szCs w:val="32"/>
          <w:rtl/>
        </w:rPr>
        <w:t xml:space="preserve">. </w:t>
      </w:r>
      <w:r w:rsidRPr="004A47B4">
        <w:rPr>
          <w:rFonts w:cs="DecoType Naskh" w:hint="cs"/>
          <w:b/>
          <w:bCs/>
          <w:sz w:val="32"/>
          <w:szCs w:val="32"/>
          <w:rtl/>
        </w:rPr>
        <w:t>يَوْمَ</w:t>
      </w:r>
      <w:r w:rsidRPr="004A47B4">
        <w:rPr>
          <w:rFonts w:cs="DecoType Naskh"/>
          <w:b/>
          <w:bCs/>
          <w:sz w:val="32"/>
          <w:szCs w:val="32"/>
          <w:rtl/>
        </w:rPr>
        <w:t xml:space="preserve"> </w:t>
      </w:r>
      <w:r w:rsidRPr="004A47B4">
        <w:rPr>
          <w:rFonts w:cs="DecoType Naskh" w:hint="cs"/>
          <w:b/>
          <w:bCs/>
          <w:sz w:val="32"/>
          <w:szCs w:val="32"/>
          <w:rtl/>
        </w:rPr>
        <w:t>تَرَوْنَهَا</w:t>
      </w:r>
      <w:r w:rsidRPr="004A47B4">
        <w:rPr>
          <w:rFonts w:cs="DecoType Naskh"/>
          <w:b/>
          <w:bCs/>
          <w:sz w:val="32"/>
          <w:szCs w:val="32"/>
          <w:rtl/>
        </w:rPr>
        <w:t>...</w:t>
      </w:r>
      <w:r w:rsidRPr="000823D2">
        <w:rPr>
          <w:rFonts w:cs="Traditional Arabic"/>
          <w:b/>
          <w:bCs/>
          <w:sz w:val="28"/>
          <w:szCs w:val="28"/>
          <w:rtl/>
        </w:rPr>
        <w:t>﴾</w:t>
      </w:r>
      <w:r w:rsidRPr="004A47B4">
        <w:rPr>
          <w:rFonts w:cs="DecoType Naskh"/>
          <w:b/>
          <w:bCs/>
          <w:sz w:val="32"/>
          <w:szCs w:val="32"/>
          <w:rtl/>
        </w:rPr>
        <w:t xml:space="preserve"> </w:t>
      </w:r>
    </w:p>
    <w:p w:rsidR="00CD740F" w:rsidRPr="005132A9" w:rsidRDefault="00CD740F" w:rsidP="00383645">
      <w:pPr>
        <w:spacing w:line="36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095C2D">
        <w:rPr>
          <w:rFonts w:cs="DecoType Naskh" w:hint="cs"/>
          <w:b/>
          <w:bCs/>
          <w:sz w:val="28"/>
          <w:szCs w:val="28"/>
          <w:rtl/>
        </w:rPr>
        <w:t>يَاأَيُّهَا</w:t>
      </w:r>
      <w:r w:rsidRPr="00095C2D">
        <w:rPr>
          <w:rFonts w:cs="DecoType Naskh"/>
          <w:b/>
          <w:bCs/>
          <w:sz w:val="28"/>
          <w:szCs w:val="28"/>
          <w:rtl/>
        </w:rPr>
        <w:t xml:space="preserve"> </w:t>
      </w:r>
      <w:r w:rsidRPr="00095C2D">
        <w:rPr>
          <w:rFonts w:cs="DecoType Naskh" w:hint="cs"/>
          <w:b/>
          <w:bCs/>
          <w:sz w:val="28"/>
          <w:szCs w:val="28"/>
          <w:rtl/>
        </w:rPr>
        <w:t>النَّاسُ</w:t>
      </w:r>
      <w:r w:rsidRPr="00095C2D">
        <w:rPr>
          <w:rFonts w:cs="DecoType Naskh"/>
          <w:b/>
          <w:bCs/>
          <w:sz w:val="28"/>
          <w:szCs w:val="28"/>
          <w:rtl/>
        </w:rPr>
        <w:t xml:space="preserve"> </w:t>
      </w:r>
      <w:r w:rsidRPr="00095C2D">
        <w:rPr>
          <w:rFonts w:cs="DecoType Naskh" w:hint="cs"/>
          <w:b/>
          <w:bCs/>
          <w:sz w:val="28"/>
          <w:szCs w:val="28"/>
          <w:rtl/>
        </w:rPr>
        <w:t>اتَّقُوا</w:t>
      </w:r>
      <w:r w:rsidRPr="00095C2D">
        <w:rPr>
          <w:rFonts w:cs="DecoType Naskh"/>
          <w:b/>
          <w:bCs/>
          <w:sz w:val="28"/>
          <w:szCs w:val="28"/>
          <w:rtl/>
        </w:rPr>
        <w:t xml:space="preserve"> </w:t>
      </w:r>
      <w:r w:rsidRPr="00095C2D">
        <w:rPr>
          <w:rFonts w:cs="DecoType Naskh" w:hint="cs"/>
          <w:b/>
          <w:bCs/>
          <w:sz w:val="28"/>
          <w:szCs w:val="28"/>
          <w:rtl/>
        </w:rPr>
        <w:t>رَبَّكُمْ</w:t>
      </w:r>
      <w:r w:rsidRPr="00095C2D">
        <w:rPr>
          <w:rFonts w:cs="DecoType Naskh"/>
          <w:b/>
          <w:bCs/>
          <w:sz w:val="28"/>
          <w:szCs w:val="28"/>
          <w:rtl/>
        </w:rPr>
        <w:t xml:space="preserve"> </w:t>
      </w:r>
      <w:r w:rsidRPr="00095C2D">
        <w:rPr>
          <w:rFonts w:cs="DecoType Naskh" w:hint="cs"/>
          <w:b/>
          <w:bCs/>
          <w:sz w:val="28"/>
          <w:szCs w:val="28"/>
          <w:rtl/>
        </w:rPr>
        <w:t>إِنَّ</w:t>
      </w:r>
      <w:r w:rsidRPr="00095C2D">
        <w:rPr>
          <w:rFonts w:cs="DecoType Naskh"/>
          <w:b/>
          <w:bCs/>
          <w:sz w:val="28"/>
          <w:szCs w:val="28"/>
          <w:rtl/>
        </w:rPr>
        <w:t xml:space="preserve"> </w:t>
      </w:r>
      <w:r w:rsidRPr="00095C2D">
        <w:rPr>
          <w:rFonts w:cs="DecoType Naskh" w:hint="cs"/>
          <w:b/>
          <w:bCs/>
          <w:sz w:val="28"/>
          <w:szCs w:val="28"/>
          <w:rtl/>
        </w:rPr>
        <w:t>زَلْزَلَةَ</w:t>
      </w:r>
      <w:r w:rsidRPr="00095C2D">
        <w:rPr>
          <w:rFonts w:cs="DecoType Naskh"/>
          <w:b/>
          <w:bCs/>
          <w:sz w:val="28"/>
          <w:szCs w:val="28"/>
          <w:rtl/>
        </w:rPr>
        <w:t xml:space="preserve"> </w:t>
      </w:r>
      <w:r w:rsidRPr="00095C2D">
        <w:rPr>
          <w:rFonts w:cs="DecoType Naskh" w:hint="cs"/>
          <w:b/>
          <w:bCs/>
          <w:sz w:val="28"/>
          <w:szCs w:val="28"/>
          <w:rtl/>
        </w:rPr>
        <w:t>السَّاعَةِ</w:t>
      </w:r>
      <w:r w:rsidRPr="00095C2D">
        <w:rPr>
          <w:rFonts w:cs="DecoType Naskh"/>
          <w:b/>
          <w:bCs/>
          <w:sz w:val="28"/>
          <w:szCs w:val="28"/>
          <w:rtl/>
        </w:rPr>
        <w:t xml:space="preserve"> </w:t>
      </w:r>
      <w:r w:rsidRPr="00095C2D">
        <w:rPr>
          <w:rFonts w:cs="DecoType Naskh" w:hint="cs"/>
          <w:b/>
          <w:bCs/>
          <w:sz w:val="28"/>
          <w:szCs w:val="28"/>
          <w:rtl/>
        </w:rPr>
        <w:t>شَيْءٌ</w:t>
      </w:r>
      <w:r w:rsidRPr="00095C2D">
        <w:rPr>
          <w:rFonts w:cs="DecoType Naskh"/>
          <w:b/>
          <w:bCs/>
          <w:sz w:val="28"/>
          <w:szCs w:val="28"/>
          <w:rtl/>
        </w:rPr>
        <w:t xml:space="preserve"> </w:t>
      </w:r>
      <w:r w:rsidRPr="00095C2D">
        <w:rPr>
          <w:rFonts w:cs="DecoType Naskh" w:hint="cs"/>
          <w:b/>
          <w:bCs/>
          <w:sz w:val="28"/>
          <w:szCs w:val="28"/>
          <w:rtl/>
        </w:rPr>
        <w:t>عَظِيم</w:t>
      </w:r>
      <w:r w:rsidRPr="00095C2D">
        <w:rPr>
          <w:rFonts w:cs="DecoType Naskh"/>
          <w:b/>
          <w:bCs/>
          <w:sz w:val="28"/>
          <w:szCs w:val="28"/>
          <w:rtl/>
        </w:rPr>
        <w:t xml:space="preserve">. </w:t>
      </w:r>
      <w:r w:rsidRPr="00095C2D">
        <w:rPr>
          <w:rFonts w:cs="DecoType Naskh" w:hint="cs"/>
          <w:b/>
          <w:bCs/>
          <w:sz w:val="28"/>
          <w:szCs w:val="28"/>
          <w:rtl/>
        </w:rPr>
        <w:t>يَوْمَ</w:t>
      </w:r>
      <w:r w:rsidRPr="00095C2D">
        <w:rPr>
          <w:rFonts w:cs="DecoType Naskh"/>
          <w:b/>
          <w:bCs/>
          <w:sz w:val="28"/>
          <w:szCs w:val="28"/>
          <w:rtl/>
        </w:rPr>
        <w:t xml:space="preserve"> </w:t>
      </w:r>
      <w:r w:rsidRPr="00095C2D">
        <w:rPr>
          <w:rFonts w:cs="DecoType Naskh" w:hint="cs"/>
          <w:b/>
          <w:bCs/>
          <w:sz w:val="28"/>
          <w:szCs w:val="28"/>
          <w:rtl/>
        </w:rPr>
        <w:t>تَرَوْنَهَا</w:t>
      </w:r>
      <w:r w:rsidRPr="00095C2D">
        <w:rPr>
          <w:rFonts w:cs="DecoType Naskh"/>
          <w:b/>
          <w:bCs/>
          <w:sz w:val="28"/>
          <w:szCs w:val="28"/>
          <w:rtl/>
        </w:rPr>
        <w:t xml:space="preserve"> </w:t>
      </w:r>
      <w:r w:rsidRPr="00095C2D">
        <w:rPr>
          <w:rFonts w:cs="DecoType Naskh" w:hint="cs"/>
          <w:b/>
          <w:bCs/>
          <w:sz w:val="28"/>
          <w:szCs w:val="28"/>
          <w:rtl/>
        </w:rPr>
        <w:t>تَذْهَلُ</w:t>
      </w:r>
      <w:r w:rsidRPr="00095C2D">
        <w:rPr>
          <w:rFonts w:cs="DecoType Naskh"/>
          <w:b/>
          <w:bCs/>
          <w:sz w:val="28"/>
          <w:szCs w:val="28"/>
          <w:rtl/>
        </w:rPr>
        <w:t xml:space="preserve"> </w:t>
      </w:r>
      <w:r w:rsidRPr="00095C2D">
        <w:rPr>
          <w:rFonts w:cs="DecoType Naskh" w:hint="cs"/>
          <w:b/>
          <w:bCs/>
          <w:sz w:val="28"/>
          <w:szCs w:val="28"/>
          <w:rtl/>
        </w:rPr>
        <w:t>كُلُّ</w:t>
      </w:r>
      <w:r w:rsidRPr="00095C2D">
        <w:rPr>
          <w:rFonts w:cs="DecoType Naskh"/>
          <w:b/>
          <w:bCs/>
          <w:sz w:val="28"/>
          <w:szCs w:val="28"/>
          <w:rtl/>
        </w:rPr>
        <w:t xml:space="preserve"> </w:t>
      </w:r>
      <w:r w:rsidRPr="00095C2D">
        <w:rPr>
          <w:rFonts w:cs="DecoType Naskh" w:hint="cs"/>
          <w:b/>
          <w:bCs/>
          <w:sz w:val="28"/>
          <w:szCs w:val="28"/>
          <w:rtl/>
        </w:rPr>
        <w:t>مُرْضِعَةٍ</w:t>
      </w:r>
      <w:r w:rsidRPr="00095C2D">
        <w:rPr>
          <w:rFonts w:cs="DecoType Naskh"/>
          <w:b/>
          <w:bCs/>
          <w:sz w:val="28"/>
          <w:szCs w:val="28"/>
          <w:rtl/>
        </w:rPr>
        <w:t xml:space="preserve"> </w:t>
      </w:r>
      <w:r w:rsidRPr="00095C2D">
        <w:rPr>
          <w:rFonts w:cs="DecoType Naskh" w:hint="cs"/>
          <w:b/>
          <w:bCs/>
          <w:sz w:val="28"/>
          <w:szCs w:val="28"/>
          <w:rtl/>
        </w:rPr>
        <w:t>عَمَّا</w:t>
      </w:r>
      <w:r w:rsidRPr="00095C2D">
        <w:rPr>
          <w:rFonts w:cs="DecoType Naskh"/>
          <w:b/>
          <w:bCs/>
          <w:sz w:val="28"/>
          <w:szCs w:val="28"/>
          <w:rtl/>
        </w:rPr>
        <w:t xml:space="preserve"> </w:t>
      </w:r>
      <w:r w:rsidRPr="00095C2D">
        <w:rPr>
          <w:rFonts w:cs="DecoType Naskh" w:hint="cs"/>
          <w:b/>
          <w:bCs/>
          <w:sz w:val="28"/>
          <w:szCs w:val="28"/>
          <w:rtl/>
        </w:rPr>
        <w:t>أَرْضَعَتْ</w:t>
      </w:r>
      <w:r w:rsidRPr="00095C2D">
        <w:rPr>
          <w:rFonts w:cs="DecoType Naskh"/>
          <w:b/>
          <w:bCs/>
          <w:sz w:val="28"/>
          <w:szCs w:val="28"/>
          <w:rtl/>
        </w:rPr>
        <w:t xml:space="preserve"> </w:t>
      </w:r>
      <w:r w:rsidRPr="00095C2D">
        <w:rPr>
          <w:rFonts w:cs="DecoType Naskh" w:hint="cs"/>
          <w:b/>
          <w:bCs/>
          <w:sz w:val="28"/>
          <w:szCs w:val="28"/>
          <w:rtl/>
        </w:rPr>
        <w:t>وَتَضَعُ</w:t>
      </w:r>
      <w:r w:rsidRPr="00095C2D">
        <w:rPr>
          <w:rFonts w:cs="DecoType Naskh"/>
          <w:b/>
          <w:bCs/>
          <w:sz w:val="28"/>
          <w:szCs w:val="28"/>
          <w:rtl/>
        </w:rPr>
        <w:t xml:space="preserve"> </w:t>
      </w:r>
      <w:r w:rsidRPr="00095C2D">
        <w:rPr>
          <w:rFonts w:cs="DecoType Naskh" w:hint="cs"/>
          <w:b/>
          <w:bCs/>
          <w:sz w:val="28"/>
          <w:szCs w:val="28"/>
          <w:rtl/>
        </w:rPr>
        <w:t>كُلُّ</w:t>
      </w:r>
      <w:r w:rsidRPr="00095C2D">
        <w:rPr>
          <w:rFonts w:cs="DecoType Naskh"/>
          <w:b/>
          <w:bCs/>
          <w:sz w:val="28"/>
          <w:szCs w:val="28"/>
          <w:rtl/>
        </w:rPr>
        <w:t xml:space="preserve"> </w:t>
      </w:r>
      <w:r w:rsidRPr="00095C2D">
        <w:rPr>
          <w:rFonts w:cs="DecoType Naskh" w:hint="cs"/>
          <w:b/>
          <w:bCs/>
          <w:sz w:val="28"/>
          <w:szCs w:val="28"/>
          <w:rtl/>
        </w:rPr>
        <w:t>ذَاتِ</w:t>
      </w:r>
      <w:r w:rsidRPr="00095C2D">
        <w:rPr>
          <w:rFonts w:cs="DecoType Naskh"/>
          <w:b/>
          <w:bCs/>
          <w:sz w:val="28"/>
          <w:szCs w:val="28"/>
          <w:rtl/>
        </w:rPr>
        <w:t xml:space="preserve"> </w:t>
      </w:r>
      <w:r w:rsidRPr="00095C2D">
        <w:rPr>
          <w:rFonts w:cs="DecoType Naskh" w:hint="cs"/>
          <w:b/>
          <w:bCs/>
          <w:sz w:val="28"/>
          <w:szCs w:val="28"/>
          <w:rtl/>
        </w:rPr>
        <w:t>حَمْلٍ</w:t>
      </w:r>
      <w:r w:rsidRPr="00095C2D">
        <w:rPr>
          <w:rFonts w:cs="DecoType Naskh"/>
          <w:b/>
          <w:bCs/>
          <w:sz w:val="28"/>
          <w:szCs w:val="28"/>
          <w:rtl/>
        </w:rPr>
        <w:t xml:space="preserve"> </w:t>
      </w:r>
      <w:r w:rsidRPr="00095C2D">
        <w:rPr>
          <w:rFonts w:cs="DecoType Naskh" w:hint="cs"/>
          <w:b/>
          <w:bCs/>
          <w:sz w:val="28"/>
          <w:szCs w:val="28"/>
          <w:rtl/>
        </w:rPr>
        <w:t>حَمْلَهَا</w:t>
      </w:r>
      <w:r w:rsidRPr="00095C2D">
        <w:rPr>
          <w:rFonts w:cs="DecoType Naskh"/>
          <w:b/>
          <w:bCs/>
          <w:sz w:val="28"/>
          <w:szCs w:val="28"/>
          <w:rtl/>
        </w:rPr>
        <w:t xml:space="preserve"> </w:t>
      </w:r>
      <w:r w:rsidRPr="00095C2D">
        <w:rPr>
          <w:rFonts w:cs="DecoType Naskh" w:hint="cs"/>
          <w:b/>
          <w:bCs/>
          <w:sz w:val="28"/>
          <w:szCs w:val="28"/>
          <w:rtl/>
        </w:rPr>
        <w:t>وَتَرَى</w:t>
      </w:r>
      <w:r w:rsidRPr="00095C2D">
        <w:rPr>
          <w:rFonts w:cs="DecoType Naskh"/>
          <w:b/>
          <w:bCs/>
          <w:sz w:val="28"/>
          <w:szCs w:val="28"/>
          <w:rtl/>
        </w:rPr>
        <w:t xml:space="preserve"> </w:t>
      </w:r>
      <w:r w:rsidRPr="00095C2D">
        <w:rPr>
          <w:rFonts w:cs="DecoType Naskh" w:hint="cs"/>
          <w:b/>
          <w:bCs/>
          <w:sz w:val="28"/>
          <w:szCs w:val="28"/>
          <w:rtl/>
        </w:rPr>
        <w:t>النَّاسَ</w:t>
      </w:r>
      <w:r w:rsidRPr="00095C2D">
        <w:rPr>
          <w:rFonts w:cs="DecoType Naskh"/>
          <w:b/>
          <w:bCs/>
          <w:sz w:val="28"/>
          <w:szCs w:val="28"/>
          <w:rtl/>
        </w:rPr>
        <w:t xml:space="preserve"> </w:t>
      </w:r>
      <w:r w:rsidRPr="00095C2D">
        <w:rPr>
          <w:rFonts w:cs="DecoType Naskh" w:hint="cs"/>
          <w:b/>
          <w:bCs/>
          <w:sz w:val="28"/>
          <w:szCs w:val="28"/>
          <w:rtl/>
        </w:rPr>
        <w:t>سُكَارَى</w:t>
      </w:r>
      <w:r w:rsidRPr="00095C2D">
        <w:rPr>
          <w:rFonts w:cs="DecoType Naskh"/>
          <w:b/>
          <w:bCs/>
          <w:sz w:val="28"/>
          <w:szCs w:val="28"/>
          <w:rtl/>
        </w:rPr>
        <w:t xml:space="preserve"> </w:t>
      </w:r>
      <w:r w:rsidRPr="00095C2D">
        <w:rPr>
          <w:rFonts w:cs="DecoType Naskh" w:hint="cs"/>
          <w:b/>
          <w:bCs/>
          <w:sz w:val="28"/>
          <w:szCs w:val="28"/>
          <w:rtl/>
        </w:rPr>
        <w:t>وَمَا</w:t>
      </w:r>
      <w:r w:rsidRPr="00095C2D">
        <w:rPr>
          <w:rFonts w:cs="DecoType Naskh"/>
          <w:b/>
          <w:bCs/>
          <w:sz w:val="28"/>
          <w:szCs w:val="28"/>
          <w:rtl/>
        </w:rPr>
        <w:t xml:space="preserve"> </w:t>
      </w:r>
      <w:r w:rsidRPr="00095C2D">
        <w:rPr>
          <w:rFonts w:cs="DecoType Naskh" w:hint="cs"/>
          <w:b/>
          <w:bCs/>
          <w:sz w:val="28"/>
          <w:szCs w:val="28"/>
          <w:rtl/>
        </w:rPr>
        <w:t>هُم</w:t>
      </w:r>
      <w:r w:rsidRPr="00095C2D">
        <w:rPr>
          <w:rFonts w:cs="DecoType Naskh"/>
          <w:b/>
          <w:bCs/>
          <w:sz w:val="28"/>
          <w:szCs w:val="28"/>
          <w:rtl/>
        </w:rPr>
        <w:t xml:space="preserve"> </w:t>
      </w:r>
      <w:r w:rsidRPr="00095C2D">
        <w:rPr>
          <w:rFonts w:cs="DecoType Naskh" w:hint="cs"/>
          <w:b/>
          <w:bCs/>
          <w:sz w:val="28"/>
          <w:szCs w:val="28"/>
          <w:rtl/>
        </w:rPr>
        <w:t>بِسُكَارَى</w:t>
      </w:r>
      <w:r w:rsidRPr="00095C2D">
        <w:rPr>
          <w:rFonts w:cs="DecoType Naskh"/>
          <w:b/>
          <w:bCs/>
          <w:sz w:val="28"/>
          <w:szCs w:val="28"/>
          <w:rtl/>
        </w:rPr>
        <w:t xml:space="preserve"> </w:t>
      </w:r>
      <w:r w:rsidRPr="00095C2D">
        <w:rPr>
          <w:rFonts w:cs="DecoType Naskh" w:hint="cs"/>
          <w:b/>
          <w:bCs/>
          <w:sz w:val="28"/>
          <w:szCs w:val="28"/>
          <w:rtl/>
        </w:rPr>
        <w:t>وَلَكِنَّ</w:t>
      </w:r>
      <w:r w:rsidRPr="00095C2D">
        <w:rPr>
          <w:rFonts w:cs="DecoType Naskh"/>
          <w:b/>
          <w:bCs/>
          <w:sz w:val="28"/>
          <w:szCs w:val="28"/>
          <w:rtl/>
        </w:rPr>
        <w:t xml:space="preserve"> </w:t>
      </w:r>
      <w:r w:rsidRPr="00095C2D">
        <w:rPr>
          <w:rFonts w:cs="DecoType Naskh" w:hint="cs"/>
          <w:b/>
          <w:bCs/>
          <w:sz w:val="28"/>
          <w:szCs w:val="28"/>
          <w:rtl/>
        </w:rPr>
        <w:t>عَذَابَ</w:t>
      </w:r>
      <w:r w:rsidRPr="00095C2D">
        <w:rPr>
          <w:rFonts w:cs="DecoType Naskh"/>
          <w:b/>
          <w:bCs/>
          <w:sz w:val="28"/>
          <w:szCs w:val="28"/>
          <w:rtl/>
        </w:rPr>
        <w:t xml:space="preserve"> </w:t>
      </w:r>
      <w:r w:rsidRPr="00095C2D">
        <w:rPr>
          <w:rFonts w:cs="DecoType Naskh" w:hint="cs"/>
          <w:b/>
          <w:bCs/>
          <w:sz w:val="28"/>
          <w:szCs w:val="28"/>
          <w:rtl/>
        </w:rPr>
        <w:t>اللَّهِ</w:t>
      </w:r>
      <w:r w:rsidRPr="00095C2D">
        <w:rPr>
          <w:rFonts w:cs="DecoType Naskh"/>
          <w:b/>
          <w:bCs/>
          <w:sz w:val="28"/>
          <w:szCs w:val="28"/>
          <w:rtl/>
        </w:rPr>
        <w:t xml:space="preserve"> </w:t>
      </w:r>
      <w:r w:rsidRPr="00095C2D">
        <w:rPr>
          <w:rFonts w:cs="DecoType Naskh" w:hint="cs"/>
          <w:b/>
          <w:bCs/>
          <w:sz w:val="28"/>
          <w:szCs w:val="28"/>
          <w:rtl/>
        </w:rPr>
        <w:t>شَدِيد</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الحج</w:t>
      </w:r>
      <w:r w:rsidRPr="00871A05">
        <w:rPr>
          <w:rFonts w:cs="Arabic Transparent"/>
          <w:sz w:val="28"/>
          <w:szCs w:val="28"/>
          <w:rtl/>
        </w:rPr>
        <w:t xml:space="preserve">: </w:t>
      </w:r>
      <w:r w:rsidRPr="005A7A0B">
        <w:rPr>
          <w:rFonts w:ascii="Times New Roman" w:hAnsi="Times New Roman" w:cs="Times New Roman"/>
          <w:sz w:val="28"/>
          <w:szCs w:val="28"/>
          <w:rtl/>
        </w:rPr>
        <w:t>1</w:t>
      </w:r>
      <w:r w:rsidRPr="00871A05">
        <w:rPr>
          <w:rFonts w:cs="Arabic Transparent"/>
          <w:sz w:val="28"/>
          <w:szCs w:val="28"/>
          <w:rtl/>
        </w:rPr>
        <w:t xml:space="preserve">- </w:t>
      </w:r>
      <w:r w:rsidRPr="005A7A0B">
        <w:rPr>
          <w:rFonts w:ascii="Times New Roman" w:hAnsi="Times New Roman" w:cs="Times New Roman"/>
          <w:sz w:val="28"/>
          <w:szCs w:val="28"/>
          <w:rtl/>
        </w:rPr>
        <w:t>2</w:t>
      </w:r>
      <w:r w:rsidRPr="00871A05">
        <w:rPr>
          <w:rFonts w:cs="Arabic Transparent"/>
          <w:sz w:val="28"/>
          <w:szCs w:val="28"/>
          <w:rtl/>
        </w:rPr>
        <w:t>]</w:t>
      </w:r>
    </w:p>
    <w:p w:rsidR="00CD740F" w:rsidRPr="005F6F7D" w:rsidRDefault="00CD740F" w:rsidP="00383645">
      <w:pPr>
        <w:spacing w:line="360" w:lineRule="auto"/>
        <w:ind w:firstLine="397"/>
        <w:jc w:val="both"/>
        <w:rPr>
          <w:rFonts w:cs="Arabic Transparent"/>
          <w:b/>
          <w:bCs/>
          <w:sz w:val="28"/>
          <w:szCs w:val="28"/>
          <w:rtl/>
        </w:rPr>
      </w:pPr>
      <w:r w:rsidRPr="005F6F7D">
        <w:rPr>
          <w:rFonts w:cs="Arabic Transparent" w:hint="cs"/>
          <w:b/>
          <w:bCs/>
          <w:sz w:val="28"/>
          <w:szCs w:val="28"/>
          <w:rtl/>
        </w:rPr>
        <w:t>موضع</w:t>
      </w:r>
      <w:r w:rsidRPr="005F6F7D">
        <w:rPr>
          <w:rFonts w:cs="Arabic Transparent"/>
          <w:b/>
          <w:bCs/>
          <w:sz w:val="28"/>
          <w:szCs w:val="28"/>
          <w:rtl/>
        </w:rPr>
        <w:t xml:space="preserve"> </w:t>
      </w:r>
      <w:r w:rsidRPr="005F6F7D">
        <w:rPr>
          <w:rFonts w:cs="Arabic Transparent" w:hint="cs"/>
          <w:b/>
          <w:bCs/>
          <w:sz w:val="28"/>
          <w:szCs w:val="28"/>
          <w:rtl/>
        </w:rPr>
        <w:t>الاستدراك</w:t>
      </w:r>
      <w:r>
        <w:rPr>
          <w:rFonts w:cs="Arabic Transparent"/>
          <w:b/>
          <w:bCs/>
          <w:sz w:val="28"/>
          <w:szCs w:val="28"/>
          <w:rtl/>
        </w:rPr>
        <w:t xml:space="preserve">: </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خلاف</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شأن</w:t>
      </w:r>
      <w:r>
        <w:rPr>
          <w:rFonts w:cs="Arabic Transparent"/>
          <w:sz w:val="28"/>
          <w:szCs w:val="28"/>
          <w:rtl/>
        </w:rPr>
        <w:t xml:space="preserve"> </w:t>
      </w:r>
      <w:r>
        <w:rPr>
          <w:rFonts w:cs="Arabic Transparent" w:hint="cs"/>
          <w:sz w:val="28"/>
          <w:szCs w:val="28"/>
          <w:rtl/>
        </w:rPr>
        <w:t>الزلزلة</w:t>
      </w:r>
      <w:r>
        <w:rPr>
          <w:rFonts w:cs="Arabic Transparent"/>
          <w:sz w:val="28"/>
          <w:szCs w:val="28"/>
          <w:rtl/>
        </w:rPr>
        <w:t xml:space="preserve"> </w:t>
      </w:r>
      <w:r>
        <w:rPr>
          <w:rFonts w:cs="Arabic Transparent" w:hint="cs"/>
          <w:sz w:val="28"/>
          <w:szCs w:val="28"/>
          <w:rtl/>
        </w:rPr>
        <w:t>المذكورة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هل</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وتقع</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القوم</w:t>
      </w:r>
      <w:r>
        <w:rPr>
          <w:rFonts w:cs="Arabic Transparent"/>
          <w:sz w:val="28"/>
          <w:szCs w:val="28"/>
          <w:rtl/>
        </w:rPr>
        <w:t xml:space="preserve"> </w:t>
      </w:r>
      <w:r>
        <w:rPr>
          <w:rFonts w:cs="Arabic Transparent" w:hint="cs"/>
          <w:sz w:val="28"/>
          <w:szCs w:val="28"/>
          <w:rtl/>
        </w:rPr>
        <w:t>الذين</w:t>
      </w:r>
      <w:r>
        <w:rPr>
          <w:rFonts w:cs="Arabic Transparent"/>
          <w:sz w:val="28"/>
          <w:szCs w:val="28"/>
          <w:rtl/>
        </w:rPr>
        <w:t xml:space="preserve"> </w:t>
      </w:r>
      <w:r>
        <w:rPr>
          <w:rFonts w:cs="Arabic Transparent" w:hint="cs"/>
          <w:sz w:val="28"/>
          <w:szCs w:val="28"/>
          <w:rtl/>
        </w:rPr>
        <w:t>تقوم</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القيامة،</w:t>
      </w:r>
      <w:r>
        <w:rPr>
          <w:rFonts w:cs="Arabic Transparent"/>
          <w:sz w:val="28"/>
          <w:szCs w:val="28"/>
          <w:rtl/>
        </w:rPr>
        <w:t xml:space="preserve"> </w:t>
      </w:r>
      <w:r>
        <w:rPr>
          <w:rFonts w:cs="Arabic Transparent" w:hint="cs"/>
          <w:sz w:val="28"/>
          <w:szCs w:val="28"/>
          <w:rtl/>
        </w:rPr>
        <w:t>أم</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يوم</w:t>
      </w:r>
      <w:r>
        <w:rPr>
          <w:rFonts w:cs="Arabic Transparent"/>
          <w:sz w:val="28"/>
          <w:szCs w:val="28"/>
          <w:rtl/>
        </w:rPr>
        <w:t xml:space="preserve"> </w:t>
      </w:r>
      <w:r>
        <w:rPr>
          <w:rFonts w:cs="Arabic Transparent" w:hint="cs"/>
          <w:sz w:val="28"/>
          <w:szCs w:val="28"/>
          <w:rtl/>
        </w:rPr>
        <w:t>القيامة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ونسب</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الجمهور،</w:t>
      </w:r>
      <w:r>
        <w:rPr>
          <w:rFonts w:cs="Arabic Transparent"/>
          <w:sz w:val="28"/>
          <w:szCs w:val="28"/>
          <w:rtl/>
        </w:rPr>
        <w:t xml:space="preserve"> </w:t>
      </w:r>
      <w:r>
        <w:rPr>
          <w:rFonts w:cs="Arabic Transparent" w:hint="cs"/>
          <w:sz w:val="28"/>
          <w:szCs w:val="28"/>
          <w:rtl/>
        </w:rPr>
        <w:t>والظاهر</w:t>
      </w:r>
      <w:r>
        <w:rPr>
          <w:rFonts w:cs="Arabic Transparent"/>
          <w:sz w:val="28"/>
          <w:szCs w:val="28"/>
          <w:rtl/>
        </w:rPr>
        <w:t xml:space="preserve"> </w:t>
      </w:r>
      <w:r>
        <w:rPr>
          <w:rFonts w:cs="Arabic Transparent" w:hint="cs"/>
          <w:sz w:val="28"/>
          <w:szCs w:val="28"/>
          <w:rtl/>
        </w:rPr>
        <w:t>ميله</w:t>
      </w:r>
      <w:r>
        <w:rPr>
          <w:rFonts w:cs="Arabic Transparent"/>
          <w:sz w:val="28"/>
          <w:szCs w:val="28"/>
          <w:rtl/>
        </w:rPr>
        <w:t xml:space="preserve"> </w:t>
      </w:r>
      <w:r>
        <w:rPr>
          <w:rFonts w:cs="Arabic Transparent" w:hint="cs"/>
          <w:sz w:val="28"/>
          <w:szCs w:val="28"/>
          <w:rtl/>
        </w:rPr>
        <w:t>إليه</w:t>
      </w:r>
      <w:r>
        <w:rPr>
          <w:rFonts w:cs="Arabic Transparent"/>
          <w:sz w:val="28"/>
          <w:szCs w:val="28"/>
          <w:rtl/>
        </w:rPr>
        <w:t>.</w:t>
      </w:r>
    </w:p>
    <w:p w:rsidR="00CD740F" w:rsidRPr="00D060D9" w:rsidRDefault="00CD740F" w:rsidP="00383645">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احتجاج</w:t>
      </w:r>
      <w:r>
        <w:rPr>
          <w:rFonts w:cs="Arabic Transparent"/>
          <w:sz w:val="28"/>
          <w:szCs w:val="28"/>
          <w:rtl/>
        </w:rPr>
        <w:t xml:space="preserve"> </w:t>
      </w:r>
      <w:r>
        <w:rPr>
          <w:rFonts w:cs="Arabic Transparent" w:hint="cs"/>
          <w:sz w:val="28"/>
          <w:szCs w:val="28"/>
          <w:rtl/>
        </w:rPr>
        <w:t>الجمهور</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الحمل</w:t>
      </w:r>
      <w:r>
        <w:rPr>
          <w:rFonts w:cs="Arabic Transparent"/>
          <w:sz w:val="28"/>
          <w:szCs w:val="28"/>
          <w:rtl/>
        </w:rPr>
        <w:t xml:space="preserve"> </w:t>
      </w:r>
      <w:r>
        <w:rPr>
          <w:rFonts w:cs="Arabic Transparent" w:hint="cs"/>
          <w:sz w:val="28"/>
          <w:szCs w:val="28"/>
          <w:rtl/>
        </w:rPr>
        <w:t>والرضاع</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ونقل</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النقاش</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المراد</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ذات</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مات</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الإناث</w:t>
      </w:r>
      <w:r>
        <w:rPr>
          <w:rFonts w:cs="Arabic Transparent"/>
          <w:sz w:val="28"/>
          <w:szCs w:val="28"/>
          <w:rtl/>
        </w:rPr>
        <w:t xml:space="preserve"> </w:t>
      </w:r>
      <w:r>
        <w:rPr>
          <w:rFonts w:cs="Arabic Transparent" w:hint="cs"/>
          <w:sz w:val="28"/>
          <w:szCs w:val="28"/>
          <w:rtl/>
        </w:rPr>
        <w:t>وولدها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جوفها،</w:t>
      </w:r>
      <w:r>
        <w:rPr>
          <w:rFonts w:cs="Arabic Transparent"/>
          <w:sz w:val="28"/>
          <w:szCs w:val="28"/>
          <w:rtl/>
        </w:rPr>
        <w:t xml:space="preserve"> </w:t>
      </w:r>
      <w:r>
        <w:rPr>
          <w:rFonts w:cs="Arabic Transparent" w:hint="cs"/>
          <w:sz w:val="28"/>
          <w:szCs w:val="28"/>
          <w:rtl/>
        </w:rPr>
        <w:t>وتعقبه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ضعيف</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36"/>
      </w:r>
      <w:r>
        <w:rPr>
          <w:rStyle w:val="FootnoteReference"/>
          <w:rFonts w:cs="Arabic Transparent"/>
          <w:sz w:val="28"/>
          <w:szCs w:val="28"/>
          <w:rtl/>
        </w:rPr>
        <w:t>)</w:t>
      </w:r>
      <w:r w:rsidRPr="00AF2F4C">
        <w:rPr>
          <w:rStyle w:val="FootnoteReference"/>
          <w:rFonts w:cs="Arabic Transparent"/>
          <w:sz w:val="28"/>
          <w:szCs w:val="28"/>
          <w:vertAlign w:val="baseline"/>
          <w:rtl/>
        </w:rPr>
        <w:t>.</w:t>
      </w:r>
      <w:r>
        <w:rPr>
          <w:rFonts w:cs="Arabic Transparent"/>
          <w:sz w:val="28"/>
          <w:szCs w:val="28"/>
          <w:rtl/>
        </w:rPr>
        <w:t xml:space="preserve"> </w:t>
      </w:r>
    </w:p>
    <w:p w:rsidR="00CD740F" w:rsidRPr="005E7434" w:rsidRDefault="00CD740F" w:rsidP="00383645">
      <w:pPr>
        <w:spacing w:line="360" w:lineRule="auto"/>
        <w:ind w:firstLine="397"/>
        <w:jc w:val="both"/>
        <w:rPr>
          <w:rFonts w:ascii="Arial" w:hAnsi="Arial"/>
          <w:b/>
          <w:bCs/>
          <w:color w:val="000000"/>
          <w:sz w:val="36"/>
          <w:szCs w:val="36"/>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رجح</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الزلزلة</w:t>
      </w:r>
      <w:r>
        <w:rPr>
          <w:rFonts w:cs="Arabic Transparent"/>
          <w:sz w:val="28"/>
          <w:szCs w:val="28"/>
          <w:rtl/>
        </w:rPr>
        <w:t xml:space="preserve"> </w:t>
      </w:r>
      <w:r>
        <w:rPr>
          <w:rFonts w:cs="Arabic Transparent" w:hint="cs"/>
          <w:sz w:val="28"/>
          <w:szCs w:val="28"/>
          <w:rtl/>
        </w:rPr>
        <w:t>القيامة،</w:t>
      </w:r>
      <w:r>
        <w:rPr>
          <w:rFonts w:cs="Arabic Transparent"/>
          <w:sz w:val="28"/>
          <w:szCs w:val="28"/>
          <w:rtl/>
        </w:rPr>
        <w:t xml:space="preserve"> </w:t>
      </w: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بالحديث</w:t>
      </w:r>
      <w:r>
        <w:rPr>
          <w:rFonts w:cs="Arabic Transparent"/>
          <w:sz w:val="28"/>
          <w:szCs w:val="28"/>
          <w:rtl/>
        </w:rPr>
        <w:t xml:space="preserve"> </w:t>
      </w:r>
      <w:r w:rsidRPr="001C50B4">
        <w:rPr>
          <w:rFonts w:cs="Arabic Transparent" w:hint="cs"/>
          <w:sz w:val="28"/>
          <w:szCs w:val="28"/>
          <w:rtl/>
        </w:rPr>
        <w:t>الصحيح</w:t>
      </w:r>
      <w:r w:rsidRPr="001C50B4">
        <w:rPr>
          <w:rFonts w:cs="Arabic Transparent"/>
          <w:sz w:val="28"/>
          <w:szCs w:val="28"/>
          <w:rtl/>
        </w:rPr>
        <w:t xml:space="preserve"> </w:t>
      </w:r>
      <w:r w:rsidRPr="001C50B4">
        <w:rPr>
          <w:rFonts w:cs="Arabic Transparent" w:hint="cs"/>
          <w:sz w:val="28"/>
          <w:szCs w:val="28"/>
          <w:rtl/>
        </w:rPr>
        <w:t>الذي</w:t>
      </w:r>
      <w:r w:rsidRPr="001C50B4">
        <w:rPr>
          <w:rFonts w:cs="Arabic Transparent"/>
          <w:sz w:val="28"/>
          <w:szCs w:val="28"/>
          <w:rtl/>
        </w:rPr>
        <w:t xml:space="preserve"> </w:t>
      </w:r>
      <w:r>
        <w:rPr>
          <w:rFonts w:cs="Arabic Transparent" w:hint="cs"/>
          <w:sz w:val="28"/>
          <w:szCs w:val="28"/>
          <w:rtl/>
        </w:rPr>
        <w:t>أخرجه</w:t>
      </w:r>
      <w:r w:rsidRPr="001C50B4">
        <w:rPr>
          <w:rFonts w:cs="Arabic Transparent"/>
          <w:sz w:val="28"/>
          <w:szCs w:val="28"/>
          <w:rtl/>
        </w:rPr>
        <w:t xml:space="preserve"> </w:t>
      </w:r>
      <w:r w:rsidRPr="001C50B4">
        <w:rPr>
          <w:rFonts w:cs="Arabic Transparent" w:hint="cs"/>
          <w:sz w:val="28"/>
          <w:szCs w:val="28"/>
          <w:rtl/>
        </w:rPr>
        <w:t>ا</w:t>
      </w:r>
      <w:r>
        <w:rPr>
          <w:rFonts w:cs="Arabic Transparent" w:hint="cs"/>
          <w:sz w:val="28"/>
          <w:szCs w:val="28"/>
          <w:rtl/>
        </w:rPr>
        <w:t>لشيخان</w:t>
      </w:r>
      <w:r>
        <w:rPr>
          <w:rFonts w:cs="Arabic Transparent"/>
          <w:sz w:val="28"/>
          <w:szCs w:val="28"/>
          <w:rtl/>
        </w:rPr>
        <w:t xml:space="preserve"> </w:t>
      </w:r>
      <w:r w:rsidRPr="001C50B4">
        <w:rPr>
          <w:rFonts w:cs="Arabic Transparent" w:hint="cs"/>
          <w:sz w:val="28"/>
          <w:szCs w:val="28"/>
          <w:rtl/>
        </w:rPr>
        <w:t>وغيره</w:t>
      </w:r>
      <w:r>
        <w:rPr>
          <w:rFonts w:cs="Arabic Transparent" w:hint="cs"/>
          <w:sz w:val="28"/>
          <w:szCs w:val="28"/>
          <w:rtl/>
        </w:rPr>
        <w:t>ما</w:t>
      </w:r>
      <w:r>
        <w:rPr>
          <w:rFonts w:ascii="Arial" w:hAnsi="Arial" w:cs="Arabic Transparent"/>
          <w:sz w:val="28"/>
          <w:szCs w:val="28"/>
          <w:rtl/>
        </w:rPr>
        <w:t xml:space="preserve"> </w:t>
      </w:r>
      <w:r w:rsidRPr="001C50B4">
        <w:rPr>
          <w:rFonts w:ascii="Arial" w:hAnsi="Arial" w:cs="Arabic Transparent"/>
          <w:sz w:val="28"/>
          <w:szCs w:val="28"/>
          <w:rtl/>
        </w:rPr>
        <w:t>عن أبي سعيد</w:t>
      </w:r>
      <w:r>
        <w:rPr>
          <w:rFonts w:ascii="Arial" w:hAnsi="Arial" w:cs="Arabic Transparent"/>
          <w:sz w:val="28"/>
          <w:szCs w:val="28"/>
          <w:rtl/>
        </w:rPr>
        <w:t xml:space="preserve"> الخدري رضي الله عنه، </w:t>
      </w:r>
      <w:r w:rsidRPr="001C50B4">
        <w:rPr>
          <w:rFonts w:ascii="Arial" w:hAnsi="Arial" w:cs="Arabic Transparent"/>
          <w:sz w:val="28"/>
          <w:szCs w:val="28"/>
          <w:rtl/>
        </w:rPr>
        <w:t>قال</w:t>
      </w:r>
      <w:r>
        <w:rPr>
          <w:rFonts w:ascii="Arial" w:hAnsi="Arial" w:cs="Arabic Transparent"/>
          <w:sz w:val="28"/>
          <w:szCs w:val="28"/>
          <w:rtl/>
        </w:rPr>
        <w:t xml:space="preserve">: </w:t>
      </w:r>
      <w:r w:rsidRPr="001C50B4">
        <w:rPr>
          <w:rFonts w:ascii="Arial" w:hAnsi="Arial" w:cs="Arabic Transparent"/>
          <w:sz w:val="28"/>
          <w:szCs w:val="28"/>
          <w:rtl/>
        </w:rPr>
        <w:t xml:space="preserve">قال رسول الله </w:t>
      </w:r>
      <w:r w:rsidRPr="00343B58">
        <w:rPr>
          <w:rFonts w:ascii="Arial" w:hAnsi="Arial" w:cs="Arabic Transparent"/>
          <w:sz w:val="28"/>
          <w:szCs w:val="28"/>
        </w:rPr>
        <w:sym w:font="AGA Arabesque" w:char="F072"/>
      </w:r>
      <w:r>
        <w:rPr>
          <w:rFonts w:ascii="Arial" w:hAnsi="Arial" w:cs="Arabic Transparent"/>
          <w:sz w:val="28"/>
          <w:szCs w:val="28"/>
          <w:rtl/>
        </w:rPr>
        <w:t>: "</w:t>
      </w:r>
      <w:r w:rsidRPr="003D24B3">
        <w:rPr>
          <w:rFonts w:ascii="Arial" w:hAnsi="Arial" w:cs="Arabic Transparent"/>
          <w:sz w:val="28"/>
          <w:szCs w:val="28"/>
          <w:rtl/>
        </w:rPr>
        <w:t>يَقُولُ اللَّهُ تَعَالَى</w:t>
      </w:r>
      <w:r>
        <w:rPr>
          <w:rFonts w:ascii="Arial" w:hAnsi="Arial" w:cs="Arabic Transparent"/>
          <w:sz w:val="28"/>
          <w:szCs w:val="28"/>
          <w:rtl/>
        </w:rPr>
        <w:t>: "</w:t>
      </w:r>
      <w:r w:rsidRPr="003D24B3">
        <w:rPr>
          <w:rFonts w:ascii="Arial" w:hAnsi="Arial" w:cs="Arabic Transparent"/>
          <w:sz w:val="28"/>
          <w:szCs w:val="28"/>
          <w:rtl/>
        </w:rPr>
        <w:t>يَا آدَمُ</w:t>
      </w:r>
      <w:r>
        <w:rPr>
          <w:rFonts w:ascii="Arial" w:hAnsi="Arial" w:cs="Arabic Transparent"/>
          <w:sz w:val="28"/>
          <w:szCs w:val="28"/>
          <w:rtl/>
        </w:rPr>
        <w:t xml:space="preserve">، </w:t>
      </w:r>
      <w:r w:rsidRPr="003D24B3">
        <w:rPr>
          <w:rFonts w:ascii="Arial" w:hAnsi="Arial" w:cs="Arabic Transparent"/>
          <w:sz w:val="28"/>
          <w:szCs w:val="28"/>
          <w:rtl/>
        </w:rPr>
        <w:t>فَيَقُولُ</w:t>
      </w:r>
      <w:r>
        <w:rPr>
          <w:rFonts w:ascii="Arial" w:hAnsi="Arial" w:cs="Arabic Transparent"/>
          <w:sz w:val="28"/>
          <w:szCs w:val="28"/>
          <w:rtl/>
        </w:rPr>
        <w:t xml:space="preserve">: </w:t>
      </w:r>
      <w:r w:rsidRPr="003D24B3">
        <w:rPr>
          <w:rFonts w:ascii="Arial" w:hAnsi="Arial" w:cs="Arabic Transparent"/>
          <w:sz w:val="28"/>
          <w:szCs w:val="28"/>
          <w:rtl/>
        </w:rPr>
        <w:t>لَبَّيْكَ وَسَعْدَيْكَ</w:t>
      </w:r>
      <w:r>
        <w:rPr>
          <w:rFonts w:ascii="Arial" w:hAnsi="Arial" w:cs="Arabic Transparent"/>
          <w:sz w:val="28"/>
          <w:szCs w:val="28"/>
          <w:rtl/>
        </w:rPr>
        <w:t xml:space="preserve">، </w:t>
      </w:r>
      <w:r w:rsidRPr="003D24B3">
        <w:rPr>
          <w:rFonts w:ascii="Arial" w:hAnsi="Arial" w:cs="Arabic Transparent"/>
          <w:sz w:val="28"/>
          <w:szCs w:val="28"/>
          <w:rtl/>
        </w:rPr>
        <w:t>وَالخَيْرُ فِي يَدَيْكَ</w:t>
      </w:r>
      <w:r>
        <w:rPr>
          <w:rFonts w:ascii="Arial" w:hAnsi="Arial" w:cs="Arabic Transparent"/>
          <w:sz w:val="28"/>
          <w:szCs w:val="28"/>
          <w:rtl/>
        </w:rPr>
        <w:t xml:space="preserve">، </w:t>
      </w:r>
      <w:r w:rsidRPr="003D24B3">
        <w:rPr>
          <w:rFonts w:ascii="Arial" w:hAnsi="Arial" w:cs="Arabic Transparent"/>
          <w:sz w:val="28"/>
          <w:szCs w:val="28"/>
          <w:rtl/>
        </w:rPr>
        <w:t>فَيَقُولُ</w:t>
      </w:r>
      <w:r>
        <w:rPr>
          <w:rFonts w:ascii="Arial" w:hAnsi="Arial" w:cs="Arabic Transparent"/>
          <w:sz w:val="28"/>
          <w:szCs w:val="28"/>
          <w:rtl/>
        </w:rPr>
        <w:t xml:space="preserve">: </w:t>
      </w:r>
      <w:r w:rsidRPr="003D24B3">
        <w:rPr>
          <w:rFonts w:ascii="Arial" w:hAnsi="Arial" w:cs="Arabic Transparent"/>
          <w:sz w:val="28"/>
          <w:szCs w:val="28"/>
          <w:rtl/>
        </w:rPr>
        <w:t>أَخْرِجْ بَعْثَ النَّارِ</w:t>
      </w:r>
      <w:r>
        <w:rPr>
          <w:rFonts w:ascii="Arial" w:hAnsi="Arial" w:cs="Arabic Transparent"/>
          <w:sz w:val="28"/>
          <w:szCs w:val="28"/>
          <w:rtl/>
        </w:rPr>
        <w:t xml:space="preserve">، </w:t>
      </w:r>
      <w:r w:rsidRPr="003D24B3">
        <w:rPr>
          <w:rFonts w:ascii="Arial" w:hAnsi="Arial" w:cs="Arabic Transparent"/>
          <w:sz w:val="28"/>
          <w:szCs w:val="28"/>
          <w:rtl/>
        </w:rPr>
        <w:t>قَالَ</w:t>
      </w:r>
      <w:r>
        <w:rPr>
          <w:rFonts w:ascii="Arial" w:hAnsi="Arial" w:cs="Arabic Transparent"/>
          <w:sz w:val="28"/>
          <w:szCs w:val="28"/>
          <w:rtl/>
        </w:rPr>
        <w:t xml:space="preserve">: </w:t>
      </w:r>
      <w:r w:rsidRPr="003D24B3">
        <w:rPr>
          <w:rFonts w:ascii="Arial" w:hAnsi="Arial" w:cs="Arabic Transparent"/>
          <w:sz w:val="28"/>
          <w:szCs w:val="28"/>
          <w:rtl/>
        </w:rPr>
        <w:t>وَمَا بَعْثُ النَّارِ؟</w:t>
      </w:r>
      <w:r>
        <w:rPr>
          <w:rFonts w:ascii="Arial" w:hAnsi="Arial" w:cs="Arabic Transparent"/>
          <w:sz w:val="28"/>
          <w:szCs w:val="28"/>
          <w:rtl/>
        </w:rPr>
        <w:t xml:space="preserve">، </w:t>
      </w:r>
      <w:r w:rsidRPr="003D24B3">
        <w:rPr>
          <w:rFonts w:ascii="Arial" w:hAnsi="Arial" w:cs="Arabic Transparent"/>
          <w:sz w:val="28"/>
          <w:szCs w:val="28"/>
          <w:rtl/>
        </w:rPr>
        <w:t>قَالَ</w:t>
      </w:r>
      <w:r>
        <w:rPr>
          <w:rFonts w:ascii="Arial" w:hAnsi="Arial" w:cs="Arabic Transparent"/>
          <w:sz w:val="28"/>
          <w:szCs w:val="28"/>
          <w:rtl/>
        </w:rPr>
        <w:t xml:space="preserve">: </w:t>
      </w:r>
      <w:r w:rsidRPr="003D24B3">
        <w:rPr>
          <w:rFonts w:ascii="Arial" w:hAnsi="Arial" w:cs="Arabic Transparent"/>
          <w:sz w:val="28"/>
          <w:szCs w:val="28"/>
          <w:rtl/>
        </w:rPr>
        <w:t>مِنْ كُلِّ أَلْفٍ تِسْعَ مِائَةٍ وَتِسْعَةً وَتِسْعِينَ</w:t>
      </w:r>
      <w:r>
        <w:rPr>
          <w:rFonts w:ascii="Arial" w:hAnsi="Arial" w:cs="Arabic Transparent"/>
          <w:sz w:val="28"/>
          <w:szCs w:val="28"/>
          <w:rtl/>
        </w:rPr>
        <w:t xml:space="preserve">، </w:t>
      </w:r>
      <w:r w:rsidRPr="003D24B3">
        <w:rPr>
          <w:rFonts w:ascii="Arial" w:hAnsi="Arial" w:cs="Arabic Transparent"/>
          <w:color w:val="000000"/>
          <w:sz w:val="28"/>
          <w:szCs w:val="28"/>
          <w:rtl/>
        </w:rPr>
        <w:t>فَذَاكَ حِينَ يَشِيبُ الصَّغِيرُ</w:t>
      </w:r>
      <w:r>
        <w:rPr>
          <w:rFonts w:ascii="Arial" w:hAnsi="Arial" w:cs="Arabic Transparent"/>
          <w:sz w:val="28"/>
          <w:szCs w:val="28"/>
          <w:rtl/>
        </w:rPr>
        <w:t xml:space="preserve">، </w:t>
      </w:r>
      <w:r w:rsidRPr="008444CF">
        <w:rPr>
          <w:rFonts w:cs="Traditional Arabic"/>
          <w:b/>
          <w:bCs/>
          <w:sz w:val="28"/>
          <w:szCs w:val="28"/>
          <w:rtl/>
        </w:rPr>
        <w:t>﴿</w:t>
      </w:r>
      <w:r w:rsidRPr="002F6F91">
        <w:rPr>
          <w:rFonts w:cs="DecoType Naskh" w:hint="cs"/>
          <w:sz w:val="28"/>
          <w:szCs w:val="28"/>
          <w:rtl/>
        </w:rPr>
        <w:t>وَتَضَعُ</w:t>
      </w:r>
      <w:r w:rsidRPr="002F6F91">
        <w:rPr>
          <w:rFonts w:cs="DecoType Naskh"/>
          <w:sz w:val="28"/>
          <w:szCs w:val="28"/>
          <w:rtl/>
        </w:rPr>
        <w:t xml:space="preserve"> </w:t>
      </w:r>
      <w:r w:rsidRPr="002F6F91">
        <w:rPr>
          <w:rFonts w:cs="DecoType Naskh" w:hint="cs"/>
          <w:sz w:val="28"/>
          <w:szCs w:val="28"/>
          <w:rtl/>
        </w:rPr>
        <w:t>كُلُّ</w:t>
      </w:r>
      <w:r w:rsidRPr="002F6F91">
        <w:rPr>
          <w:rFonts w:cs="DecoType Naskh"/>
          <w:sz w:val="28"/>
          <w:szCs w:val="28"/>
          <w:rtl/>
        </w:rPr>
        <w:t xml:space="preserve"> </w:t>
      </w:r>
      <w:r w:rsidRPr="002F6F91">
        <w:rPr>
          <w:rFonts w:cs="DecoType Naskh" w:hint="cs"/>
          <w:sz w:val="28"/>
          <w:szCs w:val="28"/>
          <w:rtl/>
        </w:rPr>
        <w:t>ذَاتِ</w:t>
      </w:r>
      <w:r w:rsidRPr="002F6F91">
        <w:rPr>
          <w:rFonts w:cs="DecoType Naskh"/>
          <w:sz w:val="28"/>
          <w:szCs w:val="28"/>
          <w:rtl/>
        </w:rPr>
        <w:t xml:space="preserve"> </w:t>
      </w:r>
      <w:r w:rsidRPr="002F6F91">
        <w:rPr>
          <w:rFonts w:cs="DecoType Naskh" w:hint="cs"/>
          <w:sz w:val="28"/>
          <w:szCs w:val="28"/>
          <w:rtl/>
        </w:rPr>
        <w:t>حَمْلٍ</w:t>
      </w:r>
      <w:r w:rsidRPr="002F6F91">
        <w:rPr>
          <w:rFonts w:cs="DecoType Naskh"/>
          <w:sz w:val="28"/>
          <w:szCs w:val="28"/>
          <w:rtl/>
        </w:rPr>
        <w:t xml:space="preserve"> </w:t>
      </w:r>
      <w:r w:rsidRPr="002F6F91">
        <w:rPr>
          <w:rFonts w:cs="DecoType Naskh" w:hint="cs"/>
          <w:sz w:val="28"/>
          <w:szCs w:val="28"/>
          <w:rtl/>
        </w:rPr>
        <w:t>حَمْلَهَا</w:t>
      </w:r>
      <w:r w:rsidRPr="002F6F91">
        <w:rPr>
          <w:rFonts w:cs="DecoType Naskh"/>
          <w:sz w:val="28"/>
          <w:szCs w:val="28"/>
          <w:rtl/>
        </w:rPr>
        <w:t xml:space="preserve"> </w:t>
      </w:r>
      <w:r w:rsidRPr="002F6F91">
        <w:rPr>
          <w:rFonts w:cs="DecoType Naskh" w:hint="cs"/>
          <w:sz w:val="28"/>
          <w:szCs w:val="28"/>
          <w:rtl/>
        </w:rPr>
        <w:t>وَتَرَى</w:t>
      </w:r>
      <w:r w:rsidRPr="002F6F91">
        <w:rPr>
          <w:rFonts w:cs="DecoType Naskh"/>
          <w:sz w:val="28"/>
          <w:szCs w:val="28"/>
          <w:rtl/>
        </w:rPr>
        <w:t xml:space="preserve"> </w:t>
      </w:r>
      <w:r w:rsidRPr="002F6F91">
        <w:rPr>
          <w:rFonts w:cs="DecoType Naskh" w:hint="cs"/>
          <w:sz w:val="28"/>
          <w:szCs w:val="28"/>
          <w:rtl/>
        </w:rPr>
        <w:t>النَّاسَ</w:t>
      </w:r>
      <w:r w:rsidRPr="002F6F91">
        <w:rPr>
          <w:rFonts w:cs="DecoType Naskh"/>
          <w:sz w:val="28"/>
          <w:szCs w:val="28"/>
          <w:rtl/>
        </w:rPr>
        <w:t xml:space="preserve"> </w:t>
      </w:r>
      <w:r w:rsidRPr="002F6F91">
        <w:rPr>
          <w:rFonts w:cs="DecoType Naskh" w:hint="cs"/>
          <w:sz w:val="28"/>
          <w:szCs w:val="28"/>
          <w:rtl/>
        </w:rPr>
        <w:t>سُكَارَى</w:t>
      </w:r>
      <w:r w:rsidRPr="002F6F91">
        <w:rPr>
          <w:rFonts w:cs="DecoType Naskh"/>
          <w:sz w:val="28"/>
          <w:szCs w:val="28"/>
          <w:rtl/>
        </w:rPr>
        <w:t xml:space="preserve"> </w:t>
      </w:r>
      <w:r w:rsidRPr="002F6F91">
        <w:rPr>
          <w:rFonts w:cs="DecoType Naskh" w:hint="cs"/>
          <w:sz w:val="28"/>
          <w:szCs w:val="28"/>
          <w:rtl/>
        </w:rPr>
        <w:t>وَمَا</w:t>
      </w:r>
      <w:r w:rsidRPr="002F6F91">
        <w:rPr>
          <w:rFonts w:cs="DecoType Naskh"/>
          <w:sz w:val="28"/>
          <w:szCs w:val="28"/>
          <w:rtl/>
        </w:rPr>
        <w:t xml:space="preserve"> </w:t>
      </w:r>
      <w:r w:rsidRPr="002F6F91">
        <w:rPr>
          <w:rFonts w:cs="DecoType Naskh" w:hint="cs"/>
          <w:sz w:val="28"/>
          <w:szCs w:val="28"/>
          <w:rtl/>
        </w:rPr>
        <w:t>هُم</w:t>
      </w:r>
      <w:r w:rsidRPr="002F6F91">
        <w:rPr>
          <w:rFonts w:cs="DecoType Naskh"/>
          <w:sz w:val="28"/>
          <w:szCs w:val="28"/>
          <w:rtl/>
        </w:rPr>
        <w:t xml:space="preserve"> </w:t>
      </w:r>
      <w:r w:rsidRPr="002F6F91">
        <w:rPr>
          <w:rFonts w:cs="DecoType Naskh" w:hint="cs"/>
          <w:sz w:val="28"/>
          <w:szCs w:val="28"/>
          <w:rtl/>
        </w:rPr>
        <w:t>بِسُكَارَى</w:t>
      </w:r>
      <w:r w:rsidRPr="002F6F91">
        <w:rPr>
          <w:rFonts w:cs="DecoType Naskh"/>
          <w:sz w:val="28"/>
          <w:szCs w:val="28"/>
          <w:rtl/>
        </w:rPr>
        <w:t xml:space="preserve"> </w:t>
      </w:r>
      <w:r w:rsidRPr="002F6F91">
        <w:rPr>
          <w:rFonts w:cs="DecoType Naskh" w:hint="cs"/>
          <w:sz w:val="28"/>
          <w:szCs w:val="28"/>
          <w:rtl/>
        </w:rPr>
        <w:t>وَلَكِنَّ</w:t>
      </w:r>
      <w:r w:rsidRPr="002F6F91">
        <w:rPr>
          <w:rFonts w:cs="DecoType Naskh"/>
          <w:sz w:val="28"/>
          <w:szCs w:val="28"/>
          <w:rtl/>
        </w:rPr>
        <w:t xml:space="preserve"> </w:t>
      </w:r>
      <w:r w:rsidRPr="002F6F91">
        <w:rPr>
          <w:rFonts w:cs="DecoType Naskh" w:hint="cs"/>
          <w:sz w:val="28"/>
          <w:szCs w:val="28"/>
          <w:rtl/>
        </w:rPr>
        <w:t>عَذَابَ</w:t>
      </w:r>
      <w:r w:rsidRPr="002F6F91">
        <w:rPr>
          <w:rFonts w:cs="DecoType Naskh"/>
          <w:sz w:val="28"/>
          <w:szCs w:val="28"/>
          <w:rtl/>
        </w:rPr>
        <w:t xml:space="preserve"> </w:t>
      </w:r>
      <w:r w:rsidRPr="002F6F91">
        <w:rPr>
          <w:rFonts w:cs="DecoType Naskh" w:hint="cs"/>
          <w:sz w:val="28"/>
          <w:szCs w:val="28"/>
          <w:rtl/>
        </w:rPr>
        <w:t>اللَّهِ</w:t>
      </w:r>
      <w:r w:rsidRPr="002F6F91">
        <w:rPr>
          <w:rFonts w:cs="DecoType Naskh"/>
          <w:sz w:val="28"/>
          <w:szCs w:val="28"/>
          <w:rtl/>
        </w:rPr>
        <w:t xml:space="preserve"> </w:t>
      </w:r>
      <w:r w:rsidRPr="002F6F91">
        <w:rPr>
          <w:rFonts w:cs="DecoType Naskh" w:hint="cs"/>
          <w:sz w:val="28"/>
          <w:szCs w:val="28"/>
          <w:rtl/>
        </w:rPr>
        <w:t>شَدِيد</w:t>
      </w:r>
      <w:r w:rsidRPr="008444CF">
        <w:rPr>
          <w:rFonts w:cs="Traditional Arabic"/>
          <w:b/>
          <w:bCs/>
          <w:sz w:val="28"/>
          <w:szCs w:val="28"/>
          <w:rtl/>
        </w:rPr>
        <w:t>﴾</w:t>
      </w:r>
      <w:r>
        <w:rPr>
          <w:rFonts w:ascii="Arial" w:hAnsi="Arial" w:cs="Arabic Transparent"/>
          <w:sz w:val="28"/>
          <w:szCs w:val="28"/>
          <w:rtl/>
        </w:rPr>
        <w:t xml:space="preserve"> </w:t>
      </w:r>
      <w:r w:rsidRPr="003D24B3">
        <w:rPr>
          <w:rFonts w:ascii="Arial" w:hAnsi="Arial" w:cs="Arabic Transparent"/>
          <w:sz w:val="28"/>
          <w:szCs w:val="28"/>
          <w:rtl/>
        </w:rPr>
        <w:t>"</w:t>
      </w:r>
      <w:r w:rsidRPr="003D24B3">
        <w:rPr>
          <w:rFonts w:ascii="Arial" w:hAnsi="Arial" w:cs="Arabic Transparent"/>
          <w:color w:val="000000"/>
          <w:sz w:val="28"/>
          <w:szCs w:val="28"/>
          <w:rtl/>
        </w:rPr>
        <w:t>فَاشْتَدَّ ذَلِكَ عَلَيْهِمْ فَقَالُوا</w:t>
      </w:r>
      <w:r>
        <w:rPr>
          <w:rFonts w:ascii="Arial" w:hAnsi="Arial" w:cs="Arabic Transparent"/>
          <w:color w:val="000000"/>
          <w:sz w:val="28"/>
          <w:szCs w:val="28"/>
          <w:rtl/>
        </w:rPr>
        <w:t xml:space="preserve">: </w:t>
      </w:r>
      <w:r w:rsidRPr="003D24B3">
        <w:rPr>
          <w:rFonts w:ascii="Arial" w:hAnsi="Arial" w:cs="Arabic Transparent"/>
          <w:color w:val="000000"/>
          <w:sz w:val="28"/>
          <w:szCs w:val="28"/>
          <w:rtl/>
        </w:rPr>
        <w:t>يَا رَسُولَ اللَّهِ</w:t>
      </w:r>
      <w:r>
        <w:rPr>
          <w:rFonts w:ascii="Arial" w:hAnsi="Arial" w:cs="Arabic Transparent"/>
          <w:color w:val="000000"/>
          <w:sz w:val="28"/>
          <w:szCs w:val="28"/>
          <w:rtl/>
        </w:rPr>
        <w:t xml:space="preserve">، </w:t>
      </w:r>
      <w:r w:rsidRPr="003D24B3">
        <w:rPr>
          <w:rFonts w:ascii="Arial" w:hAnsi="Arial" w:cs="Arabic Transparent"/>
          <w:color w:val="000000"/>
          <w:sz w:val="28"/>
          <w:szCs w:val="28"/>
          <w:rtl/>
        </w:rPr>
        <w:t>أَي</w:t>
      </w:r>
      <w:r>
        <w:rPr>
          <w:rFonts w:ascii="Arial" w:hAnsi="Arial" w:cs="Arabic Transparent"/>
          <w:color w:val="000000"/>
          <w:sz w:val="28"/>
          <w:szCs w:val="28"/>
          <w:rtl/>
        </w:rPr>
        <w:t>ُّنَا ذَلِكَ الرَّجُلُ؟ قَالَ: "</w:t>
      </w:r>
      <w:r w:rsidRPr="003D24B3">
        <w:rPr>
          <w:rFonts w:ascii="Arial" w:hAnsi="Arial" w:cs="Arabic Transparent"/>
          <w:color w:val="000000"/>
          <w:sz w:val="28"/>
          <w:szCs w:val="28"/>
          <w:rtl/>
        </w:rPr>
        <w:t>أَبْشِرُوا</w:t>
      </w:r>
      <w:r>
        <w:rPr>
          <w:rFonts w:ascii="Arial" w:hAnsi="Arial" w:cs="Arabic Transparent"/>
          <w:color w:val="000000"/>
          <w:sz w:val="28"/>
          <w:szCs w:val="28"/>
          <w:rtl/>
        </w:rPr>
        <w:t xml:space="preserve">، </w:t>
      </w:r>
      <w:r w:rsidRPr="003D24B3">
        <w:rPr>
          <w:rFonts w:ascii="Arial" w:hAnsi="Arial" w:cs="Arabic Transparent"/>
          <w:color w:val="000000"/>
          <w:sz w:val="28"/>
          <w:szCs w:val="28"/>
          <w:rtl/>
        </w:rPr>
        <w:t>فَإِنَّ مِنْ يَأْجُوجَ وَمَأْجُوجَ أَلْفًا وَمِنْكُمْ رَجُلٌ</w:t>
      </w:r>
      <w:r>
        <w:rPr>
          <w:rFonts w:ascii="Arial" w:hAnsi="Arial" w:cs="Arabic Transparent"/>
          <w:sz w:val="28"/>
          <w:szCs w:val="28"/>
          <w:rtl/>
        </w:rPr>
        <w:t>..." الحديث</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37"/>
      </w:r>
      <w:r>
        <w:rPr>
          <w:rStyle w:val="FootnoteReference"/>
          <w:rFonts w:ascii="Arial" w:hAnsi="Arial" w:cs="Arabic Transparent"/>
          <w:sz w:val="28"/>
          <w:szCs w:val="28"/>
          <w:rtl/>
        </w:rPr>
        <w:t>)</w:t>
      </w:r>
      <w:r w:rsidRPr="00AF2F4C">
        <w:rPr>
          <w:rStyle w:val="FootnoteReference"/>
          <w:rFonts w:ascii="Arial" w:hAnsi="Arial" w:cs="Arabic Transparent"/>
          <w:sz w:val="28"/>
          <w:szCs w:val="28"/>
          <w:vertAlign w:val="baseline"/>
          <w:rtl/>
        </w:rPr>
        <w:t>.</w:t>
      </w:r>
    </w:p>
    <w:p w:rsidR="00CD740F" w:rsidRPr="00881071" w:rsidRDefault="00CD740F" w:rsidP="00383645">
      <w:pPr>
        <w:spacing w:line="360" w:lineRule="auto"/>
        <w:ind w:firstLine="397"/>
        <w:jc w:val="both"/>
        <w:rPr>
          <w:rFonts w:ascii="Simplified Arabic" w:hAnsi="Simplified Arabic" w:cs="Arabic Transparent"/>
          <w:color w:val="FF0000"/>
          <w:sz w:val="28"/>
          <w:szCs w:val="28"/>
          <w:rtl/>
        </w:rPr>
      </w:pPr>
      <w:r>
        <w:rPr>
          <w:rFonts w:ascii="Arial" w:hAnsi="Arial" w:cs="Arabic Transparent"/>
          <w:color w:val="000000"/>
          <w:sz w:val="28"/>
          <w:szCs w:val="28"/>
          <w:rtl/>
        </w:rPr>
        <w:t>ثم قال الثعالبي: "</w:t>
      </w:r>
      <w:r w:rsidRPr="00881071">
        <w:rPr>
          <w:rFonts w:ascii="Arial" w:hAnsi="Arial" w:cs="Arabic Transparent"/>
          <w:color w:val="000000"/>
          <w:sz w:val="28"/>
          <w:szCs w:val="28"/>
          <w:rtl/>
        </w:rPr>
        <w:t>وهذا الحديث نص صريح في أنه يوم القيامة</w:t>
      </w:r>
      <w:r>
        <w:rPr>
          <w:rFonts w:ascii="Arial" w:hAnsi="Arial" w:cs="Arabic Transparent"/>
          <w:color w:val="000000"/>
          <w:sz w:val="28"/>
          <w:szCs w:val="28"/>
          <w:rtl/>
        </w:rPr>
        <w:t xml:space="preserve">، </w:t>
      </w:r>
      <w:r w:rsidRPr="00881071">
        <w:rPr>
          <w:rFonts w:ascii="Arial" w:hAnsi="Arial" w:cs="Arabic Transparent"/>
          <w:color w:val="000000"/>
          <w:sz w:val="28"/>
          <w:szCs w:val="28"/>
          <w:rtl/>
        </w:rPr>
        <w:t>وانظر قوله</w:t>
      </w:r>
      <w:r>
        <w:rPr>
          <w:rFonts w:ascii="Arial" w:hAnsi="Arial" w:cs="Arabic Transparent"/>
          <w:color w:val="000000"/>
          <w:sz w:val="28"/>
          <w:szCs w:val="28"/>
          <w:rtl/>
        </w:rPr>
        <w:t xml:space="preserve">: </w:t>
      </w:r>
      <w:r w:rsidRPr="002F6F91">
        <w:rPr>
          <w:rFonts w:cs="Traditional Arabic"/>
          <w:sz w:val="28"/>
          <w:szCs w:val="28"/>
          <w:rtl/>
        </w:rPr>
        <w:t>﴿</w:t>
      </w:r>
      <w:r w:rsidRPr="002F6F91">
        <w:rPr>
          <w:rFonts w:cs="DecoType Naskh" w:hint="cs"/>
          <w:sz w:val="28"/>
          <w:szCs w:val="28"/>
          <w:rtl/>
        </w:rPr>
        <w:t>يَوْمًا</w:t>
      </w:r>
      <w:r w:rsidRPr="002F6F91">
        <w:rPr>
          <w:rFonts w:cs="DecoType Naskh"/>
          <w:sz w:val="28"/>
          <w:szCs w:val="28"/>
          <w:rtl/>
        </w:rPr>
        <w:t xml:space="preserve"> </w:t>
      </w:r>
      <w:r w:rsidRPr="002F6F91">
        <w:rPr>
          <w:rFonts w:cs="DecoType Naskh" w:hint="cs"/>
          <w:sz w:val="28"/>
          <w:szCs w:val="28"/>
          <w:rtl/>
        </w:rPr>
        <w:t>يَجْعَلُ</w:t>
      </w:r>
      <w:r w:rsidRPr="002F6F91">
        <w:rPr>
          <w:rFonts w:cs="DecoType Naskh"/>
          <w:sz w:val="28"/>
          <w:szCs w:val="28"/>
          <w:rtl/>
        </w:rPr>
        <w:t xml:space="preserve"> </w:t>
      </w:r>
      <w:r w:rsidRPr="002F6F91">
        <w:rPr>
          <w:rFonts w:cs="DecoType Naskh" w:hint="cs"/>
          <w:sz w:val="28"/>
          <w:szCs w:val="28"/>
          <w:rtl/>
        </w:rPr>
        <w:t>الْوِلْدَانَ</w:t>
      </w:r>
      <w:r w:rsidRPr="002F6F91">
        <w:rPr>
          <w:rFonts w:cs="DecoType Naskh"/>
          <w:sz w:val="28"/>
          <w:szCs w:val="28"/>
          <w:rtl/>
        </w:rPr>
        <w:t xml:space="preserve"> </w:t>
      </w:r>
      <w:r w:rsidRPr="002F6F91">
        <w:rPr>
          <w:rFonts w:cs="DecoType Naskh" w:hint="cs"/>
          <w:sz w:val="28"/>
          <w:szCs w:val="28"/>
          <w:rtl/>
        </w:rPr>
        <w:t>شِيبًا</w:t>
      </w:r>
      <w:r w:rsidRPr="002F6F91">
        <w:rPr>
          <w:rFonts w:cs="Traditional Arabic"/>
          <w:sz w:val="28"/>
          <w:szCs w:val="28"/>
          <w:rtl/>
        </w:rPr>
        <w:t>﴾</w:t>
      </w:r>
      <w:r w:rsidRPr="002F6F91">
        <w:rPr>
          <w:rFonts w:cs="Arabic Transparent"/>
          <w:sz w:val="28"/>
          <w:szCs w:val="28"/>
          <w:rtl/>
        </w:rPr>
        <w:t xml:space="preserve"> [</w:t>
      </w:r>
      <w:r w:rsidRPr="002F6F91">
        <w:rPr>
          <w:rFonts w:cs="Arabic Transparent" w:hint="cs"/>
          <w:sz w:val="28"/>
          <w:szCs w:val="28"/>
          <w:rtl/>
        </w:rPr>
        <w:t>المزمل</w:t>
      </w:r>
      <w:r w:rsidRPr="002F6F91">
        <w:rPr>
          <w:rFonts w:cs="Arabic Transparent"/>
          <w:sz w:val="28"/>
          <w:szCs w:val="28"/>
          <w:rtl/>
        </w:rPr>
        <w:t xml:space="preserve">: </w:t>
      </w:r>
      <w:r w:rsidRPr="002F6F91">
        <w:rPr>
          <w:rFonts w:ascii="Times New Roman" w:hAnsi="Times New Roman" w:cs="Times New Roman"/>
          <w:sz w:val="28"/>
          <w:szCs w:val="28"/>
          <w:rtl/>
        </w:rPr>
        <w:t>17</w:t>
      </w:r>
      <w:r w:rsidRPr="002F6F91">
        <w:rPr>
          <w:rFonts w:cs="Arabic Transparent"/>
          <w:sz w:val="28"/>
          <w:szCs w:val="28"/>
          <w:rtl/>
        </w:rPr>
        <w:t>]</w:t>
      </w:r>
      <w:r w:rsidRPr="002F6F91">
        <w:rPr>
          <w:rFonts w:ascii="Arial" w:hAnsi="Arial" w:cs="Arabic Transparent"/>
          <w:color w:val="000000"/>
          <w:sz w:val="28"/>
          <w:szCs w:val="28"/>
          <w:rtl/>
        </w:rPr>
        <w:t xml:space="preserve">، وقوله: </w:t>
      </w:r>
      <w:r w:rsidRPr="002F6F91">
        <w:rPr>
          <w:rFonts w:cs="Traditional Arabic"/>
          <w:sz w:val="28"/>
          <w:szCs w:val="28"/>
          <w:rtl/>
        </w:rPr>
        <w:t>﴿</w:t>
      </w:r>
      <w:r w:rsidRPr="002F6F91">
        <w:rPr>
          <w:rFonts w:cs="DecoType Naskh" w:hint="cs"/>
          <w:sz w:val="28"/>
          <w:szCs w:val="28"/>
          <w:rtl/>
        </w:rPr>
        <w:t>وَإِذَا</w:t>
      </w:r>
      <w:r w:rsidRPr="002F6F91">
        <w:rPr>
          <w:rFonts w:cs="DecoType Naskh"/>
          <w:sz w:val="28"/>
          <w:szCs w:val="28"/>
          <w:rtl/>
        </w:rPr>
        <w:t xml:space="preserve"> </w:t>
      </w:r>
      <w:r w:rsidRPr="002F6F91">
        <w:rPr>
          <w:rFonts w:cs="DecoType Naskh" w:hint="cs"/>
          <w:sz w:val="28"/>
          <w:szCs w:val="28"/>
          <w:rtl/>
        </w:rPr>
        <w:t>الْعِشَارُ</w:t>
      </w:r>
      <w:r w:rsidRPr="002F6F91">
        <w:rPr>
          <w:rFonts w:cs="DecoType Naskh"/>
          <w:sz w:val="28"/>
          <w:szCs w:val="28"/>
          <w:rtl/>
        </w:rPr>
        <w:t xml:space="preserve"> </w:t>
      </w:r>
      <w:r w:rsidRPr="002F6F91">
        <w:rPr>
          <w:rFonts w:cs="DecoType Naskh" w:hint="cs"/>
          <w:sz w:val="28"/>
          <w:szCs w:val="28"/>
          <w:rtl/>
        </w:rPr>
        <w:t>عُطِّلَت</w:t>
      </w:r>
      <w:r w:rsidRPr="002F6F91">
        <w:rPr>
          <w:rFonts w:cs="Traditional Arabic"/>
          <w:sz w:val="28"/>
          <w:szCs w:val="28"/>
          <w:rtl/>
        </w:rPr>
        <w:t>﴾</w:t>
      </w:r>
      <w:r w:rsidRPr="002F6F91">
        <w:rPr>
          <w:rFonts w:cs="Arabic Transparent"/>
          <w:sz w:val="28"/>
          <w:szCs w:val="28"/>
          <w:rtl/>
        </w:rPr>
        <w:t xml:space="preserve"> [</w:t>
      </w:r>
      <w:r w:rsidRPr="002F6F91">
        <w:rPr>
          <w:rFonts w:cs="Arabic Transparent" w:hint="cs"/>
          <w:sz w:val="28"/>
          <w:szCs w:val="28"/>
          <w:rtl/>
        </w:rPr>
        <w:t>التكوير</w:t>
      </w:r>
      <w:r w:rsidRPr="002F6F91">
        <w:rPr>
          <w:rFonts w:cs="Arabic Transparent"/>
          <w:sz w:val="28"/>
          <w:szCs w:val="28"/>
          <w:rtl/>
        </w:rPr>
        <w:t xml:space="preserve">: </w:t>
      </w:r>
      <w:r w:rsidRPr="002F6F91">
        <w:rPr>
          <w:rFonts w:ascii="Times New Roman" w:hAnsi="Times New Roman" w:cs="Times New Roman"/>
          <w:sz w:val="28"/>
          <w:szCs w:val="28"/>
          <w:rtl/>
        </w:rPr>
        <w:t>4</w:t>
      </w:r>
      <w:r w:rsidRPr="002F6F91">
        <w:rPr>
          <w:rFonts w:cs="Arabic Transparent"/>
          <w:sz w:val="28"/>
          <w:szCs w:val="28"/>
          <w:rtl/>
        </w:rPr>
        <w:t xml:space="preserve">] </w:t>
      </w:r>
      <w:r w:rsidRPr="002F6F91">
        <w:rPr>
          <w:rFonts w:ascii="Arial" w:hAnsi="Arial" w:cs="Arabic Transparent"/>
          <w:sz w:val="28"/>
          <w:szCs w:val="28"/>
          <w:rtl/>
        </w:rPr>
        <w:t>ت</w:t>
      </w:r>
      <w:r w:rsidRPr="002F6F91">
        <w:rPr>
          <w:rFonts w:ascii="Arial" w:hAnsi="Arial" w:cs="Arabic Transparent"/>
          <w:color w:val="000000"/>
          <w:sz w:val="28"/>
          <w:szCs w:val="28"/>
          <w:rtl/>
        </w:rPr>
        <w:t>جده موافقا</w:t>
      </w:r>
      <w:r>
        <w:rPr>
          <w:rFonts w:ascii="Arial" w:hAnsi="Arial" w:cs="Arabic Transparent"/>
          <w:color w:val="000000"/>
          <w:sz w:val="28"/>
          <w:szCs w:val="28"/>
          <w:rtl/>
        </w:rPr>
        <w:t>ً</w:t>
      </w:r>
      <w:r w:rsidRPr="002F6F91">
        <w:rPr>
          <w:rFonts w:ascii="Arial" w:hAnsi="Arial" w:cs="Arabic Transparent"/>
          <w:color w:val="000000"/>
          <w:sz w:val="28"/>
          <w:szCs w:val="28"/>
          <w:rtl/>
        </w:rPr>
        <w:t xml:space="preserve"> للحديث، وجاء في حديث أبي هريرة رضي الله عنه فيما ذكره علي بن معبد: "أن نفخة الفزع تمتد، وأن ذلك يوم الجمعة في النصف من شهر رمضان، فيسير الله الجبال، فتمر مر السحاب، ثم تكون سرابا، ثم ترتج الأرض بأهلها رجا، وتضع الحوامل ما في بطونها، ويشيب الولدان، ويولي الناس مدبرين، ثم ينظرون إلى السماء، فإذا هي كالمهل، ثم انشقت"، ثم قال النبي </w:t>
      </w:r>
      <w:r w:rsidRPr="002F6F91">
        <w:rPr>
          <w:rFonts w:ascii="Arial" w:hAnsi="Arial" w:cs="Arabic Transparent"/>
          <w:color w:val="000000"/>
          <w:sz w:val="28"/>
          <w:szCs w:val="28"/>
        </w:rPr>
        <w:sym w:font="AGA Arabesque" w:char="F072"/>
      </w:r>
      <w:r w:rsidRPr="002F6F91">
        <w:rPr>
          <w:rFonts w:ascii="Arial" w:hAnsi="Arial" w:cs="Arabic Transparent"/>
          <w:color w:val="000000"/>
          <w:sz w:val="28"/>
          <w:szCs w:val="28"/>
          <w:rtl/>
        </w:rPr>
        <w:t xml:space="preserve">: "والموتى لا يعلمون شيئا من ذلك، قلت: يا رسول الله، فمن استثنى الله عز وجل حين يقول: </w:t>
      </w:r>
      <w:r w:rsidRPr="002F6F91">
        <w:rPr>
          <w:rFonts w:cs="Traditional Arabic"/>
          <w:sz w:val="28"/>
          <w:szCs w:val="28"/>
          <w:rtl/>
        </w:rPr>
        <w:t>﴿</w:t>
      </w:r>
      <w:r w:rsidRPr="002F6F91">
        <w:rPr>
          <w:rFonts w:cs="DecoType Naskh" w:hint="cs"/>
          <w:sz w:val="28"/>
          <w:szCs w:val="28"/>
          <w:rtl/>
        </w:rPr>
        <w:t>فَفَزِعَ</w:t>
      </w:r>
      <w:r w:rsidRPr="002F6F91">
        <w:rPr>
          <w:rFonts w:cs="DecoType Naskh"/>
          <w:sz w:val="28"/>
          <w:szCs w:val="28"/>
          <w:rtl/>
        </w:rPr>
        <w:t xml:space="preserve"> </w:t>
      </w:r>
      <w:r w:rsidRPr="002F6F91">
        <w:rPr>
          <w:rFonts w:cs="DecoType Naskh" w:hint="cs"/>
          <w:sz w:val="28"/>
          <w:szCs w:val="28"/>
          <w:rtl/>
        </w:rPr>
        <w:t>مَن</w:t>
      </w:r>
      <w:r w:rsidRPr="002F6F91">
        <w:rPr>
          <w:rFonts w:cs="DecoType Naskh"/>
          <w:sz w:val="28"/>
          <w:szCs w:val="28"/>
          <w:rtl/>
        </w:rPr>
        <w:t xml:space="preserve"> </w:t>
      </w:r>
      <w:r w:rsidRPr="002F6F91">
        <w:rPr>
          <w:rFonts w:cs="DecoType Naskh" w:hint="cs"/>
          <w:sz w:val="28"/>
          <w:szCs w:val="28"/>
          <w:rtl/>
        </w:rPr>
        <w:t>فِي</w:t>
      </w:r>
      <w:r w:rsidRPr="002F6F91">
        <w:rPr>
          <w:rFonts w:cs="DecoType Naskh"/>
          <w:sz w:val="28"/>
          <w:szCs w:val="28"/>
          <w:rtl/>
        </w:rPr>
        <w:t xml:space="preserve"> </w:t>
      </w:r>
      <w:r w:rsidRPr="002F6F91">
        <w:rPr>
          <w:rFonts w:cs="DecoType Naskh" w:hint="cs"/>
          <w:sz w:val="28"/>
          <w:szCs w:val="28"/>
          <w:rtl/>
        </w:rPr>
        <w:t>السَّمَاوَاتِ</w:t>
      </w:r>
      <w:r w:rsidRPr="002F6F91">
        <w:rPr>
          <w:rFonts w:cs="DecoType Naskh"/>
          <w:sz w:val="28"/>
          <w:szCs w:val="28"/>
          <w:rtl/>
        </w:rPr>
        <w:t xml:space="preserve"> </w:t>
      </w:r>
      <w:r w:rsidRPr="002F6F91">
        <w:rPr>
          <w:rFonts w:cs="DecoType Naskh" w:hint="cs"/>
          <w:sz w:val="28"/>
          <w:szCs w:val="28"/>
          <w:rtl/>
        </w:rPr>
        <w:t>وَمَن</w:t>
      </w:r>
      <w:r w:rsidRPr="002F6F91">
        <w:rPr>
          <w:rFonts w:cs="DecoType Naskh"/>
          <w:sz w:val="28"/>
          <w:szCs w:val="28"/>
          <w:rtl/>
        </w:rPr>
        <w:t xml:space="preserve"> </w:t>
      </w:r>
      <w:r w:rsidRPr="002F6F91">
        <w:rPr>
          <w:rFonts w:cs="DecoType Naskh" w:hint="cs"/>
          <w:sz w:val="28"/>
          <w:szCs w:val="28"/>
          <w:rtl/>
        </w:rPr>
        <w:t>فِي</w:t>
      </w:r>
      <w:r w:rsidRPr="002F6F91">
        <w:rPr>
          <w:rFonts w:cs="DecoType Naskh"/>
          <w:sz w:val="28"/>
          <w:szCs w:val="28"/>
          <w:rtl/>
        </w:rPr>
        <w:t xml:space="preserve"> </w:t>
      </w:r>
      <w:r w:rsidRPr="002F6F91">
        <w:rPr>
          <w:rFonts w:cs="DecoType Naskh" w:hint="cs"/>
          <w:sz w:val="28"/>
          <w:szCs w:val="28"/>
          <w:rtl/>
        </w:rPr>
        <w:t>الأَرْضِ</w:t>
      </w:r>
      <w:r w:rsidRPr="002F6F91">
        <w:rPr>
          <w:rFonts w:cs="DecoType Naskh"/>
          <w:sz w:val="28"/>
          <w:szCs w:val="28"/>
          <w:rtl/>
        </w:rPr>
        <w:t xml:space="preserve"> </w:t>
      </w:r>
      <w:r w:rsidRPr="002F6F91">
        <w:rPr>
          <w:rFonts w:cs="DecoType Naskh" w:hint="cs"/>
          <w:sz w:val="28"/>
          <w:szCs w:val="28"/>
          <w:rtl/>
        </w:rPr>
        <w:t>إِلاَّ</w:t>
      </w:r>
      <w:r w:rsidRPr="002F6F91">
        <w:rPr>
          <w:rFonts w:cs="DecoType Naskh"/>
          <w:sz w:val="28"/>
          <w:szCs w:val="28"/>
          <w:rtl/>
        </w:rPr>
        <w:t xml:space="preserve"> </w:t>
      </w:r>
      <w:r w:rsidRPr="002F6F91">
        <w:rPr>
          <w:rFonts w:cs="DecoType Naskh" w:hint="cs"/>
          <w:sz w:val="28"/>
          <w:szCs w:val="28"/>
          <w:rtl/>
        </w:rPr>
        <w:t>مَن</w:t>
      </w:r>
      <w:r w:rsidRPr="002F6F91">
        <w:rPr>
          <w:rFonts w:cs="DecoType Naskh"/>
          <w:sz w:val="28"/>
          <w:szCs w:val="28"/>
          <w:rtl/>
        </w:rPr>
        <w:t xml:space="preserve"> </w:t>
      </w:r>
      <w:r w:rsidRPr="002F6F91">
        <w:rPr>
          <w:rFonts w:cs="DecoType Naskh" w:hint="cs"/>
          <w:sz w:val="28"/>
          <w:szCs w:val="28"/>
          <w:rtl/>
        </w:rPr>
        <w:t>شَاء</w:t>
      </w:r>
      <w:r w:rsidRPr="002F6F91">
        <w:rPr>
          <w:rFonts w:cs="DecoType Naskh"/>
          <w:sz w:val="28"/>
          <w:szCs w:val="28"/>
          <w:rtl/>
        </w:rPr>
        <w:t xml:space="preserve"> </w:t>
      </w:r>
      <w:r w:rsidRPr="002F6F91">
        <w:rPr>
          <w:rFonts w:cs="DecoType Naskh" w:hint="cs"/>
          <w:sz w:val="28"/>
          <w:szCs w:val="28"/>
          <w:rtl/>
        </w:rPr>
        <w:t>اللَّهُ</w:t>
      </w:r>
      <w:r w:rsidRPr="002F6F91">
        <w:rPr>
          <w:rFonts w:cs="Traditional Arabic"/>
          <w:sz w:val="28"/>
          <w:szCs w:val="28"/>
          <w:rtl/>
        </w:rPr>
        <w:t>﴾</w:t>
      </w:r>
      <w:r w:rsidRPr="002F6F91">
        <w:rPr>
          <w:rFonts w:ascii="Arial" w:hAnsi="Arial" w:cs="Arabic Transparent"/>
          <w:color w:val="000000"/>
          <w:sz w:val="28"/>
          <w:szCs w:val="28"/>
          <w:rtl/>
        </w:rPr>
        <w:t>؟ قال: أو</w:t>
      </w:r>
      <w:r>
        <w:rPr>
          <w:rFonts w:ascii="Arial" w:hAnsi="Arial" w:cs="Arabic Transparent"/>
          <w:color w:val="000000"/>
          <w:sz w:val="28"/>
          <w:szCs w:val="28"/>
          <w:rtl/>
        </w:rPr>
        <w:t>لئك هم الشهداء"</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3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39"/>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383645">
      <w:pPr>
        <w:keepNext/>
        <w:widowControl w:val="0"/>
        <w:spacing w:line="360" w:lineRule="auto"/>
        <w:ind w:firstLine="397"/>
        <w:jc w:val="both"/>
        <w:rPr>
          <w:rFonts w:cs="Arabic Transparent"/>
          <w:b/>
          <w:bCs/>
          <w:sz w:val="28"/>
          <w:szCs w:val="28"/>
          <w:rtl/>
        </w:rPr>
      </w:pPr>
      <w:r w:rsidRPr="005F6F7D">
        <w:rPr>
          <w:rFonts w:cs="Arabic Transparent" w:hint="cs"/>
          <w:b/>
          <w:bCs/>
          <w:sz w:val="28"/>
          <w:szCs w:val="28"/>
          <w:rtl/>
        </w:rPr>
        <w:t>المناقشة</w:t>
      </w:r>
      <w:r w:rsidRPr="005F6F7D">
        <w:rPr>
          <w:rFonts w:cs="Arabic Transparent"/>
          <w:b/>
          <w:bCs/>
          <w:sz w:val="28"/>
          <w:szCs w:val="28"/>
          <w:rtl/>
        </w:rPr>
        <w:t xml:space="preserve"> </w:t>
      </w:r>
      <w:r w:rsidRPr="005F6F7D">
        <w:rPr>
          <w:rFonts w:cs="Arabic Transparent" w:hint="cs"/>
          <w:b/>
          <w:bCs/>
          <w:sz w:val="28"/>
          <w:szCs w:val="28"/>
          <w:rtl/>
        </w:rPr>
        <w:t>والترجيح</w:t>
      </w:r>
      <w:r>
        <w:rPr>
          <w:rFonts w:cs="Arabic Transparent"/>
          <w:b/>
          <w:bCs/>
          <w:sz w:val="28"/>
          <w:szCs w:val="28"/>
          <w:rtl/>
        </w:rPr>
        <w:t xml:space="preserve">: </w:t>
      </w:r>
    </w:p>
    <w:p w:rsidR="00CD740F" w:rsidRDefault="00CD740F" w:rsidP="00383645">
      <w:pPr>
        <w:spacing w:line="360" w:lineRule="auto"/>
        <w:ind w:firstLine="397"/>
        <w:jc w:val="both"/>
        <w:rPr>
          <w:rFonts w:ascii="Arial" w:hAnsi="Arial"/>
          <w:b/>
          <w:bCs/>
          <w:color w:val="000000"/>
          <w:sz w:val="36"/>
          <w:szCs w:val="36"/>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والسمعاني،</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الزلزلة</w:t>
      </w:r>
      <w:r>
        <w:rPr>
          <w:rFonts w:cs="Arabic Transparent"/>
          <w:sz w:val="28"/>
          <w:szCs w:val="28"/>
          <w:rtl/>
        </w:rPr>
        <w:t xml:space="preserve"> </w:t>
      </w:r>
      <w:r>
        <w:rPr>
          <w:rFonts w:cs="Arabic Transparent" w:hint="cs"/>
          <w:sz w:val="28"/>
          <w:szCs w:val="28"/>
          <w:rtl/>
        </w:rPr>
        <w:t>المذكورة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يوم</w:t>
      </w:r>
      <w:r>
        <w:rPr>
          <w:rFonts w:cs="Arabic Transparent"/>
          <w:sz w:val="28"/>
          <w:szCs w:val="28"/>
          <w:rtl/>
        </w:rPr>
        <w:t xml:space="preserve"> </w:t>
      </w:r>
      <w:r>
        <w:rPr>
          <w:rFonts w:cs="Arabic Transparent" w:hint="cs"/>
          <w:sz w:val="28"/>
          <w:szCs w:val="28"/>
          <w:rtl/>
        </w:rPr>
        <w:t>القيامة</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40"/>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بالحديث</w:t>
      </w:r>
      <w:r>
        <w:rPr>
          <w:rFonts w:cs="Arabic Transparent"/>
          <w:sz w:val="28"/>
          <w:szCs w:val="28"/>
          <w:rtl/>
        </w:rPr>
        <w:t xml:space="preserve"> </w:t>
      </w:r>
      <w:r w:rsidRPr="001C50B4">
        <w:rPr>
          <w:rFonts w:cs="Arabic Transparent" w:hint="cs"/>
          <w:sz w:val="28"/>
          <w:szCs w:val="28"/>
          <w:rtl/>
        </w:rPr>
        <w:t>الصحيح</w:t>
      </w:r>
      <w:r w:rsidRPr="001C50B4">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w:t>
      </w:r>
    </w:p>
    <w:p w:rsidR="00CD740F" w:rsidRDefault="00CD740F" w:rsidP="00383645">
      <w:pPr>
        <w:autoSpaceDE w:val="0"/>
        <w:autoSpaceDN w:val="0"/>
        <w:adjustRightInd w:val="0"/>
        <w:spacing w:after="0"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sidRPr="0023607D">
        <w:rPr>
          <w:rFonts w:cs="Arabic Transparent"/>
          <w:sz w:val="28"/>
          <w:szCs w:val="28"/>
          <w:rtl/>
        </w:rPr>
        <w:t>"</w:t>
      </w:r>
      <w:r w:rsidRPr="0023607D">
        <w:rPr>
          <w:rFonts w:ascii="Arial" w:hAnsi="Arial" w:cs="Arabic Transparent"/>
          <w:color w:val="000000"/>
          <w:sz w:val="28"/>
          <w:szCs w:val="28"/>
          <w:rtl/>
        </w:rPr>
        <w:t xml:space="preserve">... ورسول الله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23607D">
        <w:rPr>
          <w:rFonts w:ascii="Arial" w:hAnsi="Arial" w:cs="Arabic Transparent"/>
          <w:color w:val="000000"/>
          <w:sz w:val="28"/>
          <w:szCs w:val="28"/>
          <w:rtl/>
        </w:rPr>
        <w:t>أعلم بمعاني وحي الله وتنزيله</w:t>
      </w:r>
      <w:r>
        <w:rPr>
          <w:rFonts w:ascii="Arial" w:hAnsi="Arial" w:cs="Arabic Transparent"/>
          <w:color w:val="000000"/>
          <w:sz w:val="28"/>
          <w:szCs w:val="28"/>
          <w:rtl/>
        </w:rPr>
        <w:t xml:space="preserve">، </w:t>
      </w:r>
      <w:r w:rsidRPr="0023607D">
        <w:rPr>
          <w:rFonts w:ascii="Arial" w:hAnsi="Arial" w:cs="Arabic Transparent"/>
          <w:color w:val="000000"/>
          <w:sz w:val="28"/>
          <w:szCs w:val="28"/>
          <w:rtl/>
        </w:rPr>
        <w:t>والصواب من القول في ذلك ما صح به الخبر عنه"</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41"/>
      </w:r>
      <w:r>
        <w:rPr>
          <w:rStyle w:val="FootnoteReference"/>
          <w:rFonts w:ascii="Arial" w:hAnsi="Arial" w:cs="Arabic Transparent"/>
          <w:color w:val="000000"/>
          <w:sz w:val="28"/>
          <w:szCs w:val="28"/>
          <w:rtl/>
        </w:rPr>
        <w:t>)</w:t>
      </w:r>
      <w:r w:rsidRPr="0023607D">
        <w:rPr>
          <w:rFonts w:ascii="Arial" w:hAnsi="Arial" w:cs="Arabic Transparent"/>
          <w:color w:val="000000"/>
          <w:sz w:val="28"/>
          <w:szCs w:val="28"/>
          <w:rtl/>
        </w:rPr>
        <w:t>.</w:t>
      </w:r>
    </w:p>
    <w:p w:rsidR="00CD740F" w:rsidRPr="0023607D" w:rsidRDefault="00CD740F" w:rsidP="00383645">
      <w:pPr>
        <w:autoSpaceDE w:val="0"/>
        <w:autoSpaceDN w:val="0"/>
        <w:adjustRightInd w:val="0"/>
        <w:spacing w:after="0" w:line="360" w:lineRule="auto"/>
        <w:ind w:firstLine="397"/>
        <w:jc w:val="both"/>
        <w:rPr>
          <w:rFonts w:cs="Arabic Transparent"/>
          <w:sz w:val="28"/>
          <w:szCs w:val="28"/>
          <w:rtl/>
        </w:rPr>
      </w:pPr>
    </w:p>
    <w:p w:rsidR="00CD740F" w:rsidRDefault="00CD740F" w:rsidP="00383645">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الحامل</w:t>
      </w:r>
      <w:r>
        <w:rPr>
          <w:rFonts w:cs="Arabic Transparent"/>
          <w:sz w:val="28"/>
          <w:szCs w:val="28"/>
          <w:rtl/>
        </w:rPr>
        <w:t xml:space="preserve"> </w:t>
      </w:r>
      <w:r>
        <w:rPr>
          <w:rFonts w:cs="Arabic Transparent" w:hint="cs"/>
          <w:sz w:val="28"/>
          <w:szCs w:val="28"/>
          <w:rtl/>
        </w:rPr>
        <w:t>والمرضعة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وكذلك</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بتوجيهين</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42"/>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هما</w:t>
      </w:r>
      <w:r>
        <w:rPr>
          <w:rFonts w:cs="Arabic Transparent"/>
          <w:sz w:val="28"/>
          <w:szCs w:val="28"/>
          <w:rtl/>
        </w:rPr>
        <w:t xml:space="preserve">: </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المراد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النساء</w:t>
      </w:r>
      <w:r>
        <w:rPr>
          <w:rFonts w:cs="Arabic Transparent"/>
          <w:sz w:val="28"/>
          <w:szCs w:val="28"/>
          <w:rtl/>
        </w:rPr>
        <w:t xml:space="preserve"> </w:t>
      </w:r>
      <w:r>
        <w:rPr>
          <w:rFonts w:cs="Arabic Transparent" w:hint="cs"/>
          <w:sz w:val="28"/>
          <w:szCs w:val="28"/>
          <w:rtl/>
        </w:rPr>
        <w:t>اللواتي</w:t>
      </w:r>
      <w:r>
        <w:rPr>
          <w:rFonts w:cs="Arabic Transparent"/>
          <w:sz w:val="28"/>
          <w:szCs w:val="28"/>
          <w:rtl/>
        </w:rPr>
        <w:t xml:space="preserve"> </w:t>
      </w:r>
      <w:r>
        <w:rPr>
          <w:rFonts w:cs="Arabic Transparent" w:hint="cs"/>
          <w:sz w:val="28"/>
          <w:szCs w:val="28"/>
          <w:rtl/>
        </w:rPr>
        <w:t>متن</w:t>
      </w:r>
      <w:r>
        <w:rPr>
          <w:rFonts w:cs="Arabic Transparent"/>
          <w:sz w:val="28"/>
          <w:szCs w:val="28"/>
          <w:rtl/>
        </w:rPr>
        <w:t xml:space="preserve"> </w:t>
      </w:r>
      <w:r>
        <w:rPr>
          <w:rFonts w:cs="Arabic Transparent" w:hint="cs"/>
          <w:sz w:val="28"/>
          <w:szCs w:val="28"/>
          <w:rtl/>
        </w:rPr>
        <w:t>وهن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حال</w:t>
      </w:r>
      <w:r>
        <w:rPr>
          <w:rFonts w:cs="Arabic Transparent"/>
          <w:sz w:val="28"/>
          <w:szCs w:val="28"/>
          <w:rtl/>
        </w:rPr>
        <w:t xml:space="preserve"> </w:t>
      </w:r>
      <w:r>
        <w:rPr>
          <w:rFonts w:cs="Arabic Transparent" w:hint="cs"/>
          <w:sz w:val="28"/>
          <w:szCs w:val="28"/>
          <w:rtl/>
        </w:rPr>
        <w:t>الحمل</w:t>
      </w:r>
      <w:r>
        <w:rPr>
          <w:rFonts w:cs="Arabic Transparent"/>
          <w:sz w:val="28"/>
          <w:szCs w:val="28"/>
          <w:rtl/>
        </w:rPr>
        <w:t xml:space="preserve"> </w:t>
      </w:r>
      <w:r>
        <w:rPr>
          <w:rFonts w:cs="Arabic Transparent" w:hint="cs"/>
          <w:sz w:val="28"/>
          <w:szCs w:val="28"/>
          <w:rtl/>
        </w:rPr>
        <w:t>والإرضاع،</w:t>
      </w:r>
      <w:r>
        <w:rPr>
          <w:rFonts w:cs="Arabic Transparent"/>
          <w:sz w:val="28"/>
          <w:szCs w:val="28"/>
          <w:rtl/>
        </w:rPr>
        <w:t xml:space="preserve"> </w:t>
      </w:r>
      <w:r>
        <w:rPr>
          <w:rFonts w:cs="Arabic Transparent" w:hint="cs"/>
          <w:sz w:val="28"/>
          <w:szCs w:val="28"/>
          <w:rtl/>
        </w:rPr>
        <w:t>فيبعثن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الحال</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متن</w:t>
      </w:r>
      <w:r>
        <w:rPr>
          <w:rFonts w:cs="Arabic Transparent"/>
          <w:sz w:val="28"/>
          <w:szCs w:val="28"/>
          <w:rtl/>
        </w:rPr>
        <w:t xml:space="preserve"> </w:t>
      </w:r>
      <w:r>
        <w:rPr>
          <w:rFonts w:cs="Arabic Transparent" w:hint="cs"/>
          <w:sz w:val="28"/>
          <w:szCs w:val="28"/>
          <w:rtl/>
        </w:rPr>
        <w:t>عليها</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والتوجيه</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تعظيم</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وشدة</w:t>
      </w:r>
      <w:r>
        <w:rPr>
          <w:rFonts w:cs="Arabic Transparent"/>
          <w:sz w:val="28"/>
          <w:szCs w:val="28"/>
          <w:rtl/>
        </w:rPr>
        <w:t xml:space="preserve"> </w:t>
      </w:r>
      <w:r>
        <w:rPr>
          <w:rFonts w:cs="Arabic Transparent" w:hint="cs"/>
          <w:sz w:val="28"/>
          <w:szCs w:val="28"/>
          <w:rtl/>
        </w:rPr>
        <w:t>الهول،</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حقيقة</w:t>
      </w:r>
      <w:r>
        <w:rPr>
          <w:rFonts w:cs="Arabic Transparent"/>
          <w:sz w:val="28"/>
          <w:szCs w:val="28"/>
          <w:rtl/>
        </w:rPr>
        <w:t xml:space="preserve"> </w:t>
      </w:r>
      <w:r>
        <w:rPr>
          <w:rFonts w:cs="Arabic Transparent" w:hint="cs"/>
          <w:sz w:val="28"/>
          <w:szCs w:val="28"/>
          <w:rtl/>
        </w:rPr>
        <w:t>وضع</w:t>
      </w:r>
      <w:r>
        <w:rPr>
          <w:rFonts w:cs="Arabic Transparent"/>
          <w:sz w:val="28"/>
          <w:szCs w:val="28"/>
          <w:rtl/>
        </w:rPr>
        <w:t xml:space="preserve"> </w:t>
      </w:r>
      <w:r>
        <w:rPr>
          <w:rFonts w:cs="Arabic Transparent" w:hint="cs"/>
          <w:sz w:val="28"/>
          <w:szCs w:val="28"/>
          <w:rtl/>
        </w:rPr>
        <w:t>الحمل،</w:t>
      </w:r>
      <w:r>
        <w:rPr>
          <w:rFonts w:cs="Arabic Transparent"/>
          <w:sz w:val="28"/>
          <w:szCs w:val="28"/>
          <w:rtl/>
        </w:rPr>
        <w:t xml:space="preserve"> </w:t>
      </w:r>
      <w:r>
        <w:rPr>
          <w:rFonts w:cs="Arabic Transparent" w:hint="cs"/>
          <w:sz w:val="28"/>
          <w:szCs w:val="28"/>
          <w:rtl/>
        </w:rPr>
        <w:t>والعرب</w:t>
      </w:r>
      <w:r>
        <w:rPr>
          <w:rFonts w:cs="Arabic Transparent"/>
          <w:sz w:val="28"/>
          <w:szCs w:val="28"/>
          <w:rtl/>
        </w:rPr>
        <w:t xml:space="preserve"> </w:t>
      </w:r>
      <w:r>
        <w:rPr>
          <w:rFonts w:cs="Arabic Transparent" w:hint="cs"/>
          <w:sz w:val="28"/>
          <w:szCs w:val="28"/>
          <w:rtl/>
        </w:rPr>
        <w:t>تقول</w:t>
      </w:r>
      <w:r>
        <w:rPr>
          <w:rFonts w:cs="Arabic Transparent"/>
          <w:sz w:val="28"/>
          <w:szCs w:val="28"/>
          <w:rtl/>
        </w:rPr>
        <w:t xml:space="preserve">: </w:t>
      </w:r>
      <w:r>
        <w:rPr>
          <w:rFonts w:cs="Arabic Transparent" w:hint="cs"/>
          <w:sz w:val="28"/>
          <w:szCs w:val="28"/>
          <w:rtl/>
        </w:rPr>
        <w:t>أصابنا</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يشيب</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الوليد،</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طريق</w:t>
      </w:r>
      <w:r>
        <w:rPr>
          <w:rFonts w:cs="Arabic Transparent"/>
          <w:sz w:val="28"/>
          <w:szCs w:val="28"/>
          <w:rtl/>
        </w:rPr>
        <w:t xml:space="preserve"> </w:t>
      </w:r>
      <w:r>
        <w:rPr>
          <w:rFonts w:cs="Arabic Transparent" w:hint="cs"/>
          <w:sz w:val="28"/>
          <w:szCs w:val="28"/>
          <w:rtl/>
        </w:rPr>
        <w:t>عظم</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وشدته</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مكي</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طالب،</w:t>
      </w:r>
      <w:r>
        <w:rPr>
          <w:rFonts w:cs="Arabic Transparent"/>
          <w:sz w:val="28"/>
          <w:szCs w:val="28"/>
          <w:rtl/>
        </w:rPr>
        <w:t xml:space="preserve"> </w:t>
      </w:r>
      <w:r>
        <w:rPr>
          <w:rFonts w:cs="Arabic Transparent" w:hint="cs"/>
          <w:sz w:val="28"/>
          <w:szCs w:val="28"/>
          <w:rtl/>
        </w:rPr>
        <w:t>والبغوي،</w:t>
      </w:r>
      <w:r>
        <w:rPr>
          <w:rFonts w:cs="Arabic Transparent"/>
          <w:sz w:val="28"/>
          <w:szCs w:val="28"/>
          <w:rtl/>
        </w:rPr>
        <w:t xml:space="preserve"> </w:t>
      </w:r>
      <w:r>
        <w:rPr>
          <w:rFonts w:cs="Arabic Transparent" w:hint="cs"/>
          <w:sz w:val="28"/>
          <w:szCs w:val="28"/>
          <w:rtl/>
        </w:rPr>
        <w:t>والبيضاوي،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جزي،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الزلزلة</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تقوم</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الساعة</w:t>
      </w:r>
      <w:r>
        <w:rPr>
          <w:rStyle w:val="FootnoteReference"/>
          <w:rFonts w:cs="Arabic Transparent"/>
          <w:sz w:val="28"/>
          <w:szCs w:val="28"/>
          <w:rtl/>
        </w:rPr>
        <w:t>(</w:t>
      </w:r>
      <w:r w:rsidRPr="005A7A0B">
        <w:rPr>
          <w:rStyle w:val="FootnoteReference"/>
          <w:rFonts w:ascii="Times New Roman" w:hAnsi="Times New Roman"/>
          <w:sz w:val="28"/>
          <w:szCs w:val="28"/>
          <w:rtl/>
        </w:rPr>
        <w:footnoteReference w:id="143"/>
      </w:r>
      <w:r>
        <w:rPr>
          <w:rStyle w:val="FootnoteReference"/>
          <w:rFonts w:cs="Arabic Transparent"/>
          <w:sz w:val="28"/>
          <w:szCs w:val="28"/>
          <w:rtl/>
        </w:rPr>
        <w:t>)</w:t>
      </w:r>
      <w:r>
        <w:rPr>
          <w:rFonts w:cs="Arabic Transparent"/>
          <w:sz w:val="28"/>
          <w:szCs w:val="28"/>
          <w:rtl/>
        </w:rPr>
        <w:t>.</w:t>
      </w:r>
    </w:p>
    <w:p w:rsidR="00CD740F" w:rsidRDefault="00CD740F" w:rsidP="00383645">
      <w:pPr>
        <w:autoSpaceDE w:val="0"/>
        <w:autoSpaceDN w:val="0"/>
        <w:adjustRightInd w:val="0"/>
        <w:spacing w:after="0" w:line="360" w:lineRule="auto"/>
        <w:ind w:firstLine="397"/>
        <w:jc w:val="both"/>
        <w:rPr>
          <w:rFonts w:ascii="Arial" w:hAnsi="Arial"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المفسرون</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يوم</w:t>
      </w:r>
      <w:r>
        <w:rPr>
          <w:rFonts w:cs="Arabic Transparent"/>
          <w:sz w:val="28"/>
          <w:szCs w:val="28"/>
          <w:rtl/>
        </w:rPr>
        <w:t xml:space="preserve"> </w:t>
      </w:r>
      <w:r>
        <w:rPr>
          <w:rFonts w:cs="Arabic Transparent" w:hint="cs"/>
          <w:sz w:val="28"/>
          <w:szCs w:val="28"/>
          <w:rtl/>
        </w:rPr>
        <w:t>القيامة</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إرضاع،</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مكي</w:t>
      </w:r>
      <w:r>
        <w:rPr>
          <w:rFonts w:cs="Arabic Transparent"/>
          <w:sz w:val="28"/>
          <w:szCs w:val="28"/>
          <w:rtl/>
        </w:rPr>
        <w:t xml:space="preserve">: </w:t>
      </w:r>
      <w:r w:rsidRPr="00FD51A8">
        <w:rPr>
          <w:rFonts w:cs="Arabic Transparent"/>
          <w:sz w:val="28"/>
          <w:szCs w:val="28"/>
          <w:rtl/>
        </w:rPr>
        <w:t>"</w:t>
      </w:r>
      <w:r>
        <w:rPr>
          <w:rFonts w:ascii="Arial" w:hAnsi="Arial" w:cs="Arabic Transparent"/>
          <w:color w:val="000000"/>
          <w:sz w:val="28"/>
          <w:szCs w:val="28"/>
          <w:rtl/>
        </w:rPr>
        <w:t>وظاهر النص يدل على أن (</w:t>
      </w:r>
      <w:r w:rsidRPr="00FD51A8">
        <w:rPr>
          <w:rFonts w:ascii="Arial" w:hAnsi="Arial" w:cs="Arabic Transparent"/>
          <w:color w:val="000000"/>
          <w:sz w:val="28"/>
          <w:szCs w:val="28"/>
          <w:rtl/>
        </w:rPr>
        <w:t>الهاء</w:t>
      </w:r>
      <w:r>
        <w:rPr>
          <w:rFonts w:ascii="Arial" w:hAnsi="Arial" w:cs="Arabic Transparent"/>
          <w:color w:val="000000"/>
          <w:sz w:val="28"/>
          <w:szCs w:val="28"/>
          <w:rtl/>
        </w:rPr>
        <w:t>)" في "</w:t>
      </w:r>
      <w:r w:rsidRPr="00FD51A8">
        <w:rPr>
          <w:rFonts w:ascii="Arial" w:hAnsi="Arial" w:cs="Arabic Transparent"/>
          <w:color w:val="000000"/>
          <w:sz w:val="28"/>
          <w:szCs w:val="28"/>
          <w:rtl/>
        </w:rPr>
        <w:t>ترونها</w:t>
      </w:r>
      <w:r>
        <w:rPr>
          <w:rFonts w:ascii="Arial" w:hAnsi="Arial" w:cs="Arabic Transparent"/>
          <w:color w:val="000000"/>
          <w:sz w:val="28"/>
          <w:szCs w:val="28"/>
          <w:rtl/>
        </w:rPr>
        <w:t xml:space="preserve">" تعود على الزلزلة، </w:t>
      </w:r>
      <w:r w:rsidRPr="00FD51A8">
        <w:rPr>
          <w:rFonts w:ascii="Arial" w:hAnsi="Arial" w:cs="Arabic Transparent"/>
          <w:color w:val="000000"/>
          <w:sz w:val="28"/>
          <w:szCs w:val="28"/>
          <w:rtl/>
        </w:rPr>
        <w:t>أي</w:t>
      </w:r>
      <w:r>
        <w:rPr>
          <w:rFonts w:ascii="Arial" w:hAnsi="Arial" w:cs="Arabic Transparent"/>
          <w:color w:val="000000"/>
          <w:sz w:val="28"/>
          <w:szCs w:val="28"/>
          <w:rtl/>
        </w:rPr>
        <w:t xml:space="preserve">: </w:t>
      </w:r>
      <w:r w:rsidRPr="00FD51A8">
        <w:rPr>
          <w:rFonts w:ascii="Arial" w:hAnsi="Arial" w:cs="Arabic Transparent"/>
          <w:color w:val="000000"/>
          <w:sz w:val="28"/>
          <w:szCs w:val="28"/>
          <w:rtl/>
        </w:rPr>
        <w:t>يوم ترون الزلزلة</w:t>
      </w:r>
      <w:r>
        <w:rPr>
          <w:rFonts w:ascii="Arial" w:hAnsi="Arial" w:cs="Arabic Transparent"/>
          <w:color w:val="000000"/>
          <w:sz w:val="28"/>
          <w:szCs w:val="28"/>
          <w:rtl/>
        </w:rPr>
        <w:t xml:space="preserve">، </w:t>
      </w:r>
      <w:r w:rsidRPr="00FD51A8">
        <w:rPr>
          <w:rFonts w:ascii="Arial" w:hAnsi="Arial" w:cs="Arabic Transparent"/>
          <w:color w:val="000000"/>
          <w:sz w:val="28"/>
          <w:szCs w:val="28"/>
          <w:rtl/>
        </w:rPr>
        <w:t>وذلك من أشراط الساعة</w:t>
      </w:r>
      <w:r>
        <w:rPr>
          <w:rFonts w:ascii="Arial" w:hAnsi="Arial" w:cs="Arabic Transparent"/>
          <w:color w:val="000000"/>
          <w:sz w:val="28"/>
          <w:szCs w:val="28"/>
          <w:rtl/>
        </w:rPr>
        <w:t xml:space="preserve">، </w:t>
      </w:r>
      <w:r w:rsidRPr="00FD51A8">
        <w:rPr>
          <w:rFonts w:ascii="Arial" w:hAnsi="Arial" w:cs="Arabic Transparent"/>
          <w:color w:val="000000"/>
          <w:sz w:val="28"/>
          <w:szCs w:val="28"/>
          <w:rtl/>
        </w:rPr>
        <w:t>وهو ظاهر النص</w:t>
      </w:r>
      <w:r>
        <w:rPr>
          <w:rFonts w:ascii="Arial" w:hAnsi="Arial" w:cs="Arabic Transparent"/>
          <w:color w:val="000000"/>
          <w:sz w:val="28"/>
          <w:szCs w:val="28"/>
          <w:rtl/>
        </w:rPr>
        <w:t>؛</w:t>
      </w:r>
      <w:r w:rsidRPr="00FD51A8">
        <w:rPr>
          <w:rFonts w:ascii="Arial" w:hAnsi="Arial" w:cs="Arabic Transparent"/>
          <w:color w:val="000000"/>
          <w:sz w:val="28"/>
          <w:szCs w:val="28"/>
          <w:rtl/>
        </w:rPr>
        <w:t xml:space="preserve"> لأن يوم القيامة لا حامل فيها ولا مرضعة</w:t>
      </w:r>
      <w:r>
        <w:rPr>
          <w:rFonts w:ascii="Arial" w:hAnsi="Arial" w:cs="Arabic Transparent"/>
          <w:color w:val="000000"/>
          <w:sz w:val="28"/>
          <w:szCs w:val="28"/>
          <w:rtl/>
        </w:rPr>
        <w:t xml:space="preserve">، </w:t>
      </w:r>
      <w:r w:rsidRPr="00FD51A8">
        <w:rPr>
          <w:rFonts w:ascii="Arial" w:hAnsi="Arial" w:cs="Arabic Transparent"/>
          <w:color w:val="000000"/>
          <w:sz w:val="28"/>
          <w:szCs w:val="28"/>
          <w:rtl/>
        </w:rPr>
        <w:t>إنما ذلك في الدنيا</w:t>
      </w:r>
      <w:r>
        <w:rPr>
          <w:rFonts w:ascii="Arial" w:hAnsi="Arial" w:cs="Arabic Transparent"/>
          <w:color w:val="000000"/>
          <w:sz w:val="28"/>
          <w:szCs w:val="28"/>
          <w:rtl/>
        </w:rPr>
        <w:t xml:space="preserve">، </w:t>
      </w:r>
      <w:r w:rsidRPr="00FD51A8">
        <w:rPr>
          <w:rFonts w:ascii="Arial" w:hAnsi="Arial" w:cs="Arabic Transparent"/>
          <w:color w:val="000000"/>
          <w:sz w:val="28"/>
          <w:szCs w:val="28"/>
          <w:rtl/>
        </w:rPr>
        <w:t>فهو وقت تظهر فيه الزلازل والأشراط والشد</w:t>
      </w:r>
      <w:r>
        <w:rPr>
          <w:rFonts w:ascii="Arial" w:hAnsi="Arial" w:cs="Arabic Transparent"/>
          <w:color w:val="000000"/>
          <w:sz w:val="28"/>
          <w:szCs w:val="28"/>
          <w:rtl/>
        </w:rPr>
        <w:t>ائد الدالة على قيام الساعة فتذهل</w:t>
      </w:r>
      <w:r w:rsidRPr="00FD51A8">
        <w:rPr>
          <w:rFonts w:ascii="Arial" w:hAnsi="Arial" w:cs="Arabic Transparent"/>
          <w:color w:val="000000"/>
          <w:sz w:val="28"/>
          <w:szCs w:val="28"/>
          <w:rtl/>
        </w:rPr>
        <w:t xml:space="preserve"> المرضعات عن أولادها</w:t>
      </w:r>
      <w:r>
        <w:rPr>
          <w:rFonts w:ascii="Arial" w:hAnsi="Arial" w:cs="Arabic Transparent"/>
          <w:color w:val="000000"/>
          <w:sz w:val="28"/>
          <w:szCs w:val="28"/>
          <w:rtl/>
        </w:rPr>
        <w:t xml:space="preserve">، </w:t>
      </w:r>
      <w:r w:rsidRPr="00FD51A8">
        <w:rPr>
          <w:rFonts w:ascii="Arial" w:hAnsi="Arial" w:cs="Arabic Transparent"/>
          <w:color w:val="000000"/>
          <w:sz w:val="28"/>
          <w:szCs w:val="28"/>
          <w:rtl/>
        </w:rPr>
        <w:t>وتضع الحوامل حملهن لشدة ذلك</w:t>
      </w:r>
      <w:r>
        <w:rPr>
          <w:rFonts w:ascii="Arial" w:hAnsi="Arial" w:cs="Arabic Transparent"/>
          <w:color w:val="000000"/>
          <w:sz w:val="28"/>
          <w:szCs w:val="28"/>
          <w:rtl/>
        </w:rPr>
        <w:t xml:space="preserve">، </w:t>
      </w:r>
      <w:r w:rsidRPr="00FD51A8">
        <w:rPr>
          <w:rFonts w:ascii="Arial" w:hAnsi="Arial" w:cs="Arabic Transparent"/>
          <w:color w:val="000000"/>
          <w:sz w:val="28"/>
          <w:szCs w:val="28"/>
          <w:rtl/>
        </w:rPr>
        <w:t>وعظيم خوفه وصعوبته ولما يلقى فيه من الهلع والفزع"</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44"/>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383645">
      <w:pPr>
        <w:spacing w:line="360" w:lineRule="auto"/>
        <w:ind w:firstLine="397"/>
        <w:jc w:val="both"/>
        <w:rPr>
          <w:rFonts w:ascii="Arial" w:hAnsi="Arial" w:cs="Arabic Transparent"/>
          <w:sz w:val="28"/>
          <w:szCs w:val="28"/>
          <w:rtl/>
        </w:rPr>
      </w:pPr>
      <w:r>
        <w:rPr>
          <w:rFonts w:ascii="Arial" w:hAnsi="Arial" w:cs="Arabic Transparent"/>
          <w:sz w:val="28"/>
          <w:szCs w:val="28"/>
          <w:rtl/>
          <w:lang w:val="en-GB"/>
        </w:rPr>
        <w:t xml:space="preserve">وقد ذكر ابن حجر توجيهاً آخر للجمع بين الآية والحديث؛ وهو </w:t>
      </w:r>
      <w:r w:rsidRPr="00AD2D29">
        <w:rPr>
          <w:rFonts w:ascii="Arial" w:hAnsi="Arial" w:cs="Arabic Transparent"/>
          <w:sz w:val="28"/>
          <w:szCs w:val="28"/>
          <w:rtl/>
        </w:rPr>
        <w:t>أنه ي</w:t>
      </w:r>
      <w:r>
        <w:rPr>
          <w:rFonts w:ascii="Arial" w:hAnsi="Arial" w:cs="Arabic Transparent"/>
          <w:sz w:val="28"/>
          <w:szCs w:val="28"/>
          <w:rtl/>
        </w:rPr>
        <w:t>ُ</w:t>
      </w:r>
      <w:r w:rsidRPr="00AD2D29">
        <w:rPr>
          <w:rFonts w:ascii="Arial" w:hAnsi="Arial" w:cs="Arabic Transparent"/>
          <w:sz w:val="28"/>
          <w:szCs w:val="28"/>
          <w:rtl/>
        </w:rPr>
        <w:t xml:space="preserve">حتمل أن </w:t>
      </w:r>
      <w:r>
        <w:rPr>
          <w:rFonts w:ascii="Arial" w:hAnsi="Arial" w:cs="Arabic Transparent"/>
          <w:sz w:val="28"/>
          <w:szCs w:val="28"/>
          <w:rtl/>
        </w:rPr>
        <w:t>تكون الزلزلة</w:t>
      </w:r>
      <w:r w:rsidRPr="00AD2D29">
        <w:rPr>
          <w:rFonts w:ascii="Arial" w:hAnsi="Arial" w:cs="Arabic Transparent"/>
          <w:sz w:val="28"/>
          <w:szCs w:val="28"/>
          <w:rtl/>
        </w:rPr>
        <w:t xml:space="preserve"> بعد النفخة الأولى وقبل النفخة الثانية</w:t>
      </w:r>
      <w:r>
        <w:rPr>
          <w:rFonts w:ascii="Arial" w:hAnsi="Arial" w:cs="Arabic Transparent"/>
          <w:sz w:val="28"/>
          <w:szCs w:val="28"/>
          <w:rtl/>
        </w:rPr>
        <w:t xml:space="preserve">، </w:t>
      </w:r>
      <w:r w:rsidRPr="00AD2D29">
        <w:rPr>
          <w:rFonts w:ascii="Arial" w:hAnsi="Arial" w:cs="Arabic Transparent"/>
          <w:sz w:val="28"/>
          <w:szCs w:val="28"/>
          <w:rtl/>
        </w:rPr>
        <w:t>ويكون خاصا</w:t>
      </w:r>
      <w:r>
        <w:rPr>
          <w:rFonts w:ascii="Arial" w:hAnsi="Arial" w:cs="Arabic Transparent"/>
          <w:sz w:val="28"/>
          <w:szCs w:val="28"/>
          <w:rtl/>
        </w:rPr>
        <w:t>ً</w:t>
      </w:r>
      <w:r w:rsidRPr="00AD2D29">
        <w:rPr>
          <w:rFonts w:ascii="Arial" w:hAnsi="Arial" w:cs="Arabic Transparent"/>
          <w:sz w:val="28"/>
          <w:szCs w:val="28"/>
          <w:rtl/>
        </w:rPr>
        <w:t xml:space="preserve"> ب</w:t>
      </w:r>
      <w:r>
        <w:rPr>
          <w:rFonts w:ascii="Arial" w:hAnsi="Arial" w:cs="Arabic Transparent"/>
          <w:sz w:val="28"/>
          <w:szCs w:val="28"/>
          <w:rtl/>
        </w:rPr>
        <w:t xml:space="preserve">الأحياء </w:t>
      </w:r>
      <w:r w:rsidRPr="00AD2D29">
        <w:rPr>
          <w:rFonts w:ascii="Arial" w:hAnsi="Arial" w:cs="Arabic Transparent"/>
          <w:sz w:val="28"/>
          <w:szCs w:val="28"/>
          <w:rtl/>
        </w:rPr>
        <w:t>الموجودين حينئذ</w:t>
      </w:r>
      <w:r>
        <w:rPr>
          <w:rFonts w:ascii="Arial" w:hAnsi="Arial" w:cs="Arabic Transparent"/>
          <w:sz w:val="28"/>
          <w:szCs w:val="28"/>
          <w:rtl/>
        </w:rPr>
        <w:t xml:space="preserve">، </w:t>
      </w:r>
      <w:r w:rsidRPr="00AD2D29">
        <w:rPr>
          <w:rFonts w:ascii="Arial" w:hAnsi="Arial" w:cs="Arabic Transparent"/>
          <w:sz w:val="28"/>
          <w:szCs w:val="28"/>
          <w:rtl/>
        </w:rPr>
        <w:t>وتكون الإشارة</w:t>
      </w:r>
      <w:r>
        <w:rPr>
          <w:rFonts w:ascii="Arial" w:hAnsi="Arial" w:cs="Arabic Transparent"/>
          <w:sz w:val="28"/>
          <w:szCs w:val="28"/>
          <w:rtl/>
        </w:rPr>
        <w:t xml:space="preserve"> في الحديث</w:t>
      </w:r>
      <w:r w:rsidRPr="00AD2D29">
        <w:rPr>
          <w:rFonts w:ascii="Arial" w:hAnsi="Arial" w:cs="Arabic Transparent"/>
          <w:sz w:val="28"/>
          <w:szCs w:val="28"/>
          <w:rtl/>
        </w:rPr>
        <w:t xml:space="preserve"> بقوله </w:t>
      </w:r>
      <w:r>
        <w:rPr>
          <w:rFonts w:ascii="Arial" w:hAnsi="Arial" w:cs="Arabic Transparent"/>
          <w:sz w:val="28"/>
          <w:szCs w:val="28"/>
          <w:rtl/>
        </w:rPr>
        <w:t>(</w:t>
      </w:r>
      <w:r w:rsidRPr="00AD2D29">
        <w:rPr>
          <w:rFonts w:ascii="Arial" w:hAnsi="Arial" w:cs="Arabic Transparent"/>
          <w:sz w:val="28"/>
          <w:szCs w:val="28"/>
          <w:rtl/>
        </w:rPr>
        <w:t>فذاك</w:t>
      </w:r>
      <w:r>
        <w:rPr>
          <w:rFonts w:ascii="Arial" w:hAnsi="Arial" w:cs="Arabic Transparent"/>
          <w:sz w:val="28"/>
          <w:szCs w:val="28"/>
          <w:rtl/>
        </w:rPr>
        <w:t xml:space="preserve">) إشارة </w:t>
      </w:r>
      <w:r w:rsidRPr="00AD2D29">
        <w:rPr>
          <w:rFonts w:ascii="Arial" w:hAnsi="Arial" w:cs="Arabic Transparent"/>
          <w:sz w:val="28"/>
          <w:szCs w:val="28"/>
          <w:rtl/>
        </w:rPr>
        <w:t>إلى يوم القيامة</w:t>
      </w:r>
      <w:r>
        <w:rPr>
          <w:rFonts w:ascii="Arial" w:hAnsi="Arial" w:cs="Arabic Transparent"/>
          <w:sz w:val="28"/>
          <w:szCs w:val="28"/>
          <w:rtl/>
        </w:rPr>
        <w:t xml:space="preserve">، </w:t>
      </w:r>
      <w:r w:rsidRPr="00AD2D29">
        <w:rPr>
          <w:rFonts w:ascii="Arial" w:hAnsi="Arial" w:cs="Arabic Transparent"/>
          <w:sz w:val="28"/>
          <w:szCs w:val="28"/>
          <w:rtl/>
        </w:rPr>
        <w:t>وهو صريح في الآية</w:t>
      </w:r>
      <w:r>
        <w:rPr>
          <w:rFonts w:ascii="Arial" w:hAnsi="Arial" w:cs="Arabic Transparent"/>
          <w:sz w:val="28"/>
          <w:szCs w:val="28"/>
          <w:rtl/>
        </w:rPr>
        <w:t>، قال ابن حجر: "</w:t>
      </w:r>
      <w:r w:rsidRPr="00AD2D29">
        <w:rPr>
          <w:rFonts w:ascii="Arial" w:hAnsi="Arial" w:cs="Arabic Transparent"/>
          <w:sz w:val="28"/>
          <w:szCs w:val="28"/>
          <w:rtl/>
        </w:rPr>
        <w:t>ولا يمنع من هذا الحمل ما يتخيل من طول المسافة بين قيام الساعة واستقرار الناس في الموقف ونداء آدم لتمييز أهل الموقف</w:t>
      </w:r>
      <w:r>
        <w:rPr>
          <w:rFonts w:ascii="Arial" w:hAnsi="Arial" w:cs="Arabic Transparent"/>
          <w:sz w:val="28"/>
          <w:szCs w:val="28"/>
          <w:rtl/>
        </w:rPr>
        <w:t xml:space="preserve">، </w:t>
      </w:r>
      <w:r w:rsidRPr="00AD2D29">
        <w:rPr>
          <w:rFonts w:ascii="Arial" w:hAnsi="Arial" w:cs="Arabic Transparent"/>
          <w:sz w:val="28"/>
          <w:szCs w:val="28"/>
          <w:rtl/>
        </w:rPr>
        <w:t>لأنه قد ثبت أن ذلك يقع متقاربا</w:t>
      </w:r>
      <w:r>
        <w:rPr>
          <w:rFonts w:ascii="Arial" w:hAnsi="Arial" w:cs="Arabic Transparent"/>
          <w:sz w:val="28"/>
          <w:szCs w:val="28"/>
          <w:rtl/>
        </w:rPr>
        <w:t>ً</w:t>
      </w:r>
      <w:r w:rsidRPr="00AD2D29">
        <w:rPr>
          <w:rFonts w:ascii="Arial" w:hAnsi="Arial" w:cs="Arabic Transparent"/>
          <w:sz w:val="28"/>
          <w:szCs w:val="28"/>
          <w:rtl/>
        </w:rPr>
        <w:t xml:space="preserve"> كما قال الله تعالى</w:t>
      </w:r>
      <w:r>
        <w:rPr>
          <w:rFonts w:ascii="Arial" w:hAnsi="Arial" w:cs="Arabic Transparent"/>
          <w:sz w:val="28"/>
          <w:szCs w:val="28"/>
          <w:rtl/>
        </w:rPr>
        <w:t xml:space="preserve">: </w:t>
      </w:r>
      <w:r w:rsidRPr="008444CF">
        <w:rPr>
          <w:rFonts w:cs="Traditional Arabic"/>
          <w:b/>
          <w:bCs/>
          <w:sz w:val="28"/>
          <w:szCs w:val="28"/>
          <w:rtl/>
        </w:rPr>
        <w:t>﴿</w:t>
      </w:r>
      <w:r w:rsidRPr="002F6F91">
        <w:rPr>
          <w:rFonts w:cs="DecoType Naskh" w:hint="cs"/>
          <w:sz w:val="28"/>
          <w:szCs w:val="28"/>
          <w:rtl/>
        </w:rPr>
        <w:t>فَإِنَّمَا</w:t>
      </w:r>
      <w:r w:rsidRPr="002F6F91">
        <w:rPr>
          <w:rFonts w:cs="DecoType Naskh"/>
          <w:sz w:val="28"/>
          <w:szCs w:val="28"/>
          <w:rtl/>
        </w:rPr>
        <w:t xml:space="preserve"> </w:t>
      </w:r>
      <w:r w:rsidRPr="002F6F91">
        <w:rPr>
          <w:rFonts w:cs="DecoType Naskh" w:hint="cs"/>
          <w:sz w:val="28"/>
          <w:szCs w:val="28"/>
          <w:rtl/>
        </w:rPr>
        <w:t>هِيَ</w:t>
      </w:r>
      <w:r w:rsidRPr="002F6F91">
        <w:rPr>
          <w:rFonts w:cs="DecoType Naskh"/>
          <w:sz w:val="28"/>
          <w:szCs w:val="28"/>
          <w:rtl/>
        </w:rPr>
        <w:t xml:space="preserve"> </w:t>
      </w:r>
      <w:r w:rsidRPr="002F6F91">
        <w:rPr>
          <w:rFonts w:cs="DecoType Naskh" w:hint="cs"/>
          <w:sz w:val="28"/>
          <w:szCs w:val="28"/>
          <w:rtl/>
        </w:rPr>
        <w:t>زَجْرَةٌ</w:t>
      </w:r>
      <w:r w:rsidRPr="002F6F91">
        <w:rPr>
          <w:rFonts w:cs="DecoType Naskh"/>
          <w:sz w:val="28"/>
          <w:szCs w:val="28"/>
          <w:rtl/>
        </w:rPr>
        <w:t xml:space="preserve"> </w:t>
      </w:r>
      <w:r w:rsidRPr="002F6F91">
        <w:rPr>
          <w:rFonts w:cs="DecoType Naskh" w:hint="cs"/>
          <w:sz w:val="28"/>
          <w:szCs w:val="28"/>
          <w:rtl/>
        </w:rPr>
        <w:t>وَاحِدَة</w:t>
      </w:r>
      <w:r w:rsidRPr="002F6F91">
        <w:rPr>
          <w:rFonts w:cs="DecoType Naskh"/>
          <w:sz w:val="28"/>
          <w:szCs w:val="28"/>
          <w:rtl/>
        </w:rPr>
        <w:t xml:space="preserve">. </w:t>
      </w:r>
      <w:r w:rsidRPr="002F6F91">
        <w:rPr>
          <w:rFonts w:cs="DecoType Naskh" w:hint="cs"/>
          <w:sz w:val="28"/>
          <w:szCs w:val="28"/>
          <w:rtl/>
        </w:rPr>
        <w:t>فَإِذَا</w:t>
      </w:r>
      <w:r w:rsidRPr="002F6F91">
        <w:rPr>
          <w:rFonts w:cs="DecoType Naskh"/>
          <w:sz w:val="28"/>
          <w:szCs w:val="28"/>
          <w:rtl/>
        </w:rPr>
        <w:t xml:space="preserve"> </w:t>
      </w:r>
      <w:r w:rsidRPr="002F6F91">
        <w:rPr>
          <w:rFonts w:cs="DecoType Naskh" w:hint="cs"/>
          <w:sz w:val="28"/>
          <w:szCs w:val="28"/>
          <w:rtl/>
        </w:rPr>
        <w:t>هُم</w:t>
      </w:r>
      <w:r w:rsidRPr="002F6F91">
        <w:rPr>
          <w:rFonts w:cs="DecoType Naskh"/>
          <w:sz w:val="28"/>
          <w:szCs w:val="28"/>
          <w:rtl/>
        </w:rPr>
        <w:t xml:space="preserve"> </w:t>
      </w:r>
      <w:r w:rsidRPr="002F6F91">
        <w:rPr>
          <w:rFonts w:cs="DecoType Naskh" w:hint="cs"/>
          <w:sz w:val="28"/>
          <w:szCs w:val="28"/>
          <w:rtl/>
        </w:rPr>
        <w:t>بِالسَّاهِرَة</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النازعات</w:t>
      </w:r>
      <w:r w:rsidRPr="00871A05">
        <w:rPr>
          <w:rFonts w:cs="Arabic Transparent"/>
          <w:sz w:val="28"/>
          <w:szCs w:val="28"/>
          <w:rtl/>
        </w:rPr>
        <w:t xml:space="preserve">: </w:t>
      </w:r>
      <w:r w:rsidRPr="005A7A0B">
        <w:rPr>
          <w:rFonts w:ascii="Times New Roman" w:hAnsi="Times New Roman" w:cs="Times New Roman"/>
          <w:sz w:val="28"/>
          <w:szCs w:val="28"/>
          <w:rtl/>
        </w:rPr>
        <w:t>13</w:t>
      </w:r>
      <w:r w:rsidRPr="00871A05">
        <w:rPr>
          <w:rFonts w:cs="Arabic Transparent"/>
          <w:sz w:val="28"/>
          <w:szCs w:val="28"/>
          <w:rtl/>
        </w:rPr>
        <w:t xml:space="preserve">- </w:t>
      </w:r>
      <w:r w:rsidRPr="005A7A0B">
        <w:rPr>
          <w:rFonts w:ascii="Times New Roman" w:hAnsi="Times New Roman" w:cs="Times New Roman"/>
          <w:sz w:val="28"/>
          <w:szCs w:val="28"/>
          <w:rtl/>
        </w:rPr>
        <w:t>14</w:t>
      </w:r>
      <w:r w:rsidRPr="00871A05">
        <w:rPr>
          <w:rFonts w:cs="Arabic Transparent"/>
          <w:sz w:val="28"/>
          <w:szCs w:val="28"/>
          <w:rtl/>
        </w:rPr>
        <w:t>]</w:t>
      </w:r>
      <w:r w:rsidRPr="00AD2D29">
        <w:rPr>
          <w:rFonts w:ascii="Arial" w:hAnsi="Arial" w:cs="Arabic Transparent"/>
          <w:sz w:val="28"/>
          <w:szCs w:val="28"/>
          <w:rtl/>
        </w:rPr>
        <w:t xml:space="preserve"> يعني أرض الموقف</w:t>
      </w:r>
      <w:r>
        <w:rPr>
          <w:rFonts w:ascii="Arial" w:hAnsi="Arial" w:cs="Arabic Transparent"/>
          <w:sz w:val="28"/>
          <w:szCs w:val="28"/>
          <w:rtl/>
        </w:rPr>
        <w:t xml:space="preserve">، </w:t>
      </w:r>
      <w:r w:rsidRPr="00AD2D29">
        <w:rPr>
          <w:rFonts w:ascii="Arial" w:hAnsi="Arial" w:cs="Arabic Transparent"/>
          <w:sz w:val="28"/>
          <w:szCs w:val="28"/>
          <w:rtl/>
        </w:rPr>
        <w:t>وقال تعالى</w:t>
      </w:r>
      <w:r>
        <w:rPr>
          <w:rFonts w:ascii="Arial" w:hAnsi="Arial" w:cs="Arabic Transparent"/>
          <w:sz w:val="28"/>
          <w:szCs w:val="28"/>
          <w:rtl/>
        </w:rPr>
        <w:t xml:space="preserve">: </w:t>
      </w:r>
      <w:r w:rsidRPr="008444CF">
        <w:rPr>
          <w:rFonts w:cs="Traditional Arabic"/>
          <w:b/>
          <w:bCs/>
          <w:sz w:val="28"/>
          <w:szCs w:val="28"/>
          <w:rtl/>
        </w:rPr>
        <w:t>﴿</w:t>
      </w:r>
      <w:r w:rsidRPr="002F6F91">
        <w:rPr>
          <w:rFonts w:cs="DecoType Naskh" w:hint="cs"/>
          <w:sz w:val="28"/>
          <w:szCs w:val="28"/>
          <w:rtl/>
        </w:rPr>
        <w:t>يَوْمًا</w:t>
      </w:r>
      <w:r w:rsidRPr="002F6F91">
        <w:rPr>
          <w:rFonts w:cs="DecoType Naskh"/>
          <w:sz w:val="28"/>
          <w:szCs w:val="28"/>
          <w:rtl/>
        </w:rPr>
        <w:t xml:space="preserve"> </w:t>
      </w:r>
      <w:r w:rsidRPr="002F6F91">
        <w:rPr>
          <w:rFonts w:cs="DecoType Naskh" w:hint="cs"/>
          <w:sz w:val="28"/>
          <w:szCs w:val="28"/>
          <w:rtl/>
        </w:rPr>
        <w:t>يَجْعَلُ</w:t>
      </w:r>
      <w:r w:rsidRPr="002F6F91">
        <w:rPr>
          <w:rFonts w:cs="DecoType Naskh"/>
          <w:sz w:val="28"/>
          <w:szCs w:val="28"/>
          <w:rtl/>
        </w:rPr>
        <w:t xml:space="preserve"> </w:t>
      </w:r>
      <w:r w:rsidRPr="002F6F91">
        <w:rPr>
          <w:rFonts w:cs="DecoType Naskh" w:hint="cs"/>
          <w:sz w:val="28"/>
          <w:szCs w:val="28"/>
          <w:rtl/>
        </w:rPr>
        <w:t>الْوِلْدَانَ</w:t>
      </w:r>
      <w:r w:rsidRPr="002F6F91">
        <w:rPr>
          <w:rFonts w:cs="DecoType Naskh"/>
          <w:sz w:val="28"/>
          <w:szCs w:val="28"/>
          <w:rtl/>
        </w:rPr>
        <w:t xml:space="preserve"> </w:t>
      </w:r>
      <w:r w:rsidRPr="002F6F91">
        <w:rPr>
          <w:rFonts w:cs="DecoType Naskh" w:hint="cs"/>
          <w:sz w:val="28"/>
          <w:szCs w:val="28"/>
          <w:rtl/>
        </w:rPr>
        <w:t>شِيبًا</w:t>
      </w:r>
      <w:r w:rsidRPr="002F6F91">
        <w:rPr>
          <w:rFonts w:cs="DecoType Naskh"/>
          <w:sz w:val="28"/>
          <w:szCs w:val="28"/>
          <w:rtl/>
        </w:rPr>
        <w:t xml:space="preserve">. </w:t>
      </w:r>
      <w:r w:rsidRPr="002F6F91">
        <w:rPr>
          <w:rFonts w:cs="DecoType Naskh" w:hint="cs"/>
          <w:sz w:val="28"/>
          <w:szCs w:val="28"/>
          <w:rtl/>
        </w:rPr>
        <w:t>السَّمَاء</w:t>
      </w:r>
      <w:r w:rsidRPr="002F6F91">
        <w:rPr>
          <w:rFonts w:cs="DecoType Naskh"/>
          <w:sz w:val="28"/>
          <w:szCs w:val="28"/>
          <w:rtl/>
        </w:rPr>
        <w:t xml:space="preserve"> </w:t>
      </w:r>
      <w:r w:rsidRPr="002F6F91">
        <w:rPr>
          <w:rFonts w:cs="DecoType Naskh" w:hint="cs"/>
          <w:sz w:val="28"/>
          <w:szCs w:val="28"/>
          <w:rtl/>
        </w:rPr>
        <w:t>مُنفَطِرٌ</w:t>
      </w:r>
      <w:r w:rsidRPr="002F6F91">
        <w:rPr>
          <w:rFonts w:cs="DecoType Naskh"/>
          <w:sz w:val="28"/>
          <w:szCs w:val="28"/>
          <w:rtl/>
        </w:rPr>
        <w:t xml:space="preserve"> </w:t>
      </w:r>
      <w:r w:rsidRPr="002F6F91">
        <w:rPr>
          <w:rFonts w:cs="DecoType Naskh" w:hint="cs"/>
          <w:sz w:val="28"/>
          <w:szCs w:val="28"/>
          <w:rtl/>
        </w:rPr>
        <w:t>بِهِ</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المزمل</w:t>
      </w:r>
      <w:r w:rsidRPr="00871A05">
        <w:rPr>
          <w:rFonts w:cs="Arabic Transparent"/>
          <w:sz w:val="28"/>
          <w:szCs w:val="28"/>
          <w:rtl/>
        </w:rPr>
        <w:t xml:space="preserve">: </w:t>
      </w:r>
      <w:r w:rsidRPr="005A7A0B">
        <w:rPr>
          <w:rFonts w:ascii="Times New Roman" w:hAnsi="Times New Roman" w:cs="Times New Roman"/>
          <w:sz w:val="28"/>
          <w:szCs w:val="28"/>
          <w:rtl/>
        </w:rPr>
        <w:t>17</w:t>
      </w:r>
      <w:r w:rsidRPr="00871A05">
        <w:rPr>
          <w:rFonts w:cs="Arabic Transparent"/>
          <w:sz w:val="28"/>
          <w:szCs w:val="28"/>
          <w:rtl/>
        </w:rPr>
        <w:t xml:space="preserve">- </w:t>
      </w:r>
      <w:r w:rsidRPr="005A7A0B">
        <w:rPr>
          <w:rFonts w:ascii="Times New Roman" w:hAnsi="Times New Roman" w:cs="Times New Roman"/>
          <w:sz w:val="28"/>
          <w:szCs w:val="28"/>
          <w:rtl/>
        </w:rPr>
        <w:t>18</w:t>
      </w:r>
      <w:r w:rsidRPr="00871A05">
        <w:rPr>
          <w:rFonts w:cs="Arabic Transparent"/>
          <w:sz w:val="28"/>
          <w:szCs w:val="28"/>
          <w:rtl/>
        </w:rPr>
        <w:t>]</w:t>
      </w:r>
      <w:r>
        <w:rPr>
          <w:rFonts w:ascii="Arial" w:hAnsi="Arial" w:cs="Arabic Transparent"/>
          <w:sz w:val="28"/>
          <w:szCs w:val="28"/>
          <w:rtl/>
        </w:rPr>
        <w:t xml:space="preserve">، </w:t>
      </w:r>
      <w:r w:rsidRPr="00AD2D29">
        <w:rPr>
          <w:rFonts w:ascii="Arial" w:hAnsi="Arial" w:cs="Arabic Transparent"/>
          <w:sz w:val="28"/>
          <w:szCs w:val="28"/>
          <w:rtl/>
        </w:rPr>
        <w:t>والحاصل أن يوم القيامة يطلق على ما بعد نفخة البعث من أهوال وزلزلة وغير ذلك إلى آخر ا</w:t>
      </w:r>
      <w:r>
        <w:rPr>
          <w:rFonts w:ascii="Arial" w:hAnsi="Arial" w:cs="Arabic Transparent"/>
          <w:sz w:val="28"/>
          <w:szCs w:val="28"/>
          <w:rtl/>
        </w:rPr>
        <w:t>لاستقرار في الجنة أو النار"</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45"/>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383645">
      <w:pPr>
        <w:spacing w:line="360" w:lineRule="auto"/>
        <w:ind w:firstLine="397"/>
        <w:jc w:val="both"/>
        <w:rPr>
          <w:rFonts w:ascii="Arial" w:hAnsi="Arial" w:cs="Arabic Transparent"/>
          <w:sz w:val="28"/>
          <w:szCs w:val="28"/>
          <w:rtl/>
        </w:rPr>
      </w:pPr>
      <w:r>
        <w:rPr>
          <w:rFonts w:ascii="Arial" w:hAnsi="Arial" w:cs="Arabic Transparent"/>
          <w:sz w:val="28"/>
          <w:szCs w:val="28"/>
          <w:rtl/>
        </w:rPr>
        <w:t xml:space="preserve">وترجح الباحثة أن الزلزلة المذكورة في الآية تكون في نهاية الحياة الدنيا؛ عندما يختل نظام العالم، وتحدث الأهوال المفزعة، وسبب ترجيح هذا القول ما يأتي: </w:t>
      </w:r>
    </w:p>
    <w:p w:rsidR="00CD740F" w:rsidRPr="006471F8" w:rsidRDefault="00CD740F" w:rsidP="00CA5346">
      <w:pPr>
        <w:pStyle w:val="a"/>
        <w:numPr>
          <w:ilvl w:val="0"/>
          <w:numId w:val="7"/>
        </w:numPr>
        <w:spacing w:line="360" w:lineRule="auto"/>
        <w:ind w:left="537" w:hanging="518"/>
        <w:jc w:val="both"/>
        <w:rPr>
          <w:rFonts w:cs="Arabic Transparent"/>
          <w:sz w:val="28"/>
          <w:szCs w:val="28"/>
          <w:rtl/>
        </w:rPr>
      </w:pPr>
      <w:r w:rsidRPr="006471F8">
        <w:rPr>
          <w:rFonts w:ascii="Arial" w:hAnsi="Arial" w:cs="Arabic Transparent"/>
          <w:sz w:val="28"/>
          <w:szCs w:val="28"/>
          <w:rtl/>
        </w:rPr>
        <w:t>قوله تعالى</w:t>
      </w:r>
      <w:r w:rsidRPr="002F6F91">
        <w:rPr>
          <w:rFonts w:ascii="Arial" w:hAnsi="Arial" w:cs="Arabic Transparent"/>
          <w:sz w:val="28"/>
          <w:szCs w:val="28"/>
          <w:rtl/>
        </w:rPr>
        <w:t xml:space="preserve">: </w:t>
      </w:r>
      <w:r w:rsidRPr="002F6F91">
        <w:rPr>
          <w:rFonts w:cs="Traditional Arabic"/>
          <w:sz w:val="28"/>
          <w:szCs w:val="28"/>
          <w:rtl/>
        </w:rPr>
        <w:t>﴿</w:t>
      </w:r>
      <w:r w:rsidRPr="002F6F91">
        <w:rPr>
          <w:rFonts w:cs="DecoType Naskh" w:hint="eastAsia"/>
          <w:sz w:val="28"/>
          <w:szCs w:val="28"/>
          <w:rtl/>
        </w:rPr>
        <w:t>إِنَّ</w:t>
      </w:r>
      <w:r w:rsidRPr="002F6F91">
        <w:rPr>
          <w:rFonts w:cs="DecoType Naskh"/>
          <w:sz w:val="28"/>
          <w:szCs w:val="28"/>
          <w:rtl/>
        </w:rPr>
        <w:t xml:space="preserve"> </w:t>
      </w:r>
      <w:r w:rsidRPr="002F6F91">
        <w:rPr>
          <w:rFonts w:cs="DecoType Naskh" w:hint="eastAsia"/>
          <w:sz w:val="28"/>
          <w:szCs w:val="28"/>
          <w:rtl/>
        </w:rPr>
        <w:t>زَلْزَلَةَ</w:t>
      </w:r>
      <w:r w:rsidRPr="002F6F91">
        <w:rPr>
          <w:rFonts w:cs="DecoType Naskh"/>
          <w:sz w:val="28"/>
          <w:szCs w:val="28"/>
          <w:rtl/>
        </w:rPr>
        <w:t xml:space="preserve"> </w:t>
      </w:r>
      <w:r w:rsidRPr="002F6F91">
        <w:rPr>
          <w:rFonts w:cs="DecoType Naskh" w:hint="eastAsia"/>
          <w:sz w:val="28"/>
          <w:szCs w:val="28"/>
          <w:rtl/>
        </w:rPr>
        <w:t>السَّاعَةِ</w:t>
      </w:r>
      <w:r w:rsidRPr="002F6F91">
        <w:rPr>
          <w:rFonts w:cs="Traditional Arabic"/>
          <w:sz w:val="28"/>
          <w:szCs w:val="28"/>
          <w:rtl/>
        </w:rPr>
        <w:t>﴾</w:t>
      </w:r>
      <w:r w:rsidRPr="002F6F91">
        <w:rPr>
          <w:rFonts w:ascii="Arial" w:hAnsi="Arial" w:cs="Arabic Transparent"/>
          <w:sz w:val="28"/>
          <w:szCs w:val="28"/>
          <w:rtl/>
        </w:rPr>
        <w:t xml:space="preserve">، وعادة يعبر بـ(الساعة) عما يكون من الأحداث الجسيمة والاضطرابات، الكونية التي تعلن انتهاء الحياة الدنيا، لذلك كان الحديث في القرآن عن مجيء الساعة بغتة، ولم يُذكر أن يوم القيامة يجيء بغتة، قال تعالى: </w:t>
      </w:r>
      <w:r w:rsidRPr="002F6F91">
        <w:rPr>
          <w:rFonts w:cs="Traditional Arabic"/>
          <w:sz w:val="28"/>
          <w:szCs w:val="28"/>
          <w:rtl/>
        </w:rPr>
        <w:t>﴿</w:t>
      </w:r>
      <w:r w:rsidRPr="002F6F91">
        <w:rPr>
          <w:rFonts w:cs="DecoType Naskh" w:hint="eastAsia"/>
          <w:sz w:val="28"/>
          <w:szCs w:val="28"/>
          <w:rtl/>
        </w:rPr>
        <w:t>وَلاَ</w:t>
      </w:r>
      <w:r w:rsidRPr="002F6F91">
        <w:rPr>
          <w:rFonts w:cs="DecoType Naskh"/>
          <w:sz w:val="28"/>
          <w:szCs w:val="28"/>
          <w:rtl/>
        </w:rPr>
        <w:t xml:space="preserve"> </w:t>
      </w:r>
      <w:r w:rsidRPr="002F6F91">
        <w:rPr>
          <w:rFonts w:cs="DecoType Naskh" w:hint="eastAsia"/>
          <w:sz w:val="28"/>
          <w:szCs w:val="28"/>
          <w:rtl/>
        </w:rPr>
        <w:t>يَزَالُ</w:t>
      </w:r>
      <w:r w:rsidRPr="002F6F91">
        <w:rPr>
          <w:rFonts w:cs="DecoType Naskh"/>
          <w:sz w:val="28"/>
          <w:szCs w:val="28"/>
          <w:rtl/>
        </w:rPr>
        <w:t xml:space="preserve"> </w:t>
      </w:r>
      <w:r w:rsidRPr="002F6F91">
        <w:rPr>
          <w:rFonts w:cs="DecoType Naskh" w:hint="eastAsia"/>
          <w:sz w:val="28"/>
          <w:szCs w:val="28"/>
          <w:rtl/>
        </w:rPr>
        <w:t>الَّذِينَ</w:t>
      </w:r>
      <w:r w:rsidRPr="002F6F91">
        <w:rPr>
          <w:rFonts w:cs="DecoType Naskh"/>
          <w:sz w:val="28"/>
          <w:szCs w:val="28"/>
          <w:rtl/>
        </w:rPr>
        <w:t xml:space="preserve"> </w:t>
      </w:r>
      <w:r w:rsidRPr="002F6F91">
        <w:rPr>
          <w:rFonts w:cs="DecoType Naskh" w:hint="eastAsia"/>
          <w:sz w:val="28"/>
          <w:szCs w:val="28"/>
          <w:rtl/>
        </w:rPr>
        <w:t>كَفَرُوا</w:t>
      </w:r>
      <w:r w:rsidRPr="002F6F91">
        <w:rPr>
          <w:rFonts w:cs="DecoType Naskh"/>
          <w:sz w:val="28"/>
          <w:szCs w:val="28"/>
          <w:rtl/>
        </w:rPr>
        <w:t xml:space="preserve"> </w:t>
      </w:r>
      <w:r w:rsidRPr="002F6F91">
        <w:rPr>
          <w:rFonts w:cs="DecoType Naskh" w:hint="eastAsia"/>
          <w:sz w:val="28"/>
          <w:szCs w:val="28"/>
          <w:rtl/>
        </w:rPr>
        <w:t>فِي</w:t>
      </w:r>
      <w:r w:rsidRPr="002F6F91">
        <w:rPr>
          <w:rFonts w:cs="DecoType Naskh"/>
          <w:sz w:val="28"/>
          <w:szCs w:val="28"/>
          <w:rtl/>
        </w:rPr>
        <w:t xml:space="preserve"> </w:t>
      </w:r>
      <w:r w:rsidRPr="002F6F91">
        <w:rPr>
          <w:rFonts w:cs="DecoType Naskh" w:hint="eastAsia"/>
          <w:sz w:val="28"/>
          <w:szCs w:val="28"/>
          <w:rtl/>
        </w:rPr>
        <w:t>مِرْيَةٍ</w:t>
      </w:r>
      <w:r w:rsidRPr="002F6F91">
        <w:rPr>
          <w:rFonts w:cs="DecoType Naskh"/>
          <w:sz w:val="28"/>
          <w:szCs w:val="28"/>
          <w:rtl/>
        </w:rPr>
        <w:t xml:space="preserve"> </w:t>
      </w:r>
      <w:r w:rsidRPr="002F6F91">
        <w:rPr>
          <w:rFonts w:cs="DecoType Naskh" w:hint="eastAsia"/>
          <w:sz w:val="28"/>
          <w:szCs w:val="28"/>
          <w:rtl/>
        </w:rPr>
        <w:t>مِّنْهُ</w:t>
      </w:r>
      <w:r w:rsidRPr="002F6F91">
        <w:rPr>
          <w:rFonts w:cs="DecoType Naskh"/>
          <w:sz w:val="28"/>
          <w:szCs w:val="28"/>
          <w:rtl/>
        </w:rPr>
        <w:t xml:space="preserve"> </w:t>
      </w:r>
      <w:r w:rsidRPr="002F6F91">
        <w:rPr>
          <w:rFonts w:cs="DecoType Naskh" w:hint="eastAsia"/>
          <w:sz w:val="28"/>
          <w:szCs w:val="28"/>
          <w:rtl/>
        </w:rPr>
        <w:t>حَتَّى</w:t>
      </w:r>
      <w:r w:rsidRPr="002F6F91">
        <w:rPr>
          <w:rFonts w:cs="DecoType Naskh"/>
          <w:sz w:val="28"/>
          <w:szCs w:val="28"/>
          <w:rtl/>
        </w:rPr>
        <w:t xml:space="preserve"> </w:t>
      </w:r>
      <w:r w:rsidRPr="002F6F91">
        <w:rPr>
          <w:rFonts w:cs="DecoType Naskh" w:hint="eastAsia"/>
          <w:sz w:val="28"/>
          <w:szCs w:val="28"/>
          <w:rtl/>
        </w:rPr>
        <w:t>تَأْتِيَهُمُ</w:t>
      </w:r>
      <w:r w:rsidRPr="002F6F91">
        <w:rPr>
          <w:rFonts w:cs="DecoType Naskh"/>
          <w:sz w:val="28"/>
          <w:szCs w:val="28"/>
          <w:rtl/>
        </w:rPr>
        <w:t xml:space="preserve"> </w:t>
      </w:r>
      <w:r w:rsidRPr="002F6F91">
        <w:rPr>
          <w:rFonts w:cs="DecoType Naskh" w:hint="eastAsia"/>
          <w:sz w:val="28"/>
          <w:szCs w:val="28"/>
          <w:rtl/>
        </w:rPr>
        <w:t>السَّاعَةُ</w:t>
      </w:r>
      <w:r w:rsidRPr="002F6F91">
        <w:rPr>
          <w:rFonts w:cs="DecoType Naskh"/>
          <w:sz w:val="28"/>
          <w:szCs w:val="28"/>
          <w:rtl/>
        </w:rPr>
        <w:t xml:space="preserve"> </w:t>
      </w:r>
      <w:r w:rsidRPr="002F6F91">
        <w:rPr>
          <w:rFonts w:cs="DecoType Naskh" w:hint="eastAsia"/>
          <w:sz w:val="28"/>
          <w:szCs w:val="28"/>
          <w:rtl/>
        </w:rPr>
        <w:t>بَغْتَةً</w:t>
      </w:r>
      <w:r w:rsidRPr="002F6F91">
        <w:rPr>
          <w:rFonts w:cs="DecoType Naskh"/>
          <w:sz w:val="28"/>
          <w:szCs w:val="28"/>
          <w:rtl/>
        </w:rPr>
        <w:t xml:space="preserve"> </w:t>
      </w:r>
      <w:r w:rsidRPr="002F6F91">
        <w:rPr>
          <w:rFonts w:cs="DecoType Naskh" w:hint="eastAsia"/>
          <w:sz w:val="28"/>
          <w:szCs w:val="28"/>
          <w:rtl/>
        </w:rPr>
        <w:t>أَوْ</w:t>
      </w:r>
      <w:r w:rsidRPr="002F6F91">
        <w:rPr>
          <w:rFonts w:cs="DecoType Naskh"/>
          <w:sz w:val="28"/>
          <w:szCs w:val="28"/>
          <w:rtl/>
        </w:rPr>
        <w:t xml:space="preserve"> </w:t>
      </w:r>
      <w:r w:rsidRPr="002F6F91">
        <w:rPr>
          <w:rFonts w:cs="DecoType Naskh" w:hint="eastAsia"/>
          <w:sz w:val="28"/>
          <w:szCs w:val="28"/>
          <w:rtl/>
        </w:rPr>
        <w:t>يَأْتِيَهُمْ</w:t>
      </w:r>
      <w:r w:rsidRPr="002F6F91">
        <w:rPr>
          <w:rFonts w:cs="DecoType Naskh"/>
          <w:sz w:val="28"/>
          <w:szCs w:val="28"/>
          <w:rtl/>
        </w:rPr>
        <w:t xml:space="preserve"> </w:t>
      </w:r>
      <w:r w:rsidRPr="002F6F91">
        <w:rPr>
          <w:rFonts w:cs="DecoType Naskh" w:hint="eastAsia"/>
          <w:sz w:val="28"/>
          <w:szCs w:val="28"/>
          <w:rtl/>
        </w:rPr>
        <w:t>عَذَابُ</w:t>
      </w:r>
      <w:r w:rsidRPr="002F6F91">
        <w:rPr>
          <w:rFonts w:cs="DecoType Naskh"/>
          <w:sz w:val="28"/>
          <w:szCs w:val="28"/>
          <w:rtl/>
        </w:rPr>
        <w:t xml:space="preserve"> </w:t>
      </w:r>
      <w:r w:rsidRPr="002F6F91">
        <w:rPr>
          <w:rFonts w:cs="DecoType Naskh" w:hint="eastAsia"/>
          <w:sz w:val="28"/>
          <w:szCs w:val="28"/>
          <w:rtl/>
        </w:rPr>
        <w:t>يَوْمٍ</w:t>
      </w:r>
      <w:r w:rsidRPr="002F6F91">
        <w:rPr>
          <w:rFonts w:cs="DecoType Naskh"/>
          <w:sz w:val="28"/>
          <w:szCs w:val="28"/>
          <w:rtl/>
        </w:rPr>
        <w:t xml:space="preserve"> </w:t>
      </w:r>
      <w:r w:rsidRPr="002F6F91">
        <w:rPr>
          <w:rFonts w:cs="DecoType Naskh" w:hint="eastAsia"/>
          <w:sz w:val="28"/>
          <w:szCs w:val="28"/>
          <w:rtl/>
        </w:rPr>
        <w:t>عَقِيم</w:t>
      </w:r>
      <w:r w:rsidRPr="002F6F91">
        <w:rPr>
          <w:rFonts w:cs="Traditional Arabic"/>
          <w:sz w:val="28"/>
          <w:szCs w:val="28"/>
          <w:rtl/>
        </w:rPr>
        <w:t>﴾</w:t>
      </w:r>
      <w:r w:rsidRPr="002F6F91">
        <w:rPr>
          <w:rFonts w:cs="Arabic Transparent"/>
          <w:sz w:val="28"/>
          <w:szCs w:val="28"/>
          <w:rtl/>
        </w:rPr>
        <w:t xml:space="preserve"> [</w:t>
      </w:r>
      <w:r w:rsidRPr="002F6F91">
        <w:rPr>
          <w:rFonts w:cs="Arabic Transparent" w:hint="eastAsia"/>
          <w:sz w:val="28"/>
          <w:szCs w:val="28"/>
          <w:rtl/>
        </w:rPr>
        <w:t>الحج</w:t>
      </w:r>
      <w:r w:rsidRPr="002F6F91">
        <w:rPr>
          <w:rFonts w:cs="Arabic Transparent"/>
          <w:sz w:val="28"/>
          <w:szCs w:val="28"/>
          <w:rtl/>
        </w:rPr>
        <w:t xml:space="preserve">: </w:t>
      </w:r>
      <w:r w:rsidRPr="002F6F91">
        <w:rPr>
          <w:rFonts w:ascii="Times New Roman" w:hAnsi="Times New Roman" w:cs="Times New Roman"/>
          <w:sz w:val="28"/>
          <w:szCs w:val="28"/>
          <w:rtl/>
        </w:rPr>
        <w:t>55</w:t>
      </w:r>
      <w:r w:rsidRPr="002F6F91">
        <w:rPr>
          <w:rFonts w:cs="Arabic Transparent"/>
          <w:sz w:val="28"/>
          <w:szCs w:val="28"/>
          <w:rtl/>
        </w:rPr>
        <w:t>]</w:t>
      </w:r>
      <w:r w:rsidRPr="002F6F91">
        <w:rPr>
          <w:rFonts w:ascii="Arial" w:hAnsi="Arial" w:cs="Arabic Transparent"/>
          <w:sz w:val="28"/>
          <w:szCs w:val="28"/>
          <w:rtl/>
        </w:rPr>
        <w:t xml:space="preserve">، وقال تعالى: </w:t>
      </w:r>
      <w:r w:rsidRPr="002F6F91">
        <w:rPr>
          <w:rFonts w:cs="Traditional Arabic"/>
          <w:sz w:val="28"/>
          <w:szCs w:val="28"/>
          <w:rtl/>
        </w:rPr>
        <w:t>﴿</w:t>
      </w:r>
      <w:r w:rsidRPr="002F6F91">
        <w:rPr>
          <w:rFonts w:cs="DecoType Naskh" w:hint="eastAsia"/>
          <w:sz w:val="28"/>
          <w:szCs w:val="28"/>
          <w:rtl/>
        </w:rPr>
        <w:t>فَهَلْ</w:t>
      </w:r>
      <w:r w:rsidRPr="002F6F91">
        <w:rPr>
          <w:rFonts w:cs="DecoType Naskh"/>
          <w:sz w:val="28"/>
          <w:szCs w:val="28"/>
          <w:rtl/>
        </w:rPr>
        <w:t xml:space="preserve"> </w:t>
      </w:r>
      <w:r w:rsidRPr="002F6F91">
        <w:rPr>
          <w:rFonts w:cs="DecoType Naskh" w:hint="eastAsia"/>
          <w:sz w:val="28"/>
          <w:szCs w:val="28"/>
          <w:rtl/>
        </w:rPr>
        <w:t>يَنظُرُونَ</w:t>
      </w:r>
      <w:r w:rsidRPr="002F6F91">
        <w:rPr>
          <w:rFonts w:cs="DecoType Naskh"/>
          <w:sz w:val="28"/>
          <w:szCs w:val="28"/>
          <w:rtl/>
        </w:rPr>
        <w:t xml:space="preserve"> </w:t>
      </w:r>
      <w:r w:rsidRPr="002F6F91">
        <w:rPr>
          <w:rFonts w:cs="DecoType Naskh" w:hint="eastAsia"/>
          <w:sz w:val="28"/>
          <w:szCs w:val="28"/>
          <w:rtl/>
        </w:rPr>
        <w:t>إِلاَّ</w:t>
      </w:r>
      <w:r w:rsidRPr="002F6F91">
        <w:rPr>
          <w:rFonts w:cs="DecoType Naskh"/>
          <w:sz w:val="28"/>
          <w:szCs w:val="28"/>
          <w:rtl/>
        </w:rPr>
        <w:t xml:space="preserve"> </w:t>
      </w:r>
      <w:r w:rsidRPr="002F6F91">
        <w:rPr>
          <w:rFonts w:cs="DecoType Naskh" w:hint="eastAsia"/>
          <w:sz w:val="28"/>
          <w:szCs w:val="28"/>
          <w:rtl/>
        </w:rPr>
        <w:t>السَّاعَةَ</w:t>
      </w:r>
      <w:r w:rsidRPr="002F6F91">
        <w:rPr>
          <w:rFonts w:cs="DecoType Naskh"/>
          <w:sz w:val="28"/>
          <w:szCs w:val="28"/>
          <w:rtl/>
        </w:rPr>
        <w:t xml:space="preserve"> </w:t>
      </w:r>
      <w:r w:rsidRPr="002F6F91">
        <w:rPr>
          <w:rFonts w:cs="DecoType Naskh" w:hint="eastAsia"/>
          <w:sz w:val="28"/>
          <w:szCs w:val="28"/>
          <w:rtl/>
        </w:rPr>
        <w:t>أَن</w:t>
      </w:r>
      <w:r w:rsidRPr="002F6F91">
        <w:rPr>
          <w:rFonts w:cs="DecoType Naskh"/>
          <w:sz w:val="28"/>
          <w:szCs w:val="28"/>
          <w:rtl/>
        </w:rPr>
        <w:t xml:space="preserve"> </w:t>
      </w:r>
      <w:r w:rsidRPr="002F6F91">
        <w:rPr>
          <w:rFonts w:cs="DecoType Naskh" w:hint="eastAsia"/>
          <w:sz w:val="28"/>
          <w:szCs w:val="28"/>
          <w:rtl/>
        </w:rPr>
        <w:t>تَأْتِيَهُم</w:t>
      </w:r>
      <w:r w:rsidRPr="002F6F91">
        <w:rPr>
          <w:rFonts w:cs="DecoType Naskh"/>
          <w:sz w:val="28"/>
          <w:szCs w:val="28"/>
          <w:rtl/>
        </w:rPr>
        <w:t xml:space="preserve"> </w:t>
      </w:r>
      <w:r w:rsidRPr="002F6F91">
        <w:rPr>
          <w:rFonts w:cs="DecoType Naskh" w:hint="eastAsia"/>
          <w:sz w:val="28"/>
          <w:szCs w:val="28"/>
          <w:rtl/>
        </w:rPr>
        <w:t>بَغْتَةً</w:t>
      </w:r>
      <w:r w:rsidRPr="002F6F91">
        <w:rPr>
          <w:rFonts w:cs="DecoType Naskh"/>
          <w:sz w:val="28"/>
          <w:szCs w:val="28"/>
          <w:rtl/>
        </w:rPr>
        <w:t xml:space="preserve"> </w:t>
      </w:r>
      <w:r w:rsidRPr="002F6F91">
        <w:rPr>
          <w:rFonts w:cs="DecoType Naskh" w:hint="eastAsia"/>
          <w:sz w:val="28"/>
          <w:szCs w:val="28"/>
          <w:rtl/>
        </w:rPr>
        <w:t>فَقَدْ</w:t>
      </w:r>
      <w:r w:rsidRPr="002F6F91">
        <w:rPr>
          <w:rFonts w:cs="DecoType Naskh"/>
          <w:sz w:val="28"/>
          <w:szCs w:val="28"/>
          <w:rtl/>
        </w:rPr>
        <w:t xml:space="preserve"> </w:t>
      </w:r>
      <w:r w:rsidRPr="002F6F91">
        <w:rPr>
          <w:rFonts w:cs="DecoType Naskh" w:hint="eastAsia"/>
          <w:sz w:val="28"/>
          <w:szCs w:val="28"/>
          <w:rtl/>
        </w:rPr>
        <w:t>جَاء</w:t>
      </w:r>
      <w:r w:rsidRPr="002F6F91">
        <w:rPr>
          <w:rFonts w:cs="DecoType Naskh"/>
          <w:sz w:val="28"/>
          <w:szCs w:val="28"/>
          <w:rtl/>
        </w:rPr>
        <w:t xml:space="preserve"> </w:t>
      </w:r>
      <w:r w:rsidRPr="002F6F91">
        <w:rPr>
          <w:rFonts w:cs="DecoType Naskh" w:hint="eastAsia"/>
          <w:sz w:val="28"/>
          <w:szCs w:val="28"/>
          <w:rtl/>
        </w:rPr>
        <w:t>أَشْرَاطُهَا</w:t>
      </w:r>
      <w:r w:rsidRPr="002F6F91">
        <w:rPr>
          <w:rFonts w:cs="DecoType Naskh"/>
          <w:sz w:val="28"/>
          <w:szCs w:val="28"/>
          <w:rtl/>
        </w:rPr>
        <w:t xml:space="preserve"> </w:t>
      </w:r>
      <w:r w:rsidRPr="002F6F91">
        <w:rPr>
          <w:rFonts w:cs="DecoType Naskh" w:hint="eastAsia"/>
          <w:sz w:val="28"/>
          <w:szCs w:val="28"/>
          <w:rtl/>
        </w:rPr>
        <w:t>فَأَنَّى</w:t>
      </w:r>
      <w:r w:rsidRPr="002F6F91">
        <w:rPr>
          <w:rFonts w:cs="DecoType Naskh"/>
          <w:sz w:val="28"/>
          <w:szCs w:val="28"/>
          <w:rtl/>
        </w:rPr>
        <w:t xml:space="preserve"> </w:t>
      </w:r>
      <w:r w:rsidRPr="002F6F91">
        <w:rPr>
          <w:rFonts w:cs="DecoType Naskh" w:hint="eastAsia"/>
          <w:sz w:val="28"/>
          <w:szCs w:val="28"/>
          <w:rtl/>
        </w:rPr>
        <w:t>لَهُمْ</w:t>
      </w:r>
      <w:r w:rsidRPr="002F6F91">
        <w:rPr>
          <w:rFonts w:cs="DecoType Naskh"/>
          <w:sz w:val="28"/>
          <w:szCs w:val="28"/>
          <w:rtl/>
        </w:rPr>
        <w:t xml:space="preserve"> </w:t>
      </w:r>
      <w:r w:rsidRPr="002F6F91">
        <w:rPr>
          <w:rFonts w:cs="DecoType Naskh" w:hint="eastAsia"/>
          <w:sz w:val="28"/>
          <w:szCs w:val="28"/>
          <w:rtl/>
        </w:rPr>
        <w:t>إِذَا</w:t>
      </w:r>
      <w:r w:rsidRPr="002F6F91">
        <w:rPr>
          <w:rFonts w:cs="DecoType Naskh"/>
          <w:sz w:val="28"/>
          <w:szCs w:val="28"/>
          <w:rtl/>
        </w:rPr>
        <w:t xml:space="preserve"> </w:t>
      </w:r>
      <w:r w:rsidRPr="002F6F91">
        <w:rPr>
          <w:rFonts w:cs="DecoType Naskh" w:hint="eastAsia"/>
          <w:sz w:val="28"/>
          <w:szCs w:val="28"/>
          <w:rtl/>
        </w:rPr>
        <w:t>جَاءتْهُمْ</w:t>
      </w:r>
      <w:r w:rsidRPr="002F6F91">
        <w:rPr>
          <w:rFonts w:cs="DecoType Naskh"/>
          <w:sz w:val="28"/>
          <w:szCs w:val="28"/>
          <w:rtl/>
        </w:rPr>
        <w:t xml:space="preserve"> </w:t>
      </w:r>
      <w:r w:rsidRPr="002F6F91">
        <w:rPr>
          <w:rFonts w:cs="DecoType Naskh" w:hint="eastAsia"/>
          <w:sz w:val="28"/>
          <w:szCs w:val="28"/>
          <w:rtl/>
        </w:rPr>
        <w:t>ذِكْرَاهُم</w:t>
      </w:r>
      <w:r w:rsidRPr="002F6F91">
        <w:rPr>
          <w:rFonts w:cs="Traditional Arabic"/>
          <w:sz w:val="28"/>
          <w:szCs w:val="28"/>
          <w:rtl/>
        </w:rPr>
        <w:t>﴾</w:t>
      </w:r>
      <w:r w:rsidRPr="002F6F91">
        <w:rPr>
          <w:rFonts w:cs="Arabic Transparent"/>
          <w:sz w:val="28"/>
          <w:szCs w:val="28"/>
          <w:rtl/>
        </w:rPr>
        <w:t xml:space="preserve"> [</w:t>
      </w:r>
      <w:r w:rsidRPr="002F6F91">
        <w:rPr>
          <w:rFonts w:cs="Arabic Transparent" w:hint="eastAsia"/>
          <w:sz w:val="28"/>
          <w:szCs w:val="28"/>
          <w:rtl/>
        </w:rPr>
        <w:t>محمد</w:t>
      </w:r>
      <w:r w:rsidRPr="002F6F91">
        <w:rPr>
          <w:rFonts w:cs="Arabic Transparent"/>
          <w:sz w:val="28"/>
          <w:szCs w:val="28"/>
          <w:rtl/>
        </w:rPr>
        <w:t xml:space="preserve">: </w:t>
      </w:r>
      <w:r w:rsidRPr="002F6F91">
        <w:rPr>
          <w:rFonts w:ascii="Times New Roman" w:hAnsi="Times New Roman" w:cs="Times New Roman"/>
          <w:sz w:val="28"/>
          <w:szCs w:val="28"/>
          <w:rtl/>
        </w:rPr>
        <w:t>18</w:t>
      </w:r>
      <w:r w:rsidRPr="002F6F91">
        <w:rPr>
          <w:rFonts w:cs="Arabic Transparent"/>
          <w:sz w:val="28"/>
          <w:szCs w:val="28"/>
          <w:rtl/>
        </w:rPr>
        <w:t>]</w:t>
      </w:r>
      <w:r w:rsidRPr="002F6F91">
        <w:rPr>
          <w:rFonts w:ascii="Arial" w:hAnsi="Arial" w:cs="Arabic Transparent"/>
          <w:sz w:val="28"/>
          <w:szCs w:val="28"/>
          <w:rtl/>
        </w:rPr>
        <w:t>، قال محمد رشيد رضا: "والغالب في استعمال القرآن التعبير بيوم القيامة عن يوم البعث والحشر الذي يكون بعد الموت، الذي يكون فيه الحساب، وما يتلوه من الجزاء، والتعبير بالساعة عن الوقت الذي يموت فيه الأحياء في هذا العالم، ويضطرب نظامه ويخرب بما يكون فيه من الأهوال يتلو بعضها بعضا، فالساعة هي المبدأ، والقيامة هي الغاية"</w:t>
      </w:r>
      <w:r w:rsidRPr="002F6F91">
        <w:rPr>
          <w:rStyle w:val="FootnoteReference"/>
          <w:rFonts w:ascii="Arial" w:hAnsi="Arial" w:cs="Arabic Transparent"/>
          <w:sz w:val="28"/>
          <w:szCs w:val="28"/>
          <w:rtl/>
        </w:rPr>
        <w:t>(</w:t>
      </w:r>
      <w:r w:rsidRPr="002F6F91">
        <w:rPr>
          <w:rStyle w:val="FootnoteReference"/>
          <w:rFonts w:ascii="Times New Roman" w:hAnsi="Times New Roman"/>
          <w:sz w:val="28"/>
          <w:szCs w:val="28"/>
          <w:rtl/>
        </w:rPr>
        <w:footnoteReference w:id="146"/>
      </w:r>
      <w:r w:rsidRPr="002F6F91">
        <w:rPr>
          <w:rStyle w:val="FootnoteReference"/>
          <w:rFonts w:ascii="Arial" w:hAnsi="Arial" w:cs="Arabic Transparent"/>
          <w:sz w:val="28"/>
          <w:szCs w:val="28"/>
          <w:rtl/>
        </w:rPr>
        <w:t>)</w:t>
      </w:r>
      <w:r w:rsidRPr="002F6F91">
        <w:rPr>
          <w:rFonts w:ascii="Arial" w:hAnsi="Arial" w:cs="Arabic Transparent"/>
          <w:sz w:val="28"/>
          <w:szCs w:val="28"/>
          <w:rtl/>
        </w:rPr>
        <w:t xml:space="preserve">. وقد يُعترض على هذا القول بأن قوله تعالى: </w:t>
      </w:r>
      <w:r w:rsidRPr="002F6F91">
        <w:rPr>
          <w:rFonts w:cs="Traditional Arabic"/>
          <w:sz w:val="28"/>
          <w:szCs w:val="28"/>
          <w:rtl/>
        </w:rPr>
        <w:t>﴿</w:t>
      </w:r>
      <w:r w:rsidRPr="002F6F91">
        <w:rPr>
          <w:rFonts w:cs="DecoType Naskh" w:hint="eastAsia"/>
          <w:sz w:val="28"/>
          <w:szCs w:val="28"/>
          <w:rtl/>
        </w:rPr>
        <w:t>وَيَوْمَ</w:t>
      </w:r>
      <w:r w:rsidRPr="002F6F91">
        <w:rPr>
          <w:rFonts w:cs="DecoType Naskh"/>
          <w:sz w:val="28"/>
          <w:szCs w:val="28"/>
          <w:rtl/>
        </w:rPr>
        <w:t xml:space="preserve"> </w:t>
      </w:r>
      <w:r w:rsidRPr="002F6F91">
        <w:rPr>
          <w:rFonts w:cs="DecoType Naskh" w:hint="eastAsia"/>
          <w:sz w:val="28"/>
          <w:szCs w:val="28"/>
          <w:rtl/>
        </w:rPr>
        <w:t>تَقُومُ</w:t>
      </w:r>
      <w:r w:rsidRPr="002F6F91">
        <w:rPr>
          <w:rFonts w:cs="DecoType Naskh"/>
          <w:sz w:val="28"/>
          <w:szCs w:val="28"/>
          <w:rtl/>
        </w:rPr>
        <w:t xml:space="preserve"> </w:t>
      </w:r>
      <w:r w:rsidRPr="002F6F91">
        <w:rPr>
          <w:rFonts w:cs="DecoType Naskh" w:hint="eastAsia"/>
          <w:sz w:val="28"/>
          <w:szCs w:val="28"/>
          <w:rtl/>
        </w:rPr>
        <w:t>السَّاعَةُ</w:t>
      </w:r>
      <w:r w:rsidRPr="002F6F91">
        <w:rPr>
          <w:rFonts w:cs="DecoType Naskh"/>
          <w:sz w:val="28"/>
          <w:szCs w:val="28"/>
          <w:rtl/>
        </w:rPr>
        <w:t xml:space="preserve"> </w:t>
      </w:r>
      <w:r w:rsidRPr="002F6F91">
        <w:rPr>
          <w:rFonts w:cs="DecoType Naskh" w:hint="eastAsia"/>
          <w:sz w:val="28"/>
          <w:szCs w:val="28"/>
          <w:rtl/>
        </w:rPr>
        <w:t>أَدْخِلُوا</w:t>
      </w:r>
      <w:r w:rsidRPr="002F6F91">
        <w:rPr>
          <w:rFonts w:cs="DecoType Naskh"/>
          <w:sz w:val="28"/>
          <w:szCs w:val="28"/>
          <w:rtl/>
        </w:rPr>
        <w:t xml:space="preserve"> </w:t>
      </w:r>
      <w:r w:rsidRPr="002F6F91">
        <w:rPr>
          <w:rFonts w:cs="DecoType Naskh" w:hint="eastAsia"/>
          <w:sz w:val="28"/>
          <w:szCs w:val="28"/>
          <w:rtl/>
        </w:rPr>
        <w:t>آلَ</w:t>
      </w:r>
      <w:r w:rsidRPr="002F6F91">
        <w:rPr>
          <w:rFonts w:cs="DecoType Naskh"/>
          <w:sz w:val="28"/>
          <w:szCs w:val="28"/>
          <w:rtl/>
        </w:rPr>
        <w:t xml:space="preserve"> </w:t>
      </w:r>
      <w:r w:rsidRPr="002F6F91">
        <w:rPr>
          <w:rFonts w:cs="DecoType Naskh" w:hint="eastAsia"/>
          <w:sz w:val="28"/>
          <w:szCs w:val="28"/>
          <w:rtl/>
        </w:rPr>
        <w:t>فِرْعَوْنَ</w:t>
      </w:r>
      <w:r w:rsidRPr="002F6F91">
        <w:rPr>
          <w:rFonts w:cs="DecoType Naskh"/>
          <w:sz w:val="28"/>
          <w:szCs w:val="28"/>
          <w:rtl/>
        </w:rPr>
        <w:t xml:space="preserve"> </w:t>
      </w:r>
      <w:r w:rsidRPr="002F6F91">
        <w:rPr>
          <w:rFonts w:cs="DecoType Naskh" w:hint="eastAsia"/>
          <w:sz w:val="28"/>
          <w:szCs w:val="28"/>
          <w:rtl/>
        </w:rPr>
        <w:t>أَشَدَّ</w:t>
      </w:r>
      <w:r w:rsidRPr="002F6F91">
        <w:rPr>
          <w:rFonts w:cs="DecoType Naskh"/>
          <w:sz w:val="28"/>
          <w:szCs w:val="28"/>
          <w:rtl/>
        </w:rPr>
        <w:t xml:space="preserve"> </w:t>
      </w:r>
      <w:r w:rsidRPr="002F6F91">
        <w:rPr>
          <w:rFonts w:cs="DecoType Naskh" w:hint="eastAsia"/>
          <w:sz w:val="28"/>
          <w:szCs w:val="28"/>
          <w:rtl/>
        </w:rPr>
        <w:t>الْعَذَاب</w:t>
      </w:r>
      <w:r w:rsidRPr="002F6F91">
        <w:rPr>
          <w:rFonts w:cs="Traditional Arabic"/>
          <w:sz w:val="28"/>
          <w:szCs w:val="28"/>
          <w:rtl/>
        </w:rPr>
        <w:t>﴾</w:t>
      </w:r>
      <w:r w:rsidRPr="002F6F91">
        <w:rPr>
          <w:rFonts w:cs="Arabic Transparent"/>
          <w:sz w:val="28"/>
          <w:szCs w:val="28"/>
          <w:rtl/>
        </w:rPr>
        <w:t xml:space="preserve"> [</w:t>
      </w:r>
      <w:r w:rsidRPr="002F6F91">
        <w:rPr>
          <w:rFonts w:cs="Arabic Transparent" w:hint="eastAsia"/>
          <w:sz w:val="28"/>
          <w:szCs w:val="28"/>
          <w:rtl/>
        </w:rPr>
        <w:t>غافر</w:t>
      </w:r>
      <w:r w:rsidRPr="002F6F91">
        <w:rPr>
          <w:rFonts w:cs="Arabic Transparent"/>
          <w:sz w:val="28"/>
          <w:szCs w:val="28"/>
          <w:rtl/>
        </w:rPr>
        <w:t xml:space="preserve">: </w:t>
      </w:r>
      <w:r w:rsidRPr="002F6F91">
        <w:rPr>
          <w:rFonts w:ascii="Times New Roman" w:hAnsi="Times New Roman" w:cs="Times New Roman"/>
          <w:sz w:val="28"/>
          <w:szCs w:val="28"/>
          <w:rtl/>
        </w:rPr>
        <w:t>46</w:t>
      </w:r>
      <w:r w:rsidRPr="002F6F91">
        <w:rPr>
          <w:rFonts w:cs="Arabic Transparent"/>
          <w:sz w:val="28"/>
          <w:szCs w:val="28"/>
          <w:rtl/>
        </w:rPr>
        <w:t xml:space="preserve">] </w:t>
      </w:r>
      <w:r w:rsidRPr="002F6F91">
        <w:rPr>
          <w:rFonts w:cs="Arabic Transparent" w:hint="eastAsia"/>
          <w:sz w:val="28"/>
          <w:szCs w:val="28"/>
          <w:rtl/>
        </w:rPr>
        <w:t>لا</w:t>
      </w:r>
      <w:r w:rsidRPr="002F6F91">
        <w:rPr>
          <w:rFonts w:cs="Arabic Transparent"/>
          <w:sz w:val="28"/>
          <w:szCs w:val="28"/>
          <w:rtl/>
        </w:rPr>
        <w:t xml:space="preserve"> </w:t>
      </w:r>
      <w:r w:rsidRPr="002F6F91">
        <w:rPr>
          <w:rFonts w:cs="Arabic Transparent" w:hint="eastAsia"/>
          <w:sz w:val="28"/>
          <w:szCs w:val="28"/>
          <w:rtl/>
        </w:rPr>
        <w:t>يمكن</w:t>
      </w:r>
      <w:r w:rsidRPr="002F6F91">
        <w:rPr>
          <w:rFonts w:cs="Arabic Transparent"/>
          <w:sz w:val="28"/>
          <w:szCs w:val="28"/>
          <w:rtl/>
        </w:rPr>
        <w:t xml:space="preserve"> </w:t>
      </w:r>
      <w:r w:rsidRPr="002F6F91">
        <w:rPr>
          <w:rFonts w:cs="Arabic Transparent" w:hint="eastAsia"/>
          <w:sz w:val="28"/>
          <w:szCs w:val="28"/>
          <w:rtl/>
        </w:rPr>
        <w:t>حمله</w:t>
      </w:r>
      <w:r w:rsidRPr="002F6F91">
        <w:rPr>
          <w:rFonts w:cs="Arabic Transparent"/>
          <w:sz w:val="28"/>
          <w:szCs w:val="28"/>
          <w:rtl/>
        </w:rPr>
        <w:t xml:space="preserve"> </w:t>
      </w:r>
      <w:r w:rsidRPr="002F6F91">
        <w:rPr>
          <w:rFonts w:cs="Arabic Transparent" w:hint="eastAsia"/>
          <w:sz w:val="28"/>
          <w:szCs w:val="28"/>
          <w:rtl/>
        </w:rPr>
        <w:t>إلا</w:t>
      </w:r>
      <w:r w:rsidRPr="006471F8">
        <w:rPr>
          <w:rFonts w:cs="Arabic Transparent"/>
          <w:sz w:val="28"/>
          <w:szCs w:val="28"/>
          <w:rtl/>
        </w:rPr>
        <w:t xml:space="preserve"> </w:t>
      </w:r>
      <w:r w:rsidRPr="006471F8">
        <w:rPr>
          <w:rFonts w:cs="Arabic Transparent" w:hint="eastAsia"/>
          <w:sz w:val="28"/>
          <w:szCs w:val="28"/>
          <w:rtl/>
        </w:rPr>
        <w:t>على</w:t>
      </w:r>
      <w:r w:rsidRPr="006471F8">
        <w:rPr>
          <w:rFonts w:cs="Arabic Transparent"/>
          <w:sz w:val="28"/>
          <w:szCs w:val="28"/>
          <w:rtl/>
        </w:rPr>
        <w:t xml:space="preserve"> </w:t>
      </w:r>
      <w:r w:rsidRPr="006471F8">
        <w:rPr>
          <w:rFonts w:cs="Arabic Transparent" w:hint="eastAsia"/>
          <w:sz w:val="28"/>
          <w:szCs w:val="28"/>
          <w:rtl/>
        </w:rPr>
        <w:t>يوم</w:t>
      </w:r>
      <w:r w:rsidRPr="006471F8">
        <w:rPr>
          <w:rFonts w:cs="Arabic Transparent"/>
          <w:sz w:val="28"/>
          <w:szCs w:val="28"/>
          <w:rtl/>
        </w:rPr>
        <w:t xml:space="preserve"> </w:t>
      </w:r>
      <w:r w:rsidRPr="006471F8">
        <w:rPr>
          <w:rFonts w:cs="Arabic Transparent" w:hint="eastAsia"/>
          <w:sz w:val="28"/>
          <w:szCs w:val="28"/>
          <w:rtl/>
        </w:rPr>
        <w:t>القيامة</w:t>
      </w:r>
      <w:r>
        <w:rPr>
          <w:rFonts w:cs="Arabic Transparent" w:hint="eastAsia"/>
          <w:sz w:val="28"/>
          <w:szCs w:val="28"/>
          <w:rtl/>
        </w:rPr>
        <w:t>،</w:t>
      </w:r>
      <w:r>
        <w:rPr>
          <w:rFonts w:cs="Arabic Transparent"/>
          <w:sz w:val="28"/>
          <w:szCs w:val="28"/>
          <w:rtl/>
        </w:rPr>
        <w:t xml:space="preserve"> </w:t>
      </w:r>
      <w:r w:rsidRPr="006471F8">
        <w:rPr>
          <w:rFonts w:cs="Arabic Transparent" w:hint="eastAsia"/>
          <w:sz w:val="28"/>
          <w:szCs w:val="28"/>
          <w:rtl/>
        </w:rPr>
        <w:t>والجواب</w:t>
      </w:r>
      <w:r w:rsidRPr="006471F8">
        <w:rPr>
          <w:rFonts w:cs="Arabic Transparent"/>
          <w:sz w:val="28"/>
          <w:szCs w:val="28"/>
          <w:rtl/>
        </w:rPr>
        <w:t xml:space="preserve"> </w:t>
      </w:r>
      <w:r w:rsidRPr="006471F8">
        <w:rPr>
          <w:rFonts w:cs="Arabic Transparent" w:hint="eastAsia"/>
          <w:sz w:val="28"/>
          <w:szCs w:val="28"/>
          <w:rtl/>
        </w:rPr>
        <w:t>على</w:t>
      </w:r>
      <w:r w:rsidRPr="006471F8">
        <w:rPr>
          <w:rFonts w:cs="Arabic Transparent"/>
          <w:sz w:val="28"/>
          <w:szCs w:val="28"/>
          <w:rtl/>
        </w:rPr>
        <w:t xml:space="preserve"> </w:t>
      </w:r>
      <w:r w:rsidRPr="006471F8">
        <w:rPr>
          <w:rFonts w:cs="Arabic Transparent" w:hint="eastAsia"/>
          <w:sz w:val="28"/>
          <w:szCs w:val="28"/>
          <w:rtl/>
        </w:rPr>
        <w:t>هذا</w:t>
      </w:r>
      <w:r w:rsidRPr="006471F8">
        <w:rPr>
          <w:rFonts w:cs="Arabic Transparent"/>
          <w:sz w:val="28"/>
          <w:szCs w:val="28"/>
          <w:rtl/>
        </w:rPr>
        <w:t xml:space="preserve"> </w:t>
      </w:r>
      <w:r w:rsidRPr="006471F8">
        <w:rPr>
          <w:rFonts w:cs="Arabic Transparent" w:hint="eastAsia"/>
          <w:sz w:val="28"/>
          <w:szCs w:val="28"/>
          <w:rtl/>
        </w:rPr>
        <w:t>الاعتراض</w:t>
      </w:r>
      <w:r w:rsidRPr="006471F8">
        <w:rPr>
          <w:rFonts w:cs="Arabic Transparent"/>
          <w:sz w:val="28"/>
          <w:szCs w:val="28"/>
          <w:rtl/>
        </w:rPr>
        <w:t xml:space="preserve"> </w:t>
      </w:r>
      <w:r w:rsidRPr="006471F8">
        <w:rPr>
          <w:rFonts w:cs="Arabic Transparent" w:hint="eastAsia"/>
          <w:sz w:val="28"/>
          <w:szCs w:val="28"/>
          <w:rtl/>
        </w:rPr>
        <w:t>بأن</w:t>
      </w:r>
      <w:r w:rsidRPr="006471F8">
        <w:rPr>
          <w:rFonts w:cs="Arabic Transparent"/>
          <w:sz w:val="28"/>
          <w:szCs w:val="28"/>
          <w:rtl/>
        </w:rPr>
        <w:t xml:space="preserve"> </w:t>
      </w:r>
      <w:r w:rsidRPr="006471F8">
        <w:rPr>
          <w:rFonts w:cs="Arabic Transparent" w:hint="eastAsia"/>
          <w:sz w:val="28"/>
          <w:szCs w:val="28"/>
          <w:rtl/>
        </w:rPr>
        <w:t>اقتران</w:t>
      </w:r>
      <w:r w:rsidRPr="006471F8">
        <w:rPr>
          <w:rFonts w:cs="Arabic Transparent"/>
          <w:sz w:val="28"/>
          <w:szCs w:val="28"/>
          <w:rtl/>
        </w:rPr>
        <w:t xml:space="preserve"> </w:t>
      </w:r>
      <w:r w:rsidRPr="006471F8">
        <w:rPr>
          <w:rFonts w:cs="Arabic Transparent" w:hint="eastAsia"/>
          <w:sz w:val="28"/>
          <w:szCs w:val="28"/>
          <w:rtl/>
        </w:rPr>
        <w:t>كلمة</w:t>
      </w:r>
      <w:r w:rsidRPr="006471F8">
        <w:rPr>
          <w:rFonts w:cs="Arabic Transparent"/>
          <w:sz w:val="28"/>
          <w:szCs w:val="28"/>
          <w:rtl/>
        </w:rPr>
        <w:t xml:space="preserve"> </w:t>
      </w:r>
      <w:r w:rsidRPr="006471F8">
        <w:rPr>
          <w:rFonts w:cs="Arabic Transparent" w:hint="eastAsia"/>
          <w:sz w:val="28"/>
          <w:szCs w:val="28"/>
          <w:rtl/>
        </w:rPr>
        <w:t>الساعة</w:t>
      </w:r>
      <w:r w:rsidRPr="006471F8">
        <w:rPr>
          <w:rFonts w:cs="Arabic Transparent"/>
          <w:sz w:val="28"/>
          <w:szCs w:val="28"/>
          <w:rtl/>
        </w:rPr>
        <w:t xml:space="preserve"> </w:t>
      </w:r>
      <w:r w:rsidRPr="006471F8">
        <w:rPr>
          <w:rFonts w:cs="Arabic Transparent" w:hint="eastAsia"/>
          <w:sz w:val="28"/>
          <w:szCs w:val="28"/>
          <w:rtl/>
        </w:rPr>
        <w:t>بالقيام</w:t>
      </w:r>
      <w:r w:rsidRPr="006471F8">
        <w:rPr>
          <w:rFonts w:cs="Arabic Transparent"/>
          <w:sz w:val="28"/>
          <w:szCs w:val="28"/>
          <w:rtl/>
        </w:rPr>
        <w:t xml:space="preserve"> </w:t>
      </w:r>
      <w:r w:rsidRPr="006471F8">
        <w:rPr>
          <w:rFonts w:cs="Arabic Transparent" w:hint="eastAsia"/>
          <w:sz w:val="28"/>
          <w:szCs w:val="28"/>
          <w:rtl/>
        </w:rPr>
        <w:t>صرف</w:t>
      </w:r>
      <w:r w:rsidRPr="006471F8">
        <w:rPr>
          <w:rFonts w:cs="Arabic Transparent"/>
          <w:sz w:val="28"/>
          <w:szCs w:val="28"/>
          <w:rtl/>
        </w:rPr>
        <w:t xml:space="preserve"> </w:t>
      </w:r>
      <w:r w:rsidRPr="006471F8">
        <w:rPr>
          <w:rFonts w:cs="Arabic Transparent" w:hint="eastAsia"/>
          <w:sz w:val="28"/>
          <w:szCs w:val="28"/>
          <w:rtl/>
        </w:rPr>
        <w:t>المعنى</w:t>
      </w:r>
      <w:r w:rsidRPr="006471F8">
        <w:rPr>
          <w:rFonts w:cs="Arabic Transparent"/>
          <w:sz w:val="28"/>
          <w:szCs w:val="28"/>
          <w:rtl/>
        </w:rPr>
        <w:t xml:space="preserve"> </w:t>
      </w:r>
      <w:r w:rsidRPr="006471F8">
        <w:rPr>
          <w:rFonts w:cs="Arabic Transparent" w:hint="eastAsia"/>
          <w:sz w:val="28"/>
          <w:szCs w:val="28"/>
          <w:rtl/>
        </w:rPr>
        <w:t>إلى</w:t>
      </w:r>
      <w:r w:rsidRPr="006471F8">
        <w:rPr>
          <w:rFonts w:cs="Arabic Transparent"/>
          <w:sz w:val="28"/>
          <w:szCs w:val="28"/>
          <w:rtl/>
        </w:rPr>
        <w:t xml:space="preserve"> </w:t>
      </w:r>
      <w:r w:rsidRPr="006471F8">
        <w:rPr>
          <w:rFonts w:cs="Arabic Transparent" w:hint="eastAsia"/>
          <w:sz w:val="28"/>
          <w:szCs w:val="28"/>
          <w:rtl/>
        </w:rPr>
        <w:t>يوم</w:t>
      </w:r>
      <w:r w:rsidRPr="006471F8">
        <w:rPr>
          <w:rFonts w:cs="Arabic Transparent"/>
          <w:sz w:val="28"/>
          <w:szCs w:val="28"/>
          <w:rtl/>
        </w:rPr>
        <w:t xml:space="preserve"> </w:t>
      </w:r>
      <w:r w:rsidRPr="006471F8">
        <w:rPr>
          <w:rFonts w:cs="Arabic Transparent" w:hint="eastAsia"/>
          <w:sz w:val="28"/>
          <w:szCs w:val="28"/>
          <w:rtl/>
        </w:rPr>
        <w:t>القيامة</w:t>
      </w:r>
      <w:r>
        <w:rPr>
          <w:rFonts w:cs="Arabic Transparent" w:hint="eastAsia"/>
          <w:sz w:val="28"/>
          <w:szCs w:val="28"/>
          <w:rtl/>
        </w:rPr>
        <w:t>،</w:t>
      </w:r>
      <w:r>
        <w:rPr>
          <w:rFonts w:cs="Arabic Transparent"/>
          <w:sz w:val="28"/>
          <w:szCs w:val="28"/>
          <w:rtl/>
        </w:rPr>
        <w:t xml:space="preserve"> </w:t>
      </w:r>
      <w:r w:rsidRPr="006471F8">
        <w:rPr>
          <w:rFonts w:cs="Arabic Transparent" w:hint="eastAsia"/>
          <w:sz w:val="28"/>
          <w:szCs w:val="28"/>
          <w:rtl/>
        </w:rPr>
        <w:t>قال</w:t>
      </w:r>
      <w:r w:rsidRPr="006471F8">
        <w:rPr>
          <w:rFonts w:cs="Arabic Transparent"/>
          <w:sz w:val="28"/>
          <w:szCs w:val="28"/>
          <w:rtl/>
        </w:rPr>
        <w:t xml:space="preserve"> </w:t>
      </w:r>
      <w:r w:rsidRPr="006471F8">
        <w:rPr>
          <w:rFonts w:cs="Arabic Transparent" w:hint="eastAsia"/>
          <w:sz w:val="28"/>
          <w:szCs w:val="28"/>
          <w:rtl/>
        </w:rPr>
        <w:t>محمد</w:t>
      </w:r>
      <w:r w:rsidRPr="006471F8">
        <w:rPr>
          <w:rFonts w:cs="Arabic Transparent"/>
          <w:sz w:val="28"/>
          <w:szCs w:val="28"/>
          <w:rtl/>
        </w:rPr>
        <w:t xml:space="preserve"> </w:t>
      </w:r>
      <w:r w:rsidRPr="006471F8">
        <w:rPr>
          <w:rFonts w:cs="Arabic Transparent" w:hint="eastAsia"/>
          <w:sz w:val="28"/>
          <w:szCs w:val="28"/>
          <w:rtl/>
        </w:rPr>
        <w:t>رشيد</w:t>
      </w:r>
      <w:r w:rsidRPr="006471F8">
        <w:rPr>
          <w:rFonts w:cs="Arabic Transparent"/>
          <w:sz w:val="28"/>
          <w:szCs w:val="28"/>
          <w:rtl/>
        </w:rPr>
        <w:t xml:space="preserve"> </w:t>
      </w:r>
      <w:r w:rsidRPr="006471F8">
        <w:rPr>
          <w:rFonts w:cs="Arabic Transparent" w:hint="eastAsia"/>
          <w:sz w:val="28"/>
          <w:szCs w:val="28"/>
          <w:rtl/>
        </w:rPr>
        <w:t>رضا</w:t>
      </w:r>
      <w:r>
        <w:rPr>
          <w:rFonts w:cs="Arabic Transparent"/>
          <w:sz w:val="28"/>
          <w:szCs w:val="28"/>
          <w:rtl/>
        </w:rPr>
        <w:t xml:space="preserve">: </w:t>
      </w:r>
      <w:r w:rsidRPr="006471F8">
        <w:rPr>
          <w:rFonts w:cs="Arabic Transparent"/>
          <w:sz w:val="28"/>
          <w:szCs w:val="28"/>
          <w:rtl/>
        </w:rPr>
        <w:t>"</w:t>
      </w:r>
      <w:r w:rsidRPr="006471F8">
        <w:rPr>
          <w:rFonts w:ascii="Arial" w:hAnsi="Arial" w:cs="Arabic Transparent"/>
          <w:color w:val="000000"/>
          <w:sz w:val="28"/>
          <w:szCs w:val="28"/>
          <w:rtl/>
        </w:rPr>
        <w:t>وحيث يذكر قيام الساعة...</w:t>
      </w:r>
      <w:r>
        <w:rPr>
          <w:rFonts w:ascii="Arial" w:hAnsi="Arial" w:cs="Arabic Transparent"/>
          <w:color w:val="000000"/>
          <w:sz w:val="28"/>
          <w:szCs w:val="28"/>
          <w:rtl/>
        </w:rPr>
        <w:t xml:space="preserve"> </w:t>
      </w:r>
      <w:r w:rsidRPr="006471F8">
        <w:rPr>
          <w:rFonts w:ascii="Arial" w:hAnsi="Arial" w:cs="Arabic Transparent"/>
          <w:color w:val="000000"/>
          <w:sz w:val="28"/>
          <w:szCs w:val="28"/>
          <w:rtl/>
        </w:rPr>
        <w:t>فالمتبادر منه غايتها يوم البعث والحساب والجزاء</w:t>
      </w:r>
      <w:r w:rsidRPr="006471F8">
        <w:rPr>
          <w:rFonts w:cs="Arabic Transparent"/>
          <w:sz w:val="28"/>
          <w:szCs w:val="28"/>
          <w:rtl/>
        </w:rPr>
        <w:t>"</w:t>
      </w:r>
      <w:r w:rsidRPr="006471F8">
        <w:rPr>
          <w:rStyle w:val="FootnoteReference"/>
          <w:rFonts w:cs="Arabic Transparent"/>
          <w:sz w:val="28"/>
          <w:szCs w:val="28"/>
          <w:rtl/>
        </w:rPr>
        <w:t>(</w:t>
      </w:r>
      <w:r w:rsidRPr="005A7A0B">
        <w:rPr>
          <w:rStyle w:val="FootnoteReference"/>
          <w:rFonts w:ascii="Times New Roman" w:hAnsi="Times New Roman"/>
          <w:sz w:val="28"/>
          <w:szCs w:val="28"/>
          <w:rtl/>
        </w:rPr>
        <w:footnoteReference w:id="147"/>
      </w:r>
      <w:r w:rsidRPr="006471F8">
        <w:rPr>
          <w:rStyle w:val="FootnoteReference"/>
          <w:rFonts w:cs="Arabic Transparent"/>
          <w:sz w:val="28"/>
          <w:szCs w:val="28"/>
          <w:rtl/>
        </w:rPr>
        <w:t>)</w:t>
      </w:r>
      <w:r w:rsidRPr="006471F8">
        <w:rPr>
          <w:rFonts w:cs="Arabic Transparent"/>
          <w:sz w:val="28"/>
          <w:szCs w:val="28"/>
          <w:rtl/>
        </w:rPr>
        <w:t>.</w:t>
      </w:r>
    </w:p>
    <w:p w:rsidR="00CD740F" w:rsidRDefault="00CD740F" w:rsidP="00CA5346">
      <w:pPr>
        <w:pStyle w:val="a"/>
        <w:widowControl w:val="0"/>
        <w:numPr>
          <w:ilvl w:val="0"/>
          <w:numId w:val="7"/>
        </w:numPr>
        <w:spacing w:line="360" w:lineRule="auto"/>
        <w:ind w:left="533" w:hanging="516"/>
        <w:jc w:val="both"/>
        <w:rPr>
          <w:rFonts w:cs="Arabic Transparent"/>
          <w:sz w:val="28"/>
          <w:szCs w:val="28"/>
        </w:rPr>
      </w:pPr>
      <w:r>
        <w:rPr>
          <w:rFonts w:cs="Arabic Transparent" w:hint="eastAsia"/>
          <w:sz w:val="28"/>
          <w:szCs w:val="28"/>
          <w:rtl/>
        </w:rPr>
        <w:t>الحمل</w:t>
      </w:r>
      <w:r>
        <w:rPr>
          <w:rFonts w:cs="Arabic Transparent"/>
          <w:sz w:val="28"/>
          <w:szCs w:val="28"/>
          <w:rtl/>
        </w:rPr>
        <w:t xml:space="preserve"> </w:t>
      </w:r>
      <w:r>
        <w:rPr>
          <w:rFonts w:cs="Arabic Transparent" w:hint="eastAsia"/>
          <w:sz w:val="28"/>
          <w:szCs w:val="28"/>
          <w:rtl/>
        </w:rPr>
        <w:t>والرضاع</w:t>
      </w:r>
      <w:r>
        <w:rPr>
          <w:rFonts w:cs="Arabic Transparent"/>
          <w:sz w:val="28"/>
          <w:szCs w:val="28"/>
          <w:rtl/>
        </w:rPr>
        <w:t xml:space="preserve"> </w:t>
      </w:r>
      <w:r>
        <w:rPr>
          <w:rFonts w:cs="Arabic Transparent" w:hint="eastAsia"/>
          <w:sz w:val="28"/>
          <w:szCs w:val="28"/>
          <w:rtl/>
        </w:rPr>
        <w:t>يكون</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الدنيا</w:t>
      </w:r>
      <w:r>
        <w:rPr>
          <w:rFonts w:cs="Arabic Transparent"/>
          <w:sz w:val="28"/>
          <w:szCs w:val="28"/>
          <w:rtl/>
        </w:rPr>
        <w:t xml:space="preserve"> </w:t>
      </w:r>
      <w:r>
        <w:rPr>
          <w:rFonts w:cs="Arabic Transparent" w:hint="eastAsia"/>
          <w:sz w:val="28"/>
          <w:szCs w:val="28"/>
          <w:rtl/>
        </w:rPr>
        <w:t>وليس</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الآخرة</w:t>
      </w:r>
      <w:r>
        <w:rPr>
          <w:rFonts w:cs="Arabic Transparent"/>
          <w:sz w:val="28"/>
          <w:szCs w:val="28"/>
          <w:rtl/>
        </w:rPr>
        <w:t>.</w:t>
      </w:r>
    </w:p>
    <w:p w:rsidR="00CD740F" w:rsidRPr="002F6F91" w:rsidRDefault="00CD740F" w:rsidP="00CA5346">
      <w:pPr>
        <w:pStyle w:val="a"/>
        <w:widowControl w:val="0"/>
        <w:numPr>
          <w:ilvl w:val="0"/>
          <w:numId w:val="7"/>
        </w:numPr>
        <w:spacing w:line="360" w:lineRule="auto"/>
        <w:ind w:left="537" w:hanging="518"/>
        <w:jc w:val="both"/>
        <w:rPr>
          <w:rFonts w:cs="Arabic Transparent"/>
          <w:sz w:val="28"/>
          <w:szCs w:val="28"/>
          <w:rtl/>
        </w:rPr>
      </w:pPr>
      <w:r>
        <w:rPr>
          <w:rFonts w:cs="Arabic Transparent" w:hint="eastAsia"/>
          <w:sz w:val="28"/>
          <w:szCs w:val="28"/>
          <w:rtl/>
        </w:rPr>
        <w:t>استدلال</w:t>
      </w:r>
      <w:r>
        <w:rPr>
          <w:rFonts w:cs="Arabic Transparent"/>
          <w:sz w:val="28"/>
          <w:szCs w:val="28"/>
          <w:rtl/>
        </w:rPr>
        <w:t xml:space="preserve"> </w:t>
      </w:r>
      <w:r>
        <w:rPr>
          <w:rFonts w:cs="Arabic Transparent" w:hint="eastAsia"/>
          <w:sz w:val="28"/>
          <w:szCs w:val="28"/>
          <w:rtl/>
        </w:rPr>
        <w:t>الثعالبي</w:t>
      </w:r>
      <w:r>
        <w:rPr>
          <w:rFonts w:cs="Arabic Transparent"/>
          <w:sz w:val="28"/>
          <w:szCs w:val="28"/>
          <w:rtl/>
        </w:rPr>
        <w:t xml:space="preserve"> </w:t>
      </w:r>
      <w:r>
        <w:rPr>
          <w:rFonts w:cs="Arabic Transparent" w:hint="eastAsia"/>
          <w:sz w:val="28"/>
          <w:szCs w:val="28"/>
          <w:rtl/>
        </w:rPr>
        <w:t>بقوله</w:t>
      </w:r>
      <w:r>
        <w:rPr>
          <w:rFonts w:cs="Arabic Transparent"/>
          <w:sz w:val="28"/>
          <w:szCs w:val="28"/>
          <w:rtl/>
        </w:rPr>
        <w:t xml:space="preserve"> </w:t>
      </w:r>
      <w:r>
        <w:rPr>
          <w:rFonts w:cs="Arabic Transparent" w:hint="eastAsia"/>
          <w:sz w:val="28"/>
          <w:szCs w:val="28"/>
          <w:rtl/>
        </w:rPr>
        <w:t>تعالى</w:t>
      </w:r>
      <w:r>
        <w:rPr>
          <w:rFonts w:cs="Arabic Transparent"/>
          <w:sz w:val="28"/>
          <w:szCs w:val="28"/>
          <w:rtl/>
        </w:rPr>
        <w:t xml:space="preserve">: </w:t>
      </w:r>
      <w:r w:rsidRPr="002F6F91">
        <w:rPr>
          <w:rFonts w:cs="Traditional Arabic"/>
          <w:sz w:val="28"/>
          <w:szCs w:val="28"/>
          <w:rtl/>
        </w:rPr>
        <w:t>﴿</w:t>
      </w:r>
      <w:r w:rsidRPr="002F6F91">
        <w:rPr>
          <w:rFonts w:cs="DecoType Naskh" w:hint="eastAsia"/>
          <w:sz w:val="28"/>
          <w:szCs w:val="28"/>
          <w:rtl/>
        </w:rPr>
        <w:t>وَإِذَا</w:t>
      </w:r>
      <w:r w:rsidRPr="002F6F91">
        <w:rPr>
          <w:rFonts w:cs="DecoType Naskh"/>
          <w:sz w:val="28"/>
          <w:szCs w:val="28"/>
          <w:rtl/>
        </w:rPr>
        <w:t xml:space="preserve"> </w:t>
      </w:r>
      <w:r w:rsidRPr="002F6F91">
        <w:rPr>
          <w:rFonts w:cs="DecoType Naskh" w:hint="eastAsia"/>
          <w:sz w:val="28"/>
          <w:szCs w:val="28"/>
          <w:rtl/>
        </w:rPr>
        <w:t>الْعِشَارُ</w:t>
      </w:r>
      <w:r w:rsidRPr="002F6F91">
        <w:rPr>
          <w:rFonts w:cs="DecoType Naskh"/>
          <w:sz w:val="28"/>
          <w:szCs w:val="28"/>
          <w:rtl/>
        </w:rPr>
        <w:t xml:space="preserve"> </w:t>
      </w:r>
      <w:r w:rsidRPr="002F6F91">
        <w:rPr>
          <w:rFonts w:cs="DecoType Naskh" w:hint="eastAsia"/>
          <w:sz w:val="28"/>
          <w:szCs w:val="28"/>
          <w:rtl/>
        </w:rPr>
        <w:t>عُطِّلَت</w:t>
      </w:r>
      <w:r w:rsidRPr="002F6F91">
        <w:rPr>
          <w:rFonts w:cs="Traditional Arabic"/>
          <w:sz w:val="28"/>
          <w:szCs w:val="28"/>
          <w:rtl/>
        </w:rPr>
        <w:t>﴾</w:t>
      </w:r>
      <w:r w:rsidRPr="002F6F91">
        <w:rPr>
          <w:rFonts w:cs="Arabic Transparent"/>
          <w:sz w:val="28"/>
          <w:szCs w:val="28"/>
          <w:rtl/>
        </w:rPr>
        <w:t xml:space="preserve"> [</w:t>
      </w:r>
      <w:r w:rsidRPr="002F6F91">
        <w:rPr>
          <w:rFonts w:cs="Arabic Transparent" w:hint="eastAsia"/>
          <w:sz w:val="28"/>
          <w:szCs w:val="28"/>
          <w:rtl/>
        </w:rPr>
        <w:t>التكوير</w:t>
      </w:r>
      <w:r w:rsidRPr="002F6F91">
        <w:rPr>
          <w:rFonts w:cs="Arabic Transparent"/>
          <w:sz w:val="28"/>
          <w:szCs w:val="28"/>
          <w:rtl/>
        </w:rPr>
        <w:t xml:space="preserve">: </w:t>
      </w:r>
      <w:r w:rsidRPr="002F6F91">
        <w:rPr>
          <w:rFonts w:ascii="Times New Roman" w:hAnsi="Times New Roman" w:cs="Times New Roman"/>
          <w:sz w:val="28"/>
          <w:szCs w:val="28"/>
          <w:rtl/>
        </w:rPr>
        <w:t>4</w:t>
      </w:r>
      <w:r w:rsidRPr="002F6F91">
        <w:rPr>
          <w:rFonts w:cs="Arabic Transparent"/>
          <w:sz w:val="28"/>
          <w:szCs w:val="28"/>
          <w:rtl/>
        </w:rPr>
        <w:t xml:space="preserve">] </w:t>
      </w:r>
      <w:r w:rsidRPr="002F6F91">
        <w:rPr>
          <w:rFonts w:cs="Arabic Transparent" w:hint="eastAsia"/>
          <w:sz w:val="28"/>
          <w:szCs w:val="28"/>
          <w:rtl/>
        </w:rPr>
        <w:t>لا</w:t>
      </w:r>
      <w:r w:rsidRPr="002F6F91">
        <w:rPr>
          <w:rFonts w:cs="Arabic Transparent"/>
          <w:sz w:val="28"/>
          <w:szCs w:val="28"/>
          <w:rtl/>
        </w:rPr>
        <w:t xml:space="preserve"> </w:t>
      </w:r>
      <w:r w:rsidRPr="002F6F91">
        <w:rPr>
          <w:rFonts w:cs="Arabic Transparent" w:hint="eastAsia"/>
          <w:sz w:val="28"/>
          <w:szCs w:val="28"/>
          <w:rtl/>
        </w:rPr>
        <w:t>يسلم</w:t>
      </w:r>
      <w:r w:rsidRPr="002F6F91">
        <w:rPr>
          <w:rFonts w:cs="Arabic Transparent"/>
          <w:sz w:val="28"/>
          <w:szCs w:val="28"/>
          <w:rtl/>
        </w:rPr>
        <w:t xml:space="preserve"> </w:t>
      </w:r>
      <w:r w:rsidRPr="002F6F91">
        <w:rPr>
          <w:rFonts w:cs="Arabic Transparent" w:hint="eastAsia"/>
          <w:sz w:val="28"/>
          <w:szCs w:val="28"/>
          <w:rtl/>
        </w:rPr>
        <w:t>له</w:t>
      </w:r>
      <w:r w:rsidRPr="002F6F91">
        <w:rPr>
          <w:rFonts w:cs="Arabic Transparent"/>
          <w:sz w:val="28"/>
          <w:szCs w:val="28"/>
          <w:rtl/>
        </w:rPr>
        <w:t xml:space="preserve"> </w:t>
      </w:r>
      <w:r w:rsidRPr="002F6F91">
        <w:rPr>
          <w:rFonts w:cs="Arabic Transparent" w:hint="eastAsia"/>
          <w:sz w:val="28"/>
          <w:szCs w:val="28"/>
          <w:rtl/>
        </w:rPr>
        <w:t>به؛</w:t>
      </w:r>
      <w:r w:rsidRPr="002F6F91">
        <w:rPr>
          <w:rFonts w:cs="Arabic Transparent"/>
          <w:sz w:val="28"/>
          <w:szCs w:val="28"/>
          <w:rtl/>
        </w:rPr>
        <w:t xml:space="preserve"> </w:t>
      </w:r>
      <w:r w:rsidRPr="002F6F91">
        <w:rPr>
          <w:rFonts w:cs="Arabic Transparent" w:hint="eastAsia"/>
          <w:sz w:val="28"/>
          <w:szCs w:val="28"/>
          <w:rtl/>
        </w:rPr>
        <w:t>لأنه</w:t>
      </w:r>
      <w:r w:rsidRPr="002F6F91">
        <w:rPr>
          <w:rFonts w:cs="Arabic Transparent"/>
          <w:sz w:val="28"/>
          <w:szCs w:val="28"/>
          <w:rtl/>
        </w:rPr>
        <w:t xml:space="preserve"> </w:t>
      </w:r>
      <w:r w:rsidRPr="002F6F91">
        <w:rPr>
          <w:rFonts w:cs="Arabic Transparent" w:hint="eastAsia"/>
          <w:sz w:val="28"/>
          <w:szCs w:val="28"/>
          <w:rtl/>
        </w:rPr>
        <w:t>يحتمل</w:t>
      </w:r>
      <w:r w:rsidRPr="002F6F91">
        <w:rPr>
          <w:rFonts w:cs="Arabic Transparent"/>
          <w:sz w:val="28"/>
          <w:szCs w:val="28"/>
          <w:rtl/>
        </w:rPr>
        <w:t xml:space="preserve"> </w:t>
      </w:r>
      <w:r w:rsidRPr="002F6F91">
        <w:rPr>
          <w:rFonts w:cs="Arabic Transparent" w:hint="eastAsia"/>
          <w:sz w:val="28"/>
          <w:szCs w:val="28"/>
          <w:rtl/>
        </w:rPr>
        <w:t>أن</w:t>
      </w:r>
      <w:r w:rsidRPr="002F6F91">
        <w:rPr>
          <w:rFonts w:cs="Arabic Transparent"/>
          <w:sz w:val="28"/>
          <w:szCs w:val="28"/>
          <w:rtl/>
        </w:rPr>
        <w:t xml:space="preserve"> </w:t>
      </w:r>
      <w:r w:rsidRPr="002F6F91">
        <w:rPr>
          <w:rFonts w:cs="Arabic Transparent" w:hint="eastAsia"/>
          <w:sz w:val="28"/>
          <w:szCs w:val="28"/>
          <w:rtl/>
        </w:rPr>
        <w:t>يكون</w:t>
      </w:r>
      <w:r w:rsidRPr="002F6F91">
        <w:rPr>
          <w:rFonts w:cs="Arabic Transparent"/>
          <w:sz w:val="28"/>
          <w:szCs w:val="28"/>
          <w:rtl/>
        </w:rPr>
        <w:t xml:space="preserve"> </w:t>
      </w:r>
      <w:r w:rsidRPr="002F6F91">
        <w:rPr>
          <w:rFonts w:cs="Arabic Transparent" w:hint="eastAsia"/>
          <w:sz w:val="28"/>
          <w:szCs w:val="28"/>
          <w:rtl/>
        </w:rPr>
        <w:t>هذا</w:t>
      </w:r>
      <w:r w:rsidRPr="002F6F91">
        <w:rPr>
          <w:rFonts w:cs="Arabic Transparent"/>
          <w:sz w:val="28"/>
          <w:szCs w:val="28"/>
          <w:rtl/>
        </w:rPr>
        <w:t xml:space="preserve"> </w:t>
      </w:r>
      <w:r w:rsidRPr="002F6F91">
        <w:rPr>
          <w:rFonts w:cs="Arabic Transparent" w:hint="eastAsia"/>
          <w:sz w:val="28"/>
          <w:szCs w:val="28"/>
          <w:rtl/>
        </w:rPr>
        <w:t>في</w:t>
      </w:r>
      <w:r w:rsidRPr="002F6F91">
        <w:rPr>
          <w:rFonts w:cs="Arabic Transparent"/>
          <w:sz w:val="28"/>
          <w:szCs w:val="28"/>
          <w:rtl/>
        </w:rPr>
        <w:t xml:space="preserve"> </w:t>
      </w:r>
      <w:r w:rsidRPr="002F6F91">
        <w:rPr>
          <w:rFonts w:cs="Arabic Transparent" w:hint="eastAsia"/>
          <w:sz w:val="28"/>
          <w:szCs w:val="28"/>
          <w:rtl/>
        </w:rPr>
        <w:t>آخر</w:t>
      </w:r>
      <w:r w:rsidRPr="002F6F91">
        <w:rPr>
          <w:rFonts w:cs="Arabic Transparent"/>
          <w:sz w:val="28"/>
          <w:szCs w:val="28"/>
          <w:rtl/>
        </w:rPr>
        <w:t xml:space="preserve"> </w:t>
      </w:r>
      <w:r w:rsidRPr="002F6F91">
        <w:rPr>
          <w:rFonts w:cs="Arabic Transparent" w:hint="eastAsia"/>
          <w:sz w:val="28"/>
          <w:szCs w:val="28"/>
          <w:rtl/>
        </w:rPr>
        <w:t>الدنيا</w:t>
      </w:r>
      <w:r w:rsidRPr="002F6F91">
        <w:rPr>
          <w:rFonts w:cs="Arabic Transparent"/>
          <w:sz w:val="28"/>
          <w:szCs w:val="28"/>
          <w:rtl/>
        </w:rPr>
        <w:t xml:space="preserve"> </w:t>
      </w:r>
      <w:r w:rsidRPr="002F6F91">
        <w:rPr>
          <w:rFonts w:cs="Arabic Transparent" w:hint="eastAsia"/>
          <w:sz w:val="28"/>
          <w:szCs w:val="28"/>
          <w:rtl/>
        </w:rPr>
        <w:t>قبيل</w:t>
      </w:r>
      <w:r w:rsidRPr="002F6F91">
        <w:rPr>
          <w:rFonts w:cs="Arabic Transparent"/>
          <w:sz w:val="28"/>
          <w:szCs w:val="28"/>
          <w:rtl/>
        </w:rPr>
        <w:t xml:space="preserve"> </w:t>
      </w:r>
      <w:r w:rsidRPr="002F6F91">
        <w:rPr>
          <w:rFonts w:cs="Arabic Transparent" w:hint="eastAsia"/>
          <w:sz w:val="28"/>
          <w:szCs w:val="28"/>
          <w:rtl/>
        </w:rPr>
        <w:t>قيام</w:t>
      </w:r>
      <w:r w:rsidRPr="002F6F91">
        <w:rPr>
          <w:rFonts w:cs="Arabic Transparent"/>
          <w:sz w:val="28"/>
          <w:szCs w:val="28"/>
          <w:rtl/>
        </w:rPr>
        <w:t xml:space="preserve"> </w:t>
      </w:r>
      <w:r w:rsidRPr="002F6F91">
        <w:rPr>
          <w:rFonts w:cs="Arabic Transparent" w:hint="eastAsia"/>
          <w:sz w:val="28"/>
          <w:szCs w:val="28"/>
          <w:rtl/>
        </w:rPr>
        <w:t>القيامة،</w:t>
      </w:r>
      <w:r w:rsidRPr="002F6F91">
        <w:rPr>
          <w:rFonts w:cs="Arabic Transparent"/>
          <w:sz w:val="28"/>
          <w:szCs w:val="28"/>
          <w:rtl/>
        </w:rPr>
        <w:t xml:space="preserve"> </w:t>
      </w:r>
      <w:r w:rsidRPr="002F6F91">
        <w:rPr>
          <w:rFonts w:cs="Arabic Transparent" w:hint="eastAsia"/>
          <w:sz w:val="28"/>
          <w:szCs w:val="28"/>
          <w:rtl/>
        </w:rPr>
        <w:t>قال</w:t>
      </w:r>
      <w:r w:rsidRPr="002F6F91">
        <w:rPr>
          <w:rFonts w:cs="Arabic Transparent"/>
          <w:sz w:val="28"/>
          <w:szCs w:val="28"/>
          <w:rtl/>
        </w:rPr>
        <w:t xml:space="preserve"> </w:t>
      </w:r>
      <w:r w:rsidRPr="002F6F91">
        <w:rPr>
          <w:rFonts w:cs="Arabic Transparent" w:hint="eastAsia"/>
          <w:sz w:val="28"/>
          <w:szCs w:val="28"/>
          <w:rtl/>
        </w:rPr>
        <w:t>الآلوسي</w:t>
      </w:r>
      <w:r w:rsidRPr="002F6F91">
        <w:rPr>
          <w:rFonts w:cs="Arabic Transparent"/>
          <w:sz w:val="28"/>
          <w:szCs w:val="28"/>
          <w:rtl/>
        </w:rPr>
        <w:t xml:space="preserve"> </w:t>
      </w:r>
      <w:r w:rsidRPr="002F6F91">
        <w:rPr>
          <w:rFonts w:cs="Arabic Transparent" w:hint="eastAsia"/>
          <w:sz w:val="28"/>
          <w:szCs w:val="28"/>
          <w:rtl/>
        </w:rPr>
        <w:t>في</w:t>
      </w:r>
      <w:r w:rsidRPr="002F6F91">
        <w:rPr>
          <w:rFonts w:cs="Arabic Transparent"/>
          <w:sz w:val="28"/>
          <w:szCs w:val="28"/>
          <w:rtl/>
        </w:rPr>
        <w:t xml:space="preserve"> </w:t>
      </w:r>
      <w:r w:rsidRPr="002F6F91">
        <w:rPr>
          <w:rFonts w:cs="Arabic Transparent" w:hint="eastAsia"/>
          <w:sz w:val="28"/>
          <w:szCs w:val="28"/>
          <w:rtl/>
        </w:rPr>
        <w:t>تفسير</w:t>
      </w:r>
      <w:r w:rsidRPr="002F6F91">
        <w:rPr>
          <w:rFonts w:cs="Arabic Transparent"/>
          <w:sz w:val="28"/>
          <w:szCs w:val="28"/>
          <w:rtl/>
        </w:rPr>
        <w:t xml:space="preserve"> </w:t>
      </w:r>
      <w:r w:rsidRPr="002F6F91">
        <w:rPr>
          <w:rFonts w:cs="Arabic Transparent" w:hint="eastAsia"/>
          <w:sz w:val="28"/>
          <w:szCs w:val="28"/>
          <w:rtl/>
        </w:rPr>
        <w:t>هذه</w:t>
      </w:r>
      <w:r w:rsidRPr="002F6F91">
        <w:rPr>
          <w:rFonts w:cs="Arabic Transparent"/>
          <w:sz w:val="28"/>
          <w:szCs w:val="28"/>
          <w:rtl/>
        </w:rPr>
        <w:t xml:space="preserve"> </w:t>
      </w:r>
      <w:r w:rsidRPr="002F6F91">
        <w:rPr>
          <w:rFonts w:cs="Arabic Transparent" w:hint="eastAsia"/>
          <w:sz w:val="28"/>
          <w:szCs w:val="28"/>
          <w:rtl/>
        </w:rPr>
        <w:t>الآية</w:t>
      </w:r>
      <w:r w:rsidRPr="002F6F91">
        <w:rPr>
          <w:rFonts w:cs="Arabic Transparent"/>
          <w:sz w:val="28"/>
          <w:szCs w:val="28"/>
          <w:rtl/>
        </w:rPr>
        <w:t>: "</w:t>
      </w:r>
      <w:r w:rsidRPr="002F6F91">
        <w:rPr>
          <w:rFonts w:cs="Arabic Transparent"/>
          <w:sz w:val="28"/>
          <w:szCs w:val="28"/>
        </w:rPr>
        <w:t>)</w:t>
      </w:r>
      <w:hyperlink r:id="rId13" w:anchor="docu" w:history="1">
        <w:r w:rsidRPr="002F6F91">
          <w:rPr>
            <w:rStyle w:val="Hyperlink"/>
            <w:rFonts w:cs="Arabic Transparent" w:hint="eastAsia"/>
            <w:sz w:val="28"/>
            <w:szCs w:val="28"/>
            <w:bdr w:val="none" w:sz="0" w:space="0" w:color="auto" w:frame="1"/>
            <w:shd w:val="clear" w:color="auto" w:fill="FFFFFF"/>
            <w:rtl/>
          </w:rPr>
          <w:t>عطلت</w:t>
        </w:r>
        <w:r w:rsidRPr="002F6F91">
          <w:rPr>
            <w:rStyle w:val="Hyperlink"/>
            <w:rFonts w:cs="Arabic Transparent"/>
            <w:sz w:val="28"/>
            <w:szCs w:val="28"/>
            <w:bdr w:val="none" w:sz="0" w:space="0" w:color="auto" w:frame="1"/>
            <w:shd w:val="clear" w:color="auto" w:fill="FFFFFF"/>
            <w:rtl/>
          </w:rPr>
          <w:t xml:space="preserve">): </w:t>
        </w:r>
      </w:hyperlink>
      <w:r w:rsidRPr="002F6F91">
        <w:rPr>
          <w:rFonts w:cs="Arabic Transparent" w:hint="eastAsia"/>
          <w:sz w:val="28"/>
          <w:szCs w:val="28"/>
          <w:shd w:val="clear" w:color="auto" w:fill="FFFFFF"/>
          <w:rtl/>
        </w:rPr>
        <w:t>تركت</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مهملة</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لا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راعي</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لها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ولا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طالب،</w:t>
      </w:r>
      <w:r w:rsidRPr="002F6F91">
        <w:rPr>
          <w:rFonts w:cs="Arabic Transparent"/>
          <w:sz w:val="28"/>
          <w:szCs w:val="28"/>
          <w:shd w:val="clear" w:color="auto" w:fill="FFFFFF"/>
          <w:rtl/>
        </w:rPr>
        <w:t xml:space="preserve"> ... </w:t>
      </w:r>
      <w:r w:rsidRPr="002F6F91">
        <w:rPr>
          <w:rFonts w:cs="Arabic Transparent" w:hint="eastAsia"/>
          <w:sz w:val="28"/>
          <w:szCs w:val="28"/>
          <w:shd w:val="clear" w:color="auto" w:fill="FFFFFF"/>
          <w:rtl/>
        </w:rPr>
        <w:t>وذلك</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إذا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كان</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قبيل</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قيام</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القيامة</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لاشتغال</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أهلها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بما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عراهم</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مما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يكون</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إذا</w:t>
      </w:r>
      <w:r w:rsidRPr="002F6F91">
        <w:rPr>
          <w:rFonts w:cs="Arabic Transparent"/>
          <w:sz w:val="28"/>
          <w:szCs w:val="28"/>
          <w:shd w:val="clear" w:color="auto" w:fill="FFFFFF"/>
          <w:rtl/>
        </w:rPr>
        <w:t xml:space="preserve"> </w:t>
      </w:r>
      <w:r w:rsidRPr="002F6F91">
        <w:rPr>
          <w:rFonts w:cs="Arabic Transparent" w:hint="eastAsia"/>
          <w:sz w:val="28"/>
          <w:szCs w:val="28"/>
          <w:shd w:val="clear" w:color="auto" w:fill="FFFFFF"/>
          <w:rtl/>
        </w:rPr>
        <w:t>ذاك</w:t>
      </w:r>
      <w:r w:rsidRPr="002F6F91">
        <w:rPr>
          <w:rFonts w:cs="Arabic Transparent"/>
          <w:sz w:val="28"/>
          <w:szCs w:val="28"/>
          <w:rtl/>
        </w:rPr>
        <w:t>"</w:t>
      </w:r>
      <w:r w:rsidRPr="002F6F91">
        <w:rPr>
          <w:rStyle w:val="FootnoteReference"/>
          <w:rFonts w:cs="Arabic Transparent"/>
          <w:sz w:val="28"/>
          <w:szCs w:val="28"/>
          <w:rtl/>
        </w:rPr>
        <w:t>(</w:t>
      </w:r>
      <w:r w:rsidRPr="002F6F91">
        <w:rPr>
          <w:rStyle w:val="FootnoteReference"/>
          <w:rFonts w:ascii="Times New Roman" w:hAnsi="Times New Roman"/>
          <w:sz w:val="28"/>
          <w:szCs w:val="28"/>
          <w:rtl/>
        </w:rPr>
        <w:footnoteReference w:id="148"/>
      </w:r>
      <w:r w:rsidRPr="002F6F91">
        <w:rPr>
          <w:rStyle w:val="FootnoteReference"/>
          <w:rFonts w:cs="Arabic Transparent"/>
          <w:sz w:val="28"/>
          <w:szCs w:val="28"/>
          <w:rtl/>
        </w:rPr>
        <w:t>)</w:t>
      </w:r>
      <w:r w:rsidRPr="002F6F91">
        <w:rPr>
          <w:rFonts w:cs="Arabic Transparent"/>
          <w:sz w:val="28"/>
          <w:szCs w:val="28"/>
          <w:rtl/>
        </w:rPr>
        <w:t>.</w:t>
      </w:r>
    </w:p>
    <w:p w:rsidR="00CD740F" w:rsidRPr="002F6F91" w:rsidRDefault="00CD740F" w:rsidP="00CA5346">
      <w:pPr>
        <w:pStyle w:val="a"/>
        <w:numPr>
          <w:ilvl w:val="0"/>
          <w:numId w:val="7"/>
        </w:numPr>
        <w:spacing w:line="360" w:lineRule="auto"/>
        <w:ind w:left="537" w:hanging="518"/>
        <w:jc w:val="both"/>
        <w:rPr>
          <w:rFonts w:ascii="Arial" w:hAnsi="Arial" w:cs="Arabic Transparent"/>
          <w:sz w:val="28"/>
          <w:szCs w:val="28"/>
        </w:rPr>
      </w:pPr>
      <w:r w:rsidRPr="002F6F91">
        <w:rPr>
          <w:rFonts w:ascii="Arial" w:hAnsi="Arial" w:cs="Arabic Transparent"/>
          <w:sz w:val="28"/>
          <w:szCs w:val="28"/>
          <w:rtl/>
        </w:rPr>
        <w:t xml:space="preserve">يحتمل أن يكون قول الرسول </w:t>
      </w:r>
      <w:r w:rsidRPr="002F6F91">
        <w:rPr>
          <w:rFonts w:ascii="Arial" w:hAnsi="Arial" w:cs="Arabic Transparent"/>
          <w:sz w:val="28"/>
          <w:szCs w:val="28"/>
        </w:rPr>
        <w:sym w:font="AGA Arabesque" w:char="F072"/>
      </w:r>
      <w:r w:rsidRPr="002F6F91">
        <w:rPr>
          <w:rFonts w:ascii="Arial" w:hAnsi="Arial" w:cs="Arabic Transparent"/>
          <w:sz w:val="28"/>
          <w:szCs w:val="28"/>
          <w:rtl/>
        </w:rPr>
        <w:t>: "فذاك حين يشيب الصغير..." محمول على حالة الناس عند ابتداء قيام الساعة عليهم وقبل أن يصعقوا، وقول الله لآدم: «أخرج بعث النار» يكون بعد استقرار الناس في الموقف، فهذه الأحداث متصلٌ بعضها ببعض، متعلقة بيوم القيامة؛ لأن نهاية الدنيا ومجيء الساعة يقتضي قيام القيامة.</w:t>
      </w:r>
    </w:p>
    <w:p w:rsidR="00CD740F" w:rsidRDefault="00CD740F" w:rsidP="00CA5346">
      <w:pPr>
        <w:pStyle w:val="a"/>
        <w:keepLines/>
        <w:widowControl w:val="0"/>
        <w:numPr>
          <w:ilvl w:val="0"/>
          <w:numId w:val="7"/>
        </w:numPr>
        <w:spacing w:line="360" w:lineRule="auto"/>
        <w:ind w:left="537" w:hanging="518"/>
        <w:jc w:val="both"/>
        <w:rPr>
          <w:rFonts w:ascii="Arial" w:hAnsi="Arial" w:cs="Arabic Transparent"/>
          <w:sz w:val="28"/>
          <w:szCs w:val="28"/>
        </w:rPr>
      </w:pPr>
      <w:r w:rsidRPr="002F6F91">
        <w:rPr>
          <w:rFonts w:ascii="Arial" w:hAnsi="Arial" w:cs="Arabic Transparent"/>
          <w:sz w:val="28"/>
          <w:szCs w:val="28"/>
          <w:rtl/>
        </w:rPr>
        <w:t xml:space="preserve">استدلال الثعالبي بحديث </w:t>
      </w:r>
      <w:r w:rsidRPr="002F6F91">
        <w:rPr>
          <w:rFonts w:ascii="Arial" w:hAnsi="Arial" w:cs="Arabic Transparent"/>
          <w:color w:val="000000"/>
          <w:sz w:val="28"/>
          <w:szCs w:val="28"/>
          <w:rtl/>
        </w:rPr>
        <w:t>أبي هريرة: "أن نفخة الفزع تمتد،</w:t>
      </w:r>
      <w:r>
        <w:rPr>
          <w:rFonts w:ascii="Arial" w:hAnsi="Arial" w:cs="Arabic Transparent"/>
          <w:color w:val="000000"/>
          <w:sz w:val="28"/>
          <w:szCs w:val="28"/>
          <w:rtl/>
        </w:rPr>
        <w:t xml:space="preserve"> .</w:t>
      </w:r>
      <w:r w:rsidRPr="002F6F91">
        <w:rPr>
          <w:rFonts w:ascii="Arial" w:hAnsi="Arial" w:cs="Arabic Transparent"/>
          <w:color w:val="000000"/>
          <w:sz w:val="28"/>
          <w:szCs w:val="28"/>
          <w:rtl/>
        </w:rPr>
        <w:t>.. وتضع الحوامل ما في بطونها، ويشيب الولدان، ويولي الناس مدبرين..." الحديث، يرد عليه بأن هذا الحديث</w:t>
      </w:r>
      <w:r>
        <w:rPr>
          <w:rFonts w:ascii="Arial" w:hAnsi="Arial" w:cs="Arabic Transparent"/>
          <w:color w:val="000000"/>
          <w:sz w:val="28"/>
          <w:szCs w:val="28"/>
          <w:rtl/>
        </w:rPr>
        <w:t xml:space="preserve"> </w:t>
      </w:r>
      <w:r w:rsidRPr="002F6F91">
        <w:rPr>
          <w:rFonts w:ascii="Arial" w:hAnsi="Arial" w:cs="Arabic Transparent"/>
          <w:color w:val="000000"/>
          <w:sz w:val="28"/>
          <w:szCs w:val="28"/>
          <w:rtl/>
        </w:rPr>
        <w:t xml:space="preserve">يؤيد أن هذه الزلزلة، وهذا الحمل والإرضاع، يكون في نهاية الدنيا عند ابتداء الساعة عند نفخة الفزع، والدليل ما رُوي في الحديث عن الرسول </w:t>
      </w:r>
      <w:r w:rsidRPr="002F6F91">
        <w:rPr>
          <w:rFonts w:ascii="Arial" w:hAnsi="Arial" w:cs="Arabic Transparent"/>
          <w:color w:val="000000"/>
          <w:sz w:val="28"/>
          <w:szCs w:val="28"/>
        </w:rPr>
        <w:sym w:font="AGA Arabesque" w:char="F072"/>
      </w:r>
      <w:r w:rsidRPr="002F6F91">
        <w:rPr>
          <w:rFonts w:ascii="Arial" w:hAnsi="Arial" w:cs="Arabic Transparent"/>
          <w:color w:val="000000"/>
          <w:sz w:val="28"/>
          <w:szCs w:val="28"/>
          <w:rtl/>
        </w:rPr>
        <w:t xml:space="preserve">: "...والأموات يومئذ لا يعلمون شيئا من ذلك"، قال أبو هريرة: فمن استثنى الله عز وجل حيث قال: </w:t>
      </w:r>
      <w:r w:rsidRPr="002F6F91">
        <w:rPr>
          <w:rFonts w:cs="Traditional Arabic"/>
          <w:sz w:val="28"/>
          <w:szCs w:val="28"/>
          <w:rtl/>
        </w:rPr>
        <w:t>﴿</w:t>
      </w:r>
      <w:r w:rsidRPr="002F6F91">
        <w:rPr>
          <w:rFonts w:cs="DecoType Naskh" w:hint="eastAsia"/>
          <w:sz w:val="28"/>
          <w:szCs w:val="28"/>
          <w:rtl/>
        </w:rPr>
        <w:t>فَفَزِعَ</w:t>
      </w:r>
      <w:r w:rsidRPr="002F6F91">
        <w:rPr>
          <w:rFonts w:cs="DecoType Naskh"/>
          <w:sz w:val="28"/>
          <w:szCs w:val="28"/>
          <w:rtl/>
        </w:rPr>
        <w:t xml:space="preserve"> </w:t>
      </w:r>
      <w:r w:rsidRPr="002F6F91">
        <w:rPr>
          <w:rFonts w:cs="DecoType Naskh" w:hint="eastAsia"/>
          <w:sz w:val="28"/>
          <w:szCs w:val="28"/>
          <w:rtl/>
        </w:rPr>
        <w:t>مَن</w:t>
      </w:r>
      <w:r w:rsidRPr="002F6F91">
        <w:rPr>
          <w:rFonts w:cs="DecoType Naskh"/>
          <w:sz w:val="28"/>
          <w:szCs w:val="28"/>
          <w:rtl/>
        </w:rPr>
        <w:t xml:space="preserve"> </w:t>
      </w:r>
      <w:r w:rsidRPr="002F6F91">
        <w:rPr>
          <w:rFonts w:cs="DecoType Naskh" w:hint="eastAsia"/>
          <w:sz w:val="28"/>
          <w:szCs w:val="28"/>
          <w:rtl/>
        </w:rPr>
        <w:t>فِي</w:t>
      </w:r>
      <w:r w:rsidRPr="002F6F91">
        <w:rPr>
          <w:rFonts w:cs="DecoType Naskh"/>
          <w:sz w:val="28"/>
          <w:szCs w:val="28"/>
          <w:rtl/>
        </w:rPr>
        <w:t xml:space="preserve"> </w:t>
      </w:r>
      <w:r w:rsidRPr="002F6F91">
        <w:rPr>
          <w:rFonts w:cs="DecoType Naskh" w:hint="eastAsia"/>
          <w:sz w:val="28"/>
          <w:szCs w:val="28"/>
          <w:rtl/>
        </w:rPr>
        <w:t>السَّمَاوَاتِ</w:t>
      </w:r>
      <w:r w:rsidRPr="002F6F91">
        <w:rPr>
          <w:rFonts w:cs="DecoType Naskh"/>
          <w:sz w:val="28"/>
          <w:szCs w:val="28"/>
          <w:rtl/>
        </w:rPr>
        <w:t xml:space="preserve"> </w:t>
      </w:r>
      <w:r w:rsidRPr="002F6F91">
        <w:rPr>
          <w:rFonts w:cs="DecoType Naskh" w:hint="eastAsia"/>
          <w:sz w:val="28"/>
          <w:szCs w:val="28"/>
          <w:rtl/>
        </w:rPr>
        <w:t>وَمَن</w:t>
      </w:r>
      <w:r w:rsidRPr="002F6F91">
        <w:rPr>
          <w:rFonts w:cs="DecoType Naskh"/>
          <w:sz w:val="28"/>
          <w:szCs w:val="28"/>
          <w:rtl/>
        </w:rPr>
        <w:t xml:space="preserve"> </w:t>
      </w:r>
      <w:r w:rsidRPr="002F6F91">
        <w:rPr>
          <w:rFonts w:cs="DecoType Naskh" w:hint="eastAsia"/>
          <w:sz w:val="28"/>
          <w:szCs w:val="28"/>
          <w:rtl/>
        </w:rPr>
        <w:t>فِي</w:t>
      </w:r>
      <w:r w:rsidRPr="002F6F91">
        <w:rPr>
          <w:rFonts w:cs="DecoType Naskh"/>
          <w:sz w:val="28"/>
          <w:szCs w:val="28"/>
          <w:rtl/>
        </w:rPr>
        <w:t xml:space="preserve"> </w:t>
      </w:r>
      <w:r w:rsidRPr="002F6F91">
        <w:rPr>
          <w:rFonts w:cs="DecoType Naskh" w:hint="eastAsia"/>
          <w:sz w:val="28"/>
          <w:szCs w:val="28"/>
          <w:rtl/>
        </w:rPr>
        <w:t>الأَرْضِ</w:t>
      </w:r>
      <w:r w:rsidRPr="002F6F91">
        <w:rPr>
          <w:rFonts w:cs="DecoType Naskh"/>
          <w:sz w:val="28"/>
          <w:szCs w:val="28"/>
          <w:rtl/>
        </w:rPr>
        <w:t xml:space="preserve"> </w:t>
      </w:r>
      <w:r w:rsidRPr="002F6F91">
        <w:rPr>
          <w:rFonts w:cs="DecoType Naskh" w:hint="eastAsia"/>
          <w:sz w:val="28"/>
          <w:szCs w:val="28"/>
          <w:rtl/>
        </w:rPr>
        <w:t>إِلاَّ</w:t>
      </w:r>
      <w:r w:rsidRPr="002F6F91">
        <w:rPr>
          <w:rFonts w:cs="DecoType Naskh"/>
          <w:sz w:val="28"/>
          <w:szCs w:val="28"/>
          <w:rtl/>
        </w:rPr>
        <w:t xml:space="preserve"> </w:t>
      </w:r>
      <w:r w:rsidRPr="002F6F91">
        <w:rPr>
          <w:rFonts w:cs="DecoType Naskh" w:hint="eastAsia"/>
          <w:sz w:val="28"/>
          <w:szCs w:val="28"/>
          <w:rtl/>
        </w:rPr>
        <w:t>مَن</w:t>
      </w:r>
      <w:r w:rsidRPr="002F6F91">
        <w:rPr>
          <w:rFonts w:cs="DecoType Naskh"/>
          <w:sz w:val="28"/>
          <w:szCs w:val="28"/>
          <w:rtl/>
        </w:rPr>
        <w:t xml:space="preserve"> </w:t>
      </w:r>
      <w:r w:rsidRPr="002F6F91">
        <w:rPr>
          <w:rFonts w:cs="DecoType Naskh" w:hint="eastAsia"/>
          <w:sz w:val="28"/>
          <w:szCs w:val="28"/>
          <w:rtl/>
        </w:rPr>
        <w:t>شَاء</w:t>
      </w:r>
      <w:r w:rsidRPr="002F6F91">
        <w:rPr>
          <w:rFonts w:cs="DecoType Naskh"/>
          <w:sz w:val="28"/>
          <w:szCs w:val="28"/>
          <w:rtl/>
        </w:rPr>
        <w:t xml:space="preserve"> </w:t>
      </w:r>
      <w:r w:rsidRPr="002F6F91">
        <w:rPr>
          <w:rFonts w:cs="DecoType Naskh" w:hint="eastAsia"/>
          <w:sz w:val="28"/>
          <w:szCs w:val="28"/>
          <w:rtl/>
        </w:rPr>
        <w:t>اللَّهُ</w:t>
      </w:r>
      <w:r w:rsidRPr="002F6F91">
        <w:rPr>
          <w:rFonts w:cs="Traditional Arabic"/>
          <w:sz w:val="28"/>
          <w:szCs w:val="28"/>
          <w:rtl/>
        </w:rPr>
        <w:t>﴾</w:t>
      </w:r>
      <w:r w:rsidRPr="002F6F91">
        <w:rPr>
          <w:rFonts w:ascii="Arial" w:hAnsi="Arial" w:cs="Arabic Transparent"/>
          <w:color w:val="000000"/>
          <w:sz w:val="28"/>
          <w:szCs w:val="28"/>
          <w:rtl/>
        </w:rPr>
        <w:t xml:space="preserve">؟ قال: "أولئك هم </w:t>
      </w:r>
      <w:r w:rsidRPr="002F6F91">
        <w:rPr>
          <w:rFonts w:ascii="Arial" w:hAnsi="Arial" w:cs="Arabic Transparent"/>
          <w:sz w:val="28"/>
          <w:szCs w:val="28"/>
          <w:rtl/>
        </w:rPr>
        <w:t>الشهداء</w:t>
      </w:r>
      <w:r w:rsidRPr="002F6F91">
        <w:rPr>
          <w:rFonts w:ascii="Arial" w:hAnsi="Arial" w:cs="Arabic Transparent"/>
          <w:color w:val="000000"/>
          <w:sz w:val="28"/>
          <w:szCs w:val="28"/>
          <w:rtl/>
        </w:rPr>
        <w:t xml:space="preserve">، فإنما يصل الفزع إلى الأحياء، وهم أحياء عند ربهم يرزقون، وقاهم الله فزع ذلك اليوم وأمنهم، وهو عذاب يبعثه الله على شرار خلقه، والذي يقول: </w:t>
      </w:r>
      <w:r w:rsidRPr="002F6F91">
        <w:rPr>
          <w:rFonts w:cs="Traditional Arabic"/>
          <w:sz w:val="28"/>
          <w:szCs w:val="28"/>
          <w:rtl/>
        </w:rPr>
        <w:t>﴿</w:t>
      </w:r>
      <w:r w:rsidRPr="002F6F91">
        <w:rPr>
          <w:rFonts w:cs="DecoType Naskh" w:hint="eastAsia"/>
          <w:sz w:val="28"/>
          <w:szCs w:val="28"/>
          <w:rtl/>
        </w:rPr>
        <w:t>يَاأَيُّهَا</w:t>
      </w:r>
      <w:r w:rsidRPr="002F6F91">
        <w:rPr>
          <w:rFonts w:cs="DecoType Naskh"/>
          <w:sz w:val="28"/>
          <w:szCs w:val="28"/>
          <w:rtl/>
        </w:rPr>
        <w:t xml:space="preserve"> </w:t>
      </w:r>
      <w:r w:rsidRPr="002F6F91">
        <w:rPr>
          <w:rFonts w:cs="DecoType Naskh" w:hint="eastAsia"/>
          <w:sz w:val="28"/>
          <w:szCs w:val="28"/>
          <w:rtl/>
        </w:rPr>
        <w:t>النَّاسُ</w:t>
      </w:r>
      <w:r w:rsidRPr="002F6F91">
        <w:rPr>
          <w:rFonts w:cs="DecoType Naskh"/>
          <w:sz w:val="28"/>
          <w:szCs w:val="28"/>
          <w:rtl/>
        </w:rPr>
        <w:t xml:space="preserve"> </w:t>
      </w:r>
      <w:r w:rsidRPr="002F6F91">
        <w:rPr>
          <w:rFonts w:cs="DecoType Naskh" w:hint="eastAsia"/>
          <w:sz w:val="28"/>
          <w:szCs w:val="28"/>
          <w:rtl/>
        </w:rPr>
        <w:t>اتَّقُوا</w:t>
      </w:r>
      <w:r w:rsidRPr="002F6F91">
        <w:rPr>
          <w:rFonts w:cs="DecoType Naskh"/>
          <w:sz w:val="28"/>
          <w:szCs w:val="28"/>
          <w:rtl/>
        </w:rPr>
        <w:t xml:space="preserve"> </w:t>
      </w:r>
      <w:r w:rsidRPr="002F6F91">
        <w:rPr>
          <w:rFonts w:cs="DecoType Naskh" w:hint="eastAsia"/>
          <w:sz w:val="28"/>
          <w:szCs w:val="28"/>
          <w:rtl/>
        </w:rPr>
        <w:t>رَبَّكُمْ</w:t>
      </w:r>
      <w:r w:rsidRPr="002F6F91">
        <w:rPr>
          <w:rFonts w:cs="DecoType Naskh"/>
          <w:sz w:val="28"/>
          <w:szCs w:val="28"/>
          <w:rtl/>
        </w:rPr>
        <w:t xml:space="preserve"> </w:t>
      </w:r>
      <w:r w:rsidRPr="002F6F91">
        <w:rPr>
          <w:rFonts w:cs="DecoType Naskh" w:hint="eastAsia"/>
          <w:sz w:val="28"/>
          <w:szCs w:val="28"/>
          <w:rtl/>
        </w:rPr>
        <w:t>إِنَّ</w:t>
      </w:r>
      <w:r w:rsidRPr="002F6F91">
        <w:rPr>
          <w:rFonts w:cs="DecoType Naskh"/>
          <w:sz w:val="28"/>
          <w:szCs w:val="28"/>
          <w:rtl/>
        </w:rPr>
        <w:t xml:space="preserve"> </w:t>
      </w:r>
      <w:r w:rsidRPr="002F6F91">
        <w:rPr>
          <w:rFonts w:cs="DecoType Naskh" w:hint="eastAsia"/>
          <w:sz w:val="28"/>
          <w:szCs w:val="28"/>
          <w:rtl/>
        </w:rPr>
        <w:t>زَلْزَلَةَ</w:t>
      </w:r>
      <w:r w:rsidRPr="002F6F91">
        <w:rPr>
          <w:rFonts w:cs="DecoType Naskh"/>
          <w:sz w:val="28"/>
          <w:szCs w:val="28"/>
          <w:rtl/>
        </w:rPr>
        <w:t xml:space="preserve"> </w:t>
      </w:r>
      <w:r w:rsidRPr="002F6F91">
        <w:rPr>
          <w:rFonts w:cs="DecoType Naskh" w:hint="eastAsia"/>
          <w:sz w:val="28"/>
          <w:szCs w:val="28"/>
          <w:rtl/>
        </w:rPr>
        <w:t>السَّاعَةِ</w:t>
      </w:r>
      <w:r w:rsidRPr="002F6F91">
        <w:rPr>
          <w:rFonts w:cs="DecoType Naskh"/>
          <w:sz w:val="28"/>
          <w:szCs w:val="28"/>
          <w:rtl/>
        </w:rPr>
        <w:t xml:space="preserve"> </w:t>
      </w:r>
      <w:r w:rsidRPr="002F6F91">
        <w:rPr>
          <w:rFonts w:cs="DecoType Naskh" w:hint="eastAsia"/>
          <w:sz w:val="28"/>
          <w:szCs w:val="28"/>
          <w:rtl/>
        </w:rPr>
        <w:t>شَيْءٌ</w:t>
      </w:r>
      <w:r w:rsidRPr="002F6F91">
        <w:rPr>
          <w:rFonts w:cs="DecoType Naskh"/>
          <w:sz w:val="28"/>
          <w:szCs w:val="28"/>
          <w:rtl/>
        </w:rPr>
        <w:t xml:space="preserve"> </w:t>
      </w:r>
      <w:r w:rsidRPr="002F6F91">
        <w:rPr>
          <w:rFonts w:cs="DecoType Naskh" w:hint="eastAsia"/>
          <w:sz w:val="28"/>
          <w:szCs w:val="28"/>
          <w:rtl/>
        </w:rPr>
        <w:t>عَظِيم</w:t>
      </w:r>
      <w:r w:rsidRPr="002F6F91">
        <w:rPr>
          <w:rFonts w:cs="Traditional Arabic"/>
          <w:sz w:val="28"/>
          <w:szCs w:val="28"/>
          <w:rtl/>
        </w:rPr>
        <w:t>﴾</w:t>
      </w:r>
      <w:r w:rsidRPr="002F6F91">
        <w:rPr>
          <w:rFonts w:ascii="Arial" w:hAnsi="Arial" w:cs="Arabic Transparent"/>
          <w:color w:val="000000"/>
          <w:sz w:val="28"/>
          <w:szCs w:val="28"/>
          <w:rtl/>
        </w:rPr>
        <w:t>، إلى قوله</w:t>
      </w:r>
      <w:r w:rsidRPr="002F6F91">
        <w:rPr>
          <w:rFonts w:cs="Arabic Transparent"/>
          <w:sz w:val="28"/>
          <w:szCs w:val="28"/>
          <w:rtl/>
        </w:rPr>
        <w:t xml:space="preserve">: </w:t>
      </w:r>
      <w:r w:rsidRPr="002F6F91">
        <w:rPr>
          <w:rFonts w:cs="Traditional Arabic"/>
          <w:sz w:val="28"/>
          <w:szCs w:val="28"/>
          <w:rtl/>
        </w:rPr>
        <w:t>﴿</w:t>
      </w:r>
      <w:r w:rsidRPr="002F6F91">
        <w:rPr>
          <w:rFonts w:cs="DecoType Naskh" w:hint="eastAsia"/>
          <w:sz w:val="28"/>
          <w:szCs w:val="28"/>
          <w:rtl/>
        </w:rPr>
        <w:t>وَلَكِنَّ</w:t>
      </w:r>
      <w:r w:rsidRPr="002F6F91">
        <w:rPr>
          <w:rFonts w:cs="DecoType Naskh"/>
          <w:sz w:val="28"/>
          <w:szCs w:val="28"/>
          <w:rtl/>
        </w:rPr>
        <w:t xml:space="preserve"> </w:t>
      </w:r>
      <w:r w:rsidRPr="002F6F91">
        <w:rPr>
          <w:rFonts w:cs="DecoType Naskh" w:hint="eastAsia"/>
          <w:sz w:val="28"/>
          <w:szCs w:val="28"/>
          <w:rtl/>
        </w:rPr>
        <w:t>عَذَابَ</w:t>
      </w:r>
      <w:r w:rsidRPr="002F6F91">
        <w:rPr>
          <w:rFonts w:cs="DecoType Naskh"/>
          <w:sz w:val="28"/>
          <w:szCs w:val="28"/>
          <w:rtl/>
        </w:rPr>
        <w:t xml:space="preserve"> </w:t>
      </w:r>
      <w:r w:rsidRPr="002F6F91">
        <w:rPr>
          <w:rFonts w:cs="DecoType Naskh" w:hint="eastAsia"/>
          <w:sz w:val="28"/>
          <w:szCs w:val="28"/>
          <w:rtl/>
        </w:rPr>
        <w:t>اللَّهِ</w:t>
      </w:r>
      <w:r w:rsidRPr="002F6F91">
        <w:rPr>
          <w:rFonts w:cs="DecoType Naskh"/>
          <w:sz w:val="28"/>
          <w:szCs w:val="28"/>
          <w:rtl/>
        </w:rPr>
        <w:t xml:space="preserve"> </w:t>
      </w:r>
      <w:r w:rsidRPr="002F6F91">
        <w:rPr>
          <w:rFonts w:cs="DecoType Naskh" w:hint="eastAsia"/>
          <w:sz w:val="28"/>
          <w:szCs w:val="28"/>
          <w:rtl/>
        </w:rPr>
        <w:t>شَدِيد</w:t>
      </w:r>
      <w:r w:rsidRPr="002F6F91">
        <w:rPr>
          <w:rFonts w:cs="Traditional Arabic"/>
          <w:sz w:val="28"/>
          <w:szCs w:val="28"/>
          <w:rtl/>
        </w:rPr>
        <w:t>﴾</w:t>
      </w:r>
      <w:r w:rsidRPr="002F6F91">
        <w:rPr>
          <w:rFonts w:ascii="Arial" w:hAnsi="Arial" w:cs="Arabic Transparent"/>
          <w:color w:val="000000"/>
          <w:sz w:val="28"/>
          <w:szCs w:val="28"/>
          <w:rtl/>
        </w:rPr>
        <w:t>، فيمكثون</w:t>
      </w:r>
      <w:r w:rsidRPr="009C3B3E">
        <w:rPr>
          <w:rFonts w:ascii="Arial" w:hAnsi="Arial" w:cs="Arabic Transparent"/>
          <w:color w:val="000000"/>
          <w:sz w:val="28"/>
          <w:szCs w:val="28"/>
          <w:rtl/>
        </w:rPr>
        <w:t xml:space="preserve"> في ذلك البلاء ما شاء الله إلا أنه يطول عليهم</w:t>
      </w:r>
      <w:r>
        <w:rPr>
          <w:rFonts w:ascii="Arial" w:hAnsi="Arial" w:cs="Arabic Transparent"/>
          <w:color w:val="000000"/>
          <w:sz w:val="28"/>
          <w:szCs w:val="28"/>
          <w:rtl/>
        </w:rPr>
        <w:t xml:space="preserve">، </w:t>
      </w:r>
      <w:r w:rsidRPr="009C3B3E">
        <w:rPr>
          <w:rFonts w:ascii="Arial" w:hAnsi="Arial" w:cs="Arabic Transparent"/>
          <w:color w:val="000000"/>
          <w:sz w:val="28"/>
          <w:szCs w:val="28"/>
          <w:rtl/>
        </w:rPr>
        <w:t>ثم يأمر الله إسرافيل</w:t>
      </w:r>
      <w:r>
        <w:rPr>
          <w:rFonts w:ascii="Arial" w:hAnsi="Arial" w:cs="Arabic Transparent"/>
          <w:color w:val="000000"/>
          <w:sz w:val="28"/>
          <w:szCs w:val="28"/>
          <w:rtl/>
        </w:rPr>
        <w:t xml:space="preserve">، </w:t>
      </w:r>
      <w:r w:rsidRPr="009C3B3E">
        <w:rPr>
          <w:rFonts w:ascii="Arial" w:hAnsi="Arial" w:cs="Arabic Transparent"/>
          <w:color w:val="000000"/>
          <w:sz w:val="28"/>
          <w:szCs w:val="28"/>
          <w:rtl/>
        </w:rPr>
        <w:t>فينفخ نفخة الصعق</w:t>
      </w:r>
      <w:r>
        <w:rPr>
          <w:rFonts w:ascii="Arial" w:hAnsi="Arial" w:cs="Arabic Transparent"/>
          <w:color w:val="000000"/>
          <w:sz w:val="28"/>
          <w:szCs w:val="28"/>
          <w:rtl/>
        </w:rPr>
        <w:t xml:space="preserve">، </w:t>
      </w:r>
      <w:r w:rsidRPr="009C3B3E">
        <w:rPr>
          <w:rFonts w:ascii="Arial" w:hAnsi="Arial" w:cs="Arabic Transparent"/>
          <w:color w:val="000000"/>
          <w:sz w:val="28"/>
          <w:szCs w:val="28"/>
          <w:rtl/>
        </w:rPr>
        <w:t>فيصعق من في السموات ومن في الأرض إلا من شاء الله</w:t>
      </w:r>
      <w:r>
        <w:rPr>
          <w:rFonts w:ascii="Arial" w:hAnsi="Arial" w:cs="Arabic Transparent"/>
          <w:color w:val="000000"/>
          <w:sz w:val="28"/>
          <w:szCs w:val="28"/>
          <w:rtl/>
        </w:rPr>
        <w:t>"</w:t>
      </w:r>
      <w:r w:rsidRPr="001560CB">
        <w:rPr>
          <w:rFonts w:ascii="Arial" w:hAnsi="Arial" w:cs="Arabic Transparent"/>
          <w:color w:val="000000"/>
          <w:sz w:val="28"/>
          <w:szCs w:val="28"/>
          <w:vertAlign w:val="superscript"/>
          <w:rtl/>
          <w:lang w:bidi="ar-JO"/>
        </w:rPr>
        <w:t>(</w:t>
      </w:r>
      <w:r w:rsidRPr="005A7A0B">
        <w:rPr>
          <w:rStyle w:val="FootnoteReference"/>
          <w:rFonts w:ascii="Times New Roman" w:hAnsi="Times New Roman"/>
          <w:color w:val="000000"/>
          <w:sz w:val="28"/>
          <w:szCs w:val="28"/>
          <w:rtl/>
        </w:rPr>
        <w:footnoteReference w:id="149"/>
      </w:r>
      <w:r w:rsidRPr="001560CB">
        <w:rPr>
          <w:rFonts w:ascii="Arial" w:hAnsi="Arial" w:cs="Arabic Transparent"/>
          <w:color w:val="000000"/>
          <w:sz w:val="28"/>
          <w:szCs w:val="28"/>
          <w:vertAlign w:val="superscript"/>
          <w:rtl/>
          <w:lang w:bidi="ar-JO"/>
        </w:rPr>
        <w:t>)</w:t>
      </w:r>
      <w:r>
        <w:rPr>
          <w:rFonts w:ascii="Arial" w:hAnsi="Arial" w:cs="Arabic Transparent"/>
          <w:color w:val="000000"/>
          <w:sz w:val="28"/>
          <w:szCs w:val="28"/>
          <w:rtl/>
        </w:rPr>
        <w:t>، وقد استشهد ابن حجر بهذا الحديث على أن هذه الزلزلة في نهاية الدنيا عند ابتداء قيام القيامة</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0"/>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p>
    <w:p w:rsidR="00CD740F" w:rsidRDefault="00CD740F" w:rsidP="00383645">
      <w:pPr>
        <w:keepLines/>
        <w:widowControl w:val="0"/>
        <w:spacing w:line="360" w:lineRule="auto"/>
        <w:ind w:left="360" w:firstLine="397"/>
        <w:jc w:val="both"/>
        <w:rPr>
          <w:rFonts w:ascii="Arial" w:hAnsi="Arial" w:cs="Arabic Transparent"/>
          <w:sz w:val="28"/>
          <w:szCs w:val="28"/>
          <w:rtl/>
        </w:rPr>
      </w:pPr>
      <w:r>
        <w:rPr>
          <w:rFonts w:ascii="Arial" w:hAnsi="Arial" w:cs="Arabic Transparent"/>
          <w:sz w:val="28"/>
          <w:szCs w:val="28"/>
          <w:rtl/>
        </w:rPr>
        <w:t>وبذلك فإن الباحثة لا تؤيد الثعالبي في استدراكه على ابن عطية في هذا الموضع، والله تعالى أعلم.</w:t>
      </w:r>
    </w:p>
    <w:p w:rsidR="00CD740F" w:rsidRPr="005E44C5" w:rsidRDefault="00CD740F" w:rsidP="00383645">
      <w:pPr>
        <w:widowControl w:val="0"/>
        <w:spacing w:line="240" w:lineRule="auto"/>
        <w:jc w:val="center"/>
        <w:rPr>
          <w:rFonts w:ascii="Arial" w:hAnsi="Arial" w:cs="Arabic Transparent"/>
          <w:sz w:val="28"/>
          <w:szCs w:val="28"/>
          <w:rtl/>
        </w:rPr>
      </w:pPr>
      <w:r>
        <w:rPr>
          <w:rFonts w:ascii="Arial" w:hAnsi="Arial" w:cs="Arabic Transparent"/>
          <w:sz w:val="28"/>
          <w:szCs w:val="28"/>
          <w:rtl/>
        </w:rPr>
        <w:br w:type="page"/>
        <w:t>ا</w:t>
      </w:r>
      <w:r w:rsidRPr="00835C13">
        <w:rPr>
          <w:rFonts w:cs="Arabic Transparent" w:hint="cs"/>
          <w:b/>
          <w:bCs/>
          <w:sz w:val="32"/>
          <w:szCs w:val="32"/>
          <w:rtl/>
          <w:lang w:val="en-GB"/>
        </w:rPr>
        <w:t>لمبحث</w:t>
      </w:r>
      <w:r w:rsidRPr="00835C13">
        <w:rPr>
          <w:rFonts w:cs="Arabic Transparent"/>
          <w:b/>
          <w:bCs/>
          <w:sz w:val="32"/>
          <w:szCs w:val="32"/>
          <w:rtl/>
          <w:lang w:val="en-GB"/>
        </w:rPr>
        <w:t xml:space="preserve"> </w:t>
      </w:r>
      <w:r w:rsidRPr="00835C13">
        <w:rPr>
          <w:rFonts w:cs="Arabic Transparent" w:hint="cs"/>
          <w:b/>
          <w:bCs/>
          <w:sz w:val="32"/>
          <w:szCs w:val="32"/>
          <w:rtl/>
          <w:lang w:val="en-GB"/>
        </w:rPr>
        <w:t>الحادي</w:t>
      </w:r>
      <w:r w:rsidRPr="00835C13">
        <w:rPr>
          <w:rFonts w:cs="Arabic Transparent"/>
          <w:b/>
          <w:bCs/>
          <w:sz w:val="32"/>
          <w:szCs w:val="32"/>
          <w:rtl/>
          <w:lang w:val="en-GB"/>
        </w:rPr>
        <w:t xml:space="preserve"> </w:t>
      </w:r>
      <w:r w:rsidRPr="00835C13">
        <w:rPr>
          <w:rFonts w:cs="Arabic Transparent" w:hint="cs"/>
          <w:b/>
          <w:bCs/>
          <w:sz w:val="32"/>
          <w:szCs w:val="32"/>
          <w:rtl/>
          <w:lang w:val="en-GB"/>
        </w:rPr>
        <w:t>عشر</w:t>
      </w:r>
    </w:p>
    <w:p w:rsidR="00CD740F" w:rsidRPr="00F12FD0" w:rsidRDefault="00CD740F" w:rsidP="00383645">
      <w:pPr>
        <w:widowControl w:val="0"/>
        <w:spacing w:line="240" w:lineRule="auto"/>
        <w:jc w:val="center"/>
        <w:rPr>
          <w:rFonts w:cs="Arabic Transparent"/>
          <w:sz w:val="32"/>
          <w:szCs w:val="32"/>
          <w:rtl/>
          <w:lang w:val="en-GB"/>
        </w:rPr>
      </w:pPr>
      <w:r w:rsidRPr="00823B3F">
        <w:rPr>
          <w:rFonts w:ascii="Arial" w:hAnsi="Arial" w:cs="Arabic Transparent"/>
          <w:b/>
          <w:bCs/>
          <w:sz w:val="32"/>
          <w:szCs w:val="32"/>
          <w:rtl/>
        </w:rPr>
        <w:t>الاستدراك في تفسير قوله تعالى</w:t>
      </w:r>
      <w:r>
        <w:rPr>
          <w:rFonts w:ascii="Arial" w:hAnsi="Arial" w:cs="Arabic Transparent"/>
          <w:b/>
          <w:bCs/>
          <w:sz w:val="32"/>
          <w:szCs w:val="32"/>
          <w:rtl/>
        </w:rPr>
        <w:t xml:space="preserve">: </w:t>
      </w:r>
      <w:r w:rsidRPr="00F12FD0">
        <w:rPr>
          <w:rFonts w:cs="Traditional Arabic"/>
          <w:b/>
          <w:bCs/>
          <w:sz w:val="32"/>
          <w:szCs w:val="32"/>
          <w:rtl/>
        </w:rPr>
        <w:t>﴿</w:t>
      </w:r>
      <w:r w:rsidRPr="00F12FD0">
        <w:rPr>
          <w:rFonts w:cs="DecoType Naskh" w:hint="cs"/>
          <w:b/>
          <w:bCs/>
          <w:sz w:val="32"/>
          <w:szCs w:val="32"/>
          <w:rtl/>
        </w:rPr>
        <w:t>وَإِذَا</w:t>
      </w:r>
      <w:r w:rsidRPr="00F12FD0">
        <w:rPr>
          <w:rFonts w:cs="DecoType Naskh"/>
          <w:b/>
          <w:bCs/>
          <w:sz w:val="32"/>
          <w:szCs w:val="32"/>
          <w:rtl/>
        </w:rPr>
        <w:t xml:space="preserve"> </w:t>
      </w:r>
      <w:r w:rsidRPr="00F12FD0">
        <w:rPr>
          <w:rFonts w:cs="DecoType Naskh" w:hint="cs"/>
          <w:b/>
          <w:bCs/>
          <w:sz w:val="32"/>
          <w:szCs w:val="32"/>
          <w:rtl/>
        </w:rPr>
        <w:t>عَلِمَ</w:t>
      </w:r>
      <w:r w:rsidRPr="00F12FD0">
        <w:rPr>
          <w:rFonts w:cs="DecoType Naskh"/>
          <w:b/>
          <w:bCs/>
          <w:sz w:val="32"/>
          <w:szCs w:val="32"/>
          <w:rtl/>
        </w:rPr>
        <w:t xml:space="preserve"> </w:t>
      </w:r>
      <w:r w:rsidRPr="00F12FD0">
        <w:rPr>
          <w:rFonts w:cs="DecoType Naskh" w:hint="cs"/>
          <w:b/>
          <w:bCs/>
          <w:sz w:val="32"/>
          <w:szCs w:val="32"/>
          <w:rtl/>
        </w:rPr>
        <w:t>مِنْ</w:t>
      </w:r>
      <w:r w:rsidRPr="00F12FD0">
        <w:rPr>
          <w:rFonts w:cs="DecoType Naskh"/>
          <w:b/>
          <w:bCs/>
          <w:sz w:val="32"/>
          <w:szCs w:val="32"/>
          <w:rtl/>
        </w:rPr>
        <w:t xml:space="preserve"> </w:t>
      </w:r>
      <w:r w:rsidRPr="00F12FD0">
        <w:rPr>
          <w:rFonts w:cs="DecoType Naskh" w:hint="cs"/>
          <w:b/>
          <w:bCs/>
          <w:sz w:val="32"/>
          <w:szCs w:val="32"/>
          <w:rtl/>
        </w:rPr>
        <w:t>آيَاتِنَا</w:t>
      </w:r>
      <w:r w:rsidRPr="00F12FD0">
        <w:rPr>
          <w:rFonts w:cs="DecoType Naskh"/>
          <w:b/>
          <w:bCs/>
          <w:sz w:val="32"/>
          <w:szCs w:val="32"/>
          <w:rtl/>
        </w:rPr>
        <w:t xml:space="preserve"> </w:t>
      </w:r>
      <w:r w:rsidRPr="00F12FD0">
        <w:rPr>
          <w:rFonts w:cs="DecoType Naskh" w:hint="cs"/>
          <w:b/>
          <w:bCs/>
          <w:sz w:val="32"/>
          <w:szCs w:val="32"/>
          <w:rtl/>
        </w:rPr>
        <w:t>شَيْئًا</w:t>
      </w:r>
      <w:r w:rsidRPr="00F12FD0">
        <w:rPr>
          <w:rFonts w:cs="DecoType Naskh"/>
          <w:b/>
          <w:bCs/>
          <w:sz w:val="32"/>
          <w:szCs w:val="32"/>
          <w:rtl/>
        </w:rPr>
        <w:t xml:space="preserve"> </w:t>
      </w:r>
      <w:r w:rsidRPr="00F12FD0">
        <w:rPr>
          <w:rFonts w:cs="DecoType Naskh" w:hint="cs"/>
          <w:b/>
          <w:bCs/>
          <w:sz w:val="32"/>
          <w:szCs w:val="32"/>
          <w:rtl/>
        </w:rPr>
        <w:t>اتَّخَذَهَا</w:t>
      </w:r>
      <w:r w:rsidRPr="00F12FD0">
        <w:rPr>
          <w:rFonts w:cs="DecoType Naskh"/>
          <w:b/>
          <w:bCs/>
          <w:sz w:val="32"/>
          <w:szCs w:val="32"/>
          <w:rtl/>
        </w:rPr>
        <w:t xml:space="preserve"> </w:t>
      </w:r>
      <w:r w:rsidRPr="00F12FD0">
        <w:rPr>
          <w:rFonts w:cs="DecoType Naskh" w:hint="cs"/>
          <w:b/>
          <w:bCs/>
          <w:sz w:val="32"/>
          <w:szCs w:val="32"/>
          <w:rtl/>
        </w:rPr>
        <w:t>هُزُوًا</w:t>
      </w:r>
      <w:r w:rsidRPr="00F12FD0">
        <w:rPr>
          <w:rFonts w:cs="Traditional Arabic"/>
          <w:b/>
          <w:bCs/>
          <w:sz w:val="32"/>
          <w:szCs w:val="32"/>
          <w:rtl/>
        </w:rPr>
        <w:t>﴾</w:t>
      </w:r>
    </w:p>
    <w:p w:rsidR="00CD740F" w:rsidRPr="008015A9" w:rsidRDefault="00CD740F" w:rsidP="00383645">
      <w:pPr>
        <w:spacing w:line="240" w:lineRule="auto"/>
        <w:ind w:left="357" w:firstLine="397"/>
        <w:jc w:val="both"/>
        <w:rPr>
          <w:rFonts w:cs="Arabic Transparent"/>
          <w:sz w:val="28"/>
          <w:szCs w:val="28"/>
          <w:rtl/>
          <w:lang w:val="en-GB"/>
        </w:rPr>
      </w:pPr>
    </w:p>
    <w:p w:rsidR="00CD740F" w:rsidRPr="001037D2" w:rsidRDefault="00CD740F" w:rsidP="00383645">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2807C7">
        <w:rPr>
          <w:rFonts w:cs="DecoType Naskh" w:hint="cs"/>
          <w:b/>
          <w:bCs/>
          <w:sz w:val="28"/>
          <w:szCs w:val="28"/>
          <w:rtl/>
        </w:rPr>
        <w:t>وَإِذَا</w:t>
      </w:r>
      <w:r w:rsidRPr="002807C7">
        <w:rPr>
          <w:rFonts w:cs="DecoType Naskh"/>
          <w:b/>
          <w:bCs/>
          <w:sz w:val="28"/>
          <w:szCs w:val="28"/>
          <w:rtl/>
        </w:rPr>
        <w:t xml:space="preserve"> </w:t>
      </w:r>
      <w:r w:rsidRPr="002807C7">
        <w:rPr>
          <w:rFonts w:cs="DecoType Naskh" w:hint="cs"/>
          <w:b/>
          <w:bCs/>
          <w:sz w:val="28"/>
          <w:szCs w:val="28"/>
          <w:rtl/>
        </w:rPr>
        <w:t>عَلِمَ</w:t>
      </w:r>
      <w:r w:rsidRPr="002807C7">
        <w:rPr>
          <w:rFonts w:cs="DecoType Naskh"/>
          <w:b/>
          <w:bCs/>
          <w:sz w:val="28"/>
          <w:szCs w:val="28"/>
          <w:rtl/>
        </w:rPr>
        <w:t xml:space="preserve"> </w:t>
      </w:r>
      <w:r w:rsidRPr="002807C7">
        <w:rPr>
          <w:rFonts w:cs="DecoType Naskh" w:hint="cs"/>
          <w:b/>
          <w:bCs/>
          <w:sz w:val="28"/>
          <w:szCs w:val="28"/>
          <w:rtl/>
        </w:rPr>
        <w:t>مِنْ</w:t>
      </w:r>
      <w:r w:rsidRPr="002807C7">
        <w:rPr>
          <w:rFonts w:cs="DecoType Naskh"/>
          <w:b/>
          <w:bCs/>
          <w:sz w:val="28"/>
          <w:szCs w:val="28"/>
          <w:rtl/>
        </w:rPr>
        <w:t xml:space="preserve"> </w:t>
      </w:r>
      <w:r w:rsidRPr="002807C7">
        <w:rPr>
          <w:rFonts w:cs="DecoType Naskh" w:hint="cs"/>
          <w:b/>
          <w:bCs/>
          <w:sz w:val="28"/>
          <w:szCs w:val="28"/>
          <w:rtl/>
        </w:rPr>
        <w:t>آيَاتِنَا</w:t>
      </w:r>
      <w:r w:rsidRPr="002807C7">
        <w:rPr>
          <w:rFonts w:cs="DecoType Naskh"/>
          <w:b/>
          <w:bCs/>
          <w:sz w:val="28"/>
          <w:szCs w:val="28"/>
          <w:rtl/>
        </w:rPr>
        <w:t xml:space="preserve"> </w:t>
      </w:r>
      <w:r w:rsidRPr="002807C7">
        <w:rPr>
          <w:rFonts w:cs="DecoType Naskh" w:hint="cs"/>
          <w:b/>
          <w:bCs/>
          <w:sz w:val="28"/>
          <w:szCs w:val="28"/>
          <w:rtl/>
        </w:rPr>
        <w:t>شَيْئًا</w:t>
      </w:r>
      <w:r w:rsidRPr="002807C7">
        <w:rPr>
          <w:rFonts w:cs="DecoType Naskh"/>
          <w:b/>
          <w:bCs/>
          <w:sz w:val="28"/>
          <w:szCs w:val="28"/>
          <w:rtl/>
        </w:rPr>
        <w:t xml:space="preserve"> </w:t>
      </w:r>
      <w:r w:rsidRPr="002807C7">
        <w:rPr>
          <w:rFonts w:cs="DecoType Naskh" w:hint="cs"/>
          <w:b/>
          <w:bCs/>
          <w:sz w:val="28"/>
          <w:szCs w:val="28"/>
          <w:rtl/>
        </w:rPr>
        <w:t>اتَّخَذَهَا</w:t>
      </w:r>
      <w:r w:rsidRPr="002807C7">
        <w:rPr>
          <w:rFonts w:cs="DecoType Naskh"/>
          <w:b/>
          <w:bCs/>
          <w:sz w:val="28"/>
          <w:szCs w:val="28"/>
          <w:rtl/>
        </w:rPr>
        <w:t xml:space="preserve"> </w:t>
      </w:r>
      <w:r w:rsidRPr="002807C7">
        <w:rPr>
          <w:rFonts w:cs="DecoType Naskh" w:hint="cs"/>
          <w:b/>
          <w:bCs/>
          <w:sz w:val="28"/>
          <w:szCs w:val="28"/>
          <w:rtl/>
        </w:rPr>
        <w:t>هُزُوًا</w:t>
      </w:r>
      <w:r w:rsidRPr="002807C7">
        <w:rPr>
          <w:rFonts w:cs="DecoType Naskh"/>
          <w:b/>
          <w:bCs/>
          <w:sz w:val="28"/>
          <w:szCs w:val="28"/>
          <w:rtl/>
        </w:rPr>
        <w:t xml:space="preserve"> </w:t>
      </w:r>
      <w:r w:rsidRPr="002807C7">
        <w:rPr>
          <w:rFonts w:cs="DecoType Naskh" w:hint="cs"/>
          <w:b/>
          <w:bCs/>
          <w:sz w:val="28"/>
          <w:szCs w:val="28"/>
          <w:rtl/>
        </w:rPr>
        <w:t>أُوْلَئِكَ</w:t>
      </w:r>
      <w:r w:rsidRPr="002807C7">
        <w:rPr>
          <w:rFonts w:cs="DecoType Naskh"/>
          <w:b/>
          <w:bCs/>
          <w:sz w:val="28"/>
          <w:szCs w:val="28"/>
          <w:rtl/>
        </w:rPr>
        <w:t xml:space="preserve"> </w:t>
      </w:r>
      <w:r w:rsidRPr="002807C7">
        <w:rPr>
          <w:rFonts w:cs="DecoType Naskh" w:hint="cs"/>
          <w:b/>
          <w:bCs/>
          <w:sz w:val="28"/>
          <w:szCs w:val="28"/>
          <w:rtl/>
        </w:rPr>
        <w:t>لَهُمْ</w:t>
      </w:r>
      <w:r w:rsidRPr="002807C7">
        <w:rPr>
          <w:rFonts w:cs="DecoType Naskh"/>
          <w:b/>
          <w:bCs/>
          <w:sz w:val="28"/>
          <w:szCs w:val="28"/>
          <w:rtl/>
        </w:rPr>
        <w:t xml:space="preserve"> </w:t>
      </w:r>
      <w:r w:rsidRPr="002807C7">
        <w:rPr>
          <w:rFonts w:cs="DecoType Naskh" w:hint="cs"/>
          <w:b/>
          <w:bCs/>
          <w:sz w:val="28"/>
          <w:szCs w:val="28"/>
          <w:rtl/>
        </w:rPr>
        <w:t>عَذَابٌ</w:t>
      </w:r>
      <w:r w:rsidRPr="002807C7">
        <w:rPr>
          <w:rFonts w:cs="DecoType Naskh"/>
          <w:b/>
          <w:bCs/>
          <w:sz w:val="28"/>
          <w:szCs w:val="28"/>
          <w:rtl/>
        </w:rPr>
        <w:t xml:space="preserve"> </w:t>
      </w:r>
      <w:r w:rsidRPr="002807C7">
        <w:rPr>
          <w:rFonts w:cs="DecoType Naskh" w:hint="cs"/>
          <w:b/>
          <w:bCs/>
          <w:sz w:val="28"/>
          <w:szCs w:val="28"/>
          <w:rtl/>
        </w:rPr>
        <w:t>مُّهِين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الجاثية</w:t>
      </w:r>
      <w:r w:rsidRPr="00871A05">
        <w:rPr>
          <w:rFonts w:cs="Arabic Transparent"/>
          <w:sz w:val="28"/>
          <w:szCs w:val="28"/>
          <w:rtl/>
        </w:rPr>
        <w:t xml:space="preserve">: </w:t>
      </w:r>
      <w:r w:rsidRPr="005A7A0B">
        <w:rPr>
          <w:rFonts w:ascii="Times New Roman" w:hAnsi="Times New Roman" w:cs="Times New Roman"/>
          <w:sz w:val="28"/>
          <w:szCs w:val="28"/>
          <w:rtl/>
        </w:rPr>
        <w:t>9</w:t>
      </w:r>
      <w:r w:rsidRPr="00871A05">
        <w:rPr>
          <w:rFonts w:cs="Arabic Transparent"/>
          <w:sz w:val="28"/>
          <w:szCs w:val="28"/>
          <w:rtl/>
        </w:rPr>
        <w:t>]</w:t>
      </w:r>
    </w:p>
    <w:p w:rsidR="00CD740F" w:rsidRPr="002807C7" w:rsidRDefault="00CD740F" w:rsidP="00383645">
      <w:pPr>
        <w:spacing w:line="360" w:lineRule="auto"/>
        <w:ind w:firstLine="397"/>
        <w:jc w:val="both"/>
        <w:rPr>
          <w:rFonts w:cs="Arabic Transparent"/>
          <w:b/>
          <w:bCs/>
          <w:sz w:val="28"/>
          <w:szCs w:val="28"/>
          <w:rtl/>
        </w:rPr>
      </w:pPr>
      <w:r w:rsidRPr="002807C7">
        <w:rPr>
          <w:rFonts w:cs="Arabic Transparent" w:hint="cs"/>
          <w:b/>
          <w:bCs/>
          <w:sz w:val="28"/>
          <w:szCs w:val="28"/>
          <w:rtl/>
        </w:rPr>
        <w:t>موضع</w:t>
      </w:r>
      <w:r w:rsidRPr="002807C7">
        <w:rPr>
          <w:rFonts w:cs="Arabic Transparent"/>
          <w:b/>
          <w:bCs/>
          <w:sz w:val="28"/>
          <w:szCs w:val="28"/>
          <w:rtl/>
        </w:rPr>
        <w:t xml:space="preserve"> </w:t>
      </w:r>
      <w:r w:rsidRPr="002807C7">
        <w:rPr>
          <w:rFonts w:cs="Arabic Transparent" w:hint="cs"/>
          <w:b/>
          <w:bCs/>
          <w:sz w:val="28"/>
          <w:szCs w:val="28"/>
          <w:rtl/>
        </w:rPr>
        <w:t>الاستدراك</w:t>
      </w:r>
      <w:r>
        <w:rPr>
          <w:rFonts w:cs="Arabic Transparent"/>
          <w:b/>
          <w:bCs/>
          <w:sz w:val="28"/>
          <w:szCs w:val="28"/>
          <w:rtl/>
        </w:rPr>
        <w:t xml:space="preserve">: </w:t>
      </w:r>
    </w:p>
    <w:p w:rsidR="00CD740F" w:rsidRPr="002807C7" w:rsidRDefault="00CD740F" w:rsidP="00383645">
      <w:pPr>
        <w:spacing w:line="360" w:lineRule="auto"/>
        <w:ind w:firstLine="397"/>
        <w:jc w:val="both"/>
        <w:rPr>
          <w:rFonts w:ascii="Arial" w:hAnsi="Arial" w:cs="Arabic Transparent"/>
          <w:color w:val="000000"/>
          <w:sz w:val="28"/>
          <w:szCs w:val="28"/>
          <w:rtl/>
        </w:rPr>
      </w:pPr>
      <w:r w:rsidRPr="002807C7">
        <w:rPr>
          <w:rFonts w:cs="Arabic Transparent" w:hint="cs"/>
          <w:sz w:val="28"/>
          <w:szCs w:val="28"/>
          <w:rtl/>
        </w:rPr>
        <w:t>قال</w:t>
      </w:r>
      <w:r w:rsidRPr="002807C7">
        <w:rPr>
          <w:rFonts w:cs="Arabic Transparent"/>
          <w:sz w:val="28"/>
          <w:szCs w:val="28"/>
          <w:rtl/>
        </w:rPr>
        <w:t xml:space="preserve"> </w:t>
      </w:r>
      <w:r w:rsidRPr="002807C7">
        <w:rPr>
          <w:rFonts w:cs="Arabic Transparent" w:hint="cs"/>
          <w:sz w:val="28"/>
          <w:szCs w:val="28"/>
          <w:rtl/>
        </w:rPr>
        <w:t>ابن</w:t>
      </w:r>
      <w:r w:rsidRPr="002807C7">
        <w:rPr>
          <w:rFonts w:cs="Arabic Transparent"/>
          <w:sz w:val="28"/>
          <w:szCs w:val="28"/>
          <w:rtl/>
        </w:rPr>
        <w:t xml:space="preserve"> </w:t>
      </w:r>
      <w:r w:rsidRPr="002807C7">
        <w:rPr>
          <w:rFonts w:cs="Arabic Transparent" w:hint="cs"/>
          <w:sz w:val="28"/>
          <w:szCs w:val="28"/>
          <w:rtl/>
        </w:rPr>
        <w:t>عطية</w:t>
      </w:r>
      <w:r w:rsidRPr="002807C7">
        <w:rPr>
          <w:rFonts w:cs="Arabic Transparent"/>
          <w:sz w:val="28"/>
          <w:szCs w:val="28"/>
          <w:rtl/>
        </w:rPr>
        <w:t xml:space="preserve"> </w:t>
      </w:r>
      <w:r w:rsidRPr="002807C7">
        <w:rPr>
          <w:rFonts w:cs="Arabic Transparent" w:hint="cs"/>
          <w:sz w:val="28"/>
          <w:szCs w:val="28"/>
          <w:rtl/>
        </w:rPr>
        <w:t>رحمه</w:t>
      </w:r>
      <w:r w:rsidRPr="002807C7">
        <w:rPr>
          <w:rFonts w:cs="Arabic Transparent"/>
          <w:sz w:val="28"/>
          <w:szCs w:val="28"/>
          <w:rtl/>
        </w:rPr>
        <w:t xml:space="preserve"> </w:t>
      </w:r>
      <w:r w:rsidRPr="002807C7">
        <w:rPr>
          <w:rFonts w:cs="Arabic Transparent" w:hint="cs"/>
          <w:sz w:val="28"/>
          <w:szCs w:val="28"/>
          <w:rtl/>
        </w:rPr>
        <w:t>الله</w:t>
      </w:r>
      <w:r w:rsidRPr="002807C7">
        <w:rPr>
          <w:rFonts w:cs="Arabic Transparent"/>
          <w:sz w:val="28"/>
          <w:szCs w:val="28"/>
          <w:rtl/>
        </w:rPr>
        <w:t xml:space="preserve"> </w:t>
      </w:r>
      <w:r w:rsidRPr="002807C7">
        <w:rPr>
          <w:rFonts w:cs="Arabic Transparent" w:hint="cs"/>
          <w:sz w:val="28"/>
          <w:szCs w:val="28"/>
          <w:rtl/>
        </w:rPr>
        <w:t>في</w:t>
      </w:r>
      <w:r w:rsidRPr="002807C7">
        <w:rPr>
          <w:rFonts w:cs="Arabic Transparent"/>
          <w:sz w:val="28"/>
          <w:szCs w:val="28"/>
          <w:rtl/>
        </w:rPr>
        <w:t xml:space="preserve"> </w:t>
      </w:r>
      <w:r w:rsidRPr="002807C7">
        <w:rPr>
          <w:rFonts w:cs="Arabic Transparent" w:hint="cs"/>
          <w:sz w:val="28"/>
          <w:szCs w:val="28"/>
          <w:rtl/>
        </w:rPr>
        <w:t>تفسير</w:t>
      </w:r>
      <w:r w:rsidRPr="002807C7">
        <w:rPr>
          <w:rFonts w:cs="Arabic Transparent"/>
          <w:sz w:val="28"/>
          <w:szCs w:val="28"/>
          <w:rtl/>
        </w:rPr>
        <w:t xml:space="preserve"> </w:t>
      </w:r>
      <w:r w:rsidRPr="002807C7">
        <w:rPr>
          <w:rFonts w:cs="Arabic Transparent" w:hint="cs"/>
          <w:sz w:val="28"/>
          <w:szCs w:val="28"/>
          <w:rtl/>
        </w:rPr>
        <w:t>هذه</w:t>
      </w:r>
      <w:r w:rsidRPr="002807C7">
        <w:rPr>
          <w:rFonts w:cs="Arabic Transparent"/>
          <w:sz w:val="28"/>
          <w:szCs w:val="28"/>
          <w:rtl/>
        </w:rPr>
        <w:t xml:space="preserve"> </w:t>
      </w:r>
      <w:r w:rsidRPr="002807C7">
        <w:rPr>
          <w:rFonts w:cs="Arabic Transparent" w:hint="cs"/>
          <w:sz w:val="28"/>
          <w:szCs w:val="28"/>
          <w:rtl/>
        </w:rPr>
        <w:t>الآية</w:t>
      </w:r>
      <w:r>
        <w:rPr>
          <w:rFonts w:cs="Arabic Transparent"/>
          <w:sz w:val="28"/>
          <w:szCs w:val="28"/>
          <w:rtl/>
        </w:rPr>
        <w:t xml:space="preserve">: </w:t>
      </w:r>
      <w:r w:rsidRPr="002807C7">
        <w:rPr>
          <w:rFonts w:cs="Arabic Transparent"/>
          <w:sz w:val="28"/>
          <w:szCs w:val="28"/>
          <w:rtl/>
        </w:rPr>
        <w:t>"</w:t>
      </w:r>
      <w:r w:rsidRPr="002807C7">
        <w:rPr>
          <w:rFonts w:ascii="Arial" w:hAnsi="Arial" w:cs="Arabic Transparent"/>
          <w:color w:val="000000"/>
          <w:sz w:val="28"/>
          <w:szCs w:val="28"/>
          <w:rtl/>
        </w:rPr>
        <w:t>وإذا أخبر بشيء من آياتنا فعلم نفس الخبر لا المعنى الذي تضمنه الخبر</w:t>
      </w:r>
      <w:r>
        <w:rPr>
          <w:rFonts w:ascii="Arial" w:hAnsi="Arial" w:cs="Arabic Transparent"/>
          <w:color w:val="000000"/>
          <w:sz w:val="28"/>
          <w:szCs w:val="28"/>
          <w:rtl/>
        </w:rPr>
        <w:t xml:space="preserve">، </w:t>
      </w:r>
      <w:r w:rsidRPr="002807C7">
        <w:rPr>
          <w:rFonts w:ascii="Arial" w:hAnsi="Arial" w:cs="Arabic Transparent"/>
          <w:color w:val="000000"/>
          <w:sz w:val="28"/>
          <w:szCs w:val="28"/>
          <w:rtl/>
        </w:rPr>
        <w:t>ولو علم المعاني التي تضمنها إخبار الشرع وعرف حقائقها لكان مؤمنا</w:t>
      </w:r>
      <w:r>
        <w:rPr>
          <w:rFonts w:ascii="Arial" w:hAnsi="Arial" w:cs="Arabic Transparent"/>
          <w:color w:val="000000"/>
          <w:sz w:val="28"/>
          <w:szCs w:val="28"/>
          <w:rtl/>
        </w:rPr>
        <w:t>ً</w:t>
      </w:r>
      <w:r w:rsidRPr="002807C7">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1"/>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383645">
      <w:pPr>
        <w:spacing w:line="360" w:lineRule="auto"/>
        <w:ind w:firstLine="397"/>
        <w:jc w:val="both"/>
        <w:rPr>
          <w:rFonts w:cs="Arabic Transparent"/>
          <w:sz w:val="28"/>
          <w:szCs w:val="28"/>
          <w:rtl/>
        </w:rPr>
      </w:pPr>
      <w:r w:rsidRPr="002807C7">
        <w:rPr>
          <w:rFonts w:ascii="Arial" w:hAnsi="Arial" w:cs="Arabic Transparent"/>
          <w:color w:val="000000"/>
          <w:sz w:val="28"/>
          <w:szCs w:val="28"/>
          <w:rtl/>
        </w:rPr>
        <w:t>قال الثعالبي رحمه الله مستدركاً على كلام ابن عطية السابق</w:t>
      </w:r>
      <w:r>
        <w:rPr>
          <w:rFonts w:ascii="Arial" w:hAnsi="Arial" w:cs="Arabic Transparent"/>
          <w:color w:val="000000"/>
          <w:sz w:val="28"/>
          <w:szCs w:val="28"/>
          <w:rtl/>
        </w:rPr>
        <w:t xml:space="preserve">: </w:t>
      </w:r>
      <w:r w:rsidRPr="002807C7">
        <w:rPr>
          <w:rFonts w:ascii="Arial" w:hAnsi="Arial" w:cs="Arabic Transparent"/>
          <w:color w:val="000000"/>
          <w:sz w:val="28"/>
          <w:szCs w:val="28"/>
          <w:rtl/>
        </w:rPr>
        <w:t>"وفي هذا نظر</w:t>
      </w:r>
      <w:r>
        <w:rPr>
          <w:rFonts w:ascii="Arial" w:hAnsi="Arial" w:cs="Arabic Transparent"/>
          <w:color w:val="000000"/>
          <w:sz w:val="28"/>
          <w:szCs w:val="28"/>
          <w:rtl/>
        </w:rPr>
        <w:t>؛</w:t>
      </w:r>
      <w:r w:rsidRPr="002807C7">
        <w:rPr>
          <w:rFonts w:ascii="Arial" w:hAnsi="Arial" w:cs="Arabic Transparent"/>
          <w:color w:val="000000"/>
          <w:sz w:val="28"/>
          <w:szCs w:val="28"/>
          <w:rtl/>
        </w:rPr>
        <w:t xml:space="preserve"> لأنه ينحو إلى القول بأن الكفر لا يُتصور عناداً محضاً"</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2"/>
      </w:r>
      <w:r>
        <w:rPr>
          <w:rStyle w:val="FootnoteReference"/>
          <w:rFonts w:ascii="Arial" w:hAnsi="Arial" w:cs="Arabic Transparent"/>
          <w:color w:val="000000"/>
          <w:sz w:val="28"/>
          <w:szCs w:val="28"/>
          <w:rtl/>
        </w:rPr>
        <w:t>)</w:t>
      </w:r>
      <w:r w:rsidRPr="002807C7">
        <w:rPr>
          <w:rFonts w:ascii="Arial" w:hAnsi="Arial" w:cs="Arabic Transparent"/>
          <w:color w:val="000000"/>
          <w:sz w:val="28"/>
          <w:szCs w:val="28"/>
          <w:rtl/>
        </w:rPr>
        <w:t>.</w:t>
      </w:r>
    </w:p>
    <w:p w:rsidR="00CD740F" w:rsidRPr="001037D2" w:rsidRDefault="00CD740F" w:rsidP="00383645">
      <w:pPr>
        <w:keepNext/>
        <w:widowControl w:val="0"/>
        <w:spacing w:line="360" w:lineRule="auto"/>
        <w:ind w:firstLine="397"/>
        <w:jc w:val="both"/>
        <w:rPr>
          <w:rFonts w:cs="Arabic Transparent"/>
          <w:b/>
          <w:bCs/>
          <w:sz w:val="28"/>
          <w:szCs w:val="28"/>
          <w:rtl/>
        </w:rPr>
      </w:pPr>
      <w:r w:rsidRPr="001037D2">
        <w:rPr>
          <w:rFonts w:cs="Arabic Transparent" w:hint="cs"/>
          <w:b/>
          <w:bCs/>
          <w:sz w:val="28"/>
          <w:szCs w:val="28"/>
          <w:rtl/>
        </w:rPr>
        <w:t>المناقشة</w:t>
      </w:r>
      <w:r w:rsidRPr="001037D2">
        <w:rPr>
          <w:rFonts w:cs="Arabic Transparent"/>
          <w:b/>
          <w:bCs/>
          <w:sz w:val="28"/>
          <w:szCs w:val="28"/>
          <w:rtl/>
        </w:rPr>
        <w:t xml:space="preserve"> </w:t>
      </w:r>
      <w:r w:rsidRPr="001037D2">
        <w:rPr>
          <w:rFonts w:cs="Arabic Transparent" w:hint="cs"/>
          <w:b/>
          <w:bCs/>
          <w:sz w:val="28"/>
          <w:szCs w:val="28"/>
          <w:rtl/>
        </w:rPr>
        <w:t>والترجيح</w:t>
      </w:r>
      <w:r>
        <w:rPr>
          <w:rFonts w:cs="Arabic Transparent"/>
          <w:b/>
          <w:bCs/>
          <w:sz w:val="28"/>
          <w:szCs w:val="28"/>
          <w:rtl/>
        </w:rPr>
        <w:t xml:space="preserve">: </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sidRPr="002807C7">
        <w:rPr>
          <w:rFonts w:ascii="Arial" w:hAnsi="Arial" w:cs="Arabic Transparent"/>
          <w:color w:val="000000"/>
          <w:sz w:val="28"/>
          <w:szCs w:val="28"/>
          <w:rtl/>
        </w:rPr>
        <w:t>ولو علم المعاني التي تضمنها إخبار الشرع وعرف حقائقها لكان مؤمنا</w:t>
      </w:r>
      <w:r>
        <w:rPr>
          <w:rFonts w:ascii="Arial" w:hAnsi="Arial" w:cs="Arabic Transparent"/>
          <w:color w:val="000000"/>
          <w:sz w:val="28"/>
          <w:szCs w:val="28"/>
          <w:rtl/>
        </w:rPr>
        <w:t>ً"</w:t>
      </w:r>
      <w:r>
        <w:rPr>
          <w:rFonts w:cs="Arabic Transparent"/>
          <w:sz w:val="28"/>
          <w:szCs w:val="28"/>
          <w:rtl/>
        </w:rPr>
        <w:t xml:space="preserve"> </w:t>
      </w:r>
      <w:r w:rsidRPr="00210A20">
        <w:rPr>
          <w:rFonts w:cs="Arabic Transparent" w:hint="cs"/>
          <w:sz w:val="28"/>
          <w:szCs w:val="28"/>
          <w:rtl/>
        </w:rPr>
        <w:t>قولٌ</w:t>
      </w:r>
      <w:r w:rsidRPr="00210A20">
        <w:rPr>
          <w:rFonts w:cs="Arabic Transparent"/>
          <w:sz w:val="28"/>
          <w:szCs w:val="28"/>
          <w:rtl/>
        </w:rPr>
        <w:t xml:space="preserve"> </w:t>
      </w:r>
      <w:r w:rsidRPr="00210A20">
        <w:rPr>
          <w:rFonts w:cs="Arabic Transparent" w:hint="cs"/>
          <w:sz w:val="28"/>
          <w:szCs w:val="28"/>
          <w:rtl/>
        </w:rPr>
        <w:t>مردودٌ</w:t>
      </w:r>
      <w:r w:rsidRPr="00210A20">
        <w:rPr>
          <w:rFonts w:cs="Arabic Transparent"/>
          <w:sz w:val="28"/>
          <w:szCs w:val="28"/>
          <w:rtl/>
        </w:rPr>
        <w:t xml:space="preserve"> </w:t>
      </w:r>
      <w:r w:rsidRPr="00210A20">
        <w:rPr>
          <w:rFonts w:cs="Arabic Transparent" w:hint="cs"/>
          <w:sz w:val="28"/>
          <w:szCs w:val="28"/>
          <w:rtl/>
        </w:rPr>
        <w:t>بصريح</w:t>
      </w:r>
      <w:r w:rsidRPr="00210A20">
        <w:rPr>
          <w:rFonts w:cs="Arabic Transparent"/>
          <w:sz w:val="28"/>
          <w:szCs w:val="28"/>
          <w:rtl/>
        </w:rPr>
        <w:t xml:space="preserve"> </w:t>
      </w:r>
      <w:r w:rsidRPr="00210A20">
        <w:rPr>
          <w:rFonts w:cs="Arabic Transparent" w:hint="cs"/>
          <w:sz w:val="28"/>
          <w:szCs w:val="28"/>
          <w:rtl/>
        </w:rPr>
        <w:t>آيات</w:t>
      </w:r>
      <w:r w:rsidRPr="00210A20">
        <w:rPr>
          <w:rFonts w:cs="Arabic Transparent"/>
          <w:sz w:val="28"/>
          <w:szCs w:val="28"/>
          <w:rtl/>
        </w:rPr>
        <w:t xml:space="preserve"> </w:t>
      </w:r>
      <w:r w:rsidRPr="00210A20">
        <w:rPr>
          <w:rFonts w:cs="Arabic Transparent" w:hint="cs"/>
          <w:sz w:val="28"/>
          <w:szCs w:val="28"/>
          <w:rtl/>
        </w:rPr>
        <w:t>القرآن</w:t>
      </w:r>
      <w:r w:rsidRPr="00210A20">
        <w:rPr>
          <w:rFonts w:cs="Arabic Transparent"/>
          <w:sz w:val="28"/>
          <w:szCs w:val="28"/>
          <w:rtl/>
        </w:rPr>
        <w:t xml:space="preserve"> </w:t>
      </w:r>
      <w:r w:rsidRPr="00210A20">
        <w:rPr>
          <w:rFonts w:cs="Arabic Transparent" w:hint="cs"/>
          <w:sz w:val="28"/>
          <w:szCs w:val="28"/>
          <w:rtl/>
        </w:rPr>
        <w:t>الكريم،</w:t>
      </w:r>
      <w:r w:rsidRPr="00210A20">
        <w:rPr>
          <w:rFonts w:cs="Arabic Transparent"/>
          <w:sz w:val="28"/>
          <w:szCs w:val="28"/>
          <w:rtl/>
        </w:rPr>
        <w:t xml:space="preserve"> </w:t>
      </w:r>
      <w:r w:rsidRPr="00210A20">
        <w:rPr>
          <w:rFonts w:cs="Arabic Transparent" w:hint="cs"/>
          <w:sz w:val="28"/>
          <w:szCs w:val="28"/>
          <w:rtl/>
        </w:rPr>
        <w:t>منها</w:t>
      </w:r>
      <w:r w:rsidRPr="00210A20">
        <w:rPr>
          <w:rFonts w:cs="Arabic Transparent"/>
          <w:sz w:val="28"/>
          <w:szCs w:val="28"/>
          <w:rtl/>
        </w:rPr>
        <w:t xml:space="preserve"> </w:t>
      </w:r>
      <w:r w:rsidRPr="00210A20">
        <w:rPr>
          <w:rFonts w:cs="Arabic Transparent" w:hint="cs"/>
          <w:sz w:val="28"/>
          <w:szCs w:val="28"/>
          <w:rtl/>
        </w:rPr>
        <w:t>قوله</w:t>
      </w:r>
      <w:r w:rsidRPr="00210A20">
        <w:rPr>
          <w:rFonts w:cs="Arabic Transparent"/>
          <w:sz w:val="28"/>
          <w:szCs w:val="28"/>
          <w:rtl/>
        </w:rPr>
        <w:t xml:space="preserve"> </w:t>
      </w:r>
      <w:r w:rsidRPr="00210A20">
        <w:rPr>
          <w:rFonts w:cs="Arabic Transparent" w:hint="cs"/>
          <w:sz w:val="28"/>
          <w:szCs w:val="28"/>
          <w:rtl/>
        </w:rPr>
        <w:t>تعالى</w:t>
      </w:r>
      <w:r w:rsidRPr="00210A20">
        <w:rPr>
          <w:rFonts w:cs="Arabic Transparent"/>
          <w:sz w:val="28"/>
          <w:szCs w:val="28"/>
          <w:rtl/>
        </w:rPr>
        <w:t xml:space="preserve">: </w:t>
      </w:r>
      <w:r w:rsidRPr="00210A20">
        <w:rPr>
          <w:rFonts w:cs="Traditional Arabic"/>
          <w:sz w:val="28"/>
          <w:szCs w:val="28"/>
          <w:rtl/>
        </w:rPr>
        <w:t>﴿</w:t>
      </w:r>
      <w:r w:rsidRPr="00210A20">
        <w:rPr>
          <w:rFonts w:cs="DecoType Naskh" w:hint="cs"/>
          <w:sz w:val="28"/>
          <w:szCs w:val="28"/>
          <w:rtl/>
        </w:rPr>
        <w:t>الَّذِينَ</w:t>
      </w:r>
      <w:r w:rsidRPr="00210A20">
        <w:rPr>
          <w:rFonts w:cs="DecoType Naskh"/>
          <w:sz w:val="28"/>
          <w:szCs w:val="28"/>
          <w:rtl/>
        </w:rPr>
        <w:t xml:space="preserve"> </w:t>
      </w:r>
      <w:r w:rsidRPr="00210A20">
        <w:rPr>
          <w:rFonts w:cs="DecoType Naskh" w:hint="cs"/>
          <w:sz w:val="28"/>
          <w:szCs w:val="28"/>
          <w:rtl/>
        </w:rPr>
        <w:t>آتَيْنَاهُمُ</w:t>
      </w:r>
      <w:r w:rsidRPr="00210A20">
        <w:rPr>
          <w:rFonts w:cs="DecoType Naskh"/>
          <w:sz w:val="28"/>
          <w:szCs w:val="28"/>
          <w:rtl/>
        </w:rPr>
        <w:t xml:space="preserve"> </w:t>
      </w:r>
      <w:r w:rsidRPr="00210A20">
        <w:rPr>
          <w:rFonts w:cs="DecoType Naskh" w:hint="cs"/>
          <w:sz w:val="28"/>
          <w:szCs w:val="28"/>
          <w:rtl/>
        </w:rPr>
        <w:t>الْكِتَابَ</w:t>
      </w:r>
      <w:r w:rsidRPr="00210A20">
        <w:rPr>
          <w:rFonts w:cs="DecoType Naskh"/>
          <w:sz w:val="28"/>
          <w:szCs w:val="28"/>
          <w:rtl/>
        </w:rPr>
        <w:t xml:space="preserve"> </w:t>
      </w:r>
      <w:r w:rsidRPr="00210A20">
        <w:rPr>
          <w:rFonts w:cs="DecoType Naskh" w:hint="cs"/>
          <w:sz w:val="28"/>
          <w:szCs w:val="28"/>
          <w:rtl/>
        </w:rPr>
        <w:t>يَعْرِفُونَهُ</w:t>
      </w:r>
      <w:r w:rsidRPr="00210A20">
        <w:rPr>
          <w:rFonts w:cs="DecoType Naskh"/>
          <w:sz w:val="28"/>
          <w:szCs w:val="28"/>
          <w:rtl/>
        </w:rPr>
        <w:t xml:space="preserve"> </w:t>
      </w:r>
      <w:r w:rsidRPr="00210A20">
        <w:rPr>
          <w:rFonts w:cs="DecoType Naskh" w:hint="cs"/>
          <w:sz w:val="28"/>
          <w:szCs w:val="28"/>
          <w:rtl/>
        </w:rPr>
        <w:t>كَمَا</w:t>
      </w:r>
      <w:r w:rsidRPr="00210A20">
        <w:rPr>
          <w:rFonts w:cs="DecoType Naskh"/>
          <w:sz w:val="28"/>
          <w:szCs w:val="28"/>
          <w:rtl/>
        </w:rPr>
        <w:t xml:space="preserve"> </w:t>
      </w:r>
      <w:r w:rsidRPr="00210A20">
        <w:rPr>
          <w:rFonts w:cs="DecoType Naskh" w:hint="cs"/>
          <w:sz w:val="28"/>
          <w:szCs w:val="28"/>
          <w:rtl/>
        </w:rPr>
        <w:t>يَعْرِفُونَ</w:t>
      </w:r>
      <w:r w:rsidRPr="00210A20">
        <w:rPr>
          <w:rFonts w:cs="DecoType Naskh"/>
          <w:sz w:val="28"/>
          <w:szCs w:val="28"/>
          <w:rtl/>
        </w:rPr>
        <w:t xml:space="preserve"> </w:t>
      </w:r>
      <w:r w:rsidRPr="00210A20">
        <w:rPr>
          <w:rFonts w:cs="DecoType Naskh" w:hint="cs"/>
          <w:sz w:val="28"/>
          <w:szCs w:val="28"/>
          <w:rtl/>
        </w:rPr>
        <w:t>أَبْنَاءهُمْ</w:t>
      </w:r>
      <w:r w:rsidRPr="00210A20">
        <w:rPr>
          <w:rFonts w:cs="DecoType Naskh"/>
          <w:sz w:val="28"/>
          <w:szCs w:val="28"/>
          <w:rtl/>
        </w:rPr>
        <w:t xml:space="preserve"> </w:t>
      </w:r>
      <w:r w:rsidRPr="00210A20">
        <w:rPr>
          <w:rFonts w:cs="DecoType Naskh" w:hint="cs"/>
          <w:sz w:val="28"/>
          <w:szCs w:val="28"/>
          <w:rtl/>
        </w:rPr>
        <w:t>وَإِنَّ</w:t>
      </w:r>
      <w:r w:rsidRPr="00210A20">
        <w:rPr>
          <w:rFonts w:cs="DecoType Naskh"/>
          <w:sz w:val="28"/>
          <w:szCs w:val="28"/>
          <w:rtl/>
        </w:rPr>
        <w:t xml:space="preserve"> </w:t>
      </w:r>
      <w:r w:rsidRPr="00210A20">
        <w:rPr>
          <w:rFonts w:cs="DecoType Naskh" w:hint="cs"/>
          <w:sz w:val="28"/>
          <w:szCs w:val="28"/>
          <w:rtl/>
        </w:rPr>
        <w:t>فَرِيقاً</w:t>
      </w:r>
      <w:r w:rsidRPr="00210A20">
        <w:rPr>
          <w:rFonts w:cs="DecoType Naskh"/>
          <w:sz w:val="28"/>
          <w:szCs w:val="28"/>
          <w:rtl/>
        </w:rPr>
        <w:t xml:space="preserve"> </w:t>
      </w:r>
      <w:r w:rsidRPr="00210A20">
        <w:rPr>
          <w:rFonts w:cs="DecoType Naskh" w:hint="cs"/>
          <w:sz w:val="28"/>
          <w:szCs w:val="28"/>
          <w:rtl/>
        </w:rPr>
        <w:t>مِّنْهُمْ</w:t>
      </w:r>
      <w:r w:rsidRPr="00210A20">
        <w:rPr>
          <w:rFonts w:cs="DecoType Naskh"/>
          <w:sz w:val="28"/>
          <w:szCs w:val="28"/>
          <w:rtl/>
        </w:rPr>
        <w:t xml:space="preserve"> </w:t>
      </w:r>
      <w:r w:rsidRPr="00210A20">
        <w:rPr>
          <w:rFonts w:cs="DecoType Naskh" w:hint="cs"/>
          <w:sz w:val="28"/>
          <w:szCs w:val="28"/>
          <w:rtl/>
        </w:rPr>
        <w:t>لَيَكْتُمُونَ</w:t>
      </w:r>
      <w:r w:rsidRPr="00210A20">
        <w:rPr>
          <w:rFonts w:cs="DecoType Naskh"/>
          <w:sz w:val="28"/>
          <w:szCs w:val="28"/>
          <w:rtl/>
        </w:rPr>
        <w:t xml:space="preserve"> </w:t>
      </w:r>
      <w:r w:rsidRPr="00210A20">
        <w:rPr>
          <w:rFonts w:cs="DecoType Naskh" w:hint="cs"/>
          <w:sz w:val="28"/>
          <w:szCs w:val="28"/>
          <w:rtl/>
        </w:rPr>
        <w:t>الْحَقَّ</w:t>
      </w:r>
      <w:r w:rsidRPr="00210A20">
        <w:rPr>
          <w:rFonts w:cs="DecoType Naskh"/>
          <w:sz w:val="28"/>
          <w:szCs w:val="28"/>
          <w:rtl/>
        </w:rPr>
        <w:t xml:space="preserve"> </w:t>
      </w:r>
      <w:r w:rsidRPr="00210A20">
        <w:rPr>
          <w:rFonts w:cs="DecoType Naskh" w:hint="cs"/>
          <w:sz w:val="28"/>
          <w:szCs w:val="28"/>
          <w:rtl/>
        </w:rPr>
        <w:t>وَهُمْ</w:t>
      </w:r>
      <w:r w:rsidRPr="00210A20">
        <w:rPr>
          <w:rFonts w:cs="DecoType Naskh"/>
          <w:sz w:val="28"/>
          <w:szCs w:val="28"/>
          <w:rtl/>
        </w:rPr>
        <w:t xml:space="preserve"> </w:t>
      </w:r>
      <w:r w:rsidRPr="00210A20">
        <w:rPr>
          <w:rFonts w:cs="DecoType Naskh" w:hint="cs"/>
          <w:sz w:val="28"/>
          <w:szCs w:val="28"/>
          <w:rtl/>
        </w:rPr>
        <w:t>يَعْلَمُون</w:t>
      </w:r>
      <w:r w:rsidRPr="00210A20">
        <w:rPr>
          <w:rFonts w:cs="Traditional Arabic"/>
          <w:sz w:val="28"/>
          <w:szCs w:val="28"/>
          <w:rtl/>
        </w:rPr>
        <w:t>﴾</w:t>
      </w:r>
      <w:r w:rsidRPr="00210A20">
        <w:rPr>
          <w:rFonts w:cs="Arabic Transparent"/>
          <w:sz w:val="28"/>
          <w:szCs w:val="28"/>
          <w:rtl/>
        </w:rPr>
        <w:t xml:space="preserve"> [</w:t>
      </w:r>
      <w:r w:rsidRPr="00210A20">
        <w:rPr>
          <w:rFonts w:cs="Arabic Transparent" w:hint="cs"/>
          <w:sz w:val="28"/>
          <w:szCs w:val="28"/>
          <w:rtl/>
        </w:rPr>
        <w:t>البقرة</w:t>
      </w:r>
      <w:r w:rsidRPr="00210A20">
        <w:rPr>
          <w:rFonts w:cs="Arabic Transparent"/>
          <w:sz w:val="28"/>
          <w:szCs w:val="28"/>
          <w:rtl/>
        </w:rPr>
        <w:t xml:space="preserve">: </w:t>
      </w:r>
      <w:r w:rsidRPr="00210A20">
        <w:rPr>
          <w:rFonts w:ascii="Times New Roman" w:hAnsi="Times New Roman" w:cs="Times New Roman"/>
          <w:sz w:val="28"/>
          <w:szCs w:val="28"/>
          <w:rtl/>
        </w:rPr>
        <w:t>146</w:t>
      </w:r>
      <w:r w:rsidRPr="00210A20">
        <w:rPr>
          <w:rFonts w:cs="Arabic Transparent"/>
          <w:sz w:val="28"/>
          <w:szCs w:val="28"/>
          <w:rtl/>
        </w:rPr>
        <w:t>]</w:t>
      </w:r>
      <w:r w:rsidRPr="00210A20">
        <w:rPr>
          <w:rFonts w:cs="Arabic Transparent" w:hint="cs"/>
          <w:sz w:val="28"/>
          <w:szCs w:val="28"/>
          <w:rtl/>
        </w:rPr>
        <w:t>،</w:t>
      </w:r>
      <w:r w:rsidRPr="00210A20">
        <w:rPr>
          <w:rFonts w:cs="Arabic Transparent"/>
          <w:sz w:val="28"/>
          <w:szCs w:val="28"/>
          <w:rtl/>
        </w:rPr>
        <w:t xml:space="preserve"> </w:t>
      </w:r>
      <w:r w:rsidRPr="00210A20">
        <w:rPr>
          <w:rFonts w:cs="Arabic Transparent" w:hint="cs"/>
          <w:sz w:val="28"/>
          <w:szCs w:val="28"/>
          <w:rtl/>
        </w:rPr>
        <w:t>وقوله</w:t>
      </w:r>
      <w:r w:rsidRPr="00210A20">
        <w:rPr>
          <w:rFonts w:cs="Arabic Transparent"/>
          <w:sz w:val="28"/>
          <w:szCs w:val="28"/>
          <w:rtl/>
        </w:rPr>
        <w:t xml:space="preserve"> </w:t>
      </w:r>
      <w:r w:rsidRPr="00210A20">
        <w:rPr>
          <w:rFonts w:cs="Arabic Transparent" w:hint="cs"/>
          <w:sz w:val="28"/>
          <w:szCs w:val="28"/>
          <w:rtl/>
        </w:rPr>
        <w:t>تعالى</w:t>
      </w:r>
      <w:r w:rsidRPr="00210A20">
        <w:rPr>
          <w:rFonts w:cs="Arabic Transparent"/>
          <w:sz w:val="28"/>
          <w:szCs w:val="28"/>
          <w:rtl/>
        </w:rPr>
        <w:t xml:space="preserve">: </w:t>
      </w:r>
      <w:r w:rsidRPr="00210A20">
        <w:rPr>
          <w:rFonts w:cs="Traditional Arabic"/>
          <w:sz w:val="28"/>
          <w:szCs w:val="28"/>
          <w:rtl/>
        </w:rPr>
        <w:t>﴿</w:t>
      </w:r>
      <w:r w:rsidRPr="00210A20">
        <w:rPr>
          <w:rFonts w:cs="DecoType Naskh" w:hint="cs"/>
          <w:sz w:val="28"/>
          <w:szCs w:val="28"/>
          <w:rtl/>
        </w:rPr>
        <w:t>وَالَّذِينَ</w:t>
      </w:r>
      <w:r w:rsidRPr="00210A20">
        <w:rPr>
          <w:rFonts w:cs="DecoType Naskh"/>
          <w:sz w:val="28"/>
          <w:szCs w:val="28"/>
          <w:rtl/>
        </w:rPr>
        <w:t xml:space="preserve"> </w:t>
      </w:r>
      <w:r w:rsidRPr="00210A20">
        <w:rPr>
          <w:rFonts w:cs="DecoType Naskh" w:hint="cs"/>
          <w:sz w:val="28"/>
          <w:szCs w:val="28"/>
          <w:rtl/>
        </w:rPr>
        <w:t>آتَيْنَاهُمُ</w:t>
      </w:r>
      <w:r w:rsidRPr="00210A20">
        <w:rPr>
          <w:rFonts w:cs="DecoType Naskh"/>
          <w:sz w:val="28"/>
          <w:szCs w:val="28"/>
          <w:rtl/>
        </w:rPr>
        <w:t xml:space="preserve"> </w:t>
      </w:r>
      <w:r w:rsidRPr="00210A20">
        <w:rPr>
          <w:rFonts w:cs="DecoType Naskh" w:hint="cs"/>
          <w:sz w:val="28"/>
          <w:szCs w:val="28"/>
          <w:rtl/>
        </w:rPr>
        <w:t>الْكِتَابَ</w:t>
      </w:r>
      <w:r w:rsidRPr="00210A20">
        <w:rPr>
          <w:rFonts w:cs="DecoType Naskh"/>
          <w:sz w:val="28"/>
          <w:szCs w:val="28"/>
          <w:rtl/>
        </w:rPr>
        <w:t xml:space="preserve"> </w:t>
      </w:r>
      <w:r w:rsidRPr="00210A20">
        <w:rPr>
          <w:rFonts w:cs="DecoType Naskh" w:hint="cs"/>
          <w:sz w:val="28"/>
          <w:szCs w:val="28"/>
          <w:rtl/>
        </w:rPr>
        <w:t>يَعْلَمُونَ</w:t>
      </w:r>
      <w:r w:rsidRPr="00210A20">
        <w:rPr>
          <w:rFonts w:cs="DecoType Naskh"/>
          <w:sz w:val="28"/>
          <w:szCs w:val="28"/>
          <w:rtl/>
        </w:rPr>
        <w:t xml:space="preserve"> </w:t>
      </w:r>
      <w:r w:rsidRPr="00210A20">
        <w:rPr>
          <w:rFonts w:cs="DecoType Naskh" w:hint="cs"/>
          <w:sz w:val="28"/>
          <w:szCs w:val="28"/>
          <w:rtl/>
        </w:rPr>
        <w:t>أَنَّهُ</w:t>
      </w:r>
      <w:r w:rsidRPr="00210A20">
        <w:rPr>
          <w:rFonts w:cs="DecoType Naskh"/>
          <w:sz w:val="28"/>
          <w:szCs w:val="28"/>
          <w:rtl/>
        </w:rPr>
        <w:t xml:space="preserve"> </w:t>
      </w:r>
      <w:r w:rsidRPr="00210A20">
        <w:rPr>
          <w:rFonts w:cs="DecoType Naskh" w:hint="cs"/>
          <w:sz w:val="28"/>
          <w:szCs w:val="28"/>
          <w:rtl/>
        </w:rPr>
        <w:t>مُنَزَّلٌ</w:t>
      </w:r>
      <w:r w:rsidRPr="00210A20">
        <w:rPr>
          <w:rFonts w:cs="DecoType Naskh"/>
          <w:sz w:val="28"/>
          <w:szCs w:val="28"/>
          <w:rtl/>
        </w:rPr>
        <w:t xml:space="preserve"> </w:t>
      </w:r>
      <w:r w:rsidRPr="00210A20">
        <w:rPr>
          <w:rFonts w:cs="DecoType Naskh" w:hint="cs"/>
          <w:sz w:val="28"/>
          <w:szCs w:val="28"/>
          <w:rtl/>
        </w:rPr>
        <w:t>مِّن</w:t>
      </w:r>
      <w:r w:rsidRPr="00210A20">
        <w:rPr>
          <w:rFonts w:cs="DecoType Naskh"/>
          <w:sz w:val="28"/>
          <w:szCs w:val="28"/>
          <w:rtl/>
        </w:rPr>
        <w:t xml:space="preserve"> </w:t>
      </w:r>
      <w:r w:rsidRPr="00210A20">
        <w:rPr>
          <w:rFonts w:cs="DecoType Naskh" w:hint="cs"/>
          <w:sz w:val="28"/>
          <w:szCs w:val="28"/>
          <w:rtl/>
        </w:rPr>
        <w:t>رَّبِّكَ</w:t>
      </w:r>
      <w:r w:rsidRPr="00210A20">
        <w:rPr>
          <w:rFonts w:cs="DecoType Naskh"/>
          <w:sz w:val="28"/>
          <w:szCs w:val="28"/>
          <w:rtl/>
        </w:rPr>
        <w:t xml:space="preserve"> </w:t>
      </w:r>
      <w:r w:rsidRPr="00210A20">
        <w:rPr>
          <w:rFonts w:cs="DecoType Naskh" w:hint="cs"/>
          <w:sz w:val="28"/>
          <w:szCs w:val="28"/>
          <w:rtl/>
        </w:rPr>
        <w:t>بِالْحَقِّ</w:t>
      </w:r>
      <w:r w:rsidRPr="00210A20">
        <w:rPr>
          <w:rFonts w:cs="Traditional Arabic"/>
          <w:sz w:val="28"/>
          <w:szCs w:val="28"/>
          <w:rtl/>
        </w:rPr>
        <w:t>﴾</w:t>
      </w:r>
      <w:r w:rsidRPr="00210A20">
        <w:rPr>
          <w:rFonts w:cs="Arabic Transparent"/>
          <w:sz w:val="28"/>
          <w:szCs w:val="28"/>
          <w:rtl/>
        </w:rPr>
        <w:t xml:space="preserve"> [</w:t>
      </w:r>
      <w:r w:rsidRPr="00210A20">
        <w:rPr>
          <w:rFonts w:cs="Arabic Transparent" w:hint="cs"/>
          <w:sz w:val="28"/>
          <w:szCs w:val="28"/>
          <w:rtl/>
        </w:rPr>
        <w:t>الأنعام</w:t>
      </w:r>
      <w:r w:rsidRPr="00210A20">
        <w:rPr>
          <w:rFonts w:cs="Arabic Transparent"/>
          <w:sz w:val="28"/>
          <w:szCs w:val="28"/>
          <w:rtl/>
        </w:rPr>
        <w:t xml:space="preserve">: </w:t>
      </w:r>
      <w:r w:rsidRPr="00210A20">
        <w:rPr>
          <w:rFonts w:ascii="Times New Roman" w:hAnsi="Times New Roman" w:cs="Times New Roman"/>
          <w:sz w:val="28"/>
          <w:szCs w:val="28"/>
          <w:rtl/>
        </w:rPr>
        <w:t>114</w:t>
      </w:r>
      <w:r w:rsidRPr="00210A20">
        <w:rPr>
          <w:rFonts w:cs="Arabic Transparent"/>
          <w:sz w:val="28"/>
          <w:szCs w:val="28"/>
          <w:rtl/>
        </w:rPr>
        <w:t>]</w:t>
      </w:r>
      <w:r w:rsidRPr="00210A20">
        <w:rPr>
          <w:rFonts w:cs="Arabic Transparent" w:hint="cs"/>
          <w:sz w:val="28"/>
          <w:szCs w:val="28"/>
          <w:rtl/>
        </w:rPr>
        <w:t>،</w:t>
      </w:r>
      <w:r w:rsidRPr="00210A20">
        <w:rPr>
          <w:rFonts w:cs="Arabic Transparent"/>
          <w:sz w:val="28"/>
          <w:szCs w:val="28"/>
          <w:rtl/>
        </w:rPr>
        <w:t xml:space="preserve"> </w:t>
      </w:r>
      <w:r w:rsidRPr="00210A20">
        <w:rPr>
          <w:rFonts w:cs="Arabic Transparent" w:hint="cs"/>
          <w:sz w:val="28"/>
          <w:szCs w:val="28"/>
          <w:rtl/>
        </w:rPr>
        <w:t>فتدل</w:t>
      </w:r>
      <w:r w:rsidRPr="00210A20">
        <w:rPr>
          <w:rFonts w:cs="Arabic Transparent"/>
          <w:sz w:val="28"/>
          <w:szCs w:val="28"/>
          <w:rtl/>
        </w:rPr>
        <w:t xml:space="preserve"> </w:t>
      </w:r>
      <w:r w:rsidRPr="00210A20">
        <w:rPr>
          <w:rFonts w:cs="Arabic Transparent" w:hint="cs"/>
          <w:sz w:val="28"/>
          <w:szCs w:val="28"/>
          <w:rtl/>
        </w:rPr>
        <w:t>هاتان</w:t>
      </w:r>
      <w:r w:rsidRPr="00210A20">
        <w:rPr>
          <w:rFonts w:cs="Arabic Transparent"/>
          <w:sz w:val="28"/>
          <w:szCs w:val="28"/>
          <w:rtl/>
        </w:rPr>
        <w:t xml:space="preserve"> </w:t>
      </w:r>
      <w:r w:rsidRPr="00210A20">
        <w:rPr>
          <w:rFonts w:cs="Arabic Transparent" w:hint="cs"/>
          <w:sz w:val="28"/>
          <w:szCs w:val="28"/>
          <w:rtl/>
        </w:rPr>
        <w:t>الآيتان</w:t>
      </w:r>
      <w:r w:rsidRPr="00210A20">
        <w:rPr>
          <w:rFonts w:cs="Arabic Transparent"/>
          <w:sz w:val="28"/>
          <w:szCs w:val="28"/>
          <w:rtl/>
        </w:rPr>
        <w:t xml:space="preserve"> </w:t>
      </w:r>
      <w:r w:rsidRPr="00210A20">
        <w:rPr>
          <w:rFonts w:cs="Arabic Transparent" w:hint="cs"/>
          <w:sz w:val="28"/>
          <w:szCs w:val="28"/>
          <w:rtl/>
        </w:rPr>
        <w:t>على</w:t>
      </w:r>
      <w:r w:rsidRPr="00210A20">
        <w:rPr>
          <w:rFonts w:cs="Arabic Transparent"/>
          <w:sz w:val="28"/>
          <w:szCs w:val="28"/>
          <w:rtl/>
        </w:rPr>
        <w:t xml:space="preserve"> </w:t>
      </w:r>
      <w:r w:rsidRPr="00210A20">
        <w:rPr>
          <w:rFonts w:cs="Arabic Transparent" w:hint="cs"/>
          <w:sz w:val="28"/>
          <w:szCs w:val="28"/>
          <w:rtl/>
        </w:rPr>
        <w:t>أن</w:t>
      </w:r>
      <w:r w:rsidRPr="00210A20">
        <w:rPr>
          <w:rFonts w:cs="Arabic Transparent"/>
          <w:sz w:val="28"/>
          <w:szCs w:val="28"/>
          <w:rtl/>
        </w:rPr>
        <w:t xml:space="preserve"> </w:t>
      </w:r>
      <w:r w:rsidRPr="00210A20">
        <w:rPr>
          <w:rFonts w:cs="Arabic Transparent" w:hint="cs"/>
          <w:sz w:val="28"/>
          <w:szCs w:val="28"/>
          <w:rtl/>
        </w:rPr>
        <w:t>أهل</w:t>
      </w:r>
      <w:r w:rsidRPr="00210A20">
        <w:rPr>
          <w:rFonts w:cs="Arabic Transparent"/>
          <w:sz w:val="28"/>
          <w:szCs w:val="28"/>
          <w:rtl/>
        </w:rPr>
        <w:t xml:space="preserve"> </w:t>
      </w:r>
      <w:r w:rsidRPr="00210A20">
        <w:rPr>
          <w:rFonts w:cs="Arabic Transparent" w:hint="cs"/>
          <w:sz w:val="28"/>
          <w:szCs w:val="28"/>
          <w:rtl/>
        </w:rPr>
        <w:t>الكتاب</w:t>
      </w:r>
      <w:r w:rsidRPr="00210A20">
        <w:rPr>
          <w:rFonts w:cs="Arabic Transparent"/>
          <w:sz w:val="28"/>
          <w:szCs w:val="28"/>
          <w:rtl/>
        </w:rPr>
        <w:t xml:space="preserve"> </w:t>
      </w:r>
      <w:r w:rsidRPr="00210A20">
        <w:rPr>
          <w:rFonts w:cs="Arabic Transparent" w:hint="cs"/>
          <w:sz w:val="28"/>
          <w:szCs w:val="28"/>
          <w:rtl/>
        </w:rPr>
        <w:t>يعرفون</w:t>
      </w:r>
      <w:r w:rsidRPr="00210A20">
        <w:rPr>
          <w:rFonts w:cs="Arabic Transparent"/>
          <w:sz w:val="28"/>
          <w:szCs w:val="28"/>
          <w:rtl/>
        </w:rPr>
        <w:t xml:space="preserve"> </w:t>
      </w:r>
      <w:r w:rsidRPr="00210A20">
        <w:rPr>
          <w:rFonts w:cs="Arabic Transparent" w:hint="cs"/>
          <w:sz w:val="28"/>
          <w:szCs w:val="28"/>
          <w:rtl/>
        </w:rPr>
        <w:t>حق</w:t>
      </w:r>
      <w:r w:rsidRPr="00210A20">
        <w:rPr>
          <w:rFonts w:cs="Arabic Transparent"/>
          <w:sz w:val="28"/>
          <w:szCs w:val="28"/>
          <w:rtl/>
        </w:rPr>
        <w:t xml:space="preserve"> </w:t>
      </w:r>
      <w:r w:rsidRPr="00210A20">
        <w:rPr>
          <w:rFonts w:cs="Arabic Transparent" w:hint="cs"/>
          <w:sz w:val="28"/>
          <w:szCs w:val="28"/>
          <w:rtl/>
        </w:rPr>
        <w:t>المعرفة</w:t>
      </w:r>
      <w:r w:rsidRPr="00210A20">
        <w:rPr>
          <w:rFonts w:cs="Arabic Transparent"/>
          <w:sz w:val="28"/>
          <w:szCs w:val="28"/>
          <w:rtl/>
        </w:rPr>
        <w:t xml:space="preserve"> </w:t>
      </w:r>
      <w:r w:rsidRPr="00210A20">
        <w:rPr>
          <w:rFonts w:cs="Arabic Transparent" w:hint="cs"/>
          <w:sz w:val="28"/>
          <w:szCs w:val="28"/>
          <w:rtl/>
        </w:rPr>
        <w:t>أن</w:t>
      </w:r>
      <w:r w:rsidRPr="00210A20">
        <w:rPr>
          <w:rFonts w:cs="Arabic Transparent"/>
          <w:sz w:val="28"/>
          <w:szCs w:val="28"/>
          <w:rtl/>
        </w:rPr>
        <w:t xml:space="preserve"> </w:t>
      </w:r>
      <w:r w:rsidRPr="00210A20">
        <w:rPr>
          <w:rFonts w:cs="Arabic Transparent" w:hint="cs"/>
          <w:sz w:val="28"/>
          <w:szCs w:val="28"/>
          <w:rtl/>
        </w:rPr>
        <w:t>النبي</w:t>
      </w:r>
      <w:r w:rsidRPr="00210A20">
        <w:rPr>
          <w:rFonts w:cs="Arabic Transparent"/>
          <w:sz w:val="28"/>
          <w:szCs w:val="28"/>
          <w:rtl/>
        </w:rPr>
        <w:t xml:space="preserve"> </w:t>
      </w:r>
      <w:r w:rsidRPr="00210A20">
        <w:rPr>
          <w:rFonts w:cs="Arabic Transparent" w:hint="cs"/>
          <w:sz w:val="28"/>
          <w:szCs w:val="28"/>
          <w:rtl/>
        </w:rPr>
        <w:t>محمداً</w:t>
      </w:r>
      <w:r w:rsidRPr="00210A20">
        <w:rPr>
          <w:rFonts w:cs="Arabic Transparent"/>
          <w:sz w:val="28"/>
          <w:szCs w:val="28"/>
          <w:rtl/>
        </w:rPr>
        <w:t xml:space="preserve"> </w:t>
      </w:r>
      <w:r w:rsidRPr="00210A20">
        <w:rPr>
          <w:rFonts w:cs="Arabic Transparent"/>
          <w:sz w:val="28"/>
          <w:szCs w:val="28"/>
        </w:rPr>
        <w:sym w:font="AGA Arabesque" w:char="F072"/>
      </w:r>
      <w:r w:rsidRPr="00210A20">
        <w:rPr>
          <w:rFonts w:cs="Arabic Transparent"/>
          <w:sz w:val="28"/>
          <w:szCs w:val="28"/>
          <w:rtl/>
        </w:rPr>
        <w:t xml:space="preserve"> </w:t>
      </w:r>
      <w:r w:rsidRPr="00210A20">
        <w:rPr>
          <w:rFonts w:cs="Arabic Transparent" w:hint="cs"/>
          <w:sz w:val="28"/>
          <w:szCs w:val="28"/>
          <w:rtl/>
        </w:rPr>
        <w:t>نبي</w:t>
      </w:r>
      <w:r w:rsidRPr="00210A20">
        <w:rPr>
          <w:rFonts w:cs="Arabic Transparent"/>
          <w:sz w:val="28"/>
          <w:szCs w:val="28"/>
          <w:rtl/>
        </w:rPr>
        <w:t xml:space="preserve"> </w:t>
      </w:r>
      <w:r w:rsidRPr="00210A20">
        <w:rPr>
          <w:rFonts w:cs="Arabic Transparent" w:hint="cs"/>
          <w:sz w:val="28"/>
          <w:szCs w:val="28"/>
          <w:rtl/>
        </w:rPr>
        <w:t>مرسل</w:t>
      </w:r>
      <w:r w:rsidRPr="00210A20">
        <w:rPr>
          <w:rFonts w:cs="Arabic Transparent"/>
          <w:sz w:val="28"/>
          <w:szCs w:val="28"/>
          <w:rtl/>
        </w:rPr>
        <w:t xml:space="preserve"> </w:t>
      </w:r>
      <w:r w:rsidRPr="00210A20">
        <w:rPr>
          <w:rFonts w:cs="Arabic Transparent" w:hint="cs"/>
          <w:sz w:val="28"/>
          <w:szCs w:val="28"/>
          <w:rtl/>
        </w:rPr>
        <w:t>من</w:t>
      </w:r>
      <w:r w:rsidRPr="00210A20">
        <w:rPr>
          <w:rFonts w:cs="Arabic Transparent"/>
          <w:sz w:val="28"/>
          <w:szCs w:val="28"/>
          <w:rtl/>
        </w:rPr>
        <w:t xml:space="preserve"> </w:t>
      </w:r>
      <w:r w:rsidRPr="00210A20">
        <w:rPr>
          <w:rFonts w:cs="Arabic Transparent" w:hint="cs"/>
          <w:sz w:val="28"/>
          <w:szCs w:val="28"/>
          <w:rtl/>
        </w:rPr>
        <w:t>عند</w:t>
      </w:r>
      <w:r w:rsidRPr="00210A20">
        <w:rPr>
          <w:rFonts w:cs="Arabic Transparent"/>
          <w:sz w:val="28"/>
          <w:szCs w:val="28"/>
          <w:rtl/>
        </w:rPr>
        <w:t xml:space="preserve"> </w:t>
      </w:r>
      <w:r w:rsidRPr="00210A20">
        <w:rPr>
          <w:rFonts w:cs="Arabic Transparent" w:hint="cs"/>
          <w:sz w:val="28"/>
          <w:szCs w:val="28"/>
          <w:rtl/>
        </w:rPr>
        <w:t>الله</w:t>
      </w:r>
      <w:r w:rsidRPr="00210A20">
        <w:rPr>
          <w:rFonts w:cs="Arabic Transparent"/>
          <w:sz w:val="28"/>
          <w:szCs w:val="28"/>
          <w:rtl/>
        </w:rPr>
        <w:t xml:space="preserve"> </w:t>
      </w:r>
      <w:r w:rsidRPr="00210A20">
        <w:rPr>
          <w:rFonts w:cs="Arabic Transparent" w:hint="cs"/>
          <w:sz w:val="28"/>
          <w:szCs w:val="28"/>
          <w:rtl/>
        </w:rPr>
        <w:t>تعالى،</w:t>
      </w:r>
      <w:r w:rsidRPr="00210A20">
        <w:rPr>
          <w:rFonts w:cs="Arabic Transparent"/>
          <w:sz w:val="28"/>
          <w:szCs w:val="28"/>
          <w:rtl/>
        </w:rPr>
        <w:t xml:space="preserve"> </w:t>
      </w:r>
      <w:r w:rsidRPr="00210A20">
        <w:rPr>
          <w:rFonts w:cs="Arabic Transparent" w:hint="cs"/>
          <w:sz w:val="28"/>
          <w:szCs w:val="28"/>
          <w:rtl/>
        </w:rPr>
        <w:t>وأن</w:t>
      </w:r>
      <w:r w:rsidRPr="00210A20">
        <w:rPr>
          <w:rFonts w:cs="Arabic Transparent"/>
          <w:sz w:val="28"/>
          <w:szCs w:val="28"/>
          <w:rtl/>
        </w:rPr>
        <w:t xml:space="preserve"> </w:t>
      </w:r>
      <w:r w:rsidRPr="00210A20">
        <w:rPr>
          <w:rFonts w:cs="Arabic Transparent" w:hint="cs"/>
          <w:sz w:val="28"/>
          <w:szCs w:val="28"/>
          <w:rtl/>
        </w:rPr>
        <w:t>القرآن</w:t>
      </w:r>
      <w:r w:rsidRPr="00210A20">
        <w:rPr>
          <w:rFonts w:cs="Arabic Transparent"/>
          <w:sz w:val="28"/>
          <w:szCs w:val="28"/>
          <w:rtl/>
        </w:rPr>
        <w:t xml:space="preserve"> </w:t>
      </w:r>
      <w:r w:rsidRPr="00210A20">
        <w:rPr>
          <w:rFonts w:cs="Arabic Transparent" w:hint="cs"/>
          <w:sz w:val="28"/>
          <w:szCs w:val="28"/>
          <w:rtl/>
        </w:rPr>
        <w:t>الكريم</w:t>
      </w:r>
      <w:r w:rsidRPr="00210A20">
        <w:rPr>
          <w:rFonts w:cs="Arabic Transparent"/>
          <w:sz w:val="28"/>
          <w:szCs w:val="28"/>
          <w:rtl/>
        </w:rPr>
        <w:t xml:space="preserve"> </w:t>
      </w:r>
      <w:r w:rsidRPr="00210A20">
        <w:rPr>
          <w:rFonts w:cs="Arabic Transparent" w:hint="cs"/>
          <w:sz w:val="28"/>
          <w:szCs w:val="28"/>
          <w:rtl/>
        </w:rPr>
        <w:t>منزل</w:t>
      </w:r>
      <w:r w:rsidRPr="00210A20">
        <w:rPr>
          <w:rFonts w:cs="Arabic Transparent"/>
          <w:sz w:val="28"/>
          <w:szCs w:val="28"/>
          <w:rtl/>
        </w:rPr>
        <w:t xml:space="preserve"> </w:t>
      </w:r>
      <w:r w:rsidRPr="00210A20">
        <w:rPr>
          <w:rFonts w:cs="Arabic Transparent" w:hint="cs"/>
          <w:sz w:val="28"/>
          <w:szCs w:val="28"/>
          <w:rtl/>
        </w:rPr>
        <w:t>من</w:t>
      </w:r>
      <w:r w:rsidRPr="00210A20">
        <w:rPr>
          <w:rFonts w:cs="Arabic Transparent"/>
          <w:sz w:val="28"/>
          <w:szCs w:val="28"/>
          <w:rtl/>
        </w:rPr>
        <w:t xml:space="preserve"> </w:t>
      </w:r>
      <w:r w:rsidRPr="00210A20">
        <w:rPr>
          <w:rFonts w:cs="Arabic Transparent" w:hint="cs"/>
          <w:sz w:val="28"/>
          <w:szCs w:val="28"/>
          <w:rtl/>
        </w:rPr>
        <w:t>عند</w:t>
      </w:r>
      <w:r w:rsidRPr="00210A20">
        <w:rPr>
          <w:rFonts w:cs="Arabic Transparent"/>
          <w:sz w:val="28"/>
          <w:szCs w:val="28"/>
          <w:rtl/>
        </w:rPr>
        <w:t xml:space="preserve"> </w:t>
      </w:r>
      <w:r w:rsidRPr="00210A20">
        <w:rPr>
          <w:rFonts w:cs="Arabic Transparent" w:hint="cs"/>
          <w:sz w:val="28"/>
          <w:szCs w:val="28"/>
          <w:rtl/>
        </w:rPr>
        <w:t>الله</w:t>
      </w:r>
      <w:r w:rsidRPr="00210A20">
        <w:rPr>
          <w:rFonts w:cs="Arabic Transparent"/>
          <w:sz w:val="28"/>
          <w:szCs w:val="28"/>
          <w:rtl/>
        </w:rPr>
        <w:t xml:space="preserve"> </w:t>
      </w:r>
      <w:r w:rsidRPr="00210A20">
        <w:rPr>
          <w:rFonts w:cs="Arabic Transparent" w:hint="cs"/>
          <w:sz w:val="28"/>
          <w:szCs w:val="28"/>
          <w:rtl/>
        </w:rPr>
        <w:t>بالحق،</w:t>
      </w:r>
      <w:r w:rsidRPr="00210A20">
        <w:rPr>
          <w:rFonts w:cs="Arabic Transparent"/>
          <w:sz w:val="28"/>
          <w:szCs w:val="28"/>
          <w:rtl/>
        </w:rPr>
        <w:t xml:space="preserve"> </w:t>
      </w:r>
      <w:r w:rsidRPr="00210A20">
        <w:rPr>
          <w:rFonts w:cs="Arabic Transparent" w:hint="cs"/>
          <w:sz w:val="28"/>
          <w:szCs w:val="28"/>
          <w:rtl/>
        </w:rPr>
        <w:t>ومع</w:t>
      </w:r>
      <w:r w:rsidRPr="00210A20">
        <w:rPr>
          <w:rFonts w:cs="Arabic Transparent"/>
          <w:sz w:val="28"/>
          <w:szCs w:val="28"/>
          <w:rtl/>
        </w:rPr>
        <w:t xml:space="preserve"> </w:t>
      </w:r>
      <w:r w:rsidRPr="00210A20">
        <w:rPr>
          <w:rFonts w:cs="Arabic Transparent" w:hint="cs"/>
          <w:sz w:val="28"/>
          <w:szCs w:val="28"/>
          <w:rtl/>
        </w:rPr>
        <w:t>ذلك</w:t>
      </w:r>
      <w:r w:rsidRPr="00210A20">
        <w:rPr>
          <w:rFonts w:cs="Arabic Transparent"/>
          <w:sz w:val="28"/>
          <w:szCs w:val="28"/>
          <w:rtl/>
        </w:rPr>
        <w:t xml:space="preserve"> </w:t>
      </w:r>
      <w:r w:rsidRPr="00210A20">
        <w:rPr>
          <w:rFonts w:cs="Arabic Transparent" w:hint="cs"/>
          <w:sz w:val="28"/>
          <w:szCs w:val="28"/>
          <w:rtl/>
        </w:rPr>
        <w:t>يكفرون</w:t>
      </w:r>
      <w:r w:rsidRPr="00210A20">
        <w:rPr>
          <w:rFonts w:cs="Arabic Transparent"/>
          <w:sz w:val="28"/>
          <w:szCs w:val="28"/>
          <w:rtl/>
        </w:rPr>
        <w:t xml:space="preserve"> </w:t>
      </w:r>
      <w:r w:rsidRPr="00210A20">
        <w:rPr>
          <w:rFonts w:cs="Arabic Transparent" w:hint="cs"/>
          <w:sz w:val="28"/>
          <w:szCs w:val="28"/>
          <w:rtl/>
        </w:rPr>
        <w:t>بهما</w:t>
      </w:r>
      <w:r w:rsidRPr="00210A20">
        <w:rPr>
          <w:rFonts w:cs="Arabic Transparent"/>
          <w:sz w:val="28"/>
          <w:szCs w:val="28"/>
          <w:rtl/>
        </w:rPr>
        <w:t xml:space="preserve"> </w:t>
      </w:r>
      <w:r w:rsidRPr="00210A20">
        <w:rPr>
          <w:rFonts w:cs="Arabic Transparent" w:hint="cs"/>
          <w:sz w:val="28"/>
          <w:szCs w:val="28"/>
          <w:rtl/>
        </w:rPr>
        <w:t>عناداً</w:t>
      </w:r>
      <w:r w:rsidRPr="00210A20">
        <w:rPr>
          <w:rFonts w:cs="Arabic Transparent"/>
          <w:sz w:val="28"/>
          <w:szCs w:val="28"/>
          <w:rtl/>
        </w:rPr>
        <w:t xml:space="preserve"> </w:t>
      </w:r>
      <w:r w:rsidRPr="00210A20">
        <w:rPr>
          <w:rFonts w:cs="Arabic Transparent" w:hint="cs"/>
          <w:sz w:val="28"/>
          <w:szCs w:val="28"/>
          <w:rtl/>
        </w:rPr>
        <w:t>لا</w:t>
      </w:r>
      <w:r w:rsidRPr="00210A20">
        <w:rPr>
          <w:rFonts w:cs="Arabic Transparent"/>
          <w:sz w:val="28"/>
          <w:szCs w:val="28"/>
          <w:rtl/>
        </w:rPr>
        <w:t xml:space="preserve"> </w:t>
      </w:r>
      <w:r w:rsidRPr="00210A20">
        <w:rPr>
          <w:rFonts w:cs="Arabic Transparent" w:hint="cs"/>
          <w:sz w:val="28"/>
          <w:szCs w:val="28"/>
          <w:rtl/>
        </w:rPr>
        <w:t>جهلاً،</w:t>
      </w:r>
      <w:r w:rsidRPr="00210A20">
        <w:rPr>
          <w:rFonts w:cs="Arabic Transparent"/>
          <w:sz w:val="28"/>
          <w:szCs w:val="28"/>
          <w:rtl/>
        </w:rPr>
        <w:t xml:space="preserve"> </w:t>
      </w:r>
      <w:r w:rsidRPr="00210A20">
        <w:rPr>
          <w:rFonts w:cs="Arabic Transparent" w:hint="cs"/>
          <w:sz w:val="28"/>
          <w:szCs w:val="28"/>
          <w:rtl/>
        </w:rPr>
        <w:t>وكذلك</w:t>
      </w:r>
      <w:r w:rsidRPr="00210A20">
        <w:rPr>
          <w:rFonts w:cs="Arabic Transparent"/>
          <w:sz w:val="28"/>
          <w:szCs w:val="28"/>
          <w:rtl/>
        </w:rPr>
        <w:t xml:space="preserve"> </w:t>
      </w:r>
      <w:r w:rsidRPr="00210A20">
        <w:rPr>
          <w:rFonts w:cs="Arabic Transparent" w:hint="cs"/>
          <w:sz w:val="28"/>
          <w:szCs w:val="28"/>
          <w:rtl/>
        </w:rPr>
        <w:t>يدل</w:t>
      </w:r>
      <w:r w:rsidRPr="00210A20">
        <w:rPr>
          <w:rFonts w:cs="Arabic Transparent"/>
          <w:sz w:val="28"/>
          <w:szCs w:val="28"/>
          <w:rtl/>
        </w:rPr>
        <w:t xml:space="preserve"> </w:t>
      </w:r>
      <w:r w:rsidRPr="00210A20">
        <w:rPr>
          <w:rFonts w:cs="Arabic Transparent" w:hint="cs"/>
          <w:sz w:val="28"/>
          <w:szCs w:val="28"/>
          <w:rtl/>
        </w:rPr>
        <w:t>قوله</w:t>
      </w:r>
      <w:r w:rsidRPr="00210A20">
        <w:rPr>
          <w:rFonts w:cs="Arabic Transparent"/>
          <w:sz w:val="28"/>
          <w:szCs w:val="28"/>
          <w:rtl/>
        </w:rPr>
        <w:t xml:space="preserve"> </w:t>
      </w:r>
      <w:r w:rsidRPr="00210A20">
        <w:rPr>
          <w:rFonts w:cs="Arabic Transparent" w:hint="cs"/>
          <w:sz w:val="28"/>
          <w:szCs w:val="28"/>
          <w:rtl/>
        </w:rPr>
        <w:t>تعالى</w:t>
      </w:r>
      <w:r w:rsidRPr="00210A20">
        <w:rPr>
          <w:rFonts w:cs="Arabic Transparent"/>
          <w:sz w:val="28"/>
          <w:szCs w:val="28"/>
          <w:rtl/>
        </w:rPr>
        <w:t xml:space="preserve">: </w:t>
      </w:r>
      <w:r w:rsidRPr="00210A20">
        <w:rPr>
          <w:rFonts w:cs="Traditional Arabic"/>
          <w:sz w:val="28"/>
          <w:szCs w:val="28"/>
          <w:rtl/>
        </w:rPr>
        <w:t>﴿</w:t>
      </w:r>
      <w:r w:rsidRPr="00210A20">
        <w:rPr>
          <w:rFonts w:cs="DecoType Naskh" w:hint="cs"/>
          <w:sz w:val="28"/>
          <w:szCs w:val="28"/>
          <w:rtl/>
        </w:rPr>
        <w:t>وَلَوْ</w:t>
      </w:r>
      <w:r w:rsidRPr="00210A20">
        <w:rPr>
          <w:rFonts w:cs="DecoType Naskh"/>
          <w:sz w:val="28"/>
          <w:szCs w:val="28"/>
          <w:rtl/>
        </w:rPr>
        <w:t xml:space="preserve"> </w:t>
      </w:r>
      <w:r w:rsidRPr="00210A20">
        <w:rPr>
          <w:rFonts w:cs="DecoType Naskh" w:hint="cs"/>
          <w:sz w:val="28"/>
          <w:szCs w:val="28"/>
          <w:rtl/>
        </w:rPr>
        <w:t>تَرَىَ</w:t>
      </w:r>
      <w:r w:rsidRPr="00210A20">
        <w:rPr>
          <w:rFonts w:cs="DecoType Naskh"/>
          <w:sz w:val="28"/>
          <w:szCs w:val="28"/>
          <w:rtl/>
        </w:rPr>
        <w:t xml:space="preserve"> </w:t>
      </w:r>
      <w:r w:rsidRPr="00210A20">
        <w:rPr>
          <w:rFonts w:cs="DecoType Naskh" w:hint="cs"/>
          <w:sz w:val="28"/>
          <w:szCs w:val="28"/>
          <w:rtl/>
        </w:rPr>
        <w:t>إِذْ</w:t>
      </w:r>
      <w:r w:rsidRPr="00210A20">
        <w:rPr>
          <w:rFonts w:cs="DecoType Naskh"/>
          <w:sz w:val="28"/>
          <w:szCs w:val="28"/>
          <w:rtl/>
        </w:rPr>
        <w:t xml:space="preserve"> </w:t>
      </w:r>
      <w:r w:rsidRPr="00210A20">
        <w:rPr>
          <w:rFonts w:cs="DecoType Naskh" w:hint="cs"/>
          <w:sz w:val="28"/>
          <w:szCs w:val="28"/>
          <w:rtl/>
        </w:rPr>
        <w:t>وُقِفُواْ</w:t>
      </w:r>
      <w:r w:rsidRPr="00210A20">
        <w:rPr>
          <w:rFonts w:cs="DecoType Naskh"/>
          <w:sz w:val="28"/>
          <w:szCs w:val="28"/>
          <w:rtl/>
        </w:rPr>
        <w:t xml:space="preserve"> </w:t>
      </w:r>
      <w:r w:rsidRPr="00210A20">
        <w:rPr>
          <w:rFonts w:cs="DecoType Naskh" w:hint="cs"/>
          <w:sz w:val="28"/>
          <w:szCs w:val="28"/>
          <w:rtl/>
        </w:rPr>
        <w:t>عَلَى</w:t>
      </w:r>
      <w:r w:rsidRPr="00210A20">
        <w:rPr>
          <w:rFonts w:cs="DecoType Naskh"/>
          <w:sz w:val="28"/>
          <w:szCs w:val="28"/>
          <w:rtl/>
        </w:rPr>
        <w:t xml:space="preserve"> </w:t>
      </w:r>
      <w:r w:rsidRPr="00210A20">
        <w:rPr>
          <w:rFonts w:cs="DecoType Naskh" w:hint="cs"/>
          <w:sz w:val="28"/>
          <w:szCs w:val="28"/>
          <w:rtl/>
        </w:rPr>
        <w:t>النَّارِ</w:t>
      </w:r>
      <w:r w:rsidRPr="00210A20">
        <w:rPr>
          <w:rFonts w:cs="DecoType Naskh"/>
          <w:sz w:val="28"/>
          <w:szCs w:val="28"/>
          <w:rtl/>
        </w:rPr>
        <w:t xml:space="preserve"> </w:t>
      </w:r>
      <w:r w:rsidRPr="00210A20">
        <w:rPr>
          <w:rFonts w:cs="DecoType Naskh" w:hint="cs"/>
          <w:sz w:val="28"/>
          <w:szCs w:val="28"/>
          <w:rtl/>
        </w:rPr>
        <w:t>فَقَالُواْ</w:t>
      </w:r>
      <w:r w:rsidRPr="00210A20">
        <w:rPr>
          <w:rFonts w:cs="DecoType Naskh"/>
          <w:sz w:val="28"/>
          <w:szCs w:val="28"/>
          <w:rtl/>
        </w:rPr>
        <w:t xml:space="preserve"> </w:t>
      </w:r>
      <w:r w:rsidRPr="00210A20">
        <w:rPr>
          <w:rFonts w:cs="DecoType Naskh" w:hint="cs"/>
          <w:sz w:val="28"/>
          <w:szCs w:val="28"/>
          <w:rtl/>
        </w:rPr>
        <w:t>يَالَيْتَنَا</w:t>
      </w:r>
      <w:r w:rsidRPr="00210A20">
        <w:rPr>
          <w:rFonts w:cs="DecoType Naskh"/>
          <w:sz w:val="28"/>
          <w:szCs w:val="28"/>
          <w:rtl/>
        </w:rPr>
        <w:t xml:space="preserve"> </w:t>
      </w:r>
      <w:r w:rsidRPr="00210A20">
        <w:rPr>
          <w:rFonts w:cs="DecoType Naskh" w:hint="cs"/>
          <w:sz w:val="28"/>
          <w:szCs w:val="28"/>
          <w:rtl/>
        </w:rPr>
        <w:t>نُرَدُّ</w:t>
      </w:r>
      <w:r w:rsidRPr="00210A20">
        <w:rPr>
          <w:rFonts w:cs="DecoType Naskh"/>
          <w:sz w:val="28"/>
          <w:szCs w:val="28"/>
          <w:rtl/>
        </w:rPr>
        <w:t xml:space="preserve"> </w:t>
      </w:r>
      <w:r w:rsidRPr="00210A20">
        <w:rPr>
          <w:rFonts w:cs="DecoType Naskh" w:hint="cs"/>
          <w:sz w:val="28"/>
          <w:szCs w:val="28"/>
          <w:rtl/>
        </w:rPr>
        <w:t>وَلاَ</w:t>
      </w:r>
      <w:r w:rsidRPr="00210A20">
        <w:rPr>
          <w:rFonts w:cs="DecoType Naskh"/>
          <w:sz w:val="28"/>
          <w:szCs w:val="28"/>
          <w:rtl/>
        </w:rPr>
        <w:t xml:space="preserve"> </w:t>
      </w:r>
      <w:r w:rsidRPr="00210A20">
        <w:rPr>
          <w:rFonts w:cs="DecoType Naskh" w:hint="cs"/>
          <w:sz w:val="28"/>
          <w:szCs w:val="28"/>
          <w:rtl/>
        </w:rPr>
        <w:t>نُكَذِّبَ</w:t>
      </w:r>
      <w:r w:rsidRPr="00210A20">
        <w:rPr>
          <w:rFonts w:cs="DecoType Naskh"/>
          <w:sz w:val="28"/>
          <w:szCs w:val="28"/>
          <w:rtl/>
        </w:rPr>
        <w:t xml:space="preserve"> </w:t>
      </w:r>
      <w:r w:rsidRPr="00210A20">
        <w:rPr>
          <w:rFonts w:cs="DecoType Naskh" w:hint="cs"/>
          <w:sz w:val="28"/>
          <w:szCs w:val="28"/>
          <w:rtl/>
        </w:rPr>
        <w:t>بِآيَاتِ</w:t>
      </w:r>
      <w:r w:rsidRPr="00210A20">
        <w:rPr>
          <w:rFonts w:cs="DecoType Naskh"/>
          <w:sz w:val="28"/>
          <w:szCs w:val="28"/>
          <w:rtl/>
        </w:rPr>
        <w:t xml:space="preserve"> </w:t>
      </w:r>
      <w:r w:rsidRPr="00210A20">
        <w:rPr>
          <w:rFonts w:cs="DecoType Naskh" w:hint="cs"/>
          <w:sz w:val="28"/>
          <w:szCs w:val="28"/>
          <w:rtl/>
        </w:rPr>
        <w:t>رَبِّنَا</w:t>
      </w:r>
      <w:r w:rsidRPr="00210A20">
        <w:rPr>
          <w:rFonts w:cs="DecoType Naskh"/>
          <w:sz w:val="28"/>
          <w:szCs w:val="28"/>
          <w:rtl/>
        </w:rPr>
        <w:t xml:space="preserve"> </w:t>
      </w:r>
      <w:r w:rsidRPr="00210A20">
        <w:rPr>
          <w:rFonts w:cs="DecoType Naskh" w:hint="cs"/>
          <w:sz w:val="28"/>
          <w:szCs w:val="28"/>
          <w:rtl/>
        </w:rPr>
        <w:t>وَنَكُونَ</w:t>
      </w:r>
      <w:r w:rsidRPr="00210A20">
        <w:rPr>
          <w:rFonts w:cs="DecoType Naskh"/>
          <w:sz w:val="28"/>
          <w:szCs w:val="28"/>
          <w:rtl/>
        </w:rPr>
        <w:t xml:space="preserve"> </w:t>
      </w:r>
      <w:r w:rsidRPr="00210A20">
        <w:rPr>
          <w:rFonts w:cs="DecoType Naskh" w:hint="cs"/>
          <w:sz w:val="28"/>
          <w:szCs w:val="28"/>
          <w:rtl/>
        </w:rPr>
        <w:t>مِنَ</w:t>
      </w:r>
      <w:r w:rsidRPr="00210A20">
        <w:rPr>
          <w:rFonts w:cs="DecoType Naskh"/>
          <w:sz w:val="28"/>
          <w:szCs w:val="28"/>
          <w:rtl/>
        </w:rPr>
        <w:t xml:space="preserve"> </w:t>
      </w:r>
      <w:r w:rsidRPr="00210A20">
        <w:rPr>
          <w:rFonts w:cs="DecoType Naskh" w:hint="cs"/>
          <w:sz w:val="28"/>
          <w:szCs w:val="28"/>
          <w:rtl/>
        </w:rPr>
        <w:t>الْمُؤْمِنِين</w:t>
      </w:r>
      <w:r w:rsidRPr="00210A20">
        <w:rPr>
          <w:rFonts w:cs="DecoType Naskh"/>
          <w:sz w:val="28"/>
          <w:szCs w:val="28"/>
          <w:rtl/>
        </w:rPr>
        <w:t xml:space="preserve">. </w:t>
      </w:r>
      <w:r w:rsidRPr="00210A20">
        <w:rPr>
          <w:rFonts w:cs="DecoType Naskh" w:hint="cs"/>
          <w:sz w:val="28"/>
          <w:szCs w:val="28"/>
          <w:rtl/>
        </w:rPr>
        <w:t>بَلْ</w:t>
      </w:r>
      <w:r w:rsidRPr="00210A20">
        <w:rPr>
          <w:rFonts w:cs="DecoType Naskh"/>
          <w:sz w:val="28"/>
          <w:szCs w:val="28"/>
          <w:rtl/>
        </w:rPr>
        <w:t xml:space="preserve"> </w:t>
      </w:r>
      <w:r w:rsidRPr="00210A20">
        <w:rPr>
          <w:rFonts w:cs="DecoType Naskh" w:hint="cs"/>
          <w:sz w:val="28"/>
          <w:szCs w:val="28"/>
          <w:rtl/>
        </w:rPr>
        <w:t>بَدَا</w:t>
      </w:r>
      <w:r w:rsidRPr="00210A20">
        <w:rPr>
          <w:rFonts w:cs="DecoType Naskh"/>
          <w:sz w:val="28"/>
          <w:szCs w:val="28"/>
          <w:rtl/>
        </w:rPr>
        <w:t xml:space="preserve"> </w:t>
      </w:r>
      <w:r w:rsidRPr="00210A20">
        <w:rPr>
          <w:rFonts w:cs="DecoType Naskh" w:hint="cs"/>
          <w:sz w:val="28"/>
          <w:szCs w:val="28"/>
          <w:rtl/>
        </w:rPr>
        <w:t>لَهُم</w:t>
      </w:r>
      <w:r w:rsidRPr="00210A20">
        <w:rPr>
          <w:rFonts w:cs="DecoType Naskh"/>
          <w:sz w:val="28"/>
          <w:szCs w:val="28"/>
          <w:rtl/>
        </w:rPr>
        <w:t xml:space="preserve"> </w:t>
      </w:r>
      <w:r w:rsidRPr="00210A20">
        <w:rPr>
          <w:rFonts w:cs="DecoType Naskh" w:hint="cs"/>
          <w:sz w:val="28"/>
          <w:szCs w:val="28"/>
          <w:rtl/>
        </w:rPr>
        <w:t>مَّا</w:t>
      </w:r>
      <w:r w:rsidRPr="00210A20">
        <w:rPr>
          <w:rFonts w:cs="DecoType Naskh"/>
          <w:sz w:val="28"/>
          <w:szCs w:val="28"/>
          <w:rtl/>
        </w:rPr>
        <w:t xml:space="preserve"> </w:t>
      </w:r>
      <w:r w:rsidRPr="00210A20">
        <w:rPr>
          <w:rFonts w:cs="DecoType Naskh" w:hint="cs"/>
          <w:sz w:val="28"/>
          <w:szCs w:val="28"/>
          <w:rtl/>
        </w:rPr>
        <w:t>كَانُواْ</w:t>
      </w:r>
      <w:r w:rsidRPr="00210A20">
        <w:rPr>
          <w:rFonts w:cs="DecoType Naskh"/>
          <w:sz w:val="28"/>
          <w:szCs w:val="28"/>
          <w:rtl/>
        </w:rPr>
        <w:t xml:space="preserve"> </w:t>
      </w:r>
      <w:r w:rsidRPr="00210A20">
        <w:rPr>
          <w:rFonts w:cs="DecoType Naskh" w:hint="cs"/>
          <w:sz w:val="28"/>
          <w:szCs w:val="28"/>
          <w:rtl/>
        </w:rPr>
        <w:t>يُخْفُونَ</w:t>
      </w:r>
      <w:r w:rsidRPr="00210A20">
        <w:rPr>
          <w:rFonts w:cs="DecoType Naskh"/>
          <w:sz w:val="28"/>
          <w:szCs w:val="28"/>
          <w:rtl/>
        </w:rPr>
        <w:t xml:space="preserve"> </w:t>
      </w:r>
      <w:r w:rsidRPr="00210A20">
        <w:rPr>
          <w:rFonts w:cs="DecoType Naskh" w:hint="cs"/>
          <w:sz w:val="28"/>
          <w:szCs w:val="28"/>
          <w:rtl/>
        </w:rPr>
        <w:t>مِن</w:t>
      </w:r>
      <w:r w:rsidRPr="00210A20">
        <w:rPr>
          <w:rFonts w:cs="DecoType Naskh"/>
          <w:sz w:val="28"/>
          <w:szCs w:val="28"/>
          <w:rtl/>
        </w:rPr>
        <w:t xml:space="preserve"> </w:t>
      </w:r>
      <w:r w:rsidRPr="00210A20">
        <w:rPr>
          <w:rFonts w:cs="DecoType Naskh" w:hint="cs"/>
          <w:sz w:val="28"/>
          <w:szCs w:val="28"/>
          <w:rtl/>
        </w:rPr>
        <w:t>قَبْلُ</w:t>
      </w:r>
      <w:r w:rsidRPr="00210A20">
        <w:rPr>
          <w:rFonts w:cs="DecoType Naskh"/>
          <w:sz w:val="28"/>
          <w:szCs w:val="28"/>
          <w:rtl/>
        </w:rPr>
        <w:t xml:space="preserve"> </w:t>
      </w:r>
      <w:r w:rsidRPr="00210A20">
        <w:rPr>
          <w:rFonts w:cs="DecoType Naskh" w:hint="cs"/>
          <w:sz w:val="28"/>
          <w:szCs w:val="28"/>
          <w:rtl/>
        </w:rPr>
        <w:t>وَلَوْ</w:t>
      </w:r>
      <w:r w:rsidRPr="00210A20">
        <w:rPr>
          <w:rFonts w:cs="DecoType Naskh"/>
          <w:sz w:val="28"/>
          <w:szCs w:val="28"/>
          <w:rtl/>
        </w:rPr>
        <w:t xml:space="preserve"> </w:t>
      </w:r>
      <w:r w:rsidRPr="00210A20">
        <w:rPr>
          <w:rFonts w:cs="DecoType Naskh" w:hint="cs"/>
          <w:sz w:val="28"/>
          <w:szCs w:val="28"/>
          <w:rtl/>
        </w:rPr>
        <w:t>رُدُّواْ</w:t>
      </w:r>
      <w:r w:rsidRPr="008444CF">
        <w:rPr>
          <w:rFonts w:cs="DecoType Naskh"/>
          <w:b/>
          <w:bCs/>
          <w:sz w:val="28"/>
          <w:szCs w:val="28"/>
          <w:rtl/>
        </w:rPr>
        <w:t xml:space="preserve"> </w:t>
      </w:r>
      <w:r w:rsidRPr="00210A20">
        <w:rPr>
          <w:rFonts w:cs="DecoType Naskh" w:hint="cs"/>
          <w:sz w:val="28"/>
          <w:szCs w:val="28"/>
          <w:rtl/>
        </w:rPr>
        <w:t>لَعَادُواْ</w:t>
      </w:r>
      <w:r w:rsidRPr="00210A20">
        <w:rPr>
          <w:rFonts w:cs="DecoType Naskh"/>
          <w:sz w:val="28"/>
          <w:szCs w:val="28"/>
          <w:rtl/>
        </w:rPr>
        <w:t xml:space="preserve"> </w:t>
      </w:r>
      <w:r w:rsidRPr="00210A20">
        <w:rPr>
          <w:rFonts w:cs="DecoType Naskh" w:hint="cs"/>
          <w:sz w:val="28"/>
          <w:szCs w:val="28"/>
          <w:rtl/>
        </w:rPr>
        <w:t>لِمَا</w:t>
      </w:r>
      <w:r w:rsidRPr="00210A20">
        <w:rPr>
          <w:rFonts w:cs="DecoType Naskh"/>
          <w:sz w:val="28"/>
          <w:szCs w:val="28"/>
          <w:rtl/>
        </w:rPr>
        <w:t xml:space="preserve"> </w:t>
      </w:r>
      <w:r w:rsidRPr="00210A20">
        <w:rPr>
          <w:rFonts w:cs="DecoType Naskh" w:hint="cs"/>
          <w:sz w:val="28"/>
          <w:szCs w:val="28"/>
          <w:rtl/>
        </w:rPr>
        <w:t>نُهُواْ</w:t>
      </w:r>
      <w:r w:rsidRPr="00210A20">
        <w:rPr>
          <w:rFonts w:cs="DecoType Naskh"/>
          <w:sz w:val="28"/>
          <w:szCs w:val="28"/>
          <w:rtl/>
        </w:rPr>
        <w:t xml:space="preserve"> </w:t>
      </w:r>
      <w:r w:rsidRPr="00210A20">
        <w:rPr>
          <w:rFonts w:cs="DecoType Naskh" w:hint="cs"/>
          <w:sz w:val="28"/>
          <w:szCs w:val="28"/>
          <w:rtl/>
        </w:rPr>
        <w:t>عَنْهُ</w:t>
      </w:r>
      <w:r w:rsidRPr="00210A20">
        <w:rPr>
          <w:rFonts w:cs="DecoType Naskh"/>
          <w:sz w:val="28"/>
          <w:szCs w:val="28"/>
          <w:rtl/>
        </w:rPr>
        <w:t xml:space="preserve"> </w:t>
      </w:r>
      <w:r w:rsidRPr="00210A20">
        <w:rPr>
          <w:rFonts w:cs="DecoType Naskh" w:hint="cs"/>
          <w:sz w:val="28"/>
          <w:szCs w:val="28"/>
          <w:rtl/>
        </w:rPr>
        <w:t>وَإِنَّهُمْ</w:t>
      </w:r>
      <w:r w:rsidRPr="00210A20">
        <w:rPr>
          <w:rFonts w:cs="DecoType Naskh"/>
          <w:sz w:val="28"/>
          <w:szCs w:val="28"/>
          <w:rtl/>
        </w:rPr>
        <w:t xml:space="preserve"> </w:t>
      </w:r>
      <w:r w:rsidRPr="00210A20">
        <w:rPr>
          <w:rFonts w:cs="DecoType Naskh" w:hint="cs"/>
          <w:sz w:val="28"/>
          <w:szCs w:val="28"/>
          <w:rtl/>
        </w:rPr>
        <w:t>لَكَاذِبُون</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الأنعام</w:t>
      </w:r>
      <w:r w:rsidRPr="00871A05">
        <w:rPr>
          <w:rFonts w:cs="Arabic Transparent"/>
          <w:sz w:val="28"/>
          <w:szCs w:val="28"/>
          <w:rtl/>
        </w:rPr>
        <w:t xml:space="preserve">: </w:t>
      </w:r>
      <w:r w:rsidRPr="005A7A0B">
        <w:rPr>
          <w:rFonts w:ascii="Times New Roman" w:hAnsi="Times New Roman" w:cs="Times New Roman"/>
          <w:sz w:val="28"/>
          <w:szCs w:val="28"/>
          <w:rtl/>
        </w:rPr>
        <w:t>28</w:t>
      </w:r>
      <w:r w:rsidRPr="00871A05">
        <w:rPr>
          <w:rFonts w:cs="Arabic Transparent"/>
          <w:sz w:val="28"/>
          <w:szCs w:val="28"/>
          <w:rtl/>
        </w:rPr>
        <w:t>]</w:t>
      </w:r>
      <w:r>
        <w:rPr>
          <w:rFonts w:cs="Arabic Transparent" w:hint="cs"/>
          <w:sz w:val="28"/>
          <w:szCs w:val="28"/>
          <w:rtl/>
        </w:rPr>
        <w:t>،</w:t>
      </w:r>
      <w:r>
        <w:rPr>
          <w:rFonts w:cs="Arabic Transparent"/>
          <w:sz w:val="28"/>
          <w:szCs w:val="28"/>
          <w:rtl/>
        </w:rPr>
        <w:t xml:space="preserve"> </w:t>
      </w:r>
      <w:r w:rsidRPr="00C2425B">
        <w:rPr>
          <w:rFonts w:cs="Arabic Transparent" w:hint="cs"/>
          <w:sz w:val="28"/>
          <w:szCs w:val="28"/>
          <w:rtl/>
        </w:rPr>
        <w:t>يدل</w:t>
      </w:r>
      <w:r w:rsidRPr="00C2425B">
        <w:rPr>
          <w:rFonts w:cs="Arabic Transparent"/>
          <w:sz w:val="28"/>
          <w:szCs w:val="28"/>
          <w:rtl/>
        </w:rPr>
        <w:t xml:space="preserve"> </w:t>
      </w:r>
      <w:r w:rsidRPr="00C2425B">
        <w:rPr>
          <w:rFonts w:cs="Arabic Transparent" w:hint="cs"/>
          <w:sz w:val="28"/>
          <w:szCs w:val="28"/>
          <w:rtl/>
        </w:rPr>
        <w:t>على</w:t>
      </w:r>
      <w:r w:rsidRPr="00C2425B">
        <w:rPr>
          <w:rFonts w:cs="Arabic Transparent"/>
          <w:sz w:val="28"/>
          <w:szCs w:val="28"/>
          <w:rtl/>
        </w:rPr>
        <w:t xml:space="preserve"> </w:t>
      </w:r>
      <w:r w:rsidRPr="00C2425B">
        <w:rPr>
          <w:rFonts w:cs="Arabic Transparent" w:hint="cs"/>
          <w:sz w:val="28"/>
          <w:szCs w:val="28"/>
          <w:rtl/>
        </w:rPr>
        <w:t>أ</w:t>
      </w:r>
      <w:r>
        <w:rPr>
          <w:rFonts w:cs="Arabic Transparent" w:hint="cs"/>
          <w:sz w:val="28"/>
          <w:szCs w:val="28"/>
          <w:rtl/>
        </w:rPr>
        <w:t>ن</w:t>
      </w:r>
      <w:r>
        <w:rPr>
          <w:rFonts w:cs="Arabic Transparent"/>
          <w:sz w:val="28"/>
          <w:szCs w:val="28"/>
          <w:rtl/>
        </w:rPr>
        <w:t xml:space="preserve"> </w:t>
      </w:r>
      <w:r>
        <w:rPr>
          <w:rFonts w:cs="Arabic Transparent" w:hint="cs"/>
          <w:sz w:val="28"/>
          <w:szCs w:val="28"/>
          <w:rtl/>
        </w:rPr>
        <w:t>الكفار</w:t>
      </w:r>
      <w:r>
        <w:rPr>
          <w:rFonts w:cs="Arabic Transparent"/>
          <w:sz w:val="28"/>
          <w:szCs w:val="28"/>
          <w:rtl/>
        </w:rPr>
        <w:t xml:space="preserve"> </w:t>
      </w:r>
      <w:r>
        <w:rPr>
          <w:rFonts w:cs="Arabic Transparent" w:hint="cs"/>
          <w:sz w:val="28"/>
          <w:szCs w:val="28"/>
          <w:rtl/>
        </w:rPr>
        <w:t>المعاندين</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معاينتهم</w:t>
      </w:r>
      <w:r>
        <w:rPr>
          <w:rFonts w:cs="Arabic Transparent"/>
          <w:sz w:val="28"/>
          <w:szCs w:val="28"/>
          <w:rtl/>
        </w:rPr>
        <w:t xml:space="preserve"> </w:t>
      </w:r>
      <w:r>
        <w:rPr>
          <w:rFonts w:cs="Arabic Transparent" w:hint="cs"/>
          <w:sz w:val="28"/>
          <w:szCs w:val="28"/>
          <w:rtl/>
        </w:rPr>
        <w:t>للحساب</w:t>
      </w:r>
      <w:r>
        <w:rPr>
          <w:rFonts w:cs="Arabic Transparent"/>
          <w:sz w:val="28"/>
          <w:szCs w:val="28"/>
          <w:rtl/>
        </w:rPr>
        <w:t xml:space="preserve"> </w:t>
      </w:r>
      <w:r>
        <w:rPr>
          <w:rFonts w:cs="Arabic Transparent" w:hint="cs"/>
          <w:sz w:val="28"/>
          <w:szCs w:val="28"/>
          <w:rtl/>
        </w:rPr>
        <w:t>وعذاب</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وعلمهم</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اليقين،</w:t>
      </w:r>
      <w:r>
        <w:rPr>
          <w:rFonts w:cs="Arabic Transparent"/>
          <w:sz w:val="28"/>
          <w:szCs w:val="28"/>
          <w:rtl/>
        </w:rPr>
        <w:t xml:space="preserve"> </w:t>
      </w:r>
      <w:r>
        <w:rPr>
          <w:rFonts w:cs="Arabic Transparent" w:hint="cs"/>
          <w:sz w:val="28"/>
          <w:szCs w:val="28"/>
          <w:rtl/>
        </w:rPr>
        <w:t>وتمنيهم</w:t>
      </w:r>
      <w:r>
        <w:rPr>
          <w:rFonts w:cs="Arabic Transparent"/>
          <w:sz w:val="28"/>
          <w:szCs w:val="28"/>
          <w:rtl/>
        </w:rPr>
        <w:t xml:space="preserve"> </w:t>
      </w:r>
      <w:r>
        <w:rPr>
          <w:rFonts w:cs="Arabic Transparent" w:hint="cs"/>
          <w:sz w:val="28"/>
          <w:szCs w:val="28"/>
          <w:rtl/>
        </w:rPr>
        <w:t>العودة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الحياة</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يؤمنوا</w:t>
      </w:r>
      <w:r>
        <w:rPr>
          <w:rFonts w:cs="Arabic Transparent"/>
          <w:sz w:val="28"/>
          <w:szCs w:val="28"/>
          <w:rtl/>
        </w:rPr>
        <w:t xml:space="preserve"> </w:t>
      </w:r>
      <w:r>
        <w:rPr>
          <w:rFonts w:cs="Arabic Transparent" w:hint="cs"/>
          <w:sz w:val="28"/>
          <w:szCs w:val="28"/>
          <w:rtl/>
        </w:rPr>
        <w:t>بآيات</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فإنهم</w:t>
      </w:r>
      <w:r>
        <w:rPr>
          <w:rFonts w:cs="Arabic Transparent"/>
          <w:sz w:val="28"/>
          <w:szCs w:val="28"/>
          <w:rtl/>
        </w:rPr>
        <w:t xml:space="preserve"> </w:t>
      </w:r>
      <w:r>
        <w:rPr>
          <w:rFonts w:cs="Arabic Transparent" w:hint="cs"/>
          <w:sz w:val="28"/>
          <w:szCs w:val="28"/>
          <w:rtl/>
        </w:rPr>
        <w:t>لو</w:t>
      </w:r>
      <w:r>
        <w:rPr>
          <w:rFonts w:cs="Arabic Transparent"/>
          <w:sz w:val="28"/>
          <w:szCs w:val="28"/>
          <w:rtl/>
        </w:rPr>
        <w:t xml:space="preserve"> </w:t>
      </w:r>
      <w:r>
        <w:rPr>
          <w:rFonts w:cs="Arabic Transparent" w:hint="cs"/>
          <w:sz w:val="28"/>
          <w:szCs w:val="28"/>
          <w:rtl/>
        </w:rPr>
        <w:t>رجعوا</w:t>
      </w:r>
      <w:r>
        <w:rPr>
          <w:rFonts w:cs="Arabic Transparent"/>
          <w:sz w:val="28"/>
          <w:szCs w:val="28"/>
          <w:rtl/>
        </w:rPr>
        <w:t xml:space="preserve"> </w:t>
      </w:r>
      <w:r>
        <w:rPr>
          <w:rFonts w:cs="Arabic Transparent" w:hint="cs"/>
          <w:sz w:val="28"/>
          <w:szCs w:val="28"/>
          <w:rtl/>
        </w:rPr>
        <w:t>للحياة</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لعادوا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نهوا</w:t>
      </w:r>
      <w:r>
        <w:rPr>
          <w:rFonts w:cs="Arabic Transparent"/>
          <w:sz w:val="28"/>
          <w:szCs w:val="28"/>
          <w:rtl/>
        </w:rPr>
        <w:t xml:space="preserve"> </w:t>
      </w:r>
      <w:r>
        <w:rPr>
          <w:rFonts w:cs="Arabic Transparent" w:hint="cs"/>
          <w:sz w:val="28"/>
          <w:szCs w:val="28"/>
          <w:rtl/>
        </w:rPr>
        <w:t>عنه</w:t>
      </w:r>
      <w:r>
        <w:rPr>
          <w:rFonts w:cs="Arabic Transparent"/>
          <w:sz w:val="28"/>
          <w:szCs w:val="28"/>
          <w:rtl/>
        </w:rPr>
        <w:t>.</w:t>
      </w:r>
    </w:p>
    <w:p w:rsidR="00CD740F" w:rsidRDefault="00CD740F" w:rsidP="00383645">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383645">
      <w:pPr>
        <w:jc w:val="center"/>
        <w:rPr>
          <w:rFonts w:cs="Arabic Transparent"/>
          <w:b/>
          <w:bCs/>
          <w:sz w:val="32"/>
          <w:szCs w:val="32"/>
          <w:rtl/>
          <w:lang w:val="en-GB"/>
        </w:rPr>
      </w:pPr>
      <w:r>
        <w:rPr>
          <w:rFonts w:cs="Arabic Transparent"/>
          <w:sz w:val="28"/>
          <w:szCs w:val="28"/>
          <w:rtl/>
          <w:lang w:val="en-GB"/>
        </w:rPr>
        <w:br w:type="page"/>
      </w:r>
      <w:r>
        <w:rPr>
          <w:rFonts w:cs="Arabic Transparent" w:hint="cs"/>
          <w:b/>
          <w:bCs/>
          <w:sz w:val="32"/>
          <w:szCs w:val="32"/>
          <w:rtl/>
          <w:lang w:val="en-GB"/>
        </w:rPr>
        <w:t>المبحث</w:t>
      </w:r>
      <w:r>
        <w:rPr>
          <w:rFonts w:cs="Arabic Transparent"/>
          <w:b/>
          <w:bCs/>
          <w:sz w:val="32"/>
          <w:szCs w:val="32"/>
          <w:rtl/>
          <w:lang w:val="en-GB"/>
        </w:rPr>
        <w:t xml:space="preserve"> </w:t>
      </w:r>
      <w:r>
        <w:rPr>
          <w:rFonts w:cs="Arabic Transparent" w:hint="cs"/>
          <w:b/>
          <w:bCs/>
          <w:sz w:val="32"/>
          <w:szCs w:val="32"/>
          <w:rtl/>
          <w:lang w:val="en-GB"/>
        </w:rPr>
        <w:t>الثاني</w:t>
      </w:r>
      <w:r>
        <w:rPr>
          <w:rFonts w:cs="Arabic Transparent"/>
          <w:b/>
          <w:bCs/>
          <w:sz w:val="32"/>
          <w:szCs w:val="32"/>
          <w:rtl/>
          <w:lang w:val="en-GB"/>
        </w:rPr>
        <w:t xml:space="preserve"> </w:t>
      </w:r>
      <w:r>
        <w:rPr>
          <w:rFonts w:cs="Arabic Transparent" w:hint="cs"/>
          <w:b/>
          <w:bCs/>
          <w:sz w:val="32"/>
          <w:szCs w:val="32"/>
          <w:rtl/>
          <w:lang w:val="en-GB"/>
        </w:rPr>
        <w:t>عشر</w:t>
      </w:r>
    </w:p>
    <w:p w:rsidR="00CD740F" w:rsidRDefault="00CD740F" w:rsidP="00383645">
      <w:pPr>
        <w:spacing w:line="240" w:lineRule="auto"/>
        <w:jc w:val="center"/>
        <w:rPr>
          <w:rFonts w:cs="Arabic Transparent"/>
          <w:b/>
          <w:bCs/>
          <w:sz w:val="32"/>
          <w:szCs w:val="32"/>
          <w:rtl/>
          <w:lang w:val="en-GB"/>
        </w:rPr>
      </w:pPr>
      <w:r w:rsidRPr="00CF7A94">
        <w:rPr>
          <w:rFonts w:cs="Arabic Transparent" w:hint="cs"/>
          <w:b/>
          <w:bCs/>
          <w:sz w:val="32"/>
          <w:szCs w:val="32"/>
          <w:rtl/>
          <w:lang w:val="en-GB"/>
        </w:rPr>
        <w:t>الاستدراك</w:t>
      </w:r>
      <w:r w:rsidRPr="00CF7A94">
        <w:rPr>
          <w:rFonts w:cs="Arabic Transparent"/>
          <w:b/>
          <w:bCs/>
          <w:sz w:val="32"/>
          <w:szCs w:val="32"/>
          <w:rtl/>
          <w:lang w:val="en-GB"/>
        </w:rPr>
        <w:t xml:space="preserve"> </w:t>
      </w:r>
      <w:r w:rsidRPr="00CF7A94">
        <w:rPr>
          <w:rFonts w:cs="Arabic Transparent" w:hint="cs"/>
          <w:b/>
          <w:bCs/>
          <w:sz w:val="32"/>
          <w:szCs w:val="32"/>
          <w:rtl/>
          <w:lang w:val="en-GB"/>
        </w:rPr>
        <w:t>في</w:t>
      </w:r>
      <w:r w:rsidRPr="00CF7A94">
        <w:rPr>
          <w:rFonts w:cs="Arabic Transparent"/>
          <w:b/>
          <w:bCs/>
          <w:sz w:val="32"/>
          <w:szCs w:val="32"/>
          <w:rtl/>
          <w:lang w:val="en-GB"/>
        </w:rPr>
        <w:t xml:space="preserve"> </w:t>
      </w:r>
      <w:r w:rsidRPr="00CF7A94">
        <w:rPr>
          <w:rFonts w:cs="Arabic Transparent" w:hint="cs"/>
          <w:b/>
          <w:bCs/>
          <w:sz w:val="32"/>
          <w:szCs w:val="32"/>
          <w:rtl/>
          <w:lang w:val="en-GB"/>
        </w:rPr>
        <w:t>تفسير</w:t>
      </w:r>
      <w:r w:rsidRPr="00CF7A94">
        <w:rPr>
          <w:rFonts w:cs="Arabic Transparent"/>
          <w:b/>
          <w:bCs/>
          <w:sz w:val="32"/>
          <w:szCs w:val="32"/>
          <w:rtl/>
          <w:lang w:val="en-GB"/>
        </w:rPr>
        <w:t xml:space="preserve"> </w:t>
      </w:r>
      <w:r w:rsidRPr="00CF7A94">
        <w:rPr>
          <w:rFonts w:cs="Arabic Transparent" w:hint="cs"/>
          <w:b/>
          <w:bCs/>
          <w:sz w:val="32"/>
          <w:szCs w:val="32"/>
          <w:rtl/>
          <w:lang w:val="en-GB"/>
        </w:rPr>
        <w:t>قوله</w:t>
      </w:r>
      <w:r w:rsidRPr="00CF7A94">
        <w:rPr>
          <w:rFonts w:cs="Arabic Transparent"/>
          <w:b/>
          <w:bCs/>
          <w:sz w:val="32"/>
          <w:szCs w:val="32"/>
          <w:rtl/>
          <w:lang w:val="en-GB"/>
        </w:rPr>
        <w:t xml:space="preserve"> </w:t>
      </w:r>
      <w:r w:rsidRPr="00CF7A94">
        <w:rPr>
          <w:rFonts w:cs="Arabic Transparent" w:hint="cs"/>
          <w:b/>
          <w:bCs/>
          <w:sz w:val="32"/>
          <w:szCs w:val="32"/>
          <w:rtl/>
          <w:lang w:val="en-GB"/>
        </w:rPr>
        <w:t>تعالى</w:t>
      </w:r>
      <w:r>
        <w:rPr>
          <w:rFonts w:cs="Arabic Transparent"/>
          <w:b/>
          <w:bCs/>
          <w:sz w:val="32"/>
          <w:szCs w:val="32"/>
          <w:rtl/>
          <w:lang w:val="en-GB"/>
        </w:rPr>
        <w:t xml:space="preserve">: </w:t>
      </w:r>
      <w:r w:rsidRPr="00F12FD0">
        <w:rPr>
          <w:rFonts w:cs="Traditional Arabic"/>
          <w:b/>
          <w:bCs/>
          <w:sz w:val="32"/>
          <w:szCs w:val="32"/>
          <w:rtl/>
        </w:rPr>
        <w:t>﴿</w:t>
      </w:r>
      <w:r w:rsidRPr="00F12FD0">
        <w:rPr>
          <w:rFonts w:cs="DecoType Naskh" w:hint="cs"/>
          <w:b/>
          <w:bCs/>
          <w:sz w:val="32"/>
          <w:szCs w:val="32"/>
          <w:rtl/>
        </w:rPr>
        <w:t>وَالَّذِينَ</w:t>
      </w:r>
      <w:r w:rsidRPr="00F12FD0">
        <w:rPr>
          <w:rFonts w:cs="DecoType Naskh"/>
          <w:b/>
          <w:bCs/>
          <w:sz w:val="32"/>
          <w:szCs w:val="32"/>
          <w:rtl/>
        </w:rPr>
        <w:t xml:space="preserve"> </w:t>
      </w:r>
      <w:r w:rsidRPr="00F12FD0">
        <w:rPr>
          <w:rFonts w:cs="DecoType Naskh" w:hint="cs"/>
          <w:b/>
          <w:bCs/>
          <w:sz w:val="32"/>
          <w:szCs w:val="32"/>
          <w:rtl/>
        </w:rPr>
        <w:t>آمَنُوا</w:t>
      </w:r>
      <w:r w:rsidRPr="00F12FD0">
        <w:rPr>
          <w:rFonts w:cs="DecoType Naskh"/>
          <w:b/>
          <w:bCs/>
          <w:sz w:val="32"/>
          <w:szCs w:val="32"/>
          <w:rtl/>
        </w:rPr>
        <w:t xml:space="preserve"> </w:t>
      </w:r>
      <w:r w:rsidRPr="00F12FD0">
        <w:rPr>
          <w:rFonts w:cs="DecoType Naskh" w:hint="cs"/>
          <w:b/>
          <w:bCs/>
          <w:sz w:val="32"/>
          <w:szCs w:val="32"/>
          <w:rtl/>
        </w:rPr>
        <w:t>وَاتَّبَعَتْهُمْ</w:t>
      </w:r>
      <w:r w:rsidRPr="00F12FD0">
        <w:rPr>
          <w:rFonts w:cs="DecoType Naskh"/>
          <w:b/>
          <w:bCs/>
          <w:sz w:val="32"/>
          <w:szCs w:val="32"/>
          <w:rtl/>
        </w:rPr>
        <w:t xml:space="preserve"> </w:t>
      </w:r>
      <w:r w:rsidRPr="00F12FD0">
        <w:rPr>
          <w:rFonts w:cs="DecoType Naskh" w:hint="cs"/>
          <w:b/>
          <w:bCs/>
          <w:sz w:val="32"/>
          <w:szCs w:val="32"/>
          <w:rtl/>
        </w:rPr>
        <w:t>ذُرِّيَّتُهُم</w:t>
      </w:r>
      <w:r w:rsidRPr="00F12FD0">
        <w:rPr>
          <w:rFonts w:cs="DecoType Naskh"/>
          <w:b/>
          <w:bCs/>
          <w:sz w:val="32"/>
          <w:szCs w:val="32"/>
          <w:rtl/>
        </w:rPr>
        <w:t xml:space="preserve"> </w:t>
      </w:r>
      <w:r w:rsidRPr="00F12FD0">
        <w:rPr>
          <w:rFonts w:cs="DecoType Naskh" w:hint="cs"/>
          <w:b/>
          <w:bCs/>
          <w:sz w:val="32"/>
          <w:szCs w:val="32"/>
          <w:rtl/>
        </w:rPr>
        <w:t>بِإِيمَانٍ</w:t>
      </w:r>
      <w:r w:rsidRPr="00F12FD0">
        <w:rPr>
          <w:rFonts w:cs="DecoType Naskh"/>
          <w:b/>
          <w:bCs/>
          <w:sz w:val="32"/>
          <w:szCs w:val="32"/>
          <w:rtl/>
        </w:rPr>
        <w:t>...</w:t>
      </w:r>
      <w:r w:rsidRPr="00F12FD0">
        <w:rPr>
          <w:rFonts w:cs="Traditional Arabic"/>
          <w:b/>
          <w:bCs/>
          <w:sz w:val="32"/>
          <w:szCs w:val="32"/>
          <w:rtl/>
        </w:rPr>
        <w:t>﴾</w:t>
      </w:r>
      <w:r w:rsidRPr="00CF7A94">
        <w:rPr>
          <w:rFonts w:cs="DecoType Naskh"/>
          <w:b/>
          <w:bCs/>
          <w:sz w:val="32"/>
          <w:szCs w:val="32"/>
          <w:rtl/>
        </w:rPr>
        <w:t xml:space="preserve"> </w:t>
      </w:r>
    </w:p>
    <w:p w:rsidR="00CD740F" w:rsidRPr="00CF7A94" w:rsidRDefault="00CD740F" w:rsidP="00383645">
      <w:pPr>
        <w:spacing w:line="360" w:lineRule="auto"/>
        <w:ind w:firstLine="397"/>
        <w:jc w:val="both"/>
        <w:rPr>
          <w:rFonts w:cs="Arabic Transparent"/>
          <w:b/>
          <w:bCs/>
          <w:sz w:val="32"/>
          <w:szCs w:val="32"/>
          <w:lang w:val="en-GB"/>
        </w:rPr>
      </w:pPr>
    </w:p>
    <w:p w:rsidR="00CD740F" w:rsidRPr="005E4F66" w:rsidRDefault="00CD740F" w:rsidP="00383645">
      <w:pPr>
        <w:widowControl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383645">
      <w:pPr>
        <w:widowControl w:val="0"/>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5F5C1A">
        <w:rPr>
          <w:rFonts w:cs="DecoType Naskh" w:hint="cs"/>
          <w:b/>
          <w:bCs/>
          <w:sz w:val="28"/>
          <w:szCs w:val="28"/>
          <w:rtl/>
        </w:rPr>
        <w:t>وَالَّذِينَ</w:t>
      </w:r>
      <w:r w:rsidRPr="005F5C1A">
        <w:rPr>
          <w:rFonts w:cs="DecoType Naskh"/>
          <w:b/>
          <w:bCs/>
          <w:sz w:val="28"/>
          <w:szCs w:val="28"/>
          <w:rtl/>
        </w:rPr>
        <w:t xml:space="preserve"> </w:t>
      </w:r>
      <w:r w:rsidRPr="005F5C1A">
        <w:rPr>
          <w:rFonts w:cs="DecoType Naskh" w:hint="cs"/>
          <w:b/>
          <w:bCs/>
          <w:sz w:val="28"/>
          <w:szCs w:val="28"/>
          <w:rtl/>
        </w:rPr>
        <w:t>آمَنُوا</w:t>
      </w:r>
      <w:r w:rsidRPr="005F5C1A">
        <w:rPr>
          <w:rFonts w:cs="DecoType Naskh"/>
          <w:b/>
          <w:bCs/>
          <w:sz w:val="28"/>
          <w:szCs w:val="28"/>
          <w:rtl/>
        </w:rPr>
        <w:t xml:space="preserve"> </w:t>
      </w:r>
      <w:r w:rsidRPr="005F5C1A">
        <w:rPr>
          <w:rFonts w:cs="DecoType Naskh" w:hint="cs"/>
          <w:b/>
          <w:bCs/>
          <w:sz w:val="28"/>
          <w:szCs w:val="28"/>
          <w:rtl/>
        </w:rPr>
        <w:t>وَاتَّبَعَتْهُمْ</w:t>
      </w:r>
      <w:r w:rsidRPr="005F5C1A">
        <w:rPr>
          <w:rFonts w:cs="DecoType Naskh"/>
          <w:b/>
          <w:bCs/>
          <w:sz w:val="28"/>
          <w:szCs w:val="28"/>
          <w:rtl/>
        </w:rPr>
        <w:t xml:space="preserve"> </w:t>
      </w:r>
      <w:r w:rsidRPr="005F5C1A">
        <w:rPr>
          <w:rFonts w:cs="DecoType Naskh" w:hint="cs"/>
          <w:b/>
          <w:bCs/>
          <w:sz w:val="28"/>
          <w:szCs w:val="28"/>
          <w:rtl/>
        </w:rPr>
        <w:t>ذُرِّيَّتُهُم</w:t>
      </w:r>
      <w:r w:rsidRPr="005F5C1A">
        <w:rPr>
          <w:rFonts w:cs="DecoType Naskh"/>
          <w:b/>
          <w:bCs/>
          <w:sz w:val="28"/>
          <w:szCs w:val="28"/>
          <w:rtl/>
        </w:rPr>
        <w:t xml:space="preserve"> </w:t>
      </w:r>
      <w:r w:rsidRPr="005F5C1A">
        <w:rPr>
          <w:rFonts w:cs="DecoType Naskh" w:hint="cs"/>
          <w:b/>
          <w:bCs/>
          <w:sz w:val="28"/>
          <w:szCs w:val="28"/>
          <w:rtl/>
        </w:rPr>
        <w:t>بِإِيمَانٍ</w:t>
      </w:r>
      <w:r w:rsidRPr="005F5C1A">
        <w:rPr>
          <w:rFonts w:cs="DecoType Naskh"/>
          <w:b/>
          <w:bCs/>
          <w:sz w:val="28"/>
          <w:szCs w:val="28"/>
          <w:rtl/>
        </w:rPr>
        <w:t xml:space="preserve"> </w:t>
      </w:r>
      <w:r w:rsidRPr="005F5C1A">
        <w:rPr>
          <w:rFonts w:cs="DecoType Naskh" w:hint="cs"/>
          <w:b/>
          <w:bCs/>
          <w:sz w:val="28"/>
          <w:szCs w:val="28"/>
          <w:rtl/>
        </w:rPr>
        <w:t>أَلْحَقْنَا</w:t>
      </w:r>
      <w:r w:rsidRPr="005F5C1A">
        <w:rPr>
          <w:rFonts w:cs="DecoType Naskh"/>
          <w:b/>
          <w:bCs/>
          <w:sz w:val="28"/>
          <w:szCs w:val="28"/>
          <w:rtl/>
        </w:rPr>
        <w:t xml:space="preserve"> </w:t>
      </w:r>
      <w:r w:rsidRPr="005F5C1A">
        <w:rPr>
          <w:rFonts w:cs="DecoType Naskh" w:hint="cs"/>
          <w:b/>
          <w:bCs/>
          <w:sz w:val="28"/>
          <w:szCs w:val="28"/>
          <w:rtl/>
        </w:rPr>
        <w:t>بِهِمْ</w:t>
      </w:r>
      <w:r w:rsidRPr="005F5C1A">
        <w:rPr>
          <w:rFonts w:cs="DecoType Naskh"/>
          <w:b/>
          <w:bCs/>
          <w:sz w:val="28"/>
          <w:szCs w:val="28"/>
          <w:rtl/>
        </w:rPr>
        <w:t xml:space="preserve"> </w:t>
      </w:r>
      <w:r w:rsidRPr="005F5C1A">
        <w:rPr>
          <w:rFonts w:cs="DecoType Naskh" w:hint="cs"/>
          <w:b/>
          <w:bCs/>
          <w:sz w:val="28"/>
          <w:szCs w:val="28"/>
          <w:rtl/>
        </w:rPr>
        <w:t>ذُرِّيَّتَهُمْ</w:t>
      </w:r>
      <w:r w:rsidRPr="005F5C1A">
        <w:rPr>
          <w:rFonts w:cs="DecoType Naskh"/>
          <w:b/>
          <w:bCs/>
          <w:sz w:val="28"/>
          <w:szCs w:val="28"/>
          <w:rtl/>
        </w:rPr>
        <w:t xml:space="preserve"> </w:t>
      </w:r>
      <w:r w:rsidRPr="005F5C1A">
        <w:rPr>
          <w:rFonts w:cs="DecoType Naskh" w:hint="cs"/>
          <w:b/>
          <w:bCs/>
          <w:sz w:val="28"/>
          <w:szCs w:val="28"/>
          <w:rtl/>
        </w:rPr>
        <w:t>وَمَا</w:t>
      </w:r>
      <w:r w:rsidRPr="005F5C1A">
        <w:rPr>
          <w:rFonts w:cs="DecoType Naskh"/>
          <w:b/>
          <w:bCs/>
          <w:sz w:val="28"/>
          <w:szCs w:val="28"/>
          <w:rtl/>
        </w:rPr>
        <w:t xml:space="preserve"> </w:t>
      </w:r>
      <w:r w:rsidRPr="005F5C1A">
        <w:rPr>
          <w:rFonts w:cs="DecoType Naskh" w:hint="cs"/>
          <w:b/>
          <w:bCs/>
          <w:sz w:val="28"/>
          <w:szCs w:val="28"/>
          <w:rtl/>
        </w:rPr>
        <w:t>أَلَتْنَاهُم</w:t>
      </w:r>
      <w:r w:rsidRPr="005F5C1A">
        <w:rPr>
          <w:rFonts w:cs="DecoType Naskh"/>
          <w:b/>
          <w:bCs/>
          <w:sz w:val="28"/>
          <w:szCs w:val="28"/>
          <w:rtl/>
        </w:rPr>
        <w:t xml:space="preserve"> </w:t>
      </w:r>
      <w:r w:rsidRPr="005F5C1A">
        <w:rPr>
          <w:rFonts w:cs="DecoType Naskh" w:hint="cs"/>
          <w:b/>
          <w:bCs/>
          <w:sz w:val="28"/>
          <w:szCs w:val="28"/>
          <w:rtl/>
        </w:rPr>
        <w:t>مِّنْ</w:t>
      </w:r>
      <w:r w:rsidRPr="005F5C1A">
        <w:rPr>
          <w:rFonts w:cs="DecoType Naskh"/>
          <w:b/>
          <w:bCs/>
          <w:sz w:val="28"/>
          <w:szCs w:val="28"/>
          <w:rtl/>
        </w:rPr>
        <w:t xml:space="preserve"> </w:t>
      </w:r>
      <w:r w:rsidRPr="005F5C1A">
        <w:rPr>
          <w:rFonts w:cs="DecoType Naskh" w:hint="cs"/>
          <w:b/>
          <w:bCs/>
          <w:sz w:val="28"/>
          <w:szCs w:val="28"/>
          <w:rtl/>
        </w:rPr>
        <w:t>عَمَلِهِم</w:t>
      </w:r>
      <w:r w:rsidRPr="005F5C1A">
        <w:rPr>
          <w:rFonts w:cs="DecoType Naskh"/>
          <w:b/>
          <w:bCs/>
          <w:sz w:val="28"/>
          <w:szCs w:val="28"/>
          <w:rtl/>
        </w:rPr>
        <w:t xml:space="preserve"> </w:t>
      </w:r>
      <w:r w:rsidRPr="005F5C1A">
        <w:rPr>
          <w:rFonts w:cs="DecoType Naskh" w:hint="cs"/>
          <w:b/>
          <w:bCs/>
          <w:sz w:val="28"/>
          <w:szCs w:val="28"/>
          <w:rtl/>
        </w:rPr>
        <w:t>مِّن</w:t>
      </w:r>
      <w:r w:rsidRPr="005F5C1A">
        <w:rPr>
          <w:rFonts w:cs="DecoType Naskh"/>
          <w:b/>
          <w:bCs/>
          <w:sz w:val="28"/>
          <w:szCs w:val="28"/>
          <w:rtl/>
        </w:rPr>
        <w:t xml:space="preserve"> </w:t>
      </w:r>
      <w:r w:rsidRPr="005F5C1A">
        <w:rPr>
          <w:rFonts w:cs="DecoType Naskh" w:hint="cs"/>
          <w:b/>
          <w:bCs/>
          <w:sz w:val="28"/>
          <w:szCs w:val="28"/>
          <w:rtl/>
        </w:rPr>
        <w:t>شَيْءٍ</w:t>
      </w:r>
      <w:r w:rsidRPr="005F5C1A">
        <w:rPr>
          <w:rFonts w:cs="DecoType Naskh"/>
          <w:b/>
          <w:bCs/>
          <w:sz w:val="28"/>
          <w:szCs w:val="28"/>
          <w:rtl/>
        </w:rPr>
        <w:t xml:space="preserve"> </w:t>
      </w:r>
      <w:r w:rsidRPr="005F5C1A">
        <w:rPr>
          <w:rFonts w:cs="DecoType Naskh" w:hint="cs"/>
          <w:b/>
          <w:bCs/>
          <w:sz w:val="28"/>
          <w:szCs w:val="28"/>
          <w:rtl/>
        </w:rPr>
        <w:t>كُلُّ</w:t>
      </w:r>
      <w:r w:rsidRPr="005F5C1A">
        <w:rPr>
          <w:rFonts w:cs="DecoType Naskh"/>
          <w:b/>
          <w:bCs/>
          <w:sz w:val="28"/>
          <w:szCs w:val="28"/>
          <w:rtl/>
        </w:rPr>
        <w:t xml:space="preserve"> </w:t>
      </w:r>
      <w:r w:rsidRPr="005F5C1A">
        <w:rPr>
          <w:rFonts w:cs="DecoType Naskh" w:hint="cs"/>
          <w:b/>
          <w:bCs/>
          <w:sz w:val="28"/>
          <w:szCs w:val="28"/>
          <w:rtl/>
        </w:rPr>
        <w:t>امْرِئٍ</w:t>
      </w:r>
      <w:r w:rsidRPr="005F5C1A">
        <w:rPr>
          <w:rFonts w:cs="DecoType Naskh"/>
          <w:b/>
          <w:bCs/>
          <w:sz w:val="28"/>
          <w:szCs w:val="28"/>
          <w:rtl/>
        </w:rPr>
        <w:t xml:space="preserve"> </w:t>
      </w:r>
      <w:r w:rsidRPr="005F5C1A">
        <w:rPr>
          <w:rFonts w:cs="DecoType Naskh" w:hint="cs"/>
          <w:b/>
          <w:bCs/>
          <w:sz w:val="28"/>
          <w:szCs w:val="28"/>
          <w:rtl/>
        </w:rPr>
        <w:t>بِمَا</w:t>
      </w:r>
      <w:r w:rsidRPr="005F5C1A">
        <w:rPr>
          <w:rFonts w:cs="DecoType Naskh"/>
          <w:b/>
          <w:bCs/>
          <w:sz w:val="28"/>
          <w:szCs w:val="28"/>
          <w:rtl/>
        </w:rPr>
        <w:t xml:space="preserve"> </w:t>
      </w:r>
      <w:r w:rsidRPr="005F5C1A">
        <w:rPr>
          <w:rFonts w:cs="DecoType Naskh" w:hint="cs"/>
          <w:b/>
          <w:bCs/>
          <w:sz w:val="28"/>
          <w:szCs w:val="28"/>
          <w:rtl/>
        </w:rPr>
        <w:t>كَسَبَ</w:t>
      </w:r>
      <w:r w:rsidRPr="005F5C1A">
        <w:rPr>
          <w:rFonts w:cs="DecoType Naskh"/>
          <w:b/>
          <w:bCs/>
          <w:sz w:val="28"/>
          <w:szCs w:val="28"/>
          <w:rtl/>
        </w:rPr>
        <w:t xml:space="preserve"> </w:t>
      </w:r>
      <w:r w:rsidRPr="005F5C1A">
        <w:rPr>
          <w:rFonts w:cs="DecoType Naskh" w:hint="cs"/>
          <w:b/>
          <w:bCs/>
          <w:sz w:val="28"/>
          <w:szCs w:val="28"/>
          <w:rtl/>
        </w:rPr>
        <w:t>رَهِين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الطور</w:t>
      </w:r>
      <w:r w:rsidRPr="00871A05">
        <w:rPr>
          <w:rFonts w:cs="Arabic Transparent"/>
          <w:sz w:val="28"/>
          <w:szCs w:val="28"/>
          <w:rtl/>
        </w:rPr>
        <w:t xml:space="preserve">: </w:t>
      </w:r>
      <w:r w:rsidRPr="005A7A0B">
        <w:rPr>
          <w:rFonts w:ascii="Times New Roman" w:hAnsi="Times New Roman" w:cs="Times New Roman"/>
          <w:sz w:val="28"/>
          <w:szCs w:val="28"/>
          <w:rtl/>
        </w:rPr>
        <w:t>21</w:t>
      </w:r>
      <w:r w:rsidRPr="00871A05">
        <w:rPr>
          <w:rFonts w:cs="Arabic Transparent"/>
          <w:sz w:val="28"/>
          <w:szCs w:val="28"/>
          <w:rtl/>
        </w:rPr>
        <w:t>]</w:t>
      </w:r>
      <w:r w:rsidRPr="00F12FD0">
        <w:rPr>
          <w:rFonts w:cs="Arabic Transparent"/>
          <w:sz w:val="28"/>
          <w:szCs w:val="28"/>
          <w:rtl/>
        </w:rPr>
        <w:t>.</w:t>
      </w:r>
    </w:p>
    <w:p w:rsidR="00CD740F" w:rsidRDefault="00CD740F" w:rsidP="00383645">
      <w:pPr>
        <w:widowControl w:val="0"/>
        <w:spacing w:line="360" w:lineRule="auto"/>
        <w:ind w:firstLine="397"/>
        <w:jc w:val="both"/>
        <w:rPr>
          <w:rFonts w:cs="Arabic Transparent"/>
          <w:b/>
          <w:bCs/>
          <w:sz w:val="28"/>
          <w:szCs w:val="28"/>
          <w:rtl/>
        </w:rPr>
      </w:pPr>
      <w:r w:rsidRPr="005E4F66">
        <w:rPr>
          <w:rFonts w:cs="Arabic Transparent" w:hint="cs"/>
          <w:b/>
          <w:bCs/>
          <w:sz w:val="28"/>
          <w:szCs w:val="28"/>
          <w:rtl/>
        </w:rPr>
        <w:t>موضع</w:t>
      </w:r>
      <w:r w:rsidRPr="005E4F66">
        <w:rPr>
          <w:rFonts w:cs="Arabic Transparent"/>
          <w:b/>
          <w:bCs/>
          <w:sz w:val="28"/>
          <w:szCs w:val="28"/>
          <w:rtl/>
        </w:rPr>
        <w:t xml:space="preserve"> </w:t>
      </w:r>
      <w:r w:rsidRPr="005E4F66">
        <w:rPr>
          <w:rFonts w:cs="Arabic Transparent" w:hint="cs"/>
          <w:b/>
          <w:bCs/>
          <w:sz w:val="28"/>
          <w:szCs w:val="28"/>
          <w:rtl/>
        </w:rPr>
        <w:t>الاستدراك</w:t>
      </w:r>
      <w:r>
        <w:rPr>
          <w:rFonts w:cs="Arabic Transparent"/>
          <w:b/>
          <w:bCs/>
          <w:sz w:val="28"/>
          <w:szCs w:val="28"/>
          <w:rtl/>
        </w:rPr>
        <w:t xml:space="preserve">: </w:t>
      </w:r>
    </w:p>
    <w:p w:rsidR="00CD740F" w:rsidRDefault="00CD740F" w:rsidP="00383645">
      <w:pPr>
        <w:widowControl w:val="0"/>
        <w:spacing w:line="360" w:lineRule="auto"/>
        <w:ind w:firstLine="397"/>
        <w:jc w:val="both"/>
        <w:rPr>
          <w:rFonts w:cs="Arabic Transparent"/>
          <w:sz w:val="28"/>
          <w:szCs w:val="28"/>
          <w:rtl/>
        </w:rPr>
      </w:pPr>
      <w:r>
        <w:rPr>
          <w:rFonts w:cs="Arabic Transparent" w:hint="cs"/>
          <w:sz w:val="28"/>
          <w:szCs w:val="28"/>
          <w:rtl/>
        </w:rPr>
        <w:t>رجح</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المؤمنين</w:t>
      </w:r>
      <w:r>
        <w:rPr>
          <w:rFonts w:cs="Arabic Transparent"/>
          <w:sz w:val="28"/>
          <w:szCs w:val="28"/>
          <w:rtl/>
        </w:rPr>
        <w:t xml:space="preserve"> </w:t>
      </w:r>
      <w:r>
        <w:rPr>
          <w:rFonts w:cs="Arabic Transparent" w:hint="cs"/>
          <w:sz w:val="28"/>
          <w:szCs w:val="28"/>
          <w:rtl/>
        </w:rPr>
        <w:t>تتبعهم</w:t>
      </w:r>
      <w:r>
        <w:rPr>
          <w:rFonts w:cs="Arabic Transparent"/>
          <w:sz w:val="28"/>
          <w:szCs w:val="28"/>
          <w:rtl/>
        </w:rPr>
        <w:t xml:space="preserve"> </w:t>
      </w:r>
      <w:r>
        <w:rPr>
          <w:rFonts w:cs="Arabic Transparent" w:hint="cs"/>
          <w:sz w:val="28"/>
          <w:szCs w:val="28"/>
          <w:rtl/>
        </w:rPr>
        <w:t>ذريتهم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فيكونون</w:t>
      </w:r>
      <w:r>
        <w:rPr>
          <w:rFonts w:cs="Arabic Transparent"/>
          <w:sz w:val="28"/>
          <w:szCs w:val="28"/>
          <w:rtl/>
        </w:rPr>
        <w:t xml:space="preserve"> </w:t>
      </w:r>
      <w:r>
        <w:rPr>
          <w:rFonts w:cs="Arabic Transparent" w:hint="cs"/>
          <w:sz w:val="28"/>
          <w:szCs w:val="28"/>
          <w:rtl/>
        </w:rPr>
        <w:t>مؤمنين</w:t>
      </w:r>
      <w:r>
        <w:rPr>
          <w:rFonts w:cs="Arabic Transparent"/>
          <w:sz w:val="28"/>
          <w:szCs w:val="28"/>
          <w:rtl/>
        </w:rPr>
        <w:t xml:space="preserve"> </w:t>
      </w:r>
      <w:r>
        <w:rPr>
          <w:rFonts w:cs="Arabic Transparent" w:hint="cs"/>
          <w:sz w:val="28"/>
          <w:szCs w:val="28"/>
          <w:rtl/>
        </w:rPr>
        <w:t>كآبائهم،</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يكونوا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التقوى</w:t>
      </w:r>
      <w:r>
        <w:rPr>
          <w:rFonts w:cs="Arabic Transparent"/>
          <w:sz w:val="28"/>
          <w:szCs w:val="28"/>
          <w:rtl/>
        </w:rPr>
        <w:t xml:space="preserve"> </w:t>
      </w:r>
      <w:r>
        <w:rPr>
          <w:rFonts w:cs="Arabic Transparent" w:hint="cs"/>
          <w:sz w:val="28"/>
          <w:szCs w:val="28"/>
          <w:rtl/>
        </w:rPr>
        <w:t>والأعمال</w:t>
      </w:r>
      <w:r>
        <w:rPr>
          <w:rFonts w:cs="Arabic Transparent"/>
          <w:sz w:val="28"/>
          <w:szCs w:val="28"/>
          <w:rtl/>
        </w:rPr>
        <w:t xml:space="preserve"> </w:t>
      </w:r>
      <w:r>
        <w:rPr>
          <w:rFonts w:cs="Arabic Transparent" w:hint="cs"/>
          <w:sz w:val="28"/>
          <w:szCs w:val="28"/>
          <w:rtl/>
        </w:rPr>
        <w:t>كالآباء،</w:t>
      </w:r>
      <w:r>
        <w:rPr>
          <w:rFonts w:cs="Arabic Transparent"/>
          <w:sz w:val="28"/>
          <w:szCs w:val="28"/>
          <w:rtl/>
        </w:rPr>
        <w:t xml:space="preserve"> </w:t>
      </w:r>
      <w:r>
        <w:rPr>
          <w:rFonts w:cs="Arabic Transparent" w:hint="cs"/>
          <w:sz w:val="28"/>
          <w:szCs w:val="28"/>
          <w:rtl/>
        </w:rPr>
        <w:t>فإنه</w:t>
      </w:r>
      <w:r>
        <w:rPr>
          <w:rFonts w:cs="Arabic Transparent"/>
          <w:sz w:val="28"/>
          <w:szCs w:val="28"/>
          <w:rtl/>
        </w:rPr>
        <w:t xml:space="preserve"> </w:t>
      </w:r>
      <w:r>
        <w:rPr>
          <w:rFonts w:cs="Arabic Transparent" w:hint="cs"/>
          <w:sz w:val="28"/>
          <w:szCs w:val="28"/>
          <w:rtl/>
        </w:rPr>
        <w:t>يلحق</w:t>
      </w:r>
      <w:r>
        <w:rPr>
          <w:rFonts w:cs="Arabic Transparent"/>
          <w:sz w:val="28"/>
          <w:szCs w:val="28"/>
          <w:rtl/>
        </w:rPr>
        <w:t xml:space="preserve"> </w:t>
      </w:r>
      <w:r>
        <w:rPr>
          <w:rFonts w:cs="Arabic Transparent" w:hint="cs"/>
          <w:sz w:val="28"/>
          <w:szCs w:val="28"/>
          <w:rtl/>
        </w:rPr>
        <w:t>الأبناء</w:t>
      </w:r>
      <w:r>
        <w:rPr>
          <w:rFonts w:cs="Arabic Transparent"/>
          <w:sz w:val="28"/>
          <w:szCs w:val="28"/>
          <w:rtl/>
        </w:rPr>
        <w:t xml:space="preserve"> </w:t>
      </w:r>
      <w:r>
        <w:rPr>
          <w:rFonts w:cs="Arabic Transparent" w:hint="cs"/>
          <w:sz w:val="28"/>
          <w:szCs w:val="28"/>
          <w:rtl/>
        </w:rPr>
        <w:t>بمراتب</w:t>
      </w:r>
      <w:r>
        <w:rPr>
          <w:rFonts w:cs="Arabic Transparent"/>
          <w:sz w:val="28"/>
          <w:szCs w:val="28"/>
          <w:rtl/>
        </w:rPr>
        <w:t xml:space="preserve"> </w:t>
      </w:r>
      <w:r>
        <w:rPr>
          <w:rFonts w:cs="Arabic Transparent" w:hint="cs"/>
          <w:sz w:val="28"/>
          <w:szCs w:val="28"/>
          <w:rtl/>
        </w:rPr>
        <w:t>أولئك</w:t>
      </w:r>
      <w:r>
        <w:rPr>
          <w:rFonts w:cs="Arabic Transparent"/>
          <w:sz w:val="28"/>
          <w:szCs w:val="28"/>
          <w:rtl/>
        </w:rPr>
        <w:t xml:space="preserve"> </w:t>
      </w:r>
      <w:r>
        <w:rPr>
          <w:rFonts w:cs="Arabic Transparent" w:hint="cs"/>
          <w:sz w:val="28"/>
          <w:szCs w:val="28"/>
          <w:rtl/>
        </w:rPr>
        <w:t>الآباء</w:t>
      </w:r>
      <w:r>
        <w:rPr>
          <w:rFonts w:cs="Arabic Transparent"/>
          <w:sz w:val="28"/>
          <w:szCs w:val="28"/>
          <w:rtl/>
        </w:rPr>
        <w:t xml:space="preserve"> </w:t>
      </w:r>
      <w:r>
        <w:rPr>
          <w:rFonts w:cs="Arabic Transparent" w:hint="cs"/>
          <w:sz w:val="28"/>
          <w:szCs w:val="28"/>
          <w:rtl/>
        </w:rPr>
        <w:t>كرامة</w:t>
      </w:r>
      <w:r>
        <w:rPr>
          <w:rFonts w:cs="Arabic Transparent"/>
          <w:sz w:val="28"/>
          <w:szCs w:val="28"/>
          <w:rtl/>
        </w:rPr>
        <w:t xml:space="preserve"> </w:t>
      </w:r>
      <w:r>
        <w:rPr>
          <w:rFonts w:cs="Arabic Transparent" w:hint="cs"/>
          <w:sz w:val="28"/>
          <w:szCs w:val="28"/>
          <w:rtl/>
        </w:rPr>
        <w:t>للآباء</w:t>
      </w:r>
      <w:r>
        <w:rPr>
          <w:rFonts w:cs="Arabic Transparent"/>
          <w:sz w:val="28"/>
          <w:szCs w:val="28"/>
          <w:rtl/>
        </w:rPr>
        <w:t>.</w:t>
      </w:r>
    </w:p>
    <w:p w:rsidR="00CD740F" w:rsidRPr="008B7079" w:rsidRDefault="00CD740F" w:rsidP="00383645">
      <w:pPr>
        <w:widowControl w:val="0"/>
        <w:spacing w:line="360" w:lineRule="auto"/>
        <w:ind w:firstLine="397"/>
        <w:jc w:val="both"/>
        <w:rPr>
          <w:rFonts w:cs="Arabic Transparent"/>
          <w:sz w:val="28"/>
          <w:szCs w:val="28"/>
          <w:rtl/>
        </w:rPr>
      </w:pPr>
      <w:r>
        <w:rPr>
          <w:rFonts w:ascii="Arial" w:hAnsi="Arial" w:cs="Arabic Transparent"/>
          <w:color w:val="000000"/>
          <w:sz w:val="28"/>
          <w:szCs w:val="28"/>
          <w:rtl/>
        </w:rPr>
        <w:t xml:space="preserve">وذكر ابن عطية سبب ترجيحه لهذا القول؛ وهو </w:t>
      </w:r>
      <w:r w:rsidRPr="005F5C1A">
        <w:rPr>
          <w:rFonts w:ascii="Arial" w:hAnsi="Arial" w:cs="Arabic Transparent"/>
          <w:color w:val="000000"/>
          <w:sz w:val="28"/>
          <w:szCs w:val="28"/>
          <w:rtl/>
        </w:rPr>
        <w:t>أن الآيات كلها في صفة إحسان الله تعالى إلى أهل الجنة</w:t>
      </w:r>
      <w:r>
        <w:rPr>
          <w:rFonts w:ascii="Arial" w:hAnsi="Arial" w:cs="Arabic Transparent"/>
          <w:color w:val="000000"/>
          <w:sz w:val="28"/>
          <w:szCs w:val="28"/>
          <w:rtl/>
        </w:rPr>
        <w:t xml:space="preserve">، </w:t>
      </w:r>
      <w:r w:rsidRPr="005F5C1A">
        <w:rPr>
          <w:rFonts w:ascii="Arial" w:hAnsi="Arial" w:cs="Arabic Transparent"/>
          <w:color w:val="000000"/>
          <w:sz w:val="28"/>
          <w:szCs w:val="28"/>
          <w:rtl/>
        </w:rPr>
        <w:t>فذكر من جملة إحسانه أنه يرعى المحسن في المسيء</w:t>
      </w:r>
      <w:r>
        <w:rPr>
          <w:rFonts w:ascii="Arial" w:hAnsi="Arial" w:cs="Arabic Transparent"/>
          <w:color w:val="000000"/>
          <w:sz w:val="28"/>
          <w:szCs w:val="28"/>
          <w:rtl/>
        </w:rPr>
        <w:t xml:space="preserve">، </w:t>
      </w:r>
      <w:r w:rsidRPr="005F5C1A">
        <w:rPr>
          <w:rFonts w:ascii="Arial" w:hAnsi="Arial" w:cs="Arabic Transparent"/>
          <w:color w:val="000000"/>
          <w:sz w:val="28"/>
          <w:szCs w:val="28"/>
          <w:rtl/>
        </w:rPr>
        <w:t xml:space="preserve">ولفظة </w:t>
      </w:r>
      <w:r>
        <w:rPr>
          <w:rFonts w:ascii="Arial" w:hAnsi="Arial" w:cs="Arabic Transparent"/>
          <w:color w:val="000000"/>
          <w:sz w:val="28"/>
          <w:szCs w:val="28"/>
          <w:rtl/>
        </w:rPr>
        <w:t>(ألحقنا)</w:t>
      </w:r>
      <w:r w:rsidRPr="005F5C1A">
        <w:rPr>
          <w:rFonts w:ascii="Arial" w:hAnsi="Arial" w:cs="Arabic Transparent"/>
          <w:color w:val="000000"/>
          <w:sz w:val="28"/>
          <w:szCs w:val="28"/>
          <w:rtl/>
        </w:rPr>
        <w:t xml:space="preserve"> تقتضي أ</w:t>
      </w:r>
      <w:r>
        <w:rPr>
          <w:rFonts w:ascii="Arial" w:hAnsi="Arial" w:cs="Arabic Transparent"/>
          <w:color w:val="000000"/>
          <w:sz w:val="28"/>
          <w:szCs w:val="28"/>
          <w:rtl/>
        </w:rPr>
        <w:t>ن للملحق بعض التقصير في الأعمال</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3"/>
      </w:r>
      <w:r>
        <w:rPr>
          <w:rStyle w:val="FootnoteReference"/>
          <w:rFonts w:ascii="Arial" w:hAnsi="Arial" w:cs="Arabic Transparent"/>
          <w:color w:val="000000"/>
          <w:sz w:val="28"/>
          <w:szCs w:val="28"/>
          <w:rtl/>
        </w:rPr>
        <w:t>)</w:t>
      </w:r>
      <w:r w:rsidRPr="00AF2F4C">
        <w:rPr>
          <w:rStyle w:val="FootnoteReference"/>
          <w:rFonts w:ascii="Arial" w:hAnsi="Arial" w:cs="Arabic Transparent"/>
          <w:color w:val="000000"/>
          <w:sz w:val="28"/>
          <w:szCs w:val="28"/>
          <w:vertAlign w:val="baseline"/>
          <w:rtl/>
        </w:rPr>
        <w:t>.</w:t>
      </w:r>
    </w:p>
    <w:p w:rsidR="00CD740F" w:rsidRPr="005E4F66" w:rsidRDefault="00CD740F" w:rsidP="00383645">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وقد استدرك الثعالبي رحمه الله على هذا الترجيح، فقال: </w:t>
      </w:r>
      <w:r w:rsidRPr="005E4F66">
        <w:rPr>
          <w:rFonts w:ascii="Arial" w:hAnsi="Arial" w:cs="Arabic Transparent"/>
          <w:color w:val="000000"/>
          <w:sz w:val="28"/>
          <w:szCs w:val="28"/>
          <w:rtl/>
        </w:rPr>
        <w:t>"وأظهر من هذا ما أشار إليه الثعلبي في بعض أنقاله</w:t>
      </w:r>
      <w:r>
        <w:rPr>
          <w:rFonts w:ascii="Arial" w:hAnsi="Arial" w:cs="Arabic Transparent"/>
          <w:color w:val="000000"/>
          <w:sz w:val="28"/>
          <w:szCs w:val="28"/>
          <w:rtl/>
        </w:rPr>
        <w:t xml:space="preserve">: </w:t>
      </w:r>
      <w:r w:rsidRPr="005E4F66">
        <w:rPr>
          <w:rFonts w:ascii="Arial" w:hAnsi="Arial" w:cs="Arabic Transparent"/>
          <w:color w:val="000000"/>
          <w:sz w:val="28"/>
          <w:szCs w:val="28"/>
          <w:rtl/>
        </w:rPr>
        <w:t>أن الله تعالى يجمع لعبده المؤمن ذريته في الجنة</w:t>
      </w:r>
      <w:r>
        <w:rPr>
          <w:rFonts w:ascii="Arial" w:hAnsi="Arial" w:cs="Arabic Transparent"/>
          <w:color w:val="000000"/>
          <w:sz w:val="28"/>
          <w:szCs w:val="28"/>
          <w:rtl/>
        </w:rPr>
        <w:t xml:space="preserve">، </w:t>
      </w:r>
      <w:r w:rsidRPr="005E4F66">
        <w:rPr>
          <w:rFonts w:ascii="Arial" w:hAnsi="Arial" w:cs="Arabic Transparent"/>
          <w:color w:val="000000"/>
          <w:sz w:val="28"/>
          <w:szCs w:val="28"/>
          <w:rtl/>
        </w:rPr>
        <w:t>كما كانوا في الدنيا</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4"/>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5E4F66">
        <w:rPr>
          <w:rFonts w:ascii="Arial" w:hAnsi="Arial" w:cs="Arabic Transparent"/>
          <w:color w:val="000000"/>
          <w:sz w:val="28"/>
          <w:szCs w:val="28"/>
          <w:rtl/>
        </w:rPr>
        <w:t>انتهى</w:t>
      </w:r>
      <w:r>
        <w:rPr>
          <w:rFonts w:ascii="Arial" w:hAnsi="Arial" w:cs="Arabic Transparent"/>
          <w:color w:val="000000"/>
          <w:sz w:val="28"/>
          <w:szCs w:val="28"/>
          <w:rtl/>
        </w:rPr>
        <w:t xml:space="preserve">. </w:t>
      </w:r>
      <w:r w:rsidRPr="005E4F66">
        <w:rPr>
          <w:rFonts w:ascii="Arial" w:hAnsi="Arial" w:cs="Arabic Transparent"/>
          <w:color w:val="000000"/>
          <w:sz w:val="28"/>
          <w:szCs w:val="28"/>
          <w:rtl/>
        </w:rPr>
        <w:t>ولم يتعرض لذكر الدرجات في هذا التأويل</w:t>
      </w:r>
      <w:r>
        <w:rPr>
          <w:rFonts w:ascii="Arial" w:hAnsi="Arial" w:cs="Arabic Transparent"/>
          <w:color w:val="000000"/>
          <w:sz w:val="28"/>
          <w:szCs w:val="28"/>
          <w:rtl/>
        </w:rPr>
        <w:t xml:space="preserve">، </w:t>
      </w:r>
      <w:r w:rsidRPr="005E4F66">
        <w:rPr>
          <w:rFonts w:ascii="Arial" w:hAnsi="Arial" w:cs="Arabic Transparent"/>
          <w:color w:val="000000"/>
          <w:sz w:val="28"/>
          <w:szCs w:val="28"/>
          <w:rtl/>
        </w:rPr>
        <w:t>وهو أحسن</w:t>
      </w:r>
      <w:r>
        <w:rPr>
          <w:rFonts w:ascii="Arial" w:hAnsi="Arial" w:cs="Arabic Transparent"/>
          <w:color w:val="000000"/>
          <w:sz w:val="28"/>
          <w:szCs w:val="28"/>
          <w:rtl/>
        </w:rPr>
        <w:t>؛</w:t>
      </w:r>
      <w:r w:rsidRPr="005E4F66">
        <w:rPr>
          <w:rFonts w:ascii="Arial" w:hAnsi="Arial" w:cs="Arabic Transparent"/>
          <w:color w:val="000000"/>
          <w:sz w:val="28"/>
          <w:szCs w:val="28"/>
          <w:rtl/>
        </w:rPr>
        <w:t xml:space="preserve"> لأنه قد تقرر أن رفع الدرجات هي بأعمال العاملين</w:t>
      </w:r>
      <w:r>
        <w:rPr>
          <w:rFonts w:ascii="Arial" w:hAnsi="Arial" w:cs="Arabic Transparent"/>
          <w:color w:val="000000"/>
          <w:sz w:val="28"/>
          <w:szCs w:val="28"/>
          <w:rtl/>
        </w:rPr>
        <w:t xml:space="preserve">، </w:t>
      </w:r>
      <w:r w:rsidRPr="005E4F66">
        <w:rPr>
          <w:rFonts w:ascii="Arial" w:hAnsi="Arial" w:cs="Arabic Transparent"/>
          <w:color w:val="000000"/>
          <w:sz w:val="28"/>
          <w:szCs w:val="28"/>
          <w:rtl/>
        </w:rPr>
        <w:t>والآيات والأحاديث مصرحة بذلك</w:t>
      </w:r>
      <w:r>
        <w:rPr>
          <w:rFonts w:ascii="Arial" w:hAnsi="Arial" w:cs="Arabic Transparent"/>
          <w:color w:val="000000"/>
          <w:sz w:val="28"/>
          <w:szCs w:val="28"/>
          <w:rtl/>
        </w:rPr>
        <w:t xml:space="preserve">، </w:t>
      </w:r>
      <w:r w:rsidRPr="005E4F66">
        <w:rPr>
          <w:rFonts w:ascii="Arial" w:hAnsi="Arial" w:cs="Arabic Transparent"/>
          <w:color w:val="000000"/>
          <w:sz w:val="28"/>
          <w:szCs w:val="28"/>
          <w:rtl/>
        </w:rPr>
        <w:t xml:space="preserve">ولما يلزم على التأويل الأول أن يكون كل من دخل الجنة مع آدم </w:t>
      </w:r>
      <w:r>
        <w:rPr>
          <w:rFonts w:ascii="Arial" w:hAnsi="Arial" w:cs="Arabic Transparent"/>
          <w:color w:val="000000"/>
          <w:sz w:val="28"/>
          <w:szCs w:val="28"/>
          <w:rtl/>
        </w:rPr>
        <w:t>عليه السلام</w:t>
      </w:r>
      <w:r w:rsidRPr="005E4F66">
        <w:rPr>
          <w:rFonts w:ascii="Arial" w:hAnsi="Arial" w:cs="Arabic Transparent"/>
          <w:color w:val="000000"/>
          <w:sz w:val="28"/>
          <w:szCs w:val="28"/>
          <w:rtl/>
        </w:rPr>
        <w:t xml:space="preserve"> في درجة واحدة إذ هم كلهم ذريته</w:t>
      </w:r>
      <w:r>
        <w:rPr>
          <w:rFonts w:ascii="Arial" w:hAnsi="Arial" w:cs="Arabic Transparent"/>
          <w:color w:val="000000"/>
          <w:sz w:val="28"/>
          <w:szCs w:val="28"/>
          <w:rtl/>
        </w:rPr>
        <w:t xml:space="preserve">، </w:t>
      </w:r>
      <w:r w:rsidRPr="005E4F66">
        <w:rPr>
          <w:rFonts w:ascii="Arial" w:hAnsi="Arial" w:cs="Arabic Transparent"/>
          <w:color w:val="000000"/>
          <w:sz w:val="28"/>
          <w:szCs w:val="28"/>
          <w:rtl/>
        </w:rPr>
        <w:t>وقد فتحت لك بابا للبحث في هذا المعنى منعني من إتمامه ما قصدته من الاختصار</w:t>
      </w:r>
      <w:r>
        <w:rPr>
          <w:rFonts w:ascii="Arial" w:hAnsi="Arial" w:cs="Arabic Transparent"/>
          <w:color w:val="000000"/>
          <w:sz w:val="28"/>
          <w:szCs w:val="28"/>
          <w:rtl/>
        </w:rPr>
        <w:t xml:space="preserve">، </w:t>
      </w:r>
      <w:r w:rsidRPr="005E4F66">
        <w:rPr>
          <w:rFonts w:ascii="Arial" w:hAnsi="Arial" w:cs="Arabic Transparent"/>
          <w:color w:val="000000"/>
          <w:sz w:val="28"/>
          <w:szCs w:val="28"/>
          <w:rtl/>
        </w:rPr>
        <w:t>وبالله التوفيق"</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5"/>
      </w:r>
      <w:r>
        <w:rPr>
          <w:rStyle w:val="FootnoteReference"/>
          <w:rFonts w:ascii="Arial" w:hAnsi="Arial" w:cs="Arabic Transparent"/>
          <w:color w:val="000000"/>
          <w:sz w:val="28"/>
          <w:szCs w:val="28"/>
          <w:rtl/>
        </w:rPr>
        <w:t>)</w:t>
      </w:r>
      <w:r w:rsidRPr="005E4F66">
        <w:rPr>
          <w:rFonts w:ascii="Arial" w:hAnsi="Arial" w:cs="Arabic Transparent"/>
          <w:color w:val="000000"/>
          <w:sz w:val="28"/>
          <w:szCs w:val="28"/>
          <w:rtl/>
        </w:rPr>
        <w:t>.</w:t>
      </w:r>
    </w:p>
    <w:p w:rsidR="00CD740F" w:rsidRPr="008B086A" w:rsidRDefault="00CD740F" w:rsidP="00383645">
      <w:pPr>
        <w:keepNext/>
        <w:widowControl w:val="0"/>
        <w:spacing w:line="360" w:lineRule="auto"/>
        <w:ind w:firstLine="397"/>
        <w:jc w:val="both"/>
        <w:rPr>
          <w:rFonts w:ascii="Arial" w:hAnsi="Arial" w:cs="Arabic Transparent"/>
          <w:b/>
          <w:bCs/>
          <w:color w:val="000000"/>
          <w:sz w:val="28"/>
          <w:szCs w:val="28"/>
          <w:rtl/>
        </w:rPr>
      </w:pPr>
      <w:r w:rsidRPr="008B086A">
        <w:rPr>
          <w:rFonts w:ascii="Arial" w:hAnsi="Arial" w:cs="Arabic Transparent"/>
          <w:b/>
          <w:bCs/>
          <w:color w:val="000000"/>
          <w:sz w:val="28"/>
          <w:szCs w:val="28"/>
          <w:rtl/>
        </w:rPr>
        <w:t>المناقشة والترجيح</w:t>
      </w:r>
      <w:r>
        <w:rPr>
          <w:rFonts w:ascii="Arial" w:hAnsi="Arial" w:cs="Arabic Transparent"/>
          <w:b/>
          <w:bCs/>
          <w:color w:val="000000"/>
          <w:sz w:val="28"/>
          <w:szCs w:val="28"/>
          <w:rtl/>
        </w:rPr>
        <w:t xml:space="preserve">: </w:t>
      </w:r>
    </w:p>
    <w:p w:rsidR="00CD740F" w:rsidRPr="00680365" w:rsidRDefault="00CD740F" w:rsidP="00383645">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إن القول الذي رجحه الثعالبي، وسبقه إليه ابن حزم الأندلسي في كتابه (الفصل في الملل)</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6"/>
      </w:r>
      <w:r>
        <w:rPr>
          <w:rStyle w:val="FootnoteReference"/>
          <w:rFonts w:ascii="Arial" w:hAnsi="Arial" w:cs="Arabic Transparent"/>
          <w:color w:val="000000"/>
          <w:sz w:val="28"/>
          <w:szCs w:val="28"/>
          <w:rtl/>
        </w:rPr>
        <w:t>)</w:t>
      </w:r>
      <w:r>
        <w:rPr>
          <w:rFonts w:ascii="Arial" w:hAnsi="Arial" w:cs="Arabic Transparent"/>
          <w:color w:val="000000"/>
          <w:sz w:val="28"/>
          <w:szCs w:val="28"/>
          <w:rtl/>
        </w:rPr>
        <w:t>، هو قول يخالف ما ذهب إليه جمهور المفسرين</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7"/>
      </w:r>
      <w:r>
        <w:rPr>
          <w:rStyle w:val="FootnoteReference"/>
          <w:rFonts w:ascii="Arial" w:hAnsi="Arial" w:cs="Arabic Transparent"/>
          <w:color w:val="000000"/>
          <w:sz w:val="28"/>
          <w:szCs w:val="28"/>
          <w:rtl/>
        </w:rPr>
        <w:t>)</w:t>
      </w:r>
      <w:r>
        <w:rPr>
          <w:rFonts w:ascii="Arial" w:hAnsi="Arial" w:cs="Arabic Transparent"/>
          <w:color w:val="000000"/>
          <w:sz w:val="28"/>
          <w:szCs w:val="28"/>
          <w:rtl/>
        </w:rPr>
        <w:t>؛ إذ ذكروا أن الله يُلحق بالذين آمنوا ذريتهم المؤمنة فيرفع درجة الذرية المؤمنة إلى درجة الآباء، إكراماً للآباء</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8"/>
      </w:r>
      <w:r>
        <w:rPr>
          <w:rStyle w:val="FootnoteReference"/>
          <w:rFonts w:ascii="Arial" w:hAnsi="Arial" w:cs="Arabic Transparent"/>
          <w:color w:val="000000"/>
          <w:sz w:val="28"/>
          <w:szCs w:val="28"/>
          <w:rtl/>
        </w:rPr>
        <w:t>)</w:t>
      </w:r>
      <w:r>
        <w:rPr>
          <w:rFonts w:ascii="Arial" w:hAnsi="Arial" w:cs="Arabic Transparent"/>
          <w:color w:val="000000"/>
          <w:sz w:val="28"/>
          <w:szCs w:val="28"/>
          <w:rtl/>
        </w:rPr>
        <w:t>، والذي اختلف فيه المفسرون في الآية هو كون الآية في الصغار من الذرية أم في الصغار والكبار معاً</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59"/>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كما رجح الفراء أن الذرية تشمل الآباء أيضاً، استدلالاً بقوله تعالى: </w:t>
      </w:r>
      <w:r w:rsidRPr="00680365">
        <w:rPr>
          <w:rFonts w:cs="Traditional Arabic"/>
          <w:sz w:val="28"/>
          <w:szCs w:val="28"/>
          <w:rtl/>
        </w:rPr>
        <w:t>﴿</w:t>
      </w:r>
      <w:r w:rsidRPr="00680365">
        <w:rPr>
          <w:rFonts w:cs="DecoType Naskh" w:hint="cs"/>
          <w:sz w:val="28"/>
          <w:szCs w:val="28"/>
          <w:rtl/>
        </w:rPr>
        <w:t>وَآيَةٌ</w:t>
      </w:r>
      <w:r w:rsidRPr="00680365">
        <w:rPr>
          <w:rFonts w:cs="DecoType Naskh"/>
          <w:sz w:val="28"/>
          <w:szCs w:val="28"/>
          <w:rtl/>
        </w:rPr>
        <w:t xml:space="preserve"> </w:t>
      </w:r>
      <w:r w:rsidRPr="00680365">
        <w:rPr>
          <w:rFonts w:cs="DecoType Naskh" w:hint="cs"/>
          <w:sz w:val="28"/>
          <w:szCs w:val="28"/>
          <w:rtl/>
        </w:rPr>
        <w:t>لَّهُمْ</w:t>
      </w:r>
      <w:r w:rsidRPr="00680365">
        <w:rPr>
          <w:rFonts w:cs="DecoType Naskh"/>
          <w:sz w:val="28"/>
          <w:szCs w:val="28"/>
          <w:rtl/>
        </w:rPr>
        <w:t xml:space="preserve"> </w:t>
      </w:r>
      <w:r w:rsidRPr="00680365">
        <w:rPr>
          <w:rFonts w:cs="DecoType Naskh" w:hint="cs"/>
          <w:sz w:val="28"/>
          <w:szCs w:val="28"/>
          <w:rtl/>
        </w:rPr>
        <w:t>أَنَّا</w:t>
      </w:r>
      <w:r w:rsidRPr="00680365">
        <w:rPr>
          <w:rFonts w:cs="DecoType Naskh"/>
          <w:sz w:val="28"/>
          <w:szCs w:val="28"/>
          <w:rtl/>
        </w:rPr>
        <w:t xml:space="preserve"> </w:t>
      </w:r>
      <w:r w:rsidRPr="00680365">
        <w:rPr>
          <w:rFonts w:cs="DecoType Naskh" w:hint="cs"/>
          <w:sz w:val="28"/>
          <w:szCs w:val="28"/>
          <w:rtl/>
        </w:rPr>
        <w:t>حَمَلْنَا</w:t>
      </w:r>
      <w:r w:rsidRPr="00680365">
        <w:rPr>
          <w:rFonts w:cs="DecoType Naskh"/>
          <w:sz w:val="28"/>
          <w:szCs w:val="28"/>
          <w:rtl/>
        </w:rPr>
        <w:t xml:space="preserve"> </w:t>
      </w:r>
      <w:r w:rsidRPr="00680365">
        <w:rPr>
          <w:rFonts w:cs="DecoType Naskh" w:hint="cs"/>
          <w:sz w:val="28"/>
          <w:szCs w:val="28"/>
          <w:rtl/>
        </w:rPr>
        <w:t>ذُرِّيَّتَهُمْ</w:t>
      </w:r>
      <w:r w:rsidRPr="00680365">
        <w:rPr>
          <w:rFonts w:cs="DecoType Naskh"/>
          <w:sz w:val="28"/>
          <w:szCs w:val="28"/>
          <w:rtl/>
        </w:rPr>
        <w:t xml:space="preserve"> </w:t>
      </w:r>
      <w:r w:rsidRPr="00680365">
        <w:rPr>
          <w:rFonts w:cs="DecoType Naskh" w:hint="cs"/>
          <w:sz w:val="28"/>
          <w:szCs w:val="28"/>
          <w:rtl/>
        </w:rPr>
        <w:t>فِي</w:t>
      </w:r>
      <w:r w:rsidRPr="00680365">
        <w:rPr>
          <w:rFonts w:cs="DecoType Naskh"/>
          <w:sz w:val="28"/>
          <w:szCs w:val="28"/>
          <w:rtl/>
        </w:rPr>
        <w:t xml:space="preserve"> </w:t>
      </w:r>
      <w:r w:rsidRPr="00680365">
        <w:rPr>
          <w:rFonts w:cs="DecoType Naskh" w:hint="cs"/>
          <w:sz w:val="28"/>
          <w:szCs w:val="28"/>
          <w:rtl/>
        </w:rPr>
        <w:t>الْفُلْكِ</w:t>
      </w:r>
      <w:r w:rsidRPr="00680365">
        <w:rPr>
          <w:rFonts w:cs="DecoType Naskh"/>
          <w:sz w:val="28"/>
          <w:szCs w:val="28"/>
          <w:rtl/>
        </w:rPr>
        <w:t xml:space="preserve"> </w:t>
      </w:r>
      <w:r w:rsidRPr="00680365">
        <w:rPr>
          <w:rFonts w:cs="DecoType Naskh" w:hint="cs"/>
          <w:sz w:val="28"/>
          <w:szCs w:val="28"/>
          <w:rtl/>
        </w:rPr>
        <w:t>الْمَشْحُون</w:t>
      </w:r>
      <w:r w:rsidRPr="00680365">
        <w:rPr>
          <w:rFonts w:cs="Traditional Arabic"/>
          <w:sz w:val="28"/>
          <w:szCs w:val="28"/>
          <w:rtl/>
        </w:rPr>
        <w:t>﴾</w:t>
      </w:r>
      <w:r w:rsidRPr="00680365">
        <w:rPr>
          <w:rFonts w:cs="Arabic Transparent"/>
          <w:sz w:val="28"/>
          <w:szCs w:val="28"/>
          <w:rtl/>
        </w:rPr>
        <w:t xml:space="preserve"> [</w:t>
      </w:r>
      <w:r w:rsidRPr="00680365">
        <w:rPr>
          <w:rFonts w:cs="Arabic Transparent" w:hint="cs"/>
          <w:sz w:val="28"/>
          <w:szCs w:val="28"/>
          <w:rtl/>
        </w:rPr>
        <w:t>يس</w:t>
      </w:r>
      <w:r w:rsidRPr="00680365">
        <w:rPr>
          <w:rFonts w:cs="Arabic Transparent"/>
          <w:sz w:val="28"/>
          <w:szCs w:val="28"/>
          <w:rtl/>
        </w:rPr>
        <w:t xml:space="preserve">: </w:t>
      </w:r>
      <w:r w:rsidRPr="00680365">
        <w:rPr>
          <w:rFonts w:ascii="Times New Roman" w:hAnsi="Times New Roman" w:cs="Times New Roman"/>
          <w:sz w:val="28"/>
          <w:szCs w:val="28"/>
          <w:rtl/>
        </w:rPr>
        <w:t>41</w:t>
      </w:r>
      <w:r w:rsidRPr="00680365">
        <w:rPr>
          <w:rFonts w:cs="Arabic Transparent"/>
          <w:sz w:val="28"/>
          <w:szCs w:val="28"/>
          <w:rtl/>
        </w:rPr>
        <w:t>]</w:t>
      </w:r>
      <w:r w:rsidRPr="00680365">
        <w:rPr>
          <w:rFonts w:ascii="Arial" w:hAnsi="Arial" w:cs="Arabic Transparent"/>
          <w:color w:val="000000"/>
          <w:sz w:val="28"/>
          <w:szCs w:val="28"/>
          <w:rtl/>
        </w:rPr>
        <w:t xml:space="preserve"> فيلحق الآباء الأبناء في درجتهم، كما يحلق الأبناء الآباء</w:t>
      </w:r>
      <w:r w:rsidRPr="00680365">
        <w:rPr>
          <w:rStyle w:val="FootnoteReference"/>
          <w:rFonts w:ascii="Arial" w:hAnsi="Arial" w:cs="Arabic Transparent"/>
          <w:color w:val="000000"/>
          <w:sz w:val="28"/>
          <w:szCs w:val="28"/>
          <w:rtl/>
        </w:rPr>
        <w:t>(</w:t>
      </w:r>
      <w:r w:rsidRPr="00680365">
        <w:rPr>
          <w:rStyle w:val="FootnoteReference"/>
          <w:rFonts w:ascii="Times New Roman" w:hAnsi="Times New Roman"/>
          <w:color w:val="000000"/>
          <w:sz w:val="28"/>
          <w:szCs w:val="28"/>
          <w:rtl/>
        </w:rPr>
        <w:footnoteReference w:id="160"/>
      </w:r>
      <w:r w:rsidRPr="00680365">
        <w:rPr>
          <w:rStyle w:val="FootnoteReference"/>
          <w:rFonts w:ascii="Arial" w:hAnsi="Arial" w:cs="Arabic Transparent"/>
          <w:color w:val="000000"/>
          <w:sz w:val="28"/>
          <w:szCs w:val="28"/>
          <w:rtl/>
        </w:rPr>
        <w:t>)</w:t>
      </w:r>
      <w:r w:rsidRPr="00680365">
        <w:rPr>
          <w:rFonts w:ascii="Arial" w:hAnsi="Arial" w:cs="Arabic Transparent"/>
          <w:color w:val="000000"/>
          <w:sz w:val="28"/>
          <w:szCs w:val="28"/>
          <w:rtl/>
        </w:rPr>
        <w:t>.</w:t>
      </w:r>
    </w:p>
    <w:p w:rsidR="00CD740F" w:rsidRPr="00680365" w:rsidRDefault="00CD740F" w:rsidP="00383645">
      <w:pPr>
        <w:widowControl w:val="0"/>
        <w:autoSpaceDE w:val="0"/>
        <w:autoSpaceDN w:val="0"/>
        <w:adjustRightInd w:val="0"/>
        <w:spacing w:after="0" w:line="360" w:lineRule="auto"/>
        <w:ind w:firstLine="397"/>
        <w:jc w:val="both"/>
        <w:rPr>
          <w:rFonts w:cs="Arabic Transparent"/>
          <w:sz w:val="28"/>
          <w:szCs w:val="28"/>
          <w:rtl/>
        </w:rPr>
      </w:pPr>
      <w:r w:rsidRPr="00680365">
        <w:rPr>
          <w:rFonts w:ascii="Arial" w:hAnsi="Arial" w:cs="Arabic Transparent"/>
          <w:color w:val="000000"/>
          <w:sz w:val="28"/>
          <w:szCs w:val="28"/>
          <w:rtl/>
        </w:rPr>
        <w:t>أما ما نقله الثعالبي عن الثعلبي فهو نقل مبتور؛ فقد قال الثعالبي: "وأظهر من هذا ما أشار إليه الثعلبي في بعض أنقاله: أن الله تعالى يجمع لعبده المؤمن ذريته في الجنة، كما كانوا في الدنيا، انتهى، ولم يتعرض لذكر الدرجات في هذا التأويل"</w:t>
      </w:r>
      <w:r w:rsidRPr="00680365">
        <w:rPr>
          <w:rStyle w:val="FootnoteReference"/>
          <w:rFonts w:ascii="Arial" w:hAnsi="Arial" w:cs="Arabic Transparent"/>
          <w:color w:val="000000"/>
          <w:sz w:val="28"/>
          <w:szCs w:val="28"/>
          <w:rtl/>
        </w:rPr>
        <w:t>(</w:t>
      </w:r>
      <w:r w:rsidRPr="00680365">
        <w:rPr>
          <w:rStyle w:val="FootnoteReference"/>
          <w:rFonts w:ascii="Times New Roman" w:hAnsi="Times New Roman"/>
          <w:color w:val="000000"/>
          <w:sz w:val="28"/>
          <w:szCs w:val="28"/>
          <w:rtl/>
        </w:rPr>
        <w:footnoteReference w:id="161"/>
      </w:r>
      <w:r w:rsidRPr="00680365">
        <w:rPr>
          <w:rStyle w:val="FootnoteReference"/>
          <w:rFonts w:ascii="Arial" w:hAnsi="Arial" w:cs="Arabic Transparent"/>
          <w:color w:val="000000"/>
          <w:sz w:val="28"/>
          <w:szCs w:val="28"/>
          <w:rtl/>
        </w:rPr>
        <w:t>)</w:t>
      </w:r>
      <w:r w:rsidRPr="00680365">
        <w:rPr>
          <w:rFonts w:ascii="Arial" w:hAnsi="Arial" w:cs="Arabic Transparent"/>
          <w:color w:val="000000"/>
          <w:sz w:val="28"/>
          <w:szCs w:val="28"/>
          <w:rtl/>
        </w:rPr>
        <w:t xml:space="preserve">، والصحيح </w:t>
      </w:r>
      <w:r>
        <w:rPr>
          <w:rFonts w:ascii="Arial" w:hAnsi="Arial" w:cs="Arabic Transparent"/>
          <w:color w:val="000000"/>
          <w:sz w:val="28"/>
          <w:szCs w:val="28"/>
          <w:rtl/>
        </w:rPr>
        <w:t>أن كلام الثعلبي</w:t>
      </w:r>
      <w:r w:rsidRPr="00680365">
        <w:rPr>
          <w:rFonts w:ascii="Arial" w:hAnsi="Arial" w:cs="Arabic Transparent"/>
          <w:color w:val="000000"/>
          <w:sz w:val="28"/>
          <w:szCs w:val="28"/>
          <w:rtl/>
        </w:rPr>
        <w:t xml:space="preserve"> لم ينته عند هذا الحد؛ بل قد تعرض لذكر الدرجات، ونص</w:t>
      </w:r>
      <w:r>
        <w:rPr>
          <w:rFonts w:ascii="Arial" w:hAnsi="Arial" w:cs="Arabic Transparent"/>
          <w:color w:val="000000"/>
          <w:sz w:val="28"/>
          <w:szCs w:val="28"/>
          <w:rtl/>
        </w:rPr>
        <w:t>ُ</w:t>
      </w:r>
      <w:r w:rsidRPr="00680365">
        <w:rPr>
          <w:rFonts w:ascii="Arial" w:hAnsi="Arial" w:cs="Arabic Transparent"/>
          <w:color w:val="000000"/>
          <w:sz w:val="28"/>
          <w:szCs w:val="28"/>
          <w:rtl/>
        </w:rPr>
        <w:t xml:space="preserve"> كلامه: "فأخبر الله سبحانه وتعالى أنه يجمع لعبده المؤمن ذريته في الجنة</w:t>
      </w:r>
      <w:r>
        <w:rPr>
          <w:rFonts w:ascii="Arial" w:hAnsi="Arial" w:cs="Arabic Transparent"/>
          <w:color w:val="000000"/>
          <w:sz w:val="28"/>
          <w:szCs w:val="28"/>
          <w:rtl/>
        </w:rPr>
        <w:t xml:space="preserve"> </w:t>
      </w:r>
      <w:r w:rsidRPr="00680365">
        <w:rPr>
          <w:rFonts w:ascii="Arial" w:hAnsi="Arial" w:cs="Arabic Transparent"/>
          <w:color w:val="000000"/>
          <w:sz w:val="28"/>
          <w:szCs w:val="28"/>
          <w:rtl/>
        </w:rPr>
        <w:t>كما كان يحب في الدنيا أن يجتمعوا له، ويدخلهم الجنة بفضله ويلحقهم بدرجته، بعمل الأب من غير أن ينقص الآباء من أجور أعمالهم شيئا"</w:t>
      </w:r>
      <w:r w:rsidRPr="00680365">
        <w:rPr>
          <w:rStyle w:val="FootnoteReference"/>
          <w:rFonts w:ascii="Arial" w:hAnsi="Arial" w:cs="Arabic Transparent"/>
          <w:color w:val="000000"/>
          <w:sz w:val="28"/>
          <w:szCs w:val="28"/>
          <w:rtl/>
        </w:rPr>
        <w:t>(</w:t>
      </w:r>
      <w:r w:rsidRPr="00680365">
        <w:rPr>
          <w:rStyle w:val="FootnoteReference"/>
          <w:rFonts w:ascii="Times New Roman" w:hAnsi="Times New Roman"/>
          <w:color w:val="000000"/>
          <w:sz w:val="28"/>
          <w:szCs w:val="28"/>
          <w:rtl/>
        </w:rPr>
        <w:footnoteReference w:id="162"/>
      </w:r>
      <w:r w:rsidRPr="00680365">
        <w:rPr>
          <w:rStyle w:val="FootnoteReference"/>
          <w:rFonts w:ascii="Arial" w:hAnsi="Arial" w:cs="Arabic Transparent"/>
          <w:color w:val="000000"/>
          <w:sz w:val="28"/>
          <w:szCs w:val="28"/>
          <w:rtl/>
        </w:rPr>
        <w:t>)</w:t>
      </w:r>
      <w:r w:rsidRPr="00680365">
        <w:rPr>
          <w:rFonts w:ascii="Arial" w:hAnsi="Arial" w:cs="Arabic Transparent"/>
          <w:color w:val="000000"/>
          <w:sz w:val="28"/>
          <w:szCs w:val="28"/>
          <w:rtl/>
        </w:rPr>
        <w:t>.</w:t>
      </w:r>
    </w:p>
    <w:p w:rsidR="00CD740F" w:rsidRPr="00680365" w:rsidRDefault="00CD740F" w:rsidP="00383645">
      <w:pPr>
        <w:widowControl w:val="0"/>
        <w:spacing w:line="360" w:lineRule="auto"/>
        <w:ind w:firstLine="397"/>
        <w:jc w:val="both"/>
        <w:rPr>
          <w:rFonts w:ascii="Arial" w:hAnsi="Arial" w:cs="Arabic Transparent"/>
          <w:color w:val="000000"/>
          <w:sz w:val="28"/>
          <w:szCs w:val="28"/>
          <w:rtl/>
        </w:rPr>
      </w:pPr>
      <w:r w:rsidRPr="00680365">
        <w:rPr>
          <w:rFonts w:ascii="Arial" w:hAnsi="Arial" w:cs="Arabic Transparent"/>
          <w:color w:val="000000"/>
          <w:sz w:val="28"/>
          <w:szCs w:val="28"/>
          <w:rtl/>
        </w:rPr>
        <w:t xml:space="preserve">وترى الباحثة أن ما ذهب إليه الثعالبي غير صحيح، وذلك للأسباب الآتية: </w:t>
      </w:r>
    </w:p>
    <w:p w:rsidR="00CD740F" w:rsidRDefault="00CD740F" w:rsidP="00CA5346">
      <w:pPr>
        <w:pStyle w:val="a"/>
        <w:widowControl w:val="0"/>
        <w:numPr>
          <w:ilvl w:val="0"/>
          <w:numId w:val="8"/>
        </w:numPr>
        <w:spacing w:line="360" w:lineRule="auto"/>
        <w:ind w:left="411" w:hanging="392"/>
        <w:jc w:val="both"/>
        <w:rPr>
          <w:rFonts w:ascii="Arial" w:hAnsi="Arial" w:cs="Arabic Transparent"/>
          <w:color w:val="000000"/>
          <w:sz w:val="28"/>
          <w:szCs w:val="28"/>
        </w:rPr>
      </w:pPr>
      <w:r w:rsidRPr="00680365">
        <w:rPr>
          <w:rFonts w:ascii="Arial" w:hAnsi="Arial" w:cs="Arabic Transparent"/>
          <w:color w:val="000000"/>
          <w:sz w:val="28"/>
          <w:szCs w:val="28"/>
          <w:rtl/>
        </w:rPr>
        <w:t xml:space="preserve">يدل قوله تعالى: </w:t>
      </w:r>
      <w:r w:rsidRPr="00680365">
        <w:rPr>
          <w:rFonts w:cs="Traditional Arabic"/>
          <w:sz w:val="28"/>
          <w:szCs w:val="28"/>
          <w:rtl/>
        </w:rPr>
        <w:t>﴿</w:t>
      </w:r>
      <w:r w:rsidRPr="00680365">
        <w:rPr>
          <w:rFonts w:cs="DecoType Naskh" w:hint="eastAsia"/>
          <w:sz w:val="28"/>
          <w:szCs w:val="28"/>
          <w:rtl/>
        </w:rPr>
        <w:t>أَلْحَقْنَا</w:t>
      </w:r>
      <w:r w:rsidRPr="00680365">
        <w:rPr>
          <w:rFonts w:cs="DecoType Naskh"/>
          <w:sz w:val="28"/>
          <w:szCs w:val="28"/>
          <w:rtl/>
        </w:rPr>
        <w:t xml:space="preserve"> </w:t>
      </w:r>
      <w:r w:rsidRPr="00680365">
        <w:rPr>
          <w:rFonts w:cs="DecoType Naskh" w:hint="eastAsia"/>
          <w:sz w:val="28"/>
          <w:szCs w:val="28"/>
          <w:rtl/>
        </w:rPr>
        <w:t>بِهِمْ</w:t>
      </w:r>
      <w:r w:rsidRPr="00680365">
        <w:rPr>
          <w:rFonts w:cs="DecoType Naskh"/>
          <w:sz w:val="28"/>
          <w:szCs w:val="28"/>
          <w:rtl/>
        </w:rPr>
        <w:t xml:space="preserve"> </w:t>
      </w:r>
      <w:r w:rsidRPr="00680365">
        <w:rPr>
          <w:rFonts w:cs="DecoType Naskh" w:hint="eastAsia"/>
          <w:sz w:val="28"/>
          <w:szCs w:val="28"/>
          <w:rtl/>
        </w:rPr>
        <w:t>ذُرِّيَّتَهُمْ</w:t>
      </w:r>
      <w:r w:rsidRPr="00680365">
        <w:rPr>
          <w:rFonts w:cs="Traditional Arabic"/>
          <w:sz w:val="28"/>
          <w:szCs w:val="28"/>
          <w:rtl/>
        </w:rPr>
        <w:t>﴾</w:t>
      </w:r>
      <w:r w:rsidRPr="00680365">
        <w:rPr>
          <w:rFonts w:ascii="Arial" w:hAnsi="Arial" w:cs="Arabic Transparent"/>
          <w:color w:val="000000"/>
          <w:sz w:val="28"/>
          <w:szCs w:val="28"/>
          <w:rtl/>
        </w:rPr>
        <w:t xml:space="preserve"> ع</w:t>
      </w:r>
      <w:r>
        <w:rPr>
          <w:rFonts w:ascii="Arial" w:hAnsi="Arial" w:cs="Arabic Transparent"/>
          <w:color w:val="000000"/>
          <w:sz w:val="28"/>
          <w:szCs w:val="28"/>
          <w:rtl/>
        </w:rPr>
        <w:t>لى أن الذرية المؤمنة تلحق الآباء المؤمنين، وهذا يقتضي أن المُلحق قصر عن رتبة المُلحق به.</w:t>
      </w:r>
    </w:p>
    <w:p w:rsidR="00CD740F" w:rsidRPr="00680365" w:rsidRDefault="00CD740F" w:rsidP="00CA5346">
      <w:pPr>
        <w:pStyle w:val="a"/>
        <w:widowControl w:val="0"/>
        <w:numPr>
          <w:ilvl w:val="0"/>
          <w:numId w:val="8"/>
        </w:numPr>
        <w:spacing w:line="360" w:lineRule="auto"/>
        <w:ind w:left="411" w:hanging="392"/>
        <w:jc w:val="both"/>
        <w:rPr>
          <w:rFonts w:ascii="Arial" w:hAnsi="Arial" w:cs="Arabic Transparent"/>
          <w:color w:val="000000"/>
          <w:sz w:val="28"/>
          <w:szCs w:val="28"/>
        </w:rPr>
      </w:pPr>
      <w:r>
        <w:rPr>
          <w:rFonts w:ascii="Arial" w:hAnsi="Arial" w:cs="Arabic Transparent"/>
          <w:color w:val="000000"/>
          <w:sz w:val="28"/>
          <w:szCs w:val="28"/>
          <w:rtl/>
        </w:rPr>
        <w:t xml:space="preserve">يدل قوله تعالى: </w:t>
      </w:r>
      <w:r w:rsidRPr="00680365">
        <w:rPr>
          <w:rFonts w:cs="Traditional Arabic"/>
          <w:sz w:val="28"/>
          <w:szCs w:val="28"/>
          <w:rtl/>
        </w:rPr>
        <w:t>﴿</w:t>
      </w:r>
      <w:r w:rsidRPr="00680365">
        <w:rPr>
          <w:rFonts w:cs="DecoType Naskh" w:hint="eastAsia"/>
          <w:sz w:val="28"/>
          <w:szCs w:val="28"/>
          <w:rtl/>
        </w:rPr>
        <w:t>وَمَا</w:t>
      </w:r>
      <w:r w:rsidRPr="00680365">
        <w:rPr>
          <w:rFonts w:cs="DecoType Naskh"/>
          <w:sz w:val="28"/>
          <w:szCs w:val="28"/>
          <w:rtl/>
        </w:rPr>
        <w:t xml:space="preserve"> </w:t>
      </w:r>
      <w:r w:rsidRPr="00680365">
        <w:rPr>
          <w:rFonts w:cs="DecoType Naskh" w:hint="eastAsia"/>
          <w:sz w:val="28"/>
          <w:szCs w:val="28"/>
          <w:rtl/>
        </w:rPr>
        <w:t>أَلَتْنَاهُم</w:t>
      </w:r>
      <w:r w:rsidRPr="00680365">
        <w:rPr>
          <w:rFonts w:cs="DecoType Naskh"/>
          <w:sz w:val="28"/>
          <w:szCs w:val="28"/>
          <w:rtl/>
        </w:rPr>
        <w:t xml:space="preserve"> </w:t>
      </w:r>
      <w:r w:rsidRPr="00680365">
        <w:rPr>
          <w:rFonts w:cs="DecoType Naskh" w:hint="eastAsia"/>
          <w:sz w:val="28"/>
          <w:szCs w:val="28"/>
          <w:rtl/>
        </w:rPr>
        <w:t>مِّنْ</w:t>
      </w:r>
      <w:r w:rsidRPr="00680365">
        <w:rPr>
          <w:rFonts w:cs="DecoType Naskh"/>
          <w:sz w:val="28"/>
          <w:szCs w:val="28"/>
          <w:rtl/>
        </w:rPr>
        <w:t xml:space="preserve"> </w:t>
      </w:r>
      <w:r w:rsidRPr="00680365">
        <w:rPr>
          <w:rFonts w:cs="DecoType Naskh" w:hint="eastAsia"/>
          <w:sz w:val="28"/>
          <w:szCs w:val="28"/>
          <w:rtl/>
        </w:rPr>
        <w:t>عَمَلِهِم</w:t>
      </w:r>
      <w:r w:rsidRPr="00680365">
        <w:rPr>
          <w:rFonts w:cs="DecoType Naskh"/>
          <w:sz w:val="28"/>
          <w:szCs w:val="28"/>
          <w:rtl/>
        </w:rPr>
        <w:t xml:space="preserve"> </w:t>
      </w:r>
      <w:r w:rsidRPr="00680365">
        <w:rPr>
          <w:rFonts w:cs="DecoType Naskh" w:hint="eastAsia"/>
          <w:sz w:val="28"/>
          <w:szCs w:val="28"/>
          <w:rtl/>
        </w:rPr>
        <w:t>مِّن</w:t>
      </w:r>
      <w:r w:rsidRPr="00680365">
        <w:rPr>
          <w:rFonts w:cs="DecoType Naskh"/>
          <w:sz w:val="28"/>
          <w:szCs w:val="28"/>
          <w:rtl/>
        </w:rPr>
        <w:t xml:space="preserve"> </w:t>
      </w:r>
      <w:r w:rsidRPr="00680365">
        <w:rPr>
          <w:rFonts w:cs="DecoType Naskh" w:hint="eastAsia"/>
          <w:sz w:val="28"/>
          <w:szCs w:val="28"/>
          <w:rtl/>
        </w:rPr>
        <w:t>شَيْءٍ</w:t>
      </w:r>
      <w:r w:rsidRPr="00680365">
        <w:rPr>
          <w:rFonts w:cs="Traditional Arabic"/>
          <w:sz w:val="28"/>
          <w:szCs w:val="28"/>
          <w:rtl/>
        </w:rPr>
        <w:t>﴾</w:t>
      </w:r>
      <w:r w:rsidRPr="00680365">
        <w:rPr>
          <w:rFonts w:ascii="Arial" w:hAnsi="Arial" w:cs="Arabic Transparent"/>
          <w:color w:val="000000"/>
          <w:sz w:val="28"/>
          <w:szCs w:val="28"/>
          <w:rtl/>
        </w:rPr>
        <w:t xml:space="preserve"> على وجود زيادة الأجر للذرية</w:t>
      </w:r>
      <w:r>
        <w:rPr>
          <w:rFonts w:ascii="Arial" w:hAnsi="Arial" w:cs="Arabic Transparent"/>
          <w:color w:val="000000"/>
          <w:sz w:val="28"/>
          <w:szCs w:val="28"/>
          <w:rtl/>
        </w:rPr>
        <w:t xml:space="preserve"> المؤمنة</w:t>
      </w:r>
      <w:r w:rsidRPr="00680365">
        <w:rPr>
          <w:rFonts w:ascii="Arial" w:hAnsi="Arial" w:cs="Arabic Transparent"/>
          <w:color w:val="000000"/>
          <w:sz w:val="28"/>
          <w:szCs w:val="28"/>
          <w:rtl/>
        </w:rPr>
        <w:t>، فأخبر تعالى أنه لا يُنقص من عمل الآباء شيئاً، حتى لا يُظن أنه ما تفضل به على الذرية من رفع الدرجة إلى درجة الآباء سيُنقص من عمل الآباء.</w:t>
      </w:r>
    </w:p>
    <w:p w:rsidR="00CD740F" w:rsidRPr="00680365" w:rsidRDefault="00CD740F" w:rsidP="00CA5346">
      <w:pPr>
        <w:pStyle w:val="a"/>
        <w:widowControl w:val="0"/>
        <w:numPr>
          <w:ilvl w:val="0"/>
          <w:numId w:val="8"/>
        </w:numPr>
        <w:spacing w:line="360" w:lineRule="auto"/>
        <w:ind w:left="411" w:hanging="392"/>
        <w:jc w:val="both"/>
        <w:rPr>
          <w:rFonts w:cs="Arabic Transparent"/>
          <w:sz w:val="28"/>
          <w:szCs w:val="28"/>
        </w:rPr>
      </w:pPr>
      <w:r w:rsidRPr="00680365">
        <w:rPr>
          <w:rFonts w:ascii="Arial" w:hAnsi="Arial" w:cs="Arabic Transparent"/>
          <w:color w:val="000000"/>
          <w:sz w:val="28"/>
          <w:szCs w:val="28"/>
          <w:rtl/>
        </w:rPr>
        <w:t>رَو</w:t>
      </w:r>
      <w:r>
        <w:rPr>
          <w:rFonts w:ascii="Arial" w:hAnsi="Arial" w:cs="Arabic Transparent"/>
          <w:color w:val="000000"/>
          <w:sz w:val="28"/>
          <w:szCs w:val="28"/>
          <w:rtl/>
        </w:rPr>
        <w:t>ى</w:t>
      </w:r>
      <w:r w:rsidRPr="00680365">
        <w:rPr>
          <w:rFonts w:ascii="Arial" w:hAnsi="Arial" w:cs="Arabic Transparent"/>
          <w:color w:val="000000"/>
          <w:sz w:val="28"/>
          <w:szCs w:val="28"/>
          <w:rtl/>
        </w:rPr>
        <w:t xml:space="preserve"> ابن عباس رضي الله عنهما </w:t>
      </w:r>
      <w:r>
        <w:rPr>
          <w:rFonts w:ascii="Arial" w:hAnsi="Arial" w:cs="Arabic Transparent"/>
          <w:color w:val="000000"/>
          <w:sz w:val="28"/>
          <w:szCs w:val="28"/>
          <w:rtl/>
        </w:rPr>
        <w:t>أن</w:t>
      </w:r>
      <w:r w:rsidRPr="00680365">
        <w:rPr>
          <w:rFonts w:ascii="Arial" w:hAnsi="Arial" w:cs="Arabic Transparent"/>
          <w:color w:val="000000"/>
          <w:sz w:val="28"/>
          <w:szCs w:val="28"/>
          <w:rtl/>
        </w:rPr>
        <w:t xml:space="preserve"> رسول الله </w:t>
      </w:r>
      <w:r w:rsidRPr="00680365">
        <w:rPr>
          <w:rFonts w:ascii="Arial" w:hAnsi="Arial" w:cs="Arabic Transparent"/>
          <w:color w:val="000000"/>
          <w:sz w:val="28"/>
          <w:szCs w:val="28"/>
        </w:rPr>
        <w:sym w:font="AGA Arabesque" w:char="F072"/>
      </w:r>
      <w:r w:rsidRPr="00680365">
        <w:rPr>
          <w:rFonts w:ascii="Arial" w:hAnsi="Arial" w:cs="Arabic Transparent"/>
          <w:color w:val="000000"/>
          <w:sz w:val="28"/>
          <w:szCs w:val="28"/>
          <w:rtl/>
        </w:rPr>
        <w:t xml:space="preserve"> قال: </w:t>
      </w:r>
      <w:r w:rsidRPr="00680365">
        <w:rPr>
          <w:rFonts w:cs="Arabic Transparent"/>
          <w:sz w:val="28"/>
          <w:szCs w:val="28"/>
          <w:rtl/>
        </w:rPr>
        <w:t>«</w:t>
      </w:r>
      <w:r w:rsidRPr="00680365">
        <w:rPr>
          <w:rFonts w:ascii="Arial" w:hAnsi="Arial" w:cs="Arabic Transparent"/>
          <w:sz w:val="28"/>
          <w:szCs w:val="28"/>
          <w:rtl/>
        </w:rPr>
        <w:t xml:space="preserve">إِنَّ اللهَ عَزَّ وَجَلَّ لَيَرْفَعُ ذُرِّيَّةَ الْمُؤْمِنِ مَعَهُ فِي دَرَجَتِهِ وَإِنْ كَانَ لَمْ يَبْلُغْهَا فِي الْعَمَلِ لِيُقِرَّ بِهِمْ عَيْنَهُ»، </w:t>
      </w:r>
      <w:r w:rsidRPr="00680365">
        <w:rPr>
          <w:rFonts w:ascii="Arial" w:hAnsi="Arial" w:cs="Arabic Transparent"/>
          <w:color w:val="000000"/>
          <w:sz w:val="28"/>
          <w:szCs w:val="28"/>
          <w:rtl/>
        </w:rPr>
        <w:t xml:space="preserve">ثُمَّ قَرَأَ: </w:t>
      </w:r>
      <w:r w:rsidRPr="00680365">
        <w:rPr>
          <w:rFonts w:cs="Traditional Arabic"/>
          <w:sz w:val="28"/>
          <w:szCs w:val="28"/>
          <w:rtl/>
        </w:rPr>
        <w:t>﴿</w:t>
      </w:r>
      <w:r w:rsidRPr="00680365">
        <w:rPr>
          <w:rFonts w:cs="DecoType Naskh" w:hint="eastAsia"/>
          <w:sz w:val="28"/>
          <w:szCs w:val="28"/>
          <w:rtl/>
        </w:rPr>
        <w:t>وَالَّذِينَ</w:t>
      </w:r>
      <w:r w:rsidRPr="00680365">
        <w:rPr>
          <w:rFonts w:cs="DecoType Naskh"/>
          <w:sz w:val="28"/>
          <w:szCs w:val="28"/>
          <w:rtl/>
        </w:rPr>
        <w:t xml:space="preserve"> </w:t>
      </w:r>
      <w:r w:rsidRPr="00680365">
        <w:rPr>
          <w:rFonts w:cs="DecoType Naskh" w:hint="eastAsia"/>
          <w:sz w:val="28"/>
          <w:szCs w:val="28"/>
          <w:rtl/>
        </w:rPr>
        <w:t>آمَنُوا</w:t>
      </w:r>
      <w:r w:rsidRPr="00680365">
        <w:rPr>
          <w:rFonts w:cs="DecoType Naskh"/>
          <w:sz w:val="28"/>
          <w:szCs w:val="28"/>
          <w:rtl/>
        </w:rPr>
        <w:t xml:space="preserve"> </w:t>
      </w:r>
      <w:r w:rsidRPr="00680365">
        <w:rPr>
          <w:rFonts w:cs="DecoType Naskh" w:hint="eastAsia"/>
          <w:sz w:val="28"/>
          <w:szCs w:val="28"/>
          <w:rtl/>
        </w:rPr>
        <w:t>وَاتَّبَعَتْهُمْ</w:t>
      </w:r>
      <w:r w:rsidRPr="00680365">
        <w:rPr>
          <w:rFonts w:cs="DecoType Naskh"/>
          <w:sz w:val="28"/>
          <w:szCs w:val="28"/>
          <w:rtl/>
        </w:rPr>
        <w:t xml:space="preserve"> </w:t>
      </w:r>
      <w:r w:rsidRPr="00680365">
        <w:rPr>
          <w:rFonts w:cs="DecoType Naskh" w:hint="eastAsia"/>
          <w:sz w:val="28"/>
          <w:szCs w:val="28"/>
          <w:rtl/>
        </w:rPr>
        <w:t>ذُرِّيَّتُهُم</w:t>
      </w:r>
      <w:r w:rsidRPr="00680365">
        <w:rPr>
          <w:rFonts w:cs="DecoType Naskh"/>
          <w:sz w:val="28"/>
          <w:szCs w:val="28"/>
          <w:rtl/>
        </w:rPr>
        <w:t xml:space="preserve"> </w:t>
      </w:r>
      <w:r w:rsidRPr="00680365">
        <w:rPr>
          <w:rFonts w:cs="DecoType Naskh" w:hint="eastAsia"/>
          <w:sz w:val="28"/>
          <w:szCs w:val="28"/>
          <w:rtl/>
        </w:rPr>
        <w:t>بِإِيمَانٍ</w:t>
      </w:r>
      <w:r>
        <w:rPr>
          <w:rFonts w:cs="DecoType Naskh"/>
          <w:sz w:val="28"/>
          <w:szCs w:val="28"/>
          <w:rtl/>
        </w:rPr>
        <w:t xml:space="preserve"> </w:t>
      </w:r>
      <w:r w:rsidRPr="00680365">
        <w:rPr>
          <w:rFonts w:cs="DecoType Naskh" w:hint="eastAsia"/>
          <w:sz w:val="28"/>
          <w:szCs w:val="28"/>
          <w:rtl/>
        </w:rPr>
        <w:t>أَلْحَقْنَا</w:t>
      </w:r>
      <w:r w:rsidRPr="00680365">
        <w:rPr>
          <w:rFonts w:cs="DecoType Naskh"/>
          <w:sz w:val="28"/>
          <w:szCs w:val="28"/>
          <w:rtl/>
        </w:rPr>
        <w:t xml:space="preserve"> </w:t>
      </w:r>
      <w:r w:rsidRPr="00680365">
        <w:rPr>
          <w:rFonts w:cs="DecoType Naskh" w:hint="eastAsia"/>
          <w:sz w:val="28"/>
          <w:szCs w:val="28"/>
          <w:rtl/>
        </w:rPr>
        <w:t>بِهِمْ</w:t>
      </w:r>
      <w:r w:rsidRPr="00680365">
        <w:rPr>
          <w:rFonts w:cs="DecoType Naskh"/>
          <w:sz w:val="28"/>
          <w:szCs w:val="28"/>
          <w:rtl/>
        </w:rPr>
        <w:t xml:space="preserve"> </w:t>
      </w:r>
      <w:r w:rsidRPr="00680365">
        <w:rPr>
          <w:rFonts w:cs="DecoType Naskh" w:hint="eastAsia"/>
          <w:sz w:val="28"/>
          <w:szCs w:val="28"/>
          <w:rtl/>
        </w:rPr>
        <w:t>ذُرِّيَّتَهُمْ</w:t>
      </w:r>
      <w:r w:rsidRPr="00680365">
        <w:rPr>
          <w:rFonts w:cs="DecoType Naskh"/>
          <w:sz w:val="28"/>
          <w:szCs w:val="28"/>
          <w:rtl/>
        </w:rPr>
        <w:t xml:space="preserve"> </w:t>
      </w:r>
      <w:r w:rsidRPr="00680365">
        <w:rPr>
          <w:rFonts w:cs="DecoType Naskh" w:hint="eastAsia"/>
          <w:sz w:val="28"/>
          <w:szCs w:val="28"/>
          <w:rtl/>
        </w:rPr>
        <w:t>وَمَا</w:t>
      </w:r>
      <w:r w:rsidRPr="00680365">
        <w:rPr>
          <w:rFonts w:cs="DecoType Naskh"/>
          <w:sz w:val="28"/>
          <w:szCs w:val="28"/>
          <w:rtl/>
        </w:rPr>
        <w:t xml:space="preserve"> </w:t>
      </w:r>
      <w:r w:rsidRPr="00680365">
        <w:rPr>
          <w:rFonts w:cs="DecoType Naskh" w:hint="eastAsia"/>
          <w:sz w:val="28"/>
          <w:szCs w:val="28"/>
          <w:rtl/>
        </w:rPr>
        <w:t>أَلَتْنَاهُم</w:t>
      </w:r>
      <w:r w:rsidRPr="00680365">
        <w:rPr>
          <w:rFonts w:cs="DecoType Naskh"/>
          <w:sz w:val="28"/>
          <w:szCs w:val="28"/>
          <w:rtl/>
        </w:rPr>
        <w:t xml:space="preserve"> </w:t>
      </w:r>
      <w:r w:rsidRPr="00680365">
        <w:rPr>
          <w:rFonts w:cs="DecoType Naskh" w:hint="eastAsia"/>
          <w:sz w:val="28"/>
          <w:szCs w:val="28"/>
          <w:rtl/>
        </w:rPr>
        <w:t>مِّنْ</w:t>
      </w:r>
      <w:r w:rsidRPr="00680365">
        <w:rPr>
          <w:rFonts w:cs="DecoType Naskh"/>
          <w:sz w:val="28"/>
          <w:szCs w:val="28"/>
          <w:rtl/>
        </w:rPr>
        <w:t xml:space="preserve"> </w:t>
      </w:r>
      <w:r w:rsidRPr="00680365">
        <w:rPr>
          <w:rFonts w:cs="DecoType Naskh" w:hint="eastAsia"/>
          <w:sz w:val="28"/>
          <w:szCs w:val="28"/>
          <w:rtl/>
        </w:rPr>
        <w:t>عَمَلِهِم</w:t>
      </w:r>
      <w:r w:rsidRPr="00680365">
        <w:rPr>
          <w:rFonts w:cs="DecoType Naskh"/>
          <w:sz w:val="28"/>
          <w:szCs w:val="28"/>
          <w:rtl/>
        </w:rPr>
        <w:t xml:space="preserve"> </w:t>
      </w:r>
      <w:r w:rsidRPr="00680365">
        <w:rPr>
          <w:rFonts w:cs="DecoType Naskh" w:hint="eastAsia"/>
          <w:sz w:val="28"/>
          <w:szCs w:val="28"/>
          <w:rtl/>
        </w:rPr>
        <w:t>مِّن</w:t>
      </w:r>
      <w:r w:rsidRPr="00680365">
        <w:rPr>
          <w:rFonts w:cs="DecoType Naskh"/>
          <w:sz w:val="28"/>
          <w:szCs w:val="28"/>
          <w:rtl/>
        </w:rPr>
        <w:t xml:space="preserve"> </w:t>
      </w:r>
      <w:r w:rsidRPr="00680365">
        <w:rPr>
          <w:rFonts w:cs="DecoType Naskh" w:hint="eastAsia"/>
          <w:sz w:val="28"/>
          <w:szCs w:val="28"/>
          <w:rtl/>
        </w:rPr>
        <w:t>شَيْءٍ</w:t>
      </w:r>
      <w:r w:rsidRPr="00680365">
        <w:rPr>
          <w:rFonts w:cs="Traditional Arabic"/>
          <w:sz w:val="28"/>
          <w:szCs w:val="28"/>
          <w:rtl/>
        </w:rPr>
        <w:t>﴾</w:t>
      </w:r>
      <w:r w:rsidRPr="00680365">
        <w:rPr>
          <w:rFonts w:cs="Arabic Transparent"/>
          <w:sz w:val="28"/>
          <w:szCs w:val="28"/>
          <w:rtl/>
        </w:rPr>
        <w:t xml:space="preserve"> [</w:t>
      </w:r>
      <w:r w:rsidRPr="00680365">
        <w:rPr>
          <w:rFonts w:cs="Arabic Transparent" w:hint="eastAsia"/>
          <w:sz w:val="28"/>
          <w:szCs w:val="28"/>
          <w:rtl/>
        </w:rPr>
        <w:t>الطور</w:t>
      </w:r>
      <w:r w:rsidRPr="00680365">
        <w:rPr>
          <w:rFonts w:cs="Arabic Transparent"/>
          <w:sz w:val="28"/>
          <w:szCs w:val="28"/>
          <w:rtl/>
        </w:rPr>
        <w:t xml:space="preserve">: </w:t>
      </w:r>
      <w:r w:rsidRPr="00680365">
        <w:rPr>
          <w:rFonts w:ascii="Times New Roman" w:hAnsi="Times New Roman" w:cs="Times New Roman"/>
          <w:sz w:val="28"/>
          <w:szCs w:val="28"/>
          <w:rtl/>
        </w:rPr>
        <w:t>21</w:t>
      </w:r>
      <w:r w:rsidRPr="00680365">
        <w:rPr>
          <w:rFonts w:cs="Arabic Transparent"/>
          <w:sz w:val="28"/>
          <w:szCs w:val="28"/>
          <w:rtl/>
        </w:rPr>
        <w:t>]</w:t>
      </w:r>
      <w:r w:rsidRPr="00680365">
        <w:rPr>
          <w:rFonts w:cs="Arabic Transparent" w:hint="eastAsia"/>
          <w:sz w:val="28"/>
          <w:szCs w:val="28"/>
          <w:rtl/>
        </w:rPr>
        <w:t>،</w:t>
      </w:r>
      <w:r w:rsidRPr="00680365">
        <w:rPr>
          <w:rFonts w:cs="Arabic Transparent"/>
          <w:sz w:val="28"/>
          <w:szCs w:val="28"/>
          <w:rtl/>
        </w:rPr>
        <w:t xml:space="preserve"> </w:t>
      </w:r>
      <w:r w:rsidRPr="00680365">
        <w:rPr>
          <w:rFonts w:cs="Arabic Transparent" w:hint="eastAsia"/>
          <w:sz w:val="28"/>
          <w:szCs w:val="28"/>
          <w:rtl/>
        </w:rPr>
        <w:t>يقول</w:t>
      </w:r>
      <w:r w:rsidRPr="00680365">
        <w:rPr>
          <w:rFonts w:cs="Arabic Transparent"/>
          <w:sz w:val="28"/>
          <w:szCs w:val="28"/>
          <w:rtl/>
        </w:rPr>
        <w:t>: "</w:t>
      </w:r>
      <w:r w:rsidRPr="00680365">
        <w:rPr>
          <w:rFonts w:cs="Arabic Transparent" w:hint="eastAsia"/>
          <w:sz w:val="28"/>
          <w:szCs w:val="28"/>
          <w:rtl/>
        </w:rPr>
        <w:t>وما</w:t>
      </w:r>
      <w:r w:rsidRPr="00680365">
        <w:rPr>
          <w:rFonts w:cs="Arabic Transparent"/>
          <w:sz w:val="28"/>
          <w:szCs w:val="28"/>
          <w:rtl/>
        </w:rPr>
        <w:t xml:space="preserve"> </w:t>
      </w:r>
      <w:r w:rsidRPr="00680365">
        <w:rPr>
          <w:rFonts w:cs="Arabic Transparent" w:hint="eastAsia"/>
          <w:sz w:val="28"/>
          <w:szCs w:val="28"/>
          <w:rtl/>
        </w:rPr>
        <w:t>نقصناهم</w:t>
      </w:r>
      <w:r w:rsidRPr="00680365">
        <w:rPr>
          <w:rFonts w:cs="Arabic Transparent"/>
          <w:sz w:val="28"/>
          <w:szCs w:val="28"/>
          <w:rtl/>
        </w:rPr>
        <w:t>"</w:t>
      </w:r>
      <w:r w:rsidRPr="00680365">
        <w:rPr>
          <w:rFonts w:cs="Arabic Transparent"/>
          <w:sz w:val="28"/>
          <w:szCs w:val="28"/>
          <w:vertAlign w:val="superscript"/>
          <w:rtl/>
        </w:rPr>
        <w:t>(</w:t>
      </w:r>
      <w:r w:rsidRPr="00680365">
        <w:rPr>
          <w:rFonts w:ascii="Times New Roman" w:hAnsi="Times New Roman" w:cs="Times New Roman"/>
          <w:sz w:val="28"/>
          <w:szCs w:val="28"/>
          <w:vertAlign w:val="superscript"/>
          <w:rtl/>
        </w:rPr>
        <w:footnoteReference w:id="163"/>
      </w:r>
      <w:r w:rsidRPr="00680365">
        <w:rPr>
          <w:rFonts w:cs="Arabic Transparent"/>
          <w:sz w:val="28"/>
          <w:szCs w:val="28"/>
          <w:vertAlign w:val="superscript"/>
          <w:rtl/>
        </w:rPr>
        <w:t>)</w:t>
      </w:r>
      <w:r w:rsidRPr="00680365">
        <w:rPr>
          <w:rFonts w:cs="Arabic Transparent"/>
          <w:sz w:val="28"/>
          <w:szCs w:val="28"/>
          <w:rtl/>
        </w:rPr>
        <w:t>.</w:t>
      </w:r>
    </w:p>
    <w:p w:rsidR="00CD740F" w:rsidRPr="00680365" w:rsidRDefault="00CD740F" w:rsidP="00383645">
      <w:pPr>
        <w:widowControl w:val="0"/>
        <w:spacing w:line="360" w:lineRule="auto"/>
        <w:ind w:firstLine="397"/>
        <w:jc w:val="both"/>
        <w:rPr>
          <w:rFonts w:ascii="Arial" w:hAnsi="Arial" w:cs="Arabic Transparent"/>
          <w:color w:val="000000"/>
          <w:sz w:val="28"/>
          <w:szCs w:val="28"/>
          <w:rtl/>
        </w:rPr>
      </w:pPr>
      <w:r w:rsidRPr="00680365">
        <w:rPr>
          <w:rFonts w:ascii="Arial" w:hAnsi="Arial" w:cs="Arabic Transparent"/>
          <w:color w:val="000000"/>
          <w:sz w:val="28"/>
          <w:szCs w:val="28"/>
          <w:rtl/>
        </w:rPr>
        <w:t xml:space="preserve">أما ما استدل به الثعالبي من أنه قد تقرر بأن رفع الدرجات هي بأعمال العاملين، فيجاب عنه بأنه ثبت بأن المسلم ينتفع بدعاء غيره له وباستغفاره له، ومن ذلك استغفار الملائكة للمؤمنين، قال تعالى: </w:t>
      </w:r>
      <w:r w:rsidRPr="00680365">
        <w:rPr>
          <w:rFonts w:cs="Traditional Arabic"/>
          <w:sz w:val="28"/>
          <w:szCs w:val="28"/>
          <w:rtl/>
        </w:rPr>
        <w:t>﴿</w:t>
      </w:r>
      <w:r w:rsidRPr="00680365">
        <w:rPr>
          <w:rFonts w:cs="DecoType Naskh" w:hint="cs"/>
          <w:sz w:val="28"/>
          <w:szCs w:val="28"/>
          <w:rtl/>
        </w:rPr>
        <w:t>الَّذِينَ</w:t>
      </w:r>
      <w:r w:rsidRPr="00680365">
        <w:rPr>
          <w:rFonts w:cs="DecoType Naskh"/>
          <w:sz w:val="28"/>
          <w:szCs w:val="28"/>
          <w:rtl/>
        </w:rPr>
        <w:t xml:space="preserve"> </w:t>
      </w:r>
      <w:r w:rsidRPr="00680365">
        <w:rPr>
          <w:rFonts w:cs="DecoType Naskh" w:hint="cs"/>
          <w:sz w:val="28"/>
          <w:szCs w:val="28"/>
          <w:rtl/>
        </w:rPr>
        <w:t>يَحْمِلُونَ</w:t>
      </w:r>
      <w:r w:rsidRPr="00680365">
        <w:rPr>
          <w:rFonts w:cs="DecoType Naskh"/>
          <w:sz w:val="28"/>
          <w:szCs w:val="28"/>
          <w:rtl/>
        </w:rPr>
        <w:t xml:space="preserve"> </w:t>
      </w:r>
      <w:r w:rsidRPr="00680365">
        <w:rPr>
          <w:rFonts w:cs="DecoType Naskh" w:hint="cs"/>
          <w:sz w:val="28"/>
          <w:szCs w:val="28"/>
          <w:rtl/>
        </w:rPr>
        <w:t>الْعَرْشَ</w:t>
      </w:r>
      <w:r w:rsidRPr="00680365">
        <w:rPr>
          <w:rFonts w:cs="DecoType Naskh"/>
          <w:sz w:val="28"/>
          <w:szCs w:val="28"/>
          <w:rtl/>
        </w:rPr>
        <w:t xml:space="preserve"> </w:t>
      </w:r>
      <w:r w:rsidRPr="00680365">
        <w:rPr>
          <w:rFonts w:cs="DecoType Naskh" w:hint="cs"/>
          <w:sz w:val="28"/>
          <w:szCs w:val="28"/>
          <w:rtl/>
        </w:rPr>
        <w:t>وَمَنْ</w:t>
      </w:r>
      <w:r w:rsidRPr="00680365">
        <w:rPr>
          <w:rFonts w:cs="DecoType Naskh"/>
          <w:sz w:val="28"/>
          <w:szCs w:val="28"/>
          <w:rtl/>
        </w:rPr>
        <w:t xml:space="preserve"> </w:t>
      </w:r>
      <w:r w:rsidRPr="00680365">
        <w:rPr>
          <w:rFonts w:cs="DecoType Naskh" w:hint="cs"/>
          <w:sz w:val="28"/>
          <w:szCs w:val="28"/>
          <w:rtl/>
        </w:rPr>
        <w:t>حَوْلَهُ</w:t>
      </w:r>
      <w:r w:rsidRPr="00680365">
        <w:rPr>
          <w:rFonts w:cs="DecoType Naskh"/>
          <w:sz w:val="28"/>
          <w:szCs w:val="28"/>
          <w:rtl/>
        </w:rPr>
        <w:t xml:space="preserve"> </w:t>
      </w:r>
      <w:r w:rsidRPr="00680365">
        <w:rPr>
          <w:rFonts w:cs="DecoType Naskh" w:hint="cs"/>
          <w:sz w:val="28"/>
          <w:szCs w:val="28"/>
          <w:rtl/>
        </w:rPr>
        <w:t>يُسَبِّحُونَ</w:t>
      </w:r>
      <w:r w:rsidRPr="00680365">
        <w:rPr>
          <w:rFonts w:cs="DecoType Naskh"/>
          <w:sz w:val="28"/>
          <w:szCs w:val="28"/>
          <w:rtl/>
        </w:rPr>
        <w:t xml:space="preserve"> </w:t>
      </w:r>
      <w:r w:rsidRPr="00680365">
        <w:rPr>
          <w:rFonts w:cs="DecoType Naskh" w:hint="cs"/>
          <w:sz w:val="28"/>
          <w:szCs w:val="28"/>
          <w:rtl/>
        </w:rPr>
        <w:t>بِحَمْدِ</w:t>
      </w:r>
      <w:r w:rsidRPr="00680365">
        <w:rPr>
          <w:rFonts w:cs="DecoType Naskh"/>
          <w:sz w:val="28"/>
          <w:szCs w:val="28"/>
          <w:rtl/>
        </w:rPr>
        <w:t xml:space="preserve"> </w:t>
      </w:r>
      <w:r w:rsidRPr="00680365">
        <w:rPr>
          <w:rFonts w:cs="DecoType Naskh" w:hint="cs"/>
          <w:sz w:val="28"/>
          <w:szCs w:val="28"/>
          <w:rtl/>
        </w:rPr>
        <w:t>رَبِّهِمْ</w:t>
      </w:r>
      <w:r w:rsidRPr="00680365">
        <w:rPr>
          <w:rFonts w:cs="DecoType Naskh"/>
          <w:sz w:val="28"/>
          <w:szCs w:val="28"/>
          <w:rtl/>
        </w:rPr>
        <w:t xml:space="preserve"> </w:t>
      </w:r>
      <w:r w:rsidRPr="00680365">
        <w:rPr>
          <w:rFonts w:cs="DecoType Naskh" w:hint="cs"/>
          <w:sz w:val="28"/>
          <w:szCs w:val="28"/>
          <w:rtl/>
        </w:rPr>
        <w:t>وَيُؤْمِنُونَ</w:t>
      </w:r>
      <w:r w:rsidRPr="00680365">
        <w:rPr>
          <w:rFonts w:cs="DecoType Naskh"/>
          <w:sz w:val="28"/>
          <w:szCs w:val="28"/>
          <w:rtl/>
        </w:rPr>
        <w:t xml:space="preserve"> </w:t>
      </w:r>
      <w:r w:rsidRPr="00680365">
        <w:rPr>
          <w:rFonts w:cs="DecoType Naskh" w:hint="cs"/>
          <w:sz w:val="28"/>
          <w:szCs w:val="28"/>
          <w:rtl/>
        </w:rPr>
        <w:t>بِهِ</w:t>
      </w:r>
      <w:r w:rsidRPr="00680365">
        <w:rPr>
          <w:rFonts w:cs="DecoType Naskh"/>
          <w:sz w:val="28"/>
          <w:szCs w:val="28"/>
          <w:rtl/>
        </w:rPr>
        <w:t xml:space="preserve"> </w:t>
      </w:r>
      <w:r w:rsidRPr="00680365">
        <w:rPr>
          <w:rFonts w:cs="DecoType Naskh" w:hint="cs"/>
          <w:sz w:val="28"/>
          <w:szCs w:val="28"/>
          <w:rtl/>
        </w:rPr>
        <w:t>وَيَسْتَغْفِرُونَ</w:t>
      </w:r>
      <w:r w:rsidRPr="00680365">
        <w:rPr>
          <w:rFonts w:cs="DecoType Naskh"/>
          <w:sz w:val="28"/>
          <w:szCs w:val="28"/>
          <w:rtl/>
        </w:rPr>
        <w:t xml:space="preserve"> </w:t>
      </w:r>
      <w:r w:rsidRPr="00680365">
        <w:rPr>
          <w:rFonts w:cs="DecoType Naskh" w:hint="cs"/>
          <w:sz w:val="28"/>
          <w:szCs w:val="28"/>
          <w:rtl/>
        </w:rPr>
        <w:t>لِلَّذِينَ</w:t>
      </w:r>
      <w:r w:rsidRPr="00680365">
        <w:rPr>
          <w:rFonts w:cs="DecoType Naskh"/>
          <w:sz w:val="28"/>
          <w:szCs w:val="28"/>
          <w:rtl/>
        </w:rPr>
        <w:t xml:space="preserve"> </w:t>
      </w:r>
      <w:r w:rsidRPr="00680365">
        <w:rPr>
          <w:rFonts w:cs="DecoType Naskh" w:hint="cs"/>
          <w:sz w:val="28"/>
          <w:szCs w:val="28"/>
          <w:rtl/>
        </w:rPr>
        <w:t>آمَنُوا</w:t>
      </w:r>
      <w:r w:rsidRPr="00680365">
        <w:rPr>
          <w:rFonts w:cs="DecoType Naskh"/>
          <w:sz w:val="28"/>
          <w:szCs w:val="28"/>
          <w:rtl/>
        </w:rPr>
        <w:t xml:space="preserve"> </w:t>
      </w:r>
      <w:r w:rsidRPr="00680365">
        <w:rPr>
          <w:rFonts w:cs="DecoType Naskh" w:hint="cs"/>
          <w:sz w:val="28"/>
          <w:szCs w:val="28"/>
          <w:rtl/>
        </w:rPr>
        <w:t>رَبَّنَا</w:t>
      </w:r>
      <w:r w:rsidRPr="00680365">
        <w:rPr>
          <w:rFonts w:cs="DecoType Naskh"/>
          <w:sz w:val="28"/>
          <w:szCs w:val="28"/>
          <w:rtl/>
        </w:rPr>
        <w:t xml:space="preserve"> </w:t>
      </w:r>
      <w:r w:rsidRPr="00680365">
        <w:rPr>
          <w:rFonts w:cs="DecoType Naskh" w:hint="cs"/>
          <w:sz w:val="28"/>
          <w:szCs w:val="28"/>
          <w:rtl/>
        </w:rPr>
        <w:t>وَسِعْتَ</w:t>
      </w:r>
      <w:r w:rsidRPr="00680365">
        <w:rPr>
          <w:rFonts w:cs="DecoType Naskh"/>
          <w:sz w:val="28"/>
          <w:szCs w:val="28"/>
          <w:rtl/>
        </w:rPr>
        <w:t xml:space="preserve"> </w:t>
      </w:r>
      <w:r w:rsidRPr="00680365">
        <w:rPr>
          <w:rFonts w:cs="DecoType Naskh" w:hint="cs"/>
          <w:sz w:val="28"/>
          <w:szCs w:val="28"/>
          <w:rtl/>
        </w:rPr>
        <w:t>كُلَّ</w:t>
      </w:r>
      <w:r w:rsidRPr="00680365">
        <w:rPr>
          <w:rFonts w:cs="DecoType Naskh"/>
          <w:sz w:val="28"/>
          <w:szCs w:val="28"/>
          <w:rtl/>
        </w:rPr>
        <w:t xml:space="preserve"> </w:t>
      </w:r>
      <w:r w:rsidRPr="00680365">
        <w:rPr>
          <w:rFonts w:cs="DecoType Naskh" w:hint="cs"/>
          <w:sz w:val="28"/>
          <w:szCs w:val="28"/>
          <w:rtl/>
        </w:rPr>
        <w:t>شَيْءٍ</w:t>
      </w:r>
      <w:r w:rsidRPr="00680365">
        <w:rPr>
          <w:rFonts w:cs="DecoType Naskh"/>
          <w:sz w:val="28"/>
          <w:szCs w:val="28"/>
          <w:rtl/>
        </w:rPr>
        <w:t xml:space="preserve"> </w:t>
      </w:r>
      <w:r w:rsidRPr="00680365">
        <w:rPr>
          <w:rFonts w:cs="DecoType Naskh" w:hint="cs"/>
          <w:sz w:val="28"/>
          <w:szCs w:val="28"/>
          <w:rtl/>
        </w:rPr>
        <w:t>رَّحْمَةً</w:t>
      </w:r>
      <w:r w:rsidRPr="00680365">
        <w:rPr>
          <w:rFonts w:cs="DecoType Naskh"/>
          <w:sz w:val="28"/>
          <w:szCs w:val="28"/>
          <w:rtl/>
        </w:rPr>
        <w:t xml:space="preserve"> </w:t>
      </w:r>
      <w:r w:rsidRPr="00680365">
        <w:rPr>
          <w:rFonts w:cs="DecoType Naskh" w:hint="cs"/>
          <w:sz w:val="28"/>
          <w:szCs w:val="28"/>
          <w:rtl/>
        </w:rPr>
        <w:t>وَعِلْمًا</w:t>
      </w:r>
      <w:r w:rsidRPr="00680365">
        <w:rPr>
          <w:rFonts w:cs="DecoType Naskh"/>
          <w:sz w:val="28"/>
          <w:szCs w:val="28"/>
          <w:rtl/>
        </w:rPr>
        <w:t xml:space="preserve"> </w:t>
      </w:r>
      <w:r w:rsidRPr="00680365">
        <w:rPr>
          <w:rFonts w:cs="DecoType Naskh" w:hint="cs"/>
          <w:sz w:val="28"/>
          <w:szCs w:val="28"/>
          <w:rtl/>
        </w:rPr>
        <w:t>فَاغْفِرْ</w:t>
      </w:r>
      <w:r w:rsidRPr="00680365">
        <w:rPr>
          <w:rFonts w:cs="DecoType Naskh"/>
          <w:sz w:val="28"/>
          <w:szCs w:val="28"/>
          <w:rtl/>
        </w:rPr>
        <w:t xml:space="preserve"> </w:t>
      </w:r>
      <w:r w:rsidRPr="00680365">
        <w:rPr>
          <w:rFonts w:cs="DecoType Naskh" w:hint="cs"/>
          <w:sz w:val="28"/>
          <w:szCs w:val="28"/>
          <w:rtl/>
        </w:rPr>
        <w:t>لِلَّذِينَ</w:t>
      </w:r>
      <w:r w:rsidRPr="00680365">
        <w:rPr>
          <w:rFonts w:cs="DecoType Naskh"/>
          <w:sz w:val="28"/>
          <w:szCs w:val="28"/>
          <w:rtl/>
        </w:rPr>
        <w:t xml:space="preserve"> </w:t>
      </w:r>
      <w:r w:rsidRPr="00680365">
        <w:rPr>
          <w:rFonts w:cs="DecoType Naskh" w:hint="cs"/>
          <w:sz w:val="28"/>
          <w:szCs w:val="28"/>
          <w:rtl/>
        </w:rPr>
        <w:t>تَابُوا</w:t>
      </w:r>
      <w:r w:rsidRPr="00680365">
        <w:rPr>
          <w:rFonts w:cs="DecoType Naskh"/>
          <w:sz w:val="28"/>
          <w:szCs w:val="28"/>
          <w:rtl/>
        </w:rPr>
        <w:t xml:space="preserve"> </w:t>
      </w:r>
      <w:r w:rsidRPr="00680365">
        <w:rPr>
          <w:rFonts w:cs="DecoType Naskh" w:hint="cs"/>
          <w:sz w:val="28"/>
          <w:szCs w:val="28"/>
          <w:rtl/>
        </w:rPr>
        <w:t>وَاتَّبَعُوا</w:t>
      </w:r>
      <w:r w:rsidRPr="00680365">
        <w:rPr>
          <w:rFonts w:cs="DecoType Naskh"/>
          <w:sz w:val="28"/>
          <w:szCs w:val="28"/>
          <w:rtl/>
        </w:rPr>
        <w:t xml:space="preserve"> </w:t>
      </w:r>
      <w:r w:rsidRPr="00680365">
        <w:rPr>
          <w:rFonts w:cs="DecoType Naskh" w:hint="cs"/>
          <w:sz w:val="28"/>
          <w:szCs w:val="28"/>
          <w:rtl/>
        </w:rPr>
        <w:t>سَبِيلَكَ</w:t>
      </w:r>
      <w:r w:rsidRPr="00680365">
        <w:rPr>
          <w:rFonts w:cs="DecoType Naskh"/>
          <w:sz w:val="28"/>
          <w:szCs w:val="28"/>
          <w:rtl/>
        </w:rPr>
        <w:t xml:space="preserve"> </w:t>
      </w:r>
      <w:r w:rsidRPr="00680365">
        <w:rPr>
          <w:rFonts w:cs="DecoType Naskh" w:hint="cs"/>
          <w:sz w:val="28"/>
          <w:szCs w:val="28"/>
          <w:rtl/>
        </w:rPr>
        <w:t>وَقِهِمْ</w:t>
      </w:r>
      <w:r w:rsidRPr="00680365">
        <w:rPr>
          <w:rFonts w:cs="DecoType Naskh"/>
          <w:sz w:val="28"/>
          <w:szCs w:val="28"/>
          <w:rtl/>
        </w:rPr>
        <w:t xml:space="preserve"> </w:t>
      </w:r>
      <w:r w:rsidRPr="00680365">
        <w:rPr>
          <w:rFonts w:cs="DecoType Naskh" w:hint="cs"/>
          <w:sz w:val="28"/>
          <w:szCs w:val="28"/>
          <w:rtl/>
        </w:rPr>
        <w:t>عَذَابَ</w:t>
      </w:r>
      <w:r w:rsidRPr="00680365">
        <w:rPr>
          <w:rFonts w:cs="DecoType Naskh"/>
          <w:sz w:val="28"/>
          <w:szCs w:val="28"/>
          <w:rtl/>
        </w:rPr>
        <w:t xml:space="preserve"> </w:t>
      </w:r>
      <w:r w:rsidRPr="00680365">
        <w:rPr>
          <w:rFonts w:cs="DecoType Naskh" w:hint="cs"/>
          <w:sz w:val="28"/>
          <w:szCs w:val="28"/>
          <w:rtl/>
        </w:rPr>
        <w:t>الْجَحِيم</w:t>
      </w:r>
      <w:r w:rsidRPr="00680365">
        <w:rPr>
          <w:rFonts w:cs="Traditional Arabic"/>
          <w:sz w:val="28"/>
          <w:szCs w:val="28"/>
          <w:rtl/>
        </w:rPr>
        <w:t>﴾</w:t>
      </w:r>
      <w:r w:rsidRPr="00680365">
        <w:rPr>
          <w:rFonts w:cs="Arabic Transparent"/>
          <w:sz w:val="28"/>
          <w:szCs w:val="28"/>
          <w:rtl/>
        </w:rPr>
        <w:t xml:space="preserve"> [</w:t>
      </w:r>
      <w:r w:rsidRPr="00680365">
        <w:rPr>
          <w:rFonts w:cs="Arabic Transparent" w:hint="cs"/>
          <w:sz w:val="28"/>
          <w:szCs w:val="28"/>
          <w:rtl/>
        </w:rPr>
        <w:t>غافر</w:t>
      </w:r>
      <w:r w:rsidRPr="00680365">
        <w:rPr>
          <w:rFonts w:cs="Arabic Transparent"/>
          <w:sz w:val="28"/>
          <w:szCs w:val="28"/>
          <w:rtl/>
        </w:rPr>
        <w:t xml:space="preserve">: </w:t>
      </w:r>
      <w:r w:rsidRPr="00680365">
        <w:rPr>
          <w:rFonts w:ascii="Times New Roman" w:hAnsi="Times New Roman" w:cs="Times New Roman"/>
          <w:sz w:val="28"/>
          <w:szCs w:val="28"/>
          <w:rtl/>
        </w:rPr>
        <w:t>7</w:t>
      </w:r>
      <w:r w:rsidRPr="00680365">
        <w:rPr>
          <w:rFonts w:cs="Arabic Transparent"/>
          <w:sz w:val="28"/>
          <w:szCs w:val="28"/>
          <w:rtl/>
        </w:rPr>
        <w:t>]</w:t>
      </w:r>
      <w:r w:rsidRPr="00680365">
        <w:rPr>
          <w:rFonts w:cs="Arabic Transparent" w:hint="cs"/>
          <w:sz w:val="28"/>
          <w:szCs w:val="28"/>
          <w:rtl/>
        </w:rPr>
        <w:t>،</w:t>
      </w:r>
      <w:r w:rsidRPr="00680365">
        <w:rPr>
          <w:rFonts w:cs="Arabic Transparent"/>
          <w:sz w:val="28"/>
          <w:szCs w:val="28"/>
          <w:rtl/>
        </w:rPr>
        <w:t xml:space="preserve"> </w:t>
      </w:r>
      <w:r w:rsidRPr="00680365">
        <w:rPr>
          <w:rFonts w:cs="Arabic Transparent" w:hint="cs"/>
          <w:sz w:val="28"/>
          <w:szCs w:val="28"/>
          <w:rtl/>
        </w:rPr>
        <w:t>ومن</w:t>
      </w:r>
      <w:r w:rsidRPr="00680365">
        <w:rPr>
          <w:rFonts w:cs="Arabic Transparent"/>
          <w:sz w:val="28"/>
          <w:szCs w:val="28"/>
          <w:rtl/>
        </w:rPr>
        <w:t xml:space="preserve"> </w:t>
      </w:r>
      <w:r w:rsidRPr="00680365">
        <w:rPr>
          <w:rFonts w:cs="Arabic Transparent" w:hint="cs"/>
          <w:sz w:val="28"/>
          <w:szCs w:val="28"/>
          <w:rtl/>
        </w:rPr>
        <w:t>ذلك</w:t>
      </w:r>
      <w:r w:rsidRPr="00680365">
        <w:rPr>
          <w:rFonts w:cs="Arabic Transparent"/>
          <w:sz w:val="28"/>
          <w:szCs w:val="28"/>
          <w:rtl/>
        </w:rPr>
        <w:t xml:space="preserve"> </w:t>
      </w:r>
      <w:r w:rsidRPr="00680365">
        <w:rPr>
          <w:rFonts w:cs="Arabic Transparent" w:hint="cs"/>
          <w:sz w:val="28"/>
          <w:szCs w:val="28"/>
          <w:rtl/>
        </w:rPr>
        <w:t>أيضاً</w:t>
      </w:r>
      <w:r w:rsidRPr="00680365">
        <w:rPr>
          <w:rFonts w:cs="Arabic Transparent"/>
          <w:sz w:val="28"/>
          <w:szCs w:val="28"/>
          <w:rtl/>
        </w:rPr>
        <w:t xml:space="preserve"> </w:t>
      </w:r>
      <w:r w:rsidRPr="00680365">
        <w:rPr>
          <w:rFonts w:cs="Arabic Transparent" w:hint="cs"/>
          <w:sz w:val="28"/>
          <w:szCs w:val="28"/>
          <w:rtl/>
        </w:rPr>
        <w:t>سن</w:t>
      </w:r>
      <w:r w:rsidRPr="00680365">
        <w:rPr>
          <w:rFonts w:cs="Arabic Transparent"/>
          <w:sz w:val="28"/>
          <w:szCs w:val="28"/>
          <w:rtl/>
        </w:rPr>
        <w:t xml:space="preserve"> </w:t>
      </w:r>
      <w:r w:rsidRPr="00680365">
        <w:rPr>
          <w:rFonts w:cs="Arabic Transparent" w:hint="cs"/>
          <w:sz w:val="28"/>
          <w:szCs w:val="28"/>
          <w:rtl/>
        </w:rPr>
        <w:t>الدعاء</w:t>
      </w:r>
      <w:r w:rsidRPr="00680365">
        <w:rPr>
          <w:rFonts w:cs="Arabic Transparent"/>
          <w:sz w:val="28"/>
          <w:szCs w:val="28"/>
          <w:rtl/>
        </w:rPr>
        <w:t xml:space="preserve"> </w:t>
      </w:r>
      <w:r w:rsidRPr="00680365">
        <w:rPr>
          <w:rFonts w:cs="Arabic Transparent" w:hint="cs"/>
          <w:sz w:val="28"/>
          <w:szCs w:val="28"/>
          <w:rtl/>
        </w:rPr>
        <w:t>ل</w:t>
      </w:r>
      <w:r w:rsidRPr="002015B4">
        <w:rPr>
          <w:rFonts w:cs="Arabic Transparent" w:hint="cs"/>
          <w:sz w:val="28"/>
          <w:szCs w:val="28"/>
          <w:rtl/>
        </w:rPr>
        <w:t>لميت</w:t>
      </w:r>
      <w:r w:rsidRPr="002015B4">
        <w:rPr>
          <w:rFonts w:cs="Arabic Transparent"/>
          <w:sz w:val="28"/>
          <w:szCs w:val="28"/>
          <w:rtl/>
        </w:rPr>
        <w:t xml:space="preserve"> </w:t>
      </w:r>
      <w:r w:rsidRPr="002015B4">
        <w:rPr>
          <w:rFonts w:cs="Arabic Transparent" w:hint="cs"/>
          <w:sz w:val="28"/>
          <w:szCs w:val="28"/>
          <w:rtl/>
        </w:rPr>
        <w:t>والاستغفار</w:t>
      </w:r>
      <w:r w:rsidRPr="002015B4">
        <w:rPr>
          <w:rFonts w:cs="Arabic Transparent"/>
          <w:sz w:val="28"/>
          <w:szCs w:val="28"/>
          <w:rtl/>
        </w:rPr>
        <w:t xml:space="preserve"> </w:t>
      </w:r>
      <w:r w:rsidRPr="002015B4">
        <w:rPr>
          <w:rFonts w:cs="Arabic Transparent" w:hint="cs"/>
          <w:sz w:val="28"/>
          <w:szCs w:val="28"/>
          <w:rtl/>
        </w:rPr>
        <w:t>له</w:t>
      </w:r>
      <w:r>
        <w:rPr>
          <w:rFonts w:cs="Arabic Transparent" w:hint="cs"/>
          <w:sz w:val="28"/>
          <w:szCs w:val="28"/>
          <w:rtl/>
        </w:rPr>
        <w:t>،</w:t>
      </w:r>
      <w:r>
        <w:rPr>
          <w:rFonts w:cs="Arabic Transparent"/>
          <w:sz w:val="28"/>
          <w:szCs w:val="28"/>
          <w:rtl/>
        </w:rPr>
        <w:t xml:space="preserve"> </w:t>
      </w:r>
      <w:r w:rsidRPr="002015B4">
        <w:rPr>
          <w:rFonts w:cs="Arabic Transparent" w:hint="cs"/>
          <w:sz w:val="28"/>
          <w:szCs w:val="28"/>
          <w:rtl/>
        </w:rPr>
        <w:t>فقد</w:t>
      </w:r>
      <w:r w:rsidRPr="002015B4">
        <w:rPr>
          <w:rFonts w:cs="Arabic Transparent"/>
          <w:sz w:val="28"/>
          <w:szCs w:val="28"/>
          <w:rtl/>
        </w:rPr>
        <w:t xml:space="preserve"> </w:t>
      </w:r>
      <w:r w:rsidRPr="002015B4">
        <w:rPr>
          <w:rFonts w:cs="Arabic Transparent" w:hint="cs"/>
          <w:sz w:val="28"/>
          <w:szCs w:val="28"/>
          <w:rtl/>
        </w:rPr>
        <w:t>أخرج</w:t>
      </w:r>
      <w:r w:rsidRPr="002015B4">
        <w:rPr>
          <w:rFonts w:cs="Arabic Transparent"/>
          <w:sz w:val="28"/>
          <w:szCs w:val="28"/>
          <w:rtl/>
        </w:rPr>
        <w:t xml:space="preserve"> </w:t>
      </w:r>
      <w:r w:rsidRPr="002015B4">
        <w:rPr>
          <w:rFonts w:cs="Arabic Transparent" w:hint="cs"/>
          <w:sz w:val="28"/>
          <w:szCs w:val="28"/>
          <w:rtl/>
        </w:rPr>
        <w:t>مسلم</w:t>
      </w:r>
      <w:r w:rsidRPr="002015B4">
        <w:rPr>
          <w:rFonts w:cs="Arabic Transparent"/>
          <w:sz w:val="28"/>
          <w:szCs w:val="28"/>
          <w:rtl/>
        </w:rPr>
        <w:t xml:space="preserve"> </w:t>
      </w:r>
      <w:r w:rsidRPr="002015B4">
        <w:rPr>
          <w:rFonts w:cs="Arabic Transparent" w:hint="cs"/>
          <w:sz w:val="28"/>
          <w:szCs w:val="28"/>
          <w:rtl/>
        </w:rPr>
        <w:t>عن</w:t>
      </w:r>
      <w:r w:rsidRPr="002015B4">
        <w:rPr>
          <w:rFonts w:cs="Arabic Transparent"/>
          <w:sz w:val="28"/>
          <w:szCs w:val="28"/>
          <w:rtl/>
        </w:rPr>
        <w:t xml:space="preserve"> </w:t>
      </w:r>
      <w:r w:rsidRPr="002015B4">
        <w:rPr>
          <w:rFonts w:ascii="Arial" w:hAnsi="Arial" w:cs="Arabic Transparent"/>
          <w:sz w:val="28"/>
          <w:szCs w:val="28"/>
          <w:rtl/>
        </w:rPr>
        <w:t>عوف بن مالك</w:t>
      </w:r>
      <w:r>
        <w:rPr>
          <w:rFonts w:ascii="Arial" w:hAnsi="Arial" w:cs="Arabic Transparent"/>
          <w:sz w:val="28"/>
          <w:szCs w:val="28"/>
          <w:rtl/>
        </w:rPr>
        <w:t xml:space="preserve"> رضي الله عنه، </w:t>
      </w:r>
      <w:r w:rsidRPr="002015B4">
        <w:rPr>
          <w:rFonts w:ascii="Arial" w:hAnsi="Arial" w:cs="Arabic Transparent"/>
          <w:sz w:val="28"/>
          <w:szCs w:val="28"/>
          <w:rtl/>
        </w:rPr>
        <w:t>قال</w:t>
      </w:r>
      <w:r>
        <w:rPr>
          <w:rFonts w:ascii="Arial" w:hAnsi="Arial" w:cs="Arabic Transparent"/>
          <w:sz w:val="28"/>
          <w:szCs w:val="28"/>
          <w:rtl/>
        </w:rPr>
        <w:t xml:space="preserve">: </w:t>
      </w:r>
      <w:r w:rsidRPr="002015B4">
        <w:rPr>
          <w:rFonts w:ascii="Arial" w:hAnsi="Arial" w:cs="Arabic Transparent"/>
          <w:sz w:val="28"/>
          <w:szCs w:val="28"/>
          <w:rtl/>
        </w:rPr>
        <w:t xml:space="preserve">صلى رسول الله </w:t>
      </w:r>
      <w:r w:rsidRPr="00343B58">
        <w:rPr>
          <w:rFonts w:ascii="Arial" w:hAnsi="Arial" w:cs="Arabic Transparent"/>
          <w:sz w:val="28"/>
          <w:szCs w:val="28"/>
        </w:rPr>
        <w:sym w:font="AGA Arabesque" w:char="F072"/>
      </w:r>
      <w:r w:rsidRPr="002015B4">
        <w:rPr>
          <w:rFonts w:ascii="Arial" w:hAnsi="Arial" w:cs="Arabic Transparent"/>
          <w:sz w:val="28"/>
          <w:szCs w:val="28"/>
          <w:rtl/>
        </w:rPr>
        <w:t>على جنازة</w:t>
      </w:r>
      <w:r>
        <w:rPr>
          <w:rFonts w:ascii="Arial" w:hAnsi="Arial" w:cs="Arabic Transparent"/>
          <w:sz w:val="28"/>
          <w:szCs w:val="28"/>
          <w:rtl/>
        </w:rPr>
        <w:t xml:space="preserve">، </w:t>
      </w:r>
      <w:r w:rsidRPr="002015B4">
        <w:rPr>
          <w:rFonts w:ascii="Arial" w:hAnsi="Arial" w:cs="Arabic Transparent"/>
          <w:sz w:val="28"/>
          <w:szCs w:val="28"/>
          <w:rtl/>
        </w:rPr>
        <w:t>فحفظت من دعائه وهو يقول</w:t>
      </w:r>
      <w:r>
        <w:rPr>
          <w:rFonts w:ascii="Arial" w:hAnsi="Arial" w:cs="Arabic Transparent"/>
          <w:sz w:val="28"/>
          <w:szCs w:val="28"/>
          <w:rtl/>
        </w:rPr>
        <w:t>: «</w:t>
      </w:r>
      <w:r w:rsidRPr="002015B4">
        <w:rPr>
          <w:rFonts w:ascii="Arial" w:hAnsi="Arial" w:cs="Arabic Transparent"/>
          <w:sz w:val="28"/>
          <w:szCs w:val="28"/>
          <w:rtl/>
        </w:rPr>
        <w:t>اللهُمَّ</w:t>
      </w:r>
      <w:r>
        <w:rPr>
          <w:rFonts w:ascii="Arial" w:hAnsi="Arial" w:cs="Arabic Transparent"/>
          <w:sz w:val="28"/>
          <w:szCs w:val="28"/>
          <w:rtl/>
        </w:rPr>
        <w:t xml:space="preserve"> </w:t>
      </w:r>
      <w:r w:rsidRPr="002015B4">
        <w:rPr>
          <w:rFonts w:ascii="Arial" w:hAnsi="Arial" w:cs="Arabic Transparent"/>
          <w:sz w:val="28"/>
          <w:szCs w:val="28"/>
          <w:rtl/>
        </w:rPr>
        <w:t>اغْفِرْ لَهُ وَارْحَمْهُ وَعَافِهِ وَاعْفُ عَنْهُ</w:t>
      </w:r>
      <w:r>
        <w:rPr>
          <w:rFonts w:ascii="Arial" w:hAnsi="Arial" w:cs="Arabic Transparent"/>
          <w:sz w:val="28"/>
          <w:szCs w:val="28"/>
          <w:rtl/>
        </w:rPr>
        <w:t xml:space="preserve">، </w:t>
      </w:r>
      <w:r w:rsidRPr="002015B4">
        <w:rPr>
          <w:rFonts w:ascii="Arial" w:hAnsi="Arial" w:cs="Arabic Transparent"/>
          <w:sz w:val="28"/>
          <w:szCs w:val="28"/>
          <w:rtl/>
        </w:rPr>
        <w:t>وَأَكْرِمْ نُزُلَهُ</w:t>
      </w:r>
      <w:r>
        <w:rPr>
          <w:rFonts w:ascii="Arial" w:hAnsi="Arial" w:cs="Arabic Transparent"/>
          <w:sz w:val="28"/>
          <w:szCs w:val="28"/>
          <w:rtl/>
        </w:rPr>
        <w:t xml:space="preserve">، </w:t>
      </w:r>
      <w:r w:rsidRPr="002015B4">
        <w:rPr>
          <w:rFonts w:ascii="Arial" w:hAnsi="Arial" w:cs="Arabic Transparent"/>
          <w:sz w:val="28"/>
          <w:szCs w:val="28"/>
          <w:rtl/>
        </w:rPr>
        <w:t>وَوَسِّعْ مُدْخَلَهُ...</w:t>
      </w:r>
      <w:r>
        <w:rPr>
          <w:rFonts w:ascii="Arial" w:hAnsi="Arial" w:cs="Arabic Transparent"/>
          <w:color w:val="000000"/>
          <w:sz w:val="28"/>
          <w:szCs w:val="28"/>
          <w:rtl/>
        </w:rPr>
        <w:t>»</w:t>
      </w:r>
      <w:r w:rsidRPr="002015B4">
        <w:rPr>
          <w:rFonts w:ascii="Arial" w:hAnsi="Arial" w:cs="Arabic Transparent"/>
          <w:sz w:val="28"/>
          <w:szCs w:val="28"/>
          <w:rtl/>
        </w:rPr>
        <w:t xml:space="preserve"> الحديث</w:t>
      </w:r>
      <w:r>
        <w:rPr>
          <w:rStyle w:val="FootnoteReference"/>
          <w:rFonts w:ascii="Arial" w:hAnsi="Arial" w:cs="Arabic Transparent"/>
          <w:sz w:val="28"/>
          <w:szCs w:val="28"/>
          <w:rtl/>
        </w:rPr>
        <w:t>(</w:t>
      </w:r>
      <w:r w:rsidRPr="005A7A0B">
        <w:rPr>
          <w:rStyle w:val="FootnoteReference"/>
          <w:rFonts w:ascii="Times New Roman" w:hAnsi="Times New Roman"/>
          <w:sz w:val="28"/>
          <w:szCs w:val="28"/>
          <w:rtl/>
        </w:rPr>
        <w:footnoteReference w:id="164"/>
      </w:r>
      <w:r>
        <w:rPr>
          <w:rStyle w:val="FootnoteReference"/>
          <w:rFonts w:ascii="Arial" w:hAnsi="Arial" w:cs="Arabic Transparent"/>
          <w:sz w:val="28"/>
          <w:szCs w:val="28"/>
          <w:rtl/>
        </w:rPr>
        <w:t>)</w:t>
      </w:r>
      <w:r>
        <w:rPr>
          <w:rFonts w:ascii="Arial" w:hAnsi="Arial" w:cs="Arabic Transparent"/>
          <w:sz w:val="28"/>
          <w:szCs w:val="28"/>
          <w:rtl/>
        </w:rPr>
        <w:t xml:space="preserve">، </w:t>
      </w:r>
      <w:r>
        <w:rPr>
          <w:rFonts w:ascii="Arial" w:hAnsi="Arial" w:cs="Arabic Transparent"/>
          <w:color w:val="000000"/>
          <w:sz w:val="28"/>
          <w:szCs w:val="28"/>
          <w:rtl/>
        </w:rPr>
        <w:t xml:space="preserve">وثبت بأن الشفاعة يوم القيامة تنفع من أذن له الله من المؤمنين، قال تعالى: </w:t>
      </w:r>
      <w:r w:rsidRPr="00680365">
        <w:rPr>
          <w:rFonts w:cs="Traditional Arabic"/>
          <w:sz w:val="28"/>
          <w:szCs w:val="28"/>
          <w:rtl/>
        </w:rPr>
        <w:t>﴿</w:t>
      </w:r>
      <w:r w:rsidRPr="00680365">
        <w:rPr>
          <w:rFonts w:cs="DecoType Naskh" w:hint="cs"/>
          <w:sz w:val="28"/>
          <w:szCs w:val="28"/>
          <w:rtl/>
        </w:rPr>
        <w:t>يَوْمَئِذٍ</w:t>
      </w:r>
      <w:r w:rsidRPr="00680365">
        <w:rPr>
          <w:rFonts w:cs="DecoType Naskh"/>
          <w:sz w:val="28"/>
          <w:szCs w:val="28"/>
          <w:rtl/>
        </w:rPr>
        <w:t xml:space="preserve"> </w:t>
      </w:r>
      <w:r w:rsidRPr="00680365">
        <w:rPr>
          <w:rFonts w:cs="DecoType Naskh" w:hint="cs"/>
          <w:sz w:val="28"/>
          <w:szCs w:val="28"/>
          <w:rtl/>
        </w:rPr>
        <w:t>لاَّ</w:t>
      </w:r>
      <w:r w:rsidRPr="00680365">
        <w:rPr>
          <w:rFonts w:cs="DecoType Naskh"/>
          <w:sz w:val="28"/>
          <w:szCs w:val="28"/>
          <w:rtl/>
        </w:rPr>
        <w:t xml:space="preserve"> </w:t>
      </w:r>
      <w:r w:rsidRPr="00680365">
        <w:rPr>
          <w:rFonts w:cs="DecoType Naskh" w:hint="cs"/>
          <w:sz w:val="28"/>
          <w:szCs w:val="28"/>
          <w:rtl/>
        </w:rPr>
        <w:t>تَنفَعُ</w:t>
      </w:r>
      <w:r w:rsidRPr="00680365">
        <w:rPr>
          <w:rFonts w:cs="DecoType Naskh"/>
          <w:sz w:val="28"/>
          <w:szCs w:val="28"/>
          <w:rtl/>
        </w:rPr>
        <w:t xml:space="preserve"> </w:t>
      </w:r>
      <w:r w:rsidRPr="00680365">
        <w:rPr>
          <w:rFonts w:cs="DecoType Naskh" w:hint="cs"/>
          <w:sz w:val="28"/>
          <w:szCs w:val="28"/>
          <w:rtl/>
        </w:rPr>
        <w:t>الشَّفَاعَةُ</w:t>
      </w:r>
      <w:r w:rsidRPr="00680365">
        <w:rPr>
          <w:rFonts w:cs="DecoType Naskh"/>
          <w:sz w:val="28"/>
          <w:szCs w:val="28"/>
          <w:rtl/>
        </w:rPr>
        <w:t xml:space="preserve"> </w:t>
      </w:r>
      <w:r w:rsidRPr="00680365">
        <w:rPr>
          <w:rFonts w:cs="DecoType Naskh" w:hint="cs"/>
          <w:sz w:val="28"/>
          <w:szCs w:val="28"/>
          <w:rtl/>
        </w:rPr>
        <w:t>إِلاَّ</w:t>
      </w:r>
      <w:r w:rsidRPr="00680365">
        <w:rPr>
          <w:rFonts w:cs="DecoType Naskh"/>
          <w:sz w:val="28"/>
          <w:szCs w:val="28"/>
          <w:rtl/>
        </w:rPr>
        <w:t xml:space="preserve"> </w:t>
      </w:r>
      <w:r w:rsidRPr="00680365">
        <w:rPr>
          <w:rFonts w:cs="DecoType Naskh" w:hint="cs"/>
          <w:sz w:val="28"/>
          <w:szCs w:val="28"/>
          <w:rtl/>
        </w:rPr>
        <w:t>مَنْ</w:t>
      </w:r>
      <w:r w:rsidRPr="00680365">
        <w:rPr>
          <w:rFonts w:cs="DecoType Naskh"/>
          <w:sz w:val="28"/>
          <w:szCs w:val="28"/>
          <w:rtl/>
        </w:rPr>
        <w:t xml:space="preserve"> </w:t>
      </w:r>
      <w:r w:rsidRPr="00680365">
        <w:rPr>
          <w:rFonts w:cs="DecoType Naskh" w:hint="cs"/>
          <w:sz w:val="28"/>
          <w:szCs w:val="28"/>
          <w:rtl/>
        </w:rPr>
        <w:t>أَذِنَ</w:t>
      </w:r>
      <w:r w:rsidRPr="00680365">
        <w:rPr>
          <w:rFonts w:cs="DecoType Naskh"/>
          <w:sz w:val="28"/>
          <w:szCs w:val="28"/>
          <w:rtl/>
        </w:rPr>
        <w:t xml:space="preserve"> </w:t>
      </w:r>
      <w:r w:rsidRPr="00680365">
        <w:rPr>
          <w:rFonts w:cs="DecoType Naskh" w:hint="cs"/>
          <w:sz w:val="28"/>
          <w:szCs w:val="28"/>
          <w:rtl/>
        </w:rPr>
        <w:t>لَهُ</w:t>
      </w:r>
      <w:r w:rsidRPr="00680365">
        <w:rPr>
          <w:rFonts w:cs="DecoType Naskh"/>
          <w:sz w:val="28"/>
          <w:szCs w:val="28"/>
          <w:rtl/>
        </w:rPr>
        <w:t xml:space="preserve"> </w:t>
      </w:r>
      <w:r w:rsidRPr="00680365">
        <w:rPr>
          <w:rFonts w:cs="DecoType Naskh" w:hint="cs"/>
          <w:sz w:val="28"/>
          <w:szCs w:val="28"/>
          <w:rtl/>
        </w:rPr>
        <w:t>الرَّحْمَنُ</w:t>
      </w:r>
      <w:r w:rsidRPr="00680365">
        <w:rPr>
          <w:rFonts w:cs="DecoType Naskh"/>
          <w:sz w:val="28"/>
          <w:szCs w:val="28"/>
          <w:rtl/>
        </w:rPr>
        <w:t xml:space="preserve"> </w:t>
      </w:r>
      <w:r w:rsidRPr="00680365">
        <w:rPr>
          <w:rFonts w:cs="DecoType Naskh" w:hint="cs"/>
          <w:sz w:val="28"/>
          <w:szCs w:val="28"/>
          <w:rtl/>
        </w:rPr>
        <w:t>وَرَضِيَ</w:t>
      </w:r>
      <w:r w:rsidRPr="00680365">
        <w:rPr>
          <w:rFonts w:cs="DecoType Naskh"/>
          <w:sz w:val="28"/>
          <w:szCs w:val="28"/>
          <w:rtl/>
        </w:rPr>
        <w:t xml:space="preserve"> </w:t>
      </w:r>
      <w:r w:rsidRPr="00680365">
        <w:rPr>
          <w:rFonts w:cs="DecoType Naskh" w:hint="cs"/>
          <w:sz w:val="28"/>
          <w:szCs w:val="28"/>
          <w:rtl/>
        </w:rPr>
        <w:t>لَهُ</w:t>
      </w:r>
      <w:r w:rsidRPr="00680365">
        <w:rPr>
          <w:rFonts w:cs="DecoType Naskh"/>
          <w:sz w:val="28"/>
          <w:szCs w:val="28"/>
          <w:rtl/>
        </w:rPr>
        <w:t xml:space="preserve"> </w:t>
      </w:r>
      <w:r w:rsidRPr="00680365">
        <w:rPr>
          <w:rFonts w:cs="DecoType Naskh" w:hint="cs"/>
          <w:sz w:val="28"/>
          <w:szCs w:val="28"/>
          <w:rtl/>
        </w:rPr>
        <w:t>قَوْلاً</w:t>
      </w:r>
      <w:r w:rsidRPr="00680365">
        <w:rPr>
          <w:rFonts w:cs="Traditional Arabic"/>
          <w:sz w:val="28"/>
          <w:szCs w:val="28"/>
          <w:rtl/>
        </w:rPr>
        <w:t>﴾</w:t>
      </w:r>
      <w:r w:rsidRPr="00680365">
        <w:rPr>
          <w:rFonts w:cs="Arabic Transparent"/>
          <w:sz w:val="28"/>
          <w:szCs w:val="28"/>
          <w:rtl/>
        </w:rPr>
        <w:t xml:space="preserve"> [</w:t>
      </w:r>
      <w:r w:rsidRPr="00680365">
        <w:rPr>
          <w:rFonts w:cs="Arabic Transparent" w:hint="cs"/>
          <w:sz w:val="28"/>
          <w:szCs w:val="28"/>
          <w:rtl/>
        </w:rPr>
        <w:t>طه</w:t>
      </w:r>
      <w:r w:rsidRPr="00680365">
        <w:rPr>
          <w:rFonts w:cs="Arabic Transparent"/>
          <w:sz w:val="28"/>
          <w:szCs w:val="28"/>
          <w:rtl/>
        </w:rPr>
        <w:t xml:space="preserve">: </w:t>
      </w:r>
      <w:r w:rsidRPr="00680365">
        <w:rPr>
          <w:rFonts w:ascii="Times New Roman" w:hAnsi="Times New Roman" w:cs="Times New Roman"/>
          <w:sz w:val="28"/>
          <w:szCs w:val="28"/>
          <w:rtl/>
        </w:rPr>
        <w:t>109</w:t>
      </w:r>
      <w:r w:rsidRPr="00680365">
        <w:rPr>
          <w:rFonts w:cs="Arabic Transparent"/>
          <w:sz w:val="28"/>
          <w:szCs w:val="28"/>
          <w:rtl/>
        </w:rPr>
        <w:t>]</w:t>
      </w:r>
      <w:r w:rsidRPr="00680365">
        <w:rPr>
          <w:rFonts w:ascii="Arial" w:hAnsi="Arial" w:cs="Arabic Transparent"/>
          <w:color w:val="000000"/>
          <w:sz w:val="28"/>
          <w:szCs w:val="28"/>
          <w:rtl/>
        </w:rPr>
        <w:t xml:space="preserve">، كما ثبت في الصحيح جواز الصدقة عن الميت وانتفاعه بها؛ فقد أخرج البخاري عن عائشة - رضى الله عنها - أن رجلاً قال للنبى </w:t>
      </w:r>
      <w:r w:rsidRPr="00680365">
        <w:rPr>
          <w:rFonts w:ascii="Arial" w:hAnsi="Arial" w:cs="Arabic Transparent"/>
          <w:color w:val="000000"/>
          <w:sz w:val="28"/>
          <w:szCs w:val="28"/>
        </w:rPr>
        <w:sym w:font="AGA Arabesque" w:char="F072"/>
      </w:r>
      <w:r w:rsidRPr="00680365">
        <w:rPr>
          <w:rFonts w:ascii="Arial" w:hAnsi="Arial" w:cs="Arabic Transparent"/>
          <w:color w:val="000000"/>
          <w:sz w:val="28"/>
          <w:szCs w:val="28"/>
          <w:rtl/>
        </w:rPr>
        <w:t>: إن أمي افْتُلِتَتْ نفسُها، وأظنها لو تكلمت تصدقت، فهل لها أجر إن تصدقت عنها؟ قَالَ: "نَعَمْ"</w:t>
      </w:r>
      <w:r w:rsidRPr="00680365">
        <w:rPr>
          <w:rStyle w:val="FootnoteReference"/>
          <w:rFonts w:ascii="Arial" w:hAnsi="Arial" w:cs="Arabic Transparent"/>
          <w:color w:val="000000"/>
          <w:sz w:val="28"/>
          <w:szCs w:val="28"/>
          <w:rtl/>
        </w:rPr>
        <w:t>(</w:t>
      </w:r>
      <w:r w:rsidRPr="00680365">
        <w:rPr>
          <w:rStyle w:val="FootnoteReference"/>
          <w:rFonts w:ascii="Times New Roman" w:hAnsi="Times New Roman"/>
          <w:color w:val="000000"/>
          <w:sz w:val="28"/>
          <w:szCs w:val="28"/>
          <w:rtl/>
        </w:rPr>
        <w:footnoteReference w:id="165"/>
      </w:r>
      <w:r w:rsidRPr="00680365">
        <w:rPr>
          <w:rStyle w:val="FootnoteReference"/>
          <w:rFonts w:ascii="Arial" w:hAnsi="Arial" w:cs="Arabic Transparent"/>
          <w:color w:val="000000"/>
          <w:sz w:val="28"/>
          <w:szCs w:val="28"/>
          <w:rtl/>
        </w:rPr>
        <w:t>)</w:t>
      </w:r>
      <w:r w:rsidRPr="00680365">
        <w:rPr>
          <w:rStyle w:val="FootnoteReference"/>
          <w:rFonts w:ascii="Arial" w:hAnsi="Arial" w:cs="Arabic Transparent"/>
          <w:color w:val="000000"/>
          <w:sz w:val="28"/>
          <w:szCs w:val="28"/>
          <w:vertAlign w:val="baseline"/>
          <w:rtl/>
        </w:rPr>
        <w:t>.</w:t>
      </w:r>
    </w:p>
    <w:p w:rsidR="00CD740F" w:rsidRPr="00680365" w:rsidRDefault="00CD740F" w:rsidP="00383645">
      <w:pPr>
        <w:widowControl w:val="0"/>
        <w:spacing w:line="360" w:lineRule="auto"/>
        <w:ind w:firstLine="397"/>
        <w:jc w:val="both"/>
        <w:rPr>
          <w:rFonts w:ascii="Arial" w:hAnsi="Arial" w:cs="Arabic Transparent"/>
          <w:color w:val="000000"/>
          <w:sz w:val="28"/>
          <w:szCs w:val="28"/>
          <w:rtl/>
        </w:rPr>
      </w:pPr>
      <w:r w:rsidRPr="00680365">
        <w:rPr>
          <w:rFonts w:ascii="Arial" w:hAnsi="Arial" w:cs="Arabic Transparent"/>
          <w:color w:val="000000"/>
          <w:sz w:val="28"/>
          <w:szCs w:val="28"/>
          <w:rtl/>
        </w:rPr>
        <w:t xml:space="preserve">ومن ذلك أيضاً انتفاع الميت الذي مات وعليه صوم بصوم غيره عنه؛ فقد </w:t>
      </w:r>
      <w:r w:rsidRPr="00680365">
        <w:rPr>
          <w:rFonts w:ascii="Arial" w:hAnsi="Arial" w:cs="Arabic Transparent"/>
          <w:sz w:val="28"/>
          <w:szCs w:val="28"/>
          <w:rtl/>
        </w:rPr>
        <w:t xml:space="preserve">أخرج الشيخان عن ابن عباس رضي الله عنهما، قال: جاء رجل إلى النبي </w:t>
      </w:r>
      <w:r w:rsidRPr="00680365">
        <w:rPr>
          <w:rFonts w:ascii="Arial" w:hAnsi="Arial" w:cs="Arabic Transparent"/>
          <w:sz w:val="28"/>
          <w:szCs w:val="28"/>
        </w:rPr>
        <w:sym w:font="AGA Arabesque" w:char="F072"/>
      </w:r>
      <w:r w:rsidRPr="00680365">
        <w:rPr>
          <w:rFonts w:ascii="Arial" w:hAnsi="Arial" w:cs="Arabic Transparent"/>
          <w:sz w:val="28"/>
          <w:szCs w:val="28"/>
          <w:rtl/>
        </w:rPr>
        <w:t>، فقال: يا رسول الله، إن أمي ماتت وعليها صوم شهر، أفأقضيه عنها؟ فقال: «لَوْ كَانَ عَلَى أُمِّكَ دَيْنٌ، أَكُنْتَ قَاضِيَهُ عَنْهَا؟» قال: نعم، قال: «فَدَيْنُ اللهِ أَحَقُّ أَنْ يُقْضَى»</w:t>
      </w:r>
      <w:r w:rsidRPr="00680365">
        <w:rPr>
          <w:rStyle w:val="FootnoteReference"/>
          <w:rFonts w:ascii="Arial" w:hAnsi="Arial" w:cs="Arabic Transparent"/>
          <w:sz w:val="28"/>
          <w:szCs w:val="28"/>
          <w:rtl/>
        </w:rPr>
        <w:t>(</w:t>
      </w:r>
      <w:r w:rsidRPr="00680365">
        <w:rPr>
          <w:rStyle w:val="FootnoteReference"/>
          <w:rFonts w:ascii="Times New Roman" w:hAnsi="Times New Roman"/>
          <w:sz w:val="28"/>
          <w:szCs w:val="28"/>
          <w:rtl/>
        </w:rPr>
        <w:footnoteReference w:id="166"/>
      </w:r>
      <w:r w:rsidRPr="00680365">
        <w:rPr>
          <w:rStyle w:val="FootnoteReference"/>
          <w:rFonts w:ascii="Arial" w:hAnsi="Arial" w:cs="Arabic Transparent"/>
          <w:sz w:val="28"/>
          <w:szCs w:val="28"/>
          <w:rtl/>
        </w:rPr>
        <w:t>)</w:t>
      </w:r>
      <w:r w:rsidRPr="00680365">
        <w:rPr>
          <w:rFonts w:ascii="Arial" w:hAnsi="Arial" w:cs="Arabic Transparent"/>
          <w:sz w:val="28"/>
          <w:szCs w:val="28"/>
          <w:rtl/>
        </w:rPr>
        <w:t>، فكل هذا يدل على أن الإنسان قد ينتفع بما يعمله بنفسه وينال ثوابه في الآخرة.</w:t>
      </w:r>
    </w:p>
    <w:p w:rsidR="00CD740F" w:rsidRDefault="00CD740F" w:rsidP="00383645">
      <w:pPr>
        <w:widowControl w:val="0"/>
        <w:spacing w:line="360" w:lineRule="auto"/>
        <w:ind w:firstLine="397"/>
        <w:jc w:val="both"/>
        <w:rPr>
          <w:rFonts w:ascii="Arial" w:hAnsi="Arial" w:cs="Arabic Transparent"/>
          <w:color w:val="000000"/>
          <w:sz w:val="28"/>
          <w:szCs w:val="28"/>
          <w:rtl/>
        </w:rPr>
      </w:pPr>
      <w:r w:rsidRPr="00680365">
        <w:rPr>
          <w:rFonts w:ascii="Arial" w:hAnsi="Arial" w:cs="Arabic Transparent"/>
          <w:color w:val="000000"/>
          <w:sz w:val="28"/>
          <w:szCs w:val="28"/>
          <w:rtl/>
        </w:rPr>
        <w:t xml:space="preserve">وقد يُعترض على ما سبق ذكره بأن هناك آيات قرآنية تدل على أن الإنسان لا ينفعه إلا عمله، كقوله تعالى: </w:t>
      </w:r>
      <w:r w:rsidRPr="00680365">
        <w:rPr>
          <w:rFonts w:cs="Traditional Arabic"/>
          <w:sz w:val="28"/>
          <w:szCs w:val="28"/>
          <w:rtl/>
        </w:rPr>
        <w:t>﴿</w:t>
      </w:r>
      <w:r w:rsidRPr="00680365">
        <w:rPr>
          <w:rFonts w:cs="DecoType Naskh" w:hint="cs"/>
          <w:sz w:val="28"/>
          <w:szCs w:val="28"/>
          <w:rtl/>
        </w:rPr>
        <w:t>وَأَن</w:t>
      </w:r>
      <w:r w:rsidRPr="00680365">
        <w:rPr>
          <w:rFonts w:cs="DecoType Naskh"/>
          <w:sz w:val="28"/>
          <w:szCs w:val="28"/>
          <w:rtl/>
        </w:rPr>
        <w:t xml:space="preserve"> </w:t>
      </w:r>
      <w:r w:rsidRPr="00680365">
        <w:rPr>
          <w:rFonts w:cs="DecoType Naskh" w:hint="cs"/>
          <w:sz w:val="28"/>
          <w:szCs w:val="28"/>
          <w:rtl/>
        </w:rPr>
        <w:t>لَّيْسَ</w:t>
      </w:r>
      <w:r w:rsidRPr="00680365">
        <w:rPr>
          <w:rFonts w:cs="DecoType Naskh"/>
          <w:sz w:val="28"/>
          <w:szCs w:val="28"/>
          <w:rtl/>
        </w:rPr>
        <w:t xml:space="preserve"> </w:t>
      </w:r>
      <w:r w:rsidRPr="00680365">
        <w:rPr>
          <w:rFonts w:cs="DecoType Naskh" w:hint="cs"/>
          <w:sz w:val="28"/>
          <w:szCs w:val="28"/>
          <w:rtl/>
        </w:rPr>
        <w:t>لِلإِنسَانِ</w:t>
      </w:r>
      <w:r w:rsidRPr="00680365">
        <w:rPr>
          <w:rFonts w:cs="DecoType Naskh"/>
          <w:sz w:val="28"/>
          <w:szCs w:val="28"/>
          <w:rtl/>
        </w:rPr>
        <w:t xml:space="preserve"> </w:t>
      </w:r>
      <w:r w:rsidRPr="00680365">
        <w:rPr>
          <w:rFonts w:cs="DecoType Naskh" w:hint="cs"/>
          <w:sz w:val="28"/>
          <w:szCs w:val="28"/>
          <w:rtl/>
        </w:rPr>
        <w:t>إِلاَّ</w:t>
      </w:r>
      <w:r w:rsidRPr="00680365">
        <w:rPr>
          <w:rFonts w:cs="DecoType Naskh"/>
          <w:sz w:val="28"/>
          <w:szCs w:val="28"/>
          <w:rtl/>
        </w:rPr>
        <w:t xml:space="preserve"> </w:t>
      </w:r>
      <w:r w:rsidRPr="00680365">
        <w:rPr>
          <w:rFonts w:cs="DecoType Naskh" w:hint="cs"/>
          <w:sz w:val="28"/>
          <w:szCs w:val="28"/>
          <w:rtl/>
        </w:rPr>
        <w:t>مَا</w:t>
      </w:r>
      <w:r w:rsidRPr="00680365">
        <w:rPr>
          <w:rFonts w:cs="DecoType Naskh"/>
          <w:sz w:val="28"/>
          <w:szCs w:val="28"/>
          <w:rtl/>
        </w:rPr>
        <w:t xml:space="preserve"> </w:t>
      </w:r>
      <w:r w:rsidRPr="00680365">
        <w:rPr>
          <w:rFonts w:cs="DecoType Naskh" w:hint="cs"/>
          <w:sz w:val="28"/>
          <w:szCs w:val="28"/>
          <w:rtl/>
        </w:rPr>
        <w:t>سَعَى</w:t>
      </w:r>
      <w:r w:rsidRPr="00680365">
        <w:rPr>
          <w:rFonts w:cs="Traditional Arabic"/>
          <w:sz w:val="28"/>
          <w:szCs w:val="28"/>
          <w:rtl/>
        </w:rPr>
        <w:t>﴾</w:t>
      </w:r>
      <w:r w:rsidRPr="00680365">
        <w:rPr>
          <w:rFonts w:ascii="Arial" w:hAnsi="Arial" w:cs="Arabic Transparent"/>
          <w:sz w:val="28"/>
          <w:szCs w:val="28"/>
          <w:rtl/>
        </w:rPr>
        <w:t xml:space="preserve"> [</w:t>
      </w:r>
      <w:r w:rsidRPr="00680365">
        <w:rPr>
          <w:rFonts w:ascii="Arial" w:hAnsi="Arial" w:cs="Arabic Transparent"/>
          <w:color w:val="000000"/>
          <w:sz w:val="28"/>
          <w:szCs w:val="28"/>
          <w:rtl/>
        </w:rPr>
        <w:t xml:space="preserve">النجم: </w:t>
      </w:r>
      <w:r w:rsidRPr="00680365">
        <w:rPr>
          <w:rFonts w:ascii="Times New Roman" w:hAnsi="Times New Roman" w:cs="Times New Roman"/>
          <w:color w:val="000000"/>
          <w:sz w:val="28"/>
          <w:szCs w:val="28"/>
          <w:rtl/>
        </w:rPr>
        <w:t>39</w:t>
      </w:r>
      <w:r w:rsidRPr="00680365">
        <w:rPr>
          <w:rFonts w:ascii="Arial" w:hAnsi="Arial" w:cs="Arabic Transparent"/>
          <w:color w:val="000000"/>
          <w:sz w:val="28"/>
          <w:szCs w:val="28"/>
          <w:rtl/>
        </w:rPr>
        <w:t xml:space="preserve">] وكقوله </w:t>
      </w:r>
      <w:r w:rsidRPr="00680365">
        <w:rPr>
          <w:rFonts w:cs="Arabic Transparent" w:hint="cs"/>
          <w:sz w:val="28"/>
          <w:szCs w:val="28"/>
          <w:rtl/>
        </w:rPr>
        <w:t>تعالى</w:t>
      </w:r>
      <w:r w:rsidRPr="00680365">
        <w:rPr>
          <w:rFonts w:cs="Arabic Transparent"/>
          <w:sz w:val="28"/>
          <w:szCs w:val="28"/>
          <w:rtl/>
        </w:rPr>
        <w:t xml:space="preserve">: </w:t>
      </w:r>
      <w:r w:rsidRPr="00680365">
        <w:rPr>
          <w:rFonts w:cs="Traditional Arabic"/>
          <w:sz w:val="28"/>
          <w:szCs w:val="28"/>
          <w:rtl/>
        </w:rPr>
        <w:t>﴿</w:t>
      </w:r>
      <w:r w:rsidRPr="00680365">
        <w:rPr>
          <w:rFonts w:cs="DecoType Naskh" w:hint="cs"/>
          <w:sz w:val="28"/>
          <w:szCs w:val="28"/>
          <w:rtl/>
        </w:rPr>
        <w:t>وَلاَ</w:t>
      </w:r>
      <w:r w:rsidRPr="00680365">
        <w:rPr>
          <w:rFonts w:cs="DecoType Naskh"/>
          <w:sz w:val="28"/>
          <w:szCs w:val="28"/>
          <w:rtl/>
        </w:rPr>
        <w:t xml:space="preserve"> </w:t>
      </w:r>
      <w:r w:rsidRPr="00680365">
        <w:rPr>
          <w:rFonts w:cs="DecoType Naskh" w:hint="cs"/>
          <w:sz w:val="28"/>
          <w:szCs w:val="28"/>
          <w:rtl/>
        </w:rPr>
        <w:t>تُجْزَوْنَ</w:t>
      </w:r>
      <w:r w:rsidRPr="00680365">
        <w:rPr>
          <w:rFonts w:cs="DecoType Naskh"/>
          <w:sz w:val="28"/>
          <w:szCs w:val="28"/>
          <w:rtl/>
        </w:rPr>
        <w:t xml:space="preserve"> </w:t>
      </w:r>
      <w:r w:rsidRPr="00680365">
        <w:rPr>
          <w:rFonts w:cs="DecoType Naskh" w:hint="cs"/>
          <w:sz w:val="28"/>
          <w:szCs w:val="28"/>
          <w:rtl/>
        </w:rPr>
        <w:t>إِلاَّ</w:t>
      </w:r>
      <w:r w:rsidRPr="00680365">
        <w:rPr>
          <w:rFonts w:cs="DecoType Naskh"/>
          <w:sz w:val="28"/>
          <w:szCs w:val="28"/>
          <w:rtl/>
        </w:rPr>
        <w:t xml:space="preserve"> </w:t>
      </w:r>
      <w:r w:rsidRPr="00680365">
        <w:rPr>
          <w:rFonts w:cs="DecoType Naskh" w:hint="cs"/>
          <w:sz w:val="28"/>
          <w:szCs w:val="28"/>
          <w:rtl/>
        </w:rPr>
        <w:t>مَا</w:t>
      </w:r>
      <w:r w:rsidRPr="00680365">
        <w:rPr>
          <w:rFonts w:cs="DecoType Naskh"/>
          <w:sz w:val="28"/>
          <w:szCs w:val="28"/>
          <w:rtl/>
        </w:rPr>
        <w:t xml:space="preserve"> </w:t>
      </w:r>
      <w:r w:rsidRPr="00680365">
        <w:rPr>
          <w:rFonts w:cs="DecoType Naskh" w:hint="cs"/>
          <w:sz w:val="28"/>
          <w:szCs w:val="28"/>
          <w:rtl/>
        </w:rPr>
        <w:t>كُنتُمْ</w:t>
      </w:r>
      <w:r w:rsidRPr="00680365">
        <w:rPr>
          <w:rFonts w:cs="DecoType Naskh"/>
          <w:sz w:val="28"/>
          <w:szCs w:val="28"/>
          <w:rtl/>
        </w:rPr>
        <w:t xml:space="preserve"> </w:t>
      </w:r>
      <w:r w:rsidRPr="00680365">
        <w:rPr>
          <w:rFonts w:cs="DecoType Naskh" w:hint="cs"/>
          <w:sz w:val="28"/>
          <w:szCs w:val="28"/>
          <w:rtl/>
        </w:rPr>
        <w:t>تَعْمَلُون</w:t>
      </w:r>
      <w:r w:rsidRPr="00680365">
        <w:rPr>
          <w:rFonts w:cs="Traditional Arabic"/>
          <w:sz w:val="28"/>
          <w:szCs w:val="28"/>
          <w:rtl/>
        </w:rPr>
        <w:t>﴾</w:t>
      </w:r>
      <w:r w:rsidRPr="00680365">
        <w:rPr>
          <w:rFonts w:ascii="Arial" w:hAnsi="Arial" w:cs="Arabic Transparent"/>
          <w:sz w:val="28"/>
          <w:szCs w:val="28"/>
          <w:rtl/>
        </w:rPr>
        <w:t xml:space="preserve"> [</w:t>
      </w:r>
      <w:r w:rsidRPr="00680365">
        <w:rPr>
          <w:rFonts w:ascii="Arial" w:hAnsi="Arial" w:cs="Arabic Transparent"/>
          <w:color w:val="000000"/>
          <w:sz w:val="28"/>
          <w:szCs w:val="28"/>
          <w:rtl/>
        </w:rPr>
        <w:t xml:space="preserve">يس: </w:t>
      </w:r>
      <w:r w:rsidRPr="00680365">
        <w:rPr>
          <w:rFonts w:ascii="Times New Roman" w:hAnsi="Times New Roman" w:cs="Times New Roman"/>
          <w:color w:val="000000"/>
          <w:sz w:val="28"/>
          <w:szCs w:val="28"/>
          <w:rtl/>
        </w:rPr>
        <w:t>54</w:t>
      </w:r>
      <w:r w:rsidRPr="00680365">
        <w:rPr>
          <w:rFonts w:ascii="Arial" w:hAnsi="Arial" w:cs="Arabic Transparent"/>
          <w:color w:val="000000"/>
          <w:sz w:val="28"/>
          <w:szCs w:val="28"/>
          <w:rtl/>
        </w:rPr>
        <w:t>]، وقد أجاب ابن القيم عن هذا الإشكال بأن العبد بإيمانه وطاعته لله ورسوله قد سعى في انتفاعه بعمل إخوانه المؤمنين مع عمله، كما ينتفع بعملهم في الحياة مع عمله؛ فإن المؤمنين ينتفع</w:t>
      </w:r>
      <w:r>
        <w:rPr>
          <w:rFonts w:ascii="Arial" w:hAnsi="Arial" w:cs="Arabic Transparent"/>
          <w:color w:val="000000"/>
          <w:sz w:val="28"/>
          <w:szCs w:val="28"/>
          <w:rtl/>
        </w:rPr>
        <w:t xml:space="preserve"> بعضهم بعمل بعض في الأعمال المشتركة؛ كصلاة الجماعة؛ فإن كل واحد منهم تضاعف صلاته إلى سبعة وعشرين ضعفاً؛ لمشاركة غيره له في الصلاة، فعمل غيره كان سبباً لزيادة أجره، كما أن عمله سبب لزيادة أجر الآخر، وكذلك اشتراكهم في الجهاد والحج والأمر بالمعروف والنهي عن المنكر والتعاون على البر والتقوى</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6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Pr="004F5442" w:rsidRDefault="00CD740F" w:rsidP="00383645">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وأما ما استدل به الثعالبي من أن قول الجمهور يلزم منه أن يكون </w:t>
      </w:r>
      <w:r w:rsidRPr="005E4F66">
        <w:rPr>
          <w:rFonts w:ascii="Arial" w:hAnsi="Arial" w:cs="Arabic Transparent"/>
          <w:color w:val="000000"/>
          <w:sz w:val="28"/>
          <w:szCs w:val="28"/>
          <w:rtl/>
        </w:rPr>
        <w:t xml:space="preserve">كل من دخل الجنة مع آدم </w:t>
      </w:r>
      <w:r>
        <w:rPr>
          <w:rFonts w:ascii="Arial" w:hAnsi="Arial" w:cs="Arabic Transparent"/>
          <w:color w:val="000000"/>
          <w:sz w:val="28"/>
          <w:szCs w:val="28"/>
          <w:rtl/>
        </w:rPr>
        <w:t>عليه السلام</w:t>
      </w:r>
      <w:r w:rsidRPr="005E4F66">
        <w:rPr>
          <w:rFonts w:ascii="Arial" w:hAnsi="Arial" w:cs="Arabic Transparent"/>
          <w:color w:val="000000"/>
          <w:sz w:val="28"/>
          <w:szCs w:val="28"/>
          <w:rtl/>
        </w:rPr>
        <w:t xml:space="preserve"> في درجة واحدة</w:t>
      </w:r>
      <w:r>
        <w:rPr>
          <w:rFonts w:ascii="Arial" w:hAnsi="Arial" w:cs="Arabic Transparent"/>
          <w:color w:val="000000"/>
          <w:sz w:val="28"/>
          <w:szCs w:val="28"/>
          <w:rtl/>
        </w:rPr>
        <w:t>؛</w:t>
      </w:r>
      <w:r w:rsidRPr="005E4F66">
        <w:rPr>
          <w:rFonts w:ascii="Arial" w:hAnsi="Arial" w:cs="Arabic Transparent"/>
          <w:color w:val="000000"/>
          <w:sz w:val="28"/>
          <w:szCs w:val="28"/>
          <w:rtl/>
        </w:rPr>
        <w:t xml:space="preserve"> إذ هم كلهم ذريته</w:t>
      </w:r>
      <w:r>
        <w:rPr>
          <w:rFonts w:ascii="Arial" w:hAnsi="Arial" w:cs="Arabic Transparent"/>
          <w:color w:val="000000"/>
          <w:sz w:val="28"/>
          <w:szCs w:val="28"/>
          <w:rtl/>
        </w:rPr>
        <w:t>، فالجواب عنه أنه إذا كان المقصود من الذرية الصغار فقط فالأمر واضح لا إشكال فيه، أما إن كان المراد من الذرية الكبار، فالجواب عنه أن هذا تفضل من الله معلق على إذنه ومشيئته، كالشفاعة التي لا تنفع إلا من أذن له الله سبحانه وتعالى ورضي له الشفاعة، قال تعالى</w:t>
      </w:r>
      <w:r w:rsidRPr="0018695E">
        <w:rPr>
          <w:rFonts w:ascii="Arial" w:hAnsi="Arial" w:cs="Arabic Transparent"/>
          <w:color w:val="000000"/>
          <w:sz w:val="28"/>
          <w:szCs w:val="28"/>
          <w:rtl/>
        </w:rPr>
        <w:t xml:space="preserve">: </w:t>
      </w:r>
      <w:r w:rsidRPr="0018695E">
        <w:rPr>
          <w:rFonts w:cs="Traditional Arabic"/>
          <w:sz w:val="28"/>
          <w:szCs w:val="28"/>
          <w:rtl/>
        </w:rPr>
        <w:t>﴿</w:t>
      </w:r>
      <w:r w:rsidRPr="0018695E">
        <w:rPr>
          <w:rFonts w:cs="DecoType Naskh" w:hint="cs"/>
          <w:sz w:val="28"/>
          <w:szCs w:val="28"/>
          <w:rtl/>
        </w:rPr>
        <w:t>يَوْمَئِذٍ</w:t>
      </w:r>
      <w:r w:rsidRPr="0018695E">
        <w:rPr>
          <w:rFonts w:cs="DecoType Naskh"/>
          <w:sz w:val="28"/>
          <w:szCs w:val="28"/>
          <w:rtl/>
        </w:rPr>
        <w:t xml:space="preserve"> </w:t>
      </w:r>
      <w:r w:rsidRPr="0018695E">
        <w:rPr>
          <w:rFonts w:cs="DecoType Naskh" w:hint="cs"/>
          <w:sz w:val="28"/>
          <w:szCs w:val="28"/>
          <w:rtl/>
        </w:rPr>
        <w:t>لاَّ</w:t>
      </w:r>
      <w:r w:rsidRPr="0018695E">
        <w:rPr>
          <w:rFonts w:cs="DecoType Naskh"/>
          <w:sz w:val="28"/>
          <w:szCs w:val="28"/>
          <w:rtl/>
        </w:rPr>
        <w:t xml:space="preserve"> </w:t>
      </w:r>
      <w:r w:rsidRPr="0018695E">
        <w:rPr>
          <w:rFonts w:cs="DecoType Naskh" w:hint="cs"/>
          <w:sz w:val="28"/>
          <w:szCs w:val="28"/>
          <w:rtl/>
        </w:rPr>
        <w:t>تَنفَعُ</w:t>
      </w:r>
      <w:r w:rsidRPr="0018695E">
        <w:rPr>
          <w:rFonts w:cs="DecoType Naskh"/>
          <w:sz w:val="28"/>
          <w:szCs w:val="28"/>
          <w:rtl/>
        </w:rPr>
        <w:t xml:space="preserve"> </w:t>
      </w:r>
      <w:r w:rsidRPr="0018695E">
        <w:rPr>
          <w:rFonts w:cs="DecoType Naskh" w:hint="cs"/>
          <w:sz w:val="28"/>
          <w:szCs w:val="28"/>
          <w:rtl/>
        </w:rPr>
        <w:t>الشَّفَاعَةُ</w:t>
      </w:r>
      <w:r w:rsidRPr="0018695E">
        <w:rPr>
          <w:rFonts w:cs="DecoType Naskh"/>
          <w:sz w:val="28"/>
          <w:szCs w:val="28"/>
          <w:rtl/>
        </w:rPr>
        <w:t xml:space="preserve"> </w:t>
      </w:r>
      <w:r w:rsidRPr="0018695E">
        <w:rPr>
          <w:rFonts w:cs="DecoType Naskh" w:hint="cs"/>
          <w:sz w:val="28"/>
          <w:szCs w:val="28"/>
          <w:rtl/>
        </w:rPr>
        <w:t>إِلاَّ</w:t>
      </w:r>
      <w:r w:rsidRPr="0018695E">
        <w:rPr>
          <w:rFonts w:cs="DecoType Naskh"/>
          <w:sz w:val="28"/>
          <w:szCs w:val="28"/>
          <w:rtl/>
        </w:rPr>
        <w:t xml:space="preserve"> </w:t>
      </w:r>
      <w:r w:rsidRPr="0018695E">
        <w:rPr>
          <w:rFonts w:cs="DecoType Naskh" w:hint="cs"/>
          <w:sz w:val="28"/>
          <w:szCs w:val="28"/>
          <w:rtl/>
        </w:rPr>
        <w:t>مَنْ</w:t>
      </w:r>
      <w:r w:rsidRPr="0018695E">
        <w:rPr>
          <w:rFonts w:cs="DecoType Naskh"/>
          <w:sz w:val="28"/>
          <w:szCs w:val="28"/>
          <w:rtl/>
        </w:rPr>
        <w:t xml:space="preserve"> </w:t>
      </w:r>
      <w:r w:rsidRPr="0018695E">
        <w:rPr>
          <w:rFonts w:cs="DecoType Naskh" w:hint="cs"/>
          <w:sz w:val="28"/>
          <w:szCs w:val="28"/>
          <w:rtl/>
        </w:rPr>
        <w:t>أَذِنَ</w:t>
      </w:r>
      <w:r w:rsidRPr="0018695E">
        <w:rPr>
          <w:rFonts w:cs="DecoType Naskh"/>
          <w:sz w:val="28"/>
          <w:szCs w:val="28"/>
          <w:rtl/>
        </w:rPr>
        <w:t xml:space="preserve"> </w:t>
      </w:r>
      <w:r w:rsidRPr="0018695E">
        <w:rPr>
          <w:rFonts w:cs="DecoType Naskh" w:hint="cs"/>
          <w:sz w:val="28"/>
          <w:szCs w:val="28"/>
          <w:rtl/>
        </w:rPr>
        <w:t>لَهُ</w:t>
      </w:r>
      <w:r w:rsidRPr="0018695E">
        <w:rPr>
          <w:rFonts w:cs="DecoType Naskh"/>
          <w:sz w:val="28"/>
          <w:szCs w:val="28"/>
          <w:rtl/>
        </w:rPr>
        <w:t xml:space="preserve"> </w:t>
      </w:r>
      <w:r w:rsidRPr="0018695E">
        <w:rPr>
          <w:rFonts w:cs="DecoType Naskh" w:hint="cs"/>
          <w:sz w:val="28"/>
          <w:szCs w:val="28"/>
          <w:rtl/>
        </w:rPr>
        <w:t>الرَّحْمَنُ</w:t>
      </w:r>
      <w:r w:rsidRPr="0018695E">
        <w:rPr>
          <w:rFonts w:cs="DecoType Naskh"/>
          <w:sz w:val="28"/>
          <w:szCs w:val="28"/>
          <w:rtl/>
        </w:rPr>
        <w:t xml:space="preserve"> </w:t>
      </w:r>
      <w:r w:rsidRPr="0018695E">
        <w:rPr>
          <w:rFonts w:cs="DecoType Naskh" w:hint="cs"/>
          <w:sz w:val="28"/>
          <w:szCs w:val="28"/>
          <w:rtl/>
        </w:rPr>
        <w:t>وَرَضِيَ</w:t>
      </w:r>
      <w:r w:rsidRPr="0018695E">
        <w:rPr>
          <w:rFonts w:cs="DecoType Naskh"/>
          <w:sz w:val="28"/>
          <w:szCs w:val="28"/>
          <w:rtl/>
        </w:rPr>
        <w:t xml:space="preserve"> </w:t>
      </w:r>
      <w:r w:rsidRPr="0018695E">
        <w:rPr>
          <w:rFonts w:cs="DecoType Naskh" w:hint="cs"/>
          <w:sz w:val="28"/>
          <w:szCs w:val="28"/>
          <w:rtl/>
        </w:rPr>
        <w:t>لَهُ</w:t>
      </w:r>
      <w:r w:rsidRPr="0018695E">
        <w:rPr>
          <w:rFonts w:cs="DecoType Naskh"/>
          <w:sz w:val="28"/>
          <w:szCs w:val="28"/>
          <w:rtl/>
        </w:rPr>
        <w:t xml:space="preserve"> </w:t>
      </w:r>
      <w:r w:rsidRPr="0018695E">
        <w:rPr>
          <w:rFonts w:cs="DecoType Naskh" w:hint="cs"/>
          <w:sz w:val="28"/>
          <w:szCs w:val="28"/>
          <w:rtl/>
        </w:rPr>
        <w:t>قَوْلاً</w:t>
      </w:r>
      <w:r w:rsidRPr="0018695E">
        <w:rPr>
          <w:rFonts w:cs="Traditional Arabic"/>
          <w:sz w:val="28"/>
          <w:szCs w:val="28"/>
          <w:rtl/>
        </w:rPr>
        <w:t>﴾</w:t>
      </w:r>
      <w:r w:rsidRPr="0018695E">
        <w:rPr>
          <w:rFonts w:ascii="Arial" w:hAnsi="Arial" w:cs="Arabic Transparent"/>
          <w:sz w:val="28"/>
          <w:szCs w:val="28"/>
          <w:rtl/>
        </w:rPr>
        <w:t xml:space="preserve"> [</w:t>
      </w:r>
      <w:r w:rsidRPr="0018695E">
        <w:rPr>
          <w:rFonts w:ascii="Arial" w:hAnsi="Arial" w:cs="Arabic Transparent"/>
          <w:color w:val="000000"/>
          <w:sz w:val="28"/>
          <w:szCs w:val="28"/>
          <w:rtl/>
        </w:rPr>
        <w:t xml:space="preserve">طه: </w:t>
      </w:r>
      <w:r w:rsidRPr="0018695E">
        <w:rPr>
          <w:rFonts w:ascii="Times New Roman" w:hAnsi="Times New Roman" w:cs="Times New Roman"/>
          <w:color w:val="000000"/>
          <w:sz w:val="28"/>
          <w:szCs w:val="28"/>
          <w:rtl/>
        </w:rPr>
        <w:t>109</w:t>
      </w:r>
      <w:r w:rsidRPr="0018695E">
        <w:rPr>
          <w:rFonts w:ascii="Arial" w:hAnsi="Arial" w:cs="Arabic Transparent"/>
          <w:color w:val="000000"/>
          <w:sz w:val="28"/>
          <w:szCs w:val="28"/>
          <w:rtl/>
        </w:rPr>
        <w:t xml:space="preserve">]، </w:t>
      </w:r>
      <w:r w:rsidRPr="0018695E">
        <w:rPr>
          <w:rFonts w:cs="Arabic Transparent" w:hint="cs"/>
          <w:sz w:val="28"/>
          <w:szCs w:val="28"/>
          <w:rtl/>
        </w:rPr>
        <w:t>وقال</w:t>
      </w:r>
      <w:r w:rsidRPr="0018695E">
        <w:rPr>
          <w:rFonts w:cs="Arabic Transparent"/>
          <w:sz w:val="28"/>
          <w:szCs w:val="28"/>
          <w:rtl/>
        </w:rPr>
        <w:t xml:space="preserve"> </w:t>
      </w:r>
      <w:r w:rsidRPr="0018695E">
        <w:rPr>
          <w:rFonts w:cs="Arabic Transparent" w:hint="cs"/>
          <w:sz w:val="28"/>
          <w:szCs w:val="28"/>
          <w:rtl/>
        </w:rPr>
        <w:t>تعالى</w:t>
      </w:r>
      <w:r w:rsidRPr="0018695E">
        <w:rPr>
          <w:rFonts w:cs="Arabic Transparent"/>
          <w:sz w:val="28"/>
          <w:szCs w:val="28"/>
          <w:rtl/>
        </w:rPr>
        <w:t xml:space="preserve">: </w:t>
      </w:r>
      <w:r w:rsidRPr="0018695E">
        <w:rPr>
          <w:rFonts w:cs="Traditional Arabic"/>
          <w:sz w:val="28"/>
          <w:szCs w:val="28"/>
          <w:rtl/>
        </w:rPr>
        <w:t>﴿</w:t>
      </w:r>
      <w:r w:rsidRPr="0018695E">
        <w:rPr>
          <w:rFonts w:cs="DecoType Naskh" w:hint="cs"/>
          <w:sz w:val="28"/>
          <w:szCs w:val="28"/>
          <w:rtl/>
        </w:rPr>
        <w:t>وَكَم</w:t>
      </w:r>
      <w:r w:rsidRPr="0018695E">
        <w:rPr>
          <w:rFonts w:cs="DecoType Naskh"/>
          <w:sz w:val="28"/>
          <w:szCs w:val="28"/>
          <w:rtl/>
        </w:rPr>
        <w:t xml:space="preserve"> </w:t>
      </w:r>
      <w:r w:rsidRPr="0018695E">
        <w:rPr>
          <w:rFonts w:cs="DecoType Naskh" w:hint="cs"/>
          <w:sz w:val="28"/>
          <w:szCs w:val="28"/>
          <w:rtl/>
        </w:rPr>
        <w:t>مِّن</w:t>
      </w:r>
      <w:r w:rsidRPr="0018695E">
        <w:rPr>
          <w:rFonts w:cs="DecoType Naskh"/>
          <w:sz w:val="28"/>
          <w:szCs w:val="28"/>
          <w:rtl/>
        </w:rPr>
        <w:t xml:space="preserve"> </w:t>
      </w:r>
      <w:r w:rsidRPr="0018695E">
        <w:rPr>
          <w:rFonts w:cs="DecoType Naskh" w:hint="cs"/>
          <w:sz w:val="28"/>
          <w:szCs w:val="28"/>
          <w:rtl/>
        </w:rPr>
        <w:t>مَّلَكٍ</w:t>
      </w:r>
      <w:r w:rsidRPr="0018695E">
        <w:rPr>
          <w:rFonts w:cs="DecoType Naskh"/>
          <w:sz w:val="28"/>
          <w:szCs w:val="28"/>
          <w:rtl/>
        </w:rPr>
        <w:t xml:space="preserve"> </w:t>
      </w:r>
      <w:r w:rsidRPr="0018695E">
        <w:rPr>
          <w:rFonts w:cs="DecoType Naskh" w:hint="cs"/>
          <w:sz w:val="28"/>
          <w:szCs w:val="28"/>
          <w:rtl/>
        </w:rPr>
        <w:t>فِي</w:t>
      </w:r>
      <w:r w:rsidRPr="0018695E">
        <w:rPr>
          <w:rFonts w:cs="DecoType Naskh"/>
          <w:sz w:val="28"/>
          <w:szCs w:val="28"/>
          <w:rtl/>
        </w:rPr>
        <w:t xml:space="preserve"> </w:t>
      </w:r>
      <w:r w:rsidRPr="0018695E">
        <w:rPr>
          <w:rFonts w:cs="DecoType Naskh" w:hint="cs"/>
          <w:sz w:val="28"/>
          <w:szCs w:val="28"/>
          <w:rtl/>
        </w:rPr>
        <w:t>السَّمَاوَاتِ</w:t>
      </w:r>
      <w:r w:rsidRPr="0018695E">
        <w:rPr>
          <w:rFonts w:cs="DecoType Naskh"/>
          <w:sz w:val="28"/>
          <w:szCs w:val="28"/>
          <w:rtl/>
        </w:rPr>
        <w:t xml:space="preserve"> </w:t>
      </w:r>
      <w:r w:rsidRPr="0018695E">
        <w:rPr>
          <w:rFonts w:cs="DecoType Naskh" w:hint="cs"/>
          <w:sz w:val="28"/>
          <w:szCs w:val="28"/>
          <w:rtl/>
        </w:rPr>
        <w:t>لاَ</w:t>
      </w:r>
      <w:r w:rsidRPr="0018695E">
        <w:rPr>
          <w:rFonts w:cs="DecoType Naskh"/>
          <w:sz w:val="28"/>
          <w:szCs w:val="28"/>
          <w:rtl/>
        </w:rPr>
        <w:t xml:space="preserve"> </w:t>
      </w:r>
      <w:r w:rsidRPr="0018695E">
        <w:rPr>
          <w:rFonts w:cs="DecoType Naskh" w:hint="cs"/>
          <w:sz w:val="28"/>
          <w:szCs w:val="28"/>
          <w:rtl/>
        </w:rPr>
        <w:t>تُغْنِي</w:t>
      </w:r>
      <w:r w:rsidRPr="0018695E">
        <w:rPr>
          <w:rFonts w:cs="DecoType Naskh"/>
          <w:sz w:val="28"/>
          <w:szCs w:val="28"/>
          <w:rtl/>
        </w:rPr>
        <w:t xml:space="preserve"> </w:t>
      </w:r>
      <w:r w:rsidRPr="0018695E">
        <w:rPr>
          <w:rFonts w:cs="DecoType Naskh" w:hint="cs"/>
          <w:sz w:val="28"/>
          <w:szCs w:val="28"/>
          <w:rtl/>
        </w:rPr>
        <w:t>شَفَاعَتُهُمْ</w:t>
      </w:r>
      <w:r w:rsidRPr="0018695E">
        <w:rPr>
          <w:rFonts w:cs="DecoType Naskh"/>
          <w:sz w:val="28"/>
          <w:szCs w:val="28"/>
          <w:rtl/>
        </w:rPr>
        <w:t xml:space="preserve"> </w:t>
      </w:r>
      <w:r w:rsidRPr="0018695E">
        <w:rPr>
          <w:rFonts w:cs="DecoType Naskh" w:hint="cs"/>
          <w:sz w:val="28"/>
          <w:szCs w:val="28"/>
          <w:rtl/>
        </w:rPr>
        <w:t>شَيْئًا</w:t>
      </w:r>
      <w:r w:rsidRPr="0018695E">
        <w:rPr>
          <w:rFonts w:cs="DecoType Naskh"/>
          <w:sz w:val="28"/>
          <w:szCs w:val="28"/>
          <w:rtl/>
        </w:rPr>
        <w:t xml:space="preserve"> </w:t>
      </w:r>
      <w:r w:rsidRPr="0018695E">
        <w:rPr>
          <w:rFonts w:cs="DecoType Naskh" w:hint="cs"/>
          <w:sz w:val="28"/>
          <w:szCs w:val="28"/>
          <w:rtl/>
        </w:rPr>
        <w:t>إِلاَّ</w:t>
      </w:r>
      <w:r w:rsidRPr="0018695E">
        <w:rPr>
          <w:rFonts w:cs="DecoType Naskh"/>
          <w:sz w:val="28"/>
          <w:szCs w:val="28"/>
          <w:rtl/>
        </w:rPr>
        <w:t xml:space="preserve"> </w:t>
      </w:r>
      <w:r w:rsidRPr="0018695E">
        <w:rPr>
          <w:rFonts w:cs="DecoType Naskh" w:hint="cs"/>
          <w:sz w:val="28"/>
          <w:szCs w:val="28"/>
          <w:rtl/>
        </w:rPr>
        <w:t>مِن</w:t>
      </w:r>
      <w:r w:rsidRPr="0018695E">
        <w:rPr>
          <w:rFonts w:cs="DecoType Naskh"/>
          <w:sz w:val="28"/>
          <w:szCs w:val="28"/>
          <w:rtl/>
        </w:rPr>
        <w:t xml:space="preserve"> </w:t>
      </w:r>
      <w:r w:rsidRPr="0018695E">
        <w:rPr>
          <w:rFonts w:cs="DecoType Naskh" w:hint="cs"/>
          <w:sz w:val="28"/>
          <w:szCs w:val="28"/>
          <w:rtl/>
        </w:rPr>
        <w:t>بَعْدِ</w:t>
      </w:r>
      <w:r w:rsidRPr="0018695E">
        <w:rPr>
          <w:rFonts w:cs="DecoType Naskh"/>
          <w:sz w:val="28"/>
          <w:szCs w:val="28"/>
          <w:rtl/>
        </w:rPr>
        <w:t xml:space="preserve"> </w:t>
      </w:r>
      <w:r w:rsidRPr="0018695E">
        <w:rPr>
          <w:rFonts w:cs="DecoType Naskh" w:hint="cs"/>
          <w:sz w:val="28"/>
          <w:szCs w:val="28"/>
          <w:rtl/>
        </w:rPr>
        <w:t>أَن</w:t>
      </w:r>
      <w:r w:rsidRPr="0018695E">
        <w:rPr>
          <w:rFonts w:cs="DecoType Naskh"/>
          <w:sz w:val="28"/>
          <w:szCs w:val="28"/>
          <w:rtl/>
        </w:rPr>
        <w:t xml:space="preserve"> </w:t>
      </w:r>
      <w:r w:rsidRPr="0018695E">
        <w:rPr>
          <w:rFonts w:cs="DecoType Naskh" w:hint="cs"/>
          <w:sz w:val="28"/>
          <w:szCs w:val="28"/>
          <w:rtl/>
        </w:rPr>
        <w:t>يَأْذَنَ</w:t>
      </w:r>
      <w:r w:rsidRPr="0018695E">
        <w:rPr>
          <w:rFonts w:cs="DecoType Naskh"/>
          <w:sz w:val="28"/>
          <w:szCs w:val="28"/>
          <w:rtl/>
        </w:rPr>
        <w:t xml:space="preserve"> </w:t>
      </w:r>
      <w:r w:rsidRPr="0018695E">
        <w:rPr>
          <w:rFonts w:cs="DecoType Naskh" w:hint="cs"/>
          <w:sz w:val="28"/>
          <w:szCs w:val="28"/>
          <w:rtl/>
        </w:rPr>
        <w:t>اللَّهُ</w:t>
      </w:r>
      <w:r w:rsidRPr="0018695E">
        <w:rPr>
          <w:rFonts w:cs="DecoType Naskh"/>
          <w:sz w:val="28"/>
          <w:szCs w:val="28"/>
          <w:rtl/>
        </w:rPr>
        <w:t xml:space="preserve"> </w:t>
      </w:r>
      <w:r w:rsidRPr="0018695E">
        <w:rPr>
          <w:rFonts w:cs="DecoType Naskh" w:hint="cs"/>
          <w:sz w:val="28"/>
          <w:szCs w:val="28"/>
          <w:rtl/>
        </w:rPr>
        <w:t>لِمَن</w:t>
      </w:r>
      <w:r w:rsidRPr="0018695E">
        <w:rPr>
          <w:rFonts w:cs="DecoType Naskh"/>
          <w:sz w:val="28"/>
          <w:szCs w:val="28"/>
          <w:rtl/>
        </w:rPr>
        <w:t xml:space="preserve"> </w:t>
      </w:r>
      <w:r w:rsidRPr="0018695E">
        <w:rPr>
          <w:rFonts w:cs="DecoType Naskh" w:hint="cs"/>
          <w:sz w:val="28"/>
          <w:szCs w:val="28"/>
          <w:rtl/>
        </w:rPr>
        <w:t>يَشَاء</w:t>
      </w:r>
      <w:r w:rsidRPr="0018695E">
        <w:rPr>
          <w:rFonts w:cs="DecoType Naskh"/>
          <w:sz w:val="28"/>
          <w:szCs w:val="28"/>
          <w:rtl/>
        </w:rPr>
        <w:t xml:space="preserve"> </w:t>
      </w:r>
      <w:r w:rsidRPr="0018695E">
        <w:rPr>
          <w:rFonts w:cs="DecoType Naskh" w:hint="cs"/>
          <w:sz w:val="28"/>
          <w:szCs w:val="28"/>
          <w:rtl/>
        </w:rPr>
        <w:t>وَيَرْضَى</w:t>
      </w:r>
      <w:r w:rsidRPr="0018695E">
        <w:rPr>
          <w:rFonts w:cs="Traditional Arabic"/>
          <w:sz w:val="28"/>
          <w:szCs w:val="28"/>
          <w:rtl/>
        </w:rPr>
        <w:t>﴾</w:t>
      </w:r>
      <w:r w:rsidRPr="0018695E">
        <w:rPr>
          <w:rFonts w:ascii="Arial" w:hAnsi="Arial" w:cs="Arabic Transparent"/>
          <w:sz w:val="28"/>
          <w:szCs w:val="28"/>
          <w:rtl/>
        </w:rPr>
        <w:t xml:space="preserve"> [</w:t>
      </w:r>
      <w:r w:rsidRPr="0018695E">
        <w:rPr>
          <w:rFonts w:ascii="Arial" w:hAnsi="Arial" w:cs="Arabic Transparent"/>
          <w:color w:val="000000"/>
          <w:sz w:val="28"/>
          <w:szCs w:val="28"/>
          <w:rtl/>
        </w:rPr>
        <w:t xml:space="preserve">النجم: </w:t>
      </w:r>
      <w:r w:rsidRPr="0018695E">
        <w:rPr>
          <w:rFonts w:ascii="Times New Roman" w:hAnsi="Times New Roman" w:cs="Times New Roman"/>
          <w:color w:val="000000"/>
          <w:sz w:val="28"/>
          <w:szCs w:val="28"/>
          <w:rtl/>
        </w:rPr>
        <w:t>26</w:t>
      </w:r>
      <w:r w:rsidRPr="0018695E">
        <w:rPr>
          <w:rFonts w:ascii="Arial" w:hAnsi="Arial" w:cs="Arabic Transparent"/>
          <w:color w:val="000000"/>
          <w:sz w:val="28"/>
          <w:szCs w:val="28"/>
          <w:rtl/>
        </w:rPr>
        <w:t>]، وقد ج</w:t>
      </w:r>
      <w:r>
        <w:rPr>
          <w:rFonts w:ascii="Arial" w:hAnsi="Arial" w:cs="Arabic Transparent"/>
          <w:color w:val="000000"/>
          <w:sz w:val="28"/>
          <w:szCs w:val="28"/>
          <w:rtl/>
        </w:rPr>
        <w:t>وّز ابن عاشور رحمه الله أن يكون ما في الآية من إلحاق الذرية بالآباء من شفاعة المؤمن الصالح لأهله وذريته، فقال: "ولعل ما في الآية من إلحاق ذرياتهم من شفاعة المؤمن الصالح لأهله وذريته"</w:t>
      </w:r>
      <w:r>
        <w:rPr>
          <w:rStyle w:val="FootnoteReference"/>
          <w:rFonts w:ascii="Arial" w:hAnsi="Arial" w:cs="Arabic Transparent"/>
          <w:color w:val="000000"/>
          <w:sz w:val="28"/>
          <w:szCs w:val="28"/>
          <w:rtl/>
        </w:rPr>
        <w:t>(</w:t>
      </w:r>
      <w:r w:rsidRPr="005A7A0B">
        <w:rPr>
          <w:rStyle w:val="FootnoteReference"/>
          <w:rFonts w:ascii="Times New Roman" w:hAnsi="Times New Roman"/>
          <w:color w:val="000000"/>
          <w:sz w:val="28"/>
          <w:szCs w:val="28"/>
          <w:rtl/>
        </w:rPr>
        <w:footnoteReference w:id="168"/>
      </w:r>
      <w:r>
        <w:rPr>
          <w:rStyle w:val="FootnoteReference"/>
          <w:rFonts w:ascii="Arial" w:hAnsi="Arial" w:cs="Arabic Transparent"/>
          <w:color w:val="000000"/>
          <w:sz w:val="28"/>
          <w:szCs w:val="28"/>
          <w:rtl/>
        </w:rPr>
        <w:t>)</w:t>
      </w:r>
      <w:r w:rsidRPr="00AF2F4C">
        <w:rPr>
          <w:rStyle w:val="FootnoteReference"/>
          <w:rFonts w:ascii="Arial" w:hAnsi="Arial" w:cs="Arabic Transparent"/>
          <w:color w:val="000000"/>
          <w:sz w:val="28"/>
          <w:szCs w:val="28"/>
          <w:vertAlign w:val="baseline"/>
          <w:rtl/>
        </w:rPr>
        <w:t>.</w:t>
      </w:r>
    </w:p>
    <w:p w:rsidR="00CD740F" w:rsidRPr="0073299F" w:rsidRDefault="00CD740F" w:rsidP="00383645">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وبذلك فإن الباحثة لا تؤيد الثعالبي في استدراكه على ابن عطية في هذا الموضع، والله تعالى أعلم.</w:t>
      </w:r>
    </w:p>
    <w:p w:rsidR="00CD740F" w:rsidRPr="006E652E" w:rsidRDefault="00CD740F" w:rsidP="00383645">
      <w:pPr>
        <w:pStyle w:val="a"/>
        <w:contextualSpacing w:val="0"/>
        <w:jc w:val="lowKashida"/>
        <w:rPr>
          <w:rFonts w:ascii="Arial" w:hAnsi="Arial"/>
          <w:sz w:val="26"/>
          <w:szCs w:val="26"/>
          <w:rtl/>
        </w:rPr>
      </w:pPr>
    </w:p>
    <w:p w:rsidR="00CD740F" w:rsidRPr="00807EE7" w:rsidRDefault="00CD740F" w:rsidP="009E08C3">
      <w:pPr>
        <w:ind w:firstLine="368"/>
        <w:rPr>
          <w:rFonts w:ascii="Arabic Transparent" w:hAnsi="Arabic Transparent" w:cs="Arabic Transparent"/>
          <w:sz w:val="28"/>
          <w:szCs w:val="28"/>
          <w:rtl/>
        </w:rPr>
      </w:pPr>
    </w:p>
    <w:p w:rsidR="00CD740F" w:rsidRDefault="00CD740F" w:rsidP="009E08C3">
      <w:pPr>
        <w:ind w:firstLine="368"/>
        <w:rPr>
          <w:rFonts w:ascii="Arabic Transparent" w:hAnsi="Arabic Transparent" w:cs="Arabic Transparent"/>
          <w:sz w:val="28"/>
          <w:szCs w:val="28"/>
          <w:rtl/>
        </w:rPr>
      </w:pPr>
      <w:r>
        <w:rPr>
          <w:rFonts w:ascii="Arabic Transparent" w:hAnsi="Arabic Transparent" w:cs="Arabic Transparent"/>
          <w:sz w:val="28"/>
          <w:szCs w:val="28"/>
          <w:rtl/>
        </w:rPr>
        <w:br w:type="page"/>
      </w:r>
    </w:p>
    <w:p w:rsidR="00CD740F" w:rsidRDefault="00CD740F" w:rsidP="009A5A7E">
      <w:pPr>
        <w:spacing w:line="360" w:lineRule="auto"/>
        <w:jc w:val="center"/>
        <w:rPr>
          <w:rFonts w:ascii="Arabic Transparent" w:hAnsi="Arabic Transparent" w:cs="Arabic Transparent"/>
          <w:b/>
          <w:bCs/>
          <w:sz w:val="40"/>
          <w:szCs w:val="40"/>
          <w:rtl/>
        </w:rPr>
      </w:pPr>
      <w:r>
        <w:rPr>
          <w:noProof/>
        </w:rPr>
        <w:pict>
          <v:shape id="_x0000_s1028" type="#_x0000_t202" style="position:absolute;left:0;text-align:left;margin-left:182.6pt;margin-top:-66.45pt;width:45pt;height:27pt;z-index:-251656192" stroked="f">
            <v:textbox inset="0,0,0,0">
              <w:txbxContent>
                <w:p w:rsidR="00CD740F" w:rsidRDefault="00CD740F"/>
              </w:txbxContent>
            </v:textbox>
          </v:shape>
        </w:pict>
      </w:r>
    </w:p>
    <w:p w:rsidR="00CD740F" w:rsidRDefault="00CD740F" w:rsidP="009A5A7E">
      <w:pPr>
        <w:spacing w:line="360" w:lineRule="auto"/>
        <w:jc w:val="center"/>
        <w:rPr>
          <w:rFonts w:ascii="Arabic Transparent" w:hAnsi="Arabic Transparent" w:cs="Arabic Transparent"/>
          <w:b/>
          <w:bCs/>
          <w:sz w:val="40"/>
          <w:szCs w:val="40"/>
          <w:rtl/>
        </w:rPr>
      </w:pPr>
    </w:p>
    <w:p w:rsidR="00CD740F" w:rsidRDefault="00CD740F" w:rsidP="009A5A7E">
      <w:pPr>
        <w:spacing w:line="360" w:lineRule="auto"/>
        <w:jc w:val="center"/>
        <w:rPr>
          <w:rFonts w:ascii="Arabic Transparent" w:hAnsi="Arabic Transparent" w:cs="Arabic Transparent"/>
          <w:b/>
          <w:bCs/>
          <w:sz w:val="40"/>
          <w:szCs w:val="40"/>
          <w:rtl/>
        </w:rPr>
      </w:pPr>
    </w:p>
    <w:p w:rsidR="00CD740F" w:rsidRDefault="00CD740F" w:rsidP="009A5A7E">
      <w:pPr>
        <w:spacing w:line="360" w:lineRule="auto"/>
        <w:jc w:val="center"/>
        <w:rPr>
          <w:rFonts w:ascii="Arabic Transparent" w:hAnsi="Arabic Transparent" w:cs="Arabic Transparent"/>
          <w:b/>
          <w:bCs/>
          <w:sz w:val="40"/>
          <w:szCs w:val="40"/>
          <w:rtl/>
        </w:rPr>
      </w:pPr>
    </w:p>
    <w:p w:rsidR="00CD740F" w:rsidRDefault="00CD740F" w:rsidP="009A5A7E">
      <w:pPr>
        <w:spacing w:line="360" w:lineRule="auto"/>
        <w:jc w:val="center"/>
        <w:rPr>
          <w:rFonts w:ascii="Arabic Transparent" w:hAnsi="Arabic Transparent" w:cs="Arabic Transparent"/>
          <w:b/>
          <w:bCs/>
          <w:sz w:val="40"/>
          <w:szCs w:val="40"/>
        </w:rPr>
      </w:pPr>
      <w:r>
        <w:rPr>
          <w:rFonts w:ascii="Arabic Transparent" w:hAnsi="Arabic Transparent" w:cs="Arabic Transparent"/>
          <w:b/>
          <w:bCs/>
          <w:sz w:val="40"/>
          <w:szCs w:val="40"/>
          <w:rtl/>
        </w:rPr>
        <w:t>الفصل الثاني</w:t>
      </w:r>
    </w:p>
    <w:p w:rsidR="00CD740F" w:rsidRDefault="00CD740F" w:rsidP="009A5A7E">
      <w:pPr>
        <w:spacing w:line="360" w:lineRule="auto"/>
        <w:ind w:firstLine="397"/>
        <w:jc w:val="center"/>
        <w:rPr>
          <w:rFonts w:ascii="Arabic Transparent" w:hAnsi="Arabic Transparent" w:cs="Arabic Transparent"/>
          <w:b/>
          <w:bCs/>
          <w:sz w:val="40"/>
          <w:szCs w:val="40"/>
          <w:rtl/>
        </w:rPr>
      </w:pPr>
      <w:r>
        <w:rPr>
          <w:rFonts w:ascii="Arabic Transparent" w:hAnsi="Arabic Transparent" w:cs="Arabic Transparent"/>
          <w:b/>
          <w:bCs/>
          <w:sz w:val="40"/>
          <w:szCs w:val="40"/>
          <w:rtl/>
        </w:rPr>
        <w:t>الاستدراكات المتعلقة بالأحكام الفقهية</w:t>
      </w:r>
    </w:p>
    <w:p w:rsidR="00CD740F" w:rsidRDefault="00CD740F" w:rsidP="009A5A7E">
      <w:pPr>
        <w:jc w:val="center"/>
        <w:rPr>
          <w:rFonts w:ascii="Arabic Transparent" w:hAnsi="Arabic Transparent" w:cs="Arabic Transparent"/>
          <w:b/>
          <w:bCs/>
          <w:sz w:val="32"/>
          <w:szCs w:val="32"/>
          <w:rtl/>
        </w:rPr>
      </w:pPr>
      <w:r>
        <w:rPr>
          <w:rFonts w:ascii="Arabic Transparent" w:hAnsi="Arabic Transparent" w:cs="Arabic Transparent"/>
          <w:b/>
          <w:bCs/>
          <w:sz w:val="40"/>
          <w:szCs w:val="40"/>
          <w:rtl/>
        </w:rPr>
        <w:br w:type="page"/>
      </w:r>
      <w:r>
        <w:rPr>
          <w:rFonts w:ascii="Arabic Transparent" w:hAnsi="Arabic Transparent" w:cs="Arabic Transparent"/>
          <w:b/>
          <w:bCs/>
          <w:sz w:val="32"/>
          <w:szCs w:val="32"/>
          <w:rtl/>
        </w:rPr>
        <w:t>المبحث الأول</w:t>
      </w:r>
    </w:p>
    <w:p w:rsidR="00CD740F" w:rsidRDefault="00CD740F" w:rsidP="009A5A7E">
      <w:pPr>
        <w:widowControl w:val="0"/>
        <w:spacing w:line="240" w:lineRule="auto"/>
        <w:jc w:val="center"/>
        <w:rPr>
          <w:rFonts w:cs="Arabic Transparent"/>
          <w:b/>
          <w:bCs/>
          <w:sz w:val="32"/>
          <w:szCs w:val="32"/>
          <w:rtl/>
        </w:rPr>
      </w:pPr>
      <w:r>
        <w:rPr>
          <w:rFonts w:ascii="Arabic Transparent" w:hAnsi="Arabic Transparent" w:cs="Arabic Transparent"/>
          <w:b/>
          <w:bCs/>
          <w:sz w:val="32"/>
          <w:szCs w:val="32"/>
          <w:rtl/>
        </w:rPr>
        <w:t xml:space="preserve">الاستدراك في تفسير قوله تعالى: </w:t>
      </w:r>
      <w:r>
        <w:rPr>
          <w:rFonts w:cs="Traditional Arabic"/>
          <w:b/>
          <w:bCs/>
          <w:sz w:val="28"/>
          <w:szCs w:val="28"/>
          <w:rtl/>
        </w:rPr>
        <w:t>﴿</w:t>
      </w:r>
      <w:r>
        <w:rPr>
          <w:rFonts w:cs="DecoType Naskh" w:hint="cs"/>
          <w:b/>
          <w:bCs/>
          <w:sz w:val="32"/>
          <w:szCs w:val="32"/>
          <w:rtl/>
        </w:rPr>
        <w:t>وَاقْتُلُوهُمْ</w:t>
      </w:r>
      <w:r>
        <w:rPr>
          <w:rFonts w:cs="DecoType Naskh"/>
          <w:b/>
          <w:bCs/>
          <w:sz w:val="32"/>
          <w:szCs w:val="32"/>
          <w:rtl/>
        </w:rPr>
        <w:t xml:space="preserve"> </w:t>
      </w:r>
      <w:r>
        <w:rPr>
          <w:rFonts w:cs="DecoType Naskh" w:hint="cs"/>
          <w:b/>
          <w:bCs/>
          <w:sz w:val="32"/>
          <w:szCs w:val="32"/>
          <w:rtl/>
        </w:rPr>
        <w:t>حَيْثُ</w:t>
      </w:r>
      <w:r>
        <w:rPr>
          <w:rFonts w:cs="DecoType Naskh"/>
          <w:b/>
          <w:bCs/>
          <w:sz w:val="32"/>
          <w:szCs w:val="32"/>
          <w:rtl/>
        </w:rPr>
        <w:t xml:space="preserve"> </w:t>
      </w:r>
      <w:r>
        <w:rPr>
          <w:rFonts w:cs="DecoType Naskh" w:hint="cs"/>
          <w:b/>
          <w:bCs/>
          <w:sz w:val="32"/>
          <w:szCs w:val="32"/>
          <w:rtl/>
        </w:rPr>
        <w:t>ثَقِفْتُمُوهُمْ</w:t>
      </w:r>
      <w:r>
        <w:rPr>
          <w:rFonts w:cs="DecoType Naskh"/>
          <w:b/>
          <w:bCs/>
          <w:sz w:val="32"/>
          <w:szCs w:val="32"/>
          <w:rtl/>
        </w:rPr>
        <w:t xml:space="preserve"> </w:t>
      </w:r>
      <w:r>
        <w:rPr>
          <w:rFonts w:cs="DecoType Naskh" w:hint="cs"/>
          <w:b/>
          <w:bCs/>
          <w:sz w:val="32"/>
          <w:szCs w:val="32"/>
          <w:rtl/>
        </w:rPr>
        <w:t>وَأَخْرِجُوهُم</w:t>
      </w:r>
      <w:r>
        <w:rPr>
          <w:rFonts w:cs="DecoType Naskh"/>
          <w:b/>
          <w:bCs/>
          <w:sz w:val="32"/>
          <w:szCs w:val="32"/>
          <w:rtl/>
        </w:rPr>
        <w:t xml:space="preserve"> </w:t>
      </w:r>
      <w:r>
        <w:rPr>
          <w:rFonts w:cs="DecoType Naskh" w:hint="cs"/>
          <w:b/>
          <w:bCs/>
          <w:sz w:val="32"/>
          <w:szCs w:val="32"/>
          <w:rtl/>
        </w:rPr>
        <w:t>مِّنْ</w:t>
      </w:r>
      <w:r>
        <w:rPr>
          <w:rFonts w:cs="DecoType Naskh"/>
          <w:b/>
          <w:bCs/>
          <w:sz w:val="32"/>
          <w:szCs w:val="32"/>
          <w:rtl/>
        </w:rPr>
        <w:t xml:space="preserve"> </w:t>
      </w:r>
      <w:r>
        <w:rPr>
          <w:rFonts w:cs="DecoType Naskh" w:hint="cs"/>
          <w:b/>
          <w:bCs/>
          <w:sz w:val="32"/>
          <w:szCs w:val="32"/>
          <w:rtl/>
        </w:rPr>
        <w:t>حَيْثُ</w:t>
      </w:r>
      <w:r>
        <w:rPr>
          <w:rFonts w:cs="DecoType Naskh"/>
          <w:b/>
          <w:bCs/>
          <w:sz w:val="32"/>
          <w:szCs w:val="32"/>
          <w:rtl/>
        </w:rPr>
        <w:t xml:space="preserve"> </w:t>
      </w:r>
      <w:r>
        <w:rPr>
          <w:rFonts w:cs="DecoType Naskh" w:hint="cs"/>
          <w:b/>
          <w:bCs/>
          <w:sz w:val="32"/>
          <w:szCs w:val="32"/>
          <w:rtl/>
        </w:rPr>
        <w:t>أَخْرَجُوكُمْ</w:t>
      </w:r>
      <w:r>
        <w:rPr>
          <w:rFonts w:cs="DecoType Naskh"/>
          <w:b/>
          <w:bCs/>
          <w:sz w:val="32"/>
          <w:szCs w:val="32"/>
          <w:rtl/>
        </w:rPr>
        <w:t>...</w:t>
      </w:r>
      <w:r>
        <w:rPr>
          <w:rFonts w:cs="Traditional Arabic"/>
          <w:b/>
          <w:bCs/>
          <w:sz w:val="28"/>
          <w:szCs w:val="28"/>
          <w:rtl/>
        </w:rPr>
        <w:t>﴾</w:t>
      </w:r>
      <w:r>
        <w:rPr>
          <w:rFonts w:cs="DecoType Naskh"/>
          <w:b/>
          <w:bCs/>
          <w:sz w:val="32"/>
          <w:szCs w:val="32"/>
          <w:rtl/>
        </w:rPr>
        <w:t xml:space="preserve"> </w:t>
      </w:r>
    </w:p>
    <w:p w:rsidR="00CD740F" w:rsidRDefault="00CD740F" w:rsidP="009A5A7E">
      <w:pPr>
        <w:widowControl w:val="0"/>
        <w:spacing w:before="36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9A5A7E">
      <w:pPr>
        <w:widowControl w:val="0"/>
        <w:spacing w:line="240" w:lineRule="auto"/>
        <w:ind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وَاقْتُلُوهُمْ</w:t>
      </w:r>
      <w:r>
        <w:rPr>
          <w:rFonts w:cs="DecoType Naskh"/>
          <w:b/>
          <w:bCs/>
          <w:sz w:val="28"/>
          <w:szCs w:val="28"/>
          <w:rtl/>
        </w:rPr>
        <w:t xml:space="preserve"> </w:t>
      </w:r>
      <w:r>
        <w:rPr>
          <w:rFonts w:cs="DecoType Naskh" w:hint="cs"/>
          <w:b/>
          <w:bCs/>
          <w:sz w:val="28"/>
          <w:szCs w:val="28"/>
          <w:rtl/>
        </w:rPr>
        <w:t>حَيْثُ</w:t>
      </w:r>
      <w:r>
        <w:rPr>
          <w:rFonts w:cs="DecoType Naskh"/>
          <w:b/>
          <w:bCs/>
          <w:sz w:val="28"/>
          <w:szCs w:val="28"/>
          <w:rtl/>
        </w:rPr>
        <w:t xml:space="preserve"> </w:t>
      </w:r>
      <w:r>
        <w:rPr>
          <w:rFonts w:cs="DecoType Naskh" w:hint="cs"/>
          <w:b/>
          <w:bCs/>
          <w:sz w:val="28"/>
          <w:szCs w:val="28"/>
          <w:rtl/>
        </w:rPr>
        <w:t>ثَقِفْتُمُوهُمْ</w:t>
      </w:r>
      <w:r>
        <w:rPr>
          <w:rFonts w:cs="DecoType Naskh"/>
          <w:b/>
          <w:bCs/>
          <w:sz w:val="28"/>
          <w:szCs w:val="28"/>
          <w:rtl/>
        </w:rPr>
        <w:t xml:space="preserve"> </w:t>
      </w:r>
      <w:r>
        <w:rPr>
          <w:rFonts w:cs="DecoType Naskh" w:hint="cs"/>
          <w:b/>
          <w:bCs/>
          <w:sz w:val="28"/>
          <w:szCs w:val="28"/>
          <w:rtl/>
        </w:rPr>
        <w:t>وَأَخْرِجُوهُم</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حَيْثُ</w:t>
      </w:r>
      <w:r>
        <w:rPr>
          <w:rFonts w:cs="DecoType Naskh"/>
          <w:b/>
          <w:bCs/>
          <w:sz w:val="28"/>
          <w:szCs w:val="28"/>
          <w:rtl/>
        </w:rPr>
        <w:t xml:space="preserve"> </w:t>
      </w:r>
      <w:r>
        <w:rPr>
          <w:rFonts w:cs="DecoType Naskh" w:hint="cs"/>
          <w:b/>
          <w:bCs/>
          <w:sz w:val="28"/>
          <w:szCs w:val="28"/>
          <w:rtl/>
        </w:rPr>
        <w:t>أَخْرَجُوكُمْ</w:t>
      </w:r>
      <w:r>
        <w:rPr>
          <w:rFonts w:cs="DecoType Naskh"/>
          <w:b/>
          <w:bCs/>
          <w:sz w:val="28"/>
          <w:szCs w:val="28"/>
          <w:rtl/>
        </w:rPr>
        <w:t xml:space="preserve"> </w:t>
      </w:r>
      <w:r>
        <w:rPr>
          <w:rFonts w:cs="DecoType Naskh" w:hint="cs"/>
          <w:b/>
          <w:bCs/>
          <w:sz w:val="28"/>
          <w:szCs w:val="28"/>
          <w:rtl/>
        </w:rPr>
        <w:t>وَالْفِتْنَةُ</w:t>
      </w:r>
      <w:r>
        <w:rPr>
          <w:rFonts w:cs="DecoType Naskh"/>
          <w:b/>
          <w:bCs/>
          <w:sz w:val="28"/>
          <w:szCs w:val="28"/>
          <w:rtl/>
        </w:rPr>
        <w:t xml:space="preserve"> </w:t>
      </w:r>
      <w:r>
        <w:rPr>
          <w:rFonts w:cs="DecoType Naskh" w:hint="cs"/>
          <w:b/>
          <w:bCs/>
          <w:sz w:val="28"/>
          <w:szCs w:val="28"/>
          <w:rtl/>
        </w:rPr>
        <w:t>أَشَدُّ</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الْقَتْلِ</w:t>
      </w:r>
      <w:r>
        <w:rPr>
          <w:rFonts w:cs="DecoType Naskh"/>
          <w:b/>
          <w:bCs/>
          <w:sz w:val="28"/>
          <w:szCs w:val="28"/>
          <w:rtl/>
        </w:rPr>
        <w:t xml:space="preserve"> </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تُقَاتِلُوهُمْ</w:t>
      </w:r>
      <w:r>
        <w:rPr>
          <w:rFonts w:cs="DecoType Naskh"/>
          <w:b/>
          <w:bCs/>
          <w:sz w:val="28"/>
          <w:szCs w:val="28"/>
          <w:rtl/>
        </w:rPr>
        <w:t xml:space="preserve"> </w:t>
      </w:r>
      <w:r>
        <w:rPr>
          <w:rFonts w:cs="DecoType Naskh" w:hint="cs"/>
          <w:b/>
          <w:bCs/>
          <w:sz w:val="28"/>
          <w:szCs w:val="28"/>
          <w:rtl/>
        </w:rPr>
        <w:t>عِندَ</w:t>
      </w:r>
      <w:r>
        <w:rPr>
          <w:rFonts w:cs="DecoType Naskh"/>
          <w:b/>
          <w:bCs/>
          <w:sz w:val="28"/>
          <w:szCs w:val="28"/>
          <w:rtl/>
        </w:rPr>
        <w:t xml:space="preserve"> </w:t>
      </w:r>
      <w:r>
        <w:rPr>
          <w:rFonts w:cs="DecoType Naskh" w:hint="cs"/>
          <w:b/>
          <w:bCs/>
          <w:sz w:val="28"/>
          <w:szCs w:val="28"/>
          <w:rtl/>
        </w:rPr>
        <w:t>الْمَسْجِدِ</w:t>
      </w:r>
      <w:r>
        <w:rPr>
          <w:rFonts w:cs="DecoType Naskh"/>
          <w:b/>
          <w:bCs/>
          <w:sz w:val="28"/>
          <w:szCs w:val="28"/>
          <w:rtl/>
        </w:rPr>
        <w:t xml:space="preserve"> </w:t>
      </w:r>
      <w:r>
        <w:rPr>
          <w:rFonts w:cs="DecoType Naskh" w:hint="cs"/>
          <w:b/>
          <w:bCs/>
          <w:sz w:val="28"/>
          <w:szCs w:val="28"/>
          <w:rtl/>
        </w:rPr>
        <w:t>الْحَرَامِ</w:t>
      </w:r>
      <w:r>
        <w:rPr>
          <w:rFonts w:cs="DecoType Naskh"/>
          <w:b/>
          <w:bCs/>
          <w:sz w:val="28"/>
          <w:szCs w:val="28"/>
          <w:rtl/>
        </w:rPr>
        <w:t xml:space="preserve"> </w:t>
      </w:r>
      <w:r>
        <w:rPr>
          <w:rFonts w:cs="DecoType Naskh" w:hint="cs"/>
          <w:b/>
          <w:bCs/>
          <w:sz w:val="28"/>
          <w:szCs w:val="28"/>
          <w:rtl/>
        </w:rPr>
        <w:t>حَتَّى</w:t>
      </w:r>
      <w:r>
        <w:rPr>
          <w:rFonts w:cs="DecoType Naskh"/>
          <w:b/>
          <w:bCs/>
          <w:sz w:val="28"/>
          <w:szCs w:val="28"/>
          <w:rtl/>
        </w:rPr>
        <w:t xml:space="preserve"> </w:t>
      </w:r>
      <w:r>
        <w:rPr>
          <w:rFonts w:cs="DecoType Naskh" w:hint="cs"/>
          <w:b/>
          <w:bCs/>
          <w:sz w:val="28"/>
          <w:szCs w:val="28"/>
          <w:rtl/>
        </w:rPr>
        <w:t>يُقَاتِلُوكُمْ</w:t>
      </w:r>
      <w:r>
        <w:rPr>
          <w:rFonts w:cs="DecoType Naskh"/>
          <w:b/>
          <w:bCs/>
          <w:sz w:val="28"/>
          <w:szCs w:val="28"/>
          <w:rtl/>
        </w:rPr>
        <w:t xml:space="preserve"> </w:t>
      </w:r>
      <w:r>
        <w:rPr>
          <w:rFonts w:cs="DecoType Naskh" w:hint="cs"/>
          <w:b/>
          <w:bCs/>
          <w:sz w:val="28"/>
          <w:szCs w:val="28"/>
          <w:rtl/>
        </w:rPr>
        <w:t>فِيهِ</w:t>
      </w:r>
      <w:r>
        <w:rPr>
          <w:rFonts w:cs="DecoType Naskh"/>
          <w:b/>
          <w:bCs/>
          <w:sz w:val="28"/>
          <w:szCs w:val="28"/>
          <w:rtl/>
        </w:rPr>
        <w:t xml:space="preserve"> </w:t>
      </w:r>
      <w:r>
        <w:rPr>
          <w:rFonts w:cs="DecoType Naskh" w:hint="cs"/>
          <w:b/>
          <w:bCs/>
          <w:sz w:val="28"/>
          <w:szCs w:val="28"/>
          <w:rtl/>
        </w:rPr>
        <w:t>فَإِن</w:t>
      </w:r>
      <w:r>
        <w:rPr>
          <w:rFonts w:cs="DecoType Naskh"/>
          <w:b/>
          <w:bCs/>
          <w:sz w:val="28"/>
          <w:szCs w:val="28"/>
          <w:rtl/>
        </w:rPr>
        <w:t xml:space="preserve"> </w:t>
      </w:r>
      <w:r>
        <w:rPr>
          <w:rFonts w:cs="DecoType Naskh" w:hint="cs"/>
          <w:b/>
          <w:bCs/>
          <w:sz w:val="28"/>
          <w:szCs w:val="28"/>
          <w:rtl/>
        </w:rPr>
        <w:t>قَاتَلُوكُمْ</w:t>
      </w:r>
      <w:r>
        <w:rPr>
          <w:rFonts w:cs="DecoType Naskh"/>
          <w:b/>
          <w:bCs/>
          <w:sz w:val="28"/>
          <w:szCs w:val="28"/>
          <w:rtl/>
        </w:rPr>
        <w:t xml:space="preserve"> </w:t>
      </w:r>
      <w:r>
        <w:rPr>
          <w:rFonts w:cs="DecoType Naskh" w:hint="cs"/>
          <w:b/>
          <w:bCs/>
          <w:sz w:val="28"/>
          <w:szCs w:val="28"/>
          <w:rtl/>
        </w:rPr>
        <w:t>فَاقْتُلُوهُمْ</w:t>
      </w:r>
      <w:r>
        <w:rPr>
          <w:rFonts w:cs="DecoType Naskh"/>
          <w:b/>
          <w:bCs/>
          <w:sz w:val="28"/>
          <w:szCs w:val="28"/>
          <w:rtl/>
        </w:rPr>
        <w:t xml:space="preserve"> </w:t>
      </w:r>
      <w:r>
        <w:rPr>
          <w:rFonts w:cs="DecoType Naskh" w:hint="cs"/>
          <w:b/>
          <w:bCs/>
          <w:sz w:val="28"/>
          <w:szCs w:val="28"/>
          <w:rtl/>
        </w:rPr>
        <w:t>كَذَلِكَ</w:t>
      </w:r>
      <w:r>
        <w:rPr>
          <w:rFonts w:cs="DecoType Naskh"/>
          <w:b/>
          <w:bCs/>
          <w:sz w:val="28"/>
          <w:szCs w:val="28"/>
          <w:rtl/>
        </w:rPr>
        <w:t xml:space="preserve"> </w:t>
      </w:r>
      <w:r>
        <w:rPr>
          <w:rFonts w:cs="DecoType Naskh" w:hint="cs"/>
          <w:b/>
          <w:bCs/>
          <w:sz w:val="28"/>
          <w:szCs w:val="28"/>
          <w:rtl/>
        </w:rPr>
        <w:t>جَزَاء</w:t>
      </w:r>
      <w:r>
        <w:rPr>
          <w:rFonts w:cs="DecoType Naskh"/>
          <w:b/>
          <w:bCs/>
          <w:sz w:val="28"/>
          <w:szCs w:val="28"/>
          <w:rtl/>
        </w:rPr>
        <w:t xml:space="preserve"> </w:t>
      </w:r>
      <w:r>
        <w:rPr>
          <w:rFonts w:cs="DecoType Naskh" w:hint="cs"/>
          <w:b/>
          <w:bCs/>
          <w:sz w:val="28"/>
          <w:szCs w:val="28"/>
          <w:rtl/>
        </w:rPr>
        <w:t>الْكَافِرِين</w:t>
      </w:r>
      <w:r>
        <w:rPr>
          <w:rFonts w:cs="Traditional Arabic"/>
          <w:b/>
          <w:bCs/>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191</w:t>
      </w:r>
      <w:r>
        <w:rPr>
          <w:rFonts w:cs="Arabic Transparent"/>
          <w:sz w:val="28"/>
          <w:szCs w:val="28"/>
          <w:rtl/>
        </w:rPr>
        <w:t>].</w:t>
      </w:r>
    </w:p>
    <w:p w:rsidR="00CD740F" w:rsidRDefault="00CD740F" w:rsidP="009A5A7E">
      <w:pPr>
        <w:widowControl w:val="0"/>
        <w:spacing w:before="480" w:line="360" w:lineRule="auto"/>
        <w:ind w:firstLine="397"/>
        <w:jc w:val="both"/>
        <w:rPr>
          <w:rFonts w:ascii="Arabic Transparent" w:hAnsi="Arabic Transparent" w:cs="Arabic Transparent"/>
          <w:b/>
          <w:bCs/>
          <w:sz w:val="28"/>
          <w:szCs w:val="28"/>
          <w:rtl/>
        </w:rPr>
      </w:pPr>
      <w:r>
        <w:rPr>
          <w:rFonts w:ascii="Arabic Transparent" w:hAnsi="Arabic Transparent" w:cs="Arabic Transparent"/>
          <w:b/>
          <w:bCs/>
          <w:sz w:val="28"/>
          <w:szCs w:val="28"/>
          <w:rtl/>
        </w:rPr>
        <w:t xml:space="preserve">موضع الاستدراك: </w:t>
      </w:r>
    </w:p>
    <w:p w:rsidR="00CD740F" w:rsidRDefault="00CD740F" w:rsidP="009A5A7E">
      <w:pPr>
        <w:widowControl w:val="0"/>
        <w:spacing w:line="360" w:lineRule="auto"/>
        <w:ind w:firstLine="397"/>
        <w:jc w:val="both"/>
        <w:rPr>
          <w:rFonts w:ascii="Arial" w:hAnsi="Arial" w:cs="Arabic Transparent"/>
          <w:sz w:val="28"/>
          <w:szCs w:val="28"/>
          <w:rtl/>
        </w:rPr>
      </w:pPr>
      <w:r>
        <w:rPr>
          <w:rFonts w:ascii="Arabic Transparent" w:hAnsi="Arabic Transparent" w:cs="Arabic Transparent"/>
          <w:sz w:val="28"/>
          <w:szCs w:val="28"/>
          <w:rtl/>
        </w:rPr>
        <w:t xml:space="preserve">عند تفسير قوله تعالى: </w:t>
      </w:r>
      <w:r>
        <w:rPr>
          <w:rFonts w:cs="Traditional Arabic"/>
          <w:sz w:val="28"/>
          <w:szCs w:val="28"/>
          <w:rtl/>
        </w:rPr>
        <w:t>﴿</w:t>
      </w:r>
      <w:r>
        <w:rPr>
          <w:rFonts w:cs="DecoType Naskh" w:hint="cs"/>
          <w:sz w:val="28"/>
          <w:szCs w:val="28"/>
          <w:rtl/>
        </w:rPr>
        <w:t>وَلاَ</w:t>
      </w:r>
      <w:r>
        <w:rPr>
          <w:rFonts w:cs="DecoType Naskh"/>
          <w:sz w:val="28"/>
          <w:szCs w:val="28"/>
          <w:rtl/>
        </w:rPr>
        <w:t xml:space="preserve"> </w:t>
      </w:r>
      <w:r>
        <w:rPr>
          <w:rFonts w:cs="DecoType Naskh" w:hint="cs"/>
          <w:sz w:val="28"/>
          <w:szCs w:val="28"/>
          <w:rtl/>
        </w:rPr>
        <w:t>تُقَاتِلُوهُمْ</w:t>
      </w:r>
      <w:r>
        <w:rPr>
          <w:rFonts w:cs="DecoType Naskh"/>
          <w:sz w:val="28"/>
          <w:szCs w:val="28"/>
          <w:rtl/>
        </w:rPr>
        <w:t xml:space="preserve"> </w:t>
      </w:r>
      <w:r>
        <w:rPr>
          <w:rFonts w:cs="DecoType Naskh" w:hint="cs"/>
          <w:sz w:val="28"/>
          <w:szCs w:val="28"/>
          <w:rtl/>
        </w:rPr>
        <w:t>عِندَ</w:t>
      </w:r>
      <w:r>
        <w:rPr>
          <w:rFonts w:cs="DecoType Naskh"/>
          <w:sz w:val="28"/>
          <w:szCs w:val="28"/>
          <w:rtl/>
        </w:rPr>
        <w:t xml:space="preserve"> </w:t>
      </w:r>
      <w:r>
        <w:rPr>
          <w:rFonts w:cs="DecoType Naskh" w:hint="cs"/>
          <w:sz w:val="28"/>
          <w:szCs w:val="28"/>
          <w:rtl/>
        </w:rPr>
        <w:t>الْمَسْجِدِ</w:t>
      </w:r>
      <w:r>
        <w:rPr>
          <w:rFonts w:cs="DecoType Naskh"/>
          <w:sz w:val="28"/>
          <w:szCs w:val="28"/>
          <w:rtl/>
        </w:rPr>
        <w:t xml:space="preserve"> </w:t>
      </w:r>
      <w:r>
        <w:rPr>
          <w:rFonts w:cs="DecoType Naskh" w:hint="cs"/>
          <w:sz w:val="28"/>
          <w:szCs w:val="28"/>
          <w:rtl/>
        </w:rPr>
        <w:t>الْحَرَامِ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يُقَاتِلُوكُمْ</w:t>
      </w:r>
      <w:r>
        <w:rPr>
          <w:rFonts w:cs="DecoType Naskh"/>
          <w:sz w:val="28"/>
          <w:szCs w:val="28"/>
          <w:rtl/>
        </w:rPr>
        <w:t xml:space="preserve"> </w:t>
      </w:r>
      <w:r>
        <w:rPr>
          <w:rFonts w:cs="DecoType Naskh" w:hint="cs"/>
          <w:sz w:val="28"/>
          <w:szCs w:val="28"/>
          <w:rtl/>
        </w:rPr>
        <w:t>فِيهِ</w:t>
      </w:r>
      <w:r>
        <w:rPr>
          <w:rFonts w:cs="Traditional Arabic"/>
          <w:sz w:val="28"/>
          <w:szCs w:val="28"/>
          <w:rtl/>
        </w:rPr>
        <w:t>﴾</w:t>
      </w:r>
      <w:r>
        <w:rPr>
          <w:rFonts w:ascii="Arabic Transparent" w:hAnsi="Arabic Transparent" w:cs="Arabic Transparent"/>
          <w:sz w:val="28"/>
          <w:szCs w:val="28"/>
          <w:rtl/>
        </w:rPr>
        <w:t>، نقل ابن عطية قولين في الآية: أحدهما أنها منسوخة، والثاني أنها محكمة. ونسب القول بالنسخ إلى الجمهور، قال ابن عطية: "</w:t>
      </w:r>
      <w:r>
        <w:rPr>
          <w:rFonts w:ascii="Arial" w:hAnsi="Arial" w:cs="Arabic Transparent"/>
          <w:sz w:val="28"/>
          <w:szCs w:val="28"/>
          <w:rtl/>
        </w:rPr>
        <w:t xml:space="preserve">قال الجمهور: كان هذا، ثم نسخ، وأمر بالقتال في كل موضع، قال الربيع: "نسخه: </w:t>
      </w:r>
      <w:r>
        <w:rPr>
          <w:rFonts w:cs="Traditional Arabic"/>
          <w:sz w:val="28"/>
          <w:szCs w:val="28"/>
          <w:rtl/>
        </w:rPr>
        <w:t>﴿</w:t>
      </w:r>
      <w:r>
        <w:rPr>
          <w:rFonts w:cs="DecoType Naskh" w:hint="cs"/>
          <w:sz w:val="28"/>
          <w:szCs w:val="28"/>
          <w:rtl/>
        </w:rPr>
        <w:t>وَقَاتِلُوهُمْ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تَكُونَ</w:t>
      </w:r>
      <w:r>
        <w:rPr>
          <w:rFonts w:cs="DecoType Naskh"/>
          <w:sz w:val="28"/>
          <w:szCs w:val="28"/>
          <w:rtl/>
        </w:rPr>
        <w:t xml:space="preserve"> </w:t>
      </w:r>
      <w:r>
        <w:rPr>
          <w:rFonts w:cs="DecoType Naskh" w:hint="cs"/>
          <w:sz w:val="28"/>
          <w:szCs w:val="28"/>
          <w:rtl/>
        </w:rPr>
        <w:t>فِتْنَةٌ</w:t>
      </w:r>
      <w:r>
        <w:rPr>
          <w:rFonts w:cs="Traditional Arabic"/>
          <w:sz w:val="28"/>
          <w:szCs w:val="28"/>
          <w:rtl/>
        </w:rPr>
        <w:t>﴾</w:t>
      </w:r>
      <w:r>
        <w:rPr>
          <w:rFonts w:ascii="Arial" w:hAnsi="Arial" w:cs="Arabic Transparent"/>
          <w:sz w:val="28"/>
          <w:szCs w:val="28"/>
          <w:rtl/>
        </w:rPr>
        <w:t xml:space="preserve">"، وقال قتادة: "نسخه قوله تعالى: </w:t>
      </w:r>
      <w:r>
        <w:rPr>
          <w:rFonts w:cs="Traditional Arabic"/>
          <w:sz w:val="28"/>
          <w:szCs w:val="28"/>
          <w:rtl/>
        </w:rPr>
        <w:t>﴿</w:t>
      </w:r>
      <w:r>
        <w:rPr>
          <w:rFonts w:cs="DecoType Naskh" w:hint="cs"/>
          <w:sz w:val="28"/>
          <w:szCs w:val="28"/>
          <w:rtl/>
        </w:rPr>
        <w:t>فَإِذَا</w:t>
      </w:r>
      <w:r>
        <w:rPr>
          <w:rFonts w:cs="DecoType Naskh"/>
          <w:sz w:val="28"/>
          <w:szCs w:val="28"/>
          <w:rtl/>
        </w:rPr>
        <w:t xml:space="preserve"> </w:t>
      </w:r>
      <w:r>
        <w:rPr>
          <w:rFonts w:cs="DecoType Naskh" w:hint="cs"/>
          <w:sz w:val="28"/>
          <w:szCs w:val="28"/>
          <w:rtl/>
        </w:rPr>
        <w:t>انسَلَخَ</w:t>
      </w:r>
      <w:r>
        <w:rPr>
          <w:rFonts w:cs="DecoType Naskh"/>
          <w:sz w:val="28"/>
          <w:szCs w:val="28"/>
          <w:rtl/>
        </w:rPr>
        <w:t xml:space="preserve"> </w:t>
      </w:r>
      <w:r>
        <w:rPr>
          <w:rFonts w:cs="DecoType Naskh" w:hint="cs"/>
          <w:sz w:val="28"/>
          <w:szCs w:val="28"/>
          <w:rtl/>
        </w:rPr>
        <w:t>الأَشْهُرُ</w:t>
      </w:r>
      <w:r>
        <w:rPr>
          <w:rFonts w:cs="DecoType Naskh"/>
          <w:sz w:val="28"/>
          <w:szCs w:val="28"/>
          <w:rtl/>
        </w:rPr>
        <w:t xml:space="preserve"> </w:t>
      </w:r>
      <w:r>
        <w:rPr>
          <w:rFonts w:cs="DecoType Naskh" w:hint="cs"/>
          <w:sz w:val="28"/>
          <w:szCs w:val="28"/>
          <w:rtl/>
        </w:rPr>
        <w:t>الْحُرُمُ</w:t>
      </w:r>
      <w:r>
        <w:rPr>
          <w:rFonts w:cs="DecoType Naskh"/>
          <w:sz w:val="28"/>
          <w:szCs w:val="28"/>
          <w:rtl/>
        </w:rPr>
        <w:t xml:space="preserve"> </w:t>
      </w:r>
      <w:r>
        <w:rPr>
          <w:rFonts w:cs="DecoType Naskh" w:hint="cs"/>
          <w:sz w:val="28"/>
          <w:szCs w:val="28"/>
          <w:rtl/>
        </w:rPr>
        <w:t>فَاقْتُلُواْ</w:t>
      </w:r>
      <w:r>
        <w:rPr>
          <w:rFonts w:cs="DecoType Naskh"/>
          <w:sz w:val="28"/>
          <w:szCs w:val="28"/>
          <w:rtl/>
        </w:rPr>
        <w:t xml:space="preserve"> </w:t>
      </w:r>
      <w:r>
        <w:rPr>
          <w:rFonts w:cs="DecoType Naskh" w:hint="cs"/>
          <w:sz w:val="28"/>
          <w:szCs w:val="28"/>
          <w:rtl/>
        </w:rPr>
        <w:t>الْمُشْرِكِينَ</w:t>
      </w:r>
      <w:r>
        <w:rPr>
          <w:rFonts w:cs="DecoType Naskh"/>
          <w:sz w:val="28"/>
          <w:szCs w:val="28"/>
          <w:rtl/>
        </w:rPr>
        <w:t xml:space="preserve"> </w:t>
      </w:r>
      <w:r>
        <w:rPr>
          <w:rFonts w:cs="DecoType Naskh" w:hint="cs"/>
          <w:sz w:val="28"/>
          <w:szCs w:val="28"/>
          <w:rtl/>
        </w:rPr>
        <w:t>حَيْثُ</w:t>
      </w:r>
      <w:r>
        <w:rPr>
          <w:rFonts w:cs="DecoType Naskh"/>
          <w:sz w:val="28"/>
          <w:szCs w:val="28"/>
          <w:rtl/>
        </w:rPr>
        <w:t xml:space="preserve"> </w:t>
      </w:r>
      <w:r>
        <w:rPr>
          <w:rFonts w:cs="DecoType Naskh" w:hint="cs"/>
          <w:sz w:val="28"/>
          <w:szCs w:val="28"/>
          <w:rtl/>
        </w:rPr>
        <w:t>وَجَدتُّمُوهُمْ</w:t>
      </w:r>
      <w:r>
        <w:rPr>
          <w:rFonts w:cs="Traditional Arabic"/>
          <w:sz w:val="28"/>
          <w:szCs w:val="28"/>
          <w:rtl/>
        </w:rPr>
        <w:t>﴾</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5</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sz w:val="28"/>
          <w:szCs w:val="28"/>
          <w:rtl/>
        </w:rPr>
        <w:t>وقال مجاهد</w:t>
      </w:r>
      <w:r>
        <w:rPr>
          <w:rFonts w:ascii="Arial" w:hAnsi="Arial" w:cs="Arabic Transparent"/>
          <w:sz w:val="28"/>
          <w:szCs w:val="28"/>
          <w:vertAlign w:val="superscript"/>
          <w:rtl/>
          <w:lang w:bidi="ar-JO"/>
        </w:rPr>
        <w:t>(</w:t>
      </w:r>
      <w:r>
        <w:rPr>
          <w:rStyle w:val="FootnoteReference"/>
          <w:sz w:val="28"/>
          <w:szCs w:val="28"/>
          <w:rtl/>
        </w:rPr>
        <w:footnoteReference w:id="169"/>
      </w:r>
      <w:r>
        <w:rPr>
          <w:rFonts w:ascii="Arial" w:hAnsi="Arial" w:cs="Arabic Transparent"/>
          <w:sz w:val="28"/>
          <w:szCs w:val="28"/>
          <w:vertAlign w:val="superscript"/>
          <w:rtl/>
        </w:rPr>
        <w:t>)</w:t>
      </w:r>
      <w:r>
        <w:rPr>
          <w:rFonts w:ascii="Arial" w:hAnsi="Arial" w:cs="Arabic Transparent"/>
          <w:sz w:val="28"/>
          <w:szCs w:val="28"/>
          <w:rtl/>
        </w:rPr>
        <w:t>: "الآية محكمة ولا يجوز قتال أحد في المسجد الحرام إلا بعد أن يقاتل"</w:t>
      </w:r>
      <w:r>
        <w:rPr>
          <w:rStyle w:val="FootnoteReference"/>
          <w:rFonts w:ascii="Arial" w:hAnsi="Arial" w:cs="Arabic Transparent"/>
          <w:sz w:val="28"/>
          <w:szCs w:val="28"/>
          <w:rtl/>
        </w:rPr>
        <w:t>(</w:t>
      </w:r>
      <w:r>
        <w:rPr>
          <w:rStyle w:val="FootnoteReference"/>
          <w:sz w:val="28"/>
          <w:szCs w:val="28"/>
          <w:rtl/>
        </w:rPr>
        <w:footnoteReference w:id="170"/>
      </w:r>
      <w:r>
        <w:rPr>
          <w:rStyle w:val="FootnoteReference"/>
          <w:rFonts w:ascii="Arial" w:hAnsi="Arial" w:cs="Arabic Transparent"/>
          <w:sz w:val="28"/>
          <w:szCs w:val="28"/>
          <w:rtl/>
        </w:rPr>
        <w:t>)</w:t>
      </w:r>
      <w:r>
        <w:rPr>
          <w:rFonts w:ascii="Arial" w:hAnsi="Arial" w:cs="Arabic Transparent"/>
          <w:sz w:val="28"/>
          <w:szCs w:val="28"/>
          <w:rtl/>
        </w:rPr>
        <w:t xml:space="preserve">. </w:t>
      </w:r>
    </w:p>
    <w:p w:rsidR="00CD740F" w:rsidRDefault="00CD740F" w:rsidP="009A5A7E">
      <w:pPr>
        <w:widowControl w:val="0"/>
        <w:spacing w:line="360" w:lineRule="auto"/>
        <w:ind w:firstLine="397"/>
        <w:jc w:val="both"/>
        <w:rPr>
          <w:rFonts w:ascii="Arabic Transparent" w:hAnsi="Arabic Transparent" w:cs="Arabic Transparent"/>
          <w:sz w:val="28"/>
          <w:szCs w:val="28"/>
          <w:rtl/>
        </w:rPr>
      </w:pPr>
      <w:r>
        <w:rPr>
          <w:rFonts w:ascii="Arial" w:hAnsi="Arial" w:cs="Arabic Transparent"/>
          <w:sz w:val="28"/>
          <w:szCs w:val="28"/>
          <w:rtl/>
        </w:rPr>
        <w:t xml:space="preserve">وعند تفسير قوله تعالى: </w:t>
      </w:r>
      <w:r>
        <w:rPr>
          <w:rFonts w:cs="Traditional Arabic"/>
          <w:sz w:val="28"/>
          <w:szCs w:val="28"/>
          <w:rtl/>
        </w:rPr>
        <w:t>﴿</w:t>
      </w:r>
      <w:r>
        <w:rPr>
          <w:rFonts w:cs="DecoType Naskh" w:hint="cs"/>
          <w:sz w:val="28"/>
          <w:szCs w:val="28"/>
          <w:rtl/>
        </w:rPr>
        <w:t>وَقَاتِلُوهُمْ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تَكُونَ</w:t>
      </w:r>
      <w:r>
        <w:rPr>
          <w:rFonts w:cs="DecoType Naskh"/>
          <w:sz w:val="28"/>
          <w:szCs w:val="28"/>
          <w:rtl/>
        </w:rPr>
        <w:t xml:space="preserve"> </w:t>
      </w:r>
      <w:r>
        <w:rPr>
          <w:rFonts w:cs="DecoType Naskh" w:hint="cs"/>
          <w:sz w:val="28"/>
          <w:szCs w:val="28"/>
          <w:rtl/>
        </w:rPr>
        <w:t>فِتْنَةٌ</w:t>
      </w:r>
      <w:r>
        <w:rPr>
          <w:rFonts w:cs="DecoType Naskh"/>
          <w:sz w:val="28"/>
          <w:szCs w:val="28"/>
          <w:rtl/>
        </w:rPr>
        <w:t xml:space="preserve"> </w:t>
      </w:r>
      <w:r>
        <w:rPr>
          <w:rFonts w:cs="DecoType Naskh" w:hint="cs"/>
          <w:sz w:val="28"/>
          <w:szCs w:val="28"/>
          <w:rtl/>
        </w:rPr>
        <w:t>وَيَكُونَ</w:t>
      </w:r>
      <w:r>
        <w:rPr>
          <w:rFonts w:cs="DecoType Naskh"/>
          <w:sz w:val="28"/>
          <w:szCs w:val="28"/>
          <w:rtl/>
        </w:rPr>
        <w:t xml:space="preserve"> </w:t>
      </w:r>
      <w:r>
        <w:rPr>
          <w:rFonts w:cs="DecoType Naskh" w:hint="cs"/>
          <w:sz w:val="28"/>
          <w:szCs w:val="28"/>
          <w:rtl/>
        </w:rPr>
        <w:t>الدِّينُ</w:t>
      </w:r>
      <w:r>
        <w:rPr>
          <w:rFonts w:cs="DecoType Naskh"/>
          <w:sz w:val="28"/>
          <w:szCs w:val="28"/>
          <w:rtl/>
        </w:rPr>
        <w:t xml:space="preserve"> </w:t>
      </w:r>
      <w:r>
        <w:rPr>
          <w:rFonts w:cs="DecoType Naskh" w:hint="cs"/>
          <w:sz w:val="28"/>
          <w:szCs w:val="28"/>
          <w:rtl/>
        </w:rPr>
        <w:t>لِلّهِ</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193</w:t>
      </w:r>
      <w:r>
        <w:rPr>
          <w:rFonts w:cs="Arabic Transparent"/>
          <w:sz w:val="28"/>
          <w:szCs w:val="28"/>
          <w:rtl/>
        </w:rPr>
        <w:t>]</w:t>
      </w:r>
      <w:r>
        <w:rPr>
          <w:rFonts w:ascii="Arabic Transparent" w:hAnsi="Arabic Transparent" w:cs="Arabic Transparent"/>
          <w:sz w:val="28"/>
          <w:szCs w:val="28"/>
          <w:rtl/>
        </w:rPr>
        <w:t xml:space="preserve"> رجح ابن عطية أن هذه الآية ناسخةٌ لقوله تعالى: </w:t>
      </w:r>
      <w:r>
        <w:rPr>
          <w:rFonts w:cs="Traditional Arabic"/>
          <w:sz w:val="28"/>
          <w:szCs w:val="28"/>
          <w:rtl/>
        </w:rPr>
        <w:t>﴿</w:t>
      </w:r>
      <w:r>
        <w:rPr>
          <w:rFonts w:cs="DecoType Naskh" w:hint="cs"/>
          <w:sz w:val="28"/>
          <w:szCs w:val="28"/>
          <w:rtl/>
        </w:rPr>
        <w:t>وَلاَ</w:t>
      </w:r>
      <w:r>
        <w:rPr>
          <w:rFonts w:cs="DecoType Naskh"/>
          <w:sz w:val="28"/>
          <w:szCs w:val="28"/>
          <w:rtl/>
        </w:rPr>
        <w:t xml:space="preserve"> </w:t>
      </w:r>
      <w:r>
        <w:rPr>
          <w:rFonts w:cs="DecoType Naskh" w:hint="cs"/>
          <w:sz w:val="28"/>
          <w:szCs w:val="28"/>
          <w:rtl/>
        </w:rPr>
        <w:t>تُقَاتِلُوهُمْ</w:t>
      </w:r>
      <w:r>
        <w:rPr>
          <w:rFonts w:cs="DecoType Naskh"/>
          <w:sz w:val="28"/>
          <w:szCs w:val="28"/>
          <w:rtl/>
        </w:rPr>
        <w:t xml:space="preserve"> </w:t>
      </w:r>
      <w:r>
        <w:rPr>
          <w:rFonts w:cs="DecoType Naskh" w:hint="cs"/>
          <w:sz w:val="28"/>
          <w:szCs w:val="28"/>
          <w:rtl/>
        </w:rPr>
        <w:t>عِندَ</w:t>
      </w:r>
      <w:r>
        <w:rPr>
          <w:rFonts w:cs="DecoType Naskh"/>
          <w:sz w:val="28"/>
          <w:szCs w:val="28"/>
          <w:rtl/>
        </w:rPr>
        <w:t xml:space="preserve"> </w:t>
      </w:r>
      <w:r>
        <w:rPr>
          <w:rFonts w:cs="DecoType Naskh" w:hint="cs"/>
          <w:sz w:val="28"/>
          <w:szCs w:val="28"/>
          <w:rtl/>
        </w:rPr>
        <w:t>الْمَسْجِدِ</w:t>
      </w:r>
      <w:r>
        <w:rPr>
          <w:rFonts w:cs="DecoType Naskh"/>
          <w:sz w:val="28"/>
          <w:szCs w:val="28"/>
          <w:rtl/>
        </w:rPr>
        <w:t xml:space="preserve"> </w:t>
      </w:r>
      <w:r>
        <w:rPr>
          <w:rFonts w:cs="DecoType Naskh" w:hint="cs"/>
          <w:sz w:val="28"/>
          <w:szCs w:val="28"/>
          <w:rtl/>
        </w:rPr>
        <w:t>الْحَرَامِ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يُقَاتِلُوكُمْ</w:t>
      </w:r>
      <w:r>
        <w:rPr>
          <w:rFonts w:cs="DecoType Naskh"/>
          <w:sz w:val="28"/>
          <w:szCs w:val="28"/>
          <w:rtl/>
        </w:rPr>
        <w:t xml:space="preserve"> </w:t>
      </w:r>
      <w:r>
        <w:rPr>
          <w:rFonts w:cs="DecoType Naskh" w:hint="cs"/>
          <w:sz w:val="28"/>
          <w:szCs w:val="28"/>
          <w:rtl/>
        </w:rPr>
        <w:t>فِيهِ</w:t>
      </w:r>
      <w:r>
        <w:rPr>
          <w:rFonts w:cs="Traditional Arabic"/>
          <w:sz w:val="28"/>
          <w:szCs w:val="28"/>
          <w:rtl/>
        </w:rPr>
        <w:t>﴾</w:t>
      </w:r>
      <w:r>
        <w:rPr>
          <w:rFonts w:ascii="Arial" w:hAnsi="Arial" w:cs="Arabic Transparent"/>
          <w:sz w:val="28"/>
          <w:szCs w:val="28"/>
          <w:rtl/>
        </w:rPr>
        <w:t xml:space="preserve">، </w:t>
      </w:r>
      <w:r>
        <w:rPr>
          <w:rFonts w:ascii="Arabic Transparent" w:hAnsi="Arabic Transparent" w:cs="Arabic Transparent"/>
          <w:sz w:val="28"/>
          <w:szCs w:val="28"/>
          <w:rtl/>
        </w:rPr>
        <w:t xml:space="preserve">قال ابن عطية: "وقوله تعالى: </w:t>
      </w:r>
      <w:r>
        <w:rPr>
          <w:rFonts w:cs="Traditional Arabic"/>
          <w:sz w:val="28"/>
          <w:szCs w:val="28"/>
          <w:rtl/>
        </w:rPr>
        <w:t>﴿</w:t>
      </w:r>
      <w:r>
        <w:rPr>
          <w:rFonts w:cs="DecoType Naskh" w:hint="cs"/>
          <w:sz w:val="28"/>
          <w:szCs w:val="28"/>
          <w:rtl/>
        </w:rPr>
        <w:t>وَقَاتِلُوهُمْ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تَكُونَ</w:t>
      </w:r>
      <w:r>
        <w:rPr>
          <w:rFonts w:cs="DecoType Naskh"/>
          <w:sz w:val="28"/>
          <w:szCs w:val="28"/>
          <w:rtl/>
        </w:rPr>
        <w:t xml:space="preserve"> </w:t>
      </w:r>
      <w:r>
        <w:rPr>
          <w:rFonts w:cs="DecoType Naskh" w:hint="cs"/>
          <w:sz w:val="28"/>
          <w:szCs w:val="28"/>
          <w:rtl/>
        </w:rPr>
        <w:t>فِتْنَةٌ</w:t>
      </w:r>
      <w:r>
        <w:rPr>
          <w:rFonts w:cs="Traditional Arabic"/>
          <w:sz w:val="28"/>
          <w:szCs w:val="28"/>
          <w:rtl/>
        </w:rPr>
        <w:t>﴾</w:t>
      </w:r>
      <w:r>
        <w:rPr>
          <w:rFonts w:cs="Traditional Arabic"/>
          <w:sz w:val="26"/>
          <w:szCs w:val="26"/>
          <w:rtl/>
        </w:rPr>
        <w:t xml:space="preserve"> </w:t>
      </w:r>
      <w:r>
        <w:rPr>
          <w:rFonts w:ascii="Arial" w:hAnsi="Arial" w:cs="Arabic Transparent"/>
          <w:sz w:val="28"/>
          <w:szCs w:val="28"/>
          <w:rtl/>
        </w:rPr>
        <w:t xml:space="preserve">أمر بالقتال لكل مشرك في كل موضع على قول من رآها ناسخة، ومن رآها غير ناسخة قال: المعنى قاتلوا هؤلاء الذين قال الله فيهم فإن قاتلوكم، والأول أظهر، وهو أمر بقتال مطلق لا بشرط أن يبدأ الكفار، دليل ذلك قوله: </w:t>
      </w:r>
      <w:r>
        <w:rPr>
          <w:rFonts w:cs="Traditional Arabic"/>
          <w:b/>
          <w:bCs/>
          <w:sz w:val="28"/>
          <w:szCs w:val="28"/>
          <w:rtl/>
        </w:rPr>
        <w:t>﴿</w:t>
      </w:r>
      <w:r>
        <w:rPr>
          <w:rFonts w:cs="DecoType Naskh" w:hint="cs"/>
          <w:sz w:val="28"/>
          <w:szCs w:val="28"/>
          <w:rtl/>
        </w:rPr>
        <w:t>وَيَكُونَ</w:t>
      </w:r>
      <w:r>
        <w:rPr>
          <w:rFonts w:cs="DecoType Naskh"/>
          <w:sz w:val="28"/>
          <w:szCs w:val="28"/>
          <w:rtl/>
        </w:rPr>
        <w:t xml:space="preserve"> </w:t>
      </w:r>
      <w:r>
        <w:rPr>
          <w:rFonts w:cs="DecoType Naskh" w:hint="cs"/>
          <w:sz w:val="28"/>
          <w:szCs w:val="28"/>
          <w:rtl/>
        </w:rPr>
        <w:t>الدِّينُ</w:t>
      </w:r>
      <w:r>
        <w:rPr>
          <w:rFonts w:cs="DecoType Naskh"/>
          <w:sz w:val="28"/>
          <w:szCs w:val="28"/>
          <w:rtl/>
        </w:rPr>
        <w:t xml:space="preserve"> </w:t>
      </w:r>
      <w:r>
        <w:rPr>
          <w:rFonts w:cs="DecoType Naskh" w:hint="cs"/>
          <w:sz w:val="28"/>
          <w:szCs w:val="28"/>
          <w:rtl/>
        </w:rPr>
        <w:t>لِلّهِ</w:t>
      </w:r>
      <w:r>
        <w:rPr>
          <w:rFonts w:cs="Traditional Arabic"/>
          <w:b/>
          <w:bCs/>
          <w:sz w:val="28"/>
          <w:szCs w:val="28"/>
          <w:rtl/>
        </w:rPr>
        <w:t>﴾</w:t>
      </w:r>
      <w:r>
        <w:rPr>
          <w:rFonts w:ascii="Arabic Transparent" w:hAnsi="Arabic Transparent" w:cs="Arabic Transparent"/>
          <w:sz w:val="28"/>
          <w:szCs w:val="28"/>
          <w:rtl/>
        </w:rPr>
        <w:t>"</w:t>
      </w:r>
      <w:r>
        <w:rPr>
          <w:rStyle w:val="FootnoteReference"/>
          <w:rFonts w:ascii="Arabic Transparent" w:hAnsi="Arabic Transparent" w:cs="Arabic Transparent"/>
          <w:sz w:val="28"/>
          <w:szCs w:val="28"/>
          <w:rtl/>
        </w:rPr>
        <w:t>(</w:t>
      </w:r>
      <w:r>
        <w:rPr>
          <w:rStyle w:val="FootnoteReference"/>
          <w:sz w:val="28"/>
          <w:szCs w:val="28"/>
          <w:rtl/>
        </w:rPr>
        <w:footnoteReference w:id="171"/>
      </w:r>
      <w:r>
        <w:rPr>
          <w:rStyle w:val="FootnoteReference"/>
          <w:rFonts w:ascii="Arabic Transparent" w:hAnsi="Arabic Transparent" w:cs="Arabic Transparent"/>
          <w:sz w:val="28"/>
          <w:szCs w:val="28"/>
          <w:rtl/>
        </w:rPr>
        <w:t>)</w:t>
      </w:r>
      <w:r>
        <w:rPr>
          <w:rFonts w:ascii="Arabic Transparent" w:hAnsi="Arabic Transparent"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Pr>
          <w:rFonts w:ascii="Arabic Transparent" w:hAnsi="Arabic Transparent" w:cs="Arabic Transparent"/>
          <w:sz w:val="28"/>
          <w:szCs w:val="28"/>
          <w:rtl/>
        </w:rPr>
        <w:t xml:space="preserve">أما الثعالبي- رحمه الله- فقد رجح أن الآية محكمة، واستدل بحديث النبي </w:t>
      </w:r>
      <w:r>
        <w:rPr>
          <w:rFonts w:ascii="Arial" w:hAnsi="Arial" w:cs="Arabic Transparent"/>
          <w:color w:val="000000"/>
          <w:sz w:val="28"/>
          <w:szCs w:val="28"/>
        </w:rPr>
        <w:sym w:font="AGA Arabesque" w:char="F072"/>
      </w:r>
      <w:r>
        <w:rPr>
          <w:rFonts w:ascii="Arabic Transparent" w:hAnsi="Arabic Transparent" w:cs="Arabic Transparent"/>
          <w:sz w:val="28"/>
          <w:szCs w:val="28"/>
          <w:rtl/>
        </w:rPr>
        <w:t>: "وإنما أحلت لي ساعة من النهار، ولم تحل لأحد بعدي"</w:t>
      </w:r>
      <w:r>
        <w:rPr>
          <w:rStyle w:val="FootnoteReference"/>
          <w:rFonts w:ascii="Arabic Transparent" w:hAnsi="Arabic Transparent" w:cs="Arabic Transparent"/>
          <w:sz w:val="28"/>
          <w:szCs w:val="28"/>
          <w:rtl/>
        </w:rPr>
        <w:t>(</w:t>
      </w:r>
      <w:r>
        <w:rPr>
          <w:rStyle w:val="FootnoteReference"/>
          <w:sz w:val="28"/>
          <w:szCs w:val="28"/>
          <w:rtl/>
        </w:rPr>
        <w:footnoteReference w:id="172"/>
      </w:r>
      <w:r>
        <w:rPr>
          <w:rStyle w:val="FootnoteReference"/>
          <w:rFonts w:ascii="Arabic Transparent" w:hAnsi="Arabic Transparent" w:cs="Arabic Transparent"/>
          <w:sz w:val="28"/>
          <w:szCs w:val="28"/>
          <w:rtl/>
        </w:rPr>
        <w:t>)</w:t>
      </w:r>
      <w:r>
        <w:rPr>
          <w:rFonts w:ascii="Arabic Transparent" w:hAnsi="Arabic Transparent" w:cs="Arabic Transparent"/>
          <w:sz w:val="28"/>
          <w:szCs w:val="28"/>
          <w:rtl/>
        </w:rPr>
        <w:t>، قال الثعالبي: "</w:t>
      </w:r>
      <w:r>
        <w:rPr>
          <w:rFonts w:ascii="Arial" w:hAnsi="Arial" w:cs="Arabic Transparent"/>
          <w:sz w:val="28"/>
          <w:szCs w:val="28"/>
          <w:rtl/>
        </w:rPr>
        <w:t xml:space="preserve">وظاهر قوله </w:t>
      </w:r>
      <w:r>
        <w:rPr>
          <w:rFonts w:ascii="Arial" w:hAnsi="Arial" w:cs="Arabic Transparent"/>
          <w:color w:val="000000"/>
          <w:sz w:val="28"/>
          <w:szCs w:val="28"/>
        </w:rPr>
        <w:sym w:font="AGA Arabesque" w:char="F072"/>
      </w:r>
      <w:r>
        <w:rPr>
          <w:rFonts w:ascii="Arial" w:hAnsi="Arial" w:cs="Arabic Transparent"/>
          <w:sz w:val="28"/>
          <w:szCs w:val="28"/>
          <w:rtl/>
        </w:rPr>
        <w:t>: "وإَنما أُحلّت لي ساعة من النهار، ولم تحِل لأحد بعدي" يقوي قول مجاهد، وهذا هو الراجح عند الإمام الفخر</w:t>
      </w:r>
      <w:r>
        <w:rPr>
          <w:rFonts w:ascii="Arial" w:hAnsi="Arial" w:cs="Arabic Transparent"/>
          <w:sz w:val="28"/>
          <w:szCs w:val="28"/>
          <w:vertAlign w:val="superscript"/>
          <w:rtl/>
        </w:rPr>
        <w:t>(</w:t>
      </w:r>
      <w:r>
        <w:rPr>
          <w:rStyle w:val="FootnoteReference"/>
          <w:sz w:val="28"/>
          <w:szCs w:val="28"/>
          <w:rtl/>
        </w:rPr>
        <w:footnoteReference w:id="173"/>
      </w:r>
      <w:r>
        <w:rPr>
          <w:rFonts w:ascii="Arial" w:hAnsi="Arial" w:cs="Arabic Transparent"/>
          <w:sz w:val="28"/>
          <w:szCs w:val="28"/>
          <w:vertAlign w:val="superscript"/>
          <w:rtl/>
        </w:rPr>
        <w:t>)</w:t>
      </w:r>
      <w:r>
        <w:rPr>
          <w:rFonts w:ascii="Simplified Arabic" w:hAnsi="Simplified Arabic" w:cs="Arabic Transparent"/>
          <w:sz w:val="28"/>
          <w:szCs w:val="28"/>
          <w:rtl/>
        </w:rPr>
        <w:t>"</w:t>
      </w:r>
      <w:r>
        <w:rPr>
          <w:rStyle w:val="FootnoteReference"/>
          <w:rFonts w:ascii="Simplified Arabic" w:hAnsi="Simplified Arabic" w:cs="Arabic Transparent"/>
          <w:sz w:val="28"/>
          <w:szCs w:val="28"/>
          <w:rtl/>
        </w:rPr>
        <w:t>(</w:t>
      </w:r>
      <w:r>
        <w:rPr>
          <w:rStyle w:val="FootnoteReference"/>
          <w:sz w:val="28"/>
          <w:szCs w:val="28"/>
          <w:rtl/>
        </w:rPr>
        <w:footnoteReference w:id="174"/>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p>
    <w:p w:rsidR="00CD740F" w:rsidRDefault="00CD740F" w:rsidP="009A5A7E">
      <w:pPr>
        <w:keepNext/>
        <w:widowControl w:val="0"/>
        <w:autoSpaceDE w:val="0"/>
        <w:autoSpaceDN w:val="0"/>
        <w:adjustRightInd w:val="0"/>
        <w:spacing w:line="360" w:lineRule="auto"/>
        <w:ind w:firstLine="397"/>
        <w:jc w:val="both"/>
        <w:rPr>
          <w:rFonts w:ascii="Simplified Arabic" w:hAnsi="Simplified Arabic" w:cs="Arabic Transparent"/>
          <w:b/>
          <w:bCs/>
          <w:sz w:val="28"/>
          <w:szCs w:val="28"/>
          <w:rtl/>
        </w:rPr>
      </w:pPr>
      <w:r>
        <w:rPr>
          <w:rFonts w:ascii="Simplified Arabic" w:hAnsi="Simplified Arabic" w:cs="Arabic Transparent"/>
          <w:b/>
          <w:bCs/>
          <w:sz w:val="28"/>
          <w:szCs w:val="28"/>
          <w:rtl/>
        </w:rPr>
        <w:t xml:space="preserve">المناقشة والترجيح: </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Pr>
          <w:rFonts w:ascii="Simplified Arabic" w:hAnsi="Simplified Arabic" w:cs="Arabic Transparent"/>
          <w:sz w:val="28"/>
          <w:szCs w:val="28"/>
          <w:rtl/>
        </w:rPr>
        <w:t xml:space="preserve">اختلف العلماء في تفسير قوله تعالى: </w:t>
      </w:r>
      <w:r>
        <w:rPr>
          <w:rFonts w:cs="Traditional Arabic"/>
          <w:b/>
          <w:bCs/>
          <w:sz w:val="28"/>
          <w:szCs w:val="28"/>
          <w:rtl/>
        </w:rPr>
        <w:t>﴿</w:t>
      </w:r>
      <w:r>
        <w:rPr>
          <w:rFonts w:cs="DecoType Naskh" w:hint="cs"/>
          <w:sz w:val="28"/>
          <w:szCs w:val="28"/>
          <w:rtl/>
        </w:rPr>
        <w:t>وَلاَ</w:t>
      </w:r>
      <w:r>
        <w:rPr>
          <w:rFonts w:cs="DecoType Naskh"/>
          <w:sz w:val="28"/>
          <w:szCs w:val="28"/>
          <w:rtl/>
        </w:rPr>
        <w:t xml:space="preserve"> </w:t>
      </w:r>
      <w:r>
        <w:rPr>
          <w:rFonts w:cs="DecoType Naskh" w:hint="cs"/>
          <w:sz w:val="28"/>
          <w:szCs w:val="28"/>
          <w:rtl/>
        </w:rPr>
        <w:t>تُقَاتِلُوهُمْ</w:t>
      </w:r>
      <w:r>
        <w:rPr>
          <w:rFonts w:cs="DecoType Naskh"/>
          <w:sz w:val="28"/>
          <w:szCs w:val="28"/>
          <w:rtl/>
        </w:rPr>
        <w:t xml:space="preserve"> </w:t>
      </w:r>
      <w:r>
        <w:rPr>
          <w:rFonts w:cs="DecoType Naskh" w:hint="cs"/>
          <w:sz w:val="28"/>
          <w:szCs w:val="28"/>
          <w:rtl/>
        </w:rPr>
        <w:t>عِندَ</w:t>
      </w:r>
      <w:r>
        <w:rPr>
          <w:rFonts w:cs="DecoType Naskh"/>
          <w:sz w:val="28"/>
          <w:szCs w:val="28"/>
          <w:rtl/>
        </w:rPr>
        <w:t xml:space="preserve"> </w:t>
      </w:r>
      <w:r>
        <w:rPr>
          <w:rFonts w:cs="DecoType Naskh" w:hint="cs"/>
          <w:sz w:val="28"/>
          <w:szCs w:val="28"/>
          <w:rtl/>
        </w:rPr>
        <w:t>الْمَسْجِدِ</w:t>
      </w:r>
      <w:r>
        <w:rPr>
          <w:rFonts w:cs="DecoType Naskh"/>
          <w:sz w:val="28"/>
          <w:szCs w:val="28"/>
          <w:rtl/>
        </w:rPr>
        <w:t xml:space="preserve"> </w:t>
      </w:r>
      <w:r>
        <w:rPr>
          <w:rFonts w:cs="DecoType Naskh" w:hint="cs"/>
          <w:sz w:val="28"/>
          <w:szCs w:val="28"/>
          <w:rtl/>
        </w:rPr>
        <w:t>الْحَرَامِ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يُقَاتِلُوكُمْ</w:t>
      </w:r>
      <w:r>
        <w:rPr>
          <w:rFonts w:cs="DecoType Naskh"/>
          <w:sz w:val="28"/>
          <w:szCs w:val="28"/>
          <w:rtl/>
        </w:rPr>
        <w:t xml:space="preserve"> </w:t>
      </w:r>
      <w:r>
        <w:rPr>
          <w:rFonts w:cs="DecoType Naskh" w:hint="cs"/>
          <w:sz w:val="28"/>
          <w:szCs w:val="28"/>
          <w:rtl/>
        </w:rPr>
        <w:t>فِيهِ</w:t>
      </w:r>
      <w:r>
        <w:rPr>
          <w:rFonts w:cs="Traditional Arabic"/>
          <w:b/>
          <w:bCs/>
          <w:sz w:val="28"/>
          <w:szCs w:val="28"/>
          <w:rtl/>
        </w:rPr>
        <w:t>﴾</w:t>
      </w:r>
      <w:r>
        <w:rPr>
          <w:rFonts w:ascii="Simplified Arabic" w:hAnsi="Simplified Arabic" w:cs="Arabic Transparent"/>
          <w:sz w:val="28"/>
          <w:szCs w:val="28"/>
          <w:rtl/>
        </w:rPr>
        <w:t xml:space="preserve"> وانقسموا إلى فريقين: فمنهم من ذهب إلى أنها محكمة وحكمها باق، منهم من قال إنها منسوخة، ولكل فريق أدلته التي استدل بها.</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sidRPr="009A5A7E">
        <w:rPr>
          <w:rFonts w:ascii="Simplified Arabic" w:hAnsi="Simplified Arabic" w:cs="Arabic Transparent"/>
          <w:spacing w:val="2"/>
          <w:sz w:val="28"/>
          <w:szCs w:val="28"/>
          <w:rtl/>
        </w:rPr>
        <w:t>ومن المفسرين الذين ذهبوا إلى القول بالنسخ: الطبري، وابن أبي حاتم، وابن أبي زمنين، ومكي بن أبي طالب، وابن جزي الكلبي، وابن عطية، وإلكيا الهراسي، وابن عاشور</w:t>
      </w:r>
      <w:r w:rsidRPr="009A5A7E">
        <w:rPr>
          <w:rStyle w:val="FootnoteReference"/>
          <w:rFonts w:ascii="Simplified Arabic" w:hAnsi="Simplified Arabic" w:cs="Arabic Transparent"/>
          <w:spacing w:val="2"/>
          <w:sz w:val="28"/>
          <w:szCs w:val="28"/>
          <w:rtl/>
        </w:rPr>
        <w:t>(</w:t>
      </w:r>
      <w:r w:rsidRPr="009A5A7E">
        <w:rPr>
          <w:rStyle w:val="FootnoteReference"/>
          <w:spacing w:val="2"/>
          <w:sz w:val="28"/>
          <w:szCs w:val="28"/>
          <w:rtl/>
        </w:rPr>
        <w:footnoteReference w:id="175"/>
      </w:r>
      <w:r w:rsidRPr="009A5A7E">
        <w:rPr>
          <w:rStyle w:val="FootnoteReference"/>
          <w:rFonts w:ascii="Simplified Arabic" w:hAnsi="Simplified Arabic" w:cs="Arabic Transparent"/>
          <w:spacing w:val="2"/>
          <w:sz w:val="28"/>
          <w:szCs w:val="28"/>
          <w:rtl/>
        </w:rPr>
        <w:t>)</w:t>
      </w:r>
      <w:r w:rsidRPr="009A5A7E">
        <w:rPr>
          <w:rFonts w:ascii="Simplified Arabic" w:hAnsi="Simplified Arabic" w:cs="Arabic Transparent"/>
          <w:spacing w:val="2"/>
          <w:sz w:val="28"/>
          <w:szCs w:val="28"/>
          <w:rtl/>
        </w:rPr>
        <w:t>. فيجوز على القول بالنسخ بدء قتال المشركين في الحرم، ولا يشترط أن يبدأ المشركون القتال، وهذا هو</w:t>
      </w:r>
      <w:r>
        <w:rPr>
          <w:rFonts w:ascii="Simplified Arabic" w:hAnsi="Simplified Arabic" w:cs="Arabic Transparent"/>
          <w:sz w:val="28"/>
          <w:szCs w:val="28"/>
          <w:rtl/>
        </w:rPr>
        <w:t xml:space="preserve"> قول الشافعية في المشهور عنهم، وحكاه الحطاب عن مالك، وهو قول للحنابلة أيضاً</w:t>
      </w:r>
      <w:r>
        <w:rPr>
          <w:rStyle w:val="FootnoteReference"/>
          <w:rFonts w:ascii="Simplified Arabic" w:hAnsi="Simplified Arabic" w:cs="Arabic Transparent"/>
          <w:sz w:val="28"/>
          <w:szCs w:val="28"/>
          <w:rtl/>
        </w:rPr>
        <w:t>(</w:t>
      </w:r>
      <w:r>
        <w:rPr>
          <w:rStyle w:val="FootnoteReference"/>
          <w:sz w:val="28"/>
          <w:szCs w:val="28"/>
          <w:rtl/>
        </w:rPr>
        <w:footnoteReference w:id="176"/>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Pr>
          <w:rFonts w:ascii="Simplified Arabic" w:hAnsi="Simplified Arabic" w:cs="Arabic Transparent"/>
          <w:sz w:val="28"/>
          <w:szCs w:val="28"/>
          <w:rtl/>
        </w:rPr>
        <w:t xml:space="preserve">وذهب القائلون بهذا القول إلى أن الناسخ لهذه الآية هو قوله تعالى: </w:t>
      </w:r>
      <w:r>
        <w:rPr>
          <w:rFonts w:cs="Traditional Arabic"/>
          <w:sz w:val="28"/>
          <w:szCs w:val="28"/>
          <w:rtl/>
        </w:rPr>
        <w:t>﴿</w:t>
      </w:r>
      <w:r>
        <w:rPr>
          <w:rFonts w:cs="DecoType Naskh" w:hint="cs"/>
          <w:sz w:val="28"/>
          <w:szCs w:val="28"/>
          <w:rtl/>
        </w:rPr>
        <w:t>وَقَاتِلُوهُمْ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تَكُونَ</w:t>
      </w:r>
      <w:r>
        <w:rPr>
          <w:rFonts w:cs="DecoType Naskh"/>
          <w:sz w:val="28"/>
          <w:szCs w:val="28"/>
          <w:rtl/>
        </w:rPr>
        <w:t xml:space="preserve"> </w:t>
      </w:r>
      <w:r>
        <w:rPr>
          <w:rFonts w:cs="DecoType Naskh" w:hint="cs"/>
          <w:sz w:val="28"/>
          <w:szCs w:val="28"/>
          <w:rtl/>
        </w:rPr>
        <w:t>فِتْنَةٌ</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193</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Simplified Arabic" w:hAnsi="Simplified Arabic" w:cs="Arabic Transparent"/>
          <w:sz w:val="28"/>
          <w:szCs w:val="28"/>
          <w:rtl/>
        </w:rPr>
        <w:t xml:space="preserve">وقوله تعالى: </w:t>
      </w:r>
      <w:r>
        <w:rPr>
          <w:rFonts w:cs="Traditional Arabic"/>
          <w:sz w:val="28"/>
          <w:szCs w:val="28"/>
          <w:rtl/>
        </w:rPr>
        <w:t>﴿</w:t>
      </w:r>
      <w:r>
        <w:rPr>
          <w:rFonts w:cs="DecoType Naskh" w:hint="cs"/>
          <w:sz w:val="28"/>
          <w:szCs w:val="28"/>
          <w:rtl/>
        </w:rPr>
        <w:t>فَإِذَا</w:t>
      </w:r>
      <w:r>
        <w:rPr>
          <w:rFonts w:cs="DecoType Naskh"/>
          <w:sz w:val="28"/>
          <w:szCs w:val="28"/>
          <w:rtl/>
        </w:rPr>
        <w:t xml:space="preserve"> </w:t>
      </w:r>
      <w:r>
        <w:rPr>
          <w:rFonts w:cs="DecoType Naskh" w:hint="cs"/>
          <w:sz w:val="28"/>
          <w:szCs w:val="28"/>
          <w:rtl/>
        </w:rPr>
        <w:t>انسَلَخَ</w:t>
      </w:r>
      <w:r>
        <w:rPr>
          <w:rFonts w:cs="DecoType Naskh"/>
          <w:sz w:val="28"/>
          <w:szCs w:val="28"/>
          <w:rtl/>
        </w:rPr>
        <w:t xml:space="preserve"> </w:t>
      </w:r>
      <w:r>
        <w:rPr>
          <w:rFonts w:cs="DecoType Naskh" w:hint="cs"/>
          <w:sz w:val="28"/>
          <w:szCs w:val="28"/>
          <w:rtl/>
        </w:rPr>
        <w:t>الأَشْهُرُ</w:t>
      </w:r>
      <w:r>
        <w:rPr>
          <w:rFonts w:cs="DecoType Naskh"/>
          <w:sz w:val="28"/>
          <w:szCs w:val="28"/>
          <w:rtl/>
        </w:rPr>
        <w:t xml:space="preserve"> </w:t>
      </w:r>
      <w:r>
        <w:rPr>
          <w:rFonts w:cs="DecoType Naskh" w:hint="cs"/>
          <w:sz w:val="28"/>
          <w:szCs w:val="28"/>
          <w:rtl/>
        </w:rPr>
        <w:t>الْحُرُمُ</w:t>
      </w:r>
      <w:r>
        <w:rPr>
          <w:rFonts w:cs="DecoType Naskh"/>
          <w:sz w:val="28"/>
          <w:szCs w:val="28"/>
          <w:rtl/>
        </w:rPr>
        <w:t xml:space="preserve"> </w:t>
      </w:r>
      <w:r>
        <w:rPr>
          <w:rFonts w:cs="DecoType Naskh" w:hint="cs"/>
          <w:sz w:val="28"/>
          <w:szCs w:val="28"/>
          <w:rtl/>
        </w:rPr>
        <w:t>فَاقْتُلُواْ</w:t>
      </w:r>
      <w:r>
        <w:rPr>
          <w:rFonts w:cs="DecoType Naskh"/>
          <w:sz w:val="28"/>
          <w:szCs w:val="28"/>
          <w:rtl/>
        </w:rPr>
        <w:t xml:space="preserve"> </w:t>
      </w:r>
      <w:r>
        <w:rPr>
          <w:rFonts w:cs="DecoType Naskh" w:hint="cs"/>
          <w:sz w:val="28"/>
          <w:szCs w:val="28"/>
          <w:rtl/>
        </w:rPr>
        <w:t>الْمُشْرِكِينَ</w:t>
      </w:r>
      <w:r>
        <w:rPr>
          <w:rFonts w:cs="DecoType Naskh"/>
          <w:sz w:val="28"/>
          <w:szCs w:val="28"/>
          <w:rtl/>
        </w:rPr>
        <w:t xml:space="preserve"> </w:t>
      </w:r>
      <w:r>
        <w:rPr>
          <w:rFonts w:cs="DecoType Naskh" w:hint="cs"/>
          <w:sz w:val="28"/>
          <w:szCs w:val="28"/>
          <w:rtl/>
        </w:rPr>
        <w:t>حَيْثُ</w:t>
      </w:r>
      <w:r>
        <w:rPr>
          <w:rFonts w:cs="DecoType Naskh"/>
          <w:sz w:val="28"/>
          <w:szCs w:val="28"/>
          <w:rtl/>
        </w:rPr>
        <w:t xml:space="preserve"> </w:t>
      </w:r>
      <w:r>
        <w:rPr>
          <w:rFonts w:cs="DecoType Naskh" w:hint="cs"/>
          <w:sz w:val="28"/>
          <w:szCs w:val="28"/>
          <w:rtl/>
        </w:rPr>
        <w:t>وَجَدتُّمُوهُمْ</w:t>
      </w:r>
      <w:r>
        <w:rPr>
          <w:rFonts w:cs="Traditional Arabic"/>
          <w:sz w:val="28"/>
          <w:szCs w:val="28"/>
          <w:rtl/>
        </w:rPr>
        <w:t>﴾</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5</w:t>
      </w:r>
      <w:r>
        <w:rPr>
          <w:rFonts w:cs="Arabic Transparent"/>
          <w:sz w:val="28"/>
          <w:szCs w:val="28"/>
          <w:rtl/>
        </w:rPr>
        <w:t>]</w:t>
      </w:r>
      <w:r>
        <w:rPr>
          <w:rFonts w:ascii="Simplified Arabic" w:hAnsi="Simplified Arabic" w:cs="Arabic Transparent"/>
          <w:sz w:val="28"/>
          <w:szCs w:val="28"/>
          <w:rtl/>
        </w:rPr>
        <w:t xml:space="preserve"> واستدلوا بأن سورة التوبة متأخرة في النزول عن سورة البقرة.</w:t>
      </w:r>
    </w:p>
    <w:p w:rsidR="00CD740F" w:rsidRDefault="00CD740F" w:rsidP="009A5A7E">
      <w:pPr>
        <w:widowControl w:val="0"/>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واستدلوا أيضاً بأن النبي </w:t>
      </w:r>
      <w:r>
        <w:rPr>
          <w:rFonts w:ascii="Arial" w:hAnsi="Arial" w:cs="Arabic Transparent"/>
          <w:color w:val="000000"/>
          <w:sz w:val="28"/>
          <w:szCs w:val="28"/>
        </w:rPr>
        <w:sym w:font="AGA Arabesque" w:char="F072"/>
      </w:r>
      <w:r>
        <w:rPr>
          <w:rFonts w:ascii="Arial" w:hAnsi="Arial" w:cs="Arabic Transparent"/>
          <w:sz w:val="28"/>
          <w:szCs w:val="28"/>
          <w:rtl/>
        </w:rPr>
        <w:t xml:space="preserve"> </w:t>
      </w:r>
      <w:r>
        <w:rPr>
          <w:rFonts w:ascii="Arial" w:hAnsi="Arial" w:cs="Arabic Transparent"/>
          <w:color w:val="000000"/>
          <w:sz w:val="28"/>
          <w:szCs w:val="28"/>
          <w:rtl/>
        </w:rPr>
        <w:t>دخل مكة وعليه المغفر</w:t>
      </w:r>
      <w:r>
        <w:rPr>
          <w:rStyle w:val="FootnoteReference"/>
          <w:rFonts w:ascii="Arial" w:hAnsi="Arial" w:cs="Arabic Transparent"/>
          <w:color w:val="000000"/>
          <w:sz w:val="28"/>
          <w:szCs w:val="28"/>
          <w:rtl/>
        </w:rPr>
        <w:t>(</w:t>
      </w:r>
      <w:r>
        <w:rPr>
          <w:rStyle w:val="FootnoteReference"/>
          <w:color w:val="000000"/>
          <w:sz w:val="28"/>
          <w:szCs w:val="28"/>
          <w:rtl/>
        </w:rPr>
        <w:footnoteReference w:id="177"/>
      </w:r>
      <w:r>
        <w:rPr>
          <w:rStyle w:val="FootnoteReference"/>
          <w:rFonts w:ascii="Arial" w:hAnsi="Arial" w:cs="Arabic Transparent"/>
          <w:color w:val="000000"/>
          <w:sz w:val="28"/>
          <w:szCs w:val="28"/>
          <w:rtl/>
        </w:rPr>
        <w:t>)</w:t>
      </w:r>
      <w:r>
        <w:rPr>
          <w:rFonts w:ascii="Arial" w:hAnsi="Arial" w:cs="Arabic Transparent"/>
          <w:color w:val="000000"/>
          <w:sz w:val="28"/>
          <w:szCs w:val="28"/>
          <w:rtl/>
        </w:rPr>
        <w:t>، فلما نزعه جاءه رجل فقال: إن ابن خطل متعلق بأستار الكعبة، فقال: "اقتلوه"</w:t>
      </w:r>
      <w:r>
        <w:rPr>
          <w:rStyle w:val="FootnoteReference"/>
          <w:rFonts w:ascii="Arial" w:hAnsi="Arial" w:cs="Arabic Transparent"/>
          <w:color w:val="000000"/>
          <w:sz w:val="28"/>
          <w:szCs w:val="28"/>
          <w:rtl/>
        </w:rPr>
        <w:t>(</w:t>
      </w:r>
      <w:r>
        <w:rPr>
          <w:rStyle w:val="FootnoteReference"/>
          <w:color w:val="000000"/>
          <w:sz w:val="28"/>
          <w:szCs w:val="28"/>
          <w:rtl/>
        </w:rPr>
        <w:footnoteReference w:id="17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A5A7E">
      <w:pPr>
        <w:widowControl w:val="0"/>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واستدلوا كذلك بأن النبي </w:t>
      </w:r>
      <w:r>
        <w:rPr>
          <w:rFonts w:ascii="Arial" w:hAnsi="Arial" w:cs="Arabic Transparent"/>
          <w:color w:val="000000"/>
          <w:sz w:val="28"/>
          <w:szCs w:val="28"/>
        </w:rPr>
        <w:sym w:font="AGA Arabesque" w:char="F072"/>
      </w:r>
      <w:r>
        <w:rPr>
          <w:rFonts w:ascii="Arial" w:hAnsi="Arial" w:cs="Arabic Transparent"/>
          <w:sz w:val="28"/>
          <w:szCs w:val="28"/>
          <w:rtl/>
        </w:rPr>
        <w:t xml:space="preserve"> </w:t>
      </w:r>
      <w:r>
        <w:rPr>
          <w:rFonts w:ascii="Arial" w:hAnsi="Arial" w:cs="Arabic Transparent"/>
          <w:color w:val="000000"/>
          <w:sz w:val="28"/>
          <w:szCs w:val="28"/>
          <w:rtl/>
        </w:rPr>
        <w:t>أمر بقتل أبي سفيان في داره بمكة غيلة إن قدر عليه، وذلك عندما قتل عاصم بن ثابت وخبيب وابن حسان</w:t>
      </w:r>
      <w:r>
        <w:rPr>
          <w:rFonts w:ascii="Arial" w:hAnsi="Arial" w:cs="Arabic Transparent"/>
          <w:color w:val="000000"/>
          <w:sz w:val="28"/>
          <w:szCs w:val="28"/>
          <w:vertAlign w:val="superscript"/>
          <w:rtl/>
        </w:rPr>
        <w:t>(</w:t>
      </w:r>
      <w:r>
        <w:rPr>
          <w:rStyle w:val="FootnoteReference"/>
          <w:color w:val="000000"/>
          <w:sz w:val="28"/>
          <w:szCs w:val="28"/>
          <w:rtl/>
        </w:rPr>
        <w:footnoteReference w:id="179"/>
      </w:r>
      <w:r>
        <w:rPr>
          <w:rFonts w:ascii="Arial" w:hAnsi="Arial" w:cs="Arabic Transparent"/>
          <w:color w:val="000000"/>
          <w:sz w:val="28"/>
          <w:szCs w:val="28"/>
          <w:vertAlign w:val="superscript"/>
          <w:rtl/>
        </w:rPr>
        <w:t>)</w:t>
      </w:r>
      <w:r>
        <w:rPr>
          <w:rFonts w:ascii="Arial" w:hAnsi="Arial" w:cs="Arabic Transparent"/>
          <w:color w:val="000000"/>
          <w:sz w:val="28"/>
          <w:szCs w:val="28"/>
          <w:rtl/>
        </w:rPr>
        <w:t>، وهذا في الوقت الذي كانت فيه محرمة</w:t>
      </w:r>
      <w:r>
        <w:rPr>
          <w:rStyle w:val="FootnoteReference"/>
          <w:rFonts w:ascii="Arial" w:hAnsi="Arial" w:cs="Arabic Transparent"/>
          <w:color w:val="000000"/>
          <w:sz w:val="28"/>
          <w:szCs w:val="28"/>
          <w:rtl/>
        </w:rPr>
        <w:t>(</w:t>
      </w:r>
      <w:r>
        <w:rPr>
          <w:rStyle w:val="FootnoteReference"/>
          <w:color w:val="000000"/>
          <w:sz w:val="28"/>
          <w:szCs w:val="28"/>
          <w:rtl/>
        </w:rPr>
        <w:footnoteReference w:id="180"/>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A5A7E">
      <w:pPr>
        <w:widowControl w:val="0"/>
        <w:autoSpaceDE w:val="0"/>
        <w:autoSpaceDN w:val="0"/>
        <w:adjustRightInd w:val="0"/>
        <w:spacing w:line="360" w:lineRule="auto"/>
        <w:ind w:firstLine="397"/>
        <w:jc w:val="lowKashida"/>
        <w:rPr>
          <w:rFonts w:ascii="Simplified Arabic" w:hAnsi="Simplified Arabic" w:cs="Arabic Transparent"/>
          <w:sz w:val="28"/>
          <w:szCs w:val="28"/>
          <w:rtl/>
        </w:rPr>
      </w:pPr>
      <w:r>
        <w:rPr>
          <w:rFonts w:ascii="Simplified Arabic" w:hAnsi="Simplified Arabic" w:cs="Arabic Transparent"/>
          <w:sz w:val="28"/>
          <w:szCs w:val="28"/>
          <w:rtl/>
        </w:rPr>
        <w:t>وذهب فريق آخر من العلماء إلى القول بأن الآية محكمة، وممن قال بهذا القول من المفسرين: الجصاص، وابن الجوزي، والرازي، والقرطبي، وأبو حيان، والثعالبي، والشوكاني</w:t>
      </w:r>
      <w:r>
        <w:rPr>
          <w:rStyle w:val="FootnoteReference"/>
          <w:rFonts w:ascii="Simplified Arabic" w:hAnsi="Simplified Arabic" w:cs="Arabic Transparent"/>
          <w:sz w:val="28"/>
          <w:szCs w:val="28"/>
          <w:rtl/>
        </w:rPr>
        <w:t>(</w:t>
      </w:r>
      <w:r>
        <w:rPr>
          <w:rStyle w:val="FootnoteReference"/>
          <w:sz w:val="28"/>
          <w:szCs w:val="28"/>
          <w:rtl/>
        </w:rPr>
        <w:footnoteReference w:id="181"/>
      </w:r>
      <w:r>
        <w:rPr>
          <w:rStyle w:val="FootnoteReference"/>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Pr>
          <w:rFonts w:ascii="Simplified Arabic" w:hAnsi="Simplified Arabic" w:cs="Arabic Transparent"/>
          <w:sz w:val="28"/>
          <w:szCs w:val="28"/>
          <w:rtl/>
        </w:rPr>
        <w:t>ومن الفقهاء: أبو حنيفة وأصحابه، وابن شاس، وابن الحاجب من المالكية، والقفال من الشافعية، وهو قول للحنابلة أيضا</w:t>
      </w:r>
      <w:r>
        <w:rPr>
          <w:rStyle w:val="FootnoteReference"/>
          <w:rFonts w:ascii="Simplified Arabic" w:hAnsi="Simplified Arabic" w:cs="Arabic Transparent"/>
          <w:sz w:val="28"/>
          <w:szCs w:val="28"/>
          <w:rtl/>
        </w:rPr>
        <w:t>(</w:t>
      </w:r>
      <w:r>
        <w:rPr>
          <w:rStyle w:val="FootnoteReference"/>
          <w:sz w:val="28"/>
          <w:szCs w:val="28"/>
          <w:rtl/>
        </w:rPr>
        <w:footnoteReference w:id="182"/>
      </w:r>
      <w:r>
        <w:rPr>
          <w:rStyle w:val="FootnoteReference"/>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Pr>
          <w:rFonts w:ascii="Simplified Arabic" w:hAnsi="Simplified Arabic" w:cs="Arabic Transparent"/>
          <w:sz w:val="28"/>
          <w:szCs w:val="28"/>
          <w:rtl/>
        </w:rPr>
        <w:t xml:space="preserve">واستدل أصحاب هذا القول بالأدلة الآتية: </w:t>
      </w:r>
    </w:p>
    <w:p w:rsidR="00CD740F" w:rsidRDefault="00CD740F" w:rsidP="00CA5346">
      <w:pPr>
        <w:pStyle w:val="a"/>
        <w:widowControl w:val="0"/>
        <w:numPr>
          <w:ilvl w:val="0"/>
          <w:numId w:val="11"/>
        </w:numPr>
        <w:autoSpaceDE w:val="0"/>
        <w:autoSpaceDN w:val="0"/>
        <w:adjustRightInd w:val="0"/>
        <w:spacing w:after="0" w:line="360" w:lineRule="auto"/>
        <w:ind w:left="481" w:hanging="462"/>
        <w:jc w:val="both"/>
        <w:rPr>
          <w:rFonts w:ascii="Simplified Arabic" w:hAnsi="Simplified Arabic" w:cs="Arabic Transparent"/>
          <w:sz w:val="28"/>
          <w:szCs w:val="28"/>
          <w:rtl/>
        </w:rPr>
      </w:pPr>
      <w:r>
        <w:rPr>
          <w:rFonts w:ascii="Simplified Arabic" w:hAnsi="Simplified Arabic" w:cs="Arabic Transparent"/>
          <w:sz w:val="28"/>
          <w:szCs w:val="28"/>
          <w:rtl/>
        </w:rPr>
        <w:t xml:space="preserve">الحديث الصحيح الذي رواه ابن عباس وأبو شريح الخزاعي وأبو هريرة – رضي الله عنهم- عن النبي </w:t>
      </w:r>
      <w:r>
        <w:rPr>
          <w:rFonts w:ascii="Arial" w:hAnsi="Arial" w:cs="Arabic Transparent"/>
          <w:color w:val="000000"/>
          <w:sz w:val="28"/>
          <w:szCs w:val="28"/>
        </w:rPr>
        <w:sym w:font="AGA Arabesque" w:char="F072"/>
      </w:r>
      <w:r>
        <w:rPr>
          <w:rFonts w:ascii="Simplified Arabic" w:hAnsi="Simplified Arabic" w:cs="Arabic Transparent"/>
          <w:sz w:val="28"/>
          <w:szCs w:val="28"/>
          <w:rtl/>
        </w:rPr>
        <w:t xml:space="preserve"> أنه قال يوم افتتح مكة: «</w:t>
      </w:r>
      <w:r>
        <w:rPr>
          <w:rFonts w:ascii="Arial" w:hAnsi="Arial" w:cs="Arabic Transparent"/>
          <w:sz w:val="28"/>
          <w:szCs w:val="28"/>
          <w:rtl/>
        </w:rPr>
        <w:t xml:space="preserve">لاَ هِجْرَةَ، وَلَكِنْ جِهَادٌ وَنِيَّةٌ، وَإِذَا اسْتُنْفِرْتُمْ، فَانْفِرُوا، فَإِنَّ هَذَا بَلَدٌ حَرَّمَ اللَّهُ يَوْمَ خَلَقَ السَّمَوَاتِ </w:t>
      </w:r>
      <w:r>
        <w:rPr>
          <w:rFonts w:ascii="Arial" w:hAnsi="Arial" w:cs="Arabic Transparent"/>
          <w:color w:val="000000"/>
          <w:sz w:val="28"/>
          <w:szCs w:val="28"/>
          <w:rtl/>
        </w:rPr>
        <w:t xml:space="preserve">وَالأَرْضَ، وَهُوَ حَرَامٌ بِحُرْمَةِ اللَّهِ إِلَى يَوْمِ القِيَامَةِ، وَإِنَّهُ لَمْ يَحِلَّ القِتَالُ فِيهِ لِأَحَدٍ </w:t>
      </w:r>
      <w:r>
        <w:rPr>
          <w:rFonts w:ascii="Arial" w:hAnsi="Arial" w:cs="Arabic Transparent"/>
          <w:sz w:val="28"/>
          <w:szCs w:val="28"/>
          <w:rtl/>
        </w:rPr>
        <w:t>قَبْلِي، وَلَمْ يَحِلَّ لِي إِلَّا سَاعَةً مِنْ نَهَارٍ، فَهُوَ حَرَامٌ بِحُرْمَةِ اللَّهِ إِلَى يَوْمِ القِيَامَةِ</w:t>
      </w:r>
      <w:r>
        <w:rPr>
          <w:rFonts w:ascii="Simplified Arabic" w:hAnsi="Simplified Arabic" w:cs="Arabic Transparent"/>
          <w:sz w:val="28"/>
          <w:szCs w:val="28"/>
          <w:rtl/>
        </w:rPr>
        <w:t>»</w:t>
      </w:r>
      <w:r>
        <w:rPr>
          <w:rStyle w:val="FootnoteReference"/>
          <w:rFonts w:ascii="Simplified Arabic" w:hAnsi="Simplified Arabic" w:cs="Arabic Transparent"/>
          <w:sz w:val="28"/>
          <w:szCs w:val="28"/>
          <w:rtl/>
        </w:rPr>
        <w:t>(</w:t>
      </w:r>
      <w:r>
        <w:rPr>
          <w:rStyle w:val="FootnoteReference"/>
          <w:sz w:val="28"/>
          <w:szCs w:val="28"/>
          <w:rtl/>
        </w:rPr>
        <w:footnoteReference w:id="183"/>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CA5346">
      <w:pPr>
        <w:pStyle w:val="a"/>
        <w:widowControl w:val="0"/>
        <w:numPr>
          <w:ilvl w:val="0"/>
          <w:numId w:val="11"/>
        </w:numPr>
        <w:autoSpaceDE w:val="0"/>
        <w:autoSpaceDN w:val="0"/>
        <w:adjustRightInd w:val="0"/>
        <w:spacing w:after="0" w:line="360" w:lineRule="auto"/>
        <w:ind w:left="481" w:hanging="462"/>
        <w:jc w:val="both"/>
        <w:rPr>
          <w:rFonts w:ascii="Simplified Arabic" w:hAnsi="Simplified Arabic" w:cs="Arabic Transparent"/>
          <w:sz w:val="28"/>
          <w:szCs w:val="28"/>
          <w:rtl/>
        </w:rPr>
      </w:pPr>
      <w:r>
        <w:rPr>
          <w:rFonts w:ascii="Simplified Arabic" w:hAnsi="Simplified Arabic" w:cs="Arabic Transparent"/>
          <w:sz w:val="28"/>
          <w:szCs w:val="28"/>
          <w:rtl/>
        </w:rPr>
        <w:t>واستدلوا ب</w:t>
      </w:r>
      <w:r>
        <w:rPr>
          <w:rFonts w:ascii="Arial" w:hAnsi="Arial" w:cs="Arabic Transparent"/>
          <w:color w:val="000000"/>
          <w:sz w:val="28"/>
          <w:szCs w:val="28"/>
          <w:rtl/>
        </w:rPr>
        <w:t xml:space="preserve">ما قاله النبي </w:t>
      </w:r>
      <w:r>
        <w:rPr>
          <w:rFonts w:cs="Arabic Transparent"/>
          <w:sz w:val="28"/>
          <w:szCs w:val="28"/>
        </w:rPr>
        <w:sym w:font="AGA Arabesque" w:char="F072"/>
      </w:r>
      <w:r>
        <w:rPr>
          <w:rFonts w:ascii="Arial" w:hAnsi="Arial" w:cs="Arabic Transparent"/>
          <w:color w:val="000000"/>
          <w:sz w:val="28"/>
          <w:szCs w:val="28"/>
          <w:rtl/>
        </w:rPr>
        <w:t xml:space="preserve"> في خطبته يوم فتح مكة حين قتل رجل من خزاعة رجلا من هذيل: </w:t>
      </w:r>
      <w:r>
        <w:rPr>
          <w:rFonts w:ascii="Arial" w:hAnsi="Arial" w:cs="Arabic Transparent"/>
          <w:sz w:val="28"/>
          <w:szCs w:val="28"/>
          <w:rtl/>
        </w:rPr>
        <w:t>«إنَّ أَعْتَى الناسِ على الله عَز وَجَل مَنْ قَتَل في حَرَم الله، أو قَتَل غير قاتِله، أو قَتَل بذحُولِ</w:t>
      </w:r>
      <w:r>
        <w:rPr>
          <w:rStyle w:val="FootnoteReference"/>
          <w:rFonts w:ascii="Arial" w:hAnsi="Arial" w:cs="Arabic Transparent"/>
          <w:color w:val="000000"/>
          <w:sz w:val="28"/>
          <w:szCs w:val="28"/>
          <w:rtl/>
        </w:rPr>
        <w:t>(</w:t>
      </w:r>
      <w:r>
        <w:rPr>
          <w:rStyle w:val="FootnoteReference"/>
          <w:color w:val="000000"/>
          <w:sz w:val="28"/>
          <w:szCs w:val="28"/>
          <w:rtl/>
        </w:rPr>
        <w:footnoteReference w:id="184"/>
      </w:r>
      <w:r>
        <w:rPr>
          <w:rStyle w:val="FootnoteReference"/>
          <w:rFonts w:ascii="Arial" w:hAnsi="Arial" w:cs="Arabic Transparent"/>
          <w:color w:val="000000"/>
          <w:sz w:val="28"/>
          <w:szCs w:val="28"/>
          <w:rtl/>
        </w:rPr>
        <w:t>)</w:t>
      </w:r>
      <w:r>
        <w:rPr>
          <w:rFonts w:ascii="Arial" w:hAnsi="Arial" w:cs="Arabic Transparent"/>
          <w:sz w:val="28"/>
          <w:szCs w:val="28"/>
          <w:rtl/>
        </w:rPr>
        <w:t xml:space="preserve"> الجاهلية</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Pr>
          <w:rStyle w:val="FootnoteReference"/>
          <w:color w:val="000000"/>
          <w:sz w:val="28"/>
          <w:szCs w:val="28"/>
          <w:rtl/>
        </w:rPr>
        <w:footnoteReference w:id="185"/>
      </w:r>
      <w:r>
        <w:rPr>
          <w:rStyle w:val="FootnoteReference"/>
          <w:rFonts w:ascii="Arial" w:hAnsi="Arial" w:cs="Arabic Transparent"/>
          <w:color w:val="000000"/>
          <w:sz w:val="28"/>
          <w:szCs w:val="28"/>
          <w:rtl/>
        </w:rPr>
        <w:t>)</w:t>
      </w:r>
      <w:r>
        <w:rPr>
          <w:rFonts w:ascii="Arial" w:hAnsi="Arial" w:cs="Arabic Transparent"/>
          <w:color w:val="000000"/>
          <w:sz w:val="28"/>
          <w:szCs w:val="28"/>
          <w:rtl/>
        </w:rPr>
        <w:t>، قال الجصاص: "وهذا يدل على تحريم القتل في الحرم لمن لم يجن فيه من وجهين أحدهما عموم الذم للقاتل في الحرم والثاني قد ذكر معه قتل من لم يستحق القتل فثبت أن المراد قتل من استحق القتل فلجأ وأن ذلك إخبار منه بأن الحرم يحظر قتل من لجأ إليه</w:t>
      </w:r>
      <w:r>
        <w:rPr>
          <w:rFonts w:ascii="Simplified Arabic" w:hAnsi="Simplified Arabic" w:cs="Arabic Transparent"/>
          <w:sz w:val="28"/>
          <w:szCs w:val="28"/>
          <w:rtl/>
        </w:rPr>
        <w:t>"</w:t>
      </w:r>
      <w:r>
        <w:rPr>
          <w:rStyle w:val="FootnoteReference"/>
          <w:rFonts w:ascii="Simplified Arabic" w:hAnsi="Simplified Arabic" w:cs="Arabic Transparent"/>
          <w:sz w:val="28"/>
          <w:szCs w:val="28"/>
          <w:rtl/>
        </w:rPr>
        <w:t>(</w:t>
      </w:r>
      <w:r>
        <w:rPr>
          <w:rStyle w:val="FootnoteReference"/>
          <w:sz w:val="28"/>
          <w:szCs w:val="28"/>
          <w:rtl/>
        </w:rPr>
        <w:footnoteReference w:id="186"/>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CA5346">
      <w:pPr>
        <w:pStyle w:val="a"/>
        <w:widowControl w:val="0"/>
        <w:numPr>
          <w:ilvl w:val="0"/>
          <w:numId w:val="11"/>
        </w:numPr>
        <w:autoSpaceDE w:val="0"/>
        <w:autoSpaceDN w:val="0"/>
        <w:adjustRightInd w:val="0"/>
        <w:spacing w:after="0" w:line="360" w:lineRule="auto"/>
        <w:ind w:left="481" w:hanging="462"/>
        <w:jc w:val="both"/>
        <w:rPr>
          <w:rFonts w:ascii="Simplified Arabic" w:hAnsi="Simplified Arabic" w:cs="Arabic Transparent"/>
          <w:sz w:val="28"/>
          <w:szCs w:val="28"/>
          <w:rtl/>
        </w:rPr>
      </w:pPr>
      <w:r>
        <w:rPr>
          <w:rFonts w:ascii="Simplified Arabic" w:hAnsi="Simplified Arabic" w:cs="Arabic Transparent"/>
          <w:sz w:val="28"/>
          <w:szCs w:val="28"/>
          <w:rtl/>
        </w:rPr>
        <w:t xml:space="preserve">استدلوا بقوله تعالى: </w:t>
      </w:r>
      <w:r>
        <w:rPr>
          <w:rFonts w:cs="Traditional Arabic"/>
          <w:b/>
          <w:bCs/>
          <w:sz w:val="28"/>
          <w:szCs w:val="28"/>
          <w:rtl/>
        </w:rPr>
        <w:t>﴿</w:t>
      </w:r>
      <w:r>
        <w:rPr>
          <w:rFonts w:cs="DecoType Naskh" w:hint="eastAsia"/>
          <w:sz w:val="28"/>
          <w:szCs w:val="28"/>
          <w:rtl/>
        </w:rPr>
        <w:t>وَمَن</w:t>
      </w:r>
      <w:r>
        <w:rPr>
          <w:rFonts w:cs="DecoType Naskh"/>
          <w:sz w:val="28"/>
          <w:szCs w:val="28"/>
          <w:rtl/>
        </w:rPr>
        <w:t xml:space="preserve"> </w:t>
      </w:r>
      <w:r>
        <w:rPr>
          <w:rFonts w:cs="DecoType Naskh" w:hint="eastAsia"/>
          <w:sz w:val="28"/>
          <w:szCs w:val="28"/>
          <w:rtl/>
        </w:rPr>
        <w:t>دَخَلَهُ</w:t>
      </w:r>
      <w:r>
        <w:rPr>
          <w:rFonts w:cs="DecoType Naskh"/>
          <w:sz w:val="28"/>
          <w:szCs w:val="28"/>
          <w:rtl/>
        </w:rPr>
        <w:t xml:space="preserve"> </w:t>
      </w:r>
      <w:r>
        <w:rPr>
          <w:rFonts w:cs="DecoType Naskh" w:hint="eastAsia"/>
          <w:sz w:val="28"/>
          <w:szCs w:val="28"/>
          <w:rtl/>
        </w:rPr>
        <w:t>كَانَ</w:t>
      </w:r>
      <w:r>
        <w:rPr>
          <w:rFonts w:cs="DecoType Naskh"/>
          <w:sz w:val="28"/>
          <w:szCs w:val="28"/>
          <w:rtl/>
        </w:rPr>
        <w:t xml:space="preserve"> </w:t>
      </w:r>
      <w:r>
        <w:rPr>
          <w:rFonts w:cs="DecoType Naskh" w:hint="eastAsia"/>
          <w:sz w:val="28"/>
          <w:szCs w:val="28"/>
          <w:rtl/>
        </w:rPr>
        <w:t>آمِنًا</w:t>
      </w:r>
      <w:r>
        <w:rPr>
          <w:rFonts w:cs="Traditional Arabic"/>
          <w:b/>
          <w:bCs/>
          <w:sz w:val="28"/>
          <w:szCs w:val="28"/>
          <w:rtl/>
        </w:rPr>
        <w:t>﴾</w:t>
      </w:r>
      <w:r>
        <w:rPr>
          <w:rFonts w:cs="Arabic Transparent"/>
          <w:sz w:val="28"/>
          <w:szCs w:val="28"/>
          <w:rtl/>
        </w:rPr>
        <w:t xml:space="preserve"> [</w:t>
      </w:r>
      <w:r>
        <w:rPr>
          <w:rFonts w:cs="Arabic Transparent" w:hint="eastAsia"/>
          <w:sz w:val="28"/>
          <w:szCs w:val="28"/>
          <w:rtl/>
        </w:rPr>
        <w:t>آل</w:t>
      </w:r>
      <w:r>
        <w:rPr>
          <w:rFonts w:cs="Arabic Transparent"/>
          <w:sz w:val="28"/>
          <w:szCs w:val="28"/>
          <w:rtl/>
        </w:rPr>
        <w:t xml:space="preserve"> </w:t>
      </w:r>
      <w:r>
        <w:rPr>
          <w:rFonts w:cs="Arabic Transparent" w:hint="eastAsia"/>
          <w:sz w:val="28"/>
          <w:szCs w:val="28"/>
          <w:rtl/>
        </w:rPr>
        <w:t>عمران</w:t>
      </w:r>
      <w:r>
        <w:rPr>
          <w:rFonts w:cs="Arabic Transparent"/>
          <w:sz w:val="28"/>
          <w:szCs w:val="28"/>
          <w:rtl/>
        </w:rPr>
        <w:t xml:space="preserve">: </w:t>
      </w:r>
      <w:r>
        <w:rPr>
          <w:rFonts w:ascii="Times New Roman" w:hAnsi="Times New Roman" w:cs="Times New Roman"/>
          <w:sz w:val="28"/>
          <w:szCs w:val="28"/>
          <w:rtl/>
        </w:rPr>
        <w:t>97</w:t>
      </w:r>
      <w:r>
        <w:rPr>
          <w:rFonts w:cs="Arabic Transparent"/>
          <w:sz w:val="28"/>
          <w:szCs w:val="28"/>
          <w:rtl/>
        </w:rPr>
        <w:t>]</w:t>
      </w:r>
      <w:r>
        <w:rPr>
          <w:rFonts w:ascii="Simplified Arabic" w:hAnsi="Simplified Arabic" w:cs="Arabic Transparent"/>
          <w:sz w:val="28"/>
          <w:szCs w:val="28"/>
          <w:rtl/>
        </w:rPr>
        <w:t>، قال الجصاص: "</w:t>
      </w:r>
      <w:r>
        <w:rPr>
          <w:rFonts w:ascii="Arial" w:hAnsi="Arial" w:cs="Arabic Transparent"/>
          <w:color w:val="000000"/>
          <w:sz w:val="28"/>
          <w:szCs w:val="28"/>
          <w:rtl/>
        </w:rPr>
        <w:t>وقد تضمن ذلك أمنا من خوف القتل، فدل على أن المراد من دخله وقد استحق القتل أنه يأمن بدخوله</w:t>
      </w:r>
      <w:r>
        <w:rPr>
          <w:rFonts w:ascii="Simplified Arabic" w:hAnsi="Simplified Arabic" w:cs="Arabic Transparent"/>
          <w:sz w:val="28"/>
          <w:szCs w:val="28"/>
          <w:rtl/>
        </w:rPr>
        <w:t>"</w:t>
      </w:r>
      <w:r>
        <w:rPr>
          <w:rStyle w:val="FootnoteReference"/>
          <w:rFonts w:ascii="Simplified Arabic" w:hAnsi="Simplified Arabic" w:cs="Arabic Transparent"/>
          <w:sz w:val="28"/>
          <w:szCs w:val="28"/>
          <w:rtl/>
        </w:rPr>
        <w:t>(</w:t>
      </w:r>
      <w:r>
        <w:rPr>
          <w:rStyle w:val="FootnoteReference"/>
          <w:sz w:val="28"/>
          <w:szCs w:val="28"/>
          <w:rtl/>
        </w:rPr>
        <w:footnoteReference w:id="187"/>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rPr>
      </w:pPr>
      <w:r>
        <w:rPr>
          <w:rFonts w:ascii="Simplified Arabic" w:hAnsi="Simplified Arabic" w:cs="Arabic Transparent"/>
          <w:sz w:val="28"/>
          <w:szCs w:val="28"/>
          <w:rtl/>
        </w:rPr>
        <w:t xml:space="preserve">وأجاب أصحاب هذا القول عن الآيات التي قيل بأنها ناسخة، بأن هذه الآيات عامة في الأماكن كلها، وأن الآية: </w:t>
      </w:r>
      <w:r>
        <w:rPr>
          <w:rFonts w:cs="Traditional Arabic"/>
          <w:sz w:val="28"/>
          <w:szCs w:val="28"/>
          <w:rtl/>
        </w:rPr>
        <w:t>﴿</w:t>
      </w:r>
      <w:r>
        <w:rPr>
          <w:rFonts w:cs="DecoType Naskh" w:hint="cs"/>
          <w:sz w:val="28"/>
          <w:szCs w:val="28"/>
          <w:rtl/>
        </w:rPr>
        <w:t>وَلاَ</w:t>
      </w:r>
      <w:r>
        <w:rPr>
          <w:rFonts w:cs="DecoType Naskh"/>
          <w:sz w:val="28"/>
          <w:szCs w:val="28"/>
          <w:rtl/>
        </w:rPr>
        <w:t xml:space="preserve"> </w:t>
      </w:r>
      <w:r>
        <w:rPr>
          <w:rFonts w:cs="DecoType Naskh" w:hint="cs"/>
          <w:sz w:val="28"/>
          <w:szCs w:val="28"/>
          <w:rtl/>
        </w:rPr>
        <w:t>تُقَاتِلُوهُمْ</w:t>
      </w:r>
      <w:r>
        <w:rPr>
          <w:rFonts w:cs="DecoType Naskh"/>
          <w:sz w:val="28"/>
          <w:szCs w:val="28"/>
          <w:rtl/>
        </w:rPr>
        <w:t xml:space="preserve"> </w:t>
      </w:r>
      <w:r>
        <w:rPr>
          <w:rFonts w:cs="DecoType Naskh" w:hint="cs"/>
          <w:sz w:val="28"/>
          <w:szCs w:val="28"/>
          <w:rtl/>
        </w:rPr>
        <w:t>عِندَ</w:t>
      </w:r>
      <w:r>
        <w:rPr>
          <w:rFonts w:cs="DecoType Naskh"/>
          <w:sz w:val="28"/>
          <w:szCs w:val="28"/>
          <w:rtl/>
        </w:rPr>
        <w:t xml:space="preserve"> </w:t>
      </w:r>
      <w:r>
        <w:rPr>
          <w:rFonts w:cs="DecoType Naskh" w:hint="cs"/>
          <w:sz w:val="28"/>
          <w:szCs w:val="28"/>
          <w:rtl/>
        </w:rPr>
        <w:t>الْمَسْجِدِ</w:t>
      </w:r>
      <w:r>
        <w:rPr>
          <w:rFonts w:cs="DecoType Naskh"/>
          <w:sz w:val="28"/>
          <w:szCs w:val="28"/>
          <w:rtl/>
        </w:rPr>
        <w:t xml:space="preserve"> </w:t>
      </w:r>
      <w:r>
        <w:rPr>
          <w:rFonts w:cs="DecoType Naskh" w:hint="cs"/>
          <w:sz w:val="28"/>
          <w:szCs w:val="28"/>
          <w:rtl/>
        </w:rPr>
        <w:t>الْحَرَامِ</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يُقَاتِلُوكُمْ</w:t>
      </w:r>
      <w:r>
        <w:rPr>
          <w:rFonts w:cs="DecoType Naskh"/>
          <w:sz w:val="28"/>
          <w:szCs w:val="28"/>
          <w:rtl/>
        </w:rPr>
        <w:t xml:space="preserve"> </w:t>
      </w:r>
      <w:r>
        <w:rPr>
          <w:rFonts w:cs="DecoType Naskh" w:hint="cs"/>
          <w:sz w:val="28"/>
          <w:szCs w:val="28"/>
          <w:rtl/>
        </w:rPr>
        <w:t>فِيهِ</w:t>
      </w:r>
      <w:r>
        <w:rPr>
          <w:rFonts w:cs="Traditional Arabic"/>
          <w:sz w:val="28"/>
          <w:szCs w:val="28"/>
          <w:rtl/>
        </w:rPr>
        <w:t>﴾</w:t>
      </w:r>
      <w:r>
        <w:rPr>
          <w:rFonts w:ascii="Simplified Arabic" w:hAnsi="Simplified Arabic" w:cs="Arabic Transparent"/>
          <w:sz w:val="28"/>
          <w:szCs w:val="28"/>
          <w:rtl/>
        </w:rPr>
        <w:t xml:space="preserve"> خاصة، ولا يقال إن العام ينسخ الخاص، بل يجمع بينهما</w:t>
      </w:r>
      <w:r>
        <w:rPr>
          <w:rStyle w:val="FootnoteReference"/>
          <w:rFonts w:ascii="Simplified Arabic" w:hAnsi="Simplified Arabic" w:cs="Arabic Transparent"/>
          <w:sz w:val="28"/>
          <w:szCs w:val="28"/>
          <w:rtl/>
        </w:rPr>
        <w:t>(</w:t>
      </w:r>
      <w:r>
        <w:rPr>
          <w:rStyle w:val="FootnoteReference"/>
          <w:sz w:val="28"/>
          <w:szCs w:val="28"/>
          <w:rtl/>
        </w:rPr>
        <w:footnoteReference w:id="188"/>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 قال الشوكاني: "</w:t>
      </w:r>
      <w:r>
        <w:rPr>
          <w:rFonts w:ascii="Arial" w:hAnsi="Arial" w:cs="Arabic Transparent"/>
          <w:color w:val="000000"/>
          <w:sz w:val="28"/>
          <w:szCs w:val="28"/>
          <w:rtl/>
        </w:rPr>
        <w:t xml:space="preserve">وقالت طائفة: إن هذه الآية منسوخة بقوله تعالى: </w:t>
      </w:r>
      <w:r>
        <w:rPr>
          <w:rFonts w:cs="Traditional Arabic"/>
          <w:sz w:val="28"/>
          <w:szCs w:val="28"/>
          <w:rtl/>
        </w:rPr>
        <w:t>﴿</w:t>
      </w:r>
      <w:r>
        <w:rPr>
          <w:rFonts w:cs="DecoType Naskh" w:hint="cs"/>
          <w:sz w:val="28"/>
          <w:szCs w:val="28"/>
          <w:rtl/>
        </w:rPr>
        <w:t>فَاقْتُلُواْ</w:t>
      </w:r>
      <w:r>
        <w:rPr>
          <w:rFonts w:cs="DecoType Naskh"/>
          <w:sz w:val="28"/>
          <w:szCs w:val="28"/>
          <w:rtl/>
        </w:rPr>
        <w:t xml:space="preserve"> </w:t>
      </w:r>
      <w:r>
        <w:rPr>
          <w:rFonts w:cs="DecoType Naskh" w:hint="cs"/>
          <w:sz w:val="28"/>
          <w:szCs w:val="28"/>
          <w:rtl/>
        </w:rPr>
        <w:t>الْمُشْرِكِينَ</w:t>
      </w:r>
      <w:r>
        <w:rPr>
          <w:rFonts w:cs="DecoType Naskh"/>
          <w:sz w:val="28"/>
          <w:szCs w:val="28"/>
          <w:rtl/>
        </w:rPr>
        <w:t xml:space="preserve"> </w:t>
      </w:r>
      <w:r>
        <w:rPr>
          <w:rFonts w:cs="DecoType Naskh" w:hint="cs"/>
          <w:sz w:val="28"/>
          <w:szCs w:val="28"/>
          <w:rtl/>
        </w:rPr>
        <w:t>حَيْثُ</w:t>
      </w:r>
      <w:r>
        <w:rPr>
          <w:rFonts w:cs="DecoType Naskh"/>
          <w:sz w:val="28"/>
          <w:szCs w:val="28"/>
          <w:rtl/>
        </w:rPr>
        <w:t xml:space="preserve"> </w:t>
      </w:r>
      <w:r>
        <w:rPr>
          <w:rFonts w:cs="DecoType Naskh" w:hint="cs"/>
          <w:sz w:val="28"/>
          <w:szCs w:val="28"/>
          <w:rtl/>
        </w:rPr>
        <w:t>وَجَدتُّمُوهُمْ</w:t>
      </w:r>
      <w:r>
        <w:rPr>
          <w:rFonts w:cs="Traditional Arabic"/>
          <w:sz w:val="28"/>
          <w:szCs w:val="28"/>
          <w:rtl/>
        </w:rPr>
        <w:t>﴾</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5</w:t>
      </w:r>
      <w:r>
        <w:rPr>
          <w:rFonts w:cs="Arabic Transparent"/>
          <w:sz w:val="28"/>
          <w:szCs w:val="28"/>
          <w:rtl/>
        </w:rPr>
        <w:t>]</w:t>
      </w:r>
      <w:r>
        <w:rPr>
          <w:rFonts w:ascii="Simplified Arabic" w:hAnsi="Simplified Arabic" w:cs="Arabic Transparent"/>
          <w:sz w:val="28"/>
          <w:szCs w:val="28"/>
          <w:rtl/>
        </w:rPr>
        <w:t xml:space="preserve">، </w:t>
      </w:r>
      <w:r>
        <w:rPr>
          <w:rFonts w:ascii="Arial" w:hAnsi="Arial" w:cs="Arabic Transparent"/>
          <w:color w:val="000000"/>
          <w:sz w:val="28"/>
          <w:szCs w:val="28"/>
          <w:rtl/>
        </w:rPr>
        <w:t>ويجاب عن هذا الاستدلال: بأن الجمع ممكن ببناء العام على الخاص، فيقتل المشرك حيث وجد إلا بالحرم"</w:t>
      </w:r>
      <w:r>
        <w:rPr>
          <w:rStyle w:val="FootnoteReference"/>
          <w:rFonts w:ascii="Arial" w:hAnsi="Arial" w:cs="Arabic Transparent"/>
          <w:color w:val="000000"/>
          <w:sz w:val="28"/>
          <w:szCs w:val="28"/>
          <w:rtl/>
        </w:rPr>
        <w:t>(</w:t>
      </w:r>
      <w:r>
        <w:rPr>
          <w:rStyle w:val="FootnoteReference"/>
          <w:color w:val="000000"/>
          <w:sz w:val="28"/>
          <w:szCs w:val="28"/>
          <w:rtl/>
        </w:rPr>
        <w:footnoteReference w:id="189"/>
      </w:r>
      <w:r>
        <w:rPr>
          <w:rStyle w:val="FootnoteReference"/>
          <w:rFonts w:ascii="Arial" w:hAnsi="Arial" w:cs="Arabic Transparent"/>
          <w:color w:val="000000"/>
          <w:sz w:val="28"/>
          <w:szCs w:val="28"/>
          <w:rtl/>
        </w:rPr>
        <w:t>)</w:t>
      </w:r>
      <w:r>
        <w:rPr>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Pr>
      </w:pPr>
      <w:r>
        <w:rPr>
          <w:rFonts w:ascii="Simplified Arabic" w:hAnsi="Simplified Arabic" w:cs="Arabic Transparent"/>
          <w:sz w:val="28"/>
          <w:szCs w:val="28"/>
          <w:rtl/>
        </w:rPr>
        <w:t xml:space="preserve">وأجابوا عن أمر النبي </w:t>
      </w:r>
      <w:r>
        <w:rPr>
          <w:rFonts w:ascii="Arial" w:hAnsi="Arial" w:cs="Arabic Transparent"/>
          <w:color w:val="000000"/>
          <w:sz w:val="28"/>
          <w:szCs w:val="28"/>
        </w:rPr>
        <w:sym w:font="AGA Arabesque" w:char="F072"/>
      </w:r>
      <w:r>
        <w:rPr>
          <w:rFonts w:ascii="Simplified Arabic" w:hAnsi="Simplified Arabic" w:cs="Arabic Transparent"/>
          <w:sz w:val="28"/>
          <w:szCs w:val="28"/>
          <w:rtl/>
        </w:rPr>
        <w:t xml:space="preserve"> بقتل ابن خطل بأن ذلك كان في الوقت الذي أحلت فيه مكة للنبي </w:t>
      </w:r>
      <w:r>
        <w:rPr>
          <w:rFonts w:ascii="Arial" w:hAnsi="Arial" w:cs="Arabic Transparent"/>
          <w:color w:val="000000"/>
          <w:sz w:val="28"/>
          <w:szCs w:val="28"/>
        </w:rPr>
        <w:sym w:font="AGA Arabesque" w:char="F072"/>
      </w:r>
      <w:r>
        <w:rPr>
          <w:rFonts w:ascii="Arial" w:hAnsi="Arial" w:cs="Arabic Transparent"/>
          <w:sz w:val="28"/>
          <w:szCs w:val="28"/>
          <w:rtl/>
        </w:rPr>
        <w:t xml:space="preserve"> </w:t>
      </w:r>
      <w:r>
        <w:rPr>
          <w:rFonts w:ascii="Simplified Arabic" w:hAnsi="Simplified Arabic" w:cs="Arabic Transparent"/>
          <w:sz w:val="28"/>
          <w:szCs w:val="28"/>
          <w:rtl/>
        </w:rPr>
        <w:t>فلا حجة فيه</w:t>
      </w:r>
      <w:r>
        <w:rPr>
          <w:rStyle w:val="FootnoteReference"/>
          <w:rFonts w:ascii="Simplified Arabic" w:hAnsi="Simplified Arabic" w:cs="Arabic Transparent"/>
          <w:sz w:val="28"/>
          <w:szCs w:val="28"/>
          <w:rtl/>
        </w:rPr>
        <w:t>(</w:t>
      </w:r>
      <w:r>
        <w:rPr>
          <w:rStyle w:val="FootnoteReference"/>
          <w:sz w:val="28"/>
          <w:szCs w:val="28"/>
          <w:rtl/>
        </w:rPr>
        <w:footnoteReference w:id="190"/>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lang w:val="en-GB"/>
        </w:rPr>
      </w:pPr>
      <w:r>
        <w:rPr>
          <w:rFonts w:ascii="Simplified Arabic" w:hAnsi="Simplified Arabic" w:cs="Arabic Transparent"/>
          <w:sz w:val="28"/>
          <w:szCs w:val="28"/>
          <w:rtl/>
        </w:rPr>
        <w:t>وقد أجاب أصحاب القول بالنسخ عن هذه الأدلة، فوجهوا الحديث: "</w:t>
      </w:r>
      <w:r>
        <w:rPr>
          <w:rFonts w:ascii="Arial" w:hAnsi="Arial" w:cs="Arabic Transparent"/>
          <w:color w:val="000000"/>
          <w:sz w:val="28"/>
          <w:szCs w:val="28"/>
          <w:rtl/>
        </w:rPr>
        <w:t>وإنه لم يحل القتال فيه لأحد قبلي ولم يحل لي إلا ساعة من نهار..."</w:t>
      </w:r>
      <w:r>
        <w:rPr>
          <w:rFonts w:ascii="Simplified Arabic" w:hAnsi="Simplified Arabic" w:cs="Arabic Transparent"/>
          <w:sz w:val="28"/>
          <w:szCs w:val="28"/>
          <w:rtl/>
        </w:rPr>
        <w:t xml:space="preserve"> بأن معناه بأن لا يجوز نصب الحرب في مكة والقتال بما يعم كالمنجنيق وغيره، بخلاف غيرها من البلاد، ولكن لا يُمنع قتل من استحق القتل فيها، قال الشافعي: "</w:t>
      </w:r>
      <w:r>
        <w:rPr>
          <w:rFonts w:ascii="Arial" w:hAnsi="Arial" w:cs="Arabic Transparent"/>
          <w:color w:val="000000"/>
          <w:sz w:val="28"/>
          <w:szCs w:val="28"/>
          <w:rtl/>
        </w:rPr>
        <w:t>إنما معنى ذلك - والله أعلم- أنها لم تحلل أن ينصب عليها الحرب حتى تكون كغيرها"</w:t>
      </w:r>
      <w:r>
        <w:rPr>
          <w:rStyle w:val="FootnoteReference"/>
          <w:rFonts w:ascii="Simplified Arabic" w:hAnsi="Simplified Arabic" w:cs="Arabic Transparent"/>
          <w:sz w:val="28"/>
          <w:szCs w:val="28"/>
          <w:rtl/>
        </w:rPr>
        <w:t>(</w:t>
      </w:r>
      <w:r>
        <w:rPr>
          <w:rStyle w:val="FootnoteReference"/>
          <w:sz w:val="28"/>
          <w:szCs w:val="28"/>
          <w:rtl/>
        </w:rPr>
        <w:footnoteReference w:id="191"/>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lang w:val="en-GB"/>
        </w:rPr>
      </w:pPr>
      <w:r>
        <w:rPr>
          <w:rFonts w:ascii="Simplified Arabic" w:hAnsi="Simplified Arabic" w:cs="Arabic Transparent"/>
          <w:sz w:val="28"/>
          <w:szCs w:val="28"/>
          <w:rtl/>
          <w:lang w:val="en-GB"/>
        </w:rPr>
        <w:t xml:space="preserve">وأما القول بأن قتل ابن خطل كان في الساعة الذي أحلت فيه مكة للنبي </w:t>
      </w:r>
      <w:r>
        <w:rPr>
          <w:rFonts w:ascii="Arial" w:hAnsi="Arial" w:cs="Arabic Transparent"/>
          <w:color w:val="000000"/>
          <w:sz w:val="28"/>
          <w:szCs w:val="28"/>
        </w:rPr>
        <w:sym w:font="AGA Arabesque" w:char="F072"/>
      </w:r>
      <w:r>
        <w:rPr>
          <w:rFonts w:ascii="Simplified Arabic" w:hAnsi="Simplified Arabic" w:cs="Arabic Transparent"/>
          <w:sz w:val="28"/>
          <w:szCs w:val="28"/>
          <w:rtl/>
          <w:lang w:val="en-GB"/>
        </w:rPr>
        <w:t xml:space="preserve"> فقد أجابوا عنه بأن تلك الساعة كان قد انتهت بالفتح، لأن رسول الله </w:t>
      </w:r>
      <w:r>
        <w:rPr>
          <w:rFonts w:ascii="Arial" w:hAnsi="Arial" w:cs="Arabic Transparent"/>
          <w:color w:val="000000"/>
          <w:sz w:val="28"/>
          <w:szCs w:val="28"/>
        </w:rPr>
        <w:sym w:font="AGA Arabesque" w:char="F072"/>
      </w:r>
      <w:r>
        <w:rPr>
          <w:rFonts w:ascii="Simplified Arabic" w:hAnsi="Simplified Arabic" w:cs="Arabic Transparent"/>
          <w:sz w:val="28"/>
          <w:szCs w:val="28"/>
          <w:rtl/>
          <w:lang w:val="en-GB"/>
        </w:rPr>
        <w:t xml:space="preserve"> كان قد نزع المغفر حينها، وذلك أمارة على انتهاء ساعة الحرب</w:t>
      </w:r>
      <w:r>
        <w:rPr>
          <w:rStyle w:val="FootnoteReference"/>
          <w:rFonts w:ascii="Simplified Arabic" w:hAnsi="Simplified Arabic" w:cs="Arabic Transparent"/>
          <w:sz w:val="28"/>
          <w:szCs w:val="28"/>
          <w:rtl/>
          <w:lang w:val="en-GB"/>
        </w:rPr>
        <w:t>(</w:t>
      </w:r>
      <w:r>
        <w:rPr>
          <w:rStyle w:val="FootnoteReference"/>
          <w:sz w:val="28"/>
          <w:szCs w:val="28"/>
          <w:rtl/>
          <w:lang w:val="en-GB"/>
        </w:rPr>
        <w:footnoteReference w:id="192"/>
      </w:r>
      <w:r>
        <w:rPr>
          <w:rStyle w:val="FootnoteReference"/>
          <w:rFonts w:ascii="Simplified Arabic" w:hAnsi="Simplified Arabic" w:cs="Arabic Transparent"/>
          <w:sz w:val="28"/>
          <w:szCs w:val="28"/>
          <w:rtl/>
          <w:lang w:val="en-GB"/>
        </w:rPr>
        <w:t>)</w:t>
      </w:r>
      <w:r>
        <w:rPr>
          <w:rFonts w:ascii="Simplified Arabic" w:hAnsi="Simplified Arabic" w:cs="Arabic Transparent"/>
          <w:sz w:val="28"/>
          <w:szCs w:val="28"/>
          <w:rtl/>
          <w:lang w:val="en-GB"/>
        </w:rPr>
        <w:t xml:space="preserve">. </w:t>
      </w:r>
    </w:p>
    <w:p w:rsidR="00CD740F" w:rsidRDefault="00CD740F" w:rsidP="009A5A7E">
      <w:pPr>
        <w:keepNext/>
        <w:widowControl w:val="0"/>
        <w:autoSpaceDE w:val="0"/>
        <w:autoSpaceDN w:val="0"/>
        <w:adjustRightInd w:val="0"/>
        <w:spacing w:line="360" w:lineRule="auto"/>
        <w:ind w:firstLine="397"/>
        <w:jc w:val="both"/>
        <w:rPr>
          <w:rFonts w:ascii="Simplified Arabic" w:hAnsi="Simplified Arabic" w:cs="Arabic Transparent"/>
          <w:b/>
          <w:bCs/>
          <w:sz w:val="28"/>
          <w:szCs w:val="28"/>
          <w:rtl/>
          <w:lang w:val="en-GB"/>
        </w:rPr>
      </w:pPr>
      <w:r>
        <w:rPr>
          <w:rFonts w:ascii="Simplified Arabic" w:hAnsi="Simplified Arabic" w:cs="Arabic Transparent"/>
          <w:b/>
          <w:bCs/>
          <w:sz w:val="28"/>
          <w:szCs w:val="28"/>
          <w:rtl/>
          <w:lang w:val="en-GB"/>
        </w:rPr>
        <w:br w:type="page"/>
        <w:t xml:space="preserve">الترجيح: </w:t>
      </w:r>
    </w:p>
    <w:p w:rsidR="00CD740F" w:rsidRDefault="00CD740F" w:rsidP="009A5A7E">
      <w:pPr>
        <w:widowControl w:val="0"/>
        <w:autoSpaceDE w:val="0"/>
        <w:autoSpaceDN w:val="0"/>
        <w:adjustRightInd w:val="0"/>
        <w:spacing w:line="360" w:lineRule="auto"/>
        <w:ind w:firstLine="397"/>
        <w:jc w:val="both"/>
        <w:rPr>
          <w:rFonts w:ascii="Simplified Arabic" w:hAnsi="Simplified Arabic" w:cs="Arabic Transparent"/>
          <w:sz w:val="28"/>
          <w:szCs w:val="28"/>
          <w:rtl/>
          <w:lang w:val="en-GB"/>
        </w:rPr>
      </w:pPr>
      <w:r>
        <w:rPr>
          <w:rFonts w:ascii="Simplified Arabic" w:hAnsi="Simplified Arabic" w:cs="Arabic Transparent"/>
          <w:sz w:val="28"/>
          <w:szCs w:val="28"/>
          <w:rtl/>
          <w:lang w:val="en-GB"/>
        </w:rPr>
        <w:t xml:space="preserve">بعد النظر إلى أدلة الفريقين، يترجح لدى الباحثة قول الفريق الثاني القائل بأن الآية محكمة، وذلك للأسباب الآتية: </w:t>
      </w:r>
    </w:p>
    <w:p w:rsidR="00CD740F" w:rsidRDefault="00CD740F" w:rsidP="00CA5346">
      <w:pPr>
        <w:pStyle w:val="a"/>
        <w:widowControl w:val="0"/>
        <w:numPr>
          <w:ilvl w:val="0"/>
          <w:numId w:val="14"/>
        </w:numPr>
        <w:spacing w:after="0" w:line="360" w:lineRule="auto"/>
        <w:ind w:left="467" w:hanging="462"/>
        <w:jc w:val="both"/>
        <w:rPr>
          <w:rFonts w:ascii="Simplified Arabic" w:hAnsi="Simplified Arabic" w:cs="Arabic Transparent"/>
          <w:color w:val="000000"/>
          <w:sz w:val="28"/>
          <w:szCs w:val="28"/>
          <w:rtl/>
          <w:lang w:val="en-GB"/>
        </w:rPr>
      </w:pPr>
      <w:r>
        <w:rPr>
          <w:rFonts w:ascii="Simplified Arabic" w:hAnsi="Simplified Arabic" w:cs="Arabic Transparent"/>
          <w:sz w:val="28"/>
          <w:szCs w:val="28"/>
          <w:rtl/>
          <w:lang w:val="en-GB"/>
        </w:rPr>
        <w:t xml:space="preserve">الجمع بين الآيات أولى من القول بالنسخ، فالآيات التي قيل إنها ناسخة كقوله تعالى: </w:t>
      </w:r>
      <w:r>
        <w:rPr>
          <w:rFonts w:cs="Traditional Arabic"/>
          <w:sz w:val="28"/>
          <w:szCs w:val="28"/>
          <w:rtl/>
        </w:rPr>
        <w:t>﴿</w:t>
      </w:r>
      <w:r>
        <w:rPr>
          <w:rFonts w:cs="DecoType Naskh" w:hint="eastAsia"/>
          <w:sz w:val="28"/>
          <w:szCs w:val="28"/>
          <w:rtl/>
        </w:rPr>
        <w:t>فَاقْتُلُواْ</w:t>
      </w:r>
      <w:r>
        <w:rPr>
          <w:rFonts w:cs="DecoType Naskh"/>
          <w:sz w:val="28"/>
          <w:szCs w:val="28"/>
          <w:rtl/>
        </w:rPr>
        <w:t xml:space="preserve"> </w:t>
      </w:r>
      <w:r>
        <w:rPr>
          <w:rFonts w:cs="DecoType Naskh" w:hint="eastAsia"/>
          <w:sz w:val="28"/>
          <w:szCs w:val="28"/>
          <w:rtl/>
        </w:rPr>
        <w:t>الْمُشْرِكِينَ</w:t>
      </w:r>
      <w:r>
        <w:rPr>
          <w:rFonts w:cs="DecoType Naskh"/>
          <w:sz w:val="28"/>
          <w:szCs w:val="28"/>
          <w:rtl/>
        </w:rPr>
        <w:t xml:space="preserve"> </w:t>
      </w:r>
      <w:r>
        <w:rPr>
          <w:rFonts w:cs="DecoType Naskh" w:hint="eastAsia"/>
          <w:sz w:val="28"/>
          <w:szCs w:val="28"/>
          <w:rtl/>
        </w:rPr>
        <w:t>حَيْثُ</w:t>
      </w:r>
      <w:r>
        <w:rPr>
          <w:rFonts w:cs="DecoType Naskh"/>
          <w:sz w:val="28"/>
          <w:szCs w:val="28"/>
          <w:rtl/>
        </w:rPr>
        <w:t xml:space="preserve"> </w:t>
      </w:r>
      <w:r>
        <w:rPr>
          <w:rFonts w:cs="DecoType Naskh" w:hint="eastAsia"/>
          <w:sz w:val="28"/>
          <w:szCs w:val="28"/>
          <w:rtl/>
        </w:rPr>
        <w:t>وَجَدتُّمُوهُمْ</w:t>
      </w:r>
      <w:r>
        <w:rPr>
          <w:rFonts w:cs="Traditional Arabic"/>
          <w:sz w:val="28"/>
          <w:szCs w:val="28"/>
          <w:rtl/>
        </w:rPr>
        <w:t>﴾</w:t>
      </w:r>
      <w:r>
        <w:rPr>
          <w:rFonts w:cs="Arabic Transparent"/>
          <w:sz w:val="28"/>
          <w:szCs w:val="28"/>
          <w:rtl/>
        </w:rPr>
        <w:t xml:space="preserve"> [</w:t>
      </w:r>
      <w:r>
        <w:rPr>
          <w:rFonts w:cs="Arabic Transparent" w:hint="eastAsia"/>
          <w:sz w:val="28"/>
          <w:szCs w:val="28"/>
          <w:rtl/>
        </w:rPr>
        <w:t>التوبة</w:t>
      </w:r>
      <w:r>
        <w:rPr>
          <w:rFonts w:cs="Arabic Transparent"/>
          <w:sz w:val="28"/>
          <w:szCs w:val="28"/>
          <w:rtl/>
        </w:rPr>
        <w:t xml:space="preserve">: </w:t>
      </w:r>
      <w:r>
        <w:rPr>
          <w:rFonts w:ascii="Times New Roman" w:hAnsi="Times New Roman" w:cs="Times New Roman"/>
          <w:sz w:val="28"/>
          <w:szCs w:val="28"/>
          <w:rtl/>
        </w:rPr>
        <w:t>5</w:t>
      </w:r>
      <w:r>
        <w:rPr>
          <w:rFonts w:cs="Arabic Transparent"/>
          <w:sz w:val="28"/>
          <w:szCs w:val="28"/>
          <w:rtl/>
        </w:rPr>
        <w:t>]</w:t>
      </w:r>
      <w:r>
        <w:rPr>
          <w:rFonts w:ascii="Simplified Arabic" w:hAnsi="Simplified Arabic" w:cs="Arabic Transparent"/>
          <w:sz w:val="28"/>
          <w:szCs w:val="28"/>
          <w:rtl/>
          <w:lang w:val="en-GB"/>
        </w:rPr>
        <w:t xml:space="preserve"> هي عامة لكل مكان، والآية: </w:t>
      </w:r>
      <w:r>
        <w:rPr>
          <w:rFonts w:cs="Traditional Arabic"/>
          <w:sz w:val="28"/>
          <w:szCs w:val="28"/>
          <w:rtl/>
        </w:rPr>
        <w:t>﴿</w:t>
      </w:r>
      <w:r>
        <w:rPr>
          <w:rFonts w:cs="DecoType Naskh" w:hint="eastAsia"/>
          <w:sz w:val="28"/>
          <w:szCs w:val="28"/>
          <w:rtl/>
        </w:rPr>
        <w:t>وَلاَ</w:t>
      </w:r>
      <w:r>
        <w:rPr>
          <w:rFonts w:cs="DecoType Naskh"/>
          <w:sz w:val="28"/>
          <w:szCs w:val="28"/>
          <w:rtl/>
        </w:rPr>
        <w:t xml:space="preserve"> </w:t>
      </w:r>
      <w:r>
        <w:rPr>
          <w:rFonts w:cs="DecoType Naskh" w:hint="eastAsia"/>
          <w:sz w:val="28"/>
          <w:szCs w:val="28"/>
          <w:rtl/>
        </w:rPr>
        <w:t>تُقَاتِلُوهُمْ</w:t>
      </w:r>
      <w:r>
        <w:rPr>
          <w:rFonts w:cs="DecoType Naskh"/>
          <w:sz w:val="28"/>
          <w:szCs w:val="28"/>
          <w:rtl/>
        </w:rPr>
        <w:t xml:space="preserve"> </w:t>
      </w:r>
      <w:r>
        <w:rPr>
          <w:rFonts w:cs="DecoType Naskh" w:hint="eastAsia"/>
          <w:sz w:val="28"/>
          <w:szCs w:val="28"/>
          <w:rtl/>
        </w:rPr>
        <w:t>عِندَ</w:t>
      </w:r>
      <w:r>
        <w:rPr>
          <w:rFonts w:cs="DecoType Naskh"/>
          <w:sz w:val="28"/>
          <w:szCs w:val="28"/>
          <w:rtl/>
        </w:rPr>
        <w:t xml:space="preserve"> </w:t>
      </w:r>
      <w:r>
        <w:rPr>
          <w:rFonts w:cs="DecoType Naskh" w:hint="eastAsia"/>
          <w:sz w:val="28"/>
          <w:szCs w:val="28"/>
          <w:rtl/>
        </w:rPr>
        <w:t>الْمَسْجِدِ</w:t>
      </w:r>
      <w:r>
        <w:rPr>
          <w:rFonts w:cs="DecoType Naskh"/>
          <w:sz w:val="28"/>
          <w:szCs w:val="28"/>
          <w:rtl/>
        </w:rPr>
        <w:t xml:space="preserve"> </w:t>
      </w:r>
      <w:r>
        <w:rPr>
          <w:rFonts w:cs="DecoType Naskh" w:hint="eastAsia"/>
          <w:sz w:val="28"/>
          <w:szCs w:val="28"/>
          <w:rtl/>
        </w:rPr>
        <w:t>الْحَرَامِ</w:t>
      </w:r>
      <w:r>
        <w:rPr>
          <w:rFonts w:cs="DecoType Naskh"/>
          <w:sz w:val="28"/>
          <w:szCs w:val="28"/>
          <w:rtl/>
        </w:rPr>
        <w:t xml:space="preserve"> </w:t>
      </w:r>
      <w:r>
        <w:rPr>
          <w:rFonts w:cs="DecoType Naskh" w:hint="eastAsia"/>
          <w:sz w:val="28"/>
          <w:szCs w:val="28"/>
          <w:rtl/>
        </w:rPr>
        <w:t>حَتَّى</w:t>
      </w:r>
      <w:r>
        <w:rPr>
          <w:rFonts w:cs="DecoType Naskh"/>
          <w:sz w:val="28"/>
          <w:szCs w:val="28"/>
          <w:rtl/>
        </w:rPr>
        <w:t xml:space="preserve"> </w:t>
      </w:r>
      <w:r>
        <w:rPr>
          <w:rFonts w:cs="DecoType Naskh" w:hint="eastAsia"/>
          <w:sz w:val="28"/>
          <w:szCs w:val="28"/>
          <w:rtl/>
        </w:rPr>
        <w:t>يُقَاتِلُوكُمْ</w:t>
      </w:r>
      <w:r>
        <w:rPr>
          <w:rFonts w:cs="DecoType Naskh"/>
          <w:sz w:val="28"/>
          <w:szCs w:val="28"/>
          <w:rtl/>
        </w:rPr>
        <w:t xml:space="preserve"> </w:t>
      </w:r>
      <w:r>
        <w:rPr>
          <w:rFonts w:cs="DecoType Naskh" w:hint="eastAsia"/>
          <w:sz w:val="28"/>
          <w:szCs w:val="28"/>
          <w:rtl/>
        </w:rPr>
        <w:t>فِيهِ</w:t>
      </w:r>
      <w:r>
        <w:rPr>
          <w:rFonts w:cs="Traditional Arabic"/>
          <w:sz w:val="28"/>
          <w:szCs w:val="28"/>
          <w:rtl/>
        </w:rPr>
        <w:t>﴾</w:t>
      </w:r>
      <w:r>
        <w:rPr>
          <w:rFonts w:ascii="Simplified Arabic" w:hAnsi="Simplified Arabic" w:cs="Arabic Transparent"/>
          <w:sz w:val="28"/>
          <w:szCs w:val="28"/>
          <w:rtl/>
          <w:lang w:val="en-GB"/>
        </w:rPr>
        <w:t>، خصصت المسجد الحرام بتحريم القتال، قال الطوفي في شرح مختصر الروضة: "</w:t>
      </w:r>
      <w:r>
        <w:rPr>
          <w:rFonts w:ascii="Arial" w:hAnsi="Arial" w:cs="Arabic Transparent"/>
          <w:color w:val="000000"/>
          <w:sz w:val="28"/>
          <w:szCs w:val="28"/>
          <w:rtl/>
        </w:rPr>
        <w:t xml:space="preserve">وإذا تعارض النسخ والتخصيص، كان التخصيص أولى; لأنه بيان وتقرير، والنسخ </w:t>
      </w:r>
      <w:r>
        <w:rPr>
          <w:rFonts w:ascii="Arial" w:hAnsi="Arial" w:cs="Arabic Transparent"/>
          <w:sz w:val="28"/>
          <w:szCs w:val="28"/>
          <w:rtl/>
        </w:rPr>
        <w:t xml:space="preserve">إبطال وتعطيل، </w:t>
      </w:r>
      <w:r>
        <w:rPr>
          <w:rFonts w:ascii="Arial" w:hAnsi="Arial" w:cs="Arabic Transparent"/>
          <w:color w:val="000000"/>
          <w:sz w:val="28"/>
          <w:szCs w:val="28"/>
          <w:rtl/>
        </w:rPr>
        <w:t>ولأن النسخ على خلاف الأصل؛ إذ الأصل دوام الحكم واستمراره، والبيان على وفق الأصل في كلام الحكيم إذ الأصل أن يكون المراد به بينا، لكن البيان قد يقارن الخطاب، وقد يتأخر عنه</w:t>
      </w:r>
      <w:r>
        <w:rPr>
          <w:rFonts w:ascii="Simplified Arabic" w:hAnsi="Simplified Arabic" w:cs="Arabic Transparent"/>
          <w:sz w:val="28"/>
          <w:szCs w:val="28"/>
          <w:rtl/>
          <w:lang w:val="en-GB"/>
        </w:rPr>
        <w:t>"</w:t>
      </w:r>
      <w:r>
        <w:rPr>
          <w:rStyle w:val="FootnoteReference"/>
          <w:rFonts w:ascii="Simplified Arabic" w:hAnsi="Simplified Arabic" w:cs="Arabic Transparent"/>
          <w:sz w:val="28"/>
          <w:szCs w:val="28"/>
          <w:rtl/>
          <w:lang w:val="en-GB"/>
        </w:rPr>
        <w:t>(</w:t>
      </w:r>
      <w:r>
        <w:rPr>
          <w:rStyle w:val="FootnoteReference"/>
          <w:sz w:val="28"/>
          <w:szCs w:val="28"/>
          <w:rtl/>
          <w:lang w:val="en-GB"/>
        </w:rPr>
        <w:footnoteReference w:id="193"/>
      </w:r>
      <w:r>
        <w:rPr>
          <w:rStyle w:val="FootnoteReference"/>
          <w:rFonts w:ascii="Simplified Arabic" w:hAnsi="Simplified Arabic" w:cs="Arabic Transparent"/>
          <w:sz w:val="28"/>
          <w:szCs w:val="28"/>
          <w:rtl/>
          <w:lang w:val="en-GB"/>
        </w:rPr>
        <w:t>)</w:t>
      </w:r>
      <w:r>
        <w:rPr>
          <w:rFonts w:ascii="Simplified Arabic" w:hAnsi="Simplified Arabic" w:cs="Arabic Transparent"/>
          <w:sz w:val="28"/>
          <w:szCs w:val="28"/>
          <w:rtl/>
          <w:lang w:val="en-GB"/>
        </w:rPr>
        <w:t>، وجمهور الفقهاء</w:t>
      </w:r>
      <w:r>
        <w:rPr>
          <w:rStyle w:val="FootnoteReference"/>
          <w:rFonts w:ascii="Simplified Arabic" w:hAnsi="Simplified Arabic" w:cs="Arabic Transparent"/>
          <w:sz w:val="28"/>
          <w:szCs w:val="28"/>
          <w:rtl/>
          <w:lang w:val="en-GB"/>
        </w:rPr>
        <w:t>(</w:t>
      </w:r>
      <w:r>
        <w:rPr>
          <w:rStyle w:val="FootnoteReference"/>
          <w:sz w:val="28"/>
          <w:szCs w:val="28"/>
          <w:rtl/>
          <w:lang w:val="en-GB"/>
        </w:rPr>
        <w:footnoteReference w:id="194"/>
      </w:r>
      <w:r>
        <w:rPr>
          <w:rStyle w:val="FootnoteReference"/>
          <w:rFonts w:ascii="Simplified Arabic" w:hAnsi="Simplified Arabic" w:cs="Arabic Transparent"/>
          <w:sz w:val="28"/>
          <w:szCs w:val="28"/>
          <w:rtl/>
          <w:lang w:val="en-GB"/>
        </w:rPr>
        <w:t>)</w:t>
      </w:r>
      <w:r>
        <w:rPr>
          <w:rFonts w:ascii="Simplified Arabic" w:hAnsi="Simplified Arabic" w:cs="Arabic Transparent"/>
          <w:sz w:val="28"/>
          <w:szCs w:val="28"/>
          <w:rtl/>
          <w:lang w:val="en-GB"/>
        </w:rPr>
        <w:t xml:space="preserve"> على بناء العام على الخاص إذا كان العام متراخيا عن وقت العمل بالخاص</w:t>
      </w:r>
      <w:r>
        <w:rPr>
          <w:rStyle w:val="FootnoteReference"/>
          <w:rFonts w:ascii="Simplified Arabic" w:hAnsi="Simplified Arabic" w:cs="Arabic Transparent"/>
          <w:sz w:val="28"/>
          <w:szCs w:val="28"/>
          <w:rtl/>
          <w:lang w:val="en-GB"/>
        </w:rPr>
        <w:t>(</w:t>
      </w:r>
      <w:r>
        <w:rPr>
          <w:rStyle w:val="FootnoteReference"/>
          <w:sz w:val="28"/>
          <w:szCs w:val="28"/>
          <w:rtl/>
          <w:lang w:val="en-GB"/>
        </w:rPr>
        <w:footnoteReference w:id="195"/>
      </w:r>
      <w:r>
        <w:rPr>
          <w:rStyle w:val="FootnoteReference"/>
          <w:rFonts w:ascii="Simplified Arabic" w:hAnsi="Simplified Arabic" w:cs="Arabic Transparent"/>
          <w:sz w:val="28"/>
          <w:szCs w:val="28"/>
          <w:rtl/>
          <w:lang w:val="en-GB"/>
        </w:rPr>
        <w:t>)</w:t>
      </w:r>
      <w:r>
        <w:rPr>
          <w:rFonts w:ascii="Simplified Arabic" w:hAnsi="Simplified Arabic" w:cs="Arabic Transparent"/>
          <w:sz w:val="28"/>
          <w:szCs w:val="28"/>
          <w:rtl/>
          <w:lang w:val="en-GB"/>
        </w:rPr>
        <w:t xml:space="preserve">، يقول الدكتور محمد علي فركوس: </w:t>
      </w:r>
      <w:r>
        <w:rPr>
          <w:rFonts w:ascii="Simplified Arabic" w:hAnsi="Simplified Arabic" w:cs="Arabic Transparent"/>
          <w:color w:val="000000"/>
          <w:sz w:val="28"/>
          <w:szCs w:val="28"/>
          <w:rtl/>
          <w:lang w:val="en-GB"/>
        </w:rPr>
        <w:t>"</w:t>
      </w:r>
      <w:r>
        <w:rPr>
          <w:rFonts w:ascii="Conv_UthmanTN1Ver10" w:hAnsi="Conv_UthmanTN1Ver10" w:cs="Arabic Transparent" w:hint="eastAsia"/>
          <w:color w:val="000000"/>
          <w:sz w:val="28"/>
          <w:szCs w:val="28"/>
          <w:rtl/>
        </w:rPr>
        <w:t>ويجوز</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تخصيص</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العموم</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مطلقًا</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سواء</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كان</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اللفظ</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العام</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أمرًا</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ونهيًا</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أو</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خبرًا،</w:t>
      </w:r>
      <w:r>
        <w:rPr>
          <w:rFonts w:ascii="Conv_UthmanTN1Ver10" w:hAnsi="Conv_UthmanTN1Ver10" w:cs="Arabic Transparent"/>
          <w:color w:val="000000"/>
          <w:sz w:val="28"/>
          <w:szCs w:val="28"/>
          <w:rtl/>
        </w:rPr>
        <w:t xml:space="preserve"> </w:t>
      </w:r>
      <w:r w:rsidRPr="009A5A7E">
        <w:rPr>
          <w:rFonts w:ascii="Conv_UthmanTN1Ver10" w:hAnsi="Conv_UthmanTN1Ver10" w:cs="Arabic Transparent" w:hint="eastAsia"/>
          <w:color w:val="000000"/>
          <w:spacing w:val="2"/>
          <w:sz w:val="28"/>
          <w:szCs w:val="28"/>
          <w:rtl/>
        </w:rPr>
        <w:t>وسواء</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كان</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المخصِّص</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متصلاً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أو</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منفصلاً،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وسواء</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عُلم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تاريخ</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نزول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كل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واحد</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منهما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أو</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لم</w:t>
      </w:r>
      <w:r>
        <w:rPr>
          <w:rFonts w:ascii="Conv_UthmanTN1Ver10" w:hAnsi="Conv_UthmanTN1Ver10" w:cs="Arabic Transparent"/>
          <w:color w:val="000000"/>
          <w:sz w:val="28"/>
          <w:szCs w:val="28"/>
          <w:rtl/>
        </w:rPr>
        <w:t xml:space="preserve"> </w:t>
      </w:r>
      <w:r w:rsidRPr="009A5A7E">
        <w:rPr>
          <w:rFonts w:ascii="Conv_UthmanTN1Ver10" w:hAnsi="Conv_UthmanTN1Ver10" w:cs="Arabic Transparent" w:hint="eastAsia"/>
          <w:color w:val="000000"/>
          <w:spacing w:val="2"/>
          <w:sz w:val="28"/>
          <w:szCs w:val="28"/>
          <w:rtl/>
        </w:rPr>
        <w:t>يعلم،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وسواء</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تقدم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العام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على</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الخاص</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أو</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تأخر،</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أو</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جهل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التاريخ</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فلا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يعلم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أيهما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المتقدم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من</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المتأخر</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وهذا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مذهب</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الجمهور،</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ولا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يصح</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ذلك</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إلا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بدليل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صحيحٍ</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يجب</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العمل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به</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في</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صورة</w:t>
      </w:r>
      <w:r>
        <w:rPr>
          <w:rFonts w:ascii="Conv_UthmanTN1Ver10" w:hAnsi="Conv_UthmanTN1Ver10" w:cs="Arabic Transparent"/>
          <w:color w:val="000000"/>
          <w:sz w:val="28"/>
          <w:szCs w:val="28"/>
          <w:rtl/>
        </w:rPr>
        <w:t xml:space="preserve"> </w:t>
      </w:r>
      <w:r w:rsidRPr="009A5A7E">
        <w:rPr>
          <w:rFonts w:ascii="Conv_UthmanTN1Ver10" w:hAnsi="Conv_UthmanTN1Ver10" w:cs="Arabic Transparent" w:hint="eastAsia"/>
          <w:color w:val="000000"/>
          <w:spacing w:val="2"/>
          <w:sz w:val="28"/>
          <w:szCs w:val="28"/>
          <w:rtl/>
        </w:rPr>
        <w:t>التخصيص</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وإهمال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دلالة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العام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عليها،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وتبقى</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دلالة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العام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حجة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قاصرة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على</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عدا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صورة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التخصيص،</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ويكفي</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الحكم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على</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صحة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هذا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المذهب</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عمل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الصحابة</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رضي</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الله</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عنهم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في</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الاستدلال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بالعمومات</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وتمسكهم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بالعام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المخصوص</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مع</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تقديمهم</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لدليل</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الخصوص</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مطلقًا</w:t>
      </w:r>
      <w:r w:rsidRPr="009A5A7E">
        <w:rPr>
          <w:rFonts w:ascii="Conv_UthmanTN1Ver10" w:hAnsi="Conv_UthmanTN1Ver10" w:cs="Arabic Transparent"/>
          <w:color w:val="000000"/>
          <w:spacing w:val="2"/>
          <w:sz w:val="28"/>
          <w:szCs w:val="28"/>
          <w:rtl/>
        </w:rPr>
        <w:t xml:space="preserve"> </w:t>
      </w:r>
      <w:r w:rsidRPr="009A5A7E">
        <w:rPr>
          <w:rFonts w:ascii="Conv_UthmanTN1Ver10" w:hAnsi="Conv_UthmanTN1Ver10" w:cs="Arabic Transparent" w:hint="eastAsia"/>
          <w:color w:val="000000"/>
          <w:spacing w:val="2"/>
          <w:sz w:val="28"/>
          <w:szCs w:val="28"/>
          <w:rtl/>
        </w:rPr>
        <w:t>من</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غير</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نظر</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إلى</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كون</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أحدهما</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متقدما</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أو</w:t>
      </w:r>
      <w:r>
        <w:rPr>
          <w:rFonts w:ascii="Conv_UthmanTN1Ver10" w:hAnsi="Conv_UthmanTN1Ver10" w:cs="Arabic Transparent"/>
          <w:color w:val="000000"/>
          <w:sz w:val="28"/>
          <w:szCs w:val="28"/>
          <w:rtl/>
        </w:rPr>
        <w:t xml:space="preserve"> </w:t>
      </w:r>
      <w:r>
        <w:rPr>
          <w:rFonts w:ascii="Conv_UthmanTN1Ver10" w:hAnsi="Conv_UthmanTN1Ver10" w:cs="Arabic Transparent" w:hint="eastAsia"/>
          <w:color w:val="000000"/>
          <w:sz w:val="28"/>
          <w:szCs w:val="28"/>
          <w:rtl/>
        </w:rPr>
        <w:t>متأخرًا</w:t>
      </w:r>
      <w:r>
        <w:rPr>
          <w:rFonts w:ascii="Conv_UthmanTN1Ver10" w:hAnsi="Conv_UthmanTN1Ver10" w:cs="Arabic Transparent"/>
          <w:color w:val="000000"/>
          <w:sz w:val="28"/>
          <w:szCs w:val="28"/>
          <w:rtl/>
        </w:rPr>
        <w:t>"</w:t>
      </w:r>
      <w:r>
        <w:rPr>
          <w:rStyle w:val="FootnoteReference"/>
          <w:rFonts w:ascii="Conv_UthmanTN1Ver10" w:hAnsi="Conv_UthmanTN1Ver10" w:cs="Arabic Transparent"/>
          <w:color w:val="000000"/>
          <w:sz w:val="28"/>
          <w:szCs w:val="28"/>
          <w:rtl/>
        </w:rPr>
        <w:t>(</w:t>
      </w:r>
      <w:r>
        <w:rPr>
          <w:rStyle w:val="FootnoteReference"/>
          <w:color w:val="000000"/>
          <w:sz w:val="28"/>
          <w:szCs w:val="28"/>
          <w:rtl/>
        </w:rPr>
        <w:footnoteReference w:id="196"/>
      </w:r>
      <w:r>
        <w:rPr>
          <w:rStyle w:val="FootnoteReference"/>
          <w:rFonts w:ascii="Conv_UthmanTN1Ver10" w:hAnsi="Conv_UthmanTN1Ver10" w:cs="Arabic Transparent"/>
          <w:color w:val="000000"/>
          <w:sz w:val="28"/>
          <w:szCs w:val="28"/>
          <w:rtl/>
        </w:rPr>
        <w:t>)</w:t>
      </w:r>
      <w:r>
        <w:rPr>
          <w:rStyle w:val="apple-converted-space"/>
          <w:rFonts w:ascii="Conv_UthmanTN1Ver10" w:hAnsi="Conv_UthmanTN1Ver10" w:cs="Arabic Transparent"/>
          <w:color w:val="000000"/>
          <w:sz w:val="28"/>
          <w:szCs w:val="28"/>
          <w:rtl/>
          <w:lang w:val="en-GB"/>
        </w:rPr>
        <w:t>.</w:t>
      </w:r>
      <w:r>
        <w:rPr>
          <w:rStyle w:val="apple-converted-space"/>
          <w:rFonts w:ascii="Conv_UthmanTN1Ver10" w:hAnsi="Conv_UthmanTN1Ver10" w:cs="Arabic Transparent"/>
          <w:color w:val="000000"/>
          <w:sz w:val="28"/>
          <w:szCs w:val="28"/>
        </w:rPr>
        <w:t> </w:t>
      </w:r>
    </w:p>
    <w:p w:rsidR="00CD740F" w:rsidRDefault="00CD740F" w:rsidP="00CA5346">
      <w:pPr>
        <w:pStyle w:val="a"/>
        <w:widowControl w:val="0"/>
        <w:numPr>
          <w:ilvl w:val="0"/>
          <w:numId w:val="14"/>
        </w:numPr>
        <w:autoSpaceDE w:val="0"/>
        <w:autoSpaceDN w:val="0"/>
        <w:adjustRightInd w:val="0"/>
        <w:spacing w:after="0" w:line="360" w:lineRule="auto"/>
        <w:ind w:left="467" w:hanging="462"/>
        <w:jc w:val="both"/>
        <w:rPr>
          <w:rFonts w:ascii="Simplified Arabic" w:hAnsi="Simplified Arabic" w:cs="Arabic Transparent"/>
          <w:sz w:val="28"/>
          <w:szCs w:val="28"/>
          <w:rtl/>
          <w:lang w:val="en-GB"/>
        </w:rPr>
      </w:pPr>
      <w:r>
        <w:rPr>
          <w:rFonts w:ascii="Simplified Arabic" w:hAnsi="Simplified Arabic" w:cs="Arabic Transparent"/>
          <w:sz w:val="28"/>
          <w:szCs w:val="28"/>
          <w:rtl/>
          <w:lang w:val="en-GB"/>
        </w:rPr>
        <w:t>وجود الأحاديث الصحيحة الدالة على تحريم القتال في مكة</w:t>
      </w:r>
      <w:r w:rsidRPr="0080413C">
        <w:rPr>
          <w:rFonts w:ascii="Simplified Arabic" w:hAnsi="Simplified Arabic" w:cs="Arabic Transparent"/>
          <w:sz w:val="28"/>
          <w:szCs w:val="28"/>
          <w:vertAlign w:val="superscript"/>
          <w:rtl/>
          <w:lang w:val="en-GB"/>
        </w:rPr>
        <w:t>(</w:t>
      </w:r>
      <w:r w:rsidRPr="0080413C">
        <w:rPr>
          <w:rStyle w:val="FootnoteReference"/>
          <w:szCs w:val="28"/>
          <w:rtl/>
          <w:lang w:val="en-GB"/>
        </w:rPr>
        <w:footnoteReference w:id="197"/>
      </w:r>
      <w:r w:rsidRPr="0080413C">
        <w:rPr>
          <w:rFonts w:ascii="Simplified Arabic" w:hAnsi="Simplified Arabic" w:cs="Arabic Transparent"/>
          <w:sz w:val="28"/>
          <w:szCs w:val="28"/>
          <w:vertAlign w:val="superscript"/>
          <w:rtl/>
          <w:lang w:val="en-GB"/>
        </w:rPr>
        <w:t>)</w:t>
      </w:r>
      <w:r>
        <w:rPr>
          <w:rFonts w:ascii="Simplified Arabic" w:hAnsi="Simplified Arabic" w:cs="Arabic Transparent"/>
          <w:sz w:val="28"/>
          <w:szCs w:val="28"/>
          <w:rtl/>
          <w:lang w:val="en-GB"/>
        </w:rPr>
        <w:t>، وأما توجيه مقصودها بتحريم نصب القتال في مكة بما يعم كالمنجنيق وغيره ففيه تكلف وتحكم بلا دليل.</w:t>
      </w:r>
    </w:p>
    <w:p w:rsidR="00CD740F" w:rsidRDefault="00CD740F" w:rsidP="00CA5346">
      <w:pPr>
        <w:pStyle w:val="a"/>
        <w:widowControl w:val="0"/>
        <w:numPr>
          <w:ilvl w:val="0"/>
          <w:numId w:val="14"/>
        </w:numPr>
        <w:autoSpaceDE w:val="0"/>
        <w:autoSpaceDN w:val="0"/>
        <w:adjustRightInd w:val="0"/>
        <w:spacing w:after="0" w:line="360" w:lineRule="auto"/>
        <w:ind w:left="467" w:hanging="462"/>
        <w:jc w:val="both"/>
        <w:rPr>
          <w:rFonts w:ascii="Simplified Arabic" w:hAnsi="Simplified Arabic" w:cs="Arabic Transparent"/>
          <w:sz w:val="28"/>
          <w:szCs w:val="28"/>
          <w:rtl/>
          <w:lang w:val="en-GB"/>
        </w:rPr>
      </w:pPr>
      <w:r>
        <w:rPr>
          <w:rFonts w:ascii="Simplified Arabic" w:hAnsi="Simplified Arabic" w:cs="Arabic Transparent"/>
          <w:sz w:val="28"/>
          <w:szCs w:val="28"/>
          <w:rtl/>
          <w:lang w:val="en-GB"/>
        </w:rPr>
        <w:t xml:space="preserve">استدل القائلون بالنسخ بأن النبي </w:t>
      </w:r>
      <w:r>
        <w:rPr>
          <w:rFonts w:ascii="Arial" w:hAnsi="Arial" w:cs="Arabic Transparent"/>
          <w:color w:val="000000"/>
          <w:sz w:val="28"/>
          <w:szCs w:val="28"/>
        </w:rPr>
        <w:sym w:font="AGA Arabesque" w:char="F072"/>
      </w:r>
      <w:r>
        <w:rPr>
          <w:rFonts w:ascii="Simplified Arabic" w:hAnsi="Simplified Arabic" w:cs="Arabic Transparent"/>
          <w:sz w:val="28"/>
          <w:szCs w:val="28"/>
          <w:rtl/>
          <w:lang w:val="en-GB"/>
        </w:rPr>
        <w:t xml:space="preserve"> أمر بقتل أبي سفيان غيلة في داره في مكة إن قدر عليه، وهذا الأثر علق عليه الذهبي في شرحه لسنن البيهقي بأن إسناده منقطع، وفيه الواقدي وهو هالك</w:t>
      </w:r>
      <w:r>
        <w:rPr>
          <w:rStyle w:val="FootnoteReference"/>
          <w:rFonts w:ascii="Simplified Arabic" w:hAnsi="Simplified Arabic" w:cs="Arabic Transparent"/>
          <w:sz w:val="28"/>
          <w:szCs w:val="28"/>
          <w:rtl/>
          <w:lang w:val="en-GB"/>
        </w:rPr>
        <w:t>(</w:t>
      </w:r>
      <w:r>
        <w:rPr>
          <w:rStyle w:val="FootnoteReference"/>
          <w:sz w:val="28"/>
          <w:szCs w:val="28"/>
          <w:rtl/>
          <w:lang w:val="en-GB"/>
        </w:rPr>
        <w:footnoteReference w:id="198"/>
      </w:r>
      <w:r>
        <w:rPr>
          <w:rStyle w:val="FootnoteReference"/>
          <w:rFonts w:ascii="Simplified Arabic" w:hAnsi="Simplified Arabic" w:cs="Arabic Transparent"/>
          <w:sz w:val="28"/>
          <w:szCs w:val="28"/>
          <w:rtl/>
          <w:lang w:val="en-GB"/>
        </w:rPr>
        <w:t>)</w:t>
      </w:r>
      <w:r>
        <w:rPr>
          <w:rFonts w:ascii="Simplified Arabic" w:hAnsi="Simplified Arabic" w:cs="Arabic Transparent"/>
          <w:sz w:val="28"/>
          <w:szCs w:val="28"/>
          <w:rtl/>
          <w:lang w:val="en-GB"/>
        </w:rPr>
        <w:t>.</w:t>
      </w:r>
    </w:p>
    <w:p w:rsidR="00CD740F" w:rsidRDefault="00CD740F" w:rsidP="00CA5346">
      <w:pPr>
        <w:pStyle w:val="a"/>
        <w:widowControl w:val="0"/>
        <w:numPr>
          <w:ilvl w:val="0"/>
          <w:numId w:val="14"/>
        </w:numPr>
        <w:autoSpaceDE w:val="0"/>
        <w:autoSpaceDN w:val="0"/>
        <w:adjustRightInd w:val="0"/>
        <w:spacing w:after="0" w:line="360" w:lineRule="auto"/>
        <w:ind w:left="467" w:hanging="462"/>
        <w:jc w:val="both"/>
        <w:rPr>
          <w:rFonts w:ascii="Simplified Arabic" w:hAnsi="Simplified Arabic" w:cs="Arabic Transparent"/>
          <w:sz w:val="28"/>
          <w:szCs w:val="28"/>
          <w:rtl/>
          <w:lang w:val="en-GB"/>
        </w:rPr>
      </w:pPr>
      <w:r>
        <w:rPr>
          <w:rFonts w:ascii="Simplified Arabic" w:hAnsi="Simplified Arabic" w:cs="Arabic Transparent"/>
          <w:sz w:val="28"/>
          <w:szCs w:val="28"/>
          <w:rtl/>
          <w:lang w:val="en-GB"/>
        </w:rPr>
        <w:t xml:space="preserve">ما أجاب به أصحاب القول بالنسخ بأن أمر النبي </w:t>
      </w:r>
      <w:r>
        <w:rPr>
          <w:rFonts w:ascii="Arial" w:hAnsi="Arial" w:cs="Arabic Transparent"/>
          <w:color w:val="000000"/>
          <w:sz w:val="28"/>
          <w:szCs w:val="28"/>
        </w:rPr>
        <w:sym w:font="AGA Arabesque" w:char="F072"/>
      </w:r>
      <w:r>
        <w:rPr>
          <w:rFonts w:ascii="Arial" w:hAnsi="Arial" w:cs="Arabic Transparent"/>
          <w:sz w:val="28"/>
          <w:szCs w:val="28"/>
          <w:rtl/>
        </w:rPr>
        <w:t xml:space="preserve"> </w:t>
      </w:r>
      <w:r>
        <w:rPr>
          <w:rFonts w:ascii="Simplified Arabic" w:hAnsi="Simplified Arabic" w:cs="Arabic Transparent"/>
          <w:sz w:val="28"/>
          <w:szCs w:val="28"/>
          <w:rtl/>
          <w:lang w:val="en-GB"/>
        </w:rPr>
        <w:t xml:space="preserve">بقتل ابن خطل كان بعد انقضاء الساعة التي أحلت فيها مكة للنبي </w:t>
      </w:r>
      <w:r>
        <w:rPr>
          <w:rFonts w:ascii="Arial" w:hAnsi="Arial" w:cs="Arabic Transparent"/>
          <w:color w:val="000000"/>
          <w:sz w:val="28"/>
          <w:szCs w:val="28"/>
        </w:rPr>
        <w:sym w:font="AGA Arabesque" w:char="F072"/>
      </w:r>
      <w:r>
        <w:rPr>
          <w:rFonts w:ascii="Simplified Arabic" w:hAnsi="Simplified Arabic" w:cs="Arabic Transparent"/>
          <w:sz w:val="28"/>
          <w:szCs w:val="28"/>
          <w:rtl/>
          <w:lang w:val="en-GB"/>
        </w:rPr>
        <w:t xml:space="preserve"> فيه تكلف أيضاً ولا دليل عليه، ونزع المغفر لا يقطع بانقضاء تلك الساعة، بل الظاهر أن ذلك كان في وقت الحل.</w:t>
      </w:r>
    </w:p>
    <w:p w:rsidR="00CD740F" w:rsidRDefault="00CD740F" w:rsidP="009A5A7E">
      <w:pPr>
        <w:pStyle w:val="a"/>
        <w:widowControl w:val="0"/>
        <w:autoSpaceDE w:val="0"/>
        <w:autoSpaceDN w:val="0"/>
        <w:adjustRightInd w:val="0"/>
        <w:spacing w:line="360" w:lineRule="auto"/>
        <w:ind w:left="-9" w:firstLine="397"/>
        <w:jc w:val="both"/>
        <w:rPr>
          <w:rFonts w:ascii="Simplified Arabic" w:hAnsi="Simplified Arabic" w:cs="Arabic Transparent"/>
          <w:sz w:val="28"/>
          <w:szCs w:val="28"/>
          <w:lang w:val="en-GB"/>
        </w:rPr>
      </w:pPr>
      <w:r>
        <w:rPr>
          <w:rFonts w:ascii="Simplified Arabic" w:hAnsi="Simplified Arabic" w:cs="Arabic Transparent"/>
          <w:sz w:val="28"/>
          <w:szCs w:val="28"/>
          <w:rtl/>
          <w:lang w:val="en-GB"/>
        </w:rPr>
        <w:t>وبذلك توافق الباحثة الثعالبي في استدراكه على ابن عطية في هذا الموضع، والله تعالى أعلم.</w:t>
      </w:r>
    </w:p>
    <w:p w:rsidR="00CD740F" w:rsidRDefault="00CD740F" w:rsidP="009A5A7E">
      <w:pPr>
        <w:jc w:val="center"/>
        <w:rPr>
          <w:rFonts w:cs="Arabic Transparent"/>
          <w:b/>
          <w:bCs/>
          <w:sz w:val="32"/>
          <w:szCs w:val="32"/>
          <w:rtl/>
        </w:rPr>
      </w:pPr>
      <w:r>
        <w:rPr>
          <w:rFonts w:ascii="Simplified Arabic" w:hAnsi="Simplified Arabic" w:cs="Arabic Transparent"/>
          <w:sz w:val="28"/>
          <w:szCs w:val="28"/>
          <w:rtl/>
          <w:lang w:val="en-GB"/>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p>
    <w:p w:rsidR="00CD740F" w:rsidRDefault="00CD740F" w:rsidP="009A5A7E">
      <w:pPr>
        <w:spacing w:before="100" w:beforeAutospacing="1" w:line="240" w:lineRule="auto"/>
        <w:jc w:val="center"/>
        <w:rPr>
          <w:rFonts w:cs="Arabic Transparent"/>
          <w:b/>
          <w:bCs/>
          <w:sz w:val="32"/>
          <w:szCs w:val="32"/>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وَمَتِّعُوهُنَّ</w:t>
      </w:r>
      <w:r>
        <w:rPr>
          <w:rFonts w:cs="DecoType Naskh"/>
          <w:b/>
          <w:bCs/>
          <w:sz w:val="32"/>
          <w:szCs w:val="32"/>
          <w:rtl/>
        </w:rPr>
        <w:t xml:space="preserve"> </w:t>
      </w:r>
      <w:r>
        <w:rPr>
          <w:rFonts w:cs="DecoType Naskh" w:hint="cs"/>
          <w:b/>
          <w:bCs/>
          <w:sz w:val="32"/>
          <w:szCs w:val="32"/>
          <w:rtl/>
        </w:rPr>
        <w:t>عَلَى</w:t>
      </w:r>
      <w:r>
        <w:rPr>
          <w:rFonts w:cs="DecoType Naskh"/>
          <w:b/>
          <w:bCs/>
          <w:sz w:val="32"/>
          <w:szCs w:val="32"/>
          <w:rtl/>
        </w:rPr>
        <w:t xml:space="preserve"> </w:t>
      </w:r>
      <w:r>
        <w:rPr>
          <w:rFonts w:cs="DecoType Naskh" w:hint="cs"/>
          <w:b/>
          <w:bCs/>
          <w:sz w:val="32"/>
          <w:szCs w:val="32"/>
          <w:rtl/>
        </w:rPr>
        <w:t>الْمُوسِعِ</w:t>
      </w:r>
      <w:r>
        <w:rPr>
          <w:rFonts w:cs="DecoType Naskh"/>
          <w:b/>
          <w:bCs/>
          <w:sz w:val="32"/>
          <w:szCs w:val="32"/>
          <w:rtl/>
        </w:rPr>
        <w:t xml:space="preserve"> </w:t>
      </w:r>
      <w:r>
        <w:rPr>
          <w:rFonts w:cs="DecoType Naskh" w:hint="cs"/>
          <w:b/>
          <w:bCs/>
          <w:sz w:val="32"/>
          <w:szCs w:val="32"/>
          <w:rtl/>
        </w:rPr>
        <w:t>قَدَرُهُ</w:t>
      </w:r>
      <w:r>
        <w:rPr>
          <w:rFonts w:cs="DecoType Naskh"/>
          <w:b/>
          <w:bCs/>
          <w:sz w:val="32"/>
          <w:szCs w:val="32"/>
          <w:rtl/>
        </w:rPr>
        <w:t>...</w:t>
      </w:r>
      <w:r>
        <w:rPr>
          <w:rFonts w:cs="Traditional Arabic"/>
          <w:b/>
          <w:bCs/>
          <w:sz w:val="28"/>
          <w:szCs w:val="28"/>
          <w:rtl/>
        </w:rPr>
        <w:t>﴾</w:t>
      </w:r>
      <w:r>
        <w:rPr>
          <w:rFonts w:cs="DecoType Naskh"/>
          <w:b/>
          <w:bCs/>
          <w:sz w:val="32"/>
          <w:szCs w:val="32"/>
          <w:rtl/>
        </w:rPr>
        <w:t xml:space="preserve"> </w:t>
      </w:r>
    </w:p>
    <w:p w:rsidR="00CD740F" w:rsidRDefault="00CD740F" w:rsidP="009A5A7E">
      <w:pPr>
        <w:spacing w:before="100" w:beforeAutospacing="1" w:line="240" w:lineRule="auto"/>
        <w:jc w:val="both"/>
        <w:rPr>
          <w:rFonts w:cs="Arabic Transparent"/>
          <w:b/>
          <w:bCs/>
          <w:sz w:val="28"/>
          <w:szCs w:val="28"/>
        </w:rPr>
      </w:pPr>
    </w:p>
    <w:p w:rsidR="00CD740F" w:rsidRDefault="00CD740F" w:rsidP="009A5A7E">
      <w:pPr>
        <w:spacing w:before="100" w:beforeAutospacing="1" w:line="240" w:lineRule="auto"/>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w:t>
      </w:r>
    </w:p>
    <w:p w:rsidR="00CD740F" w:rsidRDefault="00CD740F" w:rsidP="009A5A7E">
      <w:pPr>
        <w:spacing w:before="100" w:beforeAutospacing="1" w:line="240" w:lineRule="auto"/>
        <w:ind w:left="-57" w:firstLine="397"/>
        <w:jc w:val="both"/>
        <w:rPr>
          <w:rFonts w:cs="Arabic Transparent"/>
          <w:b/>
          <w:bCs/>
          <w:sz w:val="28"/>
          <w:szCs w:val="28"/>
          <w:rtl/>
        </w:rPr>
      </w:pPr>
      <w:r>
        <w:rPr>
          <w:rFonts w:cs="Traditional Arabic"/>
          <w:b/>
          <w:bCs/>
          <w:sz w:val="28"/>
          <w:szCs w:val="28"/>
          <w:rtl/>
        </w:rPr>
        <w:t>﴿</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جُنَاحَ</w:t>
      </w:r>
      <w:r>
        <w:rPr>
          <w:rFonts w:cs="DecoType Naskh"/>
          <w:b/>
          <w:bCs/>
          <w:sz w:val="28"/>
          <w:szCs w:val="28"/>
          <w:rtl/>
        </w:rPr>
        <w:t xml:space="preserve"> </w:t>
      </w:r>
      <w:r>
        <w:rPr>
          <w:rFonts w:cs="DecoType Naskh" w:hint="cs"/>
          <w:b/>
          <w:bCs/>
          <w:sz w:val="28"/>
          <w:szCs w:val="28"/>
          <w:rtl/>
        </w:rPr>
        <w:t>عَلَيْكُمْ</w:t>
      </w:r>
      <w:r>
        <w:rPr>
          <w:rFonts w:cs="DecoType Naskh"/>
          <w:b/>
          <w:bCs/>
          <w:sz w:val="28"/>
          <w:szCs w:val="28"/>
          <w:rtl/>
        </w:rPr>
        <w:t xml:space="preserve"> </w:t>
      </w:r>
      <w:r>
        <w:rPr>
          <w:rFonts w:cs="DecoType Naskh" w:hint="cs"/>
          <w:b/>
          <w:bCs/>
          <w:sz w:val="28"/>
          <w:szCs w:val="28"/>
          <w:rtl/>
        </w:rPr>
        <w:t>إِن</w:t>
      </w:r>
      <w:r>
        <w:rPr>
          <w:rFonts w:cs="DecoType Naskh"/>
          <w:b/>
          <w:bCs/>
          <w:sz w:val="28"/>
          <w:szCs w:val="28"/>
          <w:rtl/>
        </w:rPr>
        <w:t xml:space="preserve"> </w:t>
      </w:r>
      <w:r>
        <w:rPr>
          <w:rFonts w:cs="DecoType Naskh" w:hint="cs"/>
          <w:b/>
          <w:bCs/>
          <w:sz w:val="28"/>
          <w:szCs w:val="28"/>
          <w:rtl/>
        </w:rPr>
        <w:t>طَلَّقْتُمُ</w:t>
      </w:r>
      <w:r>
        <w:rPr>
          <w:rFonts w:cs="DecoType Naskh"/>
          <w:b/>
          <w:bCs/>
          <w:sz w:val="28"/>
          <w:szCs w:val="28"/>
          <w:rtl/>
        </w:rPr>
        <w:t xml:space="preserve"> </w:t>
      </w:r>
      <w:r>
        <w:rPr>
          <w:rFonts w:cs="DecoType Naskh" w:hint="cs"/>
          <w:b/>
          <w:bCs/>
          <w:sz w:val="28"/>
          <w:szCs w:val="28"/>
          <w:rtl/>
        </w:rPr>
        <w:t>النِّسَاء</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لَمْ</w:t>
      </w:r>
      <w:r>
        <w:rPr>
          <w:rFonts w:cs="DecoType Naskh"/>
          <w:b/>
          <w:bCs/>
          <w:sz w:val="28"/>
          <w:szCs w:val="28"/>
          <w:rtl/>
        </w:rPr>
        <w:t xml:space="preserve"> </w:t>
      </w:r>
      <w:r>
        <w:rPr>
          <w:rFonts w:cs="DecoType Naskh" w:hint="cs"/>
          <w:b/>
          <w:bCs/>
          <w:sz w:val="28"/>
          <w:szCs w:val="28"/>
          <w:rtl/>
        </w:rPr>
        <w:t>تَمَسُّوهُنُّ</w:t>
      </w:r>
      <w:r>
        <w:rPr>
          <w:rFonts w:cs="DecoType Naskh"/>
          <w:b/>
          <w:bCs/>
          <w:sz w:val="28"/>
          <w:szCs w:val="28"/>
          <w:rtl/>
        </w:rPr>
        <w:t xml:space="preserve"> </w:t>
      </w:r>
      <w:r>
        <w:rPr>
          <w:rFonts w:cs="DecoType Naskh" w:hint="cs"/>
          <w:b/>
          <w:bCs/>
          <w:sz w:val="28"/>
          <w:szCs w:val="28"/>
          <w:rtl/>
        </w:rPr>
        <w:t>أَوْ</w:t>
      </w:r>
      <w:r>
        <w:rPr>
          <w:rFonts w:cs="DecoType Naskh"/>
          <w:b/>
          <w:bCs/>
          <w:sz w:val="28"/>
          <w:szCs w:val="28"/>
          <w:rtl/>
        </w:rPr>
        <w:t xml:space="preserve"> </w:t>
      </w:r>
      <w:r>
        <w:rPr>
          <w:rFonts w:cs="DecoType Naskh" w:hint="cs"/>
          <w:b/>
          <w:bCs/>
          <w:sz w:val="28"/>
          <w:szCs w:val="28"/>
          <w:rtl/>
        </w:rPr>
        <w:t>تَفْرِضُواْ</w:t>
      </w:r>
      <w:r>
        <w:rPr>
          <w:rFonts w:cs="DecoType Naskh"/>
          <w:b/>
          <w:bCs/>
          <w:sz w:val="28"/>
          <w:szCs w:val="28"/>
          <w:rtl/>
        </w:rPr>
        <w:t xml:space="preserve"> </w:t>
      </w:r>
      <w:r>
        <w:rPr>
          <w:rFonts w:cs="DecoType Naskh" w:hint="cs"/>
          <w:b/>
          <w:bCs/>
          <w:sz w:val="28"/>
          <w:szCs w:val="28"/>
          <w:rtl/>
        </w:rPr>
        <w:t>لَهُنَّ</w:t>
      </w:r>
      <w:r>
        <w:rPr>
          <w:rFonts w:cs="DecoType Naskh"/>
          <w:b/>
          <w:bCs/>
          <w:sz w:val="28"/>
          <w:szCs w:val="28"/>
          <w:rtl/>
        </w:rPr>
        <w:t xml:space="preserve"> </w:t>
      </w:r>
      <w:r>
        <w:rPr>
          <w:rFonts w:cs="DecoType Naskh" w:hint="cs"/>
          <w:b/>
          <w:bCs/>
          <w:sz w:val="28"/>
          <w:szCs w:val="28"/>
          <w:rtl/>
        </w:rPr>
        <w:t>فَرِيضَةً</w:t>
      </w:r>
      <w:r>
        <w:rPr>
          <w:rFonts w:cs="DecoType Naskh"/>
          <w:b/>
          <w:bCs/>
          <w:sz w:val="28"/>
          <w:szCs w:val="28"/>
          <w:rtl/>
        </w:rPr>
        <w:t xml:space="preserve"> </w:t>
      </w:r>
      <w:r>
        <w:rPr>
          <w:rFonts w:cs="DecoType Naskh" w:hint="cs"/>
          <w:b/>
          <w:bCs/>
          <w:sz w:val="28"/>
          <w:szCs w:val="28"/>
          <w:rtl/>
        </w:rPr>
        <w:t>وَمَتِّعُوهُنَّ</w:t>
      </w:r>
      <w:r>
        <w:rPr>
          <w:rFonts w:cs="DecoType Naskh"/>
          <w:b/>
          <w:bCs/>
          <w:sz w:val="28"/>
          <w:szCs w:val="28"/>
          <w:rtl/>
        </w:rPr>
        <w:t xml:space="preserve"> </w:t>
      </w:r>
      <w:r>
        <w:rPr>
          <w:rFonts w:cs="DecoType Naskh" w:hint="cs"/>
          <w:b/>
          <w:bCs/>
          <w:sz w:val="28"/>
          <w:szCs w:val="28"/>
          <w:rtl/>
        </w:rPr>
        <w:t>عَلَى</w:t>
      </w:r>
      <w:r>
        <w:rPr>
          <w:rFonts w:cs="DecoType Naskh"/>
          <w:b/>
          <w:bCs/>
          <w:sz w:val="28"/>
          <w:szCs w:val="28"/>
          <w:rtl/>
        </w:rPr>
        <w:t xml:space="preserve"> </w:t>
      </w:r>
      <w:r>
        <w:rPr>
          <w:rFonts w:cs="DecoType Naskh" w:hint="cs"/>
          <w:b/>
          <w:bCs/>
          <w:sz w:val="28"/>
          <w:szCs w:val="28"/>
          <w:rtl/>
        </w:rPr>
        <w:t>الْمُوسِعِ</w:t>
      </w:r>
      <w:r>
        <w:rPr>
          <w:rFonts w:cs="DecoType Naskh"/>
          <w:b/>
          <w:bCs/>
          <w:sz w:val="28"/>
          <w:szCs w:val="28"/>
          <w:rtl/>
        </w:rPr>
        <w:t xml:space="preserve"> </w:t>
      </w:r>
      <w:r>
        <w:rPr>
          <w:rFonts w:cs="DecoType Naskh" w:hint="cs"/>
          <w:b/>
          <w:bCs/>
          <w:sz w:val="28"/>
          <w:szCs w:val="28"/>
          <w:rtl/>
        </w:rPr>
        <w:t>قَدَرُهُ</w:t>
      </w:r>
      <w:r>
        <w:rPr>
          <w:rFonts w:cs="DecoType Naskh"/>
          <w:b/>
          <w:bCs/>
          <w:sz w:val="28"/>
          <w:szCs w:val="28"/>
          <w:rtl/>
        </w:rPr>
        <w:t xml:space="preserve"> </w:t>
      </w:r>
      <w:r>
        <w:rPr>
          <w:rFonts w:cs="DecoType Naskh" w:hint="cs"/>
          <w:b/>
          <w:bCs/>
          <w:sz w:val="28"/>
          <w:szCs w:val="28"/>
          <w:rtl/>
        </w:rPr>
        <w:t>وَعَلَى</w:t>
      </w:r>
      <w:r>
        <w:rPr>
          <w:rFonts w:cs="DecoType Naskh"/>
          <w:b/>
          <w:bCs/>
          <w:sz w:val="28"/>
          <w:szCs w:val="28"/>
          <w:rtl/>
        </w:rPr>
        <w:t xml:space="preserve"> </w:t>
      </w:r>
      <w:r>
        <w:rPr>
          <w:rFonts w:cs="DecoType Naskh" w:hint="cs"/>
          <w:b/>
          <w:bCs/>
          <w:sz w:val="28"/>
          <w:szCs w:val="28"/>
          <w:rtl/>
        </w:rPr>
        <w:t>الْمُقْتِرِ</w:t>
      </w:r>
      <w:r>
        <w:rPr>
          <w:rFonts w:cs="DecoType Naskh"/>
          <w:b/>
          <w:bCs/>
          <w:sz w:val="28"/>
          <w:szCs w:val="28"/>
          <w:rtl/>
        </w:rPr>
        <w:t xml:space="preserve"> </w:t>
      </w:r>
      <w:r>
        <w:rPr>
          <w:rFonts w:cs="DecoType Naskh" w:hint="cs"/>
          <w:b/>
          <w:bCs/>
          <w:sz w:val="28"/>
          <w:szCs w:val="28"/>
          <w:rtl/>
        </w:rPr>
        <w:t>قَدْرُهُ</w:t>
      </w:r>
      <w:r>
        <w:rPr>
          <w:rFonts w:cs="DecoType Naskh"/>
          <w:b/>
          <w:bCs/>
          <w:sz w:val="28"/>
          <w:szCs w:val="28"/>
          <w:rtl/>
        </w:rPr>
        <w:t xml:space="preserve"> </w:t>
      </w:r>
      <w:r>
        <w:rPr>
          <w:rFonts w:cs="DecoType Naskh" w:hint="cs"/>
          <w:b/>
          <w:bCs/>
          <w:sz w:val="28"/>
          <w:szCs w:val="28"/>
          <w:rtl/>
        </w:rPr>
        <w:t>مَتَاعًا</w:t>
      </w:r>
      <w:r>
        <w:rPr>
          <w:rFonts w:cs="DecoType Naskh"/>
          <w:b/>
          <w:bCs/>
          <w:sz w:val="28"/>
          <w:szCs w:val="28"/>
          <w:rtl/>
        </w:rPr>
        <w:t xml:space="preserve"> </w:t>
      </w:r>
      <w:r>
        <w:rPr>
          <w:rFonts w:cs="DecoType Naskh" w:hint="cs"/>
          <w:b/>
          <w:bCs/>
          <w:sz w:val="28"/>
          <w:szCs w:val="28"/>
          <w:rtl/>
        </w:rPr>
        <w:t>بِالْمَعْرُوفِ</w:t>
      </w:r>
      <w:r>
        <w:rPr>
          <w:rFonts w:cs="DecoType Naskh"/>
          <w:b/>
          <w:bCs/>
          <w:sz w:val="28"/>
          <w:szCs w:val="28"/>
          <w:rtl/>
        </w:rPr>
        <w:t xml:space="preserve"> </w:t>
      </w:r>
      <w:r>
        <w:rPr>
          <w:rFonts w:cs="DecoType Naskh" w:hint="cs"/>
          <w:b/>
          <w:bCs/>
          <w:sz w:val="28"/>
          <w:szCs w:val="28"/>
          <w:rtl/>
        </w:rPr>
        <w:t>حَقًّا</w:t>
      </w:r>
      <w:r>
        <w:rPr>
          <w:rFonts w:cs="DecoType Naskh"/>
          <w:b/>
          <w:bCs/>
          <w:sz w:val="28"/>
          <w:szCs w:val="28"/>
          <w:rtl/>
        </w:rPr>
        <w:t xml:space="preserve"> </w:t>
      </w:r>
      <w:r>
        <w:rPr>
          <w:rFonts w:cs="DecoType Naskh" w:hint="cs"/>
          <w:b/>
          <w:bCs/>
          <w:sz w:val="28"/>
          <w:szCs w:val="28"/>
          <w:rtl/>
        </w:rPr>
        <w:t>عَلَى</w:t>
      </w:r>
      <w:r>
        <w:rPr>
          <w:rFonts w:cs="DecoType Naskh"/>
          <w:b/>
          <w:bCs/>
          <w:sz w:val="28"/>
          <w:szCs w:val="28"/>
          <w:rtl/>
        </w:rPr>
        <w:t xml:space="preserve"> </w:t>
      </w:r>
      <w:r>
        <w:rPr>
          <w:rFonts w:cs="DecoType Naskh" w:hint="cs"/>
          <w:b/>
          <w:bCs/>
          <w:sz w:val="28"/>
          <w:szCs w:val="28"/>
          <w:rtl/>
        </w:rPr>
        <w:t>الْمُحْسِنِين</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236</w:t>
      </w:r>
      <w:r>
        <w:rPr>
          <w:rFonts w:cs="Arabic Transparent"/>
          <w:sz w:val="28"/>
          <w:szCs w:val="28"/>
          <w:rtl/>
        </w:rPr>
        <w:t>]</w:t>
      </w:r>
    </w:p>
    <w:p w:rsidR="00CD740F" w:rsidRDefault="00CD740F" w:rsidP="009A5A7E">
      <w:pPr>
        <w:spacing w:before="100" w:beforeAutospacing="1" w:line="360" w:lineRule="auto"/>
        <w:ind w:left="-58"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قولي</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حكم</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وهما</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والندب،</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يرجح</w:t>
      </w:r>
      <w:r>
        <w:rPr>
          <w:rFonts w:cs="Arabic Transparent"/>
          <w:sz w:val="28"/>
          <w:szCs w:val="28"/>
          <w:rtl/>
        </w:rPr>
        <w:t xml:space="preserve"> </w:t>
      </w:r>
      <w:r>
        <w:rPr>
          <w:rFonts w:cs="Arabic Transparent" w:hint="cs"/>
          <w:sz w:val="28"/>
          <w:szCs w:val="28"/>
          <w:rtl/>
        </w:rPr>
        <w:t>بينهما</w:t>
      </w:r>
      <w:r>
        <w:rPr>
          <w:rFonts w:cs="Arabic Transparent"/>
          <w:sz w:val="28"/>
          <w:szCs w:val="28"/>
          <w:rtl/>
        </w:rPr>
        <w:t xml:space="preserve"> </w:t>
      </w:r>
      <w:r>
        <w:rPr>
          <w:rFonts w:cs="Arabic Transparent" w:hint="cs"/>
          <w:sz w:val="28"/>
          <w:szCs w:val="28"/>
          <w:rtl/>
        </w:rPr>
        <w:t>صراحة،</w:t>
      </w:r>
      <w:r>
        <w:rPr>
          <w:rFonts w:cs="Arabic Transparent"/>
          <w:sz w:val="28"/>
          <w:szCs w:val="28"/>
          <w:rtl/>
        </w:rPr>
        <w:t xml:space="preserve"> </w:t>
      </w:r>
      <w:r>
        <w:rPr>
          <w:rFonts w:cs="Arabic Transparent" w:hint="cs"/>
          <w:sz w:val="28"/>
          <w:szCs w:val="28"/>
          <w:rtl/>
        </w:rPr>
        <w:t>ولكن</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كلامه</w:t>
      </w:r>
      <w:r>
        <w:rPr>
          <w:rFonts w:cs="Arabic Transparent"/>
          <w:sz w:val="28"/>
          <w:szCs w:val="28"/>
          <w:rtl/>
        </w:rPr>
        <w:t xml:space="preserve"> </w:t>
      </w:r>
      <w:r>
        <w:rPr>
          <w:rFonts w:cs="Arabic Transparent" w:hint="cs"/>
          <w:sz w:val="28"/>
          <w:szCs w:val="28"/>
          <w:rtl/>
        </w:rPr>
        <w:t>ميله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بالندب</w:t>
      </w:r>
      <w:r>
        <w:rPr>
          <w:rFonts w:cs="Arabic Transparent"/>
          <w:sz w:val="28"/>
          <w:szCs w:val="28"/>
          <w:rtl/>
        </w:rPr>
        <w:t>.</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ascii="Arial" w:hAnsi="Arial" w:cs="Arabic Transparent"/>
          <w:sz w:val="28"/>
          <w:szCs w:val="28"/>
          <w:rtl/>
        </w:rPr>
        <w:t xml:space="preserve">وقوله تعالى: </w:t>
      </w:r>
      <w:r>
        <w:rPr>
          <w:rFonts w:cs="Traditional Arabic"/>
          <w:sz w:val="28"/>
          <w:szCs w:val="28"/>
          <w:rtl/>
        </w:rPr>
        <w:t>﴿</w:t>
      </w:r>
      <w:r>
        <w:rPr>
          <w:rFonts w:cs="DecoType Naskh" w:hint="cs"/>
          <w:sz w:val="28"/>
          <w:szCs w:val="28"/>
          <w:rtl/>
        </w:rPr>
        <w:t>وَمَتِّعُوهُنَّ</w:t>
      </w:r>
      <w:r>
        <w:rPr>
          <w:rFonts w:cs="Traditional Arabic"/>
          <w:sz w:val="28"/>
          <w:szCs w:val="28"/>
          <w:rtl/>
        </w:rPr>
        <w:t>﴾</w:t>
      </w:r>
      <w:r>
        <w:rPr>
          <w:rFonts w:ascii="Arial" w:hAnsi="Arial" w:cs="Arabic Transparent"/>
          <w:sz w:val="28"/>
          <w:szCs w:val="28"/>
          <w:rtl/>
        </w:rPr>
        <w:t xml:space="preserve"> معناه أعطوهن شيئا يكون متاًعا لهن، وحمله ابن عمر وعلي بن أبي طالب والحسن بن أبي الحسن</w:t>
      </w:r>
      <w:r>
        <w:rPr>
          <w:rFonts w:ascii="Arial" w:hAnsi="Arial" w:cs="Arabic Transparent"/>
          <w:sz w:val="28"/>
          <w:szCs w:val="28"/>
          <w:vertAlign w:val="superscript"/>
          <w:rtl/>
          <w:lang w:bidi="ar-JO"/>
        </w:rPr>
        <w:t>(</w:t>
      </w:r>
      <w:r>
        <w:rPr>
          <w:rStyle w:val="FootnoteReference"/>
          <w:sz w:val="28"/>
          <w:szCs w:val="28"/>
          <w:rtl/>
        </w:rPr>
        <w:footnoteReference w:id="199"/>
      </w:r>
      <w:r>
        <w:rPr>
          <w:rFonts w:ascii="Arial" w:hAnsi="Arial" w:cs="Arabic Transparent"/>
          <w:sz w:val="28"/>
          <w:szCs w:val="28"/>
          <w:vertAlign w:val="superscript"/>
          <w:rtl/>
        </w:rPr>
        <w:t>)</w:t>
      </w:r>
      <w:r>
        <w:rPr>
          <w:rFonts w:ascii="Arial" w:hAnsi="Arial" w:cs="Arabic Transparent"/>
          <w:sz w:val="28"/>
          <w:szCs w:val="28"/>
          <w:rtl/>
        </w:rPr>
        <w:t xml:space="preserve"> وسعيد بن جبير</w:t>
      </w:r>
      <w:r>
        <w:rPr>
          <w:rFonts w:ascii="Arial" w:hAnsi="Arial" w:cs="Arabic Transparent"/>
          <w:sz w:val="28"/>
          <w:szCs w:val="28"/>
          <w:vertAlign w:val="superscript"/>
          <w:rtl/>
          <w:lang w:bidi="ar-JO"/>
        </w:rPr>
        <w:t>(</w:t>
      </w:r>
      <w:r>
        <w:rPr>
          <w:rStyle w:val="FootnoteReference"/>
          <w:sz w:val="28"/>
          <w:szCs w:val="28"/>
          <w:rtl/>
        </w:rPr>
        <w:footnoteReference w:id="200"/>
      </w:r>
      <w:r>
        <w:rPr>
          <w:rFonts w:ascii="Arial" w:hAnsi="Arial" w:cs="Arabic Transparent"/>
          <w:sz w:val="28"/>
          <w:szCs w:val="28"/>
          <w:vertAlign w:val="superscript"/>
          <w:rtl/>
          <w:lang w:bidi="ar-JO"/>
        </w:rPr>
        <w:t>)</w:t>
      </w:r>
      <w:r>
        <w:rPr>
          <w:rFonts w:ascii="Arial" w:hAnsi="Arial" w:cs="Arabic Transparent"/>
          <w:sz w:val="28"/>
          <w:szCs w:val="28"/>
          <w:rtl/>
        </w:rPr>
        <w:t xml:space="preserve"> وأبو قلابة</w:t>
      </w:r>
      <w:r>
        <w:rPr>
          <w:rFonts w:ascii="Arial" w:hAnsi="Arial" w:cs="Arabic Transparent"/>
          <w:sz w:val="28"/>
          <w:szCs w:val="28"/>
          <w:vertAlign w:val="superscript"/>
          <w:rtl/>
        </w:rPr>
        <w:t>(</w:t>
      </w:r>
      <w:r>
        <w:rPr>
          <w:rStyle w:val="FootnoteReference"/>
          <w:sz w:val="28"/>
          <w:szCs w:val="28"/>
          <w:rtl/>
        </w:rPr>
        <w:footnoteReference w:id="201"/>
      </w:r>
      <w:r>
        <w:rPr>
          <w:rFonts w:ascii="Arial" w:hAnsi="Arial" w:cs="Arabic Transparent"/>
          <w:sz w:val="28"/>
          <w:szCs w:val="28"/>
          <w:vertAlign w:val="superscript"/>
          <w:rtl/>
        </w:rPr>
        <w:t>)</w:t>
      </w:r>
      <w:r>
        <w:rPr>
          <w:rFonts w:ascii="Arial" w:hAnsi="Arial" w:cs="Arabic Transparent"/>
          <w:sz w:val="28"/>
          <w:szCs w:val="28"/>
          <w:rtl/>
        </w:rPr>
        <w:t xml:space="preserve"> </w:t>
      </w:r>
      <w:r w:rsidRPr="009A5A7E">
        <w:rPr>
          <w:rFonts w:ascii="Arial" w:hAnsi="Arial" w:cs="Arabic Transparent"/>
          <w:spacing w:val="4"/>
          <w:sz w:val="28"/>
          <w:szCs w:val="28"/>
          <w:rtl/>
        </w:rPr>
        <w:t>والزهري</w:t>
      </w:r>
      <w:r w:rsidRPr="009A5A7E">
        <w:rPr>
          <w:rFonts w:ascii="Arial" w:hAnsi="Arial" w:cs="Arabic Transparent"/>
          <w:spacing w:val="4"/>
          <w:sz w:val="28"/>
          <w:szCs w:val="28"/>
          <w:vertAlign w:val="superscript"/>
          <w:rtl/>
          <w:lang w:bidi="ar-JO"/>
        </w:rPr>
        <w:t>(</w:t>
      </w:r>
      <w:r w:rsidRPr="009A5A7E">
        <w:rPr>
          <w:rStyle w:val="FootnoteReference"/>
          <w:spacing w:val="4"/>
          <w:sz w:val="28"/>
          <w:szCs w:val="28"/>
          <w:rtl/>
        </w:rPr>
        <w:footnoteReference w:id="202"/>
      </w:r>
      <w:r w:rsidRPr="009A5A7E">
        <w:rPr>
          <w:rFonts w:ascii="Arial" w:hAnsi="Arial" w:cs="Arabic Transparent"/>
          <w:spacing w:val="4"/>
          <w:sz w:val="28"/>
          <w:szCs w:val="28"/>
          <w:vertAlign w:val="superscript"/>
          <w:rtl/>
        </w:rPr>
        <w:t>)</w:t>
      </w:r>
      <w:r w:rsidRPr="009A5A7E">
        <w:rPr>
          <w:rFonts w:ascii="Arial" w:hAnsi="Arial" w:cs="Arabic Transparent"/>
          <w:spacing w:val="4"/>
          <w:sz w:val="28"/>
          <w:szCs w:val="28"/>
          <w:rtl/>
        </w:rPr>
        <w:t xml:space="preserve"> وقتادة والضحاك بن مزاحم</w:t>
      </w:r>
      <w:r w:rsidRPr="009A5A7E">
        <w:rPr>
          <w:rFonts w:ascii="Arial" w:hAnsi="Arial" w:cs="Arabic Transparent"/>
          <w:spacing w:val="4"/>
          <w:sz w:val="28"/>
          <w:szCs w:val="28"/>
          <w:vertAlign w:val="superscript"/>
          <w:rtl/>
          <w:lang w:bidi="ar-JO"/>
        </w:rPr>
        <w:t>(</w:t>
      </w:r>
      <w:r w:rsidRPr="009A5A7E">
        <w:rPr>
          <w:rStyle w:val="FootnoteReference"/>
          <w:spacing w:val="4"/>
          <w:sz w:val="28"/>
          <w:szCs w:val="28"/>
          <w:rtl/>
        </w:rPr>
        <w:footnoteReference w:id="203"/>
      </w:r>
      <w:r w:rsidRPr="009A5A7E">
        <w:rPr>
          <w:rFonts w:ascii="Arial" w:hAnsi="Arial" w:cs="Arabic Transparent"/>
          <w:spacing w:val="4"/>
          <w:sz w:val="28"/>
          <w:szCs w:val="28"/>
          <w:vertAlign w:val="superscript"/>
          <w:rtl/>
        </w:rPr>
        <w:t>)</w:t>
      </w:r>
      <w:r w:rsidRPr="009A5A7E">
        <w:rPr>
          <w:rFonts w:ascii="Arial" w:hAnsi="Arial" w:cs="Arabic Transparent"/>
          <w:spacing w:val="4"/>
          <w:sz w:val="28"/>
          <w:szCs w:val="28"/>
          <w:rtl/>
        </w:rPr>
        <w:t xml:space="preserve"> على الوجوب، وحمله أبو عبيد</w:t>
      </w:r>
      <w:r w:rsidRPr="009A5A7E">
        <w:rPr>
          <w:rFonts w:ascii="Arial" w:hAnsi="Arial" w:cs="Arabic Transparent"/>
          <w:spacing w:val="4"/>
          <w:sz w:val="28"/>
          <w:szCs w:val="28"/>
          <w:vertAlign w:val="superscript"/>
          <w:rtl/>
          <w:lang w:bidi="ar-JO"/>
        </w:rPr>
        <w:t>(</w:t>
      </w:r>
      <w:r w:rsidRPr="009A5A7E">
        <w:rPr>
          <w:rStyle w:val="FootnoteReference"/>
          <w:spacing w:val="4"/>
          <w:sz w:val="28"/>
          <w:szCs w:val="28"/>
          <w:rtl/>
        </w:rPr>
        <w:footnoteReference w:id="204"/>
      </w:r>
      <w:r w:rsidRPr="009A5A7E">
        <w:rPr>
          <w:rFonts w:ascii="Arial" w:hAnsi="Arial" w:cs="Arabic Transparent"/>
          <w:spacing w:val="4"/>
          <w:sz w:val="28"/>
          <w:szCs w:val="28"/>
          <w:vertAlign w:val="superscript"/>
          <w:rtl/>
        </w:rPr>
        <w:t>)</w:t>
      </w:r>
      <w:r w:rsidRPr="009A5A7E">
        <w:rPr>
          <w:rFonts w:ascii="Arial" w:hAnsi="Arial" w:cs="Arabic Transparent"/>
          <w:spacing w:val="4"/>
          <w:sz w:val="28"/>
          <w:szCs w:val="28"/>
          <w:rtl/>
        </w:rPr>
        <w:t xml:space="preserve"> ومالك بن أنس وأصحابه وشريح وغيرهم على الندب"</w:t>
      </w:r>
      <w:r w:rsidRPr="009A5A7E">
        <w:rPr>
          <w:rStyle w:val="FootnoteReference"/>
          <w:rFonts w:cs="Arabic Transparent"/>
          <w:spacing w:val="4"/>
          <w:sz w:val="28"/>
          <w:szCs w:val="28"/>
          <w:rtl/>
        </w:rPr>
        <w:t>(</w:t>
      </w:r>
      <w:r w:rsidRPr="009A5A7E">
        <w:rPr>
          <w:rStyle w:val="FootnoteReference"/>
          <w:spacing w:val="4"/>
          <w:sz w:val="28"/>
          <w:szCs w:val="28"/>
          <w:rtl/>
        </w:rPr>
        <w:footnoteReference w:id="205"/>
      </w:r>
      <w:r w:rsidRPr="009A5A7E">
        <w:rPr>
          <w:rStyle w:val="FootnoteReference"/>
          <w:rFonts w:cs="Arabic Transparent"/>
          <w:spacing w:val="4"/>
          <w:sz w:val="28"/>
          <w:szCs w:val="28"/>
          <w:rtl/>
        </w:rPr>
        <w:t>)</w:t>
      </w:r>
      <w:r w:rsidRPr="009A5A7E">
        <w:rPr>
          <w:rFonts w:cs="Arabic Transparent" w:hint="cs"/>
          <w:spacing w:val="4"/>
          <w:sz w:val="28"/>
          <w:szCs w:val="28"/>
          <w:rtl/>
        </w:rPr>
        <w:t>،</w:t>
      </w:r>
      <w:r w:rsidRPr="009A5A7E">
        <w:rPr>
          <w:rFonts w:cs="Arabic Transparent"/>
          <w:spacing w:val="4"/>
          <w:sz w:val="28"/>
          <w:szCs w:val="28"/>
          <w:rtl/>
        </w:rPr>
        <w:t xml:space="preserve"> </w:t>
      </w:r>
      <w:r w:rsidRPr="009A5A7E">
        <w:rPr>
          <w:rFonts w:cs="Arabic Transparent" w:hint="cs"/>
          <w:spacing w:val="4"/>
          <w:sz w:val="28"/>
          <w:szCs w:val="28"/>
          <w:rtl/>
        </w:rPr>
        <w:t>ثم</w:t>
      </w:r>
      <w:r w:rsidRPr="009A5A7E">
        <w:rPr>
          <w:rFonts w:cs="Arabic Transparent"/>
          <w:spacing w:val="4"/>
          <w:sz w:val="28"/>
          <w:szCs w:val="28"/>
          <w:rtl/>
        </w:rPr>
        <w:t xml:space="preserve"> </w:t>
      </w:r>
      <w:r w:rsidRPr="009A5A7E">
        <w:rPr>
          <w:rFonts w:cs="Arabic Transparent" w:hint="cs"/>
          <w:spacing w:val="4"/>
          <w:sz w:val="28"/>
          <w:szCs w:val="28"/>
          <w:rtl/>
        </w:rPr>
        <w:t>قال</w:t>
      </w:r>
      <w:r w:rsidRPr="009A5A7E">
        <w:rPr>
          <w:rFonts w:cs="Arabic Transparent"/>
          <w:spacing w:val="4"/>
          <w:sz w:val="28"/>
          <w:szCs w:val="28"/>
          <w:rtl/>
        </w:rPr>
        <w:t xml:space="preserve"> </w:t>
      </w:r>
      <w:r w:rsidRPr="009A5A7E">
        <w:rPr>
          <w:rFonts w:cs="Arabic Transparent" w:hint="cs"/>
          <w:spacing w:val="4"/>
          <w:sz w:val="28"/>
          <w:szCs w:val="28"/>
          <w:rtl/>
        </w:rPr>
        <w:t>ابن</w:t>
      </w:r>
      <w:r w:rsidRPr="009A5A7E">
        <w:rPr>
          <w:rFonts w:cs="Arabic Transparent"/>
          <w:spacing w:val="4"/>
          <w:sz w:val="28"/>
          <w:szCs w:val="28"/>
          <w:rtl/>
        </w:rPr>
        <w:t xml:space="preserve"> </w:t>
      </w:r>
      <w:r w:rsidRPr="009A5A7E">
        <w:rPr>
          <w:rFonts w:cs="Arabic Transparent" w:hint="cs"/>
          <w:spacing w:val="4"/>
          <w:sz w:val="28"/>
          <w:szCs w:val="28"/>
          <w:rtl/>
        </w:rPr>
        <w:t>عطية</w:t>
      </w:r>
      <w:r w:rsidRPr="009A5A7E">
        <w:rPr>
          <w:rFonts w:cs="Arabic Transparent"/>
          <w:spacing w:val="4"/>
          <w:sz w:val="28"/>
          <w:szCs w:val="28"/>
          <w:rtl/>
        </w:rPr>
        <w:t>: "</w:t>
      </w:r>
      <w:r w:rsidRPr="009A5A7E">
        <w:rPr>
          <w:rFonts w:ascii="Arial" w:hAnsi="Arial" w:cs="Arabic Transparent"/>
          <w:spacing w:val="4"/>
          <w:sz w:val="28"/>
          <w:szCs w:val="28"/>
          <w:rtl/>
        </w:rPr>
        <w:t xml:space="preserve">ثم أكد تعالى الندب بقوله: </w:t>
      </w:r>
      <w:r w:rsidRPr="009A5A7E">
        <w:rPr>
          <w:rFonts w:cs="Traditional Arabic"/>
          <w:spacing w:val="4"/>
          <w:sz w:val="28"/>
          <w:szCs w:val="28"/>
          <w:rtl/>
        </w:rPr>
        <w:t>﴿</w:t>
      </w:r>
      <w:r w:rsidRPr="009A5A7E">
        <w:rPr>
          <w:rFonts w:cs="DecoType Naskh" w:hint="cs"/>
          <w:spacing w:val="4"/>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الْمُحْسِنِين</w:t>
      </w:r>
      <w:r>
        <w:rPr>
          <w:rFonts w:cs="Traditional Arabic"/>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أي في هذه النازلة من التمتيع هم محسنون، ومن قال بأن المتعة واجبة قال: هذا تأكيد الوجوب، أي على المحسنين بالإيمان والإسلام، فليس لأحد أن يقول لست بمحسن على هذا التأويل "</w:t>
      </w:r>
      <w:r>
        <w:rPr>
          <w:rStyle w:val="FootnoteReference"/>
          <w:rFonts w:cs="Arabic Transparent"/>
          <w:sz w:val="28"/>
          <w:szCs w:val="28"/>
          <w:rtl/>
        </w:rPr>
        <w:t>(</w:t>
      </w:r>
      <w:r>
        <w:rPr>
          <w:rStyle w:val="FootnoteReference"/>
          <w:sz w:val="28"/>
          <w:szCs w:val="28"/>
          <w:rtl/>
        </w:rPr>
        <w:footnoteReference w:id="206"/>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left="-58" w:firstLine="397"/>
        <w:jc w:val="both"/>
        <w:rPr>
          <w:rFonts w:cs="Arabic Transparent"/>
          <w:sz w:val="28"/>
          <w:szCs w:val="28"/>
          <w:rtl/>
        </w:rPr>
      </w:pPr>
      <w:r>
        <w:rPr>
          <w:rFonts w:cs="Arabic Transparent" w:hint="cs"/>
          <w:sz w:val="28"/>
          <w:szCs w:val="28"/>
          <w:rtl/>
        </w:rPr>
        <w:t>وذكر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فيمن</w:t>
      </w:r>
      <w:r>
        <w:rPr>
          <w:rFonts w:cs="Arabic Transparent"/>
          <w:sz w:val="28"/>
          <w:szCs w:val="28"/>
          <w:rtl/>
        </w:rPr>
        <w:t xml:space="preserve"> </w:t>
      </w:r>
      <w:r>
        <w:rPr>
          <w:rFonts w:cs="Arabic Transparent" w:hint="cs"/>
          <w:sz w:val="28"/>
          <w:szCs w:val="28"/>
          <w:rtl/>
        </w:rPr>
        <w:t>تستحق</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يرجح</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الأقوال</w:t>
      </w:r>
      <w:r>
        <w:rPr>
          <w:rStyle w:val="FootnoteReference"/>
          <w:rFonts w:cs="Arabic Transparent"/>
          <w:sz w:val="28"/>
          <w:szCs w:val="28"/>
          <w:rtl/>
        </w:rPr>
        <w:t>(</w:t>
      </w:r>
      <w:r>
        <w:rPr>
          <w:rStyle w:val="FootnoteReference"/>
          <w:sz w:val="28"/>
          <w:szCs w:val="28"/>
          <w:rtl/>
        </w:rPr>
        <w:footnoteReference w:id="207"/>
      </w:r>
      <w:r>
        <w:rPr>
          <w:rStyle w:val="FootnoteReference"/>
          <w:rFonts w:cs="Arabic Transparent"/>
          <w:sz w:val="28"/>
          <w:szCs w:val="28"/>
          <w:rtl/>
        </w:rPr>
        <w:t>).</w:t>
      </w:r>
    </w:p>
    <w:p w:rsidR="00CD740F" w:rsidRDefault="00CD740F" w:rsidP="009A5A7E">
      <w:pPr>
        <w:autoSpaceDE w:val="0"/>
        <w:autoSpaceDN w:val="0"/>
        <w:adjustRightInd w:val="0"/>
        <w:spacing w:before="100" w:beforeAutospacing="1" w:after="0" w:line="360" w:lineRule="auto"/>
        <w:ind w:firstLine="397"/>
        <w:jc w:val="both"/>
        <w:rPr>
          <w:rFonts w:cs="Arabic Transparent"/>
          <w:sz w:val="28"/>
          <w:szCs w:val="28"/>
          <w:rtl/>
        </w:rPr>
      </w:pPr>
      <w:r>
        <w:rPr>
          <w:rFonts w:cs="Arabic Transparent" w:hint="cs"/>
          <w:sz w:val="28"/>
          <w:szCs w:val="28"/>
          <w:rtl/>
        </w:rPr>
        <w:t>ورجح</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واجبة،</w:t>
      </w:r>
      <w:r>
        <w:rPr>
          <w:rFonts w:cs="Arabic Transparent"/>
          <w:sz w:val="28"/>
          <w:szCs w:val="28"/>
          <w:rtl/>
        </w:rPr>
        <w:t xml:space="preserve"> </w:t>
      </w:r>
      <w:r>
        <w:rPr>
          <w:rFonts w:cs="Arabic Transparent" w:hint="cs"/>
          <w:sz w:val="28"/>
          <w:szCs w:val="28"/>
          <w:rtl/>
        </w:rPr>
        <w:t>وأن</w:t>
      </w:r>
      <w:r>
        <w:rPr>
          <w:rFonts w:cs="Arabic Transparent"/>
          <w:sz w:val="28"/>
          <w:szCs w:val="28"/>
          <w:rtl/>
        </w:rPr>
        <w:t xml:space="preserve"> </w:t>
      </w:r>
      <w:r>
        <w:rPr>
          <w:rFonts w:cs="Arabic Transparent" w:hint="cs"/>
          <w:sz w:val="28"/>
          <w:szCs w:val="28"/>
          <w:rtl/>
        </w:rPr>
        <w:t>حكمها</w:t>
      </w:r>
      <w:r>
        <w:rPr>
          <w:rFonts w:cs="Arabic Transparent"/>
          <w:sz w:val="28"/>
          <w:szCs w:val="28"/>
          <w:rtl/>
        </w:rPr>
        <w:t xml:space="preserve"> </w:t>
      </w:r>
      <w:r>
        <w:rPr>
          <w:rFonts w:cs="Arabic Transparent" w:hint="cs"/>
          <w:sz w:val="28"/>
          <w:szCs w:val="28"/>
          <w:rtl/>
        </w:rPr>
        <w:t>يعم</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w:t>
      </w:r>
      <w:r>
        <w:rPr>
          <w:rFonts w:ascii="Arial" w:hAnsi="Arial" w:cs="Arabic Transparent"/>
          <w:color w:val="000000"/>
          <w:sz w:val="28"/>
          <w:szCs w:val="28"/>
          <w:rtl/>
        </w:rPr>
        <w:t xml:space="preserve">وظاهر الآية عموم هذا الحكم في جميع المطلقات كما هو مذهب الشافعي، وأحمد، وأصحاب الرأي، والظاهر حمل المتعة على الوجوب لوجوه، منها: صيغة الأمر، ومنها: قوله: </w:t>
      </w:r>
      <w:r>
        <w:rPr>
          <w:rFonts w:cs="Traditional Arabic"/>
          <w:sz w:val="28"/>
          <w:szCs w:val="28"/>
          <w:rtl/>
        </w:rPr>
        <w:t>﴿</w:t>
      </w:r>
      <w:r>
        <w:rPr>
          <w:rFonts w:cs="DecoType Naskh" w:hint="cs"/>
          <w:sz w:val="28"/>
          <w:szCs w:val="28"/>
          <w:rtl/>
        </w:rPr>
        <w:t>حَقًّا</w:t>
      </w:r>
      <w:r>
        <w:rPr>
          <w:rFonts w:cs="Traditional Arabic"/>
          <w:sz w:val="28"/>
          <w:szCs w:val="28"/>
          <w:rtl/>
        </w:rPr>
        <w:t>﴾</w:t>
      </w:r>
      <w:r>
        <w:rPr>
          <w:rFonts w:ascii="Arial" w:hAnsi="Arial" w:cs="Arabic Transparent"/>
          <w:color w:val="000000"/>
          <w:sz w:val="28"/>
          <w:szCs w:val="28"/>
          <w:rtl/>
        </w:rPr>
        <w:t>، ومنها: لفظة (على)، ومنها من جهة المعنى: ما يترتب على إمتاعها من جبر القلوب، وربما أدى ترك ذلك إلى العداوة والبغضاء بين المؤمنين، وقد مال بعض أئمتنا المتأخرين إلى الوجوب"</w:t>
      </w:r>
      <w:r>
        <w:rPr>
          <w:rStyle w:val="FootnoteReference"/>
          <w:rFonts w:ascii="Arial" w:hAnsi="Arial" w:cs="Arabic Transparent"/>
          <w:color w:val="000000"/>
          <w:sz w:val="28"/>
          <w:szCs w:val="28"/>
          <w:rtl/>
        </w:rPr>
        <w:t>(</w:t>
      </w:r>
      <w:r>
        <w:rPr>
          <w:rStyle w:val="FootnoteReference"/>
          <w:color w:val="000000"/>
          <w:sz w:val="28"/>
          <w:szCs w:val="28"/>
          <w:rtl/>
        </w:rPr>
        <w:footnoteReference w:id="208"/>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9A5A7E">
      <w:pPr>
        <w:keepNext/>
        <w:widowControl w:val="0"/>
        <w:autoSpaceDE w:val="0"/>
        <w:autoSpaceDN w:val="0"/>
        <w:adjustRightInd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9A5A7E">
      <w:pPr>
        <w:autoSpaceDE w:val="0"/>
        <w:autoSpaceDN w:val="0"/>
        <w:adjustRightInd w:val="0"/>
        <w:spacing w:before="100" w:beforeAutospacing="1" w:after="0" w:line="360" w:lineRule="auto"/>
        <w:ind w:firstLine="397"/>
        <w:jc w:val="both"/>
        <w:rPr>
          <w:rFonts w:cs="Arabic Transparent"/>
          <w:sz w:val="28"/>
          <w:szCs w:val="28"/>
          <w:rtl/>
        </w:rPr>
      </w:pPr>
      <w:r>
        <w:rPr>
          <w:rFonts w:cs="Arabic Transparent" w:hint="cs"/>
          <w:sz w:val="28"/>
          <w:szCs w:val="28"/>
          <w:rtl/>
        </w:rPr>
        <w:t>اختلف</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حكم</w:t>
      </w:r>
      <w:r>
        <w:rPr>
          <w:rFonts w:cs="Arabic Transparent"/>
          <w:sz w:val="28"/>
          <w:szCs w:val="28"/>
          <w:rtl/>
        </w:rPr>
        <w:t xml:space="preserve"> </w:t>
      </w:r>
      <w:r>
        <w:rPr>
          <w:rFonts w:cs="Arabic Transparent" w:hint="cs"/>
          <w:sz w:val="28"/>
          <w:szCs w:val="28"/>
          <w:rtl/>
        </w:rPr>
        <w:t>متعة</w:t>
      </w:r>
      <w:r>
        <w:rPr>
          <w:rFonts w:cs="Arabic Transparent"/>
          <w:sz w:val="28"/>
          <w:szCs w:val="28"/>
          <w:rtl/>
        </w:rPr>
        <w:t xml:space="preserve"> </w:t>
      </w:r>
      <w:r>
        <w:rPr>
          <w:rFonts w:cs="Arabic Transparent" w:hint="cs"/>
          <w:sz w:val="28"/>
          <w:szCs w:val="28"/>
          <w:rtl/>
        </w:rPr>
        <w:t>الطلاق،</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نوع</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المستحقة</w:t>
      </w:r>
      <w:r>
        <w:rPr>
          <w:rFonts w:cs="Arabic Transparent"/>
          <w:sz w:val="28"/>
          <w:szCs w:val="28"/>
          <w:rtl/>
        </w:rPr>
        <w:t xml:space="preserve"> </w:t>
      </w:r>
      <w:r>
        <w:rPr>
          <w:rFonts w:cs="Arabic Transparent" w:hint="cs"/>
          <w:sz w:val="28"/>
          <w:szCs w:val="28"/>
          <w:rtl/>
        </w:rPr>
        <w:t>للمتعة</w:t>
      </w:r>
      <w:r>
        <w:rPr>
          <w:rStyle w:val="FootnoteReference"/>
          <w:rFonts w:cs="Arabic Transparent"/>
          <w:sz w:val="28"/>
          <w:szCs w:val="28"/>
          <w:rtl/>
        </w:rPr>
        <w:t>(</w:t>
      </w:r>
      <w:r>
        <w:rPr>
          <w:rStyle w:val="FootnoteReference"/>
          <w:sz w:val="28"/>
          <w:szCs w:val="28"/>
          <w:rtl/>
        </w:rPr>
        <w:footnoteReference w:id="20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الفقهاء</w:t>
      </w:r>
      <w:r>
        <w:rPr>
          <w:rFonts w:cs="Arabic Transparent"/>
          <w:sz w:val="28"/>
          <w:szCs w:val="28"/>
          <w:rtl/>
        </w:rPr>
        <w:t xml:space="preserve"> </w:t>
      </w:r>
      <w:r>
        <w:rPr>
          <w:rFonts w:cs="Arabic Transparent" w:hint="cs"/>
          <w:sz w:val="28"/>
          <w:szCs w:val="28"/>
          <w:rtl/>
        </w:rPr>
        <w:t>والمفسرين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بوجوب</w:t>
      </w:r>
      <w:r>
        <w:rPr>
          <w:rFonts w:cs="Arabic Transparent"/>
          <w:sz w:val="28"/>
          <w:szCs w:val="28"/>
          <w:rtl/>
        </w:rPr>
        <w:t xml:space="preserve"> </w:t>
      </w:r>
      <w:r>
        <w:rPr>
          <w:rFonts w:cs="Arabic Transparent" w:hint="cs"/>
          <w:sz w:val="28"/>
          <w:szCs w:val="28"/>
          <w:rtl/>
        </w:rPr>
        <w:t>المتعة</w:t>
      </w:r>
      <w:r>
        <w:rPr>
          <w:rStyle w:val="FootnoteReference"/>
          <w:rFonts w:cs="Arabic Transparent"/>
          <w:sz w:val="28"/>
          <w:szCs w:val="28"/>
          <w:rtl/>
        </w:rPr>
        <w:t>(</w:t>
      </w:r>
      <w:r>
        <w:rPr>
          <w:rStyle w:val="FootnoteReference"/>
          <w:sz w:val="28"/>
          <w:szCs w:val="28"/>
          <w:rtl/>
        </w:rPr>
        <w:footnoteReference w:id="210"/>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بينما</w:t>
      </w:r>
      <w:r>
        <w:rPr>
          <w:rFonts w:cs="Arabic Transparent"/>
          <w:sz w:val="28"/>
          <w:szCs w:val="28"/>
          <w:rtl/>
        </w:rPr>
        <w:t xml:space="preserve"> </w:t>
      </w:r>
      <w:r>
        <w:rPr>
          <w:rFonts w:cs="Arabic Transparent" w:hint="cs"/>
          <w:sz w:val="28"/>
          <w:szCs w:val="28"/>
          <w:rtl/>
        </w:rPr>
        <w:t>يرى</w:t>
      </w:r>
      <w:r>
        <w:rPr>
          <w:rFonts w:cs="Arabic Transparent"/>
          <w:sz w:val="28"/>
          <w:szCs w:val="28"/>
          <w:rtl/>
        </w:rPr>
        <w:t xml:space="preserve"> </w:t>
      </w:r>
      <w:r>
        <w:rPr>
          <w:rFonts w:cs="Arabic Transparent" w:hint="cs"/>
          <w:sz w:val="28"/>
          <w:szCs w:val="28"/>
          <w:rtl/>
        </w:rPr>
        <w:t>المالكية</w:t>
      </w:r>
      <w:r>
        <w:rPr>
          <w:rFonts w:cs="Arabic Transparent"/>
          <w:sz w:val="28"/>
          <w:szCs w:val="28"/>
          <w:rtl/>
        </w:rPr>
        <w:t xml:space="preserve"> </w:t>
      </w:r>
      <w:r>
        <w:rPr>
          <w:rFonts w:cs="Arabic Transparent" w:hint="cs"/>
          <w:sz w:val="28"/>
          <w:szCs w:val="28"/>
          <w:rtl/>
        </w:rPr>
        <w:t>أنها</w:t>
      </w:r>
      <w:r>
        <w:rPr>
          <w:rFonts w:cs="Arabic Transparent"/>
          <w:sz w:val="28"/>
          <w:szCs w:val="28"/>
          <w:rtl/>
        </w:rPr>
        <w:t xml:space="preserve"> </w:t>
      </w:r>
      <w:r>
        <w:rPr>
          <w:rFonts w:cs="Arabic Transparent" w:hint="cs"/>
          <w:sz w:val="28"/>
          <w:szCs w:val="28"/>
          <w:rtl/>
        </w:rPr>
        <w:t>مندوبة</w:t>
      </w:r>
      <w:r>
        <w:rPr>
          <w:rFonts w:cs="Arabic Transparent"/>
          <w:sz w:val="28"/>
          <w:szCs w:val="28"/>
          <w:rtl/>
        </w:rPr>
        <w:t xml:space="preserve"> </w:t>
      </w:r>
      <w:r>
        <w:rPr>
          <w:rFonts w:cs="Arabic Transparent" w:hint="cs"/>
          <w:sz w:val="28"/>
          <w:szCs w:val="28"/>
          <w:rtl/>
        </w:rPr>
        <w:t>لكل</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المفروض</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فلها</w:t>
      </w:r>
      <w:r>
        <w:rPr>
          <w:rFonts w:cs="Arabic Transparent"/>
          <w:sz w:val="28"/>
          <w:szCs w:val="28"/>
          <w:rtl/>
        </w:rPr>
        <w:t xml:space="preserve"> </w:t>
      </w:r>
      <w:r>
        <w:rPr>
          <w:rFonts w:cs="Arabic Transparent" w:hint="cs"/>
          <w:sz w:val="28"/>
          <w:szCs w:val="28"/>
          <w:rtl/>
        </w:rPr>
        <w:t>نصف</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لقوله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وَإِن</w:t>
      </w:r>
      <w:r>
        <w:rPr>
          <w:rFonts w:cs="DecoType Naskh"/>
          <w:sz w:val="28"/>
          <w:szCs w:val="28"/>
          <w:rtl/>
        </w:rPr>
        <w:t xml:space="preserve"> </w:t>
      </w:r>
      <w:r>
        <w:rPr>
          <w:rFonts w:cs="DecoType Naskh" w:hint="cs"/>
          <w:sz w:val="28"/>
          <w:szCs w:val="28"/>
          <w:rtl/>
        </w:rPr>
        <w:t>طَلَّقْتُمُوهُنَّ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قَبْلِ</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تَمَسُّوهُنَّ</w:t>
      </w:r>
      <w:r>
        <w:rPr>
          <w:rFonts w:cs="DecoType Naskh"/>
          <w:sz w:val="28"/>
          <w:szCs w:val="28"/>
          <w:rtl/>
        </w:rPr>
        <w:t xml:space="preserve"> </w:t>
      </w:r>
      <w:r>
        <w:rPr>
          <w:rFonts w:cs="DecoType Naskh" w:hint="cs"/>
          <w:sz w:val="28"/>
          <w:szCs w:val="28"/>
          <w:rtl/>
        </w:rPr>
        <w:t>وَقَدْ</w:t>
      </w:r>
      <w:r>
        <w:rPr>
          <w:rFonts w:cs="DecoType Naskh"/>
          <w:sz w:val="28"/>
          <w:szCs w:val="28"/>
          <w:rtl/>
        </w:rPr>
        <w:t xml:space="preserve"> </w:t>
      </w:r>
      <w:r>
        <w:rPr>
          <w:rFonts w:cs="DecoType Naskh" w:hint="cs"/>
          <w:sz w:val="28"/>
          <w:szCs w:val="28"/>
          <w:rtl/>
        </w:rPr>
        <w:t>فَرَضْتُمْ</w:t>
      </w:r>
      <w:r>
        <w:rPr>
          <w:rFonts w:cs="DecoType Naskh"/>
          <w:sz w:val="28"/>
          <w:szCs w:val="28"/>
          <w:rtl/>
        </w:rPr>
        <w:t xml:space="preserve"> </w:t>
      </w:r>
      <w:r>
        <w:rPr>
          <w:rFonts w:cs="DecoType Naskh" w:hint="cs"/>
          <w:sz w:val="28"/>
          <w:szCs w:val="28"/>
          <w:rtl/>
        </w:rPr>
        <w:t>لَهُنَّ</w:t>
      </w:r>
      <w:r>
        <w:rPr>
          <w:rFonts w:cs="DecoType Naskh"/>
          <w:sz w:val="28"/>
          <w:szCs w:val="28"/>
          <w:rtl/>
        </w:rPr>
        <w:t xml:space="preserve"> </w:t>
      </w:r>
      <w:r>
        <w:rPr>
          <w:rFonts w:cs="DecoType Naskh" w:hint="cs"/>
          <w:sz w:val="28"/>
          <w:szCs w:val="28"/>
          <w:rtl/>
        </w:rPr>
        <w:t>فَرِيضَةً</w:t>
      </w:r>
      <w:r>
        <w:rPr>
          <w:rFonts w:cs="DecoType Naskh"/>
          <w:sz w:val="28"/>
          <w:szCs w:val="28"/>
          <w:rtl/>
        </w:rPr>
        <w:t xml:space="preserve"> </w:t>
      </w:r>
      <w:r>
        <w:rPr>
          <w:rFonts w:cs="DecoType Naskh" w:hint="cs"/>
          <w:sz w:val="28"/>
          <w:szCs w:val="28"/>
          <w:rtl/>
        </w:rPr>
        <w:t>فَنِصْفُ</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فَرَضْتُمْ</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237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 xml:space="preserve">فإنه لما سقط نصف المهر المسمى لها بالطلاق وهو آكد </w:t>
      </w:r>
      <w:r>
        <w:rPr>
          <w:rFonts w:ascii="Arial" w:hAnsi="Arial" w:cs="Arabic Transparent"/>
          <w:sz w:val="28"/>
          <w:szCs w:val="28"/>
          <w:rtl/>
        </w:rPr>
        <w:t xml:space="preserve">من المتعة امتنع </w:t>
      </w:r>
      <w:r>
        <w:rPr>
          <w:rFonts w:ascii="Arial" w:hAnsi="Arial" w:cs="Arabic Transparent"/>
          <w:color w:val="000000"/>
          <w:sz w:val="28"/>
          <w:szCs w:val="28"/>
          <w:rtl/>
        </w:rPr>
        <w:t>أن يجب أو يندب لها شيء مستأنف</w:t>
      </w:r>
      <w:r>
        <w:rPr>
          <w:rStyle w:val="FootnoteReference"/>
          <w:rFonts w:cs="Arabic Transparent"/>
          <w:sz w:val="28"/>
          <w:szCs w:val="28"/>
          <w:rtl/>
        </w:rPr>
        <w:t>(</w:t>
      </w:r>
      <w:r>
        <w:rPr>
          <w:rStyle w:val="FootnoteReference"/>
          <w:sz w:val="28"/>
          <w:szCs w:val="28"/>
          <w:rtl/>
        </w:rPr>
        <w:footnoteReference w:id="211"/>
      </w:r>
      <w:r>
        <w:rPr>
          <w:rStyle w:val="FootnoteReference"/>
          <w:rFonts w:cs="Arabic Transparent"/>
          <w:sz w:val="28"/>
          <w:szCs w:val="28"/>
          <w:rtl/>
        </w:rPr>
        <w:t>)</w:t>
      </w:r>
      <w:r>
        <w:rPr>
          <w:rFonts w:ascii="Arial" w:hAnsi="Arial" w:cs="Arabic Transparent"/>
          <w:color w:val="000000"/>
          <w:sz w:val="28"/>
          <w:szCs w:val="28"/>
          <w:rtl/>
        </w:rPr>
        <w:t>.</w:t>
      </w:r>
    </w:p>
    <w:p w:rsidR="00CD740F" w:rsidRDefault="00CD740F" w:rsidP="009A5A7E">
      <w:pPr>
        <w:autoSpaceDE w:val="0"/>
        <w:autoSpaceDN w:val="0"/>
        <w:adjustRightInd w:val="0"/>
        <w:spacing w:before="100" w:beforeAutospacing="1" w:after="0" w:line="360" w:lineRule="auto"/>
        <w:ind w:left="-58" w:firstLine="397"/>
        <w:jc w:val="both"/>
        <w:rPr>
          <w:rFonts w:cs="Arabic Transparent"/>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الندب</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الْمُحْسِنِين</w:t>
      </w:r>
      <w:r>
        <w:rPr>
          <w:rFonts w:cs="Traditional Arabic"/>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Traditional Arabic"/>
          <w:sz w:val="28"/>
          <w:szCs w:val="28"/>
          <w:rtl/>
        </w:rPr>
        <w:t>﴿</w:t>
      </w:r>
      <w:r>
        <w:rPr>
          <w:rFonts w:cs="DecoType Naskh" w:hint="cs"/>
          <w:sz w:val="28"/>
          <w:szCs w:val="28"/>
          <w:rtl/>
        </w:rPr>
        <w:t>وَلِلْمُطَلَّقَاتِ</w:t>
      </w:r>
      <w:r>
        <w:rPr>
          <w:rFonts w:cs="DecoType Naskh"/>
          <w:sz w:val="28"/>
          <w:szCs w:val="28"/>
          <w:rtl/>
        </w:rPr>
        <w:t xml:space="preserve"> </w:t>
      </w:r>
      <w:r>
        <w:rPr>
          <w:rFonts w:cs="DecoType Naskh" w:hint="cs"/>
          <w:sz w:val="28"/>
          <w:szCs w:val="28"/>
          <w:rtl/>
        </w:rPr>
        <w:t>مَتَاعٌ</w:t>
      </w:r>
      <w:r>
        <w:rPr>
          <w:rFonts w:cs="DecoType Naskh"/>
          <w:sz w:val="28"/>
          <w:szCs w:val="28"/>
          <w:rtl/>
        </w:rPr>
        <w:t xml:space="preserve"> </w:t>
      </w:r>
      <w:r>
        <w:rPr>
          <w:rFonts w:cs="DecoType Naskh" w:hint="cs"/>
          <w:sz w:val="28"/>
          <w:szCs w:val="28"/>
          <w:rtl/>
        </w:rPr>
        <w:t>بِالْمَعْرُوفِ</w:t>
      </w:r>
      <w:r>
        <w:rPr>
          <w:rFonts w:cs="DecoType Naskh"/>
          <w:sz w:val="28"/>
          <w:szCs w:val="28"/>
          <w:rtl/>
        </w:rPr>
        <w:t xml:space="preserve"> </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241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جعلوا</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الوصف</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صارفةً</w:t>
      </w:r>
      <w:r>
        <w:rPr>
          <w:rFonts w:cs="Arabic Transparent"/>
          <w:sz w:val="28"/>
          <w:szCs w:val="28"/>
          <w:rtl/>
        </w:rPr>
        <w:t xml:space="preserve"> </w:t>
      </w:r>
      <w:r>
        <w:rPr>
          <w:rFonts w:cs="Arabic Transparent" w:hint="cs"/>
          <w:sz w:val="28"/>
          <w:szCs w:val="28"/>
          <w:rtl/>
        </w:rPr>
        <w:t>للأمر</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حقاً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المتقين</w:t>
      </w:r>
      <w:r>
        <w:rPr>
          <w:rFonts w:cs="Arabic Transparent"/>
          <w:sz w:val="28"/>
          <w:szCs w:val="28"/>
          <w:rtl/>
        </w:rPr>
        <w:t xml:space="preserve"> </w:t>
      </w:r>
      <w:r>
        <w:rPr>
          <w:rFonts w:cs="Arabic Transparent" w:hint="cs"/>
          <w:sz w:val="28"/>
          <w:szCs w:val="28"/>
          <w:rtl/>
        </w:rPr>
        <w:t>وعلى</w:t>
      </w:r>
      <w:r>
        <w:rPr>
          <w:rFonts w:cs="Arabic Transparent"/>
          <w:sz w:val="28"/>
          <w:szCs w:val="28"/>
          <w:rtl/>
        </w:rPr>
        <w:t xml:space="preserve"> </w:t>
      </w:r>
      <w:r>
        <w:rPr>
          <w:rFonts w:cs="Arabic Transparent" w:hint="cs"/>
          <w:sz w:val="28"/>
          <w:szCs w:val="28"/>
          <w:rtl/>
        </w:rPr>
        <w:t>المحسنين،</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شأن</w:t>
      </w:r>
      <w:r>
        <w:rPr>
          <w:rFonts w:cs="Arabic Transparent"/>
          <w:sz w:val="28"/>
          <w:szCs w:val="28"/>
          <w:rtl/>
        </w:rPr>
        <w:t xml:space="preserve"> </w:t>
      </w:r>
      <w:r>
        <w:rPr>
          <w:rFonts w:cs="Arabic Transparent" w:hint="cs"/>
          <w:sz w:val="28"/>
          <w:szCs w:val="28"/>
          <w:rtl/>
        </w:rPr>
        <w:t>الواجب؛</w:t>
      </w:r>
      <w:r>
        <w:rPr>
          <w:rFonts w:cs="Arabic Transparent"/>
          <w:sz w:val="28"/>
          <w:szCs w:val="28"/>
          <w:rtl/>
        </w:rPr>
        <w:t xml:space="preserve"> </w:t>
      </w:r>
      <w:r>
        <w:rPr>
          <w:rFonts w:cs="Arabic Transparent" w:hint="cs"/>
          <w:sz w:val="28"/>
          <w:szCs w:val="28"/>
          <w:rtl/>
        </w:rPr>
        <w:t>بل</w:t>
      </w:r>
      <w:r>
        <w:rPr>
          <w:rFonts w:cs="Arabic Transparent"/>
          <w:sz w:val="28"/>
          <w:szCs w:val="28"/>
          <w:rtl/>
        </w:rPr>
        <w:t xml:space="preserve"> </w:t>
      </w:r>
      <w:r>
        <w:rPr>
          <w:rFonts w:cs="Arabic Transparent" w:hint="cs"/>
          <w:sz w:val="28"/>
          <w:szCs w:val="28"/>
          <w:rtl/>
        </w:rPr>
        <w:t>يجب</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المسلمين</w:t>
      </w:r>
      <w:r>
        <w:rPr>
          <w:rStyle w:val="FootnoteReference"/>
          <w:rFonts w:cs="Arabic Transparent"/>
          <w:sz w:val="28"/>
          <w:szCs w:val="28"/>
          <w:rtl/>
        </w:rPr>
        <w:t>(</w:t>
      </w:r>
      <w:r>
        <w:rPr>
          <w:rStyle w:val="FootnoteReference"/>
          <w:sz w:val="28"/>
          <w:szCs w:val="28"/>
          <w:rtl/>
        </w:rPr>
        <w:footnoteReference w:id="212"/>
      </w:r>
      <w:r>
        <w:rPr>
          <w:rStyle w:val="FootnoteReference"/>
          <w:rFonts w:cs="Arabic Transparent"/>
          <w:sz w:val="28"/>
          <w:szCs w:val="28"/>
          <w:rtl/>
        </w:rPr>
        <w:t>)</w:t>
      </w:r>
      <w:r>
        <w:rPr>
          <w:rFonts w:cs="Arabic Transparent"/>
          <w:sz w:val="28"/>
          <w:szCs w:val="28"/>
          <w:rtl/>
        </w:rPr>
        <w:t>.</w:t>
      </w:r>
    </w:p>
    <w:p w:rsidR="00CD740F" w:rsidRDefault="00CD740F" w:rsidP="009A5A7E">
      <w:pPr>
        <w:autoSpaceDE w:val="0"/>
        <w:autoSpaceDN w:val="0"/>
        <w:adjustRightInd w:val="0"/>
        <w:spacing w:before="100" w:beforeAutospacing="1" w:after="0" w:line="360" w:lineRule="auto"/>
        <w:ind w:left="-58"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الجمهور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وجوب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يأتي</w:t>
      </w:r>
      <w:r>
        <w:rPr>
          <w:rStyle w:val="FootnoteReference"/>
          <w:rFonts w:cs="Arabic Transparent"/>
          <w:sz w:val="28"/>
          <w:szCs w:val="28"/>
          <w:rtl/>
        </w:rPr>
        <w:t>(</w:t>
      </w:r>
      <w:r>
        <w:rPr>
          <w:rStyle w:val="FootnoteReference"/>
          <w:sz w:val="28"/>
          <w:szCs w:val="28"/>
          <w:rtl/>
        </w:rPr>
        <w:footnoteReference w:id="213"/>
      </w:r>
      <w:r>
        <w:rPr>
          <w:rStyle w:val="FootnoteReference"/>
          <w:rFonts w:cs="Arabic Transparent"/>
          <w:sz w:val="28"/>
          <w:szCs w:val="28"/>
          <w:rtl/>
        </w:rPr>
        <w:t>)</w:t>
      </w:r>
      <w:r>
        <w:rPr>
          <w:rFonts w:cs="Arabic Transparent"/>
          <w:sz w:val="28"/>
          <w:szCs w:val="28"/>
          <w:rtl/>
        </w:rPr>
        <w:t xml:space="preserve">: </w:t>
      </w:r>
    </w:p>
    <w:p w:rsidR="00CD740F" w:rsidRDefault="00CD740F" w:rsidP="00CA5346">
      <w:pPr>
        <w:pStyle w:val="a"/>
        <w:numPr>
          <w:ilvl w:val="0"/>
          <w:numId w:val="15"/>
        </w:numPr>
        <w:autoSpaceDE w:val="0"/>
        <w:autoSpaceDN w:val="0"/>
        <w:adjustRightInd w:val="0"/>
        <w:spacing w:before="100" w:beforeAutospacing="1" w:after="0" w:line="360" w:lineRule="auto"/>
        <w:ind w:left="509" w:hanging="504"/>
        <w:jc w:val="both"/>
        <w:rPr>
          <w:rFonts w:cs="Arabic Transparent"/>
          <w:sz w:val="28"/>
          <w:szCs w:val="28"/>
          <w:rtl/>
        </w:rPr>
      </w:pP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قوله</w:t>
      </w:r>
      <w:r>
        <w:rPr>
          <w:rFonts w:cs="Arabic Transparent"/>
          <w:sz w:val="28"/>
          <w:szCs w:val="28"/>
          <w:rtl/>
        </w:rPr>
        <w:t xml:space="preserve"> </w:t>
      </w:r>
      <w:r>
        <w:rPr>
          <w:rFonts w:cs="Arabic Transparent" w:hint="eastAsia"/>
          <w:sz w:val="28"/>
          <w:szCs w:val="28"/>
          <w:rtl/>
        </w:rPr>
        <w:t>تعالى</w:t>
      </w:r>
      <w:r>
        <w:rPr>
          <w:rFonts w:cs="Arabic Transparent"/>
          <w:sz w:val="28"/>
          <w:szCs w:val="28"/>
          <w:rtl/>
        </w:rPr>
        <w:t xml:space="preserve">: </w:t>
      </w:r>
      <w:r>
        <w:rPr>
          <w:rFonts w:cs="Traditional Arabic"/>
          <w:sz w:val="28"/>
          <w:szCs w:val="28"/>
          <w:rtl/>
        </w:rPr>
        <w:t>﴿</w:t>
      </w:r>
      <w:r>
        <w:rPr>
          <w:rFonts w:cs="DecoType Naskh" w:hint="eastAsia"/>
          <w:sz w:val="28"/>
          <w:szCs w:val="28"/>
          <w:rtl/>
        </w:rPr>
        <w:t>وَمَتِّعُوهُنَّ</w:t>
      </w:r>
      <w:r>
        <w:rPr>
          <w:rFonts w:cs="Traditional Arabic"/>
          <w:sz w:val="28"/>
          <w:szCs w:val="28"/>
          <w:rtl/>
        </w:rPr>
        <w:t>﴾</w:t>
      </w:r>
      <w:r>
        <w:rPr>
          <w:rFonts w:cs="Arabic Transparent"/>
          <w:sz w:val="28"/>
          <w:szCs w:val="28"/>
          <w:rtl/>
        </w:rPr>
        <w:t xml:space="preserve"> </w:t>
      </w:r>
      <w:r>
        <w:rPr>
          <w:rFonts w:cs="Arabic Transparent" w:hint="eastAsia"/>
          <w:sz w:val="28"/>
          <w:szCs w:val="28"/>
          <w:rtl/>
        </w:rPr>
        <w:t>أمر،</w:t>
      </w:r>
      <w:r>
        <w:rPr>
          <w:rFonts w:cs="Arabic Transparent"/>
          <w:sz w:val="28"/>
          <w:szCs w:val="28"/>
          <w:rtl/>
        </w:rPr>
        <w:t xml:space="preserve"> </w:t>
      </w:r>
      <w:r>
        <w:rPr>
          <w:rFonts w:cs="Arabic Transparent" w:hint="eastAsia"/>
          <w:sz w:val="28"/>
          <w:szCs w:val="28"/>
          <w:rtl/>
        </w:rPr>
        <w:t>والأمر</w:t>
      </w:r>
      <w:r>
        <w:rPr>
          <w:rFonts w:cs="Arabic Transparent"/>
          <w:sz w:val="28"/>
          <w:szCs w:val="28"/>
          <w:rtl/>
        </w:rPr>
        <w:t xml:space="preserve"> </w:t>
      </w:r>
      <w:r>
        <w:rPr>
          <w:rFonts w:cs="Arabic Transparent" w:hint="eastAsia"/>
          <w:sz w:val="28"/>
          <w:szCs w:val="28"/>
          <w:rtl/>
        </w:rPr>
        <w:t>يقتضي</w:t>
      </w:r>
      <w:r>
        <w:rPr>
          <w:rFonts w:cs="Arabic Transparent"/>
          <w:sz w:val="28"/>
          <w:szCs w:val="28"/>
          <w:rtl/>
        </w:rPr>
        <w:t xml:space="preserve"> </w:t>
      </w:r>
      <w:r>
        <w:rPr>
          <w:rFonts w:cs="Arabic Transparent" w:hint="eastAsia"/>
          <w:sz w:val="28"/>
          <w:szCs w:val="28"/>
          <w:rtl/>
        </w:rPr>
        <w:t>الوجوب</w:t>
      </w:r>
      <w:r>
        <w:rPr>
          <w:rFonts w:cs="Arabic Transparent"/>
          <w:sz w:val="28"/>
          <w:szCs w:val="28"/>
          <w:rtl/>
        </w:rPr>
        <w:t xml:space="preserve"> </w:t>
      </w:r>
      <w:r>
        <w:rPr>
          <w:rFonts w:cs="Arabic Transparent" w:hint="eastAsia"/>
          <w:sz w:val="28"/>
          <w:szCs w:val="28"/>
          <w:rtl/>
        </w:rPr>
        <w:t>حتى</w:t>
      </w:r>
      <w:r>
        <w:rPr>
          <w:rFonts w:cs="Arabic Transparent"/>
          <w:sz w:val="28"/>
          <w:szCs w:val="28"/>
          <w:rtl/>
        </w:rPr>
        <w:t xml:space="preserve"> </w:t>
      </w:r>
      <w:r>
        <w:rPr>
          <w:rFonts w:cs="Arabic Transparent" w:hint="eastAsia"/>
          <w:sz w:val="28"/>
          <w:szCs w:val="28"/>
          <w:rtl/>
        </w:rPr>
        <w:t>تقوم</w:t>
      </w:r>
      <w:r>
        <w:rPr>
          <w:rFonts w:cs="Arabic Transparent"/>
          <w:sz w:val="28"/>
          <w:szCs w:val="28"/>
          <w:rtl/>
        </w:rPr>
        <w:t xml:space="preserve"> </w:t>
      </w:r>
      <w:r>
        <w:rPr>
          <w:rFonts w:cs="Arabic Transparent" w:hint="eastAsia"/>
          <w:sz w:val="28"/>
          <w:szCs w:val="28"/>
          <w:rtl/>
        </w:rPr>
        <w:t>الدلالة</w:t>
      </w:r>
      <w:r>
        <w:rPr>
          <w:rFonts w:cs="Arabic Transparent"/>
          <w:sz w:val="28"/>
          <w:szCs w:val="28"/>
          <w:rtl/>
        </w:rPr>
        <w:t xml:space="preserve"> </w:t>
      </w:r>
      <w:r>
        <w:rPr>
          <w:rFonts w:cs="Arabic Transparent" w:hint="eastAsia"/>
          <w:sz w:val="28"/>
          <w:szCs w:val="28"/>
          <w:rtl/>
        </w:rPr>
        <w:t>على</w:t>
      </w:r>
      <w:r>
        <w:rPr>
          <w:rFonts w:cs="Arabic Transparent"/>
          <w:sz w:val="28"/>
          <w:szCs w:val="28"/>
          <w:rtl/>
        </w:rPr>
        <w:t xml:space="preserve"> </w:t>
      </w:r>
      <w:r>
        <w:rPr>
          <w:rFonts w:cs="Arabic Transparent" w:hint="eastAsia"/>
          <w:sz w:val="28"/>
          <w:szCs w:val="28"/>
          <w:rtl/>
        </w:rPr>
        <w:t>الندب</w:t>
      </w:r>
      <w:r>
        <w:rPr>
          <w:rFonts w:cs="Arabic Transparent"/>
          <w:sz w:val="28"/>
          <w:szCs w:val="28"/>
          <w:rtl/>
        </w:rPr>
        <w:t xml:space="preserve">. </w:t>
      </w:r>
    </w:p>
    <w:p w:rsidR="00CD740F" w:rsidRDefault="00CD740F" w:rsidP="00CA5346">
      <w:pPr>
        <w:pStyle w:val="a"/>
        <w:numPr>
          <w:ilvl w:val="0"/>
          <w:numId w:val="15"/>
        </w:numPr>
        <w:autoSpaceDE w:val="0"/>
        <w:autoSpaceDN w:val="0"/>
        <w:adjustRightInd w:val="0"/>
        <w:spacing w:before="100" w:beforeAutospacing="1" w:after="0" w:line="360" w:lineRule="auto"/>
        <w:ind w:left="509" w:hanging="504"/>
        <w:jc w:val="both"/>
        <w:rPr>
          <w:rFonts w:cs="Arabic Transparent"/>
          <w:sz w:val="28"/>
          <w:szCs w:val="28"/>
          <w:rtl/>
        </w:rPr>
      </w:pPr>
      <w:r>
        <w:rPr>
          <w:rFonts w:cs="Arabic Transparent" w:hint="eastAsia"/>
          <w:sz w:val="28"/>
          <w:szCs w:val="28"/>
          <w:rtl/>
        </w:rPr>
        <w:t>قوله</w:t>
      </w:r>
      <w:r>
        <w:rPr>
          <w:rFonts w:cs="Arabic Transparent"/>
          <w:sz w:val="28"/>
          <w:szCs w:val="28"/>
          <w:rtl/>
        </w:rPr>
        <w:t xml:space="preserve"> </w:t>
      </w:r>
      <w:r>
        <w:rPr>
          <w:rFonts w:cs="Arabic Transparent" w:hint="eastAsia"/>
          <w:sz w:val="28"/>
          <w:szCs w:val="28"/>
          <w:rtl/>
        </w:rPr>
        <w:t>تعالى</w:t>
      </w:r>
      <w:r>
        <w:rPr>
          <w:rFonts w:cs="Arabic Transparent"/>
          <w:sz w:val="28"/>
          <w:szCs w:val="28"/>
          <w:rtl/>
        </w:rPr>
        <w:t xml:space="preserve">: </w:t>
      </w:r>
      <w:r>
        <w:rPr>
          <w:rFonts w:cs="Traditional Arabic"/>
          <w:sz w:val="28"/>
          <w:szCs w:val="28"/>
          <w:rtl/>
        </w:rPr>
        <w:t>﴿</w:t>
      </w:r>
      <w:r>
        <w:rPr>
          <w:rFonts w:cs="DecoType Naskh" w:hint="eastAsia"/>
          <w:sz w:val="28"/>
          <w:szCs w:val="28"/>
          <w:rtl/>
        </w:rPr>
        <w:t>وَلِلْمُطَلَّقَاتِ</w:t>
      </w:r>
      <w:r>
        <w:rPr>
          <w:rFonts w:cs="DecoType Naskh"/>
          <w:sz w:val="28"/>
          <w:szCs w:val="28"/>
          <w:rtl/>
        </w:rPr>
        <w:t xml:space="preserve"> </w:t>
      </w:r>
      <w:r>
        <w:rPr>
          <w:rFonts w:cs="DecoType Naskh" w:hint="eastAsia"/>
          <w:sz w:val="28"/>
          <w:szCs w:val="28"/>
          <w:rtl/>
        </w:rPr>
        <w:t>مَتَاعٌ</w:t>
      </w:r>
      <w:r>
        <w:rPr>
          <w:rFonts w:cs="DecoType Naskh"/>
          <w:sz w:val="28"/>
          <w:szCs w:val="28"/>
          <w:rtl/>
        </w:rPr>
        <w:t xml:space="preserve"> </w:t>
      </w:r>
      <w:r>
        <w:rPr>
          <w:rFonts w:cs="DecoType Naskh" w:hint="eastAsia"/>
          <w:sz w:val="28"/>
          <w:szCs w:val="28"/>
          <w:rtl/>
        </w:rPr>
        <w:t>بِالْمَعْرُوفِ</w:t>
      </w:r>
      <w:r>
        <w:rPr>
          <w:rFonts w:cs="Traditional Arabic"/>
          <w:sz w:val="28"/>
          <w:szCs w:val="28"/>
          <w:rtl/>
        </w:rPr>
        <w:t>﴾</w:t>
      </w:r>
      <w:r>
        <w:rPr>
          <w:rFonts w:cs="Arabic Transparent"/>
          <w:sz w:val="28"/>
          <w:szCs w:val="28"/>
          <w:rtl/>
        </w:rPr>
        <w:t xml:space="preserve"> </w:t>
      </w:r>
      <w:r>
        <w:rPr>
          <w:rFonts w:cs="Arabic Transparent" w:hint="eastAsia"/>
          <w:sz w:val="28"/>
          <w:szCs w:val="28"/>
          <w:rtl/>
        </w:rPr>
        <w:t>يقتضي</w:t>
      </w:r>
      <w:r>
        <w:rPr>
          <w:rFonts w:cs="Arabic Transparent"/>
          <w:sz w:val="28"/>
          <w:szCs w:val="28"/>
          <w:rtl/>
        </w:rPr>
        <w:t xml:space="preserve"> </w:t>
      </w:r>
      <w:r>
        <w:rPr>
          <w:rFonts w:cs="Arabic Transparent" w:hint="eastAsia"/>
          <w:sz w:val="28"/>
          <w:szCs w:val="28"/>
          <w:rtl/>
        </w:rPr>
        <w:t>الوجوب</w:t>
      </w:r>
      <w:r>
        <w:rPr>
          <w:rFonts w:cs="Arabic Transparent"/>
          <w:sz w:val="28"/>
          <w:szCs w:val="28"/>
          <w:rtl/>
        </w:rPr>
        <w:t xml:space="preserve"> </w:t>
      </w:r>
      <w:r>
        <w:rPr>
          <w:rFonts w:cs="Arabic Transparent" w:hint="eastAsia"/>
          <w:sz w:val="28"/>
          <w:szCs w:val="28"/>
          <w:rtl/>
        </w:rPr>
        <w:t>لأنه</w:t>
      </w:r>
      <w:r>
        <w:rPr>
          <w:rFonts w:cs="Arabic Transparent"/>
          <w:sz w:val="28"/>
          <w:szCs w:val="28"/>
          <w:rtl/>
        </w:rPr>
        <w:t xml:space="preserve"> </w:t>
      </w:r>
      <w:r>
        <w:rPr>
          <w:rFonts w:cs="Arabic Transparent" w:hint="eastAsia"/>
          <w:sz w:val="28"/>
          <w:szCs w:val="28"/>
          <w:rtl/>
        </w:rPr>
        <w:t>جعلها</w:t>
      </w:r>
      <w:r>
        <w:rPr>
          <w:rFonts w:cs="Arabic Transparent"/>
          <w:sz w:val="28"/>
          <w:szCs w:val="28"/>
          <w:rtl/>
        </w:rPr>
        <w:t xml:space="preserve"> </w:t>
      </w:r>
      <w:r>
        <w:rPr>
          <w:rFonts w:cs="Arabic Transparent" w:hint="eastAsia"/>
          <w:sz w:val="28"/>
          <w:szCs w:val="28"/>
          <w:rtl/>
        </w:rPr>
        <w:t>لهن،</w:t>
      </w:r>
      <w:r>
        <w:rPr>
          <w:rFonts w:cs="Arabic Transparent"/>
          <w:sz w:val="28"/>
          <w:szCs w:val="28"/>
          <w:rtl/>
        </w:rPr>
        <w:t xml:space="preserve"> </w:t>
      </w:r>
      <w:r>
        <w:rPr>
          <w:rFonts w:cs="Arabic Transparent" w:hint="eastAsia"/>
          <w:sz w:val="28"/>
          <w:szCs w:val="28"/>
          <w:rtl/>
        </w:rPr>
        <w:t>وما</w:t>
      </w:r>
      <w:r>
        <w:rPr>
          <w:rFonts w:cs="Arabic Transparent"/>
          <w:sz w:val="28"/>
          <w:szCs w:val="28"/>
          <w:rtl/>
        </w:rPr>
        <w:t xml:space="preserve"> </w:t>
      </w:r>
      <w:r>
        <w:rPr>
          <w:rFonts w:cs="Arabic Transparent" w:hint="eastAsia"/>
          <w:sz w:val="28"/>
          <w:szCs w:val="28"/>
          <w:rtl/>
        </w:rPr>
        <w:t>كان</w:t>
      </w:r>
      <w:r>
        <w:rPr>
          <w:rFonts w:cs="Arabic Transparent"/>
          <w:sz w:val="28"/>
          <w:szCs w:val="28"/>
          <w:rtl/>
        </w:rPr>
        <w:t xml:space="preserve"> </w:t>
      </w:r>
      <w:r>
        <w:rPr>
          <w:rFonts w:cs="Arabic Transparent" w:hint="eastAsia"/>
          <w:sz w:val="28"/>
          <w:szCs w:val="28"/>
          <w:rtl/>
        </w:rPr>
        <w:t>للإنسان</w:t>
      </w:r>
      <w:r>
        <w:rPr>
          <w:rFonts w:cs="Arabic Transparent"/>
          <w:sz w:val="28"/>
          <w:szCs w:val="28"/>
          <w:rtl/>
        </w:rPr>
        <w:t xml:space="preserve"> </w:t>
      </w:r>
      <w:r>
        <w:rPr>
          <w:rFonts w:cs="Arabic Transparent" w:hint="eastAsia"/>
          <w:sz w:val="28"/>
          <w:szCs w:val="28"/>
          <w:rtl/>
        </w:rPr>
        <w:t>فهو</w:t>
      </w:r>
      <w:r>
        <w:rPr>
          <w:rFonts w:cs="Arabic Transparent"/>
          <w:sz w:val="28"/>
          <w:szCs w:val="28"/>
          <w:rtl/>
        </w:rPr>
        <w:t xml:space="preserve"> </w:t>
      </w:r>
      <w:r>
        <w:rPr>
          <w:rFonts w:cs="Arabic Transparent" w:hint="eastAsia"/>
          <w:sz w:val="28"/>
          <w:szCs w:val="28"/>
          <w:rtl/>
        </w:rPr>
        <w:t>ملكه</w:t>
      </w:r>
      <w:r>
        <w:rPr>
          <w:rFonts w:cs="Arabic Transparent"/>
          <w:sz w:val="28"/>
          <w:szCs w:val="28"/>
          <w:rtl/>
        </w:rPr>
        <w:t xml:space="preserve"> </w:t>
      </w:r>
      <w:r>
        <w:rPr>
          <w:rFonts w:cs="Arabic Transparent" w:hint="eastAsia"/>
          <w:sz w:val="28"/>
          <w:szCs w:val="28"/>
          <w:rtl/>
        </w:rPr>
        <w:t>له</w:t>
      </w:r>
      <w:r>
        <w:rPr>
          <w:rFonts w:cs="Arabic Transparent"/>
          <w:sz w:val="28"/>
          <w:szCs w:val="28"/>
          <w:rtl/>
        </w:rPr>
        <w:t xml:space="preserve"> </w:t>
      </w:r>
      <w:r>
        <w:rPr>
          <w:rFonts w:cs="Arabic Transparent" w:hint="eastAsia"/>
          <w:sz w:val="28"/>
          <w:szCs w:val="28"/>
          <w:rtl/>
        </w:rPr>
        <w:t>المطالبة</w:t>
      </w:r>
      <w:r>
        <w:rPr>
          <w:rFonts w:cs="Arabic Transparent"/>
          <w:sz w:val="28"/>
          <w:szCs w:val="28"/>
          <w:rtl/>
        </w:rPr>
        <w:t xml:space="preserve"> </w:t>
      </w:r>
      <w:r>
        <w:rPr>
          <w:rFonts w:cs="Arabic Transparent" w:hint="eastAsia"/>
          <w:sz w:val="28"/>
          <w:szCs w:val="28"/>
          <w:rtl/>
        </w:rPr>
        <w:t>به</w:t>
      </w:r>
      <w:r>
        <w:rPr>
          <w:rFonts w:cs="Arabic Transparent"/>
          <w:sz w:val="28"/>
          <w:szCs w:val="28"/>
          <w:rtl/>
        </w:rPr>
        <w:t>.</w:t>
      </w:r>
    </w:p>
    <w:p w:rsidR="00CD740F" w:rsidRDefault="00CD740F" w:rsidP="00CA5346">
      <w:pPr>
        <w:pStyle w:val="a"/>
        <w:numPr>
          <w:ilvl w:val="0"/>
          <w:numId w:val="15"/>
        </w:numPr>
        <w:autoSpaceDE w:val="0"/>
        <w:autoSpaceDN w:val="0"/>
        <w:adjustRightInd w:val="0"/>
        <w:spacing w:before="100" w:beforeAutospacing="1" w:after="0" w:line="360" w:lineRule="auto"/>
        <w:ind w:left="509" w:hanging="504"/>
        <w:jc w:val="both"/>
        <w:rPr>
          <w:rFonts w:cs="Arabic Transparent"/>
          <w:sz w:val="28"/>
          <w:szCs w:val="28"/>
          <w:rtl/>
        </w:rPr>
      </w:pPr>
      <w:r>
        <w:rPr>
          <w:rFonts w:cs="Arabic Transparent" w:hint="eastAsia"/>
          <w:sz w:val="28"/>
          <w:szCs w:val="28"/>
          <w:rtl/>
        </w:rPr>
        <w:t>لفظ</w:t>
      </w:r>
      <w:r>
        <w:rPr>
          <w:rFonts w:cs="Arabic Transparent"/>
          <w:sz w:val="28"/>
          <w:szCs w:val="28"/>
          <w:rtl/>
        </w:rPr>
        <w:t xml:space="preserve"> (</w:t>
      </w:r>
      <w:r>
        <w:rPr>
          <w:rFonts w:cs="Arabic Transparent" w:hint="eastAsia"/>
          <w:sz w:val="28"/>
          <w:szCs w:val="28"/>
          <w:rtl/>
        </w:rPr>
        <w:t>حقاً</w:t>
      </w:r>
      <w:r>
        <w:rPr>
          <w:rFonts w:cs="Arabic Transparent"/>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ولفظ</w:t>
      </w:r>
      <w:r>
        <w:rPr>
          <w:rFonts w:cs="Arabic Transparent"/>
          <w:sz w:val="28"/>
          <w:szCs w:val="28"/>
          <w:rtl/>
        </w:rPr>
        <w:t xml:space="preserve"> (</w:t>
      </w:r>
      <w:r>
        <w:rPr>
          <w:rFonts w:cs="Arabic Transparent" w:hint="eastAsia"/>
          <w:sz w:val="28"/>
          <w:szCs w:val="28"/>
          <w:rtl/>
        </w:rPr>
        <w:t>على</w:t>
      </w:r>
      <w:r>
        <w:rPr>
          <w:rFonts w:cs="Arabic Transparent"/>
          <w:sz w:val="28"/>
          <w:szCs w:val="28"/>
          <w:rtl/>
        </w:rPr>
        <w:t xml:space="preserve">) </w:t>
      </w:r>
      <w:r>
        <w:rPr>
          <w:rFonts w:cs="Arabic Transparent" w:hint="eastAsia"/>
          <w:sz w:val="28"/>
          <w:szCs w:val="28"/>
          <w:rtl/>
        </w:rPr>
        <w:t>من</w:t>
      </w:r>
      <w:r>
        <w:rPr>
          <w:rFonts w:cs="Arabic Transparent"/>
          <w:sz w:val="28"/>
          <w:szCs w:val="28"/>
          <w:rtl/>
        </w:rPr>
        <w:t xml:space="preserve"> </w:t>
      </w:r>
      <w:r>
        <w:rPr>
          <w:rFonts w:cs="Arabic Transparent" w:hint="eastAsia"/>
          <w:sz w:val="28"/>
          <w:szCs w:val="28"/>
          <w:rtl/>
        </w:rPr>
        <w:t>ألفاظ</w:t>
      </w:r>
      <w:r>
        <w:rPr>
          <w:rFonts w:cs="Arabic Transparent"/>
          <w:sz w:val="28"/>
          <w:szCs w:val="28"/>
          <w:rtl/>
        </w:rPr>
        <w:t xml:space="preserve"> </w:t>
      </w:r>
      <w:r>
        <w:rPr>
          <w:rFonts w:cs="Arabic Transparent" w:hint="eastAsia"/>
          <w:sz w:val="28"/>
          <w:szCs w:val="28"/>
          <w:rtl/>
        </w:rPr>
        <w:t>الإيجاب</w:t>
      </w:r>
      <w:r>
        <w:rPr>
          <w:rFonts w:cs="Arabic Transparent"/>
          <w:sz w:val="28"/>
          <w:szCs w:val="28"/>
          <w:rtl/>
        </w:rPr>
        <w:t>.</w:t>
      </w:r>
    </w:p>
    <w:p w:rsidR="00CD740F" w:rsidRDefault="00CD740F" w:rsidP="00CA5346">
      <w:pPr>
        <w:pStyle w:val="a"/>
        <w:numPr>
          <w:ilvl w:val="0"/>
          <w:numId w:val="15"/>
        </w:numPr>
        <w:autoSpaceDE w:val="0"/>
        <w:autoSpaceDN w:val="0"/>
        <w:adjustRightInd w:val="0"/>
        <w:spacing w:before="100" w:beforeAutospacing="1" w:after="0" w:line="360" w:lineRule="auto"/>
        <w:ind w:left="509" w:hanging="504"/>
        <w:jc w:val="both"/>
        <w:rPr>
          <w:rFonts w:cs="Arabic Transparent"/>
          <w:sz w:val="28"/>
          <w:szCs w:val="28"/>
          <w:rtl/>
        </w:rPr>
      </w:pPr>
      <w:r w:rsidRPr="009A5A7E">
        <w:rPr>
          <w:rFonts w:cs="Arabic Transparent" w:hint="eastAsia"/>
          <w:spacing w:val="4"/>
          <w:sz w:val="28"/>
          <w:szCs w:val="28"/>
          <w:rtl/>
        </w:rPr>
        <w:t>قوله</w:t>
      </w:r>
      <w:r w:rsidRPr="009A5A7E">
        <w:rPr>
          <w:rFonts w:cs="Arabic Transparent"/>
          <w:spacing w:val="4"/>
          <w:sz w:val="28"/>
          <w:szCs w:val="28"/>
          <w:rtl/>
        </w:rPr>
        <w:t xml:space="preserve"> </w:t>
      </w:r>
      <w:r w:rsidRPr="009A5A7E">
        <w:rPr>
          <w:rFonts w:cs="Arabic Transparent" w:hint="eastAsia"/>
          <w:spacing w:val="4"/>
          <w:sz w:val="28"/>
          <w:szCs w:val="28"/>
          <w:rtl/>
        </w:rPr>
        <w:t>تعالى</w:t>
      </w:r>
      <w:r w:rsidRPr="009A5A7E">
        <w:rPr>
          <w:rFonts w:cs="Arabic Transparent"/>
          <w:spacing w:val="4"/>
          <w:sz w:val="28"/>
          <w:szCs w:val="28"/>
          <w:rtl/>
        </w:rPr>
        <w:t xml:space="preserve">: </w:t>
      </w:r>
      <w:r w:rsidRPr="009A5A7E">
        <w:rPr>
          <w:rFonts w:cs="Traditional Arabic"/>
          <w:spacing w:val="4"/>
          <w:sz w:val="28"/>
          <w:szCs w:val="28"/>
          <w:rtl/>
        </w:rPr>
        <w:t>﴿</w:t>
      </w:r>
      <w:r w:rsidRPr="009A5A7E">
        <w:rPr>
          <w:rFonts w:cs="DecoType Naskh" w:hint="eastAsia"/>
          <w:spacing w:val="4"/>
          <w:sz w:val="28"/>
          <w:szCs w:val="28"/>
          <w:rtl/>
        </w:rPr>
        <w:t>حَقًّا</w:t>
      </w:r>
      <w:r w:rsidRPr="009A5A7E">
        <w:rPr>
          <w:rFonts w:cs="DecoType Naskh"/>
          <w:spacing w:val="4"/>
          <w:sz w:val="28"/>
          <w:szCs w:val="28"/>
          <w:rtl/>
        </w:rPr>
        <w:t xml:space="preserve"> </w:t>
      </w:r>
      <w:r w:rsidRPr="009A5A7E">
        <w:rPr>
          <w:rFonts w:cs="DecoType Naskh" w:hint="eastAsia"/>
          <w:spacing w:val="4"/>
          <w:sz w:val="28"/>
          <w:szCs w:val="28"/>
          <w:rtl/>
        </w:rPr>
        <w:t>عَلَى</w:t>
      </w:r>
      <w:r w:rsidRPr="009A5A7E">
        <w:rPr>
          <w:rFonts w:cs="DecoType Naskh"/>
          <w:spacing w:val="4"/>
          <w:sz w:val="28"/>
          <w:szCs w:val="28"/>
          <w:rtl/>
        </w:rPr>
        <w:t xml:space="preserve"> </w:t>
      </w:r>
      <w:r w:rsidRPr="009A5A7E">
        <w:rPr>
          <w:rFonts w:cs="DecoType Naskh" w:hint="eastAsia"/>
          <w:spacing w:val="4"/>
          <w:sz w:val="28"/>
          <w:szCs w:val="28"/>
          <w:rtl/>
        </w:rPr>
        <w:t>الْمُحْسِنِين</w:t>
      </w:r>
      <w:r w:rsidRPr="009A5A7E">
        <w:rPr>
          <w:rFonts w:cs="Traditional Arabic"/>
          <w:spacing w:val="4"/>
          <w:sz w:val="28"/>
          <w:szCs w:val="28"/>
          <w:rtl/>
        </w:rPr>
        <w:t>﴾</w:t>
      </w:r>
      <w:r w:rsidRPr="009A5A7E">
        <w:rPr>
          <w:rFonts w:cs="Arabic Transparent"/>
          <w:spacing w:val="4"/>
          <w:sz w:val="28"/>
          <w:szCs w:val="28"/>
          <w:rtl/>
        </w:rPr>
        <w:t xml:space="preserve"> </w:t>
      </w:r>
      <w:r w:rsidRPr="009A5A7E">
        <w:rPr>
          <w:rFonts w:cs="Arabic Transparent" w:hint="eastAsia"/>
          <w:spacing w:val="4"/>
          <w:sz w:val="28"/>
          <w:szCs w:val="28"/>
          <w:rtl/>
        </w:rPr>
        <w:t>فيه</w:t>
      </w:r>
      <w:r w:rsidRPr="009A5A7E">
        <w:rPr>
          <w:rFonts w:cs="Arabic Transparent"/>
          <w:spacing w:val="4"/>
          <w:sz w:val="28"/>
          <w:szCs w:val="28"/>
          <w:rtl/>
        </w:rPr>
        <w:t xml:space="preserve"> </w:t>
      </w:r>
      <w:r w:rsidRPr="009A5A7E">
        <w:rPr>
          <w:rFonts w:cs="Arabic Transparent" w:hint="eastAsia"/>
          <w:spacing w:val="4"/>
          <w:sz w:val="28"/>
          <w:szCs w:val="28"/>
          <w:rtl/>
        </w:rPr>
        <w:t>تأكيد</w:t>
      </w:r>
      <w:r w:rsidRPr="009A5A7E">
        <w:rPr>
          <w:rFonts w:cs="Arabic Transparent"/>
          <w:spacing w:val="4"/>
          <w:sz w:val="28"/>
          <w:szCs w:val="28"/>
          <w:rtl/>
        </w:rPr>
        <w:t xml:space="preserve"> </w:t>
      </w:r>
      <w:r w:rsidRPr="009A5A7E">
        <w:rPr>
          <w:rFonts w:cs="Arabic Transparent" w:hint="eastAsia"/>
          <w:spacing w:val="4"/>
          <w:sz w:val="28"/>
          <w:szCs w:val="28"/>
          <w:rtl/>
        </w:rPr>
        <w:t>للإيجاب</w:t>
      </w:r>
      <w:r w:rsidRPr="009A5A7E">
        <w:rPr>
          <w:rFonts w:cs="Arabic Transparent"/>
          <w:spacing w:val="4"/>
          <w:sz w:val="28"/>
          <w:szCs w:val="28"/>
          <w:rtl/>
        </w:rPr>
        <w:t xml:space="preserve"> </w:t>
      </w:r>
      <w:r w:rsidRPr="009A5A7E">
        <w:rPr>
          <w:rFonts w:cs="Arabic Transparent" w:hint="eastAsia"/>
          <w:spacing w:val="4"/>
          <w:sz w:val="28"/>
          <w:szCs w:val="28"/>
          <w:rtl/>
        </w:rPr>
        <w:t>وكذلك</w:t>
      </w:r>
      <w:r w:rsidRPr="009A5A7E">
        <w:rPr>
          <w:rFonts w:cs="Arabic Transparent"/>
          <w:spacing w:val="4"/>
          <w:sz w:val="28"/>
          <w:szCs w:val="28"/>
          <w:rtl/>
        </w:rPr>
        <w:t xml:space="preserve"> </w:t>
      </w:r>
      <w:r w:rsidRPr="009A5A7E">
        <w:rPr>
          <w:rFonts w:cs="Arabic Transparent" w:hint="eastAsia"/>
          <w:spacing w:val="4"/>
          <w:sz w:val="28"/>
          <w:szCs w:val="28"/>
          <w:rtl/>
        </w:rPr>
        <w:t>قوله</w:t>
      </w:r>
      <w:r w:rsidRPr="009A5A7E">
        <w:rPr>
          <w:rFonts w:cs="Arabic Transparent"/>
          <w:spacing w:val="4"/>
          <w:sz w:val="28"/>
          <w:szCs w:val="28"/>
          <w:rtl/>
        </w:rPr>
        <w:t xml:space="preserve"> </w:t>
      </w:r>
      <w:r w:rsidRPr="009A5A7E">
        <w:rPr>
          <w:rFonts w:cs="Arabic Transparent" w:hint="eastAsia"/>
          <w:spacing w:val="4"/>
          <w:sz w:val="28"/>
          <w:szCs w:val="28"/>
          <w:rtl/>
        </w:rPr>
        <w:t>تعالى</w:t>
      </w:r>
      <w:r w:rsidRPr="009A5A7E">
        <w:rPr>
          <w:rFonts w:cs="Arabic Transparent"/>
          <w:spacing w:val="4"/>
          <w:sz w:val="28"/>
          <w:szCs w:val="28"/>
          <w:rtl/>
        </w:rPr>
        <w:t xml:space="preserve">: </w:t>
      </w:r>
      <w:r w:rsidRPr="009A5A7E">
        <w:rPr>
          <w:rFonts w:cs="Traditional Arabic"/>
          <w:spacing w:val="4"/>
          <w:sz w:val="28"/>
          <w:szCs w:val="28"/>
          <w:rtl/>
        </w:rPr>
        <w:t>﴿</w:t>
      </w:r>
      <w:r w:rsidRPr="009A5A7E">
        <w:rPr>
          <w:rFonts w:cs="DecoType Naskh" w:hint="eastAsia"/>
          <w:spacing w:val="4"/>
          <w:sz w:val="28"/>
          <w:szCs w:val="28"/>
          <w:rtl/>
        </w:rPr>
        <w:t>حَقًّا</w:t>
      </w:r>
      <w:r w:rsidRPr="009A5A7E">
        <w:rPr>
          <w:rFonts w:cs="DecoType Naskh"/>
          <w:spacing w:val="4"/>
          <w:sz w:val="28"/>
          <w:szCs w:val="28"/>
          <w:rtl/>
        </w:rPr>
        <w:t xml:space="preserve"> </w:t>
      </w:r>
      <w:r w:rsidRPr="009A5A7E">
        <w:rPr>
          <w:rFonts w:cs="DecoType Naskh" w:hint="eastAsia"/>
          <w:spacing w:val="4"/>
          <w:sz w:val="28"/>
          <w:szCs w:val="28"/>
          <w:rtl/>
        </w:rPr>
        <w:t>عَلَى</w:t>
      </w:r>
      <w:r w:rsidRPr="009A5A7E">
        <w:rPr>
          <w:rFonts w:cs="DecoType Naskh"/>
          <w:spacing w:val="4"/>
          <w:sz w:val="28"/>
          <w:szCs w:val="28"/>
          <w:rtl/>
        </w:rPr>
        <w:t xml:space="preserve"> </w:t>
      </w:r>
      <w:r w:rsidRPr="009A5A7E">
        <w:rPr>
          <w:rFonts w:cs="DecoType Naskh" w:hint="eastAsia"/>
          <w:spacing w:val="4"/>
          <w:sz w:val="28"/>
          <w:szCs w:val="28"/>
          <w:rtl/>
        </w:rPr>
        <w:t>الْمُتَّقِين</w:t>
      </w:r>
      <w:r w:rsidRPr="009A5A7E">
        <w:rPr>
          <w:rFonts w:cs="Traditional Arabic"/>
          <w:spacing w:val="4"/>
          <w:sz w:val="28"/>
          <w:szCs w:val="28"/>
          <w:rtl/>
        </w:rPr>
        <w:t>﴾</w:t>
      </w:r>
      <w:r w:rsidRPr="009A5A7E">
        <w:rPr>
          <w:rFonts w:cs="Arabic Transparent" w:hint="eastAsia"/>
          <w:spacing w:val="4"/>
          <w:sz w:val="28"/>
          <w:szCs w:val="28"/>
          <w:rtl/>
        </w:rPr>
        <w:t>؛</w:t>
      </w:r>
      <w:r w:rsidRPr="009A5A7E">
        <w:rPr>
          <w:rFonts w:cs="Arabic Transparent"/>
          <w:spacing w:val="4"/>
          <w:sz w:val="28"/>
          <w:szCs w:val="28"/>
          <w:rtl/>
        </w:rPr>
        <w:t xml:space="preserve"> </w:t>
      </w:r>
      <w:r w:rsidRPr="009A5A7E">
        <w:rPr>
          <w:rFonts w:cs="Arabic Transparent" w:hint="eastAsia"/>
          <w:spacing w:val="4"/>
          <w:sz w:val="28"/>
          <w:szCs w:val="28"/>
          <w:rtl/>
        </w:rPr>
        <w:t>إذ</w:t>
      </w:r>
      <w:r w:rsidRPr="009A5A7E">
        <w:rPr>
          <w:rFonts w:cs="Arabic Transparent"/>
          <w:spacing w:val="4"/>
          <w:sz w:val="28"/>
          <w:szCs w:val="28"/>
          <w:rtl/>
        </w:rPr>
        <w:t xml:space="preserve"> </w:t>
      </w:r>
      <w:r w:rsidRPr="009A5A7E">
        <w:rPr>
          <w:rFonts w:cs="Arabic Transparent" w:hint="eastAsia"/>
          <w:spacing w:val="4"/>
          <w:sz w:val="28"/>
          <w:szCs w:val="28"/>
          <w:rtl/>
        </w:rPr>
        <w:t>على</w:t>
      </w:r>
      <w:r w:rsidRPr="009A5A7E">
        <w:rPr>
          <w:rFonts w:cs="Arabic Transparent"/>
          <w:spacing w:val="4"/>
          <w:sz w:val="28"/>
          <w:szCs w:val="28"/>
          <w:rtl/>
        </w:rPr>
        <w:t xml:space="preserve"> </w:t>
      </w:r>
      <w:r w:rsidRPr="009A5A7E">
        <w:rPr>
          <w:rFonts w:cs="Arabic Transparent" w:hint="eastAsia"/>
          <w:spacing w:val="4"/>
          <w:sz w:val="28"/>
          <w:szCs w:val="28"/>
          <w:rtl/>
        </w:rPr>
        <w:t>كل</w:t>
      </w:r>
      <w:r w:rsidRPr="009A5A7E">
        <w:rPr>
          <w:rFonts w:cs="Arabic Transparent"/>
          <w:spacing w:val="4"/>
          <w:sz w:val="28"/>
          <w:szCs w:val="28"/>
          <w:rtl/>
        </w:rPr>
        <w:t xml:space="preserve"> </w:t>
      </w:r>
      <w:r w:rsidRPr="009A5A7E">
        <w:rPr>
          <w:rFonts w:cs="Arabic Transparent" w:hint="eastAsia"/>
          <w:spacing w:val="4"/>
          <w:sz w:val="28"/>
          <w:szCs w:val="28"/>
          <w:rtl/>
        </w:rPr>
        <w:t>أحد</w:t>
      </w:r>
      <w:r w:rsidRPr="009A5A7E">
        <w:rPr>
          <w:rFonts w:cs="Arabic Transparent"/>
          <w:spacing w:val="4"/>
          <w:sz w:val="28"/>
          <w:szCs w:val="28"/>
          <w:rtl/>
        </w:rPr>
        <w:t xml:space="preserve"> </w:t>
      </w:r>
      <w:r w:rsidRPr="009A5A7E">
        <w:rPr>
          <w:rFonts w:cs="Arabic Transparent" w:hint="eastAsia"/>
          <w:spacing w:val="4"/>
          <w:sz w:val="28"/>
          <w:szCs w:val="28"/>
          <w:rtl/>
        </w:rPr>
        <w:t>أن</w:t>
      </w:r>
      <w:r w:rsidRPr="009A5A7E">
        <w:rPr>
          <w:rFonts w:cs="Arabic Transparent"/>
          <w:spacing w:val="4"/>
          <w:sz w:val="28"/>
          <w:szCs w:val="28"/>
          <w:rtl/>
        </w:rPr>
        <w:t xml:space="preserve"> </w:t>
      </w:r>
      <w:r w:rsidRPr="009A5A7E">
        <w:rPr>
          <w:rFonts w:cs="Arabic Transparent" w:hint="eastAsia"/>
          <w:spacing w:val="4"/>
          <w:sz w:val="28"/>
          <w:szCs w:val="28"/>
          <w:rtl/>
        </w:rPr>
        <w:t>يكون</w:t>
      </w:r>
      <w:r w:rsidRPr="009A5A7E">
        <w:rPr>
          <w:rFonts w:cs="Arabic Transparent"/>
          <w:spacing w:val="4"/>
          <w:sz w:val="28"/>
          <w:szCs w:val="28"/>
          <w:rtl/>
        </w:rPr>
        <w:t xml:space="preserve"> </w:t>
      </w:r>
      <w:r w:rsidRPr="009A5A7E">
        <w:rPr>
          <w:rFonts w:cs="Arabic Transparent" w:hint="eastAsia"/>
          <w:spacing w:val="4"/>
          <w:sz w:val="28"/>
          <w:szCs w:val="28"/>
          <w:rtl/>
        </w:rPr>
        <w:t>من</w:t>
      </w:r>
      <w:r w:rsidRPr="009A5A7E">
        <w:rPr>
          <w:rFonts w:cs="Arabic Transparent"/>
          <w:spacing w:val="4"/>
          <w:sz w:val="28"/>
          <w:szCs w:val="28"/>
          <w:rtl/>
        </w:rPr>
        <w:t xml:space="preserve"> </w:t>
      </w:r>
      <w:r w:rsidRPr="009A5A7E">
        <w:rPr>
          <w:rFonts w:cs="Arabic Transparent" w:hint="eastAsia"/>
          <w:spacing w:val="4"/>
          <w:sz w:val="28"/>
          <w:szCs w:val="28"/>
          <w:rtl/>
        </w:rPr>
        <w:t>المحسنين</w:t>
      </w:r>
      <w:r w:rsidRPr="009A5A7E">
        <w:rPr>
          <w:rFonts w:cs="Arabic Transparent"/>
          <w:spacing w:val="4"/>
          <w:sz w:val="28"/>
          <w:szCs w:val="28"/>
          <w:rtl/>
        </w:rPr>
        <w:t xml:space="preserve"> </w:t>
      </w:r>
      <w:r w:rsidRPr="009A5A7E">
        <w:rPr>
          <w:rFonts w:cs="Arabic Transparent" w:hint="eastAsia"/>
          <w:spacing w:val="4"/>
          <w:sz w:val="28"/>
          <w:szCs w:val="28"/>
          <w:rtl/>
        </w:rPr>
        <w:t>ومن</w:t>
      </w:r>
      <w:r w:rsidRPr="009A5A7E">
        <w:rPr>
          <w:rFonts w:cs="Arabic Transparent"/>
          <w:spacing w:val="4"/>
          <w:sz w:val="28"/>
          <w:szCs w:val="28"/>
          <w:rtl/>
        </w:rPr>
        <w:t xml:space="preserve"> </w:t>
      </w:r>
      <w:r w:rsidRPr="009A5A7E">
        <w:rPr>
          <w:rFonts w:cs="Arabic Transparent" w:hint="eastAsia"/>
          <w:spacing w:val="4"/>
          <w:sz w:val="28"/>
          <w:szCs w:val="28"/>
          <w:rtl/>
        </w:rPr>
        <w:t>المتقين،</w:t>
      </w:r>
      <w:r w:rsidRPr="009A5A7E">
        <w:rPr>
          <w:rFonts w:cs="Arabic Transparent"/>
          <w:spacing w:val="4"/>
          <w:sz w:val="28"/>
          <w:szCs w:val="28"/>
          <w:rtl/>
        </w:rPr>
        <w:t xml:space="preserve"> </w:t>
      </w:r>
      <w:r w:rsidRPr="009A5A7E">
        <w:rPr>
          <w:rFonts w:cs="Arabic Transparent" w:hint="eastAsia"/>
          <w:spacing w:val="4"/>
          <w:sz w:val="28"/>
          <w:szCs w:val="28"/>
          <w:rtl/>
        </w:rPr>
        <w:t>وليس</w:t>
      </w:r>
      <w:r w:rsidRPr="009A5A7E">
        <w:rPr>
          <w:rFonts w:cs="Arabic Transparent"/>
          <w:spacing w:val="4"/>
          <w:sz w:val="28"/>
          <w:szCs w:val="28"/>
          <w:rtl/>
        </w:rPr>
        <w:t xml:space="preserve"> </w:t>
      </w:r>
      <w:r w:rsidRPr="009A5A7E">
        <w:rPr>
          <w:rFonts w:cs="Arabic Transparent" w:hint="eastAsia"/>
          <w:spacing w:val="4"/>
          <w:sz w:val="28"/>
          <w:szCs w:val="28"/>
          <w:rtl/>
        </w:rPr>
        <w:t>في</w:t>
      </w:r>
      <w:r w:rsidRPr="009A5A7E">
        <w:rPr>
          <w:rFonts w:cs="Arabic Transparent"/>
          <w:spacing w:val="4"/>
          <w:sz w:val="28"/>
          <w:szCs w:val="28"/>
          <w:rtl/>
        </w:rPr>
        <w:t xml:space="preserve"> </w:t>
      </w:r>
      <w:r w:rsidRPr="009A5A7E">
        <w:rPr>
          <w:rFonts w:cs="Arabic Transparent" w:hint="eastAsia"/>
          <w:spacing w:val="4"/>
          <w:sz w:val="28"/>
          <w:szCs w:val="28"/>
          <w:rtl/>
        </w:rPr>
        <w:t>تخصيص</w:t>
      </w:r>
      <w:r w:rsidRPr="009A5A7E">
        <w:rPr>
          <w:rFonts w:cs="Arabic Transparent"/>
          <w:spacing w:val="4"/>
          <w:sz w:val="28"/>
          <w:szCs w:val="28"/>
          <w:rtl/>
        </w:rPr>
        <w:t xml:space="preserve"> </w:t>
      </w:r>
      <w:r w:rsidRPr="009A5A7E">
        <w:rPr>
          <w:rFonts w:cs="Arabic Transparent" w:hint="eastAsia"/>
          <w:spacing w:val="4"/>
          <w:sz w:val="28"/>
          <w:szCs w:val="28"/>
          <w:rtl/>
        </w:rPr>
        <w:t>المحسنين</w:t>
      </w:r>
      <w:r w:rsidRPr="009A5A7E">
        <w:rPr>
          <w:rFonts w:cs="Arabic Transparent"/>
          <w:spacing w:val="4"/>
          <w:sz w:val="28"/>
          <w:szCs w:val="28"/>
          <w:rtl/>
        </w:rPr>
        <w:t xml:space="preserve"> </w:t>
      </w:r>
      <w:r w:rsidRPr="009A5A7E">
        <w:rPr>
          <w:rFonts w:cs="Arabic Transparent" w:hint="eastAsia"/>
          <w:spacing w:val="4"/>
          <w:sz w:val="28"/>
          <w:szCs w:val="28"/>
          <w:rtl/>
        </w:rPr>
        <w:t>والمتقين</w:t>
      </w:r>
      <w:r w:rsidRPr="009A5A7E">
        <w:rPr>
          <w:rFonts w:cs="Arabic Transparent"/>
          <w:spacing w:val="4"/>
          <w:sz w:val="28"/>
          <w:szCs w:val="28"/>
          <w:rtl/>
        </w:rPr>
        <w:t xml:space="preserve"> </w:t>
      </w:r>
      <w:r w:rsidRPr="009A5A7E">
        <w:rPr>
          <w:rFonts w:cs="Arabic Transparent" w:hint="eastAsia"/>
          <w:spacing w:val="4"/>
          <w:sz w:val="28"/>
          <w:szCs w:val="28"/>
          <w:rtl/>
        </w:rPr>
        <w:t>بالذكر</w:t>
      </w:r>
      <w:r w:rsidRPr="009A5A7E">
        <w:rPr>
          <w:rFonts w:cs="Arabic Transparent"/>
          <w:spacing w:val="4"/>
          <w:sz w:val="28"/>
          <w:szCs w:val="28"/>
          <w:rtl/>
        </w:rPr>
        <w:t xml:space="preserve"> </w:t>
      </w:r>
      <w:r w:rsidRPr="009A5A7E">
        <w:rPr>
          <w:rFonts w:cs="Arabic Transparent" w:hint="eastAsia"/>
          <w:spacing w:val="4"/>
          <w:sz w:val="28"/>
          <w:szCs w:val="28"/>
          <w:rtl/>
        </w:rPr>
        <w:t>نفي</w:t>
      </w:r>
      <w:r w:rsidRPr="009A5A7E">
        <w:rPr>
          <w:rFonts w:cs="Arabic Transparent"/>
          <w:spacing w:val="4"/>
          <w:sz w:val="28"/>
          <w:szCs w:val="28"/>
          <w:rtl/>
        </w:rPr>
        <w:t xml:space="preserve"> </w:t>
      </w:r>
      <w:r w:rsidRPr="009A5A7E">
        <w:rPr>
          <w:rFonts w:cs="Arabic Transparent" w:hint="eastAsia"/>
          <w:spacing w:val="4"/>
          <w:sz w:val="28"/>
          <w:szCs w:val="28"/>
          <w:rtl/>
        </w:rPr>
        <w:t>لوجوب</w:t>
      </w:r>
      <w:r w:rsidRPr="009A5A7E">
        <w:rPr>
          <w:rFonts w:cs="Arabic Transparent"/>
          <w:spacing w:val="4"/>
          <w:sz w:val="28"/>
          <w:szCs w:val="28"/>
          <w:rtl/>
        </w:rPr>
        <w:t xml:space="preserve"> </w:t>
      </w:r>
      <w:r w:rsidRPr="009A5A7E">
        <w:rPr>
          <w:rFonts w:cs="Arabic Transparent" w:hint="eastAsia"/>
          <w:spacing w:val="4"/>
          <w:sz w:val="28"/>
          <w:szCs w:val="28"/>
          <w:rtl/>
        </w:rPr>
        <w:t>المتعة</w:t>
      </w:r>
      <w:r w:rsidRPr="009A5A7E">
        <w:rPr>
          <w:rFonts w:cs="Arabic Transparent"/>
          <w:spacing w:val="4"/>
          <w:sz w:val="28"/>
          <w:szCs w:val="28"/>
          <w:rtl/>
        </w:rPr>
        <w:t xml:space="preserve"> </w:t>
      </w:r>
      <w:r w:rsidRPr="009A5A7E">
        <w:rPr>
          <w:rFonts w:cs="Arabic Transparent" w:hint="eastAsia"/>
          <w:spacing w:val="4"/>
          <w:sz w:val="28"/>
          <w:szCs w:val="28"/>
          <w:rtl/>
        </w:rPr>
        <w:t>على</w:t>
      </w:r>
      <w:r w:rsidRPr="009A5A7E">
        <w:rPr>
          <w:rFonts w:cs="Arabic Transparent"/>
          <w:spacing w:val="4"/>
          <w:sz w:val="28"/>
          <w:szCs w:val="28"/>
          <w:rtl/>
        </w:rPr>
        <w:t xml:space="preserve"> </w:t>
      </w:r>
      <w:r w:rsidRPr="009A5A7E">
        <w:rPr>
          <w:rFonts w:cs="Arabic Transparent" w:hint="eastAsia"/>
          <w:spacing w:val="4"/>
          <w:sz w:val="28"/>
          <w:szCs w:val="28"/>
          <w:rtl/>
        </w:rPr>
        <w:t>غيرهم،</w:t>
      </w:r>
      <w:r w:rsidRPr="009A5A7E">
        <w:rPr>
          <w:rFonts w:cs="Arabic Transparent"/>
          <w:spacing w:val="4"/>
          <w:sz w:val="28"/>
          <w:szCs w:val="28"/>
          <w:rtl/>
        </w:rPr>
        <w:t xml:space="preserve"> </w:t>
      </w:r>
      <w:r w:rsidRPr="009A5A7E">
        <w:rPr>
          <w:rFonts w:cs="Arabic Transparent" w:hint="eastAsia"/>
          <w:spacing w:val="4"/>
          <w:sz w:val="28"/>
          <w:szCs w:val="28"/>
          <w:rtl/>
        </w:rPr>
        <w:t>كما</w:t>
      </w:r>
      <w:r w:rsidRPr="009A5A7E">
        <w:rPr>
          <w:rFonts w:cs="Arabic Transparent"/>
          <w:spacing w:val="4"/>
          <w:sz w:val="28"/>
          <w:szCs w:val="28"/>
          <w:rtl/>
        </w:rPr>
        <w:t xml:space="preserve"> </w:t>
      </w:r>
      <w:r w:rsidRPr="009A5A7E">
        <w:rPr>
          <w:rFonts w:cs="Arabic Transparent" w:hint="eastAsia"/>
          <w:spacing w:val="4"/>
          <w:sz w:val="28"/>
          <w:szCs w:val="28"/>
          <w:rtl/>
        </w:rPr>
        <w:t>أن</w:t>
      </w:r>
      <w:r w:rsidRPr="009A5A7E">
        <w:rPr>
          <w:rFonts w:cs="Arabic Transparent"/>
          <w:spacing w:val="4"/>
          <w:sz w:val="28"/>
          <w:szCs w:val="28"/>
          <w:rtl/>
        </w:rPr>
        <w:t xml:space="preserve"> </w:t>
      </w:r>
      <w:r w:rsidRPr="009A5A7E">
        <w:rPr>
          <w:rFonts w:cs="Arabic Transparent" w:hint="eastAsia"/>
          <w:spacing w:val="4"/>
          <w:sz w:val="28"/>
          <w:szCs w:val="28"/>
          <w:rtl/>
        </w:rPr>
        <w:t>قوله</w:t>
      </w:r>
      <w:r w:rsidRPr="009A5A7E">
        <w:rPr>
          <w:rFonts w:cs="Arabic Transparent"/>
          <w:spacing w:val="4"/>
          <w:sz w:val="28"/>
          <w:szCs w:val="28"/>
          <w:rtl/>
        </w:rPr>
        <w:t xml:space="preserve"> </w:t>
      </w:r>
      <w:r w:rsidRPr="009A5A7E">
        <w:rPr>
          <w:rFonts w:cs="Arabic Transparent" w:hint="eastAsia"/>
          <w:spacing w:val="4"/>
          <w:sz w:val="28"/>
          <w:szCs w:val="28"/>
          <w:rtl/>
        </w:rPr>
        <w:t>تعالى</w:t>
      </w:r>
      <w:r w:rsidRPr="009A5A7E">
        <w:rPr>
          <w:rFonts w:cs="Arabic Transparent"/>
          <w:spacing w:val="4"/>
          <w:sz w:val="28"/>
          <w:szCs w:val="28"/>
          <w:rtl/>
        </w:rPr>
        <w:t xml:space="preserve">: </w:t>
      </w:r>
      <w:r w:rsidRPr="009A5A7E">
        <w:rPr>
          <w:rFonts w:cs="Traditional Arabic"/>
          <w:spacing w:val="4"/>
          <w:sz w:val="28"/>
          <w:szCs w:val="28"/>
          <w:rtl/>
        </w:rPr>
        <w:t>﴿</w:t>
      </w:r>
      <w:r w:rsidRPr="009A5A7E">
        <w:rPr>
          <w:rFonts w:cs="DecoType Naskh" w:hint="eastAsia"/>
          <w:spacing w:val="4"/>
          <w:sz w:val="28"/>
          <w:szCs w:val="28"/>
          <w:rtl/>
        </w:rPr>
        <w:t>يَاأَيُّهَا</w:t>
      </w:r>
      <w:r w:rsidRPr="009A5A7E">
        <w:rPr>
          <w:rFonts w:cs="DecoType Naskh"/>
          <w:b/>
          <w:bCs/>
          <w:spacing w:val="4"/>
          <w:sz w:val="28"/>
          <w:szCs w:val="28"/>
          <w:rtl/>
        </w:rPr>
        <w:t xml:space="preserve"> </w:t>
      </w:r>
      <w:r w:rsidRPr="009A5A7E">
        <w:rPr>
          <w:rFonts w:cs="DecoType Naskh" w:hint="eastAsia"/>
          <w:spacing w:val="4"/>
          <w:sz w:val="28"/>
          <w:szCs w:val="28"/>
          <w:rtl/>
        </w:rPr>
        <w:t>الَّذِينَ</w:t>
      </w:r>
      <w:r w:rsidRPr="009A5A7E">
        <w:rPr>
          <w:rFonts w:cs="DecoType Naskh"/>
          <w:spacing w:val="4"/>
          <w:sz w:val="28"/>
          <w:szCs w:val="28"/>
          <w:rtl/>
        </w:rPr>
        <w:t xml:space="preserve"> </w:t>
      </w:r>
      <w:r w:rsidRPr="009A5A7E">
        <w:rPr>
          <w:rFonts w:cs="DecoType Naskh" w:hint="eastAsia"/>
          <w:spacing w:val="4"/>
          <w:sz w:val="28"/>
          <w:szCs w:val="28"/>
          <w:rtl/>
        </w:rPr>
        <w:t>آمَنُوا</w:t>
      </w:r>
      <w:r w:rsidRPr="009A5A7E">
        <w:rPr>
          <w:rFonts w:cs="DecoType Naskh"/>
          <w:spacing w:val="4"/>
          <w:sz w:val="28"/>
          <w:szCs w:val="28"/>
          <w:rtl/>
        </w:rPr>
        <w:t xml:space="preserve"> </w:t>
      </w:r>
      <w:r w:rsidRPr="009A5A7E">
        <w:rPr>
          <w:rFonts w:cs="DecoType Naskh" w:hint="eastAsia"/>
          <w:spacing w:val="4"/>
          <w:sz w:val="28"/>
          <w:szCs w:val="28"/>
          <w:rtl/>
        </w:rPr>
        <w:t>إِذَا</w:t>
      </w:r>
      <w:r>
        <w:rPr>
          <w:rFonts w:cs="DecoType Naskh"/>
          <w:sz w:val="28"/>
          <w:szCs w:val="28"/>
          <w:rtl/>
        </w:rPr>
        <w:t xml:space="preserve"> </w:t>
      </w:r>
      <w:r>
        <w:rPr>
          <w:rFonts w:cs="DecoType Naskh" w:hint="eastAsia"/>
          <w:sz w:val="28"/>
          <w:szCs w:val="28"/>
          <w:rtl/>
        </w:rPr>
        <w:t>نَكَحْتُمُ</w:t>
      </w:r>
      <w:r>
        <w:rPr>
          <w:rFonts w:cs="DecoType Naskh"/>
          <w:sz w:val="28"/>
          <w:szCs w:val="28"/>
          <w:rtl/>
        </w:rPr>
        <w:t xml:space="preserve"> </w:t>
      </w:r>
      <w:r>
        <w:rPr>
          <w:rFonts w:cs="DecoType Naskh" w:hint="eastAsia"/>
          <w:sz w:val="28"/>
          <w:szCs w:val="28"/>
          <w:rtl/>
        </w:rPr>
        <w:t>الْمُؤْمِنَاتِ</w:t>
      </w:r>
      <w:r>
        <w:rPr>
          <w:rFonts w:cs="DecoType Naskh"/>
          <w:sz w:val="28"/>
          <w:szCs w:val="28"/>
          <w:rtl/>
        </w:rPr>
        <w:t xml:space="preserve"> </w:t>
      </w:r>
      <w:r>
        <w:rPr>
          <w:rFonts w:cs="DecoType Naskh" w:hint="eastAsia"/>
          <w:sz w:val="28"/>
          <w:szCs w:val="28"/>
          <w:rtl/>
        </w:rPr>
        <w:t>ثُمَّ</w:t>
      </w:r>
      <w:r>
        <w:rPr>
          <w:rFonts w:cs="DecoType Naskh"/>
          <w:sz w:val="28"/>
          <w:szCs w:val="28"/>
          <w:rtl/>
        </w:rPr>
        <w:t xml:space="preserve"> </w:t>
      </w:r>
      <w:r>
        <w:rPr>
          <w:rFonts w:cs="DecoType Naskh" w:hint="eastAsia"/>
          <w:sz w:val="28"/>
          <w:szCs w:val="28"/>
          <w:rtl/>
        </w:rPr>
        <w:t>طَلَّقْتُمُوهُنَّ</w:t>
      </w:r>
      <w:r>
        <w:rPr>
          <w:rFonts w:cs="DecoType Naskh"/>
          <w:sz w:val="28"/>
          <w:szCs w:val="28"/>
          <w:rtl/>
        </w:rPr>
        <w:t xml:space="preserve"> </w:t>
      </w:r>
      <w:r>
        <w:rPr>
          <w:rFonts w:cs="DecoType Naskh" w:hint="eastAsia"/>
          <w:sz w:val="28"/>
          <w:szCs w:val="28"/>
          <w:rtl/>
        </w:rPr>
        <w:t>مِن</w:t>
      </w:r>
      <w:r>
        <w:rPr>
          <w:rFonts w:cs="DecoType Naskh"/>
          <w:sz w:val="28"/>
          <w:szCs w:val="28"/>
          <w:rtl/>
        </w:rPr>
        <w:t xml:space="preserve"> </w:t>
      </w:r>
      <w:r>
        <w:rPr>
          <w:rFonts w:cs="DecoType Naskh" w:hint="eastAsia"/>
          <w:sz w:val="28"/>
          <w:szCs w:val="28"/>
          <w:rtl/>
        </w:rPr>
        <w:t>قَبْلِ</w:t>
      </w:r>
      <w:r>
        <w:rPr>
          <w:rFonts w:cs="DecoType Naskh"/>
          <w:sz w:val="28"/>
          <w:szCs w:val="28"/>
          <w:rtl/>
        </w:rPr>
        <w:t xml:space="preserve"> </w:t>
      </w:r>
      <w:r>
        <w:rPr>
          <w:rFonts w:cs="DecoType Naskh" w:hint="eastAsia"/>
          <w:sz w:val="28"/>
          <w:szCs w:val="28"/>
          <w:rtl/>
        </w:rPr>
        <w:t>أَن</w:t>
      </w:r>
      <w:r>
        <w:rPr>
          <w:rFonts w:cs="DecoType Naskh"/>
          <w:sz w:val="28"/>
          <w:szCs w:val="28"/>
          <w:rtl/>
        </w:rPr>
        <w:t xml:space="preserve"> </w:t>
      </w:r>
      <w:r>
        <w:rPr>
          <w:rFonts w:cs="DecoType Naskh" w:hint="eastAsia"/>
          <w:sz w:val="28"/>
          <w:szCs w:val="28"/>
          <w:rtl/>
        </w:rPr>
        <w:t>تَمَسُّوهُنَّ</w:t>
      </w:r>
      <w:r>
        <w:rPr>
          <w:rFonts w:cs="DecoType Naskh"/>
          <w:sz w:val="28"/>
          <w:szCs w:val="28"/>
          <w:rtl/>
        </w:rPr>
        <w:t xml:space="preserve"> </w:t>
      </w:r>
      <w:r>
        <w:rPr>
          <w:rFonts w:cs="DecoType Naskh" w:hint="eastAsia"/>
          <w:sz w:val="28"/>
          <w:szCs w:val="28"/>
          <w:rtl/>
        </w:rPr>
        <w:t>فَمَا</w:t>
      </w:r>
      <w:r>
        <w:rPr>
          <w:rFonts w:cs="DecoType Naskh"/>
          <w:sz w:val="28"/>
          <w:szCs w:val="28"/>
          <w:rtl/>
        </w:rPr>
        <w:t xml:space="preserve"> </w:t>
      </w:r>
      <w:r>
        <w:rPr>
          <w:rFonts w:cs="DecoType Naskh" w:hint="eastAsia"/>
          <w:sz w:val="28"/>
          <w:szCs w:val="28"/>
          <w:rtl/>
        </w:rPr>
        <w:t>لَكُمْ</w:t>
      </w:r>
      <w:r>
        <w:rPr>
          <w:rFonts w:cs="DecoType Naskh"/>
          <w:sz w:val="28"/>
          <w:szCs w:val="28"/>
          <w:rtl/>
        </w:rPr>
        <w:t xml:space="preserve"> </w:t>
      </w:r>
      <w:r>
        <w:rPr>
          <w:rFonts w:cs="DecoType Naskh" w:hint="eastAsia"/>
          <w:sz w:val="28"/>
          <w:szCs w:val="28"/>
          <w:rtl/>
        </w:rPr>
        <w:t>عَلَيْهِنَّ</w:t>
      </w:r>
      <w:r>
        <w:rPr>
          <w:rFonts w:cs="DecoType Naskh"/>
          <w:sz w:val="28"/>
          <w:szCs w:val="28"/>
          <w:rtl/>
        </w:rPr>
        <w:t xml:space="preserve"> </w:t>
      </w:r>
      <w:r>
        <w:rPr>
          <w:rFonts w:cs="DecoType Naskh" w:hint="eastAsia"/>
          <w:sz w:val="28"/>
          <w:szCs w:val="28"/>
          <w:rtl/>
        </w:rPr>
        <w:t>مِنْ</w:t>
      </w:r>
      <w:r>
        <w:rPr>
          <w:rFonts w:cs="DecoType Naskh"/>
          <w:sz w:val="28"/>
          <w:szCs w:val="28"/>
          <w:rtl/>
        </w:rPr>
        <w:t xml:space="preserve"> </w:t>
      </w:r>
      <w:r>
        <w:rPr>
          <w:rFonts w:cs="DecoType Naskh" w:hint="eastAsia"/>
          <w:sz w:val="28"/>
          <w:szCs w:val="28"/>
          <w:rtl/>
        </w:rPr>
        <w:t>عِدَّةٍ</w:t>
      </w:r>
      <w:r>
        <w:rPr>
          <w:rFonts w:cs="DecoType Naskh"/>
          <w:sz w:val="28"/>
          <w:szCs w:val="28"/>
          <w:rtl/>
        </w:rPr>
        <w:t xml:space="preserve"> </w:t>
      </w:r>
      <w:r>
        <w:rPr>
          <w:rFonts w:cs="DecoType Naskh" w:hint="eastAsia"/>
          <w:sz w:val="28"/>
          <w:szCs w:val="28"/>
          <w:rtl/>
        </w:rPr>
        <w:t>تَعْتَدُّونَهَا</w:t>
      </w:r>
      <w:r>
        <w:rPr>
          <w:rFonts w:cs="DecoType Naskh"/>
          <w:sz w:val="28"/>
          <w:szCs w:val="28"/>
          <w:rtl/>
        </w:rPr>
        <w:t xml:space="preserve"> </w:t>
      </w:r>
      <w:r>
        <w:rPr>
          <w:rFonts w:cs="DecoType Naskh" w:hint="eastAsia"/>
          <w:sz w:val="28"/>
          <w:szCs w:val="28"/>
          <w:rtl/>
        </w:rPr>
        <w:t>فَمَتِّعُوهُنَّ</w:t>
      </w:r>
      <w:r>
        <w:rPr>
          <w:rFonts w:cs="DecoType Naskh"/>
          <w:sz w:val="28"/>
          <w:szCs w:val="28"/>
          <w:rtl/>
        </w:rPr>
        <w:t xml:space="preserve"> </w:t>
      </w:r>
      <w:r>
        <w:rPr>
          <w:rFonts w:cs="DecoType Naskh" w:hint="eastAsia"/>
          <w:sz w:val="28"/>
          <w:szCs w:val="28"/>
          <w:rtl/>
        </w:rPr>
        <w:t>وَسَرِّحُوهُنَّ</w:t>
      </w:r>
      <w:r>
        <w:rPr>
          <w:rFonts w:cs="DecoType Naskh"/>
          <w:sz w:val="28"/>
          <w:szCs w:val="28"/>
          <w:rtl/>
        </w:rPr>
        <w:t xml:space="preserve"> </w:t>
      </w:r>
      <w:r>
        <w:rPr>
          <w:rFonts w:cs="DecoType Naskh" w:hint="eastAsia"/>
          <w:sz w:val="28"/>
          <w:szCs w:val="28"/>
          <w:rtl/>
        </w:rPr>
        <w:t>سَرَاحًا</w:t>
      </w:r>
      <w:r>
        <w:rPr>
          <w:rFonts w:cs="DecoType Naskh"/>
          <w:sz w:val="28"/>
          <w:szCs w:val="28"/>
          <w:rtl/>
        </w:rPr>
        <w:t xml:space="preserve"> </w:t>
      </w:r>
      <w:r>
        <w:rPr>
          <w:rFonts w:cs="DecoType Naskh" w:hint="eastAsia"/>
          <w:sz w:val="28"/>
          <w:szCs w:val="28"/>
          <w:rtl/>
        </w:rPr>
        <w:t>جَمِيلاً</w:t>
      </w:r>
      <w:r>
        <w:rPr>
          <w:rFonts w:cs="Traditional Arabic"/>
          <w:sz w:val="28"/>
          <w:szCs w:val="28"/>
          <w:rtl/>
        </w:rPr>
        <w:t>﴾</w:t>
      </w:r>
      <w:r>
        <w:rPr>
          <w:rFonts w:cs="Arabic Transparent"/>
          <w:sz w:val="28"/>
          <w:szCs w:val="28"/>
          <w:rtl/>
        </w:rPr>
        <w:t xml:space="preserve"> [</w:t>
      </w:r>
      <w:r>
        <w:rPr>
          <w:rFonts w:cs="Arabic Transparent" w:hint="eastAsia"/>
          <w:sz w:val="28"/>
          <w:szCs w:val="28"/>
          <w:rtl/>
        </w:rPr>
        <w:t>الأحزاب</w:t>
      </w:r>
      <w:r>
        <w:rPr>
          <w:rFonts w:cs="Arabic Transparent"/>
          <w:sz w:val="28"/>
          <w:szCs w:val="28"/>
          <w:rtl/>
        </w:rPr>
        <w:t xml:space="preserve">: </w:t>
      </w:r>
      <w:r>
        <w:rPr>
          <w:rFonts w:ascii="Times New Roman" w:hAnsi="Times New Roman" w:cs="Times New Roman"/>
          <w:sz w:val="28"/>
          <w:szCs w:val="28"/>
          <w:rtl/>
        </w:rPr>
        <w:t>49</w:t>
      </w:r>
      <w:r>
        <w:rPr>
          <w:rFonts w:cs="Arabic Transparent"/>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عام</w:t>
      </w:r>
      <w:r>
        <w:rPr>
          <w:rFonts w:cs="Arabic Transparent"/>
          <w:sz w:val="28"/>
          <w:szCs w:val="28"/>
          <w:rtl/>
        </w:rPr>
        <w:t xml:space="preserve"> </w:t>
      </w:r>
      <w:r>
        <w:rPr>
          <w:rFonts w:cs="Arabic Transparent" w:hint="eastAsia"/>
          <w:sz w:val="28"/>
          <w:szCs w:val="28"/>
          <w:rtl/>
        </w:rPr>
        <w:t>لجميع</w:t>
      </w:r>
      <w:r>
        <w:rPr>
          <w:rFonts w:cs="Arabic Transparent"/>
          <w:sz w:val="28"/>
          <w:szCs w:val="28"/>
          <w:rtl/>
        </w:rPr>
        <w:t xml:space="preserve"> </w:t>
      </w:r>
      <w:r>
        <w:rPr>
          <w:rFonts w:cs="Arabic Transparent" w:hint="eastAsia"/>
          <w:sz w:val="28"/>
          <w:szCs w:val="28"/>
          <w:rtl/>
        </w:rPr>
        <w:t>المؤمنين</w:t>
      </w:r>
      <w:r>
        <w:rPr>
          <w:rFonts w:cs="Arabic Transparent"/>
          <w:sz w:val="28"/>
          <w:szCs w:val="28"/>
          <w:rtl/>
        </w:rPr>
        <w:t>.</w:t>
      </w:r>
    </w:p>
    <w:p w:rsidR="00CD740F" w:rsidRDefault="00CD740F" w:rsidP="00CA5346">
      <w:pPr>
        <w:pStyle w:val="a"/>
        <w:numPr>
          <w:ilvl w:val="0"/>
          <w:numId w:val="15"/>
        </w:numPr>
        <w:autoSpaceDE w:val="0"/>
        <w:autoSpaceDN w:val="0"/>
        <w:adjustRightInd w:val="0"/>
        <w:spacing w:before="100" w:beforeAutospacing="1" w:after="0" w:line="360" w:lineRule="auto"/>
        <w:ind w:left="509" w:hanging="504"/>
        <w:jc w:val="both"/>
        <w:rPr>
          <w:rFonts w:cs="Arabic Transparent"/>
          <w:sz w:val="28"/>
          <w:szCs w:val="28"/>
        </w:rPr>
      </w:pPr>
      <w:r>
        <w:rPr>
          <w:rFonts w:cs="Arabic Transparent" w:hint="eastAsia"/>
          <w:sz w:val="28"/>
          <w:szCs w:val="28"/>
          <w:rtl/>
        </w:rPr>
        <w:t>واستدلوا</w:t>
      </w:r>
      <w:r>
        <w:rPr>
          <w:rFonts w:cs="Arabic Transparent"/>
          <w:sz w:val="28"/>
          <w:szCs w:val="28"/>
          <w:rtl/>
        </w:rPr>
        <w:t xml:space="preserve"> </w:t>
      </w:r>
      <w:r>
        <w:rPr>
          <w:rFonts w:cs="Arabic Transparent" w:hint="eastAsia"/>
          <w:sz w:val="28"/>
          <w:szCs w:val="28"/>
          <w:rtl/>
        </w:rPr>
        <w:t>بأن</w:t>
      </w:r>
      <w:r>
        <w:rPr>
          <w:rFonts w:cs="Arabic Transparent"/>
          <w:sz w:val="28"/>
          <w:szCs w:val="28"/>
          <w:rtl/>
        </w:rPr>
        <w:t xml:space="preserve"> </w:t>
      </w:r>
      <w:r>
        <w:rPr>
          <w:rFonts w:cs="Arabic Transparent" w:hint="eastAsia"/>
          <w:sz w:val="28"/>
          <w:szCs w:val="28"/>
          <w:rtl/>
        </w:rPr>
        <w:t>الأمر</w:t>
      </w:r>
      <w:r>
        <w:rPr>
          <w:rFonts w:cs="Arabic Transparent"/>
          <w:sz w:val="28"/>
          <w:szCs w:val="28"/>
          <w:rtl/>
        </w:rPr>
        <w:t xml:space="preserve"> </w:t>
      </w:r>
      <w:r>
        <w:rPr>
          <w:rFonts w:cs="Arabic Transparent" w:hint="eastAsia"/>
          <w:sz w:val="28"/>
          <w:szCs w:val="28"/>
          <w:rtl/>
        </w:rPr>
        <w:t>بالمتعة</w:t>
      </w:r>
      <w:r>
        <w:rPr>
          <w:rFonts w:cs="Arabic Transparent"/>
          <w:sz w:val="28"/>
          <w:szCs w:val="28"/>
          <w:rtl/>
        </w:rPr>
        <w:t xml:space="preserve"> </w:t>
      </w:r>
      <w:r>
        <w:rPr>
          <w:rFonts w:cs="Arabic Transparent" w:hint="eastAsia"/>
          <w:sz w:val="28"/>
          <w:szCs w:val="28"/>
          <w:rtl/>
        </w:rPr>
        <w:t>جاء</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الآية</w:t>
      </w:r>
      <w:r>
        <w:rPr>
          <w:rFonts w:cs="Arabic Transparent"/>
          <w:sz w:val="28"/>
          <w:szCs w:val="28"/>
          <w:rtl/>
        </w:rPr>
        <w:t xml:space="preserve"> </w:t>
      </w:r>
      <w:r>
        <w:rPr>
          <w:rFonts w:cs="Arabic Transparent" w:hint="eastAsia"/>
          <w:sz w:val="28"/>
          <w:szCs w:val="28"/>
          <w:rtl/>
        </w:rPr>
        <w:t>بدل</w:t>
      </w:r>
      <w:r>
        <w:rPr>
          <w:rFonts w:cs="Arabic Transparent"/>
          <w:sz w:val="28"/>
          <w:szCs w:val="28"/>
          <w:rtl/>
        </w:rPr>
        <w:t xml:space="preserve"> </w:t>
      </w:r>
      <w:r>
        <w:rPr>
          <w:rFonts w:cs="Arabic Transparent" w:hint="eastAsia"/>
          <w:sz w:val="28"/>
          <w:szCs w:val="28"/>
          <w:rtl/>
        </w:rPr>
        <w:t>نصف</w:t>
      </w:r>
      <w:r>
        <w:rPr>
          <w:rFonts w:cs="Arabic Transparent"/>
          <w:sz w:val="28"/>
          <w:szCs w:val="28"/>
          <w:rtl/>
        </w:rPr>
        <w:t xml:space="preserve"> </w:t>
      </w:r>
      <w:r>
        <w:rPr>
          <w:rFonts w:cs="Arabic Transparent" w:hint="eastAsia"/>
          <w:sz w:val="28"/>
          <w:szCs w:val="28"/>
          <w:rtl/>
        </w:rPr>
        <w:t>المهر،</w:t>
      </w:r>
      <w:r>
        <w:rPr>
          <w:rFonts w:cs="Arabic Transparent"/>
          <w:sz w:val="28"/>
          <w:szCs w:val="28"/>
          <w:rtl/>
        </w:rPr>
        <w:t xml:space="preserve"> </w:t>
      </w:r>
      <w:r>
        <w:rPr>
          <w:rFonts w:cs="Arabic Transparent" w:hint="eastAsia"/>
          <w:sz w:val="28"/>
          <w:szCs w:val="28"/>
          <w:rtl/>
        </w:rPr>
        <w:t>ونصف</w:t>
      </w:r>
      <w:r>
        <w:rPr>
          <w:rFonts w:cs="Arabic Transparent"/>
          <w:sz w:val="28"/>
          <w:szCs w:val="28"/>
          <w:rtl/>
        </w:rPr>
        <w:t xml:space="preserve"> </w:t>
      </w:r>
      <w:r>
        <w:rPr>
          <w:rFonts w:cs="Arabic Transparent" w:hint="eastAsia"/>
          <w:sz w:val="28"/>
          <w:szCs w:val="28"/>
          <w:rtl/>
        </w:rPr>
        <w:t>المهر</w:t>
      </w:r>
      <w:r>
        <w:rPr>
          <w:rFonts w:cs="Arabic Transparent"/>
          <w:sz w:val="28"/>
          <w:szCs w:val="28"/>
          <w:rtl/>
        </w:rPr>
        <w:t xml:space="preserve"> </w:t>
      </w:r>
      <w:r>
        <w:rPr>
          <w:rFonts w:cs="Arabic Transparent" w:hint="eastAsia"/>
          <w:sz w:val="28"/>
          <w:szCs w:val="28"/>
          <w:rtl/>
        </w:rPr>
        <w:t>واجب</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حق</w:t>
      </w:r>
      <w:r>
        <w:rPr>
          <w:rFonts w:cs="Arabic Transparent"/>
          <w:sz w:val="28"/>
          <w:szCs w:val="28"/>
          <w:rtl/>
        </w:rPr>
        <w:t xml:space="preserve"> </w:t>
      </w:r>
      <w:r>
        <w:rPr>
          <w:rFonts w:cs="Arabic Transparent" w:hint="eastAsia"/>
          <w:sz w:val="28"/>
          <w:szCs w:val="28"/>
          <w:rtl/>
        </w:rPr>
        <w:t>المطلقة</w:t>
      </w:r>
      <w:r>
        <w:rPr>
          <w:rFonts w:cs="Arabic Transparent"/>
          <w:sz w:val="28"/>
          <w:szCs w:val="28"/>
          <w:rtl/>
        </w:rPr>
        <w:t xml:space="preserve"> </w:t>
      </w:r>
      <w:r>
        <w:rPr>
          <w:rFonts w:cs="Arabic Transparent" w:hint="eastAsia"/>
          <w:sz w:val="28"/>
          <w:szCs w:val="28"/>
          <w:rtl/>
        </w:rPr>
        <w:t>قبل</w:t>
      </w:r>
      <w:r>
        <w:rPr>
          <w:rFonts w:cs="Arabic Transparent"/>
          <w:sz w:val="28"/>
          <w:szCs w:val="28"/>
          <w:rtl/>
        </w:rPr>
        <w:t xml:space="preserve"> </w:t>
      </w:r>
      <w:r>
        <w:rPr>
          <w:rFonts w:cs="Arabic Transparent" w:hint="eastAsia"/>
          <w:sz w:val="28"/>
          <w:szCs w:val="28"/>
          <w:rtl/>
        </w:rPr>
        <w:t>الدخول،</w:t>
      </w:r>
      <w:r>
        <w:rPr>
          <w:rFonts w:cs="Arabic Transparent"/>
          <w:sz w:val="28"/>
          <w:szCs w:val="28"/>
          <w:rtl/>
        </w:rPr>
        <w:t xml:space="preserve"> </w:t>
      </w:r>
      <w:r>
        <w:rPr>
          <w:rFonts w:cs="Arabic Transparent" w:hint="eastAsia"/>
          <w:sz w:val="28"/>
          <w:szCs w:val="28"/>
          <w:rtl/>
        </w:rPr>
        <w:t>وبدل</w:t>
      </w:r>
      <w:r>
        <w:rPr>
          <w:rFonts w:cs="Arabic Transparent"/>
          <w:sz w:val="28"/>
          <w:szCs w:val="28"/>
          <w:rtl/>
        </w:rPr>
        <w:t xml:space="preserve"> </w:t>
      </w:r>
      <w:r>
        <w:rPr>
          <w:rFonts w:cs="Arabic Transparent" w:hint="eastAsia"/>
          <w:sz w:val="28"/>
          <w:szCs w:val="28"/>
          <w:rtl/>
        </w:rPr>
        <w:t>الواجب</w:t>
      </w:r>
      <w:r>
        <w:rPr>
          <w:rFonts w:cs="Arabic Transparent"/>
          <w:sz w:val="28"/>
          <w:szCs w:val="28"/>
          <w:rtl/>
        </w:rPr>
        <w:t xml:space="preserve"> </w:t>
      </w:r>
      <w:r>
        <w:rPr>
          <w:rFonts w:cs="Arabic Transparent" w:hint="eastAsia"/>
          <w:sz w:val="28"/>
          <w:szCs w:val="28"/>
          <w:rtl/>
        </w:rPr>
        <w:t>واجب</w:t>
      </w:r>
      <w:r>
        <w:rPr>
          <w:rFonts w:cs="Arabic Transparent"/>
          <w:sz w:val="28"/>
          <w:szCs w:val="28"/>
          <w:rtl/>
        </w:rPr>
        <w:t xml:space="preserve"> </w:t>
      </w:r>
      <w:r>
        <w:rPr>
          <w:rFonts w:cs="Arabic Transparent" w:hint="eastAsia"/>
          <w:sz w:val="28"/>
          <w:szCs w:val="28"/>
          <w:rtl/>
        </w:rPr>
        <w:t>لأنه</w:t>
      </w:r>
      <w:r>
        <w:rPr>
          <w:rFonts w:cs="Arabic Transparent"/>
          <w:sz w:val="28"/>
          <w:szCs w:val="28"/>
          <w:rtl/>
        </w:rPr>
        <w:t xml:space="preserve"> </w:t>
      </w:r>
      <w:r>
        <w:rPr>
          <w:rFonts w:cs="Arabic Transparent" w:hint="eastAsia"/>
          <w:sz w:val="28"/>
          <w:szCs w:val="28"/>
          <w:rtl/>
        </w:rPr>
        <w:t>يقوم</w:t>
      </w:r>
      <w:r>
        <w:rPr>
          <w:rFonts w:cs="Arabic Transparent"/>
          <w:sz w:val="28"/>
          <w:szCs w:val="28"/>
          <w:rtl/>
        </w:rPr>
        <w:t xml:space="preserve"> </w:t>
      </w:r>
      <w:r>
        <w:rPr>
          <w:rFonts w:cs="Arabic Transparent" w:hint="eastAsia"/>
          <w:sz w:val="28"/>
          <w:szCs w:val="28"/>
          <w:rtl/>
        </w:rPr>
        <w:t>مقامه</w:t>
      </w:r>
      <w:r>
        <w:rPr>
          <w:rFonts w:cs="Arabic Transparent"/>
          <w:sz w:val="28"/>
          <w:szCs w:val="28"/>
          <w:rtl/>
        </w:rPr>
        <w:t>.</w:t>
      </w:r>
    </w:p>
    <w:p w:rsidR="00CD740F" w:rsidRDefault="00CD740F" w:rsidP="009A5A7E">
      <w:pPr>
        <w:autoSpaceDE w:val="0"/>
        <w:autoSpaceDN w:val="0"/>
        <w:adjustRightInd w:val="0"/>
        <w:spacing w:before="100" w:beforeAutospacing="1" w:after="0" w:line="360" w:lineRule="auto"/>
        <w:ind w:left="-58" w:firstLine="397"/>
        <w:jc w:val="both"/>
        <w:rPr>
          <w:rFonts w:cs="Arabic Transparent"/>
          <w:sz w:val="28"/>
          <w:szCs w:val="28"/>
        </w:rPr>
      </w:pPr>
      <w:r>
        <w:rPr>
          <w:rFonts w:cs="Arabic Transparent" w:hint="cs"/>
          <w:sz w:val="28"/>
          <w:szCs w:val="28"/>
          <w:rtl/>
        </w:rPr>
        <w:t>واختلف</w:t>
      </w:r>
      <w:r>
        <w:rPr>
          <w:rFonts w:cs="Arabic Transparent"/>
          <w:sz w:val="28"/>
          <w:szCs w:val="28"/>
          <w:rtl/>
        </w:rPr>
        <w:t xml:space="preserve"> </w:t>
      </w:r>
      <w:r>
        <w:rPr>
          <w:rFonts w:cs="Arabic Transparent" w:hint="cs"/>
          <w:sz w:val="28"/>
          <w:szCs w:val="28"/>
          <w:rtl/>
        </w:rPr>
        <w:t>القائلون</w:t>
      </w:r>
      <w:r>
        <w:rPr>
          <w:rFonts w:cs="Arabic Transparent"/>
          <w:sz w:val="28"/>
          <w:szCs w:val="28"/>
          <w:rtl/>
        </w:rPr>
        <w:t xml:space="preserve"> </w:t>
      </w:r>
      <w:r>
        <w:rPr>
          <w:rFonts w:cs="Arabic Transparent" w:hint="cs"/>
          <w:sz w:val="28"/>
          <w:szCs w:val="28"/>
          <w:rtl/>
        </w:rPr>
        <w:t>بوجوب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نوع</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المستحقة</w:t>
      </w:r>
      <w:r>
        <w:rPr>
          <w:rFonts w:cs="Arabic Transparent"/>
          <w:sz w:val="28"/>
          <w:szCs w:val="28"/>
          <w:rtl/>
        </w:rPr>
        <w:t xml:space="preserve"> </w:t>
      </w:r>
      <w:r>
        <w:rPr>
          <w:rFonts w:cs="Arabic Transparent" w:hint="cs"/>
          <w:sz w:val="28"/>
          <w:szCs w:val="28"/>
          <w:rtl/>
        </w:rPr>
        <w:t>للمتعة،</w:t>
      </w:r>
      <w:r>
        <w:rPr>
          <w:rFonts w:cs="Arabic Transparent"/>
          <w:sz w:val="28"/>
          <w:szCs w:val="28"/>
          <w:rtl/>
        </w:rPr>
        <w:t xml:space="preserve"> </w:t>
      </w:r>
      <w:r>
        <w:rPr>
          <w:rFonts w:cs="Arabic Transparent" w:hint="cs"/>
          <w:sz w:val="28"/>
          <w:szCs w:val="28"/>
          <w:rtl/>
        </w:rPr>
        <w:t>وأشهر</w:t>
      </w:r>
      <w:r>
        <w:rPr>
          <w:rFonts w:cs="Arabic Transparent"/>
          <w:sz w:val="28"/>
          <w:szCs w:val="28"/>
          <w:rtl/>
        </w:rPr>
        <w:t xml:space="preserve"> </w:t>
      </w:r>
      <w:r>
        <w:rPr>
          <w:rFonts w:cs="Arabic Transparent" w:hint="cs"/>
          <w:sz w:val="28"/>
          <w:szCs w:val="28"/>
          <w:rtl/>
        </w:rPr>
        <w:t>أقوالهم</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p>
    <w:p w:rsidR="00CD740F" w:rsidRDefault="00CD740F" w:rsidP="009A5A7E">
      <w:pPr>
        <w:autoSpaceDE w:val="0"/>
        <w:autoSpaceDN w:val="0"/>
        <w:adjustRightInd w:val="0"/>
        <w:spacing w:before="100" w:beforeAutospacing="1" w:after="0" w:line="360" w:lineRule="auto"/>
        <w:ind w:left="-58" w:firstLine="397"/>
        <w:jc w:val="both"/>
        <w:rPr>
          <w:rFonts w:cs="Arabic Transparent"/>
          <w:sz w:val="28"/>
          <w:szCs w:val="28"/>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تجب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لجميع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دُخل</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والتي</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يُدخل</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والتي</w:t>
      </w:r>
      <w:r>
        <w:rPr>
          <w:rFonts w:cs="Arabic Transparent"/>
          <w:sz w:val="28"/>
          <w:szCs w:val="28"/>
          <w:rtl/>
        </w:rPr>
        <w:t xml:space="preserve"> </w:t>
      </w:r>
      <w:r>
        <w:rPr>
          <w:rFonts w:cs="Arabic Transparent" w:hint="cs"/>
          <w:sz w:val="28"/>
          <w:szCs w:val="28"/>
          <w:rtl/>
        </w:rPr>
        <w:t>سُمي</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صداق</w:t>
      </w:r>
      <w:r>
        <w:rPr>
          <w:rFonts w:cs="Arabic Transparent"/>
          <w:sz w:val="28"/>
          <w:szCs w:val="28"/>
          <w:rtl/>
        </w:rPr>
        <w:t xml:space="preserve"> </w:t>
      </w:r>
      <w:r>
        <w:rPr>
          <w:rFonts w:cs="Arabic Transparent" w:hint="cs"/>
          <w:sz w:val="28"/>
          <w:szCs w:val="28"/>
          <w:rtl/>
        </w:rPr>
        <w:t>والتي</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يُسم</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رُوي</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أحمد</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حنبل،</w:t>
      </w:r>
      <w:r>
        <w:rPr>
          <w:rFonts w:cs="Arabic Transparent"/>
          <w:sz w:val="28"/>
          <w:szCs w:val="28"/>
          <w:rtl/>
        </w:rPr>
        <w:t xml:space="preserve"> </w:t>
      </w:r>
      <w:r>
        <w:rPr>
          <w:rFonts w:cs="Arabic Transparent" w:hint="cs"/>
          <w:sz w:val="28"/>
          <w:szCs w:val="28"/>
          <w:rtl/>
        </w:rPr>
        <w:t>وبه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الظاهرية</w:t>
      </w:r>
      <w:r>
        <w:rPr>
          <w:rFonts w:cs="Arabic Transparent"/>
          <w:sz w:val="28"/>
          <w:szCs w:val="28"/>
          <w:rtl/>
        </w:rPr>
        <w:t xml:space="preserve"> </w:t>
      </w:r>
      <w:r>
        <w:rPr>
          <w:rFonts w:cs="Arabic Transparent" w:hint="cs"/>
          <w:sz w:val="28"/>
          <w:szCs w:val="28"/>
          <w:rtl/>
        </w:rPr>
        <w:t>والطبري</w:t>
      </w:r>
      <w:r>
        <w:rPr>
          <w:rStyle w:val="FootnoteReference"/>
          <w:rFonts w:cs="Arabic Transparent"/>
          <w:sz w:val="28"/>
          <w:szCs w:val="28"/>
          <w:rtl/>
        </w:rPr>
        <w:t>(</w:t>
      </w:r>
      <w:r>
        <w:rPr>
          <w:rStyle w:val="FootnoteReference"/>
          <w:sz w:val="28"/>
          <w:szCs w:val="28"/>
          <w:rtl/>
        </w:rPr>
        <w:footnoteReference w:id="214"/>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left="-58" w:firstLine="397"/>
        <w:jc w:val="both"/>
        <w:rPr>
          <w:rFonts w:cs="Arabic Transparent"/>
          <w:sz w:val="28"/>
          <w:szCs w:val="28"/>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بعموم</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وَلِلْمُطَلَّقَاتِ</w:t>
      </w:r>
      <w:r>
        <w:rPr>
          <w:rFonts w:cs="DecoType Naskh"/>
          <w:sz w:val="28"/>
          <w:szCs w:val="28"/>
          <w:rtl/>
        </w:rPr>
        <w:t xml:space="preserve"> </w:t>
      </w:r>
      <w:r>
        <w:rPr>
          <w:rFonts w:cs="DecoType Naskh" w:hint="cs"/>
          <w:sz w:val="28"/>
          <w:szCs w:val="28"/>
          <w:rtl/>
        </w:rPr>
        <w:t>مَتَاعٌ</w:t>
      </w:r>
      <w:r>
        <w:rPr>
          <w:rFonts w:cs="DecoType Naskh"/>
          <w:sz w:val="28"/>
          <w:szCs w:val="28"/>
          <w:rtl/>
        </w:rPr>
        <w:t xml:space="preserve"> </w:t>
      </w:r>
      <w:r>
        <w:rPr>
          <w:rFonts w:cs="DecoType Naskh" w:hint="cs"/>
          <w:sz w:val="28"/>
          <w:szCs w:val="28"/>
          <w:rtl/>
        </w:rPr>
        <w:t>بِالْمَعْرُوفِ</w:t>
      </w:r>
      <w:r>
        <w:rPr>
          <w:rFonts w:cs="DecoType Naskh"/>
          <w:sz w:val="28"/>
          <w:szCs w:val="28"/>
          <w:rtl/>
        </w:rPr>
        <w:t xml:space="preserve"> </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241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فهذه</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تعم</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المدخول</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وغير</w:t>
      </w:r>
      <w:r>
        <w:rPr>
          <w:rFonts w:cs="Arabic Transparent"/>
          <w:sz w:val="28"/>
          <w:szCs w:val="28"/>
          <w:rtl/>
        </w:rPr>
        <w:t xml:space="preserve"> </w:t>
      </w:r>
      <w:r>
        <w:rPr>
          <w:rFonts w:cs="Arabic Transparent" w:hint="cs"/>
          <w:sz w:val="28"/>
          <w:szCs w:val="28"/>
          <w:rtl/>
        </w:rPr>
        <w:t>المدخول</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المفروض</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وغير</w:t>
      </w:r>
      <w:r>
        <w:rPr>
          <w:rFonts w:cs="Arabic Transparent"/>
          <w:sz w:val="28"/>
          <w:szCs w:val="28"/>
          <w:rtl/>
        </w:rPr>
        <w:t xml:space="preserve"> </w:t>
      </w:r>
      <w:r>
        <w:rPr>
          <w:rFonts w:cs="Arabic Transparent" w:hint="cs"/>
          <w:sz w:val="28"/>
          <w:szCs w:val="28"/>
          <w:rtl/>
        </w:rPr>
        <w:t>المفروض</w:t>
      </w:r>
      <w:r>
        <w:rPr>
          <w:rFonts w:cs="Arabic Transparent"/>
          <w:sz w:val="28"/>
          <w:szCs w:val="28"/>
          <w:rtl/>
        </w:rPr>
        <w:t xml:space="preserve"> </w:t>
      </w:r>
      <w:r>
        <w:rPr>
          <w:rFonts w:cs="Arabic Transparent" w:hint="cs"/>
          <w:sz w:val="28"/>
          <w:szCs w:val="28"/>
          <w:rtl/>
        </w:rPr>
        <w:t>لها</w:t>
      </w:r>
      <w:r>
        <w:rPr>
          <w:rFonts w:cs="Arabic Transparent"/>
          <w:sz w:val="28"/>
          <w:szCs w:val="28"/>
          <w:rtl/>
        </w:rPr>
        <w:t>.</w:t>
      </w:r>
    </w:p>
    <w:p w:rsidR="00CD740F" w:rsidRDefault="00CD740F" w:rsidP="009A5A7E">
      <w:pPr>
        <w:autoSpaceDE w:val="0"/>
        <w:autoSpaceDN w:val="0"/>
        <w:adjustRightInd w:val="0"/>
        <w:spacing w:before="100" w:beforeAutospacing="1" w:after="0" w:line="360" w:lineRule="auto"/>
        <w:ind w:left="-58" w:firstLine="397"/>
        <w:jc w:val="both"/>
        <w:rPr>
          <w:rFonts w:cs="Arabic Transparent"/>
          <w:sz w:val="28"/>
          <w:szCs w:val="28"/>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تجب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للمطلقة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والتي</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يسمَ</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Style w:val="FootnoteReference"/>
          <w:rFonts w:cs="Arabic Transparent"/>
          <w:sz w:val="28"/>
          <w:szCs w:val="28"/>
          <w:rtl/>
        </w:rPr>
        <w:t>(</w:t>
      </w:r>
      <w:r>
        <w:rPr>
          <w:rStyle w:val="FootnoteReference"/>
          <w:sz w:val="28"/>
          <w:szCs w:val="28"/>
          <w:rtl/>
        </w:rPr>
        <w:footnoteReference w:id="215"/>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الحنفية</w:t>
      </w:r>
      <w:r>
        <w:rPr>
          <w:rFonts w:cs="Arabic Transparent"/>
          <w:sz w:val="28"/>
          <w:szCs w:val="28"/>
          <w:rtl/>
        </w:rPr>
        <w:t xml:space="preserve"> </w:t>
      </w:r>
      <w:r>
        <w:rPr>
          <w:rFonts w:cs="Arabic Transparent" w:hint="cs"/>
          <w:sz w:val="28"/>
          <w:szCs w:val="28"/>
          <w:rtl/>
        </w:rPr>
        <w:t>والشافعي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القديم</w:t>
      </w:r>
      <w:r>
        <w:rPr>
          <w:rFonts w:cs="Arabic Transparent"/>
          <w:sz w:val="28"/>
          <w:szCs w:val="28"/>
          <w:rtl/>
        </w:rPr>
        <w:t xml:space="preserve"> </w:t>
      </w:r>
      <w:r>
        <w:rPr>
          <w:rFonts w:cs="Arabic Transparent" w:hint="cs"/>
          <w:sz w:val="28"/>
          <w:szCs w:val="28"/>
          <w:rtl/>
        </w:rPr>
        <w:t>والحنابلة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المعتمد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أقوالهم</w:t>
      </w:r>
      <w:r>
        <w:rPr>
          <w:rStyle w:val="FootnoteReference"/>
          <w:rFonts w:cs="Arabic Transparent"/>
          <w:sz w:val="28"/>
          <w:szCs w:val="28"/>
          <w:rtl/>
        </w:rPr>
        <w:t>(</w:t>
      </w:r>
      <w:r>
        <w:rPr>
          <w:rStyle w:val="FootnoteReference"/>
          <w:sz w:val="28"/>
          <w:szCs w:val="28"/>
          <w:rtl/>
        </w:rPr>
        <w:footnoteReference w:id="216"/>
      </w:r>
      <w:r>
        <w:rPr>
          <w:rStyle w:val="FootnoteReference"/>
          <w:rFonts w:cs="Arabic Transparent"/>
          <w:sz w:val="28"/>
          <w:szCs w:val="28"/>
          <w:rtl/>
        </w:rPr>
        <w:t>).</w:t>
      </w:r>
    </w:p>
    <w:p w:rsidR="00CD740F" w:rsidRDefault="00CD740F" w:rsidP="009A5A7E">
      <w:pPr>
        <w:spacing w:before="100" w:beforeAutospacing="1" w:line="360" w:lineRule="auto"/>
        <w:ind w:left="-57" w:firstLine="397"/>
        <w:jc w:val="both"/>
        <w:rPr>
          <w:rFonts w:cs="Arabic Transparent"/>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وبعد</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تستحق</w:t>
      </w:r>
      <w:r>
        <w:rPr>
          <w:rFonts w:cs="Arabic Transparent"/>
          <w:sz w:val="28"/>
          <w:szCs w:val="28"/>
          <w:rtl/>
        </w:rPr>
        <w:t xml:space="preserve"> </w:t>
      </w:r>
      <w:r>
        <w:rPr>
          <w:rFonts w:cs="Arabic Transparent" w:hint="cs"/>
          <w:sz w:val="28"/>
          <w:szCs w:val="28"/>
          <w:rtl/>
        </w:rPr>
        <w:t>نصف</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لقوله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sz w:val="28"/>
          <w:szCs w:val="28"/>
          <w:rtl/>
        </w:rPr>
        <w:t>وَإِن</w:t>
      </w:r>
      <w:r>
        <w:rPr>
          <w:rFonts w:cs="DecoType Naskh"/>
          <w:sz w:val="28"/>
          <w:szCs w:val="28"/>
          <w:rtl/>
        </w:rPr>
        <w:t xml:space="preserve"> </w:t>
      </w:r>
      <w:r>
        <w:rPr>
          <w:rFonts w:cs="DecoType Naskh" w:hint="cs"/>
          <w:sz w:val="28"/>
          <w:szCs w:val="28"/>
          <w:rtl/>
        </w:rPr>
        <w:t>طَلَّقْتُمُوهُنَّ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قَبْلِ</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تَمَسُّوهُنَّ</w:t>
      </w:r>
      <w:r>
        <w:rPr>
          <w:rFonts w:cs="DecoType Naskh"/>
          <w:sz w:val="28"/>
          <w:szCs w:val="28"/>
          <w:rtl/>
        </w:rPr>
        <w:t xml:space="preserve"> </w:t>
      </w:r>
      <w:r>
        <w:rPr>
          <w:rFonts w:cs="DecoType Naskh" w:hint="cs"/>
          <w:sz w:val="28"/>
          <w:szCs w:val="28"/>
          <w:rtl/>
        </w:rPr>
        <w:t>وَقَدْ</w:t>
      </w:r>
      <w:r>
        <w:rPr>
          <w:rFonts w:cs="DecoType Naskh"/>
          <w:sz w:val="28"/>
          <w:szCs w:val="28"/>
          <w:rtl/>
        </w:rPr>
        <w:t xml:space="preserve"> </w:t>
      </w:r>
      <w:r>
        <w:rPr>
          <w:rFonts w:cs="DecoType Naskh" w:hint="cs"/>
          <w:sz w:val="28"/>
          <w:szCs w:val="28"/>
          <w:rtl/>
        </w:rPr>
        <w:t>فَرَضْتُمْ</w:t>
      </w:r>
      <w:r>
        <w:rPr>
          <w:rFonts w:cs="DecoType Naskh"/>
          <w:sz w:val="28"/>
          <w:szCs w:val="28"/>
          <w:rtl/>
        </w:rPr>
        <w:t xml:space="preserve"> </w:t>
      </w:r>
      <w:r>
        <w:rPr>
          <w:rFonts w:cs="DecoType Naskh" w:hint="cs"/>
          <w:sz w:val="28"/>
          <w:szCs w:val="28"/>
          <w:rtl/>
        </w:rPr>
        <w:t>لَهُنَّ</w:t>
      </w:r>
      <w:r>
        <w:rPr>
          <w:rFonts w:cs="DecoType Naskh"/>
          <w:sz w:val="28"/>
          <w:szCs w:val="28"/>
          <w:rtl/>
        </w:rPr>
        <w:t xml:space="preserve"> </w:t>
      </w:r>
      <w:r>
        <w:rPr>
          <w:rFonts w:cs="DecoType Naskh" w:hint="cs"/>
          <w:sz w:val="28"/>
          <w:szCs w:val="28"/>
          <w:rtl/>
        </w:rPr>
        <w:t>فَرِيضَةً</w:t>
      </w:r>
      <w:r>
        <w:rPr>
          <w:rFonts w:cs="DecoType Naskh"/>
          <w:sz w:val="28"/>
          <w:szCs w:val="28"/>
          <w:rtl/>
        </w:rPr>
        <w:t xml:space="preserve"> </w:t>
      </w:r>
      <w:r>
        <w:rPr>
          <w:rFonts w:cs="DecoType Naskh" w:hint="cs"/>
          <w:sz w:val="28"/>
          <w:szCs w:val="28"/>
          <w:rtl/>
        </w:rPr>
        <w:t>فَنِصْفُ</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فَرَضْتُمْ</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237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فجعل</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الواجب</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نصف</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المسمى،</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فتستحق</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المثل</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يسمِ</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تجب</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فالمتعة</w:t>
      </w:r>
      <w:r>
        <w:rPr>
          <w:rFonts w:cs="Arabic Transparent"/>
          <w:sz w:val="28"/>
          <w:szCs w:val="28"/>
          <w:rtl/>
        </w:rPr>
        <w:t xml:space="preserve"> </w:t>
      </w:r>
      <w:r>
        <w:rPr>
          <w:rFonts w:cs="Arabic Transparent" w:hint="cs"/>
          <w:sz w:val="28"/>
          <w:szCs w:val="28"/>
          <w:rtl/>
        </w:rPr>
        <w:t>عندهم</w:t>
      </w:r>
      <w:r>
        <w:rPr>
          <w:rFonts w:cs="Arabic Transparent"/>
          <w:sz w:val="28"/>
          <w:szCs w:val="28"/>
          <w:rtl/>
        </w:rPr>
        <w:t xml:space="preserve"> </w:t>
      </w:r>
      <w:r>
        <w:rPr>
          <w:rFonts w:cs="Arabic Transparent" w:hint="cs"/>
          <w:sz w:val="28"/>
          <w:szCs w:val="28"/>
          <w:rtl/>
        </w:rPr>
        <w:t>تجب</w:t>
      </w:r>
      <w:r>
        <w:rPr>
          <w:rFonts w:cs="Arabic Transparent"/>
          <w:sz w:val="28"/>
          <w:szCs w:val="28"/>
          <w:rtl/>
        </w:rPr>
        <w:t xml:space="preserve"> </w:t>
      </w:r>
      <w:r>
        <w:rPr>
          <w:rFonts w:cs="Arabic Transparent" w:hint="cs"/>
          <w:sz w:val="28"/>
          <w:szCs w:val="28"/>
          <w:rtl/>
        </w:rPr>
        <w:t>خلفاً</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المثل،</w:t>
      </w:r>
      <w:r>
        <w:rPr>
          <w:rFonts w:cs="Arabic Transparent"/>
          <w:sz w:val="28"/>
          <w:szCs w:val="28"/>
          <w:rtl/>
        </w:rPr>
        <w:t xml:space="preserve"> </w:t>
      </w:r>
      <w:r>
        <w:rPr>
          <w:rFonts w:cs="Arabic Transparent" w:hint="cs"/>
          <w:sz w:val="28"/>
          <w:szCs w:val="28"/>
          <w:rtl/>
        </w:rPr>
        <w:t>فمن</w:t>
      </w:r>
      <w:r>
        <w:rPr>
          <w:rFonts w:cs="Arabic Transparent"/>
          <w:sz w:val="28"/>
          <w:szCs w:val="28"/>
          <w:rtl/>
        </w:rPr>
        <w:t xml:space="preserve"> </w:t>
      </w:r>
      <w:r>
        <w:rPr>
          <w:rFonts w:cs="Arabic Transparent" w:hint="cs"/>
          <w:sz w:val="28"/>
          <w:szCs w:val="28"/>
          <w:rtl/>
        </w:rPr>
        <w:t>وجب</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كله</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نصفه</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متعة</w:t>
      </w:r>
      <w:r>
        <w:rPr>
          <w:rFonts w:cs="Arabic Transparent"/>
          <w:sz w:val="28"/>
          <w:szCs w:val="28"/>
          <w:rtl/>
        </w:rPr>
        <w:t xml:space="preserve"> </w:t>
      </w:r>
      <w:r>
        <w:rPr>
          <w:rFonts w:cs="Arabic Transparent" w:hint="cs"/>
          <w:sz w:val="28"/>
          <w:szCs w:val="28"/>
          <w:rtl/>
        </w:rPr>
        <w:t>لها</w:t>
      </w:r>
      <w:r>
        <w:rPr>
          <w:rFonts w:cs="Arabic Transparent"/>
          <w:sz w:val="28"/>
          <w:szCs w:val="28"/>
          <w:rtl/>
        </w:rPr>
        <w:t>.</w:t>
      </w:r>
    </w:p>
    <w:p w:rsidR="00CD740F" w:rsidRDefault="00CD740F" w:rsidP="009A5A7E">
      <w:pPr>
        <w:autoSpaceDE w:val="0"/>
        <w:autoSpaceDN w:val="0"/>
        <w:adjustRightInd w:val="0"/>
        <w:spacing w:before="100" w:beforeAutospacing="1" w:after="0" w:line="360" w:lineRule="auto"/>
        <w:ind w:left="-58" w:firstLine="397"/>
        <w:jc w:val="both"/>
        <w:rPr>
          <w:rFonts w:cs="Arabic Transparent"/>
          <w:sz w:val="28"/>
          <w:szCs w:val="28"/>
          <w:rtl/>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تجب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لكل</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الشافعي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الجديد</w:t>
      </w:r>
      <w:r>
        <w:rPr>
          <w:rStyle w:val="FootnoteReference"/>
          <w:rFonts w:cs="Arabic Transparent"/>
          <w:sz w:val="28"/>
          <w:szCs w:val="28"/>
          <w:rtl/>
        </w:rPr>
        <w:t>(</w:t>
      </w:r>
      <w:r>
        <w:rPr>
          <w:rStyle w:val="FootnoteReference"/>
          <w:sz w:val="28"/>
          <w:szCs w:val="28"/>
          <w:rtl/>
        </w:rPr>
        <w:footnoteReference w:id="217"/>
      </w:r>
      <w:r>
        <w:rPr>
          <w:rStyle w:val="FootnoteReference"/>
          <w:rFonts w:cs="Arabic Transparent"/>
          <w:sz w:val="28"/>
          <w:szCs w:val="28"/>
          <w:rtl/>
        </w:rPr>
        <w:t>).</w:t>
      </w:r>
    </w:p>
    <w:p w:rsidR="00CD740F" w:rsidRDefault="00CD740F" w:rsidP="009A5A7E">
      <w:pPr>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يَاأَيُّهَا</w:t>
      </w:r>
      <w:r>
        <w:rPr>
          <w:rFonts w:cs="DecoType Naskh"/>
          <w:sz w:val="28"/>
          <w:szCs w:val="28"/>
          <w:rtl/>
        </w:rPr>
        <w:t xml:space="preserve"> </w:t>
      </w:r>
      <w:r>
        <w:rPr>
          <w:rFonts w:cs="DecoType Naskh" w:hint="cs"/>
          <w:sz w:val="28"/>
          <w:szCs w:val="28"/>
          <w:rtl/>
        </w:rPr>
        <w:t>النَّبِيُّ</w:t>
      </w:r>
      <w:r>
        <w:rPr>
          <w:rFonts w:cs="DecoType Naskh"/>
          <w:sz w:val="28"/>
          <w:szCs w:val="28"/>
          <w:rtl/>
        </w:rPr>
        <w:t xml:space="preserve"> </w:t>
      </w:r>
      <w:r>
        <w:rPr>
          <w:rFonts w:cs="DecoType Naskh" w:hint="cs"/>
          <w:sz w:val="28"/>
          <w:szCs w:val="28"/>
          <w:rtl/>
        </w:rPr>
        <w:t>قُل</w:t>
      </w:r>
      <w:r>
        <w:rPr>
          <w:rFonts w:cs="DecoType Naskh"/>
          <w:sz w:val="28"/>
          <w:szCs w:val="28"/>
          <w:rtl/>
        </w:rPr>
        <w:t xml:space="preserve"> </w:t>
      </w:r>
      <w:r>
        <w:rPr>
          <w:rFonts w:cs="DecoType Naskh" w:hint="cs"/>
          <w:sz w:val="28"/>
          <w:szCs w:val="28"/>
          <w:rtl/>
        </w:rPr>
        <w:t>لِّأَزْوَاجِكَ</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كُنتُنَّ</w:t>
      </w:r>
      <w:r>
        <w:rPr>
          <w:rFonts w:cs="DecoType Naskh"/>
          <w:sz w:val="28"/>
          <w:szCs w:val="28"/>
          <w:rtl/>
        </w:rPr>
        <w:t xml:space="preserve"> </w:t>
      </w:r>
      <w:r>
        <w:rPr>
          <w:rFonts w:cs="DecoType Naskh" w:hint="cs"/>
          <w:sz w:val="28"/>
          <w:szCs w:val="28"/>
          <w:rtl/>
        </w:rPr>
        <w:t>تُرِدْنَ</w:t>
      </w:r>
      <w:r>
        <w:rPr>
          <w:rFonts w:cs="DecoType Naskh"/>
          <w:sz w:val="28"/>
          <w:szCs w:val="28"/>
          <w:rtl/>
        </w:rPr>
        <w:t xml:space="preserve"> </w:t>
      </w:r>
      <w:r>
        <w:rPr>
          <w:rFonts w:cs="DecoType Naskh" w:hint="cs"/>
          <w:sz w:val="28"/>
          <w:szCs w:val="28"/>
          <w:rtl/>
        </w:rPr>
        <w:t>الْحَيَاةَ</w:t>
      </w:r>
      <w:r>
        <w:rPr>
          <w:rFonts w:cs="DecoType Naskh"/>
          <w:sz w:val="28"/>
          <w:szCs w:val="28"/>
          <w:rtl/>
        </w:rPr>
        <w:t xml:space="preserve"> </w:t>
      </w:r>
      <w:r>
        <w:rPr>
          <w:rFonts w:cs="DecoType Naskh" w:hint="cs"/>
          <w:sz w:val="28"/>
          <w:szCs w:val="28"/>
          <w:rtl/>
        </w:rPr>
        <w:t>الدُّنْيَا</w:t>
      </w:r>
      <w:r>
        <w:rPr>
          <w:rFonts w:cs="DecoType Naskh"/>
          <w:sz w:val="28"/>
          <w:szCs w:val="28"/>
          <w:rtl/>
        </w:rPr>
        <w:t xml:space="preserve"> </w:t>
      </w:r>
      <w:r>
        <w:rPr>
          <w:rFonts w:cs="DecoType Naskh" w:hint="cs"/>
          <w:sz w:val="28"/>
          <w:szCs w:val="28"/>
          <w:rtl/>
        </w:rPr>
        <w:t>وَزِينَتَهَا</w:t>
      </w:r>
      <w:r>
        <w:rPr>
          <w:rFonts w:cs="DecoType Naskh"/>
          <w:sz w:val="28"/>
          <w:szCs w:val="28"/>
          <w:rtl/>
        </w:rPr>
        <w:t xml:space="preserve"> </w:t>
      </w:r>
      <w:r>
        <w:rPr>
          <w:rFonts w:cs="DecoType Naskh" w:hint="cs"/>
          <w:sz w:val="28"/>
          <w:szCs w:val="28"/>
          <w:rtl/>
        </w:rPr>
        <w:t>فَتَعَالَيْنَ</w:t>
      </w:r>
      <w:r>
        <w:rPr>
          <w:rFonts w:cs="DecoType Naskh"/>
          <w:sz w:val="28"/>
          <w:szCs w:val="28"/>
          <w:rtl/>
        </w:rPr>
        <w:t xml:space="preserve"> </w:t>
      </w:r>
      <w:r>
        <w:rPr>
          <w:rFonts w:cs="DecoType Naskh" w:hint="cs"/>
          <w:sz w:val="28"/>
          <w:szCs w:val="28"/>
          <w:rtl/>
        </w:rPr>
        <w:t>أُمَتِّعْكُنَّ</w:t>
      </w:r>
      <w:r>
        <w:rPr>
          <w:rFonts w:cs="DecoType Naskh"/>
          <w:sz w:val="28"/>
          <w:szCs w:val="28"/>
          <w:rtl/>
        </w:rPr>
        <w:t xml:space="preserve"> </w:t>
      </w:r>
      <w:r>
        <w:rPr>
          <w:rFonts w:cs="DecoType Naskh" w:hint="cs"/>
          <w:sz w:val="28"/>
          <w:szCs w:val="28"/>
          <w:rtl/>
        </w:rPr>
        <w:t>وَأُسَرِّحْكُنَّ</w:t>
      </w:r>
      <w:r>
        <w:rPr>
          <w:rFonts w:cs="DecoType Naskh"/>
          <w:sz w:val="28"/>
          <w:szCs w:val="28"/>
          <w:rtl/>
        </w:rPr>
        <w:t xml:space="preserve"> </w:t>
      </w:r>
      <w:r>
        <w:rPr>
          <w:rFonts w:cs="DecoType Naskh" w:hint="cs"/>
          <w:sz w:val="28"/>
          <w:szCs w:val="28"/>
          <w:rtl/>
        </w:rPr>
        <w:t>سَرَاحًا</w:t>
      </w:r>
      <w:r>
        <w:rPr>
          <w:rFonts w:cs="DecoType Naskh"/>
          <w:sz w:val="28"/>
          <w:szCs w:val="28"/>
          <w:rtl/>
        </w:rPr>
        <w:t xml:space="preserve"> </w:t>
      </w:r>
      <w:r>
        <w:rPr>
          <w:rFonts w:cs="DecoType Naskh" w:hint="cs"/>
          <w:sz w:val="28"/>
          <w:szCs w:val="28"/>
          <w:rtl/>
        </w:rPr>
        <w:t>جَمِيلاً</w:t>
      </w:r>
      <w:r>
        <w:rPr>
          <w:rFonts w:cs="Traditional Arabic"/>
          <w:sz w:val="28"/>
          <w:szCs w:val="28"/>
          <w:rtl/>
        </w:rPr>
        <w:t>﴾</w:t>
      </w:r>
      <w:r>
        <w:rPr>
          <w:rFonts w:cs="Arabic Transparent"/>
          <w:sz w:val="28"/>
          <w:szCs w:val="28"/>
          <w:rtl/>
        </w:rPr>
        <w:t xml:space="preserve"> [</w:t>
      </w:r>
      <w:r>
        <w:rPr>
          <w:rFonts w:cs="Arabic Transparent" w:hint="cs"/>
          <w:sz w:val="28"/>
          <w:szCs w:val="28"/>
          <w:rtl/>
        </w:rPr>
        <w:t>الأحزاب</w:t>
      </w:r>
      <w:r>
        <w:rPr>
          <w:rFonts w:cs="Arabic Transparent"/>
          <w:sz w:val="28"/>
          <w:szCs w:val="28"/>
          <w:rtl/>
        </w:rPr>
        <w:t xml:space="preserve">: </w:t>
      </w:r>
      <w:r>
        <w:rPr>
          <w:rFonts w:ascii="Times New Roman" w:hAnsi="Times New Roman" w:cs="Times New Roman"/>
          <w:sz w:val="28"/>
          <w:szCs w:val="28"/>
          <w:rtl/>
        </w:rPr>
        <w:t>28</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فنساء</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ascii="Arial" w:hAnsi="Arial" w:cs="Arabic Transparent"/>
          <w:color w:val="000000"/>
          <w:sz w:val="28"/>
          <w:szCs w:val="28"/>
        </w:rPr>
        <w:sym w:font="AGA Arabesque" w:char="F072"/>
      </w:r>
      <w:r>
        <w:rPr>
          <w:rFonts w:cs="Arabic Transparent"/>
          <w:sz w:val="28"/>
          <w:szCs w:val="28"/>
          <w:rtl/>
        </w:rPr>
        <w:t xml:space="preserve"> </w:t>
      </w:r>
      <w:r>
        <w:rPr>
          <w:rFonts w:cs="Arabic Transparent" w:hint="cs"/>
          <w:sz w:val="28"/>
          <w:szCs w:val="28"/>
          <w:rtl/>
        </w:rPr>
        <w:t>كنَ</w:t>
      </w:r>
      <w:r>
        <w:rPr>
          <w:rFonts w:cs="Arabic Transparent"/>
          <w:sz w:val="28"/>
          <w:szCs w:val="28"/>
          <w:rtl/>
        </w:rPr>
        <w:t xml:space="preserve"> </w:t>
      </w:r>
      <w:r>
        <w:rPr>
          <w:rFonts w:cs="Arabic Transparent" w:hint="cs"/>
          <w:sz w:val="28"/>
          <w:szCs w:val="28"/>
          <w:rtl/>
        </w:rPr>
        <w:t>مدخولات</w:t>
      </w:r>
      <w:r>
        <w:rPr>
          <w:rFonts w:cs="Arabic Transparent"/>
          <w:sz w:val="28"/>
          <w:szCs w:val="28"/>
          <w:rtl/>
        </w:rPr>
        <w:t xml:space="preserve"> </w:t>
      </w:r>
      <w:r>
        <w:rPr>
          <w:rFonts w:cs="Arabic Transparent" w:hint="cs"/>
          <w:sz w:val="28"/>
          <w:szCs w:val="28"/>
          <w:rtl/>
        </w:rPr>
        <w:t>بهن،</w:t>
      </w:r>
      <w:r>
        <w:rPr>
          <w:rFonts w:cs="Arabic Transparent"/>
          <w:sz w:val="28"/>
          <w:szCs w:val="28"/>
          <w:rtl/>
        </w:rPr>
        <w:t xml:space="preserve"> </w:t>
      </w: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وَلِلْمُطَلَّقَاتِ</w:t>
      </w:r>
      <w:r>
        <w:rPr>
          <w:rFonts w:cs="DecoType Naskh"/>
          <w:sz w:val="28"/>
          <w:szCs w:val="28"/>
          <w:rtl/>
        </w:rPr>
        <w:t xml:space="preserve"> </w:t>
      </w:r>
      <w:r>
        <w:rPr>
          <w:rFonts w:cs="DecoType Naskh" w:hint="cs"/>
          <w:sz w:val="28"/>
          <w:szCs w:val="28"/>
          <w:rtl/>
        </w:rPr>
        <w:t>مَتَاعٌ</w:t>
      </w:r>
      <w:r>
        <w:rPr>
          <w:rFonts w:cs="DecoType Naskh"/>
          <w:sz w:val="28"/>
          <w:szCs w:val="28"/>
          <w:rtl/>
        </w:rPr>
        <w:t xml:space="preserve"> </w:t>
      </w:r>
      <w:r>
        <w:rPr>
          <w:rFonts w:cs="DecoType Naskh" w:hint="cs"/>
          <w:sz w:val="28"/>
          <w:szCs w:val="28"/>
          <w:rtl/>
        </w:rPr>
        <w:t>بِالْمَعْرُوفِ</w:t>
      </w:r>
      <w:r>
        <w:rPr>
          <w:rFonts w:cs="DecoType Naskh"/>
          <w:sz w:val="28"/>
          <w:szCs w:val="28"/>
          <w:rtl/>
        </w:rPr>
        <w:t xml:space="preserve"> </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241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عندهم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عمومها</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خصصها</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وَإِن</w:t>
      </w:r>
      <w:r>
        <w:rPr>
          <w:rFonts w:cs="DecoType Naskh"/>
          <w:sz w:val="28"/>
          <w:szCs w:val="28"/>
          <w:rtl/>
        </w:rPr>
        <w:t xml:space="preserve"> </w:t>
      </w:r>
      <w:r>
        <w:rPr>
          <w:rFonts w:cs="DecoType Naskh" w:hint="cs"/>
          <w:sz w:val="28"/>
          <w:szCs w:val="28"/>
          <w:rtl/>
        </w:rPr>
        <w:t>طَلَّقْتُمُوهُنَّ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قَبْلِ</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تَمَسُّوهُنَّ</w:t>
      </w:r>
      <w:r>
        <w:rPr>
          <w:rFonts w:cs="DecoType Naskh"/>
          <w:sz w:val="28"/>
          <w:szCs w:val="28"/>
          <w:rtl/>
        </w:rPr>
        <w:t xml:space="preserve"> </w:t>
      </w:r>
      <w:r>
        <w:rPr>
          <w:rFonts w:cs="DecoType Naskh" w:hint="cs"/>
          <w:sz w:val="28"/>
          <w:szCs w:val="28"/>
          <w:rtl/>
        </w:rPr>
        <w:t>وَقَدْ</w:t>
      </w:r>
      <w:r>
        <w:rPr>
          <w:rFonts w:cs="DecoType Naskh"/>
          <w:sz w:val="28"/>
          <w:szCs w:val="28"/>
          <w:rtl/>
        </w:rPr>
        <w:t xml:space="preserve"> </w:t>
      </w:r>
      <w:r>
        <w:rPr>
          <w:rFonts w:cs="DecoType Naskh" w:hint="cs"/>
          <w:sz w:val="28"/>
          <w:szCs w:val="28"/>
          <w:rtl/>
        </w:rPr>
        <w:t>فَرَضْتُمْ</w:t>
      </w:r>
      <w:r>
        <w:rPr>
          <w:rFonts w:cs="DecoType Naskh"/>
          <w:sz w:val="28"/>
          <w:szCs w:val="28"/>
          <w:rtl/>
        </w:rPr>
        <w:t xml:space="preserve"> </w:t>
      </w:r>
      <w:r>
        <w:rPr>
          <w:rFonts w:cs="DecoType Naskh" w:hint="cs"/>
          <w:sz w:val="28"/>
          <w:szCs w:val="28"/>
          <w:rtl/>
        </w:rPr>
        <w:t>لَهُنَّ</w:t>
      </w:r>
      <w:r>
        <w:rPr>
          <w:rFonts w:cs="DecoType Naskh"/>
          <w:sz w:val="28"/>
          <w:szCs w:val="28"/>
          <w:rtl/>
        </w:rPr>
        <w:t xml:space="preserve"> </w:t>
      </w:r>
      <w:r>
        <w:rPr>
          <w:rFonts w:cs="DecoType Naskh" w:hint="cs"/>
          <w:sz w:val="28"/>
          <w:szCs w:val="28"/>
          <w:rtl/>
        </w:rPr>
        <w:t>فَرِيضَةً</w:t>
      </w:r>
      <w:r>
        <w:rPr>
          <w:rFonts w:cs="DecoType Naskh"/>
          <w:sz w:val="28"/>
          <w:szCs w:val="28"/>
          <w:rtl/>
        </w:rPr>
        <w:t xml:space="preserve"> </w:t>
      </w:r>
      <w:r>
        <w:rPr>
          <w:rFonts w:cs="DecoType Naskh" w:hint="cs"/>
          <w:sz w:val="28"/>
          <w:szCs w:val="28"/>
          <w:rtl/>
        </w:rPr>
        <w:t>فَنِصْفُ</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فَرَضْتُمْ</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237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فخرجت</w:t>
      </w:r>
      <w:r>
        <w:rPr>
          <w:rFonts w:cs="Arabic Transparent"/>
          <w:sz w:val="28"/>
          <w:szCs w:val="28"/>
          <w:rtl/>
        </w:rPr>
        <w:t xml:space="preserve"> </w:t>
      </w:r>
      <w:r>
        <w:rPr>
          <w:rFonts w:cs="Arabic Transparent" w:hint="cs"/>
          <w:sz w:val="28"/>
          <w:szCs w:val="28"/>
          <w:rtl/>
        </w:rPr>
        <w:t>بهذه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المسمى</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عموم</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w:t>
      </w:r>
    </w:p>
    <w:p w:rsidR="00CD740F" w:rsidRDefault="00CD740F" w:rsidP="009A5A7E">
      <w:pPr>
        <w:spacing w:line="360" w:lineRule="auto"/>
        <w:ind w:firstLine="397"/>
        <w:jc w:val="both"/>
        <w:rPr>
          <w:rFonts w:cs="Arabic Transparent"/>
          <w:sz w:val="28"/>
          <w:szCs w:val="28"/>
          <w:rtl/>
        </w:rPr>
      </w:pPr>
      <w:r>
        <w:rPr>
          <w:rFonts w:cs="Arabic Transparent" w:hint="cs"/>
          <w:sz w:val="28"/>
          <w:szCs w:val="28"/>
          <w:rtl/>
        </w:rPr>
        <w:t>والذي</w:t>
      </w:r>
      <w:r>
        <w:rPr>
          <w:rFonts w:cs="Arabic Transparent"/>
          <w:sz w:val="28"/>
          <w:szCs w:val="28"/>
          <w:rtl/>
        </w:rPr>
        <w:t xml:space="preserve"> </w:t>
      </w:r>
      <w:r>
        <w:rPr>
          <w:rFonts w:cs="Arabic Transparent" w:hint="cs"/>
          <w:sz w:val="28"/>
          <w:szCs w:val="28"/>
          <w:rtl/>
        </w:rPr>
        <w:t>يترجح</w:t>
      </w:r>
      <w:r>
        <w:rPr>
          <w:rFonts w:cs="Arabic Transparent"/>
          <w:sz w:val="28"/>
          <w:szCs w:val="28"/>
          <w:rtl/>
        </w:rPr>
        <w:t xml:space="preserve"> </w:t>
      </w:r>
      <w:r>
        <w:rPr>
          <w:rFonts w:cs="Arabic Transparent" w:hint="cs"/>
          <w:sz w:val="28"/>
          <w:szCs w:val="28"/>
          <w:rtl/>
        </w:rPr>
        <w:t>لدى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سرد</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وأدلتهم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مسألة</w:t>
      </w:r>
      <w:r>
        <w:rPr>
          <w:rFonts w:cs="Arabic Transparent"/>
          <w:sz w:val="28"/>
          <w:szCs w:val="28"/>
          <w:rtl/>
        </w:rPr>
        <w:t xml:space="preserve"> </w:t>
      </w:r>
      <w:r>
        <w:rPr>
          <w:rFonts w:cs="Arabic Transparent" w:hint="cs"/>
          <w:sz w:val="28"/>
          <w:szCs w:val="28"/>
          <w:rtl/>
        </w:rPr>
        <w:t>متعة</w:t>
      </w:r>
      <w:r>
        <w:rPr>
          <w:rFonts w:cs="Arabic Transparent"/>
          <w:sz w:val="28"/>
          <w:szCs w:val="28"/>
          <w:rtl/>
        </w:rPr>
        <w:t xml:space="preserve"> </w:t>
      </w:r>
      <w:r>
        <w:rPr>
          <w:rFonts w:cs="Arabic Transparent" w:hint="cs"/>
          <w:sz w:val="28"/>
          <w:szCs w:val="28"/>
          <w:rtl/>
        </w:rPr>
        <w:t>الطلاق</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واجبة</w:t>
      </w:r>
      <w:r>
        <w:rPr>
          <w:rFonts w:cs="Arabic Transparent"/>
          <w:sz w:val="28"/>
          <w:szCs w:val="28"/>
          <w:rtl/>
        </w:rPr>
        <w:t xml:space="preserve"> </w:t>
      </w:r>
      <w:r>
        <w:rPr>
          <w:rFonts w:cs="Arabic Transparent" w:hint="cs"/>
          <w:sz w:val="28"/>
          <w:szCs w:val="28"/>
          <w:rtl/>
        </w:rPr>
        <w:t>لكل</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المسمى</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فلها</w:t>
      </w:r>
      <w:r>
        <w:rPr>
          <w:rFonts w:cs="Arabic Transparent"/>
          <w:sz w:val="28"/>
          <w:szCs w:val="28"/>
          <w:rtl/>
        </w:rPr>
        <w:t xml:space="preserve"> </w:t>
      </w:r>
      <w:r>
        <w:rPr>
          <w:rFonts w:cs="Arabic Transparent" w:hint="cs"/>
          <w:sz w:val="28"/>
          <w:szCs w:val="28"/>
          <w:rtl/>
        </w:rPr>
        <w:t>نصف</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متعة</w:t>
      </w:r>
      <w:r>
        <w:rPr>
          <w:rFonts w:cs="Arabic Transparent"/>
          <w:sz w:val="28"/>
          <w:szCs w:val="28"/>
          <w:rtl/>
        </w:rPr>
        <w:t xml:space="preserve"> </w:t>
      </w:r>
      <w:r>
        <w:rPr>
          <w:rFonts w:cs="Arabic Transparent" w:hint="cs"/>
          <w:sz w:val="28"/>
          <w:szCs w:val="28"/>
          <w:rtl/>
        </w:rPr>
        <w:t>لها</w:t>
      </w:r>
      <w:r>
        <w:rPr>
          <w:rFonts w:cs="Arabic Transparent"/>
          <w:sz w:val="28"/>
          <w:szCs w:val="28"/>
          <w:rtl/>
        </w:rPr>
        <w:t>.</w:t>
      </w:r>
    </w:p>
    <w:p w:rsidR="00CD740F" w:rsidRDefault="00CD740F" w:rsidP="009A5A7E">
      <w:pPr>
        <w:spacing w:line="360" w:lineRule="auto"/>
        <w:ind w:firstLine="397"/>
        <w:jc w:val="lowKashida"/>
        <w:rPr>
          <w:rFonts w:cs="Arabic Transparent"/>
          <w:sz w:val="28"/>
          <w:szCs w:val="28"/>
          <w:rtl/>
        </w:rPr>
      </w:pPr>
      <w:r>
        <w:rPr>
          <w:rFonts w:cs="Arabic Transparent" w:hint="cs"/>
          <w:sz w:val="28"/>
          <w:szCs w:val="28"/>
          <w:rtl/>
        </w:rPr>
        <w:t>وسبب</w:t>
      </w:r>
      <w:r>
        <w:rPr>
          <w:rFonts w:cs="Arabic Transparent"/>
          <w:sz w:val="28"/>
          <w:szCs w:val="28"/>
          <w:rtl/>
        </w:rPr>
        <w:t xml:space="preserve"> </w:t>
      </w:r>
      <w:r>
        <w:rPr>
          <w:rFonts w:cs="Arabic Transparent" w:hint="cs"/>
          <w:sz w:val="28"/>
          <w:szCs w:val="28"/>
          <w:rtl/>
        </w:rPr>
        <w:t>ترجيح</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للقول</w:t>
      </w:r>
      <w:r>
        <w:rPr>
          <w:rFonts w:cs="Arabic Transparent"/>
          <w:sz w:val="28"/>
          <w:szCs w:val="28"/>
          <w:rtl/>
        </w:rPr>
        <w:t xml:space="preserve"> </w:t>
      </w:r>
      <w:r>
        <w:rPr>
          <w:rFonts w:cs="Arabic Transparent" w:hint="cs"/>
          <w:sz w:val="28"/>
          <w:szCs w:val="28"/>
          <w:rtl/>
        </w:rPr>
        <w:t>بوجوب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الأصل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إذا</w:t>
      </w:r>
    </w:p>
    <w:p w:rsidR="00CD740F" w:rsidRDefault="00CD740F" w:rsidP="009A5A7E">
      <w:pPr>
        <w:spacing w:line="360" w:lineRule="auto"/>
        <w:jc w:val="lowKashida"/>
        <w:rPr>
          <w:rFonts w:cs="Arabic Transparent"/>
          <w:sz w:val="28"/>
          <w:szCs w:val="28"/>
          <w:rtl/>
        </w:rPr>
      </w:pPr>
      <w:r>
        <w:rPr>
          <w:rFonts w:cs="Arabic Transparent"/>
          <w:sz w:val="28"/>
          <w:szCs w:val="28"/>
          <w:rtl/>
        </w:rPr>
        <w:t xml:space="preserve"> </w:t>
      </w:r>
      <w:r>
        <w:rPr>
          <w:rFonts w:cs="Arabic Transparent" w:hint="cs"/>
          <w:sz w:val="28"/>
          <w:szCs w:val="28"/>
          <w:rtl/>
        </w:rPr>
        <w:t>وجدت</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تصرفه</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الوجوب</w:t>
      </w:r>
      <w:r>
        <w:rPr>
          <w:rStyle w:val="FootnoteReference"/>
          <w:rFonts w:cs="Arabic Transparent"/>
          <w:sz w:val="28"/>
          <w:szCs w:val="28"/>
          <w:rtl/>
        </w:rPr>
        <w:t>(</w:t>
      </w:r>
      <w:r>
        <w:rPr>
          <w:rStyle w:val="FootnoteReference"/>
          <w:sz w:val="28"/>
          <w:szCs w:val="28"/>
          <w:rtl/>
        </w:rPr>
        <w:footnoteReference w:id="21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الْمُحْسِنِين</w:t>
      </w:r>
      <w:r>
        <w:rPr>
          <w:rFonts w:cs="Traditional Arabic"/>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Traditional Arabic"/>
          <w:sz w:val="28"/>
          <w:szCs w:val="28"/>
          <w:rtl/>
        </w:rPr>
        <w:t>﴿</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صرف</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فالمؤمنون</w:t>
      </w:r>
      <w:r>
        <w:rPr>
          <w:rFonts w:cs="Arabic Transparent"/>
          <w:sz w:val="28"/>
          <w:szCs w:val="28"/>
          <w:rtl/>
        </w:rPr>
        <w:t xml:space="preserve"> </w:t>
      </w:r>
      <w:r>
        <w:rPr>
          <w:rFonts w:cs="Arabic Transparent" w:hint="cs"/>
          <w:sz w:val="28"/>
          <w:szCs w:val="28"/>
          <w:rtl/>
        </w:rPr>
        <w:t>مأمورون</w:t>
      </w:r>
      <w:r>
        <w:rPr>
          <w:rFonts w:cs="Arabic Transparent"/>
          <w:sz w:val="28"/>
          <w:szCs w:val="28"/>
          <w:rtl/>
        </w:rPr>
        <w:t xml:space="preserve"> </w:t>
      </w:r>
      <w:r>
        <w:rPr>
          <w:rFonts w:cs="Arabic Transparent" w:hint="cs"/>
          <w:sz w:val="28"/>
          <w:szCs w:val="28"/>
          <w:rtl/>
        </w:rPr>
        <w:t>بالتقوى</w:t>
      </w:r>
      <w:r>
        <w:rPr>
          <w:rFonts w:cs="Arabic Transparent"/>
          <w:sz w:val="28"/>
          <w:szCs w:val="28"/>
          <w:rtl/>
        </w:rPr>
        <w:t xml:space="preserve"> </w:t>
      </w:r>
      <w:r>
        <w:rPr>
          <w:rFonts w:cs="Arabic Transparent" w:hint="cs"/>
          <w:sz w:val="28"/>
          <w:szCs w:val="28"/>
          <w:rtl/>
        </w:rPr>
        <w:t>والإحسان،</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وجب</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المحسنين</w:t>
      </w:r>
      <w:r>
        <w:rPr>
          <w:rFonts w:cs="Arabic Transparent"/>
          <w:sz w:val="28"/>
          <w:szCs w:val="28"/>
          <w:rtl/>
        </w:rPr>
        <w:t xml:space="preserve"> </w:t>
      </w:r>
      <w:r>
        <w:rPr>
          <w:rFonts w:cs="Arabic Transparent" w:hint="cs"/>
          <w:sz w:val="28"/>
          <w:szCs w:val="28"/>
          <w:rtl/>
        </w:rPr>
        <w:t>والمتقين</w:t>
      </w:r>
      <w:r>
        <w:rPr>
          <w:rFonts w:cs="Arabic Transparent"/>
          <w:sz w:val="28"/>
          <w:szCs w:val="28"/>
          <w:rtl/>
        </w:rPr>
        <w:t xml:space="preserve"> </w:t>
      </w:r>
      <w:r>
        <w:rPr>
          <w:rFonts w:cs="Arabic Transparent" w:hint="cs"/>
          <w:sz w:val="28"/>
          <w:szCs w:val="28"/>
          <w:rtl/>
        </w:rPr>
        <w:t>وجب</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المؤمنين،</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الجصاص</w:t>
      </w:r>
      <w:r>
        <w:rPr>
          <w:rFonts w:cs="Arabic Transparent"/>
          <w:sz w:val="28"/>
          <w:szCs w:val="28"/>
          <w:rtl/>
        </w:rPr>
        <w:t>: "</w:t>
      </w:r>
      <w:r>
        <w:rPr>
          <w:rFonts w:ascii="Arial" w:hAnsi="Arial" w:cs="Arabic Transparent"/>
          <w:color w:val="000000"/>
          <w:sz w:val="28"/>
          <w:szCs w:val="28"/>
          <w:rtl/>
        </w:rPr>
        <w:t xml:space="preserve">قوله تعالى: </w:t>
      </w:r>
      <w:r>
        <w:rPr>
          <w:rFonts w:cs="Traditional Arabic"/>
          <w:sz w:val="28"/>
          <w:szCs w:val="28"/>
          <w:rtl/>
        </w:rPr>
        <w:t>﴿</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الْمُحْسِنِين</w:t>
      </w:r>
      <w:r>
        <w:rPr>
          <w:rFonts w:cs="Traditional Arabic"/>
          <w:sz w:val="28"/>
          <w:szCs w:val="28"/>
          <w:rtl/>
        </w:rPr>
        <w:t>﴾</w:t>
      </w:r>
      <w:r>
        <w:rPr>
          <w:rFonts w:ascii="Arial" w:hAnsi="Arial" w:cs="Arabic Transparent"/>
          <w:color w:val="000000"/>
          <w:sz w:val="28"/>
          <w:szCs w:val="28"/>
          <w:rtl/>
        </w:rPr>
        <w:t xml:space="preserve"> تأكيد لإيجابه إذ جعلها من شرط الإحسان وعلى كل أحد أن يكون من المحسنين وكذلك قوله تعالى </w:t>
      </w:r>
      <w:r>
        <w:rPr>
          <w:rFonts w:cs="Traditional Arabic"/>
          <w:sz w:val="28"/>
          <w:szCs w:val="28"/>
          <w:rtl/>
        </w:rPr>
        <w:t>﴿</w:t>
      </w:r>
      <w:r>
        <w:rPr>
          <w:rFonts w:cs="DecoType Naskh" w:hint="cs"/>
          <w:sz w:val="28"/>
          <w:szCs w:val="28"/>
          <w:rtl/>
        </w:rPr>
        <w:t>حَقًّا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1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بالإضافة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القرائن</w:t>
      </w:r>
      <w:r>
        <w:rPr>
          <w:rFonts w:cs="Arabic Transparent"/>
          <w:sz w:val="28"/>
          <w:szCs w:val="28"/>
          <w:rtl/>
        </w:rPr>
        <w:t xml:space="preserve"> </w:t>
      </w:r>
      <w:r>
        <w:rPr>
          <w:rFonts w:cs="Arabic Transparent" w:hint="cs"/>
          <w:sz w:val="28"/>
          <w:szCs w:val="28"/>
          <w:rtl/>
        </w:rPr>
        <w:t>الدالة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ذكرها</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w:t>
      </w:r>
    </w:p>
    <w:p w:rsidR="00CD740F" w:rsidRDefault="00CD740F" w:rsidP="009A5A7E">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ترجيح</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لوجوب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لجميع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المسمى</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sidRPr="009A5A7E">
        <w:rPr>
          <w:rFonts w:cs="Arabic Transparent" w:hint="cs"/>
          <w:spacing w:val="2"/>
          <w:sz w:val="28"/>
          <w:szCs w:val="28"/>
          <w:rtl/>
        </w:rPr>
        <w:t>فذلك</w:t>
      </w:r>
      <w:r w:rsidRPr="009A5A7E">
        <w:rPr>
          <w:rFonts w:cs="Arabic Transparent"/>
          <w:spacing w:val="2"/>
          <w:sz w:val="28"/>
          <w:szCs w:val="28"/>
          <w:rtl/>
        </w:rPr>
        <w:t xml:space="preserve"> </w:t>
      </w:r>
      <w:r w:rsidRPr="009A5A7E">
        <w:rPr>
          <w:rFonts w:cs="Arabic Transparent" w:hint="cs"/>
          <w:spacing w:val="2"/>
          <w:sz w:val="28"/>
          <w:szCs w:val="28"/>
          <w:rtl/>
        </w:rPr>
        <w:t>لأن</w:t>
      </w:r>
      <w:r w:rsidRPr="009A5A7E">
        <w:rPr>
          <w:rFonts w:cs="Arabic Transparent"/>
          <w:spacing w:val="2"/>
          <w:sz w:val="28"/>
          <w:szCs w:val="28"/>
          <w:rtl/>
        </w:rPr>
        <w:t xml:space="preserve"> </w:t>
      </w:r>
      <w:r w:rsidRPr="009A5A7E">
        <w:rPr>
          <w:rFonts w:cs="Arabic Transparent" w:hint="cs"/>
          <w:spacing w:val="2"/>
          <w:sz w:val="28"/>
          <w:szCs w:val="28"/>
          <w:rtl/>
        </w:rPr>
        <w:t>هذا</w:t>
      </w:r>
      <w:r w:rsidRPr="009A5A7E">
        <w:rPr>
          <w:rFonts w:cs="Arabic Transparent"/>
          <w:spacing w:val="2"/>
          <w:sz w:val="28"/>
          <w:szCs w:val="28"/>
          <w:rtl/>
        </w:rPr>
        <w:t xml:space="preserve"> </w:t>
      </w:r>
      <w:r w:rsidRPr="009A5A7E">
        <w:rPr>
          <w:rFonts w:cs="Arabic Transparent" w:hint="cs"/>
          <w:spacing w:val="2"/>
          <w:sz w:val="28"/>
          <w:szCs w:val="28"/>
          <w:rtl/>
        </w:rPr>
        <w:t>القول</w:t>
      </w:r>
      <w:r w:rsidRPr="009A5A7E">
        <w:rPr>
          <w:rFonts w:cs="Arabic Transparent"/>
          <w:spacing w:val="2"/>
          <w:sz w:val="28"/>
          <w:szCs w:val="28"/>
          <w:rtl/>
        </w:rPr>
        <w:t xml:space="preserve"> </w:t>
      </w:r>
      <w:r w:rsidRPr="009A5A7E">
        <w:rPr>
          <w:rFonts w:cs="Arabic Transparent" w:hint="cs"/>
          <w:spacing w:val="2"/>
          <w:sz w:val="28"/>
          <w:szCs w:val="28"/>
          <w:rtl/>
        </w:rPr>
        <w:t>فيه</w:t>
      </w:r>
      <w:r w:rsidRPr="009A5A7E">
        <w:rPr>
          <w:rFonts w:cs="Arabic Transparent"/>
          <w:spacing w:val="2"/>
          <w:sz w:val="28"/>
          <w:szCs w:val="28"/>
          <w:rtl/>
        </w:rPr>
        <w:t xml:space="preserve"> </w:t>
      </w:r>
      <w:r w:rsidRPr="009A5A7E">
        <w:rPr>
          <w:rFonts w:cs="Arabic Transparent" w:hint="cs"/>
          <w:spacing w:val="2"/>
          <w:sz w:val="28"/>
          <w:szCs w:val="28"/>
          <w:rtl/>
        </w:rPr>
        <w:t>جمع</w:t>
      </w:r>
      <w:r w:rsidRPr="009A5A7E">
        <w:rPr>
          <w:rFonts w:cs="Arabic Transparent"/>
          <w:spacing w:val="2"/>
          <w:sz w:val="28"/>
          <w:szCs w:val="28"/>
          <w:rtl/>
        </w:rPr>
        <w:t xml:space="preserve"> </w:t>
      </w:r>
      <w:r w:rsidRPr="009A5A7E">
        <w:rPr>
          <w:rFonts w:cs="Arabic Transparent" w:hint="cs"/>
          <w:spacing w:val="2"/>
          <w:sz w:val="28"/>
          <w:szCs w:val="28"/>
          <w:rtl/>
        </w:rPr>
        <w:t>بين</w:t>
      </w:r>
      <w:r w:rsidRPr="009A5A7E">
        <w:rPr>
          <w:rFonts w:cs="Arabic Transparent"/>
          <w:spacing w:val="2"/>
          <w:sz w:val="28"/>
          <w:szCs w:val="28"/>
          <w:rtl/>
        </w:rPr>
        <w:t xml:space="preserve"> </w:t>
      </w:r>
      <w:r w:rsidRPr="009A5A7E">
        <w:rPr>
          <w:rFonts w:cs="Arabic Transparent" w:hint="cs"/>
          <w:spacing w:val="2"/>
          <w:sz w:val="28"/>
          <w:szCs w:val="28"/>
          <w:rtl/>
        </w:rPr>
        <w:t>الأدلة</w:t>
      </w:r>
      <w:r w:rsidRPr="009A5A7E">
        <w:rPr>
          <w:rFonts w:cs="Arabic Transparent"/>
          <w:spacing w:val="2"/>
          <w:sz w:val="28"/>
          <w:szCs w:val="28"/>
          <w:rtl/>
        </w:rPr>
        <w:t xml:space="preserve"> </w:t>
      </w:r>
      <w:r w:rsidRPr="009A5A7E">
        <w:rPr>
          <w:rFonts w:cs="Arabic Transparent" w:hint="cs"/>
          <w:spacing w:val="2"/>
          <w:sz w:val="28"/>
          <w:szCs w:val="28"/>
          <w:rtl/>
        </w:rPr>
        <w:t>وتوفيق</w:t>
      </w:r>
      <w:r w:rsidRPr="009A5A7E">
        <w:rPr>
          <w:rFonts w:cs="Arabic Transparent"/>
          <w:spacing w:val="2"/>
          <w:sz w:val="28"/>
          <w:szCs w:val="28"/>
          <w:rtl/>
        </w:rPr>
        <w:t xml:space="preserve"> </w:t>
      </w:r>
      <w:r w:rsidRPr="009A5A7E">
        <w:rPr>
          <w:rFonts w:cs="Arabic Transparent" w:hint="cs"/>
          <w:spacing w:val="2"/>
          <w:sz w:val="28"/>
          <w:szCs w:val="28"/>
          <w:rtl/>
        </w:rPr>
        <w:t>بينها،</w:t>
      </w:r>
      <w:r w:rsidRPr="009A5A7E">
        <w:rPr>
          <w:rFonts w:cs="Arabic Transparent"/>
          <w:spacing w:val="2"/>
          <w:sz w:val="28"/>
          <w:szCs w:val="28"/>
          <w:rtl/>
        </w:rPr>
        <w:t xml:space="preserve"> </w:t>
      </w:r>
      <w:r w:rsidRPr="009A5A7E">
        <w:rPr>
          <w:rFonts w:cs="Arabic Transparent" w:hint="cs"/>
          <w:spacing w:val="2"/>
          <w:sz w:val="28"/>
          <w:szCs w:val="28"/>
          <w:rtl/>
        </w:rPr>
        <w:t>فقوله</w:t>
      </w:r>
      <w:r w:rsidRPr="009A5A7E">
        <w:rPr>
          <w:rFonts w:cs="Arabic Transparent"/>
          <w:spacing w:val="2"/>
          <w:sz w:val="28"/>
          <w:szCs w:val="28"/>
          <w:rtl/>
        </w:rPr>
        <w:t xml:space="preserve"> </w:t>
      </w:r>
      <w:r w:rsidRPr="009A5A7E">
        <w:rPr>
          <w:rFonts w:cs="Arabic Transparent" w:hint="cs"/>
          <w:spacing w:val="2"/>
          <w:sz w:val="28"/>
          <w:szCs w:val="28"/>
          <w:rtl/>
        </w:rPr>
        <w:t>تعالى</w:t>
      </w:r>
      <w:r w:rsidRPr="009A5A7E">
        <w:rPr>
          <w:rFonts w:cs="Arabic Transparent"/>
          <w:spacing w:val="2"/>
          <w:sz w:val="28"/>
          <w:szCs w:val="28"/>
          <w:rtl/>
        </w:rPr>
        <w:t xml:space="preserve">: </w:t>
      </w:r>
      <w:r w:rsidRPr="009A5A7E">
        <w:rPr>
          <w:rFonts w:cs="Traditional Arabic"/>
          <w:spacing w:val="2"/>
          <w:sz w:val="28"/>
          <w:szCs w:val="28"/>
          <w:rtl/>
        </w:rPr>
        <w:t>﴿</w:t>
      </w:r>
      <w:r w:rsidRPr="009A5A7E">
        <w:rPr>
          <w:rFonts w:cs="DecoType Naskh" w:hint="cs"/>
          <w:spacing w:val="2"/>
          <w:sz w:val="28"/>
          <w:szCs w:val="28"/>
          <w:rtl/>
        </w:rPr>
        <w:t>وَلِلْمُطَلَّقَاتِ</w:t>
      </w:r>
      <w:r w:rsidRPr="009A5A7E">
        <w:rPr>
          <w:rFonts w:cs="DecoType Naskh"/>
          <w:spacing w:val="2"/>
          <w:sz w:val="28"/>
          <w:szCs w:val="28"/>
          <w:rtl/>
        </w:rPr>
        <w:t xml:space="preserve"> </w:t>
      </w:r>
      <w:r w:rsidRPr="009A5A7E">
        <w:rPr>
          <w:rFonts w:cs="DecoType Naskh" w:hint="cs"/>
          <w:spacing w:val="2"/>
          <w:sz w:val="28"/>
          <w:szCs w:val="28"/>
          <w:rtl/>
        </w:rPr>
        <w:t>مَتَاعٌ</w:t>
      </w:r>
      <w:r w:rsidRPr="009A5A7E">
        <w:rPr>
          <w:rFonts w:cs="DecoType Naskh"/>
          <w:spacing w:val="2"/>
          <w:sz w:val="28"/>
          <w:szCs w:val="28"/>
          <w:rtl/>
        </w:rPr>
        <w:t xml:space="preserve"> </w:t>
      </w:r>
      <w:r w:rsidRPr="009A5A7E">
        <w:rPr>
          <w:rFonts w:cs="DecoType Naskh" w:hint="cs"/>
          <w:spacing w:val="2"/>
          <w:sz w:val="28"/>
          <w:szCs w:val="28"/>
          <w:rtl/>
        </w:rPr>
        <w:t>بِالْمَعْرُوفِ</w:t>
      </w:r>
      <w:r w:rsidRPr="009A5A7E">
        <w:rPr>
          <w:rFonts w:cs="DecoType Naskh"/>
          <w:spacing w:val="2"/>
          <w:sz w:val="28"/>
          <w:szCs w:val="28"/>
          <w:rtl/>
        </w:rPr>
        <w:t xml:space="preserve"> </w:t>
      </w:r>
      <w:r w:rsidRPr="009A5A7E">
        <w:rPr>
          <w:rFonts w:cs="DecoType Naskh" w:hint="cs"/>
          <w:spacing w:val="2"/>
          <w:sz w:val="28"/>
          <w:szCs w:val="28"/>
          <w:rtl/>
        </w:rPr>
        <w:t>حَقًّا</w:t>
      </w:r>
      <w:r>
        <w:rPr>
          <w:rFonts w:cs="DecoType Naskh"/>
          <w:sz w:val="28"/>
          <w:szCs w:val="28"/>
          <w:rtl/>
        </w:rPr>
        <w:t xml:space="preserve"> </w:t>
      </w:r>
      <w:r w:rsidRPr="009A5A7E">
        <w:rPr>
          <w:rFonts w:cs="DecoType Naskh" w:hint="cs"/>
          <w:spacing w:val="2"/>
          <w:sz w:val="28"/>
          <w:szCs w:val="28"/>
          <w:rtl/>
        </w:rPr>
        <w:t>عَلَى</w:t>
      </w:r>
      <w:r w:rsidRPr="009A5A7E">
        <w:rPr>
          <w:rFonts w:cs="DecoType Naskh"/>
          <w:spacing w:val="2"/>
          <w:sz w:val="28"/>
          <w:szCs w:val="28"/>
          <w:rtl/>
        </w:rPr>
        <w:t xml:space="preserve"> </w:t>
      </w:r>
      <w:r w:rsidRPr="009A5A7E">
        <w:rPr>
          <w:rFonts w:cs="DecoType Naskh" w:hint="cs"/>
          <w:spacing w:val="2"/>
          <w:sz w:val="28"/>
          <w:szCs w:val="28"/>
          <w:rtl/>
        </w:rPr>
        <w:t>الْمُتَّقِين</w:t>
      </w:r>
      <w:r w:rsidRPr="009A5A7E">
        <w:rPr>
          <w:rFonts w:cs="Traditional Arabic"/>
          <w:spacing w:val="2"/>
          <w:sz w:val="28"/>
          <w:szCs w:val="28"/>
          <w:rtl/>
        </w:rPr>
        <w:t>﴾</w:t>
      </w:r>
      <w:r w:rsidRPr="009A5A7E">
        <w:rPr>
          <w:rFonts w:cs="Arabic Transparent"/>
          <w:spacing w:val="2"/>
          <w:sz w:val="28"/>
          <w:szCs w:val="28"/>
          <w:rtl/>
        </w:rPr>
        <w:t xml:space="preserve"> [</w:t>
      </w:r>
      <w:r w:rsidRPr="009A5A7E">
        <w:rPr>
          <w:rFonts w:cs="Arabic Transparent" w:hint="cs"/>
          <w:spacing w:val="2"/>
          <w:sz w:val="28"/>
          <w:szCs w:val="28"/>
          <w:rtl/>
        </w:rPr>
        <w:t>البقرة</w:t>
      </w:r>
      <w:r w:rsidRPr="009A5A7E">
        <w:rPr>
          <w:rFonts w:cs="Arabic Transparent"/>
          <w:spacing w:val="2"/>
          <w:sz w:val="28"/>
          <w:szCs w:val="28"/>
          <w:rtl/>
        </w:rPr>
        <w:t xml:space="preserve">: </w:t>
      </w:r>
      <w:r w:rsidRPr="009A5A7E">
        <w:rPr>
          <w:rFonts w:ascii="Times New Roman" w:hAnsi="Times New Roman" w:cs="Times New Roman"/>
          <w:spacing w:val="2"/>
          <w:sz w:val="28"/>
          <w:szCs w:val="28"/>
          <w:rtl/>
        </w:rPr>
        <w:t>241</w:t>
      </w:r>
      <w:r w:rsidRPr="009A5A7E">
        <w:rPr>
          <w:rFonts w:cs="Arabic Transparent"/>
          <w:spacing w:val="2"/>
          <w:sz w:val="28"/>
          <w:szCs w:val="28"/>
          <w:rtl/>
        </w:rPr>
        <w:t>]</w:t>
      </w:r>
      <w:r w:rsidRPr="009A5A7E">
        <w:rPr>
          <w:rFonts w:cs="Arabic Transparent" w:hint="cs"/>
          <w:spacing w:val="2"/>
          <w:sz w:val="28"/>
          <w:szCs w:val="28"/>
          <w:rtl/>
        </w:rPr>
        <w:t>،</w:t>
      </w:r>
      <w:r w:rsidRPr="009A5A7E">
        <w:rPr>
          <w:rFonts w:cs="Arabic Transparent"/>
          <w:spacing w:val="2"/>
          <w:sz w:val="28"/>
          <w:szCs w:val="28"/>
          <w:rtl/>
        </w:rPr>
        <w:t xml:space="preserve"> </w:t>
      </w:r>
      <w:r w:rsidRPr="009A5A7E">
        <w:rPr>
          <w:rFonts w:cs="Arabic Transparent" w:hint="cs"/>
          <w:spacing w:val="2"/>
          <w:sz w:val="28"/>
          <w:szCs w:val="28"/>
          <w:rtl/>
        </w:rPr>
        <w:t>يوجب</w:t>
      </w:r>
      <w:r w:rsidRPr="009A5A7E">
        <w:rPr>
          <w:rFonts w:cs="Arabic Transparent"/>
          <w:spacing w:val="2"/>
          <w:sz w:val="28"/>
          <w:szCs w:val="28"/>
          <w:rtl/>
        </w:rPr>
        <w:t xml:space="preserve"> </w:t>
      </w:r>
      <w:r w:rsidRPr="009A5A7E">
        <w:rPr>
          <w:rFonts w:cs="Arabic Transparent" w:hint="cs"/>
          <w:spacing w:val="2"/>
          <w:sz w:val="28"/>
          <w:szCs w:val="28"/>
          <w:rtl/>
        </w:rPr>
        <w:t>المتعة</w:t>
      </w:r>
      <w:r w:rsidRPr="009A5A7E">
        <w:rPr>
          <w:rFonts w:cs="Arabic Transparent"/>
          <w:spacing w:val="2"/>
          <w:sz w:val="28"/>
          <w:szCs w:val="28"/>
          <w:rtl/>
        </w:rPr>
        <w:t xml:space="preserve"> </w:t>
      </w:r>
      <w:r w:rsidRPr="009A5A7E">
        <w:rPr>
          <w:rFonts w:cs="Arabic Transparent" w:hint="cs"/>
          <w:spacing w:val="2"/>
          <w:sz w:val="28"/>
          <w:szCs w:val="28"/>
          <w:rtl/>
        </w:rPr>
        <w:t>لعموم</w:t>
      </w:r>
      <w:r w:rsidRPr="009A5A7E">
        <w:rPr>
          <w:rFonts w:cs="Arabic Transparent"/>
          <w:spacing w:val="2"/>
          <w:sz w:val="28"/>
          <w:szCs w:val="28"/>
          <w:rtl/>
        </w:rPr>
        <w:t xml:space="preserve"> </w:t>
      </w:r>
      <w:r w:rsidRPr="009A5A7E">
        <w:rPr>
          <w:rFonts w:cs="Arabic Transparent" w:hint="cs"/>
          <w:spacing w:val="2"/>
          <w:sz w:val="28"/>
          <w:szCs w:val="28"/>
          <w:rtl/>
        </w:rPr>
        <w:t>المطلقات،</w:t>
      </w:r>
      <w:r w:rsidRPr="009A5A7E">
        <w:rPr>
          <w:rFonts w:cs="Arabic Transparent"/>
          <w:spacing w:val="2"/>
          <w:sz w:val="28"/>
          <w:szCs w:val="28"/>
          <w:rtl/>
        </w:rPr>
        <w:t xml:space="preserve"> </w:t>
      </w:r>
      <w:r w:rsidRPr="009A5A7E">
        <w:rPr>
          <w:rFonts w:cs="Arabic Transparent" w:hint="cs"/>
          <w:spacing w:val="2"/>
          <w:sz w:val="28"/>
          <w:szCs w:val="28"/>
          <w:rtl/>
        </w:rPr>
        <w:t>وقوله</w:t>
      </w:r>
      <w:r w:rsidRPr="009A5A7E">
        <w:rPr>
          <w:rFonts w:cs="Arabic Transparent"/>
          <w:spacing w:val="2"/>
          <w:sz w:val="28"/>
          <w:szCs w:val="28"/>
          <w:rtl/>
        </w:rPr>
        <w:t xml:space="preserve"> </w:t>
      </w:r>
      <w:r w:rsidRPr="009A5A7E">
        <w:rPr>
          <w:rFonts w:cs="Arabic Transparent" w:hint="cs"/>
          <w:spacing w:val="2"/>
          <w:sz w:val="28"/>
          <w:szCs w:val="28"/>
          <w:rtl/>
        </w:rPr>
        <w:t>تعالى</w:t>
      </w:r>
      <w:r w:rsidRPr="009A5A7E">
        <w:rPr>
          <w:rFonts w:cs="Arabic Transparent"/>
          <w:spacing w:val="2"/>
          <w:sz w:val="28"/>
          <w:szCs w:val="28"/>
          <w:rtl/>
        </w:rPr>
        <w:t xml:space="preserve">: </w:t>
      </w:r>
      <w:r w:rsidRPr="009A5A7E">
        <w:rPr>
          <w:rFonts w:cs="Traditional Arabic"/>
          <w:spacing w:val="2"/>
          <w:sz w:val="28"/>
          <w:szCs w:val="28"/>
          <w:rtl/>
        </w:rPr>
        <w:t>﴿</w:t>
      </w:r>
      <w:r w:rsidRPr="009A5A7E">
        <w:rPr>
          <w:rFonts w:cs="DecoType Naskh" w:hint="cs"/>
          <w:spacing w:val="2"/>
          <w:sz w:val="28"/>
          <w:szCs w:val="28"/>
          <w:rtl/>
        </w:rPr>
        <w:t>يَاأَيُّهَا</w:t>
      </w:r>
      <w:r w:rsidRPr="009A5A7E">
        <w:rPr>
          <w:rFonts w:cs="DecoType Naskh"/>
          <w:spacing w:val="2"/>
          <w:sz w:val="28"/>
          <w:szCs w:val="28"/>
          <w:rtl/>
        </w:rPr>
        <w:t xml:space="preserve"> </w:t>
      </w:r>
      <w:r w:rsidRPr="009A5A7E">
        <w:rPr>
          <w:rFonts w:cs="DecoType Naskh" w:hint="cs"/>
          <w:spacing w:val="2"/>
          <w:sz w:val="28"/>
          <w:szCs w:val="28"/>
          <w:rtl/>
        </w:rPr>
        <w:t>الَّذِينَ</w:t>
      </w:r>
      <w:r w:rsidRPr="009A5A7E">
        <w:rPr>
          <w:rFonts w:cs="DecoType Naskh"/>
          <w:spacing w:val="2"/>
          <w:sz w:val="28"/>
          <w:szCs w:val="28"/>
          <w:rtl/>
        </w:rPr>
        <w:t xml:space="preserve"> </w:t>
      </w:r>
      <w:r w:rsidRPr="009A5A7E">
        <w:rPr>
          <w:rFonts w:cs="DecoType Naskh" w:hint="cs"/>
          <w:spacing w:val="2"/>
          <w:sz w:val="28"/>
          <w:szCs w:val="28"/>
          <w:rtl/>
        </w:rPr>
        <w:t>آمَنُوا</w:t>
      </w:r>
      <w:r w:rsidRPr="009A5A7E">
        <w:rPr>
          <w:rFonts w:cs="DecoType Naskh"/>
          <w:spacing w:val="2"/>
          <w:sz w:val="28"/>
          <w:szCs w:val="28"/>
          <w:rtl/>
        </w:rPr>
        <w:t xml:space="preserve"> </w:t>
      </w:r>
      <w:r w:rsidRPr="009A5A7E">
        <w:rPr>
          <w:rFonts w:cs="DecoType Naskh" w:hint="cs"/>
          <w:spacing w:val="2"/>
          <w:sz w:val="28"/>
          <w:szCs w:val="28"/>
          <w:rtl/>
        </w:rPr>
        <w:t>إِذَا</w:t>
      </w:r>
      <w:r w:rsidRPr="009A5A7E">
        <w:rPr>
          <w:rFonts w:cs="DecoType Naskh"/>
          <w:spacing w:val="2"/>
          <w:sz w:val="28"/>
          <w:szCs w:val="28"/>
          <w:rtl/>
        </w:rPr>
        <w:t xml:space="preserve"> </w:t>
      </w:r>
      <w:r w:rsidRPr="009A5A7E">
        <w:rPr>
          <w:rFonts w:cs="DecoType Naskh" w:hint="cs"/>
          <w:spacing w:val="2"/>
          <w:sz w:val="28"/>
          <w:szCs w:val="28"/>
          <w:rtl/>
        </w:rPr>
        <w:t>نَكَحْتُمُ</w:t>
      </w:r>
      <w:r w:rsidRPr="009A5A7E">
        <w:rPr>
          <w:rFonts w:cs="DecoType Naskh"/>
          <w:spacing w:val="2"/>
          <w:sz w:val="28"/>
          <w:szCs w:val="28"/>
          <w:rtl/>
        </w:rPr>
        <w:t xml:space="preserve"> </w:t>
      </w:r>
      <w:r w:rsidRPr="009A5A7E">
        <w:rPr>
          <w:rFonts w:cs="DecoType Naskh" w:hint="cs"/>
          <w:spacing w:val="2"/>
          <w:sz w:val="28"/>
          <w:szCs w:val="28"/>
          <w:rtl/>
        </w:rPr>
        <w:t>الْمُؤْمِنَاتِ</w:t>
      </w:r>
      <w:r w:rsidRPr="009A5A7E">
        <w:rPr>
          <w:rFonts w:cs="DecoType Naskh"/>
          <w:spacing w:val="2"/>
          <w:sz w:val="28"/>
          <w:szCs w:val="28"/>
          <w:rtl/>
        </w:rPr>
        <w:t xml:space="preserve"> </w:t>
      </w:r>
      <w:r w:rsidRPr="009A5A7E">
        <w:rPr>
          <w:rFonts w:cs="DecoType Naskh" w:hint="cs"/>
          <w:spacing w:val="2"/>
          <w:sz w:val="28"/>
          <w:szCs w:val="28"/>
          <w:rtl/>
        </w:rPr>
        <w:t>ثُمَّ</w:t>
      </w:r>
      <w:r w:rsidRPr="009A5A7E">
        <w:rPr>
          <w:rFonts w:cs="DecoType Naskh"/>
          <w:spacing w:val="2"/>
          <w:sz w:val="28"/>
          <w:szCs w:val="28"/>
          <w:rtl/>
        </w:rPr>
        <w:t xml:space="preserve"> </w:t>
      </w:r>
      <w:r w:rsidRPr="009A5A7E">
        <w:rPr>
          <w:rFonts w:cs="DecoType Naskh" w:hint="cs"/>
          <w:spacing w:val="2"/>
          <w:sz w:val="28"/>
          <w:szCs w:val="28"/>
          <w:rtl/>
        </w:rPr>
        <w:t>طَلَّقْتُمُوهُنَّ</w:t>
      </w:r>
      <w:r w:rsidRPr="009A5A7E">
        <w:rPr>
          <w:rFonts w:cs="DecoType Naskh"/>
          <w:spacing w:val="2"/>
          <w:sz w:val="28"/>
          <w:szCs w:val="28"/>
          <w:rtl/>
        </w:rPr>
        <w:t xml:space="preserve"> </w:t>
      </w:r>
      <w:r w:rsidRPr="009A5A7E">
        <w:rPr>
          <w:rFonts w:cs="DecoType Naskh" w:hint="cs"/>
          <w:spacing w:val="2"/>
          <w:sz w:val="28"/>
          <w:szCs w:val="28"/>
          <w:rtl/>
        </w:rPr>
        <w:t>مِن</w:t>
      </w:r>
      <w:r w:rsidRPr="009A5A7E">
        <w:rPr>
          <w:rFonts w:cs="DecoType Naskh"/>
          <w:spacing w:val="2"/>
          <w:sz w:val="28"/>
          <w:szCs w:val="28"/>
          <w:rtl/>
        </w:rPr>
        <w:t xml:space="preserve"> </w:t>
      </w:r>
      <w:r w:rsidRPr="009A5A7E">
        <w:rPr>
          <w:rFonts w:cs="DecoType Naskh" w:hint="cs"/>
          <w:spacing w:val="2"/>
          <w:sz w:val="28"/>
          <w:szCs w:val="28"/>
          <w:rtl/>
        </w:rPr>
        <w:t>قَبْلِ</w:t>
      </w:r>
      <w:r w:rsidRPr="009A5A7E">
        <w:rPr>
          <w:rFonts w:cs="DecoType Naskh"/>
          <w:spacing w:val="2"/>
          <w:sz w:val="28"/>
          <w:szCs w:val="28"/>
          <w:rtl/>
        </w:rPr>
        <w:t xml:space="preserve"> </w:t>
      </w:r>
      <w:r w:rsidRPr="009A5A7E">
        <w:rPr>
          <w:rFonts w:cs="DecoType Naskh" w:hint="cs"/>
          <w:spacing w:val="2"/>
          <w:sz w:val="28"/>
          <w:szCs w:val="28"/>
          <w:rtl/>
        </w:rPr>
        <w:t>أَن</w:t>
      </w:r>
      <w:r w:rsidRPr="009A5A7E">
        <w:rPr>
          <w:rFonts w:cs="DecoType Naskh"/>
          <w:spacing w:val="2"/>
          <w:sz w:val="28"/>
          <w:szCs w:val="28"/>
          <w:rtl/>
        </w:rPr>
        <w:t xml:space="preserve"> </w:t>
      </w:r>
      <w:r w:rsidRPr="009A5A7E">
        <w:rPr>
          <w:rFonts w:cs="DecoType Naskh" w:hint="cs"/>
          <w:spacing w:val="2"/>
          <w:sz w:val="28"/>
          <w:szCs w:val="28"/>
          <w:rtl/>
        </w:rPr>
        <w:t>تَمَسُّوهُنَّ</w:t>
      </w:r>
      <w:r w:rsidRPr="009A5A7E">
        <w:rPr>
          <w:rFonts w:cs="DecoType Naskh"/>
          <w:spacing w:val="2"/>
          <w:sz w:val="28"/>
          <w:szCs w:val="28"/>
          <w:rtl/>
        </w:rPr>
        <w:t xml:space="preserve"> </w:t>
      </w:r>
      <w:r w:rsidRPr="009A5A7E">
        <w:rPr>
          <w:rFonts w:cs="DecoType Naskh" w:hint="cs"/>
          <w:spacing w:val="2"/>
          <w:sz w:val="28"/>
          <w:szCs w:val="28"/>
          <w:rtl/>
        </w:rPr>
        <w:t>فَمَا</w:t>
      </w:r>
      <w:r w:rsidRPr="009A5A7E">
        <w:rPr>
          <w:rFonts w:cs="DecoType Naskh"/>
          <w:spacing w:val="2"/>
          <w:sz w:val="28"/>
          <w:szCs w:val="28"/>
          <w:rtl/>
        </w:rPr>
        <w:t xml:space="preserve"> </w:t>
      </w:r>
      <w:r w:rsidRPr="009A5A7E">
        <w:rPr>
          <w:rFonts w:cs="DecoType Naskh" w:hint="cs"/>
          <w:spacing w:val="2"/>
          <w:sz w:val="28"/>
          <w:szCs w:val="28"/>
          <w:rtl/>
        </w:rPr>
        <w:t>لَكُمْ</w:t>
      </w:r>
      <w:r w:rsidRPr="009A5A7E">
        <w:rPr>
          <w:rFonts w:cs="DecoType Naskh"/>
          <w:spacing w:val="2"/>
          <w:sz w:val="28"/>
          <w:szCs w:val="28"/>
          <w:rtl/>
        </w:rPr>
        <w:t xml:space="preserve"> </w:t>
      </w:r>
      <w:r w:rsidRPr="009A5A7E">
        <w:rPr>
          <w:rFonts w:cs="DecoType Naskh" w:hint="cs"/>
          <w:spacing w:val="2"/>
          <w:sz w:val="28"/>
          <w:szCs w:val="28"/>
          <w:rtl/>
        </w:rPr>
        <w:t>عَلَيْهِنَّ</w:t>
      </w:r>
      <w:r w:rsidRPr="009A5A7E">
        <w:rPr>
          <w:rFonts w:cs="DecoType Naskh"/>
          <w:spacing w:val="2"/>
          <w:sz w:val="28"/>
          <w:szCs w:val="28"/>
          <w:rtl/>
        </w:rPr>
        <w:t xml:space="preserve"> </w:t>
      </w:r>
      <w:r w:rsidRPr="009A5A7E">
        <w:rPr>
          <w:rFonts w:cs="DecoType Naskh" w:hint="cs"/>
          <w:spacing w:val="2"/>
          <w:sz w:val="28"/>
          <w:szCs w:val="28"/>
          <w:rtl/>
        </w:rPr>
        <w:t>مِنْ</w:t>
      </w:r>
      <w:r w:rsidRPr="009A5A7E">
        <w:rPr>
          <w:rFonts w:cs="DecoType Naskh"/>
          <w:spacing w:val="2"/>
          <w:sz w:val="28"/>
          <w:szCs w:val="28"/>
          <w:rtl/>
        </w:rPr>
        <w:t xml:space="preserve"> </w:t>
      </w:r>
      <w:r w:rsidRPr="009A5A7E">
        <w:rPr>
          <w:rFonts w:cs="DecoType Naskh" w:hint="cs"/>
          <w:spacing w:val="2"/>
          <w:sz w:val="28"/>
          <w:szCs w:val="28"/>
          <w:rtl/>
        </w:rPr>
        <w:t>عِدَّةٍ</w:t>
      </w:r>
      <w:r w:rsidRPr="009A5A7E">
        <w:rPr>
          <w:rFonts w:cs="DecoType Naskh"/>
          <w:spacing w:val="2"/>
          <w:sz w:val="28"/>
          <w:szCs w:val="28"/>
          <w:rtl/>
        </w:rPr>
        <w:t xml:space="preserve"> </w:t>
      </w:r>
      <w:r w:rsidRPr="009A5A7E">
        <w:rPr>
          <w:rFonts w:cs="DecoType Naskh" w:hint="cs"/>
          <w:spacing w:val="2"/>
          <w:sz w:val="28"/>
          <w:szCs w:val="28"/>
          <w:rtl/>
        </w:rPr>
        <w:t>تَعْتَدُّونَهَا</w:t>
      </w:r>
      <w:r w:rsidRPr="009A5A7E">
        <w:rPr>
          <w:rFonts w:cs="DecoType Naskh"/>
          <w:spacing w:val="2"/>
          <w:sz w:val="28"/>
          <w:szCs w:val="28"/>
          <w:rtl/>
        </w:rPr>
        <w:t xml:space="preserve"> </w:t>
      </w:r>
      <w:r w:rsidRPr="009A5A7E">
        <w:rPr>
          <w:rFonts w:cs="DecoType Naskh" w:hint="cs"/>
          <w:spacing w:val="2"/>
          <w:sz w:val="28"/>
          <w:szCs w:val="28"/>
          <w:rtl/>
        </w:rPr>
        <w:t>فَمَتِّعُوهُنَّ</w:t>
      </w:r>
      <w:r w:rsidRPr="009A5A7E">
        <w:rPr>
          <w:rFonts w:cs="DecoType Naskh"/>
          <w:spacing w:val="2"/>
          <w:sz w:val="28"/>
          <w:szCs w:val="28"/>
          <w:rtl/>
        </w:rPr>
        <w:t xml:space="preserve"> </w:t>
      </w:r>
      <w:r w:rsidRPr="009A5A7E">
        <w:rPr>
          <w:rFonts w:cs="DecoType Naskh" w:hint="cs"/>
          <w:spacing w:val="2"/>
          <w:sz w:val="28"/>
          <w:szCs w:val="28"/>
          <w:rtl/>
        </w:rPr>
        <w:t>وَسَرِّحُوهُنَّ</w:t>
      </w:r>
      <w:r w:rsidRPr="009A5A7E">
        <w:rPr>
          <w:rFonts w:cs="DecoType Naskh"/>
          <w:spacing w:val="2"/>
          <w:sz w:val="28"/>
          <w:szCs w:val="28"/>
          <w:rtl/>
        </w:rPr>
        <w:t xml:space="preserve"> </w:t>
      </w:r>
      <w:r w:rsidRPr="009A5A7E">
        <w:rPr>
          <w:rFonts w:cs="DecoType Naskh" w:hint="cs"/>
          <w:spacing w:val="2"/>
          <w:sz w:val="28"/>
          <w:szCs w:val="28"/>
          <w:rtl/>
        </w:rPr>
        <w:t>سَرَاحًا</w:t>
      </w:r>
      <w:r>
        <w:rPr>
          <w:rFonts w:cs="DecoType Naskh"/>
          <w:sz w:val="28"/>
          <w:szCs w:val="28"/>
          <w:rtl/>
        </w:rPr>
        <w:t xml:space="preserve"> </w:t>
      </w:r>
      <w:r w:rsidRPr="009A5A7E">
        <w:rPr>
          <w:rFonts w:cs="DecoType Naskh" w:hint="cs"/>
          <w:spacing w:val="2"/>
          <w:sz w:val="28"/>
          <w:szCs w:val="28"/>
          <w:rtl/>
        </w:rPr>
        <w:t>جَمِيلاً</w:t>
      </w:r>
      <w:r w:rsidRPr="009A5A7E">
        <w:rPr>
          <w:rFonts w:cs="Traditional Arabic"/>
          <w:spacing w:val="2"/>
          <w:sz w:val="28"/>
          <w:szCs w:val="28"/>
          <w:rtl/>
        </w:rPr>
        <w:t>﴾</w:t>
      </w:r>
      <w:r w:rsidRPr="009A5A7E">
        <w:rPr>
          <w:rFonts w:cs="Arabic Transparent"/>
          <w:spacing w:val="2"/>
          <w:sz w:val="28"/>
          <w:szCs w:val="28"/>
          <w:rtl/>
        </w:rPr>
        <w:t xml:space="preserve"> [</w:t>
      </w:r>
      <w:r w:rsidRPr="009A5A7E">
        <w:rPr>
          <w:rFonts w:cs="Arabic Transparent" w:hint="cs"/>
          <w:spacing w:val="2"/>
          <w:sz w:val="28"/>
          <w:szCs w:val="28"/>
          <w:rtl/>
        </w:rPr>
        <w:t>الأحزاب</w:t>
      </w:r>
      <w:r w:rsidRPr="009A5A7E">
        <w:rPr>
          <w:rFonts w:cs="Arabic Transparent"/>
          <w:spacing w:val="2"/>
          <w:sz w:val="28"/>
          <w:szCs w:val="28"/>
          <w:rtl/>
        </w:rPr>
        <w:t xml:space="preserve">: </w:t>
      </w:r>
      <w:r w:rsidRPr="009A5A7E">
        <w:rPr>
          <w:rFonts w:ascii="Times New Roman" w:hAnsi="Times New Roman" w:cs="Times New Roman"/>
          <w:spacing w:val="2"/>
          <w:sz w:val="28"/>
          <w:szCs w:val="28"/>
          <w:rtl/>
        </w:rPr>
        <w:t>49</w:t>
      </w:r>
      <w:r w:rsidRPr="009A5A7E">
        <w:rPr>
          <w:rFonts w:cs="Arabic Transparent"/>
          <w:spacing w:val="2"/>
          <w:sz w:val="28"/>
          <w:szCs w:val="28"/>
          <w:rtl/>
        </w:rPr>
        <w:t>]</w:t>
      </w:r>
      <w:r w:rsidRPr="009A5A7E">
        <w:rPr>
          <w:rFonts w:cs="Arabic Transparent" w:hint="cs"/>
          <w:spacing w:val="2"/>
          <w:sz w:val="28"/>
          <w:szCs w:val="28"/>
          <w:rtl/>
        </w:rPr>
        <w:t>،</w:t>
      </w:r>
      <w:r w:rsidRPr="009A5A7E">
        <w:rPr>
          <w:rFonts w:cs="Arabic Transparent"/>
          <w:spacing w:val="2"/>
          <w:sz w:val="28"/>
          <w:szCs w:val="28"/>
          <w:rtl/>
        </w:rPr>
        <w:t xml:space="preserve"> </w:t>
      </w:r>
      <w:r w:rsidRPr="009A5A7E">
        <w:rPr>
          <w:rFonts w:cs="Arabic Transparent" w:hint="cs"/>
          <w:spacing w:val="2"/>
          <w:sz w:val="28"/>
          <w:szCs w:val="28"/>
          <w:rtl/>
        </w:rPr>
        <w:t>يوجب</w:t>
      </w:r>
      <w:r w:rsidRPr="009A5A7E">
        <w:rPr>
          <w:rFonts w:cs="Arabic Transparent"/>
          <w:spacing w:val="2"/>
          <w:sz w:val="28"/>
          <w:szCs w:val="28"/>
          <w:rtl/>
        </w:rPr>
        <w:t xml:space="preserve"> </w:t>
      </w:r>
      <w:r w:rsidRPr="009A5A7E">
        <w:rPr>
          <w:rFonts w:cs="Arabic Transparent" w:hint="cs"/>
          <w:spacing w:val="2"/>
          <w:sz w:val="28"/>
          <w:szCs w:val="28"/>
          <w:rtl/>
        </w:rPr>
        <w:t>المتعة</w:t>
      </w:r>
      <w:r w:rsidRPr="009A5A7E">
        <w:rPr>
          <w:rFonts w:cs="Arabic Transparent"/>
          <w:spacing w:val="2"/>
          <w:sz w:val="28"/>
          <w:szCs w:val="28"/>
          <w:rtl/>
        </w:rPr>
        <w:t xml:space="preserve"> </w:t>
      </w:r>
      <w:r w:rsidRPr="009A5A7E">
        <w:rPr>
          <w:rFonts w:cs="Arabic Transparent" w:hint="cs"/>
          <w:spacing w:val="2"/>
          <w:sz w:val="28"/>
          <w:szCs w:val="28"/>
          <w:rtl/>
        </w:rPr>
        <w:t>للمطلقة</w:t>
      </w:r>
      <w:r w:rsidRPr="009A5A7E">
        <w:rPr>
          <w:rFonts w:cs="Arabic Transparent"/>
          <w:spacing w:val="2"/>
          <w:sz w:val="28"/>
          <w:szCs w:val="28"/>
          <w:rtl/>
        </w:rPr>
        <w:t xml:space="preserve"> </w:t>
      </w:r>
      <w:r w:rsidRPr="009A5A7E">
        <w:rPr>
          <w:rFonts w:cs="Arabic Transparent" w:hint="cs"/>
          <w:spacing w:val="2"/>
          <w:sz w:val="28"/>
          <w:szCs w:val="28"/>
          <w:rtl/>
        </w:rPr>
        <w:t>قبل</w:t>
      </w:r>
      <w:r w:rsidRPr="009A5A7E">
        <w:rPr>
          <w:rFonts w:cs="Arabic Transparent"/>
          <w:spacing w:val="2"/>
          <w:sz w:val="28"/>
          <w:szCs w:val="28"/>
          <w:rtl/>
        </w:rPr>
        <w:t xml:space="preserve"> </w:t>
      </w:r>
      <w:r w:rsidRPr="009A5A7E">
        <w:rPr>
          <w:rFonts w:cs="Arabic Transparent" w:hint="cs"/>
          <w:spacing w:val="2"/>
          <w:sz w:val="28"/>
          <w:szCs w:val="28"/>
          <w:rtl/>
        </w:rPr>
        <w:t>الدخول</w:t>
      </w:r>
      <w:r w:rsidRPr="009A5A7E">
        <w:rPr>
          <w:rFonts w:cs="Arabic Transparent"/>
          <w:spacing w:val="2"/>
          <w:sz w:val="28"/>
          <w:szCs w:val="28"/>
          <w:rtl/>
        </w:rPr>
        <w:t xml:space="preserve"> </w:t>
      </w:r>
      <w:r w:rsidRPr="009A5A7E">
        <w:rPr>
          <w:rFonts w:cs="Arabic Transparent" w:hint="cs"/>
          <w:spacing w:val="2"/>
          <w:sz w:val="28"/>
          <w:szCs w:val="28"/>
          <w:rtl/>
        </w:rPr>
        <w:t>عموماً،</w:t>
      </w:r>
      <w:r w:rsidRPr="009A5A7E">
        <w:rPr>
          <w:rFonts w:cs="Arabic Transparent"/>
          <w:spacing w:val="2"/>
          <w:sz w:val="28"/>
          <w:szCs w:val="28"/>
          <w:rtl/>
        </w:rPr>
        <w:t xml:space="preserve"> </w:t>
      </w:r>
      <w:r w:rsidRPr="009A5A7E">
        <w:rPr>
          <w:rFonts w:cs="Arabic Transparent" w:hint="cs"/>
          <w:spacing w:val="2"/>
          <w:sz w:val="28"/>
          <w:szCs w:val="28"/>
          <w:rtl/>
        </w:rPr>
        <w:t>والآية</w:t>
      </w:r>
      <w:r w:rsidRPr="009A5A7E">
        <w:rPr>
          <w:rFonts w:cs="Arabic Transparent"/>
          <w:spacing w:val="2"/>
          <w:sz w:val="28"/>
          <w:szCs w:val="28"/>
          <w:rtl/>
        </w:rPr>
        <w:t xml:space="preserve"> </w:t>
      </w:r>
      <w:r w:rsidRPr="009A5A7E">
        <w:rPr>
          <w:rFonts w:cs="Arabic Transparent" w:hint="cs"/>
          <w:spacing w:val="2"/>
          <w:sz w:val="28"/>
          <w:szCs w:val="28"/>
          <w:rtl/>
        </w:rPr>
        <w:t>التي</w:t>
      </w:r>
      <w:r w:rsidRPr="009A5A7E">
        <w:rPr>
          <w:rFonts w:cs="Arabic Transparent"/>
          <w:spacing w:val="2"/>
          <w:sz w:val="28"/>
          <w:szCs w:val="28"/>
          <w:rtl/>
        </w:rPr>
        <w:t xml:space="preserve"> </w:t>
      </w:r>
      <w:r w:rsidRPr="009A5A7E">
        <w:rPr>
          <w:rFonts w:cs="Arabic Transparent" w:hint="cs"/>
          <w:spacing w:val="2"/>
          <w:sz w:val="28"/>
          <w:szCs w:val="28"/>
          <w:rtl/>
        </w:rPr>
        <w:t>بين</w:t>
      </w:r>
      <w:r w:rsidRPr="009A5A7E">
        <w:rPr>
          <w:rFonts w:cs="Arabic Transparent"/>
          <w:spacing w:val="2"/>
          <w:sz w:val="28"/>
          <w:szCs w:val="28"/>
          <w:rtl/>
        </w:rPr>
        <w:t xml:space="preserve"> </w:t>
      </w:r>
      <w:r w:rsidRPr="009A5A7E">
        <w:rPr>
          <w:rFonts w:cs="Arabic Transparent" w:hint="cs"/>
          <w:spacing w:val="2"/>
          <w:sz w:val="28"/>
          <w:szCs w:val="28"/>
          <w:rtl/>
        </w:rPr>
        <w:t>أيدينا</w:t>
      </w:r>
      <w:r w:rsidRPr="009A5A7E">
        <w:rPr>
          <w:rFonts w:cs="Arabic Transparent"/>
          <w:spacing w:val="2"/>
          <w:sz w:val="28"/>
          <w:szCs w:val="28"/>
          <w:rtl/>
        </w:rPr>
        <w:t xml:space="preserve"> </w:t>
      </w:r>
      <w:r w:rsidRPr="009A5A7E">
        <w:rPr>
          <w:rFonts w:cs="Arabic Transparent" w:hint="cs"/>
          <w:spacing w:val="2"/>
          <w:sz w:val="28"/>
          <w:szCs w:val="28"/>
          <w:rtl/>
        </w:rPr>
        <w:t>والآية</w:t>
      </w:r>
      <w:r w:rsidRPr="009A5A7E">
        <w:rPr>
          <w:rFonts w:cs="Arabic Transparent"/>
          <w:spacing w:val="2"/>
          <w:sz w:val="28"/>
          <w:szCs w:val="28"/>
          <w:rtl/>
        </w:rPr>
        <w:t xml:space="preserve"> </w:t>
      </w:r>
      <w:r w:rsidRPr="009A5A7E">
        <w:rPr>
          <w:rFonts w:cs="Arabic Transparent" w:hint="cs"/>
          <w:spacing w:val="2"/>
          <w:sz w:val="28"/>
          <w:szCs w:val="28"/>
          <w:rtl/>
        </w:rPr>
        <w:t>التالية</w:t>
      </w:r>
      <w:r w:rsidRPr="009A5A7E">
        <w:rPr>
          <w:rFonts w:cs="Arabic Transparent"/>
          <w:spacing w:val="2"/>
          <w:sz w:val="28"/>
          <w:szCs w:val="28"/>
          <w:rtl/>
        </w:rPr>
        <w:t xml:space="preserve"> </w:t>
      </w:r>
      <w:r w:rsidRPr="009A5A7E">
        <w:rPr>
          <w:rFonts w:cs="Arabic Transparent" w:hint="cs"/>
          <w:spacing w:val="2"/>
          <w:sz w:val="28"/>
          <w:szCs w:val="28"/>
          <w:rtl/>
        </w:rPr>
        <w:t>لها</w:t>
      </w:r>
      <w:r w:rsidRPr="009A5A7E">
        <w:rPr>
          <w:rFonts w:cs="Arabic Transparent"/>
          <w:spacing w:val="2"/>
          <w:sz w:val="28"/>
          <w:szCs w:val="28"/>
          <w:rtl/>
        </w:rPr>
        <w:t xml:space="preserve"> </w:t>
      </w:r>
      <w:r w:rsidRPr="009A5A7E">
        <w:rPr>
          <w:rFonts w:cs="Arabic Transparent" w:hint="cs"/>
          <w:spacing w:val="2"/>
          <w:sz w:val="28"/>
          <w:szCs w:val="28"/>
          <w:rtl/>
        </w:rPr>
        <w:t>جاءت</w:t>
      </w:r>
      <w:r w:rsidRPr="009A5A7E">
        <w:rPr>
          <w:rFonts w:cs="Arabic Transparent"/>
          <w:spacing w:val="2"/>
          <w:sz w:val="28"/>
          <w:szCs w:val="28"/>
          <w:rtl/>
        </w:rPr>
        <w:t xml:space="preserve"> </w:t>
      </w:r>
      <w:r w:rsidRPr="009A5A7E">
        <w:rPr>
          <w:rFonts w:cs="Arabic Transparent" w:hint="cs"/>
          <w:spacing w:val="2"/>
          <w:sz w:val="28"/>
          <w:szCs w:val="28"/>
          <w:rtl/>
        </w:rPr>
        <w:t>خاصة</w:t>
      </w:r>
      <w:r w:rsidRPr="009A5A7E">
        <w:rPr>
          <w:rFonts w:cs="Arabic Transparent"/>
          <w:spacing w:val="2"/>
          <w:sz w:val="28"/>
          <w:szCs w:val="28"/>
          <w:rtl/>
        </w:rPr>
        <w:t xml:space="preserve"> </w:t>
      </w:r>
      <w:r w:rsidRPr="009A5A7E">
        <w:rPr>
          <w:rFonts w:cs="Arabic Transparent" w:hint="cs"/>
          <w:spacing w:val="2"/>
          <w:sz w:val="28"/>
          <w:szCs w:val="28"/>
          <w:rtl/>
        </w:rPr>
        <w:t>في</w:t>
      </w:r>
      <w:r w:rsidRPr="009A5A7E">
        <w:rPr>
          <w:rFonts w:cs="Arabic Transparent"/>
          <w:spacing w:val="2"/>
          <w:sz w:val="28"/>
          <w:szCs w:val="28"/>
          <w:rtl/>
        </w:rPr>
        <w:t xml:space="preserve"> </w:t>
      </w:r>
      <w:r w:rsidRPr="009A5A7E">
        <w:rPr>
          <w:rFonts w:cs="Arabic Transparent" w:hint="cs"/>
          <w:spacing w:val="2"/>
          <w:sz w:val="28"/>
          <w:szCs w:val="28"/>
          <w:rtl/>
        </w:rPr>
        <w:t>المطلقة</w:t>
      </w:r>
      <w:r w:rsidRPr="009A5A7E">
        <w:rPr>
          <w:rFonts w:cs="Arabic Transparent"/>
          <w:spacing w:val="2"/>
          <w:sz w:val="28"/>
          <w:szCs w:val="28"/>
          <w:rtl/>
        </w:rPr>
        <w:t xml:space="preserve"> </w:t>
      </w:r>
      <w:r w:rsidRPr="009A5A7E">
        <w:rPr>
          <w:rFonts w:cs="Arabic Transparent" w:hint="cs"/>
          <w:spacing w:val="2"/>
          <w:sz w:val="28"/>
          <w:szCs w:val="28"/>
          <w:rtl/>
        </w:rPr>
        <w:t>قبل</w:t>
      </w:r>
      <w:r w:rsidRPr="009A5A7E">
        <w:rPr>
          <w:rFonts w:cs="Arabic Transparent"/>
          <w:spacing w:val="2"/>
          <w:sz w:val="28"/>
          <w:szCs w:val="28"/>
          <w:rtl/>
        </w:rPr>
        <w:t xml:space="preserve"> </w:t>
      </w:r>
      <w:r w:rsidRPr="009A5A7E">
        <w:rPr>
          <w:rFonts w:cs="Arabic Transparent" w:hint="cs"/>
          <w:spacing w:val="2"/>
          <w:sz w:val="28"/>
          <w:szCs w:val="28"/>
          <w:rtl/>
        </w:rPr>
        <w:t>الدخول</w:t>
      </w:r>
      <w:r w:rsidRPr="009A5A7E">
        <w:rPr>
          <w:rFonts w:cs="Arabic Transparent"/>
          <w:spacing w:val="2"/>
          <w:sz w:val="28"/>
          <w:szCs w:val="28"/>
          <w:rtl/>
        </w:rPr>
        <w:t xml:space="preserve"> </w:t>
      </w:r>
      <w:r w:rsidRPr="009A5A7E">
        <w:rPr>
          <w:rFonts w:cs="Arabic Transparent" w:hint="cs"/>
          <w:spacing w:val="2"/>
          <w:sz w:val="28"/>
          <w:szCs w:val="28"/>
          <w:rtl/>
        </w:rPr>
        <w:t>مفصلة</w:t>
      </w:r>
      <w:r w:rsidRPr="009A5A7E">
        <w:rPr>
          <w:rFonts w:cs="Arabic Transparent"/>
          <w:spacing w:val="2"/>
          <w:sz w:val="28"/>
          <w:szCs w:val="28"/>
          <w:rtl/>
        </w:rPr>
        <w:t xml:space="preserve"> </w:t>
      </w:r>
      <w:r w:rsidRPr="009A5A7E">
        <w:rPr>
          <w:rFonts w:cs="Arabic Transparent" w:hint="cs"/>
          <w:spacing w:val="2"/>
          <w:sz w:val="28"/>
          <w:szCs w:val="28"/>
          <w:rtl/>
        </w:rPr>
        <w:t>لحالها،</w:t>
      </w:r>
      <w:r w:rsidRPr="009A5A7E">
        <w:rPr>
          <w:rFonts w:cs="Arabic Transparent"/>
          <w:spacing w:val="2"/>
          <w:sz w:val="28"/>
          <w:szCs w:val="28"/>
          <w:rtl/>
        </w:rPr>
        <w:t xml:space="preserve"> </w:t>
      </w:r>
      <w:r w:rsidRPr="009A5A7E">
        <w:rPr>
          <w:rFonts w:cs="Arabic Transparent" w:hint="cs"/>
          <w:spacing w:val="2"/>
          <w:sz w:val="28"/>
          <w:szCs w:val="28"/>
          <w:rtl/>
        </w:rPr>
        <w:t>قال</w:t>
      </w:r>
      <w:r w:rsidRPr="009A5A7E">
        <w:rPr>
          <w:rFonts w:cs="Arabic Transparent"/>
          <w:spacing w:val="2"/>
          <w:sz w:val="28"/>
          <w:szCs w:val="28"/>
          <w:rtl/>
        </w:rPr>
        <w:t xml:space="preserve"> </w:t>
      </w:r>
      <w:r w:rsidRPr="009A5A7E">
        <w:rPr>
          <w:rFonts w:cs="Arabic Transparent" w:hint="cs"/>
          <w:spacing w:val="2"/>
          <w:sz w:val="28"/>
          <w:szCs w:val="28"/>
          <w:rtl/>
        </w:rPr>
        <w:t>تعالى</w:t>
      </w:r>
      <w:r w:rsidRPr="009A5A7E">
        <w:rPr>
          <w:rFonts w:cs="Arabic Transparent"/>
          <w:spacing w:val="2"/>
          <w:sz w:val="28"/>
          <w:szCs w:val="28"/>
          <w:rtl/>
        </w:rPr>
        <w:t xml:space="preserve">: </w:t>
      </w:r>
      <w:r w:rsidRPr="009A5A7E">
        <w:rPr>
          <w:rFonts w:cs="Traditional Arabic"/>
          <w:spacing w:val="2"/>
          <w:sz w:val="28"/>
          <w:szCs w:val="28"/>
          <w:rtl/>
        </w:rPr>
        <w:t>﴿</w:t>
      </w:r>
      <w:r w:rsidRPr="009A5A7E">
        <w:rPr>
          <w:rFonts w:cs="DecoType Naskh" w:hint="cs"/>
          <w:spacing w:val="2"/>
          <w:sz w:val="28"/>
          <w:szCs w:val="28"/>
          <w:rtl/>
        </w:rPr>
        <w:t>لاَّ</w:t>
      </w:r>
      <w:r w:rsidRPr="009A5A7E">
        <w:rPr>
          <w:rFonts w:cs="DecoType Naskh"/>
          <w:spacing w:val="2"/>
          <w:sz w:val="28"/>
          <w:szCs w:val="28"/>
          <w:rtl/>
        </w:rPr>
        <w:t xml:space="preserve"> </w:t>
      </w:r>
      <w:r w:rsidRPr="009A5A7E">
        <w:rPr>
          <w:rFonts w:cs="DecoType Naskh" w:hint="cs"/>
          <w:spacing w:val="2"/>
          <w:sz w:val="28"/>
          <w:szCs w:val="28"/>
          <w:rtl/>
        </w:rPr>
        <w:t>جُنَاحَ</w:t>
      </w:r>
      <w:r w:rsidRPr="009A5A7E">
        <w:rPr>
          <w:rFonts w:cs="DecoType Naskh"/>
          <w:spacing w:val="2"/>
          <w:sz w:val="28"/>
          <w:szCs w:val="28"/>
          <w:rtl/>
        </w:rPr>
        <w:t xml:space="preserve"> </w:t>
      </w:r>
      <w:r w:rsidRPr="009A5A7E">
        <w:rPr>
          <w:rFonts w:cs="DecoType Naskh" w:hint="cs"/>
          <w:spacing w:val="2"/>
          <w:sz w:val="28"/>
          <w:szCs w:val="28"/>
          <w:rtl/>
        </w:rPr>
        <w:t>عَلَيْكُمْ</w:t>
      </w:r>
      <w:r w:rsidRPr="009A5A7E">
        <w:rPr>
          <w:rFonts w:cs="DecoType Naskh"/>
          <w:spacing w:val="2"/>
          <w:sz w:val="28"/>
          <w:szCs w:val="28"/>
          <w:rtl/>
        </w:rPr>
        <w:t xml:space="preserve"> </w:t>
      </w:r>
      <w:r w:rsidRPr="009A5A7E">
        <w:rPr>
          <w:rFonts w:cs="DecoType Naskh" w:hint="cs"/>
          <w:spacing w:val="2"/>
          <w:sz w:val="28"/>
          <w:szCs w:val="28"/>
          <w:rtl/>
        </w:rPr>
        <w:t>إِن</w:t>
      </w:r>
      <w:r w:rsidRPr="009A5A7E">
        <w:rPr>
          <w:rFonts w:cs="DecoType Naskh"/>
          <w:spacing w:val="2"/>
          <w:sz w:val="28"/>
          <w:szCs w:val="28"/>
          <w:rtl/>
        </w:rPr>
        <w:t xml:space="preserve"> </w:t>
      </w:r>
      <w:r w:rsidRPr="009A5A7E">
        <w:rPr>
          <w:rFonts w:cs="DecoType Naskh" w:hint="cs"/>
          <w:spacing w:val="2"/>
          <w:sz w:val="28"/>
          <w:szCs w:val="28"/>
          <w:rtl/>
        </w:rPr>
        <w:t>طَلَّقْتُمُ</w:t>
      </w:r>
      <w:r w:rsidRPr="009A5A7E">
        <w:rPr>
          <w:rFonts w:cs="DecoType Naskh"/>
          <w:spacing w:val="2"/>
          <w:sz w:val="28"/>
          <w:szCs w:val="28"/>
          <w:rtl/>
        </w:rPr>
        <w:t xml:space="preserve"> </w:t>
      </w:r>
      <w:r w:rsidRPr="009A5A7E">
        <w:rPr>
          <w:rFonts w:cs="DecoType Naskh" w:hint="cs"/>
          <w:spacing w:val="2"/>
          <w:sz w:val="28"/>
          <w:szCs w:val="28"/>
          <w:rtl/>
        </w:rPr>
        <w:t>النِّسَاء</w:t>
      </w:r>
      <w:r w:rsidRPr="009A5A7E">
        <w:rPr>
          <w:rFonts w:cs="DecoType Naskh"/>
          <w:spacing w:val="2"/>
          <w:sz w:val="28"/>
          <w:szCs w:val="28"/>
          <w:rtl/>
        </w:rPr>
        <w:t xml:space="preserve"> </w:t>
      </w:r>
      <w:r w:rsidRPr="009A5A7E">
        <w:rPr>
          <w:rFonts w:cs="DecoType Naskh" w:hint="cs"/>
          <w:spacing w:val="2"/>
          <w:sz w:val="28"/>
          <w:szCs w:val="28"/>
          <w:rtl/>
        </w:rPr>
        <w:t>مَا</w:t>
      </w:r>
      <w:r w:rsidRPr="009A5A7E">
        <w:rPr>
          <w:rFonts w:cs="DecoType Naskh"/>
          <w:spacing w:val="2"/>
          <w:sz w:val="28"/>
          <w:szCs w:val="28"/>
          <w:rtl/>
        </w:rPr>
        <w:t xml:space="preserve"> </w:t>
      </w:r>
      <w:r w:rsidRPr="009A5A7E">
        <w:rPr>
          <w:rFonts w:cs="DecoType Naskh" w:hint="cs"/>
          <w:spacing w:val="2"/>
          <w:sz w:val="28"/>
          <w:szCs w:val="28"/>
          <w:rtl/>
        </w:rPr>
        <w:t>لَمْ</w:t>
      </w:r>
      <w:r w:rsidRPr="009A5A7E">
        <w:rPr>
          <w:rFonts w:cs="DecoType Naskh"/>
          <w:spacing w:val="2"/>
          <w:sz w:val="28"/>
          <w:szCs w:val="28"/>
          <w:rtl/>
        </w:rPr>
        <w:t xml:space="preserve"> </w:t>
      </w:r>
      <w:r w:rsidRPr="009A5A7E">
        <w:rPr>
          <w:rFonts w:cs="DecoType Naskh" w:hint="cs"/>
          <w:spacing w:val="2"/>
          <w:sz w:val="28"/>
          <w:szCs w:val="28"/>
          <w:rtl/>
        </w:rPr>
        <w:t>تَمَسُّوهُنُّ</w:t>
      </w:r>
      <w:r w:rsidRPr="009A5A7E">
        <w:rPr>
          <w:rFonts w:cs="DecoType Naskh"/>
          <w:spacing w:val="2"/>
          <w:sz w:val="28"/>
          <w:szCs w:val="28"/>
          <w:rtl/>
        </w:rPr>
        <w:t xml:space="preserve"> </w:t>
      </w:r>
      <w:r w:rsidRPr="009A5A7E">
        <w:rPr>
          <w:rFonts w:cs="DecoType Naskh" w:hint="cs"/>
          <w:spacing w:val="2"/>
          <w:sz w:val="28"/>
          <w:szCs w:val="28"/>
          <w:rtl/>
        </w:rPr>
        <w:t>أَوْ</w:t>
      </w:r>
      <w:r w:rsidRPr="009A5A7E">
        <w:rPr>
          <w:rFonts w:cs="DecoType Naskh"/>
          <w:spacing w:val="2"/>
          <w:sz w:val="28"/>
          <w:szCs w:val="28"/>
          <w:rtl/>
        </w:rPr>
        <w:t xml:space="preserve"> </w:t>
      </w:r>
      <w:r w:rsidRPr="009A5A7E">
        <w:rPr>
          <w:rFonts w:cs="DecoType Naskh" w:hint="cs"/>
          <w:spacing w:val="2"/>
          <w:sz w:val="28"/>
          <w:szCs w:val="28"/>
          <w:rtl/>
        </w:rPr>
        <w:t>تَفْرِضُواْ</w:t>
      </w:r>
      <w:r w:rsidRPr="009A5A7E">
        <w:rPr>
          <w:rFonts w:cs="DecoType Naskh"/>
          <w:spacing w:val="2"/>
          <w:sz w:val="28"/>
          <w:szCs w:val="28"/>
          <w:rtl/>
        </w:rPr>
        <w:t xml:space="preserve"> </w:t>
      </w:r>
      <w:r w:rsidRPr="009A5A7E">
        <w:rPr>
          <w:rFonts w:cs="DecoType Naskh" w:hint="cs"/>
          <w:spacing w:val="2"/>
          <w:sz w:val="28"/>
          <w:szCs w:val="28"/>
          <w:rtl/>
        </w:rPr>
        <w:t>لَهُنَّ</w:t>
      </w:r>
      <w:r w:rsidRPr="009A5A7E">
        <w:rPr>
          <w:rFonts w:cs="DecoType Naskh"/>
          <w:spacing w:val="2"/>
          <w:sz w:val="28"/>
          <w:szCs w:val="28"/>
          <w:rtl/>
        </w:rPr>
        <w:t xml:space="preserve"> </w:t>
      </w:r>
      <w:r w:rsidRPr="009A5A7E">
        <w:rPr>
          <w:rFonts w:cs="DecoType Naskh" w:hint="cs"/>
          <w:spacing w:val="2"/>
          <w:sz w:val="28"/>
          <w:szCs w:val="28"/>
          <w:rtl/>
        </w:rPr>
        <w:t>فَرِيضَةً</w:t>
      </w:r>
      <w:r w:rsidRPr="009A5A7E">
        <w:rPr>
          <w:rFonts w:cs="DecoType Naskh"/>
          <w:spacing w:val="2"/>
          <w:sz w:val="28"/>
          <w:szCs w:val="28"/>
          <w:rtl/>
        </w:rPr>
        <w:t xml:space="preserve"> </w:t>
      </w:r>
      <w:r w:rsidRPr="009A5A7E">
        <w:rPr>
          <w:rFonts w:cs="DecoType Naskh" w:hint="cs"/>
          <w:spacing w:val="2"/>
          <w:sz w:val="28"/>
          <w:szCs w:val="28"/>
          <w:rtl/>
        </w:rPr>
        <w:t>وَمَتِّعُوهُنَّ</w:t>
      </w:r>
      <w:r w:rsidRPr="009A5A7E">
        <w:rPr>
          <w:rFonts w:cs="DecoType Naskh"/>
          <w:spacing w:val="2"/>
          <w:sz w:val="28"/>
          <w:szCs w:val="28"/>
          <w:rtl/>
        </w:rPr>
        <w:t xml:space="preserve"> </w:t>
      </w:r>
      <w:r w:rsidRPr="009A5A7E">
        <w:rPr>
          <w:rFonts w:cs="DecoType Naskh" w:hint="cs"/>
          <w:spacing w:val="2"/>
          <w:sz w:val="28"/>
          <w:szCs w:val="28"/>
          <w:rtl/>
        </w:rPr>
        <w:t>عَلَى</w:t>
      </w:r>
      <w:r w:rsidRPr="009A5A7E">
        <w:rPr>
          <w:rFonts w:cs="DecoType Naskh"/>
          <w:spacing w:val="2"/>
          <w:sz w:val="28"/>
          <w:szCs w:val="28"/>
          <w:rtl/>
        </w:rPr>
        <w:t xml:space="preserve"> </w:t>
      </w:r>
      <w:r w:rsidRPr="009A5A7E">
        <w:rPr>
          <w:rFonts w:cs="DecoType Naskh" w:hint="cs"/>
          <w:spacing w:val="2"/>
          <w:sz w:val="28"/>
          <w:szCs w:val="28"/>
          <w:rtl/>
        </w:rPr>
        <w:t>الْمُوسِعِ</w:t>
      </w:r>
      <w:r w:rsidRPr="009A5A7E">
        <w:rPr>
          <w:rFonts w:cs="DecoType Naskh"/>
          <w:spacing w:val="2"/>
          <w:sz w:val="28"/>
          <w:szCs w:val="28"/>
          <w:rtl/>
        </w:rPr>
        <w:t xml:space="preserve"> </w:t>
      </w:r>
      <w:r w:rsidRPr="009A5A7E">
        <w:rPr>
          <w:rFonts w:cs="DecoType Naskh" w:hint="cs"/>
          <w:spacing w:val="2"/>
          <w:sz w:val="28"/>
          <w:szCs w:val="28"/>
          <w:rtl/>
        </w:rPr>
        <w:t>قَدَرُهُ</w:t>
      </w:r>
      <w:r w:rsidRPr="009A5A7E">
        <w:rPr>
          <w:rFonts w:cs="DecoType Naskh"/>
          <w:spacing w:val="2"/>
          <w:sz w:val="28"/>
          <w:szCs w:val="28"/>
          <w:rtl/>
        </w:rPr>
        <w:t xml:space="preserve"> </w:t>
      </w:r>
      <w:r w:rsidRPr="009A5A7E">
        <w:rPr>
          <w:rFonts w:cs="DecoType Naskh" w:hint="cs"/>
          <w:spacing w:val="2"/>
          <w:sz w:val="28"/>
          <w:szCs w:val="28"/>
          <w:rtl/>
        </w:rPr>
        <w:t>وَعَلَى</w:t>
      </w:r>
      <w:r w:rsidRPr="009A5A7E">
        <w:rPr>
          <w:rFonts w:cs="DecoType Naskh"/>
          <w:spacing w:val="2"/>
          <w:sz w:val="28"/>
          <w:szCs w:val="28"/>
          <w:rtl/>
        </w:rPr>
        <w:t xml:space="preserve"> </w:t>
      </w:r>
      <w:r w:rsidRPr="009A5A7E">
        <w:rPr>
          <w:rFonts w:cs="DecoType Naskh" w:hint="cs"/>
          <w:spacing w:val="2"/>
          <w:sz w:val="28"/>
          <w:szCs w:val="28"/>
          <w:rtl/>
        </w:rPr>
        <w:t>الْمُقْتِرِ</w:t>
      </w:r>
      <w:r w:rsidRPr="009A5A7E">
        <w:rPr>
          <w:rFonts w:cs="DecoType Naskh"/>
          <w:spacing w:val="2"/>
          <w:sz w:val="28"/>
          <w:szCs w:val="28"/>
          <w:rtl/>
        </w:rPr>
        <w:t xml:space="preserve"> </w:t>
      </w:r>
      <w:r w:rsidRPr="009A5A7E">
        <w:rPr>
          <w:rFonts w:cs="DecoType Naskh" w:hint="cs"/>
          <w:spacing w:val="2"/>
          <w:sz w:val="28"/>
          <w:szCs w:val="28"/>
          <w:rtl/>
        </w:rPr>
        <w:t>قَدْرُهُ</w:t>
      </w:r>
      <w:r w:rsidRPr="009A5A7E">
        <w:rPr>
          <w:rFonts w:cs="DecoType Naskh"/>
          <w:spacing w:val="2"/>
          <w:sz w:val="28"/>
          <w:szCs w:val="28"/>
          <w:rtl/>
        </w:rPr>
        <w:t xml:space="preserve"> </w:t>
      </w:r>
      <w:r w:rsidRPr="009A5A7E">
        <w:rPr>
          <w:rFonts w:cs="DecoType Naskh" w:hint="cs"/>
          <w:spacing w:val="2"/>
          <w:sz w:val="28"/>
          <w:szCs w:val="28"/>
          <w:rtl/>
        </w:rPr>
        <w:t>مَتَاعًا</w:t>
      </w:r>
      <w:r w:rsidRPr="009A5A7E">
        <w:rPr>
          <w:rFonts w:cs="DecoType Naskh"/>
          <w:spacing w:val="2"/>
          <w:sz w:val="28"/>
          <w:szCs w:val="28"/>
          <w:rtl/>
        </w:rPr>
        <w:t xml:space="preserve"> </w:t>
      </w:r>
      <w:r w:rsidRPr="009A5A7E">
        <w:rPr>
          <w:rFonts w:cs="DecoType Naskh" w:hint="cs"/>
          <w:spacing w:val="2"/>
          <w:sz w:val="28"/>
          <w:szCs w:val="28"/>
          <w:rtl/>
        </w:rPr>
        <w:t>بِالْمَعْرُوفِ</w:t>
      </w:r>
      <w:r w:rsidRPr="009A5A7E">
        <w:rPr>
          <w:rFonts w:cs="DecoType Naskh"/>
          <w:spacing w:val="2"/>
          <w:sz w:val="28"/>
          <w:szCs w:val="28"/>
          <w:rtl/>
        </w:rPr>
        <w:t xml:space="preserve"> </w:t>
      </w:r>
      <w:r w:rsidRPr="009A5A7E">
        <w:rPr>
          <w:rFonts w:cs="DecoType Naskh" w:hint="cs"/>
          <w:spacing w:val="2"/>
          <w:sz w:val="28"/>
          <w:szCs w:val="28"/>
          <w:rtl/>
        </w:rPr>
        <w:t>حَقًّا</w:t>
      </w:r>
      <w:r w:rsidRPr="009A5A7E">
        <w:rPr>
          <w:rFonts w:cs="DecoType Naskh"/>
          <w:spacing w:val="2"/>
          <w:sz w:val="28"/>
          <w:szCs w:val="28"/>
          <w:rtl/>
        </w:rPr>
        <w:t xml:space="preserve"> </w:t>
      </w:r>
      <w:r w:rsidRPr="009A5A7E">
        <w:rPr>
          <w:rFonts w:cs="DecoType Naskh" w:hint="cs"/>
          <w:spacing w:val="2"/>
          <w:sz w:val="28"/>
          <w:szCs w:val="28"/>
          <w:rtl/>
        </w:rPr>
        <w:t>عَلَى</w:t>
      </w:r>
      <w:r w:rsidRPr="009A5A7E">
        <w:rPr>
          <w:rFonts w:cs="DecoType Naskh"/>
          <w:spacing w:val="2"/>
          <w:sz w:val="28"/>
          <w:szCs w:val="28"/>
          <w:rtl/>
        </w:rPr>
        <w:t xml:space="preserve"> </w:t>
      </w:r>
      <w:r w:rsidRPr="009A5A7E">
        <w:rPr>
          <w:rFonts w:cs="DecoType Naskh" w:hint="cs"/>
          <w:spacing w:val="2"/>
          <w:sz w:val="28"/>
          <w:szCs w:val="28"/>
          <w:rtl/>
        </w:rPr>
        <w:t>الْمُحْسِنِين</w:t>
      </w:r>
      <w:r w:rsidRPr="009A5A7E">
        <w:rPr>
          <w:rFonts w:cs="Arabic Transparent"/>
          <w:spacing w:val="2"/>
          <w:sz w:val="28"/>
          <w:szCs w:val="28"/>
          <w:rtl/>
        </w:rPr>
        <w:t>.</w:t>
      </w:r>
      <w:r w:rsidRPr="009A5A7E">
        <w:rPr>
          <w:rFonts w:cs="DecoType Naskh" w:hint="cs"/>
          <w:spacing w:val="2"/>
          <w:sz w:val="28"/>
          <w:szCs w:val="28"/>
          <w:rtl/>
        </w:rPr>
        <w:t>وَإِن</w:t>
      </w:r>
      <w:r w:rsidRPr="009A5A7E">
        <w:rPr>
          <w:rFonts w:cs="DecoType Naskh"/>
          <w:spacing w:val="2"/>
          <w:sz w:val="28"/>
          <w:szCs w:val="28"/>
          <w:rtl/>
        </w:rPr>
        <w:t xml:space="preserve"> </w:t>
      </w:r>
      <w:r w:rsidRPr="009A5A7E">
        <w:rPr>
          <w:rFonts w:cs="DecoType Naskh" w:hint="cs"/>
          <w:spacing w:val="2"/>
          <w:sz w:val="28"/>
          <w:szCs w:val="28"/>
          <w:rtl/>
        </w:rPr>
        <w:t>طَلَّقْتُمُوهُنَّ</w:t>
      </w:r>
      <w:r w:rsidRPr="009A5A7E">
        <w:rPr>
          <w:rFonts w:cs="DecoType Naskh"/>
          <w:spacing w:val="2"/>
          <w:sz w:val="28"/>
          <w:szCs w:val="28"/>
          <w:rtl/>
        </w:rPr>
        <w:t xml:space="preserve"> </w:t>
      </w:r>
      <w:r w:rsidRPr="009A5A7E">
        <w:rPr>
          <w:rFonts w:cs="DecoType Naskh" w:hint="cs"/>
          <w:spacing w:val="2"/>
          <w:sz w:val="28"/>
          <w:szCs w:val="28"/>
          <w:rtl/>
        </w:rPr>
        <w:t>مِن</w:t>
      </w:r>
      <w:r w:rsidRPr="009A5A7E">
        <w:rPr>
          <w:rFonts w:cs="DecoType Naskh"/>
          <w:spacing w:val="2"/>
          <w:sz w:val="28"/>
          <w:szCs w:val="28"/>
          <w:rtl/>
        </w:rPr>
        <w:t xml:space="preserve"> </w:t>
      </w:r>
      <w:r w:rsidRPr="009A5A7E">
        <w:rPr>
          <w:rFonts w:cs="DecoType Naskh" w:hint="cs"/>
          <w:spacing w:val="2"/>
          <w:sz w:val="28"/>
          <w:szCs w:val="28"/>
          <w:rtl/>
        </w:rPr>
        <w:t>قَبْلِ</w:t>
      </w:r>
      <w:r w:rsidRPr="009A5A7E">
        <w:rPr>
          <w:rFonts w:cs="DecoType Naskh"/>
          <w:spacing w:val="2"/>
          <w:sz w:val="28"/>
          <w:szCs w:val="28"/>
          <w:rtl/>
        </w:rPr>
        <w:t xml:space="preserve"> </w:t>
      </w:r>
      <w:r w:rsidRPr="009A5A7E">
        <w:rPr>
          <w:rFonts w:cs="DecoType Naskh" w:hint="cs"/>
          <w:spacing w:val="2"/>
          <w:sz w:val="28"/>
          <w:szCs w:val="28"/>
          <w:rtl/>
        </w:rPr>
        <w:t>أَن</w:t>
      </w:r>
      <w:r w:rsidRPr="009A5A7E">
        <w:rPr>
          <w:rFonts w:cs="DecoType Naskh"/>
          <w:spacing w:val="2"/>
          <w:sz w:val="28"/>
          <w:szCs w:val="28"/>
          <w:rtl/>
        </w:rPr>
        <w:t xml:space="preserve"> </w:t>
      </w:r>
      <w:r w:rsidRPr="009A5A7E">
        <w:rPr>
          <w:rFonts w:cs="DecoType Naskh" w:hint="cs"/>
          <w:spacing w:val="2"/>
          <w:sz w:val="28"/>
          <w:szCs w:val="28"/>
          <w:rtl/>
        </w:rPr>
        <w:t>تَمَسُّوهُنَّ</w:t>
      </w:r>
      <w:r w:rsidRPr="009A5A7E">
        <w:rPr>
          <w:rFonts w:cs="DecoType Naskh"/>
          <w:spacing w:val="2"/>
          <w:sz w:val="28"/>
          <w:szCs w:val="28"/>
          <w:rtl/>
        </w:rPr>
        <w:t xml:space="preserve"> </w:t>
      </w:r>
      <w:r w:rsidRPr="009A5A7E">
        <w:rPr>
          <w:rFonts w:cs="DecoType Naskh" w:hint="cs"/>
          <w:spacing w:val="2"/>
          <w:sz w:val="28"/>
          <w:szCs w:val="28"/>
          <w:rtl/>
        </w:rPr>
        <w:t>وَقَدْ</w:t>
      </w:r>
      <w:r w:rsidRPr="009A5A7E">
        <w:rPr>
          <w:rFonts w:cs="DecoType Naskh"/>
          <w:spacing w:val="2"/>
          <w:sz w:val="28"/>
          <w:szCs w:val="28"/>
          <w:rtl/>
        </w:rPr>
        <w:t xml:space="preserve"> </w:t>
      </w:r>
      <w:r w:rsidRPr="009A5A7E">
        <w:rPr>
          <w:rFonts w:cs="DecoType Naskh" w:hint="cs"/>
          <w:spacing w:val="2"/>
          <w:sz w:val="28"/>
          <w:szCs w:val="28"/>
          <w:rtl/>
        </w:rPr>
        <w:t>فَرَضْتُمْ</w:t>
      </w:r>
      <w:r w:rsidRPr="009A5A7E">
        <w:rPr>
          <w:rFonts w:cs="DecoType Naskh"/>
          <w:spacing w:val="2"/>
          <w:sz w:val="28"/>
          <w:szCs w:val="28"/>
          <w:rtl/>
        </w:rPr>
        <w:t xml:space="preserve"> </w:t>
      </w:r>
      <w:r w:rsidRPr="009A5A7E">
        <w:rPr>
          <w:rFonts w:cs="DecoType Naskh" w:hint="cs"/>
          <w:spacing w:val="2"/>
          <w:sz w:val="28"/>
          <w:szCs w:val="28"/>
          <w:rtl/>
        </w:rPr>
        <w:t>لَهُنَّ</w:t>
      </w:r>
      <w:r w:rsidRPr="009A5A7E">
        <w:rPr>
          <w:rFonts w:cs="DecoType Naskh"/>
          <w:spacing w:val="2"/>
          <w:sz w:val="28"/>
          <w:szCs w:val="28"/>
          <w:rtl/>
        </w:rPr>
        <w:t xml:space="preserve"> </w:t>
      </w:r>
      <w:r w:rsidRPr="009A5A7E">
        <w:rPr>
          <w:rFonts w:cs="DecoType Naskh" w:hint="cs"/>
          <w:spacing w:val="2"/>
          <w:sz w:val="28"/>
          <w:szCs w:val="28"/>
          <w:rtl/>
        </w:rPr>
        <w:t>فَرِيضَةً</w:t>
      </w:r>
      <w:r w:rsidRPr="009A5A7E">
        <w:rPr>
          <w:rFonts w:cs="DecoType Naskh"/>
          <w:spacing w:val="2"/>
          <w:sz w:val="28"/>
          <w:szCs w:val="28"/>
          <w:rtl/>
        </w:rPr>
        <w:t xml:space="preserve"> </w:t>
      </w:r>
      <w:r w:rsidRPr="009A5A7E">
        <w:rPr>
          <w:rFonts w:cs="DecoType Naskh" w:hint="cs"/>
          <w:spacing w:val="2"/>
          <w:sz w:val="28"/>
          <w:szCs w:val="28"/>
          <w:rtl/>
        </w:rPr>
        <w:t>فَنِصْفُ</w:t>
      </w:r>
      <w:r w:rsidRPr="009A5A7E">
        <w:rPr>
          <w:rFonts w:cs="DecoType Naskh"/>
          <w:spacing w:val="2"/>
          <w:sz w:val="28"/>
          <w:szCs w:val="28"/>
          <w:rtl/>
        </w:rPr>
        <w:t xml:space="preserve"> </w:t>
      </w:r>
      <w:r w:rsidRPr="009A5A7E">
        <w:rPr>
          <w:rFonts w:cs="DecoType Naskh" w:hint="cs"/>
          <w:spacing w:val="2"/>
          <w:sz w:val="28"/>
          <w:szCs w:val="28"/>
          <w:rtl/>
        </w:rPr>
        <w:t>مَا</w:t>
      </w:r>
      <w:r w:rsidRPr="009A5A7E">
        <w:rPr>
          <w:rFonts w:cs="DecoType Naskh"/>
          <w:spacing w:val="2"/>
          <w:sz w:val="28"/>
          <w:szCs w:val="28"/>
          <w:rtl/>
        </w:rPr>
        <w:t xml:space="preserve"> </w:t>
      </w:r>
      <w:r w:rsidRPr="009A5A7E">
        <w:rPr>
          <w:rFonts w:cs="DecoType Naskh" w:hint="cs"/>
          <w:spacing w:val="2"/>
          <w:sz w:val="28"/>
          <w:szCs w:val="28"/>
          <w:rtl/>
        </w:rPr>
        <w:t>فَرَضْتُمْ</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يَعْفُونَ</w:t>
      </w:r>
      <w:r>
        <w:rPr>
          <w:rFonts w:cs="DecoType Naskh"/>
          <w:sz w:val="28"/>
          <w:szCs w:val="28"/>
          <w:rtl/>
        </w:rPr>
        <w:t xml:space="preserve"> </w:t>
      </w:r>
      <w:r>
        <w:rPr>
          <w:rFonts w:cs="DecoType Naskh" w:hint="cs"/>
          <w:sz w:val="28"/>
          <w:szCs w:val="28"/>
          <w:rtl/>
        </w:rPr>
        <w:t>أَوْ</w:t>
      </w:r>
      <w:r>
        <w:rPr>
          <w:rFonts w:cs="DecoType Naskh"/>
          <w:sz w:val="28"/>
          <w:szCs w:val="28"/>
          <w:rtl/>
        </w:rPr>
        <w:t xml:space="preserve"> </w:t>
      </w:r>
      <w:r>
        <w:rPr>
          <w:rFonts w:cs="DecoType Naskh" w:hint="cs"/>
          <w:sz w:val="28"/>
          <w:szCs w:val="28"/>
          <w:rtl/>
        </w:rPr>
        <w:t>يَعْفُوَ</w:t>
      </w:r>
      <w:r>
        <w:rPr>
          <w:rFonts w:cs="DecoType Naskh"/>
          <w:sz w:val="28"/>
          <w:szCs w:val="28"/>
          <w:rtl/>
        </w:rPr>
        <w:t xml:space="preserve"> </w:t>
      </w:r>
      <w:r>
        <w:rPr>
          <w:rFonts w:cs="DecoType Naskh" w:hint="cs"/>
          <w:sz w:val="28"/>
          <w:szCs w:val="28"/>
          <w:rtl/>
        </w:rPr>
        <w:t>الَّذِي</w:t>
      </w:r>
      <w:r>
        <w:rPr>
          <w:rFonts w:cs="DecoType Naskh"/>
          <w:sz w:val="28"/>
          <w:szCs w:val="28"/>
          <w:rtl/>
        </w:rPr>
        <w:t xml:space="preserve"> </w:t>
      </w:r>
      <w:r>
        <w:rPr>
          <w:rFonts w:cs="DecoType Naskh" w:hint="cs"/>
          <w:sz w:val="28"/>
          <w:szCs w:val="28"/>
          <w:rtl/>
        </w:rPr>
        <w:t>بِيَدِهِ</w:t>
      </w:r>
      <w:r>
        <w:rPr>
          <w:rFonts w:cs="DecoType Naskh"/>
          <w:sz w:val="28"/>
          <w:szCs w:val="28"/>
          <w:rtl/>
        </w:rPr>
        <w:t xml:space="preserve"> </w:t>
      </w:r>
      <w:r>
        <w:rPr>
          <w:rFonts w:cs="DecoType Naskh" w:hint="cs"/>
          <w:sz w:val="28"/>
          <w:szCs w:val="28"/>
          <w:rtl/>
        </w:rPr>
        <w:t>عُقْدَةُ</w:t>
      </w:r>
      <w:r>
        <w:rPr>
          <w:rFonts w:cs="DecoType Naskh"/>
          <w:sz w:val="28"/>
          <w:szCs w:val="28"/>
          <w:rtl/>
        </w:rPr>
        <w:t xml:space="preserve"> </w:t>
      </w:r>
      <w:r>
        <w:rPr>
          <w:rFonts w:cs="DecoType Naskh" w:hint="cs"/>
          <w:sz w:val="28"/>
          <w:szCs w:val="28"/>
          <w:rtl/>
        </w:rPr>
        <w:t>النِّكَاحِ</w:t>
      </w:r>
      <w:r>
        <w:rPr>
          <w:rFonts w:cs="DecoType Naskh"/>
          <w:sz w:val="28"/>
          <w:szCs w:val="28"/>
          <w:rtl/>
        </w:rPr>
        <w:t xml:space="preserve"> </w:t>
      </w:r>
      <w:r>
        <w:rPr>
          <w:rFonts w:cs="DecoType Naskh" w:hint="cs"/>
          <w:sz w:val="28"/>
          <w:szCs w:val="28"/>
          <w:rtl/>
        </w:rPr>
        <w:t>وَأَن</w:t>
      </w:r>
      <w:r>
        <w:rPr>
          <w:rFonts w:cs="DecoType Naskh"/>
          <w:sz w:val="28"/>
          <w:szCs w:val="28"/>
          <w:rtl/>
        </w:rPr>
        <w:t xml:space="preserve"> </w:t>
      </w:r>
      <w:r>
        <w:rPr>
          <w:rFonts w:cs="DecoType Naskh" w:hint="cs"/>
          <w:sz w:val="28"/>
          <w:szCs w:val="28"/>
          <w:rtl/>
        </w:rPr>
        <w:t>تَعْفُواْ</w:t>
      </w:r>
      <w:r>
        <w:rPr>
          <w:rFonts w:cs="DecoType Naskh"/>
          <w:sz w:val="28"/>
          <w:szCs w:val="28"/>
          <w:rtl/>
        </w:rPr>
        <w:t xml:space="preserve"> </w:t>
      </w:r>
      <w:r>
        <w:rPr>
          <w:rFonts w:cs="DecoType Naskh" w:hint="cs"/>
          <w:sz w:val="28"/>
          <w:szCs w:val="28"/>
          <w:rtl/>
        </w:rPr>
        <w:t>أَقْرَبُ</w:t>
      </w:r>
      <w:r>
        <w:rPr>
          <w:rFonts w:cs="DecoType Naskh"/>
          <w:sz w:val="28"/>
          <w:szCs w:val="28"/>
          <w:rtl/>
        </w:rPr>
        <w:t xml:space="preserve"> </w:t>
      </w:r>
      <w:r>
        <w:rPr>
          <w:rFonts w:cs="DecoType Naskh" w:hint="cs"/>
          <w:sz w:val="28"/>
          <w:szCs w:val="28"/>
          <w:rtl/>
        </w:rPr>
        <w:t>لِلتَّقْوَى</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تَنسَوُاْ</w:t>
      </w:r>
      <w:r>
        <w:rPr>
          <w:rFonts w:cs="DecoType Naskh"/>
          <w:sz w:val="28"/>
          <w:szCs w:val="28"/>
          <w:rtl/>
        </w:rPr>
        <w:t xml:space="preserve"> </w:t>
      </w:r>
      <w:r>
        <w:rPr>
          <w:rFonts w:cs="DecoType Naskh" w:hint="cs"/>
          <w:sz w:val="28"/>
          <w:szCs w:val="28"/>
          <w:rtl/>
        </w:rPr>
        <w:t>الْفَضْلَ</w:t>
      </w:r>
      <w:r>
        <w:rPr>
          <w:rFonts w:cs="DecoType Naskh"/>
          <w:sz w:val="28"/>
          <w:szCs w:val="28"/>
          <w:rtl/>
        </w:rPr>
        <w:t xml:space="preserve"> </w:t>
      </w:r>
      <w:r>
        <w:rPr>
          <w:rFonts w:cs="DecoType Naskh" w:hint="cs"/>
          <w:sz w:val="28"/>
          <w:szCs w:val="28"/>
          <w:rtl/>
        </w:rPr>
        <w:t>بَيْنَكُمْ</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بِمَا</w:t>
      </w:r>
      <w:r>
        <w:rPr>
          <w:rFonts w:cs="DecoType Naskh"/>
          <w:b/>
          <w:bCs/>
          <w:sz w:val="28"/>
          <w:szCs w:val="28"/>
          <w:rtl/>
        </w:rPr>
        <w:t xml:space="preserve"> </w:t>
      </w:r>
      <w:r>
        <w:rPr>
          <w:rFonts w:cs="DecoType Naskh" w:hint="cs"/>
          <w:sz w:val="28"/>
          <w:szCs w:val="28"/>
          <w:rtl/>
        </w:rPr>
        <w:t>تَعْمَلُونَ</w:t>
      </w:r>
      <w:r>
        <w:rPr>
          <w:rFonts w:cs="DecoType Naskh"/>
          <w:sz w:val="28"/>
          <w:szCs w:val="28"/>
          <w:rtl/>
        </w:rPr>
        <w:t xml:space="preserve"> </w:t>
      </w:r>
      <w:r>
        <w:rPr>
          <w:rFonts w:cs="DecoType Naskh" w:hint="cs"/>
          <w:sz w:val="28"/>
          <w:szCs w:val="28"/>
          <w:rtl/>
        </w:rPr>
        <w:t>بَصِير</w:t>
      </w:r>
      <w:r>
        <w:rPr>
          <w:rFonts w:cs="Traditional Arabic"/>
          <w:b/>
          <w:bCs/>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236</w:t>
      </w:r>
      <w:r>
        <w:rPr>
          <w:rFonts w:cs="Arabic Transparent"/>
          <w:sz w:val="28"/>
          <w:szCs w:val="28"/>
          <w:rtl/>
        </w:rPr>
        <w:t xml:space="preserve">- </w:t>
      </w:r>
      <w:r>
        <w:rPr>
          <w:rFonts w:ascii="Times New Roman" w:hAnsi="Times New Roman" w:cs="Times New Roman"/>
          <w:sz w:val="28"/>
          <w:szCs w:val="28"/>
          <w:rtl/>
        </w:rPr>
        <w:t>237</w:t>
      </w:r>
      <w:r>
        <w:rPr>
          <w:rFonts w:cs="Arabic Transparent"/>
          <w:sz w:val="28"/>
          <w:szCs w:val="28"/>
          <w:rtl/>
        </w:rPr>
        <w:t xml:space="preserve"> ]</w:t>
      </w:r>
      <w:r>
        <w:rPr>
          <w:rFonts w:cs="Arabic Transparent" w:hint="cs"/>
          <w:sz w:val="28"/>
          <w:szCs w:val="28"/>
          <w:rtl/>
        </w:rPr>
        <w:t>،</w:t>
      </w:r>
      <w:r>
        <w:rPr>
          <w:rFonts w:cs="Arabic Transparent"/>
          <w:sz w:val="28"/>
          <w:szCs w:val="28"/>
          <w:rtl/>
        </w:rPr>
        <w:t xml:space="preserve"> </w:t>
      </w:r>
      <w:r>
        <w:rPr>
          <w:rFonts w:cs="Arabic Transparent" w:hint="cs"/>
          <w:sz w:val="28"/>
          <w:szCs w:val="28"/>
          <w:rtl/>
        </w:rPr>
        <w:t>فالآية</w:t>
      </w:r>
      <w:r>
        <w:rPr>
          <w:rFonts w:cs="Arabic Transparent"/>
          <w:sz w:val="28"/>
          <w:szCs w:val="28"/>
          <w:rtl/>
        </w:rPr>
        <w:t xml:space="preserve"> </w:t>
      </w:r>
      <w:r>
        <w:rPr>
          <w:rFonts w:cs="Arabic Transparent" w:hint="cs"/>
          <w:sz w:val="28"/>
          <w:szCs w:val="28"/>
          <w:rtl/>
        </w:rPr>
        <w:t>الأولى</w:t>
      </w:r>
      <w:r>
        <w:rPr>
          <w:rFonts w:cs="Arabic Transparent"/>
          <w:sz w:val="28"/>
          <w:szCs w:val="28"/>
          <w:rtl/>
        </w:rPr>
        <w:t xml:space="preserve"> </w:t>
      </w:r>
      <w:r>
        <w:rPr>
          <w:rFonts w:cs="Arabic Transparent" w:hint="cs"/>
          <w:sz w:val="28"/>
          <w:szCs w:val="28"/>
          <w:rtl/>
        </w:rPr>
        <w:t>بينت</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يجب</w:t>
      </w:r>
      <w:r>
        <w:rPr>
          <w:rFonts w:cs="Arabic Transparent"/>
          <w:sz w:val="28"/>
          <w:szCs w:val="28"/>
          <w:rtl/>
        </w:rPr>
        <w:t xml:space="preserve"> </w:t>
      </w:r>
      <w:r>
        <w:rPr>
          <w:rFonts w:cs="Arabic Transparent" w:hint="cs"/>
          <w:sz w:val="28"/>
          <w:szCs w:val="28"/>
          <w:rtl/>
        </w:rPr>
        <w:t>للمطلقة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وقبل</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المهر</w:t>
      </w:r>
      <w:r>
        <w:rPr>
          <w:rStyle w:val="FootnoteReference"/>
          <w:rFonts w:cs="Arabic Transparent"/>
          <w:sz w:val="28"/>
          <w:szCs w:val="28"/>
          <w:rtl/>
        </w:rPr>
        <w:t>(</w:t>
      </w:r>
      <w:r>
        <w:rPr>
          <w:rStyle w:val="FootnoteReference"/>
          <w:sz w:val="28"/>
          <w:szCs w:val="28"/>
          <w:rtl/>
        </w:rPr>
        <w:footnoteReference w:id="220"/>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والآية</w:t>
      </w:r>
      <w:r>
        <w:rPr>
          <w:rFonts w:cs="Arabic Transparent"/>
          <w:sz w:val="28"/>
          <w:szCs w:val="28"/>
          <w:rtl/>
        </w:rPr>
        <w:t xml:space="preserve"> </w:t>
      </w:r>
      <w:r>
        <w:rPr>
          <w:rFonts w:cs="Arabic Transparent" w:hint="cs"/>
          <w:sz w:val="28"/>
          <w:szCs w:val="28"/>
          <w:rtl/>
        </w:rPr>
        <w:t>الثانية</w:t>
      </w:r>
      <w:r>
        <w:rPr>
          <w:rFonts w:cs="Arabic Transparent"/>
          <w:sz w:val="28"/>
          <w:szCs w:val="28"/>
          <w:rtl/>
        </w:rPr>
        <w:t xml:space="preserve"> </w:t>
      </w:r>
      <w:r>
        <w:rPr>
          <w:rFonts w:cs="Arabic Transparent" w:hint="cs"/>
          <w:sz w:val="28"/>
          <w:szCs w:val="28"/>
          <w:rtl/>
        </w:rPr>
        <w:t>بينت</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يجب</w:t>
      </w:r>
      <w:r>
        <w:rPr>
          <w:rFonts w:cs="Arabic Transparent"/>
          <w:sz w:val="28"/>
          <w:szCs w:val="28"/>
          <w:rtl/>
        </w:rPr>
        <w:t xml:space="preserve"> </w:t>
      </w:r>
      <w:r>
        <w:rPr>
          <w:rFonts w:cs="Arabic Transparent" w:hint="cs"/>
          <w:sz w:val="28"/>
          <w:szCs w:val="28"/>
          <w:rtl/>
        </w:rPr>
        <w:t>للمطلقة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وبعد</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نصف</w:t>
      </w:r>
      <w:r>
        <w:rPr>
          <w:rFonts w:cs="Arabic Transparent"/>
          <w:sz w:val="28"/>
          <w:szCs w:val="28"/>
          <w:rtl/>
        </w:rPr>
        <w:t xml:space="preserve"> </w:t>
      </w:r>
      <w:r>
        <w:rPr>
          <w:rFonts w:cs="Arabic Transparent" w:hint="cs"/>
          <w:sz w:val="28"/>
          <w:szCs w:val="28"/>
          <w:rtl/>
        </w:rPr>
        <w:t>المهر</w:t>
      </w:r>
      <w:r>
        <w:rPr>
          <w:rFonts w:cs="Arabic Transparent"/>
          <w:sz w:val="28"/>
          <w:szCs w:val="28"/>
          <w:rtl/>
        </w:rPr>
        <w:t xml:space="preserve"> </w:t>
      </w:r>
      <w:r>
        <w:rPr>
          <w:rFonts w:cs="Arabic Transparent" w:hint="cs"/>
          <w:sz w:val="28"/>
          <w:szCs w:val="28"/>
          <w:rtl/>
        </w:rPr>
        <w:t>المسمى،</w:t>
      </w:r>
      <w:r>
        <w:rPr>
          <w:rFonts w:cs="Arabic Transparent"/>
          <w:sz w:val="28"/>
          <w:szCs w:val="28"/>
          <w:rtl/>
        </w:rPr>
        <w:t xml:space="preserve"> </w:t>
      </w:r>
      <w:r>
        <w:rPr>
          <w:rFonts w:cs="Arabic Transparent" w:hint="cs"/>
          <w:sz w:val="28"/>
          <w:szCs w:val="28"/>
          <w:rtl/>
        </w:rPr>
        <w:t>والقول</w:t>
      </w:r>
      <w:r>
        <w:rPr>
          <w:rFonts w:cs="Arabic Transparent"/>
          <w:sz w:val="28"/>
          <w:szCs w:val="28"/>
          <w:rtl/>
        </w:rPr>
        <w:t xml:space="preserve"> </w:t>
      </w:r>
      <w:r>
        <w:rPr>
          <w:rFonts w:cs="Arabic Transparent" w:hint="cs"/>
          <w:sz w:val="28"/>
          <w:szCs w:val="28"/>
          <w:rtl/>
        </w:rPr>
        <w:t>بوجوب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جمع</w:t>
      </w:r>
      <w:r>
        <w:rPr>
          <w:rFonts w:cs="Arabic Transparent"/>
          <w:sz w:val="28"/>
          <w:szCs w:val="28"/>
          <w:rtl/>
        </w:rPr>
        <w:t xml:space="preserve"> </w:t>
      </w:r>
      <w:r>
        <w:rPr>
          <w:rFonts w:cs="Arabic Transparent" w:hint="cs"/>
          <w:sz w:val="28"/>
          <w:szCs w:val="28"/>
          <w:rtl/>
        </w:rPr>
        <w:t>للآيات</w:t>
      </w:r>
      <w:r>
        <w:rPr>
          <w:rFonts w:cs="Arabic Transparent"/>
          <w:sz w:val="28"/>
          <w:szCs w:val="28"/>
          <w:rtl/>
        </w:rPr>
        <w:t xml:space="preserve"> </w:t>
      </w:r>
      <w:r>
        <w:rPr>
          <w:rFonts w:cs="Arabic Transparent" w:hint="cs"/>
          <w:sz w:val="28"/>
          <w:szCs w:val="28"/>
          <w:rtl/>
        </w:rPr>
        <w:t>وحمل</w:t>
      </w:r>
      <w:r>
        <w:rPr>
          <w:rFonts w:cs="Arabic Transparent"/>
          <w:sz w:val="28"/>
          <w:szCs w:val="28"/>
          <w:rtl/>
        </w:rPr>
        <w:t xml:space="preserve"> </w:t>
      </w:r>
      <w:r>
        <w:rPr>
          <w:rFonts w:cs="Arabic Transparent" w:hint="cs"/>
          <w:sz w:val="28"/>
          <w:szCs w:val="28"/>
          <w:rtl/>
        </w:rPr>
        <w:t>للعام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الخاص،</w:t>
      </w:r>
      <w:r>
        <w:rPr>
          <w:rFonts w:cs="Arabic Transparent"/>
          <w:sz w:val="28"/>
          <w:szCs w:val="28"/>
          <w:rtl/>
        </w:rPr>
        <w:t xml:space="preserve"> </w:t>
      </w:r>
      <w:r>
        <w:rPr>
          <w:rFonts w:cs="Arabic Transparent" w:hint="cs"/>
          <w:sz w:val="28"/>
          <w:szCs w:val="28"/>
          <w:rtl/>
        </w:rPr>
        <w:t>وللمجمل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المفصل</w:t>
      </w:r>
      <w:r>
        <w:rPr>
          <w:rFonts w:cs="Arabic Transparent"/>
          <w:sz w:val="28"/>
          <w:szCs w:val="28"/>
          <w:rtl/>
        </w:rPr>
        <w:t>.</w:t>
      </w:r>
    </w:p>
    <w:p w:rsidR="00CD740F" w:rsidRDefault="00CD740F" w:rsidP="009A5A7E">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بوجوب</w:t>
      </w:r>
      <w:r>
        <w:rPr>
          <w:rFonts w:cs="Arabic Transparent"/>
          <w:sz w:val="28"/>
          <w:szCs w:val="28"/>
          <w:rtl/>
        </w:rPr>
        <w:t xml:space="preserve"> </w:t>
      </w:r>
      <w:r>
        <w:rPr>
          <w:rFonts w:cs="Arabic Transparent" w:hint="cs"/>
          <w:sz w:val="28"/>
          <w:szCs w:val="28"/>
          <w:rtl/>
        </w:rPr>
        <w:t>المتعة،</w:t>
      </w:r>
      <w:r>
        <w:rPr>
          <w:rFonts w:cs="Arabic Transparent"/>
          <w:sz w:val="28"/>
          <w:szCs w:val="28"/>
          <w:rtl/>
        </w:rPr>
        <w:t xml:space="preserve"> </w:t>
      </w:r>
      <w:r>
        <w:rPr>
          <w:rFonts w:cs="Arabic Transparent" w:hint="cs"/>
          <w:sz w:val="28"/>
          <w:szCs w:val="28"/>
          <w:rtl/>
        </w:rPr>
        <w:t>ولكنها</w:t>
      </w:r>
      <w:r>
        <w:rPr>
          <w:rFonts w:cs="Arabic Transparent"/>
          <w:sz w:val="28"/>
          <w:szCs w:val="28"/>
          <w:rtl/>
        </w:rPr>
        <w:t xml:space="preserve"> </w:t>
      </w:r>
      <w:r>
        <w:rPr>
          <w:rFonts w:cs="Arabic Transparent" w:hint="cs"/>
          <w:sz w:val="28"/>
          <w:szCs w:val="28"/>
          <w:rtl/>
        </w:rPr>
        <w:t>تخالفه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حكم</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يعم</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الحكم</w:t>
      </w:r>
      <w:r>
        <w:rPr>
          <w:rFonts w:cs="Arabic Transparent"/>
          <w:sz w:val="28"/>
          <w:szCs w:val="28"/>
          <w:rtl/>
        </w:rPr>
        <w:t xml:space="preserve"> </w:t>
      </w:r>
      <w:r>
        <w:rPr>
          <w:rFonts w:cs="Arabic Transparent" w:hint="cs"/>
          <w:sz w:val="28"/>
          <w:szCs w:val="28"/>
          <w:rtl/>
        </w:rPr>
        <w:t>يأخذ</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ظاهر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w:t>
      </w:r>
      <w:r>
        <w:rPr>
          <w:rFonts w:cs="Arabic Transparent" w:hint="cs"/>
          <w:sz w:val="28"/>
          <w:szCs w:val="28"/>
          <w:rtl/>
        </w:rPr>
        <w:t>بل</w:t>
      </w:r>
      <w:r>
        <w:rPr>
          <w:rFonts w:cs="Arabic Transparent"/>
          <w:sz w:val="28"/>
          <w:szCs w:val="28"/>
          <w:rtl/>
        </w:rPr>
        <w:t xml:space="preserve"> </w:t>
      </w:r>
      <w:r>
        <w:rPr>
          <w:rFonts w:cs="Arabic Transparent" w:hint="cs"/>
          <w:sz w:val="28"/>
          <w:szCs w:val="28"/>
          <w:rtl/>
        </w:rPr>
        <w:t>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حكم</w:t>
      </w:r>
      <w:r>
        <w:rPr>
          <w:rFonts w:cs="Arabic Transparent"/>
          <w:sz w:val="28"/>
          <w:szCs w:val="28"/>
          <w:rtl/>
        </w:rPr>
        <w:t xml:space="preserve"> </w:t>
      </w:r>
      <w:r>
        <w:rPr>
          <w:rFonts w:cs="Arabic Transparent" w:hint="cs"/>
          <w:sz w:val="28"/>
          <w:szCs w:val="28"/>
          <w:rtl/>
        </w:rPr>
        <w:t>الوجوب</w:t>
      </w:r>
      <w:r>
        <w:rPr>
          <w:rFonts w:cs="Arabic Transparent"/>
          <w:sz w:val="28"/>
          <w:szCs w:val="28"/>
          <w:rtl/>
        </w:rPr>
        <w:t xml:space="preserve"> </w:t>
      </w:r>
      <w:r>
        <w:rPr>
          <w:rFonts w:cs="Arabic Transparent" w:hint="cs"/>
          <w:sz w:val="28"/>
          <w:szCs w:val="28"/>
          <w:rtl/>
        </w:rPr>
        <w:t>يعم</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المطلقات</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المطلقة</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الدخول</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مهر،</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الحكم</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يأخذ</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ظاهر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بل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مجموع</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الموجبة</w:t>
      </w:r>
      <w:r>
        <w:rPr>
          <w:rFonts w:cs="Arabic Transparent"/>
          <w:sz w:val="28"/>
          <w:szCs w:val="28"/>
          <w:rtl/>
        </w:rPr>
        <w:t xml:space="preserve"> </w:t>
      </w:r>
      <w:r>
        <w:rPr>
          <w:rFonts w:cs="Arabic Transparent" w:hint="cs"/>
          <w:sz w:val="28"/>
          <w:szCs w:val="28"/>
          <w:rtl/>
        </w:rPr>
        <w:t>للمتعة،</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9A5A7E">
      <w:pPr>
        <w:jc w:val="center"/>
        <w:rPr>
          <w:rFonts w:ascii="Simplified Arabic" w:hAnsi="Simplified Arabic" w:cs="Arabic Transparent"/>
          <w:b/>
          <w:bCs/>
          <w:sz w:val="32"/>
          <w:szCs w:val="32"/>
          <w:rtl/>
        </w:rPr>
      </w:pPr>
      <w:r>
        <w:rPr>
          <w:rFonts w:ascii="Simplified Arabic" w:hAnsi="Simplified Arabic" w:cs="Arabic Transparent"/>
          <w:sz w:val="28"/>
          <w:szCs w:val="28"/>
          <w:rtl/>
        </w:rPr>
        <w:br w:type="page"/>
      </w:r>
      <w:r>
        <w:rPr>
          <w:rFonts w:ascii="Simplified Arabic" w:hAnsi="Simplified Arabic" w:cs="Arabic Transparent"/>
          <w:b/>
          <w:bCs/>
          <w:sz w:val="32"/>
          <w:szCs w:val="32"/>
          <w:rtl/>
        </w:rPr>
        <w:t>المبحث الثالث</w:t>
      </w:r>
    </w:p>
    <w:p w:rsidR="00CD740F" w:rsidRDefault="00CD740F" w:rsidP="009A5A7E">
      <w:pPr>
        <w:pStyle w:val="a"/>
        <w:widowControl w:val="0"/>
        <w:autoSpaceDE w:val="0"/>
        <w:autoSpaceDN w:val="0"/>
        <w:adjustRightInd w:val="0"/>
        <w:ind w:left="0"/>
        <w:jc w:val="center"/>
        <w:rPr>
          <w:rFonts w:ascii="Simplified Arabic" w:hAnsi="Simplified Arabic" w:cs="Arabic Transparent"/>
          <w:b/>
          <w:bCs/>
          <w:sz w:val="32"/>
          <w:szCs w:val="32"/>
          <w:rtl/>
        </w:rPr>
      </w:pPr>
      <w:r>
        <w:rPr>
          <w:rFonts w:ascii="Simplified Arabic" w:hAnsi="Simplified Arabic" w:cs="Arabic Transparent"/>
          <w:b/>
          <w:bCs/>
          <w:sz w:val="32"/>
          <w:szCs w:val="32"/>
          <w:rtl/>
        </w:rPr>
        <w:t xml:space="preserve">الاستدراك في تفسير قوله تعالى: </w:t>
      </w:r>
      <w:r>
        <w:rPr>
          <w:rFonts w:cs="Traditional Arabic"/>
          <w:b/>
          <w:bCs/>
          <w:sz w:val="28"/>
          <w:szCs w:val="28"/>
          <w:rtl/>
        </w:rPr>
        <w:t>﴿</w:t>
      </w:r>
      <w:r>
        <w:rPr>
          <w:rFonts w:cs="DecoType Naskh" w:hint="eastAsia"/>
          <w:b/>
          <w:bCs/>
          <w:sz w:val="32"/>
          <w:szCs w:val="32"/>
          <w:rtl/>
        </w:rPr>
        <w:t>يَاأَيُّهَا</w:t>
      </w:r>
      <w:r>
        <w:rPr>
          <w:rFonts w:cs="DecoType Naskh"/>
          <w:b/>
          <w:bCs/>
          <w:sz w:val="32"/>
          <w:szCs w:val="32"/>
          <w:rtl/>
        </w:rPr>
        <w:t xml:space="preserve"> </w:t>
      </w:r>
      <w:r>
        <w:rPr>
          <w:rFonts w:cs="DecoType Naskh" w:hint="eastAsia"/>
          <w:b/>
          <w:bCs/>
          <w:sz w:val="32"/>
          <w:szCs w:val="32"/>
          <w:rtl/>
        </w:rPr>
        <w:t>الَّذِينَ</w:t>
      </w:r>
      <w:r>
        <w:rPr>
          <w:rFonts w:cs="DecoType Naskh"/>
          <w:b/>
          <w:bCs/>
          <w:sz w:val="32"/>
          <w:szCs w:val="32"/>
          <w:rtl/>
        </w:rPr>
        <w:t xml:space="preserve"> </w:t>
      </w:r>
      <w:r>
        <w:rPr>
          <w:rFonts w:cs="DecoType Naskh" w:hint="eastAsia"/>
          <w:b/>
          <w:bCs/>
          <w:sz w:val="32"/>
          <w:szCs w:val="32"/>
          <w:rtl/>
        </w:rPr>
        <w:t>آمَنُواْ</w:t>
      </w:r>
      <w:r>
        <w:rPr>
          <w:rFonts w:cs="DecoType Naskh"/>
          <w:b/>
          <w:bCs/>
          <w:sz w:val="32"/>
          <w:szCs w:val="32"/>
          <w:rtl/>
        </w:rPr>
        <w:t xml:space="preserve"> </w:t>
      </w:r>
      <w:r>
        <w:rPr>
          <w:rFonts w:cs="DecoType Naskh" w:hint="eastAsia"/>
          <w:b/>
          <w:bCs/>
          <w:sz w:val="32"/>
          <w:szCs w:val="32"/>
          <w:rtl/>
        </w:rPr>
        <w:t>إِذَا</w:t>
      </w:r>
      <w:r>
        <w:rPr>
          <w:rFonts w:cs="DecoType Naskh"/>
          <w:b/>
          <w:bCs/>
          <w:sz w:val="32"/>
          <w:szCs w:val="32"/>
          <w:rtl/>
        </w:rPr>
        <w:t xml:space="preserve"> </w:t>
      </w:r>
      <w:r>
        <w:rPr>
          <w:rFonts w:cs="DecoType Naskh" w:hint="eastAsia"/>
          <w:b/>
          <w:bCs/>
          <w:sz w:val="32"/>
          <w:szCs w:val="32"/>
          <w:rtl/>
        </w:rPr>
        <w:t>لَقِيتُمُ</w:t>
      </w:r>
      <w:r>
        <w:rPr>
          <w:rFonts w:cs="DecoType Naskh"/>
          <w:b/>
          <w:bCs/>
          <w:sz w:val="32"/>
          <w:szCs w:val="32"/>
          <w:rtl/>
        </w:rPr>
        <w:t xml:space="preserve"> </w:t>
      </w:r>
      <w:r>
        <w:rPr>
          <w:rFonts w:cs="DecoType Naskh" w:hint="eastAsia"/>
          <w:b/>
          <w:bCs/>
          <w:sz w:val="32"/>
          <w:szCs w:val="32"/>
          <w:rtl/>
        </w:rPr>
        <w:t>الَّذِينَ</w:t>
      </w:r>
      <w:r>
        <w:rPr>
          <w:rFonts w:cs="DecoType Naskh"/>
          <w:b/>
          <w:bCs/>
          <w:sz w:val="32"/>
          <w:szCs w:val="32"/>
          <w:rtl/>
        </w:rPr>
        <w:t xml:space="preserve"> </w:t>
      </w:r>
      <w:r>
        <w:rPr>
          <w:rFonts w:cs="DecoType Naskh" w:hint="eastAsia"/>
          <w:b/>
          <w:bCs/>
          <w:sz w:val="32"/>
          <w:szCs w:val="32"/>
          <w:rtl/>
        </w:rPr>
        <w:t>كَفَرُواْ</w:t>
      </w:r>
      <w:r>
        <w:rPr>
          <w:rFonts w:cs="DecoType Naskh"/>
          <w:b/>
          <w:bCs/>
          <w:sz w:val="32"/>
          <w:szCs w:val="32"/>
          <w:rtl/>
        </w:rPr>
        <w:t xml:space="preserve"> </w:t>
      </w:r>
      <w:r>
        <w:rPr>
          <w:rFonts w:cs="DecoType Naskh" w:hint="eastAsia"/>
          <w:b/>
          <w:bCs/>
          <w:sz w:val="32"/>
          <w:szCs w:val="32"/>
          <w:rtl/>
        </w:rPr>
        <w:t>زَحْفاً</w:t>
      </w:r>
      <w:r>
        <w:rPr>
          <w:rFonts w:cs="DecoType Naskh"/>
          <w:b/>
          <w:bCs/>
          <w:sz w:val="32"/>
          <w:szCs w:val="32"/>
          <w:rtl/>
        </w:rPr>
        <w:t>...</w:t>
      </w:r>
      <w:r>
        <w:rPr>
          <w:rFonts w:cs="Traditional Arabic"/>
          <w:b/>
          <w:bCs/>
          <w:sz w:val="28"/>
          <w:szCs w:val="28"/>
          <w:rtl/>
        </w:rPr>
        <w:t>﴾</w:t>
      </w:r>
      <w:r>
        <w:rPr>
          <w:rFonts w:cs="DecoType Naskh"/>
          <w:b/>
          <w:bCs/>
          <w:sz w:val="32"/>
          <w:szCs w:val="32"/>
          <w:rtl/>
        </w:rPr>
        <w:t xml:space="preserve"> </w:t>
      </w:r>
    </w:p>
    <w:p w:rsidR="00CD740F" w:rsidRDefault="00CD740F" w:rsidP="009A5A7E">
      <w:pPr>
        <w:pStyle w:val="a"/>
        <w:widowControl w:val="0"/>
        <w:autoSpaceDE w:val="0"/>
        <w:autoSpaceDN w:val="0"/>
        <w:adjustRightInd w:val="0"/>
        <w:ind w:firstLine="397"/>
        <w:jc w:val="both"/>
        <w:rPr>
          <w:rFonts w:ascii="Simplified Arabic" w:hAnsi="Simplified Arabic" w:cs="Arabic Transparent"/>
          <w:b/>
          <w:bCs/>
          <w:sz w:val="32"/>
          <w:rtl/>
        </w:rPr>
      </w:pPr>
    </w:p>
    <w:p w:rsidR="00CD740F" w:rsidRDefault="00CD740F" w:rsidP="009A5A7E">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9A5A7E">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يَاأَيُّهَا</w:t>
      </w:r>
      <w:r>
        <w:rPr>
          <w:rFonts w:cs="DecoType Naskh"/>
          <w:b/>
          <w:bCs/>
          <w:sz w:val="28"/>
          <w:szCs w:val="28"/>
          <w:rtl/>
        </w:rPr>
        <w:t xml:space="preserve"> </w:t>
      </w:r>
      <w:r>
        <w:rPr>
          <w:rFonts w:cs="DecoType Naskh" w:hint="cs"/>
          <w:b/>
          <w:bCs/>
          <w:sz w:val="28"/>
          <w:szCs w:val="28"/>
          <w:rtl/>
        </w:rPr>
        <w:t>الَّذِينَ</w:t>
      </w:r>
      <w:r>
        <w:rPr>
          <w:rFonts w:cs="DecoType Naskh"/>
          <w:b/>
          <w:bCs/>
          <w:sz w:val="28"/>
          <w:szCs w:val="28"/>
          <w:rtl/>
        </w:rPr>
        <w:t xml:space="preserve"> </w:t>
      </w:r>
      <w:r>
        <w:rPr>
          <w:rFonts w:cs="DecoType Naskh" w:hint="cs"/>
          <w:b/>
          <w:bCs/>
          <w:sz w:val="28"/>
          <w:szCs w:val="28"/>
          <w:rtl/>
        </w:rPr>
        <w:t>آمَنُواْ</w:t>
      </w:r>
      <w:r>
        <w:rPr>
          <w:rFonts w:cs="DecoType Naskh"/>
          <w:b/>
          <w:bCs/>
          <w:sz w:val="28"/>
          <w:szCs w:val="28"/>
          <w:rtl/>
        </w:rPr>
        <w:t xml:space="preserve"> </w:t>
      </w:r>
      <w:r>
        <w:rPr>
          <w:rFonts w:cs="DecoType Naskh" w:hint="cs"/>
          <w:b/>
          <w:bCs/>
          <w:sz w:val="28"/>
          <w:szCs w:val="28"/>
          <w:rtl/>
        </w:rPr>
        <w:t>إِذَا</w:t>
      </w:r>
      <w:r>
        <w:rPr>
          <w:rFonts w:cs="DecoType Naskh"/>
          <w:b/>
          <w:bCs/>
          <w:sz w:val="28"/>
          <w:szCs w:val="28"/>
          <w:rtl/>
        </w:rPr>
        <w:t xml:space="preserve"> </w:t>
      </w:r>
      <w:r>
        <w:rPr>
          <w:rFonts w:cs="DecoType Naskh" w:hint="cs"/>
          <w:b/>
          <w:bCs/>
          <w:sz w:val="28"/>
          <w:szCs w:val="28"/>
          <w:rtl/>
        </w:rPr>
        <w:t>لَقِيتُمُ</w:t>
      </w:r>
      <w:r>
        <w:rPr>
          <w:rFonts w:cs="DecoType Naskh"/>
          <w:b/>
          <w:bCs/>
          <w:sz w:val="28"/>
          <w:szCs w:val="28"/>
          <w:rtl/>
        </w:rPr>
        <w:t xml:space="preserve"> </w:t>
      </w:r>
      <w:r>
        <w:rPr>
          <w:rFonts w:cs="DecoType Naskh" w:hint="cs"/>
          <w:b/>
          <w:bCs/>
          <w:sz w:val="28"/>
          <w:szCs w:val="28"/>
          <w:rtl/>
        </w:rPr>
        <w:t>الَّذِينَ</w:t>
      </w:r>
      <w:r>
        <w:rPr>
          <w:rFonts w:cs="DecoType Naskh"/>
          <w:b/>
          <w:bCs/>
          <w:sz w:val="28"/>
          <w:szCs w:val="28"/>
          <w:rtl/>
        </w:rPr>
        <w:t xml:space="preserve"> </w:t>
      </w:r>
      <w:r>
        <w:rPr>
          <w:rFonts w:cs="DecoType Naskh" w:hint="cs"/>
          <w:b/>
          <w:bCs/>
          <w:sz w:val="28"/>
          <w:szCs w:val="28"/>
          <w:rtl/>
        </w:rPr>
        <w:t>كَفَرُواْ</w:t>
      </w:r>
      <w:r>
        <w:rPr>
          <w:rFonts w:cs="DecoType Naskh"/>
          <w:b/>
          <w:bCs/>
          <w:sz w:val="28"/>
          <w:szCs w:val="28"/>
          <w:rtl/>
        </w:rPr>
        <w:t xml:space="preserve"> </w:t>
      </w:r>
      <w:r>
        <w:rPr>
          <w:rFonts w:cs="DecoType Naskh" w:hint="cs"/>
          <w:b/>
          <w:bCs/>
          <w:sz w:val="28"/>
          <w:szCs w:val="28"/>
          <w:rtl/>
        </w:rPr>
        <w:t>زَحْفاً</w:t>
      </w:r>
      <w:r>
        <w:rPr>
          <w:rFonts w:cs="DecoType Naskh"/>
          <w:b/>
          <w:bCs/>
          <w:sz w:val="28"/>
          <w:szCs w:val="28"/>
          <w:rtl/>
        </w:rPr>
        <w:t xml:space="preserve"> </w:t>
      </w:r>
      <w:r>
        <w:rPr>
          <w:rFonts w:cs="DecoType Naskh" w:hint="cs"/>
          <w:b/>
          <w:bCs/>
          <w:sz w:val="28"/>
          <w:szCs w:val="28"/>
          <w:rtl/>
        </w:rPr>
        <w:t>فَلاَ</w:t>
      </w:r>
      <w:r>
        <w:rPr>
          <w:rFonts w:cs="DecoType Naskh"/>
          <w:b/>
          <w:bCs/>
          <w:sz w:val="28"/>
          <w:szCs w:val="28"/>
          <w:rtl/>
        </w:rPr>
        <w:t xml:space="preserve"> </w:t>
      </w:r>
      <w:r>
        <w:rPr>
          <w:rFonts w:cs="DecoType Naskh" w:hint="cs"/>
          <w:b/>
          <w:bCs/>
          <w:sz w:val="28"/>
          <w:szCs w:val="28"/>
          <w:rtl/>
        </w:rPr>
        <w:t>تُوَلُّوهُمُ</w:t>
      </w:r>
      <w:r>
        <w:rPr>
          <w:rFonts w:cs="DecoType Naskh"/>
          <w:b/>
          <w:bCs/>
          <w:sz w:val="28"/>
          <w:szCs w:val="28"/>
          <w:rtl/>
        </w:rPr>
        <w:t xml:space="preserve"> </w:t>
      </w:r>
      <w:r>
        <w:rPr>
          <w:rFonts w:cs="DecoType Naskh" w:hint="cs"/>
          <w:b/>
          <w:bCs/>
          <w:sz w:val="28"/>
          <w:szCs w:val="28"/>
          <w:rtl/>
        </w:rPr>
        <w:t>الأَدْبَار</w:t>
      </w:r>
      <w:r>
        <w:rPr>
          <w:rFonts w:cs="DecoType Naskh"/>
          <w:b/>
          <w:bCs/>
          <w:sz w:val="28"/>
          <w:szCs w:val="28"/>
          <w:rtl/>
        </w:rPr>
        <w:t xml:space="preserve">. </w:t>
      </w:r>
      <w:r>
        <w:rPr>
          <w:rFonts w:cs="DecoType Naskh" w:hint="cs"/>
          <w:b/>
          <w:bCs/>
          <w:sz w:val="28"/>
          <w:szCs w:val="28"/>
          <w:rtl/>
        </w:rPr>
        <w:t>وَمَن</w:t>
      </w:r>
      <w:r>
        <w:rPr>
          <w:rFonts w:cs="DecoType Naskh"/>
          <w:b/>
          <w:bCs/>
          <w:sz w:val="28"/>
          <w:szCs w:val="28"/>
          <w:rtl/>
        </w:rPr>
        <w:t xml:space="preserve"> </w:t>
      </w:r>
      <w:r>
        <w:rPr>
          <w:rFonts w:cs="DecoType Naskh" w:hint="cs"/>
          <w:b/>
          <w:bCs/>
          <w:sz w:val="28"/>
          <w:szCs w:val="28"/>
          <w:rtl/>
        </w:rPr>
        <w:t>يُوَلِّهِمْ</w:t>
      </w:r>
      <w:r>
        <w:rPr>
          <w:rFonts w:cs="DecoType Naskh"/>
          <w:b/>
          <w:bCs/>
          <w:sz w:val="28"/>
          <w:szCs w:val="28"/>
          <w:rtl/>
        </w:rPr>
        <w:t xml:space="preserve"> </w:t>
      </w:r>
      <w:r>
        <w:rPr>
          <w:rFonts w:cs="DecoType Naskh" w:hint="cs"/>
          <w:b/>
          <w:bCs/>
          <w:sz w:val="28"/>
          <w:szCs w:val="28"/>
          <w:rtl/>
        </w:rPr>
        <w:t>يَوْمَئِذٍ</w:t>
      </w:r>
      <w:r>
        <w:rPr>
          <w:rFonts w:cs="DecoType Naskh"/>
          <w:b/>
          <w:bCs/>
          <w:sz w:val="28"/>
          <w:szCs w:val="28"/>
          <w:rtl/>
        </w:rPr>
        <w:t xml:space="preserve"> </w:t>
      </w:r>
      <w:r>
        <w:rPr>
          <w:rFonts w:cs="DecoType Naskh" w:hint="cs"/>
          <w:b/>
          <w:bCs/>
          <w:sz w:val="28"/>
          <w:szCs w:val="28"/>
          <w:rtl/>
        </w:rPr>
        <w:t>دُبُرَهُ</w:t>
      </w:r>
      <w:r>
        <w:rPr>
          <w:rFonts w:cs="DecoType Naskh"/>
          <w:b/>
          <w:bCs/>
          <w:sz w:val="28"/>
          <w:szCs w:val="28"/>
          <w:rtl/>
        </w:rPr>
        <w:t xml:space="preserve"> </w:t>
      </w:r>
      <w:r>
        <w:rPr>
          <w:rFonts w:cs="DecoType Naskh" w:hint="cs"/>
          <w:b/>
          <w:bCs/>
          <w:sz w:val="28"/>
          <w:szCs w:val="28"/>
          <w:rtl/>
        </w:rPr>
        <w:t>إِلاَّ</w:t>
      </w:r>
      <w:r>
        <w:rPr>
          <w:rFonts w:cs="DecoType Naskh"/>
          <w:b/>
          <w:bCs/>
          <w:sz w:val="28"/>
          <w:szCs w:val="28"/>
          <w:rtl/>
        </w:rPr>
        <w:t xml:space="preserve"> </w:t>
      </w:r>
      <w:r>
        <w:rPr>
          <w:rFonts w:cs="DecoType Naskh" w:hint="cs"/>
          <w:b/>
          <w:bCs/>
          <w:sz w:val="28"/>
          <w:szCs w:val="28"/>
          <w:rtl/>
        </w:rPr>
        <w:t>مُتَحَرِّفاً</w:t>
      </w:r>
      <w:r>
        <w:rPr>
          <w:rFonts w:cs="DecoType Naskh"/>
          <w:b/>
          <w:bCs/>
          <w:sz w:val="28"/>
          <w:szCs w:val="28"/>
          <w:rtl/>
        </w:rPr>
        <w:t xml:space="preserve"> </w:t>
      </w:r>
      <w:r>
        <w:rPr>
          <w:rFonts w:cs="DecoType Naskh" w:hint="cs"/>
          <w:b/>
          <w:bCs/>
          <w:sz w:val="28"/>
          <w:szCs w:val="28"/>
          <w:rtl/>
        </w:rPr>
        <w:t>لِّقِتَالٍ</w:t>
      </w:r>
      <w:r>
        <w:rPr>
          <w:rFonts w:cs="DecoType Naskh"/>
          <w:b/>
          <w:bCs/>
          <w:sz w:val="28"/>
          <w:szCs w:val="28"/>
          <w:rtl/>
        </w:rPr>
        <w:t xml:space="preserve"> </w:t>
      </w:r>
      <w:r>
        <w:rPr>
          <w:rFonts w:cs="DecoType Naskh" w:hint="cs"/>
          <w:b/>
          <w:bCs/>
          <w:sz w:val="28"/>
          <w:szCs w:val="28"/>
          <w:rtl/>
        </w:rPr>
        <w:t>أَوْ</w:t>
      </w:r>
      <w:r>
        <w:rPr>
          <w:rFonts w:cs="DecoType Naskh"/>
          <w:b/>
          <w:bCs/>
          <w:sz w:val="28"/>
          <w:szCs w:val="28"/>
          <w:rtl/>
        </w:rPr>
        <w:t xml:space="preserve"> </w:t>
      </w:r>
      <w:r>
        <w:rPr>
          <w:rFonts w:cs="DecoType Naskh" w:hint="cs"/>
          <w:b/>
          <w:bCs/>
          <w:sz w:val="28"/>
          <w:szCs w:val="28"/>
          <w:rtl/>
        </w:rPr>
        <w:t>مُتَحَيِّزاً</w:t>
      </w:r>
      <w:r>
        <w:rPr>
          <w:rFonts w:cs="DecoType Naskh"/>
          <w:b/>
          <w:bCs/>
          <w:sz w:val="28"/>
          <w:szCs w:val="28"/>
          <w:rtl/>
        </w:rPr>
        <w:t xml:space="preserve"> </w:t>
      </w:r>
      <w:r>
        <w:rPr>
          <w:rFonts w:cs="DecoType Naskh" w:hint="cs"/>
          <w:b/>
          <w:bCs/>
          <w:sz w:val="28"/>
          <w:szCs w:val="28"/>
          <w:rtl/>
        </w:rPr>
        <w:t>إِلَى</w:t>
      </w:r>
      <w:r>
        <w:rPr>
          <w:rFonts w:cs="DecoType Naskh"/>
          <w:b/>
          <w:bCs/>
          <w:sz w:val="28"/>
          <w:szCs w:val="28"/>
          <w:rtl/>
        </w:rPr>
        <w:t xml:space="preserve"> </w:t>
      </w:r>
      <w:r>
        <w:rPr>
          <w:rFonts w:cs="DecoType Naskh" w:hint="cs"/>
          <w:b/>
          <w:bCs/>
          <w:sz w:val="28"/>
          <w:szCs w:val="28"/>
          <w:rtl/>
        </w:rPr>
        <w:t>فِئَةٍ</w:t>
      </w:r>
      <w:r>
        <w:rPr>
          <w:rFonts w:cs="DecoType Naskh"/>
          <w:b/>
          <w:bCs/>
          <w:sz w:val="28"/>
          <w:szCs w:val="28"/>
          <w:rtl/>
        </w:rPr>
        <w:t xml:space="preserve"> </w:t>
      </w:r>
      <w:r>
        <w:rPr>
          <w:rFonts w:cs="DecoType Naskh" w:hint="cs"/>
          <w:b/>
          <w:bCs/>
          <w:sz w:val="28"/>
          <w:szCs w:val="28"/>
          <w:rtl/>
        </w:rPr>
        <w:t>فَقَدْ</w:t>
      </w:r>
      <w:r>
        <w:rPr>
          <w:rFonts w:cs="DecoType Naskh"/>
          <w:b/>
          <w:bCs/>
          <w:sz w:val="28"/>
          <w:szCs w:val="28"/>
          <w:rtl/>
        </w:rPr>
        <w:t xml:space="preserve"> </w:t>
      </w:r>
      <w:r>
        <w:rPr>
          <w:rFonts w:cs="DecoType Naskh" w:hint="cs"/>
          <w:b/>
          <w:bCs/>
          <w:sz w:val="28"/>
          <w:szCs w:val="28"/>
          <w:rtl/>
        </w:rPr>
        <w:t>بَاء</w:t>
      </w:r>
      <w:r>
        <w:rPr>
          <w:rFonts w:cs="DecoType Naskh"/>
          <w:b/>
          <w:bCs/>
          <w:sz w:val="28"/>
          <w:szCs w:val="28"/>
          <w:rtl/>
        </w:rPr>
        <w:t xml:space="preserve"> </w:t>
      </w:r>
      <w:r>
        <w:rPr>
          <w:rFonts w:cs="DecoType Naskh" w:hint="cs"/>
          <w:b/>
          <w:bCs/>
          <w:sz w:val="28"/>
          <w:szCs w:val="28"/>
          <w:rtl/>
        </w:rPr>
        <w:t>بِغَضَبٍ</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وَمَأْوَاهُ</w:t>
      </w:r>
      <w:r>
        <w:rPr>
          <w:rFonts w:cs="DecoType Naskh"/>
          <w:b/>
          <w:bCs/>
          <w:sz w:val="28"/>
          <w:szCs w:val="28"/>
          <w:rtl/>
        </w:rPr>
        <w:t xml:space="preserve"> </w:t>
      </w:r>
      <w:r>
        <w:rPr>
          <w:rFonts w:cs="DecoType Naskh" w:hint="cs"/>
          <w:b/>
          <w:bCs/>
          <w:sz w:val="28"/>
          <w:szCs w:val="28"/>
          <w:rtl/>
        </w:rPr>
        <w:t>جَهَنَّمُ</w:t>
      </w:r>
      <w:r>
        <w:rPr>
          <w:rFonts w:cs="DecoType Naskh"/>
          <w:b/>
          <w:bCs/>
          <w:sz w:val="28"/>
          <w:szCs w:val="28"/>
          <w:rtl/>
        </w:rPr>
        <w:t xml:space="preserve"> </w:t>
      </w:r>
      <w:r>
        <w:rPr>
          <w:rFonts w:cs="DecoType Naskh" w:hint="cs"/>
          <w:b/>
          <w:bCs/>
          <w:sz w:val="28"/>
          <w:szCs w:val="28"/>
          <w:rtl/>
        </w:rPr>
        <w:t>وَبِئْسَ</w:t>
      </w:r>
      <w:r>
        <w:rPr>
          <w:rFonts w:cs="DecoType Naskh"/>
          <w:b/>
          <w:bCs/>
          <w:sz w:val="28"/>
          <w:szCs w:val="28"/>
          <w:rtl/>
        </w:rPr>
        <w:t xml:space="preserve"> </w:t>
      </w:r>
      <w:r>
        <w:rPr>
          <w:rFonts w:cs="DecoType Naskh" w:hint="cs"/>
          <w:b/>
          <w:bCs/>
          <w:sz w:val="28"/>
          <w:szCs w:val="28"/>
          <w:rtl/>
        </w:rPr>
        <w:t>الْمَصِير</w:t>
      </w:r>
      <w:r>
        <w:rPr>
          <w:rFonts w:cs="Traditional Arabic"/>
          <w:b/>
          <w:bCs/>
          <w:sz w:val="28"/>
          <w:szCs w:val="28"/>
          <w:rtl/>
        </w:rPr>
        <w:t>﴾</w:t>
      </w:r>
      <w:r>
        <w:rPr>
          <w:rFonts w:cs="DecoType Naskh"/>
          <w:b/>
          <w:bCs/>
          <w:sz w:val="28"/>
          <w:szCs w:val="28"/>
          <w:rtl/>
        </w:rPr>
        <w:t xml:space="preserve"> [</w:t>
      </w:r>
      <w:r>
        <w:rPr>
          <w:rFonts w:cs="DecoType Naskh" w:hint="cs"/>
          <w:b/>
          <w:bCs/>
          <w:sz w:val="28"/>
          <w:szCs w:val="28"/>
          <w:rtl/>
        </w:rPr>
        <w:t>الأنفال</w:t>
      </w:r>
      <w:r>
        <w:rPr>
          <w:rFonts w:cs="DecoType Naskh"/>
          <w:b/>
          <w:bCs/>
          <w:sz w:val="28"/>
          <w:szCs w:val="28"/>
          <w:rtl/>
        </w:rPr>
        <w:t xml:space="preserve">: </w:t>
      </w:r>
      <w:r>
        <w:rPr>
          <w:rFonts w:ascii="Times New Roman" w:hAnsi="Times New Roman" w:cs="Times New Roman"/>
          <w:b/>
          <w:bCs/>
          <w:sz w:val="28"/>
          <w:szCs w:val="28"/>
          <w:rtl/>
        </w:rPr>
        <w:t>15</w:t>
      </w:r>
      <w:r>
        <w:rPr>
          <w:rFonts w:cs="DecoType Naskh"/>
          <w:b/>
          <w:bCs/>
          <w:sz w:val="28"/>
          <w:szCs w:val="28"/>
          <w:rtl/>
        </w:rPr>
        <w:t xml:space="preserve">- </w:t>
      </w:r>
      <w:r>
        <w:rPr>
          <w:rFonts w:ascii="Times New Roman" w:hAnsi="Times New Roman" w:cs="Times New Roman"/>
          <w:b/>
          <w:bCs/>
          <w:sz w:val="28"/>
          <w:szCs w:val="28"/>
          <w:rtl/>
        </w:rPr>
        <w:t>16</w:t>
      </w:r>
      <w:r>
        <w:rPr>
          <w:rFonts w:cs="DecoType Naskh"/>
          <w:b/>
          <w:bCs/>
          <w:sz w:val="28"/>
          <w:szCs w:val="28"/>
          <w:rtl/>
        </w:rPr>
        <w:t>].</w:t>
      </w:r>
    </w:p>
    <w:p w:rsidR="00CD740F" w:rsidRDefault="00CD740F" w:rsidP="009A5A7E">
      <w:pPr>
        <w:spacing w:line="240" w:lineRule="auto"/>
        <w:ind w:left="5" w:firstLine="397"/>
        <w:jc w:val="both"/>
        <w:rPr>
          <w:rFonts w:cs="Arabic Transparent"/>
          <w:b/>
          <w:bCs/>
          <w:sz w:val="28"/>
          <w:szCs w:val="28"/>
          <w:rtl/>
        </w:rPr>
      </w:pPr>
    </w:p>
    <w:p w:rsidR="00CD740F" w:rsidRDefault="00CD740F" w:rsidP="009A5A7E">
      <w:pPr>
        <w:spacing w:before="100" w:beforeAutospacing="1" w:line="360" w:lineRule="auto"/>
        <w:ind w:left="5"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9A5A7E">
      <w:pPr>
        <w:spacing w:before="100" w:beforeAutospacing="1" w:line="36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w:t>
      </w:r>
      <w:r>
        <w:rPr>
          <w:rFonts w:ascii="Arial" w:hAnsi="Arial" w:cs="Arabic Transparent"/>
          <w:color w:val="000000"/>
          <w:sz w:val="28"/>
          <w:szCs w:val="28"/>
          <w:rtl/>
        </w:rPr>
        <w:t>وأمر الله عز وجل في هذه الآية أن لا يولي المؤمنون أمام الكفار، وهذا الأمر مقيد بالشريطة المنصوصة في مثلي المؤمنين، فإذا لقيت فئة من المؤمنين فئة هي ضعف المؤمنة من المشركين فالفرض أن لا يفروا أمامهم، فالفرار هناك كبيرة موبقة بظاهر القرآن والحديث وإجماع الأكثر من الأمة، والذي يراعى العدد حسب ما في كتاب الله عز وجل، وهذا قول جمهور الأمة... وحكم الآية باق إلى يوم القيامة بشرط الضعف الذي بينه الله تعالى في آية أخرى، وليس في الآية نسخ</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21"/>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نقل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كلاماً</w:t>
      </w:r>
      <w:r>
        <w:rPr>
          <w:rFonts w:cs="Arabic Transparent"/>
          <w:sz w:val="28"/>
          <w:szCs w:val="28"/>
          <w:rtl/>
        </w:rPr>
        <w:t xml:space="preserve"> </w:t>
      </w:r>
      <w:r>
        <w:rPr>
          <w:rFonts w:cs="Arabic Transparent" w:hint="cs"/>
          <w:sz w:val="28"/>
          <w:szCs w:val="28"/>
          <w:rtl/>
        </w:rPr>
        <w:t>لابن</w:t>
      </w:r>
      <w:r>
        <w:rPr>
          <w:rFonts w:cs="Arabic Transparent"/>
          <w:sz w:val="28"/>
          <w:szCs w:val="28"/>
          <w:rtl/>
        </w:rPr>
        <w:t xml:space="preserve"> </w:t>
      </w:r>
      <w:r>
        <w:rPr>
          <w:rFonts w:cs="Arabic Transparent" w:hint="cs"/>
          <w:sz w:val="28"/>
          <w:szCs w:val="28"/>
          <w:rtl/>
        </w:rPr>
        <w:t>رشد</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يستدرك</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رشد</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يبلغ</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اثني</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ألفاً؛</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بلغ</w:t>
      </w:r>
      <w:r>
        <w:rPr>
          <w:rFonts w:cs="Arabic Transparent"/>
          <w:sz w:val="28"/>
          <w:szCs w:val="28"/>
          <w:rtl/>
        </w:rPr>
        <w:t xml:space="preserve"> </w:t>
      </w:r>
      <w:r>
        <w:rPr>
          <w:rFonts w:cs="Arabic Transparent" w:hint="cs"/>
          <w:sz w:val="28"/>
          <w:szCs w:val="28"/>
          <w:rtl/>
        </w:rPr>
        <w:t>حرم</w:t>
      </w:r>
      <w:r>
        <w:rPr>
          <w:rFonts w:cs="Arabic Transparent"/>
          <w:sz w:val="28"/>
          <w:szCs w:val="28"/>
          <w:rtl/>
        </w:rPr>
        <w:t xml:space="preserve"> </w:t>
      </w:r>
      <w:r>
        <w:rPr>
          <w:rFonts w:cs="Arabic Transparent" w:hint="cs"/>
          <w:sz w:val="28"/>
          <w:szCs w:val="28"/>
          <w:rtl/>
        </w:rPr>
        <w:t>الفرارُ،</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زاد</w:t>
      </w:r>
      <w:r>
        <w:rPr>
          <w:rFonts w:cs="Arabic Transparent"/>
          <w:sz w:val="28"/>
          <w:szCs w:val="28"/>
          <w:rtl/>
        </w:rPr>
        <w:t xml:space="preserve"> </w:t>
      </w:r>
      <w:r>
        <w:rPr>
          <w:rFonts w:cs="Arabic Transparent" w:hint="cs"/>
          <w:sz w:val="28"/>
          <w:szCs w:val="28"/>
          <w:rtl/>
        </w:rPr>
        <w:t>المشركون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الضعف؛</w:t>
      </w:r>
      <w:r>
        <w:rPr>
          <w:rFonts w:cs="Arabic Transparent"/>
          <w:sz w:val="28"/>
          <w:szCs w:val="28"/>
          <w:rtl/>
        </w:rPr>
        <w:t xml:space="preserve"> </w:t>
      </w:r>
      <w:r>
        <w:rPr>
          <w:rFonts w:cs="Arabic Transparent" w:hint="cs"/>
          <w:sz w:val="28"/>
          <w:szCs w:val="28"/>
          <w:rtl/>
        </w:rPr>
        <w:t>للحديث</w:t>
      </w:r>
      <w:r>
        <w:rPr>
          <w:rFonts w:cs="Arabic Transparent"/>
          <w:sz w:val="28"/>
          <w:szCs w:val="28"/>
          <w:rtl/>
        </w:rPr>
        <w:t>: "</w:t>
      </w:r>
      <w:r>
        <w:rPr>
          <w:rFonts w:cs="Arabic Transparent" w:hint="cs"/>
          <w:sz w:val="28"/>
          <w:szCs w:val="28"/>
          <w:rtl/>
        </w:rPr>
        <w:t>لن</w:t>
      </w:r>
      <w:r>
        <w:rPr>
          <w:rFonts w:cs="Arabic Transparent"/>
          <w:sz w:val="28"/>
          <w:szCs w:val="28"/>
          <w:rtl/>
        </w:rPr>
        <w:t xml:space="preserve"> </w:t>
      </w:r>
      <w:r>
        <w:rPr>
          <w:rFonts w:cs="Arabic Transparent" w:hint="cs"/>
          <w:sz w:val="28"/>
          <w:szCs w:val="28"/>
          <w:rtl/>
        </w:rPr>
        <w:t>تُغلب</w:t>
      </w:r>
      <w:r>
        <w:rPr>
          <w:rFonts w:cs="Arabic Transparent"/>
          <w:sz w:val="28"/>
          <w:szCs w:val="28"/>
          <w:rtl/>
        </w:rPr>
        <w:t xml:space="preserve"> </w:t>
      </w:r>
      <w:r>
        <w:rPr>
          <w:rFonts w:cs="Arabic Transparent" w:hint="cs"/>
          <w:sz w:val="28"/>
          <w:szCs w:val="28"/>
          <w:rtl/>
        </w:rPr>
        <w:t>اثنا</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ألفاً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قلة</w:t>
      </w:r>
      <w:r>
        <w:rPr>
          <w:rFonts w:cs="Arabic Transparent"/>
          <w:sz w:val="28"/>
          <w:szCs w:val="28"/>
          <w:rtl/>
        </w:rPr>
        <w:t>"</w:t>
      </w:r>
      <w:r w:rsidRPr="0080413C">
        <w:rPr>
          <w:rFonts w:cs="Arabic Transparent"/>
          <w:sz w:val="28"/>
          <w:szCs w:val="28"/>
          <w:vertAlign w:val="superscript"/>
          <w:rtl/>
        </w:rPr>
        <w:t>(</w:t>
      </w:r>
      <w:r w:rsidRPr="0080413C">
        <w:rPr>
          <w:rStyle w:val="FootnoteReference"/>
          <w:szCs w:val="28"/>
          <w:rtl/>
        </w:rPr>
        <w:footnoteReference w:id="222"/>
      </w:r>
      <w:r w:rsidRPr="0080413C">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خصصوا</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عموم</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وعن</w:t>
      </w:r>
      <w:r>
        <w:rPr>
          <w:rFonts w:cs="Arabic Transparent"/>
          <w:sz w:val="28"/>
          <w:szCs w:val="28"/>
          <w:rtl/>
        </w:rPr>
        <w:t xml:space="preserve"> </w:t>
      </w:r>
      <w:r>
        <w:rPr>
          <w:rFonts w:cs="Arabic Transparent" w:hint="cs"/>
          <w:sz w:val="28"/>
          <w:szCs w:val="28"/>
          <w:rtl/>
        </w:rPr>
        <w:t>مالك</w:t>
      </w:r>
      <w:r>
        <w:rPr>
          <w:rFonts w:cs="Arabic Transparent"/>
          <w:sz w:val="28"/>
          <w:szCs w:val="28"/>
          <w:rtl/>
        </w:rPr>
        <w:t xml:space="preserve"> </w:t>
      </w:r>
      <w:r>
        <w:rPr>
          <w:rFonts w:cs="Arabic Transparent" w:hint="cs"/>
          <w:sz w:val="28"/>
          <w:szCs w:val="28"/>
          <w:rtl/>
        </w:rPr>
        <w:t>مثله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23"/>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ثم</w:t>
      </w:r>
      <w:r>
        <w:rPr>
          <w:rFonts w:cs="Arabic Transparent"/>
          <w:sz w:val="28"/>
          <w:szCs w:val="28"/>
          <w:rtl/>
        </w:rPr>
        <w:t xml:space="preserve"> </w:t>
      </w:r>
      <w:r>
        <w:rPr>
          <w:rFonts w:cs="Arabic Transparent" w:hint="cs"/>
          <w:sz w:val="28"/>
          <w:szCs w:val="28"/>
          <w:rtl/>
        </w:rPr>
        <w:t>أيد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رشد،</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وفهم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التعجب،</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p>
    <w:p w:rsidR="00CD740F" w:rsidRDefault="00CD740F" w:rsidP="009A5A7E">
      <w:pPr>
        <w:spacing w:before="100" w:beforeAutospacing="1" w:line="360" w:lineRule="auto"/>
        <w:jc w:val="both"/>
        <w:rPr>
          <w:rFonts w:cs="Arabic Transparent"/>
          <w:sz w:val="28"/>
          <w:szCs w:val="28"/>
          <w:rtl/>
        </w:rPr>
      </w:pPr>
      <w:r>
        <w:rPr>
          <w:rFonts w:cs="Arabic Transparent" w:hint="cs"/>
          <w:sz w:val="28"/>
          <w:szCs w:val="28"/>
          <w:rtl/>
        </w:rPr>
        <w:t>قوله</w:t>
      </w:r>
      <w:r>
        <w:rPr>
          <w:rFonts w:cs="Arabic Transparent"/>
          <w:sz w:val="28"/>
          <w:szCs w:val="28"/>
          <w:rtl/>
        </w:rPr>
        <w:t xml:space="preserve">: </w:t>
      </w:r>
      <w:r>
        <w:rPr>
          <w:rFonts w:cs="Traditional Arabic"/>
          <w:b/>
          <w:bCs/>
          <w:sz w:val="28"/>
          <w:szCs w:val="28"/>
          <w:rtl/>
        </w:rPr>
        <w:t>﴿</w:t>
      </w:r>
      <w:r>
        <w:rPr>
          <w:rFonts w:cs="DecoType Naskh" w:hint="cs"/>
          <w:sz w:val="28"/>
          <w:szCs w:val="28"/>
          <w:rtl/>
        </w:rPr>
        <w:t>وَيَوْمَ</w:t>
      </w:r>
      <w:r>
        <w:rPr>
          <w:rFonts w:cs="DecoType Naskh"/>
          <w:sz w:val="28"/>
          <w:szCs w:val="28"/>
          <w:rtl/>
        </w:rPr>
        <w:t xml:space="preserve"> </w:t>
      </w:r>
      <w:r>
        <w:rPr>
          <w:rFonts w:cs="DecoType Naskh" w:hint="cs"/>
          <w:sz w:val="28"/>
          <w:szCs w:val="28"/>
          <w:rtl/>
        </w:rPr>
        <w:t>حُنَيْنٍ</w:t>
      </w:r>
      <w:r>
        <w:rPr>
          <w:rFonts w:cs="Traditional Arabic"/>
          <w:sz w:val="28"/>
          <w:szCs w:val="28"/>
          <w:rtl/>
        </w:rPr>
        <w:t>﴾</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25</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24"/>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رشد</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الصواب،</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25"/>
      </w:r>
      <w:r>
        <w:rPr>
          <w:rStyle w:val="FootnoteReference"/>
          <w:rFonts w:cs="Arabic Transparent"/>
          <w:sz w:val="28"/>
          <w:szCs w:val="28"/>
          <w:rtl/>
        </w:rPr>
        <w:t>)</w:t>
      </w:r>
      <w:r>
        <w:rPr>
          <w:rFonts w:cs="Arabic Transparent"/>
          <w:sz w:val="28"/>
          <w:szCs w:val="28"/>
          <w:rtl/>
        </w:rPr>
        <w:t>.</w:t>
      </w:r>
    </w:p>
    <w:p w:rsidR="00CD740F" w:rsidRDefault="00CD740F" w:rsidP="009A5A7E">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9A5A7E">
      <w:pPr>
        <w:spacing w:line="360" w:lineRule="auto"/>
        <w:ind w:firstLine="397"/>
        <w:jc w:val="both"/>
        <w:rPr>
          <w:rFonts w:cs="Arabic Transparent"/>
          <w:sz w:val="28"/>
          <w:szCs w:val="28"/>
          <w:rtl/>
        </w:rPr>
      </w:pPr>
      <w:r>
        <w:rPr>
          <w:rFonts w:cs="Arabic Transparent" w:hint="cs"/>
          <w:sz w:val="28"/>
          <w:szCs w:val="28"/>
          <w:rtl/>
        </w:rPr>
        <w:t>حرَّم</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الفرار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العدو</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لقائه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ساحة</w:t>
      </w:r>
      <w:r>
        <w:rPr>
          <w:rFonts w:cs="Arabic Transparent"/>
          <w:sz w:val="28"/>
          <w:szCs w:val="28"/>
          <w:rtl/>
        </w:rPr>
        <w:t xml:space="preserve"> </w:t>
      </w:r>
      <w:r>
        <w:rPr>
          <w:rFonts w:cs="Arabic Transparent" w:hint="cs"/>
          <w:sz w:val="28"/>
          <w:szCs w:val="28"/>
          <w:rtl/>
        </w:rPr>
        <w:t>المعركة؛</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الفرار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إظهار</w:t>
      </w:r>
      <w:r>
        <w:rPr>
          <w:rFonts w:cs="Arabic Transparent"/>
          <w:sz w:val="28"/>
          <w:szCs w:val="28"/>
          <w:rtl/>
        </w:rPr>
        <w:t xml:space="preserve"> </w:t>
      </w:r>
      <w:r>
        <w:rPr>
          <w:rFonts w:cs="Arabic Transparent" w:hint="cs"/>
          <w:sz w:val="28"/>
          <w:szCs w:val="28"/>
          <w:rtl/>
        </w:rPr>
        <w:t>لضعف</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ورفع</w:t>
      </w:r>
      <w:r>
        <w:rPr>
          <w:rFonts w:cs="Arabic Transparent"/>
          <w:sz w:val="28"/>
          <w:szCs w:val="28"/>
          <w:rtl/>
        </w:rPr>
        <w:t xml:space="preserve"> </w:t>
      </w:r>
      <w:r>
        <w:rPr>
          <w:rFonts w:cs="Arabic Transparent" w:hint="cs"/>
          <w:sz w:val="28"/>
          <w:szCs w:val="28"/>
          <w:rtl/>
        </w:rPr>
        <w:t>لمعنويات</w:t>
      </w:r>
      <w:r>
        <w:rPr>
          <w:rFonts w:cs="Arabic Transparent"/>
          <w:sz w:val="28"/>
          <w:szCs w:val="28"/>
          <w:rtl/>
        </w:rPr>
        <w:t xml:space="preserve"> </w:t>
      </w:r>
      <w:r>
        <w:rPr>
          <w:rFonts w:cs="Arabic Transparent" w:hint="cs"/>
          <w:sz w:val="28"/>
          <w:szCs w:val="28"/>
          <w:rtl/>
        </w:rPr>
        <w:t>أعدائهم</w:t>
      </w:r>
      <w:r>
        <w:rPr>
          <w:rFonts w:cs="Arabic Transparent"/>
          <w:sz w:val="28"/>
          <w:szCs w:val="28"/>
          <w:rtl/>
        </w:rPr>
        <w:t xml:space="preserve"> </w:t>
      </w:r>
      <w:r>
        <w:rPr>
          <w:rFonts w:cs="Arabic Transparent" w:hint="cs"/>
          <w:sz w:val="28"/>
          <w:szCs w:val="28"/>
          <w:rtl/>
        </w:rPr>
        <w:t>وتجرئتهم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يَاأَيُّهَا</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آمَنُواْ</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لَقِيتُمُ</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كَفَرُواْ</w:t>
      </w:r>
      <w:r>
        <w:rPr>
          <w:rFonts w:cs="DecoType Naskh"/>
          <w:sz w:val="28"/>
          <w:szCs w:val="28"/>
          <w:rtl/>
        </w:rPr>
        <w:t xml:space="preserve"> </w:t>
      </w:r>
      <w:r>
        <w:rPr>
          <w:rFonts w:cs="DecoType Naskh" w:hint="cs"/>
          <w:sz w:val="28"/>
          <w:szCs w:val="28"/>
          <w:rtl/>
        </w:rPr>
        <w:t>زَحْفاً</w:t>
      </w:r>
      <w:r>
        <w:rPr>
          <w:rFonts w:cs="DecoType Naskh"/>
          <w:sz w:val="28"/>
          <w:szCs w:val="28"/>
          <w:rtl/>
        </w:rPr>
        <w:t xml:space="preserve"> </w:t>
      </w:r>
      <w:r>
        <w:rPr>
          <w:rFonts w:cs="DecoType Naskh" w:hint="cs"/>
          <w:sz w:val="28"/>
          <w:szCs w:val="28"/>
          <w:rtl/>
        </w:rPr>
        <w:t>فَلاَ</w:t>
      </w:r>
      <w:r>
        <w:rPr>
          <w:rFonts w:cs="DecoType Naskh"/>
          <w:sz w:val="28"/>
          <w:szCs w:val="28"/>
          <w:rtl/>
        </w:rPr>
        <w:t xml:space="preserve"> </w:t>
      </w:r>
      <w:r>
        <w:rPr>
          <w:rFonts w:cs="DecoType Naskh" w:hint="cs"/>
          <w:sz w:val="28"/>
          <w:szCs w:val="28"/>
          <w:rtl/>
        </w:rPr>
        <w:t>تُوَلُّوهُمُ</w:t>
      </w:r>
      <w:r>
        <w:rPr>
          <w:rFonts w:cs="DecoType Naskh"/>
          <w:sz w:val="28"/>
          <w:szCs w:val="28"/>
          <w:rtl/>
        </w:rPr>
        <w:t xml:space="preserve"> </w:t>
      </w:r>
      <w:r>
        <w:rPr>
          <w:rFonts w:cs="DecoType Naskh" w:hint="cs"/>
          <w:sz w:val="28"/>
          <w:szCs w:val="28"/>
          <w:rtl/>
        </w:rPr>
        <w:t>الأَدْبَار</w:t>
      </w:r>
      <w:r>
        <w:rPr>
          <w:rFonts w:cs="Traditional Arabic"/>
          <w:sz w:val="28"/>
          <w:szCs w:val="28"/>
          <w:rtl/>
        </w:rPr>
        <w:t>﴾</w:t>
      </w:r>
      <w:r>
        <w:rPr>
          <w:rFonts w:cs="Arabic Transparent"/>
          <w:sz w:val="28"/>
          <w:szCs w:val="28"/>
          <w:rtl/>
        </w:rPr>
        <w:t xml:space="preserve"> [</w:t>
      </w:r>
      <w:r>
        <w:rPr>
          <w:rFonts w:cs="Arabic Transparent" w:hint="cs"/>
          <w:sz w:val="28"/>
          <w:szCs w:val="28"/>
          <w:rtl/>
        </w:rPr>
        <w:t>الأنفال</w:t>
      </w:r>
      <w:r>
        <w:rPr>
          <w:rFonts w:cs="Arabic Transparent"/>
          <w:sz w:val="28"/>
          <w:szCs w:val="28"/>
          <w:rtl/>
        </w:rPr>
        <w:t xml:space="preserve">: </w:t>
      </w:r>
      <w:r>
        <w:rPr>
          <w:rFonts w:ascii="Times New Roman" w:hAnsi="Times New Roman" w:cs="Times New Roman"/>
          <w:sz w:val="28"/>
          <w:szCs w:val="28"/>
          <w:rtl/>
        </w:rPr>
        <w:t>15</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وقال</w:t>
      </w:r>
      <w:r>
        <w:rPr>
          <w:rFonts w:cs="Arabic Transparent"/>
          <w:sz w:val="28"/>
          <w:szCs w:val="28"/>
          <w:rtl/>
        </w:rPr>
        <w:t xml:space="preserve">: </w:t>
      </w:r>
      <w:r>
        <w:rPr>
          <w:rFonts w:cs="Traditional Arabic"/>
          <w:sz w:val="28"/>
          <w:szCs w:val="28"/>
          <w:rtl/>
        </w:rPr>
        <w:t>﴿</w:t>
      </w:r>
      <w:r>
        <w:rPr>
          <w:rFonts w:cs="DecoType Naskh" w:hint="cs"/>
          <w:sz w:val="28"/>
          <w:szCs w:val="28"/>
          <w:rtl/>
        </w:rPr>
        <w:t>يَاأَيُّهَا</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آمَنُواْ</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لَقِيتُمْ</w:t>
      </w:r>
      <w:r>
        <w:rPr>
          <w:rFonts w:cs="DecoType Naskh"/>
          <w:sz w:val="28"/>
          <w:szCs w:val="28"/>
          <w:rtl/>
        </w:rPr>
        <w:t xml:space="preserve"> </w:t>
      </w:r>
      <w:r>
        <w:rPr>
          <w:rFonts w:cs="DecoType Naskh" w:hint="cs"/>
          <w:sz w:val="28"/>
          <w:szCs w:val="28"/>
          <w:rtl/>
        </w:rPr>
        <w:t>فِئَةً</w:t>
      </w:r>
      <w:r>
        <w:rPr>
          <w:rFonts w:cs="DecoType Naskh"/>
          <w:sz w:val="28"/>
          <w:szCs w:val="28"/>
          <w:rtl/>
        </w:rPr>
        <w:t xml:space="preserve"> </w:t>
      </w:r>
      <w:r>
        <w:rPr>
          <w:rFonts w:cs="DecoType Naskh" w:hint="cs"/>
          <w:sz w:val="28"/>
          <w:szCs w:val="28"/>
          <w:rtl/>
        </w:rPr>
        <w:t>فَاثْبُتُواْ</w:t>
      </w:r>
      <w:r>
        <w:rPr>
          <w:rFonts w:cs="DecoType Naskh"/>
          <w:sz w:val="28"/>
          <w:szCs w:val="28"/>
          <w:rtl/>
        </w:rPr>
        <w:t xml:space="preserve"> </w:t>
      </w:r>
      <w:r>
        <w:rPr>
          <w:rFonts w:cs="DecoType Naskh" w:hint="cs"/>
          <w:sz w:val="28"/>
          <w:szCs w:val="28"/>
          <w:rtl/>
        </w:rPr>
        <w:t>وَاذْكُرُواْ</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كَثِيرًا</w:t>
      </w:r>
      <w:r>
        <w:rPr>
          <w:rFonts w:cs="DecoType Naskh"/>
          <w:sz w:val="28"/>
          <w:szCs w:val="28"/>
          <w:rtl/>
        </w:rPr>
        <w:t xml:space="preserve"> </w:t>
      </w:r>
      <w:r>
        <w:rPr>
          <w:rFonts w:cs="DecoType Naskh" w:hint="cs"/>
          <w:sz w:val="28"/>
          <w:szCs w:val="28"/>
          <w:rtl/>
        </w:rPr>
        <w:t>لَّعَلَّكُمْ</w:t>
      </w:r>
      <w:r>
        <w:rPr>
          <w:rFonts w:cs="DecoType Naskh"/>
          <w:sz w:val="28"/>
          <w:szCs w:val="28"/>
          <w:rtl/>
        </w:rPr>
        <w:t xml:space="preserve"> </w:t>
      </w:r>
      <w:r>
        <w:rPr>
          <w:rFonts w:cs="DecoType Naskh" w:hint="cs"/>
          <w:sz w:val="28"/>
          <w:szCs w:val="28"/>
          <w:rtl/>
        </w:rPr>
        <w:t>تُفْلَحُون</w:t>
      </w:r>
      <w:r>
        <w:rPr>
          <w:rFonts w:cs="Traditional Arabic"/>
          <w:sz w:val="28"/>
          <w:szCs w:val="28"/>
          <w:rtl/>
        </w:rPr>
        <w:t>﴾</w:t>
      </w:r>
      <w:r>
        <w:rPr>
          <w:rFonts w:cs="Arabic Transparent"/>
          <w:sz w:val="28"/>
          <w:szCs w:val="28"/>
          <w:rtl/>
        </w:rPr>
        <w:t xml:space="preserve"> [</w:t>
      </w:r>
      <w:r>
        <w:rPr>
          <w:rFonts w:cs="Arabic Transparent" w:hint="cs"/>
          <w:sz w:val="28"/>
          <w:szCs w:val="28"/>
          <w:rtl/>
        </w:rPr>
        <w:t>الأنفال</w:t>
      </w:r>
      <w:r>
        <w:rPr>
          <w:rFonts w:cs="Arabic Transparent"/>
          <w:sz w:val="28"/>
          <w:szCs w:val="28"/>
          <w:rtl/>
        </w:rPr>
        <w:t xml:space="preserve">: </w:t>
      </w:r>
      <w:r>
        <w:rPr>
          <w:rFonts w:ascii="Times New Roman" w:hAnsi="Times New Roman" w:cs="Times New Roman"/>
          <w:sz w:val="28"/>
          <w:szCs w:val="28"/>
          <w:rtl/>
        </w:rPr>
        <w:t>45</w:t>
      </w:r>
      <w:r>
        <w:rPr>
          <w:rFonts w:cs="Arabic Transparent"/>
          <w:sz w:val="28"/>
          <w:szCs w:val="28"/>
          <w:rtl/>
        </w:rPr>
        <w:t>].</w:t>
      </w:r>
    </w:p>
    <w:p w:rsidR="00CD740F" w:rsidRDefault="00CD740F" w:rsidP="009A5A7E">
      <w:pPr>
        <w:autoSpaceDE w:val="0"/>
        <w:autoSpaceDN w:val="0"/>
        <w:adjustRightInd w:val="0"/>
        <w:spacing w:line="360" w:lineRule="auto"/>
        <w:ind w:firstLine="397"/>
        <w:jc w:val="both"/>
        <w:rPr>
          <w:rFonts w:ascii="Traditional Arabic" w:hAnsi="Traditional Arabic" w:cs="Arabic Transparent"/>
          <w:sz w:val="28"/>
          <w:szCs w:val="28"/>
          <w:rtl/>
        </w:rPr>
      </w:pPr>
      <w:r>
        <w:rPr>
          <w:rFonts w:ascii="Traditional Arabic" w:hAnsi="Traditional Arabic" w:cs="Arabic Transparent"/>
          <w:sz w:val="28"/>
          <w:szCs w:val="28"/>
          <w:rtl/>
        </w:rPr>
        <w:t xml:space="preserve">وأخرج البخاري في صحيحه عن أبي هريرة رضي الله عنه، عن النبي </w:t>
      </w:r>
      <w:r>
        <w:rPr>
          <w:rFonts w:ascii="AGA Arabesque" w:hAnsi="AGA Arabesque" w:cs="Arabic Transparent"/>
          <w:sz w:val="28"/>
          <w:szCs w:val="28"/>
        </w:rPr>
        <w:sym w:font="AGA Arabesque" w:char="F072"/>
      </w:r>
      <w:r>
        <w:rPr>
          <w:rFonts w:ascii="Traditional Arabic" w:hAnsi="Traditional Arabic" w:cs="Arabic Transparent"/>
          <w:sz w:val="28"/>
          <w:szCs w:val="28"/>
          <w:rtl/>
        </w:rPr>
        <w:t xml:space="preserve"> قال: «اجْتَنِبُوا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Pr>
          <w:rStyle w:val="FootnoteReference"/>
          <w:rFonts w:ascii="Traditional Arabic" w:hAnsi="Traditional Arabic" w:cs="Arabic Transparent"/>
          <w:sz w:val="28"/>
          <w:szCs w:val="28"/>
          <w:rtl/>
        </w:rPr>
        <w:t>(</w:t>
      </w:r>
      <w:r>
        <w:rPr>
          <w:rStyle w:val="FootnoteReference"/>
          <w:sz w:val="28"/>
          <w:szCs w:val="28"/>
          <w:rtl/>
        </w:rPr>
        <w:footnoteReference w:id="226"/>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w:t>
      </w:r>
    </w:p>
    <w:p w:rsidR="00CD740F" w:rsidRDefault="00CD740F" w:rsidP="009A5A7E">
      <w:pPr>
        <w:autoSpaceDE w:val="0"/>
        <w:autoSpaceDN w:val="0"/>
        <w:adjustRightInd w:val="0"/>
        <w:spacing w:line="360" w:lineRule="auto"/>
        <w:ind w:firstLine="397"/>
        <w:jc w:val="both"/>
        <w:rPr>
          <w:rFonts w:ascii="Traditional Arabic" w:hAnsi="Traditional Arabic" w:cs="Arabic Transparent"/>
          <w:sz w:val="28"/>
          <w:szCs w:val="28"/>
          <w:rtl/>
        </w:rPr>
      </w:pPr>
      <w:r>
        <w:rPr>
          <w:rFonts w:ascii="Traditional Arabic" w:hAnsi="Traditional Arabic" w:cs="Arabic Transparent"/>
          <w:sz w:val="28"/>
          <w:szCs w:val="28"/>
          <w:rtl/>
        </w:rPr>
        <w:t xml:space="preserve">ثم إن الله سبحانه وتعالى بين أن انهزام المسلمين عند لقاء العدو محرم إلا في حالتين: </w:t>
      </w:r>
    </w:p>
    <w:p w:rsidR="00CD740F" w:rsidRDefault="00CD740F" w:rsidP="009A5A7E">
      <w:pPr>
        <w:autoSpaceDE w:val="0"/>
        <w:autoSpaceDN w:val="0"/>
        <w:adjustRightInd w:val="0"/>
        <w:spacing w:line="360" w:lineRule="auto"/>
        <w:ind w:firstLine="397"/>
        <w:jc w:val="both"/>
        <w:rPr>
          <w:rFonts w:ascii="Traditional Arabic" w:hAnsi="Traditional Arabic" w:cs="Arabic Transparent"/>
          <w:sz w:val="28"/>
          <w:szCs w:val="28"/>
          <w:rtl/>
        </w:rPr>
      </w:pPr>
      <w:r>
        <w:rPr>
          <w:rFonts w:ascii="Traditional Arabic" w:hAnsi="Traditional Arabic" w:cs="Arabic Transparent"/>
          <w:sz w:val="28"/>
          <w:szCs w:val="28"/>
          <w:rtl/>
        </w:rPr>
        <w:t>الأولى: التحرف للقتال؛ وهو أن يخيل المسلم إلى عدوه أنه منهزم، ثم ينعطف عليه، وهو أحد أبواب خدع الحرب ومكايدها.</w:t>
      </w:r>
    </w:p>
    <w:p w:rsidR="00CD740F" w:rsidRDefault="00CD740F" w:rsidP="009A5A7E">
      <w:pPr>
        <w:autoSpaceDE w:val="0"/>
        <w:autoSpaceDN w:val="0"/>
        <w:adjustRightInd w:val="0"/>
        <w:spacing w:line="360" w:lineRule="auto"/>
        <w:ind w:firstLine="397"/>
        <w:jc w:val="both"/>
        <w:rPr>
          <w:rFonts w:ascii="Traditional Arabic" w:hAnsi="Traditional Arabic" w:cs="Arabic Transparent"/>
          <w:sz w:val="28"/>
          <w:szCs w:val="28"/>
          <w:rtl/>
        </w:rPr>
      </w:pPr>
      <w:r>
        <w:rPr>
          <w:rFonts w:ascii="Traditional Arabic" w:hAnsi="Traditional Arabic" w:cs="Arabic Transparent"/>
          <w:sz w:val="28"/>
          <w:szCs w:val="28"/>
          <w:rtl/>
        </w:rPr>
        <w:t>والثانية: التحيز إلى فئة؛ وهي أن ينضم المسلم إلى فئة من المسلمين؛ ليتقوى بهم ولا ينوي الفرار من المعركة</w:t>
      </w:r>
      <w:r>
        <w:rPr>
          <w:rStyle w:val="FootnoteReference"/>
          <w:rFonts w:ascii="Traditional Arabic" w:hAnsi="Traditional Arabic" w:cs="Arabic Transparent"/>
          <w:sz w:val="28"/>
          <w:szCs w:val="28"/>
          <w:rtl/>
        </w:rPr>
        <w:t>(</w:t>
      </w:r>
      <w:r>
        <w:rPr>
          <w:rStyle w:val="FootnoteReference"/>
          <w:sz w:val="28"/>
          <w:szCs w:val="28"/>
          <w:rtl/>
        </w:rPr>
        <w:footnoteReference w:id="227"/>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w:t>
      </w:r>
    </w:p>
    <w:p w:rsidR="00CD740F" w:rsidRDefault="00CD740F" w:rsidP="009A5A7E">
      <w:pPr>
        <w:spacing w:line="360" w:lineRule="auto"/>
        <w:ind w:firstLine="397"/>
        <w:jc w:val="both"/>
        <w:rPr>
          <w:rFonts w:cs="Arabic Transparent"/>
          <w:sz w:val="28"/>
          <w:szCs w:val="28"/>
          <w:rtl/>
        </w:rPr>
      </w:pPr>
      <w:r>
        <w:rPr>
          <w:rFonts w:ascii="Traditional Arabic" w:hAnsi="Traditional Arabic" w:cs="Arabic Transparent"/>
          <w:sz w:val="28"/>
          <w:szCs w:val="28"/>
          <w:rtl/>
        </w:rPr>
        <w:t xml:space="preserve">قال تعالى: </w:t>
      </w:r>
      <w:r>
        <w:rPr>
          <w:rFonts w:cs="Traditional Arabic"/>
          <w:sz w:val="28"/>
          <w:szCs w:val="28"/>
          <w:rtl/>
        </w:rPr>
        <w:t>﴿</w:t>
      </w:r>
      <w:r>
        <w:rPr>
          <w:rFonts w:cs="DecoType Naskh" w:hint="cs"/>
          <w:sz w:val="28"/>
          <w:szCs w:val="28"/>
          <w:rtl/>
        </w:rPr>
        <w:t>وَمَن</w:t>
      </w:r>
      <w:r>
        <w:rPr>
          <w:rFonts w:cs="DecoType Naskh"/>
          <w:sz w:val="28"/>
          <w:szCs w:val="28"/>
          <w:rtl/>
        </w:rPr>
        <w:t xml:space="preserve"> </w:t>
      </w:r>
      <w:r>
        <w:rPr>
          <w:rFonts w:cs="DecoType Naskh" w:hint="cs"/>
          <w:sz w:val="28"/>
          <w:szCs w:val="28"/>
          <w:rtl/>
        </w:rPr>
        <w:t>يُوَلِّهِمْ</w:t>
      </w:r>
      <w:r>
        <w:rPr>
          <w:rFonts w:cs="DecoType Naskh"/>
          <w:sz w:val="28"/>
          <w:szCs w:val="28"/>
          <w:rtl/>
        </w:rPr>
        <w:t xml:space="preserve"> </w:t>
      </w:r>
      <w:r>
        <w:rPr>
          <w:rFonts w:cs="DecoType Naskh" w:hint="cs"/>
          <w:sz w:val="28"/>
          <w:szCs w:val="28"/>
          <w:rtl/>
        </w:rPr>
        <w:t>يَوْمَئِذٍ</w:t>
      </w:r>
      <w:r>
        <w:rPr>
          <w:rFonts w:cs="DecoType Naskh"/>
          <w:sz w:val="28"/>
          <w:szCs w:val="28"/>
          <w:rtl/>
        </w:rPr>
        <w:t xml:space="preserve"> </w:t>
      </w:r>
      <w:r>
        <w:rPr>
          <w:rFonts w:cs="DecoType Naskh" w:hint="cs"/>
          <w:sz w:val="28"/>
          <w:szCs w:val="28"/>
          <w:rtl/>
        </w:rPr>
        <w:t>دُبُرَهُ</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مُتَحَرِّفاً</w:t>
      </w:r>
      <w:r>
        <w:rPr>
          <w:rFonts w:cs="DecoType Naskh"/>
          <w:sz w:val="28"/>
          <w:szCs w:val="28"/>
          <w:rtl/>
        </w:rPr>
        <w:t xml:space="preserve"> </w:t>
      </w:r>
      <w:r>
        <w:rPr>
          <w:rFonts w:cs="DecoType Naskh" w:hint="cs"/>
          <w:sz w:val="28"/>
          <w:szCs w:val="28"/>
          <w:rtl/>
        </w:rPr>
        <w:t>لِّقِتَالٍ</w:t>
      </w:r>
      <w:r>
        <w:rPr>
          <w:rFonts w:cs="DecoType Naskh"/>
          <w:sz w:val="28"/>
          <w:szCs w:val="28"/>
          <w:rtl/>
        </w:rPr>
        <w:t xml:space="preserve"> </w:t>
      </w:r>
      <w:r>
        <w:rPr>
          <w:rFonts w:cs="DecoType Naskh" w:hint="cs"/>
          <w:sz w:val="28"/>
          <w:szCs w:val="28"/>
          <w:rtl/>
        </w:rPr>
        <w:t>أَوْ</w:t>
      </w:r>
      <w:r>
        <w:rPr>
          <w:rFonts w:cs="DecoType Naskh"/>
          <w:sz w:val="28"/>
          <w:szCs w:val="28"/>
          <w:rtl/>
        </w:rPr>
        <w:t xml:space="preserve"> </w:t>
      </w:r>
      <w:r>
        <w:rPr>
          <w:rFonts w:cs="DecoType Naskh" w:hint="cs"/>
          <w:sz w:val="28"/>
          <w:szCs w:val="28"/>
          <w:rtl/>
        </w:rPr>
        <w:t>مُتَحَيِّزاً</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فِئَةٍ</w:t>
      </w:r>
      <w:r>
        <w:rPr>
          <w:rFonts w:cs="DecoType Naskh"/>
          <w:sz w:val="28"/>
          <w:szCs w:val="28"/>
          <w:rtl/>
        </w:rPr>
        <w:t xml:space="preserve"> </w:t>
      </w:r>
      <w:r>
        <w:rPr>
          <w:rFonts w:cs="DecoType Naskh" w:hint="cs"/>
          <w:sz w:val="28"/>
          <w:szCs w:val="28"/>
          <w:rtl/>
        </w:rPr>
        <w:t>فَقَدْ</w:t>
      </w:r>
      <w:r>
        <w:rPr>
          <w:rFonts w:cs="DecoType Naskh"/>
          <w:sz w:val="28"/>
          <w:szCs w:val="28"/>
          <w:rtl/>
        </w:rPr>
        <w:t xml:space="preserve"> </w:t>
      </w:r>
      <w:r>
        <w:rPr>
          <w:rFonts w:cs="DecoType Naskh" w:hint="cs"/>
          <w:sz w:val="28"/>
          <w:szCs w:val="28"/>
          <w:rtl/>
        </w:rPr>
        <w:t>بَاء</w:t>
      </w:r>
      <w:r>
        <w:rPr>
          <w:rFonts w:cs="DecoType Naskh"/>
          <w:sz w:val="28"/>
          <w:szCs w:val="28"/>
          <w:rtl/>
        </w:rPr>
        <w:t xml:space="preserve"> </w:t>
      </w:r>
      <w:r>
        <w:rPr>
          <w:rFonts w:cs="DecoType Naskh" w:hint="cs"/>
          <w:sz w:val="28"/>
          <w:szCs w:val="28"/>
          <w:rtl/>
        </w:rPr>
        <w:t>بِغَضَبٍ</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وَمَأْوَاهُ</w:t>
      </w:r>
      <w:r>
        <w:rPr>
          <w:rFonts w:cs="DecoType Naskh"/>
          <w:sz w:val="28"/>
          <w:szCs w:val="28"/>
          <w:rtl/>
        </w:rPr>
        <w:t xml:space="preserve"> </w:t>
      </w:r>
      <w:r>
        <w:rPr>
          <w:rFonts w:cs="DecoType Naskh" w:hint="cs"/>
          <w:sz w:val="28"/>
          <w:szCs w:val="28"/>
          <w:rtl/>
        </w:rPr>
        <w:t>جَهَنَّمُ</w:t>
      </w:r>
      <w:r>
        <w:rPr>
          <w:rFonts w:cs="DecoType Naskh"/>
          <w:sz w:val="28"/>
          <w:szCs w:val="28"/>
          <w:rtl/>
        </w:rPr>
        <w:t xml:space="preserve"> </w:t>
      </w:r>
      <w:r>
        <w:rPr>
          <w:rFonts w:cs="DecoType Naskh" w:hint="cs"/>
          <w:sz w:val="28"/>
          <w:szCs w:val="28"/>
          <w:rtl/>
        </w:rPr>
        <w:t>وَبِئْسَ</w:t>
      </w:r>
      <w:r>
        <w:rPr>
          <w:rFonts w:cs="DecoType Naskh"/>
          <w:sz w:val="28"/>
          <w:szCs w:val="28"/>
          <w:rtl/>
        </w:rPr>
        <w:t xml:space="preserve"> </w:t>
      </w:r>
      <w:r>
        <w:rPr>
          <w:rFonts w:cs="DecoType Naskh" w:hint="cs"/>
          <w:sz w:val="28"/>
          <w:szCs w:val="28"/>
          <w:rtl/>
        </w:rPr>
        <w:t>الْمَصِير</w:t>
      </w:r>
      <w:r>
        <w:rPr>
          <w:rFonts w:cs="Traditional Arabic"/>
          <w:sz w:val="28"/>
          <w:szCs w:val="28"/>
          <w:rtl/>
        </w:rPr>
        <w:t>﴾</w:t>
      </w:r>
      <w:r>
        <w:rPr>
          <w:rFonts w:cs="Arabic Transparent"/>
          <w:sz w:val="28"/>
          <w:szCs w:val="28"/>
          <w:rtl/>
        </w:rPr>
        <w:t xml:space="preserve"> [</w:t>
      </w:r>
      <w:r>
        <w:rPr>
          <w:rFonts w:cs="Arabic Transparent" w:hint="cs"/>
          <w:sz w:val="28"/>
          <w:szCs w:val="28"/>
          <w:rtl/>
        </w:rPr>
        <w:t>الأنفال</w:t>
      </w:r>
      <w:r>
        <w:rPr>
          <w:rFonts w:cs="Arabic Transparent"/>
          <w:sz w:val="28"/>
          <w:szCs w:val="28"/>
          <w:rtl/>
        </w:rPr>
        <w:t xml:space="preserve">: </w:t>
      </w:r>
      <w:r>
        <w:rPr>
          <w:rFonts w:ascii="Times New Roman" w:hAnsi="Times New Roman" w:cs="Times New Roman"/>
          <w:sz w:val="28"/>
          <w:szCs w:val="28"/>
          <w:rtl/>
        </w:rPr>
        <w:t>16</w:t>
      </w:r>
      <w:r>
        <w:rPr>
          <w:rFonts w:cs="Arabic Transparent"/>
          <w:sz w:val="28"/>
          <w:szCs w:val="28"/>
          <w:rtl/>
        </w:rPr>
        <w:t>].</w:t>
      </w:r>
    </w:p>
    <w:p w:rsidR="00CD740F" w:rsidRDefault="00CD740F" w:rsidP="009A5A7E">
      <w:pPr>
        <w:autoSpaceDE w:val="0"/>
        <w:autoSpaceDN w:val="0"/>
        <w:adjustRightInd w:val="0"/>
        <w:spacing w:line="360" w:lineRule="auto"/>
        <w:ind w:firstLine="397"/>
        <w:jc w:val="both"/>
        <w:rPr>
          <w:rFonts w:cs="Arabic Transparent"/>
          <w:sz w:val="28"/>
          <w:szCs w:val="28"/>
          <w:rtl/>
        </w:rPr>
      </w:pPr>
      <w:r>
        <w:rPr>
          <w:rFonts w:ascii="Traditional Arabic" w:hAnsi="Traditional Arabic" w:cs="Arabic Transparent"/>
          <w:sz w:val="28"/>
          <w:szCs w:val="28"/>
          <w:rtl/>
        </w:rPr>
        <w:t>وذهب جمهور الفقهاء</w:t>
      </w:r>
      <w:r>
        <w:rPr>
          <w:rStyle w:val="FootnoteReference"/>
          <w:rFonts w:ascii="Traditional Arabic" w:hAnsi="Traditional Arabic" w:cs="Arabic Transparent"/>
          <w:sz w:val="28"/>
          <w:szCs w:val="28"/>
          <w:rtl/>
        </w:rPr>
        <w:t>(</w:t>
      </w:r>
      <w:r>
        <w:rPr>
          <w:rStyle w:val="FootnoteReference"/>
          <w:sz w:val="28"/>
          <w:szCs w:val="28"/>
          <w:rtl/>
        </w:rPr>
        <w:footnoteReference w:id="228"/>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 xml:space="preserve"> إلى أن الفرار من ساحة الحرب محرم ما لم يزد عدد الكفار عن مثلي عدد المسلمين؛ فإن زاد عن</w:t>
      </w:r>
      <w:r>
        <w:rPr>
          <w:rFonts w:ascii="Traditional Arabic" w:hAnsi="Traditional Arabic" w:cs="Arabic Transparent"/>
          <w:sz w:val="28"/>
          <w:szCs w:val="28"/>
          <w:rtl/>
          <w:lang w:val="en-GB"/>
        </w:rPr>
        <w:t xml:space="preserve"> الضعف جاز الفرار إن خشي المسلمون الغلبة والهلاك</w:t>
      </w:r>
      <w:r>
        <w:rPr>
          <w:rStyle w:val="FootnoteReference"/>
          <w:rFonts w:ascii="Traditional Arabic" w:hAnsi="Traditional Arabic" w:cs="Arabic Transparent"/>
          <w:sz w:val="28"/>
          <w:szCs w:val="28"/>
          <w:rtl/>
          <w:lang w:val="en-GB"/>
        </w:rPr>
        <w:t>(</w:t>
      </w:r>
      <w:r>
        <w:rPr>
          <w:rStyle w:val="FootnoteReference"/>
          <w:sz w:val="28"/>
          <w:szCs w:val="28"/>
          <w:rtl/>
          <w:lang w:val="en-GB"/>
        </w:rPr>
        <w:footnoteReference w:id="229"/>
      </w:r>
      <w:r>
        <w:rPr>
          <w:rStyle w:val="FootnoteReference"/>
          <w:rFonts w:ascii="Traditional Arabic" w:hAnsi="Traditional Arabic" w:cs="Arabic Transparent"/>
          <w:sz w:val="28"/>
          <w:szCs w:val="28"/>
          <w:rtl/>
          <w:lang w:val="en-GB"/>
        </w:rPr>
        <w:t>)</w:t>
      </w:r>
      <w:r>
        <w:rPr>
          <w:rFonts w:ascii="Traditional Arabic" w:hAnsi="Traditional Arabic" w:cs="Arabic Transparent"/>
          <w:sz w:val="28"/>
          <w:szCs w:val="28"/>
          <w:rtl/>
          <w:lang w:val="en-GB"/>
        </w:rPr>
        <w:t xml:space="preserve">،  وذلك لقوله تعالى: </w:t>
      </w:r>
      <w:r>
        <w:rPr>
          <w:rFonts w:cs="Traditional Arabic"/>
          <w:sz w:val="28"/>
          <w:szCs w:val="28"/>
          <w:rtl/>
        </w:rPr>
        <w:t>﴿</w:t>
      </w:r>
      <w:r>
        <w:rPr>
          <w:rFonts w:cs="DecoType Naskh" w:hint="cs"/>
          <w:sz w:val="28"/>
          <w:szCs w:val="28"/>
          <w:rtl/>
        </w:rPr>
        <w:t>الآنَ</w:t>
      </w:r>
      <w:r>
        <w:rPr>
          <w:rFonts w:cs="DecoType Naskh"/>
          <w:sz w:val="28"/>
          <w:szCs w:val="28"/>
          <w:rtl/>
        </w:rPr>
        <w:t xml:space="preserve"> </w:t>
      </w:r>
      <w:r>
        <w:rPr>
          <w:rFonts w:cs="DecoType Naskh" w:hint="cs"/>
          <w:sz w:val="28"/>
          <w:szCs w:val="28"/>
          <w:rtl/>
        </w:rPr>
        <w:t>خَفَّفَ</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عَنكُمْ</w:t>
      </w:r>
      <w:r>
        <w:rPr>
          <w:rFonts w:cs="DecoType Naskh"/>
          <w:sz w:val="28"/>
          <w:szCs w:val="28"/>
          <w:rtl/>
        </w:rPr>
        <w:t xml:space="preserve"> </w:t>
      </w:r>
      <w:r>
        <w:rPr>
          <w:rFonts w:cs="DecoType Naskh" w:hint="cs"/>
          <w:sz w:val="28"/>
          <w:szCs w:val="28"/>
          <w:rtl/>
        </w:rPr>
        <w:t>وَعَلِمَ</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فِيكُمْ</w:t>
      </w:r>
      <w:r>
        <w:rPr>
          <w:rFonts w:cs="DecoType Naskh"/>
          <w:sz w:val="28"/>
          <w:szCs w:val="28"/>
          <w:rtl/>
        </w:rPr>
        <w:t xml:space="preserve"> </w:t>
      </w:r>
      <w:r>
        <w:rPr>
          <w:rFonts w:cs="DecoType Naskh" w:hint="cs"/>
          <w:sz w:val="28"/>
          <w:szCs w:val="28"/>
          <w:rtl/>
        </w:rPr>
        <w:t>ضَعْفًا</w:t>
      </w:r>
      <w:r>
        <w:rPr>
          <w:rFonts w:cs="DecoType Naskh"/>
          <w:sz w:val="28"/>
          <w:szCs w:val="28"/>
          <w:rtl/>
        </w:rPr>
        <w:t xml:space="preserve"> </w:t>
      </w:r>
      <w:r>
        <w:rPr>
          <w:rFonts w:cs="DecoType Naskh" w:hint="cs"/>
          <w:sz w:val="28"/>
          <w:szCs w:val="28"/>
          <w:rtl/>
        </w:rPr>
        <w:t>فَإِن</w:t>
      </w:r>
      <w:r>
        <w:rPr>
          <w:rFonts w:cs="DecoType Naskh"/>
          <w:sz w:val="28"/>
          <w:szCs w:val="28"/>
          <w:rtl/>
        </w:rPr>
        <w:t xml:space="preserve"> </w:t>
      </w:r>
      <w:r>
        <w:rPr>
          <w:rFonts w:cs="DecoType Naskh" w:hint="cs"/>
          <w:sz w:val="28"/>
          <w:szCs w:val="28"/>
          <w:rtl/>
        </w:rPr>
        <w:t>يَكُن</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مِّئَةٌ</w:t>
      </w:r>
      <w:r>
        <w:rPr>
          <w:rFonts w:cs="DecoType Naskh"/>
          <w:sz w:val="28"/>
          <w:szCs w:val="28"/>
          <w:rtl/>
        </w:rPr>
        <w:t xml:space="preserve"> </w:t>
      </w:r>
      <w:r>
        <w:rPr>
          <w:rFonts w:cs="DecoType Naskh" w:hint="cs"/>
          <w:sz w:val="28"/>
          <w:szCs w:val="28"/>
          <w:rtl/>
        </w:rPr>
        <w:t>صَابِرَةٌ</w:t>
      </w:r>
      <w:r>
        <w:rPr>
          <w:rFonts w:cs="DecoType Naskh"/>
          <w:sz w:val="28"/>
          <w:szCs w:val="28"/>
          <w:rtl/>
        </w:rPr>
        <w:t xml:space="preserve"> </w:t>
      </w:r>
      <w:r>
        <w:rPr>
          <w:rFonts w:cs="DecoType Naskh" w:hint="cs"/>
          <w:sz w:val="28"/>
          <w:szCs w:val="28"/>
          <w:rtl/>
        </w:rPr>
        <w:t>يَغْلِبُواْ</w:t>
      </w:r>
      <w:r>
        <w:rPr>
          <w:rFonts w:cs="DecoType Naskh"/>
          <w:sz w:val="28"/>
          <w:szCs w:val="28"/>
          <w:rtl/>
        </w:rPr>
        <w:t xml:space="preserve"> </w:t>
      </w:r>
      <w:r>
        <w:rPr>
          <w:rFonts w:cs="DecoType Naskh" w:hint="cs"/>
          <w:sz w:val="28"/>
          <w:szCs w:val="28"/>
          <w:rtl/>
        </w:rPr>
        <w:t>مِئَتَيْنِ</w:t>
      </w:r>
      <w:r>
        <w:rPr>
          <w:rFonts w:cs="DecoType Naskh"/>
          <w:sz w:val="28"/>
          <w:szCs w:val="28"/>
          <w:rtl/>
        </w:rPr>
        <w:t xml:space="preserve"> </w:t>
      </w:r>
      <w:r>
        <w:rPr>
          <w:rFonts w:cs="DecoType Naskh" w:hint="cs"/>
          <w:sz w:val="28"/>
          <w:szCs w:val="28"/>
          <w:rtl/>
        </w:rPr>
        <w:t>وَإِن</w:t>
      </w:r>
      <w:r>
        <w:rPr>
          <w:rFonts w:cs="DecoType Naskh"/>
          <w:sz w:val="28"/>
          <w:szCs w:val="28"/>
          <w:rtl/>
        </w:rPr>
        <w:t xml:space="preserve"> </w:t>
      </w:r>
      <w:r>
        <w:rPr>
          <w:rFonts w:cs="DecoType Naskh" w:hint="cs"/>
          <w:sz w:val="28"/>
          <w:szCs w:val="28"/>
          <w:rtl/>
        </w:rPr>
        <w:t>يَكُن</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أَلْفٌ</w:t>
      </w:r>
      <w:r>
        <w:rPr>
          <w:rFonts w:cs="DecoType Naskh"/>
          <w:sz w:val="28"/>
          <w:szCs w:val="28"/>
          <w:rtl/>
        </w:rPr>
        <w:t xml:space="preserve"> </w:t>
      </w:r>
      <w:r>
        <w:rPr>
          <w:rFonts w:cs="DecoType Naskh" w:hint="cs"/>
          <w:sz w:val="28"/>
          <w:szCs w:val="28"/>
          <w:rtl/>
        </w:rPr>
        <w:t>يَغْلِبُواْ</w:t>
      </w:r>
      <w:r>
        <w:rPr>
          <w:rFonts w:cs="DecoType Naskh"/>
          <w:sz w:val="28"/>
          <w:szCs w:val="28"/>
          <w:rtl/>
        </w:rPr>
        <w:t xml:space="preserve"> </w:t>
      </w:r>
      <w:r>
        <w:rPr>
          <w:rFonts w:cs="DecoType Naskh" w:hint="cs"/>
          <w:sz w:val="28"/>
          <w:szCs w:val="28"/>
          <w:rtl/>
        </w:rPr>
        <w:t>أَلْفَيْنِ</w:t>
      </w:r>
      <w:r>
        <w:rPr>
          <w:rFonts w:cs="DecoType Naskh"/>
          <w:sz w:val="28"/>
          <w:szCs w:val="28"/>
          <w:rtl/>
        </w:rPr>
        <w:t xml:space="preserve"> </w:t>
      </w:r>
      <w:r>
        <w:rPr>
          <w:rFonts w:cs="DecoType Naskh" w:hint="cs"/>
          <w:sz w:val="28"/>
          <w:szCs w:val="28"/>
          <w:rtl/>
        </w:rPr>
        <w:t>بِإِذْنِ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وَاللّهُ</w:t>
      </w:r>
      <w:r>
        <w:rPr>
          <w:rFonts w:cs="DecoType Naskh"/>
          <w:sz w:val="28"/>
          <w:szCs w:val="28"/>
          <w:rtl/>
        </w:rPr>
        <w:t xml:space="preserve"> </w:t>
      </w:r>
      <w:r>
        <w:rPr>
          <w:rFonts w:cs="DecoType Naskh" w:hint="cs"/>
          <w:sz w:val="28"/>
          <w:szCs w:val="28"/>
          <w:rtl/>
        </w:rPr>
        <w:t>مَعَ</w:t>
      </w:r>
      <w:r>
        <w:rPr>
          <w:rFonts w:cs="DecoType Naskh"/>
          <w:sz w:val="28"/>
          <w:szCs w:val="28"/>
          <w:rtl/>
        </w:rPr>
        <w:t xml:space="preserve"> </w:t>
      </w:r>
      <w:r>
        <w:rPr>
          <w:rFonts w:cs="DecoType Naskh" w:hint="cs"/>
          <w:sz w:val="28"/>
          <w:szCs w:val="28"/>
          <w:rtl/>
        </w:rPr>
        <w:t>الصَّابِرِين</w:t>
      </w:r>
      <w:r>
        <w:rPr>
          <w:rFonts w:cs="Traditional Arabic"/>
          <w:sz w:val="28"/>
          <w:szCs w:val="28"/>
          <w:rtl/>
        </w:rPr>
        <w:t>﴾</w:t>
      </w:r>
      <w:r>
        <w:rPr>
          <w:rFonts w:cs="Arabic Transparent"/>
          <w:sz w:val="28"/>
          <w:szCs w:val="28"/>
          <w:rtl/>
        </w:rPr>
        <w:t xml:space="preserve"> [</w:t>
      </w:r>
      <w:r>
        <w:rPr>
          <w:rFonts w:cs="Arabic Transparent" w:hint="cs"/>
          <w:sz w:val="28"/>
          <w:szCs w:val="28"/>
          <w:rtl/>
        </w:rPr>
        <w:t>الأنفال</w:t>
      </w:r>
      <w:r>
        <w:rPr>
          <w:rFonts w:cs="Arabic Transparent"/>
          <w:sz w:val="28"/>
          <w:szCs w:val="28"/>
          <w:rtl/>
        </w:rPr>
        <w:t xml:space="preserve">: </w:t>
      </w:r>
      <w:r>
        <w:rPr>
          <w:rFonts w:ascii="Times New Roman" w:hAnsi="Times New Roman" w:cs="Times New Roman"/>
          <w:sz w:val="28"/>
          <w:szCs w:val="28"/>
          <w:rtl/>
        </w:rPr>
        <w:t>66</w:t>
      </w:r>
      <w:r>
        <w:rPr>
          <w:rFonts w:cs="Arabic Transparent"/>
          <w:sz w:val="28"/>
          <w:szCs w:val="28"/>
          <w:rtl/>
        </w:rPr>
        <w:t>].</w:t>
      </w:r>
    </w:p>
    <w:p w:rsidR="00CD740F" w:rsidRDefault="00CD740F" w:rsidP="009A5A7E">
      <w:pPr>
        <w:autoSpaceDE w:val="0"/>
        <w:autoSpaceDN w:val="0"/>
        <w:adjustRightInd w:val="0"/>
        <w:spacing w:line="360" w:lineRule="auto"/>
        <w:ind w:firstLine="397"/>
        <w:jc w:val="both"/>
        <w:rPr>
          <w:rFonts w:ascii="Simplified Arabic" w:hAnsi="Simplified Arabic" w:cs="Arabic Transparent"/>
          <w:color w:val="FF0000"/>
          <w:sz w:val="28"/>
          <w:szCs w:val="28"/>
          <w:rtl/>
        </w:rPr>
      </w:pPr>
      <w:r>
        <w:rPr>
          <w:rFonts w:cs="Arabic Transparent"/>
          <w:sz w:val="28"/>
          <w:szCs w:val="28"/>
          <w:rtl/>
        </w:rPr>
        <w:br w:type="page"/>
      </w:r>
      <w:r>
        <w:rPr>
          <w:rFonts w:cs="Arabic Transparent" w:hint="cs"/>
          <w:sz w:val="28"/>
          <w:szCs w:val="28"/>
          <w:rtl/>
        </w:rPr>
        <w:t>أخرج</w:t>
      </w:r>
      <w:r>
        <w:rPr>
          <w:rFonts w:cs="Arabic Transparent"/>
          <w:sz w:val="28"/>
          <w:szCs w:val="28"/>
          <w:rtl/>
        </w:rPr>
        <w:t xml:space="preserve"> </w:t>
      </w:r>
      <w:r>
        <w:rPr>
          <w:rFonts w:cs="Arabic Transparent" w:hint="cs"/>
          <w:sz w:val="28"/>
          <w:szCs w:val="28"/>
          <w:rtl/>
        </w:rPr>
        <w:t>البخاري</w:t>
      </w:r>
      <w:r>
        <w:rPr>
          <w:rFonts w:cs="Arabic Transparent"/>
          <w:sz w:val="28"/>
          <w:szCs w:val="28"/>
          <w:rtl/>
        </w:rPr>
        <w:t xml:space="preserve"> </w:t>
      </w:r>
      <w:r>
        <w:rPr>
          <w:rFonts w:ascii="Arial" w:hAnsi="Arial" w:cs="Arabic Transparent"/>
          <w:color w:val="000000"/>
          <w:sz w:val="28"/>
          <w:szCs w:val="28"/>
          <w:rtl/>
        </w:rPr>
        <w:t xml:space="preserve">عن ابن عباس رضي الله عنهما، أنه قال: "لما نزلت: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يَكُن</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عِشْرُونَ</w:t>
      </w:r>
      <w:r>
        <w:rPr>
          <w:rFonts w:cs="DecoType Naskh"/>
          <w:sz w:val="28"/>
          <w:szCs w:val="28"/>
          <w:rtl/>
        </w:rPr>
        <w:t xml:space="preserve"> </w:t>
      </w:r>
      <w:r>
        <w:rPr>
          <w:rFonts w:cs="DecoType Naskh" w:hint="cs"/>
          <w:sz w:val="28"/>
          <w:szCs w:val="28"/>
          <w:rtl/>
        </w:rPr>
        <w:t>صَابِرُونَ</w:t>
      </w:r>
      <w:r>
        <w:rPr>
          <w:rFonts w:cs="DecoType Naskh"/>
          <w:sz w:val="28"/>
          <w:szCs w:val="28"/>
          <w:rtl/>
        </w:rPr>
        <w:t xml:space="preserve"> </w:t>
      </w:r>
      <w:r>
        <w:rPr>
          <w:rFonts w:cs="DecoType Naskh" w:hint="cs"/>
          <w:sz w:val="28"/>
          <w:szCs w:val="28"/>
          <w:rtl/>
        </w:rPr>
        <w:t>يَغْلِبُواْ</w:t>
      </w:r>
      <w:r>
        <w:rPr>
          <w:rFonts w:cs="DecoType Naskh"/>
          <w:sz w:val="28"/>
          <w:szCs w:val="28"/>
          <w:rtl/>
        </w:rPr>
        <w:t xml:space="preserve"> </w:t>
      </w:r>
      <w:r>
        <w:rPr>
          <w:rFonts w:cs="DecoType Naskh" w:hint="cs"/>
          <w:sz w:val="28"/>
          <w:szCs w:val="28"/>
          <w:rtl/>
        </w:rPr>
        <w:t>مِئَتَيْنِ</w:t>
      </w:r>
      <w:r>
        <w:rPr>
          <w:rFonts w:cs="Traditional Arabic"/>
          <w:sz w:val="28"/>
          <w:szCs w:val="28"/>
          <w:rtl/>
        </w:rPr>
        <w:t>﴾</w:t>
      </w:r>
      <w:r>
        <w:rPr>
          <w:rFonts w:cs="Arabic Transparent"/>
          <w:sz w:val="28"/>
          <w:szCs w:val="28"/>
          <w:rtl/>
        </w:rPr>
        <w:t xml:space="preserve"> [</w:t>
      </w:r>
      <w:r>
        <w:rPr>
          <w:rFonts w:cs="Arabic Transparent" w:hint="cs"/>
          <w:sz w:val="28"/>
          <w:szCs w:val="28"/>
          <w:rtl/>
        </w:rPr>
        <w:t>الأنفال</w:t>
      </w:r>
      <w:r>
        <w:rPr>
          <w:rFonts w:cs="Arabic Transparent"/>
          <w:sz w:val="28"/>
          <w:szCs w:val="28"/>
          <w:rtl/>
        </w:rPr>
        <w:t xml:space="preserve">: </w:t>
      </w:r>
      <w:r>
        <w:rPr>
          <w:rFonts w:ascii="Times New Roman" w:hAnsi="Times New Roman" w:cs="Times New Roman"/>
          <w:sz w:val="28"/>
          <w:szCs w:val="28"/>
          <w:rtl/>
        </w:rPr>
        <w:t>65</w:t>
      </w:r>
      <w:r>
        <w:rPr>
          <w:rFonts w:cs="Arabic Transparent"/>
          <w:sz w:val="28"/>
          <w:szCs w:val="28"/>
          <w:rtl/>
        </w:rPr>
        <w:t xml:space="preserve">] </w:t>
      </w:r>
      <w:r>
        <w:rPr>
          <w:rFonts w:ascii="Arial" w:hAnsi="Arial" w:cs="Arabic Transparent"/>
          <w:sz w:val="28"/>
          <w:szCs w:val="28"/>
          <w:rtl/>
        </w:rPr>
        <w:t xml:space="preserve">شق ذلك على المسلمين، حين فرض عليهم أن لا يفر واحد من عشرة، فجاء التخفيف"، فقال: </w:t>
      </w:r>
      <w:r>
        <w:rPr>
          <w:rFonts w:cs="Traditional Arabic"/>
          <w:sz w:val="28"/>
          <w:szCs w:val="28"/>
          <w:rtl/>
        </w:rPr>
        <w:t>﴿</w:t>
      </w:r>
      <w:r>
        <w:rPr>
          <w:rFonts w:cs="DecoType Naskh" w:hint="cs"/>
          <w:sz w:val="28"/>
          <w:szCs w:val="28"/>
          <w:rtl/>
        </w:rPr>
        <w:t>الآنَ</w:t>
      </w:r>
      <w:r>
        <w:rPr>
          <w:rFonts w:cs="DecoType Naskh"/>
          <w:sz w:val="28"/>
          <w:szCs w:val="28"/>
          <w:rtl/>
        </w:rPr>
        <w:t xml:space="preserve"> </w:t>
      </w:r>
      <w:r>
        <w:rPr>
          <w:rFonts w:cs="DecoType Naskh" w:hint="cs"/>
          <w:sz w:val="28"/>
          <w:szCs w:val="28"/>
          <w:rtl/>
        </w:rPr>
        <w:t>خَفَّفَ</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عَنكُمْ</w:t>
      </w:r>
      <w:r>
        <w:rPr>
          <w:rFonts w:cs="DecoType Naskh"/>
          <w:sz w:val="28"/>
          <w:szCs w:val="28"/>
          <w:rtl/>
        </w:rPr>
        <w:t xml:space="preserve"> </w:t>
      </w:r>
      <w:r>
        <w:rPr>
          <w:rFonts w:cs="DecoType Naskh" w:hint="cs"/>
          <w:sz w:val="28"/>
          <w:szCs w:val="28"/>
          <w:rtl/>
        </w:rPr>
        <w:t>وَعَلِمَ</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فِيكُمْ</w:t>
      </w:r>
      <w:r>
        <w:rPr>
          <w:rFonts w:cs="DecoType Naskh"/>
          <w:sz w:val="28"/>
          <w:szCs w:val="28"/>
          <w:rtl/>
        </w:rPr>
        <w:t xml:space="preserve"> </w:t>
      </w:r>
      <w:r>
        <w:rPr>
          <w:rFonts w:cs="DecoType Naskh" w:hint="cs"/>
          <w:sz w:val="28"/>
          <w:szCs w:val="28"/>
          <w:rtl/>
        </w:rPr>
        <w:t>ضَعْفًا</w:t>
      </w:r>
      <w:r>
        <w:rPr>
          <w:rFonts w:cs="DecoType Naskh"/>
          <w:sz w:val="28"/>
          <w:szCs w:val="28"/>
          <w:rtl/>
        </w:rPr>
        <w:t xml:space="preserve"> </w:t>
      </w:r>
      <w:r>
        <w:rPr>
          <w:rFonts w:cs="DecoType Naskh" w:hint="cs"/>
          <w:sz w:val="28"/>
          <w:szCs w:val="28"/>
          <w:rtl/>
        </w:rPr>
        <w:t>فَإِن</w:t>
      </w:r>
      <w:r>
        <w:rPr>
          <w:rFonts w:cs="DecoType Naskh"/>
          <w:sz w:val="28"/>
          <w:szCs w:val="28"/>
          <w:rtl/>
        </w:rPr>
        <w:t xml:space="preserve"> </w:t>
      </w:r>
      <w:r>
        <w:rPr>
          <w:rFonts w:cs="DecoType Naskh" w:hint="cs"/>
          <w:sz w:val="28"/>
          <w:szCs w:val="28"/>
          <w:rtl/>
        </w:rPr>
        <w:t>يَكُن</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مِّئَةٌ</w:t>
      </w:r>
      <w:r>
        <w:rPr>
          <w:rFonts w:cs="DecoType Naskh"/>
          <w:sz w:val="28"/>
          <w:szCs w:val="28"/>
          <w:rtl/>
        </w:rPr>
        <w:t xml:space="preserve"> </w:t>
      </w:r>
      <w:r>
        <w:rPr>
          <w:rFonts w:cs="DecoType Naskh" w:hint="cs"/>
          <w:sz w:val="28"/>
          <w:szCs w:val="28"/>
          <w:rtl/>
        </w:rPr>
        <w:t>صَابِرَةٌ</w:t>
      </w:r>
      <w:r>
        <w:rPr>
          <w:rFonts w:cs="DecoType Naskh"/>
          <w:sz w:val="28"/>
          <w:szCs w:val="28"/>
          <w:rtl/>
        </w:rPr>
        <w:t xml:space="preserve"> </w:t>
      </w:r>
      <w:r>
        <w:rPr>
          <w:rFonts w:cs="DecoType Naskh" w:hint="cs"/>
          <w:sz w:val="28"/>
          <w:szCs w:val="28"/>
          <w:rtl/>
        </w:rPr>
        <w:t>يَغْلِبُواْ</w:t>
      </w:r>
      <w:r>
        <w:rPr>
          <w:rFonts w:cs="DecoType Naskh"/>
          <w:sz w:val="28"/>
          <w:szCs w:val="28"/>
          <w:rtl/>
        </w:rPr>
        <w:t xml:space="preserve"> </w:t>
      </w:r>
      <w:r>
        <w:rPr>
          <w:rFonts w:cs="DecoType Naskh" w:hint="cs"/>
          <w:sz w:val="28"/>
          <w:szCs w:val="28"/>
          <w:rtl/>
        </w:rPr>
        <w:t>مِئَتَيْنِ</w:t>
      </w:r>
      <w:r>
        <w:rPr>
          <w:rFonts w:cs="Traditional Arabic"/>
          <w:sz w:val="28"/>
          <w:szCs w:val="28"/>
          <w:rtl/>
        </w:rPr>
        <w:t>﴾</w:t>
      </w:r>
      <w:r>
        <w:rPr>
          <w:rFonts w:cs="Arabic Transparent"/>
          <w:sz w:val="28"/>
          <w:szCs w:val="28"/>
          <w:rtl/>
        </w:rPr>
        <w:t xml:space="preserve"> [</w:t>
      </w:r>
      <w:r>
        <w:rPr>
          <w:rFonts w:cs="Arabic Transparent" w:hint="cs"/>
          <w:sz w:val="28"/>
          <w:szCs w:val="28"/>
          <w:rtl/>
        </w:rPr>
        <w:t>الأنفال</w:t>
      </w:r>
      <w:r>
        <w:rPr>
          <w:rFonts w:cs="Arabic Transparent"/>
          <w:sz w:val="28"/>
          <w:szCs w:val="28"/>
          <w:rtl/>
        </w:rPr>
        <w:t xml:space="preserve">: </w:t>
      </w:r>
      <w:r>
        <w:rPr>
          <w:rFonts w:ascii="Times New Roman" w:hAnsi="Times New Roman" w:cs="Times New Roman"/>
          <w:sz w:val="28"/>
          <w:szCs w:val="28"/>
          <w:rtl/>
        </w:rPr>
        <w:t>66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قال: "فلما خفف الله عنهم من العدة نقص من الصبر بقدر ما خفف عنهم"</w:t>
      </w:r>
      <w:r>
        <w:rPr>
          <w:rStyle w:val="FootnoteReference"/>
          <w:rFonts w:ascii="Simplified Arabic" w:hAnsi="Simplified Arabic" w:cs="Arabic Transparent"/>
          <w:sz w:val="28"/>
          <w:szCs w:val="28"/>
          <w:rtl/>
        </w:rPr>
        <w:t>(</w:t>
      </w:r>
      <w:r>
        <w:rPr>
          <w:rStyle w:val="FootnoteReference"/>
          <w:sz w:val="28"/>
          <w:szCs w:val="28"/>
          <w:rtl/>
        </w:rPr>
        <w:footnoteReference w:id="230"/>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spacing w:line="360" w:lineRule="auto"/>
        <w:ind w:firstLine="397"/>
        <w:jc w:val="both"/>
        <w:rPr>
          <w:rFonts w:ascii="Arial" w:hAnsi="Arial" w:cs="Arabic Transparent"/>
          <w:sz w:val="28"/>
          <w:szCs w:val="28"/>
          <w:rtl/>
          <w:lang w:val="en-GB"/>
        </w:rPr>
      </w:pPr>
      <w:r>
        <w:rPr>
          <w:rFonts w:cs="Arabic Transparent" w:hint="cs"/>
          <w:sz w:val="28"/>
          <w:szCs w:val="28"/>
          <w:rtl/>
        </w:rPr>
        <w:t>وذهب</w:t>
      </w:r>
      <w:r>
        <w:rPr>
          <w:rFonts w:cs="Arabic Transparent"/>
          <w:sz w:val="28"/>
          <w:szCs w:val="28"/>
          <w:rtl/>
        </w:rPr>
        <w:t xml:space="preserve"> </w:t>
      </w:r>
      <w:r>
        <w:rPr>
          <w:rFonts w:cs="Arabic Transparent" w:hint="cs"/>
          <w:sz w:val="28"/>
          <w:szCs w:val="28"/>
          <w:rtl/>
        </w:rPr>
        <w:t>المالكية</w:t>
      </w:r>
      <w:r>
        <w:rPr>
          <w:rStyle w:val="FootnoteReference"/>
          <w:rFonts w:cs="Arabic Transparent"/>
          <w:sz w:val="28"/>
          <w:szCs w:val="28"/>
          <w:rtl/>
        </w:rPr>
        <w:t>(</w:t>
      </w:r>
      <w:r>
        <w:rPr>
          <w:rStyle w:val="FootnoteReference"/>
          <w:sz w:val="28"/>
          <w:szCs w:val="28"/>
          <w:rtl/>
        </w:rPr>
        <w:footnoteReference w:id="231"/>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وبعض</w:t>
      </w:r>
      <w:r>
        <w:rPr>
          <w:rFonts w:cs="Arabic Transparent"/>
          <w:sz w:val="28"/>
          <w:szCs w:val="28"/>
          <w:rtl/>
        </w:rPr>
        <w:t xml:space="preserve"> </w:t>
      </w:r>
      <w:r>
        <w:rPr>
          <w:rFonts w:cs="Arabic Transparent" w:hint="cs"/>
          <w:sz w:val="28"/>
          <w:szCs w:val="28"/>
          <w:rtl/>
        </w:rPr>
        <w:t>الحنفية</w:t>
      </w:r>
      <w:r>
        <w:rPr>
          <w:rStyle w:val="FootnoteReference"/>
          <w:rFonts w:cs="Arabic Transparent"/>
          <w:sz w:val="28"/>
          <w:szCs w:val="28"/>
          <w:rtl/>
        </w:rPr>
        <w:t>(</w:t>
      </w:r>
      <w:r>
        <w:rPr>
          <w:rStyle w:val="FootnoteReference"/>
          <w:sz w:val="28"/>
          <w:szCs w:val="28"/>
          <w:rtl/>
        </w:rPr>
        <w:footnoteReference w:id="232"/>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الفرار</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لقاء</w:t>
      </w:r>
      <w:r>
        <w:rPr>
          <w:rFonts w:cs="Arabic Transparent"/>
          <w:sz w:val="28"/>
          <w:szCs w:val="28"/>
          <w:rtl/>
        </w:rPr>
        <w:t xml:space="preserve"> </w:t>
      </w:r>
      <w:r>
        <w:rPr>
          <w:rFonts w:cs="Arabic Transparent" w:hint="cs"/>
          <w:sz w:val="28"/>
          <w:szCs w:val="28"/>
          <w:rtl/>
        </w:rPr>
        <w:t>العدو</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يجوز</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بلغ</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اثني</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ألفاً،</w:t>
      </w:r>
      <w:r>
        <w:rPr>
          <w:rFonts w:cs="Arabic Transparent"/>
          <w:sz w:val="28"/>
          <w:szCs w:val="28"/>
          <w:rtl/>
        </w:rPr>
        <w:t xml:space="preserve"> </w:t>
      </w:r>
      <w:r>
        <w:rPr>
          <w:rFonts w:cs="Arabic Transparent" w:hint="cs"/>
          <w:sz w:val="28"/>
          <w:szCs w:val="28"/>
          <w:rtl/>
        </w:rPr>
        <w:t>ولو</w:t>
      </w:r>
      <w:r>
        <w:rPr>
          <w:rFonts w:cs="Arabic Transparent"/>
          <w:sz w:val="28"/>
          <w:szCs w:val="28"/>
          <w:rtl/>
        </w:rPr>
        <w:t xml:space="preserve"> </w:t>
      </w:r>
      <w:r>
        <w:rPr>
          <w:rFonts w:cs="Arabic Transparent" w:hint="cs"/>
          <w:sz w:val="28"/>
          <w:szCs w:val="28"/>
          <w:rtl/>
        </w:rPr>
        <w:t>زاد</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جيش</w:t>
      </w:r>
      <w:r>
        <w:rPr>
          <w:rFonts w:cs="Arabic Transparent"/>
          <w:sz w:val="28"/>
          <w:szCs w:val="28"/>
          <w:rtl/>
        </w:rPr>
        <w:t xml:space="preserve"> </w:t>
      </w:r>
      <w:r>
        <w:rPr>
          <w:rFonts w:cs="Arabic Transparent" w:hint="cs"/>
          <w:sz w:val="28"/>
          <w:szCs w:val="28"/>
          <w:rtl/>
        </w:rPr>
        <w:t>الكافرين</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ضعف</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جيش</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رواه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عباس</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ascii="Arial" w:hAnsi="Arial" w:cs="Arabic Transparent"/>
          <w:color w:val="000000"/>
          <w:sz w:val="28"/>
          <w:szCs w:val="28"/>
        </w:rPr>
        <w:sym w:font="AGA Arabesque" w:char="F072"/>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ascii="Arial" w:hAnsi="Arial" w:cs="Arabic Transparent"/>
          <w:sz w:val="28"/>
          <w:szCs w:val="28"/>
          <w:rtl/>
        </w:rPr>
        <w:t>"</w:t>
      </w:r>
      <w:r>
        <w:rPr>
          <w:rFonts w:ascii="Arial" w:hAnsi="Arial" w:cs="Arabic Transparent"/>
          <w:color w:val="000000"/>
          <w:sz w:val="28"/>
          <w:szCs w:val="28"/>
          <w:rtl/>
        </w:rPr>
        <w:t>خَيْرُ الصَّحَابَةِ أَرْبَعَةٌ، وَخَيْرُ السَّرَايَا أَرْبَعُمِائَةٍ، وَخَيْرُ الْجُيُوشِ أَرْبَعَةُ آلافٍ، وَلا يُغْلَبُ اثْنَا عَشَرَ أَلْفًا مِنْ قِلَّةٍ</w:t>
      </w:r>
      <w:r>
        <w:rPr>
          <w:rFonts w:ascii="Arial" w:hAnsi="Arial" w:cs="Arabic Transparent"/>
          <w:sz w:val="28"/>
          <w:szCs w:val="28"/>
          <w:rtl/>
        </w:rPr>
        <w:t>"</w:t>
      </w:r>
      <w:r>
        <w:rPr>
          <w:rStyle w:val="FootnoteReference"/>
          <w:rFonts w:ascii="Arial" w:hAnsi="Arial" w:cs="Arabic Transparent"/>
          <w:sz w:val="28"/>
          <w:szCs w:val="28"/>
          <w:rtl/>
        </w:rPr>
        <w:t>(</w:t>
      </w:r>
      <w:r>
        <w:rPr>
          <w:rStyle w:val="FootnoteReference"/>
          <w:sz w:val="28"/>
          <w:szCs w:val="28"/>
          <w:rtl/>
        </w:rPr>
        <w:footnoteReference w:id="233"/>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9A5A7E">
      <w:pPr>
        <w:spacing w:line="360" w:lineRule="auto"/>
        <w:ind w:firstLine="397"/>
        <w:jc w:val="both"/>
        <w:rPr>
          <w:rFonts w:ascii="Arial" w:hAnsi="Arial" w:cs="Arabic Transparent"/>
          <w:color w:val="365F91"/>
          <w:sz w:val="28"/>
          <w:szCs w:val="28"/>
          <w:rtl/>
          <w:lang w:val="en-GB"/>
        </w:rPr>
      </w:pPr>
      <w:r>
        <w:rPr>
          <w:rFonts w:ascii="Arial" w:hAnsi="Arial" w:cs="Arabic Transparent"/>
          <w:sz w:val="28"/>
          <w:szCs w:val="28"/>
          <w:rtl/>
          <w:lang w:val="en-GB"/>
        </w:rPr>
        <w:t>وزاد بعض أصحاب هذا القول - كالخرشي والجصاص</w:t>
      </w:r>
      <w:r>
        <w:rPr>
          <w:rStyle w:val="FootnoteReference"/>
          <w:rFonts w:ascii="Arial" w:hAnsi="Arial" w:cs="Arabic Transparent"/>
          <w:sz w:val="28"/>
          <w:szCs w:val="28"/>
          <w:rtl/>
          <w:lang w:val="en-GB"/>
        </w:rPr>
        <w:t>(</w:t>
      </w:r>
      <w:r>
        <w:rPr>
          <w:rStyle w:val="FootnoteReference"/>
          <w:sz w:val="28"/>
          <w:szCs w:val="28"/>
          <w:rtl/>
          <w:lang w:val="en-GB"/>
        </w:rPr>
        <w:footnoteReference w:id="234"/>
      </w:r>
      <w:r>
        <w:rPr>
          <w:rStyle w:val="FootnoteReference"/>
          <w:rFonts w:ascii="Arial" w:hAnsi="Arial" w:cs="Arabic Transparent"/>
          <w:sz w:val="28"/>
          <w:szCs w:val="28"/>
          <w:rtl/>
          <w:lang w:val="en-GB"/>
        </w:rPr>
        <w:t>)</w:t>
      </w:r>
      <w:r>
        <w:rPr>
          <w:rFonts w:ascii="Arial" w:hAnsi="Arial" w:cs="Arabic Transparent"/>
          <w:sz w:val="28"/>
          <w:szCs w:val="28"/>
          <w:rtl/>
          <w:lang w:val="en-GB"/>
        </w:rPr>
        <w:t>- شرطين آخرين، هما: اجتماع الكلمة من الجيش البالغ اثني عشر ألفاً، فإن لم تجتمع كلمتهم لم يحرم الفرار، والآخر أن لا يكون العدو بمحل مدد ولا مدد للمسلمين، قال الخرشي: "</w:t>
      </w:r>
      <w:r>
        <w:rPr>
          <w:rFonts w:ascii="Arial" w:hAnsi="Arial" w:cs="Arabic Transparent"/>
          <w:sz w:val="28"/>
          <w:szCs w:val="28"/>
          <w:rtl/>
        </w:rPr>
        <w:t>فإن بلغ عدد المسلمين اثني عشر ألفا حرم الفرار، وإن زاد عدد الكفار على الضعف حيث لم تختلف كلمتهم وأن يكون معهم السلاح، فإن اختلفت كلمتهم جاز، وكذا إن كان العدو بمحل مدد، ولا مدد للمسلمين، وإذا اعتبر هذا فيما إذا بلغوا اثني عشر ألفا اعتبر فيما إذا بلغ المسلمون النصف وكانوا دون اثني عشر ألفاً"</w:t>
      </w:r>
      <w:r>
        <w:rPr>
          <w:rStyle w:val="FootnoteReference"/>
          <w:rFonts w:ascii="Arial" w:hAnsi="Arial" w:cs="Arabic Transparent"/>
          <w:sz w:val="28"/>
          <w:szCs w:val="28"/>
          <w:rtl/>
        </w:rPr>
        <w:t>(</w:t>
      </w:r>
      <w:r>
        <w:rPr>
          <w:rStyle w:val="FootnoteReference"/>
          <w:sz w:val="28"/>
          <w:szCs w:val="28"/>
          <w:rtl/>
        </w:rPr>
        <w:footnoteReference w:id="235"/>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9A5A7E">
      <w:pPr>
        <w:spacing w:line="360" w:lineRule="auto"/>
        <w:ind w:firstLine="397"/>
        <w:jc w:val="both"/>
        <w:rPr>
          <w:rFonts w:ascii="Arial" w:hAnsi="Arial" w:cs="Arabic Transparent"/>
          <w:color w:val="FF0000"/>
          <w:sz w:val="28"/>
          <w:szCs w:val="28"/>
          <w:rtl/>
          <w:lang w:val="en-GB"/>
        </w:rPr>
      </w:pPr>
      <w:r>
        <w:rPr>
          <w:rFonts w:ascii="Arial" w:hAnsi="Arial" w:cs="Arabic Transparent"/>
          <w:sz w:val="28"/>
          <w:szCs w:val="28"/>
          <w:rtl/>
          <w:lang w:val="en-GB"/>
        </w:rPr>
        <w:t xml:space="preserve">وترى الباحثة أن الحديث المستدل به على تحريم الفرار إذا بلغ عدد جيش المسلمين اثني عشر ألفاً ليس فيه دلالة على تحريم الفرار عند بلوغ جيش المسلمين اثني عشر؛ وغاية ما يدل عليه أن اثني عشر ألف مقاتل لن يُغلبوا إذا كانت القلة هي السبب في الهزيمة، وليس فيه نهيٌ عن الفرار أو أمر بالثبات، وقد حمل </w:t>
      </w:r>
      <w:r>
        <w:rPr>
          <w:rFonts w:ascii="Arial" w:hAnsi="Arial"/>
          <w:sz w:val="28"/>
          <w:szCs w:val="28"/>
          <w:rtl/>
          <w:lang w:val="en-GB"/>
        </w:rPr>
        <w:t>إِلْكِيَا الهراسي</w:t>
      </w:r>
      <w:r>
        <w:rPr>
          <w:rFonts w:ascii="Arial" w:hAnsi="Arial" w:cs="Arabic Transparent"/>
          <w:sz w:val="28"/>
          <w:szCs w:val="28"/>
          <w:rtl/>
          <w:lang w:val="en-GB"/>
        </w:rPr>
        <w:t xml:space="preserve"> هذا الحديث على بيان العرف الغالب، فلا يؤخذ منه حكم شرعي، فقال: "وهذا </w:t>
      </w:r>
      <w:r>
        <w:rPr>
          <w:rFonts w:ascii="Arial" w:hAnsi="Arial" w:cs="Arabic Transparent"/>
          <w:sz w:val="28"/>
          <w:szCs w:val="28"/>
          <w:rtl/>
        </w:rPr>
        <w:t>ليس بيان حكم شرعي وإنما هو بيان حكم العرف</w:t>
      </w:r>
      <w:r>
        <w:rPr>
          <w:rFonts w:ascii="Arial" w:hAnsi="Arial" w:cs="Arabic Transparent"/>
          <w:sz w:val="28"/>
          <w:szCs w:val="28"/>
          <w:rtl/>
          <w:lang w:val="en-GB"/>
        </w:rPr>
        <w:t>"</w:t>
      </w:r>
      <w:r>
        <w:rPr>
          <w:rStyle w:val="FootnoteReference"/>
          <w:rFonts w:ascii="Arial" w:hAnsi="Arial" w:cs="Arabic Transparent"/>
          <w:sz w:val="28"/>
          <w:szCs w:val="28"/>
          <w:rtl/>
          <w:lang w:val="en-GB"/>
        </w:rPr>
        <w:t>(</w:t>
      </w:r>
      <w:r>
        <w:rPr>
          <w:rStyle w:val="FootnoteReference"/>
          <w:sz w:val="28"/>
          <w:szCs w:val="28"/>
          <w:rtl/>
          <w:lang w:val="en-GB"/>
        </w:rPr>
        <w:footnoteReference w:id="236"/>
      </w:r>
      <w:r>
        <w:rPr>
          <w:rStyle w:val="FootnoteReference"/>
          <w:rFonts w:ascii="Arial" w:hAnsi="Arial" w:cs="Arabic Transparent"/>
          <w:sz w:val="28"/>
          <w:szCs w:val="28"/>
          <w:rtl/>
          <w:lang w:val="en-GB"/>
        </w:rPr>
        <w:t>)</w:t>
      </w:r>
      <w:r>
        <w:rPr>
          <w:rFonts w:ascii="Arial" w:hAnsi="Arial" w:cs="Arabic Transparent"/>
          <w:sz w:val="28"/>
          <w:szCs w:val="28"/>
          <w:rtl/>
          <w:lang w:val="en-GB"/>
        </w:rPr>
        <w:t>.</w:t>
      </w:r>
    </w:p>
    <w:p w:rsidR="00CD740F" w:rsidRDefault="00CD740F" w:rsidP="009A5A7E">
      <w:pPr>
        <w:spacing w:line="360" w:lineRule="auto"/>
        <w:ind w:firstLine="397"/>
        <w:jc w:val="both"/>
        <w:rPr>
          <w:rFonts w:ascii="Arial" w:hAnsi="Arial" w:cs="Arabic Transparent"/>
          <w:sz w:val="28"/>
          <w:szCs w:val="28"/>
          <w:rtl/>
          <w:lang w:val="en-GB"/>
        </w:rPr>
      </w:pPr>
      <w:r>
        <w:rPr>
          <w:rFonts w:ascii="Arial" w:hAnsi="Arial" w:cs="Arabic Transparent"/>
          <w:sz w:val="28"/>
          <w:szCs w:val="28"/>
          <w:rtl/>
          <w:lang w:val="en-GB"/>
        </w:rPr>
        <w:t>وبهذا فإن الباحثة لا تؤيد الثعالبي في استدراكه على ابن عطية – رحمهما الله تعالى- في هذا الموضع، والله تعالى أعلم.</w:t>
      </w:r>
    </w:p>
    <w:p w:rsidR="00CD740F" w:rsidRDefault="00CD740F" w:rsidP="009A5A7E">
      <w:pPr>
        <w:jc w:val="center"/>
        <w:rPr>
          <w:rFonts w:ascii="Simplified Arabic" w:hAnsi="Simplified Arabic" w:cs="Arabic Transparent"/>
          <w:b/>
          <w:bCs/>
          <w:sz w:val="32"/>
          <w:szCs w:val="32"/>
          <w:rtl/>
        </w:rPr>
      </w:pPr>
      <w:r>
        <w:rPr>
          <w:rFonts w:cs="Arabic Transparent"/>
          <w:sz w:val="28"/>
          <w:szCs w:val="28"/>
          <w:rtl/>
        </w:rPr>
        <w:br w:type="page"/>
      </w:r>
      <w:r>
        <w:rPr>
          <w:rFonts w:ascii="Simplified Arabic" w:hAnsi="Simplified Arabic" w:cs="Arabic Transparent"/>
          <w:b/>
          <w:bCs/>
          <w:sz w:val="32"/>
          <w:szCs w:val="32"/>
          <w:rtl/>
        </w:rPr>
        <w:t>المبحث الرابع</w:t>
      </w:r>
    </w:p>
    <w:p w:rsidR="00CD740F" w:rsidRDefault="00CD740F" w:rsidP="009A5A7E">
      <w:pPr>
        <w:pStyle w:val="a"/>
        <w:widowControl w:val="0"/>
        <w:autoSpaceDE w:val="0"/>
        <w:autoSpaceDN w:val="0"/>
        <w:adjustRightInd w:val="0"/>
        <w:ind w:left="0"/>
        <w:jc w:val="center"/>
        <w:rPr>
          <w:rFonts w:ascii="Simplified Arabic" w:hAnsi="Simplified Arabic" w:cs="Arabic Transparent"/>
          <w:b/>
          <w:bCs/>
          <w:sz w:val="32"/>
          <w:szCs w:val="32"/>
        </w:rPr>
      </w:pPr>
      <w:r>
        <w:rPr>
          <w:rFonts w:ascii="Simplified Arabic" w:hAnsi="Simplified Arabic" w:cs="Arabic Transparent"/>
          <w:b/>
          <w:bCs/>
          <w:sz w:val="32"/>
          <w:szCs w:val="32"/>
          <w:rtl/>
        </w:rPr>
        <w:t xml:space="preserve">الاستدراك في تفسير قوله تعالى: </w:t>
      </w:r>
      <w:r>
        <w:rPr>
          <w:rFonts w:cs="Traditional Arabic"/>
          <w:b/>
          <w:bCs/>
          <w:sz w:val="32"/>
          <w:szCs w:val="32"/>
          <w:rtl/>
        </w:rPr>
        <w:t>﴿</w:t>
      </w:r>
      <w:r>
        <w:rPr>
          <w:rFonts w:cs="DecoType Naskh" w:hint="eastAsia"/>
          <w:b/>
          <w:bCs/>
          <w:sz w:val="32"/>
          <w:szCs w:val="32"/>
          <w:rtl/>
        </w:rPr>
        <w:t>وَمَا</w:t>
      </w:r>
      <w:r>
        <w:rPr>
          <w:rFonts w:cs="DecoType Naskh"/>
          <w:b/>
          <w:bCs/>
          <w:sz w:val="32"/>
          <w:szCs w:val="32"/>
          <w:rtl/>
        </w:rPr>
        <w:t xml:space="preserve"> </w:t>
      </w:r>
      <w:r>
        <w:rPr>
          <w:rFonts w:cs="DecoType Naskh" w:hint="eastAsia"/>
          <w:b/>
          <w:bCs/>
          <w:sz w:val="32"/>
          <w:szCs w:val="32"/>
          <w:rtl/>
        </w:rPr>
        <w:t>كَانَ</w:t>
      </w:r>
      <w:r>
        <w:rPr>
          <w:rFonts w:cs="DecoType Naskh"/>
          <w:b/>
          <w:bCs/>
          <w:sz w:val="32"/>
          <w:szCs w:val="32"/>
          <w:rtl/>
        </w:rPr>
        <w:t xml:space="preserve"> </w:t>
      </w:r>
      <w:r>
        <w:rPr>
          <w:rFonts w:cs="DecoType Naskh" w:hint="eastAsia"/>
          <w:b/>
          <w:bCs/>
          <w:sz w:val="32"/>
          <w:szCs w:val="32"/>
          <w:rtl/>
        </w:rPr>
        <w:t>الْمُؤْمِنُونَ</w:t>
      </w:r>
      <w:r>
        <w:rPr>
          <w:rFonts w:cs="DecoType Naskh"/>
          <w:b/>
          <w:bCs/>
          <w:sz w:val="32"/>
          <w:szCs w:val="32"/>
          <w:rtl/>
        </w:rPr>
        <w:t xml:space="preserve"> </w:t>
      </w:r>
      <w:r>
        <w:rPr>
          <w:rFonts w:cs="DecoType Naskh" w:hint="eastAsia"/>
          <w:b/>
          <w:bCs/>
          <w:sz w:val="32"/>
          <w:szCs w:val="32"/>
          <w:rtl/>
        </w:rPr>
        <w:t>لِيَنفِرُواْ</w:t>
      </w:r>
      <w:r>
        <w:rPr>
          <w:rFonts w:cs="DecoType Naskh"/>
          <w:b/>
          <w:bCs/>
          <w:sz w:val="32"/>
          <w:szCs w:val="32"/>
          <w:rtl/>
        </w:rPr>
        <w:t xml:space="preserve"> </w:t>
      </w:r>
      <w:r>
        <w:rPr>
          <w:rFonts w:cs="DecoType Naskh" w:hint="eastAsia"/>
          <w:b/>
          <w:bCs/>
          <w:sz w:val="32"/>
          <w:szCs w:val="32"/>
          <w:rtl/>
        </w:rPr>
        <w:t>كَآفَّةً</w:t>
      </w:r>
      <w:r>
        <w:rPr>
          <w:rFonts w:cs="DecoType Naskh"/>
          <w:b/>
          <w:bCs/>
          <w:sz w:val="32"/>
          <w:szCs w:val="32"/>
          <w:rtl/>
        </w:rPr>
        <w:t>...</w:t>
      </w:r>
      <w:r>
        <w:rPr>
          <w:rFonts w:cs="Traditional Arabic"/>
          <w:b/>
          <w:bCs/>
          <w:sz w:val="32"/>
          <w:szCs w:val="32"/>
          <w:rtl/>
        </w:rPr>
        <w:t>﴾</w:t>
      </w:r>
      <w:r>
        <w:rPr>
          <w:rFonts w:cs="DecoType Naskh"/>
          <w:b/>
          <w:bCs/>
          <w:sz w:val="32"/>
          <w:szCs w:val="32"/>
          <w:rtl/>
        </w:rPr>
        <w:t xml:space="preserve"> </w:t>
      </w:r>
    </w:p>
    <w:p w:rsidR="00CD740F" w:rsidRPr="009A5A7E" w:rsidRDefault="00CD740F" w:rsidP="009A5A7E">
      <w:pPr>
        <w:pStyle w:val="a"/>
        <w:widowControl w:val="0"/>
        <w:autoSpaceDE w:val="0"/>
        <w:autoSpaceDN w:val="0"/>
        <w:adjustRightInd w:val="0"/>
        <w:ind w:firstLine="397"/>
        <w:jc w:val="both"/>
        <w:rPr>
          <w:rFonts w:ascii="Simplified Arabic" w:hAnsi="Simplified Arabic" w:cs="Arabic Transparent"/>
          <w:b/>
          <w:bCs/>
          <w:sz w:val="16"/>
          <w:szCs w:val="6"/>
          <w:rtl/>
        </w:rPr>
      </w:pPr>
    </w:p>
    <w:p w:rsidR="00CD740F" w:rsidRDefault="00CD740F" w:rsidP="009A5A7E">
      <w:pPr>
        <w:spacing w:before="100" w:beforeAutospacing="1" w:line="240" w:lineRule="auto"/>
        <w:ind w:left="5" w:firstLine="397"/>
        <w:jc w:val="both"/>
        <w:rPr>
          <w:rFonts w:cs="Arabic Transparent"/>
          <w:b/>
          <w:bCs/>
          <w:sz w:val="28"/>
          <w:szCs w:val="28"/>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9A5A7E">
      <w:pPr>
        <w:spacing w:before="100" w:beforeAutospacing="1"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وَمَا</w:t>
      </w:r>
      <w:r>
        <w:rPr>
          <w:rFonts w:cs="DecoType Naskh"/>
          <w:b/>
          <w:bCs/>
          <w:sz w:val="28"/>
          <w:szCs w:val="28"/>
          <w:rtl/>
        </w:rPr>
        <w:t xml:space="preserve"> </w:t>
      </w:r>
      <w:r>
        <w:rPr>
          <w:rFonts w:cs="DecoType Naskh" w:hint="cs"/>
          <w:b/>
          <w:bCs/>
          <w:sz w:val="28"/>
          <w:szCs w:val="28"/>
          <w:rtl/>
        </w:rPr>
        <w:t>كَانَ</w:t>
      </w:r>
      <w:r>
        <w:rPr>
          <w:rFonts w:cs="DecoType Naskh"/>
          <w:b/>
          <w:bCs/>
          <w:sz w:val="28"/>
          <w:szCs w:val="28"/>
          <w:rtl/>
        </w:rPr>
        <w:t xml:space="preserve"> </w:t>
      </w:r>
      <w:r>
        <w:rPr>
          <w:rFonts w:cs="DecoType Naskh" w:hint="cs"/>
          <w:b/>
          <w:bCs/>
          <w:sz w:val="28"/>
          <w:szCs w:val="28"/>
          <w:rtl/>
        </w:rPr>
        <w:t>الْمُؤْمِنُونَ</w:t>
      </w:r>
      <w:r>
        <w:rPr>
          <w:rFonts w:cs="DecoType Naskh"/>
          <w:b/>
          <w:bCs/>
          <w:sz w:val="28"/>
          <w:szCs w:val="28"/>
          <w:rtl/>
        </w:rPr>
        <w:t xml:space="preserve"> </w:t>
      </w:r>
      <w:r>
        <w:rPr>
          <w:rFonts w:cs="DecoType Naskh" w:hint="cs"/>
          <w:b/>
          <w:bCs/>
          <w:sz w:val="28"/>
          <w:szCs w:val="28"/>
          <w:rtl/>
        </w:rPr>
        <w:t>لِيَنفِرُواْ</w:t>
      </w:r>
      <w:r>
        <w:rPr>
          <w:rFonts w:cs="DecoType Naskh"/>
          <w:b/>
          <w:bCs/>
          <w:sz w:val="28"/>
          <w:szCs w:val="28"/>
          <w:rtl/>
        </w:rPr>
        <w:t xml:space="preserve"> </w:t>
      </w:r>
      <w:r>
        <w:rPr>
          <w:rFonts w:cs="DecoType Naskh" w:hint="cs"/>
          <w:b/>
          <w:bCs/>
          <w:sz w:val="28"/>
          <w:szCs w:val="28"/>
          <w:rtl/>
        </w:rPr>
        <w:t>كَآفَّةً</w:t>
      </w:r>
      <w:r>
        <w:rPr>
          <w:rFonts w:cs="DecoType Naskh"/>
          <w:b/>
          <w:bCs/>
          <w:sz w:val="28"/>
          <w:szCs w:val="28"/>
          <w:rtl/>
        </w:rPr>
        <w:t xml:space="preserve"> </w:t>
      </w:r>
      <w:r>
        <w:rPr>
          <w:rFonts w:cs="DecoType Naskh" w:hint="cs"/>
          <w:b/>
          <w:bCs/>
          <w:sz w:val="28"/>
          <w:szCs w:val="28"/>
          <w:rtl/>
        </w:rPr>
        <w:t>فَلَوْلاَ</w:t>
      </w:r>
      <w:r>
        <w:rPr>
          <w:rFonts w:cs="DecoType Naskh"/>
          <w:b/>
          <w:bCs/>
          <w:sz w:val="28"/>
          <w:szCs w:val="28"/>
          <w:rtl/>
        </w:rPr>
        <w:t xml:space="preserve"> </w:t>
      </w:r>
      <w:r>
        <w:rPr>
          <w:rFonts w:cs="DecoType Naskh" w:hint="cs"/>
          <w:b/>
          <w:bCs/>
          <w:sz w:val="28"/>
          <w:szCs w:val="28"/>
          <w:rtl/>
        </w:rPr>
        <w:t>نَفَرَ</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كُلِّ</w:t>
      </w:r>
      <w:r>
        <w:rPr>
          <w:rFonts w:cs="DecoType Naskh"/>
          <w:b/>
          <w:bCs/>
          <w:sz w:val="28"/>
          <w:szCs w:val="28"/>
          <w:rtl/>
        </w:rPr>
        <w:t xml:space="preserve"> </w:t>
      </w:r>
      <w:r>
        <w:rPr>
          <w:rFonts w:cs="DecoType Naskh" w:hint="cs"/>
          <w:b/>
          <w:bCs/>
          <w:sz w:val="28"/>
          <w:szCs w:val="28"/>
          <w:rtl/>
        </w:rPr>
        <w:t>فِرْقَةٍ</w:t>
      </w:r>
      <w:r>
        <w:rPr>
          <w:rFonts w:cs="DecoType Naskh"/>
          <w:b/>
          <w:bCs/>
          <w:sz w:val="28"/>
          <w:szCs w:val="28"/>
          <w:rtl/>
        </w:rPr>
        <w:t xml:space="preserve"> </w:t>
      </w:r>
      <w:r>
        <w:rPr>
          <w:rFonts w:cs="DecoType Naskh" w:hint="cs"/>
          <w:b/>
          <w:bCs/>
          <w:sz w:val="28"/>
          <w:szCs w:val="28"/>
          <w:rtl/>
        </w:rPr>
        <w:t>مِّنْهُمْ</w:t>
      </w:r>
      <w:r>
        <w:rPr>
          <w:rFonts w:cs="DecoType Naskh"/>
          <w:b/>
          <w:bCs/>
          <w:sz w:val="28"/>
          <w:szCs w:val="28"/>
          <w:rtl/>
        </w:rPr>
        <w:t xml:space="preserve"> </w:t>
      </w:r>
      <w:r>
        <w:rPr>
          <w:rFonts w:cs="DecoType Naskh" w:hint="cs"/>
          <w:b/>
          <w:bCs/>
          <w:sz w:val="28"/>
          <w:szCs w:val="28"/>
          <w:rtl/>
        </w:rPr>
        <w:t>طَآئِفَةٌ</w:t>
      </w:r>
      <w:r>
        <w:rPr>
          <w:rFonts w:cs="DecoType Naskh"/>
          <w:b/>
          <w:bCs/>
          <w:sz w:val="28"/>
          <w:szCs w:val="28"/>
          <w:rtl/>
        </w:rPr>
        <w:t xml:space="preserve"> </w:t>
      </w:r>
      <w:r>
        <w:rPr>
          <w:rFonts w:cs="DecoType Naskh" w:hint="cs"/>
          <w:b/>
          <w:bCs/>
          <w:sz w:val="28"/>
          <w:szCs w:val="28"/>
          <w:rtl/>
        </w:rPr>
        <w:t>لِّيَتَفَقَّهُواْ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الدِّينِ</w:t>
      </w:r>
      <w:r>
        <w:rPr>
          <w:rFonts w:cs="DecoType Naskh"/>
          <w:b/>
          <w:bCs/>
          <w:sz w:val="28"/>
          <w:szCs w:val="28"/>
          <w:rtl/>
        </w:rPr>
        <w:t xml:space="preserve"> </w:t>
      </w:r>
      <w:r>
        <w:rPr>
          <w:rFonts w:cs="DecoType Naskh" w:hint="cs"/>
          <w:b/>
          <w:bCs/>
          <w:sz w:val="28"/>
          <w:szCs w:val="28"/>
          <w:rtl/>
        </w:rPr>
        <w:t>وَلِيُنذِرُواْ</w:t>
      </w:r>
      <w:r>
        <w:rPr>
          <w:rFonts w:cs="DecoType Naskh"/>
          <w:b/>
          <w:bCs/>
          <w:sz w:val="28"/>
          <w:szCs w:val="28"/>
          <w:rtl/>
        </w:rPr>
        <w:t xml:space="preserve"> </w:t>
      </w:r>
      <w:r>
        <w:rPr>
          <w:rFonts w:cs="DecoType Naskh" w:hint="cs"/>
          <w:b/>
          <w:bCs/>
          <w:sz w:val="28"/>
          <w:szCs w:val="28"/>
          <w:rtl/>
        </w:rPr>
        <w:t>قَوْمَهُمْ</w:t>
      </w:r>
      <w:r>
        <w:rPr>
          <w:rFonts w:cs="DecoType Naskh"/>
          <w:b/>
          <w:bCs/>
          <w:sz w:val="28"/>
          <w:szCs w:val="28"/>
          <w:rtl/>
        </w:rPr>
        <w:t xml:space="preserve"> </w:t>
      </w:r>
      <w:r>
        <w:rPr>
          <w:rFonts w:cs="DecoType Naskh" w:hint="cs"/>
          <w:b/>
          <w:bCs/>
          <w:sz w:val="28"/>
          <w:szCs w:val="28"/>
          <w:rtl/>
        </w:rPr>
        <w:t>إِذَا</w:t>
      </w:r>
      <w:r>
        <w:rPr>
          <w:rFonts w:cs="DecoType Naskh"/>
          <w:b/>
          <w:bCs/>
          <w:sz w:val="28"/>
          <w:szCs w:val="28"/>
          <w:rtl/>
        </w:rPr>
        <w:t xml:space="preserve"> </w:t>
      </w:r>
      <w:r>
        <w:rPr>
          <w:rFonts w:cs="DecoType Naskh" w:hint="cs"/>
          <w:b/>
          <w:bCs/>
          <w:sz w:val="28"/>
          <w:szCs w:val="28"/>
          <w:rtl/>
        </w:rPr>
        <w:t>رَجَعُواْ</w:t>
      </w:r>
      <w:r>
        <w:rPr>
          <w:rFonts w:cs="DecoType Naskh"/>
          <w:b/>
          <w:bCs/>
          <w:sz w:val="28"/>
          <w:szCs w:val="28"/>
          <w:rtl/>
        </w:rPr>
        <w:t xml:space="preserve"> </w:t>
      </w:r>
      <w:r>
        <w:rPr>
          <w:rFonts w:cs="DecoType Naskh" w:hint="cs"/>
          <w:b/>
          <w:bCs/>
          <w:sz w:val="28"/>
          <w:szCs w:val="28"/>
          <w:rtl/>
        </w:rPr>
        <w:t>إِلَيْهِمْ</w:t>
      </w:r>
      <w:r>
        <w:rPr>
          <w:rFonts w:cs="DecoType Naskh"/>
          <w:b/>
          <w:bCs/>
          <w:sz w:val="28"/>
          <w:szCs w:val="28"/>
          <w:rtl/>
        </w:rPr>
        <w:t xml:space="preserve"> </w:t>
      </w:r>
      <w:r>
        <w:rPr>
          <w:rFonts w:cs="DecoType Naskh" w:hint="cs"/>
          <w:b/>
          <w:bCs/>
          <w:sz w:val="28"/>
          <w:szCs w:val="28"/>
          <w:rtl/>
        </w:rPr>
        <w:t>لَعَلَّهُمْ</w:t>
      </w:r>
      <w:r>
        <w:rPr>
          <w:rFonts w:cs="DecoType Naskh"/>
          <w:b/>
          <w:bCs/>
          <w:sz w:val="28"/>
          <w:szCs w:val="28"/>
          <w:rtl/>
        </w:rPr>
        <w:t xml:space="preserve"> </w:t>
      </w:r>
      <w:r>
        <w:rPr>
          <w:rFonts w:cs="DecoType Naskh" w:hint="cs"/>
          <w:b/>
          <w:bCs/>
          <w:sz w:val="28"/>
          <w:szCs w:val="28"/>
          <w:rtl/>
        </w:rPr>
        <w:t>يَحْذَرُون</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122</w:t>
      </w:r>
      <w:r>
        <w:rPr>
          <w:rFonts w:cs="Arabic Transparent"/>
          <w:sz w:val="28"/>
          <w:szCs w:val="28"/>
          <w:rtl/>
        </w:rPr>
        <w:t>].</w:t>
      </w:r>
    </w:p>
    <w:p w:rsidR="00CD740F" w:rsidRDefault="00CD740F" w:rsidP="009A5A7E">
      <w:pPr>
        <w:spacing w:before="100" w:beforeAutospacing="1"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9A5A7E">
      <w:pPr>
        <w:spacing w:before="100" w:beforeAutospacing="1" w:line="240" w:lineRule="auto"/>
        <w:ind w:firstLine="397"/>
        <w:jc w:val="both"/>
        <w:rPr>
          <w:rFonts w:cs="Arabic Transparent"/>
          <w:color w:val="FF0000"/>
          <w:sz w:val="28"/>
          <w:szCs w:val="28"/>
          <w:rtl/>
        </w:rPr>
      </w:pPr>
      <w:r>
        <w:rPr>
          <w:rFonts w:cs="Arabic Transparent" w:hint="cs"/>
          <w:sz w:val="28"/>
          <w:szCs w:val="28"/>
          <w:rtl/>
        </w:rPr>
        <w:t>رجح</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نزلت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الغزو،</w:t>
      </w:r>
      <w:r>
        <w:rPr>
          <w:rFonts w:cs="Arabic Transparent"/>
          <w:sz w:val="28"/>
          <w:szCs w:val="28"/>
          <w:rtl/>
        </w:rPr>
        <w:t xml:space="preserve"> </w:t>
      </w:r>
      <w:r>
        <w:rPr>
          <w:rFonts w:cs="Arabic Transparent" w:hint="cs"/>
          <w:sz w:val="28"/>
          <w:szCs w:val="28"/>
          <w:rtl/>
        </w:rPr>
        <w:t>وأن</w:t>
      </w:r>
      <w:r>
        <w:rPr>
          <w:rFonts w:cs="Arabic Transparent"/>
          <w:sz w:val="28"/>
          <w:szCs w:val="28"/>
          <w:rtl/>
        </w:rPr>
        <w:t xml:space="preserve"> </w:t>
      </w:r>
      <w:r>
        <w:rPr>
          <w:rFonts w:cs="Arabic Transparent" w:hint="cs"/>
          <w:sz w:val="28"/>
          <w:szCs w:val="28"/>
          <w:rtl/>
        </w:rPr>
        <w:t>حكمها</w:t>
      </w:r>
      <w:r>
        <w:rPr>
          <w:rFonts w:cs="Arabic Transparent"/>
          <w:sz w:val="28"/>
          <w:szCs w:val="28"/>
          <w:rtl/>
        </w:rPr>
        <w:t xml:space="preserve"> </w:t>
      </w:r>
      <w:r>
        <w:rPr>
          <w:rFonts w:cs="Arabic Transparent" w:hint="cs"/>
          <w:sz w:val="28"/>
          <w:szCs w:val="28"/>
          <w:rtl/>
        </w:rPr>
        <w:t>متصل</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سبقه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آيات</w:t>
      </w:r>
      <w:r>
        <w:rPr>
          <w:rFonts w:cs="Arabic Transparent"/>
          <w:sz w:val="28"/>
          <w:szCs w:val="28"/>
          <w:rtl/>
        </w:rPr>
        <w:t xml:space="preserve"> </w:t>
      </w:r>
      <w:r>
        <w:rPr>
          <w:rFonts w:cs="Arabic Transparent" w:hint="cs"/>
          <w:sz w:val="28"/>
          <w:szCs w:val="28"/>
          <w:rtl/>
        </w:rPr>
        <w:t>ومبين</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الآيتين</w:t>
      </w:r>
      <w:r>
        <w:rPr>
          <w:rFonts w:cs="Arabic Transparent"/>
          <w:sz w:val="28"/>
          <w:szCs w:val="28"/>
          <w:rtl/>
        </w:rPr>
        <w:t xml:space="preserve"> </w:t>
      </w:r>
      <w:r>
        <w:rPr>
          <w:rFonts w:cs="Arabic Transparent" w:hint="cs"/>
          <w:sz w:val="28"/>
          <w:szCs w:val="28"/>
          <w:rtl/>
        </w:rPr>
        <w:t>السابقتين</w:t>
      </w:r>
      <w:r>
        <w:rPr>
          <w:rFonts w:cs="Arabic Transparent"/>
          <w:sz w:val="28"/>
          <w:szCs w:val="28"/>
          <w:rtl/>
        </w:rPr>
        <w:t xml:space="preserve">: </w:t>
      </w:r>
      <w:r>
        <w:rPr>
          <w:rFonts w:cs="Traditional Arabic"/>
          <w:sz w:val="28"/>
          <w:szCs w:val="28"/>
          <w:rtl/>
        </w:rPr>
        <w:t>﴿</w:t>
      </w:r>
      <w:r>
        <w:rPr>
          <w:rFonts w:cs="DecoType Naskh" w:hint="cs"/>
          <w:sz w:val="28"/>
          <w:szCs w:val="28"/>
          <w:rtl/>
        </w:rPr>
        <w:t>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لأَهْلِ</w:t>
      </w:r>
      <w:r>
        <w:rPr>
          <w:rFonts w:cs="DecoType Naskh"/>
          <w:sz w:val="28"/>
          <w:szCs w:val="28"/>
          <w:rtl/>
        </w:rPr>
        <w:t xml:space="preserve"> </w:t>
      </w:r>
      <w:r>
        <w:rPr>
          <w:rFonts w:cs="DecoType Naskh" w:hint="cs"/>
          <w:sz w:val="28"/>
          <w:szCs w:val="28"/>
          <w:rtl/>
        </w:rPr>
        <w:t>الْمَدِينَةِ</w:t>
      </w:r>
      <w:r>
        <w:rPr>
          <w:rFonts w:cs="DecoType Naskh"/>
          <w:sz w:val="28"/>
          <w:szCs w:val="28"/>
          <w:rtl/>
        </w:rPr>
        <w:t xml:space="preserve"> </w:t>
      </w:r>
      <w:r>
        <w:rPr>
          <w:rFonts w:cs="DecoType Naskh" w:hint="cs"/>
          <w:sz w:val="28"/>
          <w:szCs w:val="28"/>
          <w:rtl/>
        </w:rPr>
        <w:t>وَمَنْ</w:t>
      </w:r>
      <w:r>
        <w:rPr>
          <w:rFonts w:cs="DecoType Naskh"/>
          <w:sz w:val="28"/>
          <w:szCs w:val="28"/>
          <w:rtl/>
        </w:rPr>
        <w:t xml:space="preserve"> </w:t>
      </w:r>
      <w:r>
        <w:rPr>
          <w:rFonts w:cs="DecoType Naskh" w:hint="cs"/>
          <w:sz w:val="28"/>
          <w:szCs w:val="28"/>
          <w:rtl/>
        </w:rPr>
        <w:t>حَوْلَهُم</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الأَعْرَابِ</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يَتَخَلَّفُواْ</w:t>
      </w:r>
      <w:r>
        <w:rPr>
          <w:rFonts w:cs="DecoType Naskh"/>
          <w:sz w:val="28"/>
          <w:szCs w:val="28"/>
          <w:rtl/>
        </w:rPr>
        <w:t xml:space="preserve"> </w:t>
      </w:r>
      <w:r>
        <w:rPr>
          <w:rFonts w:cs="DecoType Naskh" w:hint="cs"/>
          <w:sz w:val="28"/>
          <w:szCs w:val="28"/>
          <w:rtl/>
        </w:rPr>
        <w:t>عَن</w:t>
      </w:r>
      <w:r>
        <w:rPr>
          <w:rFonts w:cs="DecoType Naskh"/>
          <w:sz w:val="28"/>
          <w:szCs w:val="28"/>
          <w:rtl/>
        </w:rPr>
        <w:t xml:space="preserve"> </w:t>
      </w:r>
      <w:r>
        <w:rPr>
          <w:rFonts w:cs="DecoType Naskh" w:hint="cs"/>
          <w:sz w:val="28"/>
          <w:szCs w:val="28"/>
          <w:rtl/>
        </w:rPr>
        <w:t>رَّسُولِ</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يَرْغَبُواْ</w:t>
      </w:r>
      <w:r>
        <w:rPr>
          <w:rFonts w:cs="DecoType Naskh"/>
          <w:sz w:val="28"/>
          <w:szCs w:val="28"/>
          <w:rtl/>
        </w:rPr>
        <w:t xml:space="preserve"> </w:t>
      </w:r>
      <w:r>
        <w:rPr>
          <w:rFonts w:cs="DecoType Naskh" w:hint="cs"/>
          <w:sz w:val="28"/>
          <w:szCs w:val="28"/>
          <w:rtl/>
        </w:rPr>
        <w:t>بِأَنفُسِهِمْ</w:t>
      </w:r>
      <w:r>
        <w:rPr>
          <w:rFonts w:cs="DecoType Naskh"/>
          <w:sz w:val="28"/>
          <w:szCs w:val="28"/>
          <w:rtl/>
        </w:rPr>
        <w:t xml:space="preserve"> </w:t>
      </w:r>
      <w:r>
        <w:rPr>
          <w:rFonts w:cs="DecoType Naskh" w:hint="cs"/>
          <w:sz w:val="28"/>
          <w:szCs w:val="28"/>
          <w:rtl/>
        </w:rPr>
        <w:t>عَن</w:t>
      </w:r>
      <w:r>
        <w:rPr>
          <w:rFonts w:cs="DecoType Naskh"/>
          <w:sz w:val="28"/>
          <w:szCs w:val="28"/>
          <w:rtl/>
        </w:rPr>
        <w:t xml:space="preserve"> </w:t>
      </w:r>
      <w:r>
        <w:rPr>
          <w:rFonts w:cs="DecoType Naskh" w:hint="cs"/>
          <w:sz w:val="28"/>
          <w:szCs w:val="28"/>
          <w:rtl/>
        </w:rPr>
        <w:t>نَّفْسِهِ</w:t>
      </w:r>
      <w:r>
        <w:rPr>
          <w:rFonts w:cs="DecoType Naskh"/>
          <w:sz w:val="28"/>
          <w:szCs w:val="28"/>
          <w:rtl/>
        </w:rPr>
        <w:t xml:space="preserve"> </w:t>
      </w:r>
      <w:r>
        <w:rPr>
          <w:rFonts w:cs="DecoType Naskh" w:hint="cs"/>
          <w:sz w:val="28"/>
          <w:szCs w:val="28"/>
          <w:rtl/>
        </w:rPr>
        <w:t>ذَلِكَ</w:t>
      </w:r>
      <w:r>
        <w:rPr>
          <w:rFonts w:cs="DecoType Naskh"/>
          <w:sz w:val="28"/>
          <w:szCs w:val="28"/>
          <w:rtl/>
        </w:rPr>
        <w:t xml:space="preserve"> </w:t>
      </w:r>
      <w:r>
        <w:rPr>
          <w:rFonts w:cs="DecoType Naskh" w:hint="cs"/>
          <w:sz w:val="28"/>
          <w:szCs w:val="28"/>
          <w:rtl/>
        </w:rPr>
        <w:t>بِأَنَّهُمْ</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يُصِيبُهُمْ</w:t>
      </w:r>
      <w:r>
        <w:rPr>
          <w:rFonts w:cs="DecoType Naskh"/>
          <w:sz w:val="28"/>
          <w:szCs w:val="28"/>
          <w:rtl/>
        </w:rPr>
        <w:t xml:space="preserve"> </w:t>
      </w:r>
      <w:r>
        <w:rPr>
          <w:rFonts w:cs="DecoType Naskh" w:hint="cs"/>
          <w:sz w:val="28"/>
          <w:szCs w:val="28"/>
          <w:rtl/>
        </w:rPr>
        <w:t>ظَمَأٌ</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نَصَبٌ</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مَخْمَصَةٌ</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سَبِيلِ</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يَطَؤُونَ</w:t>
      </w:r>
      <w:r>
        <w:rPr>
          <w:rFonts w:cs="DecoType Naskh"/>
          <w:sz w:val="28"/>
          <w:szCs w:val="28"/>
          <w:rtl/>
        </w:rPr>
        <w:t xml:space="preserve"> </w:t>
      </w:r>
      <w:r>
        <w:rPr>
          <w:rFonts w:cs="DecoType Naskh" w:hint="cs"/>
          <w:sz w:val="28"/>
          <w:szCs w:val="28"/>
          <w:rtl/>
        </w:rPr>
        <w:t>مَوْطِئًا</w:t>
      </w:r>
      <w:r>
        <w:rPr>
          <w:rFonts w:cs="DecoType Naskh"/>
          <w:sz w:val="28"/>
          <w:szCs w:val="28"/>
          <w:rtl/>
        </w:rPr>
        <w:t xml:space="preserve"> </w:t>
      </w:r>
      <w:r>
        <w:rPr>
          <w:rFonts w:cs="DecoType Naskh" w:hint="cs"/>
          <w:sz w:val="28"/>
          <w:szCs w:val="28"/>
          <w:rtl/>
        </w:rPr>
        <w:t>يَغِيظُ</w:t>
      </w:r>
      <w:r>
        <w:rPr>
          <w:rFonts w:cs="DecoType Naskh"/>
          <w:sz w:val="28"/>
          <w:szCs w:val="28"/>
          <w:rtl/>
        </w:rPr>
        <w:t xml:space="preserve"> </w:t>
      </w:r>
      <w:r>
        <w:rPr>
          <w:rFonts w:cs="DecoType Naskh" w:hint="cs"/>
          <w:sz w:val="28"/>
          <w:szCs w:val="28"/>
          <w:rtl/>
        </w:rPr>
        <w:t>الْكُفَّارَ</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يَنَالُونَ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عَدُوٍّ</w:t>
      </w:r>
      <w:r>
        <w:rPr>
          <w:rFonts w:cs="DecoType Naskh"/>
          <w:sz w:val="28"/>
          <w:szCs w:val="28"/>
          <w:rtl/>
        </w:rPr>
        <w:t xml:space="preserve"> </w:t>
      </w:r>
      <w:r>
        <w:rPr>
          <w:rFonts w:cs="DecoType Naskh" w:hint="cs"/>
          <w:sz w:val="28"/>
          <w:szCs w:val="28"/>
          <w:rtl/>
        </w:rPr>
        <w:t>نَّيْلاً</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كُتِبَ</w:t>
      </w:r>
      <w:r>
        <w:rPr>
          <w:rFonts w:cs="DecoType Naskh"/>
          <w:sz w:val="28"/>
          <w:szCs w:val="28"/>
          <w:rtl/>
        </w:rPr>
        <w:t xml:space="preserve"> </w:t>
      </w:r>
      <w:r>
        <w:rPr>
          <w:rFonts w:cs="DecoType Naskh" w:hint="cs"/>
          <w:sz w:val="28"/>
          <w:szCs w:val="28"/>
          <w:rtl/>
        </w:rPr>
        <w:t>لَهُم</w:t>
      </w:r>
      <w:r>
        <w:rPr>
          <w:rFonts w:cs="DecoType Naskh"/>
          <w:sz w:val="28"/>
          <w:szCs w:val="28"/>
          <w:rtl/>
        </w:rPr>
        <w:t xml:space="preserve"> </w:t>
      </w:r>
      <w:r>
        <w:rPr>
          <w:rFonts w:cs="DecoType Naskh" w:hint="cs"/>
          <w:sz w:val="28"/>
          <w:szCs w:val="28"/>
          <w:rtl/>
        </w:rPr>
        <w:t>بِهِ</w:t>
      </w:r>
      <w:r>
        <w:rPr>
          <w:rFonts w:cs="DecoType Naskh"/>
          <w:sz w:val="28"/>
          <w:szCs w:val="28"/>
          <w:rtl/>
        </w:rPr>
        <w:t xml:space="preserve"> </w:t>
      </w:r>
      <w:r>
        <w:rPr>
          <w:rFonts w:cs="DecoType Naskh" w:hint="cs"/>
          <w:sz w:val="28"/>
          <w:szCs w:val="28"/>
          <w:rtl/>
        </w:rPr>
        <w:t>عَمَلٌ</w:t>
      </w:r>
      <w:r>
        <w:rPr>
          <w:rFonts w:cs="DecoType Naskh"/>
          <w:sz w:val="28"/>
          <w:szCs w:val="28"/>
          <w:rtl/>
        </w:rPr>
        <w:t xml:space="preserve"> </w:t>
      </w:r>
      <w:r>
        <w:rPr>
          <w:rFonts w:cs="DecoType Naskh" w:hint="cs"/>
          <w:sz w:val="28"/>
          <w:szCs w:val="28"/>
          <w:rtl/>
        </w:rPr>
        <w:t>صَالِحٌ</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يُضِيعُ</w:t>
      </w:r>
      <w:r>
        <w:rPr>
          <w:rFonts w:cs="DecoType Naskh"/>
          <w:sz w:val="28"/>
          <w:szCs w:val="28"/>
          <w:rtl/>
        </w:rPr>
        <w:t xml:space="preserve"> </w:t>
      </w:r>
      <w:r>
        <w:rPr>
          <w:rFonts w:cs="DecoType Naskh" w:hint="cs"/>
          <w:sz w:val="28"/>
          <w:szCs w:val="28"/>
          <w:rtl/>
        </w:rPr>
        <w:t>أَجْرَ</w:t>
      </w:r>
      <w:r>
        <w:rPr>
          <w:rFonts w:cs="DecoType Naskh"/>
          <w:sz w:val="28"/>
          <w:szCs w:val="28"/>
          <w:rtl/>
        </w:rPr>
        <w:t xml:space="preserve"> </w:t>
      </w:r>
      <w:r>
        <w:rPr>
          <w:rFonts w:cs="DecoType Naskh" w:hint="cs"/>
          <w:sz w:val="28"/>
          <w:szCs w:val="28"/>
          <w:rtl/>
        </w:rPr>
        <w:t>الْمُحْسِنِين</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يُنفِقُونَ</w:t>
      </w:r>
      <w:r>
        <w:rPr>
          <w:rFonts w:cs="DecoType Naskh"/>
          <w:sz w:val="28"/>
          <w:szCs w:val="28"/>
          <w:rtl/>
        </w:rPr>
        <w:t xml:space="preserve"> </w:t>
      </w:r>
      <w:r>
        <w:rPr>
          <w:rFonts w:cs="DecoType Naskh" w:hint="cs"/>
          <w:sz w:val="28"/>
          <w:szCs w:val="28"/>
          <w:rtl/>
        </w:rPr>
        <w:t>نَفَقَةً</w:t>
      </w:r>
      <w:r>
        <w:rPr>
          <w:rFonts w:cs="DecoType Naskh"/>
          <w:sz w:val="28"/>
          <w:szCs w:val="28"/>
          <w:rtl/>
        </w:rPr>
        <w:t xml:space="preserve"> </w:t>
      </w:r>
      <w:r>
        <w:rPr>
          <w:rFonts w:cs="DecoType Naskh" w:hint="cs"/>
          <w:sz w:val="28"/>
          <w:szCs w:val="28"/>
          <w:rtl/>
        </w:rPr>
        <w:t>صَغِيرَةً</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كَبِيرَةً</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يَقْطَعُونَ</w:t>
      </w:r>
      <w:r>
        <w:rPr>
          <w:rFonts w:cs="DecoType Naskh"/>
          <w:sz w:val="28"/>
          <w:szCs w:val="28"/>
          <w:rtl/>
        </w:rPr>
        <w:t xml:space="preserve"> </w:t>
      </w:r>
      <w:r>
        <w:rPr>
          <w:rFonts w:cs="DecoType Naskh" w:hint="cs"/>
          <w:sz w:val="28"/>
          <w:szCs w:val="28"/>
          <w:rtl/>
        </w:rPr>
        <w:t>وَادِيًا</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كُتِبَ</w:t>
      </w:r>
      <w:r>
        <w:rPr>
          <w:rFonts w:cs="DecoType Naskh"/>
          <w:sz w:val="28"/>
          <w:szCs w:val="28"/>
          <w:rtl/>
        </w:rPr>
        <w:t xml:space="preserve"> </w:t>
      </w:r>
      <w:r>
        <w:rPr>
          <w:rFonts w:cs="DecoType Naskh" w:hint="cs"/>
          <w:sz w:val="28"/>
          <w:szCs w:val="28"/>
          <w:rtl/>
        </w:rPr>
        <w:t>لَهُمْ</w:t>
      </w:r>
      <w:r>
        <w:rPr>
          <w:rFonts w:cs="DecoType Naskh"/>
          <w:sz w:val="28"/>
          <w:szCs w:val="28"/>
          <w:rtl/>
        </w:rPr>
        <w:t xml:space="preserve"> </w:t>
      </w:r>
      <w:r>
        <w:rPr>
          <w:rFonts w:cs="DecoType Naskh" w:hint="cs"/>
          <w:sz w:val="28"/>
          <w:szCs w:val="28"/>
          <w:rtl/>
        </w:rPr>
        <w:t>لِيَجْزِيَهُمُ</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أَحْسَنَ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كَانُواْ</w:t>
      </w:r>
      <w:r>
        <w:rPr>
          <w:rFonts w:cs="DecoType Naskh"/>
          <w:sz w:val="28"/>
          <w:szCs w:val="28"/>
          <w:rtl/>
        </w:rPr>
        <w:t xml:space="preserve"> </w:t>
      </w:r>
      <w:r>
        <w:rPr>
          <w:rFonts w:cs="DecoType Naskh" w:hint="cs"/>
          <w:sz w:val="28"/>
          <w:szCs w:val="28"/>
          <w:rtl/>
        </w:rPr>
        <w:t>يَعْمَلُون</w:t>
      </w:r>
      <w:r>
        <w:rPr>
          <w:rFonts w:cs="Traditional Arabic"/>
          <w:sz w:val="28"/>
          <w:szCs w:val="28"/>
          <w:rtl/>
        </w:rPr>
        <w:t>﴾</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120</w:t>
      </w:r>
      <w:r>
        <w:rPr>
          <w:rFonts w:cs="Arabic Transparent"/>
          <w:sz w:val="28"/>
          <w:szCs w:val="28"/>
          <w:rtl/>
        </w:rPr>
        <w:t>-</w:t>
      </w:r>
      <w:r>
        <w:rPr>
          <w:rFonts w:ascii="Times New Roman" w:hAnsi="Times New Roman" w:cs="Times New Roman"/>
          <w:sz w:val="28"/>
          <w:szCs w:val="28"/>
          <w:rtl/>
        </w:rPr>
        <w:t>121</w:t>
      </w:r>
      <w:r>
        <w:rPr>
          <w:rFonts w:cs="Arabic Transparent"/>
          <w:sz w:val="28"/>
          <w:szCs w:val="28"/>
          <w:rtl/>
        </w:rPr>
        <w:t>]</w:t>
      </w:r>
      <w:r>
        <w:rPr>
          <w:rFonts w:cs="Arabic Transparent"/>
          <w:color w:val="FF0000"/>
          <w:sz w:val="28"/>
          <w:szCs w:val="28"/>
          <w:rtl/>
        </w:rPr>
        <w:t>.</w:t>
      </w:r>
    </w:p>
    <w:p w:rsidR="00CD740F" w:rsidRDefault="00CD740F" w:rsidP="009A5A7E">
      <w:pPr>
        <w:spacing w:before="100" w:beforeAutospacing="1" w:line="360" w:lineRule="auto"/>
        <w:ind w:firstLine="397"/>
        <w:jc w:val="both"/>
        <w:rPr>
          <w:rFonts w:cs="Arabic Transparent"/>
          <w:sz w:val="28"/>
          <w:szCs w:val="28"/>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ascii="Arial" w:hAnsi="Arial" w:cs="Arabic Transparent"/>
          <w:color w:val="000000"/>
          <w:sz w:val="28"/>
          <w:szCs w:val="28"/>
          <w:rtl/>
        </w:rPr>
        <w:t xml:space="preserve">فيجيء قوله تعالى: </w:t>
      </w:r>
      <w:r>
        <w:rPr>
          <w:rFonts w:cs="Traditional Arabic"/>
          <w:sz w:val="28"/>
          <w:szCs w:val="28"/>
          <w:rtl/>
        </w:rPr>
        <w:t>﴿</w:t>
      </w:r>
      <w:r>
        <w:rPr>
          <w:rFonts w:cs="DecoType Naskh" w:hint="cs"/>
          <w:sz w:val="28"/>
          <w:szCs w:val="28"/>
          <w:rtl/>
        </w:rPr>
        <w:t>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لأَهْلِ</w:t>
      </w:r>
      <w:r>
        <w:rPr>
          <w:rFonts w:cs="DecoType Naskh"/>
          <w:sz w:val="28"/>
          <w:szCs w:val="28"/>
          <w:rtl/>
        </w:rPr>
        <w:t xml:space="preserve"> </w:t>
      </w:r>
      <w:r>
        <w:rPr>
          <w:rFonts w:cs="DecoType Naskh" w:hint="cs"/>
          <w:sz w:val="28"/>
          <w:szCs w:val="28"/>
          <w:rtl/>
        </w:rPr>
        <w:t>الْمَدِينَةِ</w:t>
      </w:r>
      <w:r>
        <w:rPr>
          <w:rFonts w:cs="DecoType Naskh"/>
          <w:sz w:val="28"/>
          <w:szCs w:val="28"/>
          <w:rtl/>
        </w:rPr>
        <w:t xml:space="preserve"> </w:t>
      </w:r>
      <w:r>
        <w:rPr>
          <w:rFonts w:cs="DecoType Naskh" w:hint="cs"/>
          <w:sz w:val="28"/>
          <w:szCs w:val="28"/>
          <w:rtl/>
        </w:rPr>
        <w:t>وَمَنْ</w:t>
      </w:r>
      <w:r>
        <w:rPr>
          <w:rFonts w:cs="DecoType Naskh"/>
          <w:sz w:val="28"/>
          <w:szCs w:val="28"/>
          <w:rtl/>
        </w:rPr>
        <w:t xml:space="preserve"> </w:t>
      </w:r>
      <w:r>
        <w:rPr>
          <w:rFonts w:cs="DecoType Naskh" w:hint="cs"/>
          <w:sz w:val="28"/>
          <w:szCs w:val="28"/>
          <w:rtl/>
        </w:rPr>
        <w:t>حَوْلَهُم</w:t>
      </w:r>
      <w:r>
        <w:rPr>
          <w:rFonts w:cs="Traditional Arabic"/>
          <w:sz w:val="28"/>
          <w:szCs w:val="28"/>
          <w:rtl/>
        </w:rPr>
        <w:t>﴾</w:t>
      </w:r>
      <w:r>
        <w:rPr>
          <w:rFonts w:cs="Arabic Transparent"/>
          <w:sz w:val="28"/>
          <w:szCs w:val="28"/>
          <w:rtl/>
        </w:rPr>
        <w:t xml:space="preserve"> [</w:t>
      </w:r>
      <w:r>
        <w:rPr>
          <w:rFonts w:cs="Arabic Transparent" w:hint="cs"/>
          <w:sz w:val="28"/>
          <w:szCs w:val="28"/>
          <w:rtl/>
        </w:rPr>
        <w:t>التوبة</w:t>
      </w:r>
      <w:r>
        <w:rPr>
          <w:rFonts w:cs="Arabic Transparent"/>
          <w:sz w:val="28"/>
          <w:szCs w:val="28"/>
          <w:rtl/>
        </w:rPr>
        <w:t xml:space="preserve">: </w:t>
      </w:r>
      <w:r>
        <w:rPr>
          <w:rFonts w:ascii="Times New Roman" w:hAnsi="Times New Roman" w:cs="Times New Roman"/>
          <w:sz w:val="28"/>
          <w:szCs w:val="28"/>
          <w:rtl/>
        </w:rPr>
        <w:t>120</w:t>
      </w:r>
      <w:r>
        <w:rPr>
          <w:rFonts w:ascii="Arial" w:hAnsi="Arial" w:cs="Arabic Transparent"/>
          <w:color w:val="000000"/>
          <w:sz w:val="28"/>
          <w:szCs w:val="28"/>
          <w:rtl/>
        </w:rPr>
        <w:t xml:space="preserve">] عموم في اللفظ والمراد به في المعنى الجمهور والأكثر، وتجيء هذه الآية مبينة لذلك مطردة الألفاظ متصلة المعنى من قوله تعالى: </w:t>
      </w:r>
      <w:r>
        <w:rPr>
          <w:rFonts w:cs="Traditional Arabic"/>
          <w:sz w:val="28"/>
          <w:szCs w:val="28"/>
          <w:rtl/>
        </w:rPr>
        <w:t>﴿</w:t>
      </w:r>
      <w:r>
        <w:rPr>
          <w:rFonts w:cs="DecoType Naskh" w:hint="cs"/>
          <w:sz w:val="28"/>
          <w:szCs w:val="28"/>
          <w:rtl/>
        </w:rPr>
        <w:t>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لأَهْلِ</w:t>
      </w:r>
      <w:r>
        <w:rPr>
          <w:rFonts w:cs="DecoType Naskh"/>
          <w:sz w:val="28"/>
          <w:szCs w:val="28"/>
          <w:rtl/>
        </w:rPr>
        <w:t xml:space="preserve"> </w:t>
      </w:r>
      <w:r>
        <w:rPr>
          <w:rFonts w:cs="DecoType Naskh" w:hint="cs"/>
          <w:sz w:val="28"/>
          <w:szCs w:val="28"/>
          <w:rtl/>
        </w:rPr>
        <w:t>الْمَدِينَةِ</w:t>
      </w:r>
      <w:r>
        <w:rPr>
          <w:rFonts w:cs="Traditional Arabic"/>
          <w:sz w:val="28"/>
          <w:szCs w:val="28"/>
          <w:rtl/>
        </w:rPr>
        <w:t>﴾</w:t>
      </w:r>
      <w:r>
        <w:rPr>
          <w:rFonts w:cs="Traditional Arabic"/>
          <w:sz w:val="26"/>
          <w:szCs w:val="26"/>
          <w:rtl/>
        </w:rPr>
        <w:t xml:space="preserve"> </w:t>
      </w:r>
      <w:r>
        <w:rPr>
          <w:rFonts w:ascii="Arial" w:hAnsi="Arial" w:cs="Arabic Transparent"/>
          <w:sz w:val="28"/>
          <w:szCs w:val="28"/>
          <w:rtl/>
        </w:rPr>
        <w:t>إ</w:t>
      </w:r>
      <w:r>
        <w:rPr>
          <w:rFonts w:ascii="Arial" w:hAnsi="Arial" w:cs="Arabic Transparent"/>
          <w:color w:val="000000"/>
          <w:sz w:val="28"/>
          <w:szCs w:val="28"/>
          <w:rtl/>
        </w:rPr>
        <w:t xml:space="preserve">لى قوله </w:t>
      </w:r>
      <w:r>
        <w:rPr>
          <w:rFonts w:cs="Traditional Arabic"/>
          <w:sz w:val="28"/>
          <w:szCs w:val="28"/>
          <w:rtl/>
        </w:rPr>
        <w:t>﴿</w:t>
      </w:r>
      <w:r>
        <w:rPr>
          <w:rFonts w:cs="DecoType Naskh" w:hint="cs"/>
          <w:sz w:val="28"/>
          <w:szCs w:val="28"/>
          <w:rtl/>
        </w:rPr>
        <w:t>يَحْذَرُون</w:t>
      </w:r>
      <w:r>
        <w:rPr>
          <w:rFonts w:cs="Traditional Arabic"/>
          <w:sz w:val="28"/>
          <w:szCs w:val="28"/>
          <w:rtl/>
        </w:rPr>
        <w:t>﴾</w:t>
      </w:r>
      <w:r>
        <w:rPr>
          <w:rFonts w:ascii="Arial" w:hAnsi="Arial" w:cs="Arabic Transparent"/>
          <w:color w:val="000000"/>
          <w:sz w:val="28"/>
          <w:szCs w:val="28"/>
          <w:rtl/>
        </w:rPr>
        <w:t xml:space="preserve"> بين في آخر الآية العموم الذي في أولها؛ إذ هو معرض أن يتأول فيه ألا يتخلف بشر، و"التفقه" هو من النافرين، و"الإنذار" هو منهم، والضمير في رجعوا لهم أيضا</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37"/>
      </w:r>
      <w:r>
        <w:rPr>
          <w:rStyle w:val="FootnoteReference"/>
          <w:rFonts w:cs="Arabic Transparent"/>
          <w:sz w:val="28"/>
          <w:szCs w:val="28"/>
          <w:rtl/>
        </w:rPr>
        <w:t>)</w:t>
      </w:r>
      <w:r>
        <w:rPr>
          <w:rFonts w:cs="Arabic Transparent"/>
          <w:sz w:val="28"/>
          <w:szCs w:val="28"/>
          <w:rtl/>
        </w:rPr>
        <w:t>.</w:t>
      </w:r>
    </w:p>
    <w:p w:rsidR="00CD740F" w:rsidRDefault="00CD740F" w:rsidP="009A5A7E">
      <w:pPr>
        <w:autoSpaceDE w:val="0"/>
        <w:autoSpaceDN w:val="0"/>
        <w:adjustRightInd w:val="0"/>
        <w:spacing w:line="360" w:lineRule="auto"/>
        <w:ind w:firstLine="397"/>
        <w:jc w:val="both"/>
        <w:rPr>
          <w:rFonts w:ascii="Simplified Arabic" w:hAnsi="Simplified Arabic" w:cs="Arabic Transparent"/>
          <w:color w:val="FF0000"/>
          <w:sz w:val="28"/>
          <w:szCs w:val="28"/>
          <w:rtl/>
        </w:rPr>
      </w:pPr>
      <w:r w:rsidRPr="009A5A7E">
        <w:rPr>
          <w:rFonts w:cs="Arabic Transparent" w:hint="cs"/>
          <w:spacing w:val="2"/>
          <w:sz w:val="28"/>
          <w:szCs w:val="28"/>
          <w:rtl/>
        </w:rPr>
        <w:t>ورجح</w:t>
      </w:r>
      <w:r w:rsidRPr="009A5A7E">
        <w:rPr>
          <w:rFonts w:cs="Arabic Transparent"/>
          <w:spacing w:val="2"/>
          <w:sz w:val="28"/>
          <w:szCs w:val="28"/>
          <w:rtl/>
        </w:rPr>
        <w:t xml:space="preserve"> </w:t>
      </w:r>
      <w:r w:rsidRPr="009A5A7E">
        <w:rPr>
          <w:rFonts w:cs="Arabic Transparent" w:hint="cs"/>
          <w:spacing w:val="2"/>
          <w:sz w:val="28"/>
          <w:szCs w:val="28"/>
          <w:rtl/>
        </w:rPr>
        <w:t>الثعالبي</w:t>
      </w:r>
      <w:r w:rsidRPr="009A5A7E">
        <w:rPr>
          <w:rFonts w:cs="Arabic Transparent"/>
          <w:spacing w:val="2"/>
          <w:sz w:val="28"/>
          <w:szCs w:val="28"/>
          <w:rtl/>
        </w:rPr>
        <w:t xml:space="preserve"> </w:t>
      </w:r>
      <w:r w:rsidRPr="009A5A7E">
        <w:rPr>
          <w:rFonts w:cs="Arabic Transparent" w:hint="cs"/>
          <w:spacing w:val="2"/>
          <w:sz w:val="28"/>
          <w:szCs w:val="28"/>
          <w:rtl/>
        </w:rPr>
        <w:t>رحمه</w:t>
      </w:r>
      <w:r w:rsidRPr="009A5A7E">
        <w:rPr>
          <w:rFonts w:cs="Arabic Transparent"/>
          <w:spacing w:val="2"/>
          <w:sz w:val="28"/>
          <w:szCs w:val="28"/>
          <w:rtl/>
        </w:rPr>
        <w:t xml:space="preserve"> </w:t>
      </w:r>
      <w:r w:rsidRPr="009A5A7E">
        <w:rPr>
          <w:rFonts w:cs="Arabic Transparent" w:hint="cs"/>
          <w:spacing w:val="2"/>
          <w:sz w:val="28"/>
          <w:szCs w:val="28"/>
          <w:rtl/>
        </w:rPr>
        <w:t>الله</w:t>
      </w:r>
      <w:r w:rsidRPr="009A5A7E">
        <w:rPr>
          <w:rFonts w:cs="Arabic Transparent"/>
          <w:spacing w:val="2"/>
          <w:sz w:val="28"/>
          <w:szCs w:val="28"/>
          <w:rtl/>
        </w:rPr>
        <w:t xml:space="preserve"> </w:t>
      </w:r>
      <w:r w:rsidRPr="009A5A7E">
        <w:rPr>
          <w:rFonts w:cs="Arabic Transparent" w:hint="cs"/>
          <w:spacing w:val="2"/>
          <w:sz w:val="28"/>
          <w:szCs w:val="28"/>
          <w:rtl/>
        </w:rPr>
        <w:t>أن</w:t>
      </w:r>
      <w:r w:rsidRPr="009A5A7E">
        <w:rPr>
          <w:rFonts w:cs="Arabic Transparent"/>
          <w:spacing w:val="2"/>
          <w:sz w:val="28"/>
          <w:szCs w:val="28"/>
          <w:rtl/>
        </w:rPr>
        <w:t xml:space="preserve"> </w:t>
      </w:r>
      <w:r w:rsidRPr="009A5A7E">
        <w:rPr>
          <w:rFonts w:cs="Arabic Transparent" w:hint="cs"/>
          <w:spacing w:val="2"/>
          <w:sz w:val="28"/>
          <w:szCs w:val="28"/>
          <w:rtl/>
        </w:rPr>
        <w:t>هذه</w:t>
      </w:r>
      <w:r w:rsidRPr="009A5A7E">
        <w:rPr>
          <w:rFonts w:cs="Arabic Transparent"/>
          <w:spacing w:val="2"/>
          <w:sz w:val="28"/>
          <w:szCs w:val="28"/>
          <w:rtl/>
        </w:rPr>
        <w:t xml:space="preserve"> </w:t>
      </w:r>
      <w:r w:rsidRPr="009A5A7E">
        <w:rPr>
          <w:rFonts w:cs="Arabic Transparent" w:hint="cs"/>
          <w:spacing w:val="2"/>
          <w:sz w:val="28"/>
          <w:szCs w:val="28"/>
          <w:rtl/>
        </w:rPr>
        <w:t>الآية</w:t>
      </w:r>
      <w:r w:rsidRPr="009A5A7E">
        <w:rPr>
          <w:rFonts w:cs="Arabic Transparent"/>
          <w:spacing w:val="2"/>
          <w:sz w:val="28"/>
          <w:szCs w:val="28"/>
          <w:rtl/>
        </w:rPr>
        <w:t xml:space="preserve"> </w:t>
      </w:r>
      <w:r w:rsidRPr="009A5A7E">
        <w:rPr>
          <w:rFonts w:cs="Arabic Transparent" w:hint="cs"/>
          <w:spacing w:val="2"/>
          <w:sz w:val="28"/>
          <w:szCs w:val="28"/>
          <w:rtl/>
        </w:rPr>
        <w:t>ليست</w:t>
      </w:r>
      <w:r w:rsidRPr="009A5A7E">
        <w:rPr>
          <w:rFonts w:cs="Arabic Transparent"/>
          <w:spacing w:val="2"/>
          <w:sz w:val="28"/>
          <w:szCs w:val="28"/>
          <w:rtl/>
        </w:rPr>
        <w:t xml:space="preserve"> </w:t>
      </w:r>
      <w:r w:rsidRPr="009A5A7E">
        <w:rPr>
          <w:rFonts w:cs="Arabic Transparent" w:hint="cs"/>
          <w:spacing w:val="2"/>
          <w:sz w:val="28"/>
          <w:szCs w:val="28"/>
          <w:rtl/>
        </w:rPr>
        <w:t>في</w:t>
      </w:r>
      <w:r w:rsidRPr="009A5A7E">
        <w:rPr>
          <w:rFonts w:cs="Arabic Transparent"/>
          <w:spacing w:val="2"/>
          <w:sz w:val="28"/>
          <w:szCs w:val="28"/>
          <w:rtl/>
        </w:rPr>
        <w:t xml:space="preserve"> </w:t>
      </w:r>
      <w:r w:rsidRPr="009A5A7E">
        <w:rPr>
          <w:rFonts w:cs="Arabic Transparent" w:hint="cs"/>
          <w:spacing w:val="2"/>
          <w:sz w:val="28"/>
          <w:szCs w:val="28"/>
          <w:rtl/>
        </w:rPr>
        <w:t>معنى</w:t>
      </w:r>
      <w:r w:rsidRPr="009A5A7E">
        <w:rPr>
          <w:rFonts w:cs="Arabic Transparent"/>
          <w:spacing w:val="2"/>
          <w:sz w:val="28"/>
          <w:szCs w:val="28"/>
          <w:rtl/>
        </w:rPr>
        <w:t xml:space="preserve"> </w:t>
      </w:r>
      <w:r w:rsidRPr="009A5A7E">
        <w:rPr>
          <w:rFonts w:cs="Arabic Transparent" w:hint="cs"/>
          <w:spacing w:val="2"/>
          <w:sz w:val="28"/>
          <w:szCs w:val="28"/>
          <w:rtl/>
        </w:rPr>
        <w:t>الغزو،</w:t>
      </w:r>
      <w:r w:rsidRPr="009A5A7E">
        <w:rPr>
          <w:rFonts w:cs="Arabic Transparent"/>
          <w:spacing w:val="2"/>
          <w:sz w:val="28"/>
          <w:szCs w:val="28"/>
          <w:rtl/>
        </w:rPr>
        <w:t xml:space="preserve"> </w:t>
      </w:r>
      <w:r w:rsidRPr="009A5A7E">
        <w:rPr>
          <w:rFonts w:cs="Arabic Transparent" w:hint="cs"/>
          <w:spacing w:val="2"/>
          <w:sz w:val="28"/>
          <w:szCs w:val="28"/>
          <w:rtl/>
        </w:rPr>
        <w:t>وأنها</w:t>
      </w:r>
      <w:r w:rsidRPr="009A5A7E">
        <w:rPr>
          <w:rFonts w:cs="Arabic Transparent"/>
          <w:spacing w:val="2"/>
          <w:sz w:val="28"/>
          <w:szCs w:val="28"/>
          <w:rtl/>
        </w:rPr>
        <w:t xml:space="preserve"> </w:t>
      </w:r>
      <w:r w:rsidRPr="009A5A7E">
        <w:rPr>
          <w:rFonts w:cs="Arabic Transparent" w:hint="cs"/>
          <w:spacing w:val="2"/>
          <w:sz w:val="28"/>
          <w:szCs w:val="28"/>
          <w:rtl/>
        </w:rPr>
        <w:t>في</w:t>
      </w:r>
      <w:r w:rsidRPr="009A5A7E">
        <w:rPr>
          <w:rFonts w:cs="Arabic Transparent"/>
          <w:spacing w:val="2"/>
          <w:sz w:val="28"/>
          <w:szCs w:val="28"/>
          <w:rtl/>
        </w:rPr>
        <w:t xml:space="preserve"> </w:t>
      </w:r>
      <w:r w:rsidRPr="009A5A7E">
        <w:rPr>
          <w:rFonts w:cs="Arabic Transparent" w:hint="cs"/>
          <w:spacing w:val="2"/>
          <w:sz w:val="28"/>
          <w:szCs w:val="28"/>
          <w:rtl/>
        </w:rPr>
        <w:t>شأن</w:t>
      </w:r>
      <w:r w:rsidRPr="009A5A7E">
        <w:rPr>
          <w:rFonts w:cs="Arabic Transparent"/>
          <w:spacing w:val="2"/>
          <w:sz w:val="28"/>
          <w:szCs w:val="28"/>
          <w:rtl/>
        </w:rPr>
        <w:t xml:space="preserve"> </w:t>
      </w:r>
      <w:r w:rsidRPr="009A5A7E">
        <w:rPr>
          <w:rFonts w:cs="Arabic Transparent" w:hint="cs"/>
          <w:spacing w:val="2"/>
          <w:sz w:val="28"/>
          <w:szCs w:val="28"/>
          <w:rtl/>
        </w:rPr>
        <w:t>التفقه</w:t>
      </w:r>
      <w:r w:rsidRPr="009A5A7E">
        <w:rPr>
          <w:rFonts w:cs="Arabic Transparent"/>
          <w:spacing w:val="2"/>
          <w:sz w:val="28"/>
          <w:szCs w:val="28"/>
          <w:rtl/>
        </w:rPr>
        <w:t xml:space="preserve"> </w:t>
      </w:r>
      <w:r w:rsidRPr="009A5A7E">
        <w:rPr>
          <w:rFonts w:cs="Arabic Transparent" w:hint="cs"/>
          <w:spacing w:val="2"/>
          <w:sz w:val="28"/>
          <w:szCs w:val="28"/>
          <w:rtl/>
        </w:rPr>
        <w:t>في</w:t>
      </w:r>
      <w:r w:rsidRPr="009A5A7E">
        <w:rPr>
          <w:rFonts w:cs="Arabic Transparent"/>
          <w:spacing w:val="2"/>
          <w:sz w:val="28"/>
          <w:szCs w:val="28"/>
          <w:rtl/>
        </w:rPr>
        <w:t xml:space="preserve"> </w:t>
      </w:r>
      <w:r w:rsidRPr="009A5A7E">
        <w:rPr>
          <w:rFonts w:cs="Arabic Transparent" w:hint="cs"/>
          <w:spacing w:val="2"/>
          <w:sz w:val="28"/>
          <w:szCs w:val="28"/>
          <w:rtl/>
        </w:rPr>
        <w:t>الدين</w:t>
      </w:r>
      <w:r w:rsidRPr="009A5A7E">
        <w:rPr>
          <w:rFonts w:cs="Arabic Transparent"/>
          <w:spacing w:val="2"/>
          <w:sz w:val="28"/>
          <w:szCs w:val="28"/>
          <w:rtl/>
        </w:rPr>
        <w:t xml:space="preserve"> </w:t>
      </w:r>
      <w:r w:rsidRPr="009A5A7E">
        <w:rPr>
          <w:rFonts w:cs="Arabic Transparent" w:hint="cs"/>
          <w:spacing w:val="2"/>
          <w:sz w:val="28"/>
          <w:szCs w:val="28"/>
          <w:rtl/>
        </w:rPr>
        <w:t>على</w:t>
      </w:r>
      <w:r w:rsidRPr="009A5A7E">
        <w:rPr>
          <w:rFonts w:cs="Arabic Transparent"/>
          <w:spacing w:val="2"/>
          <w:sz w:val="28"/>
          <w:szCs w:val="28"/>
          <w:rtl/>
        </w:rPr>
        <w:t xml:space="preserve"> </w:t>
      </w:r>
      <w:r w:rsidRPr="009A5A7E">
        <w:rPr>
          <w:rFonts w:cs="Arabic Transparent" w:hint="cs"/>
          <w:spacing w:val="2"/>
          <w:sz w:val="28"/>
          <w:szCs w:val="28"/>
          <w:rtl/>
        </w:rPr>
        <w:t>الإطلاق،</w:t>
      </w:r>
      <w:r w:rsidRPr="009A5A7E">
        <w:rPr>
          <w:rFonts w:cs="Arabic Transparent"/>
          <w:spacing w:val="2"/>
          <w:sz w:val="28"/>
          <w:szCs w:val="28"/>
          <w:rtl/>
        </w:rPr>
        <w:t xml:space="preserve"> </w:t>
      </w:r>
      <w:r w:rsidRPr="009A5A7E">
        <w:rPr>
          <w:rFonts w:cs="Arabic Transparent" w:hint="cs"/>
          <w:spacing w:val="2"/>
          <w:sz w:val="28"/>
          <w:szCs w:val="28"/>
          <w:rtl/>
        </w:rPr>
        <w:t>فقال</w:t>
      </w:r>
      <w:r w:rsidRPr="009A5A7E">
        <w:rPr>
          <w:rFonts w:cs="Arabic Transparent"/>
          <w:spacing w:val="2"/>
          <w:sz w:val="28"/>
          <w:szCs w:val="28"/>
          <w:rtl/>
        </w:rPr>
        <w:t>: "</w:t>
      </w:r>
      <w:r w:rsidRPr="009A5A7E">
        <w:rPr>
          <w:rFonts w:cs="Arabic Transparent" w:hint="cs"/>
          <w:spacing w:val="2"/>
          <w:sz w:val="28"/>
          <w:szCs w:val="28"/>
          <w:rtl/>
        </w:rPr>
        <w:t>وصح</w:t>
      </w:r>
      <w:r w:rsidRPr="009A5A7E">
        <w:rPr>
          <w:rFonts w:cs="Arabic Transparent"/>
          <w:spacing w:val="2"/>
          <w:sz w:val="28"/>
          <w:szCs w:val="28"/>
          <w:rtl/>
        </w:rPr>
        <w:t xml:space="preserve"> </w:t>
      </w:r>
      <w:r w:rsidRPr="009A5A7E">
        <w:rPr>
          <w:rFonts w:cs="Arabic Transparent" w:hint="cs"/>
          <w:spacing w:val="2"/>
          <w:sz w:val="28"/>
          <w:szCs w:val="28"/>
          <w:rtl/>
        </w:rPr>
        <w:t>عنه</w:t>
      </w:r>
      <w:r w:rsidRPr="009A5A7E">
        <w:rPr>
          <w:rFonts w:cs="Arabic Transparent"/>
          <w:spacing w:val="2"/>
          <w:sz w:val="28"/>
          <w:szCs w:val="28"/>
          <w:rtl/>
        </w:rPr>
        <w:t xml:space="preserve"> </w:t>
      </w:r>
      <w:r w:rsidRPr="009A5A7E">
        <w:rPr>
          <w:rFonts w:ascii="Arial" w:hAnsi="Arial" w:cs="Arabic Transparent"/>
          <w:color w:val="000000"/>
          <w:spacing w:val="2"/>
          <w:sz w:val="28"/>
          <w:szCs w:val="28"/>
        </w:rPr>
        <w:sym w:font="AGA Arabesque" w:char="F072"/>
      </w:r>
      <w:r w:rsidRPr="009A5A7E">
        <w:rPr>
          <w:rFonts w:cs="Arabic Transparent"/>
          <w:spacing w:val="2"/>
          <w:sz w:val="28"/>
          <w:szCs w:val="28"/>
          <w:rtl/>
        </w:rPr>
        <w:t xml:space="preserve"> </w:t>
      </w:r>
      <w:r w:rsidRPr="009A5A7E">
        <w:rPr>
          <w:rFonts w:cs="Arabic Transparent" w:hint="cs"/>
          <w:spacing w:val="2"/>
          <w:sz w:val="28"/>
          <w:szCs w:val="28"/>
          <w:rtl/>
        </w:rPr>
        <w:t>أنه</w:t>
      </w:r>
      <w:r w:rsidRPr="009A5A7E">
        <w:rPr>
          <w:rFonts w:cs="Arabic Transparent"/>
          <w:spacing w:val="2"/>
          <w:sz w:val="28"/>
          <w:szCs w:val="28"/>
          <w:rtl/>
        </w:rPr>
        <w:t xml:space="preserve"> </w:t>
      </w:r>
      <w:r w:rsidRPr="009A5A7E">
        <w:rPr>
          <w:rFonts w:cs="Arabic Transparent" w:hint="cs"/>
          <w:spacing w:val="2"/>
          <w:sz w:val="28"/>
          <w:szCs w:val="28"/>
          <w:rtl/>
        </w:rPr>
        <w:t>قال</w:t>
      </w:r>
      <w:r w:rsidRPr="009A5A7E">
        <w:rPr>
          <w:rFonts w:cs="Arabic Transparent"/>
          <w:spacing w:val="2"/>
          <w:sz w:val="28"/>
          <w:szCs w:val="28"/>
          <w:rtl/>
        </w:rPr>
        <w:t>: «</w:t>
      </w:r>
      <w:r w:rsidRPr="009A5A7E">
        <w:rPr>
          <w:rFonts w:ascii="Arial" w:hAnsi="Arial" w:cs="Arabic Transparent"/>
          <w:color w:val="000000"/>
          <w:spacing w:val="2"/>
          <w:sz w:val="28"/>
          <w:szCs w:val="28"/>
          <w:rtl/>
        </w:rPr>
        <w:t>لاَ هِجْرَةَ بَعْدَ الفَتْحَ، وَلَكِنْ جِهَادٌ وَنِيَّةٌ، وإذا استنفرتم فانفرو»</w:t>
      </w:r>
      <w:r w:rsidRPr="009A5A7E">
        <w:rPr>
          <w:rStyle w:val="FootnoteReference"/>
          <w:rFonts w:ascii="Arial" w:hAnsi="Arial" w:cs="Arabic Transparent"/>
          <w:color w:val="000000"/>
          <w:spacing w:val="2"/>
          <w:sz w:val="28"/>
          <w:szCs w:val="28"/>
          <w:rtl/>
        </w:rPr>
        <w:t>(</w:t>
      </w:r>
      <w:r w:rsidRPr="009A5A7E">
        <w:rPr>
          <w:rStyle w:val="FootnoteReference"/>
          <w:color w:val="000000"/>
          <w:spacing w:val="2"/>
          <w:sz w:val="28"/>
          <w:szCs w:val="28"/>
          <w:rtl/>
        </w:rPr>
        <w:footnoteReference w:id="238"/>
      </w:r>
      <w:r w:rsidRPr="009A5A7E">
        <w:rPr>
          <w:rStyle w:val="FootnoteReference"/>
          <w:rFonts w:ascii="Arial" w:hAnsi="Arial" w:cs="Arabic Transparent"/>
          <w:color w:val="000000"/>
          <w:spacing w:val="2"/>
          <w:sz w:val="28"/>
          <w:szCs w:val="28"/>
          <w:rtl/>
        </w:rPr>
        <w:t>)</w:t>
      </w:r>
      <w:r w:rsidRPr="009A5A7E">
        <w:rPr>
          <w:rFonts w:ascii="Arial" w:hAnsi="Arial" w:cs="Arabic Transparent"/>
          <w:color w:val="000000"/>
          <w:spacing w:val="2"/>
          <w:sz w:val="28"/>
          <w:szCs w:val="28"/>
          <w:rtl/>
        </w:rPr>
        <w:t xml:space="preserve"> وقد استنفر رسول الله </w:t>
      </w:r>
      <w:r w:rsidRPr="009A5A7E">
        <w:rPr>
          <w:rFonts w:cs="Arabic Transparent"/>
          <w:spacing w:val="2"/>
          <w:sz w:val="28"/>
          <w:szCs w:val="28"/>
        </w:rPr>
        <w:sym w:font="AGA Arabesque" w:char="F072"/>
      </w:r>
      <w:r w:rsidRPr="009A5A7E">
        <w:rPr>
          <w:rFonts w:ascii="Arial" w:hAnsi="Arial" w:cs="Arabic Transparent"/>
          <w:color w:val="000000"/>
          <w:spacing w:val="2"/>
          <w:sz w:val="28"/>
          <w:szCs w:val="28"/>
          <w:rtl/>
        </w:rPr>
        <w:t xml:space="preserve"> الناس في غزوة تبوك، وأعلن بها حسبما هو</w:t>
      </w:r>
      <w:r>
        <w:rPr>
          <w:rFonts w:ascii="Arial" w:hAnsi="Arial" w:cs="Arabic Transparent"/>
          <w:color w:val="000000"/>
          <w:sz w:val="28"/>
          <w:szCs w:val="28"/>
          <w:rtl/>
        </w:rPr>
        <w:t xml:space="preserve"> مصرح به في حديث كعب بن مالك في الصحاح، فكان العتب متوجها على من تأخر عنه بعد العلم، فيظهر والله أعلم، أن الآية الأولى باق حكمها كما قال ابن عباس، وتكون الثانية ليست في معنى الغزو، بل في شأن التفقه في الدين على الإطلاق، وهذا هو الذي يُفهم من استدلالهم بالآية على فضل </w:t>
      </w:r>
      <w:r>
        <w:rPr>
          <w:rFonts w:ascii="Arial" w:hAnsi="Arial" w:cs="Arabic Transparent"/>
          <w:sz w:val="28"/>
          <w:szCs w:val="28"/>
          <w:rtl/>
        </w:rPr>
        <w:t>العلم</w:t>
      </w:r>
      <w:r>
        <w:rPr>
          <w:rFonts w:ascii="Simplified Arabic" w:hAnsi="Simplified Arabic" w:cs="Arabic Transparent"/>
          <w:sz w:val="28"/>
          <w:szCs w:val="28"/>
          <w:rtl/>
        </w:rPr>
        <w:t>"</w:t>
      </w:r>
      <w:r>
        <w:rPr>
          <w:rStyle w:val="FootnoteReference"/>
          <w:rFonts w:ascii="Simplified Arabic" w:hAnsi="Simplified Arabic" w:cs="Arabic Transparent"/>
          <w:sz w:val="28"/>
          <w:szCs w:val="28"/>
          <w:rtl/>
        </w:rPr>
        <w:t>(</w:t>
      </w:r>
      <w:r>
        <w:rPr>
          <w:rStyle w:val="FootnoteReference"/>
          <w:sz w:val="28"/>
          <w:szCs w:val="28"/>
          <w:rtl/>
        </w:rPr>
        <w:footnoteReference w:id="239"/>
      </w:r>
      <w:r>
        <w:rPr>
          <w:rStyle w:val="FootnoteReference"/>
          <w:rFonts w:ascii="Simplified Arabic" w:hAnsi="Simplified Arabic" w:cs="Arabic Transparent"/>
          <w:sz w:val="28"/>
          <w:szCs w:val="28"/>
          <w:rtl/>
        </w:rPr>
        <w:t>)</w:t>
      </w:r>
      <w:r>
        <w:rPr>
          <w:rFonts w:ascii="Simplified Arabic" w:hAnsi="Simplified Arabic" w:cs="Arabic Transparent"/>
          <w:sz w:val="28"/>
          <w:szCs w:val="28"/>
          <w:rtl/>
        </w:rPr>
        <w:t>.</w:t>
      </w:r>
    </w:p>
    <w:p w:rsidR="00CD740F" w:rsidRDefault="00CD740F" w:rsidP="009A5A7E">
      <w:pPr>
        <w:keepNext/>
        <w:widowControl w:val="0"/>
        <w:autoSpaceDE w:val="0"/>
        <w:autoSpaceDN w:val="0"/>
        <w:adjustRightInd w:val="0"/>
        <w:spacing w:line="360" w:lineRule="auto"/>
        <w:ind w:firstLine="397"/>
        <w:jc w:val="both"/>
        <w:rPr>
          <w:rFonts w:ascii="Simplified Arabic" w:hAnsi="Simplified Arabic" w:cs="Arabic Transparent"/>
          <w:b/>
          <w:bCs/>
          <w:sz w:val="28"/>
          <w:szCs w:val="28"/>
          <w:rtl/>
        </w:rPr>
      </w:pPr>
      <w:r>
        <w:rPr>
          <w:rFonts w:ascii="Simplified Arabic" w:hAnsi="Simplified Arabic" w:cs="Arabic Transparent"/>
          <w:b/>
          <w:bCs/>
          <w:sz w:val="28"/>
          <w:szCs w:val="28"/>
          <w:rtl/>
        </w:rPr>
        <w:t xml:space="preserve">المناقشة والترجيح: </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اختلف</w:t>
      </w:r>
      <w:r>
        <w:rPr>
          <w:rFonts w:cs="Arabic Transparent"/>
          <w:sz w:val="28"/>
          <w:szCs w:val="28"/>
          <w:rtl/>
        </w:rPr>
        <w:t xml:space="preserve"> </w:t>
      </w:r>
      <w:r>
        <w:rPr>
          <w:rFonts w:cs="Arabic Transparent" w:hint="cs"/>
          <w:sz w:val="28"/>
          <w:szCs w:val="28"/>
          <w:rtl/>
        </w:rPr>
        <w:t>المفسرون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وتعددت</w:t>
      </w:r>
      <w:r>
        <w:rPr>
          <w:rFonts w:cs="Arabic Transparent"/>
          <w:sz w:val="28"/>
          <w:szCs w:val="28"/>
          <w:rtl/>
        </w:rPr>
        <w:t xml:space="preserve"> </w:t>
      </w:r>
      <w:r>
        <w:rPr>
          <w:rFonts w:cs="Arabic Transparent" w:hint="cs"/>
          <w:sz w:val="28"/>
          <w:szCs w:val="28"/>
          <w:rtl/>
        </w:rPr>
        <w:t>أقوالهم</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وموضع</w:t>
      </w:r>
      <w:r>
        <w:rPr>
          <w:rFonts w:cs="Arabic Transparent"/>
          <w:sz w:val="28"/>
          <w:szCs w:val="28"/>
          <w:rtl/>
        </w:rPr>
        <w:t xml:space="preserve"> </w:t>
      </w:r>
      <w:r>
        <w:rPr>
          <w:rFonts w:cs="Arabic Transparent" w:hint="cs"/>
          <w:sz w:val="28"/>
          <w:szCs w:val="28"/>
          <w:rtl/>
        </w:rPr>
        <w:t>الاختلاف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يكمن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أمرين</w:t>
      </w:r>
      <w:r>
        <w:rPr>
          <w:rFonts w:cs="Arabic Transparent"/>
          <w:sz w:val="28"/>
          <w:szCs w:val="28"/>
          <w:rtl/>
        </w:rPr>
        <w:t xml:space="preserve"> </w:t>
      </w:r>
      <w:r>
        <w:rPr>
          <w:rFonts w:cs="Arabic Transparent" w:hint="cs"/>
          <w:sz w:val="28"/>
          <w:szCs w:val="28"/>
          <w:rtl/>
        </w:rPr>
        <w:t>رئيسين</w:t>
      </w:r>
      <w:r>
        <w:rPr>
          <w:rFonts w:cs="Arabic Transparent"/>
          <w:sz w:val="28"/>
          <w:szCs w:val="28"/>
          <w:rtl/>
        </w:rPr>
        <w:t xml:space="preserve"> </w:t>
      </w:r>
      <w:r>
        <w:rPr>
          <w:rFonts w:cs="Arabic Transparent" w:hint="cs"/>
          <w:sz w:val="28"/>
          <w:szCs w:val="28"/>
          <w:rtl/>
        </w:rPr>
        <w:t>اثنين،</w:t>
      </w:r>
      <w:r>
        <w:rPr>
          <w:rFonts w:cs="Arabic Transparent"/>
          <w:sz w:val="28"/>
          <w:szCs w:val="28"/>
          <w:rtl/>
        </w:rPr>
        <w:t xml:space="preserve"> </w:t>
      </w:r>
      <w:r>
        <w:rPr>
          <w:rFonts w:cs="Arabic Transparent" w:hint="cs"/>
          <w:sz w:val="28"/>
          <w:szCs w:val="28"/>
          <w:rtl/>
        </w:rPr>
        <w:t>هما</w:t>
      </w:r>
      <w:r>
        <w:rPr>
          <w:rFonts w:cs="Arabic Transparent"/>
          <w:sz w:val="28"/>
          <w:szCs w:val="28"/>
          <w:rtl/>
        </w:rPr>
        <w:t xml:space="preserve">: </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أنزلت</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حكم</w:t>
      </w:r>
      <w:r>
        <w:rPr>
          <w:rFonts w:cs="Arabic Transparent"/>
          <w:sz w:val="28"/>
          <w:szCs w:val="28"/>
          <w:rtl/>
        </w:rPr>
        <w:t xml:space="preserve"> </w:t>
      </w:r>
      <w:r>
        <w:rPr>
          <w:rFonts w:cs="Arabic Transparent" w:hint="cs"/>
          <w:sz w:val="28"/>
          <w:szCs w:val="28"/>
          <w:rtl/>
        </w:rPr>
        <w:t>الغزو</w:t>
      </w:r>
      <w:r>
        <w:rPr>
          <w:rFonts w:cs="Arabic Transparent"/>
          <w:sz w:val="28"/>
          <w:szCs w:val="28"/>
          <w:rtl/>
        </w:rPr>
        <w:t xml:space="preserve"> </w:t>
      </w:r>
      <w:r>
        <w:rPr>
          <w:rFonts w:cs="Arabic Transparent" w:hint="cs"/>
          <w:sz w:val="28"/>
          <w:szCs w:val="28"/>
          <w:rtl/>
        </w:rPr>
        <w:t>والجهاد،</w:t>
      </w:r>
      <w:r>
        <w:rPr>
          <w:rFonts w:cs="Arabic Transparent"/>
          <w:sz w:val="28"/>
          <w:szCs w:val="28"/>
          <w:rtl/>
        </w:rPr>
        <w:t xml:space="preserve"> </w:t>
      </w:r>
      <w:r>
        <w:rPr>
          <w:rFonts w:cs="Arabic Transparent" w:hint="cs"/>
          <w:sz w:val="28"/>
          <w:szCs w:val="28"/>
          <w:rtl/>
        </w:rPr>
        <w:t>أم</w:t>
      </w:r>
      <w:r>
        <w:rPr>
          <w:rFonts w:cs="Arabic Transparent"/>
          <w:sz w:val="28"/>
          <w:szCs w:val="28"/>
          <w:rtl/>
        </w:rPr>
        <w:t xml:space="preserve"> </w:t>
      </w:r>
      <w:r>
        <w:rPr>
          <w:rFonts w:cs="Arabic Transparent" w:hint="cs"/>
          <w:sz w:val="28"/>
          <w:szCs w:val="28"/>
          <w:rtl/>
        </w:rPr>
        <w:t>أنها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التفقه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وطلب</w:t>
      </w:r>
      <w:r>
        <w:rPr>
          <w:rFonts w:cs="Arabic Transparent"/>
          <w:sz w:val="28"/>
          <w:szCs w:val="28"/>
          <w:rtl/>
        </w:rPr>
        <w:t xml:space="preserve"> </w:t>
      </w:r>
      <w:r>
        <w:rPr>
          <w:rFonts w:cs="Arabic Transparent" w:hint="cs"/>
          <w:sz w:val="28"/>
          <w:szCs w:val="28"/>
          <w:rtl/>
        </w:rPr>
        <w:t>العلم؟</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تعود</w:t>
      </w:r>
      <w:r>
        <w:rPr>
          <w:rFonts w:cs="Arabic Transparent"/>
          <w:sz w:val="28"/>
          <w:szCs w:val="28"/>
          <w:rtl/>
        </w:rPr>
        <w:t xml:space="preserve"> </w:t>
      </w:r>
      <w:r>
        <w:rPr>
          <w:rFonts w:cs="Arabic Transparent" w:hint="cs"/>
          <w:sz w:val="28"/>
          <w:szCs w:val="28"/>
          <w:rtl/>
        </w:rPr>
        <w:t>الضمائر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لِّيَتَفَقَّهُواْ</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الدِّينِ</w:t>
      </w:r>
      <w:r>
        <w:rPr>
          <w:rFonts w:cs="DecoType Naskh"/>
          <w:sz w:val="28"/>
          <w:szCs w:val="28"/>
          <w:rtl/>
        </w:rPr>
        <w:t xml:space="preserve"> </w:t>
      </w:r>
      <w:r>
        <w:rPr>
          <w:rFonts w:cs="DecoType Naskh" w:hint="cs"/>
          <w:sz w:val="28"/>
          <w:szCs w:val="28"/>
          <w:rtl/>
        </w:rPr>
        <w:t>وَلِيُنذِرُواْ</w:t>
      </w:r>
      <w:r>
        <w:rPr>
          <w:rFonts w:cs="DecoType Naskh"/>
          <w:sz w:val="28"/>
          <w:szCs w:val="28"/>
          <w:rtl/>
        </w:rPr>
        <w:t xml:space="preserve"> </w:t>
      </w:r>
      <w:r>
        <w:rPr>
          <w:rFonts w:cs="DecoType Naskh" w:hint="cs"/>
          <w:sz w:val="28"/>
          <w:szCs w:val="28"/>
          <w:rtl/>
        </w:rPr>
        <w:t>قَوْمَهُمْ</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رَجَعُواْ</w:t>
      </w:r>
      <w:r>
        <w:rPr>
          <w:rFonts w:cs="DecoType Naskh"/>
          <w:sz w:val="28"/>
          <w:szCs w:val="28"/>
          <w:rtl/>
        </w:rPr>
        <w:t xml:space="preserve"> </w:t>
      </w:r>
      <w:r>
        <w:rPr>
          <w:rFonts w:cs="DecoType Naskh" w:hint="cs"/>
          <w:sz w:val="28"/>
          <w:szCs w:val="28"/>
          <w:rtl/>
        </w:rPr>
        <w:t>إِلَيْهِمْ</w:t>
      </w:r>
      <w:r>
        <w:rPr>
          <w:rFonts w:cs="DecoType Naskh"/>
          <w:sz w:val="28"/>
          <w:szCs w:val="28"/>
          <w:rtl/>
        </w:rPr>
        <w:t xml:space="preserve"> </w:t>
      </w:r>
      <w:r>
        <w:rPr>
          <w:rFonts w:cs="DecoType Naskh" w:hint="cs"/>
          <w:sz w:val="28"/>
          <w:szCs w:val="28"/>
          <w:rtl/>
        </w:rPr>
        <w:t>لَعَلَّهُمْ</w:t>
      </w:r>
      <w:r>
        <w:rPr>
          <w:rFonts w:cs="DecoType Naskh"/>
          <w:sz w:val="28"/>
          <w:szCs w:val="28"/>
          <w:rtl/>
        </w:rPr>
        <w:t xml:space="preserve"> </w:t>
      </w:r>
      <w:r>
        <w:rPr>
          <w:rFonts w:cs="DecoType Naskh" w:hint="cs"/>
          <w:sz w:val="28"/>
          <w:szCs w:val="28"/>
          <w:rtl/>
        </w:rPr>
        <w:t>يَحْذَرُون</w:t>
      </w:r>
      <w:r>
        <w:rPr>
          <w:rFonts w:cs="Traditional Arabic"/>
          <w:sz w:val="28"/>
          <w:szCs w:val="28"/>
          <w:rtl/>
        </w:rPr>
        <w:t>﴾</w:t>
      </w:r>
      <w:r>
        <w:rPr>
          <w:rFonts w:cs="Arabic Transparent"/>
          <w:sz w:val="28"/>
          <w:szCs w:val="28"/>
          <w:rtl/>
        </w:rPr>
        <w:t xml:space="preserve"> </w:t>
      </w:r>
      <w:r>
        <w:rPr>
          <w:rFonts w:cs="Arabic Transparent" w:hint="cs"/>
          <w:sz w:val="28"/>
          <w:szCs w:val="28"/>
          <w:rtl/>
        </w:rPr>
        <w:t>هل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الفرقة</w:t>
      </w:r>
      <w:r>
        <w:rPr>
          <w:rFonts w:cs="Arabic Transparent"/>
          <w:sz w:val="28"/>
          <w:szCs w:val="28"/>
          <w:rtl/>
        </w:rPr>
        <w:t xml:space="preserve"> </w:t>
      </w:r>
      <w:r>
        <w:rPr>
          <w:rFonts w:cs="Arabic Transparent" w:hint="cs"/>
          <w:sz w:val="28"/>
          <w:szCs w:val="28"/>
          <w:rtl/>
        </w:rPr>
        <w:t>النافرة</w:t>
      </w:r>
      <w:r>
        <w:rPr>
          <w:rStyle w:val="FootnoteReference"/>
          <w:rFonts w:cs="Arabic Transparent"/>
          <w:sz w:val="28"/>
          <w:szCs w:val="28"/>
          <w:rtl/>
        </w:rPr>
        <w:t>(</w:t>
      </w:r>
      <w:r>
        <w:rPr>
          <w:rStyle w:val="FootnoteReference"/>
          <w:sz w:val="28"/>
          <w:szCs w:val="28"/>
          <w:rtl/>
        </w:rPr>
        <w:footnoteReference w:id="240"/>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أم</w:t>
      </w:r>
      <w:r>
        <w:rPr>
          <w:rFonts w:cs="Arabic Transparent"/>
          <w:sz w:val="28"/>
          <w:szCs w:val="28"/>
          <w:rtl/>
        </w:rPr>
        <w:t xml:space="preserve"> </w:t>
      </w:r>
      <w:r>
        <w:rPr>
          <w:rFonts w:cs="Arabic Transparent" w:hint="cs"/>
          <w:sz w:val="28"/>
          <w:szCs w:val="28"/>
          <w:rtl/>
        </w:rPr>
        <w:t>الفرقة</w:t>
      </w:r>
      <w:r>
        <w:rPr>
          <w:rFonts w:cs="Arabic Transparent"/>
          <w:sz w:val="28"/>
          <w:szCs w:val="28"/>
          <w:rtl/>
        </w:rPr>
        <w:t xml:space="preserve"> </w:t>
      </w:r>
      <w:r>
        <w:rPr>
          <w:rFonts w:cs="Arabic Transparent" w:hint="cs"/>
          <w:sz w:val="28"/>
          <w:szCs w:val="28"/>
          <w:rtl/>
        </w:rPr>
        <w:t>الباقية؟</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Pr>
          <w:rStyle w:val="FootnoteReference"/>
          <w:sz w:val="28"/>
          <w:szCs w:val="28"/>
          <w:rtl/>
        </w:rPr>
        <w:footnoteReference w:id="241"/>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نزلت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الغزو</w:t>
      </w:r>
      <w:r>
        <w:rPr>
          <w:rFonts w:cs="Arabic Transparent"/>
          <w:sz w:val="28"/>
          <w:szCs w:val="28"/>
          <w:rtl/>
        </w:rPr>
        <w:t xml:space="preserve"> </w:t>
      </w:r>
      <w:r>
        <w:rPr>
          <w:rFonts w:cs="Arabic Transparent" w:hint="cs"/>
          <w:sz w:val="28"/>
          <w:szCs w:val="28"/>
          <w:rtl/>
        </w:rPr>
        <w:t>والجهاد،</w:t>
      </w:r>
      <w:r>
        <w:rPr>
          <w:rFonts w:cs="Arabic Transparent"/>
          <w:sz w:val="28"/>
          <w:szCs w:val="28"/>
          <w:rtl/>
        </w:rPr>
        <w:t xml:space="preserve"> </w:t>
      </w: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p>
    <w:p w:rsidR="00CD740F" w:rsidRDefault="00CD740F" w:rsidP="00CA5346">
      <w:pPr>
        <w:pStyle w:val="a"/>
        <w:numPr>
          <w:ilvl w:val="0"/>
          <w:numId w:val="16"/>
        </w:numPr>
        <w:spacing w:before="100" w:beforeAutospacing="1" w:after="0" w:line="360" w:lineRule="auto"/>
        <w:ind w:left="453" w:hanging="420"/>
        <w:jc w:val="both"/>
        <w:rPr>
          <w:rFonts w:cs="Arabic Transparent"/>
          <w:sz w:val="28"/>
          <w:szCs w:val="28"/>
          <w:rtl/>
        </w:rPr>
      </w:pP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سياق</w:t>
      </w:r>
      <w:r>
        <w:rPr>
          <w:rFonts w:cs="Arabic Transparent"/>
          <w:sz w:val="28"/>
          <w:szCs w:val="28"/>
          <w:rtl/>
        </w:rPr>
        <w:t xml:space="preserve"> </w:t>
      </w:r>
      <w:r>
        <w:rPr>
          <w:rFonts w:cs="Arabic Transparent" w:hint="eastAsia"/>
          <w:sz w:val="28"/>
          <w:szCs w:val="28"/>
          <w:rtl/>
        </w:rPr>
        <w:t>الآيات</w:t>
      </w:r>
      <w:r>
        <w:rPr>
          <w:rFonts w:cs="Arabic Transparent"/>
          <w:sz w:val="28"/>
          <w:szCs w:val="28"/>
          <w:rtl/>
        </w:rPr>
        <w:t xml:space="preserve"> </w:t>
      </w:r>
      <w:r>
        <w:rPr>
          <w:rFonts w:cs="Arabic Transparent" w:hint="eastAsia"/>
          <w:sz w:val="28"/>
          <w:szCs w:val="28"/>
          <w:rtl/>
        </w:rPr>
        <w:t>يتحدث</w:t>
      </w:r>
      <w:r>
        <w:rPr>
          <w:rFonts w:cs="Arabic Transparent"/>
          <w:sz w:val="28"/>
          <w:szCs w:val="28"/>
          <w:rtl/>
        </w:rPr>
        <w:t xml:space="preserve"> </w:t>
      </w:r>
      <w:r>
        <w:rPr>
          <w:rFonts w:cs="Arabic Transparent" w:hint="eastAsia"/>
          <w:sz w:val="28"/>
          <w:szCs w:val="28"/>
          <w:rtl/>
        </w:rPr>
        <w:t>عن</w:t>
      </w:r>
      <w:r>
        <w:rPr>
          <w:rFonts w:cs="Arabic Transparent"/>
          <w:sz w:val="28"/>
          <w:szCs w:val="28"/>
          <w:rtl/>
        </w:rPr>
        <w:t xml:space="preserve"> </w:t>
      </w:r>
      <w:r>
        <w:rPr>
          <w:rFonts w:cs="Arabic Transparent" w:hint="eastAsia"/>
          <w:sz w:val="28"/>
          <w:szCs w:val="28"/>
          <w:rtl/>
        </w:rPr>
        <w:t>الغزو</w:t>
      </w:r>
      <w:r>
        <w:rPr>
          <w:rFonts w:cs="Arabic Transparent"/>
          <w:sz w:val="28"/>
          <w:szCs w:val="28"/>
          <w:rtl/>
        </w:rPr>
        <w:t xml:space="preserve"> </w:t>
      </w:r>
      <w:r>
        <w:rPr>
          <w:rFonts w:cs="Arabic Transparent" w:hint="eastAsia"/>
          <w:sz w:val="28"/>
          <w:szCs w:val="28"/>
          <w:rtl/>
        </w:rPr>
        <w:t>والجهاد،</w:t>
      </w:r>
      <w:r>
        <w:rPr>
          <w:rFonts w:cs="Arabic Transparent"/>
          <w:sz w:val="28"/>
          <w:szCs w:val="28"/>
          <w:rtl/>
        </w:rPr>
        <w:t xml:space="preserve"> </w:t>
      </w:r>
      <w:r>
        <w:rPr>
          <w:rFonts w:cs="Arabic Transparent" w:hint="eastAsia"/>
          <w:sz w:val="28"/>
          <w:szCs w:val="28"/>
          <w:rtl/>
        </w:rPr>
        <w:t>وحمل</w:t>
      </w:r>
      <w:r>
        <w:rPr>
          <w:rFonts w:cs="Arabic Transparent"/>
          <w:sz w:val="28"/>
          <w:szCs w:val="28"/>
          <w:rtl/>
        </w:rPr>
        <w:t xml:space="preserve"> </w:t>
      </w:r>
      <w:r>
        <w:rPr>
          <w:rFonts w:cs="Arabic Transparent" w:hint="eastAsia"/>
          <w:sz w:val="28"/>
          <w:szCs w:val="28"/>
          <w:rtl/>
        </w:rPr>
        <w:t>الآية</w:t>
      </w:r>
      <w:r>
        <w:rPr>
          <w:rFonts w:cs="Arabic Transparent"/>
          <w:sz w:val="28"/>
          <w:szCs w:val="28"/>
          <w:rtl/>
        </w:rPr>
        <w:t xml:space="preserve"> </w:t>
      </w:r>
      <w:r>
        <w:rPr>
          <w:rFonts w:cs="Arabic Transparent" w:hint="eastAsia"/>
          <w:sz w:val="28"/>
          <w:szCs w:val="28"/>
          <w:rtl/>
        </w:rPr>
        <w:t>على</w:t>
      </w:r>
      <w:r>
        <w:rPr>
          <w:rFonts w:cs="Arabic Transparent"/>
          <w:sz w:val="28"/>
          <w:szCs w:val="28"/>
          <w:rtl/>
        </w:rPr>
        <w:t xml:space="preserve"> </w:t>
      </w:r>
      <w:r>
        <w:rPr>
          <w:rFonts w:cs="Arabic Transparent" w:hint="eastAsia"/>
          <w:sz w:val="28"/>
          <w:szCs w:val="28"/>
          <w:rtl/>
        </w:rPr>
        <w:t>طلب</w:t>
      </w:r>
      <w:r>
        <w:rPr>
          <w:rFonts w:cs="Arabic Transparent"/>
          <w:sz w:val="28"/>
          <w:szCs w:val="28"/>
          <w:rtl/>
        </w:rPr>
        <w:t xml:space="preserve"> </w:t>
      </w:r>
      <w:r>
        <w:rPr>
          <w:rFonts w:cs="Arabic Transparent" w:hint="eastAsia"/>
          <w:sz w:val="28"/>
          <w:szCs w:val="28"/>
          <w:rtl/>
        </w:rPr>
        <w:t>العلم</w:t>
      </w:r>
      <w:r>
        <w:rPr>
          <w:rFonts w:cs="Arabic Transparent"/>
          <w:sz w:val="28"/>
          <w:szCs w:val="28"/>
          <w:rtl/>
        </w:rPr>
        <w:t xml:space="preserve"> </w:t>
      </w:r>
      <w:r>
        <w:rPr>
          <w:rFonts w:cs="Arabic Transparent" w:hint="eastAsia"/>
          <w:sz w:val="28"/>
          <w:szCs w:val="28"/>
          <w:rtl/>
        </w:rPr>
        <w:t>فيه</w:t>
      </w:r>
      <w:r>
        <w:rPr>
          <w:rFonts w:cs="Arabic Transparent"/>
          <w:sz w:val="28"/>
          <w:szCs w:val="28"/>
          <w:rtl/>
        </w:rPr>
        <w:t xml:space="preserve"> </w:t>
      </w:r>
      <w:r>
        <w:rPr>
          <w:rFonts w:cs="Arabic Transparent" w:hint="eastAsia"/>
          <w:sz w:val="28"/>
          <w:szCs w:val="28"/>
          <w:rtl/>
        </w:rPr>
        <w:t>قطع</w:t>
      </w:r>
      <w:r>
        <w:rPr>
          <w:rFonts w:cs="Arabic Transparent"/>
          <w:sz w:val="28"/>
          <w:szCs w:val="28"/>
          <w:rtl/>
        </w:rPr>
        <w:t xml:space="preserve"> </w:t>
      </w:r>
      <w:r>
        <w:rPr>
          <w:rFonts w:cs="Arabic Transparent" w:hint="eastAsia"/>
          <w:sz w:val="28"/>
          <w:szCs w:val="28"/>
          <w:rtl/>
        </w:rPr>
        <w:t>للآية</w:t>
      </w:r>
      <w:r>
        <w:rPr>
          <w:rFonts w:cs="Arabic Transparent"/>
          <w:sz w:val="28"/>
          <w:szCs w:val="28"/>
          <w:rtl/>
        </w:rPr>
        <w:t xml:space="preserve"> </w:t>
      </w:r>
      <w:r>
        <w:rPr>
          <w:rFonts w:cs="Arabic Transparent" w:hint="eastAsia"/>
          <w:sz w:val="28"/>
          <w:szCs w:val="28"/>
          <w:rtl/>
        </w:rPr>
        <w:t>من</w:t>
      </w:r>
      <w:r>
        <w:rPr>
          <w:rFonts w:cs="Arabic Transparent"/>
          <w:sz w:val="28"/>
          <w:szCs w:val="28"/>
          <w:rtl/>
        </w:rPr>
        <w:t xml:space="preserve"> </w:t>
      </w:r>
      <w:r>
        <w:rPr>
          <w:rFonts w:cs="Arabic Transparent" w:hint="eastAsia"/>
          <w:sz w:val="28"/>
          <w:szCs w:val="28"/>
          <w:rtl/>
        </w:rPr>
        <w:t>سياقها</w:t>
      </w:r>
      <w:r>
        <w:rPr>
          <w:rStyle w:val="FootnoteReference"/>
          <w:rFonts w:cs="Arabic Transparent"/>
          <w:sz w:val="28"/>
          <w:szCs w:val="28"/>
          <w:rtl/>
        </w:rPr>
        <w:t>(</w:t>
      </w:r>
      <w:r>
        <w:rPr>
          <w:rStyle w:val="FootnoteReference"/>
          <w:sz w:val="28"/>
          <w:szCs w:val="28"/>
          <w:rtl/>
        </w:rPr>
        <w:footnoteReference w:id="242"/>
      </w:r>
      <w:r>
        <w:rPr>
          <w:rStyle w:val="FootnoteReference"/>
          <w:rFonts w:cs="Arabic Transparent"/>
          <w:sz w:val="28"/>
          <w:szCs w:val="28"/>
          <w:rtl/>
        </w:rPr>
        <w:t>).</w:t>
      </w:r>
    </w:p>
    <w:p w:rsidR="00CD740F" w:rsidRDefault="00CD740F" w:rsidP="00CA5346">
      <w:pPr>
        <w:pStyle w:val="a"/>
        <w:numPr>
          <w:ilvl w:val="0"/>
          <w:numId w:val="16"/>
        </w:numPr>
        <w:spacing w:after="0" w:line="360" w:lineRule="auto"/>
        <w:ind w:left="453" w:hanging="420"/>
        <w:jc w:val="both"/>
        <w:rPr>
          <w:rFonts w:cs="Arabic Transparent"/>
          <w:sz w:val="28"/>
          <w:szCs w:val="28"/>
          <w:rtl/>
        </w:rPr>
      </w:pPr>
      <w:r>
        <w:rPr>
          <w:rFonts w:cs="Arabic Transparent" w:hint="eastAsia"/>
          <w:sz w:val="28"/>
          <w:szCs w:val="28"/>
          <w:rtl/>
        </w:rPr>
        <w:t>ذكر</w:t>
      </w:r>
      <w:r>
        <w:rPr>
          <w:rFonts w:cs="Arabic Transparent"/>
          <w:sz w:val="28"/>
          <w:szCs w:val="28"/>
          <w:rtl/>
        </w:rPr>
        <w:t xml:space="preserve"> </w:t>
      </w:r>
      <w:r>
        <w:rPr>
          <w:rFonts w:cs="Arabic Transparent" w:hint="eastAsia"/>
          <w:sz w:val="28"/>
          <w:szCs w:val="28"/>
          <w:rtl/>
        </w:rPr>
        <w:t>الطبري</w:t>
      </w:r>
      <w:r>
        <w:rPr>
          <w:rFonts w:cs="Arabic Transparent"/>
          <w:sz w:val="28"/>
          <w:szCs w:val="28"/>
          <w:rtl/>
        </w:rPr>
        <w:t xml:space="preserve"> </w:t>
      </w: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النفر</w:t>
      </w:r>
      <w:r>
        <w:rPr>
          <w:rFonts w:cs="Arabic Transparent"/>
          <w:sz w:val="28"/>
          <w:szCs w:val="28"/>
          <w:rtl/>
        </w:rPr>
        <w:t xml:space="preserve">) </w:t>
      </w:r>
      <w:r>
        <w:rPr>
          <w:rFonts w:cs="Arabic Transparent" w:hint="eastAsia"/>
          <w:sz w:val="28"/>
          <w:szCs w:val="28"/>
          <w:rtl/>
        </w:rPr>
        <w:t>إذا</w:t>
      </w:r>
      <w:r>
        <w:rPr>
          <w:rFonts w:cs="Arabic Transparent"/>
          <w:sz w:val="28"/>
          <w:szCs w:val="28"/>
          <w:rtl/>
        </w:rPr>
        <w:t xml:space="preserve"> </w:t>
      </w:r>
      <w:r>
        <w:rPr>
          <w:rFonts w:cs="Arabic Transparent" w:hint="eastAsia"/>
          <w:sz w:val="28"/>
          <w:szCs w:val="28"/>
          <w:rtl/>
        </w:rPr>
        <w:t>كان</w:t>
      </w:r>
      <w:r>
        <w:rPr>
          <w:rFonts w:cs="Arabic Transparent"/>
          <w:sz w:val="28"/>
          <w:szCs w:val="28"/>
          <w:rtl/>
        </w:rPr>
        <w:t xml:space="preserve"> </w:t>
      </w:r>
      <w:r>
        <w:rPr>
          <w:rFonts w:cs="Arabic Transparent" w:hint="eastAsia"/>
          <w:sz w:val="28"/>
          <w:szCs w:val="28"/>
          <w:rtl/>
        </w:rPr>
        <w:t>مطلقاً</w:t>
      </w:r>
      <w:r>
        <w:rPr>
          <w:rFonts w:cs="Arabic Transparent"/>
          <w:sz w:val="28"/>
          <w:szCs w:val="28"/>
          <w:rtl/>
        </w:rPr>
        <w:t xml:space="preserve"> </w:t>
      </w:r>
      <w:r>
        <w:rPr>
          <w:rFonts w:cs="Arabic Transparent" w:hint="eastAsia"/>
          <w:sz w:val="28"/>
          <w:szCs w:val="28"/>
          <w:rtl/>
        </w:rPr>
        <w:t>بغير</w:t>
      </w:r>
      <w:r>
        <w:rPr>
          <w:rFonts w:cs="Arabic Transparent"/>
          <w:sz w:val="28"/>
          <w:szCs w:val="28"/>
          <w:rtl/>
        </w:rPr>
        <w:t xml:space="preserve"> </w:t>
      </w:r>
      <w:r>
        <w:rPr>
          <w:rFonts w:cs="Arabic Transparent" w:hint="eastAsia"/>
          <w:sz w:val="28"/>
          <w:szCs w:val="28"/>
          <w:rtl/>
        </w:rPr>
        <w:t>صلة</w:t>
      </w:r>
      <w:r>
        <w:rPr>
          <w:rFonts w:cs="Arabic Transparent"/>
          <w:sz w:val="28"/>
          <w:szCs w:val="28"/>
          <w:rtl/>
        </w:rPr>
        <w:t xml:space="preserve"> </w:t>
      </w:r>
      <w:r>
        <w:rPr>
          <w:rFonts w:cs="Arabic Transparent" w:hint="eastAsia"/>
          <w:sz w:val="28"/>
          <w:szCs w:val="28"/>
          <w:rtl/>
        </w:rPr>
        <w:t>بشيء،</w:t>
      </w:r>
      <w:r>
        <w:rPr>
          <w:rFonts w:cs="Arabic Transparent"/>
          <w:sz w:val="28"/>
          <w:szCs w:val="28"/>
          <w:rtl/>
        </w:rPr>
        <w:t xml:space="preserve"> </w:t>
      </w:r>
      <w:r>
        <w:rPr>
          <w:rFonts w:cs="Arabic Transparent" w:hint="eastAsia"/>
          <w:sz w:val="28"/>
          <w:szCs w:val="28"/>
          <w:rtl/>
        </w:rPr>
        <w:t>فإن</w:t>
      </w:r>
      <w:r>
        <w:rPr>
          <w:rFonts w:cs="Arabic Transparent"/>
          <w:sz w:val="28"/>
          <w:szCs w:val="28"/>
          <w:rtl/>
        </w:rPr>
        <w:t xml:space="preserve"> </w:t>
      </w:r>
      <w:r>
        <w:rPr>
          <w:rFonts w:cs="Arabic Transparent" w:hint="eastAsia"/>
          <w:sz w:val="28"/>
          <w:szCs w:val="28"/>
          <w:rtl/>
        </w:rPr>
        <w:t>أغلب</w:t>
      </w:r>
      <w:r>
        <w:rPr>
          <w:rFonts w:cs="Arabic Transparent"/>
          <w:sz w:val="28"/>
          <w:szCs w:val="28"/>
          <w:rtl/>
        </w:rPr>
        <w:t xml:space="preserve"> </w:t>
      </w:r>
      <w:r>
        <w:rPr>
          <w:rFonts w:cs="Arabic Transparent" w:hint="eastAsia"/>
          <w:sz w:val="28"/>
          <w:szCs w:val="28"/>
          <w:rtl/>
        </w:rPr>
        <w:t>استعمال</w:t>
      </w:r>
      <w:r>
        <w:rPr>
          <w:rFonts w:cs="Arabic Transparent"/>
          <w:sz w:val="28"/>
          <w:szCs w:val="28"/>
          <w:rtl/>
        </w:rPr>
        <w:t xml:space="preserve"> </w:t>
      </w:r>
      <w:r>
        <w:rPr>
          <w:rFonts w:cs="Arabic Transparent" w:hint="eastAsia"/>
          <w:sz w:val="28"/>
          <w:szCs w:val="28"/>
          <w:rtl/>
        </w:rPr>
        <w:t>العرب</w:t>
      </w:r>
      <w:r>
        <w:rPr>
          <w:rFonts w:cs="Arabic Transparent"/>
          <w:sz w:val="28"/>
          <w:szCs w:val="28"/>
          <w:rtl/>
        </w:rPr>
        <w:t xml:space="preserve"> </w:t>
      </w:r>
      <w:r>
        <w:rPr>
          <w:rFonts w:cs="Arabic Transparent" w:hint="eastAsia"/>
          <w:sz w:val="28"/>
          <w:szCs w:val="28"/>
          <w:rtl/>
        </w:rPr>
        <w:t>إياه</w:t>
      </w:r>
    </w:p>
    <w:p w:rsidR="00CD740F" w:rsidRDefault="00CD740F" w:rsidP="009A5A7E">
      <w:pPr>
        <w:pStyle w:val="a"/>
        <w:spacing w:after="0" w:line="360" w:lineRule="auto"/>
        <w:ind w:left="453"/>
        <w:jc w:val="both"/>
        <w:rPr>
          <w:rFonts w:cs="Arabic Transparent"/>
          <w:sz w:val="28"/>
          <w:szCs w:val="28"/>
        </w:rPr>
      </w:pPr>
    </w:p>
    <w:p w:rsidR="00CD740F" w:rsidRDefault="00CD740F" w:rsidP="009A5A7E">
      <w:pPr>
        <w:pStyle w:val="a"/>
        <w:spacing w:after="0" w:line="360" w:lineRule="auto"/>
        <w:ind w:left="453"/>
        <w:jc w:val="both"/>
        <w:rPr>
          <w:rFonts w:cs="Arabic Transparent"/>
          <w:sz w:val="28"/>
          <w:szCs w:val="28"/>
          <w:rtl/>
        </w:rPr>
      </w:pPr>
      <w:r>
        <w:rPr>
          <w:rFonts w:cs="Arabic Transparent"/>
          <w:sz w:val="28"/>
          <w:szCs w:val="28"/>
          <w:rtl/>
        </w:rPr>
        <w:br w:type="page"/>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الغزو</w:t>
      </w:r>
      <w:r>
        <w:rPr>
          <w:rFonts w:cs="Arabic Transparent"/>
          <w:sz w:val="28"/>
          <w:szCs w:val="28"/>
          <w:rtl/>
        </w:rPr>
        <w:t xml:space="preserve"> </w:t>
      </w:r>
      <w:r>
        <w:rPr>
          <w:rFonts w:cs="Arabic Transparent" w:hint="eastAsia"/>
          <w:sz w:val="28"/>
          <w:szCs w:val="28"/>
          <w:rtl/>
        </w:rPr>
        <w:t>والجهاد</w:t>
      </w:r>
      <w:r>
        <w:rPr>
          <w:rStyle w:val="FootnoteReference"/>
          <w:rFonts w:cs="Arabic Transparent"/>
          <w:sz w:val="28"/>
          <w:szCs w:val="28"/>
          <w:rtl/>
        </w:rPr>
        <w:t>(</w:t>
      </w:r>
      <w:r>
        <w:rPr>
          <w:rStyle w:val="FootnoteReference"/>
          <w:sz w:val="28"/>
          <w:szCs w:val="28"/>
          <w:rtl/>
        </w:rPr>
        <w:footnoteReference w:id="243"/>
      </w:r>
      <w:r>
        <w:rPr>
          <w:rStyle w:val="FootnoteReference"/>
          <w:rFonts w:cs="Arabic Transparent"/>
          <w:sz w:val="28"/>
          <w:szCs w:val="28"/>
          <w:rtl/>
        </w:rPr>
        <w:t>).</w:t>
      </w:r>
    </w:p>
    <w:p w:rsidR="00CD740F" w:rsidRDefault="00CD740F" w:rsidP="009A5A7E">
      <w:pPr>
        <w:pStyle w:val="a"/>
        <w:spacing w:line="360" w:lineRule="auto"/>
        <w:ind w:left="19" w:firstLine="532"/>
        <w:jc w:val="both"/>
        <w:rPr>
          <w:rFonts w:cs="Arabic Transparent"/>
          <w:sz w:val="28"/>
          <w:szCs w:val="28"/>
          <w:rtl/>
        </w:rPr>
      </w:pPr>
      <w:r>
        <w:rPr>
          <w:rFonts w:cs="Arabic Transparent" w:hint="eastAsia"/>
          <w:sz w:val="28"/>
          <w:szCs w:val="28"/>
          <w:rtl/>
        </w:rPr>
        <w:t>وقد</w:t>
      </w:r>
      <w:r>
        <w:rPr>
          <w:rFonts w:cs="Arabic Transparent"/>
          <w:sz w:val="28"/>
          <w:szCs w:val="28"/>
          <w:rtl/>
        </w:rPr>
        <w:t xml:space="preserve"> </w:t>
      </w:r>
      <w:r>
        <w:rPr>
          <w:rFonts w:cs="Arabic Transparent" w:hint="eastAsia"/>
          <w:sz w:val="28"/>
          <w:szCs w:val="28"/>
          <w:rtl/>
        </w:rPr>
        <w:t>ذهب</w:t>
      </w:r>
      <w:r>
        <w:rPr>
          <w:rFonts w:cs="Arabic Transparent"/>
          <w:sz w:val="28"/>
          <w:szCs w:val="28"/>
          <w:rtl/>
        </w:rPr>
        <w:t xml:space="preserve"> </w:t>
      </w:r>
      <w:r>
        <w:rPr>
          <w:rFonts w:cs="Arabic Transparent" w:hint="eastAsia"/>
          <w:sz w:val="28"/>
          <w:szCs w:val="28"/>
          <w:rtl/>
        </w:rPr>
        <w:t>ابن</w:t>
      </w:r>
      <w:r>
        <w:rPr>
          <w:rFonts w:cs="Arabic Transparent"/>
          <w:sz w:val="28"/>
          <w:szCs w:val="28"/>
          <w:rtl/>
        </w:rPr>
        <w:t xml:space="preserve"> </w:t>
      </w:r>
      <w:r>
        <w:rPr>
          <w:rFonts w:cs="Arabic Transparent" w:hint="eastAsia"/>
          <w:sz w:val="28"/>
          <w:szCs w:val="28"/>
          <w:rtl/>
        </w:rPr>
        <w:t>عطية</w:t>
      </w:r>
      <w:r>
        <w:rPr>
          <w:rFonts w:cs="Arabic Transparent"/>
          <w:sz w:val="28"/>
          <w:szCs w:val="28"/>
          <w:rtl/>
        </w:rPr>
        <w:t xml:space="preserve"> </w:t>
      </w:r>
      <w:r>
        <w:rPr>
          <w:rFonts w:cs="Arabic Transparent" w:hint="eastAsia"/>
          <w:sz w:val="28"/>
          <w:szCs w:val="28"/>
          <w:rtl/>
        </w:rPr>
        <w:t>إلى</w:t>
      </w:r>
      <w:r>
        <w:rPr>
          <w:rFonts w:cs="Arabic Transparent"/>
          <w:sz w:val="28"/>
          <w:szCs w:val="28"/>
          <w:rtl/>
        </w:rPr>
        <w:t xml:space="preserve"> </w:t>
      </w: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هذه</w:t>
      </w:r>
      <w:r>
        <w:rPr>
          <w:rFonts w:cs="Arabic Transparent"/>
          <w:sz w:val="28"/>
          <w:szCs w:val="28"/>
          <w:rtl/>
        </w:rPr>
        <w:t xml:space="preserve"> </w:t>
      </w:r>
      <w:r>
        <w:rPr>
          <w:rFonts w:cs="Arabic Transparent" w:hint="eastAsia"/>
          <w:sz w:val="28"/>
          <w:szCs w:val="28"/>
          <w:rtl/>
        </w:rPr>
        <w:t>الآية</w:t>
      </w:r>
      <w:r>
        <w:rPr>
          <w:rFonts w:cs="Arabic Transparent"/>
          <w:sz w:val="28"/>
          <w:szCs w:val="28"/>
          <w:rtl/>
        </w:rPr>
        <w:t xml:space="preserve"> </w:t>
      </w:r>
      <w:r>
        <w:rPr>
          <w:rFonts w:cs="Arabic Transparent" w:hint="eastAsia"/>
          <w:sz w:val="28"/>
          <w:szCs w:val="28"/>
          <w:rtl/>
        </w:rPr>
        <w:t>متصلة</w:t>
      </w:r>
      <w:r>
        <w:rPr>
          <w:rFonts w:cs="Arabic Transparent"/>
          <w:sz w:val="28"/>
          <w:szCs w:val="28"/>
          <w:rtl/>
        </w:rPr>
        <w:t xml:space="preserve"> </w:t>
      </w:r>
      <w:r>
        <w:rPr>
          <w:rFonts w:cs="Arabic Transparent" w:hint="eastAsia"/>
          <w:sz w:val="28"/>
          <w:szCs w:val="28"/>
          <w:rtl/>
        </w:rPr>
        <w:t>بما</w:t>
      </w:r>
      <w:r>
        <w:rPr>
          <w:rFonts w:cs="Arabic Transparent"/>
          <w:sz w:val="28"/>
          <w:szCs w:val="28"/>
          <w:rtl/>
        </w:rPr>
        <w:t xml:space="preserve"> </w:t>
      </w:r>
      <w:r>
        <w:rPr>
          <w:rFonts w:cs="Arabic Transparent" w:hint="eastAsia"/>
          <w:sz w:val="28"/>
          <w:szCs w:val="28"/>
          <w:rtl/>
        </w:rPr>
        <w:t>قبلها</w:t>
      </w:r>
      <w:r>
        <w:rPr>
          <w:rFonts w:cs="Arabic Transparent"/>
          <w:sz w:val="28"/>
          <w:szCs w:val="28"/>
          <w:rtl/>
        </w:rPr>
        <w:t xml:space="preserve"> </w:t>
      </w:r>
      <w:r>
        <w:rPr>
          <w:rFonts w:cs="Arabic Transparent" w:hint="eastAsia"/>
          <w:sz w:val="28"/>
          <w:szCs w:val="28"/>
          <w:rtl/>
        </w:rPr>
        <w:t>مبينة</w:t>
      </w:r>
      <w:r>
        <w:rPr>
          <w:rFonts w:cs="Arabic Transparent"/>
          <w:sz w:val="28"/>
          <w:szCs w:val="28"/>
          <w:rtl/>
        </w:rPr>
        <w:t xml:space="preserve"> </w:t>
      </w:r>
      <w:r>
        <w:rPr>
          <w:rFonts w:cs="Arabic Transparent" w:hint="eastAsia"/>
          <w:sz w:val="28"/>
          <w:szCs w:val="28"/>
          <w:rtl/>
        </w:rPr>
        <w:t>لحكمها،</w:t>
      </w:r>
      <w:r>
        <w:rPr>
          <w:rFonts w:cs="Arabic Transparent"/>
          <w:sz w:val="28"/>
          <w:szCs w:val="28"/>
          <w:rtl/>
        </w:rPr>
        <w:t xml:space="preserve"> </w:t>
      </w:r>
      <w:r>
        <w:rPr>
          <w:rFonts w:cs="Arabic Transparent" w:hint="eastAsia"/>
          <w:sz w:val="28"/>
          <w:szCs w:val="28"/>
          <w:rtl/>
        </w:rPr>
        <w:t>وأن</w:t>
      </w:r>
      <w:r>
        <w:rPr>
          <w:rFonts w:cs="Arabic Transparent"/>
          <w:sz w:val="28"/>
          <w:szCs w:val="28"/>
          <w:rtl/>
        </w:rPr>
        <w:t xml:space="preserve"> </w:t>
      </w:r>
      <w:r>
        <w:rPr>
          <w:rFonts w:cs="Arabic Transparent" w:hint="eastAsia"/>
          <w:sz w:val="28"/>
          <w:szCs w:val="28"/>
          <w:rtl/>
        </w:rPr>
        <w:t>المقصود</w:t>
      </w:r>
      <w:r>
        <w:rPr>
          <w:rFonts w:cs="Arabic Transparent"/>
          <w:sz w:val="28"/>
          <w:szCs w:val="28"/>
          <w:rtl/>
        </w:rPr>
        <w:t xml:space="preserve"> "</w:t>
      </w:r>
      <w:r>
        <w:rPr>
          <w:rFonts w:cs="Arabic Transparent" w:hint="eastAsia"/>
          <w:sz w:val="28"/>
          <w:szCs w:val="28"/>
          <w:rtl/>
        </w:rPr>
        <w:t>بأهل</w:t>
      </w:r>
      <w:r>
        <w:rPr>
          <w:rFonts w:cs="Arabic Transparent"/>
          <w:sz w:val="28"/>
          <w:szCs w:val="28"/>
          <w:rtl/>
        </w:rPr>
        <w:t xml:space="preserve"> </w:t>
      </w:r>
      <w:r>
        <w:rPr>
          <w:rFonts w:cs="Arabic Transparent" w:hint="eastAsia"/>
          <w:sz w:val="28"/>
          <w:szCs w:val="28"/>
          <w:rtl/>
        </w:rPr>
        <w:t>المدينة</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قوله</w:t>
      </w:r>
      <w:r>
        <w:rPr>
          <w:rFonts w:cs="Arabic Transparent"/>
          <w:sz w:val="28"/>
          <w:szCs w:val="28"/>
          <w:rtl/>
        </w:rPr>
        <w:t xml:space="preserve"> </w:t>
      </w:r>
      <w:r>
        <w:rPr>
          <w:rFonts w:cs="Arabic Transparent" w:hint="eastAsia"/>
          <w:sz w:val="28"/>
          <w:szCs w:val="28"/>
          <w:rtl/>
        </w:rPr>
        <w:t>تعالى</w:t>
      </w:r>
      <w:r>
        <w:rPr>
          <w:rFonts w:cs="Arabic Transparent"/>
          <w:sz w:val="28"/>
          <w:szCs w:val="28"/>
          <w:rtl/>
        </w:rPr>
        <w:t xml:space="preserve">: </w:t>
      </w:r>
      <w:r>
        <w:rPr>
          <w:rFonts w:cs="Traditional Arabic"/>
          <w:sz w:val="28"/>
          <w:szCs w:val="28"/>
          <w:rtl/>
        </w:rPr>
        <w:t>﴿</w:t>
      </w:r>
      <w:r>
        <w:rPr>
          <w:rFonts w:cs="DecoType Naskh" w:hint="eastAsia"/>
          <w:sz w:val="28"/>
          <w:szCs w:val="28"/>
          <w:rtl/>
        </w:rPr>
        <w:t>مَا</w:t>
      </w:r>
      <w:r>
        <w:rPr>
          <w:rFonts w:cs="DecoType Naskh"/>
          <w:sz w:val="28"/>
          <w:szCs w:val="28"/>
          <w:rtl/>
        </w:rPr>
        <w:t xml:space="preserve"> </w:t>
      </w:r>
      <w:r>
        <w:rPr>
          <w:rFonts w:cs="DecoType Naskh" w:hint="eastAsia"/>
          <w:sz w:val="28"/>
          <w:szCs w:val="28"/>
          <w:rtl/>
        </w:rPr>
        <w:t>كَانَ</w:t>
      </w:r>
      <w:r>
        <w:rPr>
          <w:rFonts w:cs="DecoType Naskh"/>
          <w:sz w:val="28"/>
          <w:szCs w:val="28"/>
          <w:rtl/>
        </w:rPr>
        <w:t xml:space="preserve"> </w:t>
      </w:r>
      <w:r>
        <w:rPr>
          <w:rFonts w:cs="DecoType Naskh" w:hint="eastAsia"/>
          <w:sz w:val="28"/>
          <w:szCs w:val="28"/>
          <w:rtl/>
        </w:rPr>
        <w:t>لأَهْلِ</w:t>
      </w:r>
      <w:r>
        <w:rPr>
          <w:rFonts w:cs="DecoType Naskh"/>
          <w:sz w:val="28"/>
          <w:szCs w:val="28"/>
          <w:rtl/>
        </w:rPr>
        <w:t xml:space="preserve"> </w:t>
      </w:r>
      <w:r>
        <w:rPr>
          <w:rFonts w:cs="DecoType Naskh" w:hint="eastAsia"/>
          <w:sz w:val="28"/>
          <w:szCs w:val="28"/>
          <w:rtl/>
        </w:rPr>
        <w:t>الْمَدِينَةِ</w:t>
      </w:r>
      <w:r>
        <w:rPr>
          <w:rFonts w:cs="DecoType Naskh"/>
          <w:sz w:val="28"/>
          <w:szCs w:val="28"/>
          <w:rtl/>
        </w:rPr>
        <w:t xml:space="preserve"> </w:t>
      </w:r>
      <w:r>
        <w:rPr>
          <w:rFonts w:cs="DecoType Naskh" w:hint="eastAsia"/>
          <w:sz w:val="28"/>
          <w:szCs w:val="28"/>
          <w:rtl/>
        </w:rPr>
        <w:t>وَمَنْ</w:t>
      </w:r>
      <w:r>
        <w:rPr>
          <w:rFonts w:cs="DecoType Naskh"/>
          <w:sz w:val="28"/>
          <w:szCs w:val="28"/>
          <w:rtl/>
        </w:rPr>
        <w:t xml:space="preserve"> </w:t>
      </w:r>
      <w:r>
        <w:rPr>
          <w:rFonts w:cs="DecoType Naskh" w:hint="eastAsia"/>
          <w:sz w:val="28"/>
          <w:szCs w:val="28"/>
          <w:rtl/>
        </w:rPr>
        <w:t>حَوْلَهُم</w:t>
      </w:r>
      <w:r>
        <w:rPr>
          <w:rFonts w:cs="Traditional Arabic"/>
          <w:sz w:val="28"/>
          <w:szCs w:val="28"/>
          <w:rtl/>
        </w:rPr>
        <w:t>﴾</w:t>
      </w:r>
      <w:r>
        <w:rPr>
          <w:rFonts w:cs="Arabic Transparent"/>
          <w:sz w:val="28"/>
          <w:szCs w:val="28"/>
          <w:rtl/>
        </w:rPr>
        <w:t xml:space="preserve"> [</w:t>
      </w:r>
      <w:r>
        <w:rPr>
          <w:rFonts w:cs="Arabic Transparent" w:hint="eastAsia"/>
          <w:sz w:val="28"/>
          <w:szCs w:val="28"/>
          <w:rtl/>
        </w:rPr>
        <w:t>التوبة</w:t>
      </w:r>
      <w:r>
        <w:rPr>
          <w:rFonts w:cs="Arabic Transparent"/>
          <w:sz w:val="28"/>
          <w:szCs w:val="28"/>
          <w:rtl/>
        </w:rPr>
        <w:t xml:space="preserve">: </w:t>
      </w:r>
      <w:r>
        <w:rPr>
          <w:rFonts w:ascii="Times New Roman" w:hAnsi="Times New Roman" w:cs="Times New Roman"/>
          <w:sz w:val="28"/>
          <w:szCs w:val="28"/>
          <w:rtl/>
        </w:rPr>
        <w:t>120</w:t>
      </w:r>
      <w:r>
        <w:rPr>
          <w:rFonts w:ascii="Arial" w:hAnsi="Arial" w:cs="Arabic Transparent"/>
          <w:color w:val="000000"/>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غالبية</w:t>
      </w:r>
      <w:r>
        <w:rPr>
          <w:rFonts w:cs="Arabic Transparent"/>
          <w:sz w:val="28"/>
          <w:szCs w:val="28"/>
          <w:rtl/>
        </w:rPr>
        <w:t xml:space="preserve"> </w:t>
      </w:r>
      <w:r>
        <w:rPr>
          <w:rFonts w:cs="Arabic Transparent" w:hint="eastAsia"/>
          <w:sz w:val="28"/>
          <w:szCs w:val="28"/>
          <w:rtl/>
        </w:rPr>
        <w:t>المسلمين</w:t>
      </w:r>
      <w:r>
        <w:rPr>
          <w:rFonts w:cs="Arabic Transparent"/>
          <w:sz w:val="28"/>
          <w:szCs w:val="28"/>
          <w:rtl/>
        </w:rPr>
        <w:t xml:space="preserve"> </w:t>
      </w:r>
      <w:r>
        <w:rPr>
          <w:rFonts w:cs="Arabic Transparent" w:hint="eastAsia"/>
          <w:sz w:val="28"/>
          <w:szCs w:val="28"/>
          <w:rtl/>
        </w:rPr>
        <w:t>وأكثرهم</w:t>
      </w:r>
      <w:r>
        <w:rPr>
          <w:rFonts w:cs="Arabic Transparent"/>
          <w:sz w:val="28"/>
          <w:szCs w:val="28"/>
          <w:rtl/>
        </w:rPr>
        <w:t xml:space="preserve"> </w:t>
      </w:r>
      <w:r>
        <w:rPr>
          <w:rFonts w:cs="Arabic Transparent" w:hint="eastAsia"/>
          <w:sz w:val="28"/>
          <w:szCs w:val="28"/>
          <w:rtl/>
        </w:rPr>
        <w:t>وليس</w:t>
      </w:r>
      <w:r>
        <w:rPr>
          <w:rFonts w:cs="Arabic Transparent"/>
          <w:sz w:val="28"/>
          <w:szCs w:val="28"/>
          <w:rtl/>
        </w:rPr>
        <w:t xml:space="preserve"> </w:t>
      </w:r>
      <w:r>
        <w:rPr>
          <w:rFonts w:cs="Arabic Transparent" w:hint="eastAsia"/>
          <w:sz w:val="28"/>
          <w:szCs w:val="28"/>
          <w:rtl/>
        </w:rPr>
        <w:t>جميعهم،</w:t>
      </w:r>
      <w:r>
        <w:rPr>
          <w:rFonts w:cs="Arabic Transparent"/>
          <w:sz w:val="28"/>
          <w:szCs w:val="28"/>
          <w:rtl/>
        </w:rPr>
        <w:t xml:space="preserve"> </w:t>
      </w:r>
      <w:r>
        <w:rPr>
          <w:rFonts w:cs="Arabic Transparent" w:hint="eastAsia"/>
          <w:sz w:val="28"/>
          <w:szCs w:val="28"/>
          <w:rtl/>
        </w:rPr>
        <w:t>ولكن</w:t>
      </w:r>
      <w:r>
        <w:rPr>
          <w:rFonts w:cs="Arabic Transparent"/>
          <w:sz w:val="28"/>
          <w:szCs w:val="28"/>
          <w:rtl/>
        </w:rPr>
        <w:t xml:space="preserve"> </w:t>
      </w:r>
      <w:r>
        <w:rPr>
          <w:rFonts w:cs="Arabic Transparent" w:hint="eastAsia"/>
          <w:sz w:val="28"/>
          <w:szCs w:val="28"/>
          <w:rtl/>
        </w:rPr>
        <w:t>جمهور</w:t>
      </w:r>
      <w:r>
        <w:rPr>
          <w:rFonts w:cs="Arabic Transparent"/>
          <w:sz w:val="28"/>
          <w:szCs w:val="28"/>
          <w:rtl/>
        </w:rPr>
        <w:t xml:space="preserve"> </w:t>
      </w:r>
      <w:r>
        <w:rPr>
          <w:rFonts w:cs="Arabic Transparent" w:hint="eastAsia"/>
          <w:sz w:val="28"/>
          <w:szCs w:val="28"/>
          <w:rtl/>
        </w:rPr>
        <w:t>المفسرين</w:t>
      </w:r>
      <w:r>
        <w:rPr>
          <w:rStyle w:val="FootnoteReference"/>
          <w:rFonts w:cs="Arabic Transparent"/>
          <w:sz w:val="28"/>
          <w:szCs w:val="28"/>
          <w:rtl/>
        </w:rPr>
        <w:t>(</w:t>
      </w:r>
      <w:r>
        <w:rPr>
          <w:rStyle w:val="FootnoteReference"/>
          <w:sz w:val="28"/>
          <w:szCs w:val="28"/>
          <w:rtl/>
        </w:rPr>
        <w:footnoteReference w:id="244"/>
      </w:r>
      <w:r>
        <w:rPr>
          <w:rStyle w:val="FootnoteReference"/>
          <w:rFonts w:cs="Arabic Transparent"/>
          <w:sz w:val="28"/>
          <w:szCs w:val="28"/>
          <w:rtl/>
        </w:rPr>
        <w:t>)</w:t>
      </w:r>
      <w:r>
        <w:rPr>
          <w:rFonts w:cs="Arabic Transparent"/>
          <w:sz w:val="28"/>
          <w:szCs w:val="28"/>
          <w:rtl/>
        </w:rPr>
        <w:t xml:space="preserve"> </w:t>
      </w:r>
      <w:r>
        <w:rPr>
          <w:rFonts w:cs="Arabic Transparent" w:hint="eastAsia"/>
          <w:sz w:val="28"/>
          <w:szCs w:val="28"/>
          <w:rtl/>
        </w:rPr>
        <w:t>على</w:t>
      </w:r>
      <w:r>
        <w:rPr>
          <w:rFonts w:cs="Arabic Transparent"/>
          <w:sz w:val="28"/>
          <w:szCs w:val="28"/>
          <w:rtl/>
        </w:rPr>
        <w:t xml:space="preserve"> </w:t>
      </w: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هذه</w:t>
      </w:r>
      <w:r>
        <w:rPr>
          <w:rFonts w:cs="Arabic Transparent"/>
          <w:sz w:val="28"/>
          <w:szCs w:val="28"/>
          <w:rtl/>
        </w:rPr>
        <w:t xml:space="preserve"> </w:t>
      </w:r>
      <w:r>
        <w:rPr>
          <w:rFonts w:cs="Arabic Transparent" w:hint="eastAsia"/>
          <w:sz w:val="28"/>
          <w:szCs w:val="28"/>
          <w:rtl/>
        </w:rPr>
        <w:t>الآية</w:t>
      </w:r>
      <w:r>
        <w:rPr>
          <w:rFonts w:cs="Arabic Transparent"/>
          <w:sz w:val="28"/>
          <w:szCs w:val="28"/>
          <w:rtl/>
        </w:rPr>
        <w:t xml:space="preserve"> </w:t>
      </w:r>
      <w:r>
        <w:rPr>
          <w:rFonts w:cs="Arabic Transparent" w:hint="eastAsia"/>
          <w:sz w:val="28"/>
          <w:szCs w:val="28"/>
          <w:rtl/>
        </w:rPr>
        <w:t>جاءت</w:t>
      </w:r>
      <w:r>
        <w:rPr>
          <w:rFonts w:cs="Arabic Transparent"/>
          <w:sz w:val="28"/>
          <w:szCs w:val="28"/>
          <w:rtl/>
        </w:rPr>
        <w:t xml:space="preserve"> </w:t>
      </w:r>
      <w:r>
        <w:rPr>
          <w:rFonts w:cs="Arabic Transparent" w:hint="eastAsia"/>
          <w:sz w:val="28"/>
          <w:szCs w:val="28"/>
          <w:rtl/>
        </w:rPr>
        <w:t>مخصصة</w:t>
      </w:r>
      <w:r>
        <w:rPr>
          <w:rFonts w:cs="Arabic Transparent"/>
          <w:sz w:val="28"/>
          <w:szCs w:val="28"/>
          <w:rtl/>
        </w:rPr>
        <w:t xml:space="preserve"> </w:t>
      </w:r>
      <w:r>
        <w:rPr>
          <w:rFonts w:cs="Arabic Transparent" w:hint="eastAsia"/>
          <w:sz w:val="28"/>
          <w:szCs w:val="28"/>
          <w:rtl/>
        </w:rPr>
        <w:t>لعموم</w:t>
      </w:r>
      <w:r>
        <w:rPr>
          <w:rFonts w:cs="Arabic Transparent"/>
          <w:sz w:val="28"/>
          <w:szCs w:val="28"/>
          <w:rtl/>
        </w:rPr>
        <w:t xml:space="preserve"> </w:t>
      </w:r>
      <w:r>
        <w:rPr>
          <w:rFonts w:cs="Arabic Transparent" w:hint="eastAsia"/>
          <w:sz w:val="28"/>
          <w:szCs w:val="28"/>
          <w:rtl/>
        </w:rPr>
        <w:t>الآيات</w:t>
      </w:r>
      <w:r>
        <w:rPr>
          <w:rFonts w:cs="Arabic Transparent"/>
          <w:sz w:val="28"/>
          <w:szCs w:val="28"/>
          <w:rtl/>
        </w:rPr>
        <w:t xml:space="preserve"> </w:t>
      </w:r>
      <w:r>
        <w:rPr>
          <w:rFonts w:cs="Arabic Transparent" w:hint="eastAsia"/>
          <w:sz w:val="28"/>
          <w:szCs w:val="28"/>
          <w:rtl/>
        </w:rPr>
        <w:t>السابقة</w:t>
      </w:r>
      <w:r>
        <w:rPr>
          <w:rStyle w:val="FootnoteReference"/>
          <w:rFonts w:cs="Arabic Transparent"/>
          <w:sz w:val="28"/>
          <w:szCs w:val="28"/>
          <w:rtl/>
        </w:rPr>
        <w:t>(</w:t>
      </w:r>
      <w:r>
        <w:rPr>
          <w:rStyle w:val="FootnoteReference"/>
          <w:sz w:val="28"/>
          <w:szCs w:val="28"/>
          <w:rtl/>
        </w:rPr>
        <w:footnoteReference w:id="245"/>
      </w:r>
      <w:r>
        <w:rPr>
          <w:rStyle w:val="FootnoteReference"/>
          <w:rFonts w:cs="Arabic Transparent"/>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فهذه</w:t>
      </w:r>
      <w:r>
        <w:rPr>
          <w:rFonts w:cs="Arabic Transparent"/>
          <w:sz w:val="28"/>
          <w:szCs w:val="28"/>
          <w:rtl/>
        </w:rPr>
        <w:t xml:space="preserve"> </w:t>
      </w:r>
      <w:r>
        <w:rPr>
          <w:rFonts w:cs="Arabic Transparent" w:hint="eastAsia"/>
          <w:sz w:val="28"/>
          <w:szCs w:val="28"/>
          <w:rtl/>
        </w:rPr>
        <w:t>الآية</w:t>
      </w:r>
      <w:r>
        <w:rPr>
          <w:rFonts w:cs="Arabic Transparent"/>
          <w:sz w:val="28"/>
          <w:szCs w:val="28"/>
          <w:rtl/>
        </w:rPr>
        <w:t xml:space="preserve"> </w:t>
      </w:r>
      <w:r>
        <w:rPr>
          <w:rFonts w:cs="Arabic Transparent" w:hint="eastAsia"/>
          <w:sz w:val="28"/>
          <w:szCs w:val="28"/>
          <w:rtl/>
        </w:rPr>
        <w:t>تتحدث</w:t>
      </w:r>
      <w:r>
        <w:rPr>
          <w:rFonts w:cs="Arabic Transparent"/>
          <w:sz w:val="28"/>
          <w:szCs w:val="28"/>
          <w:rtl/>
        </w:rPr>
        <w:t xml:space="preserve"> </w:t>
      </w:r>
      <w:r>
        <w:rPr>
          <w:rFonts w:cs="Arabic Transparent" w:hint="eastAsia"/>
          <w:sz w:val="28"/>
          <w:szCs w:val="28"/>
          <w:rtl/>
        </w:rPr>
        <w:t>عن</w:t>
      </w:r>
      <w:r>
        <w:rPr>
          <w:rFonts w:cs="Arabic Transparent"/>
          <w:sz w:val="28"/>
          <w:szCs w:val="28"/>
          <w:rtl/>
        </w:rPr>
        <w:t xml:space="preserve"> </w:t>
      </w:r>
      <w:r>
        <w:rPr>
          <w:rFonts w:cs="Arabic Transparent" w:hint="eastAsia"/>
          <w:sz w:val="28"/>
          <w:szCs w:val="28"/>
          <w:rtl/>
        </w:rPr>
        <w:t>حال</w:t>
      </w:r>
      <w:r>
        <w:rPr>
          <w:rFonts w:cs="Arabic Transparent"/>
          <w:sz w:val="28"/>
          <w:szCs w:val="28"/>
          <w:rtl/>
        </w:rPr>
        <w:t xml:space="preserve"> </w:t>
      </w:r>
      <w:r>
        <w:rPr>
          <w:rFonts w:cs="Arabic Transparent" w:hint="eastAsia"/>
          <w:sz w:val="28"/>
          <w:szCs w:val="28"/>
          <w:rtl/>
        </w:rPr>
        <w:t>عدم</w:t>
      </w:r>
      <w:r>
        <w:rPr>
          <w:rFonts w:cs="Arabic Transparent"/>
          <w:sz w:val="28"/>
          <w:szCs w:val="28"/>
          <w:rtl/>
        </w:rPr>
        <w:t xml:space="preserve"> </w:t>
      </w:r>
      <w:r>
        <w:rPr>
          <w:rFonts w:cs="Arabic Transparent" w:hint="eastAsia"/>
          <w:sz w:val="28"/>
          <w:szCs w:val="28"/>
          <w:rtl/>
        </w:rPr>
        <w:t>خروج</w:t>
      </w:r>
      <w:r>
        <w:rPr>
          <w:rFonts w:cs="Arabic Transparent"/>
          <w:sz w:val="28"/>
          <w:szCs w:val="28"/>
          <w:rtl/>
        </w:rPr>
        <w:t xml:space="preserve"> </w:t>
      </w:r>
      <w:r>
        <w:rPr>
          <w:rFonts w:cs="Arabic Transparent" w:hint="eastAsia"/>
          <w:sz w:val="28"/>
          <w:szCs w:val="28"/>
          <w:rtl/>
        </w:rPr>
        <w:t>الرسول</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cs="Arabic Transparent" w:hint="eastAsia"/>
          <w:sz w:val="28"/>
          <w:szCs w:val="28"/>
          <w:rtl/>
        </w:rPr>
        <w:t>إلى</w:t>
      </w:r>
      <w:r>
        <w:rPr>
          <w:rFonts w:cs="Arabic Transparent"/>
          <w:sz w:val="28"/>
          <w:szCs w:val="28"/>
          <w:rtl/>
        </w:rPr>
        <w:t xml:space="preserve"> </w:t>
      </w:r>
      <w:r>
        <w:rPr>
          <w:rFonts w:cs="Arabic Transparent" w:hint="eastAsia"/>
          <w:sz w:val="28"/>
          <w:szCs w:val="28"/>
          <w:rtl/>
        </w:rPr>
        <w:t>الغزو؛</w:t>
      </w:r>
      <w:r>
        <w:rPr>
          <w:rFonts w:cs="Arabic Transparent"/>
          <w:sz w:val="28"/>
          <w:szCs w:val="28"/>
          <w:rtl/>
        </w:rPr>
        <w:t xml:space="preserve"> </w:t>
      </w:r>
      <w:r>
        <w:rPr>
          <w:rFonts w:cs="Arabic Transparent" w:hint="eastAsia"/>
          <w:sz w:val="28"/>
          <w:szCs w:val="28"/>
          <w:rtl/>
        </w:rPr>
        <w:t>وذلك</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البعوث</w:t>
      </w:r>
      <w:r>
        <w:rPr>
          <w:rFonts w:cs="Arabic Transparent"/>
          <w:sz w:val="28"/>
          <w:szCs w:val="28"/>
          <w:rtl/>
        </w:rPr>
        <w:t xml:space="preserve"> </w:t>
      </w:r>
      <w:r>
        <w:rPr>
          <w:rFonts w:cs="Arabic Transparent" w:hint="eastAsia"/>
          <w:sz w:val="28"/>
          <w:szCs w:val="28"/>
          <w:rtl/>
        </w:rPr>
        <w:t>والسرايا،</w:t>
      </w:r>
      <w:r>
        <w:rPr>
          <w:rFonts w:cs="Arabic Transparent"/>
          <w:sz w:val="28"/>
          <w:szCs w:val="28"/>
          <w:rtl/>
        </w:rPr>
        <w:t xml:space="preserve"> </w:t>
      </w:r>
      <w:r>
        <w:rPr>
          <w:rFonts w:cs="Arabic Transparent" w:hint="eastAsia"/>
          <w:sz w:val="28"/>
          <w:szCs w:val="28"/>
          <w:rtl/>
        </w:rPr>
        <w:t>ومعنى</w:t>
      </w:r>
      <w:r>
        <w:rPr>
          <w:rFonts w:cs="Arabic Transparent"/>
          <w:sz w:val="28"/>
          <w:szCs w:val="28"/>
          <w:rtl/>
        </w:rPr>
        <w:t xml:space="preserve"> </w:t>
      </w:r>
      <w:r>
        <w:rPr>
          <w:rFonts w:cs="Arabic Transparent" w:hint="eastAsia"/>
          <w:sz w:val="28"/>
          <w:szCs w:val="28"/>
          <w:rtl/>
        </w:rPr>
        <w:t>الآية</w:t>
      </w:r>
      <w:r>
        <w:rPr>
          <w:rFonts w:cs="Arabic Transparent"/>
          <w:sz w:val="28"/>
          <w:szCs w:val="28"/>
          <w:rtl/>
        </w:rPr>
        <w:t xml:space="preserve"> </w:t>
      </w:r>
      <w:r>
        <w:rPr>
          <w:rFonts w:cs="Arabic Transparent" w:hint="eastAsia"/>
          <w:sz w:val="28"/>
          <w:szCs w:val="28"/>
          <w:rtl/>
        </w:rPr>
        <w:t>على</w:t>
      </w:r>
      <w:r>
        <w:rPr>
          <w:rFonts w:cs="Arabic Transparent"/>
          <w:sz w:val="28"/>
          <w:szCs w:val="28"/>
          <w:rtl/>
        </w:rPr>
        <w:t xml:space="preserve"> </w:t>
      </w:r>
      <w:r>
        <w:rPr>
          <w:rFonts w:cs="Arabic Transparent" w:hint="eastAsia"/>
          <w:sz w:val="28"/>
          <w:szCs w:val="28"/>
          <w:rtl/>
        </w:rPr>
        <w:t>قول</w:t>
      </w:r>
      <w:r>
        <w:rPr>
          <w:rFonts w:cs="Arabic Transparent"/>
          <w:sz w:val="28"/>
          <w:szCs w:val="28"/>
          <w:rtl/>
        </w:rPr>
        <w:t xml:space="preserve"> </w:t>
      </w:r>
      <w:r>
        <w:rPr>
          <w:rFonts w:cs="Arabic Transparent" w:hint="eastAsia"/>
          <w:sz w:val="28"/>
          <w:szCs w:val="28"/>
          <w:rtl/>
        </w:rPr>
        <w:t>الجمهور</w:t>
      </w:r>
      <w:r>
        <w:rPr>
          <w:rFonts w:cs="Arabic Transparent"/>
          <w:sz w:val="28"/>
          <w:szCs w:val="28"/>
          <w:rtl/>
        </w:rPr>
        <w:t xml:space="preserve">: </w:t>
      </w:r>
      <w:r>
        <w:rPr>
          <w:rFonts w:cs="Arabic Transparent" w:hint="eastAsia"/>
          <w:sz w:val="28"/>
          <w:szCs w:val="28"/>
          <w:rtl/>
        </w:rPr>
        <w:t>ما</w:t>
      </w:r>
      <w:r>
        <w:rPr>
          <w:rFonts w:cs="Arabic Transparent"/>
          <w:sz w:val="28"/>
          <w:szCs w:val="28"/>
          <w:rtl/>
        </w:rPr>
        <w:t xml:space="preserve"> </w:t>
      </w:r>
      <w:r>
        <w:rPr>
          <w:rFonts w:cs="Arabic Transparent" w:hint="eastAsia"/>
          <w:sz w:val="28"/>
          <w:szCs w:val="28"/>
          <w:rtl/>
        </w:rPr>
        <w:t>كان</w:t>
      </w:r>
      <w:r>
        <w:rPr>
          <w:rFonts w:cs="Arabic Transparent"/>
          <w:sz w:val="28"/>
          <w:szCs w:val="28"/>
          <w:rtl/>
        </w:rPr>
        <w:t xml:space="preserve"> </w:t>
      </w:r>
      <w:r>
        <w:rPr>
          <w:rFonts w:cs="Arabic Transparent" w:hint="eastAsia"/>
          <w:sz w:val="28"/>
          <w:szCs w:val="28"/>
          <w:rtl/>
        </w:rPr>
        <w:t>المؤمنون</w:t>
      </w:r>
      <w:r>
        <w:rPr>
          <w:rFonts w:cs="Arabic Transparent"/>
          <w:sz w:val="28"/>
          <w:szCs w:val="28"/>
          <w:rtl/>
        </w:rPr>
        <w:t xml:space="preserve"> </w:t>
      </w:r>
      <w:r>
        <w:rPr>
          <w:rFonts w:cs="Arabic Transparent" w:hint="eastAsia"/>
          <w:sz w:val="28"/>
          <w:szCs w:val="28"/>
          <w:rtl/>
        </w:rPr>
        <w:t>لينفروا</w:t>
      </w:r>
      <w:r>
        <w:rPr>
          <w:rFonts w:cs="Arabic Transparent"/>
          <w:sz w:val="28"/>
          <w:szCs w:val="28"/>
          <w:rtl/>
        </w:rPr>
        <w:t xml:space="preserve"> </w:t>
      </w:r>
      <w:r>
        <w:rPr>
          <w:rFonts w:cs="Arabic Transparent" w:hint="eastAsia"/>
          <w:sz w:val="28"/>
          <w:szCs w:val="28"/>
          <w:rtl/>
        </w:rPr>
        <w:t>جميعاً</w:t>
      </w:r>
      <w:r>
        <w:rPr>
          <w:rFonts w:cs="Arabic Transparent"/>
          <w:sz w:val="28"/>
          <w:szCs w:val="28"/>
          <w:rtl/>
        </w:rPr>
        <w:t xml:space="preserve"> </w:t>
      </w:r>
      <w:r>
        <w:rPr>
          <w:rFonts w:cs="Arabic Transparent" w:hint="eastAsia"/>
          <w:sz w:val="28"/>
          <w:szCs w:val="28"/>
          <w:rtl/>
        </w:rPr>
        <w:t>ويتركوا</w:t>
      </w:r>
      <w:r>
        <w:rPr>
          <w:rFonts w:cs="Arabic Transparent"/>
          <w:sz w:val="28"/>
          <w:szCs w:val="28"/>
          <w:rtl/>
        </w:rPr>
        <w:t xml:space="preserve"> </w:t>
      </w:r>
      <w:r>
        <w:rPr>
          <w:rFonts w:cs="Arabic Transparent" w:hint="eastAsia"/>
          <w:sz w:val="28"/>
          <w:szCs w:val="28"/>
          <w:rtl/>
        </w:rPr>
        <w:t>رسول</w:t>
      </w:r>
      <w:r>
        <w:rPr>
          <w:rFonts w:cs="Arabic Transparent"/>
          <w:sz w:val="28"/>
          <w:szCs w:val="28"/>
          <w:rtl/>
        </w:rPr>
        <w:t xml:space="preserve"> </w:t>
      </w:r>
      <w:r>
        <w:rPr>
          <w:rFonts w:cs="Arabic Transparent" w:hint="eastAsia"/>
          <w:sz w:val="28"/>
          <w:szCs w:val="28"/>
          <w:rtl/>
        </w:rPr>
        <w:t>الله</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cs="Arabic Transparent" w:hint="eastAsia"/>
          <w:sz w:val="28"/>
          <w:szCs w:val="28"/>
          <w:rtl/>
        </w:rPr>
        <w:t>وحده،</w:t>
      </w:r>
      <w:r>
        <w:rPr>
          <w:rFonts w:cs="Arabic Transparent"/>
          <w:sz w:val="28"/>
          <w:szCs w:val="28"/>
          <w:rtl/>
        </w:rPr>
        <w:t xml:space="preserve"> </w:t>
      </w:r>
      <w:r>
        <w:rPr>
          <w:rFonts w:cs="Arabic Transparent" w:hint="eastAsia"/>
          <w:sz w:val="28"/>
          <w:szCs w:val="28"/>
          <w:rtl/>
        </w:rPr>
        <w:t>فالله</w:t>
      </w:r>
      <w:r>
        <w:rPr>
          <w:rFonts w:cs="Arabic Transparent"/>
          <w:sz w:val="28"/>
          <w:szCs w:val="28"/>
          <w:rtl/>
        </w:rPr>
        <w:t xml:space="preserve"> </w:t>
      </w:r>
      <w:r>
        <w:rPr>
          <w:rFonts w:cs="Arabic Transparent" w:hint="eastAsia"/>
          <w:sz w:val="28"/>
          <w:szCs w:val="28"/>
          <w:rtl/>
        </w:rPr>
        <w:t>سبحانه</w:t>
      </w:r>
      <w:r>
        <w:rPr>
          <w:rFonts w:cs="Arabic Transparent"/>
          <w:sz w:val="28"/>
          <w:szCs w:val="28"/>
          <w:rtl/>
        </w:rPr>
        <w:t xml:space="preserve"> </w:t>
      </w:r>
      <w:r>
        <w:rPr>
          <w:rFonts w:cs="Arabic Transparent" w:hint="eastAsia"/>
          <w:sz w:val="28"/>
          <w:szCs w:val="28"/>
          <w:rtl/>
        </w:rPr>
        <w:t>وتعالى</w:t>
      </w:r>
      <w:r>
        <w:rPr>
          <w:rFonts w:cs="Arabic Transparent"/>
          <w:sz w:val="28"/>
          <w:szCs w:val="28"/>
          <w:rtl/>
        </w:rPr>
        <w:t xml:space="preserve"> </w:t>
      </w:r>
      <w:r>
        <w:rPr>
          <w:rFonts w:cs="Arabic Transparent" w:hint="eastAsia"/>
          <w:sz w:val="28"/>
          <w:szCs w:val="28"/>
          <w:rtl/>
        </w:rPr>
        <w:t>نهى</w:t>
      </w:r>
      <w:r>
        <w:rPr>
          <w:rFonts w:cs="Arabic Transparent"/>
          <w:sz w:val="28"/>
          <w:szCs w:val="28"/>
          <w:rtl/>
        </w:rPr>
        <w:t xml:space="preserve"> </w:t>
      </w:r>
      <w:r>
        <w:rPr>
          <w:rFonts w:cs="Arabic Transparent" w:hint="eastAsia"/>
          <w:sz w:val="28"/>
          <w:szCs w:val="28"/>
          <w:rtl/>
        </w:rPr>
        <w:t>المؤمنين</w:t>
      </w:r>
      <w:r>
        <w:rPr>
          <w:rFonts w:cs="Arabic Transparent"/>
          <w:sz w:val="28"/>
          <w:szCs w:val="28"/>
          <w:rtl/>
        </w:rPr>
        <w:t xml:space="preserve"> </w:t>
      </w: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يخرجوا</w:t>
      </w:r>
      <w:r>
        <w:rPr>
          <w:rFonts w:cs="Arabic Transparent"/>
          <w:sz w:val="28"/>
          <w:szCs w:val="28"/>
          <w:rtl/>
        </w:rPr>
        <w:t xml:space="preserve"> </w:t>
      </w:r>
      <w:r>
        <w:rPr>
          <w:rFonts w:cs="Arabic Transparent" w:hint="eastAsia"/>
          <w:sz w:val="28"/>
          <w:szCs w:val="28"/>
          <w:rtl/>
        </w:rPr>
        <w:t>للجهاد</w:t>
      </w:r>
      <w:r>
        <w:rPr>
          <w:rFonts w:cs="Arabic Transparent"/>
          <w:sz w:val="28"/>
          <w:szCs w:val="28"/>
          <w:rtl/>
        </w:rPr>
        <w:t xml:space="preserve"> </w:t>
      </w:r>
      <w:r>
        <w:rPr>
          <w:rFonts w:cs="Arabic Transparent" w:hint="eastAsia"/>
          <w:sz w:val="28"/>
          <w:szCs w:val="28"/>
          <w:rtl/>
        </w:rPr>
        <w:t>ويدعوا</w:t>
      </w:r>
      <w:r>
        <w:rPr>
          <w:rFonts w:cs="Arabic Transparent"/>
          <w:sz w:val="28"/>
          <w:szCs w:val="28"/>
          <w:rtl/>
        </w:rPr>
        <w:t xml:space="preserve"> </w:t>
      </w:r>
      <w:r>
        <w:rPr>
          <w:rFonts w:cs="Arabic Transparent" w:hint="eastAsia"/>
          <w:sz w:val="28"/>
          <w:szCs w:val="28"/>
          <w:rtl/>
        </w:rPr>
        <w:t>رسول</w:t>
      </w:r>
      <w:r>
        <w:rPr>
          <w:rFonts w:cs="Arabic Transparent"/>
          <w:sz w:val="28"/>
          <w:szCs w:val="28"/>
          <w:rtl/>
        </w:rPr>
        <w:t xml:space="preserve"> </w:t>
      </w:r>
      <w:r>
        <w:rPr>
          <w:rFonts w:cs="Arabic Transparent" w:hint="eastAsia"/>
          <w:sz w:val="28"/>
          <w:szCs w:val="28"/>
          <w:rtl/>
        </w:rPr>
        <w:t>الله</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cs="Arabic Transparent" w:hint="eastAsia"/>
          <w:sz w:val="28"/>
          <w:szCs w:val="28"/>
          <w:rtl/>
        </w:rPr>
        <w:t>وحيداً،</w:t>
      </w:r>
      <w:r>
        <w:rPr>
          <w:rFonts w:cs="Arabic Transparent"/>
          <w:sz w:val="28"/>
          <w:szCs w:val="28"/>
          <w:rtl/>
        </w:rPr>
        <w:t xml:space="preserve"> </w:t>
      </w:r>
      <w:r>
        <w:rPr>
          <w:rFonts w:cs="Arabic Transparent" w:hint="eastAsia"/>
          <w:sz w:val="28"/>
          <w:szCs w:val="28"/>
          <w:rtl/>
        </w:rPr>
        <w:t>ولكن</w:t>
      </w:r>
      <w:r>
        <w:rPr>
          <w:rFonts w:cs="Arabic Transparent"/>
          <w:sz w:val="28"/>
          <w:szCs w:val="28"/>
          <w:rtl/>
        </w:rPr>
        <w:t xml:space="preserve"> </w:t>
      </w:r>
      <w:r>
        <w:rPr>
          <w:rFonts w:cs="Arabic Transparent" w:hint="eastAsia"/>
          <w:sz w:val="28"/>
          <w:szCs w:val="28"/>
          <w:rtl/>
        </w:rPr>
        <w:t>عليهم</w:t>
      </w:r>
      <w:r>
        <w:rPr>
          <w:rFonts w:cs="Arabic Transparent"/>
          <w:sz w:val="28"/>
          <w:szCs w:val="28"/>
          <w:rtl/>
        </w:rPr>
        <w:t xml:space="preserve"> </w:t>
      </w:r>
      <w:r>
        <w:rPr>
          <w:rFonts w:cs="Arabic Transparent" w:hint="eastAsia"/>
          <w:sz w:val="28"/>
          <w:szCs w:val="28"/>
          <w:rtl/>
        </w:rPr>
        <w:t>إذا</w:t>
      </w:r>
      <w:r>
        <w:rPr>
          <w:rFonts w:cs="Arabic Transparent"/>
          <w:sz w:val="28"/>
          <w:szCs w:val="28"/>
          <w:rtl/>
        </w:rPr>
        <w:t xml:space="preserve"> </w:t>
      </w:r>
      <w:r>
        <w:rPr>
          <w:rFonts w:cs="Arabic Transparent" w:hint="eastAsia"/>
          <w:sz w:val="28"/>
          <w:szCs w:val="28"/>
          <w:rtl/>
        </w:rPr>
        <w:t>بعث</w:t>
      </w:r>
      <w:r>
        <w:rPr>
          <w:rFonts w:cs="Arabic Transparent"/>
          <w:sz w:val="28"/>
          <w:szCs w:val="28"/>
          <w:rtl/>
        </w:rPr>
        <w:t xml:space="preserve"> </w:t>
      </w:r>
      <w:r>
        <w:rPr>
          <w:rFonts w:cs="Arabic Transparent" w:hint="eastAsia"/>
          <w:sz w:val="28"/>
          <w:szCs w:val="28"/>
          <w:rtl/>
        </w:rPr>
        <w:t>رسول</w:t>
      </w:r>
      <w:r>
        <w:rPr>
          <w:rFonts w:cs="Arabic Transparent"/>
          <w:sz w:val="28"/>
          <w:szCs w:val="28"/>
          <w:rtl/>
        </w:rPr>
        <w:t xml:space="preserve"> </w:t>
      </w:r>
      <w:r>
        <w:rPr>
          <w:rFonts w:cs="Arabic Transparent" w:hint="eastAsia"/>
          <w:sz w:val="28"/>
          <w:szCs w:val="28"/>
          <w:rtl/>
        </w:rPr>
        <w:t>الله</w:t>
      </w:r>
      <w:r>
        <w:rPr>
          <w:rFonts w:cs="Arabic Transparent"/>
          <w:sz w:val="28"/>
          <w:szCs w:val="28"/>
          <w:rtl/>
        </w:rPr>
        <w:t xml:space="preserve"> </w:t>
      </w:r>
      <w:r>
        <w:rPr>
          <w:rFonts w:cs="Arabic Transparent" w:hint="eastAsia"/>
          <w:sz w:val="28"/>
          <w:szCs w:val="28"/>
          <w:rtl/>
        </w:rPr>
        <w:t>سرية</w:t>
      </w:r>
      <w:r>
        <w:rPr>
          <w:rFonts w:cs="Arabic Transparent"/>
          <w:sz w:val="28"/>
          <w:szCs w:val="28"/>
          <w:rtl/>
        </w:rPr>
        <w:t xml:space="preserve"> </w:t>
      </w:r>
      <w:r>
        <w:rPr>
          <w:rFonts w:cs="Arabic Transparent" w:hint="eastAsia"/>
          <w:sz w:val="28"/>
          <w:szCs w:val="28"/>
          <w:rtl/>
        </w:rPr>
        <w:t>أن</w:t>
      </w:r>
      <w:r>
        <w:rPr>
          <w:rFonts w:cs="Arabic Transparent"/>
          <w:sz w:val="28"/>
          <w:szCs w:val="28"/>
          <w:rtl/>
        </w:rPr>
        <w:t xml:space="preserve"> </w:t>
      </w:r>
      <w:r>
        <w:rPr>
          <w:rFonts w:cs="Arabic Transparent" w:hint="eastAsia"/>
          <w:sz w:val="28"/>
          <w:szCs w:val="28"/>
          <w:rtl/>
        </w:rPr>
        <w:t>ينفر</w:t>
      </w:r>
      <w:r>
        <w:rPr>
          <w:rFonts w:cs="Arabic Transparent"/>
          <w:sz w:val="28"/>
          <w:szCs w:val="28"/>
          <w:rtl/>
        </w:rPr>
        <w:t xml:space="preserve"> </w:t>
      </w:r>
      <w:r>
        <w:rPr>
          <w:rFonts w:cs="Arabic Transparent" w:hint="eastAsia"/>
          <w:sz w:val="28"/>
          <w:szCs w:val="28"/>
          <w:rtl/>
        </w:rPr>
        <w:t>معها</w:t>
      </w:r>
      <w:r>
        <w:rPr>
          <w:rFonts w:cs="Arabic Transparent"/>
          <w:sz w:val="28"/>
          <w:szCs w:val="28"/>
          <w:rtl/>
        </w:rPr>
        <w:t xml:space="preserve"> </w:t>
      </w:r>
      <w:r>
        <w:rPr>
          <w:rFonts w:cs="Arabic Transparent" w:hint="eastAsia"/>
          <w:sz w:val="28"/>
          <w:szCs w:val="28"/>
          <w:rtl/>
        </w:rPr>
        <w:t>من</w:t>
      </w:r>
      <w:r>
        <w:rPr>
          <w:rFonts w:cs="Arabic Transparent"/>
          <w:sz w:val="28"/>
          <w:szCs w:val="28"/>
          <w:rtl/>
        </w:rPr>
        <w:t xml:space="preserve"> </w:t>
      </w:r>
      <w:r>
        <w:rPr>
          <w:rFonts w:cs="Arabic Transparent" w:hint="eastAsia"/>
          <w:sz w:val="28"/>
          <w:szCs w:val="28"/>
          <w:rtl/>
        </w:rPr>
        <w:t>كل</w:t>
      </w:r>
      <w:r>
        <w:rPr>
          <w:rFonts w:cs="Arabic Transparent"/>
          <w:sz w:val="28"/>
          <w:szCs w:val="28"/>
          <w:rtl/>
        </w:rPr>
        <w:t xml:space="preserve"> </w:t>
      </w:r>
      <w:r>
        <w:rPr>
          <w:rFonts w:cs="Arabic Transparent" w:hint="eastAsia"/>
          <w:sz w:val="28"/>
          <w:szCs w:val="28"/>
          <w:rtl/>
        </w:rPr>
        <w:t>قبيلة</w:t>
      </w:r>
      <w:r>
        <w:rPr>
          <w:rFonts w:cs="Arabic Transparent"/>
          <w:sz w:val="28"/>
          <w:szCs w:val="28"/>
          <w:rtl/>
        </w:rPr>
        <w:t xml:space="preserve"> </w:t>
      </w:r>
      <w:r>
        <w:rPr>
          <w:rFonts w:cs="Arabic Transparent" w:hint="eastAsia"/>
          <w:sz w:val="28"/>
          <w:szCs w:val="28"/>
          <w:rtl/>
        </w:rPr>
        <w:t>طائفة،</w:t>
      </w:r>
      <w:r>
        <w:rPr>
          <w:rFonts w:cs="Arabic Transparent"/>
          <w:sz w:val="28"/>
          <w:szCs w:val="28"/>
          <w:rtl/>
        </w:rPr>
        <w:t xml:space="preserve"> </w:t>
      </w:r>
      <w:r>
        <w:rPr>
          <w:rFonts w:cs="Arabic Transparent" w:hint="eastAsia"/>
          <w:sz w:val="28"/>
          <w:szCs w:val="28"/>
          <w:rtl/>
        </w:rPr>
        <w:t>وهو</w:t>
      </w:r>
      <w:r>
        <w:rPr>
          <w:rFonts w:cs="Arabic Transparent"/>
          <w:sz w:val="28"/>
          <w:szCs w:val="28"/>
          <w:rtl/>
        </w:rPr>
        <w:t xml:space="preserve"> </w:t>
      </w:r>
      <w:r>
        <w:rPr>
          <w:rFonts w:cs="Arabic Transparent" w:hint="eastAsia"/>
          <w:sz w:val="28"/>
          <w:szCs w:val="28"/>
          <w:rtl/>
        </w:rPr>
        <w:t>قول</w:t>
      </w:r>
      <w:r>
        <w:rPr>
          <w:rFonts w:cs="Arabic Transparent"/>
          <w:sz w:val="28"/>
          <w:szCs w:val="28"/>
          <w:rtl/>
        </w:rPr>
        <w:t xml:space="preserve"> </w:t>
      </w:r>
      <w:r>
        <w:rPr>
          <w:rFonts w:cs="Arabic Transparent" w:hint="eastAsia"/>
          <w:sz w:val="28"/>
          <w:szCs w:val="28"/>
          <w:rtl/>
        </w:rPr>
        <w:t>ابن</w:t>
      </w:r>
      <w:r>
        <w:rPr>
          <w:rFonts w:cs="Arabic Transparent"/>
          <w:sz w:val="28"/>
          <w:szCs w:val="28"/>
          <w:rtl/>
        </w:rPr>
        <w:t xml:space="preserve"> </w:t>
      </w:r>
      <w:r>
        <w:rPr>
          <w:rFonts w:cs="Arabic Transparent" w:hint="eastAsia"/>
          <w:sz w:val="28"/>
          <w:szCs w:val="28"/>
          <w:rtl/>
        </w:rPr>
        <w:t>عباس</w:t>
      </w:r>
      <w:r>
        <w:rPr>
          <w:rFonts w:cs="Arabic Transparent"/>
          <w:sz w:val="28"/>
          <w:szCs w:val="28"/>
          <w:rtl/>
        </w:rPr>
        <w:t xml:space="preserve"> -</w:t>
      </w:r>
      <w:r>
        <w:rPr>
          <w:rFonts w:cs="Arabic Transparent" w:hint="eastAsia"/>
          <w:sz w:val="28"/>
          <w:szCs w:val="28"/>
          <w:rtl/>
        </w:rPr>
        <w:t>في</w:t>
      </w:r>
      <w:r>
        <w:rPr>
          <w:rFonts w:cs="Arabic Transparent"/>
          <w:sz w:val="28"/>
          <w:szCs w:val="28"/>
          <w:rtl/>
        </w:rPr>
        <w:t xml:space="preserve"> </w:t>
      </w:r>
      <w:r>
        <w:rPr>
          <w:rFonts w:cs="Arabic Transparent" w:hint="eastAsia"/>
          <w:sz w:val="28"/>
          <w:szCs w:val="28"/>
          <w:rtl/>
        </w:rPr>
        <w:t>رواية</w:t>
      </w:r>
      <w:r>
        <w:rPr>
          <w:rFonts w:cs="Arabic Transparent"/>
          <w:sz w:val="28"/>
          <w:szCs w:val="28"/>
          <w:rtl/>
        </w:rPr>
        <w:t xml:space="preserve"> </w:t>
      </w:r>
      <w:r>
        <w:rPr>
          <w:rFonts w:cs="Arabic Transparent" w:hint="eastAsia"/>
          <w:sz w:val="28"/>
          <w:szCs w:val="28"/>
          <w:rtl/>
        </w:rPr>
        <w:t>الكلبي</w:t>
      </w:r>
      <w:r>
        <w:rPr>
          <w:rFonts w:cs="Arabic Transparent"/>
          <w:sz w:val="28"/>
          <w:szCs w:val="28"/>
          <w:rtl/>
        </w:rPr>
        <w:t xml:space="preserve"> </w:t>
      </w:r>
      <w:r>
        <w:rPr>
          <w:rFonts w:cs="Arabic Transparent" w:hint="eastAsia"/>
          <w:sz w:val="28"/>
          <w:szCs w:val="28"/>
          <w:rtl/>
        </w:rPr>
        <w:t>عنه،</w:t>
      </w:r>
      <w:r>
        <w:rPr>
          <w:rFonts w:cs="Arabic Transparent"/>
          <w:sz w:val="28"/>
          <w:szCs w:val="28"/>
          <w:rtl/>
        </w:rPr>
        <w:t xml:space="preserve"> </w:t>
      </w:r>
      <w:r>
        <w:rPr>
          <w:rFonts w:cs="Arabic Transparent" w:hint="eastAsia"/>
          <w:sz w:val="28"/>
          <w:szCs w:val="28"/>
          <w:rtl/>
        </w:rPr>
        <w:t>وقتادة</w:t>
      </w:r>
      <w:r>
        <w:rPr>
          <w:rStyle w:val="FootnoteReference"/>
          <w:rFonts w:cs="Arabic Transparent"/>
          <w:sz w:val="28"/>
          <w:szCs w:val="28"/>
          <w:rtl/>
        </w:rPr>
        <w:t>(</w:t>
      </w:r>
      <w:r>
        <w:rPr>
          <w:rStyle w:val="FootnoteReference"/>
          <w:sz w:val="28"/>
          <w:szCs w:val="28"/>
          <w:rtl/>
        </w:rPr>
        <w:footnoteReference w:id="246"/>
      </w:r>
      <w:r>
        <w:rPr>
          <w:rStyle w:val="FootnoteReference"/>
          <w:rFonts w:cs="Arabic Transparent"/>
          <w:sz w:val="28"/>
          <w:szCs w:val="28"/>
          <w:rtl/>
        </w:rPr>
        <w:t>)</w:t>
      </w:r>
      <w:r>
        <w:rPr>
          <w:rFonts w:cs="Arabic Transparent"/>
          <w:sz w:val="28"/>
          <w:szCs w:val="28"/>
          <w:rtl/>
        </w:rPr>
        <w:t>.</w:t>
      </w:r>
    </w:p>
    <w:p w:rsidR="00CD740F" w:rsidRDefault="00CD740F" w:rsidP="009A5A7E">
      <w:pPr>
        <w:spacing w:line="360" w:lineRule="auto"/>
        <w:ind w:left="19" w:firstLine="532"/>
        <w:jc w:val="both"/>
        <w:rPr>
          <w:rFonts w:cs="Arabic Transparent"/>
          <w:sz w:val="28"/>
          <w:szCs w:val="28"/>
          <w:rtl/>
        </w:rPr>
      </w:pPr>
      <w:r>
        <w:rPr>
          <w:rFonts w:cs="Arabic Transparent" w:hint="cs"/>
          <w:sz w:val="28"/>
          <w:szCs w:val="28"/>
          <w:rtl/>
        </w:rPr>
        <w:t>وذهب</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الفقهاء</w:t>
      </w:r>
      <w:r>
        <w:rPr>
          <w:rStyle w:val="FootnoteReference"/>
          <w:rFonts w:cs="Arabic Transparent"/>
          <w:sz w:val="28"/>
          <w:szCs w:val="28"/>
          <w:rtl/>
        </w:rPr>
        <w:t>(</w:t>
      </w:r>
      <w:r>
        <w:rPr>
          <w:rStyle w:val="FootnoteReference"/>
          <w:sz w:val="28"/>
          <w:szCs w:val="28"/>
          <w:rtl/>
        </w:rPr>
        <w:footnoteReference w:id="247"/>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حكم</w:t>
      </w:r>
      <w:r>
        <w:rPr>
          <w:rFonts w:cs="Arabic Transparent"/>
          <w:sz w:val="28"/>
          <w:szCs w:val="28"/>
          <w:rtl/>
        </w:rPr>
        <w:t xml:space="preserve"> </w:t>
      </w:r>
      <w:r>
        <w:rPr>
          <w:rFonts w:cs="Arabic Transparent" w:hint="cs"/>
          <w:sz w:val="28"/>
          <w:szCs w:val="28"/>
          <w:rtl/>
        </w:rPr>
        <w:t>الجهاد</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كفاية،</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الحالات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يتعين</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الجهاد</w:t>
      </w:r>
      <w:r>
        <w:rPr>
          <w:rStyle w:val="FootnoteReference"/>
          <w:rFonts w:cs="Arabic Transparent"/>
          <w:sz w:val="28"/>
          <w:szCs w:val="28"/>
          <w:rtl/>
        </w:rPr>
        <w:t>(</w:t>
      </w:r>
      <w:r>
        <w:rPr>
          <w:rStyle w:val="FootnoteReference"/>
          <w:sz w:val="28"/>
          <w:szCs w:val="28"/>
          <w:rtl/>
        </w:rPr>
        <w:footnoteReference w:id="24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جميعاً</w:t>
      </w:r>
      <w:r>
        <w:rPr>
          <w:rFonts w:cs="Arabic Transparent"/>
          <w:sz w:val="28"/>
          <w:szCs w:val="28"/>
          <w:rtl/>
        </w:rPr>
        <w:t xml:space="preserve"> </w:t>
      </w:r>
      <w:r>
        <w:rPr>
          <w:rFonts w:cs="Arabic Transparent" w:hint="cs"/>
          <w:sz w:val="28"/>
          <w:szCs w:val="28"/>
          <w:rtl/>
        </w:rPr>
        <w:t>بآية</w:t>
      </w:r>
      <w:r>
        <w:rPr>
          <w:rFonts w:cs="Arabic Transparent"/>
          <w:sz w:val="28"/>
          <w:szCs w:val="28"/>
          <w:rtl/>
        </w:rPr>
        <w:t xml:space="preserve">: </w:t>
      </w:r>
      <w:r>
        <w:rPr>
          <w:rFonts w:cs="Traditional Arabic"/>
          <w:sz w:val="28"/>
          <w:szCs w:val="28"/>
          <w:rtl/>
        </w:rPr>
        <w:t>﴿</w:t>
      </w:r>
      <w:r>
        <w:rPr>
          <w:rFonts w:cs="DecoType Naskh" w:hint="cs"/>
          <w:sz w:val="28"/>
          <w:szCs w:val="28"/>
          <w:rtl/>
        </w:rPr>
        <w:t>وَمَا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الْمُؤْمِنُونَ</w:t>
      </w:r>
      <w:r>
        <w:rPr>
          <w:rFonts w:cs="DecoType Naskh"/>
          <w:sz w:val="28"/>
          <w:szCs w:val="28"/>
          <w:rtl/>
        </w:rPr>
        <w:t xml:space="preserve"> </w:t>
      </w:r>
      <w:r>
        <w:rPr>
          <w:rFonts w:cs="DecoType Naskh" w:hint="cs"/>
          <w:sz w:val="28"/>
          <w:szCs w:val="28"/>
          <w:rtl/>
        </w:rPr>
        <w:t>لِيَنفِرُواْ</w:t>
      </w:r>
      <w:r>
        <w:rPr>
          <w:rFonts w:cs="DecoType Naskh"/>
          <w:sz w:val="28"/>
          <w:szCs w:val="28"/>
          <w:rtl/>
        </w:rPr>
        <w:t xml:space="preserve"> </w:t>
      </w:r>
      <w:r>
        <w:rPr>
          <w:rFonts w:cs="DecoType Naskh" w:hint="cs"/>
          <w:sz w:val="28"/>
          <w:szCs w:val="28"/>
          <w:rtl/>
        </w:rPr>
        <w:t>كَآفَّةً</w:t>
      </w:r>
      <w:r>
        <w:rPr>
          <w:rFonts w:cs="DecoType Naskh"/>
          <w:sz w:val="28"/>
          <w:szCs w:val="28"/>
          <w:rtl/>
        </w:rPr>
        <w:t>...</w:t>
      </w:r>
      <w:r>
        <w:rPr>
          <w:rFonts w:cs="Traditional Arabic"/>
          <w:sz w:val="28"/>
          <w:szCs w:val="28"/>
          <w:rtl/>
        </w:rPr>
        <w:t>﴾</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الحكم</w:t>
      </w:r>
      <w:r>
        <w:rPr>
          <w:rFonts w:cs="Arabic Transparent"/>
          <w:sz w:val="28"/>
          <w:szCs w:val="28"/>
          <w:rtl/>
        </w:rPr>
        <w:t>.</w:t>
      </w:r>
    </w:p>
    <w:p w:rsidR="00CD740F" w:rsidRDefault="00CD740F" w:rsidP="009A5A7E">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الكاساني</w:t>
      </w:r>
      <w:r>
        <w:rPr>
          <w:rFonts w:cs="Arabic Transparent"/>
          <w:sz w:val="28"/>
          <w:szCs w:val="28"/>
          <w:rtl/>
        </w:rPr>
        <w:t>: "</w:t>
      </w:r>
      <w:r>
        <w:rPr>
          <w:rFonts w:ascii="Arial" w:hAnsi="Arial" w:cs="Arabic Transparent"/>
          <w:color w:val="000000"/>
          <w:sz w:val="28"/>
          <w:szCs w:val="28"/>
          <w:rtl/>
        </w:rPr>
        <w:t xml:space="preserve">وأما بيان كيفية فرضية الجهاد، فالأمر فيه لا يخلو من أحد وجهين، إما إن كان النفير عاما، وإما إن لم يكن، فإن لم يكن النفير عاما فهو فرض كفاية، ومعناه: أن يفترض على جميع من هو من أهل الجهاد، لكن إذا قام به البعض سقط عن الباقين؛ لقوله - عز وجل-: </w:t>
      </w:r>
      <w:r>
        <w:rPr>
          <w:rFonts w:cs="Traditional Arabic"/>
          <w:sz w:val="28"/>
          <w:szCs w:val="28"/>
          <w:rtl/>
        </w:rPr>
        <w:t>﴿</w:t>
      </w:r>
      <w:r>
        <w:rPr>
          <w:rFonts w:cs="DecoType Naskh" w:hint="cs"/>
          <w:sz w:val="28"/>
          <w:szCs w:val="28"/>
          <w:rtl/>
        </w:rPr>
        <w:t>فَضَّلَ</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الْمُجَاهِدِينَ</w:t>
      </w:r>
      <w:r>
        <w:rPr>
          <w:rFonts w:cs="DecoType Naskh"/>
          <w:sz w:val="28"/>
          <w:szCs w:val="28"/>
          <w:rtl/>
        </w:rPr>
        <w:t xml:space="preserve"> </w:t>
      </w:r>
      <w:r>
        <w:rPr>
          <w:rFonts w:cs="DecoType Naskh" w:hint="cs"/>
          <w:sz w:val="28"/>
          <w:szCs w:val="28"/>
          <w:rtl/>
        </w:rPr>
        <w:t>بِأَمْوَالِهِمْ</w:t>
      </w:r>
      <w:r>
        <w:rPr>
          <w:rFonts w:cs="DecoType Naskh"/>
          <w:sz w:val="28"/>
          <w:szCs w:val="28"/>
          <w:rtl/>
        </w:rPr>
        <w:t xml:space="preserve"> </w:t>
      </w:r>
      <w:r>
        <w:rPr>
          <w:rFonts w:cs="DecoType Naskh" w:hint="cs"/>
          <w:sz w:val="28"/>
          <w:szCs w:val="28"/>
          <w:rtl/>
        </w:rPr>
        <w:t>وَأَنفُسِهِمْ</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الْقَاعِدِينَ</w:t>
      </w:r>
      <w:r>
        <w:rPr>
          <w:rFonts w:cs="DecoType Naskh"/>
          <w:sz w:val="28"/>
          <w:szCs w:val="28"/>
          <w:rtl/>
        </w:rPr>
        <w:t xml:space="preserve"> </w:t>
      </w:r>
      <w:r>
        <w:rPr>
          <w:rFonts w:cs="DecoType Naskh" w:hint="cs"/>
          <w:sz w:val="28"/>
          <w:szCs w:val="28"/>
          <w:rtl/>
        </w:rPr>
        <w:t>دَرَجَةً</w:t>
      </w:r>
      <w:r>
        <w:rPr>
          <w:rFonts w:cs="DecoType Naskh"/>
          <w:sz w:val="28"/>
          <w:szCs w:val="28"/>
          <w:rtl/>
        </w:rPr>
        <w:t xml:space="preserve"> </w:t>
      </w:r>
      <w:r>
        <w:rPr>
          <w:rFonts w:cs="DecoType Naskh" w:hint="cs"/>
          <w:sz w:val="28"/>
          <w:szCs w:val="28"/>
          <w:rtl/>
        </w:rPr>
        <w:t>وَكُـلاًّ</w:t>
      </w:r>
      <w:r>
        <w:rPr>
          <w:rFonts w:cs="DecoType Naskh"/>
          <w:sz w:val="28"/>
          <w:szCs w:val="28"/>
          <w:rtl/>
        </w:rPr>
        <w:t xml:space="preserve"> </w:t>
      </w:r>
      <w:r>
        <w:rPr>
          <w:rFonts w:cs="DecoType Naskh" w:hint="cs"/>
          <w:sz w:val="28"/>
          <w:szCs w:val="28"/>
          <w:rtl/>
        </w:rPr>
        <w:t>وَعَدَ</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الْحُسْنَى</w:t>
      </w:r>
      <w:r>
        <w:rPr>
          <w:rFonts w:cs="Traditional Arabic"/>
          <w:sz w:val="28"/>
          <w:szCs w:val="28"/>
          <w:rtl/>
        </w:rPr>
        <w:t>﴾</w:t>
      </w:r>
      <w:r>
        <w:rPr>
          <w:rFonts w:cs="Arabic Transparent"/>
          <w:sz w:val="28"/>
          <w:szCs w:val="28"/>
          <w:rtl/>
        </w:rPr>
        <w:t xml:space="preserve"> [</w:t>
      </w:r>
      <w:r>
        <w:rPr>
          <w:rFonts w:cs="Arabic Transparent" w:hint="cs"/>
          <w:sz w:val="28"/>
          <w:szCs w:val="28"/>
          <w:rtl/>
        </w:rPr>
        <w:t>النساء</w:t>
      </w:r>
      <w:r>
        <w:rPr>
          <w:rFonts w:cs="Arabic Transparent"/>
          <w:sz w:val="28"/>
          <w:szCs w:val="28"/>
          <w:rtl/>
        </w:rPr>
        <w:t xml:space="preserve">: </w:t>
      </w:r>
      <w:r>
        <w:rPr>
          <w:rFonts w:ascii="Times New Roman" w:hAnsi="Times New Roman" w:cs="Times New Roman"/>
          <w:sz w:val="28"/>
          <w:szCs w:val="28"/>
          <w:rtl/>
        </w:rPr>
        <w:t>95</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 xml:space="preserve">وعد الله -عز وجل - المجاهدين والقاعدين الحسنى ولو كان الجهاد فرض عين في الأحوال كلها لما وعد القاعدين الحسنى؛ لأن القعود يكون حراماً، وقوله - سبحانه وتعالى-: </w:t>
      </w:r>
      <w:r>
        <w:rPr>
          <w:rFonts w:cs="Traditional Arabic"/>
          <w:sz w:val="28"/>
          <w:szCs w:val="28"/>
          <w:rtl/>
        </w:rPr>
        <w:t>﴿</w:t>
      </w:r>
      <w:r>
        <w:rPr>
          <w:rFonts w:cs="DecoType Naskh" w:hint="cs"/>
          <w:sz w:val="28"/>
          <w:szCs w:val="28"/>
          <w:rtl/>
        </w:rPr>
        <w:t>وَمَا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الْمُؤْمِنُونَ</w:t>
      </w:r>
      <w:r>
        <w:rPr>
          <w:rFonts w:cs="DecoType Naskh"/>
          <w:sz w:val="28"/>
          <w:szCs w:val="28"/>
          <w:rtl/>
        </w:rPr>
        <w:t xml:space="preserve"> </w:t>
      </w:r>
      <w:r>
        <w:rPr>
          <w:rFonts w:cs="DecoType Naskh" w:hint="cs"/>
          <w:sz w:val="28"/>
          <w:szCs w:val="28"/>
          <w:rtl/>
        </w:rPr>
        <w:t>لِيَنفِرُواْ</w:t>
      </w:r>
      <w:r>
        <w:rPr>
          <w:rFonts w:cs="DecoType Naskh"/>
          <w:sz w:val="28"/>
          <w:szCs w:val="28"/>
          <w:rtl/>
        </w:rPr>
        <w:t xml:space="preserve"> </w:t>
      </w:r>
      <w:r>
        <w:rPr>
          <w:rFonts w:cs="DecoType Naskh" w:hint="cs"/>
          <w:sz w:val="28"/>
          <w:szCs w:val="28"/>
          <w:rtl/>
        </w:rPr>
        <w:t>كَآفَّةً</w:t>
      </w:r>
      <w:r>
        <w:rPr>
          <w:rFonts w:cs="DecoType Naskh"/>
          <w:sz w:val="28"/>
          <w:szCs w:val="28"/>
          <w:rtl/>
        </w:rPr>
        <w:t xml:space="preserve"> </w:t>
      </w:r>
      <w:r>
        <w:rPr>
          <w:rFonts w:cs="DecoType Naskh" w:hint="cs"/>
          <w:sz w:val="28"/>
          <w:szCs w:val="28"/>
          <w:rtl/>
        </w:rPr>
        <w:t>فَلَوْلاَ</w:t>
      </w:r>
      <w:r>
        <w:rPr>
          <w:rFonts w:cs="DecoType Naskh"/>
          <w:sz w:val="28"/>
          <w:szCs w:val="28"/>
          <w:rtl/>
        </w:rPr>
        <w:t xml:space="preserve"> </w:t>
      </w:r>
      <w:r>
        <w:rPr>
          <w:rFonts w:cs="DecoType Naskh" w:hint="cs"/>
          <w:sz w:val="28"/>
          <w:szCs w:val="28"/>
          <w:rtl/>
        </w:rPr>
        <w:t>نَفَرَ</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كُلِّ</w:t>
      </w:r>
      <w:r>
        <w:rPr>
          <w:rFonts w:cs="DecoType Naskh"/>
          <w:sz w:val="28"/>
          <w:szCs w:val="28"/>
          <w:rtl/>
        </w:rPr>
        <w:t xml:space="preserve"> </w:t>
      </w:r>
      <w:r>
        <w:rPr>
          <w:rFonts w:cs="DecoType Naskh" w:hint="cs"/>
          <w:sz w:val="28"/>
          <w:szCs w:val="28"/>
          <w:rtl/>
        </w:rPr>
        <w:t>فِرْقَةٍ</w:t>
      </w:r>
      <w:r>
        <w:rPr>
          <w:rFonts w:cs="DecoType Naskh"/>
          <w:sz w:val="28"/>
          <w:szCs w:val="28"/>
          <w:rtl/>
        </w:rPr>
        <w:t xml:space="preserve"> </w:t>
      </w:r>
      <w:r>
        <w:rPr>
          <w:rFonts w:cs="DecoType Naskh" w:hint="cs"/>
          <w:sz w:val="28"/>
          <w:szCs w:val="28"/>
          <w:rtl/>
        </w:rPr>
        <w:t>مِّنْهُمْ</w:t>
      </w:r>
      <w:r>
        <w:rPr>
          <w:rFonts w:cs="DecoType Naskh"/>
          <w:sz w:val="28"/>
          <w:szCs w:val="28"/>
          <w:rtl/>
        </w:rPr>
        <w:t xml:space="preserve"> </w:t>
      </w:r>
      <w:r>
        <w:rPr>
          <w:rFonts w:cs="DecoType Naskh" w:hint="cs"/>
          <w:sz w:val="28"/>
          <w:szCs w:val="28"/>
          <w:rtl/>
        </w:rPr>
        <w:t>طَآئِفَةٌ</w:t>
      </w:r>
      <w:r>
        <w:rPr>
          <w:rFonts w:cs="DecoType Naskh"/>
          <w:sz w:val="28"/>
          <w:szCs w:val="28"/>
          <w:rtl/>
        </w:rPr>
        <w:t xml:space="preserve"> </w:t>
      </w:r>
      <w:r>
        <w:rPr>
          <w:rFonts w:cs="DecoType Naskh" w:hint="cs"/>
          <w:sz w:val="28"/>
          <w:szCs w:val="28"/>
          <w:rtl/>
        </w:rPr>
        <w:t>لِّيَتَفَقَّهُواْ</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الدِّينِ</w:t>
      </w:r>
      <w:r>
        <w:rPr>
          <w:rFonts w:cs="DecoType Naskh"/>
          <w:sz w:val="28"/>
          <w:szCs w:val="28"/>
          <w:rtl/>
        </w:rPr>
        <w:t xml:space="preserve"> </w:t>
      </w:r>
      <w:r>
        <w:rPr>
          <w:rFonts w:cs="Traditional Arabic"/>
          <w:sz w:val="28"/>
          <w:szCs w:val="28"/>
          <w:rtl/>
        </w:rPr>
        <w:t>﴾</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ascii="Arial" w:hAnsi="Arial" w:cs="Arabic Transparent"/>
          <w:color w:val="000000"/>
          <w:sz w:val="28"/>
          <w:szCs w:val="28"/>
          <w:rtl/>
        </w:rPr>
        <w:t>ولأن ما فرض له الجهاد وهو الدعوة إلى الإسلام، وإعلاء الدين الحق، ودفع شر الكفرة وقهرهم، يحصل بقيام البعض به"</w:t>
      </w:r>
      <w:r>
        <w:rPr>
          <w:rStyle w:val="FootnoteReference"/>
          <w:rFonts w:ascii="Arial" w:hAnsi="Arial" w:cs="Arabic Transparent"/>
          <w:color w:val="000000"/>
          <w:sz w:val="28"/>
          <w:szCs w:val="28"/>
          <w:rtl/>
        </w:rPr>
        <w:t>(</w:t>
      </w:r>
      <w:r>
        <w:rPr>
          <w:rStyle w:val="FootnoteReference"/>
          <w:color w:val="000000"/>
          <w:sz w:val="28"/>
          <w:szCs w:val="28"/>
          <w:rtl/>
        </w:rPr>
        <w:footnoteReference w:id="249"/>
      </w:r>
      <w:r>
        <w:rPr>
          <w:rStyle w:val="FootnoteReference"/>
          <w:rFonts w:ascii="Arial" w:hAnsi="Arial" w:cs="Arabic Transparent"/>
          <w:color w:val="000000"/>
          <w:sz w:val="28"/>
          <w:szCs w:val="28"/>
          <w:rtl/>
        </w:rPr>
        <w:t>)</w:t>
      </w:r>
      <w:r>
        <w:rPr>
          <w:rFonts w:cs="Arabic Transparent"/>
          <w:sz w:val="28"/>
          <w:szCs w:val="28"/>
          <w:rtl/>
        </w:rPr>
        <w:t xml:space="preserve">. </w:t>
      </w:r>
    </w:p>
    <w:p w:rsidR="00CD740F" w:rsidRDefault="00CD740F" w:rsidP="009A5A7E">
      <w:pPr>
        <w:autoSpaceDE w:val="0"/>
        <w:autoSpaceDN w:val="0"/>
        <w:adjustRightInd w:val="0"/>
        <w:spacing w:line="360" w:lineRule="auto"/>
        <w:ind w:firstLine="397"/>
        <w:jc w:val="both"/>
        <w:rPr>
          <w:rFonts w:cs="Arabic Transparent"/>
          <w:sz w:val="28"/>
          <w:szCs w:val="28"/>
        </w:rPr>
      </w:pPr>
      <w:r>
        <w:rPr>
          <w:rFonts w:cs="Arabic Transparent" w:hint="cs"/>
          <w:sz w:val="28"/>
          <w:szCs w:val="28"/>
          <w:rtl/>
        </w:rPr>
        <w:t>والذين</w:t>
      </w:r>
      <w:r>
        <w:rPr>
          <w:rFonts w:cs="Arabic Transparent"/>
          <w:sz w:val="28"/>
          <w:szCs w:val="28"/>
          <w:rtl/>
        </w:rPr>
        <w:t xml:space="preserve"> </w:t>
      </w:r>
      <w:r>
        <w:rPr>
          <w:rFonts w:cs="Arabic Transparent" w:hint="cs"/>
          <w:sz w:val="28"/>
          <w:szCs w:val="28"/>
          <w:rtl/>
        </w:rPr>
        <w:t>قالوا</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الغزو،</w:t>
      </w:r>
      <w:r>
        <w:rPr>
          <w:rFonts w:cs="Arabic Transparent"/>
          <w:sz w:val="28"/>
          <w:szCs w:val="28"/>
          <w:rtl/>
        </w:rPr>
        <w:t xml:space="preserve"> </w:t>
      </w:r>
      <w:r>
        <w:rPr>
          <w:rFonts w:cs="Arabic Transparent" w:hint="cs"/>
          <w:sz w:val="28"/>
          <w:szCs w:val="28"/>
          <w:rtl/>
        </w:rPr>
        <w:t>حصل</w:t>
      </w:r>
      <w:r>
        <w:rPr>
          <w:rFonts w:cs="Arabic Transparent"/>
          <w:sz w:val="28"/>
          <w:szCs w:val="28"/>
          <w:rtl/>
        </w:rPr>
        <w:t xml:space="preserve"> </w:t>
      </w:r>
      <w:r>
        <w:rPr>
          <w:rFonts w:cs="Arabic Transparent" w:hint="cs"/>
          <w:sz w:val="28"/>
          <w:szCs w:val="28"/>
          <w:rtl/>
        </w:rPr>
        <w:t>بينهم</w:t>
      </w:r>
      <w:r>
        <w:rPr>
          <w:rFonts w:cs="Arabic Transparent"/>
          <w:sz w:val="28"/>
          <w:szCs w:val="28"/>
          <w:rtl/>
        </w:rPr>
        <w:t xml:space="preserve"> </w:t>
      </w:r>
      <w:r>
        <w:rPr>
          <w:rFonts w:cs="Arabic Transparent" w:hint="cs"/>
          <w:sz w:val="28"/>
          <w:szCs w:val="28"/>
          <w:rtl/>
        </w:rPr>
        <w:t>اختلاف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مرجع</w:t>
      </w:r>
      <w:r>
        <w:rPr>
          <w:rFonts w:cs="Arabic Transparent"/>
          <w:sz w:val="28"/>
          <w:szCs w:val="28"/>
          <w:rtl/>
        </w:rPr>
        <w:t xml:space="preserve"> </w:t>
      </w:r>
      <w:r>
        <w:rPr>
          <w:rFonts w:cs="Arabic Transparent" w:hint="cs"/>
          <w:sz w:val="28"/>
          <w:szCs w:val="28"/>
          <w:rtl/>
        </w:rPr>
        <w:t>الضمائر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لِّيَتَفَقَّهُواْ</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الدِّينِ</w:t>
      </w:r>
      <w:r>
        <w:rPr>
          <w:rFonts w:cs="DecoType Naskh"/>
          <w:sz w:val="28"/>
          <w:szCs w:val="28"/>
          <w:rtl/>
        </w:rPr>
        <w:t xml:space="preserve"> </w:t>
      </w:r>
      <w:r>
        <w:rPr>
          <w:rFonts w:cs="DecoType Naskh" w:hint="cs"/>
          <w:sz w:val="28"/>
          <w:szCs w:val="28"/>
          <w:rtl/>
        </w:rPr>
        <w:t>وَلِيُنذِرُواْ</w:t>
      </w:r>
      <w:r>
        <w:rPr>
          <w:rFonts w:cs="DecoType Naskh"/>
          <w:sz w:val="28"/>
          <w:szCs w:val="28"/>
          <w:rtl/>
        </w:rPr>
        <w:t xml:space="preserve"> </w:t>
      </w:r>
      <w:r>
        <w:rPr>
          <w:rFonts w:cs="DecoType Naskh" w:hint="cs"/>
          <w:sz w:val="28"/>
          <w:szCs w:val="28"/>
          <w:rtl/>
        </w:rPr>
        <w:t>قَوْمَهُمْ</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رَجَعُواْ</w:t>
      </w:r>
      <w:r>
        <w:rPr>
          <w:rFonts w:cs="DecoType Naskh"/>
          <w:sz w:val="28"/>
          <w:szCs w:val="28"/>
          <w:rtl/>
        </w:rPr>
        <w:t xml:space="preserve"> </w:t>
      </w:r>
      <w:r>
        <w:rPr>
          <w:rFonts w:cs="DecoType Naskh" w:hint="cs"/>
          <w:sz w:val="28"/>
          <w:szCs w:val="28"/>
          <w:rtl/>
        </w:rPr>
        <w:t>إِلَيْهِمْ</w:t>
      </w:r>
      <w:r>
        <w:rPr>
          <w:rFonts w:cs="DecoType Naskh"/>
          <w:sz w:val="28"/>
          <w:szCs w:val="28"/>
          <w:rtl/>
        </w:rPr>
        <w:t xml:space="preserve"> </w:t>
      </w:r>
      <w:r>
        <w:rPr>
          <w:rFonts w:cs="DecoType Naskh" w:hint="cs"/>
          <w:sz w:val="28"/>
          <w:szCs w:val="28"/>
          <w:rtl/>
        </w:rPr>
        <w:t>لَعَلَّهُمْ</w:t>
      </w:r>
      <w:r>
        <w:rPr>
          <w:rFonts w:cs="DecoType Naskh"/>
          <w:sz w:val="28"/>
          <w:szCs w:val="28"/>
          <w:rtl/>
        </w:rPr>
        <w:t xml:space="preserve"> </w:t>
      </w:r>
      <w:r>
        <w:rPr>
          <w:rFonts w:cs="DecoType Naskh" w:hint="cs"/>
          <w:sz w:val="28"/>
          <w:szCs w:val="28"/>
          <w:rtl/>
        </w:rPr>
        <w:t>يَحْذَرُون</w:t>
      </w:r>
      <w:r>
        <w:rPr>
          <w:rFonts w:cs="Traditional Arabic"/>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فذهب</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الفرقة</w:t>
      </w:r>
      <w:r>
        <w:rPr>
          <w:rFonts w:cs="Arabic Transparent"/>
          <w:sz w:val="28"/>
          <w:szCs w:val="28"/>
          <w:rtl/>
        </w:rPr>
        <w:t xml:space="preserve"> </w:t>
      </w:r>
      <w:r>
        <w:rPr>
          <w:rFonts w:cs="Arabic Transparent" w:hint="cs"/>
          <w:sz w:val="28"/>
          <w:szCs w:val="28"/>
          <w:rtl/>
        </w:rPr>
        <w:t>النافرة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تتفقه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وتنذر</w:t>
      </w:r>
      <w:r>
        <w:rPr>
          <w:rFonts w:cs="Arabic Transparent"/>
          <w:sz w:val="28"/>
          <w:szCs w:val="28"/>
          <w:rtl/>
        </w:rPr>
        <w:t xml:space="preserve"> </w:t>
      </w:r>
      <w:r>
        <w:rPr>
          <w:rFonts w:cs="Arabic Transparent" w:hint="cs"/>
          <w:sz w:val="28"/>
          <w:szCs w:val="28"/>
          <w:rtl/>
        </w:rPr>
        <w:t>قومها</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رجعت</w:t>
      </w:r>
      <w:r>
        <w:rPr>
          <w:rFonts w:cs="Arabic Transparent"/>
          <w:sz w:val="28"/>
          <w:szCs w:val="28"/>
          <w:rtl/>
        </w:rPr>
        <w:t xml:space="preserve"> </w:t>
      </w:r>
      <w:r>
        <w:rPr>
          <w:rFonts w:cs="Arabic Transparent" w:hint="cs"/>
          <w:sz w:val="28"/>
          <w:szCs w:val="28"/>
          <w:rtl/>
        </w:rPr>
        <w:t>إليهم،</w:t>
      </w:r>
      <w:r>
        <w:rPr>
          <w:rFonts w:cs="Arabic Transparent"/>
          <w:sz w:val="28"/>
          <w:szCs w:val="28"/>
          <w:rtl/>
        </w:rPr>
        <w:t xml:space="preserve"> </w:t>
      </w:r>
      <w:r>
        <w:rPr>
          <w:rFonts w:cs="Arabic Transparent" w:hint="cs"/>
          <w:sz w:val="28"/>
          <w:szCs w:val="28"/>
          <w:rtl/>
        </w:rPr>
        <w:t>وتفقهها</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يرونه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نصرة</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لدينه</w:t>
      </w:r>
      <w:r>
        <w:rPr>
          <w:rFonts w:cs="Arabic Transparent"/>
          <w:sz w:val="28"/>
          <w:szCs w:val="28"/>
          <w:rtl/>
        </w:rPr>
        <w:t xml:space="preserve"> </w:t>
      </w:r>
      <w:r>
        <w:rPr>
          <w:rFonts w:cs="Arabic Transparent" w:hint="cs"/>
          <w:sz w:val="28"/>
          <w:szCs w:val="28"/>
          <w:rtl/>
        </w:rPr>
        <w:t>وإظهاره</w:t>
      </w:r>
      <w:r>
        <w:rPr>
          <w:rFonts w:cs="Arabic Transparent"/>
          <w:sz w:val="28"/>
          <w:szCs w:val="28"/>
          <w:rtl/>
        </w:rPr>
        <w:t xml:space="preserve"> </w:t>
      </w:r>
      <w:r>
        <w:rPr>
          <w:rFonts w:cs="Arabic Transparent" w:hint="cs"/>
          <w:sz w:val="28"/>
          <w:szCs w:val="28"/>
          <w:rtl/>
        </w:rPr>
        <w:t>العدد</w:t>
      </w:r>
      <w:r>
        <w:rPr>
          <w:rFonts w:cs="Arabic Transparent"/>
          <w:sz w:val="28"/>
          <w:szCs w:val="28"/>
          <w:rtl/>
        </w:rPr>
        <w:t xml:space="preserve"> </w:t>
      </w:r>
      <w:r>
        <w:rPr>
          <w:rFonts w:cs="Arabic Transparent" w:hint="cs"/>
          <w:sz w:val="28"/>
          <w:szCs w:val="28"/>
          <w:rtl/>
        </w:rPr>
        <w:t>القليل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المؤمنين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العدد</w:t>
      </w:r>
      <w:r>
        <w:rPr>
          <w:rFonts w:cs="Arabic Transparent"/>
          <w:sz w:val="28"/>
          <w:szCs w:val="28"/>
          <w:rtl/>
        </w:rPr>
        <w:t xml:space="preserve"> </w:t>
      </w:r>
      <w:r>
        <w:rPr>
          <w:rFonts w:cs="Arabic Transparent" w:hint="cs"/>
          <w:sz w:val="28"/>
          <w:szCs w:val="28"/>
          <w:rtl/>
        </w:rPr>
        <w:t>الكثير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الكافرين،</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نُسب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الحسن،</w:t>
      </w:r>
      <w:r>
        <w:rPr>
          <w:rFonts w:cs="Arabic Transparent"/>
          <w:sz w:val="28"/>
          <w:szCs w:val="28"/>
          <w:rtl/>
        </w:rPr>
        <w:t xml:space="preserve"> </w:t>
      </w:r>
      <w:r>
        <w:rPr>
          <w:rFonts w:cs="Arabic Transparent" w:hint="cs"/>
          <w:sz w:val="28"/>
          <w:szCs w:val="28"/>
          <w:rtl/>
        </w:rPr>
        <w:t>وبه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والجصاص،</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وسيد</w:t>
      </w:r>
      <w:r>
        <w:rPr>
          <w:rFonts w:cs="Arabic Transparent"/>
          <w:sz w:val="28"/>
          <w:szCs w:val="28"/>
          <w:rtl/>
        </w:rPr>
        <w:t xml:space="preserve"> </w:t>
      </w:r>
      <w:r>
        <w:rPr>
          <w:rFonts w:cs="Arabic Transparent" w:hint="cs"/>
          <w:sz w:val="28"/>
          <w:szCs w:val="28"/>
          <w:rtl/>
        </w:rPr>
        <w:t>قطب،</w:t>
      </w:r>
      <w:r>
        <w:rPr>
          <w:rFonts w:cs="Arabic Transparent"/>
          <w:sz w:val="28"/>
          <w:szCs w:val="28"/>
          <w:rtl/>
        </w:rPr>
        <w:t xml:space="preserve"> </w:t>
      </w:r>
      <w:r>
        <w:rPr>
          <w:rFonts w:cs="Arabic Transparent" w:hint="cs"/>
          <w:sz w:val="28"/>
          <w:szCs w:val="28"/>
          <w:rtl/>
        </w:rPr>
        <w:t>رحمهم</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Style w:val="FootnoteReference"/>
          <w:rFonts w:cs="Arabic Transparent"/>
          <w:sz w:val="28"/>
          <w:szCs w:val="28"/>
          <w:rtl/>
        </w:rPr>
        <w:t>(</w:t>
      </w:r>
      <w:r>
        <w:rPr>
          <w:rStyle w:val="FootnoteReference"/>
          <w:sz w:val="28"/>
          <w:szCs w:val="28"/>
          <w:rtl/>
        </w:rPr>
        <w:footnoteReference w:id="250"/>
      </w:r>
      <w:r>
        <w:rPr>
          <w:rStyle w:val="FootnoteReference"/>
          <w:rFonts w:cs="Arabic Transparent"/>
          <w:sz w:val="28"/>
          <w:szCs w:val="28"/>
          <w:rtl/>
        </w:rPr>
        <w:t>)</w:t>
      </w:r>
      <w:r>
        <w:rPr>
          <w:rFonts w:cs="Arabic Transparent"/>
          <w:sz w:val="28"/>
          <w:szCs w:val="28"/>
          <w:rtl/>
        </w:rPr>
        <w:t>.</w:t>
      </w:r>
    </w:p>
    <w:p w:rsidR="00CD740F" w:rsidRDefault="00CD740F" w:rsidP="009A5A7E">
      <w:pPr>
        <w:autoSpaceDE w:val="0"/>
        <w:autoSpaceDN w:val="0"/>
        <w:adjustRightInd w:val="0"/>
        <w:spacing w:line="360"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وذهب</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الفرقة</w:t>
      </w:r>
      <w:r>
        <w:rPr>
          <w:rFonts w:cs="Arabic Transparent"/>
          <w:sz w:val="28"/>
          <w:szCs w:val="28"/>
          <w:rtl/>
        </w:rPr>
        <w:t xml:space="preserve"> </w:t>
      </w:r>
      <w:r>
        <w:rPr>
          <w:rFonts w:cs="Arabic Transparent" w:hint="cs"/>
          <w:sz w:val="28"/>
          <w:szCs w:val="28"/>
          <w:rtl/>
        </w:rPr>
        <w:t>الباقية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تتفقه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لمكوثها</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النبي</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cs="Arabic Transparent" w:hint="cs"/>
          <w:sz w:val="28"/>
          <w:szCs w:val="28"/>
          <w:rtl/>
        </w:rPr>
        <w:t>وتعلم</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دينها</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نسب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قتادة،</w:t>
      </w:r>
      <w:r>
        <w:rPr>
          <w:rFonts w:cs="Arabic Transparent"/>
          <w:sz w:val="28"/>
          <w:szCs w:val="28"/>
          <w:rtl/>
        </w:rPr>
        <w:t xml:space="preserve"> </w:t>
      </w:r>
      <w:r>
        <w:rPr>
          <w:rFonts w:cs="Arabic Transparent" w:hint="cs"/>
          <w:sz w:val="28"/>
          <w:szCs w:val="28"/>
          <w:rtl/>
        </w:rPr>
        <w:t>ومجاهد</w:t>
      </w:r>
      <w:r>
        <w:rPr>
          <w:rFonts w:cs="Arabic Transparent"/>
          <w:sz w:val="28"/>
          <w:szCs w:val="28"/>
          <w:rtl/>
        </w:rPr>
        <w:t xml:space="preserve">. </w:t>
      </w:r>
      <w:r>
        <w:rPr>
          <w:rFonts w:cs="Arabic Transparent" w:hint="cs"/>
          <w:sz w:val="28"/>
          <w:szCs w:val="28"/>
          <w:rtl/>
        </w:rPr>
        <w:t>وبه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القرطبي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ومحمد</w:t>
      </w:r>
      <w:r>
        <w:rPr>
          <w:rFonts w:cs="Arabic Transparent"/>
          <w:sz w:val="28"/>
          <w:szCs w:val="28"/>
          <w:rtl/>
        </w:rPr>
        <w:t xml:space="preserve"> </w:t>
      </w:r>
      <w:r>
        <w:rPr>
          <w:rFonts w:cs="Arabic Transparent" w:hint="cs"/>
          <w:sz w:val="28"/>
          <w:szCs w:val="28"/>
          <w:rtl/>
        </w:rPr>
        <w:t>رشيد</w:t>
      </w:r>
      <w:r>
        <w:rPr>
          <w:rFonts w:cs="Arabic Transparent"/>
          <w:sz w:val="28"/>
          <w:szCs w:val="28"/>
          <w:rtl/>
        </w:rPr>
        <w:t xml:space="preserve"> </w:t>
      </w:r>
      <w:r>
        <w:rPr>
          <w:rFonts w:cs="Arabic Transparent" w:hint="cs"/>
          <w:sz w:val="28"/>
          <w:szCs w:val="28"/>
          <w:rtl/>
        </w:rPr>
        <w:t>رضا</w:t>
      </w:r>
      <w:r>
        <w:rPr>
          <w:rStyle w:val="FootnoteReference"/>
          <w:rFonts w:cs="Arabic Transparent"/>
          <w:sz w:val="28"/>
          <w:szCs w:val="28"/>
          <w:rtl/>
        </w:rPr>
        <w:t>(</w:t>
      </w:r>
      <w:r>
        <w:rPr>
          <w:rStyle w:val="FootnoteReference"/>
          <w:sz w:val="28"/>
          <w:szCs w:val="28"/>
          <w:rtl/>
        </w:rPr>
        <w:footnoteReference w:id="251"/>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رجح</w:t>
      </w:r>
      <w:r>
        <w:rPr>
          <w:rFonts w:cs="Arabic Transparent"/>
          <w:sz w:val="28"/>
          <w:szCs w:val="28"/>
          <w:rtl/>
        </w:rPr>
        <w:t xml:space="preserve"> </w:t>
      </w:r>
      <w:r>
        <w:rPr>
          <w:rFonts w:cs="Arabic Transparent" w:hint="cs"/>
          <w:sz w:val="28"/>
          <w:szCs w:val="28"/>
          <w:rtl/>
        </w:rPr>
        <w:t>الزمخشريُّ،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والثعالبيُّ</w:t>
      </w:r>
      <w:r>
        <w:rPr>
          <w:rStyle w:val="FootnoteReference"/>
          <w:rFonts w:cs="Arabic Transparent"/>
          <w:sz w:val="28"/>
          <w:szCs w:val="28"/>
          <w:rtl/>
        </w:rPr>
        <w:t>(</w:t>
      </w:r>
      <w:r>
        <w:rPr>
          <w:rStyle w:val="FootnoteReference"/>
          <w:sz w:val="28"/>
          <w:szCs w:val="28"/>
          <w:rtl/>
        </w:rPr>
        <w:footnoteReference w:id="252"/>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السفر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طلب</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والتفقه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وليست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الغزو؛</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w:t>
      </w:r>
      <w:r>
        <w:rPr>
          <w:rFonts w:ascii="Arial" w:hAnsi="Arial" w:cs="Arabic Transparent"/>
          <w:color w:val="000000"/>
          <w:sz w:val="28"/>
          <w:szCs w:val="28"/>
          <w:rtl/>
        </w:rPr>
        <w:t>والذي يظهر أن هذه الآية إنما جاءت للحض على طلب العلم والتفقه في دين الله، وأنه لا يمكن أن يرحل المؤمنون كلهم في ذلك؛ فتعرى بلادهم منهم ويستولي عليها وعلى ذراريهم أعداؤهم، فهلا رحل طائفة منهم للتفقه في الدين، ولإنذار قومهم؟</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53"/>
      </w:r>
      <w:r>
        <w:rPr>
          <w:rStyle w:val="FootnoteReference"/>
          <w:rFonts w:cs="Arabic Transparent"/>
          <w:sz w:val="28"/>
          <w:szCs w:val="28"/>
          <w:rtl/>
        </w:rPr>
        <w:t>)</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التفقه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علة</w:t>
      </w:r>
      <w:r>
        <w:rPr>
          <w:rFonts w:cs="Arabic Transparent"/>
          <w:sz w:val="28"/>
          <w:szCs w:val="28"/>
          <w:rtl/>
        </w:rPr>
        <w:t xml:space="preserve"> </w:t>
      </w:r>
      <w:r>
        <w:rPr>
          <w:rFonts w:cs="Arabic Transparent" w:hint="cs"/>
          <w:sz w:val="28"/>
          <w:szCs w:val="28"/>
          <w:rtl/>
        </w:rPr>
        <w:t>النفر،</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النفر</w:t>
      </w:r>
      <w:r>
        <w:rPr>
          <w:rFonts w:cs="Arabic Transparent"/>
          <w:sz w:val="28"/>
          <w:szCs w:val="28"/>
          <w:rtl/>
        </w:rPr>
        <w:t xml:space="preserve"> </w:t>
      </w:r>
      <w:r>
        <w:rPr>
          <w:rFonts w:cs="Arabic Transparent" w:hint="cs"/>
          <w:sz w:val="28"/>
          <w:szCs w:val="28"/>
          <w:rtl/>
        </w:rPr>
        <w:t>لطلب</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للغزو</w:t>
      </w:r>
      <w:r>
        <w:rPr>
          <w:rStyle w:val="FootnoteReference"/>
          <w:rFonts w:cs="Arabic Transparent"/>
          <w:sz w:val="28"/>
          <w:szCs w:val="28"/>
          <w:rtl/>
        </w:rPr>
        <w:t>(</w:t>
      </w:r>
      <w:r>
        <w:rPr>
          <w:rStyle w:val="FootnoteReference"/>
          <w:sz w:val="28"/>
          <w:szCs w:val="28"/>
          <w:rtl/>
        </w:rPr>
        <w:footnoteReference w:id="254"/>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firstLine="397"/>
        <w:jc w:val="both"/>
        <w:rPr>
          <w:rFonts w:cs="Arabic Transparent"/>
          <w:sz w:val="28"/>
          <w:szCs w:val="28"/>
          <w:rtl/>
        </w:rPr>
      </w:pPr>
      <w:r>
        <w:rPr>
          <w:rFonts w:cs="Arabic Transparent" w:hint="cs"/>
          <w:sz w:val="28"/>
          <w:szCs w:val="28"/>
          <w:rtl/>
        </w:rPr>
        <w:t>وأما</w:t>
      </w:r>
      <w:r>
        <w:rPr>
          <w:rFonts w:cs="Arabic Transparent"/>
          <w:sz w:val="28"/>
          <w:szCs w:val="28"/>
          <w:rtl/>
        </w:rPr>
        <w:t xml:space="preserve"> </w:t>
      </w:r>
      <w:r>
        <w:rPr>
          <w:rFonts w:cs="Arabic Transparent" w:hint="cs"/>
          <w:sz w:val="28"/>
          <w:szCs w:val="28"/>
          <w:rtl/>
        </w:rPr>
        <w:t>مناسبة</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قبلها</w:t>
      </w:r>
      <w:r>
        <w:rPr>
          <w:rFonts w:cs="Arabic Transparent"/>
          <w:sz w:val="28"/>
          <w:szCs w:val="28"/>
          <w:rtl/>
        </w:rPr>
        <w:t xml:space="preserve"> </w:t>
      </w:r>
      <w:r>
        <w:rPr>
          <w:rFonts w:cs="Arabic Transparent" w:hint="cs"/>
          <w:sz w:val="28"/>
          <w:szCs w:val="28"/>
          <w:rtl/>
        </w:rPr>
        <w:t>وبعدها،</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أجابوا</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النفير</w:t>
      </w:r>
      <w:r>
        <w:rPr>
          <w:rFonts w:cs="Arabic Transparent"/>
          <w:sz w:val="28"/>
          <w:szCs w:val="28"/>
          <w:rtl/>
        </w:rPr>
        <w:t xml:space="preserve"> </w:t>
      </w:r>
      <w:r>
        <w:rPr>
          <w:rFonts w:cs="Arabic Transparent" w:hint="cs"/>
          <w:sz w:val="28"/>
          <w:szCs w:val="28"/>
          <w:rtl/>
        </w:rPr>
        <w:t>للغزو</w:t>
      </w:r>
      <w:r>
        <w:rPr>
          <w:rFonts w:cs="Arabic Transparent"/>
          <w:sz w:val="28"/>
          <w:szCs w:val="28"/>
          <w:rtl/>
        </w:rPr>
        <w:t xml:space="preserve"> </w:t>
      </w:r>
      <w:r>
        <w:rPr>
          <w:rFonts w:cs="Arabic Transparent" w:hint="cs"/>
          <w:sz w:val="28"/>
          <w:szCs w:val="28"/>
          <w:rtl/>
        </w:rPr>
        <w:t>والنفير</w:t>
      </w:r>
      <w:r>
        <w:rPr>
          <w:rFonts w:cs="Arabic Transparent"/>
          <w:sz w:val="28"/>
          <w:szCs w:val="28"/>
          <w:rtl/>
        </w:rPr>
        <w:t xml:space="preserve"> </w:t>
      </w:r>
      <w:r>
        <w:rPr>
          <w:rFonts w:cs="Arabic Transparent" w:hint="cs"/>
          <w:sz w:val="28"/>
          <w:szCs w:val="28"/>
          <w:rtl/>
        </w:rPr>
        <w:t>لطلب</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كلاهما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سبيل</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وإحياء</w:t>
      </w:r>
      <w:r>
        <w:rPr>
          <w:rFonts w:cs="Arabic Transparent"/>
          <w:sz w:val="28"/>
          <w:szCs w:val="28"/>
          <w:rtl/>
        </w:rPr>
        <w:t xml:space="preserve"> </w:t>
      </w:r>
      <w:r>
        <w:rPr>
          <w:rFonts w:cs="Arabic Transparent" w:hint="cs"/>
          <w:sz w:val="28"/>
          <w:szCs w:val="28"/>
          <w:rtl/>
        </w:rPr>
        <w:t>دينه،</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السورة</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الهجرة،</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الجهاد،</w:t>
      </w:r>
      <w:r>
        <w:rPr>
          <w:rFonts w:cs="Arabic Transparent"/>
          <w:sz w:val="28"/>
          <w:szCs w:val="28"/>
          <w:rtl/>
        </w:rPr>
        <w:t xml:space="preserve"> </w:t>
      </w:r>
      <w:r>
        <w:rPr>
          <w:rFonts w:cs="Arabic Transparent" w:hint="cs"/>
          <w:sz w:val="28"/>
          <w:szCs w:val="28"/>
          <w:rtl/>
        </w:rPr>
        <w:t>وهما</w:t>
      </w:r>
      <w:r>
        <w:rPr>
          <w:rFonts w:cs="Arabic Transparent"/>
          <w:sz w:val="28"/>
          <w:szCs w:val="28"/>
          <w:rtl/>
        </w:rPr>
        <w:t xml:space="preserve"> </w:t>
      </w:r>
      <w:r>
        <w:rPr>
          <w:rFonts w:cs="Arabic Transparent" w:hint="cs"/>
          <w:sz w:val="28"/>
          <w:szCs w:val="28"/>
          <w:rtl/>
        </w:rPr>
        <w:t>عبادتان</w:t>
      </w:r>
      <w:r>
        <w:rPr>
          <w:rFonts w:cs="Arabic Transparent"/>
          <w:sz w:val="28"/>
          <w:szCs w:val="28"/>
          <w:rtl/>
        </w:rPr>
        <w:t xml:space="preserve"> </w:t>
      </w:r>
      <w:r>
        <w:rPr>
          <w:rFonts w:cs="Arabic Transparent" w:hint="cs"/>
          <w:sz w:val="28"/>
          <w:szCs w:val="28"/>
          <w:rtl/>
        </w:rPr>
        <w:t>بالسفر،</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عبادة</w:t>
      </w:r>
      <w:r>
        <w:rPr>
          <w:rFonts w:cs="Arabic Transparent"/>
          <w:sz w:val="28"/>
          <w:szCs w:val="28"/>
          <w:rtl/>
        </w:rPr>
        <w:t xml:space="preserve"> </w:t>
      </w:r>
      <w:r>
        <w:rPr>
          <w:rFonts w:cs="Arabic Transparent" w:hint="cs"/>
          <w:sz w:val="28"/>
          <w:szCs w:val="28"/>
          <w:rtl/>
        </w:rPr>
        <w:t>السفر</w:t>
      </w:r>
      <w:r>
        <w:rPr>
          <w:rFonts w:cs="Arabic Transparent"/>
          <w:sz w:val="28"/>
          <w:szCs w:val="28"/>
          <w:rtl/>
        </w:rPr>
        <w:t xml:space="preserve"> </w:t>
      </w:r>
      <w:r>
        <w:rPr>
          <w:rFonts w:cs="Arabic Transparent" w:hint="cs"/>
          <w:sz w:val="28"/>
          <w:szCs w:val="28"/>
          <w:rtl/>
        </w:rPr>
        <w:t>لطلب</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والتفقه</w:t>
      </w:r>
      <w:r>
        <w:rPr>
          <w:rStyle w:val="FootnoteReference"/>
          <w:rFonts w:cs="Arabic Transparent"/>
          <w:sz w:val="28"/>
          <w:szCs w:val="28"/>
          <w:rtl/>
        </w:rPr>
        <w:t>(</w:t>
      </w:r>
      <w:r>
        <w:rPr>
          <w:rStyle w:val="FootnoteReference"/>
          <w:sz w:val="28"/>
          <w:szCs w:val="28"/>
          <w:rtl/>
        </w:rPr>
        <w:footnoteReference w:id="255"/>
      </w:r>
      <w:r>
        <w:rPr>
          <w:rStyle w:val="FootnoteReference"/>
          <w:rFonts w:cs="Arabic Transparent"/>
          <w:sz w:val="28"/>
          <w:szCs w:val="28"/>
          <w:rtl/>
        </w:rPr>
        <w:t>)</w:t>
      </w:r>
      <w:r>
        <w:rPr>
          <w:rFonts w:cs="Arabic Transparent"/>
          <w:sz w:val="28"/>
          <w:szCs w:val="28"/>
          <w:rtl/>
        </w:rPr>
        <w:t>.</w:t>
      </w:r>
    </w:p>
    <w:p w:rsidR="00CD740F" w:rsidRDefault="00CD740F" w:rsidP="009A5A7E">
      <w:pPr>
        <w:spacing w:before="100" w:beforeAutospacing="1" w:line="360" w:lineRule="auto"/>
        <w:ind w:firstLine="397"/>
        <w:jc w:val="both"/>
        <w:rPr>
          <w:rFonts w:ascii="Arial" w:hAnsi="Arial" w:cs="Arabic Transparent"/>
          <w:color w:val="000000"/>
          <w:sz w:val="28"/>
          <w:szCs w:val="28"/>
          <w:rtl/>
        </w:rPr>
      </w:pPr>
      <w:r w:rsidRPr="00CA5346">
        <w:rPr>
          <w:rFonts w:cs="Arabic Transparent" w:hint="cs"/>
          <w:spacing w:val="2"/>
          <w:sz w:val="28"/>
          <w:szCs w:val="28"/>
          <w:rtl/>
        </w:rPr>
        <w:t>وقد</w:t>
      </w:r>
      <w:r w:rsidRPr="00CA5346">
        <w:rPr>
          <w:rFonts w:cs="Arabic Transparent"/>
          <w:spacing w:val="2"/>
          <w:sz w:val="28"/>
          <w:szCs w:val="28"/>
          <w:rtl/>
        </w:rPr>
        <w:t xml:space="preserve"> </w:t>
      </w:r>
      <w:r w:rsidRPr="00CA5346">
        <w:rPr>
          <w:rFonts w:cs="Arabic Transparent" w:hint="cs"/>
          <w:spacing w:val="2"/>
          <w:sz w:val="28"/>
          <w:szCs w:val="28"/>
          <w:rtl/>
        </w:rPr>
        <w:t>جوز</w:t>
      </w:r>
      <w:r w:rsidRPr="00CA5346">
        <w:rPr>
          <w:rFonts w:cs="Arabic Transparent"/>
          <w:spacing w:val="2"/>
          <w:sz w:val="28"/>
          <w:szCs w:val="28"/>
          <w:rtl/>
        </w:rPr>
        <w:t xml:space="preserve"> </w:t>
      </w:r>
      <w:r w:rsidRPr="00CA5346">
        <w:rPr>
          <w:rFonts w:cs="Arabic Transparent" w:hint="cs"/>
          <w:spacing w:val="2"/>
          <w:sz w:val="28"/>
          <w:szCs w:val="28"/>
          <w:rtl/>
        </w:rPr>
        <w:t>فريق</w:t>
      </w:r>
      <w:r w:rsidRPr="00CA5346">
        <w:rPr>
          <w:rFonts w:cs="Arabic Transparent"/>
          <w:spacing w:val="2"/>
          <w:sz w:val="28"/>
          <w:szCs w:val="28"/>
          <w:rtl/>
        </w:rPr>
        <w:t xml:space="preserve"> </w:t>
      </w:r>
      <w:r w:rsidRPr="00CA5346">
        <w:rPr>
          <w:rFonts w:cs="Arabic Transparent" w:hint="cs"/>
          <w:spacing w:val="2"/>
          <w:sz w:val="28"/>
          <w:szCs w:val="28"/>
          <w:rtl/>
        </w:rPr>
        <w:t>من</w:t>
      </w:r>
      <w:r w:rsidRPr="00CA5346">
        <w:rPr>
          <w:rFonts w:cs="Arabic Transparent"/>
          <w:spacing w:val="2"/>
          <w:sz w:val="28"/>
          <w:szCs w:val="28"/>
          <w:rtl/>
        </w:rPr>
        <w:t xml:space="preserve"> </w:t>
      </w:r>
      <w:r w:rsidRPr="00CA5346">
        <w:rPr>
          <w:rFonts w:cs="Arabic Transparent" w:hint="cs"/>
          <w:spacing w:val="2"/>
          <w:sz w:val="28"/>
          <w:szCs w:val="28"/>
          <w:rtl/>
        </w:rPr>
        <w:t>المفسرين؛</w:t>
      </w:r>
      <w:r w:rsidRPr="00CA5346">
        <w:rPr>
          <w:rFonts w:cs="Arabic Transparent"/>
          <w:spacing w:val="2"/>
          <w:sz w:val="28"/>
          <w:szCs w:val="28"/>
          <w:rtl/>
        </w:rPr>
        <w:t xml:space="preserve"> </w:t>
      </w:r>
      <w:r w:rsidRPr="00CA5346">
        <w:rPr>
          <w:rFonts w:cs="Arabic Transparent" w:hint="cs"/>
          <w:spacing w:val="2"/>
          <w:sz w:val="28"/>
          <w:szCs w:val="28"/>
          <w:rtl/>
        </w:rPr>
        <w:t>كابن</w:t>
      </w:r>
      <w:r w:rsidRPr="00CA5346">
        <w:rPr>
          <w:rFonts w:cs="Arabic Transparent"/>
          <w:spacing w:val="2"/>
          <w:sz w:val="28"/>
          <w:szCs w:val="28"/>
          <w:rtl/>
        </w:rPr>
        <w:t xml:space="preserve"> </w:t>
      </w:r>
      <w:r w:rsidRPr="00CA5346">
        <w:rPr>
          <w:rFonts w:cs="Arabic Transparent" w:hint="cs"/>
          <w:spacing w:val="2"/>
          <w:sz w:val="28"/>
          <w:szCs w:val="28"/>
          <w:rtl/>
        </w:rPr>
        <w:t>الجوزيِّ،</w:t>
      </w:r>
      <w:r w:rsidRPr="00CA5346">
        <w:rPr>
          <w:rFonts w:cs="Arabic Transparent"/>
          <w:spacing w:val="2"/>
          <w:sz w:val="28"/>
          <w:szCs w:val="28"/>
          <w:rtl/>
        </w:rPr>
        <w:t xml:space="preserve"> </w:t>
      </w:r>
      <w:r w:rsidRPr="00CA5346">
        <w:rPr>
          <w:rFonts w:cs="Arabic Transparent" w:hint="cs"/>
          <w:spacing w:val="2"/>
          <w:sz w:val="28"/>
          <w:szCs w:val="28"/>
          <w:rtl/>
        </w:rPr>
        <w:t>والرازيِّ،</w:t>
      </w:r>
      <w:r w:rsidRPr="00CA5346">
        <w:rPr>
          <w:rFonts w:cs="Arabic Transparent"/>
          <w:spacing w:val="2"/>
          <w:sz w:val="28"/>
          <w:szCs w:val="28"/>
          <w:rtl/>
        </w:rPr>
        <w:t xml:space="preserve"> </w:t>
      </w:r>
      <w:r w:rsidRPr="00CA5346">
        <w:rPr>
          <w:rFonts w:cs="Arabic Transparent" w:hint="cs"/>
          <w:spacing w:val="2"/>
          <w:sz w:val="28"/>
          <w:szCs w:val="28"/>
          <w:rtl/>
        </w:rPr>
        <w:t>والبيضاويِّ،</w:t>
      </w:r>
      <w:r w:rsidRPr="00CA5346">
        <w:rPr>
          <w:rFonts w:cs="Arabic Transparent"/>
          <w:spacing w:val="2"/>
          <w:sz w:val="28"/>
          <w:szCs w:val="28"/>
          <w:rtl/>
        </w:rPr>
        <w:t xml:space="preserve"> </w:t>
      </w:r>
      <w:r w:rsidRPr="00CA5346">
        <w:rPr>
          <w:rFonts w:cs="Arabic Transparent" w:hint="cs"/>
          <w:spacing w:val="2"/>
          <w:sz w:val="28"/>
          <w:szCs w:val="28"/>
          <w:rtl/>
        </w:rPr>
        <w:t>وأبي</w:t>
      </w:r>
      <w:r w:rsidRPr="00CA5346">
        <w:rPr>
          <w:rFonts w:cs="Arabic Transparent"/>
          <w:spacing w:val="2"/>
          <w:sz w:val="28"/>
          <w:szCs w:val="28"/>
          <w:rtl/>
        </w:rPr>
        <w:t xml:space="preserve"> </w:t>
      </w:r>
      <w:r w:rsidRPr="00CA5346">
        <w:rPr>
          <w:rFonts w:cs="Arabic Transparent" w:hint="cs"/>
          <w:spacing w:val="2"/>
          <w:sz w:val="28"/>
          <w:szCs w:val="28"/>
          <w:rtl/>
        </w:rPr>
        <w:t>السعود،</w:t>
      </w:r>
      <w:r w:rsidRPr="00CA5346">
        <w:rPr>
          <w:rFonts w:cs="Arabic Transparent"/>
          <w:spacing w:val="2"/>
          <w:sz w:val="28"/>
          <w:szCs w:val="28"/>
          <w:rtl/>
        </w:rPr>
        <w:t xml:space="preserve"> </w:t>
      </w:r>
      <w:r w:rsidRPr="00CA5346">
        <w:rPr>
          <w:rFonts w:cs="Arabic Transparent" w:hint="cs"/>
          <w:spacing w:val="2"/>
          <w:sz w:val="28"/>
          <w:szCs w:val="28"/>
          <w:rtl/>
        </w:rPr>
        <w:t>القولين</w:t>
      </w:r>
      <w:r w:rsidRPr="00CA5346">
        <w:rPr>
          <w:rFonts w:cs="Arabic Transparent"/>
          <w:spacing w:val="2"/>
          <w:sz w:val="28"/>
          <w:szCs w:val="28"/>
          <w:rtl/>
        </w:rPr>
        <w:t xml:space="preserve"> </w:t>
      </w:r>
      <w:r w:rsidRPr="00CA5346">
        <w:rPr>
          <w:rFonts w:cs="Arabic Transparent" w:hint="cs"/>
          <w:spacing w:val="2"/>
          <w:sz w:val="28"/>
          <w:szCs w:val="28"/>
          <w:rtl/>
        </w:rPr>
        <w:t>في</w:t>
      </w:r>
      <w:r w:rsidRPr="00CA5346">
        <w:rPr>
          <w:rFonts w:cs="Arabic Transparent"/>
          <w:spacing w:val="2"/>
          <w:sz w:val="28"/>
          <w:szCs w:val="28"/>
          <w:rtl/>
        </w:rPr>
        <w:t xml:space="preserve"> </w:t>
      </w:r>
      <w:r w:rsidRPr="00CA5346">
        <w:rPr>
          <w:rFonts w:cs="Arabic Transparent" w:hint="cs"/>
          <w:spacing w:val="2"/>
          <w:sz w:val="28"/>
          <w:szCs w:val="28"/>
          <w:rtl/>
        </w:rPr>
        <w:t>هذه</w:t>
      </w:r>
      <w:r w:rsidRPr="00CA5346">
        <w:rPr>
          <w:rFonts w:cs="Arabic Transparent"/>
          <w:spacing w:val="2"/>
          <w:sz w:val="28"/>
          <w:szCs w:val="28"/>
          <w:rtl/>
        </w:rPr>
        <w:t xml:space="preserve"> </w:t>
      </w:r>
      <w:r w:rsidRPr="00CA5346">
        <w:rPr>
          <w:rFonts w:cs="Arabic Transparent" w:hint="cs"/>
          <w:spacing w:val="2"/>
          <w:sz w:val="28"/>
          <w:szCs w:val="28"/>
          <w:rtl/>
        </w:rPr>
        <w:t>الآية؛</w:t>
      </w:r>
      <w:r w:rsidRPr="00CA5346">
        <w:rPr>
          <w:rFonts w:cs="Arabic Transparent"/>
          <w:spacing w:val="2"/>
          <w:sz w:val="28"/>
          <w:szCs w:val="28"/>
          <w:rtl/>
        </w:rPr>
        <w:t xml:space="preserve"> </w:t>
      </w:r>
      <w:r w:rsidRPr="00CA5346">
        <w:rPr>
          <w:rFonts w:cs="Arabic Transparent" w:hint="cs"/>
          <w:spacing w:val="2"/>
          <w:sz w:val="28"/>
          <w:szCs w:val="28"/>
          <w:rtl/>
        </w:rPr>
        <w:t>فالآية</w:t>
      </w:r>
      <w:r w:rsidRPr="00CA5346">
        <w:rPr>
          <w:rFonts w:cs="Arabic Transparent"/>
          <w:spacing w:val="2"/>
          <w:sz w:val="28"/>
          <w:szCs w:val="28"/>
          <w:rtl/>
        </w:rPr>
        <w:t xml:space="preserve"> </w:t>
      </w:r>
      <w:r w:rsidRPr="00CA5346">
        <w:rPr>
          <w:rFonts w:cs="Arabic Transparent" w:hint="cs"/>
          <w:spacing w:val="2"/>
          <w:sz w:val="28"/>
          <w:szCs w:val="28"/>
          <w:rtl/>
        </w:rPr>
        <w:t>عندهم</w:t>
      </w:r>
      <w:r w:rsidRPr="00CA5346">
        <w:rPr>
          <w:rFonts w:cs="Arabic Transparent"/>
          <w:spacing w:val="2"/>
          <w:sz w:val="28"/>
          <w:szCs w:val="28"/>
          <w:rtl/>
        </w:rPr>
        <w:t xml:space="preserve"> </w:t>
      </w:r>
      <w:r w:rsidRPr="00CA5346">
        <w:rPr>
          <w:rFonts w:cs="Arabic Transparent" w:hint="cs"/>
          <w:spacing w:val="2"/>
          <w:sz w:val="28"/>
          <w:szCs w:val="28"/>
          <w:rtl/>
        </w:rPr>
        <w:t>تحتمل</w:t>
      </w:r>
      <w:r w:rsidRPr="00CA5346">
        <w:rPr>
          <w:rFonts w:cs="Arabic Transparent"/>
          <w:spacing w:val="2"/>
          <w:sz w:val="28"/>
          <w:szCs w:val="28"/>
          <w:rtl/>
        </w:rPr>
        <w:t xml:space="preserve"> </w:t>
      </w:r>
      <w:r w:rsidRPr="00CA5346">
        <w:rPr>
          <w:rFonts w:cs="Arabic Transparent" w:hint="cs"/>
          <w:spacing w:val="2"/>
          <w:sz w:val="28"/>
          <w:szCs w:val="28"/>
          <w:rtl/>
        </w:rPr>
        <w:t>أن</w:t>
      </w:r>
      <w:r w:rsidRPr="00CA5346">
        <w:rPr>
          <w:rFonts w:cs="Arabic Transparent"/>
          <w:spacing w:val="2"/>
          <w:sz w:val="28"/>
          <w:szCs w:val="28"/>
          <w:rtl/>
        </w:rPr>
        <w:t xml:space="preserve"> </w:t>
      </w:r>
      <w:r w:rsidRPr="00CA5346">
        <w:rPr>
          <w:rFonts w:cs="Arabic Transparent" w:hint="cs"/>
          <w:spacing w:val="2"/>
          <w:sz w:val="28"/>
          <w:szCs w:val="28"/>
          <w:rtl/>
        </w:rPr>
        <w:t>تكون</w:t>
      </w:r>
      <w:r w:rsidRPr="00CA5346">
        <w:rPr>
          <w:rFonts w:cs="Arabic Transparent"/>
          <w:spacing w:val="2"/>
          <w:sz w:val="28"/>
          <w:szCs w:val="28"/>
          <w:rtl/>
        </w:rPr>
        <w:t xml:space="preserve"> </w:t>
      </w:r>
      <w:r w:rsidRPr="00CA5346">
        <w:rPr>
          <w:rFonts w:cs="Arabic Transparent" w:hint="cs"/>
          <w:spacing w:val="2"/>
          <w:sz w:val="28"/>
          <w:szCs w:val="28"/>
          <w:rtl/>
        </w:rPr>
        <w:t>في</w:t>
      </w:r>
      <w:r w:rsidRPr="00CA5346">
        <w:rPr>
          <w:rFonts w:cs="Arabic Transparent"/>
          <w:spacing w:val="2"/>
          <w:sz w:val="28"/>
          <w:szCs w:val="28"/>
          <w:rtl/>
        </w:rPr>
        <w:t xml:space="preserve"> </w:t>
      </w:r>
      <w:r w:rsidRPr="00CA5346">
        <w:rPr>
          <w:rFonts w:cs="Arabic Transparent" w:hint="cs"/>
          <w:spacing w:val="2"/>
          <w:sz w:val="28"/>
          <w:szCs w:val="28"/>
          <w:rtl/>
        </w:rPr>
        <w:t>الغزو</w:t>
      </w:r>
      <w:r w:rsidRPr="00CA5346">
        <w:rPr>
          <w:rFonts w:cs="Arabic Transparent"/>
          <w:spacing w:val="2"/>
          <w:sz w:val="28"/>
          <w:szCs w:val="28"/>
          <w:rtl/>
        </w:rPr>
        <w:t xml:space="preserve"> </w:t>
      </w:r>
      <w:r w:rsidRPr="00CA5346">
        <w:rPr>
          <w:rFonts w:cs="Arabic Transparent" w:hint="cs"/>
          <w:spacing w:val="2"/>
          <w:sz w:val="28"/>
          <w:szCs w:val="28"/>
          <w:rtl/>
        </w:rPr>
        <w:t>والقتال،</w:t>
      </w:r>
      <w:r w:rsidRPr="00CA5346">
        <w:rPr>
          <w:rFonts w:cs="Arabic Transparent"/>
          <w:spacing w:val="2"/>
          <w:sz w:val="28"/>
          <w:szCs w:val="28"/>
          <w:rtl/>
        </w:rPr>
        <w:t xml:space="preserve"> </w:t>
      </w:r>
      <w:r w:rsidRPr="00CA5346">
        <w:rPr>
          <w:rFonts w:cs="Arabic Transparent" w:hint="cs"/>
          <w:spacing w:val="2"/>
          <w:sz w:val="28"/>
          <w:szCs w:val="28"/>
          <w:rtl/>
        </w:rPr>
        <w:t>وتحتمل</w:t>
      </w:r>
      <w:r w:rsidRPr="00CA5346">
        <w:rPr>
          <w:rFonts w:cs="Arabic Transparent"/>
          <w:spacing w:val="2"/>
          <w:sz w:val="28"/>
          <w:szCs w:val="28"/>
          <w:rtl/>
        </w:rPr>
        <w:t xml:space="preserve"> </w:t>
      </w:r>
      <w:r w:rsidRPr="00CA5346">
        <w:rPr>
          <w:rFonts w:cs="Arabic Transparent" w:hint="cs"/>
          <w:spacing w:val="2"/>
          <w:sz w:val="28"/>
          <w:szCs w:val="28"/>
          <w:rtl/>
        </w:rPr>
        <w:t>أن</w:t>
      </w:r>
      <w:r w:rsidRPr="00CA5346">
        <w:rPr>
          <w:rFonts w:cs="Arabic Transparent"/>
          <w:spacing w:val="2"/>
          <w:sz w:val="28"/>
          <w:szCs w:val="28"/>
          <w:rtl/>
        </w:rPr>
        <w:t xml:space="preserve"> </w:t>
      </w:r>
      <w:r w:rsidRPr="00CA5346">
        <w:rPr>
          <w:rFonts w:cs="Arabic Transparent" w:hint="cs"/>
          <w:spacing w:val="2"/>
          <w:sz w:val="28"/>
          <w:szCs w:val="28"/>
          <w:rtl/>
        </w:rPr>
        <w:t>تكون</w:t>
      </w:r>
      <w:r w:rsidRPr="00CA5346">
        <w:rPr>
          <w:rFonts w:cs="Arabic Transparent"/>
          <w:spacing w:val="2"/>
          <w:sz w:val="28"/>
          <w:szCs w:val="28"/>
          <w:rtl/>
        </w:rPr>
        <w:t xml:space="preserve"> </w:t>
      </w:r>
      <w:r w:rsidRPr="00CA5346">
        <w:rPr>
          <w:rFonts w:cs="Arabic Transparent" w:hint="cs"/>
          <w:spacing w:val="2"/>
          <w:sz w:val="28"/>
          <w:szCs w:val="28"/>
          <w:rtl/>
        </w:rPr>
        <w:t>في</w:t>
      </w:r>
      <w:r w:rsidRPr="00CA5346">
        <w:rPr>
          <w:rFonts w:cs="Arabic Transparent"/>
          <w:spacing w:val="2"/>
          <w:sz w:val="28"/>
          <w:szCs w:val="28"/>
          <w:rtl/>
        </w:rPr>
        <w:t xml:space="preserve"> </w:t>
      </w:r>
      <w:r w:rsidRPr="00CA5346">
        <w:rPr>
          <w:rFonts w:cs="Arabic Transparent" w:hint="cs"/>
          <w:spacing w:val="2"/>
          <w:sz w:val="28"/>
          <w:szCs w:val="28"/>
          <w:rtl/>
        </w:rPr>
        <w:t>طلب</w:t>
      </w:r>
      <w:r w:rsidRPr="00CA5346">
        <w:rPr>
          <w:rFonts w:cs="Arabic Transparent"/>
          <w:spacing w:val="2"/>
          <w:sz w:val="28"/>
          <w:szCs w:val="28"/>
          <w:rtl/>
        </w:rPr>
        <w:t xml:space="preserve"> </w:t>
      </w:r>
      <w:r w:rsidRPr="00CA5346">
        <w:rPr>
          <w:rFonts w:cs="Arabic Transparent" w:hint="cs"/>
          <w:spacing w:val="2"/>
          <w:sz w:val="28"/>
          <w:szCs w:val="28"/>
          <w:rtl/>
        </w:rPr>
        <w:t>العلم</w:t>
      </w:r>
      <w:r w:rsidRPr="00CA5346">
        <w:rPr>
          <w:rFonts w:cs="Arabic Transparent"/>
          <w:spacing w:val="2"/>
          <w:sz w:val="28"/>
          <w:szCs w:val="28"/>
          <w:rtl/>
        </w:rPr>
        <w:t xml:space="preserve"> </w:t>
      </w:r>
      <w:r w:rsidRPr="00CA5346">
        <w:rPr>
          <w:rFonts w:cs="Arabic Transparent" w:hint="cs"/>
          <w:spacing w:val="2"/>
          <w:sz w:val="28"/>
          <w:szCs w:val="28"/>
          <w:rtl/>
        </w:rPr>
        <w:t>والتفقه</w:t>
      </w:r>
      <w:r w:rsidRPr="00CA5346">
        <w:rPr>
          <w:rFonts w:cs="Arabic Transparent"/>
          <w:spacing w:val="2"/>
          <w:sz w:val="28"/>
          <w:szCs w:val="28"/>
          <w:rtl/>
        </w:rPr>
        <w:t xml:space="preserve"> </w:t>
      </w:r>
      <w:r w:rsidRPr="00CA5346">
        <w:rPr>
          <w:rFonts w:cs="Arabic Transparent" w:hint="cs"/>
          <w:spacing w:val="2"/>
          <w:sz w:val="28"/>
          <w:szCs w:val="28"/>
          <w:rtl/>
        </w:rPr>
        <w:t>في</w:t>
      </w:r>
      <w:r w:rsidRPr="00CA5346">
        <w:rPr>
          <w:rFonts w:cs="Arabic Transparent"/>
          <w:spacing w:val="2"/>
          <w:sz w:val="28"/>
          <w:szCs w:val="28"/>
          <w:rtl/>
        </w:rPr>
        <w:t xml:space="preserve"> </w:t>
      </w:r>
      <w:r w:rsidRPr="00CA5346">
        <w:rPr>
          <w:rFonts w:cs="Arabic Transparent" w:hint="cs"/>
          <w:spacing w:val="2"/>
          <w:sz w:val="28"/>
          <w:szCs w:val="28"/>
          <w:rtl/>
        </w:rPr>
        <w:t>الدين</w:t>
      </w:r>
      <w:r w:rsidRPr="00CA5346">
        <w:rPr>
          <w:rStyle w:val="FootnoteReference"/>
          <w:rFonts w:cs="Arabic Transparent"/>
          <w:spacing w:val="2"/>
          <w:sz w:val="28"/>
          <w:szCs w:val="28"/>
          <w:rtl/>
        </w:rPr>
        <w:t>(</w:t>
      </w:r>
      <w:r w:rsidRPr="00CA5346">
        <w:rPr>
          <w:rStyle w:val="FootnoteReference"/>
          <w:spacing w:val="2"/>
          <w:sz w:val="28"/>
          <w:szCs w:val="28"/>
          <w:rtl/>
        </w:rPr>
        <w:footnoteReference w:id="256"/>
      </w:r>
      <w:r w:rsidRPr="00CA5346">
        <w:rPr>
          <w:rStyle w:val="FootnoteReference"/>
          <w:rFonts w:cs="Arabic Transparent"/>
          <w:spacing w:val="2"/>
          <w:sz w:val="28"/>
          <w:szCs w:val="28"/>
          <w:rtl/>
        </w:rPr>
        <w:t>)</w:t>
      </w:r>
      <w:r w:rsidRPr="00CA5346">
        <w:rPr>
          <w:rFonts w:cs="Arabic Transparent" w:hint="cs"/>
          <w:spacing w:val="2"/>
          <w:sz w:val="28"/>
          <w:szCs w:val="28"/>
          <w:rtl/>
        </w:rPr>
        <w:t>،</w:t>
      </w:r>
      <w:r w:rsidRPr="00CA5346">
        <w:rPr>
          <w:rFonts w:cs="Arabic Transparent"/>
          <w:spacing w:val="2"/>
          <w:sz w:val="28"/>
          <w:szCs w:val="28"/>
          <w:rtl/>
        </w:rPr>
        <w:t xml:space="preserve"> </w:t>
      </w:r>
      <w:r w:rsidRPr="00CA5346">
        <w:rPr>
          <w:rFonts w:cs="Arabic Transparent" w:hint="cs"/>
          <w:spacing w:val="2"/>
          <w:sz w:val="28"/>
          <w:szCs w:val="28"/>
          <w:rtl/>
        </w:rPr>
        <w:t>وبعضهم</w:t>
      </w:r>
      <w:r w:rsidRPr="00CA5346">
        <w:rPr>
          <w:rFonts w:cs="Arabic Transparent"/>
          <w:spacing w:val="2"/>
          <w:sz w:val="28"/>
          <w:szCs w:val="28"/>
          <w:rtl/>
        </w:rPr>
        <w:t xml:space="preserve"> </w:t>
      </w:r>
      <w:r w:rsidRPr="00CA5346">
        <w:rPr>
          <w:rFonts w:cs="Arabic Transparent" w:hint="cs"/>
          <w:spacing w:val="2"/>
          <w:sz w:val="28"/>
          <w:szCs w:val="28"/>
          <w:rtl/>
        </w:rPr>
        <w:t>جعل</w:t>
      </w:r>
      <w:r w:rsidRPr="00CA5346">
        <w:rPr>
          <w:rFonts w:cs="Arabic Transparent"/>
          <w:spacing w:val="2"/>
          <w:sz w:val="28"/>
          <w:szCs w:val="28"/>
          <w:rtl/>
        </w:rPr>
        <w:t xml:space="preserve"> </w:t>
      </w:r>
      <w:r w:rsidRPr="00CA5346">
        <w:rPr>
          <w:rFonts w:cs="Arabic Transparent" w:hint="cs"/>
          <w:spacing w:val="2"/>
          <w:sz w:val="28"/>
          <w:szCs w:val="28"/>
          <w:rtl/>
        </w:rPr>
        <w:t>المعنى</w:t>
      </w:r>
      <w:r w:rsidRPr="00CA5346">
        <w:rPr>
          <w:rFonts w:cs="Arabic Transparent"/>
          <w:spacing w:val="2"/>
          <w:sz w:val="28"/>
          <w:szCs w:val="28"/>
          <w:rtl/>
        </w:rPr>
        <w:t xml:space="preserve"> </w:t>
      </w:r>
      <w:r w:rsidRPr="00CA5346">
        <w:rPr>
          <w:rFonts w:cs="Arabic Transparent" w:hint="cs"/>
          <w:spacing w:val="2"/>
          <w:sz w:val="28"/>
          <w:szCs w:val="28"/>
          <w:rtl/>
        </w:rPr>
        <w:t>هو</w:t>
      </w:r>
      <w:r w:rsidRPr="00CA5346">
        <w:rPr>
          <w:rFonts w:cs="Arabic Transparent"/>
          <w:spacing w:val="2"/>
          <w:sz w:val="28"/>
          <w:szCs w:val="28"/>
          <w:rtl/>
        </w:rPr>
        <w:t xml:space="preserve"> </w:t>
      </w:r>
      <w:r w:rsidRPr="00CA5346">
        <w:rPr>
          <w:rFonts w:cs="Arabic Transparent" w:hint="cs"/>
          <w:spacing w:val="2"/>
          <w:sz w:val="28"/>
          <w:szCs w:val="28"/>
          <w:rtl/>
        </w:rPr>
        <w:t>النفر</w:t>
      </w:r>
      <w:r w:rsidRPr="00CA5346">
        <w:rPr>
          <w:rFonts w:cs="Arabic Transparent"/>
          <w:spacing w:val="2"/>
          <w:sz w:val="28"/>
          <w:szCs w:val="28"/>
          <w:rtl/>
        </w:rPr>
        <w:t xml:space="preserve"> </w:t>
      </w:r>
      <w:r w:rsidRPr="00CA5346">
        <w:rPr>
          <w:rFonts w:cs="Arabic Transparent" w:hint="cs"/>
          <w:spacing w:val="2"/>
          <w:sz w:val="28"/>
          <w:szCs w:val="28"/>
          <w:rtl/>
        </w:rPr>
        <w:t>إلى</w:t>
      </w:r>
      <w:r w:rsidRPr="00CA5346">
        <w:rPr>
          <w:rFonts w:cs="Arabic Transparent"/>
          <w:spacing w:val="2"/>
          <w:sz w:val="28"/>
          <w:szCs w:val="28"/>
          <w:rtl/>
        </w:rPr>
        <w:t xml:space="preserve"> </w:t>
      </w:r>
      <w:r w:rsidRPr="00CA5346">
        <w:rPr>
          <w:rFonts w:cs="Arabic Transparent" w:hint="cs"/>
          <w:spacing w:val="2"/>
          <w:sz w:val="28"/>
          <w:szCs w:val="28"/>
          <w:rtl/>
        </w:rPr>
        <w:t>رسول</w:t>
      </w:r>
      <w:r w:rsidRPr="00CA5346">
        <w:rPr>
          <w:rFonts w:cs="Arabic Transparent"/>
          <w:spacing w:val="2"/>
          <w:sz w:val="28"/>
          <w:szCs w:val="28"/>
          <w:rtl/>
        </w:rPr>
        <w:t xml:space="preserve"> </w:t>
      </w:r>
      <w:r w:rsidRPr="00CA5346">
        <w:rPr>
          <w:rFonts w:cs="Arabic Transparent" w:hint="cs"/>
          <w:spacing w:val="2"/>
          <w:sz w:val="28"/>
          <w:szCs w:val="28"/>
          <w:rtl/>
        </w:rPr>
        <w:t>الله</w:t>
      </w:r>
      <w:r w:rsidRPr="00CA5346">
        <w:rPr>
          <w:rFonts w:ascii="Arial" w:hAnsi="Arial" w:cs="Arabic Transparent"/>
          <w:color w:val="000000"/>
          <w:spacing w:val="2"/>
          <w:sz w:val="28"/>
          <w:szCs w:val="28"/>
          <w:rtl/>
        </w:rPr>
        <w:t xml:space="preserve"> </w:t>
      </w:r>
      <w:r w:rsidRPr="00CA5346">
        <w:rPr>
          <w:rFonts w:cs="Arabic Transparent"/>
          <w:spacing w:val="2"/>
          <w:sz w:val="28"/>
          <w:szCs w:val="28"/>
        </w:rPr>
        <w:sym w:font="AGA Arabesque" w:char="F072"/>
      </w:r>
      <w:r w:rsidRPr="00CA5346">
        <w:rPr>
          <w:rFonts w:ascii="Arial" w:hAnsi="Arial" w:cs="Arabic Transparent"/>
          <w:color w:val="000000"/>
          <w:spacing w:val="2"/>
          <w:sz w:val="28"/>
          <w:szCs w:val="28"/>
          <w:rtl/>
        </w:rPr>
        <w:t xml:space="preserve"> </w:t>
      </w:r>
      <w:r w:rsidRPr="00CA5346">
        <w:rPr>
          <w:rFonts w:cs="Arabic Transparent" w:hint="cs"/>
          <w:spacing w:val="2"/>
          <w:sz w:val="28"/>
          <w:szCs w:val="28"/>
          <w:rtl/>
        </w:rPr>
        <w:t>لتعلم</w:t>
      </w:r>
      <w:r w:rsidRPr="00CA5346">
        <w:rPr>
          <w:rFonts w:cs="Arabic Transparent"/>
          <w:spacing w:val="2"/>
          <w:sz w:val="28"/>
          <w:szCs w:val="28"/>
          <w:rtl/>
        </w:rPr>
        <w:t xml:space="preserve"> </w:t>
      </w:r>
      <w:r w:rsidRPr="00CA5346">
        <w:rPr>
          <w:rFonts w:cs="Arabic Transparent" w:hint="cs"/>
          <w:spacing w:val="2"/>
          <w:sz w:val="28"/>
          <w:szCs w:val="28"/>
          <w:rtl/>
        </w:rPr>
        <w:t>أمور</w:t>
      </w:r>
      <w:r w:rsidRPr="00CA5346">
        <w:rPr>
          <w:rFonts w:cs="Arabic Transparent"/>
          <w:spacing w:val="2"/>
          <w:sz w:val="28"/>
          <w:szCs w:val="28"/>
          <w:rtl/>
        </w:rPr>
        <w:t xml:space="preserve"> </w:t>
      </w:r>
      <w:r w:rsidRPr="00CA5346">
        <w:rPr>
          <w:rFonts w:cs="Arabic Transparent" w:hint="cs"/>
          <w:spacing w:val="2"/>
          <w:sz w:val="28"/>
          <w:szCs w:val="28"/>
          <w:rtl/>
        </w:rPr>
        <w:t>الدين</w:t>
      </w:r>
      <w:r w:rsidRPr="00CA5346">
        <w:rPr>
          <w:rFonts w:cs="Arabic Transparent"/>
          <w:spacing w:val="2"/>
          <w:sz w:val="28"/>
          <w:szCs w:val="28"/>
          <w:rtl/>
        </w:rPr>
        <w:t xml:space="preserve"> </w:t>
      </w:r>
      <w:r w:rsidRPr="00CA5346">
        <w:rPr>
          <w:rFonts w:cs="Arabic Transparent" w:hint="cs"/>
          <w:spacing w:val="2"/>
          <w:sz w:val="28"/>
          <w:szCs w:val="28"/>
          <w:rtl/>
        </w:rPr>
        <w:t>منه،</w:t>
      </w:r>
      <w:r w:rsidRPr="00CA5346">
        <w:rPr>
          <w:rFonts w:cs="Arabic Transparent"/>
          <w:spacing w:val="2"/>
          <w:sz w:val="28"/>
          <w:szCs w:val="28"/>
          <w:rtl/>
        </w:rPr>
        <w:t xml:space="preserve"> </w:t>
      </w:r>
      <w:r w:rsidRPr="00CA5346">
        <w:rPr>
          <w:rFonts w:cs="Arabic Transparent" w:hint="cs"/>
          <w:spacing w:val="2"/>
          <w:sz w:val="28"/>
          <w:szCs w:val="28"/>
          <w:rtl/>
        </w:rPr>
        <w:t>قال</w:t>
      </w:r>
      <w:r w:rsidRPr="00CA5346">
        <w:rPr>
          <w:rFonts w:cs="Arabic Transparent"/>
          <w:spacing w:val="2"/>
          <w:sz w:val="28"/>
          <w:szCs w:val="28"/>
          <w:rtl/>
        </w:rPr>
        <w:t xml:space="preserve"> </w:t>
      </w:r>
      <w:r w:rsidRPr="00CA5346">
        <w:rPr>
          <w:rFonts w:cs="Arabic Transparent" w:hint="cs"/>
          <w:spacing w:val="2"/>
          <w:sz w:val="28"/>
          <w:szCs w:val="28"/>
          <w:rtl/>
        </w:rPr>
        <w:t>الرازيُّ</w:t>
      </w:r>
      <w:r w:rsidRPr="00CA5346">
        <w:rPr>
          <w:rFonts w:cs="Arabic Transparent"/>
          <w:spacing w:val="2"/>
          <w:sz w:val="28"/>
          <w:szCs w:val="28"/>
          <w:rtl/>
        </w:rPr>
        <w:t>: "...</w:t>
      </w:r>
      <w:r w:rsidRPr="00CA5346">
        <w:rPr>
          <w:rFonts w:ascii="Arial" w:hAnsi="Arial" w:cs="Arabic Transparent"/>
          <w:color w:val="000000"/>
          <w:spacing w:val="2"/>
          <w:sz w:val="28"/>
          <w:szCs w:val="28"/>
          <w:rtl/>
        </w:rPr>
        <w:t xml:space="preserve"> وأما الاحتمال الثالث: وهو أن يقال هذه الآية ليست من بقايا أحكام الجهاد؛ بل هو حكم مبتدأ مستقل بنفسه، وتقريره أن يقال إنه تعالى لما بين في هذه السورة أمر الهجرة، ثم أمر الجهاد، وهما عبادتان بالسفر، بين أيضا عبادة التفقه من جهة الرسول عليه السلام، وله تعلق</w:t>
      </w:r>
      <w:r>
        <w:rPr>
          <w:rFonts w:ascii="Arial" w:hAnsi="Arial" w:cs="Arabic Transparent"/>
          <w:color w:val="000000"/>
          <w:sz w:val="28"/>
          <w:szCs w:val="28"/>
          <w:rtl/>
        </w:rPr>
        <w:t xml:space="preserve"> بالسفر، فقال: </w:t>
      </w:r>
      <w:r>
        <w:rPr>
          <w:rFonts w:ascii="Arial" w:hAnsi="Arial" w:cs="Traditional Arabic"/>
          <w:b/>
          <w:bCs/>
          <w:color w:val="000000"/>
          <w:sz w:val="28"/>
          <w:szCs w:val="28"/>
          <w:rtl/>
        </w:rPr>
        <w:t>﴿</w:t>
      </w:r>
      <w:r>
        <w:rPr>
          <w:rFonts w:ascii="Arial" w:hAnsi="Arial" w:cs="Arabic Transparent"/>
          <w:color w:val="000000"/>
          <w:sz w:val="28"/>
          <w:szCs w:val="28"/>
          <w:rtl/>
        </w:rPr>
        <w:t>وما كان المؤمنون لينفروا كافة</w:t>
      </w:r>
      <w:r>
        <w:rPr>
          <w:rFonts w:ascii="Arial" w:hAnsi="Arial" w:cs="Traditional Arabic"/>
          <w:b/>
          <w:bCs/>
          <w:color w:val="000000"/>
          <w:sz w:val="28"/>
          <w:szCs w:val="28"/>
          <w:rtl/>
        </w:rPr>
        <w:t>﴾</w:t>
      </w:r>
      <w:r>
        <w:rPr>
          <w:rFonts w:ascii="Arial" w:hAnsi="Arial" w:cs="Arabic Transparent"/>
          <w:color w:val="000000"/>
          <w:sz w:val="28"/>
          <w:szCs w:val="28"/>
          <w:rtl/>
        </w:rPr>
        <w:t xml:space="preserve"> إلى حضرة الرسول ليتفقهوا في الدين؛ بل ذلك غير واجب وغير جائز، وليس حاله كحال الجهاد معه الذي يجب أن يخرج فيه كل من لا عذر له"</w:t>
      </w:r>
      <w:r>
        <w:rPr>
          <w:rStyle w:val="FootnoteReference"/>
          <w:rFonts w:ascii="Arial" w:hAnsi="Arial" w:cs="Arabic Transparent"/>
          <w:color w:val="000000"/>
          <w:sz w:val="28"/>
          <w:szCs w:val="28"/>
          <w:rtl/>
        </w:rPr>
        <w:t>(</w:t>
      </w:r>
      <w:r>
        <w:rPr>
          <w:rStyle w:val="FootnoteReference"/>
          <w:color w:val="000000"/>
          <w:sz w:val="28"/>
          <w:szCs w:val="28"/>
          <w:rtl/>
        </w:rPr>
        <w:footnoteReference w:id="25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A5A7E">
      <w:pPr>
        <w:keepNext/>
        <w:autoSpaceDE w:val="0"/>
        <w:autoSpaceDN w:val="0"/>
        <w:adjustRightInd w:val="0"/>
        <w:spacing w:line="360" w:lineRule="auto"/>
        <w:ind w:firstLine="397"/>
        <w:jc w:val="both"/>
        <w:rPr>
          <w:rFonts w:ascii="Arial" w:hAnsi="Arial" w:cs="Arabic Transparent"/>
          <w:b/>
          <w:bCs/>
          <w:color w:val="000000"/>
          <w:sz w:val="28"/>
          <w:szCs w:val="28"/>
          <w:rtl/>
        </w:rPr>
      </w:pPr>
      <w:r>
        <w:rPr>
          <w:rFonts w:ascii="Arial" w:hAnsi="Arial" w:cs="Arabic Transparent"/>
          <w:b/>
          <w:bCs/>
          <w:color w:val="000000"/>
          <w:sz w:val="28"/>
          <w:szCs w:val="28"/>
          <w:rtl/>
        </w:rPr>
        <w:t xml:space="preserve">الترجيح: </w:t>
      </w:r>
    </w:p>
    <w:p w:rsidR="00CD740F" w:rsidRDefault="00CD740F" w:rsidP="009A5A7E">
      <w:pPr>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ترجح الباحثة أن الآية نزلت ابتداءً في الغزو والجهاد؛ فهي دالة على أن الجهاد فرض كفاية، وأما الآيات الأخرى الداعية لخروج جميع المسلمين فهي موجهة إلى من يتعين عليه فرض الجهاد.</w:t>
      </w:r>
    </w:p>
    <w:p w:rsidR="00CD740F" w:rsidRDefault="00CD740F" w:rsidP="009A5A7E">
      <w:pPr>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وبالرغم من ذلك فلا مانع من حمل الآية على النفر لطلب العلم.</w:t>
      </w:r>
    </w:p>
    <w:p w:rsidR="00CD740F" w:rsidRDefault="00CD740F" w:rsidP="009A5A7E">
      <w:pPr>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أما ترجيح أن الآية نزلت في الغزو والجهاد، فذلك للأسباب الآتية: </w:t>
      </w:r>
    </w:p>
    <w:p w:rsidR="00CD740F" w:rsidRDefault="00CD740F" w:rsidP="00CA5346">
      <w:pPr>
        <w:pStyle w:val="a"/>
        <w:numPr>
          <w:ilvl w:val="0"/>
          <w:numId w:val="16"/>
        </w:numPr>
        <w:autoSpaceDE w:val="0"/>
        <w:autoSpaceDN w:val="0"/>
        <w:adjustRightInd w:val="0"/>
        <w:spacing w:after="0" w:line="360" w:lineRule="auto"/>
        <w:ind w:left="425" w:hanging="426"/>
        <w:jc w:val="both"/>
        <w:rPr>
          <w:rFonts w:ascii="Arial" w:hAnsi="Arial" w:cs="Arabic Transparent"/>
          <w:color w:val="000000"/>
          <w:sz w:val="28"/>
          <w:szCs w:val="28"/>
          <w:rtl/>
        </w:rPr>
      </w:pPr>
      <w:r>
        <w:rPr>
          <w:rFonts w:ascii="Arial" w:hAnsi="Arial" w:cs="Arabic Transparent"/>
          <w:color w:val="000000"/>
          <w:sz w:val="28"/>
          <w:szCs w:val="28"/>
          <w:rtl/>
        </w:rPr>
        <w:t>إن الآيات السابقة واللاحقة للآية تتحدث عن الجهاد والقتال، وحمل النفير في الآية على غير الجهاد فيه قطع للآية عن سياقها.</w:t>
      </w:r>
    </w:p>
    <w:p w:rsidR="00CD740F" w:rsidRDefault="00CD740F" w:rsidP="00CA5346">
      <w:pPr>
        <w:pStyle w:val="a"/>
        <w:numPr>
          <w:ilvl w:val="0"/>
          <w:numId w:val="16"/>
        </w:numPr>
        <w:spacing w:after="0" w:line="360" w:lineRule="auto"/>
        <w:ind w:left="425" w:hanging="426"/>
        <w:jc w:val="both"/>
        <w:rPr>
          <w:rFonts w:cs="Arabic Transparent"/>
          <w:sz w:val="28"/>
          <w:szCs w:val="28"/>
          <w:rtl/>
        </w:rPr>
      </w:pPr>
      <w:r>
        <w:rPr>
          <w:rFonts w:ascii="Arial" w:hAnsi="Arial" w:cs="Arabic Transparent"/>
          <w:color w:val="000000"/>
          <w:sz w:val="28"/>
          <w:szCs w:val="28"/>
          <w:rtl/>
        </w:rPr>
        <w:t xml:space="preserve">الغالب في استعمال القرآن الكريم أن يكون النفير بمعنى الخروج للجهاد، قال تعالى: </w:t>
      </w:r>
      <w:r>
        <w:rPr>
          <w:rFonts w:cs="Traditional Arabic"/>
          <w:sz w:val="28"/>
          <w:szCs w:val="28"/>
          <w:rtl/>
        </w:rPr>
        <w:t>﴿</w:t>
      </w:r>
      <w:r>
        <w:rPr>
          <w:rFonts w:cs="DecoType Naskh" w:hint="eastAsia"/>
          <w:sz w:val="28"/>
          <w:szCs w:val="28"/>
          <w:rtl/>
        </w:rPr>
        <w:t>يَاأَيُّهَا</w:t>
      </w:r>
      <w:r>
        <w:rPr>
          <w:rFonts w:cs="DecoType Naskh"/>
          <w:sz w:val="28"/>
          <w:szCs w:val="28"/>
          <w:rtl/>
        </w:rPr>
        <w:t xml:space="preserve"> </w:t>
      </w:r>
      <w:r>
        <w:rPr>
          <w:rFonts w:cs="DecoType Naskh" w:hint="eastAsia"/>
          <w:sz w:val="28"/>
          <w:szCs w:val="28"/>
          <w:rtl/>
        </w:rPr>
        <w:t>الَّذِينَ</w:t>
      </w:r>
      <w:r>
        <w:rPr>
          <w:rFonts w:cs="DecoType Naskh"/>
          <w:sz w:val="28"/>
          <w:szCs w:val="28"/>
          <w:rtl/>
        </w:rPr>
        <w:t xml:space="preserve"> </w:t>
      </w:r>
      <w:r>
        <w:rPr>
          <w:rFonts w:cs="DecoType Naskh" w:hint="eastAsia"/>
          <w:sz w:val="28"/>
          <w:szCs w:val="28"/>
          <w:rtl/>
        </w:rPr>
        <w:t>آمَنُواْ</w:t>
      </w:r>
      <w:r>
        <w:rPr>
          <w:rFonts w:cs="DecoType Naskh"/>
          <w:sz w:val="28"/>
          <w:szCs w:val="28"/>
          <w:rtl/>
        </w:rPr>
        <w:t xml:space="preserve"> </w:t>
      </w:r>
      <w:r>
        <w:rPr>
          <w:rFonts w:cs="DecoType Naskh" w:hint="eastAsia"/>
          <w:sz w:val="28"/>
          <w:szCs w:val="28"/>
          <w:rtl/>
        </w:rPr>
        <w:t>خُذُواْ</w:t>
      </w:r>
      <w:r>
        <w:rPr>
          <w:rFonts w:cs="DecoType Naskh"/>
          <w:sz w:val="28"/>
          <w:szCs w:val="28"/>
          <w:rtl/>
        </w:rPr>
        <w:t xml:space="preserve"> </w:t>
      </w:r>
      <w:r>
        <w:rPr>
          <w:rFonts w:cs="DecoType Naskh" w:hint="eastAsia"/>
          <w:sz w:val="28"/>
          <w:szCs w:val="28"/>
          <w:rtl/>
        </w:rPr>
        <w:t>حِذْرَكُمْ</w:t>
      </w:r>
      <w:r>
        <w:rPr>
          <w:rFonts w:cs="DecoType Naskh"/>
          <w:sz w:val="28"/>
          <w:szCs w:val="28"/>
          <w:rtl/>
        </w:rPr>
        <w:t xml:space="preserve"> </w:t>
      </w:r>
      <w:r>
        <w:rPr>
          <w:rFonts w:cs="DecoType Naskh" w:hint="eastAsia"/>
          <w:sz w:val="28"/>
          <w:szCs w:val="28"/>
          <w:rtl/>
        </w:rPr>
        <w:t>فَانفِرُواْ</w:t>
      </w:r>
      <w:r>
        <w:rPr>
          <w:rFonts w:cs="DecoType Naskh"/>
          <w:sz w:val="28"/>
          <w:szCs w:val="28"/>
          <w:rtl/>
        </w:rPr>
        <w:t xml:space="preserve"> </w:t>
      </w:r>
      <w:r>
        <w:rPr>
          <w:rFonts w:cs="DecoType Naskh" w:hint="eastAsia"/>
          <w:sz w:val="28"/>
          <w:szCs w:val="28"/>
          <w:rtl/>
        </w:rPr>
        <w:t>ثُبَاتٍ</w:t>
      </w:r>
      <w:r>
        <w:rPr>
          <w:rFonts w:cs="DecoType Naskh"/>
          <w:sz w:val="28"/>
          <w:szCs w:val="28"/>
          <w:rtl/>
        </w:rPr>
        <w:t xml:space="preserve"> </w:t>
      </w:r>
      <w:r>
        <w:rPr>
          <w:rFonts w:cs="DecoType Naskh" w:hint="eastAsia"/>
          <w:sz w:val="28"/>
          <w:szCs w:val="28"/>
          <w:rtl/>
        </w:rPr>
        <w:t>أَوِ</w:t>
      </w:r>
      <w:r>
        <w:rPr>
          <w:rFonts w:cs="DecoType Naskh"/>
          <w:sz w:val="28"/>
          <w:szCs w:val="28"/>
          <w:rtl/>
        </w:rPr>
        <w:t xml:space="preserve"> </w:t>
      </w:r>
      <w:r>
        <w:rPr>
          <w:rFonts w:cs="DecoType Naskh" w:hint="eastAsia"/>
          <w:sz w:val="28"/>
          <w:szCs w:val="28"/>
          <w:rtl/>
        </w:rPr>
        <w:t>انفِرُواْ</w:t>
      </w:r>
      <w:r>
        <w:rPr>
          <w:rFonts w:cs="DecoType Naskh"/>
          <w:sz w:val="28"/>
          <w:szCs w:val="28"/>
          <w:rtl/>
        </w:rPr>
        <w:t xml:space="preserve"> </w:t>
      </w:r>
      <w:r>
        <w:rPr>
          <w:rFonts w:cs="DecoType Naskh" w:hint="eastAsia"/>
          <w:sz w:val="28"/>
          <w:szCs w:val="28"/>
          <w:rtl/>
        </w:rPr>
        <w:t>جَمِيعًا</w:t>
      </w:r>
      <w:r>
        <w:rPr>
          <w:rFonts w:cs="Traditional Arabic"/>
          <w:sz w:val="28"/>
          <w:szCs w:val="28"/>
          <w:rtl/>
        </w:rPr>
        <w:t>﴾</w:t>
      </w:r>
      <w:r>
        <w:rPr>
          <w:rFonts w:cs="Arabic Transparent"/>
          <w:sz w:val="28"/>
          <w:szCs w:val="28"/>
          <w:rtl/>
        </w:rPr>
        <w:t xml:space="preserve"> [</w:t>
      </w:r>
      <w:r>
        <w:rPr>
          <w:rFonts w:cs="Arabic Transparent" w:hint="eastAsia"/>
          <w:sz w:val="28"/>
          <w:szCs w:val="28"/>
          <w:rtl/>
        </w:rPr>
        <w:t>النساء</w:t>
      </w:r>
      <w:r>
        <w:rPr>
          <w:rFonts w:cs="Arabic Transparent"/>
          <w:sz w:val="28"/>
          <w:szCs w:val="28"/>
          <w:rtl/>
        </w:rPr>
        <w:t xml:space="preserve">: </w:t>
      </w:r>
      <w:r>
        <w:rPr>
          <w:rFonts w:ascii="Times New Roman" w:hAnsi="Times New Roman" w:cs="Times New Roman"/>
          <w:sz w:val="28"/>
          <w:szCs w:val="28"/>
          <w:rtl/>
        </w:rPr>
        <w:t>71</w:t>
      </w:r>
      <w:r>
        <w:rPr>
          <w:rFonts w:cs="Arabic Transparent"/>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وقال</w:t>
      </w:r>
      <w:r>
        <w:rPr>
          <w:rFonts w:cs="Arabic Transparent"/>
          <w:sz w:val="28"/>
          <w:szCs w:val="28"/>
          <w:rtl/>
        </w:rPr>
        <w:t xml:space="preserve">: </w:t>
      </w:r>
      <w:r>
        <w:rPr>
          <w:rFonts w:cs="Traditional Arabic"/>
          <w:sz w:val="28"/>
          <w:szCs w:val="28"/>
          <w:rtl/>
        </w:rPr>
        <w:t>﴿</w:t>
      </w:r>
      <w:r>
        <w:rPr>
          <w:rFonts w:cs="DecoType Naskh" w:hint="eastAsia"/>
          <w:sz w:val="28"/>
          <w:szCs w:val="28"/>
          <w:rtl/>
        </w:rPr>
        <w:t>يَاأَيُّهَا</w:t>
      </w:r>
      <w:r>
        <w:rPr>
          <w:rFonts w:cs="DecoType Naskh"/>
          <w:sz w:val="28"/>
          <w:szCs w:val="28"/>
          <w:rtl/>
        </w:rPr>
        <w:t xml:space="preserve"> </w:t>
      </w:r>
      <w:r>
        <w:rPr>
          <w:rFonts w:cs="DecoType Naskh" w:hint="eastAsia"/>
          <w:sz w:val="28"/>
          <w:szCs w:val="28"/>
          <w:rtl/>
        </w:rPr>
        <w:t>الَّذِينَ</w:t>
      </w:r>
      <w:r>
        <w:rPr>
          <w:rFonts w:cs="DecoType Naskh"/>
          <w:sz w:val="28"/>
          <w:szCs w:val="28"/>
          <w:rtl/>
        </w:rPr>
        <w:t xml:space="preserve"> </w:t>
      </w:r>
      <w:r>
        <w:rPr>
          <w:rFonts w:cs="DecoType Naskh" w:hint="eastAsia"/>
          <w:sz w:val="28"/>
          <w:szCs w:val="28"/>
          <w:rtl/>
        </w:rPr>
        <w:t>آمَنُواْ</w:t>
      </w:r>
      <w:r>
        <w:rPr>
          <w:rFonts w:cs="DecoType Naskh"/>
          <w:sz w:val="28"/>
          <w:szCs w:val="28"/>
          <w:rtl/>
        </w:rPr>
        <w:t xml:space="preserve"> </w:t>
      </w:r>
      <w:r>
        <w:rPr>
          <w:rFonts w:cs="DecoType Naskh" w:hint="eastAsia"/>
          <w:sz w:val="28"/>
          <w:szCs w:val="28"/>
          <w:rtl/>
        </w:rPr>
        <w:t>مَا</w:t>
      </w:r>
      <w:r>
        <w:rPr>
          <w:rFonts w:cs="DecoType Naskh"/>
          <w:sz w:val="28"/>
          <w:szCs w:val="28"/>
          <w:rtl/>
        </w:rPr>
        <w:t xml:space="preserve"> </w:t>
      </w:r>
      <w:r>
        <w:rPr>
          <w:rFonts w:cs="DecoType Naskh" w:hint="eastAsia"/>
          <w:sz w:val="28"/>
          <w:szCs w:val="28"/>
          <w:rtl/>
        </w:rPr>
        <w:t>لَكُمْ</w:t>
      </w:r>
      <w:r>
        <w:rPr>
          <w:rFonts w:cs="DecoType Naskh"/>
          <w:sz w:val="28"/>
          <w:szCs w:val="28"/>
          <w:rtl/>
        </w:rPr>
        <w:t xml:space="preserve"> </w:t>
      </w:r>
      <w:r>
        <w:rPr>
          <w:rFonts w:cs="DecoType Naskh" w:hint="eastAsia"/>
          <w:sz w:val="28"/>
          <w:szCs w:val="28"/>
          <w:rtl/>
        </w:rPr>
        <w:t>إِذَا</w:t>
      </w:r>
      <w:r>
        <w:rPr>
          <w:rFonts w:cs="DecoType Naskh"/>
          <w:sz w:val="28"/>
          <w:szCs w:val="28"/>
          <w:rtl/>
        </w:rPr>
        <w:t xml:space="preserve"> </w:t>
      </w:r>
      <w:r>
        <w:rPr>
          <w:rFonts w:cs="DecoType Naskh" w:hint="eastAsia"/>
          <w:sz w:val="28"/>
          <w:szCs w:val="28"/>
          <w:rtl/>
        </w:rPr>
        <w:t>قِيلَ</w:t>
      </w:r>
      <w:r>
        <w:rPr>
          <w:rFonts w:cs="DecoType Naskh"/>
          <w:sz w:val="28"/>
          <w:szCs w:val="28"/>
          <w:rtl/>
        </w:rPr>
        <w:t xml:space="preserve"> </w:t>
      </w:r>
      <w:r>
        <w:rPr>
          <w:rFonts w:cs="DecoType Naskh" w:hint="eastAsia"/>
          <w:sz w:val="28"/>
          <w:szCs w:val="28"/>
          <w:rtl/>
        </w:rPr>
        <w:t>لَكُمُ</w:t>
      </w:r>
      <w:r>
        <w:rPr>
          <w:rFonts w:cs="DecoType Naskh"/>
          <w:sz w:val="28"/>
          <w:szCs w:val="28"/>
          <w:rtl/>
        </w:rPr>
        <w:t xml:space="preserve"> </w:t>
      </w:r>
      <w:r>
        <w:rPr>
          <w:rFonts w:cs="DecoType Naskh" w:hint="eastAsia"/>
          <w:sz w:val="28"/>
          <w:szCs w:val="28"/>
          <w:rtl/>
        </w:rPr>
        <w:t>انفِرُواْ</w:t>
      </w:r>
      <w:r>
        <w:rPr>
          <w:rFonts w:cs="DecoType Naskh"/>
          <w:sz w:val="28"/>
          <w:szCs w:val="28"/>
          <w:rtl/>
        </w:rPr>
        <w:t xml:space="preserve"> </w:t>
      </w:r>
      <w:r>
        <w:rPr>
          <w:rFonts w:cs="DecoType Naskh" w:hint="eastAsia"/>
          <w:sz w:val="28"/>
          <w:szCs w:val="28"/>
          <w:rtl/>
        </w:rPr>
        <w:t>فِي</w:t>
      </w:r>
      <w:r>
        <w:rPr>
          <w:rFonts w:cs="DecoType Naskh"/>
          <w:sz w:val="28"/>
          <w:szCs w:val="28"/>
          <w:rtl/>
        </w:rPr>
        <w:t xml:space="preserve"> </w:t>
      </w:r>
      <w:r>
        <w:rPr>
          <w:rFonts w:cs="DecoType Naskh" w:hint="eastAsia"/>
          <w:sz w:val="28"/>
          <w:szCs w:val="28"/>
          <w:rtl/>
        </w:rPr>
        <w:t>سَبِيلِ</w:t>
      </w:r>
      <w:r>
        <w:rPr>
          <w:rFonts w:cs="DecoType Naskh"/>
          <w:sz w:val="28"/>
          <w:szCs w:val="28"/>
          <w:rtl/>
        </w:rPr>
        <w:t xml:space="preserve"> </w:t>
      </w:r>
      <w:r>
        <w:rPr>
          <w:rFonts w:cs="DecoType Naskh" w:hint="eastAsia"/>
          <w:sz w:val="28"/>
          <w:szCs w:val="28"/>
          <w:rtl/>
        </w:rPr>
        <w:t>اللّهِ</w:t>
      </w:r>
      <w:r>
        <w:rPr>
          <w:rFonts w:cs="DecoType Naskh"/>
          <w:sz w:val="28"/>
          <w:szCs w:val="28"/>
          <w:rtl/>
        </w:rPr>
        <w:t xml:space="preserve"> </w:t>
      </w:r>
      <w:r>
        <w:rPr>
          <w:rFonts w:cs="DecoType Naskh" w:hint="eastAsia"/>
          <w:sz w:val="28"/>
          <w:szCs w:val="28"/>
          <w:rtl/>
        </w:rPr>
        <w:t>اثَّاقَلْتُمْ</w:t>
      </w:r>
      <w:r>
        <w:rPr>
          <w:rFonts w:cs="DecoType Naskh"/>
          <w:sz w:val="28"/>
          <w:szCs w:val="28"/>
          <w:rtl/>
        </w:rPr>
        <w:t xml:space="preserve"> </w:t>
      </w:r>
      <w:r>
        <w:rPr>
          <w:rFonts w:cs="DecoType Naskh" w:hint="eastAsia"/>
          <w:sz w:val="28"/>
          <w:szCs w:val="28"/>
          <w:rtl/>
        </w:rPr>
        <w:t>إِلَى</w:t>
      </w:r>
      <w:r>
        <w:rPr>
          <w:rFonts w:cs="DecoType Naskh"/>
          <w:sz w:val="28"/>
          <w:szCs w:val="28"/>
          <w:rtl/>
        </w:rPr>
        <w:t xml:space="preserve"> </w:t>
      </w:r>
      <w:r>
        <w:rPr>
          <w:rFonts w:cs="DecoType Naskh" w:hint="eastAsia"/>
          <w:sz w:val="28"/>
          <w:szCs w:val="28"/>
          <w:rtl/>
        </w:rPr>
        <w:t>الأَرْضِ</w:t>
      </w:r>
      <w:r>
        <w:rPr>
          <w:rFonts w:cs="DecoType Naskh"/>
          <w:sz w:val="28"/>
          <w:szCs w:val="28"/>
          <w:rtl/>
        </w:rPr>
        <w:t xml:space="preserve"> </w:t>
      </w:r>
      <w:r>
        <w:rPr>
          <w:rFonts w:cs="DecoType Naskh" w:hint="eastAsia"/>
          <w:sz w:val="28"/>
          <w:szCs w:val="28"/>
          <w:rtl/>
        </w:rPr>
        <w:t>أَرَضِيتُم</w:t>
      </w:r>
      <w:r>
        <w:rPr>
          <w:rFonts w:cs="DecoType Naskh"/>
          <w:sz w:val="28"/>
          <w:szCs w:val="28"/>
          <w:rtl/>
        </w:rPr>
        <w:t xml:space="preserve"> </w:t>
      </w:r>
      <w:r>
        <w:rPr>
          <w:rFonts w:cs="DecoType Naskh" w:hint="eastAsia"/>
          <w:sz w:val="28"/>
          <w:szCs w:val="28"/>
          <w:rtl/>
        </w:rPr>
        <w:t>بِالْحَيَاةِ</w:t>
      </w:r>
      <w:r>
        <w:rPr>
          <w:rFonts w:cs="DecoType Naskh"/>
          <w:sz w:val="28"/>
          <w:szCs w:val="28"/>
          <w:rtl/>
        </w:rPr>
        <w:t xml:space="preserve"> </w:t>
      </w:r>
      <w:r>
        <w:rPr>
          <w:rFonts w:cs="DecoType Naskh" w:hint="eastAsia"/>
          <w:sz w:val="28"/>
          <w:szCs w:val="28"/>
          <w:rtl/>
        </w:rPr>
        <w:t>الدُّنْيَا</w:t>
      </w:r>
      <w:r>
        <w:rPr>
          <w:rFonts w:cs="DecoType Naskh"/>
          <w:sz w:val="28"/>
          <w:szCs w:val="28"/>
          <w:rtl/>
        </w:rPr>
        <w:t xml:space="preserve"> </w:t>
      </w:r>
      <w:r>
        <w:rPr>
          <w:rFonts w:cs="DecoType Naskh" w:hint="eastAsia"/>
          <w:sz w:val="28"/>
          <w:szCs w:val="28"/>
          <w:rtl/>
        </w:rPr>
        <w:t>مِنَ</w:t>
      </w:r>
      <w:r>
        <w:rPr>
          <w:rFonts w:cs="DecoType Naskh"/>
          <w:sz w:val="28"/>
          <w:szCs w:val="28"/>
          <w:rtl/>
        </w:rPr>
        <w:t xml:space="preserve"> </w:t>
      </w:r>
      <w:r>
        <w:rPr>
          <w:rFonts w:cs="DecoType Naskh" w:hint="eastAsia"/>
          <w:sz w:val="28"/>
          <w:szCs w:val="28"/>
          <w:rtl/>
        </w:rPr>
        <w:t>الآخِرَةِ</w:t>
      </w:r>
      <w:r>
        <w:rPr>
          <w:rFonts w:cs="DecoType Naskh"/>
          <w:sz w:val="28"/>
          <w:szCs w:val="28"/>
          <w:rtl/>
        </w:rPr>
        <w:t xml:space="preserve"> </w:t>
      </w:r>
      <w:r>
        <w:rPr>
          <w:rFonts w:cs="DecoType Naskh" w:hint="eastAsia"/>
          <w:sz w:val="28"/>
          <w:szCs w:val="28"/>
          <w:rtl/>
        </w:rPr>
        <w:t>فَمَا</w:t>
      </w:r>
      <w:r>
        <w:rPr>
          <w:rFonts w:cs="DecoType Naskh"/>
          <w:sz w:val="28"/>
          <w:szCs w:val="28"/>
          <w:rtl/>
        </w:rPr>
        <w:t xml:space="preserve"> </w:t>
      </w:r>
      <w:r>
        <w:rPr>
          <w:rFonts w:cs="DecoType Naskh" w:hint="eastAsia"/>
          <w:sz w:val="28"/>
          <w:szCs w:val="28"/>
          <w:rtl/>
        </w:rPr>
        <w:t>مَتَاعُ</w:t>
      </w:r>
      <w:r>
        <w:rPr>
          <w:rFonts w:cs="DecoType Naskh"/>
          <w:sz w:val="28"/>
          <w:szCs w:val="28"/>
          <w:rtl/>
        </w:rPr>
        <w:t xml:space="preserve"> </w:t>
      </w:r>
      <w:r>
        <w:rPr>
          <w:rFonts w:cs="DecoType Naskh" w:hint="eastAsia"/>
          <w:sz w:val="28"/>
          <w:szCs w:val="28"/>
          <w:rtl/>
        </w:rPr>
        <w:t>الْحَيَاةِ</w:t>
      </w:r>
      <w:r>
        <w:rPr>
          <w:rFonts w:cs="DecoType Naskh"/>
          <w:sz w:val="28"/>
          <w:szCs w:val="28"/>
          <w:rtl/>
        </w:rPr>
        <w:t xml:space="preserve"> </w:t>
      </w:r>
      <w:r>
        <w:rPr>
          <w:rFonts w:cs="DecoType Naskh" w:hint="eastAsia"/>
          <w:sz w:val="28"/>
          <w:szCs w:val="28"/>
          <w:rtl/>
        </w:rPr>
        <w:t>الدُّنْيَا</w:t>
      </w:r>
      <w:r>
        <w:rPr>
          <w:rFonts w:cs="DecoType Naskh"/>
          <w:sz w:val="28"/>
          <w:szCs w:val="28"/>
          <w:rtl/>
        </w:rPr>
        <w:t xml:space="preserve"> </w:t>
      </w:r>
      <w:r>
        <w:rPr>
          <w:rFonts w:cs="DecoType Naskh" w:hint="eastAsia"/>
          <w:sz w:val="28"/>
          <w:szCs w:val="28"/>
          <w:rtl/>
        </w:rPr>
        <w:t>فِي</w:t>
      </w:r>
      <w:r>
        <w:rPr>
          <w:rFonts w:cs="DecoType Naskh"/>
          <w:sz w:val="28"/>
          <w:szCs w:val="28"/>
          <w:rtl/>
        </w:rPr>
        <w:t xml:space="preserve"> </w:t>
      </w:r>
      <w:r>
        <w:rPr>
          <w:rFonts w:cs="DecoType Naskh" w:hint="eastAsia"/>
          <w:sz w:val="28"/>
          <w:szCs w:val="28"/>
          <w:rtl/>
        </w:rPr>
        <w:t>الآخِرَةِ</w:t>
      </w:r>
      <w:r>
        <w:rPr>
          <w:rFonts w:cs="DecoType Naskh"/>
          <w:sz w:val="28"/>
          <w:szCs w:val="28"/>
          <w:rtl/>
        </w:rPr>
        <w:t xml:space="preserve"> </w:t>
      </w:r>
      <w:r>
        <w:rPr>
          <w:rFonts w:cs="DecoType Naskh" w:hint="eastAsia"/>
          <w:sz w:val="28"/>
          <w:szCs w:val="28"/>
          <w:rtl/>
        </w:rPr>
        <w:t>إِلاَّ</w:t>
      </w:r>
      <w:r>
        <w:rPr>
          <w:rFonts w:cs="DecoType Naskh"/>
          <w:sz w:val="28"/>
          <w:szCs w:val="28"/>
          <w:rtl/>
        </w:rPr>
        <w:t xml:space="preserve"> </w:t>
      </w:r>
      <w:r>
        <w:rPr>
          <w:rFonts w:cs="DecoType Naskh" w:hint="eastAsia"/>
          <w:sz w:val="28"/>
          <w:szCs w:val="28"/>
          <w:rtl/>
        </w:rPr>
        <w:t>قَلِيل</w:t>
      </w:r>
      <w:r>
        <w:rPr>
          <w:rFonts w:cs="DecoType Naskh"/>
          <w:sz w:val="28"/>
          <w:szCs w:val="28"/>
          <w:rtl/>
        </w:rPr>
        <w:t>.</w:t>
      </w:r>
      <w:r>
        <w:rPr>
          <w:rFonts w:cs="DecoType Naskh" w:hint="eastAsia"/>
          <w:sz w:val="28"/>
          <w:szCs w:val="28"/>
          <w:rtl/>
        </w:rPr>
        <w:t>إِلاَّ</w:t>
      </w:r>
      <w:r>
        <w:rPr>
          <w:rFonts w:cs="DecoType Naskh"/>
          <w:sz w:val="28"/>
          <w:szCs w:val="28"/>
          <w:rtl/>
        </w:rPr>
        <w:t xml:space="preserve"> </w:t>
      </w:r>
      <w:r>
        <w:rPr>
          <w:rFonts w:cs="DecoType Naskh" w:hint="eastAsia"/>
          <w:sz w:val="28"/>
          <w:szCs w:val="28"/>
          <w:rtl/>
        </w:rPr>
        <w:t>تَنفِرُواْ</w:t>
      </w:r>
      <w:r>
        <w:rPr>
          <w:rFonts w:cs="DecoType Naskh"/>
          <w:sz w:val="28"/>
          <w:szCs w:val="28"/>
          <w:rtl/>
        </w:rPr>
        <w:t xml:space="preserve"> </w:t>
      </w:r>
      <w:r>
        <w:rPr>
          <w:rFonts w:cs="DecoType Naskh" w:hint="eastAsia"/>
          <w:sz w:val="28"/>
          <w:szCs w:val="28"/>
          <w:rtl/>
        </w:rPr>
        <w:t>يُعَذِّبْكُمْ</w:t>
      </w:r>
      <w:r>
        <w:rPr>
          <w:rFonts w:cs="DecoType Naskh"/>
          <w:sz w:val="28"/>
          <w:szCs w:val="28"/>
          <w:rtl/>
        </w:rPr>
        <w:t xml:space="preserve"> </w:t>
      </w:r>
      <w:r>
        <w:rPr>
          <w:rFonts w:cs="DecoType Naskh" w:hint="eastAsia"/>
          <w:sz w:val="28"/>
          <w:szCs w:val="28"/>
          <w:rtl/>
        </w:rPr>
        <w:t>عَذَابًا</w:t>
      </w:r>
      <w:r>
        <w:rPr>
          <w:rFonts w:cs="DecoType Naskh"/>
          <w:sz w:val="28"/>
          <w:szCs w:val="28"/>
          <w:rtl/>
        </w:rPr>
        <w:t xml:space="preserve"> </w:t>
      </w:r>
      <w:r>
        <w:rPr>
          <w:rFonts w:cs="DecoType Naskh" w:hint="eastAsia"/>
          <w:sz w:val="28"/>
          <w:szCs w:val="28"/>
          <w:rtl/>
        </w:rPr>
        <w:t>أَلِيمًا</w:t>
      </w:r>
      <w:r>
        <w:rPr>
          <w:rFonts w:cs="DecoType Naskh"/>
          <w:sz w:val="28"/>
          <w:szCs w:val="28"/>
          <w:rtl/>
        </w:rPr>
        <w:t xml:space="preserve"> </w:t>
      </w:r>
      <w:r>
        <w:rPr>
          <w:rFonts w:cs="DecoType Naskh" w:hint="eastAsia"/>
          <w:sz w:val="28"/>
          <w:szCs w:val="28"/>
          <w:rtl/>
        </w:rPr>
        <w:t>وَيَسْتَبْدِلْ</w:t>
      </w:r>
      <w:r>
        <w:rPr>
          <w:rFonts w:cs="DecoType Naskh"/>
          <w:sz w:val="28"/>
          <w:szCs w:val="28"/>
          <w:rtl/>
        </w:rPr>
        <w:t xml:space="preserve"> </w:t>
      </w:r>
      <w:r>
        <w:rPr>
          <w:rFonts w:cs="DecoType Naskh" w:hint="eastAsia"/>
          <w:sz w:val="28"/>
          <w:szCs w:val="28"/>
          <w:rtl/>
        </w:rPr>
        <w:t>قَوْمًا</w:t>
      </w:r>
      <w:r>
        <w:rPr>
          <w:rFonts w:cs="DecoType Naskh"/>
          <w:sz w:val="28"/>
          <w:szCs w:val="28"/>
          <w:rtl/>
        </w:rPr>
        <w:t xml:space="preserve"> </w:t>
      </w:r>
      <w:r>
        <w:rPr>
          <w:rFonts w:cs="DecoType Naskh" w:hint="eastAsia"/>
          <w:sz w:val="28"/>
          <w:szCs w:val="28"/>
          <w:rtl/>
        </w:rPr>
        <w:t>غَيْرَكُمْ</w:t>
      </w:r>
      <w:r>
        <w:rPr>
          <w:rFonts w:cs="DecoType Naskh"/>
          <w:sz w:val="28"/>
          <w:szCs w:val="28"/>
          <w:rtl/>
        </w:rPr>
        <w:t xml:space="preserve"> </w:t>
      </w:r>
      <w:r>
        <w:rPr>
          <w:rFonts w:cs="DecoType Naskh" w:hint="eastAsia"/>
          <w:sz w:val="28"/>
          <w:szCs w:val="28"/>
          <w:rtl/>
        </w:rPr>
        <w:t>وَلاَ</w:t>
      </w:r>
      <w:r>
        <w:rPr>
          <w:rFonts w:cs="DecoType Naskh"/>
          <w:sz w:val="28"/>
          <w:szCs w:val="28"/>
          <w:rtl/>
        </w:rPr>
        <w:t xml:space="preserve"> </w:t>
      </w:r>
      <w:r>
        <w:rPr>
          <w:rFonts w:cs="DecoType Naskh" w:hint="eastAsia"/>
          <w:sz w:val="28"/>
          <w:szCs w:val="28"/>
          <w:rtl/>
        </w:rPr>
        <w:t>تَضُرُّوهُ</w:t>
      </w:r>
      <w:r>
        <w:rPr>
          <w:rFonts w:cs="DecoType Naskh"/>
          <w:sz w:val="28"/>
          <w:szCs w:val="28"/>
          <w:rtl/>
        </w:rPr>
        <w:t xml:space="preserve"> </w:t>
      </w:r>
      <w:r>
        <w:rPr>
          <w:rFonts w:cs="DecoType Naskh" w:hint="eastAsia"/>
          <w:sz w:val="28"/>
          <w:szCs w:val="28"/>
          <w:rtl/>
        </w:rPr>
        <w:t>شَيْئًا</w:t>
      </w:r>
      <w:r>
        <w:rPr>
          <w:rFonts w:cs="DecoType Naskh"/>
          <w:sz w:val="28"/>
          <w:szCs w:val="28"/>
          <w:rtl/>
        </w:rPr>
        <w:t xml:space="preserve"> </w:t>
      </w:r>
      <w:r>
        <w:rPr>
          <w:rFonts w:cs="DecoType Naskh" w:hint="eastAsia"/>
          <w:sz w:val="28"/>
          <w:szCs w:val="28"/>
          <w:rtl/>
        </w:rPr>
        <w:t>وَاللّهُ</w:t>
      </w:r>
      <w:r>
        <w:rPr>
          <w:rFonts w:cs="DecoType Naskh"/>
          <w:sz w:val="28"/>
          <w:szCs w:val="28"/>
          <w:rtl/>
        </w:rPr>
        <w:t xml:space="preserve"> </w:t>
      </w:r>
      <w:r>
        <w:rPr>
          <w:rFonts w:cs="DecoType Naskh" w:hint="eastAsia"/>
          <w:sz w:val="28"/>
          <w:szCs w:val="28"/>
          <w:rtl/>
        </w:rPr>
        <w:t>عَلَى</w:t>
      </w:r>
      <w:r>
        <w:rPr>
          <w:rFonts w:cs="DecoType Naskh"/>
          <w:sz w:val="28"/>
          <w:szCs w:val="28"/>
          <w:rtl/>
        </w:rPr>
        <w:t xml:space="preserve"> </w:t>
      </w:r>
      <w:r>
        <w:rPr>
          <w:rFonts w:cs="DecoType Naskh" w:hint="eastAsia"/>
          <w:sz w:val="28"/>
          <w:szCs w:val="28"/>
          <w:rtl/>
        </w:rPr>
        <w:t>كُلِّ</w:t>
      </w:r>
      <w:r>
        <w:rPr>
          <w:rFonts w:cs="DecoType Naskh"/>
          <w:sz w:val="28"/>
          <w:szCs w:val="28"/>
          <w:rtl/>
        </w:rPr>
        <w:t xml:space="preserve"> </w:t>
      </w:r>
      <w:r>
        <w:rPr>
          <w:rFonts w:cs="DecoType Naskh" w:hint="eastAsia"/>
          <w:sz w:val="28"/>
          <w:szCs w:val="28"/>
          <w:rtl/>
        </w:rPr>
        <w:t>شَيْءٍ</w:t>
      </w:r>
      <w:r>
        <w:rPr>
          <w:rFonts w:cs="DecoType Naskh"/>
          <w:sz w:val="28"/>
          <w:szCs w:val="28"/>
          <w:rtl/>
        </w:rPr>
        <w:t xml:space="preserve"> </w:t>
      </w:r>
      <w:r>
        <w:rPr>
          <w:rFonts w:cs="DecoType Naskh" w:hint="eastAsia"/>
          <w:sz w:val="28"/>
          <w:szCs w:val="28"/>
          <w:rtl/>
        </w:rPr>
        <w:t>قَدِير</w:t>
      </w:r>
      <w:r>
        <w:rPr>
          <w:rFonts w:cs="Traditional Arabic"/>
          <w:sz w:val="28"/>
          <w:szCs w:val="28"/>
          <w:rtl/>
        </w:rPr>
        <w:t>﴾</w:t>
      </w:r>
      <w:r>
        <w:rPr>
          <w:rFonts w:cs="Arabic Transparent"/>
          <w:sz w:val="28"/>
          <w:szCs w:val="28"/>
          <w:rtl/>
        </w:rPr>
        <w:t xml:space="preserve"> [</w:t>
      </w:r>
      <w:r>
        <w:rPr>
          <w:rFonts w:cs="Arabic Transparent" w:hint="eastAsia"/>
          <w:sz w:val="28"/>
          <w:szCs w:val="28"/>
          <w:rtl/>
        </w:rPr>
        <w:t>التوبة</w:t>
      </w:r>
      <w:r>
        <w:rPr>
          <w:rFonts w:cs="Arabic Transparent"/>
          <w:sz w:val="28"/>
          <w:szCs w:val="28"/>
          <w:rtl/>
        </w:rPr>
        <w:t xml:space="preserve">: </w:t>
      </w:r>
      <w:r>
        <w:rPr>
          <w:rFonts w:ascii="Times New Roman" w:hAnsi="Times New Roman" w:cs="Times New Roman"/>
          <w:sz w:val="28"/>
          <w:szCs w:val="28"/>
          <w:rtl/>
        </w:rPr>
        <w:t>38</w:t>
      </w:r>
      <w:r>
        <w:rPr>
          <w:rFonts w:cs="Arabic Transparent"/>
          <w:sz w:val="28"/>
          <w:szCs w:val="28"/>
          <w:rtl/>
        </w:rPr>
        <w:t xml:space="preserve">- </w:t>
      </w:r>
      <w:r>
        <w:rPr>
          <w:rFonts w:ascii="Times New Roman" w:hAnsi="Times New Roman" w:cs="Times New Roman"/>
          <w:sz w:val="28"/>
          <w:szCs w:val="28"/>
          <w:rtl/>
        </w:rPr>
        <w:t>39</w:t>
      </w:r>
      <w:r>
        <w:rPr>
          <w:rFonts w:cs="Arabic Transparent"/>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وقال</w:t>
      </w:r>
      <w:r>
        <w:rPr>
          <w:rFonts w:cs="Arabic Transparent"/>
          <w:sz w:val="28"/>
          <w:szCs w:val="28"/>
          <w:rtl/>
        </w:rPr>
        <w:t xml:space="preserve">: </w:t>
      </w:r>
      <w:r>
        <w:rPr>
          <w:rFonts w:cs="Traditional Arabic"/>
          <w:sz w:val="28"/>
          <w:szCs w:val="28"/>
          <w:rtl/>
        </w:rPr>
        <w:t>﴿</w:t>
      </w:r>
      <w:r>
        <w:rPr>
          <w:rFonts w:cs="DecoType Naskh" w:hint="eastAsia"/>
          <w:sz w:val="28"/>
          <w:szCs w:val="28"/>
          <w:rtl/>
        </w:rPr>
        <w:t>انْفِرُواْ</w:t>
      </w:r>
      <w:r>
        <w:rPr>
          <w:rFonts w:cs="DecoType Naskh"/>
          <w:sz w:val="28"/>
          <w:szCs w:val="28"/>
          <w:rtl/>
        </w:rPr>
        <w:t xml:space="preserve"> </w:t>
      </w:r>
      <w:r>
        <w:rPr>
          <w:rFonts w:cs="DecoType Naskh" w:hint="eastAsia"/>
          <w:sz w:val="28"/>
          <w:szCs w:val="28"/>
          <w:rtl/>
        </w:rPr>
        <w:t>خِفَافًا</w:t>
      </w:r>
      <w:r>
        <w:rPr>
          <w:rFonts w:cs="DecoType Naskh"/>
          <w:sz w:val="28"/>
          <w:szCs w:val="28"/>
          <w:rtl/>
        </w:rPr>
        <w:t xml:space="preserve"> </w:t>
      </w:r>
      <w:r>
        <w:rPr>
          <w:rFonts w:cs="DecoType Naskh" w:hint="eastAsia"/>
          <w:sz w:val="28"/>
          <w:szCs w:val="28"/>
          <w:rtl/>
        </w:rPr>
        <w:t>وَثِقَالاً</w:t>
      </w:r>
      <w:r>
        <w:rPr>
          <w:rFonts w:cs="DecoType Naskh"/>
          <w:sz w:val="28"/>
          <w:szCs w:val="28"/>
          <w:rtl/>
        </w:rPr>
        <w:t xml:space="preserve"> </w:t>
      </w:r>
      <w:r>
        <w:rPr>
          <w:rFonts w:cs="DecoType Naskh" w:hint="eastAsia"/>
          <w:sz w:val="28"/>
          <w:szCs w:val="28"/>
          <w:rtl/>
        </w:rPr>
        <w:t>وَجَاهِدُواْ</w:t>
      </w:r>
      <w:r>
        <w:rPr>
          <w:rFonts w:cs="DecoType Naskh"/>
          <w:sz w:val="28"/>
          <w:szCs w:val="28"/>
          <w:rtl/>
        </w:rPr>
        <w:t xml:space="preserve"> </w:t>
      </w:r>
      <w:r>
        <w:rPr>
          <w:rFonts w:cs="DecoType Naskh" w:hint="eastAsia"/>
          <w:sz w:val="28"/>
          <w:szCs w:val="28"/>
          <w:rtl/>
        </w:rPr>
        <w:t>بِأَمْوَالِكُمْ</w:t>
      </w:r>
      <w:r>
        <w:rPr>
          <w:rFonts w:cs="DecoType Naskh"/>
          <w:sz w:val="28"/>
          <w:szCs w:val="28"/>
          <w:rtl/>
        </w:rPr>
        <w:t xml:space="preserve"> </w:t>
      </w:r>
      <w:r>
        <w:rPr>
          <w:rFonts w:cs="DecoType Naskh" w:hint="eastAsia"/>
          <w:sz w:val="28"/>
          <w:szCs w:val="28"/>
          <w:rtl/>
        </w:rPr>
        <w:t>وَأَنفُسِكُمْ</w:t>
      </w:r>
      <w:r>
        <w:rPr>
          <w:rFonts w:cs="DecoType Naskh"/>
          <w:sz w:val="28"/>
          <w:szCs w:val="28"/>
          <w:rtl/>
        </w:rPr>
        <w:t xml:space="preserve"> </w:t>
      </w:r>
      <w:r>
        <w:rPr>
          <w:rFonts w:cs="DecoType Naskh" w:hint="eastAsia"/>
          <w:sz w:val="28"/>
          <w:szCs w:val="28"/>
          <w:rtl/>
        </w:rPr>
        <w:t>فِي</w:t>
      </w:r>
      <w:r>
        <w:rPr>
          <w:rFonts w:cs="DecoType Naskh"/>
          <w:sz w:val="28"/>
          <w:szCs w:val="28"/>
          <w:rtl/>
        </w:rPr>
        <w:t xml:space="preserve"> </w:t>
      </w:r>
      <w:r>
        <w:rPr>
          <w:rFonts w:cs="DecoType Naskh" w:hint="eastAsia"/>
          <w:sz w:val="28"/>
          <w:szCs w:val="28"/>
          <w:rtl/>
        </w:rPr>
        <w:t>سَبِيلِ</w:t>
      </w:r>
      <w:r>
        <w:rPr>
          <w:rFonts w:cs="DecoType Naskh"/>
          <w:sz w:val="28"/>
          <w:szCs w:val="28"/>
          <w:rtl/>
        </w:rPr>
        <w:t xml:space="preserve"> </w:t>
      </w:r>
      <w:r>
        <w:rPr>
          <w:rFonts w:cs="DecoType Naskh" w:hint="eastAsia"/>
          <w:sz w:val="28"/>
          <w:szCs w:val="28"/>
          <w:rtl/>
        </w:rPr>
        <w:t>اللّهِ</w:t>
      </w:r>
      <w:r>
        <w:rPr>
          <w:rFonts w:cs="DecoType Naskh"/>
          <w:sz w:val="28"/>
          <w:szCs w:val="28"/>
          <w:rtl/>
        </w:rPr>
        <w:t xml:space="preserve"> </w:t>
      </w:r>
      <w:r>
        <w:rPr>
          <w:rFonts w:cs="DecoType Naskh" w:hint="eastAsia"/>
          <w:sz w:val="28"/>
          <w:szCs w:val="28"/>
          <w:rtl/>
        </w:rPr>
        <w:t>ذَلِكُمْ</w:t>
      </w:r>
      <w:r>
        <w:rPr>
          <w:rFonts w:cs="DecoType Naskh"/>
          <w:sz w:val="28"/>
          <w:szCs w:val="28"/>
          <w:rtl/>
        </w:rPr>
        <w:t xml:space="preserve"> </w:t>
      </w:r>
      <w:r>
        <w:rPr>
          <w:rFonts w:cs="DecoType Naskh" w:hint="eastAsia"/>
          <w:sz w:val="28"/>
          <w:szCs w:val="28"/>
          <w:rtl/>
        </w:rPr>
        <w:t>خَيْرٌ</w:t>
      </w:r>
      <w:r>
        <w:rPr>
          <w:rFonts w:cs="DecoType Naskh"/>
          <w:sz w:val="28"/>
          <w:szCs w:val="28"/>
          <w:rtl/>
        </w:rPr>
        <w:t xml:space="preserve"> </w:t>
      </w:r>
      <w:r>
        <w:rPr>
          <w:rFonts w:cs="DecoType Naskh" w:hint="eastAsia"/>
          <w:sz w:val="28"/>
          <w:szCs w:val="28"/>
          <w:rtl/>
        </w:rPr>
        <w:t>لَّكُمْ</w:t>
      </w:r>
      <w:r>
        <w:rPr>
          <w:rFonts w:cs="DecoType Naskh"/>
          <w:sz w:val="28"/>
          <w:szCs w:val="28"/>
          <w:rtl/>
        </w:rPr>
        <w:t xml:space="preserve"> </w:t>
      </w:r>
      <w:r>
        <w:rPr>
          <w:rFonts w:cs="DecoType Naskh" w:hint="eastAsia"/>
          <w:sz w:val="28"/>
          <w:szCs w:val="28"/>
          <w:rtl/>
        </w:rPr>
        <w:t>إِن</w:t>
      </w:r>
      <w:r>
        <w:rPr>
          <w:rFonts w:cs="DecoType Naskh"/>
          <w:sz w:val="28"/>
          <w:szCs w:val="28"/>
          <w:rtl/>
        </w:rPr>
        <w:t xml:space="preserve"> </w:t>
      </w:r>
      <w:r>
        <w:rPr>
          <w:rFonts w:cs="DecoType Naskh" w:hint="eastAsia"/>
          <w:sz w:val="28"/>
          <w:szCs w:val="28"/>
          <w:rtl/>
        </w:rPr>
        <w:t>كُنتُمْ</w:t>
      </w:r>
      <w:r>
        <w:rPr>
          <w:rFonts w:cs="DecoType Naskh"/>
          <w:sz w:val="28"/>
          <w:szCs w:val="28"/>
          <w:rtl/>
        </w:rPr>
        <w:t xml:space="preserve"> </w:t>
      </w:r>
      <w:r>
        <w:rPr>
          <w:rFonts w:cs="DecoType Naskh" w:hint="eastAsia"/>
          <w:sz w:val="28"/>
          <w:szCs w:val="28"/>
          <w:rtl/>
        </w:rPr>
        <w:t>تَعْلَمُون</w:t>
      </w:r>
      <w:r>
        <w:rPr>
          <w:rFonts w:cs="Traditional Arabic"/>
          <w:sz w:val="28"/>
          <w:szCs w:val="28"/>
          <w:rtl/>
        </w:rPr>
        <w:t>﴾</w:t>
      </w:r>
      <w:r>
        <w:rPr>
          <w:rFonts w:cs="Arabic Transparent"/>
          <w:sz w:val="28"/>
          <w:szCs w:val="28"/>
          <w:rtl/>
        </w:rPr>
        <w:t xml:space="preserve"> [</w:t>
      </w:r>
      <w:r>
        <w:rPr>
          <w:rFonts w:cs="Arabic Transparent" w:hint="eastAsia"/>
          <w:sz w:val="28"/>
          <w:szCs w:val="28"/>
          <w:rtl/>
        </w:rPr>
        <w:t>التوبة</w:t>
      </w:r>
      <w:r>
        <w:rPr>
          <w:rFonts w:cs="Arabic Transparent"/>
          <w:sz w:val="28"/>
          <w:szCs w:val="28"/>
          <w:rtl/>
        </w:rPr>
        <w:t xml:space="preserve">: </w:t>
      </w:r>
      <w:r>
        <w:rPr>
          <w:rFonts w:ascii="Times New Roman" w:hAnsi="Times New Roman" w:cs="Times New Roman"/>
          <w:sz w:val="28"/>
          <w:szCs w:val="28"/>
          <w:rtl/>
        </w:rPr>
        <w:t>41</w:t>
      </w:r>
      <w:r>
        <w:rPr>
          <w:rFonts w:cs="Arabic Transparent"/>
          <w:sz w:val="28"/>
          <w:szCs w:val="28"/>
          <w:rtl/>
        </w:rPr>
        <w:t>]</w:t>
      </w:r>
      <w:r>
        <w:rPr>
          <w:rFonts w:cs="Arabic Transparent" w:hint="eastAsia"/>
          <w:sz w:val="28"/>
          <w:szCs w:val="28"/>
          <w:rtl/>
        </w:rPr>
        <w:t>،</w:t>
      </w:r>
      <w:r>
        <w:rPr>
          <w:rFonts w:cs="Arabic Transparent"/>
          <w:sz w:val="28"/>
          <w:szCs w:val="28"/>
          <w:rtl/>
        </w:rPr>
        <w:t xml:space="preserve"> </w:t>
      </w:r>
      <w:r>
        <w:rPr>
          <w:rFonts w:cs="Arabic Transparent" w:hint="eastAsia"/>
          <w:sz w:val="28"/>
          <w:szCs w:val="28"/>
          <w:rtl/>
        </w:rPr>
        <w:t>وقال</w:t>
      </w:r>
      <w:r>
        <w:rPr>
          <w:rFonts w:cs="Arabic Transparent"/>
          <w:sz w:val="28"/>
          <w:szCs w:val="28"/>
          <w:rtl/>
        </w:rPr>
        <w:t xml:space="preserve">: </w:t>
      </w:r>
      <w:r>
        <w:rPr>
          <w:rFonts w:cs="Traditional Arabic"/>
          <w:sz w:val="28"/>
          <w:szCs w:val="28"/>
          <w:rtl/>
        </w:rPr>
        <w:t>﴿</w:t>
      </w:r>
      <w:r>
        <w:rPr>
          <w:rFonts w:cs="DecoType Naskh" w:hint="eastAsia"/>
          <w:sz w:val="28"/>
          <w:szCs w:val="28"/>
          <w:rtl/>
        </w:rPr>
        <w:t>فَرِحَ</w:t>
      </w:r>
      <w:r>
        <w:rPr>
          <w:rFonts w:cs="DecoType Naskh"/>
          <w:sz w:val="28"/>
          <w:szCs w:val="28"/>
          <w:rtl/>
        </w:rPr>
        <w:t xml:space="preserve"> </w:t>
      </w:r>
      <w:r>
        <w:rPr>
          <w:rFonts w:cs="DecoType Naskh" w:hint="eastAsia"/>
          <w:sz w:val="28"/>
          <w:szCs w:val="28"/>
          <w:rtl/>
        </w:rPr>
        <w:t>الْمُخَلَّفُونَ</w:t>
      </w:r>
      <w:r>
        <w:rPr>
          <w:rFonts w:cs="DecoType Naskh"/>
          <w:sz w:val="28"/>
          <w:szCs w:val="28"/>
          <w:rtl/>
        </w:rPr>
        <w:t xml:space="preserve"> </w:t>
      </w:r>
      <w:r>
        <w:rPr>
          <w:rFonts w:cs="DecoType Naskh" w:hint="eastAsia"/>
          <w:sz w:val="28"/>
          <w:szCs w:val="28"/>
          <w:rtl/>
        </w:rPr>
        <w:t>بِمَقْعَدِهِمْ</w:t>
      </w:r>
      <w:r>
        <w:rPr>
          <w:rFonts w:cs="DecoType Naskh"/>
          <w:sz w:val="28"/>
          <w:szCs w:val="28"/>
          <w:rtl/>
        </w:rPr>
        <w:t xml:space="preserve"> </w:t>
      </w:r>
      <w:r>
        <w:rPr>
          <w:rFonts w:cs="DecoType Naskh" w:hint="eastAsia"/>
          <w:sz w:val="28"/>
          <w:szCs w:val="28"/>
          <w:rtl/>
        </w:rPr>
        <w:t>خِلاَفَ</w:t>
      </w:r>
      <w:r>
        <w:rPr>
          <w:rFonts w:cs="DecoType Naskh"/>
          <w:sz w:val="28"/>
          <w:szCs w:val="28"/>
          <w:rtl/>
        </w:rPr>
        <w:t xml:space="preserve"> </w:t>
      </w:r>
      <w:r>
        <w:rPr>
          <w:rFonts w:cs="DecoType Naskh" w:hint="eastAsia"/>
          <w:sz w:val="28"/>
          <w:szCs w:val="28"/>
          <w:rtl/>
        </w:rPr>
        <w:t>رَسُولِ</w:t>
      </w:r>
      <w:r>
        <w:rPr>
          <w:rFonts w:cs="DecoType Naskh"/>
          <w:sz w:val="28"/>
          <w:szCs w:val="28"/>
          <w:rtl/>
        </w:rPr>
        <w:t xml:space="preserve"> </w:t>
      </w:r>
      <w:r>
        <w:rPr>
          <w:rFonts w:cs="DecoType Naskh" w:hint="eastAsia"/>
          <w:sz w:val="28"/>
          <w:szCs w:val="28"/>
          <w:rtl/>
        </w:rPr>
        <w:t>اللّهِ</w:t>
      </w:r>
      <w:r>
        <w:rPr>
          <w:rFonts w:cs="DecoType Naskh"/>
          <w:b/>
          <w:bCs/>
          <w:sz w:val="28"/>
          <w:szCs w:val="28"/>
          <w:rtl/>
        </w:rPr>
        <w:t xml:space="preserve"> </w:t>
      </w:r>
      <w:r>
        <w:rPr>
          <w:rFonts w:cs="DecoType Naskh" w:hint="eastAsia"/>
          <w:sz w:val="28"/>
          <w:szCs w:val="28"/>
          <w:rtl/>
        </w:rPr>
        <w:t>وَكَرِهُواْ</w:t>
      </w:r>
      <w:r>
        <w:rPr>
          <w:rFonts w:cs="DecoType Naskh"/>
          <w:sz w:val="28"/>
          <w:szCs w:val="28"/>
          <w:rtl/>
        </w:rPr>
        <w:t xml:space="preserve"> </w:t>
      </w:r>
      <w:r>
        <w:rPr>
          <w:rFonts w:cs="DecoType Naskh" w:hint="eastAsia"/>
          <w:sz w:val="28"/>
          <w:szCs w:val="28"/>
          <w:rtl/>
        </w:rPr>
        <w:t>أَن</w:t>
      </w:r>
      <w:r>
        <w:rPr>
          <w:rFonts w:cs="DecoType Naskh"/>
          <w:sz w:val="28"/>
          <w:szCs w:val="28"/>
          <w:rtl/>
        </w:rPr>
        <w:t xml:space="preserve"> </w:t>
      </w:r>
      <w:r>
        <w:rPr>
          <w:rFonts w:cs="DecoType Naskh" w:hint="eastAsia"/>
          <w:sz w:val="28"/>
          <w:szCs w:val="28"/>
          <w:rtl/>
        </w:rPr>
        <w:t>يُجَاهِدُواْ</w:t>
      </w:r>
      <w:r>
        <w:rPr>
          <w:rFonts w:cs="DecoType Naskh"/>
          <w:sz w:val="28"/>
          <w:szCs w:val="28"/>
          <w:rtl/>
        </w:rPr>
        <w:t xml:space="preserve"> </w:t>
      </w:r>
      <w:r>
        <w:rPr>
          <w:rFonts w:cs="DecoType Naskh" w:hint="eastAsia"/>
          <w:sz w:val="28"/>
          <w:szCs w:val="28"/>
          <w:rtl/>
        </w:rPr>
        <w:t>بِأَمْوَالِهِمْ</w:t>
      </w:r>
      <w:r>
        <w:rPr>
          <w:rFonts w:cs="DecoType Naskh"/>
          <w:sz w:val="28"/>
          <w:szCs w:val="28"/>
          <w:rtl/>
        </w:rPr>
        <w:t xml:space="preserve"> </w:t>
      </w:r>
      <w:r>
        <w:rPr>
          <w:rFonts w:cs="DecoType Naskh" w:hint="eastAsia"/>
          <w:sz w:val="28"/>
          <w:szCs w:val="28"/>
          <w:rtl/>
        </w:rPr>
        <w:t>وَأَنفُسِهِمْ</w:t>
      </w:r>
      <w:r>
        <w:rPr>
          <w:rFonts w:cs="DecoType Naskh"/>
          <w:sz w:val="28"/>
          <w:szCs w:val="28"/>
          <w:rtl/>
        </w:rPr>
        <w:t xml:space="preserve"> </w:t>
      </w:r>
      <w:r>
        <w:rPr>
          <w:rFonts w:cs="DecoType Naskh" w:hint="eastAsia"/>
          <w:sz w:val="28"/>
          <w:szCs w:val="28"/>
          <w:rtl/>
        </w:rPr>
        <w:t>فِي</w:t>
      </w:r>
      <w:r>
        <w:rPr>
          <w:rFonts w:cs="DecoType Naskh"/>
          <w:sz w:val="28"/>
          <w:szCs w:val="28"/>
          <w:rtl/>
        </w:rPr>
        <w:t xml:space="preserve"> </w:t>
      </w:r>
      <w:r>
        <w:rPr>
          <w:rFonts w:cs="DecoType Naskh" w:hint="eastAsia"/>
          <w:sz w:val="28"/>
          <w:szCs w:val="28"/>
          <w:rtl/>
        </w:rPr>
        <w:t>سَبِيلِ</w:t>
      </w:r>
      <w:r>
        <w:rPr>
          <w:rFonts w:cs="DecoType Naskh"/>
          <w:sz w:val="28"/>
          <w:szCs w:val="28"/>
          <w:rtl/>
        </w:rPr>
        <w:t xml:space="preserve"> </w:t>
      </w:r>
      <w:r>
        <w:rPr>
          <w:rFonts w:cs="DecoType Naskh" w:hint="eastAsia"/>
          <w:sz w:val="28"/>
          <w:szCs w:val="28"/>
          <w:rtl/>
        </w:rPr>
        <w:t>اللّهِ</w:t>
      </w:r>
      <w:r>
        <w:rPr>
          <w:rFonts w:cs="DecoType Naskh"/>
          <w:sz w:val="28"/>
          <w:szCs w:val="28"/>
          <w:rtl/>
        </w:rPr>
        <w:t xml:space="preserve"> </w:t>
      </w:r>
      <w:r>
        <w:rPr>
          <w:rFonts w:cs="DecoType Naskh" w:hint="eastAsia"/>
          <w:sz w:val="28"/>
          <w:szCs w:val="28"/>
          <w:rtl/>
        </w:rPr>
        <w:t>وَقَالُواْ</w:t>
      </w:r>
      <w:r>
        <w:rPr>
          <w:rFonts w:cs="DecoType Naskh"/>
          <w:sz w:val="28"/>
          <w:szCs w:val="28"/>
          <w:rtl/>
        </w:rPr>
        <w:t xml:space="preserve"> </w:t>
      </w:r>
      <w:r>
        <w:rPr>
          <w:rFonts w:cs="DecoType Naskh" w:hint="eastAsia"/>
          <w:sz w:val="28"/>
          <w:szCs w:val="28"/>
          <w:rtl/>
        </w:rPr>
        <w:t>لاَ</w:t>
      </w:r>
      <w:r>
        <w:rPr>
          <w:rFonts w:cs="DecoType Naskh"/>
          <w:sz w:val="28"/>
          <w:szCs w:val="28"/>
          <w:rtl/>
        </w:rPr>
        <w:t xml:space="preserve"> </w:t>
      </w:r>
      <w:r>
        <w:rPr>
          <w:rFonts w:cs="DecoType Naskh" w:hint="eastAsia"/>
          <w:sz w:val="28"/>
          <w:szCs w:val="28"/>
          <w:rtl/>
        </w:rPr>
        <w:t>تَنفِرُواْ</w:t>
      </w:r>
      <w:r>
        <w:rPr>
          <w:rFonts w:cs="DecoType Naskh"/>
          <w:sz w:val="28"/>
          <w:szCs w:val="28"/>
          <w:rtl/>
        </w:rPr>
        <w:t xml:space="preserve"> </w:t>
      </w:r>
      <w:r>
        <w:rPr>
          <w:rFonts w:cs="DecoType Naskh" w:hint="eastAsia"/>
          <w:sz w:val="28"/>
          <w:szCs w:val="28"/>
          <w:rtl/>
        </w:rPr>
        <w:t>فِي</w:t>
      </w:r>
      <w:r>
        <w:rPr>
          <w:rFonts w:cs="DecoType Naskh"/>
          <w:sz w:val="28"/>
          <w:szCs w:val="28"/>
          <w:rtl/>
        </w:rPr>
        <w:t xml:space="preserve"> </w:t>
      </w:r>
      <w:r>
        <w:rPr>
          <w:rFonts w:cs="DecoType Naskh" w:hint="eastAsia"/>
          <w:sz w:val="28"/>
          <w:szCs w:val="28"/>
          <w:rtl/>
        </w:rPr>
        <w:t>الْحَرِّ</w:t>
      </w:r>
      <w:r>
        <w:rPr>
          <w:rFonts w:cs="DecoType Naskh"/>
          <w:sz w:val="28"/>
          <w:szCs w:val="28"/>
          <w:rtl/>
        </w:rPr>
        <w:t xml:space="preserve"> </w:t>
      </w:r>
      <w:r>
        <w:rPr>
          <w:rFonts w:cs="DecoType Naskh" w:hint="eastAsia"/>
          <w:sz w:val="28"/>
          <w:szCs w:val="28"/>
          <w:rtl/>
        </w:rPr>
        <w:t>قُلْ</w:t>
      </w:r>
      <w:r>
        <w:rPr>
          <w:rFonts w:cs="DecoType Naskh"/>
          <w:sz w:val="28"/>
          <w:szCs w:val="28"/>
          <w:rtl/>
        </w:rPr>
        <w:t xml:space="preserve"> </w:t>
      </w:r>
      <w:r>
        <w:rPr>
          <w:rFonts w:cs="DecoType Naskh" w:hint="eastAsia"/>
          <w:sz w:val="28"/>
          <w:szCs w:val="28"/>
          <w:rtl/>
        </w:rPr>
        <w:t>نَارُ</w:t>
      </w:r>
      <w:r>
        <w:rPr>
          <w:rFonts w:cs="DecoType Naskh"/>
          <w:sz w:val="28"/>
          <w:szCs w:val="28"/>
          <w:rtl/>
        </w:rPr>
        <w:t xml:space="preserve"> </w:t>
      </w:r>
      <w:r>
        <w:rPr>
          <w:rFonts w:cs="DecoType Naskh" w:hint="eastAsia"/>
          <w:sz w:val="28"/>
          <w:szCs w:val="28"/>
          <w:rtl/>
        </w:rPr>
        <w:t>جَهَنَّمَ</w:t>
      </w:r>
      <w:r>
        <w:rPr>
          <w:rFonts w:cs="DecoType Naskh"/>
          <w:sz w:val="28"/>
          <w:szCs w:val="28"/>
          <w:rtl/>
        </w:rPr>
        <w:t xml:space="preserve"> </w:t>
      </w:r>
      <w:r>
        <w:rPr>
          <w:rFonts w:cs="DecoType Naskh" w:hint="eastAsia"/>
          <w:sz w:val="28"/>
          <w:szCs w:val="28"/>
          <w:rtl/>
        </w:rPr>
        <w:t>أَشَدُّ</w:t>
      </w:r>
      <w:r>
        <w:rPr>
          <w:rFonts w:cs="DecoType Naskh"/>
          <w:sz w:val="28"/>
          <w:szCs w:val="28"/>
          <w:rtl/>
        </w:rPr>
        <w:t xml:space="preserve"> </w:t>
      </w:r>
      <w:r>
        <w:rPr>
          <w:rFonts w:cs="DecoType Naskh" w:hint="eastAsia"/>
          <w:sz w:val="28"/>
          <w:szCs w:val="28"/>
          <w:rtl/>
        </w:rPr>
        <w:t>حَرًّا</w:t>
      </w:r>
      <w:r>
        <w:rPr>
          <w:rFonts w:cs="DecoType Naskh"/>
          <w:sz w:val="28"/>
          <w:szCs w:val="28"/>
          <w:rtl/>
        </w:rPr>
        <w:t xml:space="preserve"> </w:t>
      </w:r>
      <w:r>
        <w:rPr>
          <w:rFonts w:cs="DecoType Naskh" w:hint="eastAsia"/>
          <w:sz w:val="28"/>
          <w:szCs w:val="28"/>
          <w:rtl/>
        </w:rPr>
        <w:t>لَّوْ</w:t>
      </w:r>
      <w:r>
        <w:rPr>
          <w:rFonts w:cs="DecoType Naskh"/>
          <w:sz w:val="28"/>
          <w:szCs w:val="28"/>
          <w:rtl/>
        </w:rPr>
        <w:t xml:space="preserve"> </w:t>
      </w:r>
      <w:r>
        <w:rPr>
          <w:rFonts w:cs="DecoType Naskh" w:hint="eastAsia"/>
          <w:sz w:val="28"/>
          <w:szCs w:val="28"/>
          <w:rtl/>
        </w:rPr>
        <w:t>كَانُوا</w:t>
      </w:r>
      <w:r>
        <w:rPr>
          <w:rFonts w:cs="DecoType Naskh"/>
          <w:sz w:val="28"/>
          <w:szCs w:val="28"/>
          <w:rtl/>
        </w:rPr>
        <w:t xml:space="preserve"> </w:t>
      </w:r>
      <w:r>
        <w:rPr>
          <w:rFonts w:cs="DecoType Naskh" w:hint="eastAsia"/>
          <w:sz w:val="28"/>
          <w:szCs w:val="28"/>
          <w:rtl/>
        </w:rPr>
        <w:t>يَفْقَهُون</w:t>
      </w:r>
      <w:r>
        <w:rPr>
          <w:rFonts w:cs="Traditional Arabic"/>
          <w:sz w:val="28"/>
          <w:szCs w:val="28"/>
          <w:rtl/>
        </w:rPr>
        <w:t>﴾</w:t>
      </w:r>
      <w:r>
        <w:rPr>
          <w:rFonts w:cs="Arabic Transparent"/>
          <w:sz w:val="28"/>
          <w:szCs w:val="28"/>
          <w:rtl/>
        </w:rPr>
        <w:t xml:space="preserve"> [</w:t>
      </w:r>
      <w:r>
        <w:rPr>
          <w:rFonts w:cs="Arabic Transparent" w:hint="eastAsia"/>
          <w:sz w:val="28"/>
          <w:szCs w:val="28"/>
          <w:rtl/>
        </w:rPr>
        <w:t>التوبة</w:t>
      </w:r>
      <w:r>
        <w:rPr>
          <w:rFonts w:cs="Arabic Transparent"/>
          <w:sz w:val="28"/>
          <w:szCs w:val="28"/>
          <w:rtl/>
        </w:rPr>
        <w:t xml:space="preserve">: </w:t>
      </w:r>
      <w:r>
        <w:rPr>
          <w:rFonts w:ascii="Times New Roman" w:hAnsi="Times New Roman" w:cs="Times New Roman"/>
          <w:sz w:val="28"/>
          <w:szCs w:val="28"/>
          <w:rtl/>
        </w:rPr>
        <w:t>81</w:t>
      </w:r>
      <w:r>
        <w:rPr>
          <w:rFonts w:cs="Arabic Transparent"/>
          <w:sz w:val="28"/>
          <w:szCs w:val="28"/>
          <w:rtl/>
        </w:rPr>
        <w:t>].</w:t>
      </w:r>
    </w:p>
    <w:p w:rsidR="00CD740F" w:rsidRDefault="00CD740F" w:rsidP="00CA5346">
      <w:pPr>
        <w:pStyle w:val="a"/>
        <w:numPr>
          <w:ilvl w:val="0"/>
          <w:numId w:val="16"/>
        </w:numPr>
        <w:autoSpaceDE w:val="0"/>
        <w:autoSpaceDN w:val="0"/>
        <w:adjustRightInd w:val="0"/>
        <w:spacing w:after="0" w:line="360" w:lineRule="auto"/>
        <w:ind w:left="425" w:hanging="426"/>
        <w:jc w:val="both"/>
        <w:rPr>
          <w:rFonts w:ascii="Arial" w:hAnsi="Arial" w:cs="Arabic Transparent"/>
          <w:color w:val="000000"/>
          <w:sz w:val="28"/>
          <w:szCs w:val="28"/>
          <w:rtl/>
        </w:rPr>
      </w:pPr>
      <w:r>
        <w:rPr>
          <w:rFonts w:ascii="Arial" w:hAnsi="Arial" w:cs="Arabic Transparent"/>
          <w:color w:val="000000"/>
          <w:sz w:val="28"/>
          <w:szCs w:val="28"/>
          <w:rtl/>
        </w:rPr>
        <w:br w:type="page"/>
        <w:t xml:space="preserve">تعليل نفر الطائفة من المؤمنين بالتفقه في الدين لا يعكر على أن الآية نزلت في الغزو والجهاد، فلو كان المقصود أن تتفقه الفرقة الباقية يكون تفقهها بملازمة النبي </w:t>
      </w:r>
      <w:r>
        <w:rPr>
          <w:rFonts w:cs="Arabic Transparent"/>
          <w:sz w:val="28"/>
          <w:szCs w:val="28"/>
        </w:rPr>
        <w:sym w:font="AGA Arabesque" w:char="F072"/>
      </w:r>
      <w:r>
        <w:rPr>
          <w:rFonts w:ascii="Arial" w:hAnsi="Arial" w:cs="Arabic Transparent"/>
          <w:color w:val="000000"/>
          <w:sz w:val="28"/>
          <w:szCs w:val="28"/>
          <w:rtl/>
        </w:rPr>
        <w:t xml:space="preserve"> وتعلم أمور الدين منه، أو التفرغ للعلم في الأزمنة التالية لزمن النبي </w:t>
      </w:r>
      <w:r>
        <w:rPr>
          <w:rFonts w:ascii="Arial" w:hAnsi="Arial" w:cs="Arabic Transparent"/>
          <w:color w:val="000000"/>
          <w:sz w:val="28"/>
          <w:szCs w:val="28"/>
        </w:rPr>
        <w:sym w:font="AGA Arabesque" w:char="F072"/>
      </w:r>
      <w:r>
        <w:rPr>
          <w:rFonts w:ascii="Arial" w:hAnsi="Arial" w:cs="Arabic Transparent"/>
          <w:color w:val="000000"/>
          <w:sz w:val="28"/>
          <w:szCs w:val="28"/>
          <w:rtl/>
        </w:rPr>
        <w:t>، وإن كان المقصود أن تتفقه الفرقة النافرة، فذلك من خلال ما تشاهده من آيات الله في النصر وما تتعلمه من التطبيقات العملية لأحكام الجهاد، وهذا الفقه لا يُحصّل إلا بالخروج وخوض القتال مع العدو.</w:t>
      </w:r>
    </w:p>
    <w:p w:rsidR="00CD740F" w:rsidRDefault="00CD740F" w:rsidP="00CA5346">
      <w:pPr>
        <w:pStyle w:val="a"/>
        <w:numPr>
          <w:ilvl w:val="0"/>
          <w:numId w:val="16"/>
        </w:numPr>
        <w:autoSpaceDE w:val="0"/>
        <w:autoSpaceDN w:val="0"/>
        <w:adjustRightInd w:val="0"/>
        <w:spacing w:after="0" w:line="360" w:lineRule="auto"/>
        <w:ind w:left="425" w:hanging="426"/>
        <w:jc w:val="both"/>
        <w:rPr>
          <w:rFonts w:ascii="Arial" w:hAnsi="Arial" w:cs="Arabic Transparent"/>
          <w:color w:val="000000"/>
          <w:sz w:val="28"/>
          <w:szCs w:val="28"/>
          <w:rtl/>
        </w:rPr>
      </w:pPr>
      <w:r>
        <w:rPr>
          <w:rFonts w:ascii="Arial" w:hAnsi="Arial" w:cs="Arabic Transparent"/>
          <w:color w:val="000000"/>
          <w:sz w:val="28"/>
          <w:szCs w:val="28"/>
          <w:rtl/>
        </w:rPr>
        <w:t>الجهاد مظنة لأن يخرج الناس إليه كافة؛ لما في الجهاد من فضل كبير وأجر عظيم، ولورود الآيات والأحاديث الداعية إلى خروج الناس إليه، والمعاتبة للمتخلفين عن الجهاد، أما السفر لطلب العلم، فخروج الناس إليه جميعاً أمر غير معتاد.</w:t>
      </w:r>
    </w:p>
    <w:p w:rsidR="00CD740F" w:rsidRDefault="00CD740F" w:rsidP="00CA5346">
      <w:pPr>
        <w:pStyle w:val="a"/>
        <w:numPr>
          <w:ilvl w:val="0"/>
          <w:numId w:val="16"/>
        </w:numPr>
        <w:autoSpaceDE w:val="0"/>
        <w:autoSpaceDN w:val="0"/>
        <w:adjustRightInd w:val="0"/>
        <w:spacing w:after="0" w:line="360" w:lineRule="auto"/>
        <w:ind w:left="425" w:hanging="426"/>
        <w:jc w:val="both"/>
        <w:rPr>
          <w:rFonts w:ascii="Arial" w:hAnsi="Arial" w:cs="Arabic Transparent"/>
          <w:color w:val="000000"/>
          <w:sz w:val="28"/>
          <w:szCs w:val="28"/>
          <w:rtl/>
        </w:rPr>
      </w:pPr>
      <w:r>
        <w:rPr>
          <w:rFonts w:ascii="Arial" w:hAnsi="Arial" w:cs="Arabic Transparent"/>
          <w:color w:val="000000"/>
          <w:sz w:val="28"/>
          <w:szCs w:val="28"/>
          <w:rtl/>
        </w:rPr>
        <w:t xml:space="preserve">ما استدل به الثعالبي من العتب المتوجه للمتخلفين عن غزوة تبوك ليس فيه دليل على أن الآية في طلب العلم؛ لأن المتخلفين عن غزوة تبوك قد وجب في حقهم الجهاد؛ لاستنفار الرسول </w:t>
      </w:r>
      <w:r>
        <w:rPr>
          <w:rFonts w:cs="Arabic Transparent"/>
          <w:sz w:val="28"/>
          <w:szCs w:val="28"/>
        </w:rPr>
        <w:sym w:font="AGA Arabesque" w:char="F072"/>
      </w:r>
      <w:r>
        <w:rPr>
          <w:rFonts w:ascii="Arial" w:hAnsi="Arial" w:cs="Arabic Transparent"/>
          <w:color w:val="000000"/>
          <w:sz w:val="28"/>
          <w:szCs w:val="28"/>
          <w:rtl/>
        </w:rPr>
        <w:t xml:space="preserve"> إياهم للخروج معه، وهذه الآية في حكم الجهاد في غير الحالات التي يتعين فيها فرض الجهاد، قال ابن قدامة المقدسي: "...ويحتمل أن أراد حين استنفرهم النبي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إلى غزوة تبوك وكانت إجابتهم إلى ذلك واجبة عليهم، ولذلك هجر النبي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كعب بن مالك وأصحابه الذين خلفوا حتى تاب الله عليهم"</w:t>
      </w:r>
      <w:r>
        <w:rPr>
          <w:rStyle w:val="FootnoteReference"/>
          <w:rFonts w:ascii="Arial" w:hAnsi="Arial" w:cs="Arabic Transparent"/>
          <w:color w:val="000000"/>
          <w:sz w:val="28"/>
          <w:szCs w:val="28"/>
          <w:rtl/>
        </w:rPr>
        <w:t>(</w:t>
      </w:r>
      <w:r>
        <w:rPr>
          <w:rStyle w:val="FootnoteReference"/>
          <w:color w:val="000000"/>
          <w:sz w:val="28"/>
          <w:szCs w:val="28"/>
          <w:rtl/>
        </w:rPr>
        <w:footnoteReference w:id="25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A5A7E">
      <w:pPr>
        <w:autoSpaceDE w:val="0"/>
        <w:autoSpaceDN w:val="0"/>
        <w:adjustRightInd w:val="0"/>
        <w:spacing w:line="360" w:lineRule="auto"/>
        <w:ind w:left="5" w:firstLine="532"/>
        <w:jc w:val="both"/>
        <w:rPr>
          <w:rFonts w:ascii="Arial" w:hAnsi="Arial" w:cs="Arabic Transparent"/>
          <w:color w:val="000000"/>
          <w:sz w:val="28"/>
          <w:szCs w:val="28"/>
        </w:rPr>
      </w:pPr>
      <w:r>
        <w:rPr>
          <w:rFonts w:ascii="Arial" w:hAnsi="Arial" w:cs="Arabic Transparent"/>
          <w:color w:val="000000"/>
          <w:sz w:val="28"/>
          <w:szCs w:val="28"/>
          <w:rtl/>
        </w:rPr>
        <w:t>وأما جواز حمل الآية على النفر لطلب العلم، فذلك لاتساع ألفاظ الآية لهذا المعنى، وعدم وجود مانع يمنع احتمال هذا المعنى.</w:t>
      </w:r>
    </w:p>
    <w:p w:rsidR="00CD740F" w:rsidRDefault="00CD740F" w:rsidP="009A5A7E">
      <w:pPr>
        <w:spacing w:before="100" w:beforeAutospacing="1" w:line="360" w:lineRule="auto"/>
        <w:ind w:left="5" w:firstLine="532"/>
        <w:jc w:val="both"/>
        <w:rPr>
          <w:rFonts w:cs="Arabic Transparent"/>
          <w:sz w:val="28"/>
          <w:szCs w:val="28"/>
        </w:rPr>
      </w:pPr>
      <w:r>
        <w:rPr>
          <w:rFonts w:ascii="Arial" w:hAnsi="Arial" w:cs="Arabic Transparent"/>
          <w:color w:val="000000"/>
          <w:sz w:val="28"/>
          <w:szCs w:val="28"/>
          <w:rtl/>
        </w:rPr>
        <w:t>وبذلك فإن الباحثة تخالف الثعالبي في استدراكه على ابن عطية – رحمها الله- في هذا الموضع، والله تعالى أعلم.</w:t>
      </w:r>
    </w:p>
    <w:p w:rsidR="00CD740F" w:rsidRDefault="00CD740F" w:rsidP="009A5A7E">
      <w:pPr>
        <w:jc w:val="center"/>
        <w:rPr>
          <w:rFonts w:cs="Arabic Transparent"/>
          <w:b/>
          <w:bCs/>
          <w:sz w:val="32"/>
          <w:szCs w:val="32"/>
          <w:lang w:val="en-GB"/>
        </w:rPr>
      </w:pPr>
      <w:r>
        <w:rPr>
          <w:rFonts w:ascii="Simplified Arabic" w:hAnsi="Simplified Arabic" w:cs="Arabic Transparent"/>
          <w:b/>
          <w:bCs/>
          <w:sz w:val="32"/>
          <w:szCs w:val="32"/>
          <w:rtl/>
        </w:rPr>
        <w:br w:type="page"/>
      </w:r>
      <w:r>
        <w:rPr>
          <w:rFonts w:cs="Arabic Transparent" w:hint="cs"/>
          <w:b/>
          <w:bCs/>
          <w:sz w:val="32"/>
          <w:szCs w:val="32"/>
          <w:rtl/>
          <w:lang w:val="en-GB"/>
        </w:rPr>
        <w:t>المبحث</w:t>
      </w:r>
      <w:r>
        <w:rPr>
          <w:rFonts w:cs="Arabic Transparent"/>
          <w:b/>
          <w:bCs/>
          <w:sz w:val="32"/>
          <w:szCs w:val="32"/>
          <w:rtl/>
          <w:lang w:val="en-GB"/>
        </w:rPr>
        <w:t xml:space="preserve"> </w:t>
      </w:r>
      <w:r>
        <w:rPr>
          <w:rFonts w:cs="Arabic Transparent" w:hint="cs"/>
          <w:b/>
          <w:bCs/>
          <w:sz w:val="32"/>
          <w:szCs w:val="32"/>
          <w:rtl/>
          <w:lang w:val="en-GB"/>
        </w:rPr>
        <w:t>الخامس</w:t>
      </w:r>
    </w:p>
    <w:p w:rsidR="00CD740F" w:rsidRDefault="00CD740F" w:rsidP="009A5A7E">
      <w:pPr>
        <w:spacing w:line="240" w:lineRule="auto"/>
        <w:jc w:val="center"/>
        <w:rPr>
          <w:rFonts w:cs="Arabic Transparent"/>
          <w:b/>
          <w:bCs/>
          <w:sz w:val="36"/>
          <w:szCs w:val="36"/>
          <w:lang w:val="en-GB"/>
        </w:rPr>
      </w:pPr>
      <w:r>
        <w:rPr>
          <w:rFonts w:cs="Arabic Transparent" w:hint="cs"/>
          <w:b/>
          <w:bCs/>
          <w:sz w:val="32"/>
          <w:szCs w:val="32"/>
          <w:rtl/>
          <w:lang w:val="en-GB"/>
        </w:rPr>
        <w:t>الاستدراك</w:t>
      </w:r>
      <w:r>
        <w:rPr>
          <w:rFonts w:cs="Arabic Transparent"/>
          <w:b/>
          <w:bCs/>
          <w:sz w:val="32"/>
          <w:szCs w:val="32"/>
          <w:rtl/>
          <w:lang w:val="en-GB"/>
        </w:rPr>
        <w:t xml:space="preserve"> </w:t>
      </w:r>
      <w:r>
        <w:rPr>
          <w:rFonts w:cs="Arabic Transparent" w:hint="cs"/>
          <w:b/>
          <w:bCs/>
          <w:sz w:val="32"/>
          <w:szCs w:val="32"/>
          <w:rtl/>
          <w:lang w:val="en-GB"/>
        </w:rPr>
        <w:t>في</w:t>
      </w:r>
      <w:r>
        <w:rPr>
          <w:rFonts w:cs="Arabic Transparent"/>
          <w:b/>
          <w:bCs/>
          <w:sz w:val="32"/>
          <w:szCs w:val="32"/>
          <w:rtl/>
          <w:lang w:val="en-GB"/>
        </w:rPr>
        <w:t xml:space="preserve"> </w:t>
      </w:r>
      <w:r>
        <w:rPr>
          <w:rFonts w:cs="Arabic Transparent" w:hint="cs"/>
          <w:b/>
          <w:bCs/>
          <w:sz w:val="32"/>
          <w:szCs w:val="32"/>
          <w:rtl/>
          <w:lang w:val="en-GB"/>
        </w:rPr>
        <w:t>تفسير</w:t>
      </w:r>
      <w:r>
        <w:rPr>
          <w:rFonts w:cs="Arabic Transparent"/>
          <w:b/>
          <w:bCs/>
          <w:sz w:val="32"/>
          <w:szCs w:val="32"/>
          <w:rtl/>
          <w:lang w:val="en-GB"/>
        </w:rPr>
        <w:t xml:space="preserve"> </w:t>
      </w:r>
      <w:r>
        <w:rPr>
          <w:rFonts w:cs="Arabic Transparent" w:hint="cs"/>
          <w:b/>
          <w:bCs/>
          <w:sz w:val="32"/>
          <w:szCs w:val="32"/>
          <w:rtl/>
          <w:lang w:val="en-GB"/>
        </w:rPr>
        <w:t>قوله</w:t>
      </w:r>
      <w:r>
        <w:rPr>
          <w:rFonts w:cs="Arabic Transparent"/>
          <w:b/>
          <w:bCs/>
          <w:sz w:val="32"/>
          <w:szCs w:val="32"/>
          <w:rtl/>
          <w:lang w:val="en-GB"/>
        </w:rPr>
        <w:t xml:space="preserve"> </w:t>
      </w:r>
      <w:r>
        <w:rPr>
          <w:rFonts w:cs="Arabic Transparent" w:hint="cs"/>
          <w:b/>
          <w:bCs/>
          <w:sz w:val="32"/>
          <w:szCs w:val="32"/>
          <w:rtl/>
          <w:lang w:val="en-GB"/>
        </w:rPr>
        <w:t>تعالى</w:t>
      </w:r>
      <w:r>
        <w:rPr>
          <w:rFonts w:cs="Arabic Transparent"/>
          <w:b/>
          <w:bCs/>
          <w:sz w:val="32"/>
          <w:szCs w:val="32"/>
          <w:rtl/>
          <w:lang w:val="en-GB"/>
        </w:rPr>
        <w:t xml:space="preserve">: </w:t>
      </w:r>
      <w:r>
        <w:rPr>
          <w:rFonts w:cs="Traditional Arabic"/>
          <w:b/>
          <w:bCs/>
          <w:sz w:val="32"/>
          <w:szCs w:val="32"/>
          <w:rtl/>
        </w:rPr>
        <w:t>﴿</w:t>
      </w:r>
      <w:r>
        <w:rPr>
          <w:rFonts w:cs="DecoType Naskh" w:hint="cs"/>
          <w:b/>
          <w:bCs/>
          <w:sz w:val="32"/>
          <w:szCs w:val="32"/>
          <w:rtl/>
        </w:rPr>
        <w:t>يَاأَيُّهَا</w:t>
      </w:r>
      <w:r>
        <w:rPr>
          <w:rFonts w:cs="DecoType Naskh"/>
          <w:b/>
          <w:bCs/>
          <w:sz w:val="32"/>
          <w:szCs w:val="32"/>
          <w:rtl/>
        </w:rPr>
        <w:t xml:space="preserve"> </w:t>
      </w:r>
      <w:r>
        <w:rPr>
          <w:rFonts w:cs="DecoType Naskh" w:hint="cs"/>
          <w:b/>
          <w:bCs/>
          <w:sz w:val="32"/>
          <w:szCs w:val="32"/>
          <w:rtl/>
        </w:rPr>
        <w:t>الَّذِينَ</w:t>
      </w:r>
      <w:r>
        <w:rPr>
          <w:rFonts w:cs="DecoType Naskh"/>
          <w:b/>
          <w:bCs/>
          <w:sz w:val="32"/>
          <w:szCs w:val="32"/>
          <w:rtl/>
        </w:rPr>
        <w:t xml:space="preserve"> </w:t>
      </w:r>
      <w:r>
        <w:rPr>
          <w:rFonts w:cs="DecoType Naskh" w:hint="cs"/>
          <w:b/>
          <w:bCs/>
          <w:sz w:val="32"/>
          <w:szCs w:val="32"/>
          <w:rtl/>
        </w:rPr>
        <w:t>آمَنُوا</w:t>
      </w:r>
      <w:r>
        <w:rPr>
          <w:rFonts w:cs="DecoType Naskh"/>
          <w:b/>
          <w:bCs/>
          <w:sz w:val="32"/>
          <w:szCs w:val="32"/>
          <w:rtl/>
        </w:rPr>
        <w:t xml:space="preserve"> </w:t>
      </w:r>
      <w:r>
        <w:rPr>
          <w:rFonts w:cs="DecoType Naskh" w:hint="cs"/>
          <w:b/>
          <w:bCs/>
          <w:sz w:val="32"/>
          <w:szCs w:val="32"/>
          <w:rtl/>
        </w:rPr>
        <w:t>إِذَا</w:t>
      </w:r>
      <w:r>
        <w:rPr>
          <w:rFonts w:cs="DecoType Naskh"/>
          <w:b/>
          <w:bCs/>
          <w:sz w:val="32"/>
          <w:szCs w:val="32"/>
          <w:rtl/>
        </w:rPr>
        <w:t xml:space="preserve"> </w:t>
      </w:r>
      <w:r>
        <w:rPr>
          <w:rFonts w:cs="DecoType Naskh" w:hint="cs"/>
          <w:b/>
          <w:bCs/>
          <w:sz w:val="32"/>
          <w:szCs w:val="32"/>
          <w:rtl/>
        </w:rPr>
        <w:t>قِيلَ</w:t>
      </w:r>
      <w:r>
        <w:rPr>
          <w:rFonts w:cs="DecoType Naskh"/>
          <w:b/>
          <w:bCs/>
          <w:sz w:val="32"/>
          <w:szCs w:val="32"/>
          <w:rtl/>
        </w:rPr>
        <w:t xml:space="preserve"> </w:t>
      </w:r>
      <w:r>
        <w:rPr>
          <w:rFonts w:cs="DecoType Naskh" w:hint="cs"/>
          <w:b/>
          <w:bCs/>
          <w:sz w:val="32"/>
          <w:szCs w:val="32"/>
          <w:rtl/>
        </w:rPr>
        <w:t>لَكُمْ</w:t>
      </w:r>
      <w:r>
        <w:rPr>
          <w:rFonts w:cs="DecoType Naskh"/>
          <w:b/>
          <w:bCs/>
          <w:sz w:val="32"/>
          <w:szCs w:val="32"/>
          <w:rtl/>
        </w:rPr>
        <w:t xml:space="preserve"> </w:t>
      </w:r>
      <w:r>
        <w:rPr>
          <w:rFonts w:cs="DecoType Naskh" w:hint="cs"/>
          <w:b/>
          <w:bCs/>
          <w:sz w:val="32"/>
          <w:szCs w:val="32"/>
          <w:rtl/>
        </w:rPr>
        <w:t>تَفَسَّحُوا</w:t>
      </w:r>
      <w:r>
        <w:rPr>
          <w:rFonts w:cs="DecoType Naskh"/>
          <w:b/>
          <w:bCs/>
          <w:sz w:val="32"/>
          <w:szCs w:val="32"/>
          <w:rtl/>
        </w:rPr>
        <w:t xml:space="preserve"> </w:t>
      </w:r>
      <w:r>
        <w:rPr>
          <w:rFonts w:cs="DecoType Naskh" w:hint="cs"/>
          <w:b/>
          <w:bCs/>
          <w:sz w:val="32"/>
          <w:szCs w:val="32"/>
          <w:rtl/>
        </w:rPr>
        <w:t>فِي</w:t>
      </w:r>
      <w:r>
        <w:rPr>
          <w:rFonts w:cs="DecoType Naskh"/>
          <w:b/>
          <w:bCs/>
          <w:sz w:val="32"/>
          <w:szCs w:val="32"/>
          <w:rtl/>
        </w:rPr>
        <w:t xml:space="preserve"> </w:t>
      </w:r>
      <w:r>
        <w:rPr>
          <w:rFonts w:cs="DecoType Naskh" w:hint="cs"/>
          <w:b/>
          <w:bCs/>
          <w:sz w:val="32"/>
          <w:szCs w:val="32"/>
          <w:rtl/>
        </w:rPr>
        <w:t>الْمَجَالِسِ</w:t>
      </w:r>
      <w:r>
        <w:rPr>
          <w:rFonts w:cs="DecoType Naskh"/>
          <w:b/>
          <w:bCs/>
          <w:sz w:val="32"/>
          <w:szCs w:val="32"/>
          <w:rtl/>
        </w:rPr>
        <w:t>...</w:t>
      </w:r>
      <w:r>
        <w:rPr>
          <w:rFonts w:cs="Traditional Arabic"/>
          <w:b/>
          <w:bCs/>
          <w:sz w:val="32"/>
          <w:szCs w:val="32"/>
          <w:rtl/>
        </w:rPr>
        <w:t>﴾</w:t>
      </w:r>
      <w:r>
        <w:rPr>
          <w:rFonts w:cs="DecoType Naskh"/>
          <w:b/>
          <w:bCs/>
          <w:sz w:val="32"/>
          <w:szCs w:val="32"/>
          <w:rtl/>
        </w:rPr>
        <w:t xml:space="preserve"> </w:t>
      </w:r>
    </w:p>
    <w:p w:rsidR="00CD740F" w:rsidRDefault="00CD740F" w:rsidP="009A5A7E">
      <w:pPr>
        <w:spacing w:line="240" w:lineRule="auto"/>
        <w:ind w:firstLine="397"/>
        <w:jc w:val="both"/>
        <w:rPr>
          <w:rFonts w:cs="Arabic Transparent"/>
          <w:b/>
          <w:bCs/>
          <w:sz w:val="36"/>
          <w:szCs w:val="36"/>
          <w:rtl/>
          <w:lang w:val="en-GB"/>
        </w:rPr>
      </w:pPr>
    </w:p>
    <w:p w:rsidR="00CD740F" w:rsidRDefault="00CD740F" w:rsidP="009A5A7E">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9A5A7E">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يَاأَيُّهَا</w:t>
      </w:r>
      <w:r>
        <w:rPr>
          <w:rFonts w:cs="DecoType Naskh"/>
          <w:b/>
          <w:bCs/>
          <w:sz w:val="28"/>
          <w:szCs w:val="28"/>
          <w:rtl/>
        </w:rPr>
        <w:t xml:space="preserve"> </w:t>
      </w:r>
      <w:r>
        <w:rPr>
          <w:rFonts w:cs="DecoType Naskh" w:hint="cs"/>
          <w:b/>
          <w:bCs/>
          <w:sz w:val="28"/>
          <w:szCs w:val="28"/>
          <w:rtl/>
        </w:rPr>
        <w:t>الَّذِينَ</w:t>
      </w:r>
      <w:r>
        <w:rPr>
          <w:rFonts w:cs="DecoType Naskh"/>
          <w:b/>
          <w:bCs/>
          <w:sz w:val="28"/>
          <w:szCs w:val="28"/>
          <w:rtl/>
        </w:rPr>
        <w:t xml:space="preserve"> </w:t>
      </w:r>
      <w:r>
        <w:rPr>
          <w:rFonts w:cs="DecoType Naskh" w:hint="cs"/>
          <w:b/>
          <w:bCs/>
          <w:sz w:val="28"/>
          <w:szCs w:val="28"/>
          <w:rtl/>
        </w:rPr>
        <w:t>آمَنُوا</w:t>
      </w:r>
      <w:r>
        <w:rPr>
          <w:rFonts w:cs="DecoType Naskh"/>
          <w:b/>
          <w:bCs/>
          <w:sz w:val="28"/>
          <w:szCs w:val="28"/>
          <w:rtl/>
        </w:rPr>
        <w:t xml:space="preserve"> </w:t>
      </w:r>
      <w:r>
        <w:rPr>
          <w:rFonts w:cs="DecoType Naskh" w:hint="cs"/>
          <w:b/>
          <w:bCs/>
          <w:sz w:val="28"/>
          <w:szCs w:val="28"/>
          <w:rtl/>
        </w:rPr>
        <w:t>إِذَا</w:t>
      </w:r>
      <w:r>
        <w:rPr>
          <w:rFonts w:cs="DecoType Naskh"/>
          <w:b/>
          <w:bCs/>
          <w:sz w:val="28"/>
          <w:szCs w:val="28"/>
          <w:rtl/>
        </w:rPr>
        <w:t xml:space="preserve"> </w:t>
      </w:r>
      <w:r>
        <w:rPr>
          <w:rFonts w:cs="DecoType Naskh" w:hint="cs"/>
          <w:b/>
          <w:bCs/>
          <w:sz w:val="28"/>
          <w:szCs w:val="28"/>
          <w:rtl/>
        </w:rPr>
        <w:t>قِيلَ</w:t>
      </w:r>
      <w:r>
        <w:rPr>
          <w:rFonts w:cs="DecoType Naskh"/>
          <w:b/>
          <w:bCs/>
          <w:sz w:val="28"/>
          <w:szCs w:val="28"/>
          <w:rtl/>
        </w:rPr>
        <w:t xml:space="preserve"> </w:t>
      </w:r>
      <w:r>
        <w:rPr>
          <w:rFonts w:cs="DecoType Naskh" w:hint="cs"/>
          <w:b/>
          <w:bCs/>
          <w:sz w:val="28"/>
          <w:szCs w:val="28"/>
          <w:rtl/>
        </w:rPr>
        <w:t>لَكُمْ</w:t>
      </w:r>
      <w:r>
        <w:rPr>
          <w:rFonts w:cs="DecoType Naskh"/>
          <w:b/>
          <w:bCs/>
          <w:sz w:val="28"/>
          <w:szCs w:val="28"/>
          <w:rtl/>
        </w:rPr>
        <w:t xml:space="preserve"> </w:t>
      </w:r>
      <w:r>
        <w:rPr>
          <w:rFonts w:cs="DecoType Naskh" w:hint="cs"/>
          <w:b/>
          <w:bCs/>
          <w:sz w:val="28"/>
          <w:szCs w:val="28"/>
          <w:rtl/>
        </w:rPr>
        <w:t>تَفَسَّحُوا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الْمَجَالِسِ</w:t>
      </w:r>
      <w:r>
        <w:rPr>
          <w:rFonts w:cs="DecoType Naskh"/>
          <w:b/>
          <w:bCs/>
          <w:sz w:val="28"/>
          <w:szCs w:val="28"/>
          <w:rtl/>
        </w:rPr>
        <w:t xml:space="preserve"> </w:t>
      </w:r>
      <w:r>
        <w:rPr>
          <w:rFonts w:cs="DecoType Naskh" w:hint="cs"/>
          <w:b/>
          <w:bCs/>
          <w:sz w:val="28"/>
          <w:szCs w:val="28"/>
          <w:rtl/>
        </w:rPr>
        <w:t>فَافْسَحُوا</w:t>
      </w:r>
      <w:r>
        <w:rPr>
          <w:rFonts w:cs="DecoType Naskh"/>
          <w:b/>
          <w:bCs/>
          <w:sz w:val="28"/>
          <w:szCs w:val="28"/>
          <w:rtl/>
        </w:rPr>
        <w:t xml:space="preserve"> </w:t>
      </w:r>
      <w:r>
        <w:rPr>
          <w:rFonts w:cs="DecoType Naskh" w:hint="cs"/>
          <w:b/>
          <w:bCs/>
          <w:sz w:val="28"/>
          <w:szCs w:val="28"/>
          <w:rtl/>
        </w:rPr>
        <w:t>يَفْسَحِ</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لَكُمْ</w:t>
      </w:r>
      <w:r>
        <w:rPr>
          <w:rFonts w:cs="DecoType Naskh"/>
          <w:b/>
          <w:bCs/>
          <w:sz w:val="28"/>
          <w:szCs w:val="28"/>
          <w:rtl/>
        </w:rPr>
        <w:t xml:space="preserve"> </w:t>
      </w:r>
      <w:r>
        <w:rPr>
          <w:rFonts w:cs="DecoType Naskh" w:hint="cs"/>
          <w:b/>
          <w:bCs/>
          <w:sz w:val="28"/>
          <w:szCs w:val="28"/>
          <w:rtl/>
        </w:rPr>
        <w:t>وَإِذَا</w:t>
      </w:r>
      <w:r>
        <w:rPr>
          <w:rFonts w:cs="DecoType Naskh"/>
          <w:b/>
          <w:bCs/>
          <w:sz w:val="28"/>
          <w:szCs w:val="28"/>
          <w:rtl/>
        </w:rPr>
        <w:t xml:space="preserve"> </w:t>
      </w:r>
      <w:r>
        <w:rPr>
          <w:rFonts w:cs="DecoType Naskh" w:hint="cs"/>
          <w:b/>
          <w:bCs/>
          <w:sz w:val="28"/>
          <w:szCs w:val="28"/>
          <w:rtl/>
        </w:rPr>
        <w:t>قِيلَ</w:t>
      </w:r>
      <w:r>
        <w:rPr>
          <w:rFonts w:cs="DecoType Naskh"/>
          <w:b/>
          <w:bCs/>
          <w:sz w:val="28"/>
          <w:szCs w:val="28"/>
          <w:rtl/>
        </w:rPr>
        <w:t xml:space="preserve"> </w:t>
      </w:r>
      <w:r>
        <w:rPr>
          <w:rFonts w:cs="DecoType Naskh" w:hint="cs"/>
          <w:b/>
          <w:bCs/>
          <w:sz w:val="28"/>
          <w:szCs w:val="28"/>
          <w:rtl/>
        </w:rPr>
        <w:t>انشُزُوا</w:t>
      </w:r>
      <w:r>
        <w:rPr>
          <w:rFonts w:cs="DecoType Naskh"/>
          <w:b/>
          <w:bCs/>
          <w:sz w:val="28"/>
          <w:szCs w:val="28"/>
          <w:rtl/>
        </w:rPr>
        <w:t xml:space="preserve"> </w:t>
      </w:r>
      <w:r>
        <w:rPr>
          <w:rFonts w:cs="DecoType Naskh" w:hint="cs"/>
          <w:b/>
          <w:bCs/>
          <w:sz w:val="28"/>
          <w:szCs w:val="28"/>
          <w:rtl/>
        </w:rPr>
        <w:t>فَانشُزُوا</w:t>
      </w:r>
      <w:r>
        <w:rPr>
          <w:rFonts w:cs="DecoType Naskh"/>
          <w:b/>
          <w:bCs/>
          <w:sz w:val="28"/>
          <w:szCs w:val="28"/>
          <w:rtl/>
        </w:rPr>
        <w:t xml:space="preserve"> </w:t>
      </w:r>
      <w:r>
        <w:rPr>
          <w:rFonts w:cs="DecoType Naskh" w:hint="cs"/>
          <w:b/>
          <w:bCs/>
          <w:sz w:val="28"/>
          <w:szCs w:val="28"/>
          <w:rtl/>
        </w:rPr>
        <w:t>يَرْفَعِ</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الَّذِينَ</w:t>
      </w:r>
      <w:r>
        <w:rPr>
          <w:rFonts w:cs="DecoType Naskh"/>
          <w:b/>
          <w:bCs/>
          <w:sz w:val="28"/>
          <w:szCs w:val="28"/>
          <w:rtl/>
        </w:rPr>
        <w:t xml:space="preserve"> </w:t>
      </w:r>
      <w:r>
        <w:rPr>
          <w:rFonts w:cs="DecoType Naskh" w:hint="cs"/>
          <w:b/>
          <w:bCs/>
          <w:sz w:val="28"/>
          <w:szCs w:val="28"/>
          <w:rtl/>
        </w:rPr>
        <w:t>آمَنُوا</w:t>
      </w:r>
      <w:r>
        <w:rPr>
          <w:rFonts w:cs="DecoType Naskh"/>
          <w:b/>
          <w:bCs/>
          <w:sz w:val="28"/>
          <w:szCs w:val="28"/>
          <w:rtl/>
        </w:rPr>
        <w:t xml:space="preserve"> </w:t>
      </w:r>
      <w:r>
        <w:rPr>
          <w:rFonts w:cs="DecoType Naskh" w:hint="cs"/>
          <w:b/>
          <w:bCs/>
          <w:sz w:val="28"/>
          <w:szCs w:val="28"/>
          <w:rtl/>
        </w:rPr>
        <w:t>مِنكُمْ</w:t>
      </w:r>
      <w:r>
        <w:rPr>
          <w:rFonts w:cs="DecoType Naskh"/>
          <w:b/>
          <w:bCs/>
          <w:sz w:val="28"/>
          <w:szCs w:val="28"/>
          <w:rtl/>
        </w:rPr>
        <w:t xml:space="preserve"> </w:t>
      </w:r>
      <w:r>
        <w:rPr>
          <w:rFonts w:cs="DecoType Naskh" w:hint="cs"/>
          <w:b/>
          <w:bCs/>
          <w:sz w:val="28"/>
          <w:szCs w:val="28"/>
          <w:rtl/>
        </w:rPr>
        <w:t>وَالَّذِينَ</w:t>
      </w:r>
      <w:r>
        <w:rPr>
          <w:rFonts w:cs="DecoType Naskh"/>
          <w:b/>
          <w:bCs/>
          <w:sz w:val="28"/>
          <w:szCs w:val="28"/>
          <w:rtl/>
        </w:rPr>
        <w:t xml:space="preserve"> </w:t>
      </w:r>
      <w:r>
        <w:rPr>
          <w:rFonts w:cs="DecoType Naskh" w:hint="cs"/>
          <w:b/>
          <w:bCs/>
          <w:sz w:val="28"/>
          <w:szCs w:val="28"/>
          <w:rtl/>
        </w:rPr>
        <w:t>أُوتُوا</w:t>
      </w:r>
      <w:r>
        <w:rPr>
          <w:rFonts w:cs="DecoType Naskh"/>
          <w:b/>
          <w:bCs/>
          <w:sz w:val="28"/>
          <w:szCs w:val="28"/>
          <w:rtl/>
        </w:rPr>
        <w:t xml:space="preserve"> </w:t>
      </w:r>
      <w:r>
        <w:rPr>
          <w:rFonts w:cs="DecoType Naskh" w:hint="cs"/>
          <w:b/>
          <w:bCs/>
          <w:sz w:val="28"/>
          <w:szCs w:val="28"/>
          <w:rtl/>
        </w:rPr>
        <w:t>الْعِلْمَ</w:t>
      </w:r>
      <w:r>
        <w:rPr>
          <w:rFonts w:cs="DecoType Naskh"/>
          <w:b/>
          <w:bCs/>
          <w:sz w:val="28"/>
          <w:szCs w:val="28"/>
          <w:rtl/>
        </w:rPr>
        <w:t xml:space="preserve"> </w:t>
      </w:r>
      <w:r>
        <w:rPr>
          <w:rFonts w:cs="DecoType Naskh" w:hint="cs"/>
          <w:b/>
          <w:bCs/>
          <w:sz w:val="28"/>
          <w:szCs w:val="28"/>
          <w:rtl/>
        </w:rPr>
        <w:t>دَرَجَاتٍ</w:t>
      </w:r>
      <w:r>
        <w:rPr>
          <w:rFonts w:cs="DecoType Naskh"/>
          <w:b/>
          <w:bCs/>
          <w:sz w:val="28"/>
          <w:szCs w:val="28"/>
          <w:rtl/>
        </w:rPr>
        <w:t xml:space="preserve"> </w:t>
      </w:r>
      <w:r>
        <w:rPr>
          <w:rFonts w:cs="DecoType Naskh" w:hint="cs"/>
          <w:b/>
          <w:bCs/>
          <w:sz w:val="28"/>
          <w:szCs w:val="28"/>
          <w:rtl/>
        </w:rPr>
        <w:t>وَاللَّهُ</w:t>
      </w:r>
      <w:r>
        <w:rPr>
          <w:rFonts w:cs="DecoType Naskh"/>
          <w:b/>
          <w:bCs/>
          <w:sz w:val="28"/>
          <w:szCs w:val="28"/>
          <w:rtl/>
        </w:rPr>
        <w:t xml:space="preserve"> </w:t>
      </w:r>
      <w:r>
        <w:rPr>
          <w:rFonts w:cs="DecoType Naskh" w:hint="cs"/>
          <w:b/>
          <w:bCs/>
          <w:sz w:val="28"/>
          <w:szCs w:val="28"/>
          <w:rtl/>
        </w:rPr>
        <w:t>بِمَا</w:t>
      </w:r>
      <w:r>
        <w:rPr>
          <w:rFonts w:cs="DecoType Naskh"/>
          <w:b/>
          <w:bCs/>
          <w:sz w:val="28"/>
          <w:szCs w:val="28"/>
          <w:rtl/>
        </w:rPr>
        <w:t xml:space="preserve"> </w:t>
      </w:r>
      <w:r>
        <w:rPr>
          <w:rFonts w:cs="DecoType Naskh" w:hint="cs"/>
          <w:b/>
          <w:bCs/>
          <w:sz w:val="28"/>
          <w:szCs w:val="28"/>
          <w:rtl/>
        </w:rPr>
        <w:t>تَعْمَلُونَ</w:t>
      </w:r>
      <w:r>
        <w:rPr>
          <w:rFonts w:cs="DecoType Naskh"/>
          <w:b/>
          <w:bCs/>
          <w:sz w:val="28"/>
          <w:szCs w:val="28"/>
          <w:rtl/>
        </w:rPr>
        <w:t xml:space="preserve"> </w:t>
      </w:r>
      <w:r>
        <w:rPr>
          <w:rFonts w:cs="DecoType Naskh" w:hint="cs"/>
          <w:b/>
          <w:bCs/>
          <w:sz w:val="28"/>
          <w:szCs w:val="28"/>
          <w:rtl/>
        </w:rPr>
        <w:t>خَبِير</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المجادلة</w:t>
      </w:r>
      <w:r>
        <w:rPr>
          <w:rFonts w:cs="Arabic Transparent"/>
          <w:sz w:val="28"/>
          <w:szCs w:val="28"/>
          <w:rtl/>
        </w:rPr>
        <w:t xml:space="preserve">: </w:t>
      </w:r>
      <w:r>
        <w:rPr>
          <w:rFonts w:ascii="Times New Roman" w:hAnsi="Times New Roman" w:cs="Times New Roman"/>
          <w:sz w:val="28"/>
          <w:szCs w:val="28"/>
          <w:rtl/>
        </w:rPr>
        <w:t>11</w:t>
      </w:r>
      <w:r>
        <w:rPr>
          <w:rFonts w:cs="Arabic Transparent"/>
          <w:sz w:val="28"/>
          <w:szCs w:val="28"/>
          <w:rtl/>
        </w:rPr>
        <w:t>]</w:t>
      </w:r>
    </w:p>
    <w:p w:rsidR="00CD740F" w:rsidRDefault="00CD740F" w:rsidP="009A5A7E">
      <w:pPr>
        <w:spacing w:line="240" w:lineRule="auto"/>
        <w:ind w:firstLine="397"/>
        <w:jc w:val="both"/>
        <w:rPr>
          <w:rFonts w:cs="Arabic Transparent"/>
          <w:b/>
          <w:bCs/>
          <w:sz w:val="28"/>
          <w:szCs w:val="28"/>
          <w:rtl/>
        </w:rPr>
      </w:pPr>
    </w:p>
    <w:p w:rsidR="00CD740F" w:rsidRDefault="00CD740F" w:rsidP="009A5A7E">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w:t>
      </w:r>
      <w:r>
        <w:rPr>
          <w:rFonts w:ascii="Arial" w:hAnsi="Arial" w:cs="Arabic Transparent"/>
          <w:color w:val="000000"/>
          <w:sz w:val="28"/>
          <w:szCs w:val="28"/>
          <w:rtl/>
        </w:rPr>
        <w:t xml:space="preserve">والقيام منهي عنه في حديث النبي </w:t>
      </w:r>
      <w:r>
        <w:rPr>
          <w:rFonts w:ascii="Arial" w:hAnsi="Arial" w:cs="Arabic Transparent"/>
          <w:color w:val="000000"/>
          <w:sz w:val="28"/>
          <w:szCs w:val="28"/>
        </w:rPr>
        <w:sym w:font="AGA Arabesque" w:char="F072"/>
      </w:r>
      <w:r>
        <w:rPr>
          <w:rFonts w:ascii="Arial" w:hAnsi="Arial" w:cs="Arabic Transparent"/>
          <w:color w:val="000000"/>
          <w:sz w:val="28"/>
          <w:szCs w:val="28"/>
          <w:rtl/>
        </w:rPr>
        <w:t>، حيث نهى أن يقوم الرجل فيجلس الآخر مكانه، فأما القيام إجلالا فجائز بالحديث، وهو قوله عليه السلام حين أقبل سعد بن معاذ: «</w:t>
      </w:r>
      <w:r>
        <w:rPr>
          <w:rFonts w:ascii="Arial" w:hAnsi="Arial" w:cs="Arabic Transparent"/>
          <w:sz w:val="28"/>
          <w:szCs w:val="28"/>
          <w:rtl/>
        </w:rPr>
        <w:t>قُومُوا إِلَى سَيِّدِكُمْ</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Pr>
          <w:rStyle w:val="FootnoteReference"/>
          <w:color w:val="000000"/>
          <w:sz w:val="28"/>
          <w:szCs w:val="28"/>
          <w:rtl/>
        </w:rPr>
        <w:footnoteReference w:id="259"/>
      </w:r>
      <w:r>
        <w:rPr>
          <w:rStyle w:val="FootnoteReference"/>
          <w:rFonts w:ascii="Arial" w:hAnsi="Arial" w:cs="Arabic Transparent"/>
          <w:color w:val="000000"/>
          <w:sz w:val="28"/>
          <w:szCs w:val="28"/>
          <w:rtl/>
        </w:rPr>
        <w:t>)</w:t>
      </w:r>
      <w:r>
        <w:rPr>
          <w:rFonts w:ascii="Arial" w:hAnsi="Arial" w:cs="Arabic Transparent"/>
          <w:color w:val="000000"/>
          <w:sz w:val="28"/>
          <w:szCs w:val="28"/>
          <w:rtl/>
        </w:rPr>
        <w:t>، وواجب على المعظم ألا يحب ذلك ويؤخذ الناس به لقوله عليه السلام: «</w:t>
      </w:r>
      <w:r>
        <w:rPr>
          <w:rFonts w:ascii="AR BERKLEY" w:hAnsi="AR BERKLEY" w:cs="Arabic Transparent" w:hint="cs"/>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أَحَبَّ</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يَمْثُلَ</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لَهُ</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الرِّجَالُ</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قِيَامًا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فَلْيَتَبَوَّأْ</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مَقْعَدَهُ</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النَّارِ</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Pr>
          <w:rStyle w:val="FootnoteReference"/>
          <w:color w:val="000000"/>
          <w:sz w:val="28"/>
          <w:szCs w:val="28"/>
          <w:rtl/>
        </w:rPr>
        <w:footnoteReference w:id="260"/>
      </w:r>
      <w:r>
        <w:rPr>
          <w:rStyle w:val="FootnoteReference"/>
          <w:rFonts w:ascii="Arial" w:hAnsi="Arial" w:cs="Arabic Transparent"/>
          <w:color w:val="000000"/>
          <w:sz w:val="28"/>
          <w:szCs w:val="28"/>
          <w:rtl/>
        </w:rPr>
        <w:t>)</w:t>
      </w:r>
      <w:r>
        <w:rPr>
          <w:rFonts w:ascii="Arial" w:hAnsi="Arial" w:cs="Arabic Transparent"/>
          <w:color w:val="000000"/>
          <w:sz w:val="28"/>
          <w:szCs w:val="28"/>
          <w:rtl/>
        </w:rPr>
        <w:t>»</w:t>
      </w:r>
      <w:r>
        <w:rPr>
          <w:rStyle w:val="FootnoteReference"/>
          <w:rFonts w:ascii="Arial" w:hAnsi="Arial" w:cs="Arabic Transparent"/>
          <w:sz w:val="28"/>
          <w:szCs w:val="28"/>
          <w:rtl/>
        </w:rPr>
        <w:t>(</w:t>
      </w:r>
      <w:r>
        <w:rPr>
          <w:rStyle w:val="FootnoteReference"/>
          <w:sz w:val="28"/>
          <w:szCs w:val="28"/>
          <w:rtl/>
        </w:rPr>
        <w:footnoteReference w:id="261"/>
      </w:r>
      <w:r>
        <w:rPr>
          <w:rStyle w:val="FootnoteReference"/>
          <w:rFonts w:ascii="Arial" w:hAnsi="Arial"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وقد استدرك الثعالبي على ابن عطية رحمها الله تعالى احتجاجه بقضية سعد، وهو يرجح ترك القيام، فقال: "وفي الاحتجاج بقضية سعد نظر؛ لأنها احتفت بها قرائن سوغت ذلك، انظر السير، وقد أطنب صاحب المدخل</w:t>
      </w:r>
      <w:r>
        <w:rPr>
          <w:rStyle w:val="FootnoteReference"/>
          <w:rFonts w:ascii="Arial" w:hAnsi="Arial" w:cs="Arabic Transparent"/>
          <w:color w:val="000000"/>
          <w:sz w:val="28"/>
          <w:szCs w:val="28"/>
          <w:rtl/>
        </w:rPr>
        <w:t>(</w:t>
      </w:r>
      <w:r>
        <w:rPr>
          <w:rStyle w:val="FootnoteReference"/>
          <w:color w:val="000000"/>
          <w:sz w:val="28"/>
          <w:szCs w:val="28"/>
          <w:rtl/>
        </w:rPr>
        <w:footnoteReference w:id="262"/>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في الإنحاء والرد على المجيزين للقيام، والسلامة عندي ترك القيام"</w:t>
      </w:r>
      <w:r>
        <w:rPr>
          <w:rStyle w:val="FootnoteReference"/>
          <w:rFonts w:ascii="Arial" w:hAnsi="Arial" w:cs="Arabic Transparent"/>
          <w:color w:val="000000"/>
          <w:sz w:val="28"/>
          <w:szCs w:val="28"/>
          <w:rtl/>
        </w:rPr>
        <w:t>(</w:t>
      </w:r>
      <w:r>
        <w:rPr>
          <w:rStyle w:val="FootnoteReference"/>
          <w:color w:val="000000"/>
          <w:sz w:val="28"/>
          <w:szCs w:val="28"/>
          <w:rtl/>
        </w:rPr>
        <w:footnoteReference w:id="26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p>
    <w:p w:rsidR="00CD740F" w:rsidRPr="00CA5346" w:rsidRDefault="00CD740F" w:rsidP="009A5A7E">
      <w:pPr>
        <w:keepNext/>
        <w:widowControl w:val="0"/>
        <w:autoSpaceDE w:val="0"/>
        <w:autoSpaceDN w:val="0"/>
        <w:adjustRightInd w:val="0"/>
        <w:spacing w:line="360" w:lineRule="auto"/>
        <w:ind w:firstLine="397"/>
        <w:jc w:val="both"/>
        <w:rPr>
          <w:rFonts w:ascii="Arial" w:hAnsi="Arial" w:cs="Arabic Transparent"/>
          <w:b/>
          <w:bCs/>
          <w:color w:val="000000"/>
          <w:sz w:val="28"/>
          <w:szCs w:val="28"/>
          <w:rtl/>
        </w:rPr>
      </w:pPr>
      <w:r w:rsidRPr="00CA5346">
        <w:rPr>
          <w:rFonts w:ascii="Arial" w:hAnsi="Arial" w:cs="Arabic Transparent"/>
          <w:b/>
          <w:bCs/>
          <w:color w:val="000000"/>
          <w:sz w:val="28"/>
          <w:szCs w:val="28"/>
          <w:rtl/>
        </w:rPr>
        <w:t xml:space="preserve">المناقشة والترجيح: </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ذهب جمهور العلماء</w:t>
      </w:r>
      <w:r>
        <w:rPr>
          <w:rStyle w:val="FootnoteReference"/>
          <w:rFonts w:ascii="Arial" w:hAnsi="Arial" w:cs="Arabic Transparent"/>
          <w:color w:val="000000"/>
          <w:sz w:val="28"/>
          <w:szCs w:val="28"/>
          <w:rtl/>
        </w:rPr>
        <w:t>(</w:t>
      </w:r>
      <w:r>
        <w:rPr>
          <w:rStyle w:val="FootnoteReference"/>
          <w:color w:val="000000"/>
          <w:sz w:val="28"/>
          <w:szCs w:val="28"/>
          <w:rtl/>
        </w:rPr>
        <w:footnoteReference w:id="264"/>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إلى جواز القيام للقادم على سبيل الإكرام والاحترام، واستدلوا بالأدلة الآتية: </w:t>
      </w:r>
    </w:p>
    <w:p w:rsidR="00CD740F" w:rsidRDefault="00CD740F" w:rsidP="00CA5346">
      <w:pPr>
        <w:pStyle w:val="a"/>
        <w:numPr>
          <w:ilvl w:val="0"/>
          <w:numId w:val="17"/>
        </w:numPr>
        <w:autoSpaceDE w:val="0"/>
        <w:autoSpaceDN w:val="0"/>
        <w:adjustRightInd w:val="0"/>
        <w:spacing w:after="0" w:line="360" w:lineRule="auto"/>
        <w:ind w:left="439" w:hanging="448"/>
        <w:jc w:val="both"/>
        <w:rPr>
          <w:rFonts w:ascii="Arial" w:hAnsi="Arial" w:cs="Arabic Transparent"/>
          <w:color w:val="000000"/>
          <w:sz w:val="28"/>
          <w:szCs w:val="28"/>
          <w:rtl/>
        </w:rPr>
      </w:pPr>
      <w:r>
        <w:rPr>
          <w:rFonts w:ascii="Arial" w:hAnsi="Arial" w:cs="Arabic Transparent"/>
          <w:color w:val="000000"/>
          <w:sz w:val="28"/>
          <w:szCs w:val="28"/>
          <w:rtl/>
        </w:rPr>
        <w:t xml:space="preserve">قول الرسول </w:t>
      </w:r>
      <w:r>
        <w:rPr>
          <w:rFonts w:cs="Arabic Transparent"/>
          <w:sz w:val="28"/>
          <w:szCs w:val="28"/>
        </w:rPr>
        <w:sym w:font="AGA Arabesque" w:char="F072"/>
      </w:r>
      <w:r>
        <w:rPr>
          <w:rFonts w:ascii="Arial" w:hAnsi="Arial" w:cs="Arabic Transparent"/>
          <w:color w:val="000000"/>
          <w:sz w:val="28"/>
          <w:szCs w:val="28"/>
          <w:rtl/>
        </w:rPr>
        <w:t xml:space="preserve"> للصحابة لما أقبل سعد بن معاذ: "قوموا إلى سيدكم"</w:t>
      </w:r>
      <w:r>
        <w:rPr>
          <w:rStyle w:val="FootnoteReference"/>
          <w:rFonts w:ascii="Arial" w:hAnsi="Arial" w:cs="Arabic Transparent"/>
          <w:color w:val="000000"/>
          <w:sz w:val="28"/>
          <w:szCs w:val="28"/>
          <w:rtl/>
        </w:rPr>
        <w:t>(</w:t>
      </w:r>
      <w:r>
        <w:rPr>
          <w:rStyle w:val="FootnoteReference"/>
          <w:color w:val="000000"/>
          <w:sz w:val="28"/>
          <w:szCs w:val="28"/>
          <w:rtl/>
        </w:rPr>
        <w:footnoteReference w:id="265"/>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CA5346">
      <w:pPr>
        <w:pStyle w:val="a"/>
        <w:numPr>
          <w:ilvl w:val="0"/>
          <w:numId w:val="17"/>
        </w:numPr>
        <w:autoSpaceDE w:val="0"/>
        <w:autoSpaceDN w:val="0"/>
        <w:adjustRightInd w:val="0"/>
        <w:spacing w:after="0" w:line="360" w:lineRule="auto"/>
        <w:ind w:left="439" w:hanging="448"/>
        <w:jc w:val="both"/>
        <w:rPr>
          <w:rFonts w:ascii="Arial" w:hAnsi="Arial" w:cs="Arabic Transparent"/>
          <w:color w:val="000000"/>
          <w:sz w:val="28"/>
          <w:szCs w:val="28"/>
          <w:rtl/>
        </w:rPr>
      </w:pPr>
      <w:r>
        <w:rPr>
          <w:rStyle w:val="apple-converted-space"/>
          <w:rFonts w:ascii="Droid Arabic Naskh" w:hAnsi="Droid Arabic Naskh"/>
          <w:b/>
          <w:bCs/>
          <w:color w:val="070B79"/>
          <w:sz w:val="21"/>
          <w:szCs w:val="21"/>
          <w:shd w:val="clear" w:color="auto" w:fill="FFFFFF"/>
        </w:rPr>
        <w:t> </w:t>
      </w:r>
      <w:r>
        <w:rPr>
          <w:rFonts w:ascii="Droid Arabic Naskh" w:hAnsi="Droid Arabic Naskh" w:cs="Arabic Transparent" w:hint="eastAsia"/>
          <w:sz w:val="28"/>
          <w:szCs w:val="28"/>
          <w:shd w:val="clear" w:color="auto" w:fill="FFFFFF"/>
          <w:rtl/>
        </w:rPr>
        <w:t>ما</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ثبت</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في</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الصحيحين</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في</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قصة</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كعب</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بن</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مالك</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لما</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تاب</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الله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عليه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وعلى</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صاحبيه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رضي</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الله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عنهم</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جميعا</w:t>
      </w:r>
      <w:r>
        <w:rPr>
          <w:rFonts w:ascii="Droid Arabic Naskh" w:hAnsi="Droid Arabic Naskh" w:cs="Arabic Transparent"/>
          <w:sz w:val="28"/>
          <w:szCs w:val="28"/>
          <w:shd w:val="clear" w:color="auto" w:fill="FFFFFF"/>
          <w:rtl/>
        </w:rPr>
        <w:t>-</w:t>
      </w:r>
      <w:r>
        <w:rPr>
          <w:rFonts w:ascii="Droid Arabic Naskh" w:hAnsi="Droid Arabic Naskh" w:cs="Arabic Transparent" w:hint="eastAsia"/>
          <w:sz w:val="28"/>
          <w:szCs w:val="28"/>
          <w:shd w:val="clear" w:color="auto" w:fill="FFFFFF"/>
          <w:rtl/>
        </w:rPr>
        <w:t>،</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وفيه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أن</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كعباً</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لما</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دخل</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المسجد</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قام</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إليه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طلحة</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بن</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عبيد</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الله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يهرول</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فسلم</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عليه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وهنأه</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بالتوبة،</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ولم</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ينكر</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ذلك</w:t>
      </w:r>
      <w:r>
        <w:rPr>
          <w:rFonts w:ascii="Droid Arabic Naskh" w:hAnsi="Droid Arabic Naskh" w:cs="Arabic Transparent"/>
          <w:sz w:val="28"/>
          <w:szCs w:val="28"/>
          <w:shd w:val="clear" w:color="auto" w:fill="FFFFFF"/>
          <w:rtl/>
        </w:rPr>
        <w:t xml:space="preserve"> </w:t>
      </w:r>
      <w:r>
        <w:rPr>
          <w:rFonts w:ascii="Droid Arabic Naskh" w:hAnsi="Droid Arabic Naskh" w:cs="Arabic Transparent" w:hint="eastAsia"/>
          <w:sz w:val="28"/>
          <w:szCs w:val="28"/>
          <w:shd w:val="clear" w:color="auto" w:fill="FFFFFF"/>
          <w:rtl/>
        </w:rPr>
        <w:t>النبي</w:t>
      </w:r>
      <w:r>
        <w:rPr>
          <w:rFonts w:ascii="Droid Arabic Naskh" w:hAnsi="Droid Arabic Naskh" w:cs="Arabic Transparent"/>
          <w:sz w:val="28"/>
          <w:szCs w:val="28"/>
          <w:shd w:val="clear" w:color="auto" w:fill="FFFFFF"/>
          <w:rtl/>
        </w:rPr>
        <w:t xml:space="preserve"> </w:t>
      </w:r>
      <w:r>
        <w:rPr>
          <w:rFonts w:ascii="Arial" w:hAnsi="Arial" w:cs="Arabic Transparent"/>
          <w:color w:val="000000"/>
          <w:sz w:val="28"/>
          <w:szCs w:val="28"/>
        </w:rPr>
        <w:sym w:font="AGA Arabesque" w:char="F072"/>
      </w:r>
      <w:r>
        <w:rPr>
          <w:rStyle w:val="apple-converted-space"/>
          <w:rFonts w:ascii="Droid Arabic Naskh" w:hAnsi="Droid Arabic Naskh" w:cs="Arabic Transparent" w:hint="eastAsia"/>
          <w:sz w:val="28"/>
          <w:szCs w:val="28"/>
          <w:shd w:val="clear" w:color="auto" w:fill="FFFFFF"/>
          <w:rtl/>
          <w:lang w:val="en-GB"/>
        </w:rPr>
        <w:t>،</w:t>
      </w:r>
      <w:r>
        <w:rPr>
          <w:rStyle w:val="apple-converted-space"/>
          <w:rFonts w:ascii="Droid Arabic Naskh" w:hAnsi="Droid Arabic Naskh" w:cs="Arabic Transparent"/>
          <w:sz w:val="28"/>
          <w:szCs w:val="28"/>
          <w:shd w:val="clear" w:color="auto" w:fill="FFFFFF"/>
          <w:rtl/>
          <w:lang w:val="en-GB"/>
        </w:rPr>
        <w:t xml:space="preserve"> </w:t>
      </w:r>
      <w:r>
        <w:rPr>
          <w:rStyle w:val="apple-converted-space"/>
          <w:rFonts w:ascii="Droid Arabic Naskh" w:hAnsi="Droid Arabic Naskh" w:cs="Arabic Transparent" w:hint="eastAsia"/>
          <w:sz w:val="28"/>
          <w:szCs w:val="28"/>
          <w:shd w:val="clear" w:color="auto" w:fill="FFFFFF"/>
          <w:rtl/>
          <w:lang w:val="en-GB"/>
        </w:rPr>
        <w:t>وكان</w:t>
      </w:r>
      <w:r>
        <w:rPr>
          <w:rStyle w:val="apple-converted-space"/>
          <w:rFonts w:ascii="Droid Arabic Naskh" w:hAnsi="Droid Arabic Naskh" w:cs="Arabic Transparent"/>
          <w:sz w:val="28"/>
          <w:szCs w:val="28"/>
          <w:shd w:val="clear" w:color="auto" w:fill="FFFFFF"/>
          <w:rtl/>
          <w:lang w:val="en-GB"/>
        </w:rPr>
        <w:t xml:space="preserve"> </w:t>
      </w:r>
      <w:r>
        <w:rPr>
          <w:rStyle w:val="apple-converted-space"/>
          <w:rFonts w:ascii="Droid Arabic Naskh" w:hAnsi="Droid Arabic Naskh" w:cs="Arabic Transparent" w:hint="eastAsia"/>
          <w:sz w:val="28"/>
          <w:szCs w:val="28"/>
          <w:shd w:val="clear" w:color="auto" w:fill="FFFFFF"/>
          <w:rtl/>
          <w:lang w:val="en-GB"/>
        </w:rPr>
        <w:t>كعب</w:t>
      </w:r>
      <w:r>
        <w:rPr>
          <w:rStyle w:val="apple-converted-space"/>
          <w:rFonts w:ascii="Droid Arabic Naskh" w:hAnsi="Droid Arabic Naskh" w:cs="Arabic Transparent"/>
          <w:sz w:val="28"/>
          <w:szCs w:val="28"/>
          <w:shd w:val="clear" w:color="auto" w:fill="FFFFFF"/>
          <w:rtl/>
          <w:lang w:val="en-GB"/>
        </w:rPr>
        <w:t xml:space="preserve"> </w:t>
      </w:r>
      <w:r>
        <w:rPr>
          <w:rStyle w:val="apple-converted-space"/>
          <w:rFonts w:ascii="Droid Arabic Naskh" w:hAnsi="Droid Arabic Naskh" w:cs="Arabic Transparent" w:hint="eastAsia"/>
          <w:sz w:val="28"/>
          <w:szCs w:val="28"/>
          <w:shd w:val="clear" w:color="auto" w:fill="FFFFFF"/>
          <w:rtl/>
          <w:lang w:val="en-GB"/>
        </w:rPr>
        <w:t>يراها</w:t>
      </w:r>
      <w:r>
        <w:rPr>
          <w:rStyle w:val="apple-converted-space"/>
          <w:rFonts w:ascii="Droid Arabic Naskh" w:hAnsi="Droid Arabic Naskh" w:cs="Arabic Transparent"/>
          <w:sz w:val="28"/>
          <w:szCs w:val="28"/>
          <w:shd w:val="clear" w:color="auto" w:fill="FFFFFF"/>
          <w:rtl/>
          <w:lang w:val="en-GB"/>
        </w:rPr>
        <w:t xml:space="preserve"> </w:t>
      </w:r>
      <w:r>
        <w:rPr>
          <w:rStyle w:val="apple-converted-space"/>
          <w:rFonts w:ascii="Droid Arabic Naskh" w:hAnsi="Droid Arabic Naskh" w:cs="Arabic Transparent" w:hint="eastAsia"/>
          <w:sz w:val="28"/>
          <w:szCs w:val="28"/>
          <w:shd w:val="clear" w:color="auto" w:fill="FFFFFF"/>
          <w:rtl/>
          <w:lang w:val="en-GB"/>
        </w:rPr>
        <w:t>لطلحة</w:t>
      </w:r>
      <w:r>
        <w:rPr>
          <w:rStyle w:val="FootnoteReference"/>
          <w:rFonts w:ascii="Arial" w:hAnsi="Arial" w:cs="Arabic Transparent"/>
          <w:sz w:val="28"/>
          <w:szCs w:val="28"/>
          <w:rtl/>
        </w:rPr>
        <w:t>(</w:t>
      </w:r>
      <w:r>
        <w:rPr>
          <w:rStyle w:val="FootnoteReference"/>
          <w:sz w:val="28"/>
          <w:szCs w:val="28"/>
          <w:rtl/>
        </w:rPr>
        <w:footnoteReference w:id="266"/>
      </w:r>
      <w:r>
        <w:rPr>
          <w:rStyle w:val="FootnoteReference"/>
          <w:rFonts w:ascii="Arial" w:hAnsi="Arial" w:cs="Arabic Transparent"/>
          <w:sz w:val="28"/>
          <w:szCs w:val="28"/>
          <w:rtl/>
        </w:rPr>
        <w:t>).</w:t>
      </w:r>
    </w:p>
    <w:p w:rsidR="00CD740F" w:rsidRDefault="00CD740F" w:rsidP="00CA5346">
      <w:pPr>
        <w:pStyle w:val="a"/>
        <w:numPr>
          <w:ilvl w:val="0"/>
          <w:numId w:val="17"/>
        </w:numPr>
        <w:autoSpaceDE w:val="0"/>
        <w:autoSpaceDN w:val="0"/>
        <w:adjustRightInd w:val="0"/>
        <w:spacing w:after="0" w:line="360" w:lineRule="auto"/>
        <w:ind w:left="439" w:hanging="448"/>
        <w:jc w:val="both"/>
        <w:rPr>
          <w:rFonts w:ascii="Arial" w:hAnsi="Arial" w:cs="Arabic Transparent"/>
          <w:sz w:val="28"/>
          <w:szCs w:val="28"/>
          <w:rtl/>
        </w:rPr>
      </w:pPr>
      <w:r>
        <w:rPr>
          <w:rFonts w:ascii="Arial" w:hAnsi="Arial" w:cs="Arabic Transparent"/>
          <w:sz w:val="28"/>
          <w:szCs w:val="28"/>
          <w:rtl/>
        </w:rPr>
        <w:t>ما روي عن عائشة – رضي الله عنها- أنها قالت: ما رأيت أحدا كان أشبه سمتاً وهدياً ودلاً</w:t>
      </w:r>
      <w:r w:rsidRPr="00D66B3F">
        <w:rPr>
          <w:rFonts w:ascii="Arial" w:hAnsi="Arial" w:cs="Arabic Transparent"/>
          <w:sz w:val="28"/>
          <w:szCs w:val="28"/>
          <w:vertAlign w:val="superscript"/>
          <w:rtl/>
        </w:rPr>
        <w:t>(</w:t>
      </w:r>
      <w:r w:rsidRPr="00D66B3F">
        <w:rPr>
          <w:rStyle w:val="FootnoteReference"/>
          <w:szCs w:val="28"/>
          <w:rtl/>
        </w:rPr>
        <w:footnoteReference w:id="267"/>
      </w:r>
      <w:r w:rsidRPr="00D66B3F">
        <w:rPr>
          <w:rFonts w:ascii="Arial" w:hAnsi="Arial" w:cs="Arabic Transparent"/>
          <w:sz w:val="28"/>
          <w:szCs w:val="28"/>
          <w:vertAlign w:val="superscript"/>
          <w:rtl/>
        </w:rPr>
        <w:t>)</w:t>
      </w:r>
      <w:r>
        <w:rPr>
          <w:rFonts w:ascii="Arial" w:hAnsi="Arial" w:cs="Arabic Transparent"/>
          <w:sz w:val="28"/>
          <w:szCs w:val="28"/>
          <w:rtl/>
        </w:rPr>
        <w:t xml:space="preserve"> برسول الله </w:t>
      </w:r>
      <w:r>
        <w:rPr>
          <w:rFonts w:ascii="Arial" w:hAnsi="Arial" w:cs="Arabic Transparent"/>
          <w:color w:val="000000"/>
          <w:sz w:val="28"/>
          <w:szCs w:val="28"/>
        </w:rPr>
        <w:sym w:font="AGA Arabesque" w:char="F072"/>
      </w:r>
      <w:r>
        <w:rPr>
          <w:rFonts w:ascii="Arial" w:hAnsi="Arial" w:cs="Arabic Transparent"/>
          <w:sz w:val="28"/>
          <w:szCs w:val="28"/>
          <w:rtl/>
        </w:rPr>
        <w:t xml:space="preserve"> من فاطمة؛ كانت إذا دخلت عليه قام إليها، فأخذ بيدها، وقبلها، وأجلسها في مجلسه، وكان إذا دخل عليها قامت إليه فأخذت بيده فقبلته، وأجلسته في مجلسها</w:t>
      </w:r>
      <w:r>
        <w:rPr>
          <w:rStyle w:val="FootnoteReference"/>
          <w:rFonts w:ascii="Arial" w:hAnsi="Arial" w:cs="Arabic Transparent"/>
          <w:sz w:val="28"/>
          <w:szCs w:val="28"/>
          <w:rtl/>
        </w:rPr>
        <w:t>(</w:t>
      </w:r>
      <w:r>
        <w:rPr>
          <w:rStyle w:val="FootnoteReference"/>
          <w:sz w:val="28"/>
          <w:szCs w:val="28"/>
          <w:rtl/>
        </w:rPr>
        <w:footnoteReference w:id="268"/>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CA5346">
      <w:pPr>
        <w:pStyle w:val="a"/>
        <w:numPr>
          <w:ilvl w:val="0"/>
          <w:numId w:val="17"/>
        </w:numPr>
        <w:autoSpaceDE w:val="0"/>
        <w:autoSpaceDN w:val="0"/>
        <w:adjustRightInd w:val="0"/>
        <w:spacing w:after="0" w:line="360" w:lineRule="auto"/>
        <w:ind w:left="439" w:hanging="448"/>
        <w:jc w:val="both"/>
        <w:rPr>
          <w:rFonts w:ascii="Arial" w:hAnsi="Arial" w:cs="Arabic Transparent"/>
          <w:sz w:val="28"/>
          <w:szCs w:val="28"/>
          <w:rtl/>
        </w:rPr>
      </w:pPr>
      <w:r>
        <w:rPr>
          <w:rFonts w:ascii="Arial" w:hAnsi="Arial" w:cs="Arabic Transparent"/>
          <w:sz w:val="28"/>
          <w:szCs w:val="28"/>
          <w:rtl/>
        </w:rPr>
        <w:br w:type="page"/>
        <w:t xml:space="preserve">ما ورد من قيام الرسول </w:t>
      </w:r>
      <w:r>
        <w:rPr>
          <w:rFonts w:ascii="Arial" w:hAnsi="Arial" w:cs="Arabic Transparent"/>
          <w:color w:val="000000"/>
          <w:sz w:val="28"/>
          <w:szCs w:val="28"/>
        </w:rPr>
        <w:sym w:font="AGA Arabesque" w:char="F072"/>
      </w:r>
      <w:r>
        <w:rPr>
          <w:rFonts w:ascii="Arial" w:hAnsi="Arial" w:cs="Arabic Transparent"/>
          <w:sz w:val="28"/>
          <w:szCs w:val="28"/>
          <w:rtl/>
        </w:rPr>
        <w:t xml:space="preserve"> لعكرمة بن أبي جهل حين أقبل مسلماً</w:t>
      </w:r>
      <w:r>
        <w:rPr>
          <w:rStyle w:val="FootnoteReference"/>
          <w:rFonts w:ascii="Arial" w:hAnsi="Arial" w:cs="Arabic Transparent"/>
          <w:sz w:val="28"/>
          <w:szCs w:val="28"/>
          <w:rtl/>
        </w:rPr>
        <w:t>(</w:t>
      </w:r>
      <w:r>
        <w:rPr>
          <w:rStyle w:val="FootnoteReference"/>
          <w:sz w:val="28"/>
          <w:szCs w:val="28"/>
          <w:rtl/>
        </w:rPr>
        <w:footnoteReference w:id="269"/>
      </w:r>
      <w:r>
        <w:rPr>
          <w:rStyle w:val="FootnoteReference"/>
          <w:rFonts w:ascii="Arial" w:hAnsi="Arial" w:cs="Arabic Transparent"/>
          <w:sz w:val="28"/>
          <w:szCs w:val="28"/>
          <w:rtl/>
        </w:rPr>
        <w:t>)</w:t>
      </w:r>
      <w:r>
        <w:rPr>
          <w:rFonts w:ascii="Arial" w:hAnsi="Arial" w:cs="Arabic Transparent"/>
          <w:sz w:val="28"/>
          <w:szCs w:val="28"/>
          <w:rtl/>
        </w:rPr>
        <w:t xml:space="preserve">، وقيام الرسول </w:t>
      </w:r>
      <w:r>
        <w:rPr>
          <w:rFonts w:ascii="Arial" w:hAnsi="Arial" w:cs="Arabic Transparent"/>
          <w:color w:val="000000"/>
          <w:sz w:val="28"/>
          <w:szCs w:val="28"/>
        </w:rPr>
        <w:sym w:font="AGA Arabesque" w:char="F072"/>
      </w:r>
      <w:r>
        <w:rPr>
          <w:rFonts w:ascii="Arial" w:hAnsi="Arial" w:cs="Arabic Transparent"/>
          <w:sz w:val="28"/>
          <w:szCs w:val="28"/>
          <w:rtl/>
        </w:rPr>
        <w:t xml:space="preserve"> لعدي بن حاتم</w:t>
      </w:r>
      <w:r>
        <w:rPr>
          <w:rStyle w:val="FootnoteReference"/>
          <w:rFonts w:ascii="Arial" w:hAnsi="Arial" w:cs="Arabic Transparent"/>
          <w:sz w:val="28"/>
          <w:szCs w:val="28"/>
          <w:rtl/>
        </w:rPr>
        <w:t>(</w:t>
      </w:r>
      <w:r>
        <w:rPr>
          <w:rStyle w:val="FootnoteReference"/>
          <w:sz w:val="28"/>
          <w:szCs w:val="28"/>
          <w:rtl/>
        </w:rPr>
        <w:footnoteReference w:id="270"/>
      </w:r>
      <w:r>
        <w:rPr>
          <w:rStyle w:val="FootnoteReference"/>
          <w:rFonts w:ascii="Arial" w:hAnsi="Arial" w:cs="Arabic Transparent"/>
          <w:sz w:val="28"/>
          <w:szCs w:val="28"/>
          <w:rtl/>
        </w:rPr>
        <w:t>)</w:t>
      </w:r>
      <w:r>
        <w:rPr>
          <w:rFonts w:ascii="Arial" w:hAnsi="Arial" w:cs="Arabic Transparent"/>
          <w:sz w:val="28"/>
          <w:szCs w:val="28"/>
          <w:rtl/>
        </w:rPr>
        <w:t>، وزيد بن حارثة</w:t>
      </w:r>
      <w:r>
        <w:rPr>
          <w:rStyle w:val="FootnoteReference"/>
          <w:rFonts w:ascii="Arial" w:hAnsi="Arial" w:cs="Arabic Transparent"/>
          <w:sz w:val="28"/>
          <w:szCs w:val="28"/>
          <w:rtl/>
        </w:rPr>
        <w:t>(</w:t>
      </w:r>
      <w:r>
        <w:rPr>
          <w:rStyle w:val="FootnoteReference"/>
          <w:sz w:val="28"/>
          <w:szCs w:val="28"/>
          <w:rtl/>
        </w:rPr>
        <w:footnoteReference w:id="271"/>
      </w:r>
      <w:r>
        <w:rPr>
          <w:rStyle w:val="FootnoteReference"/>
          <w:rFonts w:ascii="Arial" w:hAnsi="Arial" w:cs="Arabic Transparent"/>
          <w:sz w:val="28"/>
          <w:szCs w:val="28"/>
          <w:rtl/>
        </w:rPr>
        <w:t>)</w:t>
      </w:r>
      <w:r>
        <w:rPr>
          <w:rFonts w:ascii="Arial" w:hAnsi="Arial" w:cs="Arabic Transparent"/>
          <w:sz w:val="28"/>
          <w:szCs w:val="28"/>
          <w:rtl/>
        </w:rPr>
        <w:t>، وجعفر بن أبي طالب</w:t>
      </w:r>
      <w:r>
        <w:rPr>
          <w:rStyle w:val="FootnoteReference"/>
          <w:rFonts w:ascii="Arial" w:hAnsi="Arial" w:cs="Arabic Transparent"/>
          <w:sz w:val="28"/>
          <w:szCs w:val="28"/>
          <w:rtl/>
        </w:rPr>
        <w:t>(</w:t>
      </w:r>
      <w:r>
        <w:rPr>
          <w:rStyle w:val="FootnoteReference"/>
          <w:sz w:val="28"/>
          <w:szCs w:val="28"/>
          <w:rtl/>
        </w:rPr>
        <w:footnoteReference w:id="272"/>
      </w:r>
      <w:r>
        <w:rPr>
          <w:rStyle w:val="FootnoteReference"/>
          <w:rFonts w:ascii="Arial" w:hAnsi="Arial" w:cs="Arabic Transparent"/>
          <w:sz w:val="28"/>
          <w:szCs w:val="28"/>
          <w:rtl/>
        </w:rPr>
        <w:t>)</w:t>
      </w:r>
      <w:r>
        <w:rPr>
          <w:rFonts w:ascii="Arial" w:hAnsi="Arial" w:cs="Arabic Transparent"/>
          <w:sz w:val="28"/>
          <w:szCs w:val="28"/>
          <w:rtl/>
        </w:rPr>
        <w:t xml:space="preserve"> حين قدموا عليه.</w:t>
      </w:r>
    </w:p>
    <w:p w:rsidR="00CD740F" w:rsidRDefault="00CD740F" w:rsidP="00CA5346">
      <w:pPr>
        <w:pStyle w:val="a"/>
        <w:numPr>
          <w:ilvl w:val="0"/>
          <w:numId w:val="17"/>
        </w:numPr>
        <w:autoSpaceDE w:val="0"/>
        <w:autoSpaceDN w:val="0"/>
        <w:adjustRightInd w:val="0"/>
        <w:spacing w:after="0" w:line="360" w:lineRule="auto"/>
        <w:ind w:left="439" w:hanging="448"/>
        <w:jc w:val="both"/>
        <w:rPr>
          <w:rFonts w:ascii="Arial" w:hAnsi="Arial" w:cs="Arabic Transparent"/>
          <w:sz w:val="28"/>
          <w:szCs w:val="28"/>
        </w:rPr>
      </w:pPr>
      <w:r>
        <w:rPr>
          <w:rFonts w:ascii="Arial" w:hAnsi="Arial" w:cs="Arabic Transparent"/>
          <w:sz w:val="28"/>
          <w:szCs w:val="28"/>
          <w:rtl/>
        </w:rPr>
        <w:t xml:space="preserve">ما رُوي من أن رسول الله </w:t>
      </w:r>
      <w:r>
        <w:rPr>
          <w:rFonts w:cs="Arabic Transparent"/>
          <w:sz w:val="28"/>
          <w:szCs w:val="28"/>
        </w:rPr>
        <w:sym w:font="AGA Arabesque" w:char="F072"/>
      </w:r>
      <w:r>
        <w:rPr>
          <w:rFonts w:ascii="Arial" w:hAnsi="Arial" w:cs="Arabic Transparent"/>
          <w:sz w:val="28"/>
          <w:szCs w:val="28"/>
          <w:rtl/>
        </w:rPr>
        <w:t xml:space="preserve"> كان جالسا يوما، فأقبل أبوه من الرضاعة، فوضع له بعض ثوبه، فقعد عليه، ثم أقبلت أمه فوضع لها شق ثوبه من جانبه الآخر، فجلست عليه، ثم أقبل أخوه من الرضاعة، فقام رسول الله </w:t>
      </w:r>
      <w:r>
        <w:rPr>
          <w:rFonts w:ascii="Arial" w:hAnsi="Arial" w:cs="Arabic Transparent"/>
          <w:color w:val="000000"/>
          <w:sz w:val="28"/>
          <w:szCs w:val="28"/>
        </w:rPr>
        <w:sym w:font="AGA Arabesque" w:char="F072"/>
      </w:r>
      <w:r>
        <w:rPr>
          <w:rFonts w:ascii="Arial" w:hAnsi="Arial" w:cs="Arabic Transparent"/>
          <w:sz w:val="28"/>
          <w:szCs w:val="28"/>
          <w:rtl/>
        </w:rPr>
        <w:t>، فأجلسه بين يديه</w:t>
      </w:r>
      <w:r>
        <w:rPr>
          <w:rStyle w:val="FootnoteReference"/>
          <w:rFonts w:ascii="Arial" w:hAnsi="Arial" w:cs="Arabic Transparent"/>
          <w:sz w:val="28"/>
          <w:szCs w:val="28"/>
          <w:rtl/>
        </w:rPr>
        <w:t>(</w:t>
      </w:r>
      <w:r>
        <w:rPr>
          <w:rStyle w:val="FootnoteReference"/>
          <w:sz w:val="28"/>
          <w:szCs w:val="28"/>
          <w:rtl/>
        </w:rPr>
        <w:footnoteReference w:id="273"/>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9A5A7E">
      <w:pPr>
        <w:autoSpaceDE w:val="0"/>
        <w:autoSpaceDN w:val="0"/>
        <w:adjustRightInd w:val="0"/>
        <w:spacing w:before="240" w:after="0" w:line="360" w:lineRule="auto"/>
        <w:ind w:firstLine="397"/>
        <w:jc w:val="both"/>
        <w:rPr>
          <w:rFonts w:ascii="Arial" w:hAnsi="Arial" w:cs="Arabic Transparent"/>
          <w:color w:val="000000"/>
          <w:sz w:val="28"/>
          <w:szCs w:val="28"/>
        </w:rPr>
      </w:pPr>
      <w:r>
        <w:rPr>
          <w:rFonts w:ascii="Arial" w:hAnsi="Arial" w:cs="Arabic Transparent"/>
          <w:color w:val="000000"/>
          <w:sz w:val="28"/>
          <w:szCs w:val="28"/>
          <w:rtl/>
        </w:rPr>
        <w:t>وقد ذهب بعض العلماء كالتوربشتي</w:t>
      </w:r>
      <w:r>
        <w:rPr>
          <w:rStyle w:val="FootnoteReference"/>
          <w:rFonts w:ascii="Arial" w:hAnsi="Arial" w:cs="Arabic Transparent"/>
          <w:color w:val="000000"/>
          <w:sz w:val="28"/>
          <w:szCs w:val="28"/>
          <w:rtl/>
        </w:rPr>
        <w:t>(</w:t>
      </w:r>
      <w:r>
        <w:rPr>
          <w:rStyle w:val="FootnoteReference"/>
          <w:color w:val="000000"/>
          <w:sz w:val="28"/>
          <w:szCs w:val="28"/>
          <w:rtl/>
        </w:rPr>
        <w:footnoteReference w:id="274"/>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وابن الحاج</w:t>
      </w:r>
      <w:r>
        <w:rPr>
          <w:rStyle w:val="FootnoteReference"/>
          <w:rFonts w:ascii="Arial" w:hAnsi="Arial" w:cs="Arabic Transparent"/>
          <w:color w:val="000000"/>
          <w:sz w:val="28"/>
          <w:szCs w:val="28"/>
          <w:rtl/>
        </w:rPr>
        <w:t>(</w:t>
      </w:r>
      <w:r>
        <w:rPr>
          <w:rStyle w:val="FootnoteReference"/>
          <w:color w:val="000000"/>
          <w:sz w:val="28"/>
          <w:szCs w:val="28"/>
          <w:rtl/>
        </w:rPr>
        <w:footnoteReference w:id="275"/>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والمباركفوري</w:t>
      </w:r>
      <w:r>
        <w:rPr>
          <w:rStyle w:val="FootnoteReference"/>
          <w:rFonts w:ascii="Arial" w:hAnsi="Arial" w:cs="Arabic Transparent"/>
          <w:color w:val="000000"/>
          <w:sz w:val="28"/>
          <w:szCs w:val="28"/>
          <w:rtl/>
        </w:rPr>
        <w:t>(</w:t>
      </w:r>
      <w:r>
        <w:rPr>
          <w:rStyle w:val="FootnoteReference"/>
          <w:color w:val="000000"/>
          <w:sz w:val="28"/>
          <w:szCs w:val="28"/>
          <w:rtl/>
        </w:rPr>
        <w:footnoteReference w:id="276"/>
      </w:r>
      <w:r>
        <w:rPr>
          <w:rStyle w:val="FootnoteReference"/>
          <w:rFonts w:ascii="Arial" w:hAnsi="Arial" w:cs="Arabic Transparent"/>
          <w:color w:val="000000"/>
          <w:sz w:val="28"/>
          <w:szCs w:val="28"/>
          <w:rtl/>
        </w:rPr>
        <w:t>)</w:t>
      </w:r>
      <w:r>
        <w:rPr>
          <w:rFonts w:ascii="Arial" w:hAnsi="Arial" w:cs="Arabic Transparent"/>
          <w:color w:val="000000"/>
          <w:sz w:val="28"/>
          <w:szCs w:val="28"/>
          <w:rtl/>
        </w:rPr>
        <w:t>، إلى منع القيام للقادم</w:t>
      </w:r>
      <w:r>
        <w:rPr>
          <w:rStyle w:val="FootnoteReference"/>
          <w:rFonts w:ascii="Arial" w:hAnsi="Arial" w:cs="Arabic Transparent"/>
          <w:color w:val="000000"/>
          <w:sz w:val="28"/>
          <w:szCs w:val="28"/>
          <w:rtl/>
        </w:rPr>
        <w:t>(</w:t>
      </w:r>
      <w:r>
        <w:rPr>
          <w:rStyle w:val="FootnoteReference"/>
          <w:color w:val="000000"/>
          <w:sz w:val="28"/>
          <w:szCs w:val="28"/>
          <w:rtl/>
        </w:rPr>
        <w:footnoteReference w:id="277"/>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واستدلوا بالأدلة الآتية: </w:t>
      </w:r>
    </w:p>
    <w:p w:rsidR="00CD740F" w:rsidRDefault="00CD740F" w:rsidP="00CA5346">
      <w:pPr>
        <w:pStyle w:val="a"/>
        <w:numPr>
          <w:ilvl w:val="0"/>
          <w:numId w:val="17"/>
        </w:numPr>
        <w:autoSpaceDE w:val="0"/>
        <w:autoSpaceDN w:val="0"/>
        <w:adjustRightInd w:val="0"/>
        <w:spacing w:after="0" w:line="360" w:lineRule="auto"/>
        <w:ind w:left="453" w:hanging="476"/>
        <w:jc w:val="both"/>
        <w:rPr>
          <w:rFonts w:ascii="AR BERKLEY" w:hAnsi="AR BERKLEY" w:cs="Arabic Transparent"/>
          <w:color w:val="000000"/>
          <w:sz w:val="28"/>
          <w:szCs w:val="28"/>
        </w:rPr>
      </w:pPr>
      <w:r>
        <w:rPr>
          <w:rFonts w:ascii="AR BERKLEY" w:hAnsi="AR BERKLEY" w:cs="Arabic Transparent" w:hint="eastAsia"/>
          <w:color w:val="000000"/>
          <w:sz w:val="28"/>
          <w:szCs w:val="28"/>
          <w:rtl/>
        </w:rPr>
        <w:t>ما</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روي</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عن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أبي</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مِجْلَزٍ</w:t>
      </w:r>
      <w:r>
        <w:rPr>
          <w:rStyle w:val="FootnoteReference"/>
          <w:rFonts w:ascii="AR BERKLEY" w:hAnsi="AR BERKLEY" w:cs="Arabic Transparent"/>
          <w:color w:val="000000"/>
          <w:sz w:val="28"/>
          <w:szCs w:val="28"/>
          <w:rtl/>
        </w:rPr>
        <w:t>(</w:t>
      </w:r>
      <w:r>
        <w:rPr>
          <w:rStyle w:val="FootnoteReference"/>
          <w:color w:val="000000"/>
          <w:sz w:val="28"/>
          <w:szCs w:val="28"/>
          <w:rtl/>
        </w:rPr>
        <w:footnoteReference w:id="278"/>
      </w:r>
      <w:r>
        <w:rPr>
          <w:rStyle w:val="FootnoteReference"/>
          <w:rFonts w:ascii="AR BERKLEY" w:hAnsi="AR BERKLEY" w:cs="Arabic Transparent"/>
          <w:color w:val="000000"/>
          <w:sz w:val="28"/>
          <w:szCs w:val="28"/>
          <w:rtl/>
        </w:rPr>
        <w:t>)</w:t>
      </w:r>
      <w:r>
        <w:rPr>
          <w:rFonts w:ascii="AR BERKLEY" w:hAnsi="AR BERKLEY" w:cs="Arabic Transparent" w:hint="eastAsia"/>
          <w:color w:val="000000"/>
          <w:sz w:val="28"/>
          <w:szCs w:val="28"/>
          <w:rtl/>
        </w:rPr>
        <w:t>،</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قال</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خرج</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معاوية</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على</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ابن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الزبير،</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وابن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عامر،</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فقام</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ابن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عامر</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وجلس</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ابن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الزبير،</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فقال</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معاوية</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لابن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عامر</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اجلس،</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فإني</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سمعت</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رسول</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الله</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ascii="AR BERKLEY" w:hAnsi="AR BERKLEY" w:cs="Arabic Transparent" w:hint="eastAsia"/>
          <w:color w:val="000000"/>
          <w:sz w:val="28"/>
          <w:szCs w:val="28"/>
          <w:rtl/>
        </w:rPr>
        <w:t>يقول</w:t>
      </w:r>
      <w:r>
        <w:rPr>
          <w:rFonts w:ascii="AR BERKLEY" w:hAnsi="AR BERKLEY" w:cs="Arabic Transparent"/>
          <w:color w:val="000000"/>
          <w:sz w:val="28"/>
          <w:szCs w:val="28"/>
          <w:rtl/>
        </w:rPr>
        <w:t>: "</w:t>
      </w:r>
      <w:r>
        <w:rPr>
          <w:rFonts w:ascii="AR BERKLEY" w:hAnsi="AR BERKLEY" w:cs="Arabic Transparent" w:hint="eastAsia"/>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أَحَبَّ</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أَنْ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يَمْثُلَ</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لَهُ</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الرِّجَالُ</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قِيَامًا</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فَلْيَتَبَوَّأْ</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مَقْعَدَهُ</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eastAsia"/>
          <w:color w:val="000000"/>
          <w:sz w:val="28"/>
          <w:szCs w:val="28"/>
          <w:rtl/>
        </w:rPr>
        <w:t>النَّارِ</w:t>
      </w:r>
      <w:r>
        <w:rPr>
          <w:rFonts w:ascii="AR BERKLEY" w:hAnsi="AR BERKLEY" w:cs="Arabic Transparent"/>
          <w:color w:val="000000"/>
          <w:sz w:val="28"/>
          <w:szCs w:val="28"/>
          <w:rtl/>
        </w:rPr>
        <w:t>"</w:t>
      </w:r>
      <w:r>
        <w:rPr>
          <w:rStyle w:val="FootnoteReference"/>
          <w:rFonts w:ascii="AR BERKLEY" w:hAnsi="AR BERKLEY" w:cs="Arabic Transparent"/>
          <w:color w:val="000000"/>
          <w:sz w:val="28"/>
          <w:szCs w:val="28"/>
          <w:rtl/>
        </w:rPr>
        <w:t>(</w:t>
      </w:r>
      <w:r>
        <w:rPr>
          <w:rStyle w:val="FootnoteReference"/>
          <w:color w:val="000000"/>
          <w:sz w:val="28"/>
          <w:szCs w:val="28"/>
          <w:rtl/>
        </w:rPr>
        <w:footnoteReference w:id="279"/>
      </w:r>
      <w:r>
        <w:rPr>
          <w:rStyle w:val="FootnoteReference"/>
          <w:rFonts w:ascii="AR BERKLEY" w:hAnsi="AR BERKLEY" w:cs="Arabic Transparent"/>
          <w:color w:val="000000"/>
          <w:sz w:val="28"/>
          <w:szCs w:val="28"/>
          <w:rtl/>
        </w:rPr>
        <w:t>)</w:t>
      </w:r>
      <w:r>
        <w:rPr>
          <w:rFonts w:ascii="AR BERKLEY" w:hAnsi="AR BERKLEY" w:cs="Arabic Transparent"/>
          <w:color w:val="000000"/>
          <w:sz w:val="28"/>
          <w:szCs w:val="28"/>
          <w:rtl/>
        </w:rPr>
        <w:t>.</w:t>
      </w:r>
    </w:p>
    <w:p w:rsidR="00CD740F" w:rsidRDefault="00CD740F" w:rsidP="00CA5346">
      <w:pPr>
        <w:pStyle w:val="a"/>
        <w:numPr>
          <w:ilvl w:val="0"/>
          <w:numId w:val="17"/>
        </w:numPr>
        <w:autoSpaceDE w:val="0"/>
        <w:autoSpaceDN w:val="0"/>
        <w:adjustRightInd w:val="0"/>
        <w:spacing w:after="0" w:line="360" w:lineRule="auto"/>
        <w:ind w:left="453" w:hanging="476"/>
        <w:jc w:val="both"/>
        <w:rPr>
          <w:rFonts w:ascii="AR BERKLEY" w:hAnsi="AR BERKLEY" w:cs="Arabic Transparent"/>
          <w:color w:val="000000"/>
          <w:sz w:val="28"/>
          <w:szCs w:val="28"/>
        </w:rPr>
      </w:pPr>
      <w:r>
        <w:rPr>
          <w:rFonts w:ascii="Arial" w:hAnsi="Arial" w:cs="Arabic Transparent"/>
          <w:color w:val="000000"/>
          <w:sz w:val="28"/>
          <w:szCs w:val="28"/>
          <w:rtl/>
        </w:rPr>
        <w:t xml:space="preserve">ما رُوي عن أبي أمامة – رضي الله عنه-، قال: خرج علينا رسول الله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متوكئا على عصا، فقمنا إليه، فقال: «لا تَقُومُوا كما تَقُومُ الأعَاجمُ، يُعَظمُ بعضُها بعضاً»</w:t>
      </w:r>
      <w:r>
        <w:rPr>
          <w:rStyle w:val="FootnoteReference"/>
          <w:rFonts w:ascii="AR BERKLEY" w:hAnsi="AR BERKLEY" w:cs="Arabic Transparent"/>
          <w:color w:val="000000"/>
          <w:sz w:val="28"/>
          <w:szCs w:val="28"/>
          <w:rtl/>
        </w:rPr>
        <w:t>(</w:t>
      </w:r>
      <w:r>
        <w:rPr>
          <w:rStyle w:val="FootnoteReference"/>
          <w:color w:val="000000"/>
          <w:sz w:val="28"/>
          <w:szCs w:val="28"/>
          <w:rtl/>
        </w:rPr>
        <w:footnoteReference w:id="280"/>
      </w:r>
      <w:r>
        <w:rPr>
          <w:rStyle w:val="FootnoteReference"/>
          <w:rFonts w:ascii="AR BERKLEY" w:hAnsi="AR BERKLEY" w:cs="Arabic Transparent"/>
          <w:color w:val="000000"/>
          <w:sz w:val="28"/>
          <w:szCs w:val="28"/>
          <w:rtl/>
        </w:rPr>
        <w:t>)</w:t>
      </w:r>
      <w:r>
        <w:rPr>
          <w:rFonts w:ascii="AR BERKLEY" w:hAnsi="AR BERKLEY" w:cs="Arabic Transparent"/>
          <w:color w:val="000000"/>
          <w:sz w:val="28"/>
          <w:szCs w:val="28"/>
          <w:rtl/>
        </w:rPr>
        <w:t>.</w:t>
      </w:r>
    </w:p>
    <w:p w:rsidR="00CD740F" w:rsidRDefault="00CD740F" w:rsidP="00CA5346">
      <w:pPr>
        <w:pStyle w:val="a"/>
        <w:numPr>
          <w:ilvl w:val="0"/>
          <w:numId w:val="17"/>
        </w:numPr>
        <w:autoSpaceDE w:val="0"/>
        <w:autoSpaceDN w:val="0"/>
        <w:adjustRightInd w:val="0"/>
        <w:spacing w:after="0" w:line="360" w:lineRule="auto"/>
        <w:ind w:left="453" w:hanging="476"/>
        <w:jc w:val="both"/>
        <w:rPr>
          <w:rFonts w:ascii="AR BERKLEY" w:hAnsi="AR BERKLEY" w:cs="Arabic Transparent"/>
          <w:color w:val="000000"/>
          <w:sz w:val="28"/>
          <w:szCs w:val="28"/>
          <w:rtl/>
        </w:rPr>
      </w:pPr>
      <w:r>
        <w:rPr>
          <w:rFonts w:ascii="AR BERKLEY" w:hAnsi="AR BERKLEY" w:cs="Arabic Transparent" w:hint="eastAsia"/>
          <w:color w:val="000000"/>
          <w:sz w:val="28"/>
          <w:szCs w:val="28"/>
          <w:rtl/>
        </w:rPr>
        <w:t>ما</w:t>
      </w:r>
      <w:r>
        <w:rPr>
          <w:rFonts w:ascii="AR BERKLEY" w:hAnsi="AR BERKLEY" w:cs="Arabic Transparent"/>
          <w:color w:val="000000"/>
          <w:sz w:val="28"/>
          <w:szCs w:val="28"/>
          <w:rtl/>
        </w:rPr>
        <w:t xml:space="preserve"> </w:t>
      </w:r>
      <w:r>
        <w:rPr>
          <w:rFonts w:ascii="AR BERKLEY" w:hAnsi="AR BERKLEY" w:cs="Arabic Transparent" w:hint="eastAsia"/>
          <w:sz w:val="28"/>
          <w:szCs w:val="28"/>
          <w:rtl/>
        </w:rPr>
        <w:t>رُوي</w:t>
      </w:r>
      <w:r>
        <w:rPr>
          <w:rFonts w:ascii="AR BERKLEY" w:hAnsi="AR BERKLEY" w:cs="Arabic Transparent"/>
          <w:sz w:val="28"/>
          <w:szCs w:val="28"/>
          <w:rtl/>
        </w:rPr>
        <w:t xml:space="preserve"> </w:t>
      </w:r>
      <w:r>
        <w:rPr>
          <w:rFonts w:ascii="AR BERKLEY" w:hAnsi="AR BERKLEY" w:cs="Arabic Transparent" w:hint="eastAsia"/>
          <w:sz w:val="28"/>
          <w:szCs w:val="28"/>
          <w:rtl/>
        </w:rPr>
        <w:t>عن</w:t>
      </w:r>
      <w:r>
        <w:rPr>
          <w:rFonts w:ascii="AR BERKLEY" w:hAnsi="AR BERKLEY" w:cs="Arabic Transparent"/>
          <w:sz w:val="28"/>
          <w:szCs w:val="28"/>
          <w:rtl/>
        </w:rPr>
        <w:t xml:space="preserve"> </w:t>
      </w:r>
      <w:r>
        <w:rPr>
          <w:rFonts w:ascii="AR BERKLEY" w:hAnsi="AR BERKLEY" w:cs="Arabic Transparent" w:hint="eastAsia"/>
          <w:sz w:val="28"/>
          <w:szCs w:val="28"/>
          <w:rtl/>
        </w:rPr>
        <w:t>أنس</w:t>
      </w:r>
      <w:r>
        <w:rPr>
          <w:rFonts w:ascii="AR BERKLEY" w:hAnsi="AR BERKLEY" w:cs="Arabic Transparent"/>
          <w:sz w:val="28"/>
          <w:szCs w:val="28"/>
          <w:rtl/>
        </w:rPr>
        <w:t xml:space="preserve"> – </w:t>
      </w:r>
      <w:r>
        <w:rPr>
          <w:rFonts w:ascii="AR BERKLEY" w:hAnsi="AR BERKLEY" w:cs="Arabic Transparent" w:hint="eastAsia"/>
          <w:sz w:val="28"/>
          <w:szCs w:val="28"/>
          <w:rtl/>
        </w:rPr>
        <w:t>رضي</w:t>
      </w:r>
      <w:r>
        <w:rPr>
          <w:rFonts w:ascii="AR BERKLEY" w:hAnsi="AR BERKLEY" w:cs="Arabic Transparent"/>
          <w:sz w:val="28"/>
          <w:szCs w:val="28"/>
          <w:rtl/>
        </w:rPr>
        <w:t xml:space="preserve"> </w:t>
      </w:r>
      <w:r>
        <w:rPr>
          <w:rFonts w:ascii="AR BERKLEY" w:hAnsi="AR BERKLEY" w:cs="Arabic Transparent" w:hint="eastAsia"/>
          <w:sz w:val="28"/>
          <w:szCs w:val="28"/>
          <w:rtl/>
        </w:rPr>
        <w:t>الله</w:t>
      </w:r>
      <w:r>
        <w:rPr>
          <w:rFonts w:ascii="AR BERKLEY" w:hAnsi="AR BERKLEY" w:cs="Arabic Transparent"/>
          <w:sz w:val="28"/>
          <w:szCs w:val="28"/>
          <w:rtl/>
        </w:rPr>
        <w:t xml:space="preserve"> </w:t>
      </w:r>
      <w:r>
        <w:rPr>
          <w:rFonts w:ascii="AR BERKLEY" w:hAnsi="AR BERKLEY" w:cs="Arabic Transparent" w:hint="eastAsia"/>
          <w:sz w:val="28"/>
          <w:szCs w:val="28"/>
          <w:rtl/>
        </w:rPr>
        <w:t>عنه</w:t>
      </w:r>
      <w:r>
        <w:rPr>
          <w:rFonts w:ascii="AR BERKLEY" w:hAnsi="AR BERKLEY" w:cs="Arabic Transparent"/>
          <w:sz w:val="28"/>
          <w:szCs w:val="28"/>
          <w:rtl/>
        </w:rPr>
        <w:t xml:space="preserve">- </w:t>
      </w:r>
      <w:r>
        <w:rPr>
          <w:rFonts w:ascii="AR BERKLEY" w:hAnsi="AR BERKLEY" w:cs="Arabic Transparent" w:hint="eastAsia"/>
          <w:sz w:val="28"/>
          <w:szCs w:val="28"/>
          <w:rtl/>
        </w:rPr>
        <w:t>قال</w:t>
      </w:r>
      <w:r>
        <w:rPr>
          <w:rFonts w:ascii="AR BERKLEY" w:hAnsi="AR BERKLEY" w:cs="Arabic Transparent"/>
          <w:sz w:val="28"/>
          <w:szCs w:val="28"/>
          <w:rtl/>
        </w:rPr>
        <w:t xml:space="preserve">: </w:t>
      </w:r>
      <w:r>
        <w:rPr>
          <w:rFonts w:ascii="Arial" w:hAnsi="Arial" w:cs="Arabic Transparent"/>
          <w:sz w:val="28"/>
          <w:szCs w:val="28"/>
          <w:rtl/>
        </w:rPr>
        <w:t xml:space="preserve">"لم يكن شخص أحب إليهم من رسول الله </w:t>
      </w:r>
      <w:r>
        <w:rPr>
          <w:rFonts w:ascii="Arial" w:hAnsi="Arial" w:cs="Arabic Transparent"/>
          <w:color w:val="000000"/>
          <w:sz w:val="28"/>
          <w:szCs w:val="28"/>
        </w:rPr>
        <w:sym w:font="AGA Arabesque" w:char="F072"/>
      </w:r>
      <w:r>
        <w:rPr>
          <w:rFonts w:ascii="Arial" w:hAnsi="Arial" w:cs="Arabic Transparent"/>
          <w:sz w:val="28"/>
          <w:szCs w:val="28"/>
          <w:rtl/>
        </w:rPr>
        <w:t>، وكانوا إذا رأوه لم يقوموا لما يعلمون من كراهيته لذلك"</w:t>
      </w:r>
      <w:r>
        <w:rPr>
          <w:rStyle w:val="FootnoteReference"/>
          <w:rFonts w:ascii="Arial" w:hAnsi="Arial" w:cs="Arabic Transparent"/>
          <w:sz w:val="28"/>
          <w:szCs w:val="28"/>
          <w:rtl/>
        </w:rPr>
        <w:t>(</w:t>
      </w:r>
      <w:r>
        <w:rPr>
          <w:rStyle w:val="FootnoteReference"/>
          <w:sz w:val="28"/>
          <w:szCs w:val="28"/>
          <w:rtl/>
        </w:rPr>
        <w:footnoteReference w:id="281"/>
      </w:r>
      <w:r>
        <w:rPr>
          <w:rStyle w:val="FootnoteReference"/>
          <w:rFonts w:ascii="Arial" w:hAnsi="Arial" w:cs="Arabic Transparent"/>
          <w:sz w:val="28"/>
          <w:szCs w:val="28"/>
          <w:rtl/>
        </w:rPr>
        <w:t>)</w:t>
      </w:r>
      <w:r>
        <w:rPr>
          <w:rFonts w:ascii="AR BERKLEY" w:hAnsi="AR BERKLEY" w:cs="Arabic Transparent"/>
          <w:color w:val="000000"/>
          <w:sz w:val="28"/>
          <w:szCs w:val="28"/>
          <w:rtl/>
        </w:rPr>
        <w:t>.</w:t>
      </w:r>
    </w:p>
    <w:p w:rsidR="00CD740F" w:rsidRDefault="00CD740F" w:rsidP="009A5A7E">
      <w:pPr>
        <w:autoSpaceDE w:val="0"/>
        <w:autoSpaceDN w:val="0"/>
        <w:adjustRightInd w:val="0"/>
        <w:spacing w:after="0" w:line="360" w:lineRule="auto"/>
        <w:ind w:left="19" w:firstLine="448"/>
        <w:jc w:val="both"/>
        <w:rPr>
          <w:rFonts w:ascii="AR BERKLEY" w:hAnsi="AR BERKLEY" w:cs="Arabic Transparent"/>
          <w:color w:val="000000"/>
          <w:sz w:val="28"/>
          <w:szCs w:val="28"/>
          <w:rtl/>
        </w:rPr>
      </w:pPr>
      <w:r>
        <w:rPr>
          <w:rFonts w:ascii="AR BERKLEY" w:hAnsi="AR BERKLEY" w:cs="Arabic Transparent" w:hint="cs"/>
          <w:color w:val="000000"/>
          <w:sz w:val="28"/>
          <w:szCs w:val="28"/>
          <w:rtl/>
        </w:rPr>
        <w:t>وقد</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أجاب</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أصحاب</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هذا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الفريق</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عن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أمر</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الرسول</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ascii="AR BERKLEY" w:hAnsi="AR BERKLEY" w:cs="Arabic Transparent" w:hint="cs"/>
          <w:color w:val="000000"/>
          <w:sz w:val="28"/>
          <w:szCs w:val="28"/>
          <w:rtl/>
        </w:rPr>
        <w:t>بالقيام</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لسعد</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بن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معاذ،</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بأن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سعد</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بن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معاذ</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كان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وجعاً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لما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رُمي</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في</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أكحله،</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وكان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مخوفاً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عليه</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الحركة،</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ولو</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كان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يريد</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التوقير</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والتعظيم</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في</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القيام،</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لقال</w:t>
      </w:r>
      <w:r>
        <w:rPr>
          <w:rFonts w:ascii="AR BERKLEY" w:hAnsi="AR BERKLEY" w:cs="Arabic Transparent"/>
          <w:color w:val="000000"/>
          <w:sz w:val="28"/>
          <w:szCs w:val="28"/>
          <w:rtl/>
        </w:rPr>
        <w:t>: «</w:t>
      </w:r>
      <w:r>
        <w:rPr>
          <w:rFonts w:ascii="AR BERKLEY" w:hAnsi="AR BERKLEY" w:cs="Arabic Transparent" w:hint="cs"/>
          <w:color w:val="000000"/>
          <w:sz w:val="28"/>
          <w:szCs w:val="28"/>
          <w:rtl/>
        </w:rPr>
        <w:t>قوموا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لسيدكم</w:t>
      </w:r>
      <w:r>
        <w:rPr>
          <w:rFonts w:ascii="AR BERKLEY" w:hAnsi="AR BERKLEY" w:cs="Arabic Transparent" w:hint="eastAsia"/>
          <w:color w:val="000000"/>
          <w:sz w:val="28"/>
          <w:szCs w:val="28"/>
          <w:rtl/>
        </w:rPr>
        <w:t>»</w:t>
      </w:r>
      <w:r>
        <w:rPr>
          <w:rFonts w:ascii="AR BERKLEY" w:hAnsi="AR BERKLEY" w:cs="Arabic Transparent" w:hint="cs"/>
          <w:color w:val="000000"/>
          <w:sz w:val="28"/>
          <w:szCs w:val="28"/>
          <w:rtl/>
        </w:rPr>
        <w:t>،</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وليس</w:t>
      </w:r>
      <w:r>
        <w:rPr>
          <w:rFonts w:ascii="AR BERKLEY" w:hAnsi="AR BERKLEY" w:cs="Arabic Transparent"/>
          <w:color w:val="000000"/>
          <w:sz w:val="28"/>
          <w:szCs w:val="28"/>
          <w:rtl/>
        </w:rPr>
        <w:t>: «</w:t>
      </w:r>
      <w:r>
        <w:rPr>
          <w:rFonts w:ascii="AR BERKLEY" w:hAnsi="AR BERKLEY" w:cs="Arabic Transparent" w:hint="cs"/>
          <w:color w:val="000000"/>
          <w:sz w:val="28"/>
          <w:szCs w:val="28"/>
          <w:rtl/>
        </w:rPr>
        <w:t>قوموا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إلى</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سيدكم</w:t>
      </w:r>
      <w:r>
        <w:rPr>
          <w:rFonts w:ascii="AR BERKLEY" w:hAnsi="AR BERKLEY" w:cs="Arabic Transparent" w:hint="eastAsia"/>
          <w:color w:val="000000"/>
          <w:sz w:val="28"/>
          <w:szCs w:val="28"/>
          <w:rtl/>
        </w:rPr>
        <w:t>»</w:t>
      </w:r>
      <w:r>
        <w:rPr>
          <w:rFonts w:ascii="AR BERKLEY" w:hAnsi="AR BERKLEY" w:cs="Arabic Transparent" w:hint="cs"/>
          <w:color w:val="000000"/>
          <w:sz w:val="28"/>
          <w:szCs w:val="28"/>
          <w:rtl/>
        </w:rPr>
        <w:t>،</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ويدل</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على</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ذلك</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أيضاً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رواية</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أخرى</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للحديث</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جاء</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بها</w:t>
      </w:r>
      <w:r>
        <w:rPr>
          <w:rFonts w:ascii="AR BERKLEY" w:hAnsi="AR BERKLEY" w:cs="Arabic Transparent"/>
          <w:color w:val="000000"/>
          <w:sz w:val="28"/>
          <w:szCs w:val="28"/>
          <w:rtl/>
        </w:rPr>
        <w:t>: «</w:t>
      </w:r>
      <w:r>
        <w:rPr>
          <w:rFonts w:ascii="AR BERKLEY" w:hAnsi="AR BERKLEY" w:cs="Arabic Transparent" w:hint="cs"/>
          <w:color w:val="000000"/>
          <w:sz w:val="28"/>
          <w:szCs w:val="28"/>
          <w:rtl/>
        </w:rPr>
        <w:t>قوموا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إلى</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سيدكم</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فأنزلوه</w:t>
      </w:r>
      <w:r>
        <w:rPr>
          <w:rFonts w:ascii="AR BERKLEY" w:hAnsi="AR BERKLEY" w:cs="Arabic Transparent" w:hint="eastAsia"/>
          <w:color w:val="000000"/>
          <w:sz w:val="28"/>
          <w:szCs w:val="28"/>
          <w:rtl/>
        </w:rPr>
        <w:t>»</w:t>
      </w:r>
      <w:r>
        <w:rPr>
          <w:rStyle w:val="FootnoteReference"/>
          <w:rFonts w:ascii="AR BERKLEY" w:hAnsi="AR BERKLEY" w:cs="Arabic Transparent"/>
          <w:color w:val="000000"/>
          <w:sz w:val="28"/>
          <w:szCs w:val="28"/>
          <w:rtl/>
        </w:rPr>
        <w:t>(</w:t>
      </w:r>
      <w:r>
        <w:rPr>
          <w:rStyle w:val="FootnoteReference"/>
          <w:color w:val="000000"/>
          <w:sz w:val="28"/>
          <w:szCs w:val="28"/>
          <w:rtl/>
        </w:rPr>
        <w:footnoteReference w:id="282"/>
      </w:r>
      <w:r>
        <w:rPr>
          <w:rStyle w:val="FootnoteReference"/>
          <w:rFonts w:ascii="AR BERKLEY" w:hAnsi="AR BERKLEY" w:cs="Arabic Transparent"/>
          <w:color w:val="000000"/>
          <w:sz w:val="28"/>
          <w:szCs w:val="28"/>
          <w:rtl/>
        </w:rPr>
        <w:t>)</w:t>
      </w:r>
      <w:r>
        <w:rPr>
          <w:rFonts w:ascii="AR BERKLEY" w:hAnsi="AR BERKLEY" w:cs="Arabic Transparent"/>
          <w:color w:val="000000"/>
          <w:sz w:val="28"/>
          <w:szCs w:val="28"/>
          <w:rtl/>
        </w:rPr>
        <w:t>.</w:t>
      </w:r>
    </w:p>
    <w:p w:rsidR="00CD740F" w:rsidRDefault="00CD740F" w:rsidP="009A5A7E">
      <w:pPr>
        <w:autoSpaceDE w:val="0"/>
        <w:autoSpaceDN w:val="0"/>
        <w:adjustRightInd w:val="0"/>
        <w:spacing w:after="0" w:line="360" w:lineRule="auto"/>
        <w:ind w:left="19" w:firstLine="448"/>
        <w:jc w:val="both"/>
        <w:rPr>
          <w:rFonts w:ascii="Arial" w:hAnsi="Arial" w:cs="Arabic Transparent"/>
          <w:sz w:val="28"/>
          <w:szCs w:val="28"/>
        </w:rPr>
      </w:pPr>
      <w:r>
        <w:rPr>
          <w:rFonts w:ascii="AR BERKLEY" w:hAnsi="AR BERKLEY" w:cs="Arabic Transparent" w:hint="cs"/>
          <w:sz w:val="28"/>
          <w:szCs w:val="28"/>
          <w:rtl/>
        </w:rPr>
        <w:t>قال</w:t>
      </w:r>
      <w:r>
        <w:rPr>
          <w:rFonts w:ascii="AR BERKLEY" w:hAnsi="AR BERKLEY" w:cs="Arabic Transparent"/>
          <w:sz w:val="28"/>
          <w:szCs w:val="28"/>
          <w:rtl/>
        </w:rPr>
        <w:t xml:space="preserve"> </w:t>
      </w:r>
      <w:r>
        <w:rPr>
          <w:rFonts w:ascii="AR BERKLEY" w:hAnsi="AR BERKLEY" w:cs="Arabic Transparent" w:hint="cs"/>
          <w:sz w:val="28"/>
          <w:szCs w:val="28"/>
          <w:rtl/>
        </w:rPr>
        <w:t>الألباني</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سلسلة</w:t>
      </w:r>
      <w:r>
        <w:rPr>
          <w:rFonts w:ascii="AR BERKLEY" w:hAnsi="AR BERKLEY" w:cs="Arabic Transparent"/>
          <w:sz w:val="28"/>
          <w:szCs w:val="28"/>
          <w:rtl/>
        </w:rPr>
        <w:t xml:space="preserve"> </w:t>
      </w:r>
      <w:r>
        <w:rPr>
          <w:rFonts w:ascii="AR BERKLEY" w:hAnsi="AR BERKLEY" w:cs="Arabic Transparent" w:hint="cs"/>
          <w:sz w:val="28"/>
          <w:szCs w:val="28"/>
          <w:rtl/>
        </w:rPr>
        <w:t>الأحاديث</w:t>
      </w:r>
      <w:r>
        <w:rPr>
          <w:rFonts w:ascii="AR BERKLEY" w:hAnsi="AR BERKLEY" w:cs="Arabic Transparent"/>
          <w:sz w:val="28"/>
          <w:szCs w:val="28"/>
          <w:rtl/>
        </w:rPr>
        <w:t xml:space="preserve"> </w:t>
      </w:r>
      <w:r>
        <w:rPr>
          <w:rFonts w:ascii="AR BERKLEY" w:hAnsi="AR BERKLEY" w:cs="Arabic Transparent" w:hint="cs"/>
          <w:sz w:val="28"/>
          <w:szCs w:val="28"/>
          <w:rtl/>
        </w:rPr>
        <w:t>الصحيحة</w:t>
      </w:r>
      <w:r>
        <w:rPr>
          <w:rFonts w:ascii="AR BERKLEY" w:hAnsi="AR BERKLEY" w:cs="Arabic Transparent"/>
          <w:sz w:val="28"/>
          <w:szCs w:val="28"/>
          <w:rtl/>
        </w:rPr>
        <w:t>: "</w:t>
      </w:r>
      <w:r>
        <w:rPr>
          <w:rFonts w:ascii="Arial" w:hAnsi="Arial" w:cs="Arabic Transparent"/>
          <w:sz w:val="28"/>
          <w:szCs w:val="28"/>
          <w:rtl/>
        </w:rPr>
        <w:t>والمعروف أنه قال: «قوموا إلى سيدكم»، قاله</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ascii="Arial" w:hAnsi="Arial" w:cs="Arabic Transparent"/>
          <w:sz w:val="28"/>
          <w:szCs w:val="28"/>
          <w:rtl/>
        </w:rPr>
        <w:t>لجماعة من الأنصار لما جاء سعد بن معاذ محمولا على حمار وهو جريح، أي أنزلوه واحملوه، لا قوموا له، من القيام له؛ فإنه أراد بالسيد: الرئيس والمتقدم عليهم، وإن كان غيره أفضل منه"</w:t>
      </w:r>
      <w:r>
        <w:rPr>
          <w:rStyle w:val="FootnoteReference"/>
          <w:rFonts w:ascii="Arial" w:hAnsi="Arial" w:cs="Arabic Transparent"/>
          <w:sz w:val="28"/>
          <w:szCs w:val="28"/>
          <w:rtl/>
        </w:rPr>
        <w:t>(</w:t>
      </w:r>
      <w:r>
        <w:rPr>
          <w:rStyle w:val="FootnoteReference"/>
          <w:sz w:val="28"/>
          <w:szCs w:val="28"/>
          <w:rtl/>
        </w:rPr>
        <w:footnoteReference w:id="283"/>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9A5A7E">
      <w:pPr>
        <w:widowControl w:val="0"/>
        <w:autoSpaceDE w:val="0"/>
        <w:autoSpaceDN w:val="0"/>
        <w:adjustRightInd w:val="0"/>
        <w:spacing w:after="0" w:line="360" w:lineRule="auto"/>
        <w:ind w:firstLine="397"/>
        <w:jc w:val="both"/>
        <w:rPr>
          <w:rFonts w:ascii="AR BERKLEY" w:hAnsi="AR BERKLEY" w:cs="Arabic Transparent"/>
          <w:sz w:val="28"/>
          <w:szCs w:val="28"/>
        </w:rPr>
      </w:pPr>
      <w:r>
        <w:rPr>
          <w:rFonts w:ascii="Arial" w:hAnsi="Arial" w:cs="Arabic Transparent"/>
          <w:sz w:val="28"/>
          <w:szCs w:val="28"/>
          <w:rtl/>
        </w:rPr>
        <w:br w:type="page"/>
        <w:t xml:space="preserve">ثم قال: "اشتهر الاستدلال بهذا الحديث على مشروعية القيام للداخل، وأنت إذا تأملت في سياق القصة يتبين لك أنه استدلال ساقط من وجوه كثيرة أقواها قوله </w:t>
      </w:r>
      <w:r>
        <w:rPr>
          <w:rFonts w:ascii="Arial" w:hAnsi="Arial" w:cs="Arabic Transparent"/>
          <w:color w:val="000000"/>
          <w:sz w:val="28"/>
          <w:szCs w:val="28"/>
        </w:rPr>
        <w:sym w:font="AGA Arabesque" w:char="F072"/>
      </w:r>
      <w:r>
        <w:rPr>
          <w:rFonts w:ascii="Arial" w:hAnsi="Arial" w:cs="Arabic Transparent"/>
          <w:sz w:val="28"/>
          <w:szCs w:val="28"/>
          <w:rtl/>
        </w:rPr>
        <w:t>: "فأنزلوه" فهو نص قاطع على أن الأمر بالقيام إلى سعد إنما كان لإنزاله من أجل كونه مريضا، ولذلك قال الحافظ</w:t>
      </w:r>
      <w:r>
        <w:rPr>
          <w:rStyle w:val="FootnoteReference"/>
          <w:rFonts w:ascii="Arial" w:hAnsi="Arial" w:cs="Arabic Transparent"/>
          <w:sz w:val="28"/>
          <w:szCs w:val="28"/>
          <w:rtl/>
        </w:rPr>
        <w:t>(</w:t>
      </w:r>
      <w:r>
        <w:rPr>
          <w:rStyle w:val="FootnoteReference"/>
          <w:sz w:val="28"/>
          <w:szCs w:val="28"/>
          <w:rtl/>
        </w:rPr>
        <w:footnoteReference w:id="284"/>
      </w:r>
      <w:r>
        <w:rPr>
          <w:rStyle w:val="FootnoteReference"/>
          <w:rFonts w:ascii="Arial" w:hAnsi="Arial" w:cs="Arabic Transparent"/>
          <w:sz w:val="28"/>
          <w:szCs w:val="28"/>
          <w:rtl/>
        </w:rPr>
        <w:t>)</w:t>
      </w:r>
      <w:r>
        <w:rPr>
          <w:rFonts w:ascii="Arial" w:hAnsi="Arial" w:cs="Arabic Transparent"/>
          <w:sz w:val="28"/>
          <w:szCs w:val="28"/>
          <w:rtl/>
        </w:rPr>
        <w:t>: "وهذه الزيادة تخدش في الاستدلال بقصة سعد على مشروعية القيام المتنازع فيه"</w:t>
      </w:r>
      <w:r>
        <w:rPr>
          <w:rFonts w:ascii="AR BERKLEY" w:hAnsi="AR BERKLEY" w:cs="Arabic Transparent"/>
          <w:sz w:val="28"/>
          <w:szCs w:val="28"/>
          <w:rtl/>
        </w:rPr>
        <w:t>"</w:t>
      </w:r>
      <w:r>
        <w:rPr>
          <w:rStyle w:val="FootnoteReference"/>
          <w:rFonts w:ascii="AR BERKLEY" w:hAnsi="AR BERKLEY" w:cs="Arabic Transparent"/>
          <w:sz w:val="28"/>
          <w:szCs w:val="28"/>
          <w:rtl/>
        </w:rPr>
        <w:t>(</w:t>
      </w:r>
      <w:r>
        <w:rPr>
          <w:rStyle w:val="FootnoteReference"/>
          <w:sz w:val="28"/>
          <w:szCs w:val="28"/>
          <w:rtl/>
        </w:rPr>
        <w:footnoteReference w:id="285"/>
      </w:r>
      <w:r>
        <w:rPr>
          <w:rStyle w:val="FootnoteReference"/>
          <w:rFonts w:ascii="AR BERKLEY" w:hAnsi="AR BERKLEY" w:cs="Arabic Transparent"/>
          <w:sz w:val="28"/>
          <w:szCs w:val="28"/>
          <w:rtl/>
        </w:rPr>
        <w:t>)</w:t>
      </w:r>
      <w:r>
        <w:rPr>
          <w:rFonts w:ascii="AR BERKLEY" w:hAnsi="AR BERKLEY"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 BERKLEY" w:hAnsi="AR BERKLEY" w:cs="Arabic Transparent"/>
          <w:sz w:val="28"/>
          <w:szCs w:val="28"/>
        </w:rPr>
      </w:pPr>
      <w:r>
        <w:rPr>
          <w:rFonts w:ascii="AR BERKLEY" w:hAnsi="AR BERKLEY" w:cs="Arabic Transparent" w:hint="cs"/>
          <w:sz w:val="28"/>
          <w:szCs w:val="28"/>
          <w:rtl/>
        </w:rPr>
        <w:t>وأجاب</w:t>
      </w:r>
      <w:r>
        <w:rPr>
          <w:rFonts w:ascii="AR BERKLEY" w:hAnsi="AR BERKLEY" w:cs="Arabic Transparent"/>
          <w:sz w:val="28"/>
          <w:szCs w:val="28"/>
          <w:rtl/>
        </w:rPr>
        <w:t xml:space="preserve"> </w:t>
      </w:r>
      <w:r>
        <w:rPr>
          <w:rFonts w:ascii="AR BERKLEY" w:hAnsi="AR BERKLEY" w:cs="Arabic Transparent" w:hint="cs"/>
          <w:sz w:val="28"/>
          <w:szCs w:val="28"/>
          <w:rtl/>
        </w:rPr>
        <w:t>ابن</w:t>
      </w:r>
      <w:r>
        <w:rPr>
          <w:rFonts w:ascii="AR BERKLEY" w:hAnsi="AR BERKLEY" w:cs="Arabic Transparent"/>
          <w:sz w:val="28"/>
          <w:szCs w:val="28"/>
          <w:rtl/>
        </w:rPr>
        <w:t xml:space="preserve"> </w:t>
      </w:r>
      <w:r>
        <w:rPr>
          <w:rFonts w:ascii="AR BERKLEY" w:hAnsi="AR BERKLEY" w:cs="Arabic Transparent" w:hint="cs"/>
          <w:sz w:val="28"/>
          <w:szCs w:val="28"/>
          <w:rtl/>
        </w:rPr>
        <w:t>الحاج</w:t>
      </w:r>
      <w:r>
        <w:rPr>
          <w:rFonts w:ascii="AR BERKLEY" w:hAnsi="AR BERKLEY" w:cs="Arabic Transparent"/>
          <w:sz w:val="28"/>
          <w:szCs w:val="28"/>
          <w:rtl/>
        </w:rPr>
        <w:t xml:space="preserve"> </w:t>
      </w:r>
      <w:r>
        <w:rPr>
          <w:rFonts w:ascii="AR BERKLEY" w:hAnsi="AR BERKLEY" w:cs="Arabic Transparent" w:hint="cs"/>
          <w:sz w:val="28"/>
          <w:szCs w:val="28"/>
          <w:rtl/>
        </w:rPr>
        <w:t>عن</w:t>
      </w:r>
      <w:r>
        <w:rPr>
          <w:rFonts w:ascii="AR BERKLEY" w:hAnsi="AR BERKLEY" w:cs="Arabic Transparent"/>
          <w:sz w:val="28"/>
          <w:szCs w:val="28"/>
          <w:rtl/>
        </w:rPr>
        <w:t xml:space="preserve"> </w:t>
      </w:r>
      <w:r>
        <w:rPr>
          <w:rFonts w:ascii="AR BERKLEY" w:hAnsi="AR BERKLEY" w:cs="Arabic Transparent" w:hint="cs"/>
          <w:sz w:val="28"/>
          <w:szCs w:val="28"/>
          <w:rtl/>
        </w:rPr>
        <w:t>قيام</w:t>
      </w:r>
      <w:r>
        <w:rPr>
          <w:rFonts w:ascii="AR BERKLEY" w:hAnsi="AR BERKLEY" w:cs="Arabic Transparent"/>
          <w:sz w:val="28"/>
          <w:szCs w:val="28"/>
          <w:rtl/>
        </w:rPr>
        <w:t xml:space="preserve"> </w:t>
      </w:r>
      <w:r>
        <w:rPr>
          <w:rFonts w:ascii="AR BERKLEY" w:hAnsi="AR BERKLEY" w:cs="Arabic Transparent" w:hint="cs"/>
          <w:sz w:val="28"/>
          <w:szCs w:val="28"/>
          <w:rtl/>
        </w:rPr>
        <w:t>الرسول</w:t>
      </w:r>
      <w:r>
        <w:rPr>
          <w:rFonts w:ascii="AR BERKLEY" w:hAnsi="AR BERKLEY" w:cs="Arabic Transparent"/>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ascii="AR BERKLEY" w:hAnsi="AR BERKLEY" w:cs="Arabic Transparent" w:hint="cs"/>
          <w:sz w:val="28"/>
          <w:szCs w:val="28"/>
          <w:rtl/>
        </w:rPr>
        <w:t>لفاطمة</w:t>
      </w:r>
      <w:r>
        <w:rPr>
          <w:rFonts w:ascii="AR BERKLEY" w:hAnsi="AR BERKLEY" w:cs="Arabic Transparent"/>
          <w:sz w:val="28"/>
          <w:szCs w:val="28"/>
          <w:rtl/>
        </w:rPr>
        <w:t xml:space="preserve"> </w:t>
      </w:r>
      <w:r>
        <w:rPr>
          <w:rFonts w:ascii="AR BERKLEY" w:hAnsi="AR BERKLEY" w:cs="Arabic Transparent" w:hint="cs"/>
          <w:sz w:val="28"/>
          <w:szCs w:val="28"/>
          <w:rtl/>
        </w:rPr>
        <w:t>أنه</w:t>
      </w:r>
      <w:r>
        <w:rPr>
          <w:rFonts w:ascii="AR BERKLEY" w:hAnsi="AR BERKLEY" w:cs="Arabic Transparent"/>
          <w:sz w:val="28"/>
          <w:szCs w:val="28"/>
          <w:rtl/>
        </w:rPr>
        <w:t xml:space="preserve"> </w:t>
      </w:r>
      <w:r>
        <w:rPr>
          <w:rFonts w:ascii="AR BERKLEY" w:hAnsi="AR BERKLEY" w:cs="Arabic Transparent" w:hint="cs"/>
          <w:sz w:val="28"/>
          <w:szCs w:val="28"/>
          <w:rtl/>
        </w:rPr>
        <w:t>يحتمل</w:t>
      </w:r>
      <w:r>
        <w:rPr>
          <w:rFonts w:ascii="AR BERKLEY" w:hAnsi="AR BERKLEY" w:cs="Arabic Transparent"/>
          <w:sz w:val="28"/>
          <w:szCs w:val="28"/>
          <w:rtl/>
        </w:rPr>
        <w:t xml:space="preserve"> </w:t>
      </w:r>
      <w:r>
        <w:rPr>
          <w:rFonts w:ascii="AR BERKLEY" w:hAnsi="AR BERKLEY" w:cs="Arabic Transparent" w:hint="cs"/>
          <w:sz w:val="28"/>
          <w:szCs w:val="28"/>
          <w:rtl/>
        </w:rPr>
        <w:t>أن</w:t>
      </w:r>
      <w:r>
        <w:rPr>
          <w:rFonts w:ascii="AR BERKLEY" w:hAnsi="AR BERKLEY" w:cs="Arabic Transparent"/>
          <w:sz w:val="28"/>
          <w:szCs w:val="28"/>
          <w:rtl/>
        </w:rPr>
        <w:t xml:space="preserve"> </w:t>
      </w:r>
      <w:r>
        <w:rPr>
          <w:rFonts w:ascii="AR BERKLEY" w:hAnsi="AR BERKLEY" w:cs="Arabic Transparent" w:hint="cs"/>
          <w:sz w:val="28"/>
          <w:szCs w:val="28"/>
          <w:rtl/>
        </w:rPr>
        <w:t>يكون</w:t>
      </w:r>
      <w:r>
        <w:rPr>
          <w:rFonts w:ascii="AR BERKLEY" w:hAnsi="AR BERKLEY" w:cs="Arabic Transparent"/>
          <w:sz w:val="28"/>
          <w:szCs w:val="28"/>
          <w:rtl/>
        </w:rPr>
        <w:t xml:space="preserve"> </w:t>
      </w:r>
      <w:r>
        <w:rPr>
          <w:rFonts w:ascii="AR BERKLEY" w:hAnsi="AR BERKLEY" w:cs="Arabic Transparent" w:hint="cs"/>
          <w:sz w:val="28"/>
          <w:szCs w:val="28"/>
          <w:rtl/>
        </w:rPr>
        <w:t>قيام</w:t>
      </w:r>
      <w:r>
        <w:rPr>
          <w:rFonts w:ascii="AR BERKLEY" w:hAnsi="AR BERKLEY" w:cs="Arabic Transparent"/>
          <w:sz w:val="28"/>
          <w:szCs w:val="28"/>
          <w:rtl/>
        </w:rPr>
        <w:t xml:space="preserve"> </w:t>
      </w:r>
      <w:r>
        <w:rPr>
          <w:rFonts w:ascii="AR BERKLEY" w:hAnsi="AR BERKLEY" w:cs="Arabic Transparent" w:hint="cs"/>
          <w:sz w:val="28"/>
          <w:szCs w:val="28"/>
          <w:rtl/>
        </w:rPr>
        <w:t>الرسول</w:t>
      </w:r>
      <w:r>
        <w:rPr>
          <w:rFonts w:ascii="AR BERKLEY" w:hAnsi="AR BERKLEY" w:cs="Arabic Transparent"/>
          <w:sz w:val="28"/>
          <w:szCs w:val="28"/>
          <w:rtl/>
        </w:rPr>
        <w:t xml:space="preserve"> </w:t>
      </w:r>
      <w:r>
        <w:rPr>
          <w:rFonts w:ascii="AR BERKLEY" w:hAnsi="AR BERKLEY" w:cs="Arabic Transparent" w:hint="cs"/>
          <w:sz w:val="28"/>
          <w:szCs w:val="28"/>
          <w:rtl/>
        </w:rPr>
        <w:t>لها</w:t>
      </w:r>
      <w:r>
        <w:rPr>
          <w:rFonts w:ascii="AR BERKLEY" w:hAnsi="AR BERKLEY" w:cs="Arabic Transparent"/>
          <w:sz w:val="28"/>
          <w:szCs w:val="28"/>
          <w:rtl/>
        </w:rPr>
        <w:t xml:space="preserve"> </w:t>
      </w:r>
      <w:r>
        <w:rPr>
          <w:rFonts w:ascii="AR BERKLEY" w:hAnsi="AR BERKLEY" w:cs="Arabic Transparent" w:hint="cs"/>
          <w:sz w:val="28"/>
          <w:szCs w:val="28"/>
          <w:rtl/>
        </w:rPr>
        <w:t>لأجل</w:t>
      </w:r>
      <w:r>
        <w:rPr>
          <w:rFonts w:ascii="AR BERKLEY" w:hAnsi="AR BERKLEY" w:cs="Arabic Transparent"/>
          <w:sz w:val="28"/>
          <w:szCs w:val="28"/>
          <w:rtl/>
        </w:rPr>
        <w:t xml:space="preserve"> </w:t>
      </w:r>
      <w:r>
        <w:rPr>
          <w:rFonts w:ascii="AR BERKLEY" w:hAnsi="AR BERKLEY" w:cs="Arabic Transparent" w:hint="cs"/>
          <w:sz w:val="28"/>
          <w:szCs w:val="28"/>
          <w:rtl/>
        </w:rPr>
        <w:t>إجلاسها</w:t>
      </w:r>
      <w:r>
        <w:rPr>
          <w:rFonts w:ascii="AR BERKLEY" w:hAnsi="AR BERKLEY" w:cs="Arabic Transparent"/>
          <w:sz w:val="28"/>
          <w:szCs w:val="28"/>
          <w:rtl/>
        </w:rPr>
        <w:t xml:space="preserve"> </w:t>
      </w:r>
      <w:r>
        <w:rPr>
          <w:rFonts w:ascii="AR BERKLEY" w:hAnsi="AR BERKLEY" w:cs="Arabic Transparent" w:hint="cs"/>
          <w:sz w:val="28"/>
          <w:szCs w:val="28"/>
          <w:rtl/>
        </w:rPr>
        <w:t>مكانه</w:t>
      </w:r>
      <w:r>
        <w:rPr>
          <w:rFonts w:ascii="AR BERKLEY" w:hAnsi="AR BERKLEY" w:cs="Arabic Transparent"/>
          <w:sz w:val="28"/>
          <w:szCs w:val="28"/>
          <w:rtl/>
        </w:rPr>
        <w:t xml:space="preserve"> </w:t>
      </w:r>
      <w:r>
        <w:rPr>
          <w:rFonts w:ascii="AR BERKLEY" w:hAnsi="AR BERKLEY" w:cs="Arabic Transparent" w:hint="cs"/>
          <w:sz w:val="28"/>
          <w:szCs w:val="28"/>
          <w:rtl/>
        </w:rPr>
        <w:t>إكراماً</w:t>
      </w:r>
      <w:r>
        <w:rPr>
          <w:rFonts w:ascii="AR BERKLEY" w:hAnsi="AR BERKLEY" w:cs="Arabic Transparent"/>
          <w:sz w:val="28"/>
          <w:szCs w:val="28"/>
          <w:rtl/>
        </w:rPr>
        <w:t xml:space="preserve"> </w:t>
      </w:r>
      <w:r>
        <w:rPr>
          <w:rFonts w:ascii="AR BERKLEY" w:hAnsi="AR BERKLEY" w:cs="Arabic Transparent" w:hint="cs"/>
          <w:sz w:val="28"/>
          <w:szCs w:val="28"/>
          <w:rtl/>
        </w:rPr>
        <w:t>لها،</w:t>
      </w:r>
      <w:r>
        <w:rPr>
          <w:rFonts w:ascii="AR BERKLEY" w:hAnsi="AR BERKLEY" w:cs="Arabic Transparent"/>
          <w:sz w:val="28"/>
          <w:szCs w:val="28"/>
          <w:rtl/>
        </w:rPr>
        <w:t xml:space="preserve"> </w:t>
      </w:r>
      <w:r>
        <w:rPr>
          <w:rFonts w:ascii="AR BERKLEY" w:hAnsi="AR BERKLEY" w:cs="Arabic Transparent" w:hint="cs"/>
          <w:sz w:val="28"/>
          <w:szCs w:val="28"/>
          <w:rtl/>
        </w:rPr>
        <w:t>لا</w:t>
      </w:r>
      <w:r>
        <w:rPr>
          <w:rFonts w:ascii="AR BERKLEY" w:hAnsi="AR BERKLEY" w:cs="Arabic Transparent"/>
          <w:sz w:val="28"/>
          <w:szCs w:val="28"/>
          <w:rtl/>
        </w:rPr>
        <w:t xml:space="preserve"> </w:t>
      </w:r>
      <w:r>
        <w:rPr>
          <w:rFonts w:ascii="AR BERKLEY" w:hAnsi="AR BERKLEY" w:cs="Arabic Transparent" w:hint="cs"/>
          <w:sz w:val="28"/>
          <w:szCs w:val="28"/>
          <w:rtl/>
        </w:rPr>
        <w:t>على</w:t>
      </w:r>
      <w:r>
        <w:rPr>
          <w:rFonts w:ascii="AR BERKLEY" w:hAnsi="AR BERKLEY" w:cs="Arabic Transparent"/>
          <w:sz w:val="28"/>
          <w:szCs w:val="28"/>
          <w:rtl/>
        </w:rPr>
        <w:t xml:space="preserve"> </w:t>
      </w:r>
      <w:r>
        <w:rPr>
          <w:rFonts w:ascii="AR BERKLEY" w:hAnsi="AR BERKLEY" w:cs="Arabic Transparent" w:hint="cs"/>
          <w:sz w:val="28"/>
          <w:szCs w:val="28"/>
          <w:rtl/>
        </w:rPr>
        <w:t>وجه</w:t>
      </w:r>
      <w:r>
        <w:rPr>
          <w:rFonts w:ascii="AR BERKLEY" w:hAnsi="AR BERKLEY" w:cs="Arabic Transparent"/>
          <w:sz w:val="28"/>
          <w:szCs w:val="28"/>
          <w:rtl/>
        </w:rPr>
        <w:t xml:space="preserve"> </w:t>
      </w:r>
      <w:r>
        <w:rPr>
          <w:rFonts w:ascii="AR BERKLEY" w:hAnsi="AR BERKLEY" w:cs="Arabic Transparent" w:hint="cs"/>
          <w:sz w:val="28"/>
          <w:szCs w:val="28"/>
          <w:rtl/>
        </w:rPr>
        <w:t>القيام</w:t>
      </w:r>
      <w:r>
        <w:rPr>
          <w:rFonts w:ascii="AR BERKLEY" w:hAnsi="AR BERKLEY" w:cs="Arabic Transparent"/>
          <w:sz w:val="28"/>
          <w:szCs w:val="28"/>
          <w:rtl/>
        </w:rPr>
        <w:t xml:space="preserve"> </w:t>
      </w:r>
      <w:r>
        <w:rPr>
          <w:rFonts w:ascii="AR BERKLEY" w:hAnsi="AR BERKLEY" w:cs="Arabic Transparent" w:hint="cs"/>
          <w:sz w:val="28"/>
          <w:szCs w:val="28"/>
          <w:rtl/>
        </w:rPr>
        <w:t>المنازع</w:t>
      </w:r>
      <w:r>
        <w:rPr>
          <w:rFonts w:ascii="AR BERKLEY" w:hAnsi="AR BERKLEY" w:cs="Arabic Transparent"/>
          <w:sz w:val="28"/>
          <w:szCs w:val="28"/>
          <w:rtl/>
        </w:rPr>
        <w:t xml:space="preserve"> </w:t>
      </w:r>
      <w:r>
        <w:rPr>
          <w:rFonts w:ascii="AR BERKLEY" w:hAnsi="AR BERKLEY" w:cs="Arabic Transparent" w:hint="cs"/>
          <w:sz w:val="28"/>
          <w:szCs w:val="28"/>
          <w:rtl/>
        </w:rPr>
        <w:t>فيه،</w:t>
      </w:r>
      <w:r>
        <w:rPr>
          <w:rFonts w:ascii="AR BERKLEY" w:hAnsi="AR BERKLEY" w:cs="Arabic Transparent"/>
          <w:sz w:val="28"/>
          <w:szCs w:val="28"/>
          <w:rtl/>
        </w:rPr>
        <w:t xml:space="preserve"> </w:t>
      </w:r>
      <w:r>
        <w:rPr>
          <w:rFonts w:ascii="AR BERKLEY" w:hAnsi="AR BERKLEY" w:cs="Arabic Transparent" w:hint="cs"/>
          <w:sz w:val="28"/>
          <w:szCs w:val="28"/>
          <w:rtl/>
        </w:rPr>
        <w:t>ولاسيما</w:t>
      </w:r>
      <w:r>
        <w:rPr>
          <w:rFonts w:ascii="AR BERKLEY" w:hAnsi="AR BERKLEY" w:cs="Arabic Transparent"/>
          <w:sz w:val="28"/>
          <w:szCs w:val="28"/>
          <w:rtl/>
        </w:rPr>
        <w:t xml:space="preserve"> </w:t>
      </w:r>
      <w:r>
        <w:rPr>
          <w:rFonts w:ascii="AR BERKLEY" w:hAnsi="AR BERKLEY" w:cs="Arabic Transparent" w:hint="cs"/>
          <w:sz w:val="28"/>
          <w:szCs w:val="28"/>
          <w:rtl/>
        </w:rPr>
        <w:t>ما</w:t>
      </w:r>
      <w:r>
        <w:rPr>
          <w:rFonts w:ascii="AR BERKLEY" w:hAnsi="AR BERKLEY" w:cs="Arabic Transparent"/>
          <w:sz w:val="28"/>
          <w:szCs w:val="28"/>
          <w:rtl/>
        </w:rPr>
        <w:t xml:space="preserve"> </w:t>
      </w:r>
      <w:r>
        <w:rPr>
          <w:rFonts w:ascii="AR BERKLEY" w:hAnsi="AR BERKLEY" w:cs="Arabic Transparent" w:hint="cs"/>
          <w:sz w:val="28"/>
          <w:szCs w:val="28"/>
          <w:rtl/>
        </w:rPr>
        <w:t>عرف</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ضيق</w:t>
      </w:r>
      <w:r>
        <w:rPr>
          <w:rFonts w:ascii="AR BERKLEY" w:hAnsi="AR BERKLEY" w:cs="Arabic Transparent"/>
          <w:sz w:val="28"/>
          <w:szCs w:val="28"/>
          <w:rtl/>
        </w:rPr>
        <w:t xml:space="preserve"> </w:t>
      </w:r>
      <w:r>
        <w:rPr>
          <w:rFonts w:ascii="AR BERKLEY" w:hAnsi="AR BERKLEY" w:cs="Arabic Transparent" w:hint="cs"/>
          <w:sz w:val="28"/>
          <w:szCs w:val="28"/>
          <w:rtl/>
        </w:rPr>
        <w:t>بيوتهم</w:t>
      </w:r>
      <w:r>
        <w:rPr>
          <w:rFonts w:ascii="AR BERKLEY" w:hAnsi="AR BERKLEY" w:cs="Arabic Transparent"/>
          <w:sz w:val="28"/>
          <w:szCs w:val="28"/>
          <w:rtl/>
        </w:rPr>
        <w:t xml:space="preserve"> </w:t>
      </w:r>
      <w:r>
        <w:rPr>
          <w:rFonts w:ascii="AR BERKLEY" w:hAnsi="AR BERKLEY" w:cs="Arabic Transparent" w:hint="cs"/>
          <w:sz w:val="28"/>
          <w:szCs w:val="28"/>
          <w:rtl/>
        </w:rPr>
        <w:t>وقلة</w:t>
      </w:r>
      <w:r>
        <w:rPr>
          <w:rFonts w:ascii="AR BERKLEY" w:hAnsi="AR BERKLEY" w:cs="Arabic Transparent"/>
          <w:sz w:val="28"/>
          <w:szCs w:val="28"/>
          <w:rtl/>
        </w:rPr>
        <w:t xml:space="preserve"> </w:t>
      </w:r>
      <w:r>
        <w:rPr>
          <w:rFonts w:ascii="AR BERKLEY" w:hAnsi="AR BERKLEY" w:cs="Arabic Transparent" w:hint="cs"/>
          <w:sz w:val="28"/>
          <w:szCs w:val="28"/>
          <w:rtl/>
        </w:rPr>
        <w:t>الفرش</w:t>
      </w:r>
      <w:r>
        <w:rPr>
          <w:rFonts w:ascii="AR BERKLEY" w:hAnsi="AR BERKLEY" w:cs="Arabic Transparent"/>
          <w:sz w:val="28"/>
          <w:szCs w:val="28"/>
          <w:rtl/>
        </w:rPr>
        <w:t xml:space="preserve"> </w:t>
      </w:r>
      <w:r>
        <w:rPr>
          <w:rFonts w:ascii="AR BERKLEY" w:hAnsi="AR BERKLEY" w:cs="Arabic Transparent" w:hint="cs"/>
          <w:sz w:val="28"/>
          <w:szCs w:val="28"/>
          <w:rtl/>
        </w:rPr>
        <w:t>فيها</w:t>
      </w:r>
      <w:r>
        <w:rPr>
          <w:rStyle w:val="FootnoteReference"/>
          <w:rFonts w:ascii="AR BERKLEY" w:hAnsi="AR BERKLEY" w:cs="Arabic Transparent"/>
          <w:sz w:val="28"/>
          <w:szCs w:val="28"/>
          <w:rtl/>
        </w:rPr>
        <w:t>(</w:t>
      </w:r>
      <w:r>
        <w:rPr>
          <w:rStyle w:val="FootnoteReference"/>
          <w:sz w:val="28"/>
          <w:szCs w:val="28"/>
          <w:rtl/>
        </w:rPr>
        <w:footnoteReference w:id="286"/>
      </w:r>
      <w:r>
        <w:rPr>
          <w:rStyle w:val="FootnoteReference"/>
          <w:rFonts w:ascii="AR BERKLEY" w:hAnsi="AR BERKLEY"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 BERKLEY" w:hAnsi="AR BERKLEY" w:cs="Arabic Transparent"/>
          <w:sz w:val="28"/>
          <w:szCs w:val="28"/>
        </w:rPr>
      </w:pPr>
      <w:r>
        <w:rPr>
          <w:rFonts w:ascii="AR BERKLEY" w:hAnsi="AR BERKLEY" w:cs="Arabic Transparent" w:hint="cs"/>
          <w:sz w:val="28"/>
          <w:szCs w:val="28"/>
          <w:rtl/>
        </w:rPr>
        <w:t>وأُجيب</w:t>
      </w:r>
      <w:r>
        <w:rPr>
          <w:rFonts w:ascii="AR BERKLEY" w:hAnsi="AR BERKLEY" w:cs="Arabic Transparent"/>
          <w:sz w:val="28"/>
          <w:szCs w:val="28"/>
          <w:rtl/>
        </w:rPr>
        <w:t xml:space="preserve"> </w:t>
      </w:r>
      <w:r>
        <w:rPr>
          <w:rFonts w:ascii="AR BERKLEY" w:hAnsi="AR BERKLEY" w:cs="Arabic Transparent" w:hint="cs"/>
          <w:sz w:val="28"/>
          <w:szCs w:val="28"/>
          <w:rtl/>
        </w:rPr>
        <w:t>عن</w:t>
      </w:r>
      <w:r>
        <w:rPr>
          <w:rFonts w:ascii="AR BERKLEY" w:hAnsi="AR BERKLEY" w:cs="Arabic Transparent"/>
          <w:sz w:val="28"/>
          <w:szCs w:val="28"/>
          <w:rtl/>
        </w:rPr>
        <w:t xml:space="preserve"> </w:t>
      </w:r>
      <w:r>
        <w:rPr>
          <w:rFonts w:ascii="AR BERKLEY" w:hAnsi="AR BERKLEY" w:cs="Arabic Transparent" w:hint="cs"/>
          <w:sz w:val="28"/>
          <w:szCs w:val="28"/>
          <w:rtl/>
        </w:rPr>
        <w:t>قيام</w:t>
      </w:r>
      <w:r>
        <w:rPr>
          <w:rFonts w:ascii="AR BERKLEY" w:hAnsi="AR BERKLEY" w:cs="Arabic Transparent"/>
          <w:sz w:val="28"/>
          <w:szCs w:val="28"/>
          <w:rtl/>
        </w:rPr>
        <w:t xml:space="preserve"> </w:t>
      </w:r>
      <w:r>
        <w:rPr>
          <w:rFonts w:ascii="AR BERKLEY" w:hAnsi="AR BERKLEY" w:cs="Arabic Transparent" w:hint="cs"/>
          <w:sz w:val="28"/>
          <w:szCs w:val="28"/>
          <w:rtl/>
        </w:rPr>
        <w:t>النبي</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ascii="AR BERKLEY" w:hAnsi="AR BERKLEY" w:cs="Arabic Transparent" w:hint="cs"/>
          <w:sz w:val="28"/>
          <w:szCs w:val="28"/>
          <w:rtl/>
        </w:rPr>
        <w:t>لعكرمة</w:t>
      </w:r>
      <w:r>
        <w:rPr>
          <w:rFonts w:ascii="AR BERKLEY" w:hAnsi="AR BERKLEY" w:cs="Arabic Transparent"/>
          <w:sz w:val="28"/>
          <w:szCs w:val="28"/>
          <w:rtl/>
        </w:rPr>
        <w:t xml:space="preserve"> </w:t>
      </w:r>
      <w:r>
        <w:rPr>
          <w:rFonts w:ascii="AR BERKLEY" w:hAnsi="AR BERKLEY" w:cs="Arabic Transparent" w:hint="cs"/>
          <w:sz w:val="28"/>
          <w:szCs w:val="28"/>
          <w:rtl/>
        </w:rPr>
        <w:t>بن</w:t>
      </w:r>
      <w:r>
        <w:rPr>
          <w:rFonts w:ascii="AR BERKLEY" w:hAnsi="AR BERKLEY" w:cs="Arabic Transparent"/>
          <w:sz w:val="28"/>
          <w:szCs w:val="28"/>
          <w:rtl/>
        </w:rPr>
        <w:t xml:space="preserve"> </w:t>
      </w:r>
      <w:r>
        <w:rPr>
          <w:rFonts w:ascii="AR BERKLEY" w:hAnsi="AR BERKLEY" w:cs="Arabic Transparent" w:hint="cs"/>
          <w:sz w:val="28"/>
          <w:szCs w:val="28"/>
          <w:rtl/>
        </w:rPr>
        <w:t>أبي</w:t>
      </w:r>
      <w:r>
        <w:rPr>
          <w:rFonts w:ascii="AR BERKLEY" w:hAnsi="AR BERKLEY" w:cs="Arabic Transparent"/>
          <w:sz w:val="28"/>
          <w:szCs w:val="28"/>
          <w:rtl/>
        </w:rPr>
        <w:t xml:space="preserve"> </w:t>
      </w:r>
      <w:r>
        <w:rPr>
          <w:rFonts w:ascii="AR BERKLEY" w:hAnsi="AR BERKLEY" w:cs="Arabic Transparent" w:hint="cs"/>
          <w:sz w:val="28"/>
          <w:szCs w:val="28"/>
          <w:rtl/>
        </w:rPr>
        <w:t>جهل</w:t>
      </w:r>
      <w:r>
        <w:rPr>
          <w:rFonts w:ascii="AR BERKLEY" w:hAnsi="AR BERKLEY" w:cs="Arabic Transparent"/>
          <w:sz w:val="28"/>
          <w:szCs w:val="28"/>
          <w:rtl/>
        </w:rPr>
        <w:t xml:space="preserve"> </w:t>
      </w:r>
      <w:r>
        <w:rPr>
          <w:rFonts w:ascii="AR BERKLEY" w:hAnsi="AR BERKLEY" w:cs="Arabic Transparent" w:hint="cs"/>
          <w:sz w:val="28"/>
          <w:szCs w:val="28"/>
          <w:rtl/>
        </w:rPr>
        <w:t>وعدي</w:t>
      </w:r>
      <w:r>
        <w:rPr>
          <w:rFonts w:ascii="AR BERKLEY" w:hAnsi="AR BERKLEY" w:cs="Arabic Transparent"/>
          <w:sz w:val="28"/>
          <w:szCs w:val="28"/>
          <w:rtl/>
        </w:rPr>
        <w:t xml:space="preserve"> </w:t>
      </w:r>
      <w:r>
        <w:rPr>
          <w:rFonts w:ascii="AR BERKLEY" w:hAnsi="AR BERKLEY" w:cs="Arabic Transparent" w:hint="cs"/>
          <w:sz w:val="28"/>
          <w:szCs w:val="28"/>
          <w:rtl/>
        </w:rPr>
        <w:t>بن</w:t>
      </w:r>
      <w:r>
        <w:rPr>
          <w:rFonts w:ascii="AR BERKLEY" w:hAnsi="AR BERKLEY" w:cs="Arabic Transparent"/>
          <w:sz w:val="28"/>
          <w:szCs w:val="28"/>
          <w:rtl/>
        </w:rPr>
        <w:t xml:space="preserve"> </w:t>
      </w:r>
      <w:r>
        <w:rPr>
          <w:rFonts w:ascii="AR BERKLEY" w:hAnsi="AR BERKLEY" w:cs="Arabic Transparent" w:hint="cs"/>
          <w:sz w:val="28"/>
          <w:szCs w:val="28"/>
          <w:rtl/>
        </w:rPr>
        <w:t>حاتم</w:t>
      </w:r>
      <w:r>
        <w:rPr>
          <w:rFonts w:ascii="AR BERKLEY" w:hAnsi="AR BERKLEY" w:cs="Arabic Transparent"/>
          <w:sz w:val="28"/>
          <w:szCs w:val="28"/>
          <w:rtl/>
        </w:rPr>
        <w:t xml:space="preserve"> </w:t>
      </w:r>
      <w:r>
        <w:rPr>
          <w:rFonts w:ascii="AR BERKLEY" w:hAnsi="AR BERKLEY" w:cs="Arabic Transparent" w:hint="cs"/>
          <w:sz w:val="28"/>
          <w:szCs w:val="28"/>
          <w:rtl/>
        </w:rPr>
        <w:t>لما</w:t>
      </w:r>
      <w:r>
        <w:rPr>
          <w:rFonts w:ascii="AR BERKLEY" w:hAnsi="AR BERKLEY" w:cs="Arabic Transparent"/>
          <w:sz w:val="28"/>
          <w:szCs w:val="28"/>
          <w:rtl/>
        </w:rPr>
        <w:t xml:space="preserve"> </w:t>
      </w:r>
      <w:r>
        <w:rPr>
          <w:rFonts w:ascii="AR BERKLEY" w:hAnsi="AR BERKLEY" w:cs="Arabic Transparent" w:hint="cs"/>
          <w:sz w:val="28"/>
          <w:szCs w:val="28"/>
          <w:rtl/>
        </w:rPr>
        <w:t>قدما</w:t>
      </w:r>
      <w:r>
        <w:rPr>
          <w:rFonts w:ascii="AR BERKLEY" w:hAnsi="AR BERKLEY" w:cs="Arabic Transparent"/>
          <w:sz w:val="28"/>
          <w:szCs w:val="28"/>
          <w:rtl/>
        </w:rPr>
        <w:t xml:space="preserve"> </w:t>
      </w:r>
      <w:r>
        <w:rPr>
          <w:rFonts w:ascii="AR BERKLEY" w:hAnsi="AR BERKLEY" w:cs="Arabic Transparent" w:hint="cs"/>
          <w:sz w:val="28"/>
          <w:szCs w:val="28"/>
          <w:rtl/>
        </w:rPr>
        <w:t>على</w:t>
      </w:r>
      <w:r>
        <w:rPr>
          <w:rFonts w:ascii="AR BERKLEY" w:hAnsi="AR BERKLEY" w:cs="Arabic Transparent"/>
          <w:sz w:val="28"/>
          <w:szCs w:val="28"/>
          <w:rtl/>
        </w:rPr>
        <w:t xml:space="preserve"> </w:t>
      </w:r>
      <w:r>
        <w:rPr>
          <w:rFonts w:ascii="AR BERKLEY" w:hAnsi="AR BERKLEY" w:cs="Arabic Transparent" w:hint="cs"/>
          <w:sz w:val="28"/>
          <w:szCs w:val="28"/>
          <w:rtl/>
        </w:rPr>
        <w:t>النبي،</w:t>
      </w:r>
      <w:r>
        <w:rPr>
          <w:rFonts w:ascii="AR BERKLEY" w:hAnsi="AR BERKLEY" w:cs="Arabic Transparent"/>
          <w:sz w:val="28"/>
          <w:szCs w:val="28"/>
          <w:rtl/>
        </w:rPr>
        <w:t xml:space="preserve"> </w:t>
      </w:r>
      <w:r>
        <w:rPr>
          <w:rFonts w:ascii="AR BERKLEY" w:hAnsi="AR BERKLEY" w:cs="Arabic Transparent" w:hint="cs"/>
          <w:sz w:val="28"/>
          <w:szCs w:val="28"/>
          <w:rtl/>
        </w:rPr>
        <w:t>أن</w:t>
      </w:r>
      <w:r>
        <w:rPr>
          <w:rFonts w:ascii="AR BERKLEY" w:hAnsi="AR BERKLEY" w:cs="Arabic Transparent"/>
          <w:sz w:val="28"/>
          <w:szCs w:val="28"/>
          <w:rtl/>
        </w:rPr>
        <w:t xml:space="preserve"> </w:t>
      </w:r>
      <w:r>
        <w:rPr>
          <w:rFonts w:ascii="AR BERKLEY" w:hAnsi="AR BERKLEY" w:cs="Arabic Transparent" w:hint="cs"/>
          <w:sz w:val="28"/>
          <w:szCs w:val="28"/>
          <w:rtl/>
        </w:rPr>
        <w:t>هذا</w:t>
      </w:r>
      <w:r>
        <w:rPr>
          <w:rFonts w:ascii="AR BERKLEY" w:hAnsi="AR BERKLEY" w:cs="Arabic Transparent"/>
          <w:sz w:val="28"/>
          <w:szCs w:val="28"/>
          <w:rtl/>
        </w:rPr>
        <w:t xml:space="preserve"> </w:t>
      </w:r>
      <w:r>
        <w:rPr>
          <w:rFonts w:ascii="AR BERKLEY" w:hAnsi="AR BERKLEY" w:cs="Arabic Transparent" w:hint="cs"/>
          <w:sz w:val="28"/>
          <w:szCs w:val="28"/>
          <w:rtl/>
        </w:rPr>
        <w:t>لا</w:t>
      </w:r>
      <w:r>
        <w:rPr>
          <w:rFonts w:ascii="AR BERKLEY" w:hAnsi="AR BERKLEY" w:cs="Arabic Transparent"/>
          <w:sz w:val="28"/>
          <w:szCs w:val="28"/>
          <w:rtl/>
        </w:rPr>
        <w:t xml:space="preserve"> </w:t>
      </w:r>
      <w:r>
        <w:rPr>
          <w:rFonts w:ascii="AR BERKLEY" w:hAnsi="AR BERKLEY" w:cs="Arabic Transparent" w:hint="cs"/>
          <w:sz w:val="28"/>
          <w:szCs w:val="28"/>
          <w:rtl/>
        </w:rPr>
        <w:t>يصح</w:t>
      </w:r>
      <w:r>
        <w:rPr>
          <w:rFonts w:ascii="AR BERKLEY" w:hAnsi="AR BERKLEY" w:cs="Arabic Transparent"/>
          <w:sz w:val="28"/>
          <w:szCs w:val="28"/>
          <w:rtl/>
        </w:rPr>
        <w:t xml:space="preserve"> </w:t>
      </w:r>
      <w:r>
        <w:rPr>
          <w:rFonts w:ascii="AR BERKLEY" w:hAnsi="AR BERKLEY" w:cs="Arabic Transparent" w:hint="cs"/>
          <w:sz w:val="28"/>
          <w:szCs w:val="28"/>
          <w:rtl/>
        </w:rPr>
        <w:t>الاحتجاج</w:t>
      </w:r>
      <w:r>
        <w:rPr>
          <w:rFonts w:ascii="AR BERKLEY" w:hAnsi="AR BERKLEY" w:cs="Arabic Transparent"/>
          <w:sz w:val="28"/>
          <w:szCs w:val="28"/>
          <w:rtl/>
        </w:rPr>
        <w:t xml:space="preserve"> </w:t>
      </w:r>
      <w:r>
        <w:rPr>
          <w:rFonts w:ascii="AR BERKLEY" w:hAnsi="AR BERKLEY" w:cs="Arabic Transparent" w:hint="cs"/>
          <w:sz w:val="28"/>
          <w:szCs w:val="28"/>
          <w:rtl/>
        </w:rPr>
        <w:t>به</w:t>
      </w:r>
      <w:r>
        <w:rPr>
          <w:rFonts w:ascii="AR BERKLEY" w:hAnsi="AR BERKLEY" w:cs="Arabic Transparent"/>
          <w:sz w:val="28"/>
          <w:szCs w:val="28"/>
          <w:rtl/>
        </w:rPr>
        <w:t xml:space="preserve"> </w:t>
      </w:r>
      <w:r>
        <w:rPr>
          <w:rFonts w:ascii="AR BERKLEY" w:hAnsi="AR BERKLEY" w:cs="Arabic Transparent" w:hint="cs"/>
          <w:sz w:val="28"/>
          <w:szCs w:val="28"/>
          <w:rtl/>
        </w:rPr>
        <w:t>لضعفه</w:t>
      </w:r>
      <w:r>
        <w:rPr>
          <w:rStyle w:val="FootnoteReference"/>
          <w:rFonts w:ascii="AR BERKLEY" w:hAnsi="AR BERKLEY" w:cs="Arabic Transparent"/>
          <w:sz w:val="28"/>
          <w:szCs w:val="28"/>
          <w:rtl/>
        </w:rPr>
        <w:t>(</w:t>
      </w:r>
      <w:r>
        <w:rPr>
          <w:rStyle w:val="FootnoteReference"/>
          <w:sz w:val="28"/>
          <w:szCs w:val="28"/>
          <w:rtl/>
        </w:rPr>
        <w:footnoteReference w:id="287"/>
      </w:r>
      <w:r>
        <w:rPr>
          <w:rStyle w:val="FootnoteReference"/>
          <w:rFonts w:ascii="AR BERKLEY" w:hAnsi="AR BERKLEY" w:cs="Arabic Transparent"/>
          <w:sz w:val="28"/>
          <w:szCs w:val="28"/>
          <w:rtl/>
        </w:rPr>
        <w:t>)</w:t>
      </w:r>
      <w:r>
        <w:rPr>
          <w:rFonts w:ascii="AR BERKLEY" w:hAnsi="AR BERKLEY"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 BERKLEY" w:hAnsi="AR BERKLEY" w:cs="Arabic Transparent"/>
          <w:sz w:val="28"/>
          <w:szCs w:val="28"/>
        </w:rPr>
      </w:pPr>
      <w:r>
        <w:rPr>
          <w:rFonts w:ascii="AR BERKLEY" w:hAnsi="AR BERKLEY" w:cs="Arabic Transparent" w:hint="cs"/>
          <w:sz w:val="28"/>
          <w:szCs w:val="28"/>
          <w:rtl/>
        </w:rPr>
        <w:t>وأُجيب</w:t>
      </w:r>
      <w:r>
        <w:rPr>
          <w:rFonts w:ascii="AR BERKLEY" w:hAnsi="AR BERKLEY" w:cs="Arabic Transparent"/>
          <w:sz w:val="28"/>
          <w:szCs w:val="28"/>
          <w:rtl/>
        </w:rPr>
        <w:t xml:space="preserve"> </w:t>
      </w:r>
      <w:r>
        <w:rPr>
          <w:rFonts w:ascii="AR BERKLEY" w:hAnsi="AR BERKLEY" w:cs="Arabic Transparent" w:hint="cs"/>
          <w:sz w:val="28"/>
          <w:szCs w:val="28"/>
          <w:rtl/>
        </w:rPr>
        <w:t>عن</w:t>
      </w:r>
      <w:r>
        <w:rPr>
          <w:rFonts w:ascii="AR BERKLEY" w:hAnsi="AR BERKLEY" w:cs="Arabic Transparent"/>
          <w:sz w:val="28"/>
          <w:szCs w:val="28"/>
          <w:rtl/>
        </w:rPr>
        <w:t xml:space="preserve"> </w:t>
      </w:r>
      <w:r>
        <w:rPr>
          <w:rFonts w:ascii="AR BERKLEY" w:hAnsi="AR BERKLEY" w:cs="Arabic Transparent" w:hint="cs"/>
          <w:sz w:val="28"/>
          <w:szCs w:val="28"/>
          <w:rtl/>
        </w:rPr>
        <w:t>قيام</w:t>
      </w:r>
      <w:r>
        <w:rPr>
          <w:rFonts w:ascii="AR BERKLEY" w:hAnsi="AR BERKLEY" w:cs="Arabic Transparent"/>
          <w:sz w:val="28"/>
          <w:szCs w:val="28"/>
          <w:rtl/>
        </w:rPr>
        <w:t xml:space="preserve"> </w:t>
      </w:r>
      <w:r>
        <w:rPr>
          <w:rFonts w:ascii="AR BERKLEY" w:hAnsi="AR BERKLEY" w:cs="Arabic Transparent" w:hint="cs"/>
          <w:sz w:val="28"/>
          <w:szCs w:val="28"/>
          <w:rtl/>
        </w:rPr>
        <w:t>طلحة</w:t>
      </w:r>
      <w:r>
        <w:rPr>
          <w:rFonts w:ascii="AR BERKLEY" w:hAnsi="AR BERKLEY" w:cs="Arabic Transparent"/>
          <w:sz w:val="28"/>
          <w:szCs w:val="28"/>
          <w:rtl/>
        </w:rPr>
        <w:t xml:space="preserve"> </w:t>
      </w:r>
      <w:r>
        <w:rPr>
          <w:rFonts w:ascii="AR BERKLEY" w:hAnsi="AR BERKLEY" w:cs="Arabic Transparent" w:hint="cs"/>
          <w:sz w:val="28"/>
          <w:szCs w:val="28"/>
          <w:rtl/>
        </w:rPr>
        <w:t>بن</w:t>
      </w:r>
      <w:r>
        <w:rPr>
          <w:rFonts w:ascii="AR BERKLEY" w:hAnsi="AR BERKLEY" w:cs="Arabic Transparent"/>
          <w:sz w:val="28"/>
          <w:szCs w:val="28"/>
          <w:rtl/>
        </w:rPr>
        <w:t xml:space="preserve"> </w:t>
      </w:r>
      <w:r>
        <w:rPr>
          <w:rFonts w:ascii="AR BERKLEY" w:hAnsi="AR BERKLEY" w:cs="Arabic Transparent" w:hint="cs"/>
          <w:sz w:val="28"/>
          <w:szCs w:val="28"/>
          <w:rtl/>
        </w:rPr>
        <w:t>عبيد</w:t>
      </w:r>
      <w:r>
        <w:rPr>
          <w:rFonts w:ascii="AR BERKLEY" w:hAnsi="AR BERKLEY" w:cs="Arabic Transparent"/>
          <w:sz w:val="28"/>
          <w:szCs w:val="28"/>
          <w:rtl/>
        </w:rPr>
        <w:t xml:space="preserve"> </w:t>
      </w:r>
      <w:r>
        <w:rPr>
          <w:rFonts w:ascii="AR BERKLEY" w:hAnsi="AR BERKLEY" w:cs="Arabic Transparent" w:hint="cs"/>
          <w:sz w:val="28"/>
          <w:szCs w:val="28"/>
          <w:rtl/>
        </w:rPr>
        <w:t>الله</w:t>
      </w:r>
      <w:r>
        <w:rPr>
          <w:rFonts w:ascii="AR BERKLEY" w:hAnsi="AR BERKLEY" w:cs="Arabic Transparent"/>
          <w:sz w:val="28"/>
          <w:szCs w:val="28"/>
          <w:rtl/>
        </w:rPr>
        <w:t xml:space="preserve"> </w:t>
      </w:r>
      <w:r>
        <w:rPr>
          <w:rFonts w:ascii="AR BERKLEY" w:hAnsi="AR BERKLEY" w:cs="Arabic Transparent" w:hint="cs"/>
          <w:sz w:val="28"/>
          <w:szCs w:val="28"/>
          <w:rtl/>
        </w:rPr>
        <w:t>لكعب</w:t>
      </w:r>
      <w:r>
        <w:rPr>
          <w:rFonts w:ascii="AR BERKLEY" w:hAnsi="AR BERKLEY" w:cs="Arabic Transparent"/>
          <w:sz w:val="28"/>
          <w:szCs w:val="28"/>
          <w:rtl/>
        </w:rPr>
        <w:t xml:space="preserve"> </w:t>
      </w:r>
      <w:r>
        <w:rPr>
          <w:rFonts w:ascii="AR BERKLEY" w:hAnsi="AR BERKLEY" w:cs="Arabic Transparent" w:hint="cs"/>
          <w:sz w:val="28"/>
          <w:szCs w:val="28"/>
          <w:rtl/>
        </w:rPr>
        <w:t>بن</w:t>
      </w:r>
      <w:r>
        <w:rPr>
          <w:rFonts w:ascii="AR BERKLEY" w:hAnsi="AR BERKLEY" w:cs="Arabic Transparent"/>
          <w:sz w:val="28"/>
          <w:szCs w:val="28"/>
          <w:rtl/>
        </w:rPr>
        <w:t xml:space="preserve"> </w:t>
      </w:r>
      <w:r>
        <w:rPr>
          <w:rFonts w:ascii="AR BERKLEY" w:hAnsi="AR BERKLEY" w:cs="Arabic Transparent" w:hint="cs"/>
          <w:sz w:val="28"/>
          <w:szCs w:val="28"/>
          <w:rtl/>
        </w:rPr>
        <w:t>مالك</w:t>
      </w:r>
      <w:r>
        <w:rPr>
          <w:rFonts w:ascii="AR BERKLEY" w:hAnsi="AR BERKLEY" w:cs="Arabic Transparent"/>
          <w:sz w:val="28"/>
          <w:szCs w:val="28"/>
          <w:rtl/>
        </w:rPr>
        <w:t xml:space="preserve"> </w:t>
      </w:r>
      <w:r>
        <w:rPr>
          <w:rFonts w:ascii="AR BERKLEY" w:hAnsi="AR BERKLEY" w:cs="Arabic Transparent" w:hint="cs"/>
          <w:sz w:val="28"/>
          <w:szCs w:val="28"/>
          <w:rtl/>
        </w:rPr>
        <w:t>حين</w:t>
      </w:r>
      <w:r>
        <w:rPr>
          <w:rFonts w:ascii="AR BERKLEY" w:hAnsi="AR BERKLEY" w:cs="Arabic Transparent"/>
          <w:sz w:val="28"/>
          <w:szCs w:val="28"/>
          <w:rtl/>
        </w:rPr>
        <w:t xml:space="preserve"> </w:t>
      </w:r>
      <w:r>
        <w:rPr>
          <w:rFonts w:ascii="AR BERKLEY" w:hAnsi="AR BERKLEY" w:cs="Arabic Transparent" w:hint="cs"/>
          <w:sz w:val="28"/>
          <w:szCs w:val="28"/>
          <w:rtl/>
        </w:rPr>
        <w:t>أقبل</w:t>
      </w:r>
      <w:r>
        <w:rPr>
          <w:rFonts w:ascii="AR BERKLEY" w:hAnsi="AR BERKLEY" w:cs="Arabic Transparent"/>
          <w:sz w:val="28"/>
          <w:szCs w:val="28"/>
          <w:rtl/>
        </w:rPr>
        <w:t xml:space="preserve"> </w:t>
      </w:r>
      <w:r>
        <w:rPr>
          <w:rFonts w:ascii="AR BERKLEY" w:hAnsi="AR BERKLEY" w:cs="Arabic Transparent" w:hint="cs"/>
          <w:sz w:val="28"/>
          <w:szCs w:val="28"/>
          <w:rtl/>
        </w:rPr>
        <w:t>وقد</w:t>
      </w:r>
      <w:r>
        <w:rPr>
          <w:rFonts w:ascii="AR BERKLEY" w:hAnsi="AR BERKLEY" w:cs="Arabic Transparent"/>
          <w:sz w:val="28"/>
          <w:szCs w:val="28"/>
          <w:rtl/>
        </w:rPr>
        <w:t xml:space="preserve"> </w:t>
      </w:r>
      <w:r>
        <w:rPr>
          <w:rFonts w:ascii="AR BERKLEY" w:hAnsi="AR BERKLEY" w:cs="Arabic Transparent" w:hint="cs"/>
          <w:sz w:val="28"/>
          <w:szCs w:val="28"/>
          <w:rtl/>
        </w:rPr>
        <w:t>تاب</w:t>
      </w:r>
      <w:r>
        <w:rPr>
          <w:rFonts w:ascii="AR BERKLEY" w:hAnsi="AR BERKLEY" w:cs="Arabic Transparent"/>
          <w:sz w:val="28"/>
          <w:szCs w:val="28"/>
          <w:rtl/>
        </w:rPr>
        <w:t xml:space="preserve"> </w:t>
      </w:r>
      <w:r>
        <w:rPr>
          <w:rFonts w:ascii="AR BERKLEY" w:hAnsi="AR BERKLEY" w:cs="Arabic Transparent" w:hint="cs"/>
          <w:sz w:val="28"/>
          <w:szCs w:val="28"/>
          <w:rtl/>
        </w:rPr>
        <w:t>الله</w:t>
      </w:r>
      <w:r>
        <w:rPr>
          <w:rFonts w:ascii="AR BERKLEY" w:hAnsi="AR BERKLEY" w:cs="Arabic Transparent"/>
          <w:sz w:val="28"/>
          <w:szCs w:val="28"/>
          <w:rtl/>
        </w:rPr>
        <w:t xml:space="preserve"> </w:t>
      </w:r>
      <w:r>
        <w:rPr>
          <w:rFonts w:ascii="AR BERKLEY" w:hAnsi="AR BERKLEY" w:cs="Arabic Transparent" w:hint="cs"/>
          <w:sz w:val="28"/>
          <w:szCs w:val="28"/>
          <w:rtl/>
        </w:rPr>
        <w:t>عليه،</w:t>
      </w:r>
      <w:r>
        <w:rPr>
          <w:rFonts w:ascii="AR BERKLEY" w:hAnsi="AR BERKLEY" w:cs="Arabic Transparent"/>
          <w:sz w:val="28"/>
          <w:szCs w:val="28"/>
          <w:rtl/>
        </w:rPr>
        <w:t xml:space="preserve"> </w:t>
      </w:r>
      <w:r>
        <w:rPr>
          <w:rFonts w:ascii="AR BERKLEY" w:hAnsi="AR BERKLEY" w:cs="Arabic Transparent" w:hint="cs"/>
          <w:sz w:val="28"/>
          <w:szCs w:val="28"/>
          <w:rtl/>
        </w:rPr>
        <w:t>أن</w:t>
      </w:r>
      <w:r>
        <w:rPr>
          <w:rFonts w:ascii="AR BERKLEY" w:hAnsi="AR BERKLEY" w:cs="Arabic Transparent"/>
          <w:sz w:val="28"/>
          <w:szCs w:val="28"/>
          <w:rtl/>
        </w:rPr>
        <w:t xml:space="preserve"> </w:t>
      </w:r>
      <w:r>
        <w:rPr>
          <w:rFonts w:ascii="AR BERKLEY" w:hAnsi="AR BERKLEY" w:cs="Arabic Transparent" w:hint="cs"/>
          <w:sz w:val="28"/>
          <w:szCs w:val="28"/>
          <w:rtl/>
        </w:rPr>
        <w:t>هذا</w:t>
      </w:r>
      <w:r>
        <w:rPr>
          <w:rFonts w:ascii="AR BERKLEY" w:hAnsi="AR BERKLEY" w:cs="Arabic Transparent"/>
          <w:sz w:val="28"/>
          <w:szCs w:val="28"/>
          <w:rtl/>
        </w:rPr>
        <w:t xml:space="preserve"> </w:t>
      </w:r>
      <w:r>
        <w:rPr>
          <w:rFonts w:ascii="AR BERKLEY" w:hAnsi="AR BERKLEY" w:cs="Arabic Transparent" w:hint="cs"/>
          <w:sz w:val="28"/>
          <w:szCs w:val="28"/>
          <w:rtl/>
        </w:rPr>
        <w:t>القيام</w:t>
      </w:r>
      <w:r>
        <w:rPr>
          <w:rFonts w:ascii="AR BERKLEY" w:hAnsi="AR BERKLEY" w:cs="Arabic Transparent"/>
          <w:sz w:val="28"/>
          <w:szCs w:val="28"/>
          <w:rtl/>
        </w:rPr>
        <w:t xml:space="preserve"> </w:t>
      </w:r>
      <w:r>
        <w:rPr>
          <w:rFonts w:ascii="AR BERKLEY" w:hAnsi="AR BERKLEY" w:cs="Arabic Transparent" w:hint="cs"/>
          <w:sz w:val="28"/>
          <w:szCs w:val="28"/>
          <w:rtl/>
        </w:rPr>
        <w:t>كان</w:t>
      </w:r>
      <w:r>
        <w:rPr>
          <w:rFonts w:ascii="AR BERKLEY" w:hAnsi="AR BERKLEY" w:cs="Arabic Transparent"/>
          <w:sz w:val="28"/>
          <w:szCs w:val="28"/>
          <w:rtl/>
        </w:rPr>
        <w:t xml:space="preserve"> </w:t>
      </w:r>
      <w:r>
        <w:rPr>
          <w:rFonts w:ascii="AR BERKLEY" w:hAnsi="AR BERKLEY" w:cs="Arabic Transparent" w:hint="cs"/>
          <w:sz w:val="28"/>
          <w:szCs w:val="28"/>
          <w:rtl/>
        </w:rPr>
        <w:t>للتهنئة</w:t>
      </w:r>
      <w:r>
        <w:rPr>
          <w:rFonts w:ascii="AR BERKLEY" w:hAnsi="AR BERKLEY" w:cs="Arabic Transparent"/>
          <w:sz w:val="28"/>
          <w:szCs w:val="28"/>
          <w:rtl/>
        </w:rPr>
        <w:t xml:space="preserve"> </w:t>
      </w:r>
      <w:r>
        <w:rPr>
          <w:rFonts w:ascii="AR BERKLEY" w:hAnsi="AR BERKLEY" w:cs="Arabic Transparent" w:hint="cs"/>
          <w:sz w:val="28"/>
          <w:szCs w:val="28"/>
          <w:rtl/>
        </w:rPr>
        <w:t>والبشارة،</w:t>
      </w:r>
      <w:r>
        <w:rPr>
          <w:rFonts w:ascii="AR BERKLEY" w:hAnsi="AR BERKLEY" w:cs="Arabic Transparent"/>
          <w:sz w:val="28"/>
          <w:szCs w:val="28"/>
          <w:rtl/>
        </w:rPr>
        <w:t xml:space="preserve"> </w:t>
      </w:r>
      <w:r>
        <w:rPr>
          <w:rFonts w:ascii="AR BERKLEY" w:hAnsi="AR BERKLEY" w:cs="Arabic Transparent" w:hint="cs"/>
          <w:sz w:val="28"/>
          <w:szCs w:val="28"/>
          <w:rtl/>
        </w:rPr>
        <w:t>وليس</w:t>
      </w:r>
      <w:r>
        <w:rPr>
          <w:rFonts w:ascii="AR BERKLEY" w:hAnsi="AR BERKLEY" w:cs="Arabic Transparent"/>
          <w:sz w:val="28"/>
          <w:szCs w:val="28"/>
          <w:rtl/>
        </w:rPr>
        <w:t xml:space="preserve"> </w:t>
      </w:r>
      <w:r>
        <w:rPr>
          <w:rFonts w:ascii="AR BERKLEY" w:hAnsi="AR BERKLEY" w:cs="Arabic Transparent" w:hint="cs"/>
          <w:sz w:val="28"/>
          <w:szCs w:val="28"/>
          <w:rtl/>
        </w:rPr>
        <w:t>لأجل</w:t>
      </w:r>
      <w:r>
        <w:rPr>
          <w:rFonts w:ascii="AR BERKLEY" w:hAnsi="AR BERKLEY" w:cs="Arabic Transparent"/>
          <w:sz w:val="28"/>
          <w:szCs w:val="28"/>
          <w:rtl/>
        </w:rPr>
        <w:t xml:space="preserve"> </w:t>
      </w:r>
      <w:r>
        <w:rPr>
          <w:rFonts w:ascii="AR BERKLEY" w:hAnsi="AR BERKLEY" w:cs="Arabic Transparent" w:hint="cs"/>
          <w:sz w:val="28"/>
          <w:szCs w:val="28"/>
          <w:rtl/>
        </w:rPr>
        <w:t>قدومه،</w:t>
      </w:r>
      <w:r>
        <w:rPr>
          <w:rFonts w:ascii="AR BERKLEY" w:hAnsi="AR BERKLEY" w:cs="Arabic Transparent"/>
          <w:sz w:val="28"/>
          <w:szCs w:val="28"/>
          <w:rtl/>
        </w:rPr>
        <w:t xml:space="preserve"> </w:t>
      </w:r>
      <w:r>
        <w:rPr>
          <w:rFonts w:ascii="AR BERKLEY" w:hAnsi="AR BERKLEY" w:cs="Arabic Transparent" w:hint="cs"/>
          <w:sz w:val="28"/>
          <w:szCs w:val="28"/>
          <w:rtl/>
        </w:rPr>
        <w:t>ويُدل</w:t>
      </w:r>
      <w:r>
        <w:rPr>
          <w:rFonts w:ascii="AR BERKLEY" w:hAnsi="AR BERKLEY" w:cs="Arabic Transparent"/>
          <w:sz w:val="28"/>
          <w:szCs w:val="28"/>
          <w:rtl/>
        </w:rPr>
        <w:t xml:space="preserve"> </w:t>
      </w:r>
      <w:r>
        <w:rPr>
          <w:rFonts w:ascii="AR BERKLEY" w:hAnsi="AR BERKLEY" w:cs="Arabic Transparent" w:hint="cs"/>
          <w:sz w:val="28"/>
          <w:szCs w:val="28"/>
          <w:rtl/>
        </w:rPr>
        <w:t>على</w:t>
      </w:r>
      <w:r>
        <w:rPr>
          <w:rFonts w:ascii="AR BERKLEY" w:hAnsi="AR BERKLEY" w:cs="Arabic Transparent"/>
          <w:sz w:val="28"/>
          <w:szCs w:val="28"/>
          <w:rtl/>
        </w:rPr>
        <w:t xml:space="preserve"> </w:t>
      </w:r>
      <w:r>
        <w:rPr>
          <w:rFonts w:ascii="AR BERKLEY" w:hAnsi="AR BERKLEY" w:cs="Arabic Transparent" w:hint="cs"/>
          <w:sz w:val="28"/>
          <w:szCs w:val="28"/>
          <w:rtl/>
        </w:rPr>
        <w:t>ذلك</w:t>
      </w:r>
      <w:r>
        <w:rPr>
          <w:rFonts w:ascii="AR BERKLEY" w:hAnsi="AR BERKLEY" w:cs="Arabic Transparent"/>
          <w:sz w:val="28"/>
          <w:szCs w:val="28"/>
          <w:rtl/>
        </w:rPr>
        <w:t xml:space="preserve"> </w:t>
      </w:r>
      <w:r>
        <w:rPr>
          <w:rFonts w:ascii="AR BERKLEY" w:hAnsi="AR BERKLEY" w:cs="Arabic Transparent" w:hint="cs"/>
          <w:sz w:val="28"/>
          <w:szCs w:val="28"/>
          <w:rtl/>
        </w:rPr>
        <w:t>أنه</w:t>
      </w:r>
      <w:r>
        <w:rPr>
          <w:rFonts w:ascii="AR BERKLEY" w:hAnsi="AR BERKLEY" w:cs="Arabic Transparent"/>
          <w:sz w:val="28"/>
          <w:szCs w:val="28"/>
          <w:rtl/>
        </w:rPr>
        <w:t xml:space="preserve"> </w:t>
      </w:r>
      <w:r>
        <w:rPr>
          <w:rFonts w:ascii="AR BERKLEY" w:hAnsi="AR BERKLEY" w:cs="Arabic Transparent" w:hint="cs"/>
          <w:sz w:val="28"/>
          <w:szCs w:val="28"/>
          <w:rtl/>
        </w:rPr>
        <w:t>ما</w:t>
      </w:r>
      <w:r>
        <w:rPr>
          <w:rFonts w:ascii="AR BERKLEY" w:hAnsi="AR BERKLEY" w:cs="Arabic Transparent"/>
          <w:sz w:val="28"/>
          <w:szCs w:val="28"/>
          <w:rtl/>
        </w:rPr>
        <w:t xml:space="preserve"> </w:t>
      </w:r>
      <w:r>
        <w:rPr>
          <w:rFonts w:ascii="AR BERKLEY" w:hAnsi="AR BERKLEY" w:cs="Arabic Transparent" w:hint="cs"/>
          <w:sz w:val="28"/>
          <w:szCs w:val="28"/>
          <w:rtl/>
        </w:rPr>
        <w:t>قام</w:t>
      </w:r>
      <w:r>
        <w:rPr>
          <w:rFonts w:ascii="AR BERKLEY" w:hAnsi="AR BERKLEY" w:cs="Arabic Transparent"/>
          <w:sz w:val="28"/>
          <w:szCs w:val="28"/>
          <w:rtl/>
        </w:rPr>
        <w:t xml:space="preserve"> </w:t>
      </w:r>
      <w:r>
        <w:rPr>
          <w:rFonts w:ascii="AR BERKLEY" w:hAnsi="AR BERKLEY" w:cs="Arabic Transparent" w:hint="cs"/>
          <w:sz w:val="28"/>
          <w:szCs w:val="28"/>
          <w:rtl/>
        </w:rPr>
        <w:t>أحد</w:t>
      </w:r>
      <w:r>
        <w:rPr>
          <w:rFonts w:ascii="AR BERKLEY" w:hAnsi="AR BERKLEY" w:cs="Arabic Transparent"/>
          <w:sz w:val="28"/>
          <w:szCs w:val="28"/>
          <w:rtl/>
        </w:rPr>
        <w:t xml:space="preserve"> </w:t>
      </w:r>
      <w:r>
        <w:rPr>
          <w:rFonts w:ascii="AR BERKLEY" w:hAnsi="AR BERKLEY" w:cs="Arabic Transparent" w:hint="cs"/>
          <w:sz w:val="28"/>
          <w:szCs w:val="28"/>
          <w:rtl/>
        </w:rPr>
        <w:t>غير</w:t>
      </w:r>
      <w:r>
        <w:rPr>
          <w:rFonts w:ascii="AR BERKLEY" w:hAnsi="AR BERKLEY" w:cs="Arabic Transparent"/>
          <w:sz w:val="28"/>
          <w:szCs w:val="28"/>
          <w:rtl/>
        </w:rPr>
        <w:t xml:space="preserve"> </w:t>
      </w:r>
      <w:r>
        <w:rPr>
          <w:rFonts w:ascii="AR BERKLEY" w:hAnsi="AR BERKLEY" w:cs="Arabic Transparent" w:hint="cs"/>
          <w:sz w:val="28"/>
          <w:szCs w:val="28"/>
          <w:rtl/>
        </w:rPr>
        <w:t>طلحة،</w:t>
      </w:r>
      <w:r>
        <w:rPr>
          <w:rFonts w:ascii="AR BERKLEY" w:hAnsi="AR BERKLEY" w:cs="Arabic Transparent"/>
          <w:sz w:val="28"/>
          <w:szCs w:val="28"/>
          <w:rtl/>
        </w:rPr>
        <w:t xml:space="preserve"> </w:t>
      </w:r>
      <w:r>
        <w:rPr>
          <w:rFonts w:ascii="AR BERKLEY" w:hAnsi="AR BERKLEY" w:cs="Arabic Transparent" w:hint="cs"/>
          <w:sz w:val="28"/>
          <w:szCs w:val="28"/>
          <w:rtl/>
        </w:rPr>
        <w:t>ولعله</w:t>
      </w:r>
      <w:r>
        <w:rPr>
          <w:rFonts w:ascii="AR BERKLEY" w:hAnsi="AR BERKLEY" w:cs="Arabic Transparent"/>
          <w:sz w:val="28"/>
          <w:szCs w:val="28"/>
          <w:rtl/>
        </w:rPr>
        <w:t xml:space="preserve"> </w:t>
      </w:r>
      <w:r>
        <w:rPr>
          <w:rFonts w:ascii="AR BERKLEY" w:hAnsi="AR BERKLEY" w:cs="Arabic Transparent" w:hint="cs"/>
          <w:sz w:val="28"/>
          <w:szCs w:val="28"/>
          <w:rtl/>
        </w:rPr>
        <w:t>كان</w:t>
      </w:r>
      <w:r>
        <w:rPr>
          <w:rFonts w:ascii="AR BERKLEY" w:hAnsi="AR BERKLEY" w:cs="Arabic Transparent"/>
          <w:sz w:val="28"/>
          <w:szCs w:val="28"/>
          <w:rtl/>
        </w:rPr>
        <w:t xml:space="preserve"> </w:t>
      </w:r>
      <w:r>
        <w:rPr>
          <w:rFonts w:ascii="AR BERKLEY" w:hAnsi="AR BERKLEY" w:cs="Arabic Transparent" w:hint="cs"/>
          <w:sz w:val="28"/>
          <w:szCs w:val="28"/>
          <w:rtl/>
        </w:rPr>
        <w:t>بين</w:t>
      </w:r>
      <w:r>
        <w:rPr>
          <w:rFonts w:ascii="AR BERKLEY" w:hAnsi="AR BERKLEY" w:cs="Arabic Transparent"/>
          <w:sz w:val="28"/>
          <w:szCs w:val="28"/>
          <w:rtl/>
        </w:rPr>
        <w:t xml:space="preserve"> </w:t>
      </w:r>
      <w:r>
        <w:rPr>
          <w:rFonts w:ascii="AR BERKLEY" w:hAnsi="AR BERKLEY" w:cs="Arabic Transparent" w:hint="cs"/>
          <w:sz w:val="28"/>
          <w:szCs w:val="28"/>
          <w:rtl/>
        </w:rPr>
        <w:t>طلحة</w:t>
      </w:r>
      <w:r>
        <w:rPr>
          <w:rFonts w:ascii="AR BERKLEY" w:hAnsi="AR BERKLEY" w:cs="Arabic Transparent"/>
          <w:sz w:val="28"/>
          <w:szCs w:val="28"/>
          <w:rtl/>
        </w:rPr>
        <w:t xml:space="preserve"> </w:t>
      </w:r>
      <w:r>
        <w:rPr>
          <w:rFonts w:ascii="AR BERKLEY" w:hAnsi="AR BERKLEY" w:cs="Arabic Transparent" w:hint="cs"/>
          <w:sz w:val="28"/>
          <w:szCs w:val="28"/>
          <w:rtl/>
        </w:rPr>
        <w:t>ومالك</w:t>
      </w:r>
      <w:r>
        <w:rPr>
          <w:rFonts w:ascii="AR BERKLEY" w:hAnsi="AR BERKLEY" w:cs="Arabic Transparent"/>
          <w:sz w:val="28"/>
          <w:szCs w:val="28"/>
          <w:rtl/>
        </w:rPr>
        <w:t xml:space="preserve"> </w:t>
      </w:r>
      <w:r>
        <w:rPr>
          <w:rFonts w:ascii="AR BERKLEY" w:hAnsi="AR BERKLEY" w:cs="Arabic Transparent" w:hint="cs"/>
          <w:sz w:val="28"/>
          <w:szCs w:val="28"/>
          <w:rtl/>
        </w:rPr>
        <w:t>مزيد</w:t>
      </w:r>
      <w:r>
        <w:rPr>
          <w:rFonts w:ascii="AR BERKLEY" w:hAnsi="AR BERKLEY" w:cs="Arabic Transparent"/>
          <w:sz w:val="28"/>
          <w:szCs w:val="28"/>
          <w:rtl/>
        </w:rPr>
        <w:t xml:space="preserve"> </w:t>
      </w:r>
      <w:r>
        <w:rPr>
          <w:rFonts w:ascii="AR BERKLEY" w:hAnsi="AR BERKLEY" w:cs="Arabic Transparent" w:hint="cs"/>
          <w:sz w:val="28"/>
          <w:szCs w:val="28"/>
          <w:rtl/>
        </w:rPr>
        <w:t>مودة</w:t>
      </w:r>
      <w:r>
        <w:rPr>
          <w:rFonts w:ascii="AR BERKLEY" w:hAnsi="AR BERKLEY" w:cs="Arabic Transparent"/>
          <w:sz w:val="28"/>
          <w:szCs w:val="28"/>
          <w:rtl/>
        </w:rPr>
        <w:t xml:space="preserve"> </w:t>
      </w:r>
      <w:r>
        <w:rPr>
          <w:rFonts w:ascii="AR BERKLEY" w:hAnsi="AR BERKLEY" w:cs="Arabic Transparent" w:hint="cs"/>
          <w:sz w:val="28"/>
          <w:szCs w:val="28"/>
          <w:rtl/>
        </w:rPr>
        <w:t>وقربة،</w:t>
      </w:r>
      <w:r>
        <w:rPr>
          <w:rFonts w:ascii="AR BERKLEY" w:hAnsi="AR BERKLEY" w:cs="Arabic Transparent"/>
          <w:sz w:val="28"/>
          <w:szCs w:val="28"/>
          <w:rtl/>
        </w:rPr>
        <w:t xml:space="preserve"> </w:t>
      </w:r>
      <w:r>
        <w:rPr>
          <w:rFonts w:ascii="AR BERKLEY" w:hAnsi="AR BERKLEY" w:cs="Arabic Transparent" w:hint="cs"/>
          <w:sz w:val="28"/>
          <w:szCs w:val="28"/>
          <w:rtl/>
        </w:rPr>
        <w:t>فقام</w:t>
      </w:r>
      <w:r>
        <w:rPr>
          <w:rFonts w:ascii="AR BERKLEY" w:hAnsi="AR BERKLEY" w:cs="Arabic Transparent"/>
          <w:sz w:val="28"/>
          <w:szCs w:val="28"/>
          <w:rtl/>
        </w:rPr>
        <w:t xml:space="preserve"> </w:t>
      </w:r>
      <w:r>
        <w:rPr>
          <w:rFonts w:ascii="AR BERKLEY" w:hAnsi="AR BERKLEY" w:cs="Arabic Transparent" w:hint="cs"/>
          <w:sz w:val="28"/>
          <w:szCs w:val="28"/>
          <w:rtl/>
        </w:rPr>
        <w:t>يهنئه</w:t>
      </w:r>
      <w:r>
        <w:rPr>
          <w:rFonts w:ascii="AR BERKLEY" w:hAnsi="AR BERKLEY" w:cs="Arabic Transparent"/>
          <w:sz w:val="28"/>
          <w:szCs w:val="28"/>
          <w:rtl/>
        </w:rPr>
        <w:t xml:space="preserve"> </w:t>
      </w:r>
      <w:r>
        <w:rPr>
          <w:rFonts w:ascii="AR BERKLEY" w:hAnsi="AR BERKLEY" w:cs="Arabic Transparent" w:hint="cs"/>
          <w:sz w:val="28"/>
          <w:szCs w:val="28"/>
          <w:rtl/>
        </w:rPr>
        <w:t>لأجلها</w:t>
      </w:r>
      <w:r>
        <w:rPr>
          <w:rStyle w:val="FootnoteReference"/>
          <w:rFonts w:ascii="AR BERKLEY" w:hAnsi="AR BERKLEY" w:cs="Arabic Transparent"/>
          <w:sz w:val="28"/>
          <w:szCs w:val="28"/>
          <w:rtl/>
        </w:rPr>
        <w:t>(</w:t>
      </w:r>
      <w:r>
        <w:rPr>
          <w:rStyle w:val="FootnoteReference"/>
          <w:sz w:val="28"/>
          <w:szCs w:val="28"/>
          <w:rtl/>
        </w:rPr>
        <w:footnoteReference w:id="288"/>
      </w:r>
      <w:r>
        <w:rPr>
          <w:rStyle w:val="FootnoteReference"/>
          <w:rFonts w:ascii="AR BERKLEY" w:hAnsi="AR BERKLEY"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 BERKLEY" w:hAnsi="AR BERKLEY" w:cs="Arabic Transparent"/>
          <w:sz w:val="28"/>
          <w:szCs w:val="28"/>
          <w:rtl/>
        </w:rPr>
      </w:pPr>
      <w:r>
        <w:rPr>
          <w:rFonts w:ascii="AR BERKLEY" w:hAnsi="AR BERKLEY" w:cs="Arabic Transparent" w:hint="cs"/>
          <w:sz w:val="28"/>
          <w:szCs w:val="28"/>
          <w:rtl/>
        </w:rPr>
        <w:t>وأجاب</w:t>
      </w:r>
      <w:r>
        <w:rPr>
          <w:rFonts w:ascii="AR BERKLEY" w:hAnsi="AR BERKLEY" w:cs="Arabic Transparent"/>
          <w:sz w:val="28"/>
          <w:szCs w:val="28"/>
          <w:rtl/>
        </w:rPr>
        <w:t xml:space="preserve"> </w:t>
      </w:r>
      <w:r>
        <w:rPr>
          <w:rFonts w:ascii="AR BERKLEY" w:hAnsi="AR BERKLEY" w:cs="Arabic Transparent" w:hint="cs"/>
          <w:sz w:val="28"/>
          <w:szCs w:val="28"/>
          <w:rtl/>
        </w:rPr>
        <w:t>ابن</w:t>
      </w:r>
      <w:r>
        <w:rPr>
          <w:rFonts w:ascii="AR BERKLEY" w:hAnsi="AR BERKLEY" w:cs="Arabic Transparent"/>
          <w:sz w:val="28"/>
          <w:szCs w:val="28"/>
          <w:rtl/>
        </w:rPr>
        <w:t xml:space="preserve"> </w:t>
      </w:r>
      <w:r>
        <w:rPr>
          <w:rFonts w:ascii="AR BERKLEY" w:hAnsi="AR BERKLEY" w:cs="Arabic Transparent" w:hint="cs"/>
          <w:sz w:val="28"/>
          <w:szCs w:val="28"/>
          <w:rtl/>
        </w:rPr>
        <w:t>الحاج</w:t>
      </w:r>
      <w:r>
        <w:rPr>
          <w:rFonts w:ascii="AR BERKLEY" w:hAnsi="AR BERKLEY" w:cs="Arabic Transparent"/>
          <w:sz w:val="28"/>
          <w:szCs w:val="28"/>
          <w:rtl/>
        </w:rPr>
        <w:t xml:space="preserve"> </w:t>
      </w:r>
      <w:r>
        <w:rPr>
          <w:rFonts w:ascii="AR BERKLEY" w:hAnsi="AR BERKLEY" w:cs="Arabic Transparent" w:hint="cs"/>
          <w:sz w:val="28"/>
          <w:szCs w:val="28"/>
          <w:rtl/>
        </w:rPr>
        <w:t>عن</w:t>
      </w:r>
      <w:r>
        <w:rPr>
          <w:rFonts w:ascii="AR BERKLEY" w:hAnsi="AR BERKLEY" w:cs="Arabic Transparent"/>
          <w:sz w:val="28"/>
          <w:szCs w:val="28"/>
          <w:rtl/>
        </w:rPr>
        <w:t xml:space="preserve"> </w:t>
      </w:r>
      <w:r>
        <w:rPr>
          <w:rFonts w:ascii="AR BERKLEY" w:hAnsi="AR BERKLEY" w:cs="Arabic Transparent" w:hint="cs"/>
          <w:sz w:val="28"/>
          <w:szCs w:val="28"/>
          <w:rtl/>
        </w:rPr>
        <w:t>قيام</w:t>
      </w:r>
      <w:r>
        <w:rPr>
          <w:rFonts w:ascii="AR BERKLEY" w:hAnsi="AR BERKLEY" w:cs="Arabic Transparent"/>
          <w:sz w:val="28"/>
          <w:szCs w:val="28"/>
          <w:rtl/>
        </w:rPr>
        <w:t xml:space="preserve"> </w:t>
      </w:r>
      <w:r>
        <w:rPr>
          <w:rFonts w:ascii="AR BERKLEY" w:hAnsi="AR BERKLEY" w:cs="Arabic Transparent" w:hint="cs"/>
          <w:sz w:val="28"/>
          <w:szCs w:val="28"/>
          <w:rtl/>
        </w:rPr>
        <w:t>الرسول</w:t>
      </w:r>
      <w:r>
        <w:rPr>
          <w:rFonts w:ascii="Arial" w:hAnsi="Arial" w:cs="Arabic Transparent"/>
          <w:color w:val="000000"/>
          <w:sz w:val="28"/>
          <w:szCs w:val="28"/>
          <w:rtl/>
        </w:rPr>
        <w:t xml:space="preserve"> </w:t>
      </w:r>
      <w:r>
        <w:rPr>
          <w:rFonts w:cs="Arabic Transparent"/>
          <w:sz w:val="28"/>
          <w:szCs w:val="28"/>
        </w:rPr>
        <w:sym w:font="AGA Arabesque" w:char="F072"/>
      </w:r>
      <w:r>
        <w:rPr>
          <w:rFonts w:ascii="Arial" w:hAnsi="Arial" w:cs="Arabic Transparent"/>
          <w:color w:val="000000"/>
          <w:sz w:val="28"/>
          <w:szCs w:val="28"/>
          <w:rtl/>
        </w:rPr>
        <w:t xml:space="preserve"> </w:t>
      </w:r>
      <w:r>
        <w:rPr>
          <w:rFonts w:ascii="AR BERKLEY" w:hAnsi="AR BERKLEY" w:cs="Arabic Transparent" w:hint="cs"/>
          <w:sz w:val="28"/>
          <w:szCs w:val="28"/>
          <w:rtl/>
        </w:rPr>
        <w:t>لأخيه</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الرضاعة</w:t>
      </w:r>
      <w:r>
        <w:rPr>
          <w:rFonts w:ascii="AR BERKLEY" w:hAnsi="AR BERKLEY" w:cs="Arabic Transparent"/>
          <w:sz w:val="28"/>
          <w:szCs w:val="28"/>
          <w:rtl/>
        </w:rPr>
        <w:t xml:space="preserve"> </w:t>
      </w:r>
      <w:r>
        <w:rPr>
          <w:rFonts w:ascii="AR BERKLEY" w:hAnsi="AR BERKLEY" w:cs="Arabic Transparent" w:hint="cs"/>
          <w:sz w:val="28"/>
          <w:szCs w:val="28"/>
          <w:rtl/>
        </w:rPr>
        <w:t>أن</w:t>
      </w:r>
      <w:r>
        <w:rPr>
          <w:rFonts w:ascii="AR BERKLEY" w:hAnsi="AR BERKLEY" w:cs="Arabic Transparent"/>
          <w:sz w:val="28"/>
          <w:szCs w:val="28"/>
          <w:rtl/>
        </w:rPr>
        <w:t xml:space="preserve"> </w:t>
      </w:r>
      <w:r>
        <w:rPr>
          <w:rFonts w:ascii="AR BERKLEY" w:hAnsi="AR BERKLEY" w:cs="Arabic Transparent" w:hint="cs"/>
          <w:sz w:val="28"/>
          <w:szCs w:val="28"/>
          <w:rtl/>
        </w:rPr>
        <w:t>هذا</w:t>
      </w:r>
      <w:r>
        <w:rPr>
          <w:rFonts w:ascii="AR BERKLEY" w:hAnsi="AR BERKLEY" w:cs="Arabic Transparent"/>
          <w:sz w:val="28"/>
          <w:szCs w:val="28"/>
          <w:rtl/>
        </w:rPr>
        <w:t xml:space="preserve"> </w:t>
      </w:r>
      <w:r>
        <w:rPr>
          <w:rFonts w:ascii="AR BERKLEY" w:hAnsi="AR BERKLEY" w:cs="Arabic Transparent" w:hint="cs"/>
          <w:sz w:val="28"/>
          <w:szCs w:val="28"/>
          <w:rtl/>
        </w:rPr>
        <w:t>القيام</w:t>
      </w:r>
      <w:r>
        <w:rPr>
          <w:rFonts w:ascii="AR BERKLEY" w:hAnsi="AR BERKLEY" w:cs="Arabic Transparent"/>
          <w:sz w:val="28"/>
          <w:szCs w:val="28"/>
          <w:rtl/>
        </w:rPr>
        <w:t xml:space="preserve"> </w:t>
      </w:r>
      <w:r>
        <w:rPr>
          <w:rFonts w:ascii="AR BERKLEY" w:hAnsi="AR BERKLEY" w:cs="Arabic Transparent" w:hint="cs"/>
          <w:sz w:val="28"/>
          <w:szCs w:val="28"/>
          <w:rtl/>
        </w:rPr>
        <w:t>كان</w:t>
      </w:r>
      <w:r>
        <w:rPr>
          <w:rFonts w:ascii="AR BERKLEY" w:hAnsi="AR BERKLEY" w:cs="Arabic Transparent"/>
          <w:sz w:val="28"/>
          <w:szCs w:val="28"/>
          <w:rtl/>
        </w:rPr>
        <w:t xml:space="preserve"> </w:t>
      </w:r>
      <w:r>
        <w:rPr>
          <w:rFonts w:ascii="AR BERKLEY" w:hAnsi="AR BERKLEY" w:cs="Arabic Transparent" w:hint="cs"/>
          <w:sz w:val="28"/>
          <w:szCs w:val="28"/>
          <w:rtl/>
        </w:rPr>
        <w:t>لغرض</w:t>
      </w:r>
      <w:r>
        <w:rPr>
          <w:rFonts w:ascii="AR BERKLEY" w:hAnsi="AR BERKLEY" w:cs="Arabic Transparent"/>
          <w:sz w:val="28"/>
          <w:szCs w:val="28"/>
          <w:rtl/>
        </w:rPr>
        <w:t xml:space="preserve"> </w:t>
      </w:r>
      <w:r>
        <w:rPr>
          <w:rFonts w:ascii="AR BERKLEY" w:hAnsi="AR BERKLEY" w:cs="Arabic Transparent" w:hint="cs"/>
          <w:sz w:val="28"/>
          <w:szCs w:val="28"/>
          <w:rtl/>
        </w:rPr>
        <w:t>التوسعة</w:t>
      </w:r>
      <w:r>
        <w:rPr>
          <w:rFonts w:ascii="AR BERKLEY" w:hAnsi="AR BERKLEY" w:cs="Arabic Transparent"/>
          <w:sz w:val="28"/>
          <w:szCs w:val="28"/>
          <w:rtl/>
        </w:rPr>
        <w:t xml:space="preserve"> </w:t>
      </w:r>
      <w:r>
        <w:rPr>
          <w:rFonts w:ascii="AR BERKLEY" w:hAnsi="AR BERKLEY" w:cs="Arabic Transparent" w:hint="cs"/>
          <w:sz w:val="28"/>
          <w:szCs w:val="28"/>
          <w:rtl/>
        </w:rPr>
        <w:t>له</w:t>
      </w:r>
      <w:r>
        <w:rPr>
          <w:rFonts w:ascii="AR BERKLEY" w:hAnsi="AR BERKLEY" w:cs="Arabic Transparent"/>
          <w:sz w:val="28"/>
          <w:szCs w:val="28"/>
          <w:rtl/>
        </w:rPr>
        <w:t xml:space="preserve"> </w:t>
      </w:r>
      <w:r>
        <w:rPr>
          <w:rFonts w:ascii="AR BERKLEY" w:hAnsi="AR BERKLEY" w:cs="Arabic Transparent" w:hint="cs"/>
          <w:sz w:val="28"/>
          <w:szCs w:val="28"/>
          <w:rtl/>
        </w:rPr>
        <w:t>في</w:t>
      </w:r>
      <w:r>
        <w:rPr>
          <w:rFonts w:ascii="AR BERKLEY" w:hAnsi="AR BERKLEY" w:cs="Arabic Transparent"/>
          <w:sz w:val="28"/>
          <w:szCs w:val="28"/>
          <w:rtl/>
        </w:rPr>
        <w:t xml:space="preserve"> </w:t>
      </w:r>
      <w:r>
        <w:rPr>
          <w:rFonts w:ascii="AR BERKLEY" w:hAnsi="AR BERKLEY" w:cs="Arabic Transparent" w:hint="cs"/>
          <w:sz w:val="28"/>
          <w:szCs w:val="28"/>
          <w:rtl/>
        </w:rPr>
        <w:t>المجلس،</w:t>
      </w:r>
      <w:r>
        <w:rPr>
          <w:rFonts w:ascii="AR BERKLEY" w:hAnsi="AR BERKLEY" w:cs="Arabic Transparent"/>
          <w:sz w:val="28"/>
          <w:szCs w:val="28"/>
          <w:rtl/>
        </w:rPr>
        <w:t xml:space="preserve"> </w:t>
      </w:r>
      <w:r>
        <w:rPr>
          <w:rFonts w:ascii="AR BERKLEY" w:hAnsi="AR BERKLEY" w:cs="Arabic Transparent" w:hint="cs"/>
          <w:sz w:val="28"/>
          <w:szCs w:val="28"/>
          <w:rtl/>
        </w:rPr>
        <w:t>ولو</w:t>
      </w:r>
      <w:r>
        <w:rPr>
          <w:rFonts w:ascii="AR BERKLEY" w:hAnsi="AR BERKLEY" w:cs="Arabic Transparent"/>
          <w:sz w:val="28"/>
          <w:szCs w:val="28"/>
          <w:rtl/>
        </w:rPr>
        <w:t xml:space="preserve"> </w:t>
      </w:r>
      <w:r>
        <w:rPr>
          <w:rFonts w:ascii="AR BERKLEY" w:hAnsi="AR BERKLEY" w:cs="Arabic Transparent" w:hint="cs"/>
          <w:sz w:val="28"/>
          <w:szCs w:val="28"/>
          <w:rtl/>
        </w:rPr>
        <w:t>كان</w:t>
      </w:r>
      <w:r>
        <w:rPr>
          <w:rFonts w:ascii="AR BERKLEY" w:hAnsi="AR BERKLEY" w:cs="Arabic Transparent"/>
          <w:sz w:val="28"/>
          <w:szCs w:val="28"/>
          <w:rtl/>
        </w:rPr>
        <w:t xml:space="preserve"> </w:t>
      </w:r>
      <w:r>
        <w:rPr>
          <w:rFonts w:ascii="AR BERKLEY" w:hAnsi="AR BERKLEY" w:cs="Arabic Transparent" w:hint="cs"/>
          <w:sz w:val="28"/>
          <w:szCs w:val="28"/>
          <w:rtl/>
        </w:rPr>
        <w:t>قيام</w:t>
      </w:r>
      <w:r>
        <w:rPr>
          <w:rFonts w:ascii="AR BERKLEY" w:hAnsi="AR BERKLEY" w:cs="Arabic Transparent"/>
          <w:sz w:val="28"/>
          <w:szCs w:val="28"/>
          <w:rtl/>
        </w:rPr>
        <w:t xml:space="preserve"> </w:t>
      </w:r>
      <w:r>
        <w:rPr>
          <w:rFonts w:ascii="AR BERKLEY" w:hAnsi="AR BERKLEY" w:cs="Arabic Transparent" w:hint="cs"/>
          <w:sz w:val="28"/>
          <w:szCs w:val="28"/>
          <w:rtl/>
        </w:rPr>
        <w:t>إكرام</w:t>
      </w:r>
      <w:r>
        <w:rPr>
          <w:rFonts w:ascii="AR BERKLEY" w:hAnsi="AR BERKLEY" w:cs="Arabic Transparent"/>
          <w:sz w:val="28"/>
          <w:szCs w:val="28"/>
          <w:rtl/>
        </w:rPr>
        <w:t xml:space="preserve"> </w:t>
      </w:r>
      <w:r>
        <w:rPr>
          <w:rFonts w:ascii="AR BERKLEY" w:hAnsi="AR BERKLEY" w:cs="Arabic Transparent" w:hint="cs"/>
          <w:sz w:val="28"/>
          <w:szCs w:val="28"/>
          <w:rtl/>
        </w:rPr>
        <w:t>وتوقير</w:t>
      </w:r>
      <w:r>
        <w:rPr>
          <w:rFonts w:ascii="AR BERKLEY" w:hAnsi="AR BERKLEY" w:cs="Arabic Transparent"/>
          <w:sz w:val="28"/>
          <w:szCs w:val="28"/>
          <w:rtl/>
        </w:rPr>
        <w:t xml:space="preserve"> </w:t>
      </w:r>
      <w:r>
        <w:rPr>
          <w:rFonts w:ascii="AR BERKLEY" w:hAnsi="AR BERKLEY" w:cs="Arabic Transparent" w:hint="cs"/>
          <w:sz w:val="28"/>
          <w:szCs w:val="28"/>
          <w:rtl/>
        </w:rPr>
        <w:t>لكان</w:t>
      </w:r>
      <w:r>
        <w:rPr>
          <w:rFonts w:ascii="AR BERKLEY" w:hAnsi="AR BERKLEY" w:cs="Arabic Transparent"/>
          <w:sz w:val="28"/>
          <w:szCs w:val="28"/>
          <w:rtl/>
        </w:rPr>
        <w:t xml:space="preserve"> </w:t>
      </w:r>
      <w:r>
        <w:rPr>
          <w:rFonts w:ascii="AR BERKLEY" w:hAnsi="AR BERKLEY" w:cs="Arabic Transparent" w:hint="cs"/>
          <w:sz w:val="28"/>
          <w:szCs w:val="28"/>
          <w:rtl/>
        </w:rPr>
        <w:t>الأب</w:t>
      </w:r>
      <w:r>
        <w:rPr>
          <w:rFonts w:ascii="AR BERKLEY" w:hAnsi="AR BERKLEY" w:cs="Arabic Transparent"/>
          <w:sz w:val="28"/>
          <w:szCs w:val="28"/>
          <w:rtl/>
        </w:rPr>
        <w:t xml:space="preserve"> </w:t>
      </w:r>
      <w:r>
        <w:rPr>
          <w:rFonts w:ascii="AR BERKLEY" w:hAnsi="AR BERKLEY" w:cs="Arabic Transparent" w:hint="cs"/>
          <w:sz w:val="28"/>
          <w:szCs w:val="28"/>
          <w:rtl/>
        </w:rPr>
        <w:t>والأم</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الرضاعة</w:t>
      </w:r>
      <w:r>
        <w:rPr>
          <w:rFonts w:ascii="AR BERKLEY" w:hAnsi="AR BERKLEY" w:cs="Arabic Transparent"/>
          <w:sz w:val="28"/>
          <w:szCs w:val="28"/>
          <w:rtl/>
        </w:rPr>
        <w:t xml:space="preserve"> </w:t>
      </w:r>
      <w:r>
        <w:rPr>
          <w:rFonts w:ascii="AR BERKLEY" w:hAnsi="AR BERKLEY" w:cs="Arabic Transparent" w:hint="cs"/>
          <w:sz w:val="28"/>
          <w:szCs w:val="28"/>
          <w:rtl/>
        </w:rPr>
        <w:t>أولى</w:t>
      </w:r>
      <w:r>
        <w:rPr>
          <w:rFonts w:ascii="AR BERKLEY" w:hAnsi="AR BERKLEY" w:cs="Arabic Transparent"/>
          <w:sz w:val="28"/>
          <w:szCs w:val="28"/>
          <w:rtl/>
        </w:rPr>
        <w:t xml:space="preserve"> </w:t>
      </w:r>
      <w:r>
        <w:rPr>
          <w:rFonts w:ascii="AR BERKLEY" w:hAnsi="AR BERKLEY" w:cs="Arabic Transparent" w:hint="cs"/>
          <w:sz w:val="28"/>
          <w:szCs w:val="28"/>
          <w:rtl/>
        </w:rPr>
        <w:t>به</w:t>
      </w:r>
      <w:r>
        <w:rPr>
          <w:rFonts w:ascii="AR BERKLEY" w:hAnsi="AR BERKLEY" w:cs="Arabic Transparent"/>
          <w:sz w:val="28"/>
          <w:szCs w:val="28"/>
          <w:rtl/>
        </w:rPr>
        <w:t xml:space="preserve"> </w:t>
      </w:r>
      <w:r>
        <w:rPr>
          <w:rFonts w:ascii="AR BERKLEY" w:hAnsi="AR BERKLEY" w:cs="Arabic Transparent" w:hint="cs"/>
          <w:sz w:val="28"/>
          <w:szCs w:val="28"/>
          <w:rtl/>
        </w:rPr>
        <w:t>من</w:t>
      </w:r>
      <w:r>
        <w:rPr>
          <w:rFonts w:ascii="AR BERKLEY" w:hAnsi="AR BERKLEY" w:cs="Arabic Transparent"/>
          <w:sz w:val="28"/>
          <w:szCs w:val="28"/>
          <w:rtl/>
        </w:rPr>
        <w:t xml:space="preserve"> </w:t>
      </w:r>
      <w:r>
        <w:rPr>
          <w:rFonts w:ascii="AR BERKLEY" w:hAnsi="AR BERKLEY" w:cs="Arabic Transparent" w:hint="cs"/>
          <w:sz w:val="28"/>
          <w:szCs w:val="28"/>
          <w:rtl/>
        </w:rPr>
        <w:t>الأخ</w:t>
      </w:r>
      <w:r>
        <w:rPr>
          <w:rStyle w:val="FootnoteReference"/>
          <w:rFonts w:ascii="AR BERKLEY" w:hAnsi="AR BERKLEY" w:cs="Arabic Transparent"/>
          <w:sz w:val="28"/>
          <w:szCs w:val="28"/>
          <w:rtl/>
        </w:rPr>
        <w:t>(</w:t>
      </w:r>
      <w:r>
        <w:rPr>
          <w:rStyle w:val="FootnoteReference"/>
          <w:sz w:val="28"/>
          <w:szCs w:val="28"/>
          <w:rtl/>
        </w:rPr>
        <w:footnoteReference w:id="289"/>
      </w:r>
      <w:r>
        <w:rPr>
          <w:rStyle w:val="FootnoteReference"/>
          <w:rFonts w:ascii="AR BERKLEY" w:hAnsi="AR BERKLEY" w:cs="Arabic Transparent"/>
          <w:sz w:val="28"/>
          <w:szCs w:val="28"/>
          <w:rtl/>
        </w:rPr>
        <w:t>).</w:t>
      </w:r>
    </w:p>
    <w:p w:rsidR="00CD740F" w:rsidRDefault="00CD740F" w:rsidP="009A5A7E">
      <w:pPr>
        <w:autoSpaceDE w:val="0"/>
        <w:autoSpaceDN w:val="0"/>
        <w:adjustRightInd w:val="0"/>
        <w:spacing w:before="240" w:after="0" w:line="360" w:lineRule="auto"/>
        <w:ind w:firstLine="397"/>
        <w:jc w:val="both"/>
        <w:rPr>
          <w:rFonts w:ascii="AR BERKLEY" w:hAnsi="AR BERKLEY" w:cs="Arabic Transparent"/>
          <w:sz w:val="28"/>
          <w:szCs w:val="28"/>
        </w:rPr>
      </w:pPr>
      <w:r>
        <w:rPr>
          <w:rFonts w:ascii="AR BERKLEY" w:hAnsi="AR BERKLEY" w:cs="Arabic Transparent" w:hint="cs"/>
          <w:sz w:val="28"/>
          <w:szCs w:val="28"/>
          <w:rtl/>
        </w:rPr>
        <w:t>وأجاب</w:t>
      </w:r>
      <w:r>
        <w:rPr>
          <w:rFonts w:ascii="AR BERKLEY" w:hAnsi="AR BERKLEY" w:cs="Arabic Transparent"/>
          <w:sz w:val="28"/>
          <w:szCs w:val="28"/>
          <w:rtl/>
        </w:rPr>
        <w:t xml:space="preserve"> </w:t>
      </w:r>
      <w:r>
        <w:rPr>
          <w:rFonts w:ascii="AR BERKLEY" w:hAnsi="AR BERKLEY" w:cs="Arabic Transparent" w:hint="cs"/>
          <w:sz w:val="28"/>
          <w:szCs w:val="28"/>
          <w:rtl/>
        </w:rPr>
        <w:t>أصحاب</w:t>
      </w:r>
      <w:r>
        <w:rPr>
          <w:rFonts w:ascii="AR BERKLEY" w:hAnsi="AR BERKLEY" w:cs="Arabic Transparent"/>
          <w:sz w:val="28"/>
          <w:szCs w:val="28"/>
          <w:rtl/>
        </w:rPr>
        <w:t xml:space="preserve"> </w:t>
      </w:r>
      <w:r>
        <w:rPr>
          <w:rFonts w:ascii="AR BERKLEY" w:hAnsi="AR BERKLEY" w:cs="Arabic Transparent" w:hint="cs"/>
          <w:sz w:val="28"/>
          <w:szCs w:val="28"/>
          <w:rtl/>
        </w:rPr>
        <w:t>الفريق</w:t>
      </w:r>
      <w:r>
        <w:rPr>
          <w:rFonts w:ascii="AR BERKLEY" w:hAnsi="AR BERKLEY" w:cs="Arabic Transparent"/>
          <w:sz w:val="28"/>
          <w:szCs w:val="28"/>
          <w:rtl/>
        </w:rPr>
        <w:t xml:space="preserve"> </w:t>
      </w:r>
      <w:r>
        <w:rPr>
          <w:rFonts w:ascii="AR BERKLEY" w:hAnsi="AR BERKLEY" w:cs="Arabic Transparent" w:hint="cs"/>
          <w:sz w:val="28"/>
          <w:szCs w:val="28"/>
          <w:rtl/>
        </w:rPr>
        <w:t>الأول</w:t>
      </w:r>
      <w:r>
        <w:rPr>
          <w:rFonts w:ascii="AR BERKLEY" w:hAnsi="AR BERKLEY" w:cs="Arabic Transparent"/>
          <w:sz w:val="28"/>
          <w:szCs w:val="28"/>
          <w:rtl/>
        </w:rPr>
        <w:t xml:space="preserve"> </w:t>
      </w:r>
      <w:r>
        <w:rPr>
          <w:rFonts w:ascii="AR BERKLEY" w:hAnsi="AR BERKLEY" w:cs="Arabic Transparent" w:hint="cs"/>
          <w:sz w:val="28"/>
          <w:szCs w:val="28"/>
          <w:rtl/>
        </w:rPr>
        <w:t>عن</w:t>
      </w:r>
      <w:r>
        <w:rPr>
          <w:rFonts w:ascii="AR BERKLEY" w:hAnsi="AR BERKLEY" w:cs="Arabic Transparent"/>
          <w:sz w:val="28"/>
          <w:szCs w:val="28"/>
          <w:rtl/>
        </w:rPr>
        <w:t xml:space="preserve"> </w:t>
      </w:r>
      <w:r>
        <w:rPr>
          <w:rFonts w:ascii="AR BERKLEY" w:hAnsi="AR BERKLEY" w:cs="Arabic Transparent" w:hint="cs"/>
          <w:sz w:val="28"/>
          <w:szCs w:val="28"/>
          <w:rtl/>
        </w:rPr>
        <w:t>حديث</w:t>
      </w:r>
      <w:r>
        <w:rPr>
          <w:rFonts w:ascii="AR BERKLEY" w:hAnsi="AR BERKLEY" w:cs="Arabic Transparent"/>
          <w:sz w:val="28"/>
          <w:szCs w:val="28"/>
          <w:rtl/>
        </w:rPr>
        <w:t>: «</w:t>
      </w:r>
      <w:r>
        <w:rPr>
          <w:rFonts w:ascii="AR BERKLEY" w:hAnsi="AR BERKLEY" w:cs="Arabic Transparent" w:hint="cs"/>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أَحَبَّ</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أَنْ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يَمْثُلَ</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لَهُ</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الرِّجَالُ</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قِيَامًا</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فَلْيَتَبَوَّأْ</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مَقْعَدَهُ</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النَّارِ</w:t>
      </w:r>
      <w:r>
        <w:rPr>
          <w:rFonts w:ascii="AR BERKLEY" w:hAnsi="AR BERKLEY" w:cs="Arabic Transparent"/>
          <w:sz w:val="28"/>
          <w:szCs w:val="28"/>
          <w:rtl/>
        </w:rPr>
        <w:t>»</w:t>
      </w:r>
      <w:r>
        <w:rPr>
          <w:rFonts w:ascii="AR BERKLEY" w:hAnsi="AR BERKLEY" w:cs="Arabic Transparent" w:hint="cs"/>
          <w:sz w:val="28"/>
          <w:szCs w:val="28"/>
          <w:rtl/>
        </w:rPr>
        <w:t>،</w:t>
      </w:r>
      <w:r>
        <w:rPr>
          <w:rFonts w:ascii="AR BERKLEY" w:hAnsi="AR BERKLEY" w:cs="Arabic Transparent"/>
          <w:sz w:val="28"/>
          <w:szCs w:val="28"/>
          <w:rtl/>
        </w:rPr>
        <w:t xml:space="preserve"> </w:t>
      </w:r>
      <w:r>
        <w:rPr>
          <w:rFonts w:ascii="AR BERKLEY" w:hAnsi="AR BERKLEY" w:cs="Arabic Transparent" w:hint="cs"/>
          <w:sz w:val="28"/>
          <w:szCs w:val="28"/>
          <w:rtl/>
        </w:rPr>
        <w:t>بأن</w:t>
      </w:r>
      <w:r>
        <w:rPr>
          <w:rFonts w:ascii="AR BERKLEY" w:hAnsi="AR BERKLEY" w:cs="Arabic Transparent"/>
          <w:sz w:val="28"/>
          <w:szCs w:val="28"/>
          <w:rtl/>
        </w:rPr>
        <w:t xml:space="preserve"> </w:t>
      </w:r>
      <w:r>
        <w:rPr>
          <w:rFonts w:ascii="Arial" w:hAnsi="Arial" w:cs="Arabic Transparent"/>
          <w:color w:val="000000"/>
          <w:sz w:val="28"/>
          <w:szCs w:val="28"/>
          <w:rtl/>
        </w:rPr>
        <w:t>الحديث سيق لوعيد من أحب ذلك وليس فيه تعرض لنهي القائم عن القيام</w:t>
      </w:r>
      <w:r>
        <w:rPr>
          <w:rStyle w:val="FootnoteReference"/>
          <w:rFonts w:ascii="AR BERKLEY" w:hAnsi="AR BERKLEY" w:cs="Arabic Transparent"/>
          <w:sz w:val="28"/>
          <w:szCs w:val="28"/>
          <w:rtl/>
        </w:rPr>
        <w:t>(</w:t>
      </w:r>
      <w:r>
        <w:rPr>
          <w:rStyle w:val="FootnoteReference"/>
          <w:sz w:val="28"/>
          <w:szCs w:val="28"/>
          <w:rtl/>
        </w:rPr>
        <w:footnoteReference w:id="290"/>
      </w:r>
      <w:r>
        <w:rPr>
          <w:rStyle w:val="FootnoteReference"/>
          <w:rFonts w:ascii="AR BERKLEY" w:hAnsi="AR BERKLEY" w:cs="Arabic Transparent"/>
          <w:sz w:val="28"/>
          <w:szCs w:val="28"/>
          <w:rtl/>
        </w:rPr>
        <w:t>)</w:t>
      </w:r>
      <w:r>
        <w:rPr>
          <w:rFonts w:ascii="AR BERKLEY" w:hAnsi="AR BERKLEY"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Pr>
      </w:pPr>
      <w:r>
        <w:rPr>
          <w:rFonts w:ascii="Arial" w:hAnsi="Arial" w:cs="Arabic Transparent"/>
          <w:color w:val="000000"/>
          <w:sz w:val="28"/>
          <w:szCs w:val="28"/>
          <w:rtl/>
        </w:rPr>
        <w:t xml:space="preserve">وأجابوا عن حديث أنس: </w:t>
      </w:r>
      <w:r>
        <w:rPr>
          <w:rFonts w:ascii="Arial" w:hAnsi="Arial" w:cs="Arabic Transparent"/>
          <w:sz w:val="28"/>
          <w:szCs w:val="28"/>
          <w:rtl/>
        </w:rPr>
        <w:t xml:space="preserve">"لم يكن شخص أحب إليهم من رسول الله </w:t>
      </w:r>
      <w:r>
        <w:rPr>
          <w:rFonts w:ascii="Arial" w:hAnsi="Arial" w:cs="Arabic Transparent"/>
          <w:color w:val="000000"/>
          <w:sz w:val="28"/>
          <w:szCs w:val="28"/>
        </w:rPr>
        <w:sym w:font="AGA Arabesque" w:char="F072"/>
      </w:r>
      <w:r>
        <w:rPr>
          <w:rFonts w:ascii="Arial" w:hAnsi="Arial" w:cs="Arabic Transparent"/>
          <w:sz w:val="28"/>
          <w:szCs w:val="28"/>
          <w:rtl/>
        </w:rPr>
        <w:t>، وكانوا إذا رأوه لم يقوموا لما يعلمون من كراهيته لذلك</w:t>
      </w:r>
      <w:r>
        <w:rPr>
          <w:rFonts w:ascii="Arial" w:hAnsi="Arial" w:cs="Arabic Transparent"/>
          <w:color w:val="000000"/>
          <w:sz w:val="28"/>
          <w:szCs w:val="28"/>
          <w:rtl/>
        </w:rPr>
        <w:t xml:space="preserve">"، بأن الرسول </w:t>
      </w:r>
      <w:r>
        <w:rPr>
          <w:rFonts w:cs="Arabic Transparent"/>
          <w:sz w:val="28"/>
          <w:szCs w:val="28"/>
        </w:rPr>
        <w:sym w:font="AGA Arabesque" w:char="F072"/>
      </w:r>
      <w:r>
        <w:rPr>
          <w:rFonts w:ascii="Arial" w:hAnsi="Arial" w:cs="Arabic Transparent"/>
          <w:color w:val="000000"/>
          <w:sz w:val="28"/>
          <w:szCs w:val="28"/>
          <w:rtl/>
        </w:rPr>
        <w:t xml:space="preserve"> خاف عليهم الفتنة إذا أفرطوا في تعظيمه، فكره قيامهم له لهذا المعنى، كما قال "لا تَطْروني"</w:t>
      </w:r>
      <w:r>
        <w:rPr>
          <w:rStyle w:val="FootnoteReference"/>
          <w:rFonts w:ascii="Arial" w:hAnsi="Arial" w:cs="Arabic Transparent"/>
          <w:color w:val="000000"/>
          <w:sz w:val="28"/>
          <w:szCs w:val="28"/>
          <w:rtl/>
        </w:rPr>
        <w:t>(</w:t>
      </w:r>
      <w:r>
        <w:rPr>
          <w:rStyle w:val="FootnoteReference"/>
          <w:color w:val="000000"/>
          <w:sz w:val="28"/>
          <w:szCs w:val="28"/>
          <w:rtl/>
        </w:rPr>
        <w:footnoteReference w:id="291"/>
      </w:r>
      <w:r>
        <w:rPr>
          <w:rStyle w:val="FootnoteReference"/>
          <w:rFonts w:ascii="Arial" w:hAnsi="Arial" w:cs="Arabic Transparent"/>
          <w:color w:val="000000"/>
          <w:sz w:val="28"/>
          <w:szCs w:val="28"/>
          <w:rtl/>
        </w:rPr>
        <w:t>)</w:t>
      </w:r>
      <w:r>
        <w:rPr>
          <w:rFonts w:ascii="Arial" w:hAnsi="Arial" w:cs="Arabic Transparent"/>
          <w:color w:val="000000"/>
          <w:sz w:val="28"/>
          <w:szCs w:val="28"/>
          <w:rtl/>
        </w:rPr>
        <w:t>، ولم يكره قيام بعضهم لبعض فإنه قد قام لبعضهم وقاموا لغيره بحضرته فلم ينكر عليهم بل أقره</w:t>
      </w:r>
      <w:r>
        <w:rPr>
          <w:rStyle w:val="FootnoteReference"/>
          <w:rFonts w:ascii="Arial" w:hAnsi="Arial" w:cs="Arabic Transparent"/>
          <w:sz w:val="28"/>
          <w:szCs w:val="28"/>
          <w:rtl/>
        </w:rPr>
        <w:t>(</w:t>
      </w:r>
      <w:r>
        <w:rPr>
          <w:rStyle w:val="FootnoteReference"/>
          <w:sz w:val="28"/>
          <w:szCs w:val="28"/>
          <w:rtl/>
        </w:rPr>
        <w:footnoteReference w:id="292"/>
      </w:r>
      <w:r>
        <w:rPr>
          <w:rStyle w:val="FootnoteReference"/>
          <w:rFonts w:ascii="Arial" w:hAnsi="Arial"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Pr>
      </w:pPr>
      <w:r>
        <w:rPr>
          <w:rFonts w:ascii="Arial" w:hAnsi="Arial" w:cs="Arabic Transparent"/>
          <w:color w:val="000000"/>
          <w:sz w:val="28"/>
          <w:szCs w:val="28"/>
          <w:rtl/>
        </w:rPr>
        <w:t>وأجابوا عن الحديث الذي رواه أبو أمامة: «لا تَقُومُوا كما تَقُومُ الأعَاجمُ، يُعَظمُ بعضُها بعضاً»، بأن هذا الحديث لا يصح الاحتجاج به لضعفه</w:t>
      </w:r>
      <w:r>
        <w:rPr>
          <w:rStyle w:val="FootnoteReference"/>
          <w:rFonts w:ascii="Arial" w:hAnsi="Arial" w:cs="Arabic Transparent"/>
          <w:sz w:val="28"/>
          <w:szCs w:val="28"/>
          <w:rtl/>
        </w:rPr>
        <w:t>(</w:t>
      </w:r>
      <w:r>
        <w:rPr>
          <w:rStyle w:val="FootnoteReference"/>
          <w:sz w:val="28"/>
          <w:szCs w:val="28"/>
          <w:rtl/>
        </w:rPr>
        <w:footnoteReference w:id="293"/>
      </w:r>
      <w:r>
        <w:rPr>
          <w:rStyle w:val="FootnoteReference"/>
          <w:rFonts w:ascii="Arial" w:hAnsi="Arial" w:cs="Arabic Transparent"/>
          <w:sz w:val="28"/>
          <w:szCs w:val="28"/>
          <w:rtl/>
        </w:rPr>
        <w:t>).</w:t>
      </w:r>
    </w:p>
    <w:p w:rsidR="00CD740F" w:rsidRDefault="00CD740F" w:rsidP="009A5A7E">
      <w:pPr>
        <w:autoSpaceDE w:val="0"/>
        <w:autoSpaceDN w:val="0"/>
        <w:adjustRightInd w:val="0"/>
        <w:spacing w:after="0" w:line="360" w:lineRule="auto"/>
        <w:ind w:firstLine="397"/>
        <w:jc w:val="both"/>
        <w:rPr>
          <w:rFonts w:ascii="Arial" w:hAnsi="Arial" w:cs="Arabic Transparent"/>
          <w:b/>
          <w:bCs/>
          <w:sz w:val="28"/>
          <w:szCs w:val="28"/>
          <w:rtl/>
        </w:rPr>
      </w:pPr>
      <w:r>
        <w:rPr>
          <w:rFonts w:ascii="Arial" w:hAnsi="Arial" w:cs="Arabic Transparent"/>
          <w:b/>
          <w:bCs/>
          <w:sz w:val="28"/>
          <w:szCs w:val="28"/>
          <w:rtl/>
        </w:rPr>
        <w:t xml:space="preserve">الترجيح: </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بعد إجالة النظر في الأدلة ترجح الباحثة أن حكم القيام بحسب قرائن الحال والظروف الملابسة له؛ فإن كان على وجه التعظيم والتبجيل فالأولى تركه، وبخاصة لمن يكثر قدومه ودخوله، فالقيام له في كل مرة يصبح تعظيماً مبالغاً فيه، ولذلك كره الرسول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قيام أصحابه له، وهو كثير الدخول عليهم، ولعله خشي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أن يكون قيام الصحابة له حجة لمن دخل قلبه الكبر وأحب تعظيم الناس له.</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أما إن كان القيام للتهنئة أو للقادم من السفر أو من طالت غيبته، أو لمن له فضل ومكانة ولا يكون القيام له تعظيماً، فإن القيام في هذه الحالة قيام احترام ومودة وليس مبالغا فيه، فلا مانع منه، خاصة أنه لم يرد نهي صريح عن القيام للقادم، وثبت قيام الرسول </w:t>
      </w:r>
      <w:r>
        <w:rPr>
          <w:rFonts w:cs="Arabic Transparent"/>
          <w:sz w:val="28"/>
          <w:szCs w:val="28"/>
        </w:rPr>
        <w:sym w:font="AGA Arabesque" w:char="F072"/>
      </w:r>
      <w:r>
        <w:rPr>
          <w:rFonts w:ascii="Arial" w:hAnsi="Arial" w:cs="Arabic Transparent"/>
          <w:color w:val="000000"/>
          <w:sz w:val="28"/>
          <w:szCs w:val="28"/>
          <w:rtl/>
        </w:rPr>
        <w:t xml:space="preserve"> لابنته فاطمة، حيث بعُد أن يفهم قيامه لها على أنه تعظيم وتبجيل، بل هو محبة الأب لابنته وإكرامه لها.</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وأما حديث: "من أحب أن يتمثل له الرجال قياما..." الحديث، فإنه ينهى عن حب الشخص أن يقوم له الناس، قيام التعظيم الذي كرهه الرسول </w:t>
      </w:r>
      <w:r>
        <w:rPr>
          <w:rFonts w:ascii="Arial" w:hAnsi="Arial" w:cs="Arabic Transparent"/>
          <w:color w:val="000000"/>
          <w:sz w:val="28"/>
          <w:szCs w:val="28"/>
        </w:rPr>
        <w:sym w:font="AGA Arabesque" w:char="F072"/>
      </w:r>
      <w:r>
        <w:rPr>
          <w:rFonts w:ascii="Arial" w:hAnsi="Arial" w:cs="Arabic Transparent"/>
          <w:color w:val="000000"/>
          <w:sz w:val="28"/>
          <w:szCs w:val="28"/>
          <w:rtl/>
        </w:rPr>
        <w:t>، لأنه لا يحب مثل هذا إلا من دخل نفسه الغرور والكبر.</w:t>
      </w:r>
    </w:p>
    <w:p w:rsidR="00CD740F" w:rsidRDefault="00CD740F" w:rsidP="009A5A7E">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وأما قول الرسول </w:t>
      </w:r>
      <w:r>
        <w:rPr>
          <w:rFonts w:cs="Arabic Transparent"/>
          <w:sz w:val="28"/>
          <w:szCs w:val="28"/>
        </w:rPr>
        <w:sym w:font="AGA Arabesque" w:char="F072"/>
      </w:r>
      <w:r>
        <w:rPr>
          <w:rFonts w:ascii="Arial" w:hAnsi="Arial" w:cs="Arabic Transparent"/>
          <w:color w:val="000000"/>
          <w:sz w:val="28"/>
          <w:szCs w:val="28"/>
          <w:rtl/>
        </w:rPr>
        <w:t xml:space="preserve"> حين أقبل سعد: "قوموا إلى سيدكم"، فالظاهر أن هذا الحديث لا دلالة فيه على جواز القيام، بسبب وجود سبب للقيام، وهو مرض سعد وحاجته للمساعدة، خاصة وأنه قد صحت رواية: "قوموا إلى سيدكم فأنزلوه".</w:t>
      </w:r>
    </w:p>
    <w:p w:rsidR="00CD740F" w:rsidRDefault="00CD740F" w:rsidP="009A5A7E">
      <w:pPr>
        <w:ind w:firstLine="368"/>
        <w:rPr>
          <w:rFonts w:ascii="Arabic Transparent" w:hAnsi="Arabic Transparent" w:cs="Arabic Transparent"/>
          <w:sz w:val="28"/>
          <w:szCs w:val="28"/>
          <w:rtl/>
        </w:rPr>
      </w:pPr>
      <w:r>
        <w:rPr>
          <w:rFonts w:ascii="Arial" w:hAnsi="Arial" w:cs="Arabic Transparent"/>
          <w:color w:val="000000"/>
          <w:sz w:val="28"/>
          <w:szCs w:val="28"/>
          <w:rtl/>
        </w:rPr>
        <w:t>وبهذا فإن الباحثة توافق الثعالبي على استدراكه على ابن عطية – رحمهما الله تعالى- في هذا الموضع، والله تعالى أعلم.</w:t>
      </w:r>
    </w:p>
    <w:p w:rsidR="00CD740F" w:rsidRDefault="00CD740F" w:rsidP="001D15B9">
      <w:pPr>
        <w:spacing w:line="360" w:lineRule="auto"/>
        <w:ind w:firstLine="397"/>
        <w:jc w:val="center"/>
        <w:rPr>
          <w:rFonts w:cs="Arabic Transparent"/>
          <w:b/>
          <w:bCs/>
          <w:sz w:val="36"/>
          <w:szCs w:val="36"/>
          <w:rtl/>
        </w:rPr>
      </w:pPr>
      <w:r>
        <w:rPr>
          <w:rFonts w:ascii="Arabic Transparent" w:hAnsi="Arabic Transparent" w:cs="Arabic Transparent"/>
          <w:sz w:val="28"/>
          <w:szCs w:val="28"/>
          <w:rtl/>
        </w:rPr>
        <w:br w:type="page"/>
      </w:r>
    </w:p>
    <w:p w:rsidR="00CD740F" w:rsidRDefault="00CD740F" w:rsidP="001D15B9">
      <w:pPr>
        <w:spacing w:line="360" w:lineRule="auto"/>
        <w:ind w:firstLine="397"/>
        <w:jc w:val="center"/>
        <w:rPr>
          <w:rFonts w:cs="Arabic Transparent"/>
          <w:b/>
          <w:bCs/>
          <w:sz w:val="36"/>
          <w:szCs w:val="36"/>
          <w:rtl/>
        </w:rPr>
      </w:pPr>
      <w:r>
        <w:rPr>
          <w:noProof/>
        </w:rPr>
        <w:pict>
          <v:shape id="_x0000_s1029" type="#_x0000_t202" style="position:absolute;left:0;text-align:left;margin-left:172.95pt;margin-top:-82.9pt;width:1in;height:36pt;z-index:-251655168" stroked="f">
            <v:textbox inset="0,0,0,0">
              <w:txbxContent>
                <w:p w:rsidR="00CD740F" w:rsidRPr="001A7143" w:rsidRDefault="00CD740F" w:rsidP="007E40B1">
                  <w:pPr>
                    <w:spacing w:line="360" w:lineRule="auto"/>
                    <w:ind w:firstLine="397"/>
                    <w:jc w:val="center"/>
                    <w:rPr>
                      <w:rFonts w:cs="Arabic Transparent"/>
                      <w:b/>
                      <w:bCs/>
                      <w:sz w:val="36"/>
                      <w:szCs w:val="36"/>
                    </w:rPr>
                  </w:pPr>
                </w:p>
              </w:txbxContent>
            </v:textbox>
          </v:shape>
        </w:pict>
      </w:r>
    </w:p>
    <w:p w:rsidR="00CD740F" w:rsidRDefault="00CD740F" w:rsidP="001D15B9">
      <w:pPr>
        <w:spacing w:line="360" w:lineRule="auto"/>
        <w:ind w:firstLine="397"/>
        <w:jc w:val="center"/>
        <w:rPr>
          <w:rFonts w:cs="Arabic Transparent"/>
          <w:b/>
          <w:bCs/>
          <w:sz w:val="36"/>
          <w:szCs w:val="36"/>
          <w:rtl/>
        </w:rPr>
      </w:pPr>
    </w:p>
    <w:p w:rsidR="00CD740F" w:rsidRDefault="00CD740F" w:rsidP="001D15B9">
      <w:pPr>
        <w:spacing w:line="360" w:lineRule="auto"/>
        <w:ind w:firstLine="397"/>
        <w:jc w:val="center"/>
        <w:rPr>
          <w:rFonts w:cs="Arabic Transparent"/>
          <w:b/>
          <w:bCs/>
          <w:sz w:val="36"/>
          <w:szCs w:val="36"/>
          <w:rtl/>
        </w:rPr>
      </w:pPr>
    </w:p>
    <w:p w:rsidR="00CD740F" w:rsidRDefault="00CD740F" w:rsidP="001D15B9">
      <w:pPr>
        <w:spacing w:line="360" w:lineRule="auto"/>
        <w:ind w:firstLine="397"/>
        <w:jc w:val="center"/>
        <w:rPr>
          <w:rFonts w:cs="Arabic Transparent"/>
          <w:b/>
          <w:bCs/>
          <w:sz w:val="36"/>
          <w:szCs w:val="36"/>
          <w:rtl/>
        </w:rPr>
      </w:pPr>
    </w:p>
    <w:p w:rsidR="00CD740F" w:rsidRDefault="00CD740F" w:rsidP="001D15B9">
      <w:pPr>
        <w:spacing w:line="360" w:lineRule="auto"/>
        <w:ind w:firstLine="397"/>
        <w:jc w:val="center"/>
        <w:rPr>
          <w:rFonts w:hAnsi="Arabic Transparent" w:cs="Arabic Transparent"/>
          <w:b/>
          <w:bCs/>
          <w:sz w:val="36"/>
          <w:szCs w:val="36"/>
        </w:rPr>
      </w:pPr>
      <w:r>
        <w:rPr>
          <w:rFonts w:cs="Arabic Transparent" w:hint="cs"/>
          <w:b/>
          <w:bCs/>
          <w:sz w:val="36"/>
          <w:szCs w:val="36"/>
          <w:rtl/>
        </w:rPr>
        <w:t>الفصل</w:t>
      </w:r>
      <w:r>
        <w:rPr>
          <w:rFonts w:cs="Arabic Transparent"/>
          <w:b/>
          <w:bCs/>
          <w:sz w:val="36"/>
          <w:szCs w:val="36"/>
          <w:rtl/>
        </w:rPr>
        <w:t xml:space="preserve"> </w:t>
      </w:r>
      <w:r>
        <w:rPr>
          <w:rFonts w:cs="Arabic Transparent" w:hint="cs"/>
          <w:b/>
          <w:bCs/>
          <w:sz w:val="36"/>
          <w:szCs w:val="36"/>
          <w:rtl/>
        </w:rPr>
        <w:t>الثالث</w:t>
      </w:r>
    </w:p>
    <w:p w:rsidR="00CD740F" w:rsidRDefault="00CD740F" w:rsidP="001D15B9">
      <w:pPr>
        <w:spacing w:line="360" w:lineRule="auto"/>
        <w:ind w:firstLine="397"/>
        <w:jc w:val="center"/>
        <w:rPr>
          <w:rFonts w:cs="Arabic Transparent"/>
          <w:b/>
          <w:bCs/>
          <w:sz w:val="36"/>
          <w:szCs w:val="36"/>
          <w:rtl/>
        </w:rPr>
      </w:pPr>
      <w:r>
        <w:rPr>
          <w:rFonts w:cs="Arabic Transparent" w:hint="cs"/>
          <w:b/>
          <w:bCs/>
          <w:sz w:val="36"/>
          <w:szCs w:val="36"/>
          <w:rtl/>
        </w:rPr>
        <w:t>الاستدراكات</w:t>
      </w:r>
      <w:r>
        <w:rPr>
          <w:rFonts w:cs="Arabic Transparent"/>
          <w:b/>
          <w:bCs/>
          <w:sz w:val="36"/>
          <w:szCs w:val="36"/>
          <w:rtl/>
        </w:rPr>
        <w:t xml:space="preserve"> </w:t>
      </w:r>
      <w:r>
        <w:rPr>
          <w:rFonts w:cs="Arabic Transparent" w:hint="cs"/>
          <w:b/>
          <w:bCs/>
          <w:sz w:val="36"/>
          <w:szCs w:val="36"/>
          <w:rtl/>
        </w:rPr>
        <w:t>المتعلقة</w:t>
      </w:r>
      <w:r>
        <w:rPr>
          <w:rFonts w:cs="Arabic Transparent"/>
          <w:b/>
          <w:bCs/>
          <w:sz w:val="36"/>
          <w:szCs w:val="36"/>
          <w:rtl/>
        </w:rPr>
        <w:t xml:space="preserve"> </w:t>
      </w:r>
      <w:r>
        <w:rPr>
          <w:rFonts w:cs="Arabic Transparent" w:hint="cs"/>
          <w:b/>
          <w:bCs/>
          <w:sz w:val="36"/>
          <w:szCs w:val="36"/>
          <w:rtl/>
        </w:rPr>
        <w:t>باللغة</w:t>
      </w:r>
    </w:p>
    <w:p w:rsidR="00CD740F" w:rsidRDefault="00CD740F" w:rsidP="001D15B9">
      <w:pPr>
        <w:spacing w:line="360" w:lineRule="auto"/>
        <w:ind w:firstLine="397"/>
        <w:jc w:val="center"/>
        <w:rPr>
          <w:rFonts w:cs="Arabic Transparent"/>
          <w:b/>
          <w:bCs/>
          <w:sz w:val="28"/>
          <w:szCs w:val="28"/>
          <w:rtl/>
        </w:rPr>
      </w:pPr>
      <w:r>
        <w:rPr>
          <w:rFonts w:cs="Arabic Transparent" w:hint="cs"/>
          <w:b/>
          <w:bCs/>
          <w:sz w:val="28"/>
          <w:szCs w:val="28"/>
          <w:rtl/>
        </w:rPr>
        <w:t>ويحوي</w:t>
      </w:r>
      <w:r>
        <w:rPr>
          <w:rFonts w:cs="Arabic Transparent"/>
          <w:b/>
          <w:bCs/>
          <w:sz w:val="28"/>
          <w:szCs w:val="28"/>
          <w:rtl/>
        </w:rPr>
        <w:t xml:space="preserve"> </w:t>
      </w:r>
      <w:r>
        <w:rPr>
          <w:rFonts w:cs="Arabic Transparent" w:hint="cs"/>
          <w:b/>
          <w:bCs/>
          <w:sz w:val="28"/>
          <w:szCs w:val="28"/>
          <w:rtl/>
        </w:rPr>
        <w:t>استدراكات</w:t>
      </w:r>
      <w:r>
        <w:rPr>
          <w:rFonts w:cs="Arabic Transparent"/>
          <w:b/>
          <w:bCs/>
          <w:sz w:val="28"/>
          <w:szCs w:val="28"/>
          <w:rtl/>
        </w:rPr>
        <w:t xml:space="preserve"> </w:t>
      </w:r>
      <w:r>
        <w:rPr>
          <w:rFonts w:cs="Arabic Transparent" w:hint="cs"/>
          <w:b/>
          <w:bCs/>
          <w:sz w:val="28"/>
          <w:szCs w:val="28"/>
          <w:rtl/>
        </w:rPr>
        <w:t>تتعلق</w:t>
      </w:r>
      <w:r>
        <w:rPr>
          <w:rFonts w:cs="Arabic Transparent"/>
          <w:b/>
          <w:bCs/>
          <w:sz w:val="28"/>
          <w:szCs w:val="28"/>
          <w:rtl/>
        </w:rPr>
        <w:t xml:space="preserve"> </w:t>
      </w:r>
      <w:r>
        <w:rPr>
          <w:rFonts w:cs="Arabic Transparent" w:hint="cs"/>
          <w:b/>
          <w:bCs/>
          <w:sz w:val="28"/>
          <w:szCs w:val="28"/>
          <w:rtl/>
        </w:rPr>
        <w:t>بقضايا</w:t>
      </w:r>
      <w:r>
        <w:rPr>
          <w:rFonts w:cs="Arabic Transparent"/>
          <w:b/>
          <w:bCs/>
          <w:sz w:val="28"/>
          <w:szCs w:val="28"/>
          <w:rtl/>
        </w:rPr>
        <w:t xml:space="preserve"> </w:t>
      </w:r>
      <w:r>
        <w:rPr>
          <w:rFonts w:cs="Arabic Transparent" w:hint="cs"/>
          <w:b/>
          <w:bCs/>
          <w:sz w:val="28"/>
          <w:szCs w:val="28"/>
          <w:rtl/>
        </w:rPr>
        <w:t>لغوية</w:t>
      </w:r>
      <w:r>
        <w:rPr>
          <w:rFonts w:cs="Arabic Transparent"/>
          <w:b/>
          <w:bCs/>
          <w:sz w:val="28"/>
          <w:szCs w:val="28"/>
          <w:rtl/>
        </w:rPr>
        <w:t xml:space="preserve"> </w:t>
      </w:r>
      <w:r>
        <w:rPr>
          <w:rFonts w:cs="Arabic Transparent" w:hint="cs"/>
          <w:b/>
          <w:bCs/>
          <w:sz w:val="28"/>
          <w:szCs w:val="28"/>
          <w:rtl/>
        </w:rPr>
        <w:t>متنوعة</w:t>
      </w:r>
      <w:r>
        <w:rPr>
          <w:rFonts w:cs="Arabic Transparent"/>
          <w:b/>
          <w:bCs/>
          <w:sz w:val="28"/>
          <w:szCs w:val="28"/>
          <w:rtl/>
        </w:rPr>
        <w:t xml:space="preserve"> </w:t>
      </w:r>
      <w:r>
        <w:rPr>
          <w:rFonts w:cs="Arabic Transparent" w:hint="cs"/>
          <w:b/>
          <w:bCs/>
          <w:sz w:val="28"/>
          <w:szCs w:val="28"/>
          <w:rtl/>
        </w:rPr>
        <w:t>كالنحو</w:t>
      </w:r>
      <w:r>
        <w:rPr>
          <w:rFonts w:cs="Arabic Transparent"/>
          <w:b/>
          <w:bCs/>
          <w:sz w:val="28"/>
          <w:szCs w:val="28"/>
          <w:rtl/>
        </w:rPr>
        <w:t xml:space="preserve"> </w:t>
      </w:r>
      <w:r>
        <w:rPr>
          <w:rFonts w:cs="Arabic Transparent" w:hint="cs"/>
          <w:b/>
          <w:bCs/>
          <w:sz w:val="28"/>
          <w:szCs w:val="28"/>
          <w:rtl/>
        </w:rPr>
        <w:t>والصرف</w:t>
      </w:r>
      <w:r>
        <w:rPr>
          <w:rFonts w:cs="Arabic Transparent"/>
          <w:b/>
          <w:bCs/>
          <w:sz w:val="28"/>
          <w:szCs w:val="28"/>
          <w:rtl/>
        </w:rPr>
        <w:t xml:space="preserve"> </w:t>
      </w:r>
      <w:r>
        <w:rPr>
          <w:rFonts w:cs="Arabic Transparent" w:hint="cs"/>
          <w:b/>
          <w:bCs/>
          <w:sz w:val="28"/>
          <w:szCs w:val="28"/>
          <w:rtl/>
        </w:rPr>
        <w:t>والبلاغة</w:t>
      </w:r>
      <w:r>
        <w:rPr>
          <w:rFonts w:cs="Arabic Transparent"/>
          <w:b/>
          <w:bCs/>
          <w:sz w:val="28"/>
          <w:szCs w:val="28"/>
          <w:rtl/>
        </w:rPr>
        <w:t xml:space="preserve"> </w:t>
      </w:r>
      <w:r>
        <w:rPr>
          <w:rFonts w:cs="Arabic Transparent" w:hint="cs"/>
          <w:b/>
          <w:bCs/>
          <w:sz w:val="28"/>
          <w:szCs w:val="28"/>
          <w:rtl/>
        </w:rPr>
        <w:t>والتعريفات</w:t>
      </w:r>
    </w:p>
    <w:p w:rsidR="00CD740F" w:rsidRDefault="00CD740F" w:rsidP="001D15B9">
      <w:pPr>
        <w:jc w:val="center"/>
        <w:rPr>
          <w:rFonts w:cs="Arabic Transparent"/>
          <w:b/>
          <w:bCs/>
          <w:sz w:val="32"/>
          <w:szCs w:val="32"/>
          <w:rtl/>
        </w:rPr>
      </w:pPr>
      <w:r>
        <w:rPr>
          <w:rFonts w:cs="Arabic Transparent"/>
          <w:b/>
          <w:bCs/>
          <w:sz w:val="36"/>
          <w:szCs w:val="36"/>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الأول</w:t>
      </w:r>
    </w:p>
    <w:p w:rsidR="00CD740F" w:rsidRDefault="00CD740F" w:rsidP="001D15B9">
      <w:pPr>
        <w:autoSpaceDE w:val="0"/>
        <w:autoSpaceDN w:val="0"/>
        <w:adjustRightInd w:val="0"/>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وَيُعَلِّمُهُمُ</w:t>
      </w:r>
      <w:r>
        <w:rPr>
          <w:rFonts w:cs="DecoType Naskh"/>
          <w:b/>
          <w:bCs/>
          <w:sz w:val="32"/>
          <w:szCs w:val="32"/>
          <w:rtl/>
        </w:rPr>
        <w:t xml:space="preserve"> </w:t>
      </w:r>
      <w:r>
        <w:rPr>
          <w:rFonts w:cs="DecoType Naskh" w:hint="cs"/>
          <w:b/>
          <w:bCs/>
          <w:sz w:val="32"/>
          <w:szCs w:val="32"/>
          <w:rtl/>
        </w:rPr>
        <w:t>الْكِتَابَ</w:t>
      </w:r>
      <w:r>
        <w:rPr>
          <w:rFonts w:cs="DecoType Naskh"/>
          <w:b/>
          <w:bCs/>
          <w:sz w:val="32"/>
          <w:szCs w:val="32"/>
          <w:rtl/>
        </w:rPr>
        <w:t xml:space="preserve"> </w:t>
      </w:r>
      <w:r>
        <w:rPr>
          <w:rFonts w:cs="DecoType Naskh" w:hint="cs"/>
          <w:b/>
          <w:bCs/>
          <w:sz w:val="32"/>
          <w:szCs w:val="32"/>
          <w:rtl/>
        </w:rPr>
        <w:t>وَالْحِكْمَةَ</w:t>
      </w:r>
      <w:r>
        <w:rPr>
          <w:rFonts w:cs="Traditional Arabic"/>
          <w:b/>
          <w:bCs/>
          <w:sz w:val="28"/>
          <w:szCs w:val="28"/>
          <w:rtl/>
        </w:rPr>
        <w:t>﴾</w:t>
      </w:r>
    </w:p>
    <w:p w:rsidR="00CD740F" w:rsidRDefault="00CD740F" w:rsidP="001D15B9">
      <w:pPr>
        <w:autoSpaceDE w:val="0"/>
        <w:autoSpaceDN w:val="0"/>
        <w:adjustRightInd w:val="0"/>
        <w:spacing w:line="240" w:lineRule="auto"/>
        <w:ind w:firstLine="397"/>
        <w:jc w:val="both"/>
        <w:rPr>
          <w:rFonts w:cs="Arabic Transparent"/>
          <w:b/>
          <w:bCs/>
          <w:sz w:val="32"/>
          <w:szCs w:val="32"/>
          <w:rtl/>
        </w:rPr>
      </w:pPr>
    </w:p>
    <w:p w:rsidR="00CD740F" w:rsidRDefault="00CD740F" w:rsidP="001D15B9">
      <w:pPr>
        <w:spacing w:after="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after="0"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رَبَّنَا</w:t>
      </w:r>
      <w:r>
        <w:rPr>
          <w:rFonts w:cs="DecoType Naskh"/>
          <w:b/>
          <w:bCs/>
          <w:sz w:val="28"/>
          <w:szCs w:val="28"/>
          <w:rtl/>
        </w:rPr>
        <w:t xml:space="preserve"> </w:t>
      </w:r>
      <w:r>
        <w:rPr>
          <w:rFonts w:cs="DecoType Naskh" w:hint="cs"/>
          <w:b/>
          <w:bCs/>
          <w:sz w:val="28"/>
          <w:szCs w:val="28"/>
          <w:rtl/>
        </w:rPr>
        <w:t>وَابْعَثْ</w:t>
      </w:r>
      <w:r>
        <w:rPr>
          <w:rFonts w:cs="DecoType Naskh"/>
          <w:b/>
          <w:bCs/>
          <w:sz w:val="28"/>
          <w:szCs w:val="28"/>
          <w:rtl/>
        </w:rPr>
        <w:t xml:space="preserve"> </w:t>
      </w:r>
      <w:r>
        <w:rPr>
          <w:rFonts w:cs="DecoType Naskh" w:hint="cs"/>
          <w:b/>
          <w:bCs/>
          <w:sz w:val="28"/>
          <w:szCs w:val="28"/>
          <w:rtl/>
        </w:rPr>
        <w:t>فِيهِمْ</w:t>
      </w:r>
      <w:r>
        <w:rPr>
          <w:rFonts w:cs="DecoType Naskh"/>
          <w:b/>
          <w:bCs/>
          <w:sz w:val="28"/>
          <w:szCs w:val="28"/>
          <w:rtl/>
        </w:rPr>
        <w:t xml:space="preserve"> </w:t>
      </w:r>
      <w:r>
        <w:rPr>
          <w:rFonts w:cs="DecoType Naskh" w:hint="cs"/>
          <w:b/>
          <w:bCs/>
          <w:sz w:val="28"/>
          <w:szCs w:val="28"/>
          <w:rtl/>
        </w:rPr>
        <w:t>رَسُولاً</w:t>
      </w:r>
      <w:r>
        <w:rPr>
          <w:rFonts w:cs="DecoType Naskh"/>
          <w:b/>
          <w:bCs/>
          <w:sz w:val="28"/>
          <w:szCs w:val="28"/>
          <w:rtl/>
        </w:rPr>
        <w:t xml:space="preserve"> </w:t>
      </w:r>
      <w:r>
        <w:rPr>
          <w:rFonts w:cs="DecoType Naskh" w:hint="cs"/>
          <w:b/>
          <w:bCs/>
          <w:sz w:val="28"/>
          <w:szCs w:val="28"/>
          <w:rtl/>
        </w:rPr>
        <w:t>مِّنْهُمْ</w:t>
      </w:r>
      <w:r>
        <w:rPr>
          <w:rFonts w:cs="DecoType Naskh"/>
          <w:b/>
          <w:bCs/>
          <w:sz w:val="28"/>
          <w:szCs w:val="28"/>
          <w:rtl/>
        </w:rPr>
        <w:t xml:space="preserve"> </w:t>
      </w:r>
      <w:r>
        <w:rPr>
          <w:rFonts w:cs="DecoType Naskh" w:hint="cs"/>
          <w:b/>
          <w:bCs/>
          <w:sz w:val="28"/>
          <w:szCs w:val="28"/>
          <w:rtl/>
        </w:rPr>
        <w:t>يَتْلُو</w:t>
      </w:r>
      <w:r>
        <w:rPr>
          <w:rFonts w:cs="DecoType Naskh"/>
          <w:b/>
          <w:bCs/>
          <w:sz w:val="28"/>
          <w:szCs w:val="28"/>
          <w:rtl/>
        </w:rPr>
        <w:t xml:space="preserve"> </w:t>
      </w:r>
      <w:r>
        <w:rPr>
          <w:rFonts w:cs="DecoType Naskh" w:hint="cs"/>
          <w:b/>
          <w:bCs/>
          <w:sz w:val="28"/>
          <w:szCs w:val="28"/>
          <w:rtl/>
        </w:rPr>
        <w:t>عَلَيْهِمْ</w:t>
      </w:r>
      <w:r>
        <w:rPr>
          <w:rFonts w:cs="DecoType Naskh"/>
          <w:b/>
          <w:bCs/>
          <w:sz w:val="28"/>
          <w:szCs w:val="28"/>
          <w:rtl/>
        </w:rPr>
        <w:t xml:space="preserve"> </w:t>
      </w:r>
      <w:r>
        <w:rPr>
          <w:rFonts w:cs="DecoType Naskh" w:hint="cs"/>
          <w:b/>
          <w:bCs/>
          <w:sz w:val="28"/>
          <w:szCs w:val="28"/>
          <w:rtl/>
        </w:rPr>
        <w:t>آيَاتِكَ</w:t>
      </w:r>
      <w:r>
        <w:rPr>
          <w:rFonts w:cs="DecoType Naskh"/>
          <w:b/>
          <w:bCs/>
          <w:sz w:val="28"/>
          <w:szCs w:val="28"/>
          <w:rtl/>
        </w:rPr>
        <w:t xml:space="preserve"> </w:t>
      </w:r>
      <w:r>
        <w:rPr>
          <w:rFonts w:cs="DecoType Naskh" w:hint="cs"/>
          <w:b/>
          <w:bCs/>
          <w:sz w:val="28"/>
          <w:szCs w:val="28"/>
          <w:rtl/>
        </w:rPr>
        <w:t>وَيُعَلِّمُهُمُ</w:t>
      </w:r>
      <w:r>
        <w:rPr>
          <w:rFonts w:cs="DecoType Naskh"/>
          <w:b/>
          <w:bCs/>
          <w:sz w:val="28"/>
          <w:szCs w:val="28"/>
          <w:rtl/>
        </w:rPr>
        <w:t xml:space="preserve"> </w:t>
      </w:r>
      <w:r>
        <w:rPr>
          <w:rFonts w:cs="DecoType Naskh" w:hint="cs"/>
          <w:b/>
          <w:bCs/>
          <w:sz w:val="28"/>
          <w:szCs w:val="28"/>
          <w:rtl/>
        </w:rPr>
        <w:t>الْكِتَابَ</w:t>
      </w:r>
      <w:r>
        <w:rPr>
          <w:rFonts w:cs="DecoType Naskh"/>
          <w:b/>
          <w:bCs/>
          <w:sz w:val="28"/>
          <w:szCs w:val="28"/>
          <w:rtl/>
        </w:rPr>
        <w:t xml:space="preserve"> </w:t>
      </w:r>
      <w:r>
        <w:rPr>
          <w:rFonts w:cs="DecoType Naskh" w:hint="cs"/>
          <w:b/>
          <w:bCs/>
          <w:sz w:val="28"/>
          <w:szCs w:val="28"/>
          <w:rtl/>
        </w:rPr>
        <w:t>وَالْحِكْمَةَ</w:t>
      </w:r>
      <w:r>
        <w:rPr>
          <w:rFonts w:cs="DecoType Naskh"/>
          <w:b/>
          <w:bCs/>
          <w:sz w:val="28"/>
          <w:szCs w:val="28"/>
          <w:rtl/>
        </w:rPr>
        <w:t xml:space="preserve"> </w:t>
      </w:r>
      <w:r>
        <w:rPr>
          <w:rFonts w:cs="DecoType Naskh" w:hint="cs"/>
          <w:b/>
          <w:bCs/>
          <w:sz w:val="28"/>
          <w:szCs w:val="28"/>
          <w:rtl/>
        </w:rPr>
        <w:t>وَيُزَكِّيهِمْ</w:t>
      </w:r>
      <w:r>
        <w:rPr>
          <w:rFonts w:cs="DecoType Naskh"/>
          <w:b/>
          <w:bCs/>
          <w:sz w:val="28"/>
          <w:szCs w:val="28"/>
          <w:rtl/>
        </w:rPr>
        <w:t xml:space="preserve"> </w:t>
      </w:r>
      <w:r>
        <w:rPr>
          <w:rFonts w:cs="DecoType Naskh" w:hint="cs"/>
          <w:b/>
          <w:bCs/>
          <w:sz w:val="28"/>
          <w:szCs w:val="28"/>
          <w:rtl/>
        </w:rPr>
        <w:t>إِنَّكَ</w:t>
      </w:r>
      <w:r>
        <w:rPr>
          <w:rFonts w:cs="DecoType Naskh"/>
          <w:b/>
          <w:bCs/>
          <w:sz w:val="28"/>
          <w:szCs w:val="28"/>
          <w:rtl/>
        </w:rPr>
        <w:t xml:space="preserve"> </w:t>
      </w:r>
      <w:r>
        <w:rPr>
          <w:rFonts w:cs="DecoType Naskh" w:hint="cs"/>
          <w:b/>
          <w:bCs/>
          <w:sz w:val="28"/>
          <w:szCs w:val="28"/>
          <w:rtl/>
        </w:rPr>
        <w:t>أَنتَ</w:t>
      </w:r>
      <w:r>
        <w:rPr>
          <w:rFonts w:cs="DecoType Naskh"/>
          <w:b/>
          <w:bCs/>
          <w:sz w:val="28"/>
          <w:szCs w:val="28"/>
          <w:rtl/>
        </w:rPr>
        <w:t xml:space="preserve"> </w:t>
      </w:r>
      <w:r>
        <w:rPr>
          <w:rFonts w:cs="DecoType Naskh" w:hint="cs"/>
          <w:b/>
          <w:bCs/>
          <w:sz w:val="28"/>
          <w:szCs w:val="28"/>
          <w:rtl/>
        </w:rPr>
        <w:t>العَزِيزُ</w:t>
      </w:r>
      <w:r>
        <w:rPr>
          <w:rFonts w:cs="DecoType Naskh"/>
          <w:b/>
          <w:bCs/>
          <w:sz w:val="28"/>
          <w:szCs w:val="28"/>
          <w:rtl/>
        </w:rPr>
        <w:t xml:space="preserve"> </w:t>
      </w:r>
      <w:r>
        <w:rPr>
          <w:rFonts w:cs="DecoType Naskh" w:hint="cs"/>
          <w:b/>
          <w:bCs/>
          <w:sz w:val="28"/>
          <w:szCs w:val="28"/>
          <w:rtl/>
        </w:rPr>
        <w:t>الحَكِيم</w:t>
      </w:r>
      <w:r>
        <w:rPr>
          <w:rFonts w:cs="Traditional Arabic"/>
          <w:b/>
          <w:bCs/>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129</w:t>
      </w:r>
      <w:r>
        <w:rPr>
          <w:rFonts w:cs="Arabic Transparent"/>
          <w:sz w:val="28"/>
          <w:szCs w:val="28"/>
          <w:rtl/>
        </w:rPr>
        <w:t>]</w:t>
      </w:r>
    </w:p>
    <w:p w:rsidR="00CD740F" w:rsidRDefault="00CD740F" w:rsidP="001D15B9">
      <w:pPr>
        <w:spacing w:after="0" w:line="240" w:lineRule="auto"/>
        <w:ind w:firstLine="397"/>
        <w:jc w:val="both"/>
        <w:rPr>
          <w:rFonts w:cs="Arabic Transparent"/>
          <w:b/>
          <w:bCs/>
          <w:sz w:val="28"/>
          <w:szCs w:val="28"/>
          <w:rtl/>
        </w:rPr>
      </w:pPr>
    </w:p>
    <w:p w:rsidR="00CD740F" w:rsidRDefault="00CD740F" w:rsidP="001D15B9">
      <w:pPr>
        <w:spacing w:after="0"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قولين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أنها</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b/>
          <w:bCs/>
          <w:sz w:val="28"/>
          <w:szCs w:val="28"/>
          <w:rtl/>
        </w:rPr>
        <w:t xml:space="preserve"> </w:t>
      </w:r>
      <w:r>
        <w:rPr>
          <w:rFonts w:cs="Arabic Transparent"/>
          <w:sz w:val="28"/>
          <w:szCs w:val="28"/>
          <w:rtl/>
        </w:rPr>
        <w:t xml:space="preserve"> </w:t>
      </w:r>
      <w:r>
        <w:rPr>
          <w:rFonts w:cs="Arabic Transparent" w:hint="cs"/>
          <w:sz w:val="28"/>
          <w:szCs w:val="28"/>
          <w:rtl/>
        </w:rPr>
        <w:t>وبيانه</w:t>
      </w:r>
      <w:r>
        <w:rPr>
          <w:rFonts w:cs="Arabic Transparent"/>
          <w:sz w:val="28"/>
          <w:szCs w:val="28"/>
          <w:rtl/>
        </w:rPr>
        <w:t xml:space="preserve"> </w:t>
      </w:r>
      <w:r>
        <w:rPr>
          <w:rFonts w:cs="Arabic Transparent" w:hint="cs"/>
          <w:sz w:val="28"/>
          <w:szCs w:val="28"/>
          <w:rtl/>
        </w:rPr>
        <w:t>للشريعة،</w:t>
      </w:r>
      <w:r>
        <w:rPr>
          <w:rFonts w:cs="Arabic Transparent"/>
          <w:sz w:val="28"/>
          <w:szCs w:val="28"/>
          <w:rtl/>
        </w:rPr>
        <w:t xml:space="preserve"> </w:t>
      </w:r>
      <w:r>
        <w:rPr>
          <w:rFonts w:cs="Arabic Transparent" w:hint="cs"/>
          <w:sz w:val="28"/>
          <w:szCs w:val="28"/>
          <w:rtl/>
        </w:rPr>
        <w:t>والثاني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الفقه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والفهم</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سجية</w:t>
      </w:r>
      <w:r>
        <w:rPr>
          <w:rFonts w:cs="Arabic Transparent"/>
          <w:sz w:val="28"/>
          <w:szCs w:val="28"/>
          <w:rtl/>
        </w:rPr>
        <w:t xml:space="preserve"> </w:t>
      </w:r>
      <w:r>
        <w:rPr>
          <w:rFonts w:cs="Arabic Transparent" w:hint="cs"/>
          <w:sz w:val="28"/>
          <w:szCs w:val="28"/>
          <w:rtl/>
        </w:rPr>
        <w:t>ونور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يرجح</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هذين</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ascii="Arial" w:hAnsi="Arial" w:cs="Arabic Transparent"/>
          <w:color w:val="000000"/>
          <w:sz w:val="28"/>
          <w:szCs w:val="28"/>
          <w:rtl/>
        </w:rPr>
        <w:t xml:space="preserve">قال ابن عطية: "وقال قتادة: الحكمة السنة وبيان النبي - </w:t>
      </w:r>
      <w:r>
        <w:rPr>
          <w:rFonts w:ascii="Arial" w:hAnsi="Arial" w:cs="Arabic Transparent"/>
          <w:color w:val="000000"/>
          <w:sz w:val="28"/>
          <w:szCs w:val="28"/>
        </w:rPr>
        <w:sym w:font="AGA Arabesque" w:char="F072"/>
      </w:r>
      <w:r>
        <w:rPr>
          <w:rFonts w:ascii="Arial" w:hAnsi="Arial" w:cs="Arabic Transparent"/>
          <w:color w:val="000000"/>
          <w:sz w:val="28"/>
          <w:szCs w:val="28"/>
          <w:rtl/>
        </w:rPr>
        <w:t>- الشرائع، وروى ابن وهب عن مالك: أن الحكمة الفقه في الدين والفهم الذي هو سجية ونور من الله تعالى</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294"/>
      </w:r>
      <w:r>
        <w:rPr>
          <w:rStyle w:val="FootnoteReference"/>
          <w:rFonts w:cs="Arabic Transparent"/>
          <w:sz w:val="28"/>
          <w:szCs w:val="28"/>
          <w:rtl/>
        </w:rPr>
        <w:t>)</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رجح</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ascii="Arial" w:hAnsi="Arial" w:cs="Arabic Transparent"/>
          <w:color w:val="000000"/>
          <w:sz w:val="28"/>
          <w:szCs w:val="28"/>
          <w:rtl/>
        </w:rPr>
        <w:t>والظاهر أن المراد بالحكمة هنا: ما قاله قتادة، فتأمله"</w:t>
      </w:r>
      <w:r>
        <w:rPr>
          <w:rStyle w:val="FootnoteReference"/>
          <w:rFonts w:cs="Arabic Transparent"/>
          <w:sz w:val="28"/>
          <w:szCs w:val="28"/>
          <w:rtl/>
        </w:rPr>
        <w:t>(</w:t>
      </w:r>
      <w:r>
        <w:rPr>
          <w:rStyle w:val="FootnoteReference"/>
          <w:sz w:val="28"/>
          <w:szCs w:val="28"/>
          <w:rtl/>
        </w:rPr>
        <w:footnoteReference w:id="295"/>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لمناقشة</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وتحديده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بد</w:t>
      </w:r>
      <w:r>
        <w:rPr>
          <w:rFonts w:cs="Arabic Transparent"/>
          <w:sz w:val="28"/>
          <w:szCs w:val="28"/>
          <w:rtl/>
        </w:rPr>
        <w:t xml:space="preserve"> </w:t>
      </w:r>
      <w:r>
        <w:rPr>
          <w:rFonts w:cs="Arabic Transparent" w:hint="cs"/>
          <w:sz w:val="28"/>
          <w:szCs w:val="28"/>
          <w:rtl/>
        </w:rPr>
        <w:t>أولاً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الرجوع</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اللغة،</w:t>
      </w:r>
      <w:r>
        <w:rPr>
          <w:rFonts w:cs="Arabic Transparent"/>
          <w:sz w:val="28"/>
          <w:szCs w:val="28"/>
          <w:rtl/>
        </w:rPr>
        <w:t xml:space="preserve"> </w:t>
      </w:r>
      <w:r>
        <w:rPr>
          <w:rFonts w:cs="Arabic Transparent" w:hint="cs"/>
          <w:sz w:val="28"/>
          <w:szCs w:val="28"/>
          <w:rtl/>
        </w:rPr>
        <w:t>وإلى</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وإلى</w:t>
      </w:r>
      <w:r>
        <w:rPr>
          <w:rFonts w:cs="Arabic Transparent"/>
          <w:sz w:val="28"/>
          <w:szCs w:val="28"/>
          <w:rtl/>
        </w:rPr>
        <w:t xml:space="preserve"> </w:t>
      </w:r>
      <w:r>
        <w:rPr>
          <w:rFonts w:cs="Arabic Transparent" w:hint="cs"/>
          <w:sz w:val="28"/>
          <w:szCs w:val="28"/>
          <w:rtl/>
        </w:rPr>
        <w:t>الاستعمال</w:t>
      </w:r>
      <w:r>
        <w:rPr>
          <w:rFonts w:cs="Arabic Transparent"/>
          <w:sz w:val="28"/>
          <w:szCs w:val="28"/>
          <w:rtl/>
        </w:rPr>
        <w:t xml:space="preserve"> </w:t>
      </w:r>
      <w:r>
        <w:rPr>
          <w:rFonts w:cs="Arabic Transparent" w:hint="cs"/>
          <w:sz w:val="28"/>
          <w:szCs w:val="28"/>
          <w:rtl/>
        </w:rPr>
        <w:t>القرآني</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يعود</w:t>
      </w:r>
      <w:r>
        <w:rPr>
          <w:rFonts w:cs="Arabic Transparent"/>
          <w:sz w:val="28"/>
          <w:szCs w:val="28"/>
          <w:rtl/>
        </w:rPr>
        <w:t xml:space="preserve"> </w:t>
      </w:r>
      <w:r>
        <w:rPr>
          <w:rFonts w:cs="Arabic Transparent" w:hint="cs"/>
          <w:sz w:val="28"/>
          <w:szCs w:val="28"/>
          <w:rtl/>
        </w:rPr>
        <w:t>أصل</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يقول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فارس،</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المنع؛</w:t>
      </w:r>
      <w:r>
        <w:rPr>
          <w:rFonts w:cs="Arabic Transparent"/>
          <w:sz w:val="28"/>
          <w:szCs w:val="28"/>
          <w:rtl/>
        </w:rPr>
        <w:t xml:space="preserve"> </w:t>
      </w:r>
      <w:r>
        <w:rPr>
          <w:rFonts w:cs="Arabic Transparent" w:hint="cs"/>
          <w:sz w:val="28"/>
          <w:szCs w:val="28"/>
          <w:rtl/>
        </w:rPr>
        <w:t>فالحكم</w:t>
      </w:r>
      <w:r>
        <w:rPr>
          <w:rFonts w:cs="Arabic Transparent"/>
          <w:sz w:val="28"/>
          <w:szCs w:val="28"/>
          <w:rtl/>
        </w:rPr>
        <w:t xml:space="preserve"> </w:t>
      </w:r>
      <w:r>
        <w:rPr>
          <w:rFonts w:cs="Arabic Transparent" w:hint="cs"/>
          <w:sz w:val="28"/>
          <w:szCs w:val="28"/>
          <w:rtl/>
        </w:rPr>
        <w:t>يمنع</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الظلم،</w:t>
      </w:r>
      <w:r>
        <w:rPr>
          <w:rFonts w:cs="Arabic Transparent"/>
          <w:sz w:val="28"/>
          <w:szCs w:val="28"/>
          <w:rtl/>
        </w:rPr>
        <w:t xml:space="preserve"> </w:t>
      </w:r>
      <w:r>
        <w:rPr>
          <w:rFonts w:cs="Arabic Transparent" w:hint="cs"/>
          <w:sz w:val="28"/>
          <w:szCs w:val="28"/>
          <w:rtl/>
        </w:rPr>
        <w:t>والحكمة</w:t>
      </w:r>
      <w:r>
        <w:rPr>
          <w:rFonts w:cs="Arabic Transparent"/>
          <w:sz w:val="28"/>
          <w:szCs w:val="28"/>
          <w:rtl/>
        </w:rPr>
        <w:t xml:space="preserve"> </w:t>
      </w:r>
      <w:r>
        <w:rPr>
          <w:rFonts w:cs="Arabic Transparent" w:hint="cs"/>
          <w:sz w:val="28"/>
          <w:szCs w:val="28"/>
          <w:rtl/>
        </w:rPr>
        <w:t>تمنع</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الجهل،</w:t>
      </w:r>
      <w:r>
        <w:rPr>
          <w:rFonts w:cs="Arabic Transparent"/>
          <w:sz w:val="28"/>
          <w:szCs w:val="28"/>
          <w:rtl/>
        </w:rPr>
        <w:t xml:space="preserve"> </w:t>
      </w:r>
      <w:r>
        <w:rPr>
          <w:rFonts w:cs="Arabic Transparent" w:hint="cs"/>
          <w:sz w:val="28"/>
          <w:szCs w:val="28"/>
          <w:rtl/>
        </w:rPr>
        <w:t>يقول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فارس</w:t>
      </w:r>
      <w:r>
        <w:rPr>
          <w:rFonts w:cs="Arabic Transparent"/>
          <w:sz w:val="28"/>
          <w:szCs w:val="28"/>
          <w:rtl/>
        </w:rPr>
        <w:t>: "</w:t>
      </w:r>
      <w:r>
        <w:rPr>
          <w:rFonts w:ascii="Arial" w:hAnsi="Arial" w:cs="Arabic Transparent"/>
          <w:color w:val="000000"/>
          <w:sz w:val="28"/>
          <w:szCs w:val="28"/>
          <w:rtl/>
        </w:rPr>
        <w:t>الحاء والكاف والميم أصل واحد؛ وهو المنع، وأول ذلك الحكم، وهو المنع من الظلم، وسميت حَكَمة الدابة لأنها تمنعها، يقال حكمت الدابة وأحكمتها، ويقال: حكمت السفيه وأحكمته، إذا أخذت على يديه... والحكمة هذا قياسها؛ لأنها تمنع من الجهل، وتقول: حكمت فلانا تحكيما منعته عما يريد، وحكم فلان في كذا، إذا جعل أمره إليه"</w:t>
      </w:r>
      <w:r>
        <w:rPr>
          <w:rStyle w:val="FootnoteReference"/>
          <w:rFonts w:ascii="Arial" w:hAnsi="Arial" w:cs="Arabic Transparent"/>
          <w:color w:val="000000"/>
          <w:sz w:val="28"/>
          <w:szCs w:val="28"/>
          <w:rtl/>
        </w:rPr>
        <w:t>(</w:t>
      </w:r>
      <w:r>
        <w:rPr>
          <w:rStyle w:val="FootnoteReference"/>
          <w:color w:val="000000"/>
          <w:sz w:val="28"/>
          <w:szCs w:val="28"/>
          <w:rtl/>
        </w:rPr>
        <w:footnoteReference w:id="296"/>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ويعرف</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منظور</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بأنها</w:t>
      </w:r>
      <w:r>
        <w:rPr>
          <w:rFonts w:cs="Arabic Transparent"/>
          <w:sz w:val="28"/>
          <w:szCs w:val="28"/>
          <w:rtl/>
        </w:rPr>
        <w:t xml:space="preserve"> </w:t>
      </w: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أفضل</w:t>
      </w:r>
      <w:r>
        <w:rPr>
          <w:rFonts w:cs="Arabic Transparent"/>
          <w:sz w:val="28"/>
          <w:szCs w:val="28"/>
          <w:rtl/>
        </w:rPr>
        <w:t xml:space="preserve"> </w:t>
      </w:r>
      <w:r>
        <w:rPr>
          <w:rFonts w:cs="Arabic Transparent" w:hint="cs"/>
          <w:sz w:val="28"/>
          <w:szCs w:val="28"/>
          <w:rtl/>
        </w:rPr>
        <w:t>الأشياء</w:t>
      </w:r>
      <w:r>
        <w:rPr>
          <w:rFonts w:cs="Arabic Transparent"/>
          <w:sz w:val="28"/>
          <w:szCs w:val="28"/>
          <w:rtl/>
        </w:rPr>
        <w:t xml:space="preserve"> </w:t>
      </w:r>
      <w:r>
        <w:rPr>
          <w:rFonts w:cs="Arabic Transparent" w:hint="cs"/>
          <w:sz w:val="28"/>
          <w:szCs w:val="28"/>
          <w:rtl/>
        </w:rPr>
        <w:t>بأفضل</w:t>
      </w:r>
      <w:r>
        <w:rPr>
          <w:rFonts w:cs="Arabic Transparent"/>
          <w:sz w:val="28"/>
          <w:szCs w:val="28"/>
          <w:rtl/>
        </w:rPr>
        <w:t xml:space="preserve"> </w:t>
      </w:r>
      <w:r>
        <w:rPr>
          <w:rFonts w:cs="Arabic Transparent" w:hint="cs"/>
          <w:sz w:val="28"/>
          <w:szCs w:val="28"/>
          <w:rtl/>
        </w:rPr>
        <w:t>العلوم،</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أنها</w:t>
      </w:r>
      <w:r>
        <w:rPr>
          <w:rFonts w:cs="Arabic Transparent"/>
          <w:sz w:val="28"/>
          <w:szCs w:val="28"/>
          <w:rtl/>
        </w:rPr>
        <w:t xml:space="preserve"> </w:t>
      </w:r>
      <w:r>
        <w:rPr>
          <w:rFonts w:cs="Arabic Transparent" w:hint="cs"/>
          <w:sz w:val="28"/>
          <w:szCs w:val="28"/>
          <w:rtl/>
        </w:rPr>
        <w:t>تطلق</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العدل،</w:t>
      </w:r>
      <w:r>
        <w:rPr>
          <w:rFonts w:cs="Arabic Transparent"/>
          <w:sz w:val="28"/>
          <w:szCs w:val="28"/>
          <w:rtl/>
        </w:rPr>
        <w:t xml:space="preserve"> </w:t>
      </w:r>
      <w:r>
        <w:rPr>
          <w:rFonts w:cs="Arabic Transparent" w:hint="cs"/>
          <w:sz w:val="28"/>
          <w:szCs w:val="28"/>
          <w:rtl/>
        </w:rPr>
        <w:t>والحكيم</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المتقن</w:t>
      </w:r>
      <w:r>
        <w:rPr>
          <w:rFonts w:cs="Arabic Transparent"/>
          <w:sz w:val="28"/>
          <w:szCs w:val="28"/>
          <w:rtl/>
        </w:rPr>
        <w:t xml:space="preserve"> </w:t>
      </w:r>
      <w:r>
        <w:rPr>
          <w:rFonts w:cs="Arabic Transparent" w:hint="cs"/>
          <w:sz w:val="28"/>
          <w:szCs w:val="28"/>
          <w:rtl/>
        </w:rPr>
        <w:t>للأمور</w:t>
      </w:r>
      <w:r>
        <w:rPr>
          <w:rStyle w:val="FootnoteReference"/>
          <w:rFonts w:ascii="Arial" w:hAnsi="Arial" w:cs="Arabic Transparent"/>
          <w:color w:val="000000"/>
          <w:sz w:val="28"/>
          <w:szCs w:val="28"/>
          <w:rtl/>
        </w:rPr>
        <w:t>(</w:t>
      </w:r>
      <w:r>
        <w:rPr>
          <w:rStyle w:val="FootnoteReference"/>
          <w:color w:val="000000"/>
          <w:sz w:val="28"/>
          <w:szCs w:val="28"/>
          <w:rtl/>
        </w:rPr>
        <w:footnoteReference w:id="297"/>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فابن</w:t>
      </w:r>
      <w:r>
        <w:rPr>
          <w:rFonts w:cs="Arabic Transparent"/>
          <w:sz w:val="28"/>
          <w:szCs w:val="28"/>
          <w:rtl/>
        </w:rPr>
        <w:t xml:space="preserve"> </w:t>
      </w:r>
      <w:r>
        <w:rPr>
          <w:rFonts w:cs="Arabic Transparent" w:hint="cs"/>
          <w:sz w:val="28"/>
          <w:szCs w:val="28"/>
          <w:rtl/>
        </w:rPr>
        <w:t>منظور</w:t>
      </w:r>
      <w:r>
        <w:rPr>
          <w:rFonts w:cs="Arabic Transparent"/>
          <w:sz w:val="28"/>
          <w:szCs w:val="28"/>
          <w:rtl/>
        </w:rPr>
        <w:t xml:space="preserve"> </w:t>
      </w:r>
      <w:r>
        <w:rPr>
          <w:rFonts w:cs="Arabic Transparent" w:hint="cs"/>
          <w:sz w:val="28"/>
          <w:szCs w:val="28"/>
          <w:rtl/>
        </w:rPr>
        <w:t>نظر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أنها</w:t>
      </w:r>
      <w:r>
        <w:rPr>
          <w:rFonts w:cs="Arabic Transparent"/>
          <w:sz w:val="28"/>
          <w:szCs w:val="28"/>
          <w:rtl/>
        </w:rPr>
        <w:t xml:space="preserve"> </w:t>
      </w:r>
      <w:r>
        <w:rPr>
          <w:rFonts w:cs="Arabic Transparent" w:hint="cs"/>
          <w:sz w:val="28"/>
          <w:szCs w:val="28"/>
          <w:rtl/>
        </w:rPr>
        <w:t>وضع</w:t>
      </w:r>
      <w:r>
        <w:rPr>
          <w:rFonts w:cs="Arabic Transparent"/>
          <w:sz w:val="28"/>
          <w:szCs w:val="28"/>
          <w:rtl/>
        </w:rPr>
        <w:t xml:space="preserve"> </w:t>
      </w:r>
      <w:r>
        <w:rPr>
          <w:rFonts w:cs="Arabic Transparent" w:hint="cs"/>
          <w:sz w:val="28"/>
          <w:szCs w:val="28"/>
          <w:rtl/>
        </w:rPr>
        <w:t>الشيء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مكانه</w:t>
      </w:r>
      <w:r>
        <w:rPr>
          <w:rFonts w:cs="Arabic Transparent"/>
          <w:sz w:val="28"/>
          <w:szCs w:val="28"/>
          <w:rtl/>
        </w:rPr>
        <w:t xml:space="preserve"> </w:t>
      </w:r>
      <w:r>
        <w:rPr>
          <w:rFonts w:cs="Arabic Transparent" w:hint="cs"/>
          <w:sz w:val="28"/>
          <w:szCs w:val="28"/>
          <w:rtl/>
        </w:rPr>
        <w:t>ومعرفته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حقيقته</w:t>
      </w:r>
      <w:r>
        <w:rPr>
          <w:rFonts w:cs="Arabic Transparent"/>
          <w:sz w:val="28"/>
          <w:szCs w:val="28"/>
          <w:rtl/>
        </w:rPr>
        <w:t xml:space="preserve"> </w:t>
      </w:r>
      <w:r>
        <w:rPr>
          <w:rFonts w:cs="Arabic Transparent" w:hint="cs"/>
          <w:sz w:val="28"/>
          <w:szCs w:val="28"/>
          <w:rtl/>
        </w:rPr>
        <w:t>وإتقان</w:t>
      </w:r>
      <w:r>
        <w:rPr>
          <w:rFonts w:cs="Arabic Transparent"/>
          <w:sz w:val="28"/>
          <w:szCs w:val="28"/>
          <w:rtl/>
        </w:rPr>
        <w:t xml:space="preserve"> </w:t>
      </w:r>
      <w:r>
        <w:rPr>
          <w:rFonts w:cs="Arabic Transparent" w:hint="cs"/>
          <w:sz w:val="28"/>
          <w:szCs w:val="28"/>
          <w:rtl/>
        </w:rPr>
        <w:t>الأمور</w:t>
      </w:r>
      <w:r>
        <w:rPr>
          <w:rFonts w:cs="Arabic Transparent"/>
          <w:sz w:val="28"/>
          <w:szCs w:val="28"/>
          <w:rtl/>
        </w:rPr>
        <w:t>.</w:t>
      </w:r>
    </w:p>
    <w:p w:rsidR="00CD740F" w:rsidRDefault="00CD740F" w:rsidP="001D15B9">
      <w:pPr>
        <w:spacing w:after="0" w:line="360" w:lineRule="auto"/>
        <w:ind w:firstLine="397"/>
        <w:jc w:val="lowKashida"/>
        <w:rPr>
          <w:rFonts w:ascii="Arial" w:hAnsi="Arial" w:cs="Arabic Transparent"/>
          <w:color w:val="000000"/>
          <w:sz w:val="28"/>
          <w:szCs w:val="28"/>
          <w:rtl/>
        </w:rPr>
      </w:pPr>
      <w:r>
        <w:rPr>
          <w:rFonts w:cs="Arabic Transparent" w:hint="cs"/>
          <w:sz w:val="28"/>
          <w:szCs w:val="28"/>
          <w:rtl/>
        </w:rPr>
        <w:t>وقريب</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عرف</w:t>
      </w:r>
      <w:r>
        <w:rPr>
          <w:rFonts w:cs="Arabic Transparent"/>
          <w:sz w:val="28"/>
          <w:szCs w:val="28"/>
          <w:rtl/>
        </w:rPr>
        <w:t xml:space="preserve"> </w:t>
      </w:r>
      <w:r>
        <w:rPr>
          <w:rFonts w:cs="Arabic Transparent" w:hint="cs"/>
          <w:sz w:val="28"/>
          <w:szCs w:val="28"/>
          <w:rtl/>
        </w:rPr>
        <w:t>الزبيدي</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تاج</w:t>
      </w:r>
      <w:r>
        <w:rPr>
          <w:rFonts w:cs="Arabic Transparent"/>
          <w:sz w:val="28"/>
          <w:szCs w:val="28"/>
          <w:rtl/>
        </w:rPr>
        <w:t xml:space="preserve"> </w:t>
      </w:r>
      <w:r>
        <w:rPr>
          <w:rFonts w:cs="Arabic Transparent" w:hint="cs"/>
          <w:sz w:val="28"/>
          <w:szCs w:val="28"/>
          <w:rtl/>
        </w:rPr>
        <w:t>العروس،</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ascii="Arial" w:hAnsi="Arial" w:cs="Arabic Transparent"/>
          <w:color w:val="000000"/>
          <w:sz w:val="28"/>
          <w:szCs w:val="28"/>
          <w:rtl/>
        </w:rPr>
        <w:t xml:space="preserve">الحكمة: العلم بحقائق الأشياء على ما هي عليه، والعمل بمقتضاها، ولهذا انقسمت إِلى: علمية وعملية. ويقال: هي هيئة القوة العقلية العلمية، وهذه هي الحكمة الإلهية، وقوله تعالى: </w:t>
      </w:r>
      <w:r>
        <w:rPr>
          <w:rFonts w:cs="Traditional Arabic"/>
          <w:sz w:val="28"/>
          <w:szCs w:val="28"/>
          <w:rtl/>
        </w:rPr>
        <w:t>﴿</w:t>
      </w:r>
      <w:r>
        <w:rPr>
          <w:rFonts w:cs="DecoType Naskh" w:hint="cs"/>
          <w:sz w:val="28"/>
          <w:szCs w:val="28"/>
          <w:rtl/>
        </w:rPr>
        <w:t>وَلَقَدْ</w:t>
      </w:r>
      <w:r>
        <w:rPr>
          <w:rFonts w:cs="DecoType Naskh"/>
          <w:sz w:val="28"/>
          <w:szCs w:val="28"/>
          <w:rtl/>
        </w:rPr>
        <w:t xml:space="preserve"> </w:t>
      </w:r>
      <w:r>
        <w:rPr>
          <w:rFonts w:cs="DecoType Naskh" w:hint="cs"/>
          <w:sz w:val="28"/>
          <w:szCs w:val="28"/>
          <w:rtl/>
        </w:rPr>
        <w:t>آتَيْنَا</w:t>
      </w:r>
      <w:r>
        <w:rPr>
          <w:rFonts w:cs="DecoType Naskh"/>
          <w:sz w:val="28"/>
          <w:szCs w:val="28"/>
          <w:rtl/>
        </w:rPr>
        <w:t xml:space="preserve"> </w:t>
      </w:r>
      <w:r>
        <w:rPr>
          <w:rFonts w:cs="DecoType Naskh" w:hint="cs"/>
          <w:sz w:val="28"/>
          <w:szCs w:val="28"/>
          <w:rtl/>
        </w:rPr>
        <w:t>لُقْمَانَ</w:t>
      </w:r>
      <w:r>
        <w:rPr>
          <w:rFonts w:cs="DecoType Naskh"/>
          <w:sz w:val="28"/>
          <w:szCs w:val="28"/>
          <w:rtl/>
        </w:rPr>
        <w:t xml:space="preserve"> </w:t>
      </w:r>
      <w:r>
        <w:rPr>
          <w:rFonts w:cs="DecoType Naskh" w:hint="cs"/>
          <w:sz w:val="28"/>
          <w:szCs w:val="28"/>
          <w:rtl/>
        </w:rPr>
        <w:t>الْحِكْمَةَ</w:t>
      </w:r>
      <w:r>
        <w:rPr>
          <w:rFonts w:cs="Traditional Arabic"/>
          <w:sz w:val="28"/>
          <w:szCs w:val="28"/>
          <w:rtl/>
        </w:rPr>
        <w:t>﴾</w:t>
      </w:r>
      <w:r>
        <w:rPr>
          <w:rFonts w:cs="Arabic Transparent"/>
          <w:sz w:val="28"/>
          <w:szCs w:val="28"/>
          <w:rtl/>
        </w:rPr>
        <w:t xml:space="preserve"> [</w:t>
      </w:r>
      <w:r>
        <w:rPr>
          <w:rFonts w:cs="Arabic Transparent" w:hint="cs"/>
          <w:sz w:val="28"/>
          <w:szCs w:val="28"/>
          <w:rtl/>
        </w:rPr>
        <w:t>لقمان</w:t>
      </w:r>
      <w:r>
        <w:rPr>
          <w:rFonts w:cs="Arabic Transparent"/>
          <w:sz w:val="28"/>
          <w:szCs w:val="28"/>
          <w:rtl/>
        </w:rPr>
        <w:t xml:space="preserve">: </w:t>
      </w:r>
      <w:r>
        <w:rPr>
          <w:rFonts w:ascii="Times New Roman" w:hAnsi="Times New Roman" w:cs="Times New Roman"/>
          <w:sz w:val="28"/>
          <w:szCs w:val="28"/>
          <w:rtl/>
        </w:rPr>
        <w:t>12</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فالمراد به حجة العقل على وفق أحكام الشريعة، وقيل: الحكمة: إصابة الحق بالعلم والعمل، فالحكمة من الله: معرفة الأشياء وإيجادها على غاية الإحكام، ومن الإنسان: معرفته وفعل الخيرات، وقد وردت الحكمة بمعنى الحلم، وهو ضبط النفس والطبع عن هيجان الغضب، فإن كان هذا صحيحا فهو قريب من معنى العدل"</w:t>
      </w:r>
      <w:r>
        <w:rPr>
          <w:rStyle w:val="FootnoteReference"/>
          <w:rFonts w:ascii="Arial" w:hAnsi="Arial" w:cs="Arabic Transparent"/>
          <w:color w:val="000000"/>
          <w:sz w:val="28"/>
          <w:szCs w:val="28"/>
          <w:rtl/>
        </w:rPr>
        <w:t>(</w:t>
      </w:r>
      <w:r>
        <w:rPr>
          <w:rStyle w:val="FootnoteReference"/>
          <w:color w:val="000000"/>
          <w:sz w:val="28"/>
          <w:szCs w:val="28"/>
          <w:rtl/>
        </w:rPr>
        <w:footnoteReference w:id="29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ويتلخص مما سبق أن المعنى اللغوي للحكمة يتضمن وضع الشيء في مكانه علماً وعملاً، وإصابة الحقيقة، ومنع الجهل، وضبط النفس، وإقامة العدل.</w:t>
      </w:r>
    </w:p>
    <w:p w:rsidR="00CD740F" w:rsidRDefault="00CD740F" w:rsidP="001D15B9">
      <w:pPr>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أما تفسير كلمة الحكمة في الآية التي بين أيدينا فقد تعددت تفسيرات المفسرين لها؛ فقد فسرها الطبري بقوله: "العلم بأحكام الله التي لا يدرك علمها إلا ببيان الرسول </w:t>
      </w:r>
      <w:r>
        <w:rPr>
          <w:rFonts w:ascii="Arial" w:hAnsi="Arial" w:cs="Arabic Transparent"/>
          <w:color w:val="000000"/>
          <w:sz w:val="28"/>
          <w:szCs w:val="28"/>
        </w:rPr>
        <w:sym w:font="AGA Arabesque" w:char="F072"/>
      </w:r>
      <w:r>
        <w:rPr>
          <w:rFonts w:ascii="Arial" w:hAnsi="Arial" w:cs="Arabic Transparent"/>
          <w:color w:val="000000"/>
          <w:sz w:val="28"/>
          <w:szCs w:val="28"/>
          <w:rtl/>
        </w:rPr>
        <w:t>، والمعرفة بها، وما دل عليه ذلك من نظائره. وهو عندي مأخوذ من "الْحُكْم" الذي بمعنى الفصل بين الحق والباطل"</w:t>
      </w:r>
      <w:r>
        <w:rPr>
          <w:rStyle w:val="FootnoteReference"/>
          <w:rFonts w:ascii="Arial" w:hAnsi="Arial" w:cs="Arabic Transparent"/>
          <w:color w:val="000000"/>
          <w:sz w:val="28"/>
          <w:szCs w:val="28"/>
          <w:rtl/>
        </w:rPr>
        <w:t>(</w:t>
      </w:r>
      <w:r>
        <w:rPr>
          <w:rStyle w:val="FootnoteReference"/>
          <w:color w:val="000000"/>
          <w:sz w:val="28"/>
          <w:szCs w:val="28"/>
          <w:rtl/>
        </w:rPr>
        <w:footnoteReference w:id="299"/>
      </w:r>
      <w:r>
        <w:rPr>
          <w:rStyle w:val="FootnoteReference"/>
          <w:rFonts w:ascii="Arial" w:hAnsi="Arial" w:cs="Arabic Transparent"/>
          <w:color w:val="000000"/>
          <w:sz w:val="28"/>
          <w:szCs w:val="28"/>
          <w:rtl/>
        </w:rPr>
        <w:t>)</w:t>
      </w:r>
      <w:r>
        <w:rPr>
          <w:rFonts w:ascii="Arial" w:hAnsi="Arial" w:cs="Arabic Transparent"/>
          <w:color w:val="000000"/>
          <w:sz w:val="28"/>
          <w:szCs w:val="28"/>
          <w:rtl/>
        </w:rPr>
        <w:t>، وهذا قريب من القول بأن الحِكْمَة هي السنة النبوية.</w:t>
      </w:r>
    </w:p>
    <w:p w:rsidR="00CD740F" w:rsidRDefault="00CD740F" w:rsidP="001D15B9">
      <w:pPr>
        <w:spacing w:after="0" w:line="360" w:lineRule="auto"/>
        <w:ind w:firstLine="397"/>
        <w:jc w:val="both"/>
        <w:rPr>
          <w:rFonts w:cs="Arabic Transparent"/>
          <w:sz w:val="28"/>
          <w:szCs w:val="28"/>
          <w:rtl/>
        </w:rPr>
      </w:pPr>
      <w:r>
        <w:rPr>
          <w:rFonts w:ascii="Arial" w:hAnsi="Arial" w:cs="Arabic Transparent"/>
          <w:color w:val="000000"/>
          <w:sz w:val="28"/>
          <w:szCs w:val="28"/>
          <w:rtl/>
        </w:rPr>
        <w:t>وفسرها البيضاوي – رحمه الله- بأنها: "ما تكمل به نفوسهم (أي المؤمنين) من المعارف والأحكام، ويزكيهم عن الشرك والمعاصي</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00"/>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وفسرها</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السعود</w:t>
      </w:r>
      <w:r>
        <w:rPr>
          <w:rFonts w:cs="Arabic Transparent"/>
          <w:sz w:val="28"/>
          <w:szCs w:val="28"/>
          <w:rtl/>
        </w:rPr>
        <w:t xml:space="preserve"> </w:t>
      </w:r>
      <w:r>
        <w:rPr>
          <w:rFonts w:cs="Arabic Transparent" w:hint="cs"/>
          <w:sz w:val="28"/>
          <w:szCs w:val="28"/>
          <w:rtl/>
        </w:rPr>
        <w:t>بتفسير</w:t>
      </w:r>
      <w:r>
        <w:rPr>
          <w:rFonts w:cs="Arabic Transparent"/>
          <w:sz w:val="28"/>
          <w:szCs w:val="28"/>
          <w:rtl/>
        </w:rPr>
        <w:t xml:space="preserve"> </w:t>
      </w:r>
      <w:r>
        <w:rPr>
          <w:rFonts w:cs="Arabic Transparent" w:hint="cs"/>
          <w:sz w:val="28"/>
          <w:szCs w:val="28"/>
          <w:rtl/>
        </w:rPr>
        <w:t>مشابه؛</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w:t>
      </w:r>
      <w:r>
        <w:rPr>
          <w:rFonts w:ascii="Arial" w:hAnsi="Arial" w:cs="Arabic Transparent"/>
          <w:color w:val="000000"/>
          <w:sz w:val="28"/>
          <w:szCs w:val="28"/>
          <w:rtl/>
        </w:rPr>
        <w:t>ما يُكمل به نفوسهم من أحكام الشريعة والمعارف الحقة</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01"/>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قريبٌ</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النبوية</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sidRPr="007E75E1">
        <w:rPr>
          <w:rFonts w:cs="Arabic Transparent" w:hint="cs"/>
          <w:spacing w:val="2"/>
          <w:sz w:val="28"/>
          <w:szCs w:val="28"/>
          <w:rtl/>
        </w:rPr>
        <w:t>كما</w:t>
      </w:r>
      <w:r w:rsidRPr="007E75E1">
        <w:rPr>
          <w:rFonts w:cs="Arabic Transparent"/>
          <w:spacing w:val="2"/>
          <w:sz w:val="28"/>
          <w:szCs w:val="28"/>
          <w:rtl/>
        </w:rPr>
        <w:t xml:space="preserve"> </w:t>
      </w:r>
      <w:r w:rsidRPr="007E75E1">
        <w:rPr>
          <w:rFonts w:cs="Arabic Transparent" w:hint="cs"/>
          <w:spacing w:val="2"/>
          <w:sz w:val="28"/>
          <w:szCs w:val="28"/>
          <w:rtl/>
        </w:rPr>
        <w:t>ذكر</w:t>
      </w:r>
      <w:r w:rsidRPr="007E75E1">
        <w:rPr>
          <w:rFonts w:cs="Arabic Transparent"/>
          <w:spacing w:val="2"/>
          <w:sz w:val="28"/>
          <w:szCs w:val="28"/>
          <w:rtl/>
        </w:rPr>
        <w:t xml:space="preserve"> </w:t>
      </w:r>
      <w:r w:rsidRPr="007E75E1">
        <w:rPr>
          <w:rFonts w:cs="Arabic Transparent" w:hint="cs"/>
          <w:spacing w:val="2"/>
          <w:sz w:val="28"/>
          <w:szCs w:val="28"/>
          <w:rtl/>
        </w:rPr>
        <w:t>المفسرون</w:t>
      </w:r>
      <w:r w:rsidRPr="007E75E1">
        <w:rPr>
          <w:rFonts w:cs="Arabic Transparent"/>
          <w:spacing w:val="2"/>
          <w:sz w:val="28"/>
          <w:szCs w:val="28"/>
          <w:rtl/>
        </w:rPr>
        <w:t xml:space="preserve"> </w:t>
      </w:r>
      <w:r w:rsidRPr="007E75E1">
        <w:rPr>
          <w:rFonts w:cs="Arabic Transparent" w:hint="cs"/>
          <w:spacing w:val="2"/>
          <w:sz w:val="28"/>
          <w:szCs w:val="28"/>
          <w:rtl/>
        </w:rPr>
        <w:t>تفسيراتٍ</w:t>
      </w:r>
      <w:r w:rsidRPr="007E75E1">
        <w:rPr>
          <w:rFonts w:cs="Arabic Transparent"/>
          <w:spacing w:val="2"/>
          <w:sz w:val="28"/>
          <w:szCs w:val="28"/>
          <w:rtl/>
        </w:rPr>
        <w:t xml:space="preserve"> </w:t>
      </w:r>
      <w:r w:rsidRPr="007E75E1">
        <w:rPr>
          <w:rFonts w:cs="Arabic Transparent" w:hint="cs"/>
          <w:spacing w:val="2"/>
          <w:sz w:val="28"/>
          <w:szCs w:val="28"/>
          <w:rtl/>
        </w:rPr>
        <w:t>أخرى</w:t>
      </w:r>
      <w:r w:rsidRPr="007E75E1">
        <w:rPr>
          <w:rFonts w:cs="Arabic Transparent"/>
          <w:spacing w:val="2"/>
          <w:sz w:val="28"/>
          <w:szCs w:val="28"/>
          <w:rtl/>
        </w:rPr>
        <w:t xml:space="preserve"> </w:t>
      </w:r>
      <w:r w:rsidRPr="007E75E1">
        <w:rPr>
          <w:rFonts w:cs="Arabic Transparent" w:hint="cs"/>
          <w:spacing w:val="2"/>
          <w:sz w:val="28"/>
          <w:szCs w:val="28"/>
          <w:rtl/>
        </w:rPr>
        <w:t>لكلمة</w:t>
      </w:r>
      <w:r w:rsidRPr="007E75E1">
        <w:rPr>
          <w:rFonts w:cs="Arabic Transparent"/>
          <w:spacing w:val="2"/>
          <w:sz w:val="28"/>
          <w:szCs w:val="28"/>
          <w:rtl/>
        </w:rPr>
        <w:t xml:space="preserve"> </w:t>
      </w:r>
      <w:r w:rsidRPr="007E75E1">
        <w:rPr>
          <w:rFonts w:cs="Arabic Transparent" w:hint="cs"/>
          <w:spacing w:val="2"/>
          <w:sz w:val="28"/>
          <w:szCs w:val="28"/>
          <w:rtl/>
        </w:rPr>
        <w:t>الحكمة؛</w:t>
      </w:r>
      <w:r w:rsidRPr="007E75E1">
        <w:rPr>
          <w:rFonts w:cs="Arabic Transparent"/>
          <w:spacing w:val="2"/>
          <w:sz w:val="28"/>
          <w:szCs w:val="28"/>
          <w:rtl/>
        </w:rPr>
        <w:t xml:space="preserve"> </w:t>
      </w:r>
      <w:r w:rsidRPr="007E75E1">
        <w:rPr>
          <w:rFonts w:cs="Arabic Transparent" w:hint="cs"/>
          <w:spacing w:val="2"/>
          <w:sz w:val="28"/>
          <w:szCs w:val="28"/>
          <w:rtl/>
        </w:rPr>
        <w:t>منها</w:t>
      </w:r>
      <w:r w:rsidRPr="007E75E1">
        <w:rPr>
          <w:rFonts w:cs="Arabic Transparent"/>
          <w:spacing w:val="2"/>
          <w:sz w:val="28"/>
          <w:szCs w:val="28"/>
          <w:rtl/>
        </w:rPr>
        <w:t xml:space="preserve"> </w:t>
      </w:r>
      <w:r w:rsidRPr="007E75E1">
        <w:rPr>
          <w:rFonts w:cs="Arabic Transparent" w:hint="cs"/>
          <w:spacing w:val="2"/>
          <w:sz w:val="28"/>
          <w:szCs w:val="28"/>
          <w:rtl/>
        </w:rPr>
        <w:t>أن</w:t>
      </w:r>
      <w:r w:rsidRPr="007E75E1">
        <w:rPr>
          <w:rFonts w:cs="Arabic Transparent"/>
          <w:spacing w:val="2"/>
          <w:sz w:val="28"/>
          <w:szCs w:val="28"/>
          <w:rtl/>
        </w:rPr>
        <w:t xml:space="preserve"> </w:t>
      </w:r>
      <w:r w:rsidRPr="007E75E1">
        <w:rPr>
          <w:rFonts w:cs="Arabic Transparent" w:hint="cs"/>
          <w:spacing w:val="2"/>
          <w:sz w:val="28"/>
          <w:szCs w:val="28"/>
          <w:rtl/>
        </w:rPr>
        <w:t>الحكمة</w:t>
      </w:r>
      <w:r w:rsidRPr="007E75E1">
        <w:rPr>
          <w:rFonts w:cs="Arabic Transparent"/>
          <w:spacing w:val="2"/>
          <w:sz w:val="28"/>
          <w:szCs w:val="28"/>
          <w:rtl/>
        </w:rPr>
        <w:t xml:space="preserve"> </w:t>
      </w:r>
      <w:r w:rsidRPr="007E75E1">
        <w:rPr>
          <w:rFonts w:cs="Arabic Transparent" w:hint="cs"/>
          <w:spacing w:val="2"/>
          <w:sz w:val="28"/>
          <w:szCs w:val="28"/>
          <w:rtl/>
        </w:rPr>
        <w:t>هي</w:t>
      </w:r>
      <w:r w:rsidRPr="007E75E1">
        <w:rPr>
          <w:rFonts w:cs="Arabic Transparent"/>
          <w:spacing w:val="2"/>
          <w:sz w:val="28"/>
          <w:szCs w:val="28"/>
          <w:rtl/>
        </w:rPr>
        <w:t xml:space="preserve">: </w:t>
      </w:r>
      <w:r w:rsidRPr="007E75E1">
        <w:rPr>
          <w:rFonts w:cs="Arabic Transparent" w:hint="cs"/>
          <w:spacing w:val="2"/>
          <w:sz w:val="28"/>
          <w:szCs w:val="28"/>
          <w:rtl/>
        </w:rPr>
        <w:t>الفقه</w:t>
      </w:r>
      <w:r w:rsidRPr="007E75E1">
        <w:rPr>
          <w:rFonts w:cs="Arabic Transparent"/>
          <w:spacing w:val="2"/>
          <w:sz w:val="28"/>
          <w:szCs w:val="28"/>
          <w:rtl/>
        </w:rPr>
        <w:t xml:space="preserve"> </w:t>
      </w:r>
      <w:r w:rsidRPr="007E75E1">
        <w:rPr>
          <w:rFonts w:cs="Arabic Transparent" w:hint="cs"/>
          <w:spacing w:val="2"/>
          <w:sz w:val="28"/>
          <w:szCs w:val="28"/>
          <w:rtl/>
        </w:rPr>
        <w:t>في</w:t>
      </w:r>
      <w:r w:rsidRPr="007E75E1">
        <w:rPr>
          <w:rFonts w:cs="Arabic Transparent"/>
          <w:spacing w:val="2"/>
          <w:sz w:val="28"/>
          <w:szCs w:val="28"/>
          <w:rtl/>
        </w:rPr>
        <w:t xml:space="preserve"> </w:t>
      </w:r>
      <w:r w:rsidRPr="007E75E1">
        <w:rPr>
          <w:rFonts w:cs="Arabic Transparent" w:hint="cs"/>
          <w:spacing w:val="2"/>
          <w:sz w:val="28"/>
          <w:szCs w:val="28"/>
          <w:rtl/>
        </w:rPr>
        <w:t>الدين</w:t>
      </w:r>
      <w:r w:rsidRPr="007E75E1">
        <w:rPr>
          <w:rFonts w:cs="Arabic Transparent"/>
          <w:spacing w:val="2"/>
          <w:sz w:val="28"/>
          <w:szCs w:val="28"/>
          <w:rtl/>
        </w:rPr>
        <w:t xml:space="preserve"> </w:t>
      </w:r>
      <w:r w:rsidRPr="007E75E1">
        <w:rPr>
          <w:rFonts w:cs="Arabic Transparent" w:hint="cs"/>
          <w:spacing w:val="2"/>
          <w:sz w:val="28"/>
          <w:szCs w:val="28"/>
          <w:rtl/>
        </w:rPr>
        <w:t>الذي</w:t>
      </w:r>
      <w:r w:rsidRPr="007E75E1">
        <w:rPr>
          <w:rFonts w:cs="Arabic Transparent"/>
          <w:spacing w:val="2"/>
          <w:sz w:val="28"/>
          <w:szCs w:val="28"/>
          <w:rtl/>
        </w:rPr>
        <w:t xml:space="preserve"> </w:t>
      </w:r>
      <w:r w:rsidRPr="007E75E1">
        <w:rPr>
          <w:rFonts w:cs="Arabic Transparent" w:hint="cs"/>
          <w:spacing w:val="2"/>
          <w:sz w:val="28"/>
          <w:szCs w:val="28"/>
          <w:rtl/>
        </w:rPr>
        <w:t>هو</w:t>
      </w:r>
      <w:r w:rsidRPr="007E75E1">
        <w:rPr>
          <w:rFonts w:cs="Arabic Transparent"/>
          <w:spacing w:val="2"/>
          <w:sz w:val="28"/>
          <w:szCs w:val="28"/>
          <w:rtl/>
        </w:rPr>
        <w:t xml:space="preserve"> </w:t>
      </w:r>
      <w:r w:rsidRPr="007E75E1">
        <w:rPr>
          <w:rFonts w:cs="Arabic Transparent" w:hint="cs"/>
          <w:spacing w:val="2"/>
          <w:sz w:val="28"/>
          <w:szCs w:val="28"/>
          <w:rtl/>
        </w:rPr>
        <w:t>سجية</w:t>
      </w:r>
      <w:r w:rsidRPr="007E75E1">
        <w:rPr>
          <w:rFonts w:cs="Arabic Transparent"/>
          <w:spacing w:val="2"/>
          <w:sz w:val="28"/>
          <w:szCs w:val="28"/>
          <w:rtl/>
        </w:rPr>
        <w:t xml:space="preserve"> </w:t>
      </w:r>
      <w:r w:rsidRPr="007E75E1">
        <w:rPr>
          <w:rFonts w:cs="Arabic Transparent" w:hint="cs"/>
          <w:spacing w:val="2"/>
          <w:sz w:val="28"/>
          <w:szCs w:val="28"/>
          <w:rtl/>
        </w:rPr>
        <w:t>ونور</w:t>
      </w:r>
      <w:r w:rsidRPr="007E75E1">
        <w:rPr>
          <w:rFonts w:cs="Arabic Transparent"/>
          <w:spacing w:val="2"/>
          <w:sz w:val="28"/>
          <w:szCs w:val="28"/>
          <w:rtl/>
        </w:rPr>
        <w:t xml:space="preserve"> </w:t>
      </w:r>
      <w:r w:rsidRPr="007E75E1">
        <w:rPr>
          <w:rFonts w:cs="Arabic Transparent" w:hint="cs"/>
          <w:spacing w:val="2"/>
          <w:sz w:val="28"/>
          <w:szCs w:val="28"/>
          <w:rtl/>
        </w:rPr>
        <w:t>من</w:t>
      </w:r>
      <w:r w:rsidRPr="007E75E1">
        <w:rPr>
          <w:rFonts w:cs="Arabic Transparent"/>
          <w:spacing w:val="2"/>
          <w:sz w:val="28"/>
          <w:szCs w:val="28"/>
          <w:rtl/>
        </w:rPr>
        <w:t xml:space="preserve"> </w:t>
      </w:r>
      <w:r w:rsidRPr="007E75E1">
        <w:rPr>
          <w:rFonts w:cs="Arabic Transparent" w:hint="cs"/>
          <w:spacing w:val="2"/>
          <w:sz w:val="28"/>
          <w:szCs w:val="28"/>
          <w:rtl/>
        </w:rPr>
        <w:t>الله</w:t>
      </w:r>
      <w:r w:rsidRPr="007E75E1">
        <w:rPr>
          <w:rFonts w:cs="Arabic Transparent"/>
          <w:spacing w:val="2"/>
          <w:sz w:val="28"/>
          <w:szCs w:val="28"/>
          <w:rtl/>
        </w:rPr>
        <w:t xml:space="preserve"> </w:t>
      </w:r>
      <w:r w:rsidRPr="007E75E1">
        <w:rPr>
          <w:rFonts w:cs="Arabic Transparent" w:hint="cs"/>
          <w:spacing w:val="2"/>
          <w:sz w:val="28"/>
          <w:szCs w:val="28"/>
          <w:rtl/>
        </w:rPr>
        <w:t>تعالى،</w:t>
      </w:r>
      <w:r w:rsidRPr="007E75E1">
        <w:rPr>
          <w:rFonts w:cs="Arabic Transparent"/>
          <w:spacing w:val="2"/>
          <w:sz w:val="28"/>
          <w:szCs w:val="28"/>
          <w:rtl/>
        </w:rPr>
        <w:t xml:space="preserve"> </w:t>
      </w:r>
      <w:r w:rsidRPr="007E75E1">
        <w:rPr>
          <w:rFonts w:cs="Arabic Transparent" w:hint="cs"/>
          <w:spacing w:val="2"/>
          <w:sz w:val="28"/>
          <w:szCs w:val="28"/>
          <w:rtl/>
        </w:rPr>
        <w:t>ومنها</w:t>
      </w:r>
      <w:r w:rsidRPr="007E75E1">
        <w:rPr>
          <w:rFonts w:cs="Arabic Transparent"/>
          <w:spacing w:val="2"/>
          <w:sz w:val="28"/>
          <w:szCs w:val="28"/>
          <w:rtl/>
        </w:rPr>
        <w:t xml:space="preserve"> </w:t>
      </w:r>
      <w:r w:rsidRPr="007E75E1">
        <w:rPr>
          <w:rFonts w:cs="Arabic Transparent" w:hint="cs"/>
          <w:spacing w:val="2"/>
          <w:sz w:val="28"/>
          <w:szCs w:val="28"/>
          <w:rtl/>
        </w:rPr>
        <w:t>أن</w:t>
      </w:r>
      <w:r w:rsidRPr="007E75E1">
        <w:rPr>
          <w:rFonts w:cs="Arabic Transparent"/>
          <w:spacing w:val="2"/>
          <w:sz w:val="28"/>
          <w:szCs w:val="28"/>
          <w:rtl/>
        </w:rPr>
        <w:t xml:space="preserve"> </w:t>
      </w:r>
      <w:r w:rsidRPr="007E75E1">
        <w:rPr>
          <w:rFonts w:cs="Arabic Transparent" w:hint="cs"/>
          <w:spacing w:val="2"/>
          <w:sz w:val="28"/>
          <w:szCs w:val="28"/>
          <w:rtl/>
        </w:rPr>
        <w:t>الحكمة</w:t>
      </w:r>
      <w:r w:rsidRPr="007E75E1">
        <w:rPr>
          <w:rFonts w:cs="Arabic Transparent"/>
          <w:spacing w:val="2"/>
          <w:sz w:val="28"/>
          <w:szCs w:val="28"/>
          <w:rtl/>
        </w:rPr>
        <w:t xml:space="preserve"> </w:t>
      </w:r>
      <w:r w:rsidRPr="007E75E1">
        <w:rPr>
          <w:rFonts w:cs="Arabic Transparent" w:hint="cs"/>
          <w:spacing w:val="2"/>
          <w:sz w:val="28"/>
          <w:szCs w:val="28"/>
          <w:rtl/>
        </w:rPr>
        <w:t>هي</w:t>
      </w:r>
      <w:r w:rsidRPr="007E75E1">
        <w:rPr>
          <w:rFonts w:cs="Arabic Transparent"/>
          <w:spacing w:val="2"/>
          <w:sz w:val="28"/>
          <w:szCs w:val="28"/>
          <w:rtl/>
        </w:rPr>
        <w:t xml:space="preserve">: </w:t>
      </w:r>
      <w:r w:rsidRPr="007E75E1">
        <w:rPr>
          <w:rFonts w:cs="Arabic Transparent" w:hint="cs"/>
          <w:spacing w:val="2"/>
          <w:sz w:val="28"/>
          <w:szCs w:val="28"/>
          <w:rtl/>
        </w:rPr>
        <w:t>فهم</w:t>
      </w:r>
      <w:r w:rsidRPr="007E75E1">
        <w:rPr>
          <w:rFonts w:cs="Arabic Transparent"/>
          <w:spacing w:val="2"/>
          <w:sz w:val="28"/>
          <w:szCs w:val="28"/>
          <w:rtl/>
        </w:rPr>
        <w:t xml:space="preserve"> </w:t>
      </w:r>
      <w:r w:rsidRPr="007E75E1">
        <w:rPr>
          <w:rFonts w:cs="Arabic Transparent" w:hint="cs"/>
          <w:spacing w:val="2"/>
          <w:sz w:val="28"/>
          <w:szCs w:val="28"/>
          <w:rtl/>
        </w:rPr>
        <w:t>القرآن،</w:t>
      </w:r>
      <w:r w:rsidRPr="007E75E1">
        <w:rPr>
          <w:rFonts w:cs="Arabic Transparent"/>
          <w:spacing w:val="2"/>
          <w:sz w:val="28"/>
          <w:szCs w:val="28"/>
          <w:rtl/>
        </w:rPr>
        <w:t xml:space="preserve"> </w:t>
      </w:r>
      <w:r w:rsidRPr="007E75E1">
        <w:rPr>
          <w:rFonts w:cs="Arabic Transparent" w:hint="cs"/>
          <w:spacing w:val="2"/>
          <w:sz w:val="28"/>
          <w:szCs w:val="28"/>
          <w:rtl/>
        </w:rPr>
        <w:t>ومنها</w:t>
      </w:r>
      <w:r w:rsidRPr="007E75E1">
        <w:rPr>
          <w:rFonts w:cs="Arabic Transparent"/>
          <w:spacing w:val="2"/>
          <w:sz w:val="28"/>
          <w:szCs w:val="28"/>
          <w:rtl/>
        </w:rPr>
        <w:t xml:space="preserve"> </w:t>
      </w:r>
      <w:r w:rsidRPr="007E75E1">
        <w:rPr>
          <w:rFonts w:cs="Arabic Transparent" w:hint="cs"/>
          <w:spacing w:val="2"/>
          <w:sz w:val="28"/>
          <w:szCs w:val="28"/>
          <w:rtl/>
        </w:rPr>
        <w:t>أن</w:t>
      </w:r>
      <w:r w:rsidRPr="007E75E1">
        <w:rPr>
          <w:rFonts w:cs="Arabic Transparent"/>
          <w:spacing w:val="2"/>
          <w:sz w:val="28"/>
          <w:szCs w:val="28"/>
          <w:rtl/>
        </w:rPr>
        <w:t xml:space="preserve"> </w:t>
      </w:r>
      <w:r w:rsidRPr="007E75E1">
        <w:rPr>
          <w:rFonts w:cs="Arabic Transparent" w:hint="cs"/>
          <w:spacing w:val="2"/>
          <w:sz w:val="28"/>
          <w:szCs w:val="28"/>
          <w:rtl/>
        </w:rPr>
        <w:t>الحكمة</w:t>
      </w:r>
      <w:r w:rsidRPr="007E75E1">
        <w:rPr>
          <w:rFonts w:cs="Arabic Transparent"/>
          <w:spacing w:val="2"/>
          <w:sz w:val="28"/>
          <w:szCs w:val="28"/>
          <w:rtl/>
        </w:rPr>
        <w:t xml:space="preserve"> </w:t>
      </w:r>
      <w:r w:rsidRPr="007E75E1">
        <w:rPr>
          <w:rFonts w:cs="Arabic Transparent" w:hint="cs"/>
          <w:spacing w:val="2"/>
          <w:sz w:val="28"/>
          <w:szCs w:val="28"/>
          <w:rtl/>
        </w:rPr>
        <w:t>هي</w:t>
      </w:r>
      <w:r w:rsidRPr="007E75E1">
        <w:rPr>
          <w:rFonts w:cs="Arabic Transparent"/>
          <w:spacing w:val="2"/>
          <w:sz w:val="28"/>
          <w:szCs w:val="28"/>
          <w:rtl/>
        </w:rPr>
        <w:t xml:space="preserve"> </w:t>
      </w:r>
      <w:r w:rsidRPr="007E75E1">
        <w:rPr>
          <w:rFonts w:cs="Arabic Transparent" w:hint="cs"/>
          <w:spacing w:val="2"/>
          <w:sz w:val="28"/>
          <w:szCs w:val="28"/>
          <w:rtl/>
        </w:rPr>
        <w:t>الحكم</w:t>
      </w:r>
      <w:r>
        <w:rPr>
          <w:rFonts w:cs="Arabic Transparent"/>
          <w:sz w:val="28"/>
          <w:szCs w:val="28"/>
          <w:rtl/>
        </w:rPr>
        <w:t xml:space="preserve"> </w:t>
      </w:r>
      <w:r>
        <w:rPr>
          <w:rFonts w:cs="Arabic Transparent" w:hint="cs"/>
          <w:sz w:val="28"/>
          <w:szCs w:val="28"/>
          <w:rtl/>
        </w:rPr>
        <w:t>والقضاء</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يعلم</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جهة</w:t>
      </w:r>
      <w:r>
        <w:rPr>
          <w:rFonts w:cs="Arabic Transparent"/>
          <w:sz w:val="28"/>
          <w:szCs w:val="28"/>
          <w:rtl/>
        </w:rPr>
        <w:t xml:space="preserve"> </w:t>
      </w:r>
      <w:r>
        <w:rPr>
          <w:rFonts w:cs="Arabic Transparent" w:hint="cs"/>
          <w:sz w:val="28"/>
          <w:szCs w:val="28"/>
          <w:rtl/>
        </w:rPr>
        <w:t>الرسول</w:t>
      </w:r>
      <w:r>
        <w:rPr>
          <w:rFonts w:cs="Arabic Transparent"/>
          <w:sz w:val="28"/>
          <w:szCs w:val="28"/>
          <w:rtl/>
        </w:rPr>
        <w:t xml:space="preserve"> </w:t>
      </w:r>
      <w:r>
        <w:rPr>
          <w:rFonts w:ascii="Arial" w:hAnsi="Arial" w:cs="Arabic Transparent"/>
          <w:color w:val="000000"/>
          <w:sz w:val="28"/>
          <w:szCs w:val="28"/>
        </w:rPr>
        <w:sym w:font="AGA Arabesque" w:char="F072"/>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حكمة</w:t>
      </w:r>
      <w:r>
        <w:rPr>
          <w:rFonts w:cs="Arabic Transparent"/>
          <w:sz w:val="28"/>
          <w:szCs w:val="28"/>
          <w:rtl/>
        </w:rPr>
        <w:t xml:space="preserve"> </w:t>
      </w:r>
      <w:r>
        <w:rPr>
          <w:rFonts w:cs="Arabic Transparent" w:hint="cs"/>
          <w:sz w:val="28"/>
          <w:szCs w:val="28"/>
          <w:rtl/>
        </w:rPr>
        <w:t>الشرائع،</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وجوه</w:t>
      </w:r>
      <w:r>
        <w:rPr>
          <w:rFonts w:cs="Arabic Transparent"/>
          <w:sz w:val="28"/>
          <w:szCs w:val="28"/>
          <w:rtl/>
        </w:rPr>
        <w:t xml:space="preserve"> </w:t>
      </w:r>
      <w:r>
        <w:rPr>
          <w:rFonts w:cs="Arabic Transparent" w:hint="cs"/>
          <w:sz w:val="28"/>
          <w:szCs w:val="28"/>
          <w:rtl/>
        </w:rPr>
        <w:t>المصالح</w:t>
      </w:r>
      <w:r>
        <w:rPr>
          <w:rFonts w:cs="Arabic Transparent"/>
          <w:sz w:val="28"/>
          <w:szCs w:val="28"/>
          <w:rtl/>
        </w:rPr>
        <w:t xml:space="preserve"> </w:t>
      </w:r>
      <w:r>
        <w:rPr>
          <w:rFonts w:cs="Arabic Transparent" w:hint="cs"/>
          <w:sz w:val="28"/>
          <w:szCs w:val="28"/>
          <w:rtl/>
        </w:rPr>
        <w:t>والمنافع</w:t>
      </w:r>
      <w:r>
        <w:rPr>
          <w:rStyle w:val="FootnoteReference"/>
          <w:rFonts w:cs="Arabic Transparent"/>
          <w:sz w:val="28"/>
          <w:szCs w:val="28"/>
          <w:rtl/>
        </w:rPr>
        <w:t>(</w:t>
      </w:r>
      <w:r>
        <w:rPr>
          <w:rStyle w:val="FootnoteReference"/>
          <w:sz w:val="28"/>
          <w:szCs w:val="28"/>
          <w:rtl/>
        </w:rPr>
        <w:footnoteReference w:id="302"/>
      </w:r>
      <w:r>
        <w:rPr>
          <w:rStyle w:val="FootnoteReference"/>
          <w:rFonts w:cs="Arabic Transparent"/>
          <w:sz w:val="28"/>
          <w:szCs w:val="28"/>
          <w:rtl/>
        </w:rPr>
        <w:t>)</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وعند</w:t>
      </w:r>
      <w:r>
        <w:rPr>
          <w:rFonts w:cs="Arabic Transparent"/>
          <w:sz w:val="28"/>
          <w:szCs w:val="28"/>
          <w:rtl/>
        </w:rPr>
        <w:t xml:space="preserve"> </w:t>
      </w:r>
      <w:r>
        <w:rPr>
          <w:rFonts w:cs="Arabic Transparent" w:hint="cs"/>
          <w:sz w:val="28"/>
          <w:szCs w:val="28"/>
          <w:rtl/>
        </w:rPr>
        <w:t>استقراء</w:t>
      </w:r>
      <w:r>
        <w:rPr>
          <w:rFonts w:cs="Arabic Transparent"/>
          <w:sz w:val="28"/>
          <w:szCs w:val="28"/>
          <w:rtl/>
        </w:rPr>
        <w:t xml:space="preserve"> </w:t>
      </w:r>
      <w:r>
        <w:rPr>
          <w:rFonts w:cs="Arabic Transparent" w:hint="cs"/>
          <w:sz w:val="28"/>
          <w:szCs w:val="28"/>
          <w:rtl/>
        </w:rPr>
        <w:t>استعمال</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فإنها</w:t>
      </w:r>
      <w:r>
        <w:rPr>
          <w:rFonts w:cs="Arabic Transparent"/>
          <w:sz w:val="28"/>
          <w:szCs w:val="28"/>
          <w:rtl/>
        </w:rPr>
        <w:t xml:space="preserve"> </w:t>
      </w:r>
      <w:r>
        <w:rPr>
          <w:rFonts w:cs="Arabic Transparent" w:hint="cs"/>
          <w:sz w:val="28"/>
          <w:szCs w:val="28"/>
          <w:rtl/>
        </w:rPr>
        <w:t>تأتي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سياقات</w:t>
      </w:r>
      <w:r>
        <w:rPr>
          <w:rFonts w:cs="Arabic Transparent"/>
          <w:sz w:val="28"/>
          <w:szCs w:val="28"/>
          <w:rtl/>
        </w:rPr>
        <w:t xml:space="preserve">: </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السياق</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r>
        <w:rPr>
          <w:rFonts w:cs="Arabic Transparent" w:hint="cs"/>
          <w:sz w:val="28"/>
          <w:szCs w:val="28"/>
          <w:rtl/>
        </w:rPr>
        <w:t>لفظ</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بالنبي</w:t>
      </w:r>
      <w:r>
        <w:rPr>
          <w:rFonts w:cs="Arabic Transparent"/>
          <w:sz w:val="28"/>
          <w:szCs w:val="28"/>
          <w:rtl/>
        </w:rPr>
        <w:t xml:space="preserve"> </w:t>
      </w:r>
      <w:r>
        <w:rPr>
          <w:rFonts w:cs="Arabic Transparent" w:hint="cs"/>
          <w:sz w:val="28"/>
          <w:szCs w:val="28"/>
          <w:rtl/>
        </w:rPr>
        <w:t>محمد</w:t>
      </w:r>
      <w:r>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إما</w:t>
      </w:r>
      <w:r>
        <w:rPr>
          <w:rFonts w:cs="Arabic Transparent"/>
          <w:sz w:val="28"/>
          <w:szCs w:val="28"/>
          <w:rtl/>
        </w:rPr>
        <w:t xml:space="preserve"> </w:t>
      </w:r>
      <w:r>
        <w:rPr>
          <w:rFonts w:cs="Arabic Transparent" w:hint="cs"/>
          <w:sz w:val="28"/>
          <w:szCs w:val="28"/>
          <w:rtl/>
        </w:rPr>
        <w:t>مقروناً</w:t>
      </w:r>
      <w:r>
        <w:rPr>
          <w:rFonts w:cs="Arabic Transparent"/>
          <w:sz w:val="28"/>
          <w:szCs w:val="28"/>
          <w:rtl/>
        </w:rPr>
        <w:t xml:space="preserve"> </w:t>
      </w:r>
      <w:r>
        <w:rPr>
          <w:rFonts w:cs="Arabic Transparent" w:hint="cs"/>
          <w:sz w:val="28"/>
          <w:szCs w:val="28"/>
          <w:rtl/>
        </w:rPr>
        <w:t>بإنزال</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تعليمه،</w:t>
      </w:r>
      <w:r>
        <w:rPr>
          <w:rFonts w:cs="Arabic Transparent"/>
          <w:sz w:val="28"/>
          <w:szCs w:val="28"/>
          <w:rtl/>
        </w:rPr>
        <w:t xml:space="preserve"> </w:t>
      </w:r>
      <w:r>
        <w:rPr>
          <w:rFonts w:cs="Arabic Transparent" w:hint="cs"/>
          <w:sz w:val="28"/>
          <w:szCs w:val="28"/>
          <w:rtl/>
        </w:rPr>
        <w:t>كالآية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w:t>
      </w:r>
      <w:r>
        <w:rPr>
          <w:rFonts w:cs="Arabic Transparent" w:hint="cs"/>
          <w:sz w:val="28"/>
          <w:szCs w:val="28"/>
          <w:rtl/>
        </w:rPr>
        <w:t>وكقوله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وَأَنزَلَ</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عَلَيْكَ</w:t>
      </w:r>
      <w:r>
        <w:rPr>
          <w:rFonts w:cs="DecoType Naskh"/>
          <w:sz w:val="28"/>
          <w:szCs w:val="28"/>
          <w:rtl/>
        </w:rPr>
        <w:t xml:space="preserve"> </w:t>
      </w:r>
      <w:r>
        <w:rPr>
          <w:rFonts w:cs="DecoType Naskh" w:hint="cs"/>
          <w:sz w:val="28"/>
          <w:szCs w:val="28"/>
          <w:rtl/>
        </w:rPr>
        <w:t>الْكِتَابَ</w:t>
      </w:r>
      <w:r>
        <w:rPr>
          <w:rFonts w:cs="DecoType Naskh"/>
          <w:sz w:val="28"/>
          <w:szCs w:val="28"/>
          <w:rtl/>
        </w:rPr>
        <w:t xml:space="preserve"> </w:t>
      </w:r>
      <w:r>
        <w:rPr>
          <w:rFonts w:cs="DecoType Naskh" w:hint="cs"/>
          <w:sz w:val="28"/>
          <w:szCs w:val="28"/>
          <w:rtl/>
        </w:rPr>
        <w:t>وَالْحِكْمَةَ</w:t>
      </w:r>
      <w:r>
        <w:rPr>
          <w:rFonts w:cs="Traditional Arabic"/>
          <w:sz w:val="28"/>
          <w:szCs w:val="28"/>
          <w:rtl/>
        </w:rPr>
        <w:t>﴾</w:t>
      </w:r>
      <w:r>
        <w:rPr>
          <w:rFonts w:cs="Arabic Transparent"/>
          <w:sz w:val="28"/>
          <w:szCs w:val="28"/>
          <w:rtl/>
        </w:rPr>
        <w:t xml:space="preserve"> [</w:t>
      </w:r>
      <w:r>
        <w:rPr>
          <w:rFonts w:cs="Arabic Transparent" w:hint="cs"/>
          <w:sz w:val="28"/>
          <w:szCs w:val="28"/>
          <w:rtl/>
        </w:rPr>
        <w:t>النساء</w:t>
      </w:r>
      <w:r>
        <w:rPr>
          <w:rFonts w:cs="Arabic Transparent"/>
          <w:sz w:val="28"/>
          <w:szCs w:val="28"/>
          <w:rtl/>
        </w:rPr>
        <w:t xml:space="preserve">: </w:t>
      </w:r>
      <w:r>
        <w:rPr>
          <w:rFonts w:ascii="Times New Roman" w:hAnsi="Times New Roman" w:cs="Times New Roman"/>
          <w:sz w:val="28"/>
          <w:szCs w:val="28"/>
          <w:rtl/>
        </w:rPr>
        <w:t>113</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مقروناً</w:t>
      </w:r>
      <w:r>
        <w:rPr>
          <w:rFonts w:cs="Arabic Transparent"/>
          <w:sz w:val="28"/>
          <w:szCs w:val="28"/>
          <w:rtl/>
        </w:rPr>
        <w:t xml:space="preserve"> </w:t>
      </w:r>
      <w:r>
        <w:rPr>
          <w:rFonts w:cs="Arabic Transparent" w:hint="cs"/>
          <w:sz w:val="28"/>
          <w:szCs w:val="28"/>
          <w:rtl/>
        </w:rPr>
        <w:t>بلفظ</w:t>
      </w:r>
      <w:r>
        <w:rPr>
          <w:rFonts w:cs="Arabic Transparent"/>
          <w:sz w:val="28"/>
          <w:szCs w:val="28"/>
          <w:rtl/>
        </w:rPr>
        <w:t xml:space="preserve"> </w:t>
      </w:r>
      <w:r>
        <w:rPr>
          <w:rFonts w:cs="Arabic Transparent" w:hint="cs"/>
          <w:sz w:val="28"/>
          <w:szCs w:val="28"/>
          <w:rtl/>
        </w:rPr>
        <w:t>الإيحاء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ذَلِكَ</w:t>
      </w:r>
      <w:r>
        <w:rPr>
          <w:rFonts w:cs="DecoType Naskh"/>
          <w:sz w:val="28"/>
          <w:szCs w:val="28"/>
          <w:rtl/>
        </w:rPr>
        <w:t xml:space="preserve"> </w:t>
      </w:r>
      <w:r>
        <w:rPr>
          <w:rFonts w:cs="DecoType Naskh" w:hint="cs"/>
          <w:sz w:val="28"/>
          <w:szCs w:val="28"/>
          <w:rtl/>
        </w:rPr>
        <w:t>مِمَّا</w:t>
      </w:r>
      <w:r>
        <w:rPr>
          <w:rFonts w:cs="DecoType Naskh"/>
          <w:sz w:val="28"/>
          <w:szCs w:val="28"/>
          <w:rtl/>
        </w:rPr>
        <w:t xml:space="preserve"> </w:t>
      </w:r>
      <w:r>
        <w:rPr>
          <w:rFonts w:cs="DecoType Naskh" w:hint="cs"/>
          <w:sz w:val="28"/>
          <w:szCs w:val="28"/>
          <w:rtl/>
        </w:rPr>
        <w:t>أَوْحَى</w:t>
      </w:r>
      <w:r>
        <w:rPr>
          <w:rFonts w:cs="DecoType Naskh"/>
          <w:sz w:val="28"/>
          <w:szCs w:val="28"/>
          <w:rtl/>
        </w:rPr>
        <w:t xml:space="preserve"> </w:t>
      </w:r>
      <w:r>
        <w:rPr>
          <w:rFonts w:cs="DecoType Naskh" w:hint="cs"/>
          <w:sz w:val="28"/>
          <w:szCs w:val="28"/>
          <w:rtl/>
        </w:rPr>
        <w:t>إِلَيْكَ</w:t>
      </w:r>
      <w:r>
        <w:rPr>
          <w:rFonts w:cs="DecoType Naskh"/>
          <w:sz w:val="28"/>
          <w:szCs w:val="28"/>
          <w:rtl/>
        </w:rPr>
        <w:t xml:space="preserve"> </w:t>
      </w:r>
      <w:r>
        <w:rPr>
          <w:rFonts w:cs="DecoType Naskh" w:hint="cs"/>
          <w:sz w:val="28"/>
          <w:szCs w:val="28"/>
          <w:rtl/>
        </w:rPr>
        <w:t>رَبُّكَ</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الْحِكْمَةِ</w:t>
      </w:r>
      <w:r>
        <w:rPr>
          <w:rFonts w:cs="Traditional Arabic"/>
          <w:sz w:val="28"/>
          <w:szCs w:val="28"/>
          <w:rtl/>
        </w:rPr>
        <w:t>﴾</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39</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مقرونا</w:t>
      </w:r>
      <w:r>
        <w:rPr>
          <w:rFonts w:cs="Arabic Transparent"/>
          <w:sz w:val="28"/>
          <w:szCs w:val="28"/>
          <w:rtl/>
        </w:rPr>
        <w:t xml:space="preserve"> </w:t>
      </w:r>
      <w:r>
        <w:rPr>
          <w:rFonts w:cs="Arabic Transparent" w:hint="cs"/>
          <w:sz w:val="28"/>
          <w:szCs w:val="28"/>
          <w:rtl/>
        </w:rPr>
        <w:t>بلفظ</w:t>
      </w:r>
      <w:r>
        <w:rPr>
          <w:rFonts w:cs="Arabic Transparent"/>
          <w:sz w:val="28"/>
          <w:szCs w:val="28"/>
          <w:rtl/>
        </w:rPr>
        <w:t xml:space="preserve"> </w:t>
      </w:r>
      <w:r>
        <w:rPr>
          <w:rFonts w:cs="Arabic Transparent" w:hint="cs"/>
          <w:sz w:val="28"/>
          <w:szCs w:val="28"/>
          <w:rtl/>
        </w:rPr>
        <w:t>التلاوة،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وَاذْكُرْنَ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يُتْلَى</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بُيُوتِكُنَّ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آيَاتِ</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وَالْحِكْمَةِ</w:t>
      </w:r>
      <w:r>
        <w:rPr>
          <w:rFonts w:cs="Traditional Arabic"/>
          <w:sz w:val="28"/>
          <w:szCs w:val="28"/>
          <w:rtl/>
        </w:rPr>
        <w:t>﴾</w:t>
      </w:r>
      <w:r>
        <w:rPr>
          <w:rFonts w:cs="Arabic Transparent"/>
          <w:sz w:val="28"/>
          <w:szCs w:val="28"/>
          <w:rtl/>
        </w:rPr>
        <w:t xml:space="preserve"> [</w:t>
      </w:r>
      <w:r>
        <w:rPr>
          <w:rFonts w:cs="Arabic Transparent" w:hint="cs"/>
          <w:sz w:val="28"/>
          <w:szCs w:val="28"/>
          <w:rtl/>
        </w:rPr>
        <w:t>الأحزاب</w:t>
      </w:r>
      <w:r>
        <w:rPr>
          <w:rFonts w:cs="Arabic Transparent"/>
          <w:sz w:val="28"/>
          <w:szCs w:val="28"/>
          <w:rtl/>
        </w:rPr>
        <w:t xml:space="preserve">: </w:t>
      </w:r>
      <w:r>
        <w:rPr>
          <w:rFonts w:ascii="Times New Roman" w:hAnsi="Times New Roman" w:cs="Times New Roman"/>
          <w:sz w:val="28"/>
          <w:szCs w:val="28"/>
          <w:rtl/>
        </w:rPr>
        <w:t>34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أسلوباً</w:t>
      </w:r>
      <w:r>
        <w:rPr>
          <w:rFonts w:cs="Arabic Transparent"/>
          <w:sz w:val="28"/>
          <w:szCs w:val="28"/>
          <w:rtl/>
        </w:rPr>
        <w:t xml:space="preserve"> </w:t>
      </w:r>
      <w:r>
        <w:rPr>
          <w:rFonts w:cs="Arabic Transparent" w:hint="cs"/>
          <w:sz w:val="28"/>
          <w:szCs w:val="28"/>
          <w:rtl/>
        </w:rPr>
        <w:t>للدعوة،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ادْعُ</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سَبِيلِ</w:t>
      </w:r>
      <w:r>
        <w:rPr>
          <w:rFonts w:cs="DecoType Naskh"/>
          <w:sz w:val="28"/>
          <w:szCs w:val="28"/>
          <w:rtl/>
        </w:rPr>
        <w:t xml:space="preserve"> </w:t>
      </w:r>
      <w:r>
        <w:rPr>
          <w:rFonts w:cs="DecoType Naskh" w:hint="cs"/>
          <w:sz w:val="28"/>
          <w:szCs w:val="28"/>
          <w:rtl/>
        </w:rPr>
        <w:t>رَبِّكَ</w:t>
      </w:r>
      <w:r>
        <w:rPr>
          <w:rFonts w:cs="DecoType Naskh"/>
          <w:sz w:val="28"/>
          <w:szCs w:val="28"/>
          <w:rtl/>
        </w:rPr>
        <w:t xml:space="preserve"> </w:t>
      </w:r>
      <w:r>
        <w:rPr>
          <w:rFonts w:cs="DecoType Naskh" w:hint="cs"/>
          <w:sz w:val="28"/>
          <w:szCs w:val="28"/>
          <w:rtl/>
        </w:rPr>
        <w:t>بِالْحِكْمَةِ</w:t>
      </w:r>
      <w:r>
        <w:rPr>
          <w:rFonts w:cs="DecoType Naskh"/>
          <w:sz w:val="28"/>
          <w:szCs w:val="28"/>
          <w:rtl/>
        </w:rPr>
        <w:t xml:space="preserve"> </w:t>
      </w:r>
      <w:r>
        <w:rPr>
          <w:rFonts w:cs="DecoType Naskh" w:hint="cs"/>
          <w:sz w:val="28"/>
          <w:szCs w:val="28"/>
          <w:rtl/>
        </w:rPr>
        <w:t>وَالْمَوْعِظَةِ</w:t>
      </w:r>
      <w:r>
        <w:rPr>
          <w:rFonts w:cs="DecoType Naskh"/>
          <w:sz w:val="28"/>
          <w:szCs w:val="28"/>
          <w:rtl/>
        </w:rPr>
        <w:t xml:space="preserve"> </w:t>
      </w:r>
      <w:r>
        <w:rPr>
          <w:rFonts w:cs="DecoType Naskh" w:hint="cs"/>
          <w:sz w:val="28"/>
          <w:szCs w:val="28"/>
          <w:rtl/>
        </w:rPr>
        <w:t>الْحَسَنَةِ</w:t>
      </w:r>
      <w:r>
        <w:rPr>
          <w:rFonts w:cs="Traditional Arabic"/>
          <w:sz w:val="28"/>
          <w:szCs w:val="28"/>
          <w:rtl/>
        </w:rPr>
        <w:t>﴾</w:t>
      </w:r>
      <w:r>
        <w:rPr>
          <w:rFonts w:cs="Arabic Transparent"/>
          <w:sz w:val="28"/>
          <w:szCs w:val="28"/>
          <w:rtl/>
        </w:rPr>
        <w:t xml:space="preserve"> [</w:t>
      </w:r>
      <w:r>
        <w:rPr>
          <w:rFonts w:cs="Arabic Transparent" w:hint="cs"/>
          <w:sz w:val="28"/>
          <w:szCs w:val="28"/>
          <w:rtl/>
        </w:rPr>
        <w:t>النحل</w:t>
      </w:r>
      <w:r>
        <w:rPr>
          <w:rFonts w:cs="Arabic Transparent"/>
          <w:sz w:val="28"/>
          <w:szCs w:val="28"/>
          <w:rtl/>
        </w:rPr>
        <w:t xml:space="preserve">: </w:t>
      </w:r>
      <w:r>
        <w:rPr>
          <w:rFonts w:ascii="Times New Roman" w:hAnsi="Times New Roman" w:cs="Times New Roman"/>
          <w:sz w:val="28"/>
          <w:szCs w:val="28"/>
          <w:rtl/>
        </w:rPr>
        <w:t>125</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السياق</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تأتي</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نبي</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الأنبياء</w:t>
      </w:r>
      <w:r>
        <w:rPr>
          <w:rFonts w:cs="Arabic Transparent"/>
          <w:sz w:val="28"/>
          <w:szCs w:val="28"/>
          <w:rtl/>
        </w:rPr>
        <w:t xml:space="preserve"> </w:t>
      </w:r>
      <w:r>
        <w:rPr>
          <w:rFonts w:cs="Arabic Transparent" w:hint="cs"/>
          <w:sz w:val="28"/>
          <w:szCs w:val="28"/>
          <w:rtl/>
        </w:rPr>
        <w:t>عموماً،</w:t>
      </w:r>
      <w:r>
        <w:rPr>
          <w:rFonts w:cs="Arabic Transparent"/>
          <w:sz w:val="28"/>
          <w:szCs w:val="28"/>
          <w:rtl/>
        </w:rPr>
        <w:t xml:space="preserve"> </w:t>
      </w:r>
      <w:r>
        <w:rPr>
          <w:rFonts w:cs="Arabic Transparent" w:hint="cs"/>
          <w:sz w:val="28"/>
          <w:szCs w:val="28"/>
          <w:rtl/>
        </w:rPr>
        <w:t>وجاءت</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عنهم</w:t>
      </w:r>
      <w:r>
        <w:rPr>
          <w:rFonts w:cs="Arabic Transparent"/>
          <w:sz w:val="28"/>
          <w:szCs w:val="28"/>
          <w:rtl/>
        </w:rPr>
        <w:t xml:space="preserve"> </w:t>
      </w:r>
      <w:r>
        <w:rPr>
          <w:rFonts w:cs="Arabic Transparent" w:hint="cs"/>
          <w:sz w:val="28"/>
          <w:szCs w:val="28"/>
          <w:rtl/>
        </w:rPr>
        <w:t>مقرونةً</w:t>
      </w:r>
      <w:r>
        <w:rPr>
          <w:rFonts w:cs="Arabic Transparent"/>
          <w:sz w:val="28"/>
          <w:szCs w:val="28"/>
          <w:rtl/>
        </w:rPr>
        <w:t xml:space="preserve"> </w:t>
      </w:r>
      <w:r>
        <w:rPr>
          <w:rFonts w:cs="Arabic Transparent" w:hint="cs"/>
          <w:sz w:val="28"/>
          <w:szCs w:val="28"/>
          <w:rtl/>
        </w:rPr>
        <w:t>إما</w:t>
      </w:r>
      <w:r>
        <w:rPr>
          <w:rFonts w:cs="Arabic Transparent"/>
          <w:sz w:val="28"/>
          <w:szCs w:val="28"/>
          <w:rtl/>
        </w:rPr>
        <w:t xml:space="preserve"> </w:t>
      </w:r>
      <w:r>
        <w:rPr>
          <w:rFonts w:cs="Arabic Transparent" w:hint="cs"/>
          <w:sz w:val="28"/>
          <w:szCs w:val="28"/>
          <w:rtl/>
        </w:rPr>
        <w:t>بلفظ</w:t>
      </w:r>
      <w:r>
        <w:rPr>
          <w:rFonts w:cs="Arabic Transparent"/>
          <w:sz w:val="28"/>
          <w:szCs w:val="28"/>
          <w:rtl/>
        </w:rPr>
        <w:t xml:space="preserve"> </w:t>
      </w:r>
      <w:r>
        <w:rPr>
          <w:rFonts w:cs="Arabic Transparent" w:hint="cs"/>
          <w:sz w:val="28"/>
          <w:szCs w:val="28"/>
          <w:rtl/>
        </w:rPr>
        <w:t>تعليم</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وَيُعَلِّمُهُ</w:t>
      </w:r>
      <w:r>
        <w:rPr>
          <w:rFonts w:cs="DecoType Naskh"/>
          <w:sz w:val="28"/>
          <w:szCs w:val="28"/>
          <w:rtl/>
        </w:rPr>
        <w:t xml:space="preserve"> </w:t>
      </w:r>
      <w:r>
        <w:rPr>
          <w:rFonts w:cs="DecoType Naskh" w:hint="cs"/>
          <w:sz w:val="28"/>
          <w:szCs w:val="28"/>
          <w:rtl/>
        </w:rPr>
        <w:t>الْكِتَابَ</w:t>
      </w:r>
      <w:r>
        <w:rPr>
          <w:rFonts w:cs="DecoType Naskh"/>
          <w:sz w:val="28"/>
          <w:szCs w:val="28"/>
          <w:rtl/>
        </w:rPr>
        <w:t xml:space="preserve"> </w:t>
      </w:r>
      <w:r>
        <w:rPr>
          <w:rFonts w:cs="DecoType Naskh" w:hint="cs"/>
          <w:sz w:val="28"/>
          <w:szCs w:val="28"/>
          <w:rtl/>
        </w:rPr>
        <w:t>وَالْحِكْمَةَ</w:t>
      </w:r>
      <w:r>
        <w:rPr>
          <w:rFonts w:cs="DecoType Naskh"/>
          <w:sz w:val="28"/>
          <w:szCs w:val="28"/>
          <w:rtl/>
        </w:rPr>
        <w:t xml:space="preserve"> </w:t>
      </w:r>
      <w:r>
        <w:rPr>
          <w:rFonts w:cs="DecoType Naskh" w:hint="cs"/>
          <w:sz w:val="28"/>
          <w:szCs w:val="28"/>
          <w:rtl/>
        </w:rPr>
        <w:t>وَالتَّوْرَاةَ</w:t>
      </w:r>
      <w:r>
        <w:rPr>
          <w:rFonts w:cs="DecoType Naskh"/>
          <w:sz w:val="28"/>
          <w:szCs w:val="28"/>
          <w:rtl/>
        </w:rPr>
        <w:t xml:space="preserve"> </w:t>
      </w:r>
      <w:r>
        <w:rPr>
          <w:rFonts w:cs="DecoType Naskh" w:hint="cs"/>
          <w:sz w:val="28"/>
          <w:szCs w:val="28"/>
          <w:rtl/>
        </w:rPr>
        <w:t>وَالإِنجِيل</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48</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مقرونةً</w:t>
      </w:r>
      <w:r>
        <w:rPr>
          <w:rFonts w:cs="Arabic Transparent"/>
          <w:sz w:val="28"/>
          <w:szCs w:val="28"/>
          <w:rtl/>
        </w:rPr>
        <w:t xml:space="preserve"> </w:t>
      </w:r>
      <w:r>
        <w:rPr>
          <w:rFonts w:cs="Arabic Transparent" w:hint="cs"/>
          <w:sz w:val="28"/>
          <w:szCs w:val="28"/>
          <w:rtl/>
        </w:rPr>
        <w:t>بالإيتاء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DecoType Naskh"/>
          <w:sz w:val="28"/>
          <w:szCs w:val="28"/>
          <w:rtl/>
        </w:rPr>
        <w:t xml:space="preserve">: </w:t>
      </w:r>
      <w:r>
        <w:rPr>
          <w:rFonts w:cs="Traditional Arabic"/>
          <w:sz w:val="28"/>
          <w:szCs w:val="28"/>
          <w:rtl/>
        </w:rPr>
        <w:t>﴿</w:t>
      </w:r>
      <w:r>
        <w:rPr>
          <w:rFonts w:cs="DecoType Naskh" w:hint="cs"/>
          <w:sz w:val="28"/>
          <w:szCs w:val="28"/>
          <w:rtl/>
        </w:rPr>
        <w:t>وَشَدَدْنَا</w:t>
      </w:r>
      <w:r>
        <w:rPr>
          <w:rFonts w:cs="DecoType Naskh"/>
          <w:sz w:val="28"/>
          <w:szCs w:val="28"/>
          <w:rtl/>
        </w:rPr>
        <w:t xml:space="preserve"> </w:t>
      </w:r>
      <w:r>
        <w:rPr>
          <w:rFonts w:cs="DecoType Naskh" w:hint="cs"/>
          <w:sz w:val="28"/>
          <w:szCs w:val="28"/>
          <w:rtl/>
        </w:rPr>
        <w:t>مُلْكَهُ</w:t>
      </w:r>
      <w:r>
        <w:rPr>
          <w:rFonts w:cs="DecoType Naskh"/>
          <w:sz w:val="28"/>
          <w:szCs w:val="28"/>
          <w:rtl/>
        </w:rPr>
        <w:t xml:space="preserve"> </w:t>
      </w:r>
      <w:r>
        <w:rPr>
          <w:rFonts w:cs="DecoType Naskh" w:hint="cs"/>
          <w:sz w:val="28"/>
          <w:szCs w:val="28"/>
          <w:rtl/>
        </w:rPr>
        <w:t>وَآتَيْنَاهُ</w:t>
      </w:r>
      <w:r>
        <w:rPr>
          <w:rFonts w:cs="DecoType Naskh"/>
          <w:sz w:val="28"/>
          <w:szCs w:val="28"/>
          <w:rtl/>
        </w:rPr>
        <w:t xml:space="preserve"> </w:t>
      </w:r>
      <w:r>
        <w:rPr>
          <w:rFonts w:cs="DecoType Naskh" w:hint="cs"/>
          <w:sz w:val="28"/>
          <w:szCs w:val="28"/>
          <w:rtl/>
        </w:rPr>
        <w:t>الْحِكْمَةَ</w:t>
      </w:r>
      <w:r>
        <w:rPr>
          <w:rFonts w:cs="DecoType Naskh"/>
          <w:sz w:val="28"/>
          <w:szCs w:val="28"/>
          <w:rtl/>
        </w:rPr>
        <w:t xml:space="preserve"> </w:t>
      </w:r>
      <w:r>
        <w:rPr>
          <w:rFonts w:cs="DecoType Naskh" w:hint="cs"/>
          <w:sz w:val="28"/>
          <w:szCs w:val="28"/>
          <w:rtl/>
        </w:rPr>
        <w:t>وَفَصْلَ</w:t>
      </w:r>
      <w:r>
        <w:rPr>
          <w:rFonts w:cs="DecoType Naskh"/>
          <w:sz w:val="28"/>
          <w:szCs w:val="28"/>
          <w:rtl/>
        </w:rPr>
        <w:t xml:space="preserve"> </w:t>
      </w:r>
      <w:r>
        <w:rPr>
          <w:rFonts w:cs="DecoType Naskh" w:hint="cs"/>
          <w:sz w:val="28"/>
          <w:szCs w:val="28"/>
          <w:rtl/>
        </w:rPr>
        <w:t>الْخِطَاب</w:t>
      </w:r>
      <w:r>
        <w:rPr>
          <w:rFonts w:cs="Traditional Arabic"/>
          <w:sz w:val="28"/>
          <w:szCs w:val="28"/>
          <w:rtl/>
        </w:rPr>
        <w:t>﴾</w:t>
      </w:r>
      <w:r>
        <w:rPr>
          <w:rFonts w:cs="Arabic Transparent"/>
          <w:sz w:val="28"/>
          <w:szCs w:val="28"/>
          <w:rtl/>
        </w:rPr>
        <w:t xml:space="preserve"> [</w:t>
      </w:r>
      <w:r>
        <w:rPr>
          <w:rFonts w:cs="Arabic Transparent" w:hint="cs"/>
          <w:sz w:val="28"/>
          <w:szCs w:val="28"/>
          <w:rtl/>
        </w:rPr>
        <w:t>ص</w:t>
      </w:r>
      <w:r>
        <w:rPr>
          <w:rFonts w:cs="Arabic Transparent"/>
          <w:sz w:val="28"/>
          <w:szCs w:val="28"/>
          <w:rtl/>
        </w:rPr>
        <w:t xml:space="preserve">: </w:t>
      </w:r>
      <w:r>
        <w:rPr>
          <w:rFonts w:ascii="Times New Roman" w:hAnsi="Times New Roman" w:cs="Times New Roman"/>
          <w:sz w:val="28"/>
          <w:szCs w:val="28"/>
          <w:rtl/>
        </w:rPr>
        <w:t>20</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وَإِذْ</w:t>
      </w:r>
      <w:r>
        <w:rPr>
          <w:rFonts w:cs="DecoType Naskh"/>
          <w:sz w:val="28"/>
          <w:szCs w:val="28"/>
          <w:rtl/>
        </w:rPr>
        <w:t xml:space="preserve"> </w:t>
      </w:r>
      <w:r>
        <w:rPr>
          <w:rFonts w:cs="DecoType Naskh" w:hint="cs"/>
          <w:sz w:val="28"/>
          <w:szCs w:val="28"/>
          <w:rtl/>
        </w:rPr>
        <w:t>أَخَذَ</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مِيثَاقَ</w:t>
      </w:r>
      <w:r>
        <w:rPr>
          <w:rFonts w:cs="DecoType Naskh"/>
          <w:sz w:val="28"/>
          <w:szCs w:val="28"/>
          <w:rtl/>
        </w:rPr>
        <w:t xml:space="preserve"> </w:t>
      </w:r>
      <w:r>
        <w:rPr>
          <w:rFonts w:cs="DecoType Naskh" w:hint="cs"/>
          <w:sz w:val="28"/>
          <w:szCs w:val="28"/>
          <w:rtl/>
        </w:rPr>
        <w:t>النَّبِيِّيْنَ</w:t>
      </w:r>
      <w:r>
        <w:rPr>
          <w:rFonts w:cs="DecoType Naskh"/>
          <w:sz w:val="28"/>
          <w:szCs w:val="28"/>
          <w:rtl/>
        </w:rPr>
        <w:t xml:space="preserve"> </w:t>
      </w:r>
      <w:r>
        <w:rPr>
          <w:rFonts w:cs="DecoType Naskh" w:hint="cs"/>
          <w:sz w:val="28"/>
          <w:szCs w:val="28"/>
          <w:rtl/>
        </w:rPr>
        <w:t>لَمَا</w:t>
      </w:r>
      <w:r>
        <w:rPr>
          <w:rFonts w:cs="DecoType Naskh"/>
          <w:sz w:val="28"/>
          <w:szCs w:val="28"/>
          <w:rtl/>
        </w:rPr>
        <w:t xml:space="preserve"> </w:t>
      </w:r>
      <w:r>
        <w:rPr>
          <w:rFonts w:cs="DecoType Naskh" w:hint="cs"/>
          <w:sz w:val="28"/>
          <w:szCs w:val="28"/>
          <w:rtl/>
        </w:rPr>
        <w:t>آتَيْتُكُم</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كِتَابٍ</w:t>
      </w:r>
      <w:r>
        <w:rPr>
          <w:rFonts w:cs="DecoType Naskh"/>
          <w:sz w:val="28"/>
          <w:szCs w:val="28"/>
          <w:rtl/>
        </w:rPr>
        <w:t xml:space="preserve"> </w:t>
      </w:r>
      <w:r>
        <w:rPr>
          <w:rFonts w:cs="DecoType Naskh" w:hint="cs"/>
          <w:sz w:val="28"/>
          <w:szCs w:val="28"/>
          <w:rtl/>
        </w:rPr>
        <w:t>وَحِكْمَةٍ</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81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مقرونة</w:t>
      </w:r>
      <w:r>
        <w:rPr>
          <w:rFonts w:cs="Arabic Transparent"/>
          <w:sz w:val="28"/>
          <w:szCs w:val="28"/>
          <w:rtl/>
        </w:rPr>
        <w:t xml:space="preserve"> </w:t>
      </w:r>
      <w:r>
        <w:rPr>
          <w:rFonts w:cs="Arabic Transparent" w:hint="cs"/>
          <w:sz w:val="28"/>
          <w:szCs w:val="28"/>
          <w:rtl/>
        </w:rPr>
        <w:t>بلفظ</w:t>
      </w:r>
      <w:r>
        <w:rPr>
          <w:rFonts w:cs="Arabic Transparent"/>
          <w:sz w:val="28"/>
          <w:szCs w:val="28"/>
          <w:rtl/>
        </w:rPr>
        <w:t xml:space="preserve"> </w:t>
      </w:r>
      <w:r>
        <w:rPr>
          <w:rFonts w:cs="Arabic Transparent" w:hint="cs"/>
          <w:sz w:val="28"/>
          <w:szCs w:val="28"/>
          <w:rtl/>
        </w:rPr>
        <w:t>المجيء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وَلَمَّا</w:t>
      </w:r>
      <w:r>
        <w:rPr>
          <w:rFonts w:cs="DecoType Naskh"/>
          <w:sz w:val="28"/>
          <w:szCs w:val="28"/>
          <w:rtl/>
        </w:rPr>
        <w:t xml:space="preserve"> </w:t>
      </w:r>
      <w:r>
        <w:rPr>
          <w:rFonts w:cs="DecoType Naskh" w:hint="cs"/>
          <w:sz w:val="28"/>
          <w:szCs w:val="28"/>
          <w:rtl/>
        </w:rPr>
        <w:t>جَاء</w:t>
      </w:r>
      <w:r>
        <w:rPr>
          <w:rFonts w:cs="DecoType Naskh"/>
          <w:sz w:val="28"/>
          <w:szCs w:val="28"/>
          <w:rtl/>
        </w:rPr>
        <w:t xml:space="preserve"> </w:t>
      </w:r>
      <w:r>
        <w:rPr>
          <w:rFonts w:cs="DecoType Naskh" w:hint="cs"/>
          <w:sz w:val="28"/>
          <w:szCs w:val="28"/>
          <w:rtl/>
        </w:rPr>
        <w:t>عِيسَى</w:t>
      </w:r>
      <w:r>
        <w:rPr>
          <w:rFonts w:cs="DecoType Naskh"/>
          <w:sz w:val="28"/>
          <w:szCs w:val="28"/>
          <w:rtl/>
        </w:rPr>
        <w:t xml:space="preserve"> </w:t>
      </w:r>
      <w:r>
        <w:rPr>
          <w:rFonts w:cs="DecoType Naskh" w:hint="cs"/>
          <w:sz w:val="28"/>
          <w:szCs w:val="28"/>
          <w:rtl/>
        </w:rPr>
        <w:t>بِالْبَيِّنَاتِ</w:t>
      </w:r>
      <w:r>
        <w:rPr>
          <w:rFonts w:cs="DecoType Naskh"/>
          <w:sz w:val="28"/>
          <w:szCs w:val="28"/>
          <w:rtl/>
        </w:rPr>
        <w:t xml:space="preserve"> </w:t>
      </w:r>
      <w:r>
        <w:rPr>
          <w:rFonts w:cs="DecoType Naskh" w:hint="cs"/>
          <w:sz w:val="28"/>
          <w:szCs w:val="28"/>
          <w:rtl/>
        </w:rPr>
        <w:t>قَالَ</w:t>
      </w:r>
      <w:r>
        <w:rPr>
          <w:rFonts w:cs="DecoType Naskh"/>
          <w:sz w:val="28"/>
          <w:szCs w:val="28"/>
          <w:rtl/>
        </w:rPr>
        <w:t xml:space="preserve"> </w:t>
      </w:r>
      <w:r>
        <w:rPr>
          <w:rFonts w:cs="DecoType Naskh" w:hint="cs"/>
          <w:sz w:val="28"/>
          <w:szCs w:val="28"/>
          <w:rtl/>
        </w:rPr>
        <w:t>قَدْ</w:t>
      </w:r>
      <w:r>
        <w:rPr>
          <w:rFonts w:cs="DecoType Naskh"/>
          <w:sz w:val="28"/>
          <w:szCs w:val="28"/>
          <w:rtl/>
        </w:rPr>
        <w:t xml:space="preserve"> </w:t>
      </w:r>
      <w:r>
        <w:rPr>
          <w:rFonts w:cs="DecoType Naskh" w:hint="cs"/>
          <w:sz w:val="28"/>
          <w:szCs w:val="28"/>
          <w:rtl/>
        </w:rPr>
        <w:t>جِئْتُكُم</w:t>
      </w:r>
      <w:r>
        <w:rPr>
          <w:rFonts w:cs="DecoType Naskh"/>
          <w:sz w:val="28"/>
          <w:szCs w:val="28"/>
          <w:rtl/>
        </w:rPr>
        <w:t xml:space="preserve"> </w:t>
      </w:r>
      <w:r>
        <w:rPr>
          <w:rFonts w:cs="DecoType Naskh" w:hint="cs"/>
          <w:sz w:val="28"/>
          <w:szCs w:val="28"/>
          <w:rtl/>
        </w:rPr>
        <w:t>بِالْحِكْمَةِ</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63</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السياق</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تأتي</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يتحدث</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نبي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الأنبياء،</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يُؤتِي</w:t>
      </w:r>
      <w:r>
        <w:rPr>
          <w:rFonts w:cs="DecoType Naskh"/>
          <w:sz w:val="28"/>
          <w:szCs w:val="28"/>
          <w:rtl/>
        </w:rPr>
        <w:t xml:space="preserve"> </w:t>
      </w:r>
      <w:r>
        <w:rPr>
          <w:rFonts w:cs="DecoType Naskh" w:hint="cs"/>
          <w:sz w:val="28"/>
          <w:szCs w:val="28"/>
          <w:rtl/>
        </w:rPr>
        <w:t>الْحِكْمَةَ</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يَشَاء</w:t>
      </w:r>
      <w:r>
        <w:rPr>
          <w:rFonts w:cs="DecoType Naskh"/>
          <w:sz w:val="28"/>
          <w:szCs w:val="28"/>
          <w:rtl/>
        </w:rPr>
        <w:t xml:space="preserve"> </w:t>
      </w:r>
      <w:r>
        <w:rPr>
          <w:rFonts w:cs="DecoType Naskh" w:hint="cs"/>
          <w:sz w:val="28"/>
          <w:szCs w:val="28"/>
          <w:rtl/>
        </w:rPr>
        <w:t>وَمَن</w:t>
      </w:r>
      <w:r>
        <w:rPr>
          <w:rFonts w:cs="DecoType Naskh"/>
          <w:sz w:val="28"/>
          <w:szCs w:val="28"/>
          <w:rtl/>
        </w:rPr>
        <w:t xml:space="preserve"> </w:t>
      </w:r>
      <w:r>
        <w:rPr>
          <w:rFonts w:cs="DecoType Naskh" w:hint="cs"/>
          <w:sz w:val="28"/>
          <w:szCs w:val="28"/>
          <w:rtl/>
        </w:rPr>
        <w:t>يُؤْتَ</w:t>
      </w:r>
      <w:r>
        <w:rPr>
          <w:rFonts w:cs="DecoType Naskh"/>
          <w:sz w:val="28"/>
          <w:szCs w:val="28"/>
          <w:rtl/>
        </w:rPr>
        <w:t xml:space="preserve"> </w:t>
      </w:r>
      <w:r>
        <w:rPr>
          <w:rFonts w:cs="DecoType Naskh" w:hint="cs"/>
          <w:sz w:val="28"/>
          <w:szCs w:val="28"/>
          <w:rtl/>
        </w:rPr>
        <w:t>الْحِكْمَةَ</w:t>
      </w:r>
      <w:r>
        <w:rPr>
          <w:rFonts w:cs="DecoType Naskh"/>
          <w:sz w:val="28"/>
          <w:szCs w:val="28"/>
          <w:rtl/>
        </w:rPr>
        <w:t xml:space="preserve"> </w:t>
      </w:r>
      <w:r>
        <w:rPr>
          <w:rFonts w:cs="DecoType Naskh" w:hint="cs"/>
          <w:sz w:val="28"/>
          <w:szCs w:val="28"/>
          <w:rtl/>
        </w:rPr>
        <w:t>فَقَدْ</w:t>
      </w:r>
      <w:r>
        <w:rPr>
          <w:rFonts w:cs="DecoType Naskh"/>
          <w:sz w:val="28"/>
          <w:szCs w:val="28"/>
          <w:rtl/>
        </w:rPr>
        <w:t xml:space="preserve"> </w:t>
      </w:r>
      <w:r>
        <w:rPr>
          <w:rFonts w:cs="DecoType Naskh" w:hint="cs"/>
          <w:sz w:val="28"/>
          <w:szCs w:val="28"/>
          <w:rtl/>
        </w:rPr>
        <w:t>أُوتِيَ</w:t>
      </w:r>
      <w:r>
        <w:rPr>
          <w:rFonts w:cs="DecoType Naskh"/>
          <w:sz w:val="28"/>
          <w:szCs w:val="28"/>
          <w:rtl/>
        </w:rPr>
        <w:t xml:space="preserve"> </w:t>
      </w:r>
      <w:r>
        <w:rPr>
          <w:rFonts w:cs="DecoType Naskh" w:hint="cs"/>
          <w:sz w:val="28"/>
          <w:szCs w:val="28"/>
          <w:rtl/>
        </w:rPr>
        <w:t>خَيْرًا</w:t>
      </w:r>
      <w:r>
        <w:rPr>
          <w:rFonts w:cs="DecoType Naskh"/>
          <w:sz w:val="28"/>
          <w:szCs w:val="28"/>
          <w:rtl/>
        </w:rPr>
        <w:t xml:space="preserve"> </w:t>
      </w:r>
      <w:r>
        <w:rPr>
          <w:rFonts w:cs="DecoType Naskh" w:hint="cs"/>
          <w:sz w:val="28"/>
          <w:szCs w:val="28"/>
          <w:rtl/>
        </w:rPr>
        <w:t>كَثِيرًا</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269</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وَلَقَدْ</w:t>
      </w:r>
      <w:r>
        <w:rPr>
          <w:rFonts w:cs="DecoType Naskh"/>
          <w:sz w:val="28"/>
          <w:szCs w:val="28"/>
          <w:rtl/>
        </w:rPr>
        <w:t xml:space="preserve"> </w:t>
      </w:r>
      <w:r>
        <w:rPr>
          <w:rFonts w:cs="DecoType Naskh" w:hint="cs"/>
          <w:sz w:val="28"/>
          <w:szCs w:val="28"/>
          <w:rtl/>
        </w:rPr>
        <w:t>آتَيْنَا</w:t>
      </w:r>
      <w:r>
        <w:rPr>
          <w:rFonts w:cs="DecoType Naskh"/>
          <w:sz w:val="28"/>
          <w:szCs w:val="28"/>
          <w:rtl/>
        </w:rPr>
        <w:t xml:space="preserve"> </w:t>
      </w:r>
      <w:r>
        <w:rPr>
          <w:rFonts w:cs="DecoType Naskh" w:hint="cs"/>
          <w:sz w:val="28"/>
          <w:szCs w:val="28"/>
          <w:rtl/>
        </w:rPr>
        <w:t>لُقْمَانَ</w:t>
      </w:r>
      <w:r>
        <w:rPr>
          <w:rFonts w:cs="DecoType Naskh"/>
          <w:sz w:val="28"/>
          <w:szCs w:val="28"/>
          <w:rtl/>
        </w:rPr>
        <w:t xml:space="preserve"> </w:t>
      </w:r>
      <w:r>
        <w:rPr>
          <w:rFonts w:cs="DecoType Naskh" w:hint="cs"/>
          <w:sz w:val="28"/>
          <w:szCs w:val="28"/>
          <w:rtl/>
        </w:rPr>
        <w:t>الْحِكْمَةَ</w:t>
      </w:r>
      <w:r>
        <w:rPr>
          <w:rFonts w:cs="Traditional Arabic"/>
          <w:sz w:val="28"/>
          <w:szCs w:val="28"/>
          <w:rtl/>
        </w:rPr>
        <w:t>﴾</w:t>
      </w:r>
      <w:r>
        <w:rPr>
          <w:rFonts w:cs="Arabic Transparent"/>
          <w:sz w:val="28"/>
          <w:szCs w:val="28"/>
          <w:vertAlign w:val="superscript"/>
          <w:rtl/>
        </w:rPr>
        <w:t>(</w:t>
      </w:r>
      <w:r>
        <w:rPr>
          <w:rFonts w:ascii="Times New Roman" w:hAnsi="Times New Roman" w:cs="Times New Roman"/>
          <w:sz w:val="28"/>
          <w:szCs w:val="28"/>
          <w:vertAlign w:val="superscript"/>
          <w:rtl/>
        </w:rPr>
        <w:footnoteReference w:id="303"/>
      </w:r>
      <w:r>
        <w:rPr>
          <w:rFonts w:cs="Arabic Transparent"/>
          <w:sz w:val="28"/>
          <w:szCs w:val="28"/>
          <w:vertAlign w:val="superscript"/>
          <w:rtl/>
        </w:rPr>
        <w:t>)</w:t>
      </w:r>
      <w:r>
        <w:rPr>
          <w:rFonts w:cs="Arabic Transparent"/>
          <w:sz w:val="28"/>
          <w:szCs w:val="28"/>
          <w:rtl/>
        </w:rPr>
        <w:t xml:space="preserve"> [</w:t>
      </w:r>
      <w:r>
        <w:rPr>
          <w:rFonts w:cs="Arabic Transparent" w:hint="cs"/>
          <w:sz w:val="28"/>
          <w:szCs w:val="28"/>
          <w:rtl/>
        </w:rPr>
        <w:t>لقمان</w:t>
      </w:r>
      <w:r>
        <w:rPr>
          <w:rFonts w:cs="Arabic Transparent"/>
          <w:sz w:val="28"/>
          <w:szCs w:val="28"/>
          <w:rtl/>
        </w:rPr>
        <w:t xml:space="preserve">: </w:t>
      </w:r>
      <w:r>
        <w:rPr>
          <w:rFonts w:ascii="Times New Roman" w:hAnsi="Times New Roman" w:cs="Times New Roman"/>
          <w:sz w:val="28"/>
          <w:szCs w:val="28"/>
          <w:rtl/>
        </w:rPr>
        <w:t>12</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وعند</w:t>
      </w:r>
      <w:r>
        <w:rPr>
          <w:rFonts w:cs="Arabic Transparent"/>
          <w:sz w:val="28"/>
          <w:szCs w:val="28"/>
          <w:rtl/>
        </w:rPr>
        <w:t xml:space="preserve"> </w:t>
      </w:r>
      <w:r>
        <w:rPr>
          <w:rFonts w:cs="Arabic Transparent" w:hint="cs"/>
          <w:sz w:val="28"/>
          <w:szCs w:val="28"/>
          <w:rtl/>
        </w:rPr>
        <w:t>النظر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استعمال</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نجد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الموجود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ورود</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اللغوي</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والذي</w:t>
      </w:r>
      <w:r>
        <w:rPr>
          <w:rFonts w:cs="Arabic Transparent"/>
          <w:sz w:val="28"/>
          <w:szCs w:val="28"/>
          <w:rtl/>
        </w:rPr>
        <w:t xml:space="preserve"> </w:t>
      </w:r>
      <w:r>
        <w:rPr>
          <w:rFonts w:cs="Arabic Transparent" w:hint="cs"/>
          <w:sz w:val="28"/>
          <w:szCs w:val="28"/>
          <w:rtl/>
        </w:rPr>
        <w:t>يدور</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إصابة</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والعمل،</w:t>
      </w:r>
      <w:r>
        <w:rPr>
          <w:rFonts w:cs="Arabic Transparent"/>
          <w:sz w:val="28"/>
          <w:szCs w:val="28"/>
          <w:rtl/>
        </w:rPr>
        <w:t xml:space="preserve"> </w:t>
      </w:r>
      <w:r>
        <w:rPr>
          <w:rFonts w:cs="Arabic Transparent" w:hint="cs"/>
          <w:sz w:val="28"/>
          <w:szCs w:val="28"/>
          <w:rtl/>
        </w:rPr>
        <w:t>وضبط</w:t>
      </w:r>
      <w:r>
        <w:rPr>
          <w:rFonts w:cs="Arabic Transparent"/>
          <w:sz w:val="28"/>
          <w:szCs w:val="28"/>
          <w:rtl/>
        </w:rPr>
        <w:t xml:space="preserve"> </w:t>
      </w:r>
      <w:r>
        <w:rPr>
          <w:rFonts w:cs="Arabic Transparent" w:hint="cs"/>
          <w:sz w:val="28"/>
          <w:szCs w:val="28"/>
          <w:rtl/>
        </w:rPr>
        <w:t>النفس،</w:t>
      </w:r>
      <w:r>
        <w:rPr>
          <w:rFonts w:cs="Arabic Transparent"/>
          <w:sz w:val="28"/>
          <w:szCs w:val="28"/>
          <w:rtl/>
        </w:rPr>
        <w:t xml:space="preserve"> </w:t>
      </w:r>
      <w:r>
        <w:rPr>
          <w:rFonts w:cs="Arabic Transparent" w:hint="cs"/>
          <w:sz w:val="28"/>
          <w:szCs w:val="28"/>
          <w:rtl/>
        </w:rPr>
        <w:t>ووضع</w:t>
      </w:r>
      <w:r>
        <w:rPr>
          <w:rFonts w:cs="Arabic Transparent"/>
          <w:sz w:val="28"/>
          <w:szCs w:val="28"/>
          <w:rtl/>
        </w:rPr>
        <w:t xml:space="preserve"> </w:t>
      </w:r>
      <w:r>
        <w:rPr>
          <w:rFonts w:cs="Arabic Transparent" w:hint="cs"/>
          <w:sz w:val="28"/>
          <w:szCs w:val="28"/>
          <w:rtl/>
        </w:rPr>
        <w:t>الأمور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مواضعها</w:t>
      </w:r>
      <w:r>
        <w:rPr>
          <w:rFonts w:cs="Arabic Transparent"/>
          <w:sz w:val="28"/>
          <w:szCs w:val="28"/>
          <w:rtl/>
        </w:rPr>
        <w:t xml:space="preserve"> </w:t>
      </w:r>
      <w:r>
        <w:rPr>
          <w:rFonts w:cs="Arabic Transparent" w:hint="cs"/>
          <w:sz w:val="28"/>
          <w:szCs w:val="28"/>
          <w:rtl/>
        </w:rPr>
        <w:t>الصحيحة،</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بوحي</w:t>
      </w:r>
      <w:r>
        <w:rPr>
          <w:rFonts w:cs="Arabic Transparent"/>
          <w:sz w:val="28"/>
          <w:szCs w:val="28"/>
          <w:rtl/>
        </w:rPr>
        <w:t xml:space="preserve"> </w:t>
      </w:r>
      <w:r>
        <w:rPr>
          <w:rFonts w:cs="Arabic Transparent" w:hint="cs"/>
          <w:sz w:val="28"/>
          <w:szCs w:val="28"/>
          <w:rtl/>
        </w:rPr>
        <w:t>وإنزال</w:t>
      </w:r>
      <w:r>
        <w:rPr>
          <w:rFonts w:cs="Arabic Transparent"/>
          <w:sz w:val="28"/>
          <w:szCs w:val="28"/>
          <w:rtl/>
        </w:rPr>
        <w:t xml:space="preserve"> </w:t>
      </w:r>
      <w:r>
        <w:rPr>
          <w:rFonts w:cs="Arabic Transparent" w:hint="cs"/>
          <w:sz w:val="28"/>
          <w:szCs w:val="28"/>
          <w:rtl/>
        </w:rPr>
        <w:t>وتعليم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لنبي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أنبيائه،</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سجية</w:t>
      </w:r>
      <w:r>
        <w:rPr>
          <w:rFonts w:cs="Arabic Transparent"/>
          <w:sz w:val="28"/>
          <w:szCs w:val="28"/>
          <w:rtl/>
        </w:rPr>
        <w:t xml:space="preserve"> </w:t>
      </w:r>
      <w:r>
        <w:rPr>
          <w:rFonts w:cs="Arabic Transparent" w:hint="cs"/>
          <w:sz w:val="28"/>
          <w:szCs w:val="28"/>
          <w:rtl/>
        </w:rPr>
        <w:t>يؤتيها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يشاء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عباده</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وفي</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بالنبي</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غالباً</w:t>
      </w:r>
      <w:r>
        <w:rPr>
          <w:rFonts w:cs="Arabic Transparent"/>
          <w:sz w:val="28"/>
          <w:szCs w:val="28"/>
          <w:rtl/>
        </w:rPr>
        <w:t xml:space="preserve"> </w:t>
      </w:r>
      <w:r>
        <w:rPr>
          <w:rFonts w:cs="Arabic Transparent" w:hint="cs"/>
          <w:sz w:val="28"/>
          <w:szCs w:val="28"/>
          <w:rtl/>
        </w:rPr>
        <w:t>مقرونةً</w:t>
      </w:r>
      <w:r>
        <w:rPr>
          <w:rFonts w:cs="Arabic Transparent"/>
          <w:sz w:val="28"/>
          <w:szCs w:val="28"/>
          <w:rtl/>
        </w:rPr>
        <w:t xml:space="preserve"> </w:t>
      </w:r>
      <w:r>
        <w:rPr>
          <w:rFonts w:cs="Arabic Transparent" w:hint="cs"/>
          <w:sz w:val="28"/>
          <w:szCs w:val="28"/>
          <w:rtl/>
        </w:rPr>
        <w:t>بإنزال</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وتعليمه،</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مقصودة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لفظ</w:t>
      </w:r>
      <w:r>
        <w:rPr>
          <w:rFonts w:cs="Arabic Transparent"/>
          <w:sz w:val="28"/>
          <w:szCs w:val="28"/>
          <w:rtl/>
        </w:rPr>
        <w:t xml:space="preserve"> (</w:t>
      </w:r>
      <w:r>
        <w:rPr>
          <w:rFonts w:cs="Arabic Transparent" w:hint="cs"/>
          <w:sz w:val="28"/>
          <w:szCs w:val="28"/>
          <w:rtl/>
        </w:rPr>
        <w:t>الحكمة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وأنها</w:t>
      </w:r>
      <w:r>
        <w:rPr>
          <w:rFonts w:cs="Arabic Transparent"/>
          <w:sz w:val="28"/>
          <w:szCs w:val="28"/>
          <w:rtl/>
        </w:rPr>
        <w:t xml:space="preserve"> </w:t>
      </w:r>
      <w:r>
        <w:rPr>
          <w:rFonts w:cs="Arabic Transparent" w:hint="cs"/>
          <w:sz w:val="28"/>
          <w:szCs w:val="28"/>
          <w:rtl/>
        </w:rPr>
        <w:t>وحي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تعارض</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اللغوي</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وبين</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فتعليم</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hint="cs"/>
          <w:sz w:val="28"/>
          <w:szCs w:val="28"/>
          <w:rtl/>
        </w:rPr>
        <w:t>للمؤمنين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تشمل</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النبوية،</w:t>
      </w:r>
      <w:r>
        <w:rPr>
          <w:rFonts w:cs="Arabic Transparent"/>
          <w:sz w:val="28"/>
          <w:szCs w:val="28"/>
          <w:rtl/>
        </w:rPr>
        <w:t xml:space="preserve"> </w:t>
      </w:r>
      <w:r>
        <w:rPr>
          <w:rFonts w:cs="Arabic Transparent" w:hint="cs"/>
          <w:sz w:val="28"/>
          <w:szCs w:val="28"/>
          <w:rtl/>
        </w:rPr>
        <w:t>فالسنة</w:t>
      </w:r>
      <w:r>
        <w:rPr>
          <w:rFonts w:cs="Arabic Transparent"/>
          <w:sz w:val="28"/>
          <w:szCs w:val="28"/>
          <w:rtl/>
        </w:rPr>
        <w:t xml:space="preserve"> </w:t>
      </w:r>
      <w:r>
        <w:rPr>
          <w:rFonts w:cs="Arabic Transparent" w:hint="cs"/>
          <w:sz w:val="28"/>
          <w:szCs w:val="28"/>
          <w:rtl/>
        </w:rPr>
        <w:t>تؤخذ</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وأفعال</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الأقوال</w:t>
      </w:r>
      <w:r>
        <w:rPr>
          <w:rFonts w:cs="Arabic Transparent"/>
          <w:sz w:val="28"/>
          <w:szCs w:val="28"/>
          <w:rtl/>
        </w:rPr>
        <w:t xml:space="preserve"> </w:t>
      </w:r>
      <w:r>
        <w:rPr>
          <w:rFonts w:cs="Arabic Transparent" w:hint="cs"/>
          <w:sz w:val="28"/>
          <w:szCs w:val="28"/>
          <w:rtl/>
        </w:rPr>
        <w:t>والأفعال</w:t>
      </w:r>
      <w:r>
        <w:rPr>
          <w:rFonts w:cs="Arabic Transparent"/>
          <w:sz w:val="28"/>
          <w:szCs w:val="28"/>
          <w:rtl/>
        </w:rPr>
        <w:t xml:space="preserve"> </w:t>
      </w:r>
      <w:r>
        <w:rPr>
          <w:rFonts w:cs="Arabic Transparent" w:hint="cs"/>
          <w:sz w:val="28"/>
          <w:szCs w:val="28"/>
          <w:rtl/>
        </w:rPr>
        <w:t>تعلمنا</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والصواب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الأمور</w:t>
      </w:r>
      <w:r>
        <w:rPr>
          <w:rFonts w:cs="Arabic Transparent"/>
          <w:sz w:val="28"/>
          <w:szCs w:val="28"/>
          <w:rtl/>
        </w:rPr>
        <w:t xml:space="preserve"> </w:t>
      </w:r>
      <w:r>
        <w:rPr>
          <w:rFonts w:cs="Arabic Transparent" w:hint="cs"/>
          <w:sz w:val="28"/>
          <w:szCs w:val="28"/>
          <w:rtl/>
        </w:rPr>
        <w:t>كلها</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ترى</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تعارض</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اللذين</w:t>
      </w:r>
      <w:r>
        <w:rPr>
          <w:rFonts w:cs="Arabic Transparent"/>
          <w:sz w:val="28"/>
          <w:szCs w:val="28"/>
          <w:rtl/>
        </w:rPr>
        <w:t xml:space="preserve"> </w:t>
      </w:r>
      <w:r>
        <w:rPr>
          <w:rFonts w:cs="Arabic Transparent" w:hint="cs"/>
          <w:sz w:val="28"/>
          <w:szCs w:val="28"/>
          <w:rtl/>
        </w:rPr>
        <w:t>ذكرهما</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ترجيحه</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هذين</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الآخر</w:t>
      </w:r>
      <w:r>
        <w:rPr>
          <w:rFonts w:cs="Arabic Transparent"/>
          <w:sz w:val="28"/>
          <w:szCs w:val="28"/>
          <w:rtl/>
        </w:rPr>
        <w:t>.</w:t>
      </w:r>
    </w:p>
    <w:p w:rsidR="00CD740F" w:rsidRDefault="00CD740F" w:rsidP="001D15B9">
      <w:pPr>
        <w:jc w:val="center"/>
        <w:rPr>
          <w:rFonts w:cs="Arabic Transparent"/>
          <w:b/>
          <w:bCs/>
          <w:sz w:val="32"/>
          <w:szCs w:val="32"/>
          <w:rtl/>
        </w:rPr>
      </w:pPr>
      <w:r>
        <w:rPr>
          <w:rFonts w:cs="Arabic Transparent"/>
          <w:sz w:val="28"/>
          <w:szCs w:val="28"/>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p>
    <w:p w:rsidR="00CD740F" w:rsidRDefault="00CD740F" w:rsidP="001D15B9">
      <w:pPr>
        <w:autoSpaceDE w:val="0"/>
        <w:autoSpaceDN w:val="0"/>
        <w:adjustRightInd w:val="0"/>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وَلاَ</w:t>
      </w:r>
      <w:r>
        <w:rPr>
          <w:rFonts w:cs="DecoType Naskh"/>
          <w:b/>
          <w:bCs/>
          <w:sz w:val="32"/>
          <w:szCs w:val="32"/>
          <w:rtl/>
        </w:rPr>
        <w:t xml:space="preserve"> </w:t>
      </w:r>
      <w:r>
        <w:rPr>
          <w:rFonts w:cs="DecoType Naskh" w:hint="cs"/>
          <w:b/>
          <w:bCs/>
          <w:sz w:val="32"/>
          <w:szCs w:val="32"/>
          <w:rtl/>
        </w:rPr>
        <w:t>تَعْزِمُواْ</w:t>
      </w:r>
      <w:r>
        <w:rPr>
          <w:rFonts w:cs="DecoType Naskh"/>
          <w:b/>
          <w:bCs/>
          <w:sz w:val="32"/>
          <w:szCs w:val="32"/>
          <w:rtl/>
        </w:rPr>
        <w:t xml:space="preserve"> </w:t>
      </w:r>
      <w:r>
        <w:rPr>
          <w:rFonts w:cs="DecoType Naskh" w:hint="cs"/>
          <w:b/>
          <w:bCs/>
          <w:sz w:val="32"/>
          <w:szCs w:val="32"/>
          <w:rtl/>
        </w:rPr>
        <w:t>عُقْدَةَ</w:t>
      </w:r>
      <w:r>
        <w:rPr>
          <w:rFonts w:cs="DecoType Naskh"/>
          <w:b/>
          <w:bCs/>
          <w:sz w:val="32"/>
          <w:szCs w:val="32"/>
          <w:rtl/>
        </w:rPr>
        <w:t xml:space="preserve"> </w:t>
      </w:r>
      <w:r>
        <w:rPr>
          <w:rFonts w:cs="DecoType Naskh" w:hint="cs"/>
          <w:b/>
          <w:bCs/>
          <w:sz w:val="32"/>
          <w:szCs w:val="32"/>
          <w:rtl/>
        </w:rPr>
        <w:t>النِّكَاحِ</w:t>
      </w:r>
      <w:r>
        <w:rPr>
          <w:rFonts w:cs="DecoType Naskh"/>
          <w:b/>
          <w:bCs/>
          <w:sz w:val="32"/>
          <w:szCs w:val="32"/>
          <w:rtl/>
        </w:rPr>
        <w:t>...</w:t>
      </w:r>
      <w:r>
        <w:rPr>
          <w:rFonts w:cs="Traditional Arabic"/>
          <w:b/>
          <w:bCs/>
          <w:sz w:val="32"/>
          <w:szCs w:val="32"/>
          <w:rtl/>
        </w:rPr>
        <w:t xml:space="preserve">﴾ </w:t>
      </w:r>
    </w:p>
    <w:p w:rsidR="00CD740F" w:rsidRDefault="00CD740F" w:rsidP="001D15B9">
      <w:pPr>
        <w:autoSpaceDE w:val="0"/>
        <w:autoSpaceDN w:val="0"/>
        <w:adjustRightInd w:val="0"/>
        <w:spacing w:line="240" w:lineRule="auto"/>
        <w:ind w:firstLine="397"/>
        <w:jc w:val="both"/>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جُنَاحَ</w:t>
      </w:r>
      <w:r>
        <w:rPr>
          <w:rFonts w:cs="DecoType Naskh"/>
          <w:b/>
          <w:bCs/>
          <w:sz w:val="28"/>
          <w:szCs w:val="28"/>
          <w:rtl/>
        </w:rPr>
        <w:t xml:space="preserve"> </w:t>
      </w:r>
      <w:r>
        <w:rPr>
          <w:rFonts w:cs="DecoType Naskh" w:hint="cs"/>
          <w:b/>
          <w:bCs/>
          <w:sz w:val="28"/>
          <w:szCs w:val="28"/>
          <w:rtl/>
        </w:rPr>
        <w:t>عَلَيْكُمْ</w:t>
      </w:r>
      <w:r>
        <w:rPr>
          <w:rFonts w:cs="DecoType Naskh"/>
          <w:b/>
          <w:bCs/>
          <w:sz w:val="28"/>
          <w:szCs w:val="28"/>
          <w:rtl/>
        </w:rPr>
        <w:t xml:space="preserve"> </w:t>
      </w:r>
      <w:r>
        <w:rPr>
          <w:rFonts w:cs="DecoType Naskh" w:hint="cs"/>
          <w:b/>
          <w:bCs/>
          <w:sz w:val="28"/>
          <w:szCs w:val="28"/>
          <w:rtl/>
        </w:rPr>
        <w:t>فِيمَا</w:t>
      </w:r>
      <w:r>
        <w:rPr>
          <w:rFonts w:cs="DecoType Naskh"/>
          <w:b/>
          <w:bCs/>
          <w:sz w:val="28"/>
          <w:szCs w:val="28"/>
          <w:rtl/>
        </w:rPr>
        <w:t xml:space="preserve"> </w:t>
      </w:r>
      <w:r>
        <w:rPr>
          <w:rFonts w:cs="DecoType Naskh" w:hint="cs"/>
          <w:b/>
          <w:bCs/>
          <w:sz w:val="28"/>
          <w:szCs w:val="28"/>
          <w:rtl/>
        </w:rPr>
        <w:t>عَرَّضْتُم</w:t>
      </w:r>
      <w:r>
        <w:rPr>
          <w:rFonts w:cs="DecoType Naskh"/>
          <w:b/>
          <w:bCs/>
          <w:sz w:val="28"/>
          <w:szCs w:val="28"/>
          <w:rtl/>
        </w:rPr>
        <w:t xml:space="preserve"> </w:t>
      </w:r>
      <w:r>
        <w:rPr>
          <w:rFonts w:cs="DecoType Naskh" w:hint="cs"/>
          <w:b/>
          <w:bCs/>
          <w:sz w:val="28"/>
          <w:szCs w:val="28"/>
          <w:rtl/>
        </w:rPr>
        <w:t>بِهِ</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خِطْبَةِ</w:t>
      </w:r>
      <w:r>
        <w:rPr>
          <w:rFonts w:cs="DecoType Naskh"/>
          <w:b/>
          <w:bCs/>
          <w:sz w:val="28"/>
          <w:szCs w:val="28"/>
          <w:rtl/>
        </w:rPr>
        <w:t xml:space="preserve"> </w:t>
      </w:r>
      <w:r>
        <w:rPr>
          <w:rFonts w:cs="DecoType Naskh" w:hint="cs"/>
          <w:b/>
          <w:bCs/>
          <w:sz w:val="28"/>
          <w:szCs w:val="28"/>
          <w:rtl/>
        </w:rPr>
        <w:t>النِّسَاء</w:t>
      </w:r>
      <w:r>
        <w:rPr>
          <w:rFonts w:cs="DecoType Naskh"/>
          <w:b/>
          <w:bCs/>
          <w:sz w:val="28"/>
          <w:szCs w:val="28"/>
          <w:rtl/>
        </w:rPr>
        <w:t xml:space="preserve"> </w:t>
      </w:r>
      <w:r>
        <w:rPr>
          <w:rFonts w:cs="DecoType Naskh" w:hint="cs"/>
          <w:b/>
          <w:bCs/>
          <w:sz w:val="28"/>
          <w:szCs w:val="28"/>
          <w:rtl/>
        </w:rPr>
        <w:t>أَوْ</w:t>
      </w:r>
      <w:r>
        <w:rPr>
          <w:rFonts w:cs="DecoType Naskh"/>
          <w:b/>
          <w:bCs/>
          <w:sz w:val="28"/>
          <w:szCs w:val="28"/>
          <w:rtl/>
        </w:rPr>
        <w:t xml:space="preserve"> </w:t>
      </w:r>
      <w:r>
        <w:rPr>
          <w:rFonts w:cs="DecoType Naskh" w:hint="cs"/>
          <w:b/>
          <w:bCs/>
          <w:sz w:val="28"/>
          <w:szCs w:val="28"/>
          <w:rtl/>
        </w:rPr>
        <w:t>أَكْنَنتُمْ</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أَنفُسِكُمْ</w:t>
      </w:r>
      <w:r>
        <w:rPr>
          <w:rFonts w:cs="DecoType Naskh"/>
          <w:b/>
          <w:bCs/>
          <w:sz w:val="28"/>
          <w:szCs w:val="28"/>
          <w:rtl/>
        </w:rPr>
        <w:t xml:space="preserve"> </w:t>
      </w:r>
      <w:r>
        <w:rPr>
          <w:rFonts w:cs="DecoType Naskh" w:hint="cs"/>
          <w:b/>
          <w:bCs/>
          <w:sz w:val="28"/>
          <w:szCs w:val="28"/>
          <w:rtl/>
        </w:rPr>
        <w:t>عَلِمَ</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أَنَّكُمْ</w:t>
      </w:r>
      <w:r>
        <w:rPr>
          <w:rFonts w:cs="DecoType Naskh"/>
          <w:b/>
          <w:bCs/>
          <w:sz w:val="28"/>
          <w:szCs w:val="28"/>
          <w:rtl/>
        </w:rPr>
        <w:t xml:space="preserve"> </w:t>
      </w:r>
      <w:r>
        <w:rPr>
          <w:rFonts w:cs="DecoType Naskh" w:hint="cs"/>
          <w:b/>
          <w:bCs/>
          <w:sz w:val="28"/>
          <w:szCs w:val="28"/>
          <w:rtl/>
        </w:rPr>
        <w:t>سَتَذْكُرُونَهُنَّ</w:t>
      </w:r>
      <w:r>
        <w:rPr>
          <w:rFonts w:cs="DecoType Naskh"/>
          <w:b/>
          <w:bCs/>
          <w:sz w:val="28"/>
          <w:szCs w:val="28"/>
          <w:rtl/>
        </w:rPr>
        <w:t xml:space="preserve"> </w:t>
      </w:r>
      <w:r>
        <w:rPr>
          <w:rFonts w:cs="DecoType Naskh" w:hint="cs"/>
          <w:b/>
          <w:bCs/>
          <w:sz w:val="28"/>
          <w:szCs w:val="28"/>
          <w:rtl/>
        </w:rPr>
        <w:t>وَلَـكِن</w:t>
      </w:r>
      <w:r>
        <w:rPr>
          <w:rFonts w:cs="DecoType Naskh"/>
          <w:b/>
          <w:bCs/>
          <w:sz w:val="28"/>
          <w:szCs w:val="28"/>
          <w:rtl/>
        </w:rPr>
        <w:t xml:space="preserve"> </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تُوَاعِدُوهُنَّ</w:t>
      </w:r>
      <w:r>
        <w:rPr>
          <w:rFonts w:cs="DecoType Naskh"/>
          <w:b/>
          <w:bCs/>
          <w:sz w:val="28"/>
          <w:szCs w:val="28"/>
          <w:rtl/>
        </w:rPr>
        <w:t xml:space="preserve"> </w:t>
      </w:r>
      <w:r>
        <w:rPr>
          <w:rFonts w:cs="DecoType Naskh" w:hint="cs"/>
          <w:b/>
          <w:bCs/>
          <w:sz w:val="28"/>
          <w:szCs w:val="28"/>
          <w:rtl/>
        </w:rPr>
        <w:t>سِرًّا</w:t>
      </w:r>
      <w:r>
        <w:rPr>
          <w:rFonts w:cs="DecoType Naskh"/>
          <w:b/>
          <w:bCs/>
          <w:sz w:val="28"/>
          <w:szCs w:val="28"/>
          <w:rtl/>
        </w:rPr>
        <w:t xml:space="preserve"> </w:t>
      </w:r>
      <w:r>
        <w:rPr>
          <w:rFonts w:cs="DecoType Naskh" w:hint="cs"/>
          <w:b/>
          <w:bCs/>
          <w:sz w:val="28"/>
          <w:szCs w:val="28"/>
          <w:rtl/>
        </w:rPr>
        <w:t>إِلاَّ</w:t>
      </w:r>
      <w:r>
        <w:rPr>
          <w:rFonts w:cs="DecoType Naskh"/>
          <w:b/>
          <w:bCs/>
          <w:sz w:val="28"/>
          <w:szCs w:val="28"/>
          <w:rtl/>
        </w:rPr>
        <w:t xml:space="preserve"> </w:t>
      </w:r>
      <w:r>
        <w:rPr>
          <w:rFonts w:cs="DecoType Naskh" w:hint="cs"/>
          <w:b/>
          <w:bCs/>
          <w:sz w:val="28"/>
          <w:szCs w:val="28"/>
          <w:rtl/>
        </w:rPr>
        <w:t>أَن</w:t>
      </w:r>
      <w:r>
        <w:rPr>
          <w:rFonts w:cs="DecoType Naskh"/>
          <w:b/>
          <w:bCs/>
          <w:sz w:val="28"/>
          <w:szCs w:val="28"/>
          <w:rtl/>
        </w:rPr>
        <w:t xml:space="preserve"> </w:t>
      </w:r>
      <w:r>
        <w:rPr>
          <w:rFonts w:cs="DecoType Naskh" w:hint="cs"/>
          <w:b/>
          <w:bCs/>
          <w:sz w:val="28"/>
          <w:szCs w:val="28"/>
          <w:rtl/>
        </w:rPr>
        <w:t>تَقُولُواْ</w:t>
      </w:r>
      <w:r>
        <w:rPr>
          <w:rFonts w:cs="DecoType Naskh"/>
          <w:b/>
          <w:bCs/>
          <w:sz w:val="28"/>
          <w:szCs w:val="28"/>
          <w:rtl/>
        </w:rPr>
        <w:t xml:space="preserve"> </w:t>
      </w:r>
      <w:r>
        <w:rPr>
          <w:rFonts w:cs="DecoType Naskh" w:hint="cs"/>
          <w:b/>
          <w:bCs/>
          <w:sz w:val="28"/>
          <w:szCs w:val="28"/>
          <w:rtl/>
        </w:rPr>
        <w:t>قَوْلاً</w:t>
      </w:r>
      <w:r>
        <w:rPr>
          <w:rFonts w:cs="DecoType Naskh"/>
          <w:b/>
          <w:bCs/>
          <w:sz w:val="28"/>
          <w:szCs w:val="28"/>
          <w:rtl/>
        </w:rPr>
        <w:t xml:space="preserve"> </w:t>
      </w:r>
      <w:r>
        <w:rPr>
          <w:rFonts w:cs="DecoType Naskh" w:hint="cs"/>
          <w:b/>
          <w:bCs/>
          <w:sz w:val="28"/>
          <w:szCs w:val="28"/>
          <w:rtl/>
        </w:rPr>
        <w:t>مَّعْرُوفًا</w:t>
      </w:r>
      <w:r>
        <w:rPr>
          <w:rFonts w:cs="DecoType Naskh"/>
          <w:b/>
          <w:bCs/>
          <w:sz w:val="28"/>
          <w:szCs w:val="28"/>
          <w:rtl/>
        </w:rPr>
        <w:t xml:space="preserve"> </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تَعْزِمُواْ</w:t>
      </w:r>
      <w:r>
        <w:rPr>
          <w:rFonts w:cs="DecoType Naskh"/>
          <w:b/>
          <w:bCs/>
          <w:sz w:val="28"/>
          <w:szCs w:val="28"/>
          <w:rtl/>
        </w:rPr>
        <w:t xml:space="preserve"> </w:t>
      </w:r>
      <w:r>
        <w:rPr>
          <w:rFonts w:cs="DecoType Naskh" w:hint="cs"/>
          <w:b/>
          <w:bCs/>
          <w:sz w:val="28"/>
          <w:szCs w:val="28"/>
          <w:rtl/>
        </w:rPr>
        <w:t>عُقْدَةَ</w:t>
      </w:r>
      <w:r>
        <w:rPr>
          <w:rFonts w:cs="DecoType Naskh"/>
          <w:b/>
          <w:bCs/>
          <w:sz w:val="28"/>
          <w:szCs w:val="28"/>
          <w:rtl/>
        </w:rPr>
        <w:t xml:space="preserve"> </w:t>
      </w:r>
      <w:r>
        <w:rPr>
          <w:rFonts w:cs="DecoType Naskh" w:hint="cs"/>
          <w:b/>
          <w:bCs/>
          <w:sz w:val="28"/>
          <w:szCs w:val="28"/>
          <w:rtl/>
        </w:rPr>
        <w:t>النِّكَاحِ</w:t>
      </w:r>
      <w:r>
        <w:rPr>
          <w:rFonts w:cs="DecoType Naskh"/>
          <w:b/>
          <w:bCs/>
          <w:sz w:val="28"/>
          <w:szCs w:val="28"/>
          <w:rtl/>
        </w:rPr>
        <w:t xml:space="preserve"> </w:t>
      </w:r>
      <w:r>
        <w:rPr>
          <w:rFonts w:cs="DecoType Naskh" w:hint="cs"/>
          <w:b/>
          <w:bCs/>
          <w:sz w:val="28"/>
          <w:szCs w:val="28"/>
          <w:rtl/>
        </w:rPr>
        <w:t>حَتَّىَ</w:t>
      </w:r>
      <w:r>
        <w:rPr>
          <w:rFonts w:cs="DecoType Naskh"/>
          <w:b/>
          <w:bCs/>
          <w:sz w:val="28"/>
          <w:szCs w:val="28"/>
          <w:rtl/>
        </w:rPr>
        <w:t xml:space="preserve"> </w:t>
      </w:r>
      <w:r>
        <w:rPr>
          <w:rFonts w:cs="DecoType Naskh" w:hint="cs"/>
          <w:b/>
          <w:bCs/>
          <w:sz w:val="28"/>
          <w:szCs w:val="28"/>
          <w:rtl/>
        </w:rPr>
        <w:t>يَبْلُغَ</w:t>
      </w:r>
      <w:r>
        <w:rPr>
          <w:rFonts w:cs="DecoType Naskh"/>
          <w:b/>
          <w:bCs/>
          <w:sz w:val="28"/>
          <w:szCs w:val="28"/>
          <w:rtl/>
        </w:rPr>
        <w:t xml:space="preserve"> </w:t>
      </w:r>
      <w:r>
        <w:rPr>
          <w:rFonts w:cs="DecoType Naskh" w:hint="cs"/>
          <w:b/>
          <w:bCs/>
          <w:sz w:val="28"/>
          <w:szCs w:val="28"/>
          <w:rtl/>
        </w:rPr>
        <w:t>الْكِتَابُ</w:t>
      </w:r>
      <w:r>
        <w:rPr>
          <w:rFonts w:cs="DecoType Naskh"/>
          <w:b/>
          <w:bCs/>
          <w:sz w:val="28"/>
          <w:szCs w:val="28"/>
          <w:rtl/>
        </w:rPr>
        <w:t xml:space="preserve"> </w:t>
      </w:r>
      <w:r>
        <w:rPr>
          <w:rFonts w:cs="DecoType Naskh" w:hint="cs"/>
          <w:b/>
          <w:bCs/>
          <w:sz w:val="28"/>
          <w:szCs w:val="28"/>
          <w:rtl/>
        </w:rPr>
        <w:t>أَجَلَهُ</w:t>
      </w:r>
      <w:r>
        <w:rPr>
          <w:rFonts w:cs="DecoType Naskh"/>
          <w:b/>
          <w:bCs/>
          <w:sz w:val="28"/>
          <w:szCs w:val="28"/>
          <w:rtl/>
        </w:rPr>
        <w:t xml:space="preserve"> </w:t>
      </w:r>
      <w:r>
        <w:rPr>
          <w:rFonts w:cs="DecoType Naskh" w:hint="cs"/>
          <w:b/>
          <w:bCs/>
          <w:sz w:val="28"/>
          <w:szCs w:val="28"/>
          <w:rtl/>
        </w:rPr>
        <w:t>وَاعْلَمُواْ</w:t>
      </w:r>
      <w:r>
        <w:rPr>
          <w:rFonts w:cs="DecoType Naskh"/>
          <w:b/>
          <w:bCs/>
          <w:sz w:val="28"/>
          <w:szCs w:val="28"/>
          <w:rtl/>
        </w:rPr>
        <w:t xml:space="preserve"> </w:t>
      </w:r>
      <w:r>
        <w:rPr>
          <w:rFonts w:cs="DecoType Naskh" w:hint="cs"/>
          <w:b/>
          <w:bCs/>
          <w:sz w:val="28"/>
          <w:szCs w:val="28"/>
          <w:rtl/>
        </w:rPr>
        <w:t>أَنَّ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يَعْلَمُ</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أَنفُسِكُمْ</w:t>
      </w:r>
      <w:r>
        <w:rPr>
          <w:rFonts w:cs="DecoType Naskh"/>
          <w:b/>
          <w:bCs/>
          <w:sz w:val="28"/>
          <w:szCs w:val="28"/>
          <w:rtl/>
        </w:rPr>
        <w:t xml:space="preserve"> </w:t>
      </w:r>
      <w:r>
        <w:rPr>
          <w:rFonts w:cs="DecoType Naskh" w:hint="cs"/>
          <w:b/>
          <w:bCs/>
          <w:sz w:val="28"/>
          <w:szCs w:val="28"/>
          <w:rtl/>
        </w:rPr>
        <w:t>فَاحْذَرُوهُ</w:t>
      </w:r>
      <w:r>
        <w:rPr>
          <w:rFonts w:cs="DecoType Naskh"/>
          <w:b/>
          <w:bCs/>
          <w:sz w:val="28"/>
          <w:szCs w:val="28"/>
          <w:rtl/>
        </w:rPr>
        <w:t xml:space="preserve"> </w:t>
      </w:r>
      <w:r>
        <w:rPr>
          <w:rFonts w:cs="DecoType Naskh" w:hint="cs"/>
          <w:b/>
          <w:bCs/>
          <w:sz w:val="28"/>
          <w:szCs w:val="28"/>
          <w:rtl/>
        </w:rPr>
        <w:t>وَاعْلَمُواْ</w:t>
      </w:r>
      <w:r>
        <w:rPr>
          <w:rFonts w:cs="DecoType Naskh"/>
          <w:b/>
          <w:bCs/>
          <w:sz w:val="28"/>
          <w:szCs w:val="28"/>
          <w:rtl/>
        </w:rPr>
        <w:t xml:space="preserve"> </w:t>
      </w:r>
      <w:r>
        <w:rPr>
          <w:rFonts w:cs="DecoType Naskh" w:hint="cs"/>
          <w:b/>
          <w:bCs/>
          <w:sz w:val="28"/>
          <w:szCs w:val="28"/>
          <w:rtl/>
        </w:rPr>
        <w:t>أَنَّ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غَفُورٌ</w:t>
      </w:r>
      <w:r>
        <w:rPr>
          <w:rFonts w:cs="DecoType Naskh"/>
          <w:b/>
          <w:bCs/>
          <w:sz w:val="28"/>
          <w:szCs w:val="28"/>
          <w:rtl/>
        </w:rPr>
        <w:t xml:space="preserve"> </w:t>
      </w:r>
      <w:r>
        <w:rPr>
          <w:rFonts w:cs="DecoType Naskh" w:hint="cs"/>
          <w:b/>
          <w:bCs/>
          <w:sz w:val="28"/>
          <w:szCs w:val="28"/>
          <w:rtl/>
        </w:rPr>
        <w:t>حَلِيم</w:t>
      </w:r>
      <w:r>
        <w:rPr>
          <w:rFonts w:cs="Traditional Arabic"/>
          <w:b/>
          <w:bCs/>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235</w:t>
      </w:r>
      <w:r>
        <w:rPr>
          <w:rFonts w:cs="Arabic Transparent"/>
          <w:sz w:val="28"/>
          <w:szCs w:val="28"/>
          <w:rtl/>
        </w:rPr>
        <w:t>]</w:t>
      </w:r>
    </w:p>
    <w:p w:rsidR="00CD740F" w:rsidRDefault="00CD740F" w:rsidP="001D15B9">
      <w:pPr>
        <w:spacing w:line="240" w:lineRule="auto"/>
        <w:ind w:firstLine="397"/>
        <w:jc w:val="both"/>
        <w:rPr>
          <w:rFonts w:cs="Arabic Transparent"/>
          <w:b/>
          <w:bCs/>
          <w:sz w:val="28"/>
          <w:szCs w:val="28"/>
          <w:rtl/>
        </w:rPr>
      </w:pPr>
    </w:p>
    <w:p w:rsidR="00CD740F" w:rsidRDefault="00CD740F" w:rsidP="001D15B9">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فسر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عزم</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بالعقد</w:t>
      </w:r>
      <w:r>
        <w:rPr>
          <w:rFonts w:cs="Arabic Transparent"/>
          <w:sz w:val="28"/>
          <w:szCs w:val="28"/>
          <w:rtl/>
        </w:rPr>
        <w:t xml:space="preserve"> </w:t>
      </w:r>
      <w:r>
        <w:rPr>
          <w:rFonts w:cs="Arabic Transparent" w:hint="cs"/>
          <w:sz w:val="28"/>
          <w:szCs w:val="28"/>
          <w:rtl/>
        </w:rPr>
        <w:t>نفسه؛</w:t>
      </w:r>
      <w:r>
        <w:rPr>
          <w:rFonts w:cs="Arabic Transparent"/>
          <w:sz w:val="28"/>
          <w:szCs w:val="28"/>
          <w:rtl/>
        </w:rPr>
        <w:t xml:space="preserve"> </w:t>
      </w:r>
      <w:r>
        <w:rPr>
          <w:rFonts w:cs="Arabic Transparent" w:hint="cs"/>
          <w:sz w:val="28"/>
          <w:szCs w:val="28"/>
          <w:rtl/>
        </w:rPr>
        <w:t>إذ</w:t>
      </w:r>
      <w:r>
        <w:rPr>
          <w:rFonts w:cs="Arabic Transparent"/>
          <w:sz w:val="28"/>
          <w:szCs w:val="28"/>
          <w:rtl/>
        </w:rPr>
        <w:t xml:space="preserve"> </w:t>
      </w:r>
      <w:r>
        <w:rPr>
          <w:rFonts w:cs="Arabic Transparent" w:hint="cs"/>
          <w:sz w:val="28"/>
          <w:szCs w:val="28"/>
          <w:rtl/>
        </w:rPr>
        <w:t>قال</w:t>
      </w:r>
      <w:r>
        <w:rPr>
          <w:rFonts w:cs="Arabic Transparent"/>
          <w:sz w:val="28"/>
          <w:szCs w:val="28"/>
          <w:rtl/>
        </w:rPr>
        <w:t>: "</w:t>
      </w:r>
      <w:r>
        <w:rPr>
          <w:rFonts w:ascii="Arial" w:hAnsi="Arial" w:cs="Arabic Transparent"/>
          <w:color w:val="000000"/>
          <w:sz w:val="28"/>
          <w:szCs w:val="28"/>
          <w:rtl/>
        </w:rPr>
        <w:t>عزم العقدة عقدها بالإشهاد والولي، وحينئذ تسمى عقدة"</w:t>
      </w:r>
      <w:r>
        <w:rPr>
          <w:rStyle w:val="FootnoteReference"/>
          <w:rFonts w:ascii="Arial" w:hAnsi="Arial" w:cs="Arabic Transparent"/>
          <w:color w:val="000000"/>
          <w:sz w:val="28"/>
          <w:szCs w:val="28"/>
          <w:rtl/>
        </w:rPr>
        <w:t>(</w:t>
      </w:r>
      <w:r>
        <w:rPr>
          <w:rStyle w:val="FootnoteReference"/>
          <w:color w:val="000000"/>
          <w:sz w:val="28"/>
          <w:szCs w:val="28"/>
          <w:rtl/>
        </w:rPr>
        <w:footnoteReference w:id="304"/>
      </w:r>
      <w:r>
        <w:rPr>
          <w:rStyle w:val="FootnoteReference"/>
          <w:rFonts w:ascii="Arial" w:hAnsi="Arial" w:cs="Arabic Transparent"/>
          <w:color w:val="000000"/>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واستدرك</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عزم</w:t>
      </w:r>
      <w:r>
        <w:rPr>
          <w:rFonts w:cs="Arabic Transparent"/>
          <w:sz w:val="28"/>
          <w:szCs w:val="28"/>
          <w:rtl/>
        </w:rPr>
        <w:t xml:space="preserve"> </w:t>
      </w:r>
      <w:r>
        <w:rPr>
          <w:rFonts w:cs="Arabic Transparent" w:hint="cs"/>
          <w:sz w:val="28"/>
          <w:szCs w:val="28"/>
          <w:rtl/>
        </w:rPr>
        <w:t>العقدة</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عقدها،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w:t>
      </w:r>
      <w:r>
        <w:rPr>
          <w:rFonts w:cs="Arabic Transparent" w:hint="cs"/>
          <w:sz w:val="28"/>
          <w:szCs w:val="28"/>
          <w:rtl/>
        </w:rPr>
        <w:t>والظاهر</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العزم</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العقد</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05"/>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sidRPr="007E40B1">
        <w:rPr>
          <w:rFonts w:cs="Arabic Transparent" w:hint="cs"/>
          <w:spacing w:val="2"/>
          <w:sz w:val="28"/>
          <w:szCs w:val="28"/>
          <w:rtl/>
        </w:rPr>
        <w:t>ذهب</w:t>
      </w:r>
      <w:r w:rsidRPr="007E40B1">
        <w:rPr>
          <w:rFonts w:cs="Arabic Transparent"/>
          <w:spacing w:val="2"/>
          <w:sz w:val="28"/>
          <w:szCs w:val="28"/>
          <w:rtl/>
        </w:rPr>
        <w:t xml:space="preserve"> </w:t>
      </w:r>
      <w:r w:rsidRPr="007E40B1">
        <w:rPr>
          <w:rFonts w:cs="Arabic Transparent" w:hint="cs"/>
          <w:spacing w:val="2"/>
          <w:sz w:val="28"/>
          <w:szCs w:val="28"/>
          <w:rtl/>
        </w:rPr>
        <w:t>الطبري،</w:t>
      </w:r>
      <w:r w:rsidRPr="007E40B1">
        <w:rPr>
          <w:rFonts w:cs="Arabic Transparent"/>
          <w:spacing w:val="2"/>
          <w:sz w:val="28"/>
          <w:szCs w:val="28"/>
          <w:rtl/>
        </w:rPr>
        <w:t xml:space="preserve"> </w:t>
      </w:r>
      <w:r w:rsidRPr="007E40B1">
        <w:rPr>
          <w:rFonts w:cs="Arabic Transparent" w:hint="cs"/>
          <w:spacing w:val="2"/>
          <w:sz w:val="28"/>
          <w:szCs w:val="28"/>
          <w:rtl/>
        </w:rPr>
        <w:t>والجصاص،</w:t>
      </w:r>
      <w:r w:rsidRPr="007E40B1">
        <w:rPr>
          <w:rFonts w:cs="Arabic Transparent"/>
          <w:spacing w:val="2"/>
          <w:sz w:val="28"/>
          <w:szCs w:val="28"/>
          <w:rtl/>
        </w:rPr>
        <w:t xml:space="preserve"> </w:t>
      </w:r>
      <w:r w:rsidRPr="007E40B1">
        <w:rPr>
          <w:rFonts w:cs="Arabic Transparent" w:hint="cs"/>
          <w:spacing w:val="2"/>
          <w:sz w:val="28"/>
          <w:szCs w:val="28"/>
          <w:rtl/>
        </w:rPr>
        <w:t>والثعلبي،</w:t>
      </w:r>
      <w:r w:rsidRPr="007E40B1">
        <w:rPr>
          <w:rFonts w:cs="Arabic Transparent"/>
          <w:spacing w:val="2"/>
          <w:sz w:val="28"/>
          <w:szCs w:val="28"/>
          <w:rtl/>
        </w:rPr>
        <w:t xml:space="preserve"> </w:t>
      </w:r>
      <w:r w:rsidRPr="007E40B1">
        <w:rPr>
          <w:rFonts w:cs="Arabic Transparent" w:hint="cs"/>
          <w:spacing w:val="2"/>
          <w:sz w:val="28"/>
          <w:szCs w:val="28"/>
          <w:rtl/>
        </w:rPr>
        <w:t>والسمرقندي،</w:t>
      </w:r>
      <w:r w:rsidRPr="007E40B1">
        <w:rPr>
          <w:rFonts w:cs="Arabic Transparent"/>
          <w:spacing w:val="2"/>
          <w:sz w:val="28"/>
          <w:szCs w:val="28"/>
          <w:rtl/>
        </w:rPr>
        <w:t xml:space="preserve"> </w:t>
      </w:r>
      <w:r w:rsidRPr="007E40B1">
        <w:rPr>
          <w:rFonts w:cs="Arabic Transparent" w:hint="cs"/>
          <w:spacing w:val="2"/>
          <w:sz w:val="28"/>
          <w:szCs w:val="28"/>
          <w:rtl/>
        </w:rPr>
        <w:t>وابن</w:t>
      </w:r>
      <w:r w:rsidRPr="007E40B1">
        <w:rPr>
          <w:rFonts w:cs="Arabic Transparent"/>
          <w:spacing w:val="2"/>
          <w:sz w:val="28"/>
          <w:szCs w:val="28"/>
          <w:rtl/>
        </w:rPr>
        <w:t xml:space="preserve"> </w:t>
      </w:r>
      <w:r w:rsidRPr="007E40B1">
        <w:rPr>
          <w:rFonts w:cs="Arabic Transparent" w:hint="cs"/>
          <w:spacing w:val="2"/>
          <w:sz w:val="28"/>
          <w:szCs w:val="28"/>
          <w:rtl/>
        </w:rPr>
        <w:t>كثير</w:t>
      </w:r>
      <w:r w:rsidRPr="007E40B1">
        <w:rPr>
          <w:rFonts w:cs="Arabic Transparent"/>
          <w:spacing w:val="2"/>
          <w:sz w:val="28"/>
          <w:szCs w:val="28"/>
          <w:rtl/>
        </w:rPr>
        <w:t xml:space="preserve"> </w:t>
      </w:r>
      <w:r w:rsidRPr="007E40B1">
        <w:rPr>
          <w:rFonts w:cs="Arabic Transparent" w:hint="cs"/>
          <w:spacing w:val="2"/>
          <w:sz w:val="28"/>
          <w:szCs w:val="28"/>
          <w:rtl/>
        </w:rPr>
        <w:t>إلى</w:t>
      </w:r>
      <w:r w:rsidRPr="007E40B1">
        <w:rPr>
          <w:rFonts w:cs="Arabic Transparent"/>
          <w:spacing w:val="2"/>
          <w:sz w:val="28"/>
          <w:szCs w:val="28"/>
          <w:rtl/>
        </w:rPr>
        <w:t xml:space="preserve"> </w:t>
      </w:r>
      <w:r w:rsidRPr="007E40B1">
        <w:rPr>
          <w:rFonts w:cs="Arabic Transparent" w:hint="cs"/>
          <w:spacing w:val="2"/>
          <w:sz w:val="28"/>
          <w:szCs w:val="28"/>
          <w:rtl/>
        </w:rPr>
        <w:t>القول</w:t>
      </w:r>
      <w:r w:rsidRPr="007E40B1">
        <w:rPr>
          <w:rFonts w:cs="Arabic Transparent"/>
          <w:spacing w:val="2"/>
          <w:sz w:val="28"/>
          <w:szCs w:val="28"/>
          <w:rtl/>
        </w:rPr>
        <w:t xml:space="preserve"> </w:t>
      </w:r>
      <w:r w:rsidRPr="007E40B1">
        <w:rPr>
          <w:rFonts w:cs="Arabic Transparent" w:hint="cs"/>
          <w:spacing w:val="2"/>
          <w:sz w:val="28"/>
          <w:szCs w:val="28"/>
          <w:rtl/>
        </w:rPr>
        <w:t>بأن</w:t>
      </w:r>
      <w:r w:rsidRPr="007E40B1">
        <w:rPr>
          <w:rFonts w:cs="Arabic Transparent"/>
          <w:spacing w:val="2"/>
          <w:sz w:val="28"/>
          <w:szCs w:val="28"/>
          <w:rtl/>
        </w:rPr>
        <w:t xml:space="preserve"> </w:t>
      </w:r>
      <w:r w:rsidRPr="007E40B1">
        <w:rPr>
          <w:rFonts w:cs="Arabic Transparent" w:hint="cs"/>
          <w:spacing w:val="2"/>
          <w:sz w:val="28"/>
          <w:szCs w:val="28"/>
          <w:rtl/>
        </w:rPr>
        <w:t>عزم</w:t>
      </w:r>
      <w:r w:rsidRPr="007E40B1">
        <w:rPr>
          <w:rFonts w:cs="Arabic Transparent"/>
          <w:spacing w:val="2"/>
          <w:sz w:val="28"/>
          <w:szCs w:val="28"/>
          <w:rtl/>
        </w:rPr>
        <w:t xml:space="preserve"> </w:t>
      </w:r>
      <w:r w:rsidRPr="007E40B1">
        <w:rPr>
          <w:rFonts w:cs="Arabic Transparent" w:hint="cs"/>
          <w:spacing w:val="2"/>
          <w:sz w:val="28"/>
          <w:szCs w:val="28"/>
          <w:rtl/>
        </w:rPr>
        <w:t>عقد</w:t>
      </w:r>
      <w:r w:rsidRPr="007E40B1">
        <w:rPr>
          <w:rFonts w:cs="Arabic Transparent"/>
          <w:spacing w:val="2"/>
          <w:sz w:val="28"/>
          <w:szCs w:val="28"/>
          <w:rtl/>
        </w:rPr>
        <w:t xml:space="preserve"> </w:t>
      </w:r>
      <w:r w:rsidRPr="007E40B1">
        <w:rPr>
          <w:rFonts w:cs="Arabic Transparent" w:hint="cs"/>
          <w:spacing w:val="2"/>
          <w:sz w:val="28"/>
          <w:szCs w:val="28"/>
          <w:rtl/>
        </w:rPr>
        <w:t>النكاح</w:t>
      </w:r>
      <w:r w:rsidRPr="007E40B1">
        <w:rPr>
          <w:rFonts w:cs="Arabic Transparent"/>
          <w:spacing w:val="2"/>
          <w:sz w:val="28"/>
          <w:szCs w:val="28"/>
          <w:rtl/>
        </w:rPr>
        <w:t xml:space="preserve"> </w:t>
      </w:r>
      <w:r w:rsidRPr="007E40B1">
        <w:rPr>
          <w:rFonts w:cs="Arabic Transparent" w:hint="cs"/>
          <w:spacing w:val="2"/>
          <w:sz w:val="28"/>
          <w:szCs w:val="28"/>
          <w:rtl/>
        </w:rPr>
        <w:t>هو</w:t>
      </w:r>
      <w:r w:rsidRPr="007E40B1">
        <w:rPr>
          <w:rFonts w:cs="Arabic Transparent"/>
          <w:spacing w:val="2"/>
          <w:sz w:val="28"/>
          <w:szCs w:val="28"/>
          <w:rtl/>
        </w:rPr>
        <w:t xml:space="preserve"> </w:t>
      </w:r>
      <w:r w:rsidRPr="007E40B1">
        <w:rPr>
          <w:rFonts w:cs="Arabic Transparent" w:hint="cs"/>
          <w:spacing w:val="2"/>
          <w:sz w:val="28"/>
          <w:szCs w:val="28"/>
          <w:rtl/>
        </w:rPr>
        <w:t>العقد</w:t>
      </w:r>
      <w:r w:rsidRPr="007E40B1">
        <w:rPr>
          <w:rFonts w:cs="Arabic Transparent"/>
          <w:spacing w:val="2"/>
          <w:sz w:val="28"/>
          <w:szCs w:val="28"/>
          <w:rtl/>
        </w:rPr>
        <w:t xml:space="preserve"> </w:t>
      </w:r>
      <w:r w:rsidRPr="007E40B1">
        <w:rPr>
          <w:rFonts w:cs="Arabic Transparent" w:hint="cs"/>
          <w:spacing w:val="2"/>
          <w:sz w:val="28"/>
          <w:szCs w:val="28"/>
          <w:rtl/>
        </w:rPr>
        <w:t>نفسه</w:t>
      </w:r>
      <w:r w:rsidRPr="007E40B1">
        <w:rPr>
          <w:rStyle w:val="FootnoteReference"/>
          <w:rFonts w:cs="Arabic Transparent"/>
          <w:spacing w:val="2"/>
          <w:sz w:val="28"/>
          <w:szCs w:val="28"/>
          <w:rtl/>
        </w:rPr>
        <w:t>(</w:t>
      </w:r>
      <w:r w:rsidRPr="007E40B1">
        <w:rPr>
          <w:rStyle w:val="FootnoteReference"/>
          <w:spacing w:val="2"/>
          <w:sz w:val="28"/>
          <w:szCs w:val="28"/>
          <w:rtl/>
        </w:rPr>
        <w:footnoteReference w:id="306"/>
      </w:r>
      <w:r w:rsidRPr="007E40B1">
        <w:rPr>
          <w:rStyle w:val="FootnoteReference"/>
          <w:rFonts w:cs="Arabic Transparent"/>
          <w:spacing w:val="2"/>
          <w:sz w:val="28"/>
          <w:szCs w:val="28"/>
          <w:rtl/>
        </w:rPr>
        <w:t>)</w:t>
      </w:r>
      <w:r w:rsidRPr="007E40B1">
        <w:rPr>
          <w:rFonts w:cs="Arabic Transparent" w:hint="cs"/>
          <w:spacing w:val="2"/>
          <w:sz w:val="28"/>
          <w:szCs w:val="28"/>
          <w:rtl/>
        </w:rPr>
        <w:t>،</w:t>
      </w:r>
      <w:r w:rsidRPr="007E40B1">
        <w:rPr>
          <w:rFonts w:cs="Arabic Transparent"/>
          <w:spacing w:val="2"/>
          <w:sz w:val="28"/>
          <w:szCs w:val="28"/>
          <w:rtl/>
        </w:rPr>
        <w:t xml:space="preserve"> </w:t>
      </w:r>
      <w:r w:rsidRPr="007E40B1">
        <w:rPr>
          <w:rFonts w:cs="Arabic Transparent" w:hint="cs"/>
          <w:spacing w:val="2"/>
          <w:sz w:val="28"/>
          <w:szCs w:val="28"/>
          <w:rtl/>
        </w:rPr>
        <w:t>واحتجوا</w:t>
      </w:r>
      <w:r w:rsidRPr="007E40B1">
        <w:rPr>
          <w:rFonts w:cs="Arabic Transparent"/>
          <w:spacing w:val="2"/>
          <w:sz w:val="28"/>
          <w:szCs w:val="28"/>
          <w:rtl/>
        </w:rPr>
        <w:t xml:space="preserve"> </w:t>
      </w:r>
      <w:r w:rsidRPr="007E40B1">
        <w:rPr>
          <w:rFonts w:cs="Arabic Transparent" w:hint="cs"/>
          <w:spacing w:val="2"/>
          <w:sz w:val="28"/>
          <w:szCs w:val="28"/>
          <w:rtl/>
        </w:rPr>
        <w:t>بأن</w:t>
      </w:r>
      <w:r w:rsidRPr="007E40B1">
        <w:rPr>
          <w:rFonts w:cs="Arabic Transparent"/>
          <w:spacing w:val="2"/>
          <w:sz w:val="28"/>
          <w:szCs w:val="28"/>
          <w:rtl/>
        </w:rPr>
        <w:t xml:space="preserve"> </w:t>
      </w:r>
      <w:r w:rsidRPr="007E40B1">
        <w:rPr>
          <w:rFonts w:cs="Arabic Transparent" w:hint="cs"/>
          <w:spacing w:val="2"/>
          <w:sz w:val="28"/>
          <w:szCs w:val="28"/>
          <w:rtl/>
        </w:rPr>
        <w:t>العزم</w:t>
      </w:r>
      <w:r w:rsidRPr="007E40B1">
        <w:rPr>
          <w:rStyle w:val="FootnoteReference"/>
          <w:rFonts w:cs="Arabic Transparent"/>
          <w:spacing w:val="2"/>
          <w:sz w:val="28"/>
          <w:szCs w:val="28"/>
          <w:rtl/>
        </w:rPr>
        <w:t>(</w:t>
      </w:r>
      <w:r w:rsidRPr="007E40B1">
        <w:rPr>
          <w:rStyle w:val="FootnoteReference"/>
          <w:spacing w:val="2"/>
          <w:sz w:val="28"/>
          <w:szCs w:val="28"/>
          <w:rtl/>
        </w:rPr>
        <w:footnoteReference w:id="307"/>
      </w:r>
      <w:r w:rsidRPr="007E40B1">
        <w:rPr>
          <w:rStyle w:val="FootnoteReference"/>
          <w:rFonts w:cs="Arabic Transparent"/>
          <w:spacing w:val="2"/>
          <w:sz w:val="28"/>
          <w:szCs w:val="28"/>
          <w:rtl/>
        </w:rPr>
        <w:t>)</w:t>
      </w:r>
      <w:r w:rsidRPr="007E40B1">
        <w:rPr>
          <w:rFonts w:cs="Arabic Transparent"/>
          <w:spacing w:val="2"/>
          <w:sz w:val="28"/>
          <w:szCs w:val="28"/>
          <w:rtl/>
        </w:rPr>
        <w:t xml:space="preserve"> </w:t>
      </w:r>
      <w:r w:rsidRPr="007E40B1">
        <w:rPr>
          <w:rFonts w:cs="Arabic Transparent" w:hint="cs"/>
          <w:spacing w:val="2"/>
          <w:sz w:val="28"/>
          <w:szCs w:val="28"/>
          <w:rtl/>
        </w:rPr>
        <w:t>الذي</w:t>
      </w:r>
      <w:r w:rsidRPr="007E40B1">
        <w:rPr>
          <w:rFonts w:cs="Arabic Transparent"/>
          <w:spacing w:val="2"/>
          <w:sz w:val="28"/>
          <w:szCs w:val="28"/>
          <w:rtl/>
        </w:rPr>
        <w:t xml:space="preserve"> </w:t>
      </w:r>
      <w:r w:rsidRPr="007E40B1">
        <w:rPr>
          <w:rFonts w:cs="Arabic Transparent" w:hint="cs"/>
          <w:spacing w:val="2"/>
          <w:sz w:val="28"/>
          <w:szCs w:val="28"/>
          <w:rtl/>
        </w:rPr>
        <w:t>هو</w:t>
      </w:r>
      <w:r w:rsidRPr="007E40B1">
        <w:rPr>
          <w:rFonts w:cs="Arabic Transparent"/>
          <w:spacing w:val="2"/>
          <w:sz w:val="28"/>
          <w:szCs w:val="28"/>
          <w:rtl/>
        </w:rPr>
        <w:t xml:space="preserve"> </w:t>
      </w:r>
      <w:r w:rsidRPr="007E40B1">
        <w:rPr>
          <w:rFonts w:cs="Arabic Transparent" w:hint="cs"/>
          <w:spacing w:val="2"/>
          <w:sz w:val="28"/>
          <w:szCs w:val="28"/>
          <w:rtl/>
        </w:rPr>
        <w:t>التصميم</w:t>
      </w:r>
      <w:r w:rsidRPr="007E40B1">
        <w:rPr>
          <w:rFonts w:cs="Arabic Transparent"/>
          <w:spacing w:val="2"/>
          <w:sz w:val="28"/>
          <w:szCs w:val="28"/>
          <w:rtl/>
        </w:rPr>
        <w:t xml:space="preserve"> </w:t>
      </w:r>
      <w:r w:rsidRPr="007E40B1">
        <w:rPr>
          <w:rFonts w:cs="Arabic Transparent" w:hint="cs"/>
          <w:spacing w:val="2"/>
          <w:sz w:val="28"/>
          <w:szCs w:val="28"/>
          <w:rtl/>
        </w:rPr>
        <w:t>يتعدى</w:t>
      </w:r>
      <w:r w:rsidRPr="007E40B1">
        <w:rPr>
          <w:rFonts w:cs="Arabic Transparent"/>
          <w:spacing w:val="2"/>
          <w:sz w:val="28"/>
          <w:szCs w:val="28"/>
          <w:rtl/>
        </w:rPr>
        <w:t xml:space="preserve"> </w:t>
      </w:r>
      <w:r w:rsidRPr="007E40B1">
        <w:rPr>
          <w:rFonts w:cs="Arabic Transparent" w:hint="cs"/>
          <w:spacing w:val="2"/>
          <w:sz w:val="28"/>
          <w:szCs w:val="28"/>
          <w:rtl/>
        </w:rPr>
        <w:t>إلى</w:t>
      </w:r>
      <w:r w:rsidRPr="007E40B1">
        <w:rPr>
          <w:rFonts w:cs="Arabic Transparent"/>
          <w:spacing w:val="2"/>
          <w:sz w:val="28"/>
          <w:szCs w:val="28"/>
          <w:rtl/>
        </w:rPr>
        <w:t xml:space="preserve"> </w:t>
      </w:r>
      <w:r w:rsidRPr="007E40B1">
        <w:rPr>
          <w:rFonts w:cs="Arabic Transparent" w:hint="cs"/>
          <w:spacing w:val="2"/>
          <w:sz w:val="28"/>
          <w:szCs w:val="28"/>
          <w:rtl/>
        </w:rPr>
        <w:t>الفعل</w:t>
      </w:r>
      <w:r w:rsidRPr="007E40B1">
        <w:rPr>
          <w:rFonts w:cs="Arabic Transparent"/>
          <w:spacing w:val="2"/>
          <w:sz w:val="28"/>
          <w:szCs w:val="28"/>
          <w:rtl/>
        </w:rPr>
        <w:t xml:space="preserve"> </w:t>
      </w:r>
      <w:r w:rsidRPr="007E40B1">
        <w:rPr>
          <w:rFonts w:cs="Arabic Transparent" w:hint="cs"/>
          <w:spacing w:val="2"/>
          <w:sz w:val="28"/>
          <w:szCs w:val="28"/>
          <w:rtl/>
        </w:rPr>
        <w:t>بحرف</w:t>
      </w:r>
      <w:r w:rsidRPr="007E40B1">
        <w:rPr>
          <w:rFonts w:cs="Arabic Transparent"/>
          <w:spacing w:val="2"/>
          <w:sz w:val="28"/>
          <w:szCs w:val="28"/>
          <w:rtl/>
        </w:rPr>
        <w:t xml:space="preserve"> </w:t>
      </w:r>
      <w:r w:rsidRPr="007E40B1">
        <w:rPr>
          <w:rFonts w:cs="Arabic Transparent" w:hint="cs"/>
          <w:spacing w:val="2"/>
          <w:sz w:val="28"/>
          <w:szCs w:val="28"/>
          <w:rtl/>
        </w:rPr>
        <w:t>الجر</w:t>
      </w:r>
      <w:r>
        <w:rPr>
          <w:rFonts w:cs="Arabic Transparent"/>
          <w:sz w:val="28"/>
          <w:szCs w:val="28"/>
          <w:rtl/>
        </w:rPr>
        <w:t xml:space="preserve"> (</w:t>
      </w:r>
      <w:r>
        <w:rPr>
          <w:rFonts w:cs="Arabic Transparent" w:hint="cs"/>
          <w:sz w:val="28"/>
          <w:szCs w:val="28"/>
          <w:rtl/>
        </w:rPr>
        <w:t>على</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فيُقال</w:t>
      </w:r>
      <w:r>
        <w:rPr>
          <w:rFonts w:cs="Arabic Transparent"/>
          <w:sz w:val="28"/>
          <w:szCs w:val="28"/>
          <w:rtl/>
        </w:rPr>
        <w:t xml:space="preserve">: </w:t>
      </w:r>
      <w:r>
        <w:rPr>
          <w:rFonts w:cs="Arabic Transparent" w:hint="cs"/>
          <w:sz w:val="28"/>
          <w:szCs w:val="28"/>
          <w:rtl/>
        </w:rPr>
        <w:t>عزمت</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فعل</w:t>
      </w:r>
      <w:r>
        <w:rPr>
          <w:rFonts w:cs="Arabic Transparent"/>
          <w:sz w:val="28"/>
          <w:szCs w:val="28"/>
          <w:rtl/>
        </w:rPr>
        <w:t xml:space="preserve"> </w:t>
      </w:r>
      <w:r>
        <w:rPr>
          <w:rFonts w:cs="Arabic Transparent" w:hint="cs"/>
          <w:sz w:val="28"/>
          <w:szCs w:val="28"/>
          <w:rtl/>
        </w:rPr>
        <w:t>كذا،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w:t>
      </w:r>
      <w:r>
        <w:rPr>
          <w:rFonts w:ascii="Arial" w:hAnsi="Arial" w:cs="Arabic Transparent"/>
          <w:color w:val="000000"/>
          <w:sz w:val="28"/>
          <w:szCs w:val="28"/>
          <w:rtl/>
        </w:rPr>
        <w:t>العزم هنا عقد النكاح لا التصميم على العقد، ولهذا فعقدة النكاح منصوب على المفعول به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0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العزم</w:t>
      </w:r>
      <w:r>
        <w:rPr>
          <w:rFonts w:cs="Arabic Transparent"/>
          <w:sz w:val="28"/>
          <w:szCs w:val="28"/>
          <w:rtl/>
        </w:rPr>
        <w:t xml:space="preserve"> </w:t>
      </w:r>
      <w:r>
        <w:rPr>
          <w:rFonts w:cs="Arabic Transparent" w:hint="cs"/>
          <w:sz w:val="28"/>
          <w:szCs w:val="28"/>
          <w:rtl/>
        </w:rPr>
        <w:t>إما</w:t>
      </w:r>
      <w:r>
        <w:rPr>
          <w:rFonts w:cs="Arabic Transparent"/>
          <w:sz w:val="28"/>
          <w:szCs w:val="28"/>
          <w:rtl/>
        </w:rPr>
        <w:t xml:space="preserve"> </w:t>
      </w:r>
      <w:r>
        <w:rPr>
          <w:rFonts w:cs="Arabic Transparent" w:hint="cs"/>
          <w:sz w:val="28"/>
          <w:szCs w:val="28"/>
          <w:rtl/>
        </w:rPr>
        <w:t>العقد</w:t>
      </w:r>
      <w:r>
        <w:rPr>
          <w:rFonts w:cs="Arabic Transparent"/>
          <w:sz w:val="28"/>
          <w:szCs w:val="28"/>
          <w:rtl/>
        </w:rPr>
        <w:t xml:space="preserve"> </w:t>
      </w:r>
      <w:r>
        <w:rPr>
          <w:rFonts w:cs="Arabic Transparent" w:hint="cs"/>
          <w:sz w:val="28"/>
          <w:szCs w:val="28"/>
          <w:rtl/>
        </w:rPr>
        <w:t>نفسه،</w:t>
      </w:r>
      <w:r>
        <w:rPr>
          <w:rFonts w:cs="Arabic Transparent"/>
          <w:sz w:val="28"/>
          <w:szCs w:val="28"/>
          <w:rtl/>
        </w:rPr>
        <w:t xml:space="preserve"> </w:t>
      </w:r>
      <w:r>
        <w:rPr>
          <w:rFonts w:cs="Arabic Transparent" w:hint="cs"/>
          <w:sz w:val="28"/>
          <w:szCs w:val="28"/>
          <w:rtl/>
        </w:rPr>
        <w:t>والتقدير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تعقدوا</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وإما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يتضمن</w:t>
      </w:r>
      <w:r>
        <w:rPr>
          <w:rFonts w:cs="Arabic Transparent"/>
          <w:sz w:val="28"/>
          <w:szCs w:val="28"/>
          <w:rtl/>
        </w:rPr>
        <w:t xml:space="preserve"> </w:t>
      </w:r>
      <w:r>
        <w:rPr>
          <w:rFonts w:cs="Arabic Transparent" w:hint="cs"/>
          <w:sz w:val="28"/>
          <w:szCs w:val="28"/>
          <w:rtl/>
        </w:rPr>
        <w:t>العزم</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التحقيق</w:t>
      </w:r>
      <w:r>
        <w:rPr>
          <w:rFonts w:cs="Arabic Transparent"/>
          <w:sz w:val="28"/>
          <w:szCs w:val="28"/>
          <w:rtl/>
        </w:rPr>
        <w:t xml:space="preserve"> </w:t>
      </w:r>
      <w:r>
        <w:rPr>
          <w:rFonts w:cs="Arabic Transparent" w:hint="cs"/>
          <w:sz w:val="28"/>
          <w:szCs w:val="28"/>
          <w:rtl/>
        </w:rPr>
        <w:t>والمباشرة،</w:t>
      </w:r>
      <w:r>
        <w:rPr>
          <w:rFonts w:cs="Arabic Transparent"/>
          <w:sz w:val="28"/>
          <w:szCs w:val="28"/>
          <w:rtl/>
        </w:rPr>
        <w:t xml:space="preserve"> </w:t>
      </w:r>
      <w:r>
        <w:rPr>
          <w:rFonts w:cs="Arabic Transparent" w:hint="cs"/>
          <w:sz w:val="28"/>
          <w:szCs w:val="28"/>
          <w:rtl/>
        </w:rPr>
        <w:t>والتقدير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تحققوا</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تباشروا</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النكاح</w:t>
      </w:r>
      <w:r>
        <w:rPr>
          <w:rStyle w:val="FootnoteReference"/>
          <w:rFonts w:cs="Arabic Transparent"/>
          <w:sz w:val="28"/>
          <w:szCs w:val="28"/>
          <w:rtl/>
        </w:rPr>
        <w:t>(</w:t>
      </w:r>
      <w:r>
        <w:rPr>
          <w:rStyle w:val="FootnoteReference"/>
          <w:sz w:val="28"/>
          <w:szCs w:val="28"/>
          <w:rtl/>
        </w:rPr>
        <w:footnoteReference w:id="309"/>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النحاس</w:t>
      </w:r>
      <w:r>
        <w:rPr>
          <w:rFonts w:cs="Arabic Transparent"/>
          <w:sz w:val="28"/>
          <w:szCs w:val="28"/>
          <w:rtl/>
        </w:rPr>
        <w:t xml:space="preserve">: </w:t>
      </w:r>
      <w:r>
        <w:rPr>
          <w:rFonts w:ascii="Arial" w:hAnsi="Arial" w:cs="Arabic Transparent"/>
          <w:color w:val="000000"/>
          <w:sz w:val="28"/>
          <w:szCs w:val="28"/>
          <w:rtl/>
        </w:rPr>
        <w:t>"ويجوز أن يكون المعنى ولا تعقدوا عقدة النكاح لأن معنى (تعقدوا) و(تعزموا) واحد"</w:t>
      </w:r>
      <w:r>
        <w:rPr>
          <w:rStyle w:val="FootnoteReference"/>
          <w:rFonts w:ascii="Arial" w:hAnsi="Arial" w:cs="Arabic Transparent"/>
          <w:color w:val="000000"/>
          <w:sz w:val="28"/>
          <w:szCs w:val="28"/>
          <w:rtl/>
        </w:rPr>
        <w:t>(</w:t>
      </w:r>
      <w:r>
        <w:rPr>
          <w:rStyle w:val="FootnoteReference"/>
          <w:color w:val="000000"/>
          <w:sz w:val="28"/>
          <w:szCs w:val="28"/>
          <w:rtl/>
        </w:rPr>
        <w:footnoteReference w:id="310"/>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وذكر</w:t>
      </w:r>
      <w:r>
        <w:rPr>
          <w:rFonts w:cs="Arabic Transparent"/>
          <w:sz w:val="28"/>
          <w:szCs w:val="28"/>
          <w:rtl/>
        </w:rPr>
        <w:t xml:space="preserve"> </w:t>
      </w:r>
      <w:r>
        <w:rPr>
          <w:rFonts w:cs="Arabic Transparent" w:hint="cs"/>
          <w:sz w:val="28"/>
          <w:szCs w:val="28"/>
          <w:rtl/>
        </w:rPr>
        <w:t>الرازي</w:t>
      </w:r>
      <w:r>
        <w:rPr>
          <w:rFonts w:cs="Arabic Transparent"/>
          <w:sz w:val="28"/>
          <w:szCs w:val="28"/>
          <w:rtl/>
        </w:rPr>
        <w:t xml:space="preserve"> </w:t>
      </w:r>
      <w:r>
        <w:rPr>
          <w:rFonts w:cs="Arabic Transparent" w:hint="cs"/>
          <w:sz w:val="28"/>
          <w:szCs w:val="28"/>
          <w:rtl/>
        </w:rPr>
        <w:t>وجهاً</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العزم</w:t>
      </w:r>
      <w:r>
        <w:rPr>
          <w:rFonts w:cs="Arabic Transparent"/>
          <w:sz w:val="28"/>
          <w:szCs w:val="28"/>
          <w:rtl/>
        </w:rPr>
        <w:t xml:space="preserve"> </w:t>
      </w:r>
      <w:r>
        <w:rPr>
          <w:rFonts w:cs="Arabic Transparent" w:hint="cs"/>
          <w:sz w:val="28"/>
          <w:szCs w:val="28"/>
          <w:rtl/>
        </w:rPr>
        <w:t>هنا</w:t>
      </w:r>
      <w:r>
        <w:rPr>
          <w:rFonts w:cs="Arabic Transparent"/>
          <w:sz w:val="28"/>
          <w:szCs w:val="28"/>
          <w:rtl/>
        </w:rPr>
        <w:t xml:space="preserve"> </w:t>
      </w:r>
      <w:r>
        <w:rPr>
          <w:rFonts w:cs="Arabic Transparent" w:hint="cs"/>
          <w:sz w:val="28"/>
          <w:szCs w:val="28"/>
          <w:rtl/>
        </w:rPr>
        <w:t>عبارة</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الإيجاب،</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عقد</w:t>
      </w:r>
      <w:r>
        <w:rPr>
          <w:rFonts w:cs="Arabic Transparent"/>
          <w:sz w:val="28"/>
          <w:szCs w:val="28"/>
          <w:rtl/>
        </w:rPr>
        <w:t xml:space="preserve"> </w:t>
      </w:r>
      <w:r>
        <w:rPr>
          <w:rFonts w:cs="Arabic Transparent" w:hint="cs"/>
          <w:sz w:val="28"/>
          <w:szCs w:val="28"/>
          <w:rtl/>
        </w:rPr>
        <w:t>القلب</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فعل</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ascii="Arial" w:hAnsi="Arial" w:cs="Arabic Transparent"/>
          <w:color w:val="000000"/>
          <w:sz w:val="28"/>
          <w:szCs w:val="28"/>
        </w:rPr>
        <w:sym w:font="AGA Arabesque" w:char="F072"/>
      </w:r>
      <w:r>
        <w:rPr>
          <w:rFonts w:cs="Arabic Transparent"/>
          <w:sz w:val="28"/>
          <w:szCs w:val="28"/>
          <w:rtl/>
        </w:rPr>
        <w:t xml:space="preserve">: </w:t>
      </w:r>
      <w:r>
        <w:rPr>
          <w:rFonts w:ascii="Arial" w:hAnsi="Arial" w:cs="Arabic Transparent"/>
          <w:sz w:val="28"/>
          <w:szCs w:val="28"/>
          <w:rtl/>
        </w:rPr>
        <w:t>«إِنَّ اللَّهَ يُحِبُّ أَنْ تُؤْتَى رُخَصُهُ، كَمَا يُحِبُّ أَنْ تُؤْتَى عَزَائِمُهُ»</w:t>
      </w:r>
      <w:r>
        <w:rPr>
          <w:rStyle w:val="FootnoteReference"/>
          <w:rFonts w:ascii="Arial" w:hAnsi="Arial" w:cs="Arabic Transparent"/>
          <w:sz w:val="28"/>
          <w:szCs w:val="28"/>
          <w:rtl/>
        </w:rPr>
        <w:t>(</w:t>
      </w:r>
      <w:r>
        <w:rPr>
          <w:rStyle w:val="FootnoteReference"/>
          <w:sz w:val="28"/>
          <w:szCs w:val="28"/>
          <w:rtl/>
        </w:rPr>
        <w:footnoteReference w:id="311"/>
      </w:r>
      <w:r>
        <w:rPr>
          <w:rStyle w:val="FootnoteReference"/>
          <w:rFonts w:ascii="Arial" w:hAnsi="Arial"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فالعزائم</w:t>
      </w:r>
      <w:r>
        <w:rPr>
          <w:rFonts w:cs="Arabic Transparent"/>
          <w:sz w:val="28"/>
          <w:szCs w:val="28"/>
          <w:rtl/>
        </w:rPr>
        <w:t xml:space="preserve"> </w:t>
      </w:r>
      <w:r>
        <w:rPr>
          <w:rFonts w:cs="Arabic Transparent" w:hint="cs"/>
          <w:sz w:val="28"/>
          <w:szCs w:val="28"/>
          <w:rtl/>
        </w:rPr>
        <w:t>هنا</w:t>
      </w:r>
      <w:r>
        <w:rPr>
          <w:rFonts w:cs="Arabic Transparent"/>
          <w:sz w:val="28"/>
          <w:szCs w:val="28"/>
          <w:rtl/>
        </w:rPr>
        <w:t xml:space="preserve"> </w:t>
      </w:r>
      <w:r>
        <w:rPr>
          <w:rFonts w:cs="Arabic Transparent" w:hint="cs"/>
          <w:sz w:val="28"/>
          <w:szCs w:val="28"/>
          <w:rtl/>
        </w:rPr>
        <w:t>الموجبات،</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جائز</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بخلاف</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التصميم</w:t>
      </w:r>
      <w:r>
        <w:rPr>
          <w:rFonts w:cs="Arabic Transparent"/>
          <w:sz w:val="28"/>
          <w:szCs w:val="28"/>
          <w:rtl/>
        </w:rPr>
        <w:t xml:space="preserve"> </w:t>
      </w:r>
      <w:r>
        <w:rPr>
          <w:rFonts w:cs="Arabic Transparent" w:hint="cs"/>
          <w:sz w:val="28"/>
          <w:szCs w:val="28"/>
          <w:rtl/>
        </w:rPr>
        <w:t>وعقد</w:t>
      </w:r>
      <w:r>
        <w:rPr>
          <w:rFonts w:cs="Arabic Transparent"/>
          <w:sz w:val="28"/>
          <w:szCs w:val="28"/>
          <w:rtl/>
        </w:rPr>
        <w:t xml:space="preserve"> </w:t>
      </w:r>
      <w:r>
        <w:rPr>
          <w:rFonts w:cs="Arabic Transparent" w:hint="cs"/>
          <w:sz w:val="28"/>
          <w:szCs w:val="28"/>
          <w:rtl/>
        </w:rPr>
        <w:t>النية،</w:t>
      </w:r>
      <w:r>
        <w:rPr>
          <w:rFonts w:cs="Arabic Transparent"/>
          <w:sz w:val="28"/>
          <w:szCs w:val="28"/>
          <w:rtl/>
        </w:rPr>
        <w:t xml:space="preserve"> </w:t>
      </w:r>
      <w:r>
        <w:rPr>
          <w:rFonts w:cs="Arabic Transparent" w:hint="cs"/>
          <w:sz w:val="28"/>
          <w:szCs w:val="28"/>
          <w:rtl/>
        </w:rPr>
        <w:t>ومعنى</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تعزموا</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الوجه</w:t>
      </w:r>
      <w:r>
        <w:rPr>
          <w:rFonts w:cs="Arabic Transparent"/>
          <w:sz w:val="28"/>
          <w:szCs w:val="28"/>
          <w:rtl/>
        </w:rPr>
        <w:t xml:space="preserve"> </w:t>
      </w:r>
      <w:r>
        <w:rPr>
          <w:rFonts w:cs="Arabic Transparent" w:hint="cs"/>
          <w:sz w:val="28"/>
          <w:szCs w:val="28"/>
          <w:rtl/>
        </w:rPr>
        <w:t>عنده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توجبوا</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وتوجدوه</w:t>
      </w:r>
      <w:r>
        <w:rPr>
          <w:rFonts w:cs="Arabic Transparent"/>
          <w:sz w:val="28"/>
          <w:szCs w:val="28"/>
          <w:rtl/>
        </w:rPr>
        <w:t xml:space="preserve"> </w:t>
      </w:r>
      <w:r>
        <w:rPr>
          <w:rFonts w:cs="Arabic Transparent" w:hint="cs"/>
          <w:sz w:val="28"/>
          <w:szCs w:val="28"/>
          <w:rtl/>
        </w:rPr>
        <w:t>بتحقيقه</w:t>
      </w:r>
      <w:r>
        <w:rPr>
          <w:rFonts w:cs="Arabic Transparent"/>
          <w:sz w:val="28"/>
          <w:szCs w:val="28"/>
          <w:rtl/>
        </w:rPr>
        <w:t xml:space="preserve"> </w:t>
      </w:r>
      <w:r>
        <w:rPr>
          <w:rFonts w:cs="Arabic Transparent" w:hint="cs"/>
          <w:sz w:val="28"/>
          <w:szCs w:val="28"/>
          <w:rtl/>
        </w:rPr>
        <w:t>وإنشائه</w:t>
      </w:r>
      <w:r>
        <w:rPr>
          <w:rStyle w:val="FootnoteReference"/>
          <w:rFonts w:cs="Arabic Transparent"/>
          <w:sz w:val="28"/>
          <w:szCs w:val="28"/>
          <w:rtl/>
        </w:rPr>
        <w:t>(</w:t>
      </w:r>
      <w:r>
        <w:rPr>
          <w:rStyle w:val="FootnoteReference"/>
          <w:sz w:val="28"/>
          <w:szCs w:val="28"/>
          <w:rtl/>
        </w:rPr>
        <w:footnoteReference w:id="312"/>
      </w:r>
      <w:r>
        <w:rPr>
          <w:rStyle w:val="FootnoteReference"/>
          <w:rFonts w:cs="Arabic Transparent"/>
          <w:sz w:val="28"/>
          <w:szCs w:val="28"/>
          <w:rtl/>
        </w:rPr>
        <w:t>)</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وذهب</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عزم</w:t>
      </w:r>
      <w:r>
        <w:rPr>
          <w:rFonts w:cs="Arabic Transparent"/>
          <w:sz w:val="28"/>
          <w:szCs w:val="28"/>
          <w:rtl/>
        </w:rPr>
        <w:t xml:space="preserve"> </w:t>
      </w:r>
      <w:r>
        <w:rPr>
          <w:rFonts w:cs="Arabic Transparent" w:hint="cs"/>
          <w:sz w:val="28"/>
          <w:szCs w:val="28"/>
          <w:rtl/>
        </w:rPr>
        <w:t>العقدة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يتقدم</w:t>
      </w:r>
      <w:r>
        <w:rPr>
          <w:rFonts w:cs="Arabic Transparent"/>
          <w:sz w:val="28"/>
          <w:szCs w:val="28"/>
          <w:rtl/>
        </w:rPr>
        <w:t xml:space="preserve"> </w:t>
      </w:r>
      <w:r>
        <w:rPr>
          <w:rFonts w:cs="Arabic Transparent" w:hint="cs"/>
          <w:sz w:val="28"/>
          <w:szCs w:val="28"/>
          <w:rtl/>
        </w:rPr>
        <w:t>العقد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التصميم</w:t>
      </w:r>
      <w:r>
        <w:rPr>
          <w:rFonts w:cs="Arabic Transparent"/>
          <w:sz w:val="28"/>
          <w:szCs w:val="28"/>
          <w:rtl/>
        </w:rPr>
        <w:t xml:space="preserve"> </w:t>
      </w:r>
      <w:r>
        <w:rPr>
          <w:rFonts w:cs="Arabic Transparent" w:hint="cs"/>
          <w:sz w:val="28"/>
          <w:szCs w:val="28"/>
          <w:rtl/>
        </w:rPr>
        <w:t>وعقد</w:t>
      </w:r>
      <w:r>
        <w:rPr>
          <w:rFonts w:cs="Arabic Transparent"/>
          <w:sz w:val="28"/>
          <w:szCs w:val="28"/>
          <w:rtl/>
        </w:rPr>
        <w:t xml:space="preserve"> </w:t>
      </w:r>
      <w:r>
        <w:rPr>
          <w:rFonts w:cs="Arabic Transparent" w:hint="cs"/>
          <w:sz w:val="28"/>
          <w:szCs w:val="28"/>
          <w:rtl/>
        </w:rPr>
        <w:t>القلب</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الفعل،</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العقد</w:t>
      </w:r>
      <w:r>
        <w:rPr>
          <w:rFonts w:cs="Arabic Transparent"/>
          <w:sz w:val="28"/>
          <w:szCs w:val="28"/>
          <w:rtl/>
        </w:rPr>
        <w:t xml:space="preserve"> </w:t>
      </w:r>
      <w:r>
        <w:rPr>
          <w:rFonts w:cs="Arabic Transparent" w:hint="cs"/>
          <w:sz w:val="28"/>
          <w:szCs w:val="28"/>
          <w:rtl/>
        </w:rPr>
        <w:t>نفسه</w:t>
      </w:r>
      <w:r>
        <w:rPr>
          <w:rStyle w:val="FootnoteReference"/>
          <w:rFonts w:cs="Arabic Transparent"/>
          <w:sz w:val="28"/>
          <w:szCs w:val="28"/>
          <w:rtl/>
        </w:rPr>
        <w:t>(</w:t>
      </w:r>
      <w:r>
        <w:rPr>
          <w:rStyle w:val="FootnoteReference"/>
          <w:sz w:val="28"/>
          <w:szCs w:val="28"/>
          <w:rtl/>
        </w:rPr>
        <w:footnoteReference w:id="313"/>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وهؤلاء</w:t>
      </w:r>
      <w:r>
        <w:rPr>
          <w:rFonts w:cs="Arabic Transparent"/>
          <w:sz w:val="28"/>
          <w:szCs w:val="28"/>
          <w:rtl/>
        </w:rPr>
        <w:t xml:space="preserve"> </w:t>
      </w:r>
      <w:r>
        <w:rPr>
          <w:rFonts w:cs="Arabic Transparent" w:hint="cs"/>
          <w:sz w:val="28"/>
          <w:szCs w:val="28"/>
          <w:rtl/>
        </w:rPr>
        <w:t>قدروا</w:t>
      </w:r>
      <w:r>
        <w:rPr>
          <w:rFonts w:cs="Arabic Transparent"/>
          <w:sz w:val="28"/>
          <w:szCs w:val="28"/>
          <w:rtl/>
        </w:rPr>
        <w:t xml:space="preserve"> </w:t>
      </w:r>
      <w:r>
        <w:rPr>
          <w:rFonts w:cs="Arabic Transparent" w:hint="cs"/>
          <w:sz w:val="28"/>
          <w:szCs w:val="28"/>
          <w:rtl/>
        </w:rPr>
        <w:t>محذوفا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الكلام،</w:t>
      </w:r>
      <w:r>
        <w:rPr>
          <w:rFonts w:cs="Arabic Transparent"/>
          <w:sz w:val="28"/>
          <w:szCs w:val="28"/>
          <w:rtl/>
        </w:rPr>
        <w:t xml:space="preserve"> </w:t>
      </w:r>
      <w:r>
        <w:rPr>
          <w:rFonts w:cs="Arabic Transparent" w:hint="cs"/>
          <w:sz w:val="28"/>
          <w:szCs w:val="28"/>
          <w:rtl/>
        </w:rPr>
        <w:t>والتقدير</w:t>
      </w:r>
      <w:r>
        <w:rPr>
          <w:rFonts w:cs="Arabic Transparent"/>
          <w:sz w:val="28"/>
          <w:szCs w:val="28"/>
          <w:rtl/>
        </w:rPr>
        <w:t>: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تعزموا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النكاح</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انتصاب</w:t>
      </w:r>
      <w:r>
        <w:rPr>
          <w:rFonts w:cs="Arabic Transparent"/>
          <w:sz w:val="28"/>
          <w:szCs w:val="28"/>
          <w:rtl/>
        </w:rPr>
        <w:t xml:space="preserve"> (</w:t>
      </w:r>
      <w:r>
        <w:rPr>
          <w:rFonts w:cs="Arabic Transparent" w:hint="cs"/>
          <w:sz w:val="28"/>
          <w:szCs w:val="28"/>
          <w:rtl/>
        </w:rPr>
        <w:t>عقدة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إسقاط</w:t>
      </w:r>
      <w:r>
        <w:rPr>
          <w:rFonts w:cs="Arabic Transparent"/>
          <w:sz w:val="28"/>
          <w:szCs w:val="28"/>
          <w:rtl/>
        </w:rPr>
        <w:t xml:space="preserve"> </w:t>
      </w:r>
      <w:r>
        <w:rPr>
          <w:rFonts w:cs="Arabic Transparent" w:hint="cs"/>
          <w:sz w:val="28"/>
          <w:szCs w:val="28"/>
          <w:rtl/>
        </w:rPr>
        <w:t>حرف</w:t>
      </w:r>
      <w:r>
        <w:rPr>
          <w:rFonts w:cs="Arabic Transparent"/>
          <w:sz w:val="28"/>
          <w:szCs w:val="28"/>
          <w:rtl/>
        </w:rPr>
        <w:t xml:space="preserve"> </w:t>
      </w:r>
      <w:r>
        <w:rPr>
          <w:rFonts w:cs="Arabic Transparent" w:hint="cs"/>
          <w:sz w:val="28"/>
          <w:szCs w:val="28"/>
          <w:rtl/>
        </w:rPr>
        <w:t>الجر،</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w:t>
      </w:r>
      <w:r>
        <w:rPr>
          <w:rFonts w:ascii="Arial" w:hAnsi="Arial" w:cs="Arabic Transparent"/>
          <w:sz w:val="28"/>
          <w:szCs w:val="28"/>
          <w:rtl/>
        </w:rPr>
        <w:t>وقيل: انتصب على إسقاط حرف الجر، وهو على هذا التقدير: ولا تعزموا على عقدة النكاح، وحكى سيبويه أن العرب تقول: ضرب زيد الظهر والبطن، أي على الظهر والبطن</w:t>
      </w:r>
      <w:r>
        <w:rPr>
          <w:rStyle w:val="FootnoteReference"/>
          <w:rFonts w:ascii="Arial" w:hAnsi="Arial" w:cs="Arabic Transparent"/>
          <w:sz w:val="28"/>
          <w:szCs w:val="28"/>
          <w:rtl/>
        </w:rPr>
        <w:t>(</w:t>
      </w:r>
      <w:r>
        <w:rPr>
          <w:rStyle w:val="FootnoteReference"/>
          <w:sz w:val="28"/>
          <w:szCs w:val="28"/>
          <w:rtl/>
        </w:rPr>
        <w:footnoteReference w:id="314"/>
      </w:r>
      <w:r>
        <w:rPr>
          <w:rStyle w:val="FootnoteReference"/>
          <w:rFonts w:ascii="Arial" w:hAnsi="Arial" w:cs="Arabic Transparent"/>
          <w:sz w:val="28"/>
          <w:szCs w:val="28"/>
          <w:rtl/>
        </w:rPr>
        <w:t>)</w:t>
      </w:r>
      <w:r>
        <w:rPr>
          <w:rFonts w:ascii="Arial" w:hAnsi="Arial" w:cs="Arabic Transparent"/>
          <w:sz w:val="28"/>
          <w:szCs w:val="28"/>
          <w:rtl/>
        </w:rPr>
        <w:t>"</w:t>
      </w:r>
      <w:r>
        <w:rPr>
          <w:rStyle w:val="FootnoteReference"/>
          <w:rFonts w:cs="Arabic Transparent"/>
          <w:sz w:val="28"/>
          <w:szCs w:val="28"/>
          <w:rtl/>
        </w:rPr>
        <w:t>(</w:t>
      </w:r>
      <w:r>
        <w:rPr>
          <w:rStyle w:val="FootnoteReference"/>
          <w:sz w:val="28"/>
          <w:szCs w:val="28"/>
          <w:rtl/>
        </w:rPr>
        <w:footnoteReference w:id="315"/>
      </w:r>
      <w:r>
        <w:rPr>
          <w:rStyle w:val="FootnoteReference"/>
          <w:rFonts w:cs="Arabic Transparent"/>
          <w:sz w:val="28"/>
          <w:szCs w:val="28"/>
          <w:rtl/>
        </w:rPr>
        <w:t>)</w:t>
      </w:r>
      <w:r>
        <w:rPr>
          <w:rFonts w:cs="Arabic Transparent"/>
          <w:sz w:val="28"/>
          <w:szCs w:val="28"/>
          <w:rtl/>
        </w:rPr>
        <w:t>.</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معجم</w:t>
      </w:r>
      <w:r>
        <w:rPr>
          <w:rFonts w:cs="Arabic Transparent"/>
          <w:sz w:val="28"/>
          <w:szCs w:val="28"/>
          <w:rtl/>
        </w:rPr>
        <w:t xml:space="preserve"> </w:t>
      </w:r>
      <w:r>
        <w:rPr>
          <w:rFonts w:cs="Arabic Transparent" w:hint="cs"/>
          <w:sz w:val="28"/>
          <w:szCs w:val="28"/>
          <w:rtl/>
        </w:rPr>
        <w:t>مقاييس</w:t>
      </w:r>
      <w:r>
        <w:rPr>
          <w:rFonts w:cs="Arabic Transparent"/>
          <w:sz w:val="28"/>
          <w:szCs w:val="28"/>
          <w:rtl/>
        </w:rPr>
        <w:t xml:space="preserve"> </w:t>
      </w:r>
      <w:r>
        <w:rPr>
          <w:rFonts w:cs="Arabic Transparent" w:hint="cs"/>
          <w:sz w:val="28"/>
          <w:szCs w:val="28"/>
          <w:rtl/>
        </w:rPr>
        <w:t>اللغة</w:t>
      </w:r>
      <w:r>
        <w:rPr>
          <w:rFonts w:cs="Arabic Transparent"/>
          <w:sz w:val="28"/>
          <w:szCs w:val="28"/>
          <w:rtl/>
        </w:rPr>
        <w:t>: "</w:t>
      </w:r>
      <w:r>
        <w:rPr>
          <w:rFonts w:ascii="Arial" w:hAnsi="Arial" w:cs="Arabic Transparent"/>
          <w:color w:val="000000"/>
          <w:sz w:val="28"/>
          <w:szCs w:val="28"/>
          <w:rtl/>
        </w:rPr>
        <w:t>العين والزاء والميم أصل واحد صحيح يدل على الصريمة والقطع، يقال: عزمت أعزم عزماً، ويقولون: عزمت عليك إلا فعلت كذا، أي جعلته أمراً عزماً، أي لا مثنوية فيه، ويقال: كانوا يرون لعزمة الخلفاء طاعة، قال الخليل: العزم: ما عقد عليه القلب من أمر أنت فاعله، أي متيقنُه</w:t>
      </w:r>
      <w:r>
        <w:rPr>
          <w:rStyle w:val="FootnoteReference"/>
          <w:rFonts w:cs="Arabic Transparent"/>
          <w:sz w:val="28"/>
          <w:szCs w:val="28"/>
          <w:rtl/>
        </w:rPr>
        <w:t>(</w:t>
      </w:r>
      <w:r>
        <w:rPr>
          <w:rStyle w:val="FootnoteReference"/>
          <w:sz w:val="28"/>
          <w:szCs w:val="28"/>
          <w:rtl/>
        </w:rPr>
        <w:footnoteReference w:id="316"/>
      </w:r>
      <w:r>
        <w:rPr>
          <w:rStyle w:val="FootnoteReference"/>
          <w:rFonts w:cs="Arabic Transparent"/>
          <w:sz w:val="28"/>
          <w:szCs w:val="28"/>
          <w:rtl/>
        </w:rPr>
        <w:t>)</w:t>
      </w:r>
      <w:r>
        <w:rPr>
          <w:rFonts w:ascii="Arial" w:hAnsi="Arial" w:cs="Arabic Transparent"/>
          <w:color w:val="000000"/>
          <w:sz w:val="28"/>
          <w:szCs w:val="28"/>
          <w:rtl/>
        </w:rPr>
        <w:t>، ويقال: ما لفلان عزيمة، أي ما يعزم عليه، كأنه لا يمكنه أن يصرم الأمر، بل يختلط فيه ويتردد"</w:t>
      </w:r>
      <w:r>
        <w:rPr>
          <w:rStyle w:val="FootnoteReference"/>
          <w:rFonts w:ascii="Arial" w:hAnsi="Arial" w:cs="Arabic Transparent"/>
          <w:color w:val="000000"/>
          <w:sz w:val="28"/>
          <w:szCs w:val="28"/>
          <w:rtl/>
        </w:rPr>
        <w:t>(</w:t>
      </w:r>
      <w:r>
        <w:rPr>
          <w:rStyle w:val="FootnoteReference"/>
          <w:color w:val="000000"/>
          <w:sz w:val="28"/>
          <w:szCs w:val="28"/>
          <w:rtl/>
        </w:rPr>
        <w:footnoteReference w:id="317"/>
      </w:r>
      <w:r>
        <w:rPr>
          <w:rStyle w:val="FootnoteReference"/>
          <w:rFonts w:ascii="Arial" w:hAnsi="Arial" w:cs="Arabic Transparent"/>
          <w:color w:val="000000"/>
          <w:sz w:val="28"/>
          <w:szCs w:val="28"/>
          <w:rtl/>
        </w:rPr>
        <w:t>)</w:t>
      </w:r>
      <w:r>
        <w:rPr>
          <w:rFonts w:ascii="Arial" w:hAnsi="Arial" w:cs="Arabic Transparent"/>
          <w:sz w:val="28"/>
          <w:szCs w:val="28"/>
          <w:rtl/>
        </w:rPr>
        <w:t>.</w:t>
      </w:r>
    </w:p>
    <w:p w:rsidR="00CD740F" w:rsidRDefault="00CD740F" w:rsidP="007E40B1">
      <w:pPr>
        <w:autoSpaceDE w:val="0"/>
        <w:autoSpaceDN w:val="0"/>
        <w:adjustRightInd w:val="0"/>
        <w:spacing w:before="120" w:after="0" w:line="360" w:lineRule="auto"/>
        <w:ind w:firstLine="397"/>
        <w:jc w:val="both"/>
        <w:rPr>
          <w:rFonts w:ascii="Arial" w:hAnsi="Arial" w:cs="Arabic Transparent"/>
          <w:sz w:val="28"/>
          <w:szCs w:val="28"/>
          <w:rtl/>
        </w:rPr>
      </w:pPr>
      <w:r>
        <w:rPr>
          <w:rFonts w:ascii="Arial" w:hAnsi="Arial" w:cs="Arabic Transparent"/>
          <w:sz w:val="28"/>
          <w:szCs w:val="28"/>
          <w:rtl/>
        </w:rPr>
        <w:t>يُستخلص من كلام ابن فارس أن العزم يطلق على القطع والحزم والتصميم وقوة الإرادة.</w:t>
      </w:r>
    </w:p>
    <w:p w:rsidR="00CD740F" w:rsidRDefault="00CD740F" w:rsidP="007E40B1">
      <w:pPr>
        <w:spacing w:before="120" w:after="0" w:line="360" w:lineRule="auto"/>
        <w:ind w:firstLine="397"/>
        <w:jc w:val="both"/>
        <w:rPr>
          <w:rFonts w:ascii="Arial" w:hAnsi="Arial"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الراغب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المفردات</w:t>
      </w:r>
      <w:r>
        <w:rPr>
          <w:rFonts w:cs="Arabic Transparent"/>
          <w:sz w:val="28"/>
          <w:szCs w:val="28"/>
          <w:rtl/>
        </w:rPr>
        <w:t>: "</w:t>
      </w:r>
      <w:r>
        <w:rPr>
          <w:rFonts w:ascii="Arial" w:hAnsi="Arial" w:cs="Arabic Transparent"/>
          <w:sz w:val="28"/>
          <w:szCs w:val="28"/>
          <w:rtl/>
        </w:rPr>
        <w:t>العزم والعزيمة عقد القلب على إمضاء الأمر، يقال عزمت الأمر وعزمت عليه واعتزمت"</w:t>
      </w:r>
      <w:r>
        <w:rPr>
          <w:rStyle w:val="FootnoteReference"/>
          <w:rFonts w:ascii="Arial" w:hAnsi="Arial" w:cs="Arabic Transparent"/>
          <w:sz w:val="28"/>
          <w:szCs w:val="28"/>
          <w:rtl/>
        </w:rPr>
        <w:t>(</w:t>
      </w:r>
      <w:r>
        <w:rPr>
          <w:rStyle w:val="FootnoteReference"/>
          <w:sz w:val="28"/>
          <w:szCs w:val="28"/>
          <w:rtl/>
        </w:rPr>
        <w:footnoteReference w:id="318"/>
      </w:r>
      <w:r>
        <w:rPr>
          <w:rStyle w:val="FootnoteReference"/>
          <w:rFonts w:ascii="Arial" w:hAnsi="Arial" w:cs="Arabic Transparent"/>
          <w:sz w:val="28"/>
          <w:szCs w:val="28"/>
          <w:rtl/>
        </w:rPr>
        <w:t>)</w:t>
      </w:r>
      <w:r>
        <w:rPr>
          <w:rFonts w:cs="Arabic Transparent"/>
          <w:sz w:val="28"/>
          <w:szCs w:val="28"/>
          <w:rtl/>
        </w:rPr>
        <w:t>.</w:t>
      </w:r>
    </w:p>
    <w:p w:rsidR="00CD740F" w:rsidRDefault="00CD740F" w:rsidP="007E40B1">
      <w:pPr>
        <w:autoSpaceDE w:val="0"/>
        <w:autoSpaceDN w:val="0"/>
        <w:adjustRightInd w:val="0"/>
        <w:spacing w:before="120" w:after="0" w:line="360" w:lineRule="auto"/>
        <w:ind w:firstLine="397"/>
        <w:jc w:val="both"/>
        <w:rPr>
          <w:rFonts w:ascii="Arial" w:hAnsi="Arial" w:cs="Arabic Transparent"/>
          <w:color w:val="000000"/>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الفيروزأبادي</w:t>
      </w:r>
      <w:r>
        <w:rPr>
          <w:rFonts w:cs="Arabic Transparent"/>
          <w:sz w:val="28"/>
          <w:szCs w:val="28"/>
          <w:rtl/>
        </w:rPr>
        <w:t>: "</w:t>
      </w:r>
      <w:r>
        <w:rPr>
          <w:rFonts w:ascii="Arial" w:hAnsi="Arial" w:cs="Arabic Transparent"/>
          <w:color w:val="000000"/>
          <w:sz w:val="28"/>
          <w:szCs w:val="28"/>
          <w:rtl/>
        </w:rPr>
        <w:t>عزمه واعتزمه، وعليه تعزم: أراد فعله، وقطع عليه، أو جد في الأمر"</w:t>
      </w:r>
      <w:r>
        <w:rPr>
          <w:rStyle w:val="FootnoteReference"/>
          <w:rFonts w:ascii="Arial" w:hAnsi="Arial" w:cs="Arabic Transparent"/>
          <w:color w:val="000000"/>
          <w:sz w:val="28"/>
          <w:szCs w:val="28"/>
          <w:rtl/>
        </w:rPr>
        <w:t>(</w:t>
      </w:r>
      <w:r>
        <w:rPr>
          <w:rStyle w:val="FootnoteReference"/>
          <w:color w:val="000000"/>
          <w:sz w:val="28"/>
          <w:szCs w:val="28"/>
          <w:rtl/>
        </w:rPr>
        <w:footnoteReference w:id="319"/>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7E40B1">
      <w:pPr>
        <w:widowControl w:val="0"/>
        <w:spacing w:before="120" w:after="0" w:line="360" w:lineRule="auto"/>
        <w:ind w:firstLine="397"/>
        <w:jc w:val="both"/>
        <w:rPr>
          <w:rFonts w:cs="Arabic Transparent"/>
          <w:sz w:val="28"/>
          <w:szCs w:val="28"/>
          <w:rtl/>
        </w:rPr>
      </w:pPr>
      <w:r>
        <w:rPr>
          <w:rFonts w:ascii="Arial" w:hAnsi="Arial" w:cs="Arabic Transparent"/>
          <w:sz w:val="28"/>
          <w:szCs w:val="28"/>
          <w:rtl/>
        </w:rPr>
        <w:t xml:space="preserve">مما سبق يظهر أن معنى العزم في اللغة يدور حول الحزم والقطع والتصميم، وأن الفعل (عزم) يجوز لغة أن ينصب المفعول به، فيقال: (عزمتُ فعل كذا)، كقوله تعالى: </w:t>
      </w:r>
      <w:r>
        <w:rPr>
          <w:rFonts w:cs="Traditional Arabic"/>
          <w:sz w:val="28"/>
          <w:szCs w:val="28"/>
          <w:rtl/>
        </w:rPr>
        <w:t>﴿</w:t>
      </w:r>
      <w:r>
        <w:rPr>
          <w:rFonts w:cs="DecoType Naskh" w:hint="cs"/>
          <w:sz w:val="28"/>
          <w:szCs w:val="28"/>
          <w:rtl/>
        </w:rPr>
        <w:t>وَإِنْ</w:t>
      </w:r>
      <w:r>
        <w:rPr>
          <w:rFonts w:cs="DecoType Naskh"/>
          <w:sz w:val="28"/>
          <w:szCs w:val="28"/>
          <w:rtl/>
        </w:rPr>
        <w:t xml:space="preserve"> </w:t>
      </w:r>
      <w:r>
        <w:rPr>
          <w:rFonts w:cs="DecoType Naskh" w:hint="cs"/>
          <w:sz w:val="28"/>
          <w:szCs w:val="28"/>
          <w:rtl/>
        </w:rPr>
        <w:t>عَزَمُواْ</w:t>
      </w:r>
      <w:r>
        <w:rPr>
          <w:rFonts w:cs="DecoType Naskh"/>
          <w:sz w:val="28"/>
          <w:szCs w:val="28"/>
          <w:rtl/>
        </w:rPr>
        <w:t xml:space="preserve"> </w:t>
      </w:r>
      <w:r>
        <w:rPr>
          <w:rFonts w:cs="DecoType Naskh" w:hint="cs"/>
          <w:sz w:val="28"/>
          <w:szCs w:val="28"/>
          <w:rtl/>
        </w:rPr>
        <w:t>الطَّلاَقَ</w:t>
      </w:r>
      <w:r>
        <w:rPr>
          <w:rFonts w:cs="DecoType Naskh"/>
          <w:sz w:val="28"/>
          <w:szCs w:val="28"/>
          <w:rtl/>
        </w:rPr>
        <w:t xml:space="preserve"> </w:t>
      </w:r>
      <w:r>
        <w:rPr>
          <w:rFonts w:cs="DecoType Naskh" w:hint="cs"/>
          <w:sz w:val="28"/>
          <w:szCs w:val="28"/>
          <w:rtl/>
        </w:rPr>
        <w:t>فَإِنَّ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سَمِيعٌ</w:t>
      </w:r>
      <w:r>
        <w:rPr>
          <w:rFonts w:cs="DecoType Naskh"/>
          <w:sz w:val="28"/>
          <w:szCs w:val="28"/>
          <w:rtl/>
        </w:rPr>
        <w:t xml:space="preserve"> </w:t>
      </w:r>
      <w:r>
        <w:rPr>
          <w:rFonts w:cs="DecoType Naskh" w:hint="cs"/>
          <w:sz w:val="28"/>
          <w:szCs w:val="28"/>
          <w:rtl/>
        </w:rPr>
        <w:t>عَلِيم</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227</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sz w:val="28"/>
          <w:szCs w:val="28"/>
          <w:rtl/>
        </w:rPr>
      </w:pPr>
      <w:r w:rsidRPr="007E40B1">
        <w:rPr>
          <w:rFonts w:ascii="Arial" w:hAnsi="Arial" w:cs="Arabic Transparent"/>
          <w:spacing w:val="4"/>
          <w:sz w:val="28"/>
          <w:szCs w:val="28"/>
          <w:rtl/>
        </w:rPr>
        <w:t xml:space="preserve">  ويطلق العزم على إرادة فعل الشيء وعقد القلب على إمضائه؛ كقولهم: عزمت على فعل كذا، ويطلق أيضاً على الإيجاب، ومنه الحديث: «إِنَّ اللَّهَ يُحِبُّ أَنْ تُؤْتَى رُخَصُهُ، كَمَا يُحِبُّ أَنْ</w:t>
      </w:r>
      <w:r>
        <w:rPr>
          <w:rFonts w:ascii="Arial" w:hAnsi="Arial" w:cs="Arabic Transparent"/>
          <w:sz w:val="28"/>
          <w:szCs w:val="28"/>
          <w:rtl/>
        </w:rPr>
        <w:t xml:space="preserve"> </w:t>
      </w:r>
      <w:r w:rsidRPr="007E40B1">
        <w:rPr>
          <w:rFonts w:ascii="Arial" w:hAnsi="Arial" w:cs="Arabic Transparent"/>
          <w:spacing w:val="2"/>
          <w:sz w:val="28"/>
          <w:szCs w:val="28"/>
          <w:rtl/>
        </w:rPr>
        <w:t>تُؤْتَى عَزَائِمُهُ»</w:t>
      </w:r>
      <w:r w:rsidRPr="007E40B1">
        <w:rPr>
          <w:rStyle w:val="FootnoteReference"/>
          <w:rFonts w:cs="Arabic Transparent"/>
          <w:spacing w:val="2"/>
          <w:sz w:val="28"/>
          <w:szCs w:val="28"/>
          <w:rtl/>
        </w:rPr>
        <w:t>(</w:t>
      </w:r>
      <w:r w:rsidRPr="007E40B1">
        <w:rPr>
          <w:rStyle w:val="FootnoteReference"/>
          <w:spacing w:val="2"/>
          <w:sz w:val="28"/>
          <w:szCs w:val="28"/>
          <w:rtl/>
        </w:rPr>
        <w:footnoteReference w:id="320"/>
      </w:r>
      <w:r w:rsidRPr="007E40B1">
        <w:rPr>
          <w:rStyle w:val="FootnoteReference"/>
          <w:rFonts w:cs="Arabic Transparent"/>
          <w:spacing w:val="2"/>
          <w:sz w:val="28"/>
          <w:szCs w:val="28"/>
          <w:rtl/>
        </w:rPr>
        <w:t>)</w:t>
      </w:r>
      <w:r w:rsidRPr="007E40B1">
        <w:rPr>
          <w:rFonts w:cs="Arabic Transparent" w:hint="cs"/>
          <w:spacing w:val="2"/>
          <w:sz w:val="28"/>
          <w:szCs w:val="28"/>
          <w:rtl/>
        </w:rPr>
        <w:t>،</w:t>
      </w:r>
      <w:r w:rsidRPr="007E40B1">
        <w:rPr>
          <w:rFonts w:cs="Arabic Transparent"/>
          <w:spacing w:val="2"/>
          <w:sz w:val="28"/>
          <w:szCs w:val="28"/>
          <w:rtl/>
        </w:rPr>
        <w:t xml:space="preserve"> </w:t>
      </w:r>
      <w:r w:rsidRPr="007E40B1">
        <w:rPr>
          <w:rFonts w:cs="Arabic Transparent" w:hint="cs"/>
          <w:spacing w:val="2"/>
          <w:sz w:val="28"/>
          <w:szCs w:val="28"/>
          <w:rtl/>
        </w:rPr>
        <w:t>أي</w:t>
      </w:r>
      <w:r w:rsidRPr="007E40B1">
        <w:rPr>
          <w:rFonts w:cs="Arabic Transparent"/>
          <w:spacing w:val="2"/>
          <w:sz w:val="28"/>
          <w:szCs w:val="28"/>
          <w:rtl/>
        </w:rPr>
        <w:t xml:space="preserve">: </w:t>
      </w:r>
      <w:r w:rsidRPr="007E40B1">
        <w:rPr>
          <w:rFonts w:cs="Arabic Transparent" w:hint="cs"/>
          <w:spacing w:val="2"/>
          <w:sz w:val="28"/>
          <w:szCs w:val="28"/>
          <w:rtl/>
        </w:rPr>
        <w:t>ما</w:t>
      </w:r>
      <w:r w:rsidRPr="007E40B1">
        <w:rPr>
          <w:rFonts w:cs="Arabic Transparent"/>
          <w:spacing w:val="2"/>
          <w:sz w:val="28"/>
          <w:szCs w:val="28"/>
          <w:rtl/>
        </w:rPr>
        <w:t xml:space="preserve"> </w:t>
      </w:r>
      <w:r w:rsidRPr="007E40B1">
        <w:rPr>
          <w:rFonts w:cs="Arabic Transparent" w:hint="cs"/>
          <w:spacing w:val="2"/>
          <w:sz w:val="28"/>
          <w:szCs w:val="28"/>
          <w:rtl/>
        </w:rPr>
        <w:t>أوجبه</w:t>
      </w:r>
      <w:r w:rsidRPr="007E40B1">
        <w:rPr>
          <w:rFonts w:cs="Arabic Transparent"/>
          <w:spacing w:val="2"/>
          <w:sz w:val="28"/>
          <w:szCs w:val="28"/>
          <w:rtl/>
        </w:rPr>
        <w:t xml:space="preserve"> </w:t>
      </w:r>
      <w:r w:rsidRPr="007E40B1">
        <w:rPr>
          <w:rFonts w:cs="Arabic Transparent" w:hint="cs"/>
          <w:spacing w:val="2"/>
          <w:sz w:val="28"/>
          <w:szCs w:val="28"/>
          <w:rtl/>
        </w:rPr>
        <w:t>على</w:t>
      </w:r>
      <w:r w:rsidRPr="007E40B1">
        <w:rPr>
          <w:rFonts w:cs="Arabic Transparent"/>
          <w:spacing w:val="2"/>
          <w:sz w:val="28"/>
          <w:szCs w:val="28"/>
          <w:rtl/>
        </w:rPr>
        <w:t xml:space="preserve"> </w:t>
      </w:r>
      <w:r w:rsidRPr="007E40B1">
        <w:rPr>
          <w:rFonts w:cs="Arabic Transparent" w:hint="cs"/>
          <w:spacing w:val="2"/>
          <w:sz w:val="28"/>
          <w:szCs w:val="28"/>
          <w:rtl/>
        </w:rPr>
        <w:t>الناس،</w:t>
      </w:r>
      <w:r w:rsidRPr="007E40B1">
        <w:rPr>
          <w:rFonts w:cs="Arabic Transparent"/>
          <w:spacing w:val="2"/>
          <w:sz w:val="28"/>
          <w:szCs w:val="28"/>
          <w:rtl/>
        </w:rPr>
        <w:t xml:space="preserve"> </w:t>
      </w:r>
      <w:r w:rsidRPr="007E40B1">
        <w:rPr>
          <w:rFonts w:cs="Arabic Transparent" w:hint="cs"/>
          <w:spacing w:val="2"/>
          <w:sz w:val="28"/>
          <w:szCs w:val="28"/>
          <w:rtl/>
        </w:rPr>
        <w:t>ويطلق</w:t>
      </w:r>
      <w:r w:rsidRPr="007E40B1">
        <w:rPr>
          <w:rFonts w:cs="Arabic Transparent"/>
          <w:spacing w:val="2"/>
          <w:sz w:val="28"/>
          <w:szCs w:val="28"/>
          <w:rtl/>
        </w:rPr>
        <w:t xml:space="preserve"> </w:t>
      </w:r>
      <w:r w:rsidRPr="007E40B1">
        <w:rPr>
          <w:rFonts w:cs="Arabic Transparent" w:hint="cs"/>
          <w:spacing w:val="2"/>
          <w:sz w:val="28"/>
          <w:szCs w:val="28"/>
          <w:rtl/>
        </w:rPr>
        <w:t>أيضاً</w:t>
      </w:r>
      <w:r w:rsidRPr="007E40B1">
        <w:rPr>
          <w:rFonts w:cs="Arabic Transparent"/>
          <w:spacing w:val="2"/>
          <w:sz w:val="28"/>
          <w:szCs w:val="28"/>
          <w:rtl/>
        </w:rPr>
        <w:t xml:space="preserve"> </w:t>
      </w:r>
      <w:r w:rsidRPr="007E40B1">
        <w:rPr>
          <w:rFonts w:cs="Arabic Transparent" w:hint="cs"/>
          <w:spacing w:val="2"/>
          <w:sz w:val="28"/>
          <w:szCs w:val="28"/>
          <w:rtl/>
        </w:rPr>
        <w:t>على</w:t>
      </w:r>
      <w:r w:rsidRPr="007E40B1">
        <w:rPr>
          <w:rFonts w:cs="Arabic Transparent"/>
          <w:spacing w:val="2"/>
          <w:sz w:val="28"/>
          <w:szCs w:val="28"/>
          <w:rtl/>
        </w:rPr>
        <w:t xml:space="preserve"> </w:t>
      </w:r>
      <w:r w:rsidRPr="007E40B1">
        <w:rPr>
          <w:rFonts w:cs="Arabic Transparent" w:hint="cs"/>
          <w:spacing w:val="2"/>
          <w:sz w:val="28"/>
          <w:szCs w:val="28"/>
          <w:rtl/>
        </w:rPr>
        <w:t>القطع</w:t>
      </w:r>
      <w:r w:rsidRPr="007E40B1">
        <w:rPr>
          <w:rFonts w:cs="Arabic Transparent"/>
          <w:spacing w:val="2"/>
          <w:sz w:val="28"/>
          <w:szCs w:val="28"/>
          <w:rtl/>
        </w:rPr>
        <w:t xml:space="preserve"> </w:t>
      </w:r>
      <w:r w:rsidRPr="007E40B1">
        <w:rPr>
          <w:rFonts w:cs="Arabic Transparent" w:hint="cs"/>
          <w:spacing w:val="2"/>
          <w:sz w:val="28"/>
          <w:szCs w:val="28"/>
          <w:rtl/>
        </w:rPr>
        <w:t>والبت</w:t>
      </w:r>
      <w:r w:rsidRPr="007E40B1">
        <w:rPr>
          <w:rFonts w:cs="Arabic Transparent"/>
          <w:spacing w:val="2"/>
          <w:sz w:val="28"/>
          <w:szCs w:val="28"/>
          <w:rtl/>
        </w:rPr>
        <w:t xml:space="preserve"> </w:t>
      </w:r>
      <w:r w:rsidRPr="007E40B1">
        <w:rPr>
          <w:rFonts w:cs="Arabic Transparent" w:hint="cs"/>
          <w:spacing w:val="2"/>
          <w:sz w:val="28"/>
          <w:szCs w:val="28"/>
          <w:rtl/>
        </w:rPr>
        <w:t>في</w:t>
      </w:r>
      <w:r w:rsidRPr="007E40B1">
        <w:rPr>
          <w:rFonts w:cs="Arabic Transparent"/>
          <w:spacing w:val="2"/>
          <w:sz w:val="28"/>
          <w:szCs w:val="28"/>
          <w:rtl/>
        </w:rPr>
        <w:t xml:space="preserve"> </w:t>
      </w:r>
      <w:r w:rsidRPr="007E40B1">
        <w:rPr>
          <w:rFonts w:cs="Arabic Transparent" w:hint="cs"/>
          <w:spacing w:val="2"/>
          <w:sz w:val="28"/>
          <w:szCs w:val="28"/>
          <w:rtl/>
        </w:rPr>
        <w:t>الأمور</w:t>
      </w:r>
      <w:r>
        <w:rPr>
          <w:rFonts w:cs="Arabic Transparent"/>
          <w:sz w:val="28"/>
          <w:szCs w:val="28"/>
          <w:rtl/>
        </w:rPr>
        <w:t xml:space="preserve"> </w:t>
      </w:r>
      <w:r w:rsidRPr="007E40B1">
        <w:rPr>
          <w:rFonts w:cs="Arabic Transparent" w:hint="cs"/>
          <w:spacing w:val="4"/>
          <w:sz w:val="28"/>
          <w:szCs w:val="28"/>
          <w:rtl/>
        </w:rPr>
        <w:t>وتأكيدها،</w:t>
      </w:r>
      <w:r w:rsidRPr="007E40B1">
        <w:rPr>
          <w:rFonts w:cs="Arabic Transparent"/>
          <w:spacing w:val="4"/>
          <w:sz w:val="28"/>
          <w:szCs w:val="28"/>
          <w:rtl/>
        </w:rPr>
        <w:t xml:space="preserve"> </w:t>
      </w:r>
      <w:r w:rsidRPr="007E40B1">
        <w:rPr>
          <w:rFonts w:cs="Arabic Transparent" w:hint="cs"/>
          <w:spacing w:val="4"/>
          <w:sz w:val="28"/>
          <w:szCs w:val="28"/>
          <w:rtl/>
        </w:rPr>
        <w:t>ومنه</w:t>
      </w:r>
      <w:r w:rsidRPr="007E40B1">
        <w:rPr>
          <w:rFonts w:cs="Arabic Transparent"/>
          <w:spacing w:val="4"/>
          <w:sz w:val="28"/>
          <w:szCs w:val="28"/>
          <w:rtl/>
        </w:rPr>
        <w:t xml:space="preserve"> </w:t>
      </w:r>
      <w:r w:rsidRPr="007E40B1">
        <w:rPr>
          <w:rFonts w:cs="Arabic Transparent" w:hint="cs"/>
          <w:spacing w:val="4"/>
          <w:sz w:val="28"/>
          <w:szCs w:val="28"/>
          <w:rtl/>
        </w:rPr>
        <w:t>حديث</w:t>
      </w:r>
      <w:r w:rsidRPr="007E40B1">
        <w:rPr>
          <w:rFonts w:cs="Arabic Transparent"/>
          <w:spacing w:val="4"/>
          <w:sz w:val="28"/>
          <w:szCs w:val="28"/>
          <w:rtl/>
        </w:rPr>
        <w:t xml:space="preserve"> </w:t>
      </w:r>
      <w:r w:rsidRPr="007E40B1">
        <w:rPr>
          <w:rFonts w:cs="Arabic Transparent" w:hint="cs"/>
          <w:spacing w:val="4"/>
          <w:sz w:val="28"/>
          <w:szCs w:val="28"/>
          <w:rtl/>
        </w:rPr>
        <w:t>أم</w:t>
      </w:r>
      <w:r w:rsidRPr="007E40B1">
        <w:rPr>
          <w:rFonts w:cs="Arabic Transparent"/>
          <w:spacing w:val="4"/>
          <w:sz w:val="28"/>
          <w:szCs w:val="28"/>
          <w:rtl/>
        </w:rPr>
        <w:t xml:space="preserve"> </w:t>
      </w:r>
      <w:r w:rsidRPr="007E40B1">
        <w:rPr>
          <w:rFonts w:cs="Arabic Transparent" w:hint="cs"/>
          <w:spacing w:val="4"/>
          <w:sz w:val="28"/>
          <w:szCs w:val="28"/>
          <w:rtl/>
        </w:rPr>
        <w:t>عطية</w:t>
      </w:r>
      <w:r w:rsidRPr="007E40B1">
        <w:rPr>
          <w:rFonts w:cs="Arabic Transparent"/>
          <w:spacing w:val="4"/>
          <w:sz w:val="28"/>
          <w:szCs w:val="28"/>
          <w:vertAlign w:val="superscript"/>
          <w:rtl/>
        </w:rPr>
        <w:t xml:space="preserve"> (</w:t>
      </w:r>
      <w:r w:rsidRPr="007E40B1">
        <w:rPr>
          <w:rStyle w:val="FootnoteReference"/>
          <w:spacing w:val="4"/>
          <w:sz w:val="28"/>
          <w:szCs w:val="28"/>
          <w:rtl/>
        </w:rPr>
        <w:footnoteReference w:id="321"/>
      </w:r>
      <w:r w:rsidRPr="007E40B1">
        <w:rPr>
          <w:rFonts w:cs="Arabic Transparent"/>
          <w:spacing w:val="4"/>
          <w:sz w:val="28"/>
          <w:szCs w:val="28"/>
          <w:vertAlign w:val="superscript"/>
          <w:rtl/>
        </w:rPr>
        <w:t>)</w:t>
      </w:r>
      <w:r w:rsidRPr="007E40B1">
        <w:rPr>
          <w:rFonts w:cs="Arabic Transparent"/>
          <w:spacing w:val="4"/>
          <w:sz w:val="28"/>
          <w:szCs w:val="28"/>
          <w:rtl/>
        </w:rPr>
        <w:t xml:space="preserve">– </w:t>
      </w:r>
      <w:r w:rsidRPr="007E40B1">
        <w:rPr>
          <w:rFonts w:cs="Arabic Transparent" w:hint="cs"/>
          <w:spacing w:val="4"/>
          <w:sz w:val="28"/>
          <w:szCs w:val="28"/>
          <w:rtl/>
        </w:rPr>
        <w:t>رضي</w:t>
      </w:r>
      <w:r w:rsidRPr="007E40B1">
        <w:rPr>
          <w:rFonts w:cs="Arabic Transparent"/>
          <w:spacing w:val="4"/>
          <w:sz w:val="28"/>
          <w:szCs w:val="28"/>
          <w:rtl/>
        </w:rPr>
        <w:t xml:space="preserve"> </w:t>
      </w:r>
      <w:r w:rsidRPr="007E40B1">
        <w:rPr>
          <w:rFonts w:cs="Arabic Transparent" w:hint="cs"/>
          <w:spacing w:val="4"/>
          <w:sz w:val="28"/>
          <w:szCs w:val="28"/>
          <w:rtl/>
        </w:rPr>
        <w:t>الله</w:t>
      </w:r>
      <w:r w:rsidRPr="007E40B1">
        <w:rPr>
          <w:rFonts w:cs="Arabic Transparent"/>
          <w:spacing w:val="4"/>
          <w:sz w:val="28"/>
          <w:szCs w:val="28"/>
          <w:rtl/>
        </w:rPr>
        <w:t xml:space="preserve"> </w:t>
      </w:r>
      <w:r w:rsidRPr="007E40B1">
        <w:rPr>
          <w:rFonts w:cs="Arabic Transparent" w:hint="cs"/>
          <w:spacing w:val="4"/>
          <w:sz w:val="28"/>
          <w:szCs w:val="28"/>
          <w:rtl/>
        </w:rPr>
        <w:t>عنها</w:t>
      </w:r>
      <w:r w:rsidRPr="007E40B1">
        <w:rPr>
          <w:rFonts w:cs="Arabic Transparent"/>
          <w:spacing w:val="4"/>
          <w:sz w:val="28"/>
          <w:szCs w:val="28"/>
          <w:rtl/>
        </w:rPr>
        <w:t xml:space="preserve">-: </w:t>
      </w:r>
      <w:r w:rsidRPr="007E40B1">
        <w:rPr>
          <w:rFonts w:ascii="Arial" w:hAnsi="Arial" w:cs="Arabic Transparent"/>
          <w:spacing w:val="4"/>
          <w:sz w:val="28"/>
          <w:szCs w:val="28"/>
          <w:rtl/>
        </w:rPr>
        <w:t>"نهينا عن اتباع الجنائز، ولم يعزم</w:t>
      </w:r>
      <w:r>
        <w:rPr>
          <w:rFonts w:ascii="Arial" w:hAnsi="Arial" w:cs="Arabic Transparent"/>
          <w:sz w:val="28"/>
          <w:szCs w:val="28"/>
          <w:rtl/>
        </w:rPr>
        <w:t xml:space="preserve"> علينا"</w:t>
      </w:r>
      <w:r>
        <w:rPr>
          <w:rStyle w:val="FootnoteReference"/>
          <w:rFonts w:ascii="Arial" w:hAnsi="Arial" w:cs="Arabic Transparent"/>
          <w:sz w:val="28"/>
          <w:szCs w:val="28"/>
          <w:rtl/>
        </w:rPr>
        <w:t>(</w:t>
      </w:r>
      <w:r>
        <w:rPr>
          <w:rStyle w:val="FootnoteReference"/>
          <w:sz w:val="28"/>
          <w:szCs w:val="28"/>
          <w:rtl/>
        </w:rPr>
        <w:footnoteReference w:id="322"/>
      </w:r>
      <w:r>
        <w:rPr>
          <w:rStyle w:val="FootnoteReference"/>
          <w:rFonts w:ascii="Arial" w:hAnsi="Arial" w:cs="Arabic Transparent"/>
          <w:sz w:val="28"/>
          <w:szCs w:val="28"/>
          <w:rtl/>
        </w:rPr>
        <w:t>)</w:t>
      </w:r>
      <w:r>
        <w:rPr>
          <w:rFonts w:ascii="Simplified" w:hAnsi="Simplified" w:cs="Arabic Transparent" w:hint="cs"/>
          <w:sz w:val="28"/>
          <w:szCs w:val="28"/>
          <w:rtl/>
        </w:rPr>
        <w:t>،</w:t>
      </w:r>
      <w:r>
        <w:rPr>
          <w:rFonts w:ascii="Simplified" w:hAnsi="Simplified" w:cs="Arabic Transparent"/>
          <w:sz w:val="28"/>
          <w:szCs w:val="28"/>
          <w:rtl/>
        </w:rPr>
        <w:t xml:space="preserve"> </w:t>
      </w:r>
      <w:r>
        <w:rPr>
          <w:rFonts w:ascii="Simplified" w:hAnsi="Simplified" w:cs="Arabic Transparent" w:hint="cs"/>
          <w:sz w:val="28"/>
          <w:szCs w:val="28"/>
          <w:rtl/>
        </w:rPr>
        <w:t>قال</w:t>
      </w:r>
      <w:r>
        <w:rPr>
          <w:rFonts w:ascii="Simplified" w:hAnsi="Simplified" w:cs="Arabic Transparent"/>
          <w:sz w:val="28"/>
          <w:szCs w:val="28"/>
          <w:rtl/>
        </w:rPr>
        <w:t xml:space="preserve"> </w:t>
      </w:r>
      <w:r>
        <w:rPr>
          <w:rFonts w:ascii="Simplified" w:hAnsi="Simplified" w:cs="Arabic Transparent" w:hint="cs"/>
          <w:sz w:val="28"/>
          <w:szCs w:val="28"/>
          <w:rtl/>
        </w:rPr>
        <w:t>العيني</w:t>
      </w:r>
      <w:r>
        <w:rPr>
          <w:rFonts w:ascii="Simplified" w:hAnsi="Simplified" w:cs="Arabic Transparent"/>
          <w:sz w:val="28"/>
          <w:szCs w:val="28"/>
          <w:rtl/>
        </w:rPr>
        <w:t>: "</w:t>
      </w:r>
      <w:r>
        <w:rPr>
          <w:rFonts w:ascii="Arial" w:hAnsi="Arial" w:cs="Arabic Transparent"/>
          <w:color w:val="000000"/>
          <w:sz w:val="28"/>
          <w:szCs w:val="28"/>
          <w:rtl/>
        </w:rPr>
        <w:t>قوله: "ولم يعزم علينا"، على صيغة المجهول أي: لم يوجب ولم يفرض أو لم يشدد ولم يؤكد علينا في المنع، كما أكد علينا في غيره من المنهيات"</w:t>
      </w:r>
      <w:r>
        <w:rPr>
          <w:rStyle w:val="FootnoteReference"/>
          <w:rFonts w:ascii="Arial" w:hAnsi="Arial" w:cs="Arabic Transparent"/>
          <w:color w:val="000000"/>
          <w:sz w:val="28"/>
          <w:szCs w:val="28"/>
          <w:rtl/>
        </w:rPr>
        <w:t>(</w:t>
      </w:r>
      <w:r>
        <w:rPr>
          <w:rStyle w:val="FootnoteReference"/>
          <w:color w:val="000000"/>
          <w:sz w:val="28"/>
          <w:szCs w:val="28"/>
          <w:rtl/>
        </w:rPr>
        <w:footnoteReference w:id="323"/>
      </w:r>
      <w:r>
        <w:rPr>
          <w:rStyle w:val="FootnoteReference"/>
          <w:rFonts w:ascii="Arial" w:hAnsi="Arial" w:cs="Arabic Transparent"/>
          <w:color w:val="000000"/>
          <w:sz w:val="28"/>
          <w:szCs w:val="28"/>
          <w:rtl/>
        </w:rPr>
        <w:t>)</w:t>
      </w:r>
      <w:r>
        <w:rPr>
          <w:rFonts w:ascii="Simplified" w:hAnsi="Simplified"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ascii="Arial" w:hAnsi="Arial" w:cs="Arabic Transparent"/>
          <w:sz w:val="28"/>
          <w:szCs w:val="28"/>
          <w:rtl/>
        </w:rPr>
        <w:t xml:space="preserve">ويطلق العزم أيضاً على الحزم وقوة إرادة النفس، ومنه قوله تعالى: </w:t>
      </w:r>
      <w:r>
        <w:rPr>
          <w:rFonts w:cs="Traditional Arabic"/>
          <w:sz w:val="28"/>
          <w:szCs w:val="28"/>
          <w:rtl/>
        </w:rPr>
        <w:t>﴿</w:t>
      </w:r>
      <w:r>
        <w:rPr>
          <w:rFonts w:cs="DecoType Naskh" w:hint="cs"/>
          <w:sz w:val="28"/>
          <w:szCs w:val="28"/>
          <w:rtl/>
        </w:rPr>
        <w:t>وَلَقَدْ</w:t>
      </w:r>
      <w:r>
        <w:rPr>
          <w:rFonts w:cs="DecoType Naskh"/>
          <w:sz w:val="28"/>
          <w:szCs w:val="28"/>
          <w:rtl/>
        </w:rPr>
        <w:t xml:space="preserve"> </w:t>
      </w:r>
      <w:r>
        <w:rPr>
          <w:rFonts w:cs="DecoType Naskh" w:hint="cs"/>
          <w:sz w:val="28"/>
          <w:szCs w:val="28"/>
          <w:rtl/>
        </w:rPr>
        <w:t>عَهِدْنَا</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آدَمَ</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قَبْلُ</w:t>
      </w:r>
      <w:r>
        <w:rPr>
          <w:rFonts w:cs="DecoType Naskh"/>
          <w:sz w:val="28"/>
          <w:szCs w:val="28"/>
          <w:rtl/>
        </w:rPr>
        <w:t xml:space="preserve"> </w:t>
      </w:r>
      <w:r>
        <w:rPr>
          <w:rFonts w:cs="DecoType Naskh" w:hint="cs"/>
          <w:sz w:val="28"/>
          <w:szCs w:val="28"/>
          <w:rtl/>
        </w:rPr>
        <w:t>فَنَسِيَ</w:t>
      </w:r>
      <w:r>
        <w:rPr>
          <w:rFonts w:cs="DecoType Naskh"/>
          <w:sz w:val="28"/>
          <w:szCs w:val="28"/>
          <w:rtl/>
        </w:rPr>
        <w:t xml:space="preserve"> </w:t>
      </w:r>
      <w:r>
        <w:rPr>
          <w:rFonts w:cs="DecoType Naskh" w:hint="cs"/>
          <w:sz w:val="28"/>
          <w:szCs w:val="28"/>
          <w:rtl/>
        </w:rPr>
        <w:t>وَلَمْ</w:t>
      </w:r>
      <w:r>
        <w:rPr>
          <w:rFonts w:cs="DecoType Naskh"/>
          <w:sz w:val="28"/>
          <w:szCs w:val="28"/>
          <w:rtl/>
        </w:rPr>
        <w:t xml:space="preserve"> </w:t>
      </w:r>
      <w:r>
        <w:rPr>
          <w:rFonts w:cs="DecoType Naskh" w:hint="cs"/>
          <w:sz w:val="28"/>
          <w:szCs w:val="28"/>
          <w:rtl/>
        </w:rPr>
        <w:t>نَجِدْ</w:t>
      </w:r>
      <w:r>
        <w:rPr>
          <w:rFonts w:cs="DecoType Naskh"/>
          <w:sz w:val="28"/>
          <w:szCs w:val="28"/>
          <w:rtl/>
        </w:rPr>
        <w:t xml:space="preserve"> </w:t>
      </w:r>
      <w:r>
        <w:rPr>
          <w:rFonts w:cs="DecoType Naskh" w:hint="cs"/>
          <w:sz w:val="28"/>
          <w:szCs w:val="28"/>
          <w:rtl/>
        </w:rPr>
        <w:t>لَهُ</w:t>
      </w:r>
      <w:r>
        <w:rPr>
          <w:rFonts w:cs="DecoType Naskh"/>
          <w:sz w:val="28"/>
          <w:szCs w:val="28"/>
          <w:rtl/>
        </w:rPr>
        <w:t xml:space="preserve"> </w:t>
      </w:r>
      <w:r>
        <w:rPr>
          <w:rFonts w:cs="DecoType Naskh" w:hint="cs"/>
          <w:sz w:val="28"/>
          <w:szCs w:val="28"/>
          <w:rtl/>
        </w:rPr>
        <w:t>عَزْمًا</w:t>
      </w:r>
      <w:r>
        <w:rPr>
          <w:rFonts w:cs="Traditional Arabic"/>
          <w:sz w:val="28"/>
          <w:szCs w:val="28"/>
          <w:rtl/>
        </w:rPr>
        <w:t>﴾</w:t>
      </w:r>
      <w:r>
        <w:rPr>
          <w:rFonts w:cs="Arabic Transparent"/>
          <w:sz w:val="28"/>
          <w:szCs w:val="28"/>
          <w:rtl/>
        </w:rPr>
        <w:t xml:space="preserve"> [</w:t>
      </w:r>
      <w:r>
        <w:rPr>
          <w:rFonts w:cs="Arabic Transparent" w:hint="cs"/>
          <w:sz w:val="28"/>
          <w:szCs w:val="28"/>
          <w:rtl/>
        </w:rPr>
        <w:t>طه</w:t>
      </w:r>
      <w:r>
        <w:rPr>
          <w:rFonts w:cs="Arabic Transparent"/>
          <w:sz w:val="28"/>
          <w:szCs w:val="28"/>
          <w:rtl/>
        </w:rPr>
        <w:t xml:space="preserve">: </w:t>
      </w:r>
      <w:r>
        <w:rPr>
          <w:rFonts w:ascii="Times New Roman" w:hAnsi="Times New Roman" w:cs="Times New Roman"/>
          <w:sz w:val="28"/>
          <w:szCs w:val="28"/>
          <w:rtl/>
        </w:rPr>
        <w:t>115</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الفراء</w:t>
      </w:r>
      <w:r>
        <w:rPr>
          <w:rFonts w:cs="Arabic Transparent"/>
          <w:sz w:val="28"/>
          <w:szCs w:val="28"/>
          <w:rtl/>
        </w:rPr>
        <w:t>: "</w:t>
      </w:r>
      <w:r>
        <w:rPr>
          <w:rFonts w:ascii="Arial" w:hAnsi="Arial" w:cs="Arabic Transparent"/>
          <w:color w:val="000000"/>
          <w:sz w:val="28"/>
          <w:szCs w:val="28"/>
          <w:rtl/>
        </w:rPr>
        <w:t xml:space="preserve">وقوله: </w:t>
      </w:r>
      <w:r>
        <w:rPr>
          <w:rFonts w:cs="Traditional Arabic"/>
          <w:sz w:val="28"/>
          <w:szCs w:val="28"/>
          <w:rtl/>
        </w:rPr>
        <w:t>﴿</w:t>
      </w:r>
      <w:r>
        <w:rPr>
          <w:rFonts w:cs="DecoType Naskh" w:hint="cs"/>
          <w:sz w:val="28"/>
          <w:szCs w:val="28"/>
          <w:rtl/>
        </w:rPr>
        <w:t>وَلَمْ</w:t>
      </w:r>
      <w:r>
        <w:rPr>
          <w:rFonts w:cs="DecoType Naskh"/>
          <w:sz w:val="28"/>
          <w:szCs w:val="28"/>
          <w:rtl/>
        </w:rPr>
        <w:t xml:space="preserve"> </w:t>
      </w:r>
      <w:r>
        <w:rPr>
          <w:rFonts w:cs="DecoType Naskh" w:hint="cs"/>
          <w:sz w:val="28"/>
          <w:szCs w:val="28"/>
          <w:rtl/>
        </w:rPr>
        <w:t>نَجِدْ</w:t>
      </w:r>
      <w:r>
        <w:rPr>
          <w:rFonts w:cs="DecoType Naskh"/>
          <w:sz w:val="28"/>
          <w:szCs w:val="28"/>
          <w:rtl/>
        </w:rPr>
        <w:t xml:space="preserve"> </w:t>
      </w:r>
      <w:r>
        <w:rPr>
          <w:rFonts w:cs="DecoType Naskh" w:hint="cs"/>
          <w:sz w:val="28"/>
          <w:szCs w:val="28"/>
          <w:rtl/>
        </w:rPr>
        <w:t>لَهُ</w:t>
      </w:r>
      <w:r>
        <w:rPr>
          <w:rFonts w:cs="DecoType Naskh"/>
          <w:sz w:val="28"/>
          <w:szCs w:val="28"/>
          <w:rtl/>
        </w:rPr>
        <w:t xml:space="preserve"> </w:t>
      </w:r>
      <w:r>
        <w:rPr>
          <w:rFonts w:cs="DecoType Naskh" w:hint="cs"/>
          <w:sz w:val="28"/>
          <w:szCs w:val="28"/>
          <w:rtl/>
        </w:rPr>
        <w:t>عَزْمًا</w:t>
      </w:r>
      <w:r>
        <w:rPr>
          <w:rFonts w:cs="Traditional Arabic"/>
          <w:sz w:val="28"/>
          <w:szCs w:val="28"/>
          <w:rtl/>
        </w:rPr>
        <w:t>﴾</w:t>
      </w:r>
      <w:r>
        <w:rPr>
          <w:rFonts w:cs="Arabic Transparent"/>
          <w:sz w:val="28"/>
          <w:szCs w:val="28"/>
          <w:rtl/>
        </w:rPr>
        <w:t xml:space="preserve">: </w:t>
      </w:r>
      <w:r>
        <w:rPr>
          <w:rFonts w:ascii="Arial" w:hAnsi="Arial" w:cs="Arabic Transparent"/>
          <w:color w:val="000000"/>
          <w:sz w:val="28"/>
          <w:szCs w:val="28"/>
          <w:rtl/>
        </w:rPr>
        <w:t>صريمة ولا حزماً فيما فعل"</w:t>
      </w:r>
      <w:r>
        <w:rPr>
          <w:rStyle w:val="FootnoteReference"/>
          <w:rFonts w:ascii="Arial" w:hAnsi="Arial" w:cs="Arabic Transparent"/>
          <w:color w:val="000000"/>
          <w:sz w:val="28"/>
          <w:szCs w:val="28"/>
          <w:rtl/>
        </w:rPr>
        <w:t>(</w:t>
      </w:r>
      <w:r>
        <w:rPr>
          <w:rStyle w:val="FootnoteReference"/>
          <w:color w:val="000000"/>
          <w:sz w:val="28"/>
          <w:szCs w:val="28"/>
          <w:rtl/>
        </w:rPr>
        <w:footnoteReference w:id="324"/>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النهي</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عزم</w:t>
      </w:r>
      <w:r>
        <w:rPr>
          <w:rFonts w:cs="Arabic Transparent"/>
          <w:sz w:val="28"/>
          <w:szCs w:val="28"/>
          <w:rtl/>
        </w:rPr>
        <w:t xml:space="preserve"> </w:t>
      </w:r>
      <w:r>
        <w:rPr>
          <w:rFonts w:cs="Arabic Transparent" w:hint="cs"/>
          <w:sz w:val="28"/>
          <w:szCs w:val="28"/>
          <w:rtl/>
        </w:rPr>
        <w:t>عقد</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نهياً</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إجراء</w:t>
      </w:r>
      <w:r>
        <w:rPr>
          <w:rFonts w:cs="Arabic Transparent"/>
          <w:sz w:val="28"/>
          <w:szCs w:val="28"/>
          <w:rtl/>
        </w:rPr>
        <w:t xml:space="preserve"> </w:t>
      </w:r>
      <w:r>
        <w:rPr>
          <w:rFonts w:cs="Arabic Transparent" w:hint="cs"/>
          <w:sz w:val="28"/>
          <w:szCs w:val="28"/>
          <w:rtl/>
        </w:rPr>
        <w:t>العقد</w:t>
      </w:r>
      <w:r>
        <w:rPr>
          <w:rFonts w:cs="Arabic Transparent"/>
          <w:sz w:val="28"/>
          <w:szCs w:val="28"/>
          <w:rtl/>
        </w:rPr>
        <w:t xml:space="preserve"> </w:t>
      </w:r>
      <w:r>
        <w:rPr>
          <w:rFonts w:cs="Arabic Transparent" w:hint="cs"/>
          <w:sz w:val="28"/>
          <w:szCs w:val="28"/>
          <w:rtl/>
        </w:rPr>
        <w:t>نفسه؛</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العزم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اللغة</w:t>
      </w:r>
      <w:r>
        <w:rPr>
          <w:rFonts w:cs="Arabic Transparent"/>
          <w:sz w:val="28"/>
          <w:szCs w:val="28"/>
          <w:rtl/>
        </w:rPr>
        <w:t xml:space="preserve"> </w:t>
      </w:r>
      <w:r>
        <w:rPr>
          <w:rFonts w:cs="Arabic Transparent" w:hint="cs"/>
          <w:sz w:val="28"/>
          <w:szCs w:val="28"/>
          <w:rtl/>
        </w:rPr>
        <w:t>يدور</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القطع</w:t>
      </w:r>
      <w:r>
        <w:rPr>
          <w:rFonts w:cs="Arabic Transparent"/>
          <w:sz w:val="28"/>
          <w:szCs w:val="28"/>
          <w:rtl/>
        </w:rPr>
        <w:t xml:space="preserve"> </w:t>
      </w:r>
      <w:r>
        <w:rPr>
          <w:rFonts w:cs="Arabic Transparent" w:hint="cs"/>
          <w:sz w:val="28"/>
          <w:szCs w:val="28"/>
          <w:rtl/>
        </w:rPr>
        <w:t>والحزم</w:t>
      </w:r>
      <w:r>
        <w:rPr>
          <w:rFonts w:cs="Arabic Transparent"/>
          <w:sz w:val="28"/>
          <w:szCs w:val="28"/>
          <w:rtl/>
        </w:rPr>
        <w:t xml:space="preserve"> </w:t>
      </w:r>
      <w:r>
        <w:rPr>
          <w:rFonts w:cs="Arabic Transparent" w:hint="cs"/>
          <w:sz w:val="28"/>
          <w:szCs w:val="28"/>
          <w:rtl/>
        </w:rPr>
        <w:t>والإيجاب</w:t>
      </w:r>
      <w:r>
        <w:rPr>
          <w:rFonts w:cs="Arabic Transparent"/>
          <w:sz w:val="28"/>
          <w:szCs w:val="28"/>
          <w:rtl/>
        </w:rPr>
        <w:t xml:space="preserve"> </w:t>
      </w:r>
      <w:r>
        <w:rPr>
          <w:rFonts w:cs="Arabic Transparent" w:hint="cs"/>
          <w:sz w:val="28"/>
          <w:szCs w:val="28"/>
          <w:rtl/>
        </w:rPr>
        <w:t>والتصميم،</w:t>
      </w:r>
      <w:r>
        <w:rPr>
          <w:rFonts w:cs="Arabic Transparent"/>
          <w:sz w:val="28"/>
          <w:szCs w:val="28"/>
          <w:rtl/>
        </w:rPr>
        <w:t xml:space="preserve">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سابقة</w:t>
      </w:r>
      <w:r>
        <w:rPr>
          <w:rFonts w:cs="Arabic Transparent"/>
          <w:sz w:val="28"/>
          <w:szCs w:val="28"/>
          <w:rtl/>
        </w:rPr>
        <w:t xml:space="preserve"> </w:t>
      </w:r>
      <w:r>
        <w:rPr>
          <w:rFonts w:cs="Arabic Transparent" w:hint="cs"/>
          <w:sz w:val="28"/>
          <w:szCs w:val="28"/>
          <w:rtl/>
        </w:rPr>
        <w:t>للفعل</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مباشرة</w:t>
      </w:r>
      <w:r>
        <w:rPr>
          <w:rFonts w:cs="Arabic Transparent"/>
          <w:sz w:val="28"/>
          <w:szCs w:val="28"/>
          <w:rtl/>
        </w:rPr>
        <w:t xml:space="preserve"> </w:t>
      </w:r>
      <w:r>
        <w:rPr>
          <w:rFonts w:cs="Arabic Transparent" w:hint="cs"/>
          <w:sz w:val="28"/>
          <w:szCs w:val="28"/>
          <w:rtl/>
        </w:rPr>
        <w:t>الفعل</w:t>
      </w:r>
      <w:r>
        <w:rPr>
          <w:rFonts w:cs="Arabic Transparent"/>
          <w:sz w:val="28"/>
          <w:szCs w:val="28"/>
          <w:rtl/>
        </w:rPr>
        <w:t xml:space="preserve"> </w:t>
      </w:r>
      <w:r>
        <w:rPr>
          <w:rFonts w:cs="Arabic Transparent" w:hint="cs"/>
          <w:sz w:val="28"/>
          <w:szCs w:val="28"/>
          <w:rtl/>
        </w:rPr>
        <w:t>وإجرائه،</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النهي</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تأكيد</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وجزم</w:t>
      </w:r>
      <w:r>
        <w:rPr>
          <w:rFonts w:cs="Arabic Transparent"/>
          <w:sz w:val="28"/>
          <w:szCs w:val="28"/>
          <w:rtl/>
        </w:rPr>
        <w:t xml:space="preserve"> </w:t>
      </w:r>
      <w:r>
        <w:rPr>
          <w:rFonts w:cs="Arabic Transparent" w:hint="cs"/>
          <w:sz w:val="28"/>
          <w:szCs w:val="28"/>
          <w:rtl/>
        </w:rPr>
        <w:t>أمره؛</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مشترك</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طرفين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يُفصل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أمره</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يؤكد</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يتفق</w:t>
      </w:r>
      <w:r>
        <w:rPr>
          <w:rFonts w:cs="Arabic Transparent"/>
          <w:sz w:val="28"/>
          <w:szCs w:val="28"/>
          <w:rtl/>
        </w:rPr>
        <w:t xml:space="preserve"> </w:t>
      </w:r>
      <w:r>
        <w:rPr>
          <w:rFonts w:cs="Arabic Transparent" w:hint="cs"/>
          <w:sz w:val="28"/>
          <w:szCs w:val="28"/>
          <w:rtl/>
        </w:rPr>
        <w:t>الطرفان،</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الاتفاق</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يتحقق</w:t>
      </w:r>
      <w:r>
        <w:rPr>
          <w:rFonts w:cs="Arabic Transparent"/>
          <w:sz w:val="28"/>
          <w:szCs w:val="28"/>
          <w:rtl/>
        </w:rPr>
        <w:t xml:space="preserve"> </w:t>
      </w:r>
      <w:r>
        <w:rPr>
          <w:rFonts w:cs="Arabic Transparent" w:hint="cs"/>
          <w:sz w:val="28"/>
          <w:szCs w:val="28"/>
          <w:rtl/>
        </w:rPr>
        <w:t>بمجرد</w:t>
      </w:r>
      <w:r>
        <w:rPr>
          <w:rFonts w:cs="Arabic Transparent"/>
          <w:sz w:val="28"/>
          <w:szCs w:val="28"/>
          <w:rtl/>
        </w:rPr>
        <w:t xml:space="preserve"> </w:t>
      </w:r>
      <w:r>
        <w:rPr>
          <w:rFonts w:cs="Arabic Transparent" w:hint="cs"/>
          <w:sz w:val="28"/>
          <w:szCs w:val="28"/>
          <w:rtl/>
        </w:rPr>
        <w:t>تعريض</w:t>
      </w:r>
      <w:r>
        <w:rPr>
          <w:rFonts w:cs="Arabic Transparent"/>
          <w:sz w:val="28"/>
          <w:szCs w:val="28"/>
          <w:rtl/>
        </w:rPr>
        <w:t xml:space="preserve"> </w:t>
      </w:r>
      <w:r>
        <w:rPr>
          <w:rFonts w:cs="Arabic Transparent" w:hint="cs"/>
          <w:sz w:val="28"/>
          <w:szCs w:val="28"/>
          <w:rtl/>
        </w:rPr>
        <w:t>الرجل</w:t>
      </w:r>
      <w:r>
        <w:rPr>
          <w:rFonts w:cs="Arabic Transparent"/>
          <w:sz w:val="28"/>
          <w:szCs w:val="28"/>
          <w:rtl/>
        </w:rPr>
        <w:t xml:space="preserve"> </w:t>
      </w:r>
      <w:r>
        <w:rPr>
          <w:rFonts w:cs="Arabic Transparent" w:hint="cs"/>
          <w:sz w:val="28"/>
          <w:szCs w:val="28"/>
          <w:rtl/>
        </w:rPr>
        <w:t>بالزواج</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عقد</w:t>
      </w:r>
      <w:r>
        <w:rPr>
          <w:rFonts w:cs="Arabic Transparent"/>
          <w:sz w:val="28"/>
          <w:szCs w:val="28"/>
          <w:rtl/>
        </w:rPr>
        <w:t xml:space="preserve"> </w:t>
      </w:r>
      <w:r>
        <w:rPr>
          <w:rFonts w:cs="Arabic Transparent" w:hint="cs"/>
          <w:sz w:val="28"/>
          <w:szCs w:val="28"/>
          <w:rtl/>
        </w:rPr>
        <w:t>النية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قلبه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الإقدام</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النهي</w:t>
      </w:r>
      <w:r>
        <w:rPr>
          <w:rFonts w:cs="Arabic Transparent"/>
          <w:sz w:val="28"/>
          <w:szCs w:val="28"/>
          <w:rtl/>
        </w:rPr>
        <w:t xml:space="preserve"> </w:t>
      </w:r>
      <w:r>
        <w:rPr>
          <w:rFonts w:cs="Arabic Transparent" w:hint="cs"/>
          <w:sz w:val="28"/>
          <w:szCs w:val="28"/>
          <w:rtl/>
        </w:rPr>
        <w:t>تحذير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للمؤمنين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التساهل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التصريح</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والاتفاق</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وقت</w:t>
      </w:r>
      <w:r>
        <w:rPr>
          <w:rFonts w:cs="Arabic Transparent"/>
          <w:sz w:val="28"/>
          <w:szCs w:val="28"/>
          <w:rtl/>
        </w:rPr>
        <w:t xml:space="preserve"> </w:t>
      </w:r>
      <w:r>
        <w:rPr>
          <w:rFonts w:cs="Arabic Transparent" w:hint="cs"/>
          <w:sz w:val="28"/>
          <w:szCs w:val="28"/>
          <w:rtl/>
        </w:rPr>
        <w:t>العدة،</w:t>
      </w:r>
      <w:r>
        <w:rPr>
          <w:rFonts w:cs="Arabic Transparent"/>
          <w:sz w:val="28"/>
          <w:szCs w:val="28"/>
          <w:rtl/>
        </w:rPr>
        <w:t xml:space="preserve"> </w:t>
      </w:r>
      <w:r>
        <w:rPr>
          <w:rFonts w:cs="Arabic Transparent" w:hint="cs"/>
          <w:sz w:val="28"/>
          <w:szCs w:val="28"/>
          <w:rtl/>
        </w:rPr>
        <w:t>ولحملهم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التورع</w:t>
      </w:r>
      <w:r>
        <w:rPr>
          <w:rFonts w:cs="Arabic Transparent"/>
          <w:sz w:val="28"/>
          <w:szCs w:val="28"/>
          <w:rtl/>
        </w:rPr>
        <w:t xml:space="preserve"> </w:t>
      </w:r>
      <w:r>
        <w:rPr>
          <w:rFonts w:cs="Arabic Transparent" w:hint="cs"/>
          <w:sz w:val="28"/>
          <w:szCs w:val="28"/>
          <w:rtl/>
        </w:rPr>
        <w:t>والاحتياط</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ويقوي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الرأي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وَاعْلَمُواْ</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يَعْلَمُ</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أَنفُسِكُمْ</w:t>
      </w:r>
      <w:r>
        <w:rPr>
          <w:rFonts w:cs="DecoType Naskh"/>
          <w:sz w:val="28"/>
          <w:szCs w:val="28"/>
          <w:rtl/>
        </w:rPr>
        <w:t xml:space="preserve"> </w:t>
      </w:r>
      <w:r>
        <w:rPr>
          <w:rFonts w:cs="DecoType Naskh" w:hint="cs"/>
          <w:sz w:val="28"/>
          <w:szCs w:val="28"/>
          <w:rtl/>
        </w:rPr>
        <w:t>فَاحْذَرُوهُ</w:t>
      </w:r>
      <w:r>
        <w:rPr>
          <w:rFonts w:cs="Traditional Arabic"/>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التحذير</w:t>
      </w:r>
      <w:r>
        <w:rPr>
          <w:rFonts w:cs="Arabic Transparent"/>
          <w:sz w:val="28"/>
          <w:szCs w:val="28"/>
          <w:rtl/>
        </w:rPr>
        <w:t xml:space="preserve"> </w:t>
      </w:r>
      <w:r>
        <w:rPr>
          <w:rFonts w:cs="Arabic Transparent" w:hint="cs"/>
          <w:sz w:val="28"/>
          <w:szCs w:val="28"/>
          <w:rtl/>
        </w:rPr>
        <w:t>يناسب</w:t>
      </w:r>
      <w:r>
        <w:rPr>
          <w:rFonts w:cs="Arabic Transparent"/>
          <w:sz w:val="28"/>
          <w:szCs w:val="28"/>
          <w:rtl/>
        </w:rPr>
        <w:t xml:space="preserve"> </w:t>
      </w:r>
      <w:r>
        <w:rPr>
          <w:rFonts w:cs="Arabic Transparent" w:hint="cs"/>
          <w:sz w:val="28"/>
          <w:szCs w:val="28"/>
          <w:rtl/>
        </w:rPr>
        <w:t>العمل</w:t>
      </w:r>
      <w:r>
        <w:rPr>
          <w:rFonts w:cs="Arabic Transparent"/>
          <w:sz w:val="28"/>
          <w:szCs w:val="28"/>
          <w:rtl/>
        </w:rPr>
        <w:t xml:space="preserve"> </w:t>
      </w:r>
      <w:r>
        <w:rPr>
          <w:rFonts w:cs="Arabic Transparent" w:hint="cs"/>
          <w:sz w:val="28"/>
          <w:szCs w:val="28"/>
          <w:rtl/>
        </w:rPr>
        <w:t>الخفي،</w:t>
      </w:r>
      <w:r>
        <w:rPr>
          <w:rFonts w:cs="Arabic Transparent"/>
          <w:sz w:val="28"/>
          <w:szCs w:val="28"/>
          <w:rtl/>
        </w:rPr>
        <w:t xml:space="preserve"> </w:t>
      </w:r>
      <w:r>
        <w:rPr>
          <w:rFonts w:cs="Arabic Transparent" w:hint="cs"/>
          <w:sz w:val="28"/>
          <w:szCs w:val="28"/>
          <w:rtl/>
        </w:rPr>
        <w:t>وعقد</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علناً</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سراً</w:t>
      </w:r>
      <w:r>
        <w:rPr>
          <w:rFonts w:cs="Arabic Transparent"/>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w:t>
      </w:r>
    </w:p>
    <w:p w:rsidR="00CD740F" w:rsidRDefault="00CD740F" w:rsidP="001D15B9">
      <w:pPr>
        <w:jc w:val="center"/>
        <w:rPr>
          <w:rFonts w:hAnsi="Arabic Transparent" w:cs="Arabic Transparent"/>
          <w:b/>
          <w:bCs/>
          <w:sz w:val="32"/>
          <w:szCs w:val="32"/>
        </w:rPr>
      </w:pPr>
      <w:r>
        <w:rPr>
          <w:rFonts w:cs="Arabic Transparent"/>
          <w:b/>
          <w:bCs/>
          <w:sz w:val="36"/>
          <w:szCs w:val="36"/>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الثالث</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لاَ</w:t>
      </w:r>
      <w:r>
        <w:rPr>
          <w:rFonts w:cs="DecoType Naskh"/>
          <w:b/>
          <w:bCs/>
          <w:sz w:val="32"/>
          <w:szCs w:val="32"/>
          <w:rtl/>
        </w:rPr>
        <w:t xml:space="preserve"> </w:t>
      </w:r>
      <w:r>
        <w:rPr>
          <w:rFonts w:cs="DecoType Naskh" w:hint="cs"/>
          <w:b/>
          <w:bCs/>
          <w:sz w:val="32"/>
          <w:szCs w:val="32"/>
          <w:rtl/>
        </w:rPr>
        <w:t>يَسْأَلُونَ</w:t>
      </w:r>
      <w:r>
        <w:rPr>
          <w:rFonts w:cs="DecoType Naskh"/>
          <w:b/>
          <w:bCs/>
          <w:sz w:val="32"/>
          <w:szCs w:val="32"/>
          <w:rtl/>
        </w:rPr>
        <w:t xml:space="preserve"> </w:t>
      </w:r>
      <w:r>
        <w:rPr>
          <w:rFonts w:cs="DecoType Naskh" w:hint="cs"/>
          <w:b/>
          <w:bCs/>
          <w:sz w:val="32"/>
          <w:szCs w:val="32"/>
          <w:rtl/>
        </w:rPr>
        <w:t>النَّاسَ</w:t>
      </w:r>
      <w:r>
        <w:rPr>
          <w:rFonts w:cs="DecoType Naskh"/>
          <w:b/>
          <w:bCs/>
          <w:sz w:val="32"/>
          <w:szCs w:val="32"/>
          <w:rtl/>
        </w:rPr>
        <w:t xml:space="preserve"> </w:t>
      </w:r>
      <w:r>
        <w:rPr>
          <w:rFonts w:cs="DecoType Naskh" w:hint="cs"/>
          <w:b/>
          <w:bCs/>
          <w:sz w:val="32"/>
          <w:szCs w:val="32"/>
          <w:rtl/>
        </w:rPr>
        <w:t>إِلْحَافًا</w:t>
      </w:r>
      <w:r>
        <w:rPr>
          <w:rFonts w:cs="Traditional Arabic"/>
          <w:b/>
          <w:bCs/>
          <w:sz w:val="32"/>
          <w:szCs w:val="32"/>
          <w:rtl/>
        </w:rPr>
        <w:t>﴾</w:t>
      </w:r>
    </w:p>
    <w:p w:rsidR="00CD740F" w:rsidRDefault="00CD740F" w:rsidP="001D15B9">
      <w:pPr>
        <w:spacing w:line="240" w:lineRule="auto"/>
        <w:ind w:firstLine="397"/>
        <w:jc w:val="both"/>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لِلْفُقَرَاء</w:t>
      </w:r>
      <w:r>
        <w:rPr>
          <w:rFonts w:cs="DecoType Naskh"/>
          <w:b/>
          <w:bCs/>
          <w:sz w:val="28"/>
          <w:szCs w:val="28"/>
          <w:rtl/>
        </w:rPr>
        <w:t xml:space="preserve"> </w:t>
      </w:r>
      <w:r>
        <w:rPr>
          <w:rFonts w:cs="DecoType Naskh" w:hint="cs"/>
          <w:b/>
          <w:bCs/>
          <w:sz w:val="28"/>
          <w:szCs w:val="28"/>
          <w:rtl/>
        </w:rPr>
        <w:t>الَّذِينَ</w:t>
      </w:r>
      <w:r>
        <w:rPr>
          <w:rFonts w:cs="DecoType Naskh"/>
          <w:b/>
          <w:bCs/>
          <w:sz w:val="28"/>
          <w:szCs w:val="28"/>
          <w:rtl/>
        </w:rPr>
        <w:t xml:space="preserve"> </w:t>
      </w:r>
      <w:r>
        <w:rPr>
          <w:rFonts w:cs="DecoType Naskh" w:hint="cs"/>
          <w:b/>
          <w:bCs/>
          <w:sz w:val="28"/>
          <w:szCs w:val="28"/>
          <w:rtl/>
        </w:rPr>
        <w:t>أُحصِرُواْ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سَبِيلِ</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يَسْتَطِيعُونَ</w:t>
      </w:r>
      <w:r>
        <w:rPr>
          <w:rFonts w:cs="DecoType Naskh"/>
          <w:b/>
          <w:bCs/>
          <w:sz w:val="28"/>
          <w:szCs w:val="28"/>
          <w:rtl/>
        </w:rPr>
        <w:t xml:space="preserve"> </w:t>
      </w:r>
      <w:r>
        <w:rPr>
          <w:rFonts w:cs="DecoType Naskh" w:hint="cs"/>
          <w:b/>
          <w:bCs/>
          <w:sz w:val="28"/>
          <w:szCs w:val="28"/>
          <w:rtl/>
        </w:rPr>
        <w:t>ضَرْبًا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الأَرْضِ</w:t>
      </w:r>
      <w:r>
        <w:rPr>
          <w:rFonts w:cs="DecoType Naskh"/>
          <w:b/>
          <w:bCs/>
          <w:sz w:val="28"/>
          <w:szCs w:val="28"/>
          <w:rtl/>
        </w:rPr>
        <w:t xml:space="preserve"> </w:t>
      </w:r>
      <w:r>
        <w:rPr>
          <w:rFonts w:cs="DecoType Naskh" w:hint="cs"/>
          <w:b/>
          <w:bCs/>
          <w:sz w:val="28"/>
          <w:szCs w:val="28"/>
          <w:rtl/>
        </w:rPr>
        <w:t>يَحْسَبُهُمُ</w:t>
      </w:r>
      <w:r>
        <w:rPr>
          <w:rFonts w:cs="DecoType Naskh"/>
          <w:b/>
          <w:bCs/>
          <w:sz w:val="28"/>
          <w:szCs w:val="28"/>
          <w:rtl/>
        </w:rPr>
        <w:t xml:space="preserve"> </w:t>
      </w:r>
      <w:r>
        <w:rPr>
          <w:rFonts w:cs="DecoType Naskh" w:hint="cs"/>
          <w:b/>
          <w:bCs/>
          <w:sz w:val="28"/>
          <w:szCs w:val="28"/>
          <w:rtl/>
        </w:rPr>
        <w:t>الْجَاهِلُ</w:t>
      </w:r>
      <w:r>
        <w:rPr>
          <w:rFonts w:cs="DecoType Naskh"/>
          <w:b/>
          <w:bCs/>
          <w:sz w:val="28"/>
          <w:szCs w:val="28"/>
          <w:rtl/>
        </w:rPr>
        <w:t xml:space="preserve"> </w:t>
      </w:r>
      <w:r>
        <w:rPr>
          <w:rFonts w:cs="DecoType Naskh" w:hint="cs"/>
          <w:b/>
          <w:bCs/>
          <w:sz w:val="28"/>
          <w:szCs w:val="28"/>
          <w:rtl/>
        </w:rPr>
        <w:t>أَغْنِيَاء</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التَّعَفُّفِ</w:t>
      </w:r>
      <w:r>
        <w:rPr>
          <w:rFonts w:cs="DecoType Naskh"/>
          <w:b/>
          <w:bCs/>
          <w:sz w:val="28"/>
          <w:szCs w:val="28"/>
          <w:rtl/>
        </w:rPr>
        <w:t xml:space="preserve"> </w:t>
      </w:r>
      <w:r>
        <w:rPr>
          <w:rFonts w:cs="DecoType Naskh" w:hint="cs"/>
          <w:b/>
          <w:bCs/>
          <w:sz w:val="28"/>
          <w:szCs w:val="28"/>
          <w:rtl/>
        </w:rPr>
        <w:t>تَعْرِفُهُم</w:t>
      </w:r>
      <w:r>
        <w:rPr>
          <w:rFonts w:cs="DecoType Naskh"/>
          <w:b/>
          <w:bCs/>
          <w:sz w:val="28"/>
          <w:szCs w:val="28"/>
          <w:rtl/>
        </w:rPr>
        <w:t xml:space="preserve"> </w:t>
      </w:r>
      <w:r>
        <w:rPr>
          <w:rFonts w:cs="DecoType Naskh" w:hint="cs"/>
          <w:b/>
          <w:bCs/>
          <w:sz w:val="28"/>
          <w:szCs w:val="28"/>
          <w:rtl/>
        </w:rPr>
        <w:t>بِسِيمَاهُمْ</w:t>
      </w:r>
      <w:r>
        <w:rPr>
          <w:rFonts w:cs="DecoType Naskh"/>
          <w:b/>
          <w:bCs/>
          <w:sz w:val="28"/>
          <w:szCs w:val="28"/>
          <w:rtl/>
        </w:rPr>
        <w:t xml:space="preserve"> </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يَسْأَلُونَ</w:t>
      </w:r>
      <w:r>
        <w:rPr>
          <w:rFonts w:cs="DecoType Naskh"/>
          <w:b/>
          <w:bCs/>
          <w:sz w:val="28"/>
          <w:szCs w:val="28"/>
          <w:rtl/>
        </w:rPr>
        <w:t xml:space="preserve"> </w:t>
      </w:r>
      <w:r>
        <w:rPr>
          <w:rFonts w:cs="DecoType Naskh" w:hint="cs"/>
          <w:b/>
          <w:bCs/>
          <w:sz w:val="28"/>
          <w:szCs w:val="28"/>
          <w:rtl/>
        </w:rPr>
        <w:t>النَّاسَ</w:t>
      </w:r>
      <w:r>
        <w:rPr>
          <w:rFonts w:cs="DecoType Naskh"/>
          <w:b/>
          <w:bCs/>
          <w:sz w:val="28"/>
          <w:szCs w:val="28"/>
          <w:rtl/>
        </w:rPr>
        <w:t xml:space="preserve"> </w:t>
      </w:r>
      <w:r>
        <w:rPr>
          <w:rFonts w:cs="DecoType Naskh" w:hint="cs"/>
          <w:b/>
          <w:bCs/>
          <w:sz w:val="28"/>
          <w:szCs w:val="28"/>
          <w:rtl/>
        </w:rPr>
        <w:t>إِلْحَافًا</w:t>
      </w:r>
      <w:r>
        <w:rPr>
          <w:rFonts w:cs="DecoType Naskh"/>
          <w:b/>
          <w:bCs/>
          <w:sz w:val="28"/>
          <w:szCs w:val="28"/>
          <w:rtl/>
        </w:rPr>
        <w:t xml:space="preserve"> </w:t>
      </w:r>
      <w:r>
        <w:rPr>
          <w:rFonts w:cs="DecoType Naskh" w:hint="cs"/>
          <w:b/>
          <w:bCs/>
          <w:sz w:val="28"/>
          <w:szCs w:val="28"/>
          <w:rtl/>
        </w:rPr>
        <w:t>وَمَا</w:t>
      </w:r>
      <w:r>
        <w:rPr>
          <w:rFonts w:cs="DecoType Naskh"/>
          <w:b/>
          <w:bCs/>
          <w:sz w:val="28"/>
          <w:szCs w:val="28"/>
          <w:rtl/>
        </w:rPr>
        <w:t xml:space="preserve"> </w:t>
      </w:r>
      <w:r>
        <w:rPr>
          <w:rFonts w:cs="DecoType Naskh" w:hint="cs"/>
          <w:b/>
          <w:bCs/>
          <w:sz w:val="28"/>
          <w:szCs w:val="28"/>
          <w:rtl/>
        </w:rPr>
        <w:t>تُنفِقُواْ</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خَيْرٍ</w:t>
      </w:r>
      <w:r>
        <w:rPr>
          <w:rFonts w:cs="DecoType Naskh"/>
          <w:b/>
          <w:bCs/>
          <w:sz w:val="28"/>
          <w:szCs w:val="28"/>
          <w:rtl/>
        </w:rPr>
        <w:t xml:space="preserve"> </w:t>
      </w:r>
      <w:r>
        <w:rPr>
          <w:rFonts w:cs="DecoType Naskh" w:hint="cs"/>
          <w:b/>
          <w:bCs/>
          <w:sz w:val="28"/>
          <w:szCs w:val="28"/>
          <w:rtl/>
        </w:rPr>
        <w:t>فَإِنَّ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بِهِ</w:t>
      </w:r>
      <w:r>
        <w:rPr>
          <w:rFonts w:cs="DecoType Naskh"/>
          <w:b/>
          <w:bCs/>
          <w:sz w:val="28"/>
          <w:szCs w:val="28"/>
          <w:rtl/>
        </w:rPr>
        <w:t xml:space="preserve"> </w:t>
      </w:r>
      <w:r>
        <w:rPr>
          <w:rFonts w:cs="DecoType Naskh" w:hint="cs"/>
          <w:b/>
          <w:bCs/>
          <w:sz w:val="28"/>
          <w:szCs w:val="28"/>
          <w:rtl/>
        </w:rPr>
        <w:t>عَلِيم</w:t>
      </w:r>
      <w:r>
        <w:rPr>
          <w:rFonts w:cs="Traditional Arabic"/>
          <w:b/>
          <w:bCs/>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273</w:t>
      </w:r>
      <w:r>
        <w:rPr>
          <w:rFonts w:cs="Arabic Transparent"/>
          <w:sz w:val="28"/>
          <w:szCs w:val="28"/>
          <w:rtl/>
        </w:rPr>
        <w:t>]</w:t>
      </w:r>
    </w:p>
    <w:p w:rsidR="00CD740F" w:rsidRDefault="00CD740F" w:rsidP="001D15B9">
      <w:pPr>
        <w:spacing w:line="360" w:lineRule="auto"/>
        <w:ind w:firstLine="397"/>
        <w:jc w:val="both"/>
        <w:rPr>
          <w:rtl/>
        </w:rPr>
      </w:pPr>
    </w:p>
    <w:p w:rsidR="00CD740F" w:rsidRDefault="00CD740F" w:rsidP="001D15B9">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ascii="Arial" w:hAnsi="Arial"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لاَ</w:t>
      </w:r>
      <w:r>
        <w:rPr>
          <w:rFonts w:cs="DecoType Naskh"/>
          <w:sz w:val="28"/>
          <w:szCs w:val="28"/>
          <w:rtl/>
        </w:rPr>
        <w:t xml:space="preserve"> </w:t>
      </w:r>
      <w:r>
        <w:rPr>
          <w:rFonts w:cs="DecoType Naskh" w:hint="cs"/>
          <w:sz w:val="28"/>
          <w:szCs w:val="28"/>
          <w:rtl/>
        </w:rPr>
        <w:t>يَسْأَلُونَ</w:t>
      </w:r>
      <w:r>
        <w:rPr>
          <w:rFonts w:cs="DecoType Naskh"/>
          <w:sz w:val="28"/>
          <w:szCs w:val="28"/>
          <w:rtl/>
        </w:rPr>
        <w:t xml:space="preserve"> </w:t>
      </w:r>
      <w:r>
        <w:rPr>
          <w:rFonts w:cs="DecoType Naskh" w:hint="cs"/>
          <w:sz w:val="28"/>
          <w:szCs w:val="28"/>
          <w:rtl/>
        </w:rPr>
        <w:t>النَّاسَ</w:t>
      </w:r>
      <w:r>
        <w:rPr>
          <w:rFonts w:cs="DecoType Naskh"/>
          <w:sz w:val="28"/>
          <w:szCs w:val="28"/>
          <w:rtl/>
        </w:rPr>
        <w:t xml:space="preserve"> </w:t>
      </w:r>
      <w:r>
        <w:rPr>
          <w:rFonts w:cs="DecoType Naskh" w:hint="cs"/>
          <w:sz w:val="28"/>
          <w:szCs w:val="28"/>
          <w:rtl/>
        </w:rPr>
        <w:t>إِلْحَافًا</w:t>
      </w:r>
      <w:r>
        <w:rPr>
          <w:rFonts w:cs="Traditional Arabic"/>
          <w:sz w:val="28"/>
          <w:szCs w:val="28"/>
          <w:rtl/>
        </w:rPr>
        <w:t>﴾</w:t>
      </w:r>
      <w:r>
        <w:rPr>
          <w:rFonts w:cs="Arabic Transparent"/>
          <w:sz w:val="28"/>
          <w:szCs w:val="28"/>
          <w:rtl/>
        </w:rPr>
        <w:t xml:space="preserve"> </w:t>
      </w:r>
      <w:r>
        <w:rPr>
          <w:rFonts w:cs="Arabic Transparent" w:hint="cs"/>
          <w:sz w:val="28"/>
          <w:szCs w:val="28"/>
          <w:rtl/>
        </w:rPr>
        <w:t>يحتمل</w:t>
      </w:r>
      <w:r>
        <w:rPr>
          <w:rFonts w:cs="Arabic Transparent"/>
          <w:sz w:val="28"/>
          <w:szCs w:val="28"/>
          <w:rtl/>
        </w:rPr>
        <w:t xml:space="preserve"> </w:t>
      </w:r>
      <w:r>
        <w:rPr>
          <w:rFonts w:cs="Arabic Transparent" w:hint="cs"/>
          <w:sz w:val="28"/>
          <w:szCs w:val="28"/>
          <w:rtl/>
        </w:rPr>
        <w:t>معنيين</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نفي</w:t>
      </w:r>
      <w:r>
        <w:rPr>
          <w:rFonts w:cs="Arabic Transparent"/>
          <w:sz w:val="28"/>
          <w:szCs w:val="28"/>
          <w:rtl/>
        </w:rPr>
        <w:t xml:space="preserve"> </w:t>
      </w:r>
      <w:r>
        <w:rPr>
          <w:rFonts w:cs="Arabic Transparent" w:hint="cs"/>
          <w:sz w:val="28"/>
          <w:szCs w:val="28"/>
          <w:rtl/>
        </w:rPr>
        <w:t>السؤال</w:t>
      </w:r>
      <w:r>
        <w:rPr>
          <w:rFonts w:cs="Arabic Transparent"/>
          <w:sz w:val="28"/>
          <w:szCs w:val="28"/>
          <w:rtl/>
        </w:rPr>
        <w:t xml:space="preserve"> </w:t>
      </w:r>
      <w:r>
        <w:rPr>
          <w:rFonts w:cs="Arabic Transparent" w:hint="cs"/>
          <w:sz w:val="28"/>
          <w:szCs w:val="28"/>
          <w:rtl/>
        </w:rPr>
        <w:t>جملة،</w:t>
      </w:r>
      <w:r>
        <w:rPr>
          <w:rFonts w:cs="Arabic Transparent"/>
          <w:sz w:val="28"/>
          <w:szCs w:val="28"/>
          <w:rtl/>
        </w:rPr>
        <w:t xml:space="preserve"> </w:t>
      </w:r>
      <w:r>
        <w:rPr>
          <w:rFonts w:ascii="Arial" w:hAnsi="Arial" w:cs="Arabic Transparent"/>
          <w:sz w:val="28"/>
          <w:szCs w:val="28"/>
          <w:rtl/>
        </w:rPr>
        <w:t xml:space="preserve">فيكون قوله: </w:t>
      </w:r>
      <w:r>
        <w:rPr>
          <w:rFonts w:cs="Traditional Arabic"/>
          <w:sz w:val="28"/>
          <w:szCs w:val="28"/>
          <w:rtl/>
        </w:rPr>
        <w:t>﴿</w:t>
      </w:r>
      <w:r>
        <w:rPr>
          <w:rFonts w:cs="DecoType Naskh" w:hint="cs"/>
          <w:sz w:val="28"/>
          <w:szCs w:val="28"/>
          <w:rtl/>
        </w:rPr>
        <w:t>لاَ</w:t>
      </w:r>
      <w:r>
        <w:rPr>
          <w:rFonts w:cs="DecoType Naskh"/>
          <w:sz w:val="28"/>
          <w:szCs w:val="28"/>
          <w:rtl/>
        </w:rPr>
        <w:t xml:space="preserve"> </w:t>
      </w:r>
      <w:r>
        <w:rPr>
          <w:rFonts w:cs="DecoType Naskh" w:hint="cs"/>
          <w:sz w:val="28"/>
          <w:szCs w:val="28"/>
          <w:rtl/>
        </w:rPr>
        <w:t>يَسْأَلُونَ</w:t>
      </w:r>
      <w:r>
        <w:rPr>
          <w:rFonts w:cs="DecoType Naskh"/>
          <w:sz w:val="28"/>
          <w:szCs w:val="28"/>
          <w:rtl/>
        </w:rPr>
        <w:t xml:space="preserve"> </w:t>
      </w:r>
      <w:r>
        <w:rPr>
          <w:rFonts w:cs="DecoType Naskh" w:hint="cs"/>
          <w:sz w:val="28"/>
          <w:szCs w:val="28"/>
          <w:rtl/>
        </w:rPr>
        <w:t>النَّاسَ</w:t>
      </w:r>
      <w:r>
        <w:rPr>
          <w:rFonts w:cs="DecoType Naskh"/>
          <w:sz w:val="28"/>
          <w:szCs w:val="28"/>
          <w:rtl/>
        </w:rPr>
        <w:t xml:space="preserve"> </w:t>
      </w:r>
      <w:r>
        <w:rPr>
          <w:rFonts w:cs="DecoType Naskh" w:hint="cs"/>
          <w:sz w:val="28"/>
          <w:szCs w:val="28"/>
          <w:rtl/>
        </w:rPr>
        <w:t>إِلْحَافًا</w:t>
      </w:r>
      <w:r>
        <w:rPr>
          <w:rFonts w:cs="Traditional Arabic"/>
          <w:sz w:val="28"/>
          <w:szCs w:val="28"/>
          <w:rtl/>
        </w:rPr>
        <w:t>﴾</w:t>
      </w:r>
      <w:r>
        <w:rPr>
          <w:rFonts w:cs="Traditional Arabic"/>
          <w:sz w:val="26"/>
          <w:szCs w:val="26"/>
          <w:rtl/>
        </w:rPr>
        <w:t xml:space="preserve"> </w:t>
      </w:r>
      <w:r>
        <w:rPr>
          <w:rFonts w:ascii="Arial" w:hAnsi="Arial" w:cs="Arabic Transparent"/>
          <w:sz w:val="28"/>
          <w:szCs w:val="28"/>
          <w:rtl/>
        </w:rPr>
        <w:t>لم يرد به أنهم يسألون غير إلحاف</w:t>
      </w:r>
      <w:r>
        <w:rPr>
          <w:rStyle w:val="FootnoteReference"/>
          <w:rFonts w:ascii="Arial" w:hAnsi="Arial" w:cs="Arabic Transparent"/>
          <w:sz w:val="28"/>
          <w:szCs w:val="28"/>
          <w:rtl/>
        </w:rPr>
        <w:t>(</w:t>
      </w:r>
      <w:r>
        <w:rPr>
          <w:rStyle w:val="FootnoteReference"/>
          <w:sz w:val="28"/>
          <w:szCs w:val="28"/>
          <w:rtl/>
        </w:rPr>
        <w:footnoteReference w:id="325"/>
      </w:r>
      <w:r>
        <w:rPr>
          <w:rStyle w:val="FootnoteReference"/>
          <w:rFonts w:ascii="Arial" w:hAnsi="Arial" w:cs="Arabic Transparent"/>
          <w:sz w:val="28"/>
          <w:szCs w:val="28"/>
          <w:rtl/>
        </w:rPr>
        <w:t>)</w:t>
      </w:r>
      <w:r>
        <w:rPr>
          <w:rFonts w:ascii="Arial" w:hAnsi="Arial" w:cs="Arabic Transparent"/>
          <w:sz w:val="28"/>
          <w:szCs w:val="28"/>
          <w:rtl/>
        </w:rPr>
        <w:t>، بل المراد به التنبيه على سوء حالة من يسأل إلحافا من الناس.</w:t>
      </w:r>
    </w:p>
    <w:p w:rsidR="00CD740F" w:rsidRDefault="00CD740F" w:rsidP="001D15B9">
      <w:pPr>
        <w:widowControl w:val="0"/>
        <w:spacing w:line="360" w:lineRule="auto"/>
        <w:ind w:firstLine="397"/>
        <w:jc w:val="both"/>
        <w:rPr>
          <w:rFonts w:cs="Arabic Transparent"/>
          <w:sz w:val="28"/>
          <w:szCs w:val="28"/>
          <w:rtl/>
        </w:rPr>
      </w:pPr>
      <w:r>
        <w:rPr>
          <w:rFonts w:ascii="Arial" w:hAnsi="Arial" w:cs="Arabic Transparent"/>
          <w:sz w:val="28"/>
          <w:szCs w:val="28"/>
          <w:rtl/>
        </w:rPr>
        <w:t>والمعنى الثاني: نفي الإلحاف فقط، فيكون التعفف داخلاً في المحسبة؛ أي إنهم لا يظهر لهم سؤال، فالجاهل به مع علمه بفقرهم يحسبهم أغنياء عفة</w:t>
      </w:r>
      <w:r>
        <w:rPr>
          <w:rStyle w:val="FootnoteReference"/>
          <w:rFonts w:ascii="Arial" w:hAnsi="Arial" w:cs="Arabic Transparent"/>
          <w:sz w:val="28"/>
          <w:szCs w:val="28"/>
          <w:rtl/>
        </w:rPr>
        <w:t>(</w:t>
      </w:r>
      <w:r>
        <w:rPr>
          <w:rStyle w:val="FootnoteReference"/>
          <w:sz w:val="28"/>
          <w:szCs w:val="28"/>
          <w:rtl/>
        </w:rPr>
        <w:footnoteReference w:id="326"/>
      </w:r>
      <w:r>
        <w:rPr>
          <w:rStyle w:val="FootnoteReference"/>
          <w:rFonts w:ascii="Arial" w:hAnsi="Arial"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واستبعد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بعيد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ألفاظ</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فتأمله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27"/>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p>
    <w:p w:rsidR="00CD740F" w:rsidRDefault="00CD740F" w:rsidP="001D15B9">
      <w:pPr>
        <w:widowControl w:val="0"/>
        <w:spacing w:line="360" w:lineRule="auto"/>
        <w:ind w:firstLine="397"/>
        <w:jc w:val="both"/>
        <w:rPr>
          <w:rFonts w:cs="Arabic Transparent"/>
          <w:b/>
          <w:bCs/>
          <w:sz w:val="28"/>
          <w:szCs w:val="28"/>
          <w:rtl/>
        </w:rPr>
      </w:pPr>
      <w:r>
        <w:rPr>
          <w:rFonts w:cs="Arabic Transparent"/>
          <w:b/>
          <w:bCs/>
          <w:sz w:val="28"/>
          <w:szCs w:val="28"/>
          <w:rtl/>
        </w:rPr>
        <w:br w:type="page"/>
      </w: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Pr>
          <w:rStyle w:val="FootnoteReference"/>
          <w:sz w:val="28"/>
          <w:szCs w:val="28"/>
          <w:rtl/>
        </w:rPr>
        <w:footnoteReference w:id="328"/>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نفي</w:t>
      </w:r>
      <w:r>
        <w:rPr>
          <w:rFonts w:cs="Arabic Transparent"/>
          <w:sz w:val="28"/>
          <w:szCs w:val="28"/>
          <w:rtl/>
        </w:rPr>
        <w:t xml:space="preserve"> </w:t>
      </w:r>
      <w:r>
        <w:rPr>
          <w:rFonts w:cs="Arabic Transparent" w:hint="cs"/>
          <w:sz w:val="28"/>
          <w:szCs w:val="28"/>
          <w:rtl/>
        </w:rPr>
        <w:t>السؤال</w:t>
      </w:r>
      <w:r>
        <w:rPr>
          <w:rFonts w:cs="Arabic Transparent"/>
          <w:sz w:val="28"/>
          <w:szCs w:val="28"/>
          <w:rtl/>
        </w:rPr>
        <w:t xml:space="preserve"> </w:t>
      </w:r>
      <w:r>
        <w:rPr>
          <w:rFonts w:cs="Arabic Transparent" w:hint="cs"/>
          <w:sz w:val="28"/>
          <w:szCs w:val="28"/>
          <w:rtl/>
        </w:rPr>
        <w:t>جملة،</w:t>
      </w:r>
      <w:r>
        <w:rPr>
          <w:rFonts w:cs="Arabic Transparent"/>
          <w:sz w:val="28"/>
          <w:szCs w:val="28"/>
          <w:rtl/>
        </w:rPr>
        <w:t xml:space="preserve"> </w:t>
      </w:r>
      <w:r>
        <w:rPr>
          <w:rFonts w:cs="Arabic Transparent" w:hint="cs"/>
          <w:sz w:val="28"/>
          <w:szCs w:val="28"/>
          <w:rtl/>
        </w:rPr>
        <w:t>فهؤلاء</w:t>
      </w:r>
      <w:r>
        <w:rPr>
          <w:rFonts w:cs="Arabic Transparent"/>
          <w:sz w:val="28"/>
          <w:szCs w:val="28"/>
          <w:rtl/>
        </w:rPr>
        <w:t xml:space="preserve"> </w:t>
      </w:r>
      <w:r>
        <w:rPr>
          <w:rFonts w:cs="Arabic Transparent" w:hint="cs"/>
          <w:sz w:val="28"/>
          <w:szCs w:val="28"/>
          <w:rtl/>
        </w:rPr>
        <w:t>الفقراء</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يسألون</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إلحافاً</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إلحاف،</w:t>
      </w:r>
      <w:r>
        <w:rPr>
          <w:rFonts w:cs="Arabic Transparent"/>
          <w:sz w:val="28"/>
          <w:szCs w:val="28"/>
          <w:rtl/>
        </w:rPr>
        <w:t xml:space="preserve"> </w:t>
      </w:r>
      <w:r>
        <w:rPr>
          <w:rFonts w:cs="Arabic Transparent" w:hint="cs"/>
          <w:sz w:val="28"/>
          <w:szCs w:val="28"/>
          <w:rtl/>
        </w:rPr>
        <w:t>وذكر</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الإلحاف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للتنبيه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سوء</w:t>
      </w:r>
      <w:r>
        <w:rPr>
          <w:rFonts w:cs="Arabic Transparent"/>
          <w:sz w:val="28"/>
          <w:szCs w:val="28"/>
          <w:rtl/>
        </w:rPr>
        <w:t xml:space="preserve"> </w:t>
      </w:r>
      <w:r>
        <w:rPr>
          <w:rFonts w:cs="Arabic Transparent" w:hint="cs"/>
          <w:sz w:val="28"/>
          <w:szCs w:val="28"/>
          <w:rtl/>
        </w:rPr>
        <w:t>حالة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يسأل</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إلحافاً</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ذهبوا</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وصف</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الفقراء</w:t>
      </w:r>
      <w:r>
        <w:rPr>
          <w:rFonts w:cs="Arabic Transparent"/>
          <w:sz w:val="28"/>
          <w:szCs w:val="28"/>
          <w:rtl/>
        </w:rPr>
        <w:t xml:space="preserve"> </w:t>
      </w:r>
      <w:r>
        <w:rPr>
          <w:rFonts w:cs="Arabic Transparent" w:hint="cs"/>
          <w:sz w:val="28"/>
          <w:szCs w:val="28"/>
          <w:rtl/>
        </w:rPr>
        <w:t>بالتعفف،</w:t>
      </w:r>
      <w:r>
        <w:rPr>
          <w:rFonts w:cs="Arabic Transparent"/>
          <w:sz w:val="28"/>
          <w:szCs w:val="28"/>
          <w:rtl/>
        </w:rPr>
        <w:t xml:space="preserve"> </w:t>
      </w:r>
      <w:r>
        <w:rPr>
          <w:rFonts w:cs="Arabic Transparent" w:hint="cs"/>
          <w:sz w:val="28"/>
          <w:szCs w:val="28"/>
          <w:rtl/>
        </w:rPr>
        <w:t>وصدور</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القليلة</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ينافي</w:t>
      </w:r>
      <w:r>
        <w:rPr>
          <w:rFonts w:cs="Arabic Transparent"/>
          <w:sz w:val="28"/>
          <w:szCs w:val="28"/>
          <w:rtl/>
        </w:rPr>
        <w:t xml:space="preserve"> </w:t>
      </w:r>
      <w:r>
        <w:rPr>
          <w:rFonts w:cs="Arabic Transparent" w:hint="cs"/>
          <w:sz w:val="28"/>
          <w:szCs w:val="28"/>
          <w:rtl/>
        </w:rPr>
        <w:t>التعفف،</w:t>
      </w:r>
      <w:r>
        <w:rPr>
          <w:rFonts w:cs="Arabic Transparent"/>
          <w:sz w:val="28"/>
          <w:szCs w:val="28"/>
          <w:rtl/>
        </w:rPr>
        <w:t xml:space="preserve"> </w:t>
      </w: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كذلك</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تَعْرِفُهُم</w:t>
      </w:r>
      <w:r>
        <w:rPr>
          <w:rFonts w:cs="DecoType Naskh"/>
          <w:sz w:val="28"/>
          <w:szCs w:val="28"/>
          <w:rtl/>
        </w:rPr>
        <w:t xml:space="preserve"> </w:t>
      </w:r>
      <w:r>
        <w:rPr>
          <w:rFonts w:cs="DecoType Naskh" w:hint="cs"/>
          <w:sz w:val="28"/>
          <w:szCs w:val="28"/>
          <w:rtl/>
        </w:rPr>
        <w:t>بِسِيمَاهُمْ</w:t>
      </w:r>
      <w:r>
        <w:rPr>
          <w:rFonts w:cs="Traditional Arabic"/>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فلو</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يصدر</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السؤال</w:t>
      </w:r>
      <w:r>
        <w:rPr>
          <w:rFonts w:cs="Arabic Transparent"/>
          <w:sz w:val="28"/>
          <w:szCs w:val="28"/>
          <w:rtl/>
        </w:rPr>
        <w:t xml:space="preserve"> </w:t>
      </w:r>
      <w:r>
        <w:rPr>
          <w:rFonts w:cs="Arabic Transparent" w:hint="cs"/>
          <w:sz w:val="28"/>
          <w:szCs w:val="28"/>
          <w:rtl/>
        </w:rPr>
        <w:t>القليل</w:t>
      </w:r>
      <w:r>
        <w:rPr>
          <w:rFonts w:cs="Arabic Transparent"/>
          <w:sz w:val="28"/>
          <w:szCs w:val="28"/>
          <w:rtl/>
        </w:rPr>
        <w:t xml:space="preserve"> </w:t>
      </w:r>
      <w:r>
        <w:rPr>
          <w:rFonts w:cs="Arabic Transparent" w:hint="cs"/>
          <w:sz w:val="28"/>
          <w:szCs w:val="28"/>
          <w:rtl/>
        </w:rPr>
        <w:t>للناس</w:t>
      </w:r>
      <w:r>
        <w:rPr>
          <w:rFonts w:cs="Arabic Transparent"/>
          <w:sz w:val="28"/>
          <w:szCs w:val="28"/>
          <w:rtl/>
        </w:rPr>
        <w:t xml:space="preserve"> </w:t>
      </w:r>
      <w:r>
        <w:rPr>
          <w:rFonts w:cs="Arabic Transparent" w:hint="cs"/>
          <w:sz w:val="28"/>
          <w:szCs w:val="28"/>
          <w:rtl/>
        </w:rPr>
        <w:t>لكان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علامة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فقرهم،</w:t>
      </w:r>
      <w:r>
        <w:rPr>
          <w:rFonts w:cs="Arabic Transparent"/>
          <w:sz w:val="28"/>
          <w:szCs w:val="28"/>
          <w:rtl/>
        </w:rPr>
        <w:t xml:space="preserve"> </w:t>
      </w:r>
      <w:r>
        <w:rPr>
          <w:rFonts w:cs="Arabic Transparent" w:hint="cs"/>
          <w:sz w:val="28"/>
          <w:szCs w:val="28"/>
          <w:rtl/>
        </w:rPr>
        <w:t>فلما</w:t>
      </w:r>
      <w:r>
        <w:rPr>
          <w:rFonts w:cs="Arabic Transparent"/>
          <w:sz w:val="28"/>
          <w:szCs w:val="28"/>
          <w:rtl/>
        </w:rPr>
        <w:t xml:space="preserve"> </w:t>
      </w:r>
      <w:r>
        <w:rPr>
          <w:rFonts w:cs="Arabic Transparent" w:hint="cs"/>
          <w:sz w:val="28"/>
          <w:szCs w:val="28"/>
          <w:rtl/>
        </w:rPr>
        <w:t>انتفت</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تماماً</w:t>
      </w:r>
      <w:r>
        <w:rPr>
          <w:rFonts w:cs="Arabic Transparent"/>
          <w:sz w:val="28"/>
          <w:szCs w:val="28"/>
          <w:rtl/>
        </w:rPr>
        <w:t xml:space="preserve"> </w:t>
      </w:r>
      <w:r>
        <w:rPr>
          <w:rFonts w:cs="Arabic Transparent" w:hint="cs"/>
          <w:sz w:val="28"/>
          <w:szCs w:val="28"/>
          <w:rtl/>
        </w:rPr>
        <w:t>أصبح</w:t>
      </w:r>
      <w:r>
        <w:rPr>
          <w:rFonts w:cs="Arabic Transparent"/>
          <w:sz w:val="28"/>
          <w:szCs w:val="28"/>
          <w:rtl/>
        </w:rPr>
        <w:t xml:space="preserve"> </w:t>
      </w:r>
      <w:r>
        <w:rPr>
          <w:rFonts w:cs="Arabic Transparent" w:hint="cs"/>
          <w:sz w:val="28"/>
          <w:szCs w:val="28"/>
          <w:rtl/>
        </w:rPr>
        <w:t>سيماهم</w:t>
      </w:r>
      <w:r>
        <w:rPr>
          <w:rStyle w:val="FootnoteReference"/>
          <w:rFonts w:cs="Arabic Transparent"/>
          <w:sz w:val="28"/>
          <w:szCs w:val="28"/>
          <w:rtl/>
        </w:rPr>
        <w:t>(</w:t>
      </w:r>
      <w:r>
        <w:rPr>
          <w:rStyle w:val="FootnoteReference"/>
          <w:sz w:val="28"/>
          <w:szCs w:val="28"/>
          <w:rtl/>
        </w:rPr>
        <w:footnoteReference w:id="329"/>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علامة</w:t>
      </w:r>
      <w:r>
        <w:rPr>
          <w:rFonts w:cs="Arabic Transparent"/>
          <w:sz w:val="28"/>
          <w:szCs w:val="28"/>
          <w:rtl/>
        </w:rPr>
        <w:t xml:space="preserve"> </w:t>
      </w:r>
      <w:r>
        <w:rPr>
          <w:rFonts w:cs="Arabic Transparent" w:hint="cs"/>
          <w:sz w:val="28"/>
          <w:szCs w:val="28"/>
          <w:rtl/>
        </w:rPr>
        <w:t>فقرهم</w:t>
      </w:r>
      <w:r>
        <w:rPr>
          <w:rFonts w:cs="Arabic Transparent"/>
          <w:sz w:val="28"/>
          <w:szCs w:val="28"/>
          <w:rtl/>
        </w:rPr>
        <w:t>.</w:t>
      </w:r>
    </w:p>
    <w:p w:rsidR="00CD740F" w:rsidRDefault="00CD740F" w:rsidP="001D15B9">
      <w:pPr>
        <w:autoSpaceDE w:val="0"/>
        <w:autoSpaceDN w:val="0"/>
        <w:adjustRightInd w:val="0"/>
        <w:spacing w:line="360" w:lineRule="auto"/>
        <w:ind w:firstLine="397"/>
        <w:jc w:val="both"/>
        <w:rPr>
          <w:rFonts w:ascii="Arial" w:hAnsi="Arial"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w:t>
      </w:r>
      <w:r>
        <w:rPr>
          <w:rFonts w:ascii="Arial" w:hAnsi="Arial" w:cs="Arabic Transparent"/>
          <w:color w:val="000000"/>
          <w:sz w:val="28"/>
          <w:szCs w:val="28"/>
          <w:rtl/>
        </w:rPr>
        <w:t>فإن قال قائل: أفكان هؤلاء القوم يسألون الناس غير إلحاف؟</w:t>
      </w:r>
    </w:p>
    <w:p w:rsidR="00CD740F" w:rsidRDefault="00CD740F" w:rsidP="001D15B9">
      <w:pPr>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قيل: غير جائز أن يكون كانوا يسألون الناس شيئا على وجه الصدقة إلحافا أو غير إلحاف، وذلك أن الله عز وجل وصفهم بأنهم كانوا أهل تعفف، وأنهم إنما كانوا يعرفون بسيماهم، فلو كانت المسألة من شأنهم، لم تكن صفتهم التعفف، ولم يكن بالنبي </w:t>
      </w:r>
      <w:r>
        <w:rPr>
          <w:rFonts w:cs="Arabic Transparent"/>
          <w:sz w:val="28"/>
          <w:szCs w:val="28"/>
        </w:rPr>
        <w:sym w:font="AGA Arabesque" w:char="F072"/>
      </w:r>
      <w:r>
        <w:rPr>
          <w:rFonts w:ascii="Arial" w:hAnsi="Arial" w:cs="Arabic Transparent"/>
          <w:color w:val="000000"/>
          <w:sz w:val="28"/>
          <w:szCs w:val="28"/>
          <w:rtl/>
        </w:rPr>
        <w:t xml:space="preserve"> إلى علم معرفتهم بالأدلة والعلامة حاجة، وكانت المسألة الظاهرة تنبئ عن حالهم وأمرهم"</w:t>
      </w:r>
      <w:r>
        <w:rPr>
          <w:rStyle w:val="FootnoteReference"/>
          <w:rFonts w:ascii="Arial" w:hAnsi="Arial" w:cs="Arabic Transparent"/>
          <w:color w:val="000000"/>
          <w:sz w:val="28"/>
          <w:szCs w:val="28"/>
          <w:rtl/>
        </w:rPr>
        <w:t>(</w:t>
      </w:r>
      <w:r>
        <w:rPr>
          <w:rStyle w:val="FootnoteReference"/>
          <w:color w:val="000000"/>
          <w:sz w:val="28"/>
          <w:szCs w:val="28"/>
          <w:rtl/>
        </w:rPr>
        <w:footnoteReference w:id="330"/>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autoSpaceDE w:val="0"/>
        <w:autoSpaceDN w:val="0"/>
        <w:adjustRightInd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وترى الباحثة أن المعنى الذي ذهب إليه الثعالبي وجمهور المفسرين هو الصواب، مع أن قوله تعالى: </w:t>
      </w:r>
      <w:r>
        <w:rPr>
          <w:rFonts w:cs="Traditional Arabic"/>
          <w:sz w:val="28"/>
          <w:szCs w:val="28"/>
          <w:rtl/>
        </w:rPr>
        <w:t>﴿</w:t>
      </w:r>
      <w:r>
        <w:rPr>
          <w:rFonts w:cs="DecoType Naskh" w:hint="cs"/>
          <w:sz w:val="28"/>
          <w:szCs w:val="28"/>
          <w:rtl/>
        </w:rPr>
        <w:t>لاَ</w:t>
      </w:r>
      <w:r>
        <w:rPr>
          <w:rFonts w:cs="DecoType Naskh"/>
          <w:sz w:val="28"/>
          <w:szCs w:val="28"/>
          <w:rtl/>
        </w:rPr>
        <w:t xml:space="preserve"> </w:t>
      </w:r>
      <w:r>
        <w:rPr>
          <w:rFonts w:cs="DecoType Naskh" w:hint="cs"/>
          <w:sz w:val="28"/>
          <w:szCs w:val="28"/>
          <w:rtl/>
        </w:rPr>
        <w:t>يَسْأَلُونَ</w:t>
      </w:r>
      <w:r>
        <w:rPr>
          <w:rFonts w:cs="DecoType Naskh"/>
          <w:sz w:val="28"/>
          <w:szCs w:val="28"/>
          <w:rtl/>
        </w:rPr>
        <w:t xml:space="preserve"> </w:t>
      </w:r>
      <w:r>
        <w:rPr>
          <w:rFonts w:cs="DecoType Naskh" w:hint="cs"/>
          <w:sz w:val="28"/>
          <w:szCs w:val="28"/>
          <w:rtl/>
        </w:rPr>
        <w:t>النَّاسَ</w:t>
      </w:r>
      <w:r>
        <w:rPr>
          <w:rFonts w:cs="DecoType Naskh"/>
          <w:sz w:val="28"/>
          <w:szCs w:val="28"/>
          <w:rtl/>
        </w:rPr>
        <w:t xml:space="preserve"> </w:t>
      </w:r>
      <w:r>
        <w:rPr>
          <w:rFonts w:cs="DecoType Naskh" w:hint="cs"/>
          <w:sz w:val="28"/>
          <w:szCs w:val="28"/>
          <w:rtl/>
        </w:rPr>
        <w:t>إِلْحَافًا</w:t>
      </w:r>
      <w:r>
        <w:rPr>
          <w:rFonts w:cs="Traditional Arabic"/>
          <w:sz w:val="28"/>
          <w:szCs w:val="28"/>
          <w:rtl/>
        </w:rPr>
        <w:t>﴾</w:t>
      </w:r>
      <w:r>
        <w:rPr>
          <w:rFonts w:ascii="Arial" w:hAnsi="Arial" w:cs="Arabic Transparent"/>
          <w:color w:val="000000"/>
          <w:sz w:val="28"/>
          <w:szCs w:val="28"/>
          <w:rtl/>
        </w:rPr>
        <w:t xml:space="preserve"> يحتمل المعنيين، إلا أن في فحوى الآية ومضمونها ما يدل على نفي السؤال عنهم نفياً تاماً، وهو وصفهم بالتعفف، وأن علامة فقرهم سيماهم.</w:t>
      </w:r>
    </w:p>
    <w:p w:rsidR="00CD740F" w:rsidRDefault="00CD740F" w:rsidP="001D15B9">
      <w:pPr>
        <w:autoSpaceDE w:val="0"/>
        <w:autoSpaceDN w:val="0"/>
        <w:adjustRightInd w:val="0"/>
        <w:spacing w:line="360" w:lineRule="auto"/>
        <w:ind w:firstLine="397"/>
        <w:jc w:val="both"/>
        <w:rPr>
          <w:rtl/>
        </w:rPr>
      </w:pPr>
      <w:r>
        <w:rPr>
          <w:rFonts w:ascii="Arial" w:hAnsi="Arial" w:cs="Arabic Transparent"/>
          <w:color w:val="000000"/>
          <w:sz w:val="28"/>
          <w:szCs w:val="28"/>
          <w:rtl/>
        </w:rPr>
        <w:t>وبذلك توافق الباحثة الثعالبي في استدراكه على ابن عطية – رحمها الله تعالى- في هذا الموضع، والله تعالى أعلم.</w:t>
      </w:r>
    </w:p>
    <w:p w:rsidR="00CD740F" w:rsidRDefault="00CD740F" w:rsidP="001D15B9">
      <w:pPr>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الرابع</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ثُمَّ</w:t>
      </w:r>
      <w:r>
        <w:rPr>
          <w:rFonts w:cs="DecoType Naskh"/>
          <w:b/>
          <w:bCs/>
          <w:sz w:val="32"/>
          <w:szCs w:val="32"/>
          <w:rtl/>
        </w:rPr>
        <w:t xml:space="preserve"> </w:t>
      </w:r>
      <w:r>
        <w:rPr>
          <w:rFonts w:cs="DecoType Naskh" w:hint="cs"/>
          <w:b/>
          <w:bCs/>
          <w:sz w:val="32"/>
          <w:szCs w:val="32"/>
          <w:rtl/>
        </w:rPr>
        <w:t>يَقُولَ</w:t>
      </w:r>
      <w:r>
        <w:rPr>
          <w:rFonts w:cs="DecoType Naskh"/>
          <w:b/>
          <w:bCs/>
          <w:sz w:val="32"/>
          <w:szCs w:val="32"/>
          <w:rtl/>
        </w:rPr>
        <w:t xml:space="preserve"> </w:t>
      </w:r>
      <w:r>
        <w:rPr>
          <w:rFonts w:cs="DecoType Naskh" w:hint="cs"/>
          <w:b/>
          <w:bCs/>
          <w:sz w:val="32"/>
          <w:szCs w:val="32"/>
          <w:rtl/>
        </w:rPr>
        <w:t>لِلنَّاسِ</w:t>
      </w:r>
      <w:r>
        <w:rPr>
          <w:rFonts w:cs="DecoType Naskh"/>
          <w:b/>
          <w:bCs/>
          <w:sz w:val="32"/>
          <w:szCs w:val="32"/>
          <w:rtl/>
        </w:rPr>
        <w:t xml:space="preserve"> </w:t>
      </w:r>
      <w:r>
        <w:rPr>
          <w:rFonts w:cs="DecoType Naskh" w:hint="cs"/>
          <w:b/>
          <w:bCs/>
          <w:sz w:val="32"/>
          <w:szCs w:val="32"/>
          <w:rtl/>
        </w:rPr>
        <w:t>كُونُواْ</w:t>
      </w:r>
      <w:r>
        <w:rPr>
          <w:rFonts w:cs="DecoType Naskh"/>
          <w:b/>
          <w:bCs/>
          <w:sz w:val="32"/>
          <w:szCs w:val="32"/>
          <w:rtl/>
        </w:rPr>
        <w:t xml:space="preserve"> </w:t>
      </w:r>
      <w:r>
        <w:rPr>
          <w:rFonts w:cs="DecoType Naskh" w:hint="cs"/>
          <w:b/>
          <w:bCs/>
          <w:sz w:val="32"/>
          <w:szCs w:val="32"/>
          <w:rtl/>
        </w:rPr>
        <w:t>عِبَادًا</w:t>
      </w:r>
      <w:r>
        <w:rPr>
          <w:rFonts w:cs="DecoType Naskh"/>
          <w:b/>
          <w:bCs/>
          <w:sz w:val="32"/>
          <w:szCs w:val="32"/>
          <w:rtl/>
        </w:rPr>
        <w:t xml:space="preserve"> </w:t>
      </w:r>
      <w:r>
        <w:rPr>
          <w:rFonts w:cs="DecoType Naskh" w:hint="cs"/>
          <w:b/>
          <w:bCs/>
          <w:sz w:val="32"/>
          <w:szCs w:val="32"/>
          <w:rtl/>
        </w:rPr>
        <w:t>لِّي</w:t>
      </w:r>
      <w:r>
        <w:rPr>
          <w:rFonts w:cs="DecoType Naskh"/>
          <w:b/>
          <w:bCs/>
          <w:sz w:val="32"/>
          <w:szCs w:val="32"/>
          <w:rtl/>
        </w:rPr>
        <w:t>...</w:t>
      </w:r>
      <w:r>
        <w:rPr>
          <w:rFonts w:cs="Traditional Arabic"/>
          <w:b/>
          <w:bCs/>
          <w:sz w:val="32"/>
          <w:szCs w:val="32"/>
          <w:rtl/>
        </w:rPr>
        <w:t>﴾</w:t>
      </w:r>
    </w:p>
    <w:p w:rsidR="00CD740F" w:rsidRDefault="00CD740F" w:rsidP="001D15B9">
      <w:pPr>
        <w:spacing w:line="240" w:lineRule="auto"/>
        <w:ind w:firstLine="397"/>
        <w:jc w:val="both"/>
        <w:rPr>
          <w:rFonts w:cs="Arabic Transparent"/>
          <w:b/>
          <w:bCs/>
          <w:sz w:val="32"/>
          <w:szCs w:val="32"/>
          <w:rtl/>
        </w:rPr>
      </w:pPr>
    </w:p>
    <w:p w:rsidR="00CD740F" w:rsidRDefault="00CD740F" w:rsidP="001D15B9">
      <w:pPr>
        <w:spacing w:after="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after="0"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كَانَ</w:t>
      </w:r>
      <w:r>
        <w:rPr>
          <w:rFonts w:cs="DecoType Naskh"/>
          <w:b/>
          <w:bCs/>
          <w:sz w:val="28"/>
          <w:szCs w:val="28"/>
          <w:rtl/>
        </w:rPr>
        <w:t xml:space="preserve"> </w:t>
      </w:r>
      <w:r>
        <w:rPr>
          <w:rFonts w:cs="DecoType Naskh" w:hint="cs"/>
          <w:b/>
          <w:bCs/>
          <w:sz w:val="28"/>
          <w:szCs w:val="28"/>
          <w:rtl/>
        </w:rPr>
        <w:t>لِبَشَرٍ</w:t>
      </w:r>
      <w:r>
        <w:rPr>
          <w:rFonts w:cs="DecoType Naskh"/>
          <w:b/>
          <w:bCs/>
          <w:sz w:val="28"/>
          <w:szCs w:val="28"/>
          <w:rtl/>
        </w:rPr>
        <w:t xml:space="preserve"> </w:t>
      </w:r>
      <w:r>
        <w:rPr>
          <w:rFonts w:cs="DecoType Naskh" w:hint="cs"/>
          <w:b/>
          <w:bCs/>
          <w:sz w:val="28"/>
          <w:szCs w:val="28"/>
          <w:rtl/>
        </w:rPr>
        <w:t>أَن</w:t>
      </w:r>
      <w:r>
        <w:rPr>
          <w:rFonts w:cs="DecoType Naskh"/>
          <w:b/>
          <w:bCs/>
          <w:sz w:val="28"/>
          <w:szCs w:val="28"/>
          <w:rtl/>
        </w:rPr>
        <w:t xml:space="preserve"> </w:t>
      </w:r>
      <w:r>
        <w:rPr>
          <w:rFonts w:cs="DecoType Naskh" w:hint="cs"/>
          <w:b/>
          <w:bCs/>
          <w:sz w:val="28"/>
          <w:szCs w:val="28"/>
          <w:rtl/>
        </w:rPr>
        <w:t>يُؤْتِيَهُ</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الْكِتَابَ</w:t>
      </w:r>
      <w:r>
        <w:rPr>
          <w:rFonts w:cs="DecoType Naskh"/>
          <w:b/>
          <w:bCs/>
          <w:sz w:val="28"/>
          <w:szCs w:val="28"/>
          <w:rtl/>
        </w:rPr>
        <w:t xml:space="preserve"> </w:t>
      </w:r>
      <w:r>
        <w:rPr>
          <w:rFonts w:cs="DecoType Naskh" w:hint="cs"/>
          <w:b/>
          <w:bCs/>
          <w:sz w:val="28"/>
          <w:szCs w:val="28"/>
          <w:rtl/>
        </w:rPr>
        <w:t>وَالْحُكْمَ</w:t>
      </w:r>
      <w:r>
        <w:rPr>
          <w:rFonts w:cs="DecoType Naskh"/>
          <w:b/>
          <w:bCs/>
          <w:sz w:val="28"/>
          <w:szCs w:val="28"/>
          <w:rtl/>
        </w:rPr>
        <w:t xml:space="preserve"> </w:t>
      </w:r>
      <w:r>
        <w:rPr>
          <w:rFonts w:cs="DecoType Naskh" w:hint="cs"/>
          <w:b/>
          <w:bCs/>
          <w:sz w:val="28"/>
          <w:szCs w:val="28"/>
          <w:rtl/>
        </w:rPr>
        <w:t>وَالنُّبُوَّةَ</w:t>
      </w:r>
      <w:r>
        <w:rPr>
          <w:rFonts w:cs="DecoType Naskh"/>
          <w:b/>
          <w:bCs/>
          <w:sz w:val="28"/>
          <w:szCs w:val="28"/>
          <w:rtl/>
        </w:rPr>
        <w:t xml:space="preserve"> </w:t>
      </w:r>
      <w:r>
        <w:rPr>
          <w:rFonts w:cs="DecoType Naskh" w:hint="cs"/>
          <w:b/>
          <w:bCs/>
          <w:sz w:val="28"/>
          <w:szCs w:val="28"/>
          <w:rtl/>
        </w:rPr>
        <w:t>ثُمَّ</w:t>
      </w:r>
      <w:r>
        <w:rPr>
          <w:rFonts w:cs="DecoType Naskh"/>
          <w:b/>
          <w:bCs/>
          <w:sz w:val="28"/>
          <w:szCs w:val="28"/>
          <w:rtl/>
        </w:rPr>
        <w:t xml:space="preserve"> </w:t>
      </w:r>
      <w:r>
        <w:rPr>
          <w:rFonts w:cs="DecoType Naskh" w:hint="cs"/>
          <w:b/>
          <w:bCs/>
          <w:sz w:val="28"/>
          <w:szCs w:val="28"/>
          <w:rtl/>
        </w:rPr>
        <w:t>يَقُولَ</w:t>
      </w:r>
      <w:r>
        <w:rPr>
          <w:rFonts w:cs="DecoType Naskh"/>
          <w:b/>
          <w:bCs/>
          <w:sz w:val="28"/>
          <w:szCs w:val="28"/>
          <w:rtl/>
        </w:rPr>
        <w:t xml:space="preserve"> </w:t>
      </w:r>
      <w:r>
        <w:rPr>
          <w:rFonts w:cs="DecoType Naskh" w:hint="cs"/>
          <w:b/>
          <w:bCs/>
          <w:sz w:val="28"/>
          <w:szCs w:val="28"/>
          <w:rtl/>
        </w:rPr>
        <w:t>لِلنَّاسِ</w:t>
      </w:r>
      <w:r>
        <w:rPr>
          <w:rFonts w:cs="DecoType Naskh"/>
          <w:b/>
          <w:bCs/>
          <w:sz w:val="28"/>
          <w:szCs w:val="28"/>
          <w:rtl/>
        </w:rPr>
        <w:t xml:space="preserve"> </w:t>
      </w:r>
      <w:r>
        <w:rPr>
          <w:rFonts w:cs="DecoType Naskh" w:hint="cs"/>
          <w:b/>
          <w:bCs/>
          <w:sz w:val="28"/>
          <w:szCs w:val="28"/>
          <w:rtl/>
        </w:rPr>
        <w:t>كُونُواْ</w:t>
      </w:r>
      <w:r>
        <w:rPr>
          <w:rFonts w:cs="DecoType Naskh"/>
          <w:b/>
          <w:bCs/>
          <w:sz w:val="28"/>
          <w:szCs w:val="28"/>
          <w:rtl/>
        </w:rPr>
        <w:t xml:space="preserve"> </w:t>
      </w:r>
      <w:r>
        <w:rPr>
          <w:rFonts w:cs="DecoType Naskh" w:hint="cs"/>
          <w:b/>
          <w:bCs/>
          <w:sz w:val="28"/>
          <w:szCs w:val="28"/>
          <w:rtl/>
        </w:rPr>
        <w:t>عِبَادًا</w:t>
      </w:r>
      <w:r>
        <w:rPr>
          <w:rFonts w:cs="DecoType Naskh"/>
          <w:b/>
          <w:bCs/>
          <w:sz w:val="28"/>
          <w:szCs w:val="28"/>
          <w:rtl/>
        </w:rPr>
        <w:t xml:space="preserve"> </w:t>
      </w:r>
      <w:r>
        <w:rPr>
          <w:rFonts w:cs="DecoType Naskh" w:hint="cs"/>
          <w:b/>
          <w:bCs/>
          <w:sz w:val="28"/>
          <w:szCs w:val="28"/>
          <w:rtl/>
        </w:rPr>
        <w:t>لِّي</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دُونِ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وَلَـكِن</w:t>
      </w:r>
      <w:r>
        <w:rPr>
          <w:rFonts w:cs="DecoType Naskh"/>
          <w:b/>
          <w:bCs/>
          <w:sz w:val="28"/>
          <w:szCs w:val="28"/>
          <w:rtl/>
        </w:rPr>
        <w:t xml:space="preserve"> </w:t>
      </w:r>
      <w:r>
        <w:rPr>
          <w:rFonts w:cs="DecoType Naskh" w:hint="cs"/>
          <w:b/>
          <w:bCs/>
          <w:sz w:val="28"/>
          <w:szCs w:val="28"/>
          <w:rtl/>
        </w:rPr>
        <w:t>كُونُواْ</w:t>
      </w:r>
      <w:r>
        <w:rPr>
          <w:rFonts w:cs="DecoType Naskh"/>
          <w:b/>
          <w:bCs/>
          <w:sz w:val="28"/>
          <w:szCs w:val="28"/>
          <w:rtl/>
        </w:rPr>
        <w:t xml:space="preserve"> </w:t>
      </w:r>
      <w:r>
        <w:rPr>
          <w:rFonts w:cs="DecoType Naskh" w:hint="cs"/>
          <w:b/>
          <w:bCs/>
          <w:sz w:val="28"/>
          <w:szCs w:val="28"/>
          <w:rtl/>
        </w:rPr>
        <w:t>رَبَّانِيِّينَ</w:t>
      </w:r>
      <w:r>
        <w:rPr>
          <w:rFonts w:cs="DecoType Naskh"/>
          <w:b/>
          <w:bCs/>
          <w:sz w:val="28"/>
          <w:szCs w:val="28"/>
          <w:rtl/>
        </w:rPr>
        <w:t xml:space="preserve"> </w:t>
      </w:r>
      <w:r>
        <w:rPr>
          <w:rFonts w:cs="DecoType Naskh" w:hint="cs"/>
          <w:b/>
          <w:bCs/>
          <w:sz w:val="28"/>
          <w:szCs w:val="28"/>
          <w:rtl/>
        </w:rPr>
        <w:t>بِمَا</w:t>
      </w:r>
      <w:r>
        <w:rPr>
          <w:rFonts w:cs="DecoType Naskh"/>
          <w:b/>
          <w:bCs/>
          <w:sz w:val="28"/>
          <w:szCs w:val="28"/>
          <w:rtl/>
        </w:rPr>
        <w:t xml:space="preserve"> </w:t>
      </w:r>
      <w:r>
        <w:rPr>
          <w:rFonts w:cs="DecoType Naskh" w:hint="cs"/>
          <w:b/>
          <w:bCs/>
          <w:sz w:val="28"/>
          <w:szCs w:val="28"/>
          <w:rtl/>
        </w:rPr>
        <w:t>كُنتُمْ</w:t>
      </w:r>
      <w:r>
        <w:rPr>
          <w:rFonts w:cs="DecoType Naskh"/>
          <w:b/>
          <w:bCs/>
          <w:sz w:val="28"/>
          <w:szCs w:val="28"/>
          <w:rtl/>
        </w:rPr>
        <w:t xml:space="preserve"> </w:t>
      </w:r>
      <w:r>
        <w:rPr>
          <w:rFonts w:cs="DecoType Naskh" w:hint="cs"/>
          <w:b/>
          <w:bCs/>
          <w:sz w:val="28"/>
          <w:szCs w:val="28"/>
          <w:rtl/>
        </w:rPr>
        <w:t>تُعَلِّمُونَ</w:t>
      </w:r>
      <w:r>
        <w:rPr>
          <w:rFonts w:cs="DecoType Naskh"/>
          <w:b/>
          <w:bCs/>
          <w:sz w:val="28"/>
          <w:szCs w:val="28"/>
          <w:rtl/>
        </w:rPr>
        <w:t xml:space="preserve"> </w:t>
      </w:r>
      <w:r>
        <w:rPr>
          <w:rFonts w:cs="DecoType Naskh" w:hint="cs"/>
          <w:b/>
          <w:bCs/>
          <w:sz w:val="28"/>
          <w:szCs w:val="28"/>
          <w:rtl/>
        </w:rPr>
        <w:t>الْكِتَابَ</w:t>
      </w:r>
      <w:r>
        <w:rPr>
          <w:rFonts w:cs="DecoType Naskh"/>
          <w:b/>
          <w:bCs/>
          <w:sz w:val="28"/>
          <w:szCs w:val="28"/>
          <w:rtl/>
        </w:rPr>
        <w:t xml:space="preserve"> </w:t>
      </w:r>
      <w:r>
        <w:rPr>
          <w:rFonts w:cs="DecoType Naskh" w:hint="cs"/>
          <w:b/>
          <w:bCs/>
          <w:sz w:val="28"/>
          <w:szCs w:val="28"/>
          <w:rtl/>
        </w:rPr>
        <w:t>وَبِمَا</w:t>
      </w:r>
      <w:r>
        <w:rPr>
          <w:rFonts w:cs="DecoType Naskh"/>
          <w:b/>
          <w:bCs/>
          <w:sz w:val="28"/>
          <w:szCs w:val="28"/>
          <w:rtl/>
        </w:rPr>
        <w:t xml:space="preserve"> </w:t>
      </w:r>
      <w:r>
        <w:rPr>
          <w:rFonts w:cs="DecoType Naskh" w:hint="cs"/>
          <w:b/>
          <w:bCs/>
          <w:sz w:val="28"/>
          <w:szCs w:val="28"/>
          <w:rtl/>
        </w:rPr>
        <w:t>كُنتُمْ</w:t>
      </w:r>
      <w:r>
        <w:rPr>
          <w:rFonts w:cs="DecoType Naskh"/>
          <w:b/>
          <w:bCs/>
          <w:sz w:val="28"/>
          <w:szCs w:val="28"/>
          <w:rtl/>
        </w:rPr>
        <w:t xml:space="preserve"> </w:t>
      </w:r>
      <w:r>
        <w:rPr>
          <w:rFonts w:cs="DecoType Naskh" w:hint="cs"/>
          <w:b/>
          <w:bCs/>
          <w:sz w:val="28"/>
          <w:szCs w:val="28"/>
          <w:rtl/>
        </w:rPr>
        <w:t>تَدْرُسُون</w:t>
      </w:r>
      <w:r>
        <w:rPr>
          <w:rFonts w:cs="Traditional Arabic"/>
          <w:b/>
          <w:bCs/>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79</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p>
    <w:p w:rsidR="00CD740F" w:rsidRDefault="00CD740F" w:rsidP="001D15B9">
      <w:pPr>
        <w:spacing w:after="0"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autoSpaceDE w:val="0"/>
        <w:autoSpaceDN w:val="0"/>
        <w:adjustRightInd w:val="0"/>
        <w:spacing w:after="0" w:line="360" w:lineRule="auto"/>
        <w:ind w:firstLine="397"/>
        <w:jc w:val="both"/>
        <w:rPr>
          <w:rFonts w:ascii="Arial" w:hAnsi="Arial" w:cs="Arabic Transparent"/>
          <w:sz w:val="28"/>
          <w:szCs w:val="28"/>
          <w:rtl/>
        </w:rPr>
      </w:pPr>
      <w:r>
        <w:rPr>
          <w:rFonts w:ascii="Arial" w:hAnsi="Arial" w:cs="Arabic Transparent"/>
          <w:color w:val="000000"/>
          <w:sz w:val="28"/>
          <w:szCs w:val="28"/>
          <w:rtl/>
        </w:rPr>
        <w:t xml:space="preserve">قال ابن عطية رحمه الله تعالى: "وقوله </w:t>
      </w:r>
      <w:r>
        <w:rPr>
          <w:rFonts w:cs="Traditional Arabic"/>
          <w:sz w:val="28"/>
          <w:szCs w:val="28"/>
          <w:rtl/>
        </w:rPr>
        <w:t>﴿</w:t>
      </w:r>
      <w:r>
        <w:rPr>
          <w:rFonts w:cs="DecoType Naskh" w:hint="cs"/>
          <w:sz w:val="28"/>
          <w:szCs w:val="28"/>
          <w:rtl/>
        </w:rPr>
        <w:t>عِبَادًا</w:t>
      </w:r>
      <w:r>
        <w:rPr>
          <w:rFonts w:cs="Traditional Arabic"/>
          <w:sz w:val="28"/>
          <w:szCs w:val="28"/>
          <w:rtl/>
        </w:rPr>
        <w:t>﴾</w:t>
      </w:r>
      <w:r>
        <w:rPr>
          <w:rFonts w:ascii="Arial" w:hAnsi="Arial" w:cs="Arabic Transparent"/>
          <w:color w:val="000000"/>
          <w:sz w:val="28"/>
          <w:szCs w:val="28"/>
          <w:rtl/>
        </w:rPr>
        <w:t xml:space="preserve"> هو جمع عبد، ومن جموعه عبيد وعبدى، قال بعض اللغويين، هذه الجموع بمعنىً. وقال قوم: العباد لله، والعبيد والعِبدَّى للبشر. وقال قوم: العبدى، إنما تقال في العبيد بني العبيد، وكأنه بناء مبالغة، تقتضي الإغراق في العبودية. قال القاضي أبو محمد: والذي استقريت في لفظة العباد، أنه جمع عبد متى سيقت اللفظة في مضمار الترفيع والدلالة على الطاعة دون أن يقترن بها معنى التحقير وتصغير الشأن وانظر قوله تعالى</w:t>
      </w:r>
      <w:r>
        <w:rPr>
          <w:rFonts w:ascii="Arial" w:hAnsi="Arial" w:cs="Arabic Transparent"/>
          <w:sz w:val="28"/>
          <w:szCs w:val="28"/>
          <w:rtl/>
        </w:rPr>
        <w:t xml:space="preserve">: </w:t>
      </w:r>
      <w:r>
        <w:rPr>
          <w:rFonts w:cs="Traditional Arabic"/>
          <w:sz w:val="28"/>
          <w:szCs w:val="28"/>
          <w:rtl/>
        </w:rPr>
        <w:t>﴿</w:t>
      </w:r>
      <w:r>
        <w:rPr>
          <w:rFonts w:cs="DecoType Naskh" w:hint="cs"/>
          <w:sz w:val="28"/>
          <w:szCs w:val="28"/>
          <w:rtl/>
        </w:rPr>
        <w:t>وَاللّهُ</w:t>
      </w:r>
      <w:r>
        <w:rPr>
          <w:rFonts w:cs="DecoType Naskh"/>
          <w:sz w:val="28"/>
          <w:szCs w:val="28"/>
          <w:rtl/>
        </w:rPr>
        <w:t xml:space="preserve"> </w:t>
      </w:r>
      <w:r>
        <w:rPr>
          <w:rFonts w:cs="DecoType Naskh" w:hint="cs"/>
          <w:sz w:val="28"/>
          <w:szCs w:val="28"/>
          <w:rtl/>
        </w:rPr>
        <w:t>رَؤُوفٌ</w:t>
      </w:r>
      <w:r>
        <w:rPr>
          <w:rFonts w:cs="DecoType Naskh"/>
          <w:sz w:val="28"/>
          <w:szCs w:val="28"/>
          <w:rtl/>
        </w:rPr>
        <w:t xml:space="preserve"> </w:t>
      </w:r>
      <w:r>
        <w:rPr>
          <w:rFonts w:cs="DecoType Naskh" w:hint="cs"/>
          <w:sz w:val="28"/>
          <w:szCs w:val="28"/>
          <w:rtl/>
        </w:rPr>
        <w:t>بِالْعِبَاد</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207</w:t>
      </w:r>
      <w:r>
        <w:rPr>
          <w:rFonts w:cs="Arabic Transparent"/>
          <w:sz w:val="28"/>
          <w:szCs w:val="28"/>
          <w:rtl/>
        </w:rPr>
        <w:t>]</w:t>
      </w:r>
      <w:r>
        <w:rPr>
          <w:rFonts w:ascii="Arial" w:hAnsi="Arial" w:cs="Arabic Transparent"/>
          <w:sz w:val="28"/>
          <w:szCs w:val="28"/>
          <w:rtl/>
        </w:rPr>
        <w:t xml:space="preserve">، </w:t>
      </w:r>
      <w:r>
        <w:rPr>
          <w:rFonts w:cs="Arabic Transparent"/>
          <w:sz w:val="28"/>
          <w:szCs w:val="28"/>
          <w:rtl/>
        </w:rPr>
        <w:t>[</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30</w:t>
      </w:r>
      <w:r>
        <w:rPr>
          <w:rFonts w:cs="Arabic Transparent"/>
          <w:sz w:val="28"/>
          <w:szCs w:val="28"/>
          <w:rtl/>
        </w:rPr>
        <w:t>]</w:t>
      </w:r>
      <w:r>
        <w:rPr>
          <w:rFonts w:ascii="Arial" w:hAnsi="Arial" w:cs="Arabic Transparent"/>
          <w:sz w:val="28"/>
          <w:szCs w:val="28"/>
          <w:rtl/>
        </w:rPr>
        <w:t xml:space="preserve">، </w:t>
      </w:r>
      <w:r>
        <w:rPr>
          <w:rFonts w:cs="Traditional Arabic"/>
          <w:sz w:val="28"/>
          <w:szCs w:val="28"/>
          <w:rtl/>
        </w:rPr>
        <w:t>﴿</w:t>
      </w:r>
      <w:r>
        <w:rPr>
          <w:rFonts w:cs="DecoType Naskh" w:hint="cs"/>
          <w:sz w:val="28"/>
          <w:szCs w:val="28"/>
          <w:rtl/>
        </w:rPr>
        <w:t>بَلْ</w:t>
      </w:r>
      <w:r>
        <w:rPr>
          <w:rFonts w:cs="DecoType Naskh"/>
          <w:sz w:val="28"/>
          <w:szCs w:val="28"/>
          <w:rtl/>
        </w:rPr>
        <w:t xml:space="preserve"> </w:t>
      </w:r>
      <w:r>
        <w:rPr>
          <w:rFonts w:cs="DecoType Naskh" w:hint="cs"/>
          <w:sz w:val="28"/>
          <w:szCs w:val="28"/>
          <w:rtl/>
        </w:rPr>
        <w:t>عِبَادٌ</w:t>
      </w:r>
      <w:r>
        <w:rPr>
          <w:rFonts w:cs="DecoType Naskh"/>
          <w:sz w:val="28"/>
          <w:szCs w:val="28"/>
          <w:rtl/>
        </w:rPr>
        <w:t xml:space="preserve"> </w:t>
      </w:r>
      <w:r>
        <w:rPr>
          <w:rFonts w:cs="DecoType Naskh" w:hint="cs"/>
          <w:sz w:val="28"/>
          <w:szCs w:val="28"/>
          <w:rtl/>
        </w:rPr>
        <w:t>مُّكْرَمُون</w:t>
      </w:r>
      <w:r>
        <w:rPr>
          <w:rFonts w:cs="Traditional Arabic"/>
          <w:sz w:val="28"/>
          <w:szCs w:val="28"/>
          <w:rtl/>
        </w:rPr>
        <w:t>﴾</w:t>
      </w:r>
      <w:r>
        <w:rPr>
          <w:rFonts w:cs="Arabic Transparent"/>
          <w:sz w:val="28"/>
          <w:szCs w:val="28"/>
          <w:rtl/>
        </w:rPr>
        <w:t xml:space="preserve"> [</w:t>
      </w:r>
      <w:r>
        <w:rPr>
          <w:rFonts w:cs="Arabic Transparent" w:hint="cs"/>
          <w:sz w:val="28"/>
          <w:szCs w:val="28"/>
          <w:rtl/>
        </w:rPr>
        <w:t>الأنبياء</w:t>
      </w:r>
      <w:r>
        <w:rPr>
          <w:rFonts w:cs="Arabic Transparent"/>
          <w:sz w:val="28"/>
          <w:szCs w:val="28"/>
          <w:rtl/>
        </w:rPr>
        <w:t xml:space="preserve">: </w:t>
      </w:r>
      <w:r>
        <w:rPr>
          <w:rFonts w:ascii="Times New Roman" w:hAnsi="Times New Roman" w:cs="Times New Roman"/>
          <w:sz w:val="28"/>
          <w:szCs w:val="28"/>
          <w:rtl/>
        </w:rPr>
        <w:t>26</w:t>
      </w:r>
      <w:r>
        <w:rPr>
          <w:rFonts w:cs="Arabic Transparent"/>
          <w:sz w:val="28"/>
          <w:szCs w:val="28"/>
          <w:rtl/>
        </w:rPr>
        <w:t>]</w:t>
      </w:r>
      <w:r>
        <w:rPr>
          <w:rFonts w:ascii="Arial" w:hAnsi="Arial" w:cs="Arabic Transparent"/>
          <w:sz w:val="28"/>
          <w:szCs w:val="28"/>
          <w:rtl/>
        </w:rPr>
        <w:t xml:space="preserve">، </w:t>
      </w:r>
      <w:r>
        <w:rPr>
          <w:rFonts w:cs="Traditional Arabic"/>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يَاعِبَادِيَ</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أَسْرَفُوا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أَنفُسِهِمْ</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تَقْنَطُوا</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رَّحْمَةِ</w:t>
      </w:r>
      <w:r>
        <w:rPr>
          <w:rFonts w:cs="DecoType Naskh"/>
          <w:sz w:val="28"/>
          <w:szCs w:val="28"/>
          <w:rtl/>
        </w:rPr>
        <w:t xml:space="preserve"> </w:t>
      </w:r>
      <w:r>
        <w:rPr>
          <w:rFonts w:cs="DecoType Naskh" w:hint="cs"/>
          <w:sz w:val="28"/>
          <w:szCs w:val="28"/>
          <w:rtl/>
        </w:rPr>
        <w:t>اللَّهِ</w:t>
      </w:r>
      <w:r>
        <w:rPr>
          <w:rFonts w:cs="Traditional Arabic"/>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53</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sz w:val="28"/>
          <w:szCs w:val="28"/>
          <w:rtl/>
        </w:rPr>
        <w:t xml:space="preserve">وقول عيسى في معنى الشفاعة والتعريض لرحمة الله: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تُعَذِّبْهُمْ</w:t>
      </w:r>
      <w:r>
        <w:rPr>
          <w:rFonts w:cs="DecoType Naskh"/>
          <w:sz w:val="28"/>
          <w:szCs w:val="28"/>
          <w:rtl/>
        </w:rPr>
        <w:t xml:space="preserve"> </w:t>
      </w:r>
      <w:r>
        <w:rPr>
          <w:rFonts w:cs="DecoType Naskh" w:hint="cs"/>
          <w:sz w:val="28"/>
          <w:szCs w:val="28"/>
          <w:rtl/>
        </w:rPr>
        <w:t>فَإِنَّهُمْ</w:t>
      </w:r>
      <w:r>
        <w:rPr>
          <w:rFonts w:cs="DecoType Naskh"/>
          <w:sz w:val="28"/>
          <w:szCs w:val="28"/>
          <w:rtl/>
        </w:rPr>
        <w:t xml:space="preserve"> </w:t>
      </w:r>
      <w:r>
        <w:rPr>
          <w:rFonts w:cs="DecoType Naskh" w:hint="cs"/>
          <w:sz w:val="28"/>
          <w:szCs w:val="28"/>
          <w:rtl/>
        </w:rPr>
        <w:t>عِبَادُكَ</w:t>
      </w:r>
      <w:r>
        <w:rPr>
          <w:rFonts w:cs="Traditional Arabic"/>
          <w:sz w:val="28"/>
          <w:szCs w:val="28"/>
          <w:rtl/>
        </w:rPr>
        <w:t>﴾</w:t>
      </w:r>
      <w:r>
        <w:rPr>
          <w:rFonts w:cs="Arabic Transparent"/>
          <w:sz w:val="28"/>
          <w:szCs w:val="28"/>
          <w:rtl/>
        </w:rPr>
        <w:t xml:space="preserve"> [</w:t>
      </w:r>
      <w:r>
        <w:rPr>
          <w:rFonts w:cs="Arabic Transparent" w:hint="cs"/>
          <w:sz w:val="28"/>
          <w:szCs w:val="28"/>
          <w:rtl/>
        </w:rPr>
        <w:t>المائدة</w:t>
      </w:r>
      <w:r>
        <w:rPr>
          <w:rFonts w:cs="Arabic Transparent"/>
          <w:sz w:val="28"/>
          <w:szCs w:val="28"/>
          <w:rtl/>
        </w:rPr>
        <w:t xml:space="preserve">: </w:t>
      </w:r>
      <w:r>
        <w:rPr>
          <w:rFonts w:ascii="Times New Roman" w:hAnsi="Times New Roman" w:cs="Times New Roman"/>
          <w:sz w:val="28"/>
          <w:szCs w:val="28"/>
          <w:rtl/>
        </w:rPr>
        <w:t>118</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sz w:val="28"/>
          <w:szCs w:val="28"/>
          <w:rtl/>
        </w:rPr>
        <w:t xml:space="preserve">فنوه بهم، </w:t>
      </w:r>
      <w:r>
        <w:rPr>
          <w:rFonts w:ascii="Arial" w:hAnsi="Arial" w:cs="Arabic Transparent"/>
          <w:color w:val="000000"/>
          <w:sz w:val="28"/>
          <w:szCs w:val="28"/>
          <w:rtl/>
        </w:rPr>
        <w:t xml:space="preserve">وقال بعض اللغويين: إن نصارى الحيرة وهم عرب لما أطاعوا كسرى ودخلوا تحت أمره سمتهم العرب العباد فلم ينته بهم إلى اسم العبيد، وقال قوم: بل هم قوم من العرب من قبائل شتى اجتمعوا وتنصروا وسموا أنفسهم العباد كأنه انتساب إلى عبادة الله، </w:t>
      </w:r>
      <w:r>
        <w:rPr>
          <w:rFonts w:ascii="Arial" w:hAnsi="Arial" w:cs="Arabic Transparent"/>
          <w:sz w:val="28"/>
          <w:szCs w:val="28"/>
          <w:rtl/>
        </w:rPr>
        <w:t xml:space="preserve">وأما العبيد فيستعمل في تحقير، ومنه قول امرئ القيس: </w:t>
      </w:r>
    </w:p>
    <w:p w:rsidR="00CD740F" w:rsidRDefault="00CD740F" w:rsidP="001D15B9">
      <w:pPr>
        <w:autoSpaceDE w:val="0"/>
        <w:autoSpaceDN w:val="0"/>
        <w:adjustRightInd w:val="0"/>
        <w:spacing w:after="0" w:line="360" w:lineRule="auto"/>
        <w:ind w:firstLine="397"/>
        <w:jc w:val="center"/>
        <w:rPr>
          <w:rFonts w:ascii="Arial" w:hAnsi="Arial" w:cs="Arabic Transparent"/>
          <w:sz w:val="28"/>
          <w:szCs w:val="28"/>
          <w:rtl/>
        </w:rPr>
      </w:pPr>
      <w:r>
        <w:rPr>
          <w:rFonts w:ascii="Arial" w:hAnsi="Arial" w:cs="Arabic Transparent"/>
          <w:sz w:val="28"/>
          <w:szCs w:val="28"/>
          <w:rtl/>
        </w:rPr>
        <w:t>قولا لدودان عبيد العصا... ما غركم بالأسد الباسل</w:t>
      </w:r>
      <w:r>
        <w:rPr>
          <w:rStyle w:val="FootnoteReference"/>
          <w:rFonts w:ascii="Arial" w:hAnsi="Arial" w:cs="Arabic Transparent"/>
          <w:sz w:val="28"/>
          <w:szCs w:val="28"/>
          <w:rtl/>
        </w:rPr>
        <w:t>(</w:t>
      </w:r>
      <w:r>
        <w:rPr>
          <w:rStyle w:val="FootnoteReference"/>
          <w:sz w:val="28"/>
          <w:szCs w:val="28"/>
          <w:rtl/>
        </w:rPr>
        <w:footnoteReference w:id="331"/>
      </w:r>
      <w:r>
        <w:rPr>
          <w:rStyle w:val="FootnoteReference"/>
          <w:rFonts w:ascii="Arial" w:hAnsi="Arial"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ascii="Arial" w:hAnsi="Arial" w:cs="Arabic Transparent"/>
          <w:sz w:val="28"/>
          <w:szCs w:val="28"/>
          <w:rtl/>
        </w:rPr>
        <w:t xml:space="preserve">... ومنه قول الله تعالى: </w:t>
      </w:r>
      <w:r>
        <w:rPr>
          <w:rFonts w:cs="Traditional Arabic"/>
          <w:sz w:val="28"/>
          <w:szCs w:val="28"/>
          <w:rtl/>
        </w:rPr>
        <w:t>﴿</w:t>
      </w:r>
      <w:r>
        <w:rPr>
          <w:rFonts w:cs="DecoType Naskh" w:hint="cs"/>
          <w:sz w:val="28"/>
          <w:szCs w:val="28"/>
          <w:rtl/>
        </w:rPr>
        <w:t>وَمَا</w:t>
      </w:r>
      <w:r>
        <w:rPr>
          <w:rFonts w:cs="DecoType Naskh"/>
          <w:sz w:val="28"/>
          <w:szCs w:val="28"/>
          <w:rtl/>
        </w:rPr>
        <w:t xml:space="preserve"> </w:t>
      </w:r>
      <w:r>
        <w:rPr>
          <w:rFonts w:cs="DecoType Naskh" w:hint="cs"/>
          <w:sz w:val="28"/>
          <w:szCs w:val="28"/>
          <w:rtl/>
        </w:rPr>
        <w:t>رَبُّكَ</w:t>
      </w:r>
      <w:r>
        <w:rPr>
          <w:rFonts w:cs="DecoType Naskh"/>
          <w:sz w:val="28"/>
          <w:szCs w:val="28"/>
          <w:rtl/>
        </w:rPr>
        <w:t xml:space="preserve"> </w:t>
      </w:r>
      <w:r>
        <w:rPr>
          <w:rFonts w:cs="DecoType Naskh" w:hint="cs"/>
          <w:sz w:val="28"/>
          <w:szCs w:val="28"/>
          <w:rtl/>
        </w:rPr>
        <w:t>بِظَلاَّمٍ</w:t>
      </w:r>
      <w:r>
        <w:rPr>
          <w:rFonts w:cs="DecoType Naskh"/>
          <w:sz w:val="28"/>
          <w:szCs w:val="28"/>
          <w:rtl/>
        </w:rPr>
        <w:t xml:space="preserve"> </w:t>
      </w:r>
      <w:r>
        <w:rPr>
          <w:rFonts w:cs="DecoType Naskh" w:hint="cs"/>
          <w:sz w:val="28"/>
          <w:szCs w:val="28"/>
          <w:rtl/>
        </w:rPr>
        <w:t>لِّلْعَبِيد</w:t>
      </w:r>
      <w:r>
        <w:rPr>
          <w:rFonts w:cs="Traditional Arabic"/>
          <w:sz w:val="28"/>
          <w:szCs w:val="28"/>
          <w:rtl/>
        </w:rPr>
        <w:t>﴾</w:t>
      </w:r>
      <w:r>
        <w:rPr>
          <w:rFonts w:cs="Arabic Transparent"/>
          <w:sz w:val="28"/>
          <w:szCs w:val="28"/>
          <w:rtl/>
        </w:rPr>
        <w:t xml:space="preserve"> [</w:t>
      </w:r>
      <w:r>
        <w:rPr>
          <w:rFonts w:cs="Arabic Transparent" w:hint="cs"/>
          <w:sz w:val="28"/>
          <w:szCs w:val="28"/>
          <w:rtl/>
        </w:rPr>
        <w:t>فصلت</w:t>
      </w:r>
      <w:r>
        <w:rPr>
          <w:rFonts w:cs="Arabic Transparent"/>
          <w:sz w:val="28"/>
          <w:szCs w:val="28"/>
          <w:rtl/>
        </w:rPr>
        <w:t xml:space="preserve">: </w:t>
      </w:r>
      <w:r>
        <w:rPr>
          <w:rFonts w:ascii="Times New Roman" w:hAnsi="Times New Roman" w:cs="Times New Roman"/>
          <w:sz w:val="28"/>
          <w:szCs w:val="28"/>
          <w:rtl/>
        </w:rPr>
        <w:t>46</w:t>
      </w:r>
      <w:r>
        <w:rPr>
          <w:rFonts w:cs="Arabic Transparent"/>
          <w:sz w:val="28"/>
          <w:szCs w:val="28"/>
          <w:rtl/>
        </w:rPr>
        <w:t>]</w:t>
      </w:r>
      <w:r>
        <w:rPr>
          <w:rFonts w:cs="Arabic Transparent" w:hint="cs"/>
          <w:sz w:val="28"/>
          <w:szCs w:val="28"/>
          <w:rtl/>
        </w:rPr>
        <w:t>؛</w:t>
      </w:r>
      <w:r>
        <w:rPr>
          <w:rFonts w:ascii="Arial" w:hAnsi="Arial" w:cs="Arabic Transparent"/>
          <w:sz w:val="28"/>
          <w:szCs w:val="28"/>
          <w:rtl/>
        </w:rPr>
        <w:t xml:space="preserve"> لأنه مكان تشفيق وإعلام بقلة انتصارهم ومقدرتهم، وأنه تعالى ليس بظلام لهم مع ذلك، ولما كانت لفظة العباد تقتضي الطاعة لم تقع هنا، ولذلك أنس بها في قوله تعالى: </w:t>
      </w:r>
      <w:r>
        <w:rPr>
          <w:rFonts w:cs="Traditional Arabic"/>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يَاعِبَادِيَ</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أَسْرَفُوا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أَنفُسِهِمْ</w:t>
      </w:r>
      <w:r>
        <w:rPr>
          <w:rFonts w:cs="Traditional Arabic"/>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53</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sz w:val="28"/>
          <w:szCs w:val="28"/>
          <w:rtl/>
        </w:rPr>
        <w:t>قال الإمام أبو محمد: فهذا النوع من النظر يسلك به سبل العجائب في ميزة فصاحة القرآن العزيز على الطريقة العربية السليمة</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32"/>
      </w:r>
      <w:r>
        <w:rPr>
          <w:rStyle w:val="FootnoteReference"/>
          <w:rFonts w:cs="Arabic Transparent"/>
          <w:sz w:val="28"/>
          <w:szCs w:val="28"/>
          <w:rtl/>
        </w:rPr>
        <w:t>)</w:t>
      </w:r>
      <w:r>
        <w:rPr>
          <w:rFonts w:cs="Arabic Transparent"/>
          <w:sz w:val="28"/>
          <w:szCs w:val="28"/>
          <w:rtl/>
        </w:rPr>
        <w:t>.</w:t>
      </w:r>
    </w:p>
    <w:p w:rsidR="00CD740F" w:rsidRPr="00B64675" w:rsidRDefault="00CD740F" w:rsidP="001D15B9">
      <w:pPr>
        <w:spacing w:after="0" w:line="360" w:lineRule="auto"/>
        <w:ind w:firstLine="397"/>
        <w:jc w:val="lowKashida"/>
        <w:rPr>
          <w:rFonts w:cs="Arabic Transparent"/>
          <w:sz w:val="28"/>
          <w:szCs w:val="28"/>
          <w:rtl/>
        </w:rPr>
      </w:pPr>
      <w:r w:rsidRPr="00B64675">
        <w:rPr>
          <w:rFonts w:cs="Arabic Transparent" w:hint="cs"/>
          <w:sz w:val="28"/>
          <w:szCs w:val="28"/>
          <w:rtl/>
        </w:rPr>
        <w:t>وما</w:t>
      </w:r>
      <w:r w:rsidRPr="00B64675">
        <w:rPr>
          <w:rFonts w:cs="Arabic Transparent"/>
          <w:sz w:val="28"/>
          <w:szCs w:val="28"/>
          <w:rtl/>
        </w:rPr>
        <w:t xml:space="preserve"> </w:t>
      </w:r>
      <w:r w:rsidRPr="00B64675">
        <w:rPr>
          <w:rFonts w:cs="Arabic Transparent" w:hint="cs"/>
          <w:sz w:val="28"/>
          <w:szCs w:val="28"/>
          <w:rtl/>
        </w:rPr>
        <w:t>ذكره</w:t>
      </w:r>
      <w:r w:rsidRPr="00B64675">
        <w:rPr>
          <w:rFonts w:cs="Arabic Transparent"/>
          <w:sz w:val="28"/>
          <w:szCs w:val="28"/>
          <w:rtl/>
        </w:rPr>
        <w:t xml:space="preserve"> </w:t>
      </w:r>
      <w:r w:rsidRPr="00B64675">
        <w:rPr>
          <w:rFonts w:cs="Arabic Transparent" w:hint="cs"/>
          <w:sz w:val="28"/>
          <w:szCs w:val="28"/>
          <w:rtl/>
        </w:rPr>
        <w:t>ابن</w:t>
      </w:r>
      <w:r w:rsidRPr="00B64675">
        <w:rPr>
          <w:rFonts w:cs="Arabic Transparent"/>
          <w:sz w:val="28"/>
          <w:szCs w:val="28"/>
          <w:rtl/>
        </w:rPr>
        <w:t xml:space="preserve"> </w:t>
      </w:r>
      <w:r w:rsidRPr="00B64675">
        <w:rPr>
          <w:rFonts w:cs="Arabic Transparent" w:hint="cs"/>
          <w:sz w:val="28"/>
          <w:szCs w:val="28"/>
          <w:rtl/>
        </w:rPr>
        <w:t>عطية</w:t>
      </w:r>
      <w:r w:rsidRPr="00B64675">
        <w:rPr>
          <w:rFonts w:cs="Arabic Transparent"/>
          <w:sz w:val="28"/>
          <w:szCs w:val="28"/>
          <w:rtl/>
        </w:rPr>
        <w:t xml:space="preserve"> - </w:t>
      </w:r>
      <w:r w:rsidRPr="00B64675">
        <w:rPr>
          <w:rFonts w:cs="Arabic Transparent" w:hint="cs"/>
          <w:sz w:val="28"/>
          <w:szCs w:val="28"/>
          <w:rtl/>
        </w:rPr>
        <w:t>رحمه</w:t>
      </w:r>
      <w:r w:rsidRPr="00B64675">
        <w:rPr>
          <w:rFonts w:cs="Arabic Transparent"/>
          <w:sz w:val="28"/>
          <w:szCs w:val="28"/>
          <w:rtl/>
        </w:rPr>
        <w:t xml:space="preserve"> </w:t>
      </w:r>
      <w:r w:rsidRPr="00B64675">
        <w:rPr>
          <w:rFonts w:cs="Arabic Transparent" w:hint="cs"/>
          <w:sz w:val="28"/>
          <w:szCs w:val="28"/>
          <w:rtl/>
        </w:rPr>
        <w:t>الله</w:t>
      </w:r>
      <w:r w:rsidRPr="00B64675">
        <w:rPr>
          <w:rFonts w:cs="Arabic Transparent"/>
          <w:sz w:val="28"/>
          <w:szCs w:val="28"/>
          <w:rtl/>
        </w:rPr>
        <w:t xml:space="preserve">- </w:t>
      </w:r>
      <w:r w:rsidRPr="00B64675">
        <w:rPr>
          <w:rFonts w:cs="Arabic Transparent" w:hint="cs"/>
          <w:sz w:val="28"/>
          <w:szCs w:val="28"/>
          <w:rtl/>
        </w:rPr>
        <w:t>من</w:t>
      </w:r>
      <w:r w:rsidRPr="00B64675">
        <w:rPr>
          <w:rFonts w:cs="Arabic Transparent"/>
          <w:sz w:val="28"/>
          <w:szCs w:val="28"/>
          <w:rtl/>
        </w:rPr>
        <w:t xml:space="preserve"> </w:t>
      </w:r>
      <w:r w:rsidRPr="00B64675">
        <w:rPr>
          <w:rFonts w:cs="Arabic Transparent" w:hint="cs"/>
          <w:sz w:val="28"/>
          <w:szCs w:val="28"/>
          <w:rtl/>
        </w:rPr>
        <w:t>فرق</w:t>
      </w:r>
      <w:r w:rsidRPr="00B64675">
        <w:rPr>
          <w:rFonts w:cs="Arabic Transparent"/>
          <w:sz w:val="28"/>
          <w:szCs w:val="28"/>
          <w:rtl/>
        </w:rPr>
        <w:t xml:space="preserve"> </w:t>
      </w:r>
      <w:r w:rsidRPr="00B64675">
        <w:rPr>
          <w:rFonts w:cs="Arabic Transparent" w:hint="cs"/>
          <w:sz w:val="28"/>
          <w:szCs w:val="28"/>
          <w:rtl/>
        </w:rPr>
        <w:t>بين</w:t>
      </w:r>
      <w:r w:rsidRPr="00B64675">
        <w:rPr>
          <w:rFonts w:cs="Arabic Transparent"/>
          <w:sz w:val="28"/>
          <w:szCs w:val="28"/>
          <w:rtl/>
        </w:rPr>
        <w:t xml:space="preserve"> (</w:t>
      </w:r>
      <w:r w:rsidRPr="00B64675">
        <w:rPr>
          <w:rFonts w:cs="Arabic Transparent" w:hint="cs"/>
          <w:sz w:val="28"/>
          <w:szCs w:val="28"/>
          <w:rtl/>
        </w:rPr>
        <w:t>العباد</w:t>
      </w:r>
      <w:r w:rsidRPr="00B64675">
        <w:rPr>
          <w:rFonts w:cs="Arabic Transparent"/>
          <w:sz w:val="28"/>
          <w:szCs w:val="28"/>
          <w:rtl/>
        </w:rPr>
        <w:t xml:space="preserve">) </w:t>
      </w:r>
      <w:r w:rsidRPr="00B64675">
        <w:rPr>
          <w:rFonts w:cs="Arabic Transparent" w:hint="cs"/>
          <w:sz w:val="28"/>
          <w:szCs w:val="28"/>
          <w:rtl/>
        </w:rPr>
        <w:t>و</w:t>
      </w:r>
      <w:r w:rsidRPr="00B64675">
        <w:rPr>
          <w:rFonts w:cs="Arabic Transparent"/>
          <w:sz w:val="28"/>
          <w:szCs w:val="28"/>
          <w:rtl/>
        </w:rPr>
        <w:t>(</w:t>
      </w:r>
      <w:r w:rsidRPr="00B64675">
        <w:rPr>
          <w:rFonts w:cs="Arabic Transparent" w:hint="cs"/>
          <w:sz w:val="28"/>
          <w:szCs w:val="28"/>
          <w:rtl/>
        </w:rPr>
        <w:t>العبيد</w:t>
      </w:r>
      <w:r w:rsidRPr="00B64675">
        <w:rPr>
          <w:rFonts w:cs="Arabic Transparent"/>
          <w:sz w:val="28"/>
          <w:szCs w:val="28"/>
          <w:rtl/>
        </w:rPr>
        <w:t>)</w:t>
      </w:r>
      <w:r w:rsidRPr="00B64675">
        <w:rPr>
          <w:rFonts w:cs="Arabic Transparent" w:hint="cs"/>
          <w:sz w:val="28"/>
          <w:szCs w:val="28"/>
          <w:rtl/>
        </w:rPr>
        <w:t>،</w:t>
      </w:r>
      <w:r w:rsidRPr="00B64675">
        <w:rPr>
          <w:rFonts w:cs="Arabic Transparent"/>
          <w:sz w:val="28"/>
          <w:szCs w:val="28"/>
          <w:rtl/>
        </w:rPr>
        <w:t xml:space="preserve"> </w:t>
      </w:r>
      <w:r w:rsidRPr="00B64675">
        <w:rPr>
          <w:rFonts w:cs="Arabic Transparent" w:hint="cs"/>
          <w:sz w:val="28"/>
          <w:szCs w:val="28"/>
          <w:rtl/>
        </w:rPr>
        <w:t>لم</w:t>
      </w:r>
      <w:r w:rsidRPr="00B64675">
        <w:rPr>
          <w:rFonts w:cs="Arabic Transparent"/>
          <w:sz w:val="28"/>
          <w:szCs w:val="28"/>
          <w:rtl/>
        </w:rPr>
        <w:t xml:space="preserve"> </w:t>
      </w:r>
      <w:r w:rsidRPr="00B64675">
        <w:rPr>
          <w:rFonts w:cs="Arabic Transparent" w:hint="cs"/>
          <w:sz w:val="28"/>
          <w:szCs w:val="28"/>
          <w:rtl/>
        </w:rPr>
        <w:t>يقبله</w:t>
      </w:r>
      <w:r w:rsidRPr="00B64675">
        <w:rPr>
          <w:rFonts w:cs="Arabic Transparent"/>
          <w:sz w:val="28"/>
          <w:szCs w:val="28"/>
          <w:rtl/>
        </w:rPr>
        <w:t xml:space="preserve"> </w:t>
      </w:r>
      <w:r w:rsidRPr="00B64675">
        <w:rPr>
          <w:rFonts w:cs="Arabic Transparent" w:hint="cs"/>
          <w:sz w:val="28"/>
          <w:szCs w:val="28"/>
          <w:rtl/>
        </w:rPr>
        <w:t>الثعالبي</w:t>
      </w:r>
      <w:r w:rsidRPr="00B64675">
        <w:rPr>
          <w:rFonts w:cs="Arabic Transparent"/>
          <w:sz w:val="28"/>
          <w:szCs w:val="28"/>
          <w:rtl/>
        </w:rPr>
        <w:t xml:space="preserve"> </w:t>
      </w:r>
      <w:r w:rsidRPr="00B64675">
        <w:rPr>
          <w:rFonts w:cs="Arabic Transparent" w:hint="cs"/>
          <w:sz w:val="28"/>
          <w:szCs w:val="28"/>
          <w:rtl/>
        </w:rPr>
        <w:t>رحمه</w:t>
      </w:r>
      <w:r w:rsidRPr="00B64675">
        <w:rPr>
          <w:rFonts w:cs="Arabic Transparent"/>
          <w:sz w:val="28"/>
          <w:szCs w:val="28"/>
          <w:rtl/>
        </w:rPr>
        <w:t xml:space="preserve"> </w:t>
      </w:r>
      <w:r w:rsidRPr="00B64675">
        <w:rPr>
          <w:rFonts w:cs="Arabic Transparent" w:hint="cs"/>
          <w:sz w:val="28"/>
          <w:szCs w:val="28"/>
          <w:rtl/>
        </w:rPr>
        <w:t>الله؛</w:t>
      </w:r>
      <w:r w:rsidRPr="00B64675">
        <w:rPr>
          <w:rFonts w:cs="Arabic Transparent"/>
          <w:sz w:val="28"/>
          <w:szCs w:val="28"/>
          <w:rtl/>
        </w:rPr>
        <w:t xml:space="preserve"> </w:t>
      </w:r>
      <w:r w:rsidRPr="00B64675">
        <w:rPr>
          <w:rFonts w:cs="Arabic Transparent" w:hint="cs"/>
          <w:sz w:val="28"/>
          <w:szCs w:val="28"/>
          <w:rtl/>
        </w:rPr>
        <w:t>فقد</w:t>
      </w:r>
      <w:r w:rsidRPr="00B64675">
        <w:rPr>
          <w:rFonts w:cs="Arabic Transparent"/>
          <w:sz w:val="28"/>
          <w:szCs w:val="28"/>
          <w:rtl/>
        </w:rPr>
        <w:t xml:space="preserve"> </w:t>
      </w:r>
      <w:r w:rsidRPr="00B64675">
        <w:rPr>
          <w:rFonts w:cs="Arabic Transparent" w:hint="cs"/>
          <w:sz w:val="28"/>
          <w:szCs w:val="28"/>
          <w:rtl/>
        </w:rPr>
        <w:t>نقل</w:t>
      </w:r>
      <w:r w:rsidRPr="00B64675">
        <w:rPr>
          <w:rFonts w:cs="Arabic Transparent"/>
          <w:sz w:val="28"/>
          <w:szCs w:val="28"/>
          <w:rtl/>
        </w:rPr>
        <w:t xml:space="preserve"> </w:t>
      </w:r>
      <w:r w:rsidRPr="00B64675">
        <w:rPr>
          <w:rFonts w:cs="Arabic Transparent" w:hint="cs"/>
          <w:sz w:val="28"/>
          <w:szCs w:val="28"/>
          <w:rtl/>
        </w:rPr>
        <w:t>الثعالبي</w:t>
      </w:r>
      <w:r w:rsidRPr="00B64675">
        <w:rPr>
          <w:rFonts w:cs="Arabic Transparent"/>
          <w:sz w:val="28"/>
          <w:szCs w:val="28"/>
          <w:rtl/>
        </w:rPr>
        <w:t xml:space="preserve"> </w:t>
      </w:r>
      <w:r w:rsidRPr="00B64675">
        <w:rPr>
          <w:rFonts w:cs="Arabic Transparent" w:hint="cs"/>
          <w:sz w:val="28"/>
          <w:szCs w:val="28"/>
          <w:rtl/>
        </w:rPr>
        <w:t>استدراك</w:t>
      </w:r>
      <w:r w:rsidRPr="00B64675">
        <w:rPr>
          <w:rFonts w:cs="Arabic Transparent"/>
          <w:sz w:val="28"/>
          <w:szCs w:val="28"/>
          <w:rtl/>
        </w:rPr>
        <w:t xml:space="preserve"> </w:t>
      </w:r>
      <w:r w:rsidRPr="00B64675">
        <w:rPr>
          <w:rFonts w:cs="Arabic Transparent" w:hint="cs"/>
          <w:sz w:val="28"/>
          <w:szCs w:val="28"/>
          <w:rtl/>
        </w:rPr>
        <w:t>الصًّفاقسي</w:t>
      </w:r>
      <w:r w:rsidRPr="00B64675">
        <w:rPr>
          <w:rFonts w:cs="Arabic Transparent"/>
          <w:sz w:val="28"/>
          <w:szCs w:val="28"/>
          <w:rtl/>
        </w:rPr>
        <w:t xml:space="preserve"> </w:t>
      </w:r>
      <w:r w:rsidRPr="00B64675">
        <w:rPr>
          <w:rFonts w:cs="Arabic Transparent" w:hint="cs"/>
          <w:sz w:val="28"/>
          <w:szCs w:val="28"/>
          <w:rtl/>
        </w:rPr>
        <w:t>على</w:t>
      </w:r>
      <w:r w:rsidRPr="00B64675">
        <w:rPr>
          <w:rFonts w:cs="Arabic Transparent"/>
          <w:sz w:val="28"/>
          <w:szCs w:val="28"/>
          <w:rtl/>
        </w:rPr>
        <w:t xml:space="preserve"> </w:t>
      </w:r>
      <w:r w:rsidRPr="00B64675">
        <w:rPr>
          <w:rFonts w:cs="Arabic Transparent" w:hint="cs"/>
          <w:sz w:val="28"/>
          <w:szCs w:val="28"/>
          <w:rtl/>
        </w:rPr>
        <w:t>ابن</w:t>
      </w:r>
      <w:r w:rsidRPr="00B64675">
        <w:rPr>
          <w:rFonts w:cs="Arabic Transparent"/>
          <w:sz w:val="28"/>
          <w:szCs w:val="28"/>
          <w:rtl/>
        </w:rPr>
        <w:t xml:space="preserve"> </w:t>
      </w:r>
      <w:r w:rsidRPr="00B64675">
        <w:rPr>
          <w:rFonts w:cs="Arabic Transparent" w:hint="cs"/>
          <w:sz w:val="28"/>
          <w:szCs w:val="28"/>
          <w:rtl/>
        </w:rPr>
        <w:t>عطية</w:t>
      </w:r>
      <w:r w:rsidRPr="00B64675">
        <w:rPr>
          <w:rFonts w:cs="Arabic Transparent"/>
          <w:sz w:val="28"/>
          <w:szCs w:val="28"/>
          <w:rtl/>
        </w:rPr>
        <w:t xml:space="preserve"> </w:t>
      </w:r>
      <w:r w:rsidRPr="00B64675">
        <w:rPr>
          <w:rFonts w:cs="Arabic Transparent" w:hint="cs"/>
          <w:sz w:val="28"/>
          <w:szCs w:val="28"/>
          <w:rtl/>
        </w:rPr>
        <w:t>في</w:t>
      </w:r>
      <w:r w:rsidRPr="00B64675">
        <w:rPr>
          <w:rFonts w:cs="Arabic Transparent"/>
          <w:sz w:val="28"/>
          <w:szCs w:val="28"/>
          <w:rtl/>
        </w:rPr>
        <w:t xml:space="preserve"> </w:t>
      </w:r>
      <w:r w:rsidRPr="00B64675">
        <w:rPr>
          <w:rFonts w:cs="Arabic Transparent" w:hint="cs"/>
          <w:sz w:val="28"/>
          <w:szCs w:val="28"/>
          <w:rtl/>
        </w:rPr>
        <w:t>كلامه</w:t>
      </w:r>
      <w:r w:rsidRPr="00B64675">
        <w:rPr>
          <w:rFonts w:cs="Arabic Transparent"/>
          <w:sz w:val="28"/>
          <w:szCs w:val="28"/>
          <w:rtl/>
        </w:rPr>
        <w:t xml:space="preserve"> </w:t>
      </w:r>
      <w:r w:rsidRPr="00B64675">
        <w:rPr>
          <w:rFonts w:cs="Arabic Transparent" w:hint="cs"/>
          <w:sz w:val="28"/>
          <w:szCs w:val="28"/>
          <w:rtl/>
        </w:rPr>
        <w:t>هذا،</w:t>
      </w:r>
      <w:r w:rsidRPr="00B64675">
        <w:rPr>
          <w:rFonts w:cs="Arabic Transparent"/>
          <w:sz w:val="28"/>
          <w:szCs w:val="28"/>
          <w:rtl/>
        </w:rPr>
        <w:t xml:space="preserve"> </w:t>
      </w:r>
      <w:r w:rsidRPr="00B64675">
        <w:rPr>
          <w:rFonts w:cs="Arabic Transparent" w:hint="cs"/>
          <w:sz w:val="28"/>
          <w:szCs w:val="28"/>
          <w:rtl/>
        </w:rPr>
        <w:t>فقال</w:t>
      </w:r>
      <w:r w:rsidRPr="00B64675">
        <w:rPr>
          <w:rFonts w:cs="Arabic Transparent"/>
          <w:sz w:val="28"/>
          <w:szCs w:val="28"/>
          <w:rtl/>
        </w:rPr>
        <w:t>: "</w:t>
      </w:r>
      <w:r w:rsidRPr="00B64675">
        <w:rPr>
          <w:rFonts w:cs="Arabic Transparent" w:hint="cs"/>
          <w:sz w:val="28"/>
          <w:szCs w:val="28"/>
          <w:rtl/>
        </w:rPr>
        <w:t>قال</w:t>
      </w:r>
      <w:r w:rsidRPr="00B64675">
        <w:rPr>
          <w:rFonts w:cs="Arabic Transparent"/>
          <w:sz w:val="28"/>
          <w:szCs w:val="28"/>
          <w:rtl/>
        </w:rPr>
        <w:t xml:space="preserve"> </w:t>
      </w:r>
      <w:r w:rsidRPr="00B64675">
        <w:rPr>
          <w:rFonts w:cs="Arabic Transparent" w:hint="cs"/>
          <w:sz w:val="28"/>
          <w:szCs w:val="28"/>
          <w:rtl/>
        </w:rPr>
        <w:t>الصفاقسي</w:t>
      </w:r>
      <w:r w:rsidRPr="00B64675">
        <w:rPr>
          <w:rFonts w:cs="Arabic Transparent"/>
          <w:sz w:val="28"/>
          <w:szCs w:val="28"/>
          <w:rtl/>
        </w:rPr>
        <w:t>: "</w:t>
      </w:r>
      <w:r w:rsidRPr="00B64675">
        <w:rPr>
          <w:rFonts w:cs="Arabic Transparent" w:hint="cs"/>
          <w:sz w:val="28"/>
          <w:szCs w:val="28"/>
          <w:rtl/>
        </w:rPr>
        <w:t>ونوقش</w:t>
      </w:r>
      <w:r w:rsidRPr="00B64675">
        <w:rPr>
          <w:rFonts w:cs="Arabic Transparent"/>
          <w:sz w:val="28"/>
          <w:szCs w:val="28"/>
          <w:rtl/>
        </w:rPr>
        <w:t xml:space="preserve"> </w:t>
      </w:r>
      <w:r w:rsidRPr="00B64675">
        <w:rPr>
          <w:rFonts w:cs="Arabic Transparent" w:hint="cs"/>
          <w:sz w:val="28"/>
          <w:szCs w:val="28"/>
          <w:rtl/>
        </w:rPr>
        <w:t>ابن</w:t>
      </w:r>
      <w:r w:rsidRPr="00B64675">
        <w:rPr>
          <w:rFonts w:cs="Arabic Transparent"/>
          <w:sz w:val="28"/>
          <w:szCs w:val="28"/>
          <w:rtl/>
        </w:rPr>
        <w:t xml:space="preserve"> </w:t>
      </w:r>
      <w:r w:rsidRPr="00B64675">
        <w:rPr>
          <w:rFonts w:cs="Arabic Transparent" w:hint="cs"/>
          <w:sz w:val="28"/>
          <w:szCs w:val="28"/>
          <w:rtl/>
        </w:rPr>
        <w:t>عطية</w:t>
      </w:r>
      <w:r w:rsidRPr="00B64675">
        <w:rPr>
          <w:rFonts w:cs="Arabic Transparent"/>
          <w:sz w:val="28"/>
          <w:szCs w:val="28"/>
          <w:rtl/>
        </w:rPr>
        <w:t xml:space="preserve"> </w:t>
      </w:r>
      <w:r w:rsidRPr="00B64675">
        <w:rPr>
          <w:rFonts w:cs="Arabic Transparent" w:hint="cs"/>
          <w:sz w:val="28"/>
          <w:szCs w:val="28"/>
          <w:rtl/>
        </w:rPr>
        <w:t>بأن</w:t>
      </w:r>
      <w:r w:rsidRPr="00B64675">
        <w:rPr>
          <w:rFonts w:cs="Arabic Transparent"/>
          <w:sz w:val="28"/>
          <w:szCs w:val="28"/>
          <w:rtl/>
        </w:rPr>
        <w:t xml:space="preserve"> "</w:t>
      </w:r>
      <w:r w:rsidRPr="00B64675">
        <w:rPr>
          <w:rFonts w:cs="Arabic Transparent" w:hint="cs"/>
          <w:sz w:val="28"/>
          <w:szCs w:val="28"/>
          <w:rtl/>
        </w:rPr>
        <w:t>عِبِدَّي</w:t>
      </w:r>
      <w:r w:rsidRPr="00B64675">
        <w:rPr>
          <w:rFonts w:cs="Arabic Transparent"/>
          <w:sz w:val="28"/>
          <w:szCs w:val="28"/>
          <w:rtl/>
        </w:rPr>
        <w:t xml:space="preserve">" </w:t>
      </w:r>
      <w:r w:rsidRPr="00B64675">
        <w:rPr>
          <w:rFonts w:cs="Arabic Transparent" w:hint="cs"/>
          <w:sz w:val="28"/>
          <w:szCs w:val="28"/>
          <w:rtl/>
        </w:rPr>
        <w:t>اسم</w:t>
      </w:r>
      <w:r w:rsidRPr="00B64675">
        <w:rPr>
          <w:rFonts w:cs="Arabic Transparent"/>
          <w:sz w:val="28"/>
          <w:szCs w:val="28"/>
          <w:rtl/>
        </w:rPr>
        <w:t xml:space="preserve"> </w:t>
      </w:r>
      <w:r w:rsidRPr="00B64675">
        <w:rPr>
          <w:rFonts w:cs="Arabic Transparent" w:hint="cs"/>
          <w:sz w:val="28"/>
          <w:szCs w:val="28"/>
          <w:rtl/>
        </w:rPr>
        <w:t>جمع،</w:t>
      </w:r>
      <w:r w:rsidRPr="00B64675">
        <w:rPr>
          <w:rFonts w:cs="Arabic Transparent"/>
          <w:sz w:val="28"/>
          <w:szCs w:val="28"/>
          <w:rtl/>
        </w:rPr>
        <w:t xml:space="preserve"> </w:t>
      </w:r>
      <w:r w:rsidRPr="00B64675">
        <w:rPr>
          <w:rFonts w:cs="Arabic Transparent" w:hint="cs"/>
          <w:sz w:val="28"/>
          <w:szCs w:val="28"/>
          <w:rtl/>
        </w:rPr>
        <w:t>وتفريقه</w:t>
      </w:r>
      <w:r w:rsidRPr="00B64675">
        <w:rPr>
          <w:rFonts w:cs="Arabic Transparent"/>
          <w:sz w:val="28"/>
          <w:szCs w:val="28"/>
          <w:rtl/>
        </w:rPr>
        <w:t xml:space="preserve"> </w:t>
      </w:r>
      <w:r w:rsidRPr="00B64675">
        <w:rPr>
          <w:rFonts w:cs="Arabic Transparent" w:hint="cs"/>
          <w:sz w:val="28"/>
          <w:szCs w:val="28"/>
          <w:rtl/>
        </w:rPr>
        <w:t>بين</w:t>
      </w:r>
      <w:r w:rsidRPr="00B64675">
        <w:rPr>
          <w:rFonts w:cs="Arabic Transparent"/>
          <w:sz w:val="28"/>
          <w:szCs w:val="28"/>
          <w:rtl/>
        </w:rPr>
        <w:t xml:space="preserve"> </w:t>
      </w:r>
      <w:r w:rsidRPr="00B64675">
        <w:rPr>
          <w:rFonts w:cs="Arabic Transparent" w:hint="cs"/>
          <w:sz w:val="28"/>
          <w:szCs w:val="28"/>
          <w:rtl/>
        </w:rPr>
        <w:t>عِباد</w:t>
      </w:r>
      <w:r w:rsidRPr="00B64675">
        <w:rPr>
          <w:rFonts w:cs="Arabic Transparent"/>
          <w:sz w:val="28"/>
          <w:szCs w:val="28"/>
          <w:rtl/>
        </w:rPr>
        <w:t xml:space="preserve"> </w:t>
      </w:r>
      <w:r w:rsidRPr="00B64675">
        <w:rPr>
          <w:rFonts w:cs="Arabic Transparent" w:hint="cs"/>
          <w:sz w:val="28"/>
          <w:szCs w:val="28"/>
          <w:rtl/>
        </w:rPr>
        <w:t>وعبيد</w:t>
      </w:r>
      <w:r w:rsidRPr="00B64675">
        <w:rPr>
          <w:rFonts w:cs="Arabic Transparent"/>
          <w:sz w:val="28"/>
          <w:szCs w:val="28"/>
          <w:rtl/>
        </w:rPr>
        <w:t xml:space="preserve"> </w:t>
      </w:r>
      <w:r w:rsidRPr="00B64675">
        <w:rPr>
          <w:rFonts w:cs="Arabic Transparent" w:hint="cs"/>
          <w:sz w:val="28"/>
          <w:szCs w:val="28"/>
          <w:rtl/>
        </w:rPr>
        <w:t>لا</w:t>
      </w:r>
      <w:r w:rsidRPr="00B64675">
        <w:rPr>
          <w:rFonts w:cs="Arabic Transparent"/>
          <w:sz w:val="28"/>
          <w:szCs w:val="28"/>
          <w:rtl/>
        </w:rPr>
        <w:t xml:space="preserve"> </w:t>
      </w:r>
      <w:r w:rsidRPr="00B64675">
        <w:rPr>
          <w:rFonts w:cs="Arabic Transparent" w:hint="cs"/>
          <w:sz w:val="28"/>
          <w:szCs w:val="28"/>
          <w:rtl/>
        </w:rPr>
        <w:t>يصح</w:t>
      </w:r>
      <w:r w:rsidRPr="00B64675">
        <w:rPr>
          <w:rFonts w:cs="Arabic Transparent"/>
          <w:sz w:val="28"/>
          <w:szCs w:val="28"/>
          <w:rtl/>
        </w:rPr>
        <w:t>"</w:t>
      </w:r>
      <w:r w:rsidRPr="00B64675">
        <w:rPr>
          <w:rStyle w:val="FootnoteReference"/>
          <w:rFonts w:cs="Arabic Transparent"/>
          <w:sz w:val="28"/>
          <w:szCs w:val="28"/>
          <w:rtl/>
        </w:rPr>
        <w:t>(</w:t>
      </w:r>
      <w:r w:rsidRPr="00B64675">
        <w:rPr>
          <w:rStyle w:val="FootnoteReference"/>
          <w:sz w:val="28"/>
          <w:szCs w:val="28"/>
          <w:rtl/>
        </w:rPr>
        <w:footnoteReference w:id="333"/>
      </w:r>
      <w:r w:rsidRPr="00B64675">
        <w:rPr>
          <w:rStyle w:val="FootnoteReference"/>
          <w:rFonts w:cs="Arabic Transparent"/>
          <w:sz w:val="28"/>
          <w:szCs w:val="28"/>
          <w:rtl/>
        </w:rPr>
        <w:t>)</w:t>
      </w:r>
      <w:r w:rsidRPr="00B64675">
        <w:rPr>
          <w:rFonts w:cs="Arabic Transparent" w:hint="cs"/>
          <w:sz w:val="28"/>
          <w:szCs w:val="28"/>
          <w:rtl/>
        </w:rPr>
        <w:t>،</w:t>
      </w:r>
      <w:r w:rsidRPr="00B64675">
        <w:rPr>
          <w:rFonts w:cs="Arabic Transparent"/>
          <w:sz w:val="28"/>
          <w:szCs w:val="28"/>
          <w:rtl/>
        </w:rPr>
        <w:t xml:space="preserve"> </w:t>
      </w:r>
      <w:r w:rsidRPr="00B64675">
        <w:rPr>
          <w:rFonts w:cs="Arabic Transparent" w:hint="cs"/>
          <w:sz w:val="28"/>
          <w:szCs w:val="28"/>
          <w:rtl/>
        </w:rPr>
        <w:t>ثم</w:t>
      </w:r>
      <w:r w:rsidRPr="00B64675">
        <w:rPr>
          <w:rFonts w:cs="Arabic Transparent"/>
          <w:sz w:val="28"/>
          <w:szCs w:val="28"/>
          <w:rtl/>
        </w:rPr>
        <w:t xml:space="preserve"> </w:t>
      </w:r>
      <w:r w:rsidRPr="00B64675">
        <w:rPr>
          <w:rFonts w:cs="Arabic Transparent" w:hint="cs"/>
          <w:sz w:val="28"/>
          <w:szCs w:val="28"/>
          <w:rtl/>
        </w:rPr>
        <w:t>أيد</w:t>
      </w:r>
      <w:r w:rsidRPr="00B64675">
        <w:rPr>
          <w:rFonts w:cs="Arabic Transparent"/>
          <w:sz w:val="28"/>
          <w:szCs w:val="28"/>
          <w:rtl/>
        </w:rPr>
        <w:t xml:space="preserve"> </w:t>
      </w:r>
      <w:r w:rsidRPr="00B64675">
        <w:rPr>
          <w:rFonts w:cs="Arabic Transparent" w:hint="cs"/>
          <w:sz w:val="28"/>
          <w:szCs w:val="28"/>
          <w:rtl/>
        </w:rPr>
        <w:t>الثعالبي</w:t>
      </w:r>
      <w:r w:rsidRPr="00B64675">
        <w:rPr>
          <w:rFonts w:cs="Arabic Transparent"/>
          <w:sz w:val="28"/>
          <w:szCs w:val="28"/>
          <w:rtl/>
        </w:rPr>
        <w:t xml:space="preserve"> </w:t>
      </w:r>
      <w:r w:rsidRPr="00B64675">
        <w:rPr>
          <w:rFonts w:cs="Arabic Transparent" w:hint="cs"/>
          <w:sz w:val="28"/>
          <w:szCs w:val="28"/>
          <w:rtl/>
        </w:rPr>
        <w:t>الصفاقسي،</w:t>
      </w:r>
      <w:r w:rsidRPr="00B64675">
        <w:rPr>
          <w:rFonts w:cs="Arabic Transparent"/>
          <w:sz w:val="28"/>
          <w:szCs w:val="28"/>
          <w:rtl/>
        </w:rPr>
        <w:t xml:space="preserve"> </w:t>
      </w:r>
      <w:r w:rsidRPr="00B64675">
        <w:rPr>
          <w:rFonts w:cs="Arabic Transparent" w:hint="cs"/>
          <w:sz w:val="28"/>
          <w:szCs w:val="28"/>
          <w:rtl/>
        </w:rPr>
        <w:t>فقال</w:t>
      </w:r>
      <w:r w:rsidRPr="00B64675">
        <w:rPr>
          <w:rFonts w:cs="Arabic Transparent"/>
          <w:sz w:val="28"/>
          <w:szCs w:val="28"/>
          <w:rtl/>
        </w:rPr>
        <w:t>: "</w:t>
      </w:r>
      <w:r w:rsidRPr="00B64675">
        <w:rPr>
          <w:rFonts w:cs="Arabic Transparent" w:hint="cs"/>
          <w:sz w:val="28"/>
          <w:szCs w:val="28"/>
          <w:rtl/>
        </w:rPr>
        <w:t>وقوله</w:t>
      </w:r>
      <w:r w:rsidRPr="00B64675">
        <w:rPr>
          <w:rFonts w:cs="Arabic Transparent"/>
          <w:sz w:val="28"/>
          <w:szCs w:val="28"/>
          <w:rtl/>
        </w:rPr>
        <w:t xml:space="preserve"> </w:t>
      </w:r>
      <w:r w:rsidRPr="00B64675">
        <w:rPr>
          <w:rFonts w:cs="Arabic Transparent" w:hint="cs"/>
          <w:sz w:val="28"/>
          <w:szCs w:val="28"/>
          <w:rtl/>
        </w:rPr>
        <w:t>تعالى</w:t>
      </w:r>
      <w:r w:rsidRPr="00B64675">
        <w:rPr>
          <w:rFonts w:cs="Arabic Transparent"/>
          <w:sz w:val="28"/>
          <w:szCs w:val="28"/>
          <w:rtl/>
        </w:rPr>
        <w:t xml:space="preserve">: </w:t>
      </w:r>
      <w:r w:rsidRPr="00B64675">
        <w:rPr>
          <w:rFonts w:cs="Traditional Arabic"/>
          <w:sz w:val="28"/>
          <w:szCs w:val="28"/>
          <w:rtl/>
        </w:rPr>
        <w:t>﴿</w:t>
      </w:r>
      <w:r w:rsidRPr="00B64675">
        <w:rPr>
          <w:rFonts w:cs="DecoType Naskh" w:hint="cs"/>
          <w:sz w:val="28"/>
          <w:szCs w:val="28"/>
          <w:rtl/>
        </w:rPr>
        <w:t>أَأَنتُمْ</w:t>
      </w:r>
      <w:r w:rsidRPr="00B64675">
        <w:rPr>
          <w:rFonts w:cs="DecoType Naskh"/>
          <w:sz w:val="28"/>
          <w:szCs w:val="28"/>
          <w:rtl/>
        </w:rPr>
        <w:t xml:space="preserve"> </w:t>
      </w:r>
      <w:r w:rsidRPr="00B64675">
        <w:rPr>
          <w:rFonts w:cs="DecoType Naskh" w:hint="cs"/>
          <w:sz w:val="28"/>
          <w:szCs w:val="28"/>
          <w:rtl/>
        </w:rPr>
        <w:t>أَضْلَلْتُمْ</w:t>
      </w:r>
      <w:r w:rsidRPr="00B64675">
        <w:rPr>
          <w:rFonts w:cs="DecoType Naskh"/>
          <w:sz w:val="28"/>
          <w:szCs w:val="28"/>
          <w:rtl/>
        </w:rPr>
        <w:t xml:space="preserve"> </w:t>
      </w:r>
      <w:r w:rsidRPr="00B64675">
        <w:rPr>
          <w:rFonts w:cs="DecoType Naskh" w:hint="cs"/>
          <w:sz w:val="28"/>
          <w:szCs w:val="28"/>
          <w:rtl/>
        </w:rPr>
        <w:t>عِبَادِي</w:t>
      </w:r>
      <w:r w:rsidRPr="00B64675">
        <w:rPr>
          <w:rFonts w:cs="Traditional Arabic"/>
          <w:sz w:val="28"/>
          <w:szCs w:val="28"/>
          <w:rtl/>
        </w:rPr>
        <w:t>﴾</w:t>
      </w:r>
      <w:r w:rsidRPr="00B64675">
        <w:rPr>
          <w:rFonts w:cs="Arabic Transparent"/>
          <w:sz w:val="28"/>
          <w:szCs w:val="28"/>
          <w:rtl/>
        </w:rPr>
        <w:t xml:space="preserve"> [</w:t>
      </w:r>
      <w:r w:rsidRPr="00B64675">
        <w:rPr>
          <w:rFonts w:cs="Arabic Transparent" w:hint="cs"/>
          <w:sz w:val="28"/>
          <w:szCs w:val="28"/>
          <w:rtl/>
        </w:rPr>
        <w:t>الفرقان</w:t>
      </w:r>
      <w:r w:rsidRPr="00B64675">
        <w:rPr>
          <w:rFonts w:cs="Arabic Transparent"/>
          <w:sz w:val="28"/>
          <w:szCs w:val="28"/>
          <w:rtl/>
        </w:rPr>
        <w:t xml:space="preserve">: </w:t>
      </w:r>
      <w:r w:rsidRPr="00B64675">
        <w:rPr>
          <w:rFonts w:ascii="Times New Roman" w:hAnsi="Times New Roman" w:cs="Times New Roman"/>
          <w:sz w:val="28"/>
          <w:szCs w:val="28"/>
          <w:rtl/>
        </w:rPr>
        <w:t>17</w:t>
      </w:r>
      <w:r w:rsidRPr="00B64675">
        <w:rPr>
          <w:rFonts w:cs="Arabic Transparent"/>
          <w:sz w:val="28"/>
          <w:szCs w:val="28"/>
          <w:rtl/>
        </w:rPr>
        <w:t xml:space="preserve">] </w:t>
      </w:r>
      <w:r w:rsidRPr="00B64675">
        <w:rPr>
          <w:rFonts w:cs="Arabic Transparent" w:hint="cs"/>
          <w:sz w:val="28"/>
          <w:szCs w:val="28"/>
          <w:rtl/>
        </w:rPr>
        <w:t>ونحوه</w:t>
      </w:r>
      <w:r w:rsidRPr="00B64675">
        <w:rPr>
          <w:rFonts w:cs="Arabic Transparent"/>
          <w:sz w:val="28"/>
          <w:szCs w:val="28"/>
          <w:rtl/>
        </w:rPr>
        <w:t xml:space="preserve"> </w:t>
      </w:r>
      <w:r w:rsidRPr="00B64675">
        <w:rPr>
          <w:rFonts w:cs="Arabic Transparent" w:hint="cs"/>
          <w:sz w:val="28"/>
          <w:szCs w:val="28"/>
          <w:rtl/>
        </w:rPr>
        <w:t>يوضحه</w:t>
      </w:r>
      <w:r w:rsidRPr="00B64675">
        <w:rPr>
          <w:rFonts w:cs="Arabic Transparent"/>
          <w:sz w:val="28"/>
          <w:szCs w:val="28"/>
          <w:rtl/>
        </w:rPr>
        <w:t>"</w:t>
      </w:r>
      <w:r w:rsidRPr="00B64675">
        <w:rPr>
          <w:rStyle w:val="FootnoteReference"/>
          <w:rFonts w:cs="Arabic Transparent"/>
          <w:sz w:val="28"/>
          <w:szCs w:val="28"/>
          <w:rtl/>
        </w:rPr>
        <w:t>(</w:t>
      </w:r>
      <w:r w:rsidRPr="00B64675">
        <w:rPr>
          <w:rStyle w:val="FootnoteReference"/>
          <w:sz w:val="28"/>
          <w:szCs w:val="28"/>
          <w:rtl/>
        </w:rPr>
        <w:footnoteReference w:id="334"/>
      </w:r>
      <w:r w:rsidRPr="00B64675">
        <w:rPr>
          <w:rStyle w:val="FootnoteReference"/>
          <w:rFonts w:cs="Arabic Transparent"/>
          <w:sz w:val="28"/>
          <w:szCs w:val="28"/>
          <w:rtl/>
        </w:rPr>
        <w:t>)</w:t>
      </w:r>
      <w:r w:rsidRPr="00B64675">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العبد</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الإنسان</w:t>
      </w:r>
      <w:r>
        <w:rPr>
          <w:rFonts w:cs="Arabic Transparent"/>
          <w:sz w:val="28"/>
          <w:szCs w:val="28"/>
          <w:rtl/>
        </w:rPr>
        <w:t xml:space="preserve"> </w:t>
      </w:r>
      <w:r>
        <w:rPr>
          <w:rFonts w:cs="Arabic Transparent" w:hint="cs"/>
          <w:sz w:val="28"/>
          <w:szCs w:val="28"/>
          <w:rtl/>
        </w:rPr>
        <w:t>حراً</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مملوكاً،</w:t>
      </w:r>
      <w:r>
        <w:rPr>
          <w:rFonts w:cs="Arabic Transparent"/>
          <w:sz w:val="28"/>
          <w:szCs w:val="28"/>
          <w:rtl/>
        </w:rPr>
        <w:t xml:space="preserve"> </w:t>
      </w:r>
      <w:r>
        <w:rPr>
          <w:rFonts w:ascii="Arial" w:hAnsi="Arial" w:cs="Arabic Transparent"/>
          <w:color w:val="000000"/>
          <w:sz w:val="28"/>
          <w:szCs w:val="28"/>
          <w:rtl/>
        </w:rPr>
        <w:t>وأصل العبودية الخضوع والتذلل</w:t>
      </w:r>
      <w:r>
        <w:rPr>
          <w:rStyle w:val="FootnoteReference"/>
          <w:rFonts w:cs="Arabic Transparent"/>
          <w:sz w:val="28"/>
          <w:szCs w:val="28"/>
          <w:rtl/>
        </w:rPr>
        <w:t>(</w:t>
      </w:r>
      <w:r>
        <w:rPr>
          <w:rStyle w:val="FootnoteReference"/>
          <w:sz w:val="28"/>
          <w:szCs w:val="28"/>
          <w:rtl/>
        </w:rPr>
        <w:footnoteReference w:id="335"/>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والعبودية</w:t>
      </w:r>
      <w:r>
        <w:rPr>
          <w:rFonts w:cs="Arabic Transparent"/>
          <w:sz w:val="28"/>
          <w:szCs w:val="28"/>
          <w:rtl/>
        </w:rPr>
        <w:t xml:space="preserve"> </w:t>
      </w:r>
      <w:r>
        <w:rPr>
          <w:rFonts w:cs="Arabic Transparent" w:hint="cs"/>
          <w:sz w:val="28"/>
          <w:szCs w:val="28"/>
          <w:rtl/>
        </w:rPr>
        <w:t>لله</w:t>
      </w:r>
      <w:r>
        <w:rPr>
          <w:rFonts w:cs="Arabic Transparent"/>
          <w:sz w:val="28"/>
          <w:szCs w:val="28"/>
          <w:rtl/>
        </w:rPr>
        <w:t xml:space="preserve"> </w:t>
      </w:r>
      <w:r>
        <w:rPr>
          <w:rFonts w:cs="Arabic Transparent" w:hint="cs"/>
          <w:sz w:val="28"/>
          <w:szCs w:val="28"/>
          <w:rtl/>
        </w:rPr>
        <w:t>نوعان</w:t>
      </w:r>
      <w:r>
        <w:rPr>
          <w:rStyle w:val="FootnoteReference"/>
          <w:rFonts w:cs="Arabic Transparent"/>
          <w:sz w:val="28"/>
          <w:szCs w:val="28"/>
          <w:rtl/>
        </w:rPr>
        <w:t>(</w:t>
      </w:r>
      <w:r>
        <w:rPr>
          <w:rStyle w:val="FootnoteReference"/>
          <w:sz w:val="28"/>
          <w:szCs w:val="28"/>
          <w:rtl/>
        </w:rPr>
        <w:footnoteReference w:id="336"/>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عامة</w:t>
      </w:r>
      <w:r>
        <w:rPr>
          <w:rFonts w:cs="Arabic Transparent"/>
          <w:sz w:val="28"/>
          <w:szCs w:val="28"/>
          <w:rtl/>
        </w:rPr>
        <w:t xml:space="preserve"> </w:t>
      </w:r>
      <w:r>
        <w:rPr>
          <w:rFonts w:cs="Arabic Transparent" w:hint="cs"/>
          <w:sz w:val="28"/>
          <w:szCs w:val="28"/>
          <w:rtl/>
        </w:rPr>
        <w:t>وعبودية</w:t>
      </w:r>
      <w:r>
        <w:rPr>
          <w:rFonts w:cs="Arabic Transparent"/>
          <w:sz w:val="28"/>
          <w:szCs w:val="28"/>
          <w:rtl/>
        </w:rPr>
        <w:t xml:space="preserve"> </w:t>
      </w:r>
      <w:r>
        <w:rPr>
          <w:rFonts w:cs="Arabic Transparent" w:hint="cs"/>
          <w:sz w:val="28"/>
          <w:szCs w:val="28"/>
          <w:rtl/>
        </w:rPr>
        <w:t>خاصة،</w:t>
      </w:r>
      <w:r>
        <w:rPr>
          <w:rFonts w:cs="Arabic Transparent"/>
          <w:sz w:val="28"/>
          <w:szCs w:val="28"/>
          <w:rtl/>
        </w:rPr>
        <w:t xml:space="preserve"> </w:t>
      </w:r>
      <w:r>
        <w:rPr>
          <w:rFonts w:cs="Arabic Transparent" w:hint="cs"/>
          <w:sz w:val="28"/>
          <w:szCs w:val="28"/>
          <w:rtl/>
        </w:rPr>
        <w:t>فالعبودية</w:t>
      </w:r>
      <w:r>
        <w:rPr>
          <w:rFonts w:cs="Arabic Transparent"/>
          <w:sz w:val="28"/>
          <w:szCs w:val="28"/>
          <w:rtl/>
        </w:rPr>
        <w:t xml:space="preserve"> </w:t>
      </w:r>
      <w:r>
        <w:rPr>
          <w:rFonts w:cs="Arabic Transparent" w:hint="cs"/>
          <w:sz w:val="28"/>
          <w:szCs w:val="28"/>
          <w:rtl/>
        </w:rPr>
        <w:t>العامة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السماوات</w:t>
      </w:r>
      <w:r>
        <w:rPr>
          <w:rFonts w:cs="Arabic Transparent"/>
          <w:sz w:val="28"/>
          <w:szCs w:val="28"/>
          <w:rtl/>
        </w:rPr>
        <w:t xml:space="preserve"> </w:t>
      </w:r>
      <w:r>
        <w:rPr>
          <w:rFonts w:cs="Arabic Transparent" w:hint="cs"/>
          <w:sz w:val="28"/>
          <w:szCs w:val="28"/>
          <w:rtl/>
        </w:rPr>
        <w:t>والأرض</w:t>
      </w:r>
      <w:r>
        <w:rPr>
          <w:rFonts w:cs="Arabic Transparent"/>
          <w:sz w:val="28"/>
          <w:szCs w:val="28"/>
          <w:rtl/>
        </w:rPr>
        <w:t xml:space="preserve"> </w:t>
      </w:r>
      <w:r>
        <w:rPr>
          <w:rFonts w:cs="Arabic Transparent" w:hint="cs"/>
          <w:sz w:val="28"/>
          <w:szCs w:val="28"/>
          <w:rtl/>
        </w:rPr>
        <w:t>كلهم</w:t>
      </w:r>
      <w:r>
        <w:rPr>
          <w:rFonts w:cs="Arabic Transparent"/>
          <w:sz w:val="28"/>
          <w:szCs w:val="28"/>
          <w:rtl/>
        </w:rPr>
        <w:t xml:space="preserve"> </w:t>
      </w:r>
      <w:r>
        <w:rPr>
          <w:rFonts w:cs="Arabic Transparent" w:hint="cs"/>
          <w:sz w:val="28"/>
          <w:szCs w:val="28"/>
          <w:rtl/>
        </w:rPr>
        <w:t>لله،</w:t>
      </w:r>
      <w:r>
        <w:rPr>
          <w:rFonts w:cs="Arabic Transparent"/>
          <w:sz w:val="28"/>
          <w:szCs w:val="28"/>
          <w:rtl/>
        </w:rPr>
        <w:t xml:space="preserve"> </w:t>
      </w:r>
      <w:r>
        <w:rPr>
          <w:rFonts w:cs="Arabic Transparent" w:hint="cs"/>
          <w:sz w:val="28"/>
          <w:szCs w:val="28"/>
          <w:rtl/>
        </w:rPr>
        <w:t>مؤمنهم</w:t>
      </w:r>
      <w:r>
        <w:rPr>
          <w:rFonts w:cs="Arabic Transparent"/>
          <w:sz w:val="28"/>
          <w:szCs w:val="28"/>
          <w:rtl/>
        </w:rPr>
        <w:t xml:space="preserve"> </w:t>
      </w:r>
      <w:r>
        <w:rPr>
          <w:rFonts w:cs="Arabic Transparent" w:hint="cs"/>
          <w:sz w:val="28"/>
          <w:szCs w:val="28"/>
          <w:rtl/>
        </w:rPr>
        <w:t>وكافرهم،</w:t>
      </w:r>
      <w:r>
        <w:rPr>
          <w:rFonts w:cs="Arabic Transparent"/>
          <w:sz w:val="28"/>
          <w:szCs w:val="28"/>
          <w:rtl/>
        </w:rPr>
        <w:t xml:space="preserve"> </w:t>
      </w:r>
      <w:r>
        <w:rPr>
          <w:rFonts w:cs="Arabic Transparent" w:hint="cs"/>
          <w:sz w:val="28"/>
          <w:szCs w:val="28"/>
          <w:rtl/>
        </w:rPr>
        <w:t>فهذه</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القهر</w:t>
      </w:r>
      <w:r>
        <w:rPr>
          <w:rFonts w:cs="Arabic Transparent"/>
          <w:sz w:val="28"/>
          <w:szCs w:val="28"/>
          <w:rtl/>
        </w:rPr>
        <w:t xml:space="preserve"> </w:t>
      </w:r>
      <w:r>
        <w:rPr>
          <w:rFonts w:cs="Arabic Transparent" w:hint="cs"/>
          <w:sz w:val="28"/>
          <w:szCs w:val="28"/>
          <w:rtl/>
        </w:rPr>
        <w:t>والملك،</w:t>
      </w:r>
      <w:r>
        <w:rPr>
          <w:rFonts w:cs="Arabic Transparent"/>
          <w:sz w:val="28"/>
          <w:szCs w:val="28"/>
          <w:rtl/>
        </w:rPr>
        <w:t xml:space="preserve"> </w:t>
      </w:r>
      <w:r>
        <w:rPr>
          <w:rFonts w:cs="Arabic Transparent" w:hint="cs"/>
          <w:sz w:val="28"/>
          <w:szCs w:val="28"/>
          <w:rtl/>
        </w:rPr>
        <w:t>ومنه</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اللَّهُمَّ</w:t>
      </w:r>
      <w:r>
        <w:rPr>
          <w:rFonts w:cs="DecoType Naskh"/>
          <w:sz w:val="28"/>
          <w:szCs w:val="28"/>
          <w:rtl/>
        </w:rPr>
        <w:t xml:space="preserve"> </w:t>
      </w:r>
      <w:r>
        <w:rPr>
          <w:rFonts w:cs="DecoType Naskh" w:hint="cs"/>
          <w:sz w:val="28"/>
          <w:szCs w:val="28"/>
          <w:rtl/>
        </w:rPr>
        <w:t>فَاطِرَ</w:t>
      </w:r>
      <w:r>
        <w:rPr>
          <w:rFonts w:cs="DecoType Naskh"/>
          <w:sz w:val="28"/>
          <w:szCs w:val="28"/>
          <w:rtl/>
        </w:rPr>
        <w:t xml:space="preserve"> </w:t>
      </w:r>
      <w:r>
        <w:rPr>
          <w:rFonts w:cs="DecoType Naskh" w:hint="cs"/>
          <w:sz w:val="28"/>
          <w:szCs w:val="28"/>
          <w:rtl/>
        </w:rPr>
        <w:t>السَّمَاوَاتِ</w:t>
      </w:r>
      <w:r>
        <w:rPr>
          <w:rFonts w:cs="DecoType Naskh"/>
          <w:sz w:val="28"/>
          <w:szCs w:val="28"/>
          <w:rtl/>
        </w:rPr>
        <w:t xml:space="preserve"> </w:t>
      </w:r>
      <w:r>
        <w:rPr>
          <w:rFonts w:cs="DecoType Naskh" w:hint="cs"/>
          <w:sz w:val="28"/>
          <w:szCs w:val="28"/>
          <w:rtl/>
        </w:rPr>
        <w:t>وَالأَرْضِ</w:t>
      </w:r>
      <w:r>
        <w:rPr>
          <w:rFonts w:cs="DecoType Naskh"/>
          <w:sz w:val="28"/>
          <w:szCs w:val="28"/>
          <w:rtl/>
        </w:rPr>
        <w:t xml:space="preserve"> </w:t>
      </w:r>
      <w:r>
        <w:rPr>
          <w:rFonts w:cs="DecoType Naskh" w:hint="cs"/>
          <w:sz w:val="28"/>
          <w:szCs w:val="28"/>
          <w:rtl/>
        </w:rPr>
        <w:t>عَالِمَ</w:t>
      </w:r>
      <w:r>
        <w:rPr>
          <w:rFonts w:cs="DecoType Naskh"/>
          <w:sz w:val="28"/>
          <w:szCs w:val="28"/>
          <w:rtl/>
        </w:rPr>
        <w:t xml:space="preserve"> </w:t>
      </w:r>
      <w:r>
        <w:rPr>
          <w:rFonts w:cs="DecoType Naskh" w:hint="cs"/>
          <w:sz w:val="28"/>
          <w:szCs w:val="28"/>
          <w:rtl/>
        </w:rPr>
        <w:t>الْغَيْبِ</w:t>
      </w:r>
      <w:r>
        <w:rPr>
          <w:rFonts w:cs="DecoType Naskh"/>
          <w:sz w:val="28"/>
          <w:szCs w:val="28"/>
          <w:rtl/>
        </w:rPr>
        <w:t xml:space="preserve"> </w:t>
      </w:r>
      <w:r>
        <w:rPr>
          <w:rFonts w:cs="DecoType Naskh" w:hint="cs"/>
          <w:sz w:val="28"/>
          <w:szCs w:val="28"/>
          <w:rtl/>
        </w:rPr>
        <w:t>وَالشَّهَادَةِ</w:t>
      </w:r>
      <w:r>
        <w:rPr>
          <w:rFonts w:cs="DecoType Naskh"/>
          <w:sz w:val="28"/>
          <w:szCs w:val="28"/>
          <w:rtl/>
        </w:rPr>
        <w:t xml:space="preserve"> </w:t>
      </w:r>
      <w:r>
        <w:rPr>
          <w:rFonts w:cs="DecoType Naskh" w:hint="cs"/>
          <w:sz w:val="28"/>
          <w:szCs w:val="28"/>
          <w:rtl/>
        </w:rPr>
        <w:t>أَنتَ</w:t>
      </w:r>
      <w:r>
        <w:rPr>
          <w:rFonts w:cs="DecoType Naskh"/>
          <w:sz w:val="28"/>
          <w:szCs w:val="28"/>
          <w:rtl/>
        </w:rPr>
        <w:t xml:space="preserve"> </w:t>
      </w:r>
      <w:r>
        <w:rPr>
          <w:rFonts w:cs="DecoType Naskh" w:hint="cs"/>
          <w:sz w:val="28"/>
          <w:szCs w:val="28"/>
          <w:rtl/>
        </w:rPr>
        <w:t>تَحْكُمُ</w:t>
      </w:r>
      <w:r>
        <w:rPr>
          <w:rFonts w:cs="DecoType Naskh"/>
          <w:sz w:val="28"/>
          <w:szCs w:val="28"/>
          <w:rtl/>
        </w:rPr>
        <w:t xml:space="preserve"> </w:t>
      </w:r>
      <w:r>
        <w:rPr>
          <w:rFonts w:cs="DecoType Naskh" w:hint="cs"/>
          <w:sz w:val="28"/>
          <w:szCs w:val="28"/>
          <w:rtl/>
        </w:rPr>
        <w:t>بَيْنَ</w:t>
      </w:r>
      <w:r>
        <w:rPr>
          <w:rFonts w:cs="DecoType Naskh"/>
          <w:sz w:val="28"/>
          <w:szCs w:val="28"/>
          <w:rtl/>
        </w:rPr>
        <w:t xml:space="preserve"> </w:t>
      </w:r>
      <w:r>
        <w:rPr>
          <w:rFonts w:cs="DecoType Naskh" w:hint="cs"/>
          <w:sz w:val="28"/>
          <w:szCs w:val="28"/>
          <w:rtl/>
        </w:rPr>
        <w:t>عِبَادِكَ</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كَانُوا</w:t>
      </w:r>
      <w:r>
        <w:rPr>
          <w:rFonts w:cs="DecoType Naskh"/>
          <w:sz w:val="28"/>
          <w:szCs w:val="28"/>
          <w:rtl/>
        </w:rPr>
        <w:t xml:space="preserve"> </w:t>
      </w:r>
      <w:r>
        <w:rPr>
          <w:rFonts w:cs="DecoType Naskh" w:hint="cs"/>
          <w:sz w:val="28"/>
          <w:szCs w:val="28"/>
          <w:rtl/>
        </w:rPr>
        <w:t>فِيهِ</w:t>
      </w:r>
      <w:r>
        <w:rPr>
          <w:rFonts w:cs="DecoType Naskh"/>
          <w:sz w:val="28"/>
          <w:szCs w:val="28"/>
          <w:rtl/>
        </w:rPr>
        <w:t xml:space="preserve"> </w:t>
      </w:r>
      <w:r>
        <w:rPr>
          <w:rFonts w:cs="DecoType Naskh" w:hint="cs"/>
          <w:sz w:val="28"/>
          <w:szCs w:val="28"/>
          <w:rtl/>
        </w:rPr>
        <w:t>يَخْتَلِفُون</w:t>
      </w:r>
      <w:r>
        <w:rPr>
          <w:rFonts w:cs="Traditional Arabic"/>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46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والعبودية</w:t>
      </w:r>
      <w:r>
        <w:rPr>
          <w:rFonts w:cs="Arabic Transparent"/>
          <w:sz w:val="28"/>
          <w:szCs w:val="28"/>
          <w:rtl/>
        </w:rPr>
        <w:t xml:space="preserve"> </w:t>
      </w:r>
      <w:r>
        <w:rPr>
          <w:rFonts w:cs="Arabic Transparent" w:hint="cs"/>
          <w:sz w:val="28"/>
          <w:szCs w:val="28"/>
          <w:rtl/>
        </w:rPr>
        <w:t>الخاصة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الطاعة</w:t>
      </w:r>
      <w:r>
        <w:rPr>
          <w:rFonts w:cs="Arabic Transparent"/>
          <w:sz w:val="28"/>
          <w:szCs w:val="28"/>
          <w:rtl/>
        </w:rPr>
        <w:t xml:space="preserve"> </w:t>
      </w:r>
      <w:r>
        <w:rPr>
          <w:rFonts w:cs="Arabic Transparent" w:hint="cs"/>
          <w:sz w:val="28"/>
          <w:szCs w:val="28"/>
          <w:rtl/>
        </w:rPr>
        <w:t>والمحبة،</w:t>
      </w:r>
      <w:r>
        <w:rPr>
          <w:rFonts w:cs="Arabic Transparent"/>
          <w:sz w:val="28"/>
          <w:szCs w:val="28"/>
          <w:rtl/>
        </w:rPr>
        <w:t xml:space="preserve"> </w:t>
      </w:r>
      <w:r>
        <w:rPr>
          <w:rFonts w:cs="Arabic Transparent" w:hint="cs"/>
          <w:sz w:val="28"/>
          <w:szCs w:val="28"/>
          <w:rtl/>
        </w:rPr>
        <w:t>واتباع</w:t>
      </w:r>
      <w:r>
        <w:rPr>
          <w:rFonts w:cs="Arabic Transparent"/>
          <w:sz w:val="28"/>
          <w:szCs w:val="28"/>
          <w:rtl/>
        </w:rPr>
        <w:t xml:space="preserve"> </w:t>
      </w:r>
      <w:r>
        <w:rPr>
          <w:rFonts w:cs="Arabic Transparent" w:hint="cs"/>
          <w:sz w:val="28"/>
          <w:szCs w:val="28"/>
          <w:rtl/>
        </w:rPr>
        <w:t>الأوامر،</w:t>
      </w:r>
      <w:r>
        <w:rPr>
          <w:rFonts w:cs="Arabic Transparent"/>
          <w:sz w:val="28"/>
          <w:szCs w:val="28"/>
          <w:rtl/>
        </w:rPr>
        <w:t xml:space="preserve">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خاصة</w:t>
      </w:r>
      <w:r>
        <w:rPr>
          <w:rFonts w:cs="Arabic Transparent"/>
          <w:sz w:val="28"/>
          <w:szCs w:val="28"/>
          <w:rtl/>
        </w:rPr>
        <w:t xml:space="preserve"> </w:t>
      </w:r>
      <w:r>
        <w:rPr>
          <w:rFonts w:cs="Arabic Transparent" w:hint="cs"/>
          <w:sz w:val="28"/>
          <w:szCs w:val="28"/>
          <w:rtl/>
        </w:rPr>
        <w:t>بالمؤمنين،</w:t>
      </w:r>
      <w:r>
        <w:rPr>
          <w:rFonts w:cs="Arabic Transparent"/>
          <w:sz w:val="28"/>
          <w:szCs w:val="28"/>
          <w:rtl/>
        </w:rPr>
        <w:t xml:space="preserve"> </w:t>
      </w:r>
      <w:r>
        <w:rPr>
          <w:rFonts w:cs="Arabic Transparent" w:hint="cs"/>
          <w:sz w:val="28"/>
          <w:szCs w:val="28"/>
          <w:rtl/>
        </w:rPr>
        <w:t>ومنه</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يَاعِبَادِ</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آمَنُوا</w:t>
      </w:r>
      <w:r>
        <w:rPr>
          <w:rFonts w:cs="DecoType Naskh"/>
          <w:sz w:val="28"/>
          <w:szCs w:val="28"/>
          <w:rtl/>
        </w:rPr>
        <w:t xml:space="preserve"> </w:t>
      </w:r>
      <w:r>
        <w:rPr>
          <w:rFonts w:cs="DecoType Naskh" w:hint="cs"/>
          <w:sz w:val="28"/>
          <w:szCs w:val="28"/>
          <w:rtl/>
        </w:rPr>
        <w:t>اتَّقُوا</w:t>
      </w:r>
      <w:r>
        <w:rPr>
          <w:rFonts w:cs="DecoType Naskh"/>
          <w:sz w:val="28"/>
          <w:szCs w:val="28"/>
          <w:rtl/>
        </w:rPr>
        <w:t xml:space="preserve"> </w:t>
      </w:r>
      <w:r>
        <w:rPr>
          <w:rFonts w:cs="DecoType Naskh" w:hint="cs"/>
          <w:sz w:val="28"/>
          <w:szCs w:val="28"/>
          <w:rtl/>
        </w:rPr>
        <w:t>رَبَّكُمْ</w:t>
      </w:r>
      <w:r>
        <w:rPr>
          <w:rFonts w:cs="Traditional Arabic"/>
          <w:b/>
          <w:bCs/>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10</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ascii="Arial" w:hAnsi="Arial" w:cs="Arabic Transparent"/>
          <w:color w:val="000000"/>
          <w:sz w:val="28"/>
          <w:szCs w:val="28"/>
          <w:rtl/>
        </w:rPr>
        <w:t xml:space="preserve">والعبد يجمع في القلّة على الأعبد، </w:t>
      </w:r>
      <w:r>
        <w:rPr>
          <w:rFonts w:ascii="Arial" w:hAnsi="Arial" w:cs="Arabic Transparent"/>
          <w:sz w:val="28"/>
          <w:szCs w:val="28"/>
          <w:rtl/>
        </w:rPr>
        <w:t xml:space="preserve">وفى الكثرة على العباد </w:t>
      </w:r>
      <w:r>
        <w:rPr>
          <w:rFonts w:ascii="Arial" w:hAnsi="Arial" w:cs="Arabic Transparent"/>
          <w:color w:val="000000"/>
          <w:sz w:val="28"/>
          <w:szCs w:val="28"/>
          <w:rtl/>
        </w:rPr>
        <w:t>والعبيد والعبدان</w:t>
      </w:r>
      <w:r>
        <w:rPr>
          <w:rStyle w:val="FootnoteReference"/>
          <w:rFonts w:ascii="Arial" w:hAnsi="Arial" w:cs="Arabic Transparent"/>
          <w:color w:val="000000"/>
          <w:sz w:val="28"/>
          <w:szCs w:val="28"/>
          <w:rtl/>
        </w:rPr>
        <w:t>(</w:t>
      </w:r>
      <w:r>
        <w:rPr>
          <w:rStyle w:val="FootnoteReference"/>
          <w:color w:val="000000"/>
          <w:sz w:val="28"/>
          <w:szCs w:val="28"/>
          <w:rtl/>
        </w:rPr>
        <w:footnoteReference w:id="337"/>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الإمام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التفريق</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العباد</w:t>
      </w:r>
      <w:r>
        <w:rPr>
          <w:rFonts w:cs="Arabic Transparent"/>
          <w:sz w:val="28"/>
          <w:szCs w:val="28"/>
          <w:rtl/>
        </w:rPr>
        <w:t>) (</w:t>
      </w:r>
      <w:r>
        <w:rPr>
          <w:rFonts w:cs="Arabic Transparent" w:hint="cs"/>
          <w:sz w:val="28"/>
          <w:szCs w:val="28"/>
          <w:rtl/>
        </w:rPr>
        <w:t>والعبيد</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فجعل</w:t>
      </w:r>
      <w:r>
        <w:rPr>
          <w:rFonts w:cs="Arabic Transparent"/>
          <w:sz w:val="28"/>
          <w:szCs w:val="28"/>
          <w:rtl/>
        </w:rPr>
        <w:t xml:space="preserve"> </w:t>
      </w:r>
      <w:r>
        <w:rPr>
          <w:rFonts w:cs="Arabic Transparent" w:hint="cs"/>
          <w:sz w:val="28"/>
          <w:szCs w:val="28"/>
          <w:rtl/>
        </w:rPr>
        <w:t>الأولى</w:t>
      </w:r>
      <w:r>
        <w:rPr>
          <w:rFonts w:cs="Arabic Transparent"/>
          <w:sz w:val="28"/>
          <w:szCs w:val="28"/>
          <w:rtl/>
        </w:rPr>
        <w:t xml:space="preserve"> </w:t>
      </w:r>
      <w:r>
        <w:rPr>
          <w:rFonts w:cs="Arabic Transparent" w:hint="cs"/>
          <w:sz w:val="28"/>
          <w:szCs w:val="28"/>
          <w:rtl/>
        </w:rPr>
        <w:t>مختصة</w:t>
      </w:r>
      <w:r>
        <w:rPr>
          <w:rFonts w:cs="Arabic Transparent"/>
          <w:sz w:val="28"/>
          <w:szCs w:val="28"/>
          <w:rtl/>
        </w:rPr>
        <w:t xml:space="preserve"> </w:t>
      </w:r>
      <w:r>
        <w:rPr>
          <w:rFonts w:cs="Arabic Transparent" w:hint="cs"/>
          <w:sz w:val="28"/>
          <w:szCs w:val="28"/>
          <w:rtl/>
        </w:rPr>
        <w:t>بسياق</w:t>
      </w:r>
      <w:r>
        <w:rPr>
          <w:rFonts w:cs="Arabic Transparent"/>
          <w:sz w:val="28"/>
          <w:szCs w:val="28"/>
          <w:rtl/>
        </w:rPr>
        <w:t xml:space="preserve"> </w:t>
      </w:r>
      <w:r>
        <w:rPr>
          <w:rFonts w:cs="Arabic Transparent" w:hint="cs"/>
          <w:sz w:val="28"/>
          <w:szCs w:val="28"/>
          <w:rtl/>
        </w:rPr>
        <w:t>الطاعة</w:t>
      </w:r>
      <w:r>
        <w:rPr>
          <w:rFonts w:cs="Arabic Transparent"/>
          <w:sz w:val="28"/>
          <w:szCs w:val="28"/>
          <w:rtl/>
        </w:rPr>
        <w:t xml:space="preserve"> </w:t>
      </w:r>
      <w:r>
        <w:rPr>
          <w:rFonts w:cs="Arabic Transparent" w:hint="cs"/>
          <w:sz w:val="28"/>
          <w:szCs w:val="28"/>
          <w:rtl/>
        </w:rPr>
        <w:t>والرفعة،</w:t>
      </w:r>
      <w:r>
        <w:rPr>
          <w:rFonts w:cs="Arabic Transparent"/>
          <w:sz w:val="28"/>
          <w:szCs w:val="28"/>
          <w:rtl/>
        </w:rPr>
        <w:t xml:space="preserve"> </w:t>
      </w:r>
      <w:r>
        <w:rPr>
          <w:rFonts w:cs="Arabic Transparent" w:hint="cs"/>
          <w:sz w:val="28"/>
          <w:szCs w:val="28"/>
          <w:rtl/>
        </w:rPr>
        <w:t>والثانية</w:t>
      </w:r>
      <w:r>
        <w:rPr>
          <w:rFonts w:cs="Arabic Transparent"/>
          <w:sz w:val="28"/>
          <w:szCs w:val="28"/>
          <w:rtl/>
        </w:rPr>
        <w:t xml:space="preserve"> </w:t>
      </w:r>
      <w:r>
        <w:rPr>
          <w:rFonts w:cs="Arabic Transparent" w:hint="cs"/>
          <w:sz w:val="28"/>
          <w:szCs w:val="28"/>
          <w:rtl/>
        </w:rPr>
        <w:t>مختصة</w:t>
      </w:r>
      <w:r>
        <w:rPr>
          <w:rFonts w:cs="Arabic Transparent"/>
          <w:sz w:val="28"/>
          <w:szCs w:val="28"/>
          <w:rtl/>
        </w:rPr>
        <w:t xml:space="preserve"> </w:t>
      </w:r>
      <w:r>
        <w:rPr>
          <w:rFonts w:cs="Arabic Transparent" w:hint="cs"/>
          <w:sz w:val="28"/>
          <w:szCs w:val="28"/>
          <w:rtl/>
        </w:rPr>
        <w:t>بسياق</w:t>
      </w:r>
      <w:r>
        <w:rPr>
          <w:rFonts w:cs="Arabic Transparent"/>
          <w:sz w:val="28"/>
          <w:szCs w:val="28"/>
          <w:rtl/>
        </w:rPr>
        <w:t xml:space="preserve"> </w:t>
      </w:r>
      <w:r>
        <w:rPr>
          <w:rFonts w:cs="Arabic Transparent" w:hint="cs"/>
          <w:sz w:val="28"/>
          <w:szCs w:val="28"/>
          <w:rtl/>
        </w:rPr>
        <w:t>التحقير</w:t>
      </w:r>
      <w:r>
        <w:rPr>
          <w:rFonts w:cs="Arabic Transparent"/>
          <w:sz w:val="28"/>
          <w:szCs w:val="28"/>
          <w:rtl/>
        </w:rPr>
        <w:t xml:space="preserve"> </w:t>
      </w:r>
      <w:r>
        <w:rPr>
          <w:rFonts w:cs="Arabic Transparent" w:hint="cs"/>
          <w:sz w:val="28"/>
          <w:szCs w:val="28"/>
          <w:rtl/>
        </w:rPr>
        <w:t>والذم،</w:t>
      </w:r>
      <w:r>
        <w:rPr>
          <w:rFonts w:cs="Arabic Transparent"/>
          <w:sz w:val="28"/>
          <w:szCs w:val="28"/>
          <w:rtl/>
        </w:rPr>
        <w:t xml:space="preserve"> </w:t>
      </w:r>
      <w:r>
        <w:rPr>
          <w:rFonts w:cs="Arabic Transparent" w:hint="cs"/>
          <w:sz w:val="28"/>
          <w:szCs w:val="28"/>
          <w:rtl/>
        </w:rPr>
        <w:t>مستدلاً</w:t>
      </w:r>
      <w:r>
        <w:rPr>
          <w:rFonts w:cs="Arabic Transparent"/>
          <w:sz w:val="28"/>
          <w:szCs w:val="28"/>
          <w:rtl/>
        </w:rPr>
        <w:t xml:space="preserve"> </w:t>
      </w:r>
      <w:r>
        <w:rPr>
          <w:rFonts w:cs="Arabic Transparent" w:hint="cs"/>
          <w:sz w:val="28"/>
          <w:szCs w:val="28"/>
          <w:rtl/>
        </w:rPr>
        <w:t>بآيات</w:t>
      </w:r>
      <w:r>
        <w:rPr>
          <w:rFonts w:cs="Arabic Transparent"/>
          <w:sz w:val="28"/>
          <w:szCs w:val="28"/>
          <w:rtl/>
        </w:rPr>
        <w:t xml:space="preserve"> </w:t>
      </w:r>
      <w:r>
        <w:rPr>
          <w:rFonts w:cs="Arabic Transparent" w:hint="cs"/>
          <w:sz w:val="28"/>
          <w:szCs w:val="28"/>
          <w:rtl/>
        </w:rPr>
        <w:t>قرآنية</w:t>
      </w:r>
      <w:r>
        <w:rPr>
          <w:rFonts w:cs="Arabic Transparent"/>
          <w:sz w:val="28"/>
          <w:szCs w:val="28"/>
          <w:rtl/>
        </w:rPr>
        <w:t xml:space="preserve"> </w:t>
      </w:r>
      <w:r>
        <w:rPr>
          <w:rFonts w:cs="Arabic Transparent" w:hint="cs"/>
          <w:sz w:val="28"/>
          <w:szCs w:val="28"/>
          <w:rtl/>
        </w:rPr>
        <w:t>وردت</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هاتان</w:t>
      </w:r>
      <w:r>
        <w:rPr>
          <w:rFonts w:cs="Arabic Transparent"/>
          <w:sz w:val="28"/>
          <w:szCs w:val="28"/>
          <w:rtl/>
        </w:rPr>
        <w:t xml:space="preserve"> </w:t>
      </w:r>
      <w:r>
        <w:rPr>
          <w:rFonts w:cs="Arabic Transparent" w:hint="cs"/>
          <w:sz w:val="28"/>
          <w:szCs w:val="28"/>
          <w:rtl/>
        </w:rPr>
        <w:t>الكلمتان</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وهناك</w:t>
      </w:r>
      <w:r>
        <w:rPr>
          <w:rFonts w:cs="Arabic Transparent"/>
          <w:sz w:val="28"/>
          <w:szCs w:val="28"/>
          <w:rtl/>
        </w:rPr>
        <w:t xml:space="preserve"> </w:t>
      </w:r>
      <w:r>
        <w:rPr>
          <w:rFonts w:cs="Arabic Transparent" w:hint="cs"/>
          <w:sz w:val="28"/>
          <w:szCs w:val="28"/>
          <w:rtl/>
        </w:rPr>
        <w:t>فرق</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الكلمتين</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علماء</w:t>
      </w:r>
      <w:r>
        <w:rPr>
          <w:rFonts w:cs="Arabic Transparent"/>
          <w:sz w:val="28"/>
          <w:szCs w:val="28"/>
          <w:rtl/>
        </w:rPr>
        <w:t xml:space="preserve"> </w:t>
      </w:r>
      <w:r>
        <w:rPr>
          <w:rFonts w:cs="Arabic Transparent" w:hint="cs"/>
          <w:sz w:val="28"/>
          <w:szCs w:val="28"/>
          <w:rtl/>
        </w:rPr>
        <w:t>اللغة</w:t>
      </w:r>
      <w:r>
        <w:rPr>
          <w:rStyle w:val="FootnoteReference"/>
          <w:rFonts w:cs="Arabic Transparent"/>
          <w:sz w:val="28"/>
          <w:szCs w:val="28"/>
          <w:rtl/>
        </w:rPr>
        <w:t>(</w:t>
      </w:r>
      <w:r>
        <w:rPr>
          <w:rStyle w:val="FootnoteReference"/>
          <w:sz w:val="28"/>
          <w:szCs w:val="28"/>
          <w:rtl/>
        </w:rPr>
        <w:footnoteReference w:id="33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شاع</w:t>
      </w:r>
      <w:r>
        <w:rPr>
          <w:rFonts w:cs="Arabic Transparent"/>
          <w:sz w:val="28"/>
          <w:szCs w:val="28"/>
          <w:rtl/>
        </w:rPr>
        <w:t xml:space="preserve"> </w:t>
      </w:r>
      <w:r>
        <w:rPr>
          <w:rFonts w:cs="Arabic Transparent" w:hint="cs"/>
          <w:sz w:val="28"/>
          <w:szCs w:val="28"/>
          <w:rtl/>
        </w:rPr>
        <w:t>استخدامها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عباد</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وكلمة</w:t>
      </w:r>
      <w:r>
        <w:rPr>
          <w:rFonts w:cs="Arabic Transparent"/>
          <w:sz w:val="28"/>
          <w:szCs w:val="28"/>
          <w:rtl/>
        </w:rPr>
        <w:t xml:space="preserve"> (</w:t>
      </w:r>
      <w:r>
        <w:rPr>
          <w:rFonts w:cs="Arabic Transparent" w:hint="cs"/>
          <w:sz w:val="28"/>
          <w:szCs w:val="28"/>
          <w:rtl/>
        </w:rPr>
        <w:t>العبيد</w:t>
      </w:r>
      <w:r>
        <w:rPr>
          <w:rFonts w:cs="Arabic Transparent"/>
          <w:sz w:val="28"/>
          <w:szCs w:val="28"/>
          <w:rtl/>
        </w:rPr>
        <w:t xml:space="preserve">) </w:t>
      </w:r>
      <w:r>
        <w:rPr>
          <w:rFonts w:cs="Arabic Transparent" w:hint="cs"/>
          <w:sz w:val="28"/>
          <w:szCs w:val="28"/>
          <w:rtl/>
        </w:rPr>
        <w:t>شاع</w:t>
      </w:r>
      <w:r>
        <w:rPr>
          <w:rFonts w:cs="Arabic Transparent"/>
          <w:sz w:val="28"/>
          <w:szCs w:val="28"/>
          <w:rtl/>
        </w:rPr>
        <w:t xml:space="preserve"> </w:t>
      </w:r>
      <w:r>
        <w:rPr>
          <w:rFonts w:cs="Arabic Transparent" w:hint="cs"/>
          <w:sz w:val="28"/>
          <w:szCs w:val="28"/>
          <w:rtl/>
        </w:rPr>
        <w:t>استخدامها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المماليك،</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الأزهري</w:t>
      </w:r>
      <w:r>
        <w:rPr>
          <w:rFonts w:cs="Arabic Transparent"/>
          <w:sz w:val="28"/>
          <w:szCs w:val="28"/>
          <w:rtl/>
        </w:rPr>
        <w:t>: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العامة</w:t>
      </w:r>
      <w:r>
        <w:rPr>
          <w:rFonts w:cs="Arabic Transparent"/>
          <w:sz w:val="28"/>
          <w:szCs w:val="28"/>
          <w:rtl/>
        </w:rPr>
        <w:t xml:space="preserve"> </w:t>
      </w:r>
      <w:r>
        <w:rPr>
          <w:rFonts w:cs="Arabic Transparent" w:hint="cs"/>
          <w:sz w:val="28"/>
          <w:szCs w:val="28"/>
          <w:rtl/>
        </w:rPr>
        <w:t>اجتمعوا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تفرقة</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عباد</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والمماليك،</w:t>
      </w:r>
      <w:r>
        <w:rPr>
          <w:rFonts w:cs="Arabic Transparent"/>
          <w:sz w:val="28"/>
          <w:szCs w:val="28"/>
          <w:rtl/>
        </w:rPr>
        <w:t xml:space="preserve"> </w:t>
      </w:r>
      <w:r>
        <w:rPr>
          <w:rFonts w:cs="Arabic Transparent" w:hint="cs"/>
          <w:sz w:val="28"/>
          <w:szCs w:val="28"/>
          <w:rtl/>
        </w:rPr>
        <w:t>فقالوا</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عباد</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وهؤلاء</w:t>
      </w:r>
      <w:r>
        <w:rPr>
          <w:rFonts w:cs="Arabic Transparent"/>
          <w:sz w:val="28"/>
          <w:szCs w:val="28"/>
          <w:rtl/>
        </w:rPr>
        <w:t xml:space="preserve"> </w:t>
      </w:r>
      <w:r>
        <w:rPr>
          <w:rFonts w:cs="Arabic Transparent" w:hint="cs"/>
          <w:sz w:val="28"/>
          <w:szCs w:val="28"/>
          <w:rtl/>
        </w:rPr>
        <w:t>عبيد</w:t>
      </w:r>
      <w:r>
        <w:rPr>
          <w:rFonts w:cs="Arabic Transparent"/>
          <w:sz w:val="28"/>
          <w:szCs w:val="28"/>
          <w:rtl/>
        </w:rPr>
        <w:t xml:space="preserve"> </w:t>
      </w:r>
      <w:r>
        <w:rPr>
          <w:rFonts w:cs="Arabic Transparent" w:hint="cs"/>
          <w:sz w:val="28"/>
          <w:szCs w:val="28"/>
          <w:rtl/>
        </w:rPr>
        <w:t>مماليك</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39"/>
      </w:r>
      <w:r>
        <w:rPr>
          <w:rStyle w:val="FootnoteReference"/>
          <w:rFonts w:cs="Arabic Transparent"/>
          <w:sz w:val="28"/>
          <w:szCs w:val="28"/>
          <w:rtl/>
        </w:rPr>
        <w:t>)</w:t>
      </w:r>
      <w:r>
        <w:rPr>
          <w:rFonts w:ascii="Arial" w:hAnsi="Arial" w:cs="Arabic Transparent"/>
          <w:color w:val="000000"/>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سيده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المحكم</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ascii="Arial" w:hAnsi="Arial" w:cs="Arabic Transparent"/>
          <w:sz w:val="28"/>
          <w:szCs w:val="28"/>
          <w:rtl/>
        </w:rPr>
        <w:t>بعض العلماء جعل (العباد) لله</w:t>
      </w:r>
      <w:r>
        <w:rPr>
          <w:rFonts w:ascii="Arial" w:hAnsi="Arial" w:cs="Arabic Transparent"/>
          <w:color w:val="000000"/>
          <w:sz w:val="28"/>
          <w:szCs w:val="28"/>
          <w:rtl/>
        </w:rPr>
        <w:t>، وغيره من الجمع لله وللمخلوقين</w:t>
      </w:r>
      <w:r>
        <w:rPr>
          <w:rStyle w:val="FootnoteReference"/>
          <w:rFonts w:cs="Arabic Transparent"/>
          <w:sz w:val="28"/>
          <w:szCs w:val="28"/>
          <w:rtl/>
        </w:rPr>
        <w:t>(</w:t>
      </w:r>
      <w:r>
        <w:rPr>
          <w:rStyle w:val="FootnoteReference"/>
          <w:sz w:val="28"/>
          <w:szCs w:val="28"/>
          <w:rtl/>
        </w:rPr>
        <w:footnoteReference w:id="340"/>
      </w:r>
      <w:r>
        <w:rPr>
          <w:rStyle w:val="FootnoteReference"/>
          <w:rFonts w:cs="Arabic Transparent"/>
          <w:sz w:val="28"/>
          <w:szCs w:val="28"/>
          <w:rtl/>
        </w:rPr>
        <w:t>)</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وعند</w:t>
      </w:r>
      <w:r>
        <w:rPr>
          <w:rFonts w:cs="Arabic Transparent"/>
          <w:sz w:val="28"/>
          <w:szCs w:val="28"/>
          <w:rtl/>
        </w:rPr>
        <w:t xml:space="preserve"> </w:t>
      </w:r>
      <w:r>
        <w:rPr>
          <w:rFonts w:cs="Arabic Transparent" w:hint="cs"/>
          <w:sz w:val="28"/>
          <w:szCs w:val="28"/>
          <w:rtl/>
        </w:rPr>
        <w:t>استقراء</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كلمتي</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العبيد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نجد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وردت</w:t>
      </w:r>
      <w:r>
        <w:rPr>
          <w:rFonts w:cs="Arabic Transparent"/>
          <w:sz w:val="28"/>
          <w:szCs w:val="28"/>
          <w:rtl/>
        </w:rPr>
        <w:t xml:space="preserve"> </w:t>
      </w:r>
      <w:r>
        <w:rPr>
          <w:rFonts w:cs="Arabic Transparent" w:hint="cs"/>
          <w:sz w:val="28"/>
          <w:szCs w:val="28"/>
          <w:rtl/>
        </w:rPr>
        <w:t>لتدل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أربعة</w:t>
      </w:r>
      <w:r>
        <w:rPr>
          <w:rFonts w:cs="Arabic Transparent"/>
          <w:sz w:val="28"/>
          <w:szCs w:val="28"/>
          <w:rtl/>
        </w:rPr>
        <w:t xml:space="preserve"> </w:t>
      </w:r>
      <w:r>
        <w:rPr>
          <w:rFonts w:cs="Arabic Transparent" w:hint="cs"/>
          <w:sz w:val="28"/>
          <w:szCs w:val="28"/>
          <w:rtl/>
        </w:rPr>
        <w:t>أصناف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الصنف</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المؤمنون</w:t>
      </w:r>
      <w:r>
        <w:rPr>
          <w:rFonts w:cs="Arabic Transparent"/>
          <w:sz w:val="28"/>
          <w:szCs w:val="28"/>
          <w:rtl/>
        </w:rPr>
        <w:t xml:space="preserve"> </w:t>
      </w:r>
      <w:r>
        <w:rPr>
          <w:rFonts w:cs="Arabic Transparent" w:hint="cs"/>
          <w:sz w:val="28"/>
          <w:szCs w:val="28"/>
          <w:rtl/>
        </w:rPr>
        <w:t>والصالحون،</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ذكروا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المدح،</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وَقَالُوا</w:t>
      </w:r>
      <w:r>
        <w:rPr>
          <w:rFonts w:cs="DecoType Naskh"/>
          <w:sz w:val="28"/>
          <w:szCs w:val="28"/>
          <w:rtl/>
        </w:rPr>
        <w:t xml:space="preserve"> </w:t>
      </w:r>
      <w:r>
        <w:rPr>
          <w:rFonts w:cs="DecoType Naskh" w:hint="cs"/>
          <w:sz w:val="28"/>
          <w:szCs w:val="28"/>
          <w:rtl/>
        </w:rPr>
        <w:t>اتَّخَذَ</w:t>
      </w:r>
      <w:r>
        <w:rPr>
          <w:rFonts w:cs="DecoType Naskh"/>
          <w:sz w:val="28"/>
          <w:szCs w:val="28"/>
          <w:rtl/>
        </w:rPr>
        <w:t xml:space="preserve"> </w:t>
      </w:r>
      <w:r>
        <w:rPr>
          <w:rFonts w:cs="DecoType Naskh" w:hint="cs"/>
          <w:sz w:val="28"/>
          <w:szCs w:val="28"/>
          <w:rtl/>
        </w:rPr>
        <w:t>الرَّحْمَنُ</w:t>
      </w:r>
      <w:r>
        <w:rPr>
          <w:rFonts w:cs="DecoType Naskh"/>
          <w:sz w:val="28"/>
          <w:szCs w:val="28"/>
          <w:rtl/>
        </w:rPr>
        <w:t xml:space="preserve"> </w:t>
      </w:r>
      <w:r>
        <w:rPr>
          <w:rFonts w:cs="DecoType Naskh" w:hint="cs"/>
          <w:sz w:val="28"/>
          <w:szCs w:val="28"/>
          <w:rtl/>
        </w:rPr>
        <w:t>وَلَدًا</w:t>
      </w:r>
      <w:r>
        <w:rPr>
          <w:rFonts w:cs="DecoType Naskh"/>
          <w:sz w:val="28"/>
          <w:szCs w:val="28"/>
          <w:rtl/>
        </w:rPr>
        <w:t xml:space="preserve"> </w:t>
      </w:r>
      <w:r>
        <w:rPr>
          <w:rFonts w:cs="DecoType Naskh" w:hint="cs"/>
          <w:sz w:val="28"/>
          <w:szCs w:val="28"/>
          <w:rtl/>
        </w:rPr>
        <w:t>سُبْحَانَهُ</w:t>
      </w:r>
      <w:r>
        <w:rPr>
          <w:rFonts w:cs="DecoType Naskh"/>
          <w:sz w:val="28"/>
          <w:szCs w:val="28"/>
          <w:rtl/>
        </w:rPr>
        <w:t xml:space="preserve"> </w:t>
      </w:r>
      <w:r>
        <w:rPr>
          <w:rFonts w:cs="DecoType Naskh" w:hint="cs"/>
          <w:sz w:val="28"/>
          <w:szCs w:val="28"/>
          <w:rtl/>
        </w:rPr>
        <w:t>بَلْ</w:t>
      </w:r>
      <w:r>
        <w:rPr>
          <w:rFonts w:cs="DecoType Naskh"/>
          <w:sz w:val="28"/>
          <w:szCs w:val="28"/>
          <w:rtl/>
        </w:rPr>
        <w:t xml:space="preserve"> </w:t>
      </w:r>
      <w:r>
        <w:rPr>
          <w:rFonts w:cs="DecoType Naskh" w:hint="cs"/>
          <w:sz w:val="28"/>
          <w:szCs w:val="28"/>
          <w:rtl/>
        </w:rPr>
        <w:t>عِبَادٌ</w:t>
      </w:r>
      <w:r>
        <w:rPr>
          <w:rFonts w:cs="DecoType Naskh"/>
          <w:sz w:val="28"/>
          <w:szCs w:val="28"/>
          <w:rtl/>
        </w:rPr>
        <w:t xml:space="preserve"> </w:t>
      </w:r>
      <w:r>
        <w:rPr>
          <w:rFonts w:cs="DecoType Naskh" w:hint="cs"/>
          <w:sz w:val="28"/>
          <w:szCs w:val="28"/>
          <w:rtl/>
        </w:rPr>
        <w:t>مُّكْرَمُون</w:t>
      </w:r>
      <w:r>
        <w:rPr>
          <w:rFonts w:cs="Traditional Arabic"/>
          <w:sz w:val="28"/>
          <w:szCs w:val="28"/>
          <w:rtl/>
        </w:rPr>
        <w:t>﴾</w:t>
      </w:r>
      <w:r>
        <w:rPr>
          <w:rFonts w:cs="Arabic Transparent"/>
          <w:sz w:val="28"/>
          <w:szCs w:val="28"/>
          <w:rtl/>
        </w:rPr>
        <w:t xml:space="preserve"> [</w:t>
      </w:r>
      <w:r>
        <w:rPr>
          <w:rFonts w:cs="Arabic Transparent" w:hint="cs"/>
          <w:sz w:val="28"/>
          <w:szCs w:val="28"/>
          <w:rtl/>
        </w:rPr>
        <w:t>الأنبياء</w:t>
      </w:r>
      <w:r>
        <w:rPr>
          <w:rFonts w:cs="Arabic Transparent"/>
          <w:sz w:val="28"/>
          <w:szCs w:val="28"/>
          <w:rtl/>
        </w:rPr>
        <w:t xml:space="preserve">: </w:t>
      </w:r>
      <w:r>
        <w:rPr>
          <w:rFonts w:ascii="Times New Roman" w:hAnsi="Times New Roman" w:cs="Times New Roman"/>
          <w:sz w:val="28"/>
          <w:szCs w:val="28"/>
          <w:rtl/>
        </w:rPr>
        <w:t>26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يَاعِبَادِ</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آمَنُوا</w:t>
      </w:r>
      <w:r>
        <w:rPr>
          <w:rFonts w:cs="DecoType Naskh"/>
          <w:sz w:val="28"/>
          <w:szCs w:val="28"/>
          <w:rtl/>
        </w:rPr>
        <w:t xml:space="preserve"> </w:t>
      </w:r>
      <w:r>
        <w:rPr>
          <w:rFonts w:cs="DecoType Naskh" w:hint="cs"/>
          <w:sz w:val="28"/>
          <w:szCs w:val="28"/>
          <w:rtl/>
        </w:rPr>
        <w:t>اتَّقُوا</w:t>
      </w:r>
      <w:r>
        <w:rPr>
          <w:rFonts w:cs="DecoType Naskh"/>
          <w:sz w:val="28"/>
          <w:szCs w:val="28"/>
          <w:rtl/>
        </w:rPr>
        <w:t xml:space="preserve"> </w:t>
      </w:r>
      <w:r>
        <w:rPr>
          <w:rFonts w:cs="DecoType Naskh" w:hint="cs"/>
          <w:sz w:val="28"/>
          <w:szCs w:val="28"/>
          <w:rtl/>
        </w:rPr>
        <w:t>رَبَّكُمْ</w:t>
      </w:r>
      <w:r>
        <w:rPr>
          <w:rFonts w:cs="DecoType Naskh"/>
          <w:sz w:val="28"/>
          <w:szCs w:val="28"/>
          <w:rtl/>
        </w:rPr>
        <w:t xml:space="preserve"> </w:t>
      </w:r>
      <w:r>
        <w:rPr>
          <w:rFonts w:cs="DecoType Naskh" w:hint="cs"/>
          <w:sz w:val="28"/>
          <w:szCs w:val="28"/>
          <w:rtl/>
        </w:rPr>
        <w:t>لِلَّذِينَ</w:t>
      </w:r>
      <w:r>
        <w:rPr>
          <w:rFonts w:cs="DecoType Naskh"/>
          <w:sz w:val="28"/>
          <w:szCs w:val="28"/>
          <w:rtl/>
        </w:rPr>
        <w:t xml:space="preserve"> </w:t>
      </w:r>
      <w:r>
        <w:rPr>
          <w:rFonts w:cs="DecoType Naskh" w:hint="cs"/>
          <w:sz w:val="28"/>
          <w:szCs w:val="28"/>
          <w:rtl/>
        </w:rPr>
        <w:t>أَحْسَنُوا</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هَذِهِ</w:t>
      </w:r>
      <w:r>
        <w:rPr>
          <w:rFonts w:cs="DecoType Naskh"/>
          <w:sz w:val="28"/>
          <w:szCs w:val="28"/>
          <w:rtl/>
        </w:rPr>
        <w:t xml:space="preserve"> </w:t>
      </w:r>
      <w:r>
        <w:rPr>
          <w:rFonts w:cs="DecoType Naskh" w:hint="cs"/>
          <w:sz w:val="28"/>
          <w:szCs w:val="28"/>
          <w:rtl/>
        </w:rPr>
        <w:t>الدُّنْيَا</w:t>
      </w:r>
      <w:r>
        <w:rPr>
          <w:rFonts w:cs="DecoType Naskh"/>
          <w:sz w:val="28"/>
          <w:szCs w:val="28"/>
          <w:rtl/>
        </w:rPr>
        <w:t xml:space="preserve"> </w:t>
      </w:r>
      <w:r>
        <w:rPr>
          <w:rFonts w:cs="DecoType Naskh" w:hint="cs"/>
          <w:sz w:val="28"/>
          <w:szCs w:val="28"/>
          <w:rtl/>
        </w:rPr>
        <w:t>حَسَنَةٌ</w:t>
      </w:r>
      <w:r>
        <w:rPr>
          <w:rFonts w:cs="DecoType Naskh"/>
          <w:sz w:val="28"/>
          <w:szCs w:val="28"/>
          <w:rtl/>
        </w:rPr>
        <w:t xml:space="preserve"> </w:t>
      </w:r>
      <w:r>
        <w:rPr>
          <w:rFonts w:cs="DecoType Naskh" w:hint="cs"/>
          <w:sz w:val="28"/>
          <w:szCs w:val="28"/>
          <w:rtl/>
        </w:rPr>
        <w:t>وَأَرْضُ</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وَاسِعَةٌ</w:t>
      </w:r>
      <w:r>
        <w:rPr>
          <w:rFonts w:cs="DecoType Naskh"/>
          <w:sz w:val="28"/>
          <w:szCs w:val="28"/>
          <w:rtl/>
        </w:rPr>
        <w:t xml:space="preserve"> </w:t>
      </w:r>
      <w:r>
        <w:rPr>
          <w:rFonts w:cs="DecoType Naskh" w:hint="cs"/>
          <w:sz w:val="28"/>
          <w:szCs w:val="28"/>
          <w:rtl/>
        </w:rPr>
        <w:t>إِنَّمَا</w:t>
      </w:r>
      <w:r>
        <w:rPr>
          <w:rFonts w:cs="DecoType Naskh"/>
          <w:sz w:val="28"/>
          <w:szCs w:val="28"/>
          <w:rtl/>
        </w:rPr>
        <w:t xml:space="preserve"> </w:t>
      </w:r>
      <w:r>
        <w:rPr>
          <w:rFonts w:cs="DecoType Naskh" w:hint="cs"/>
          <w:sz w:val="28"/>
          <w:szCs w:val="28"/>
          <w:rtl/>
        </w:rPr>
        <w:t>يُوَفَّى</w:t>
      </w:r>
      <w:r>
        <w:rPr>
          <w:rFonts w:cs="DecoType Naskh"/>
          <w:sz w:val="28"/>
          <w:szCs w:val="28"/>
          <w:rtl/>
        </w:rPr>
        <w:t xml:space="preserve"> </w:t>
      </w:r>
      <w:r>
        <w:rPr>
          <w:rFonts w:cs="DecoType Naskh" w:hint="cs"/>
          <w:sz w:val="28"/>
          <w:szCs w:val="28"/>
          <w:rtl/>
        </w:rPr>
        <w:t>الصَّابِرُونَ</w:t>
      </w:r>
      <w:r>
        <w:rPr>
          <w:rFonts w:cs="DecoType Naskh"/>
          <w:sz w:val="28"/>
          <w:szCs w:val="28"/>
          <w:rtl/>
        </w:rPr>
        <w:t xml:space="preserve"> </w:t>
      </w:r>
      <w:r>
        <w:rPr>
          <w:rFonts w:cs="DecoType Naskh" w:hint="cs"/>
          <w:sz w:val="28"/>
          <w:szCs w:val="28"/>
          <w:rtl/>
        </w:rPr>
        <w:t>أَجْرَهُم</w:t>
      </w:r>
      <w:r>
        <w:rPr>
          <w:rFonts w:cs="DecoType Naskh"/>
          <w:sz w:val="28"/>
          <w:szCs w:val="28"/>
          <w:rtl/>
        </w:rPr>
        <w:t xml:space="preserve"> </w:t>
      </w:r>
      <w:r>
        <w:rPr>
          <w:rFonts w:cs="DecoType Naskh" w:hint="cs"/>
          <w:sz w:val="28"/>
          <w:szCs w:val="28"/>
          <w:rtl/>
        </w:rPr>
        <w:t>بِغَيْرِ</w:t>
      </w:r>
      <w:r>
        <w:rPr>
          <w:rFonts w:cs="DecoType Naskh"/>
          <w:sz w:val="28"/>
          <w:szCs w:val="28"/>
          <w:rtl/>
        </w:rPr>
        <w:t xml:space="preserve"> </w:t>
      </w:r>
      <w:r>
        <w:rPr>
          <w:rFonts w:cs="DecoType Naskh" w:hint="cs"/>
          <w:sz w:val="28"/>
          <w:szCs w:val="28"/>
          <w:rtl/>
        </w:rPr>
        <w:t>حِسَاب</w:t>
      </w:r>
      <w:r>
        <w:rPr>
          <w:rFonts w:cs="Traditional Arabic"/>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10</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وَالَّذِينَ</w:t>
      </w:r>
      <w:r>
        <w:rPr>
          <w:rFonts w:cs="DecoType Naskh"/>
          <w:sz w:val="28"/>
          <w:szCs w:val="28"/>
          <w:rtl/>
        </w:rPr>
        <w:t xml:space="preserve"> </w:t>
      </w:r>
      <w:r>
        <w:rPr>
          <w:rFonts w:cs="DecoType Naskh" w:hint="cs"/>
          <w:sz w:val="28"/>
          <w:szCs w:val="28"/>
          <w:rtl/>
        </w:rPr>
        <w:t>اجْتَنَبُوا</w:t>
      </w:r>
      <w:r>
        <w:rPr>
          <w:rFonts w:cs="DecoType Naskh"/>
          <w:sz w:val="28"/>
          <w:szCs w:val="28"/>
          <w:rtl/>
        </w:rPr>
        <w:t xml:space="preserve"> </w:t>
      </w:r>
      <w:r>
        <w:rPr>
          <w:rFonts w:cs="DecoType Naskh" w:hint="cs"/>
          <w:sz w:val="28"/>
          <w:szCs w:val="28"/>
          <w:rtl/>
        </w:rPr>
        <w:t>الطَّاغُوتَ</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يَعْبُدُوهَا</w:t>
      </w:r>
      <w:r>
        <w:rPr>
          <w:rFonts w:cs="DecoType Naskh"/>
          <w:sz w:val="28"/>
          <w:szCs w:val="28"/>
          <w:rtl/>
        </w:rPr>
        <w:t xml:space="preserve"> </w:t>
      </w:r>
      <w:r>
        <w:rPr>
          <w:rFonts w:cs="DecoType Naskh" w:hint="cs"/>
          <w:sz w:val="28"/>
          <w:szCs w:val="28"/>
          <w:rtl/>
        </w:rPr>
        <w:t>وَأَنَابُوا</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لَهُمُ</w:t>
      </w:r>
      <w:r>
        <w:rPr>
          <w:rFonts w:cs="DecoType Naskh"/>
          <w:sz w:val="28"/>
          <w:szCs w:val="28"/>
          <w:rtl/>
        </w:rPr>
        <w:t xml:space="preserve"> </w:t>
      </w:r>
      <w:r>
        <w:rPr>
          <w:rFonts w:cs="DecoType Naskh" w:hint="cs"/>
          <w:sz w:val="28"/>
          <w:szCs w:val="28"/>
          <w:rtl/>
        </w:rPr>
        <w:t>الْبُشْرَى</w:t>
      </w:r>
      <w:r>
        <w:rPr>
          <w:rFonts w:cs="DecoType Naskh"/>
          <w:sz w:val="28"/>
          <w:szCs w:val="28"/>
          <w:rtl/>
        </w:rPr>
        <w:t xml:space="preserve"> </w:t>
      </w:r>
      <w:r>
        <w:rPr>
          <w:rFonts w:cs="DecoType Naskh" w:hint="cs"/>
          <w:sz w:val="28"/>
          <w:szCs w:val="28"/>
          <w:rtl/>
        </w:rPr>
        <w:t>فَبَشِّرْ</w:t>
      </w:r>
      <w:r>
        <w:rPr>
          <w:rFonts w:cs="DecoType Naskh"/>
          <w:sz w:val="28"/>
          <w:szCs w:val="28"/>
          <w:rtl/>
        </w:rPr>
        <w:t xml:space="preserve"> </w:t>
      </w:r>
      <w:r>
        <w:rPr>
          <w:rFonts w:cs="DecoType Naskh" w:hint="cs"/>
          <w:sz w:val="28"/>
          <w:szCs w:val="28"/>
          <w:rtl/>
        </w:rPr>
        <w:t>عِبَاد</w:t>
      </w:r>
      <w:r>
        <w:rPr>
          <w:rFonts w:cs="Traditional Arabic"/>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17</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الصنف</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عامة،</w:t>
      </w:r>
      <w:r>
        <w:rPr>
          <w:rFonts w:cs="Arabic Transparent"/>
          <w:sz w:val="28"/>
          <w:szCs w:val="28"/>
          <w:rtl/>
        </w:rPr>
        <w:t xml:space="preserve"> </w:t>
      </w:r>
      <w:r>
        <w:rPr>
          <w:rFonts w:cs="Arabic Transparent" w:hint="cs"/>
          <w:sz w:val="28"/>
          <w:szCs w:val="28"/>
          <w:rtl/>
        </w:rPr>
        <w:t>مؤمنهم</w:t>
      </w:r>
      <w:r>
        <w:rPr>
          <w:rFonts w:cs="Arabic Transparent"/>
          <w:sz w:val="28"/>
          <w:szCs w:val="28"/>
          <w:rtl/>
        </w:rPr>
        <w:t xml:space="preserve"> </w:t>
      </w:r>
      <w:r>
        <w:rPr>
          <w:rFonts w:cs="Arabic Transparent" w:hint="cs"/>
          <w:sz w:val="28"/>
          <w:szCs w:val="28"/>
          <w:rtl/>
        </w:rPr>
        <w:t>وكافرهم،</w:t>
      </w:r>
      <w:r>
        <w:rPr>
          <w:rFonts w:cs="Arabic Transparent"/>
          <w:sz w:val="28"/>
          <w:szCs w:val="28"/>
          <w:rtl/>
        </w:rPr>
        <w:t xml:space="preserve"> </w:t>
      </w:r>
      <w:r>
        <w:rPr>
          <w:rFonts w:cs="Arabic Transparent" w:hint="cs"/>
          <w:sz w:val="28"/>
          <w:szCs w:val="28"/>
          <w:rtl/>
        </w:rPr>
        <w:t>دون</w:t>
      </w:r>
      <w:r>
        <w:rPr>
          <w:rFonts w:cs="Arabic Transparent"/>
          <w:sz w:val="28"/>
          <w:szCs w:val="28"/>
          <w:rtl/>
        </w:rPr>
        <w:t xml:space="preserve"> </w:t>
      </w:r>
      <w:r>
        <w:rPr>
          <w:rFonts w:cs="Arabic Transparent" w:hint="cs"/>
          <w:sz w:val="28"/>
          <w:szCs w:val="28"/>
          <w:rtl/>
        </w:rPr>
        <w:t>تخصيص</w:t>
      </w:r>
      <w:r>
        <w:rPr>
          <w:rFonts w:cs="Arabic Transparent"/>
          <w:sz w:val="28"/>
          <w:szCs w:val="28"/>
          <w:rtl/>
        </w:rPr>
        <w:t xml:space="preserve"> </w:t>
      </w:r>
      <w:r>
        <w:rPr>
          <w:rFonts w:cs="Arabic Transparent" w:hint="cs"/>
          <w:sz w:val="28"/>
          <w:szCs w:val="28"/>
          <w:rtl/>
        </w:rPr>
        <w:t>بمدح</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ذم،</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فَإنْ</w:t>
      </w:r>
      <w:r>
        <w:rPr>
          <w:rFonts w:cs="DecoType Naskh"/>
          <w:sz w:val="28"/>
          <w:szCs w:val="28"/>
          <w:rtl/>
        </w:rPr>
        <w:t xml:space="preserve"> </w:t>
      </w:r>
      <w:r>
        <w:rPr>
          <w:rFonts w:cs="DecoType Naskh" w:hint="cs"/>
          <w:sz w:val="28"/>
          <w:szCs w:val="28"/>
          <w:rtl/>
        </w:rPr>
        <w:t>حَآجُّوكَ</w:t>
      </w:r>
      <w:r>
        <w:rPr>
          <w:rFonts w:cs="DecoType Naskh"/>
          <w:sz w:val="28"/>
          <w:szCs w:val="28"/>
          <w:rtl/>
        </w:rPr>
        <w:t xml:space="preserve"> </w:t>
      </w:r>
      <w:r>
        <w:rPr>
          <w:rFonts w:cs="DecoType Naskh" w:hint="cs"/>
          <w:sz w:val="28"/>
          <w:szCs w:val="28"/>
          <w:rtl/>
        </w:rPr>
        <w:t>فَقُلْ</w:t>
      </w:r>
      <w:r>
        <w:rPr>
          <w:rFonts w:cs="DecoType Naskh"/>
          <w:sz w:val="28"/>
          <w:szCs w:val="28"/>
          <w:rtl/>
        </w:rPr>
        <w:t xml:space="preserve"> </w:t>
      </w:r>
      <w:r>
        <w:rPr>
          <w:rFonts w:cs="DecoType Naskh" w:hint="cs"/>
          <w:sz w:val="28"/>
          <w:szCs w:val="28"/>
          <w:rtl/>
        </w:rPr>
        <w:t>أَسْلَمْتُ</w:t>
      </w:r>
      <w:r>
        <w:rPr>
          <w:rFonts w:cs="DecoType Naskh"/>
          <w:sz w:val="28"/>
          <w:szCs w:val="28"/>
          <w:rtl/>
        </w:rPr>
        <w:t xml:space="preserve"> </w:t>
      </w:r>
      <w:r>
        <w:rPr>
          <w:rFonts w:cs="DecoType Naskh" w:hint="cs"/>
          <w:sz w:val="28"/>
          <w:szCs w:val="28"/>
          <w:rtl/>
        </w:rPr>
        <w:t>وَجْهِيَ</w:t>
      </w:r>
      <w:r>
        <w:rPr>
          <w:rFonts w:cs="DecoType Naskh"/>
          <w:sz w:val="28"/>
          <w:szCs w:val="28"/>
          <w:rtl/>
        </w:rPr>
        <w:t xml:space="preserve"> </w:t>
      </w:r>
      <w:r>
        <w:rPr>
          <w:rFonts w:cs="DecoType Naskh" w:hint="cs"/>
          <w:sz w:val="28"/>
          <w:szCs w:val="28"/>
          <w:rtl/>
        </w:rPr>
        <w:t>لِلّهِ</w:t>
      </w:r>
      <w:r>
        <w:rPr>
          <w:rFonts w:cs="DecoType Naskh"/>
          <w:sz w:val="28"/>
          <w:szCs w:val="28"/>
          <w:rtl/>
        </w:rPr>
        <w:t xml:space="preserve"> </w:t>
      </w:r>
      <w:r>
        <w:rPr>
          <w:rFonts w:cs="DecoType Naskh" w:hint="cs"/>
          <w:sz w:val="28"/>
          <w:szCs w:val="28"/>
          <w:rtl/>
        </w:rPr>
        <w:t>وَمَنِ</w:t>
      </w:r>
      <w:r>
        <w:rPr>
          <w:rFonts w:cs="DecoType Naskh"/>
          <w:sz w:val="28"/>
          <w:szCs w:val="28"/>
          <w:rtl/>
        </w:rPr>
        <w:t xml:space="preserve"> </w:t>
      </w:r>
      <w:r>
        <w:rPr>
          <w:rFonts w:cs="DecoType Naskh" w:hint="cs"/>
          <w:sz w:val="28"/>
          <w:szCs w:val="28"/>
          <w:rtl/>
        </w:rPr>
        <w:t>اتَّبَعَنِ</w:t>
      </w:r>
      <w:r>
        <w:rPr>
          <w:rFonts w:cs="DecoType Naskh"/>
          <w:sz w:val="28"/>
          <w:szCs w:val="28"/>
          <w:rtl/>
        </w:rPr>
        <w:t xml:space="preserve"> </w:t>
      </w:r>
      <w:r>
        <w:rPr>
          <w:rFonts w:cs="DecoType Naskh" w:hint="cs"/>
          <w:sz w:val="28"/>
          <w:szCs w:val="28"/>
          <w:rtl/>
        </w:rPr>
        <w:t>وَقُل</w:t>
      </w:r>
      <w:r>
        <w:rPr>
          <w:rFonts w:cs="DecoType Naskh"/>
          <w:sz w:val="28"/>
          <w:szCs w:val="28"/>
          <w:rtl/>
        </w:rPr>
        <w:t xml:space="preserve"> </w:t>
      </w:r>
      <w:r>
        <w:rPr>
          <w:rFonts w:cs="DecoType Naskh" w:hint="cs"/>
          <w:sz w:val="28"/>
          <w:szCs w:val="28"/>
          <w:rtl/>
        </w:rPr>
        <w:t>لِّلَّذِينَ</w:t>
      </w:r>
      <w:r>
        <w:rPr>
          <w:rFonts w:cs="DecoType Naskh"/>
          <w:sz w:val="28"/>
          <w:szCs w:val="28"/>
          <w:rtl/>
        </w:rPr>
        <w:t xml:space="preserve"> </w:t>
      </w:r>
      <w:r>
        <w:rPr>
          <w:rFonts w:cs="DecoType Naskh" w:hint="cs"/>
          <w:sz w:val="28"/>
          <w:szCs w:val="28"/>
          <w:rtl/>
        </w:rPr>
        <w:t>أُوْتُواْ</w:t>
      </w:r>
      <w:r>
        <w:rPr>
          <w:rFonts w:cs="DecoType Naskh"/>
          <w:sz w:val="28"/>
          <w:szCs w:val="28"/>
          <w:rtl/>
        </w:rPr>
        <w:t xml:space="preserve"> </w:t>
      </w:r>
      <w:r>
        <w:rPr>
          <w:rFonts w:cs="DecoType Naskh" w:hint="cs"/>
          <w:sz w:val="28"/>
          <w:szCs w:val="28"/>
          <w:rtl/>
        </w:rPr>
        <w:t>الْكِتَابَ</w:t>
      </w:r>
      <w:r>
        <w:rPr>
          <w:rFonts w:cs="DecoType Naskh"/>
          <w:sz w:val="28"/>
          <w:szCs w:val="28"/>
          <w:rtl/>
        </w:rPr>
        <w:t xml:space="preserve"> </w:t>
      </w:r>
      <w:r>
        <w:rPr>
          <w:rFonts w:cs="DecoType Naskh" w:hint="cs"/>
          <w:sz w:val="28"/>
          <w:szCs w:val="28"/>
          <w:rtl/>
        </w:rPr>
        <w:t>وَالأُمِّيِّينَ</w:t>
      </w:r>
      <w:r>
        <w:rPr>
          <w:rFonts w:cs="DecoType Naskh"/>
          <w:sz w:val="28"/>
          <w:szCs w:val="28"/>
          <w:rtl/>
        </w:rPr>
        <w:t xml:space="preserve"> </w:t>
      </w:r>
      <w:r>
        <w:rPr>
          <w:rFonts w:cs="DecoType Naskh" w:hint="cs"/>
          <w:sz w:val="28"/>
          <w:szCs w:val="28"/>
          <w:rtl/>
        </w:rPr>
        <w:t>أَأَسْلَمْتُمْ</w:t>
      </w:r>
      <w:r>
        <w:rPr>
          <w:rFonts w:cs="DecoType Naskh"/>
          <w:sz w:val="28"/>
          <w:szCs w:val="28"/>
          <w:rtl/>
        </w:rPr>
        <w:t xml:space="preserve"> </w:t>
      </w:r>
      <w:r>
        <w:rPr>
          <w:rFonts w:cs="DecoType Naskh" w:hint="cs"/>
          <w:sz w:val="28"/>
          <w:szCs w:val="28"/>
          <w:rtl/>
        </w:rPr>
        <w:t>فَإِنْ</w:t>
      </w:r>
      <w:r>
        <w:rPr>
          <w:rFonts w:cs="DecoType Naskh"/>
          <w:sz w:val="28"/>
          <w:szCs w:val="28"/>
          <w:rtl/>
        </w:rPr>
        <w:t xml:space="preserve"> </w:t>
      </w:r>
      <w:r>
        <w:rPr>
          <w:rFonts w:cs="DecoType Naskh" w:hint="cs"/>
          <w:sz w:val="28"/>
          <w:szCs w:val="28"/>
          <w:rtl/>
        </w:rPr>
        <w:t>أَسْلَمُواْ</w:t>
      </w:r>
      <w:r>
        <w:rPr>
          <w:rFonts w:cs="DecoType Naskh"/>
          <w:sz w:val="28"/>
          <w:szCs w:val="28"/>
          <w:rtl/>
        </w:rPr>
        <w:t xml:space="preserve"> </w:t>
      </w:r>
      <w:r>
        <w:rPr>
          <w:rFonts w:cs="DecoType Naskh" w:hint="cs"/>
          <w:sz w:val="28"/>
          <w:szCs w:val="28"/>
          <w:rtl/>
        </w:rPr>
        <w:t>فَقَدِ</w:t>
      </w:r>
      <w:r>
        <w:rPr>
          <w:rFonts w:cs="DecoType Naskh"/>
          <w:sz w:val="28"/>
          <w:szCs w:val="28"/>
          <w:rtl/>
        </w:rPr>
        <w:t xml:space="preserve"> </w:t>
      </w:r>
      <w:r>
        <w:rPr>
          <w:rFonts w:cs="DecoType Naskh" w:hint="cs"/>
          <w:sz w:val="28"/>
          <w:szCs w:val="28"/>
          <w:rtl/>
        </w:rPr>
        <w:t>اهْتَدَواْ</w:t>
      </w:r>
      <w:r>
        <w:rPr>
          <w:rFonts w:cs="DecoType Naskh"/>
          <w:sz w:val="28"/>
          <w:szCs w:val="28"/>
          <w:rtl/>
        </w:rPr>
        <w:t xml:space="preserve"> </w:t>
      </w:r>
      <w:r>
        <w:rPr>
          <w:rFonts w:cs="DecoType Naskh" w:hint="cs"/>
          <w:sz w:val="28"/>
          <w:szCs w:val="28"/>
          <w:rtl/>
        </w:rPr>
        <w:t>وَّإِن</w:t>
      </w:r>
      <w:r>
        <w:rPr>
          <w:rFonts w:cs="DecoType Naskh"/>
          <w:sz w:val="28"/>
          <w:szCs w:val="28"/>
          <w:rtl/>
        </w:rPr>
        <w:t xml:space="preserve"> </w:t>
      </w:r>
      <w:r>
        <w:rPr>
          <w:rFonts w:cs="DecoType Naskh" w:hint="cs"/>
          <w:sz w:val="28"/>
          <w:szCs w:val="28"/>
          <w:rtl/>
        </w:rPr>
        <w:t>تَوَلَّوْاْ</w:t>
      </w:r>
      <w:r>
        <w:rPr>
          <w:rFonts w:cs="DecoType Naskh"/>
          <w:sz w:val="28"/>
          <w:szCs w:val="28"/>
          <w:rtl/>
        </w:rPr>
        <w:t xml:space="preserve"> </w:t>
      </w:r>
      <w:r>
        <w:rPr>
          <w:rFonts w:cs="DecoType Naskh" w:hint="cs"/>
          <w:sz w:val="28"/>
          <w:szCs w:val="28"/>
          <w:rtl/>
        </w:rPr>
        <w:t>فَإِنَّمَا</w:t>
      </w:r>
      <w:r>
        <w:rPr>
          <w:rFonts w:cs="DecoType Naskh"/>
          <w:sz w:val="28"/>
          <w:szCs w:val="28"/>
          <w:rtl/>
        </w:rPr>
        <w:t xml:space="preserve"> </w:t>
      </w:r>
      <w:r>
        <w:rPr>
          <w:rFonts w:cs="DecoType Naskh" w:hint="cs"/>
          <w:sz w:val="28"/>
          <w:szCs w:val="28"/>
          <w:rtl/>
        </w:rPr>
        <w:t>عَلَيْكَ</w:t>
      </w:r>
      <w:r>
        <w:rPr>
          <w:rFonts w:cs="DecoType Naskh"/>
          <w:sz w:val="28"/>
          <w:szCs w:val="28"/>
          <w:rtl/>
        </w:rPr>
        <w:t xml:space="preserve"> </w:t>
      </w:r>
      <w:r>
        <w:rPr>
          <w:rFonts w:cs="DecoType Naskh" w:hint="cs"/>
          <w:sz w:val="28"/>
          <w:szCs w:val="28"/>
          <w:rtl/>
        </w:rPr>
        <w:t>الْبَلاَغُ</w:t>
      </w:r>
      <w:r>
        <w:rPr>
          <w:rFonts w:cs="DecoType Naskh"/>
          <w:sz w:val="28"/>
          <w:szCs w:val="28"/>
          <w:rtl/>
        </w:rPr>
        <w:t xml:space="preserve"> </w:t>
      </w:r>
      <w:r>
        <w:rPr>
          <w:rFonts w:cs="DecoType Naskh" w:hint="cs"/>
          <w:sz w:val="28"/>
          <w:szCs w:val="28"/>
          <w:rtl/>
        </w:rPr>
        <w:t>وَاللّهُ</w:t>
      </w:r>
      <w:r>
        <w:rPr>
          <w:rFonts w:cs="DecoType Naskh"/>
          <w:sz w:val="28"/>
          <w:szCs w:val="28"/>
          <w:rtl/>
        </w:rPr>
        <w:t xml:space="preserve"> </w:t>
      </w:r>
      <w:r>
        <w:rPr>
          <w:rFonts w:cs="DecoType Naskh" w:hint="cs"/>
          <w:sz w:val="28"/>
          <w:szCs w:val="28"/>
          <w:rtl/>
        </w:rPr>
        <w:t>بَصِيرٌ</w:t>
      </w:r>
      <w:r>
        <w:rPr>
          <w:rFonts w:cs="DecoType Naskh"/>
          <w:sz w:val="28"/>
          <w:szCs w:val="28"/>
          <w:rtl/>
        </w:rPr>
        <w:t xml:space="preserve"> </w:t>
      </w:r>
      <w:r>
        <w:rPr>
          <w:rFonts w:cs="DecoType Naskh" w:hint="cs"/>
          <w:sz w:val="28"/>
          <w:szCs w:val="28"/>
          <w:rtl/>
        </w:rPr>
        <w:t>بِالْعِبَاد</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20</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وَهُوَ</w:t>
      </w:r>
      <w:r>
        <w:rPr>
          <w:rFonts w:cs="DecoType Naskh"/>
          <w:sz w:val="28"/>
          <w:szCs w:val="28"/>
          <w:rtl/>
        </w:rPr>
        <w:t xml:space="preserve"> </w:t>
      </w:r>
      <w:r>
        <w:rPr>
          <w:rFonts w:cs="DecoType Naskh" w:hint="cs"/>
          <w:sz w:val="28"/>
          <w:szCs w:val="28"/>
          <w:rtl/>
        </w:rPr>
        <w:t>الْقَاهِرُ</w:t>
      </w:r>
      <w:r>
        <w:rPr>
          <w:rFonts w:cs="DecoType Naskh"/>
          <w:sz w:val="28"/>
          <w:szCs w:val="28"/>
          <w:rtl/>
        </w:rPr>
        <w:t xml:space="preserve"> </w:t>
      </w:r>
      <w:r>
        <w:rPr>
          <w:rFonts w:cs="DecoType Naskh" w:hint="cs"/>
          <w:sz w:val="28"/>
          <w:szCs w:val="28"/>
          <w:rtl/>
        </w:rPr>
        <w:t>فَوْقَ</w:t>
      </w:r>
      <w:r>
        <w:rPr>
          <w:rFonts w:cs="DecoType Naskh"/>
          <w:sz w:val="28"/>
          <w:szCs w:val="28"/>
          <w:rtl/>
        </w:rPr>
        <w:t xml:space="preserve"> </w:t>
      </w:r>
      <w:r>
        <w:rPr>
          <w:rFonts w:cs="DecoType Naskh" w:hint="cs"/>
          <w:sz w:val="28"/>
          <w:szCs w:val="28"/>
          <w:rtl/>
        </w:rPr>
        <w:t>عِبَادِهِ</w:t>
      </w:r>
      <w:r>
        <w:rPr>
          <w:rFonts w:cs="DecoType Naskh"/>
          <w:sz w:val="28"/>
          <w:szCs w:val="28"/>
          <w:rtl/>
        </w:rPr>
        <w:t xml:space="preserve"> </w:t>
      </w:r>
      <w:r>
        <w:rPr>
          <w:rFonts w:cs="DecoType Naskh" w:hint="cs"/>
          <w:sz w:val="28"/>
          <w:szCs w:val="28"/>
          <w:rtl/>
        </w:rPr>
        <w:t>وَهُوَ</w:t>
      </w:r>
      <w:r>
        <w:rPr>
          <w:rFonts w:cs="DecoType Naskh"/>
          <w:sz w:val="28"/>
          <w:szCs w:val="28"/>
          <w:rtl/>
        </w:rPr>
        <w:t xml:space="preserve"> </w:t>
      </w:r>
      <w:r>
        <w:rPr>
          <w:rFonts w:cs="DecoType Naskh" w:hint="cs"/>
          <w:sz w:val="28"/>
          <w:szCs w:val="28"/>
          <w:rtl/>
        </w:rPr>
        <w:t>الْحَكِيمُ</w:t>
      </w:r>
      <w:r>
        <w:rPr>
          <w:rFonts w:cs="DecoType Naskh"/>
          <w:sz w:val="28"/>
          <w:szCs w:val="28"/>
          <w:rtl/>
        </w:rPr>
        <w:t xml:space="preserve"> </w:t>
      </w:r>
      <w:r>
        <w:rPr>
          <w:rFonts w:cs="DecoType Naskh" w:hint="cs"/>
          <w:sz w:val="28"/>
          <w:szCs w:val="28"/>
          <w:rtl/>
        </w:rPr>
        <w:t>الْخَبِير</w:t>
      </w:r>
      <w:r>
        <w:rPr>
          <w:rFonts w:cs="Traditional Arabic"/>
          <w:sz w:val="28"/>
          <w:szCs w:val="28"/>
          <w:rtl/>
        </w:rPr>
        <w:t>﴾</w:t>
      </w:r>
      <w:r>
        <w:rPr>
          <w:rFonts w:cs="Arabic Transparent"/>
          <w:sz w:val="28"/>
          <w:szCs w:val="28"/>
          <w:rtl/>
        </w:rPr>
        <w:t xml:space="preserve"> [</w:t>
      </w:r>
      <w:r>
        <w:rPr>
          <w:rFonts w:cs="Arabic Transparent" w:hint="cs"/>
          <w:sz w:val="28"/>
          <w:szCs w:val="28"/>
          <w:rtl/>
        </w:rPr>
        <w:t>الأنعام</w:t>
      </w:r>
      <w:r>
        <w:rPr>
          <w:rFonts w:cs="Arabic Transparent"/>
          <w:sz w:val="28"/>
          <w:szCs w:val="28"/>
          <w:rtl/>
        </w:rPr>
        <w:t xml:space="preserve">: </w:t>
      </w:r>
      <w:r>
        <w:rPr>
          <w:rFonts w:ascii="Times New Roman" w:hAnsi="Times New Roman" w:cs="Times New Roman"/>
          <w:sz w:val="28"/>
          <w:szCs w:val="28"/>
          <w:rtl/>
        </w:rPr>
        <w:t>18</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اللَّهُمَّ</w:t>
      </w:r>
      <w:r>
        <w:rPr>
          <w:rFonts w:cs="DecoType Naskh"/>
          <w:sz w:val="28"/>
          <w:szCs w:val="28"/>
          <w:rtl/>
        </w:rPr>
        <w:t xml:space="preserve"> </w:t>
      </w:r>
      <w:r>
        <w:rPr>
          <w:rFonts w:cs="DecoType Naskh" w:hint="cs"/>
          <w:sz w:val="28"/>
          <w:szCs w:val="28"/>
          <w:rtl/>
        </w:rPr>
        <w:t>فَاطِرَ</w:t>
      </w:r>
      <w:r>
        <w:rPr>
          <w:rFonts w:cs="DecoType Naskh"/>
          <w:sz w:val="28"/>
          <w:szCs w:val="28"/>
          <w:rtl/>
        </w:rPr>
        <w:t xml:space="preserve"> </w:t>
      </w:r>
      <w:r>
        <w:rPr>
          <w:rFonts w:cs="DecoType Naskh" w:hint="cs"/>
          <w:sz w:val="28"/>
          <w:szCs w:val="28"/>
          <w:rtl/>
        </w:rPr>
        <w:t>السَّمَاوَاتِ</w:t>
      </w:r>
      <w:r>
        <w:rPr>
          <w:rFonts w:cs="DecoType Naskh"/>
          <w:sz w:val="28"/>
          <w:szCs w:val="28"/>
          <w:rtl/>
        </w:rPr>
        <w:t xml:space="preserve"> </w:t>
      </w:r>
      <w:r>
        <w:rPr>
          <w:rFonts w:cs="DecoType Naskh" w:hint="cs"/>
          <w:sz w:val="28"/>
          <w:szCs w:val="28"/>
          <w:rtl/>
        </w:rPr>
        <w:t>وَالأَرْضِ</w:t>
      </w:r>
      <w:r>
        <w:rPr>
          <w:rFonts w:cs="DecoType Naskh"/>
          <w:sz w:val="28"/>
          <w:szCs w:val="28"/>
          <w:rtl/>
        </w:rPr>
        <w:t xml:space="preserve"> </w:t>
      </w:r>
      <w:r>
        <w:rPr>
          <w:rFonts w:cs="DecoType Naskh" w:hint="cs"/>
          <w:sz w:val="28"/>
          <w:szCs w:val="28"/>
          <w:rtl/>
        </w:rPr>
        <w:t>عَالِمَ</w:t>
      </w:r>
      <w:r>
        <w:rPr>
          <w:rFonts w:cs="DecoType Naskh"/>
          <w:sz w:val="28"/>
          <w:szCs w:val="28"/>
          <w:rtl/>
        </w:rPr>
        <w:t xml:space="preserve"> </w:t>
      </w:r>
      <w:r>
        <w:rPr>
          <w:rFonts w:cs="DecoType Naskh" w:hint="cs"/>
          <w:sz w:val="28"/>
          <w:szCs w:val="28"/>
          <w:rtl/>
        </w:rPr>
        <w:t>الْغَيْبِ</w:t>
      </w:r>
      <w:r>
        <w:rPr>
          <w:rFonts w:cs="DecoType Naskh"/>
          <w:sz w:val="28"/>
          <w:szCs w:val="28"/>
          <w:rtl/>
        </w:rPr>
        <w:t xml:space="preserve"> </w:t>
      </w:r>
      <w:r>
        <w:rPr>
          <w:rFonts w:cs="DecoType Naskh" w:hint="cs"/>
          <w:sz w:val="28"/>
          <w:szCs w:val="28"/>
          <w:rtl/>
        </w:rPr>
        <w:t>وَالشَّهَادَةِ</w:t>
      </w:r>
      <w:r>
        <w:rPr>
          <w:rFonts w:cs="DecoType Naskh"/>
          <w:sz w:val="28"/>
          <w:szCs w:val="28"/>
          <w:rtl/>
        </w:rPr>
        <w:t xml:space="preserve"> </w:t>
      </w:r>
      <w:r>
        <w:rPr>
          <w:rFonts w:cs="DecoType Naskh" w:hint="cs"/>
          <w:sz w:val="28"/>
          <w:szCs w:val="28"/>
          <w:rtl/>
        </w:rPr>
        <w:t>أَنتَ</w:t>
      </w:r>
      <w:r>
        <w:rPr>
          <w:rFonts w:cs="DecoType Naskh"/>
          <w:sz w:val="28"/>
          <w:szCs w:val="28"/>
          <w:rtl/>
        </w:rPr>
        <w:t xml:space="preserve"> </w:t>
      </w:r>
      <w:r>
        <w:rPr>
          <w:rFonts w:cs="DecoType Naskh" w:hint="cs"/>
          <w:sz w:val="28"/>
          <w:szCs w:val="28"/>
          <w:rtl/>
        </w:rPr>
        <w:t>تَحْكُمُ</w:t>
      </w:r>
      <w:r>
        <w:rPr>
          <w:rFonts w:cs="DecoType Naskh"/>
          <w:sz w:val="28"/>
          <w:szCs w:val="28"/>
          <w:rtl/>
        </w:rPr>
        <w:t xml:space="preserve"> </w:t>
      </w:r>
      <w:r>
        <w:rPr>
          <w:rFonts w:cs="DecoType Naskh" w:hint="cs"/>
          <w:sz w:val="28"/>
          <w:szCs w:val="28"/>
          <w:rtl/>
        </w:rPr>
        <w:t>بَيْنَ</w:t>
      </w:r>
      <w:r>
        <w:rPr>
          <w:rFonts w:cs="DecoType Naskh"/>
          <w:sz w:val="28"/>
          <w:szCs w:val="28"/>
          <w:rtl/>
        </w:rPr>
        <w:t xml:space="preserve"> </w:t>
      </w:r>
      <w:r>
        <w:rPr>
          <w:rFonts w:cs="DecoType Naskh" w:hint="cs"/>
          <w:sz w:val="28"/>
          <w:szCs w:val="28"/>
          <w:rtl/>
        </w:rPr>
        <w:t>عِبَادِكَ</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كَانُوا</w:t>
      </w:r>
      <w:r>
        <w:rPr>
          <w:rFonts w:cs="DecoType Naskh"/>
          <w:sz w:val="28"/>
          <w:szCs w:val="28"/>
          <w:rtl/>
        </w:rPr>
        <w:t xml:space="preserve"> </w:t>
      </w:r>
      <w:r>
        <w:rPr>
          <w:rFonts w:cs="DecoType Naskh" w:hint="cs"/>
          <w:sz w:val="28"/>
          <w:szCs w:val="28"/>
          <w:rtl/>
        </w:rPr>
        <w:t>فِيهِ</w:t>
      </w:r>
      <w:r>
        <w:rPr>
          <w:rFonts w:cs="DecoType Naskh"/>
          <w:sz w:val="28"/>
          <w:szCs w:val="28"/>
          <w:rtl/>
        </w:rPr>
        <w:t xml:space="preserve"> </w:t>
      </w:r>
      <w:r>
        <w:rPr>
          <w:rFonts w:cs="DecoType Naskh" w:hint="cs"/>
          <w:sz w:val="28"/>
          <w:szCs w:val="28"/>
          <w:rtl/>
        </w:rPr>
        <w:t>يَخْتَلِفُون</w:t>
      </w:r>
      <w:r>
        <w:rPr>
          <w:rFonts w:cs="Traditional Arabic"/>
          <w:sz w:val="28"/>
          <w:szCs w:val="28"/>
          <w:rtl/>
        </w:rPr>
        <w:t>﴾</w:t>
      </w:r>
      <w:r>
        <w:rPr>
          <w:rFonts w:cs="Arabic Transparent"/>
          <w:sz w:val="28"/>
          <w:szCs w:val="28"/>
          <w:rtl/>
        </w:rPr>
        <w:t xml:space="preserve"> [</w:t>
      </w:r>
      <w:r>
        <w:rPr>
          <w:rFonts w:cs="Arabic Transparent" w:hint="cs"/>
          <w:sz w:val="28"/>
          <w:szCs w:val="28"/>
          <w:rtl/>
        </w:rPr>
        <w:t>الزمر</w:t>
      </w:r>
      <w:r>
        <w:rPr>
          <w:rFonts w:cs="Arabic Transparent"/>
          <w:sz w:val="28"/>
          <w:szCs w:val="28"/>
          <w:rtl/>
        </w:rPr>
        <w:t xml:space="preserve">: </w:t>
      </w:r>
      <w:r>
        <w:rPr>
          <w:rFonts w:ascii="Times New Roman" w:hAnsi="Times New Roman" w:cs="Times New Roman"/>
          <w:sz w:val="28"/>
          <w:szCs w:val="28"/>
          <w:rtl/>
        </w:rPr>
        <w:t>46</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الصنف</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الكفار</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العصاة،</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ذكروا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الذم،</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يَاحَسْرَةً</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الْعِبَادِ</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يَأْتِيهِم</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رَّسُولٍ</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كَانُوا</w:t>
      </w:r>
      <w:r>
        <w:rPr>
          <w:rFonts w:cs="DecoType Naskh"/>
          <w:sz w:val="28"/>
          <w:szCs w:val="28"/>
          <w:rtl/>
        </w:rPr>
        <w:t xml:space="preserve"> </w:t>
      </w:r>
      <w:r>
        <w:rPr>
          <w:rFonts w:cs="DecoType Naskh" w:hint="cs"/>
          <w:sz w:val="28"/>
          <w:szCs w:val="28"/>
          <w:rtl/>
        </w:rPr>
        <w:t>بِهِ</w:t>
      </w:r>
      <w:r>
        <w:rPr>
          <w:rFonts w:cs="DecoType Naskh"/>
          <w:sz w:val="28"/>
          <w:szCs w:val="28"/>
          <w:rtl/>
        </w:rPr>
        <w:t xml:space="preserve"> </w:t>
      </w:r>
      <w:r>
        <w:rPr>
          <w:rFonts w:cs="DecoType Naskh" w:hint="cs"/>
          <w:sz w:val="28"/>
          <w:szCs w:val="28"/>
          <w:rtl/>
        </w:rPr>
        <w:t>يَسْتَهْزِؤُون</w:t>
      </w:r>
      <w:r>
        <w:rPr>
          <w:rFonts w:cs="Traditional Arabic"/>
          <w:sz w:val="28"/>
          <w:szCs w:val="28"/>
          <w:rtl/>
        </w:rPr>
        <w:t>﴾</w:t>
      </w:r>
      <w:r>
        <w:rPr>
          <w:rFonts w:cs="Arabic Transparent"/>
          <w:sz w:val="28"/>
          <w:szCs w:val="28"/>
          <w:rtl/>
        </w:rPr>
        <w:t xml:space="preserve"> [</w:t>
      </w:r>
      <w:r>
        <w:rPr>
          <w:rFonts w:cs="Arabic Transparent" w:hint="cs"/>
          <w:sz w:val="28"/>
          <w:szCs w:val="28"/>
          <w:rtl/>
        </w:rPr>
        <w:t>يس</w:t>
      </w:r>
      <w:r>
        <w:rPr>
          <w:rFonts w:cs="Arabic Transparent"/>
          <w:sz w:val="28"/>
          <w:szCs w:val="28"/>
          <w:rtl/>
        </w:rPr>
        <w:t xml:space="preserve">: </w:t>
      </w:r>
      <w:r>
        <w:rPr>
          <w:rFonts w:ascii="Times New Roman" w:hAnsi="Times New Roman" w:cs="Times New Roman"/>
          <w:sz w:val="28"/>
          <w:szCs w:val="28"/>
          <w:rtl/>
        </w:rPr>
        <w:t>30</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وَيَوْمَ</w:t>
      </w:r>
      <w:r>
        <w:rPr>
          <w:rFonts w:cs="DecoType Naskh"/>
          <w:sz w:val="28"/>
          <w:szCs w:val="28"/>
          <w:rtl/>
        </w:rPr>
        <w:t xml:space="preserve"> </w:t>
      </w:r>
      <w:r>
        <w:rPr>
          <w:rFonts w:cs="DecoType Naskh" w:hint="cs"/>
          <w:sz w:val="28"/>
          <w:szCs w:val="28"/>
          <w:rtl/>
        </w:rPr>
        <w:t>يَحْشُرُهُمْ</w:t>
      </w:r>
      <w:r>
        <w:rPr>
          <w:rFonts w:cs="DecoType Naskh"/>
          <w:sz w:val="28"/>
          <w:szCs w:val="28"/>
          <w:rtl/>
        </w:rPr>
        <w:t xml:space="preserve"> </w:t>
      </w:r>
      <w:r>
        <w:rPr>
          <w:rFonts w:cs="DecoType Naskh" w:hint="cs"/>
          <w:sz w:val="28"/>
          <w:szCs w:val="28"/>
          <w:rtl/>
        </w:rPr>
        <w:t>وَمَا</w:t>
      </w:r>
      <w:r>
        <w:rPr>
          <w:rFonts w:cs="DecoType Naskh"/>
          <w:sz w:val="28"/>
          <w:szCs w:val="28"/>
          <w:rtl/>
        </w:rPr>
        <w:t xml:space="preserve"> </w:t>
      </w:r>
      <w:r>
        <w:rPr>
          <w:rFonts w:cs="DecoType Naskh" w:hint="cs"/>
          <w:sz w:val="28"/>
          <w:szCs w:val="28"/>
          <w:rtl/>
        </w:rPr>
        <w:t>يَعْبُدُونَ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دُونِ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فَيَقُولُ</w:t>
      </w:r>
      <w:r>
        <w:rPr>
          <w:rFonts w:cs="DecoType Naskh"/>
          <w:sz w:val="28"/>
          <w:szCs w:val="28"/>
          <w:rtl/>
        </w:rPr>
        <w:t xml:space="preserve"> </w:t>
      </w:r>
      <w:r>
        <w:rPr>
          <w:rFonts w:cs="DecoType Naskh" w:hint="cs"/>
          <w:sz w:val="28"/>
          <w:szCs w:val="28"/>
          <w:rtl/>
        </w:rPr>
        <w:t>أَأَنتُمْ</w:t>
      </w:r>
      <w:r>
        <w:rPr>
          <w:rFonts w:cs="DecoType Naskh"/>
          <w:sz w:val="28"/>
          <w:szCs w:val="28"/>
          <w:rtl/>
        </w:rPr>
        <w:t xml:space="preserve"> </w:t>
      </w:r>
      <w:r>
        <w:rPr>
          <w:rFonts w:cs="DecoType Naskh" w:hint="cs"/>
          <w:sz w:val="28"/>
          <w:szCs w:val="28"/>
          <w:rtl/>
        </w:rPr>
        <w:t>أَضْلَلْتُمْ</w:t>
      </w:r>
      <w:r>
        <w:rPr>
          <w:rFonts w:cs="DecoType Naskh"/>
          <w:sz w:val="28"/>
          <w:szCs w:val="28"/>
          <w:rtl/>
        </w:rPr>
        <w:t xml:space="preserve"> </w:t>
      </w:r>
      <w:r>
        <w:rPr>
          <w:rFonts w:cs="DecoType Naskh" w:hint="cs"/>
          <w:sz w:val="28"/>
          <w:szCs w:val="28"/>
          <w:rtl/>
        </w:rPr>
        <w:t>عِبَادِي</w:t>
      </w:r>
      <w:r>
        <w:rPr>
          <w:rFonts w:cs="DecoType Naskh"/>
          <w:sz w:val="28"/>
          <w:szCs w:val="28"/>
          <w:rtl/>
        </w:rPr>
        <w:t xml:space="preserve"> </w:t>
      </w:r>
      <w:r>
        <w:rPr>
          <w:rFonts w:cs="DecoType Naskh" w:hint="cs"/>
          <w:sz w:val="28"/>
          <w:szCs w:val="28"/>
          <w:rtl/>
        </w:rPr>
        <w:t>هَؤُلاَء</w:t>
      </w:r>
      <w:r>
        <w:rPr>
          <w:rFonts w:cs="DecoType Naskh"/>
          <w:sz w:val="28"/>
          <w:szCs w:val="28"/>
          <w:rtl/>
        </w:rPr>
        <w:t xml:space="preserve"> </w:t>
      </w:r>
      <w:r>
        <w:rPr>
          <w:rFonts w:cs="DecoType Naskh" w:hint="cs"/>
          <w:sz w:val="28"/>
          <w:szCs w:val="28"/>
          <w:rtl/>
        </w:rPr>
        <w:t>أَمْ</w:t>
      </w:r>
      <w:r>
        <w:rPr>
          <w:rFonts w:cs="DecoType Naskh"/>
          <w:sz w:val="28"/>
          <w:szCs w:val="28"/>
          <w:rtl/>
        </w:rPr>
        <w:t xml:space="preserve"> </w:t>
      </w:r>
      <w:r>
        <w:rPr>
          <w:rFonts w:cs="DecoType Naskh" w:hint="cs"/>
          <w:sz w:val="28"/>
          <w:szCs w:val="28"/>
          <w:rtl/>
        </w:rPr>
        <w:t>هُمْ</w:t>
      </w:r>
      <w:r>
        <w:rPr>
          <w:rFonts w:cs="DecoType Naskh"/>
          <w:sz w:val="28"/>
          <w:szCs w:val="28"/>
          <w:rtl/>
        </w:rPr>
        <w:t xml:space="preserve"> </w:t>
      </w:r>
      <w:r>
        <w:rPr>
          <w:rFonts w:cs="DecoType Naskh" w:hint="cs"/>
          <w:sz w:val="28"/>
          <w:szCs w:val="28"/>
          <w:rtl/>
        </w:rPr>
        <w:t>ضَلُّوا</w:t>
      </w:r>
      <w:r>
        <w:rPr>
          <w:rFonts w:cs="DecoType Naskh"/>
          <w:sz w:val="28"/>
          <w:szCs w:val="28"/>
          <w:rtl/>
        </w:rPr>
        <w:t xml:space="preserve"> </w:t>
      </w:r>
      <w:r>
        <w:rPr>
          <w:rFonts w:cs="DecoType Naskh" w:hint="cs"/>
          <w:sz w:val="28"/>
          <w:szCs w:val="28"/>
          <w:rtl/>
        </w:rPr>
        <w:t>السَّبِيل</w:t>
      </w:r>
      <w:r>
        <w:rPr>
          <w:rFonts w:cs="Traditional Arabic"/>
          <w:sz w:val="28"/>
          <w:szCs w:val="28"/>
          <w:rtl/>
        </w:rPr>
        <w:t>﴾</w:t>
      </w:r>
      <w:r>
        <w:rPr>
          <w:rFonts w:cs="Arabic Transparent"/>
          <w:sz w:val="28"/>
          <w:szCs w:val="28"/>
          <w:rtl/>
        </w:rPr>
        <w:t xml:space="preserve"> [</w:t>
      </w:r>
      <w:r>
        <w:rPr>
          <w:rFonts w:cs="Arabic Transparent" w:hint="cs"/>
          <w:sz w:val="28"/>
          <w:szCs w:val="28"/>
          <w:rtl/>
        </w:rPr>
        <w:t>الفرقان</w:t>
      </w:r>
      <w:r>
        <w:rPr>
          <w:rFonts w:cs="Arabic Transparent"/>
          <w:sz w:val="28"/>
          <w:szCs w:val="28"/>
          <w:rtl/>
        </w:rPr>
        <w:t xml:space="preserve">: </w:t>
      </w:r>
      <w:r>
        <w:rPr>
          <w:rFonts w:ascii="Times New Roman" w:hAnsi="Times New Roman" w:cs="Times New Roman"/>
          <w:sz w:val="28"/>
          <w:szCs w:val="28"/>
          <w:rtl/>
        </w:rPr>
        <w:t>17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وَكَمْ</w:t>
      </w:r>
      <w:r>
        <w:rPr>
          <w:rFonts w:cs="DecoType Naskh"/>
          <w:sz w:val="28"/>
          <w:szCs w:val="28"/>
          <w:rtl/>
        </w:rPr>
        <w:t xml:space="preserve"> </w:t>
      </w:r>
      <w:r>
        <w:rPr>
          <w:rFonts w:cs="DecoType Naskh" w:hint="cs"/>
          <w:sz w:val="28"/>
          <w:szCs w:val="28"/>
          <w:rtl/>
        </w:rPr>
        <w:t>أَهْلَكْنَا</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الْقُرُونِ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بَعْدِ</w:t>
      </w:r>
      <w:r>
        <w:rPr>
          <w:rFonts w:cs="DecoType Naskh"/>
          <w:sz w:val="28"/>
          <w:szCs w:val="28"/>
          <w:rtl/>
        </w:rPr>
        <w:t xml:space="preserve"> </w:t>
      </w:r>
      <w:r>
        <w:rPr>
          <w:rFonts w:cs="DecoType Naskh" w:hint="cs"/>
          <w:sz w:val="28"/>
          <w:szCs w:val="28"/>
          <w:rtl/>
        </w:rPr>
        <w:t>نُوحٍ</w:t>
      </w:r>
      <w:r>
        <w:rPr>
          <w:rFonts w:cs="DecoType Naskh"/>
          <w:sz w:val="28"/>
          <w:szCs w:val="28"/>
          <w:rtl/>
        </w:rPr>
        <w:t xml:space="preserve"> </w:t>
      </w:r>
      <w:r>
        <w:rPr>
          <w:rFonts w:cs="DecoType Naskh" w:hint="cs"/>
          <w:sz w:val="28"/>
          <w:szCs w:val="28"/>
          <w:rtl/>
        </w:rPr>
        <w:t>وَكَفَى</w:t>
      </w:r>
      <w:r>
        <w:rPr>
          <w:rFonts w:cs="DecoType Naskh"/>
          <w:sz w:val="28"/>
          <w:szCs w:val="28"/>
          <w:rtl/>
        </w:rPr>
        <w:t xml:space="preserve"> </w:t>
      </w:r>
      <w:r>
        <w:rPr>
          <w:rFonts w:cs="DecoType Naskh" w:hint="cs"/>
          <w:sz w:val="28"/>
          <w:szCs w:val="28"/>
          <w:rtl/>
        </w:rPr>
        <w:t>بِرَبِّكَ</w:t>
      </w:r>
      <w:r>
        <w:rPr>
          <w:rFonts w:cs="DecoType Naskh"/>
          <w:sz w:val="28"/>
          <w:szCs w:val="28"/>
          <w:rtl/>
        </w:rPr>
        <w:t xml:space="preserve"> </w:t>
      </w:r>
      <w:r>
        <w:rPr>
          <w:rFonts w:cs="DecoType Naskh" w:hint="cs"/>
          <w:sz w:val="28"/>
          <w:szCs w:val="28"/>
          <w:rtl/>
        </w:rPr>
        <w:t>بِذُنُوبِ</w:t>
      </w:r>
      <w:r>
        <w:rPr>
          <w:rFonts w:cs="DecoType Naskh"/>
          <w:sz w:val="28"/>
          <w:szCs w:val="28"/>
          <w:rtl/>
        </w:rPr>
        <w:t xml:space="preserve"> </w:t>
      </w:r>
      <w:r>
        <w:rPr>
          <w:rFonts w:cs="DecoType Naskh" w:hint="cs"/>
          <w:sz w:val="28"/>
          <w:szCs w:val="28"/>
          <w:rtl/>
        </w:rPr>
        <w:t>عِبَادِهِ</w:t>
      </w:r>
      <w:r>
        <w:rPr>
          <w:rFonts w:cs="DecoType Naskh"/>
          <w:sz w:val="28"/>
          <w:szCs w:val="28"/>
          <w:rtl/>
        </w:rPr>
        <w:t xml:space="preserve"> </w:t>
      </w:r>
      <w:r>
        <w:rPr>
          <w:rFonts w:cs="DecoType Naskh" w:hint="cs"/>
          <w:sz w:val="28"/>
          <w:szCs w:val="28"/>
          <w:rtl/>
        </w:rPr>
        <w:t>خَبِيرَا</w:t>
      </w:r>
      <w:r>
        <w:rPr>
          <w:rFonts w:cs="DecoType Naskh"/>
          <w:sz w:val="28"/>
          <w:szCs w:val="28"/>
          <w:rtl/>
        </w:rPr>
        <w:t xml:space="preserve"> </w:t>
      </w:r>
      <w:r>
        <w:rPr>
          <w:rFonts w:cs="DecoType Naskh" w:hint="cs"/>
          <w:sz w:val="28"/>
          <w:szCs w:val="28"/>
          <w:rtl/>
        </w:rPr>
        <w:t>بَصِيرًا</w:t>
      </w:r>
      <w:r>
        <w:rPr>
          <w:rFonts w:cs="Traditional Arabic"/>
          <w:sz w:val="28"/>
          <w:szCs w:val="28"/>
          <w:rtl/>
        </w:rPr>
        <w:t>﴾</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17</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الصنف</w:t>
      </w:r>
      <w:r>
        <w:rPr>
          <w:rFonts w:cs="Arabic Transparent"/>
          <w:sz w:val="28"/>
          <w:szCs w:val="28"/>
          <w:rtl/>
        </w:rPr>
        <w:t xml:space="preserve"> </w:t>
      </w:r>
      <w:r>
        <w:rPr>
          <w:rFonts w:cs="Arabic Transparent" w:hint="cs"/>
          <w:sz w:val="28"/>
          <w:szCs w:val="28"/>
          <w:rtl/>
        </w:rPr>
        <w:t>الرابع</w:t>
      </w:r>
      <w:r>
        <w:rPr>
          <w:rFonts w:cs="Arabic Transparent"/>
          <w:sz w:val="28"/>
          <w:szCs w:val="28"/>
          <w:rtl/>
        </w:rPr>
        <w:t xml:space="preserve">: </w:t>
      </w:r>
      <w:r>
        <w:rPr>
          <w:rFonts w:cs="Arabic Transparent" w:hint="cs"/>
          <w:sz w:val="28"/>
          <w:szCs w:val="28"/>
          <w:rtl/>
        </w:rPr>
        <w:t>المماليك</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وَأَنكِحُوا</w:t>
      </w:r>
      <w:r>
        <w:rPr>
          <w:rFonts w:cs="DecoType Naskh"/>
          <w:sz w:val="28"/>
          <w:szCs w:val="28"/>
          <w:rtl/>
        </w:rPr>
        <w:t xml:space="preserve"> </w:t>
      </w:r>
      <w:r>
        <w:rPr>
          <w:rFonts w:cs="DecoType Naskh" w:hint="cs"/>
          <w:sz w:val="28"/>
          <w:szCs w:val="28"/>
          <w:rtl/>
        </w:rPr>
        <w:t>الأَيَامَى</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وَالصَّالِحِينَ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عِبَادِكُمْ</w:t>
      </w:r>
      <w:r>
        <w:rPr>
          <w:rFonts w:cs="DecoType Naskh"/>
          <w:sz w:val="28"/>
          <w:szCs w:val="28"/>
          <w:rtl/>
        </w:rPr>
        <w:t xml:space="preserve"> </w:t>
      </w:r>
      <w:r>
        <w:rPr>
          <w:rFonts w:cs="DecoType Naskh" w:hint="cs"/>
          <w:sz w:val="28"/>
          <w:szCs w:val="28"/>
          <w:rtl/>
        </w:rPr>
        <w:t>وَإِمَائِكُمْ</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يَكُونُوا</w:t>
      </w:r>
      <w:r>
        <w:rPr>
          <w:rFonts w:cs="DecoType Naskh"/>
          <w:sz w:val="28"/>
          <w:szCs w:val="28"/>
          <w:rtl/>
        </w:rPr>
        <w:t xml:space="preserve"> </w:t>
      </w:r>
      <w:r>
        <w:rPr>
          <w:rFonts w:cs="DecoType Naskh" w:hint="cs"/>
          <w:sz w:val="28"/>
          <w:szCs w:val="28"/>
          <w:rtl/>
        </w:rPr>
        <w:t>فُقَرَاء</w:t>
      </w:r>
      <w:r>
        <w:rPr>
          <w:rFonts w:cs="DecoType Naskh"/>
          <w:sz w:val="28"/>
          <w:szCs w:val="28"/>
          <w:rtl/>
        </w:rPr>
        <w:t xml:space="preserve"> </w:t>
      </w:r>
      <w:r>
        <w:rPr>
          <w:rFonts w:cs="DecoType Naskh" w:hint="cs"/>
          <w:sz w:val="28"/>
          <w:szCs w:val="28"/>
          <w:rtl/>
        </w:rPr>
        <w:t>يُغْنِهِمُ</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فَضْلِهِ</w:t>
      </w:r>
      <w:r>
        <w:rPr>
          <w:rFonts w:cs="DecoType Naskh"/>
          <w:sz w:val="28"/>
          <w:szCs w:val="28"/>
          <w:rtl/>
        </w:rPr>
        <w:t xml:space="preserve"> </w:t>
      </w:r>
      <w:r>
        <w:rPr>
          <w:rFonts w:cs="DecoType Naskh" w:hint="cs"/>
          <w:sz w:val="28"/>
          <w:szCs w:val="28"/>
          <w:rtl/>
        </w:rPr>
        <w:t>وَاللَّهُ</w:t>
      </w:r>
      <w:r>
        <w:rPr>
          <w:rFonts w:cs="DecoType Naskh"/>
          <w:sz w:val="28"/>
          <w:szCs w:val="28"/>
          <w:rtl/>
        </w:rPr>
        <w:t xml:space="preserve"> </w:t>
      </w:r>
      <w:r>
        <w:rPr>
          <w:rFonts w:cs="DecoType Naskh" w:hint="cs"/>
          <w:sz w:val="28"/>
          <w:szCs w:val="28"/>
          <w:rtl/>
        </w:rPr>
        <w:t>وَاسِعٌ</w:t>
      </w:r>
      <w:r>
        <w:rPr>
          <w:rFonts w:cs="DecoType Naskh"/>
          <w:sz w:val="28"/>
          <w:szCs w:val="28"/>
          <w:rtl/>
        </w:rPr>
        <w:t xml:space="preserve"> </w:t>
      </w:r>
      <w:r>
        <w:rPr>
          <w:rFonts w:cs="DecoType Naskh" w:hint="cs"/>
          <w:sz w:val="28"/>
          <w:szCs w:val="28"/>
          <w:rtl/>
        </w:rPr>
        <w:t>عَلِيم</w:t>
      </w:r>
      <w:r>
        <w:rPr>
          <w:rFonts w:cs="Traditional Arabic"/>
          <w:sz w:val="28"/>
          <w:szCs w:val="28"/>
          <w:rtl/>
        </w:rPr>
        <w:t>﴾</w:t>
      </w:r>
      <w:r>
        <w:rPr>
          <w:rFonts w:cs="Arabic Transparent"/>
          <w:sz w:val="28"/>
          <w:szCs w:val="28"/>
          <w:rtl/>
        </w:rPr>
        <w:t xml:space="preserve"> [</w:t>
      </w:r>
      <w:r>
        <w:rPr>
          <w:rFonts w:cs="Arabic Transparent" w:hint="cs"/>
          <w:sz w:val="28"/>
          <w:szCs w:val="28"/>
          <w:rtl/>
        </w:rPr>
        <w:t>النور</w:t>
      </w:r>
      <w:r>
        <w:rPr>
          <w:rFonts w:cs="Arabic Transparent"/>
          <w:sz w:val="28"/>
          <w:szCs w:val="28"/>
          <w:rtl/>
        </w:rPr>
        <w:t xml:space="preserve">: </w:t>
      </w:r>
      <w:r>
        <w:rPr>
          <w:rFonts w:ascii="Times New Roman" w:hAnsi="Times New Roman" w:cs="Times New Roman"/>
          <w:sz w:val="28"/>
          <w:szCs w:val="28"/>
          <w:rtl/>
        </w:rPr>
        <w:t>32</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العبيد</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وردت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خمسة</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المواضع</w:t>
      </w:r>
      <w:r>
        <w:rPr>
          <w:rFonts w:cs="Arabic Transparent"/>
          <w:sz w:val="28"/>
          <w:szCs w:val="28"/>
          <w:rtl/>
        </w:rPr>
        <w:t xml:space="preserve"> </w:t>
      </w:r>
      <w:r>
        <w:rPr>
          <w:rFonts w:cs="Arabic Transparent" w:hint="cs"/>
          <w:sz w:val="28"/>
          <w:szCs w:val="28"/>
          <w:rtl/>
        </w:rPr>
        <w:t>قُصد</w:t>
      </w:r>
      <w:r>
        <w:rPr>
          <w:rFonts w:cs="Arabic Transparent"/>
          <w:sz w:val="28"/>
          <w:szCs w:val="28"/>
          <w:rtl/>
        </w:rPr>
        <w:t xml:space="preserve"> </w:t>
      </w:r>
      <w:r>
        <w:rPr>
          <w:rFonts w:cs="Arabic Transparent" w:hint="cs"/>
          <w:sz w:val="28"/>
          <w:szCs w:val="28"/>
          <w:rtl/>
        </w:rPr>
        <w:t>بالعبيد</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كافة،</w:t>
      </w:r>
      <w:r>
        <w:rPr>
          <w:rFonts w:cs="Arabic Transparent"/>
          <w:sz w:val="28"/>
          <w:szCs w:val="28"/>
          <w:rtl/>
        </w:rPr>
        <w:t xml:space="preserve"> </w:t>
      </w:r>
      <w:r>
        <w:rPr>
          <w:rFonts w:cs="Arabic Transparent" w:hint="cs"/>
          <w:sz w:val="28"/>
          <w:szCs w:val="28"/>
          <w:rtl/>
        </w:rPr>
        <w:t>مؤمنهم</w:t>
      </w:r>
      <w:r>
        <w:rPr>
          <w:rFonts w:cs="Arabic Transparent"/>
          <w:sz w:val="28"/>
          <w:szCs w:val="28"/>
          <w:rtl/>
        </w:rPr>
        <w:t xml:space="preserve"> </w:t>
      </w:r>
      <w:r>
        <w:rPr>
          <w:rFonts w:cs="Arabic Transparent" w:hint="cs"/>
          <w:sz w:val="28"/>
          <w:szCs w:val="28"/>
          <w:rtl/>
        </w:rPr>
        <w:t>وكافرهم،</w:t>
      </w:r>
      <w:r>
        <w:rPr>
          <w:rFonts w:cs="Arabic Transparent"/>
          <w:sz w:val="28"/>
          <w:szCs w:val="28"/>
          <w:rtl/>
        </w:rPr>
        <w:t xml:space="preserve"> </w:t>
      </w:r>
      <w:r>
        <w:rPr>
          <w:rFonts w:cs="Arabic Transparent" w:hint="cs"/>
          <w:sz w:val="28"/>
          <w:szCs w:val="28"/>
          <w:rtl/>
        </w:rPr>
        <w:t>وجميع</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المواضع</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لتنفي</w:t>
      </w:r>
      <w:r>
        <w:rPr>
          <w:rFonts w:cs="Arabic Transparent"/>
          <w:sz w:val="28"/>
          <w:szCs w:val="28"/>
          <w:rtl/>
        </w:rPr>
        <w:t xml:space="preserve"> </w:t>
      </w:r>
      <w:r>
        <w:rPr>
          <w:rFonts w:cs="Arabic Transparent" w:hint="cs"/>
          <w:sz w:val="28"/>
          <w:szCs w:val="28"/>
          <w:rtl/>
        </w:rPr>
        <w:t>ظلم</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العبيد،</w:t>
      </w:r>
      <w:r>
        <w:rPr>
          <w:rFonts w:cs="Arabic Transparent"/>
          <w:sz w:val="28"/>
          <w:szCs w:val="28"/>
          <w:rtl/>
        </w:rPr>
        <w:t xml:space="preserve"> </w:t>
      </w:r>
      <w:r>
        <w:rPr>
          <w:rFonts w:cs="Arabic Transparent" w:hint="cs"/>
          <w:sz w:val="28"/>
          <w:szCs w:val="28"/>
          <w:rtl/>
        </w:rPr>
        <w:t>وأربعة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المواضع</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عذاب</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وحريق</w:t>
      </w:r>
      <w:r>
        <w:rPr>
          <w:rFonts w:cs="Arabic Transparent"/>
          <w:sz w:val="28"/>
          <w:szCs w:val="28"/>
          <w:rtl/>
        </w:rPr>
        <w:t xml:space="preserve"> </w:t>
      </w:r>
      <w:r>
        <w:rPr>
          <w:rFonts w:cs="Arabic Transparent" w:hint="cs"/>
          <w:sz w:val="28"/>
          <w:szCs w:val="28"/>
          <w:rtl/>
        </w:rPr>
        <w:t>النار،</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p>
    <w:p w:rsidR="00CD740F" w:rsidRDefault="00CD740F" w:rsidP="001D15B9">
      <w:pPr>
        <w:spacing w:after="0" w:line="360" w:lineRule="auto"/>
        <w:ind w:firstLine="397"/>
        <w:jc w:val="both"/>
        <w:rPr>
          <w:rFonts w:cs="Arabic Transparent"/>
          <w:sz w:val="28"/>
          <w:szCs w:val="28"/>
          <w:rtl/>
        </w:rPr>
      </w:pPr>
      <w:r w:rsidRPr="00D61655">
        <w:rPr>
          <w:rFonts w:cs="Arabic Transparent" w:hint="cs"/>
          <w:spacing w:val="2"/>
          <w:sz w:val="28"/>
          <w:szCs w:val="28"/>
          <w:rtl/>
        </w:rPr>
        <w:t>قوله</w:t>
      </w:r>
      <w:r w:rsidRPr="00D61655">
        <w:rPr>
          <w:rFonts w:cs="Arabic Transparent"/>
          <w:spacing w:val="2"/>
          <w:sz w:val="28"/>
          <w:szCs w:val="28"/>
          <w:rtl/>
        </w:rPr>
        <w:t xml:space="preserve"> </w:t>
      </w:r>
      <w:r w:rsidRPr="00D61655">
        <w:rPr>
          <w:rFonts w:cs="Arabic Transparent" w:hint="cs"/>
          <w:spacing w:val="2"/>
          <w:sz w:val="28"/>
          <w:szCs w:val="28"/>
          <w:rtl/>
        </w:rPr>
        <w:t>تعالى</w:t>
      </w:r>
      <w:r w:rsidRPr="00D61655">
        <w:rPr>
          <w:rFonts w:cs="Arabic Transparent"/>
          <w:spacing w:val="2"/>
          <w:sz w:val="28"/>
          <w:szCs w:val="28"/>
          <w:rtl/>
        </w:rPr>
        <w:t xml:space="preserve">: </w:t>
      </w:r>
      <w:r w:rsidRPr="00D61655">
        <w:rPr>
          <w:rFonts w:cs="Traditional Arabic"/>
          <w:spacing w:val="2"/>
          <w:sz w:val="28"/>
          <w:szCs w:val="28"/>
          <w:rtl/>
        </w:rPr>
        <w:t>﴿</w:t>
      </w:r>
      <w:r w:rsidRPr="00D61655">
        <w:rPr>
          <w:rFonts w:cs="DecoType Naskh" w:hint="cs"/>
          <w:spacing w:val="2"/>
          <w:sz w:val="28"/>
          <w:szCs w:val="28"/>
          <w:rtl/>
        </w:rPr>
        <w:t>لَّقَدْ</w:t>
      </w:r>
      <w:r w:rsidRPr="00D61655">
        <w:rPr>
          <w:rFonts w:cs="DecoType Naskh"/>
          <w:spacing w:val="2"/>
          <w:sz w:val="28"/>
          <w:szCs w:val="28"/>
          <w:rtl/>
        </w:rPr>
        <w:t xml:space="preserve"> </w:t>
      </w:r>
      <w:r w:rsidRPr="00D61655">
        <w:rPr>
          <w:rFonts w:cs="DecoType Naskh" w:hint="cs"/>
          <w:spacing w:val="2"/>
          <w:sz w:val="28"/>
          <w:szCs w:val="28"/>
          <w:rtl/>
        </w:rPr>
        <w:t>سَمِعَ</w:t>
      </w:r>
      <w:r w:rsidRPr="00D61655">
        <w:rPr>
          <w:rFonts w:cs="DecoType Naskh"/>
          <w:spacing w:val="2"/>
          <w:sz w:val="28"/>
          <w:szCs w:val="28"/>
          <w:rtl/>
        </w:rPr>
        <w:t xml:space="preserve"> </w:t>
      </w:r>
      <w:r w:rsidRPr="00D61655">
        <w:rPr>
          <w:rFonts w:cs="DecoType Naskh" w:hint="cs"/>
          <w:spacing w:val="2"/>
          <w:sz w:val="28"/>
          <w:szCs w:val="28"/>
          <w:rtl/>
        </w:rPr>
        <w:t>اللّهُ</w:t>
      </w:r>
      <w:r w:rsidRPr="00D61655">
        <w:rPr>
          <w:rFonts w:cs="DecoType Naskh"/>
          <w:spacing w:val="2"/>
          <w:sz w:val="28"/>
          <w:szCs w:val="28"/>
          <w:rtl/>
        </w:rPr>
        <w:t xml:space="preserve"> </w:t>
      </w:r>
      <w:r w:rsidRPr="00D61655">
        <w:rPr>
          <w:rFonts w:cs="DecoType Naskh" w:hint="cs"/>
          <w:spacing w:val="2"/>
          <w:sz w:val="28"/>
          <w:szCs w:val="28"/>
          <w:rtl/>
        </w:rPr>
        <w:t>قَوْلَ</w:t>
      </w:r>
      <w:r w:rsidRPr="00D61655">
        <w:rPr>
          <w:rFonts w:cs="DecoType Naskh"/>
          <w:spacing w:val="2"/>
          <w:sz w:val="28"/>
          <w:szCs w:val="28"/>
          <w:rtl/>
        </w:rPr>
        <w:t xml:space="preserve"> </w:t>
      </w:r>
      <w:r w:rsidRPr="00D61655">
        <w:rPr>
          <w:rFonts w:cs="DecoType Naskh" w:hint="cs"/>
          <w:spacing w:val="2"/>
          <w:sz w:val="28"/>
          <w:szCs w:val="28"/>
          <w:rtl/>
        </w:rPr>
        <w:t>الَّذِينَ</w:t>
      </w:r>
      <w:r w:rsidRPr="00D61655">
        <w:rPr>
          <w:rFonts w:cs="DecoType Naskh"/>
          <w:spacing w:val="2"/>
          <w:sz w:val="28"/>
          <w:szCs w:val="28"/>
          <w:rtl/>
        </w:rPr>
        <w:t xml:space="preserve"> </w:t>
      </w:r>
      <w:r w:rsidRPr="00D61655">
        <w:rPr>
          <w:rFonts w:cs="DecoType Naskh" w:hint="cs"/>
          <w:spacing w:val="2"/>
          <w:sz w:val="28"/>
          <w:szCs w:val="28"/>
          <w:rtl/>
        </w:rPr>
        <w:t>قَالُواْ</w:t>
      </w:r>
      <w:r w:rsidRPr="00D61655">
        <w:rPr>
          <w:rFonts w:cs="DecoType Naskh"/>
          <w:spacing w:val="2"/>
          <w:sz w:val="28"/>
          <w:szCs w:val="28"/>
          <w:rtl/>
        </w:rPr>
        <w:t xml:space="preserve"> </w:t>
      </w:r>
      <w:r w:rsidRPr="00D61655">
        <w:rPr>
          <w:rFonts w:cs="DecoType Naskh" w:hint="cs"/>
          <w:spacing w:val="2"/>
          <w:sz w:val="28"/>
          <w:szCs w:val="28"/>
          <w:rtl/>
        </w:rPr>
        <w:t>إِنَّ</w:t>
      </w:r>
      <w:r w:rsidRPr="00D61655">
        <w:rPr>
          <w:rFonts w:cs="DecoType Naskh"/>
          <w:spacing w:val="2"/>
          <w:sz w:val="28"/>
          <w:szCs w:val="28"/>
          <w:rtl/>
        </w:rPr>
        <w:t xml:space="preserve"> </w:t>
      </w:r>
      <w:r w:rsidRPr="00D61655">
        <w:rPr>
          <w:rFonts w:cs="DecoType Naskh" w:hint="cs"/>
          <w:spacing w:val="2"/>
          <w:sz w:val="28"/>
          <w:szCs w:val="28"/>
          <w:rtl/>
        </w:rPr>
        <w:t>اللّهَ</w:t>
      </w:r>
      <w:r w:rsidRPr="00D61655">
        <w:rPr>
          <w:rFonts w:cs="DecoType Naskh"/>
          <w:spacing w:val="2"/>
          <w:sz w:val="28"/>
          <w:szCs w:val="28"/>
          <w:rtl/>
        </w:rPr>
        <w:t xml:space="preserve"> </w:t>
      </w:r>
      <w:r w:rsidRPr="00D61655">
        <w:rPr>
          <w:rFonts w:cs="DecoType Naskh" w:hint="cs"/>
          <w:spacing w:val="2"/>
          <w:sz w:val="28"/>
          <w:szCs w:val="28"/>
          <w:rtl/>
        </w:rPr>
        <w:t>فَقِيرٌ</w:t>
      </w:r>
      <w:r w:rsidRPr="00D61655">
        <w:rPr>
          <w:rFonts w:cs="DecoType Naskh"/>
          <w:spacing w:val="2"/>
          <w:sz w:val="28"/>
          <w:szCs w:val="28"/>
          <w:rtl/>
        </w:rPr>
        <w:t xml:space="preserve"> </w:t>
      </w:r>
      <w:r w:rsidRPr="00D61655">
        <w:rPr>
          <w:rFonts w:cs="DecoType Naskh" w:hint="cs"/>
          <w:spacing w:val="2"/>
          <w:sz w:val="28"/>
          <w:szCs w:val="28"/>
          <w:rtl/>
        </w:rPr>
        <w:t>وَنَحْنُ</w:t>
      </w:r>
      <w:r w:rsidRPr="00D61655">
        <w:rPr>
          <w:rFonts w:cs="DecoType Naskh"/>
          <w:spacing w:val="2"/>
          <w:sz w:val="28"/>
          <w:szCs w:val="28"/>
          <w:rtl/>
        </w:rPr>
        <w:t xml:space="preserve"> </w:t>
      </w:r>
      <w:r w:rsidRPr="00D61655">
        <w:rPr>
          <w:rFonts w:cs="DecoType Naskh" w:hint="cs"/>
          <w:spacing w:val="2"/>
          <w:sz w:val="28"/>
          <w:szCs w:val="28"/>
          <w:rtl/>
        </w:rPr>
        <w:t>أَغْنِيَاء</w:t>
      </w:r>
      <w:r w:rsidRPr="00D61655">
        <w:rPr>
          <w:rFonts w:cs="DecoType Naskh"/>
          <w:spacing w:val="2"/>
          <w:sz w:val="28"/>
          <w:szCs w:val="28"/>
          <w:rtl/>
        </w:rPr>
        <w:t xml:space="preserve"> </w:t>
      </w:r>
      <w:r w:rsidRPr="00D61655">
        <w:rPr>
          <w:rFonts w:cs="DecoType Naskh" w:hint="cs"/>
          <w:spacing w:val="2"/>
          <w:sz w:val="28"/>
          <w:szCs w:val="28"/>
          <w:rtl/>
        </w:rPr>
        <w:t>سَنَكْتُبُ</w:t>
      </w:r>
      <w:r w:rsidRPr="00D61655">
        <w:rPr>
          <w:rFonts w:cs="DecoType Naskh"/>
          <w:spacing w:val="2"/>
          <w:sz w:val="28"/>
          <w:szCs w:val="28"/>
          <w:rtl/>
        </w:rPr>
        <w:t xml:space="preserve"> </w:t>
      </w:r>
      <w:r w:rsidRPr="00D61655">
        <w:rPr>
          <w:rFonts w:cs="DecoType Naskh" w:hint="cs"/>
          <w:spacing w:val="2"/>
          <w:sz w:val="28"/>
          <w:szCs w:val="28"/>
          <w:rtl/>
        </w:rPr>
        <w:t>مَا</w:t>
      </w:r>
      <w:r w:rsidRPr="00D61655">
        <w:rPr>
          <w:rFonts w:cs="DecoType Naskh"/>
          <w:spacing w:val="2"/>
          <w:sz w:val="28"/>
          <w:szCs w:val="28"/>
          <w:rtl/>
        </w:rPr>
        <w:t xml:space="preserve"> </w:t>
      </w:r>
      <w:r w:rsidRPr="00D61655">
        <w:rPr>
          <w:rFonts w:cs="DecoType Naskh" w:hint="cs"/>
          <w:spacing w:val="2"/>
          <w:sz w:val="28"/>
          <w:szCs w:val="28"/>
          <w:rtl/>
        </w:rPr>
        <w:t>قَالُواْ</w:t>
      </w:r>
      <w:r w:rsidRPr="00D61655">
        <w:rPr>
          <w:rFonts w:cs="DecoType Naskh"/>
          <w:spacing w:val="2"/>
          <w:sz w:val="28"/>
          <w:szCs w:val="28"/>
          <w:rtl/>
        </w:rPr>
        <w:t xml:space="preserve"> </w:t>
      </w:r>
      <w:r w:rsidRPr="00D61655">
        <w:rPr>
          <w:rFonts w:cs="DecoType Naskh" w:hint="cs"/>
          <w:spacing w:val="2"/>
          <w:sz w:val="28"/>
          <w:szCs w:val="28"/>
          <w:rtl/>
        </w:rPr>
        <w:t>وَقَتْلَهُمُ</w:t>
      </w:r>
      <w:r w:rsidRPr="00D61655">
        <w:rPr>
          <w:rFonts w:cs="DecoType Naskh"/>
          <w:spacing w:val="2"/>
          <w:sz w:val="28"/>
          <w:szCs w:val="28"/>
          <w:rtl/>
        </w:rPr>
        <w:t xml:space="preserve"> </w:t>
      </w:r>
      <w:r w:rsidRPr="00D61655">
        <w:rPr>
          <w:rFonts w:cs="DecoType Naskh" w:hint="cs"/>
          <w:spacing w:val="2"/>
          <w:sz w:val="28"/>
          <w:szCs w:val="28"/>
          <w:rtl/>
        </w:rPr>
        <w:t>الأَنبِيَاء</w:t>
      </w:r>
      <w:r w:rsidRPr="00D61655">
        <w:rPr>
          <w:rFonts w:cs="DecoType Naskh"/>
          <w:spacing w:val="2"/>
          <w:sz w:val="28"/>
          <w:szCs w:val="28"/>
          <w:rtl/>
        </w:rPr>
        <w:t xml:space="preserve"> </w:t>
      </w:r>
      <w:r w:rsidRPr="00D61655">
        <w:rPr>
          <w:rFonts w:cs="DecoType Naskh" w:hint="cs"/>
          <w:spacing w:val="2"/>
          <w:sz w:val="28"/>
          <w:szCs w:val="28"/>
          <w:rtl/>
        </w:rPr>
        <w:t>بِغَيْرِ</w:t>
      </w:r>
      <w:r w:rsidRPr="00D61655">
        <w:rPr>
          <w:rFonts w:cs="DecoType Naskh"/>
          <w:spacing w:val="2"/>
          <w:sz w:val="28"/>
          <w:szCs w:val="28"/>
          <w:rtl/>
        </w:rPr>
        <w:t xml:space="preserve"> </w:t>
      </w:r>
      <w:r w:rsidRPr="00E77DDA">
        <w:rPr>
          <w:rFonts w:cs="DecoType Naskh" w:hint="cs"/>
          <w:spacing w:val="-2"/>
          <w:sz w:val="28"/>
          <w:szCs w:val="28"/>
          <w:rtl/>
        </w:rPr>
        <w:t>حَقٍّ</w:t>
      </w:r>
      <w:r w:rsidRPr="00E77DDA">
        <w:rPr>
          <w:rFonts w:cs="DecoType Naskh"/>
          <w:spacing w:val="-2"/>
          <w:sz w:val="28"/>
          <w:szCs w:val="28"/>
          <w:rtl/>
        </w:rPr>
        <w:t xml:space="preserve"> </w:t>
      </w:r>
      <w:r w:rsidRPr="00E77DDA">
        <w:rPr>
          <w:rFonts w:cs="DecoType Naskh" w:hint="cs"/>
          <w:spacing w:val="-2"/>
          <w:sz w:val="28"/>
          <w:szCs w:val="28"/>
          <w:rtl/>
        </w:rPr>
        <w:t>وَنَقُولُ</w:t>
      </w:r>
      <w:r w:rsidRPr="00E77DDA">
        <w:rPr>
          <w:rFonts w:cs="DecoType Naskh"/>
          <w:spacing w:val="-2"/>
          <w:sz w:val="28"/>
          <w:szCs w:val="28"/>
          <w:rtl/>
        </w:rPr>
        <w:t xml:space="preserve"> </w:t>
      </w:r>
      <w:r w:rsidRPr="00E77DDA">
        <w:rPr>
          <w:rFonts w:cs="DecoType Naskh" w:hint="cs"/>
          <w:spacing w:val="-2"/>
          <w:sz w:val="28"/>
          <w:szCs w:val="28"/>
          <w:rtl/>
        </w:rPr>
        <w:t>ذُوقُواْ</w:t>
      </w:r>
      <w:r w:rsidRPr="00E77DDA">
        <w:rPr>
          <w:rFonts w:cs="DecoType Naskh"/>
          <w:spacing w:val="-2"/>
          <w:sz w:val="28"/>
          <w:szCs w:val="28"/>
          <w:rtl/>
        </w:rPr>
        <w:t xml:space="preserve"> </w:t>
      </w:r>
      <w:r w:rsidRPr="00E77DDA">
        <w:rPr>
          <w:rFonts w:cs="DecoType Naskh" w:hint="cs"/>
          <w:spacing w:val="-2"/>
          <w:sz w:val="28"/>
          <w:szCs w:val="28"/>
          <w:rtl/>
        </w:rPr>
        <w:t>عَذَابَ</w:t>
      </w:r>
      <w:r w:rsidRPr="00E77DDA">
        <w:rPr>
          <w:rFonts w:cs="DecoType Naskh"/>
          <w:spacing w:val="-2"/>
          <w:sz w:val="28"/>
          <w:szCs w:val="28"/>
          <w:rtl/>
        </w:rPr>
        <w:t xml:space="preserve"> </w:t>
      </w:r>
      <w:r w:rsidRPr="00E77DDA">
        <w:rPr>
          <w:rFonts w:cs="DecoType Naskh" w:hint="cs"/>
          <w:spacing w:val="-2"/>
          <w:sz w:val="28"/>
          <w:szCs w:val="28"/>
          <w:rtl/>
        </w:rPr>
        <w:t>الْحَرِيق</w:t>
      </w:r>
      <w:r w:rsidRPr="00E77DDA">
        <w:rPr>
          <w:rFonts w:cs="Arabic Transparent"/>
          <w:spacing w:val="-2"/>
          <w:sz w:val="28"/>
          <w:szCs w:val="28"/>
          <w:rtl/>
        </w:rPr>
        <w:t xml:space="preserve">. </w:t>
      </w:r>
      <w:r w:rsidRPr="00E77DDA">
        <w:rPr>
          <w:rFonts w:cs="DecoType Naskh" w:hint="cs"/>
          <w:spacing w:val="-2"/>
          <w:sz w:val="28"/>
          <w:szCs w:val="28"/>
          <w:rtl/>
        </w:rPr>
        <w:t>ذَلِكَ</w:t>
      </w:r>
      <w:r w:rsidRPr="00E77DDA">
        <w:rPr>
          <w:rFonts w:cs="DecoType Naskh"/>
          <w:spacing w:val="-2"/>
          <w:sz w:val="28"/>
          <w:szCs w:val="28"/>
          <w:rtl/>
        </w:rPr>
        <w:t xml:space="preserve"> </w:t>
      </w:r>
      <w:r w:rsidRPr="00E77DDA">
        <w:rPr>
          <w:rFonts w:cs="DecoType Naskh" w:hint="cs"/>
          <w:spacing w:val="-2"/>
          <w:sz w:val="28"/>
          <w:szCs w:val="28"/>
          <w:rtl/>
        </w:rPr>
        <w:t>بِمَا</w:t>
      </w:r>
      <w:r w:rsidRPr="00E77DDA">
        <w:rPr>
          <w:rFonts w:cs="DecoType Naskh"/>
          <w:spacing w:val="-2"/>
          <w:sz w:val="28"/>
          <w:szCs w:val="28"/>
          <w:rtl/>
        </w:rPr>
        <w:t xml:space="preserve"> </w:t>
      </w:r>
      <w:r w:rsidRPr="00E77DDA">
        <w:rPr>
          <w:rFonts w:cs="DecoType Naskh" w:hint="cs"/>
          <w:spacing w:val="-2"/>
          <w:sz w:val="28"/>
          <w:szCs w:val="28"/>
          <w:rtl/>
        </w:rPr>
        <w:t>قَدَّمَتْ</w:t>
      </w:r>
      <w:r w:rsidRPr="00E77DDA">
        <w:rPr>
          <w:rFonts w:cs="DecoType Naskh"/>
          <w:spacing w:val="-2"/>
          <w:sz w:val="28"/>
          <w:szCs w:val="28"/>
          <w:rtl/>
        </w:rPr>
        <w:t xml:space="preserve"> </w:t>
      </w:r>
      <w:r w:rsidRPr="00E77DDA">
        <w:rPr>
          <w:rFonts w:cs="DecoType Naskh" w:hint="cs"/>
          <w:spacing w:val="-2"/>
          <w:sz w:val="28"/>
          <w:szCs w:val="28"/>
          <w:rtl/>
        </w:rPr>
        <w:t>أَيْدِيكُمْ</w:t>
      </w:r>
      <w:r w:rsidRPr="00E77DDA">
        <w:rPr>
          <w:rFonts w:cs="DecoType Naskh"/>
          <w:spacing w:val="-2"/>
          <w:sz w:val="28"/>
          <w:szCs w:val="28"/>
          <w:rtl/>
        </w:rPr>
        <w:t xml:space="preserve"> </w:t>
      </w:r>
      <w:r w:rsidRPr="00E77DDA">
        <w:rPr>
          <w:rFonts w:cs="DecoType Naskh" w:hint="cs"/>
          <w:spacing w:val="-2"/>
          <w:sz w:val="28"/>
          <w:szCs w:val="28"/>
          <w:rtl/>
        </w:rPr>
        <w:t>وَأَنَّ</w:t>
      </w:r>
      <w:r w:rsidRPr="00E77DDA">
        <w:rPr>
          <w:rFonts w:cs="DecoType Naskh"/>
          <w:spacing w:val="-2"/>
          <w:sz w:val="28"/>
          <w:szCs w:val="28"/>
          <w:rtl/>
        </w:rPr>
        <w:t xml:space="preserve"> </w:t>
      </w:r>
      <w:r w:rsidRPr="00E77DDA">
        <w:rPr>
          <w:rFonts w:cs="DecoType Naskh" w:hint="cs"/>
          <w:spacing w:val="-2"/>
          <w:sz w:val="28"/>
          <w:szCs w:val="28"/>
          <w:rtl/>
        </w:rPr>
        <w:t>اللّهَ</w:t>
      </w:r>
      <w:r w:rsidRPr="00E77DDA">
        <w:rPr>
          <w:rFonts w:cs="DecoType Naskh"/>
          <w:spacing w:val="-2"/>
          <w:sz w:val="28"/>
          <w:szCs w:val="28"/>
          <w:rtl/>
        </w:rPr>
        <w:t xml:space="preserve"> </w:t>
      </w:r>
      <w:r w:rsidRPr="00E77DDA">
        <w:rPr>
          <w:rFonts w:cs="DecoType Naskh" w:hint="cs"/>
          <w:spacing w:val="-2"/>
          <w:sz w:val="28"/>
          <w:szCs w:val="28"/>
          <w:rtl/>
        </w:rPr>
        <w:t>لَيْسَ</w:t>
      </w:r>
      <w:r w:rsidRPr="00E77DDA">
        <w:rPr>
          <w:rFonts w:cs="DecoType Naskh"/>
          <w:spacing w:val="-2"/>
          <w:sz w:val="28"/>
          <w:szCs w:val="28"/>
          <w:rtl/>
        </w:rPr>
        <w:t xml:space="preserve"> </w:t>
      </w:r>
      <w:r w:rsidRPr="00E77DDA">
        <w:rPr>
          <w:rFonts w:cs="DecoType Naskh" w:hint="cs"/>
          <w:spacing w:val="-2"/>
          <w:sz w:val="28"/>
          <w:szCs w:val="28"/>
          <w:rtl/>
        </w:rPr>
        <w:t>بِظَلاَّمٍ</w:t>
      </w:r>
      <w:r w:rsidRPr="00E77DDA">
        <w:rPr>
          <w:rFonts w:cs="DecoType Naskh"/>
          <w:spacing w:val="-2"/>
          <w:sz w:val="28"/>
          <w:szCs w:val="28"/>
          <w:rtl/>
        </w:rPr>
        <w:t xml:space="preserve"> </w:t>
      </w:r>
      <w:r w:rsidRPr="00E77DDA">
        <w:rPr>
          <w:rFonts w:cs="DecoType Naskh" w:hint="cs"/>
          <w:spacing w:val="-2"/>
          <w:sz w:val="28"/>
          <w:szCs w:val="28"/>
          <w:rtl/>
        </w:rPr>
        <w:t>لِّلْعَبِيد</w:t>
      </w:r>
      <w:r w:rsidRPr="00E77DDA">
        <w:rPr>
          <w:rFonts w:cs="Traditional Arabic"/>
          <w:spacing w:val="-2"/>
          <w:sz w:val="28"/>
          <w:szCs w:val="28"/>
          <w:rtl/>
        </w:rPr>
        <w:t>﴾</w:t>
      </w:r>
      <w:r w:rsidRPr="00E77DDA">
        <w:rPr>
          <w:rFonts w:cs="Arabic Transparent"/>
          <w:spacing w:val="-2"/>
          <w:sz w:val="28"/>
          <w:szCs w:val="28"/>
          <w:rtl/>
        </w:rPr>
        <w:t xml:space="preserve"> [</w:t>
      </w:r>
      <w:r w:rsidRPr="00E77DDA">
        <w:rPr>
          <w:rFonts w:cs="Arabic Transparent" w:hint="cs"/>
          <w:spacing w:val="-2"/>
          <w:sz w:val="28"/>
          <w:szCs w:val="28"/>
          <w:rtl/>
        </w:rPr>
        <w:t>آل</w:t>
      </w:r>
      <w:r w:rsidRPr="00E77DDA">
        <w:rPr>
          <w:rFonts w:cs="Arabic Transparent"/>
          <w:spacing w:val="-2"/>
          <w:sz w:val="28"/>
          <w:szCs w:val="28"/>
          <w:rtl/>
        </w:rPr>
        <w:t xml:space="preserve"> </w:t>
      </w:r>
      <w:r w:rsidRPr="00E77DDA">
        <w:rPr>
          <w:rFonts w:cs="Arabic Transparent" w:hint="cs"/>
          <w:spacing w:val="-2"/>
          <w:sz w:val="28"/>
          <w:szCs w:val="28"/>
          <w:rtl/>
        </w:rPr>
        <w:t>عمران</w:t>
      </w:r>
      <w:r w:rsidRPr="00E77DDA">
        <w:rPr>
          <w:rFonts w:cs="Arabic Transparent"/>
          <w:spacing w:val="-2"/>
          <w:sz w:val="28"/>
          <w:szCs w:val="28"/>
          <w:rtl/>
        </w:rPr>
        <w:t xml:space="preserve">: </w:t>
      </w:r>
      <w:r w:rsidRPr="00E77DDA">
        <w:rPr>
          <w:rFonts w:ascii="Times New Roman" w:hAnsi="Times New Roman" w:cs="Times New Roman"/>
          <w:spacing w:val="-2"/>
          <w:sz w:val="28"/>
          <w:szCs w:val="28"/>
          <w:rtl/>
        </w:rPr>
        <w:t>181</w:t>
      </w:r>
      <w:r w:rsidRPr="00E77DDA">
        <w:rPr>
          <w:rFonts w:cs="Arabic Transparent"/>
          <w:spacing w:val="-2"/>
          <w:sz w:val="28"/>
          <w:szCs w:val="28"/>
          <w:rtl/>
        </w:rPr>
        <w:t>-</w:t>
      </w:r>
      <w:r>
        <w:rPr>
          <w:rFonts w:cs="Arabic Transparent"/>
          <w:sz w:val="28"/>
          <w:szCs w:val="28"/>
          <w:rtl/>
        </w:rPr>
        <w:t xml:space="preserve"> </w:t>
      </w:r>
      <w:r>
        <w:rPr>
          <w:rFonts w:ascii="Times New Roman" w:hAnsi="Times New Roman" w:cs="Times New Roman"/>
          <w:sz w:val="28"/>
          <w:szCs w:val="28"/>
          <w:rtl/>
        </w:rPr>
        <w:t>182</w:t>
      </w:r>
      <w:r>
        <w:rPr>
          <w:rFonts w:cs="Arabic Transparent"/>
          <w:sz w:val="28"/>
          <w:szCs w:val="28"/>
          <w:rtl/>
        </w:rPr>
        <w:t>]</w:t>
      </w:r>
      <w:r>
        <w:rPr>
          <w:rFonts w:cs="Arabic Transparent" w:hint="cs"/>
          <w:sz w:val="28"/>
          <w:szCs w:val="28"/>
          <w:rtl/>
        </w:rPr>
        <w:t>،</w:t>
      </w:r>
      <w:r>
        <w:rPr>
          <w:rFonts w:cs="Arabic Transparent"/>
          <w:sz w:val="28"/>
          <w:szCs w:val="28"/>
          <w:rtl/>
        </w:rPr>
        <w:t xml:space="preserve"> </w:t>
      </w:r>
      <w:r w:rsidRPr="00E77DDA">
        <w:rPr>
          <w:rFonts w:cs="Arabic Transparent" w:hint="cs"/>
          <w:spacing w:val="4"/>
          <w:sz w:val="28"/>
          <w:szCs w:val="28"/>
          <w:rtl/>
        </w:rPr>
        <w:t>وقوله</w:t>
      </w:r>
      <w:r w:rsidRPr="00E77DDA">
        <w:rPr>
          <w:rFonts w:cs="Arabic Transparent"/>
          <w:spacing w:val="4"/>
          <w:sz w:val="28"/>
          <w:szCs w:val="28"/>
          <w:rtl/>
        </w:rPr>
        <w:t xml:space="preserve"> </w:t>
      </w:r>
      <w:r w:rsidRPr="00E77DDA">
        <w:rPr>
          <w:rFonts w:cs="Arabic Transparent" w:hint="cs"/>
          <w:spacing w:val="4"/>
          <w:sz w:val="28"/>
          <w:szCs w:val="28"/>
          <w:rtl/>
        </w:rPr>
        <w:t>تعالى</w:t>
      </w:r>
      <w:r w:rsidRPr="00E77DDA">
        <w:rPr>
          <w:rFonts w:cs="Arabic Transparent"/>
          <w:spacing w:val="4"/>
          <w:sz w:val="28"/>
          <w:szCs w:val="28"/>
          <w:rtl/>
        </w:rPr>
        <w:t xml:space="preserve">: </w:t>
      </w:r>
      <w:r w:rsidRPr="00E77DDA">
        <w:rPr>
          <w:rFonts w:cs="Traditional Arabic"/>
          <w:spacing w:val="4"/>
          <w:sz w:val="28"/>
          <w:szCs w:val="28"/>
          <w:rtl/>
        </w:rPr>
        <w:t>﴿</w:t>
      </w:r>
      <w:r w:rsidRPr="00E77DDA">
        <w:rPr>
          <w:rFonts w:cs="DecoType Naskh" w:hint="cs"/>
          <w:spacing w:val="4"/>
          <w:sz w:val="28"/>
          <w:szCs w:val="28"/>
          <w:rtl/>
        </w:rPr>
        <w:t>وَلَوْ</w:t>
      </w:r>
      <w:r w:rsidRPr="00E77DDA">
        <w:rPr>
          <w:rFonts w:cs="DecoType Naskh"/>
          <w:spacing w:val="4"/>
          <w:sz w:val="28"/>
          <w:szCs w:val="28"/>
          <w:rtl/>
        </w:rPr>
        <w:t xml:space="preserve"> </w:t>
      </w:r>
      <w:r w:rsidRPr="00E77DDA">
        <w:rPr>
          <w:rFonts w:cs="DecoType Naskh" w:hint="cs"/>
          <w:spacing w:val="4"/>
          <w:sz w:val="28"/>
          <w:szCs w:val="28"/>
          <w:rtl/>
        </w:rPr>
        <w:t>تَرَى</w:t>
      </w:r>
      <w:r w:rsidRPr="00E77DDA">
        <w:rPr>
          <w:rFonts w:cs="DecoType Naskh"/>
          <w:spacing w:val="4"/>
          <w:sz w:val="28"/>
          <w:szCs w:val="28"/>
          <w:rtl/>
        </w:rPr>
        <w:t xml:space="preserve"> </w:t>
      </w:r>
      <w:r w:rsidRPr="00E77DDA">
        <w:rPr>
          <w:rFonts w:cs="DecoType Naskh" w:hint="cs"/>
          <w:spacing w:val="4"/>
          <w:sz w:val="28"/>
          <w:szCs w:val="28"/>
          <w:rtl/>
        </w:rPr>
        <w:t>إِذْ</w:t>
      </w:r>
      <w:r w:rsidRPr="00E77DDA">
        <w:rPr>
          <w:rFonts w:cs="DecoType Naskh"/>
          <w:spacing w:val="4"/>
          <w:sz w:val="28"/>
          <w:szCs w:val="28"/>
          <w:rtl/>
        </w:rPr>
        <w:t xml:space="preserve"> </w:t>
      </w:r>
      <w:r w:rsidRPr="00E77DDA">
        <w:rPr>
          <w:rFonts w:cs="DecoType Naskh" w:hint="cs"/>
          <w:spacing w:val="4"/>
          <w:sz w:val="28"/>
          <w:szCs w:val="28"/>
          <w:rtl/>
        </w:rPr>
        <w:t>يَتَوَفَّى</w:t>
      </w:r>
      <w:r w:rsidRPr="00E77DDA">
        <w:rPr>
          <w:rFonts w:cs="DecoType Naskh"/>
          <w:spacing w:val="4"/>
          <w:sz w:val="28"/>
          <w:szCs w:val="28"/>
          <w:rtl/>
        </w:rPr>
        <w:t xml:space="preserve"> </w:t>
      </w:r>
      <w:r w:rsidRPr="00E77DDA">
        <w:rPr>
          <w:rFonts w:cs="DecoType Naskh" w:hint="cs"/>
          <w:spacing w:val="4"/>
          <w:sz w:val="28"/>
          <w:szCs w:val="28"/>
          <w:rtl/>
        </w:rPr>
        <w:t>الَّذِينَ</w:t>
      </w:r>
      <w:r w:rsidRPr="00E77DDA">
        <w:rPr>
          <w:rFonts w:cs="DecoType Naskh"/>
          <w:spacing w:val="4"/>
          <w:sz w:val="28"/>
          <w:szCs w:val="28"/>
          <w:rtl/>
        </w:rPr>
        <w:t xml:space="preserve"> </w:t>
      </w:r>
      <w:r w:rsidRPr="00E77DDA">
        <w:rPr>
          <w:rFonts w:cs="DecoType Naskh" w:hint="cs"/>
          <w:spacing w:val="4"/>
          <w:sz w:val="28"/>
          <w:szCs w:val="28"/>
          <w:rtl/>
        </w:rPr>
        <w:t>كَفَرُواْ</w:t>
      </w:r>
      <w:r w:rsidRPr="00E77DDA">
        <w:rPr>
          <w:rFonts w:cs="DecoType Naskh"/>
          <w:spacing w:val="4"/>
          <w:sz w:val="28"/>
          <w:szCs w:val="28"/>
          <w:rtl/>
        </w:rPr>
        <w:t xml:space="preserve"> </w:t>
      </w:r>
      <w:r w:rsidRPr="00E77DDA">
        <w:rPr>
          <w:rFonts w:cs="DecoType Naskh" w:hint="cs"/>
          <w:spacing w:val="4"/>
          <w:sz w:val="28"/>
          <w:szCs w:val="28"/>
          <w:rtl/>
        </w:rPr>
        <w:t>الْمَلآئِكَةُ</w:t>
      </w:r>
      <w:r w:rsidRPr="00E77DDA">
        <w:rPr>
          <w:rFonts w:cs="DecoType Naskh"/>
          <w:spacing w:val="4"/>
          <w:sz w:val="28"/>
          <w:szCs w:val="28"/>
          <w:rtl/>
        </w:rPr>
        <w:t xml:space="preserve"> </w:t>
      </w:r>
      <w:r w:rsidRPr="00E77DDA">
        <w:rPr>
          <w:rFonts w:cs="DecoType Naskh" w:hint="cs"/>
          <w:spacing w:val="4"/>
          <w:sz w:val="28"/>
          <w:szCs w:val="28"/>
          <w:rtl/>
        </w:rPr>
        <w:t>يَضْرِبُونَ</w:t>
      </w:r>
      <w:r w:rsidRPr="00E77DDA">
        <w:rPr>
          <w:rFonts w:cs="DecoType Naskh"/>
          <w:spacing w:val="4"/>
          <w:sz w:val="28"/>
          <w:szCs w:val="28"/>
          <w:rtl/>
        </w:rPr>
        <w:t xml:space="preserve"> </w:t>
      </w:r>
      <w:r w:rsidRPr="00E77DDA">
        <w:rPr>
          <w:rFonts w:cs="DecoType Naskh" w:hint="cs"/>
          <w:spacing w:val="4"/>
          <w:sz w:val="28"/>
          <w:szCs w:val="28"/>
          <w:rtl/>
        </w:rPr>
        <w:t>وُجُوهَهُمْ</w:t>
      </w:r>
      <w:r w:rsidRPr="00E77DDA">
        <w:rPr>
          <w:rFonts w:cs="DecoType Naskh"/>
          <w:spacing w:val="4"/>
          <w:sz w:val="28"/>
          <w:szCs w:val="28"/>
          <w:rtl/>
        </w:rPr>
        <w:t xml:space="preserve"> </w:t>
      </w:r>
      <w:r w:rsidRPr="00E77DDA">
        <w:rPr>
          <w:rFonts w:cs="DecoType Naskh" w:hint="cs"/>
          <w:spacing w:val="4"/>
          <w:sz w:val="28"/>
          <w:szCs w:val="28"/>
          <w:rtl/>
        </w:rPr>
        <w:t>وَأَدْبَارَهُمْ</w:t>
      </w:r>
      <w:r w:rsidRPr="00E77DDA">
        <w:rPr>
          <w:rFonts w:cs="DecoType Naskh"/>
          <w:spacing w:val="4"/>
          <w:sz w:val="28"/>
          <w:szCs w:val="28"/>
          <w:rtl/>
        </w:rPr>
        <w:t xml:space="preserve"> </w:t>
      </w:r>
      <w:r w:rsidRPr="00E77DDA">
        <w:rPr>
          <w:rFonts w:cs="DecoType Naskh" w:hint="cs"/>
          <w:spacing w:val="4"/>
          <w:sz w:val="28"/>
          <w:szCs w:val="28"/>
          <w:rtl/>
        </w:rPr>
        <w:t>وَذُوقُواْ</w:t>
      </w:r>
      <w:r w:rsidRPr="00E77DDA">
        <w:rPr>
          <w:rFonts w:cs="DecoType Naskh"/>
          <w:spacing w:val="4"/>
          <w:sz w:val="28"/>
          <w:szCs w:val="28"/>
          <w:rtl/>
        </w:rPr>
        <w:t xml:space="preserve"> </w:t>
      </w:r>
      <w:r w:rsidRPr="00E77DDA">
        <w:rPr>
          <w:rFonts w:cs="DecoType Naskh" w:hint="cs"/>
          <w:spacing w:val="4"/>
          <w:sz w:val="28"/>
          <w:szCs w:val="28"/>
          <w:rtl/>
        </w:rPr>
        <w:t>عَذَابَ</w:t>
      </w:r>
      <w:r w:rsidRPr="00E77DDA">
        <w:rPr>
          <w:rFonts w:cs="DecoType Naskh"/>
          <w:spacing w:val="4"/>
          <w:sz w:val="28"/>
          <w:szCs w:val="28"/>
          <w:rtl/>
        </w:rPr>
        <w:t xml:space="preserve"> </w:t>
      </w:r>
      <w:r w:rsidRPr="00E77DDA">
        <w:rPr>
          <w:rFonts w:cs="DecoType Naskh" w:hint="cs"/>
          <w:spacing w:val="4"/>
          <w:sz w:val="28"/>
          <w:szCs w:val="28"/>
          <w:rtl/>
        </w:rPr>
        <w:t>الْحَرِيق</w:t>
      </w:r>
      <w:r w:rsidRPr="00E77DDA">
        <w:rPr>
          <w:rFonts w:cs="DecoType Naskh"/>
          <w:spacing w:val="4"/>
          <w:sz w:val="28"/>
          <w:szCs w:val="28"/>
          <w:rtl/>
        </w:rPr>
        <w:t xml:space="preserve">. </w:t>
      </w:r>
      <w:r w:rsidRPr="00E77DDA">
        <w:rPr>
          <w:rFonts w:cs="DecoType Naskh" w:hint="cs"/>
          <w:spacing w:val="4"/>
          <w:sz w:val="28"/>
          <w:szCs w:val="28"/>
          <w:rtl/>
        </w:rPr>
        <w:t>ذَلِكَ</w:t>
      </w:r>
      <w:r w:rsidRPr="00E77DDA">
        <w:rPr>
          <w:rFonts w:cs="DecoType Naskh"/>
          <w:spacing w:val="4"/>
          <w:sz w:val="28"/>
          <w:szCs w:val="28"/>
          <w:rtl/>
        </w:rPr>
        <w:t xml:space="preserve"> </w:t>
      </w:r>
      <w:r w:rsidRPr="00E77DDA">
        <w:rPr>
          <w:rFonts w:cs="DecoType Naskh" w:hint="cs"/>
          <w:spacing w:val="4"/>
          <w:sz w:val="28"/>
          <w:szCs w:val="28"/>
          <w:rtl/>
        </w:rPr>
        <w:t>بِمَا</w:t>
      </w:r>
      <w:r w:rsidRPr="00E77DDA">
        <w:rPr>
          <w:rFonts w:cs="DecoType Naskh"/>
          <w:spacing w:val="4"/>
          <w:sz w:val="28"/>
          <w:szCs w:val="28"/>
          <w:rtl/>
        </w:rPr>
        <w:t xml:space="preserve"> </w:t>
      </w:r>
      <w:r w:rsidRPr="00E77DDA">
        <w:rPr>
          <w:rFonts w:cs="DecoType Naskh" w:hint="cs"/>
          <w:spacing w:val="4"/>
          <w:sz w:val="28"/>
          <w:szCs w:val="28"/>
          <w:rtl/>
        </w:rPr>
        <w:t>قَدَّمَتْ</w:t>
      </w:r>
      <w:r w:rsidRPr="00E77DDA">
        <w:rPr>
          <w:rFonts w:cs="DecoType Naskh"/>
          <w:spacing w:val="4"/>
          <w:sz w:val="28"/>
          <w:szCs w:val="28"/>
          <w:rtl/>
        </w:rPr>
        <w:t xml:space="preserve"> </w:t>
      </w:r>
      <w:r w:rsidRPr="00E77DDA">
        <w:rPr>
          <w:rFonts w:cs="DecoType Naskh" w:hint="cs"/>
          <w:spacing w:val="4"/>
          <w:sz w:val="28"/>
          <w:szCs w:val="28"/>
          <w:rtl/>
        </w:rPr>
        <w:t>أَيْدِيكُمْ</w:t>
      </w:r>
      <w:r w:rsidRPr="00E77DDA">
        <w:rPr>
          <w:rFonts w:cs="DecoType Naskh"/>
          <w:spacing w:val="4"/>
          <w:sz w:val="28"/>
          <w:szCs w:val="28"/>
          <w:rtl/>
        </w:rPr>
        <w:t xml:space="preserve"> </w:t>
      </w:r>
      <w:r w:rsidRPr="00E77DDA">
        <w:rPr>
          <w:rFonts w:cs="DecoType Naskh" w:hint="cs"/>
          <w:spacing w:val="4"/>
          <w:sz w:val="28"/>
          <w:szCs w:val="28"/>
          <w:rtl/>
        </w:rPr>
        <w:t>وَأَنَّ</w:t>
      </w:r>
      <w:r w:rsidRPr="00E77DDA">
        <w:rPr>
          <w:rFonts w:cs="DecoType Naskh"/>
          <w:spacing w:val="4"/>
          <w:sz w:val="28"/>
          <w:szCs w:val="28"/>
          <w:rtl/>
        </w:rPr>
        <w:t xml:space="preserve"> </w:t>
      </w:r>
      <w:r w:rsidRPr="00E77DDA">
        <w:rPr>
          <w:rFonts w:cs="DecoType Naskh" w:hint="cs"/>
          <w:spacing w:val="4"/>
          <w:sz w:val="28"/>
          <w:szCs w:val="28"/>
          <w:rtl/>
        </w:rPr>
        <w:t>اللّهَ</w:t>
      </w:r>
      <w:r w:rsidRPr="00E77DDA">
        <w:rPr>
          <w:rFonts w:cs="DecoType Naskh"/>
          <w:spacing w:val="4"/>
          <w:sz w:val="28"/>
          <w:szCs w:val="28"/>
          <w:rtl/>
        </w:rPr>
        <w:t xml:space="preserve"> </w:t>
      </w:r>
      <w:r w:rsidRPr="00E77DDA">
        <w:rPr>
          <w:rFonts w:cs="DecoType Naskh" w:hint="cs"/>
          <w:spacing w:val="4"/>
          <w:sz w:val="28"/>
          <w:szCs w:val="28"/>
          <w:rtl/>
        </w:rPr>
        <w:t>لَيْسَ</w:t>
      </w:r>
      <w:r w:rsidRPr="00E77DDA">
        <w:rPr>
          <w:rFonts w:cs="DecoType Naskh"/>
          <w:spacing w:val="4"/>
          <w:sz w:val="28"/>
          <w:szCs w:val="28"/>
          <w:rtl/>
        </w:rPr>
        <w:t xml:space="preserve"> </w:t>
      </w:r>
      <w:r w:rsidRPr="00E77DDA">
        <w:rPr>
          <w:rFonts w:cs="DecoType Naskh" w:hint="cs"/>
          <w:spacing w:val="4"/>
          <w:sz w:val="28"/>
          <w:szCs w:val="28"/>
          <w:rtl/>
        </w:rPr>
        <w:t>بِظَلاَّمٍ</w:t>
      </w:r>
      <w:r w:rsidRPr="00E77DDA">
        <w:rPr>
          <w:rFonts w:cs="DecoType Naskh"/>
          <w:spacing w:val="4"/>
          <w:sz w:val="28"/>
          <w:szCs w:val="28"/>
          <w:rtl/>
        </w:rPr>
        <w:t xml:space="preserve"> </w:t>
      </w:r>
      <w:r w:rsidRPr="00E77DDA">
        <w:rPr>
          <w:rFonts w:cs="DecoType Naskh" w:hint="cs"/>
          <w:spacing w:val="4"/>
          <w:sz w:val="28"/>
          <w:szCs w:val="28"/>
          <w:rtl/>
        </w:rPr>
        <w:t>لِّلْعَبِيد</w:t>
      </w:r>
      <w:r w:rsidRPr="00E77DDA">
        <w:rPr>
          <w:rFonts w:cs="Traditional Arabic"/>
          <w:spacing w:val="4"/>
          <w:sz w:val="28"/>
          <w:szCs w:val="28"/>
          <w:rtl/>
        </w:rPr>
        <w:t>﴾</w:t>
      </w:r>
      <w:r w:rsidRPr="00E77DDA">
        <w:rPr>
          <w:rFonts w:cs="Arabic Transparent"/>
          <w:spacing w:val="4"/>
          <w:sz w:val="28"/>
          <w:szCs w:val="28"/>
          <w:rtl/>
        </w:rPr>
        <w:t xml:space="preserve"> [</w:t>
      </w:r>
      <w:r w:rsidRPr="00E77DDA">
        <w:rPr>
          <w:rFonts w:cs="Arabic Transparent" w:hint="cs"/>
          <w:spacing w:val="4"/>
          <w:sz w:val="28"/>
          <w:szCs w:val="28"/>
          <w:rtl/>
        </w:rPr>
        <w:t>الأنفال</w:t>
      </w:r>
      <w:r w:rsidRPr="00E77DDA">
        <w:rPr>
          <w:rFonts w:cs="Arabic Transparent"/>
          <w:spacing w:val="4"/>
          <w:sz w:val="28"/>
          <w:szCs w:val="28"/>
          <w:rtl/>
        </w:rPr>
        <w:t xml:space="preserve">: </w:t>
      </w:r>
      <w:r w:rsidRPr="00E77DDA">
        <w:rPr>
          <w:rFonts w:ascii="Times New Roman" w:hAnsi="Times New Roman" w:cs="Times New Roman"/>
          <w:spacing w:val="4"/>
          <w:sz w:val="28"/>
          <w:szCs w:val="28"/>
          <w:rtl/>
        </w:rPr>
        <w:t>50</w:t>
      </w:r>
      <w:r w:rsidRPr="00E77DDA">
        <w:rPr>
          <w:rFonts w:cs="Arabic Transparent"/>
          <w:spacing w:val="4"/>
          <w:sz w:val="28"/>
          <w:szCs w:val="28"/>
          <w:rtl/>
        </w:rPr>
        <w:t xml:space="preserve">- </w:t>
      </w:r>
      <w:r w:rsidRPr="00E77DDA">
        <w:rPr>
          <w:rFonts w:ascii="Times New Roman" w:hAnsi="Times New Roman" w:cs="Times New Roman"/>
          <w:spacing w:val="4"/>
          <w:sz w:val="28"/>
          <w:szCs w:val="28"/>
          <w:rtl/>
        </w:rPr>
        <w:t>51</w:t>
      </w:r>
      <w:r w:rsidRPr="00E77DDA">
        <w:rPr>
          <w:rFonts w:cs="Arabic Transparent"/>
          <w:spacing w:val="4"/>
          <w:sz w:val="28"/>
          <w:szCs w:val="28"/>
          <w:rtl/>
        </w:rPr>
        <w:t>]</w:t>
      </w:r>
      <w:r w:rsidRPr="00E77DDA">
        <w:rPr>
          <w:rFonts w:cs="Arabic Transparent" w:hint="cs"/>
          <w:spacing w:val="4"/>
          <w:sz w:val="28"/>
          <w:szCs w:val="28"/>
          <w:rtl/>
        </w:rPr>
        <w:t>،</w:t>
      </w:r>
      <w:r w:rsidRPr="00E77DDA">
        <w:rPr>
          <w:rFonts w:cs="Arabic Transparent"/>
          <w:spacing w:val="4"/>
          <w:sz w:val="28"/>
          <w:szCs w:val="28"/>
          <w:rtl/>
        </w:rPr>
        <w:t xml:space="preserve"> </w:t>
      </w:r>
      <w:r w:rsidRPr="00E77DDA">
        <w:rPr>
          <w:rFonts w:cs="Arabic Transparent" w:hint="cs"/>
          <w:spacing w:val="4"/>
          <w:sz w:val="28"/>
          <w:szCs w:val="28"/>
          <w:rtl/>
        </w:rPr>
        <w:t>وقوله</w:t>
      </w:r>
      <w:r w:rsidRPr="00E77DDA">
        <w:rPr>
          <w:rFonts w:cs="Arabic Transparent"/>
          <w:spacing w:val="4"/>
          <w:sz w:val="28"/>
          <w:szCs w:val="28"/>
          <w:rtl/>
        </w:rPr>
        <w:t xml:space="preserve"> </w:t>
      </w:r>
      <w:r w:rsidRPr="00E77DDA">
        <w:rPr>
          <w:rFonts w:cs="Arabic Transparent" w:hint="cs"/>
          <w:spacing w:val="4"/>
          <w:sz w:val="28"/>
          <w:szCs w:val="28"/>
          <w:rtl/>
        </w:rPr>
        <w:t>تعالى</w:t>
      </w:r>
      <w:r w:rsidRPr="00E77DDA">
        <w:rPr>
          <w:rFonts w:cs="Arabic Transparent"/>
          <w:spacing w:val="4"/>
          <w:sz w:val="28"/>
          <w:szCs w:val="28"/>
          <w:rtl/>
        </w:rPr>
        <w:t xml:space="preserve">: </w:t>
      </w:r>
      <w:r w:rsidRPr="00E77DDA">
        <w:rPr>
          <w:rFonts w:cs="Traditional Arabic"/>
          <w:spacing w:val="4"/>
          <w:sz w:val="28"/>
          <w:szCs w:val="28"/>
          <w:rtl/>
        </w:rPr>
        <w:t>﴿</w:t>
      </w:r>
      <w:r w:rsidRPr="00E77DDA">
        <w:rPr>
          <w:rFonts w:cs="DecoType Naskh" w:hint="cs"/>
          <w:spacing w:val="4"/>
          <w:sz w:val="28"/>
          <w:szCs w:val="28"/>
          <w:rtl/>
        </w:rPr>
        <w:t>وَمِنَ</w:t>
      </w:r>
      <w:r w:rsidRPr="00E77DDA">
        <w:rPr>
          <w:rFonts w:cs="DecoType Naskh"/>
          <w:b/>
          <w:bCs/>
          <w:spacing w:val="4"/>
          <w:sz w:val="28"/>
          <w:szCs w:val="28"/>
          <w:rtl/>
        </w:rPr>
        <w:t xml:space="preserve"> </w:t>
      </w:r>
      <w:r w:rsidRPr="00E77DDA">
        <w:rPr>
          <w:rFonts w:cs="DecoType Naskh" w:hint="cs"/>
          <w:spacing w:val="4"/>
          <w:sz w:val="28"/>
          <w:szCs w:val="28"/>
          <w:rtl/>
        </w:rPr>
        <w:t>النَّاسِ</w:t>
      </w:r>
      <w:r w:rsidRPr="00E77DDA">
        <w:rPr>
          <w:rFonts w:cs="DecoType Naskh"/>
          <w:spacing w:val="4"/>
          <w:sz w:val="28"/>
          <w:szCs w:val="28"/>
          <w:rtl/>
        </w:rPr>
        <w:t xml:space="preserve"> </w:t>
      </w:r>
      <w:r w:rsidRPr="00E77DDA">
        <w:rPr>
          <w:rFonts w:cs="DecoType Naskh" w:hint="cs"/>
          <w:spacing w:val="2"/>
          <w:sz w:val="28"/>
          <w:szCs w:val="28"/>
          <w:rtl/>
        </w:rPr>
        <w:t>مَن</w:t>
      </w:r>
      <w:r w:rsidRPr="00E77DDA">
        <w:rPr>
          <w:rFonts w:cs="DecoType Naskh"/>
          <w:spacing w:val="2"/>
          <w:sz w:val="28"/>
          <w:szCs w:val="28"/>
          <w:rtl/>
        </w:rPr>
        <w:t xml:space="preserve"> </w:t>
      </w:r>
      <w:r w:rsidRPr="00E77DDA">
        <w:rPr>
          <w:rFonts w:cs="DecoType Naskh" w:hint="cs"/>
          <w:spacing w:val="2"/>
          <w:sz w:val="28"/>
          <w:szCs w:val="28"/>
          <w:rtl/>
        </w:rPr>
        <w:t>يُجَادِلُ</w:t>
      </w:r>
      <w:r w:rsidRPr="00E77DDA">
        <w:rPr>
          <w:rFonts w:cs="DecoType Naskh"/>
          <w:spacing w:val="2"/>
          <w:sz w:val="28"/>
          <w:szCs w:val="28"/>
          <w:rtl/>
        </w:rPr>
        <w:t xml:space="preserve"> </w:t>
      </w:r>
      <w:r w:rsidRPr="00E77DDA">
        <w:rPr>
          <w:rFonts w:cs="DecoType Naskh" w:hint="cs"/>
          <w:spacing w:val="2"/>
          <w:sz w:val="28"/>
          <w:szCs w:val="28"/>
          <w:rtl/>
        </w:rPr>
        <w:t>فِي</w:t>
      </w:r>
      <w:r w:rsidRPr="00E77DDA">
        <w:rPr>
          <w:rFonts w:cs="DecoType Naskh"/>
          <w:spacing w:val="2"/>
          <w:sz w:val="28"/>
          <w:szCs w:val="28"/>
          <w:rtl/>
        </w:rPr>
        <w:t xml:space="preserve"> </w:t>
      </w:r>
      <w:r w:rsidRPr="00E77DDA">
        <w:rPr>
          <w:rFonts w:cs="DecoType Naskh" w:hint="cs"/>
          <w:spacing w:val="2"/>
          <w:sz w:val="28"/>
          <w:szCs w:val="28"/>
          <w:rtl/>
        </w:rPr>
        <w:t>اللَّهِ</w:t>
      </w:r>
      <w:r w:rsidRPr="00E77DDA">
        <w:rPr>
          <w:rFonts w:cs="DecoType Naskh"/>
          <w:spacing w:val="2"/>
          <w:sz w:val="28"/>
          <w:szCs w:val="28"/>
          <w:rtl/>
        </w:rPr>
        <w:t xml:space="preserve"> </w:t>
      </w:r>
      <w:r w:rsidRPr="00E77DDA">
        <w:rPr>
          <w:rFonts w:cs="DecoType Naskh" w:hint="cs"/>
          <w:spacing w:val="2"/>
          <w:sz w:val="28"/>
          <w:szCs w:val="28"/>
          <w:rtl/>
        </w:rPr>
        <w:t>بِغَيْرِ</w:t>
      </w:r>
      <w:r w:rsidRPr="00E77DDA">
        <w:rPr>
          <w:rFonts w:cs="DecoType Naskh"/>
          <w:spacing w:val="2"/>
          <w:sz w:val="28"/>
          <w:szCs w:val="28"/>
          <w:rtl/>
        </w:rPr>
        <w:t xml:space="preserve"> </w:t>
      </w:r>
      <w:r w:rsidRPr="00E77DDA">
        <w:rPr>
          <w:rFonts w:cs="DecoType Naskh" w:hint="cs"/>
          <w:spacing w:val="2"/>
          <w:sz w:val="28"/>
          <w:szCs w:val="28"/>
          <w:rtl/>
        </w:rPr>
        <w:t>عِلْمٍ</w:t>
      </w:r>
      <w:r w:rsidRPr="00E77DDA">
        <w:rPr>
          <w:rFonts w:cs="DecoType Naskh"/>
          <w:spacing w:val="2"/>
          <w:sz w:val="28"/>
          <w:szCs w:val="28"/>
          <w:rtl/>
        </w:rPr>
        <w:t xml:space="preserve"> </w:t>
      </w:r>
      <w:r w:rsidRPr="00E77DDA">
        <w:rPr>
          <w:rFonts w:cs="DecoType Naskh" w:hint="cs"/>
          <w:spacing w:val="2"/>
          <w:sz w:val="28"/>
          <w:szCs w:val="28"/>
          <w:rtl/>
        </w:rPr>
        <w:t>وَلاَ</w:t>
      </w:r>
      <w:r w:rsidRPr="00E77DDA">
        <w:rPr>
          <w:rFonts w:cs="DecoType Naskh"/>
          <w:spacing w:val="2"/>
          <w:sz w:val="28"/>
          <w:szCs w:val="28"/>
          <w:rtl/>
        </w:rPr>
        <w:t xml:space="preserve"> </w:t>
      </w:r>
      <w:r w:rsidRPr="00E77DDA">
        <w:rPr>
          <w:rFonts w:cs="DecoType Naskh" w:hint="cs"/>
          <w:spacing w:val="2"/>
          <w:sz w:val="28"/>
          <w:szCs w:val="28"/>
          <w:rtl/>
        </w:rPr>
        <w:t>هُدًى</w:t>
      </w:r>
      <w:r w:rsidRPr="00E77DDA">
        <w:rPr>
          <w:rFonts w:cs="DecoType Naskh"/>
          <w:spacing w:val="2"/>
          <w:sz w:val="28"/>
          <w:szCs w:val="28"/>
          <w:rtl/>
        </w:rPr>
        <w:t xml:space="preserve"> </w:t>
      </w:r>
      <w:r w:rsidRPr="00E77DDA">
        <w:rPr>
          <w:rFonts w:cs="DecoType Naskh" w:hint="cs"/>
          <w:spacing w:val="2"/>
          <w:sz w:val="28"/>
          <w:szCs w:val="28"/>
          <w:rtl/>
        </w:rPr>
        <w:t>وَلاَ</w:t>
      </w:r>
      <w:r w:rsidRPr="00E77DDA">
        <w:rPr>
          <w:rFonts w:cs="DecoType Naskh"/>
          <w:spacing w:val="2"/>
          <w:sz w:val="28"/>
          <w:szCs w:val="28"/>
          <w:rtl/>
        </w:rPr>
        <w:t xml:space="preserve"> </w:t>
      </w:r>
      <w:r w:rsidRPr="00E77DDA">
        <w:rPr>
          <w:rFonts w:cs="DecoType Naskh" w:hint="cs"/>
          <w:spacing w:val="2"/>
          <w:sz w:val="28"/>
          <w:szCs w:val="28"/>
          <w:rtl/>
        </w:rPr>
        <w:t>كِتَابٍ</w:t>
      </w:r>
      <w:r w:rsidRPr="00E77DDA">
        <w:rPr>
          <w:rFonts w:cs="DecoType Naskh"/>
          <w:spacing w:val="2"/>
          <w:sz w:val="28"/>
          <w:szCs w:val="28"/>
          <w:rtl/>
        </w:rPr>
        <w:t xml:space="preserve"> </w:t>
      </w:r>
      <w:r w:rsidRPr="00E77DDA">
        <w:rPr>
          <w:rFonts w:cs="DecoType Naskh" w:hint="cs"/>
          <w:spacing w:val="2"/>
          <w:sz w:val="28"/>
          <w:szCs w:val="28"/>
          <w:rtl/>
        </w:rPr>
        <w:t>مُّنِير</w:t>
      </w:r>
      <w:r w:rsidRPr="00E77DDA">
        <w:rPr>
          <w:rFonts w:cs="DecoType Naskh"/>
          <w:spacing w:val="2"/>
          <w:sz w:val="28"/>
          <w:szCs w:val="28"/>
          <w:rtl/>
        </w:rPr>
        <w:t xml:space="preserve">. </w:t>
      </w:r>
      <w:r w:rsidRPr="00E77DDA">
        <w:rPr>
          <w:rFonts w:cs="DecoType Naskh" w:hint="cs"/>
          <w:spacing w:val="2"/>
          <w:sz w:val="28"/>
          <w:szCs w:val="28"/>
          <w:rtl/>
        </w:rPr>
        <w:t>ثَانِيَ</w:t>
      </w:r>
      <w:r w:rsidRPr="00E77DDA">
        <w:rPr>
          <w:rFonts w:cs="DecoType Naskh"/>
          <w:spacing w:val="2"/>
          <w:sz w:val="28"/>
          <w:szCs w:val="28"/>
          <w:rtl/>
        </w:rPr>
        <w:t xml:space="preserve"> </w:t>
      </w:r>
      <w:r w:rsidRPr="00E77DDA">
        <w:rPr>
          <w:rFonts w:cs="DecoType Naskh" w:hint="cs"/>
          <w:spacing w:val="2"/>
          <w:sz w:val="28"/>
          <w:szCs w:val="28"/>
          <w:rtl/>
        </w:rPr>
        <w:t>عِطْفِهِ</w:t>
      </w:r>
      <w:r w:rsidRPr="00E77DDA">
        <w:rPr>
          <w:rFonts w:cs="DecoType Naskh"/>
          <w:spacing w:val="2"/>
          <w:sz w:val="28"/>
          <w:szCs w:val="28"/>
          <w:rtl/>
        </w:rPr>
        <w:t xml:space="preserve"> </w:t>
      </w:r>
      <w:r w:rsidRPr="00E77DDA">
        <w:rPr>
          <w:rFonts w:cs="DecoType Naskh" w:hint="cs"/>
          <w:spacing w:val="2"/>
          <w:sz w:val="28"/>
          <w:szCs w:val="28"/>
          <w:rtl/>
        </w:rPr>
        <w:t>لِيُضِلَّ</w:t>
      </w:r>
      <w:r w:rsidRPr="00E77DDA">
        <w:rPr>
          <w:rFonts w:cs="DecoType Naskh"/>
          <w:spacing w:val="2"/>
          <w:sz w:val="28"/>
          <w:szCs w:val="28"/>
          <w:rtl/>
        </w:rPr>
        <w:t xml:space="preserve"> </w:t>
      </w:r>
      <w:r w:rsidRPr="00E77DDA">
        <w:rPr>
          <w:rFonts w:cs="DecoType Naskh" w:hint="cs"/>
          <w:spacing w:val="2"/>
          <w:sz w:val="28"/>
          <w:szCs w:val="28"/>
          <w:rtl/>
        </w:rPr>
        <w:t>عَن</w:t>
      </w:r>
      <w:r w:rsidRPr="00E77DDA">
        <w:rPr>
          <w:rFonts w:cs="DecoType Naskh"/>
          <w:spacing w:val="2"/>
          <w:sz w:val="28"/>
          <w:szCs w:val="28"/>
          <w:rtl/>
        </w:rPr>
        <w:t xml:space="preserve"> </w:t>
      </w:r>
      <w:r w:rsidRPr="00E77DDA">
        <w:rPr>
          <w:rFonts w:cs="DecoType Naskh" w:hint="cs"/>
          <w:spacing w:val="2"/>
          <w:sz w:val="28"/>
          <w:szCs w:val="28"/>
          <w:rtl/>
        </w:rPr>
        <w:t>سَبِيلِ</w:t>
      </w:r>
      <w:r w:rsidRPr="00E77DDA">
        <w:rPr>
          <w:rFonts w:cs="DecoType Naskh"/>
          <w:spacing w:val="2"/>
          <w:sz w:val="28"/>
          <w:szCs w:val="28"/>
          <w:rtl/>
        </w:rPr>
        <w:t xml:space="preserve"> </w:t>
      </w:r>
      <w:r w:rsidRPr="00E77DDA">
        <w:rPr>
          <w:rFonts w:cs="DecoType Naskh" w:hint="cs"/>
          <w:spacing w:val="2"/>
          <w:sz w:val="28"/>
          <w:szCs w:val="28"/>
          <w:rtl/>
        </w:rPr>
        <w:t>اللَّهِ</w:t>
      </w:r>
      <w:r w:rsidRPr="00E77DDA">
        <w:rPr>
          <w:rFonts w:cs="DecoType Naskh"/>
          <w:spacing w:val="2"/>
          <w:sz w:val="28"/>
          <w:szCs w:val="28"/>
          <w:rtl/>
        </w:rPr>
        <w:t xml:space="preserve"> </w:t>
      </w:r>
      <w:r w:rsidRPr="00E77DDA">
        <w:rPr>
          <w:rFonts w:cs="DecoType Naskh" w:hint="cs"/>
          <w:spacing w:val="2"/>
          <w:sz w:val="28"/>
          <w:szCs w:val="28"/>
          <w:rtl/>
        </w:rPr>
        <w:t>لَهُ</w:t>
      </w:r>
      <w:r w:rsidRPr="00E77DDA">
        <w:rPr>
          <w:rFonts w:cs="DecoType Naskh"/>
          <w:spacing w:val="2"/>
          <w:sz w:val="28"/>
          <w:szCs w:val="28"/>
          <w:rtl/>
        </w:rPr>
        <w:t xml:space="preserve"> </w:t>
      </w:r>
      <w:r w:rsidRPr="00E77DDA">
        <w:rPr>
          <w:rFonts w:cs="DecoType Naskh" w:hint="cs"/>
          <w:spacing w:val="2"/>
          <w:sz w:val="28"/>
          <w:szCs w:val="28"/>
          <w:rtl/>
        </w:rPr>
        <w:t>فِي</w:t>
      </w:r>
      <w:r w:rsidRPr="00E77DDA">
        <w:rPr>
          <w:rFonts w:cs="DecoType Naskh"/>
          <w:spacing w:val="2"/>
          <w:sz w:val="28"/>
          <w:szCs w:val="28"/>
          <w:rtl/>
        </w:rPr>
        <w:t xml:space="preserve"> </w:t>
      </w:r>
      <w:r w:rsidRPr="00E77DDA">
        <w:rPr>
          <w:rFonts w:cs="DecoType Naskh" w:hint="cs"/>
          <w:spacing w:val="2"/>
          <w:sz w:val="28"/>
          <w:szCs w:val="28"/>
          <w:rtl/>
        </w:rPr>
        <w:t>الدُّنْيَا</w:t>
      </w:r>
      <w:r w:rsidRPr="00E77DDA">
        <w:rPr>
          <w:rFonts w:cs="DecoType Naskh"/>
          <w:spacing w:val="2"/>
          <w:sz w:val="28"/>
          <w:szCs w:val="28"/>
          <w:rtl/>
        </w:rPr>
        <w:t xml:space="preserve"> </w:t>
      </w:r>
      <w:r w:rsidRPr="00E77DDA">
        <w:rPr>
          <w:rFonts w:cs="DecoType Naskh" w:hint="cs"/>
          <w:spacing w:val="2"/>
          <w:sz w:val="28"/>
          <w:szCs w:val="28"/>
          <w:rtl/>
        </w:rPr>
        <w:t>خِزْيٌ</w:t>
      </w:r>
      <w:r w:rsidRPr="00E77DDA">
        <w:rPr>
          <w:rFonts w:cs="DecoType Naskh"/>
          <w:spacing w:val="4"/>
          <w:sz w:val="28"/>
          <w:szCs w:val="28"/>
          <w:rtl/>
        </w:rPr>
        <w:t xml:space="preserve"> </w:t>
      </w:r>
      <w:r w:rsidRPr="00E77DDA">
        <w:rPr>
          <w:rFonts w:cs="DecoType Naskh" w:hint="cs"/>
          <w:spacing w:val="4"/>
          <w:sz w:val="28"/>
          <w:szCs w:val="28"/>
          <w:rtl/>
        </w:rPr>
        <w:t>وَنُذِيقُهُ</w:t>
      </w:r>
      <w:r w:rsidRPr="00E77DDA">
        <w:rPr>
          <w:rFonts w:cs="DecoType Naskh"/>
          <w:spacing w:val="4"/>
          <w:sz w:val="28"/>
          <w:szCs w:val="28"/>
          <w:rtl/>
        </w:rPr>
        <w:t xml:space="preserve"> </w:t>
      </w:r>
      <w:r w:rsidRPr="00E77DDA">
        <w:rPr>
          <w:rFonts w:cs="DecoType Naskh" w:hint="cs"/>
          <w:spacing w:val="4"/>
          <w:sz w:val="28"/>
          <w:szCs w:val="28"/>
          <w:rtl/>
        </w:rPr>
        <w:t>يَوْمَ</w:t>
      </w:r>
      <w:r w:rsidRPr="00E77DDA">
        <w:rPr>
          <w:rFonts w:cs="DecoType Naskh"/>
          <w:spacing w:val="4"/>
          <w:sz w:val="28"/>
          <w:szCs w:val="28"/>
          <w:rtl/>
        </w:rPr>
        <w:t xml:space="preserve"> </w:t>
      </w:r>
      <w:r w:rsidRPr="00E77DDA">
        <w:rPr>
          <w:rFonts w:cs="DecoType Naskh" w:hint="cs"/>
          <w:spacing w:val="4"/>
          <w:sz w:val="28"/>
          <w:szCs w:val="28"/>
          <w:rtl/>
        </w:rPr>
        <w:t>الْقِيَامَةِ</w:t>
      </w:r>
      <w:r w:rsidRPr="00D61655">
        <w:rPr>
          <w:rFonts w:cs="DecoType Naskh"/>
          <w:spacing w:val="2"/>
          <w:sz w:val="28"/>
          <w:szCs w:val="28"/>
          <w:rtl/>
        </w:rPr>
        <w:t xml:space="preserve"> </w:t>
      </w:r>
      <w:r w:rsidRPr="00D61655">
        <w:rPr>
          <w:rFonts w:cs="DecoType Naskh" w:hint="cs"/>
          <w:spacing w:val="2"/>
          <w:sz w:val="28"/>
          <w:szCs w:val="28"/>
          <w:rtl/>
        </w:rPr>
        <w:t>عَذَابَ</w:t>
      </w:r>
      <w:r>
        <w:rPr>
          <w:rFonts w:cs="DecoType Naskh"/>
          <w:sz w:val="28"/>
          <w:szCs w:val="28"/>
          <w:rtl/>
        </w:rPr>
        <w:t xml:space="preserve"> </w:t>
      </w:r>
      <w:r>
        <w:rPr>
          <w:rFonts w:cs="DecoType Naskh" w:hint="cs"/>
          <w:sz w:val="28"/>
          <w:szCs w:val="28"/>
          <w:rtl/>
        </w:rPr>
        <w:t>الْحَرِيق</w:t>
      </w:r>
      <w:r>
        <w:rPr>
          <w:rFonts w:cs="DecoType Naskh"/>
          <w:sz w:val="28"/>
          <w:szCs w:val="28"/>
          <w:rtl/>
        </w:rPr>
        <w:t xml:space="preserve">. </w:t>
      </w:r>
      <w:r>
        <w:rPr>
          <w:rFonts w:cs="DecoType Naskh" w:hint="cs"/>
          <w:sz w:val="28"/>
          <w:szCs w:val="28"/>
          <w:rtl/>
        </w:rPr>
        <w:t>ذَلِكَ</w:t>
      </w:r>
      <w:r>
        <w:rPr>
          <w:rFonts w:cs="DecoType Naskh"/>
          <w:sz w:val="28"/>
          <w:szCs w:val="28"/>
          <w:rtl/>
        </w:rPr>
        <w:t xml:space="preserve"> </w:t>
      </w:r>
      <w:r>
        <w:rPr>
          <w:rFonts w:cs="DecoType Naskh" w:hint="cs"/>
          <w:sz w:val="28"/>
          <w:szCs w:val="28"/>
          <w:rtl/>
        </w:rPr>
        <w:t>بِمَا</w:t>
      </w:r>
      <w:r>
        <w:rPr>
          <w:rFonts w:cs="DecoType Naskh"/>
          <w:sz w:val="28"/>
          <w:szCs w:val="28"/>
          <w:rtl/>
        </w:rPr>
        <w:t xml:space="preserve"> </w:t>
      </w:r>
      <w:r>
        <w:rPr>
          <w:rFonts w:cs="DecoType Naskh" w:hint="cs"/>
          <w:sz w:val="28"/>
          <w:szCs w:val="28"/>
          <w:rtl/>
        </w:rPr>
        <w:t>قَدَّمَتْ</w:t>
      </w:r>
      <w:r>
        <w:rPr>
          <w:rFonts w:cs="DecoType Naskh"/>
          <w:sz w:val="28"/>
          <w:szCs w:val="28"/>
          <w:rtl/>
        </w:rPr>
        <w:t xml:space="preserve"> </w:t>
      </w:r>
      <w:r>
        <w:rPr>
          <w:rFonts w:cs="DecoType Naskh" w:hint="cs"/>
          <w:sz w:val="28"/>
          <w:szCs w:val="28"/>
          <w:rtl/>
        </w:rPr>
        <w:t>يَدَاكَ</w:t>
      </w:r>
      <w:r>
        <w:rPr>
          <w:rFonts w:cs="DecoType Naskh"/>
          <w:sz w:val="28"/>
          <w:szCs w:val="28"/>
          <w:rtl/>
        </w:rPr>
        <w:t xml:space="preserve"> </w:t>
      </w:r>
      <w:r>
        <w:rPr>
          <w:rFonts w:cs="DecoType Naskh" w:hint="cs"/>
          <w:sz w:val="28"/>
          <w:szCs w:val="28"/>
          <w:rtl/>
        </w:rPr>
        <w:t>وَأَنَّ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لَيْسَ</w:t>
      </w:r>
      <w:r>
        <w:rPr>
          <w:rFonts w:cs="DecoType Naskh"/>
          <w:sz w:val="28"/>
          <w:szCs w:val="28"/>
          <w:rtl/>
        </w:rPr>
        <w:t xml:space="preserve"> </w:t>
      </w:r>
      <w:r>
        <w:rPr>
          <w:rFonts w:cs="DecoType Naskh" w:hint="cs"/>
          <w:sz w:val="28"/>
          <w:szCs w:val="28"/>
          <w:rtl/>
        </w:rPr>
        <w:t>بِظَلاَّمٍ</w:t>
      </w:r>
      <w:r>
        <w:rPr>
          <w:rFonts w:cs="DecoType Naskh"/>
          <w:sz w:val="28"/>
          <w:szCs w:val="28"/>
          <w:rtl/>
        </w:rPr>
        <w:t xml:space="preserve"> </w:t>
      </w:r>
      <w:r>
        <w:rPr>
          <w:rFonts w:cs="DecoType Naskh" w:hint="cs"/>
          <w:sz w:val="28"/>
          <w:szCs w:val="28"/>
          <w:rtl/>
        </w:rPr>
        <w:t>لِّلْعَبِيد</w:t>
      </w:r>
      <w:r>
        <w:rPr>
          <w:rFonts w:cs="Traditional Arabic"/>
          <w:sz w:val="28"/>
          <w:szCs w:val="28"/>
          <w:rtl/>
        </w:rPr>
        <w:t>﴾</w:t>
      </w:r>
      <w:r>
        <w:rPr>
          <w:rFonts w:cs="Arabic Transparent"/>
          <w:sz w:val="28"/>
          <w:szCs w:val="28"/>
          <w:rtl/>
        </w:rPr>
        <w:t xml:space="preserve"> [</w:t>
      </w:r>
      <w:r>
        <w:rPr>
          <w:rFonts w:cs="Arabic Transparent" w:hint="cs"/>
          <w:sz w:val="28"/>
          <w:szCs w:val="28"/>
          <w:rtl/>
        </w:rPr>
        <w:t>الحج</w:t>
      </w:r>
      <w:r>
        <w:rPr>
          <w:rFonts w:cs="Arabic Transparent"/>
          <w:sz w:val="28"/>
          <w:szCs w:val="28"/>
          <w:rtl/>
        </w:rPr>
        <w:t xml:space="preserve">: </w:t>
      </w:r>
      <w:r>
        <w:rPr>
          <w:rFonts w:ascii="Times New Roman" w:hAnsi="Times New Roman" w:cs="Times New Roman"/>
          <w:sz w:val="28"/>
          <w:szCs w:val="28"/>
          <w:rtl/>
        </w:rPr>
        <w:t>8</w:t>
      </w:r>
      <w:r>
        <w:rPr>
          <w:rFonts w:cs="Arabic Transparent"/>
          <w:sz w:val="28"/>
          <w:szCs w:val="28"/>
          <w:rtl/>
        </w:rPr>
        <w:t>-</w:t>
      </w:r>
      <w:r>
        <w:rPr>
          <w:rFonts w:ascii="Times New Roman" w:hAnsi="Times New Roman" w:cs="Times New Roman"/>
          <w:sz w:val="28"/>
          <w:szCs w:val="28"/>
          <w:rtl/>
        </w:rPr>
        <w:t>10</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قَالَ</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تَخْتَصِمُوا</w:t>
      </w:r>
      <w:r>
        <w:rPr>
          <w:rFonts w:cs="DecoType Naskh"/>
          <w:sz w:val="28"/>
          <w:szCs w:val="28"/>
          <w:rtl/>
        </w:rPr>
        <w:t xml:space="preserve"> </w:t>
      </w:r>
      <w:r>
        <w:rPr>
          <w:rFonts w:cs="DecoType Naskh" w:hint="cs"/>
          <w:sz w:val="28"/>
          <w:szCs w:val="28"/>
          <w:rtl/>
        </w:rPr>
        <w:t>لَدَيَّ</w:t>
      </w:r>
      <w:r>
        <w:rPr>
          <w:rFonts w:cs="DecoType Naskh"/>
          <w:sz w:val="28"/>
          <w:szCs w:val="28"/>
          <w:rtl/>
        </w:rPr>
        <w:t xml:space="preserve"> </w:t>
      </w:r>
      <w:r>
        <w:rPr>
          <w:rFonts w:cs="DecoType Naskh" w:hint="cs"/>
          <w:sz w:val="28"/>
          <w:szCs w:val="28"/>
          <w:rtl/>
        </w:rPr>
        <w:t>وَقَدْ</w:t>
      </w:r>
      <w:r>
        <w:rPr>
          <w:rFonts w:cs="DecoType Naskh"/>
          <w:sz w:val="28"/>
          <w:szCs w:val="28"/>
          <w:rtl/>
        </w:rPr>
        <w:t xml:space="preserve"> </w:t>
      </w:r>
      <w:r>
        <w:rPr>
          <w:rFonts w:cs="DecoType Naskh" w:hint="cs"/>
          <w:sz w:val="28"/>
          <w:szCs w:val="28"/>
          <w:rtl/>
        </w:rPr>
        <w:t>قَدَّمْتُ</w:t>
      </w:r>
      <w:r>
        <w:rPr>
          <w:rFonts w:cs="DecoType Naskh"/>
          <w:sz w:val="28"/>
          <w:szCs w:val="28"/>
          <w:rtl/>
        </w:rPr>
        <w:t xml:space="preserve"> </w:t>
      </w:r>
      <w:r>
        <w:rPr>
          <w:rFonts w:cs="DecoType Naskh" w:hint="cs"/>
          <w:sz w:val="28"/>
          <w:szCs w:val="28"/>
          <w:rtl/>
        </w:rPr>
        <w:t>إِلَيْكُم</w:t>
      </w:r>
      <w:r>
        <w:rPr>
          <w:rFonts w:cs="DecoType Naskh"/>
          <w:sz w:val="28"/>
          <w:szCs w:val="28"/>
          <w:rtl/>
        </w:rPr>
        <w:t xml:space="preserve"> </w:t>
      </w:r>
      <w:r>
        <w:rPr>
          <w:rFonts w:cs="DecoType Naskh" w:hint="cs"/>
          <w:sz w:val="28"/>
          <w:szCs w:val="28"/>
          <w:rtl/>
        </w:rPr>
        <w:t>بِالْوَعِيد</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يُبَدَّلُ</w:t>
      </w:r>
      <w:r>
        <w:rPr>
          <w:rFonts w:cs="DecoType Naskh"/>
          <w:sz w:val="28"/>
          <w:szCs w:val="28"/>
          <w:rtl/>
        </w:rPr>
        <w:t xml:space="preserve"> </w:t>
      </w:r>
      <w:r>
        <w:rPr>
          <w:rFonts w:cs="DecoType Naskh" w:hint="cs"/>
          <w:sz w:val="28"/>
          <w:szCs w:val="28"/>
          <w:rtl/>
        </w:rPr>
        <w:t>الْقَوْلُ</w:t>
      </w:r>
      <w:r>
        <w:rPr>
          <w:rFonts w:cs="DecoType Naskh"/>
          <w:sz w:val="28"/>
          <w:szCs w:val="28"/>
          <w:rtl/>
        </w:rPr>
        <w:t xml:space="preserve"> </w:t>
      </w:r>
      <w:r>
        <w:rPr>
          <w:rFonts w:cs="DecoType Naskh" w:hint="cs"/>
          <w:sz w:val="28"/>
          <w:szCs w:val="28"/>
          <w:rtl/>
        </w:rPr>
        <w:t>لَدَيَّ</w:t>
      </w:r>
      <w:r>
        <w:rPr>
          <w:rFonts w:cs="DecoType Naskh"/>
          <w:sz w:val="28"/>
          <w:szCs w:val="28"/>
          <w:rtl/>
        </w:rPr>
        <w:t xml:space="preserve"> </w:t>
      </w:r>
      <w:r>
        <w:rPr>
          <w:rFonts w:cs="DecoType Naskh" w:hint="cs"/>
          <w:sz w:val="28"/>
          <w:szCs w:val="28"/>
          <w:rtl/>
        </w:rPr>
        <w:t>وَمَا</w:t>
      </w:r>
      <w:r>
        <w:rPr>
          <w:rFonts w:cs="DecoType Naskh"/>
          <w:sz w:val="28"/>
          <w:szCs w:val="28"/>
          <w:rtl/>
        </w:rPr>
        <w:t xml:space="preserve"> </w:t>
      </w:r>
      <w:r>
        <w:rPr>
          <w:rFonts w:cs="DecoType Naskh" w:hint="cs"/>
          <w:sz w:val="28"/>
          <w:szCs w:val="28"/>
          <w:rtl/>
        </w:rPr>
        <w:t>أَنَا</w:t>
      </w:r>
      <w:r>
        <w:rPr>
          <w:rFonts w:cs="DecoType Naskh"/>
          <w:sz w:val="28"/>
          <w:szCs w:val="28"/>
          <w:rtl/>
        </w:rPr>
        <w:t xml:space="preserve"> </w:t>
      </w:r>
      <w:r>
        <w:rPr>
          <w:rFonts w:cs="DecoType Naskh" w:hint="cs"/>
          <w:sz w:val="28"/>
          <w:szCs w:val="28"/>
          <w:rtl/>
        </w:rPr>
        <w:t>بِظَلاَّمٍ</w:t>
      </w:r>
      <w:r>
        <w:rPr>
          <w:rFonts w:cs="DecoType Naskh"/>
          <w:sz w:val="28"/>
          <w:szCs w:val="28"/>
          <w:rtl/>
        </w:rPr>
        <w:t xml:space="preserve"> </w:t>
      </w:r>
      <w:r>
        <w:rPr>
          <w:rFonts w:cs="DecoType Naskh" w:hint="cs"/>
          <w:sz w:val="28"/>
          <w:szCs w:val="28"/>
          <w:rtl/>
        </w:rPr>
        <w:t>لِّلْعَبِيد</w:t>
      </w:r>
      <w:r>
        <w:rPr>
          <w:rFonts w:cs="DecoType Naskh"/>
          <w:sz w:val="28"/>
          <w:szCs w:val="28"/>
          <w:rtl/>
        </w:rPr>
        <w:t xml:space="preserve">. </w:t>
      </w:r>
      <w:r>
        <w:rPr>
          <w:rFonts w:cs="DecoType Naskh" w:hint="cs"/>
          <w:sz w:val="28"/>
          <w:szCs w:val="28"/>
          <w:rtl/>
        </w:rPr>
        <w:t>يَوْمَ</w:t>
      </w:r>
      <w:r>
        <w:rPr>
          <w:rFonts w:cs="DecoType Naskh"/>
          <w:sz w:val="28"/>
          <w:szCs w:val="28"/>
          <w:rtl/>
        </w:rPr>
        <w:t xml:space="preserve"> </w:t>
      </w:r>
      <w:r>
        <w:rPr>
          <w:rFonts w:cs="DecoType Naskh" w:hint="cs"/>
          <w:sz w:val="28"/>
          <w:szCs w:val="28"/>
          <w:rtl/>
        </w:rPr>
        <w:t>نَقُولُ</w:t>
      </w:r>
      <w:r>
        <w:rPr>
          <w:rFonts w:cs="DecoType Naskh"/>
          <w:sz w:val="28"/>
          <w:szCs w:val="28"/>
          <w:rtl/>
        </w:rPr>
        <w:t xml:space="preserve"> </w:t>
      </w:r>
      <w:r>
        <w:rPr>
          <w:rFonts w:cs="DecoType Naskh" w:hint="cs"/>
          <w:sz w:val="28"/>
          <w:szCs w:val="28"/>
          <w:rtl/>
        </w:rPr>
        <w:t>لِجَهَنَّمَ</w:t>
      </w:r>
      <w:r>
        <w:rPr>
          <w:rFonts w:cs="DecoType Naskh"/>
          <w:sz w:val="28"/>
          <w:szCs w:val="28"/>
          <w:rtl/>
        </w:rPr>
        <w:t xml:space="preserve"> </w:t>
      </w:r>
      <w:r>
        <w:rPr>
          <w:rFonts w:cs="DecoType Naskh" w:hint="cs"/>
          <w:sz w:val="28"/>
          <w:szCs w:val="28"/>
          <w:rtl/>
        </w:rPr>
        <w:t>هَلِ</w:t>
      </w:r>
      <w:r>
        <w:rPr>
          <w:rFonts w:cs="DecoType Naskh"/>
          <w:sz w:val="28"/>
          <w:szCs w:val="28"/>
          <w:rtl/>
        </w:rPr>
        <w:t xml:space="preserve"> </w:t>
      </w:r>
      <w:r>
        <w:rPr>
          <w:rFonts w:cs="DecoType Naskh" w:hint="cs"/>
          <w:sz w:val="28"/>
          <w:szCs w:val="28"/>
          <w:rtl/>
        </w:rPr>
        <w:t>امْتَلأْتِ</w:t>
      </w:r>
      <w:r>
        <w:rPr>
          <w:rFonts w:cs="DecoType Naskh"/>
          <w:sz w:val="28"/>
          <w:szCs w:val="28"/>
          <w:rtl/>
        </w:rPr>
        <w:t xml:space="preserve"> </w:t>
      </w:r>
      <w:r>
        <w:rPr>
          <w:rFonts w:cs="DecoType Naskh" w:hint="cs"/>
          <w:sz w:val="28"/>
          <w:szCs w:val="28"/>
          <w:rtl/>
        </w:rPr>
        <w:t>وَتَقُولُ</w:t>
      </w:r>
      <w:r>
        <w:rPr>
          <w:rFonts w:cs="DecoType Naskh"/>
          <w:sz w:val="28"/>
          <w:szCs w:val="28"/>
          <w:rtl/>
        </w:rPr>
        <w:t xml:space="preserve"> </w:t>
      </w:r>
      <w:r>
        <w:rPr>
          <w:rFonts w:cs="DecoType Naskh" w:hint="cs"/>
          <w:sz w:val="28"/>
          <w:szCs w:val="28"/>
          <w:rtl/>
        </w:rPr>
        <w:t>هَلْ</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مَّزِيد</w:t>
      </w:r>
      <w:r>
        <w:rPr>
          <w:rFonts w:cs="Traditional Arabic"/>
          <w:sz w:val="28"/>
          <w:szCs w:val="28"/>
          <w:rtl/>
        </w:rPr>
        <w:t>﴾</w:t>
      </w:r>
      <w:r>
        <w:rPr>
          <w:rFonts w:cs="Arabic Transparent"/>
          <w:sz w:val="28"/>
          <w:szCs w:val="28"/>
          <w:rtl/>
        </w:rPr>
        <w:t xml:space="preserve"> [</w:t>
      </w:r>
      <w:r>
        <w:rPr>
          <w:rFonts w:cs="Arabic Transparent" w:hint="cs"/>
          <w:sz w:val="28"/>
          <w:szCs w:val="28"/>
          <w:rtl/>
        </w:rPr>
        <w:t>ق</w:t>
      </w:r>
      <w:r>
        <w:rPr>
          <w:rFonts w:cs="Arabic Transparent"/>
          <w:sz w:val="28"/>
          <w:szCs w:val="28"/>
          <w:rtl/>
        </w:rPr>
        <w:t xml:space="preserve">: </w:t>
      </w:r>
      <w:r>
        <w:rPr>
          <w:rFonts w:ascii="Times New Roman" w:hAnsi="Times New Roman" w:cs="Times New Roman"/>
          <w:sz w:val="28"/>
          <w:szCs w:val="28"/>
          <w:rtl/>
        </w:rPr>
        <w:t>28</w:t>
      </w:r>
      <w:r>
        <w:rPr>
          <w:rFonts w:cs="Arabic Transparent"/>
          <w:sz w:val="28"/>
          <w:szCs w:val="28"/>
          <w:rtl/>
        </w:rPr>
        <w:t>-</w:t>
      </w:r>
      <w:r>
        <w:rPr>
          <w:rFonts w:ascii="Times New Roman" w:hAnsi="Times New Roman" w:cs="Times New Roman"/>
          <w:sz w:val="28"/>
          <w:szCs w:val="28"/>
          <w:rtl/>
        </w:rPr>
        <w:t>30</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والموضع</w:t>
      </w:r>
      <w:r>
        <w:rPr>
          <w:rFonts w:cs="Arabic Transparent"/>
          <w:sz w:val="28"/>
          <w:szCs w:val="28"/>
          <w:rtl/>
        </w:rPr>
        <w:t xml:space="preserve"> </w:t>
      </w:r>
      <w:r>
        <w:rPr>
          <w:rFonts w:cs="Arabic Transparent" w:hint="cs"/>
          <w:sz w:val="28"/>
          <w:szCs w:val="28"/>
          <w:rtl/>
        </w:rPr>
        <w:t>الخامس</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اختلاف</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موسى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المنزل</w:t>
      </w:r>
      <w:r>
        <w:rPr>
          <w:rFonts w:cs="Arabic Transparent"/>
          <w:sz w:val="28"/>
          <w:szCs w:val="28"/>
          <w:rtl/>
        </w:rPr>
        <w:t xml:space="preserve"> </w:t>
      </w:r>
      <w:r>
        <w:rPr>
          <w:rFonts w:cs="Arabic Transparent" w:hint="cs"/>
          <w:sz w:val="28"/>
          <w:szCs w:val="28"/>
          <w:rtl/>
        </w:rPr>
        <w:t>إليهم،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وَلَقَدْ</w:t>
      </w:r>
      <w:r>
        <w:rPr>
          <w:rFonts w:cs="DecoType Naskh"/>
          <w:sz w:val="28"/>
          <w:szCs w:val="28"/>
          <w:rtl/>
        </w:rPr>
        <w:t xml:space="preserve"> </w:t>
      </w:r>
      <w:r>
        <w:rPr>
          <w:rFonts w:cs="DecoType Naskh" w:hint="cs"/>
          <w:sz w:val="28"/>
          <w:szCs w:val="28"/>
          <w:rtl/>
        </w:rPr>
        <w:t>آتَيْنَا</w:t>
      </w:r>
      <w:r>
        <w:rPr>
          <w:rFonts w:cs="DecoType Naskh"/>
          <w:sz w:val="28"/>
          <w:szCs w:val="28"/>
          <w:rtl/>
        </w:rPr>
        <w:t xml:space="preserve"> </w:t>
      </w:r>
      <w:r>
        <w:rPr>
          <w:rFonts w:cs="DecoType Naskh" w:hint="cs"/>
          <w:sz w:val="28"/>
          <w:szCs w:val="28"/>
          <w:rtl/>
        </w:rPr>
        <w:t>مُوسَى</w:t>
      </w:r>
      <w:r>
        <w:rPr>
          <w:rFonts w:cs="DecoType Naskh"/>
          <w:sz w:val="28"/>
          <w:szCs w:val="28"/>
          <w:rtl/>
        </w:rPr>
        <w:t xml:space="preserve"> </w:t>
      </w:r>
      <w:r>
        <w:rPr>
          <w:rFonts w:cs="DecoType Naskh" w:hint="cs"/>
          <w:sz w:val="28"/>
          <w:szCs w:val="28"/>
          <w:rtl/>
        </w:rPr>
        <w:t>الْكِتَابَ</w:t>
      </w:r>
      <w:r>
        <w:rPr>
          <w:rFonts w:cs="DecoType Naskh"/>
          <w:sz w:val="28"/>
          <w:szCs w:val="28"/>
          <w:rtl/>
        </w:rPr>
        <w:t xml:space="preserve"> </w:t>
      </w:r>
      <w:r>
        <w:rPr>
          <w:rFonts w:cs="DecoType Naskh" w:hint="cs"/>
          <w:sz w:val="28"/>
          <w:szCs w:val="28"/>
          <w:rtl/>
        </w:rPr>
        <w:t>فَاخْتُلِفَ</w:t>
      </w:r>
      <w:r>
        <w:rPr>
          <w:rFonts w:cs="DecoType Naskh"/>
          <w:sz w:val="28"/>
          <w:szCs w:val="28"/>
          <w:rtl/>
        </w:rPr>
        <w:t xml:space="preserve"> </w:t>
      </w:r>
      <w:r>
        <w:rPr>
          <w:rFonts w:cs="DecoType Naskh" w:hint="cs"/>
          <w:sz w:val="28"/>
          <w:szCs w:val="28"/>
          <w:rtl/>
        </w:rPr>
        <w:t>فِيهِ</w:t>
      </w:r>
      <w:r>
        <w:rPr>
          <w:rFonts w:cs="DecoType Naskh"/>
          <w:sz w:val="28"/>
          <w:szCs w:val="28"/>
          <w:rtl/>
        </w:rPr>
        <w:t xml:space="preserve"> </w:t>
      </w:r>
      <w:r>
        <w:rPr>
          <w:rFonts w:cs="DecoType Naskh" w:hint="cs"/>
          <w:sz w:val="28"/>
          <w:szCs w:val="28"/>
          <w:rtl/>
        </w:rPr>
        <w:t>وَلَوْلاَ</w:t>
      </w:r>
      <w:r>
        <w:rPr>
          <w:rFonts w:cs="DecoType Naskh"/>
          <w:sz w:val="28"/>
          <w:szCs w:val="28"/>
          <w:rtl/>
        </w:rPr>
        <w:t xml:space="preserve"> </w:t>
      </w:r>
      <w:r>
        <w:rPr>
          <w:rFonts w:cs="DecoType Naskh" w:hint="cs"/>
          <w:sz w:val="28"/>
          <w:szCs w:val="28"/>
          <w:rtl/>
        </w:rPr>
        <w:t>كَلِمَةٌ</w:t>
      </w:r>
      <w:r>
        <w:rPr>
          <w:rFonts w:cs="DecoType Naskh"/>
          <w:sz w:val="28"/>
          <w:szCs w:val="28"/>
          <w:rtl/>
        </w:rPr>
        <w:t xml:space="preserve"> </w:t>
      </w:r>
      <w:r>
        <w:rPr>
          <w:rFonts w:cs="DecoType Naskh" w:hint="cs"/>
          <w:sz w:val="28"/>
          <w:szCs w:val="28"/>
          <w:rtl/>
        </w:rPr>
        <w:t>سَبَقَتْ</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رَّبِّكَ</w:t>
      </w:r>
      <w:r>
        <w:rPr>
          <w:rFonts w:cs="DecoType Naskh"/>
          <w:sz w:val="28"/>
          <w:szCs w:val="28"/>
          <w:rtl/>
        </w:rPr>
        <w:t xml:space="preserve"> </w:t>
      </w:r>
      <w:r>
        <w:rPr>
          <w:rFonts w:cs="DecoType Naskh" w:hint="cs"/>
          <w:sz w:val="28"/>
          <w:szCs w:val="28"/>
          <w:rtl/>
        </w:rPr>
        <w:t>لَقُضِيَ</w:t>
      </w:r>
      <w:r>
        <w:rPr>
          <w:rFonts w:cs="DecoType Naskh"/>
          <w:sz w:val="28"/>
          <w:szCs w:val="28"/>
          <w:rtl/>
        </w:rPr>
        <w:t xml:space="preserve"> </w:t>
      </w:r>
      <w:r>
        <w:rPr>
          <w:rFonts w:cs="DecoType Naskh" w:hint="cs"/>
          <w:sz w:val="28"/>
          <w:szCs w:val="28"/>
          <w:rtl/>
        </w:rPr>
        <w:t>بَيْنَهُمْ</w:t>
      </w:r>
      <w:r>
        <w:rPr>
          <w:rFonts w:cs="DecoType Naskh"/>
          <w:sz w:val="28"/>
          <w:szCs w:val="28"/>
          <w:rtl/>
        </w:rPr>
        <w:t xml:space="preserve"> </w:t>
      </w:r>
      <w:r>
        <w:rPr>
          <w:rFonts w:cs="DecoType Naskh" w:hint="cs"/>
          <w:sz w:val="28"/>
          <w:szCs w:val="28"/>
          <w:rtl/>
        </w:rPr>
        <w:t>وَإِنَّهُمْ</w:t>
      </w:r>
      <w:r>
        <w:rPr>
          <w:rFonts w:cs="DecoType Naskh"/>
          <w:sz w:val="28"/>
          <w:szCs w:val="28"/>
          <w:rtl/>
        </w:rPr>
        <w:t xml:space="preserve"> </w:t>
      </w:r>
      <w:r>
        <w:rPr>
          <w:rFonts w:cs="DecoType Naskh" w:hint="cs"/>
          <w:sz w:val="28"/>
          <w:szCs w:val="28"/>
          <w:rtl/>
        </w:rPr>
        <w:t>لَفِي</w:t>
      </w:r>
      <w:r>
        <w:rPr>
          <w:rFonts w:cs="DecoType Naskh"/>
          <w:sz w:val="28"/>
          <w:szCs w:val="28"/>
          <w:rtl/>
        </w:rPr>
        <w:t xml:space="preserve"> </w:t>
      </w:r>
      <w:r>
        <w:rPr>
          <w:rFonts w:cs="DecoType Naskh" w:hint="cs"/>
          <w:sz w:val="28"/>
          <w:szCs w:val="28"/>
          <w:rtl/>
        </w:rPr>
        <w:t>شَكٍّ</w:t>
      </w:r>
      <w:r>
        <w:rPr>
          <w:rFonts w:cs="DecoType Naskh"/>
          <w:sz w:val="28"/>
          <w:szCs w:val="28"/>
          <w:rtl/>
        </w:rPr>
        <w:t xml:space="preserve"> </w:t>
      </w:r>
      <w:r>
        <w:rPr>
          <w:rFonts w:cs="DecoType Naskh" w:hint="cs"/>
          <w:sz w:val="28"/>
          <w:szCs w:val="28"/>
          <w:rtl/>
        </w:rPr>
        <w:t>مِّنْهُ</w:t>
      </w:r>
      <w:r>
        <w:rPr>
          <w:rFonts w:cs="DecoType Naskh"/>
          <w:sz w:val="28"/>
          <w:szCs w:val="28"/>
          <w:rtl/>
        </w:rPr>
        <w:t xml:space="preserve"> </w:t>
      </w:r>
      <w:r>
        <w:rPr>
          <w:rFonts w:cs="DecoType Naskh" w:hint="cs"/>
          <w:sz w:val="28"/>
          <w:szCs w:val="28"/>
          <w:rtl/>
        </w:rPr>
        <w:t>مُرِيب</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عَمِلَ</w:t>
      </w:r>
      <w:r>
        <w:rPr>
          <w:rFonts w:cs="DecoType Naskh"/>
          <w:sz w:val="28"/>
          <w:szCs w:val="28"/>
          <w:rtl/>
        </w:rPr>
        <w:t xml:space="preserve"> </w:t>
      </w:r>
      <w:r>
        <w:rPr>
          <w:rFonts w:cs="DecoType Naskh" w:hint="cs"/>
          <w:sz w:val="28"/>
          <w:szCs w:val="28"/>
          <w:rtl/>
        </w:rPr>
        <w:t>صَالِحًا</w:t>
      </w:r>
      <w:r>
        <w:rPr>
          <w:rFonts w:cs="DecoType Naskh"/>
          <w:sz w:val="28"/>
          <w:szCs w:val="28"/>
          <w:rtl/>
        </w:rPr>
        <w:t xml:space="preserve"> </w:t>
      </w:r>
      <w:r>
        <w:rPr>
          <w:rFonts w:cs="DecoType Naskh" w:hint="cs"/>
          <w:sz w:val="28"/>
          <w:szCs w:val="28"/>
          <w:rtl/>
        </w:rPr>
        <w:t>فَلِنَفْسِهِ</w:t>
      </w:r>
      <w:r>
        <w:rPr>
          <w:rFonts w:cs="DecoType Naskh"/>
          <w:sz w:val="28"/>
          <w:szCs w:val="28"/>
          <w:rtl/>
        </w:rPr>
        <w:t xml:space="preserve"> </w:t>
      </w:r>
      <w:r>
        <w:rPr>
          <w:rFonts w:cs="DecoType Naskh" w:hint="cs"/>
          <w:sz w:val="28"/>
          <w:szCs w:val="28"/>
          <w:rtl/>
        </w:rPr>
        <w:t>وَمَنْ</w:t>
      </w:r>
      <w:r>
        <w:rPr>
          <w:rFonts w:cs="DecoType Naskh"/>
          <w:sz w:val="28"/>
          <w:szCs w:val="28"/>
          <w:rtl/>
        </w:rPr>
        <w:t xml:space="preserve"> </w:t>
      </w:r>
      <w:r>
        <w:rPr>
          <w:rFonts w:cs="DecoType Naskh" w:hint="cs"/>
          <w:sz w:val="28"/>
          <w:szCs w:val="28"/>
          <w:rtl/>
        </w:rPr>
        <w:t>أَسَاء</w:t>
      </w:r>
      <w:r>
        <w:rPr>
          <w:rFonts w:cs="DecoType Naskh"/>
          <w:sz w:val="28"/>
          <w:szCs w:val="28"/>
          <w:rtl/>
        </w:rPr>
        <w:t xml:space="preserve"> </w:t>
      </w:r>
      <w:r>
        <w:rPr>
          <w:rFonts w:cs="DecoType Naskh" w:hint="cs"/>
          <w:sz w:val="28"/>
          <w:szCs w:val="28"/>
          <w:rtl/>
        </w:rPr>
        <w:t>فَعَلَيْهَا</w:t>
      </w:r>
      <w:r>
        <w:rPr>
          <w:rFonts w:cs="DecoType Naskh"/>
          <w:sz w:val="28"/>
          <w:szCs w:val="28"/>
          <w:rtl/>
        </w:rPr>
        <w:t xml:space="preserve"> </w:t>
      </w:r>
      <w:r>
        <w:rPr>
          <w:rFonts w:cs="DecoType Naskh" w:hint="cs"/>
          <w:sz w:val="28"/>
          <w:szCs w:val="28"/>
          <w:rtl/>
        </w:rPr>
        <w:t>وَمَا</w:t>
      </w:r>
      <w:r>
        <w:rPr>
          <w:rFonts w:cs="DecoType Naskh"/>
          <w:sz w:val="28"/>
          <w:szCs w:val="28"/>
          <w:rtl/>
        </w:rPr>
        <w:t xml:space="preserve"> </w:t>
      </w:r>
      <w:r>
        <w:rPr>
          <w:rFonts w:cs="DecoType Naskh" w:hint="cs"/>
          <w:sz w:val="28"/>
          <w:szCs w:val="28"/>
          <w:rtl/>
        </w:rPr>
        <w:t>رَبُّكَ</w:t>
      </w:r>
      <w:r>
        <w:rPr>
          <w:rFonts w:cs="DecoType Naskh"/>
          <w:sz w:val="28"/>
          <w:szCs w:val="28"/>
          <w:rtl/>
        </w:rPr>
        <w:t xml:space="preserve"> </w:t>
      </w:r>
      <w:r>
        <w:rPr>
          <w:rFonts w:cs="DecoType Naskh" w:hint="cs"/>
          <w:sz w:val="28"/>
          <w:szCs w:val="28"/>
          <w:rtl/>
        </w:rPr>
        <w:t>بِظَلاَّمٍ</w:t>
      </w:r>
      <w:r>
        <w:rPr>
          <w:rFonts w:cs="DecoType Naskh"/>
          <w:sz w:val="28"/>
          <w:szCs w:val="28"/>
          <w:rtl/>
        </w:rPr>
        <w:t xml:space="preserve"> </w:t>
      </w:r>
      <w:r>
        <w:rPr>
          <w:rFonts w:cs="DecoType Naskh" w:hint="cs"/>
          <w:sz w:val="28"/>
          <w:szCs w:val="28"/>
          <w:rtl/>
        </w:rPr>
        <w:t>لِّلْعَبِيد</w:t>
      </w:r>
      <w:r>
        <w:rPr>
          <w:rFonts w:cs="Traditional Arabic"/>
          <w:sz w:val="28"/>
          <w:szCs w:val="28"/>
          <w:rtl/>
        </w:rPr>
        <w:t>﴾</w:t>
      </w:r>
      <w:r>
        <w:rPr>
          <w:rFonts w:cs="Arabic Transparent"/>
          <w:sz w:val="28"/>
          <w:szCs w:val="28"/>
          <w:rtl/>
        </w:rPr>
        <w:t xml:space="preserve"> [</w:t>
      </w:r>
      <w:r>
        <w:rPr>
          <w:rFonts w:cs="Arabic Transparent" w:hint="cs"/>
          <w:sz w:val="28"/>
          <w:szCs w:val="28"/>
          <w:rtl/>
        </w:rPr>
        <w:t>فصلت</w:t>
      </w:r>
      <w:r>
        <w:rPr>
          <w:rFonts w:cs="Arabic Transparent"/>
          <w:sz w:val="28"/>
          <w:szCs w:val="28"/>
          <w:rtl/>
        </w:rPr>
        <w:t xml:space="preserve">: </w:t>
      </w:r>
      <w:r>
        <w:rPr>
          <w:rFonts w:ascii="Times New Roman" w:hAnsi="Times New Roman" w:cs="Times New Roman"/>
          <w:sz w:val="28"/>
          <w:szCs w:val="28"/>
          <w:rtl/>
        </w:rPr>
        <w:t>45</w:t>
      </w:r>
      <w:r>
        <w:rPr>
          <w:rFonts w:cs="Arabic Transparent"/>
          <w:sz w:val="28"/>
          <w:szCs w:val="28"/>
          <w:rtl/>
        </w:rPr>
        <w:t xml:space="preserve">- </w:t>
      </w:r>
      <w:r>
        <w:rPr>
          <w:rFonts w:ascii="Times New Roman" w:hAnsi="Times New Roman" w:cs="Times New Roman"/>
          <w:sz w:val="28"/>
          <w:szCs w:val="28"/>
          <w:rtl/>
        </w:rPr>
        <w:t>46</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يتبين</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ليست</w:t>
      </w:r>
      <w:r>
        <w:rPr>
          <w:rFonts w:cs="Arabic Transparent"/>
          <w:sz w:val="28"/>
          <w:szCs w:val="28"/>
          <w:rtl/>
        </w:rPr>
        <w:t xml:space="preserve"> </w:t>
      </w:r>
      <w:r>
        <w:rPr>
          <w:rFonts w:cs="Arabic Transparent" w:hint="cs"/>
          <w:sz w:val="28"/>
          <w:szCs w:val="28"/>
          <w:rtl/>
        </w:rPr>
        <w:t>مختصة</w:t>
      </w:r>
      <w:r>
        <w:rPr>
          <w:rFonts w:cs="Arabic Transparent"/>
          <w:sz w:val="28"/>
          <w:szCs w:val="28"/>
          <w:rtl/>
        </w:rPr>
        <w:t xml:space="preserve"> </w:t>
      </w:r>
      <w:r>
        <w:rPr>
          <w:rFonts w:cs="Arabic Transparent" w:hint="cs"/>
          <w:sz w:val="28"/>
          <w:szCs w:val="28"/>
          <w:rtl/>
        </w:rPr>
        <w:t>بسياق</w:t>
      </w:r>
      <w:r>
        <w:rPr>
          <w:rFonts w:cs="Arabic Transparent"/>
          <w:sz w:val="28"/>
          <w:szCs w:val="28"/>
          <w:rtl/>
        </w:rPr>
        <w:t xml:space="preserve"> </w:t>
      </w:r>
      <w:r>
        <w:rPr>
          <w:rFonts w:cs="Arabic Transparent" w:hint="cs"/>
          <w:sz w:val="28"/>
          <w:szCs w:val="28"/>
          <w:rtl/>
        </w:rPr>
        <w:t>الترفيع</w:t>
      </w:r>
      <w:r>
        <w:rPr>
          <w:rFonts w:cs="Arabic Transparent"/>
          <w:sz w:val="28"/>
          <w:szCs w:val="28"/>
          <w:rtl/>
        </w:rPr>
        <w:t xml:space="preserve"> </w:t>
      </w:r>
      <w:r>
        <w:rPr>
          <w:rFonts w:cs="Arabic Transparent" w:hint="cs"/>
          <w:sz w:val="28"/>
          <w:szCs w:val="28"/>
          <w:rtl/>
        </w:rPr>
        <w:t>والمدح</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بسبب</w:t>
      </w:r>
      <w:r>
        <w:rPr>
          <w:rFonts w:cs="Arabic Transparent"/>
          <w:sz w:val="28"/>
          <w:szCs w:val="28"/>
          <w:rtl/>
        </w:rPr>
        <w:t xml:space="preserve"> </w:t>
      </w:r>
      <w:r>
        <w:rPr>
          <w:rFonts w:cs="Arabic Transparent" w:hint="cs"/>
          <w:sz w:val="28"/>
          <w:szCs w:val="28"/>
          <w:rtl/>
        </w:rPr>
        <w:t>ورود</w:t>
      </w:r>
      <w:r>
        <w:rPr>
          <w:rFonts w:cs="Arabic Transparent"/>
          <w:sz w:val="28"/>
          <w:szCs w:val="28"/>
          <w:rtl/>
        </w:rPr>
        <w:t xml:space="preserve"> </w:t>
      </w:r>
      <w:r>
        <w:rPr>
          <w:rFonts w:cs="Arabic Transparent" w:hint="cs"/>
          <w:sz w:val="28"/>
          <w:szCs w:val="28"/>
          <w:rtl/>
        </w:rPr>
        <w:t>آيات</w:t>
      </w:r>
      <w:r>
        <w:rPr>
          <w:rFonts w:cs="Arabic Transparent"/>
          <w:sz w:val="28"/>
          <w:szCs w:val="28"/>
          <w:rtl/>
        </w:rPr>
        <w:t xml:space="preserve"> </w:t>
      </w:r>
      <w:r>
        <w:rPr>
          <w:rFonts w:cs="Arabic Transparent" w:hint="cs"/>
          <w:sz w:val="28"/>
          <w:szCs w:val="28"/>
          <w:rtl/>
        </w:rPr>
        <w:t>ذكرت</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الذم</w:t>
      </w:r>
      <w:r>
        <w:rPr>
          <w:rFonts w:cs="Arabic Transparent"/>
          <w:sz w:val="28"/>
          <w:szCs w:val="28"/>
          <w:rtl/>
        </w:rPr>
        <w:t xml:space="preserve"> </w:t>
      </w:r>
      <w:r>
        <w:rPr>
          <w:rFonts w:cs="Arabic Transparent" w:hint="cs"/>
          <w:sz w:val="28"/>
          <w:szCs w:val="28"/>
          <w:rtl/>
        </w:rPr>
        <w:t>والتحقير،</w:t>
      </w:r>
      <w:r>
        <w:rPr>
          <w:rFonts w:cs="Arabic Transparent"/>
          <w:sz w:val="28"/>
          <w:szCs w:val="28"/>
          <w:rtl/>
        </w:rPr>
        <w:t xml:space="preserve"> </w:t>
      </w:r>
      <w:r>
        <w:rPr>
          <w:rFonts w:cs="Arabic Transparent" w:hint="cs"/>
          <w:sz w:val="28"/>
          <w:szCs w:val="28"/>
          <w:rtl/>
        </w:rPr>
        <w:t>ولكن</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تمدح</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وترفع</w:t>
      </w:r>
      <w:r>
        <w:rPr>
          <w:rFonts w:cs="Arabic Transparent"/>
          <w:sz w:val="28"/>
          <w:szCs w:val="28"/>
          <w:rtl/>
        </w:rPr>
        <w:t xml:space="preserve"> </w:t>
      </w:r>
      <w:r>
        <w:rPr>
          <w:rFonts w:cs="Arabic Transparent" w:hint="cs"/>
          <w:sz w:val="28"/>
          <w:szCs w:val="28"/>
          <w:rtl/>
        </w:rPr>
        <w:t>شأنهم</w:t>
      </w:r>
      <w:r>
        <w:rPr>
          <w:rFonts w:cs="Arabic Transparent"/>
          <w:sz w:val="28"/>
          <w:szCs w:val="28"/>
          <w:rtl/>
        </w:rPr>
        <w:t xml:space="preserve"> </w:t>
      </w:r>
      <w:r>
        <w:rPr>
          <w:rFonts w:cs="Arabic Transparent" w:hint="cs"/>
          <w:sz w:val="28"/>
          <w:szCs w:val="28"/>
          <w:rtl/>
        </w:rPr>
        <w:t>تفوق</w:t>
      </w:r>
      <w:r>
        <w:rPr>
          <w:rFonts w:cs="Arabic Transparent"/>
          <w:sz w:val="28"/>
          <w:szCs w:val="28"/>
          <w:rtl/>
        </w:rPr>
        <w:t xml:space="preserve"> </w:t>
      </w:r>
      <w:r>
        <w:rPr>
          <w:rFonts w:cs="Arabic Transparent" w:hint="cs"/>
          <w:sz w:val="28"/>
          <w:szCs w:val="28"/>
          <w:rtl/>
        </w:rPr>
        <w:t>عدداً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تلك</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تذمهم</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ويُلاحظ</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العبيد</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تأتِ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المدح</w:t>
      </w:r>
      <w:r>
        <w:rPr>
          <w:rFonts w:cs="Arabic Transparent"/>
          <w:sz w:val="28"/>
          <w:szCs w:val="28"/>
          <w:rtl/>
        </w:rPr>
        <w:t xml:space="preserve"> </w:t>
      </w:r>
      <w:r>
        <w:rPr>
          <w:rFonts w:cs="Arabic Transparent" w:hint="cs"/>
          <w:sz w:val="28"/>
          <w:szCs w:val="28"/>
          <w:rtl/>
        </w:rPr>
        <w:t>والترفيع،</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أربع</w:t>
      </w:r>
      <w:r>
        <w:rPr>
          <w:rFonts w:cs="Arabic Transparent"/>
          <w:sz w:val="28"/>
          <w:szCs w:val="28"/>
          <w:rtl/>
        </w:rPr>
        <w:t xml:space="preserve"> </w:t>
      </w:r>
      <w:r>
        <w:rPr>
          <w:rFonts w:cs="Arabic Transparent" w:hint="cs"/>
          <w:sz w:val="28"/>
          <w:szCs w:val="28"/>
          <w:rtl/>
        </w:rPr>
        <w:t>مرات</w:t>
      </w:r>
      <w:r>
        <w:rPr>
          <w:rFonts w:cs="Arabic Transparent"/>
          <w:sz w:val="28"/>
          <w:szCs w:val="28"/>
          <w:rtl/>
        </w:rPr>
        <w:t xml:space="preserve"> </w:t>
      </w:r>
      <w:r>
        <w:rPr>
          <w:rFonts w:cs="Arabic Transparent" w:hint="cs"/>
          <w:sz w:val="28"/>
          <w:szCs w:val="28"/>
          <w:rtl/>
        </w:rPr>
        <w:t>مقترنة</w:t>
      </w:r>
      <w:r>
        <w:rPr>
          <w:rFonts w:cs="Arabic Transparent"/>
          <w:sz w:val="28"/>
          <w:szCs w:val="28"/>
          <w:rtl/>
        </w:rPr>
        <w:t xml:space="preserve"> </w:t>
      </w:r>
      <w:r>
        <w:rPr>
          <w:rFonts w:cs="Arabic Transparent" w:hint="cs"/>
          <w:sz w:val="28"/>
          <w:szCs w:val="28"/>
          <w:rtl/>
        </w:rPr>
        <w:t>بذكر</w:t>
      </w:r>
      <w:r>
        <w:rPr>
          <w:rFonts w:cs="Arabic Transparent"/>
          <w:sz w:val="28"/>
          <w:szCs w:val="28"/>
          <w:rtl/>
        </w:rPr>
        <w:t xml:space="preserve"> </w:t>
      </w:r>
      <w:r>
        <w:rPr>
          <w:rFonts w:cs="Arabic Transparent" w:hint="cs"/>
          <w:sz w:val="28"/>
          <w:szCs w:val="28"/>
          <w:rtl/>
        </w:rPr>
        <w:t>عذاب</w:t>
      </w:r>
      <w:r>
        <w:rPr>
          <w:rFonts w:cs="Arabic Transparent"/>
          <w:sz w:val="28"/>
          <w:szCs w:val="28"/>
          <w:rtl/>
        </w:rPr>
        <w:t xml:space="preserve"> </w:t>
      </w:r>
      <w:r>
        <w:rPr>
          <w:rFonts w:cs="Arabic Transparent" w:hint="cs"/>
          <w:sz w:val="28"/>
          <w:szCs w:val="28"/>
          <w:rtl/>
        </w:rPr>
        <w:t>النار،</w:t>
      </w:r>
      <w:r>
        <w:rPr>
          <w:rFonts w:cs="Arabic Transparent"/>
          <w:sz w:val="28"/>
          <w:szCs w:val="28"/>
          <w:rtl/>
        </w:rPr>
        <w:t xml:space="preserve"> </w:t>
      </w:r>
      <w:r>
        <w:rPr>
          <w:rFonts w:cs="Arabic Transparent" w:hint="cs"/>
          <w:sz w:val="28"/>
          <w:szCs w:val="28"/>
          <w:rtl/>
        </w:rPr>
        <w:t>ومرة</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ذم</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موسى</w:t>
      </w:r>
      <w:r>
        <w:rPr>
          <w:rFonts w:cs="Arabic Transparent"/>
          <w:sz w:val="28"/>
          <w:szCs w:val="28"/>
          <w:rtl/>
        </w:rPr>
        <w:t xml:space="preserve"> </w:t>
      </w:r>
      <w:r>
        <w:rPr>
          <w:rFonts w:cs="Arabic Transparent" w:hint="cs"/>
          <w:sz w:val="28"/>
          <w:szCs w:val="28"/>
          <w:rtl/>
        </w:rPr>
        <w:t>بسبب</w:t>
      </w:r>
      <w:r>
        <w:rPr>
          <w:rFonts w:cs="Arabic Transparent"/>
          <w:sz w:val="28"/>
          <w:szCs w:val="28"/>
          <w:rtl/>
        </w:rPr>
        <w:t xml:space="preserve"> </w:t>
      </w:r>
      <w:r>
        <w:rPr>
          <w:rFonts w:cs="Arabic Transparent" w:hint="cs"/>
          <w:sz w:val="28"/>
          <w:szCs w:val="28"/>
          <w:rtl/>
        </w:rPr>
        <w:t>اختلافهم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أنزل</w:t>
      </w:r>
      <w:r>
        <w:rPr>
          <w:rFonts w:cs="Arabic Transparent"/>
          <w:sz w:val="28"/>
          <w:szCs w:val="28"/>
          <w:rtl/>
        </w:rPr>
        <w:t xml:space="preserve"> </w:t>
      </w:r>
      <w:r>
        <w:rPr>
          <w:rFonts w:cs="Arabic Transparent" w:hint="cs"/>
          <w:sz w:val="28"/>
          <w:szCs w:val="28"/>
          <w:rtl/>
        </w:rPr>
        <w:t>إليهم</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lang w:val="en-GB"/>
        </w:rPr>
      </w:pPr>
      <w:r>
        <w:rPr>
          <w:rFonts w:cs="Arabic Transparent" w:hint="cs"/>
          <w:sz w:val="28"/>
          <w:szCs w:val="28"/>
          <w:rtl/>
          <w:lang w:val="en-GB"/>
        </w:rPr>
        <w:t>يُستفاد</w:t>
      </w:r>
      <w:r>
        <w:rPr>
          <w:rFonts w:cs="Arabic Transparent"/>
          <w:sz w:val="28"/>
          <w:szCs w:val="28"/>
          <w:rtl/>
          <w:lang w:val="en-GB"/>
        </w:rPr>
        <w:t xml:space="preserve"> </w:t>
      </w:r>
      <w:r>
        <w:rPr>
          <w:rFonts w:cs="Arabic Transparent" w:hint="cs"/>
          <w:sz w:val="28"/>
          <w:szCs w:val="28"/>
          <w:rtl/>
          <w:lang w:val="en-GB"/>
        </w:rPr>
        <w:t>مما</w:t>
      </w:r>
      <w:r>
        <w:rPr>
          <w:rFonts w:cs="Arabic Transparent"/>
          <w:sz w:val="28"/>
          <w:szCs w:val="28"/>
          <w:rtl/>
          <w:lang w:val="en-GB"/>
        </w:rPr>
        <w:t xml:space="preserve"> </w:t>
      </w:r>
      <w:r>
        <w:rPr>
          <w:rFonts w:cs="Arabic Transparent" w:hint="cs"/>
          <w:sz w:val="28"/>
          <w:szCs w:val="28"/>
          <w:rtl/>
          <w:lang w:val="en-GB"/>
        </w:rPr>
        <w:t>سبق</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العباد</w:t>
      </w:r>
      <w:r>
        <w:rPr>
          <w:rFonts w:cs="Arabic Transparent"/>
          <w:sz w:val="28"/>
          <w:szCs w:val="28"/>
          <w:rtl/>
          <w:lang w:val="en-GB"/>
        </w:rPr>
        <w:t xml:space="preserve">) </w:t>
      </w:r>
      <w:r>
        <w:rPr>
          <w:rFonts w:cs="Arabic Transparent" w:hint="cs"/>
          <w:sz w:val="28"/>
          <w:szCs w:val="28"/>
          <w:rtl/>
          <w:lang w:val="en-GB"/>
        </w:rPr>
        <w:t>أعلى</w:t>
      </w:r>
      <w:r>
        <w:rPr>
          <w:rFonts w:cs="Arabic Transparent"/>
          <w:sz w:val="28"/>
          <w:szCs w:val="28"/>
          <w:rtl/>
          <w:lang w:val="en-GB"/>
        </w:rPr>
        <w:t xml:space="preserve"> </w:t>
      </w:r>
      <w:r>
        <w:rPr>
          <w:rFonts w:cs="Arabic Transparent" w:hint="cs"/>
          <w:sz w:val="28"/>
          <w:szCs w:val="28"/>
          <w:rtl/>
          <w:lang w:val="en-GB"/>
        </w:rPr>
        <w:t>درجة</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دلالتها</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أصناف</w:t>
      </w:r>
      <w:r>
        <w:rPr>
          <w:rFonts w:cs="Arabic Transparent"/>
          <w:sz w:val="28"/>
          <w:szCs w:val="28"/>
          <w:rtl/>
          <w:lang w:val="en-GB"/>
        </w:rPr>
        <w:t xml:space="preserve"> </w:t>
      </w:r>
      <w:r>
        <w:rPr>
          <w:rFonts w:cs="Arabic Transparent" w:hint="cs"/>
          <w:sz w:val="28"/>
          <w:szCs w:val="28"/>
          <w:rtl/>
          <w:lang w:val="en-GB"/>
        </w:rPr>
        <w:t>الناس</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العبيد</w:t>
      </w:r>
      <w:r>
        <w:rPr>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فكلمة</w:t>
      </w:r>
      <w:r>
        <w:rPr>
          <w:rFonts w:cs="Arabic Transparent"/>
          <w:sz w:val="28"/>
          <w:szCs w:val="28"/>
          <w:rtl/>
          <w:lang w:val="en-GB"/>
        </w:rPr>
        <w:t xml:space="preserve"> </w:t>
      </w:r>
      <w:r>
        <w:rPr>
          <w:rFonts w:cs="Arabic Transparent" w:hint="cs"/>
          <w:sz w:val="28"/>
          <w:szCs w:val="28"/>
          <w:rtl/>
          <w:lang w:val="en-GB"/>
        </w:rPr>
        <w:t>العباد</w:t>
      </w:r>
      <w:r>
        <w:rPr>
          <w:rFonts w:cs="Arabic Transparent"/>
          <w:sz w:val="28"/>
          <w:szCs w:val="28"/>
          <w:rtl/>
          <w:lang w:val="en-GB"/>
        </w:rPr>
        <w:t xml:space="preserve"> </w:t>
      </w:r>
      <w:r>
        <w:rPr>
          <w:rFonts w:cs="Arabic Transparent" w:hint="cs"/>
          <w:sz w:val="28"/>
          <w:szCs w:val="28"/>
          <w:rtl/>
          <w:lang w:val="en-GB"/>
        </w:rPr>
        <w:t>أتت</w:t>
      </w:r>
      <w:r>
        <w:rPr>
          <w:rFonts w:cs="Arabic Transparent"/>
          <w:sz w:val="28"/>
          <w:szCs w:val="28"/>
          <w:rtl/>
          <w:lang w:val="en-GB"/>
        </w:rPr>
        <w:t xml:space="preserve"> </w:t>
      </w:r>
      <w:r>
        <w:rPr>
          <w:rFonts w:cs="Arabic Transparent" w:hint="cs"/>
          <w:sz w:val="28"/>
          <w:szCs w:val="28"/>
          <w:rtl/>
          <w:lang w:val="en-GB"/>
        </w:rPr>
        <w:t>كثيرا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المدح</w:t>
      </w:r>
      <w:r>
        <w:rPr>
          <w:rFonts w:cs="Arabic Transparent"/>
          <w:sz w:val="28"/>
          <w:szCs w:val="28"/>
          <w:rtl/>
          <w:lang w:val="en-GB"/>
        </w:rPr>
        <w:t xml:space="preserve"> </w:t>
      </w:r>
      <w:r>
        <w:rPr>
          <w:rFonts w:cs="Arabic Transparent" w:hint="cs"/>
          <w:sz w:val="28"/>
          <w:szCs w:val="28"/>
          <w:rtl/>
          <w:lang w:val="en-GB"/>
        </w:rPr>
        <w:t>ورفعة</w:t>
      </w:r>
      <w:r>
        <w:rPr>
          <w:rFonts w:cs="Arabic Transparent"/>
          <w:sz w:val="28"/>
          <w:szCs w:val="28"/>
          <w:rtl/>
          <w:lang w:val="en-GB"/>
        </w:rPr>
        <w:t xml:space="preserve"> </w:t>
      </w:r>
      <w:r>
        <w:rPr>
          <w:rFonts w:cs="Arabic Transparent" w:hint="cs"/>
          <w:sz w:val="28"/>
          <w:szCs w:val="28"/>
          <w:rtl/>
          <w:lang w:val="en-GB"/>
        </w:rPr>
        <w:t>المكانة</w:t>
      </w:r>
      <w:r>
        <w:rPr>
          <w:rFonts w:cs="Arabic Transparent"/>
          <w:sz w:val="28"/>
          <w:szCs w:val="28"/>
          <w:rtl/>
          <w:lang w:val="en-GB"/>
        </w:rPr>
        <w:t xml:space="preserve"> </w:t>
      </w:r>
      <w:r>
        <w:rPr>
          <w:rFonts w:cs="Arabic Transparent" w:hint="cs"/>
          <w:sz w:val="28"/>
          <w:szCs w:val="28"/>
          <w:rtl/>
          <w:lang w:val="en-GB"/>
        </w:rPr>
        <w:t>عند</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وأتت</w:t>
      </w:r>
      <w:r>
        <w:rPr>
          <w:rFonts w:cs="Arabic Transparent"/>
          <w:sz w:val="28"/>
          <w:szCs w:val="28"/>
          <w:rtl/>
          <w:lang w:val="en-GB"/>
        </w:rPr>
        <w:t xml:space="preserve"> </w:t>
      </w:r>
      <w:r>
        <w:rPr>
          <w:rFonts w:cs="Arabic Transparent" w:hint="cs"/>
          <w:sz w:val="28"/>
          <w:szCs w:val="28"/>
          <w:rtl/>
          <w:lang w:val="en-GB"/>
        </w:rPr>
        <w:t>كثيراً</w:t>
      </w:r>
      <w:r>
        <w:rPr>
          <w:rFonts w:cs="Arabic Transparent"/>
          <w:sz w:val="28"/>
          <w:szCs w:val="28"/>
          <w:rtl/>
          <w:lang w:val="en-GB"/>
        </w:rPr>
        <w:t xml:space="preserve"> </w:t>
      </w:r>
      <w:r>
        <w:rPr>
          <w:rFonts w:cs="Arabic Transparent" w:hint="cs"/>
          <w:sz w:val="28"/>
          <w:szCs w:val="28"/>
          <w:rtl/>
          <w:lang w:val="en-GB"/>
        </w:rPr>
        <w:t>أيضا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مدح</w:t>
      </w:r>
      <w:r>
        <w:rPr>
          <w:rFonts w:cs="Arabic Transparent"/>
          <w:sz w:val="28"/>
          <w:szCs w:val="28"/>
          <w:rtl/>
          <w:lang w:val="en-GB"/>
        </w:rPr>
        <w:t xml:space="preserve"> </w:t>
      </w:r>
      <w:r>
        <w:rPr>
          <w:rFonts w:cs="Arabic Transparent" w:hint="cs"/>
          <w:sz w:val="28"/>
          <w:szCs w:val="28"/>
          <w:rtl/>
          <w:lang w:val="en-GB"/>
        </w:rPr>
        <w:t>فيه</w:t>
      </w:r>
      <w:r>
        <w:rPr>
          <w:rFonts w:cs="Arabic Transparent"/>
          <w:sz w:val="28"/>
          <w:szCs w:val="28"/>
          <w:rtl/>
          <w:lang w:val="en-GB"/>
        </w:rPr>
        <w:t xml:space="preserve"> </w:t>
      </w:r>
      <w:r>
        <w:rPr>
          <w:rFonts w:cs="Arabic Transparent" w:hint="cs"/>
          <w:sz w:val="28"/>
          <w:szCs w:val="28"/>
          <w:rtl/>
          <w:lang w:val="en-GB"/>
        </w:rPr>
        <w:t>ولا</w:t>
      </w:r>
      <w:r>
        <w:rPr>
          <w:rFonts w:cs="Arabic Transparent"/>
          <w:sz w:val="28"/>
          <w:szCs w:val="28"/>
          <w:rtl/>
          <w:lang w:val="en-GB"/>
        </w:rPr>
        <w:t xml:space="preserve"> </w:t>
      </w:r>
      <w:r>
        <w:rPr>
          <w:rFonts w:cs="Arabic Transparent" w:hint="cs"/>
          <w:sz w:val="28"/>
          <w:szCs w:val="28"/>
          <w:rtl/>
          <w:lang w:val="en-GB"/>
        </w:rPr>
        <w:t>ذم،</w:t>
      </w:r>
      <w:r>
        <w:rPr>
          <w:rFonts w:cs="Arabic Transparent"/>
          <w:sz w:val="28"/>
          <w:szCs w:val="28"/>
          <w:rtl/>
          <w:lang w:val="en-GB"/>
        </w:rPr>
        <w:t xml:space="preserve"> </w:t>
      </w:r>
      <w:r>
        <w:rPr>
          <w:rFonts w:cs="Arabic Transparent" w:hint="cs"/>
          <w:sz w:val="28"/>
          <w:szCs w:val="28"/>
          <w:rtl/>
          <w:lang w:val="en-GB"/>
        </w:rPr>
        <w:t>وأتت</w:t>
      </w:r>
      <w:r>
        <w:rPr>
          <w:rFonts w:cs="Arabic Transparent"/>
          <w:sz w:val="28"/>
          <w:szCs w:val="28"/>
          <w:rtl/>
          <w:lang w:val="en-GB"/>
        </w:rPr>
        <w:t xml:space="preserve"> </w:t>
      </w:r>
      <w:r>
        <w:rPr>
          <w:rFonts w:cs="Arabic Transparent" w:hint="cs"/>
          <w:sz w:val="28"/>
          <w:szCs w:val="28"/>
          <w:rtl/>
          <w:lang w:val="en-GB"/>
        </w:rPr>
        <w:t>قليلاً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الذم،</w:t>
      </w:r>
      <w:r>
        <w:rPr>
          <w:rFonts w:cs="Arabic Transparent"/>
          <w:sz w:val="28"/>
          <w:szCs w:val="28"/>
          <w:rtl/>
          <w:lang w:val="en-GB"/>
        </w:rPr>
        <w:t xml:space="preserve"> </w:t>
      </w:r>
      <w:r>
        <w:rPr>
          <w:rFonts w:cs="Arabic Transparent" w:hint="cs"/>
          <w:sz w:val="28"/>
          <w:szCs w:val="28"/>
          <w:rtl/>
          <w:lang w:val="en-GB"/>
        </w:rPr>
        <w:t>أما</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العبيد</w:t>
      </w:r>
      <w:r>
        <w:rPr>
          <w:rFonts w:cs="Arabic Transparent"/>
          <w:sz w:val="28"/>
          <w:szCs w:val="28"/>
          <w:rtl/>
          <w:lang w:val="en-GB"/>
        </w:rPr>
        <w:t xml:space="preserve"> </w:t>
      </w:r>
      <w:r>
        <w:rPr>
          <w:rFonts w:cs="Arabic Transparent" w:hint="cs"/>
          <w:sz w:val="28"/>
          <w:szCs w:val="28"/>
          <w:rtl/>
          <w:lang w:val="en-GB"/>
        </w:rPr>
        <w:t>فلم</w:t>
      </w:r>
      <w:r>
        <w:rPr>
          <w:rFonts w:cs="Arabic Transparent"/>
          <w:sz w:val="28"/>
          <w:szCs w:val="28"/>
          <w:rtl/>
          <w:lang w:val="en-GB"/>
        </w:rPr>
        <w:t xml:space="preserve"> </w:t>
      </w:r>
      <w:r>
        <w:rPr>
          <w:rFonts w:cs="Arabic Transparent" w:hint="cs"/>
          <w:sz w:val="28"/>
          <w:szCs w:val="28"/>
          <w:rtl/>
          <w:lang w:val="en-GB"/>
        </w:rPr>
        <w:t>تأتِ</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المدح</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القرآن</w:t>
      </w:r>
      <w:r>
        <w:rPr>
          <w:rFonts w:cs="Arabic Transparent"/>
          <w:sz w:val="28"/>
          <w:szCs w:val="28"/>
          <w:rtl/>
          <w:lang w:val="en-GB"/>
        </w:rPr>
        <w:t xml:space="preserve"> </w:t>
      </w:r>
      <w:r>
        <w:rPr>
          <w:rFonts w:cs="Arabic Transparent" w:hint="cs"/>
          <w:sz w:val="28"/>
          <w:szCs w:val="28"/>
          <w:rtl/>
          <w:lang w:val="en-GB"/>
        </w:rPr>
        <w:t>الكريم،</w:t>
      </w:r>
      <w:r>
        <w:rPr>
          <w:rFonts w:cs="Arabic Transparent"/>
          <w:sz w:val="28"/>
          <w:szCs w:val="28"/>
          <w:rtl/>
          <w:lang w:val="en-GB"/>
        </w:rPr>
        <w:t xml:space="preserve"> </w:t>
      </w:r>
      <w:r>
        <w:rPr>
          <w:rFonts w:cs="Arabic Transparent" w:hint="cs"/>
          <w:sz w:val="28"/>
          <w:szCs w:val="28"/>
          <w:rtl/>
          <w:lang w:val="en-GB"/>
        </w:rPr>
        <w:t>ومجيئها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القرآن</w:t>
      </w:r>
      <w:r>
        <w:rPr>
          <w:rFonts w:cs="Arabic Transparent"/>
          <w:sz w:val="28"/>
          <w:szCs w:val="28"/>
          <w:rtl/>
          <w:lang w:val="en-GB"/>
        </w:rPr>
        <w:t xml:space="preserve"> </w:t>
      </w:r>
      <w:r>
        <w:rPr>
          <w:rFonts w:cs="Arabic Transparent" w:hint="cs"/>
          <w:sz w:val="28"/>
          <w:szCs w:val="28"/>
          <w:rtl/>
          <w:lang w:val="en-GB"/>
        </w:rPr>
        <w:t>الكريم</w:t>
      </w:r>
      <w:r>
        <w:rPr>
          <w:rFonts w:cs="Arabic Transparent"/>
          <w:sz w:val="28"/>
          <w:szCs w:val="28"/>
          <w:rtl/>
          <w:lang w:val="en-GB"/>
        </w:rPr>
        <w:t xml:space="preserve"> </w:t>
      </w:r>
      <w:r>
        <w:rPr>
          <w:rFonts w:cs="Arabic Transparent" w:hint="cs"/>
          <w:sz w:val="28"/>
          <w:szCs w:val="28"/>
          <w:rtl/>
          <w:lang w:val="en-GB"/>
        </w:rPr>
        <w:t>اقترن</w:t>
      </w:r>
      <w:r>
        <w:rPr>
          <w:rFonts w:cs="Arabic Transparent"/>
          <w:sz w:val="28"/>
          <w:szCs w:val="28"/>
          <w:rtl/>
          <w:lang w:val="en-GB"/>
        </w:rPr>
        <w:t xml:space="preserve"> </w:t>
      </w:r>
      <w:r>
        <w:rPr>
          <w:rFonts w:cs="Arabic Transparent" w:hint="cs"/>
          <w:sz w:val="28"/>
          <w:szCs w:val="28"/>
          <w:rtl/>
          <w:lang w:val="en-GB"/>
        </w:rPr>
        <w:t>بعذاب</w:t>
      </w:r>
      <w:r>
        <w:rPr>
          <w:rFonts w:cs="Arabic Transparent"/>
          <w:sz w:val="28"/>
          <w:szCs w:val="28"/>
          <w:rtl/>
          <w:lang w:val="en-GB"/>
        </w:rPr>
        <w:t xml:space="preserve"> </w:t>
      </w:r>
      <w:r>
        <w:rPr>
          <w:rFonts w:cs="Arabic Transparent" w:hint="cs"/>
          <w:sz w:val="28"/>
          <w:szCs w:val="28"/>
          <w:rtl/>
          <w:lang w:val="en-GB"/>
        </w:rPr>
        <w:t>النار،</w:t>
      </w:r>
      <w:r>
        <w:rPr>
          <w:rFonts w:cs="Arabic Transparent"/>
          <w:sz w:val="28"/>
          <w:szCs w:val="28"/>
          <w:rtl/>
          <w:lang w:val="en-GB"/>
        </w:rPr>
        <w:t xml:space="preserve"> </w:t>
      </w:r>
      <w:r>
        <w:rPr>
          <w:rFonts w:cs="Arabic Transparent" w:hint="cs"/>
          <w:sz w:val="28"/>
          <w:szCs w:val="28"/>
          <w:rtl/>
          <w:lang w:val="en-GB"/>
        </w:rPr>
        <w:t>أو</w:t>
      </w:r>
      <w:r>
        <w:rPr>
          <w:rFonts w:cs="Arabic Transparent"/>
          <w:sz w:val="28"/>
          <w:szCs w:val="28"/>
          <w:rtl/>
          <w:lang w:val="en-GB"/>
        </w:rPr>
        <w:t xml:space="preserve"> </w:t>
      </w:r>
      <w:r>
        <w:rPr>
          <w:rFonts w:cs="Arabic Transparent" w:hint="cs"/>
          <w:sz w:val="28"/>
          <w:szCs w:val="28"/>
          <w:rtl/>
          <w:lang w:val="en-GB"/>
        </w:rPr>
        <w:t>بذم</w:t>
      </w:r>
      <w:r>
        <w:rPr>
          <w:rFonts w:cs="Arabic Transparent"/>
          <w:sz w:val="28"/>
          <w:szCs w:val="28"/>
          <w:rtl/>
          <w:lang w:val="en-GB"/>
        </w:rPr>
        <w:t xml:space="preserve"> </w:t>
      </w:r>
      <w:r>
        <w:rPr>
          <w:rFonts w:cs="Arabic Transparent" w:hint="cs"/>
          <w:sz w:val="28"/>
          <w:szCs w:val="28"/>
          <w:rtl/>
          <w:lang w:val="en-GB"/>
        </w:rPr>
        <w:t>عمل</w:t>
      </w:r>
      <w:r>
        <w:rPr>
          <w:rFonts w:cs="Arabic Transparent"/>
          <w:sz w:val="28"/>
          <w:szCs w:val="28"/>
          <w:rtl/>
          <w:lang w:val="en-GB"/>
        </w:rPr>
        <w:t xml:space="preserve"> </w:t>
      </w:r>
      <w:r>
        <w:rPr>
          <w:rFonts w:cs="Arabic Transparent" w:hint="cs"/>
          <w:sz w:val="28"/>
          <w:szCs w:val="28"/>
          <w:rtl/>
          <w:lang w:val="en-GB"/>
        </w:rPr>
        <w:t>الكفار</w:t>
      </w:r>
      <w:r>
        <w:rPr>
          <w:rFonts w:cs="Arabic Transparent"/>
          <w:sz w:val="28"/>
          <w:szCs w:val="28"/>
          <w:rtl/>
          <w:lang w:val="en-GB"/>
        </w:rPr>
        <w:t>.</w:t>
      </w:r>
    </w:p>
    <w:p w:rsidR="00CD740F" w:rsidRDefault="00CD740F" w:rsidP="001D15B9">
      <w:pPr>
        <w:spacing w:after="0" w:line="360" w:lineRule="auto"/>
        <w:ind w:firstLine="397"/>
        <w:jc w:val="both"/>
        <w:rPr>
          <w:rFonts w:cs="Arabic Transparent"/>
          <w:sz w:val="28"/>
          <w:szCs w:val="28"/>
          <w:rtl/>
          <w:lang w:val="en-GB"/>
        </w:rPr>
      </w:pP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شاع</w:t>
      </w:r>
      <w:r>
        <w:rPr>
          <w:rFonts w:cs="Arabic Transparent"/>
          <w:sz w:val="28"/>
          <w:szCs w:val="28"/>
          <w:rtl/>
          <w:lang w:val="en-GB"/>
        </w:rPr>
        <w:t xml:space="preserve"> </w:t>
      </w:r>
      <w:r>
        <w:rPr>
          <w:rFonts w:cs="Arabic Transparent" w:hint="cs"/>
          <w:sz w:val="28"/>
          <w:szCs w:val="28"/>
          <w:rtl/>
          <w:lang w:val="en-GB"/>
        </w:rPr>
        <w:t>بين</w:t>
      </w:r>
      <w:r>
        <w:rPr>
          <w:rFonts w:cs="Arabic Transparent"/>
          <w:sz w:val="28"/>
          <w:szCs w:val="28"/>
          <w:rtl/>
          <w:lang w:val="en-GB"/>
        </w:rPr>
        <w:t xml:space="preserve"> </w:t>
      </w:r>
      <w:r>
        <w:rPr>
          <w:rFonts w:cs="Arabic Transparent" w:hint="cs"/>
          <w:sz w:val="28"/>
          <w:szCs w:val="28"/>
          <w:rtl/>
          <w:lang w:val="en-GB"/>
        </w:rPr>
        <w:t>الناس</w:t>
      </w:r>
      <w:r>
        <w:rPr>
          <w:rFonts w:cs="Arabic Transparent"/>
          <w:sz w:val="28"/>
          <w:szCs w:val="28"/>
          <w:rtl/>
          <w:lang w:val="en-GB"/>
        </w:rPr>
        <w:t xml:space="preserve"> </w:t>
      </w:r>
      <w:r>
        <w:rPr>
          <w:rFonts w:cs="Arabic Transparent" w:hint="cs"/>
          <w:sz w:val="28"/>
          <w:szCs w:val="28"/>
          <w:rtl/>
          <w:lang w:val="en-GB"/>
        </w:rPr>
        <w:t>استخدام</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العباد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عباد</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أي</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الناس</w:t>
      </w:r>
      <w:r>
        <w:rPr>
          <w:rFonts w:cs="Arabic Transparent"/>
          <w:sz w:val="28"/>
          <w:szCs w:val="28"/>
          <w:rtl/>
          <w:lang w:val="en-GB"/>
        </w:rPr>
        <w:t xml:space="preserve"> </w:t>
      </w:r>
      <w:r>
        <w:rPr>
          <w:rFonts w:cs="Arabic Transparent" w:hint="cs"/>
          <w:sz w:val="28"/>
          <w:szCs w:val="28"/>
          <w:rtl/>
          <w:lang w:val="en-GB"/>
        </w:rPr>
        <w:t>عامة،</w:t>
      </w:r>
      <w:r>
        <w:rPr>
          <w:rFonts w:cs="Arabic Transparent"/>
          <w:sz w:val="28"/>
          <w:szCs w:val="28"/>
          <w:rtl/>
          <w:lang w:val="en-GB"/>
        </w:rPr>
        <w:t xml:space="preserve"> </w:t>
      </w:r>
      <w:r>
        <w:rPr>
          <w:rFonts w:cs="Arabic Transparent" w:hint="cs"/>
          <w:sz w:val="28"/>
          <w:szCs w:val="28"/>
          <w:rtl/>
          <w:lang w:val="en-GB"/>
        </w:rPr>
        <w:t>وكلمة</w:t>
      </w:r>
      <w:r>
        <w:rPr>
          <w:rFonts w:cs="Arabic Transparent"/>
          <w:sz w:val="28"/>
          <w:szCs w:val="28"/>
          <w:rtl/>
          <w:lang w:val="en-GB"/>
        </w:rPr>
        <w:t xml:space="preserve"> (</w:t>
      </w:r>
      <w:r>
        <w:rPr>
          <w:rFonts w:cs="Arabic Transparent" w:hint="cs"/>
          <w:sz w:val="28"/>
          <w:szCs w:val="28"/>
          <w:rtl/>
          <w:lang w:val="en-GB"/>
        </w:rPr>
        <w:t>العبيد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المماليك،</w:t>
      </w:r>
      <w:r>
        <w:rPr>
          <w:rFonts w:cs="Arabic Transparent"/>
          <w:sz w:val="28"/>
          <w:szCs w:val="28"/>
          <w:rtl/>
          <w:lang w:val="en-GB"/>
        </w:rPr>
        <w:t xml:space="preserve"> </w:t>
      </w:r>
      <w:r>
        <w:rPr>
          <w:rFonts w:cs="Arabic Transparent" w:hint="cs"/>
          <w:sz w:val="28"/>
          <w:szCs w:val="28"/>
          <w:rtl/>
          <w:lang w:val="en-GB"/>
        </w:rPr>
        <w:t>وتُستخدم</w:t>
      </w:r>
      <w:r>
        <w:rPr>
          <w:rFonts w:cs="Arabic Transparent"/>
          <w:sz w:val="28"/>
          <w:szCs w:val="28"/>
          <w:rtl/>
          <w:lang w:val="en-GB"/>
        </w:rPr>
        <w:t xml:space="preserve"> </w:t>
      </w:r>
      <w:r>
        <w:rPr>
          <w:rFonts w:cs="Arabic Transparent" w:hint="cs"/>
          <w:sz w:val="28"/>
          <w:szCs w:val="28"/>
          <w:rtl/>
          <w:lang w:val="en-GB"/>
        </w:rPr>
        <w:t>لعبيد</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أيضاً،</w:t>
      </w:r>
      <w:r>
        <w:rPr>
          <w:rFonts w:cs="Arabic Transparent"/>
          <w:sz w:val="28"/>
          <w:szCs w:val="28"/>
          <w:rtl/>
          <w:lang w:val="en-GB"/>
        </w:rPr>
        <w:t xml:space="preserve"> </w:t>
      </w:r>
      <w:r>
        <w:rPr>
          <w:rFonts w:cs="Arabic Transparent" w:hint="cs"/>
          <w:sz w:val="28"/>
          <w:szCs w:val="28"/>
          <w:rtl/>
          <w:lang w:val="en-GB"/>
        </w:rPr>
        <w:t>وسبب</w:t>
      </w:r>
      <w:r>
        <w:rPr>
          <w:rFonts w:cs="Arabic Transparent"/>
          <w:sz w:val="28"/>
          <w:szCs w:val="28"/>
          <w:rtl/>
          <w:lang w:val="en-GB"/>
        </w:rPr>
        <w:t xml:space="preserve"> </w:t>
      </w:r>
      <w:r>
        <w:rPr>
          <w:rFonts w:cs="Arabic Transparent" w:hint="cs"/>
          <w:sz w:val="28"/>
          <w:szCs w:val="28"/>
          <w:rtl/>
          <w:lang w:val="en-GB"/>
        </w:rPr>
        <w:t>هذه</w:t>
      </w:r>
      <w:r>
        <w:rPr>
          <w:rFonts w:cs="Arabic Transparent"/>
          <w:sz w:val="28"/>
          <w:szCs w:val="28"/>
          <w:rtl/>
          <w:lang w:val="en-GB"/>
        </w:rPr>
        <w:t xml:space="preserve"> </w:t>
      </w:r>
      <w:r>
        <w:rPr>
          <w:rFonts w:cs="Arabic Transparent" w:hint="cs"/>
          <w:sz w:val="28"/>
          <w:szCs w:val="28"/>
          <w:rtl/>
          <w:lang w:val="en-GB"/>
        </w:rPr>
        <w:t>التفرقة</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يعود</w:t>
      </w:r>
      <w:r>
        <w:rPr>
          <w:rFonts w:cs="Arabic Transparent"/>
          <w:sz w:val="28"/>
          <w:szCs w:val="28"/>
          <w:rtl/>
          <w:lang w:val="en-GB"/>
        </w:rPr>
        <w:t xml:space="preserve"> </w:t>
      </w:r>
      <w:r>
        <w:rPr>
          <w:rFonts w:cs="Arabic Transparent" w:hint="cs"/>
          <w:sz w:val="28"/>
          <w:szCs w:val="28"/>
          <w:rtl/>
          <w:lang w:val="en-GB"/>
        </w:rPr>
        <w:t>للدلالة</w:t>
      </w:r>
      <w:r>
        <w:rPr>
          <w:rFonts w:cs="Arabic Transparent"/>
          <w:sz w:val="28"/>
          <w:szCs w:val="28"/>
          <w:rtl/>
          <w:lang w:val="en-GB"/>
        </w:rPr>
        <w:t xml:space="preserve"> </w:t>
      </w:r>
      <w:r>
        <w:rPr>
          <w:rFonts w:cs="Arabic Transparent" w:hint="cs"/>
          <w:sz w:val="28"/>
          <w:szCs w:val="28"/>
          <w:rtl/>
          <w:lang w:val="en-GB"/>
        </w:rPr>
        <w:t>اللغوية</w:t>
      </w:r>
      <w:r>
        <w:rPr>
          <w:rFonts w:cs="Arabic Transparent"/>
          <w:sz w:val="28"/>
          <w:szCs w:val="28"/>
          <w:rtl/>
          <w:lang w:val="en-GB"/>
        </w:rPr>
        <w:t xml:space="preserve"> </w:t>
      </w:r>
      <w:r>
        <w:rPr>
          <w:rFonts w:cs="Arabic Transparent" w:hint="cs"/>
          <w:sz w:val="28"/>
          <w:szCs w:val="28"/>
          <w:rtl/>
          <w:lang w:val="en-GB"/>
        </w:rPr>
        <w:t>للكلمتين،</w:t>
      </w:r>
      <w:r>
        <w:rPr>
          <w:rFonts w:cs="Arabic Transparent"/>
          <w:sz w:val="28"/>
          <w:szCs w:val="28"/>
          <w:rtl/>
          <w:lang w:val="en-GB"/>
        </w:rPr>
        <w:t xml:space="preserve"> </w:t>
      </w:r>
      <w:r>
        <w:rPr>
          <w:rFonts w:cs="Arabic Transparent" w:hint="cs"/>
          <w:sz w:val="28"/>
          <w:szCs w:val="28"/>
          <w:rtl/>
          <w:lang w:val="en-GB"/>
        </w:rPr>
        <w:t>بدليل</w:t>
      </w:r>
      <w:r>
        <w:rPr>
          <w:rFonts w:cs="Arabic Transparent"/>
          <w:sz w:val="28"/>
          <w:szCs w:val="28"/>
          <w:rtl/>
          <w:lang w:val="en-GB"/>
        </w:rPr>
        <w:t xml:space="preserve"> </w:t>
      </w:r>
      <w:r>
        <w:rPr>
          <w:rFonts w:cs="Arabic Transparent" w:hint="cs"/>
          <w:sz w:val="28"/>
          <w:szCs w:val="28"/>
          <w:rtl/>
          <w:lang w:val="en-GB"/>
        </w:rPr>
        <w:t>استخدام</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العباد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القرآن</w:t>
      </w:r>
      <w:r>
        <w:rPr>
          <w:rFonts w:cs="Arabic Transparent"/>
          <w:sz w:val="28"/>
          <w:szCs w:val="28"/>
          <w:rtl/>
          <w:lang w:val="en-GB"/>
        </w:rPr>
        <w:t xml:space="preserve"> </w:t>
      </w:r>
      <w:r>
        <w:rPr>
          <w:rFonts w:cs="Arabic Transparent" w:hint="cs"/>
          <w:sz w:val="28"/>
          <w:szCs w:val="28"/>
          <w:rtl/>
          <w:lang w:val="en-GB"/>
        </w:rPr>
        <w:t>الكريم</w:t>
      </w:r>
      <w:r>
        <w:rPr>
          <w:rFonts w:cs="Arabic Transparent"/>
          <w:sz w:val="28"/>
          <w:szCs w:val="28"/>
          <w:rtl/>
          <w:lang w:val="en-GB"/>
        </w:rPr>
        <w:t xml:space="preserve"> </w:t>
      </w:r>
      <w:r>
        <w:rPr>
          <w:rFonts w:cs="Arabic Transparent" w:hint="cs"/>
          <w:sz w:val="28"/>
          <w:szCs w:val="28"/>
          <w:rtl/>
          <w:lang w:val="en-GB"/>
        </w:rPr>
        <w:t>بمعنى</w:t>
      </w:r>
      <w:r>
        <w:rPr>
          <w:rFonts w:cs="Arabic Transparent"/>
          <w:sz w:val="28"/>
          <w:szCs w:val="28"/>
          <w:rtl/>
          <w:lang w:val="en-GB"/>
        </w:rPr>
        <w:t xml:space="preserve"> </w:t>
      </w:r>
      <w:r>
        <w:rPr>
          <w:rFonts w:cs="Arabic Transparent" w:hint="cs"/>
          <w:sz w:val="28"/>
          <w:szCs w:val="28"/>
          <w:rtl/>
          <w:lang w:val="en-GB"/>
        </w:rPr>
        <w:t>المماليك،</w:t>
      </w:r>
      <w:r>
        <w:rPr>
          <w:rFonts w:cs="Arabic Transparent"/>
          <w:sz w:val="28"/>
          <w:szCs w:val="28"/>
          <w:rtl/>
          <w:lang w:val="en-GB"/>
        </w:rPr>
        <w:t xml:space="preserve"> </w:t>
      </w:r>
      <w:r>
        <w:rPr>
          <w:rFonts w:cs="Arabic Transparent" w:hint="cs"/>
          <w:sz w:val="28"/>
          <w:szCs w:val="28"/>
          <w:rtl/>
          <w:lang w:val="en-GB"/>
        </w:rPr>
        <w:t>وإنما</w:t>
      </w:r>
      <w:r>
        <w:rPr>
          <w:rFonts w:cs="Arabic Transparent"/>
          <w:sz w:val="28"/>
          <w:szCs w:val="28"/>
          <w:rtl/>
          <w:lang w:val="en-GB"/>
        </w:rPr>
        <w:t xml:space="preserve"> </w:t>
      </w:r>
      <w:r>
        <w:rPr>
          <w:rFonts w:cs="Arabic Transparent" w:hint="cs"/>
          <w:sz w:val="28"/>
          <w:szCs w:val="28"/>
          <w:rtl/>
          <w:lang w:val="en-GB"/>
        </w:rPr>
        <w:t>يعود</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الدلالة</w:t>
      </w:r>
      <w:r>
        <w:rPr>
          <w:rFonts w:cs="Arabic Transparent"/>
          <w:sz w:val="28"/>
          <w:szCs w:val="28"/>
          <w:rtl/>
          <w:lang w:val="en-GB"/>
        </w:rPr>
        <w:t xml:space="preserve"> </w:t>
      </w:r>
      <w:r>
        <w:rPr>
          <w:rFonts w:cs="Arabic Transparent" w:hint="cs"/>
          <w:sz w:val="28"/>
          <w:szCs w:val="28"/>
          <w:rtl/>
          <w:lang w:val="en-GB"/>
        </w:rPr>
        <w:t>الصوتية</w:t>
      </w:r>
      <w:r>
        <w:rPr>
          <w:rFonts w:cs="Arabic Transparent"/>
          <w:sz w:val="28"/>
          <w:szCs w:val="28"/>
          <w:rtl/>
          <w:lang w:val="en-GB"/>
        </w:rPr>
        <w:t xml:space="preserve"> </w:t>
      </w:r>
      <w:r>
        <w:rPr>
          <w:rFonts w:cs="Arabic Transparent" w:hint="cs"/>
          <w:sz w:val="28"/>
          <w:szCs w:val="28"/>
          <w:rtl/>
          <w:lang w:val="en-GB"/>
        </w:rPr>
        <w:t>لكلتا</w:t>
      </w:r>
      <w:r>
        <w:rPr>
          <w:rFonts w:cs="Arabic Transparent"/>
          <w:sz w:val="28"/>
          <w:szCs w:val="28"/>
          <w:rtl/>
          <w:lang w:val="en-GB"/>
        </w:rPr>
        <w:t xml:space="preserve"> </w:t>
      </w:r>
      <w:r>
        <w:rPr>
          <w:rFonts w:cs="Arabic Transparent" w:hint="cs"/>
          <w:sz w:val="28"/>
          <w:szCs w:val="28"/>
          <w:rtl/>
          <w:lang w:val="en-GB"/>
        </w:rPr>
        <w:t>الكلمتين،</w:t>
      </w:r>
      <w:r>
        <w:rPr>
          <w:rFonts w:cs="Arabic Transparent"/>
          <w:sz w:val="28"/>
          <w:szCs w:val="28"/>
          <w:rtl/>
          <w:lang w:val="en-GB"/>
        </w:rPr>
        <w:t xml:space="preserve"> </w:t>
      </w:r>
      <w:r>
        <w:rPr>
          <w:rFonts w:cs="Arabic Transparent" w:hint="cs"/>
          <w:sz w:val="28"/>
          <w:szCs w:val="28"/>
          <w:rtl/>
          <w:lang w:val="en-GB"/>
        </w:rPr>
        <w:t>فالفرق</w:t>
      </w:r>
      <w:r>
        <w:rPr>
          <w:rFonts w:cs="Arabic Transparent"/>
          <w:sz w:val="28"/>
          <w:szCs w:val="28"/>
          <w:rtl/>
          <w:lang w:val="en-GB"/>
        </w:rPr>
        <w:t xml:space="preserve"> </w:t>
      </w:r>
      <w:r>
        <w:rPr>
          <w:rFonts w:cs="Arabic Transparent" w:hint="cs"/>
          <w:sz w:val="28"/>
          <w:szCs w:val="28"/>
          <w:rtl/>
          <w:lang w:val="en-GB"/>
        </w:rPr>
        <w:t>بين</w:t>
      </w:r>
      <w:r>
        <w:rPr>
          <w:rFonts w:cs="Arabic Transparent"/>
          <w:sz w:val="28"/>
          <w:szCs w:val="28"/>
          <w:rtl/>
          <w:lang w:val="en-GB"/>
        </w:rPr>
        <w:t xml:space="preserve"> </w:t>
      </w:r>
      <w:r>
        <w:rPr>
          <w:rFonts w:cs="Arabic Transparent" w:hint="cs"/>
          <w:sz w:val="28"/>
          <w:szCs w:val="28"/>
          <w:rtl/>
          <w:lang w:val="en-GB"/>
        </w:rPr>
        <w:t>الكلمتين</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العباد</w:t>
      </w:r>
      <w:r>
        <w:rPr>
          <w:rFonts w:cs="Arabic Transparent"/>
          <w:sz w:val="28"/>
          <w:szCs w:val="28"/>
          <w:rtl/>
          <w:lang w:val="en-GB"/>
        </w:rPr>
        <w:t xml:space="preserve">) </w:t>
      </w:r>
      <w:r>
        <w:rPr>
          <w:rFonts w:cs="Arabic Transparent" w:hint="cs"/>
          <w:sz w:val="28"/>
          <w:szCs w:val="28"/>
          <w:rtl/>
          <w:lang w:val="en-GB"/>
        </w:rPr>
        <w:t>فيها</w:t>
      </w:r>
      <w:r>
        <w:rPr>
          <w:rFonts w:cs="Arabic Transparent"/>
          <w:sz w:val="28"/>
          <w:szCs w:val="28"/>
          <w:rtl/>
          <w:lang w:val="en-GB"/>
        </w:rPr>
        <w:t xml:space="preserve"> </w:t>
      </w:r>
      <w:r>
        <w:rPr>
          <w:rFonts w:cs="Arabic Transparent" w:hint="cs"/>
          <w:sz w:val="28"/>
          <w:szCs w:val="28"/>
          <w:rtl/>
          <w:lang w:val="en-GB"/>
        </w:rPr>
        <w:t>مد</w:t>
      </w:r>
      <w:r>
        <w:rPr>
          <w:rFonts w:cs="Arabic Transparent"/>
          <w:sz w:val="28"/>
          <w:szCs w:val="28"/>
          <w:rtl/>
          <w:lang w:val="en-GB"/>
        </w:rPr>
        <w:t xml:space="preserve"> </w:t>
      </w:r>
      <w:r>
        <w:rPr>
          <w:rFonts w:cs="Arabic Transparent" w:hint="cs"/>
          <w:sz w:val="28"/>
          <w:szCs w:val="28"/>
          <w:rtl/>
          <w:lang w:val="en-GB"/>
        </w:rPr>
        <w:t>بالألف،</w:t>
      </w:r>
      <w:r>
        <w:rPr>
          <w:rFonts w:cs="Arabic Transparent"/>
          <w:sz w:val="28"/>
          <w:szCs w:val="28"/>
          <w:rtl/>
          <w:lang w:val="en-GB"/>
        </w:rPr>
        <w:t xml:space="preserve"> </w:t>
      </w:r>
      <w:r>
        <w:rPr>
          <w:rFonts w:cs="Arabic Transparent" w:hint="cs"/>
          <w:sz w:val="28"/>
          <w:szCs w:val="28"/>
          <w:rtl/>
          <w:lang w:val="en-GB"/>
        </w:rPr>
        <w:t>و</w:t>
      </w:r>
      <w:r>
        <w:rPr>
          <w:rFonts w:cs="Arabic Transparent"/>
          <w:sz w:val="28"/>
          <w:szCs w:val="28"/>
          <w:rtl/>
          <w:lang w:val="en-GB"/>
        </w:rPr>
        <w:t>(</w:t>
      </w:r>
      <w:r>
        <w:rPr>
          <w:rFonts w:cs="Arabic Transparent" w:hint="cs"/>
          <w:sz w:val="28"/>
          <w:szCs w:val="28"/>
          <w:rtl/>
          <w:lang w:val="en-GB"/>
        </w:rPr>
        <w:t>العبيد</w:t>
      </w:r>
      <w:r>
        <w:rPr>
          <w:rFonts w:cs="Arabic Transparent"/>
          <w:sz w:val="28"/>
          <w:szCs w:val="28"/>
          <w:rtl/>
          <w:lang w:val="en-GB"/>
        </w:rPr>
        <w:t xml:space="preserve">) </w:t>
      </w:r>
      <w:r>
        <w:rPr>
          <w:rFonts w:cs="Arabic Transparent" w:hint="cs"/>
          <w:sz w:val="28"/>
          <w:szCs w:val="28"/>
          <w:rtl/>
          <w:lang w:val="en-GB"/>
        </w:rPr>
        <w:t>فيها</w:t>
      </w:r>
      <w:r>
        <w:rPr>
          <w:rFonts w:cs="Arabic Transparent"/>
          <w:sz w:val="28"/>
          <w:szCs w:val="28"/>
          <w:rtl/>
          <w:lang w:val="en-GB"/>
        </w:rPr>
        <w:t xml:space="preserve"> </w:t>
      </w:r>
      <w:r>
        <w:rPr>
          <w:rFonts w:cs="Arabic Transparent" w:hint="cs"/>
          <w:sz w:val="28"/>
          <w:szCs w:val="28"/>
          <w:rtl/>
          <w:lang w:val="en-GB"/>
        </w:rPr>
        <w:t>مد</w:t>
      </w:r>
      <w:r>
        <w:rPr>
          <w:rFonts w:cs="Arabic Transparent"/>
          <w:sz w:val="28"/>
          <w:szCs w:val="28"/>
          <w:rtl/>
          <w:lang w:val="en-GB"/>
        </w:rPr>
        <w:t xml:space="preserve"> </w:t>
      </w:r>
      <w:r>
        <w:rPr>
          <w:rFonts w:cs="Arabic Transparent" w:hint="cs"/>
          <w:sz w:val="28"/>
          <w:szCs w:val="28"/>
          <w:rtl/>
          <w:lang w:val="en-GB"/>
        </w:rPr>
        <w:t>بالياء</w:t>
      </w:r>
      <w:r>
        <w:rPr>
          <w:rFonts w:cs="Arabic Transparent"/>
          <w:sz w:val="28"/>
          <w:szCs w:val="28"/>
          <w:rtl/>
          <w:lang w:val="en-GB"/>
        </w:rPr>
        <w:t xml:space="preserve"> </w:t>
      </w:r>
      <w:r>
        <w:rPr>
          <w:rFonts w:cs="Arabic Transparent" w:hint="cs"/>
          <w:sz w:val="28"/>
          <w:szCs w:val="28"/>
          <w:rtl/>
          <w:lang w:val="en-GB"/>
        </w:rPr>
        <w:t>بدلاً</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الألف،</w:t>
      </w:r>
      <w:r>
        <w:rPr>
          <w:rFonts w:cs="Arabic Transparent"/>
          <w:sz w:val="28"/>
          <w:szCs w:val="28"/>
          <w:rtl/>
          <w:lang w:val="en-GB"/>
        </w:rPr>
        <w:t xml:space="preserve"> </w:t>
      </w:r>
      <w:r>
        <w:rPr>
          <w:rFonts w:cs="Arabic Transparent" w:hint="cs"/>
          <w:sz w:val="28"/>
          <w:szCs w:val="28"/>
          <w:rtl/>
          <w:lang w:val="en-GB"/>
        </w:rPr>
        <w:t>ومد</w:t>
      </w:r>
      <w:r>
        <w:rPr>
          <w:rFonts w:cs="Arabic Transparent"/>
          <w:sz w:val="28"/>
          <w:szCs w:val="28"/>
          <w:rtl/>
          <w:lang w:val="en-GB"/>
        </w:rPr>
        <w:t xml:space="preserve"> </w:t>
      </w:r>
      <w:r>
        <w:rPr>
          <w:rFonts w:cs="Arabic Transparent" w:hint="cs"/>
          <w:sz w:val="28"/>
          <w:szCs w:val="28"/>
          <w:rtl/>
          <w:lang w:val="en-GB"/>
        </w:rPr>
        <w:t>الألف</w:t>
      </w:r>
      <w:r>
        <w:rPr>
          <w:rFonts w:cs="Arabic Transparent"/>
          <w:sz w:val="28"/>
          <w:szCs w:val="28"/>
          <w:rtl/>
          <w:lang w:val="en-GB"/>
        </w:rPr>
        <w:t xml:space="preserve"> </w:t>
      </w:r>
      <w:r>
        <w:rPr>
          <w:rFonts w:cs="Arabic Transparent" w:hint="cs"/>
          <w:sz w:val="28"/>
          <w:szCs w:val="28"/>
          <w:rtl/>
          <w:lang w:val="en-GB"/>
        </w:rPr>
        <w:t>فيه</w:t>
      </w:r>
      <w:r>
        <w:rPr>
          <w:rFonts w:cs="Arabic Transparent"/>
          <w:sz w:val="28"/>
          <w:szCs w:val="28"/>
          <w:rtl/>
          <w:lang w:val="en-GB"/>
        </w:rPr>
        <w:t xml:space="preserve"> </w:t>
      </w:r>
      <w:r>
        <w:rPr>
          <w:rFonts w:cs="Arabic Transparent" w:hint="cs"/>
          <w:sz w:val="28"/>
          <w:szCs w:val="28"/>
          <w:rtl/>
          <w:lang w:val="en-GB"/>
        </w:rPr>
        <w:t>انفتاح</w:t>
      </w:r>
      <w:r>
        <w:rPr>
          <w:rFonts w:cs="Arabic Transparent"/>
          <w:sz w:val="28"/>
          <w:szCs w:val="28"/>
          <w:rtl/>
          <w:lang w:val="en-GB"/>
        </w:rPr>
        <w:t xml:space="preserve"> </w:t>
      </w:r>
      <w:r>
        <w:rPr>
          <w:rFonts w:cs="Arabic Transparent" w:hint="cs"/>
          <w:sz w:val="28"/>
          <w:szCs w:val="28"/>
          <w:rtl/>
          <w:lang w:val="en-GB"/>
        </w:rPr>
        <w:t>ورفعة،</w:t>
      </w:r>
      <w:r>
        <w:rPr>
          <w:rFonts w:cs="Arabic Transparent"/>
          <w:sz w:val="28"/>
          <w:szCs w:val="28"/>
          <w:rtl/>
          <w:lang w:val="en-GB"/>
        </w:rPr>
        <w:t xml:space="preserve"> </w:t>
      </w:r>
      <w:r>
        <w:rPr>
          <w:rFonts w:cs="Arabic Transparent" w:hint="cs"/>
          <w:sz w:val="28"/>
          <w:szCs w:val="28"/>
          <w:rtl/>
          <w:lang w:val="en-GB"/>
        </w:rPr>
        <w:t>ومد</w:t>
      </w:r>
      <w:r>
        <w:rPr>
          <w:rFonts w:cs="Arabic Transparent"/>
          <w:sz w:val="28"/>
          <w:szCs w:val="28"/>
          <w:rtl/>
          <w:lang w:val="en-GB"/>
        </w:rPr>
        <w:t xml:space="preserve"> </w:t>
      </w:r>
      <w:r>
        <w:rPr>
          <w:rFonts w:cs="Arabic Transparent" w:hint="cs"/>
          <w:sz w:val="28"/>
          <w:szCs w:val="28"/>
          <w:rtl/>
          <w:lang w:val="en-GB"/>
        </w:rPr>
        <w:t>الياء</w:t>
      </w:r>
      <w:r>
        <w:rPr>
          <w:rFonts w:cs="Arabic Transparent"/>
          <w:sz w:val="28"/>
          <w:szCs w:val="28"/>
          <w:rtl/>
          <w:lang w:val="en-GB"/>
        </w:rPr>
        <w:t xml:space="preserve"> </w:t>
      </w:r>
      <w:r>
        <w:rPr>
          <w:rFonts w:cs="Arabic Transparent" w:hint="cs"/>
          <w:sz w:val="28"/>
          <w:szCs w:val="28"/>
          <w:rtl/>
          <w:lang w:val="en-GB"/>
        </w:rPr>
        <w:t>فيه</w:t>
      </w:r>
      <w:r>
        <w:rPr>
          <w:rFonts w:cs="Arabic Transparent"/>
          <w:sz w:val="28"/>
          <w:szCs w:val="28"/>
          <w:rtl/>
          <w:lang w:val="en-GB"/>
        </w:rPr>
        <w:t xml:space="preserve"> </w:t>
      </w:r>
      <w:r>
        <w:rPr>
          <w:rFonts w:cs="Arabic Transparent" w:hint="cs"/>
          <w:sz w:val="28"/>
          <w:szCs w:val="28"/>
          <w:rtl/>
          <w:lang w:val="en-GB"/>
        </w:rPr>
        <w:t>كسر</w:t>
      </w:r>
      <w:r>
        <w:rPr>
          <w:rFonts w:cs="Arabic Transparent"/>
          <w:sz w:val="28"/>
          <w:szCs w:val="28"/>
          <w:rtl/>
          <w:lang w:val="en-GB"/>
        </w:rPr>
        <w:t xml:space="preserve"> </w:t>
      </w:r>
      <w:r>
        <w:rPr>
          <w:rFonts w:cs="Arabic Transparent" w:hint="cs"/>
          <w:sz w:val="28"/>
          <w:szCs w:val="28"/>
          <w:rtl/>
          <w:lang w:val="en-GB"/>
        </w:rPr>
        <w:t>وانخفاض،</w:t>
      </w:r>
      <w:r>
        <w:rPr>
          <w:rFonts w:cs="Arabic Transparent"/>
          <w:sz w:val="28"/>
          <w:szCs w:val="28"/>
          <w:rtl/>
          <w:lang w:val="en-GB"/>
        </w:rPr>
        <w:t xml:space="preserve"> </w:t>
      </w: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الفرق</w:t>
      </w:r>
      <w:r>
        <w:rPr>
          <w:rFonts w:cs="Arabic Transparent"/>
          <w:sz w:val="28"/>
          <w:szCs w:val="28"/>
          <w:rtl/>
          <w:lang w:val="en-GB"/>
        </w:rPr>
        <w:t xml:space="preserve"> </w:t>
      </w:r>
      <w:r>
        <w:rPr>
          <w:rFonts w:cs="Arabic Transparent" w:hint="cs"/>
          <w:sz w:val="28"/>
          <w:szCs w:val="28"/>
          <w:rtl/>
          <w:lang w:val="en-GB"/>
        </w:rPr>
        <w:t>أيضاً</w:t>
      </w:r>
      <w:r>
        <w:rPr>
          <w:rFonts w:cs="Arabic Transparent"/>
          <w:sz w:val="28"/>
          <w:szCs w:val="28"/>
          <w:rtl/>
          <w:lang w:val="en-GB"/>
        </w:rPr>
        <w:t xml:space="preserve"> </w:t>
      </w:r>
      <w:r>
        <w:rPr>
          <w:rFonts w:cs="Arabic Transparent" w:hint="cs"/>
          <w:sz w:val="28"/>
          <w:szCs w:val="28"/>
          <w:rtl/>
          <w:lang w:val="en-GB"/>
        </w:rPr>
        <w:t>جعل</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العباد</w:t>
      </w:r>
      <w:r>
        <w:rPr>
          <w:rFonts w:cs="Arabic Transparent"/>
          <w:sz w:val="28"/>
          <w:szCs w:val="28"/>
          <w:rtl/>
          <w:lang w:val="en-GB"/>
        </w:rPr>
        <w:t xml:space="preserve">) </w:t>
      </w:r>
      <w:r>
        <w:rPr>
          <w:rFonts w:cs="Arabic Transparent" w:hint="cs"/>
          <w:sz w:val="28"/>
          <w:szCs w:val="28"/>
          <w:rtl/>
          <w:lang w:val="en-GB"/>
        </w:rPr>
        <w:t>تقترن</w:t>
      </w:r>
      <w:r>
        <w:rPr>
          <w:rFonts w:cs="Arabic Transparent"/>
          <w:sz w:val="28"/>
          <w:szCs w:val="28"/>
          <w:rtl/>
          <w:lang w:val="en-GB"/>
        </w:rPr>
        <w:t xml:space="preserve"> </w:t>
      </w:r>
      <w:r>
        <w:rPr>
          <w:rFonts w:cs="Arabic Transparent" w:hint="cs"/>
          <w:sz w:val="28"/>
          <w:szCs w:val="28"/>
          <w:rtl/>
          <w:lang w:val="en-GB"/>
        </w:rPr>
        <w:t>بسياق</w:t>
      </w:r>
      <w:r>
        <w:rPr>
          <w:rFonts w:cs="Arabic Transparent"/>
          <w:sz w:val="28"/>
          <w:szCs w:val="28"/>
          <w:rtl/>
          <w:lang w:val="en-GB"/>
        </w:rPr>
        <w:t xml:space="preserve"> </w:t>
      </w:r>
      <w:r>
        <w:rPr>
          <w:rFonts w:cs="Arabic Transparent" w:hint="cs"/>
          <w:sz w:val="28"/>
          <w:szCs w:val="28"/>
          <w:rtl/>
          <w:lang w:val="en-GB"/>
        </w:rPr>
        <w:t>المدح</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القرآن</w:t>
      </w:r>
      <w:r>
        <w:rPr>
          <w:rFonts w:cs="Arabic Transparent"/>
          <w:sz w:val="28"/>
          <w:szCs w:val="28"/>
          <w:rtl/>
          <w:lang w:val="en-GB"/>
        </w:rPr>
        <w:t xml:space="preserve"> </w:t>
      </w:r>
      <w:r>
        <w:rPr>
          <w:rFonts w:cs="Arabic Transparent" w:hint="cs"/>
          <w:sz w:val="28"/>
          <w:szCs w:val="28"/>
          <w:rtl/>
          <w:lang w:val="en-GB"/>
        </w:rPr>
        <w:t>أكثر</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اقترانها</w:t>
      </w:r>
      <w:r>
        <w:rPr>
          <w:rFonts w:cs="Arabic Transparent"/>
          <w:sz w:val="28"/>
          <w:szCs w:val="28"/>
          <w:rtl/>
          <w:lang w:val="en-GB"/>
        </w:rPr>
        <w:t xml:space="preserve"> </w:t>
      </w:r>
      <w:r>
        <w:rPr>
          <w:rFonts w:cs="Arabic Transparent" w:hint="cs"/>
          <w:sz w:val="28"/>
          <w:szCs w:val="28"/>
          <w:rtl/>
          <w:lang w:val="en-GB"/>
        </w:rPr>
        <w:t>بسياق</w:t>
      </w:r>
      <w:r>
        <w:rPr>
          <w:rFonts w:cs="Arabic Transparent"/>
          <w:sz w:val="28"/>
          <w:szCs w:val="28"/>
          <w:rtl/>
          <w:lang w:val="en-GB"/>
        </w:rPr>
        <w:t xml:space="preserve"> </w:t>
      </w:r>
      <w:r>
        <w:rPr>
          <w:rFonts w:cs="Arabic Transparent" w:hint="cs"/>
          <w:sz w:val="28"/>
          <w:szCs w:val="28"/>
          <w:rtl/>
          <w:lang w:val="en-GB"/>
        </w:rPr>
        <w:t>الذم،</w:t>
      </w:r>
      <w:r>
        <w:rPr>
          <w:rFonts w:cs="Arabic Transparent"/>
          <w:sz w:val="28"/>
          <w:szCs w:val="28"/>
          <w:rtl/>
          <w:lang w:val="en-GB"/>
        </w:rPr>
        <w:t xml:space="preserve"> </w:t>
      </w:r>
      <w:r>
        <w:rPr>
          <w:rFonts w:cs="Arabic Transparent" w:hint="cs"/>
          <w:sz w:val="28"/>
          <w:szCs w:val="28"/>
          <w:rtl/>
          <w:lang w:val="en-GB"/>
        </w:rPr>
        <w:t>بينما</w:t>
      </w:r>
      <w:r>
        <w:rPr>
          <w:rFonts w:cs="Arabic Transparent"/>
          <w:sz w:val="28"/>
          <w:szCs w:val="28"/>
          <w:rtl/>
          <w:lang w:val="en-GB"/>
        </w:rPr>
        <w:t xml:space="preserve"> </w:t>
      </w:r>
      <w:r>
        <w:rPr>
          <w:rFonts w:cs="Arabic Transparent" w:hint="cs"/>
          <w:sz w:val="28"/>
          <w:szCs w:val="28"/>
          <w:rtl/>
          <w:lang w:val="en-GB"/>
        </w:rPr>
        <w:t>لم</w:t>
      </w:r>
      <w:r>
        <w:rPr>
          <w:rFonts w:cs="Arabic Transparent"/>
          <w:sz w:val="28"/>
          <w:szCs w:val="28"/>
          <w:rtl/>
          <w:lang w:val="en-GB"/>
        </w:rPr>
        <w:t xml:space="preserve"> </w:t>
      </w:r>
      <w:r>
        <w:rPr>
          <w:rFonts w:cs="Arabic Transparent" w:hint="cs"/>
          <w:sz w:val="28"/>
          <w:szCs w:val="28"/>
          <w:rtl/>
          <w:lang w:val="en-GB"/>
        </w:rPr>
        <w:t>تأتِ</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العبيد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المدح</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القرآن</w:t>
      </w:r>
      <w:r>
        <w:rPr>
          <w:rFonts w:cs="Arabic Transparent"/>
          <w:sz w:val="28"/>
          <w:szCs w:val="28"/>
          <w:rtl/>
          <w:lang w:val="en-GB"/>
        </w:rPr>
        <w:t xml:space="preserve"> </w:t>
      </w:r>
      <w:r>
        <w:rPr>
          <w:rFonts w:cs="Arabic Transparent" w:hint="cs"/>
          <w:sz w:val="28"/>
          <w:szCs w:val="28"/>
          <w:rtl/>
          <w:lang w:val="en-GB"/>
        </w:rPr>
        <w:t>الكريم،</w:t>
      </w:r>
      <w:r>
        <w:rPr>
          <w:rFonts w:cs="Arabic Transparent"/>
          <w:sz w:val="28"/>
          <w:szCs w:val="28"/>
          <w:rtl/>
          <w:lang w:val="en-GB"/>
        </w:rPr>
        <w:t xml:space="preserve"> </w:t>
      </w:r>
      <w:r>
        <w:rPr>
          <w:rFonts w:cs="Arabic Transparent" w:hint="cs"/>
          <w:sz w:val="28"/>
          <w:szCs w:val="28"/>
          <w:rtl/>
          <w:lang w:val="en-GB"/>
        </w:rPr>
        <w:t>وإنما</w:t>
      </w:r>
      <w:r>
        <w:rPr>
          <w:rFonts w:cs="Arabic Transparent"/>
          <w:sz w:val="28"/>
          <w:szCs w:val="28"/>
          <w:rtl/>
          <w:lang w:val="en-GB"/>
        </w:rPr>
        <w:t xml:space="preserve"> </w:t>
      </w:r>
      <w:r>
        <w:rPr>
          <w:rFonts w:cs="Arabic Transparent" w:hint="cs"/>
          <w:sz w:val="28"/>
          <w:szCs w:val="28"/>
          <w:rtl/>
          <w:lang w:val="en-GB"/>
        </w:rPr>
        <w:t>قرنت</w:t>
      </w:r>
      <w:r>
        <w:rPr>
          <w:rFonts w:cs="Arabic Transparent"/>
          <w:sz w:val="28"/>
          <w:szCs w:val="28"/>
          <w:rtl/>
          <w:lang w:val="en-GB"/>
        </w:rPr>
        <w:t xml:space="preserve"> </w:t>
      </w:r>
      <w:r>
        <w:rPr>
          <w:rFonts w:cs="Arabic Transparent" w:hint="cs"/>
          <w:sz w:val="28"/>
          <w:szCs w:val="28"/>
          <w:rtl/>
          <w:lang w:val="en-GB"/>
        </w:rPr>
        <w:t>بالذم</w:t>
      </w:r>
      <w:r>
        <w:rPr>
          <w:rFonts w:cs="Arabic Transparent"/>
          <w:sz w:val="28"/>
          <w:szCs w:val="28"/>
          <w:rtl/>
          <w:lang w:val="en-GB"/>
        </w:rPr>
        <w:t xml:space="preserve"> </w:t>
      </w:r>
      <w:r>
        <w:rPr>
          <w:rFonts w:cs="Arabic Transparent" w:hint="cs"/>
          <w:sz w:val="28"/>
          <w:szCs w:val="28"/>
          <w:rtl/>
          <w:lang w:val="en-GB"/>
        </w:rPr>
        <w:t>والعذاب</w:t>
      </w:r>
      <w:r>
        <w:rPr>
          <w:rFonts w:cs="Arabic Transparent"/>
          <w:sz w:val="28"/>
          <w:szCs w:val="28"/>
          <w:rtl/>
          <w:lang w:val="en-GB"/>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lang w:val="en-GB"/>
        </w:rPr>
        <w:t>يقول</w:t>
      </w:r>
      <w:r>
        <w:rPr>
          <w:rFonts w:cs="Arabic Transparent"/>
          <w:sz w:val="28"/>
          <w:szCs w:val="28"/>
          <w:rtl/>
          <w:lang w:val="en-GB"/>
        </w:rPr>
        <w:t xml:space="preserve"> </w:t>
      </w:r>
      <w:r>
        <w:rPr>
          <w:rFonts w:cs="Arabic Transparent" w:hint="cs"/>
          <w:sz w:val="28"/>
          <w:szCs w:val="28"/>
          <w:rtl/>
          <w:lang w:val="en-GB"/>
        </w:rPr>
        <w:t>الدكتور</w:t>
      </w:r>
      <w:r>
        <w:rPr>
          <w:rFonts w:cs="Arabic Transparent"/>
          <w:sz w:val="28"/>
          <w:szCs w:val="28"/>
          <w:rtl/>
          <w:lang w:val="en-GB"/>
        </w:rPr>
        <w:t xml:space="preserve"> </w:t>
      </w:r>
      <w:r>
        <w:rPr>
          <w:rFonts w:cs="Arabic Transparent" w:hint="cs"/>
          <w:sz w:val="28"/>
          <w:szCs w:val="28"/>
          <w:rtl/>
          <w:lang w:val="en-GB"/>
        </w:rPr>
        <w:t>صلاح</w:t>
      </w:r>
      <w:r>
        <w:rPr>
          <w:rFonts w:cs="Arabic Transparent"/>
          <w:sz w:val="28"/>
          <w:szCs w:val="28"/>
          <w:rtl/>
          <w:lang w:val="en-GB"/>
        </w:rPr>
        <w:t xml:space="preserve"> </w:t>
      </w:r>
      <w:r>
        <w:rPr>
          <w:rFonts w:cs="Arabic Transparent" w:hint="cs"/>
          <w:sz w:val="28"/>
          <w:szCs w:val="28"/>
          <w:rtl/>
          <w:lang w:val="en-GB"/>
        </w:rPr>
        <w:t>الخالدي</w:t>
      </w:r>
      <w:r>
        <w:rPr>
          <w:rFonts w:cs="Arabic Transparent"/>
          <w:sz w:val="28"/>
          <w:szCs w:val="28"/>
          <w:rtl/>
          <w:lang w:val="en-GB"/>
        </w:rPr>
        <w:t>: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هذه</w:t>
      </w:r>
      <w:r>
        <w:rPr>
          <w:rFonts w:cs="Arabic Transparent"/>
          <w:sz w:val="28"/>
          <w:szCs w:val="28"/>
          <w:rtl/>
          <w:lang w:val="en-GB"/>
        </w:rPr>
        <w:t xml:space="preserve"> </w:t>
      </w:r>
      <w:r>
        <w:rPr>
          <w:rFonts w:cs="Arabic Transparent" w:hint="cs"/>
          <w:sz w:val="28"/>
          <w:szCs w:val="28"/>
          <w:rtl/>
          <w:lang w:val="en-GB"/>
        </w:rPr>
        <w:t>الألف</w:t>
      </w:r>
      <w:r>
        <w:rPr>
          <w:rFonts w:cs="Arabic Transparent"/>
          <w:sz w:val="28"/>
          <w:szCs w:val="28"/>
          <w:rtl/>
          <w:lang w:val="en-GB"/>
        </w:rPr>
        <w:t xml:space="preserve"> </w:t>
      </w:r>
      <w:r>
        <w:rPr>
          <w:rFonts w:cs="Arabic Transparent" w:hint="cs"/>
          <w:sz w:val="28"/>
          <w:szCs w:val="28"/>
          <w:rtl/>
          <w:lang w:val="en-GB"/>
        </w:rPr>
        <w:t>الممدودة</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عباد</w:t>
      </w:r>
      <w:r>
        <w:rPr>
          <w:rFonts w:cs="Arabic Transparent"/>
          <w:sz w:val="28"/>
          <w:szCs w:val="28"/>
          <w:rtl/>
          <w:lang w:val="en-GB"/>
        </w:rPr>
        <w:t xml:space="preserve">) </w:t>
      </w:r>
      <w:r>
        <w:rPr>
          <w:rFonts w:cs="Arabic Transparent" w:hint="cs"/>
          <w:sz w:val="28"/>
          <w:szCs w:val="28"/>
          <w:rtl/>
          <w:lang w:val="en-GB"/>
        </w:rPr>
        <w:t>توحي</w:t>
      </w:r>
      <w:r>
        <w:rPr>
          <w:rFonts w:cs="Arabic Transparent"/>
          <w:sz w:val="28"/>
          <w:szCs w:val="28"/>
          <w:rtl/>
          <w:lang w:val="en-GB"/>
        </w:rPr>
        <w:t xml:space="preserve"> </w:t>
      </w:r>
      <w:r>
        <w:rPr>
          <w:rFonts w:cs="Arabic Transparent" w:hint="cs"/>
          <w:sz w:val="28"/>
          <w:szCs w:val="28"/>
          <w:rtl/>
          <w:lang w:val="en-GB"/>
        </w:rPr>
        <w:t>بالعزة</w:t>
      </w:r>
      <w:r>
        <w:rPr>
          <w:rFonts w:cs="Arabic Transparent"/>
          <w:sz w:val="28"/>
          <w:szCs w:val="28"/>
          <w:rtl/>
          <w:lang w:val="en-GB"/>
        </w:rPr>
        <w:t xml:space="preserve"> </w:t>
      </w:r>
      <w:r>
        <w:rPr>
          <w:rFonts w:cs="Arabic Transparent" w:hint="cs"/>
          <w:sz w:val="28"/>
          <w:szCs w:val="28"/>
          <w:rtl/>
          <w:lang w:val="en-GB"/>
        </w:rPr>
        <w:t>والمنعة</w:t>
      </w:r>
      <w:r>
        <w:rPr>
          <w:rFonts w:cs="Arabic Transparent"/>
          <w:sz w:val="28"/>
          <w:szCs w:val="28"/>
          <w:rtl/>
          <w:lang w:val="en-GB"/>
        </w:rPr>
        <w:t xml:space="preserve"> </w:t>
      </w:r>
      <w:r>
        <w:rPr>
          <w:rFonts w:cs="Arabic Transparent" w:hint="cs"/>
          <w:sz w:val="28"/>
          <w:szCs w:val="28"/>
          <w:rtl/>
          <w:lang w:val="en-GB"/>
        </w:rPr>
        <w:t>والأنفة</w:t>
      </w:r>
      <w:r>
        <w:rPr>
          <w:rFonts w:cs="Arabic Transparent"/>
          <w:sz w:val="28"/>
          <w:szCs w:val="28"/>
          <w:rtl/>
          <w:lang w:val="en-GB"/>
        </w:rPr>
        <w:t xml:space="preserve"> </w:t>
      </w:r>
      <w:r>
        <w:rPr>
          <w:rFonts w:cs="Arabic Transparent" w:hint="cs"/>
          <w:sz w:val="28"/>
          <w:szCs w:val="28"/>
          <w:rtl/>
          <w:lang w:val="en-GB"/>
        </w:rPr>
        <w:t>والرفعة،</w:t>
      </w:r>
      <w:r>
        <w:rPr>
          <w:rFonts w:cs="Arabic Transparent"/>
          <w:sz w:val="28"/>
          <w:szCs w:val="28"/>
          <w:rtl/>
          <w:lang w:val="en-GB"/>
        </w:rPr>
        <w:t xml:space="preserve"> </w:t>
      </w:r>
      <w:r>
        <w:rPr>
          <w:rFonts w:cs="Arabic Transparent" w:hint="cs"/>
          <w:sz w:val="28"/>
          <w:szCs w:val="28"/>
          <w:rtl/>
          <w:lang w:val="en-GB"/>
        </w:rPr>
        <w:t>كأنها</w:t>
      </w:r>
      <w:r>
        <w:rPr>
          <w:rFonts w:cs="Arabic Transparent"/>
          <w:sz w:val="28"/>
          <w:szCs w:val="28"/>
          <w:rtl/>
          <w:lang w:val="en-GB"/>
        </w:rPr>
        <w:t xml:space="preserve"> </w:t>
      </w:r>
      <w:r>
        <w:rPr>
          <w:rFonts w:cs="Arabic Transparent" w:hint="cs"/>
          <w:sz w:val="28"/>
          <w:szCs w:val="28"/>
          <w:rtl/>
          <w:lang w:val="en-GB"/>
        </w:rPr>
        <w:t>مرفوعة</w:t>
      </w:r>
      <w:r>
        <w:rPr>
          <w:rFonts w:cs="Arabic Transparent"/>
          <w:sz w:val="28"/>
          <w:szCs w:val="28"/>
          <w:rtl/>
          <w:lang w:val="en-GB"/>
        </w:rPr>
        <w:t xml:space="preserve"> </w:t>
      </w:r>
      <w:r>
        <w:rPr>
          <w:rFonts w:cs="Arabic Transparent" w:hint="cs"/>
          <w:sz w:val="28"/>
          <w:szCs w:val="28"/>
          <w:rtl/>
          <w:lang w:val="en-GB"/>
        </w:rPr>
        <w:t>الرأس،</w:t>
      </w:r>
      <w:r>
        <w:rPr>
          <w:rFonts w:cs="Arabic Transparent"/>
          <w:sz w:val="28"/>
          <w:szCs w:val="28"/>
          <w:rtl/>
          <w:lang w:val="en-GB"/>
        </w:rPr>
        <w:t xml:space="preserve"> </w:t>
      </w:r>
      <w:r>
        <w:rPr>
          <w:rFonts w:cs="Arabic Transparent" w:hint="cs"/>
          <w:sz w:val="28"/>
          <w:szCs w:val="28"/>
          <w:rtl/>
          <w:lang w:val="en-GB"/>
        </w:rPr>
        <w:t>منصوبة</w:t>
      </w:r>
      <w:r>
        <w:rPr>
          <w:rFonts w:cs="Arabic Transparent"/>
          <w:sz w:val="28"/>
          <w:szCs w:val="28"/>
          <w:rtl/>
          <w:lang w:val="en-GB"/>
        </w:rPr>
        <w:t xml:space="preserve"> </w:t>
      </w:r>
      <w:r>
        <w:rPr>
          <w:rFonts w:cs="Arabic Transparent" w:hint="cs"/>
          <w:sz w:val="28"/>
          <w:szCs w:val="28"/>
          <w:rtl/>
          <w:lang w:val="en-GB"/>
        </w:rPr>
        <w:t>القامة</w:t>
      </w:r>
      <w:r>
        <w:rPr>
          <w:rFonts w:cs="Arabic Transparent"/>
          <w:sz w:val="28"/>
          <w:szCs w:val="28"/>
          <w:rtl/>
          <w:lang w:val="en-GB"/>
        </w:rPr>
        <w:t xml:space="preserve"> </w:t>
      </w:r>
      <w:r>
        <w:rPr>
          <w:rFonts w:cs="Arabic Transparent" w:hint="cs"/>
          <w:sz w:val="28"/>
          <w:szCs w:val="28"/>
          <w:rtl/>
          <w:lang w:val="en-GB"/>
        </w:rPr>
        <w:t>باستمرار</w:t>
      </w:r>
      <w:r>
        <w:rPr>
          <w:rFonts w:cs="Arabic Transparent"/>
          <w:sz w:val="28"/>
          <w:szCs w:val="28"/>
          <w:rtl/>
          <w:lang w:val="en-GB"/>
        </w:rPr>
        <w:t>"</w:t>
      </w:r>
      <w:r>
        <w:rPr>
          <w:rStyle w:val="FootnoteReference"/>
          <w:rFonts w:cs="Arabic Transparent"/>
          <w:sz w:val="28"/>
          <w:szCs w:val="28"/>
          <w:rtl/>
          <w:lang w:val="en-GB"/>
        </w:rPr>
        <w:t>(</w:t>
      </w:r>
      <w:r>
        <w:rPr>
          <w:rStyle w:val="FootnoteReference"/>
          <w:sz w:val="28"/>
          <w:szCs w:val="28"/>
          <w:rtl/>
          <w:lang w:val="en-GB"/>
        </w:rPr>
        <w:footnoteReference w:id="341"/>
      </w:r>
      <w:r>
        <w:rPr>
          <w:rStyle w:val="FootnoteReference"/>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ويقول</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العبيد</w:t>
      </w:r>
      <w:r>
        <w:rPr>
          <w:rFonts w:cs="Arabic Transparent"/>
          <w:sz w:val="28"/>
          <w:szCs w:val="28"/>
          <w:rtl/>
          <w:lang w:val="en-GB"/>
        </w:rPr>
        <w:t>):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صياغة</w:t>
      </w:r>
      <w:r>
        <w:rPr>
          <w:rFonts w:cs="Arabic Transparent"/>
          <w:sz w:val="28"/>
          <w:szCs w:val="28"/>
          <w:rtl/>
          <w:lang w:val="en-GB"/>
        </w:rPr>
        <w:t xml:space="preserve"> </w:t>
      </w:r>
      <w:r>
        <w:rPr>
          <w:rFonts w:cs="Arabic Transparent" w:hint="cs"/>
          <w:sz w:val="28"/>
          <w:szCs w:val="28"/>
          <w:rtl/>
          <w:lang w:val="en-GB"/>
        </w:rPr>
        <w:t>الكلمة</w:t>
      </w:r>
      <w:r>
        <w:rPr>
          <w:rFonts w:cs="Arabic Transparent"/>
          <w:sz w:val="28"/>
          <w:szCs w:val="28"/>
          <w:rtl/>
          <w:lang w:val="en-GB"/>
        </w:rPr>
        <w:t xml:space="preserve"> </w:t>
      </w:r>
      <w:r>
        <w:rPr>
          <w:rFonts w:cs="Arabic Transparent" w:hint="cs"/>
          <w:sz w:val="28"/>
          <w:szCs w:val="28"/>
          <w:rtl/>
          <w:lang w:val="en-GB"/>
        </w:rPr>
        <w:t>توحي</w:t>
      </w:r>
      <w:r>
        <w:rPr>
          <w:rFonts w:cs="Arabic Transparent"/>
          <w:sz w:val="28"/>
          <w:szCs w:val="28"/>
          <w:rtl/>
          <w:lang w:val="en-GB"/>
        </w:rPr>
        <w:t xml:space="preserve"> </w:t>
      </w:r>
      <w:r>
        <w:rPr>
          <w:rFonts w:cs="Arabic Transparent" w:hint="cs"/>
          <w:sz w:val="28"/>
          <w:szCs w:val="28"/>
          <w:rtl/>
          <w:lang w:val="en-GB"/>
        </w:rPr>
        <w:t>بالذلة،</w:t>
      </w:r>
      <w:r>
        <w:rPr>
          <w:rFonts w:cs="Arabic Transparent"/>
          <w:sz w:val="28"/>
          <w:szCs w:val="28"/>
          <w:rtl/>
          <w:lang w:val="en-GB"/>
        </w:rPr>
        <w:t xml:space="preserve"> </w:t>
      </w:r>
      <w:r>
        <w:rPr>
          <w:rFonts w:cs="Arabic Transparent" w:hint="cs"/>
          <w:sz w:val="28"/>
          <w:szCs w:val="28"/>
          <w:rtl/>
          <w:lang w:val="en-GB"/>
        </w:rPr>
        <w:t>لأن</w:t>
      </w:r>
      <w:r>
        <w:rPr>
          <w:rFonts w:cs="Arabic Transparent"/>
          <w:sz w:val="28"/>
          <w:szCs w:val="28"/>
          <w:rtl/>
          <w:lang w:val="en-GB"/>
        </w:rPr>
        <w:t xml:space="preserve"> </w:t>
      </w:r>
      <w:r>
        <w:rPr>
          <w:rFonts w:cs="Arabic Transparent" w:hint="cs"/>
          <w:sz w:val="28"/>
          <w:szCs w:val="28"/>
          <w:rtl/>
          <w:lang w:val="en-GB"/>
        </w:rPr>
        <w:t>الياء</w:t>
      </w:r>
      <w:r>
        <w:rPr>
          <w:rFonts w:cs="Arabic Transparent"/>
          <w:sz w:val="28"/>
          <w:szCs w:val="28"/>
          <w:rtl/>
          <w:lang w:val="en-GB"/>
        </w:rPr>
        <w:t xml:space="preserve"> </w:t>
      </w:r>
      <w:r>
        <w:rPr>
          <w:rFonts w:cs="Arabic Transparent" w:hint="cs"/>
          <w:sz w:val="28"/>
          <w:szCs w:val="28"/>
          <w:rtl/>
          <w:lang w:val="en-GB"/>
        </w:rPr>
        <w:t>جاءت</w:t>
      </w:r>
      <w:r>
        <w:rPr>
          <w:rFonts w:cs="Arabic Transparent"/>
          <w:sz w:val="28"/>
          <w:szCs w:val="28"/>
          <w:rtl/>
          <w:lang w:val="en-GB"/>
        </w:rPr>
        <w:t xml:space="preserve"> </w:t>
      </w:r>
      <w:r>
        <w:rPr>
          <w:rFonts w:cs="Arabic Transparent" w:hint="cs"/>
          <w:sz w:val="28"/>
          <w:szCs w:val="28"/>
          <w:rtl/>
          <w:lang w:val="en-GB"/>
        </w:rPr>
        <w:t>وسط</w:t>
      </w:r>
      <w:r>
        <w:rPr>
          <w:rFonts w:cs="Arabic Transparent"/>
          <w:sz w:val="28"/>
          <w:szCs w:val="28"/>
          <w:rtl/>
          <w:lang w:val="en-GB"/>
        </w:rPr>
        <w:t xml:space="preserve"> </w:t>
      </w:r>
      <w:r>
        <w:rPr>
          <w:rFonts w:cs="Arabic Transparent" w:hint="cs"/>
          <w:sz w:val="28"/>
          <w:szCs w:val="28"/>
          <w:rtl/>
          <w:lang w:val="en-GB"/>
        </w:rPr>
        <w:t>الكلمة</w:t>
      </w:r>
      <w:r>
        <w:rPr>
          <w:rFonts w:cs="Arabic Transparent"/>
          <w:sz w:val="28"/>
          <w:szCs w:val="28"/>
          <w:rtl/>
          <w:lang w:val="en-GB"/>
        </w:rPr>
        <w:t xml:space="preserve"> </w:t>
      </w:r>
      <w:r>
        <w:rPr>
          <w:rFonts w:cs="Arabic Transparent" w:hint="cs"/>
          <w:sz w:val="28"/>
          <w:szCs w:val="28"/>
          <w:rtl/>
          <w:lang w:val="en-GB"/>
        </w:rPr>
        <w:t>منبطحة</w:t>
      </w:r>
      <w:r>
        <w:rPr>
          <w:rFonts w:cs="Arabic Transparent"/>
          <w:sz w:val="28"/>
          <w:szCs w:val="28"/>
          <w:rtl/>
          <w:lang w:val="en-GB"/>
        </w:rPr>
        <w:t xml:space="preserve"> </w:t>
      </w:r>
      <w:r>
        <w:rPr>
          <w:rFonts w:cs="Arabic Transparent" w:hint="cs"/>
          <w:sz w:val="28"/>
          <w:szCs w:val="28"/>
          <w:rtl/>
          <w:lang w:val="en-GB"/>
        </w:rPr>
        <w:t>ملقاة</w:t>
      </w:r>
      <w:r>
        <w:rPr>
          <w:rFonts w:cs="Arabic Transparent"/>
          <w:sz w:val="28"/>
          <w:szCs w:val="28"/>
          <w:rtl/>
          <w:lang w:val="en-GB"/>
        </w:rPr>
        <w:t xml:space="preserve"> </w:t>
      </w:r>
      <w:r>
        <w:rPr>
          <w:rFonts w:cs="Arabic Transparent" w:hint="cs"/>
          <w:sz w:val="28"/>
          <w:szCs w:val="28"/>
          <w:rtl/>
          <w:lang w:val="en-GB"/>
        </w:rPr>
        <w:t>بذلة</w:t>
      </w:r>
      <w:r>
        <w:rPr>
          <w:rFonts w:cs="Arabic Transparent"/>
          <w:sz w:val="28"/>
          <w:szCs w:val="28"/>
          <w:rtl/>
          <w:lang w:val="en-GB"/>
        </w:rPr>
        <w:t>"</w:t>
      </w:r>
      <w:r>
        <w:rPr>
          <w:rStyle w:val="FootnoteReference"/>
          <w:rFonts w:cs="Arabic Transparent"/>
          <w:sz w:val="28"/>
          <w:szCs w:val="28"/>
          <w:rtl/>
          <w:lang w:val="en-GB"/>
        </w:rPr>
        <w:t>(</w:t>
      </w:r>
      <w:r>
        <w:rPr>
          <w:rStyle w:val="FootnoteReference"/>
          <w:sz w:val="28"/>
          <w:szCs w:val="28"/>
          <w:rtl/>
          <w:lang w:val="en-GB"/>
        </w:rPr>
        <w:footnoteReference w:id="342"/>
      </w:r>
      <w:r>
        <w:rPr>
          <w:rStyle w:val="FootnoteReference"/>
          <w:rFonts w:cs="Arabic Transparent"/>
          <w:sz w:val="28"/>
          <w:szCs w:val="28"/>
          <w:rtl/>
          <w:lang w:val="en-GB"/>
        </w:rPr>
        <w:t>)</w:t>
      </w:r>
      <w:r>
        <w:rPr>
          <w:rFonts w:cs="Arabic Transparent"/>
          <w:sz w:val="28"/>
          <w:szCs w:val="28"/>
          <w:rtl/>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وهنا</w:t>
      </w:r>
      <w:r>
        <w:rPr>
          <w:rFonts w:cs="Arabic Transparent"/>
          <w:sz w:val="28"/>
          <w:szCs w:val="28"/>
          <w:rtl/>
        </w:rPr>
        <w:t xml:space="preserve"> </w:t>
      </w:r>
      <w:r>
        <w:rPr>
          <w:rFonts w:cs="Arabic Transparent" w:hint="cs"/>
          <w:sz w:val="28"/>
          <w:szCs w:val="28"/>
          <w:rtl/>
        </w:rPr>
        <w:t>يتبادر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الذهن</w:t>
      </w:r>
      <w:r>
        <w:rPr>
          <w:rFonts w:cs="Arabic Transparent"/>
          <w:sz w:val="28"/>
          <w:szCs w:val="28"/>
          <w:rtl/>
        </w:rPr>
        <w:t xml:space="preserve"> </w:t>
      </w:r>
      <w:r>
        <w:rPr>
          <w:rFonts w:cs="Arabic Transparent" w:hint="cs"/>
          <w:sz w:val="28"/>
          <w:szCs w:val="28"/>
          <w:rtl/>
        </w:rPr>
        <w:t>تساؤل</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صياغة</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رفعة</w:t>
      </w:r>
      <w:r>
        <w:rPr>
          <w:rFonts w:cs="Arabic Transparent"/>
          <w:sz w:val="28"/>
          <w:szCs w:val="28"/>
          <w:rtl/>
        </w:rPr>
        <w:t xml:space="preserve"> </w:t>
      </w:r>
      <w:r>
        <w:rPr>
          <w:rFonts w:cs="Arabic Transparent" w:hint="cs"/>
          <w:sz w:val="28"/>
          <w:szCs w:val="28"/>
          <w:rtl/>
        </w:rPr>
        <w:t>وعزة،</w:t>
      </w:r>
      <w:r>
        <w:rPr>
          <w:rFonts w:cs="Arabic Transparent"/>
          <w:sz w:val="28"/>
          <w:szCs w:val="28"/>
          <w:rtl/>
        </w:rPr>
        <w:t xml:space="preserve"> </w:t>
      </w:r>
      <w:r>
        <w:rPr>
          <w:rFonts w:cs="Arabic Transparent" w:hint="cs"/>
          <w:sz w:val="28"/>
          <w:szCs w:val="28"/>
          <w:rtl/>
        </w:rPr>
        <w:t>لماذا</w:t>
      </w:r>
      <w:r>
        <w:rPr>
          <w:rFonts w:cs="Arabic Transparent"/>
          <w:sz w:val="28"/>
          <w:szCs w:val="28"/>
          <w:rtl/>
        </w:rPr>
        <w:t xml:space="preserve"> </w:t>
      </w:r>
      <w:r>
        <w:rPr>
          <w:rFonts w:cs="Arabic Transparent" w:hint="cs"/>
          <w:sz w:val="28"/>
          <w:szCs w:val="28"/>
          <w:rtl/>
        </w:rPr>
        <w:t>وردت</w:t>
      </w:r>
      <w:r>
        <w:rPr>
          <w:rFonts w:cs="Arabic Transparent"/>
          <w:sz w:val="28"/>
          <w:szCs w:val="28"/>
          <w:rtl/>
        </w:rPr>
        <w:t xml:space="preserve"> </w:t>
      </w:r>
      <w:r>
        <w:rPr>
          <w:rFonts w:cs="Arabic Transparent" w:hint="cs"/>
          <w:sz w:val="28"/>
          <w:szCs w:val="28"/>
          <w:rtl/>
        </w:rPr>
        <w:t>للدلالة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الكفار</w:t>
      </w:r>
      <w:r>
        <w:rPr>
          <w:rFonts w:cs="Arabic Transparent"/>
          <w:sz w:val="28"/>
          <w:szCs w:val="28"/>
          <w:rtl/>
        </w:rPr>
        <w:t xml:space="preserve"> </w:t>
      </w:r>
      <w:r>
        <w:rPr>
          <w:rFonts w:cs="Arabic Transparent" w:hint="cs"/>
          <w:sz w:val="28"/>
          <w:szCs w:val="28"/>
          <w:rtl/>
        </w:rPr>
        <w:t>والعصاة؟</w:t>
      </w:r>
      <w:r>
        <w:rPr>
          <w:rFonts w:cs="Arabic Transparent"/>
          <w:sz w:val="28"/>
          <w:szCs w:val="28"/>
          <w:rtl/>
        </w:rPr>
        <w:t xml:space="preserve"> </w:t>
      </w:r>
      <w:r>
        <w:rPr>
          <w:rFonts w:cs="Arabic Transparent" w:hint="cs"/>
          <w:sz w:val="28"/>
          <w:szCs w:val="28"/>
          <w:rtl/>
        </w:rPr>
        <w:t>ولماذا</w:t>
      </w:r>
      <w:r>
        <w:rPr>
          <w:rFonts w:cs="Arabic Transparent"/>
          <w:sz w:val="28"/>
          <w:szCs w:val="28"/>
          <w:rtl/>
        </w:rPr>
        <w:t xml:space="preserve"> </w:t>
      </w:r>
      <w:r>
        <w:rPr>
          <w:rFonts w:cs="Arabic Transparent" w:hint="cs"/>
          <w:sz w:val="28"/>
          <w:szCs w:val="28"/>
          <w:rtl/>
        </w:rPr>
        <w:t>وردت</w:t>
      </w:r>
      <w:r>
        <w:rPr>
          <w:rFonts w:cs="Arabic Transparent"/>
          <w:sz w:val="28"/>
          <w:szCs w:val="28"/>
          <w:rtl/>
        </w:rPr>
        <w:t xml:space="preserve"> </w:t>
      </w:r>
      <w:r>
        <w:rPr>
          <w:rFonts w:cs="Arabic Transparent" w:hint="cs"/>
          <w:sz w:val="28"/>
          <w:szCs w:val="28"/>
          <w:rtl/>
        </w:rPr>
        <w:t>للدلالة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المماليك</w:t>
      </w:r>
      <w:r>
        <w:rPr>
          <w:rFonts w:cs="Arabic Transparent"/>
          <w:sz w:val="28"/>
          <w:szCs w:val="28"/>
          <w:rtl/>
        </w:rPr>
        <w:t xml:space="preserve"> </w:t>
      </w:r>
      <w:r>
        <w:rPr>
          <w:rFonts w:cs="Arabic Transparent" w:hint="cs"/>
          <w:sz w:val="28"/>
          <w:szCs w:val="28"/>
          <w:rtl/>
        </w:rPr>
        <w:t>خلافاً</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شاع</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تسميتهم</w:t>
      </w:r>
      <w:r>
        <w:rPr>
          <w:rFonts w:cs="Arabic Transparent"/>
          <w:sz w:val="28"/>
          <w:szCs w:val="28"/>
          <w:rtl/>
        </w:rPr>
        <w:t xml:space="preserve"> </w:t>
      </w:r>
      <w:r>
        <w:rPr>
          <w:rFonts w:cs="Arabic Transparent" w:hint="cs"/>
          <w:sz w:val="28"/>
          <w:szCs w:val="28"/>
          <w:rtl/>
        </w:rPr>
        <w:t>بالعبيد؟</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العبودية</w:t>
      </w:r>
      <w:r>
        <w:rPr>
          <w:rFonts w:cs="Arabic Transparent"/>
          <w:sz w:val="28"/>
          <w:szCs w:val="28"/>
          <w:rtl/>
        </w:rPr>
        <w:t xml:space="preserve"> </w:t>
      </w:r>
      <w:r>
        <w:rPr>
          <w:rFonts w:cs="Arabic Transparent" w:hint="cs"/>
          <w:sz w:val="28"/>
          <w:szCs w:val="28"/>
          <w:rtl/>
        </w:rPr>
        <w:t>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نوعان،</w:t>
      </w:r>
      <w:r>
        <w:rPr>
          <w:rFonts w:cs="Arabic Transparent"/>
          <w:sz w:val="28"/>
          <w:szCs w:val="28"/>
          <w:rtl/>
        </w:rPr>
        <w:t xml:space="preserve"> </w:t>
      </w:r>
      <w:r>
        <w:rPr>
          <w:rFonts w:cs="Arabic Transparent" w:hint="cs"/>
          <w:sz w:val="28"/>
          <w:szCs w:val="28"/>
          <w:rtl/>
        </w:rPr>
        <w:t>النوع</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العبودية</w:t>
      </w:r>
      <w:r>
        <w:rPr>
          <w:rFonts w:cs="Arabic Transparent"/>
          <w:sz w:val="28"/>
          <w:szCs w:val="28"/>
          <w:rtl/>
        </w:rPr>
        <w:t xml:space="preserve"> </w:t>
      </w:r>
      <w:r>
        <w:rPr>
          <w:rFonts w:cs="Arabic Transparent" w:hint="cs"/>
          <w:sz w:val="28"/>
          <w:szCs w:val="28"/>
          <w:rtl/>
        </w:rPr>
        <w:t>الخاصة</w:t>
      </w:r>
      <w:r>
        <w:rPr>
          <w:rFonts w:cs="Arabic Transparent"/>
          <w:sz w:val="28"/>
          <w:szCs w:val="28"/>
          <w:rtl/>
        </w:rPr>
        <w:t xml:space="preserve"> </w:t>
      </w:r>
      <w:r>
        <w:rPr>
          <w:rFonts w:cs="Arabic Transparent" w:hint="cs"/>
          <w:sz w:val="28"/>
          <w:szCs w:val="28"/>
          <w:rtl/>
        </w:rPr>
        <w:t>للمؤمنين</w:t>
      </w:r>
      <w:r>
        <w:rPr>
          <w:rFonts w:cs="Arabic Transparent"/>
          <w:sz w:val="28"/>
          <w:szCs w:val="28"/>
          <w:rtl/>
        </w:rPr>
        <w:t xml:space="preserve"> </w:t>
      </w:r>
      <w:r>
        <w:rPr>
          <w:rFonts w:cs="Arabic Transparent" w:hint="cs"/>
          <w:sz w:val="28"/>
          <w:szCs w:val="28"/>
          <w:rtl/>
        </w:rPr>
        <w:t>والطائعين</w:t>
      </w:r>
      <w:r>
        <w:rPr>
          <w:rFonts w:cs="Arabic Transparent"/>
          <w:sz w:val="28"/>
          <w:szCs w:val="28"/>
          <w:rtl/>
        </w:rPr>
        <w:t xml:space="preserve"> </w:t>
      </w:r>
      <w:r>
        <w:rPr>
          <w:rFonts w:cs="Arabic Transparent" w:hint="cs"/>
          <w:sz w:val="28"/>
          <w:szCs w:val="28"/>
          <w:rtl/>
        </w:rPr>
        <w:t>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المحبة</w:t>
      </w:r>
      <w:r>
        <w:rPr>
          <w:rFonts w:cs="Arabic Transparent"/>
          <w:sz w:val="28"/>
          <w:szCs w:val="28"/>
          <w:rtl/>
        </w:rPr>
        <w:t xml:space="preserve"> </w:t>
      </w:r>
      <w:r>
        <w:rPr>
          <w:rFonts w:cs="Arabic Transparent" w:hint="cs"/>
          <w:sz w:val="28"/>
          <w:szCs w:val="28"/>
          <w:rtl/>
        </w:rPr>
        <w:t>والطاعة</w:t>
      </w:r>
      <w:r>
        <w:rPr>
          <w:rFonts w:cs="Arabic Transparent"/>
          <w:sz w:val="28"/>
          <w:szCs w:val="28"/>
          <w:rtl/>
        </w:rPr>
        <w:t xml:space="preserve"> </w:t>
      </w:r>
      <w:r>
        <w:rPr>
          <w:rFonts w:cs="Arabic Transparent" w:hint="cs"/>
          <w:sz w:val="28"/>
          <w:szCs w:val="28"/>
          <w:rtl/>
        </w:rPr>
        <w:t>واتباع</w:t>
      </w:r>
      <w:r>
        <w:rPr>
          <w:rFonts w:cs="Arabic Transparent"/>
          <w:sz w:val="28"/>
          <w:szCs w:val="28"/>
          <w:rtl/>
        </w:rPr>
        <w:t xml:space="preserve"> </w:t>
      </w:r>
      <w:r>
        <w:rPr>
          <w:rFonts w:cs="Arabic Transparent" w:hint="cs"/>
          <w:sz w:val="28"/>
          <w:szCs w:val="28"/>
          <w:rtl/>
        </w:rPr>
        <w:t>الأوامر،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شك</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العبودية</w:t>
      </w:r>
      <w:r>
        <w:rPr>
          <w:rFonts w:cs="Arabic Transparent"/>
          <w:sz w:val="28"/>
          <w:szCs w:val="28"/>
          <w:rtl/>
        </w:rPr>
        <w:t xml:space="preserve"> </w:t>
      </w:r>
      <w:r>
        <w:rPr>
          <w:rFonts w:cs="Arabic Transparent" w:hint="cs"/>
          <w:sz w:val="28"/>
          <w:szCs w:val="28"/>
          <w:rtl/>
        </w:rPr>
        <w:t>شرف</w:t>
      </w:r>
      <w:r>
        <w:rPr>
          <w:rFonts w:cs="Arabic Transparent"/>
          <w:sz w:val="28"/>
          <w:szCs w:val="28"/>
          <w:rtl/>
        </w:rPr>
        <w:t xml:space="preserve"> </w:t>
      </w:r>
      <w:r>
        <w:rPr>
          <w:rFonts w:cs="Arabic Transparent" w:hint="cs"/>
          <w:sz w:val="28"/>
          <w:szCs w:val="28"/>
          <w:rtl/>
        </w:rPr>
        <w:t>عظيم</w:t>
      </w:r>
      <w:r>
        <w:rPr>
          <w:rFonts w:cs="Arabic Transparent"/>
          <w:sz w:val="28"/>
          <w:szCs w:val="28"/>
          <w:rtl/>
        </w:rPr>
        <w:t xml:space="preserve"> </w:t>
      </w:r>
      <w:r>
        <w:rPr>
          <w:rFonts w:cs="Arabic Transparent" w:hint="cs"/>
          <w:sz w:val="28"/>
          <w:szCs w:val="28"/>
          <w:rtl/>
        </w:rPr>
        <w:t>لصاحبها،</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وصف</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أشرف</w:t>
      </w:r>
      <w:r>
        <w:rPr>
          <w:rFonts w:cs="Arabic Transparent"/>
          <w:sz w:val="28"/>
          <w:szCs w:val="28"/>
          <w:rtl/>
        </w:rPr>
        <w:t xml:space="preserve"> </w:t>
      </w:r>
      <w:r>
        <w:rPr>
          <w:rFonts w:cs="Arabic Transparent" w:hint="cs"/>
          <w:sz w:val="28"/>
          <w:szCs w:val="28"/>
          <w:rtl/>
        </w:rPr>
        <w:t>خلقه،</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cs="Traditional Arabic"/>
          <w:sz w:val="28"/>
          <w:szCs w:val="28"/>
          <w:rtl/>
        </w:rPr>
        <w:t>﴿</w:t>
      </w:r>
      <w:r>
        <w:rPr>
          <w:rFonts w:cs="DecoType Naskh" w:hint="cs"/>
          <w:sz w:val="28"/>
          <w:szCs w:val="28"/>
          <w:rtl/>
        </w:rPr>
        <w:t>سُبْحَانَ</w:t>
      </w:r>
      <w:r>
        <w:rPr>
          <w:rFonts w:cs="DecoType Naskh"/>
          <w:sz w:val="28"/>
          <w:szCs w:val="28"/>
          <w:rtl/>
        </w:rPr>
        <w:t xml:space="preserve"> </w:t>
      </w:r>
      <w:r>
        <w:rPr>
          <w:rFonts w:cs="DecoType Naskh" w:hint="cs"/>
          <w:sz w:val="28"/>
          <w:szCs w:val="28"/>
          <w:rtl/>
        </w:rPr>
        <w:t>الَّذِي</w:t>
      </w:r>
      <w:r>
        <w:rPr>
          <w:rFonts w:cs="DecoType Naskh"/>
          <w:sz w:val="28"/>
          <w:szCs w:val="28"/>
          <w:rtl/>
        </w:rPr>
        <w:t xml:space="preserve"> </w:t>
      </w:r>
      <w:r>
        <w:rPr>
          <w:rFonts w:cs="DecoType Naskh" w:hint="cs"/>
          <w:sz w:val="28"/>
          <w:szCs w:val="28"/>
          <w:rtl/>
        </w:rPr>
        <w:t>أَسْرَى</w:t>
      </w:r>
      <w:r>
        <w:rPr>
          <w:rFonts w:cs="DecoType Naskh"/>
          <w:sz w:val="28"/>
          <w:szCs w:val="28"/>
          <w:rtl/>
        </w:rPr>
        <w:t xml:space="preserve"> </w:t>
      </w:r>
      <w:r>
        <w:rPr>
          <w:rFonts w:cs="DecoType Naskh" w:hint="cs"/>
          <w:sz w:val="28"/>
          <w:szCs w:val="28"/>
          <w:rtl/>
        </w:rPr>
        <w:t>بِعَبْدِهِ</w:t>
      </w:r>
      <w:r>
        <w:rPr>
          <w:rFonts w:cs="DecoType Naskh"/>
          <w:sz w:val="28"/>
          <w:szCs w:val="28"/>
          <w:rtl/>
        </w:rPr>
        <w:t xml:space="preserve"> </w:t>
      </w:r>
      <w:r>
        <w:rPr>
          <w:rFonts w:cs="DecoType Naskh" w:hint="cs"/>
          <w:sz w:val="28"/>
          <w:szCs w:val="28"/>
          <w:rtl/>
        </w:rPr>
        <w:t>لَيْلاً</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الْمَسْجِدِ</w:t>
      </w:r>
      <w:r>
        <w:rPr>
          <w:rFonts w:cs="DecoType Naskh"/>
          <w:sz w:val="28"/>
          <w:szCs w:val="28"/>
          <w:rtl/>
        </w:rPr>
        <w:t xml:space="preserve"> </w:t>
      </w:r>
      <w:r>
        <w:rPr>
          <w:rFonts w:cs="DecoType Naskh" w:hint="cs"/>
          <w:sz w:val="28"/>
          <w:szCs w:val="28"/>
          <w:rtl/>
        </w:rPr>
        <w:t>الْحَرَامِ</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الْمَسْجِدِ</w:t>
      </w:r>
      <w:r>
        <w:rPr>
          <w:rFonts w:cs="DecoType Naskh"/>
          <w:sz w:val="28"/>
          <w:szCs w:val="28"/>
          <w:rtl/>
        </w:rPr>
        <w:t xml:space="preserve"> </w:t>
      </w:r>
      <w:r>
        <w:rPr>
          <w:rFonts w:cs="DecoType Naskh" w:hint="cs"/>
          <w:sz w:val="28"/>
          <w:szCs w:val="28"/>
          <w:rtl/>
        </w:rPr>
        <w:t>الأَقْصَى</w:t>
      </w:r>
      <w:r>
        <w:rPr>
          <w:rFonts w:cs="DecoType Naskh"/>
          <w:sz w:val="28"/>
          <w:szCs w:val="28"/>
          <w:rtl/>
        </w:rPr>
        <w:t xml:space="preserve"> </w:t>
      </w:r>
      <w:r>
        <w:rPr>
          <w:rFonts w:cs="DecoType Naskh" w:hint="cs"/>
          <w:sz w:val="28"/>
          <w:szCs w:val="28"/>
          <w:rtl/>
        </w:rPr>
        <w:t>الَّذِي</w:t>
      </w:r>
      <w:r>
        <w:rPr>
          <w:rFonts w:cs="DecoType Naskh"/>
          <w:sz w:val="28"/>
          <w:szCs w:val="28"/>
          <w:rtl/>
        </w:rPr>
        <w:t xml:space="preserve"> </w:t>
      </w:r>
      <w:r>
        <w:rPr>
          <w:rFonts w:cs="DecoType Naskh" w:hint="cs"/>
          <w:sz w:val="28"/>
          <w:szCs w:val="28"/>
          <w:rtl/>
        </w:rPr>
        <w:t>بَارَكْنَا</w:t>
      </w:r>
      <w:r>
        <w:rPr>
          <w:rFonts w:cs="DecoType Naskh"/>
          <w:sz w:val="28"/>
          <w:szCs w:val="28"/>
          <w:rtl/>
        </w:rPr>
        <w:t xml:space="preserve"> </w:t>
      </w:r>
      <w:r>
        <w:rPr>
          <w:rFonts w:cs="DecoType Naskh" w:hint="cs"/>
          <w:sz w:val="28"/>
          <w:szCs w:val="28"/>
          <w:rtl/>
        </w:rPr>
        <w:t>حَوْلَهُ</w:t>
      </w:r>
      <w:r>
        <w:rPr>
          <w:rFonts w:cs="Traditional Arabic"/>
          <w:sz w:val="28"/>
          <w:szCs w:val="28"/>
          <w:rtl/>
        </w:rPr>
        <w:t>﴾</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والنوع</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العبودية</w:t>
      </w:r>
      <w:r>
        <w:rPr>
          <w:rFonts w:cs="Arabic Transparent"/>
          <w:sz w:val="28"/>
          <w:szCs w:val="28"/>
          <w:rtl/>
        </w:rPr>
        <w:t xml:space="preserve"> </w:t>
      </w:r>
      <w:r>
        <w:rPr>
          <w:rFonts w:cs="Arabic Transparent" w:hint="cs"/>
          <w:sz w:val="28"/>
          <w:szCs w:val="28"/>
          <w:rtl/>
        </w:rPr>
        <w:t>العامة</w:t>
      </w:r>
      <w:r>
        <w:rPr>
          <w:rFonts w:cs="Arabic Transparent"/>
          <w:sz w:val="28"/>
          <w:szCs w:val="28"/>
          <w:rtl/>
        </w:rPr>
        <w:t xml:space="preserve"> </w:t>
      </w:r>
      <w:r>
        <w:rPr>
          <w:rFonts w:cs="Arabic Transparent" w:hint="cs"/>
          <w:sz w:val="28"/>
          <w:szCs w:val="28"/>
          <w:rtl/>
        </w:rPr>
        <w:t>لجميع</w:t>
      </w:r>
      <w:r>
        <w:rPr>
          <w:rFonts w:cs="Arabic Transparent"/>
          <w:sz w:val="28"/>
          <w:szCs w:val="28"/>
          <w:rtl/>
        </w:rPr>
        <w:t xml:space="preserve"> </w:t>
      </w:r>
      <w:r>
        <w:rPr>
          <w:rFonts w:cs="Arabic Transparent" w:hint="cs"/>
          <w:sz w:val="28"/>
          <w:szCs w:val="28"/>
          <w:rtl/>
        </w:rPr>
        <w:t>الخلق،</w:t>
      </w:r>
      <w:r>
        <w:rPr>
          <w:rFonts w:cs="Arabic Transparent"/>
          <w:sz w:val="28"/>
          <w:szCs w:val="28"/>
          <w:rtl/>
        </w:rPr>
        <w:t xml:space="preserve"> </w:t>
      </w:r>
      <w:r>
        <w:rPr>
          <w:rFonts w:cs="Arabic Transparent" w:hint="cs"/>
          <w:sz w:val="28"/>
          <w:szCs w:val="28"/>
          <w:rtl/>
        </w:rPr>
        <w:t>يدخل</w:t>
      </w:r>
      <w:r>
        <w:rPr>
          <w:rFonts w:cs="Arabic Transparent"/>
          <w:sz w:val="28"/>
          <w:szCs w:val="28"/>
          <w:rtl/>
        </w:rPr>
        <w:t xml:space="preserve"> </w:t>
      </w:r>
      <w:r>
        <w:rPr>
          <w:rFonts w:cs="Arabic Transparent" w:hint="cs"/>
          <w:sz w:val="28"/>
          <w:szCs w:val="28"/>
          <w:rtl/>
        </w:rPr>
        <w:t>تحتها</w:t>
      </w:r>
      <w:r>
        <w:rPr>
          <w:rFonts w:cs="Arabic Transparent"/>
          <w:sz w:val="28"/>
          <w:szCs w:val="28"/>
          <w:rtl/>
        </w:rPr>
        <w:t xml:space="preserve"> </w:t>
      </w:r>
      <w:r>
        <w:rPr>
          <w:rFonts w:cs="Arabic Transparent" w:hint="cs"/>
          <w:sz w:val="28"/>
          <w:szCs w:val="28"/>
          <w:rtl/>
        </w:rPr>
        <w:t>البر</w:t>
      </w:r>
      <w:r>
        <w:rPr>
          <w:rFonts w:cs="Arabic Transparent"/>
          <w:sz w:val="28"/>
          <w:szCs w:val="28"/>
          <w:rtl/>
        </w:rPr>
        <w:t xml:space="preserve"> </w:t>
      </w:r>
      <w:r>
        <w:rPr>
          <w:rFonts w:cs="Arabic Transparent" w:hint="cs"/>
          <w:sz w:val="28"/>
          <w:szCs w:val="28"/>
          <w:rtl/>
        </w:rPr>
        <w:t>والفاجر،</w:t>
      </w:r>
      <w:r>
        <w:rPr>
          <w:rFonts w:cs="Arabic Transparent"/>
          <w:sz w:val="28"/>
          <w:szCs w:val="28"/>
          <w:rtl/>
        </w:rPr>
        <w:t xml:space="preserve"> </w:t>
      </w:r>
      <w:r>
        <w:rPr>
          <w:rFonts w:cs="Arabic Transparent" w:hint="cs"/>
          <w:sz w:val="28"/>
          <w:szCs w:val="28"/>
          <w:rtl/>
        </w:rPr>
        <w:t>والعبد</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المعبَد،</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عبده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وذللـه</w:t>
      </w:r>
      <w:r>
        <w:rPr>
          <w:rFonts w:cs="Arabic Transparent"/>
          <w:sz w:val="28"/>
          <w:szCs w:val="28"/>
          <w:rtl/>
        </w:rPr>
        <w:t xml:space="preserve"> </w:t>
      </w:r>
      <w:r>
        <w:rPr>
          <w:rFonts w:cs="Arabic Transparent" w:hint="cs"/>
          <w:sz w:val="28"/>
          <w:szCs w:val="28"/>
          <w:rtl/>
        </w:rPr>
        <w:t>وصرف</w:t>
      </w:r>
      <w:r>
        <w:rPr>
          <w:rFonts w:cs="Arabic Transparent"/>
          <w:sz w:val="28"/>
          <w:szCs w:val="28"/>
          <w:rtl/>
        </w:rPr>
        <w:t xml:space="preserve"> </w:t>
      </w:r>
      <w:r>
        <w:rPr>
          <w:rFonts w:cs="Arabic Transparent" w:hint="cs"/>
          <w:sz w:val="28"/>
          <w:szCs w:val="28"/>
          <w:rtl/>
        </w:rPr>
        <w:t>أموره،</w:t>
      </w:r>
      <w:r>
        <w:rPr>
          <w:rFonts w:cs="Arabic Transparent"/>
          <w:sz w:val="28"/>
          <w:szCs w:val="28"/>
          <w:rtl/>
        </w:rPr>
        <w:t xml:space="preserve"> </w:t>
      </w:r>
      <w:r>
        <w:rPr>
          <w:rFonts w:cs="Arabic Transparent" w:hint="cs"/>
          <w:sz w:val="28"/>
          <w:szCs w:val="28"/>
          <w:rtl/>
        </w:rPr>
        <w:t>وأخضعه</w:t>
      </w:r>
      <w:r>
        <w:rPr>
          <w:rFonts w:cs="Arabic Transparent"/>
          <w:sz w:val="28"/>
          <w:szCs w:val="28"/>
          <w:rtl/>
        </w:rPr>
        <w:t xml:space="preserve"> </w:t>
      </w:r>
      <w:r>
        <w:rPr>
          <w:rFonts w:cs="Arabic Transparent" w:hint="cs"/>
          <w:sz w:val="28"/>
          <w:szCs w:val="28"/>
          <w:rtl/>
        </w:rPr>
        <w:t>لإرادته</w:t>
      </w:r>
      <w:r>
        <w:rPr>
          <w:rFonts w:cs="Arabic Transparent"/>
          <w:sz w:val="28"/>
          <w:szCs w:val="28"/>
          <w:rtl/>
        </w:rPr>
        <w:t xml:space="preserve"> </w:t>
      </w:r>
      <w:r>
        <w:rPr>
          <w:rFonts w:cs="Arabic Transparent" w:hint="cs"/>
          <w:sz w:val="28"/>
          <w:szCs w:val="28"/>
          <w:rtl/>
        </w:rPr>
        <w:t>وحكمه،</w:t>
      </w:r>
      <w:r>
        <w:rPr>
          <w:rFonts w:cs="Arabic Transparent"/>
          <w:sz w:val="28"/>
          <w:szCs w:val="28"/>
          <w:rtl/>
        </w:rPr>
        <w:t xml:space="preserve"> </w:t>
      </w:r>
      <w:r>
        <w:rPr>
          <w:rFonts w:cs="Arabic Transparent" w:hint="cs"/>
          <w:sz w:val="28"/>
          <w:szCs w:val="28"/>
          <w:rtl/>
        </w:rPr>
        <w:t>فهو</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لربوبيته</w:t>
      </w:r>
      <w:r>
        <w:rPr>
          <w:rFonts w:cs="Arabic Transparent"/>
          <w:sz w:val="28"/>
          <w:szCs w:val="28"/>
          <w:rtl/>
        </w:rPr>
        <w:t xml:space="preserve"> </w:t>
      </w:r>
      <w:r>
        <w:rPr>
          <w:rFonts w:cs="Arabic Transparent" w:hint="cs"/>
          <w:sz w:val="28"/>
          <w:szCs w:val="28"/>
          <w:rtl/>
        </w:rPr>
        <w:t>تعالى</w:t>
      </w:r>
      <w:r>
        <w:rPr>
          <w:rStyle w:val="FootnoteReference"/>
          <w:rFonts w:cs="Arabic Transparent"/>
          <w:sz w:val="28"/>
          <w:szCs w:val="28"/>
          <w:rtl/>
        </w:rPr>
        <w:t>(</w:t>
      </w:r>
      <w:r>
        <w:rPr>
          <w:rStyle w:val="FootnoteReference"/>
          <w:sz w:val="28"/>
          <w:szCs w:val="28"/>
          <w:rtl/>
        </w:rPr>
        <w:footnoteReference w:id="343"/>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العبودية</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المؤمن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شرف</w:t>
      </w:r>
      <w:r>
        <w:rPr>
          <w:rFonts w:cs="Arabic Transparent"/>
          <w:sz w:val="28"/>
          <w:szCs w:val="28"/>
          <w:rtl/>
        </w:rPr>
        <w:t xml:space="preserve"> </w:t>
      </w:r>
      <w:r>
        <w:rPr>
          <w:rFonts w:cs="Arabic Transparent" w:hint="cs"/>
          <w:sz w:val="28"/>
          <w:szCs w:val="28"/>
          <w:rtl/>
        </w:rPr>
        <w:t>وتكريم</w:t>
      </w:r>
      <w:r>
        <w:rPr>
          <w:rFonts w:cs="Arabic Transparent"/>
          <w:sz w:val="28"/>
          <w:szCs w:val="28"/>
          <w:rtl/>
        </w:rPr>
        <w:t xml:space="preserve"> </w:t>
      </w:r>
      <w:r>
        <w:rPr>
          <w:rFonts w:cs="Arabic Transparent" w:hint="cs"/>
          <w:sz w:val="28"/>
          <w:szCs w:val="28"/>
          <w:rtl/>
        </w:rPr>
        <w:t>ورفعة،</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شرف</w:t>
      </w:r>
      <w:r>
        <w:rPr>
          <w:rFonts w:cs="Arabic Transparent"/>
          <w:sz w:val="28"/>
          <w:szCs w:val="28"/>
          <w:rtl/>
        </w:rPr>
        <w:t xml:space="preserve"> </w:t>
      </w:r>
      <w:r>
        <w:rPr>
          <w:rFonts w:cs="Arabic Transparent" w:hint="cs"/>
          <w:sz w:val="28"/>
          <w:szCs w:val="28"/>
          <w:rtl/>
        </w:rPr>
        <w:t>ولطف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ناحية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يصرف</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العبد</w:t>
      </w:r>
      <w:r>
        <w:rPr>
          <w:rFonts w:cs="Arabic Transparent"/>
          <w:sz w:val="28"/>
          <w:szCs w:val="28"/>
          <w:rtl/>
        </w:rPr>
        <w:t xml:space="preserve"> </w:t>
      </w:r>
      <w:r>
        <w:rPr>
          <w:rFonts w:cs="Arabic Transparent" w:hint="cs"/>
          <w:sz w:val="28"/>
          <w:szCs w:val="28"/>
          <w:rtl/>
        </w:rPr>
        <w:t>ويُخضعه</w:t>
      </w:r>
      <w:r>
        <w:rPr>
          <w:rFonts w:cs="Arabic Transparent"/>
          <w:sz w:val="28"/>
          <w:szCs w:val="28"/>
          <w:rtl/>
        </w:rPr>
        <w:t xml:space="preserve"> </w:t>
      </w:r>
      <w:r>
        <w:rPr>
          <w:rFonts w:cs="Arabic Transparent" w:hint="cs"/>
          <w:sz w:val="28"/>
          <w:szCs w:val="28"/>
          <w:rtl/>
        </w:rPr>
        <w:t>لإرادته</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حصل</w:t>
      </w:r>
      <w:r>
        <w:rPr>
          <w:rFonts w:cs="Arabic Transparent"/>
          <w:sz w:val="28"/>
          <w:szCs w:val="28"/>
          <w:rtl/>
        </w:rPr>
        <w:t xml:space="preserve"> </w:t>
      </w:r>
      <w:r>
        <w:rPr>
          <w:rFonts w:cs="Arabic Transparent" w:hint="cs"/>
          <w:sz w:val="28"/>
          <w:szCs w:val="28"/>
          <w:rtl/>
        </w:rPr>
        <w:t>الشرف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العبودية</w:t>
      </w:r>
      <w:r>
        <w:rPr>
          <w:rFonts w:cs="Arabic Transparent"/>
          <w:sz w:val="28"/>
          <w:szCs w:val="28"/>
          <w:rtl/>
        </w:rPr>
        <w:t xml:space="preserve"> </w:t>
      </w:r>
      <w:r>
        <w:rPr>
          <w:rFonts w:cs="Arabic Transparent" w:hint="cs"/>
          <w:sz w:val="28"/>
          <w:szCs w:val="28"/>
          <w:rtl/>
        </w:rPr>
        <w:t>نظراً</w:t>
      </w:r>
      <w:r>
        <w:rPr>
          <w:rFonts w:cs="Arabic Transparent"/>
          <w:sz w:val="28"/>
          <w:szCs w:val="28"/>
          <w:rtl/>
        </w:rPr>
        <w:t xml:space="preserve"> </w:t>
      </w:r>
      <w:r>
        <w:rPr>
          <w:rFonts w:cs="Arabic Transparent" w:hint="cs"/>
          <w:sz w:val="28"/>
          <w:szCs w:val="28"/>
          <w:rtl/>
        </w:rPr>
        <w:t>للمعبود</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للعبد،</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عبودية</w:t>
      </w:r>
      <w:r>
        <w:rPr>
          <w:rFonts w:cs="Arabic Transparent"/>
          <w:sz w:val="28"/>
          <w:szCs w:val="28"/>
          <w:rtl/>
        </w:rPr>
        <w:t xml:space="preserve"> </w:t>
      </w:r>
      <w:r>
        <w:rPr>
          <w:rFonts w:cs="Arabic Transparent" w:hint="cs"/>
          <w:sz w:val="28"/>
          <w:szCs w:val="28"/>
          <w:rtl/>
        </w:rPr>
        <w:t>المؤمن</w:t>
      </w:r>
      <w:r>
        <w:rPr>
          <w:rFonts w:cs="Arabic Transparent"/>
          <w:sz w:val="28"/>
          <w:szCs w:val="28"/>
          <w:rtl/>
        </w:rPr>
        <w:t xml:space="preserve"> </w:t>
      </w:r>
      <w:r>
        <w:rPr>
          <w:rFonts w:cs="Arabic Transparent" w:hint="cs"/>
          <w:sz w:val="28"/>
          <w:szCs w:val="28"/>
          <w:rtl/>
        </w:rPr>
        <w:t>المطيع</w:t>
      </w:r>
      <w:r>
        <w:rPr>
          <w:rFonts w:cs="Arabic Transparent"/>
          <w:sz w:val="28"/>
          <w:szCs w:val="28"/>
          <w:rtl/>
        </w:rPr>
        <w:t xml:space="preserve"> </w:t>
      </w:r>
      <w:r>
        <w:rPr>
          <w:rFonts w:cs="Arabic Transparent" w:hint="cs"/>
          <w:sz w:val="28"/>
          <w:szCs w:val="28"/>
          <w:rtl/>
        </w:rPr>
        <w:t>فالشرف</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حاصل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جهة</w:t>
      </w:r>
      <w:r>
        <w:rPr>
          <w:rFonts w:cs="Arabic Transparent"/>
          <w:sz w:val="28"/>
          <w:szCs w:val="28"/>
          <w:rtl/>
        </w:rPr>
        <w:t xml:space="preserve"> </w:t>
      </w:r>
      <w:r>
        <w:rPr>
          <w:rFonts w:cs="Arabic Transparent" w:hint="cs"/>
          <w:sz w:val="28"/>
          <w:szCs w:val="28"/>
          <w:rtl/>
        </w:rPr>
        <w:t>المعبود</w:t>
      </w:r>
      <w:r>
        <w:rPr>
          <w:rFonts w:cs="Arabic Transparent"/>
          <w:sz w:val="28"/>
          <w:szCs w:val="28"/>
          <w:rtl/>
        </w:rPr>
        <w:t xml:space="preserve"> </w:t>
      </w:r>
      <w:r>
        <w:rPr>
          <w:rFonts w:cs="Arabic Transparent" w:hint="cs"/>
          <w:sz w:val="28"/>
          <w:szCs w:val="28"/>
          <w:rtl/>
        </w:rPr>
        <w:t>والعابد،</w:t>
      </w:r>
      <w:r>
        <w:rPr>
          <w:rFonts w:cs="Arabic Transparent"/>
          <w:sz w:val="28"/>
          <w:szCs w:val="28"/>
          <w:rtl/>
        </w:rPr>
        <w:t xml:space="preserve"> </w:t>
      </w:r>
      <w:r>
        <w:rPr>
          <w:rFonts w:cs="Arabic Transparent" w:hint="cs"/>
          <w:sz w:val="28"/>
          <w:szCs w:val="28"/>
          <w:rtl/>
        </w:rPr>
        <w:t>ولذلك</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مجيء</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المدح</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بكثير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مجيئها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الذم</w:t>
      </w:r>
      <w:r>
        <w:rPr>
          <w:rFonts w:cs="Arabic Transparent"/>
          <w:sz w:val="28"/>
          <w:szCs w:val="28"/>
          <w:rtl/>
        </w:rPr>
        <w:t xml:space="preserve">. </w:t>
      </w:r>
    </w:p>
    <w:p w:rsidR="00CD740F" w:rsidRDefault="00CD740F" w:rsidP="001D15B9">
      <w:pPr>
        <w:spacing w:after="0" w:line="360" w:lineRule="auto"/>
        <w:ind w:firstLine="397"/>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وصف</w:t>
      </w:r>
      <w:r>
        <w:rPr>
          <w:rFonts w:cs="Arabic Transparent"/>
          <w:sz w:val="28"/>
          <w:szCs w:val="28"/>
          <w:rtl/>
        </w:rPr>
        <w:t xml:space="preserve"> </w:t>
      </w:r>
      <w:r>
        <w:rPr>
          <w:rFonts w:cs="Arabic Transparent" w:hint="cs"/>
          <w:sz w:val="28"/>
          <w:szCs w:val="28"/>
          <w:rtl/>
        </w:rPr>
        <w:t>المماليك</w:t>
      </w:r>
      <w:r>
        <w:rPr>
          <w:rFonts w:cs="Arabic Transparent"/>
          <w:sz w:val="28"/>
          <w:szCs w:val="28"/>
          <w:rtl/>
        </w:rPr>
        <w:t xml:space="preserve"> </w:t>
      </w:r>
      <w:r>
        <w:rPr>
          <w:rFonts w:cs="Arabic Transparent" w:hint="cs"/>
          <w:sz w:val="28"/>
          <w:szCs w:val="28"/>
          <w:rtl/>
        </w:rPr>
        <w:t>بالعباد،</w:t>
      </w:r>
      <w:r>
        <w:rPr>
          <w:rFonts w:cs="Arabic Transparent"/>
          <w:sz w:val="28"/>
          <w:szCs w:val="28"/>
          <w:rtl/>
        </w:rPr>
        <w:t xml:space="preserve"> </w:t>
      </w:r>
      <w:r>
        <w:rPr>
          <w:rFonts w:cs="Arabic Transparent" w:hint="cs"/>
          <w:sz w:val="28"/>
          <w:szCs w:val="28"/>
          <w:rtl/>
        </w:rPr>
        <w:t>وإضافة</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العباد</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ضمير</w:t>
      </w:r>
      <w:r>
        <w:rPr>
          <w:rFonts w:cs="Arabic Transparent"/>
          <w:sz w:val="28"/>
          <w:szCs w:val="28"/>
          <w:rtl/>
        </w:rPr>
        <w:t xml:space="preserve"> </w:t>
      </w:r>
      <w:r>
        <w:rPr>
          <w:rFonts w:cs="Arabic Transparent" w:hint="cs"/>
          <w:sz w:val="28"/>
          <w:szCs w:val="28"/>
          <w:rtl/>
        </w:rPr>
        <w:t>المخاطبين</w:t>
      </w:r>
      <w:r>
        <w:rPr>
          <w:rFonts w:cs="Arabic Transparent"/>
          <w:sz w:val="28"/>
          <w:szCs w:val="28"/>
          <w:rtl/>
        </w:rPr>
        <w:t xml:space="preserve"> </w:t>
      </w:r>
      <w:r>
        <w:rPr>
          <w:rFonts w:cs="Arabic Transparent" w:hint="cs"/>
          <w:sz w:val="28"/>
          <w:szCs w:val="28"/>
          <w:rtl/>
        </w:rPr>
        <w:t>وهم</w:t>
      </w:r>
      <w:r>
        <w:rPr>
          <w:rFonts w:cs="Arabic Transparent"/>
          <w:sz w:val="28"/>
          <w:szCs w:val="28"/>
          <w:rtl/>
        </w:rPr>
        <w:t xml:space="preserve"> </w:t>
      </w:r>
      <w:r>
        <w:rPr>
          <w:rFonts w:cs="Arabic Transparent" w:hint="cs"/>
          <w:sz w:val="28"/>
          <w:szCs w:val="28"/>
          <w:rtl/>
        </w:rPr>
        <w:t>المؤمنون،</w:t>
      </w:r>
      <w:r>
        <w:rPr>
          <w:rFonts w:cs="Arabic Transparent"/>
          <w:sz w:val="28"/>
          <w:szCs w:val="28"/>
          <w:rtl/>
        </w:rPr>
        <w:t xml:space="preserve"> </w:t>
      </w:r>
      <w:r>
        <w:rPr>
          <w:rFonts w:cs="Arabic Transparent" w:hint="cs"/>
          <w:sz w:val="28"/>
          <w:szCs w:val="28"/>
          <w:rtl/>
        </w:rPr>
        <w:t>ففيه</w:t>
      </w:r>
      <w:r>
        <w:rPr>
          <w:rFonts w:cs="Arabic Transparent"/>
          <w:sz w:val="28"/>
          <w:szCs w:val="28"/>
          <w:rtl/>
        </w:rPr>
        <w:t xml:space="preserve"> </w:t>
      </w:r>
      <w:r>
        <w:rPr>
          <w:rFonts w:cs="Arabic Transparent" w:hint="cs"/>
          <w:sz w:val="28"/>
          <w:szCs w:val="28"/>
          <w:rtl/>
        </w:rPr>
        <w:t>تنبيه</w:t>
      </w:r>
      <w:r>
        <w:rPr>
          <w:rFonts w:cs="Arabic Transparent"/>
          <w:sz w:val="28"/>
          <w:szCs w:val="28"/>
          <w:rtl/>
        </w:rPr>
        <w:t xml:space="preserve"> </w:t>
      </w:r>
      <w:r>
        <w:rPr>
          <w:rFonts w:cs="Arabic Transparent" w:hint="cs"/>
          <w:sz w:val="28"/>
          <w:szCs w:val="28"/>
          <w:rtl/>
        </w:rPr>
        <w:t>للمخاطبين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الإحسان</w:t>
      </w:r>
      <w:r>
        <w:rPr>
          <w:rFonts w:cs="Arabic Transparent"/>
          <w:sz w:val="28"/>
          <w:szCs w:val="28"/>
          <w:rtl/>
        </w:rPr>
        <w:t xml:space="preserve"> </w:t>
      </w:r>
      <w:r>
        <w:rPr>
          <w:rFonts w:cs="Arabic Transparent" w:hint="cs"/>
          <w:sz w:val="28"/>
          <w:szCs w:val="28"/>
          <w:rtl/>
        </w:rPr>
        <w:t>والإكرام</w:t>
      </w:r>
      <w:r>
        <w:rPr>
          <w:rFonts w:cs="Arabic Transparent"/>
          <w:sz w:val="28"/>
          <w:szCs w:val="28"/>
          <w:rtl/>
        </w:rPr>
        <w:t xml:space="preserve"> </w:t>
      </w:r>
      <w:r>
        <w:rPr>
          <w:rFonts w:cs="Arabic Transparent" w:hint="cs"/>
          <w:sz w:val="28"/>
          <w:szCs w:val="28"/>
          <w:rtl/>
        </w:rPr>
        <w:t>لمن</w:t>
      </w:r>
      <w:r>
        <w:rPr>
          <w:rFonts w:cs="Arabic Transparent"/>
          <w:sz w:val="28"/>
          <w:szCs w:val="28"/>
          <w:rtl/>
        </w:rPr>
        <w:t xml:space="preserve"> </w:t>
      </w:r>
      <w:r>
        <w:rPr>
          <w:rFonts w:cs="Arabic Transparent" w:hint="cs"/>
          <w:sz w:val="28"/>
          <w:szCs w:val="28"/>
          <w:rtl/>
        </w:rPr>
        <w:t>تحت</w:t>
      </w:r>
      <w:r>
        <w:rPr>
          <w:rFonts w:cs="Arabic Transparent"/>
          <w:sz w:val="28"/>
          <w:szCs w:val="28"/>
          <w:rtl/>
        </w:rPr>
        <w:t xml:space="preserve"> </w:t>
      </w:r>
      <w:r>
        <w:rPr>
          <w:rFonts w:cs="Arabic Transparent" w:hint="cs"/>
          <w:sz w:val="28"/>
          <w:szCs w:val="28"/>
          <w:rtl/>
        </w:rPr>
        <w:t>أيديهم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المماليك،</w:t>
      </w:r>
      <w:r>
        <w:rPr>
          <w:rFonts w:cs="Arabic Transparent"/>
          <w:sz w:val="28"/>
          <w:szCs w:val="28"/>
          <w:rtl/>
        </w:rPr>
        <w:t xml:space="preserve"> </w:t>
      </w:r>
      <w:r>
        <w:rPr>
          <w:rFonts w:cs="Arabic Transparent" w:hint="cs"/>
          <w:sz w:val="28"/>
          <w:szCs w:val="28"/>
          <w:rtl/>
        </w:rPr>
        <w:t>وعدم</w:t>
      </w:r>
      <w:r>
        <w:rPr>
          <w:rFonts w:cs="Arabic Transparent"/>
          <w:sz w:val="28"/>
          <w:szCs w:val="28"/>
          <w:rtl/>
        </w:rPr>
        <w:t xml:space="preserve"> </w:t>
      </w:r>
      <w:r>
        <w:rPr>
          <w:rFonts w:cs="Arabic Transparent" w:hint="cs"/>
          <w:sz w:val="28"/>
          <w:szCs w:val="28"/>
          <w:rtl/>
        </w:rPr>
        <w:t>ازدرائهم</w:t>
      </w:r>
      <w:r>
        <w:rPr>
          <w:rFonts w:cs="Arabic Transparent"/>
          <w:sz w:val="28"/>
          <w:szCs w:val="28"/>
          <w:rtl/>
        </w:rPr>
        <w:t xml:space="preserve"> </w:t>
      </w:r>
      <w:r>
        <w:rPr>
          <w:rFonts w:cs="Arabic Transparent" w:hint="cs"/>
          <w:sz w:val="28"/>
          <w:szCs w:val="28"/>
          <w:rtl/>
        </w:rPr>
        <w:t>واحتقارهم</w:t>
      </w:r>
      <w:r>
        <w:rPr>
          <w:rFonts w:cs="Arabic Transparent"/>
          <w:sz w:val="28"/>
          <w:szCs w:val="28"/>
          <w:rtl/>
        </w:rPr>
        <w:t>.</w:t>
      </w:r>
    </w:p>
    <w:p w:rsidR="00CD740F" w:rsidRDefault="00CD740F" w:rsidP="001D15B9">
      <w:pPr>
        <w:spacing w:after="0" w:line="360" w:lineRule="auto"/>
        <w:ind w:firstLine="397"/>
        <w:rPr>
          <w:rFonts w:cs="Arabic Transparent"/>
          <w:sz w:val="28"/>
          <w:szCs w:val="28"/>
          <w:rtl/>
        </w:rPr>
      </w:pPr>
      <w:r>
        <w:rPr>
          <w:rFonts w:cs="Arabic Transparent" w:hint="cs"/>
          <w:sz w:val="28"/>
          <w:szCs w:val="28"/>
          <w:rtl/>
        </w:rPr>
        <w:t>وبعد</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العرض</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 xml:space="preserve">. </w:t>
      </w:r>
    </w:p>
    <w:p w:rsidR="00CD740F" w:rsidRDefault="00CD740F" w:rsidP="001D15B9">
      <w:pPr>
        <w:spacing w:after="0" w:line="360" w:lineRule="auto"/>
        <w:ind w:firstLine="397"/>
        <w:jc w:val="center"/>
        <w:rPr>
          <w:rFonts w:cs="Arabic Transparent"/>
          <w:sz w:val="28"/>
          <w:szCs w:val="28"/>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الخامس</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وَكَأَيِّن</w:t>
      </w:r>
      <w:r>
        <w:rPr>
          <w:rFonts w:cs="DecoType Naskh"/>
          <w:b/>
          <w:bCs/>
          <w:sz w:val="32"/>
          <w:szCs w:val="32"/>
          <w:rtl/>
        </w:rPr>
        <w:t xml:space="preserve"> </w:t>
      </w:r>
      <w:r>
        <w:rPr>
          <w:rFonts w:cs="DecoType Naskh" w:hint="cs"/>
          <w:b/>
          <w:bCs/>
          <w:sz w:val="32"/>
          <w:szCs w:val="32"/>
          <w:rtl/>
        </w:rPr>
        <w:t>مِّن</w:t>
      </w:r>
      <w:r>
        <w:rPr>
          <w:rFonts w:cs="DecoType Naskh"/>
          <w:b/>
          <w:bCs/>
          <w:sz w:val="32"/>
          <w:szCs w:val="32"/>
          <w:rtl/>
        </w:rPr>
        <w:t xml:space="preserve"> </w:t>
      </w:r>
      <w:r>
        <w:rPr>
          <w:rFonts w:cs="DecoType Naskh" w:hint="cs"/>
          <w:b/>
          <w:bCs/>
          <w:sz w:val="32"/>
          <w:szCs w:val="32"/>
          <w:rtl/>
        </w:rPr>
        <w:t>نَّبِيٍّ</w:t>
      </w:r>
      <w:r>
        <w:rPr>
          <w:rFonts w:cs="DecoType Naskh"/>
          <w:b/>
          <w:bCs/>
          <w:sz w:val="32"/>
          <w:szCs w:val="32"/>
          <w:rtl/>
        </w:rPr>
        <w:t xml:space="preserve"> </w:t>
      </w:r>
      <w:r>
        <w:rPr>
          <w:rFonts w:cs="DecoType Naskh" w:hint="cs"/>
          <w:b/>
          <w:bCs/>
          <w:sz w:val="32"/>
          <w:szCs w:val="32"/>
          <w:rtl/>
        </w:rPr>
        <w:t>قَاتَلَ</w:t>
      </w:r>
      <w:r>
        <w:rPr>
          <w:rFonts w:cs="DecoType Naskh"/>
          <w:b/>
          <w:bCs/>
          <w:sz w:val="32"/>
          <w:szCs w:val="32"/>
          <w:rtl/>
        </w:rPr>
        <w:t xml:space="preserve"> </w:t>
      </w:r>
      <w:r>
        <w:rPr>
          <w:rFonts w:cs="DecoType Naskh" w:hint="cs"/>
          <w:b/>
          <w:bCs/>
          <w:sz w:val="32"/>
          <w:szCs w:val="32"/>
          <w:rtl/>
        </w:rPr>
        <w:t>مَعَهُ</w:t>
      </w:r>
      <w:r>
        <w:rPr>
          <w:rFonts w:cs="DecoType Naskh"/>
          <w:b/>
          <w:bCs/>
          <w:sz w:val="32"/>
          <w:szCs w:val="32"/>
          <w:rtl/>
        </w:rPr>
        <w:t xml:space="preserve"> </w:t>
      </w:r>
      <w:r>
        <w:rPr>
          <w:rFonts w:cs="DecoType Naskh" w:hint="cs"/>
          <w:b/>
          <w:bCs/>
          <w:sz w:val="32"/>
          <w:szCs w:val="32"/>
          <w:rtl/>
        </w:rPr>
        <w:t>رِبِّيُّونَ</w:t>
      </w:r>
      <w:r>
        <w:rPr>
          <w:rFonts w:cs="DecoType Naskh"/>
          <w:b/>
          <w:bCs/>
          <w:sz w:val="32"/>
          <w:szCs w:val="32"/>
          <w:rtl/>
        </w:rPr>
        <w:t xml:space="preserve"> </w:t>
      </w:r>
      <w:r>
        <w:rPr>
          <w:rFonts w:cs="DecoType Naskh" w:hint="cs"/>
          <w:b/>
          <w:bCs/>
          <w:sz w:val="32"/>
          <w:szCs w:val="32"/>
          <w:rtl/>
        </w:rPr>
        <w:t>كَثِيرٌ</w:t>
      </w:r>
      <w:r>
        <w:rPr>
          <w:rFonts w:cs="Traditional Arabic"/>
          <w:b/>
          <w:bCs/>
          <w:sz w:val="32"/>
          <w:szCs w:val="32"/>
          <w:rtl/>
        </w:rPr>
        <w:t>﴾</w:t>
      </w:r>
    </w:p>
    <w:p w:rsidR="00CD740F" w:rsidRDefault="00CD740F" w:rsidP="001D15B9">
      <w:pPr>
        <w:spacing w:line="240" w:lineRule="auto"/>
        <w:ind w:firstLine="397"/>
        <w:jc w:val="center"/>
        <w:rPr>
          <w:rFonts w:cs="Arabic Transparent"/>
          <w:b/>
          <w:bCs/>
          <w:sz w:val="32"/>
          <w:szCs w:val="32"/>
          <w:rtl/>
        </w:rPr>
      </w:pPr>
    </w:p>
    <w:p w:rsidR="00CD740F" w:rsidRDefault="00CD740F" w:rsidP="001D15B9">
      <w:pPr>
        <w:ind w:left="5"/>
        <w:jc w:val="lowKashida"/>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jc w:val="lowKashida"/>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وَكَأَيِّن</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نَّبِيٍّ</w:t>
      </w:r>
      <w:r>
        <w:rPr>
          <w:rFonts w:cs="DecoType Naskh"/>
          <w:b/>
          <w:bCs/>
          <w:sz w:val="28"/>
          <w:szCs w:val="28"/>
          <w:rtl/>
        </w:rPr>
        <w:t xml:space="preserve"> </w:t>
      </w:r>
      <w:r>
        <w:rPr>
          <w:rFonts w:cs="DecoType Naskh" w:hint="cs"/>
          <w:b/>
          <w:bCs/>
          <w:sz w:val="28"/>
          <w:szCs w:val="28"/>
          <w:rtl/>
        </w:rPr>
        <w:t>قَاتَلَ</w:t>
      </w:r>
      <w:r>
        <w:rPr>
          <w:rFonts w:cs="DecoType Naskh"/>
          <w:b/>
          <w:bCs/>
          <w:sz w:val="28"/>
          <w:szCs w:val="28"/>
          <w:rtl/>
        </w:rPr>
        <w:t xml:space="preserve"> </w:t>
      </w:r>
      <w:r>
        <w:rPr>
          <w:rFonts w:cs="DecoType Naskh" w:hint="cs"/>
          <w:b/>
          <w:bCs/>
          <w:sz w:val="28"/>
          <w:szCs w:val="28"/>
          <w:rtl/>
        </w:rPr>
        <w:t>مَعَهُ</w:t>
      </w:r>
      <w:r>
        <w:rPr>
          <w:rFonts w:cs="DecoType Naskh"/>
          <w:b/>
          <w:bCs/>
          <w:sz w:val="28"/>
          <w:szCs w:val="28"/>
          <w:rtl/>
        </w:rPr>
        <w:t xml:space="preserve"> </w:t>
      </w:r>
      <w:r>
        <w:rPr>
          <w:rFonts w:cs="DecoType Naskh" w:hint="cs"/>
          <w:b/>
          <w:bCs/>
          <w:sz w:val="28"/>
          <w:szCs w:val="28"/>
          <w:rtl/>
        </w:rPr>
        <w:t>رِبِّيُّونَ</w:t>
      </w:r>
      <w:r>
        <w:rPr>
          <w:rFonts w:cs="DecoType Naskh"/>
          <w:b/>
          <w:bCs/>
          <w:sz w:val="28"/>
          <w:szCs w:val="28"/>
          <w:rtl/>
        </w:rPr>
        <w:t xml:space="preserve"> </w:t>
      </w:r>
      <w:r>
        <w:rPr>
          <w:rFonts w:cs="DecoType Naskh" w:hint="cs"/>
          <w:b/>
          <w:bCs/>
          <w:sz w:val="28"/>
          <w:szCs w:val="28"/>
          <w:rtl/>
        </w:rPr>
        <w:t>كَثِيرٌ</w:t>
      </w:r>
      <w:r>
        <w:rPr>
          <w:rFonts w:cs="DecoType Naskh"/>
          <w:b/>
          <w:bCs/>
          <w:sz w:val="28"/>
          <w:szCs w:val="28"/>
          <w:rtl/>
        </w:rPr>
        <w:t xml:space="preserve"> </w:t>
      </w:r>
      <w:r>
        <w:rPr>
          <w:rFonts w:cs="DecoType Naskh" w:hint="cs"/>
          <w:b/>
          <w:bCs/>
          <w:sz w:val="28"/>
          <w:szCs w:val="28"/>
          <w:rtl/>
        </w:rPr>
        <w:t>فَمَا</w:t>
      </w:r>
      <w:r>
        <w:rPr>
          <w:rFonts w:cs="DecoType Naskh"/>
          <w:b/>
          <w:bCs/>
          <w:sz w:val="28"/>
          <w:szCs w:val="28"/>
          <w:rtl/>
        </w:rPr>
        <w:t xml:space="preserve"> </w:t>
      </w:r>
      <w:r>
        <w:rPr>
          <w:rFonts w:cs="DecoType Naskh" w:hint="cs"/>
          <w:b/>
          <w:bCs/>
          <w:sz w:val="28"/>
          <w:szCs w:val="28"/>
          <w:rtl/>
        </w:rPr>
        <w:t>وَهَنُواْ</w:t>
      </w:r>
      <w:r>
        <w:rPr>
          <w:rFonts w:cs="DecoType Naskh"/>
          <w:b/>
          <w:bCs/>
          <w:sz w:val="28"/>
          <w:szCs w:val="28"/>
          <w:rtl/>
        </w:rPr>
        <w:t xml:space="preserve"> </w:t>
      </w:r>
      <w:r>
        <w:rPr>
          <w:rFonts w:cs="DecoType Naskh" w:hint="cs"/>
          <w:b/>
          <w:bCs/>
          <w:sz w:val="28"/>
          <w:szCs w:val="28"/>
          <w:rtl/>
        </w:rPr>
        <w:t>لِمَا</w:t>
      </w:r>
      <w:r>
        <w:rPr>
          <w:rFonts w:cs="DecoType Naskh"/>
          <w:b/>
          <w:bCs/>
          <w:sz w:val="28"/>
          <w:szCs w:val="28"/>
          <w:rtl/>
        </w:rPr>
        <w:t xml:space="preserve"> </w:t>
      </w:r>
      <w:r>
        <w:rPr>
          <w:rFonts w:cs="DecoType Naskh" w:hint="cs"/>
          <w:b/>
          <w:bCs/>
          <w:sz w:val="28"/>
          <w:szCs w:val="28"/>
          <w:rtl/>
        </w:rPr>
        <w:t>أَصَابَهُمْ</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سَبِيلِ</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وَمَا</w:t>
      </w:r>
      <w:r>
        <w:rPr>
          <w:rFonts w:cs="DecoType Naskh"/>
          <w:b/>
          <w:bCs/>
          <w:sz w:val="28"/>
          <w:szCs w:val="28"/>
          <w:rtl/>
        </w:rPr>
        <w:t xml:space="preserve"> </w:t>
      </w:r>
      <w:r>
        <w:rPr>
          <w:rFonts w:cs="DecoType Naskh" w:hint="cs"/>
          <w:b/>
          <w:bCs/>
          <w:sz w:val="28"/>
          <w:szCs w:val="28"/>
          <w:rtl/>
        </w:rPr>
        <w:t>ضَعُفُواْ</w:t>
      </w:r>
      <w:r>
        <w:rPr>
          <w:rFonts w:cs="DecoType Naskh"/>
          <w:b/>
          <w:bCs/>
          <w:sz w:val="28"/>
          <w:szCs w:val="28"/>
          <w:rtl/>
        </w:rPr>
        <w:t xml:space="preserve"> </w:t>
      </w:r>
      <w:r>
        <w:rPr>
          <w:rFonts w:cs="DecoType Naskh" w:hint="cs"/>
          <w:b/>
          <w:bCs/>
          <w:sz w:val="28"/>
          <w:szCs w:val="28"/>
          <w:rtl/>
        </w:rPr>
        <w:t>وَمَا</w:t>
      </w:r>
      <w:r>
        <w:rPr>
          <w:rFonts w:cs="DecoType Naskh"/>
          <w:b/>
          <w:bCs/>
          <w:sz w:val="28"/>
          <w:szCs w:val="28"/>
          <w:rtl/>
        </w:rPr>
        <w:t xml:space="preserve"> </w:t>
      </w:r>
      <w:r>
        <w:rPr>
          <w:rFonts w:cs="DecoType Naskh" w:hint="cs"/>
          <w:b/>
          <w:bCs/>
          <w:sz w:val="28"/>
          <w:szCs w:val="28"/>
          <w:rtl/>
        </w:rPr>
        <w:t>اسْتَكَانُواْ</w:t>
      </w:r>
      <w:r>
        <w:rPr>
          <w:rFonts w:cs="DecoType Naskh"/>
          <w:b/>
          <w:bCs/>
          <w:sz w:val="28"/>
          <w:szCs w:val="28"/>
          <w:rtl/>
        </w:rPr>
        <w:t xml:space="preserve"> </w:t>
      </w:r>
      <w:r>
        <w:rPr>
          <w:rFonts w:cs="DecoType Naskh" w:hint="cs"/>
          <w:b/>
          <w:bCs/>
          <w:sz w:val="28"/>
          <w:szCs w:val="28"/>
          <w:rtl/>
        </w:rPr>
        <w:t>وَاللّهُ</w:t>
      </w:r>
      <w:r>
        <w:rPr>
          <w:rFonts w:cs="DecoType Naskh"/>
          <w:b/>
          <w:bCs/>
          <w:sz w:val="28"/>
          <w:szCs w:val="28"/>
          <w:rtl/>
        </w:rPr>
        <w:t xml:space="preserve"> </w:t>
      </w:r>
      <w:r>
        <w:rPr>
          <w:rFonts w:cs="DecoType Naskh" w:hint="cs"/>
          <w:b/>
          <w:bCs/>
          <w:sz w:val="28"/>
          <w:szCs w:val="28"/>
          <w:rtl/>
        </w:rPr>
        <w:t>يُحِبُّ</w:t>
      </w:r>
      <w:r>
        <w:rPr>
          <w:rFonts w:cs="DecoType Naskh"/>
          <w:b/>
          <w:bCs/>
          <w:sz w:val="28"/>
          <w:szCs w:val="28"/>
          <w:rtl/>
        </w:rPr>
        <w:t xml:space="preserve"> </w:t>
      </w:r>
      <w:r>
        <w:rPr>
          <w:rFonts w:cs="DecoType Naskh" w:hint="cs"/>
          <w:b/>
          <w:bCs/>
          <w:sz w:val="28"/>
          <w:szCs w:val="28"/>
          <w:rtl/>
        </w:rPr>
        <w:t>الصَّابِرِين</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146</w:t>
      </w:r>
      <w:r>
        <w:rPr>
          <w:rFonts w:cs="Arabic Transparent"/>
          <w:sz w:val="28"/>
          <w:szCs w:val="28"/>
          <w:rtl/>
        </w:rPr>
        <w:t>]</w:t>
      </w:r>
    </w:p>
    <w:p w:rsidR="00CD740F" w:rsidRDefault="00CD740F" w:rsidP="001D15B9">
      <w:pPr>
        <w:jc w:val="lowKashida"/>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jc w:val="lowKashida"/>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دون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يرجح</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الأقوال،</w:t>
      </w:r>
      <w:r>
        <w:rPr>
          <w:rFonts w:cs="Arabic Transparent"/>
          <w:sz w:val="28"/>
          <w:szCs w:val="28"/>
          <w:rtl/>
        </w:rPr>
        <w:t xml:space="preserve"> </w:t>
      </w:r>
      <w:r>
        <w:rPr>
          <w:rFonts w:cs="Arabic Transparent" w:hint="cs"/>
          <w:sz w:val="28"/>
          <w:szCs w:val="28"/>
          <w:rtl/>
        </w:rPr>
        <w:t>والأقوال</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ذكرها</w:t>
      </w:r>
      <w:r>
        <w:rPr>
          <w:rFonts w:cs="Arabic Transparent"/>
          <w:sz w:val="28"/>
          <w:szCs w:val="28"/>
          <w:rtl/>
        </w:rPr>
        <w:t xml:space="preserve"> </w:t>
      </w:r>
      <w:r>
        <w:rPr>
          <w:rFonts w:cs="Arabic Transparent" w:hint="cs"/>
          <w:sz w:val="28"/>
          <w:szCs w:val="28"/>
          <w:rtl/>
        </w:rPr>
        <w:t>هي</w:t>
      </w:r>
      <w:r>
        <w:rPr>
          <w:rFonts w:cs="Arabic Transparent"/>
          <w:sz w:val="28"/>
          <w:szCs w:val="28"/>
          <w:vertAlign w:val="superscript"/>
          <w:rtl/>
        </w:rPr>
        <w:t>(</w:t>
      </w:r>
      <w:r>
        <w:rPr>
          <w:rStyle w:val="FootnoteReference"/>
          <w:sz w:val="28"/>
          <w:szCs w:val="28"/>
          <w:rtl/>
        </w:rPr>
        <w:footnoteReference w:id="344"/>
      </w:r>
      <w:r>
        <w:rPr>
          <w:rFonts w:cs="Arabic Transparent"/>
          <w:sz w:val="28"/>
          <w:szCs w:val="28"/>
          <w:vertAlign w:val="superscript"/>
          <w:rtl/>
        </w:rPr>
        <w:t>)</w:t>
      </w:r>
      <w:r>
        <w:rPr>
          <w:rFonts w:cs="Arabic Transparent"/>
          <w:sz w:val="28"/>
          <w:szCs w:val="28"/>
          <w:rtl/>
        </w:rPr>
        <w:t xml:space="preserve">: </w:t>
      </w:r>
    </w:p>
    <w:p w:rsidR="00CD740F" w:rsidRDefault="00CD740F" w:rsidP="001D15B9">
      <w:pPr>
        <w:pStyle w:val="ListParagraph"/>
        <w:numPr>
          <w:ilvl w:val="0"/>
          <w:numId w:val="29"/>
        </w:numPr>
        <w:jc w:val="lowKashida"/>
        <w:rPr>
          <w:rFonts w:cs="Arabic Transparent"/>
          <w:sz w:val="28"/>
          <w:szCs w:val="28"/>
          <w:rtl/>
        </w:rPr>
      </w:pPr>
      <w:r>
        <w:rPr>
          <w:rFonts w:cs="Arabic Transparent" w:hint="cs"/>
          <w:sz w:val="28"/>
          <w:szCs w:val="28"/>
          <w:rtl/>
        </w:rPr>
        <w:t>الربيون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الجماعات</w:t>
      </w:r>
      <w:r>
        <w:rPr>
          <w:rFonts w:cs="Arabic Transparent"/>
          <w:sz w:val="28"/>
          <w:szCs w:val="28"/>
          <w:rtl/>
        </w:rPr>
        <w:t xml:space="preserve"> </w:t>
      </w:r>
      <w:r>
        <w:rPr>
          <w:rFonts w:cs="Arabic Transparent" w:hint="cs"/>
          <w:sz w:val="28"/>
          <w:szCs w:val="28"/>
          <w:rtl/>
        </w:rPr>
        <w:t>الكثيرة</w:t>
      </w:r>
      <w:r>
        <w:rPr>
          <w:rFonts w:cs="Arabic Transparent"/>
          <w:sz w:val="28"/>
          <w:szCs w:val="28"/>
          <w:rtl/>
        </w:rPr>
        <w:t xml:space="preserve"> </w:t>
      </w:r>
      <w:r>
        <w:rPr>
          <w:rFonts w:cs="Arabic Transparent" w:hint="cs"/>
          <w:sz w:val="28"/>
          <w:szCs w:val="28"/>
          <w:rtl/>
        </w:rPr>
        <w:t>أوالألوف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الناس</w:t>
      </w:r>
      <w:r>
        <w:rPr>
          <w:rFonts w:cs="Arabic Transparent"/>
          <w:sz w:val="28"/>
          <w:szCs w:val="28"/>
          <w:rtl/>
        </w:rPr>
        <w:t>.</w:t>
      </w:r>
    </w:p>
    <w:p w:rsidR="00CD740F" w:rsidRDefault="00CD740F" w:rsidP="001D15B9">
      <w:pPr>
        <w:pStyle w:val="ListParagraph"/>
        <w:numPr>
          <w:ilvl w:val="0"/>
          <w:numId w:val="29"/>
        </w:numPr>
        <w:jc w:val="lowKashida"/>
        <w:rPr>
          <w:rFonts w:cs="Arabic Transparent"/>
          <w:sz w:val="28"/>
          <w:szCs w:val="28"/>
        </w:rPr>
      </w:pPr>
      <w:r>
        <w:rPr>
          <w:rFonts w:cs="Arabic Transparent" w:hint="cs"/>
          <w:sz w:val="28"/>
          <w:szCs w:val="28"/>
          <w:rtl/>
        </w:rPr>
        <w:t>الربيون</w:t>
      </w:r>
      <w:r>
        <w:rPr>
          <w:rFonts w:cs="Arabic Transparent"/>
          <w:sz w:val="28"/>
          <w:szCs w:val="28"/>
          <w:rtl/>
        </w:rPr>
        <w:t xml:space="preserve"> </w:t>
      </w:r>
      <w:r>
        <w:rPr>
          <w:rFonts w:cs="Arabic Transparent" w:hint="cs"/>
          <w:sz w:val="28"/>
          <w:szCs w:val="28"/>
          <w:rtl/>
        </w:rPr>
        <w:t>منسوب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الرب،</w:t>
      </w:r>
      <w:r>
        <w:rPr>
          <w:rFonts w:cs="Arabic Transparent"/>
          <w:sz w:val="28"/>
          <w:szCs w:val="28"/>
          <w:rtl/>
        </w:rPr>
        <w:t xml:space="preserve"> </w:t>
      </w:r>
      <w:r>
        <w:rPr>
          <w:rFonts w:cs="Arabic Transparent" w:hint="cs"/>
          <w:sz w:val="28"/>
          <w:szCs w:val="28"/>
          <w:rtl/>
        </w:rPr>
        <w:t>ويقصد</w:t>
      </w:r>
      <w:r>
        <w:rPr>
          <w:rFonts w:cs="Arabic Transparent"/>
          <w:sz w:val="28"/>
          <w:szCs w:val="28"/>
          <w:rtl/>
        </w:rPr>
        <w:t xml:space="preserve"> </w:t>
      </w:r>
      <w:r>
        <w:rPr>
          <w:rFonts w:cs="Arabic Transparent" w:hint="cs"/>
          <w:sz w:val="28"/>
          <w:szCs w:val="28"/>
          <w:rtl/>
        </w:rPr>
        <w:t>بهم</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بالله</w:t>
      </w:r>
      <w:r>
        <w:rPr>
          <w:rFonts w:cs="Arabic Transparent"/>
          <w:sz w:val="28"/>
          <w:szCs w:val="28"/>
          <w:rtl/>
        </w:rPr>
        <w:t xml:space="preserve"> </w:t>
      </w:r>
      <w:r>
        <w:rPr>
          <w:rFonts w:cs="Arabic Transparent" w:hint="cs"/>
          <w:sz w:val="28"/>
          <w:szCs w:val="28"/>
          <w:rtl/>
        </w:rPr>
        <w:t>وبشرعه</w:t>
      </w:r>
      <w:r>
        <w:rPr>
          <w:rFonts w:cs="Arabic Transparent"/>
          <w:sz w:val="28"/>
          <w:szCs w:val="28"/>
          <w:rtl/>
        </w:rPr>
        <w:t xml:space="preserve"> </w:t>
      </w:r>
      <w:r>
        <w:rPr>
          <w:rFonts w:cs="Arabic Transparent" w:hint="cs"/>
          <w:sz w:val="28"/>
          <w:szCs w:val="28"/>
          <w:rtl/>
        </w:rPr>
        <w:t>والمطيعون</w:t>
      </w:r>
      <w:r>
        <w:rPr>
          <w:rFonts w:cs="Arabic Transparent"/>
          <w:sz w:val="28"/>
          <w:szCs w:val="28"/>
          <w:rtl/>
        </w:rPr>
        <w:t xml:space="preserve"> </w:t>
      </w:r>
      <w:r>
        <w:rPr>
          <w:rFonts w:cs="Arabic Transparent" w:hint="cs"/>
          <w:sz w:val="28"/>
          <w:szCs w:val="28"/>
          <w:rtl/>
        </w:rPr>
        <w:t>له</w:t>
      </w:r>
      <w:r>
        <w:rPr>
          <w:rFonts w:cs="Arabic Transparent"/>
          <w:sz w:val="28"/>
          <w:szCs w:val="28"/>
          <w:rtl/>
        </w:rPr>
        <w:t>.</w:t>
      </w:r>
    </w:p>
    <w:p w:rsidR="00CD740F" w:rsidRDefault="00CD740F" w:rsidP="001D15B9">
      <w:pPr>
        <w:pStyle w:val="ListParagraph"/>
        <w:numPr>
          <w:ilvl w:val="0"/>
          <w:numId w:val="29"/>
        </w:numPr>
        <w:jc w:val="lowKashida"/>
        <w:rPr>
          <w:rFonts w:cs="Arabic Transparent"/>
          <w:sz w:val="28"/>
          <w:szCs w:val="28"/>
        </w:rPr>
      </w:pPr>
      <w:r>
        <w:rPr>
          <w:rFonts w:cs="Arabic Transparent" w:hint="cs"/>
          <w:sz w:val="28"/>
          <w:szCs w:val="28"/>
          <w:rtl/>
        </w:rPr>
        <w:t>الربانيون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الولاة،</w:t>
      </w:r>
      <w:r>
        <w:rPr>
          <w:rFonts w:cs="Arabic Transparent"/>
          <w:sz w:val="28"/>
          <w:szCs w:val="28"/>
          <w:rtl/>
        </w:rPr>
        <w:t xml:space="preserve"> </w:t>
      </w:r>
      <w:r>
        <w:rPr>
          <w:rFonts w:cs="Arabic Transparent" w:hint="cs"/>
          <w:sz w:val="28"/>
          <w:szCs w:val="28"/>
          <w:rtl/>
        </w:rPr>
        <w:t>والربيون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أتباع</w:t>
      </w:r>
      <w:r>
        <w:rPr>
          <w:rFonts w:cs="Arabic Transparent"/>
          <w:sz w:val="28"/>
          <w:szCs w:val="28"/>
          <w:rtl/>
        </w:rPr>
        <w:t xml:space="preserve"> </w:t>
      </w:r>
      <w:r>
        <w:rPr>
          <w:rFonts w:cs="Arabic Transparent" w:hint="cs"/>
          <w:sz w:val="28"/>
          <w:szCs w:val="28"/>
          <w:rtl/>
        </w:rPr>
        <w:t>الولاة،</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الوصف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حيث</w:t>
      </w:r>
      <w:r>
        <w:rPr>
          <w:rFonts w:cs="Arabic Transparent"/>
          <w:sz w:val="28"/>
          <w:szCs w:val="28"/>
          <w:rtl/>
        </w:rPr>
        <w:t xml:space="preserve"> </w:t>
      </w:r>
      <w:r>
        <w:rPr>
          <w:rFonts w:cs="Arabic Transparent" w:hint="cs"/>
          <w:sz w:val="28"/>
          <w:szCs w:val="28"/>
          <w:rtl/>
        </w:rPr>
        <w:t>إنهم</w:t>
      </w:r>
      <w:r>
        <w:rPr>
          <w:rFonts w:cs="Arabic Transparent"/>
          <w:sz w:val="28"/>
          <w:szCs w:val="28"/>
          <w:rtl/>
        </w:rPr>
        <w:t xml:space="preserve"> </w:t>
      </w:r>
      <w:r>
        <w:rPr>
          <w:rFonts w:cs="Arabic Transparent" w:hint="cs"/>
          <w:sz w:val="28"/>
          <w:szCs w:val="28"/>
          <w:rtl/>
        </w:rPr>
        <w:t>مربوبون</w:t>
      </w:r>
      <w:r>
        <w:rPr>
          <w:rFonts w:cs="Arabic Transparent"/>
          <w:sz w:val="28"/>
          <w:szCs w:val="28"/>
          <w:rtl/>
        </w:rPr>
        <w:t>.</w:t>
      </w:r>
    </w:p>
    <w:p w:rsidR="00CD740F" w:rsidRDefault="00CD740F" w:rsidP="001D15B9">
      <w:pPr>
        <w:jc w:val="lowKashida"/>
        <w:rPr>
          <w:rFonts w:hAnsi="Arabic Transparent" w:cs="Arabic Transparent"/>
          <w:b/>
          <w:bCs/>
          <w:sz w:val="28"/>
          <w:szCs w:val="28"/>
        </w:rPr>
      </w:pPr>
      <w:r>
        <w:rPr>
          <w:rFonts w:cs="Arabic Transparent" w:hint="cs"/>
          <w:sz w:val="28"/>
          <w:szCs w:val="28"/>
          <w:rtl/>
        </w:rPr>
        <w:t>ورجح</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منسوب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الرب،</w:t>
      </w:r>
      <w:r>
        <w:rPr>
          <w:rFonts w:cs="Arabic Transparent"/>
          <w:sz w:val="28"/>
          <w:szCs w:val="28"/>
          <w:rtl/>
        </w:rPr>
        <w:t xml:space="preserve"> </w:t>
      </w:r>
      <w:r>
        <w:rPr>
          <w:rFonts w:cs="Arabic Transparent" w:hint="cs"/>
          <w:sz w:val="28"/>
          <w:szCs w:val="28"/>
          <w:rtl/>
        </w:rPr>
        <w:t>ويقصد</w:t>
      </w:r>
      <w:r>
        <w:rPr>
          <w:rFonts w:cs="Arabic Transparent"/>
          <w:sz w:val="28"/>
          <w:szCs w:val="28"/>
          <w:rtl/>
        </w:rPr>
        <w:t xml:space="preserve"> </w:t>
      </w:r>
      <w:r>
        <w:rPr>
          <w:rFonts w:cs="Arabic Transparent" w:hint="cs"/>
          <w:sz w:val="28"/>
          <w:szCs w:val="28"/>
          <w:rtl/>
        </w:rPr>
        <w:t>بهم</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العارفون</w:t>
      </w:r>
      <w:r>
        <w:rPr>
          <w:rFonts w:cs="Arabic Transparent"/>
          <w:sz w:val="28"/>
          <w:szCs w:val="28"/>
          <w:rtl/>
        </w:rPr>
        <w:t xml:space="preserve"> </w:t>
      </w:r>
      <w:r>
        <w:rPr>
          <w:rFonts w:cs="Arabic Transparent" w:hint="cs"/>
          <w:sz w:val="28"/>
          <w:szCs w:val="28"/>
          <w:rtl/>
        </w:rPr>
        <w:t>بالله،</w:t>
      </w:r>
      <w:r>
        <w:rPr>
          <w:rFonts w:cs="Arabic Transparent"/>
          <w:sz w:val="28"/>
          <w:szCs w:val="28"/>
          <w:rtl/>
        </w:rPr>
        <w:t xml:space="preserve"> </w:t>
      </w: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بالآية</w:t>
      </w:r>
      <w:r>
        <w:rPr>
          <w:rFonts w:cs="Arabic Transparent"/>
          <w:sz w:val="28"/>
          <w:szCs w:val="28"/>
          <w:rtl/>
        </w:rPr>
        <w:t xml:space="preserve"> </w:t>
      </w:r>
      <w:r>
        <w:rPr>
          <w:rFonts w:cs="Arabic Transparent" w:hint="cs"/>
          <w:sz w:val="28"/>
          <w:szCs w:val="28"/>
          <w:rtl/>
        </w:rPr>
        <w:t>اللاحقة،</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قَوْلَهُمْ</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قَالُواْ</w:t>
      </w:r>
      <w:r>
        <w:rPr>
          <w:rFonts w:cs="DecoType Naskh"/>
          <w:sz w:val="28"/>
          <w:szCs w:val="28"/>
          <w:rtl/>
        </w:rPr>
        <w:t xml:space="preserve"> </w:t>
      </w:r>
      <w:r>
        <w:rPr>
          <w:rFonts w:cs="DecoType Naskh" w:hint="cs"/>
          <w:sz w:val="28"/>
          <w:szCs w:val="28"/>
          <w:rtl/>
        </w:rPr>
        <w:t>ربَّنَا</w:t>
      </w:r>
      <w:r>
        <w:rPr>
          <w:rFonts w:cs="DecoType Naskh"/>
          <w:sz w:val="28"/>
          <w:szCs w:val="28"/>
          <w:rtl/>
        </w:rPr>
        <w:t xml:space="preserve"> </w:t>
      </w:r>
      <w:r>
        <w:rPr>
          <w:rFonts w:cs="DecoType Naskh" w:hint="cs"/>
          <w:sz w:val="28"/>
          <w:szCs w:val="28"/>
          <w:rtl/>
        </w:rPr>
        <w:t>اغْفِرْ</w:t>
      </w:r>
      <w:r>
        <w:rPr>
          <w:rFonts w:cs="DecoType Naskh"/>
          <w:sz w:val="28"/>
          <w:szCs w:val="28"/>
          <w:rtl/>
        </w:rPr>
        <w:t xml:space="preserve"> </w:t>
      </w:r>
      <w:r>
        <w:rPr>
          <w:rFonts w:cs="DecoType Naskh" w:hint="cs"/>
          <w:sz w:val="28"/>
          <w:szCs w:val="28"/>
          <w:rtl/>
        </w:rPr>
        <w:t>لَنَا</w:t>
      </w:r>
      <w:r>
        <w:rPr>
          <w:rFonts w:cs="DecoType Naskh"/>
          <w:sz w:val="28"/>
          <w:szCs w:val="28"/>
          <w:rtl/>
        </w:rPr>
        <w:t xml:space="preserve"> </w:t>
      </w:r>
      <w:r>
        <w:rPr>
          <w:rFonts w:cs="DecoType Naskh" w:hint="cs"/>
          <w:sz w:val="28"/>
          <w:szCs w:val="28"/>
          <w:rtl/>
        </w:rPr>
        <w:t>ذُنُوبَنَا</w:t>
      </w:r>
      <w:r>
        <w:rPr>
          <w:rFonts w:cs="DecoType Naskh"/>
          <w:sz w:val="28"/>
          <w:szCs w:val="28"/>
          <w:rtl/>
        </w:rPr>
        <w:t xml:space="preserve"> </w:t>
      </w:r>
      <w:r>
        <w:rPr>
          <w:rFonts w:cs="DecoType Naskh" w:hint="cs"/>
          <w:sz w:val="28"/>
          <w:szCs w:val="28"/>
          <w:rtl/>
        </w:rPr>
        <w:t>وَإِسْرَافَنَا</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أَمْرِنَا</w:t>
      </w:r>
      <w:r>
        <w:rPr>
          <w:rFonts w:cs="DecoType Naskh"/>
          <w:sz w:val="28"/>
          <w:szCs w:val="28"/>
          <w:rtl/>
        </w:rPr>
        <w:t xml:space="preserve"> </w:t>
      </w:r>
      <w:r>
        <w:rPr>
          <w:rFonts w:cs="DecoType Naskh" w:hint="cs"/>
          <w:sz w:val="28"/>
          <w:szCs w:val="28"/>
          <w:rtl/>
        </w:rPr>
        <w:t>وَثَبِّتْ</w:t>
      </w:r>
      <w:r>
        <w:rPr>
          <w:rFonts w:cs="DecoType Naskh"/>
          <w:sz w:val="28"/>
          <w:szCs w:val="28"/>
          <w:rtl/>
        </w:rPr>
        <w:t xml:space="preserve"> </w:t>
      </w:r>
      <w:r>
        <w:rPr>
          <w:rFonts w:cs="DecoType Naskh" w:hint="cs"/>
          <w:sz w:val="28"/>
          <w:szCs w:val="28"/>
          <w:rtl/>
        </w:rPr>
        <w:t>أَقْدَامَنَا</w:t>
      </w:r>
      <w:r>
        <w:rPr>
          <w:rFonts w:cs="DecoType Naskh"/>
          <w:sz w:val="28"/>
          <w:szCs w:val="28"/>
          <w:rtl/>
        </w:rPr>
        <w:t xml:space="preserve"> </w:t>
      </w:r>
      <w:r>
        <w:rPr>
          <w:rFonts w:cs="DecoType Naskh" w:hint="cs"/>
          <w:sz w:val="28"/>
          <w:szCs w:val="28"/>
          <w:rtl/>
        </w:rPr>
        <w:t>وانصُرْنَا</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الْقَوْمِ</w:t>
      </w:r>
      <w:r>
        <w:rPr>
          <w:rFonts w:cs="DecoType Naskh"/>
          <w:sz w:val="28"/>
          <w:szCs w:val="28"/>
          <w:rtl/>
        </w:rPr>
        <w:t xml:space="preserve"> </w:t>
      </w:r>
      <w:r>
        <w:rPr>
          <w:rFonts w:cs="DecoType Naskh" w:hint="cs"/>
          <w:sz w:val="28"/>
          <w:szCs w:val="28"/>
          <w:rtl/>
        </w:rPr>
        <w:t>الْكَافِرِين</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147</w:t>
      </w:r>
      <w:r>
        <w:rPr>
          <w:rFonts w:cs="Arabic Transparent"/>
          <w:sz w:val="28"/>
          <w:szCs w:val="28"/>
          <w:rtl/>
        </w:rPr>
        <w:t>].</w:t>
      </w:r>
    </w:p>
    <w:p w:rsidR="00CD740F" w:rsidRDefault="00CD740F" w:rsidP="001D15B9">
      <w:pPr>
        <w:jc w:val="lowKashida"/>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w:t>
      </w:r>
      <w:r>
        <w:rPr>
          <w:rFonts w:cs="Arabic Transparent" w:hint="cs"/>
          <w:sz w:val="28"/>
          <w:szCs w:val="28"/>
          <w:rtl/>
        </w:rPr>
        <w:t>وهذه</w:t>
      </w:r>
      <w:r>
        <w:rPr>
          <w:rFonts w:cs="Arabic Transparent"/>
          <w:sz w:val="28"/>
          <w:szCs w:val="28"/>
          <w:rtl/>
        </w:rPr>
        <w:t xml:space="preserve"> </w:t>
      </w:r>
      <w:r>
        <w:rPr>
          <w:rFonts w:cs="Arabic Transparent" w:hint="cs"/>
          <w:sz w:val="28"/>
          <w:szCs w:val="28"/>
          <w:rtl/>
        </w:rPr>
        <w:t>المقالة</w:t>
      </w:r>
      <w:r>
        <w:rPr>
          <w:rFonts w:cs="Arabic Transparent"/>
          <w:sz w:val="28"/>
          <w:szCs w:val="28"/>
          <w:rtl/>
        </w:rPr>
        <w:t xml:space="preserve"> </w:t>
      </w:r>
      <w:r>
        <w:rPr>
          <w:rFonts w:cs="Arabic Transparent" w:hint="cs"/>
          <w:sz w:val="28"/>
          <w:szCs w:val="28"/>
          <w:rtl/>
        </w:rPr>
        <w:t>ترجح</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إذ</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المقالة</w:t>
      </w:r>
      <w:r>
        <w:rPr>
          <w:rFonts w:cs="Arabic Transparent"/>
          <w:sz w:val="28"/>
          <w:szCs w:val="28"/>
          <w:rtl/>
        </w:rPr>
        <w:t xml:space="preserve"> </w:t>
      </w:r>
      <w:r>
        <w:rPr>
          <w:rFonts w:cs="Arabic Transparent" w:hint="cs"/>
          <w:sz w:val="28"/>
          <w:szCs w:val="28"/>
          <w:rtl/>
        </w:rPr>
        <w:t>إنما</w:t>
      </w:r>
      <w:r>
        <w:rPr>
          <w:rFonts w:cs="Arabic Transparent"/>
          <w:sz w:val="28"/>
          <w:szCs w:val="28"/>
          <w:rtl/>
        </w:rPr>
        <w:t xml:space="preserve"> </w:t>
      </w:r>
      <w:r>
        <w:rPr>
          <w:rFonts w:cs="Arabic Transparent" w:hint="cs"/>
          <w:sz w:val="28"/>
          <w:szCs w:val="28"/>
          <w:rtl/>
        </w:rPr>
        <w:t>تصدر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علماء</w:t>
      </w:r>
      <w:r>
        <w:rPr>
          <w:rFonts w:cs="Arabic Transparent"/>
          <w:sz w:val="28"/>
          <w:szCs w:val="28"/>
          <w:rtl/>
        </w:rPr>
        <w:t xml:space="preserve"> </w:t>
      </w:r>
      <w:r>
        <w:rPr>
          <w:rFonts w:cs="Arabic Transparent" w:hint="cs"/>
          <w:sz w:val="28"/>
          <w:szCs w:val="28"/>
          <w:rtl/>
        </w:rPr>
        <w:t>عارفين</w:t>
      </w:r>
      <w:r>
        <w:rPr>
          <w:rFonts w:cs="Arabic Transparent"/>
          <w:sz w:val="28"/>
          <w:szCs w:val="28"/>
          <w:rtl/>
        </w:rPr>
        <w:t>"</w:t>
      </w:r>
      <w:r>
        <w:rPr>
          <w:rFonts w:cs="Arabic Transparent"/>
          <w:sz w:val="28"/>
          <w:szCs w:val="28"/>
          <w:vertAlign w:val="superscript"/>
          <w:rtl/>
        </w:rPr>
        <w:t>(</w:t>
      </w:r>
      <w:r>
        <w:rPr>
          <w:rStyle w:val="FootnoteReference"/>
          <w:sz w:val="28"/>
          <w:szCs w:val="28"/>
          <w:rtl/>
        </w:rPr>
        <w:footnoteReference w:id="345"/>
      </w:r>
      <w:r>
        <w:rPr>
          <w:rFonts w:cs="Arabic Transparent"/>
          <w:sz w:val="28"/>
          <w:szCs w:val="28"/>
          <w:vertAlign w:val="superscript"/>
          <w:rtl/>
        </w:rPr>
        <w:t>)</w:t>
      </w:r>
      <w:r>
        <w:rPr>
          <w:rFonts w:cs="Arabic Transparent"/>
          <w:sz w:val="28"/>
          <w:szCs w:val="28"/>
          <w:rtl/>
        </w:rPr>
        <w:t>.</w:t>
      </w:r>
    </w:p>
    <w:p w:rsidR="00CD740F" w:rsidRDefault="00CD740F" w:rsidP="001D15B9">
      <w:pPr>
        <w:jc w:val="lowKashida"/>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p>
    <w:p w:rsidR="00CD740F" w:rsidRDefault="00CD740F" w:rsidP="001D15B9">
      <w:pPr>
        <w:jc w:val="lowKashida"/>
        <w:rPr>
          <w:rFonts w:cs="Arabic Transparent"/>
          <w:sz w:val="28"/>
          <w:szCs w:val="28"/>
          <w:rtl/>
        </w:rPr>
      </w:pPr>
      <w:r>
        <w:rPr>
          <w:rFonts w:cs="Arabic Transparent" w:hint="cs"/>
          <w:sz w:val="28"/>
          <w:szCs w:val="28"/>
          <w:rtl/>
        </w:rPr>
        <w:t>للعلماء</w:t>
      </w:r>
      <w:r>
        <w:rPr>
          <w:rFonts w:cs="Arabic Transparent"/>
          <w:sz w:val="28"/>
          <w:szCs w:val="28"/>
          <w:rtl/>
        </w:rPr>
        <w:t xml:space="preserve"> </w:t>
      </w:r>
      <w:r>
        <w:rPr>
          <w:rFonts w:cs="Arabic Transparent" w:hint="cs"/>
          <w:sz w:val="28"/>
          <w:szCs w:val="28"/>
          <w:rtl/>
        </w:rPr>
        <w:t>تفسيران</w:t>
      </w:r>
      <w:r>
        <w:rPr>
          <w:rFonts w:cs="Arabic Transparent"/>
          <w:sz w:val="28"/>
          <w:szCs w:val="28"/>
          <w:rtl/>
        </w:rPr>
        <w:t xml:space="preserve"> </w:t>
      </w:r>
      <w:r>
        <w:rPr>
          <w:rFonts w:cs="Arabic Transparent" w:hint="cs"/>
          <w:sz w:val="28"/>
          <w:szCs w:val="28"/>
          <w:rtl/>
        </w:rPr>
        <w:t>رئيسان</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هما</w:t>
      </w:r>
      <w:r>
        <w:rPr>
          <w:rFonts w:cs="Arabic Transparent"/>
          <w:sz w:val="28"/>
          <w:szCs w:val="28"/>
          <w:rtl/>
        </w:rPr>
        <w:t xml:space="preserve">: </w:t>
      </w:r>
    </w:p>
    <w:p w:rsidR="00CD740F" w:rsidRDefault="00CD740F" w:rsidP="001D15B9">
      <w:pPr>
        <w:jc w:val="lowKashida"/>
        <w:rPr>
          <w:rFonts w:cs="Arabic Transparent"/>
          <w:sz w:val="28"/>
          <w:szCs w:val="28"/>
          <w:rtl/>
          <w:lang w:val="en-GB"/>
        </w:rPr>
      </w:pP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نسبة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الرب،</w:t>
      </w:r>
      <w:r>
        <w:rPr>
          <w:rFonts w:cs="Arabic Transparent"/>
          <w:sz w:val="28"/>
          <w:szCs w:val="28"/>
          <w:rtl/>
        </w:rPr>
        <w:t xml:space="preserve"> </w:t>
      </w:r>
      <w:r>
        <w:rPr>
          <w:rFonts w:cs="Arabic Transparent" w:hint="cs"/>
          <w:sz w:val="28"/>
          <w:szCs w:val="28"/>
          <w:rtl/>
        </w:rPr>
        <w:t>فهم</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الأتقياء</w:t>
      </w:r>
      <w:r>
        <w:rPr>
          <w:rFonts w:cs="Arabic Transparent"/>
          <w:sz w:val="28"/>
          <w:szCs w:val="28"/>
          <w:rtl/>
        </w:rPr>
        <w:t xml:space="preserve"> </w:t>
      </w:r>
      <w:r>
        <w:rPr>
          <w:rFonts w:cs="Arabic Transparent" w:hint="cs"/>
          <w:sz w:val="28"/>
          <w:szCs w:val="28"/>
          <w:rtl/>
        </w:rPr>
        <w:t>الربانيون،</w:t>
      </w:r>
      <w:r>
        <w:rPr>
          <w:rFonts w:cs="Arabic Transparent"/>
          <w:sz w:val="28"/>
          <w:szCs w:val="28"/>
          <w:rtl/>
        </w:rPr>
        <w:t xml:space="preserve"> </w:t>
      </w:r>
      <w:r>
        <w:rPr>
          <w:rFonts w:cs="Arabic Transparent" w:hint="cs"/>
          <w:sz w:val="28"/>
          <w:szCs w:val="28"/>
          <w:rtl/>
        </w:rPr>
        <w:t>الذين</w:t>
      </w:r>
      <w:r>
        <w:rPr>
          <w:rFonts w:cs="Arabic Transparent"/>
          <w:sz w:val="28"/>
          <w:szCs w:val="28"/>
          <w:rtl/>
        </w:rPr>
        <w:t xml:space="preserve"> </w:t>
      </w:r>
      <w:r>
        <w:rPr>
          <w:rFonts w:cs="Arabic Transparent" w:hint="cs"/>
          <w:sz w:val="28"/>
          <w:szCs w:val="28"/>
          <w:rtl/>
        </w:rPr>
        <w:t>يعبدون</w:t>
      </w:r>
      <w:r>
        <w:rPr>
          <w:rFonts w:cs="Arabic Transparent"/>
          <w:sz w:val="28"/>
          <w:szCs w:val="28"/>
          <w:rtl/>
        </w:rPr>
        <w:t xml:space="preserve"> </w:t>
      </w:r>
      <w:r>
        <w:rPr>
          <w:rFonts w:cs="Arabic Transparent" w:hint="cs"/>
          <w:sz w:val="28"/>
          <w:szCs w:val="28"/>
          <w:rtl/>
        </w:rPr>
        <w:t>الرب،</w:t>
      </w:r>
      <w:r>
        <w:rPr>
          <w:rFonts w:cs="Arabic Transparent"/>
          <w:sz w:val="28"/>
          <w:szCs w:val="28"/>
          <w:rtl/>
        </w:rPr>
        <w:t xml:space="preserve"> </w:t>
      </w: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بهذا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الفراهيدي،</w:t>
      </w:r>
      <w:r>
        <w:rPr>
          <w:rFonts w:cs="Arabic Transparent"/>
          <w:sz w:val="28"/>
          <w:szCs w:val="28"/>
          <w:rtl/>
          <w:lang w:val="en-GB"/>
        </w:rPr>
        <w:t xml:space="preserve"> </w:t>
      </w:r>
      <w:r>
        <w:rPr>
          <w:rFonts w:cs="Arabic Transparent" w:hint="cs"/>
          <w:sz w:val="28"/>
          <w:szCs w:val="28"/>
          <w:rtl/>
          <w:lang w:val="en-GB"/>
        </w:rPr>
        <w:t>والأخفش،</w:t>
      </w:r>
      <w:r>
        <w:rPr>
          <w:rFonts w:cs="Arabic Transparent"/>
          <w:sz w:val="28"/>
          <w:szCs w:val="28"/>
          <w:rtl/>
          <w:lang w:val="en-GB"/>
        </w:rPr>
        <w:t xml:space="preserve"> </w:t>
      </w:r>
      <w:r>
        <w:rPr>
          <w:rFonts w:cs="Arabic Transparent" w:hint="cs"/>
          <w:sz w:val="28"/>
          <w:szCs w:val="28"/>
          <w:rtl/>
          <w:lang w:val="en-GB"/>
        </w:rPr>
        <w:t>ومكي</w:t>
      </w:r>
      <w:r>
        <w:rPr>
          <w:rFonts w:cs="Arabic Transparent"/>
          <w:sz w:val="28"/>
          <w:szCs w:val="28"/>
          <w:rtl/>
          <w:lang w:val="en-GB"/>
        </w:rPr>
        <w:t xml:space="preserve"> </w:t>
      </w:r>
      <w:r>
        <w:rPr>
          <w:rFonts w:cs="Arabic Transparent" w:hint="cs"/>
          <w:sz w:val="28"/>
          <w:szCs w:val="28"/>
          <w:rtl/>
          <w:lang w:val="en-GB"/>
        </w:rPr>
        <w:t>بن</w:t>
      </w:r>
      <w:r>
        <w:rPr>
          <w:rFonts w:cs="Arabic Transparent"/>
          <w:sz w:val="28"/>
          <w:szCs w:val="28"/>
          <w:rtl/>
          <w:lang w:val="en-GB"/>
        </w:rPr>
        <w:t xml:space="preserve"> </w:t>
      </w:r>
      <w:r>
        <w:rPr>
          <w:rFonts w:cs="Arabic Transparent" w:hint="cs"/>
          <w:sz w:val="28"/>
          <w:szCs w:val="28"/>
          <w:rtl/>
          <w:lang w:val="en-GB"/>
        </w:rPr>
        <w:t>أبي</w:t>
      </w:r>
      <w:r>
        <w:rPr>
          <w:rFonts w:cs="Arabic Transparent"/>
          <w:sz w:val="28"/>
          <w:szCs w:val="28"/>
          <w:rtl/>
          <w:lang w:val="en-GB"/>
        </w:rPr>
        <w:t xml:space="preserve"> </w:t>
      </w:r>
      <w:r>
        <w:rPr>
          <w:rFonts w:cs="Arabic Transparent" w:hint="cs"/>
          <w:sz w:val="28"/>
          <w:szCs w:val="28"/>
          <w:rtl/>
          <w:lang w:val="en-GB"/>
        </w:rPr>
        <w:t>طالب،</w:t>
      </w:r>
      <w:r>
        <w:rPr>
          <w:rFonts w:cs="Arabic Transparent"/>
          <w:sz w:val="28"/>
          <w:szCs w:val="28"/>
          <w:rtl/>
          <w:lang w:val="en-GB"/>
        </w:rPr>
        <w:t xml:space="preserve"> </w:t>
      </w:r>
      <w:r>
        <w:rPr>
          <w:rFonts w:cs="Arabic Transparent" w:hint="cs"/>
          <w:sz w:val="28"/>
          <w:szCs w:val="28"/>
          <w:rtl/>
          <w:lang w:val="en-GB"/>
        </w:rPr>
        <w:t>والزمخشري،</w:t>
      </w:r>
      <w:r>
        <w:rPr>
          <w:rFonts w:cs="Arabic Transparent"/>
          <w:sz w:val="28"/>
          <w:szCs w:val="28"/>
          <w:rtl/>
          <w:lang w:val="en-GB"/>
        </w:rPr>
        <w:t xml:space="preserve"> </w:t>
      </w:r>
      <w:r>
        <w:rPr>
          <w:rFonts w:cs="Arabic Transparent" w:hint="cs"/>
          <w:sz w:val="28"/>
          <w:szCs w:val="28"/>
          <w:rtl/>
          <w:lang w:val="en-GB"/>
        </w:rPr>
        <w:t>والراغب</w:t>
      </w:r>
      <w:r>
        <w:rPr>
          <w:rFonts w:cs="Arabic Transparent"/>
          <w:sz w:val="28"/>
          <w:szCs w:val="28"/>
          <w:rtl/>
          <w:lang w:val="en-GB"/>
        </w:rPr>
        <w:t xml:space="preserve"> </w:t>
      </w:r>
      <w:r>
        <w:rPr>
          <w:rFonts w:cs="Arabic Transparent" w:hint="cs"/>
          <w:sz w:val="28"/>
          <w:szCs w:val="28"/>
          <w:rtl/>
          <w:lang w:val="en-GB"/>
        </w:rPr>
        <w:t>الأصفهاني،</w:t>
      </w:r>
      <w:r>
        <w:rPr>
          <w:rFonts w:cs="Arabic Transparent"/>
          <w:sz w:val="28"/>
          <w:szCs w:val="28"/>
          <w:rtl/>
          <w:lang w:val="en-GB"/>
        </w:rPr>
        <w:t xml:space="preserve"> </w:t>
      </w:r>
      <w:r>
        <w:rPr>
          <w:rFonts w:cs="Arabic Transparent" w:hint="cs"/>
          <w:sz w:val="28"/>
          <w:szCs w:val="28"/>
          <w:rtl/>
          <w:lang w:val="en-GB"/>
        </w:rPr>
        <w:t>ورُوي</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الحسن</w:t>
      </w:r>
      <w:r>
        <w:rPr>
          <w:rFonts w:cs="Arabic Transparent"/>
          <w:sz w:val="28"/>
          <w:szCs w:val="28"/>
          <w:vertAlign w:val="superscript"/>
          <w:rtl/>
          <w:lang w:val="en-GB"/>
        </w:rPr>
        <w:t>(</w:t>
      </w:r>
      <w:r>
        <w:rPr>
          <w:rStyle w:val="FootnoteReference"/>
          <w:sz w:val="28"/>
          <w:szCs w:val="28"/>
          <w:rtl/>
          <w:lang w:val="en-GB"/>
        </w:rPr>
        <w:footnoteReference w:id="346"/>
      </w:r>
      <w:r>
        <w:rPr>
          <w:rFonts w:cs="Arabic Transparent"/>
          <w:sz w:val="28"/>
          <w:szCs w:val="28"/>
          <w:vertAlign w:val="superscript"/>
          <w:rtl/>
          <w:lang w:val="en-GB"/>
        </w:rPr>
        <w:t>)</w:t>
      </w:r>
      <w:r>
        <w:rPr>
          <w:rFonts w:cs="Arabic Transparent"/>
          <w:sz w:val="28"/>
          <w:szCs w:val="28"/>
          <w:rtl/>
          <w:lang w:val="en-GB"/>
        </w:rPr>
        <w:t>.</w:t>
      </w:r>
    </w:p>
    <w:p w:rsidR="00CD740F" w:rsidRDefault="00CD740F" w:rsidP="001D15B9">
      <w:pPr>
        <w:jc w:val="lowKashida"/>
        <w:rPr>
          <w:rFonts w:ascii="Symbol" w:hAnsi="Symbol" w:cs="Arabic Transparent"/>
          <w:sz w:val="28"/>
          <w:szCs w:val="28"/>
          <w:rtl/>
        </w:rPr>
      </w:pPr>
      <w:r>
        <w:rPr>
          <w:rFonts w:cs="Arabic Transparent" w:hint="cs"/>
          <w:sz w:val="28"/>
          <w:szCs w:val="28"/>
          <w:rtl/>
          <w:lang w:val="en-GB"/>
        </w:rPr>
        <w:t>وقالوا</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رِبي</w:t>
      </w:r>
      <w:r>
        <w:rPr>
          <w:rFonts w:cs="Arabic Transparent"/>
          <w:sz w:val="28"/>
          <w:szCs w:val="28"/>
          <w:rtl/>
          <w:lang w:val="en-GB"/>
        </w:rPr>
        <w:t>" -</w:t>
      </w:r>
      <w:r>
        <w:rPr>
          <w:rFonts w:cs="Arabic Transparent" w:hint="cs"/>
          <w:sz w:val="28"/>
          <w:szCs w:val="28"/>
          <w:rtl/>
          <w:lang w:val="en-GB"/>
        </w:rPr>
        <w:t>واحد</w:t>
      </w:r>
      <w:r>
        <w:rPr>
          <w:rFonts w:cs="Arabic Transparent"/>
          <w:sz w:val="28"/>
          <w:szCs w:val="28"/>
          <w:rtl/>
          <w:lang w:val="en-GB"/>
        </w:rPr>
        <w:t xml:space="preserve"> </w:t>
      </w:r>
      <w:r>
        <w:rPr>
          <w:rFonts w:cs="Arabic Transparent" w:hint="cs"/>
          <w:sz w:val="28"/>
          <w:szCs w:val="28"/>
          <w:rtl/>
          <w:lang w:val="en-GB"/>
        </w:rPr>
        <w:t>ربيين</w:t>
      </w:r>
      <w:r>
        <w:rPr>
          <w:rFonts w:cs="Arabic Transparent"/>
          <w:sz w:val="28"/>
          <w:szCs w:val="28"/>
          <w:rtl/>
          <w:lang w:val="en-GB"/>
        </w:rPr>
        <w:t xml:space="preserve">- </w:t>
      </w:r>
      <w:r>
        <w:rPr>
          <w:rFonts w:cs="Arabic Transparent" w:hint="cs"/>
          <w:sz w:val="28"/>
          <w:szCs w:val="28"/>
          <w:rtl/>
          <w:lang w:val="en-GB"/>
        </w:rPr>
        <w:t>منسوب</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الرّب،</w:t>
      </w:r>
      <w:r>
        <w:rPr>
          <w:rFonts w:cs="Arabic Transparent"/>
          <w:sz w:val="28"/>
          <w:szCs w:val="28"/>
          <w:rtl/>
          <w:lang w:val="en-GB"/>
        </w:rPr>
        <w:t xml:space="preserve"> </w:t>
      </w:r>
      <w:r>
        <w:rPr>
          <w:rFonts w:cs="Arabic Transparent" w:hint="cs"/>
          <w:sz w:val="28"/>
          <w:szCs w:val="28"/>
          <w:rtl/>
          <w:lang w:val="en-GB"/>
        </w:rPr>
        <w:t>وكسر</w:t>
      </w:r>
      <w:r>
        <w:rPr>
          <w:rFonts w:cs="Arabic Transparent"/>
          <w:sz w:val="28"/>
          <w:szCs w:val="28"/>
          <w:rtl/>
          <w:lang w:val="en-GB"/>
        </w:rPr>
        <w:t xml:space="preserve"> </w:t>
      </w:r>
      <w:r>
        <w:rPr>
          <w:rFonts w:cs="Arabic Transparent" w:hint="cs"/>
          <w:sz w:val="28"/>
          <w:szCs w:val="28"/>
          <w:rtl/>
          <w:lang w:val="en-GB"/>
        </w:rPr>
        <w:t>الراء</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تغييرات</w:t>
      </w:r>
      <w:r>
        <w:rPr>
          <w:rFonts w:cs="Arabic Transparent"/>
          <w:sz w:val="28"/>
          <w:szCs w:val="28"/>
          <w:rtl/>
          <w:lang w:val="en-GB"/>
        </w:rPr>
        <w:t xml:space="preserve"> </w:t>
      </w:r>
      <w:r>
        <w:rPr>
          <w:rFonts w:cs="Arabic Transparent" w:hint="cs"/>
          <w:sz w:val="28"/>
          <w:szCs w:val="28"/>
          <w:rtl/>
          <w:lang w:val="en-GB"/>
        </w:rPr>
        <w:t>النسب،</w:t>
      </w:r>
      <w:r>
        <w:rPr>
          <w:rFonts w:cs="Arabic Transparent"/>
          <w:sz w:val="28"/>
          <w:szCs w:val="28"/>
          <w:rtl/>
          <w:lang w:val="en-GB"/>
        </w:rPr>
        <w:t xml:space="preserve"> </w:t>
      </w:r>
      <w:r>
        <w:rPr>
          <w:rFonts w:cs="Arabic Transparent" w:hint="cs"/>
          <w:sz w:val="28"/>
          <w:szCs w:val="28"/>
          <w:rtl/>
          <w:lang w:val="en-GB"/>
        </w:rPr>
        <w:t>فالعرب</w:t>
      </w:r>
      <w:r>
        <w:rPr>
          <w:rFonts w:cs="Arabic Transparent"/>
          <w:sz w:val="28"/>
          <w:szCs w:val="28"/>
          <w:rtl/>
          <w:lang w:val="en-GB"/>
        </w:rPr>
        <w:t xml:space="preserve"> </w:t>
      </w:r>
      <w:r>
        <w:rPr>
          <w:rFonts w:cs="Arabic Transparent" w:hint="cs"/>
          <w:sz w:val="28"/>
          <w:szCs w:val="28"/>
          <w:rtl/>
          <w:lang w:val="en-GB"/>
        </w:rPr>
        <w:t>تنسب</w:t>
      </w:r>
      <w:r>
        <w:rPr>
          <w:rFonts w:cs="Arabic Transparent"/>
          <w:sz w:val="28"/>
          <w:szCs w:val="28"/>
          <w:rtl/>
          <w:lang w:val="en-GB"/>
        </w:rPr>
        <w:t xml:space="preserve"> </w:t>
      </w:r>
      <w:r>
        <w:rPr>
          <w:rFonts w:cs="Arabic Transparent" w:hint="cs"/>
          <w:sz w:val="28"/>
          <w:szCs w:val="28"/>
          <w:rtl/>
          <w:lang w:val="en-GB"/>
        </w:rPr>
        <w:t>الشيء</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الشيء</w:t>
      </w:r>
      <w:r>
        <w:rPr>
          <w:rFonts w:cs="Arabic Transparent"/>
          <w:sz w:val="28"/>
          <w:szCs w:val="28"/>
          <w:rtl/>
          <w:lang w:val="en-GB"/>
        </w:rPr>
        <w:t xml:space="preserve"> </w:t>
      </w:r>
      <w:r>
        <w:rPr>
          <w:rFonts w:cs="Arabic Transparent" w:hint="cs"/>
          <w:sz w:val="28"/>
          <w:szCs w:val="28"/>
          <w:rtl/>
          <w:lang w:val="en-GB"/>
        </w:rPr>
        <w:t>فتغير</w:t>
      </w:r>
      <w:r>
        <w:rPr>
          <w:rFonts w:cs="Arabic Transparent"/>
          <w:sz w:val="28"/>
          <w:szCs w:val="28"/>
          <w:rtl/>
          <w:lang w:val="en-GB"/>
        </w:rPr>
        <w:t xml:space="preserve"> </w:t>
      </w:r>
      <w:r>
        <w:rPr>
          <w:rFonts w:cs="Arabic Transparent" w:hint="cs"/>
          <w:sz w:val="28"/>
          <w:szCs w:val="28"/>
          <w:rtl/>
          <w:lang w:val="en-GB"/>
        </w:rPr>
        <w:t>حركته،</w:t>
      </w:r>
      <w:r>
        <w:rPr>
          <w:rFonts w:cs="Arabic Transparent"/>
          <w:sz w:val="28"/>
          <w:szCs w:val="28"/>
          <w:rtl/>
          <w:lang w:val="en-GB"/>
        </w:rPr>
        <w:t xml:space="preserve"> </w:t>
      </w:r>
      <w:r>
        <w:rPr>
          <w:rFonts w:ascii="Arial" w:hAnsi="Arial" w:cs="Arabic Transparent"/>
          <w:sz w:val="28"/>
          <w:szCs w:val="28"/>
          <w:rtl/>
        </w:rPr>
        <w:t>كما قالوا(بِصْري) في النسبة إلى البَصرة، و(دُهري) في النسبة إلى الدَّ</w:t>
      </w:r>
      <w:r>
        <w:rPr>
          <w:rFonts w:ascii="Symbol" w:hAnsi="Symbol" w:cs="Arabic Transparent" w:hint="cs"/>
          <w:sz w:val="28"/>
          <w:szCs w:val="28"/>
          <w:rtl/>
        </w:rPr>
        <w:t>هر</w:t>
      </w:r>
      <w:r>
        <w:rPr>
          <w:rFonts w:ascii="Symbol" w:hAnsi="Symbol" w:cs="Arabic Transparent"/>
          <w:sz w:val="28"/>
          <w:szCs w:val="28"/>
          <w:vertAlign w:val="superscript"/>
          <w:rtl/>
        </w:rPr>
        <w:t>(</w:t>
      </w:r>
      <w:r>
        <w:rPr>
          <w:rStyle w:val="FootnoteReference"/>
          <w:sz w:val="28"/>
          <w:szCs w:val="28"/>
          <w:rtl/>
        </w:rPr>
        <w:footnoteReference w:id="347"/>
      </w:r>
      <w:r>
        <w:rPr>
          <w:rFonts w:ascii="Symbol" w:hAnsi="Symbol" w:cs="Arabic Transparent"/>
          <w:sz w:val="28"/>
          <w:szCs w:val="28"/>
          <w:vertAlign w:val="superscript"/>
          <w:rtl/>
        </w:rPr>
        <w:t>)</w:t>
      </w:r>
      <w:r>
        <w:rPr>
          <w:rFonts w:ascii="Symbol" w:hAnsi="Symbol" w:cs="Arabic Transparent"/>
          <w:sz w:val="28"/>
          <w:szCs w:val="28"/>
          <w:rtl/>
        </w:rPr>
        <w:t>.</w:t>
      </w:r>
    </w:p>
    <w:p w:rsidR="00CD740F" w:rsidRDefault="00CD740F" w:rsidP="001D15B9">
      <w:pPr>
        <w:autoSpaceDE w:val="0"/>
        <w:autoSpaceDN w:val="0"/>
        <w:adjustRightInd w:val="0"/>
        <w:spacing w:after="0" w:line="360" w:lineRule="auto"/>
        <w:jc w:val="lowKashida"/>
        <w:rPr>
          <w:rFonts w:ascii="Simplified" w:hAnsi="Simplified" w:cs="Arabic Transparent"/>
          <w:sz w:val="28"/>
          <w:szCs w:val="28"/>
          <w:rtl/>
        </w:rPr>
      </w:pPr>
      <w:r>
        <w:rPr>
          <w:rFonts w:ascii="Simplified" w:hAnsi="Simplified" w:cs="Arabic Transparent" w:hint="cs"/>
          <w:sz w:val="28"/>
          <w:szCs w:val="28"/>
          <w:rtl/>
        </w:rPr>
        <w:t>وذكر</w:t>
      </w:r>
      <w:r>
        <w:rPr>
          <w:rFonts w:ascii="Simplified" w:hAnsi="Simplified" w:cs="Arabic Transparent"/>
          <w:sz w:val="28"/>
          <w:szCs w:val="28"/>
          <w:rtl/>
        </w:rPr>
        <w:t xml:space="preserve"> </w:t>
      </w:r>
      <w:r>
        <w:rPr>
          <w:rFonts w:ascii="Simplified" w:hAnsi="Simplified" w:cs="Arabic Transparent" w:hint="cs"/>
          <w:sz w:val="28"/>
          <w:szCs w:val="28"/>
          <w:rtl/>
        </w:rPr>
        <w:t>مكي</w:t>
      </w:r>
      <w:r>
        <w:rPr>
          <w:rFonts w:ascii="Simplified" w:hAnsi="Simplified" w:cs="Arabic Transparent"/>
          <w:sz w:val="28"/>
          <w:szCs w:val="28"/>
          <w:rtl/>
        </w:rPr>
        <w:t xml:space="preserve"> </w:t>
      </w:r>
      <w:r>
        <w:rPr>
          <w:rFonts w:ascii="Simplified" w:hAnsi="Simplified" w:cs="Arabic Transparent" w:hint="cs"/>
          <w:sz w:val="28"/>
          <w:szCs w:val="28"/>
          <w:rtl/>
        </w:rPr>
        <w:t>أن</w:t>
      </w:r>
      <w:r>
        <w:rPr>
          <w:rFonts w:ascii="Simplified" w:hAnsi="Simplified" w:cs="Arabic Transparent"/>
          <w:sz w:val="28"/>
          <w:szCs w:val="28"/>
          <w:rtl/>
        </w:rPr>
        <w:t xml:space="preserve"> </w:t>
      </w:r>
      <w:r>
        <w:rPr>
          <w:rFonts w:ascii="Simplified" w:hAnsi="Simplified" w:cs="Arabic Transparent" w:hint="cs"/>
          <w:sz w:val="28"/>
          <w:szCs w:val="28"/>
          <w:rtl/>
        </w:rPr>
        <w:t>الراء</w:t>
      </w:r>
      <w:r>
        <w:rPr>
          <w:rFonts w:ascii="Simplified" w:hAnsi="Simplified" w:cs="Arabic Transparent"/>
          <w:sz w:val="28"/>
          <w:szCs w:val="28"/>
          <w:rtl/>
        </w:rPr>
        <w:t xml:space="preserve"> </w:t>
      </w:r>
      <w:r>
        <w:rPr>
          <w:rFonts w:ascii="Simplified" w:hAnsi="Simplified" w:cs="Arabic Transparent" w:hint="cs"/>
          <w:sz w:val="28"/>
          <w:szCs w:val="28"/>
          <w:rtl/>
        </w:rPr>
        <w:t>كُسرت</w:t>
      </w:r>
      <w:r>
        <w:rPr>
          <w:rFonts w:ascii="Simplified" w:hAnsi="Simplified" w:cs="Arabic Transparent"/>
          <w:sz w:val="28"/>
          <w:szCs w:val="28"/>
          <w:rtl/>
        </w:rPr>
        <w:t xml:space="preserve"> </w:t>
      </w:r>
      <w:r>
        <w:rPr>
          <w:rFonts w:ascii="Simplified" w:hAnsi="Simplified" w:cs="Arabic Transparent" w:hint="cs"/>
          <w:sz w:val="28"/>
          <w:szCs w:val="28"/>
          <w:rtl/>
        </w:rPr>
        <w:t>إتباعاً</w:t>
      </w:r>
      <w:r>
        <w:rPr>
          <w:rFonts w:ascii="Simplified" w:hAnsi="Simplified" w:cs="Arabic Transparent"/>
          <w:sz w:val="28"/>
          <w:szCs w:val="28"/>
          <w:rtl/>
        </w:rPr>
        <w:t xml:space="preserve"> </w:t>
      </w:r>
      <w:r>
        <w:rPr>
          <w:rFonts w:ascii="Simplified" w:hAnsi="Simplified" w:cs="Arabic Transparent" w:hint="cs"/>
          <w:sz w:val="28"/>
          <w:szCs w:val="28"/>
          <w:rtl/>
        </w:rPr>
        <w:t>للكسرة</w:t>
      </w:r>
      <w:r>
        <w:rPr>
          <w:rFonts w:ascii="Simplified" w:hAnsi="Simplified" w:cs="Arabic Transparent"/>
          <w:sz w:val="28"/>
          <w:szCs w:val="28"/>
          <w:rtl/>
        </w:rPr>
        <w:t xml:space="preserve"> </w:t>
      </w:r>
      <w:r>
        <w:rPr>
          <w:rFonts w:ascii="Simplified" w:hAnsi="Simplified" w:cs="Arabic Transparent" w:hint="cs"/>
          <w:sz w:val="28"/>
          <w:szCs w:val="28"/>
          <w:rtl/>
        </w:rPr>
        <w:t>التي</w:t>
      </w:r>
      <w:r>
        <w:rPr>
          <w:rFonts w:ascii="Simplified" w:hAnsi="Simplified" w:cs="Arabic Transparent"/>
          <w:sz w:val="28"/>
          <w:szCs w:val="28"/>
          <w:rtl/>
        </w:rPr>
        <w:t xml:space="preserve"> </w:t>
      </w:r>
      <w:r>
        <w:rPr>
          <w:rFonts w:ascii="Simplified" w:hAnsi="Simplified" w:cs="Arabic Transparent" w:hint="cs"/>
          <w:sz w:val="28"/>
          <w:szCs w:val="28"/>
          <w:rtl/>
        </w:rPr>
        <w:t>بعدها،</w:t>
      </w:r>
      <w:r>
        <w:rPr>
          <w:rFonts w:ascii="Simplified" w:hAnsi="Simplified" w:cs="Arabic Transparent"/>
          <w:sz w:val="28"/>
          <w:szCs w:val="28"/>
          <w:rtl/>
        </w:rPr>
        <w:t xml:space="preserve"> </w:t>
      </w:r>
      <w:r>
        <w:rPr>
          <w:rFonts w:ascii="Arial" w:hAnsi="Arial" w:cs="Arabic Transparent"/>
          <w:sz w:val="28"/>
          <w:szCs w:val="28"/>
          <w:rtl/>
        </w:rPr>
        <w:t>كما قالوا: نِسِي وعِصِي، فكسروا الأول للإتباع</w:t>
      </w:r>
      <w:r>
        <w:rPr>
          <w:rFonts w:ascii="Arial" w:hAnsi="Arial" w:cs="Arabic Transparent"/>
          <w:sz w:val="28"/>
          <w:szCs w:val="28"/>
          <w:vertAlign w:val="superscript"/>
          <w:rtl/>
        </w:rPr>
        <w:t>(</w:t>
      </w:r>
      <w:r>
        <w:rPr>
          <w:rStyle w:val="FootnoteReference"/>
          <w:sz w:val="28"/>
          <w:szCs w:val="28"/>
          <w:rtl/>
        </w:rPr>
        <w:footnoteReference w:id="348"/>
      </w:r>
      <w:r>
        <w:rPr>
          <w:rFonts w:ascii="Simplified" w:hAnsi="Simplified" w:cs="Arabic Transparent"/>
          <w:sz w:val="28"/>
          <w:szCs w:val="28"/>
          <w:vertAlign w:val="superscript"/>
          <w:rtl/>
        </w:rPr>
        <w:t>)</w:t>
      </w:r>
      <w:r>
        <w:rPr>
          <w:rFonts w:ascii="Simplified" w:hAnsi="Simplified" w:cs="Arabic Transparent"/>
          <w:sz w:val="28"/>
          <w:szCs w:val="28"/>
          <w:rtl/>
        </w:rPr>
        <w:t>.</w:t>
      </w:r>
    </w:p>
    <w:p w:rsidR="00CD740F" w:rsidRDefault="00CD740F" w:rsidP="001D15B9">
      <w:pPr>
        <w:autoSpaceDE w:val="0"/>
        <w:autoSpaceDN w:val="0"/>
        <w:adjustRightInd w:val="0"/>
        <w:spacing w:after="0" w:line="360" w:lineRule="auto"/>
        <w:jc w:val="lowKashida"/>
        <w:rPr>
          <w:rFonts w:ascii="Simplified" w:hAnsi="Simplified" w:cs="Simplified"/>
          <w:color w:val="FFC000"/>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بالقراءة</w:t>
      </w:r>
      <w:r>
        <w:rPr>
          <w:rFonts w:cs="Arabic Transparent"/>
          <w:sz w:val="28"/>
          <w:szCs w:val="28"/>
          <w:rtl/>
        </w:rPr>
        <w:t xml:space="preserve"> </w:t>
      </w:r>
      <w:r>
        <w:rPr>
          <w:rFonts w:cs="Arabic Transparent" w:hint="cs"/>
          <w:sz w:val="28"/>
          <w:szCs w:val="28"/>
          <w:rtl/>
        </w:rPr>
        <w:t>الشاذة</w:t>
      </w:r>
      <w:r>
        <w:rPr>
          <w:rFonts w:cs="Arabic Transparent"/>
          <w:sz w:val="28"/>
          <w:szCs w:val="28"/>
          <w:rtl/>
        </w:rPr>
        <w:t>: (</w:t>
      </w:r>
      <w:r>
        <w:rPr>
          <w:rFonts w:cs="Arabic Transparent" w:hint="cs"/>
          <w:sz w:val="28"/>
          <w:szCs w:val="28"/>
          <w:rtl/>
        </w:rPr>
        <w:t>رَبيون</w:t>
      </w:r>
      <w:r>
        <w:rPr>
          <w:rFonts w:cs="Arabic Transparent"/>
          <w:sz w:val="28"/>
          <w:szCs w:val="28"/>
          <w:rtl/>
        </w:rPr>
        <w:t xml:space="preserve">) </w:t>
      </w:r>
      <w:r>
        <w:rPr>
          <w:rFonts w:cs="Arabic Transparent" w:hint="cs"/>
          <w:sz w:val="28"/>
          <w:szCs w:val="28"/>
          <w:rtl/>
        </w:rPr>
        <w:t>بفتح</w:t>
      </w:r>
      <w:r>
        <w:rPr>
          <w:rFonts w:cs="Arabic Transparent"/>
          <w:sz w:val="28"/>
          <w:szCs w:val="28"/>
          <w:rtl/>
        </w:rPr>
        <w:t xml:space="preserve"> </w:t>
      </w:r>
      <w:r>
        <w:rPr>
          <w:rFonts w:cs="Arabic Transparent" w:hint="cs"/>
          <w:sz w:val="28"/>
          <w:szCs w:val="28"/>
          <w:rtl/>
        </w:rPr>
        <w:t>الراء،</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القياس</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النسبة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الرَّب</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الزمخشري</w:t>
      </w:r>
      <w:r>
        <w:rPr>
          <w:rFonts w:cs="Arabic Transparent"/>
          <w:sz w:val="28"/>
          <w:szCs w:val="28"/>
          <w:rtl/>
          <w:lang w:val="en-GB"/>
        </w:rPr>
        <w:t>: "</w:t>
      </w:r>
      <w:r>
        <w:rPr>
          <w:rFonts w:ascii="Arial" w:hAnsi="Arial" w:cs="Arabic Transparent"/>
          <w:sz w:val="28"/>
          <w:szCs w:val="28"/>
          <w:rtl/>
        </w:rPr>
        <w:t>والربيون: الربانيون، وقرئ بالحركات الثلاث</w:t>
      </w:r>
      <w:r>
        <w:rPr>
          <w:rFonts w:ascii="Arial" w:hAnsi="Arial" w:cs="Arabic Transparent"/>
          <w:sz w:val="28"/>
          <w:szCs w:val="28"/>
          <w:vertAlign w:val="superscript"/>
          <w:rtl/>
        </w:rPr>
        <w:t>(</w:t>
      </w:r>
      <w:r>
        <w:rPr>
          <w:rStyle w:val="FootnoteReference"/>
          <w:sz w:val="28"/>
          <w:szCs w:val="28"/>
          <w:rtl/>
        </w:rPr>
        <w:footnoteReference w:id="349"/>
      </w:r>
      <w:r>
        <w:rPr>
          <w:rFonts w:ascii="Arial" w:hAnsi="Arial" w:cs="Arabic Transparent"/>
          <w:sz w:val="28"/>
          <w:szCs w:val="28"/>
          <w:vertAlign w:val="superscript"/>
          <w:rtl/>
        </w:rPr>
        <w:t>)</w:t>
      </w:r>
      <w:r>
        <w:rPr>
          <w:rFonts w:ascii="Arial" w:hAnsi="Arial" w:cs="Arabic Transparent"/>
          <w:sz w:val="28"/>
          <w:szCs w:val="28"/>
          <w:rtl/>
        </w:rPr>
        <w:t>، فالفتح على القياس، والضم والكسر من تغييرات النسب"</w:t>
      </w:r>
      <w:r>
        <w:rPr>
          <w:rFonts w:ascii="Arial" w:hAnsi="Arial" w:cs="Arabic Transparent"/>
          <w:sz w:val="28"/>
          <w:szCs w:val="28"/>
          <w:vertAlign w:val="superscript"/>
          <w:rtl/>
        </w:rPr>
        <w:t>(</w:t>
      </w:r>
      <w:r>
        <w:rPr>
          <w:rStyle w:val="FootnoteReference"/>
          <w:sz w:val="28"/>
          <w:szCs w:val="28"/>
          <w:rtl/>
        </w:rPr>
        <w:footnoteReference w:id="350"/>
      </w:r>
      <w:r>
        <w:rPr>
          <w:rFonts w:ascii="Arial" w:hAnsi="Arial" w:cs="Arabic Transparent"/>
          <w:sz w:val="28"/>
          <w:szCs w:val="28"/>
          <w:vertAlign w:val="superscript"/>
          <w:rtl/>
        </w:rPr>
        <w:t>)</w:t>
      </w:r>
      <w:r>
        <w:rPr>
          <w:rFonts w:ascii="Arial" w:hAnsi="Arial" w:cs="Arabic Transparent"/>
          <w:sz w:val="28"/>
          <w:szCs w:val="28"/>
          <w:rtl/>
        </w:rPr>
        <w:t>.</w:t>
      </w:r>
    </w:p>
    <w:p w:rsidR="00CD740F" w:rsidRDefault="00CD740F" w:rsidP="001D15B9">
      <w:pPr>
        <w:jc w:val="lowKashida"/>
        <w:rPr>
          <w:rFonts w:cs="Arabic Transparent"/>
          <w:sz w:val="28"/>
          <w:szCs w:val="28"/>
          <w:rtl/>
        </w:rPr>
      </w:pP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الجماعات</w:t>
      </w:r>
      <w:r>
        <w:rPr>
          <w:rFonts w:cs="Arabic Transparent"/>
          <w:sz w:val="28"/>
          <w:szCs w:val="28"/>
          <w:rtl/>
        </w:rPr>
        <w:t xml:space="preserve"> </w:t>
      </w:r>
      <w:r>
        <w:rPr>
          <w:rFonts w:cs="Arabic Transparent" w:hint="cs"/>
          <w:sz w:val="28"/>
          <w:szCs w:val="28"/>
          <w:rtl/>
        </w:rPr>
        <w:t>الكثيرة،</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قتيبة</w:t>
      </w:r>
      <w:r>
        <w:rPr>
          <w:rFonts w:cs="Arabic Transparent"/>
          <w:sz w:val="28"/>
          <w:szCs w:val="28"/>
          <w:rtl/>
        </w:rPr>
        <w:t xml:space="preserve"> </w:t>
      </w:r>
      <w:r>
        <w:rPr>
          <w:rFonts w:cs="Arabic Transparent" w:hint="cs"/>
          <w:sz w:val="28"/>
          <w:szCs w:val="28"/>
          <w:rtl/>
        </w:rPr>
        <w:t>والطبري</w:t>
      </w:r>
      <w:r>
        <w:rPr>
          <w:rFonts w:cs="Arabic Transparent"/>
          <w:sz w:val="28"/>
          <w:szCs w:val="28"/>
          <w:rtl/>
        </w:rPr>
        <w:t xml:space="preserve"> </w:t>
      </w:r>
      <w:r>
        <w:rPr>
          <w:rFonts w:cs="Arabic Transparent" w:hint="cs"/>
          <w:sz w:val="28"/>
          <w:szCs w:val="28"/>
          <w:rtl/>
        </w:rPr>
        <w:t>والثعلبي</w:t>
      </w:r>
      <w:r>
        <w:rPr>
          <w:rFonts w:cs="Arabic Transparent"/>
          <w:sz w:val="28"/>
          <w:szCs w:val="28"/>
          <w:rtl/>
        </w:rPr>
        <w:t xml:space="preserve"> </w:t>
      </w:r>
      <w:r>
        <w:rPr>
          <w:rFonts w:cs="Arabic Transparent" w:hint="cs"/>
          <w:sz w:val="28"/>
          <w:szCs w:val="28"/>
          <w:rtl/>
        </w:rPr>
        <w:t>والقرطبي</w:t>
      </w:r>
      <w:r>
        <w:rPr>
          <w:rFonts w:cs="Arabic Transparent"/>
          <w:sz w:val="28"/>
          <w:szCs w:val="28"/>
          <w:vertAlign w:val="superscript"/>
          <w:rtl/>
        </w:rPr>
        <w:t>(</w:t>
      </w:r>
      <w:r>
        <w:rPr>
          <w:rStyle w:val="FootnoteReference"/>
          <w:sz w:val="28"/>
          <w:szCs w:val="28"/>
          <w:rtl/>
        </w:rPr>
        <w:footnoteReference w:id="351"/>
      </w:r>
      <w:r>
        <w:rPr>
          <w:rFonts w:cs="Arabic Transparent"/>
          <w:sz w:val="28"/>
          <w:szCs w:val="28"/>
          <w:vertAlign w:val="superscript"/>
          <w:rtl/>
        </w:rPr>
        <w:t>)</w:t>
      </w:r>
      <w:r>
        <w:rPr>
          <w:rFonts w:cs="Arabic Transparent"/>
          <w:sz w:val="28"/>
          <w:szCs w:val="28"/>
          <w:rtl/>
        </w:rPr>
        <w:t>.</w:t>
      </w:r>
    </w:p>
    <w:p w:rsidR="00CD740F" w:rsidRDefault="00CD740F" w:rsidP="001D15B9">
      <w:pPr>
        <w:spacing w:line="360" w:lineRule="auto"/>
        <w:jc w:val="lowKashida"/>
        <w:rPr>
          <w:rFonts w:cs="Arabic Transparent"/>
          <w:sz w:val="28"/>
          <w:szCs w:val="28"/>
          <w:rtl/>
        </w:rPr>
      </w:pPr>
      <w:r>
        <w:rPr>
          <w:rFonts w:cs="Arabic Transparent" w:hint="cs"/>
          <w:sz w:val="28"/>
          <w:szCs w:val="28"/>
          <w:rtl/>
        </w:rPr>
        <w:t>وقالوا</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الرِّبَّة</w:t>
      </w:r>
      <w:r>
        <w:rPr>
          <w:rFonts w:cs="Arabic Transparent"/>
          <w:sz w:val="28"/>
          <w:szCs w:val="28"/>
          <w:rtl/>
        </w:rPr>
        <w:t>)</w:t>
      </w:r>
      <w:r>
        <w:rPr>
          <w:rFonts w:cs="Arabic Transparent"/>
          <w:sz w:val="28"/>
          <w:szCs w:val="28"/>
          <w:vertAlign w:val="superscript"/>
          <w:rtl/>
        </w:rPr>
        <w:t xml:space="preserve"> (</w:t>
      </w:r>
      <w:r>
        <w:rPr>
          <w:rStyle w:val="FootnoteReference"/>
          <w:sz w:val="28"/>
          <w:szCs w:val="28"/>
          <w:rtl/>
        </w:rPr>
        <w:footnoteReference w:id="352"/>
      </w:r>
      <w:r>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الجماعة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ascii="Arial" w:hAnsi="Arial" w:cs="Arabic Transparent"/>
          <w:sz w:val="28"/>
          <w:szCs w:val="28"/>
          <w:rtl/>
        </w:rPr>
        <w:t>يقال للجمع: ربّي كأنه نسب إلى الربّة، ثم يجمع ربّي بالواو والنون. فيقال: ربّيون.</w:t>
      </w:r>
    </w:p>
    <w:p w:rsidR="00CD740F" w:rsidRDefault="00CD740F" w:rsidP="001D15B9">
      <w:pPr>
        <w:jc w:val="lowKashida"/>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روى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الأنباري</w:t>
      </w:r>
      <w:r>
        <w:rPr>
          <w:rFonts w:cs="Arabic Transparent"/>
          <w:sz w:val="28"/>
          <w:szCs w:val="28"/>
          <w:vertAlign w:val="superscript"/>
          <w:rtl/>
        </w:rPr>
        <w:t>(</w:t>
      </w:r>
      <w:r>
        <w:rPr>
          <w:rStyle w:val="FootnoteReference"/>
          <w:sz w:val="28"/>
          <w:szCs w:val="28"/>
          <w:rtl/>
        </w:rPr>
        <w:footnoteReference w:id="353"/>
      </w:r>
      <w:r>
        <w:rPr>
          <w:rFonts w:cs="Arabic Transparent"/>
          <w:sz w:val="28"/>
          <w:szCs w:val="28"/>
          <w:vertAlign w:val="superscript"/>
          <w:rtl/>
        </w:rPr>
        <w:t>)</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نافع</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الأزرق</w:t>
      </w:r>
      <w:r>
        <w:rPr>
          <w:rFonts w:cs="Arabic Transparent"/>
          <w:sz w:val="28"/>
          <w:szCs w:val="28"/>
          <w:rtl/>
        </w:rPr>
        <w:t xml:space="preserve"> </w:t>
      </w:r>
      <w:r>
        <w:rPr>
          <w:rFonts w:cs="Arabic Transparent" w:hint="cs"/>
          <w:sz w:val="28"/>
          <w:szCs w:val="28"/>
          <w:rtl/>
        </w:rPr>
        <w:t>سأل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عباس</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الجموع</w:t>
      </w:r>
      <w:r>
        <w:rPr>
          <w:rFonts w:cs="Arabic Transparent"/>
          <w:sz w:val="28"/>
          <w:szCs w:val="28"/>
          <w:rtl/>
        </w:rPr>
        <w:t xml:space="preserve"> </w:t>
      </w:r>
      <w:r>
        <w:rPr>
          <w:rFonts w:cs="Arabic Transparent" w:hint="cs"/>
          <w:sz w:val="28"/>
          <w:szCs w:val="28"/>
          <w:rtl/>
        </w:rPr>
        <w:t>الكثيرة،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حسان</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ثابت</w:t>
      </w:r>
      <w:r>
        <w:rPr>
          <w:rFonts w:cs="Arabic Transparent"/>
          <w:sz w:val="28"/>
          <w:szCs w:val="28"/>
          <w:rtl/>
        </w:rPr>
        <w:t xml:space="preserve">: </w:t>
      </w:r>
    </w:p>
    <w:p w:rsidR="00CD740F" w:rsidRDefault="00CD740F" w:rsidP="001D15B9">
      <w:pPr>
        <w:jc w:val="center"/>
        <w:rPr>
          <w:rFonts w:cs="Arabic Transparent"/>
          <w:sz w:val="28"/>
          <w:szCs w:val="28"/>
          <w:rtl/>
        </w:rPr>
      </w:pPr>
      <w:r>
        <w:rPr>
          <w:rFonts w:cs="Arabic Transparent" w:hint="cs"/>
          <w:sz w:val="28"/>
          <w:szCs w:val="28"/>
          <w:rtl/>
        </w:rPr>
        <w:t>وإذا</w:t>
      </w:r>
      <w:r>
        <w:rPr>
          <w:rFonts w:cs="Arabic Transparent"/>
          <w:sz w:val="28"/>
          <w:szCs w:val="28"/>
          <w:rtl/>
        </w:rPr>
        <w:t xml:space="preserve"> </w:t>
      </w:r>
      <w:r>
        <w:rPr>
          <w:rFonts w:cs="Arabic Transparent" w:hint="cs"/>
          <w:sz w:val="28"/>
          <w:szCs w:val="28"/>
          <w:rtl/>
        </w:rPr>
        <w:t>معشرٌ</w:t>
      </w:r>
      <w:r>
        <w:rPr>
          <w:rFonts w:cs="Arabic Transparent"/>
          <w:sz w:val="28"/>
          <w:szCs w:val="28"/>
          <w:rtl/>
        </w:rPr>
        <w:t xml:space="preserve"> </w:t>
      </w:r>
      <w:r>
        <w:rPr>
          <w:rFonts w:cs="Arabic Transparent" w:hint="cs"/>
          <w:sz w:val="28"/>
          <w:szCs w:val="28"/>
          <w:rtl/>
        </w:rPr>
        <w:t>تجافوا</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حَـمَلْنا</w:t>
      </w:r>
      <w:r>
        <w:rPr>
          <w:rFonts w:cs="Arabic Transparent"/>
          <w:sz w:val="28"/>
          <w:szCs w:val="28"/>
          <w:rtl/>
        </w:rPr>
        <w:t xml:space="preserve"> </w:t>
      </w:r>
      <w:r>
        <w:rPr>
          <w:rFonts w:cs="Arabic Transparent" w:hint="cs"/>
          <w:sz w:val="28"/>
          <w:szCs w:val="28"/>
          <w:rtl/>
        </w:rPr>
        <w:t>عليـهِم</w:t>
      </w:r>
      <w:r>
        <w:rPr>
          <w:rFonts w:cs="Arabic Transparent"/>
          <w:sz w:val="28"/>
          <w:szCs w:val="28"/>
          <w:rtl/>
        </w:rPr>
        <w:t xml:space="preserve"> </w:t>
      </w:r>
      <w:r>
        <w:rPr>
          <w:rFonts w:cs="Arabic Transparent" w:hint="cs"/>
          <w:sz w:val="28"/>
          <w:szCs w:val="28"/>
          <w:rtl/>
        </w:rPr>
        <w:t>رِبِّيِّـا</w:t>
      </w:r>
      <w:r>
        <w:rPr>
          <w:rFonts w:cs="Arabic Transparent"/>
          <w:sz w:val="28"/>
          <w:szCs w:val="28"/>
          <w:rtl/>
        </w:rPr>
        <w:t>"</w:t>
      </w:r>
      <w:r>
        <w:rPr>
          <w:rFonts w:cs="Arabic Transparent"/>
          <w:sz w:val="28"/>
          <w:szCs w:val="28"/>
          <w:vertAlign w:val="superscript"/>
          <w:rtl/>
        </w:rPr>
        <w:t>(</w:t>
      </w:r>
      <w:r>
        <w:rPr>
          <w:rStyle w:val="FootnoteReference"/>
          <w:sz w:val="28"/>
          <w:szCs w:val="28"/>
          <w:rtl/>
        </w:rPr>
        <w:footnoteReference w:id="354"/>
      </w:r>
      <w:r>
        <w:rPr>
          <w:rFonts w:cs="Arabic Transparent"/>
          <w:sz w:val="28"/>
          <w:szCs w:val="28"/>
          <w:vertAlign w:val="superscript"/>
          <w:rtl/>
        </w:rPr>
        <w:t>)</w:t>
      </w:r>
    </w:p>
    <w:p w:rsidR="00CD740F" w:rsidRDefault="00CD740F" w:rsidP="001D15B9">
      <w:pPr>
        <w:keepNext/>
        <w:jc w:val="lowKashida"/>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اعترض</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السابق</w:t>
      </w:r>
      <w:r>
        <w:rPr>
          <w:rFonts w:cs="Arabic Transparent"/>
          <w:sz w:val="28"/>
          <w:szCs w:val="28"/>
          <w:rtl/>
        </w:rPr>
        <w:t xml:space="preserve"> </w:t>
      </w:r>
      <w:r>
        <w:rPr>
          <w:rFonts w:cs="Arabic Transparent" w:hint="cs"/>
          <w:sz w:val="28"/>
          <w:szCs w:val="28"/>
          <w:rtl/>
        </w:rPr>
        <w:t>بأنه</w:t>
      </w:r>
      <w:r>
        <w:rPr>
          <w:rFonts w:cs="Arabic Transparent"/>
          <w:sz w:val="28"/>
          <w:szCs w:val="28"/>
          <w:rtl/>
        </w:rPr>
        <w:t xml:space="preserve"> </w:t>
      </w:r>
      <w:r>
        <w:rPr>
          <w:rFonts w:cs="Arabic Transparent" w:hint="cs"/>
          <w:sz w:val="28"/>
          <w:szCs w:val="28"/>
          <w:rtl/>
        </w:rPr>
        <w:t>ينبغي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تفتح</w:t>
      </w:r>
      <w:r>
        <w:rPr>
          <w:rFonts w:cs="Arabic Transparent"/>
          <w:sz w:val="28"/>
          <w:szCs w:val="28"/>
          <w:rtl/>
        </w:rPr>
        <w:t xml:space="preserve"> </w:t>
      </w:r>
      <w:r>
        <w:rPr>
          <w:rFonts w:cs="Arabic Transparent" w:hint="cs"/>
          <w:sz w:val="28"/>
          <w:szCs w:val="28"/>
          <w:rtl/>
        </w:rPr>
        <w:t>الراء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بأنها</w:t>
      </w:r>
      <w:r>
        <w:rPr>
          <w:rFonts w:cs="Arabic Transparent"/>
          <w:sz w:val="28"/>
          <w:szCs w:val="28"/>
          <w:rtl/>
        </w:rPr>
        <w:t xml:space="preserve"> </w:t>
      </w:r>
      <w:r>
        <w:rPr>
          <w:rFonts w:cs="Arabic Transparent" w:hint="cs"/>
          <w:sz w:val="28"/>
          <w:szCs w:val="28"/>
          <w:rtl/>
        </w:rPr>
        <w:t>منسوبة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الرب</w:t>
      </w:r>
      <w:r>
        <w:rPr>
          <w:rFonts w:cs="Arabic Transparent"/>
          <w:sz w:val="28"/>
          <w:szCs w:val="28"/>
          <w:vertAlign w:val="superscript"/>
          <w:rtl/>
        </w:rPr>
        <w:t>(</w:t>
      </w:r>
      <w:r>
        <w:rPr>
          <w:rStyle w:val="FootnoteReference"/>
          <w:sz w:val="28"/>
          <w:szCs w:val="28"/>
          <w:rtl/>
        </w:rPr>
        <w:footnoteReference w:id="355"/>
      </w:r>
      <w:r>
        <w:rPr>
          <w:rFonts w:cs="Arabic Transparent"/>
          <w:sz w:val="28"/>
          <w:szCs w:val="28"/>
          <w:vertAlign w:val="superscript"/>
          <w:rtl/>
        </w:rPr>
        <w:t>)</w:t>
      </w:r>
      <w:r>
        <w:rPr>
          <w:rFonts w:cs="Arabic Transparent"/>
          <w:sz w:val="28"/>
          <w:szCs w:val="28"/>
          <w:rtl/>
        </w:rPr>
        <w:t>.</w:t>
      </w:r>
    </w:p>
    <w:p w:rsidR="00CD740F" w:rsidRDefault="00CD740F" w:rsidP="001D15B9">
      <w:pPr>
        <w:jc w:val="lowKashida"/>
        <w:rPr>
          <w:rFonts w:cs="Arabic Transparent"/>
          <w:sz w:val="28"/>
          <w:szCs w:val="28"/>
          <w:rtl/>
        </w:rPr>
      </w:pPr>
      <w:r>
        <w:rPr>
          <w:rFonts w:cs="Arabic Transparent" w:hint="cs"/>
          <w:sz w:val="28"/>
          <w:szCs w:val="28"/>
          <w:rtl/>
        </w:rPr>
        <w:t>وهناك</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متفرع</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الألوف،</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الفراء،</w:t>
      </w:r>
      <w:r>
        <w:rPr>
          <w:rFonts w:cs="Arabic Transparent"/>
          <w:sz w:val="28"/>
          <w:szCs w:val="28"/>
          <w:rtl/>
        </w:rPr>
        <w:t xml:space="preserve"> </w:t>
      </w:r>
      <w:r>
        <w:rPr>
          <w:rFonts w:cs="Arabic Transparent" w:hint="cs"/>
          <w:sz w:val="28"/>
          <w:szCs w:val="28"/>
          <w:rtl/>
        </w:rPr>
        <w:t>والجوهري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الصحاح،</w:t>
      </w:r>
      <w:r>
        <w:rPr>
          <w:rFonts w:cs="Arabic Transparent"/>
          <w:sz w:val="28"/>
          <w:szCs w:val="28"/>
          <w:rtl/>
        </w:rPr>
        <w:t xml:space="preserve"> </w:t>
      </w:r>
      <w:r>
        <w:rPr>
          <w:rFonts w:cs="Arabic Transparent" w:hint="cs"/>
          <w:sz w:val="28"/>
          <w:szCs w:val="28"/>
          <w:rtl/>
        </w:rPr>
        <w:t>وزين</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الرازي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مختار</w:t>
      </w:r>
      <w:r>
        <w:rPr>
          <w:rFonts w:cs="Arabic Transparent"/>
          <w:sz w:val="28"/>
          <w:szCs w:val="28"/>
          <w:rtl/>
        </w:rPr>
        <w:t xml:space="preserve"> </w:t>
      </w:r>
      <w:r>
        <w:rPr>
          <w:rFonts w:cs="Arabic Transparent" w:hint="cs"/>
          <w:sz w:val="28"/>
          <w:szCs w:val="28"/>
          <w:rtl/>
        </w:rPr>
        <w:t>الصحاح،</w:t>
      </w:r>
      <w:r>
        <w:rPr>
          <w:rFonts w:cs="Arabic Transparent"/>
          <w:sz w:val="28"/>
          <w:szCs w:val="28"/>
          <w:rtl/>
        </w:rPr>
        <w:t xml:space="preserve"> </w:t>
      </w:r>
      <w:r>
        <w:rPr>
          <w:rFonts w:cs="Arabic Transparent" w:hint="cs"/>
          <w:sz w:val="28"/>
          <w:szCs w:val="28"/>
          <w:rtl/>
        </w:rPr>
        <w:t>والفيروزآبادي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القاموس</w:t>
      </w:r>
      <w:r>
        <w:rPr>
          <w:rFonts w:cs="Arabic Transparent"/>
          <w:sz w:val="28"/>
          <w:szCs w:val="28"/>
          <w:rtl/>
        </w:rPr>
        <w:t xml:space="preserve"> </w:t>
      </w:r>
      <w:r>
        <w:rPr>
          <w:rFonts w:cs="Arabic Transparent" w:hint="cs"/>
          <w:sz w:val="28"/>
          <w:szCs w:val="28"/>
          <w:rtl/>
        </w:rPr>
        <w:t>المحيط،</w:t>
      </w:r>
      <w:r>
        <w:rPr>
          <w:rFonts w:cs="Arabic Transparent"/>
          <w:sz w:val="28"/>
          <w:szCs w:val="28"/>
          <w:rtl/>
        </w:rPr>
        <w:t xml:space="preserve"> </w:t>
      </w:r>
      <w:r>
        <w:rPr>
          <w:rFonts w:cs="Arabic Transparent" w:hint="cs"/>
          <w:sz w:val="28"/>
          <w:szCs w:val="28"/>
          <w:rtl/>
        </w:rPr>
        <w:t>ونسب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مسعود</w:t>
      </w:r>
      <w:r>
        <w:rPr>
          <w:rFonts w:cs="Arabic Transparent"/>
          <w:sz w:val="28"/>
          <w:szCs w:val="28"/>
          <w:rtl/>
        </w:rPr>
        <w:t xml:space="preserve"> </w:t>
      </w:r>
      <w:r>
        <w:rPr>
          <w:rFonts w:cs="Arabic Transparent" w:hint="cs"/>
          <w:sz w:val="28"/>
          <w:szCs w:val="28"/>
          <w:rtl/>
        </w:rPr>
        <w:t>والضحاك</w:t>
      </w:r>
      <w:r>
        <w:rPr>
          <w:rFonts w:cs="Arabic Transparent"/>
          <w:sz w:val="28"/>
          <w:szCs w:val="28"/>
          <w:rtl/>
        </w:rPr>
        <w:t xml:space="preserve"> </w:t>
      </w:r>
      <w:r>
        <w:rPr>
          <w:rFonts w:cs="Arabic Transparent" w:hint="cs"/>
          <w:sz w:val="28"/>
          <w:szCs w:val="28"/>
          <w:rtl/>
        </w:rPr>
        <w:t>والكلبي</w:t>
      </w:r>
      <w:r>
        <w:rPr>
          <w:rFonts w:cs="Arabic Transparent"/>
          <w:sz w:val="28"/>
          <w:szCs w:val="28"/>
          <w:vertAlign w:val="superscript"/>
          <w:rtl/>
        </w:rPr>
        <w:t>(</w:t>
      </w:r>
      <w:r>
        <w:rPr>
          <w:rStyle w:val="FootnoteReference"/>
          <w:sz w:val="28"/>
          <w:szCs w:val="28"/>
          <w:rtl/>
        </w:rPr>
        <w:footnoteReference w:id="356"/>
      </w:r>
      <w:r>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يذكروا</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دليلاً</w:t>
      </w:r>
      <w:r>
        <w:rPr>
          <w:rFonts w:cs="Arabic Transparent"/>
          <w:sz w:val="28"/>
          <w:szCs w:val="28"/>
          <w:rtl/>
        </w:rPr>
        <w:t>.</w:t>
      </w:r>
    </w:p>
    <w:p w:rsidR="00CD740F" w:rsidRDefault="00CD740F" w:rsidP="001D15B9">
      <w:pPr>
        <w:jc w:val="lowKashida"/>
        <w:rPr>
          <w:rFonts w:cs="Arabic Transparent"/>
          <w:sz w:val="28"/>
          <w:szCs w:val="28"/>
          <w:rtl/>
        </w:rPr>
      </w:pPr>
      <w:r>
        <w:rPr>
          <w:rFonts w:cs="Arabic Transparent" w:hint="cs"/>
          <w:sz w:val="28"/>
          <w:szCs w:val="28"/>
          <w:rtl/>
        </w:rPr>
        <w:t>وذهب</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والعلماء</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قبول</w:t>
      </w:r>
      <w:r>
        <w:rPr>
          <w:rFonts w:cs="Arabic Transparent"/>
          <w:sz w:val="28"/>
          <w:szCs w:val="28"/>
          <w:rtl/>
        </w:rPr>
        <w:t xml:space="preserve"> </w:t>
      </w:r>
      <w:r>
        <w:rPr>
          <w:rFonts w:cs="Arabic Transparent" w:hint="cs"/>
          <w:sz w:val="28"/>
          <w:szCs w:val="28"/>
          <w:rtl/>
        </w:rPr>
        <w:t>كلا</w:t>
      </w:r>
      <w:r>
        <w:rPr>
          <w:rFonts w:cs="Arabic Transparent"/>
          <w:sz w:val="28"/>
          <w:szCs w:val="28"/>
          <w:rtl/>
        </w:rPr>
        <w:t xml:space="preserve"> </w:t>
      </w:r>
      <w:r>
        <w:rPr>
          <w:rFonts w:cs="Arabic Transparent" w:hint="cs"/>
          <w:sz w:val="28"/>
          <w:szCs w:val="28"/>
          <w:rtl/>
        </w:rPr>
        <w:t>التفسيرين</w:t>
      </w:r>
      <w:r>
        <w:rPr>
          <w:rFonts w:cs="Arabic Transparent"/>
          <w:sz w:val="28"/>
          <w:szCs w:val="28"/>
          <w:rtl/>
        </w:rPr>
        <w:t xml:space="preserve"> </w:t>
      </w:r>
      <w:r>
        <w:rPr>
          <w:rFonts w:cs="Arabic Transparent" w:hint="cs"/>
          <w:sz w:val="28"/>
          <w:szCs w:val="28"/>
          <w:rtl/>
        </w:rPr>
        <w:t>السابقين</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كالزجاج،</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منظور</w:t>
      </w:r>
      <w:r>
        <w:rPr>
          <w:rFonts w:cs="Arabic Transparent"/>
          <w:sz w:val="28"/>
          <w:szCs w:val="28"/>
          <w:rtl/>
        </w:rPr>
        <w:t xml:space="preserve"> </w:t>
      </w:r>
      <w:r>
        <w:rPr>
          <w:rFonts w:cs="Arabic Transparent" w:hint="cs"/>
          <w:sz w:val="28"/>
          <w:szCs w:val="28"/>
          <w:rtl/>
        </w:rPr>
        <w:t>والزبيدي</w:t>
      </w:r>
      <w:r>
        <w:rPr>
          <w:rFonts w:cs="Arabic Transparent"/>
          <w:sz w:val="28"/>
          <w:szCs w:val="28"/>
          <w:vertAlign w:val="superscript"/>
          <w:rtl/>
        </w:rPr>
        <w:t>(</w:t>
      </w:r>
      <w:r>
        <w:rPr>
          <w:rStyle w:val="FootnoteReference"/>
          <w:sz w:val="28"/>
          <w:szCs w:val="28"/>
          <w:rtl/>
        </w:rPr>
        <w:footnoteReference w:id="357"/>
      </w:r>
      <w:r>
        <w:rPr>
          <w:rFonts w:cs="Arabic Transparent"/>
          <w:sz w:val="28"/>
          <w:szCs w:val="28"/>
          <w:vertAlign w:val="superscript"/>
          <w:rtl/>
        </w:rPr>
        <w:t>)</w:t>
      </w:r>
      <w:r>
        <w:rPr>
          <w:rFonts w:cs="Arabic Transparent"/>
          <w:sz w:val="28"/>
          <w:szCs w:val="28"/>
          <w:rtl/>
        </w:rPr>
        <w:t>.</w:t>
      </w:r>
    </w:p>
    <w:p w:rsidR="00CD740F" w:rsidRDefault="00CD740F" w:rsidP="001D15B9">
      <w:pPr>
        <w:keepNext/>
        <w:jc w:val="lowKashida"/>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رُوي</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زيد</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الأتباع،</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الربانيين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الولاة</w:t>
      </w:r>
      <w:r>
        <w:rPr>
          <w:rFonts w:cs="Arabic Transparent"/>
          <w:sz w:val="28"/>
          <w:szCs w:val="28"/>
          <w:vertAlign w:val="superscript"/>
          <w:rtl/>
        </w:rPr>
        <w:t>(</w:t>
      </w:r>
      <w:r>
        <w:rPr>
          <w:rStyle w:val="FootnoteReference"/>
          <w:sz w:val="28"/>
          <w:szCs w:val="28"/>
          <w:rtl/>
        </w:rPr>
        <w:footnoteReference w:id="358"/>
      </w:r>
      <w:r>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يُذكر</w:t>
      </w:r>
      <w:r>
        <w:rPr>
          <w:rFonts w:cs="Arabic Transparent"/>
          <w:sz w:val="28"/>
          <w:szCs w:val="28"/>
          <w:rtl/>
        </w:rPr>
        <w:t xml:space="preserve"> </w:t>
      </w:r>
      <w:r>
        <w:rPr>
          <w:rFonts w:cs="Arabic Transparent" w:hint="cs"/>
          <w:sz w:val="28"/>
          <w:szCs w:val="28"/>
          <w:rtl/>
        </w:rPr>
        <w:t>دليلٌ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w:t>
      </w:r>
    </w:p>
    <w:p w:rsidR="00CD740F" w:rsidRDefault="00CD740F" w:rsidP="001D15B9">
      <w:pPr>
        <w:spacing w:line="360" w:lineRule="auto"/>
        <w:jc w:val="lowKashida"/>
        <w:rPr>
          <w:rFonts w:cs="Arabic Transparent"/>
          <w:sz w:val="28"/>
          <w:szCs w:val="28"/>
          <w:rtl/>
        </w:rPr>
      </w:pPr>
      <w:r>
        <w:rPr>
          <w:rFonts w:cs="Arabic Transparent" w:hint="cs"/>
          <w:sz w:val="28"/>
          <w:szCs w:val="28"/>
          <w:rtl/>
        </w:rPr>
        <w:t>وبعد</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المناقشة</w:t>
      </w:r>
      <w:r>
        <w:rPr>
          <w:rFonts w:cs="Arabic Transparent"/>
          <w:sz w:val="28"/>
          <w:szCs w:val="28"/>
          <w:rtl/>
        </w:rPr>
        <w:t xml:space="preserve"> </w:t>
      </w:r>
      <w:r>
        <w:rPr>
          <w:rFonts w:cs="Arabic Transparent" w:hint="cs"/>
          <w:sz w:val="28"/>
          <w:szCs w:val="28"/>
          <w:rtl/>
        </w:rPr>
        <w:t>يترجح</w:t>
      </w:r>
      <w:r>
        <w:rPr>
          <w:rFonts w:cs="Arabic Transparent"/>
          <w:sz w:val="28"/>
          <w:szCs w:val="28"/>
          <w:rtl/>
        </w:rPr>
        <w:t xml:space="preserve"> </w:t>
      </w:r>
      <w:r>
        <w:rPr>
          <w:rFonts w:cs="Arabic Transparent" w:hint="cs"/>
          <w:sz w:val="28"/>
          <w:szCs w:val="28"/>
          <w:rtl/>
        </w:rPr>
        <w:t>لدى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تحتمل</w:t>
      </w:r>
      <w:r>
        <w:rPr>
          <w:rFonts w:cs="Arabic Transparent"/>
          <w:sz w:val="28"/>
          <w:szCs w:val="28"/>
          <w:rtl/>
        </w:rPr>
        <w:t xml:space="preserve"> </w:t>
      </w:r>
      <w:r>
        <w:rPr>
          <w:rFonts w:cs="Arabic Transparent" w:hint="cs"/>
          <w:sz w:val="28"/>
          <w:szCs w:val="28"/>
          <w:rtl/>
        </w:rPr>
        <w:t>المعنيين</w:t>
      </w:r>
      <w:r>
        <w:rPr>
          <w:rFonts w:cs="Arabic Transparent"/>
          <w:sz w:val="28"/>
          <w:szCs w:val="28"/>
          <w:rtl/>
        </w:rPr>
        <w:t xml:space="preserve"> </w:t>
      </w:r>
      <w:r>
        <w:rPr>
          <w:rFonts w:cs="Arabic Transparent" w:hint="cs"/>
          <w:sz w:val="28"/>
          <w:szCs w:val="28"/>
          <w:rtl/>
        </w:rPr>
        <w:t>السابقين،</w:t>
      </w:r>
      <w:r>
        <w:rPr>
          <w:rFonts w:cs="Arabic Transparent"/>
          <w:sz w:val="28"/>
          <w:szCs w:val="28"/>
          <w:rtl/>
        </w:rPr>
        <w:t xml:space="preserve"> </w:t>
      </w:r>
      <w:r>
        <w:rPr>
          <w:rFonts w:cs="Arabic Transparent" w:hint="cs"/>
          <w:sz w:val="28"/>
          <w:szCs w:val="28"/>
          <w:rtl/>
        </w:rPr>
        <w:t>وهما</w:t>
      </w:r>
      <w:r>
        <w:rPr>
          <w:rFonts w:cs="Arabic Transparent"/>
          <w:sz w:val="28"/>
          <w:szCs w:val="28"/>
          <w:rtl/>
        </w:rPr>
        <w:t xml:space="preserve">: </w:t>
      </w:r>
      <w:r>
        <w:rPr>
          <w:rFonts w:cs="Arabic Transparent" w:hint="cs"/>
          <w:sz w:val="28"/>
          <w:szCs w:val="28"/>
          <w:rtl/>
        </w:rPr>
        <w:t>الجماعات</w:t>
      </w:r>
      <w:r>
        <w:rPr>
          <w:rFonts w:cs="Arabic Transparent"/>
          <w:sz w:val="28"/>
          <w:szCs w:val="28"/>
          <w:rtl/>
        </w:rPr>
        <w:t xml:space="preserve"> </w:t>
      </w:r>
      <w:r>
        <w:rPr>
          <w:rFonts w:cs="Arabic Transparent" w:hint="cs"/>
          <w:sz w:val="28"/>
          <w:szCs w:val="28"/>
          <w:rtl/>
        </w:rPr>
        <w:t>الكثيرة،</w:t>
      </w:r>
      <w:r>
        <w:rPr>
          <w:rFonts w:cs="Arabic Transparent"/>
          <w:sz w:val="28"/>
          <w:szCs w:val="28"/>
          <w:rtl/>
        </w:rPr>
        <w:t xml:space="preserve"> </w:t>
      </w:r>
      <w:r>
        <w:rPr>
          <w:rFonts w:cs="Arabic Transparent" w:hint="cs"/>
          <w:sz w:val="28"/>
          <w:szCs w:val="28"/>
          <w:rtl/>
        </w:rPr>
        <w:t>والربانيون</w:t>
      </w:r>
      <w:r>
        <w:rPr>
          <w:rFonts w:cs="Arabic Transparent"/>
          <w:sz w:val="28"/>
          <w:szCs w:val="28"/>
          <w:rtl/>
        </w:rPr>
        <w:t xml:space="preserve"> </w:t>
      </w:r>
      <w:r>
        <w:rPr>
          <w:rFonts w:cs="Arabic Transparent" w:hint="cs"/>
          <w:sz w:val="28"/>
          <w:szCs w:val="28"/>
          <w:rtl/>
        </w:rPr>
        <w:t>العارفون</w:t>
      </w:r>
      <w:r>
        <w:rPr>
          <w:rFonts w:cs="Arabic Transparent"/>
          <w:sz w:val="28"/>
          <w:szCs w:val="28"/>
          <w:rtl/>
        </w:rPr>
        <w:t xml:space="preserve"> </w:t>
      </w:r>
      <w:r>
        <w:rPr>
          <w:rFonts w:cs="Arabic Transparent" w:hint="cs"/>
          <w:sz w:val="28"/>
          <w:szCs w:val="28"/>
          <w:rtl/>
        </w:rPr>
        <w:t>بالله،</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مرجح</w:t>
      </w:r>
      <w:r>
        <w:rPr>
          <w:rFonts w:cs="Arabic Transparent"/>
          <w:sz w:val="28"/>
          <w:szCs w:val="28"/>
          <w:rtl/>
        </w:rPr>
        <w:t xml:space="preserve"> </w:t>
      </w:r>
      <w:r>
        <w:rPr>
          <w:rFonts w:cs="Arabic Transparent" w:hint="cs"/>
          <w:sz w:val="28"/>
          <w:szCs w:val="28"/>
          <w:rtl/>
        </w:rPr>
        <w:t>لأحد</w:t>
      </w:r>
      <w:r>
        <w:rPr>
          <w:rFonts w:cs="Arabic Transparent"/>
          <w:sz w:val="28"/>
          <w:szCs w:val="28"/>
          <w:rtl/>
        </w:rPr>
        <w:t xml:space="preserve"> </w:t>
      </w:r>
      <w:r>
        <w:rPr>
          <w:rFonts w:cs="Arabic Transparent" w:hint="cs"/>
          <w:sz w:val="28"/>
          <w:szCs w:val="28"/>
          <w:rtl/>
        </w:rPr>
        <w:t>المعنيين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الآخر،</w:t>
      </w:r>
      <w:r>
        <w:rPr>
          <w:rFonts w:cs="Arabic Transparent"/>
          <w:sz w:val="28"/>
          <w:szCs w:val="28"/>
          <w:rtl/>
        </w:rPr>
        <w:t xml:space="preserve"> </w:t>
      </w:r>
      <w:r>
        <w:rPr>
          <w:rFonts w:cs="Arabic Transparent" w:hint="cs"/>
          <w:sz w:val="28"/>
          <w:szCs w:val="28"/>
          <w:rtl/>
        </w:rPr>
        <w:t>وحمل</w:t>
      </w:r>
      <w:r>
        <w:rPr>
          <w:rFonts w:cs="Arabic Transparent"/>
          <w:sz w:val="28"/>
          <w:szCs w:val="28"/>
          <w:rtl/>
        </w:rPr>
        <w:t xml:space="preserve"> </w:t>
      </w:r>
      <w:r>
        <w:rPr>
          <w:rFonts w:cs="Arabic Transparent" w:hint="cs"/>
          <w:sz w:val="28"/>
          <w:szCs w:val="28"/>
          <w:rtl/>
        </w:rPr>
        <w:t>المشترك</w:t>
      </w:r>
      <w:r>
        <w:rPr>
          <w:rFonts w:cs="Arabic Transparent"/>
          <w:sz w:val="28"/>
          <w:szCs w:val="28"/>
          <w:rtl/>
        </w:rPr>
        <w:t xml:space="preserve"> </w:t>
      </w:r>
      <w:r>
        <w:rPr>
          <w:rFonts w:cs="Arabic Transparent" w:hint="cs"/>
          <w:sz w:val="28"/>
          <w:szCs w:val="28"/>
          <w:rtl/>
        </w:rPr>
        <w:t>اللفظي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معنيَيْه</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معانيه،</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توجد</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ترجح</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المعاني،</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تكن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المعاني</w:t>
      </w:r>
      <w:r>
        <w:rPr>
          <w:rFonts w:cs="Arabic Transparent"/>
          <w:sz w:val="28"/>
          <w:szCs w:val="28"/>
          <w:rtl/>
        </w:rPr>
        <w:t xml:space="preserve"> </w:t>
      </w:r>
      <w:r>
        <w:rPr>
          <w:rFonts w:cs="Arabic Transparent" w:hint="cs"/>
          <w:sz w:val="28"/>
          <w:szCs w:val="28"/>
          <w:rtl/>
        </w:rPr>
        <w:t>متضادة،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مذهب</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الأصوليين</w:t>
      </w:r>
      <w:r>
        <w:rPr>
          <w:rFonts w:cs="Arabic Transparent"/>
          <w:sz w:val="28"/>
          <w:szCs w:val="28"/>
          <w:vertAlign w:val="superscript"/>
          <w:rtl/>
        </w:rPr>
        <w:t>(</w:t>
      </w:r>
      <w:r>
        <w:rPr>
          <w:rStyle w:val="FootnoteReference"/>
          <w:sz w:val="28"/>
          <w:szCs w:val="28"/>
          <w:rtl/>
        </w:rPr>
        <w:footnoteReference w:id="359"/>
      </w:r>
      <w:r>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وبه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الشافعي،</w:t>
      </w:r>
      <w:r>
        <w:rPr>
          <w:rFonts w:cs="Arabic Transparent"/>
          <w:sz w:val="28"/>
          <w:szCs w:val="28"/>
          <w:rtl/>
        </w:rPr>
        <w:t xml:space="preserve"> </w:t>
      </w:r>
      <w:r>
        <w:rPr>
          <w:rFonts w:cs="Arabic Transparent" w:hint="cs"/>
          <w:sz w:val="28"/>
          <w:szCs w:val="28"/>
          <w:rtl/>
        </w:rPr>
        <w:t>والقاضي</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بكر،</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علي</w:t>
      </w:r>
      <w:r>
        <w:rPr>
          <w:rFonts w:cs="Arabic Transparent"/>
          <w:sz w:val="28"/>
          <w:szCs w:val="28"/>
          <w:rtl/>
        </w:rPr>
        <w:t xml:space="preserve"> </w:t>
      </w:r>
      <w:r>
        <w:rPr>
          <w:rFonts w:cs="Arabic Transparent" w:hint="cs"/>
          <w:sz w:val="28"/>
          <w:szCs w:val="28"/>
          <w:rtl/>
        </w:rPr>
        <w:t>الجبائي،</w:t>
      </w:r>
      <w:r>
        <w:rPr>
          <w:rFonts w:cs="Arabic Transparent"/>
          <w:sz w:val="28"/>
          <w:szCs w:val="28"/>
          <w:rtl/>
        </w:rPr>
        <w:t xml:space="preserve"> </w:t>
      </w:r>
      <w:r>
        <w:rPr>
          <w:rFonts w:cs="Arabic Transparent" w:hint="cs"/>
          <w:sz w:val="28"/>
          <w:szCs w:val="28"/>
          <w:rtl/>
        </w:rPr>
        <w:t>والقاضي</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الجبار</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أحمد</w:t>
      </w:r>
      <w:r>
        <w:rPr>
          <w:rFonts w:cs="Arabic Transparent"/>
          <w:sz w:val="28"/>
          <w:szCs w:val="28"/>
          <w:vertAlign w:val="superscript"/>
          <w:rtl/>
        </w:rPr>
        <w:t>(</w:t>
      </w:r>
      <w:r>
        <w:rPr>
          <w:rStyle w:val="FootnoteReference"/>
          <w:sz w:val="28"/>
          <w:szCs w:val="28"/>
          <w:rtl/>
        </w:rPr>
        <w:footnoteReference w:id="360"/>
      </w:r>
      <w:r>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والأمين</w:t>
      </w:r>
      <w:r>
        <w:rPr>
          <w:rFonts w:cs="Arabic Transparent"/>
          <w:sz w:val="28"/>
          <w:szCs w:val="28"/>
          <w:rtl/>
        </w:rPr>
        <w:t xml:space="preserve"> </w:t>
      </w:r>
      <w:r>
        <w:rPr>
          <w:rFonts w:cs="Arabic Transparent" w:hint="cs"/>
          <w:sz w:val="28"/>
          <w:szCs w:val="28"/>
          <w:rtl/>
        </w:rPr>
        <w:t>الشنقيطي،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Fonts w:cs="Arabic Transparent"/>
          <w:sz w:val="28"/>
          <w:szCs w:val="28"/>
          <w:vertAlign w:val="superscript"/>
          <w:rtl/>
        </w:rPr>
        <w:t>(</w:t>
      </w:r>
      <w:r>
        <w:rPr>
          <w:rStyle w:val="FootnoteReference"/>
          <w:sz w:val="28"/>
          <w:szCs w:val="28"/>
          <w:rtl/>
        </w:rPr>
        <w:footnoteReference w:id="361"/>
      </w:r>
      <w:r>
        <w:rPr>
          <w:rFonts w:cs="Arabic Transparent"/>
          <w:sz w:val="28"/>
          <w:szCs w:val="28"/>
          <w:vertAlign w:val="superscript"/>
          <w:rtl/>
        </w:rPr>
        <w:t>)</w:t>
      </w:r>
      <w:r>
        <w:rPr>
          <w:rFonts w:cs="Arabic Transparent"/>
          <w:sz w:val="28"/>
          <w:szCs w:val="28"/>
          <w:rtl/>
        </w:rPr>
        <w:t>.</w:t>
      </w:r>
    </w:p>
    <w:p w:rsidR="00CD740F" w:rsidRDefault="00CD740F" w:rsidP="001D15B9">
      <w:pPr>
        <w:spacing w:line="360" w:lineRule="auto"/>
        <w:jc w:val="lowKashida"/>
        <w:rPr>
          <w:rFonts w:cs="Arabic Transparent"/>
          <w:sz w:val="28"/>
          <w:szCs w:val="28"/>
          <w:rtl/>
        </w:rPr>
      </w:pPr>
      <w:r>
        <w:rPr>
          <w:rFonts w:cs="Arabic Transparent"/>
          <w:sz w:val="28"/>
          <w:szCs w:val="28"/>
          <w:rtl/>
        </w:rPr>
        <w:t xml:space="preserve"> </w:t>
      </w:r>
      <w:r>
        <w:rPr>
          <w:rFonts w:cs="Arabic Transparent" w:hint="cs"/>
          <w:sz w:val="28"/>
          <w:szCs w:val="28"/>
          <w:rtl/>
        </w:rPr>
        <w:t>وأما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اللاحقة،</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وَمَا</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قَوْلَهُمْ</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قَالُواْ</w:t>
      </w:r>
      <w:r>
        <w:rPr>
          <w:rFonts w:cs="DecoType Naskh"/>
          <w:sz w:val="28"/>
          <w:szCs w:val="28"/>
          <w:rtl/>
        </w:rPr>
        <w:t xml:space="preserve"> </w:t>
      </w:r>
      <w:r>
        <w:rPr>
          <w:rFonts w:cs="DecoType Naskh" w:hint="cs"/>
          <w:sz w:val="28"/>
          <w:szCs w:val="28"/>
          <w:rtl/>
        </w:rPr>
        <w:t>ربَّنَا</w:t>
      </w:r>
      <w:r>
        <w:rPr>
          <w:rFonts w:cs="DecoType Naskh"/>
          <w:sz w:val="28"/>
          <w:szCs w:val="28"/>
          <w:rtl/>
        </w:rPr>
        <w:t xml:space="preserve"> </w:t>
      </w:r>
      <w:r>
        <w:rPr>
          <w:rFonts w:cs="DecoType Naskh" w:hint="cs"/>
          <w:sz w:val="28"/>
          <w:szCs w:val="28"/>
          <w:rtl/>
        </w:rPr>
        <w:t>اغْفِرْ</w:t>
      </w:r>
      <w:r>
        <w:rPr>
          <w:rFonts w:cs="DecoType Naskh"/>
          <w:sz w:val="28"/>
          <w:szCs w:val="28"/>
          <w:rtl/>
        </w:rPr>
        <w:t xml:space="preserve"> </w:t>
      </w:r>
      <w:r>
        <w:rPr>
          <w:rFonts w:cs="DecoType Naskh" w:hint="cs"/>
          <w:sz w:val="28"/>
          <w:szCs w:val="28"/>
          <w:rtl/>
        </w:rPr>
        <w:t>لَنَا</w:t>
      </w:r>
      <w:r>
        <w:rPr>
          <w:rFonts w:cs="DecoType Naskh"/>
          <w:sz w:val="28"/>
          <w:szCs w:val="28"/>
          <w:rtl/>
        </w:rPr>
        <w:t xml:space="preserve"> </w:t>
      </w:r>
      <w:r>
        <w:rPr>
          <w:rFonts w:cs="DecoType Naskh" w:hint="cs"/>
          <w:sz w:val="28"/>
          <w:szCs w:val="28"/>
          <w:rtl/>
        </w:rPr>
        <w:t>ذُنُوبَنَا</w:t>
      </w:r>
      <w:r>
        <w:rPr>
          <w:rFonts w:cs="DecoType Naskh"/>
          <w:sz w:val="28"/>
          <w:szCs w:val="28"/>
          <w:rtl/>
        </w:rPr>
        <w:t xml:space="preserve"> ...</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147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ترجح</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الربانيون،</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يسلّم</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المقالة</w:t>
      </w:r>
      <w:r>
        <w:rPr>
          <w:rFonts w:cs="Arabic Transparent"/>
          <w:sz w:val="28"/>
          <w:szCs w:val="28"/>
          <w:rtl/>
        </w:rPr>
        <w:t xml:space="preserve"> </w:t>
      </w:r>
      <w:r>
        <w:rPr>
          <w:rFonts w:cs="Arabic Transparent" w:hint="cs"/>
          <w:sz w:val="28"/>
          <w:szCs w:val="28"/>
          <w:rtl/>
        </w:rPr>
        <w:t>إنما</w:t>
      </w:r>
      <w:r>
        <w:rPr>
          <w:rFonts w:cs="Arabic Transparent"/>
          <w:sz w:val="28"/>
          <w:szCs w:val="28"/>
          <w:rtl/>
        </w:rPr>
        <w:t xml:space="preserve"> </w:t>
      </w:r>
      <w:r>
        <w:rPr>
          <w:rFonts w:cs="Arabic Transparent" w:hint="cs"/>
          <w:sz w:val="28"/>
          <w:szCs w:val="28"/>
          <w:rtl/>
        </w:rPr>
        <w:t>تصدر</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علماء</w:t>
      </w:r>
      <w:r>
        <w:rPr>
          <w:rFonts w:cs="Arabic Transparent"/>
          <w:sz w:val="28"/>
          <w:szCs w:val="28"/>
          <w:rtl/>
        </w:rPr>
        <w:t xml:space="preserve"> </w:t>
      </w:r>
      <w:r>
        <w:rPr>
          <w:rFonts w:cs="Arabic Transparent" w:hint="cs"/>
          <w:sz w:val="28"/>
          <w:szCs w:val="28"/>
          <w:rtl/>
        </w:rPr>
        <w:t>عارفين</w:t>
      </w:r>
      <w:r>
        <w:rPr>
          <w:rFonts w:cs="Arabic Transparent"/>
          <w:sz w:val="28"/>
          <w:szCs w:val="28"/>
          <w:rtl/>
        </w:rPr>
        <w:t xml:space="preserve"> </w:t>
      </w:r>
      <w:r>
        <w:rPr>
          <w:rFonts w:cs="Arabic Transparent" w:hint="cs"/>
          <w:sz w:val="28"/>
          <w:szCs w:val="28"/>
          <w:rtl/>
        </w:rPr>
        <w:t>بالله،</w:t>
      </w:r>
      <w:r>
        <w:rPr>
          <w:rFonts w:cs="Arabic Transparent"/>
          <w:sz w:val="28"/>
          <w:szCs w:val="28"/>
          <w:rtl/>
        </w:rPr>
        <w:t xml:space="preserve"> </w:t>
      </w:r>
      <w:r>
        <w:rPr>
          <w:rFonts w:cs="Arabic Transparent" w:hint="cs"/>
          <w:sz w:val="28"/>
          <w:szCs w:val="28"/>
          <w:rtl/>
        </w:rPr>
        <w:t>ويُجاب</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بأنه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غرابة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تصدر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المقالة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الجماعات</w:t>
      </w:r>
      <w:r>
        <w:rPr>
          <w:rFonts w:cs="Arabic Transparent"/>
          <w:sz w:val="28"/>
          <w:szCs w:val="28"/>
          <w:rtl/>
        </w:rPr>
        <w:t xml:space="preserve"> </w:t>
      </w:r>
      <w:r>
        <w:rPr>
          <w:rFonts w:cs="Arabic Transparent" w:hint="cs"/>
          <w:sz w:val="28"/>
          <w:szCs w:val="28"/>
          <w:rtl/>
        </w:rPr>
        <w:t>الكثيرة؛</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مدح</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الجماعات</w:t>
      </w:r>
      <w:r>
        <w:rPr>
          <w:rFonts w:cs="Arabic Transparent"/>
          <w:sz w:val="28"/>
          <w:szCs w:val="28"/>
          <w:rtl/>
        </w:rPr>
        <w:t xml:space="preserve"> </w:t>
      </w:r>
      <w:r>
        <w:rPr>
          <w:rFonts w:cs="Arabic Transparent" w:hint="cs"/>
          <w:sz w:val="28"/>
          <w:szCs w:val="28"/>
          <w:rtl/>
        </w:rPr>
        <w:t>بأنهم</w:t>
      </w:r>
      <w:r>
        <w:rPr>
          <w:rFonts w:cs="Arabic Transparent"/>
          <w:sz w:val="28"/>
          <w:szCs w:val="28"/>
          <w:rtl/>
        </w:rPr>
        <w:t xml:space="preserve"> </w:t>
      </w:r>
      <w:r>
        <w:rPr>
          <w:rFonts w:cs="Arabic Transparent" w:hint="cs"/>
          <w:sz w:val="28"/>
          <w:szCs w:val="28"/>
          <w:rtl/>
        </w:rPr>
        <w:t>قاتلوا</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سبيل</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وهنوا</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ضعفوا</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استكانوا،</w:t>
      </w:r>
      <w:r>
        <w:rPr>
          <w:rFonts w:cs="Arabic Transparent"/>
          <w:sz w:val="28"/>
          <w:szCs w:val="28"/>
          <w:rtl/>
        </w:rPr>
        <w:t xml:space="preserve"> </w:t>
      </w:r>
      <w:r>
        <w:rPr>
          <w:rFonts w:cs="Arabic Transparent" w:hint="cs"/>
          <w:sz w:val="28"/>
          <w:szCs w:val="28"/>
          <w:rtl/>
        </w:rPr>
        <w:t>فليس</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المقالة</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يقطع</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العارفون،</w:t>
      </w:r>
      <w:r>
        <w:rPr>
          <w:rFonts w:cs="Arabic Transparent"/>
          <w:sz w:val="28"/>
          <w:szCs w:val="28"/>
          <w:rtl/>
        </w:rPr>
        <w:t xml:space="preserve"> </w:t>
      </w:r>
      <w:r>
        <w:rPr>
          <w:rFonts w:cs="Arabic Transparent" w:hint="cs"/>
          <w:sz w:val="28"/>
          <w:szCs w:val="28"/>
          <w:rtl/>
        </w:rPr>
        <w:t>وحيث</w:t>
      </w:r>
      <w:r>
        <w:rPr>
          <w:rFonts w:cs="Arabic Transparent"/>
          <w:sz w:val="28"/>
          <w:szCs w:val="28"/>
          <w:rtl/>
        </w:rPr>
        <w:t xml:space="preserve"> </w:t>
      </w:r>
      <w:r>
        <w:rPr>
          <w:rFonts w:cs="Arabic Transparent" w:hint="cs"/>
          <w:sz w:val="28"/>
          <w:szCs w:val="28"/>
          <w:rtl/>
        </w:rPr>
        <w:t>احتملت</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المعنيين</w:t>
      </w:r>
      <w:r>
        <w:rPr>
          <w:rFonts w:cs="Arabic Transparent"/>
          <w:sz w:val="28"/>
          <w:szCs w:val="28"/>
          <w:rtl/>
        </w:rPr>
        <w:t xml:space="preserve"> </w:t>
      </w:r>
      <w:r>
        <w:rPr>
          <w:rFonts w:cs="Arabic Transparent" w:hint="cs"/>
          <w:sz w:val="28"/>
          <w:szCs w:val="28"/>
          <w:rtl/>
        </w:rPr>
        <w:t>المذكورين،</w:t>
      </w:r>
      <w:r>
        <w:rPr>
          <w:rFonts w:cs="Arabic Transparent"/>
          <w:sz w:val="28"/>
          <w:szCs w:val="28"/>
          <w:rtl/>
        </w:rPr>
        <w:t xml:space="preserve"> </w:t>
      </w:r>
      <w:r>
        <w:rPr>
          <w:rFonts w:cs="Arabic Transparent" w:hint="cs"/>
          <w:sz w:val="28"/>
          <w:szCs w:val="28"/>
          <w:rtl/>
        </w:rPr>
        <w:t>وهما</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متضادين،</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توجد</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تصرف</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أحدهما،</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ترى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الربيين</w:t>
      </w:r>
      <w:r>
        <w:rPr>
          <w:rFonts w:cs="Arabic Transparent"/>
          <w:sz w:val="28"/>
          <w:szCs w:val="28"/>
          <w:rtl/>
        </w:rPr>
        <w:t xml:space="preserve">) </w:t>
      </w:r>
      <w:r>
        <w:rPr>
          <w:rFonts w:cs="Arabic Transparent" w:hint="cs"/>
          <w:sz w:val="28"/>
          <w:szCs w:val="28"/>
          <w:rtl/>
        </w:rPr>
        <w:t>بكلا</w:t>
      </w:r>
      <w:r>
        <w:rPr>
          <w:rFonts w:cs="Arabic Transparent"/>
          <w:sz w:val="28"/>
          <w:szCs w:val="28"/>
          <w:rtl/>
        </w:rPr>
        <w:t xml:space="preserve"> </w:t>
      </w:r>
      <w:r>
        <w:rPr>
          <w:rFonts w:cs="Arabic Transparent" w:hint="cs"/>
          <w:sz w:val="28"/>
          <w:szCs w:val="28"/>
          <w:rtl/>
        </w:rPr>
        <w:t>المعنيين،</w:t>
      </w:r>
      <w:r>
        <w:rPr>
          <w:rFonts w:cs="Arabic Transparent"/>
          <w:sz w:val="28"/>
          <w:szCs w:val="28"/>
          <w:rtl/>
        </w:rPr>
        <w:t xml:space="preserve"> </w:t>
      </w:r>
      <w:r>
        <w:rPr>
          <w:rFonts w:cs="Arabic Transparent" w:hint="cs"/>
          <w:sz w:val="28"/>
          <w:szCs w:val="28"/>
          <w:rtl/>
        </w:rPr>
        <w:t>وتخالف</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رجحه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jc w:val="center"/>
        <w:rPr>
          <w:rFonts w:hAnsi="Arabic Transparent" w:cs="Arabic Transparent"/>
          <w:b/>
          <w:bCs/>
          <w:sz w:val="32"/>
          <w:szCs w:val="32"/>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السادس</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فَانكِحُواْ</w:t>
      </w:r>
      <w:r>
        <w:rPr>
          <w:rFonts w:cs="DecoType Naskh"/>
          <w:b/>
          <w:bCs/>
          <w:sz w:val="32"/>
          <w:szCs w:val="32"/>
          <w:rtl/>
        </w:rPr>
        <w:t xml:space="preserve"> </w:t>
      </w:r>
      <w:r>
        <w:rPr>
          <w:rFonts w:cs="DecoType Naskh" w:hint="cs"/>
          <w:b/>
          <w:bCs/>
          <w:sz w:val="32"/>
          <w:szCs w:val="32"/>
          <w:rtl/>
        </w:rPr>
        <w:t>مَا</w:t>
      </w:r>
      <w:r>
        <w:rPr>
          <w:rFonts w:cs="DecoType Naskh"/>
          <w:b/>
          <w:bCs/>
          <w:sz w:val="32"/>
          <w:szCs w:val="32"/>
          <w:rtl/>
        </w:rPr>
        <w:t xml:space="preserve"> </w:t>
      </w:r>
      <w:r>
        <w:rPr>
          <w:rFonts w:cs="DecoType Naskh" w:hint="cs"/>
          <w:b/>
          <w:bCs/>
          <w:sz w:val="32"/>
          <w:szCs w:val="32"/>
          <w:rtl/>
        </w:rPr>
        <w:t>طَابَ</w:t>
      </w:r>
      <w:r>
        <w:rPr>
          <w:rFonts w:cs="DecoType Naskh"/>
          <w:b/>
          <w:bCs/>
          <w:sz w:val="32"/>
          <w:szCs w:val="32"/>
          <w:rtl/>
        </w:rPr>
        <w:t xml:space="preserve"> </w:t>
      </w:r>
      <w:r>
        <w:rPr>
          <w:rFonts w:cs="DecoType Naskh" w:hint="cs"/>
          <w:b/>
          <w:bCs/>
          <w:sz w:val="32"/>
          <w:szCs w:val="32"/>
          <w:rtl/>
        </w:rPr>
        <w:t>لَكُم</w:t>
      </w:r>
      <w:r>
        <w:rPr>
          <w:rFonts w:cs="DecoType Naskh"/>
          <w:b/>
          <w:bCs/>
          <w:sz w:val="32"/>
          <w:szCs w:val="32"/>
          <w:rtl/>
        </w:rPr>
        <w:t xml:space="preserve"> </w:t>
      </w:r>
      <w:r>
        <w:rPr>
          <w:rFonts w:cs="DecoType Naskh" w:hint="cs"/>
          <w:b/>
          <w:bCs/>
          <w:sz w:val="32"/>
          <w:szCs w:val="32"/>
          <w:rtl/>
        </w:rPr>
        <w:t>مِّنَ</w:t>
      </w:r>
      <w:r>
        <w:rPr>
          <w:rFonts w:cs="DecoType Naskh"/>
          <w:b/>
          <w:bCs/>
          <w:sz w:val="32"/>
          <w:szCs w:val="32"/>
          <w:rtl/>
        </w:rPr>
        <w:t xml:space="preserve"> </w:t>
      </w:r>
      <w:r>
        <w:rPr>
          <w:rFonts w:cs="DecoType Naskh" w:hint="cs"/>
          <w:b/>
          <w:bCs/>
          <w:sz w:val="32"/>
          <w:szCs w:val="32"/>
          <w:rtl/>
        </w:rPr>
        <w:t>النِّسَاء</w:t>
      </w:r>
      <w:r>
        <w:rPr>
          <w:rFonts w:cs="DecoType Naskh"/>
          <w:b/>
          <w:bCs/>
          <w:sz w:val="32"/>
          <w:szCs w:val="32"/>
          <w:rtl/>
        </w:rPr>
        <w:t>...</w:t>
      </w:r>
      <w:r>
        <w:rPr>
          <w:rFonts w:cs="Traditional Arabic"/>
          <w:b/>
          <w:bCs/>
          <w:sz w:val="32"/>
          <w:szCs w:val="32"/>
          <w:rtl/>
        </w:rPr>
        <w:t>﴾</w:t>
      </w:r>
      <w:r>
        <w:rPr>
          <w:rFonts w:cs="DecoType Naskh"/>
          <w:b/>
          <w:bCs/>
          <w:sz w:val="32"/>
          <w:szCs w:val="32"/>
          <w:rtl/>
        </w:rPr>
        <w:t xml:space="preserve"> </w:t>
      </w:r>
    </w:p>
    <w:p w:rsidR="00CD740F" w:rsidRDefault="00CD740F" w:rsidP="001D15B9">
      <w:pPr>
        <w:spacing w:line="240" w:lineRule="auto"/>
        <w:ind w:firstLine="397"/>
        <w:jc w:val="both"/>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وَإِنْ</w:t>
      </w:r>
      <w:r>
        <w:rPr>
          <w:rFonts w:cs="DecoType Naskh"/>
          <w:b/>
          <w:bCs/>
          <w:sz w:val="28"/>
          <w:szCs w:val="28"/>
          <w:rtl/>
        </w:rPr>
        <w:t xml:space="preserve"> </w:t>
      </w:r>
      <w:r>
        <w:rPr>
          <w:rFonts w:cs="DecoType Naskh" w:hint="cs"/>
          <w:b/>
          <w:bCs/>
          <w:sz w:val="28"/>
          <w:szCs w:val="28"/>
          <w:rtl/>
        </w:rPr>
        <w:t>خِفْتُمْ</w:t>
      </w:r>
      <w:r>
        <w:rPr>
          <w:rFonts w:cs="DecoType Naskh"/>
          <w:b/>
          <w:bCs/>
          <w:sz w:val="28"/>
          <w:szCs w:val="28"/>
          <w:rtl/>
        </w:rPr>
        <w:t xml:space="preserve"> </w:t>
      </w:r>
      <w:r>
        <w:rPr>
          <w:rFonts w:cs="DecoType Naskh" w:hint="cs"/>
          <w:b/>
          <w:bCs/>
          <w:sz w:val="28"/>
          <w:szCs w:val="28"/>
          <w:rtl/>
        </w:rPr>
        <w:t>أَلاَّ</w:t>
      </w:r>
      <w:r>
        <w:rPr>
          <w:rFonts w:cs="DecoType Naskh"/>
          <w:b/>
          <w:bCs/>
          <w:sz w:val="28"/>
          <w:szCs w:val="28"/>
          <w:rtl/>
        </w:rPr>
        <w:t xml:space="preserve"> </w:t>
      </w:r>
      <w:r>
        <w:rPr>
          <w:rFonts w:cs="DecoType Naskh" w:hint="cs"/>
          <w:b/>
          <w:bCs/>
          <w:sz w:val="28"/>
          <w:szCs w:val="28"/>
          <w:rtl/>
        </w:rPr>
        <w:t>تُقْسِطُواْ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الْيَتَامَى</w:t>
      </w:r>
      <w:r>
        <w:rPr>
          <w:rFonts w:cs="DecoType Naskh"/>
          <w:b/>
          <w:bCs/>
          <w:sz w:val="28"/>
          <w:szCs w:val="28"/>
          <w:rtl/>
        </w:rPr>
        <w:t xml:space="preserve"> </w:t>
      </w:r>
      <w:r>
        <w:rPr>
          <w:rFonts w:cs="DecoType Naskh" w:hint="cs"/>
          <w:b/>
          <w:bCs/>
          <w:sz w:val="28"/>
          <w:szCs w:val="28"/>
          <w:rtl/>
        </w:rPr>
        <w:t>فَانكِحُواْ</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طَابَ</w:t>
      </w:r>
      <w:r>
        <w:rPr>
          <w:rFonts w:cs="DecoType Naskh"/>
          <w:b/>
          <w:bCs/>
          <w:sz w:val="28"/>
          <w:szCs w:val="28"/>
          <w:rtl/>
        </w:rPr>
        <w:t xml:space="preserve"> </w:t>
      </w:r>
      <w:r>
        <w:rPr>
          <w:rFonts w:cs="DecoType Naskh" w:hint="cs"/>
          <w:b/>
          <w:bCs/>
          <w:sz w:val="28"/>
          <w:szCs w:val="28"/>
          <w:rtl/>
        </w:rPr>
        <w:t>لَكُم</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النِّسَاء</w:t>
      </w:r>
      <w:r>
        <w:rPr>
          <w:rFonts w:cs="DecoType Naskh"/>
          <w:b/>
          <w:bCs/>
          <w:sz w:val="28"/>
          <w:szCs w:val="28"/>
          <w:rtl/>
        </w:rPr>
        <w:t xml:space="preserve"> </w:t>
      </w:r>
      <w:r>
        <w:rPr>
          <w:rFonts w:cs="DecoType Naskh" w:hint="cs"/>
          <w:b/>
          <w:bCs/>
          <w:sz w:val="28"/>
          <w:szCs w:val="28"/>
          <w:rtl/>
        </w:rPr>
        <w:t>مَثْنَى</w:t>
      </w:r>
      <w:r>
        <w:rPr>
          <w:rFonts w:cs="DecoType Naskh"/>
          <w:b/>
          <w:bCs/>
          <w:sz w:val="28"/>
          <w:szCs w:val="28"/>
          <w:rtl/>
        </w:rPr>
        <w:t xml:space="preserve"> </w:t>
      </w:r>
      <w:r>
        <w:rPr>
          <w:rFonts w:cs="DecoType Naskh" w:hint="cs"/>
          <w:b/>
          <w:bCs/>
          <w:sz w:val="28"/>
          <w:szCs w:val="28"/>
          <w:rtl/>
        </w:rPr>
        <w:t>وَثُلاَثَ</w:t>
      </w:r>
      <w:r>
        <w:rPr>
          <w:rFonts w:cs="DecoType Naskh"/>
          <w:b/>
          <w:bCs/>
          <w:sz w:val="28"/>
          <w:szCs w:val="28"/>
          <w:rtl/>
        </w:rPr>
        <w:t xml:space="preserve"> </w:t>
      </w:r>
      <w:r>
        <w:rPr>
          <w:rFonts w:cs="DecoType Naskh" w:hint="cs"/>
          <w:b/>
          <w:bCs/>
          <w:sz w:val="28"/>
          <w:szCs w:val="28"/>
          <w:rtl/>
        </w:rPr>
        <w:t>وَرُبَاعَ</w:t>
      </w:r>
      <w:r>
        <w:rPr>
          <w:rFonts w:cs="DecoType Naskh"/>
          <w:b/>
          <w:bCs/>
          <w:sz w:val="28"/>
          <w:szCs w:val="28"/>
          <w:rtl/>
        </w:rPr>
        <w:t xml:space="preserve"> </w:t>
      </w:r>
      <w:r>
        <w:rPr>
          <w:rFonts w:cs="DecoType Naskh" w:hint="cs"/>
          <w:b/>
          <w:bCs/>
          <w:sz w:val="28"/>
          <w:szCs w:val="28"/>
          <w:rtl/>
        </w:rPr>
        <w:t>فَإِنْ</w:t>
      </w:r>
      <w:r>
        <w:rPr>
          <w:rFonts w:cs="DecoType Naskh"/>
          <w:b/>
          <w:bCs/>
          <w:sz w:val="28"/>
          <w:szCs w:val="28"/>
          <w:rtl/>
        </w:rPr>
        <w:t xml:space="preserve"> </w:t>
      </w:r>
      <w:r>
        <w:rPr>
          <w:rFonts w:cs="DecoType Naskh" w:hint="cs"/>
          <w:b/>
          <w:bCs/>
          <w:sz w:val="28"/>
          <w:szCs w:val="28"/>
          <w:rtl/>
        </w:rPr>
        <w:t>خِفْتُمْ</w:t>
      </w:r>
      <w:r>
        <w:rPr>
          <w:rFonts w:cs="DecoType Naskh"/>
          <w:b/>
          <w:bCs/>
          <w:sz w:val="28"/>
          <w:szCs w:val="28"/>
          <w:rtl/>
        </w:rPr>
        <w:t xml:space="preserve"> </w:t>
      </w:r>
      <w:r>
        <w:rPr>
          <w:rFonts w:cs="DecoType Naskh" w:hint="cs"/>
          <w:b/>
          <w:bCs/>
          <w:sz w:val="28"/>
          <w:szCs w:val="28"/>
          <w:rtl/>
        </w:rPr>
        <w:t>أَلاَّ</w:t>
      </w:r>
      <w:r>
        <w:rPr>
          <w:rFonts w:cs="DecoType Naskh"/>
          <w:b/>
          <w:bCs/>
          <w:sz w:val="28"/>
          <w:szCs w:val="28"/>
          <w:rtl/>
        </w:rPr>
        <w:t xml:space="preserve"> </w:t>
      </w:r>
      <w:r>
        <w:rPr>
          <w:rFonts w:cs="DecoType Naskh" w:hint="cs"/>
          <w:b/>
          <w:bCs/>
          <w:sz w:val="28"/>
          <w:szCs w:val="28"/>
          <w:rtl/>
        </w:rPr>
        <w:t>تَعْدِلُواْ</w:t>
      </w:r>
      <w:r>
        <w:rPr>
          <w:rFonts w:cs="DecoType Naskh"/>
          <w:b/>
          <w:bCs/>
          <w:sz w:val="28"/>
          <w:szCs w:val="28"/>
          <w:rtl/>
        </w:rPr>
        <w:t xml:space="preserve"> </w:t>
      </w:r>
      <w:r>
        <w:rPr>
          <w:rFonts w:cs="DecoType Naskh" w:hint="cs"/>
          <w:b/>
          <w:bCs/>
          <w:sz w:val="28"/>
          <w:szCs w:val="28"/>
          <w:rtl/>
        </w:rPr>
        <w:t>فَوَاحِدَةً</w:t>
      </w:r>
      <w:r>
        <w:rPr>
          <w:rFonts w:cs="DecoType Naskh"/>
          <w:b/>
          <w:bCs/>
          <w:sz w:val="28"/>
          <w:szCs w:val="28"/>
          <w:rtl/>
        </w:rPr>
        <w:t xml:space="preserve"> </w:t>
      </w:r>
      <w:r>
        <w:rPr>
          <w:rFonts w:cs="DecoType Naskh" w:hint="cs"/>
          <w:b/>
          <w:bCs/>
          <w:sz w:val="28"/>
          <w:szCs w:val="28"/>
          <w:rtl/>
        </w:rPr>
        <w:t>أَوْ</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مَلَكَتْ</w:t>
      </w:r>
      <w:r>
        <w:rPr>
          <w:rFonts w:cs="DecoType Naskh"/>
          <w:b/>
          <w:bCs/>
          <w:sz w:val="28"/>
          <w:szCs w:val="28"/>
          <w:rtl/>
        </w:rPr>
        <w:t xml:space="preserve"> </w:t>
      </w:r>
      <w:r>
        <w:rPr>
          <w:rFonts w:cs="DecoType Naskh" w:hint="cs"/>
          <w:b/>
          <w:bCs/>
          <w:sz w:val="28"/>
          <w:szCs w:val="28"/>
          <w:rtl/>
        </w:rPr>
        <w:t>أَيْمَانُكُمْ</w:t>
      </w:r>
      <w:r>
        <w:rPr>
          <w:rFonts w:cs="DecoType Naskh"/>
          <w:b/>
          <w:bCs/>
          <w:sz w:val="28"/>
          <w:szCs w:val="28"/>
          <w:rtl/>
        </w:rPr>
        <w:t xml:space="preserve"> </w:t>
      </w:r>
      <w:r>
        <w:rPr>
          <w:rFonts w:cs="DecoType Naskh" w:hint="cs"/>
          <w:b/>
          <w:bCs/>
          <w:sz w:val="28"/>
          <w:szCs w:val="28"/>
          <w:rtl/>
        </w:rPr>
        <w:t>ذَلِكَ</w:t>
      </w:r>
      <w:r>
        <w:rPr>
          <w:rFonts w:cs="DecoType Naskh"/>
          <w:b/>
          <w:bCs/>
          <w:sz w:val="28"/>
          <w:szCs w:val="28"/>
          <w:rtl/>
        </w:rPr>
        <w:t xml:space="preserve"> </w:t>
      </w:r>
      <w:r>
        <w:rPr>
          <w:rFonts w:cs="DecoType Naskh" w:hint="cs"/>
          <w:b/>
          <w:bCs/>
          <w:sz w:val="28"/>
          <w:szCs w:val="28"/>
          <w:rtl/>
        </w:rPr>
        <w:t>أَدْنَى</w:t>
      </w:r>
      <w:r>
        <w:rPr>
          <w:rFonts w:cs="DecoType Naskh"/>
          <w:b/>
          <w:bCs/>
          <w:sz w:val="28"/>
          <w:szCs w:val="28"/>
          <w:rtl/>
        </w:rPr>
        <w:t xml:space="preserve"> </w:t>
      </w:r>
      <w:r>
        <w:rPr>
          <w:rFonts w:cs="DecoType Naskh" w:hint="cs"/>
          <w:b/>
          <w:bCs/>
          <w:sz w:val="28"/>
          <w:szCs w:val="28"/>
          <w:rtl/>
        </w:rPr>
        <w:t>أَلاَّ</w:t>
      </w:r>
      <w:r>
        <w:rPr>
          <w:rFonts w:cs="DecoType Naskh"/>
          <w:b/>
          <w:bCs/>
          <w:sz w:val="28"/>
          <w:szCs w:val="28"/>
          <w:rtl/>
        </w:rPr>
        <w:t xml:space="preserve"> </w:t>
      </w:r>
      <w:r>
        <w:rPr>
          <w:rFonts w:cs="DecoType Naskh" w:hint="cs"/>
          <w:b/>
          <w:bCs/>
          <w:sz w:val="28"/>
          <w:szCs w:val="28"/>
          <w:rtl/>
        </w:rPr>
        <w:t>تَعُولُوا</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النساء</w:t>
      </w:r>
      <w:r>
        <w:rPr>
          <w:rFonts w:cs="Arabic Transparent"/>
          <w:sz w:val="28"/>
          <w:szCs w:val="28"/>
          <w:rtl/>
        </w:rPr>
        <w:t xml:space="preserve">: </w:t>
      </w:r>
      <w:r>
        <w:rPr>
          <w:rFonts w:ascii="Times New Roman" w:hAnsi="Times New Roman" w:cs="Times New Roman"/>
          <w:sz w:val="28"/>
          <w:szCs w:val="28"/>
          <w:rtl/>
        </w:rPr>
        <w:t>3</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ascii="Arial" w:hAnsi="Arial" w:cs="Arabic Transparent"/>
          <w:color w:val="000000"/>
          <w:sz w:val="28"/>
          <w:szCs w:val="28"/>
          <w:rtl/>
        </w:rPr>
        <w:t>وحكى بعض الناس أن (ما) في هذه الآية ظرفية، أي ما دمتم تستحسنون النكاح، قال القاضي أبو محمد: وفي هذا المنزع ضعف</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62"/>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تضعيفه</w:t>
      </w:r>
      <w:r>
        <w:rPr>
          <w:rFonts w:cs="Arabic Transparent"/>
          <w:sz w:val="28"/>
          <w:szCs w:val="28"/>
          <w:rtl/>
        </w:rPr>
        <w:t xml:space="preserve"> </w:t>
      </w:r>
      <w:r>
        <w:rPr>
          <w:rFonts w:cs="Arabic Transparent" w:hint="cs"/>
          <w:sz w:val="28"/>
          <w:szCs w:val="28"/>
          <w:rtl/>
        </w:rPr>
        <w:t>نظر،</w:t>
      </w:r>
      <w:r>
        <w:rPr>
          <w:rFonts w:cs="Arabic Transparent"/>
          <w:sz w:val="28"/>
          <w:szCs w:val="28"/>
          <w:rtl/>
        </w:rPr>
        <w:t xml:space="preserve"> </w:t>
      </w:r>
      <w:r>
        <w:rPr>
          <w:rFonts w:cs="Arabic Transparent" w:hint="cs"/>
          <w:sz w:val="28"/>
          <w:szCs w:val="28"/>
          <w:rtl/>
        </w:rPr>
        <w:t>فتأمله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63"/>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autoSpaceDE w:val="0"/>
        <w:autoSpaceDN w:val="0"/>
        <w:adjustRightInd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جل</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Pr>
          <w:rStyle w:val="FootnoteReference"/>
          <w:sz w:val="28"/>
          <w:szCs w:val="28"/>
          <w:rtl/>
        </w:rPr>
        <w:footnoteReference w:id="364"/>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مفعولة،</w:t>
      </w:r>
      <w:r>
        <w:rPr>
          <w:rFonts w:cs="Arabic Transparent"/>
          <w:sz w:val="28"/>
          <w:szCs w:val="28"/>
          <w:rtl/>
        </w:rPr>
        <w:t xml:space="preserve"> </w:t>
      </w:r>
      <w:r>
        <w:rPr>
          <w:rFonts w:cs="Arabic Transparent" w:hint="cs"/>
          <w:sz w:val="28"/>
          <w:szCs w:val="28"/>
          <w:rtl/>
        </w:rPr>
        <w:t>وليست</w:t>
      </w:r>
      <w:r>
        <w:rPr>
          <w:rFonts w:cs="Arabic Transparent"/>
          <w:sz w:val="28"/>
          <w:szCs w:val="28"/>
          <w:rtl/>
        </w:rPr>
        <w:t xml:space="preserve"> </w:t>
      </w:r>
      <w:r>
        <w:rPr>
          <w:rFonts w:cs="Arabic Transparent" w:hint="cs"/>
          <w:sz w:val="28"/>
          <w:szCs w:val="28"/>
          <w:rtl/>
        </w:rPr>
        <w:t>ظرفية،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w:t>
      </w:r>
      <w:r>
        <w:rPr>
          <w:rFonts w:ascii="Arial" w:hAnsi="Arial" w:cs="Arabic Transparent"/>
          <w:color w:val="000000"/>
          <w:sz w:val="28"/>
          <w:szCs w:val="28"/>
          <w:rtl/>
        </w:rPr>
        <w:t>وقيل: ما ظرفية مصدرية، أي: مدة طيب النكاح لكم، والظاهر أن ما مفعولة بقوله: "فانكحوا</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65"/>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ظرفية</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مانع</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الناحية</w:t>
      </w:r>
      <w:r>
        <w:rPr>
          <w:rFonts w:cs="Arabic Transparent"/>
          <w:sz w:val="28"/>
          <w:szCs w:val="28"/>
          <w:rtl/>
        </w:rPr>
        <w:t xml:space="preserve"> </w:t>
      </w:r>
      <w:r>
        <w:rPr>
          <w:rFonts w:cs="Arabic Transparent" w:hint="cs"/>
          <w:sz w:val="28"/>
          <w:szCs w:val="28"/>
          <w:rtl/>
        </w:rPr>
        <w:t>النحوية،</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معناه</w:t>
      </w:r>
      <w:r>
        <w:rPr>
          <w:rFonts w:cs="Arabic Transparent"/>
          <w:sz w:val="28"/>
          <w:szCs w:val="28"/>
          <w:rtl/>
        </w:rPr>
        <w:t xml:space="preserve"> </w:t>
      </w:r>
      <w:r>
        <w:rPr>
          <w:rFonts w:cs="Arabic Transparent" w:hint="cs"/>
          <w:sz w:val="28"/>
          <w:szCs w:val="28"/>
          <w:rtl/>
        </w:rPr>
        <w:t>بعيد</w:t>
      </w:r>
      <w:r>
        <w:rPr>
          <w:rFonts w:cs="Arabic Transparent"/>
          <w:sz w:val="28"/>
          <w:szCs w:val="28"/>
          <w:rtl/>
        </w:rPr>
        <w:t xml:space="preserve"> </w:t>
      </w:r>
      <w:r>
        <w:rPr>
          <w:rFonts w:cs="Arabic Transparent" w:hint="cs"/>
          <w:sz w:val="28"/>
          <w:szCs w:val="28"/>
          <w:rtl/>
        </w:rPr>
        <w:t>التبادر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الذهن،</w:t>
      </w:r>
      <w:r>
        <w:rPr>
          <w:rFonts w:cs="Arabic Transparent"/>
          <w:sz w:val="28"/>
          <w:szCs w:val="28"/>
          <w:rtl/>
        </w:rPr>
        <w:t xml:space="preserve"> </w:t>
      </w:r>
      <w:r>
        <w:rPr>
          <w:rFonts w:cs="Arabic Transparent" w:hint="cs"/>
          <w:sz w:val="28"/>
          <w:szCs w:val="28"/>
          <w:rtl/>
        </w:rPr>
        <w:t>مخالف</w:t>
      </w:r>
      <w:r>
        <w:rPr>
          <w:rFonts w:cs="Arabic Transparent"/>
          <w:sz w:val="28"/>
          <w:szCs w:val="28"/>
          <w:rtl/>
        </w:rPr>
        <w:t xml:space="preserve"> </w:t>
      </w:r>
      <w:r>
        <w:rPr>
          <w:rFonts w:cs="Arabic Transparent" w:hint="cs"/>
          <w:sz w:val="28"/>
          <w:szCs w:val="28"/>
          <w:rtl/>
        </w:rPr>
        <w:t>للظاهر،</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يحوجنا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تقدير</w:t>
      </w:r>
      <w:r>
        <w:rPr>
          <w:rFonts w:cs="Arabic Transparent"/>
          <w:sz w:val="28"/>
          <w:szCs w:val="28"/>
          <w:rtl/>
        </w:rPr>
        <w:t xml:space="preserve"> </w:t>
      </w:r>
      <w:r>
        <w:rPr>
          <w:rFonts w:cs="Arabic Transparent" w:hint="cs"/>
          <w:sz w:val="28"/>
          <w:szCs w:val="28"/>
          <w:rtl/>
        </w:rPr>
        <w:t>محذوف</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طاب</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ليصبح</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فانكحوا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طاب</w:t>
      </w:r>
      <w:r>
        <w:rPr>
          <w:rFonts w:cs="Arabic Transparent"/>
          <w:sz w:val="28"/>
          <w:szCs w:val="28"/>
          <w:rtl/>
        </w:rPr>
        <w:t xml:space="preserve"> </w:t>
      </w:r>
      <w:r>
        <w:rPr>
          <w:rFonts w:cs="Arabic Transparent" w:hint="cs"/>
          <w:sz w:val="28"/>
          <w:szCs w:val="28"/>
          <w:rtl/>
        </w:rPr>
        <w:t>لكم</w:t>
      </w:r>
      <w:r>
        <w:rPr>
          <w:rFonts w:cs="Arabic Transparent"/>
          <w:sz w:val="28"/>
          <w:szCs w:val="28"/>
          <w:rtl/>
        </w:rPr>
        <w:t xml:space="preserve"> </w:t>
      </w:r>
      <w:r>
        <w:rPr>
          <w:rFonts w:cs="Arabic Transparent" w:hint="cs"/>
          <w:sz w:val="28"/>
          <w:szCs w:val="28"/>
          <w:rtl/>
        </w:rPr>
        <w:t>النكاح،</w:t>
      </w:r>
      <w:r>
        <w:rPr>
          <w:rFonts w:cs="Arabic Transparent"/>
          <w:sz w:val="28"/>
          <w:szCs w:val="28"/>
          <w:rtl/>
        </w:rPr>
        <w:t xml:space="preserve"> </w:t>
      </w:r>
      <w:r>
        <w:rPr>
          <w:rFonts w:cs="Arabic Transparent" w:hint="cs"/>
          <w:sz w:val="28"/>
          <w:szCs w:val="28"/>
          <w:rtl/>
        </w:rPr>
        <w:t>والقول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مفعولة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يُحوج</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التقدير،</w:t>
      </w:r>
      <w:r>
        <w:rPr>
          <w:rFonts w:cs="Arabic Transparent"/>
          <w:sz w:val="28"/>
          <w:szCs w:val="28"/>
          <w:rtl/>
        </w:rPr>
        <w:t xml:space="preserve"> </w:t>
      </w:r>
      <w:r>
        <w:rPr>
          <w:rFonts w:cs="Arabic Transparent" w:hint="cs"/>
          <w:sz w:val="28"/>
          <w:szCs w:val="28"/>
          <w:rtl/>
        </w:rPr>
        <w:t>والأصل</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التقدير</w:t>
      </w:r>
      <w:r>
        <w:rPr>
          <w:rFonts w:cs="Arabic Transparent"/>
          <w:sz w:val="28"/>
          <w:szCs w:val="28"/>
          <w:rtl/>
        </w:rPr>
        <w:t xml:space="preserve">. </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spacing w:line="240" w:lineRule="auto"/>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السابع</w:t>
      </w:r>
    </w:p>
    <w:p w:rsidR="00CD740F" w:rsidRPr="00CF050D"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وَجَعَلُواْ</w:t>
      </w:r>
      <w:r>
        <w:rPr>
          <w:rFonts w:cs="DecoType Naskh"/>
          <w:b/>
          <w:bCs/>
          <w:sz w:val="32"/>
          <w:szCs w:val="32"/>
          <w:rtl/>
        </w:rPr>
        <w:t xml:space="preserve"> </w:t>
      </w:r>
      <w:r>
        <w:rPr>
          <w:rFonts w:cs="DecoType Naskh" w:hint="cs"/>
          <w:b/>
          <w:bCs/>
          <w:sz w:val="32"/>
          <w:szCs w:val="32"/>
          <w:rtl/>
        </w:rPr>
        <w:t>لِلّهِ</w:t>
      </w:r>
      <w:r>
        <w:rPr>
          <w:rFonts w:cs="DecoType Naskh"/>
          <w:b/>
          <w:bCs/>
          <w:sz w:val="32"/>
          <w:szCs w:val="32"/>
          <w:rtl/>
        </w:rPr>
        <w:t xml:space="preserve"> </w:t>
      </w:r>
      <w:r>
        <w:rPr>
          <w:rFonts w:cs="DecoType Naskh" w:hint="cs"/>
          <w:b/>
          <w:bCs/>
          <w:sz w:val="32"/>
          <w:szCs w:val="32"/>
          <w:rtl/>
        </w:rPr>
        <w:t>شُرَكَاء</w:t>
      </w:r>
      <w:r>
        <w:rPr>
          <w:rFonts w:cs="DecoType Naskh"/>
          <w:b/>
          <w:bCs/>
          <w:sz w:val="32"/>
          <w:szCs w:val="32"/>
          <w:rtl/>
        </w:rPr>
        <w:t xml:space="preserve"> </w:t>
      </w:r>
      <w:r>
        <w:rPr>
          <w:rFonts w:cs="DecoType Naskh" w:hint="cs"/>
          <w:b/>
          <w:bCs/>
          <w:sz w:val="32"/>
          <w:szCs w:val="32"/>
          <w:rtl/>
        </w:rPr>
        <w:t>الْجِنَّ</w:t>
      </w:r>
      <w:r>
        <w:rPr>
          <w:rFonts w:cs="DecoType Naskh"/>
          <w:b/>
          <w:bCs/>
          <w:sz w:val="32"/>
          <w:szCs w:val="32"/>
          <w:rtl/>
        </w:rPr>
        <w:t>...</w:t>
      </w:r>
      <w:r>
        <w:rPr>
          <w:rFonts w:cs="Traditional Arabic"/>
          <w:b/>
          <w:bCs/>
          <w:sz w:val="32"/>
          <w:szCs w:val="32"/>
          <w:rtl/>
        </w:rPr>
        <w:t>﴾</w:t>
      </w:r>
      <w:r>
        <w:rPr>
          <w:rFonts w:cs="DecoType Naskh"/>
          <w:b/>
          <w:bCs/>
          <w:sz w:val="32"/>
          <w:szCs w:val="32"/>
          <w:rtl/>
        </w:rPr>
        <w:t xml:space="preserve"> </w:t>
      </w: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Fonts w:cs="Traditional Arabic"/>
          <w:b/>
          <w:bCs/>
          <w:sz w:val="28"/>
          <w:szCs w:val="28"/>
          <w:rtl/>
        </w:rPr>
        <w:t>﴿</w:t>
      </w:r>
      <w:r>
        <w:rPr>
          <w:rFonts w:cs="DecoType Naskh" w:hint="cs"/>
          <w:b/>
          <w:bCs/>
          <w:sz w:val="28"/>
          <w:szCs w:val="28"/>
          <w:rtl/>
        </w:rPr>
        <w:t>وَجَعَلُواْ</w:t>
      </w:r>
      <w:r>
        <w:rPr>
          <w:rFonts w:cs="DecoType Naskh"/>
          <w:b/>
          <w:bCs/>
          <w:sz w:val="28"/>
          <w:szCs w:val="28"/>
          <w:rtl/>
        </w:rPr>
        <w:t xml:space="preserve"> </w:t>
      </w:r>
      <w:r>
        <w:rPr>
          <w:rFonts w:cs="DecoType Naskh" w:hint="cs"/>
          <w:b/>
          <w:bCs/>
          <w:sz w:val="28"/>
          <w:szCs w:val="28"/>
          <w:rtl/>
        </w:rPr>
        <w:t>لِلّهِ</w:t>
      </w:r>
      <w:r>
        <w:rPr>
          <w:rFonts w:cs="DecoType Naskh"/>
          <w:b/>
          <w:bCs/>
          <w:sz w:val="28"/>
          <w:szCs w:val="28"/>
          <w:rtl/>
        </w:rPr>
        <w:t xml:space="preserve"> </w:t>
      </w:r>
      <w:r>
        <w:rPr>
          <w:rFonts w:cs="DecoType Naskh" w:hint="cs"/>
          <w:b/>
          <w:bCs/>
          <w:sz w:val="28"/>
          <w:szCs w:val="28"/>
          <w:rtl/>
        </w:rPr>
        <w:t>شُرَكَاء</w:t>
      </w:r>
      <w:r>
        <w:rPr>
          <w:rFonts w:cs="DecoType Naskh"/>
          <w:b/>
          <w:bCs/>
          <w:sz w:val="28"/>
          <w:szCs w:val="28"/>
          <w:rtl/>
        </w:rPr>
        <w:t xml:space="preserve"> </w:t>
      </w:r>
      <w:r>
        <w:rPr>
          <w:rFonts w:cs="DecoType Naskh" w:hint="cs"/>
          <w:b/>
          <w:bCs/>
          <w:sz w:val="28"/>
          <w:szCs w:val="28"/>
          <w:rtl/>
        </w:rPr>
        <w:t>الْجِنَّ</w:t>
      </w:r>
      <w:r>
        <w:rPr>
          <w:rFonts w:cs="DecoType Naskh"/>
          <w:b/>
          <w:bCs/>
          <w:sz w:val="28"/>
          <w:szCs w:val="28"/>
          <w:rtl/>
        </w:rPr>
        <w:t xml:space="preserve"> </w:t>
      </w:r>
      <w:r>
        <w:rPr>
          <w:rFonts w:cs="DecoType Naskh" w:hint="cs"/>
          <w:b/>
          <w:bCs/>
          <w:sz w:val="28"/>
          <w:szCs w:val="28"/>
          <w:rtl/>
        </w:rPr>
        <w:t>وَخَلَقَهُمْ</w:t>
      </w:r>
      <w:r>
        <w:rPr>
          <w:rFonts w:cs="DecoType Naskh"/>
          <w:b/>
          <w:bCs/>
          <w:sz w:val="28"/>
          <w:szCs w:val="28"/>
          <w:rtl/>
        </w:rPr>
        <w:t xml:space="preserve"> </w:t>
      </w:r>
      <w:r>
        <w:rPr>
          <w:rFonts w:cs="DecoType Naskh" w:hint="cs"/>
          <w:b/>
          <w:bCs/>
          <w:sz w:val="28"/>
          <w:szCs w:val="28"/>
          <w:rtl/>
        </w:rPr>
        <w:t>وَخَرَقُواْ</w:t>
      </w:r>
      <w:r>
        <w:rPr>
          <w:rFonts w:cs="DecoType Naskh"/>
          <w:b/>
          <w:bCs/>
          <w:sz w:val="28"/>
          <w:szCs w:val="28"/>
          <w:rtl/>
        </w:rPr>
        <w:t xml:space="preserve"> </w:t>
      </w:r>
      <w:r>
        <w:rPr>
          <w:rFonts w:cs="DecoType Naskh" w:hint="cs"/>
          <w:b/>
          <w:bCs/>
          <w:sz w:val="28"/>
          <w:szCs w:val="28"/>
          <w:rtl/>
        </w:rPr>
        <w:t>لَهُ</w:t>
      </w:r>
      <w:r>
        <w:rPr>
          <w:rFonts w:cs="DecoType Naskh"/>
          <w:b/>
          <w:bCs/>
          <w:sz w:val="28"/>
          <w:szCs w:val="28"/>
          <w:rtl/>
        </w:rPr>
        <w:t xml:space="preserve"> </w:t>
      </w:r>
      <w:r>
        <w:rPr>
          <w:rFonts w:cs="DecoType Naskh" w:hint="cs"/>
          <w:b/>
          <w:bCs/>
          <w:sz w:val="28"/>
          <w:szCs w:val="28"/>
          <w:rtl/>
        </w:rPr>
        <w:t>بَنِينَ</w:t>
      </w:r>
      <w:r>
        <w:rPr>
          <w:rFonts w:cs="DecoType Naskh"/>
          <w:b/>
          <w:bCs/>
          <w:sz w:val="28"/>
          <w:szCs w:val="28"/>
          <w:rtl/>
        </w:rPr>
        <w:t xml:space="preserve"> </w:t>
      </w:r>
      <w:r>
        <w:rPr>
          <w:rFonts w:cs="DecoType Naskh" w:hint="cs"/>
          <w:b/>
          <w:bCs/>
          <w:sz w:val="28"/>
          <w:szCs w:val="28"/>
          <w:rtl/>
        </w:rPr>
        <w:t>وَبَنَاتٍ</w:t>
      </w:r>
      <w:r>
        <w:rPr>
          <w:rFonts w:cs="DecoType Naskh"/>
          <w:b/>
          <w:bCs/>
          <w:sz w:val="28"/>
          <w:szCs w:val="28"/>
          <w:rtl/>
        </w:rPr>
        <w:t xml:space="preserve"> </w:t>
      </w:r>
      <w:r>
        <w:rPr>
          <w:rFonts w:cs="DecoType Naskh" w:hint="cs"/>
          <w:b/>
          <w:bCs/>
          <w:sz w:val="28"/>
          <w:szCs w:val="28"/>
          <w:rtl/>
        </w:rPr>
        <w:t>بِغَيْرِ</w:t>
      </w:r>
      <w:r>
        <w:rPr>
          <w:rFonts w:cs="DecoType Naskh"/>
          <w:b/>
          <w:bCs/>
          <w:sz w:val="28"/>
          <w:szCs w:val="28"/>
          <w:rtl/>
        </w:rPr>
        <w:t xml:space="preserve"> </w:t>
      </w:r>
      <w:r>
        <w:rPr>
          <w:rFonts w:cs="DecoType Naskh" w:hint="cs"/>
          <w:b/>
          <w:bCs/>
          <w:sz w:val="28"/>
          <w:szCs w:val="28"/>
          <w:rtl/>
        </w:rPr>
        <w:t>عِلْمٍ</w:t>
      </w:r>
      <w:r>
        <w:rPr>
          <w:rFonts w:cs="DecoType Naskh"/>
          <w:b/>
          <w:bCs/>
          <w:sz w:val="28"/>
          <w:szCs w:val="28"/>
          <w:rtl/>
        </w:rPr>
        <w:t xml:space="preserve"> </w:t>
      </w:r>
      <w:r>
        <w:rPr>
          <w:rFonts w:cs="DecoType Naskh" w:hint="cs"/>
          <w:b/>
          <w:bCs/>
          <w:sz w:val="28"/>
          <w:szCs w:val="28"/>
          <w:rtl/>
        </w:rPr>
        <w:t>سُبْحَانَهُ</w:t>
      </w:r>
      <w:r>
        <w:rPr>
          <w:rFonts w:cs="DecoType Naskh"/>
          <w:b/>
          <w:bCs/>
          <w:sz w:val="28"/>
          <w:szCs w:val="28"/>
          <w:rtl/>
        </w:rPr>
        <w:t xml:space="preserve"> </w:t>
      </w:r>
      <w:r>
        <w:rPr>
          <w:rFonts w:cs="DecoType Naskh" w:hint="cs"/>
          <w:b/>
          <w:bCs/>
          <w:sz w:val="28"/>
          <w:szCs w:val="28"/>
          <w:rtl/>
        </w:rPr>
        <w:t>وَتَعَالَى</w:t>
      </w:r>
      <w:r>
        <w:rPr>
          <w:rFonts w:cs="DecoType Naskh"/>
          <w:b/>
          <w:bCs/>
          <w:sz w:val="28"/>
          <w:szCs w:val="28"/>
          <w:rtl/>
        </w:rPr>
        <w:t xml:space="preserve"> </w:t>
      </w:r>
      <w:r>
        <w:rPr>
          <w:rFonts w:cs="DecoType Naskh" w:hint="cs"/>
          <w:b/>
          <w:bCs/>
          <w:sz w:val="28"/>
          <w:szCs w:val="28"/>
          <w:rtl/>
        </w:rPr>
        <w:t>عَمَّا</w:t>
      </w:r>
      <w:r>
        <w:rPr>
          <w:rFonts w:cs="DecoType Naskh"/>
          <w:b/>
          <w:bCs/>
          <w:sz w:val="28"/>
          <w:szCs w:val="28"/>
          <w:rtl/>
        </w:rPr>
        <w:t xml:space="preserve"> </w:t>
      </w:r>
      <w:r>
        <w:rPr>
          <w:rFonts w:cs="DecoType Naskh" w:hint="cs"/>
          <w:b/>
          <w:bCs/>
          <w:sz w:val="28"/>
          <w:szCs w:val="28"/>
          <w:rtl/>
        </w:rPr>
        <w:t>يَصِفُون</w:t>
      </w:r>
      <w:r>
        <w:rPr>
          <w:rFonts w:cs="Traditional Arabic"/>
          <w:b/>
          <w:bCs/>
          <w:sz w:val="28"/>
          <w:szCs w:val="28"/>
          <w:rtl/>
        </w:rPr>
        <w:t>﴾</w:t>
      </w:r>
      <w:r>
        <w:rPr>
          <w:rFonts w:cs="Arabic Transparent"/>
          <w:sz w:val="28"/>
          <w:szCs w:val="28"/>
          <w:rtl/>
        </w:rPr>
        <w:t xml:space="preserve"> [</w:t>
      </w:r>
      <w:r>
        <w:rPr>
          <w:rFonts w:cs="Arabic Transparent" w:hint="cs"/>
          <w:sz w:val="28"/>
          <w:szCs w:val="28"/>
          <w:rtl/>
        </w:rPr>
        <w:t>الأنعام</w:t>
      </w:r>
      <w:r>
        <w:rPr>
          <w:rFonts w:cs="Arabic Transparent"/>
          <w:sz w:val="28"/>
          <w:szCs w:val="28"/>
          <w:rtl/>
        </w:rPr>
        <w:t xml:space="preserve">: </w:t>
      </w:r>
      <w:r>
        <w:rPr>
          <w:rFonts w:ascii="Times New Roman" w:hAnsi="Times New Roman" w:cs="Times New Roman"/>
          <w:sz w:val="28"/>
          <w:szCs w:val="28"/>
          <w:rtl/>
        </w:rPr>
        <w:t>100</w:t>
      </w:r>
      <w:r>
        <w:rPr>
          <w:rFonts w:cs="Arabic Transparent"/>
          <w:sz w:val="28"/>
          <w:szCs w:val="28"/>
          <w:rtl/>
        </w:rPr>
        <w:t>].</w:t>
      </w:r>
    </w:p>
    <w:p w:rsidR="00CD740F" w:rsidRDefault="00CD740F" w:rsidP="001D15B9">
      <w:pPr>
        <w:spacing w:line="360" w:lineRule="auto"/>
        <w:ind w:left="5"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widowControl w:val="0"/>
        <w:spacing w:line="240" w:lineRule="auto"/>
        <w:ind w:firstLine="397"/>
        <w:jc w:val="both"/>
        <w:rPr>
          <w:rFonts w:cs="Arabic Transparent"/>
          <w:sz w:val="28"/>
          <w:szCs w:val="28"/>
          <w:rtl/>
        </w:rPr>
      </w:pPr>
      <w:r>
        <w:rPr>
          <w:rFonts w:cs="Arabic Transparent" w:hint="cs"/>
          <w:sz w:val="28"/>
          <w:szCs w:val="28"/>
          <w:rtl/>
        </w:rPr>
        <w:t>أجاز</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وجهين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انتصاب</w:t>
      </w:r>
      <w:r>
        <w:rPr>
          <w:rFonts w:cs="Arabic Transparent"/>
          <w:sz w:val="28"/>
          <w:szCs w:val="28"/>
          <w:rtl/>
        </w:rPr>
        <w:t xml:space="preserve"> (</w:t>
      </w:r>
      <w:r>
        <w:rPr>
          <w:rFonts w:cs="Arabic Transparent" w:hint="cs"/>
          <w:sz w:val="28"/>
          <w:szCs w:val="28"/>
          <w:rtl/>
        </w:rPr>
        <w:t>الجن</w:t>
      </w:r>
      <w:r>
        <w:rPr>
          <w:rFonts w:cs="Arabic Transparent"/>
          <w:sz w:val="28"/>
          <w:szCs w:val="28"/>
          <w:rtl/>
        </w:rPr>
        <w:t xml:space="preserve">) </w:t>
      </w:r>
      <w:r>
        <w:rPr>
          <w:rFonts w:cs="Arabic Transparent" w:hint="cs"/>
          <w:sz w:val="28"/>
          <w:szCs w:val="28"/>
          <w:rtl/>
        </w:rPr>
        <w:t>في</w:t>
      </w:r>
      <w:r>
        <w:rPr>
          <w:rFonts w:cs="Arabic Transparent"/>
          <w:sz w:val="28"/>
          <w:szCs w:val="28"/>
          <w:rtl/>
          <w:lang w:val="en-GB"/>
        </w:rPr>
        <w:t xml:space="preserve"> </w:t>
      </w:r>
      <w:r>
        <w:rPr>
          <w:rFonts w:cs="Arabic Transparent" w:hint="cs"/>
          <w:sz w:val="28"/>
          <w:szCs w:val="28"/>
          <w:rtl/>
          <w:lang w:val="en-GB"/>
        </w:rPr>
        <w:t>قوله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Traditional Arabic"/>
          <w:sz w:val="28"/>
          <w:szCs w:val="28"/>
          <w:rtl/>
        </w:rPr>
        <w:t>﴿</w:t>
      </w:r>
      <w:r>
        <w:rPr>
          <w:rFonts w:cs="DecoType Naskh" w:hint="cs"/>
          <w:sz w:val="28"/>
          <w:szCs w:val="28"/>
          <w:rtl/>
        </w:rPr>
        <w:t>وَجَعَلُواْ</w:t>
      </w:r>
      <w:r>
        <w:rPr>
          <w:rFonts w:cs="DecoType Naskh"/>
          <w:sz w:val="28"/>
          <w:szCs w:val="28"/>
          <w:rtl/>
        </w:rPr>
        <w:t xml:space="preserve"> </w:t>
      </w:r>
      <w:r>
        <w:rPr>
          <w:rFonts w:cs="DecoType Naskh" w:hint="cs"/>
          <w:sz w:val="28"/>
          <w:szCs w:val="28"/>
          <w:rtl/>
        </w:rPr>
        <w:t>لِلّهِ</w:t>
      </w:r>
      <w:r>
        <w:rPr>
          <w:rFonts w:cs="DecoType Naskh"/>
          <w:sz w:val="28"/>
          <w:szCs w:val="28"/>
          <w:rtl/>
        </w:rPr>
        <w:t xml:space="preserve"> </w:t>
      </w:r>
      <w:r>
        <w:rPr>
          <w:rFonts w:cs="DecoType Naskh" w:hint="cs"/>
          <w:sz w:val="28"/>
          <w:szCs w:val="28"/>
          <w:rtl/>
        </w:rPr>
        <w:t>شُرَكَاء</w:t>
      </w:r>
      <w:r>
        <w:rPr>
          <w:rFonts w:cs="DecoType Naskh"/>
          <w:sz w:val="28"/>
          <w:szCs w:val="28"/>
          <w:rtl/>
        </w:rPr>
        <w:t xml:space="preserve"> </w:t>
      </w:r>
      <w:r>
        <w:rPr>
          <w:rFonts w:cs="DecoType Naskh" w:hint="cs"/>
          <w:sz w:val="28"/>
          <w:szCs w:val="28"/>
          <w:rtl/>
        </w:rPr>
        <w:t>الْجِنَّ</w:t>
      </w:r>
      <w:r>
        <w:rPr>
          <w:rFonts w:cs="Traditional Arabic"/>
          <w:sz w:val="28"/>
          <w:szCs w:val="28"/>
          <w:rtl/>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فقال</w:t>
      </w:r>
      <w:r>
        <w:rPr>
          <w:rFonts w:cs="Arabic Transparent"/>
          <w:sz w:val="28"/>
          <w:szCs w:val="28"/>
          <w:rtl/>
          <w:lang w:val="en-GB"/>
        </w:rPr>
        <w:t>: "</w:t>
      </w:r>
      <w:r>
        <w:rPr>
          <w:rFonts w:ascii="Arial" w:hAnsi="Arial" w:cs="Arabic Transparent"/>
          <w:color w:val="000000"/>
          <w:sz w:val="28"/>
          <w:szCs w:val="28"/>
          <w:rtl/>
        </w:rPr>
        <w:t>جعلوا بمعنى صيروا، و(الجن) مفعول و(شركاء) مفعول ثان مقدم، ويصح أن يكون قوله: (شركاء) مفعولاً أولاً و(لله) في موضع المفعول الثاني والجن بدل من قوله شركاء</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66"/>
      </w:r>
      <w:r>
        <w:rPr>
          <w:rStyle w:val="FootnoteReference"/>
          <w:rFonts w:cs="Arabic Transparent"/>
          <w:sz w:val="28"/>
          <w:szCs w:val="28"/>
          <w:rtl/>
        </w:rPr>
        <w:t>)</w:t>
      </w:r>
      <w:r>
        <w:rPr>
          <w:rFonts w:cs="Arabic Transparent"/>
          <w:sz w:val="28"/>
          <w:szCs w:val="28"/>
          <w:rtl/>
        </w:rPr>
        <w:t>.</w:t>
      </w:r>
    </w:p>
    <w:p w:rsidR="00CD740F" w:rsidRPr="00B86935" w:rsidRDefault="00CD740F" w:rsidP="001D15B9">
      <w:pPr>
        <w:widowControl w:val="0"/>
        <w:spacing w:line="360" w:lineRule="auto"/>
        <w:ind w:firstLine="397"/>
        <w:jc w:val="both"/>
        <w:rPr>
          <w:rFonts w:ascii="Arabic Transparent" w:hAnsi="Arabic Transparent"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الثعالبي</w:t>
      </w:r>
      <w:r w:rsidRPr="001245BB">
        <w:rPr>
          <w:rFonts w:ascii="Arabic Transparent" w:hAnsi="Arabic Transparent" w:cs="Arabic Transparent"/>
          <w:sz w:val="28"/>
          <w:szCs w:val="28"/>
          <w:rtl/>
        </w:rPr>
        <w:t>:</w:t>
      </w:r>
      <w:r>
        <w:rPr>
          <w:rFonts w:ascii="Arabic Transparent" w:hAnsi="Arabic Transparent" w:cs="Arabic Transparent"/>
          <w:sz w:val="28"/>
          <w:szCs w:val="28"/>
          <w:rtl/>
        </w:rPr>
        <w:t xml:space="preserve"> </w:t>
      </w:r>
      <w:r w:rsidRPr="00030AC7">
        <w:rPr>
          <w:rFonts w:ascii="Arabic Transparent" w:hAnsi="Arabic Transparent" w:cs="Arabic Transparent"/>
          <w:color w:val="000000"/>
          <w:sz w:val="28"/>
          <w:szCs w:val="28"/>
          <w:rtl/>
          <w:lang w:bidi="ar-JO"/>
        </w:rPr>
        <w:t xml:space="preserve">"قال الصفاقسي: </w:t>
      </w:r>
      <w:r>
        <w:rPr>
          <w:rFonts w:cs="Traditional Arabic"/>
          <w:sz w:val="28"/>
          <w:szCs w:val="28"/>
          <w:rtl/>
        </w:rPr>
        <w:t>﴿</w:t>
      </w:r>
      <w:r>
        <w:rPr>
          <w:rFonts w:cs="DecoType Naskh" w:hint="cs"/>
          <w:sz w:val="28"/>
          <w:szCs w:val="28"/>
          <w:rtl/>
        </w:rPr>
        <w:t>وَجَعَلُواْ</w:t>
      </w:r>
      <w:r>
        <w:rPr>
          <w:rFonts w:cs="DecoType Naskh"/>
          <w:sz w:val="28"/>
          <w:szCs w:val="28"/>
          <w:rtl/>
        </w:rPr>
        <w:t xml:space="preserve"> </w:t>
      </w:r>
      <w:r>
        <w:rPr>
          <w:rFonts w:cs="DecoType Naskh" w:hint="cs"/>
          <w:sz w:val="28"/>
          <w:szCs w:val="28"/>
          <w:rtl/>
        </w:rPr>
        <w:t>لِلّهِ</w:t>
      </w:r>
      <w:r>
        <w:rPr>
          <w:rFonts w:cs="DecoType Naskh"/>
          <w:sz w:val="28"/>
          <w:szCs w:val="28"/>
          <w:rtl/>
        </w:rPr>
        <w:t xml:space="preserve"> </w:t>
      </w:r>
      <w:r>
        <w:rPr>
          <w:rFonts w:cs="DecoType Naskh" w:hint="cs"/>
          <w:sz w:val="28"/>
          <w:szCs w:val="28"/>
          <w:rtl/>
        </w:rPr>
        <w:t>شُرَكَاء</w:t>
      </w:r>
      <w:r>
        <w:rPr>
          <w:rFonts w:cs="DecoType Naskh"/>
          <w:sz w:val="28"/>
          <w:szCs w:val="28"/>
          <w:rtl/>
        </w:rPr>
        <w:t xml:space="preserve"> </w:t>
      </w:r>
      <w:r>
        <w:rPr>
          <w:rFonts w:cs="DecoType Naskh" w:hint="cs"/>
          <w:sz w:val="28"/>
          <w:szCs w:val="28"/>
          <w:rtl/>
        </w:rPr>
        <w:t>الْجِنَّ</w:t>
      </w:r>
      <w:r>
        <w:rPr>
          <w:rFonts w:cs="Traditional Arabic"/>
          <w:sz w:val="28"/>
          <w:szCs w:val="28"/>
          <w:rtl/>
        </w:rPr>
        <w:t>﴾</w:t>
      </w:r>
      <w:r w:rsidRPr="00030AC7">
        <w:rPr>
          <w:rFonts w:ascii="Arabic Transparent" w:hAnsi="Arabic Transparent" w:cs="Arabic Transparent"/>
          <w:color w:val="000000"/>
          <w:sz w:val="28"/>
          <w:szCs w:val="28"/>
          <w:rtl/>
          <w:lang w:bidi="ar-JO"/>
        </w:rPr>
        <w:t>: جعلوا: بمعنى: صيروا، والجمهور على نصب «الجن»، فقال ابن عطية وغيره: هو مفعول أول لـ (جعلوا)، و(شركاء) الثاني، وجوزوا فيه أن يكون بدلا من (شركاء)، و(لله) في موضع المفعول الثاني، و(شركاء) الأول، ورده أبو حيان</w:t>
      </w:r>
      <w:r w:rsidRPr="00030AC7">
        <w:rPr>
          <w:rFonts w:ascii="Arabic Transparent" w:hAnsi="Arabic Transparent" w:cs="Arabic Transparent"/>
          <w:color w:val="000000"/>
          <w:sz w:val="28"/>
          <w:szCs w:val="28"/>
          <w:vertAlign w:val="superscript"/>
          <w:rtl/>
          <w:lang w:bidi="ar-JO"/>
        </w:rPr>
        <w:t>(</w:t>
      </w:r>
      <w:r w:rsidRPr="00030AC7">
        <w:rPr>
          <w:rStyle w:val="FootnoteReference"/>
          <w:color w:val="000000"/>
          <w:szCs w:val="28"/>
          <w:rtl/>
          <w:lang w:bidi="ar-JO"/>
        </w:rPr>
        <w:footnoteReference w:id="367"/>
      </w:r>
      <w:r w:rsidRPr="00030AC7">
        <w:rPr>
          <w:rFonts w:ascii="Arabic Transparent" w:hAnsi="Arabic Transparent" w:cs="Arabic Transparent"/>
          <w:color w:val="000000"/>
          <w:sz w:val="28"/>
          <w:szCs w:val="28"/>
          <w:vertAlign w:val="superscript"/>
          <w:rtl/>
          <w:lang w:bidi="ar-JO"/>
        </w:rPr>
        <w:t>)</w:t>
      </w:r>
      <w:r w:rsidRPr="00030AC7">
        <w:rPr>
          <w:rFonts w:ascii="Arabic Transparent" w:hAnsi="Arabic Transparent" w:cs="Arabic Transparent"/>
          <w:color w:val="000000"/>
          <w:sz w:val="28"/>
          <w:szCs w:val="28"/>
          <w:rtl/>
          <w:lang w:bidi="ar-JO"/>
        </w:rPr>
        <w:t xml:space="preserve"> بأن البدل حينئذ لا يصح أن يحل محل المبدل منه إذ لو قلت: وجعلوا لله الجن، لم يصح، وشرط البدل أن يكون على نية تكرار العامل على الأشهر، أو معمولا للعامل، في المبدل منه على قول، وهذا لا يصح كما ذكرنا، قلت: وفيه نظر. انتهى</w:t>
      </w:r>
      <w:r w:rsidRPr="00403FEE">
        <w:rPr>
          <w:rFonts w:ascii="Arabic Transparent" w:hAnsi="Arabic Transparent" w:cs="Arabic Transparent"/>
          <w:color w:val="000000"/>
          <w:sz w:val="28"/>
          <w:szCs w:val="28"/>
          <w:vertAlign w:val="superscript"/>
          <w:rtl/>
          <w:lang w:bidi="ar-JO"/>
        </w:rPr>
        <w:t>(</w:t>
      </w:r>
      <w:r w:rsidRPr="00403FEE">
        <w:rPr>
          <w:rStyle w:val="FootnoteReference"/>
          <w:rFonts w:ascii="Arabic Transparent" w:hAnsi="Arabic Transparent"/>
          <w:color w:val="000000"/>
          <w:szCs w:val="28"/>
          <w:rtl/>
          <w:lang w:bidi="ar-JO"/>
        </w:rPr>
        <w:footnoteReference w:id="368"/>
      </w:r>
      <w:r w:rsidRPr="00403FEE">
        <w:rPr>
          <w:rFonts w:ascii="Arabic Transparent" w:hAnsi="Arabic Transparent" w:cs="Arabic Transparent"/>
          <w:color w:val="000000"/>
          <w:sz w:val="28"/>
          <w:szCs w:val="28"/>
          <w:vertAlign w:val="superscript"/>
          <w:rtl/>
          <w:lang w:bidi="ar-JO"/>
        </w:rPr>
        <w:t>)</w:t>
      </w:r>
      <w:r w:rsidRPr="00030AC7">
        <w:rPr>
          <w:rFonts w:ascii="Arabic Transparent" w:hAnsi="Arabic Transparent" w:cs="Arabic Transparent"/>
          <w:color w:val="000000"/>
          <w:sz w:val="28"/>
          <w:szCs w:val="28"/>
          <w:rtl/>
          <w:lang w:bidi="ar-JO"/>
        </w:rPr>
        <w:t xml:space="preserve">، قلت: </w:t>
      </w:r>
      <w:r w:rsidRPr="00030AC7">
        <w:rPr>
          <w:rFonts w:ascii="Arabic Transparent" w:hAnsi="Arabic Transparent" w:cs="Arabic Transparent"/>
          <w:sz w:val="28"/>
          <w:szCs w:val="28"/>
          <w:rtl/>
          <w:lang w:bidi="ar-JO"/>
        </w:rPr>
        <w:t xml:space="preserve">وما قاله الشيخ أبو حيان </w:t>
      </w:r>
      <w:r w:rsidRPr="00030AC7">
        <w:rPr>
          <w:rFonts w:ascii="Arabic Transparent" w:hAnsi="Arabic Transparent" w:cs="Arabic Transparent"/>
          <w:color w:val="000000"/>
          <w:sz w:val="28"/>
          <w:szCs w:val="28"/>
          <w:rtl/>
          <w:lang w:bidi="ar-JO"/>
        </w:rPr>
        <w:t>عندي ظاهر، وفي نظر الصفاقسي نظر</w:t>
      </w:r>
      <w:r>
        <w:rPr>
          <w:rFonts w:ascii="Arabic Transparent" w:hAnsi="Arabic Transparent" w:cs="Arabic Transparent"/>
          <w:sz w:val="28"/>
          <w:szCs w:val="28"/>
          <w:rtl/>
        </w:rPr>
        <w:t>"</w:t>
      </w:r>
      <w:r>
        <w:rPr>
          <w:rStyle w:val="FootnoteReference"/>
          <w:rFonts w:cs="Arabic Transparent"/>
          <w:sz w:val="28"/>
          <w:szCs w:val="28"/>
          <w:rtl/>
        </w:rPr>
        <w:t>(</w:t>
      </w:r>
      <w:r>
        <w:rPr>
          <w:rStyle w:val="FootnoteReference"/>
          <w:sz w:val="28"/>
          <w:szCs w:val="28"/>
          <w:rtl/>
        </w:rPr>
        <w:footnoteReference w:id="369"/>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جل</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Pr>
          <w:rStyle w:val="FootnoteReference"/>
          <w:sz w:val="28"/>
          <w:szCs w:val="28"/>
          <w:rtl/>
        </w:rPr>
        <w:footnoteReference w:id="370"/>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جواز</w:t>
      </w:r>
      <w:r>
        <w:rPr>
          <w:rFonts w:cs="Arabic Transparent"/>
          <w:sz w:val="28"/>
          <w:szCs w:val="28"/>
          <w:rtl/>
        </w:rPr>
        <w:t xml:space="preserve"> </w:t>
      </w:r>
      <w:r>
        <w:rPr>
          <w:rFonts w:cs="Arabic Transparent" w:hint="cs"/>
          <w:sz w:val="28"/>
          <w:szCs w:val="28"/>
          <w:rtl/>
        </w:rPr>
        <w:t>الوجهين</w:t>
      </w:r>
      <w:r>
        <w:rPr>
          <w:rFonts w:cs="Arabic Transparent"/>
          <w:sz w:val="28"/>
          <w:szCs w:val="28"/>
          <w:rtl/>
        </w:rPr>
        <w:t xml:space="preserve"> </w:t>
      </w:r>
      <w:r>
        <w:rPr>
          <w:rFonts w:cs="Arabic Transparent" w:hint="cs"/>
          <w:sz w:val="28"/>
          <w:szCs w:val="28"/>
          <w:rtl/>
        </w:rPr>
        <w:t>اللذين</w:t>
      </w:r>
      <w:r>
        <w:rPr>
          <w:rFonts w:cs="Arabic Transparent"/>
          <w:sz w:val="28"/>
          <w:szCs w:val="28"/>
          <w:rtl/>
        </w:rPr>
        <w:t xml:space="preserve"> </w:t>
      </w:r>
      <w:r>
        <w:rPr>
          <w:rFonts w:cs="Arabic Transparent" w:hint="cs"/>
          <w:sz w:val="28"/>
          <w:szCs w:val="28"/>
          <w:rtl/>
        </w:rPr>
        <w:t>ذكرهما</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انتصاب</w:t>
      </w:r>
      <w:r>
        <w:rPr>
          <w:rFonts w:cs="Arabic Transparent"/>
          <w:sz w:val="28"/>
          <w:szCs w:val="28"/>
          <w:rtl/>
        </w:rPr>
        <w:t xml:space="preserve"> «</w:t>
      </w:r>
      <w:r>
        <w:rPr>
          <w:rFonts w:cs="Arabic Transparent" w:hint="cs"/>
          <w:sz w:val="28"/>
          <w:szCs w:val="28"/>
          <w:rtl/>
        </w:rPr>
        <w:t>الجن</w:t>
      </w:r>
      <w:r>
        <w:rPr>
          <w:rFonts w:cs="Arabic Transparent" w:hint="eastAsia"/>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النحاس</w:t>
      </w:r>
      <w:r>
        <w:rPr>
          <w:rFonts w:cs="Arabic Transparent"/>
          <w:sz w:val="28"/>
          <w:szCs w:val="28"/>
          <w:rtl/>
        </w:rPr>
        <w:t>: "</w:t>
      </w:r>
      <w:r>
        <w:rPr>
          <w:rFonts w:ascii="Arial" w:hAnsi="Arial" w:cs="Arabic Transparent"/>
          <w:color w:val="000000"/>
          <w:sz w:val="28"/>
          <w:szCs w:val="28"/>
          <w:rtl/>
        </w:rPr>
        <w:t>«الجنّ» مفعول أول، و«شُرَكاءَ» مفعول ثان، والتقدير: وجعلوا لله الجن شركاء، ويجوز أن يكون الجن بدلا من شركاء والمفعول الثاني: (لله)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71"/>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رده</w:t>
      </w:r>
      <w:r>
        <w:rPr>
          <w:rFonts w:cs="Arabic Transparent"/>
          <w:sz w:val="28"/>
          <w:szCs w:val="28"/>
          <w:rtl/>
        </w:rPr>
        <w:t xml:space="preserve"> </w:t>
      </w:r>
      <w:r>
        <w:rPr>
          <w:rFonts w:cs="Arabic Transparent" w:hint="cs"/>
          <w:sz w:val="28"/>
          <w:szCs w:val="28"/>
          <w:rtl/>
        </w:rPr>
        <w:t>للقول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الجنَّ</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بدل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شركاءَ</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البدل</w:t>
      </w:r>
      <w:r>
        <w:rPr>
          <w:rFonts w:cs="Arabic Transparent"/>
          <w:sz w:val="28"/>
          <w:szCs w:val="28"/>
          <w:rtl/>
        </w:rPr>
        <w:t xml:space="preserve"> </w:t>
      </w:r>
      <w:r>
        <w:rPr>
          <w:rFonts w:cs="Arabic Transparent" w:hint="cs"/>
          <w:sz w:val="28"/>
          <w:szCs w:val="28"/>
          <w:rtl/>
        </w:rPr>
        <w:t>يصح</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يحل</w:t>
      </w:r>
      <w:r>
        <w:rPr>
          <w:rFonts w:cs="Arabic Transparent"/>
          <w:sz w:val="28"/>
          <w:szCs w:val="28"/>
          <w:rtl/>
        </w:rPr>
        <w:t xml:space="preserve"> </w:t>
      </w:r>
      <w:r>
        <w:rPr>
          <w:rFonts w:cs="Arabic Transparent" w:hint="cs"/>
          <w:sz w:val="28"/>
          <w:szCs w:val="28"/>
          <w:rtl/>
        </w:rPr>
        <w:t>محل</w:t>
      </w:r>
      <w:r>
        <w:rPr>
          <w:rFonts w:cs="Arabic Transparent"/>
          <w:sz w:val="28"/>
          <w:szCs w:val="28"/>
          <w:rtl/>
        </w:rPr>
        <w:t xml:space="preserve"> </w:t>
      </w:r>
      <w:r>
        <w:rPr>
          <w:rFonts w:cs="Arabic Transparent" w:hint="cs"/>
          <w:sz w:val="28"/>
          <w:szCs w:val="28"/>
          <w:rtl/>
        </w:rPr>
        <w:t>المبدل</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يقتضي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يستقيم</w:t>
      </w:r>
      <w:r>
        <w:rPr>
          <w:rFonts w:cs="Arabic Transparent"/>
          <w:sz w:val="28"/>
          <w:szCs w:val="28"/>
          <w:rtl/>
        </w:rPr>
        <w:t xml:space="preserve"> </w:t>
      </w:r>
      <w:r>
        <w:rPr>
          <w:rFonts w:cs="Arabic Transparent" w:hint="cs"/>
          <w:sz w:val="28"/>
          <w:szCs w:val="28"/>
          <w:rtl/>
        </w:rPr>
        <w:t>الكلام</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وضعت</w:t>
      </w:r>
      <w:r>
        <w:rPr>
          <w:rFonts w:cs="Arabic Transparent"/>
          <w:sz w:val="28"/>
          <w:szCs w:val="28"/>
          <w:rtl/>
        </w:rPr>
        <w:t xml:space="preserve"> «</w:t>
      </w:r>
      <w:r>
        <w:rPr>
          <w:rFonts w:cs="Arabic Transparent" w:hint="cs"/>
          <w:sz w:val="28"/>
          <w:szCs w:val="28"/>
          <w:rtl/>
        </w:rPr>
        <w:t>الجن</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مكان</w:t>
      </w:r>
      <w:r>
        <w:rPr>
          <w:rFonts w:cs="Arabic Transparent"/>
          <w:sz w:val="28"/>
          <w:szCs w:val="28"/>
          <w:rtl/>
        </w:rPr>
        <w:t xml:space="preserve"> «</w:t>
      </w:r>
      <w:r>
        <w:rPr>
          <w:rFonts w:cs="Arabic Transparent" w:hint="cs"/>
          <w:sz w:val="28"/>
          <w:szCs w:val="28"/>
          <w:rtl/>
        </w:rPr>
        <w:t>شركاء</w:t>
      </w:r>
      <w:r>
        <w:rPr>
          <w:rFonts w:cs="Arabic Transparent" w:hint="eastAsia"/>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وجعلوا</w:t>
      </w:r>
      <w:r>
        <w:rPr>
          <w:rFonts w:cs="Arabic Transparent"/>
          <w:sz w:val="28"/>
          <w:szCs w:val="28"/>
          <w:rtl/>
        </w:rPr>
        <w:t xml:space="preserve"> </w:t>
      </w:r>
      <w:r>
        <w:rPr>
          <w:rFonts w:cs="Arabic Transparent" w:hint="cs"/>
          <w:sz w:val="28"/>
          <w:szCs w:val="28"/>
          <w:rtl/>
        </w:rPr>
        <w:t>لله</w:t>
      </w:r>
      <w:r>
        <w:rPr>
          <w:rFonts w:cs="Arabic Transparent"/>
          <w:sz w:val="28"/>
          <w:szCs w:val="28"/>
          <w:rtl/>
        </w:rPr>
        <w:t xml:space="preserve"> </w:t>
      </w:r>
      <w:r>
        <w:rPr>
          <w:rFonts w:cs="Arabic Transparent" w:hint="cs"/>
          <w:sz w:val="28"/>
          <w:szCs w:val="28"/>
          <w:rtl/>
        </w:rPr>
        <w:t>الجن،</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يصح</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يستقيم</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وتبعه</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الأرجح،</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p>
    <w:p w:rsidR="00CD740F" w:rsidRDefault="00CD740F" w:rsidP="001D15B9">
      <w:pPr>
        <w:pStyle w:val="ListParagraph"/>
        <w:numPr>
          <w:ilvl w:val="0"/>
          <w:numId w:val="27"/>
        </w:numPr>
        <w:spacing w:line="360" w:lineRule="auto"/>
        <w:ind w:left="537" w:hanging="504"/>
        <w:jc w:val="both"/>
        <w:rPr>
          <w:rFonts w:cs="Arabic Transparent"/>
          <w:sz w:val="28"/>
          <w:szCs w:val="28"/>
          <w:rtl/>
        </w:rPr>
      </w:pPr>
      <w:r>
        <w:rPr>
          <w:rFonts w:cs="Arabic Transparent" w:hint="cs"/>
          <w:sz w:val="28"/>
          <w:szCs w:val="28"/>
          <w:rtl/>
        </w:rPr>
        <w:t>للسبب</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وضعنا</w:t>
      </w:r>
      <w:r>
        <w:rPr>
          <w:rFonts w:cs="Arabic Transparent"/>
          <w:sz w:val="28"/>
          <w:szCs w:val="28"/>
          <w:rtl/>
        </w:rPr>
        <w:t xml:space="preserve"> «</w:t>
      </w:r>
      <w:r>
        <w:rPr>
          <w:rFonts w:cs="Arabic Transparent" w:hint="cs"/>
          <w:sz w:val="28"/>
          <w:szCs w:val="28"/>
          <w:rtl/>
        </w:rPr>
        <w:t>الجن</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مكان</w:t>
      </w:r>
      <w:r>
        <w:rPr>
          <w:rFonts w:cs="Arabic Transparent"/>
          <w:sz w:val="28"/>
          <w:szCs w:val="28"/>
          <w:rtl/>
        </w:rPr>
        <w:t xml:space="preserve"> «</w:t>
      </w:r>
      <w:r>
        <w:rPr>
          <w:rFonts w:cs="Arabic Transparent" w:hint="cs"/>
          <w:sz w:val="28"/>
          <w:szCs w:val="28"/>
          <w:rtl/>
        </w:rPr>
        <w:t>شركاء</w:t>
      </w:r>
      <w:r>
        <w:rPr>
          <w:rFonts w:cs="Arabic Transparent" w:hint="eastAsia"/>
          <w:sz w:val="28"/>
          <w:szCs w:val="28"/>
          <w:rtl/>
        </w:rPr>
        <w:t>»</w:t>
      </w:r>
      <w:r>
        <w:rPr>
          <w:rFonts w:cs="Arabic Transparent"/>
          <w:sz w:val="28"/>
          <w:szCs w:val="28"/>
          <w:rtl/>
        </w:rPr>
        <w:t>.</w:t>
      </w:r>
    </w:p>
    <w:p w:rsidR="00CD740F" w:rsidRDefault="00CD740F" w:rsidP="001D15B9">
      <w:pPr>
        <w:pStyle w:val="ListParagraph"/>
        <w:numPr>
          <w:ilvl w:val="0"/>
          <w:numId w:val="27"/>
        </w:numPr>
        <w:spacing w:after="0" w:line="360" w:lineRule="auto"/>
        <w:ind w:left="539" w:hanging="505"/>
        <w:jc w:val="both"/>
        <w:rPr>
          <w:rFonts w:hAnsi="Arabic Transparent"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الجن</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بدلاً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شركاء</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البدل</w:t>
      </w:r>
      <w:r>
        <w:rPr>
          <w:rFonts w:cs="Arabic Transparent"/>
          <w:sz w:val="28"/>
          <w:szCs w:val="28"/>
          <w:rtl/>
        </w:rPr>
        <w:t xml:space="preserve"> </w:t>
      </w:r>
      <w:r>
        <w:rPr>
          <w:rFonts w:cs="Arabic Transparent" w:hint="cs"/>
          <w:sz w:val="28"/>
          <w:szCs w:val="28"/>
          <w:rtl/>
        </w:rPr>
        <w:t>سيكون</w:t>
      </w:r>
      <w:r>
        <w:rPr>
          <w:rFonts w:cs="Arabic Transparent"/>
          <w:sz w:val="28"/>
          <w:szCs w:val="28"/>
          <w:rtl/>
        </w:rPr>
        <w:t xml:space="preserve"> </w:t>
      </w:r>
      <w:r>
        <w:rPr>
          <w:rFonts w:cs="Arabic Transparent" w:hint="cs"/>
          <w:sz w:val="28"/>
          <w:szCs w:val="28"/>
          <w:rtl/>
        </w:rPr>
        <w:t>إما</w:t>
      </w:r>
      <w:r>
        <w:rPr>
          <w:rFonts w:cs="Arabic Transparent"/>
          <w:sz w:val="28"/>
          <w:szCs w:val="28"/>
          <w:rtl/>
        </w:rPr>
        <w:t xml:space="preserve"> </w:t>
      </w:r>
      <w:r>
        <w:rPr>
          <w:rFonts w:cs="Arabic Transparent" w:hint="cs"/>
          <w:sz w:val="28"/>
          <w:szCs w:val="28"/>
          <w:rtl/>
        </w:rPr>
        <w:t>بدل</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بدل</w:t>
      </w:r>
      <w:r>
        <w:rPr>
          <w:rFonts w:cs="Arabic Transparent"/>
          <w:sz w:val="28"/>
          <w:szCs w:val="28"/>
          <w:rtl/>
        </w:rPr>
        <w:t xml:space="preserve"> </w:t>
      </w:r>
      <w:r>
        <w:rPr>
          <w:rFonts w:cs="Arabic Transparent" w:hint="cs"/>
          <w:sz w:val="28"/>
          <w:szCs w:val="28"/>
          <w:rtl/>
        </w:rPr>
        <w:t>اشتمال،</w:t>
      </w:r>
      <w:r>
        <w:rPr>
          <w:rFonts w:cs="Arabic Transparent"/>
          <w:sz w:val="28"/>
          <w:szCs w:val="28"/>
          <w:rtl/>
        </w:rPr>
        <w:t xml:space="preserve"> </w:t>
      </w:r>
      <w:r>
        <w:rPr>
          <w:rFonts w:cs="Arabic Transparent" w:hint="cs"/>
          <w:sz w:val="28"/>
          <w:szCs w:val="28"/>
          <w:rtl/>
        </w:rPr>
        <w:t>لأنه</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مطابق</w:t>
      </w:r>
      <w:r>
        <w:rPr>
          <w:rStyle w:val="FootnoteReference"/>
          <w:rFonts w:cs="Arabic Transparent"/>
          <w:sz w:val="28"/>
          <w:szCs w:val="28"/>
          <w:rtl/>
        </w:rPr>
        <w:t>(</w:t>
      </w:r>
      <w:r>
        <w:rPr>
          <w:rStyle w:val="FootnoteReference"/>
          <w:sz w:val="28"/>
          <w:szCs w:val="28"/>
          <w:rtl/>
        </w:rPr>
        <w:footnoteReference w:id="372"/>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وهذان</w:t>
      </w:r>
      <w:r>
        <w:rPr>
          <w:rFonts w:cs="Arabic Transparent"/>
          <w:sz w:val="28"/>
          <w:szCs w:val="28"/>
          <w:rtl/>
        </w:rPr>
        <w:t xml:space="preserve"> </w:t>
      </w:r>
      <w:r>
        <w:rPr>
          <w:rFonts w:cs="Arabic Transparent" w:hint="cs"/>
          <w:sz w:val="28"/>
          <w:szCs w:val="28"/>
          <w:rtl/>
        </w:rPr>
        <w:t>النوعان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البدل</w:t>
      </w:r>
      <w:r>
        <w:rPr>
          <w:rFonts w:cs="Arabic Transparent"/>
          <w:sz w:val="28"/>
          <w:szCs w:val="28"/>
          <w:rtl/>
        </w:rPr>
        <w:t xml:space="preserve"> </w:t>
      </w:r>
      <w:r>
        <w:rPr>
          <w:rFonts w:cs="Arabic Transparent" w:hint="cs"/>
          <w:sz w:val="28"/>
          <w:szCs w:val="28"/>
          <w:rtl/>
        </w:rPr>
        <w:t>يختصان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الأرجح</w:t>
      </w:r>
      <w:r>
        <w:rPr>
          <w:rFonts w:cs="Arabic Transparent"/>
          <w:sz w:val="28"/>
          <w:szCs w:val="28"/>
          <w:rtl/>
        </w:rPr>
        <w:t xml:space="preserve"> </w:t>
      </w:r>
      <w:r>
        <w:rPr>
          <w:rFonts w:cs="Arabic Transparent" w:hint="cs"/>
          <w:sz w:val="28"/>
          <w:szCs w:val="28"/>
          <w:rtl/>
        </w:rPr>
        <w:t>بتضمنهما</w:t>
      </w:r>
      <w:r>
        <w:rPr>
          <w:rFonts w:cs="Arabic Transparent"/>
          <w:sz w:val="28"/>
          <w:szCs w:val="28"/>
          <w:rtl/>
        </w:rPr>
        <w:t xml:space="preserve"> </w:t>
      </w:r>
      <w:r>
        <w:rPr>
          <w:rFonts w:cs="Arabic Transparent" w:hint="cs"/>
          <w:sz w:val="28"/>
          <w:szCs w:val="28"/>
          <w:rtl/>
        </w:rPr>
        <w:t>ضميراً</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المبدل</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إما</w:t>
      </w:r>
      <w:r>
        <w:rPr>
          <w:rFonts w:cs="Arabic Transparent"/>
          <w:sz w:val="28"/>
          <w:szCs w:val="28"/>
          <w:rtl/>
        </w:rPr>
        <w:t xml:space="preserve"> </w:t>
      </w:r>
      <w:r>
        <w:rPr>
          <w:rFonts w:cs="Arabic Transparent" w:hint="cs"/>
          <w:sz w:val="28"/>
          <w:szCs w:val="28"/>
          <w:rtl/>
        </w:rPr>
        <w:t>لفظاً</w:t>
      </w:r>
      <w:r>
        <w:rPr>
          <w:rFonts w:cs="Arabic Transparent"/>
          <w:sz w:val="28"/>
          <w:szCs w:val="28"/>
          <w:rtl/>
        </w:rPr>
        <w:t xml:space="preserve"> </w:t>
      </w:r>
      <w:r>
        <w:rPr>
          <w:rFonts w:cs="Arabic Transparent" w:hint="cs"/>
          <w:sz w:val="28"/>
          <w:szCs w:val="28"/>
          <w:rtl/>
        </w:rPr>
        <w:t>وإما</w:t>
      </w:r>
      <w:r>
        <w:rPr>
          <w:rFonts w:cs="Arabic Transparent"/>
          <w:sz w:val="28"/>
          <w:szCs w:val="28"/>
          <w:rtl/>
        </w:rPr>
        <w:t xml:space="preserve"> </w:t>
      </w:r>
      <w:r>
        <w:rPr>
          <w:rFonts w:cs="Arabic Transparent" w:hint="cs"/>
          <w:sz w:val="28"/>
          <w:szCs w:val="28"/>
          <w:rtl/>
        </w:rPr>
        <w:t>تقديراً،</w:t>
      </w:r>
      <w:r>
        <w:rPr>
          <w:rStyle w:val="FootnoteReference"/>
          <w:rFonts w:cs="Arabic Transparent"/>
          <w:sz w:val="28"/>
          <w:szCs w:val="28"/>
          <w:rtl/>
        </w:rPr>
        <w:t>(</w:t>
      </w:r>
      <w:r>
        <w:rPr>
          <w:rStyle w:val="FootnoteReference"/>
          <w:sz w:val="28"/>
          <w:szCs w:val="28"/>
          <w:rtl/>
        </w:rPr>
        <w:footnoteReference w:id="373"/>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كقولهم</w:t>
      </w:r>
      <w:r>
        <w:rPr>
          <w:rFonts w:cs="Arabic Transparent"/>
          <w:sz w:val="28"/>
          <w:szCs w:val="28"/>
          <w:rtl/>
        </w:rPr>
        <w:t xml:space="preserve">: </w:t>
      </w:r>
      <w:r>
        <w:rPr>
          <w:rFonts w:cs="Arabic Transparent" w:hint="cs"/>
          <w:sz w:val="28"/>
          <w:szCs w:val="28"/>
          <w:rtl/>
        </w:rPr>
        <w:t>يعجبني</w:t>
      </w:r>
      <w:r>
        <w:rPr>
          <w:rFonts w:cs="Arabic Transparent"/>
          <w:sz w:val="28"/>
          <w:szCs w:val="28"/>
          <w:rtl/>
        </w:rPr>
        <w:t xml:space="preserve"> </w:t>
      </w:r>
      <w:r>
        <w:rPr>
          <w:rFonts w:cs="Arabic Transparent" w:hint="cs"/>
          <w:sz w:val="28"/>
          <w:szCs w:val="28"/>
          <w:rtl/>
        </w:rPr>
        <w:t>زيد</w:t>
      </w:r>
      <w:r>
        <w:rPr>
          <w:rFonts w:cs="Arabic Transparent"/>
          <w:sz w:val="28"/>
          <w:szCs w:val="28"/>
          <w:rtl/>
        </w:rPr>
        <w:t xml:space="preserve"> </w:t>
      </w:r>
      <w:r>
        <w:rPr>
          <w:rFonts w:cs="Arabic Transparent" w:hint="cs"/>
          <w:sz w:val="28"/>
          <w:szCs w:val="28"/>
          <w:rtl/>
        </w:rPr>
        <w:t>علمه،</w:t>
      </w:r>
      <w:r>
        <w:rPr>
          <w:rFonts w:cs="Arabic Transparent"/>
          <w:sz w:val="28"/>
          <w:szCs w:val="28"/>
          <w:rtl/>
        </w:rPr>
        <w:t xml:space="preserve"> </w:t>
      </w:r>
      <w:r>
        <w:rPr>
          <w:rFonts w:cs="Arabic Transparent" w:hint="cs"/>
          <w:sz w:val="28"/>
          <w:szCs w:val="28"/>
          <w:rtl/>
        </w:rPr>
        <w:t>فالبدل</w:t>
      </w:r>
      <w:r>
        <w:rPr>
          <w:rFonts w:cs="Arabic Transparent"/>
          <w:sz w:val="28"/>
          <w:szCs w:val="28"/>
          <w:rtl/>
        </w:rPr>
        <w:t>: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تضمن</w:t>
      </w:r>
      <w:r>
        <w:rPr>
          <w:rFonts w:cs="Arabic Transparent"/>
          <w:sz w:val="28"/>
          <w:szCs w:val="28"/>
          <w:rtl/>
        </w:rPr>
        <w:t xml:space="preserve"> </w:t>
      </w:r>
      <w:r>
        <w:rPr>
          <w:rFonts w:cs="Arabic Transparent" w:hint="cs"/>
          <w:sz w:val="28"/>
          <w:szCs w:val="28"/>
          <w:rtl/>
        </w:rPr>
        <w:t>ضميراً</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المبدل</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وكقوله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وَلِلّهِ</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النَّاسِ</w:t>
      </w:r>
      <w:r>
        <w:rPr>
          <w:rFonts w:cs="DecoType Naskh"/>
          <w:sz w:val="28"/>
          <w:szCs w:val="28"/>
          <w:rtl/>
        </w:rPr>
        <w:t xml:space="preserve"> </w:t>
      </w:r>
      <w:r>
        <w:rPr>
          <w:rFonts w:cs="DecoType Naskh" w:hint="cs"/>
          <w:sz w:val="28"/>
          <w:szCs w:val="28"/>
          <w:rtl/>
        </w:rPr>
        <w:t>حِجُّ</w:t>
      </w:r>
      <w:r>
        <w:rPr>
          <w:rFonts w:cs="DecoType Naskh"/>
          <w:sz w:val="28"/>
          <w:szCs w:val="28"/>
          <w:rtl/>
        </w:rPr>
        <w:t xml:space="preserve"> </w:t>
      </w:r>
      <w:r>
        <w:rPr>
          <w:rFonts w:cs="DecoType Naskh" w:hint="cs"/>
          <w:sz w:val="28"/>
          <w:szCs w:val="28"/>
          <w:rtl/>
        </w:rPr>
        <w:t>الْبَيْتِ</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اسْتَطَاعَ</w:t>
      </w:r>
      <w:r>
        <w:rPr>
          <w:rFonts w:cs="DecoType Naskh"/>
          <w:sz w:val="28"/>
          <w:szCs w:val="28"/>
          <w:rtl/>
        </w:rPr>
        <w:t xml:space="preserve"> </w:t>
      </w:r>
      <w:r>
        <w:rPr>
          <w:rFonts w:cs="DecoType Naskh" w:hint="cs"/>
          <w:sz w:val="28"/>
          <w:szCs w:val="28"/>
          <w:rtl/>
        </w:rPr>
        <w:t>إِلَيْهِ</w:t>
      </w:r>
      <w:r>
        <w:rPr>
          <w:rFonts w:cs="DecoType Naskh"/>
          <w:sz w:val="28"/>
          <w:szCs w:val="28"/>
          <w:rtl/>
        </w:rPr>
        <w:t xml:space="preserve"> </w:t>
      </w:r>
      <w:r>
        <w:rPr>
          <w:rFonts w:cs="DecoType Naskh" w:hint="cs"/>
          <w:sz w:val="28"/>
          <w:szCs w:val="28"/>
          <w:rtl/>
        </w:rPr>
        <w:t>سَبِيلاً</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97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فالبدل</w:t>
      </w:r>
      <w:r>
        <w:rPr>
          <w:rFonts w:cs="Arabic Transparent"/>
          <w:sz w:val="28"/>
          <w:szCs w:val="28"/>
          <w:rtl/>
        </w:rPr>
        <w:t xml:space="preserve">: </w:t>
      </w:r>
      <w:r>
        <w:rPr>
          <w:rFonts w:cs="Traditional Arabic"/>
          <w:sz w:val="28"/>
          <w:szCs w:val="28"/>
          <w:rtl/>
        </w:rPr>
        <w:t>﴿</w:t>
      </w:r>
      <w:r>
        <w:rPr>
          <w:rFonts w:cs="DecoType Naskh" w:hint="cs"/>
          <w:sz w:val="28"/>
          <w:szCs w:val="28"/>
          <w:rtl/>
        </w:rPr>
        <w:t>مَنِ</w:t>
      </w:r>
      <w:r>
        <w:rPr>
          <w:rFonts w:cs="DecoType Naskh"/>
          <w:sz w:val="28"/>
          <w:szCs w:val="28"/>
          <w:rtl/>
        </w:rPr>
        <w:t xml:space="preserve"> </w:t>
      </w:r>
      <w:r>
        <w:rPr>
          <w:rFonts w:cs="DecoType Naskh" w:hint="cs"/>
          <w:sz w:val="28"/>
          <w:szCs w:val="28"/>
          <w:rtl/>
        </w:rPr>
        <w:t>اسْتَطَاعَ</w:t>
      </w:r>
      <w:r>
        <w:rPr>
          <w:rFonts w:cs="DecoType Naskh"/>
          <w:sz w:val="28"/>
          <w:szCs w:val="28"/>
          <w:rtl/>
        </w:rPr>
        <w:t xml:space="preserve"> </w:t>
      </w:r>
      <w:r>
        <w:rPr>
          <w:rFonts w:cs="DecoType Naskh" w:hint="cs"/>
          <w:sz w:val="28"/>
          <w:szCs w:val="28"/>
          <w:rtl/>
        </w:rPr>
        <w:t>إِلَيْهِ</w:t>
      </w:r>
      <w:r>
        <w:rPr>
          <w:rFonts w:cs="DecoType Naskh"/>
          <w:sz w:val="28"/>
          <w:szCs w:val="28"/>
          <w:rtl/>
        </w:rPr>
        <w:t xml:space="preserve"> </w:t>
      </w:r>
      <w:r>
        <w:rPr>
          <w:rFonts w:cs="DecoType Naskh" w:hint="cs"/>
          <w:sz w:val="28"/>
          <w:szCs w:val="28"/>
          <w:rtl/>
        </w:rPr>
        <w:t>سَبِيلاً</w:t>
      </w:r>
      <w:r>
        <w:rPr>
          <w:rFonts w:cs="Traditional Arabic"/>
          <w:sz w:val="28"/>
          <w:szCs w:val="28"/>
          <w:rtl/>
        </w:rPr>
        <w:t>﴾</w:t>
      </w:r>
      <w:r>
        <w:rPr>
          <w:rFonts w:cs="Traditional Arabic"/>
          <w:sz w:val="26"/>
          <w:szCs w:val="26"/>
          <w:rtl/>
        </w:rPr>
        <w:t xml:space="preserve"> </w:t>
      </w:r>
      <w:r>
        <w:rPr>
          <w:rFonts w:cs="Arabic Transparent" w:hint="cs"/>
          <w:sz w:val="28"/>
          <w:szCs w:val="28"/>
          <w:rtl/>
        </w:rPr>
        <w:t>تقديره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استطاع</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سبيلاً</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وكلمة</w:t>
      </w:r>
      <w:r>
        <w:rPr>
          <w:rFonts w:cs="Arabic Transparent"/>
          <w:sz w:val="28"/>
          <w:szCs w:val="28"/>
          <w:rtl/>
        </w:rPr>
        <w:t xml:space="preserve"> «</w:t>
      </w:r>
      <w:r>
        <w:rPr>
          <w:rFonts w:cs="Arabic Transparent" w:hint="cs"/>
          <w:sz w:val="28"/>
          <w:szCs w:val="28"/>
          <w:rtl/>
        </w:rPr>
        <w:t>الجن</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تتضمن</w:t>
      </w:r>
      <w:r>
        <w:rPr>
          <w:rFonts w:cs="Arabic Transparent"/>
          <w:sz w:val="28"/>
          <w:szCs w:val="28"/>
          <w:rtl/>
        </w:rPr>
        <w:t xml:space="preserve"> </w:t>
      </w:r>
      <w:r>
        <w:rPr>
          <w:rFonts w:cs="Arabic Transparent" w:hint="cs"/>
          <w:sz w:val="28"/>
          <w:szCs w:val="28"/>
          <w:rtl/>
        </w:rPr>
        <w:t>ضميراً</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شركاء</w:t>
      </w:r>
      <w:r>
        <w:rPr>
          <w:rFonts w:cs="Arabic Transparent" w:hint="eastAsia"/>
          <w:sz w:val="28"/>
          <w:szCs w:val="28"/>
          <w:rtl/>
        </w:rPr>
        <w:t>»</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لفظاً</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تقديراً</w:t>
      </w:r>
      <w:r>
        <w:rPr>
          <w:rFonts w:cs="Arabic Transparent"/>
          <w:sz w:val="28"/>
          <w:szCs w:val="28"/>
          <w:rtl/>
        </w:rPr>
        <w:t>.</w:t>
      </w:r>
    </w:p>
    <w:p w:rsidR="00CD740F" w:rsidRDefault="00CD740F" w:rsidP="001D15B9">
      <w:pPr>
        <w:spacing w:line="360" w:lineRule="auto"/>
        <w:ind w:firstLine="397"/>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spacing w:line="360" w:lineRule="auto"/>
        <w:ind w:firstLine="397"/>
        <w:jc w:val="center"/>
        <w:rPr>
          <w:rFonts w:cs="Arabic Transparent"/>
          <w:b/>
          <w:bCs/>
          <w:sz w:val="32"/>
          <w:szCs w:val="32"/>
          <w:rtl/>
        </w:rPr>
      </w:pP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الثامن</w:t>
      </w:r>
    </w:p>
    <w:p w:rsidR="00CD740F" w:rsidRDefault="00CD740F" w:rsidP="001D15B9">
      <w:pPr>
        <w:autoSpaceDE w:val="0"/>
        <w:autoSpaceDN w:val="0"/>
        <w:adjustRightInd w:val="0"/>
        <w:spacing w:line="240" w:lineRule="auto"/>
        <w:ind w:firstLine="5"/>
        <w:jc w:val="center"/>
        <w:rPr>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قَالَ</w:t>
      </w:r>
      <w:r>
        <w:rPr>
          <w:rFonts w:cs="DecoType Naskh"/>
          <w:b/>
          <w:bCs/>
          <w:sz w:val="32"/>
          <w:szCs w:val="32"/>
          <w:rtl/>
        </w:rPr>
        <w:t xml:space="preserve"> </w:t>
      </w:r>
      <w:r>
        <w:rPr>
          <w:rFonts w:cs="DecoType Naskh" w:hint="cs"/>
          <w:b/>
          <w:bCs/>
          <w:sz w:val="32"/>
          <w:szCs w:val="32"/>
          <w:rtl/>
        </w:rPr>
        <w:t>لَن</w:t>
      </w:r>
      <w:r>
        <w:rPr>
          <w:rFonts w:cs="DecoType Naskh"/>
          <w:b/>
          <w:bCs/>
          <w:sz w:val="32"/>
          <w:szCs w:val="32"/>
          <w:rtl/>
        </w:rPr>
        <w:t xml:space="preserve"> </w:t>
      </w:r>
      <w:r>
        <w:rPr>
          <w:rFonts w:cs="DecoType Naskh" w:hint="cs"/>
          <w:b/>
          <w:bCs/>
          <w:sz w:val="32"/>
          <w:szCs w:val="32"/>
          <w:rtl/>
        </w:rPr>
        <w:t>تَرَانِي</w:t>
      </w:r>
      <w:r>
        <w:rPr>
          <w:rFonts w:cs="Traditional Arabic"/>
          <w:b/>
          <w:bCs/>
          <w:sz w:val="28"/>
          <w:szCs w:val="28"/>
          <w:rtl/>
        </w:rPr>
        <w:t>﴾</w:t>
      </w:r>
    </w:p>
    <w:p w:rsidR="00CD740F" w:rsidRDefault="00CD740F" w:rsidP="001D15B9">
      <w:pPr>
        <w:autoSpaceDE w:val="0"/>
        <w:autoSpaceDN w:val="0"/>
        <w:adjustRightInd w:val="0"/>
        <w:spacing w:line="240" w:lineRule="auto"/>
        <w:ind w:firstLine="397"/>
        <w:jc w:val="center"/>
        <w:rPr>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sz w:val="28"/>
          <w:szCs w:val="28"/>
          <w:rtl/>
        </w:rPr>
      </w:pPr>
      <w:r>
        <w:rPr>
          <w:rStyle w:val="apple-converted-space"/>
          <w:rFonts w:ascii="Traditional Arabic" w:hAnsi="Traditional Arabic" w:cs="Arabic Transparent"/>
          <w:color w:val="000000"/>
          <w:sz w:val="28"/>
          <w:szCs w:val="28"/>
          <w:rtl/>
        </w:rPr>
        <w:t xml:space="preserve">قال تعالى: </w:t>
      </w:r>
      <w:r>
        <w:rPr>
          <w:rFonts w:cs="Traditional Arabic"/>
          <w:b/>
          <w:bCs/>
          <w:sz w:val="28"/>
          <w:szCs w:val="28"/>
          <w:rtl/>
        </w:rPr>
        <w:t>﴿</w:t>
      </w:r>
      <w:r>
        <w:rPr>
          <w:rFonts w:cs="DecoType Naskh" w:hint="cs"/>
          <w:b/>
          <w:bCs/>
          <w:sz w:val="28"/>
          <w:szCs w:val="28"/>
          <w:rtl/>
        </w:rPr>
        <w:t>وَلَمَّا</w:t>
      </w:r>
      <w:r>
        <w:rPr>
          <w:rFonts w:cs="DecoType Naskh"/>
          <w:b/>
          <w:bCs/>
          <w:sz w:val="28"/>
          <w:szCs w:val="28"/>
          <w:rtl/>
        </w:rPr>
        <w:t xml:space="preserve"> </w:t>
      </w:r>
      <w:r>
        <w:rPr>
          <w:rFonts w:cs="DecoType Naskh" w:hint="cs"/>
          <w:b/>
          <w:bCs/>
          <w:sz w:val="28"/>
          <w:szCs w:val="28"/>
          <w:rtl/>
        </w:rPr>
        <w:t>جَاء</w:t>
      </w:r>
      <w:r>
        <w:rPr>
          <w:rFonts w:cs="DecoType Naskh"/>
          <w:b/>
          <w:bCs/>
          <w:sz w:val="28"/>
          <w:szCs w:val="28"/>
          <w:rtl/>
        </w:rPr>
        <w:t xml:space="preserve"> </w:t>
      </w:r>
      <w:r>
        <w:rPr>
          <w:rFonts w:cs="DecoType Naskh" w:hint="cs"/>
          <w:b/>
          <w:bCs/>
          <w:sz w:val="28"/>
          <w:szCs w:val="28"/>
          <w:rtl/>
        </w:rPr>
        <w:t>مُوسَى</w:t>
      </w:r>
      <w:r>
        <w:rPr>
          <w:rFonts w:cs="DecoType Naskh"/>
          <w:b/>
          <w:bCs/>
          <w:sz w:val="28"/>
          <w:szCs w:val="28"/>
          <w:rtl/>
        </w:rPr>
        <w:t xml:space="preserve"> </w:t>
      </w:r>
      <w:r>
        <w:rPr>
          <w:rFonts w:cs="DecoType Naskh" w:hint="cs"/>
          <w:b/>
          <w:bCs/>
          <w:sz w:val="28"/>
          <w:szCs w:val="28"/>
          <w:rtl/>
        </w:rPr>
        <w:t>لِمِيقَاتِنَا</w:t>
      </w:r>
      <w:r>
        <w:rPr>
          <w:rFonts w:cs="DecoType Naskh"/>
          <w:b/>
          <w:bCs/>
          <w:sz w:val="28"/>
          <w:szCs w:val="28"/>
          <w:rtl/>
        </w:rPr>
        <w:t xml:space="preserve"> </w:t>
      </w:r>
      <w:r>
        <w:rPr>
          <w:rFonts w:cs="DecoType Naskh" w:hint="cs"/>
          <w:b/>
          <w:bCs/>
          <w:sz w:val="28"/>
          <w:szCs w:val="28"/>
          <w:rtl/>
        </w:rPr>
        <w:t>وَكَلَّمَهُ</w:t>
      </w:r>
      <w:r>
        <w:rPr>
          <w:rFonts w:cs="DecoType Naskh"/>
          <w:b/>
          <w:bCs/>
          <w:sz w:val="28"/>
          <w:szCs w:val="28"/>
          <w:rtl/>
        </w:rPr>
        <w:t xml:space="preserve"> </w:t>
      </w:r>
      <w:r>
        <w:rPr>
          <w:rFonts w:cs="DecoType Naskh" w:hint="cs"/>
          <w:b/>
          <w:bCs/>
          <w:sz w:val="28"/>
          <w:szCs w:val="28"/>
          <w:rtl/>
        </w:rPr>
        <w:t>رَبُّهُ</w:t>
      </w:r>
      <w:r>
        <w:rPr>
          <w:rFonts w:cs="DecoType Naskh"/>
          <w:b/>
          <w:bCs/>
          <w:sz w:val="28"/>
          <w:szCs w:val="28"/>
          <w:rtl/>
        </w:rPr>
        <w:t xml:space="preserve"> </w:t>
      </w:r>
      <w:r>
        <w:rPr>
          <w:rFonts w:cs="DecoType Naskh" w:hint="cs"/>
          <w:b/>
          <w:bCs/>
          <w:sz w:val="28"/>
          <w:szCs w:val="28"/>
          <w:rtl/>
        </w:rPr>
        <w:t>قَالَ</w:t>
      </w:r>
      <w:r>
        <w:rPr>
          <w:rFonts w:cs="DecoType Naskh"/>
          <w:b/>
          <w:bCs/>
          <w:sz w:val="28"/>
          <w:szCs w:val="28"/>
          <w:rtl/>
        </w:rPr>
        <w:t xml:space="preserve"> </w:t>
      </w:r>
      <w:r>
        <w:rPr>
          <w:rFonts w:cs="DecoType Naskh" w:hint="cs"/>
          <w:b/>
          <w:bCs/>
          <w:sz w:val="28"/>
          <w:szCs w:val="28"/>
          <w:rtl/>
        </w:rPr>
        <w:t>رَبِّ</w:t>
      </w:r>
      <w:r>
        <w:rPr>
          <w:rFonts w:cs="DecoType Naskh"/>
          <w:b/>
          <w:bCs/>
          <w:sz w:val="28"/>
          <w:szCs w:val="28"/>
          <w:rtl/>
        </w:rPr>
        <w:t xml:space="preserve"> </w:t>
      </w:r>
      <w:r>
        <w:rPr>
          <w:rFonts w:cs="DecoType Naskh" w:hint="cs"/>
          <w:b/>
          <w:bCs/>
          <w:sz w:val="28"/>
          <w:szCs w:val="28"/>
          <w:rtl/>
        </w:rPr>
        <w:t>أَرِنِي</w:t>
      </w:r>
      <w:r>
        <w:rPr>
          <w:rFonts w:cs="DecoType Naskh"/>
          <w:b/>
          <w:bCs/>
          <w:sz w:val="28"/>
          <w:szCs w:val="28"/>
          <w:rtl/>
        </w:rPr>
        <w:t xml:space="preserve"> </w:t>
      </w:r>
      <w:r>
        <w:rPr>
          <w:rFonts w:cs="DecoType Naskh" w:hint="cs"/>
          <w:b/>
          <w:bCs/>
          <w:sz w:val="28"/>
          <w:szCs w:val="28"/>
          <w:rtl/>
        </w:rPr>
        <w:t>أَنظُرْ</w:t>
      </w:r>
      <w:r>
        <w:rPr>
          <w:rFonts w:cs="DecoType Naskh"/>
          <w:b/>
          <w:bCs/>
          <w:sz w:val="28"/>
          <w:szCs w:val="28"/>
          <w:rtl/>
        </w:rPr>
        <w:t xml:space="preserve"> </w:t>
      </w:r>
      <w:r>
        <w:rPr>
          <w:rFonts w:cs="DecoType Naskh" w:hint="cs"/>
          <w:b/>
          <w:bCs/>
          <w:sz w:val="28"/>
          <w:szCs w:val="28"/>
          <w:rtl/>
        </w:rPr>
        <w:t>إِلَيْكَ</w:t>
      </w:r>
      <w:r>
        <w:rPr>
          <w:rFonts w:cs="DecoType Naskh"/>
          <w:b/>
          <w:bCs/>
          <w:sz w:val="28"/>
          <w:szCs w:val="28"/>
          <w:rtl/>
        </w:rPr>
        <w:t xml:space="preserve"> </w:t>
      </w:r>
      <w:r>
        <w:rPr>
          <w:rFonts w:cs="DecoType Naskh" w:hint="cs"/>
          <w:b/>
          <w:bCs/>
          <w:sz w:val="28"/>
          <w:szCs w:val="28"/>
          <w:rtl/>
        </w:rPr>
        <w:t>قَالَ</w:t>
      </w:r>
      <w:r>
        <w:rPr>
          <w:rFonts w:cs="DecoType Naskh"/>
          <w:b/>
          <w:bCs/>
          <w:sz w:val="28"/>
          <w:szCs w:val="28"/>
          <w:rtl/>
        </w:rPr>
        <w:t xml:space="preserve"> </w:t>
      </w:r>
      <w:r>
        <w:rPr>
          <w:rFonts w:cs="DecoType Naskh" w:hint="cs"/>
          <w:b/>
          <w:bCs/>
          <w:sz w:val="28"/>
          <w:szCs w:val="28"/>
          <w:rtl/>
        </w:rPr>
        <w:t>لَن</w:t>
      </w:r>
      <w:r>
        <w:rPr>
          <w:rFonts w:cs="DecoType Naskh"/>
          <w:b/>
          <w:bCs/>
          <w:sz w:val="28"/>
          <w:szCs w:val="28"/>
          <w:rtl/>
        </w:rPr>
        <w:t xml:space="preserve"> </w:t>
      </w:r>
      <w:r>
        <w:rPr>
          <w:rFonts w:cs="DecoType Naskh" w:hint="cs"/>
          <w:b/>
          <w:bCs/>
          <w:sz w:val="28"/>
          <w:szCs w:val="28"/>
          <w:rtl/>
        </w:rPr>
        <w:t>تَرَانِي</w:t>
      </w:r>
      <w:r>
        <w:rPr>
          <w:rFonts w:cs="DecoType Naskh"/>
          <w:b/>
          <w:bCs/>
          <w:sz w:val="28"/>
          <w:szCs w:val="28"/>
          <w:rtl/>
        </w:rPr>
        <w:t xml:space="preserve"> </w:t>
      </w:r>
      <w:r>
        <w:rPr>
          <w:rFonts w:cs="DecoType Naskh" w:hint="cs"/>
          <w:b/>
          <w:bCs/>
          <w:sz w:val="28"/>
          <w:szCs w:val="28"/>
          <w:rtl/>
        </w:rPr>
        <w:t>وَلَـكِنِ</w:t>
      </w:r>
      <w:r>
        <w:rPr>
          <w:rFonts w:cs="DecoType Naskh"/>
          <w:b/>
          <w:bCs/>
          <w:sz w:val="28"/>
          <w:szCs w:val="28"/>
          <w:rtl/>
        </w:rPr>
        <w:t xml:space="preserve"> </w:t>
      </w:r>
      <w:r>
        <w:rPr>
          <w:rFonts w:cs="DecoType Naskh" w:hint="cs"/>
          <w:b/>
          <w:bCs/>
          <w:sz w:val="28"/>
          <w:szCs w:val="28"/>
          <w:rtl/>
        </w:rPr>
        <w:t>انظُرْ</w:t>
      </w:r>
      <w:r>
        <w:rPr>
          <w:rFonts w:cs="DecoType Naskh"/>
          <w:b/>
          <w:bCs/>
          <w:sz w:val="28"/>
          <w:szCs w:val="28"/>
          <w:rtl/>
        </w:rPr>
        <w:t xml:space="preserve"> </w:t>
      </w:r>
      <w:r>
        <w:rPr>
          <w:rFonts w:cs="DecoType Naskh" w:hint="cs"/>
          <w:b/>
          <w:bCs/>
          <w:sz w:val="28"/>
          <w:szCs w:val="28"/>
          <w:rtl/>
        </w:rPr>
        <w:t>إِلَى</w:t>
      </w:r>
      <w:r>
        <w:rPr>
          <w:rFonts w:cs="DecoType Naskh"/>
          <w:b/>
          <w:bCs/>
          <w:sz w:val="28"/>
          <w:szCs w:val="28"/>
          <w:rtl/>
        </w:rPr>
        <w:t xml:space="preserve"> </w:t>
      </w:r>
      <w:r>
        <w:rPr>
          <w:rFonts w:cs="DecoType Naskh" w:hint="cs"/>
          <w:b/>
          <w:bCs/>
          <w:sz w:val="28"/>
          <w:szCs w:val="28"/>
          <w:rtl/>
        </w:rPr>
        <w:t>الْجَبَلِ</w:t>
      </w:r>
      <w:r>
        <w:rPr>
          <w:rFonts w:cs="DecoType Naskh"/>
          <w:b/>
          <w:bCs/>
          <w:sz w:val="28"/>
          <w:szCs w:val="28"/>
          <w:rtl/>
        </w:rPr>
        <w:t xml:space="preserve"> </w:t>
      </w:r>
      <w:r>
        <w:rPr>
          <w:rFonts w:cs="DecoType Naskh" w:hint="cs"/>
          <w:b/>
          <w:bCs/>
          <w:sz w:val="28"/>
          <w:szCs w:val="28"/>
          <w:rtl/>
        </w:rPr>
        <w:t>فَإِنِ</w:t>
      </w:r>
      <w:r>
        <w:rPr>
          <w:rFonts w:cs="DecoType Naskh"/>
          <w:b/>
          <w:bCs/>
          <w:sz w:val="28"/>
          <w:szCs w:val="28"/>
          <w:rtl/>
        </w:rPr>
        <w:t xml:space="preserve"> </w:t>
      </w:r>
      <w:r>
        <w:rPr>
          <w:rFonts w:cs="DecoType Naskh" w:hint="cs"/>
          <w:b/>
          <w:bCs/>
          <w:sz w:val="28"/>
          <w:szCs w:val="28"/>
          <w:rtl/>
        </w:rPr>
        <w:t>اسْتَقَرَّ</w:t>
      </w:r>
      <w:r>
        <w:rPr>
          <w:rFonts w:cs="DecoType Naskh"/>
          <w:b/>
          <w:bCs/>
          <w:sz w:val="28"/>
          <w:szCs w:val="28"/>
          <w:rtl/>
        </w:rPr>
        <w:t xml:space="preserve"> </w:t>
      </w:r>
      <w:r>
        <w:rPr>
          <w:rFonts w:cs="DecoType Naskh" w:hint="cs"/>
          <w:b/>
          <w:bCs/>
          <w:sz w:val="28"/>
          <w:szCs w:val="28"/>
          <w:rtl/>
        </w:rPr>
        <w:t>مَكَانَهُ</w:t>
      </w:r>
      <w:r>
        <w:rPr>
          <w:rFonts w:cs="DecoType Naskh"/>
          <w:b/>
          <w:bCs/>
          <w:sz w:val="28"/>
          <w:szCs w:val="28"/>
          <w:rtl/>
        </w:rPr>
        <w:t xml:space="preserve"> </w:t>
      </w:r>
      <w:r>
        <w:rPr>
          <w:rFonts w:cs="DecoType Naskh" w:hint="cs"/>
          <w:b/>
          <w:bCs/>
          <w:sz w:val="28"/>
          <w:szCs w:val="28"/>
          <w:rtl/>
        </w:rPr>
        <w:t>فَسَوْفَ</w:t>
      </w:r>
      <w:r>
        <w:rPr>
          <w:rFonts w:cs="DecoType Naskh"/>
          <w:b/>
          <w:bCs/>
          <w:sz w:val="28"/>
          <w:szCs w:val="28"/>
          <w:rtl/>
        </w:rPr>
        <w:t xml:space="preserve"> </w:t>
      </w:r>
      <w:r>
        <w:rPr>
          <w:rFonts w:cs="DecoType Naskh" w:hint="cs"/>
          <w:b/>
          <w:bCs/>
          <w:sz w:val="28"/>
          <w:szCs w:val="28"/>
          <w:rtl/>
        </w:rPr>
        <w:t>تَرَانِي</w:t>
      </w:r>
      <w:r>
        <w:rPr>
          <w:rFonts w:cs="DecoType Naskh"/>
          <w:b/>
          <w:bCs/>
          <w:sz w:val="28"/>
          <w:szCs w:val="28"/>
          <w:rtl/>
        </w:rPr>
        <w:t xml:space="preserve"> </w:t>
      </w:r>
      <w:r>
        <w:rPr>
          <w:rFonts w:cs="DecoType Naskh" w:hint="cs"/>
          <w:b/>
          <w:bCs/>
          <w:sz w:val="28"/>
          <w:szCs w:val="28"/>
          <w:rtl/>
        </w:rPr>
        <w:t>فَلَمَّا</w:t>
      </w:r>
      <w:r>
        <w:rPr>
          <w:rFonts w:cs="DecoType Naskh"/>
          <w:b/>
          <w:bCs/>
          <w:sz w:val="28"/>
          <w:szCs w:val="28"/>
          <w:rtl/>
        </w:rPr>
        <w:t xml:space="preserve"> </w:t>
      </w:r>
      <w:r>
        <w:rPr>
          <w:rFonts w:cs="DecoType Naskh" w:hint="cs"/>
          <w:b/>
          <w:bCs/>
          <w:sz w:val="28"/>
          <w:szCs w:val="28"/>
          <w:rtl/>
        </w:rPr>
        <w:t>تَجَلَّى</w:t>
      </w:r>
      <w:r>
        <w:rPr>
          <w:rFonts w:cs="DecoType Naskh"/>
          <w:b/>
          <w:bCs/>
          <w:sz w:val="28"/>
          <w:szCs w:val="28"/>
          <w:rtl/>
        </w:rPr>
        <w:t xml:space="preserve"> </w:t>
      </w:r>
      <w:r>
        <w:rPr>
          <w:rFonts w:cs="DecoType Naskh" w:hint="cs"/>
          <w:b/>
          <w:bCs/>
          <w:sz w:val="28"/>
          <w:szCs w:val="28"/>
          <w:rtl/>
        </w:rPr>
        <w:t>رَبُّهُ</w:t>
      </w:r>
      <w:r>
        <w:rPr>
          <w:rFonts w:cs="DecoType Naskh"/>
          <w:b/>
          <w:bCs/>
          <w:sz w:val="28"/>
          <w:szCs w:val="28"/>
          <w:rtl/>
        </w:rPr>
        <w:t xml:space="preserve"> </w:t>
      </w:r>
      <w:r>
        <w:rPr>
          <w:rFonts w:cs="DecoType Naskh" w:hint="cs"/>
          <w:b/>
          <w:bCs/>
          <w:sz w:val="28"/>
          <w:szCs w:val="28"/>
          <w:rtl/>
        </w:rPr>
        <w:t>لِلْجَبَلِ</w:t>
      </w:r>
      <w:r>
        <w:rPr>
          <w:rFonts w:cs="DecoType Naskh"/>
          <w:b/>
          <w:bCs/>
          <w:sz w:val="28"/>
          <w:szCs w:val="28"/>
          <w:rtl/>
        </w:rPr>
        <w:t xml:space="preserve"> </w:t>
      </w:r>
      <w:r>
        <w:rPr>
          <w:rFonts w:cs="DecoType Naskh" w:hint="cs"/>
          <w:b/>
          <w:bCs/>
          <w:sz w:val="28"/>
          <w:szCs w:val="28"/>
          <w:rtl/>
        </w:rPr>
        <w:t>جَعَلَهُ</w:t>
      </w:r>
      <w:r>
        <w:rPr>
          <w:rFonts w:cs="DecoType Naskh"/>
          <w:b/>
          <w:bCs/>
          <w:sz w:val="28"/>
          <w:szCs w:val="28"/>
          <w:rtl/>
        </w:rPr>
        <w:t xml:space="preserve"> </w:t>
      </w:r>
      <w:r>
        <w:rPr>
          <w:rFonts w:cs="DecoType Naskh" w:hint="cs"/>
          <w:b/>
          <w:bCs/>
          <w:sz w:val="28"/>
          <w:szCs w:val="28"/>
          <w:rtl/>
        </w:rPr>
        <w:t>دَكًّا</w:t>
      </w:r>
      <w:r>
        <w:rPr>
          <w:rFonts w:cs="DecoType Naskh"/>
          <w:b/>
          <w:bCs/>
          <w:sz w:val="28"/>
          <w:szCs w:val="28"/>
          <w:rtl/>
        </w:rPr>
        <w:t xml:space="preserve"> </w:t>
      </w:r>
      <w:r>
        <w:rPr>
          <w:rFonts w:cs="DecoType Naskh" w:hint="cs"/>
          <w:b/>
          <w:bCs/>
          <w:sz w:val="28"/>
          <w:szCs w:val="28"/>
          <w:rtl/>
        </w:rPr>
        <w:t>وَخَرَّ</w:t>
      </w:r>
      <w:r>
        <w:rPr>
          <w:rFonts w:cs="DecoType Naskh"/>
          <w:b/>
          <w:bCs/>
          <w:sz w:val="28"/>
          <w:szCs w:val="28"/>
          <w:rtl/>
        </w:rPr>
        <w:t xml:space="preserve"> </w:t>
      </w:r>
      <w:r>
        <w:rPr>
          <w:rFonts w:cs="DecoType Naskh" w:hint="cs"/>
          <w:b/>
          <w:bCs/>
          <w:sz w:val="28"/>
          <w:szCs w:val="28"/>
          <w:rtl/>
        </w:rPr>
        <w:t>موسَى</w:t>
      </w:r>
      <w:r>
        <w:rPr>
          <w:rFonts w:cs="DecoType Naskh"/>
          <w:b/>
          <w:bCs/>
          <w:sz w:val="28"/>
          <w:szCs w:val="28"/>
          <w:rtl/>
        </w:rPr>
        <w:t xml:space="preserve"> </w:t>
      </w:r>
      <w:r>
        <w:rPr>
          <w:rFonts w:cs="DecoType Naskh" w:hint="cs"/>
          <w:b/>
          <w:bCs/>
          <w:sz w:val="28"/>
          <w:szCs w:val="28"/>
          <w:rtl/>
        </w:rPr>
        <w:t>صَعِقًا</w:t>
      </w:r>
      <w:r>
        <w:rPr>
          <w:rFonts w:cs="DecoType Naskh"/>
          <w:b/>
          <w:bCs/>
          <w:sz w:val="28"/>
          <w:szCs w:val="28"/>
          <w:rtl/>
        </w:rPr>
        <w:t xml:space="preserve"> </w:t>
      </w:r>
      <w:r>
        <w:rPr>
          <w:rFonts w:cs="DecoType Naskh" w:hint="cs"/>
          <w:b/>
          <w:bCs/>
          <w:sz w:val="28"/>
          <w:szCs w:val="28"/>
          <w:rtl/>
        </w:rPr>
        <w:t>فَلَمَّا</w:t>
      </w:r>
      <w:r>
        <w:rPr>
          <w:rFonts w:cs="DecoType Naskh"/>
          <w:b/>
          <w:bCs/>
          <w:sz w:val="28"/>
          <w:szCs w:val="28"/>
          <w:rtl/>
        </w:rPr>
        <w:t xml:space="preserve"> </w:t>
      </w:r>
      <w:r>
        <w:rPr>
          <w:rFonts w:cs="DecoType Naskh" w:hint="cs"/>
          <w:b/>
          <w:bCs/>
          <w:sz w:val="28"/>
          <w:szCs w:val="28"/>
          <w:rtl/>
        </w:rPr>
        <w:t>أَفَاقَ</w:t>
      </w:r>
      <w:r>
        <w:rPr>
          <w:rFonts w:cs="DecoType Naskh"/>
          <w:b/>
          <w:bCs/>
          <w:sz w:val="28"/>
          <w:szCs w:val="28"/>
          <w:rtl/>
        </w:rPr>
        <w:t xml:space="preserve"> </w:t>
      </w:r>
      <w:r>
        <w:rPr>
          <w:rFonts w:cs="DecoType Naskh" w:hint="cs"/>
          <w:b/>
          <w:bCs/>
          <w:sz w:val="28"/>
          <w:szCs w:val="28"/>
          <w:rtl/>
        </w:rPr>
        <w:t>قَالَ</w:t>
      </w:r>
      <w:r>
        <w:rPr>
          <w:rFonts w:cs="DecoType Naskh"/>
          <w:b/>
          <w:bCs/>
          <w:sz w:val="28"/>
          <w:szCs w:val="28"/>
          <w:rtl/>
        </w:rPr>
        <w:t xml:space="preserve"> </w:t>
      </w:r>
      <w:r>
        <w:rPr>
          <w:rFonts w:cs="DecoType Naskh" w:hint="cs"/>
          <w:b/>
          <w:bCs/>
          <w:sz w:val="28"/>
          <w:szCs w:val="28"/>
          <w:rtl/>
        </w:rPr>
        <w:t>سُبْحَانَكَ</w:t>
      </w:r>
      <w:r>
        <w:rPr>
          <w:rFonts w:cs="DecoType Naskh"/>
          <w:b/>
          <w:bCs/>
          <w:sz w:val="28"/>
          <w:szCs w:val="28"/>
          <w:rtl/>
        </w:rPr>
        <w:t xml:space="preserve"> </w:t>
      </w:r>
      <w:r>
        <w:rPr>
          <w:rFonts w:cs="DecoType Naskh" w:hint="cs"/>
          <w:b/>
          <w:bCs/>
          <w:sz w:val="28"/>
          <w:szCs w:val="28"/>
          <w:rtl/>
        </w:rPr>
        <w:t>تُبْتُ</w:t>
      </w:r>
      <w:r>
        <w:rPr>
          <w:rFonts w:cs="DecoType Naskh"/>
          <w:b/>
          <w:bCs/>
          <w:sz w:val="28"/>
          <w:szCs w:val="28"/>
          <w:rtl/>
        </w:rPr>
        <w:t xml:space="preserve"> </w:t>
      </w:r>
      <w:r>
        <w:rPr>
          <w:rFonts w:cs="DecoType Naskh" w:hint="cs"/>
          <w:b/>
          <w:bCs/>
          <w:sz w:val="28"/>
          <w:szCs w:val="28"/>
          <w:rtl/>
        </w:rPr>
        <w:t>إِلَيْكَ</w:t>
      </w:r>
      <w:r>
        <w:rPr>
          <w:rFonts w:cs="DecoType Naskh"/>
          <w:b/>
          <w:bCs/>
          <w:sz w:val="28"/>
          <w:szCs w:val="28"/>
          <w:rtl/>
        </w:rPr>
        <w:t xml:space="preserve"> </w:t>
      </w:r>
      <w:r>
        <w:rPr>
          <w:rFonts w:cs="DecoType Naskh" w:hint="cs"/>
          <w:b/>
          <w:bCs/>
          <w:sz w:val="28"/>
          <w:szCs w:val="28"/>
          <w:rtl/>
        </w:rPr>
        <w:t>وَأَنَاْ</w:t>
      </w:r>
      <w:r>
        <w:rPr>
          <w:rFonts w:cs="DecoType Naskh"/>
          <w:b/>
          <w:bCs/>
          <w:sz w:val="28"/>
          <w:szCs w:val="28"/>
          <w:rtl/>
        </w:rPr>
        <w:t xml:space="preserve"> </w:t>
      </w:r>
      <w:r>
        <w:rPr>
          <w:rFonts w:cs="DecoType Naskh" w:hint="cs"/>
          <w:b/>
          <w:bCs/>
          <w:sz w:val="28"/>
          <w:szCs w:val="28"/>
          <w:rtl/>
        </w:rPr>
        <w:t>أَوَّلُ</w:t>
      </w:r>
      <w:r>
        <w:rPr>
          <w:rFonts w:cs="DecoType Naskh"/>
          <w:b/>
          <w:bCs/>
          <w:sz w:val="28"/>
          <w:szCs w:val="28"/>
          <w:rtl/>
        </w:rPr>
        <w:t xml:space="preserve"> </w:t>
      </w:r>
      <w:r>
        <w:rPr>
          <w:rFonts w:cs="DecoType Naskh" w:hint="cs"/>
          <w:b/>
          <w:bCs/>
          <w:sz w:val="28"/>
          <w:szCs w:val="28"/>
          <w:rtl/>
        </w:rPr>
        <w:t>الْمُؤْمِنِين</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الأعراف</w:t>
      </w:r>
      <w:r>
        <w:rPr>
          <w:rFonts w:cs="Arabic Transparent"/>
          <w:sz w:val="28"/>
          <w:szCs w:val="28"/>
          <w:rtl/>
        </w:rPr>
        <w:t xml:space="preserve">: </w:t>
      </w:r>
      <w:r>
        <w:rPr>
          <w:rFonts w:ascii="Times New Roman" w:hAnsi="Times New Roman" w:cs="Times New Roman"/>
          <w:sz w:val="28"/>
          <w:szCs w:val="28"/>
          <w:rtl/>
        </w:rPr>
        <w:t>143</w:t>
      </w:r>
      <w:r>
        <w:rPr>
          <w:rFonts w:cs="Arabic Transparent"/>
          <w:sz w:val="28"/>
          <w:szCs w:val="28"/>
          <w:rtl/>
        </w:rPr>
        <w:t>]</w:t>
      </w:r>
    </w:p>
    <w:p w:rsidR="00CD740F" w:rsidRDefault="00CD740F" w:rsidP="001D15B9">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ascii="Arial" w:hAnsi="Arial" w:cs="Arabic Transparent"/>
          <w:color w:val="000000"/>
          <w:sz w:val="28"/>
          <w:szCs w:val="28"/>
          <w:rtl/>
        </w:rPr>
        <w:t xml:space="preserve">وقوله عز وجل: </w:t>
      </w:r>
      <w:r>
        <w:rPr>
          <w:rFonts w:cs="Traditional Arabic"/>
          <w:b/>
          <w:bCs/>
          <w:sz w:val="28"/>
          <w:szCs w:val="28"/>
          <w:rtl/>
        </w:rPr>
        <w:t>﴿</w:t>
      </w:r>
      <w:r>
        <w:rPr>
          <w:rFonts w:cs="DecoType Naskh" w:hint="cs"/>
          <w:sz w:val="28"/>
          <w:szCs w:val="28"/>
          <w:rtl/>
        </w:rPr>
        <w:t>لَن</w:t>
      </w:r>
      <w:r>
        <w:rPr>
          <w:rFonts w:cs="DecoType Naskh"/>
          <w:sz w:val="28"/>
          <w:szCs w:val="28"/>
          <w:rtl/>
        </w:rPr>
        <w:t xml:space="preserve"> </w:t>
      </w:r>
      <w:r>
        <w:rPr>
          <w:rFonts w:cs="DecoType Naskh" w:hint="cs"/>
          <w:sz w:val="28"/>
          <w:szCs w:val="28"/>
          <w:rtl/>
        </w:rPr>
        <w:t>تَرَانِي</w:t>
      </w:r>
      <w:r>
        <w:rPr>
          <w:rFonts w:cs="Traditional Arabic"/>
          <w:b/>
          <w:bCs/>
          <w:sz w:val="28"/>
          <w:szCs w:val="28"/>
          <w:rtl/>
        </w:rPr>
        <w:t>﴾</w:t>
      </w:r>
      <w:r>
        <w:rPr>
          <w:rFonts w:cs="Arabic Transparent"/>
          <w:sz w:val="28"/>
          <w:szCs w:val="28"/>
          <w:rtl/>
        </w:rPr>
        <w:t xml:space="preserve"> </w:t>
      </w:r>
      <w:r>
        <w:rPr>
          <w:rFonts w:ascii="Arial" w:hAnsi="Arial" w:cs="Arabic Transparent"/>
          <w:color w:val="000000"/>
          <w:sz w:val="28"/>
          <w:szCs w:val="28"/>
          <w:rtl/>
        </w:rPr>
        <w:t>نص من الله تعالى على منعه الرؤية في الدنيا، ولن تنفي الفعل المستقبل، ولو بقينا مع هذا النفي بمجرده لقضينا أنه لا يراه موسى أبداً ولا في الآخرة، لكن ورد من جهة أخرى بالحديث المتواتر أن أهل الإيمان يرون الله تعالى يوم القيامة"</w:t>
      </w:r>
      <w:r>
        <w:rPr>
          <w:rStyle w:val="FootnoteReference"/>
          <w:rFonts w:ascii="Arial" w:hAnsi="Arial" w:cs="Arabic Transparent"/>
          <w:color w:val="000000"/>
          <w:sz w:val="28"/>
          <w:szCs w:val="28"/>
          <w:rtl/>
        </w:rPr>
        <w:t>(</w:t>
      </w:r>
      <w:r>
        <w:rPr>
          <w:rStyle w:val="FootnoteReference"/>
          <w:color w:val="000000"/>
          <w:sz w:val="28"/>
          <w:szCs w:val="28"/>
          <w:rtl/>
        </w:rPr>
        <w:footnoteReference w:id="374"/>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w:t>
      </w:r>
      <w:r>
        <w:rPr>
          <w:rFonts w:cs="Arabic Transparent" w:hint="cs"/>
          <w:sz w:val="28"/>
          <w:szCs w:val="28"/>
          <w:rtl/>
        </w:rPr>
        <w:t>وقول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ولو</w:t>
      </w:r>
      <w:r>
        <w:rPr>
          <w:rFonts w:cs="Arabic Transparent"/>
          <w:sz w:val="28"/>
          <w:szCs w:val="28"/>
          <w:rtl/>
        </w:rPr>
        <w:t xml:space="preserve"> </w:t>
      </w:r>
      <w:r>
        <w:rPr>
          <w:rFonts w:cs="Arabic Transparent" w:hint="cs"/>
          <w:sz w:val="28"/>
          <w:szCs w:val="28"/>
          <w:rtl/>
        </w:rPr>
        <w:t>بقينا</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النفي</w:t>
      </w:r>
      <w:r>
        <w:rPr>
          <w:rFonts w:cs="Arabic Transparent"/>
          <w:sz w:val="28"/>
          <w:szCs w:val="28"/>
          <w:rtl/>
        </w:rPr>
        <w:t xml:space="preserve"> </w:t>
      </w:r>
      <w:r>
        <w:rPr>
          <w:rFonts w:cs="Arabic Transparent" w:hint="cs"/>
          <w:sz w:val="28"/>
          <w:szCs w:val="28"/>
          <w:rtl/>
        </w:rPr>
        <w:t>بمجرده</w:t>
      </w:r>
      <w:r>
        <w:rPr>
          <w:rFonts w:cs="Arabic Transparent"/>
          <w:sz w:val="28"/>
          <w:szCs w:val="28"/>
          <w:rtl/>
        </w:rPr>
        <w:t xml:space="preserve"> </w:t>
      </w:r>
      <w:r>
        <w:rPr>
          <w:rFonts w:cs="Arabic Transparent" w:hint="cs"/>
          <w:sz w:val="28"/>
          <w:szCs w:val="28"/>
          <w:rtl/>
        </w:rPr>
        <w:t>لقضينا</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يراه</w:t>
      </w:r>
      <w:r>
        <w:rPr>
          <w:rFonts w:cs="Arabic Transparent"/>
          <w:sz w:val="28"/>
          <w:szCs w:val="28"/>
          <w:rtl/>
        </w:rPr>
        <w:t xml:space="preserve"> </w:t>
      </w:r>
      <w:r>
        <w:rPr>
          <w:rFonts w:cs="Arabic Transparent" w:hint="cs"/>
          <w:sz w:val="28"/>
          <w:szCs w:val="28"/>
          <w:rtl/>
        </w:rPr>
        <w:t>موسى</w:t>
      </w:r>
      <w:r>
        <w:rPr>
          <w:rFonts w:cs="Arabic Transparent"/>
          <w:sz w:val="28"/>
          <w:szCs w:val="28"/>
          <w:rtl/>
        </w:rPr>
        <w:t xml:space="preserve"> </w:t>
      </w:r>
      <w:r>
        <w:rPr>
          <w:rFonts w:cs="Arabic Transparent" w:hint="cs"/>
          <w:sz w:val="28"/>
          <w:szCs w:val="28"/>
          <w:rtl/>
        </w:rPr>
        <w:t>أبداً</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مرجوح</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يتفطن</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والحق</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شك</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تقتضي</w:t>
      </w:r>
      <w:r>
        <w:rPr>
          <w:rFonts w:cs="Arabic Transparent"/>
          <w:sz w:val="28"/>
          <w:szCs w:val="28"/>
          <w:rtl/>
        </w:rPr>
        <w:t xml:space="preserve"> </w:t>
      </w:r>
      <w:r>
        <w:rPr>
          <w:rFonts w:cs="Arabic Transparent" w:hint="cs"/>
          <w:sz w:val="28"/>
          <w:szCs w:val="28"/>
          <w:rtl/>
        </w:rPr>
        <w:t>النفي</w:t>
      </w:r>
      <w:r>
        <w:rPr>
          <w:rFonts w:cs="Arabic Transparent"/>
          <w:sz w:val="28"/>
          <w:szCs w:val="28"/>
          <w:rtl/>
        </w:rPr>
        <w:t xml:space="preserve"> </w:t>
      </w:r>
      <w:r>
        <w:rPr>
          <w:rFonts w:cs="Arabic Transparent" w:hint="cs"/>
          <w:sz w:val="28"/>
          <w:szCs w:val="28"/>
          <w:rtl/>
        </w:rPr>
        <w:t>المؤبد</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75"/>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لأهل</w:t>
      </w:r>
      <w:r>
        <w:rPr>
          <w:rFonts w:cs="Arabic Transparent"/>
          <w:sz w:val="28"/>
          <w:szCs w:val="28"/>
          <w:rtl/>
        </w:rPr>
        <w:t xml:space="preserve"> </w:t>
      </w:r>
      <w:r>
        <w:rPr>
          <w:rFonts w:cs="Arabic Transparent" w:hint="cs"/>
          <w:sz w:val="28"/>
          <w:szCs w:val="28"/>
          <w:rtl/>
        </w:rPr>
        <w:t>العلم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مسألة</w:t>
      </w:r>
      <w:r>
        <w:rPr>
          <w:rFonts w:cs="Arabic Transparent"/>
          <w:sz w:val="28"/>
          <w:szCs w:val="28"/>
          <w:rtl/>
        </w:rPr>
        <w:t xml:space="preserve"> </w:t>
      </w:r>
      <w:r>
        <w:rPr>
          <w:rFonts w:cs="Arabic Transparent" w:hint="cs"/>
          <w:sz w:val="28"/>
          <w:szCs w:val="28"/>
          <w:rtl/>
        </w:rPr>
        <w:t>إفادة</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للنفي</w:t>
      </w:r>
      <w:r>
        <w:rPr>
          <w:rFonts w:cs="Arabic Transparent"/>
          <w:sz w:val="28"/>
          <w:szCs w:val="28"/>
          <w:rtl/>
        </w:rPr>
        <w:t xml:space="preserve"> </w:t>
      </w:r>
      <w:r>
        <w:rPr>
          <w:rFonts w:cs="Arabic Transparent" w:hint="cs"/>
          <w:sz w:val="28"/>
          <w:szCs w:val="28"/>
          <w:rtl/>
        </w:rPr>
        <w:t>المؤبد</w:t>
      </w:r>
      <w:r>
        <w:rPr>
          <w:rFonts w:cs="Arabic Transparent"/>
          <w:sz w:val="28"/>
          <w:szCs w:val="28"/>
          <w:rtl/>
        </w:rPr>
        <w:t xml:space="preserve"> </w:t>
      </w:r>
      <w:r>
        <w:rPr>
          <w:rFonts w:cs="Arabic Transparent" w:hint="cs"/>
          <w:sz w:val="28"/>
          <w:szCs w:val="28"/>
          <w:rtl/>
        </w:rPr>
        <w:t>مذاهب،</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المذهب</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للتوقيت،</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القائلين</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الثعلبي</w:t>
      </w:r>
      <w:r>
        <w:rPr>
          <w:rFonts w:cs="Arabic Transparent"/>
          <w:sz w:val="28"/>
          <w:szCs w:val="28"/>
          <w:rtl/>
        </w:rPr>
        <w:t xml:space="preserve"> </w:t>
      </w:r>
      <w:r>
        <w:rPr>
          <w:rFonts w:cs="Arabic Transparent" w:hint="cs"/>
          <w:sz w:val="28"/>
          <w:szCs w:val="28"/>
          <w:rtl/>
        </w:rPr>
        <w:t>والواحدي</w:t>
      </w:r>
      <w:r>
        <w:rPr>
          <w:rFonts w:cs="Arabic Transparent"/>
          <w:sz w:val="28"/>
          <w:szCs w:val="28"/>
          <w:rtl/>
        </w:rPr>
        <w:t xml:space="preserve"> </w:t>
      </w:r>
      <w:r>
        <w:rPr>
          <w:rFonts w:cs="Arabic Transparent" w:hint="cs"/>
          <w:sz w:val="28"/>
          <w:szCs w:val="28"/>
          <w:rtl/>
        </w:rPr>
        <w:t>والبغوي</w:t>
      </w:r>
      <w:r>
        <w:rPr>
          <w:rFonts w:cs="Arabic Transparent"/>
          <w:sz w:val="28"/>
          <w:szCs w:val="28"/>
          <w:rtl/>
        </w:rPr>
        <w:t xml:space="preserve"> </w:t>
      </w:r>
      <w:r>
        <w:rPr>
          <w:rFonts w:cs="Arabic Transparent" w:hint="cs"/>
          <w:sz w:val="28"/>
          <w:szCs w:val="28"/>
          <w:rtl/>
        </w:rPr>
        <w:t>والسيوطي</w:t>
      </w:r>
      <w:r>
        <w:rPr>
          <w:rFonts w:cs="Arabic Transparent"/>
          <w:sz w:val="28"/>
          <w:szCs w:val="28"/>
          <w:rtl/>
        </w:rPr>
        <w:t xml:space="preserve"> </w:t>
      </w:r>
      <w:r>
        <w:rPr>
          <w:rFonts w:cs="Arabic Transparent" w:hint="cs"/>
          <w:sz w:val="28"/>
          <w:szCs w:val="28"/>
          <w:rtl/>
        </w:rPr>
        <w:t>والآلوسي</w:t>
      </w:r>
      <w:r>
        <w:rPr>
          <w:rStyle w:val="FootnoteReference"/>
          <w:rFonts w:cs="Arabic Transparent"/>
          <w:sz w:val="28"/>
          <w:szCs w:val="28"/>
          <w:rtl/>
        </w:rPr>
        <w:t>(</w:t>
      </w:r>
      <w:r>
        <w:rPr>
          <w:rStyle w:val="FootnoteReference"/>
          <w:sz w:val="28"/>
          <w:szCs w:val="28"/>
          <w:rtl/>
        </w:rPr>
        <w:footnoteReference w:id="376"/>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المذهب</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وَلَن</w:t>
      </w:r>
      <w:r>
        <w:rPr>
          <w:rFonts w:cs="DecoType Naskh"/>
          <w:sz w:val="28"/>
          <w:szCs w:val="28"/>
          <w:rtl/>
        </w:rPr>
        <w:t xml:space="preserve"> </w:t>
      </w:r>
      <w:r>
        <w:rPr>
          <w:rFonts w:cs="DecoType Naskh" w:hint="cs"/>
          <w:sz w:val="28"/>
          <w:szCs w:val="28"/>
          <w:rtl/>
        </w:rPr>
        <w:t>يَتَمَنَّوْهُ</w:t>
      </w:r>
      <w:r>
        <w:rPr>
          <w:rFonts w:cs="DecoType Naskh"/>
          <w:sz w:val="28"/>
          <w:szCs w:val="28"/>
          <w:rtl/>
        </w:rPr>
        <w:t xml:space="preserve"> </w:t>
      </w:r>
      <w:r>
        <w:rPr>
          <w:rFonts w:cs="DecoType Naskh" w:hint="cs"/>
          <w:sz w:val="28"/>
          <w:szCs w:val="28"/>
          <w:rtl/>
        </w:rPr>
        <w:t>أَبَدًا</w:t>
      </w:r>
      <w:r>
        <w:rPr>
          <w:rFonts w:cs="DecoType Naskh"/>
          <w:sz w:val="28"/>
          <w:szCs w:val="28"/>
          <w:rtl/>
        </w:rPr>
        <w:t xml:space="preserve"> </w:t>
      </w:r>
      <w:r>
        <w:rPr>
          <w:rFonts w:cs="DecoType Naskh" w:hint="cs"/>
          <w:sz w:val="28"/>
          <w:szCs w:val="28"/>
          <w:rtl/>
        </w:rPr>
        <w:t>بِمَا</w:t>
      </w:r>
      <w:r>
        <w:rPr>
          <w:rFonts w:cs="DecoType Naskh"/>
          <w:sz w:val="28"/>
          <w:szCs w:val="28"/>
          <w:rtl/>
        </w:rPr>
        <w:t xml:space="preserve"> </w:t>
      </w:r>
      <w:r>
        <w:rPr>
          <w:rFonts w:cs="DecoType Naskh" w:hint="cs"/>
          <w:sz w:val="28"/>
          <w:szCs w:val="28"/>
          <w:rtl/>
        </w:rPr>
        <w:t>قَدَّمَتْ</w:t>
      </w:r>
      <w:r>
        <w:rPr>
          <w:rFonts w:cs="DecoType Naskh"/>
          <w:sz w:val="28"/>
          <w:szCs w:val="28"/>
          <w:rtl/>
        </w:rPr>
        <w:t xml:space="preserve"> </w:t>
      </w:r>
      <w:r>
        <w:rPr>
          <w:rFonts w:cs="DecoType Naskh" w:hint="cs"/>
          <w:sz w:val="28"/>
          <w:szCs w:val="28"/>
          <w:rtl/>
        </w:rPr>
        <w:t>أَيْدِيهِمْ</w:t>
      </w:r>
      <w:r>
        <w:rPr>
          <w:rFonts w:cs="DecoType Naskh"/>
          <w:sz w:val="28"/>
          <w:szCs w:val="28"/>
          <w:rtl/>
        </w:rPr>
        <w:t xml:space="preserve"> </w:t>
      </w:r>
      <w:r>
        <w:rPr>
          <w:rFonts w:cs="DecoType Naskh" w:hint="cs"/>
          <w:sz w:val="28"/>
          <w:szCs w:val="28"/>
          <w:rtl/>
        </w:rPr>
        <w:t>وَاللّهُ</w:t>
      </w:r>
      <w:r>
        <w:rPr>
          <w:rFonts w:cs="DecoType Naskh"/>
          <w:sz w:val="28"/>
          <w:szCs w:val="28"/>
          <w:rtl/>
        </w:rPr>
        <w:t xml:space="preserve"> </w:t>
      </w:r>
      <w:r>
        <w:rPr>
          <w:rFonts w:cs="DecoType Naskh" w:hint="cs"/>
          <w:sz w:val="28"/>
          <w:szCs w:val="28"/>
          <w:rtl/>
        </w:rPr>
        <w:t>عَلِيمٌ</w:t>
      </w:r>
      <w:r>
        <w:rPr>
          <w:rFonts w:cs="DecoType Naskh"/>
          <w:sz w:val="28"/>
          <w:szCs w:val="28"/>
          <w:rtl/>
        </w:rPr>
        <w:t xml:space="preserve"> </w:t>
      </w:r>
      <w:r>
        <w:rPr>
          <w:rFonts w:cs="DecoType Naskh" w:hint="cs"/>
          <w:sz w:val="28"/>
          <w:szCs w:val="28"/>
          <w:rtl/>
        </w:rPr>
        <w:t>بِالظَّالِمين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95</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الموت،</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أخبر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سبحانه</w:t>
      </w:r>
      <w:r>
        <w:rPr>
          <w:rFonts w:cs="Arabic Transparent"/>
          <w:sz w:val="28"/>
          <w:szCs w:val="28"/>
          <w:rtl/>
        </w:rPr>
        <w:t xml:space="preserve"> </w:t>
      </w:r>
      <w:r>
        <w:rPr>
          <w:rFonts w:cs="Arabic Transparent" w:hint="cs"/>
          <w:sz w:val="28"/>
          <w:szCs w:val="28"/>
          <w:rtl/>
        </w:rPr>
        <w:t>وتعالى</w:t>
      </w:r>
      <w:r>
        <w:rPr>
          <w:rFonts w:cs="Arabic Transparent"/>
          <w:sz w:val="28"/>
          <w:szCs w:val="28"/>
          <w:rtl/>
        </w:rPr>
        <w:t xml:space="preserve"> </w:t>
      </w:r>
      <w:r>
        <w:rPr>
          <w:rFonts w:cs="Arabic Transparent" w:hint="cs"/>
          <w:sz w:val="28"/>
          <w:szCs w:val="28"/>
          <w:rtl/>
        </w:rPr>
        <w:t>أنهم</w:t>
      </w:r>
      <w:r>
        <w:rPr>
          <w:rFonts w:cs="Arabic Transparent"/>
          <w:sz w:val="28"/>
          <w:szCs w:val="28"/>
          <w:rtl/>
        </w:rPr>
        <w:t xml:space="preserve"> </w:t>
      </w:r>
      <w:r>
        <w:rPr>
          <w:rFonts w:cs="Arabic Transparent" w:hint="cs"/>
          <w:sz w:val="28"/>
          <w:szCs w:val="28"/>
          <w:rtl/>
        </w:rPr>
        <w:t>سيتمنوه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حين</w:t>
      </w:r>
      <w:r>
        <w:rPr>
          <w:rFonts w:cs="Arabic Transparent"/>
          <w:sz w:val="28"/>
          <w:szCs w:val="28"/>
          <w:rtl/>
        </w:rPr>
        <w:t xml:space="preserve"> </w:t>
      </w:r>
      <w:r>
        <w:rPr>
          <w:rFonts w:cs="Arabic Transparent" w:hint="cs"/>
          <w:sz w:val="28"/>
          <w:szCs w:val="28"/>
          <w:rtl/>
        </w:rPr>
        <w:t>ينادون</w:t>
      </w:r>
      <w:r>
        <w:rPr>
          <w:rFonts w:cs="Arabic Transparent"/>
          <w:sz w:val="28"/>
          <w:szCs w:val="28"/>
          <w:rtl/>
        </w:rPr>
        <w:t xml:space="preserve">: </w:t>
      </w:r>
      <w:r>
        <w:rPr>
          <w:rFonts w:cs="Traditional Arabic"/>
          <w:sz w:val="28"/>
          <w:szCs w:val="28"/>
          <w:rtl/>
        </w:rPr>
        <w:t>﴿</w:t>
      </w:r>
      <w:r>
        <w:rPr>
          <w:rFonts w:cs="DecoType Naskh" w:hint="cs"/>
          <w:sz w:val="28"/>
          <w:szCs w:val="28"/>
          <w:rtl/>
        </w:rPr>
        <w:t>يَامَالِكُ</w:t>
      </w:r>
      <w:r>
        <w:rPr>
          <w:rFonts w:cs="DecoType Naskh"/>
          <w:sz w:val="28"/>
          <w:szCs w:val="28"/>
          <w:rtl/>
        </w:rPr>
        <w:t xml:space="preserve"> </w:t>
      </w:r>
      <w:r>
        <w:rPr>
          <w:rFonts w:cs="DecoType Naskh" w:hint="cs"/>
          <w:sz w:val="28"/>
          <w:szCs w:val="28"/>
          <w:rtl/>
        </w:rPr>
        <w:t>لِيَقْضِ</w:t>
      </w:r>
      <w:r>
        <w:rPr>
          <w:rFonts w:cs="DecoType Naskh"/>
          <w:sz w:val="28"/>
          <w:szCs w:val="28"/>
          <w:rtl/>
        </w:rPr>
        <w:t xml:space="preserve"> </w:t>
      </w:r>
      <w:r>
        <w:rPr>
          <w:rFonts w:cs="DecoType Naskh" w:hint="cs"/>
          <w:sz w:val="28"/>
          <w:szCs w:val="28"/>
          <w:rtl/>
        </w:rPr>
        <w:t>عَلَيْنَا</w:t>
      </w:r>
      <w:r>
        <w:rPr>
          <w:rFonts w:cs="DecoType Naskh"/>
          <w:sz w:val="28"/>
          <w:szCs w:val="28"/>
          <w:rtl/>
        </w:rPr>
        <w:t xml:space="preserve"> </w:t>
      </w:r>
      <w:r>
        <w:rPr>
          <w:rFonts w:cs="DecoType Naskh" w:hint="cs"/>
          <w:sz w:val="28"/>
          <w:szCs w:val="28"/>
          <w:rtl/>
        </w:rPr>
        <w:t>رَبُّكَ</w:t>
      </w:r>
      <w:r>
        <w:rPr>
          <w:rFonts w:cs="DecoType Naskh"/>
          <w:sz w:val="28"/>
          <w:szCs w:val="28"/>
          <w:rtl/>
        </w:rPr>
        <w:t xml:space="preserve"> </w:t>
      </w:r>
      <w:r>
        <w:rPr>
          <w:rFonts w:cs="DecoType Naskh" w:hint="cs"/>
          <w:sz w:val="28"/>
          <w:szCs w:val="28"/>
          <w:rtl/>
        </w:rPr>
        <w:t>قَالَ</w:t>
      </w:r>
      <w:r>
        <w:rPr>
          <w:rFonts w:cs="DecoType Naskh"/>
          <w:sz w:val="28"/>
          <w:szCs w:val="28"/>
          <w:rtl/>
        </w:rPr>
        <w:t xml:space="preserve"> </w:t>
      </w:r>
      <w:r>
        <w:rPr>
          <w:rFonts w:cs="DecoType Naskh" w:hint="cs"/>
          <w:sz w:val="28"/>
          <w:szCs w:val="28"/>
          <w:rtl/>
        </w:rPr>
        <w:t>إِنَّكُم</w:t>
      </w:r>
      <w:r>
        <w:rPr>
          <w:rFonts w:cs="DecoType Naskh"/>
          <w:sz w:val="28"/>
          <w:szCs w:val="28"/>
          <w:rtl/>
        </w:rPr>
        <w:t xml:space="preserve"> </w:t>
      </w:r>
      <w:r>
        <w:rPr>
          <w:rFonts w:cs="DecoType Naskh" w:hint="cs"/>
          <w:sz w:val="28"/>
          <w:szCs w:val="28"/>
          <w:rtl/>
        </w:rPr>
        <w:t>مَّاكِثُون</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77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وحين</w:t>
      </w:r>
      <w:r>
        <w:rPr>
          <w:rFonts w:cs="Arabic Transparent"/>
          <w:sz w:val="28"/>
          <w:szCs w:val="28"/>
          <w:rtl/>
        </w:rPr>
        <w:t xml:space="preserve"> </w:t>
      </w:r>
      <w:r>
        <w:rPr>
          <w:rFonts w:cs="Arabic Transparent" w:hint="cs"/>
          <w:sz w:val="28"/>
          <w:szCs w:val="28"/>
          <w:rtl/>
        </w:rPr>
        <w:t>يقولون</w:t>
      </w:r>
      <w:r>
        <w:rPr>
          <w:rFonts w:cs="Arabic Transparent"/>
          <w:sz w:val="28"/>
          <w:szCs w:val="28"/>
          <w:rtl/>
        </w:rPr>
        <w:t xml:space="preserve">: </w:t>
      </w:r>
      <w:r>
        <w:rPr>
          <w:rFonts w:cs="Traditional Arabic"/>
          <w:sz w:val="28"/>
          <w:szCs w:val="28"/>
          <w:rtl/>
        </w:rPr>
        <w:t>﴿</w:t>
      </w:r>
      <w:r>
        <w:rPr>
          <w:rFonts w:cs="DecoType Naskh" w:hint="cs"/>
          <w:sz w:val="28"/>
          <w:szCs w:val="28"/>
          <w:rtl/>
        </w:rPr>
        <w:t>يَالَيْتَهَا</w:t>
      </w:r>
      <w:r>
        <w:rPr>
          <w:rFonts w:cs="DecoType Naskh"/>
          <w:sz w:val="28"/>
          <w:szCs w:val="28"/>
          <w:rtl/>
        </w:rPr>
        <w:t xml:space="preserve"> </w:t>
      </w:r>
      <w:r>
        <w:rPr>
          <w:rFonts w:cs="DecoType Naskh" w:hint="cs"/>
          <w:sz w:val="28"/>
          <w:szCs w:val="28"/>
          <w:rtl/>
        </w:rPr>
        <w:t>كَانَتِ</w:t>
      </w:r>
      <w:r>
        <w:rPr>
          <w:rFonts w:cs="DecoType Naskh"/>
          <w:sz w:val="28"/>
          <w:szCs w:val="28"/>
          <w:rtl/>
        </w:rPr>
        <w:t xml:space="preserve"> </w:t>
      </w:r>
      <w:r>
        <w:rPr>
          <w:rFonts w:cs="DecoType Naskh" w:hint="cs"/>
          <w:sz w:val="28"/>
          <w:szCs w:val="28"/>
          <w:rtl/>
        </w:rPr>
        <w:t>الْقَاضِيَة</w:t>
      </w:r>
      <w:r>
        <w:rPr>
          <w:rFonts w:cs="Traditional Arabic"/>
          <w:sz w:val="28"/>
          <w:szCs w:val="28"/>
          <w:rtl/>
        </w:rPr>
        <w:t>﴾</w:t>
      </w:r>
      <w:r>
        <w:rPr>
          <w:rFonts w:cs="Arabic Transparent"/>
          <w:sz w:val="28"/>
          <w:szCs w:val="28"/>
          <w:rtl/>
        </w:rPr>
        <w:t xml:space="preserve"> [</w:t>
      </w:r>
      <w:r>
        <w:rPr>
          <w:rFonts w:cs="Arabic Transparent" w:hint="cs"/>
          <w:sz w:val="28"/>
          <w:szCs w:val="28"/>
          <w:rtl/>
        </w:rPr>
        <w:t>الحاقة</w:t>
      </w:r>
      <w:r>
        <w:rPr>
          <w:rFonts w:cs="Arabic Transparent"/>
          <w:sz w:val="28"/>
          <w:szCs w:val="28"/>
          <w:rtl/>
        </w:rPr>
        <w:t xml:space="preserve">: </w:t>
      </w:r>
      <w:r>
        <w:rPr>
          <w:rFonts w:ascii="Times New Roman" w:hAnsi="Times New Roman" w:cs="Times New Roman"/>
          <w:sz w:val="28"/>
          <w:szCs w:val="28"/>
          <w:rtl/>
        </w:rPr>
        <w:t>27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فلو</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جاز</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يتمنوا</w:t>
      </w:r>
      <w:r>
        <w:rPr>
          <w:rFonts w:cs="Arabic Transparent"/>
          <w:sz w:val="28"/>
          <w:szCs w:val="28"/>
          <w:rtl/>
        </w:rPr>
        <w:t xml:space="preserve"> </w:t>
      </w:r>
      <w:r>
        <w:rPr>
          <w:rFonts w:cs="Arabic Transparent" w:hint="cs"/>
          <w:sz w:val="28"/>
          <w:szCs w:val="28"/>
          <w:rtl/>
        </w:rPr>
        <w:t>الموت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لَن</w:t>
      </w:r>
      <w:r>
        <w:rPr>
          <w:rFonts w:cs="DecoType Naskh"/>
          <w:sz w:val="28"/>
          <w:szCs w:val="28"/>
          <w:rtl/>
        </w:rPr>
        <w:t xml:space="preserve"> </w:t>
      </w:r>
      <w:r>
        <w:rPr>
          <w:rFonts w:cs="DecoType Naskh" w:hint="cs"/>
          <w:sz w:val="28"/>
          <w:szCs w:val="28"/>
          <w:rtl/>
        </w:rPr>
        <w:t>تَنَالُواْ</w:t>
      </w:r>
      <w:r>
        <w:rPr>
          <w:rFonts w:cs="DecoType Naskh"/>
          <w:sz w:val="28"/>
          <w:szCs w:val="28"/>
          <w:rtl/>
        </w:rPr>
        <w:t xml:space="preserve"> </w:t>
      </w:r>
      <w:r>
        <w:rPr>
          <w:rFonts w:cs="DecoType Naskh" w:hint="cs"/>
          <w:sz w:val="28"/>
          <w:szCs w:val="28"/>
          <w:rtl/>
        </w:rPr>
        <w:t>الْبِرَّ</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تُنفِقُواْ</w:t>
      </w:r>
      <w:r>
        <w:rPr>
          <w:rFonts w:cs="DecoType Naskh"/>
          <w:sz w:val="28"/>
          <w:szCs w:val="28"/>
          <w:rtl/>
        </w:rPr>
        <w:t xml:space="preserve"> </w:t>
      </w:r>
      <w:r>
        <w:rPr>
          <w:rFonts w:cs="DecoType Naskh" w:hint="cs"/>
          <w:sz w:val="28"/>
          <w:szCs w:val="28"/>
          <w:rtl/>
        </w:rPr>
        <w:t>مِمَّا</w:t>
      </w:r>
      <w:r>
        <w:rPr>
          <w:rFonts w:cs="DecoType Naskh"/>
          <w:sz w:val="28"/>
          <w:szCs w:val="28"/>
          <w:rtl/>
        </w:rPr>
        <w:t xml:space="preserve"> </w:t>
      </w:r>
      <w:r>
        <w:rPr>
          <w:rFonts w:cs="DecoType Naskh" w:hint="cs"/>
          <w:sz w:val="28"/>
          <w:szCs w:val="28"/>
          <w:rtl/>
        </w:rPr>
        <w:t>تُحِبُّونَ</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92</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فقالوا</w:t>
      </w:r>
      <w:r>
        <w:rPr>
          <w:rFonts w:cs="Arabic Transparent"/>
          <w:sz w:val="28"/>
          <w:szCs w:val="28"/>
          <w:rtl/>
        </w:rPr>
        <w:t xml:space="preserve">: </w:t>
      </w:r>
      <w:r>
        <w:rPr>
          <w:rFonts w:cs="Arabic Transparent" w:hint="cs"/>
          <w:sz w:val="28"/>
          <w:szCs w:val="28"/>
          <w:rtl/>
        </w:rPr>
        <w:t>البر</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الجنة،</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يدخل</w:t>
      </w:r>
      <w:r>
        <w:rPr>
          <w:rFonts w:cs="Arabic Transparent"/>
          <w:sz w:val="28"/>
          <w:szCs w:val="28"/>
          <w:rtl/>
        </w:rPr>
        <w:t xml:space="preserve"> </w:t>
      </w:r>
      <w:r>
        <w:rPr>
          <w:rFonts w:cs="Arabic Transparent" w:hint="cs"/>
          <w:sz w:val="28"/>
          <w:szCs w:val="28"/>
          <w:rtl/>
        </w:rPr>
        <w:t>الجنة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ينفق</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ينفق</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وقالوا</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لو</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للتأبيد</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يقيد</w:t>
      </w:r>
      <w:r>
        <w:rPr>
          <w:rFonts w:cs="Arabic Transparent"/>
          <w:sz w:val="28"/>
          <w:szCs w:val="28"/>
          <w:rtl/>
        </w:rPr>
        <w:t xml:space="preserve"> </w:t>
      </w:r>
      <w:r>
        <w:rPr>
          <w:rFonts w:cs="Arabic Transparent" w:hint="cs"/>
          <w:sz w:val="28"/>
          <w:szCs w:val="28"/>
          <w:rtl/>
        </w:rPr>
        <w:t>نفيها</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اليوم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حكاية</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مريم</w:t>
      </w:r>
      <w:r>
        <w:rPr>
          <w:rFonts w:cs="Arabic Transparent"/>
          <w:sz w:val="28"/>
          <w:szCs w:val="28"/>
          <w:rtl/>
        </w:rPr>
        <w:t xml:space="preserve">: </w:t>
      </w:r>
      <w:r>
        <w:rPr>
          <w:rFonts w:cs="Traditional Arabic"/>
          <w:sz w:val="28"/>
          <w:szCs w:val="28"/>
          <w:rtl/>
        </w:rPr>
        <w:t>﴿</w:t>
      </w:r>
      <w:r>
        <w:rPr>
          <w:rFonts w:cs="DecoType Naskh" w:hint="cs"/>
          <w:sz w:val="28"/>
          <w:szCs w:val="28"/>
          <w:rtl/>
        </w:rPr>
        <w:t>فَلَنْ</w:t>
      </w:r>
      <w:r>
        <w:rPr>
          <w:rFonts w:cs="DecoType Naskh"/>
          <w:sz w:val="28"/>
          <w:szCs w:val="28"/>
          <w:rtl/>
        </w:rPr>
        <w:t xml:space="preserve"> </w:t>
      </w:r>
      <w:r>
        <w:rPr>
          <w:rFonts w:cs="DecoType Naskh" w:hint="cs"/>
          <w:sz w:val="28"/>
          <w:szCs w:val="28"/>
          <w:rtl/>
        </w:rPr>
        <w:t>أُكَلِّمَ</w:t>
      </w:r>
      <w:r>
        <w:rPr>
          <w:rFonts w:cs="DecoType Naskh"/>
          <w:sz w:val="28"/>
          <w:szCs w:val="28"/>
          <w:rtl/>
        </w:rPr>
        <w:t xml:space="preserve"> </w:t>
      </w:r>
      <w:r>
        <w:rPr>
          <w:rFonts w:cs="DecoType Naskh" w:hint="cs"/>
          <w:sz w:val="28"/>
          <w:szCs w:val="28"/>
          <w:rtl/>
        </w:rPr>
        <w:t>الْيَوْمَ</w:t>
      </w:r>
      <w:r>
        <w:rPr>
          <w:rFonts w:cs="DecoType Naskh"/>
          <w:sz w:val="28"/>
          <w:szCs w:val="28"/>
          <w:rtl/>
        </w:rPr>
        <w:t xml:space="preserve"> </w:t>
      </w:r>
      <w:r>
        <w:rPr>
          <w:rFonts w:cs="DecoType Naskh" w:hint="cs"/>
          <w:sz w:val="28"/>
          <w:szCs w:val="28"/>
          <w:rtl/>
        </w:rPr>
        <w:t>إِنسِيًّا</w:t>
      </w:r>
      <w:r>
        <w:rPr>
          <w:rFonts w:cs="Traditional Arabic"/>
          <w:sz w:val="28"/>
          <w:szCs w:val="28"/>
          <w:rtl/>
        </w:rPr>
        <w:t>﴾</w:t>
      </w:r>
      <w:r>
        <w:rPr>
          <w:rFonts w:cs="Arabic Transparent"/>
          <w:sz w:val="28"/>
          <w:szCs w:val="28"/>
          <w:rtl/>
        </w:rPr>
        <w:t xml:space="preserve"> [</w:t>
      </w:r>
      <w:r>
        <w:rPr>
          <w:rFonts w:cs="Arabic Transparent" w:hint="cs"/>
          <w:sz w:val="28"/>
          <w:szCs w:val="28"/>
          <w:rtl/>
        </w:rPr>
        <w:t>مريم</w:t>
      </w:r>
      <w:r>
        <w:rPr>
          <w:rFonts w:cs="Arabic Transparent"/>
          <w:sz w:val="28"/>
          <w:szCs w:val="28"/>
          <w:rtl/>
        </w:rPr>
        <w:t xml:space="preserve">: </w:t>
      </w:r>
      <w:r>
        <w:rPr>
          <w:rFonts w:ascii="Times New Roman" w:hAnsi="Times New Roman" w:cs="Times New Roman"/>
          <w:sz w:val="28"/>
          <w:szCs w:val="28"/>
          <w:rtl/>
        </w:rPr>
        <w:t>26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بني</w:t>
      </w:r>
      <w:r>
        <w:rPr>
          <w:rFonts w:cs="Arabic Transparent"/>
          <w:sz w:val="28"/>
          <w:szCs w:val="28"/>
          <w:rtl/>
        </w:rPr>
        <w:t xml:space="preserve"> </w:t>
      </w:r>
      <w:r>
        <w:rPr>
          <w:rFonts w:cs="Arabic Transparent" w:hint="cs"/>
          <w:sz w:val="28"/>
          <w:szCs w:val="28"/>
          <w:rtl/>
        </w:rPr>
        <w:t>إسرائيل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Traditional Arabic"/>
          <w:sz w:val="28"/>
          <w:szCs w:val="28"/>
          <w:rtl/>
        </w:rPr>
        <w:t>﴿</w:t>
      </w:r>
      <w:r>
        <w:rPr>
          <w:rFonts w:cs="DecoType Naskh" w:hint="cs"/>
          <w:sz w:val="28"/>
          <w:szCs w:val="28"/>
          <w:rtl/>
        </w:rPr>
        <w:t>قَالُوا</w:t>
      </w:r>
      <w:r>
        <w:rPr>
          <w:rFonts w:cs="DecoType Naskh"/>
          <w:sz w:val="28"/>
          <w:szCs w:val="28"/>
          <w:rtl/>
        </w:rPr>
        <w:t xml:space="preserve"> </w:t>
      </w:r>
      <w:r>
        <w:rPr>
          <w:rFonts w:cs="DecoType Naskh" w:hint="cs"/>
          <w:sz w:val="28"/>
          <w:szCs w:val="28"/>
          <w:rtl/>
        </w:rPr>
        <w:t>لَن</w:t>
      </w:r>
      <w:r>
        <w:rPr>
          <w:rFonts w:cs="DecoType Naskh"/>
          <w:sz w:val="28"/>
          <w:szCs w:val="28"/>
          <w:rtl/>
        </w:rPr>
        <w:t xml:space="preserve"> </w:t>
      </w:r>
      <w:r>
        <w:rPr>
          <w:rFonts w:cs="DecoType Naskh" w:hint="cs"/>
          <w:sz w:val="28"/>
          <w:szCs w:val="28"/>
          <w:rtl/>
        </w:rPr>
        <w:t>نَّبْرَحَ</w:t>
      </w:r>
      <w:r>
        <w:rPr>
          <w:rFonts w:cs="DecoType Naskh"/>
          <w:sz w:val="28"/>
          <w:szCs w:val="28"/>
          <w:rtl/>
        </w:rPr>
        <w:t xml:space="preserve"> </w:t>
      </w:r>
      <w:r>
        <w:rPr>
          <w:rFonts w:cs="DecoType Naskh" w:hint="cs"/>
          <w:sz w:val="28"/>
          <w:szCs w:val="28"/>
          <w:rtl/>
        </w:rPr>
        <w:t>عَلَيْهِ</w:t>
      </w:r>
      <w:r>
        <w:rPr>
          <w:rFonts w:cs="DecoType Naskh"/>
          <w:sz w:val="28"/>
          <w:szCs w:val="28"/>
          <w:rtl/>
        </w:rPr>
        <w:t xml:space="preserve"> </w:t>
      </w:r>
      <w:r>
        <w:rPr>
          <w:rFonts w:cs="DecoType Naskh" w:hint="cs"/>
          <w:sz w:val="28"/>
          <w:szCs w:val="28"/>
          <w:rtl/>
        </w:rPr>
        <w:t>عَاكِفِينَ</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يَرْجِعَ</w:t>
      </w:r>
      <w:r>
        <w:rPr>
          <w:rFonts w:cs="DecoType Naskh"/>
          <w:sz w:val="28"/>
          <w:szCs w:val="28"/>
          <w:rtl/>
        </w:rPr>
        <w:t xml:space="preserve"> </w:t>
      </w:r>
      <w:r>
        <w:rPr>
          <w:rFonts w:cs="DecoType Naskh" w:hint="cs"/>
          <w:sz w:val="28"/>
          <w:szCs w:val="28"/>
          <w:rtl/>
        </w:rPr>
        <w:t>إِلَيْنَا</w:t>
      </w:r>
      <w:r>
        <w:rPr>
          <w:rFonts w:cs="DecoType Naskh"/>
          <w:sz w:val="28"/>
          <w:szCs w:val="28"/>
          <w:rtl/>
        </w:rPr>
        <w:t xml:space="preserve"> </w:t>
      </w:r>
      <w:r>
        <w:rPr>
          <w:rFonts w:cs="DecoType Naskh" w:hint="cs"/>
          <w:sz w:val="28"/>
          <w:szCs w:val="28"/>
          <w:rtl/>
        </w:rPr>
        <w:t>مُوسَى</w:t>
      </w:r>
      <w:r>
        <w:rPr>
          <w:rFonts w:cs="Traditional Arabic"/>
          <w:sz w:val="28"/>
          <w:szCs w:val="28"/>
          <w:rtl/>
        </w:rPr>
        <w:t>﴾</w:t>
      </w:r>
      <w:r>
        <w:rPr>
          <w:rFonts w:cs="Arabic Transparent"/>
          <w:sz w:val="28"/>
          <w:szCs w:val="28"/>
          <w:rtl/>
        </w:rPr>
        <w:t xml:space="preserve"> [</w:t>
      </w:r>
      <w:r>
        <w:rPr>
          <w:rFonts w:cs="Arabic Transparent" w:hint="cs"/>
          <w:sz w:val="28"/>
          <w:szCs w:val="28"/>
          <w:rtl/>
        </w:rPr>
        <w:t>طه</w:t>
      </w:r>
      <w:r>
        <w:rPr>
          <w:rFonts w:cs="Arabic Transparent"/>
          <w:sz w:val="28"/>
          <w:szCs w:val="28"/>
          <w:rtl/>
        </w:rPr>
        <w:t xml:space="preserve">: </w:t>
      </w:r>
      <w:r>
        <w:rPr>
          <w:rFonts w:ascii="Times New Roman" w:hAnsi="Times New Roman" w:cs="Times New Roman"/>
          <w:sz w:val="28"/>
          <w:szCs w:val="28"/>
          <w:rtl/>
        </w:rPr>
        <w:t>91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التقييد</w:t>
      </w:r>
      <w:r>
        <w:rPr>
          <w:rFonts w:cs="Arabic Transparent"/>
          <w:sz w:val="28"/>
          <w:szCs w:val="28"/>
          <w:rtl/>
        </w:rPr>
        <w:t xml:space="preserve"> </w:t>
      </w:r>
      <w:r>
        <w:rPr>
          <w:rFonts w:cs="Arabic Transparent" w:hint="cs"/>
          <w:sz w:val="28"/>
          <w:szCs w:val="28"/>
          <w:rtl/>
        </w:rPr>
        <w:t>يتعارض</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w:t>
      </w:r>
    </w:p>
    <w:p w:rsidR="00CD740F" w:rsidRDefault="00CD740F" w:rsidP="001D15B9">
      <w:pPr>
        <w:keepNext/>
        <w:spacing w:line="360" w:lineRule="auto"/>
        <w:ind w:firstLine="397"/>
        <w:jc w:val="both"/>
        <w:rPr>
          <w:rFonts w:ascii="Traditional Arabic" w:hAnsi="Traditional Arabic" w:cs="Arabic Transparent"/>
          <w:color w:val="000000"/>
          <w:sz w:val="28"/>
          <w:szCs w:val="28"/>
          <w:rtl/>
        </w:rPr>
      </w:pPr>
      <w:r>
        <w:rPr>
          <w:rFonts w:cs="Arabic Transparent" w:hint="cs"/>
          <w:sz w:val="28"/>
          <w:szCs w:val="28"/>
          <w:rtl/>
        </w:rPr>
        <w:t>المذهب</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مالك</w:t>
      </w:r>
      <w:r>
        <w:rPr>
          <w:rStyle w:val="FootnoteReference"/>
          <w:rFonts w:ascii="Traditional Arabic" w:hAnsi="Traditional Arabic" w:cs="Arabic Transparent"/>
          <w:color w:val="000000"/>
          <w:sz w:val="28"/>
          <w:szCs w:val="28"/>
          <w:rtl/>
        </w:rPr>
        <w:t>(</w:t>
      </w:r>
      <w:r>
        <w:rPr>
          <w:rStyle w:val="FootnoteReference"/>
          <w:color w:val="000000"/>
          <w:sz w:val="28"/>
          <w:szCs w:val="28"/>
          <w:rtl/>
        </w:rPr>
        <w:footnoteReference w:id="377"/>
      </w:r>
      <w:r>
        <w:rPr>
          <w:rStyle w:val="FootnoteReference"/>
          <w:rFonts w:ascii="Traditional Arabic" w:hAnsi="Traditional Arabic" w:cs="Arabic Transparent"/>
          <w:color w:val="000000"/>
          <w:sz w:val="28"/>
          <w:szCs w:val="28"/>
          <w:rtl/>
        </w:rPr>
        <w:t>)</w:t>
      </w:r>
      <w:r>
        <w:rPr>
          <w:rFonts w:ascii="Traditional Arabic" w:hAnsi="Traditional Arabic" w:cs="Arabic Transparent"/>
          <w:color w:val="000000"/>
          <w:sz w:val="28"/>
          <w:szCs w:val="28"/>
          <w:rtl/>
        </w:rPr>
        <w:t>.</w:t>
      </w:r>
      <w:r>
        <w:rPr>
          <w:rStyle w:val="FootnoteReference"/>
          <w:rFonts w:ascii="Traditional Arabic" w:hAnsi="Traditional Arabic" w:cs="Arabic Transparent"/>
          <w:color w:val="000000"/>
          <w:sz w:val="28"/>
          <w:szCs w:val="28"/>
          <w:rtl/>
        </w:rPr>
        <w:t xml:space="preserve"> </w:t>
      </w:r>
    </w:p>
    <w:p w:rsidR="00CD740F" w:rsidRDefault="00CD740F" w:rsidP="001D15B9">
      <w:pPr>
        <w:spacing w:line="240" w:lineRule="auto"/>
        <w:ind w:firstLine="397"/>
        <w:jc w:val="both"/>
        <w:rPr>
          <w:rFonts w:cs="Arabic Transparent"/>
          <w:sz w:val="28"/>
          <w:szCs w:val="28"/>
          <w:rtl/>
        </w:rPr>
      </w:pPr>
      <w:r>
        <w:rPr>
          <w:rFonts w:ascii="Traditional Arabic" w:hAnsi="Traditional Arabic" w:cs="Arabic Transparent"/>
          <w:color w:val="000000"/>
          <w:sz w:val="28"/>
          <w:szCs w:val="28"/>
          <w:rtl/>
        </w:rPr>
        <w:t xml:space="preserve">ومن استعمالها في التأبيد قوله تعالى: </w:t>
      </w:r>
      <w:r>
        <w:rPr>
          <w:rFonts w:cs="Traditional Arabic"/>
          <w:sz w:val="28"/>
          <w:szCs w:val="28"/>
          <w:rtl/>
        </w:rPr>
        <w:t>﴿</w:t>
      </w:r>
      <w:r>
        <w:rPr>
          <w:rFonts w:cs="DecoType Naskh" w:hint="cs"/>
          <w:sz w:val="28"/>
          <w:szCs w:val="28"/>
          <w:rtl/>
        </w:rPr>
        <w:t>فَإِن</w:t>
      </w:r>
      <w:r>
        <w:rPr>
          <w:rFonts w:cs="DecoType Naskh"/>
          <w:sz w:val="28"/>
          <w:szCs w:val="28"/>
          <w:rtl/>
        </w:rPr>
        <w:t xml:space="preserve"> </w:t>
      </w:r>
      <w:r>
        <w:rPr>
          <w:rFonts w:cs="DecoType Naskh" w:hint="cs"/>
          <w:sz w:val="28"/>
          <w:szCs w:val="28"/>
          <w:rtl/>
        </w:rPr>
        <w:t>لَّمْ</w:t>
      </w:r>
      <w:r>
        <w:rPr>
          <w:rFonts w:cs="DecoType Naskh"/>
          <w:sz w:val="28"/>
          <w:szCs w:val="28"/>
          <w:rtl/>
        </w:rPr>
        <w:t xml:space="preserve"> </w:t>
      </w:r>
      <w:r>
        <w:rPr>
          <w:rFonts w:cs="DecoType Naskh" w:hint="cs"/>
          <w:sz w:val="28"/>
          <w:szCs w:val="28"/>
          <w:rtl/>
        </w:rPr>
        <w:t>تَفْعَلُواْ</w:t>
      </w:r>
      <w:r>
        <w:rPr>
          <w:rFonts w:cs="DecoType Naskh"/>
          <w:sz w:val="28"/>
          <w:szCs w:val="28"/>
          <w:rtl/>
        </w:rPr>
        <w:t xml:space="preserve"> </w:t>
      </w:r>
      <w:r>
        <w:rPr>
          <w:rFonts w:cs="DecoType Naskh" w:hint="cs"/>
          <w:sz w:val="28"/>
          <w:szCs w:val="28"/>
          <w:rtl/>
        </w:rPr>
        <w:t>وَلَن</w:t>
      </w:r>
      <w:r>
        <w:rPr>
          <w:rFonts w:cs="DecoType Naskh"/>
          <w:sz w:val="28"/>
          <w:szCs w:val="28"/>
          <w:rtl/>
        </w:rPr>
        <w:t xml:space="preserve"> </w:t>
      </w:r>
      <w:r>
        <w:rPr>
          <w:rFonts w:cs="DecoType Naskh" w:hint="cs"/>
          <w:sz w:val="28"/>
          <w:szCs w:val="28"/>
          <w:rtl/>
        </w:rPr>
        <w:t>تَفْعَلُواْ</w:t>
      </w:r>
      <w:r>
        <w:rPr>
          <w:rFonts w:cs="DecoType Naskh"/>
          <w:sz w:val="28"/>
          <w:szCs w:val="28"/>
          <w:rtl/>
        </w:rPr>
        <w:t xml:space="preserve"> </w:t>
      </w:r>
      <w:r>
        <w:rPr>
          <w:rFonts w:cs="DecoType Naskh" w:hint="cs"/>
          <w:sz w:val="28"/>
          <w:szCs w:val="28"/>
          <w:rtl/>
        </w:rPr>
        <w:t>فَاتَّقُواْ</w:t>
      </w:r>
      <w:r>
        <w:rPr>
          <w:rFonts w:cs="DecoType Naskh"/>
          <w:sz w:val="28"/>
          <w:szCs w:val="28"/>
          <w:rtl/>
        </w:rPr>
        <w:t xml:space="preserve"> </w:t>
      </w:r>
      <w:r>
        <w:rPr>
          <w:rFonts w:cs="DecoType Naskh" w:hint="cs"/>
          <w:sz w:val="28"/>
          <w:szCs w:val="28"/>
          <w:rtl/>
        </w:rPr>
        <w:t>النَّارَ</w:t>
      </w:r>
      <w:r>
        <w:rPr>
          <w:rFonts w:cs="DecoType Naskh"/>
          <w:sz w:val="28"/>
          <w:szCs w:val="28"/>
          <w:rtl/>
        </w:rPr>
        <w:t xml:space="preserve"> </w:t>
      </w:r>
      <w:r>
        <w:rPr>
          <w:rFonts w:cs="DecoType Naskh" w:hint="cs"/>
          <w:sz w:val="28"/>
          <w:szCs w:val="28"/>
          <w:rtl/>
        </w:rPr>
        <w:t>الَّتِي</w:t>
      </w:r>
      <w:r>
        <w:rPr>
          <w:rFonts w:cs="DecoType Naskh"/>
          <w:sz w:val="28"/>
          <w:szCs w:val="28"/>
          <w:rtl/>
        </w:rPr>
        <w:t xml:space="preserve"> </w:t>
      </w:r>
      <w:r>
        <w:rPr>
          <w:rFonts w:cs="DecoType Naskh" w:hint="cs"/>
          <w:sz w:val="28"/>
          <w:szCs w:val="28"/>
          <w:rtl/>
        </w:rPr>
        <w:t>وَقُودُهَا</w:t>
      </w:r>
      <w:r>
        <w:rPr>
          <w:rFonts w:cs="DecoType Naskh"/>
          <w:sz w:val="28"/>
          <w:szCs w:val="28"/>
          <w:rtl/>
        </w:rPr>
        <w:t xml:space="preserve"> </w:t>
      </w:r>
      <w:r>
        <w:rPr>
          <w:rFonts w:cs="DecoType Naskh" w:hint="cs"/>
          <w:sz w:val="28"/>
          <w:szCs w:val="28"/>
          <w:rtl/>
        </w:rPr>
        <w:t>النَّاسُ</w:t>
      </w:r>
      <w:r>
        <w:rPr>
          <w:rFonts w:cs="DecoType Naskh"/>
          <w:sz w:val="28"/>
          <w:szCs w:val="28"/>
          <w:rtl/>
        </w:rPr>
        <w:t xml:space="preserve"> </w:t>
      </w:r>
      <w:r>
        <w:rPr>
          <w:rFonts w:cs="DecoType Naskh" w:hint="cs"/>
          <w:sz w:val="28"/>
          <w:szCs w:val="28"/>
          <w:rtl/>
        </w:rPr>
        <w:t>وَالْحِجَارَةُ</w:t>
      </w:r>
      <w:r>
        <w:rPr>
          <w:rFonts w:cs="DecoType Naskh"/>
          <w:sz w:val="28"/>
          <w:szCs w:val="28"/>
          <w:rtl/>
        </w:rPr>
        <w:t xml:space="preserve"> </w:t>
      </w:r>
      <w:r>
        <w:rPr>
          <w:rFonts w:cs="DecoType Naskh" w:hint="cs"/>
          <w:sz w:val="28"/>
          <w:szCs w:val="28"/>
          <w:rtl/>
        </w:rPr>
        <w:t>أُعِدَّتْ</w:t>
      </w:r>
      <w:r>
        <w:rPr>
          <w:rFonts w:cs="DecoType Naskh"/>
          <w:sz w:val="28"/>
          <w:szCs w:val="28"/>
          <w:rtl/>
        </w:rPr>
        <w:t xml:space="preserve"> </w:t>
      </w:r>
      <w:r>
        <w:rPr>
          <w:rFonts w:cs="DecoType Naskh" w:hint="cs"/>
          <w:sz w:val="28"/>
          <w:szCs w:val="28"/>
          <w:rtl/>
        </w:rPr>
        <w:t>لِلْكَافِرِين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إِنَّهُمْ</w:t>
      </w:r>
      <w:r>
        <w:rPr>
          <w:rFonts w:cs="DecoType Naskh"/>
          <w:sz w:val="28"/>
          <w:szCs w:val="28"/>
          <w:rtl/>
        </w:rPr>
        <w:t xml:space="preserve"> </w:t>
      </w:r>
      <w:r>
        <w:rPr>
          <w:rFonts w:cs="DecoType Naskh" w:hint="cs"/>
          <w:sz w:val="28"/>
          <w:szCs w:val="28"/>
          <w:rtl/>
        </w:rPr>
        <w:t>لَن</w:t>
      </w:r>
      <w:r>
        <w:rPr>
          <w:rFonts w:cs="DecoType Naskh"/>
          <w:sz w:val="28"/>
          <w:szCs w:val="28"/>
          <w:rtl/>
        </w:rPr>
        <w:t xml:space="preserve"> </w:t>
      </w:r>
      <w:r>
        <w:rPr>
          <w:rFonts w:cs="DecoType Naskh" w:hint="cs"/>
          <w:sz w:val="28"/>
          <w:szCs w:val="28"/>
          <w:rtl/>
        </w:rPr>
        <w:t>يُغْنُوا</w:t>
      </w:r>
      <w:r>
        <w:rPr>
          <w:rFonts w:cs="DecoType Naskh"/>
          <w:sz w:val="28"/>
          <w:szCs w:val="28"/>
          <w:rtl/>
        </w:rPr>
        <w:t xml:space="preserve"> </w:t>
      </w:r>
      <w:r>
        <w:rPr>
          <w:rFonts w:cs="DecoType Naskh" w:hint="cs"/>
          <w:sz w:val="28"/>
          <w:szCs w:val="28"/>
          <w:rtl/>
        </w:rPr>
        <w:t>عَنكَ</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شَيئًا</w:t>
      </w:r>
      <w:r>
        <w:rPr>
          <w:rFonts w:cs="DecoType Naskh"/>
          <w:sz w:val="28"/>
          <w:szCs w:val="28"/>
          <w:rtl/>
        </w:rPr>
        <w:t xml:space="preserve"> </w:t>
      </w:r>
      <w:r>
        <w:rPr>
          <w:rFonts w:cs="DecoType Naskh" w:hint="cs"/>
          <w:sz w:val="28"/>
          <w:szCs w:val="28"/>
          <w:rtl/>
        </w:rPr>
        <w:t>وإِنَّ</w:t>
      </w:r>
      <w:r>
        <w:rPr>
          <w:rFonts w:cs="DecoType Naskh"/>
          <w:sz w:val="28"/>
          <w:szCs w:val="28"/>
          <w:rtl/>
        </w:rPr>
        <w:t xml:space="preserve"> </w:t>
      </w:r>
      <w:r>
        <w:rPr>
          <w:rFonts w:cs="DecoType Naskh" w:hint="cs"/>
          <w:sz w:val="28"/>
          <w:szCs w:val="28"/>
          <w:rtl/>
        </w:rPr>
        <w:t>الظَّالِمِينَ</w:t>
      </w:r>
      <w:r>
        <w:rPr>
          <w:rFonts w:cs="DecoType Naskh"/>
          <w:sz w:val="28"/>
          <w:szCs w:val="28"/>
          <w:rtl/>
        </w:rPr>
        <w:t xml:space="preserve"> </w:t>
      </w:r>
      <w:r>
        <w:rPr>
          <w:rFonts w:cs="DecoType Naskh" w:hint="cs"/>
          <w:sz w:val="28"/>
          <w:szCs w:val="28"/>
          <w:rtl/>
        </w:rPr>
        <w:t>بَعْضُهُمْ</w:t>
      </w:r>
      <w:r>
        <w:rPr>
          <w:rFonts w:cs="DecoType Naskh"/>
          <w:sz w:val="28"/>
          <w:szCs w:val="28"/>
          <w:rtl/>
        </w:rPr>
        <w:t xml:space="preserve"> </w:t>
      </w:r>
      <w:r>
        <w:rPr>
          <w:rFonts w:cs="DecoType Naskh" w:hint="cs"/>
          <w:sz w:val="28"/>
          <w:szCs w:val="28"/>
          <w:rtl/>
        </w:rPr>
        <w:t>أَوْلِيَاء</w:t>
      </w:r>
      <w:r>
        <w:rPr>
          <w:rFonts w:cs="DecoType Naskh"/>
          <w:sz w:val="28"/>
          <w:szCs w:val="28"/>
          <w:rtl/>
        </w:rPr>
        <w:t xml:space="preserve"> </w:t>
      </w:r>
      <w:r>
        <w:rPr>
          <w:rFonts w:cs="DecoType Naskh" w:hint="cs"/>
          <w:sz w:val="28"/>
          <w:szCs w:val="28"/>
          <w:rtl/>
        </w:rPr>
        <w:t>بَعْضٍ</w:t>
      </w:r>
      <w:r>
        <w:rPr>
          <w:rFonts w:cs="DecoType Naskh"/>
          <w:sz w:val="28"/>
          <w:szCs w:val="28"/>
          <w:rtl/>
        </w:rPr>
        <w:t xml:space="preserve"> </w:t>
      </w:r>
      <w:r>
        <w:rPr>
          <w:rFonts w:cs="DecoType Naskh" w:hint="cs"/>
          <w:sz w:val="28"/>
          <w:szCs w:val="28"/>
          <w:rtl/>
        </w:rPr>
        <w:t>وَاللَّهُ</w:t>
      </w:r>
      <w:r>
        <w:rPr>
          <w:rFonts w:cs="DecoType Naskh"/>
          <w:sz w:val="28"/>
          <w:szCs w:val="28"/>
          <w:rtl/>
        </w:rPr>
        <w:t xml:space="preserve"> </w:t>
      </w:r>
      <w:r>
        <w:rPr>
          <w:rFonts w:cs="DecoType Naskh" w:hint="cs"/>
          <w:sz w:val="28"/>
          <w:szCs w:val="28"/>
          <w:rtl/>
        </w:rPr>
        <w:t>وَلِيُّ</w:t>
      </w:r>
      <w:r>
        <w:rPr>
          <w:rFonts w:cs="DecoType Naskh"/>
          <w:sz w:val="28"/>
          <w:szCs w:val="28"/>
          <w:rtl/>
        </w:rPr>
        <w:t xml:space="preserve"> </w:t>
      </w:r>
      <w:r>
        <w:rPr>
          <w:rFonts w:cs="DecoType Naskh" w:hint="cs"/>
          <w:sz w:val="28"/>
          <w:szCs w:val="28"/>
          <w:rtl/>
        </w:rPr>
        <w:t>الْمُتَّقِين</w:t>
      </w:r>
      <w:r>
        <w:rPr>
          <w:rFonts w:cs="Traditional Arabic"/>
          <w:sz w:val="28"/>
          <w:szCs w:val="28"/>
          <w:rtl/>
        </w:rPr>
        <w:t>﴾</w:t>
      </w:r>
      <w:r>
        <w:rPr>
          <w:rFonts w:cs="Arabic Transparent"/>
          <w:sz w:val="28"/>
          <w:szCs w:val="28"/>
          <w:rtl/>
        </w:rPr>
        <w:t xml:space="preserve"> [</w:t>
      </w:r>
      <w:r>
        <w:rPr>
          <w:rFonts w:cs="Arabic Transparent" w:hint="cs"/>
          <w:sz w:val="28"/>
          <w:szCs w:val="28"/>
          <w:rtl/>
        </w:rPr>
        <w:t>الجاثية</w:t>
      </w:r>
      <w:r>
        <w:rPr>
          <w:rFonts w:cs="Arabic Transparent"/>
          <w:sz w:val="28"/>
          <w:szCs w:val="28"/>
          <w:rtl/>
        </w:rPr>
        <w:t xml:space="preserve">: </w:t>
      </w:r>
      <w:r>
        <w:rPr>
          <w:rFonts w:ascii="Times New Roman" w:hAnsi="Times New Roman" w:cs="Times New Roman"/>
          <w:sz w:val="28"/>
          <w:szCs w:val="28"/>
          <w:rtl/>
        </w:rPr>
        <w:t>19</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sidRPr="00E77DDA">
        <w:rPr>
          <w:rFonts w:cs="Arabic Transparent" w:hint="cs"/>
          <w:spacing w:val="-4"/>
          <w:sz w:val="28"/>
          <w:szCs w:val="28"/>
          <w:rtl/>
        </w:rPr>
        <w:t>ومن</w:t>
      </w:r>
      <w:r w:rsidRPr="00E77DDA">
        <w:rPr>
          <w:rFonts w:cs="Arabic Transparent"/>
          <w:spacing w:val="-4"/>
          <w:sz w:val="28"/>
          <w:szCs w:val="28"/>
          <w:rtl/>
        </w:rPr>
        <w:t xml:space="preserve"> </w:t>
      </w:r>
      <w:r w:rsidRPr="00E77DDA">
        <w:rPr>
          <w:rFonts w:cs="Arabic Transparent" w:hint="cs"/>
          <w:spacing w:val="-4"/>
          <w:sz w:val="28"/>
          <w:szCs w:val="28"/>
          <w:rtl/>
        </w:rPr>
        <w:t>استعمالها</w:t>
      </w:r>
      <w:r w:rsidRPr="00E77DDA">
        <w:rPr>
          <w:rFonts w:cs="Arabic Transparent"/>
          <w:spacing w:val="-4"/>
          <w:sz w:val="28"/>
          <w:szCs w:val="28"/>
          <w:rtl/>
        </w:rPr>
        <w:t xml:space="preserve"> </w:t>
      </w:r>
      <w:r w:rsidRPr="00E77DDA">
        <w:rPr>
          <w:rFonts w:cs="Arabic Transparent" w:hint="cs"/>
          <w:spacing w:val="-4"/>
          <w:sz w:val="28"/>
          <w:szCs w:val="28"/>
          <w:rtl/>
        </w:rPr>
        <w:t>في</w:t>
      </w:r>
      <w:r w:rsidRPr="00E77DDA">
        <w:rPr>
          <w:rFonts w:cs="Arabic Transparent"/>
          <w:spacing w:val="-4"/>
          <w:sz w:val="28"/>
          <w:szCs w:val="28"/>
          <w:rtl/>
        </w:rPr>
        <w:t xml:space="preserve"> </w:t>
      </w:r>
      <w:r w:rsidRPr="00E77DDA">
        <w:rPr>
          <w:rFonts w:cs="Arabic Transparent" w:hint="cs"/>
          <w:spacing w:val="-4"/>
          <w:sz w:val="28"/>
          <w:szCs w:val="28"/>
          <w:rtl/>
        </w:rPr>
        <w:t>غير</w:t>
      </w:r>
      <w:r w:rsidRPr="00E77DDA">
        <w:rPr>
          <w:rFonts w:cs="Arabic Transparent"/>
          <w:spacing w:val="-4"/>
          <w:sz w:val="28"/>
          <w:szCs w:val="28"/>
          <w:rtl/>
        </w:rPr>
        <w:t xml:space="preserve"> </w:t>
      </w:r>
      <w:r w:rsidRPr="00E77DDA">
        <w:rPr>
          <w:rFonts w:cs="Arabic Transparent" w:hint="cs"/>
          <w:spacing w:val="-4"/>
          <w:sz w:val="28"/>
          <w:szCs w:val="28"/>
          <w:rtl/>
        </w:rPr>
        <w:t>التأبيد</w:t>
      </w:r>
      <w:r w:rsidRPr="00E77DDA">
        <w:rPr>
          <w:rFonts w:cs="Arabic Transparent"/>
          <w:spacing w:val="-4"/>
          <w:sz w:val="28"/>
          <w:szCs w:val="28"/>
          <w:rtl/>
        </w:rPr>
        <w:t xml:space="preserve"> </w:t>
      </w:r>
      <w:r w:rsidRPr="00E77DDA">
        <w:rPr>
          <w:rFonts w:cs="Arabic Transparent" w:hint="cs"/>
          <w:spacing w:val="-4"/>
          <w:sz w:val="28"/>
          <w:szCs w:val="28"/>
          <w:rtl/>
        </w:rPr>
        <w:t>قوله</w:t>
      </w:r>
      <w:r w:rsidRPr="00E77DDA">
        <w:rPr>
          <w:rFonts w:cs="Arabic Transparent"/>
          <w:spacing w:val="-4"/>
          <w:sz w:val="28"/>
          <w:szCs w:val="28"/>
          <w:rtl/>
        </w:rPr>
        <w:t xml:space="preserve"> </w:t>
      </w:r>
      <w:r w:rsidRPr="00E77DDA">
        <w:rPr>
          <w:rFonts w:cs="Arabic Transparent" w:hint="cs"/>
          <w:spacing w:val="-4"/>
          <w:sz w:val="28"/>
          <w:szCs w:val="28"/>
          <w:rtl/>
        </w:rPr>
        <w:t>تعالى</w:t>
      </w:r>
      <w:r w:rsidRPr="00E77DDA">
        <w:rPr>
          <w:rFonts w:cs="Arabic Transparent"/>
          <w:spacing w:val="-4"/>
          <w:sz w:val="28"/>
          <w:szCs w:val="28"/>
          <w:rtl/>
        </w:rPr>
        <w:t xml:space="preserve"> </w:t>
      </w:r>
      <w:r w:rsidRPr="00E77DDA">
        <w:rPr>
          <w:rFonts w:cs="Arabic Transparent" w:hint="cs"/>
          <w:spacing w:val="-4"/>
          <w:sz w:val="28"/>
          <w:szCs w:val="28"/>
          <w:rtl/>
        </w:rPr>
        <w:t>حكاية</w:t>
      </w:r>
      <w:r w:rsidRPr="00E77DDA">
        <w:rPr>
          <w:rFonts w:cs="Arabic Transparent"/>
          <w:spacing w:val="-4"/>
          <w:sz w:val="28"/>
          <w:szCs w:val="28"/>
          <w:rtl/>
        </w:rPr>
        <w:t xml:space="preserve"> </w:t>
      </w:r>
      <w:r w:rsidRPr="00E77DDA">
        <w:rPr>
          <w:rFonts w:cs="Arabic Transparent" w:hint="cs"/>
          <w:spacing w:val="-4"/>
          <w:sz w:val="28"/>
          <w:szCs w:val="28"/>
          <w:rtl/>
        </w:rPr>
        <w:t>عن</w:t>
      </w:r>
      <w:r w:rsidRPr="00E77DDA">
        <w:rPr>
          <w:rFonts w:cs="Arabic Transparent"/>
          <w:spacing w:val="-4"/>
          <w:sz w:val="28"/>
          <w:szCs w:val="28"/>
          <w:rtl/>
        </w:rPr>
        <w:t xml:space="preserve"> </w:t>
      </w:r>
      <w:r w:rsidRPr="00E77DDA">
        <w:rPr>
          <w:rFonts w:cs="Arabic Transparent" w:hint="cs"/>
          <w:spacing w:val="-4"/>
          <w:sz w:val="28"/>
          <w:szCs w:val="28"/>
          <w:rtl/>
        </w:rPr>
        <w:t>قول</w:t>
      </w:r>
      <w:r w:rsidRPr="00E77DDA">
        <w:rPr>
          <w:rFonts w:cs="Arabic Transparent"/>
          <w:spacing w:val="-4"/>
          <w:sz w:val="28"/>
          <w:szCs w:val="28"/>
          <w:rtl/>
        </w:rPr>
        <w:t xml:space="preserve"> </w:t>
      </w:r>
      <w:r w:rsidRPr="00E77DDA">
        <w:rPr>
          <w:rFonts w:cs="Arabic Transparent" w:hint="cs"/>
          <w:spacing w:val="-4"/>
          <w:sz w:val="28"/>
          <w:szCs w:val="28"/>
          <w:rtl/>
        </w:rPr>
        <w:t>مريم</w:t>
      </w:r>
      <w:r w:rsidRPr="00E77DDA">
        <w:rPr>
          <w:rFonts w:cs="Arabic Transparent"/>
          <w:spacing w:val="-4"/>
          <w:sz w:val="28"/>
          <w:szCs w:val="28"/>
          <w:rtl/>
        </w:rPr>
        <w:t xml:space="preserve">: </w:t>
      </w:r>
      <w:r w:rsidRPr="00E77DDA">
        <w:rPr>
          <w:rFonts w:cs="Traditional Arabic"/>
          <w:spacing w:val="-4"/>
          <w:sz w:val="28"/>
          <w:szCs w:val="28"/>
          <w:rtl/>
        </w:rPr>
        <w:t>﴿</w:t>
      </w:r>
      <w:r w:rsidRPr="00E77DDA">
        <w:rPr>
          <w:rFonts w:cs="DecoType Naskh" w:hint="cs"/>
          <w:spacing w:val="-4"/>
          <w:sz w:val="28"/>
          <w:szCs w:val="28"/>
          <w:rtl/>
        </w:rPr>
        <w:t>فَلَنْ</w:t>
      </w:r>
      <w:r w:rsidRPr="00E77DDA">
        <w:rPr>
          <w:rFonts w:cs="DecoType Naskh"/>
          <w:spacing w:val="-4"/>
          <w:sz w:val="28"/>
          <w:szCs w:val="28"/>
          <w:rtl/>
        </w:rPr>
        <w:t xml:space="preserve"> </w:t>
      </w:r>
      <w:r w:rsidRPr="00E77DDA">
        <w:rPr>
          <w:rFonts w:cs="DecoType Naskh" w:hint="cs"/>
          <w:spacing w:val="-4"/>
          <w:sz w:val="28"/>
          <w:szCs w:val="28"/>
          <w:rtl/>
        </w:rPr>
        <w:t>أُكَلِّمَ</w:t>
      </w:r>
      <w:r w:rsidRPr="00E77DDA">
        <w:rPr>
          <w:rFonts w:cs="DecoType Naskh"/>
          <w:spacing w:val="-4"/>
          <w:sz w:val="28"/>
          <w:szCs w:val="28"/>
          <w:rtl/>
        </w:rPr>
        <w:t xml:space="preserve"> </w:t>
      </w:r>
      <w:r w:rsidRPr="00E77DDA">
        <w:rPr>
          <w:rFonts w:cs="DecoType Naskh" w:hint="cs"/>
          <w:spacing w:val="-4"/>
          <w:sz w:val="28"/>
          <w:szCs w:val="28"/>
          <w:rtl/>
        </w:rPr>
        <w:t>الْيَوْمَ</w:t>
      </w:r>
      <w:r w:rsidRPr="00E77DDA">
        <w:rPr>
          <w:rFonts w:cs="DecoType Naskh"/>
          <w:spacing w:val="-4"/>
          <w:sz w:val="28"/>
          <w:szCs w:val="28"/>
          <w:rtl/>
        </w:rPr>
        <w:t xml:space="preserve"> </w:t>
      </w:r>
      <w:r w:rsidRPr="00E77DDA">
        <w:rPr>
          <w:rFonts w:cs="DecoType Naskh" w:hint="cs"/>
          <w:spacing w:val="-4"/>
          <w:sz w:val="28"/>
          <w:szCs w:val="28"/>
          <w:rtl/>
        </w:rPr>
        <w:t>إِنسِيًّا</w:t>
      </w:r>
      <w:r w:rsidRPr="00E77DDA">
        <w:rPr>
          <w:rFonts w:cs="Traditional Arabic"/>
          <w:spacing w:val="-4"/>
          <w:sz w:val="28"/>
          <w:szCs w:val="28"/>
          <w:rtl/>
        </w:rPr>
        <w:t>﴾</w:t>
      </w:r>
      <w:r w:rsidRPr="00E77DDA">
        <w:rPr>
          <w:rFonts w:cs="Arabic Transparent"/>
          <w:spacing w:val="-4"/>
          <w:sz w:val="28"/>
          <w:szCs w:val="28"/>
          <w:rtl/>
        </w:rPr>
        <w:t xml:space="preserve"> [</w:t>
      </w:r>
      <w:r w:rsidRPr="00E77DDA">
        <w:rPr>
          <w:rFonts w:cs="Arabic Transparent" w:hint="cs"/>
          <w:spacing w:val="-4"/>
          <w:sz w:val="28"/>
          <w:szCs w:val="28"/>
          <w:rtl/>
        </w:rPr>
        <w:t>مريم</w:t>
      </w:r>
      <w:r w:rsidRPr="00E77DDA">
        <w:rPr>
          <w:rFonts w:cs="Arabic Transparent"/>
          <w:spacing w:val="-4"/>
          <w:sz w:val="28"/>
          <w:szCs w:val="28"/>
          <w:rtl/>
        </w:rPr>
        <w:t xml:space="preserve">: </w:t>
      </w:r>
      <w:r w:rsidRPr="00E77DDA">
        <w:rPr>
          <w:rFonts w:ascii="Times New Roman" w:hAnsi="Times New Roman" w:cs="Times New Roman"/>
          <w:spacing w:val="-4"/>
          <w:sz w:val="28"/>
          <w:szCs w:val="28"/>
          <w:rtl/>
        </w:rPr>
        <w:t>26</w:t>
      </w:r>
      <w:r w:rsidRPr="00E77DDA">
        <w:rPr>
          <w:rFonts w:cs="Arabic Transparent"/>
          <w:spacing w:val="-4"/>
          <w:sz w:val="28"/>
          <w:szCs w:val="28"/>
          <w:rtl/>
        </w:rPr>
        <w:t>]</w:t>
      </w:r>
      <w:r w:rsidRPr="00E77DDA">
        <w:rPr>
          <w:rFonts w:cs="Arabic Transparent" w:hint="cs"/>
          <w:spacing w:val="-4"/>
          <w:sz w:val="28"/>
          <w:szCs w:val="28"/>
          <w:rtl/>
        </w:rPr>
        <w:t>،</w:t>
      </w:r>
      <w:r w:rsidRPr="00E77DDA">
        <w:rPr>
          <w:rFonts w:cs="Arabic Transparent"/>
          <w:spacing w:val="-4"/>
          <w:sz w:val="28"/>
          <w:szCs w:val="28"/>
          <w:rtl/>
        </w:rPr>
        <w:t xml:space="preserve"> </w:t>
      </w:r>
      <w:r w:rsidRPr="00E77DDA">
        <w:rPr>
          <w:rFonts w:cs="Arabic Transparent" w:hint="cs"/>
          <w:spacing w:val="-4"/>
          <w:sz w:val="28"/>
          <w:szCs w:val="28"/>
          <w:rtl/>
        </w:rPr>
        <w:t>وقوله</w:t>
      </w:r>
      <w:r w:rsidRPr="00E77DDA">
        <w:rPr>
          <w:rFonts w:cs="Arabic Transparent"/>
          <w:spacing w:val="-4"/>
          <w:sz w:val="28"/>
          <w:szCs w:val="28"/>
          <w:rtl/>
        </w:rPr>
        <w:t xml:space="preserve"> </w:t>
      </w:r>
      <w:r w:rsidRPr="00E77DDA">
        <w:rPr>
          <w:rFonts w:cs="Arabic Transparent" w:hint="cs"/>
          <w:spacing w:val="-4"/>
          <w:sz w:val="28"/>
          <w:szCs w:val="28"/>
          <w:rtl/>
        </w:rPr>
        <w:t>تعالى</w:t>
      </w:r>
      <w:r w:rsidRPr="00E77DDA">
        <w:rPr>
          <w:rFonts w:cs="Arabic Transparent"/>
          <w:spacing w:val="-4"/>
          <w:sz w:val="28"/>
          <w:szCs w:val="28"/>
          <w:rtl/>
        </w:rPr>
        <w:t xml:space="preserve"> </w:t>
      </w:r>
      <w:r w:rsidRPr="00E77DDA">
        <w:rPr>
          <w:rFonts w:cs="Arabic Transparent" w:hint="cs"/>
          <w:spacing w:val="-4"/>
          <w:sz w:val="28"/>
          <w:szCs w:val="28"/>
          <w:rtl/>
        </w:rPr>
        <w:t>حكاية</w:t>
      </w:r>
      <w:r w:rsidRPr="00E77DDA">
        <w:rPr>
          <w:rFonts w:cs="Arabic Transparent"/>
          <w:spacing w:val="-4"/>
          <w:sz w:val="28"/>
          <w:szCs w:val="28"/>
          <w:rtl/>
        </w:rPr>
        <w:t xml:space="preserve"> </w:t>
      </w:r>
      <w:r w:rsidRPr="00E77DDA">
        <w:rPr>
          <w:rFonts w:cs="Arabic Transparent" w:hint="cs"/>
          <w:spacing w:val="-4"/>
          <w:sz w:val="28"/>
          <w:szCs w:val="28"/>
          <w:rtl/>
        </w:rPr>
        <w:t>عن</w:t>
      </w:r>
      <w:r w:rsidRPr="00E77DDA">
        <w:rPr>
          <w:rFonts w:cs="Arabic Transparent"/>
          <w:spacing w:val="-4"/>
          <w:sz w:val="28"/>
          <w:szCs w:val="28"/>
          <w:rtl/>
        </w:rPr>
        <w:t xml:space="preserve"> </w:t>
      </w:r>
      <w:r w:rsidRPr="00E77DDA">
        <w:rPr>
          <w:rFonts w:cs="Arabic Transparent" w:hint="cs"/>
          <w:spacing w:val="-4"/>
          <w:sz w:val="28"/>
          <w:szCs w:val="28"/>
          <w:rtl/>
        </w:rPr>
        <w:t>بني</w:t>
      </w:r>
      <w:r w:rsidRPr="00E77DDA">
        <w:rPr>
          <w:rFonts w:cs="Arabic Transparent"/>
          <w:spacing w:val="-4"/>
          <w:sz w:val="28"/>
          <w:szCs w:val="28"/>
          <w:rtl/>
        </w:rPr>
        <w:t xml:space="preserve"> </w:t>
      </w:r>
      <w:r w:rsidRPr="00E77DDA">
        <w:rPr>
          <w:rFonts w:cs="Arabic Transparent" w:hint="cs"/>
          <w:spacing w:val="-4"/>
          <w:sz w:val="28"/>
          <w:szCs w:val="28"/>
          <w:rtl/>
        </w:rPr>
        <w:t>إسرائيل</w:t>
      </w:r>
      <w:r w:rsidRPr="00E77DDA">
        <w:rPr>
          <w:rFonts w:cs="Arabic Transparent"/>
          <w:spacing w:val="-4"/>
          <w:sz w:val="28"/>
          <w:szCs w:val="28"/>
          <w:rtl/>
        </w:rPr>
        <w:t xml:space="preserve">: </w:t>
      </w:r>
      <w:r w:rsidRPr="00E77DDA">
        <w:rPr>
          <w:rFonts w:cs="Traditional Arabic"/>
          <w:spacing w:val="-4"/>
          <w:sz w:val="28"/>
          <w:szCs w:val="28"/>
          <w:rtl/>
        </w:rPr>
        <w:t>﴿</w:t>
      </w:r>
      <w:r w:rsidRPr="00E77DDA">
        <w:rPr>
          <w:rFonts w:cs="DecoType Naskh" w:hint="cs"/>
          <w:spacing w:val="-4"/>
          <w:sz w:val="28"/>
          <w:szCs w:val="28"/>
          <w:rtl/>
        </w:rPr>
        <w:t>قَالُوا</w:t>
      </w:r>
      <w:r w:rsidRPr="00E77DDA">
        <w:rPr>
          <w:rFonts w:cs="DecoType Naskh"/>
          <w:spacing w:val="-4"/>
          <w:sz w:val="28"/>
          <w:szCs w:val="28"/>
          <w:rtl/>
        </w:rPr>
        <w:t xml:space="preserve"> </w:t>
      </w:r>
      <w:r w:rsidRPr="00E77DDA">
        <w:rPr>
          <w:rFonts w:cs="DecoType Naskh" w:hint="cs"/>
          <w:spacing w:val="-4"/>
          <w:sz w:val="28"/>
          <w:szCs w:val="28"/>
          <w:rtl/>
        </w:rPr>
        <w:t>لَن</w:t>
      </w:r>
      <w:r w:rsidRPr="00E77DDA">
        <w:rPr>
          <w:rFonts w:cs="DecoType Naskh"/>
          <w:spacing w:val="-4"/>
          <w:sz w:val="28"/>
          <w:szCs w:val="28"/>
          <w:rtl/>
        </w:rPr>
        <w:t xml:space="preserve"> </w:t>
      </w:r>
      <w:r w:rsidRPr="00E77DDA">
        <w:rPr>
          <w:rFonts w:cs="DecoType Naskh" w:hint="cs"/>
          <w:spacing w:val="-4"/>
          <w:sz w:val="28"/>
          <w:szCs w:val="28"/>
          <w:rtl/>
        </w:rPr>
        <w:t>نَّبْرَحَ</w:t>
      </w:r>
      <w:r w:rsidRPr="00E77DDA">
        <w:rPr>
          <w:rFonts w:cs="DecoType Naskh"/>
          <w:spacing w:val="-4"/>
          <w:sz w:val="28"/>
          <w:szCs w:val="28"/>
          <w:rtl/>
        </w:rPr>
        <w:t xml:space="preserve"> </w:t>
      </w:r>
      <w:r w:rsidRPr="00E77DDA">
        <w:rPr>
          <w:rFonts w:cs="DecoType Naskh" w:hint="cs"/>
          <w:spacing w:val="-4"/>
          <w:sz w:val="28"/>
          <w:szCs w:val="28"/>
          <w:rtl/>
        </w:rPr>
        <w:t>عَلَيْهِ</w:t>
      </w:r>
      <w:r w:rsidRPr="00E77DDA">
        <w:rPr>
          <w:rFonts w:cs="DecoType Naskh"/>
          <w:spacing w:val="-4"/>
          <w:sz w:val="28"/>
          <w:szCs w:val="28"/>
          <w:rtl/>
        </w:rPr>
        <w:t xml:space="preserve"> </w:t>
      </w:r>
      <w:r w:rsidRPr="00E77DDA">
        <w:rPr>
          <w:rFonts w:cs="DecoType Naskh" w:hint="cs"/>
          <w:spacing w:val="-4"/>
          <w:sz w:val="28"/>
          <w:szCs w:val="28"/>
          <w:rtl/>
        </w:rPr>
        <w:t>عَاكِفِينَ</w:t>
      </w:r>
      <w:r w:rsidRPr="00E77DDA">
        <w:rPr>
          <w:rFonts w:cs="DecoType Naskh"/>
          <w:spacing w:val="-4"/>
          <w:sz w:val="28"/>
          <w:szCs w:val="28"/>
          <w:rtl/>
        </w:rPr>
        <w:t xml:space="preserve"> </w:t>
      </w:r>
      <w:r w:rsidRPr="00E77DDA">
        <w:rPr>
          <w:rFonts w:cs="DecoType Naskh" w:hint="cs"/>
          <w:spacing w:val="-4"/>
          <w:sz w:val="28"/>
          <w:szCs w:val="28"/>
          <w:rtl/>
        </w:rPr>
        <w:t>حَتَّى</w:t>
      </w:r>
      <w:r w:rsidRPr="00E77DDA">
        <w:rPr>
          <w:rFonts w:cs="DecoType Naskh"/>
          <w:spacing w:val="-4"/>
          <w:sz w:val="28"/>
          <w:szCs w:val="28"/>
          <w:rtl/>
        </w:rPr>
        <w:t xml:space="preserve"> </w:t>
      </w:r>
      <w:r w:rsidRPr="00E77DDA">
        <w:rPr>
          <w:rFonts w:cs="DecoType Naskh" w:hint="cs"/>
          <w:spacing w:val="-4"/>
          <w:sz w:val="28"/>
          <w:szCs w:val="28"/>
          <w:rtl/>
        </w:rPr>
        <w:t>يَرْجِعَ</w:t>
      </w:r>
      <w:r w:rsidRPr="00E77DDA">
        <w:rPr>
          <w:rFonts w:cs="DecoType Naskh"/>
          <w:spacing w:val="-4"/>
          <w:sz w:val="28"/>
          <w:szCs w:val="28"/>
          <w:rtl/>
        </w:rPr>
        <w:t xml:space="preserve"> </w:t>
      </w:r>
      <w:r w:rsidRPr="00E77DDA">
        <w:rPr>
          <w:rFonts w:cs="DecoType Naskh" w:hint="cs"/>
          <w:spacing w:val="-4"/>
          <w:sz w:val="28"/>
          <w:szCs w:val="28"/>
          <w:rtl/>
        </w:rPr>
        <w:t>إِلَيْنَا</w:t>
      </w:r>
      <w:r w:rsidRPr="00E77DDA">
        <w:rPr>
          <w:rFonts w:cs="DecoType Naskh"/>
          <w:spacing w:val="-4"/>
          <w:sz w:val="28"/>
          <w:szCs w:val="28"/>
          <w:rtl/>
        </w:rPr>
        <w:t xml:space="preserve"> </w:t>
      </w:r>
      <w:r w:rsidRPr="00E77DDA">
        <w:rPr>
          <w:rFonts w:cs="DecoType Naskh" w:hint="cs"/>
          <w:spacing w:val="-4"/>
          <w:sz w:val="28"/>
          <w:szCs w:val="28"/>
          <w:rtl/>
        </w:rPr>
        <w:t>مُوسَى</w:t>
      </w:r>
      <w:r w:rsidRPr="00E77DDA">
        <w:rPr>
          <w:rFonts w:cs="Traditional Arabic"/>
          <w:spacing w:val="-4"/>
          <w:sz w:val="28"/>
          <w:szCs w:val="28"/>
          <w:rtl/>
        </w:rPr>
        <w:t>﴾</w:t>
      </w:r>
      <w:r w:rsidRPr="00E77DDA">
        <w:rPr>
          <w:rFonts w:cs="Arabic Transparent"/>
          <w:spacing w:val="-4"/>
          <w:sz w:val="28"/>
          <w:szCs w:val="28"/>
          <w:rtl/>
        </w:rPr>
        <w:t xml:space="preserve"> [</w:t>
      </w:r>
      <w:r w:rsidRPr="00E77DDA">
        <w:rPr>
          <w:rFonts w:cs="Arabic Transparent" w:hint="cs"/>
          <w:spacing w:val="-4"/>
          <w:sz w:val="28"/>
          <w:szCs w:val="28"/>
          <w:rtl/>
        </w:rPr>
        <w:t>طه</w:t>
      </w:r>
      <w:r w:rsidRPr="00E77DDA">
        <w:rPr>
          <w:rFonts w:cs="Arabic Transparent"/>
          <w:spacing w:val="-4"/>
          <w:sz w:val="28"/>
          <w:szCs w:val="28"/>
          <w:rtl/>
        </w:rPr>
        <w:t>:</w:t>
      </w:r>
      <w:r>
        <w:rPr>
          <w:rFonts w:cs="Arabic Transparent"/>
          <w:sz w:val="28"/>
          <w:szCs w:val="28"/>
          <w:rtl/>
        </w:rPr>
        <w:t xml:space="preserve"> </w:t>
      </w:r>
      <w:r>
        <w:rPr>
          <w:rFonts w:ascii="Times New Roman" w:hAnsi="Times New Roman" w:cs="Times New Roman"/>
          <w:sz w:val="28"/>
          <w:szCs w:val="28"/>
          <w:rtl/>
        </w:rPr>
        <w:t>91</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المذهب</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طائفة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يعيش،</w:t>
      </w:r>
      <w:r>
        <w:rPr>
          <w:rFonts w:cs="Arabic Transparent"/>
          <w:sz w:val="28"/>
          <w:szCs w:val="28"/>
          <w:rtl/>
        </w:rPr>
        <w:t xml:space="preserve"> </w:t>
      </w:r>
      <w:r>
        <w:rPr>
          <w:rFonts w:cs="Arabic Transparent" w:hint="cs"/>
          <w:sz w:val="28"/>
          <w:szCs w:val="28"/>
          <w:rtl/>
        </w:rPr>
        <w:t>والجوجري،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الأصل</w:t>
      </w:r>
      <w:r>
        <w:rPr>
          <w:rStyle w:val="FootnoteReference"/>
          <w:rFonts w:cs="Arabic Transparent"/>
          <w:sz w:val="28"/>
          <w:szCs w:val="28"/>
          <w:rtl/>
        </w:rPr>
        <w:t>(</w:t>
      </w:r>
      <w:r>
        <w:rPr>
          <w:rStyle w:val="FootnoteReference"/>
          <w:sz w:val="28"/>
          <w:szCs w:val="28"/>
          <w:rtl/>
        </w:rPr>
        <w:footnoteReference w:id="378"/>
      </w:r>
      <w:r>
        <w:rPr>
          <w:rStyle w:val="FootnoteReference"/>
          <w:rFonts w:cs="Arabic Transparent"/>
          <w:sz w:val="28"/>
          <w:szCs w:val="28"/>
          <w:rtl/>
        </w:rPr>
        <w:t>)</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ووجه</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لموسى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Traditional Arabic"/>
          <w:sz w:val="28"/>
          <w:szCs w:val="28"/>
          <w:rtl/>
        </w:rPr>
        <w:t>﴿</w:t>
      </w:r>
      <w:r>
        <w:rPr>
          <w:rFonts w:cs="DecoType Naskh" w:hint="cs"/>
          <w:sz w:val="28"/>
          <w:szCs w:val="28"/>
          <w:rtl/>
        </w:rPr>
        <w:t>لَن</w:t>
      </w:r>
      <w:r>
        <w:rPr>
          <w:rFonts w:cs="DecoType Naskh"/>
          <w:sz w:val="28"/>
          <w:szCs w:val="28"/>
          <w:rtl/>
        </w:rPr>
        <w:t xml:space="preserve"> </w:t>
      </w:r>
      <w:r>
        <w:rPr>
          <w:rFonts w:cs="DecoType Naskh" w:hint="cs"/>
          <w:sz w:val="28"/>
          <w:szCs w:val="28"/>
          <w:rtl/>
        </w:rPr>
        <w:t>تَرَانِي</w:t>
      </w:r>
      <w:r>
        <w:rPr>
          <w:rFonts w:cs="Traditional Arabic"/>
          <w:sz w:val="28"/>
          <w:szCs w:val="28"/>
          <w:rtl/>
        </w:rPr>
        <w:t>﴾</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الجواب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وقع</w:t>
      </w:r>
      <w:r>
        <w:rPr>
          <w:rFonts w:cs="Arabic Transparent"/>
          <w:sz w:val="28"/>
          <w:szCs w:val="28"/>
          <w:rtl/>
        </w:rPr>
        <w:t xml:space="preserve"> </w:t>
      </w:r>
      <w:r>
        <w:rPr>
          <w:rFonts w:cs="Arabic Transparent" w:hint="cs"/>
          <w:sz w:val="28"/>
          <w:szCs w:val="28"/>
          <w:rtl/>
        </w:rPr>
        <w:t>السؤال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ascii="Arial" w:hAnsi="Arial"/>
          <w:color w:val="000000"/>
          <w:sz w:val="36"/>
          <w:szCs w:val="36"/>
          <w:rtl/>
        </w:rPr>
        <w:t xml:space="preserve">، </w:t>
      </w:r>
      <w:r>
        <w:rPr>
          <w:rFonts w:ascii="Arial" w:hAnsi="Arial" w:cs="Arabic Transparent"/>
          <w:color w:val="000000"/>
          <w:sz w:val="28"/>
          <w:szCs w:val="28"/>
          <w:rtl/>
        </w:rPr>
        <w:t>فلا يلزم منه عدم الرؤية في الآخرة.</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وترى الباحثة أن (لن) تفيد النفي في المستقبل، وأنها إذا اقترنت بقرينة لفظية دالة على توقيت النفي إلى حد معين، أو قرينة حالية تقرن النفي بوجود هذا الحال، فإن (لن) لا تفيد التأبيد.</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ascii="Arial" w:hAnsi="Arial" w:cs="Arabic Transparent"/>
          <w:color w:val="000000"/>
          <w:sz w:val="28"/>
          <w:szCs w:val="28"/>
          <w:rtl/>
        </w:rPr>
        <w:t xml:space="preserve">ومثال القرينة اللفظية قوله تعالى: </w:t>
      </w:r>
      <w:r>
        <w:rPr>
          <w:rFonts w:cs="Traditional Arabic"/>
          <w:sz w:val="28"/>
          <w:szCs w:val="28"/>
          <w:rtl/>
        </w:rPr>
        <w:t>﴿</w:t>
      </w:r>
      <w:r>
        <w:rPr>
          <w:rFonts w:cs="DecoType Naskh" w:hint="cs"/>
          <w:sz w:val="28"/>
          <w:szCs w:val="28"/>
          <w:rtl/>
        </w:rPr>
        <w:t>قَالُوا</w:t>
      </w:r>
      <w:r>
        <w:rPr>
          <w:rFonts w:cs="DecoType Naskh"/>
          <w:sz w:val="28"/>
          <w:szCs w:val="28"/>
          <w:rtl/>
        </w:rPr>
        <w:t xml:space="preserve"> </w:t>
      </w:r>
      <w:r>
        <w:rPr>
          <w:rFonts w:cs="DecoType Naskh" w:hint="cs"/>
          <w:sz w:val="28"/>
          <w:szCs w:val="28"/>
          <w:rtl/>
        </w:rPr>
        <w:t>لَن</w:t>
      </w:r>
      <w:r>
        <w:rPr>
          <w:rFonts w:cs="DecoType Naskh"/>
          <w:sz w:val="28"/>
          <w:szCs w:val="28"/>
          <w:rtl/>
        </w:rPr>
        <w:t xml:space="preserve"> </w:t>
      </w:r>
      <w:r>
        <w:rPr>
          <w:rFonts w:cs="DecoType Naskh" w:hint="cs"/>
          <w:sz w:val="28"/>
          <w:szCs w:val="28"/>
          <w:rtl/>
        </w:rPr>
        <w:t>نَّبْرَحَ</w:t>
      </w:r>
      <w:r>
        <w:rPr>
          <w:rFonts w:cs="DecoType Naskh"/>
          <w:sz w:val="28"/>
          <w:szCs w:val="28"/>
          <w:rtl/>
        </w:rPr>
        <w:t xml:space="preserve"> </w:t>
      </w:r>
      <w:r>
        <w:rPr>
          <w:rFonts w:cs="DecoType Naskh" w:hint="cs"/>
          <w:sz w:val="28"/>
          <w:szCs w:val="28"/>
          <w:rtl/>
        </w:rPr>
        <w:t>عَلَيْهِ</w:t>
      </w:r>
      <w:r>
        <w:rPr>
          <w:rFonts w:cs="DecoType Naskh"/>
          <w:sz w:val="28"/>
          <w:szCs w:val="28"/>
          <w:rtl/>
        </w:rPr>
        <w:t xml:space="preserve"> </w:t>
      </w:r>
      <w:r>
        <w:rPr>
          <w:rFonts w:cs="DecoType Naskh" w:hint="cs"/>
          <w:sz w:val="28"/>
          <w:szCs w:val="28"/>
          <w:rtl/>
        </w:rPr>
        <w:t>عَاكِفِينَ</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يَرْجِعَ</w:t>
      </w:r>
      <w:r>
        <w:rPr>
          <w:rFonts w:cs="DecoType Naskh"/>
          <w:sz w:val="28"/>
          <w:szCs w:val="28"/>
          <w:rtl/>
        </w:rPr>
        <w:t xml:space="preserve"> </w:t>
      </w:r>
      <w:r>
        <w:rPr>
          <w:rFonts w:cs="DecoType Naskh" w:hint="cs"/>
          <w:sz w:val="28"/>
          <w:szCs w:val="28"/>
          <w:rtl/>
        </w:rPr>
        <w:t>إِلَيْنَا</w:t>
      </w:r>
      <w:r>
        <w:rPr>
          <w:rFonts w:cs="DecoType Naskh"/>
          <w:sz w:val="28"/>
          <w:szCs w:val="28"/>
          <w:rtl/>
        </w:rPr>
        <w:t xml:space="preserve"> </w:t>
      </w:r>
      <w:r>
        <w:rPr>
          <w:rFonts w:cs="DecoType Naskh" w:hint="cs"/>
          <w:sz w:val="28"/>
          <w:szCs w:val="28"/>
          <w:rtl/>
        </w:rPr>
        <w:t>مُوسَى</w:t>
      </w:r>
      <w:r>
        <w:rPr>
          <w:rFonts w:cs="Traditional Arabic"/>
          <w:sz w:val="28"/>
          <w:szCs w:val="28"/>
          <w:rtl/>
        </w:rPr>
        <w:t>﴾</w:t>
      </w:r>
      <w:r>
        <w:rPr>
          <w:rFonts w:cs="Arabic Transparent"/>
          <w:sz w:val="28"/>
          <w:szCs w:val="28"/>
          <w:rtl/>
        </w:rPr>
        <w:t xml:space="preserve"> [</w:t>
      </w:r>
      <w:r>
        <w:rPr>
          <w:rFonts w:cs="Arabic Transparent" w:hint="cs"/>
          <w:sz w:val="28"/>
          <w:szCs w:val="28"/>
          <w:rtl/>
        </w:rPr>
        <w:t>طه</w:t>
      </w:r>
      <w:r>
        <w:rPr>
          <w:rFonts w:cs="Arabic Transparent"/>
          <w:sz w:val="28"/>
          <w:szCs w:val="28"/>
          <w:rtl/>
        </w:rPr>
        <w:t xml:space="preserve">: </w:t>
      </w:r>
      <w:r>
        <w:rPr>
          <w:rFonts w:ascii="Times New Roman" w:hAnsi="Times New Roman" w:cs="Times New Roman"/>
          <w:sz w:val="28"/>
          <w:szCs w:val="28"/>
          <w:rtl/>
        </w:rPr>
        <w:t>91</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ومثال القرينة الحالية قوله تعالى: </w:t>
      </w:r>
      <w:r>
        <w:rPr>
          <w:rFonts w:cs="Traditional Arabic"/>
          <w:sz w:val="28"/>
          <w:szCs w:val="28"/>
          <w:rtl/>
        </w:rPr>
        <w:t>﴿</w:t>
      </w:r>
      <w:r>
        <w:rPr>
          <w:rFonts w:cs="DecoType Naskh" w:hint="cs"/>
          <w:sz w:val="28"/>
          <w:szCs w:val="28"/>
          <w:rtl/>
        </w:rPr>
        <w:t>لَن</w:t>
      </w:r>
      <w:r>
        <w:rPr>
          <w:rFonts w:cs="DecoType Naskh"/>
          <w:sz w:val="28"/>
          <w:szCs w:val="28"/>
          <w:rtl/>
        </w:rPr>
        <w:t xml:space="preserve"> </w:t>
      </w:r>
      <w:r>
        <w:rPr>
          <w:rFonts w:cs="DecoType Naskh" w:hint="cs"/>
          <w:sz w:val="28"/>
          <w:szCs w:val="28"/>
          <w:rtl/>
        </w:rPr>
        <w:t>تَرَانِي</w:t>
      </w:r>
      <w:r>
        <w:rPr>
          <w:rFonts w:cs="Traditional Arabic"/>
          <w:sz w:val="28"/>
          <w:szCs w:val="28"/>
          <w:rtl/>
        </w:rPr>
        <w:t>﴾</w:t>
      </w:r>
      <w:r>
        <w:rPr>
          <w:rFonts w:ascii="Arial" w:hAnsi="Arial" w:cs="Arabic Transparent"/>
          <w:color w:val="000000"/>
          <w:sz w:val="28"/>
          <w:szCs w:val="28"/>
          <w:rtl/>
        </w:rPr>
        <w:t xml:space="preserve"> إجابة لسؤال موسى عليه السلام: </w:t>
      </w:r>
      <w:r>
        <w:rPr>
          <w:rFonts w:cs="Traditional Arabic"/>
          <w:sz w:val="28"/>
          <w:szCs w:val="28"/>
          <w:rtl/>
        </w:rPr>
        <w:t>﴿</w:t>
      </w:r>
      <w:r>
        <w:rPr>
          <w:rFonts w:cs="DecoType Naskh" w:hint="cs"/>
          <w:sz w:val="28"/>
          <w:szCs w:val="28"/>
          <w:rtl/>
        </w:rPr>
        <w:t>رَبِّ</w:t>
      </w:r>
      <w:r>
        <w:rPr>
          <w:rFonts w:cs="DecoType Naskh"/>
          <w:sz w:val="28"/>
          <w:szCs w:val="28"/>
          <w:rtl/>
        </w:rPr>
        <w:t xml:space="preserve"> </w:t>
      </w:r>
      <w:r>
        <w:rPr>
          <w:rFonts w:cs="DecoType Naskh" w:hint="cs"/>
          <w:sz w:val="28"/>
          <w:szCs w:val="28"/>
          <w:rtl/>
        </w:rPr>
        <w:t>أَرِنِي</w:t>
      </w:r>
      <w:r>
        <w:rPr>
          <w:rFonts w:cs="DecoType Naskh"/>
          <w:sz w:val="28"/>
          <w:szCs w:val="28"/>
          <w:rtl/>
        </w:rPr>
        <w:t xml:space="preserve"> </w:t>
      </w:r>
      <w:r>
        <w:rPr>
          <w:rFonts w:cs="DecoType Naskh" w:hint="cs"/>
          <w:sz w:val="28"/>
          <w:szCs w:val="28"/>
          <w:rtl/>
        </w:rPr>
        <w:t>أَنظُرْ</w:t>
      </w:r>
      <w:r>
        <w:rPr>
          <w:rFonts w:cs="DecoType Naskh"/>
          <w:sz w:val="28"/>
          <w:szCs w:val="28"/>
          <w:rtl/>
        </w:rPr>
        <w:t xml:space="preserve"> </w:t>
      </w:r>
      <w:r>
        <w:rPr>
          <w:rFonts w:cs="DecoType Naskh" w:hint="cs"/>
          <w:sz w:val="28"/>
          <w:szCs w:val="28"/>
          <w:rtl/>
        </w:rPr>
        <w:t>إِلَيْكَ</w:t>
      </w:r>
      <w:r>
        <w:rPr>
          <w:rFonts w:cs="Traditional Arabic"/>
          <w:sz w:val="28"/>
          <w:szCs w:val="28"/>
          <w:rtl/>
        </w:rPr>
        <w:t>﴾</w:t>
      </w:r>
      <w:r>
        <w:rPr>
          <w:rFonts w:ascii="Arial" w:hAnsi="Arial" w:cs="Arabic Transparent"/>
          <w:color w:val="000000"/>
          <w:sz w:val="28"/>
          <w:szCs w:val="28"/>
          <w:rtl/>
        </w:rPr>
        <w:t>، فالحال يدل على أن السؤال وقع في الدنيا، فلا بد أن يكون الجواب واقعاً فيها، ومعلوم أن أحوال الآخرة تختلف اختلافاً كلياَ عن الدنيا، فلا تقاس أحكام الآخرة وأحوالها على ما في الدنيا.</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خلا</w:t>
      </w:r>
      <w:r>
        <w:rPr>
          <w:rFonts w:cs="Arabic Transparent"/>
          <w:sz w:val="28"/>
          <w:szCs w:val="28"/>
          <w:rtl/>
        </w:rPr>
        <w:t xml:space="preserve"> </w:t>
      </w:r>
      <w:r>
        <w:rPr>
          <w:rFonts w:cs="Arabic Transparent" w:hint="cs"/>
          <w:sz w:val="28"/>
          <w:szCs w:val="28"/>
          <w:rtl/>
        </w:rPr>
        <w:t>النفي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لفظية</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حالية</w:t>
      </w:r>
      <w:r>
        <w:rPr>
          <w:rFonts w:cs="Arabic Transparent"/>
          <w:sz w:val="28"/>
          <w:szCs w:val="28"/>
          <w:rtl/>
        </w:rPr>
        <w:t xml:space="preserve"> </w:t>
      </w:r>
      <w:r>
        <w:rPr>
          <w:rFonts w:cs="Arabic Transparent" w:hint="cs"/>
          <w:sz w:val="28"/>
          <w:szCs w:val="28"/>
          <w:rtl/>
        </w:rPr>
        <w:t>تدل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تحديد</w:t>
      </w:r>
      <w:r>
        <w:rPr>
          <w:rFonts w:cs="Arabic Transparent"/>
          <w:sz w:val="28"/>
          <w:szCs w:val="28"/>
          <w:rtl/>
        </w:rPr>
        <w:t xml:space="preserve"> </w:t>
      </w:r>
      <w:r>
        <w:rPr>
          <w:rFonts w:cs="Arabic Transparent" w:hint="cs"/>
          <w:sz w:val="28"/>
          <w:szCs w:val="28"/>
          <w:rtl/>
        </w:rPr>
        <w:t>وقت</w:t>
      </w:r>
      <w:r>
        <w:rPr>
          <w:rFonts w:cs="Arabic Transparent"/>
          <w:sz w:val="28"/>
          <w:szCs w:val="28"/>
          <w:rtl/>
        </w:rPr>
        <w:t xml:space="preserve"> </w:t>
      </w:r>
      <w:r>
        <w:rPr>
          <w:rFonts w:cs="Arabic Transparent" w:hint="cs"/>
          <w:sz w:val="28"/>
          <w:szCs w:val="28"/>
          <w:rtl/>
        </w:rPr>
        <w:t>النفي،</w:t>
      </w:r>
      <w:r>
        <w:rPr>
          <w:rFonts w:cs="Arabic Transparent"/>
          <w:sz w:val="28"/>
          <w:szCs w:val="28"/>
          <w:rtl/>
        </w:rPr>
        <w:t xml:space="preserve"> </w:t>
      </w:r>
      <w:r>
        <w:rPr>
          <w:rFonts w:cs="Arabic Transparent" w:hint="cs"/>
          <w:sz w:val="28"/>
          <w:szCs w:val="28"/>
          <w:rtl/>
        </w:rPr>
        <w:t>فالأصل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كَفَرُواْ</w:t>
      </w:r>
      <w:r>
        <w:rPr>
          <w:rFonts w:cs="DecoType Naskh"/>
          <w:sz w:val="28"/>
          <w:szCs w:val="28"/>
          <w:rtl/>
        </w:rPr>
        <w:t xml:space="preserve"> </w:t>
      </w:r>
      <w:r>
        <w:rPr>
          <w:rFonts w:cs="DecoType Naskh" w:hint="cs"/>
          <w:sz w:val="28"/>
          <w:szCs w:val="28"/>
          <w:rtl/>
        </w:rPr>
        <w:t>لَن</w:t>
      </w:r>
      <w:r>
        <w:rPr>
          <w:rFonts w:cs="DecoType Naskh"/>
          <w:sz w:val="28"/>
          <w:szCs w:val="28"/>
          <w:rtl/>
        </w:rPr>
        <w:t xml:space="preserve"> </w:t>
      </w:r>
      <w:r>
        <w:rPr>
          <w:rFonts w:cs="DecoType Naskh" w:hint="cs"/>
          <w:sz w:val="28"/>
          <w:szCs w:val="28"/>
          <w:rtl/>
        </w:rPr>
        <w:t>تُغْنِيَ</w:t>
      </w:r>
      <w:r>
        <w:rPr>
          <w:rFonts w:cs="DecoType Naskh"/>
          <w:sz w:val="28"/>
          <w:szCs w:val="28"/>
          <w:rtl/>
        </w:rPr>
        <w:t xml:space="preserve"> </w:t>
      </w:r>
      <w:r>
        <w:rPr>
          <w:rFonts w:cs="DecoType Naskh" w:hint="cs"/>
          <w:sz w:val="28"/>
          <w:szCs w:val="28"/>
          <w:rtl/>
        </w:rPr>
        <w:t>عَنْهُمْ</w:t>
      </w:r>
      <w:r>
        <w:rPr>
          <w:rFonts w:cs="DecoType Naskh"/>
          <w:sz w:val="28"/>
          <w:szCs w:val="28"/>
          <w:rtl/>
        </w:rPr>
        <w:t xml:space="preserve"> </w:t>
      </w:r>
      <w:r>
        <w:rPr>
          <w:rFonts w:cs="DecoType Naskh" w:hint="cs"/>
          <w:sz w:val="28"/>
          <w:szCs w:val="28"/>
          <w:rtl/>
        </w:rPr>
        <w:t>أَمْوَالُهُمْ</w:t>
      </w:r>
      <w:r>
        <w:rPr>
          <w:rFonts w:cs="DecoType Naskh"/>
          <w:sz w:val="28"/>
          <w:szCs w:val="28"/>
          <w:rtl/>
        </w:rPr>
        <w:t xml:space="preserve"> </w:t>
      </w:r>
      <w:r>
        <w:rPr>
          <w:rFonts w:cs="DecoType Naskh" w:hint="cs"/>
          <w:sz w:val="28"/>
          <w:szCs w:val="28"/>
          <w:rtl/>
        </w:rPr>
        <w:t>وَلاَ</w:t>
      </w:r>
      <w:r>
        <w:rPr>
          <w:rFonts w:cs="DecoType Naskh"/>
          <w:sz w:val="28"/>
          <w:szCs w:val="28"/>
          <w:rtl/>
        </w:rPr>
        <w:t xml:space="preserve"> </w:t>
      </w:r>
      <w:r>
        <w:rPr>
          <w:rFonts w:cs="DecoType Naskh" w:hint="cs"/>
          <w:sz w:val="28"/>
          <w:szCs w:val="28"/>
          <w:rtl/>
        </w:rPr>
        <w:t>أَوْلاَدُهُم</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شَيْئًا</w:t>
      </w:r>
      <w:r>
        <w:rPr>
          <w:rFonts w:cs="Traditional Arabic"/>
          <w:sz w:val="28"/>
          <w:szCs w:val="28"/>
          <w:rtl/>
        </w:rPr>
        <w:t>﴾</w:t>
      </w:r>
      <w:r w:rsidRPr="003736BF">
        <w:rPr>
          <w:rFonts w:cs="DecoType Naskh Special"/>
          <w:sz w:val="28"/>
          <w:szCs w:val="28"/>
          <w:rtl/>
        </w:rPr>
        <w:t xml:space="preserve"> [</w:t>
      </w:r>
      <w:r w:rsidRPr="003736BF">
        <w:rPr>
          <w:rFonts w:cs="DecoType Naskh Special" w:hint="cs"/>
          <w:sz w:val="28"/>
          <w:szCs w:val="28"/>
          <w:rtl/>
        </w:rPr>
        <w:t>آل</w:t>
      </w:r>
      <w:r w:rsidRPr="003736BF">
        <w:rPr>
          <w:rFonts w:cs="DecoType Naskh Special"/>
          <w:sz w:val="28"/>
          <w:szCs w:val="28"/>
          <w:rtl/>
        </w:rPr>
        <w:t xml:space="preserve"> </w:t>
      </w:r>
      <w:r w:rsidRPr="003736BF">
        <w:rPr>
          <w:rFonts w:cs="DecoType Naskh Special" w:hint="cs"/>
          <w:sz w:val="28"/>
          <w:szCs w:val="28"/>
          <w:rtl/>
        </w:rPr>
        <w:t>عمران</w:t>
      </w:r>
      <w:r w:rsidRPr="003736BF">
        <w:rPr>
          <w:rFonts w:cs="DecoType Naskh Special"/>
          <w:sz w:val="28"/>
          <w:szCs w:val="28"/>
          <w:rtl/>
        </w:rPr>
        <w:t xml:space="preserve">: </w:t>
      </w:r>
      <w:r w:rsidRPr="003736BF">
        <w:rPr>
          <w:rFonts w:ascii="Times New Roman" w:hAnsi="Times New Roman" w:cs="DecoType Naskh Special"/>
          <w:sz w:val="28"/>
          <w:szCs w:val="28"/>
          <w:rtl/>
        </w:rPr>
        <w:t>116</w:t>
      </w:r>
      <w:r w:rsidRPr="003736BF">
        <w:rPr>
          <w:rFonts w:cs="DecoType Naskh Special"/>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وَأُوحِيَ</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نُوحٍ</w:t>
      </w:r>
      <w:r>
        <w:rPr>
          <w:rFonts w:cs="DecoType Naskh"/>
          <w:sz w:val="28"/>
          <w:szCs w:val="28"/>
          <w:rtl/>
        </w:rPr>
        <w:t xml:space="preserve"> </w:t>
      </w:r>
      <w:r>
        <w:rPr>
          <w:rFonts w:cs="DecoType Naskh" w:hint="cs"/>
          <w:sz w:val="28"/>
          <w:szCs w:val="28"/>
          <w:rtl/>
        </w:rPr>
        <w:t>أَنَّهُ</w:t>
      </w:r>
      <w:r>
        <w:rPr>
          <w:rFonts w:cs="DecoType Naskh"/>
          <w:sz w:val="28"/>
          <w:szCs w:val="28"/>
          <w:rtl/>
        </w:rPr>
        <w:t xml:space="preserve"> </w:t>
      </w:r>
      <w:r>
        <w:rPr>
          <w:rFonts w:cs="DecoType Naskh" w:hint="cs"/>
          <w:sz w:val="28"/>
          <w:szCs w:val="28"/>
          <w:rtl/>
        </w:rPr>
        <w:t>لَن</w:t>
      </w:r>
      <w:r>
        <w:rPr>
          <w:rFonts w:cs="DecoType Naskh"/>
          <w:sz w:val="28"/>
          <w:szCs w:val="28"/>
          <w:rtl/>
        </w:rPr>
        <w:t xml:space="preserve"> </w:t>
      </w:r>
      <w:r>
        <w:rPr>
          <w:rFonts w:cs="DecoType Naskh" w:hint="cs"/>
          <w:sz w:val="28"/>
          <w:szCs w:val="28"/>
          <w:rtl/>
        </w:rPr>
        <w:t>يُؤْمِنَ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قَوْمِكَ</w:t>
      </w:r>
      <w:r>
        <w:rPr>
          <w:rFonts w:cs="DecoType Naskh"/>
          <w:sz w:val="28"/>
          <w:szCs w:val="28"/>
          <w:rtl/>
        </w:rPr>
        <w:t xml:space="preserve"> </w:t>
      </w:r>
      <w:r>
        <w:rPr>
          <w:rFonts w:cs="DecoType Naskh" w:hint="cs"/>
          <w:sz w:val="28"/>
          <w:szCs w:val="28"/>
          <w:rtl/>
        </w:rPr>
        <w:t>إِلاَّ</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قَدْ</w:t>
      </w:r>
      <w:r>
        <w:rPr>
          <w:rFonts w:cs="DecoType Naskh"/>
          <w:sz w:val="28"/>
          <w:szCs w:val="28"/>
          <w:rtl/>
        </w:rPr>
        <w:t xml:space="preserve"> </w:t>
      </w:r>
      <w:r>
        <w:rPr>
          <w:rFonts w:cs="DecoType Naskh" w:hint="cs"/>
          <w:sz w:val="28"/>
          <w:szCs w:val="28"/>
          <w:rtl/>
        </w:rPr>
        <w:t>آمَنَ</w:t>
      </w:r>
      <w:r>
        <w:rPr>
          <w:rFonts w:cs="DecoType Naskh"/>
          <w:sz w:val="28"/>
          <w:szCs w:val="28"/>
          <w:rtl/>
        </w:rPr>
        <w:t xml:space="preserve"> </w:t>
      </w:r>
      <w:r>
        <w:rPr>
          <w:rFonts w:cs="DecoType Naskh" w:hint="cs"/>
          <w:sz w:val="28"/>
          <w:szCs w:val="28"/>
          <w:rtl/>
        </w:rPr>
        <w:t>فَلاَ</w:t>
      </w:r>
      <w:r>
        <w:rPr>
          <w:rFonts w:cs="DecoType Naskh"/>
          <w:sz w:val="28"/>
          <w:szCs w:val="28"/>
          <w:rtl/>
        </w:rPr>
        <w:t xml:space="preserve"> </w:t>
      </w:r>
      <w:r>
        <w:rPr>
          <w:rFonts w:cs="DecoType Naskh" w:hint="cs"/>
          <w:sz w:val="28"/>
          <w:szCs w:val="28"/>
          <w:rtl/>
        </w:rPr>
        <w:t>تَبْتَئِسْ</w:t>
      </w:r>
      <w:r>
        <w:rPr>
          <w:rFonts w:cs="DecoType Naskh"/>
          <w:sz w:val="28"/>
          <w:szCs w:val="28"/>
          <w:rtl/>
        </w:rPr>
        <w:t xml:space="preserve"> </w:t>
      </w:r>
      <w:r>
        <w:rPr>
          <w:rFonts w:cs="DecoType Naskh" w:hint="cs"/>
          <w:sz w:val="28"/>
          <w:szCs w:val="28"/>
          <w:rtl/>
        </w:rPr>
        <w:t>بِمَا</w:t>
      </w:r>
      <w:r>
        <w:rPr>
          <w:rFonts w:cs="DecoType Naskh"/>
          <w:sz w:val="28"/>
          <w:szCs w:val="28"/>
          <w:rtl/>
        </w:rPr>
        <w:t xml:space="preserve"> </w:t>
      </w:r>
      <w:r>
        <w:rPr>
          <w:rFonts w:cs="DecoType Naskh" w:hint="cs"/>
          <w:sz w:val="28"/>
          <w:szCs w:val="28"/>
          <w:rtl/>
        </w:rPr>
        <w:t>كَانُواْ</w:t>
      </w:r>
      <w:r>
        <w:rPr>
          <w:rFonts w:cs="DecoType Naskh"/>
          <w:sz w:val="28"/>
          <w:szCs w:val="28"/>
          <w:rtl/>
        </w:rPr>
        <w:t xml:space="preserve"> </w:t>
      </w:r>
      <w:r>
        <w:rPr>
          <w:rFonts w:cs="DecoType Naskh" w:hint="cs"/>
          <w:sz w:val="28"/>
          <w:szCs w:val="28"/>
          <w:rtl/>
        </w:rPr>
        <w:t>يَفْعَلُون</w:t>
      </w:r>
      <w:r>
        <w:rPr>
          <w:rFonts w:cs="Traditional Arabic"/>
          <w:sz w:val="28"/>
          <w:szCs w:val="28"/>
          <w:rtl/>
        </w:rPr>
        <w:t>﴾</w:t>
      </w:r>
      <w:r>
        <w:rPr>
          <w:rFonts w:cs="Arabic Transparent"/>
          <w:sz w:val="28"/>
          <w:szCs w:val="28"/>
          <w:rtl/>
        </w:rPr>
        <w:t xml:space="preserve"> [</w:t>
      </w:r>
      <w:r>
        <w:rPr>
          <w:rFonts w:cs="Arabic Transparent" w:hint="cs"/>
          <w:sz w:val="28"/>
          <w:szCs w:val="28"/>
          <w:rtl/>
        </w:rPr>
        <w:t>هود</w:t>
      </w:r>
      <w:r>
        <w:rPr>
          <w:rFonts w:cs="Arabic Transparent"/>
          <w:sz w:val="28"/>
          <w:szCs w:val="28"/>
          <w:rtl/>
        </w:rPr>
        <w:t xml:space="preserve">: </w:t>
      </w:r>
      <w:r>
        <w:rPr>
          <w:rFonts w:ascii="Times New Roman" w:hAnsi="Times New Roman" w:cs="Times New Roman"/>
          <w:sz w:val="28"/>
          <w:szCs w:val="28"/>
          <w:rtl/>
        </w:rPr>
        <w:t>36</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lang w:val="en-GB"/>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استدلال</w:t>
      </w:r>
      <w:r>
        <w:rPr>
          <w:rFonts w:cs="Arabic Transparent"/>
          <w:sz w:val="28"/>
          <w:szCs w:val="28"/>
          <w:rtl/>
        </w:rPr>
        <w:t xml:space="preserve"> </w:t>
      </w:r>
      <w:r>
        <w:rPr>
          <w:rFonts w:cs="Arabic Transparent" w:hint="cs"/>
          <w:sz w:val="28"/>
          <w:szCs w:val="28"/>
          <w:rtl/>
        </w:rPr>
        <w:t>القائلين</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لَن</w:t>
      </w:r>
      <w:r>
        <w:rPr>
          <w:rFonts w:cs="DecoType Naskh"/>
          <w:sz w:val="28"/>
          <w:szCs w:val="28"/>
          <w:rtl/>
        </w:rPr>
        <w:t xml:space="preserve"> </w:t>
      </w:r>
      <w:r>
        <w:rPr>
          <w:rFonts w:cs="DecoType Naskh" w:hint="cs"/>
          <w:sz w:val="28"/>
          <w:szCs w:val="28"/>
          <w:rtl/>
        </w:rPr>
        <w:t>تَنَالُواْ</w:t>
      </w:r>
      <w:r>
        <w:rPr>
          <w:rFonts w:cs="DecoType Naskh"/>
          <w:sz w:val="28"/>
          <w:szCs w:val="28"/>
          <w:rtl/>
        </w:rPr>
        <w:t xml:space="preserve"> </w:t>
      </w:r>
      <w:r>
        <w:rPr>
          <w:rFonts w:cs="DecoType Naskh" w:hint="cs"/>
          <w:sz w:val="28"/>
          <w:szCs w:val="28"/>
          <w:rtl/>
        </w:rPr>
        <w:t>الْبِرَّ</w:t>
      </w:r>
      <w:r>
        <w:rPr>
          <w:rFonts w:cs="DecoType Naskh"/>
          <w:sz w:val="28"/>
          <w:szCs w:val="28"/>
          <w:rtl/>
        </w:rPr>
        <w:t xml:space="preserve"> </w:t>
      </w:r>
      <w:r>
        <w:rPr>
          <w:rFonts w:cs="DecoType Naskh" w:hint="cs"/>
          <w:sz w:val="28"/>
          <w:szCs w:val="28"/>
          <w:rtl/>
        </w:rPr>
        <w:t>حَتَّى</w:t>
      </w:r>
      <w:r>
        <w:rPr>
          <w:rFonts w:cs="DecoType Naskh"/>
          <w:sz w:val="28"/>
          <w:szCs w:val="28"/>
          <w:rtl/>
        </w:rPr>
        <w:t xml:space="preserve"> </w:t>
      </w:r>
      <w:r>
        <w:rPr>
          <w:rFonts w:cs="DecoType Naskh" w:hint="cs"/>
          <w:sz w:val="28"/>
          <w:szCs w:val="28"/>
          <w:rtl/>
        </w:rPr>
        <w:t>تُنفِقُواْ</w:t>
      </w:r>
      <w:r>
        <w:rPr>
          <w:rFonts w:cs="DecoType Naskh"/>
          <w:sz w:val="28"/>
          <w:szCs w:val="28"/>
          <w:rtl/>
        </w:rPr>
        <w:t xml:space="preserve"> </w:t>
      </w:r>
      <w:r>
        <w:rPr>
          <w:rFonts w:cs="DecoType Naskh" w:hint="cs"/>
          <w:sz w:val="28"/>
          <w:szCs w:val="28"/>
          <w:rtl/>
        </w:rPr>
        <w:t>مِمَّا</w:t>
      </w:r>
      <w:r>
        <w:rPr>
          <w:rFonts w:cs="DecoType Naskh"/>
          <w:sz w:val="28"/>
          <w:szCs w:val="28"/>
          <w:rtl/>
        </w:rPr>
        <w:t xml:space="preserve"> </w:t>
      </w:r>
      <w:r>
        <w:rPr>
          <w:rFonts w:cs="DecoType Naskh" w:hint="cs"/>
          <w:sz w:val="28"/>
          <w:szCs w:val="28"/>
          <w:rtl/>
        </w:rPr>
        <w:t>تُحِبُّونَ</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92</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الاستدلال</w:t>
      </w:r>
      <w:r>
        <w:rPr>
          <w:rFonts w:cs="Arabic Transparent"/>
          <w:sz w:val="28"/>
          <w:szCs w:val="28"/>
          <w:rtl/>
        </w:rPr>
        <w:t xml:space="preserve"> </w:t>
      </w:r>
      <w:r>
        <w:rPr>
          <w:rFonts w:cs="Arabic Transparent" w:hint="cs"/>
          <w:sz w:val="28"/>
          <w:szCs w:val="28"/>
          <w:rtl/>
        </w:rPr>
        <w:t>قائم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البر</w:t>
      </w:r>
      <w:r>
        <w:rPr>
          <w:rFonts w:cs="Arabic Transparent"/>
          <w:sz w:val="28"/>
          <w:szCs w:val="28"/>
          <w:rtl/>
        </w:rPr>
        <w:t xml:space="preserve">): </w:t>
      </w:r>
      <w:r>
        <w:rPr>
          <w:rFonts w:cs="Arabic Transparent" w:hint="cs"/>
          <w:sz w:val="28"/>
          <w:szCs w:val="28"/>
          <w:rtl/>
        </w:rPr>
        <w:t>الجنة،</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مسلّم</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البغوي</w:t>
      </w:r>
      <w:r>
        <w:rPr>
          <w:rFonts w:cs="Arabic Transparent"/>
          <w:sz w:val="28"/>
          <w:szCs w:val="28"/>
          <w:rtl/>
        </w:rPr>
        <w:t xml:space="preserve">: </w:t>
      </w:r>
      <w:r>
        <w:rPr>
          <w:rFonts w:cs="Arabic Transparent"/>
          <w:sz w:val="28"/>
          <w:szCs w:val="28"/>
          <w:rtl/>
          <w:lang w:val="en-GB"/>
        </w:rPr>
        <w:t>"</w:t>
      </w:r>
      <w:r>
        <w:rPr>
          <w:rFonts w:ascii="Arial" w:hAnsi="Arial" w:cs="Arabic Transparent"/>
          <w:color w:val="000000"/>
          <w:sz w:val="28"/>
          <w:szCs w:val="28"/>
          <w:rtl/>
        </w:rPr>
        <w:t xml:space="preserve">قوله تعالى: </w:t>
      </w:r>
      <w:r>
        <w:rPr>
          <w:rFonts w:cs="Traditional Arabic"/>
          <w:sz w:val="28"/>
          <w:szCs w:val="28"/>
          <w:rtl/>
        </w:rPr>
        <w:t>﴿</w:t>
      </w:r>
      <w:r>
        <w:rPr>
          <w:rFonts w:cs="DecoType Naskh" w:hint="cs"/>
          <w:sz w:val="28"/>
          <w:szCs w:val="28"/>
          <w:rtl/>
        </w:rPr>
        <w:t>لَن</w:t>
      </w:r>
      <w:r>
        <w:rPr>
          <w:rFonts w:cs="DecoType Naskh"/>
          <w:sz w:val="28"/>
          <w:szCs w:val="28"/>
          <w:rtl/>
        </w:rPr>
        <w:t xml:space="preserve"> </w:t>
      </w:r>
      <w:r>
        <w:rPr>
          <w:rFonts w:cs="DecoType Naskh" w:hint="cs"/>
          <w:sz w:val="28"/>
          <w:szCs w:val="28"/>
          <w:rtl/>
        </w:rPr>
        <w:t>تَنَالُواْ</w:t>
      </w:r>
      <w:r>
        <w:rPr>
          <w:rFonts w:cs="DecoType Naskh"/>
          <w:sz w:val="28"/>
          <w:szCs w:val="28"/>
          <w:rtl/>
        </w:rPr>
        <w:t xml:space="preserve"> </w:t>
      </w:r>
      <w:r>
        <w:rPr>
          <w:rFonts w:cs="DecoType Naskh" w:hint="cs"/>
          <w:sz w:val="28"/>
          <w:szCs w:val="28"/>
          <w:rtl/>
        </w:rPr>
        <w:t>الْبِرَّ</w:t>
      </w:r>
      <w:r>
        <w:rPr>
          <w:rFonts w:cs="Traditional Arabic"/>
          <w:sz w:val="28"/>
          <w:szCs w:val="28"/>
          <w:rtl/>
        </w:rPr>
        <w:t>﴾</w:t>
      </w:r>
      <w:r>
        <w:rPr>
          <w:rFonts w:ascii="Arial" w:hAnsi="Arial" w:cs="Arabic Transparent"/>
          <w:color w:val="000000"/>
          <w:sz w:val="28"/>
          <w:szCs w:val="28"/>
          <w:rtl/>
        </w:rPr>
        <w:t xml:space="preserve"> يعني: الجنة، قاله ابن عباس وابن مسعود ومجاهد، وقال مقاتل بن حيان</w:t>
      </w:r>
      <w:r>
        <w:rPr>
          <w:rFonts w:ascii="Arial" w:hAnsi="Arial" w:cs="Arabic Transparent"/>
          <w:color w:val="000000"/>
          <w:sz w:val="28"/>
          <w:szCs w:val="28"/>
          <w:vertAlign w:val="superscript"/>
          <w:rtl/>
        </w:rPr>
        <w:t>(</w:t>
      </w:r>
      <w:r>
        <w:rPr>
          <w:rStyle w:val="FootnoteReference"/>
          <w:color w:val="000000"/>
          <w:sz w:val="28"/>
          <w:szCs w:val="28"/>
          <w:rtl/>
        </w:rPr>
        <w:footnoteReference w:id="379"/>
      </w:r>
      <w:r>
        <w:rPr>
          <w:rFonts w:ascii="Arial" w:hAnsi="Arial" w:cs="Arabic Transparent"/>
          <w:color w:val="000000"/>
          <w:sz w:val="28"/>
          <w:szCs w:val="28"/>
          <w:vertAlign w:val="superscript"/>
          <w:rtl/>
        </w:rPr>
        <w:t>)</w:t>
      </w:r>
      <w:r>
        <w:rPr>
          <w:rFonts w:ascii="Arial" w:hAnsi="Arial" w:cs="Arabic Transparent"/>
          <w:color w:val="000000"/>
          <w:sz w:val="28"/>
          <w:szCs w:val="28"/>
          <w:rtl/>
        </w:rPr>
        <w:t>: التقوى، وقيل: الطاعة، وقيل: الخير، وقال الحسن: لن تكونوا أبراراً"</w:t>
      </w:r>
      <w:r>
        <w:rPr>
          <w:rStyle w:val="FootnoteReference"/>
          <w:rFonts w:cs="Arabic Transparent"/>
          <w:sz w:val="28"/>
          <w:szCs w:val="28"/>
          <w:rtl/>
          <w:lang w:val="en-GB"/>
        </w:rPr>
        <w:t>(</w:t>
      </w:r>
      <w:r>
        <w:rPr>
          <w:rStyle w:val="FootnoteReference"/>
          <w:sz w:val="28"/>
          <w:szCs w:val="28"/>
          <w:rtl/>
          <w:lang w:val="en-GB"/>
        </w:rPr>
        <w:footnoteReference w:id="380"/>
      </w:r>
      <w:r>
        <w:rPr>
          <w:rStyle w:val="FootnoteReference"/>
          <w:rFonts w:cs="Arabic Transparent"/>
          <w:sz w:val="28"/>
          <w:szCs w:val="28"/>
          <w:rtl/>
          <w:lang w:val="en-GB"/>
        </w:rPr>
        <w:t>)</w:t>
      </w:r>
      <w:r>
        <w:rPr>
          <w:rFonts w:cs="Arabic Transparent"/>
          <w:sz w:val="28"/>
          <w:szCs w:val="28"/>
          <w:rtl/>
          <w:lang w:val="en-GB"/>
        </w:rPr>
        <w:t>.</w:t>
      </w:r>
    </w:p>
    <w:p w:rsidR="00CD740F" w:rsidRDefault="00CD740F" w:rsidP="001D15B9">
      <w:pPr>
        <w:autoSpaceDE w:val="0"/>
        <w:autoSpaceDN w:val="0"/>
        <w:adjustRightInd w:val="0"/>
        <w:spacing w:after="0" w:line="360" w:lineRule="auto"/>
        <w:ind w:firstLine="397"/>
        <w:jc w:val="both"/>
        <w:rPr>
          <w:rFonts w:cs="Arabic Transparent"/>
          <w:sz w:val="28"/>
          <w:szCs w:val="28"/>
          <w:rtl/>
          <w:lang w:val="en-GB"/>
        </w:rPr>
      </w:pPr>
      <w:r>
        <w:rPr>
          <w:rFonts w:cs="Arabic Transparent"/>
          <w:sz w:val="28"/>
          <w:szCs w:val="28"/>
          <w:rtl/>
        </w:rPr>
        <w:t xml:space="preserve">  </w:t>
      </w:r>
      <w:r>
        <w:rPr>
          <w:rFonts w:cs="Arabic Transparent" w:hint="cs"/>
          <w:sz w:val="28"/>
          <w:szCs w:val="28"/>
          <w:rtl/>
        </w:rPr>
        <w:t>والبر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أصل</w:t>
      </w:r>
      <w:r>
        <w:rPr>
          <w:rFonts w:cs="Arabic Transparent"/>
          <w:sz w:val="28"/>
          <w:szCs w:val="28"/>
          <w:rtl/>
        </w:rPr>
        <w:t xml:space="preserve"> </w:t>
      </w:r>
      <w:r>
        <w:rPr>
          <w:rFonts w:cs="Arabic Transparent" w:hint="cs"/>
          <w:sz w:val="28"/>
          <w:szCs w:val="28"/>
          <w:rtl/>
        </w:rPr>
        <w:t>معناه</w:t>
      </w:r>
      <w:r>
        <w:rPr>
          <w:rFonts w:cs="Arabic Transparent"/>
          <w:sz w:val="28"/>
          <w:szCs w:val="28"/>
          <w:rtl/>
        </w:rPr>
        <w:t xml:space="preserve"> </w:t>
      </w:r>
      <w:r>
        <w:rPr>
          <w:rFonts w:cs="Arabic Transparent" w:hint="cs"/>
          <w:sz w:val="28"/>
          <w:szCs w:val="28"/>
          <w:rtl/>
        </w:rPr>
        <w:t>اللغوي</w:t>
      </w:r>
      <w:r>
        <w:rPr>
          <w:rFonts w:cs="Arabic Transparent"/>
          <w:sz w:val="28"/>
          <w:szCs w:val="28"/>
          <w:rtl/>
        </w:rPr>
        <w:t xml:space="preserve">: </w:t>
      </w:r>
      <w:r>
        <w:rPr>
          <w:rFonts w:cs="Arabic Transparent" w:hint="cs"/>
          <w:sz w:val="28"/>
          <w:szCs w:val="28"/>
          <w:rtl/>
        </w:rPr>
        <w:t>الصدق</w:t>
      </w:r>
      <w:r>
        <w:rPr>
          <w:rFonts w:cs="Arabic Transparent"/>
          <w:sz w:val="28"/>
          <w:szCs w:val="28"/>
          <w:rtl/>
        </w:rPr>
        <w:t xml:space="preserve"> </w:t>
      </w:r>
      <w:r>
        <w:rPr>
          <w:rFonts w:cs="Arabic Transparent" w:hint="cs"/>
          <w:sz w:val="28"/>
          <w:szCs w:val="28"/>
          <w:rtl/>
        </w:rPr>
        <w:t>والطاعة،</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منظور</w:t>
      </w:r>
      <w:r>
        <w:rPr>
          <w:rStyle w:val="FootnoteReference"/>
          <w:rFonts w:cs="Arabic Transparent"/>
          <w:sz w:val="28"/>
          <w:szCs w:val="28"/>
          <w:rtl/>
        </w:rPr>
        <w:t>(</w:t>
      </w:r>
      <w:r>
        <w:rPr>
          <w:rStyle w:val="FootnoteReference"/>
          <w:sz w:val="28"/>
          <w:szCs w:val="28"/>
          <w:rtl/>
        </w:rPr>
        <w:footnoteReference w:id="381"/>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ascii="Arial" w:hAnsi="Arial" w:cs="Arabic Transparent"/>
          <w:color w:val="000000"/>
          <w:sz w:val="28"/>
          <w:szCs w:val="28"/>
          <w:rtl/>
        </w:rPr>
        <w:t>"والبر كمال الخير وشموله في نوعه</w:t>
      </w:r>
      <w:r>
        <w:rPr>
          <w:rFonts w:cs="Arabic Transparent"/>
          <w:sz w:val="28"/>
          <w:szCs w:val="28"/>
          <w:rtl/>
          <w:lang w:val="en-GB"/>
        </w:rPr>
        <w:t>"</w:t>
      </w:r>
      <w:r>
        <w:rPr>
          <w:rStyle w:val="FootnoteReference"/>
          <w:rFonts w:cs="Arabic Transparent"/>
          <w:sz w:val="28"/>
          <w:szCs w:val="28"/>
          <w:rtl/>
          <w:lang w:val="en-GB"/>
        </w:rPr>
        <w:t>(</w:t>
      </w:r>
      <w:r>
        <w:rPr>
          <w:rStyle w:val="FootnoteReference"/>
          <w:sz w:val="28"/>
          <w:szCs w:val="28"/>
          <w:rtl/>
          <w:lang w:val="en-GB"/>
        </w:rPr>
        <w:footnoteReference w:id="382"/>
      </w:r>
      <w:r>
        <w:rPr>
          <w:rStyle w:val="FootnoteReference"/>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فالذين</w:t>
      </w:r>
      <w:r>
        <w:rPr>
          <w:rFonts w:cs="Arabic Transparent"/>
          <w:sz w:val="28"/>
          <w:szCs w:val="28"/>
          <w:rtl/>
          <w:lang w:val="en-GB"/>
        </w:rPr>
        <w:t xml:space="preserve"> </w:t>
      </w:r>
      <w:r>
        <w:rPr>
          <w:rFonts w:cs="Arabic Transparent" w:hint="cs"/>
          <w:sz w:val="28"/>
          <w:szCs w:val="28"/>
          <w:rtl/>
          <w:lang w:val="en-GB"/>
        </w:rPr>
        <w:t>قالوا</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Pr>
          <w:rFonts w:cs="Arabic Transparent" w:hint="cs"/>
          <w:sz w:val="28"/>
          <w:szCs w:val="28"/>
          <w:rtl/>
          <w:lang w:val="en-GB"/>
        </w:rPr>
        <w:t>البر</w:t>
      </w:r>
      <w:r>
        <w:rPr>
          <w:rFonts w:cs="Arabic Transparent"/>
          <w:sz w:val="28"/>
          <w:szCs w:val="28"/>
          <w:rtl/>
          <w:lang w:val="en-GB"/>
        </w:rPr>
        <w:t xml:space="preserve"> </w:t>
      </w:r>
      <w:r>
        <w:rPr>
          <w:rFonts w:cs="Arabic Transparent" w:hint="cs"/>
          <w:sz w:val="28"/>
          <w:szCs w:val="28"/>
          <w:rtl/>
          <w:lang w:val="en-GB"/>
        </w:rPr>
        <w:t>هو</w:t>
      </w:r>
      <w:r>
        <w:rPr>
          <w:rFonts w:cs="Arabic Transparent"/>
          <w:sz w:val="28"/>
          <w:szCs w:val="28"/>
          <w:rtl/>
          <w:lang w:val="en-GB"/>
        </w:rPr>
        <w:t xml:space="preserve"> </w:t>
      </w:r>
      <w:r>
        <w:rPr>
          <w:rFonts w:cs="Arabic Transparent" w:hint="cs"/>
          <w:sz w:val="28"/>
          <w:szCs w:val="28"/>
          <w:rtl/>
          <w:lang w:val="en-GB"/>
        </w:rPr>
        <w:t>الجنة</w:t>
      </w:r>
      <w:r>
        <w:rPr>
          <w:rFonts w:cs="Arabic Transparent"/>
          <w:sz w:val="28"/>
          <w:szCs w:val="28"/>
          <w:rtl/>
          <w:lang w:val="en-GB"/>
        </w:rPr>
        <w:t xml:space="preserve"> </w:t>
      </w:r>
      <w:r>
        <w:rPr>
          <w:rFonts w:cs="Arabic Transparent" w:hint="cs"/>
          <w:sz w:val="28"/>
          <w:szCs w:val="28"/>
          <w:rtl/>
          <w:lang w:val="en-GB"/>
        </w:rPr>
        <w:t>حملوا</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معنى</w:t>
      </w:r>
      <w:r>
        <w:rPr>
          <w:rFonts w:cs="Arabic Transparent"/>
          <w:sz w:val="28"/>
          <w:szCs w:val="28"/>
          <w:rtl/>
          <w:lang w:val="en-GB"/>
        </w:rPr>
        <w:t xml:space="preserve">: </w:t>
      </w:r>
      <w:r>
        <w:rPr>
          <w:rFonts w:cs="Arabic Transparent" w:hint="cs"/>
          <w:sz w:val="28"/>
          <w:szCs w:val="28"/>
          <w:rtl/>
          <w:lang w:val="en-GB"/>
        </w:rPr>
        <w:t>لن</w:t>
      </w:r>
      <w:r>
        <w:rPr>
          <w:rFonts w:cs="Arabic Transparent"/>
          <w:sz w:val="28"/>
          <w:szCs w:val="28"/>
          <w:rtl/>
          <w:lang w:val="en-GB"/>
        </w:rPr>
        <w:t xml:space="preserve"> </w:t>
      </w:r>
      <w:r>
        <w:rPr>
          <w:rFonts w:cs="Arabic Transparent" w:hint="cs"/>
          <w:sz w:val="28"/>
          <w:szCs w:val="28"/>
          <w:rtl/>
          <w:lang w:val="en-GB"/>
        </w:rPr>
        <w:t>تنالوا</w:t>
      </w:r>
      <w:r>
        <w:rPr>
          <w:rFonts w:cs="Arabic Transparent"/>
          <w:sz w:val="28"/>
          <w:szCs w:val="28"/>
          <w:rtl/>
          <w:lang w:val="en-GB"/>
        </w:rPr>
        <w:t xml:space="preserve"> </w:t>
      </w:r>
      <w:r>
        <w:rPr>
          <w:rFonts w:cs="Arabic Transparent" w:hint="cs"/>
          <w:sz w:val="28"/>
          <w:szCs w:val="28"/>
          <w:rtl/>
          <w:lang w:val="en-GB"/>
        </w:rPr>
        <w:t>البر</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حتى</w:t>
      </w:r>
      <w:r>
        <w:rPr>
          <w:rFonts w:cs="Arabic Transparent"/>
          <w:sz w:val="28"/>
          <w:szCs w:val="28"/>
          <w:rtl/>
          <w:lang w:val="en-GB"/>
        </w:rPr>
        <w:t xml:space="preserve"> </w:t>
      </w:r>
      <w:r>
        <w:rPr>
          <w:rFonts w:cs="Arabic Transparent" w:hint="cs"/>
          <w:sz w:val="28"/>
          <w:szCs w:val="28"/>
          <w:rtl/>
          <w:lang w:val="en-GB"/>
        </w:rPr>
        <w:t>تنفقوا</w:t>
      </w:r>
      <w:r>
        <w:rPr>
          <w:rFonts w:cs="Arabic Transparent"/>
          <w:sz w:val="28"/>
          <w:szCs w:val="28"/>
          <w:rtl/>
          <w:lang w:val="en-GB"/>
        </w:rPr>
        <w:t xml:space="preserve"> </w:t>
      </w:r>
      <w:r>
        <w:rPr>
          <w:rFonts w:cs="Arabic Transparent" w:hint="cs"/>
          <w:sz w:val="28"/>
          <w:szCs w:val="28"/>
          <w:rtl/>
          <w:lang w:val="en-GB"/>
        </w:rPr>
        <w:t>مما</w:t>
      </w:r>
      <w:r>
        <w:rPr>
          <w:rFonts w:cs="Arabic Transparent"/>
          <w:sz w:val="28"/>
          <w:szCs w:val="28"/>
          <w:rtl/>
          <w:lang w:val="en-GB"/>
        </w:rPr>
        <w:t xml:space="preserve"> </w:t>
      </w:r>
      <w:r>
        <w:rPr>
          <w:rFonts w:cs="Arabic Transparent" w:hint="cs"/>
          <w:sz w:val="28"/>
          <w:szCs w:val="28"/>
          <w:rtl/>
          <w:lang w:val="en-GB"/>
        </w:rPr>
        <w:t>تحبون،</w:t>
      </w:r>
      <w:r>
        <w:rPr>
          <w:rFonts w:cs="Arabic Transparent"/>
          <w:sz w:val="28"/>
          <w:szCs w:val="28"/>
          <w:rtl/>
          <w:lang w:val="en-GB"/>
        </w:rPr>
        <w:t xml:space="preserve"> </w:t>
      </w:r>
      <w:r>
        <w:rPr>
          <w:rFonts w:cs="Arabic Transparent" w:hint="cs"/>
          <w:sz w:val="28"/>
          <w:szCs w:val="28"/>
          <w:rtl/>
          <w:lang w:val="en-GB"/>
        </w:rPr>
        <w:t>ومعنى</w:t>
      </w:r>
      <w:r>
        <w:rPr>
          <w:rFonts w:cs="Arabic Transparent"/>
          <w:sz w:val="28"/>
          <w:szCs w:val="28"/>
          <w:rtl/>
          <w:lang w:val="en-GB"/>
        </w:rPr>
        <w:t xml:space="preserve"> </w:t>
      </w:r>
      <w:r>
        <w:rPr>
          <w:rFonts w:cs="Arabic Transparent" w:hint="cs"/>
          <w:sz w:val="28"/>
          <w:szCs w:val="28"/>
          <w:rtl/>
          <w:lang w:val="en-GB"/>
        </w:rPr>
        <w:t>البر</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أوسع</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يحدد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الجنة،</w:t>
      </w:r>
      <w:r>
        <w:rPr>
          <w:rFonts w:cs="Arabic Transparent"/>
          <w:sz w:val="28"/>
          <w:szCs w:val="28"/>
          <w:rtl/>
          <w:lang w:val="en-GB"/>
        </w:rPr>
        <w:t xml:space="preserve"> </w:t>
      </w:r>
      <w:r>
        <w:rPr>
          <w:rFonts w:cs="Arabic Transparent" w:hint="cs"/>
          <w:sz w:val="28"/>
          <w:szCs w:val="28"/>
          <w:rtl/>
          <w:lang w:val="en-GB"/>
        </w:rPr>
        <w:t>فالبر</w:t>
      </w:r>
      <w:r>
        <w:rPr>
          <w:rFonts w:cs="Arabic Transparent"/>
          <w:sz w:val="28"/>
          <w:szCs w:val="28"/>
          <w:rtl/>
          <w:lang w:val="en-GB"/>
        </w:rPr>
        <w:t xml:space="preserve"> </w:t>
      </w:r>
      <w:r>
        <w:rPr>
          <w:rFonts w:cs="Arabic Transparent" w:hint="cs"/>
          <w:sz w:val="28"/>
          <w:szCs w:val="28"/>
          <w:rtl/>
          <w:lang w:val="en-GB"/>
        </w:rPr>
        <w:t>اسم</w:t>
      </w:r>
      <w:r>
        <w:rPr>
          <w:rFonts w:cs="Arabic Transparent"/>
          <w:sz w:val="28"/>
          <w:szCs w:val="28"/>
          <w:rtl/>
          <w:lang w:val="en-GB"/>
        </w:rPr>
        <w:t xml:space="preserve"> </w:t>
      </w:r>
      <w:r>
        <w:rPr>
          <w:rFonts w:cs="Arabic Transparent" w:hint="cs"/>
          <w:sz w:val="28"/>
          <w:szCs w:val="28"/>
          <w:rtl/>
          <w:lang w:val="en-GB"/>
        </w:rPr>
        <w:t>جامع</w:t>
      </w:r>
      <w:r>
        <w:rPr>
          <w:rFonts w:cs="Arabic Transparent"/>
          <w:sz w:val="28"/>
          <w:szCs w:val="28"/>
          <w:rtl/>
          <w:lang w:val="en-GB"/>
        </w:rPr>
        <w:t xml:space="preserve"> </w:t>
      </w:r>
      <w:r>
        <w:rPr>
          <w:rFonts w:cs="Arabic Transparent" w:hint="cs"/>
          <w:sz w:val="28"/>
          <w:szCs w:val="28"/>
          <w:rtl/>
          <w:lang w:val="en-GB"/>
        </w:rPr>
        <w:t>للخير؛</w:t>
      </w:r>
      <w:r>
        <w:rPr>
          <w:rFonts w:cs="Arabic Transparent"/>
          <w:sz w:val="28"/>
          <w:szCs w:val="28"/>
          <w:rtl/>
          <w:lang w:val="en-GB"/>
        </w:rPr>
        <w:t xml:space="preserve"> </w:t>
      </w:r>
      <w:r>
        <w:rPr>
          <w:rFonts w:cs="Arabic Transparent" w:hint="cs"/>
          <w:sz w:val="28"/>
          <w:szCs w:val="28"/>
          <w:rtl/>
          <w:lang w:val="en-GB"/>
        </w:rPr>
        <w:t>فقد</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الرحمة</w:t>
      </w:r>
      <w:r>
        <w:rPr>
          <w:rFonts w:cs="Arabic Transparent"/>
          <w:sz w:val="28"/>
          <w:szCs w:val="28"/>
          <w:rtl/>
          <w:lang w:val="en-GB"/>
        </w:rPr>
        <w:t xml:space="preserve"> </w:t>
      </w:r>
      <w:r>
        <w:rPr>
          <w:rFonts w:cs="Arabic Transparent" w:hint="cs"/>
          <w:sz w:val="28"/>
          <w:szCs w:val="28"/>
          <w:rtl/>
          <w:lang w:val="en-GB"/>
        </w:rPr>
        <w:t>والمغفرة</w:t>
      </w:r>
      <w:r>
        <w:rPr>
          <w:rFonts w:cs="Arabic Transparent"/>
          <w:sz w:val="28"/>
          <w:szCs w:val="28"/>
          <w:rtl/>
          <w:lang w:val="en-GB"/>
        </w:rPr>
        <w:t xml:space="preserve"> </w:t>
      </w:r>
      <w:r>
        <w:rPr>
          <w:rFonts w:cs="Arabic Transparent" w:hint="cs"/>
          <w:sz w:val="28"/>
          <w:szCs w:val="28"/>
          <w:rtl/>
          <w:lang w:val="en-GB"/>
        </w:rPr>
        <w:t>والرزق</w:t>
      </w:r>
      <w:r>
        <w:rPr>
          <w:rFonts w:cs="Arabic Transparent"/>
          <w:sz w:val="28"/>
          <w:szCs w:val="28"/>
          <w:rtl/>
          <w:lang w:val="en-GB"/>
        </w:rPr>
        <w:t xml:space="preserve"> </w:t>
      </w:r>
      <w:r>
        <w:rPr>
          <w:rFonts w:cs="Arabic Transparent" w:hint="cs"/>
          <w:sz w:val="28"/>
          <w:szCs w:val="28"/>
          <w:rtl/>
          <w:lang w:val="en-GB"/>
        </w:rPr>
        <w:t>والخير</w:t>
      </w:r>
      <w:r>
        <w:rPr>
          <w:rFonts w:cs="Arabic Transparent"/>
          <w:sz w:val="28"/>
          <w:szCs w:val="28"/>
          <w:rtl/>
          <w:lang w:val="en-GB"/>
        </w:rPr>
        <w:t xml:space="preserve"> </w:t>
      </w:r>
      <w:r>
        <w:rPr>
          <w:rFonts w:cs="Arabic Transparent" w:hint="cs"/>
          <w:sz w:val="28"/>
          <w:szCs w:val="28"/>
          <w:rtl/>
          <w:lang w:val="en-GB"/>
        </w:rPr>
        <w:t>والعطاء</w:t>
      </w:r>
      <w:r>
        <w:rPr>
          <w:rFonts w:cs="Arabic Transparent"/>
          <w:sz w:val="28"/>
          <w:szCs w:val="28"/>
          <w:rtl/>
          <w:lang w:val="en-GB"/>
        </w:rPr>
        <w:t xml:space="preserve"> </w:t>
      </w:r>
      <w:r>
        <w:rPr>
          <w:rFonts w:cs="Arabic Transparent" w:hint="cs"/>
          <w:sz w:val="28"/>
          <w:szCs w:val="28"/>
          <w:rtl/>
          <w:lang w:val="en-GB"/>
        </w:rPr>
        <w:t>الواسع</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الدنيا،</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غير</w:t>
      </w:r>
      <w:r>
        <w:rPr>
          <w:rFonts w:cs="Arabic Transparent"/>
          <w:sz w:val="28"/>
          <w:szCs w:val="28"/>
          <w:rtl/>
          <w:lang w:val="en-GB"/>
        </w:rPr>
        <w:t xml:space="preserve"> </w:t>
      </w:r>
      <w:r>
        <w:rPr>
          <w:rFonts w:cs="Arabic Transparent" w:hint="cs"/>
          <w:sz w:val="28"/>
          <w:szCs w:val="28"/>
          <w:rtl/>
          <w:lang w:val="en-GB"/>
        </w:rPr>
        <w:t>ذلك</w:t>
      </w:r>
      <w:r>
        <w:rPr>
          <w:rFonts w:cs="Arabic Transparent"/>
          <w:sz w:val="28"/>
          <w:szCs w:val="28"/>
          <w:rtl/>
          <w:lang w:val="en-GB"/>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تفيد</w:t>
      </w:r>
      <w:r>
        <w:rPr>
          <w:rFonts w:cs="Arabic Transparent"/>
          <w:sz w:val="28"/>
          <w:szCs w:val="28"/>
          <w:rtl/>
        </w:rPr>
        <w:t xml:space="preserve"> </w:t>
      </w:r>
      <w:r>
        <w:rPr>
          <w:rFonts w:cs="Arabic Transparent" w:hint="cs"/>
          <w:sz w:val="28"/>
          <w:szCs w:val="28"/>
          <w:rtl/>
        </w:rPr>
        <w:t>التأبيد،</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الكلام</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إطلاقه</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ولكن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ascii="Arial" w:hAnsi="Arial" w:cs="Arabic Transparent"/>
          <w:color w:val="000000"/>
          <w:sz w:val="28"/>
          <w:szCs w:val="28"/>
          <w:rtl/>
        </w:rPr>
        <w:t>ولن تنفي الفعل المستقبل، ولو بقينا مع هذا النفي بمجرده لقضينا أنه لا يراه موسى أبداً ولا في الآخرة، لكن ورد من جهة أخرى بالحديث المتواتر أن أهل الإيمان يرون الله تعالى يوم القيامة</w:t>
      </w:r>
      <w:r>
        <w:rPr>
          <w:rFonts w:cs="Arabic Transparent"/>
          <w:sz w:val="28"/>
          <w:szCs w:val="28"/>
          <w:rtl/>
        </w:rPr>
        <w:t xml:space="preserve"> "</w:t>
      </w:r>
      <w:r>
        <w:rPr>
          <w:rFonts w:cs="Arabic Transparent" w:hint="cs"/>
          <w:sz w:val="28"/>
          <w:szCs w:val="28"/>
          <w:rtl/>
        </w:rPr>
        <w:t>؛</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النفي</w:t>
      </w:r>
      <w:r>
        <w:rPr>
          <w:rFonts w:cs="Arabic Transparent"/>
          <w:sz w:val="28"/>
          <w:szCs w:val="28"/>
          <w:rtl/>
        </w:rPr>
        <w:t xml:space="preserve"> </w:t>
      </w:r>
      <w:r>
        <w:rPr>
          <w:rFonts w:cs="Arabic Transparent" w:hint="cs"/>
          <w:sz w:val="28"/>
          <w:szCs w:val="28"/>
          <w:rtl/>
        </w:rPr>
        <w:t>بمجرده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امتناع</w:t>
      </w:r>
      <w:r>
        <w:rPr>
          <w:rFonts w:cs="Arabic Transparent"/>
          <w:sz w:val="28"/>
          <w:szCs w:val="28"/>
          <w:rtl/>
        </w:rPr>
        <w:t xml:space="preserve"> </w:t>
      </w:r>
      <w:r>
        <w:rPr>
          <w:rFonts w:cs="Arabic Transparent" w:hint="cs"/>
          <w:sz w:val="28"/>
          <w:szCs w:val="28"/>
          <w:rtl/>
        </w:rPr>
        <w:t>رؤية</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بسبب</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الحال</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ولو</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كذلك،</w:t>
      </w:r>
      <w:r>
        <w:rPr>
          <w:rFonts w:cs="Arabic Transparent"/>
          <w:sz w:val="28"/>
          <w:szCs w:val="28"/>
          <w:rtl/>
        </w:rPr>
        <w:t xml:space="preserve"> </w:t>
      </w:r>
      <w:r>
        <w:rPr>
          <w:rFonts w:cs="Arabic Transparent" w:hint="cs"/>
          <w:sz w:val="28"/>
          <w:szCs w:val="28"/>
          <w:rtl/>
        </w:rPr>
        <w:t>لكان</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الخضر</w:t>
      </w:r>
      <w:r>
        <w:rPr>
          <w:rFonts w:cs="Arabic Transparent"/>
          <w:sz w:val="28"/>
          <w:szCs w:val="28"/>
          <w:rtl/>
        </w:rPr>
        <w:t xml:space="preserve"> </w:t>
      </w:r>
      <w:r>
        <w:rPr>
          <w:rFonts w:cs="Arabic Transparent" w:hint="cs"/>
          <w:sz w:val="28"/>
          <w:szCs w:val="28"/>
          <w:rtl/>
        </w:rPr>
        <w:t>لموسى</w:t>
      </w:r>
      <w:r>
        <w:rPr>
          <w:rFonts w:cs="Arabic Transparent"/>
          <w:sz w:val="28"/>
          <w:szCs w:val="28"/>
          <w:rtl/>
        </w:rPr>
        <w:t xml:space="preserve">: </w:t>
      </w:r>
      <w:r>
        <w:rPr>
          <w:rFonts w:cs="Traditional Arabic"/>
          <w:sz w:val="28"/>
          <w:szCs w:val="28"/>
          <w:rtl/>
        </w:rPr>
        <w:t>﴿</w:t>
      </w:r>
      <w:r>
        <w:rPr>
          <w:rFonts w:cs="DecoType Naskh" w:hint="cs"/>
          <w:sz w:val="28"/>
          <w:szCs w:val="28"/>
          <w:rtl/>
        </w:rPr>
        <w:t>إِنَّكَ</w:t>
      </w:r>
      <w:r>
        <w:rPr>
          <w:rFonts w:cs="DecoType Naskh"/>
          <w:sz w:val="28"/>
          <w:szCs w:val="28"/>
          <w:rtl/>
        </w:rPr>
        <w:t xml:space="preserve"> </w:t>
      </w:r>
      <w:r>
        <w:rPr>
          <w:rFonts w:cs="DecoType Naskh" w:hint="cs"/>
          <w:sz w:val="28"/>
          <w:szCs w:val="28"/>
          <w:rtl/>
        </w:rPr>
        <w:t>لَن</w:t>
      </w:r>
      <w:r>
        <w:rPr>
          <w:rFonts w:cs="DecoType Naskh"/>
          <w:sz w:val="28"/>
          <w:szCs w:val="28"/>
          <w:rtl/>
        </w:rPr>
        <w:t xml:space="preserve"> </w:t>
      </w:r>
      <w:r>
        <w:rPr>
          <w:rFonts w:cs="DecoType Naskh" w:hint="cs"/>
          <w:sz w:val="28"/>
          <w:szCs w:val="28"/>
          <w:rtl/>
        </w:rPr>
        <w:t>تَسْتَطِيعَ</w:t>
      </w:r>
      <w:r>
        <w:rPr>
          <w:rFonts w:cs="DecoType Naskh"/>
          <w:sz w:val="28"/>
          <w:szCs w:val="28"/>
          <w:rtl/>
        </w:rPr>
        <w:t xml:space="preserve"> </w:t>
      </w:r>
      <w:r>
        <w:rPr>
          <w:rFonts w:cs="DecoType Naskh" w:hint="cs"/>
          <w:sz w:val="28"/>
          <w:szCs w:val="28"/>
          <w:rtl/>
        </w:rPr>
        <w:t>مَعِيَ</w:t>
      </w:r>
      <w:r>
        <w:rPr>
          <w:rFonts w:cs="DecoType Naskh"/>
          <w:sz w:val="28"/>
          <w:szCs w:val="28"/>
          <w:rtl/>
        </w:rPr>
        <w:t xml:space="preserve"> </w:t>
      </w:r>
      <w:r>
        <w:rPr>
          <w:rFonts w:cs="DecoType Naskh" w:hint="cs"/>
          <w:sz w:val="28"/>
          <w:szCs w:val="28"/>
          <w:rtl/>
        </w:rPr>
        <w:t>صَبْرًا</w:t>
      </w:r>
      <w:r>
        <w:rPr>
          <w:rFonts w:cs="Traditional Arabic"/>
          <w:sz w:val="28"/>
          <w:szCs w:val="28"/>
          <w:rtl/>
        </w:rPr>
        <w:t>﴾</w:t>
      </w:r>
      <w:r>
        <w:rPr>
          <w:rFonts w:cs="Arabic Transparent"/>
          <w:sz w:val="28"/>
          <w:szCs w:val="28"/>
          <w:rtl/>
        </w:rPr>
        <w:t xml:space="preserve"> [</w:t>
      </w:r>
      <w:r>
        <w:rPr>
          <w:rFonts w:cs="Arabic Transparent" w:hint="cs"/>
          <w:sz w:val="28"/>
          <w:szCs w:val="28"/>
          <w:rtl/>
        </w:rPr>
        <w:t>الكهف</w:t>
      </w:r>
      <w:r>
        <w:rPr>
          <w:rFonts w:cs="Arabic Transparent"/>
          <w:sz w:val="28"/>
          <w:szCs w:val="28"/>
          <w:rtl/>
        </w:rPr>
        <w:t xml:space="preserve">: </w:t>
      </w:r>
      <w:r>
        <w:rPr>
          <w:rFonts w:ascii="Times New Roman" w:hAnsi="Times New Roman" w:cs="Times New Roman"/>
          <w:sz w:val="28"/>
          <w:szCs w:val="28"/>
          <w:rtl/>
        </w:rPr>
        <w:t>67</w:t>
      </w:r>
      <w:r>
        <w:rPr>
          <w:rFonts w:cs="Arabic Transparent"/>
          <w:sz w:val="28"/>
          <w:szCs w:val="28"/>
          <w:rtl/>
        </w:rPr>
        <w:t xml:space="preserve">] </w:t>
      </w:r>
      <w:r>
        <w:rPr>
          <w:rFonts w:cs="Arabic Transparent" w:hint="cs"/>
          <w:sz w:val="28"/>
          <w:szCs w:val="28"/>
          <w:rtl/>
        </w:rPr>
        <w:t>يلزم</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موسى</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يستطيع</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الخضر</w:t>
      </w:r>
      <w:r>
        <w:rPr>
          <w:rFonts w:cs="Arabic Transparent"/>
          <w:sz w:val="28"/>
          <w:szCs w:val="28"/>
          <w:rtl/>
        </w:rPr>
        <w:t xml:space="preserve"> </w:t>
      </w:r>
      <w:r>
        <w:rPr>
          <w:rFonts w:cs="Arabic Transparent" w:hint="cs"/>
          <w:sz w:val="28"/>
          <w:szCs w:val="28"/>
          <w:rtl/>
        </w:rPr>
        <w:t>صبراً</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الجنة،</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مقبول،</w:t>
      </w:r>
      <w:r>
        <w:rPr>
          <w:rFonts w:cs="Arabic Transparent"/>
          <w:sz w:val="28"/>
          <w:szCs w:val="28"/>
          <w:rtl/>
        </w:rPr>
        <w:t xml:space="preserve"> </w:t>
      </w:r>
      <w:r>
        <w:rPr>
          <w:rFonts w:cs="Arabic Transparent" w:hint="cs"/>
          <w:sz w:val="28"/>
          <w:szCs w:val="28"/>
          <w:rtl/>
        </w:rPr>
        <w:t>فدلالة</w:t>
      </w:r>
      <w:r>
        <w:rPr>
          <w:rFonts w:cs="Arabic Transparent"/>
          <w:sz w:val="28"/>
          <w:szCs w:val="28"/>
          <w:rtl/>
        </w:rPr>
        <w:t xml:space="preserve"> </w:t>
      </w:r>
      <w:r>
        <w:rPr>
          <w:rFonts w:cs="Arabic Transparent" w:hint="cs"/>
          <w:sz w:val="28"/>
          <w:szCs w:val="28"/>
          <w:rtl/>
        </w:rPr>
        <w:t>الحال</w:t>
      </w:r>
      <w:r>
        <w:rPr>
          <w:rFonts w:cs="Arabic Transparent"/>
          <w:sz w:val="28"/>
          <w:szCs w:val="28"/>
          <w:rtl/>
        </w:rPr>
        <w:t xml:space="preserve"> </w:t>
      </w:r>
      <w:r>
        <w:rPr>
          <w:rFonts w:cs="Arabic Transparent" w:hint="cs"/>
          <w:sz w:val="28"/>
          <w:szCs w:val="28"/>
          <w:rtl/>
        </w:rPr>
        <w:t>تدل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النفي</w:t>
      </w:r>
      <w:r>
        <w:rPr>
          <w:rFonts w:cs="Arabic Transparent"/>
          <w:sz w:val="28"/>
          <w:szCs w:val="28"/>
          <w:rtl/>
        </w:rPr>
        <w:t xml:space="preserve"> </w:t>
      </w:r>
      <w:r>
        <w:rPr>
          <w:rFonts w:cs="Arabic Transparent" w:hint="cs"/>
          <w:sz w:val="28"/>
          <w:szCs w:val="28"/>
          <w:rtl/>
        </w:rPr>
        <w:t>متعلق</w:t>
      </w:r>
      <w:r>
        <w:rPr>
          <w:rFonts w:cs="Arabic Transparent"/>
          <w:sz w:val="28"/>
          <w:szCs w:val="28"/>
          <w:rtl/>
        </w:rPr>
        <w:t xml:space="preserve"> </w:t>
      </w:r>
      <w:r>
        <w:rPr>
          <w:rFonts w:cs="Arabic Transparent" w:hint="cs"/>
          <w:sz w:val="28"/>
          <w:szCs w:val="28"/>
          <w:rtl/>
        </w:rPr>
        <w:t>بالدنيا</w:t>
      </w:r>
      <w:r>
        <w:rPr>
          <w:rFonts w:cs="Arabic Transparent"/>
          <w:sz w:val="28"/>
          <w:szCs w:val="28"/>
          <w:rtl/>
        </w:rPr>
        <w:t xml:space="preserve"> </w:t>
      </w:r>
      <w:r>
        <w:rPr>
          <w:rFonts w:cs="Arabic Transparent" w:hint="cs"/>
          <w:sz w:val="28"/>
          <w:szCs w:val="28"/>
          <w:rtl/>
        </w:rPr>
        <w:t>فقط</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p>
    <w:p w:rsidR="00CD740F" w:rsidRDefault="00CD740F" w:rsidP="001D15B9">
      <w:pPr>
        <w:spacing w:line="240" w:lineRule="auto"/>
        <w:jc w:val="center"/>
        <w:rPr>
          <w:rFonts w:cs="Arabic Transparent"/>
          <w:sz w:val="28"/>
          <w:szCs w:val="28"/>
          <w:rtl/>
        </w:rPr>
      </w:pPr>
      <w:bookmarkStart w:id="2" w:name="_Hlk488102425"/>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التاسع</w:t>
      </w:r>
    </w:p>
    <w:p w:rsidR="00CD740F" w:rsidRDefault="00CD740F" w:rsidP="001D15B9">
      <w:pPr>
        <w:autoSpaceDE w:val="0"/>
        <w:autoSpaceDN w:val="0"/>
        <w:adjustRightInd w:val="0"/>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مَا</w:t>
      </w:r>
      <w:r>
        <w:rPr>
          <w:rFonts w:cs="DecoType Naskh"/>
          <w:b/>
          <w:bCs/>
          <w:sz w:val="32"/>
          <w:szCs w:val="32"/>
          <w:rtl/>
        </w:rPr>
        <w:t xml:space="preserve"> </w:t>
      </w:r>
      <w:r>
        <w:rPr>
          <w:rFonts w:cs="DecoType Naskh" w:hint="cs"/>
          <w:b/>
          <w:bCs/>
          <w:sz w:val="32"/>
          <w:szCs w:val="32"/>
          <w:rtl/>
        </w:rPr>
        <w:t>جِئْتُم</w:t>
      </w:r>
      <w:r>
        <w:rPr>
          <w:rFonts w:cs="DecoType Naskh"/>
          <w:b/>
          <w:bCs/>
          <w:sz w:val="32"/>
          <w:szCs w:val="32"/>
          <w:rtl/>
        </w:rPr>
        <w:t xml:space="preserve"> </w:t>
      </w:r>
      <w:r>
        <w:rPr>
          <w:rFonts w:cs="DecoType Naskh" w:hint="cs"/>
          <w:b/>
          <w:bCs/>
          <w:sz w:val="32"/>
          <w:szCs w:val="32"/>
          <w:rtl/>
        </w:rPr>
        <w:t>بِهِ</w:t>
      </w:r>
      <w:r>
        <w:rPr>
          <w:rFonts w:cs="DecoType Naskh"/>
          <w:b/>
          <w:bCs/>
          <w:sz w:val="32"/>
          <w:szCs w:val="32"/>
          <w:rtl/>
        </w:rPr>
        <w:t xml:space="preserve"> </w:t>
      </w:r>
      <w:r>
        <w:rPr>
          <w:rFonts w:cs="DecoType Naskh" w:hint="cs"/>
          <w:b/>
          <w:bCs/>
          <w:sz w:val="32"/>
          <w:szCs w:val="32"/>
          <w:rtl/>
        </w:rPr>
        <w:t>السِّحْرُ</w:t>
      </w:r>
      <w:r>
        <w:rPr>
          <w:rFonts w:cs="Traditional Arabic"/>
          <w:b/>
          <w:bCs/>
          <w:sz w:val="28"/>
          <w:szCs w:val="28"/>
          <w:rtl/>
        </w:rPr>
        <w:t>﴾</w:t>
      </w:r>
    </w:p>
    <w:p w:rsidR="00CD740F" w:rsidRDefault="00CD740F" w:rsidP="001D15B9">
      <w:pPr>
        <w:autoSpaceDE w:val="0"/>
        <w:autoSpaceDN w:val="0"/>
        <w:adjustRightInd w:val="0"/>
        <w:spacing w:line="240" w:lineRule="auto"/>
        <w:ind w:firstLine="397"/>
        <w:jc w:val="center"/>
        <w:rPr>
          <w:rFonts w:cs="Arabic Transparent"/>
          <w:b/>
          <w:bCs/>
          <w:sz w:val="32"/>
          <w:szCs w:val="32"/>
          <w:rtl/>
        </w:rPr>
      </w:pPr>
    </w:p>
    <w:p w:rsidR="00CD740F" w:rsidRDefault="00CD740F" w:rsidP="001D15B9">
      <w:pPr>
        <w:widowControl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widowControl w:val="0"/>
        <w:spacing w:line="240" w:lineRule="auto"/>
        <w:ind w:left="5" w:firstLine="397"/>
        <w:jc w:val="both"/>
        <w:rPr>
          <w:rFonts w:hAnsi="Arabic Transparent" w:cs="Arabic Transparent"/>
          <w:sz w:val="28"/>
          <w:szCs w:val="28"/>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فَلَمَّا</w:t>
      </w:r>
      <w:r>
        <w:rPr>
          <w:rFonts w:cs="DecoType Naskh"/>
          <w:b/>
          <w:bCs/>
          <w:sz w:val="28"/>
          <w:szCs w:val="28"/>
          <w:rtl/>
        </w:rPr>
        <w:t xml:space="preserve"> </w:t>
      </w:r>
      <w:r>
        <w:rPr>
          <w:rFonts w:cs="DecoType Naskh" w:hint="cs"/>
          <w:b/>
          <w:bCs/>
          <w:sz w:val="28"/>
          <w:szCs w:val="28"/>
          <w:rtl/>
        </w:rPr>
        <w:t>أَلْقَواْ</w:t>
      </w:r>
      <w:r>
        <w:rPr>
          <w:rFonts w:cs="DecoType Naskh"/>
          <w:b/>
          <w:bCs/>
          <w:sz w:val="28"/>
          <w:szCs w:val="28"/>
          <w:rtl/>
        </w:rPr>
        <w:t xml:space="preserve"> </w:t>
      </w:r>
      <w:r>
        <w:rPr>
          <w:rFonts w:cs="DecoType Naskh" w:hint="cs"/>
          <w:b/>
          <w:bCs/>
          <w:sz w:val="28"/>
          <w:szCs w:val="28"/>
          <w:rtl/>
        </w:rPr>
        <w:t>قَالَ</w:t>
      </w:r>
      <w:r>
        <w:rPr>
          <w:rFonts w:cs="DecoType Naskh"/>
          <w:b/>
          <w:bCs/>
          <w:sz w:val="28"/>
          <w:szCs w:val="28"/>
          <w:rtl/>
        </w:rPr>
        <w:t xml:space="preserve"> </w:t>
      </w:r>
      <w:r>
        <w:rPr>
          <w:rFonts w:cs="DecoType Naskh" w:hint="cs"/>
          <w:b/>
          <w:bCs/>
          <w:sz w:val="28"/>
          <w:szCs w:val="28"/>
          <w:rtl/>
        </w:rPr>
        <w:t>مُوسَى</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جِئْتُم</w:t>
      </w:r>
      <w:r>
        <w:rPr>
          <w:rFonts w:cs="DecoType Naskh"/>
          <w:b/>
          <w:bCs/>
          <w:sz w:val="28"/>
          <w:szCs w:val="28"/>
          <w:rtl/>
        </w:rPr>
        <w:t xml:space="preserve"> </w:t>
      </w:r>
      <w:r>
        <w:rPr>
          <w:rFonts w:cs="DecoType Naskh" w:hint="cs"/>
          <w:b/>
          <w:bCs/>
          <w:sz w:val="28"/>
          <w:szCs w:val="28"/>
          <w:rtl/>
        </w:rPr>
        <w:t>بِهِ</w:t>
      </w:r>
      <w:r>
        <w:rPr>
          <w:rFonts w:cs="DecoType Naskh"/>
          <w:b/>
          <w:bCs/>
          <w:sz w:val="28"/>
          <w:szCs w:val="28"/>
          <w:rtl/>
        </w:rPr>
        <w:t xml:space="preserve"> </w:t>
      </w:r>
      <w:r>
        <w:rPr>
          <w:rFonts w:cs="DecoType Naskh" w:hint="cs"/>
          <w:b/>
          <w:bCs/>
          <w:sz w:val="28"/>
          <w:szCs w:val="28"/>
          <w:rtl/>
        </w:rPr>
        <w:t>السِّحْرُ</w:t>
      </w:r>
      <w:r>
        <w:rPr>
          <w:rFonts w:cs="DecoType Naskh"/>
          <w:b/>
          <w:bCs/>
          <w:sz w:val="28"/>
          <w:szCs w:val="28"/>
          <w:rtl/>
        </w:rPr>
        <w:t xml:space="preserve"> </w:t>
      </w:r>
      <w:r>
        <w:rPr>
          <w:rFonts w:cs="DecoType Naskh" w:hint="cs"/>
          <w:b/>
          <w:bCs/>
          <w:sz w:val="28"/>
          <w:szCs w:val="28"/>
          <w:rtl/>
        </w:rPr>
        <w:t>إِنَّ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سَيُبْطِلُهُ</w:t>
      </w:r>
      <w:r>
        <w:rPr>
          <w:rFonts w:cs="DecoType Naskh"/>
          <w:b/>
          <w:bCs/>
          <w:sz w:val="28"/>
          <w:szCs w:val="28"/>
          <w:rtl/>
        </w:rPr>
        <w:t xml:space="preserve"> </w:t>
      </w:r>
      <w:r>
        <w:rPr>
          <w:rFonts w:cs="DecoType Naskh" w:hint="cs"/>
          <w:b/>
          <w:bCs/>
          <w:sz w:val="28"/>
          <w:szCs w:val="28"/>
          <w:rtl/>
        </w:rPr>
        <w:t>إِنَّ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يُصْلِحُ</w:t>
      </w:r>
      <w:r>
        <w:rPr>
          <w:rFonts w:cs="DecoType Naskh"/>
          <w:b/>
          <w:bCs/>
          <w:sz w:val="28"/>
          <w:szCs w:val="28"/>
          <w:rtl/>
        </w:rPr>
        <w:t xml:space="preserve"> </w:t>
      </w:r>
      <w:r>
        <w:rPr>
          <w:rFonts w:cs="DecoType Naskh" w:hint="cs"/>
          <w:b/>
          <w:bCs/>
          <w:sz w:val="28"/>
          <w:szCs w:val="28"/>
          <w:rtl/>
        </w:rPr>
        <w:t>عَمَلَ</w:t>
      </w:r>
      <w:r>
        <w:rPr>
          <w:rFonts w:cs="DecoType Naskh"/>
          <w:b/>
          <w:bCs/>
          <w:sz w:val="28"/>
          <w:szCs w:val="28"/>
          <w:rtl/>
        </w:rPr>
        <w:t xml:space="preserve"> </w:t>
      </w:r>
      <w:r>
        <w:rPr>
          <w:rFonts w:cs="DecoType Naskh" w:hint="cs"/>
          <w:b/>
          <w:bCs/>
          <w:sz w:val="28"/>
          <w:szCs w:val="28"/>
          <w:rtl/>
        </w:rPr>
        <w:t>الْمُفْسِدِين</w:t>
      </w:r>
      <w:r>
        <w:rPr>
          <w:rFonts w:cs="Traditional Arabic"/>
          <w:b/>
          <w:bCs/>
          <w:sz w:val="28"/>
          <w:szCs w:val="28"/>
          <w:rtl/>
        </w:rPr>
        <w:t>﴾</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ascii="Times New Roman" w:hAnsi="Times New Roman" w:cs="Times New Roman"/>
          <w:sz w:val="28"/>
          <w:szCs w:val="28"/>
          <w:rtl/>
        </w:rPr>
        <w:t>81</w:t>
      </w:r>
      <w:r>
        <w:rPr>
          <w:rFonts w:cs="Arabic Transparent"/>
          <w:sz w:val="28"/>
          <w:szCs w:val="28"/>
          <w:rtl/>
        </w:rPr>
        <w:t>].</w:t>
      </w:r>
    </w:p>
    <w:p w:rsidR="00CD740F" w:rsidRDefault="00CD740F" w:rsidP="001D15B9">
      <w:pPr>
        <w:widowControl w:val="0"/>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widowControl w:val="0"/>
        <w:spacing w:line="240" w:lineRule="auto"/>
        <w:ind w:firstLine="397"/>
        <w:jc w:val="both"/>
        <w:rPr>
          <w:rFonts w:ascii="Arial" w:hAnsi="Arial"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ascii="Arial" w:hAnsi="Arial" w:cs="Arabic Transparent"/>
          <w:color w:val="000000"/>
          <w:sz w:val="28"/>
          <w:szCs w:val="28"/>
          <w:rtl/>
        </w:rPr>
        <w:t xml:space="preserve">والتعريف هنا في السحر أرتب؛ لأنه قد تقدم منكَّرًا في قولهم: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هَـذَا</w:t>
      </w:r>
      <w:r>
        <w:rPr>
          <w:rFonts w:cs="DecoType Naskh"/>
          <w:sz w:val="28"/>
          <w:szCs w:val="28"/>
          <w:rtl/>
        </w:rPr>
        <w:t xml:space="preserve"> </w:t>
      </w:r>
      <w:r>
        <w:rPr>
          <w:rFonts w:cs="DecoType Naskh" w:hint="cs"/>
          <w:sz w:val="28"/>
          <w:szCs w:val="28"/>
          <w:rtl/>
        </w:rPr>
        <w:t>لَسِحْرٌ</w:t>
      </w:r>
      <w:r>
        <w:rPr>
          <w:rFonts w:cs="Traditional Arabic"/>
          <w:sz w:val="28"/>
          <w:szCs w:val="28"/>
          <w:rtl/>
        </w:rPr>
        <w:t>﴾</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ascii="Times New Roman" w:hAnsi="Times New Roman" w:cs="Times New Roman"/>
          <w:sz w:val="28"/>
          <w:szCs w:val="28"/>
          <w:rtl/>
        </w:rPr>
        <w:t>76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فجاء هنا بلام العهد؛ كما يقال في أول الرسالة: "سلام عليك"، وفي آخرها "والسلام عليك""</w:t>
      </w:r>
      <w:r>
        <w:rPr>
          <w:rStyle w:val="FootnoteReference"/>
          <w:rFonts w:ascii="Arial" w:hAnsi="Arial" w:cs="Arabic Transparent"/>
          <w:color w:val="000000"/>
          <w:sz w:val="28"/>
          <w:szCs w:val="28"/>
          <w:rtl/>
        </w:rPr>
        <w:t>(</w:t>
      </w:r>
      <w:r>
        <w:rPr>
          <w:rStyle w:val="FootnoteReference"/>
          <w:color w:val="000000"/>
          <w:sz w:val="28"/>
          <w:szCs w:val="28"/>
          <w:rtl/>
        </w:rPr>
        <w:footnoteReference w:id="383"/>
      </w:r>
      <w:r>
        <w:rPr>
          <w:rStyle w:val="FootnoteReference"/>
          <w:rFonts w:ascii="Arial" w:hAnsi="Arial" w:cs="Arabic Transparent"/>
          <w:color w:val="000000"/>
          <w:sz w:val="28"/>
          <w:szCs w:val="28"/>
          <w:rtl/>
        </w:rPr>
        <w:t>)</w:t>
      </w:r>
      <w:r>
        <w:rPr>
          <w:rFonts w:ascii="Arial" w:hAnsi="Arial"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نقل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الصّفاقسي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xml:space="preserve"> </w:t>
      </w:r>
      <w:r>
        <w:rPr>
          <w:rFonts w:cs="Arabic Transparent" w:hint="cs"/>
          <w:sz w:val="28"/>
          <w:szCs w:val="28"/>
          <w:rtl/>
        </w:rPr>
        <w:t>وحسَّن</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ونص</w:t>
      </w:r>
      <w:r>
        <w:rPr>
          <w:rFonts w:cs="Arabic Transparent"/>
          <w:sz w:val="28"/>
          <w:szCs w:val="28"/>
          <w:rtl/>
        </w:rPr>
        <w:t xml:space="preserve"> </w:t>
      </w:r>
      <w:r>
        <w:rPr>
          <w:rFonts w:cs="Arabic Transparent" w:hint="cs"/>
          <w:sz w:val="28"/>
          <w:szCs w:val="28"/>
          <w:rtl/>
        </w:rPr>
        <w:t>عبارته</w:t>
      </w:r>
      <w:r>
        <w:rPr>
          <w:rFonts w:cs="Arabic Transparent"/>
          <w:sz w:val="28"/>
          <w:szCs w:val="28"/>
          <w:rtl/>
        </w:rPr>
        <w:t>: "</w:t>
      </w:r>
      <w:r>
        <w:rPr>
          <w:rFonts w:ascii="Arial" w:hAnsi="Arial" w:cs="Arabic Transparent"/>
          <w:color w:val="000000"/>
          <w:sz w:val="28"/>
          <w:szCs w:val="28"/>
          <w:rtl/>
        </w:rPr>
        <w:t>قال الصفاقسي: "قال الفراء: إنما قال: "السحر" بـ (أل)، لأن النكرة إذا أعيدت، أعيدت بـ (أل)</w:t>
      </w:r>
      <w:r>
        <w:rPr>
          <w:rStyle w:val="FootnoteReference"/>
          <w:rFonts w:ascii="Arial" w:hAnsi="Arial" w:cs="Arabic Transparent"/>
          <w:color w:val="000000"/>
          <w:sz w:val="28"/>
          <w:szCs w:val="28"/>
          <w:rtl/>
        </w:rPr>
        <w:t>(</w:t>
      </w:r>
      <w:r>
        <w:rPr>
          <w:rStyle w:val="FootnoteReference"/>
          <w:color w:val="000000"/>
          <w:sz w:val="28"/>
          <w:szCs w:val="28"/>
          <w:rtl/>
        </w:rPr>
        <w:footnoteReference w:id="384"/>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وتبعه ابن عطية، ورُد بأن شرط ما ذكراه اتحاد مدلول النكرة المعادة، كقوله تعالى: </w:t>
      </w:r>
      <w:r>
        <w:rPr>
          <w:rFonts w:cs="Traditional Arabic"/>
          <w:sz w:val="28"/>
          <w:szCs w:val="28"/>
          <w:rtl/>
        </w:rPr>
        <w:t>﴿</w:t>
      </w:r>
      <w:r>
        <w:rPr>
          <w:rFonts w:cs="DecoType Naskh" w:hint="cs"/>
          <w:sz w:val="28"/>
          <w:szCs w:val="28"/>
          <w:rtl/>
        </w:rPr>
        <w:t>كَمَا</w:t>
      </w:r>
      <w:r>
        <w:rPr>
          <w:rFonts w:cs="DecoType Naskh"/>
          <w:sz w:val="28"/>
          <w:szCs w:val="28"/>
          <w:rtl/>
        </w:rPr>
        <w:t xml:space="preserve"> </w:t>
      </w:r>
      <w:r>
        <w:rPr>
          <w:rFonts w:cs="DecoType Naskh" w:hint="cs"/>
          <w:sz w:val="28"/>
          <w:szCs w:val="28"/>
          <w:rtl/>
        </w:rPr>
        <w:t>أَرْسَلْنَا</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فِرْعَوْنَ</w:t>
      </w:r>
      <w:r>
        <w:rPr>
          <w:rFonts w:cs="DecoType Naskh"/>
          <w:sz w:val="28"/>
          <w:szCs w:val="28"/>
          <w:rtl/>
        </w:rPr>
        <w:t xml:space="preserve"> </w:t>
      </w:r>
      <w:r>
        <w:rPr>
          <w:rFonts w:cs="DecoType Naskh" w:hint="cs"/>
          <w:sz w:val="28"/>
          <w:szCs w:val="28"/>
          <w:rtl/>
        </w:rPr>
        <w:t>رَسُولاً</w:t>
      </w:r>
      <w:r>
        <w:rPr>
          <w:rFonts w:cs="DecoType Naskh"/>
          <w:sz w:val="28"/>
          <w:szCs w:val="28"/>
          <w:rtl/>
        </w:rPr>
        <w:t xml:space="preserve">. </w:t>
      </w:r>
      <w:r>
        <w:rPr>
          <w:rFonts w:cs="DecoType Naskh" w:hint="cs"/>
          <w:sz w:val="28"/>
          <w:szCs w:val="28"/>
          <w:rtl/>
        </w:rPr>
        <w:t>فَعَصَى</w:t>
      </w:r>
      <w:r>
        <w:rPr>
          <w:rFonts w:cs="DecoType Naskh"/>
          <w:sz w:val="28"/>
          <w:szCs w:val="28"/>
          <w:rtl/>
        </w:rPr>
        <w:t xml:space="preserve"> </w:t>
      </w:r>
      <w:r>
        <w:rPr>
          <w:rFonts w:cs="DecoType Naskh" w:hint="cs"/>
          <w:sz w:val="28"/>
          <w:szCs w:val="28"/>
          <w:rtl/>
        </w:rPr>
        <w:t>فِرْعَوْنُ</w:t>
      </w:r>
      <w:r>
        <w:rPr>
          <w:rFonts w:cs="DecoType Naskh"/>
          <w:sz w:val="28"/>
          <w:szCs w:val="28"/>
          <w:rtl/>
        </w:rPr>
        <w:t xml:space="preserve"> </w:t>
      </w:r>
      <w:r>
        <w:rPr>
          <w:rFonts w:cs="DecoType Naskh" w:hint="cs"/>
          <w:sz w:val="28"/>
          <w:szCs w:val="28"/>
          <w:rtl/>
        </w:rPr>
        <w:t>الرَّسُولَ</w:t>
      </w:r>
      <w:r>
        <w:rPr>
          <w:rFonts w:cs="Traditional Arabic"/>
          <w:sz w:val="28"/>
          <w:szCs w:val="28"/>
          <w:rtl/>
        </w:rPr>
        <w:t>﴾</w:t>
      </w:r>
      <w:r>
        <w:rPr>
          <w:rFonts w:cs="Arabic Transparent"/>
          <w:sz w:val="28"/>
          <w:szCs w:val="28"/>
          <w:rtl/>
        </w:rPr>
        <w:t xml:space="preserve"> [</w:t>
      </w:r>
      <w:r>
        <w:rPr>
          <w:rFonts w:cs="Arabic Transparent" w:hint="cs"/>
          <w:sz w:val="28"/>
          <w:szCs w:val="28"/>
          <w:rtl/>
        </w:rPr>
        <w:t>المزمل</w:t>
      </w:r>
      <w:r>
        <w:rPr>
          <w:rFonts w:cs="Arabic Transparent"/>
          <w:sz w:val="28"/>
          <w:szCs w:val="28"/>
          <w:rtl/>
        </w:rPr>
        <w:t xml:space="preserve">: </w:t>
      </w:r>
      <w:r>
        <w:rPr>
          <w:rFonts w:ascii="Times New Roman" w:hAnsi="Times New Roman" w:cs="Times New Roman"/>
          <w:sz w:val="28"/>
          <w:szCs w:val="28"/>
          <w:rtl/>
        </w:rPr>
        <w:t>15</w:t>
      </w:r>
      <w:r>
        <w:rPr>
          <w:rFonts w:cs="Arabic Transparent"/>
          <w:sz w:val="28"/>
          <w:szCs w:val="28"/>
          <w:rtl/>
        </w:rPr>
        <w:t xml:space="preserve"> -</w:t>
      </w:r>
      <w:r>
        <w:rPr>
          <w:rFonts w:ascii="Times New Roman" w:hAnsi="Times New Roman" w:cs="Times New Roman"/>
          <w:sz w:val="28"/>
          <w:szCs w:val="28"/>
          <w:rtl/>
        </w:rPr>
        <w:t>16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وهنا السحر المنكَّر هو ما أتى به موسى، والمعرف ما أتوا به هم، فاختلف مدلولهما، والاستفهام</w:t>
      </w:r>
      <w:r>
        <w:rPr>
          <w:rFonts w:ascii="Arial" w:hAnsi="Arial" w:cs="Arabic Transparent"/>
          <w:color w:val="000000"/>
          <w:sz w:val="28"/>
          <w:szCs w:val="28"/>
          <w:vertAlign w:val="superscript"/>
          <w:rtl/>
        </w:rPr>
        <w:t>(</w:t>
      </w:r>
      <w:r>
        <w:rPr>
          <w:rStyle w:val="FootnoteReference"/>
          <w:rFonts w:ascii="Arial" w:hAnsi="Arial"/>
          <w:color w:val="000000"/>
          <w:szCs w:val="28"/>
          <w:rtl/>
        </w:rPr>
        <w:footnoteReference w:id="385"/>
      </w:r>
      <w:r>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هنا: على سبيل التحقير"</w:t>
      </w:r>
      <w:r>
        <w:rPr>
          <w:rStyle w:val="FootnoteReference"/>
          <w:rFonts w:ascii="Arial" w:hAnsi="Arial" w:cs="Arabic Transparent"/>
          <w:color w:val="000000"/>
          <w:sz w:val="28"/>
          <w:szCs w:val="28"/>
          <w:rtl/>
        </w:rPr>
        <w:t>(</w:t>
      </w:r>
      <w:r>
        <w:rPr>
          <w:rStyle w:val="FootnoteReference"/>
          <w:color w:val="000000"/>
          <w:sz w:val="28"/>
          <w:szCs w:val="28"/>
          <w:rtl/>
        </w:rPr>
        <w:footnoteReference w:id="386"/>
      </w:r>
      <w:r>
        <w:rPr>
          <w:rStyle w:val="FootnoteReference"/>
          <w:rFonts w:ascii="Arial" w:hAnsi="Arial" w:cs="Arabic Transparent"/>
          <w:color w:val="000000"/>
          <w:sz w:val="28"/>
          <w:szCs w:val="28"/>
          <w:rtl/>
        </w:rPr>
        <w:t>)</w:t>
      </w:r>
      <w:r>
        <w:rPr>
          <w:rFonts w:ascii="Arial" w:hAnsi="Arial" w:cs="Arabic Transparent"/>
          <w:color w:val="000000"/>
          <w:sz w:val="28"/>
          <w:szCs w:val="28"/>
          <w:rtl/>
        </w:rPr>
        <w:t>، انتهى وهو حسن"</w:t>
      </w:r>
      <w:r>
        <w:rPr>
          <w:rStyle w:val="FootnoteReference"/>
          <w:rFonts w:ascii="Arial" w:hAnsi="Arial" w:cs="Arabic Transparent"/>
          <w:color w:val="000000"/>
          <w:sz w:val="28"/>
          <w:szCs w:val="28"/>
          <w:rtl/>
        </w:rPr>
        <w:t>(</w:t>
      </w:r>
      <w:r>
        <w:rPr>
          <w:rStyle w:val="FootnoteReference"/>
          <w:color w:val="000000"/>
          <w:sz w:val="28"/>
          <w:szCs w:val="28"/>
          <w:rtl/>
        </w:rPr>
        <w:footnoteReference w:id="38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widowControl w:val="0"/>
        <w:spacing w:before="240"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الفراء،</w:t>
      </w:r>
      <w:r>
        <w:rPr>
          <w:rFonts w:cs="Arabic Transparent"/>
          <w:sz w:val="28"/>
          <w:szCs w:val="28"/>
          <w:rtl/>
        </w:rPr>
        <w:t xml:space="preserve"> </w:t>
      </w:r>
      <w:r>
        <w:rPr>
          <w:rFonts w:cs="Arabic Transparent" w:hint="cs"/>
          <w:sz w:val="28"/>
          <w:szCs w:val="28"/>
          <w:rtl/>
        </w:rPr>
        <w:t>والنحاس،</w:t>
      </w:r>
      <w:r>
        <w:rPr>
          <w:rFonts w:cs="Arabic Transparent"/>
          <w:sz w:val="28"/>
          <w:szCs w:val="28"/>
          <w:rtl/>
        </w:rPr>
        <w:t xml:space="preserve"> </w:t>
      </w:r>
      <w:r>
        <w:rPr>
          <w:rFonts w:cs="Arabic Transparent" w:hint="cs"/>
          <w:sz w:val="28"/>
          <w:szCs w:val="28"/>
          <w:rtl/>
        </w:rPr>
        <w:t>ومكي</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طالب،</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الجوزي،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p>
    <w:bookmarkEnd w:id="2"/>
    <w:p w:rsidR="00CD740F" w:rsidRDefault="00CD740F" w:rsidP="001D15B9">
      <w:pPr>
        <w:widowControl w:val="0"/>
        <w:spacing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تعريف</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للعهد</w:t>
      </w:r>
      <w:r>
        <w:rPr>
          <w:rFonts w:cs="Arabic Transparent"/>
          <w:sz w:val="28"/>
          <w:szCs w:val="28"/>
          <w:rtl/>
        </w:rPr>
        <w:t xml:space="preserve"> </w:t>
      </w:r>
      <w:r>
        <w:rPr>
          <w:rFonts w:cs="Arabic Transparent" w:hint="cs"/>
          <w:sz w:val="28"/>
          <w:szCs w:val="28"/>
          <w:rtl/>
        </w:rPr>
        <w:t>الذكري</w:t>
      </w:r>
      <w:r>
        <w:rPr>
          <w:rStyle w:val="FootnoteReference"/>
          <w:rFonts w:cs="Arabic Transparent"/>
          <w:sz w:val="28"/>
          <w:szCs w:val="28"/>
          <w:rtl/>
        </w:rPr>
        <w:t>(</w:t>
      </w:r>
      <w:r>
        <w:rPr>
          <w:rStyle w:val="FootnoteReference"/>
          <w:sz w:val="28"/>
          <w:szCs w:val="28"/>
          <w:rtl/>
        </w:rPr>
        <w:footnoteReference w:id="38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لسبق</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منكَّراً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فَلَمَّا</w:t>
      </w:r>
      <w:r>
        <w:rPr>
          <w:rFonts w:cs="DecoType Naskh"/>
          <w:sz w:val="28"/>
          <w:szCs w:val="28"/>
          <w:rtl/>
        </w:rPr>
        <w:t xml:space="preserve"> </w:t>
      </w:r>
      <w:r>
        <w:rPr>
          <w:rFonts w:cs="DecoType Naskh" w:hint="cs"/>
          <w:sz w:val="28"/>
          <w:szCs w:val="28"/>
          <w:rtl/>
        </w:rPr>
        <w:t>جَاءهُمُ</w:t>
      </w:r>
      <w:r>
        <w:rPr>
          <w:rFonts w:cs="DecoType Naskh"/>
          <w:sz w:val="28"/>
          <w:szCs w:val="28"/>
          <w:rtl/>
        </w:rPr>
        <w:t xml:space="preserve"> </w:t>
      </w:r>
      <w:r>
        <w:rPr>
          <w:rFonts w:cs="DecoType Naskh" w:hint="cs"/>
          <w:sz w:val="28"/>
          <w:szCs w:val="28"/>
          <w:rtl/>
        </w:rPr>
        <w:t>الْحَقُّ</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عِندِنَا</w:t>
      </w:r>
      <w:r>
        <w:rPr>
          <w:rFonts w:cs="DecoType Naskh"/>
          <w:sz w:val="28"/>
          <w:szCs w:val="28"/>
          <w:rtl/>
        </w:rPr>
        <w:t xml:space="preserve"> </w:t>
      </w:r>
      <w:r>
        <w:rPr>
          <w:rFonts w:cs="DecoType Naskh" w:hint="cs"/>
          <w:sz w:val="28"/>
          <w:szCs w:val="28"/>
          <w:rtl/>
        </w:rPr>
        <w:t>قَالُواْ</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هَـذَا</w:t>
      </w:r>
      <w:r>
        <w:rPr>
          <w:rFonts w:cs="DecoType Naskh"/>
          <w:sz w:val="28"/>
          <w:szCs w:val="28"/>
          <w:rtl/>
        </w:rPr>
        <w:t xml:space="preserve"> </w:t>
      </w:r>
      <w:r>
        <w:rPr>
          <w:rFonts w:cs="DecoType Naskh" w:hint="cs"/>
          <w:sz w:val="28"/>
          <w:szCs w:val="28"/>
          <w:rtl/>
        </w:rPr>
        <w:t>لَسِحْرٌ</w:t>
      </w:r>
      <w:r>
        <w:rPr>
          <w:rFonts w:cs="DecoType Naskh"/>
          <w:sz w:val="28"/>
          <w:szCs w:val="28"/>
          <w:rtl/>
        </w:rPr>
        <w:t xml:space="preserve"> </w:t>
      </w:r>
      <w:r>
        <w:rPr>
          <w:rFonts w:cs="DecoType Naskh" w:hint="cs"/>
          <w:sz w:val="28"/>
          <w:szCs w:val="28"/>
          <w:rtl/>
        </w:rPr>
        <w:t>مُّبِين</w:t>
      </w:r>
      <w:r>
        <w:rPr>
          <w:rFonts w:cs="Traditional Arabic"/>
          <w:sz w:val="28"/>
          <w:szCs w:val="28"/>
          <w:rtl/>
        </w:rPr>
        <w:t>﴾</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ascii="Times New Roman" w:hAnsi="Times New Roman" w:cs="Times New Roman"/>
          <w:sz w:val="28"/>
          <w:szCs w:val="28"/>
          <w:rtl/>
        </w:rPr>
        <w:t>76</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وذهب</w:t>
      </w:r>
      <w:r>
        <w:rPr>
          <w:rFonts w:cs="Arabic Transparent"/>
          <w:sz w:val="28"/>
          <w:szCs w:val="28"/>
          <w:rtl/>
        </w:rPr>
        <w:t xml:space="preserve"> </w:t>
      </w:r>
      <w:r>
        <w:rPr>
          <w:rFonts w:cs="Arabic Transparent" w:hint="cs"/>
          <w:sz w:val="28"/>
          <w:szCs w:val="28"/>
          <w:rtl/>
        </w:rPr>
        <w:t>الآلوسي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للجنس،</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للعهد</w:t>
      </w:r>
      <w:r>
        <w:rPr>
          <w:rStyle w:val="FootnoteReference"/>
          <w:rFonts w:cs="Arabic Transparent"/>
          <w:sz w:val="28"/>
          <w:szCs w:val="28"/>
          <w:rtl/>
        </w:rPr>
        <w:t>(</w:t>
      </w:r>
      <w:r>
        <w:rPr>
          <w:rStyle w:val="FootnoteReference"/>
          <w:sz w:val="28"/>
          <w:szCs w:val="28"/>
          <w:rtl/>
        </w:rPr>
        <w:footnoteReference w:id="38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والتعريف لإفادة القصر، أي: الذي جئتم به هو السحر لا الذي سماه فرعون وملؤه من آيات الله تعالى سحرا</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والزمخشريُّ،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والبيضاويُّ</w:t>
      </w:r>
      <w:r>
        <w:rPr>
          <w:rStyle w:val="FootnoteReference"/>
          <w:rFonts w:cs="Arabic Transparent"/>
          <w:sz w:val="28"/>
          <w:szCs w:val="28"/>
          <w:rtl/>
        </w:rPr>
        <w:t>(</w:t>
      </w:r>
      <w:r>
        <w:rPr>
          <w:rStyle w:val="FootnoteReference"/>
          <w:sz w:val="28"/>
          <w:szCs w:val="28"/>
          <w:rtl/>
        </w:rPr>
        <w:footnoteReference w:id="390"/>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تعريف</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للعهد</w:t>
      </w:r>
      <w:r>
        <w:rPr>
          <w:rFonts w:cs="Arabic Transparent"/>
          <w:sz w:val="28"/>
          <w:szCs w:val="28"/>
          <w:rtl/>
        </w:rPr>
        <w:t xml:space="preserve"> </w:t>
      </w:r>
      <w:r>
        <w:rPr>
          <w:rFonts w:cs="Arabic Transparent" w:hint="cs"/>
          <w:sz w:val="28"/>
          <w:szCs w:val="28"/>
          <w:rtl/>
        </w:rPr>
        <w:t>الذكري،</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محلًه؛</w:t>
      </w:r>
      <w:r>
        <w:rPr>
          <w:rFonts w:cs="Arabic Transparent"/>
          <w:sz w:val="28"/>
          <w:szCs w:val="28"/>
          <w:rtl/>
        </w:rPr>
        <w:t xml:space="preserve"> </w:t>
      </w:r>
      <w:r>
        <w:rPr>
          <w:rFonts w:cs="Arabic Transparent" w:hint="cs"/>
          <w:sz w:val="28"/>
          <w:szCs w:val="28"/>
          <w:rtl/>
        </w:rPr>
        <w:t>للاختلاف</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المنكَّر</w:t>
      </w:r>
      <w:r>
        <w:rPr>
          <w:rFonts w:cs="Arabic Transparent"/>
          <w:sz w:val="28"/>
          <w:szCs w:val="28"/>
          <w:rtl/>
        </w:rPr>
        <w:t xml:space="preserve"> </w:t>
      </w:r>
      <w:r>
        <w:rPr>
          <w:rFonts w:cs="Arabic Transparent" w:hint="cs"/>
          <w:sz w:val="28"/>
          <w:szCs w:val="28"/>
          <w:rtl/>
        </w:rPr>
        <w:t>والسحر</w:t>
      </w:r>
      <w:r>
        <w:rPr>
          <w:rFonts w:cs="Arabic Transparent"/>
          <w:sz w:val="28"/>
          <w:szCs w:val="28"/>
          <w:rtl/>
        </w:rPr>
        <w:t xml:space="preserve"> </w:t>
      </w:r>
      <w:r>
        <w:rPr>
          <w:rFonts w:cs="Arabic Transparent" w:hint="cs"/>
          <w:sz w:val="28"/>
          <w:szCs w:val="28"/>
          <w:rtl/>
        </w:rPr>
        <w:t>المعرف؛</w:t>
      </w:r>
      <w:r>
        <w:rPr>
          <w:rFonts w:cs="Arabic Transparent"/>
          <w:sz w:val="28"/>
          <w:szCs w:val="28"/>
          <w:rtl/>
        </w:rPr>
        <w:t xml:space="preserve"> </w:t>
      </w:r>
      <w:r>
        <w:rPr>
          <w:rFonts w:cs="Arabic Transparent" w:hint="cs"/>
          <w:sz w:val="28"/>
          <w:szCs w:val="28"/>
          <w:rtl/>
        </w:rPr>
        <w:t>فالمنكَّر</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موسى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حد</w:t>
      </w:r>
      <w:r>
        <w:rPr>
          <w:rFonts w:cs="Arabic Transparent"/>
          <w:sz w:val="28"/>
          <w:szCs w:val="28"/>
          <w:rtl/>
        </w:rPr>
        <w:t xml:space="preserve"> </w:t>
      </w:r>
      <w:r>
        <w:rPr>
          <w:rFonts w:cs="Arabic Transparent" w:hint="cs"/>
          <w:sz w:val="28"/>
          <w:szCs w:val="28"/>
          <w:rtl/>
        </w:rPr>
        <w:t>وصفهم،</w:t>
      </w:r>
      <w:r>
        <w:rPr>
          <w:rFonts w:cs="Arabic Transparent"/>
          <w:sz w:val="28"/>
          <w:szCs w:val="28"/>
          <w:rtl/>
        </w:rPr>
        <w:t xml:space="preserve"> </w:t>
      </w:r>
      <w:r>
        <w:rPr>
          <w:rFonts w:cs="Arabic Transparent" w:hint="cs"/>
          <w:sz w:val="28"/>
          <w:szCs w:val="28"/>
          <w:rtl/>
        </w:rPr>
        <w:t>والمعرف</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سحرهم،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w:t>
      </w:r>
      <w:r>
        <w:rPr>
          <w:rFonts w:ascii="Arial" w:hAnsi="Arial" w:cs="Arabic Transparent"/>
          <w:sz w:val="28"/>
          <w:szCs w:val="28"/>
          <w:rtl/>
        </w:rPr>
        <w:t>وما ذكره هنا في السحر ليس هو من باب تقدم النكرة، ثم أخبر عنها بعد ذلك؛ لأن شرط هذا أن يكون المعرف بالألف واللام هو النكرة المتقدم، ولا يكون غيره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91"/>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ثم</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التعريف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للجنس</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بلاغيٌّ؛</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قصر</w:t>
      </w:r>
      <w:r>
        <w:rPr>
          <w:rFonts w:cs="Arabic Transparent"/>
          <w:sz w:val="28"/>
          <w:szCs w:val="28"/>
          <w:rtl/>
        </w:rPr>
        <w:t xml:space="preserve"> </w:t>
      </w:r>
      <w:r>
        <w:rPr>
          <w:rFonts w:cs="Arabic Transparent" w:hint="cs"/>
          <w:sz w:val="28"/>
          <w:szCs w:val="28"/>
          <w:rtl/>
        </w:rPr>
        <w:t>السحر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جاؤوا</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موسى</w:t>
      </w:r>
      <w:r>
        <w:rPr>
          <w:rFonts w:cs="Arabic Transparent"/>
          <w:sz w:val="28"/>
          <w:szCs w:val="28"/>
          <w:rtl/>
        </w:rPr>
        <w:t xml:space="preserve"> –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ردٌّ</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شيخ</w:t>
      </w:r>
      <w:r>
        <w:rPr>
          <w:rFonts w:cs="Arabic Transparent"/>
          <w:sz w:val="28"/>
          <w:szCs w:val="28"/>
          <w:rtl/>
        </w:rPr>
        <w:t xml:space="preserve"> </w:t>
      </w:r>
      <w:r>
        <w:rPr>
          <w:rFonts w:cs="Arabic Transparent" w:hint="cs"/>
          <w:sz w:val="28"/>
          <w:szCs w:val="28"/>
          <w:rtl/>
        </w:rPr>
        <w:t>زاده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w:t>
      </w:r>
      <w:r>
        <w:rPr>
          <w:rFonts w:cs="Arabic Transparent" w:hint="cs"/>
          <w:sz w:val="28"/>
          <w:szCs w:val="28"/>
          <w:rtl/>
        </w:rPr>
        <w:t>والحصر</w:t>
      </w:r>
      <w:r>
        <w:rPr>
          <w:rFonts w:cs="Arabic Transparent"/>
          <w:sz w:val="28"/>
          <w:szCs w:val="28"/>
          <w:rtl/>
        </w:rPr>
        <w:t xml:space="preserve"> </w:t>
      </w:r>
      <w:r>
        <w:rPr>
          <w:rFonts w:cs="Arabic Transparent" w:hint="cs"/>
          <w:sz w:val="28"/>
          <w:szCs w:val="28"/>
          <w:rtl/>
        </w:rPr>
        <w:t>مستفاد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تعريف</w:t>
      </w:r>
      <w:r>
        <w:rPr>
          <w:rFonts w:cs="Arabic Transparent"/>
          <w:sz w:val="28"/>
          <w:szCs w:val="28"/>
          <w:rtl/>
        </w:rPr>
        <w:t xml:space="preserve"> </w:t>
      </w:r>
      <w:r>
        <w:rPr>
          <w:rFonts w:cs="Arabic Transparent" w:hint="cs"/>
          <w:sz w:val="28"/>
          <w:szCs w:val="28"/>
          <w:rtl/>
        </w:rPr>
        <w:t>الخبر؛</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تعريفه</w:t>
      </w:r>
      <w:r>
        <w:rPr>
          <w:rFonts w:cs="Arabic Transparent"/>
          <w:sz w:val="28"/>
          <w:szCs w:val="28"/>
          <w:rtl/>
        </w:rPr>
        <w:t xml:space="preserve"> </w:t>
      </w:r>
      <w:r>
        <w:rPr>
          <w:rFonts w:cs="Arabic Transparent" w:hint="cs"/>
          <w:sz w:val="28"/>
          <w:szCs w:val="28"/>
          <w:rtl/>
        </w:rPr>
        <w:t>بلام</w:t>
      </w:r>
      <w:r>
        <w:rPr>
          <w:rFonts w:cs="Arabic Transparent"/>
          <w:sz w:val="28"/>
          <w:szCs w:val="28"/>
          <w:rtl/>
        </w:rPr>
        <w:t xml:space="preserve"> </w:t>
      </w:r>
      <w:r>
        <w:rPr>
          <w:rFonts w:cs="Arabic Transparent" w:hint="cs"/>
          <w:sz w:val="28"/>
          <w:szCs w:val="28"/>
          <w:rtl/>
        </w:rPr>
        <w:t>الجنس</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يفيد</w:t>
      </w:r>
      <w:r>
        <w:rPr>
          <w:rFonts w:cs="Arabic Transparent"/>
          <w:sz w:val="28"/>
          <w:szCs w:val="28"/>
          <w:rtl/>
        </w:rPr>
        <w:t xml:space="preserve"> </w:t>
      </w:r>
      <w:r>
        <w:rPr>
          <w:rFonts w:cs="Arabic Transparent" w:hint="cs"/>
          <w:sz w:val="28"/>
          <w:szCs w:val="28"/>
          <w:rtl/>
        </w:rPr>
        <w:t>قصر</w:t>
      </w:r>
      <w:r>
        <w:rPr>
          <w:rFonts w:cs="Arabic Transparent"/>
          <w:sz w:val="28"/>
          <w:szCs w:val="28"/>
          <w:rtl/>
        </w:rPr>
        <w:t xml:space="preserve"> </w:t>
      </w:r>
      <w:r>
        <w:rPr>
          <w:rFonts w:cs="Arabic Transparent" w:hint="cs"/>
          <w:sz w:val="28"/>
          <w:szCs w:val="28"/>
          <w:rtl/>
        </w:rPr>
        <w:t>الجنس</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المسند</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قصراً</w:t>
      </w:r>
      <w:r>
        <w:rPr>
          <w:rFonts w:cs="Arabic Transparent"/>
          <w:sz w:val="28"/>
          <w:szCs w:val="28"/>
          <w:rtl/>
        </w:rPr>
        <w:t xml:space="preserve"> </w:t>
      </w:r>
      <w:r>
        <w:rPr>
          <w:rFonts w:cs="Arabic Transparent" w:hint="cs"/>
          <w:sz w:val="28"/>
          <w:szCs w:val="28"/>
          <w:rtl/>
        </w:rPr>
        <w:t>حقيقياً</w:t>
      </w:r>
      <w:r>
        <w:rPr>
          <w:rFonts w:cs="Arabic Transparent"/>
          <w:sz w:val="28"/>
          <w:szCs w:val="28"/>
          <w:rtl/>
        </w:rPr>
        <w:t xml:space="preserve"> </w:t>
      </w:r>
      <w:r>
        <w:rPr>
          <w:rFonts w:cs="Arabic Transparent" w:hint="cs"/>
          <w:sz w:val="28"/>
          <w:szCs w:val="28"/>
          <w:rtl/>
        </w:rPr>
        <w:t>مطابقاً</w:t>
      </w:r>
      <w:r>
        <w:rPr>
          <w:rFonts w:cs="Arabic Transparent"/>
          <w:sz w:val="28"/>
          <w:szCs w:val="28"/>
          <w:rtl/>
        </w:rPr>
        <w:t xml:space="preserve"> </w:t>
      </w:r>
      <w:r>
        <w:rPr>
          <w:rFonts w:cs="Arabic Transparent" w:hint="cs"/>
          <w:sz w:val="28"/>
          <w:szCs w:val="28"/>
          <w:rtl/>
        </w:rPr>
        <w:t>للواقع</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قصراً</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حقيقي</w:t>
      </w:r>
      <w:r>
        <w:rPr>
          <w:rFonts w:cs="Arabic Transparent"/>
          <w:sz w:val="28"/>
          <w:szCs w:val="28"/>
          <w:rtl/>
        </w:rPr>
        <w:t xml:space="preserve"> </w:t>
      </w:r>
      <w:r>
        <w:rPr>
          <w:rFonts w:cs="Arabic Transparent" w:hint="cs"/>
          <w:sz w:val="28"/>
          <w:szCs w:val="28"/>
          <w:rtl/>
        </w:rPr>
        <w:t>مبنياً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المبالغة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اتصاف</w:t>
      </w:r>
      <w:r>
        <w:rPr>
          <w:rFonts w:cs="Arabic Transparent"/>
          <w:sz w:val="28"/>
          <w:szCs w:val="28"/>
          <w:rtl/>
        </w:rPr>
        <w:t xml:space="preserve"> </w:t>
      </w:r>
      <w:r>
        <w:rPr>
          <w:rFonts w:cs="Arabic Transparent" w:hint="cs"/>
          <w:sz w:val="28"/>
          <w:szCs w:val="28"/>
          <w:rtl/>
        </w:rPr>
        <w:t>المسند</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بذلك</w:t>
      </w:r>
      <w:r>
        <w:rPr>
          <w:rFonts w:cs="Arabic Transparent"/>
          <w:sz w:val="28"/>
          <w:szCs w:val="28"/>
          <w:rtl/>
        </w:rPr>
        <w:t xml:space="preserve"> </w:t>
      </w:r>
      <w:r>
        <w:rPr>
          <w:rFonts w:cs="Arabic Transparent" w:hint="cs"/>
          <w:sz w:val="28"/>
          <w:szCs w:val="28"/>
          <w:rtl/>
        </w:rPr>
        <w:t>الجنس</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مَا</w:t>
      </w:r>
      <w:r>
        <w:rPr>
          <w:rFonts w:cs="DecoType Naskh"/>
          <w:sz w:val="28"/>
          <w:szCs w:val="28"/>
          <w:rtl/>
        </w:rPr>
        <w:t xml:space="preserve"> </w:t>
      </w:r>
      <w:r>
        <w:rPr>
          <w:rFonts w:cs="DecoType Naskh" w:hint="cs"/>
          <w:sz w:val="28"/>
          <w:szCs w:val="28"/>
          <w:rtl/>
        </w:rPr>
        <w:t>جِئْتُم</w:t>
      </w:r>
      <w:r>
        <w:rPr>
          <w:rFonts w:cs="DecoType Naskh"/>
          <w:sz w:val="28"/>
          <w:szCs w:val="28"/>
          <w:rtl/>
        </w:rPr>
        <w:t xml:space="preserve"> </w:t>
      </w:r>
      <w:r>
        <w:rPr>
          <w:rFonts w:cs="DecoType Naskh" w:hint="cs"/>
          <w:sz w:val="28"/>
          <w:szCs w:val="28"/>
          <w:rtl/>
        </w:rPr>
        <w:t>بِهِ</w:t>
      </w:r>
      <w:r>
        <w:rPr>
          <w:rFonts w:cs="DecoType Naskh"/>
          <w:sz w:val="28"/>
          <w:szCs w:val="28"/>
          <w:rtl/>
        </w:rPr>
        <w:t xml:space="preserve"> </w:t>
      </w:r>
      <w:r>
        <w:rPr>
          <w:rFonts w:cs="DecoType Naskh" w:hint="cs"/>
          <w:sz w:val="28"/>
          <w:szCs w:val="28"/>
          <w:rtl/>
        </w:rPr>
        <w:t>السِّحْرُ</w:t>
      </w:r>
      <w:r>
        <w:rPr>
          <w:rFonts w:cs="Traditional Arabic"/>
          <w:sz w:val="28"/>
          <w:szCs w:val="28"/>
          <w:rtl/>
        </w:rPr>
        <w:t>﴾</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قبيل</w:t>
      </w:r>
      <w:r>
        <w:rPr>
          <w:rFonts w:cs="Arabic Transparent"/>
          <w:sz w:val="28"/>
          <w:szCs w:val="28"/>
          <w:rtl/>
        </w:rPr>
        <w:t xml:space="preserve"> </w:t>
      </w:r>
      <w:r>
        <w:rPr>
          <w:rFonts w:cs="Arabic Transparent" w:hint="cs"/>
          <w:sz w:val="28"/>
          <w:szCs w:val="28"/>
          <w:rtl/>
        </w:rPr>
        <w:t>الأول</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92"/>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العاشر</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لَن</w:t>
      </w:r>
      <w:r>
        <w:rPr>
          <w:rFonts w:cs="DecoType Naskh"/>
          <w:b/>
          <w:bCs/>
          <w:sz w:val="32"/>
          <w:szCs w:val="32"/>
          <w:rtl/>
        </w:rPr>
        <w:t xml:space="preserve"> </w:t>
      </w:r>
      <w:r>
        <w:rPr>
          <w:rFonts w:cs="DecoType Naskh" w:hint="cs"/>
          <w:b/>
          <w:bCs/>
          <w:sz w:val="32"/>
          <w:szCs w:val="32"/>
          <w:rtl/>
        </w:rPr>
        <w:t>يُؤْتِيَهُمُ</w:t>
      </w:r>
      <w:r>
        <w:rPr>
          <w:rFonts w:cs="DecoType Naskh"/>
          <w:b/>
          <w:bCs/>
          <w:sz w:val="32"/>
          <w:szCs w:val="32"/>
          <w:rtl/>
        </w:rPr>
        <w:t xml:space="preserve"> </w:t>
      </w:r>
      <w:r>
        <w:rPr>
          <w:rFonts w:cs="DecoType Naskh" w:hint="cs"/>
          <w:b/>
          <w:bCs/>
          <w:sz w:val="32"/>
          <w:szCs w:val="32"/>
          <w:rtl/>
        </w:rPr>
        <w:t>اللّهُ</w:t>
      </w:r>
      <w:r>
        <w:rPr>
          <w:rFonts w:cs="DecoType Naskh"/>
          <w:b/>
          <w:bCs/>
          <w:sz w:val="32"/>
          <w:szCs w:val="32"/>
          <w:rtl/>
        </w:rPr>
        <w:t xml:space="preserve"> </w:t>
      </w:r>
      <w:r>
        <w:rPr>
          <w:rFonts w:cs="DecoType Naskh" w:hint="cs"/>
          <w:b/>
          <w:bCs/>
          <w:sz w:val="32"/>
          <w:szCs w:val="32"/>
          <w:rtl/>
        </w:rPr>
        <w:t>خَيْرًا</w:t>
      </w:r>
      <w:r>
        <w:rPr>
          <w:rFonts w:cs="Traditional Arabic"/>
          <w:b/>
          <w:bCs/>
          <w:sz w:val="28"/>
          <w:szCs w:val="28"/>
          <w:rtl/>
        </w:rPr>
        <w:t>﴾</w:t>
      </w:r>
    </w:p>
    <w:p w:rsidR="00CD740F" w:rsidRDefault="00CD740F" w:rsidP="001D15B9">
      <w:pPr>
        <w:spacing w:line="240" w:lineRule="auto"/>
        <w:ind w:firstLine="397"/>
        <w:jc w:val="center"/>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أَقُولُ</w:t>
      </w:r>
      <w:r>
        <w:rPr>
          <w:rFonts w:cs="DecoType Naskh"/>
          <w:b/>
          <w:bCs/>
          <w:sz w:val="28"/>
          <w:szCs w:val="28"/>
          <w:rtl/>
        </w:rPr>
        <w:t xml:space="preserve"> </w:t>
      </w:r>
      <w:r>
        <w:rPr>
          <w:rFonts w:cs="DecoType Naskh" w:hint="cs"/>
          <w:b/>
          <w:bCs/>
          <w:sz w:val="28"/>
          <w:szCs w:val="28"/>
          <w:rtl/>
        </w:rPr>
        <w:t>لَكُمْ</w:t>
      </w:r>
      <w:r>
        <w:rPr>
          <w:rFonts w:cs="DecoType Naskh"/>
          <w:b/>
          <w:bCs/>
          <w:sz w:val="28"/>
          <w:szCs w:val="28"/>
          <w:rtl/>
        </w:rPr>
        <w:t xml:space="preserve"> </w:t>
      </w:r>
      <w:r>
        <w:rPr>
          <w:rFonts w:cs="DecoType Naskh" w:hint="cs"/>
          <w:b/>
          <w:bCs/>
          <w:sz w:val="28"/>
          <w:szCs w:val="28"/>
          <w:rtl/>
        </w:rPr>
        <w:t>عِندِي</w:t>
      </w:r>
      <w:r>
        <w:rPr>
          <w:rFonts w:cs="DecoType Naskh"/>
          <w:b/>
          <w:bCs/>
          <w:sz w:val="28"/>
          <w:szCs w:val="28"/>
          <w:rtl/>
        </w:rPr>
        <w:t xml:space="preserve"> </w:t>
      </w:r>
      <w:r>
        <w:rPr>
          <w:rFonts w:cs="DecoType Naskh" w:hint="cs"/>
          <w:b/>
          <w:bCs/>
          <w:sz w:val="28"/>
          <w:szCs w:val="28"/>
          <w:rtl/>
        </w:rPr>
        <w:t>خَزَآئِنُ</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أَعْلَمُ</w:t>
      </w:r>
      <w:r>
        <w:rPr>
          <w:rFonts w:cs="DecoType Naskh"/>
          <w:b/>
          <w:bCs/>
          <w:sz w:val="28"/>
          <w:szCs w:val="28"/>
          <w:rtl/>
        </w:rPr>
        <w:t xml:space="preserve"> </w:t>
      </w:r>
      <w:r>
        <w:rPr>
          <w:rFonts w:cs="DecoType Naskh" w:hint="cs"/>
          <w:b/>
          <w:bCs/>
          <w:sz w:val="28"/>
          <w:szCs w:val="28"/>
          <w:rtl/>
        </w:rPr>
        <w:t>الْغَيْبَ</w:t>
      </w:r>
      <w:r>
        <w:rPr>
          <w:rFonts w:cs="DecoType Naskh"/>
          <w:b/>
          <w:bCs/>
          <w:sz w:val="28"/>
          <w:szCs w:val="28"/>
          <w:rtl/>
        </w:rPr>
        <w:t xml:space="preserve"> </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أَقُولُ</w:t>
      </w:r>
      <w:r>
        <w:rPr>
          <w:rFonts w:cs="DecoType Naskh"/>
          <w:b/>
          <w:bCs/>
          <w:sz w:val="28"/>
          <w:szCs w:val="28"/>
          <w:rtl/>
        </w:rPr>
        <w:t xml:space="preserve"> </w:t>
      </w:r>
      <w:r>
        <w:rPr>
          <w:rFonts w:cs="DecoType Naskh" w:hint="cs"/>
          <w:b/>
          <w:bCs/>
          <w:sz w:val="28"/>
          <w:szCs w:val="28"/>
          <w:rtl/>
        </w:rPr>
        <w:t>إِنِّي</w:t>
      </w:r>
      <w:r>
        <w:rPr>
          <w:rFonts w:cs="DecoType Naskh"/>
          <w:b/>
          <w:bCs/>
          <w:sz w:val="28"/>
          <w:szCs w:val="28"/>
          <w:rtl/>
        </w:rPr>
        <w:t xml:space="preserve"> </w:t>
      </w:r>
      <w:r>
        <w:rPr>
          <w:rFonts w:cs="DecoType Naskh" w:hint="cs"/>
          <w:b/>
          <w:bCs/>
          <w:sz w:val="28"/>
          <w:szCs w:val="28"/>
          <w:rtl/>
        </w:rPr>
        <w:t>مَلَكٌ</w:t>
      </w:r>
      <w:r>
        <w:rPr>
          <w:rFonts w:cs="DecoType Naskh"/>
          <w:b/>
          <w:bCs/>
          <w:sz w:val="28"/>
          <w:szCs w:val="28"/>
          <w:rtl/>
        </w:rPr>
        <w:t xml:space="preserve"> </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أَقُولُ</w:t>
      </w:r>
      <w:r>
        <w:rPr>
          <w:rFonts w:cs="DecoType Naskh"/>
          <w:b/>
          <w:bCs/>
          <w:sz w:val="28"/>
          <w:szCs w:val="28"/>
          <w:rtl/>
        </w:rPr>
        <w:t xml:space="preserve"> </w:t>
      </w:r>
      <w:r>
        <w:rPr>
          <w:rFonts w:cs="DecoType Naskh" w:hint="cs"/>
          <w:b/>
          <w:bCs/>
          <w:sz w:val="28"/>
          <w:szCs w:val="28"/>
          <w:rtl/>
        </w:rPr>
        <w:t>لِلَّذِينَ</w:t>
      </w:r>
      <w:r>
        <w:rPr>
          <w:rFonts w:cs="DecoType Naskh"/>
          <w:b/>
          <w:bCs/>
          <w:sz w:val="28"/>
          <w:szCs w:val="28"/>
          <w:rtl/>
        </w:rPr>
        <w:t xml:space="preserve"> </w:t>
      </w:r>
      <w:r>
        <w:rPr>
          <w:rFonts w:cs="DecoType Naskh" w:hint="cs"/>
          <w:b/>
          <w:bCs/>
          <w:sz w:val="28"/>
          <w:szCs w:val="28"/>
          <w:rtl/>
        </w:rPr>
        <w:t>تَزْدَرِي</w:t>
      </w:r>
      <w:r>
        <w:rPr>
          <w:rFonts w:cs="DecoType Naskh"/>
          <w:b/>
          <w:bCs/>
          <w:sz w:val="28"/>
          <w:szCs w:val="28"/>
          <w:rtl/>
        </w:rPr>
        <w:t xml:space="preserve"> </w:t>
      </w:r>
      <w:r>
        <w:rPr>
          <w:rFonts w:cs="DecoType Naskh" w:hint="cs"/>
          <w:b/>
          <w:bCs/>
          <w:sz w:val="28"/>
          <w:szCs w:val="28"/>
          <w:rtl/>
        </w:rPr>
        <w:t>أَعْيُنُكُمْ</w:t>
      </w:r>
      <w:r>
        <w:rPr>
          <w:rFonts w:cs="DecoType Naskh"/>
          <w:b/>
          <w:bCs/>
          <w:sz w:val="28"/>
          <w:szCs w:val="28"/>
          <w:rtl/>
        </w:rPr>
        <w:t xml:space="preserve"> </w:t>
      </w:r>
      <w:r>
        <w:rPr>
          <w:rFonts w:cs="DecoType Naskh" w:hint="cs"/>
          <w:b/>
          <w:bCs/>
          <w:sz w:val="28"/>
          <w:szCs w:val="28"/>
          <w:rtl/>
        </w:rPr>
        <w:t>لَن</w:t>
      </w:r>
      <w:r>
        <w:rPr>
          <w:rFonts w:cs="DecoType Naskh"/>
          <w:b/>
          <w:bCs/>
          <w:sz w:val="28"/>
          <w:szCs w:val="28"/>
          <w:rtl/>
        </w:rPr>
        <w:t xml:space="preserve"> </w:t>
      </w:r>
      <w:r>
        <w:rPr>
          <w:rFonts w:cs="DecoType Naskh" w:hint="cs"/>
          <w:b/>
          <w:bCs/>
          <w:sz w:val="28"/>
          <w:szCs w:val="28"/>
          <w:rtl/>
        </w:rPr>
        <w:t>يُؤْتِيَهُمُ</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خَيْرًا</w:t>
      </w:r>
      <w:r>
        <w:rPr>
          <w:rFonts w:cs="DecoType Naskh"/>
          <w:b/>
          <w:bCs/>
          <w:sz w:val="28"/>
          <w:szCs w:val="28"/>
          <w:rtl/>
        </w:rPr>
        <w:t xml:space="preserve"> </w:t>
      </w:r>
      <w:r>
        <w:rPr>
          <w:rFonts w:cs="DecoType Naskh" w:hint="cs"/>
          <w:b/>
          <w:bCs/>
          <w:sz w:val="28"/>
          <w:szCs w:val="28"/>
          <w:rtl/>
        </w:rPr>
        <w:t>اللّهُ</w:t>
      </w:r>
      <w:r>
        <w:rPr>
          <w:rFonts w:cs="DecoType Naskh"/>
          <w:b/>
          <w:bCs/>
          <w:sz w:val="28"/>
          <w:szCs w:val="28"/>
          <w:rtl/>
        </w:rPr>
        <w:t xml:space="preserve"> </w:t>
      </w:r>
      <w:r>
        <w:rPr>
          <w:rFonts w:cs="DecoType Naskh" w:hint="cs"/>
          <w:b/>
          <w:bCs/>
          <w:sz w:val="28"/>
          <w:szCs w:val="28"/>
          <w:rtl/>
        </w:rPr>
        <w:t>أَعْلَمُ</w:t>
      </w:r>
      <w:r>
        <w:rPr>
          <w:rFonts w:cs="DecoType Naskh"/>
          <w:b/>
          <w:bCs/>
          <w:sz w:val="28"/>
          <w:szCs w:val="28"/>
          <w:rtl/>
        </w:rPr>
        <w:t xml:space="preserve"> </w:t>
      </w:r>
      <w:r>
        <w:rPr>
          <w:rFonts w:cs="DecoType Naskh" w:hint="cs"/>
          <w:b/>
          <w:bCs/>
          <w:sz w:val="28"/>
          <w:szCs w:val="28"/>
          <w:rtl/>
        </w:rPr>
        <w:t>بِمَا</w:t>
      </w:r>
      <w:r>
        <w:rPr>
          <w:rFonts w:cs="DecoType Naskh"/>
          <w:b/>
          <w:bCs/>
          <w:sz w:val="28"/>
          <w:szCs w:val="28"/>
          <w:rtl/>
        </w:rPr>
        <w:t xml:space="preserve"> </w:t>
      </w:r>
      <w:r>
        <w:rPr>
          <w:rFonts w:cs="DecoType Naskh" w:hint="cs"/>
          <w:b/>
          <w:bCs/>
          <w:sz w:val="28"/>
          <w:szCs w:val="28"/>
          <w:rtl/>
        </w:rPr>
        <w:t>فِي</w:t>
      </w:r>
      <w:r>
        <w:rPr>
          <w:rFonts w:cs="DecoType Naskh"/>
          <w:b/>
          <w:bCs/>
          <w:sz w:val="28"/>
          <w:szCs w:val="28"/>
          <w:rtl/>
        </w:rPr>
        <w:t xml:space="preserve"> </w:t>
      </w:r>
      <w:r>
        <w:rPr>
          <w:rFonts w:cs="DecoType Naskh" w:hint="cs"/>
          <w:b/>
          <w:bCs/>
          <w:sz w:val="28"/>
          <w:szCs w:val="28"/>
          <w:rtl/>
        </w:rPr>
        <w:t>أَنفُسِهِمْ</w:t>
      </w:r>
      <w:r>
        <w:rPr>
          <w:rFonts w:cs="DecoType Naskh"/>
          <w:b/>
          <w:bCs/>
          <w:sz w:val="28"/>
          <w:szCs w:val="28"/>
          <w:rtl/>
        </w:rPr>
        <w:t xml:space="preserve"> </w:t>
      </w:r>
      <w:r>
        <w:rPr>
          <w:rFonts w:cs="DecoType Naskh" w:hint="cs"/>
          <w:b/>
          <w:bCs/>
          <w:sz w:val="28"/>
          <w:szCs w:val="28"/>
          <w:rtl/>
        </w:rPr>
        <w:t>إِنِّي</w:t>
      </w:r>
      <w:r>
        <w:rPr>
          <w:rFonts w:cs="DecoType Naskh"/>
          <w:b/>
          <w:bCs/>
          <w:sz w:val="28"/>
          <w:szCs w:val="28"/>
          <w:rtl/>
        </w:rPr>
        <w:t xml:space="preserve"> </w:t>
      </w:r>
      <w:r>
        <w:rPr>
          <w:rFonts w:cs="DecoType Naskh" w:hint="cs"/>
          <w:b/>
          <w:bCs/>
          <w:sz w:val="28"/>
          <w:szCs w:val="28"/>
          <w:rtl/>
        </w:rPr>
        <w:t>إِذًا</w:t>
      </w:r>
      <w:r>
        <w:rPr>
          <w:rFonts w:cs="DecoType Naskh"/>
          <w:b/>
          <w:bCs/>
          <w:sz w:val="28"/>
          <w:szCs w:val="28"/>
          <w:rtl/>
        </w:rPr>
        <w:t xml:space="preserve"> </w:t>
      </w:r>
      <w:r>
        <w:rPr>
          <w:rFonts w:cs="DecoType Naskh" w:hint="cs"/>
          <w:b/>
          <w:bCs/>
          <w:sz w:val="28"/>
          <w:szCs w:val="28"/>
          <w:rtl/>
        </w:rPr>
        <w:t>لَّمِنَ</w:t>
      </w:r>
      <w:r>
        <w:rPr>
          <w:rFonts w:cs="DecoType Naskh"/>
          <w:b/>
          <w:bCs/>
          <w:sz w:val="28"/>
          <w:szCs w:val="28"/>
          <w:rtl/>
        </w:rPr>
        <w:t xml:space="preserve"> </w:t>
      </w:r>
      <w:r>
        <w:rPr>
          <w:rFonts w:cs="DecoType Naskh" w:hint="cs"/>
          <w:b/>
          <w:bCs/>
          <w:sz w:val="28"/>
          <w:szCs w:val="28"/>
          <w:rtl/>
        </w:rPr>
        <w:t>الظَّالِمِين</w:t>
      </w:r>
      <w:r>
        <w:rPr>
          <w:rFonts w:cs="Traditional Arabic"/>
          <w:b/>
          <w:bCs/>
          <w:sz w:val="28"/>
          <w:szCs w:val="28"/>
          <w:rtl/>
        </w:rPr>
        <w:t>﴾</w:t>
      </w:r>
      <w:r>
        <w:rPr>
          <w:rFonts w:cs="Arabic Transparent"/>
          <w:sz w:val="28"/>
          <w:szCs w:val="28"/>
          <w:rtl/>
        </w:rPr>
        <w:t xml:space="preserve"> [</w:t>
      </w:r>
      <w:r>
        <w:rPr>
          <w:rFonts w:cs="Arabic Transparent" w:hint="cs"/>
          <w:sz w:val="28"/>
          <w:szCs w:val="28"/>
          <w:rtl/>
        </w:rPr>
        <w:t>هود</w:t>
      </w:r>
      <w:r>
        <w:rPr>
          <w:rFonts w:cs="Arabic Transparent"/>
          <w:sz w:val="28"/>
          <w:szCs w:val="28"/>
          <w:rtl/>
        </w:rPr>
        <w:t xml:space="preserve">: </w:t>
      </w:r>
      <w:r>
        <w:rPr>
          <w:rFonts w:ascii="Times New Roman" w:hAnsi="Times New Roman" w:cs="Times New Roman"/>
          <w:sz w:val="28"/>
          <w:szCs w:val="28"/>
          <w:rtl/>
        </w:rPr>
        <w:t>31</w:t>
      </w:r>
      <w:r>
        <w:rPr>
          <w:rFonts w:cs="Arabic Transparent"/>
          <w:sz w:val="28"/>
          <w:szCs w:val="28"/>
          <w:rtl/>
        </w:rPr>
        <w:t>]</w:t>
      </w:r>
    </w:p>
    <w:p w:rsidR="00CD740F" w:rsidRDefault="00CD740F" w:rsidP="001D15B9">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w:t>
      </w:r>
      <w:r>
        <w:rPr>
          <w:rFonts w:ascii="Arial" w:hAnsi="Arial" w:cs="Arabic Transparent"/>
          <w:color w:val="000000"/>
          <w:sz w:val="28"/>
          <w:szCs w:val="28"/>
          <w:rtl/>
        </w:rPr>
        <w:t>و(الخير) هنا يظهر فيه أنه خير الآخرة، اللهم إلا أن يكون ازدراؤهم من جهة الفقر، فيكون الخير المال، وقد قال بعض المفسرين: حيثما ذكر الله (الخير) في القرآن فهو المال، قال القاضي أبو محمد: وفي هذا الكلام تحامل، والذي يشبه أن يقال: إنه حيثما ذكر (الخير) فإن المال يدخل فيه"</w:t>
      </w:r>
      <w:r>
        <w:rPr>
          <w:rStyle w:val="FootnoteReference"/>
          <w:rFonts w:ascii="Arial" w:hAnsi="Arial" w:cs="Arabic Transparent"/>
          <w:color w:val="000000"/>
          <w:sz w:val="28"/>
          <w:szCs w:val="28"/>
          <w:rtl/>
        </w:rPr>
        <w:t>(</w:t>
      </w:r>
      <w:r>
        <w:rPr>
          <w:rStyle w:val="FootnoteReference"/>
          <w:color w:val="000000"/>
          <w:sz w:val="28"/>
          <w:szCs w:val="28"/>
          <w:rtl/>
        </w:rPr>
        <w:footnoteReference w:id="39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spacing w:line="360" w:lineRule="auto"/>
        <w:ind w:firstLine="397"/>
        <w:jc w:val="both"/>
        <w:rPr>
          <w:rFonts w:cs="Arabic Transparent"/>
          <w:sz w:val="28"/>
          <w:szCs w:val="28"/>
          <w:rtl/>
        </w:rPr>
      </w:pPr>
      <w:r>
        <w:rPr>
          <w:rFonts w:ascii="Arial" w:hAnsi="Arial" w:cs="Arabic Transparent"/>
          <w:color w:val="000000"/>
          <w:sz w:val="28"/>
          <w:szCs w:val="28"/>
          <w:rtl/>
        </w:rPr>
        <w:t xml:space="preserve">قال الثعالبي – رحمه الله- معقباً على كلام ابن عطية السابق: "وهذا أيضا غير ملخّص، والصواب: أن (الخير) أعمُّ من ذلك كله، وانظر قوله تعالى: </w:t>
      </w:r>
      <w:r>
        <w:rPr>
          <w:rFonts w:cs="Traditional Arabic"/>
          <w:sz w:val="28"/>
          <w:szCs w:val="28"/>
          <w:rtl/>
        </w:rPr>
        <w:t>﴿</w:t>
      </w:r>
      <w:r>
        <w:rPr>
          <w:rFonts w:cs="DecoType Naskh" w:hint="cs"/>
          <w:sz w:val="28"/>
          <w:szCs w:val="28"/>
          <w:rtl/>
        </w:rPr>
        <w:t>فَمَن</w:t>
      </w:r>
      <w:r>
        <w:rPr>
          <w:rFonts w:cs="DecoType Naskh"/>
          <w:sz w:val="28"/>
          <w:szCs w:val="28"/>
          <w:rtl/>
        </w:rPr>
        <w:t xml:space="preserve"> </w:t>
      </w:r>
      <w:r>
        <w:rPr>
          <w:rFonts w:cs="DecoType Naskh" w:hint="cs"/>
          <w:sz w:val="28"/>
          <w:szCs w:val="28"/>
          <w:rtl/>
        </w:rPr>
        <w:t>يَعْمَلْ</w:t>
      </w:r>
      <w:r>
        <w:rPr>
          <w:rFonts w:cs="DecoType Naskh"/>
          <w:sz w:val="28"/>
          <w:szCs w:val="28"/>
          <w:rtl/>
        </w:rPr>
        <w:t xml:space="preserve"> </w:t>
      </w:r>
      <w:r>
        <w:rPr>
          <w:rFonts w:cs="DecoType Naskh" w:hint="cs"/>
          <w:sz w:val="28"/>
          <w:szCs w:val="28"/>
          <w:rtl/>
        </w:rPr>
        <w:t>مِثْقَالَ</w:t>
      </w:r>
      <w:r>
        <w:rPr>
          <w:rFonts w:cs="DecoType Naskh"/>
          <w:sz w:val="28"/>
          <w:szCs w:val="28"/>
          <w:rtl/>
        </w:rPr>
        <w:t xml:space="preserve"> </w:t>
      </w:r>
      <w:r>
        <w:rPr>
          <w:rFonts w:cs="DecoType Naskh" w:hint="cs"/>
          <w:sz w:val="28"/>
          <w:szCs w:val="28"/>
          <w:rtl/>
        </w:rPr>
        <w:t>ذَرَّةٍ</w:t>
      </w:r>
      <w:r>
        <w:rPr>
          <w:rFonts w:cs="DecoType Naskh"/>
          <w:sz w:val="28"/>
          <w:szCs w:val="28"/>
          <w:rtl/>
        </w:rPr>
        <w:t xml:space="preserve"> </w:t>
      </w:r>
      <w:r>
        <w:rPr>
          <w:rFonts w:cs="DecoType Naskh" w:hint="cs"/>
          <w:sz w:val="28"/>
          <w:szCs w:val="28"/>
          <w:rtl/>
        </w:rPr>
        <w:t>خَيْرًا</w:t>
      </w:r>
      <w:r>
        <w:rPr>
          <w:rFonts w:cs="DecoType Naskh"/>
          <w:sz w:val="28"/>
          <w:szCs w:val="28"/>
          <w:rtl/>
        </w:rPr>
        <w:t xml:space="preserve"> </w:t>
      </w:r>
      <w:r>
        <w:rPr>
          <w:rFonts w:cs="DecoType Naskh" w:hint="cs"/>
          <w:sz w:val="28"/>
          <w:szCs w:val="28"/>
          <w:rtl/>
        </w:rPr>
        <w:t>يَرَه</w:t>
      </w:r>
      <w:r>
        <w:rPr>
          <w:rFonts w:cs="Traditional Arabic"/>
          <w:sz w:val="28"/>
          <w:szCs w:val="28"/>
          <w:rtl/>
        </w:rPr>
        <w:t>﴾</w:t>
      </w:r>
      <w:r>
        <w:rPr>
          <w:rFonts w:cs="Arabic Transparent"/>
          <w:sz w:val="28"/>
          <w:szCs w:val="28"/>
          <w:rtl/>
        </w:rPr>
        <w:t xml:space="preserve"> [</w:t>
      </w:r>
      <w:r>
        <w:rPr>
          <w:rFonts w:cs="Arabic Transparent" w:hint="cs"/>
          <w:sz w:val="28"/>
          <w:szCs w:val="28"/>
          <w:rtl/>
        </w:rPr>
        <w:t>الزلزلة</w:t>
      </w:r>
      <w:r>
        <w:rPr>
          <w:rFonts w:cs="Arabic Transparent"/>
          <w:sz w:val="28"/>
          <w:szCs w:val="28"/>
          <w:rtl/>
        </w:rPr>
        <w:t xml:space="preserve">: </w:t>
      </w:r>
      <w:r>
        <w:rPr>
          <w:rFonts w:ascii="Times New Roman" w:hAnsi="Times New Roman" w:cs="Times New Roman"/>
          <w:sz w:val="28"/>
          <w:szCs w:val="28"/>
          <w:rtl/>
        </w:rPr>
        <w:t>7</w:t>
      </w:r>
      <w:r>
        <w:rPr>
          <w:rFonts w:cs="Arabic Transparent"/>
          <w:sz w:val="28"/>
          <w:szCs w:val="28"/>
          <w:rtl/>
        </w:rPr>
        <w:t>]</w:t>
      </w:r>
      <w:r>
        <w:rPr>
          <w:rFonts w:ascii="Arial" w:hAnsi="Arial" w:cs="Arabic Transparent"/>
          <w:sz w:val="28"/>
          <w:szCs w:val="28"/>
          <w:rtl/>
        </w:rPr>
        <w:t xml:space="preserve">؛ فإنه يشمل المال وغيره، ونحوه: </w:t>
      </w:r>
      <w:r>
        <w:rPr>
          <w:rFonts w:cs="Traditional Arabic"/>
          <w:sz w:val="28"/>
          <w:szCs w:val="28"/>
          <w:rtl/>
        </w:rPr>
        <w:t>﴿</w:t>
      </w:r>
      <w:r>
        <w:rPr>
          <w:rFonts w:cs="DecoType Naskh" w:hint="cs"/>
          <w:sz w:val="28"/>
          <w:szCs w:val="28"/>
          <w:rtl/>
        </w:rPr>
        <w:t>وَافْعَلُوا</w:t>
      </w:r>
      <w:r>
        <w:rPr>
          <w:rFonts w:cs="DecoType Naskh"/>
          <w:sz w:val="28"/>
          <w:szCs w:val="28"/>
          <w:rtl/>
        </w:rPr>
        <w:t xml:space="preserve"> </w:t>
      </w:r>
      <w:r>
        <w:rPr>
          <w:rFonts w:cs="DecoType Naskh" w:hint="cs"/>
          <w:sz w:val="28"/>
          <w:szCs w:val="28"/>
          <w:rtl/>
        </w:rPr>
        <w:t>الْخَيْرَ</w:t>
      </w:r>
      <w:r>
        <w:rPr>
          <w:rFonts w:cs="DecoType Naskh"/>
          <w:sz w:val="28"/>
          <w:szCs w:val="28"/>
          <w:rtl/>
        </w:rPr>
        <w:t xml:space="preserve"> </w:t>
      </w:r>
      <w:r>
        <w:rPr>
          <w:rFonts w:cs="DecoType Naskh" w:hint="cs"/>
          <w:sz w:val="28"/>
          <w:szCs w:val="28"/>
          <w:rtl/>
        </w:rPr>
        <w:t>لَعَلَّكُمْ</w:t>
      </w:r>
      <w:r>
        <w:rPr>
          <w:rFonts w:cs="DecoType Naskh"/>
          <w:sz w:val="28"/>
          <w:szCs w:val="28"/>
          <w:rtl/>
        </w:rPr>
        <w:t xml:space="preserve"> </w:t>
      </w:r>
      <w:r>
        <w:rPr>
          <w:rFonts w:cs="DecoType Naskh" w:hint="cs"/>
          <w:sz w:val="28"/>
          <w:szCs w:val="28"/>
          <w:rtl/>
        </w:rPr>
        <w:t>تُفْلِحُون</w:t>
      </w:r>
      <w:r>
        <w:rPr>
          <w:rFonts w:cs="Traditional Arabic"/>
          <w:sz w:val="28"/>
          <w:szCs w:val="28"/>
          <w:rtl/>
        </w:rPr>
        <w:t>﴾</w:t>
      </w:r>
      <w:r>
        <w:rPr>
          <w:rFonts w:cs="Arabic Transparent"/>
          <w:sz w:val="28"/>
          <w:szCs w:val="28"/>
          <w:rtl/>
        </w:rPr>
        <w:t xml:space="preserve"> [</w:t>
      </w:r>
      <w:r>
        <w:rPr>
          <w:rFonts w:cs="Arabic Transparent" w:hint="cs"/>
          <w:sz w:val="28"/>
          <w:szCs w:val="28"/>
          <w:rtl/>
        </w:rPr>
        <w:t>الحج</w:t>
      </w:r>
      <w:r>
        <w:rPr>
          <w:rFonts w:cs="Arabic Transparent"/>
          <w:sz w:val="28"/>
          <w:szCs w:val="28"/>
          <w:rtl/>
        </w:rPr>
        <w:t xml:space="preserve">: </w:t>
      </w:r>
      <w:r>
        <w:rPr>
          <w:rFonts w:ascii="Times New Roman" w:hAnsi="Times New Roman" w:cs="Times New Roman"/>
          <w:sz w:val="28"/>
          <w:szCs w:val="28"/>
          <w:rtl/>
        </w:rPr>
        <w:t>77</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وانظر</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w:t>
      </w:r>
      <w:r>
        <w:rPr>
          <w:rFonts w:ascii="Arial" w:hAnsi="Arial" w:cs="Arabic Transparent"/>
          <w:color w:val="000000"/>
          <w:sz w:val="28"/>
          <w:szCs w:val="28"/>
          <w:rtl/>
        </w:rPr>
        <w:t>اللَّهُمَّ لاَ خَيْرَ إِلَّا خَيْرُ الآخِرَهْ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94"/>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عَلِمْتُمْ</w:t>
      </w:r>
      <w:r>
        <w:rPr>
          <w:rFonts w:cs="DecoType Naskh"/>
          <w:sz w:val="28"/>
          <w:szCs w:val="28"/>
          <w:rtl/>
        </w:rPr>
        <w:t xml:space="preserve"> </w:t>
      </w:r>
      <w:r>
        <w:rPr>
          <w:rFonts w:cs="DecoType Naskh" w:hint="cs"/>
          <w:sz w:val="28"/>
          <w:szCs w:val="28"/>
          <w:rtl/>
        </w:rPr>
        <w:t>فِيهِمْ</w:t>
      </w:r>
      <w:r>
        <w:rPr>
          <w:rFonts w:cs="DecoType Naskh"/>
          <w:sz w:val="28"/>
          <w:szCs w:val="28"/>
          <w:rtl/>
        </w:rPr>
        <w:t xml:space="preserve"> </w:t>
      </w:r>
      <w:r>
        <w:rPr>
          <w:rFonts w:cs="DecoType Naskh" w:hint="cs"/>
          <w:sz w:val="28"/>
          <w:szCs w:val="28"/>
          <w:rtl/>
        </w:rPr>
        <w:t>خَيْرًا</w:t>
      </w:r>
      <w:r>
        <w:rPr>
          <w:rFonts w:cs="Traditional Arabic"/>
          <w:sz w:val="28"/>
          <w:szCs w:val="28"/>
          <w:rtl/>
        </w:rPr>
        <w:t>﴾</w:t>
      </w:r>
      <w:r>
        <w:rPr>
          <w:rFonts w:cs="Arabic Transparent"/>
          <w:sz w:val="28"/>
          <w:szCs w:val="28"/>
          <w:rtl/>
        </w:rPr>
        <w:t xml:space="preserve"> [</w:t>
      </w:r>
      <w:r>
        <w:rPr>
          <w:rFonts w:cs="Arabic Transparent" w:hint="cs"/>
          <w:sz w:val="28"/>
          <w:szCs w:val="28"/>
          <w:rtl/>
        </w:rPr>
        <w:t>النور</w:t>
      </w:r>
      <w:r>
        <w:rPr>
          <w:rFonts w:cs="Arabic Transparent"/>
          <w:sz w:val="28"/>
          <w:szCs w:val="28"/>
          <w:rtl/>
        </w:rPr>
        <w:t xml:space="preserve">: </w:t>
      </w:r>
      <w:r>
        <w:rPr>
          <w:rFonts w:ascii="Times New Roman" w:hAnsi="Times New Roman" w:cs="Times New Roman"/>
          <w:sz w:val="28"/>
          <w:szCs w:val="28"/>
          <w:rtl/>
        </w:rPr>
        <w:t>33</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فههنا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مدخل</w:t>
      </w:r>
      <w:r>
        <w:rPr>
          <w:rFonts w:cs="Arabic Transparent"/>
          <w:sz w:val="28"/>
          <w:szCs w:val="28"/>
          <w:rtl/>
        </w:rPr>
        <w:t xml:space="preserve"> </w:t>
      </w:r>
      <w:r>
        <w:rPr>
          <w:rFonts w:cs="Arabic Transparent" w:hint="cs"/>
          <w:sz w:val="28"/>
          <w:szCs w:val="28"/>
          <w:rtl/>
        </w:rPr>
        <w:t>للمال</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تجوز،</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الخير</w:t>
      </w:r>
      <w:r>
        <w:rPr>
          <w:rFonts w:cs="Arabic Transparent"/>
          <w:sz w:val="28"/>
          <w:szCs w:val="28"/>
          <w:rtl/>
        </w:rPr>
        <w:t xml:space="preserve"> </w:t>
      </w:r>
      <w:r>
        <w:rPr>
          <w:rFonts w:cs="Arabic Transparent" w:hint="cs"/>
          <w:sz w:val="28"/>
          <w:szCs w:val="28"/>
          <w:rtl/>
        </w:rPr>
        <w:t>المراد</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المال</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بحسب</w:t>
      </w:r>
      <w:r>
        <w:rPr>
          <w:rFonts w:cs="Arabic Transparent"/>
          <w:sz w:val="28"/>
          <w:szCs w:val="28"/>
          <w:rtl/>
        </w:rPr>
        <w:t xml:space="preserve"> </w:t>
      </w:r>
      <w:r>
        <w:rPr>
          <w:rFonts w:cs="Arabic Transparent" w:hint="cs"/>
          <w:sz w:val="28"/>
          <w:szCs w:val="28"/>
          <w:rtl/>
        </w:rPr>
        <w:t>القرائن،</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تَرَكَ</w:t>
      </w:r>
      <w:r>
        <w:rPr>
          <w:rFonts w:cs="DecoType Naskh"/>
          <w:sz w:val="28"/>
          <w:szCs w:val="28"/>
          <w:rtl/>
        </w:rPr>
        <w:t xml:space="preserve"> </w:t>
      </w:r>
      <w:r>
        <w:rPr>
          <w:rFonts w:cs="DecoType Naskh" w:hint="cs"/>
          <w:sz w:val="28"/>
          <w:szCs w:val="28"/>
          <w:rtl/>
        </w:rPr>
        <w:t>خَيْرًا</w:t>
      </w:r>
      <w:r>
        <w:rPr>
          <w:rFonts w:cs="Traditional Arabic"/>
          <w:b/>
          <w:bCs/>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180</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95"/>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فارس</w:t>
      </w:r>
      <w:r>
        <w:rPr>
          <w:rFonts w:cs="Arabic Transparent"/>
          <w:sz w:val="28"/>
          <w:szCs w:val="28"/>
          <w:rtl/>
        </w:rPr>
        <w:t xml:space="preserve">: </w:t>
      </w:r>
      <w:r>
        <w:rPr>
          <w:rFonts w:ascii="Arial" w:hAnsi="Arial" w:cs="Arabic Transparent"/>
          <w:sz w:val="28"/>
          <w:szCs w:val="28"/>
          <w:rtl/>
        </w:rPr>
        <w:t>"الخاء والياء والراء أصله العطف والميل، ثم يحمل عليه، فالخير: خلاف الشر; لأن كل أحد يميل إليه ويعطف على صاحبه، والخيرة: الخيار، والخير: الكرم، والاستخارة: أن تسأل خير الأمرين لك، وكل هذا من الاستخارة، وهي الاستعطاف</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96"/>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الراغب</w:t>
      </w:r>
      <w:r>
        <w:rPr>
          <w:rFonts w:cs="Arabic Transparent"/>
          <w:sz w:val="28"/>
          <w:szCs w:val="28"/>
          <w:rtl/>
        </w:rPr>
        <w:t>: "</w:t>
      </w:r>
      <w:r>
        <w:rPr>
          <w:rFonts w:ascii="Arial" w:hAnsi="Arial" w:cs="Arabic Transparent"/>
          <w:color w:val="000000"/>
          <w:sz w:val="28"/>
          <w:szCs w:val="28"/>
          <w:rtl/>
        </w:rPr>
        <w:t>الخير: ما يرغب فيه الكل، كالعقل مثلا، والعدل، والفضل، والشيء النافع، وضده: الشر"</w:t>
      </w:r>
      <w:r>
        <w:rPr>
          <w:rStyle w:val="FootnoteReference"/>
          <w:rFonts w:ascii="Arial" w:hAnsi="Arial" w:cs="Arabic Transparent"/>
          <w:color w:val="000000"/>
          <w:sz w:val="28"/>
          <w:szCs w:val="28"/>
          <w:rtl/>
        </w:rPr>
        <w:t>(</w:t>
      </w:r>
      <w:r>
        <w:rPr>
          <w:rStyle w:val="FootnoteReference"/>
          <w:color w:val="000000"/>
          <w:sz w:val="28"/>
          <w:szCs w:val="28"/>
          <w:rtl/>
        </w:rPr>
        <w:footnoteReference w:id="397"/>
      </w:r>
      <w:r>
        <w:rPr>
          <w:rStyle w:val="FootnoteReference"/>
          <w:rFonts w:ascii="Arial" w:hAnsi="Arial" w:cs="Arabic Transparent"/>
          <w:color w:val="000000"/>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قال</w:t>
      </w:r>
      <w:r>
        <w:rPr>
          <w:rFonts w:cs="Arabic Transparent"/>
          <w:sz w:val="28"/>
          <w:szCs w:val="28"/>
          <w:rtl/>
        </w:rPr>
        <w:t>: "</w:t>
      </w:r>
      <w:r>
        <w:rPr>
          <w:rFonts w:ascii="Arial" w:hAnsi="Arial" w:cs="Arabic Transparent"/>
          <w:color w:val="000000"/>
          <w:sz w:val="28"/>
          <w:szCs w:val="28"/>
          <w:rtl/>
        </w:rPr>
        <w:t xml:space="preserve">والخير والشر يقالان على وجهين: أحدهما: أن يكونا اسمين كما تقدم، وهو قوله: </w:t>
      </w:r>
      <w:r>
        <w:rPr>
          <w:rFonts w:cs="Traditional Arabic"/>
          <w:sz w:val="28"/>
          <w:szCs w:val="28"/>
          <w:rtl/>
        </w:rPr>
        <w:t>﴿</w:t>
      </w:r>
      <w:r>
        <w:rPr>
          <w:rFonts w:cs="DecoType Naskh" w:hint="cs"/>
          <w:sz w:val="28"/>
          <w:szCs w:val="28"/>
          <w:rtl/>
        </w:rPr>
        <w:t>وَلْتَكُن</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أُمَّةٌ</w:t>
      </w:r>
      <w:r>
        <w:rPr>
          <w:rFonts w:cs="DecoType Naskh"/>
          <w:sz w:val="28"/>
          <w:szCs w:val="28"/>
          <w:rtl/>
        </w:rPr>
        <w:t xml:space="preserve"> </w:t>
      </w:r>
      <w:r>
        <w:rPr>
          <w:rFonts w:cs="DecoType Naskh" w:hint="cs"/>
          <w:sz w:val="28"/>
          <w:szCs w:val="28"/>
          <w:rtl/>
        </w:rPr>
        <w:t>يَدْعُونَ</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الْخَيْرِ</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104</w:t>
      </w:r>
      <w:r>
        <w:rPr>
          <w:rFonts w:cs="Arabic Transparent"/>
          <w:sz w:val="28"/>
          <w:szCs w:val="28"/>
          <w:rtl/>
        </w:rPr>
        <w:t>]</w:t>
      </w:r>
      <w:r>
        <w:rPr>
          <w:rFonts w:ascii="Arial" w:hAnsi="Arial" w:cs="Arabic Transparent"/>
          <w:color w:val="000000"/>
          <w:sz w:val="28"/>
          <w:szCs w:val="28"/>
          <w:rtl/>
        </w:rPr>
        <w:t>، والثاني: أن يكونا وصفين، وتقديرهما تقدير (أفعل منه)، نحو: هذا خير من ذاك وأفضل، وقوله</w:t>
      </w:r>
      <w:r>
        <w:rPr>
          <w:rFonts w:ascii="Arial" w:hAnsi="Arial" w:cs="Arabic Transparent"/>
          <w:sz w:val="28"/>
          <w:szCs w:val="28"/>
          <w:rtl/>
        </w:rPr>
        <w:t xml:space="preserve">: </w:t>
      </w:r>
      <w:r>
        <w:rPr>
          <w:rFonts w:cs="Traditional Arabic"/>
          <w:sz w:val="28"/>
          <w:szCs w:val="28"/>
          <w:rtl/>
        </w:rPr>
        <w:t>﴿</w:t>
      </w:r>
      <w:r>
        <w:rPr>
          <w:rFonts w:cs="DecoType Naskh" w:hint="cs"/>
          <w:sz w:val="28"/>
          <w:szCs w:val="28"/>
          <w:rtl/>
        </w:rPr>
        <w:t>نَأْتِ</w:t>
      </w:r>
      <w:r>
        <w:rPr>
          <w:rFonts w:cs="DecoType Naskh"/>
          <w:sz w:val="28"/>
          <w:szCs w:val="28"/>
          <w:rtl/>
        </w:rPr>
        <w:t xml:space="preserve"> </w:t>
      </w:r>
      <w:r>
        <w:rPr>
          <w:rFonts w:cs="DecoType Naskh" w:hint="cs"/>
          <w:sz w:val="28"/>
          <w:szCs w:val="28"/>
          <w:rtl/>
        </w:rPr>
        <w:t>بِخَيْرٍ</w:t>
      </w:r>
      <w:r>
        <w:rPr>
          <w:rFonts w:cs="DecoType Naskh"/>
          <w:sz w:val="28"/>
          <w:szCs w:val="28"/>
          <w:rtl/>
        </w:rPr>
        <w:t xml:space="preserve"> </w:t>
      </w:r>
      <w:r>
        <w:rPr>
          <w:rFonts w:cs="DecoType Naskh" w:hint="cs"/>
          <w:sz w:val="28"/>
          <w:szCs w:val="28"/>
          <w:rtl/>
        </w:rPr>
        <w:t>مِّنْهَا</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106</w:t>
      </w:r>
      <w:r>
        <w:rPr>
          <w:rFonts w:cs="Arabic Transparent"/>
          <w:sz w:val="28"/>
          <w:szCs w:val="28"/>
          <w:rtl/>
        </w:rPr>
        <w:t>]</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Pr>
          <w:rStyle w:val="FootnoteReference"/>
          <w:color w:val="000000"/>
          <w:sz w:val="28"/>
          <w:szCs w:val="28"/>
          <w:rtl/>
        </w:rPr>
        <w:footnoteReference w:id="398"/>
      </w:r>
      <w:r>
        <w:rPr>
          <w:rStyle w:val="FootnoteReference"/>
          <w:rFonts w:ascii="Arial" w:hAnsi="Arial" w:cs="Arabic Transparent"/>
          <w:color w:val="000000"/>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يدل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الخير</w:t>
      </w:r>
      <w:r>
        <w:rPr>
          <w:rFonts w:cs="Arabic Transparent"/>
          <w:sz w:val="28"/>
          <w:szCs w:val="28"/>
          <w:rtl/>
        </w:rPr>
        <w:t xml:space="preserve"> </w:t>
      </w:r>
      <w:r>
        <w:rPr>
          <w:rFonts w:cs="Arabic Transparent" w:hint="cs"/>
          <w:sz w:val="28"/>
          <w:szCs w:val="28"/>
          <w:rtl/>
        </w:rPr>
        <w:t>يطلق</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يرغبه</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عادة،</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نافع</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وفيه</w:t>
      </w:r>
      <w:r>
        <w:rPr>
          <w:rFonts w:cs="Arabic Transparent"/>
          <w:sz w:val="28"/>
          <w:szCs w:val="28"/>
          <w:rtl/>
        </w:rPr>
        <w:t xml:space="preserve"> </w:t>
      </w:r>
      <w:r>
        <w:rPr>
          <w:rFonts w:cs="Arabic Transparent" w:hint="cs"/>
          <w:sz w:val="28"/>
          <w:szCs w:val="28"/>
          <w:rtl/>
        </w:rPr>
        <w:t>صلاح</w:t>
      </w:r>
      <w:r>
        <w:rPr>
          <w:rFonts w:cs="Arabic Transparent"/>
          <w:sz w:val="28"/>
          <w:szCs w:val="28"/>
          <w:rtl/>
        </w:rPr>
        <w:t xml:space="preserve"> </w:t>
      </w:r>
      <w:r>
        <w:rPr>
          <w:rFonts w:cs="Arabic Transparent" w:hint="cs"/>
          <w:sz w:val="28"/>
          <w:szCs w:val="28"/>
          <w:rtl/>
        </w:rPr>
        <w:t>حياتهم</w:t>
      </w:r>
      <w:r>
        <w:rPr>
          <w:rFonts w:cs="Arabic Transparent"/>
          <w:sz w:val="28"/>
          <w:szCs w:val="28"/>
          <w:rtl/>
        </w:rPr>
        <w:t xml:space="preserve"> </w:t>
      </w:r>
      <w:r>
        <w:rPr>
          <w:rFonts w:cs="Arabic Transparent" w:hint="cs"/>
          <w:sz w:val="28"/>
          <w:szCs w:val="28"/>
          <w:rtl/>
        </w:rPr>
        <w:t>وأمورهم؛</w:t>
      </w:r>
      <w:r>
        <w:rPr>
          <w:rFonts w:cs="Arabic Transparent"/>
          <w:sz w:val="28"/>
          <w:szCs w:val="28"/>
          <w:rtl/>
        </w:rPr>
        <w:t xml:space="preserve"> </w:t>
      </w:r>
      <w:r>
        <w:rPr>
          <w:rFonts w:cs="Arabic Transparent" w:hint="cs"/>
          <w:sz w:val="28"/>
          <w:szCs w:val="28"/>
          <w:rtl/>
        </w:rPr>
        <w:t>فالمال</w:t>
      </w:r>
      <w:r>
        <w:rPr>
          <w:rFonts w:cs="Arabic Transparent"/>
          <w:sz w:val="28"/>
          <w:szCs w:val="28"/>
          <w:rtl/>
        </w:rPr>
        <w:t xml:space="preserve"> </w:t>
      </w:r>
      <w:r>
        <w:rPr>
          <w:rFonts w:cs="Arabic Transparent" w:hint="cs"/>
          <w:sz w:val="28"/>
          <w:szCs w:val="28"/>
          <w:rtl/>
        </w:rPr>
        <w:t>خير،</w:t>
      </w:r>
      <w:r>
        <w:rPr>
          <w:rFonts w:cs="Arabic Transparent"/>
          <w:sz w:val="28"/>
          <w:szCs w:val="28"/>
          <w:rtl/>
        </w:rPr>
        <w:t xml:space="preserve"> </w:t>
      </w:r>
      <w:r>
        <w:rPr>
          <w:rFonts w:cs="Arabic Transparent" w:hint="cs"/>
          <w:sz w:val="28"/>
          <w:szCs w:val="28"/>
          <w:rtl/>
        </w:rPr>
        <w:t>والأولاد</w:t>
      </w:r>
      <w:r>
        <w:rPr>
          <w:rFonts w:cs="Arabic Transparent"/>
          <w:sz w:val="28"/>
          <w:szCs w:val="28"/>
          <w:rtl/>
        </w:rPr>
        <w:t xml:space="preserve"> </w:t>
      </w:r>
      <w:r>
        <w:rPr>
          <w:rFonts w:cs="Arabic Transparent" w:hint="cs"/>
          <w:sz w:val="28"/>
          <w:szCs w:val="28"/>
          <w:rtl/>
        </w:rPr>
        <w:t>خير،</w:t>
      </w:r>
      <w:r>
        <w:rPr>
          <w:rFonts w:cs="Arabic Transparent"/>
          <w:sz w:val="28"/>
          <w:szCs w:val="28"/>
          <w:rtl/>
        </w:rPr>
        <w:t xml:space="preserve"> </w:t>
      </w:r>
      <w:r>
        <w:rPr>
          <w:rFonts w:cs="Arabic Transparent" w:hint="cs"/>
          <w:sz w:val="28"/>
          <w:szCs w:val="28"/>
          <w:rtl/>
        </w:rPr>
        <w:t>والراحة</w:t>
      </w:r>
      <w:r>
        <w:rPr>
          <w:rFonts w:cs="Arabic Transparent"/>
          <w:sz w:val="28"/>
          <w:szCs w:val="28"/>
          <w:rtl/>
        </w:rPr>
        <w:t xml:space="preserve"> </w:t>
      </w:r>
      <w:r>
        <w:rPr>
          <w:rFonts w:cs="Arabic Transparent" w:hint="cs"/>
          <w:sz w:val="28"/>
          <w:szCs w:val="28"/>
          <w:rtl/>
        </w:rPr>
        <w:t>خير،</w:t>
      </w:r>
      <w:r>
        <w:rPr>
          <w:rFonts w:cs="Arabic Transparent"/>
          <w:sz w:val="28"/>
          <w:szCs w:val="28"/>
          <w:rtl/>
        </w:rPr>
        <w:t xml:space="preserve"> </w:t>
      </w:r>
      <w:r>
        <w:rPr>
          <w:rFonts w:cs="Arabic Transparent" w:hint="cs"/>
          <w:sz w:val="28"/>
          <w:szCs w:val="28"/>
          <w:rtl/>
        </w:rPr>
        <w:t>والسعادة</w:t>
      </w:r>
      <w:r>
        <w:rPr>
          <w:rFonts w:cs="Arabic Transparent"/>
          <w:sz w:val="28"/>
          <w:szCs w:val="28"/>
          <w:rtl/>
        </w:rPr>
        <w:t xml:space="preserve"> </w:t>
      </w:r>
      <w:r>
        <w:rPr>
          <w:rFonts w:cs="Arabic Transparent" w:hint="cs"/>
          <w:sz w:val="28"/>
          <w:szCs w:val="28"/>
          <w:rtl/>
        </w:rPr>
        <w:t>خير</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والشيء</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يكن</w:t>
      </w:r>
      <w:r>
        <w:rPr>
          <w:rFonts w:cs="Arabic Transparent"/>
          <w:sz w:val="28"/>
          <w:szCs w:val="28"/>
          <w:rtl/>
        </w:rPr>
        <w:t xml:space="preserve"> </w:t>
      </w:r>
      <w:r>
        <w:rPr>
          <w:rFonts w:cs="Arabic Transparent" w:hint="cs"/>
          <w:sz w:val="28"/>
          <w:szCs w:val="28"/>
          <w:rtl/>
        </w:rPr>
        <w:t>نافعاً</w:t>
      </w:r>
      <w:r>
        <w:rPr>
          <w:rFonts w:cs="Arabic Transparent"/>
          <w:sz w:val="28"/>
          <w:szCs w:val="28"/>
          <w:rtl/>
        </w:rPr>
        <w:t xml:space="preserve"> </w:t>
      </w:r>
      <w:r>
        <w:rPr>
          <w:rFonts w:cs="Arabic Transparent" w:hint="cs"/>
          <w:sz w:val="28"/>
          <w:szCs w:val="28"/>
          <w:rtl/>
        </w:rPr>
        <w:t>للإنسان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يسمى</w:t>
      </w:r>
      <w:r>
        <w:rPr>
          <w:rFonts w:cs="Arabic Transparent"/>
          <w:sz w:val="28"/>
          <w:szCs w:val="28"/>
          <w:rtl/>
        </w:rPr>
        <w:t xml:space="preserve"> </w:t>
      </w:r>
      <w:r>
        <w:rPr>
          <w:rFonts w:cs="Arabic Transparent" w:hint="cs"/>
          <w:sz w:val="28"/>
          <w:szCs w:val="28"/>
          <w:rtl/>
        </w:rPr>
        <w:t>خيراً،</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يرغب</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ويظنه</w:t>
      </w:r>
      <w:r>
        <w:rPr>
          <w:rFonts w:cs="Arabic Transparent"/>
          <w:sz w:val="28"/>
          <w:szCs w:val="28"/>
          <w:rtl/>
        </w:rPr>
        <w:t xml:space="preserve"> </w:t>
      </w:r>
      <w:r>
        <w:rPr>
          <w:rFonts w:cs="Arabic Transparent" w:hint="cs"/>
          <w:sz w:val="28"/>
          <w:szCs w:val="28"/>
          <w:rtl/>
        </w:rPr>
        <w:t>نافعاً</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فهناك</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نافعةً</w:t>
      </w:r>
      <w:r>
        <w:rPr>
          <w:rFonts w:cs="Arabic Transparent"/>
          <w:sz w:val="28"/>
          <w:szCs w:val="28"/>
          <w:rtl/>
        </w:rPr>
        <w:t xml:space="preserve"> </w:t>
      </w:r>
      <w:r>
        <w:rPr>
          <w:rFonts w:cs="Arabic Transparent" w:hint="cs"/>
          <w:sz w:val="28"/>
          <w:szCs w:val="28"/>
          <w:rtl/>
        </w:rPr>
        <w:t>لجميع</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ويطلق</w:t>
      </w:r>
      <w:r>
        <w:rPr>
          <w:rFonts w:cs="Arabic Transparent"/>
          <w:sz w:val="28"/>
          <w:szCs w:val="28"/>
          <w:rtl/>
        </w:rPr>
        <w:t xml:space="preserve"> </w:t>
      </w:r>
      <w:r>
        <w:rPr>
          <w:rFonts w:cs="Arabic Transparent" w:hint="cs"/>
          <w:sz w:val="28"/>
          <w:szCs w:val="28"/>
          <w:rtl/>
        </w:rPr>
        <w:t>عليها</w:t>
      </w:r>
      <w:r>
        <w:rPr>
          <w:rFonts w:cs="Arabic Transparent"/>
          <w:sz w:val="28"/>
          <w:szCs w:val="28"/>
          <w:rtl/>
        </w:rPr>
        <w:t xml:space="preserve"> </w:t>
      </w:r>
      <w:r>
        <w:rPr>
          <w:rFonts w:cs="Arabic Transparent" w:hint="cs"/>
          <w:sz w:val="28"/>
          <w:szCs w:val="28"/>
          <w:rtl/>
        </w:rPr>
        <w:t>خيراً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الأحوال؛</w:t>
      </w:r>
      <w:r>
        <w:rPr>
          <w:rFonts w:cs="Arabic Transparent"/>
          <w:sz w:val="28"/>
          <w:szCs w:val="28"/>
          <w:rtl/>
        </w:rPr>
        <w:t xml:space="preserve"> </w:t>
      </w:r>
      <w:r>
        <w:rPr>
          <w:rFonts w:cs="Arabic Transparent" w:hint="cs"/>
          <w:sz w:val="28"/>
          <w:szCs w:val="28"/>
          <w:rtl/>
        </w:rPr>
        <w:t>كالقرآن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والعمل</w:t>
      </w:r>
      <w:r>
        <w:rPr>
          <w:rFonts w:cs="Arabic Transparent"/>
          <w:sz w:val="28"/>
          <w:szCs w:val="28"/>
          <w:rtl/>
        </w:rPr>
        <w:t xml:space="preserve"> </w:t>
      </w:r>
      <w:r>
        <w:rPr>
          <w:rFonts w:cs="Arabic Transparent" w:hint="cs"/>
          <w:sz w:val="28"/>
          <w:szCs w:val="28"/>
          <w:rtl/>
        </w:rPr>
        <w:t>الصالح،</w:t>
      </w:r>
      <w:r>
        <w:rPr>
          <w:rFonts w:cs="Arabic Transparent"/>
          <w:sz w:val="28"/>
          <w:szCs w:val="28"/>
          <w:rtl/>
        </w:rPr>
        <w:t xml:space="preserve"> </w:t>
      </w:r>
      <w:r>
        <w:rPr>
          <w:rFonts w:cs="Arabic Transparent" w:hint="cs"/>
          <w:sz w:val="28"/>
          <w:szCs w:val="28"/>
          <w:rtl/>
        </w:rPr>
        <w:t>وهناك</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يطلق</w:t>
      </w:r>
      <w:r>
        <w:rPr>
          <w:rFonts w:cs="Arabic Transparent"/>
          <w:sz w:val="28"/>
          <w:szCs w:val="28"/>
          <w:rtl/>
        </w:rPr>
        <w:t xml:space="preserve"> </w:t>
      </w:r>
      <w:r>
        <w:rPr>
          <w:rFonts w:cs="Arabic Transparent" w:hint="cs"/>
          <w:sz w:val="28"/>
          <w:szCs w:val="28"/>
          <w:rtl/>
        </w:rPr>
        <w:t>عليها</w:t>
      </w:r>
      <w:r>
        <w:rPr>
          <w:rFonts w:cs="Arabic Transparent"/>
          <w:sz w:val="28"/>
          <w:szCs w:val="28"/>
          <w:rtl/>
        </w:rPr>
        <w:t xml:space="preserve"> </w:t>
      </w:r>
      <w:r>
        <w:rPr>
          <w:rFonts w:cs="Arabic Transparent" w:hint="cs"/>
          <w:sz w:val="28"/>
          <w:szCs w:val="28"/>
          <w:rtl/>
        </w:rPr>
        <w:t>خيراً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العموم؛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حيث</w:t>
      </w:r>
      <w:r>
        <w:rPr>
          <w:rFonts w:cs="Arabic Transparent"/>
          <w:sz w:val="28"/>
          <w:szCs w:val="28"/>
          <w:rtl/>
        </w:rPr>
        <w:t xml:space="preserve"> </w:t>
      </w:r>
      <w:r>
        <w:rPr>
          <w:rFonts w:cs="Arabic Transparent" w:hint="cs"/>
          <w:sz w:val="28"/>
          <w:szCs w:val="28"/>
          <w:rtl/>
        </w:rPr>
        <w:t>إنها</w:t>
      </w:r>
      <w:r>
        <w:rPr>
          <w:rFonts w:cs="Arabic Transparent"/>
          <w:sz w:val="28"/>
          <w:szCs w:val="28"/>
          <w:rtl/>
        </w:rPr>
        <w:t xml:space="preserve"> </w:t>
      </w:r>
      <w:r>
        <w:rPr>
          <w:rFonts w:cs="Arabic Transparent" w:hint="cs"/>
          <w:sz w:val="28"/>
          <w:szCs w:val="28"/>
          <w:rtl/>
        </w:rPr>
        <w:t>محبوبة</w:t>
      </w:r>
      <w:r>
        <w:rPr>
          <w:rFonts w:cs="Arabic Transparent"/>
          <w:sz w:val="28"/>
          <w:szCs w:val="28"/>
          <w:rtl/>
        </w:rPr>
        <w:t xml:space="preserve"> </w:t>
      </w:r>
      <w:r>
        <w:rPr>
          <w:rFonts w:cs="Arabic Transparent" w:hint="cs"/>
          <w:sz w:val="28"/>
          <w:szCs w:val="28"/>
          <w:rtl/>
        </w:rPr>
        <w:t>مطلوبة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لكن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الحالات</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خيراً؛</w:t>
      </w:r>
      <w:r>
        <w:rPr>
          <w:rFonts w:cs="Arabic Transparent"/>
          <w:sz w:val="28"/>
          <w:szCs w:val="28"/>
          <w:rtl/>
        </w:rPr>
        <w:t xml:space="preserve"> </w:t>
      </w:r>
      <w:r>
        <w:rPr>
          <w:rFonts w:cs="Arabic Transparent" w:hint="cs"/>
          <w:sz w:val="28"/>
          <w:szCs w:val="28"/>
          <w:rtl/>
        </w:rPr>
        <w:t>كالمال</w:t>
      </w:r>
      <w:r>
        <w:rPr>
          <w:rFonts w:cs="Arabic Transparent"/>
          <w:sz w:val="28"/>
          <w:szCs w:val="28"/>
          <w:rtl/>
        </w:rPr>
        <w:t xml:space="preserve"> </w:t>
      </w:r>
      <w:r>
        <w:rPr>
          <w:rFonts w:cs="Arabic Transparent" w:hint="cs"/>
          <w:sz w:val="28"/>
          <w:szCs w:val="28"/>
          <w:rtl/>
        </w:rPr>
        <w:t>والأولاد</w:t>
      </w:r>
      <w:r>
        <w:rPr>
          <w:rFonts w:cs="Arabic Transparent"/>
          <w:sz w:val="28"/>
          <w:szCs w:val="28"/>
          <w:rtl/>
        </w:rPr>
        <w:t xml:space="preserve"> </w:t>
      </w:r>
      <w:r>
        <w:rPr>
          <w:rFonts w:cs="Arabic Transparent" w:hint="cs"/>
          <w:sz w:val="28"/>
          <w:szCs w:val="28"/>
          <w:rtl/>
        </w:rPr>
        <w:t>وغيرها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منافع</w:t>
      </w:r>
      <w:r>
        <w:rPr>
          <w:rFonts w:cs="Arabic Transparent"/>
          <w:sz w:val="28"/>
          <w:szCs w:val="28"/>
          <w:rtl/>
        </w:rPr>
        <w:t xml:space="preserve"> </w:t>
      </w:r>
      <w:r>
        <w:rPr>
          <w:rFonts w:cs="Arabic Transparent" w:hint="cs"/>
          <w:sz w:val="28"/>
          <w:szCs w:val="28"/>
          <w:rtl/>
        </w:rPr>
        <w:t>دنيوية،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وَعَسَى</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تَكْرَهُواْ</w:t>
      </w:r>
      <w:r>
        <w:rPr>
          <w:rFonts w:cs="DecoType Naskh"/>
          <w:sz w:val="28"/>
          <w:szCs w:val="28"/>
          <w:rtl/>
        </w:rPr>
        <w:t xml:space="preserve"> </w:t>
      </w:r>
      <w:r>
        <w:rPr>
          <w:rFonts w:cs="DecoType Naskh" w:hint="cs"/>
          <w:sz w:val="28"/>
          <w:szCs w:val="28"/>
          <w:rtl/>
        </w:rPr>
        <w:t>شَيْئًا</w:t>
      </w:r>
      <w:r>
        <w:rPr>
          <w:rFonts w:cs="DecoType Naskh"/>
          <w:sz w:val="28"/>
          <w:szCs w:val="28"/>
          <w:rtl/>
        </w:rPr>
        <w:t xml:space="preserve"> </w:t>
      </w:r>
      <w:r>
        <w:rPr>
          <w:rFonts w:cs="DecoType Naskh" w:hint="cs"/>
          <w:sz w:val="28"/>
          <w:szCs w:val="28"/>
          <w:rtl/>
        </w:rPr>
        <w:t>وَهُوَ</w:t>
      </w:r>
      <w:r>
        <w:rPr>
          <w:rFonts w:cs="DecoType Naskh"/>
          <w:sz w:val="28"/>
          <w:szCs w:val="28"/>
          <w:rtl/>
        </w:rPr>
        <w:t xml:space="preserve"> </w:t>
      </w:r>
      <w:r>
        <w:rPr>
          <w:rFonts w:cs="DecoType Naskh" w:hint="cs"/>
          <w:sz w:val="28"/>
          <w:szCs w:val="28"/>
          <w:rtl/>
        </w:rPr>
        <w:t>خَيْرٌ</w:t>
      </w:r>
      <w:r>
        <w:rPr>
          <w:rFonts w:cs="DecoType Naskh"/>
          <w:sz w:val="28"/>
          <w:szCs w:val="28"/>
          <w:rtl/>
        </w:rPr>
        <w:t xml:space="preserve"> </w:t>
      </w:r>
      <w:r>
        <w:rPr>
          <w:rFonts w:cs="DecoType Naskh" w:hint="cs"/>
          <w:sz w:val="28"/>
          <w:szCs w:val="28"/>
          <w:rtl/>
        </w:rPr>
        <w:t>لَّكُمْ</w:t>
      </w:r>
      <w:r>
        <w:rPr>
          <w:rFonts w:cs="DecoType Naskh"/>
          <w:sz w:val="28"/>
          <w:szCs w:val="28"/>
          <w:rtl/>
        </w:rPr>
        <w:t xml:space="preserve"> </w:t>
      </w:r>
      <w:r>
        <w:rPr>
          <w:rFonts w:cs="DecoType Naskh" w:hint="cs"/>
          <w:sz w:val="28"/>
          <w:szCs w:val="28"/>
          <w:rtl/>
        </w:rPr>
        <w:t>وَعَسَى</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تُحِبُّواْ</w:t>
      </w:r>
      <w:r>
        <w:rPr>
          <w:rFonts w:cs="DecoType Naskh"/>
          <w:sz w:val="28"/>
          <w:szCs w:val="28"/>
          <w:rtl/>
        </w:rPr>
        <w:t xml:space="preserve"> </w:t>
      </w:r>
      <w:r>
        <w:rPr>
          <w:rFonts w:cs="DecoType Naskh" w:hint="cs"/>
          <w:sz w:val="28"/>
          <w:szCs w:val="28"/>
          <w:rtl/>
        </w:rPr>
        <w:t>شَيْئًا</w:t>
      </w:r>
      <w:r>
        <w:rPr>
          <w:rFonts w:cs="DecoType Naskh"/>
          <w:sz w:val="28"/>
          <w:szCs w:val="28"/>
          <w:rtl/>
        </w:rPr>
        <w:t xml:space="preserve"> </w:t>
      </w:r>
      <w:r>
        <w:rPr>
          <w:rFonts w:cs="DecoType Naskh" w:hint="cs"/>
          <w:sz w:val="28"/>
          <w:szCs w:val="28"/>
          <w:rtl/>
        </w:rPr>
        <w:t>وَهُوَ</w:t>
      </w:r>
      <w:r>
        <w:rPr>
          <w:rFonts w:cs="DecoType Naskh"/>
          <w:sz w:val="28"/>
          <w:szCs w:val="28"/>
          <w:rtl/>
        </w:rPr>
        <w:t xml:space="preserve"> </w:t>
      </w:r>
      <w:r>
        <w:rPr>
          <w:rFonts w:cs="DecoType Naskh" w:hint="cs"/>
          <w:sz w:val="28"/>
          <w:szCs w:val="28"/>
          <w:rtl/>
        </w:rPr>
        <w:t>شَرٌّ</w:t>
      </w:r>
      <w:r>
        <w:rPr>
          <w:rFonts w:cs="DecoType Naskh"/>
          <w:sz w:val="28"/>
          <w:szCs w:val="28"/>
          <w:rtl/>
        </w:rPr>
        <w:t xml:space="preserve"> </w:t>
      </w:r>
      <w:r>
        <w:rPr>
          <w:rFonts w:cs="DecoType Naskh" w:hint="cs"/>
          <w:sz w:val="28"/>
          <w:szCs w:val="28"/>
          <w:rtl/>
        </w:rPr>
        <w:t>لَّكُمْ</w:t>
      </w:r>
      <w:r>
        <w:rPr>
          <w:rFonts w:cs="DecoType Naskh"/>
          <w:sz w:val="28"/>
          <w:szCs w:val="28"/>
          <w:rtl/>
        </w:rPr>
        <w:t xml:space="preserve"> </w:t>
      </w:r>
      <w:r>
        <w:rPr>
          <w:rFonts w:cs="DecoType Naskh" w:hint="cs"/>
          <w:sz w:val="28"/>
          <w:szCs w:val="28"/>
          <w:rtl/>
        </w:rPr>
        <w:t>وَاللّهُ</w:t>
      </w:r>
      <w:r>
        <w:rPr>
          <w:rFonts w:cs="DecoType Naskh"/>
          <w:sz w:val="28"/>
          <w:szCs w:val="28"/>
          <w:rtl/>
        </w:rPr>
        <w:t xml:space="preserve"> </w:t>
      </w:r>
      <w:r>
        <w:rPr>
          <w:rFonts w:cs="DecoType Naskh" w:hint="cs"/>
          <w:sz w:val="28"/>
          <w:szCs w:val="28"/>
          <w:rtl/>
        </w:rPr>
        <w:t>يَعْلَمُ</w:t>
      </w:r>
      <w:r>
        <w:rPr>
          <w:rFonts w:cs="DecoType Naskh"/>
          <w:sz w:val="28"/>
          <w:szCs w:val="28"/>
          <w:rtl/>
        </w:rPr>
        <w:t xml:space="preserve"> </w:t>
      </w:r>
      <w:r>
        <w:rPr>
          <w:rFonts w:cs="DecoType Naskh" w:hint="cs"/>
          <w:sz w:val="28"/>
          <w:szCs w:val="28"/>
          <w:rtl/>
        </w:rPr>
        <w:t>وَأَنتُمْ</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تَعْلَمُون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216</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يَاأَيُّهَا</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آمَنُوا</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أَزْوَاجِكُمْ</w:t>
      </w:r>
      <w:r>
        <w:rPr>
          <w:rFonts w:cs="DecoType Naskh"/>
          <w:sz w:val="28"/>
          <w:szCs w:val="28"/>
          <w:rtl/>
        </w:rPr>
        <w:t xml:space="preserve"> </w:t>
      </w:r>
      <w:r>
        <w:rPr>
          <w:rFonts w:cs="DecoType Naskh" w:hint="cs"/>
          <w:sz w:val="28"/>
          <w:szCs w:val="28"/>
          <w:rtl/>
        </w:rPr>
        <w:t>وَأَوْلاَدِكُمْ</w:t>
      </w:r>
      <w:r>
        <w:rPr>
          <w:rFonts w:cs="DecoType Naskh"/>
          <w:sz w:val="28"/>
          <w:szCs w:val="28"/>
          <w:rtl/>
        </w:rPr>
        <w:t xml:space="preserve"> </w:t>
      </w:r>
      <w:r>
        <w:rPr>
          <w:rFonts w:cs="DecoType Naskh" w:hint="cs"/>
          <w:sz w:val="28"/>
          <w:szCs w:val="28"/>
          <w:rtl/>
        </w:rPr>
        <w:t>عَدُوًّا</w:t>
      </w:r>
      <w:r>
        <w:rPr>
          <w:rFonts w:cs="DecoType Naskh"/>
          <w:sz w:val="28"/>
          <w:szCs w:val="28"/>
          <w:rtl/>
        </w:rPr>
        <w:t xml:space="preserve"> </w:t>
      </w:r>
      <w:r>
        <w:rPr>
          <w:rFonts w:cs="DecoType Naskh" w:hint="cs"/>
          <w:sz w:val="28"/>
          <w:szCs w:val="28"/>
          <w:rtl/>
        </w:rPr>
        <w:t>لَّكُمْ</w:t>
      </w:r>
      <w:r>
        <w:rPr>
          <w:rFonts w:cs="DecoType Naskh"/>
          <w:sz w:val="28"/>
          <w:szCs w:val="28"/>
          <w:rtl/>
        </w:rPr>
        <w:t xml:space="preserve"> </w:t>
      </w:r>
      <w:r>
        <w:rPr>
          <w:rFonts w:cs="DecoType Naskh" w:hint="cs"/>
          <w:sz w:val="28"/>
          <w:szCs w:val="28"/>
          <w:rtl/>
        </w:rPr>
        <w:t>فَاحْذَرُوهُمْ</w:t>
      </w:r>
      <w:r>
        <w:rPr>
          <w:rFonts w:cs="Traditional Arabic"/>
          <w:sz w:val="28"/>
          <w:szCs w:val="28"/>
          <w:rtl/>
        </w:rPr>
        <w:t>﴾</w:t>
      </w:r>
      <w:r>
        <w:rPr>
          <w:rFonts w:cs="Arabic Transparent"/>
          <w:sz w:val="28"/>
          <w:szCs w:val="28"/>
          <w:rtl/>
        </w:rPr>
        <w:t xml:space="preserve"> [</w:t>
      </w:r>
      <w:r>
        <w:rPr>
          <w:rFonts w:cs="Arabic Transparent" w:hint="cs"/>
          <w:sz w:val="28"/>
          <w:szCs w:val="28"/>
          <w:rtl/>
        </w:rPr>
        <w:t>التغابن</w:t>
      </w:r>
      <w:r>
        <w:rPr>
          <w:rFonts w:cs="Arabic Transparent"/>
          <w:sz w:val="28"/>
          <w:szCs w:val="28"/>
          <w:rtl/>
        </w:rPr>
        <w:t xml:space="preserve">: </w:t>
      </w:r>
      <w:r>
        <w:rPr>
          <w:rFonts w:ascii="Times New Roman" w:hAnsi="Times New Roman" w:cs="Times New Roman"/>
          <w:sz w:val="28"/>
          <w:szCs w:val="28"/>
          <w:rtl/>
        </w:rPr>
        <w:t>14</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sidRPr="00E77DDA">
        <w:rPr>
          <w:rFonts w:cs="Arabic Transparent" w:hint="cs"/>
          <w:spacing w:val="2"/>
          <w:sz w:val="28"/>
          <w:szCs w:val="28"/>
          <w:rtl/>
        </w:rPr>
        <w:t>وفي</w:t>
      </w:r>
      <w:r w:rsidRPr="00E77DDA">
        <w:rPr>
          <w:rFonts w:cs="Arabic Transparent"/>
          <w:spacing w:val="2"/>
          <w:sz w:val="28"/>
          <w:szCs w:val="28"/>
          <w:rtl/>
        </w:rPr>
        <w:t xml:space="preserve"> </w:t>
      </w:r>
      <w:r w:rsidRPr="00E77DDA">
        <w:rPr>
          <w:rFonts w:cs="Arabic Transparent" w:hint="cs"/>
          <w:spacing w:val="2"/>
          <w:sz w:val="28"/>
          <w:szCs w:val="28"/>
          <w:rtl/>
        </w:rPr>
        <w:t>القرآن</w:t>
      </w:r>
      <w:r w:rsidRPr="00E77DDA">
        <w:rPr>
          <w:rFonts w:cs="Arabic Transparent"/>
          <w:spacing w:val="2"/>
          <w:sz w:val="28"/>
          <w:szCs w:val="28"/>
          <w:rtl/>
        </w:rPr>
        <w:t xml:space="preserve"> </w:t>
      </w:r>
      <w:r w:rsidRPr="00E77DDA">
        <w:rPr>
          <w:rFonts w:cs="Arabic Transparent" w:hint="cs"/>
          <w:spacing w:val="2"/>
          <w:sz w:val="28"/>
          <w:szCs w:val="28"/>
          <w:rtl/>
        </w:rPr>
        <w:t>الكريم</w:t>
      </w:r>
      <w:r w:rsidRPr="00E77DDA">
        <w:rPr>
          <w:rFonts w:cs="Arabic Transparent"/>
          <w:spacing w:val="2"/>
          <w:sz w:val="28"/>
          <w:szCs w:val="28"/>
          <w:rtl/>
        </w:rPr>
        <w:t xml:space="preserve"> </w:t>
      </w:r>
      <w:r w:rsidRPr="00E77DDA">
        <w:rPr>
          <w:rFonts w:cs="Arabic Transparent" w:hint="cs"/>
          <w:spacing w:val="2"/>
          <w:sz w:val="28"/>
          <w:szCs w:val="28"/>
          <w:rtl/>
        </w:rPr>
        <w:t>جاء</w:t>
      </w:r>
      <w:r w:rsidRPr="00E77DDA">
        <w:rPr>
          <w:rFonts w:cs="Arabic Transparent"/>
          <w:spacing w:val="2"/>
          <w:sz w:val="28"/>
          <w:szCs w:val="28"/>
          <w:rtl/>
        </w:rPr>
        <w:t xml:space="preserve"> </w:t>
      </w:r>
      <w:r w:rsidRPr="00E77DDA">
        <w:rPr>
          <w:rFonts w:cs="Arabic Transparent" w:hint="cs"/>
          <w:spacing w:val="2"/>
          <w:sz w:val="28"/>
          <w:szCs w:val="28"/>
          <w:rtl/>
        </w:rPr>
        <w:t>استعمال</w:t>
      </w:r>
      <w:r w:rsidRPr="00E77DDA">
        <w:rPr>
          <w:rFonts w:cs="Arabic Transparent"/>
          <w:spacing w:val="2"/>
          <w:sz w:val="28"/>
          <w:szCs w:val="28"/>
          <w:rtl/>
        </w:rPr>
        <w:t xml:space="preserve"> </w:t>
      </w:r>
      <w:r w:rsidRPr="00E77DDA">
        <w:rPr>
          <w:rFonts w:cs="Arabic Transparent" w:hint="cs"/>
          <w:spacing w:val="2"/>
          <w:sz w:val="28"/>
          <w:szCs w:val="28"/>
          <w:rtl/>
        </w:rPr>
        <w:t>الخير</w:t>
      </w:r>
      <w:r w:rsidRPr="00E77DDA">
        <w:rPr>
          <w:rFonts w:cs="Arabic Transparent"/>
          <w:spacing w:val="2"/>
          <w:sz w:val="28"/>
          <w:szCs w:val="28"/>
          <w:rtl/>
        </w:rPr>
        <w:t xml:space="preserve"> </w:t>
      </w:r>
      <w:r w:rsidRPr="00E77DDA">
        <w:rPr>
          <w:rFonts w:cs="Arabic Transparent" w:hint="cs"/>
          <w:spacing w:val="2"/>
          <w:sz w:val="28"/>
          <w:szCs w:val="28"/>
          <w:rtl/>
        </w:rPr>
        <w:t>بنفس</w:t>
      </w:r>
      <w:r w:rsidRPr="00E77DDA">
        <w:rPr>
          <w:rFonts w:cs="Arabic Transparent"/>
          <w:spacing w:val="2"/>
          <w:sz w:val="28"/>
          <w:szCs w:val="28"/>
          <w:rtl/>
        </w:rPr>
        <w:t xml:space="preserve"> </w:t>
      </w:r>
      <w:r w:rsidRPr="00E77DDA">
        <w:rPr>
          <w:rFonts w:cs="Arabic Transparent" w:hint="cs"/>
          <w:spacing w:val="2"/>
          <w:sz w:val="28"/>
          <w:szCs w:val="28"/>
          <w:rtl/>
        </w:rPr>
        <w:t>المعنى</w:t>
      </w:r>
      <w:r w:rsidRPr="00E77DDA">
        <w:rPr>
          <w:rFonts w:cs="Arabic Transparent"/>
          <w:spacing w:val="2"/>
          <w:sz w:val="28"/>
          <w:szCs w:val="28"/>
          <w:rtl/>
        </w:rPr>
        <w:t xml:space="preserve"> </w:t>
      </w:r>
      <w:r w:rsidRPr="00E77DDA">
        <w:rPr>
          <w:rFonts w:cs="Arabic Transparent" w:hint="cs"/>
          <w:spacing w:val="2"/>
          <w:sz w:val="28"/>
          <w:szCs w:val="28"/>
          <w:rtl/>
        </w:rPr>
        <w:t>اللغوي،</w:t>
      </w:r>
      <w:r w:rsidRPr="00E77DDA">
        <w:rPr>
          <w:rFonts w:cs="Arabic Transparent"/>
          <w:spacing w:val="2"/>
          <w:sz w:val="28"/>
          <w:szCs w:val="28"/>
          <w:rtl/>
        </w:rPr>
        <w:t xml:space="preserve"> </w:t>
      </w:r>
      <w:r w:rsidRPr="00E77DDA">
        <w:rPr>
          <w:rFonts w:cs="Arabic Transparent" w:hint="cs"/>
          <w:spacing w:val="2"/>
          <w:sz w:val="28"/>
          <w:szCs w:val="28"/>
          <w:rtl/>
        </w:rPr>
        <w:t>وليس</w:t>
      </w:r>
      <w:r w:rsidRPr="00E77DDA">
        <w:rPr>
          <w:rFonts w:cs="Arabic Transparent"/>
          <w:spacing w:val="2"/>
          <w:sz w:val="28"/>
          <w:szCs w:val="28"/>
          <w:rtl/>
        </w:rPr>
        <w:t xml:space="preserve"> </w:t>
      </w:r>
      <w:r w:rsidRPr="00E77DDA">
        <w:rPr>
          <w:rFonts w:cs="Arabic Transparent" w:hint="cs"/>
          <w:spacing w:val="2"/>
          <w:sz w:val="28"/>
          <w:szCs w:val="28"/>
          <w:rtl/>
        </w:rPr>
        <w:t>هناك</w:t>
      </w:r>
      <w:r w:rsidRPr="00E77DDA">
        <w:rPr>
          <w:rFonts w:cs="Arabic Transparent"/>
          <w:spacing w:val="2"/>
          <w:sz w:val="28"/>
          <w:szCs w:val="28"/>
          <w:rtl/>
        </w:rPr>
        <w:t xml:space="preserve"> </w:t>
      </w:r>
      <w:r w:rsidRPr="00E77DDA">
        <w:rPr>
          <w:rFonts w:cs="Arabic Transparent" w:hint="cs"/>
          <w:spacing w:val="2"/>
          <w:sz w:val="28"/>
          <w:szCs w:val="28"/>
          <w:rtl/>
        </w:rPr>
        <w:t>معنى</w:t>
      </w:r>
      <w:r w:rsidRPr="00E77DDA">
        <w:rPr>
          <w:rFonts w:cs="Arabic Transparent"/>
          <w:spacing w:val="2"/>
          <w:sz w:val="28"/>
          <w:szCs w:val="28"/>
          <w:rtl/>
        </w:rPr>
        <w:t xml:space="preserve"> </w:t>
      </w:r>
      <w:r w:rsidRPr="00E77DDA">
        <w:rPr>
          <w:rFonts w:cs="Arabic Transparent" w:hint="cs"/>
          <w:spacing w:val="2"/>
          <w:sz w:val="28"/>
          <w:szCs w:val="28"/>
          <w:rtl/>
        </w:rPr>
        <w:t>اصطلاحي</w:t>
      </w:r>
      <w:r w:rsidRPr="00E77DDA">
        <w:rPr>
          <w:rFonts w:cs="Arabic Transparent"/>
          <w:spacing w:val="2"/>
          <w:sz w:val="28"/>
          <w:szCs w:val="28"/>
          <w:rtl/>
        </w:rPr>
        <w:t xml:space="preserve"> </w:t>
      </w:r>
      <w:r w:rsidRPr="00E77DDA">
        <w:rPr>
          <w:rFonts w:cs="Arabic Transparent" w:hint="cs"/>
          <w:spacing w:val="2"/>
          <w:sz w:val="28"/>
          <w:szCs w:val="28"/>
          <w:rtl/>
        </w:rPr>
        <w:t>للخير</w:t>
      </w:r>
      <w:r w:rsidRPr="00E77DDA">
        <w:rPr>
          <w:rFonts w:cs="Arabic Transparent"/>
          <w:spacing w:val="2"/>
          <w:sz w:val="28"/>
          <w:szCs w:val="28"/>
          <w:rtl/>
        </w:rPr>
        <w:t xml:space="preserve"> </w:t>
      </w:r>
      <w:r w:rsidRPr="00E77DDA">
        <w:rPr>
          <w:rFonts w:cs="Arabic Transparent" w:hint="cs"/>
          <w:spacing w:val="2"/>
          <w:sz w:val="28"/>
          <w:szCs w:val="28"/>
          <w:rtl/>
        </w:rPr>
        <w:t>خاص</w:t>
      </w:r>
      <w:r w:rsidRPr="00E77DDA">
        <w:rPr>
          <w:rFonts w:cs="Arabic Transparent"/>
          <w:spacing w:val="2"/>
          <w:sz w:val="28"/>
          <w:szCs w:val="28"/>
          <w:rtl/>
        </w:rPr>
        <w:t xml:space="preserve"> </w:t>
      </w:r>
      <w:r w:rsidRPr="00E77DDA">
        <w:rPr>
          <w:rFonts w:cs="Arabic Transparent" w:hint="cs"/>
          <w:spacing w:val="2"/>
          <w:sz w:val="28"/>
          <w:szCs w:val="28"/>
          <w:rtl/>
        </w:rPr>
        <w:t>بالقرآن</w:t>
      </w:r>
      <w:r w:rsidRPr="00E77DDA">
        <w:rPr>
          <w:rFonts w:cs="Arabic Transparent"/>
          <w:spacing w:val="2"/>
          <w:sz w:val="28"/>
          <w:szCs w:val="28"/>
          <w:rtl/>
        </w:rPr>
        <w:t xml:space="preserve"> </w:t>
      </w:r>
      <w:r w:rsidRPr="00E77DDA">
        <w:rPr>
          <w:rFonts w:cs="Arabic Transparent" w:hint="cs"/>
          <w:spacing w:val="2"/>
          <w:sz w:val="28"/>
          <w:szCs w:val="28"/>
          <w:rtl/>
        </w:rPr>
        <w:t>الكريم،</w:t>
      </w:r>
      <w:r w:rsidRPr="00E77DDA">
        <w:rPr>
          <w:rFonts w:cs="Arabic Transparent"/>
          <w:spacing w:val="2"/>
          <w:sz w:val="28"/>
          <w:szCs w:val="28"/>
          <w:rtl/>
        </w:rPr>
        <w:t xml:space="preserve"> </w:t>
      </w:r>
      <w:r w:rsidRPr="00E77DDA">
        <w:rPr>
          <w:rFonts w:cs="Arabic Transparent" w:hint="cs"/>
          <w:spacing w:val="2"/>
          <w:sz w:val="28"/>
          <w:szCs w:val="28"/>
          <w:rtl/>
        </w:rPr>
        <w:t>فسياق</w:t>
      </w:r>
      <w:r w:rsidRPr="00E77DDA">
        <w:rPr>
          <w:rFonts w:cs="Arabic Transparent"/>
          <w:spacing w:val="2"/>
          <w:sz w:val="28"/>
          <w:szCs w:val="28"/>
          <w:rtl/>
        </w:rPr>
        <w:t xml:space="preserve"> </w:t>
      </w:r>
      <w:r w:rsidRPr="00E77DDA">
        <w:rPr>
          <w:rFonts w:cs="Arabic Transparent" w:hint="cs"/>
          <w:spacing w:val="2"/>
          <w:sz w:val="28"/>
          <w:szCs w:val="28"/>
          <w:rtl/>
        </w:rPr>
        <w:t>الآية</w:t>
      </w:r>
      <w:r w:rsidRPr="00E77DDA">
        <w:rPr>
          <w:rFonts w:cs="Arabic Transparent"/>
          <w:spacing w:val="2"/>
          <w:sz w:val="28"/>
          <w:szCs w:val="28"/>
          <w:rtl/>
        </w:rPr>
        <w:t xml:space="preserve"> </w:t>
      </w:r>
      <w:r w:rsidRPr="00E77DDA">
        <w:rPr>
          <w:rFonts w:cs="Arabic Transparent" w:hint="cs"/>
          <w:spacing w:val="2"/>
          <w:sz w:val="28"/>
          <w:szCs w:val="28"/>
          <w:rtl/>
        </w:rPr>
        <w:t>هو</w:t>
      </w:r>
      <w:r w:rsidRPr="00E77DDA">
        <w:rPr>
          <w:rFonts w:cs="Arabic Transparent"/>
          <w:spacing w:val="2"/>
          <w:sz w:val="28"/>
          <w:szCs w:val="28"/>
          <w:rtl/>
        </w:rPr>
        <w:t xml:space="preserve"> </w:t>
      </w:r>
      <w:r w:rsidRPr="00E77DDA">
        <w:rPr>
          <w:rFonts w:cs="Arabic Transparent" w:hint="cs"/>
          <w:spacing w:val="2"/>
          <w:sz w:val="28"/>
          <w:szCs w:val="28"/>
          <w:rtl/>
        </w:rPr>
        <w:t>الذي</w:t>
      </w:r>
      <w:r w:rsidRPr="00E77DDA">
        <w:rPr>
          <w:rFonts w:cs="Arabic Transparent"/>
          <w:spacing w:val="2"/>
          <w:sz w:val="28"/>
          <w:szCs w:val="28"/>
          <w:rtl/>
        </w:rPr>
        <w:t xml:space="preserve"> </w:t>
      </w:r>
      <w:r w:rsidRPr="00E77DDA">
        <w:rPr>
          <w:rFonts w:cs="Arabic Transparent" w:hint="cs"/>
          <w:spacing w:val="2"/>
          <w:sz w:val="28"/>
          <w:szCs w:val="28"/>
          <w:rtl/>
        </w:rPr>
        <w:t>يحدد</w:t>
      </w:r>
      <w:r w:rsidRPr="00E77DDA">
        <w:rPr>
          <w:rFonts w:cs="Arabic Transparent"/>
          <w:spacing w:val="2"/>
          <w:sz w:val="28"/>
          <w:szCs w:val="28"/>
          <w:rtl/>
        </w:rPr>
        <w:t xml:space="preserve"> </w:t>
      </w:r>
      <w:r w:rsidRPr="00E77DDA">
        <w:rPr>
          <w:rFonts w:cs="Arabic Transparent" w:hint="cs"/>
          <w:spacing w:val="2"/>
          <w:sz w:val="28"/>
          <w:szCs w:val="28"/>
          <w:rtl/>
        </w:rPr>
        <w:t>المقصود</w:t>
      </w:r>
      <w:r w:rsidRPr="00E77DDA">
        <w:rPr>
          <w:rFonts w:cs="Arabic Transparent"/>
          <w:spacing w:val="2"/>
          <w:sz w:val="28"/>
          <w:szCs w:val="28"/>
          <w:rtl/>
        </w:rPr>
        <w:t xml:space="preserve"> </w:t>
      </w:r>
      <w:r w:rsidRPr="00E77DDA">
        <w:rPr>
          <w:rFonts w:cs="Arabic Transparent" w:hint="cs"/>
          <w:spacing w:val="2"/>
          <w:sz w:val="28"/>
          <w:szCs w:val="28"/>
          <w:rtl/>
        </w:rPr>
        <w:t>في</w:t>
      </w:r>
      <w:r w:rsidRPr="00E77DDA">
        <w:rPr>
          <w:rFonts w:cs="Arabic Transparent"/>
          <w:spacing w:val="2"/>
          <w:sz w:val="28"/>
          <w:szCs w:val="28"/>
          <w:rtl/>
        </w:rPr>
        <w:t xml:space="preserve"> </w:t>
      </w:r>
      <w:r w:rsidRPr="00E77DDA">
        <w:rPr>
          <w:rFonts w:cs="Arabic Transparent" w:hint="cs"/>
          <w:spacing w:val="2"/>
          <w:sz w:val="28"/>
          <w:szCs w:val="28"/>
          <w:rtl/>
        </w:rPr>
        <w:t>الخير</w:t>
      </w:r>
      <w:r w:rsidRPr="00E77DDA">
        <w:rPr>
          <w:rFonts w:cs="Arabic Transparent"/>
          <w:spacing w:val="2"/>
          <w:sz w:val="28"/>
          <w:szCs w:val="28"/>
          <w:rtl/>
        </w:rPr>
        <w:t xml:space="preserve"> </w:t>
      </w:r>
      <w:r w:rsidRPr="00E77DDA">
        <w:rPr>
          <w:rFonts w:cs="Arabic Transparent" w:hint="cs"/>
          <w:spacing w:val="2"/>
          <w:sz w:val="28"/>
          <w:szCs w:val="28"/>
          <w:rtl/>
        </w:rPr>
        <w:t>الوراد</w:t>
      </w:r>
      <w:r w:rsidRPr="00E77DDA">
        <w:rPr>
          <w:rFonts w:cs="Arabic Transparent"/>
          <w:spacing w:val="2"/>
          <w:sz w:val="28"/>
          <w:szCs w:val="28"/>
          <w:rtl/>
        </w:rPr>
        <w:t xml:space="preserve"> </w:t>
      </w:r>
      <w:r w:rsidRPr="00E77DDA">
        <w:rPr>
          <w:rFonts w:cs="Arabic Transparent" w:hint="cs"/>
          <w:spacing w:val="2"/>
          <w:sz w:val="28"/>
          <w:szCs w:val="28"/>
          <w:rtl/>
        </w:rPr>
        <w:t>فيها،</w:t>
      </w:r>
      <w:r w:rsidRPr="00E77DDA">
        <w:rPr>
          <w:rFonts w:cs="Arabic Transparent"/>
          <w:spacing w:val="2"/>
          <w:sz w:val="28"/>
          <w:szCs w:val="28"/>
          <w:rtl/>
        </w:rPr>
        <w:t xml:space="preserve"> </w:t>
      </w:r>
      <w:r w:rsidRPr="00E77DDA">
        <w:rPr>
          <w:rFonts w:cs="Arabic Transparent" w:hint="cs"/>
          <w:spacing w:val="2"/>
          <w:sz w:val="28"/>
          <w:szCs w:val="28"/>
          <w:rtl/>
        </w:rPr>
        <w:t>فقد</w:t>
      </w:r>
      <w:r>
        <w:rPr>
          <w:rFonts w:cs="Arabic Transparent"/>
          <w:sz w:val="28"/>
          <w:szCs w:val="28"/>
          <w:rtl/>
        </w:rPr>
        <w:t xml:space="preserve"> </w:t>
      </w:r>
      <w:r>
        <w:rPr>
          <w:rFonts w:cs="Arabic Transparent" w:hint="cs"/>
          <w:sz w:val="28"/>
          <w:szCs w:val="28"/>
          <w:rtl/>
        </w:rPr>
        <w:t>يراد</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المال،</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كُتِبَ</w:t>
      </w:r>
      <w:r>
        <w:rPr>
          <w:rFonts w:cs="DecoType Naskh"/>
          <w:sz w:val="28"/>
          <w:szCs w:val="28"/>
          <w:rtl/>
        </w:rPr>
        <w:t xml:space="preserve"> </w:t>
      </w:r>
      <w:r>
        <w:rPr>
          <w:rFonts w:cs="DecoType Naskh" w:hint="cs"/>
          <w:sz w:val="28"/>
          <w:szCs w:val="28"/>
          <w:rtl/>
        </w:rPr>
        <w:t>عَلَيْكُمْ</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حَضَرَ</w:t>
      </w:r>
      <w:r>
        <w:rPr>
          <w:rFonts w:cs="DecoType Naskh"/>
          <w:sz w:val="28"/>
          <w:szCs w:val="28"/>
          <w:rtl/>
        </w:rPr>
        <w:t xml:space="preserve"> </w:t>
      </w:r>
      <w:r>
        <w:rPr>
          <w:rFonts w:cs="DecoType Naskh" w:hint="cs"/>
          <w:sz w:val="28"/>
          <w:szCs w:val="28"/>
          <w:rtl/>
        </w:rPr>
        <w:t>أَحَدَكُمُ</w:t>
      </w:r>
      <w:r>
        <w:rPr>
          <w:rFonts w:cs="DecoType Naskh"/>
          <w:sz w:val="28"/>
          <w:szCs w:val="28"/>
          <w:rtl/>
        </w:rPr>
        <w:t xml:space="preserve"> </w:t>
      </w:r>
      <w:r>
        <w:rPr>
          <w:rFonts w:cs="DecoType Naskh" w:hint="cs"/>
          <w:sz w:val="28"/>
          <w:szCs w:val="28"/>
          <w:rtl/>
        </w:rPr>
        <w:t>الْمَوْتُ</w:t>
      </w:r>
      <w:r>
        <w:rPr>
          <w:rFonts w:cs="DecoType Naskh"/>
          <w:sz w:val="28"/>
          <w:szCs w:val="28"/>
          <w:rtl/>
        </w:rPr>
        <w:t xml:space="preserve"> </w:t>
      </w:r>
      <w:r>
        <w:rPr>
          <w:rFonts w:cs="DecoType Naskh" w:hint="cs"/>
          <w:sz w:val="28"/>
          <w:szCs w:val="28"/>
          <w:rtl/>
        </w:rPr>
        <w:t>إِن</w:t>
      </w:r>
      <w:r>
        <w:rPr>
          <w:rFonts w:cs="DecoType Naskh"/>
          <w:sz w:val="28"/>
          <w:szCs w:val="28"/>
          <w:rtl/>
        </w:rPr>
        <w:t xml:space="preserve"> </w:t>
      </w:r>
      <w:r>
        <w:rPr>
          <w:rFonts w:cs="DecoType Naskh" w:hint="cs"/>
          <w:sz w:val="28"/>
          <w:szCs w:val="28"/>
          <w:rtl/>
        </w:rPr>
        <w:t>تَرَكَ</w:t>
      </w:r>
      <w:r>
        <w:rPr>
          <w:rFonts w:cs="DecoType Naskh"/>
          <w:sz w:val="28"/>
          <w:szCs w:val="28"/>
          <w:rtl/>
        </w:rPr>
        <w:t xml:space="preserve"> </w:t>
      </w:r>
      <w:r>
        <w:rPr>
          <w:rFonts w:cs="DecoType Naskh" w:hint="cs"/>
          <w:sz w:val="28"/>
          <w:szCs w:val="28"/>
          <w:rtl/>
        </w:rPr>
        <w:t>خَيْرًا</w:t>
      </w:r>
      <w:r>
        <w:rPr>
          <w:rFonts w:cs="DecoType Naskh"/>
          <w:sz w:val="28"/>
          <w:szCs w:val="28"/>
          <w:rtl/>
        </w:rPr>
        <w:t xml:space="preserve"> </w:t>
      </w:r>
      <w:r>
        <w:rPr>
          <w:rFonts w:cs="DecoType Naskh" w:hint="cs"/>
          <w:sz w:val="28"/>
          <w:szCs w:val="28"/>
          <w:rtl/>
        </w:rPr>
        <w:t>الْوَصِيَّةُ</w:t>
      </w:r>
      <w:r>
        <w:rPr>
          <w:rFonts w:cs="DecoType Naskh"/>
          <w:sz w:val="28"/>
          <w:szCs w:val="28"/>
          <w:rtl/>
        </w:rPr>
        <w:t xml:space="preserve"> </w:t>
      </w:r>
      <w:r>
        <w:rPr>
          <w:rFonts w:cs="DecoType Naskh" w:hint="cs"/>
          <w:sz w:val="28"/>
          <w:szCs w:val="28"/>
          <w:rtl/>
        </w:rPr>
        <w:t>لِلْوَالِدَيْنِ</w:t>
      </w:r>
      <w:r>
        <w:rPr>
          <w:rFonts w:cs="DecoType Naskh"/>
          <w:sz w:val="28"/>
          <w:szCs w:val="28"/>
          <w:rtl/>
        </w:rPr>
        <w:t>...</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180</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الإمام</w:t>
      </w:r>
      <w:r>
        <w:rPr>
          <w:rFonts w:cs="Arabic Transparent"/>
          <w:sz w:val="28"/>
          <w:szCs w:val="28"/>
          <w:rtl/>
        </w:rPr>
        <w:t xml:space="preserve"> </w:t>
      </w:r>
      <w:r>
        <w:rPr>
          <w:rFonts w:cs="Arabic Transparent" w:hint="cs"/>
          <w:sz w:val="28"/>
          <w:szCs w:val="28"/>
          <w:rtl/>
        </w:rPr>
        <w:t>الرازي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w:t>
      </w:r>
      <w:r>
        <w:rPr>
          <w:rFonts w:ascii="Arial" w:hAnsi="Arial" w:cs="Arabic Transparent"/>
          <w:color w:val="000000"/>
          <w:sz w:val="28"/>
          <w:szCs w:val="28"/>
          <w:rtl/>
        </w:rPr>
        <w:t xml:space="preserve">أما قوله: </w:t>
      </w:r>
      <w:r>
        <w:rPr>
          <w:rFonts w:ascii="Arial" w:hAnsi="Arial" w:cs="Traditional Arabic"/>
          <w:color w:val="000000"/>
          <w:sz w:val="28"/>
          <w:szCs w:val="28"/>
          <w:rtl/>
        </w:rPr>
        <w:t>﴿</w:t>
      </w:r>
      <w:r>
        <w:rPr>
          <w:rFonts w:ascii="Arial" w:hAnsi="Arial" w:cs="Arabic Transparent"/>
          <w:color w:val="000000"/>
          <w:sz w:val="28"/>
          <w:szCs w:val="28"/>
          <w:rtl/>
        </w:rPr>
        <w:t>إن ترك خيراً</w:t>
      </w:r>
      <w:r>
        <w:rPr>
          <w:rFonts w:ascii="Arial" w:hAnsi="Arial" w:cs="Traditional Arabic"/>
          <w:color w:val="000000"/>
          <w:sz w:val="28"/>
          <w:szCs w:val="28"/>
          <w:rtl/>
        </w:rPr>
        <w:t>﴾</w:t>
      </w:r>
      <w:r>
        <w:rPr>
          <w:rFonts w:ascii="Arial" w:hAnsi="Arial" w:cs="Arabic Transparent"/>
          <w:color w:val="000000"/>
          <w:sz w:val="28"/>
          <w:szCs w:val="28"/>
          <w:rtl/>
        </w:rPr>
        <w:t xml:space="preserve"> فلا خلاف أنه المال هاهنا، والخير يراد به المال في كثير من القرآن</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399"/>
      </w:r>
      <w:r>
        <w:rPr>
          <w:rStyle w:val="FootnoteReference"/>
          <w:rFonts w:cs="Arabic Transparent"/>
          <w:sz w:val="28"/>
          <w:szCs w:val="28"/>
          <w:rtl/>
        </w:rPr>
        <w:t>)</w:t>
      </w:r>
      <w:r>
        <w:rPr>
          <w:rFonts w:cs="Arabic Transparent"/>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يدخل</w:t>
      </w:r>
      <w:r>
        <w:rPr>
          <w:rFonts w:cs="Arabic Transparent"/>
          <w:sz w:val="28"/>
          <w:szCs w:val="28"/>
          <w:rtl/>
        </w:rPr>
        <w:t xml:space="preserve"> </w:t>
      </w:r>
      <w:r>
        <w:rPr>
          <w:rFonts w:cs="Arabic Transparent" w:hint="cs"/>
          <w:sz w:val="28"/>
          <w:szCs w:val="28"/>
          <w:rtl/>
        </w:rPr>
        <w:t>المال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الخير،</w:t>
      </w:r>
      <w:r>
        <w:rPr>
          <w:rFonts w:cs="Arabic Transparent"/>
          <w:sz w:val="28"/>
          <w:szCs w:val="28"/>
          <w:rtl/>
        </w:rPr>
        <w:t xml:space="preserve"> </w:t>
      </w:r>
      <w:r>
        <w:rPr>
          <w:rFonts w:cs="Arabic Transparent" w:hint="cs"/>
          <w:sz w:val="28"/>
          <w:szCs w:val="28"/>
          <w:rtl/>
        </w:rPr>
        <w:t>ولكنه</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وحده</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لاَ</w:t>
      </w:r>
      <w:r>
        <w:rPr>
          <w:rFonts w:cs="DecoType Naskh"/>
          <w:sz w:val="28"/>
          <w:szCs w:val="28"/>
          <w:rtl/>
        </w:rPr>
        <w:t xml:space="preserve"> </w:t>
      </w:r>
      <w:r>
        <w:rPr>
          <w:rFonts w:cs="DecoType Naskh" w:hint="cs"/>
          <w:sz w:val="28"/>
          <w:szCs w:val="28"/>
          <w:rtl/>
        </w:rPr>
        <w:t>يَسْأَمُ</w:t>
      </w:r>
      <w:r>
        <w:rPr>
          <w:rFonts w:cs="DecoType Naskh"/>
          <w:sz w:val="28"/>
          <w:szCs w:val="28"/>
          <w:rtl/>
        </w:rPr>
        <w:t xml:space="preserve"> </w:t>
      </w:r>
      <w:r>
        <w:rPr>
          <w:rFonts w:cs="DecoType Naskh" w:hint="cs"/>
          <w:sz w:val="28"/>
          <w:szCs w:val="28"/>
          <w:rtl/>
        </w:rPr>
        <w:t>الإِنسَانُ</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دُعَاء</w:t>
      </w:r>
      <w:r>
        <w:rPr>
          <w:rFonts w:cs="DecoType Naskh"/>
          <w:sz w:val="28"/>
          <w:szCs w:val="28"/>
          <w:rtl/>
        </w:rPr>
        <w:t xml:space="preserve"> </w:t>
      </w:r>
      <w:r>
        <w:rPr>
          <w:rFonts w:cs="DecoType Naskh" w:hint="cs"/>
          <w:sz w:val="28"/>
          <w:szCs w:val="28"/>
          <w:rtl/>
        </w:rPr>
        <w:t>الْخَيْرِ</w:t>
      </w:r>
      <w:r>
        <w:rPr>
          <w:rFonts w:cs="DecoType Naskh"/>
          <w:sz w:val="28"/>
          <w:szCs w:val="28"/>
          <w:rtl/>
        </w:rPr>
        <w:t xml:space="preserve"> </w:t>
      </w:r>
      <w:r>
        <w:rPr>
          <w:rFonts w:cs="DecoType Naskh" w:hint="cs"/>
          <w:sz w:val="28"/>
          <w:szCs w:val="28"/>
          <w:rtl/>
        </w:rPr>
        <w:t>وَإِن</w:t>
      </w:r>
      <w:r>
        <w:rPr>
          <w:rFonts w:cs="DecoType Naskh"/>
          <w:sz w:val="28"/>
          <w:szCs w:val="28"/>
          <w:rtl/>
        </w:rPr>
        <w:t xml:space="preserve"> </w:t>
      </w:r>
      <w:r>
        <w:rPr>
          <w:rFonts w:cs="DecoType Naskh" w:hint="cs"/>
          <w:sz w:val="28"/>
          <w:szCs w:val="28"/>
          <w:rtl/>
        </w:rPr>
        <w:t>مَّسَّهُ</w:t>
      </w:r>
      <w:r>
        <w:rPr>
          <w:rFonts w:cs="DecoType Naskh"/>
          <w:sz w:val="28"/>
          <w:szCs w:val="28"/>
          <w:rtl/>
        </w:rPr>
        <w:t xml:space="preserve"> </w:t>
      </w:r>
      <w:r>
        <w:rPr>
          <w:rFonts w:cs="DecoType Naskh" w:hint="cs"/>
          <w:sz w:val="28"/>
          <w:szCs w:val="28"/>
          <w:rtl/>
        </w:rPr>
        <w:t>الشَّرُّ</w:t>
      </w:r>
      <w:r>
        <w:rPr>
          <w:rFonts w:cs="DecoType Naskh"/>
          <w:sz w:val="28"/>
          <w:szCs w:val="28"/>
          <w:rtl/>
        </w:rPr>
        <w:t xml:space="preserve"> </w:t>
      </w:r>
      <w:r>
        <w:rPr>
          <w:rFonts w:cs="DecoType Naskh" w:hint="cs"/>
          <w:sz w:val="28"/>
          <w:szCs w:val="28"/>
          <w:rtl/>
        </w:rPr>
        <w:t>فَيَؤُوسٌ</w:t>
      </w:r>
      <w:r>
        <w:rPr>
          <w:rFonts w:cs="DecoType Naskh"/>
          <w:sz w:val="28"/>
          <w:szCs w:val="28"/>
          <w:rtl/>
        </w:rPr>
        <w:t xml:space="preserve"> </w:t>
      </w:r>
      <w:r>
        <w:rPr>
          <w:rFonts w:cs="DecoType Naskh" w:hint="cs"/>
          <w:sz w:val="28"/>
          <w:szCs w:val="28"/>
          <w:rtl/>
        </w:rPr>
        <w:t>قَنُوط</w:t>
      </w:r>
      <w:r>
        <w:rPr>
          <w:rFonts w:cs="Traditional Arabic"/>
          <w:sz w:val="28"/>
          <w:szCs w:val="28"/>
          <w:rtl/>
        </w:rPr>
        <w:t>﴾</w:t>
      </w:r>
      <w:r>
        <w:rPr>
          <w:rFonts w:cs="Arabic Transparent"/>
          <w:sz w:val="28"/>
          <w:szCs w:val="28"/>
          <w:rtl/>
        </w:rPr>
        <w:t xml:space="preserve"> [</w:t>
      </w:r>
      <w:r>
        <w:rPr>
          <w:rFonts w:cs="Arabic Transparent" w:hint="cs"/>
          <w:sz w:val="28"/>
          <w:szCs w:val="28"/>
          <w:rtl/>
        </w:rPr>
        <w:t>فصلت</w:t>
      </w:r>
      <w:r>
        <w:rPr>
          <w:rFonts w:cs="Arabic Transparent"/>
          <w:sz w:val="28"/>
          <w:szCs w:val="28"/>
          <w:rtl/>
        </w:rPr>
        <w:t xml:space="preserve">: </w:t>
      </w:r>
      <w:r>
        <w:rPr>
          <w:rFonts w:ascii="Times New Roman" w:hAnsi="Times New Roman" w:cs="Times New Roman"/>
          <w:sz w:val="28"/>
          <w:szCs w:val="28"/>
          <w:rtl/>
        </w:rPr>
        <w:t>49</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القرطبي</w:t>
      </w:r>
      <w:r>
        <w:rPr>
          <w:rFonts w:cs="Arabic Transparent"/>
          <w:sz w:val="28"/>
          <w:szCs w:val="28"/>
          <w:rtl/>
        </w:rPr>
        <w:t>: "</w:t>
      </w:r>
      <w:r>
        <w:rPr>
          <w:rFonts w:ascii="Arial" w:hAnsi="Arial" w:cs="Arabic Transparent"/>
          <w:sz w:val="28"/>
          <w:szCs w:val="28"/>
          <w:rtl/>
        </w:rPr>
        <w:t>والخير هنا المال والصحة والسلطان والعز"</w:t>
      </w:r>
      <w:r>
        <w:rPr>
          <w:rStyle w:val="FootnoteReference"/>
          <w:rFonts w:ascii="Arial" w:hAnsi="Arial" w:cs="Arabic Transparent"/>
          <w:sz w:val="28"/>
          <w:szCs w:val="28"/>
          <w:rtl/>
        </w:rPr>
        <w:t>(</w:t>
      </w:r>
      <w:r>
        <w:rPr>
          <w:rStyle w:val="FootnoteReference"/>
          <w:sz w:val="28"/>
          <w:szCs w:val="28"/>
          <w:rtl/>
        </w:rPr>
        <w:footnoteReference w:id="400"/>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ورد</w:t>
      </w:r>
      <w:r>
        <w:rPr>
          <w:rFonts w:cs="Arabic Transparent"/>
          <w:sz w:val="28"/>
          <w:szCs w:val="28"/>
          <w:rtl/>
        </w:rPr>
        <w:t xml:space="preserve"> </w:t>
      </w:r>
      <w:r>
        <w:rPr>
          <w:rFonts w:cs="Arabic Transparent" w:hint="cs"/>
          <w:sz w:val="28"/>
          <w:szCs w:val="28"/>
          <w:rtl/>
        </w:rPr>
        <w:t>الخير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آيات</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مدخل</w:t>
      </w:r>
      <w:r>
        <w:rPr>
          <w:rFonts w:cs="Arabic Transparent"/>
          <w:sz w:val="28"/>
          <w:szCs w:val="28"/>
          <w:rtl/>
        </w:rPr>
        <w:t xml:space="preserve"> </w:t>
      </w:r>
      <w:r>
        <w:rPr>
          <w:rFonts w:cs="Arabic Transparent" w:hint="cs"/>
          <w:sz w:val="28"/>
          <w:szCs w:val="28"/>
          <w:rtl/>
        </w:rPr>
        <w:t>للمال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الخير</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وَلْتَكُن</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أُمَّةٌ</w:t>
      </w:r>
      <w:r>
        <w:rPr>
          <w:rFonts w:cs="DecoType Naskh"/>
          <w:sz w:val="28"/>
          <w:szCs w:val="28"/>
          <w:rtl/>
        </w:rPr>
        <w:t xml:space="preserve"> </w:t>
      </w:r>
      <w:r>
        <w:rPr>
          <w:rFonts w:cs="DecoType Naskh" w:hint="cs"/>
          <w:sz w:val="28"/>
          <w:szCs w:val="28"/>
          <w:rtl/>
        </w:rPr>
        <w:t>يَدْعُونَ</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الْخَيْرِ</w:t>
      </w:r>
      <w:r>
        <w:rPr>
          <w:rFonts w:cs="Traditional Arabic"/>
          <w:sz w:val="28"/>
          <w:szCs w:val="28"/>
          <w:rtl/>
        </w:rPr>
        <w:t>﴾</w:t>
      </w:r>
      <w:r>
        <w:rPr>
          <w:rFonts w:cs="Arabic Transparent"/>
          <w:sz w:val="28"/>
          <w:szCs w:val="28"/>
          <w:rtl/>
        </w:rPr>
        <w:t xml:space="preserve"> [</w:t>
      </w:r>
      <w:r>
        <w:rPr>
          <w:rFonts w:cs="Arabic Transparent" w:hint="cs"/>
          <w:sz w:val="28"/>
          <w:szCs w:val="28"/>
          <w:rtl/>
        </w:rPr>
        <w:t>آل</w:t>
      </w:r>
      <w:r>
        <w:rPr>
          <w:rFonts w:cs="Arabic Transparent"/>
          <w:sz w:val="28"/>
          <w:szCs w:val="28"/>
          <w:rtl/>
        </w:rPr>
        <w:t xml:space="preserve"> </w:t>
      </w:r>
      <w:r>
        <w:rPr>
          <w:rFonts w:cs="Arabic Transparent" w:hint="cs"/>
          <w:sz w:val="28"/>
          <w:szCs w:val="28"/>
          <w:rtl/>
        </w:rPr>
        <w:t>عمران</w:t>
      </w:r>
      <w:r>
        <w:rPr>
          <w:rFonts w:cs="Arabic Transparent"/>
          <w:sz w:val="28"/>
          <w:szCs w:val="28"/>
          <w:rtl/>
        </w:rPr>
        <w:t xml:space="preserve">: </w:t>
      </w:r>
      <w:r>
        <w:rPr>
          <w:rFonts w:ascii="Times New Roman" w:hAnsi="Times New Roman" w:cs="Times New Roman"/>
          <w:sz w:val="28"/>
          <w:szCs w:val="28"/>
          <w:rtl/>
        </w:rPr>
        <w:t>104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فالدعوة</w:t>
      </w:r>
      <w:r>
        <w:rPr>
          <w:rFonts w:cs="Arabic Transparent"/>
          <w:sz w:val="28"/>
          <w:szCs w:val="28"/>
          <w:rtl/>
        </w:rPr>
        <w:t xml:space="preserve"> </w:t>
      </w:r>
      <w:r>
        <w:rPr>
          <w:rFonts w:cs="Arabic Transparent" w:hint="cs"/>
          <w:sz w:val="28"/>
          <w:szCs w:val="28"/>
          <w:rtl/>
        </w:rPr>
        <w:t>هناك</w:t>
      </w:r>
      <w:r>
        <w:rPr>
          <w:rFonts w:cs="Arabic Transparent"/>
          <w:sz w:val="28"/>
          <w:szCs w:val="28"/>
          <w:rtl/>
        </w:rPr>
        <w:t xml:space="preserve"> </w:t>
      </w:r>
      <w:r>
        <w:rPr>
          <w:rFonts w:cs="Arabic Transparent" w:hint="cs"/>
          <w:sz w:val="28"/>
          <w:szCs w:val="28"/>
          <w:rtl/>
        </w:rPr>
        <w:t>للإسلام</w:t>
      </w:r>
      <w:r>
        <w:rPr>
          <w:rFonts w:cs="Arabic Transparent"/>
          <w:sz w:val="28"/>
          <w:szCs w:val="28"/>
          <w:rtl/>
        </w:rPr>
        <w:t xml:space="preserve"> </w:t>
      </w:r>
      <w:r>
        <w:rPr>
          <w:rFonts w:cs="Arabic Transparent" w:hint="cs"/>
          <w:sz w:val="28"/>
          <w:szCs w:val="28"/>
          <w:rtl/>
        </w:rPr>
        <w:t>وشرائعه</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شرعها</w:t>
      </w:r>
      <w:r>
        <w:rPr>
          <w:rFonts w:cs="Arabic Transparent"/>
          <w:sz w:val="28"/>
          <w:szCs w:val="28"/>
          <w:rtl/>
        </w:rPr>
        <w:t xml:space="preserve"> </w:t>
      </w:r>
      <w:r>
        <w:rPr>
          <w:rFonts w:cs="Arabic Transparent" w:hint="cs"/>
          <w:sz w:val="28"/>
          <w:szCs w:val="28"/>
          <w:rtl/>
        </w:rPr>
        <w:t>لعباده</w:t>
      </w:r>
      <w:r>
        <w:rPr>
          <w:rStyle w:val="FootnoteReference"/>
          <w:rFonts w:cs="Arabic Transparent"/>
          <w:sz w:val="28"/>
          <w:szCs w:val="28"/>
          <w:rtl/>
        </w:rPr>
        <w:t>(</w:t>
      </w:r>
      <w:r>
        <w:rPr>
          <w:rStyle w:val="FootnoteReference"/>
          <w:sz w:val="28"/>
          <w:szCs w:val="28"/>
          <w:rtl/>
        </w:rPr>
        <w:footnoteReference w:id="401"/>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للمال،</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يُؤتِي</w:t>
      </w:r>
      <w:r>
        <w:rPr>
          <w:rFonts w:cs="DecoType Naskh"/>
          <w:sz w:val="28"/>
          <w:szCs w:val="28"/>
          <w:rtl/>
        </w:rPr>
        <w:t xml:space="preserve"> </w:t>
      </w:r>
      <w:r>
        <w:rPr>
          <w:rFonts w:cs="DecoType Naskh" w:hint="cs"/>
          <w:sz w:val="28"/>
          <w:szCs w:val="28"/>
          <w:rtl/>
        </w:rPr>
        <w:t>الْحِكْمَةَ</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يَشَاء</w:t>
      </w:r>
      <w:r>
        <w:rPr>
          <w:rFonts w:cs="DecoType Naskh"/>
          <w:sz w:val="28"/>
          <w:szCs w:val="28"/>
          <w:rtl/>
        </w:rPr>
        <w:t xml:space="preserve"> </w:t>
      </w:r>
      <w:r>
        <w:rPr>
          <w:rFonts w:cs="DecoType Naskh" w:hint="cs"/>
          <w:sz w:val="28"/>
          <w:szCs w:val="28"/>
          <w:rtl/>
        </w:rPr>
        <w:t>وَمَن</w:t>
      </w:r>
      <w:r>
        <w:rPr>
          <w:rFonts w:cs="DecoType Naskh"/>
          <w:sz w:val="28"/>
          <w:szCs w:val="28"/>
          <w:rtl/>
        </w:rPr>
        <w:t xml:space="preserve"> </w:t>
      </w:r>
      <w:r>
        <w:rPr>
          <w:rFonts w:cs="DecoType Naskh" w:hint="cs"/>
          <w:sz w:val="28"/>
          <w:szCs w:val="28"/>
          <w:rtl/>
        </w:rPr>
        <w:t>يُؤْتَ</w:t>
      </w:r>
      <w:r>
        <w:rPr>
          <w:rFonts w:cs="DecoType Naskh"/>
          <w:sz w:val="28"/>
          <w:szCs w:val="28"/>
          <w:rtl/>
        </w:rPr>
        <w:t xml:space="preserve"> </w:t>
      </w:r>
      <w:r>
        <w:rPr>
          <w:rFonts w:cs="DecoType Naskh" w:hint="cs"/>
          <w:sz w:val="28"/>
          <w:szCs w:val="28"/>
          <w:rtl/>
        </w:rPr>
        <w:t>الْحِكْمَةَ</w:t>
      </w:r>
      <w:r>
        <w:rPr>
          <w:rFonts w:cs="DecoType Naskh"/>
          <w:sz w:val="28"/>
          <w:szCs w:val="28"/>
          <w:rtl/>
        </w:rPr>
        <w:t xml:space="preserve"> </w:t>
      </w:r>
      <w:r>
        <w:rPr>
          <w:rFonts w:cs="DecoType Naskh" w:hint="cs"/>
          <w:sz w:val="28"/>
          <w:szCs w:val="28"/>
          <w:rtl/>
        </w:rPr>
        <w:t>فَقَدْ</w:t>
      </w:r>
      <w:r>
        <w:rPr>
          <w:rFonts w:cs="DecoType Naskh"/>
          <w:sz w:val="28"/>
          <w:szCs w:val="28"/>
          <w:rtl/>
        </w:rPr>
        <w:t xml:space="preserve"> </w:t>
      </w:r>
      <w:r>
        <w:rPr>
          <w:rFonts w:cs="DecoType Naskh" w:hint="cs"/>
          <w:sz w:val="28"/>
          <w:szCs w:val="28"/>
          <w:rtl/>
        </w:rPr>
        <w:t>أُوتِيَ</w:t>
      </w:r>
      <w:r>
        <w:rPr>
          <w:rFonts w:cs="DecoType Naskh"/>
          <w:sz w:val="28"/>
          <w:szCs w:val="28"/>
          <w:rtl/>
        </w:rPr>
        <w:t xml:space="preserve"> </w:t>
      </w:r>
      <w:r>
        <w:rPr>
          <w:rFonts w:cs="DecoType Naskh" w:hint="cs"/>
          <w:sz w:val="28"/>
          <w:szCs w:val="28"/>
          <w:rtl/>
        </w:rPr>
        <w:t>خَيْرًا</w:t>
      </w:r>
      <w:r>
        <w:rPr>
          <w:rFonts w:cs="DecoType Naskh"/>
          <w:sz w:val="28"/>
          <w:szCs w:val="28"/>
          <w:rtl/>
        </w:rPr>
        <w:t xml:space="preserve"> </w:t>
      </w:r>
      <w:r>
        <w:rPr>
          <w:rFonts w:cs="DecoType Naskh" w:hint="cs"/>
          <w:sz w:val="28"/>
          <w:szCs w:val="28"/>
          <w:rtl/>
        </w:rPr>
        <w:t>كَثِيرًا</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269</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يؤت</w:t>
      </w:r>
      <w:r>
        <w:rPr>
          <w:rFonts w:cs="Arabic Transparent"/>
          <w:sz w:val="28"/>
          <w:szCs w:val="28"/>
          <w:rtl/>
        </w:rPr>
        <w:t xml:space="preserve"> </w:t>
      </w:r>
      <w:r>
        <w:rPr>
          <w:rFonts w:cs="Arabic Transparent" w:hint="cs"/>
          <w:sz w:val="28"/>
          <w:szCs w:val="28"/>
          <w:rtl/>
        </w:rPr>
        <w:t>إنسان</w:t>
      </w:r>
      <w:r>
        <w:rPr>
          <w:rFonts w:cs="Arabic Transparent"/>
          <w:sz w:val="28"/>
          <w:szCs w:val="28"/>
          <w:rtl/>
        </w:rPr>
        <w:t xml:space="preserve"> </w:t>
      </w:r>
      <w:r>
        <w:rPr>
          <w:rFonts w:cs="Arabic Transparent" w:hint="cs"/>
          <w:sz w:val="28"/>
          <w:szCs w:val="28"/>
          <w:rtl/>
        </w:rPr>
        <w:t>الحكمة</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يؤت</w:t>
      </w:r>
      <w:r>
        <w:rPr>
          <w:rFonts w:cs="Arabic Transparent"/>
          <w:sz w:val="28"/>
          <w:szCs w:val="28"/>
          <w:rtl/>
        </w:rPr>
        <w:t xml:space="preserve"> </w:t>
      </w:r>
      <w:r>
        <w:rPr>
          <w:rFonts w:cs="Arabic Transparent" w:hint="cs"/>
          <w:sz w:val="28"/>
          <w:szCs w:val="28"/>
          <w:rtl/>
        </w:rPr>
        <w:t>المال</w:t>
      </w:r>
      <w:r>
        <w:rPr>
          <w:rFonts w:cs="Arabic Transparent"/>
          <w:sz w:val="28"/>
          <w:szCs w:val="28"/>
          <w:rtl/>
        </w:rPr>
        <w:t xml:space="preserve"> </w:t>
      </w:r>
      <w:r>
        <w:rPr>
          <w:rFonts w:cs="Arabic Transparent" w:hint="cs"/>
          <w:sz w:val="28"/>
          <w:szCs w:val="28"/>
          <w:rtl/>
        </w:rPr>
        <w:t>الكثير،</w:t>
      </w:r>
      <w:r>
        <w:rPr>
          <w:rFonts w:cs="Arabic Transparent"/>
          <w:sz w:val="28"/>
          <w:szCs w:val="28"/>
          <w:rtl/>
        </w:rPr>
        <w:t xml:space="preserve"> </w:t>
      </w:r>
      <w:r>
        <w:rPr>
          <w:rFonts w:cs="Arabic Transparent" w:hint="cs"/>
          <w:sz w:val="28"/>
          <w:szCs w:val="28"/>
          <w:rtl/>
        </w:rPr>
        <w:t>وكقوله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الَّذِينَ</w:t>
      </w:r>
      <w:r>
        <w:rPr>
          <w:rFonts w:cs="DecoType Naskh"/>
          <w:sz w:val="28"/>
          <w:szCs w:val="28"/>
          <w:rtl/>
        </w:rPr>
        <w:t xml:space="preserve"> </w:t>
      </w:r>
      <w:r>
        <w:rPr>
          <w:rFonts w:cs="DecoType Naskh" w:hint="cs"/>
          <w:sz w:val="28"/>
          <w:szCs w:val="28"/>
          <w:rtl/>
        </w:rPr>
        <w:t>جَاؤُوا</w:t>
      </w:r>
      <w:r>
        <w:rPr>
          <w:rFonts w:cs="DecoType Naskh"/>
          <w:sz w:val="28"/>
          <w:szCs w:val="28"/>
          <w:rtl/>
        </w:rPr>
        <w:t xml:space="preserve"> </w:t>
      </w:r>
      <w:r>
        <w:rPr>
          <w:rFonts w:cs="DecoType Naskh" w:hint="cs"/>
          <w:sz w:val="28"/>
          <w:szCs w:val="28"/>
          <w:rtl/>
        </w:rPr>
        <w:t>بِالإِفْكِ</w:t>
      </w:r>
      <w:r>
        <w:rPr>
          <w:rFonts w:cs="DecoType Naskh"/>
          <w:sz w:val="28"/>
          <w:szCs w:val="28"/>
          <w:rtl/>
        </w:rPr>
        <w:t xml:space="preserve"> </w:t>
      </w:r>
      <w:r>
        <w:rPr>
          <w:rFonts w:cs="DecoType Naskh" w:hint="cs"/>
          <w:sz w:val="28"/>
          <w:szCs w:val="28"/>
          <w:rtl/>
        </w:rPr>
        <w:t>عُصْبَةٌ</w:t>
      </w:r>
      <w:r>
        <w:rPr>
          <w:rFonts w:cs="DecoType Naskh"/>
          <w:sz w:val="28"/>
          <w:szCs w:val="28"/>
          <w:rtl/>
        </w:rPr>
        <w:t xml:space="preserve"> </w:t>
      </w:r>
      <w:r>
        <w:rPr>
          <w:rFonts w:cs="DecoType Naskh" w:hint="cs"/>
          <w:sz w:val="28"/>
          <w:szCs w:val="28"/>
          <w:rtl/>
        </w:rPr>
        <w:t>مِّنكُمْ</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تَحْسَبُوهُ</w:t>
      </w:r>
      <w:r>
        <w:rPr>
          <w:rFonts w:cs="DecoType Naskh"/>
          <w:sz w:val="28"/>
          <w:szCs w:val="28"/>
          <w:rtl/>
        </w:rPr>
        <w:t xml:space="preserve"> </w:t>
      </w:r>
      <w:r>
        <w:rPr>
          <w:rFonts w:cs="DecoType Naskh" w:hint="cs"/>
          <w:sz w:val="28"/>
          <w:szCs w:val="28"/>
          <w:rtl/>
        </w:rPr>
        <w:t>شَرًّا</w:t>
      </w:r>
      <w:r>
        <w:rPr>
          <w:rFonts w:cs="DecoType Naskh"/>
          <w:sz w:val="28"/>
          <w:szCs w:val="28"/>
          <w:rtl/>
        </w:rPr>
        <w:t xml:space="preserve"> </w:t>
      </w:r>
      <w:r>
        <w:rPr>
          <w:rFonts w:cs="DecoType Naskh" w:hint="cs"/>
          <w:sz w:val="28"/>
          <w:szCs w:val="28"/>
          <w:rtl/>
        </w:rPr>
        <w:t>لَّكُم</w:t>
      </w:r>
      <w:r>
        <w:rPr>
          <w:rFonts w:cs="DecoType Naskh"/>
          <w:sz w:val="28"/>
          <w:szCs w:val="28"/>
          <w:rtl/>
        </w:rPr>
        <w:t xml:space="preserve"> </w:t>
      </w:r>
      <w:r>
        <w:rPr>
          <w:rFonts w:cs="DecoType Naskh" w:hint="cs"/>
          <w:sz w:val="28"/>
          <w:szCs w:val="28"/>
          <w:rtl/>
        </w:rPr>
        <w:t>بَلْ</w:t>
      </w:r>
      <w:r>
        <w:rPr>
          <w:rFonts w:cs="DecoType Naskh"/>
          <w:sz w:val="28"/>
          <w:szCs w:val="28"/>
          <w:rtl/>
        </w:rPr>
        <w:t xml:space="preserve"> </w:t>
      </w:r>
      <w:r>
        <w:rPr>
          <w:rFonts w:cs="DecoType Naskh" w:hint="cs"/>
          <w:sz w:val="28"/>
          <w:szCs w:val="28"/>
          <w:rtl/>
        </w:rPr>
        <w:t>هُوَ</w:t>
      </w:r>
      <w:r>
        <w:rPr>
          <w:rFonts w:cs="DecoType Naskh"/>
          <w:sz w:val="28"/>
          <w:szCs w:val="28"/>
          <w:rtl/>
        </w:rPr>
        <w:t xml:space="preserve"> </w:t>
      </w:r>
      <w:r>
        <w:rPr>
          <w:rFonts w:cs="DecoType Naskh" w:hint="cs"/>
          <w:sz w:val="28"/>
          <w:szCs w:val="28"/>
          <w:rtl/>
        </w:rPr>
        <w:t>خَيْرٌ</w:t>
      </w:r>
      <w:r>
        <w:rPr>
          <w:rFonts w:cs="DecoType Naskh"/>
          <w:sz w:val="28"/>
          <w:szCs w:val="28"/>
          <w:rtl/>
        </w:rPr>
        <w:t xml:space="preserve"> </w:t>
      </w:r>
      <w:r>
        <w:rPr>
          <w:rFonts w:cs="DecoType Naskh" w:hint="cs"/>
          <w:sz w:val="28"/>
          <w:szCs w:val="28"/>
          <w:rtl/>
        </w:rPr>
        <w:t>لَّكُمْ</w:t>
      </w:r>
      <w:r>
        <w:rPr>
          <w:rFonts w:cs="Traditional Arabic"/>
          <w:sz w:val="28"/>
          <w:szCs w:val="28"/>
          <w:rtl/>
        </w:rPr>
        <w:t>﴾</w:t>
      </w:r>
      <w:r>
        <w:rPr>
          <w:rFonts w:cs="Arabic Transparent"/>
          <w:sz w:val="28"/>
          <w:szCs w:val="28"/>
          <w:rtl/>
        </w:rPr>
        <w:t xml:space="preserve"> [</w:t>
      </w:r>
      <w:r>
        <w:rPr>
          <w:rFonts w:cs="Arabic Transparent" w:hint="cs"/>
          <w:sz w:val="28"/>
          <w:szCs w:val="28"/>
          <w:rtl/>
        </w:rPr>
        <w:t>النور</w:t>
      </w:r>
      <w:r>
        <w:rPr>
          <w:rFonts w:cs="Arabic Transparent"/>
          <w:sz w:val="28"/>
          <w:szCs w:val="28"/>
          <w:rtl/>
        </w:rPr>
        <w:t xml:space="preserve">: </w:t>
      </w:r>
      <w:r>
        <w:rPr>
          <w:rFonts w:ascii="Times New Roman" w:hAnsi="Times New Roman" w:cs="Times New Roman"/>
          <w:sz w:val="28"/>
          <w:szCs w:val="28"/>
          <w:rtl/>
        </w:rPr>
        <w:t>11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فالإفك</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يأت</w:t>
      </w:r>
      <w:r>
        <w:rPr>
          <w:rFonts w:cs="Arabic Transparent"/>
          <w:sz w:val="28"/>
          <w:szCs w:val="28"/>
          <w:rtl/>
        </w:rPr>
        <w:t xml:space="preserve"> </w:t>
      </w:r>
      <w:r>
        <w:rPr>
          <w:rFonts w:cs="Arabic Transparent" w:hint="cs"/>
          <w:sz w:val="28"/>
          <w:szCs w:val="28"/>
          <w:rtl/>
        </w:rPr>
        <w:t>بالمال،</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أتى</w:t>
      </w:r>
      <w:r>
        <w:rPr>
          <w:rFonts w:cs="Arabic Transparent"/>
          <w:sz w:val="28"/>
          <w:szCs w:val="28"/>
          <w:rtl/>
        </w:rPr>
        <w:t xml:space="preserve"> </w:t>
      </w:r>
      <w:r>
        <w:rPr>
          <w:rFonts w:cs="Arabic Transparent" w:hint="cs"/>
          <w:sz w:val="28"/>
          <w:szCs w:val="28"/>
          <w:rtl/>
        </w:rPr>
        <w:t>بمنافع</w:t>
      </w:r>
      <w:r>
        <w:rPr>
          <w:rFonts w:cs="Arabic Transparent"/>
          <w:sz w:val="28"/>
          <w:szCs w:val="28"/>
          <w:rtl/>
        </w:rPr>
        <w:t xml:space="preserve"> </w:t>
      </w:r>
      <w:r>
        <w:rPr>
          <w:rFonts w:cs="Arabic Transparent" w:hint="cs"/>
          <w:sz w:val="28"/>
          <w:szCs w:val="28"/>
          <w:rtl/>
        </w:rPr>
        <w:t>أخرى،</w:t>
      </w:r>
      <w:r>
        <w:rPr>
          <w:rFonts w:cs="Arabic Transparent"/>
          <w:sz w:val="28"/>
          <w:szCs w:val="28"/>
          <w:rtl/>
        </w:rPr>
        <w:t xml:space="preserve"> </w:t>
      </w:r>
      <w:r>
        <w:rPr>
          <w:rFonts w:cs="Arabic Transparent" w:hint="cs"/>
          <w:sz w:val="28"/>
          <w:szCs w:val="28"/>
          <w:rtl/>
        </w:rPr>
        <w:t>كإظهار</w:t>
      </w:r>
      <w:r>
        <w:rPr>
          <w:rFonts w:cs="Arabic Transparent"/>
          <w:sz w:val="28"/>
          <w:szCs w:val="28"/>
          <w:rtl/>
        </w:rPr>
        <w:t xml:space="preserve"> </w:t>
      </w:r>
      <w:r>
        <w:rPr>
          <w:rFonts w:cs="Arabic Transparent" w:hint="cs"/>
          <w:sz w:val="28"/>
          <w:szCs w:val="28"/>
          <w:rtl/>
        </w:rPr>
        <w:t>الخبايا</w:t>
      </w:r>
      <w:r>
        <w:rPr>
          <w:rFonts w:cs="Arabic Transparent"/>
          <w:sz w:val="28"/>
          <w:szCs w:val="28"/>
          <w:rtl/>
        </w:rPr>
        <w:t xml:space="preserve"> </w:t>
      </w:r>
      <w:r>
        <w:rPr>
          <w:rFonts w:cs="Arabic Transparent" w:hint="cs"/>
          <w:sz w:val="28"/>
          <w:szCs w:val="28"/>
          <w:rtl/>
        </w:rPr>
        <w:t>وتشريع</w:t>
      </w:r>
      <w:r>
        <w:rPr>
          <w:rFonts w:cs="Arabic Transparent"/>
          <w:sz w:val="28"/>
          <w:szCs w:val="28"/>
          <w:rtl/>
        </w:rPr>
        <w:t xml:space="preserve"> </w:t>
      </w:r>
      <w:r>
        <w:rPr>
          <w:rFonts w:cs="Arabic Transparent" w:hint="cs"/>
          <w:sz w:val="28"/>
          <w:szCs w:val="28"/>
          <w:rtl/>
        </w:rPr>
        <w:t>حد</w:t>
      </w:r>
      <w:r>
        <w:rPr>
          <w:rFonts w:cs="Arabic Transparent"/>
          <w:sz w:val="28"/>
          <w:szCs w:val="28"/>
          <w:rtl/>
        </w:rPr>
        <w:t xml:space="preserve"> </w:t>
      </w:r>
      <w:r>
        <w:rPr>
          <w:rFonts w:cs="Arabic Transparent" w:hint="cs"/>
          <w:sz w:val="28"/>
          <w:szCs w:val="28"/>
          <w:rtl/>
        </w:rPr>
        <w:t>القذف</w:t>
      </w:r>
      <w:r>
        <w:rPr>
          <w:rFonts w:cs="Arabic Transparent"/>
          <w:sz w:val="28"/>
          <w:szCs w:val="28"/>
          <w:rtl/>
        </w:rPr>
        <w:t xml:space="preserve"> </w:t>
      </w:r>
      <w:r>
        <w:rPr>
          <w:rFonts w:cs="Arabic Transparent" w:hint="cs"/>
          <w:sz w:val="28"/>
          <w:szCs w:val="28"/>
          <w:rtl/>
        </w:rPr>
        <w:t>وإظهار</w:t>
      </w:r>
      <w:r>
        <w:rPr>
          <w:rFonts w:cs="Arabic Transparent"/>
          <w:sz w:val="28"/>
          <w:szCs w:val="28"/>
          <w:rtl/>
        </w:rPr>
        <w:t xml:space="preserve"> </w:t>
      </w:r>
      <w:r>
        <w:rPr>
          <w:rFonts w:cs="Arabic Transparent" w:hint="cs"/>
          <w:sz w:val="28"/>
          <w:szCs w:val="28"/>
          <w:rtl/>
        </w:rPr>
        <w:t>براءة</w:t>
      </w:r>
      <w:r>
        <w:rPr>
          <w:rFonts w:cs="Arabic Transparent"/>
          <w:sz w:val="28"/>
          <w:szCs w:val="28"/>
          <w:rtl/>
        </w:rPr>
        <w:t xml:space="preserve"> </w:t>
      </w:r>
      <w:r>
        <w:rPr>
          <w:rFonts w:cs="Arabic Transparent" w:hint="cs"/>
          <w:sz w:val="28"/>
          <w:szCs w:val="28"/>
          <w:rtl/>
        </w:rPr>
        <w:t>البريء</w:t>
      </w:r>
      <w:r>
        <w:rPr>
          <w:rFonts w:cs="Arabic Transparent"/>
          <w:sz w:val="28"/>
          <w:szCs w:val="28"/>
          <w:rtl/>
        </w:rPr>
        <w:t xml:space="preserve"> </w:t>
      </w:r>
      <w:r>
        <w:rPr>
          <w:rFonts w:cs="Arabic Transparent" w:hint="cs"/>
          <w:sz w:val="28"/>
          <w:szCs w:val="28"/>
          <w:rtl/>
        </w:rPr>
        <w:t>وأخذ</w:t>
      </w:r>
      <w:r>
        <w:rPr>
          <w:rFonts w:cs="Arabic Transparent"/>
          <w:sz w:val="28"/>
          <w:szCs w:val="28"/>
          <w:rtl/>
        </w:rPr>
        <w:t xml:space="preserve"> </w:t>
      </w:r>
      <w:r>
        <w:rPr>
          <w:rFonts w:cs="Arabic Transparent" w:hint="cs"/>
          <w:sz w:val="28"/>
          <w:szCs w:val="28"/>
          <w:rtl/>
        </w:rPr>
        <w:t>العظة</w:t>
      </w:r>
      <w:r>
        <w:rPr>
          <w:rFonts w:cs="Arabic Transparent"/>
          <w:sz w:val="28"/>
          <w:szCs w:val="28"/>
          <w:rtl/>
        </w:rPr>
        <w:t xml:space="preserve"> </w:t>
      </w:r>
      <w:r>
        <w:rPr>
          <w:rFonts w:cs="Arabic Transparent" w:hint="cs"/>
          <w:sz w:val="28"/>
          <w:szCs w:val="28"/>
          <w:rtl/>
        </w:rPr>
        <w:t>والعبرة،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w:t>
      </w:r>
      <w:r>
        <w:rPr>
          <w:rFonts w:ascii="Arial" w:hAnsi="Arial" w:cs="Arabic Transparent"/>
          <w:color w:val="000000"/>
          <w:sz w:val="28"/>
          <w:szCs w:val="28"/>
          <w:rtl/>
        </w:rPr>
        <w:t>لا تظنوا ما جاءوا به من الإفك شرا لكم عند الله وعند الناس، بل ذلك خير لكم عنده وعند المؤمنين، وذلك أن الله يجعل ذلك كفارة للمرمي به ويظهر براءته مما رمي به، ويجعل له منه مخرجا</w:t>
      </w:r>
      <w:r>
        <w:rPr>
          <w:rFonts w:ascii="Arial" w:hAnsi="Arial" w:cs="Arabic Transparent"/>
          <w:sz w:val="28"/>
          <w:szCs w:val="28"/>
          <w:rtl/>
        </w:rPr>
        <w:t>"</w:t>
      </w:r>
      <w:r>
        <w:rPr>
          <w:rStyle w:val="FootnoteReference"/>
          <w:rFonts w:ascii="Arial" w:hAnsi="Arial" w:cs="Arabic Transparent"/>
          <w:sz w:val="28"/>
          <w:szCs w:val="28"/>
          <w:rtl/>
        </w:rPr>
        <w:t>(</w:t>
      </w:r>
      <w:r>
        <w:rPr>
          <w:rStyle w:val="FootnoteReference"/>
          <w:sz w:val="28"/>
          <w:szCs w:val="28"/>
          <w:rtl/>
        </w:rPr>
        <w:footnoteReference w:id="402"/>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jc w:val="center"/>
        <w:rPr>
          <w:b/>
          <w:bCs/>
          <w:sz w:val="32"/>
          <w:szCs w:val="32"/>
        </w:rPr>
      </w:pPr>
      <w:r>
        <w:rPr>
          <w:rFonts w:cs="Arabic Transparent"/>
          <w:sz w:val="28"/>
          <w:szCs w:val="28"/>
          <w:rtl/>
        </w:rPr>
        <w:br w:type="page"/>
      </w:r>
      <w:r>
        <w:rPr>
          <w:rFonts w:hint="cs"/>
          <w:b/>
          <w:bCs/>
          <w:sz w:val="32"/>
          <w:szCs w:val="32"/>
          <w:rtl/>
        </w:rPr>
        <w:t>المبحث</w:t>
      </w:r>
      <w:r>
        <w:rPr>
          <w:b/>
          <w:bCs/>
          <w:sz w:val="32"/>
          <w:szCs w:val="32"/>
          <w:rtl/>
        </w:rPr>
        <w:t xml:space="preserve"> </w:t>
      </w:r>
      <w:r>
        <w:rPr>
          <w:rFonts w:hint="cs"/>
          <w:b/>
          <w:bCs/>
          <w:sz w:val="32"/>
          <w:szCs w:val="32"/>
          <w:rtl/>
        </w:rPr>
        <w:t>الحادي</w:t>
      </w:r>
      <w:r>
        <w:rPr>
          <w:b/>
          <w:bCs/>
          <w:sz w:val="32"/>
          <w:szCs w:val="32"/>
          <w:rtl/>
        </w:rPr>
        <w:t xml:space="preserve"> </w:t>
      </w:r>
      <w:r>
        <w:rPr>
          <w:rFonts w:hint="cs"/>
          <w:b/>
          <w:bCs/>
          <w:sz w:val="32"/>
          <w:szCs w:val="32"/>
          <w:rtl/>
        </w:rPr>
        <w:t>عشر</w:t>
      </w:r>
    </w:p>
    <w:p w:rsidR="00CD740F" w:rsidRDefault="00CD740F" w:rsidP="001D15B9">
      <w:pPr>
        <w:widowControl w:val="0"/>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32"/>
          <w:szCs w:val="32"/>
          <w:rtl/>
        </w:rPr>
        <w:t>﴿</w:t>
      </w:r>
      <w:r>
        <w:rPr>
          <w:rFonts w:cs="DecoType Naskh" w:hint="cs"/>
          <w:b/>
          <w:bCs/>
          <w:sz w:val="32"/>
          <w:szCs w:val="32"/>
          <w:rtl/>
        </w:rPr>
        <w:t>وَإِن</w:t>
      </w:r>
      <w:r>
        <w:rPr>
          <w:rFonts w:cs="DecoType Naskh"/>
          <w:b/>
          <w:bCs/>
          <w:sz w:val="32"/>
          <w:szCs w:val="32"/>
          <w:rtl/>
        </w:rPr>
        <w:t xml:space="preserve"> </w:t>
      </w:r>
      <w:r>
        <w:rPr>
          <w:rFonts w:cs="DecoType Naskh" w:hint="cs"/>
          <w:b/>
          <w:bCs/>
          <w:sz w:val="32"/>
          <w:szCs w:val="32"/>
          <w:rtl/>
        </w:rPr>
        <w:t>مِّن</w:t>
      </w:r>
      <w:r>
        <w:rPr>
          <w:rFonts w:cs="DecoType Naskh"/>
          <w:b/>
          <w:bCs/>
          <w:sz w:val="32"/>
          <w:szCs w:val="32"/>
          <w:rtl/>
        </w:rPr>
        <w:t xml:space="preserve"> </w:t>
      </w:r>
      <w:r>
        <w:rPr>
          <w:rFonts w:cs="DecoType Naskh" w:hint="cs"/>
          <w:b/>
          <w:bCs/>
          <w:sz w:val="32"/>
          <w:szCs w:val="32"/>
          <w:rtl/>
        </w:rPr>
        <w:t>شَيْءٍ</w:t>
      </w:r>
      <w:r>
        <w:rPr>
          <w:rFonts w:cs="DecoType Naskh"/>
          <w:b/>
          <w:bCs/>
          <w:sz w:val="32"/>
          <w:szCs w:val="32"/>
          <w:rtl/>
        </w:rPr>
        <w:t xml:space="preserve"> </w:t>
      </w:r>
      <w:r>
        <w:rPr>
          <w:rFonts w:cs="DecoType Naskh" w:hint="cs"/>
          <w:b/>
          <w:bCs/>
          <w:sz w:val="32"/>
          <w:szCs w:val="32"/>
          <w:rtl/>
        </w:rPr>
        <w:t>إِلاَّ</w:t>
      </w:r>
      <w:r>
        <w:rPr>
          <w:rFonts w:cs="DecoType Naskh"/>
          <w:b/>
          <w:bCs/>
          <w:sz w:val="32"/>
          <w:szCs w:val="32"/>
          <w:rtl/>
        </w:rPr>
        <w:t xml:space="preserve"> </w:t>
      </w:r>
      <w:r>
        <w:rPr>
          <w:rFonts w:cs="DecoType Naskh" w:hint="cs"/>
          <w:b/>
          <w:bCs/>
          <w:sz w:val="32"/>
          <w:szCs w:val="32"/>
          <w:rtl/>
        </w:rPr>
        <w:t>يُسَبِّحُ</w:t>
      </w:r>
      <w:r>
        <w:rPr>
          <w:rFonts w:cs="DecoType Naskh"/>
          <w:b/>
          <w:bCs/>
          <w:sz w:val="32"/>
          <w:szCs w:val="32"/>
          <w:rtl/>
        </w:rPr>
        <w:t xml:space="preserve"> </w:t>
      </w:r>
      <w:r>
        <w:rPr>
          <w:rFonts w:cs="DecoType Naskh" w:hint="cs"/>
          <w:b/>
          <w:bCs/>
          <w:sz w:val="32"/>
          <w:szCs w:val="32"/>
          <w:rtl/>
        </w:rPr>
        <w:t>بِحَمْدَهِ</w:t>
      </w:r>
      <w:r>
        <w:rPr>
          <w:rFonts w:cs="Traditional Arabic"/>
          <w:b/>
          <w:bCs/>
          <w:sz w:val="32"/>
          <w:szCs w:val="32"/>
          <w:rtl/>
        </w:rPr>
        <w:t>﴾</w:t>
      </w:r>
    </w:p>
    <w:p w:rsidR="00CD740F" w:rsidRDefault="00CD740F" w:rsidP="001D15B9">
      <w:pPr>
        <w:widowControl w:val="0"/>
        <w:spacing w:line="240" w:lineRule="auto"/>
        <w:ind w:firstLine="397"/>
        <w:jc w:val="center"/>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color w:val="FF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تُسَبِّحُ</w:t>
      </w:r>
      <w:r>
        <w:rPr>
          <w:rFonts w:cs="DecoType Naskh"/>
          <w:b/>
          <w:bCs/>
          <w:sz w:val="28"/>
          <w:szCs w:val="28"/>
          <w:rtl/>
        </w:rPr>
        <w:t xml:space="preserve"> </w:t>
      </w:r>
      <w:r>
        <w:rPr>
          <w:rFonts w:cs="DecoType Naskh" w:hint="cs"/>
          <w:b/>
          <w:bCs/>
          <w:sz w:val="28"/>
          <w:szCs w:val="28"/>
          <w:rtl/>
        </w:rPr>
        <w:t>لَهُ</w:t>
      </w:r>
      <w:r>
        <w:rPr>
          <w:rFonts w:cs="DecoType Naskh"/>
          <w:b/>
          <w:bCs/>
          <w:sz w:val="28"/>
          <w:szCs w:val="28"/>
          <w:rtl/>
        </w:rPr>
        <w:t xml:space="preserve"> </w:t>
      </w:r>
      <w:r>
        <w:rPr>
          <w:rFonts w:cs="DecoType Naskh" w:hint="cs"/>
          <w:b/>
          <w:bCs/>
          <w:sz w:val="28"/>
          <w:szCs w:val="28"/>
          <w:rtl/>
        </w:rPr>
        <w:t>السَّمَاوَاتُ</w:t>
      </w:r>
      <w:r>
        <w:rPr>
          <w:rFonts w:cs="DecoType Naskh"/>
          <w:b/>
          <w:bCs/>
          <w:sz w:val="28"/>
          <w:szCs w:val="28"/>
          <w:rtl/>
        </w:rPr>
        <w:t xml:space="preserve"> </w:t>
      </w:r>
      <w:r>
        <w:rPr>
          <w:rFonts w:cs="DecoType Naskh" w:hint="cs"/>
          <w:b/>
          <w:bCs/>
          <w:sz w:val="28"/>
          <w:szCs w:val="28"/>
          <w:rtl/>
        </w:rPr>
        <w:t>السَّبْعُ</w:t>
      </w:r>
      <w:r>
        <w:rPr>
          <w:rFonts w:cs="DecoType Naskh"/>
          <w:b/>
          <w:bCs/>
          <w:sz w:val="28"/>
          <w:szCs w:val="28"/>
          <w:rtl/>
        </w:rPr>
        <w:t xml:space="preserve"> </w:t>
      </w:r>
      <w:r>
        <w:rPr>
          <w:rFonts w:cs="DecoType Naskh" w:hint="cs"/>
          <w:b/>
          <w:bCs/>
          <w:sz w:val="28"/>
          <w:szCs w:val="28"/>
          <w:rtl/>
        </w:rPr>
        <w:t>وَالأَرْضُ</w:t>
      </w:r>
      <w:r>
        <w:rPr>
          <w:rFonts w:cs="DecoType Naskh"/>
          <w:b/>
          <w:bCs/>
          <w:sz w:val="28"/>
          <w:szCs w:val="28"/>
          <w:rtl/>
        </w:rPr>
        <w:t xml:space="preserve"> </w:t>
      </w:r>
      <w:r>
        <w:rPr>
          <w:rFonts w:cs="DecoType Naskh" w:hint="cs"/>
          <w:b/>
          <w:bCs/>
          <w:sz w:val="28"/>
          <w:szCs w:val="28"/>
          <w:rtl/>
        </w:rPr>
        <w:t>وَمَن</w:t>
      </w:r>
      <w:r>
        <w:rPr>
          <w:rFonts w:cs="DecoType Naskh"/>
          <w:b/>
          <w:bCs/>
          <w:sz w:val="28"/>
          <w:szCs w:val="28"/>
          <w:rtl/>
        </w:rPr>
        <w:t xml:space="preserve"> </w:t>
      </w:r>
      <w:r>
        <w:rPr>
          <w:rFonts w:cs="DecoType Naskh" w:hint="cs"/>
          <w:b/>
          <w:bCs/>
          <w:sz w:val="28"/>
          <w:szCs w:val="28"/>
          <w:rtl/>
        </w:rPr>
        <w:t>فِيهِنَّ</w:t>
      </w:r>
      <w:r>
        <w:rPr>
          <w:rFonts w:cs="DecoType Naskh"/>
          <w:b/>
          <w:bCs/>
          <w:sz w:val="28"/>
          <w:szCs w:val="28"/>
          <w:rtl/>
        </w:rPr>
        <w:t xml:space="preserve"> </w:t>
      </w:r>
      <w:r>
        <w:rPr>
          <w:rFonts w:cs="DecoType Naskh" w:hint="cs"/>
          <w:b/>
          <w:bCs/>
          <w:sz w:val="28"/>
          <w:szCs w:val="28"/>
          <w:rtl/>
        </w:rPr>
        <w:t>وَإِن</w:t>
      </w:r>
      <w:r>
        <w:rPr>
          <w:rFonts w:cs="DecoType Naskh"/>
          <w:b/>
          <w:bCs/>
          <w:sz w:val="28"/>
          <w:szCs w:val="28"/>
          <w:rtl/>
        </w:rPr>
        <w:t xml:space="preserve"> </w:t>
      </w:r>
      <w:r>
        <w:rPr>
          <w:rFonts w:cs="DecoType Naskh" w:hint="cs"/>
          <w:b/>
          <w:bCs/>
          <w:sz w:val="28"/>
          <w:szCs w:val="28"/>
          <w:rtl/>
        </w:rPr>
        <w:t>مِّن</w:t>
      </w:r>
      <w:r>
        <w:rPr>
          <w:rFonts w:cs="DecoType Naskh"/>
          <w:b/>
          <w:bCs/>
          <w:sz w:val="28"/>
          <w:szCs w:val="28"/>
          <w:rtl/>
        </w:rPr>
        <w:t xml:space="preserve"> </w:t>
      </w:r>
      <w:r>
        <w:rPr>
          <w:rFonts w:cs="DecoType Naskh" w:hint="cs"/>
          <w:b/>
          <w:bCs/>
          <w:sz w:val="28"/>
          <w:szCs w:val="28"/>
          <w:rtl/>
        </w:rPr>
        <w:t>شَيْءٍ</w:t>
      </w:r>
      <w:r>
        <w:rPr>
          <w:rFonts w:cs="DecoType Naskh"/>
          <w:b/>
          <w:bCs/>
          <w:sz w:val="28"/>
          <w:szCs w:val="28"/>
          <w:rtl/>
        </w:rPr>
        <w:t xml:space="preserve"> </w:t>
      </w:r>
      <w:r>
        <w:rPr>
          <w:rFonts w:cs="DecoType Naskh" w:hint="cs"/>
          <w:b/>
          <w:bCs/>
          <w:sz w:val="28"/>
          <w:szCs w:val="28"/>
          <w:rtl/>
        </w:rPr>
        <w:t>إِلاَّ</w:t>
      </w:r>
      <w:r>
        <w:rPr>
          <w:rFonts w:cs="DecoType Naskh"/>
          <w:b/>
          <w:bCs/>
          <w:sz w:val="28"/>
          <w:szCs w:val="28"/>
          <w:rtl/>
        </w:rPr>
        <w:t xml:space="preserve"> </w:t>
      </w:r>
      <w:r>
        <w:rPr>
          <w:rFonts w:cs="DecoType Naskh" w:hint="cs"/>
          <w:b/>
          <w:bCs/>
          <w:sz w:val="28"/>
          <w:szCs w:val="28"/>
          <w:rtl/>
        </w:rPr>
        <w:t>يُسَبِّحُ</w:t>
      </w:r>
      <w:r>
        <w:rPr>
          <w:rFonts w:cs="DecoType Naskh"/>
          <w:b/>
          <w:bCs/>
          <w:sz w:val="28"/>
          <w:szCs w:val="28"/>
          <w:rtl/>
        </w:rPr>
        <w:t xml:space="preserve"> </w:t>
      </w:r>
      <w:r>
        <w:rPr>
          <w:rFonts w:cs="DecoType Naskh" w:hint="cs"/>
          <w:b/>
          <w:bCs/>
          <w:sz w:val="28"/>
          <w:szCs w:val="28"/>
          <w:rtl/>
        </w:rPr>
        <w:t>بِحَمْدَهِ</w:t>
      </w:r>
      <w:r>
        <w:rPr>
          <w:rFonts w:cs="DecoType Naskh"/>
          <w:b/>
          <w:bCs/>
          <w:sz w:val="28"/>
          <w:szCs w:val="28"/>
          <w:rtl/>
        </w:rPr>
        <w:t xml:space="preserve"> </w:t>
      </w:r>
      <w:r>
        <w:rPr>
          <w:rFonts w:cs="DecoType Naskh" w:hint="cs"/>
          <w:b/>
          <w:bCs/>
          <w:sz w:val="28"/>
          <w:szCs w:val="28"/>
          <w:rtl/>
        </w:rPr>
        <w:t>وَلَـكِن</w:t>
      </w:r>
      <w:r>
        <w:rPr>
          <w:rFonts w:cs="DecoType Naskh"/>
          <w:b/>
          <w:bCs/>
          <w:sz w:val="28"/>
          <w:szCs w:val="28"/>
          <w:rtl/>
        </w:rPr>
        <w:t xml:space="preserve"> </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تَفْقَهُونَ</w:t>
      </w:r>
      <w:r>
        <w:rPr>
          <w:rFonts w:cs="DecoType Naskh"/>
          <w:b/>
          <w:bCs/>
          <w:sz w:val="28"/>
          <w:szCs w:val="28"/>
          <w:rtl/>
        </w:rPr>
        <w:t xml:space="preserve"> </w:t>
      </w:r>
      <w:r>
        <w:rPr>
          <w:rFonts w:cs="DecoType Naskh" w:hint="cs"/>
          <w:b/>
          <w:bCs/>
          <w:sz w:val="28"/>
          <w:szCs w:val="28"/>
          <w:rtl/>
        </w:rPr>
        <w:t>تَسْبِيحَهُمْ</w:t>
      </w:r>
      <w:r>
        <w:rPr>
          <w:rFonts w:cs="DecoType Naskh"/>
          <w:b/>
          <w:bCs/>
          <w:sz w:val="28"/>
          <w:szCs w:val="28"/>
          <w:rtl/>
        </w:rPr>
        <w:t xml:space="preserve"> </w:t>
      </w:r>
      <w:r>
        <w:rPr>
          <w:rFonts w:cs="DecoType Naskh" w:hint="cs"/>
          <w:b/>
          <w:bCs/>
          <w:sz w:val="28"/>
          <w:szCs w:val="28"/>
          <w:rtl/>
        </w:rPr>
        <w:t>إِنَّهُ</w:t>
      </w:r>
      <w:r>
        <w:rPr>
          <w:rFonts w:cs="DecoType Naskh"/>
          <w:b/>
          <w:bCs/>
          <w:sz w:val="28"/>
          <w:szCs w:val="28"/>
          <w:rtl/>
        </w:rPr>
        <w:t xml:space="preserve"> </w:t>
      </w:r>
      <w:r>
        <w:rPr>
          <w:rFonts w:cs="DecoType Naskh" w:hint="cs"/>
          <w:b/>
          <w:bCs/>
          <w:sz w:val="28"/>
          <w:szCs w:val="28"/>
          <w:rtl/>
        </w:rPr>
        <w:t>كَانَ</w:t>
      </w:r>
      <w:r>
        <w:rPr>
          <w:rFonts w:cs="DecoType Naskh"/>
          <w:b/>
          <w:bCs/>
          <w:sz w:val="28"/>
          <w:szCs w:val="28"/>
          <w:rtl/>
        </w:rPr>
        <w:t xml:space="preserve"> </w:t>
      </w:r>
      <w:r>
        <w:rPr>
          <w:rFonts w:cs="DecoType Naskh" w:hint="cs"/>
          <w:b/>
          <w:bCs/>
          <w:sz w:val="28"/>
          <w:szCs w:val="28"/>
          <w:rtl/>
        </w:rPr>
        <w:t>حَلِيمًا</w:t>
      </w:r>
      <w:r>
        <w:rPr>
          <w:rFonts w:cs="DecoType Naskh"/>
          <w:b/>
          <w:bCs/>
          <w:sz w:val="28"/>
          <w:szCs w:val="28"/>
          <w:rtl/>
        </w:rPr>
        <w:t xml:space="preserve"> </w:t>
      </w:r>
      <w:r>
        <w:rPr>
          <w:rFonts w:cs="DecoType Naskh" w:hint="cs"/>
          <w:b/>
          <w:bCs/>
          <w:sz w:val="28"/>
          <w:szCs w:val="28"/>
          <w:rtl/>
        </w:rPr>
        <w:t>غَفُورًا</w:t>
      </w:r>
      <w:r>
        <w:rPr>
          <w:rFonts w:cs="Traditional Arabic"/>
          <w:b/>
          <w:bCs/>
          <w:sz w:val="28"/>
          <w:szCs w:val="28"/>
          <w:rtl/>
        </w:rPr>
        <w:t>﴾</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44</w:t>
      </w:r>
      <w:r>
        <w:rPr>
          <w:rFonts w:cs="Arabic Transparent"/>
          <w:sz w:val="28"/>
          <w:szCs w:val="28"/>
          <w:rtl/>
        </w:rPr>
        <w:t>]</w:t>
      </w:r>
    </w:p>
    <w:p w:rsidR="00CD740F" w:rsidRDefault="00CD740F" w:rsidP="001D15B9">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دون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يرجح</w:t>
      </w:r>
      <w:r>
        <w:rPr>
          <w:rFonts w:cs="Arabic Transparent"/>
          <w:sz w:val="28"/>
          <w:szCs w:val="28"/>
          <w:rtl/>
        </w:rPr>
        <w:t xml:space="preserve"> </w:t>
      </w:r>
      <w:r>
        <w:rPr>
          <w:rFonts w:cs="Arabic Transparent" w:hint="cs"/>
          <w:sz w:val="28"/>
          <w:szCs w:val="28"/>
          <w:rtl/>
        </w:rPr>
        <w:t>بينها،</w:t>
      </w:r>
      <w:r>
        <w:rPr>
          <w:rFonts w:cs="Arabic Transparent"/>
          <w:sz w:val="28"/>
          <w:szCs w:val="28"/>
          <w:rtl/>
        </w:rPr>
        <w:t xml:space="preserve"> </w:t>
      </w:r>
      <w:r>
        <w:rPr>
          <w:rFonts w:cs="Arabic Transparent" w:hint="cs"/>
          <w:sz w:val="28"/>
          <w:szCs w:val="28"/>
          <w:rtl/>
        </w:rPr>
        <w:t>وهي</w:t>
      </w:r>
      <w:r>
        <w:rPr>
          <w:rStyle w:val="FootnoteReference"/>
          <w:rFonts w:cs="Arabic Transparent"/>
          <w:sz w:val="28"/>
          <w:szCs w:val="28"/>
          <w:rtl/>
        </w:rPr>
        <w:t>(</w:t>
      </w:r>
      <w:r>
        <w:rPr>
          <w:rStyle w:val="FootnoteReference"/>
          <w:sz w:val="28"/>
          <w:szCs w:val="28"/>
          <w:rtl/>
        </w:rPr>
        <w:footnoteReference w:id="403"/>
      </w:r>
      <w:r>
        <w:rPr>
          <w:rStyle w:val="FootnoteReference"/>
          <w:rFonts w:cs="Arabic Transparent"/>
          <w:sz w:val="28"/>
          <w:szCs w:val="28"/>
          <w:rtl/>
        </w:rPr>
        <w:t>)</w:t>
      </w:r>
      <w:r>
        <w:rPr>
          <w:rFonts w:cs="Arabic Transparent"/>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لفظ</w:t>
      </w:r>
      <w:r>
        <w:rPr>
          <w:rFonts w:cs="Arabic Transparent"/>
          <w:sz w:val="28"/>
          <w:szCs w:val="28"/>
          <w:rtl/>
        </w:rPr>
        <w:t xml:space="preserve"> </w:t>
      </w:r>
      <w:r>
        <w:rPr>
          <w:rFonts w:cs="Arabic Transparent" w:hint="cs"/>
          <w:sz w:val="28"/>
          <w:szCs w:val="28"/>
          <w:rtl/>
        </w:rPr>
        <w:t>التسبيح</w:t>
      </w:r>
      <w:r>
        <w:rPr>
          <w:rFonts w:cs="Arabic Transparent"/>
          <w:sz w:val="28"/>
          <w:szCs w:val="28"/>
          <w:rtl/>
        </w:rPr>
        <w:t xml:space="preserve"> </w:t>
      </w:r>
      <w:r>
        <w:rPr>
          <w:rFonts w:cs="Arabic Transparent" w:hint="cs"/>
          <w:sz w:val="28"/>
          <w:szCs w:val="28"/>
          <w:rtl/>
        </w:rPr>
        <w:t>مجازي،</w:t>
      </w:r>
      <w:r>
        <w:rPr>
          <w:rFonts w:cs="Arabic Transparent"/>
          <w:sz w:val="28"/>
          <w:szCs w:val="28"/>
          <w:rtl/>
        </w:rPr>
        <w:t xml:space="preserve"> </w:t>
      </w:r>
      <w:r>
        <w:rPr>
          <w:rFonts w:cs="Arabic Transparent" w:hint="cs"/>
          <w:sz w:val="28"/>
          <w:szCs w:val="28"/>
          <w:rtl/>
        </w:rPr>
        <w:t>والمعنى</w:t>
      </w:r>
      <w:r>
        <w:rPr>
          <w:rFonts w:cs="Arabic Transparent"/>
          <w:sz w:val="28"/>
          <w:szCs w:val="28"/>
          <w:rtl/>
        </w:rPr>
        <w:t xml:space="preserve"> </w:t>
      </w:r>
      <w:r>
        <w:rPr>
          <w:rFonts w:ascii="Arial" w:hAnsi="Arial" w:cs="Arabic Transparent"/>
          <w:color w:val="000000"/>
          <w:sz w:val="28"/>
          <w:szCs w:val="28"/>
          <w:rtl/>
        </w:rPr>
        <w:t>أن كل شيء تبدو فيه صنعة الصانع الدالة عليه فتدعو رؤية ذلك إلى التسبيح من المعتبر</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ascii="Arial" w:hAnsi="Arial" w:cs="Arabic Transparent"/>
          <w:color w:val="000000"/>
          <w:sz w:val="28"/>
          <w:szCs w:val="28"/>
          <w:rtl/>
        </w:rPr>
        <w:t>من شيء" لفظ عموم، ومعناه الخصوص في كل حيٍّ ونامٍ، وليس ذلك في الجمادات</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الثالث</w:t>
      </w:r>
      <w:r>
        <w:rPr>
          <w:rFonts w:cs="Arabic Transparent"/>
          <w:sz w:val="28"/>
          <w:szCs w:val="28"/>
          <w:rtl/>
        </w:rPr>
        <w:t xml:space="preserve">: </w:t>
      </w:r>
      <w:r>
        <w:rPr>
          <w:rFonts w:ascii="Arial" w:hAnsi="Arial" w:cs="Arabic Transparent"/>
          <w:color w:val="000000"/>
          <w:sz w:val="28"/>
          <w:szCs w:val="28"/>
          <w:rtl/>
        </w:rPr>
        <w:t>هذا التسبيح حقيقة، وكل شيء على العموم يسبح تسبيحاً لا يسمعه البشر ولا يفقهونه</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والصواب</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حقيقةٌ،</w:t>
      </w:r>
      <w:r>
        <w:rPr>
          <w:rFonts w:cs="Arabic Transparent"/>
          <w:sz w:val="28"/>
          <w:szCs w:val="28"/>
          <w:rtl/>
        </w:rPr>
        <w:t xml:space="preserve"> </w:t>
      </w:r>
      <w:r>
        <w:rPr>
          <w:rFonts w:cs="Arabic Transparent" w:hint="cs"/>
          <w:sz w:val="28"/>
          <w:szCs w:val="28"/>
          <w:rtl/>
        </w:rPr>
        <w:t>ولولا</w:t>
      </w:r>
      <w:r>
        <w:rPr>
          <w:rFonts w:cs="Arabic Transparent"/>
          <w:sz w:val="28"/>
          <w:szCs w:val="28"/>
          <w:rtl/>
        </w:rPr>
        <w:t xml:space="preserve"> </w:t>
      </w:r>
      <w:r>
        <w:rPr>
          <w:rFonts w:cs="Arabic Transparent" w:hint="cs"/>
          <w:sz w:val="28"/>
          <w:szCs w:val="28"/>
          <w:rtl/>
        </w:rPr>
        <w:t>خشية</w:t>
      </w:r>
      <w:r>
        <w:rPr>
          <w:rFonts w:cs="Arabic Transparent"/>
          <w:sz w:val="28"/>
          <w:szCs w:val="28"/>
          <w:rtl/>
        </w:rPr>
        <w:t xml:space="preserve"> </w:t>
      </w:r>
      <w:r>
        <w:rPr>
          <w:rFonts w:cs="Arabic Transparent" w:hint="cs"/>
          <w:sz w:val="28"/>
          <w:szCs w:val="28"/>
          <w:rtl/>
        </w:rPr>
        <w:t>الإطالة</w:t>
      </w:r>
      <w:r>
        <w:rPr>
          <w:rFonts w:cs="Arabic Transparent"/>
          <w:sz w:val="28"/>
          <w:szCs w:val="28"/>
          <w:rtl/>
        </w:rPr>
        <w:t xml:space="preserve"> </w:t>
      </w:r>
      <w:r>
        <w:rPr>
          <w:rFonts w:cs="Arabic Transparent" w:hint="cs"/>
          <w:sz w:val="28"/>
          <w:szCs w:val="28"/>
          <w:rtl/>
        </w:rPr>
        <w:t>لأتينا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الدلائل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يثلج</w:t>
      </w:r>
      <w:r>
        <w:rPr>
          <w:rFonts w:cs="Arabic Transparent"/>
          <w:sz w:val="28"/>
          <w:szCs w:val="28"/>
          <w:rtl/>
        </w:rPr>
        <w:t xml:space="preserve"> </w:t>
      </w:r>
      <w:r>
        <w:rPr>
          <w:rFonts w:cs="Arabic Transparent" w:hint="cs"/>
          <w:sz w:val="28"/>
          <w:szCs w:val="28"/>
          <w:rtl/>
        </w:rPr>
        <w:t>الصدر</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04"/>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اختلفت</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ذكرها</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lang w:val="en-GB"/>
        </w:rPr>
      </w:pPr>
      <w:r w:rsidRPr="00E77DDA">
        <w:rPr>
          <w:rFonts w:cs="Arabic Transparent" w:hint="cs"/>
          <w:spacing w:val="4"/>
          <w:sz w:val="28"/>
          <w:szCs w:val="28"/>
          <w:rtl/>
        </w:rPr>
        <w:t>فأما</w:t>
      </w:r>
      <w:r w:rsidRPr="00E77DDA">
        <w:rPr>
          <w:rFonts w:cs="Arabic Transparent"/>
          <w:spacing w:val="4"/>
          <w:sz w:val="28"/>
          <w:szCs w:val="28"/>
          <w:rtl/>
        </w:rPr>
        <w:t xml:space="preserve"> </w:t>
      </w:r>
      <w:r w:rsidRPr="00E77DDA">
        <w:rPr>
          <w:rFonts w:cs="Arabic Transparent" w:hint="cs"/>
          <w:spacing w:val="4"/>
          <w:sz w:val="28"/>
          <w:szCs w:val="28"/>
          <w:rtl/>
        </w:rPr>
        <w:t>القول</w:t>
      </w:r>
      <w:r w:rsidRPr="00E77DDA">
        <w:rPr>
          <w:rFonts w:cs="Arabic Transparent"/>
          <w:spacing w:val="4"/>
          <w:sz w:val="28"/>
          <w:szCs w:val="28"/>
          <w:rtl/>
        </w:rPr>
        <w:t xml:space="preserve"> </w:t>
      </w:r>
      <w:r w:rsidRPr="00E77DDA">
        <w:rPr>
          <w:rFonts w:cs="Arabic Transparent" w:hint="cs"/>
          <w:spacing w:val="4"/>
          <w:sz w:val="28"/>
          <w:szCs w:val="28"/>
          <w:rtl/>
        </w:rPr>
        <w:t>الأول،</w:t>
      </w:r>
      <w:r w:rsidRPr="00E77DDA">
        <w:rPr>
          <w:rFonts w:cs="Arabic Transparent"/>
          <w:spacing w:val="4"/>
          <w:sz w:val="28"/>
          <w:szCs w:val="28"/>
          <w:rtl/>
        </w:rPr>
        <w:t xml:space="preserve"> </w:t>
      </w:r>
      <w:r w:rsidRPr="00E77DDA">
        <w:rPr>
          <w:rFonts w:cs="Arabic Transparent" w:hint="cs"/>
          <w:spacing w:val="4"/>
          <w:sz w:val="28"/>
          <w:szCs w:val="28"/>
          <w:rtl/>
        </w:rPr>
        <w:t>فقد</w:t>
      </w:r>
      <w:r w:rsidRPr="00E77DDA">
        <w:rPr>
          <w:rFonts w:cs="Arabic Transparent"/>
          <w:spacing w:val="4"/>
          <w:sz w:val="28"/>
          <w:szCs w:val="28"/>
          <w:rtl/>
        </w:rPr>
        <w:t xml:space="preserve"> </w:t>
      </w:r>
      <w:r w:rsidRPr="00E77DDA">
        <w:rPr>
          <w:rFonts w:cs="Arabic Transparent" w:hint="cs"/>
          <w:spacing w:val="4"/>
          <w:sz w:val="28"/>
          <w:szCs w:val="28"/>
          <w:rtl/>
        </w:rPr>
        <w:t>قال</w:t>
      </w:r>
      <w:r w:rsidRPr="00E77DDA">
        <w:rPr>
          <w:rFonts w:cs="Arabic Transparent"/>
          <w:spacing w:val="4"/>
          <w:sz w:val="28"/>
          <w:szCs w:val="28"/>
          <w:rtl/>
        </w:rPr>
        <w:t xml:space="preserve"> </w:t>
      </w:r>
      <w:r w:rsidRPr="00E77DDA">
        <w:rPr>
          <w:rFonts w:cs="Arabic Transparent" w:hint="cs"/>
          <w:spacing w:val="4"/>
          <w:sz w:val="28"/>
          <w:szCs w:val="28"/>
          <w:rtl/>
        </w:rPr>
        <w:t>به</w:t>
      </w:r>
      <w:r w:rsidRPr="00E77DDA">
        <w:rPr>
          <w:rFonts w:cs="Arabic Transparent"/>
          <w:spacing w:val="4"/>
          <w:sz w:val="28"/>
          <w:szCs w:val="28"/>
          <w:rtl/>
        </w:rPr>
        <w:t xml:space="preserve"> </w:t>
      </w:r>
      <w:r w:rsidRPr="00E77DDA">
        <w:rPr>
          <w:rFonts w:cs="Arabic Transparent" w:hint="cs"/>
          <w:spacing w:val="4"/>
          <w:sz w:val="28"/>
          <w:szCs w:val="28"/>
          <w:rtl/>
        </w:rPr>
        <w:t>الزمخشريُّ،</w:t>
      </w:r>
      <w:r w:rsidRPr="00E77DDA">
        <w:rPr>
          <w:rFonts w:cs="Arabic Transparent"/>
          <w:spacing w:val="4"/>
          <w:sz w:val="28"/>
          <w:szCs w:val="28"/>
          <w:rtl/>
        </w:rPr>
        <w:t xml:space="preserve"> </w:t>
      </w:r>
      <w:r w:rsidRPr="00E77DDA">
        <w:rPr>
          <w:rFonts w:cs="Arabic Transparent" w:hint="cs"/>
          <w:spacing w:val="4"/>
          <w:sz w:val="28"/>
          <w:szCs w:val="28"/>
          <w:rtl/>
        </w:rPr>
        <w:t>والرازيُّ،</w:t>
      </w:r>
      <w:r w:rsidRPr="00E77DDA">
        <w:rPr>
          <w:rFonts w:cs="Arabic Transparent"/>
          <w:spacing w:val="4"/>
          <w:sz w:val="28"/>
          <w:szCs w:val="28"/>
          <w:rtl/>
        </w:rPr>
        <w:t xml:space="preserve"> </w:t>
      </w:r>
      <w:r w:rsidRPr="00E77DDA">
        <w:rPr>
          <w:rFonts w:cs="Arabic Transparent" w:hint="cs"/>
          <w:spacing w:val="4"/>
          <w:sz w:val="28"/>
          <w:szCs w:val="28"/>
          <w:rtl/>
        </w:rPr>
        <w:t>والبيضاويُّ،</w:t>
      </w:r>
      <w:r w:rsidRPr="00E77DDA">
        <w:rPr>
          <w:rFonts w:cs="Arabic Transparent"/>
          <w:spacing w:val="4"/>
          <w:sz w:val="28"/>
          <w:szCs w:val="28"/>
          <w:rtl/>
        </w:rPr>
        <w:t xml:space="preserve"> </w:t>
      </w:r>
      <w:r w:rsidRPr="00E77DDA">
        <w:rPr>
          <w:rFonts w:cs="Arabic Transparent" w:hint="cs"/>
          <w:spacing w:val="4"/>
          <w:sz w:val="28"/>
          <w:szCs w:val="28"/>
          <w:rtl/>
        </w:rPr>
        <w:t>ونظام</w:t>
      </w:r>
      <w:r w:rsidRPr="00E77DDA">
        <w:rPr>
          <w:rFonts w:cs="Arabic Transparent"/>
          <w:spacing w:val="4"/>
          <w:sz w:val="28"/>
          <w:szCs w:val="28"/>
          <w:rtl/>
        </w:rPr>
        <w:t xml:space="preserve"> </w:t>
      </w:r>
      <w:r w:rsidRPr="00E77DDA">
        <w:rPr>
          <w:rFonts w:cs="Arabic Transparent" w:hint="cs"/>
          <w:spacing w:val="4"/>
          <w:sz w:val="28"/>
          <w:szCs w:val="28"/>
          <w:rtl/>
        </w:rPr>
        <w:t>الدين</w:t>
      </w:r>
      <w:r w:rsidRPr="00E77DDA">
        <w:rPr>
          <w:rFonts w:cs="Arabic Transparent"/>
          <w:spacing w:val="4"/>
          <w:sz w:val="28"/>
          <w:szCs w:val="28"/>
          <w:rtl/>
        </w:rPr>
        <w:t xml:space="preserve"> </w:t>
      </w:r>
      <w:r w:rsidRPr="00E77DDA">
        <w:rPr>
          <w:rFonts w:cs="Arabic Transparent" w:hint="cs"/>
          <w:spacing w:val="4"/>
          <w:sz w:val="28"/>
          <w:szCs w:val="28"/>
          <w:rtl/>
        </w:rPr>
        <w:t>النيسابوريُّ،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السعود،</w:t>
      </w:r>
      <w:r>
        <w:rPr>
          <w:rFonts w:cs="Arabic Transparent"/>
          <w:sz w:val="28"/>
          <w:szCs w:val="28"/>
          <w:rtl/>
        </w:rPr>
        <w:t xml:space="preserve"> </w:t>
      </w:r>
      <w:r>
        <w:rPr>
          <w:rFonts w:cs="Arabic Transparent" w:hint="cs"/>
          <w:sz w:val="28"/>
          <w:szCs w:val="28"/>
          <w:rtl/>
        </w:rPr>
        <w:t>والآلوسيُّ،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Style w:val="FootnoteReference"/>
          <w:rFonts w:cs="Arabic Transparent"/>
          <w:sz w:val="28"/>
          <w:szCs w:val="28"/>
          <w:rtl/>
        </w:rPr>
        <w:t>(</w:t>
      </w:r>
      <w:r>
        <w:rPr>
          <w:rStyle w:val="FootnoteReference"/>
          <w:sz w:val="28"/>
          <w:szCs w:val="28"/>
          <w:rtl/>
        </w:rPr>
        <w:footnoteReference w:id="405"/>
      </w:r>
      <w:r>
        <w:rPr>
          <w:rStyle w:val="FootnoteReference"/>
          <w:rFonts w:cs="Arabic Transparent"/>
          <w:sz w:val="28"/>
          <w:szCs w:val="28"/>
          <w:rtl/>
        </w:rPr>
        <w:t>).</w:t>
      </w:r>
    </w:p>
    <w:p w:rsidR="00CD740F" w:rsidRDefault="00CD740F" w:rsidP="001D15B9">
      <w:pPr>
        <w:spacing w:line="360" w:lineRule="auto"/>
        <w:ind w:firstLine="397"/>
        <w:jc w:val="both"/>
        <w:rPr>
          <w:rFonts w:cs="Arabic Transparent"/>
          <w:sz w:val="28"/>
          <w:szCs w:val="28"/>
          <w:rtl/>
          <w:lang w:val="en-GB"/>
        </w:rPr>
      </w:pPr>
      <w:r>
        <w:rPr>
          <w:rFonts w:cs="Arabic Transparent" w:hint="cs"/>
          <w:sz w:val="28"/>
          <w:szCs w:val="28"/>
          <w:rtl/>
          <w:lang w:val="en-GB"/>
        </w:rPr>
        <w:t>واستدل</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الفريق</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Pr>
          <w:rFonts w:cs="Arabic Transparent" w:hint="cs"/>
          <w:sz w:val="28"/>
          <w:szCs w:val="28"/>
          <w:rtl/>
          <w:lang w:val="en-GB"/>
        </w:rPr>
        <w:t>التسبيح</w:t>
      </w:r>
      <w:r>
        <w:rPr>
          <w:rFonts w:cs="Arabic Transparent"/>
          <w:sz w:val="28"/>
          <w:szCs w:val="28"/>
          <w:rtl/>
          <w:lang w:val="en-GB"/>
        </w:rPr>
        <w:t xml:space="preserve"> </w:t>
      </w:r>
      <w:r>
        <w:rPr>
          <w:rFonts w:cs="Arabic Transparent" w:hint="cs"/>
          <w:sz w:val="28"/>
          <w:szCs w:val="28"/>
          <w:rtl/>
          <w:lang w:val="en-GB"/>
        </w:rPr>
        <w:t>بالقول</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إلا</w:t>
      </w:r>
      <w:r>
        <w:rPr>
          <w:rFonts w:cs="Arabic Transparent"/>
          <w:sz w:val="28"/>
          <w:szCs w:val="28"/>
          <w:rtl/>
          <w:lang w:val="en-GB"/>
        </w:rPr>
        <w:t xml:space="preserve"> </w:t>
      </w:r>
      <w:r>
        <w:rPr>
          <w:rFonts w:cs="Arabic Transparent" w:hint="cs"/>
          <w:sz w:val="28"/>
          <w:szCs w:val="28"/>
          <w:rtl/>
          <w:lang w:val="en-GB"/>
        </w:rPr>
        <w:t>مع</w:t>
      </w:r>
      <w:r>
        <w:rPr>
          <w:rFonts w:cs="Arabic Transparent"/>
          <w:sz w:val="28"/>
          <w:szCs w:val="28"/>
          <w:rtl/>
          <w:lang w:val="en-GB"/>
        </w:rPr>
        <w:t xml:space="preserve"> </w:t>
      </w:r>
      <w:r>
        <w:rPr>
          <w:rFonts w:cs="Arabic Transparent" w:hint="cs"/>
          <w:sz w:val="28"/>
          <w:szCs w:val="28"/>
          <w:rtl/>
          <w:lang w:val="en-GB"/>
        </w:rPr>
        <w:t>الفهم</w:t>
      </w:r>
      <w:r>
        <w:rPr>
          <w:rFonts w:cs="Arabic Transparent"/>
          <w:sz w:val="28"/>
          <w:szCs w:val="28"/>
          <w:rtl/>
          <w:lang w:val="en-GB"/>
        </w:rPr>
        <w:t xml:space="preserve"> </w:t>
      </w:r>
      <w:r>
        <w:rPr>
          <w:rFonts w:cs="Arabic Transparent" w:hint="cs"/>
          <w:sz w:val="28"/>
          <w:szCs w:val="28"/>
          <w:rtl/>
          <w:lang w:val="en-GB"/>
        </w:rPr>
        <w:t>والعلم</w:t>
      </w:r>
      <w:r>
        <w:rPr>
          <w:rFonts w:cs="Arabic Transparent"/>
          <w:sz w:val="28"/>
          <w:szCs w:val="28"/>
          <w:rtl/>
          <w:lang w:val="en-GB"/>
        </w:rPr>
        <w:t xml:space="preserve"> </w:t>
      </w:r>
      <w:r>
        <w:rPr>
          <w:rFonts w:cs="Arabic Transparent" w:hint="cs"/>
          <w:sz w:val="28"/>
          <w:szCs w:val="28"/>
          <w:rtl/>
          <w:lang w:val="en-GB"/>
        </w:rPr>
        <w:t>والإدراك</w:t>
      </w:r>
      <w:r>
        <w:rPr>
          <w:rFonts w:cs="Arabic Transparent"/>
          <w:sz w:val="28"/>
          <w:szCs w:val="28"/>
          <w:rtl/>
          <w:lang w:val="en-GB"/>
        </w:rPr>
        <w:t xml:space="preserve"> </w:t>
      </w:r>
      <w:r>
        <w:rPr>
          <w:rFonts w:cs="Arabic Transparent" w:hint="cs"/>
          <w:sz w:val="28"/>
          <w:szCs w:val="28"/>
          <w:rtl/>
          <w:lang w:val="en-GB"/>
        </w:rPr>
        <w:t>والنطق،</w:t>
      </w:r>
      <w:r>
        <w:rPr>
          <w:rFonts w:cs="Arabic Transparent"/>
          <w:sz w:val="28"/>
          <w:szCs w:val="28"/>
          <w:rtl/>
          <w:lang w:val="en-GB"/>
        </w:rPr>
        <w:t xml:space="preserve"> </w:t>
      </w:r>
      <w:r>
        <w:rPr>
          <w:rFonts w:cs="Arabic Transparent" w:hint="cs"/>
          <w:sz w:val="28"/>
          <w:szCs w:val="28"/>
          <w:rtl/>
          <w:lang w:val="en-GB"/>
        </w:rPr>
        <w:t>وكل</w:t>
      </w:r>
      <w:r>
        <w:rPr>
          <w:rFonts w:cs="Arabic Transparent"/>
          <w:sz w:val="28"/>
          <w:szCs w:val="28"/>
          <w:rtl/>
          <w:lang w:val="en-GB"/>
        </w:rPr>
        <w:t xml:space="preserve"> </w:t>
      </w:r>
      <w:r>
        <w:rPr>
          <w:rFonts w:cs="Arabic Transparent" w:hint="cs"/>
          <w:sz w:val="28"/>
          <w:szCs w:val="28"/>
          <w:rtl/>
          <w:lang w:val="en-GB"/>
        </w:rPr>
        <w:t>ذلك</w:t>
      </w:r>
      <w:r>
        <w:rPr>
          <w:rFonts w:cs="Arabic Transparent"/>
          <w:sz w:val="28"/>
          <w:szCs w:val="28"/>
          <w:rtl/>
          <w:lang w:val="en-GB"/>
        </w:rPr>
        <w:t xml:space="preserve"> </w:t>
      </w:r>
      <w:r>
        <w:rPr>
          <w:rFonts w:cs="Arabic Transparent" w:hint="cs"/>
          <w:sz w:val="28"/>
          <w:szCs w:val="28"/>
          <w:rtl/>
          <w:lang w:val="en-GB"/>
        </w:rPr>
        <w:t>محال</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الجماد،</w:t>
      </w:r>
      <w:r>
        <w:rPr>
          <w:rFonts w:cs="Arabic Transparent"/>
          <w:sz w:val="28"/>
          <w:szCs w:val="28"/>
          <w:rtl/>
          <w:lang w:val="en-GB"/>
        </w:rPr>
        <w:t xml:space="preserve"> </w:t>
      </w:r>
      <w:r>
        <w:rPr>
          <w:rFonts w:cs="Arabic Transparent" w:hint="cs"/>
          <w:sz w:val="28"/>
          <w:szCs w:val="28"/>
          <w:rtl/>
          <w:lang w:val="en-GB"/>
        </w:rPr>
        <w:t>فوجب</w:t>
      </w:r>
      <w:r>
        <w:rPr>
          <w:rFonts w:cs="Arabic Transparent"/>
          <w:sz w:val="28"/>
          <w:szCs w:val="28"/>
          <w:rtl/>
          <w:lang w:val="en-GB"/>
        </w:rPr>
        <w:t xml:space="preserve"> </w:t>
      </w:r>
      <w:r>
        <w:rPr>
          <w:rFonts w:cs="Arabic Transparent" w:hint="cs"/>
          <w:sz w:val="28"/>
          <w:szCs w:val="28"/>
          <w:rtl/>
          <w:lang w:val="en-GB"/>
        </w:rPr>
        <w:t>حمل</w:t>
      </w:r>
      <w:r>
        <w:rPr>
          <w:rFonts w:cs="Arabic Transparent"/>
          <w:sz w:val="28"/>
          <w:szCs w:val="28"/>
          <w:rtl/>
          <w:lang w:val="en-GB"/>
        </w:rPr>
        <w:t xml:space="preserve"> </w:t>
      </w:r>
      <w:r>
        <w:rPr>
          <w:rFonts w:cs="Arabic Transparent" w:hint="cs"/>
          <w:sz w:val="28"/>
          <w:szCs w:val="28"/>
          <w:rtl/>
          <w:lang w:val="en-GB"/>
        </w:rPr>
        <w:t>التسبيح</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المجازي،</w:t>
      </w:r>
      <w:r>
        <w:rPr>
          <w:rFonts w:cs="Arabic Transparent"/>
          <w:sz w:val="28"/>
          <w:szCs w:val="28"/>
          <w:rtl/>
          <w:lang w:val="en-GB"/>
        </w:rPr>
        <w:t xml:space="preserve"> </w:t>
      </w:r>
      <w:r>
        <w:rPr>
          <w:rFonts w:cs="Arabic Transparent" w:hint="cs"/>
          <w:sz w:val="28"/>
          <w:szCs w:val="28"/>
          <w:rtl/>
          <w:lang w:val="en-GB"/>
        </w:rPr>
        <w:t>وهو</w:t>
      </w:r>
      <w:r>
        <w:rPr>
          <w:rFonts w:cs="Arabic Transparent"/>
          <w:sz w:val="28"/>
          <w:szCs w:val="28"/>
          <w:rtl/>
          <w:lang w:val="en-GB"/>
        </w:rPr>
        <w:t xml:space="preserve"> </w:t>
      </w:r>
      <w:r>
        <w:rPr>
          <w:rFonts w:cs="Arabic Transparent" w:hint="cs"/>
          <w:sz w:val="28"/>
          <w:szCs w:val="28"/>
          <w:rtl/>
          <w:lang w:val="en-GB"/>
        </w:rPr>
        <w:t>التسبيح</w:t>
      </w:r>
      <w:r>
        <w:rPr>
          <w:rFonts w:cs="Arabic Transparent"/>
          <w:sz w:val="28"/>
          <w:szCs w:val="28"/>
          <w:rtl/>
          <w:lang w:val="en-GB"/>
        </w:rPr>
        <w:t xml:space="preserve"> </w:t>
      </w:r>
      <w:r>
        <w:rPr>
          <w:rFonts w:cs="Arabic Transparent" w:hint="cs"/>
          <w:sz w:val="28"/>
          <w:szCs w:val="28"/>
          <w:rtl/>
          <w:lang w:val="en-GB"/>
        </w:rPr>
        <w:t>بدلالة</w:t>
      </w:r>
      <w:r>
        <w:rPr>
          <w:rFonts w:cs="Arabic Transparent"/>
          <w:sz w:val="28"/>
          <w:szCs w:val="28"/>
          <w:rtl/>
          <w:lang w:val="en-GB"/>
        </w:rPr>
        <w:t xml:space="preserve"> </w:t>
      </w:r>
      <w:r>
        <w:rPr>
          <w:rFonts w:cs="Arabic Transparent" w:hint="cs"/>
          <w:sz w:val="28"/>
          <w:szCs w:val="28"/>
          <w:rtl/>
          <w:lang w:val="en-GB"/>
        </w:rPr>
        <w:t>الحال</w:t>
      </w:r>
      <w:r>
        <w:rPr>
          <w:rFonts w:cs="Arabic Transparent"/>
          <w:sz w:val="28"/>
          <w:szCs w:val="28"/>
          <w:rtl/>
          <w:lang w:val="en-GB"/>
        </w:rPr>
        <w:t>.</w:t>
      </w:r>
    </w:p>
    <w:p w:rsidR="00CD740F" w:rsidRDefault="00CD740F" w:rsidP="001D15B9">
      <w:pPr>
        <w:spacing w:line="360" w:lineRule="auto"/>
        <w:ind w:firstLine="397"/>
        <w:jc w:val="both"/>
        <w:rPr>
          <w:rFonts w:cs="Arabic Transparent"/>
          <w:sz w:val="28"/>
          <w:szCs w:val="28"/>
          <w:rtl/>
          <w:lang w:val="en-GB"/>
        </w:rPr>
      </w:pPr>
      <w:r>
        <w:rPr>
          <w:rFonts w:ascii="Arial" w:hAnsi="Arial" w:cs="Arabic Transparent"/>
          <w:color w:val="000000"/>
          <w:sz w:val="28"/>
          <w:szCs w:val="28"/>
          <w:rtl/>
        </w:rPr>
        <w:t>واستدل الرازيُّ بأنه إذا جاز في الجمادات أن تكون عالمة بذات الله تعالى وصفاته وتسبحه مع أنها ليست بأحياء فحينئذٍ لا يلزم من كون الشيء عالماً قادراً متكلماً كونه حياً، فلم يلزم من كونه تعالى عالماً قادراً كونه حياً، وذلك جهل وكفر؛ لأن من المعلوم بالضرورة أن من ليس بحي لم يكن عالماً قادراً متكلما</w:t>
      </w:r>
      <w:r>
        <w:rPr>
          <w:rFonts w:cs="Arabic Transparent" w:hint="cs"/>
          <w:sz w:val="28"/>
          <w:szCs w:val="28"/>
          <w:rtl/>
          <w:lang w:val="en-GB"/>
        </w:rPr>
        <w:t>ً</w:t>
      </w:r>
      <w:r w:rsidRPr="000806E9">
        <w:rPr>
          <w:rFonts w:cs="Arabic Transparent"/>
          <w:sz w:val="28"/>
          <w:szCs w:val="28"/>
          <w:vertAlign w:val="superscript"/>
          <w:rtl/>
          <w:lang w:val="en-GB"/>
        </w:rPr>
        <w:t>(</w:t>
      </w:r>
      <w:r w:rsidRPr="000806E9">
        <w:rPr>
          <w:rStyle w:val="FootnoteReference"/>
          <w:szCs w:val="28"/>
          <w:rtl/>
          <w:lang w:val="en-GB"/>
        </w:rPr>
        <w:footnoteReference w:id="406"/>
      </w:r>
      <w:r w:rsidRPr="000806E9">
        <w:rPr>
          <w:rFonts w:cs="Arabic Transparent"/>
          <w:sz w:val="28"/>
          <w:szCs w:val="28"/>
          <w:vertAlign w:val="superscript"/>
          <w:rtl/>
          <w:lang w:val="en-GB"/>
        </w:rPr>
        <w:t>)</w:t>
      </w:r>
      <w:r>
        <w:rPr>
          <w:rFonts w:cs="Arabic Transparent"/>
          <w:sz w:val="28"/>
          <w:szCs w:val="28"/>
          <w:rtl/>
          <w:lang w:val="en-GB"/>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lang w:val="en-GB"/>
        </w:rPr>
        <w:t>ووجه</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الفريق</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المفسرين</w:t>
      </w:r>
      <w:r>
        <w:rPr>
          <w:rFonts w:cs="Arabic Transparent"/>
          <w:sz w:val="28"/>
          <w:szCs w:val="28"/>
          <w:rtl/>
          <w:lang w:val="en-GB"/>
        </w:rPr>
        <w:t xml:space="preserve"> </w:t>
      </w:r>
      <w:r>
        <w:rPr>
          <w:rFonts w:cs="Arabic Transparent" w:hint="cs"/>
          <w:sz w:val="28"/>
          <w:szCs w:val="28"/>
          <w:rtl/>
          <w:lang w:val="en-GB"/>
        </w:rPr>
        <w:t>قوله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Traditional Arabic"/>
          <w:sz w:val="28"/>
          <w:szCs w:val="28"/>
          <w:rtl/>
        </w:rPr>
        <w:t>﴿</w:t>
      </w:r>
      <w:r>
        <w:rPr>
          <w:rFonts w:cs="DecoType Naskh" w:hint="cs"/>
          <w:sz w:val="28"/>
          <w:szCs w:val="28"/>
          <w:rtl/>
        </w:rPr>
        <w:t>وَلَـكِن</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تَفْقَهُونَ</w:t>
      </w:r>
      <w:r>
        <w:rPr>
          <w:rFonts w:cs="DecoType Naskh"/>
          <w:sz w:val="28"/>
          <w:szCs w:val="28"/>
          <w:rtl/>
        </w:rPr>
        <w:t xml:space="preserve"> </w:t>
      </w:r>
      <w:r>
        <w:rPr>
          <w:rFonts w:cs="DecoType Naskh" w:hint="cs"/>
          <w:sz w:val="28"/>
          <w:szCs w:val="28"/>
          <w:rtl/>
        </w:rPr>
        <w:t>تَسْبِيحَهُمْ</w:t>
      </w:r>
      <w:r>
        <w:rPr>
          <w:rFonts w:cs="Traditional Arabic"/>
          <w:sz w:val="28"/>
          <w:szCs w:val="28"/>
          <w:rtl/>
        </w:rPr>
        <w:t>﴾</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Pr>
          <w:rFonts w:cs="Arabic Transparent" w:hint="cs"/>
          <w:sz w:val="28"/>
          <w:szCs w:val="28"/>
          <w:rtl/>
          <w:lang w:val="en-GB"/>
        </w:rPr>
        <w:t>المراد</w:t>
      </w:r>
      <w:r>
        <w:rPr>
          <w:rFonts w:cs="Arabic Transparent"/>
          <w:sz w:val="28"/>
          <w:szCs w:val="28"/>
          <w:rtl/>
          <w:lang w:val="en-GB"/>
        </w:rPr>
        <w:t xml:space="preserve"> </w:t>
      </w:r>
      <w:r>
        <w:rPr>
          <w:rFonts w:cs="Arabic Transparent" w:hint="cs"/>
          <w:sz w:val="28"/>
          <w:szCs w:val="28"/>
          <w:rtl/>
          <w:lang w:val="en-GB"/>
        </w:rPr>
        <w:t>المشركون</w:t>
      </w:r>
      <w:r>
        <w:rPr>
          <w:rFonts w:cs="Arabic Transparent"/>
          <w:sz w:val="28"/>
          <w:szCs w:val="28"/>
          <w:rtl/>
          <w:lang w:val="en-GB"/>
        </w:rPr>
        <w:t xml:space="preserve"> </w:t>
      </w:r>
      <w:r>
        <w:rPr>
          <w:rFonts w:cs="Arabic Transparent" w:hint="cs"/>
          <w:sz w:val="28"/>
          <w:szCs w:val="28"/>
          <w:rtl/>
          <w:lang w:val="en-GB"/>
        </w:rPr>
        <w:t>الذين</w:t>
      </w:r>
      <w:r>
        <w:rPr>
          <w:rFonts w:cs="Arabic Transparent"/>
          <w:sz w:val="28"/>
          <w:szCs w:val="28"/>
          <w:rtl/>
          <w:lang w:val="en-GB"/>
        </w:rPr>
        <w:t xml:space="preserve"> </w:t>
      </w:r>
      <w:r>
        <w:rPr>
          <w:rFonts w:cs="Arabic Transparent" w:hint="cs"/>
          <w:sz w:val="28"/>
          <w:szCs w:val="28"/>
          <w:rtl/>
          <w:lang w:val="en-GB"/>
        </w:rPr>
        <w:t>لم</w:t>
      </w:r>
      <w:r>
        <w:rPr>
          <w:rFonts w:cs="Arabic Transparent"/>
          <w:sz w:val="28"/>
          <w:szCs w:val="28"/>
          <w:rtl/>
          <w:lang w:val="en-GB"/>
        </w:rPr>
        <w:t xml:space="preserve"> </w:t>
      </w:r>
      <w:r>
        <w:rPr>
          <w:rFonts w:cs="Arabic Transparent" w:hint="cs"/>
          <w:sz w:val="28"/>
          <w:szCs w:val="28"/>
          <w:rtl/>
          <w:lang w:val="en-GB"/>
        </w:rPr>
        <w:t>يتفكروا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مخلوقات</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ولم</w:t>
      </w:r>
      <w:r>
        <w:rPr>
          <w:rFonts w:cs="Arabic Transparent"/>
          <w:sz w:val="28"/>
          <w:szCs w:val="28"/>
          <w:rtl/>
          <w:lang w:val="en-GB"/>
        </w:rPr>
        <w:t xml:space="preserve"> </w:t>
      </w:r>
      <w:r>
        <w:rPr>
          <w:rFonts w:cs="Arabic Transparent" w:hint="cs"/>
          <w:sz w:val="28"/>
          <w:szCs w:val="28"/>
          <w:rtl/>
          <w:lang w:val="en-GB"/>
        </w:rPr>
        <w:t>يستدلوا</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خلالها</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وحدانية</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وعظمته</w:t>
      </w:r>
      <w:r>
        <w:rPr>
          <w:rFonts w:cs="Arabic Transparent"/>
          <w:sz w:val="28"/>
          <w:szCs w:val="28"/>
          <w:rtl/>
          <w:lang w:val="en-GB"/>
        </w:rPr>
        <w:t xml:space="preserve"> </w:t>
      </w:r>
      <w:r>
        <w:rPr>
          <w:rFonts w:cs="Arabic Transparent" w:hint="cs"/>
          <w:sz w:val="28"/>
          <w:szCs w:val="28"/>
          <w:rtl/>
          <w:lang w:val="en-GB"/>
        </w:rPr>
        <w:t>وقدرته،</w:t>
      </w:r>
      <w:r>
        <w:rPr>
          <w:rFonts w:cs="Arabic Transparent"/>
          <w:sz w:val="28"/>
          <w:szCs w:val="28"/>
          <w:rtl/>
          <w:lang w:val="en-GB"/>
        </w:rPr>
        <w:t xml:space="preserve"> </w:t>
      </w:r>
      <w:r>
        <w:rPr>
          <w:rFonts w:cs="Arabic Transparent" w:hint="cs"/>
          <w:sz w:val="28"/>
          <w:szCs w:val="28"/>
          <w:rtl/>
          <w:lang w:val="en-GB"/>
        </w:rPr>
        <w:t>فكان</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بمنزلة</w:t>
      </w:r>
      <w:r>
        <w:rPr>
          <w:rFonts w:cs="Arabic Transparent"/>
          <w:sz w:val="28"/>
          <w:szCs w:val="28"/>
          <w:rtl/>
          <w:lang w:val="en-GB"/>
        </w:rPr>
        <w:t xml:space="preserve"> </w:t>
      </w:r>
      <w:r>
        <w:rPr>
          <w:rFonts w:cs="Arabic Transparent" w:hint="cs"/>
          <w:sz w:val="28"/>
          <w:szCs w:val="28"/>
          <w:rtl/>
          <w:lang w:val="en-GB"/>
        </w:rPr>
        <w:t>عدم</w:t>
      </w:r>
      <w:r>
        <w:rPr>
          <w:rFonts w:cs="Arabic Transparent"/>
          <w:sz w:val="28"/>
          <w:szCs w:val="28"/>
          <w:rtl/>
          <w:lang w:val="en-GB"/>
        </w:rPr>
        <w:t xml:space="preserve"> </w:t>
      </w:r>
      <w:r>
        <w:rPr>
          <w:rFonts w:cs="Arabic Transparent" w:hint="cs"/>
          <w:sz w:val="28"/>
          <w:szCs w:val="28"/>
          <w:rtl/>
          <w:lang w:val="en-GB"/>
        </w:rPr>
        <w:t>فقههم</w:t>
      </w:r>
      <w:r>
        <w:rPr>
          <w:rFonts w:cs="Arabic Transparent"/>
          <w:sz w:val="28"/>
          <w:szCs w:val="28"/>
          <w:rtl/>
          <w:lang w:val="en-GB"/>
        </w:rPr>
        <w:t xml:space="preserve"> </w:t>
      </w:r>
      <w:r>
        <w:rPr>
          <w:rFonts w:cs="Arabic Transparent" w:hint="cs"/>
          <w:sz w:val="28"/>
          <w:szCs w:val="28"/>
          <w:rtl/>
          <w:lang w:val="en-GB"/>
        </w:rPr>
        <w:t>لتسبيح</w:t>
      </w:r>
      <w:r>
        <w:rPr>
          <w:rFonts w:cs="Arabic Transparent"/>
          <w:sz w:val="28"/>
          <w:szCs w:val="28"/>
          <w:rtl/>
          <w:lang w:val="en-GB"/>
        </w:rPr>
        <w:t xml:space="preserve"> </w:t>
      </w:r>
      <w:r>
        <w:rPr>
          <w:rFonts w:cs="Arabic Transparent" w:hint="cs"/>
          <w:sz w:val="28"/>
          <w:szCs w:val="28"/>
          <w:rtl/>
          <w:lang w:val="en-GB"/>
        </w:rPr>
        <w:t>تلك</w:t>
      </w:r>
      <w:r>
        <w:rPr>
          <w:rFonts w:cs="Arabic Transparent"/>
          <w:sz w:val="28"/>
          <w:szCs w:val="28"/>
          <w:rtl/>
          <w:lang w:val="en-GB"/>
        </w:rPr>
        <w:t xml:space="preserve"> </w:t>
      </w:r>
      <w:r>
        <w:rPr>
          <w:rFonts w:cs="Arabic Transparent" w:hint="cs"/>
          <w:sz w:val="28"/>
          <w:szCs w:val="28"/>
          <w:rtl/>
          <w:lang w:val="en-GB"/>
        </w:rPr>
        <w:t>الكائنات،</w:t>
      </w:r>
      <w:r>
        <w:rPr>
          <w:rFonts w:cs="Arabic Transparent"/>
          <w:sz w:val="28"/>
          <w:szCs w:val="28"/>
          <w:rtl/>
          <w:lang w:val="en-GB"/>
        </w:rPr>
        <w:t xml:space="preserve"> </w:t>
      </w:r>
      <w:r>
        <w:rPr>
          <w:rFonts w:cs="Arabic Transparent" w:hint="cs"/>
          <w:sz w:val="28"/>
          <w:szCs w:val="28"/>
          <w:rtl/>
          <w:lang w:val="en-GB"/>
        </w:rPr>
        <w:t>واستدلوا</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قولهم</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جاءت</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معرض</w:t>
      </w:r>
      <w:r>
        <w:rPr>
          <w:rFonts w:cs="Arabic Transparent"/>
          <w:sz w:val="28"/>
          <w:szCs w:val="28"/>
          <w:rtl/>
          <w:lang w:val="en-GB"/>
        </w:rPr>
        <w:t xml:space="preserve"> </w:t>
      </w:r>
      <w:r>
        <w:rPr>
          <w:rFonts w:cs="Arabic Transparent" w:hint="cs"/>
          <w:sz w:val="28"/>
          <w:szCs w:val="28"/>
          <w:rtl/>
          <w:lang w:val="en-GB"/>
        </w:rPr>
        <w:t>الإنكار</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المشركين</w:t>
      </w:r>
      <w:r>
        <w:rPr>
          <w:rFonts w:cs="Arabic Transparent"/>
          <w:sz w:val="28"/>
          <w:szCs w:val="28"/>
          <w:rtl/>
          <w:lang w:val="en-GB"/>
        </w:rPr>
        <w:t xml:space="preserve"> </w:t>
      </w:r>
      <w:r>
        <w:rPr>
          <w:rFonts w:cs="Arabic Transparent" w:hint="cs"/>
          <w:sz w:val="28"/>
          <w:szCs w:val="28"/>
          <w:rtl/>
          <w:lang w:val="en-GB"/>
        </w:rPr>
        <w:t>شركهم</w:t>
      </w:r>
      <w:r>
        <w:rPr>
          <w:rFonts w:cs="Arabic Transparent"/>
          <w:sz w:val="28"/>
          <w:szCs w:val="28"/>
          <w:rtl/>
          <w:lang w:val="en-GB"/>
        </w:rPr>
        <w:t xml:space="preserve"> </w:t>
      </w:r>
      <w:r>
        <w:rPr>
          <w:rFonts w:cs="Arabic Transparent" w:hint="cs"/>
          <w:sz w:val="28"/>
          <w:szCs w:val="28"/>
          <w:rtl/>
          <w:lang w:val="en-GB"/>
        </w:rPr>
        <w:t>والرد</w:t>
      </w:r>
      <w:r>
        <w:rPr>
          <w:rFonts w:cs="Arabic Transparent"/>
          <w:sz w:val="28"/>
          <w:szCs w:val="28"/>
          <w:rtl/>
          <w:lang w:val="en-GB"/>
        </w:rPr>
        <w:t xml:space="preserve"> </w:t>
      </w:r>
      <w:r>
        <w:rPr>
          <w:rFonts w:cs="Arabic Transparent" w:hint="cs"/>
          <w:sz w:val="28"/>
          <w:szCs w:val="28"/>
          <w:rtl/>
          <w:lang w:val="en-GB"/>
        </w:rPr>
        <w:t>عليهم،</w:t>
      </w:r>
      <w:r>
        <w:rPr>
          <w:rFonts w:cs="Arabic Transparent"/>
          <w:sz w:val="28"/>
          <w:szCs w:val="28"/>
          <w:rtl/>
          <w:lang w:val="en-GB"/>
        </w:rPr>
        <w:t xml:space="preserve"> </w:t>
      </w: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الآيتين</w:t>
      </w:r>
      <w:r>
        <w:rPr>
          <w:rFonts w:cs="Arabic Transparent"/>
          <w:sz w:val="28"/>
          <w:szCs w:val="28"/>
          <w:rtl/>
          <w:lang w:val="en-GB"/>
        </w:rPr>
        <w:t xml:space="preserve"> </w:t>
      </w:r>
      <w:r>
        <w:rPr>
          <w:rFonts w:cs="Arabic Transparent" w:hint="cs"/>
          <w:sz w:val="28"/>
          <w:szCs w:val="28"/>
          <w:rtl/>
          <w:lang w:val="en-GB"/>
        </w:rPr>
        <w:t>السابقتين</w:t>
      </w:r>
      <w:r>
        <w:rPr>
          <w:rFonts w:cs="Arabic Transparent"/>
          <w:sz w:val="28"/>
          <w:szCs w:val="28"/>
          <w:rtl/>
          <w:lang w:val="en-GB"/>
        </w:rPr>
        <w:t xml:space="preserve">: </w:t>
      </w:r>
      <w:r>
        <w:rPr>
          <w:rFonts w:cs="Traditional Arabic"/>
          <w:sz w:val="28"/>
          <w:szCs w:val="28"/>
          <w:rtl/>
        </w:rPr>
        <w:t>﴿</w:t>
      </w:r>
      <w:r>
        <w:rPr>
          <w:rFonts w:cs="DecoType Naskh" w:hint="cs"/>
          <w:sz w:val="28"/>
          <w:szCs w:val="28"/>
          <w:rtl/>
        </w:rPr>
        <w:t>قُل</w:t>
      </w:r>
      <w:r>
        <w:rPr>
          <w:rFonts w:cs="DecoType Naskh"/>
          <w:sz w:val="28"/>
          <w:szCs w:val="28"/>
          <w:rtl/>
        </w:rPr>
        <w:t xml:space="preserve"> </w:t>
      </w:r>
      <w:r>
        <w:rPr>
          <w:rFonts w:cs="DecoType Naskh" w:hint="cs"/>
          <w:sz w:val="28"/>
          <w:szCs w:val="28"/>
          <w:rtl/>
        </w:rPr>
        <w:t>لَّوْ</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مَعَهُ</w:t>
      </w:r>
      <w:r>
        <w:rPr>
          <w:rFonts w:cs="DecoType Naskh"/>
          <w:sz w:val="28"/>
          <w:szCs w:val="28"/>
          <w:rtl/>
        </w:rPr>
        <w:t xml:space="preserve"> </w:t>
      </w:r>
      <w:r>
        <w:rPr>
          <w:rFonts w:cs="DecoType Naskh" w:hint="cs"/>
          <w:sz w:val="28"/>
          <w:szCs w:val="28"/>
          <w:rtl/>
        </w:rPr>
        <w:t>آلِهَةٌ</w:t>
      </w:r>
      <w:r>
        <w:rPr>
          <w:rFonts w:cs="DecoType Naskh"/>
          <w:sz w:val="28"/>
          <w:szCs w:val="28"/>
          <w:rtl/>
        </w:rPr>
        <w:t xml:space="preserve"> </w:t>
      </w:r>
      <w:r>
        <w:rPr>
          <w:rFonts w:cs="DecoType Naskh" w:hint="cs"/>
          <w:sz w:val="28"/>
          <w:szCs w:val="28"/>
          <w:rtl/>
        </w:rPr>
        <w:t>كَمَا</w:t>
      </w:r>
      <w:r>
        <w:rPr>
          <w:rFonts w:cs="DecoType Naskh"/>
          <w:sz w:val="28"/>
          <w:szCs w:val="28"/>
          <w:rtl/>
        </w:rPr>
        <w:t xml:space="preserve"> </w:t>
      </w:r>
      <w:r>
        <w:rPr>
          <w:rFonts w:cs="DecoType Naskh" w:hint="cs"/>
          <w:sz w:val="28"/>
          <w:szCs w:val="28"/>
          <w:rtl/>
        </w:rPr>
        <w:t>يَقُولُونَ</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لاَّبْتَغَوْاْ</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ذِي</w:t>
      </w:r>
      <w:r>
        <w:rPr>
          <w:rFonts w:cs="DecoType Naskh"/>
          <w:sz w:val="28"/>
          <w:szCs w:val="28"/>
          <w:rtl/>
        </w:rPr>
        <w:t xml:space="preserve"> </w:t>
      </w:r>
      <w:r>
        <w:rPr>
          <w:rFonts w:cs="DecoType Naskh" w:hint="cs"/>
          <w:sz w:val="28"/>
          <w:szCs w:val="28"/>
          <w:rtl/>
        </w:rPr>
        <w:t>الْعَرْشِ</w:t>
      </w:r>
      <w:r>
        <w:rPr>
          <w:rFonts w:cs="DecoType Naskh"/>
          <w:sz w:val="28"/>
          <w:szCs w:val="28"/>
          <w:rtl/>
        </w:rPr>
        <w:t xml:space="preserve"> </w:t>
      </w:r>
      <w:r>
        <w:rPr>
          <w:rFonts w:cs="DecoType Naskh" w:hint="cs"/>
          <w:sz w:val="28"/>
          <w:szCs w:val="28"/>
          <w:rtl/>
        </w:rPr>
        <w:t>سَبِيلا</w:t>
      </w:r>
      <w:r>
        <w:rPr>
          <w:rFonts w:cs="DecoType Naskh"/>
          <w:sz w:val="28"/>
          <w:szCs w:val="28"/>
          <w:rtl/>
        </w:rPr>
        <w:t xml:space="preserve">. </w:t>
      </w:r>
      <w:r>
        <w:rPr>
          <w:rFonts w:cs="DecoType Naskh" w:hint="cs"/>
          <w:sz w:val="28"/>
          <w:szCs w:val="28"/>
          <w:rtl/>
        </w:rPr>
        <w:t>سُبْحَانَهُ</w:t>
      </w:r>
      <w:r>
        <w:rPr>
          <w:rFonts w:cs="DecoType Naskh"/>
          <w:sz w:val="28"/>
          <w:szCs w:val="28"/>
          <w:rtl/>
        </w:rPr>
        <w:t xml:space="preserve"> </w:t>
      </w:r>
      <w:r>
        <w:rPr>
          <w:rFonts w:cs="DecoType Naskh" w:hint="cs"/>
          <w:sz w:val="28"/>
          <w:szCs w:val="28"/>
          <w:rtl/>
        </w:rPr>
        <w:t>وَتَعَالَى</w:t>
      </w:r>
      <w:r>
        <w:rPr>
          <w:rFonts w:cs="DecoType Naskh"/>
          <w:sz w:val="28"/>
          <w:szCs w:val="28"/>
          <w:rtl/>
        </w:rPr>
        <w:t xml:space="preserve"> </w:t>
      </w:r>
      <w:r>
        <w:rPr>
          <w:rFonts w:cs="DecoType Naskh" w:hint="cs"/>
          <w:sz w:val="28"/>
          <w:szCs w:val="28"/>
          <w:rtl/>
        </w:rPr>
        <w:t>عَمَّا</w:t>
      </w:r>
      <w:r>
        <w:rPr>
          <w:rFonts w:cs="DecoType Naskh"/>
          <w:sz w:val="28"/>
          <w:szCs w:val="28"/>
          <w:rtl/>
        </w:rPr>
        <w:t xml:space="preserve"> </w:t>
      </w:r>
      <w:r>
        <w:rPr>
          <w:rFonts w:cs="DecoType Naskh" w:hint="cs"/>
          <w:sz w:val="28"/>
          <w:szCs w:val="28"/>
          <w:rtl/>
        </w:rPr>
        <w:t>يَقُولُونَ</w:t>
      </w:r>
      <w:r>
        <w:rPr>
          <w:rFonts w:cs="DecoType Naskh"/>
          <w:sz w:val="28"/>
          <w:szCs w:val="28"/>
          <w:rtl/>
        </w:rPr>
        <w:t xml:space="preserve"> </w:t>
      </w:r>
      <w:r>
        <w:rPr>
          <w:rFonts w:cs="DecoType Naskh" w:hint="cs"/>
          <w:sz w:val="28"/>
          <w:szCs w:val="28"/>
          <w:rtl/>
        </w:rPr>
        <w:t>عُلُوًّا</w:t>
      </w:r>
      <w:r>
        <w:rPr>
          <w:rFonts w:cs="DecoType Naskh"/>
          <w:sz w:val="28"/>
          <w:szCs w:val="28"/>
          <w:rtl/>
        </w:rPr>
        <w:t xml:space="preserve"> </w:t>
      </w:r>
      <w:r>
        <w:rPr>
          <w:rFonts w:cs="DecoType Naskh" w:hint="cs"/>
          <w:sz w:val="28"/>
          <w:szCs w:val="28"/>
          <w:rtl/>
        </w:rPr>
        <w:t>كَبِيرًا</w:t>
      </w:r>
      <w:r>
        <w:rPr>
          <w:rFonts w:cs="Traditional Arabic"/>
          <w:sz w:val="28"/>
          <w:szCs w:val="28"/>
          <w:rtl/>
        </w:rPr>
        <w:t>﴾</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42</w:t>
      </w:r>
      <w:r>
        <w:rPr>
          <w:rFonts w:cs="Arabic Transparent"/>
          <w:sz w:val="28"/>
          <w:szCs w:val="28"/>
          <w:rtl/>
        </w:rPr>
        <w:t>-</w:t>
      </w:r>
      <w:r>
        <w:rPr>
          <w:rFonts w:ascii="Times New Roman" w:hAnsi="Times New Roman" w:cs="Times New Roman"/>
          <w:sz w:val="28"/>
          <w:szCs w:val="28"/>
          <w:rtl/>
        </w:rPr>
        <w:t>43</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نسب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عكرمةَ،</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عباس</w:t>
      </w:r>
      <w:r>
        <w:rPr>
          <w:rFonts w:cs="Arabic Transparent"/>
          <w:sz w:val="28"/>
          <w:szCs w:val="28"/>
          <w:rtl/>
        </w:rPr>
        <w:t xml:space="preserve">. </w:t>
      </w:r>
      <w:r>
        <w:rPr>
          <w:rFonts w:cs="Arabic Transparent" w:hint="cs"/>
          <w:sz w:val="28"/>
          <w:szCs w:val="28"/>
          <w:rtl/>
        </w:rPr>
        <w:t>وبه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السمرقندي</w:t>
      </w:r>
      <w:r>
        <w:rPr>
          <w:rStyle w:val="FootnoteReference"/>
          <w:rFonts w:cs="Arabic Transparent"/>
          <w:sz w:val="28"/>
          <w:szCs w:val="28"/>
          <w:rtl/>
        </w:rPr>
        <w:t>(</w:t>
      </w:r>
      <w:r>
        <w:rPr>
          <w:rStyle w:val="FootnoteReference"/>
          <w:sz w:val="28"/>
          <w:szCs w:val="28"/>
          <w:rtl/>
        </w:rPr>
        <w:footnoteReference w:id="407"/>
      </w:r>
      <w:r>
        <w:rPr>
          <w:rStyle w:val="FootnoteReference"/>
          <w:rFonts w:cs="Arabic Transparent"/>
          <w:sz w:val="28"/>
          <w:szCs w:val="28"/>
          <w:rtl/>
        </w:rPr>
        <w:t>).</w:t>
      </w:r>
    </w:p>
    <w:p w:rsidR="00CD740F" w:rsidRDefault="00CD740F" w:rsidP="001D15B9">
      <w:pPr>
        <w:spacing w:line="360" w:lineRule="auto"/>
        <w:ind w:firstLine="397"/>
        <w:jc w:val="both"/>
        <w:rPr>
          <w:rFonts w:ascii="Arial" w:hAnsi="Arial" w:cs="Arabic Transparent"/>
          <w:sz w:val="28"/>
          <w:szCs w:val="28"/>
          <w:rtl/>
        </w:rPr>
      </w:pPr>
      <w:r>
        <w:rPr>
          <w:rFonts w:cs="Arabic Transparent" w:hint="cs"/>
          <w:sz w:val="28"/>
          <w:szCs w:val="28"/>
          <w:rtl/>
        </w:rPr>
        <w:t>واستدلوا</w:t>
      </w:r>
      <w:r>
        <w:rPr>
          <w:rFonts w:cs="Arabic Transparent"/>
          <w:sz w:val="28"/>
          <w:szCs w:val="28"/>
          <w:rtl/>
        </w:rPr>
        <w:t xml:space="preserve"> </w:t>
      </w:r>
      <w:r>
        <w:rPr>
          <w:rFonts w:cs="Arabic Transparent" w:hint="cs"/>
          <w:sz w:val="28"/>
          <w:szCs w:val="28"/>
          <w:rtl/>
        </w:rPr>
        <w:t>لهذا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الصحيحين</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عباس</w:t>
      </w:r>
      <w:r>
        <w:rPr>
          <w:rFonts w:cs="Arabic Transparent"/>
          <w:sz w:val="28"/>
          <w:szCs w:val="28"/>
          <w:rtl/>
        </w:rPr>
        <w:t xml:space="preserve"> – </w:t>
      </w:r>
      <w:r>
        <w:rPr>
          <w:rFonts w:cs="Arabic Transparent" w:hint="cs"/>
          <w:sz w:val="28"/>
          <w:szCs w:val="28"/>
          <w:rtl/>
        </w:rPr>
        <w:t>رضي</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عنهما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مر</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E77DDA">
        <w:rPr>
          <w:rFonts w:cs="Arabic Transparent"/>
          <w:spacing w:val="2"/>
          <w:sz w:val="28"/>
          <w:szCs w:val="28"/>
        </w:rPr>
        <w:sym w:font="AGA Arabesque" w:char="F072"/>
      </w:r>
      <w:r w:rsidRPr="00E77DDA">
        <w:rPr>
          <w:rFonts w:cs="Arabic Transparent"/>
          <w:spacing w:val="2"/>
          <w:sz w:val="28"/>
          <w:szCs w:val="28"/>
          <w:rtl/>
        </w:rPr>
        <w:t xml:space="preserve"> </w:t>
      </w:r>
      <w:r w:rsidRPr="00E77DDA">
        <w:rPr>
          <w:rFonts w:cs="Arabic Transparent" w:hint="cs"/>
          <w:spacing w:val="2"/>
          <w:sz w:val="28"/>
          <w:szCs w:val="28"/>
          <w:rtl/>
        </w:rPr>
        <w:t>بقبرين،</w:t>
      </w:r>
      <w:r w:rsidRPr="00E77DDA">
        <w:rPr>
          <w:rFonts w:cs="Arabic Transparent"/>
          <w:spacing w:val="2"/>
          <w:sz w:val="28"/>
          <w:szCs w:val="28"/>
          <w:rtl/>
        </w:rPr>
        <w:t xml:space="preserve"> </w:t>
      </w:r>
      <w:r w:rsidRPr="00E77DDA">
        <w:rPr>
          <w:rFonts w:cs="Arabic Transparent" w:hint="cs"/>
          <w:spacing w:val="2"/>
          <w:sz w:val="28"/>
          <w:szCs w:val="28"/>
          <w:rtl/>
        </w:rPr>
        <w:t>فقال</w:t>
      </w:r>
      <w:r w:rsidRPr="00E77DDA">
        <w:rPr>
          <w:rFonts w:cs="Arabic Transparent"/>
          <w:spacing w:val="2"/>
          <w:sz w:val="28"/>
          <w:szCs w:val="28"/>
          <w:rtl/>
        </w:rPr>
        <w:t xml:space="preserve">: </w:t>
      </w:r>
      <w:r w:rsidRPr="00E77DDA">
        <w:rPr>
          <w:rFonts w:ascii="Arial" w:hAnsi="Arial" w:cs="Arabic Transparent"/>
          <w:spacing w:val="2"/>
          <w:sz w:val="28"/>
          <w:szCs w:val="28"/>
          <w:rtl/>
        </w:rPr>
        <w:t>«إِنَّهُمَا لَيُعَذَّبَانِ، وَمَا يُعَذَّبَانِ فِي كَبِيرٍ، أَمَّا أَحَدُهُمَا فَكَانَ لاَ يَسْتَتِرُ مِنَ البَوْلِ، وَأَمَّا الآخَرُ فَكَانَ يَمْشِي بِالنَّمِيمَةِ" ثم أخذ جريدة رطبة، فشقها نصفين، فغرز في كل قبر واحدة،</w:t>
      </w:r>
      <w:r>
        <w:rPr>
          <w:rFonts w:ascii="Arial" w:hAnsi="Arial" w:cs="Arabic Transparent"/>
          <w:sz w:val="28"/>
          <w:szCs w:val="28"/>
          <w:rtl/>
        </w:rPr>
        <w:t xml:space="preserve"> قالوا: يا رسول الله، لم فعلت هذا؟ قال: "لَعَلَّهُ يُخَفِّفُ عَنْهُمَا مَا لَمْ يَيْبَسَا»</w:t>
      </w:r>
      <w:r>
        <w:rPr>
          <w:rStyle w:val="FootnoteReference"/>
          <w:rFonts w:ascii="Arial" w:hAnsi="Arial" w:cs="Arabic Transparent"/>
          <w:sz w:val="28"/>
          <w:szCs w:val="28"/>
          <w:rtl/>
        </w:rPr>
        <w:t>(</w:t>
      </w:r>
      <w:r>
        <w:rPr>
          <w:rStyle w:val="FootnoteReference"/>
          <w:sz w:val="28"/>
          <w:szCs w:val="28"/>
          <w:rtl/>
        </w:rPr>
        <w:footnoteReference w:id="408"/>
      </w:r>
      <w:r>
        <w:rPr>
          <w:rStyle w:val="FootnoteReference"/>
          <w:rFonts w:ascii="Arial" w:hAnsi="Arial" w:cs="Arabic Transparent"/>
          <w:sz w:val="28"/>
          <w:szCs w:val="28"/>
          <w:rtl/>
        </w:rPr>
        <w:t>)</w:t>
      </w:r>
      <w:r>
        <w:rPr>
          <w:rFonts w:ascii="Arial" w:hAnsi="Arial" w:cs="Arabic Transparent"/>
          <w:sz w:val="28"/>
          <w:szCs w:val="28"/>
          <w:rtl/>
        </w:rPr>
        <w:t>، ووجه الاستدلال بأنهما يسبحان ما لم ييبسا.</w:t>
      </w:r>
    </w:p>
    <w:p w:rsidR="00CD740F" w:rsidRDefault="00CD740F" w:rsidP="001D15B9">
      <w:pPr>
        <w:spacing w:line="360" w:lineRule="auto"/>
        <w:ind w:firstLine="397"/>
        <w:jc w:val="both"/>
        <w:rPr>
          <w:rFonts w:cs="Arabic Transparent"/>
          <w:sz w:val="28"/>
          <w:szCs w:val="28"/>
          <w:rtl/>
          <w:lang w:val="en-GB"/>
        </w:rPr>
      </w:pPr>
      <w:r>
        <w:rPr>
          <w:rFonts w:cs="Arabic Transparent"/>
          <w:sz w:val="28"/>
          <w:szCs w:val="28"/>
          <w:rtl/>
          <w:lang w:val="en-GB"/>
        </w:rPr>
        <w:t xml:space="preserve"> </w:t>
      </w:r>
      <w:r>
        <w:rPr>
          <w:rFonts w:cs="Arabic Transparent" w:hint="cs"/>
          <w:sz w:val="28"/>
          <w:szCs w:val="28"/>
          <w:rtl/>
          <w:lang w:val="en-GB"/>
        </w:rPr>
        <w:t>وأما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الثالث</w:t>
      </w:r>
      <w:r>
        <w:rPr>
          <w:rFonts w:cs="Arabic Transparent"/>
          <w:sz w:val="28"/>
          <w:szCs w:val="28"/>
          <w:rtl/>
          <w:lang w:val="en-GB"/>
        </w:rPr>
        <w:t xml:space="preserve"> </w:t>
      </w:r>
      <w:r>
        <w:rPr>
          <w:rFonts w:cs="Arabic Transparent" w:hint="cs"/>
          <w:sz w:val="28"/>
          <w:szCs w:val="28"/>
          <w:rtl/>
          <w:lang w:val="en-GB"/>
        </w:rPr>
        <w:t>فقد</w:t>
      </w:r>
      <w:r>
        <w:rPr>
          <w:rFonts w:cs="Arabic Transparent"/>
          <w:sz w:val="28"/>
          <w:szCs w:val="28"/>
          <w:rtl/>
          <w:lang w:val="en-GB"/>
        </w:rPr>
        <w:t xml:space="preserve"> </w:t>
      </w:r>
      <w:r>
        <w:rPr>
          <w:rFonts w:cs="Arabic Transparent" w:hint="cs"/>
          <w:sz w:val="28"/>
          <w:szCs w:val="28"/>
          <w:rtl/>
          <w:lang w:val="en-GB"/>
        </w:rPr>
        <w:t>ذهب</w:t>
      </w:r>
      <w:r>
        <w:rPr>
          <w:rFonts w:cs="Arabic Transparent"/>
          <w:sz w:val="28"/>
          <w:szCs w:val="28"/>
          <w:rtl/>
          <w:lang w:val="en-GB"/>
        </w:rPr>
        <w:t xml:space="preserve"> </w:t>
      </w:r>
      <w:r>
        <w:rPr>
          <w:rFonts w:cs="Arabic Transparent" w:hint="cs"/>
          <w:sz w:val="28"/>
          <w:szCs w:val="28"/>
          <w:rtl/>
          <w:lang w:val="en-GB"/>
        </w:rPr>
        <w:t>إليه</w:t>
      </w:r>
      <w:r>
        <w:rPr>
          <w:rFonts w:cs="Arabic Transparent"/>
          <w:sz w:val="28"/>
          <w:szCs w:val="28"/>
          <w:rtl/>
          <w:lang w:val="en-GB"/>
        </w:rPr>
        <w:t xml:space="preserve"> </w:t>
      </w:r>
      <w:r>
        <w:rPr>
          <w:rFonts w:cs="Arabic Transparent" w:hint="cs"/>
          <w:sz w:val="28"/>
          <w:szCs w:val="28"/>
          <w:rtl/>
          <w:lang w:val="en-GB"/>
        </w:rPr>
        <w:t>الطبريُّ،</w:t>
      </w:r>
      <w:r>
        <w:rPr>
          <w:rFonts w:cs="Arabic Transparent"/>
          <w:sz w:val="28"/>
          <w:szCs w:val="28"/>
          <w:rtl/>
          <w:lang w:val="en-GB"/>
        </w:rPr>
        <w:t xml:space="preserve"> </w:t>
      </w:r>
      <w:r>
        <w:rPr>
          <w:rFonts w:cs="Arabic Transparent" w:hint="cs"/>
          <w:sz w:val="28"/>
          <w:szCs w:val="28"/>
          <w:rtl/>
          <w:lang w:val="en-GB"/>
        </w:rPr>
        <w:t>ومكيُّ</w:t>
      </w:r>
      <w:r>
        <w:rPr>
          <w:rFonts w:cs="Arabic Transparent"/>
          <w:sz w:val="28"/>
          <w:szCs w:val="28"/>
          <w:rtl/>
          <w:lang w:val="en-GB"/>
        </w:rPr>
        <w:t xml:space="preserve"> </w:t>
      </w:r>
      <w:r>
        <w:rPr>
          <w:rFonts w:cs="Arabic Transparent" w:hint="cs"/>
          <w:sz w:val="28"/>
          <w:szCs w:val="28"/>
          <w:rtl/>
          <w:lang w:val="en-GB"/>
        </w:rPr>
        <w:t>بن</w:t>
      </w:r>
      <w:r>
        <w:rPr>
          <w:rFonts w:cs="Arabic Transparent"/>
          <w:sz w:val="28"/>
          <w:szCs w:val="28"/>
          <w:rtl/>
          <w:lang w:val="en-GB"/>
        </w:rPr>
        <w:t xml:space="preserve"> </w:t>
      </w:r>
      <w:r>
        <w:rPr>
          <w:rFonts w:cs="Arabic Transparent" w:hint="cs"/>
          <w:sz w:val="28"/>
          <w:szCs w:val="28"/>
          <w:rtl/>
          <w:lang w:val="en-GB"/>
        </w:rPr>
        <w:t>أبي</w:t>
      </w:r>
      <w:r>
        <w:rPr>
          <w:rFonts w:cs="Arabic Transparent"/>
          <w:sz w:val="28"/>
          <w:szCs w:val="28"/>
          <w:rtl/>
          <w:lang w:val="en-GB"/>
        </w:rPr>
        <w:t xml:space="preserve"> </w:t>
      </w:r>
      <w:r>
        <w:rPr>
          <w:rFonts w:cs="Arabic Transparent" w:hint="cs"/>
          <w:sz w:val="28"/>
          <w:szCs w:val="28"/>
          <w:rtl/>
          <w:lang w:val="en-GB"/>
        </w:rPr>
        <w:t>طالب،</w:t>
      </w:r>
      <w:r>
        <w:rPr>
          <w:rFonts w:cs="Arabic Transparent"/>
          <w:sz w:val="28"/>
          <w:szCs w:val="28"/>
          <w:rtl/>
          <w:lang w:val="en-GB"/>
        </w:rPr>
        <w:t xml:space="preserve"> </w:t>
      </w:r>
      <w:r>
        <w:rPr>
          <w:rFonts w:cs="Arabic Transparent" w:hint="cs"/>
          <w:sz w:val="28"/>
          <w:szCs w:val="28"/>
          <w:rtl/>
          <w:lang w:val="en-GB"/>
        </w:rPr>
        <w:t>والسمعانيُّ،</w:t>
      </w:r>
      <w:r>
        <w:rPr>
          <w:rFonts w:cs="Arabic Transparent"/>
          <w:sz w:val="28"/>
          <w:szCs w:val="28"/>
          <w:rtl/>
          <w:lang w:val="en-GB"/>
        </w:rPr>
        <w:t xml:space="preserve"> </w:t>
      </w:r>
      <w:r>
        <w:rPr>
          <w:rFonts w:cs="Arabic Transparent" w:hint="cs"/>
          <w:sz w:val="28"/>
          <w:szCs w:val="28"/>
          <w:rtl/>
          <w:lang w:val="en-GB"/>
        </w:rPr>
        <w:t>والقرطبيُّ،</w:t>
      </w:r>
      <w:r>
        <w:rPr>
          <w:rFonts w:cs="Arabic Transparent"/>
          <w:sz w:val="28"/>
          <w:szCs w:val="28"/>
          <w:rtl/>
          <w:lang w:val="en-GB"/>
        </w:rPr>
        <w:t xml:space="preserve"> </w:t>
      </w:r>
      <w:r>
        <w:rPr>
          <w:rFonts w:cs="Arabic Transparent" w:hint="cs"/>
          <w:sz w:val="28"/>
          <w:szCs w:val="28"/>
          <w:rtl/>
          <w:lang w:val="en-GB"/>
        </w:rPr>
        <w:t>والنسفيُّ،</w:t>
      </w:r>
      <w:r>
        <w:rPr>
          <w:rFonts w:cs="Arabic Transparent"/>
          <w:sz w:val="28"/>
          <w:szCs w:val="28"/>
          <w:rtl/>
          <w:lang w:val="en-GB"/>
        </w:rPr>
        <w:t xml:space="preserve"> </w:t>
      </w:r>
      <w:r>
        <w:rPr>
          <w:rFonts w:cs="Arabic Transparent" w:hint="cs"/>
          <w:sz w:val="28"/>
          <w:szCs w:val="28"/>
          <w:rtl/>
          <w:lang w:val="en-GB"/>
        </w:rPr>
        <w:t>وأبو</w:t>
      </w:r>
      <w:r>
        <w:rPr>
          <w:rFonts w:cs="Arabic Transparent"/>
          <w:sz w:val="28"/>
          <w:szCs w:val="28"/>
          <w:rtl/>
          <w:lang w:val="en-GB"/>
        </w:rPr>
        <w:t xml:space="preserve"> </w:t>
      </w:r>
      <w:r>
        <w:rPr>
          <w:rFonts w:cs="Arabic Transparent" w:hint="cs"/>
          <w:sz w:val="28"/>
          <w:szCs w:val="28"/>
          <w:rtl/>
          <w:lang w:val="en-GB"/>
        </w:rPr>
        <w:t>حيان،</w:t>
      </w:r>
      <w:r>
        <w:rPr>
          <w:rFonts w:cs="Arabic Transparent"/>
          <w:sz w:val="28"/>
          <w:szCs w:val="28"/>
          <w:rtl/>
          <w:lang w:val="en-GB"/>
        </w:rPr>
        <w:t xml:space="preserve"> </w:t>
      </w:r>
      <w:r>
        <w:rPr>
          <w:rFonts w:cs="Arabic Transparent" w:hint="cs"/>
          <w:sz w:val="28"/>
          <w:szCs w:val="28"/>
          <w:rtl/>
          <w:lang w:val="en-GB"/>
        </w:rPr>
        <w:t>والخازن،</w:t>
      </w:r>
      <w:r>
        <w:rPr>
          <w:rFonts w:cs="Arabic Transparent"/>
          <w:sz w:val="28"/>
          <w:szCs w:val="28"/>
          <w:rtl/>
          <w:lang w:val="en-GB"/>
        </w:rPr>
        <w:t xml:space="preserve"> </w:t>
      </w:r>
      <w:r>
        <w:rPr>
          <w:rFonts w:cs="Arabic Transparent" w:hint="cs"/>
          <w:sz w:val="28"/>
          <w:szCs w:val="28"/>
          <w:rtl/>
          <w:lang w:val="en-GB"/>
        </w:rPr>
        <w:t>والشوكاني</w:t>
      </w:r>
      <w:r>
        <w:rPr>
          <w:rStyle w:val="FootnoteReference"/>
          <w:rFonts w:cs="Arabic Transparent"/>
          <w:sz w:val="28"/>
          <w:szCs w:val="28"/>
          <w:rtl/>
          <w:lang w:val="en-GB"/>
        </w:rPr>
        <w:t>(</w:t>
      </w:r>
      <w:r>
        <w:rPr>
          <w:rStyle w:val="FootnoteReference"/>
          <w:sz w:val="28"/>
          <w:szCs w:val="28"/>
          <w:rtl/>
          <w:lang w:val="en-GB"/>
        </w:rPr>
        <w:footnoteReference w:id="409"/>
      </w:r>
      <w:r>
        <w:rPr>
          <w:rStyle w:val="FootnoteReference"/>
          <w:rFonts w:cs="Arabic Transparent"/>
          <w:sz w:val="28"/>
          <w:szCs w:val="28"/>
          <w:rtl/>
          <w:lang w:val="en-GB"/>
        </w:rPr>
        <w:t>).</w:t>
      </w:r>
    </w:p>
    <w:p w:rsidR="00CD740F" w:rsidRDefault="00CD740F" w:rsidP="001D15B9">
      <w:pPr>
        <w:spacing w:line="360" w:lineRule="auto"/>
        <w:ind w:firstLine="397"/>
        <w:jc w:val="both"/>
        <w:rPr>
          <w:rFonts w:cs="Arabic Transparent"/>
          <w:sz w:val="28"/>
          <w:szCs w:val="28"/>
          <w:rtl/>
          <w:lang w:val="en-GB"/>
        </w:rPr>
      </w:pP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تمسك</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الفريق</w:t>
      </w:r>
      <w:r>
        <w:rPr>
          <w:rFonts w:cs="Arabic Transparent"/>
          <w:sz w:val="28"/>
          <w:szCs w:val="28"/>
          <w:rtl/>
          <w:lang w:val="en-GB"/>
        </w:rPr>
        <w:t xml:space="preserve"> </w:t>
      </w:r>
      <w:r>
        <w:rPr>
          <w:rFonts w:cs="Arabic Transparent" w:hint="cs"/>
          <w:sz w:val="28"/>
          <w:szCs w:val="28"/>
          <w:rtl/>
          <w:lang w:val="en-GB"/>
        </w:rPr>
        <w:t>بظاهر</w:t>
      </w:r>
      <w:r>
        <w:rPr>
          <w:rFonts w:cs="Arabic Transparent"/>
          <w:sz w:val="28"/>
          <w:szCs w:val="28"/>
          <w:rtl/>
          <w:lang w:val="en-GB"/>
        </w:rPr>
        <w:t xml:space="preserve"> </w:t>
      </w:r>
      <w:r>
        <w:rPr>
          <w:rFonts w:cs="Arabic Transparent" w:hint="cs"/>
          <w:sz w:val="28"/>
          <w:szCs w:val="28"/>
          <w:rtl/>
          <w:lang w:val="en-GB"/>
        </w:rPr>
        <w:t>اللفظ</w:t>
      </w:r>
      <w:r>
        <w:rPr>
          <w:rFonts w:cs="Arabic Transparent"/>
          <w:sz w:val="28"/>
          <w:szCs w:val="28"/>
          <w:rtl/>
          <w:lang w:val="en-GB"/>
        </w:rPr>
        <w:t xml:space="preserve"> </w:t>
      </w:r>
      <w:r>
        <w:rPr>
          <w:rFonts w:cs="Arabic Transparent" w:hint="cs"/>
          <w:sz w:val="28"/>
          <w:szCs w:val="28"/>
          <w:rtl/>
          <w:lang w:val="en-GB"/>
        </w:rPr>
        <w:t>القرآني،</w:t>
      </w:r>
      <w:r>
        <w:rPr>
          <w:rFonts w:cs="Arabic Transparent"/>
          <w:sz w:val="28"/>
          <w:szCs w:val="28"/>
          <w:rtl/>
          <w:lang w:val="en-GB"/>
        </w:rPr>
        <w:t xml:space="preserve"> </w:t>
      </w:r>
      <w:r>
        <w:rPr>
          <w:rFonts w:cs="Arabic Transparent" w:hint="cs"/>
          <w:sz w:val="28"/>
          <w:szCs w:val="28"/>
          <w:rtl/>
          <w:lang w:val="en-GB"/>
        </w:rPr>
        <w:t>ووكل</w:t>
      </w:r>
      <w:r>
        <w:rPr>
          <w:rFonts w:cs="Arabic Transparent"/>
          <w:sz w:val="28"/>
          <w:szCs w:val="28"/>
          <w:rtl/>
          <w:lang w:val="en-GB"/>
        </w:rPr>
        <w:t xml:space="preserve"> </w:t>
      </w:r>
      <w:r>
        <w:rPr>
          <w:rFonts w:cs="Arabic Transparent" w:hint="cs"/>
          <w:sz w:val="28"/>
          <w:szCs w:val="28"/>
          <w:rtl/>
          <w:lang w:val="en-GB"/>
        </w:rPr>
        <w:t>كيفية</w:t>
      </w:r>
      <w:r>
        <w:rPr>
          <w:rFonts w:cs="Arabic Transparent"/>
          <w:sz w:val="28"/>
          <w:szCs w:val="28"/>
          <w:rtl/>
          <w:lang w:val="en-GB"/>
        </w:rPr>
        <w:t xml:space="preserve"> </w:t>
      </w:r>
      <w:r>
        <w:rPr>
          <w:rFonts w:cs="Arabic Transparent" w:hint="cs"/>
          <w:sz w:val="28"/>
          <w:szCs w:val="28"/>
          <w:rtl/>
          <w:lang w:val="en-GB"/>
        </w:rPr>
        <w:t>تسبيح</w:t>
      </w:r>
      <w:r>
        <w:rPr>
          <w:rFonts w:cs="Arabic Transparent"/>
          <w:sz w:val="28"/>
          <w:szCs w:val="28"/>
          <w:rtl/>
          <w:lang w:val="en-GB"/>
        </w:rPr>
        <w:t xml:space="preserve"> </w:t>
      </w:r>
      <w:r>
        <w:rPr>
          <w:rFonts w:cs="Arabic Transparent" w:hint="cs"/>
          <w:sz w:val="28"/>
          <w:szCs w:val="28"/>
          <w:rtl/>
          <w:lang w:val="en-GB"/>
        </w:rPr>
        <w:t>هذه</w:t>
      </w:r>
      <w:r>
        <w:rPr>
          <w:rFonts w:cs="Arabic Transparent"/>
          <w:sz w:val="28"/>
          <w:szCs w:val="28"/>
          <w:rtl/>
          <w:lang w:val="en-GB"/>
        </w:rPr>
        <w:t xml:space="preserve"> </w:t>
      </w:r>
      <w:r>
        <w:rPr>
          <w:rFonts w:cs="Arabic Transparent" w:hint="cs"/>
          <w:sz w:val="28"/>
          <w:szCs w:val="28"/>
          <w:rtl/>
          <w:lang w:val="en-GB"/>
        </w:rPr>
        <w:t>الجمادات</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وقدرته،</w:t>
      </w:r>
      <w:r>
        <w:rPr>
          <w:rFonts w:cs="Arabic Transparent"/>
          <w:sz w:val="28"/>
          <w:szCs w:val="28"/>
          <w:rtl/>
          <w:lang w:val="en-GB"/>
        </w:rPr>
        <w:t xml:space="preserve"> </w:t>
      </w: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الخازن</w:t>
      </w:r>
      <w:r>
        <w:rPr>
          <w:rFonts w:cs="Arabic Transparent"/>
          <w:sz w:val="28"/>
          <w:szCs w:val="28"/>
          <w:rtl/>
          <w:lang w:val="en-GB"/>
        </w:rPr>
        <w:t>: "</w:t>
      </w:r>
      <w:r>
        <w:rPr>
          <w:rFonts w:ascii="Arial" w:hAnsi="Arial" w:cs="Arabic Transparent"/>
          <w:sz w:val="28"/>
          <w:szCs w:val="28"/>
          <w:rtl/>
        </w:rPr>
        <w:t>واعلم أن لله تعالى علماً في الجمادات لا يقف عليه غيره، فينبغي أن نكل علمه إليه</w:t>
      </w:r>
      <w:r>
        <w:rPr>
          <w:rFonts w:cs="Arabic Transparent"/>
          <w:sz w:val="28"/>
          <w:szCs w:val="28"/>
          <w:rtl/>
          <w:lang w:val="en-GB"/>
        </w:rPr>
        <w:t>"</w:t>
      </w:r>
      <w:r>
        <w:rPr>
          <w:rStyle w:val="FootnoteReference"/>
          <w:rFonts w:cs="Arabic Transparent"/>
          <w:sz w:val="28"/>
          <w:szCs w:val="28"/>
          <w:rtl/>
          <w:lang w:val="en-GB"/>
        </w:rPr>
        <w:t>(</w:t>
      </w:r>
      <w:r>
        <w:rPr>
          <w:rStyle w:val="FootnoteReference"/>
          <w:sz w:val="28"/>
          <w:szCs w:val="28"/>
          <w:rtl/>
          <w:lang w:val="en-GB"/>
        </w:rPr>
        <w:footnoteReference w:id="410"/>
      </w:r>
      <w:r>
        <w:rPr>
          <w:rStyle w:val="FootnoteReference"/>
          <w:rFonts w:cs="Arabic Transparent"/>
          <w:sz w:val="28"/>
          <w:szCs w:val="28"/>
          <w:rtl/>
          <w:lang w:val="en-GB"/>
        </w:rPr>
        <w:t>)</w:t>
      </w:r>
      <w:r>
        <w:rPr>
          <w:rFonts w:cs="Arabic Transparent"/>
          <w:sz w:val="28"/>
          <w:szCs w:val="28"/>
          <w:rtl/>
          <w:lang w:val="en-GB"/>
        </w:rPr>
        <w:t>.</w:t>
      </w:r>
    </w:p>
    <w:p w:rsidR="00CD740F" w:rsidRDefault="00CD740F" w:rsidP="001D15B9">
      <w:pPr>
        <w:spacing w:line="240" w:lineRule="auto"/>
        <w:ind w:firstLine="397"/>
        <w:jc w:val="both"/>
        <w:rPr>
          <w:rFonts w:cs="Arabic Transparent"/>
          <w:sz w:val="28"/>
          <w:szCs w:val="28"/>
          <w:rtl/>
        </w:rPr>
      </w:pPr>
      <w:r>
        <w:rPr>
          <w:rFonts w:cs="Arabic Transparent" w:hint="cs"/>
          <w:sz w:val="28"/>
          <w:szCs w:val="28"/>
          <w:rtl/>
          <w:lang w:val="en-GB"/>
        </w:rPr>
        <w:t>كما</w:t>
      </w:r>
      <w:r>
        <w:rPr>
          <w:rFonts w:cs="Arabic Transparent"/>
          <w:sz w:val="28"/>
          <w:szCs w:val="28"/>
          <w:rtl/>
          <w:lang w:val="en-GB"/>
        </w:rPr>
        <w:t xml:space="preserve"> </w:t>
      </w:r>
      <w:r>
        <w:rPr>
          <w:rFonts w:cs="Arabic Transparent" w:hint="cs"/>
          <w:sz w:val="28"/>
          <w:szCs w:val="28"/>
          <w:rtl/>
          <w:lang w:val="en-GB"/>
        </w:rPr>
        <w:t>استدلَ</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الفريق</w:t>
      </w:r>
      <w:r>
        <w:rPr>
          <w:rFonts w:cs="Arabic Transparent"/>
          <w:sz w:val="28"/>
          <w:szCs w:val="28"/>
          <w:rtl/>
          <w:lang w:val="en-GB"/>
        </w:rPr>
        <w:t xml:space="preserve"> </w:t>
      </w:r>
      <w:r>
        <w:rPr>
          <w:rFonts w:cs="Arabic Transparent" w:hint="cs"/>
          <w:sz w:val="28"/>
          <w:szCs w:val="28"/>
          <w:rtl/>
          <w:lang w:val="en-GB"/>
        </w:rPr>
        <w:t>بما</w:t>
      </w:r>
      <w:r>
        <w:rPr>
          <w:rFonts w:cs="Arabic Transparent"/>
          <w:sz w:val="28"/>
          <w:szCs w:val="28"/>
          <w:rtl/>
          <w:lang w:val="en-GB"/>
        </w:rPr>
        <w:t xml:space="preserve"> </w:t>
      </w:r>
      <w:r>
        <w:rPr>
          <w:rFonts w:cs="Arabic Transparent" w:hint="cs"/>
          <w:sz w:val="28"/>
          <w:szCs w:val="28"/>
          <w:rtl/>
          <w:lang w:val="en-GB"/>
        </w:rPr>
        <w:t>ورد</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آيات</w:t>
      </w:r>
      <w:r>
        <w:rPr>
          <w:rFonts w:cs="Arabic Transparent"/>
          <w:sz w:val="28"/>
          <w:szCs w:val="28"/>
          <w:rtl/>
          <w:lang w:val="en-GB"/>
        </w:rPr>
        <w:t xml:space="preserve"> </w:t>
      </w:r>
      <w:r>
        <w:rPr>
          <w:rFonts w:cs="Arabic Transparent" w:hint="cs"/>
          <w:sz w:val="28"/>
          <w:szCs w:val="28"/>
          <w:rtl/>
          <w:lang w:val="en-GB"/>
        </w:rPr>
        <w:t>وأحاديث</w:t>
      </w:r>
      <w:r>
        <w:rPr>
          <w:rFonts w:cs="Arabic Transparent"/>
          <w:sz w:val="28"/>
          <w:szCs w:val="28"/>
          <w:rtl/>
          <w:lang w:val="en-GB"/>
        </w:rPr>
        <w:t xml:space="preserve"> </w:t>
      </w:r>
      <w:r>
        <w:rPr>
          <w:rFonts w:cs="Arabic Transparent" w:hint="cs"/>
          <w:sz w:val="28"/>
          <w:szCs w:val="28"/>
          <w:rtl/>
          <w:lang w:val="en-GB"/>
        </w:rPr>
        <w:t>نبوية</w:t>
      </w:r>
      <w:r>
        <w:rPr>
          <w:rFonts w:cs="Arabic Transparent"/>
          <w:sz w:val="28"/>
          <w:szCs w:val="28"/>
          <w:rtl/>
          <w:lang w:val="en-GB"/>
        </w:rPr>
        <w:t xml:space="preserve"> </w:t>
      </w:r>
      <w:r>
        <w:rPr>
          <w:rFonts w:cs="Arabic Transparent" w:hint="cs"/>
          <w:sz w:val="28"/>
          <w:szCs w:val="28"/>
          <w:rtl/>
          <w:lang w:val="en-GB"/>
        </w:rPr>
        <w:t>تدل</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تكلم</w:t>
      </w:r>
      <w:r>
        <w:rPr>
          <w:rFonts w:cs="Arabic Transparent"/>
          <w:sz w:val="28"/>
          <w:szCs w:val="28"/>
          <w:rtl/>
          <w:lang w:val="en-GB"/>
        </w:rPr>
        <w:t xml:space="preserve"> </w:t>
      </w:r>
      <w:r>
        <w:rPr>
          <w:rFonts w:cs="Arabic Transparent" w:hint="cs"/>
          <w:sz w:val="28"/>
          <w:szCs w:val="28"/>
          <w:rtl/>
          <w:lang w:val="en-GB"/>
        </w:rPr>
        <w:t>الجماد</w:t>
      </w:r>
      <w:r>
        <w:rPr>
          <w:rFonts w:cs="Arabic Transparent"/>
          <w:sz w:val="28"/>
          <w:szCs w:val="28"/>
          <w:rtl/>
          <w:lang w:val="en-GB"/>
        </w:rPr>
        <w:t xml:space="preserve"> </w:t>
      </w:r>
      <w:r>
        <w:rPr>
          <w:rFonts w:cs="Arabic Transparent" w:hint="cs"/>
          <w:sz w:val="28"/>
          <w:szCs w:val="28"/>
          <w:rtl/>
          <w:lang w:val="en-GB"/>
        </w:rPr>
        <w:t>وإدراكه،</w:t>
      </w:r>
      <w:r>
        <w:rPr>
          <w:rFonts w:cs="Arabic Transparent"/>
          <w:sz w:val="28"/>
          <w:szCs w:val="28"/>
          <w:rtl/>
          <w:lang w:val="en-GB"/>
        </w:rPr>
        <w:t xml:space="preserve"> </w:t>
      </w:r>
      <w:r>
        <w:rPr>
          <w:rFonts w:cs="Arabic Transparent" w:hint="cs"/>
          <w:sz w:val="28"/>
          <w:szCs w:val="28"/>
          <w:rtl/>
          <w:lang w:val="en-GB"/>
        </w:rPr>
        <w:t>ومنها</w:t>
      </w:r>
      <w:r>
        <w:rPr>
          <w:rFonts w:cs="Arabic Transparent"/>
          <w:sz w:val="28"/>
          <w:szCs w:val="28"/>
          <w:rtl/>
          <w:lang w:val="en-GB"/>
        </w:rPr>
        <w:t xml:space="preserve"> </w:t>
      </w:r>
      <w:r>
        <w:rPr>
          <w:rFonts w:cs="Arabic Transparent" w:hint="cs"/>
          <w:sz w:val="28"/>
          <w:szCs w:val="28"/>
          <w:rtl/>
          <w:lang w:val="en-GB"/>
        </w:rPr>
        <w:t>قوله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Traditional Arabic"/>
          <w:sz w:val="28"/>
          <w:szCs w:val="28"/>
          <w:rtl/>
        </w:rPr>
        <w:t>﴿</w:t>
      </w:r>
      <w:r>
        <w:rPr>
          <w:rFonts w:cs="DecoType Naskh" w:hint="cs"/>
          <w:sz w:val="28"/>
          <w:szCs w:val="28"/>
          <w:rtl/>
        </w:rPr>
        <w:t>إِنَّا</w:t>
      </w:r>
      <w:r>
        <w:rPr>
          <w:rFonts w:cs="DecoType Naskh"/>
          <w:sz w:val="28"/>
          <w:szCs w:val="28"/>
          <w:rtl/>
        </w:rPr>
        <w:t xml:space="preserve"> </w:t>
      </w:r>
      <w:r>
        <w:rPr>
          <w:rFonts w:cs="DecoType Naskh" w:hint="cs"/>
          <w:sz w:val="28"/>
          <w:szCs w:val="28"/>
          <w:rtl/>
        </w:rPr>
        <w:t>سَخَّرْنَا</w:t>
      </w:r>
      <w:r>
        <w:rPr>
          <w:rFonts w:cs="DecoType Naskh"/>
          <w:sz w:val="28"/>
          <w:szCs w:val="28"/>
          <w:rtl/>
        </w:rPr>
        <w:t xml:space="preserve"> </w:t>
      </w:r>
      <w:r>
        <w:rPr>
          <w:rFonts w:cs="DecoType Naskh" w:hint="cs"/>
          <w:sz w:val="28"/>
          <w:szCs w:val="28"/>
          <w:rtl/>
        </w:rPr>
        <w:t>الْجِبَالَ</w:t>
      </w:r>
      <w:r>
        <w:rPr>
          <w:rFonts w:cs="DecoType Naskh"/>
          <w:sz w:val="28"/>
          <w:szCs w:val="28"/>
          <w:rtl/>
        </w:rPr>
        <w:t xml:space="preserve"> </w:t>
      </w:r>
      <w:r>
        <w:rPr>
          <w:rFonts w:cs="DecoType Naskh" w:hint="cs"/>
          <w:sz w:val="28"/>
          <w:szCs w:val="28"/>
          <w:rtl/>
        </w:rPr>
        <w:t>مَعَهُ</w:t>
      </w:r>
      <w:r>
        <w:rPr>
          <w:rFonts w:cs="DecoType Naskh"/>
          <w:sz w:val="28"/>
          <w:szCs w:val="28"/>
          <w:rtl/>
        </w:rPr>
        <w:t xml:space="preserve"> </w:t>
      </w:r>
      <w:r>
        <w:rPr>
          <w:rFonts w:cs="DecoType Naskh" w:hint="cs"/>
          <w:sz w:val="28"/>
          <w:szCs w:val="28"/>
          <w:rtl/>
        </w:rPr>
        <w:t>يُسَبِّحْنَ</w:t>
      </w:r>
      <w:r>
        <w:rPr>
          <w:rFonts w:cs="DecoType Naskh"/>
          <w:sz w:val="28"/>
          <w:szCs w:val="28"/>
          <w:rtl/>
        </w:rPr>
        <w:t xml:space="preserve"> </w:t>
      </w:r>
      <w:r>
        <w:rPr>
          <w:rFonts w:cs="DecoType Naskh" w:hint="cs"/>
          <w:sz w:val="28"/>
          <w:szCs w:val="28"/>
          <w:rtl/>
        </w:rPr>
        <w:t>بِالْعَشِيِّ</w:t>
      </w:r>
      <w:r>
        <w:rPr>
          <w:rFonts w:cs="DecoType Naskh"/>
          <w:sz w:val="28"/>
          <w:szCs w:val="28"/>
          <w:rtl/>
        </w:rPr>
        <w:t xml:space="preserve"> </w:t>
      </w:r>
      <w:r>
        <w:rPr>
          <w:rFonts w:cs="DecoType Naskh" w:hint="cs"/>
          <w:sz w:val="28"/>
          <w:szCs w:val="28"/>
          <w:rtl/>
        </w:rPr>
        <w:t>وَالإِشْرَاق</w:t>
      </w:r>
      <w:r>
        <w:rPr>
          <w:rFonts w:cs="Traditional Arabic"/>
          <w:sz w:val="28"/>
          <w:szCs w:val="28"/>
          <w:rtl/>
        </w:rPr>
        <w:t>﴾</w:t>
      </w:r>
      <w:r>
        <w:rPr>
          <w:rFonts w:cs="Arabic Transparent"/>
          <w:sz w:val="28"/>
          <w:szCs w:val="28"/>
          <w:rtl/>
        </w:rPr>
        <w:t xml:space="preserve"> [</w:t>
      </w:r>
      <w:r>
        <w:rPr>
          <w:rFonts w:cs="Arabic Transparent" w:hint="cs"/>
          <w:sz w:val="28"/>
          <w:szCs w:val="28"/>
          <w:rtl/>
        </w:rPr>
        <w:t>ص</w:t>
      </w:r>
      <w:r>
        <w:rPr>
          <w:rFonts w:cs="Arabic Transparent"/>
          <w:sz w:val="28"/>
          <w:szCs w:val="28"/>
          <w:rtl/>
        </w:rPr>
        <w:t xml:space="preserve">: </w:t>
      </w:r>
      <w:r>
        <w:rPr>
          <w:rFonts w:ascii="Times New Roman" w:hAnsi="Times New Roman" w:cs="Times New Roman"/>
          <w:sz w:val="28"/>
          <w:szCs w:val="28"/>
          <w:rtl/>
        </w:rPr>
        <w:t>18</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وَإِنَّ</w:t>
      </w:r>
      <w:r>
        <w:rPr>
          <w:rFonts w:cs="DecoType Naskh"/>
          <w:sz w:val="28"/>
          <w:szCs w:val="28"/>
          <w:rtl/>
        </w:rPr>
        <w:t xml:space="preserve"> </w:t>
      </w:r>
      <w:r>
        <w:rPr>
          <w:rFonts w:cs="DecoType Naskh" w:hint="cs"/>
          <w:sz w:val="28"/>
          <w:szCs w:val="28"/>
          <w:rtl/>
        </w:rPr>
        <w:t>مِنْهَا</w:t>
      </w:r>
      <w:r>
        <w:rPr>
          <w:rFonts w:cs="DecoType Naskh"/>
          <w:sz w:val="28"/>
          <w:szCs w:val="28"/>
          <w:rtl/>
        </w:rPr>
        <w:t xml:space="preserve"> </w:t>
      </w:r>
      <w:r>
        <w:rPr>
          <w:rFonts w:cs="DecoType Naskh" w:hint="cs"/>
          <w:sz w:val="28"/>
          <w:szCs w:val="28"/>
          <w:rtl/>
        </w:rPr>
        <w:t>لَمَا</w:t>
      </w:r>
      <w:r>
        <w:rPr>
          <w:rFonts w:cs="DecoType Naskh"/>
          <w:sz w:val="28"/>
          <w:szCs w:val="28"/>
          <w:rtl/>
        </w:rPr>
        <w:t xml:space="preserve"> </w:t>
      </w:r>
      <w:r>
        <w:rPr>
          <w:rFonts w:cs="DecoType Naskh" w:hint="cs"/>
          <w:sz w:val="28"/>
          <w:szCs w:val="28"/>
          <w:rtl/>
        </w:rPr>
        <w:t>يَهْبِطُ</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خَشْيَةِ</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وَمَا</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بِغَافِلٍ</w:t>
      </w:r>
      <w:r>
        <w:rPr>
          <w:rFonts w:cs="DecoType Naskh"/>
          <w:sz w:val="28"/>
          <w:szCs w:val="28"/>
          <w:rtl/>
        </w:rPr>
        <w:t xml:space="preserve"> </w:t>
      </w:r>
      <w:r>
        <w:rPr>
          <w:rFonts w:cs="DecoType Naskh" w:hint="cs"/>
          <w:sz w:val="28"/>
          <w:szCs w:val="28"/>
          <w:rtl/>
        </w:rPr>
        <w:t>عَمَّا</w:t>
      </w:r>
      <w:r>
        <w:rPr>
          <w:rFonts w:cs="DecoType Naskh"/>
          <w:sz w:val="28"/>
          <w:szCs w:val="28"/>
          <w:rtl/>
        </w:rPr>
        <w:t xml:space="preserve"> </w:t>
      </w:r>
      <w:r>
        <w:rPr>
          <w:rFonts w:cs="DecoType Naskh" w:hint="cs"/>
          <w:sz w:val="28"/>
          <w:szCs w:val="28"/>
          <w:rtl/>
        </w:rPr>
        <w:t>تَعْمَلُون</w:t>
      </w:r>
      <w:r>
        <w:rPr>
          <w:rFonts w:cs="Traditional Arabic"/>
          <w:sz w:val="28"/>
          <w:szCs w:val="28"/>
          <w:rtl/>
        </w:rPr>
        <w:t>﴾</w:t>
      </w:r>
      <w:r>
        <w:rPr>
          <w:rFonts w:cs="Arabic Transparent"/>
          <w:sz w:val="28"/>
          <w:szCs w:val="28"/>
          <w:rtl/>
        </w:rPr>
        <w:t xml:space="preserve"> [</w:t>
      </w:r>
      <w:r>
        <w:rPr>
          <w:rFonts w:cs="Arabic Transparent" w:hint="cs"/>
          <w:sz w:val="28"/>
          <w:szCs w:val="28"/>
          <w:rtl/>
        </w:rPr>
        <w:t>البقرة</w:t>
      </w:r>
      <w:r>
        <w:rPr>
          <w:rFonts w:cs="Arabic Transparent"/>
          <w:sz w:val="28"/>
          <w:szCs w:val="28"/>
          <w:rtl/>
        </w:rPr>
        <w:t xml:space="preserve">: </w:t>
      </w:r>
      <w:r>
        <w:rPr>
          <w:rFonts w:ascii="Times New Roman" w:hAnsi="Times New Roman" w:cs="Times New Roman"/>
          <w:sz w:val="28"/>
          <w:szCs w:val="28"/>
          <w:rtl/>
        </w:rPr>
        <w:t>74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تَكَادُ</w:t>
      </w:r>
      <w:r>
        <w:rPr>
          <w:rFonts w:cs="DecoType Naskh"/>
          <w:sz w:val="28"/>
          <w:szCs w:val="28"/>
          <w:rtl/>
        </w:rPr>
        <w:t xml:space="preserve"> </w:t>
      </w:r>
      <w:r>
        <w:rPr>
          <w:rFonts w:cs="DecoType Naskh" w:hint="cs"/>
          <w:sz w:val="28"/>
          <w:szCs w:val="28"/>
          <w:rtl/>
        </w:rPr>
        <w:t>السَّمَاوَاتُ</w:t>
      </w:r>
      <w:r>
        <w:rPr>
          <w:rFonts w:cs="DecoType Naskh"/>
          <w:sz w:val="28"/>
          <w:szCs w:val="28"/>
          <w:rtl/>
        </w:rPr>
        <w:t xml:space="preserve"> </w:t>
      </w:r>
      <w:r>
        <w:rPr>
          <w:rFonts w:cs="DecoType Naskh" w:hint="cs"/>
          <w:sz w:val="28"/>
          <w:szCs w:val="28"/>
          <w:rtl/>
        </w:rPr>
        <w:t>يَتَفَطَّرْنَ</w:t>
      </w:r>
      <w:r>
        <w:rPr>
          <w:rFonts w:cs="DecoType Naskh"/>
          <w:sz w:val="28"/>
          <w:szCs w:val="28"/>
          <w:rtl/>
        </w:rPr>
        <w:t xml:space="preserve"> </w:t>
      </w:r>
      <w:r>
        <w:rPr>
          <w:rFonts w:cs="DecoType Naskh" w:hint="cs"/>
          <w:sz w:val="28"/>
          <w:szCs w:val="28"/>
          <w:rtl/>
        </w:rPr>
        <w:t>مِنْهُ</w:t>
      </w:r>
      <w:r>
        <w:rPr>
          <w:rFonts w:cs="DecoType Naskh"/>
          <w:sz w:val="28"/>
          <w:szCs w:val="28"/>
          <w:rtl/>
        </w:rPr>
        <w:t xml:space="preserve"> </w:t>
      </w:r>
      <w:r>
        <w:rPr>
          <w:rFonts w:cs="DecoType Naskh" w:hint="cs"/>
          <w:sz w:val="28"/>
          <w:szCs w:val="28"/>
          <w:rtl/>
        </w:rPr>
        <w:t>وَتَنشَقُّ</w:t>
      </w:r>
      <w:r>
        <w:rPr>
          <w:rFonts w:cs="DecoType Naskh"/>
          <w:sz w:val="28"/>
          <w:szCs w:val="28"/>
          <w:rtl/>
        </w:rPr>
        <w:t xml:space="preserve"> </w:t>
      </w:r>
      <w:r>
        <w:rPr>
          <w:rFonts w:cs="DecoType Naskh" w:hint="cs"/>
          <w:sz w:val="28"/>
          <w:szCs w:val="28"/>
          <w:rtl/>
        </w:rPr>
        <w:t>الأَرْضُ</w:t>
      </w:r>
      <w:r>
        <w:rPr>
          <w:rFonts w:cs="DecoType Naskh"/>
          <w:sz w:val="28"/>
          <w:szCs w:val="28"/>
          <w:rtl/>
        </w:rPr>
        <w:t xml:space="preserve"> </w:t>
      </w:r>
      <w:r>
        <w:rPr>
          <w:rFonts w:cs="DecoType Naskh" w:hint="cs"/>
          <w:sz w:val="28"/>
          <w:szCs w:val="28"/>
          <w:rtl/>
        </w:rPr>
        <w:t>وَتَخِرُّ</w:t>
      </w:r>
      <w:r>
        <w:rPr>
          <w:rFonts w:cs="DecoType Naskh"/>
          <w:sz w:val="28"/>
          <w:szCs w:val="28"/>
          <w:rtl/>
        </w:rPr>
        <w:t xml:space="preserve"> </w:t>
      </w:r>
      <w:r>
        <w:rPr>
          <w:rFonts w:cs="DecoType Naskh" w:hint="cs"/>
          <w:sz w:val="28"/>
          <w:szCs w:val="28"/>
          <w:rtl/>
        </w:rPr>
        <w:t>الْجِبَالُ</w:t>
      </w:r>
      <w:r>
        <w:rPr>
          <w:rFonts w:cs="DecoType Naskh"/>
          <w:sz w:val="28"/>
          <w:szCs w:val="28"/>
          <w:rtl/>
        </w:rPr>
        <w:t xml:space="preserve"> </w:t>
      </w:r>
      <w:r>
        <w:rPr>
          <w:rFonts w:cs="DecoType Naskh" w:hint="cs"/>
          <w:sz w:val="28"/>
          <w:szCs w:val="28"/>
          <w:rtl/>
        </w:rPr>
        <w:t>هَدًّا</w:t>
      </w:r>
      <w:r>
        <w:rPr>
          <w:rFonts w:cs="DecoType Naskh"/>
          <w:sz w:val="28"/>
          <w:szCs w:val="28"/>
          <w:rtl/>
        </w:rPr>
        <w:t xml:space="preserve">. </w:t>
      </w:r>
      <w:r>
        <w:rPr>
          <w:rFonts w:cs="DecoType Naskh" w:hint="cs"/>
          <w:sz w:val="28"/>
          <w:szCs w:val="28"/>
          <w:rtl/>
        </w:rPr>
        <w:t>أَن</w:t>
      </w:r>
      <w:r>
        <w:rPr>
          <w:rFonts w:cs="DecoType Naskh"/>
          <w:sz w:val="28"/>
          <w:szCs w:val="28"/>
          <w:rtl/>
        </w:rPr>
        <w:t xml:space="preserve"> </w:t>
      </w:r>
      <w:r>
        <w:rPr>
          <w:rFonts w:cs="DecoType Naskh" w:hint="cs"/>
          <w:sz w:val="28"/>
          <w:szCs w:val="28"/>
          <w:rtl/>
        </w:rPr>
        <w:t>دَعَوْا</w:t>
      </w:r>
      <w:r>
        <w:rPr>
          <w:rFonts w:cs="DecoType Naskh"/>
          <w:sz w:val="28"/>
          <w:szCs w:val="28"/>
          <w:rtl/>
        </w:rPr>
        <w:t xml:space="preserve"> </w:t>
      </w:r>
      <w:r>
        <w:rPr>
          <w:rFonts w:cs="DecoType Naskh" w:hint="cs"/>
          <w:sz w:val="28"/>
          <w:szCs w:val="28"/>
          <w:rtl/>
        </w:rPr>
        <w:t>لِلرَّحْمَنِ</w:t>
      </w:r>
      <w:r>
        <w:rPr>
          <w:rFonts w:cs="DecoType Naskh"/>
          <w:sz w:val="28"/>
          <w:szCs w:val="28"/>
          <w:rtl/>
        </w:rPr>
        <w:t xml:space="preserve"> </w:t>
      </w:r>
      <w:r>
        <w:rPr>
          <w:rFonts w:cs="DecoType Naskh" w:hint="cs"/>
          <w:sz w:val="28"/>
          <w:szCs w:val="28"/>
          <w:rtl/>
        </w:rPr>
        <w:t>وَلَدًا</w:t>
      </w:r>
      <w:r>
        <w:rPr>
          <w:rFonts w:cs="Traditional Arabic"/>
          <w:sz w:val="28"/>
          <w:szCs w:val="28"/>
          <w:rtl/>
        </w:rPr>
        <w:t>﴾</w:t>
      </w:r>
      <w:r>
        <w:rPr>
          <w:rFonts w:cs="Arabic Transparent"/>
          <w:sz w:val="28"/>
          <w:szCs w:val="28"/>
          <w:rtl/>
        </w:rPr>
        <w:t xml:space="preserve"> [</w:t>
      </w:r>
      <w:r>
        <w:rPr>
          <w:rFonts w:cs="Arabic Transparent" w:hint="cs"/>
          <w:sz w:val="28"/>
          <w:szCs w:val="28"/>
          <w:rtl/>
        </w:rPr>
        <w:t>مريم</w:t>
      </w:r>
      <w:r>
        <w:rPr>
          <w:rFonts w:cs="Arabic Transparent"/>
          <w:sz w:val="28"/>
          <w:szCs w:val="28"/>
          <w:rtl/>
        </w:rPr>
        <w:t xml:space="preserve">: </w:t>
      </w:r>
      <w:r>
        <w:rPr>
          <w:rFonts w:ascii="Times New Roman" w:hAnsi="Times New Roman" w:cs="Times New Roman"/>
          <w:sz w:val="28"/>
          <w:szCs w:val="28"/>
          <w:rtl/>
        </w:rPr>
        <w:t>90</w:t>
      </w:r>
      <w:r>
        <w:rPr>
          <w:rFonts w:cs="Arabic Transparent"/>
          <w:sz w:val="28"/>
          <w:szCs w:val="28"/>
          <w:rtl/>
        </w:rPr>
        <w:t xml:space="preserve">- </w:t>
      </w:r>
      <w:r>
        <w:rPr>
          <w:rFonts w:ascii="Times New Roman" w:hAnsi="Times New Roman" w:cs="Times New Roman"/>
          <w:sz w:val="28"/>
          <w:szCs w:val="28"/>
          <w:rtl/>
        </w:rPr>
        <w:t>91</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ascii="Simplified" w:hAnsi="Simplified" w:cs="Arabic Transparent"/>
          <w:sz w:val="28"/>
          <w:szCs w:val="28"/>
          <w:rtl/>
        </w:rPr>
      </w:pPr>
      <w:r>
        <w:rPr>
          <w:rFonts w:cs="Arabic Transparent" w:hint="cs"/>
          <w:sz w:val="28"/>
          <w:szCs w:val="28"/>
          <w:rtl/>
          <w:lang w:val="en-GB"/>
        </w:rPr>
        <w:t>واستدلوا</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السنة</w:t>
      </w:r>
      <w:r>
        <w:rPr>
          <w:rFonts w:cs="Arabic Transparent"/>
          <w:sz w:val="28"/>
          <w:szCs w:val="28"/>
          <w:rtl/>
          <w:lang w:val="en-GB"/>
        </w:rPr>
        <w:t xml:space="preserve"> </w:t>
      </w:r>
      <w:r>
        <w:rPr>
          <w:rFonts w:cs="Arabic Transparent" w:hint="cs"/>
          <w:sz w:val="28"/>
          <w:szCs w:val="28"/>
          <w:rtl/>
          <w:lang w:val="en-GB"/>
        </w:rPr>
        <w:t>النبوية</w:t>
      </w:r>
      <w:r>
        <w:rPr>
          <w:rFonts w:cs="Arabic Transparent"/>
          <w:sz w:val="28"/>
          <w:szCs w:val="28"/>
          <w:rtl/>
          <w:lang w:val="en-GB"/>
        </w:rPr>
        <w:t xml:space="preserve"> </w:t>
      </w:r>
      <w:r>
        <w:rPr>
          <w:rFonts w:cs="Arabic Transparent" w:hint="cs"/>
          <w:sz w:val="28"/>
          <w:szCs w:val="28"/>
          <w:rtl/>
          <w:lang w:val="en-GB"/>
        </w:rPr>
        <w:t>بأحاديث</w:t>
      </w:r>
      <w:r>
        <w:rPr>
          <w:rFonts w:cs="Arabic Transparent"/>
          <w:sz w:val="28"/>
          <w:szCs w:val="28"/>
          <w:rtl/>
          <w:lang w:val="en-GB"/>
        </w:rPr>
        <w:t xml:space="preserve"> </w:t>
      </w:r>
      <w:r>
        <w:rPr>
          <w:rFonts w:cs="Arabic Transparent" w:hint="cs"/>
          <w:sz w:val="28"/>
          <w:szCs w:val="28"/>
          <w:rtl/>
          <w:lang w:val="en-GB"/>
        </w:rPr>
        <w:t>عديدة،</w:t>
      </w:r>
      <w:r>
        <w:rPr>
          <w:rFonts w:cs="Arabic Transparent"/>
          <w:sz w:val="28"/>
          <w:szCs w:val="28"/>
          <w:rtl/>
          <w:lang w:val="en-GB"/>
        </w:rPr>
        <w:t xml:space="preserve"> </w:t>
      </w:r>
      <w:r>
        <w:rPr>
          <w:rFonts w:ascii="Arial" w:hAnsi="Arial" w:cs="Arabic Transparent"/>
          <w:color w:val="000000"/>
          <w:sz w:val="28"/>
          <w:szCs w:val="28"/>
          <w:rtl/>
        </w:rPr>
        <w:t>منها ما أخرجه البخاري عن عبد الله قال: «...</w:t>
      </w:r>
      <w:r>
        <w:rPr>
          <w:rFonts w:ascii="Arial" w:hAnsi="Arial" w:cs="Arabic Transparent"/>
          <w:sz w:val="28"/>
          <w:szCs w:val="28"/>
          <w:rtl/>
        </w:rPr>
        <w:t xml:space="preserve">فلقد رأيت الماء ينبع من بين </w:t>
      </w:r>
      <w:r>
        <w:rPr>
          <w:rFonts w:ascii="Arial" w:hAnsi="Arial" w:cs="Arabic Transparent"/>
          <w:color w:val="000000"/>
          <w:sz w:val="28"/>
          <w:szCs w:val="28"/>
          <w:rtl/>
        </w:rPr>
        <w:t xml:space="preserve">أصابع رسول الله </w:t>
      </w:r>
      <w:r>
        <w:rPr>
          <w:rFonts w:cs="Arabic Transparent"/>
          <w:sz w:val="28"/>
          <w:szCs w:val="28"/>
        </w:rPr>
        <w:sym w:font="AGA Arabesque" w:char="F072"/>
      </w:r>
      <w:r>
        <w:rPr>
          <w:rFonts w:ascii="Arial" w:hAnsi="Arial" w:cs="Arabic Transparent"/>
          <w:color w:val="000000"/>
          <w:sz w:val="28"/>
          <w:szCs w:val="28"/>
          <w:rtl/>
        </w:rPr>
        <w:t xml:space="preserve"> ولقد كنا نسمع تسبيح الطعام وهو يؤكل</w:t>
      </w:r>
      <w:r>
        <w:rPr>
          <w:rFonts w:ascii="Simplified" w:hAnsi="Simplified" w:cs="Arabic Transparent"/>
          <w:sz w:val="28"/>
          <w:szCs w:val="28"/>
          <w:rtl/>
        </w:rPr>
        <w:t>»</w:t>
      </w:r>
      <w:r>
        <w:rPr>
          <w:rStyle w:val="FootnoteReference"/>
          <w:rFonts w:ascii="Simplified" w:hAnsi="Simplified" w:cs="Arabic Transparent"/>
          <w:sz w:val="28"/>
          <w:szCs w:val="28"/>
          <w:rtl/>
        </w:rPr>
        <w:t>(</w:t>
      </w:r>
      <w:r>
        <w:rPr>
          <w:rStyle w:val="FootnoteReference"/>
          <w:sz w:val="28"/>
          <w:szCs w:val="28"/>
          <w:rtl/>
        </w:rPr>
        <w:footnoteReference w:id="411"/>
      </w:r>
      <w:r>
        <w:rPr>
          <w:rStyle w:val="FootnoteReference"/>
          <w:rFonts w:ascii="Simplified" w:hAnsi="Simplified" w:cs="Arabic Transparent"/>
          <w:sz w:val="28"/>
          <w:szCs w:val="28"/>
          <w:rtl/>
        </w:rPr>
        <w:t>)</w:t>
      </w:r>
      <w:r>
        <w:rPr>
          <w:rFonts w:ascii="Simplified" w:hAnsi="Simplified" w:cs="Arabic Transparent"/>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lang w:val="en-GB"/>
        </w:rPr>
        <w:t>ومنها</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ورد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صحيح</w:t>
      </w:r>
      <w:r>
        <w:rPr>
          <w:rFonts w:cs="Arabic Transparent"/>
          <w:sz w:val="28"/>
          <w:szCs w:val="28"/>
          <w:rtl/>
          <w:lang w:val="en-GB"/>
        </w:rPr>
        <w:t xml:space="preserve"> </w:t>
      </w:r>
      <w:r>
        <w:rPr>
          <w:rFonts w:cs="Arabic Transparent" w:hint="cs"/>
          <w:sz w:val="28"/>
          <w:szCs w:val="28"/>
          <w:rtl/>
          <w:lang w:val="en-GB"/>
        </w:rPr>
        <w:t>مسلم</w:t>
      </w:r>
      <w:r>
        <w:rPr>
          <w:rFonts w:ascii="Arial" w:hAnsi="Arial" w:cs="Arabic Transparent"/>
          <w:color w:val="000000"/>
          <w:sz w:val="28"/>
          <w:szCs w:val="28"/>
          <w:rtl/>
        </w:rPr>
        <w:t xml:space="preserve"> عن جابر بن سمرة رضي الله عنه، قال: قال رسول الله </w:t>
      </w:r>
      <w:r>
        <w:rPr>
          <w:rFonts w:ascii="Arial" w:hAnsi="Arial" w:cs="Arabic Transparent"/>
          <w:color w:val="000000"/>
          <w:sz w:val="28"/>
          <w:szCs w:val="28"/>
        </w:rPr>
        <w:sym w:font="AGA Arabesque" w:char="F072"/>
      </w:r>
      <w:r>
        <w:rPr>
          <w:rFonts w:ascii="Arial" w:hAnsi="Arial" w:cs="Arabic Transparent"/>
          <w:color w:val="000000"/>
          <w:sz w:val="28"/>
          <w:szCs w:val="28"/>
          <w:rtl/>
        </w:rPr>
        <w:t>: «</w:t>
      </w:r>
      <w:r>
        <w:rPr>
          <w:rFonts w:ascii="Arial" w:hAnsi="Arial" w:cs="Arabic Transparent"/>
          <w:sz w:val="28"/>
          <w:szCs w:val="28"/>
          <w:rtl/>
        </w:rPr>
        <w:t>إِنِّي لَأَعْرِفُ حَجَرًا بِمَكَّةَ كَانَ يُسَلِّمُ عَلَيَّ قَبْلَ أَنْ أُبْعَثَ إِنِّي لَأَعْرِفُهُ الْآنَ</w:t>
      </w:r>
      <w:r>
        <w:rPr>
          <w:rFonts w:ascii="Arial" w:hAnsi="Arial" w:cs="Arabic Transparent"/>
          <w:color w:val="000000"/>
          <w:sz w:val="28"/>
          <w:szCs w:val="28"/>
          <w:rtl/>
        </w:rPr>
        <w:t>»</w:t>
      </w:r>
      <w:r>
        <w:rPr>
          <w:rStyle w:val="FootnoteReference"/>
          <w:rFonts w:cs="Arabic Transparent"/>
          <w:sz w:val="28"/>
          <w:szCs w:val="28"/>
          <w:rtl/>
          <w:lang w:val="en-GB"/>
        </w:rPr>
        <w:t>(</w:t>
      </w:r>
      <w:r>
        <w:rPr>
          <w:rStyle w:val="FootnoteReference"/>
          <w:sz w:val="28"/>
          <w:szCs w:val="28"/>
          <w:rtl/>
          <w:lang w:val="en-GB"/>
        </w:rPr>
        <w:footnoteReference w:id="412"/>
      </w:r>
      <w:r>
        <w:rPr>
          <w:rStyle w:val="FootnoteReference"/>
          <w:rFonts w:cs="Arabic Transparent"/>
          <w:sz w:val="28"/>
          <w:szCs w:val="28"/>
          <w:rtl/>
          <w:lang w:val="en-GB"/>
        </w:rPr>
        <w:t>)</w:t>
      </w:r>
      <w:r>
        <w:rPr>
          <w:rFonts w:ascii="Arial" w:hAnsi="Arial" w:cs="Arabic Transparent"/>
          <w:color w:val="000000"/>
          <w:sz w:val="28"/>
          <w:szCs w:val="28"/>
          <w:rtl/>
        </w:rPr>
        <w:t>.</w:t>
      </w:r>
    </w:p>
    <w:p w:rsidR="00CD740F" w:rsidRDefault="00CD740F" w:rsidP="001D15B9">
      <w:pPr>
        <w:spacing w:line="360" w:lineRule="auto"/>
        <w:ind w:firstLine="397"/>
        <w:jc w:val="both"/>
        <w:rPr>
          <w:rFonts w:cs="Arabic Transparent"/>
          <w:sz w:val="28"/>
          <w:szCs w:val="28"/>
          <w:rtl/>
          <w:lang w:val="en-GB"/>
        </w:rPr>
      </w:pP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القرطبي</w:t>
      </w:r>
      <w:r>
        <w:rPr>
          <w:rFonts w:cs="Arabic Transparent"/>
          <w:sz w:val="28"/>
          <w:szCs w:val="28"/>
          <w:rtl/>
          <w:lang w:val="en-GB"/>
        </w:rPr>
        <w:t xml:space="preserve"> </w:t>
      </w:r>
      <w:r>
        <w:rPr>
          <w:rFonts w:cs="Arabic Transparent" w:hint="cs"/>
          <w:sz w:val="28"/>
          <w:szCs w:val="28"/>
          <w:rtl/>
          <w:lang w:val="en-GB"/>
        </w:rPr>
        <w:t>رحمه</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w:t>
      </w:r>
      <w:r>
        <w:rPr>
          <w:rFonts w:ascii="Arial" w:hAnsi="Arial" w:cs="Arabic Transparent"/>
          <w:sz w:val="28"/>
          <w:szCs w:val="28"/>
          <w:rtl/>
        </w:rPr>
        <w:t>فالصحيح أن الكل يسبح؛ للأخبار الدالة على ذلك، لو كان ذلك التسبيح تسبيح دلالة فأي تخصيص لداود، وإنما ذلك تسبيح المقال بخلق الحياة والإنطاق بالتسبيح كما ذكرنا، وقد نصت السنة على ما دل عليه ظاهر القرآن من تسبيح كل شيءٍ، فالقول به أولى"</w:t>
      </w:r>
      <w:r>
        <w:rPr>
          <w:rStyle w:val="FootnoteReference"/>
          <w:rFonts w:ascii="Arial" w:hAnsi="Arial" w:cs="Arabic Transparent"/>
          <w:sz w:val="28"/>
          <w:szCs w:val="28"/>
          <w:rtl/>
        </w:rPr>
        <w:t>(</w:t>
      </w:r>
      <w:r>
        <w:rPr>
          <w:rStyle w:val="FootnoteReference"/>
          <w:sz w:val="28"/>
          <w:szCs w:val="28"/>
          <w:rtl/>
        </w:rPr>
        <w:footnoteReference w:id="413"/>
      </w:r>
      <w:r>
        <w:rPr>
          <w:rStyle w:val="FootnoteReference"/>
          <w:rFonts w:ascii="Arial" w:hAnsi="Arial" w:cs="Arabic Transparent"/>
          <w:sz w:val="28"/>
          <w:szCs w:val="28"/>
          <w:rtl/>
        </w:rPr>
        <w:t>)</w:t>
      </w:r>
      <w:r>
        <w:rPr>
          <w:rFonts w:cs="Arabic Transparent"/>
          <w:sz w:val="28"/>
          <w:szCs w:val="28"/>
          <w:rtl/>
          <w:lang w:val="en-GB"/>
        </w:rPr>
        <w:t>.</w:t>
      </w:r>
    </w:p>
    <w:p w:rsidR="00CD740F" w:rsidRDefault="00CD740F" w:rsidP="001D15B9">
      <w:pPr>
        <w:spacing w:after="0" w:line="360" w:lineRule="auto"/>
        <w:ind w:firstLine="397"/>
        <w:jc w:val="both"/>
        <w:rPr>
          <w:rFonts w:cs="Arabic Transparent"/>
          <w:sz w:val="28"/>
          <w:szCs w:val="28"/>
          <w:rtl/>
        </w:rPr>
      </w:pPr>
      <w:r>
        <w:rPr>
          <w:rFonts w:cs="Arabic Transparent" w:hint="cs"/>
          <w:sz w:val="28"/>
          <w:szCs w:val="28"/>
          <w:rtl/>
          <w:lang w:val="en-GB"/>
        </w:rPr>
        <w:t>وترجح</w:t>
      </w:r>
      <w:r>
        <w:rPr>
          <w:rFonts w:cs="Arabic Transparent"/>
          <w:sz w:val="28"/>
          <w:szCs w:val="28"/>
          <w:rtl/>
          <w:lang w:val="en-GB"/>
        </w:rPr>
        <w:t xml:space="preserve"> </w:t>
      </w:r>
      <w:r>
        <w:rPr>
          <w:rFonts w:cs="Arabic Transparent" w:hint="cs"/>
          <w:sz w:val="28"/>
          <w:szCs w:val="28"/>
          <w:rtl/>
          <w:lang w:val="en-GB"/>
        </w:rPr>
        <w:t>الباحثة</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رجحه</w:t>
      </w:r>
      <w:r>
        <w:rPr>
          <w:rFonts w:cs="Arabic Transparent"/>
          <w:sz w:val="28"/>
          <w:szCs w:val="28"/>
          <w:rtl/>
          <w:lang w:val="en-GB"/>
        </w:rPr>
        <w:t xml:space="preserve"> </w:t>
      </w:r>
      <w:r>
        <w:rPr>
          <w:rFonts w:cs="Arabic Transparent" w:hint="cs"/>
          <w:sz w:val="28"/>
          <w:szCs w:val="28"/>
          <w:rtl/>
          <w:lang w:val="en-GB"/>
        </w:rPr>
        <w:t>الثعالبي</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حمل</w:t>
      </w:r>
      <w:r>
        <w:rPr>
          <w:rFonts w:cs="Arabic Transparent"/>
          <w:sz w:val="28"/>
          <w:szCs w:val="28"/>
          <w:rtl/>
          <w:lang w:val="en-GB"/>
        </w:rPr>
        <w:t xml:space="preserve"> </w:t>
      </w:r>
      <w:r>
        <w:rPr>
          <w:rFonts w:cs="Arabic Transparent" w:hint="cs"/>
          <w:sz w:val="28"/>
          <w:szCs w:val="28"/>
          <w:rtl/>
          <w:lang w:val="en-GB"/>
        </w:rPr>
        <w:t>التسبيح</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الحقيقة؛</w:t>
      </w:r>
      <w:r>
        <w:rPr>
          <w:rFonts w:cs="Arabic Transparent"/>
          <w:sz w:val="28"/>
          <w:szCs w:val="28"/>
          <w:rtl/>
          <w:lang w:val="en-GB"/>
        </w:rPr>
        <w:t xml:space="preserve"> </w:t>
      </w:r>
      <w:r>
        <w:rPr>
          <w:rFonts w:cs="Arabic Transparent" w:hint="cs"/>
          <w:sz w:val="28"/>
          <w:szCs w:val="28"/>
          <w:rtl/>
          <w:lang w:val="en-GB"/>
        </w:rPr>
        <w:t>وذلك</w:t>
      </w:r>
      <w:r>
        <w:rPr>
          <w:rFonts w:cs="Arabic Transparent"/>
          <w:sz w:val="28"/>
          <w:szCs w:val="28"/>
          <w:rtl/>
          <w:lang w:val="en-GB"/>
        </w:rPr>
        <w:t xml:space="preserve"> </w:t>
      </w:r>
      <w:r>
        <w:rPr>
          <w:rFonts w:cs="Arabic Transparent" w:hint="cs"/>
          <w:sz w:val="28"/>
          <w:szCs w:val="28"/>
          <w:rtl/>
          <w:lang w:val="en-GB"/>
        </w:rPr>
        <w:t>لأنه</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يُعدل</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الحقيقي</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المجازي</w:t>
      </w:r>
      <w:r>
        <w:rPr>
          <w:rFonts w:cs="Arabic Transparent"/>
          <w:sz w:val="28"/>
          <w:szCs w:val="28"/>
          <w:rtl/>
          <w:lang w:val="en-GB"/>
        </w:rPr>
        <w:t xml:space="preserve"> </w:t>
      </w:r>
      <w:r>
        <w:rPr>
          <w:rFonts w:cs="Arabic Transparent" w:hint="cs"/>
          <w:sz w:val="28"/>
          <w:szCs w:val="28"/>
          <w:rtl/>
          <w:lang w:val="en-GB"/>
        </w:rPr>
        <w:t>إلا</w:t>
      </w:r>
      <w:r>
        <w:rPr>
          <w:rFonts w:cs="Arabic Transparent"/>
          <w:sz w:val="28"/>
          <w:szCs w:val="28"/>
          <w:rtl/>
          <w:lang w:val="en-GB"/>
        </w:rPr>
        <w:t xml:space="preserve"> </w:t>
      </w:r>
      <w:r>
        <w:rPr>
          <w:rFonts w:cs="Arabic Transparent" w:hint="cs"/>
          <w:sz w:val="28"/>
          <w:szCs w:val="28"/>
          <w:rtl/>
          <w:lang w:val="en-GB"/>
        </w:rPr>
        <w:t>لوجود</w:t>
      </w:r>
      <w:r>
        <w:rPr>
          <w:rFonts w:cs="Arabic Transparent"/>
          <w:sz w:val="28"/>
          <w:szCs w:val="28"/>
          <w:rtl/>
          <w:lang w:val="en-GB"/>
        </w:rPr>
        <w:t xml:space="preserve"> </w:t>
      </w:r>
      <w:r>
        <w:rPr>
          <w:rFonts w:cs="Arabic Transparent" w:hint="cs"/>
          <w:sz w:val="28"/>
          <w:szCs w:val="28"/>
          <w:rtl/>
          <w:lang w:val="en-GB"/>
        </w:rPr>
        <w:t>قرينة</w:t>
      </w:r>
      <w:r>
        <w:rPr>
          <w:rFonts w:cs="Arabic Transparent"/>
          <w:sz w:val="28"/>
          <w:szCs w:val="28"/>
          <w:rtl/>
          <w:lang w:val="en-GB"/>
        </w:rPr>
        <w:t xml:space="preserve"> </w:t>
      </w:r>
      <w:r>
        <w:rPr>
          <w:rFonts w:cs="Arabic Transparent" w:hint="cs"/>
          <w:sz w:val="28"/>
          <w:szCs w:val="28"/>
          <w:rtl/>
          <w:lang w:val="en-GB"/>
        </w:rPr>
        <w:t>تمنع</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الحقيقي،</w:t>
      </w:r>
      <w:r>
        <w:rPr>
          <w:rFonts w:cs="Arabic Transparent"/>
          <w:sz w:val="28"/>
          <w:szCs w:val="28"/>
          <w:rtl/>
          <w:lang w:val="en-GB"/>
        </w:rPr>
        <w:t xml:space="preserve"> </w:t>
      </w:r>
      <w:r>
        <w:rPr>
          <w:rFonts w:cs="Arabic Transparent" w:hint="cs"/>
          <w:sz w:val="28"/>
          <w:szCs w:val="28"/>
          <w:rtl/>
          <w:lang w:val="en-GB"/>
        </w:rPr>
        <w:t>والقرينة</w:t>
      </w:r>
      <w:r>
        <w:rPr>
          <w:rFonts w:cs="Arabic Transparent"/>
          <w:sz w:val="28"/>
          <w:szCs w:val="28"/>
          <w:rtl/>
          <w:lang w:val="en-GB"/>
        </w:rPr>
        <w:t xml:space="preserve"> </w:t>
      </w:r>
      <w:r>
        <w:rPr>
          <w:rFonts w:cs="Arabic Transparent" w:hint="cs"/>
          <w:sz w:val="28"/>
          <w:szCs w:val="28"/>
          <w:rtl/>
          <w:lang w:val="en-GB"/>
        </w:rPr>
        <w:t>التي</w:t>
      </w:r>
      <w:r>
        <w:rPr>
          <w:rFonts w:cs="Arabic Transparent"/>
          <w:sz w:val="28"/>
          <w:szCs w:val="28"/>
          <w:rtl/>
          <w:lang w:val="en-GB"/>
        </w:rPr>
        <w:t xml:space="preserve"> </w:t>
      </w:r>
      <w:r>
        <w:rPr>
          <w:rFonts w:cs="Arabic Transparent" w:hint="cs"/>
          <w:sz w:val="28"/>
          <w:szCs w:val="28"/>
          <w:rtl/>
          <w:lang w:val="en-GB"/>
        </w:rPr>
        <w:t>حملت</w:t>
      </w:r>
      <w:r>
        <w:rPr>
          <w:rFonts w:cs="Arabic Transparent"/>
          <w:sz w:val="28"/>
          <w:szCs w:val="28"/>
          <w:rtl/>
          <w:lang w:val="en-GB"/>
        </w:rPr>
        <w:t xml:space="preserve"> </w:t>
      </w:r>
      <w:r>
        <w:rPr>
          <w:rFonts w:cs="Arabic Transparent" w:hint="cs"/>
          <w:sz w:val="28"/>
          <w:szCs w:val="28"/>
          <w:rtl/>
          <w:lang w:val="en-GB"/>
        </w:rPr>
        <w:t>بعض</w:t>
      </w:r>
      <w:r>
        <w:rPr>
          <w:rFonts w:cs="Arabic Transparent"/>
          <w:sz w:val="28"/>
          <w:szCs w:val="28"/>
          <w:rtl/>
          <w:lang w:val="en-GB"/>
        </w:rPr>
        <w:t xml:space="preserve"> </w:t>
      </w:r>
      <w:r>
        <w:rPr>
          <w:rFonts w:cs="Arabic Transparent" w:hint="cs"/>
          <w:sz w:val="28"/>
          <w:szCs w:val="28"/>
          <w:rtl/>
          <w:lang w:val="en-GB"/>
        </w:rPr>
        <w:t>المفسرين</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اختيار</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المجازي</w:t>
      </w:r>
      <w:r>
        <w:rPr>
          <w:rFonts w:cs="Arabic Transparent"/>
          <w:sz w:val="28"/>
          <w:szCs w:val="28"/>
          <w:rtl/>
          <w:lang w:val="en-GB"/>
        </w:rPr>
        <w:t xml:space="preserve"> </w:t>
      </w:r>
      <w:r>
        <w:rPr>
          <w:rFonts w:cs="Arabic Transparent" w:hint="cs"/>
          <w:sz w:val="28"/>
          <w:szCs w:val="28"/>
          <w:rtl/>
          <w:lang w:val="en-GB"/>
        </w:rPr>
        <w:t>هي</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الجمادات</w:t>
      </w:r>
      <w:r>
        <w:rPr>
          <w:rFonts w:cs="Arabic Transparent"/>
          <w:sz w:val="28"/>
          <w:szCs w:val="28"/>
          <w:rtl/>
          <w:lang w:val="en-GB"/>
        </w:rPr>
        <w:t xml:space="preserve"> –</w:t>
      </w:r>
      <w:r>
        <w:rPr>
          <w:rFonts w:cs="Arabic Transparent" w:hint="cs"/>
          <w:sz w:val="28"/>
          <w:szCs w:val="28"/>
          <w:rtl/>
          <w:lang w:val="en-GB"/>
        </w:rPr>
        <w:t>وكذلك</w:t>
      </w:r>
      <w:r>
        <w:rPr>
          <w:rFonts w:cs="Arabic Transparent"/>
          <w:sz w:val="28"/>
          <w:szCs w:val="28"/>
          <w:rtl/>
          <w:lang w:val="en-GB"/>
        </w:rPr>
        <w:t xml:space="preserve"> </w:t>
      </w:r>
      <w:r>
        <w:rPr>
          <w:rFonts w:cs="Arabic Transparent" w:hint="cs"/>
          <w:sz w:val="28"/>
          <w:szCs w:val="28"/>
          <w:rtl/>
          <w:lang w:val="en-GB"/>
        </w:rPr>
        <w:t>النباتات</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تدرك</w:t>
      </w:r>
      <w:r>
        <w:rPr>
          <w:rFonts w:cs="Arabic Transparent"/>
          <w:sz w:val="28"/>
          <w:szCs w:val="28"/>
          <w:rtl/>
          <w:lang w:val="en-GB"/>
        </w:rPr>
        <w:t xml:space="preserve"> </w:t>
      </w:r>
      <w:r>
        <w:rPr>
          <w:rFonts w:cs="Arabic Transparent" w:hint="cs"/>
          <w:sz w:val="28"/>
          <w:szCs w:val="28"/>
          <w:rtl/>
          <w:lang w:val="en-GB"/>
        </w:rPr>
        <w:t>ولا</w:t>
      </w:r>
      <w:r>
        <w:rPr>
          <w:rFonts w:cs="Arabic Transparent"/>
          <w:sz w:val="28"/>
          <w:szCs w:val="28"/>
          <w:rtl/>
          <w:lang w:val="en-GB"/>
        </w:rPr>
        <w:t xml:space="preserve"> </w:t>
      </w:r>
      <w:r>
        <w:rPr>
          <w:rFonts w:cs="Arabic Transparent" w:hint="cs"/>
          <w:sz w:val="28"/>
          <w:szCs w:val="28"/>
          <w:rtl/>
          <w:lang w:val="en-GB"/>
        </w:rPr>
        <w:t>تنطق،</w:t>
      </w:r>
      <w:r>
        <w:rPr>
          <w:rFonts w:cs="Arabic Transparent"/>
          <w:sz w:val="28"/>
          <w:szCs w:val="28"/>
          <w:rtl/>
          <w:lang w:val="en-GB"/>
        </w:rPr>
        <w:t xml:space="preserve"> </w:t>
      </w:r>
      <w:r>
        <w:rPr>
          <w:rFonts w:cs="Arabic Transparent" w:hint="cs"/>
          <w:sz w:val="28"/>
          <w:szCs w:val="28"/>
          <w:rtl/>
          <w:lang w:val="en-GB"/>
        </w:rPr>
        <w:t>فمحال</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تسبح</w:t>
      </w:r>
      <w:r>
        <w:rPr>
          <w:rFonts w:cs="Arabic Transparent"/>
          <w:sz w:val="28"/>
          <w:szCs w:val="28"/>
          <w:rtl/>
          <w:lang w:val="en-GB"/>
        </w:rPr>
        <w:t xml:space="preserve"> </w:t>
      </w:r>
      <w:r>
        <w:rPr>
          <w:rFonts w:cs="Arabic Transparent" w:hint="cs"/>
          <w:sz w:val="28"/>
          <w:szCs w:val="28"/>
          <w:rtl/>
          <w:lang w:val="en-GB"/>
        </w:rPr>
        <w:t>التسبيح</w:t>
      </w:r>
      <w:r>
        <w:rPr>
          <w:rFonts w:cs="Arabic Transparent"/>
          <w:sz w:val="28"/>
          <w:szCs w:val="28"/>
          <w:rtl/>
          <w:lang w:val="en-GB"/>
        </w:rPr>
        <w:t xml:space="preserve"> </w:t>
      </w:r>
      <w:r>
        <w:rPr>
          <w:rFonts w:cs="Arabic Transparent" w:hint="cs"/>
          <w:sz w:val="28"/>
          <w:szCs w:val="28"/>
          <w:rtl/>
          <w:lang w:val="en-GB"/>
        </w:rPr>
        <w:t>الحقيقي،</w:t>
      </w:r>
      <w:r>
        <w:rPr>
          <w:rFonts w:cs="Arabic Transparent"/>
          <w:sz w:val="28"/>
          <w:szCs w:val="28"/>
          <w:rtl/>
          <w:lang w:val="en-GB"/>
        </w:rPr>
        <w:t xml:space="preserve"> </w:t>
      </w:r>
      <w:r>
        <w:rPr>
          <w:rFonts w:cs="Arabic Transparent" w:hint="cs"/>
          <w:sz w:val="28"/>
          <w:szCs w:val="28"/>
          <w:rtl/>
          <w:lang w:val="en-GB"/>
        </w:rPr>
        <w:t>وهذه</w:t>
      </w:r>
      <w:r>
        <w:rPr>
          <w:rFonts w:cs="Arabic Transparent"/>
          <w:sz w:val="28"/>
          <w:szCs w:val="28"/>
          <w:rtl/>
          <w:lang w:val="en-GB"/>
        </w:rPr>
        <w:t xml:space="preserve"> </w:t>
      </w:r>
      <w:r>
        <w:rPr>
          <w:rFonts w:cs="Arabic Transparent" w:hint="cs"/>
          <w:sz w:val="28"/>
          <w:szCs w:val="28"/>
          <w:rtl/>
          <w:lang w:val="en-GB"/>
        </w:rPr>
        <w:t>القرينة</w:t>
      </w:r>
      <w:r>
        <w:rPr>
          <w:rFonts w:cs="Arabic Transparent"/>
          <w:sz w:val="28"/>
          <w:szCs w:val="28"/>
          <w:rtl/>
          <w:lang w:val="en-GB"/>
        </w:rPr>
        <w:t xml:space="preserve"> </w:t>
      </w:r>
      <w:r>
        <w:rPr>
          <w:rFonts w:cs="Arabic Transparent" w:hint="cs"/>
          <w:sz w:val="28"/>
          <w:szCs w:val="28"/>
          <w:rtl/>
          <w:lang w:val="en-GB"/>
        </w:rPr>
        <w:t>تردّها</w:t>
      </w:r>
      <w:r>
        <w:rPr>
          <w:rFonts w:cs="Arabic Transparent"/>
          <w:sz w:val="28"/>
          <w:szCs w:val="28"/>
          <w:rtl/>
          <w:lang w:val="en-GB"/>
        </w:rPr>
        <w:t xml:space="preserve"> </w:t>
      </w:r>
      <w:r>
        <w:rPr>
          <w:rFonts w:cs="Arabic Transparent" w:hint="cs"/>
          <w:sz w:val="28"/>
          <w:szCs w:val="28"/>
          <w:rtl/>
          <w:lang w:val="en-GB"/>
        </w:rPr>
        <w:t>كثير</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الآيات</w:t>
      </w:r>
      <w:r>
        <w:rPr>
          <w:rFonts w:cs="Arabic Transparent"/>
          <w:sz w:val="28"/>
          <w:szCs w:val="28"/>
          <w:rtl/>
          <w:lang w:val="en-GB"/>
        </w:rPr>
        <w:t xml:space="preserve"> </w:t>
      </w:r>
      <w:r>
        <w:rPr>
          <w:rFonts w:cs="Arabic Transparent" w:hint="cs"/>
          <w:sz w:val="28"/>
          <w:szCs w:val="28"/>
          <w:rtl/>
          <w:lang w:val="en-GB"/>
        </w:rPr>
        <w:t>القرآنية</w:t>
      </w:r>
      <w:r>
        <w:rPr>
          <w:rFonts w:cs="Arabic Transparent"/>
          <w:sz w:val="28"/>
          <w:szCs w:val="28"/>
          <w:rtl/>
          <w:lang w:val="en-GB"/>
        </w:rPr>
        <w:t xml:space="preserve"> </w:t>
      </w:r>
      <w:r>
        <w:rPr>
          <w:rFonts w:cs="Arabic Transparent" w:hint="cs"/>
          <w:sz w:val="28"/>
          <w:szCs w:val="28"/>
          <w:rtl/>
          <w:lang w:val="en-GB"/>
        </w:rPr>
        <w:t>والأحاديث</w:t>
      </w:r>
      <w:r>
        <w:rPr>
          <w:rFonts w:cs="Arabic Transparent"/>
          <w:sz w:val="28"/>
          <w:szCs w:val="28"/>
          <w:rtl/>
          <w:lang w:val="en-GB"/>
        </w:rPr>
        <w:t xml:space="preserve"> </w:t>
      </w:r>
      <w:r>
        <w:rPr>
          <w:rFonts w:cs="Arabic Transparent" w:hint="cs"/>
          <w:sz w:val="28"/>
          <w:szCs w:val="28"/>
          <w:rtl/>
          <w:lang w:val="en-GB"/>
        </w:rPr>
        <w:t>النبوية</w:t>
      </w:r>
      <w:r>
        <w:rPr>
          <w:rFonts w:cs="Arabic Transparent"/>
          <w:sz w:val="28"/>
          <w:szCs w:val="28"/>
          <w:rtl/>
          <w:lang w:val="en-GB"/>
        </w:rPr>
        <w:t xml:space="preserve"> </w:t>
      </w:r>
      <w:r>
        <w:rPr>
          <w:rFonts w:cs="Arabic Transparent" w:hint="cs"/>
          <w:sz w:val="28"/>
          <w:szCs w:val="28"/>
          <w:rtl/>
          <w:lang w:val="en-GB"/>
        </w:rPr>
        <w:t>الدالة</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إمكانية</w:t>
      </w:r>
      <w:r>
        <w:rPr>
          <w:rFonts w:cs="Arabic Transparent"/>
          <w:sz w:val="28"/>
          <w:szCs w:val="28"/>
          <w:rtl/>
          <w:lang w:val="en-GB"/>
        </w:rPr>
        <w:t xml:space="preserve"> </w:t>
      </w:r>
      <w:r>
        <w:rPr>
          <w:rFonts w:cs="Arabic Transparent" w:hint="cs"/>
          <w:sz w:val="28"/>
          <w:szCs w:val="28"/>
          <w:rtl/>
          <w:lang w:val="en-GB"/>
        </w:rPr>
        <w:t>نطق</w:t>
      </w:r>
      <w:r>
        <w:rPr>
          <w:rFonts w:cs="Arabic Transparent"/>
          <w:sz w:val="28"/>
          <w:szCs w:val="28"/>
          <w:rtl/>
          <w:lang w:val="en-GB"/>
        </w:rPr>
        <w:t xml:space="preserve"> </w:t>
      </w:r>
      <w:r>
        <w:rPr>
          <w:rFonts w:cs="Arabic Transparent" w:hint="cs"/>
          <w:sz w:val="28"/>
          <w:szCs w:val="28"/>
          <w:rtl/>
          <w:lang w:val="en-GB"/>
        </w:rPr>
        <w:t>وإدراك</w:t>
      </w:r>
      <w:r>
        <w:rPr>
          <w:rFonts w:cs="Arabic Transparent"/>
          <w:sz w:val="28"/>
          <w:szCs w:val="28"/>
          <w:rtl/>
          <w:lang w:val="en-GB"/>
        </w:rPr>
        <w:t xml:space="preserve"> </w:t>
      </w:r>
      <w:r>
        <w:rPr>
          <w:rFonts w:cs="Arabic Transparent" w:hint="cs"/>
          <w:sz w:val="28"/>
          <w:szCs w:val="28"/>
          <w:rtl/>
          <w:lang w:val="en-GB"/>
        </w:rPr>
        <w:t>الجمادات</w:t>
      </w:r>
      <w:r>
        <w:rPr>
          <w:rFonts w:cs="Arabic Transparent"/>
          <w:sz w:val="28"/>
          <w:szCs w:val="28"/>
          <w:rtl/>
          <w:lang w:val="en-GB"/>
        </w:rPr>
        <w:t xml:space="preserve"> </w:t>
      </w:r>
      <w:r>
        <w:rPr>
          <w:rFonts w:cs="Arabic Transparent" w:hint="cs"/>
          <w:sz w:val="28"/>
          <w:szCs w:val="28"/>
          <w:rtl/>
          <w:lang w:val="en-GB"/>
        </w:rPr>
        <w:t>والنباتات،</w:t>
      </w:r>
      <w:r>
        <w:rPr>
          <w:rFonts w:cs="Arabic Transparent"/>
          <w:sz w:val="28"/>
          <w:szCs w:val="28"/>
          <w:rtl/>
          <w:lang w:val="en-GB"/>
        </w:rPr>
        <w:t xml:space="preserve"> </w:t>
      </w:r>
      <w:r>
        <w:rPr>
          <w:rFonts w:cs="Arabic Transparent" w:hint="cs"/>
          <w:sz w:val="28"/>
          <w:szCs w:val="28"/>
          <w:rtl/>
          <w:lang w:val="en-GB"/>
        </w:rPr>
        <w:t>وبعضها</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يمكن</w:t>
      </w:r>
      <w:r>
        <w:rPr>
          <w:rFonts w:cs="Arabic Transparent"/>
          <w:sz w:val="28"/>
          <w:szCs w:val="28"/>
          <w:rtl/>
          <w:lang w:val="en-GB"/>
        </w:rPr>
        <w:t xml:space="preserve"> </w:t>
      </w:r>
      <w:r>
        <w:rPr>
          <w:rFonts w:cs="Arabic Transparent" w:hint="cs"/>
          <w:sz w:val="28"/>
          <w:szCs w:val="28"/>
          <w:rtl/>
          <w:lang w:val="en-GB"/>
        </w:rPr>
        <w:t>حمله</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المجاز،</w:t>
      </w:r>
      <w:r>
        <w:rPr>
          <w:rFonts w:cs="Arabic Transparent"/>
          <w:sz w:val="28"/>
          <w:szCs w:val="28"/>
          <w:rtl/>
          <w:lang w:val="en-GB"/>
        </w:rPr>
        <w:t xml:space="preserve"> </w:t>
      </w: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ورد</w:t>
      </w:r>
      <w:r>
        <w:rPr>
          <w:rFonts w:cs="Arabic Transparent"/>
          <w:sz w:val="28"/>
          <w:szCs w:val="28"/>
          <w:rtl/>
          <w:lang w:val="en-GB"/>
        </w:rPr>
        <w:t xml:space="preserve"> </w:t>
      </w:r>
      <w:r>
        <w:rPr>
          <w:rFonts w:cs="Arabic Transparent" w:hint="cs"/>
          <w:sz w:val="28"/>
          <w:szCs w:val="28"/>
          <w:rtl/>
          <w:lang w:val="en-GB"/>
        </w:rPr>
        <w:t>بعض</w:t>
      </w:r>
      <w:r>
        <w:rPr>
          <w:rFonts w:cs="Arabic Transparent"/>
          <w:sz w:val="28"/>
          <w:szCs w:val="28"/>
          <w:rtl/>
          <w:lang w:val="en-GB"/>
        </w:rPr>
        <w:t xml:space="preserve"> </w:t>
      </w:r>
      <w:r>
        <w:rPr>
          <w:rFonts w:cs="Arabic Transparent" w:hint="cs"/>
          <w:sz w:val="28"/>
          <w:szCs w:val="28"/>
          <w:rtl/>
          <w:lang w:val="en-GB"/>
        </w:rPr>
        <w:t>منها،</w:t>
      </w:r>
      <w:r>
        <w:rPr>
          <w:rFonts w:cs="Arabic Transparent"/>
          <w:sz w:val="28"/>
          <w:szCs w:val="28"/>
          <w:rtl/>
          <w:lang w:val="en-GB"/>
        </w:rPr>
        <w:t xml:space="preserve"> </w:t>
      </w:r>
      <w:r>
        <w:rPr>
          <w:rFonts w:cs="Arabic Transparent" w:hint="cs"/>
          <w:sz w:val="28"/>
          <w:szCs w:val="28"/>
          <w:rtl/>
          <w:lang w:val="en-GB"/>
        </w:rPr>
        <w:t>ويُضاف</w:t>
      </w:r>
      <w:r>
        <w:rPr>
          <w:rFonts w:cs="Arabic Transparent"/>
          <w:sz w:val="28"/>
          <w:szCs w:val="28"/>
          <w:rtl/>
          <w:lang w:val="en-GB"/>
        </w:rPr>
        <w:t xml:space="preserve"> </w:t>
      </w:r>
      <w:r>
        <w:rPr>
          <w:rFonts w:cs="Arabic Transparent" w:hint="cs"/>
          <w:sz w:val="28"/>
          <w:szCs w:val="28"/>
          <w:rtl/>
          <w:lang w:val="en-GB"/>
        </w:rPr>
        <w:t>إليها</w:t>
      </w:r>
      <w:r>
        <w:rPr>
          <w:rFonts w:cs="Arabic Transparent"/>
          <w:sz w:val="28"/>
          <w:szCs w:val="28"/>
          <w:rtl/>
          <w:lang w:val="en-GB"/>
        </w:rPr>
        <w:t xml:space="preserve"> </w:t>
      </w:r>
      <w:r>
        <w:rPr>
          <w:rFonts w:cs="Arabic Transparent" w:hint="cs"/>
          <w:sz w:val="28"/>
          <w:szCs w:val="28"/>
          <w:rtl/>
          <w:lang w:val="en-GB"/>
        </w:rPr>
        <w:t>كذلك</w:t>
      </w:r>
      <w:r>
        <w:rPr>
          <w:rFonts w:cs="Arabic Transparent"/>
          <w:sz w:val="28"/>
          <w:szCs w:val="28"/>
          <w:rtl/>
          <w:lang w:val="en-GB"/>
        </w:rPr>
        <w:t xml:space="preserve"> </w:t>
      </w:r>
      <w:r>
        <w:rPr>
          <w:rFonts w:cs="Arabic Transparent" w:hint="cs"/>
          <w:sz w:val="28"/>
          <w:szCs w:val="28"/>
          <w:rtl/>
          <w:lang w:val="en-GB"/>
        </w:rPr>
        <w:t>قوله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Traditional Arabic"/>
          <w:sz w:val="28"/>
          <w:szCs w:val="28"/>
          <w:rtl/>
        </w:rPr>
        <w:t>﴿</w:t>
      </w:r>
      <w:r>
        <w:rPr>
          <w:rFonts w:cs="DecoType Naskh" w:hint="cs"/>
          <w:sz w:val="28"/>
          <w:szCs w:val="28"/>
          <w:rtl/>
        </w:rPr>
        <w:t>ثُمَّ</w:t>
      </w:r>
      <w:r>
        <w:rPr>
          <w:rFonts w:cs="DecoType Naskh"/>
          <w:sz w:val="28"/>
          <w:szCs w:val="28"/>
          <w:rtl/>
        </w:rPr>
        <w:t xml:space="preserve"> </w:t>
      </w:r>
      <w:r>
        <w:rPr>
          <w:rFonts w:cs="DecoType Naskh" w:hint="cs"/>
          <w:sz w:val="28"/>
          <w:szCs w:val="28"/>
          <w:rtl/>
        </w:rPr>
        <w:t>اسْتَوَى</w:t>
      </w:r>
      <w:r>
        <w:rPr>
          <w:rFonts w:cs="DecoType Naskh"/>
          <w:sz w:val="28"/>
          <w:szCs w:val="28"/>
          <w:rtl/>
        </w:rPr>
        <w:t xml:space="preserve"> </w:t>
      </w:r>
      <w:r>
        <w:rPr>
          <w:rFonts w:cs="DecoType Naskh" w:hint="cs"/>
          <w:sz w:val="28"/>
          <w:szCs w:val="28"/>
          <w:rtl/>
        </w:rPr>
        <w:t>إِلَى</w:t>
      </w:r>
      <w:r>
        <w:rPr>
          <w:rFonts w:cs="DecoType Naskh"/>
          <w:sz w:val="28"/>
          <w:szCs w:val="28"/>
          <w:rtl/>
        </w:rPr>
        <w:t xml:space="preserve"> </w:t>
      </w:r>
      <w:r>
        <w:rPr>
          <w:rFonts w:cs="DecoType Naskh" w:hint="cs"/>
          <w:sz w:val="28"/>
          <w:szCs w:val="28"/>
          <w:rtl/>
        </w:rPr>
        <w:t>السَّمَاء</w:t>
      </w:r>
      <w:r>
        <w:rPr>
          <w:rFonts w:cs="DecoType Naskh"/>
          <w:sz w:val="28"/>
          <w:szCs w:val="28"/>
          <w:rtl/>
        </w:rPr>
        <w:t xml:space="preserve"> </w:t>
      </w:r>
      <w:r>
        <w:rPr>
          <w:rFonts w:cs="DecoType Naskh" w:hint="cs"/>
          <w:sz w:val="28"/>
          <w:szCs w:val="28"/>
          <w:rtl/>
        </w:rPr>
        <w:t>وَهِيَ</w:t>
      </w:r>
      <w:r>
        <w:rPr>
          <w:rFonts w:cs="DecoType Naskh"/>
          <w:sz w:val="28"/>
          <w:szCs w:val="28"/>
          <w:rtl/>
        </w:rPr>
        <w:t xml:space="preserve"> </w:t>
      </w:r>
      <w:r>
        <w:rPr>
          <w:rFonts w:cs="DecoType Naskh" w:hint="cs"/>
          <w:sz w:val="28"/>
          <w:szCs w:val="28"/>
          <w:rtl/>
        </w:rPr>
        <w:t>دُخَانٌ</w:t>
      </w:r>
      <w:r>
        <w:rPr>
          <w:rFonts w:cs="DecoType Naskh"/>
          <w:sz w:val="28"/>
          <w:szCs w:val="28"/>
          <w:rtl/>
        </w:rPr>
        <w:t xml:space="preserve"> </w:t>
      </w:r>
      <w:r>
        <w:rPr>
          <w:rFonts w:cs="DecoType Naskh" w:hint="cs"/>
          <w:sz w:val="28"/>
          <w:szCs w:val="28"/>
          <w:rtl/>
        </w:rPr>
        <w:t>فَقَالَ</w:t>
      </w:r>
      <w:r>
        <w:rPr>
          <w:rFonts w:cs="DecoType Naskh"/>
          <w:sz w:val="28"/>
          <w:szCs w:val="28"/>
          <w:rtl/>
        </w:rPr>
        <w:t xml:space="preserve"> </w:t>
      </w:r>
      <w:r>
        <w:rPr>
          <w:rFonts w:cs="DecoType Naskh" w:hint="cs"/>
          <w:sz w:val="28"/>
          <w:szCs w:val="28"/>
          <w:rtl/>
        </w:rPr>
        <w:t>لَهَا</w:t>
      </w:r>
      <w:r>
        <w:rPr>
          <w:rFonts w:cs="DecoType Naskh"/>
          <w:sz w:val="28"/>
          <w:szCs w:val="28"/>
          <w:rtl/>
        </w:rPr>
        <w:t xml:space="preserve"> </w:t>
      </w:r>
      <w:r>
        <w:rPr>
          <w:rFonts w:cs="DecoType Naskh" w:hint="cs"/>
          <w:sz w:val="28"/>
          <w:szCs w:val="28"/>
          <w:rtl/>
        </w:rPr>
        <w:t>وَلِلأَرْضِ</w:t>
      </w:r>
      <w:r>
        <w:rPr>
          <w:rFonts w:cs="DecoType Naskh"/>
          <w:sz w:val="28"/>
          <w:szCs w:val="28"/>
          <w:rtl/>
        </w:rPr>
        <w:t xml:space="preserve"> </w:t>
      </w:r>
      <w:r>
        <w:rPr>
          <w:rFonts w:cs="DecoType Naskh" w:hint="cs"/>
          <w:sz w:val="28"/>
          <w:szCs w:val="28"/>
          <w:rtl/>
        </w:rPr>
        <w:t>اِئْتِيَا</w:t>
      </w:r>
      <w:r>
        <w:rPr>
          <w:rFonts w:cs="DecoType Naskh"/>
          <w:sz w:val="28"/>
          <w:szCs w:val="28"/>
          <w:rtl/>
        </w:rPr>
        <w:t xml:space="preserve"> </w:t>
      </w:r>
      <w:r>
        <w:rPr>
          <w:rFonts w:cs="DecoType Naskh" w:hint="cs"/>
          <w:sz w:val="28"/>
          <w:szCs w:val="28"/>
          <w:rtl/>
        </w:rPr>
        <w:t>طَوْعًا</w:t>
      </w:r>
      <w:r>
        <w:rPr>
          <w:rFonts w:cs="DecoType Naskh"/>
          <w:sz w:val="28"/>
          <w:szCs w:val="28"/>
          <w:rtl/>
        </w:rPr>
        <w:t xml:space="preserve"> </w:t>
      </w:r>
      <w:r>
        <w:rPr>
          <w:rFonts w:cs="DecoType Naskh" w:hint="cs"/>
          <w:sz w:val="28"/>
          <w:szCs w:val="28"/>
          <w:rtl/>
        </w:rPr>
        <w:t>أَوْ</w:t>
      </w:r>
      <w:r>
        <w:rPr>
          <w:rFonts w:cs="DecoType Naskh"/>
          <w:sz w:val="28"/>
          <w:szCs w:val="28"/>
          <w:rtl/>
        </w:rPr>
        <w:t xml:space="preserve"> </w:t>
      </w:r>
      <w:r>
        <w:rPr>
          <w:rFonts w:cs="DecoType Naskh" w:hint="cs"/>
          <w:sz w:val="28"/>
          <w:szCs w:val="28"/>
          <w:rtl/>
        </w:rPr>
        <w:t>كَرْهًا</w:t>
      </w:r>
      <w:r>
        <w:rPr>
          <w:rFonts w:cs="DecoType Naskh"/>
          <w:sz w:val="28"/>
          <w:szCs w:val="28"/>
          <w:rtl/>
        </w:rPr>
        <w:t xml:space="preserve"> </w:t>
      </w:r>
      <w:r>
        <w:rPr>
          <w:rFonts w:cs="DecoType Naskh" w:hint="cs"/>
          <w:sz w:val="28"/>
          <w:szCs w:val="28"/>
          <w:rtl/>
        </w:rPr>
        <w:t>قَالَتَا</w:t>
      </w:r>
      <w:r>
        <w:rPr>
          <w:rFonts w:cs="DecoType Naskh"/>
          <w:sz w:val="28"/>
          <w:szCs w:val="28"/>
          <w:rtl/>
        </w:rPr>
        <w:t xml:space="preserve"> </w:t>
      </w:r>
      <w:r>
        <w:rPr>
          <w:rFonts w:cs="DecoType Naskh" w:hint="cs"/>
          <w:sz w:val="28"/>
          <w:szCs w:val="28"/>
          <w:rtl/>
        </w:rPr>
        <w:t>أَتَيْنَا</w:t>
      </w:r>
      <w:r>
        <w:rPr>
          <w:rFonts w:cs="DecoType Naskh"/>
          <w:sz w:val="28"/>
          <w:szCs w:val="28"/>
          <w:rtl/>
        </w:rPr>
        <w:t xml:space="preserve"> </w:t>
      </w:r>
      <w:r>
        <w:rPr>
          <w:rFonts w:cs="DecoType Naskh" w:hint="cs"/>
          <w:sz w:val="28"/>
          <w:szCs w:val="28"/>
          <w:rtl/>
        </w:rPr>
        <w:t>طَائِعِين</w:t>
      </w:r>
      <w:r>
        <w:rPr>
          <w:rFonts w:cs="Traditional Arabic"/>
          <w:sz w:val="28"/>
          <w:szCs w:val="28"/>
          <w:rtl/>
        </w:rPr>
        <w:t>﴾</w:t>
      </w:r>
      <w:r>
        <w:rPr>
          <w:rFonts w:cs="Arabic Transparent"/>
          <w:sz w:val="28"/>
          <w:szCs w:val="28"/>
          <w:rtl/>
        </w:rPr>
        <w:t xml:space="preserve"> [</w:t>
      </w:r>
      <w:r>
        <w:rPr>
          <w:rFonts w:cs="Arabic Transparent" w:hint="cs"/>
          <w:sz w:val="28"/>
          <w:szCs w:val="28"/>
          <w:rtl/>
        </w:rPr>
        <w:t>فصلت</w:t>
      </w:r>
      <w:r>
        <w:rPr>
          <w:rFonts w:cs="Arabic Transparent"/>
          <w:sz w:val="28"/>
          <w:szCs w:val="28"/>
          <w:rtl/>
        </w:rPr>
        <w:t xml:space="preserve">: </w:t>
      </w:r>
      <w:r>
        <w:rPr>
          <w:rFonts w:ascii="Times New Roman" w:hAnsi="Times New Roman" w:cs="Times New Roman"/>
          <w:sz w:val="28"/>
          <w:szCs w:val="28"/>
          <w:rtl/>
        </w:rPr>
        <w:t>11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حَتَّى</w:t>
      </w:r>
      <w:r>
        <w:rPr>
          <w:rFonts w:cs="DecoType Naskh"/>
          <w:sz w:val="28"/>
          <w:szCs w:val="28"/>
          <w:rtl/>
        </w:rPr>
        <w:t xml:space="preserve"> </w:t>
      </w:r>
      <w:r>
        <w:rPr>
          <w:rFonts w:cs="DecoType Naskh" w:hint="cs"/>
          <w:sz w:val="28"/>
          <w:szCs w:val="28"/>
          <w:rtl/>
        </w:rPr>
        <w:t>إِذَا</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جَاؤُوهَا</w:t>
      </w:r>
      <w:r>
        <w:rPr>
          <w:rFonts w:cs="DecoType Naskh"/>
          <w:sz w:val="28"/>
          <w:szCs w:val="28"/>
          <w:rtl/>
        </w:rPr>
        <w:t xml:space="preserve"> </w:t>
      </w:r>
      <w:r>
        <w:rPr>
          <w:rFonts w:cs="DecoType Naskh" w:hint="cs"/>
          <w:sz w:val="28"/>
          <w:szCs w:val="28"/>
          <w:rtl/>
        </w:rPr>
        <w:t>شَهِدَ</w:t>
      </w:r>
      <w:r>
        <w:rPr>
          <w:rFonts w:cs="DecoType Naskh"/>
          <w:sz w:val="28"/>
          <w:szCs w:val="28"/>
          <w:rtl/>
        </w:rPr>
        <w:t xml:space="preserve"> </w:t>
      </w:r>
      <w:r>
        <w:rPr>
          <w:rFonts w:cs="DecoType Naskh" w:hint="cs"/>
          <w:sz w:val="28"/>
          <w:szCs w:val="28"/>
          <w:rtl/>
        </w:rPr>
        <w:t>عَلَيْهِمْ</w:t>
      </w:r>
      <w:r>
        <w:rPr>
          <w:rFonts w:cs="DecoType Naskh"/>
          <w:sz w:val="28"/>
          <w:szCs w:val="28"/>
          <w:rtl/>
        </w:rPr>
        <w:t xml:space="preserve"> </w:t>
      </w:r>
      <w:r>
        <w:rPr>
          <w:rFonts w:cs="DecoType Naskh" w:hint="cs"/>
          <w:sz w:val="28"/>
          <w:szCs w:val="28"/>
          <w:rtl/>
        </w:rPr>
        <w:t>سَمْعُهُمْ</w:t>
      </w:r>
      <w:r>
        <w:rPr>
          <w:rFonts w:cs="DecoType Naskh"/>
          <w:sz w:val="28"/>
          <w:szCs w:val="28"/>
          <w:rtl/>
        </w:rPr>
        <w:t xml:space="preserve"> </w:t>
      </w:r>
      <w:r>
        <w:rPr>
          <w:rFonts w:cs="DecoType Naskh" w:hint="cs"/>
          <w:sz w:val="28"/>
          <w:szCs w:val="28"/>
          <w:rtl/>
        </w:rPr>
        <w:t>وَأَبْصَارُهُمْ</w:t>
      </w:r>
      <w:r>
        <w:rPr>
          <w:rFonts w:cs="DecoType Naskh"/>
          <w:sz w:val="28"/>
          <w:szCs w:val="28"/>
          <w:rtl/>
        </w:rPr>
        <w:t xml:space="preserve"> </w:t>
      </w:r>
      <w:r>
        <w:rPr>
          <w:rFonts w:cs="DecoType Naskh" w:hint="cs"/>
          <w:sz w:val="28"/>
          <w:szCs w:val="28"/>
          <w:rtl/>
        </w:rPr>
        <w:t>وَجُلُودُهُمْ</w:t>
      </w:r>
      <w:r>
        <w:rPr>
          <w:rFonts w:cs="DecoType Naskh"/>
          <w:sz w:val="28"/>
          <w:szCs w:val="28"/>
          <w:rtl/>
        </w:rPr>
        <w:t xml:space="preserve"> </w:t>
      </w:r>
      <w:r>
        <w:rPr>
          <w:rFonts w:cs="DecoType Naskh" w:hint="cs"/>
          <w:sz w:val="28"/>
          <w:szCs w:val="28"/>
          <w:rtl/>
        </w:rPr>
        <w:t>بِمَا</w:t>
      </w:r>
      <w:r>
        <w:rPr>
          <w:rFonts w:cs="DecoType Naskh"/>
          <w:sz w:val="28"/>
          <w:szCs w:val="28"/>
          <w:rtl/>
        </w:rPr>
        <w:t xml:space="preserve"> </w:t>
      </w:r>
      <w:r>
        <w:rPr>
          <w:rFonts w:cs="DecoType Naskh" w:hint="cs"/>
          <w:sz w:val="28"/>
          <w:szCs w:val="28"/>
          <w:rtl/>
        </w:rPr>
        <w:t>كَانُوا</w:t>
      </w:r>
      <w:r>
        <w:rPr>
          <w:rFonts w:cs="DecoType Naskh"/>
          <w:sz w:val="28"/>
          <w:szCs w:val="28"/>
          <w:rtl/>
        </w:rPr>
        <w:t xml:space="preserve"> </w:t>
      </w:r>
      <w:r>
        <w:rPr>
          <w:rFonts w:cs="DecoType Naskh" w:hint="cs"/>
          <w:sz w:val="28"/>
          <w:szCs w:val="28"/>
          <w:rtl/>
        </w:rPr>
        <w:t>يَعْمَلُون</w:t>
      </w:r>
      <w:r>
        <w:rPr>
          <w:rFonts w:cs="DecoType Naskh"/>
          <w:sz w:val="28"/>
          <w:szCs w:val="28"/>
          <w:rtl/>
        </w:rPr>
        <w:t xml:space="preserve">. </w:t>
      </w:r>
      <w:r>
        <w:rPr>
          <w:rFonts w:cs="DecoType Naskh" w:hint="cs"/>
          <w:sz w:val="28"/>
          <w:szCs w:val="28"/>
          <w:rtl/>
        </w:rPr>
        <w:t>وَقَالُوا</w:t>
      </w:r>
      <w:r>
        <w:rPr>
          <w:rFonts w:cs="DecoType Naskh"/>
          <w:sz w:val="28"/>
          <w:szCs w:val="28"/>
          <w:rtl/>
        </w:rPr>
        <w:t xml:space="preserve"> </w:t>
      </w:r>
      <w:r>
        <w:rPr>
          <w:rFonts w:cs="DecoType Naskh" w:hint="cs"/>
          <w:sz w:val="28"/>
          <w:szCs w:val="28"/>
          <w:rtl/>
        </w:rPr>
        <w:t>لِجُلُودِهِمْ</w:t>
      </w:r>
      <w:r>
        <w:rPr>
          <w:rFonts w:cs="DecoType Naskh"/>
          <w:sz w:val="28"/>
          <w:szCs w:val="28"/>
          <w:rtl/>
        </w:rPr>
        <w:t xml:space="preserve"> </w:t>
      </w:r>
      <w:r>
        <w:rPr>
          <w:rFonts w:cs="DecoType Naskh" w:hint="cs"/>
          <w:sz w:val="28"/>
          <w:szCs w:val="28"/>
          <w:rtl/>
        </w:rPr>
        <w:t>لِمَ</w:t>
      </w:r>
      <w:r>
        <w:rPr>
          <w:rFonts w:cs="DecoType Naskh"/>
          <w:sz w:val="28"/>
          <w:szCs w:val="28"/>
          <w:rtl/>
        </w:rPr>
        <w:t xml:space="preserve"> </w:t>
      </w:r>
      <w:r>
        <w:rPr>
          <w:rFonts w:cs="DecoType Naskh" w:hint="cs"/>
          <w:sz w:val="28"/>
          <w:szCs w:val="28"/>
          <w:rtl/>
        </w:rPr>
        <w:t>شَهِدتُّمْ</w:t>
      </w:r>
      <w:r>
        <w:rPr>
          <w:rFonts w:cs="DecoType Naskh"/>
          <w:sz w:val="28"/>
          <w:szCs w:val="28"/>
          <w:rtl/>
        </w:rPr>
        <w:t xml:space="preserve"> </w:t>
      </w:r>
      <w:r>
        <w:rPr>
          <w:rFonts w:cs="DecoType Naskh" w:hint="cs"/>
          <w:sz w:val="28"/>
          <w:szCs w:val="28"/>
          <w:rtl/>
        </w:rPr>
        <w:t>عَلَيْنَا</w:t>
      </w:r>
      <w:r>
        <w:rPr>
          <w:rFonts w:cs="DecoType Naskh"/>
          <w:sz w:val="28"/>
          <w:szCs w:val="28"/>
          <w:rtl/>
        </w:rPr>
        <w:t xml:space="preserve"> </w:t>
      </w:r>
      <w:r>
        <w:rPr>
          <w:rFonts w:cs="DecoType Naskh" w:hint="cs"/>
          <w:sz w:val="28"/>
          <w:szCs w:val="28"/>
          <w:rtl/>
        </w:rPr>
        <w:t>قَالُوا</w:t>
      </w:r>
      <w:r>
        <w:rPr>
          <w:rFonts w:cs="DecoType Naskh"/>
          <w:sz w:val="28"/>
          <w:szCs w:val="28"/>
          <w:rtl/>
        </w:rPr>
        <w:t xml:space="preserve"> </w:t>
      </w:r>
      <w:r>
        <w:rPr>
          <w:rFonts w:cs="DecoType Naskh" w:hint="cs"/>
          <w:sz w:val="28"/>
          <w:szCs w:val="28"/>
          <w:rtl/>
        </w:rPr>
        <w:t>أَنطَقَنَا</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الَّذِي</w:t>
      </w:r>
      <w:r>
        <w:rPr>
          <w:rFonts w:cs="DecoType Naskh"/>
          <w:sz w:val="28"/>
          <w:szCs w:val="28"/>
          <w:rtl/>
        </w:rPr>
        <w:t xml:space="preserve"> </w:t>
      </w:r>
      <w:r>
        <w:rPr>
          <w:rFonts w:cs="DecoType Naskh" w:hint="cs"/>
          <w:sz w:val="28"/>
          <w:szCs w:val="28"/>
          <w:rtl/>
        </w:rPr>
        <w:t>أَنطَقَ</w:t>
      </w:r>
      <w:r>
        <w:rPr>
          <w:rFonts w:cs="DecoType Naskh"/>
          <w:sz w:val="28"/>
          <w:szCs w:val="28"/>
          <w:rtl/>
        </w:rPr>
        <w:t xml:space="preserve"> </w:t>
      </w:r>
      <w:r>
        <w:rPr>
          <w:rFonts w:cs="DecoType Naskh" w:hint="cs"/>
          <w:sz w:val="28"/>
          <w:szCs w:val="28"/>
          <w:rtl/>
        </w:rPr>
        <w:t>كُلَّ</w:t>
      </w:r>
      <w:r>
        <w:rPr>
          <w:rFonts w:cs="DecoType Naskh"/>
          <w:sz w:val="28"/>
          <w:szCs w:val="28"/>
          <w:rtl/>
        </w:rPr>
        <w:t xml:space="preserve"> </w:t>
      </w:r>
      <w:r>
        <w:rPr>
          <w:rFonts w:cs="DecoType Naskh" w:hint="cs"/>
          <w:sz w:val="28"/>
          <w:szCs w:val="28"/>
          <w:rtl/>
        </w:rPr>
        <w:t>شَيْءٍ</w:t>
      </w:r>
      <w:r>
        <w:rPr>
          <w:rFonts w:cs="DecoType Naskh"/>
          <w:sz w:val="28"/>
          <w:szCs w:val="28"/>
          <w:rtl/>
        </w:rPr>
        <w:t xml:space="preserve"> </w:t>
      </w:r>
      <w:r>
        <w:rPr>
          <w:rFonts w:cs="DecoType Naskh" w:hint="cs"/>
          <w:sz w:val="28"/>
          <w:szCs w:val="28"/>
          <w:rtl/>
        </w:rPr>
        <w:t>وَهُوَ</w:t>
      </w:r>
      <w:r>
        <w:rPr>
          <w:rFonts w:cs="DecoType Naskh"/>
          <w:sz w:val="28"/>
          <w:szCs w:val="28"/>
          <w:rtl/>
        </w:rPr>
        <w:t xml:space="preserve"> </w:t>
      </w:r>
      <w:r>
        <w:rPr>
          <w:rFonts w:cs="DecoType Naskh" w:hint="cs"/>
          <w:sz w:val="28"/>
          <w:szCs w:val="28"/>
          <w:rtl/>
        </w:rPr>
        <w:t>خَلَقَكُمْ</w:t>
      </w:r>
      <w:r>
        <w:rPr>
          <w:rFonts w:cs="DecoType Naskh"/>
          <w:sz w:val="28"/>
          <w:szCs w:val="28"/>
          <w:rtl/>
        </w:rPr>
        <w:t xml:space="preserve"> </w:t>
      </w:r>
      <w:r>
        <w:rPr>
          <w:rFonts w:cs="DecoType Naskh" w:hint="cs"/>
          <w:sz w:val="28"/>
          <w:szCs w:val="28"/>
          <w:rtl/>
        </w:rPr>
        <w:t>أَوَّلَ</w:t>
      </w:r>
      <w:r>
        <w:rPr>
          <w:rFonts w:cs="DecoType Naskh"/>
          <w:sz w:val="28"/>
          <w:szCs w:val="28"/>
          <w:rtl/>
        </w:rPr>
        <w:t xml:space="preserve"> </w:t>
      </w:r>
      <w:r>
        <w:rPr>
          <w:rFonts w:cs="DecoType Naskh" w:hint="cs"/>
          <w:sz w:val="28"/>
          <w:szCs w:val="28"/>
          <w:rtl/>
        </w:rPr>
        <w:t>مَرَّةٍ</w:t>
      </w:r>
      <w:r>
        <w:rPr>
          <w:rFonts w:cs="DecoType Naskh"/>
          <w:sz w:val="28"/>
          <w:szCs w:val="28"/>
          <w:rtl/>
        </w:rPr>
        <w:t xml:space="preserve"> </w:t>
      </w:r>
      <w:r>
        <w:rPr>
          <w:rFonts w:cs="DecoType Naskh" w:hint="cs"/>
          <w:sz w:val="28"/>
          <w:szCs w:val="28"/>
          <w:rtl/>
        </w:rPr>
        <w:t>وَإِلَيْهِ</w:t>
      </w:r>
      <w:r>
        <w:rPr>
          <w:rFonts w:cs="DecoType Naskh"/>
          <w:sz w:val="28"/>
          <w:szCs w:val="28"/>
          <w:rtl/>
        </w:rPr>
        <w:t xml:space="preserve"> </w:t>
      </w:r>
      <w:r>
        <w:rPr>
          <w:rFonts w:cs="DecoType Naskh" w:hint="cs"/>
          <w:sz w:val="28"/>
          <w:szCs w:val="28"/>
          <w:rtl/>
        </w:rPr>
        <w:t>تُرْجَعُون</w:t>
      </w:r>
      <w:r>
        <w:rPr>
          <w:rFonts w:cs="Traditional Arabic"/>
          <w:sz w:val="28"/>
          <w:szCs w:val="28"/>
          <w:rtl/>
        </w:rPr>
        <w:t>﴾</w:t>
      </w:r>
      <w:r>
        <w:rPr>
          <w:rFonts w:cs="Arabic Transparent"/>
          <w:sz w:val="28"/>
          <w:szCs w:val="28"/>
          <w:rtl/>
        </w:rPr>
        <w:t xml:space="preserve"> [</w:t>
      </w:r>
      <w:r>
        <w:rPr>
          <w:rFonts w:cs="Arabic Transparent" w:hint="cs"/>
          <w:sz w:val="28"/>
          <w:szCs w:val="28"/>
          <w:rtl/>
        </w:rPr>
        <w:t>فصلت</w:t>
      </w:r>
      <w:r>
        <w:rPr>
          <w:rFonts w:cs="Arabic Transparent"/>
          <w:sz w:val="28"/>
          <w:szCs w:val="28"/>
          <w:rtl/>
        </w:rPr>
        <w:t xml:space="preserve">: </w:t>
      </w:r>
      <w:r>
        <w:rPr>
          <w:rFonts w:ascii="Times New Roman" w:hAnsi="Times New Roman" w:cs="Times New Roman"/>
          <w:sz w:val="28"/>
          <w:szCs w:val="28"/>
          <w:rtl/>
        </w:rPr>
        <w:t>20</w:t>
      </w:r>
      <w:r>
        <w:rPr>
          <w:rFonts w:cs="Arabic Transparent"/>
          <w:sz w:val="28"/>
          <w:szCs w:val="28"/>
          <w:rtl/>
        </w:rPr>
        <w:t xml:space="preserve">- </w:t>
      </w:r>
      <w:r>
        <w:rPr>
          <w:rFonts w:ascii="Times New Roman" w:hAnsi="Times New Roman" w:cs="Times New Roman"/>
          <w:sz w:val="28"/>
          <w:szCs w:val="28"/>
          <w:rtl/>
        </w:rPr>
        <w:t>21</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ascii="Simplified" w:hAnsi="Simplified" w:cs="Arabic Transparent"/>
          <w:sz w:val="28"/>
          <w:szCs w:val="28"/>
          <w:rtl/>
        </w:rPr>
      </w:pPr>
      <w:r>
        <w:rPr>
          <w:rFonts w:ascii="Traditional Arabic" w:hAnsi="Traditional Arabic" w:cs="Arabic Transparent"/>
          <w:sz w:val="28"/>
          <w:szCs w:val="28"/>
          <w:rtl/>
        </w:rPr>
        <w:t xml:space="preserve">ومن الأحاديث الدالة أيضا على إمكانية نطق الجماد، ما أخرجه البخاري </w:t>
      </w:r>
      <w:r>
        <w:rPr>
          <w:rFonts w:ascii="Arial" w:hAnsi="Arial" w:cs="Arabic Transparent"/>
          <w:sz w:val="28"/>
          <w:szCs w:val="28"/>
          <w:rtl/>
        </w:rPr>
        <w:t xml:space="preserve">عن عبد الله بن عمر رضي الله عنهما أن رسول الله </w:t>
      </w:r>
      <w:r>
        <w:rPr>
          <w:rFonts w:ascii="Arial" w:hAnsi="Arial" w:cs="Arabic Transparent"/>
          <w:sz w:val="28"/>
          <w:szCs w:val="28"/>
        </w:rPr>
        <w:sym w:font="AGA Arabesque" w:char="F072"/>
      </w:r>
      <w:r>
        <w:rPr>
          <w:rFonts w:ascii="Arial" w:hAnsi="Arial" w:cs="Arabic Transparent"/>
          <w:sz w:val="28"/>
          <w:szCs w:val="28"/>
          <w:rtl/>
        </w:rPr>
        <w:t xml:space="preserve"> قال: «تُقَاتِلُونَ اليَهُودَ، حَتَّى يَخْتَبِيَ أَحَدُهُمْ وَرَاءَ الحَجَرِ، فَيَقُولُ: يَا عَبْدَ اللَّهِ، هَذَا يَهُودِيٌّ وَرَائِي، فَاقْتُلْهُ»</w:t>
      </w:r>
      <w:r>
        <w:rPr>
          <w:rStyle w:val="FootnoteReference"/>
          <w:rFonts w:ascii="Arial" w:hAnsi="Arial" w:cs="Arabic Transparent"/>
          <w:sz w:val="28"/>
          <w:szCs w:val="28"/>
          <w:rtl/>
        </w:rPr>
        <w:t>(</w:t>
      </w:r>
      <w:r>
        <w:rPr>
          <w:rStyle w:val="FootnoteReference"/>
          <w:sz w:val="28"/>
          <w:szCs w:val="28"/>
          <w:rtl/>
        </w:rPr>
        <w:footnoteReference w:id="414"/>
      </w:r>
      <w:r>
        <w:rPr>
          <w:rStyle w:val="FootnoteReference"/>
          <w:rFonts w:ascii="Arial" w:hAnsi="Arial" w:cs="Arabic Transparent"/>
          <w:sz w:val="28"/>
          <w:szCs w:val="28"/>
          <w:rtl/>
        </w:rPr>
        <w:t>)</w:t>
      </w:r>
      <w:r>
        <w:rPr>
          <w:rFonts w:ascii="Simplified" w:hAnsi="Simplified" w:cs="Arabic Transparent"/>
          <w:sz w:val="28"/>
          <w:szCs w:val="28"/>
          <w:rtl/>
        </w:rPr>
        <w:t>.</w:t>
      </w:r>
    </w:p>
    <w:p w:rsidR="00CD740F" w:rsidRDefault="00CD740F" w:rsidP="001D15B9">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وإضافة</w:t>
      </w:r>
      <w:r>
        <w:rPr>
          <w:rFonts w:ascii="Simplified" w:hAnsi="Simplified" w:cs="Arabic Transparent"/>
          <w:sz w:val="28"/>
          <w:szCs w:val="28"/>
          <w:rtl/>
        </w:rPr>
        <w:t xml:space="preserve"> </w:t>
      </w:r>
      <w:r>
        <w:rPr>
          <w:rFonts w:ascii="Simplified" w:hAnsi="Simplified" w:cs="Arabic Transparent" w:hint="cs"/>
          <w:sz w:val="28"/>
          <w:szCs w:val="28"/>
          <w:rtl/>
        </w:rPr>
        <w:t>إلى</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سبق</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قوله</w:t>
      </w:r>
      <w:r>
        <w:rPr>
          <w:rFonts w:ascii="Simplified" w:hAnsi="Simplified" w:cs="Arabic Transparent"/>
          <w:sz w:val="28"/>
          <w:szCs w:val="28"/>
          <w:rtl/>
        </w:rPr>
        <w:t xml:space="preserve"> </w:t>
      </w:r>
      <w:r>
        <w:rPr>
          <w:rFonts w:ascii="Simplified" w:hAnsi="Simplified" w:cs="Arabic Transparent" w:hint="cs"/>
          <w:sz w:val="28"/>
          <w:szCs w:val="28"/>
          <w:rtl/>
        </w:rPr>
        <w:t>تعالى</w:t>
      </w:r>
      <w:r>
        <w:rPr>
          <w:rFonts w:ascii="Simplified" w:hAnsi="Simplified" w:cs="Arabic Transparent"/>
          <w:sz w:val="28"/>
          <w:szCs w:val="28"/>
          <w:rtl/>
        </w:rPr>
        <w:t xml:space="preserve">: </w:t>
      </w:r>
      <w:r>
        <w:rPr>
          <w:rFonts w:cs="Traditional Arabic"/>
          <w:sz w:val="28"/>
          <w:szCs w:val="28"/>
          <w:rtl/>
        </w:rPr>
        <w:t>﴿</w:t>
      </w:r>
      <w:r>
        <w:rPr>
          <w:rFonts w:cs="DecoType Naskh" w:hint="cs"/>
          <w:sz w:val="28"/>
          <w:szCs w:val="28"/>
          <w:rtl/>
        </w:rPr>
        <w:t>وَلَـكِن</w:t>
      </w:r>
      <w:r>
        <w:rPr>
          <w:rFonts w:cs="DecoType Naskh"/>
          <w:sz w:val="28"/>
          <w:szCs w:val="28"/>
          <w:rtl/>
        </w:rPr>
        <w:t xml:space="preserve"> </w:t>
      </w:r>
      <w:r>
        <w:rPr>
          <w:rFonts w:cs="DecoType Naskh" w:hint="cs"/>
          <w:sz w:val="28"/>
          <w:szCs w:val="28"/>
          <w:rtl/>
        </w:rPr>
        <w:t>لاَّ</w:t>
      </w:r>
      <w:r>
        <w:rPr>
          <w:rFonts w:cs="DecoType Naskh"/>
          <w:sz w:val="28"/>
          <w:szCs w:val="28"/>
          <w:rtl/>
        </w:rPr>
        <w:t xml:space="preserve"> </w:t>
      </w:r>
      <w:r>
        <w:rPr>
          <w:rFonts w:cs="DecoType Naskh" w:hint="cs"/>
          <w:sz w:val="28"/>
          <w:szCs w:val="28"/>
          <w:rtl/>
        </w:rPr>
        <w:t>تَفْقَهُونَ</w:t>
      </w:r>
      <w:r>
        <w:rPr>
          <w:rFonts w:cs="DecoType Naskh"/>
          <w:sz w:val="28"/>
          <w:szCs w:val="28"/>
          <w:rtl/>
        </w:rPr>
        <w:t xml:space="preserve"> </w:t>
      </w:r>
      <w:r>
        <w:rPr>
          <w:rFonts w:cs="DecoType Naskh" w:hint="cs"/>
          <w:sz w:val="28"/>
          <w:szCs w:val="28"/>
          <w:rtl/>
        </w:rPr>
        <w:t>تَسْبِيحَهُمْ</w:t>
      </w:r>
      <w:r>
        <w:rPr>
          <w:rFonts w:cs="Traditional Arabic"/>
          <w:sz w:val="28"/>
          <w:szCs w:val="28"/>
          <w:rtl/>
        </w:rPr>
        <w:t>﴾</w:t>
      </w:r>
      <w:r>
        <w:rPr>
          <w:rFonts w:cs="Traditional Arabic"/>
          <w:sz w:val="26"/>
          <w:szCs w:val="26"/>
          <w:rtl/>
        </w:rPr>
        <w:t xml:space="preserve"> </w:t>
      </w:r>
      <w:r>
        <w:rPr>
          <w:rFonts w:ascii="Simplified" w:hAnsi="Simplified" w:cs="Arabic Transparent" w:hint="cs"/>
          <w:sz w:val="28"/>
          <w:szCs w:val="28"/>
          <w:rtl/>
        </w:rPr>
        <w:t>يرجح</w:t>
      </w:r>
      <w:r>
        <w:rPr>
          <w:rFonts w:ascii="Simplified" w:hAnsi="Simplified" w:cs="Arabic Transparent"/>
          <w:sz w:val="28"/>
          <w:szCs w:val="28"/>
          <w:rtl/>
        </w:rPr>
        <w:t xml:space="preserve"> </w:t>
      </w:r>
      <w:r>
        <w:rPr>
          <w:rFonts w:ascii="Simplified" w:hAnsi="Simplified" w:cs="Arabic Transparent" w:hint="cs"/>
          <w:sz w:val="28"/>
          <w:szCs w:val="28"/>
          <w:rtl/>
        </w:rPr>
        <w:t>تسبيح</w:t>
      </w:r>
      <w:r>
        <w:rPr>
          <w:rFonts w:ascii="Simplified" w:hAnsi="Simplified" w:cs="Arabic Transparent"/>
          <w:sz w:val="28"/>
          <w:szCs w:val="28"/>
          <w:rtl/>
        </w:rPr>
        <w:t xml:space="preserve"> </w:t>
      </w:r>
      <w:r>
        <w:rPr>
          <w:rFonts w:ascii="Simplified" w:hAnsi="Simplified" w:cs="Arabic Transparent" w:hint="cs"/>
          <w:sz w:val="28"/>
          <w:szCs w:val="28"/>
          <w:rtl/>
        </w:rPr>
        <w:t>الجمادات</w:t>
      </w:r>
      <w:r>
        <w:rPr>
          <w:rFonts w:ascii="Simplified" w:hAnsi="Simplified" w:cs="Arabic Transparent"/>
          <w:sz w:val="28"/>
          <w:szCs w:val="28"/>
          <w:rtl/>
        </w:rPr>
        <w:t xml:space="preserve"> </w:t>
      </w:r>
      <w:r>
        <w:rPr>
          <w:rFonts w:ascii="Simplified" w:hAnsi="Simplified" w:cs="Arabic Transparent" w:hint="cs"/>
          <w:sz w:val="28"/>
          <w:szCs w:val="28"/>
          <w:rtl/>
        </w:rPr>
        <w:t>والنباتات،</w:t>
      </w:r>
      <w:r>
        <w:rPr>
          <w:rFonts w:ascii="Simplified" w:hAnsi="Simplified" w:cs="Arabic Transparent"/>
          <w:sz w:val="28"/>
          <w:szCs w:val="28"/>
          <w:rtl/>
        </w:rPr>
        <w:t xml:space="preserve"> </w:t>
      </w:r>
      <w:r>
        <w:rPr>
          <w:rFonts w:ascii="Simplified" w:hAnsi="Simplified" w:cs="Arabic Transparent" w:hint="cs"/>
          <w:sz w:val="28"/>
          <w:szCs w:val="28"/>
          <w:rtl/>
        </w:rPr>
        <w:t>وأن</w:t>
      </w:r>
      <w:r>
        <w:rPr>
          <w:rFonts w:ascii="Simplified" w:hAnsi="Simplified" w:cs="Arabic Transparent"/>
          <w:sz w:val="28"/>
          <w:szCs w:val="28"/>
          <w:rtl/>
        </w:rPr>
        <w:t xml:space="preserve"> </w:t>
      </w:r>
      <w:r>
        <w:rPr>
          <w:rFonts w:ascii="Simplified" w:hAnsi="Simplified" w:cs="Arabic Transparent" w:hint="cs"/>
          <w:sz w:val="28"/>
          <w:szCs w:val="28"/>
          <w:rtl/>
        </w:rPr>
        <w:t>هذه</w:t>
      </w:r>
      <w:r>
        <w:rPr>
          <w:rFonts w:ascii="Simplified" w:hAnsi="Simplified" w:cs="Arabic Transparent"/>
          <w:sz w:val="28"/>
          <w:szCs w:val="28"/>
          <w:rtl/>
        </w:rPr>
        <w:t xml:space="preserve"> </w:t>
      </w:r>
      <w:r>
        <w:rPr>
          <w:rFonts w:ascii="Simplified" w:hAnsi="Simplified" w:cs="Arabic Transparent" w:hint="cs"/>
          <w:sz w:val="28"/>
          <w:szCs w:val="28"/>
          <w:rtl/>
        </w:rPr>
        <w:t>الكائنات</w:t>
      </w:r>
      <w:r>
        <w:rPr>
          <w:rFonts w:ascii="Simplified" w:hAnsi="Simplified" w:cs="Arabic Transparent"/>
          <w:sz w:val="28"/>
          <w:szCs w:val="28"/>
          <w:rtl/>
        </w:rPr>
        <w:t xml:space="preserve"> </w:t>
      </w:r>
      <w:r>
        <w:rPr>
          <w:rFonts w:ascii="Simplified" w:hAnsi="Simplified" w:cs="Arabic Transparent" w:hint="cs"/>
          <w:sz w:val="28"/>
          <w:szCs w:val="28"/>
          <w:rtl/>
        </w:rPr>
        <w:t>تسبح</w:t>
      </w:r>
      <w:r>
        <w:rPr>
          <w:rFonts w:ascii="Simplified" w:hAnsi="Simplified" w:cs="Arabic Transparent"/>
          <w:sz w:val="28"/>
          <w:szCs w:val="28"/>
          <w:rtl/>
        </w:rPr>
        <w:t xml:space="preserve"> </w:t>
      </w:r>
      <w:r>
        <w:rPr>
          <w:rFonts w:ascii="Simplified" w:hAnsi="Simplified" w:cs="Arabic Transparent" w:hint="cs"/>
          <w:sz w:val="28"/>
          <w:szCs w:val="28"/>
          <w:rtl/>
        </w:rPr>
        <w:t>الله</w:t>
      </w:r>
      <w:r>
        <w:rPr>
          <w:rFonts w:ascii="Simplified" w:hAnsi="Simplified" w:cs="Arabic Transparent"/>
          <w:sz w:val="28"/>
          <w:szCs w:val="28"/>
          <w:rtl/>
        </w:rPr>
        <w:t xml:space="preserve"> </w:t>
      </w:r>
      <w:r>
        <w:rPr>
          <w:rFonts w:ascii="Simplified" w:hAnsi="Simplified" w:cs="Arabic Transparent" w:hint="cs"/>
          <w:sz w:val="28"/>
          <w:szCs w:val="28"/>
          <w:rtl/>
        </w:rPr>
        <w:t>تسبيحاً</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يفقهه</w:t>
      </w:r>
      <w:r>
        <w:rPr>
          <w:rFonts w:ascii="Simplified" w:hAnsi="Simplified" w:cs="Arabic Transparent"/>
          <w:sz w:val="28"/>
          <w:szCs w:val="28"/>
          <w:rtl/>
        </w:rPr>
        <w:t xml:space="preserve"> </w:t>
      </w:r>
      <w:r>
        <w:rPr>
          <w:rFonts w:ascii="Simplified" w:hAnsi="Simplified" w:cs="Arabic Transparent" w:hint="cs"/>
          <w:sz w:val="28"/>
          <w:szCs w:val="28"/>
          <w:rtl/>
        </w:rPr>
        <w:t>البشر</w:t>
      </w:r>
      <w:r>
        <w:rPr>
          <w:rFonts w:ascii="Simplified" w:hAnsi="Simplified" w:cs="Arabic Transparent"/>
          <w:sz w:val="28"/>
          <w:szCs w:val="28"/>
          <w:rtl/>
        </w:rPr>
        <w:t>.</w:t>
      </w:r>
    </w:p>
    <w:p w:rsidR="00CD740F" w:rsidRDefault="00CD740F" w:rsidP="001D15B9">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أما</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استدل</w:t>
      </w:r>
      <w:r>
        <w:rPr>
          <w:rFonts w:ascii="Simplified" w:hAnsi="Simplified" w:cs="Arabic Transparent"/>
          <w:sz w:val="28"/>
          <w:szCs w:val="28"/>
          <w:rtl/>
        </w:rPr>
        <w:t xml:space="preserve"> </w:t>
      </w:r>
      <w:r>
        <w:rPr>
          <w:rFonts w:ascii="Simplified" w:hAnsi="Simplified" w:cs="Arabic Transparent" w:hint="cs"/>
          <w:sz w:val="28"/>
          <w:szCs w:val="28"/>
          <w:rtl/>
        </w:rPr>
        <w:t>به</w:t>
      </w:r>
      <w:r>
        <w:rPr>
          <w:rFonts w:ascii="Simplified" w:hAnsi="Simplified" w:cs="Arabic Transparent"/>
          <w:sz w:val="28"/>
          <w:szCs w:val="28"/>
          <w:rtl/>
        </w:rPr>
        <w:t xml:space="preserve"> </w:t>
      </w:r>
      <w:r>
        <w:rPr>
          <w:rFonts w:ascii="Simplified" w:hAnsi="Simplified" w:cs="Arabic Transparent" w:hint="cs"/>
          <w:sz w:val="28"/>
          <w:szCs w:val="28"/>
          <w:rtl/>
        </w:rPr>
        <w:t>الرازي</w:t>
      </w:r>
      <w:r>
        <w:rPr>
          <w:rFonts w:ascii="Simplified" w:hAnsi="Simplified" w:cs="Arabic Transparent"/>
          <w:sz w:val="28"/>
          <w:szCs w:val="28"/>
          <w:rtl/>
        </w:rPr>
        <w:t xml:space="preserve"> </w:t>
      </w:r>
      <w:r>
        <w:rPr>
          <w:rFonts w:ascii="Simplified" w:hAnsi="Simplified" w:cs="Arabic Transparent" w:hint="cs"/>
          <w:sz w:val="28"/>
          <w:szCs w:val="28"/>
          <w:rtl/>
        </w:rPr>
        <w:t>من</w:t>
      </w:r>
      <w:r>
        <w:rPr>
          <w:rFonts w:ascii="Simplified" w:hAnsi="Simplified" w:cs="Arabic Transparent"/>
          <w:sz w:val="28"/>
          <w:szCs w:val="28"/>
          <w:rtl/>
        </w:rPr>
        <w:t xml:space="preserve"> </w:t>
      </w:r>
      <w:r>
        <w:rPr>
          <w:rFonts w:ascii="Simplified" w:hAnsi="Simplified" w:cs="Arabic Transparent" w:hint="cs"/>
          <w:sz w:val="28"/>
          <w:szCs w:val="28"/>
          <w:rtl/>
        </w:rPr>
        <w:t>أنه</w:t>
      </w:r>
      <w:r>
        <w:rPr>
          <w:rFonts w:ascii="Simplified" w:hAnsi="Simplified" w:cs="Arabic Transparent"/>
          <w:sz w:val="28"/>
          <w:szCs w:val="28"/>
          <w:rtl/>
        </w:rPr>
        <w:t xml:space="preserve"> </w:t>
      </w:r>
      <w:r>
        <w:rPr>
          <w:rFonts w:ascii="Arial" w:hAnsi="Arial" w:cs="Arabic Transparent"/>
          <w:color w:val="000000"/>
          <w:sz w:val="28"/>
          <w:szCs w:val="28"/>
          <w:rtl/>
        </w:rPr>
        <w:t>إذا جاز في الجمادات أن تكون عالمة بذات الله تعالى وصفاته وتسبحه مع أنها ليست بأحياء فحينئذ لا يلزم من كون الشيء عالماً قادراً متكلماً كونه حياً</w:t>
      </w:r>
      <w:r>
        <w:rPr>
          <w:rFonts w:ascii="Simplified" w:hAnsi="Simplified" w:cs="Arabic Transparent" w:hint="cs"/>
          <w:sz w:val="28"/>
          <w:szCs w:val="28"/>
          <w:rtl/>
        </w:rPr>
        <w:t>،</w:t>
      </w:r>
      <w:r>
        <w:rPr>
          <w:rFonts w:ascii="Simplified" w:hAnsi="Simplified" w:cs="Arabic Transparent"/>
          <w:sz w:val="28"/>
          <w:szCs w:val="28"/>
          <w:rtl/>
        </w:rPr>
        <w:t xml:space="preserve"> </w:t>
      </w:r>
      <w:r>
        <w:rPr>
          <w:rFonts w:ascii="Simplified" w:hAnsi="Simplified" w:cs="Arabic Transparent" w:hint="cs"/>
          <w:sz w:val="28"/>
          <w:szCs w:val="28"/>
          <w:rtl/>
        </w:rPr>
        <w:t>فيرد</w:t>
      </w:r>
      <w:r>
        <w:rPr>
          <w:rFonts w:ascii="Simplified" w:hAnsi="Simplified" w:cs="Arabic Transparent"/>
          <w:sz w:val="28"/>
          <w:szCs w:val="28"/>
          <w:rtl/>
        </w:rPr>
        <w:t xml:space="preserve"> </w:t>
      </w:r>
      <w:r>
        <w:rPr>
          <w:rFonts w:ascii="Simplified" w:hAnsi="Simplified" w:cs="Arabic Transparent" w:hint="cs"/>
          <w:sz w:val="28"/>
          <w:szCs w:val="28"/>
          <w:rtl/>
        </w:rPr>
        <w:t>عليه</w:t>
      </w:r>
      <w:r>
        <w:rPr>
          <w:rFonts w:ascii="Simplified" w:hAnsi="Simplified" w:cs="Arabic Transparent"/>
          <w:sz w:val="28"/>
          <w:szCs w:val="28"/>
          <w:rtl/>
        </w:rPr>
        <w:t xml:space="preserve"> </w:t>
      </w:r>
      <w:r>
        <w:rPr>
          <w:rFonts w:ascii="Simplified" w:hAnsi="Simplified" w:cs="Arabic Transparent" w:hint="cs"/>
          <w:sz w:val="28"/>
          <w:szCs w:val="28"/>
          <w:rtl/>
        </w:rPr>
        <w:t>بأن</w:t>
      </w:r>
      <w:r>
        <w:rPr>
          <w:rFonts w:ascii="Simplified" w:hAnsi="Simplified" w:cs="Arabic Transparent"/>
          <w:sz w:val="28"/>
          <w:szCs w:val="28"/>
          <w:rtl/>
        </w:rPr>
        <w:t xml:space="preserve"> </w:t>
      </w:r>
      <w:r>
        <w:rPr>
          <w:rFonts w:ascii="Simplified" w:hAnsi="Simplified" w:cs="Arabic Transparent" w:hint="cs"/>
          <w:sz w:val="28"/>
          <w:szCs w:val="28"/>
          <w:rtl/>
        </w:rPr>
        <w:t>تجويز</w:t>
      </w:r>
      <w:r>
        <w:rPr>
          <w:rFonts w:ascii="Simplified" w:hAnsi="Simplified" w:cs="Arabic Transparent"/>
          <w:sz w:val="28"/>
          <w:szCs w:val="28"/>
          <w:rtl/>
        </w:rPr>
        <w:t xml:space="preserve"> </w:t>
      </w:r>
      <w:r>
        <w:rPr>
          <w:rFonts w:ascii="Simplified" w:hAnsi="Simplified" w:cs="Arabic Transparent" w:hint="cs"/>
          <w:sz w:val="28"/>
          <w:szCs w:val="28"/>
          <w:rtl/>
        </w:rPr>
        <w:t>التسبيح</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حق</w:t>
      </w:r>
      <w:r>
        <w:rPr>
          <w:rFonts w:ascii="Simplified" w:hAnsi="Simplified" w:cs="Arabic Transparent"/>
          <w:sz w:val="28"/>
          <w:szCs w:val="28"/>
          <w:rtl/>
        </w:rPr>
        <w:t xml:space="preserve"> </w:t>
      </w:r>
      <w:r>
        <w:rPr>
          <w:rFonts w:ascii="Simplified" w:hAnsi="Simplified" w:cs="Arabic Transparent" w:hint="cs"/>
          <w:sz w:val="28"/>
          <w:szCs w:val="28"/>
          <w:rtl/>
        </w:rPr>
        <w:t>الجماد</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يعني</w:t>
      </w:r>
      <w:r>
        <w:rPr>
          <w:rFonts w:ascii="Simplified" w:hAnsi="Simplified" w:cs="Arabic Transparent"/>
          <w:sz w:val="28"/>
          <w:szCs w:val="28"/>
          <w:rtl/>
        </w:rPr>
        <w:t xml:space="preserve"> </w:t>
      </w:r>
      <w:r>
        <w:rPr>
          <w:rFonts w:ascii="Simplified" w:hAnsi="Simplified" w:cs="Arabic Transparent" w:hint="cs"/>
          <w:sz w:val="28"/>
          <w:szCs w:val="28"/>
          <w:rtl/>
        </w:rPr>
        <w:t>أن</w:t>
      </w:r>
      <w:r>
        <w:rPr>
          <w:rFonts w:ascii="Simplified" w:hAnsi="Simplified" w:cs="Arabic Transparent"/>
          <w:sz w:val="28"/>
          <w:szCs w:val="28"/>
          <w:rtl/>
        </w:rPr>
        <w:t xml:space="preserve"> </w:t>
      </w:r>
      <w:r>
        <w:rPr>
          <w:rFonts w:ascii="Simplified" w:hAnsi="Simplified" w:cs="Arabic Transparent" w:hint="cs"/>
          <w:sz w:val="28"/>
          <w:szCs w:val="28"/>
          <w:rtl/>
        </w:rPr>
        <w:t>علمها</w:t>
      </w:r>
      <w:r>
        <w:rPr>
          <w:rFonts w:ascii="Simplified" w:hAnsi="Simplified" w:cs="Arabic Transparent"/>
          <w:sz w:val="28"/>
          <w:szCs w:val="28"/>
          <w:rtl/>
        </w:rPr>
        <w:t xml:space="preserve"> </w:t>
      </w:r>
      <w:r>
        <w:rPr>
          <w:rFonts w:ascii="Simplified" w:hAnsi="Simplified" w:cs="Arabic Transparent" w:hint="cs"/>
          <w:sz w:val="28"/>
          <w:szCs w:val="28"/>
          <w:rtl/>
        </w:rPr>
        <w:t>بالله</w:t>
      </w:r>
      <w:r>
        <w:rPr>
          <w:rFonts w:ascii="Simplified" w:hAnsi="Simplified" w:cs="Arabic Transparent"/>
          <w:sz w:val="28"/>
          <w:szCs w:val="28"/>
          <w:rtl/>
        </w:rPr>
        <w:t xml:space="preserve"> </w:t>
      </w:r>
      <w:r>
        <w:rPr>
          <w:rFonts w:ascii="Simplified" w:hAnsi="Simplified" w:cs="Arabic Transparent" w:hint="cs"/>
          <w:sz w:val="28"/>
          <w:szCs w:val="28"/>
          <w:rtl/>
        </w:rPr>
        <w:t>وقدرتها</w:t>
      </w:r>
      <w:r>
        <w:rPr>
          <w:rFonts w:ascii="Simplified" w:hAnsi="Simplified" w:cs="Arabic Transparent"/>
          <w:sz w:val="28"/>
          <w:szCs w:val="28"/>
          <w:rtl/>
        </w:rPr>
        <w:t xml:space="preserve"> </w:t>
      </w:r>
      <w:r>
        <w:rPr>
          <w:rFonts w:ascii="Simplified" w:hAnsi="Simplified" w:cs="Arabic Transparent" w:hint="cs"/>
          <w:sz w:val="28"/>
          <w:szCs w:val="28"/>
          <w:rtl/>
        </w:rPr>
        <w:t>ونطقها</w:t>
      </w:r>
      <w:r>
        <w:rPr>
          <w:rFonts w:ascii="Simplified" w:hAnsi="Simplified" w:cs="Arabic Transparent"/>
          <w:sz w:val="28"/>
          <w:szCs w:val="28"/>
          <w:rtl/>
        </w:rPr>
        <w:t xml:space="preserve"> </w:t>
      </w:r>
      <w:r>
        <w:rPr>
          <w:rFonts w:ascii="Simplified" w:hAnsi="Simplified" w:cs="Arabic Transparent" w:hint="cs"/>
          <w:sz w:val="28"/>
          <w:szCs w:val="28"/>
          <w:rtl/>
        </w:rPr>
        <w:t>كالذي</w:t>
      </w:r>
      <w:r>
        <w:rPr>
          <w:rFonts w:ascii="Simplified" w:hAnsi="Simplified" w:cs="Arabic Transparent"/>
          <w:sz w:val="28"/>
          <w:szCs w:val="28"/>
          <w:rtl/>
        </w:rPr>
        <w:t xml:space="preserve"> </w:t>
      </w:r>
      <w:r>
        <w:rPr>
          <w:rFonts w:ascii="Simplified" w:hAnsi="Simplified" w:cs="Arabic Transparent" w:hint="cs"/>
          <w:sz w:val="28"/>
          <w:szCs w:val="28"/>
          <w:rtl/>
        </w:rPr>
        <w:t>عند</w:t>
      </w:r>
      <w:r>
        <w:rPr>
          <w:rFonts w:ascii="Simplified" w:hAnsi="Simplified" w:cs="Arabic Transparent"/>
          <w:sz w:val="28"/>
          <w:szCs w:val="28"/>
          <w:rtl/>
        </w:rPr>
        <w:t xml:space="preserve"> </w:t>
      </w:r>
      <w:r>
        <w:rPr>
          <w:rFonts w:ascii="Simplified" w:hAnsi="Simplified" w:cs="Arabic Transparent" w:hint="cs"/>
          <w:sz w:val="28"/>
          <w:szCs w:val="28"/>
          <w:rtl/>
        </w:rPr>
        <w:t>الأحياء،</w:t>
      </w:r>
      <w:r>
        <w:rPr>
          <w:rFonts w:ascii="Simplified" w:hAnsi="Simplified" w:cs="Arabic Transparent"/>
          <w:sz w:val="28"/>
          <w:szCs w:val="28"/>
          <w:rtl/>
        </w:rPr>
        <w:t xml:space="preserve"> </w:t>
      </w:r>
      <w:r>
        <w:rPr>
          <w:rFonts w:ascii="Simplified" w:hAnsi="Simplified" w:cs="Arabic Transparent" w:hint="cs"/>
          <w:sz w:val="28"/>
          <w:szCs w:val="28"/>
          <w:rtl/>
        </w:rPr>
        <w:t>فشتان</w:t>
      </w:r>
      <w:r>
        <w:rPr>
          <w:rFonts w:ascii="Simplified" w:hAnsi="Simplified" w:cs="Arabic Transparent"/>
          <w:sz w:val="28"/>
          <w:szCs w:val="28"/>
          <w:rtl/>
        </w:rPr>
        <w:t xml:space="preserve"> </w:t>
      </w:r>
      <w:r>
        <w:rPr>
          <w:rFonts w:ascii="Simplified" w:hAnsi="Simplified" w:cs="Arabic Transparent" w:hint="cs"/>
          <w:sz w:val="28"/>
          <w:szCs w:val="28"/>
          <w:rtl/>
        </w:rPr>
        <w:t>بين</w:t>
      </w:r>
      <w:r>
        <w:rPr>
          <w:rFonts w:ascii="Simplified" w:hAnsi="Simplified" w:cs="Arabic Transparent"/>
          <w:sz w:val="28"/>
          <w:szCs w:val="28"/>
          <w:rtl/>
        </w:rPr>
        <w:t xml:space="preserve"> </w:t>
      </w:r>
      <w:r>
        <w:rPr>
          <w:rFonts w:ascii="Simplified" w:hAnsi="Simplified" w:cs="Arabic Transparent" w:hint="cs"/>
          <w:sz w:val="28"/>
          <w:szCs w:val="28"/>
          <w:rtl/>
        </w:rPr>
        <w:t>الأمرين</w:t>
      </w:r>
      <w:r>
        <w:rPr>
          <w:rFonts w:ascii="Simplified" w:hAnsi="Simplified" w:cs="Arabic Transparent"/>
          <w:sz w:val="28"/>
          <w:szCs w:val="28"/>
          <w:rtl/>
        </w:rPr>
        <w:t>.</w:t>
      </w:r>
    </w:p>
    <w:p w:rsidR="00CD740F" w:rsidRDefault="00CD740F" w:rsidP="001D15B9">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أما</w:t>
      </w:r>
      <w:r>
        <w:rPr>
          <w:rFonts w:ascii="Simplified" w:hAnsi="Simplified" w:cs="Arabic Transparent"/>
          <w:sz w:val="28"/>
          <w:szCs w:val="28"/>
          <w:rtl/>
        </w:rPr>
        <w:t xml:space="preserve"> </w:t>
      </w:r>
      <w:r>
        <w:rPr>
          <w:rFonts w:ascii="Simplified" w:hAnsi="Simplified" w:cs="Arabic Transparent" w:hint="cs"/>
          <w:sz w:val="28"/>
          <w:szCs w:val="28"/>
          <w:rtl/>
        </w:rPr>
        <w:t>استدلال</w:t>
      </w:r>
      <w:r>
        <w:rPr>
          <w:rFonts w:ascii="Simplified" w:hAnsi="Simplified" w:cs="Arabic Transparent"/>
          <w:sz w:val="28"/>
          <w:szCs w:val="28"/>
          <w:rtl/>
        </w:rPr>
        <w:t xml:space="preserve"> </w:t>
      </w:r>
      <w:r>
        <w:rPr>
          <w:rFonts w:ascii="Simplified" w:hAnsi="Simplified" w:cs="Arabic Transparent" w:hint="cs"/>
          <w:sz w:val="28"/>
          <w:szCs w:val="28"/>
          <w:rtl/>
        </w:rPr>
        <w:t>أصحاب</w:t>
      </w:r>
      <w:r>
        <w:rPr>
          <w:rFonts w:ascii="Simplified" w:hAnsi="Simplified" w:cs="Arabic Transparent"/>
          <w:sz w:val="28"/>
          <w:szCs w:val="28"/>
          <w:rtl/>
        </w:rPr>
        <w:t xml:space="preserve"> </w:t>
      </w:r>
      <w:r>
        <w:rPr>
          <w:rFonts w:ascii="Simplified" w:hAnsi="Simplified" w:cs="Arabic Transparent" w:hint="cs"/>
          <w:sz w:val="28"/>
          <w:szCs w:val="28"/>
          <w:rtl/>
        </w:rPr>
        <w:t>القول</w:t>
      </w:r>
      <w:r>
        <w:rPr>
          <w:rFonts w:ascii="Simplified" w:hAnsi="Simplified" w:cs="Arabic Transparent"/>
          <w:sz w:val="28"/>
          <w:szCs w:val="28"/>
          <w:rtl/>
        </w:rPr>
        <w:t xml:space="preserve"> </w:t>
      </w:r>
      <w:r>
        <w:rPr>
          <w:rFonts w:ascii="Simplified" w:hAnsi="Simplified" w:cs="Arabic Transparent" w:hint="cs"/>
          <w:sz w:val="28"/>
          <w:szCs w:val="28"/>
          <w:rtl/>
        </w:rPr>
        <w:t>الثاني</w:t>
      </w:r>
      <w:r>
        <w:rPr>
          <w:rFonts w:ascii="Simplified" w:hAnsi="Simplified" w:cs="Arabic Transparent"/>
          <w:sz w:val="28"/>
          <w:szCs w:val="28"/>
          <w:rtl/>
        </w:rPr>
        <w:t xml:space="preserve"> </w:t>
      </w:r>
      <w:r>
        <w:rPr>
          <w:rFonts w:ascii="Simplified" w:hAnsi="Simplified" w:cs="Arabic Transparent" w:hint="cs"/>
          <w:sz w:val="28"/>
          <w:szCs w:val="28"/>
          <w:rtl/>
        </w:rPr>
        <w:t>بوضع</w:t>
      </w:r>
      <w:r>
        <w:rPr>
          <w:rFonts w:ascii="Simplified" w:hAnsi="Simplified" w:cs="Arabic Transparent"/>
          <w:sz w:val="28"/>
          <w:szCs w:val="28"/>
          <w:rtl/>
        </w:rPr>
        <w:t xml:space="preserve"> </w:t>
      </w:r>
      <w:r>
        <w:rPr>
          <w:rFonts w:ascii="Simplified" w:hAnsi="Simplified" w:cs="Arabic Transparent" w:hint="cs"/>
          <w:sz w:val="28"/>
          <w:szCs w:val="28"/>
          <w:rtl/>
        </w:rPr>
        <w:t>النبي</w:t>
      </w:r>
      <w:r>
        <w:rPr>
          <w:rFonts w:ascii="Simplified" w:hAnsi="Simplified" w:cs="Arabic Transparent"/>
          <w:sz w:val="28"/>
          <w:szCs w:val="28"/>
          <w:rtl/>
        </w:rPr>
        <w:t xml:space="preserve"> </w:t>
      </w:r>
      <w:r>
        <w:rPr>
          <w:rFonts w:ascii="AGA Arabesque" w:hAnsi="AGA Arabesque" w:cs="Arabic Transparent"/>
          <w:sz w:val="28"/>
          <w:szCs w:val="28"/>
        </w:rPr>
        <w:sym w:font="AGA Arabesque" w:char="F072"/>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قبرين</w:t>
      </w:r>
      <w:r>
        <w:rPr>
          <w:rFonts w:ascii="Simplified" w:hAnsi="Simplified" w:cs="Arabic Transparent"/>
          <w:sz w:val="28"/>
          <w:szCs w:val="28"/>
          <w:rtl/>
        </w:rPr>
        <w:t xml:space="preserve"> </w:t>
      </w:r>
      <w:r>
        <w:rPr>
          <w:rFonts w:ascii="Simplified" w:hAnsi="Simplified" w:cs="Arabic Transparent" w:hint="cs"/>
          <w:sz w:val="28"/>
          <w:szCs w:val="28"/>
          <w:rtl/>
        </w:rPr>
        <w:t>شق</w:t>
      </w:r>
      <w:r>
        <w:rPr>
          <w:rFonts w:ascii="Simplified" w:hAnsi="Simplified" w:cs="Arabic Transparent"/>
          <w:sz w:val="28"/>
          <w:szCs w:val="28"/>
          <w:rtl/>
        </w:rPr>
        <w:t xml:space="preserve"> </w:t>
      </w:r>
      <w:r>
        <w:rPr>
          <w:rFonts w:ascii="Simplified" w:hAnsi="Simplified" w:cs="Arabic Transparent" w:hint="cs"/>
          <w:sz w:val="28"/>
          <w:szCs w:val="28"/>
          <w:rtl/>
        </w:rPr>
        <w:t>جريدة</w:t>
      </w:r>
      <w:r>
        <w:rPr>
          <w:rFonts w:ascii="Simplified" w:hAnsi="Simplified" w:cs="Arabic Transparent"/>
          <w:sz w:val="28"/>
          <w:szCs w:val="28"/>
          <w:rtl/>
        </w:rPr>
        <w:t xml:space="preserve"> </w:t>
      </w:r>
      <w:r>
        <w:rPr>
          <w:rFonts w:ascii="Simplified" w:hAnsi="Simplified" w:cs="Arabic Transparent" w:hint="cs"/>
          <w:sz w:val="28"/>
          <w:szCs w:val="28"/>
          <w:rtl/>
        </w:rPr>
        <w:t>رطبة</w:t>
      </w:r>
      <w:r>
        <w:rPr>
          <w:rFonts w:ascii="Simplified" w:hAnsi="Simplified" w:cs="Arabic Transparent"/>
          <w:sz w:val="28"/>
          <w:szCs w:val="28"/>
          <w:rtl/>
        </w:rPr>
        <w:t xml:space="preserve"> </w:t>
      </w:r>
      <w:r>
        <w:rPr>
          <w:rFonts w:ascii="Simplified" w:hAnsi="Simplified" w:cs="Arabic Transparent" w:hint="cs"/>
          <w:sz w:val="28"/>
          <w:szCs w:val="28"/>
          <w:rtl/>
        </w:rPr>
        <w:t>وقوله</w:t>
      </w:r>
      <w:r>
        <w:rPr>
          <w:rFonts w:ascii="Simplified" w:hAnsi="Simplified" w:cs="Arabic Transparent"/>
          <w:sz w:val="28"/>
          <w:szCs w:val="28"/>
          <w:rtl/>
        </w:rPr>
        <w:t xml:space="preserve">: </w:t>
      </w:r>
      <w:r>
        <w:rPr>
          <w:rFonts w:ascii="Arial" w:hAnsi="Arial" w:cs="Arabic Transparent"/>
          <w:sz w:val="28"/>
          <w:szCs w:val="28"/>
          <w:rtl/>
        </w:rPr>
        <w:t>«لَعَلَّهُ يُخَفِّفُ عَنْهُمَا مَا لَمْ يَيْبَسَا</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الحديث</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يدل</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أن</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ليس</w:t>
      </w:r>
      <w:r>
        <w:rPr>
          <w:rFonts w:ascii="Simplified" w:hAnsi="Simplified" w:cs="Arabic Transparent"/>
          <w:sz w:val="28"/>
          <w:szCs w:val="28"/>
          <w:rtl/>
        </w:rPr>
        <w:t xml:space="preserve"> </w:t>
      </w:r>
      <w:r>
        <w:rPr>
          <w:rFonts w:ascii="Simplified" w:hAnsi="Simplified" w:cs="Arabic Transparent" w:hint="cs"/>
          <w:sz w:val="28"/>
          <w:szCs w:val="28"/>
          <w:rtl/>
        </w:rPr>
        <w:t>بحي</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يسبح،</w:t>
      </w:r>
      <w:r>
        <w:rPr>
          <w:rFonts w:ascii="Simplified" w:hAnsi="Simplified" w:cs="Arabic Transparent"/>
          <w:sz w:val="28"/>
          <w:szCs w:val="28"/>
          <w:rtl/>
        </w:rPr>
        <w:t xml:space="preserve"> </w:t>
      </w:r>
      <w:r>
        <w:rPr>
          <w:rFonts w:ascii="Simplified" w:hAnsi="Simplified" w:cs="Arabic Transparent" w:hint="cs"/>
          <w:sz w:val="28"/>
          <w:szCs w:val="28"/>
          <w:rtl/>
        </w:rPr>
        <w:t>ولا</w:t>
      </w:r>
      <w:r>
        <w:rPr>
          <w:rFonts w:ascii="Simplified" w:hAnsi="Simplified" w:cs="Arabic Transparent"/>
          <w:sz w:val="28"/>
          <w:szCs w:val="28"/>
          <w:rtl/>
        </w:rPr>
        <w:t xml:space="preserve"> </w:t>
      </w:r>
      <w:r>
        <w:rPr>
          <w:rFonts w:ascii="Simplified" w:hAnsi="Simplified" w:cs="Arabic Transparent" w:hint="cs"/>
          <w:sz w:val="28"/>
          <w:szCs w:val="28"/>
          <w:rtl/>
        </w:rPr>
        <w:t>يُقطع</w:t>
      </w:r>
      <w:r>
        <w:rPr>
          <w:rFonts w:ascii="Simplified" w:hAnsi="Simplified" w:cs="Arabic Transparent"/>
          <w:sz w:val="28"/>
          <w:szCs w:val="28"/>
          <w:rtl/>
        </w:rPr>
        <w:t xml:space="preserve"> </w:t>
      </w:r>
      <w:r>
        <w:rPr>
          <w:rFonts w:ascii="Simplified" w:hAnsi="Simplified" w:cs="Arabic Transparent" w:hint="cs"/>
          <w:sz w:val="28"/>
          <w:szCs w:val="28"/>
          <w:rtl/>
        </w:rPr>
        <w:t>بأن</w:t>
      </w:r>
      <w:r>
        <w:rPr>
          <w:rFonts w:ascii="Simplified" w:hAnsi="Simplified" w:cs="Arabic Transparent"/>
          <w:sz w:val="28"/>
          <w:szCs w:val="28"/>
          <w:rtl/>
        </w:rPr>
        <w:t xml:space="preserve"> </w:t>
      </w:r>
      <w:r>
        <w:rPr>
          <w:rFonts w:ascii="Simplified" w:hAnsi="Simplified" w:cs="Arabic Transparent" w:hint="cs"/>
          <w:sz w:val="28"/>
          <w:szCs w:val="28"/>
          <w:rtl/>
        </w:rPr>
        <w:t>الحكمة</w:t>
      </w:r>
      <w:r>
        <w:rPr>
          <w:rFonts w:ascii="Simplified" w:hAnsi="Simplified" w:cs="Arabic Transparent"/>
          <w:sz w:val="28"/>
          <w:szCs w:val="28"/>
          <w:rtl/>
        </w:rPr>
        <w:t xml:space="preserve"> </w:t>
      </w:r>
      <w:r>
        <w:rPr>
          <w:rFonts w:ascii="Simplified" w:hAnsi="Simplified" w:cs="Arabic Transparent" w:hint="cs"/>
          <w:sz w:val="28"/>
          <w:szCs w:val="28"/>
          <w:rtl/>
        </w:rPr>
        <w:t>من</w:t>
      </w:r>
      <w:r>
        <w:rPr>
          <w:rFonts w:ascii="Simplified" w:hAnsi="Simplified" w:cs="Arabic Transparent"/>
          <w:sz w:val="28"/>
          <w:szCs w:val="28"/>
          <w:rtl/>
        </w:rPr>
        <w:t xml:space="preserve"> </w:t>
      </w:r>
      <w:r>
        <w:rPr>
          <w:rFonts w:ascii="Simplified" w:hAnsi="Simplified" w:cs="Arabic Transparent" w:hint="cs"/>
          <w:sz w:val="28"/>
          <w:szCs w:val="28"/>
          <w:rtl/>
        </w:rPr>
        <w:t>وضع</w:t>
      </w:r>
      <w:r>
        <w:rPr>
          <w:rFonts w:ascii="Simplified" w:hAnsi="Simplified" w:cs="Arabic Transparent"/>
          <w:sz w:val="28"/>
          <w:szCs w:val="28"/>
          <w:rtl/>
        </w:rPr>
        <w:t xml:space="preserve"> </w:t>
      </w:r>
      <w:r>
        <w:rPr>
          <w:rFonts w:ascii="Simplified" w:hAnsi="Simplified" w:cs="Arabic Transparent" w:hint="cs"/>
          <w:sz w:val="28"/>
          <w:szCs w:val="28"/>
          <w:rtl/>
        </w:rPr>
        <w:t>الجريدة</w:t>
      </w:r>
      <w:r>
        <w:rPr>
          <w:rFonts w:ascii="Simplified" w:hAnsi="Simplified" w:cs="Arabic Transparent"/>
          <w:sz w:val="28"/>
          <w:szCs w:val="28"/>
          <w:rtl/>
        </w:rPr>
        <w:t xml:space="preserve"> </w:t>
      </w:r>
      <w:r>
        <w:rPr>
          <w:rFonts w:ascii="Simplified" w:hAnsi="Simplified" w:cs="Arabic Transparent" w:hint="cs"/>
          <w:sz w:val="28"/>
          <w:szCs w:val="28"/>
          <w:rtl/>
        </w:rPr>
        <w:t>الرطبة</w:t>
      </w:r>
      <w:r>
        <w:rPr>
          <w:rFonts w:ascii="Simplified" w:hAnsi="Simplified" w:cs="Arabic Transparent"/>
          <w:sz w:val="28"/>
          <w:szCs w:val="28"/>
          <w:rtl/>
        </w:rPr>
        <w:t xml:space="preserve"> </w:t>
      </w:r>
      <w:r>
        <w:rPr>
          <w:rFonts w:ascii="Simplified" w:hAnsi="Simplified" w:cs="Arabic Transparent" w:hint="cs"/>
          <w:sz w:val="28"/>
          <w:szCs w:val="28"/>
          <w:rtl/>
        </w:rPr>
        <w:t>أنها</w:t>
      </w:r>
      <w:r>
        <w:rPr>
          <w:rFonts w:ascii="Simplified" w:hAnsi="Simplified" w:cs="Arabic Transparent"/>
          <w:sz w:val="28"/>
          <w:szCs w:val="28"/>
          <w:rtl/>
        </w:rPr>
        <w:t xml:space="preserve"> </w:t>
      </w:r>
      <w:r>
        <w:rPr>
          <w:rFonts w:ascii="Simplified" w:hAnsi="Simplified" w:cs="Arabic Transparent" w:hint="cs"/>
          <w:sz w:val="28"/>
          <w:szCs w:val="28"/>
          <w:rtl/>
        </w:rPr>
        <w:t>تسبح</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دامت</w:t>
      </w:r>
      <w:r>
        <w:rPr>
          <w:rFonts w:ascii="Simplified" w:hAnsi="Simplified" w:cs="Arabic Transparent"/>
          <w:sz w:val="28"/>
          <w:szCs w:val="28"/>
          <w:rtl/>
        </w:rPr>
        <w:t xml:space="preserve"> </w:t>
      </w:r>
      <w:r>
        <w:rPr>
          <w:rFonts w:ascii="Simplified" w:hAnsi="Simplified" w:cs="Arabic Transparent" w:hint="cs"/>
          <w:sz w:val="28"/>
          <w:szCs w:val="28"/>
          <w:rtl/>
        </w:rPr>
        <w:t>رطبة</w:t>
      </w:r>
      <w:r>
        <w:rPr>
          <w:rStyle w:val="FootnoteReference"/>
          <w:rFonts w:ascii="Simplified" w:hAnsi="Simplified" w:cs="Arabic Transparent"/>
          <w:sz w:val="28"/>
          <w:szCs w:val="28"/>
          <w:rtl/>
        </w:rPr>
        <w:t>(</w:t>
      </w:r>
      <w:r>
        <w:rPr>
          <w:rStyle w:val="FootnoteReference"/>
          <w:sz w:val="28"/>
          <w:szCs w:val="28"/>
          <w:rtl/>
        </w:rPr>
        <w:footnoteReference w:id="415"/>
      </w:r>
      <w:r>
        <w:rPr>
          <w:rStyle w:val="FootnoteReference"/>
          <w:rFonts w:ascii="Simplified" w:hAnsi="Simplified"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b/>
          <w:bCs/>
          <w:sz w:val="32"/>
          <w:szCs w:val="32"/>
          <w:rtl/>
        </w:rPr>
      </w:pPr>
      <w:r>
        <w:rPr>
          <w:rFonts w:ascii="Simplified" w:hAnsi="Simplified" w:cs="Arabic Transparent" w:hint="cs"/>
          <w:sz w:val="28"/>
          <w:szCs w:val="28"/>
          <w:rtl/>
        </w:rPr>
        <w:t>وبذلك</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الباحثة</w:t>
      </w:r>
      <w:r>
        <w:rPr>
          <w:rFonts w:ascii="Simplified" w:hAnsi="Simplified" w:cs="Arabic Transparent"/>
          <w:sz w:val="28"/>
          <w:szCs w:val="28"/>
          <w:rtl/>
        </w:rPr>
        <w:t xml:space="preserve"> </w:t>
      </w:r>
      <w:r>
        <w:rPr>
          <w:rFonts w:ascii="Simplified" w:hAnsi="Simplified" w:cs="Arabic Transparent" w:hint="cs"/>
          <w:sz w:val="28"/>
          <w:szCs w:val="28"/>
          <w:rtl/>
        </w:rPr>
        <w:t>تؤيد</w:t>
      </w:r>
      <w:r>
        <w:rPr>
          <w:rFonts w:ascii="Simplified" w:hAnsi="Simplified" w:cs="Arabic Transparent"/>
          <w:sz w:val="28"/>
          <w:szCs w:val="28"/>
          <w:rtl/>
        </w:rPr>
        <w:t xml:space="preserve"> </w:t>
      </w:r>
      <w:r>
        <w:rPr>
          <w:rFonts w:ascii="Simplified" w:hAnsi="Simplified" w:cs="Arabic Transparent" w:hint="cs"/>
          <w:sz w:val="28"/>
          <w:szCs w:val="28"/>
          <w:rtl/>
        </w:rPr>
        <w:t>الثعالبي</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استدراكه</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ابن</w:t>
      </w:r>
      <w:r>
        <w:rPr>
          <w:rFonts w:ascii="Simplified" w:hAnsi="Simplified" w:cs="Arabic Transparent"/>
          <w:sz w:val="28"/>
          <w:szCs w:val="28"/>
          <w:rtl/>
        </w:rPr>
        <w:t xml:space="preserve"> </w:t>
      </w:r>
      <w:r>
        <w:rPr>
          <w:rFonts w:ascii="Simplified" w:hAnsi="Simplified" w:cs="Arabic Transparent" w:hint="cs"/>
          <w:sz w:val="28"/>
          <w:szCs w:val="28"/>
          <w:rtl/>
        </w:rPr>
        <w:t>عطية</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الموضع،</w:t>
      </w:r>
      <w:r>
        <w:rPr>
          <w:rFonts w:ascii="Simplified" w:hAnsi="Simplified" w:cs="Arabic Transparent"/>
          <w:sz w:val="28"/>
          <w:szCs w:val="28"/>
          <w:rtl/>
        </w:rPr>
        <w:t xml:space="preserve"> </w:t>
      </w:r>
      <w:r>
        <w:rPr>
          <w:rFonts w:ascii="Simplified" w:hAnsi="Simplified" w:cs="Arabic Transparent" w:hint="cs"/>
          <w:sz w:val="28"/>
          <w:szCs w:val="28"/>
          <w:rtl/>
        </w:rPr>
        <w:t>والله</w:t>
      </w:r>
      <w:r>
        <w:rPr>
          <w:rFonts w:ascii="Simplified" w:hAnsi="Simplified" w:cs="Arabic Transparent"/>
          <w:sz w:val="28"/>
          <w:szCs w:val="28"/>
          <w:rtl/>
        </w:rPr>
        <w:t xml:space="preserve"> </w:t>
      </w:r>
      <w:r>
        <w:rPr>
          <w:rFonts w:ascii="Simplified" w:hAnsi="Simplified" w:cs="Arabic Transparent" w:hint="cs"/>
          <w:sz w:val="28"/>
          <w:szCs w:val="28"/>
          <w:rtl/>
        </w:rPr>
        <w:t>تعالى</w:t>
      </w:r>
      <w:r>
        <w:rPr>
          <w:rFonts w:ascii="Simplified" w:hAnsi="Simplified" w:cs="Arabic Transparent"/>
          <w:sz w:val="28"/>
          <w:szCs w:val="28"/>
          <w:rtl/>
        </w:rPr>
        <w:t xml:space="preserve"> </w:t>
      </w:r>
      <w:r>
        <w:rPr>
          <w:rFonts w:ascii="Simplified" w:hAnsi="Simplified" w:cs="Arabic Transparent" w:hint="cs"/>
          <w:sz w:val="28"/>
          <w:szCs w:val="28"/>
          <w:rtl/>
        </w:rPr>
        <w:t>أعلم</w:t>
      </w:r>
      <w:r>
        <w:rPr>
          <w:rFonts w:ascii="Simplified" w:hAnsi="Simplified" w:cs="Arabic Transparent"/>
          <w:sz w:val="28"/>
          <w:szCs w:val="28"/>
          <w:rtl/>
        </w:rPr>
        <w:t>.</w:t>
      </w:r>
    </w:p>
    <w:p w:rsidR="00CD740F" w:rsidRDefault="00CD740F" w:rsidP="001D15B9">
      <w:pPr>
        <w:autoSpaceDE w:val="0"/>
        <w:autoSpaceDN w:val="0"/>
        <w:adjustRightInd w:val="0"/>
        <w:spacing w:after="0" w:line="360" w:lineRule="auto"/>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r>
        <w:rPr>
          <w:rFonts w:cs="Arabic Transparent"/>
          <w:b/>
          <w:bCs/>
          <w:sz w:val="32"/>
          <w:szCs w:val="32"/>
          <w:rtl/>
        </w:rPr>
        <w:t xml:space="preserve"> </w:t>
      </w:r>
      <w:r>
        <w:rPr>
          <w:rFonts w:cs="Arabic Transparent" w:hint="cs"/>
          <w:b/>
          <w:bCs/>
          <w:sz w:val="32"/>
          <w:szCs w:val="32"/>
          <w:rtl/>
        </w:rPr>
        <w:t>عشر</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وَلَوْلاَ</w:t>
      </w:r>
      <w:r>
        <w:rPr>
          <w:rFonts w:cs="DecoType Naskh"/>
          <w:b/>
          <w:bCs/>
          <w:sz w:val="32"/>
          <w:szCs w:val="32"/>
          <w:rtl/>
        </w:rPr>
        <w:t xml:space="preserve"> </w:t>
      </w:r>
      <w:r>
        <w:rPr>
          <w:rFonts w:cs="DecoType Naskh" w:hint="cs"/>
          <w:b/>
          <w:bCs/>
          <w:sz w:val="32"/>
          <w:szCs w:val="32"/>
          <w:rtl/>
        </w:rPr>
        <w:t>أَن</w:t>
      </w:r>
      <w:r>
        <w:rPr>
          <w:rFonts w:cs="DecoType Naskh"/>
          <w:b/>
          <w:bCs/>
          <w:sz w:val="32"/>
          <w:szCs w:val="32"/>
          <w:rtl/>
        </w:rPr>
        <w:t xml:space="preserve"> </w:t>
      </w:r>
      <w:r>
        <w:rPr>
          <w:rFonts w:cs="DecoType Naskh" w:hint="cs"/>
          <w:b/>
          <w:bCs/>
          <w:sz w:val="32"/>
          <w:szCs w:val="32"/>
          <w:rtl/>
        </w:rPr>
        <w:t>ثَبَّتْنَاكَ</w:t>
      </w:r>
      <w:r>
        <w:rPr>
          <w:rFonts w:cs="DecoType Naskh"/>
          <w:b/>
          <w:bCs/>
          <w:sz w:val="32"/>
          <w:szCs w:val="32"/>
          <w:rtl/>
        </w:rPr>
        <w:t xml:space="preserve"> </w:t>
      </w:r>
      <w:r>
        <w:rPr>
          <w:rFonts w:cs="DecoType Naskh" w:hint="cs"/>
          <w:b/>
          <w:bCs/>
          <w:sz w:val="32"/>
          <w:szCs w:val="32"/>
          <w:rtl/>
        </w:rPr>
        <w:t>لَقَدْ</w:t>
      </w:r>
      <w:r>
        <w:rPr>
          <w:rFonts w:cs="DecoType Naskh"/>
          <w:b/>
          <w:bCs/>
          <w:sz w:val="32"/>
          <w:szCs w:val="32"/>
          <w:rtl/>
        </w:rPr>
        <w:t xml:space="preserve"> </w:t>
      </w:r>
      <w:r>
        <w:rPr>
          <w:rFonts w:cs="DecoType Naskh" w:hint="cs"/>
          <w:b/>
          <w:bCs/>
          <w:sz w:val="32"/>
          <w:szCs w:val="32"/>
          <w:rtl/>
        </w:rPr>
        <w:t>كِدتَّ</w:t>
      </w:r>
      <w:r>
        <w:rPr>
          <w:rFonts w:cs="DecoType Naskh"/>
          <w:b/>
          <w:bCs/>
          <w:sz w:val="32"/>
          <w:szCs w:val="32"/>
          <w:rtl/>
        </w:rPr>
        <w:t xml:space="preserve"> </w:t>
      </w:r>
      <w:r>
        <w:rPr>
          <w:rFonts w:cs="DecoType Naskh" w:hint="cs"/>
          <w:b/>
          <w:bCs/>
          <w:sz w:val="32"/>
          <w:szCs w:val="32"/>
          <w:rtl/>
        </w:rPr>
        <w:t>تَرْكَنُ</w:t>
      </w:r>
      <w:r>
        <w:rPr>
          <w:rFonts w:cs="DecoType Naskh"/>
          <w:b/>
          <w:bCs/>
          <w:sz w:val="32"/>
          <w:szCs w:val="32"/>
          <w:rtl/>
        </w:rPr>
        <w:t xml:space="preserve"> </w:t>
      </w:r>
      <w:r>
        <w:rPr>
          <w:rFonts w:cs="DecoType Naskh" w:hint="cs"/>
          <w:b/>
          <w:bCs/>
          <w:sz w:val="32"/>
          <w:szCs w:val="32"/>
          <w:rtl/>
        </w:rPr>
        <w:t>إِلَيْهِمْ</w:t>
      </w:r>
      <w:r>
        <w:rPr>
          <w:rFonts w:cs="DecoType Naskh"/>
          <w:b/>
          <w:bCs/>
          <w:sz w:val="32"/>
          <w:szCs w:val="32"/>
          <w:rtl/>
        </w:rPr>
        <w:t xml:space="preserve"> </w:t>
      </w:r>
      <w:r>
        <w:rPr>
          <w:rFonts w:cs="DecoType Naskh" w:hint="cs"/>
          <w:b/>
          <w:bCs/>
          <w:sz w:val="32"/>
          <w:szCs w:val="32"/>
          <w:rtl/>
        </w:rPr>
        <w:t>شَيْئًا</w:t>
      </w:r>
      <w:r>
        <w:rPr>
          <w:rFonts w:cs="DecoType Naskh"/>
          <w:b/>
          <w:bCs/>
          <w:sz w:val="32"/>
          <w:szCs w:val="32"/>
          <w:rtl/>
        </w:rPr>
        <w:t xml:space="preserve"> </w:t>
      </w:r>
      <w:r>
        <w:rPr>
          <w:rFonts w:cs="DecoType Naskh" w:hint="cs"/>
          <w:b/>
          <w:bCs/>
          <w:sz w:val="32"/>
          <w:szCs w:val="32"/>
          <w:rtl/>
        </w:rPr>
        <w:t>قَلِيلا</w:t>
      </w:r>
      <w:r>
        <w:rPr>
          <w:rFonts w:cs="Traditional Arabic"/>
          <w:b/>
          <w:bCs/>
          <w:sz w:val="28"/>
          <w:szCs w:val="28"/>
          <w:rtl/>
        </w:rPr>
        <w:t>﴾</w:t>
      </w:r>
    </w:p>
    <w:p w:rsidR="00CD740F" w:rsidRDefault="00CD740F" w:rsidP="001D15B9">
      <w:pPr>
        <w:spacing w:line="240" w:lineRule="auto"/>
        <w:ind w:firstLine="397"/>
        <w:jc w:val="both"/>
        <w:rPr>
          <w:rFonts w:cs="Arabic Transparent"/>
          <w:b/>
          <w:bCs/>
          <w:sz w:val="32"/>
          <w:szCs w:val="32"/>
          <w:rtl/>
        </w:rPr>
      </w:pPr>
    </w:p>
    <w:p w:rsidR="00CD740F" w:rsidRDefault="00CD740F" w:rsidP="001D15B9">
      <w:pPr>
        <w:spacing w:line="240" w:lineRule="auto"/>
        <w:ind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firstLine="397"/>
        <w:jc w:val="both"/>
        <w:rPr>
          <w:rFonts w:cs="Arabic Transparent"/>
          <w:b/>
          <w:bCs/>
          <w:color w:val="FF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وَلَوْلاَ</w:t>
      </w:r>
      <w:r>
        <w:rPr>
          <w:rFonts w:cs="DecoType Naskh"/>
          <w:b/>
          <w:bCs/>
          <w:sz w:val="28"/>
          <w:szCs w:val="28"/>
          <w:rtl/>
        </w:rPr>
        <w:t xml:space="preserve"> </w:t>
      </w:r>
      <w:r>
        <w:rPr>
          <w:rFonts w:cs="DecoType Naskh" w:hint="cs"/>
          <w:b/>
          <w:bCs/>
          <w:sz w:val="28"/>
          <w:szCs w:val="28"/>
          <w:rtl/>
        </w:rPr>
        <w:t>أَن</w:t>
      </w:r>
      <w:r>
        <w:rPr>
          <w:rFonts w:cs="DecoType Naskh"/>
          <w:b/>
          <w:bCs/>
          <w:sz w:val="28"/>
          <w:szCs w:val="28"/>
          <w:rtl/>
        </w:rPr>
        <w:t xml:space="preserve"> </w:t>
      </w:r>
      <w:r>
        <w:rPr>
          <w:rFonts w:cs="DecoType Naskh" w:hint="cs"/>
          <w:b/>
          <w:bCs/>
          <w:sz w:val="28"/>
          <w:szCs w:val="28"/>
          <w:rtl/>
        </w:rPr>
        <w:t>ثَبَّتْنَاكَ</w:t>
      </w:r>
      <w:r>
        <w:rPr>
          <w:rFonts w:cs="DecoType Naskh"/>
          <w:b/>
          <w:bCs/>
          <w:sz w:val="28"/>
          <w:szCs w:val="28"/>
          <w:rtl/>
        </w:rPr>
        <w:t xml:space="preserve"> </w:t>
      </w:r>
      <w:r>
        <w:rPr>
          <w:rFonts w:cs="DecoType Naskh" w:hint="cs"/>
          <w:b/>
          <w:bCs/>
          <w:sz w:val="28"/>
          <w:szCs w:val="28"/>
          <w:rtl/>
        </w:rPr>
        <w:t>لَقَدْ</w:t>
      </w:r>
      <w:r>
        <w:rPr>
          <w:rFonts w:cs="DecoType Naskh"/>
          <w:b/>
          <w:bCs/>
          <w:sz w:val="28"/>
          <w:szCs w:val="28"/>
          <w:rtl/>
        </w:rPr>
        <w:t xml:space="preserve"> </w:t>
      </w:r>
      <w:r>
        <w:rPr>
          <w:rFonts w:cs="DecoType Naskh" w:hint="cs"/>
          <w:b/>
          <w:bCs/>
          <w:sz w:val="28"/>
          <w:szCs w:val="28"/>
          <w:rtl/>
        </w:rPr>
        <w:t>كِدتَّ</w:t>
      </w:r>
      <w:r>
        <w:rPr>
          <w:rFonts w:cs="DecoType Naskh"/>
          <w:b/>
          <w:bCs/>
          <w:sz w:val="28"/>
          <w:szCs w:val="28"/>
          <w:rtl/>
        </w:rPr>
        <w:t xml:space="preserve"> </w:t>
      </w:r>
      <w:r>
        <w:rPr>
          <w:rFonts w:cs="DecoType Naskh" w:hint="cs"/>
          <w:b/>
          <w:bCs/>
          <w:sz w:val="28"/>
          <w:szCs w:val="28"/>
          <w:rtl/>
        </w:rPr>
        <w:t>تَرْكَنُ</w:t>
      </w:r>
      <w:r>
        <w:rPr>
          <w:rFonts w:cs="DecoType Naskh"/>
          <w:b/>
          <w:bCs/>
          <w:sz w:val="28"/>
          <w:szCs w:val="28"/>
          <w:rtl/>
        </w:rPr>
        <w:t xml:space="preserve"> </w:t>
      </w:r>
      <w:r>
        <w:rPr>
          <w:rFonts w:cs="DecoType Naskh" w:hint="cs"/>
          <w:b/>
          <w:bCs/>
          <w:sz w:val="28"/>
          <w:szCs w:val="28"/>
          <w:rtl/>
        </w:rPr>
        <w:t>إِلَيْهِمْ</w:t>
      </w:r>
      <w:r>
        <w:rPr>
          <w:rFonts w:cs="DecoType Naskh"/>
          <w:b/>
          <w:bCs/>
          <w:sz w:val="28"/>
          <w:szCs w:val="28"/>
          <w:rtl/>
        </w:rPr>
        <w:t xml:space="preserve"> </w:t>
      </w:r>
      <w:r>
        <w:rPr>
          <w:rFonts w:cs="DecoType Naskh" w:hint="cs"/>
          <w:b/>
          <w:bCs/>
          <w:sz w:val="28"/>
          <w:szCs w:val="28"/>
          <w:rtl/>
        </w:rPr>
        <w:t>شَيْئًا</w:t>
      </w:r>
      <w:r>
        <w:rPr>
          <w:rFonts w:cs="DecoType Naskh"/>
          <w:b/>
          <w:bCs/>
          <w:sz w:val="28"/>
          <w:szCs w:val="28"/>
          <w:rtl/>
        </w:rPr>
        <w:t xml:space="preserve"> </w:t>
      </w:r>
      <w:r>
        <w:rPr>
          <w:rFonts w:cs="DecoType Naskh" w:hint="cs"/>
          <w:b/>
          <w:bCs/>
          <w:sz w:val="28"/>
          <w:szCs w:val="28"/>
          <w:rtl/>
        </w:rPr>
        <w:t>قَلِيلا</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74</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sz w:val="28"/>
          <w:szCs w:val="28"/>
          <w:rtl/>
        </w:rPr>
        <w:t xml:space="preserve">: </w:t>
      </w:r>
    </w:p>
    <w:p w:rsidR="00CD740F" w:rsidRDefault="00CD740F" w:rsidP="001D15B9">
      <w:pPr>
        <w:spacing w:line="360" w:lineRule="auto"/>
        <w:ind w:firstLine="397"/>
        <w:jc w:val="both"/>
        <w:rPr>
          <w:rFonts w:ascii="Traditional Arabic" w:hAnsi="Traditional Arabic"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ascii="Traditional Arabic" w:hAnsi="Traditional Arabic" w:cs="Arabic Transparent"/>
          <w:color w:val="000000"/>
          <w:sz w:val="28"/>
          <w:szCs w:val="28"/>
          <w:rtl/>
        </w:rPr>
        <w:t>"وذهب ابن الأنباري إلى أن معناه: لقد كاد أن يخبروا عنك أنك ركنت، ونحو هذا ذهب في ذلك إلى نفي الهم بذلك عن النبي عليه السلام، فحمل اللفظ ما لا يحتمل، وقوله: (شيئا قليلاً) يبطل ذلك، وهذا الهم من النبي عليه السلام إنما كانت خطرة مما لا يمكن دفعه، ولذلك قيل كدت، وهي تعطي أنه لم يقع ركون، ثم قيل شيئا قليلا إذ كانت المقاربة التي تتضمنها كدت قليلة خطرة لم تتأكد في النفس، ... وقوله: (إذا لأذقناك...) الآية، يبطل أيضا ما ذهب إليه ابن الأنباري</w:t>
      </w:r>
      <w:r>
        <w:rPr>
          <w:rFonts w:ascii="Traditional Arabic" w:hAnsi="Traditional Arabic" w:cs="Arabic Transparent"/>
          <w:sz w:val="28"/>
          <w:szCs w:val="28"/>
          <w:rtl/>
        </w:rPr>
        <w:t>"</w:t>
      </w:r>
      <w:r>
        <w:rPr>
          <w:rStyle w:val="FootnoteReference"/>
          <w:rFonts w:ascii="Traditional Arabic" w:hAnsi="Traditional Arabic" w:cs="Arabic Transparent"/>
          <w:sz w:val="28"/>
          <w:szCs w:val="28"/>
          <w:rtl/>
        </w:rPr>
        <w:t>(</w:t>
      </w:r>
      <w:r>
        <w:rPr>
          <w:rStyle w:val="FootnoteReference"/>
          <w:sz w:val="28"/>
          <w:szCs w:val="28"/>
          <w:rtl/>
        </w:rPr>
        <w:footnoteReference w:id="416"/>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w:t>
      </w:r>
    </w:p>
    <w:p w:rsidR="00CD740F" w:rsidRDefault="00CD740F" w:rsidP="001D15B9">
      <w:pPr>
        <w:spacing w:line="360" w:lineRule="auto"/>
        <w:ind w:firstLine="397"/>
        <w:jc w:val="both"/>
        <w:rPr>
          <w:rFonts w:ascii="Traditional Arabic" w:hAnsi="Traditional Arabic" w:cs="Arabic Transparent"/>
          <w:sz w:val="28"/>
          <w:szCs w:val="28"/>
          <w:rtl/>
        </w:rPr>
      </w:pPr>
      <w:r>
        <w:rPr>
          <w:rFonts w:ascii="Traditional Arabic" w:hAnsi="Traditional Arabic" w:cs="Arabic Transparent"/>
          <w:sz w:val="28"/>
          <w:szCs w:val="28"/>
          <w:rtl/>
        </w:rPr>
        <w:t>قال الثعالبي رحمه الله معقباً على كلام ابن عطية: "وجزى الله ابن الأنباري خيراً، وإن تنزيه سائر الأنبياء لواجب، فكيف بسيد ولد آدم صلى الله عليه وعليهم أجمعين"</w:t>
      </w:r>
      <w:r>
        <w:rPr>
          <w:rStyle w:val="FootnoteReference"/>
          <w:rFonts w:ascii="Traditional Arabic" w:hAnsi="Traditional Arabic" w:cs="Arabic Transparent"/>
          <w:sz w:val="28"/>
          <w:szCs w:val="28"/>
          <w:rtl/>
        </w:rPr>
        <w:t>(</w:t>
      </w:r>
      <w:r>
        <w:rPr>
          <w:rStyle w:val="FootnoteReference"/>
          <w:sz w:val="28"/>
          <w:szCs w:val="28"/>
          <w:rtl/>
        </w:rPr>
        <w:footnoteReference w:id="417"/>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 ثم قال: "وما ذكره ابن عطية رحمه الله تعالى من البطلان لا يصح، وما قدمناه عن عياض حسن، فتأمله"</w:t>
      </w:r>
      <w:r>
        <w:rPr>
          <w:rStyle w:val="FootnoteReference"/>
          <w:rFonts w:ascii="Traditional Arabic" w:hAnsi="Traditional Arabic" w:cs="Arabic Transparent"/>
          <w:sz w:val="28"/>
          <w:szCs w:val="28"/>
          <w:rtl/>
        </w:rPr>
        <w:t>(</w:t>
      </w:r>
      <w:r>
        <w:rPr>
          <w:rStyle w:val="FootnoteReference"/>
          <w:sz w:val="28"/>
          <w:szCs w:val="28"/>
          <w:rtl/>
        </w:rPr>
        <w:footnoteReference w:id="418"/>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w:t>
      </w:r>
    </w:p>
    <w:p w:rsidR="00CD740F" w:rsidRDefault="00CD740F" w:rsidP="001D15B9">
      <w:pPr>
        <w:spacing w:line="360" w:lineRule="auto"/>
        <w:ind w:firstLine="397"/>
        <w:jc w:val="both"/>
        <w:rPr>
          <w:rFonts w:ascii="Traditional Arabic" w:hAnsi="Traditional Arabic" w:cs="Arabic Transparent"/>
          <w:sz w:val="28"/>
          <w:szCs w:val="28"/>
          <w:rtl/>
        </w:rPr>
      </w:pPr>
      <w:r>
        <w:rPr>
          <w:rFonts w:ascii="Traditional Arabic" w:hAnsi="Traditional Arabic" w:cs="Arabic Transparent"/>
          <w:sz w:val="28"/>
          <w:szCs w:val="28"/>
          <w:rtl/>
        </w:rPr>
        <w:t>والذي نقله</w:t>
      </w:r>
      <w:r>
        <w:rPr>
          <w:rStyle w:val="FootnoteReference"/>
          <w:rFonts w:ascii="Traditional Arabic" w:hAnsi="Traditional Arabic" w:cs="Arabic Transparent"/>
          <w:sz w:val="28"/>
          <w:szCs w:val="28"/>
          <w:rtl/>
        </w:rPr>
        <w:t>(</w:t>
      </w:r>
      <w:r>
        <w:rPr>
          <w:rStyle w:val="FootnoteReference"/>
          <w:sz w:val="28"/>
          <w:szCs w:val="28"/>
          <w:rtl/>
        </w:rPr>
        <w:footnoteReference w:id="419"/>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 xml:space="preserve"> عن القاضي عياض هو: "</w:t>
      </w:r>
      <w:r>
        <w:rPr>
          <w:rFonts w:ascii="Arial" w:hAnsi="Arial" w:cs="Arabic Transparent"/>
          <w:color w:val="000000"/>
          <w:sz w:val="28"/>
          <w:szCs w:val="28"/>
          <w:rtl/>
        </w:rPr>
        <w:t>قال بعض المتكلمين: عاتب الله تعالى نبينا عليه السلام قبل وقوع ما يوجب العتاب؛ ليكون بذلك أشد انتهاءً ومحافظة لشرائط المحبة، وهذه غاية العناية، ثم انظر كيف بدأ بثباته وسلامته قبل ذكر ما عاتبه عليه، وخيف أن يركن إليه، وفي أثناء عتبه براءته، وفي طي تخويفه تأمينه"</w:t>
      </w:r>
      <w:r>
        <w:rPr>
          <w:rStyle w:val="FootnoteReference"/>
          <w:rFonts w:ascii="Arial" w:hAnsi="Arial" w:cs="Arabic Transparent"/>
          <w:color w:val="000000"/>
          <w:sz w:val="28"/>
          <w:szCs w:val="28"/>
          <w:rtl/>
        </w:rPr>
        <w:t>(</w:t>
      </w:r>
      <w:r>
        <w:rPr>
          <w:rStyle w:val="FootnoteReference"/>
          <w:color w:val="000000"/>
          <w:sz w:val="28"/>
          <w:szCs w:val="28"/>
          <w:rtl/>
        </w:rPr>
        <w:footnoteReference w:id="420"/>
      </w:r>
      <w:r>
        <w:rPr>
          <w:rStyle w:val="FootnoteReference"/>
          <w:rFonts w:ascii="Arial" w:hAnsi="Arial" w:cs="Arabic Transparent"/>
          <w:color w:val="000000"/>
          <w:sz w:val="28"/>
          <w:szCs w:val="28"/>
          <w:rtl/>
        </w:rPr>
        <w:t>)</w:t>
      </w:r>
      <w:r>
        <w:rPr>
          <w:rFonts w:ascii="Traditional Arabic" w:hAnsi="Traditional Arabic" w:cs="Arabic Transparent"/>
          <w:sz w:val="28"/>
          <w:szCs w:val="28"/>
          <w:rtl/>
        </w:rPr>
        <w:t>.</w:t>
      </w:r>
    </w:p>
    <w:p w:rsidR="00CD740F" w:rsidRDefault="00CD740F" w:rsidP="001D15B9">
      <w:pPr>
        <w:keepNext/>
        <w:widowControl w:val="0"/>
        <w:spacing w:line="360" w:lineRule="auto"/>
        <w:ind w:firstLine="397"/>
        <w:jc w:val="both"/>
        <w:rPr>
          <w:rFonts w:ascii="Traditional Arabic" w:hAnsi="Traditional Arabic" w:cs="Arabic Transparent"/>
          <w:b/>
          <w:bCs/>
          <w:sz w:val="28"/>
          <w:szCs w:val="28"/>
          <w:rtl/>
        </w:rPr>
      </w:pPr>
      <w:r>
        <w:rPr>
          <w:rFonts w:ascii="Traditional Arabic" w:hAnsi="Traditional Arabic" w:cs="Arabic Transparent"/>
          <w:b/>
          <w:bCs/>
          <w:sz w:val="28"/>
          <w:szCs w:val="28"/>
          <w:rtl/>
        </w:rPr>
        <w:t xml:space="preserve">المناقشة والترجيح: </w:t>
      </w:r>
    </w:p>
    <w:p w:rsidR="00CD740F" w:rsidRDefault="00CD740F" w:rsidP="001D15B9">
      <w:pPr>
        <w:spacing w:line="360" w:lineRule="auto"/>
        <w:ind w:firstLine="397"/>
        <w:jc w:val="both"/>
        <w:rPr>
          <w:rFonts w:ascii="Arial" w:hAnsi="Arial" w:cs="Arabic Transparent"/>
          <w:color w:val="000000"/>
          <w:sz w:val="28"/>
          <w:szCs w:val="28"/>
          <w:rtl/>
        </w:rPr>
      </w:pPr>
      <w:r>
        <w:rPr>
          <w:rFonts w:ascii="Traditional Arabic" w:hAnsi="Traditional Arabic" w:cs="Arabic Transparent"/>
          <w:sz w:val="28"/>
          <w:szCs w:val="28"/>
          <w:rtl/>
        </w:rPr>
        <w:t>ذهب جمهور المفسرين</w:t>
      </w:r>
      <w:r>
        <w:rPr>
          <w:rStyle w:val="FootnoteReference"/>
          <w:rFonts w:ascii="Traditional Arabic" w:hAnsi="Traditional Arabic" w:cs="Arabic Transparent"/>
          <w:sz w:val="28"/>
          <w:szCs w:val="28"/>
          <w:rtl/>
        </w:rPr>
        <w:t>(</w:t>
      </w:r>
      <w:r>
        <w:rPr>
          <w:rStyle w:val="FootnoteReference"/>
          <w:sz w:val="28"/>
          <w:szCs w:val="28"/>
          <w:rtl/>
        </w:rPr>
        <w:footnoteReference w:id="421"/>
      </w:r>
      <w:r>
        <w:rPr>
          <w:rStyle w:val="FootnoteReference"/>
          <w:rFonts w:ascii="Traditional Arabic" w:hAnsi="Traditional Arabic" w:cs="Arabic Transparent"/>
          <w:sz w:val="28"/>
          <w:szCs w:val="28"/>
          <w:rtl/>
        </w:rPr>
        <w:t>)</w:t>
      </w:r>
      <w:r>
        <w:rPr>
          <w:rFonts w:ascii="Traditional Arabic" w:hAnsi="Traditional Arabic" w:cs="Arabic Transparent"/>
          <w:sz w:val="28"/>
          <w:szCs w:val="28"/>
          <w:rtl/>
        </w:rPr>
        <w:t xml:space="preserve"> إلى أن الآية تقتضي أن الرسول </w:t>
      </w:r>
      <w:r>
        <w:rPr>
          <w:rFonts w:ascii="AGA Arabesque" w:hAnsi="AGA Arabesque" w:cs="Arabic Transparent"/>
          <w:sz w:val="28"/>
          <w:szCs w:val="28"/>
        </w:rPr>
        <w:sym w:font="AGA Arabesque" w:char="F072"/>
      </w:r>
      <w:r>
        <w:rPr>
          <w:rFonts w:ascii="Traditional Arabic" w:hAnsi="Traditional Arabic" w:cs="Arabic Transparent"/>
          <w:sz w:val="28"/>
          <w:szCs w:val="28"/>
          <w:rtl/>
        </w:rPr>
        <w:t xml:space="preserve"> لم يكد يركن للمشركين، ولم يهم بذلك أبداً، لأن تثبيت الله له منع حدوث ذلك، قال البيضاوي: "</w:t>
      </w:r>
      <w:r>
        <w:rPr>
          <w:rFonts w:ascii="Arial" w:hAnsi="Arial" w:cs="Arabic Transparent"/>
          <w:color w:val="000000"/>
          <w:sz w:val="28"/>
          <w:szCs w:val="28"/>
          <w:rtl/>
        </w:rPr>
        <w:t>وهو صريح في أنه عليه الصلاة والسلام ما هم بإجابتهم مع قوة الدواعي إليها، ودليل على أن العصمة بتوفيق الله وحفظه"</w:t>
      </w:r>
      <w:r>
        <w:rPr>
          <w:rStyle w:val="FootnoteReference"/>
          <w:rFonts w:ascii="Arial" w:hAnsi="Arial" w:cs="Arabic Transparent"/>
          <w:color w:val="000000"/>
          <w:sz w:val="28"/>
          <w:szCs w:val="28"/>
          <w:rtl/>
        </w:rPr>
        <w:t>(</w:t>
      </w:r>
      <w:r>
        <w:rPr>
          <w:rStyle w:val="FootnoteReference"/>
          <w:color w:val="000000"/>
          <w:sz w:val="28"/>
          <w:szCs w:val="28"/>
          <w:rtl/>
        </w:rPr>
        <w:footnoteReference w:id="42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وذهب الطبري</w:t>
      </w:r>
      <w:r>
        <w:rPr>
          <w:rStyle w:val="FootnoteReference"/>
          <w:rFonts w:ascii="Arial" w:hAnsi="Arial" w:cs="Arabic Transparent"/>
          <w:color w:val="000000"/>
          <w:sz w:val="28"/>
          <w:szCs w:val="28"/>
          <w:rtl/>
        </w:rPr>
        <w:t>(</w:t>
      </w:r>
      <w:r>
        <w:rPr>
          <w:rStyle w:val="FootnoteReference"/>
          <w:color w:val="000000"/>
          <w:sz w:val="28"/>
          <w:szCs w:val="28"/>
          <w:rtl/>
        </w:rPr>
        <w:footnoteReference w:id="423"/>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وابن عطية إلى أن الآية تدل على أن تثبيت الله تعالى لنبيه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منعه من الركون إلى المشركين وإجابتهم إلى بعض ما سألوه، وذلك بعد أن حدثته نفسه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حديث الخواطر التي تأتي للإنسان دون أن ينوي فعلها.</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فالفرق بين قول هذا الفريق من المفسرين وقول الجمهور أن الجمهور يرون أن الرسول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لم يهم ولم يخطر بباله أن يركن إلى المشركين ولو شيئاً يسيراً، وهذا الفريق يرى أن الرسول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خطر له أن يركن شيئاً يسيراً إلى المشركين، ولكن تثبيت الله له منعه من هذا الركون.</w:t>
      </w:r>
    </w:p>
    <w:p w:rsidR="00CD740F" w:rsidRDefault="00CD740F" w:rsidP="001D15B9">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قال الطبري: "يقول تعالى ذكره: ولولا أن ثبتناك يا محمد بعصمتنا إياك عما دعاك إليه هؤلاء المشركون من الفتنة (لقد كدت تركن إليهم شيئا قليلا) يقول: لقد كدت تميل إليهم وتطمئن شيئا قليلاً، وذلك ما كان </w:t>
      </w:r>
      <w:r>
        <w:rPr>
          <w:rFonts w:ascii="Arial" w:hAnsi="Arial" w:cs="Arabic Transparent"/>
          <w:color w:val="000000"/>
          <w:sz w:val="28"/>
          <w:szCs w:val="28"/>
        </w:rPr>
        <w:sym w:font="AGA Arabesque" w:char="F072"/>
      </w:r>
      <w:r>
        <w:rPr>
          <w:rFonts w:ascii="Arial" w:hAnsi="Arial" w:cs="Arabic Transparent"/>
          <w:color w:val="000000"/>
          <w:sz w:val="28"/>
          <w:szCs w:val="28"/>
          <w:rtl/>
        </w:rPr>
        <w:t>هم به من أن يفعل بعض الذي كانوا سألوه فعله"</w:t>
      </w:r>
      <w:r>
        <w:rPr>
          <w:rStyle w:val="FootnoteReference"/>
          <w:rFonts w:ascii="Arial" w:hAnsi="Arial" w:cs="Arabic Transparent"/>
          <w:color w:val="000000"/>
          <w:sz w:val="28"/>
          <w:szCs w:val="28"/>
          <w:rtl/>
        </w:rPr>
        <w:t>(</w:t>
      </w:r>
      <w:r>
        <w:rPr>
          <w:rStyle w:val="FootnoteReference"/>
          <w:color w:val="000000"/>
          <w:sz w:val="28"/>
          <w:szCs w:val="28"/>
          <w:rtl/>
        </w:rPr>
        <w:footnoteReference w:id="424"/>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spacing w:after="0" w:line="360" w:lineRule="auto"/>
        <w:ind w:firstLine="397"/>
        <w:jc w:val="both"/>
        <w:rPr>
          <w:rFonts w:cs="Arabic Transparent"/>
          <w:sz w:val="28"/>
          <w:szCs w:val="28"/>
          <w:rtl/>
        </w:rPr>
      </w:pPr>
      <w:r>
        <w:rPr>
          <w:rFonts w:ascii="Arial" w:hAnsi="Arial" w:cs="Arabic Transparent"/>
          <w:color w:val="000000"/>
          <w:sz w:val="28"/>
          <w:szCs w:val="28"/>
          <w:rtl/>
        </w:rPr>
        <w:t xml:space="preserve">واستدل ابن عطية على ما ذهب إليه بقوله تعالى: </w:t>
      </w:r>
      <w:r>
        <w:rPr>
          <w:rFonts w:cs="Traditional Arabic"/>
          <w:sz w:val="28"/>
          <w:szCs w:val="28"/>
          <w:rtl/>
        </w:rPr>
        <w:t>﴿</w:t>
      </w:r>
      <w:r>
        <w:rPr>
          <w:rFonts w:cs="DecoType Naskh" w:hint="cs"/>
          <w:sz w:val="28"/>
          <w:szCs w:val="28"/>
          <w:rtl/>
        </w:rPr>
        <w:t>شَيْئًا</w:t>
      </w:r>
      <w:r>
        <w:rPr>
          <w:rFonts w:cs="DecoType Naskh"/>
          <w:sz w:val="28"/>
          <w:szCs w:val="28"/>
          <w:rtl/>
        </w:rPr>
        <w:t xml:space="preserve"> </w:t>
      </w:r>
      <w:r>
        <w:rPr>
          <w:rFonts w:cs="DecoType Naskh" w:hint="cs"/>
          <w:sz w:val="28"/>
          <w:szCs w:val="28"/>
          <w:rtl/>
        </w:rPr>
        <w:t>قَلِيلا</w:t>
      </w:r>
      <w:r>
        <w:rPr>
          <w:rFonts w:cs="Traditional Arabic"/>
          <w:sz w:val="28"/>
          <w:szCs w:val="28"/>
          <w:rtl/>
        </w:rPr>
        <w:t>﴾</w:t>
      </w:r>
      <w:r>
        <w:rPr>
          <w:rFonts w:ascii="Arial" w:hAnsi="Arial" w:cs="Arabic Transparent"/>
          <w:color w:val="000000"/>
          <w:sz w:val="28"/>
          <w:szCs w:val="28"/>
          <w:rtl/>
        </w:rPr>
        <w:t xml:space="preserve">، وقوله تعالى: </w:t>
      </w:r>
      <w:r>
        <w:rPr>
          <w:rFonts w:cs="Traditional Arabic"/>
          <w:sz w:val="28"/>
          <w:szCs w:val="28"/>
          <w:rtl/>
        </w:rPr>
        <w:t>﴿</w:t>
      </w:r>
      <w:r>
        <w:rPr>
          <w:rFonts w:cs="DecoType Naskh" w:hint="cs"/>
          <w:sz w:val="28"/>
          <w:szCs w:val="28"/>
          <w:rtl/>
        </w:rPr>
        <w:t>إِذاً</w:t>
      </w:r>
      <w:r>
        <w:rPr>
          <w:rFonts w:cs="DecoType Naskh"/>
          <w:sz w:val="28"/>
          <w:szCs w:val="28"/>
          <w:rtl/>
        </w:rPr>
        <w:t xml:space="preserve"> </w:t>
      </w:r>
      <w:r>
        <w:rPr>
          <w:rFonts w:cs="DecoType Naskh" w:hint="cs"/>
          <w:sz w:val="28"/>
          <w:szCs w:val="28"/>
          <w:rtl/>
        </w:rPr>
        <w:t>لَّأَذَقْنَاكَ</w:t>
      </w:r>
      <w:r>
        <w:rPr>
          <w:rFonts w:cs="DecoType Naskh"/>
          <w:sz w:val="28"/>
          <w:szCs w:val="28"/>
          <w:rtl/>
        </w:rPr>
        <w:t xml:space="preserve"> </w:t>
      </w:r>
      <w:r>
        <w:rPr>
          <w:rFonts w:cs="DecoType Naskh" w:hint="cs"/>
          <w:sz w:val="28"/>
          <w:szCs w:val="28"/>
          <w:rtl/>
        </w:rPr>
        <w:t>ضِعْفَ</w:t>
      </w:r>
      <w:r>
        <w:rPr>
          <w:rFonts w:cs="DecoType Naskh"/>
          <w:sz w:val="28"/>
          <w:szCs w:val="28"/>
          <w:rtl/>
        </w:rPr>
        <w:t xml:space="preserve"> </w:t>
      </w:r>
      <w:r>
        <w:rPr>
          <w:rFonts w:cs="DecoType Naskh" w:hint="cs"/>
          <w:sz w:val="28"/>
          <w:szCs w:val="28"/>
          <w:rtl/>
        </w:rPr>
        <w:t>الْحَيَاةِ</w:t>
      </w:r>
      <w:r>
        <w:rPr>
          <w:rFonts w:cs="DecoType Naskh"/>
          <w:sz w:val="28"/>
          <w:szCs w:val="28"/>
          <w:rtl/>
        </w:rPr>
        <w:t>...</w:t>
      </w:r>
      <w:r>
        <w:rPr>
          <w:rFonts w:cs="Traditional Arabic"/>
          <w:sz w:val="28"/>
          <w:szCs w:val="28"/>
          <w:rtl/>
        </w:rPr>
        <w:t>﴾</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75</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تنفي</w:t>
      </w:r>
      <w:r>
        <w:rPr>
          <w:rFonts w:cs="Arabic Transparent"/>
          <w:sz w:val="28"/>
          <w:szCs w:val="28"/>
          <w:rtl/>
        </w:rPr>
        <w:t xml:space="preserve"> </w:t>
      </w:r>
      <w:r>
        <w:rPr>
          <w:rFonts w:cs="Arabic Transparent" w:hint="cs"/>
          <w:sz w:val="28"/>
          <w:szCs w:val="28"/>
          <w:rtl/>
        </w:rPr>
        <w:t>مقاربة</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للركون</w:t>
      </w:r>
      <w:r>
        <w:rPr>
          <w:rFonts w:cs="Arabic Transparent"/>
          <w:sz w:val="28"/>
          <w:szCs w:val="28"/>
          <w:rtl/>
        </w:rPr>
        <w:t xml:space="preserve"> </w:t>
      </w:r>
      <w:r>
        <w:rPr>
          <w:rFonts w:cs="Arabic Transparent" w:hint="cs"/>
          <w:sz w:val="28"/>
          <w:szCs w:val="28"/>
          <w:rtl/>
        </w:rPr>
        <w:t>القليل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المشركين؛</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ascii="Arial" w:hAnsi="Arial" w:cs="Arabic Transparent"/>
          <w:color w:val="000000"/>
          <w:sz w:val="28"/>
          <w:szCs w:val="28"/>
          <w:rtl/>
        </w:rPr>
        <w:t>الحرف: (لولا) يدل على امتناع الشيء لثبوت غيره</w:t>
      </w:r>
      <w:r>
        <w:rPr>
          <w:rFonts w:ascii="Arial" w:hAnsi="Arial" w:cs="Arabic Transparent"/>
          <w:color w:val="000000"/>
          <w:sz w:val="28"/>
          <w:szCs w:val="28"/>
          <w:vertAlign w:val="superscript"/>
          <w:rtl/>
        </w:rPr>
        <w:t>(</w:t>
      </w:r>
      <w:r>
        <w:rPr>
          <w:rStyle w:val="FootnoteReference"/>
          <w:color w:val="000000"/>
          <w:sz w:val="28"/>
          <w:szCs w:val="28"/>
          <w:rtl/>
        </w:rPr>
        <w:footnoteReference w:id="425"/>
      </w:r>
      <w:r>
        <w:rPr>
          <w:rFonts w:ascii="Arial" w:hAnsi="Arial" w:cs="Arabic Transparent"/>
          <w:color w:val="000000"/>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فتثبيت</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لنبيه</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منع</w:t>
      </w:r>
      <w:r>
        <w:rPr>
          <w:rFonts w:cs="Arabic Transparent"/>
          <w:sz w:val="28"/>
          <w:szCs w:val="28"/>
          <w:rtl/>
        </w:rPr>
        <w:t xml:space="preserve"> </w:t>
      </w:r>
      <w:r>
        <w:rPr>
          <w:rFonts w:cs="Arabic Transparent" w:hint="cs"/>
          <w:sz w:val="28"/>
          <w:szCs w:val="28"/>
          <w:rtl/>
        </w:rPr>
        <w:t>مقاربة</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sidRPr="00E77DDA">
        <w:rPr>
          <w:rFonts w:cs="Arabic Transparent" w:hint="cs"/>
          <w:spacing w:val="2"/>
          <w:sz w:val="28"/>
          <w:szCs w:val="28"/>
          <w:rtl/>
        </w:rPr>
        <w:t>للركون</w:t>
      </w:r>
      <w:r w:rsidRPr="00E77DDA">
        <w:rPr>
          <w:rFonts w:cs="Arabic Transparent"/>
          <w:spacing w:val="2"/>
          <w:sz w:val="28"/>
          <w:szCs w:val="28"/>
          <w:rtl/>
        </w:rPr>
        <w:t xml:space="preserve"> </w:t>
      </w:r>
      <w:r w:rsidRPr="00E77DDA">
        <w:rPr>
          <w:rFonts w:cs="Arabic Transparent" w:hint="cs"/>
          <w:spacing w:val="2"/>
          <w:sz w:val="28"/>
          <w:szCs w:val="28"/>
          <w:rtl/>
        </w:rPr>
        <w:t>إلى</w:t>
      </w:r>
      <w:r w:rsidRPr="00E77DDA">
        <w:rPr>
          <w:rFonts w:cs="Arabic Transparent"/>
          <w:spacing w:val="2"/>
          <w:sz w:val="28"/>
          <w:szCs w:val="28"/>
          <w:rtl/>
        </w:rPr>
        <w:t xml:space="preserve"> </w:t>
      </w:r>
      <w:r w:rsidRPr="00E77DDA">
        <w:rPr>
          <w:rFonts w:cs="Arabic Transparent" w:hint="cs"/>
          <w:spacing w:val="2"/>
          <w:sz w:val="28"/>
          <w:szCs w:val="28"/>
          <w:rtl/>
        </w:rPr>
        <w:t>المشركين،</w:t>
      </w:r>
      <w:r w:rsidRPr="00E77DDA">
        <w:rPr>
          <w:rFonts w:cs="Arabic Transparent"/>
          <w:spacing w:val="2"/>
          <w:sz w:val="28"/>
          <w:szCs w:val="28"/>
          <w:rtl/>
        </w:rPr>
        <w:t xml:space="preserve"> </w:t>
      </w:r>
      <w:r w:rsidRPr="00E77DDA">
        <w:rPr>
          <w:rFonts w:cs="Arabic Transparent" w:hint="cs"/>
          <w:spacing w:val="2"/>
          <w:sz w:val="28"/>
          <w:szCs w:val="28"/>
          <w:rtl/>
        </w:rPr>
        <w:t>حتى</w:t>
      </w:r>
      <w:r w:rsidRPr="00E77DDA">
        <w:rPr>
          <w:rFonts w:cs="Arabic Transparent"/>
          <w:spacing w:val="2"/>
          <w:sz w:val="28"/>
          <w:szCs w:val="28"/>
          <w:rtl/>
        </w:rPr>
        <w:t xml:space="preserve"> </w:t>
      </w:r>
      <w:r w:rsidRPr="00E77DDA">
        <w:rPr>
          <w:rFonts w:cs="Arabic Transparent" w:hint="cs"/>
          <w:spacing w:val="2"/>
          <w:sz w:val="28"/>
          <w:szCs w:val="28"/>
          <w:rtl/>
        </w:rPr>
        <w:t>المقاربة</w:t>
      </w:r>
      <w:r w:rsidRPr="00E77DDA">
        <w:rPr>
          <w:rFonts w:cs="Arabic Transparent"/>
          <w:spacing w:val="2"/>
          <w:sz w:val="28"/>
          <w:szCs w:val="28"/>
          <w:rtl/>
        </w:rPr>
        <w:t xml:space="preserve"> </w:t>
      </w:r>
      <w:r w:rsidRPr="00E77DDA">
        <w:rPr>
          <w:rFonts w:cs="Arabic Transparent" w:hint="cs"/>
          <w:spacing w:val="2"/>
          <w:sz w:val="28"/>
          <w:szCs w:val="28"/>
          <w:rtl/>
        </w:rPr>
        <w:t>من</w:t>
      </w:r>
      <w:r w:rsidRPr="00E77DDA">
        <w:rPr>
          <w:rFonts w:cs="Arabic Transparent"/>
          <w:spacing w:val="2"/>
          <w:sz w:val="28"/>
          <w:szCs w:val="28"/>
          <w:rtl/>
        </w:rPr>
        <w:t xml:space="preserve"> </w:t>
      </w:r>
      <w:r w:rsidRPr="00E77DDA">
        <w:rPr>
          <w:rFonts w:cs="Arabic Transparent" w:hint="cs"/>
          <w:spacing w:val="2"/>
          <w:sz w:val="28"/>
          <w:szCs w:val="28"/>
          <w:rtl/>
        </w:rPr>
        <w:t>الشيء</w:t>
      </w:r>
      <w:r w:rsidRPr="00E77DDA">
        <w:rPr>
          <w:rFonts w:cs="Arabic Transparent"/>
          <w:spacing w:val="2"/>
          <w:sz w:val="28"/>
          <w:szCs w:val="28"/>
          <w:rtl/>
        </w:rPr>
        <w:t xml:space="preserve"> </w:t>
      </w:r>
      <w:r w:rsidRPr="00E77DDA">
        <w:rPr>
          <w:rFonts w:cs="Arabic Transparent" w:hint="cs"/>
          <w:spacing w:val="2"/>
          <w:sz w:val="28"/>
          <w:szCs w:val="28"/>
          <w:rtl/>
        </w:rPr>
        <w:t>اليسير</w:t>
      </w:r>
      <w:r w:rsidRPr="00E77DDA">
        <w:rPr>
          <w:rFonts w:cs="Arabic Transparent"/>
          <w:spacing w:val="2"/>
          <w:sz w:val="28"/>
          <w:szCs w:val="28"/>
          <w:rtl/>
        </w:rPr>
        <w:t xml:space="preserve"> </w:t>
      </w:r>
      <w:r w:rsidRPr="00E77DDA">
        <w:rPr>
          <w:rFonts w:cs="Arabic Transparent" w:hint="cs"/>
          <w:spacing w:val="2"/>
          <w:sz w:val="28"/>
          <w:szCs w:val="28"/>
          <w:rtl/>
        </w:rPr>
        <w:t>من</w:t>
      </w:r>
      <w:r w:rsidRPr="00E77DDA">
        <w:rPr>
          <w:rFonts w:cs="Arabic Transparent"/>
          <w:spacing w:val="2"/>
          <w:sz w:val="28"/>
          <w:szCs w:val="28"/>
          <w:rtl/>
        </w:rPr>
        <w:t xml:space="preserve"> </w:t>
      </w:r>
      <w:r w:rsidRPr="00E77DDA">
        <w:rPr>
          <w:rFonts w:cs="Arabic Transparent" w:hint="cs"/>
          <w:spacing w:val="2"/>
          <w:sz w:val="28"/>
          <w:szCs w:val="28"/>
          <w:rtl/>
        </w:rPr>
        <w:t>الركون</w:t>
      </w:r>
      <w:r w:rsidRPr="00E77DDA">
        <w:rPr>
          <w:rFonts w:cs="Arabic Transparent"/>
          <w:spacing w:val="2"/>
          <w:sz w:val="28"/>
          <w:szCs w:val="28"/>
          <w:rtl/>
        </w:rPr>
        <w:t xml:space="preserve"> </w:t>
      </w:r>
      <w:r w:rsidRPr="00E77DDA">
        <w:rPr>
          <w:rFonts w:cs="Arabic Transparent" w:hint="cs"/>
          <w:spacing w:val="2"/>
          <w:sz w:val="28"/>
          <w:szCs w:val="28"/>
          <w:rtl/>
        </w:rPr>
        <w:t>لم</w:t>
      </w:r>
      <w:r w:rsidRPr="00E77DDA">
        <w:rPr>
          <w:rFonts w:cs="Arabic Transparent"/>
          <w:spacing w:val="2"/>
          <w:sz w:val="28"/>
          <w:szCs w:val="28"/>
          <w:rtl/>
        </w:rPr>
        <w:t xml:space="preserve"> </w:t>
      </w:r>
      <w:r w:rsidRPr="00E77DDA">
        <w:rPr>
          <w:rFonts w:cs="Arabic Transparent" w:hint="cs"/>
          <w:spacing w:val="2"/>
          <w:sz w:val="28"/>
          <w:szCs w:val="28"/>
          <w:rtl/>
        </w:rPr>
        <w:t>يحصل</w:t>
      </w:r>
      <w:r w:rsidRPr="00E77DDA">
        <w:rPr>
          <w:rFonts w:cs="Arabic Transparent"/>
          <w:spacing w:val="2"/>
          <w:sz w:val="28"/>
          <w:szCs w:val="28"/>
          <w:rtl/>
        </w:rPr>
        <w:t xml:space="preserve"> </w:t>
      </w:r>
      <w:r w:rsidRPr="00E77DDA">
        <w:rPr>
          <w:rFonts w:cs="Arabic Transparent" w:hint="cs"/>
          <w:spacing w:val="2"/>
          <w:sz w:val="28"/>
          <w:szCs w:val="28"/>
          <w:rtl/>
        </w:rPr>
        <w:t>بسبب</w:t>
      </w:r>
      <w:r w:rsidRPr="00E77DDA">
        <w:rPr>
          <w:rFonts w:cs="Arabic Transparent"/>
          <w:spacing w:val="2"/>
          <w:sz w:val="28"/>
          <w:szCs w:val="28"/>
          <w:rtl/>
        </w:rPr>
        <w:t xml:space="preserve"> </w:t>
      </w:r>
      <w:r w:rsidRPr="00E77DDA">
        <w:rPr>
          <w:rFonts w:cs="Arabic Transparent" w:hint="cs"/>
          <w:spacing w:val="2"/>
          <w:sz w:val="28"/>
          <w:szCs w:val="28"/>
          <w:rtl/>
        </w:rPr>
        <w:t>عصمة</w:t>
      </w:r>
      <w:r w:rsidRPr="00E77DDA">
        <w:rPr>
          <w:rFonts w:cs="Arabic Transparent"/>
          <w:spacing w:val="2"/>
          <w:sz w:val="28"/>
          <w:szCs w:val="28"/>
          <w:rtl/>
        </w:rPr>
        <w:t xml:space="preserve"> </w:t>
      </w:r>
      <w:r w:rsidRPr="00E77DDA">
        <w:rPr>
          <w:rFonts w:cs="Arabic Transparent" w:hint="cs"/>
          <w:spacing w:val="2"/>
          <w:sz w:val="28"/>
          <w:szCs w:val="28"/>
          <w:rtl/>
        </w:rPr>
        <w:t>الله</w:t>
      </w:r>
      <w:r>
        <w:rPr>
          <w:rFonts w:cs="Arabic Transparent"/>
          <w:sz w:val="28"/>
          <w:szCs w:val="28"/>
          <w:rtl/>
        </w:rPr>
        <w:t xml:space="preserve"> </w:t>
      </w:r>
      <w:r>
        <w:rPr>
          <w:rFonts w:cs="Arabic Transparent" w:hint="cs"/>
          <w:sz w:val="28"/>
          <w:szCs w:val="28"/>
          <w:rtl/>
        </w:rPr>
        <w:t>وتثبيته،</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مبالغة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نفي</w:t>
      </w:r>
      <w:r>
        <w:rPr>
          <w:rFonts w:cs="Arabic Transparent"/>
          <w:sz w:val="28"/>
          <w:szCs w:val="28"/>
          <w:rtl/>
        </w:rPr>
        <w:t xml:space="preserve"> </w:t>
      </w:r>
      <w:r>
        <w:rPr>
          <w:rFonts w:cs="Arabic Transparent" w:hint="cs"/>
          <w:sz w:val="28"/>
          <w:szCs w:val="28"/>
          <w:rtl/>
        </w:rPr>
        <w:t>الركون،</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لفضل</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نبيه</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أنعم</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التثبيت</w:t>
      </w:r>
      <w:r>
        <w:rPr>
          <w:rFonts w:cs="Arabic Transparent"/>
          <w:sz w:val="28"/>
          <w:szCs w:val="28"/>
          <w:rtl/>
        </w:rPr>
        <w:t xml:space="preserve"> </w:t>
      </w:r>
      <w:r>
        <w:rPr>
          <w:rFonts w:cs="Arabic Transparent" w:hint="cs"/>
          <w:sz w:val="28"/>
          <w:szCs w:val="28"/>
          <w:rtl/>
        </w:rPr>
        <w:t>والعصمة</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وأما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ورود</w:t>
      </w:r>
      <w:r>
        <w:rPr>
          <w:rFonts w:cs="Arabic Transparent"/>
          <w:sz w:val="28"/>
          <w:szCs w:val="28"/>
          <w:rtl/>
        </w:rPr>
        <w:t xml:space="preserve"> </w:t>
      </w:r>
      <w:r>
        <w:rPr>
          <w:rFonts w:cs="Arabic Transparent" w:hint="cs"/>
          <w:sz w:val="28"/>
          <w:szCs w:val="28"/>
          <w:rtl/>
        </w:rPr>
        <w:t>الخواطر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نفس</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يمكن</w:t>
      </w:r>
      <w:r>
        <w:rPr>
          <w:rFonts w:cs="Arabic Transparent"/>
          <w:sz w:val="28"/>
          <w:szCs w:val="28"/>
          <w:rtl/>
        </w:rPr>
        <w:t xml:space="preserve"> </w:t>
      </w:r>
      <w:r>
        <w:rPr>
          <w:rFonts w:cs="Arabic Transparent" w:hint="cs"/>
          <w:sz w:val="28"/>
          <w:szCs w:val="28"/>
          <w:rtl/>
        </w:rPr>
        <w:t>دفعه،</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تتعرض</w:t>
      </w:r>
      <w:r>
        <w:rPr>
          <w:rFonts w:cs="Arabic Transparent"/>
          <w:sz w:val="28"/>
          <w:szCs w:val="28"/>
          <w:rtl/>
        </w:rPr>
        <w:t xml:space="preserve"> </w:t>
      </w:r>
      <w:r>
        <w:rPr>
          <w:rFonts w:cs="Arabic Transparent" w:hint="cs"/>
          <w:sz w:val="28"/>
          <w:szCs w:val="28"/>
          <w:rtl/>
        </w:rPr>
        <w:t>لذكر</w:t>
      </w:r>
      <w:r>
        <w:rPr>
          <w:rFonts w:cs="Arabic Transparent"/>
          <w:sz w:val="28"/>
          <w:szCs w:val="28"/>
          <w:rtl/>
        </w:rPr>
        <w:t xml:space="preserve"> </w:t>
      </w:r>
      <w:r>
        <w:rPr>
          <w:rFonts w:cs="Arabic Transparent" w:hint="cs"/>
          <w:sz w:val="28"/>
          <w:szCs w:val="28"/>
          <w:rtl/>
        </w:rPr>
        <w:t>الخواطر</w:t>
      </w:r>
      <w:r>
        <w:rPr>
          <w:rFonts w:cs="Arabic Transparent"/>
          <w:sz w:val="28"/>
          <w:szCs w:val="28"/>
          <w:rtl/>
        </w:rPr>
        <w:t xml:space="preserve"> </w:t>
      </w:r>
      <w:r>
        <w:rPr>
          <w:rFonts w:cs="Arabic Transparent" w:hint="cs"/>
          <w:sz w:val="28"/>
          <w:szCs w:val="28"/>
          <w:rtl/>
        </w:rPr>
        <w:t>وحديث</w:t>
      </w:r>
      <w:r>
        <w:rPr>
          <w:rFonts w:cs="Arabic Transparent"/>
          <w:sz w:val="28"/>
          <w:szCs w:val="28"/>
          <w:rtl/>
        </w:rPr>
        <w:t xml:space="preserve"> </w:t>
      </w:r>
      <w:r>
        <w:rPr>
          <w:rFonts w:cs="Arabic Transparent" w:hint="cs"/>
          <w:sz w:val="28"/>
          <w:szCs w:val="28"/>
          <w:rtl/>
        </w:rPr>
        <w:t>النفس،</w:t>
      </w:r>
      <w:r>
        <w:rPr>
          <w:rFonts w:cs="Arabic Transparent"/>
          <w:sz w:val="28"/>
          <w:szCs w:val="28"/>
          <w:rtl/>
        </w:rPr>
        <w:t xml:space="preserve"> </w:t>
      </w:r>
      <w:r>
        <w:rPr>
          <w:rFonts w:cs="Arabic Transparent" w:hint="cs"/>
          <w:sz w:val="28"/>
          <w:szCs w:val="28"/>
          <w:rtl/>
        </w:rPr>
        <w:t>فالفعل</w:t>
      </w:r>
      <w:r>
        <w:rPr>
          <w:rFonts w:cs="Arabic Transparent"/>
          <w:sz w:val="28"/>
          <w:szCs w:val="28"/>
          <w:rtl/>
        </w:rPr>
        <w:t xml:space="preserve"> (</w:t>
      </w:r>
      <w:r>
        <w:rPr>
          <w:rFonts w:cs="Arabic Transparent" w:hint="cs"/>
          <w:sz w:val="28"/>
          <w:szCs w:val="28"/>
          <w:rtl/>
        </w:rPr>
        <w:t>كاد</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مقاربة</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بالضرورة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الهمّ</w:t>
      </w:r>
      <w:r>
        <w:rPr>
          <w:rFonts w:cs="Arabic Transparent"/>
          <w:sz w:val="28"/>
          <w:szCs w:val="28"/>
          <w:rtl/>
        </w:rPr>
        <w:t xml:space="preserve"> </w:t>
      </w:r>
      <w:r>
        <w:rPr>
          <w:rFonts w:cs="Arabic Transparent" w:hint="cs"/>
          <w:sz w:val="28"/>
          <w:szCs w:val="28"/>
          <w:rtl/>
        </w:rPr>
        <w:t>بالأمر،</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الراغب</w:t>
      </w:r>
      <w:r>
        <w:rPr>
          <w:rFonts w:cs="Arabic Transparent"/>
          <w:sz w:val="28"/>
          <w:szCs w:val="28"/>
          <w:rtl/>
        </w:rPr>
        <w:t>: "</w:t>
      </w:r>
      <w:r>
        <w:rPr>
          <w:rFonts w:ascii="Arial" w:hAnsi="Arial" w:cs="Arabic Transparent"/>
          <w:color w:val="000000"/>
          <w:sz w:val="28"/>
          <w:szCs w:val="28"/>
          <w:rtl/>
        </w:rPr>
        <w:t>ووضع (كاد) لمقاربة الفعل، يقال: كاد يفعل: إذا لم يكن قد فعل"</w:t>
      </w:r>
      <w:r>
        <w:rPr>
          <w:rStyle w:val="FootnoteReference"/>
          <w:rFonts w:cs="Arabic Transparent"/>
          <w:sz w:val="28"/>
          <w:szCs w:val="28"/>
          <w:rtl/>
        </w:rPr>
        <w:t>(</w:t>
      </w:r>
      <w:r>
        <w:rPr>
          <w:rStyle w:val="FootnoteReference"/>
          <w:sz w:val="28"/>
          <w:szCs w:val="28"/>
          <w:rtl/>
        </w:rPr>
        <w:footnoteReference w:id="426"/>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وأما</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إِذاً</w:t>
      </w:r>
      <w:r>
        <w:rPr>
          <w:rFonts w:cs="DecoType Naskh"/>
          <w:sz w:val="28"/>
          <w:szCs w:val="28"/>
          <w:rtl/>
        </w:rPr>
        <w:t xml:space="preserve"> </w:t>
      </w:r>
      <w:r>
        <w:rPr>
          <w:rFonts w:cs="DecoType Naskh" w:hint="cs"/>
          <w:sz w:val="28"/>
          <w:szCs w:val="28"/>
          <w:rtl/>
        </w:rPr>
        <w:t>لَّأَذَقْنَاكَ</w:t>
      </w:r>
      <w:r>
        <w:rPr>
          <w:rFonts w:cs="DecoType Naskh"/>
          <w:sz w:val="28"/>
          <w:szCs w:val="28"/>
          <w:rtl/>
        </w:rPr>
        <w:t xml:space="preserve"> </w:t>
      </w:r>
      <w:r>
        <w:rPr>
          <w:rFonts w:cs="DecoType Naskh" w:hint="cs"/>
          <w:sz w:val="28"/>
          <w:szCs w:val="28"/>
          <w:rtl/>
        </w:rPr>
        <w:t>ضِعْفَ</w:t>
      </w:r>
      <w:r>
        <w:rPr>
          <w:rFonts w:cs="DecoType Naskh"/>
          <w:sz w:val="28"/>
          <w:szCs w:val="28"/>
          <w:rtl/>
        </w:rPr>
        <w:t xml:space="preserve"> </w:t>
      </w:r>
      <w:r>
        <w:rPr>
          <w:rFonts w:cs="DecoType Naskh" w:hint="cs"/>
          <w:sz w:val="28"/>
          <w:szCs w:val="28"/>
          <w:rtl/>
        </w:rPr>
        <w:t>الْحَيَاةِ</w:t>
      </w:r>
      <w:r>
        <w:rPr>
          <w:rFonts w:cs="DecoType Naskh"/>
          <w:sz w:val="28"/>
          <w:szCs w:val="28"/>
          <w:rtl/>
        </w:rPr>
        <w:t>...</w:t>
      </w:r>
      <w:r>
        <w:rPr>
          <w:rFonts w:cs="Traditional Arabic"/>
          <w:sz w:val="28"/>
          <w:szCs w:val="28"/>
          <w:rtl/>
        </w:rPr>
        <w:t>﴾</w:t>
      </w:r>
      <w:r>
        <w:rPr>
          <w:rFonts w:cs="Traditional Arabic"/>
          <w:sz w:val="26"/>
          <w:szCs w:val="26"/>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الإسراء</w:t>
      </w:r>
      <w:r>
        <w:rPr>
          <w:rFonts w:cs="Arabic Transparent"/>
          <w:sz w:val="28"/>
          <w:szCs w:val="28"/>
          <w:rtl/>
        </w:rPr>
        <w:t xml:space="preserve">: </w:t>
      </w:r>
      <w:r>
        <w:rPr>
          <w:rFonts w:ascii="Times New Roman" w:hAnsi="Times New Roman" w:cs="Times New Roman"/>
          <w:sz w:val="28"/>
          <w:szCs w:val="28"/>
          <w:rtl/>
        </w:rPr>
        <w:t>75</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دلالة</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ورود</w:t>
      </w:r>
      <w:r>
        <w:rPr>
          <w:rFonts w:cs="Arabic Transparent"/>
          <w:sz w:val="28"/>
          <w:szCs w:val="28"/>
          <w:rtl/>
        </w:rPr>
        <w:t xml:space="preserve"> </w:t>
      </w:r>
      <w:r>
        <w:rPr>
          <w:rFonts w:cs="Arabic Transparent" w:hint="cs"/>
          <w:sz w:val="28"/>
          <w:szCs w:val="28"/>
          <w:rtl/>
        </w:rPr>
        <w:t>الخواطر</w:t>
      </w:r>
      <w:r>
        <w:rPr>
          <w:rFonts w:cs="Arabic Transparent"/>
          <w:sz w:val="28"/>
          <w:szCs w:val="28"/>
          <w:rtl/>
        </w:rPr>
        <w:t xml:space="preserve"> </w:t>
      </w:r>
      <w:r>
        <w:rPr>
          <w:rFonts w:cs="Arabic Transparent" w:hint="cs"/>
          <w:sz w:val="28"/>
          <w:szCs w:val="28"/>
          <w:rtl/>
        </w:rPr>
        <w:t>بالركون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إنما</w:t>
      </w:r>
      <w:r>
        <w:rPr>
          <w:rFonts w:cs="Arabic Transparent"/>
          <w:sz w:val="28"/>
          <w:szCs w:val="28"/>
          <w:rtl/>
        </w:rPr>
        <w:t xml:space="preserve"> </w:t>
      </w:r>
      <w:r>
        <w:rPr>
          <w:rFonts w:cs="Arabic Transparent" w:hint="cs"/>
          <w:sz w:val="28"/>
          <w:szCs w:val="28"/>
          <w:rtl/>
        </w:rPr>
        <w:t>تبين</w:t>
      </w:r>
      <w:r>
        <w:rPr>
          <w:rFonts w:cs="Arabic Transparent"/>
          <w:sz w:val="28"/>
          <w:szCs w:val="28"/>
          <w:rtl/>
        </w:rPr>
        <w:t xml:space="preserve"> </w:t>
      </w:r>
      <w:r>
        <w:rPr>
          <w:rFonts w:cs="Arabic Transparent" w:hint="cs"/>
          <w:sz w:val="28"/>
          <w:szCs w:val="28"/>
          <w:rtl/>
        </w:rPr>
        <w:t>عاقبة</w:t>
      </w:r>
      <w:r>
        <w:rPr>
          <w:rFonts w:cs="Arabic Transparent"/>
          <w:sz w:val="28"/>
          <w:szCs w:val="28"/>
          <w:rtl/>
        </w:rPr>
        <w:t xml:space="preserve"> </w:t>
      </w:r>
      <w:r>
        <w:rPr>
          <w:rFonts w:cs="Arabic Transparent" w:hint="cs"/>
          <w:sz w:val="28"/>
          <w:szCs w:val="28"/>
          <w:rtl/>
        </w:rPr>
        <w:t>ركون</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المشركين</w:t>
      </w:r>
      <w:r>
        <w:rPr>
          <w:rFonts w:cs="Arabic Transparent"/>
          <w:sz w:val="28"/>
          <w:szCs w:val="28"/>
          <w:rtl/>
        </w:rPr>
        <w:t xml:space="preserve"> </w:t>
      </w:r>
      <w:r>
        <w:rPr>
          <w:rFonts w:cs="Arabic Transparent" w:hint="cs"/>
          <w:sz w:val="28"/>
          <w:szCs w:val="28"/>
          <w:rtl/>
        </w:rPr>
        <w:t>لو</w:t>
      </w:r>
      <w:r>
        <w:rPr>
          <w:rFonts w:cs="Arabic Transparent"/>
          <w:sz w:val="28"/>
          <w:szCs w:val="28"/>
          <w:rtl/>
        </w:rPr>
        <w:t xml:space="preserve"> </w:t>
      </w:r>
      <w:r>
        <w:rPr>
          <w:rFonts w:cs="Arabic Transparent" w:hint="cs"/>
          <w:sz w:val="28"/>
          <w:szCs w:val="28"/>
          <w:rtl/>
        </w:rPr>
        <w:t>ركن</w:t>
      </w:r>
      <w:r>
        <w:rPr>
          <w:rFonts w:cs="Arabic Transparent"/>
          <w:sz w:val="28"/>
          <w:szCs w:val="28"/>
          <w:rtl/>
        </w:rPr>
        <w:t xml:space="preserve"> </w:t>
      </w:r>
      <w:r>
        <w:rPr>
          <w:rFonts w:cs="Arabic Transparent" w:hint="cs"/>
          <w:sz w:val="28"/>
          <w:szCs w:val="28"/>
          <w:rtl/>
        </w:rPr>
        <w:t>إليهم،</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بيان</w:t>
      </w:r>
      <w:r>
        <w:rPr>
          <w:rFonts w:cs="Arabic Transparent"/>
          <w:sz w:val="28"/>
          <w:szCs w:val="28"/>
          <w:rtl/>
        </w:rPr>
        <w:t xml:space="preserve"> </w:t>
      </w:r>
      <w:r>
        <w:rPr>
          <w:rFonts w:cs="Arabic Transparent" w:hint="cs"/>
          <w:sz w:val="28"/>
          <w:szCs w:val="28"/>
          <w:rtl/>
        </w:rPr>
        <w:t>لفضل</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ونعمته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نبيه</w:t>
      </w:r>
      <w:r>
        <w:rPr>
          <w:rFonts w:cs="Arabic Transparent"/>
          <w:sz w:val="28"/>
          <w:szCs w:val="28"/>
          <w:rtl/>
        </w:rPr>
        <w:t xml:space="preserve"> </w:t>
      </w:r>
      <w:r>
        <w:rPr>
          <w:rFonts w:cs="Arabic Transparent" w:hint="cs"/>
          <w:sz w:val="28"/>
          <w:szCs w:val="28"/>
          <w:rtl/>
        </w:rPr>
        <w:t>بالتثبيت</w:t>
      </w:r>
      <w:r>
        <w:rPr>
          <w:rFonts w:cs="Arabic Transparent"/>
          <w:sz w:val="28"/>
          <w:szCs w:val="28"/>
          <w:rtl/>
        </w:rPr>
        <w:t xml:space="preserve"> </w:t>
      </w:r>
      <w:r>
        <w:rPr>
          <w:rFonts w:cs="Arabic Transparent" w:hint="cs"/>
          <w:sz w:val="28"/>
          <w:szCs w:val="28"/>
          <w:rtl/>
        </w:rPr>
        <w:t>والعصمة</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نُقل</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الأنباري</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ascii="Traditional Arabic" w:hAnsi="Traditional Arabic" w:cs="Arabic Transparent"/>
          <w:color w:val="000000"/>
          <w:sz w:val="28"/>
          <w:szCs w:val="28"/>
          <w:rtl/>
        </w:rPr>
        <w:t>لقد كاد أن يخبروا عنك أنك ركنت ونحوه، فهذا قول فيه بعد ولا يخلو من تكلف، وقد وصفه الآلوسي رحمه الله تعالى بأنه "من الألغاز المُستغنى عنه"</w:t>
      </w:r>
      <w:r>
        <w:rPr>
          <w:rStyle w:val="FootnoteReference"/>
          <w:rFonts w:ascii="Traditional Arabic" w:hAnsi="Traditional Arabic" w:cs="Arabic Transparent"/>
          <w:color w:val="000000"/>
          <w:sz w:val="28"/>
          <w:szCs w:val="28"/>
          <w:rtl/>
        </w:rPr>
        <w:t>(</w:t>
      </w:r>
      <w:r>
        <w:rPr>
          <w:rStyle w:val="FootnoteReference"/>
          <w:color w:val="000000"/>
          <w:sz w:val="28"/>
          <w:szCs w:val="28"/>
          <w:rtl/>
        </w:rPr>
        <w:footnoteReference w:id="427"/>
      </w:r>
      <w:r>
        <w:rPr>
          <w:rStyle w:val="FootnoteReference"/>
          <w:rFonts w:ascii="Traditional Arabic" w:hAnsi="Traditional Arabic" w:cs="Arabic Transparent"/>
          <w:color w:val="000000"/>
          <w:sz w:val="28"/>
          <w:szCs w:val="28"/>
          <w:rtl/>
        </w:rPr>
        <w:t>)</w:t>
      </w:r>
      <w:r>
        <w:rPr>
          <w:rFonts w:cs="Arabic Transparent"/>
          <w:sz w:val="28"/>
          <w:szCs w:val="28"/>
          <w:rtl/>
        </w:rPr>
        <w:t>.</w:t>
      </w:r>
    </w:p>
    <w:p w:rsidR="00CD740F" w:rsidRDefault="00CD740F" w:rsidP="001D15B9">
      <w:pPr>
        <w:spacing w:line="360" w:lineRule="auto"/>
        <w:ind w:firstLine="397"/>
        <w:jc w:val="both"/>
        <w:rPr>
          <w:rFonts w:ascii="Traditional Arabic" w:hAnsi="Traditional Arabic"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jc w:val="center"/>
        <w:rPr>
          <w:rFonts w:cs="Arabic Transparent"/>
          <w:b/>
          <w:bCs/>
          <w:sz w:val="32"/>
          <w:szCs w:val="32"/>
          <w:rtl/>
        </w:rPr>
      </w:pPr>
      <w:r>
        <w:rPr>
          <w:rFonts w:ascii="Traditional Arabic" w:hAnsi="Traditional Arabic"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الثالث</w:t>
      </w:r>
      <w:r>
        <w:rPr>
          <w:rFonts w:cs="Arabic Transparent"/>
          <w:b/>
          <w:bCs/>
          <w:sz w:val="32"/>
          <w:szCs w:val="32"/>
          <w:rtl/>
        </w:rPr>
        <w:t xml:space="preserve"> </w:t>
      </w:r>
      <w:r>
        <w:rPr>
          <w:rFonts w:cs="Arabic Transparent" w:hint="cs"/>
          <w:b/>
          <w:bCs/>
          <w:sz w:val="32"/>
          <w:szCs w:val="32"/>
          <w:rtl/>
        </w:rPr>
        <w:t>عشر</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إِنَّهُ</w:t>
      </w:r>
      <w:r>
        <w:rPr>
          <w:rFonts w:cs="DecoType Naskh"/>
          <w:b/>
          <w:bCs/>
          <w:sz w:val="32"/>
          <w:szCs w:val="32"/>
          <w:rtl/>
        </w:rPr>
        <w:t xml:space="preserve"> </w:t>
      </w:r>
      <w:r>
        <w:rPr>
          <w:rFonts w:cs="DecoType Naskh" w:hint="cs"/>
          <w:b/>
          <w:bCs/>
          <w:sz w:val="32"/>
          <w:szCs w:val="32"/>
          <w:rtl/>
        </w:rPr>
        <w:t>كَانَ</w:t>
      </w:r>
      <w:r>
        <w:rPr>
          <w:rFonts w:cs="DecoType Naskh"/>
          <w:b/>
          <w:bCs/>
          <w:sz w:val="32"/>
          <w:szCs w:val="32"/>
          <w:rtl/>
        </w:rPr>
        <w:t xml:space="preserve"> </w:t>
      </w:r>
      <w:r>
        <w:rPr>
          <w:rFonts w:cs="DecoType Naskh" w:hint="cs"/>
          <w:b/>
          <w:bCs/>
          <w:sz w:val="32"/>
          <w:szCs w:val="32"/>
          <w:rtl/>
        </w:rPr>
        <w:t>وَعْدُهُ</w:t>
      </w:r>
      <w:r>
        <w:rPr>
          <w:rFonts w:cs="DecoType Naskh"/>
          <w:b/>
          <w:bCs/>
          <w:sz w:val="32"/>
          <w:szCs w:val="32"/>
          <w:rtl/>
        </w:rPr>
        <w:t xml:space="preserve"> </w:t>
      </w:r>
      <w:r>
        <w:rPr>
          <w:rFonts w:cs="DecoType Naskh" w:hint="cs"/>
          <w:b/>
          <w:bCs/>
          <w:sz w:val="32"/>
          <w:szCs w:val="32"/>
          <w:rtl/>
        </w:rPr>
        <w:t>مَأْتِيًّا</w:t>
      </w:r>
      <w:r>
        <w:rPr>
          <w:rFonts w:cs="Traditional Arabic"/>
          <w:b/>
          <w:bCs/>
          <w:sz w:val="28"/>
          <w:szCs w:val="28"/>
          <w:rtl/>
        </w:rPr>
        <w:t>﴾</w:t>
      </w:r>
    </w:p>
    <w:p w:rsidR="00CD740F" w:rsidRDefault="00CD740F" w:rsidP="001D15B9">
      <w:pPr>
        <w:spacing w:line="240" w:lineRule="auto"/>
        <w:ind w:firstLine="397"/>
        <w:jc w:val="center"/>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جَنَّاتِ</w:t>
      </w:r>
      <w:r>
        <w:rPr>
          <w:rFonts w:cs="DecoType Naskh"/>
          <w:b/>
          <w:bCs/>
          <w:sz w:val="28"/>
          <w:szCs w:val="28"/>
          <w:rtl/>
        </w:rPr>
        <w:t xml:space="preserve"> </w:t>
      </w:r>
      <w:r>
        <w:rPr>
          <w:rFonts w:cs="DecoType Naskh" w:hint="cs"/>
          <w:b/>
          <w:bCs/>
          <w:sz w:val="28"/>
          <w:szCs w:val="28"/>
          <w:rtl/>
        </w:rPr>
        <w:t>عَدْنٍ</w:t>
      </w:r>
      <w:r>
        <w:rPr>
          <w:rFonts w:cs="DecoType Naskh"/>
          <w:b/>
          <w:bCs/>
          <w:sz w:val="28"/>
          <w:szCs w:val="28"/>
          <w:rtl/>
        </w:rPr>
        <w:t xml:space="preserve"> </w:t>
      </w:r>
      <w:r>
        <w:rPr>
          <w:rFonts w:cs="DecoType Naskh" w:hint="cs"/>
          <w:b/>
          <w:bCs/>
          <w:sz w:val="28"/>
          <w:szCs w:val="28"/>
          <w:rtl/>
        </w:rPr>
        <w:t>الَّتِي</w:t>
      </w:r>
      <w:r>
        <w:rPr>
          <w:rFonts w:cs="DecoType Naskh"/>
          <w:b/>
          <w:bCs/>
          <w:sz w:val="28"/>
          <w:szCs w:val="28"/>
          <w:rtl/>
        </w:rPr>
        <w:t xml:space="preserve"> </w:t>
      </w:r>
      <w:r>
        <w:rPr>
          <w:rFonts w:cs="DecoType Naskh" w:hint="cs"/>
          <w:b/>
          <w:bCs/>
          <w:sz w:val="28"/>
          <w:szCs w:val="28"/>
          <w:rtl/>
        </w:rPr>
        <w:t>وَعَدَ</w:t>
      </w:r>
      <w:r>
        <w:rPr>
          <w:rFonts w:cs="DecoType Naskh"/>
          <w:b/>
          <w:bCs/>
          <w:sz w:val="28"/>
          <w:szCs w:val="28"/>
          <w:rtl/>
        </w:rPr>
        <w:t xml:space="preserve"> </w:t>
      </w:r>
      <w:r>
        <w:rPr>
          <w:rFonts w:cs="DecoType Naskh" w:hint="cs"/>
          <w:b/>
          <w:bCs/>
          <w:sz w:val="28"/>
          <w:szCs w:val="28"/>
          <w:rtl/>
        </w:rPr>
        <w:t>الرَّحْمَنُ</w:t>
      </w:r>
      <w:r>
        <w:rPr>
          <w:rFonts w:cs="DecoType Naskh"/>
          <w:b/>
          <w:bCs/>
          <w:sz w:val="28"/>
          <w:szCs w:val="28"/>
          <w:rtl/>
        </w:rPr>
        <w:t xml:space="preserve"> </w:t>
      </w:r>
      <w:r>
        <w:rPr>
          <w:rFonts w:cs="DecoType Naskh" w:hint="cs"/>
          <w:b/>
          <w:bCs/>
          <w:sz w:val="28"/>
          <w:szCs w:val="28"/>
          <w:rtl/>
        </w:rPr>
        <w:t>عِبَادَهُ</w:t>
      </w:r>
      <w:r>
        <w:rPr>
          <w:rFonts w:cs="DecoType Naskh"/>
          <w:b/>
          <w:bCs/>
          <w:sz w:val="28"/>
          <w:szCs w:val="28"/>
          <w:rtl/>
        </w:rPr>
        <w:t xml:space="preserve"> </w:t>
      </w:r>
      <w:r>
        <w:rPr>
          <w:rFonts w:cs="DecoType Naskh" w:hint="cs"/>
          <w:b/>
          <w:bCs/>
          <w:sz w:val="28"/>
          <w:szCs w:val="28"/>
          <w:rtl/>
        </w:rPr>
        <w:t>بِالْغَيْبِ</w:t>
      </w:r>
      <w:r>
        <w:rPr>
          <w:rFonts w:cs="DecoType Naskh"/>
          <w:b/>
          <w:bCs/>
          <w:sz w:val="28"/>
          <w:szCs w:val="28"/>
          <w:rtl/>
        </w:rPr>
        <w:t xml:space="preserve"> </w:t>
      </w:r>
      <w:r>
        <w:rPr>
          <w:rFonts w:cs="DecoType Naskh" w:hint="cs"/>
          <w:b/>
          <w:bCs/>
          <w:sz w:val="28"/>
          <w:szCs w:val="28"/>
          <w:rtl/>
        </w:rPr>
        <w:t>إِنَّهُ</w:t>
      </w:r>
      <w:r>
        <w:rPr>
          <w:rFonts w:cs="DecoType Naskh"/>
          <w:b/>
          <w:bCs/>
          <w:sz w:val="28"/>
          <w:szCs w:val="28"/>
          <w:rtl/>
        </w:rPr>
        <w:t xml:space="preserve"> </w:t>
      </w:r>
      <w:r>
        <w:rPr>
          <w:rFonts w:cs="DecoType Naskh" w:hint="cs"/>
          <w:b/>
          <w:bCs/>
          <w:sz w:val="28"/>
          <w:szCs w:val="28"/>
          <w:rtl/>
        </w:rPr>
        <w:t>كَانَ</w:t>
      </w:r>
      <w:r>
        <w:rPr>
          <w:rFonts w:cs="DecoType Naskh"/>
          <w:b/>
          <w:bCs/>
          <w:sz w:val="28"/>
          <w:szCs w:val="28"/>
          <w:rtl/>
        </w:rPr>
        <w:t xml:space="preserve"> </w:t>
      </w:r>
      <w:r>
        <w:rPr>
          <w:rFonts w:cs="DecoType Naskh" w:hint="cs"/>
          <w:b/>
          <w:bCs/>
          <w:sz w:val="28"/>
          <w:szCs w:val="28"/>
          <w:rtl/>
        </w:rPr>
        <w:t>وَعْدُهُ</w:t>
      </w:r>
      <w:r>
        <w:rPr>
          <w:rFonts w:cs="DecoType Naskh"/>
          <w:b/>
          <w:bCs/>
          <w:sz w:val="28"/>
          <w:szCs w:val="28"/>
          <w:rtl/>
        </w:rPr>
        <w:t xml:space="preserve"> </w:t>
      </w:r>
      <w:r>
        <w:rPr>
          <w:rFonts w:cs="DecoType Naskh" w:hint="cs"/>
          <w:b/>
          <w:bCs/>
          <w:sz w:val="28"/>
          <w:szCs w:val="28"/>
          <w:rtl/>
        </w:rPr>
        <w:t>مَأْتِيًّا</w:t>
      </w:r>
      <w:r>
        <w:rPr>
          <w:rFonts w:cs="Traditional Arabic"/>
          <w:b/>
          <w:bCs/>
          <w:sz w:val="28"/>
          <w:szCs w:val="28"/>
          <w:rtl/>
        </w:rPr>
        <w:t>﴾</w:t>
      </w:r>
      <w:r>
        <w:rPr>
          <w:rFonts w:cs="Arabic Transparent"/>
          <w:sz w:val="28"/>
          <w:szCs w:val="28"/>
          <w:rtl/>
        </w:rPr>
        <w:t xml:space="preserve"> [</w:t>
      </w:r>
      <w:r>
        <w:rPr>
          <w:rFonts w:cs="Arabic Transparent" w:hint="cs"/>
          <w:sz w:val="28"/>
          <w:szCs w:val="28"/>
          <w:rtl/>
        </w:rPr>
        <w:t>مريم</w:t>
      </w:r>
      <w:r>
        <w:rPr>
          <w:rFonts w:cs="Arabic Transparent"/>
          <w:sz w:val="28"/>
          <w:szCs w:val="28"/>
          <w:rtl/>
        </w:rPr>
        <w:t xml:space="preserve">: </w:t>
      </w:r>
      <w:r>
        <w:rPr>
          <w:rFonts w:ascii="Times New Roman" w:hAnsi="Times New Roman" w:cs="Times New Roman"/>
          <w:sz w:val="28"/>
          <w:szCs w:val="28"/>
          <w:rtl/>
        </w:rPr>
        <w:t>61</w:t>
      </w:r>
      <w:r>
        <w:rPr>
          <w:rFonts w:cs="Arabic Transparent"/>
          <w:sz w:val="28"/>
          <w:szCs w:val="28"/>
          <w:rtl/>
        </w:rPr>
        <w:t>]</w:t>
      </w:r>
    </w:p>
    <w:p w:rsidR="00CD740F" w:rsidRDefault="00CD740F" w:rsidP="001D15B9">
      <w:pPr>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w:t>
      </w:r>
      <w:r>
        <w:rPr>
          <w:rFonts w:ascii="Arial" w:hAnsi="Arial" w:cs="Arabic Transparent"/>
          <w:sz w:val="28"/>
          <w:szCs w:val="28"/>
          <w:rtl/>
        </w:rPr>
        <w:t>و(المأتي) مفعول على بابه، والآتي هو الإنجاز والفعل الذي تضمنه الوعد، وكان إتيانه إنما يقصد به (الوعد) الذي تقدمه، وقالت جماعة من المفسرين: هو مفعول في اللفظ بمع</w:t>
      </w:r>
      <w:r>
        <w:rPr>
          <w:rFonts w:ascii="Arial" w:hAnsi="Arial" w:cs="Arabic Transparent"/>
          <w:color w:val="000000"/>
          <w:sz w:val="28"/>
          <w:szCs w:val="28"/>
          <w:rtl/>
        </w:rPr>
        <w:t>نى فاعل بمعنى آت وهذا بعيد، والنظر الأول أصوب"</w:t>
      </w:r>
      <w:r>
        <w:rPr>
          <w:rStyle w:val="FootnoteReference"/>
          <w:rFonts w:ascii="Arial" w:hAnsi="Arial" w:cs="Arabic Transparent"/>
          <w:color w:val="000000"/>
          <w:sz w:val="28"/>
          <w:szCs w:val="28"/>
          <w:rtl/>
        </w:rPr>
        <w:t>(</w:t>
      </w:r>
      <w:r>
        <w:rPr>
          <w:rStyle w:val="FootnoteReference"/>
          <w:color w:val="000000"/>
          <w:sz w:val="28"/>
          <w:szCs w:val="28"/>
          <w:rtl/>
        </w:rPr>
        <w:footnoteReference w:id="428"/>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مستدركاً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w:t>
      </w:r>
      <w:r>
        <w:rPr>
          <w:rFonts w:cs="Arabic Transparent" w:hint="cs"/>
          <w:sz w:val="28"/>
          <w:szCs w:val="28"/>
          <w:rtl/>
        </w:rPr>
        <w:t>بل</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وعليه</w:t>
      </w:r>
      <w:r>
        <w:rPr>
          <w:rFonts w:cs="Arabic Transparent"/>
          <w:sz w:val="28"/>
          <w:szCs w:val="28"/>
          <w:rtl/>
        </w:rPr>
        <w:t xml:space="preserve"> </w:t>
      </w:r>
      <w:r>
        <w:rPr>
          <w:rFonts w:cs="Arabic Transparent" w:hint="cs"/>
          <w:sz w:val="28"/>
          <w:szCs w:val="28"/>
          <w:rtl/>
        </w:rPr>
        <w:t>اعتمد</w:t>
      </w:r>
      <w:r>
        <w:rPr>
          <w:rFonts w:cs="Arabic Transparent"/>
          <w:sz w:val="28"/>
          <w:szCs w:val="28"/>
          <w:rtl/>
        </w:rPr>
        <w:t xml:space="preserve"> </w:t>
      </w:r>
      <w:r>
        <w:rPr>
          <w:rFonts w:cs="Arabic Transparent" w:hint="cs"/>
          <w:sz w:val="28"/>
          <w:szCs w:val="28"/>
          <w:rtl/>
        </w:rPr>
        <w:t>الصَفاقسي</w:t>
      </w:r>
      <w:r>
        <w:rPr>
          <w:rFonts w:cs="Arabic Transparent"/>
          <w:sz w:val="28"/>
          <w:szCs w:val="28"/>
          <w:vertAlign w:val="superscript"/>
          <w:rtl/>
        </w:rPr>
        <w:t>(</w:t>
      </w:r>
      <w:r>
        <w:rPr>
          <w:rStyle w:val="FootnoteReference"/>
          <w:sz w:val="28"/>
          <w:szCs w:val="28"/>
          <w:rtl/>
        </w:rPr>
        <w:footnoteReference w:id="429"/>
      </w:r>
      <w:r>
        <w:rPr>
          <w:rFonts w:cs="Arabic Transparent"/>
          <w:sz w:val="28"/>
          <w:szCs w:val="28"/>
          <w:vertAlign w:val="superscript"/>
          <w:rtl/>
        </w:rPr>
        <w:t>)</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30"/>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المفعولية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مأتياً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الحقيقة</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الفريق</w:t>
      </w:r>
      <w:r>
        <w:rPr>
          <w:rFonts w:cs="Arabic Transparent"/>
          <w:sz w:val="28"/>
          <w:szCs w:val="28"/>
          <w:rtl/>
        </w:rPr>
        <w:t xml:space="preserve"> </w:t>
      </w:r>
      <w:r>
        <w:rPr>
          <w:rFonts w:cs="Arabic Transparent" w:hint="cs"/>
          <w:sz w:val="28"/>
          <w:szCs w:val="28"/>
          <w:rtl/>
        </w:rPr>
        <w:t>حقيقة</w:t>
      </w:r>
      <w:r>
        <w:rPr>
          <w:rFonts w:cs="Arabic Transparent"/>
          <w:sz w:val="28"/>
          <w:szCs w:val="28"/>
          <w:rtl/>
        </w:rPr>
        <w:t xml:space="preserve"> </w:t>
      </w:r>
      <w:r>
        <w:rPr>
          <w:rFonts w:cs="Arabic Transparent" w:hint="cs"/>
          <w:sz w:val="28"/>
          <w:szCs w:val="28"/>
          <w:rtl/>
        </w:rPr>
        <w:t>المفعولية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مأتياً</w:t>
      </w:r>
      <w:r>
        <w:rPr>
          <w:rFonts w:cs="Arabic Transparent"/>
          <w:sz w:val="28"/>
          <w:szCs w:val="28"/>
          <w:rtl/>
        </w:rPr>
        <w:t xml:space="preserve">) </w:t>
      </w:r>
      <w:r>
        <w:rPr>
          <w:rFonts w:cs="Arabic Transparent" w:hint="cs"/>
          <w:sz w:val="28"/>
          <w:szCs w:val="28"/>
          <w:rtl/>
        </w:rPr>
        <w:t>بثلاثة</w:t>
      </w:r>
      <w:r>
        <w:rPr>
          <w:rFonts w:cs="Arabic Transparent"/>
          <w:sz w:val="28"/>
          <w:szCs w:val="28"/>
          <w:rtl/>
        </w:rPr>
        <w:t xml:space="preserve"> </w:t>
      </w:r>
      <w:r>
        <w:rPr>
          <w:rFonts w:cs="Arabic Transparent" w:hint="cs"/>
          <w:sz w:val="28"/>
          <w:szCs w:val="28"/>
          <w:rtl/>
        </w:rPr>
        <w:t>توجيهات،</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الوعد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يقصد</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الموعود،</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الجنة،</w:t>
      </w:r>
      <w:r>
        <w:rPr>
          <w:rFonts w:cs="Arabic Transparent"/>
          <w:sz w:val="28"/>
          <w:szCs w:val="28"/>
          <w:rtl/>
        </w:rPr>
        <w:t xml:space="preserve"> </w:t>
      </w:r>
      <w:r>
        <w:rPr>
          <w:rFonts w:cs="Arabic Transparent" w:hint="cs"/>
          <w:sz w:val="28"/>
          <w:szCs w:val="28"/>
          <w:rtl/>
        </w:rPr>
        <w:t>والجنة</w:t>
      </w:r>
      <w:r>
        <w:rPr>
          <w:rFonts w:cs="Arabic Transparent"/>
          <w:sz w:val="28"/>
          <w:szCs w:val="28"/>
          <w:rtl/>
        </w:rPr>
        <w:t xml:space="preserve"> </w:t>
      </w:r>
      <w:r>
        <w:rPr>
          <w:rFonts w:cs="Arabic Transparent" w:hint="cs"/>
          <w:sz w:val="28"/>
          <w:szCs w:val="28"/>
          <w:rtl/>
        </w:rPr>
        <w:t>يُؤتى</w:t>
      </w:r>
      <w:r>
        <w:rPr>
          <w:rFonts w:cs="Arabic Transparent"/>
          <w:sz w:val="28"/>
          <w:szCs w:val="28"/>
          <w:rtl/>
        </w:rPr>
        <w:t xml:space="preserve"> </w:t>
      </w:r>
      <w:r>
        <w:rPr>
          <w:rFonts w:cs="Arabic Transparent" w:hint="cs"/>
          <w:sz w:val="28"/>
          <w:szCs w:val="28"/>
          <w:rtl/>
        </w:rPr>
        <w:t>إليها،</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القائلين</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ومكي</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طالب،</w:t>
      </w:r>
      <w:r>
        <w:rPr>
          <w:rFonts w:cs="Arabic Transparent"/>
          <w:sz w:val="28"/>
          <w:szCs w:val="28"/>
          <w:rtl/>
        </w:rPr>
        <w:t xml:space="preserve"> </w:t>
      </w:r>
      <w:r>
        <w:rPr>
          <w:rFonts w:cs="Arabic Transparent" w:hint="cs"/>
          <w:sz w:val="28"/>
          <w:szCs w:val="28"/>
          <w:rtl/>
        </w:rPr>
        <w:t>والبيضاوي،</w:t>
      </w:r>
      <w:r>
        <w:rPr>
          <w:rFonts w:cs="Arabic Transparent"/>
          <w:sz w:val="28"/>
          <w:szCs w:val="28"/>
          <w:rtl/>
        </w:rPr>
        <w:t xml:space="preserve"> </w:t>
      </w:r>
      <w:r>
        <w:rPr>
          <w:rFonts w:cs="Arabic Transparent" w:hint="cs"/>
          <w:sz w:val="28"/>
          <w:szCs w:val="28"/>
          <w:rtl/>
        </w:rPr>
        <w:t>والنسفي،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السعود</w:t>
      </w:r>
      <w:r>
        <w:rPr>
          <w:rStyle w:val="FootnoteReference"/>
          <w:rFonts w:cs="Arabic Transparent"/>
          <w:sz w:val="28"/>
          <w:szCs w:val="28"/>
          <w:rtl/>
        </w:rPr>
        <w:t>(</w:t>
      </w:r>
      <w:r>
        <w:rPr>
          <w:rStyle w:val="FootnoteReference"/>
          <w:sz w:val="28"/>
          <w:szCs w:val="28"/>
          <w:rtl/>
        </w:rPr>
        <w:footnoteReference w:id="431"/>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w:t>
      </w:r>
      <w:r>
        <w:rPr>
          <w:rFonts w:ascii="Arial" w:hAnsi="Arial" w:cs="Arabic Transparent"/>
          <w:color w:val="000000"/>
          <w:sz w:val="28"/>
          <w:szCs w:val="28"/>
          <w:rtl/>
        </w:rPr>
        <w:t>ووعده في هذا الموضع موعوده، وهو الجنة، (مأتياً): يأتيه أولياؤه وأهل طاعته الذين يدخلهموها الله</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32"/>
      </w:r>
      <w:r>
        <w:rPr>
          <w:rStyle w:val="FootnoteReference"/>
          <w:rFonts w:cs="Arabic Transparent"/>
          <w:sz w:val="28"/>
          <w:szCs w:val="28"/>
          <w:rtl/>
        </w:rPr>
        <w:t>)</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فرق</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الآتي</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المأتي</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فكل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أتاك</w:t>
      </w:r>
      <w:r>
        <w:rPr>
          <w:rFonts w:cs="Arabic Transparent"/>
          <w:sz w:val="28"/>
          <w:szCs w:val="28"/>
          <w:rtl/>
        </w:rPr>
        <w:t xml:space="preserve"> </w:t>
      </w:r>
      <w:r>
        <w:rPr>
          <w:rFonts w:cs="Arabic Transparent" w:hint="cs"/>
          <w:sz w:val="28"/>
          <w:szCs w:val="28"/>
          <w:rtl/>
        </w:rPr>
        <w:t>فأنت</w:t>
      </w:r>
      <w:r>
        <w:rPr>
          <w:rFonts w:cs="Arabic Transparent"/>
          <w:sz w:val="28"/>
          <w:szCs w:val="28"/>
          <w:rtl/>
        </w:rPr>
        <w:t xml:space="preserve"> </w:t>
      </w:r>
      <w:r>
        <w:rPr>
          <w:rFonts w:cs="Arabic Transparent" w:hint="cs"/>
          <w:sz w:val="28"/>
          <w:szCs w:val="28"/>
          <w:rtl/>
        </w:rPr>
        <w:t>تأتيه،</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الفراء،</w:t>
      </w:r>
      <w:r>
        <w:rPr>
          <w:rFonts w:cs="Arabic Transparent"/>
          <w:sz w:val="28"/>
          <w:szCs w:val="28"/>
          <w:rtl/>
        </w:rPr>
        <w:t xml:space="preserve"> </w:t>
      </w:r>
      <w:r>
        <w:rPr>
          <w:rFonts w:cs="Arabic Transparent" w:hint="cs"/>
          <w:sz w:val="28"/>
          <w:szCs w:val="28"/>
          <w:rtl/>
        </w:rPr>
        <w:t>والزجاج،</w:t>
      </w:r>
      <w:r>
        <w:rPr>
          <w:rFonts w:cs="Arabic Transparent"/>
          <w:sz w:val="28"/>
          <w:szCs w:val="28"/>
          <w:rtl/>
        </w:rPr>
        <w:t xml:space="preserve"> </w:t>
      </w:r>
      <w:r>
        <w:rPr>
          <w:rFonts w:cs="Arabic Transparent" w:hint="cs"/>
          <w:sz w:val="28"/>
          <w:szCs w:val="28"/>
          <w:rtl/>
        </w:rPr>
        <w:t>والسمعاني،</w:t>
      </w:r>
      <w:r>
        <w:rPr>
          <w:rFonts w:cs="Arabic Transparent"/>
          <w:sz w:val="28"/>
          <w:szCs w:val="28"/>
          <w:rtl/>
        </w:rPr>
        <w:t xml:space="preserve"> </w:t>
      </w:r>
      <w:r>
        <w:rPr>
          <w:rFonts w:cs="Arabic Transparent" w:hint="cs"/>
          <w:sz w:val="28"/>
          <w:szCs w:val="28"/>
          <w:rtl/>
        </w:rPr>
        <w:t>والعكبري</w:t>
      </w:r>
      <w:r>
        <w:rPr>
          <w:rStyle w:val="FootnoteReference"/>
          <w:rFonts w:cs="Arabic Transparent"/>
          <w:sz w:val="28"/>
          <w:szCs w:val="28"/>
          <w:rtl/>
        </w:rPr>
        <w:t>(</w:t>
      </w:r>
      <w:r>
        <w:rPr>
          <w:rStyle w:val="FootnoteReference"/>
          <w:sz w:val="28"/>
          <w:szCs w:val="28"/>
          <w:rtl/>
        </w:rPr>
        <w:footnoteReference w:id="433"/>
      </w:r>
      <w:r>
        <w:rPr>
          <w:rStyle w:val="FootnoteReference"/>
          <w:rFonts w:cs="Arabic Transparent"/>
          <w:sz w:val="28"/>
          <w:szCs w:val="28"/>
          <w:rtl/>
        </w:rPr>
        <w:t>)</w:t>
      </w:r>
      <w:r>
        <w:rPr>
          <w:rFonts w:cs="Arabic Transparent"/>
          <w:sz w:val="28"/>
          <w:szCs w:val="28"/>
          <w:rtl/>
        </w:rPr>
        <w:t>.</w:t>
      </w:r>
    </w:p>
    <w:p w:rsidR="00CD740F" w:rsidRDefault="00CD740F" w:rsidP="001D15B9">
      <w:pPr>
        <w:autoSpaceDE w:val="0"/>
        <w:autoSpaceDN w:val="0"/>
        <w:adjustRightInd w:val="0"/>
        <w:spacing w:after="0" w:line="360" w:lineRule="auto"/>
        <w:ind w:firstLine="397"/>
        <w:jc w:val="both"/>
        <w:rPr>
          <w:rFonts w:cs="Arabic Transparent"/>
          <w:sz w:val="28"/>
          <w:szCs w:val="28"/>
          <w:rtl/>
        </w:rPr>
      </w:pP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الزجاج</w:t>
      </w:r>
      <w:r>
        <w:rPr>
          <w:rFonts w:cs="Arabic Transparent"/>
          <w:sz w:val="28"/>
          <w:szCs w:val="28"/>
          <w:rtl/>
        </w:rPr>
        <w:t>: "</w:t>
      </w:r>
      <w:r>
        <w:rPr>
          <w:rFonts w:ascii="Arial" w:hAnsi="Arial" w:cs="Arabic Transparent"/>
          <w:color w:val="000000"/>
          <w:sz w:val="28"/>
          <w:szCs w:val="28"/>
          <w:rtl/>
        </w:rPr>
        <w:t>مأتي: مفعول من الإتيان، لأن كل ما وصل إليك فقد وصلت إليه وكل ما أتاك فقد أتيتَه، يقال: وصلت إلى خير فلان ووصل إليَّ خير فلانٍ، وأتيت خير فلان وأتاني خير فلانٍ، فهذا على معنى أتَيت خيرَ فلانٍ"</w:t>
      </w:r>
      <w:r>
        <w:rPr>
          <w:rStyle w:val="FootnoteReference"/>
          <w:rFonts w:cs="Arabic Transparent"/>
          <w:sz w:val="28"/>
          <w:szCs w:val="28"/>
          <w:rtl/>
        </w:rPr>
        <w:t>(</w:t>
      </w:r>
      <w:r>
        <w:rPr>
          <w:rStyle w:val="FootnoteReference"/>
          <w:sz w:val="28"/>
          <w:szCs w:val="28"/>
          <w:rtl/>
        </w:rPr>
        <w:footnoteReference w:id="434"/>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الثالث</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w:t>
      </w:r>
      <w:r>
        <w:rPr>
          <w:rFonts w:cs="Arabic Transparent" w:hint="cs"/>
          <w:sz w:val="28"/>
          <w:szCs w:val="28"/>
          <w:rtl/>
        </w:rPr>
        <w:t>مأتياً</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مفعولٌ</w:t>
      </w:r>
      <w:r>
        <w:rPr>
          <w:rFonts w:cs="Arabic Transparent"/>
          <w:sz w:val="28"/>
          <w:szCs w:val="28"/>
          <w:rtl/>
        </w:rPr>
        <w:t xml:space="preserve"> </w:t>
      </w:r>
      <w:r>
        <w:rPr>
          <w:rFonts w:cs="Arabic Transparent" w:hint="cs"/>
          <w:sz w:val="28"/>
          <w:szCs w:val="28"/>
          <w:rtl/>
        </w:rPr>
        <w:t>منجَزٌ،</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كَانَ</w:t>
      </w:r>
      <w:r>
        <w:rPr>
          <w:rFonts w:cs="DecoType Naskh"/>
          <w:sz w:val="28"/>
          <w:szCs w:val="28"/>
          <w:rtl/>
        </w:rPr>
        <w:t xml:space="preserve"> </w:t>
      </w:r>
      <w:r>
        <w:rPr>
          <w:rFonts w:cs="DecoType Naskh" w:hint="cs"/>
          <w:sz w:val="28"/>
          <w:szCs w:val="28"/>
          <w:rtl/>
        </w:rPr>
        <w:t>وَعْدُهُ</w:t>
      </w:r>
      <w:r>
        <w:rPr>
          <w:rFonts w:cs="DecoType Naskh"/>
          <w:sz w:val="28"/>
          <w:szCs w:val="28"/>
          <w:rtl/>
        </w:rPr>
        <w:t xml:space="preserve"> </w:t>
      </w:r>
      <w:r>
        <w:rPr>
          <w:rFonts w:cs="DecoType Naskh" w:hint="cs"/>
          <w:sz w:val="28"/>
          <w:szCs w:val="28"/>
          <w:rtl/>
        </w:rPr>
        <w:t>مَفْعُولاً</w:t>
      </w:r>
      <w:r>
        <w:rPr>
          <w:rFonts w:cs="Traditional Arabic"/>
          <w:sz w:val="28"/>
          <w:szCs w:val="28"/>
          <w:rtl/>
        </w:rPr>
        <w:t>﴾</w:t>
      </w:r>
      <w:r>
        <w:rPr>
          <w:rFonts w:cs="Arabic Transparent"/>
          <w:sz w:val="28"/>
          <w:szCs w:val="28"/>
          <w:rtl/>
        </w:rPr>
        <w:t xml:space="preserve"> [</w:t>
      </w:r>
      <w:r>
        <w:rPr>
          <w:rFonts w:cs="Arabic Transparent" w:hint="cs"/>
          <w:sz w:val="28"/>
          <w:szCs w:val="28"/>
          <w:rtl/>
        </w:rPr>
        <w:t>المزمل</w:t>
      </w:r>
      <w:r>
        <w:rPr>
          <w:rFonts w:cs="Arabic Transparent"/>
          <w:sz w:val="28"/>
          <w:szCs w:val="28"/>
          <w:rtl/>
        </w:rPr>
        <w:t xml:space="preserve">: </w:t>
      </w:r>
      <w:r>
        <w:rPr>
          <w:rFonts w:ascii="Times New Roman" w:hAnsi="Times New Roman" w:cs="Times New Roman"/>
          <w:sz w:val="28"/>
          <w:szCs w:val="28"/>
          <w:rtl/>
        </w:rPr>
        <w:t>18</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فالفعل</w:t>
      </w:r>
      <w:r>
        <w:rPr>
          <w:rFonts w:cs="Arabic Transparent"/>
          <w:sz w:val="28"/>
          <w:szCs w:val="28"/>
          <w:rtl/>
        </w:rPr>
        <w:t>: (</w:t>
      </w:r>
      <w:r>
        <w:rPr>
          <w:rFonts w:cs="Arabic Transparent" w:hint="cs"/>
          <w:sz w:val="28"/>
          <w:szCs w:val="28"/>
          <w:rtl/>
        </w:rPr>
        <w:t>أتى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فعل،</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الرازي،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كثير،</w:t>
      </w:r>
      <w:r>
        <w:rPr>
          <w:rFonts w:cs="Arabic Transparent"/>
          <w:sz w:val="28"/>
          <w:szCs w:val="28"/>
          <w:rtl/>
        </w:rPr>
        <w:t xml:space="preserve"> </w:t>
      </w:r>
      <w:r>
        <w:rPr>
          <w:rFonts w:cs="Arabic Transparent" w:hint="cs"/>
          <w:sz w:val="28"/>
          <w:szCs w:val="28"/>
          <w:rtl/>
        </w:rPr>
        <w:t>والآلوسي</w:t>
      </w:r>
      <w:r>
        <w:rPr>
          <w:rStyle w:val="FootnoteReference"/>
          <w:rFonts w:cs="Arabic Transparent"/>
          <w:sz w:val="28"/>
          <w:szCs w:val="28"/>
          <w:rtl/>
        </w:rPr>
        <w:t>(</w:t>
      </w:r>
      <w:r>
        <w:rPr>
          <w:rStyle w:val="FootnoteReference"/>
          <w:sz w:val="28"/>
          <w:szCs w:val="28"/>
          <w:rtl/>
        </w:rPr>
        <w:footnoteReference w:id="435"/>
      </w:r>
      <w:r>
        <w:rPr>
          <w:rStyle w:val="FootnoteReference"/>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وبنحو</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لكنه</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الإتيان</w:t>
      </w:r>
      <w:r>
        <w:rPr>
          <w:rFonts w:cs="Arabic Transparent"/>
          <w:sz w:val="28"/>
          <w:szCs w:val="28"/>
          <w:rtl/>
        </w:rPr>
        <w:t xml:space="preserve"> </w:t>
      </w:r>
      <w:r>
        <w:rPr>
          <w:rFonts w:cs="Arabic Transparent" w:hint="cs"/>
          <w:sz w:val="28"/>
          <w:szCs w:val="28"/>
          <w:rtl/>
        </w:rPr>
        <w:t>استعارة</w:t>
      </w:r>
      <w:r>
        <w:rPr>
          <w:rFonts w:cs="Arabic Transparent"/>
          <w:sz w:val="28"/>
          <w:szCs w:val="28"/>
          <w:rtl/>
        </w:rPr>
        <w:t xml:space="preserve"> </w:t>
      </w:r>
      <w:r>
        <w:rPr>
          <w:rFonts w:cs="Arabic Transparent" w:hint="cs"/>
          <w:sz w:val="28"/>
          <w:szCs w:val="28"/>
          <w:rtl/>
        </w:rPr>
        <w:t>لحصول</w:t>
      </w:r>
      <w:r>
        <w:rPr>
          <w:rFonts w:cs="Arabic Transparent"/>
          <w:sz w:val="28"/>
          <w:szCs w:val="28"/>
          <w:rtl/>
        </w:rPr>
        <w:t xml:space="preserve"> </w:t>
      </w:r>
      <w:r>
        <w:rPr>
          <w:rFonts w:cs="Arabic Transparent" w:hint="cs"/>
          <w:sz w:val="28"/>
          <w:szCs w:val="28"/>
          <w:rtl/>
        </w:rPr>
        <w:t>المطلوب</w:t>
      </w:r>
      <w:r>
        <w:rPr>
          <w:rFonts w:cs="Arabic Transparent"/>
          <w:sz w:val="28"/>
          <w:szCs w:val="28"/>
          <w:rtl/>
        </w:rPr>
        <w:t xml:space="preserve"> </w:t>
      </w:r>
      <w:r>
        <w:rPr>
          <w:rFonts w:cs="Arabic Transparent" w:hint="cs"/>
          <w:sz w:val="28"/>
          <w:szCs w:val="28"/>
          <w:rtl/>
        </w:rPr>
        <w:t>المترقب،</w:t>
      </w:r>
      <w:r>
        <w:rPr>
          <w:rFonts w:cs="Arabic Transparent"/>
          <w:sz w:val="28"/>
          <w:szCs w:val="28"/>
          <w:rtl/>
        </w:rPr>
        <w:t xml:space="preserve"> </w:t>
      </w:r>
      <w:r>
        <w:rPr>
          <w:rFonts w:cs="Arabic Transparent" w:hint="cs"/>
          <w:sz w:val="28"/>
          <w:szCs w:val="28"/>
          <w:rtl/>
        </w:rPr>
        <w:t>وجعل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تشبيهاً</w:t>
      </w:r>
      <w:r>
        <w:rPr>
          <w:rFonts w:cs="Arabic Transparent"/>
          <w:sz w:val="28"/>
          <w:szCs w:val="28"/>
          <w:rtl/>
        </w:rPr>
        <w:t xml:space="preserve"> </w:t>
      </w:r>
      <w:r>
        <w:rPr>
          <w:rFonts w:cs="Arabic Transparent" w:hint="cs"/>
          <w:sz w:val="28"/>
          <w:szCs w:val="28"/>
          <w:rtl/>
        </w:rPr>
        <w:t>لمن</w:t>
      </w:r>
      <w:r>
        <w:rPr>
          <w:rFonts w:cs="Arabic Transparent"/>
          <w:sz w:val="28"/>
          <w:szCs w:val="28"/>
          <w:rtl/>
        </w:rPr>
        <w:t xml:space="preserve"> </w:t>
      </w:r>
      <w:r>
        <w:rPr>
          <w:rFonts w:cs="Arabic Transparent" w:hint="cs"/>
          <w:sz w:val="28"/>
          <w:szCs w:val="28"/>
          <w:rtl/>
        </w:rPr>
        <w:t>يحصل</w:t>
      </w:r>
      <w:r>
        <w:rPr>
          <w:rFonts w:cs="Arabic Transparent"/>
          <w:sz w:val="28"/>
          <w:szCs w:val="28"/>
          <w:rtl/>
        </w:rPr>
        <w:t xml:space="preserve"> </w:t>
      </w:r>
      <w:r>
        <w:rPr>
          <w:rFonts w:cs="Arabic Transparent" w:hint="cs"/>
          <w:sz w:val="28"/>
          <w:szCs w:val="28"/>
          <w:rtl/>
        </w:rPr>
        <w:t>الشيء</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يسعى</w:t>
      </w:r>
      <w:r>
        <w:rPr>
          <w:rFonts w:cs="Arabic Transparent"/>
          <w:sz w:val="28"/>
          <w:szCs w:val="28"/>
          <w:rtl/>
        </w:rPr>
        <w:t xml:space="preserve"> </w:t>
      </w:r>
      <w:r>
        <w:rPr>
          <w:rFonts w:cs="Arabic Transparent" w:hint="cs"/>
          <w:sz w:val="28"/>
          <w:szCs w:val="28"/>
          <w:rtl/>
        </w:rPr>
        <w:t>لتحصيله</w:t>
      </w:r>
      <w:r>
        <w:rPr>
          <w:rFonts w:cs="Arabic Transparent"/>
          <w:sz w:val="28"/>
          <w:szCs w:val="28"/>
          <w:rtl/>
        </w:rPr>
        <w:t xml:space="preserve"> </w:t>
      </w:r>
      <w:r>
        <w:rPr>
          <w:rFonts w:cs="Arabic Transparent" w:hint="cs"/>
          <w:sz w:val="28"/>
          <w:szCs w:val="28"/>
          <w:rtl/>
        </w:rPr>
        <w:t>بمن</w:t>
      </w:r>
      <w:r>
        <w:rPr>
          <w:rFonts w:cs="Arabic Transparent"/>
          <w:sz w:val="28"/>
          <w:szCs w:val="28"/>
          <w:rtl/>
        </w:rPr>
        <w:t xml:space="preserve"> </w:t>
      </w:r>
      <w:r>
        <w:rPr>
          <w:rFonts w:cs="Arabic Transparent" w:hint="cs"/>
          <w:sz w:val="28"/>
          <w:szCs w:val="28"/>
          <w:rtl/>
        </w:rPr>
        <w:t>يمشي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مكان</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يأتيه،</w:t>
      </w:r>
      <w:r>
        <w:rPr>
          <w:rFonts w:cs="Arabic Transparent"/>
          <w:sz w:val="28"/>
          <w:szCs w:val="28"/>
          <w:rtl/>
        </w:rPr>
        <w:t xml:space="preserve"> </w:t>
      </w:r>
      <w:r>
        <w:rPr>
          <w:rFonts w:cs="Arabic Transparent" w:hint="cs"/>
          <w:sz w:val="28"/>
          <w:szCs w:val="28"/>
          <w:rtl/>
        </w:rPr>
        <w:t>وتشبيها</w:t>
      </w:r>
      <w:r>
        <w:rPr>
          <w:rFonts w:cs="Arabic Transparent"/>
          <w:sz w:val="28"/>
          <w:szCs w:val="28"/>
          <w:rtl/>
        </w:rPr>
        <w:t xml:space="preserve"> </w:t>
      </w:r>
      <w:r>
        <w:rPr>
          <w:rFonts w:cs="Arabic Transparent" w:hint="cs"/>
          <w:sz w:val="28"/>
          <w:szCs w:val="28"/>
          <w:rtl/>
        </w:rPr>
        <w:t>للشيء</w:t>
      </w:r>
      <w:r>
        <w:rPr>
          <w:rFonts w:cs="Arabic Transparent"/>
          <w:sz w:val="28"/>
          <w:szCs w:val="28"/>
          <w:rtl/>
        </w:rPr>
        <w:t xml:space="preserve"> </w:t>
      </w:r>
      <w:r>
        <w:rPr>
          <w:rFonts w:cs="Arabic Transparent" w:hint="cs"/>
          <w:sz w:val="28"/>
          <w:szCs w:val="28"/>
          <w:rtl/>
        </w:rPr>
        <w:t>المحصل</w:t>
      </w:r>
      <w:r>
        <w:rPr>
          <w:rFonts w:cs="Arabic Transparent"/>
          <w:sz w:val="28"/>
          <w:szCs w:val="28"/>
          <w:rtl/>
        </w:rPr>
        <w:t xml:space="preserve"> </w:t>
      </w:r>
      <w:r>
        <w:rPr>
          <w:rFonts w:cs="Arabic Transparent" w:hint="cs"/>
          <w:sz w:val="28"/>
          <w:szCs w:val="28"/>
          <w:rtl/>
        </w:rPr>
        <w:t>بالمكان</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ففي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إِنَّهُ</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وَعْدُهُ</w:t>
      </w:r>
      <w:r>
        <w:rPr>
          <w:rFonts w:cs="DecoType Naskh"/>
          <w:sz w:val="28"/>
          <w:szCs w:val="28"/>
          <w:rtl/>
        </w:rPr>
        <w:t xml:space="preserve"> </w:t>
      </w:r>
      <w:r>
        <w:rPr>
          <w:rFonts w:cs="DecoType Naskh" w:hint="cs"/>
          <w:sz w:val="28"/>
          <w:szCs w:val="28"/>
          <w:rtl/>
        </w:rPr>
        <w:t>مَأْتِيًّا</w:t>
      </w:r>
      <w:r>
        <w:rPr>
          <w:rFonts w:cs="Traditional Arabic"/>
          <w:sz w:val="28"/>
          <w:szCs w:val="28"/>
          <w:rtl/>
        </w:rPr>
        <w:t>﴾</w:t>
      </w:r>
      <w:r>
        <w:rPr>
          <w:rFonts w:cs="Arabic Transparent"/>
          <w:sz w:val="28"/>
          <w:szCs w:val="28"/>
          <w:rtl/>
        </w:rPr>
        <w:t xml:space="preserve"> </w:t>
      </w:r>
      <w:r>
        <w:rPr>
          <w:rFonts w:cs="Arabic Transparent" w:hint="cs"/>
          <w:sz w:val="28"/>
          <w:szCs w:val="28"/>
          <w:rtl/>
        </w:rPr>
        <w:t>استعارة</w:t>
      </w:r>
      <w:r>
        <w:rPr>
          <w:rFonts w:cs="Arabic Transparent"/>
          <w:sz w:val="28"/>
          <w:szCs w:val="28"/>
          <w:rtl/>
        </w:rPr>
        <w:t xml:space="preserve"> </w:t>
      </w:r>
      <w:r>
        <w:rPr>
          <w:rFonts w:cs="Arabic Transparent" w:hint="cs"/>
          <w:sz w:val="28"/>
          <w:szCs w:val="28"/>
          <w:rtl/>
        </w:rPr>
        <w:t>تمثيلية،</w:t>
      </w:r>
      <w:r>
        <w:rPr>
          <w:rFonts w:cs="Arabic Transparent"/>
          <w:sz w:val="28"/>
          <w:szCs w:val="28"/>
          <w:rtl/>
        </w:rPr>
        <w:t xml:space="preserve"> </w:t>
      </w:r>
      <w:r>
        <w:rPr>
          <w:rFonts w:cs="Arabic Transparent" w:hint="cs"/>
          <w:sz w:val="28"/>
          <w:szCs w:val="28"/>
          <w:rtl/>
        </w:rPr>
        <w:t>اقتصر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أجزائها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إحدى</w:t>
      </w:r>
      <w:r>
        <w:rPr>
          <w:rFonts w:cs="Arabic Transparent"/>
          <w:sz w:val="28"/>
          <w:szCs w:val="28"/>
          <w:rtl/>
        </w:rPr>
        <w:t xml:space="preserve"> </w:t>
      </w:r>
      <w:r>
        <w:rPr>
          <w:rFonts w:cs="Arabic Transparent" w:hint="cs"/>
          <w:sz w:val="28"/>
          <w:szCs w:val="28"/>
          <w:rtl/>
        </w:rPr>
        <w:t>الهيئتين،</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تستلزم</w:t>
      </w:r>
      <w:r>
        <w:rPr>
          <w:rFonts w:cs="Arabic Transparent"/>
          <w:sz w:val="28"/>
          <w:szCs w:val="28"/>
          <w:rtl/>
        </w:rPr>
        <w:t xml:space="preserve"> </w:t>
      </w:r>
      <w:r>
        <w:rPr>
          <w:rFonts w:cs="Arabic Transparent" w:hint="cs"/>
          <w:sz w:val="28"/>
          <w:szCs w:val="28"/>
          <w:rtl/>
        </w:rPr>
        <w:t>الهيئة</w:t>
      </w:r>
      <w:r>
        <w:rPr>
          <w:rFonts w:cs="Arabic Transparent"/>
          <w:sz w:val="28"/>
          <w:szCs w:val="28"/>
          <w:rtl/>
        </w:rPr>
        <w:t xml:space="preserve"> </w:t>
      </w:r>
      <w:r>
        <w:rPr>
          <w:rFonts w:cs="Arabic Transparent" w:hint="cs"/>
          <w:sz w:val="28"/>
          <w:szCs w:val="28"/>
          <w:rtl/>
        </w:rPr>
        <w:t>الأخرى،</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المأتي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بد</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آت</w:t>
      </w:r>
      <w:r>
        <w:rPr>
          <w:rStyle w:val="FootnoteReference"/>
          <w:rFonts w:cs="Arabic Transparent"/>
          <w:sz w:val="28"/>
          <w:szCs w:val="28"/>
          <w:rtl/>
        </w:rPr>
        <w:t>(</w:t>
      </w:r>
      <w:r>
        <w:rPr>
          <w:rStyle w:val="FootnoteReference"/>
          <w:sz w:val="28"/>
          <w:szCs w:val="28"/>
          <w:rtl/>
        </w:rPr>
        <w:footnoteReference w:id="436"/>
      </w:r>
      <w:r>
        <w:rPr>
          <w:rStyle w:val="FootnoteReference"/>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وذهب</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قتيبة،</w:t>
      </w:r>
      <w:r>
        <w:rPr>
          <w:rFonts w:cs="Arabic Transparent"/>
          <w:sz w:val="28"/>
          <w:szCs w:val="28"/>
          <w:rtl/>
        </w:rPr>
        <w:t xml:space="preserve"> </w:t>
      </w:r>
      <w:r>
        <w:rPr>
          <w:rFonts w:cs="Arabic Transparent" w:hint="cs"/>
          <w:sz w:val="28"/>
          <w:szCs w:val="28"/>
          <w:rtl/>
        </w:rPr>
        <w:t>والثعلبي،</w:t>
      </w:r>
      <w:r>
        <w:rPr>
          <w:rFonts w:cs="Arabic Transparent"/>
          <w:sz w:val="28"/>
          <w:szCs w:val="28"/>
          <w:rtl/>
        </w:rPr>
        <w:t xml:space="preserve"> </w:t>
      </w:r>
      <w:r>
        <w:rPr>
          <w:rFonts w:cs="Arabic Transparent" w:hint="cs"/>
          <w:sz w:val="28"/>
          <w:szCs w:val="28"/>
          <w:rtl/>
        </w:rPr>
        <w:t>والبغوي</w:t>
      </w:r>
      <w:r>
        <w:rPr>
          <w:rFonts w:cs="Arabic Transparent"/>
          <w:sz w:val="28"/>
          <w:szCs w:val="28"/>
          <w:rtl/>
        </w:rPr>
        <w:t xml:space="preserve"> </w:t>
      </w:r>
      <w:r>
        <w:rPr>
          <w:rStyle w:val="FootnoteReference"/>
          <w:rFonts w:cs="Arabic Transparent"/>
          <w:sz w:val="28"/>
          <w:szCs w:val="28"/>
          <w:rtl/>
        </w:rPr>
        <w:t>(</w:t>
      </w:r>
      <w:r>
        <w:rPr>
          <w:rStyle w:val="FootnoteReference"/>
          <w:sz w:val="28"/>
          <w:szCs w:val="28"/>
          <w:rtl/>
        </w:rPr>
        <w:footnoteReference w:id="437"/>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مأتياً</w:t>
      </w:r>
      <w:r>
        <w:rPr>
          <w:rFonts w:cs="Arabic Transparent"/>
          <w:sz w:val="28"/>
          <w:szCs w:val="28"/>
          <w:rtl/>
        </w:rPr>
        <w:t xml:space="preserve">) </w:t>
      </w:r>
      <w:r>
        <w:rPr>
          <w:rFonts w:cs="Arabic Transparent" w:hint="cs"/>
          <w:sz w:val="28"/>
          <w:szCs w:val="28"/>
          <w:rtl/>
        </w:rPr>
        <w:t>مفعول</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الفاعل،</w:t>
      </w:r>
      <w:r>
        <w:rPr>
          <w:rFonts w:cs="Arabic Transparent"/>
          <w:sz w:val="28"/>
          <w:szCs w:val="28"/>
          <w:rtl/>
        </w:rPr>
        <w:t xml:space="preserve"> </w:t>
      </w:r>
      <w:r>
        <w:rPr>
          <w:rFonts w:cs="Arabic Transparent" w:hint="cs"/>
          <w:sz w:val="28"/>
          <w:szCs w:val="28"/>
          <w:rtl/>
        </w:rPr>
        <w:t>والمعنى</w:t>
      </w:r>
      <w:r>
        <w:rPr>
          <w:rFonts w:cs="Arabic Transparent"/>
          <w:sz w:val="28"/>
          <w:szCs w:val="28"/>
          <w:rtl/>
        </w:rPr>
        <w:t xml:space="preserve">: </w:t>
      </w:r>
      <w:r>
        <w:rPr>
          <w:rFonts w:cs="Arabic Transparent" w:hint="cs"/>
          <w:sz w:val="28"/>
          <w:szCs w:val="28"/>
          <w:rtl/>
        </w:rPr>
        <w:t>إنه</w:t>
      </w:r>
      <w:r>
        <w:rPr>
          <w:rFonts w:cs="Arabic Transparent"/>
          <w:sz w:val="28"/>
          <w:szCs w:val="28"/>
          <w:rtl/>
        </w:rPr>
        <w:t xml:space="preserve"> </w:t>
      </w:r>
      <w:r>
        <w:rPr>
          <w:rFonts w:cs="Arabic Transparent" w:hint="cs"/>
          <w:sz w:val="28"/>
          <w:szCs w:val="28"/>
          <w:rtl/>
        </w:rPr>
        <w:t>وعده</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آتياً،</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مثل</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حِجَابًا</w:t>
      </w:r>
      <w:r>
        <w:rPr>
          <w:rFonts w:cs="DecoType Naskh"/>
          <w:sz w:val="28"/>
          <w:szCs w:val="28"/>
          <w:rtl/>
        </w:rPr>
        <w:t xml:space="preserve"> </w:t>
      </w:r>
      <w:r w:rsidRPr="00E77DDA">
        <w:rPr>
          <w:rFonts w:cs="DecoType Naskh" w:hint="cs"/>
          <w:spacing w:val="2"/>
          <w:sz w:val="28"/>
          <w:szCs w:val="28"/>
          <w:rtl/>
        </w:rPr>
        <w:t>مَّسْتُورًا</w:t>
      </w:r>
      <w:r w:rsidRPr="00E77DDA">
        <w:rPr>
          <w:rFonts w:cs="Traditional Arabic"/>
          <w:spacing w:val="2"/>
          <w:sz w:val="28"/>
          <w:szCs w:val="28"/>
          <w:rtl/>
        </w:rPr>
        <w:t>﴾</w:t>
      </w:r>
      <w:r w:rsidRPr="00E77DDA">
        <w:rPr>
          <w:rFonts w:cs="Arabic Transparent"/>
          <w:spacing w:val="2"/>
          <w:sz w:val="28"/>
          <w:szCs w:val="28"/>
          <w:rtl/>
        </w:rPr>
        <w:t xml:space="preserve"> [</w:t>
      </w:r>
      <w:r w:rsidRPr="00E77DDA">
        <w:rPr>
          <w:rFonts w:cs="Arabic Transparent" w:hint="cs"/>
          <w:spacing w:val="2"/>
          <w:sz w:val="28"/>
          <w:szCs w:val="28"/>
          <w:rtl/>
        </w:rPr>
        <w:t>الإسراء</w:t>
      </w:r>
      <w:r w:rsidRPr="00E77DDA">
        <w:rPr>
          <w:rFonts w:cs="Arabic Transparent"/>
          <w:spacing w:val="2"/>
          <w:sz w:val="28"/>
          <w:szCs w:val="28"/>
          <w:rtl/>
        </w:rPr>
        <w:t xml:space="preserve">: </w:t>
      </w:r>
      <w:r w:rsidRPr="00E77DDA">
        <w:rPr>
          <w:rFonts w:ascii="Times New Roman" w:hAnsi="Times New Roman" w:cs="Times New Roman"/>
          <w:spacing w:val="2"/>
          <w:sz w:val="28"/>
          <w:szCs w:val="28"/>
          <w:rtl/>
        </w:rPr>
        <w:t>45</w:t>
      </w:r>
      <w:r w:rsidRPr="00E77DDA">
        <w:rPr>
          <w:rFonts w:cs="Arabic Transparent"/>
          <w:spacing w:val="2"/>
          <w:sz w:val="28"/>
          <w:szCs w:val="28"/>
          <w:rtl/>
        </w:rPr>
        <w:t xml:space="preserve">] </w:t>
      </w:r>
      <w:r w:rsidRPr="00E77DDA">
        <w:rPr>
          <w:rFonts w:cs="Arabic Transparent" w:hint="cs"/>
          <w:spacing w:val="2"/>
          <w:sz w:val="28"/>
          <w:szCs w:val="28"/>
          <w:rtl/>
        </w:rPr>
        <w:t>أي</w:t>
      </w:r>
      <w:r w:rsidRPr="00E77DDA">
        <w:rPr>
          <w:rFonts w:cs="Arabic Transparent"/>
          <w:spacing w:val="2"/>
          <w:sz w:val="28"/>
          <w:szCs w:val="28"/>
          <w:rtl/>
        </w:rPr>
        <w:t xml:space="preserve"> </w:t>
      </w:r>
      <w:r w:rsidRPr="00E77DDA">
        <w:rPr>
          <w:rFonts w:cs="Arabic Transparent" w:hint="cs"/>
          <w:spacing w:val="2"/>
          <w:sz w:val="28"/>
          <w:szCs w:val="28"/>
          <w:rtl/>
        </w:rPr>
        <w:t>ساتراً،</w:t>
      </w:r>
      <w:r w:rsidRPr="00E77DDA">
        <w:rPr>
          <w:rFonts w:cs="Arabic Transparent"/>
          <w:spacing w:val="2"/>
          <w:sz w:val="28"/>
          <w:szCs w:val="28"/>
          <w:rtl/>
        </w:rPr>
        <w:t xml:space="preserve"> </w:t>
      </w:r>
      <w:r w:rsidRPr="00E77DDA">
        <w:rPr>
          <w:rFonts w:cs="Arabic Transparent" w:hint="cs"/>
          <w:spacing w:val="2"/>
          <w:sz w:val="28"/>
          <w:szCs w:val="28"/>
          <w:rtl/>
        </w:rPr>
        <w:t>ففي</w:t>
      </w:r>
      <w:r w:rsidRPr="00E77DDA">
        <w:rPr>
          <w:rFonts w:cs="Arabic Transparent"/>
          <w:spacing w:val="2"/>
          <w:sz w:val="28"/>
          <w:szCs w:val="28"/>
          <w:rtl/>
        </w:rPr>
        <w:t xml:space="preserve"> </w:t>
      </w:r>
      <w:r w:rsidRPr="00E77DDA">
        <w:rPr>
          <w:rFonts w:cs="Arabic Transparent" w:hint="cs"/>
          <w:spacing w:val="2"/>
          <w:sz w:val="28"/>
          <w:szCs w:val="28"/>
          <w:rtl/>
        </w:rPr>
        <w:t>الآية،</w:t>
      </w:r>
      <w:r w:rsidRPr="00E77DDA">
        <w:rPr>
          <w:rFonts w:cs="Arabic Transparent"/>
          <w:spacing w:val="2"/>
          <w:sz w:val="28"/>
          <w:szCs w:val="28"/>
          <w:rtl/>
        </w:rPr>
        <w:t xml:space="preserve"> </w:t>
      </w:r>
      <w:r w:rsidRPr="00E77DDA">
        <w:rPr>
          <w:rFonts w:cs="Arabic Transparent" w:hint="cs"/>
          <w:spacing w:val="2"/>
          <w:sz w:val="28"/>
          <w:szCs w:val="28"/>
          <w:rtl/>
        </w:rPr>
        <w:t>على</w:t>
      </w:r>
      <w:r w:rsidRPr="00E77DDA">
        <w:rPr>
          <w:rFonts w:cs="Arabic Transparent"/>
          <w:spacing w:val="2"/>
          <w:sz w:val="28"/>
          <w:szCs w:val="28"/>
          <w:rtl/>
        </w:rPr>
        <w:t xml:space="preserve"> </w:t>
      </w:r>
      <w:r w:rsidRPr="00E77DDA">
        <w:rPr>
          <w:rFonts w:cs="Arabic Transparent" w:hint="cs"/>
          <w:spacing w:val="2"/>
          <w:sz w:val="28"/>
          <w:szCs w:val="28"/>
          <w:rtl/>
        </w:rPr>
        <w:t>هذا</w:t>
      </w:r>
      <w:r w:rsidRPr="00E77DDA">
        <w:rPr>
          <w:rFonts w:cs="Arabic Transparent"/>
          <w:spacing w:val="2"/>
          <w:sz w:val="28"/>
          <w:szCs w:val="28"/>
          <w:rtl/>
        </w:rPr>
        <w:t xml:space="preserve"> </w:t>
      </w:r>
      <w:r w:rsidRPr="00E77DDA">
        <w:rPr>
          <w:rFonts w:cs="Arabic Transparent" w:hint="cs"/>
          <w:spacing w:val="2"/>
          <w:sz w:val="28"/>
          <w:szCs w:val="28"/>
          <w:rtl/>
        </w:rPr>
        <w:t>القول،</w:t>
      </w:r>
      <w:r w:rsidRPr="00E77DDA">
        <w:rPr>
          <w:rFonts w:cs="Arabic Transparent"/>
          <w:spacing w:val="2"/>
          <w:sz w:val="28"/>
          <w:szCs w:val="28"/>
          <w:rtl/>
        </w:rPr>
        <w:t xml:space="preserve"> </w:t>
      </w:r>
      <w:r w:rsidRPr="00E77DDA">
        <w:rPr>
          <w:rFonts w:cs="Arabic Transparent" w:hint="cs"/>
          <w:spacing w:val="2"/>
          <w:sz w:val="28"/>
          <w:szCs w:val="28"/>
          <w:rtl/>
        </w:rPr>
        <w:t>مجاز</w:t>
      </w:r>
      <w:r w:rsidRPr="00E77DDA">
        <w:rPr>
          <w:rFonts w:cs="Arabic Transparent"/>
          <w:spacing w:val="2"/>
          <w:sz w:val="28"/>
          <w:szCs w:val="28"/>
          <w:rtl/>
        </w:rPr>
        <w:t xml:space="preserve"> </w:t>
      </w:r>
      <w:r w:rsidRPr="00E77DDA">
        <w:rPr>
          <w:rFonts w:cs="Arabic Transparent" w:hint="cs"/>
          <w:spacing w:val="2"/>
          <w:sz w:val="28"/>
          <w:szCs w:val="28"/>
          <w:rtl/>
        </w:rPr>
        <w:t>عقلي،</w:t>
      </w:r>
      <w:r w:rsidRPr="00E77DDA">
        <w:rPr>
          <w:rFonts w:cs="Arabic Transparent"/>
          <w:spacing w:val="2"/>
          <w:sz w:val="28"/>
          <w:szCs w:val="28"/>
          <w:rtl/>
        </w:rPr>
        <w:t xml:space="preserve"> </w:t>
      </w:r>
      <w:r w:rsidRPr="00E77DDA">
        <w:rPr>
          <w:rFonts w:cs="Arabic Transparent" w:hint="cs"/>
          <w:spacing w:val="2"/>
          <w:sz w:val="28"/>
          <w:szCs w:val="28"/>
          <w:rtl/>
        </w:rPr>
        <w:t>والقرينة</w:t>
      </w:r>
      <w:r w:rsidRPr="00E77DDA">
        <w:rPr>
          <w:rFonts w:cs="Arabic Transparent"/>
          <w:spacing w:val="2"/>
          <w:sz w:val="28"/>
          <w:szCs w:val="28"/>
          <w:rtl/>
        </w:rPr>
        <w:t xml:space="preserve"> </w:t>
      </w:r>
      <w:r w:rsidRPr="00E77DDA">
        <w:rPr>
          <w:rFonts w:cs="Arabic Transparent" w:hint="cs"/>
          <w:spacing w:val="2"/>
          <w:sz w:val="28"/>
          <w:szCs w:val="28"/>
          <w:rtl/>
        </w:rPr>
        <w:t>الدالة</w:t>
      </w:r>
      <w:r w:rsidRPr="00E77DDA">
        <w:rPr>
          <w:rFonts w:cs="Arabic Transparent"/>
          <w:spacing w:val="2"/>
          <w:sz w:val="28"/>
          <w:szCs w:val="28"/>
          <w:rtl/>
        </w:rPr>
        <w:t xml:space="preserve"> </w:t>
      </w:r>
      <w:r w:rsidRPr="00E77DDA">
        <w:rPr>
          <w:rFonts w:cs="Arabic Transparent" w:hint="cs"/>
          <w:spacing w:val="2"/>
          <w:sz w:val="28"/>
          <w:szCs w:val="28"/>
          <w:rtl/>
        </w:rPr>
        <w:t>على</w:t>
      </w:r>
      <w:r>
        <w:rPr>
          <w:rFonts w:cs="Arabic Transparent"/>
          <w:sz w:val="28"/>
          <w:szCs w:val="28"/>
          <w:rtl/>
        </w:rPr>
        <w:t xml:space="preserve"> </w:t>
      </w:r>
      <w:r>
        <w:rPr>
          <w:rFonts w:cs="Arabic Transparent" w:hint="cs"/>
          <w:sz w:val="28"/>
          <w:szCs w:val="28"/>
          <w:rtl/>
        </w:rPr>
        <w:t>المجاز</w:t>
      </w:r>
      <w:r>
        <w:rPr>
          <w:rFonts w:cs="Arabic Transparent"/>
          <w:sz w:val="28"/>
          <w:szCs w:val="28"/>
          <w:rtl/>
        </w:rPr>
        <w:t xml:space="preserve"> </w:t>
      </w:r>
      <w:r>
        <w:rPr>
          <w:rFonts w:cs="Arabic Transparent" w:hint="cs"/>
          <w:sz w:val="28"/>
          <w:szCs w:val="28"/>
          <w:rtl/>
        </w:rPr>
        <w:t>عندهم</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الوعد</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يؤتى</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تُوعَدُونَ</w:t>
      </w:r>
      <w:r>
        <w:rPr>
          <w:rFonts w:cs="DecoType Naskh"/>
          <w:sz w:val="28"/>
          <w:szCs w:val="28"/>
          <w:rtl/>
        </w:rPr>
        <w:t xml:space="preserve"> </w:t>
      </w:r>
      <w:r>
        <w:rPr>
          <w:rFonts w:cs="DecoType Naskh" w:hint="cs"/>
          <w:sz w:val="28"/>
          <w:szCs w:val="28"/>
          <w:rtl/>
        </w:rPr>
        <w:t>لآتٍ</w:t>
      </w:r>
      <w:r>
        <w:rPr>
          <w:rFonts w:cs="DecoType Naskh"/>
          <w:sz w:val="28"/>
          <w:szCs w:val="28"/>
          <w:rtl/>
        </w:rPr>
        <w:t xml:space="preserve"> </w:t>
      </w:r>
      <w:r>
        <w:rPr>
          <w:rFonts w:cs="DecoType Naskh" w:hint="cs"/>
          <w:sz w:val="28"/>
          <w:szCs w:val="28"/>
          <w:rtl/>
        </w:rPr>
        <w:t>وَمَا</w:t>
      </w:r>
      <w:r>
        <w:rPr>
          <w:rFonts w:cs="DecoType Naskh"/>
          <w:sz w:val="28"/>
          <w:szCs w:val="28"/>
          <w:rtl/>
        </w:rPr>
        <w:t xml:space="preserve"> </w:t>
      </w:r>
      <w:r>
        <w:rPr>
          <w:rFonts w:cs="DecoType Naskh" w:hint="cs"/>
          <w:sz w:val="28"/>
          <w:szCs w:val="28"/>
          <w:rtl/>
        </w:rPr>
        <w:t>أَنتُم</w:t>
      </w:r>
      <w:r>
        <w:rPr>
          <w:rFonts w:cs="DecoType Naskh"/>
          <w:sz w:val="28"/>
          <w:szCs w:val="28"/>
          <w:rtl/>
        </w:rPr>
        <w:t xml:space="preserve"> </w:t>
      </w:r>
      <w:r>
        <w:rPr>
          <w:rFonts w:cs="DecoType Naskh" w:hint="cs"/>
          <w:sz w:val="28"/>
          <w:szCs w:val="28"/>
          <w:rtl/>
        </w:rPr>
        <w:t>بِمُعْجِزِين</w:t>
      </w:r>
      <w:r>
        <w:rPr>
          <w:rFonts w:cs="Traditional Arabic"/>
          <w:sz w:val="28"/>
          <w:szCs w:val="28"/>
          <w:rtl/>
        </w:rPr>
        <w:t>﴾</w:t>
      </w:r>
      <w:r>
        <w:rPr>
          <w:rFonts w:cs="Arabic Transparent"/>
          <w:sz w:val="28"/>
          <w:szCs w:val="28"/>
          <w:rtl/>
        </w:rPr>
        <w:t xml:space="preserve"> [</w:t>
      </w:r>
      <w:r>
        <w:rPr>
          <w:rFonts w:cs="Arabic Transparent" w:hint="cs"/>
          <w:sz w:val="28"/>
          <w:szCs w:val="28"/>
          <w:rtl/>
        </w:rPr>
        <w:t>الأنعام</w:t>
      </w:r>
      <w:r>
        <w:rPr>
          <w:rFonts w:cs="Arabic Transparent"/>
          <w:sz w:val="28"/>
          <w:szCs w:val="28"/>
          <w:rtl/>
        </w:rPr>
        <w:t xml:space="preserve">: </w:t>
      </w:r>
      <w:r>
        <w:rPr>
          <w:rFonts w:ascii="Times New Roman" w:hAnsi="Times New Roman" w:cs="Times New Roman"/>
          <w:sz w:val="28"/>
          <w:szCs w:val="28"/>
          <w:rtl/>
        </w:rPr>
        <w:t>134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وكما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حَتَّى</w:t>
      </w:r>
      <w:r>
        <w:rPr>
          <w:rFonts w:cs="DecoType Naskh"/>
          <w:sz w:val="28"/>
          <w:szCs w:val="28"/>
          <w:rtl/>
        </w:rPr>
        <w:t xml:space="preserve"> </w:t>
      </w:r>
      <w:r>
        <w:rPr>
          <w:rFonts w:cs="DecoType Naskh" w:hint="cs"/>
          <w:sz w:val="28"/>
          <w:szCs w:val="28"/>
          <w:rtl/>
        </w:rPr>
        <w:t>يَأْتِيَ</w:t>
      </w:r>
      <w:r>
        <w:rPr>
          <w:rFonts w:cs="DecoType Naskh"/>
          <w:sz w:val="28"/>
          <w:szCs w:val="28"/>
          <w:rtl/>
        </w:rPr>
        <w:t xml:space="preserve"> </w:t>
      </w:r>
      <w:r>
        <w:rPr>
          <w:rFonts w:cs="DecoType Naskh" w:hint="cs"/>
          <w:sz w:val="28"/>
          <w:szCs w:val="28"/>
          <w:rtl/>
        </w:rPr>
        <w:t>وَعْدُ</w:t>
      </w:r>
      <w:r>
        <w:rPr>
          <w:rFonts w:cs="DecoType Naskh"/>
          <w:sz w:val="28"/>
          <w:szCs w:val="28"/>
          <w:rtl/>
        </w:rPr>
        <w:t xml:space="preserve"> </w:t>
      </w:r>
      <w:r>
        <w:rPr>
          <w:rFonts w:cs="DecoType Naskh" w:hint="cs"/>
          <w:sz w:val="28"/>
          <w:szCs w:val="28"/>
          <w:rtl/>
        </w:rPr>
        <w:t>اللّهِ</w:t>
      </w:r>
      <w:r>
        <w:rPr>
          <w:rFonts w:cs="Traditional Arabic"/>
          <w:sz w:val="28"/>
          <w:szCs w:val="28"/>
          <w:rtl/>
        </w:rPr>
        <w:t>﴾</w:t>
      </w:r>
      <w:r>
        <w:rPr>
          <w:rFonts w:cs="Arabic Transparent"/>
          <w:sz w:val="28"/>
          <w:szCs w:val="28"/>
          <w:rtl/>
        </w:rPr>
        <w:t xml:space="preserve"> [</w:t>
      </w:r>
      <w:r>
        <w:rPr>
          <w:rFonts w:cs="Arabic Transparent" w:hint="cs"/>
          <w:sz w:val="28"/>
          <w:szCs w:val="28"/>
          <w:rtl/>
        </w:rPr>
        <w:t>الرعد</w:t>
      </w:r>
      <w:r>
        <w:rPr>
          <w:rFonts w:cs="Arabic Transparent"/>
          <w:sz w:val="28"/>
          <w:szCs w:val="28"/>
          <w:rtl/>
        </w:rPr>
        <w:t xml:space="preserve">: </w:t>
      </w:r>
      <w:r>
        <w:rPr>
          <w:rFonts w:ascii="Times New Roman" w:hAnsi="Times New Roman" w:cs="Times New Roman"/>
          <w:sz w:val="28"/>
          <w:szCs w:val="28"/>
          <w:rtl/>
        </w:rPr>
        <w:t>31</w:t>
      </w:r>
      <w:r>
        <w:rPr>
          <w:rFonts w:cs="Arabic Transparent"/>
          <w:sz w:val="28"/>
          <w:szCs w:val="28"/>
          <w:rtl/>
        </w:rPr>
        <w:t>]</w:t>
      </w:r>
      <w:r>
        <w:rPr>
          <w:rFonts w:cs="DecoType Naskh"/>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وأكثر</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اللغة</w:t>
      </w:r>
      <w:r>
        <w:rPr>
          <w:rFonts w:cs="Arabic Transparent"/>
          <w:sz w:val="28"/>
          <w:szCs w:val="28"/>
          <w:rtl/>
        </w:rPr>
        <w:t xml:space="preserve"> </w:t>
      </w:r>
      <w:r>
        <w:rPr>
          <w:rFonts w:cs="Arabic Transparent" w:hint="cs"/>
          <w:sz w:val="28"/>
          <w:szCs w:val="28"/>
          <w:rtl/>
        </w:rPr>
        <w:t>يقولون</w:t>
      </w:r>
      <w:r>
        <w:rPr>
          <w:rFonts w:cs="Arabic Transparent"/>
          <w:sz w:val="28"/>
          <w:szCs w:val="28"/>
          <w:rtl/>
        </w:rPr>
        <w:t xml:space="preserve"> </w:t>
      </w:r>
      <w:r>
        <w:rPr>
          <w:rFonts w:cs="Arabic Transparent" w:hint="cs"/>
          <w:sz w:val="28"/>
          <w:szCs w:val="28"/>
          <w:rtl/>
        </w:rPr>
        <w:t>بجواز</w:t>
      </w:r>
      <w:r>
        <w:rPr>
          <w:rFonts w:cs="Arabic Transparent"/>
          <w:sz w:val="28"/>
          <w:szCs w:val="28"/>
          <w:rtl/>
        </w:rPr>
        <w:t xml:space="preserve"> </w:t>
      </w:r>
      <w:r>
        <w:rPr>
          <w:rFonts w:cs="Arabic Transparent" w:hint="cs"/>
          <w:sz w:val="28"/>
          <w:szCs w:val="28"/>
          <w:rtl/>
        </w:rPr>
        <w:t>مجيء</w:t>
      </w:r>
      <w:r>
        <w:rPr>
          <w:rFonts w:cs="Arabic Transparent"/>
          <w:sz w:val="28"/>
          <w:szCs w:val="28"/>
          <w:rtl/>
        </w:rPr>
        <w:t xml:space="preserve"> </w:t>
      </w:r>
      <w:r>
        <w:rPr>
          <w:rFonts w:cs="Arabic Transparent" w:hint="cs"/>
          <w:sz w:val="28"/>
          <w:szCs w:val="28"/>
          <w:rtl/>
        </w:rPr>
        <w:t>صيغة</w:t>
      </w:r>
      <w:r>
        <w:rPr>
          <w:rFonts w:cs="Arabic Transparent"/>
          <w:sz w:val="28"/>
          <w:szCs w:val="28"/>
          <w:rtl/>
        </w:rPr>
        <w:t xml:space="preserve"> </w:t>
      </w:r>
      <w:r>
        <w:rPr>
          <w:rFonts w:cs="Arabic Transparent" w:hint="cs"/>
          <w:sz w:val="28"/>
          <w:szCs w:val="28"/>
          <w:rtl/>
        </w:rPr>
        <w:t>المفعول</w:t>
      </w:r>
      <w:r>
        <w:rPr>
          <w:rFonts w:cs="Arabic Transparent"/>
          <w:sz w:val="28"/>
          <w:szCs w:val="28"/>
          <w:rtl/>
        </w:rPr>
        <w:t xml:space="preserve"> </w:t>
      </w:r>
      <w:r>
        <w:rPr>
          <w:rFonts w:cs="Arabic Transparent" w:hint="cs"/>
          <w:sz w:val="28"/>
          <w:szCs w:val="28"/>
          <w:rtl/>
        </w:rPr>
        <w:t>وإرادة</w:t>
      </w:r>
      <w:r>
        <w:rPr>
          <w:rFonts w:cs="Arabic Transparent"/>
          <w:sz w:val="28"/>
          <w:szCs w:val="28"/>
          <w:rtl/>
        </w:rPr>
        <w:t xml:space="preserve"> </w:t>
      </w:r>
      <w:r>
        <w:rPr>
          <w:rFonts w:cs="Arabic Transparent" w:hint="cs"/>
          <w:sz w:val="28"/>
          <w:szCs w:val="28"/>
          <w:rtl/>
        </w:rPr>
        <w:t>الفاعل،</w:t>
      </w:r>
      <w:r>
        <w:rPr>
          <w:rFonts w:cs="Arabic Transparent"/>
          <w:sz w:val="28"/>
          <w:szCs w:val="28"/>
          <w:rtl/>
        </w:rPr>
        <w:t xml:space="preserve"> </w:t>
      </w:r>
      <w:r>
        <w:rPr>
          <w:rFonts w:cs="Arabic Transparent" w:hint="cs"/>
          <w:sz w:val="28"/>
          <w:szCs w:val="28"/>
          <w:rtl/>
        </w:rPr>
        <w:t>ويستشهدون</w:t>
      </w:r>
      <w:r>
        <w:rPr>
          <w:rFonts w:cs="Arabic Transparent"/>
          <w:sz w:val="28"/>
          <w:szCs w:val="28"/>
          <w:rtl/>
        </w:rPr>
        <w:t xml:space="preserve"> </w:t>
      </w:r>
      <w:r>
        <w:rPr>
          <w:rFonts w:cs="Arabic Transparent" w:hint="cs"/>
          <w:sz w:val="28"/>
          <w:szCs w:val="28"/>
          <w:rtl/>
        </w:rPr>
        <w:t>كثيراً</w:t>
      </w:r>
      <w:r>
        <w:rPr>
          <w:rFonts w:cs="Arabic Transparent"/>
          <w:sz w:val="28"/>
          <w:szCs w:val="28"/>
          <w:rtl/>
        </w:rPr>
        <w:t xml:space="preserve"> </w:t>
      </w:r>
      <w:r>
        <w:rPr>
          <w:rFonts w:cs="Arabic Transparent" w:hint="cs"/>
          <w:sz w:val="28"/>
          <w:szCs w:val="28"/>
          <w:rtl/>
        </w:rPr>
        <w:t>بآية</w:t>
      </w:r>
      <w:r>
        <w:rPr>
          <w:rFonts w:cs="Arabic Transparent"/>
          <w:sz w:val="28"/>
          <w:szCs w:val="28"/>
          <w:rtl/>
        </w:rPr>
        <w:t xml:space="preserve">: </w:t>
      </w:r>
      <w:r>
        <w:rPr>
          <w:rFonts w:cs="Traditional Arabic"/>
          <w:sz w:val="28"/>
          <w:szCs w:val="28"/>
          <w:rtl/>
        </w:rPr>
        <w:t>﴿</w:t>
      </w:r>
      <w:r>
        <w:rPr>
          <w:rFonts w:cs="DecoType Naskh" w:hint="cs"/>
          <w:sz w:val="28"/>
          <w:szCs w:val="28"/>
          <w:rtl/>
        </w:rPr>
        <w:t>إِنَّهُ</w:t>
      </w:r>
      <w:r>
        <w:rPr>
          <w:rFonts w:cs="DecoType Naskh"/>
          <w:sz w:val="28"/>
          <w:szCs w:val="28"/>
          <w:rtl/>
        </w:rPr>
        <w:t xml:space="preserve"> </w:t>
      </w:r>
      <w:r>
        <w:rPr>
          <w:rFonts w:cs="DecoType Naskh" w:hint="cs"/>
          <w:sz w:val="28"/>
          <w:szCs w:val="28"/>
          <w:rtl/>
        </w:rPr>
        <w:t>كَانَ</w:t>
      </w:r>
      <w:r>
        <w:rPr>
          <w:rFonts w:cs="DecoType Naskh"/>
          <w:sz w:val="28"/>
          <w:szCs w:val="28"/>
          <w:rtl/>
        </w:rPr>
        <w:t xml:space="preserve"> </w:t>
      </w:r>
      <w:r>
        <w:rPr>
          <w:rFonts w:cs="DecoType Naskh" w:hint="cs"/>
          <w:sz w:val="28"/>
          <w:szCs w:val="28"/>
          <w:rtl/>
        </w:rPr>
        <w:t>وَعْدُهُ</w:t>
      </w:r>
      <w:r>
        <w:rPr>
          <w:rFonts w:cs="DecoType Naskh"/>
          <w:sz w:val="28"/>
          <w:szCs w:val="28"/>
          <w:rtl/>
        </w:rPr>
        <w:t xml:space="preserve"> </w:t>
      </w:r>
      <w:r>
        <w:rPr>
          <w:rFonts w:cs="DecoType Naskh" w:hint="cs"/>
          <w:sz w:val="28"/>
          <w:szCs w:val="28"/>
          <w:rtl/>
        </w:rPr>
        <w:t>مَأْتِيًّا</w:t>
      </w:r>
      <w:r>
        <w:rPr>
          <w:rFonts w:cs="Traditional Arabic"/>
          <w:sz w:val="28"/>
          <w:szCs w:val="28"/>
          <w:rtl/>
        </w:rPr>
        <w:t>﴾</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Style w:val="FootnoteReference"/>
          <w:rFonts w:cs="Arabic Transparent"/>
          <w:sz w:val="28"/>
          <w:szCs w:val="28"/>
          <w:rtl/>
        </w:rPr>
        <w:t>(</w:t>
      </w:r>
      <w:r>
        <w:rPr>
          <w:rStyle w:val="FootnoteReference"/>
          <w:sz w:val="28"/>
          <w:szCs w:val="28"/>
          <w:rtl/>
        </w:rPr>
        <w:footnoteReference w:id="438"/>
      </w:r>
      <w:r>
        <w:rPr>
          <w:rStyle w:val="FootnoteReference"/>
          <w:rFonts w:cs="Arabic Transparent"/>
          <w:sz w:val="28"/>
          <w:szCs w:val="28"/>
          <w:rtl/>
        </w:rPr>
        <w:t>)</w:t>
      </w:r>
      <w:r>
        <w:rPr>
          <w:rFonts w:cs="Arabic Transparent"/>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الصواب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يبقي</w:t>
      </w:r>
      <w:r>
        <w:rPr>
          <w:rFonts w:cs="Arabic Transparent"/>
          <w:sz w:val="28"/>
          <w:szCs w:val="28"/>
          <w:rtl/>
        </w:rPr>
        <w:t xml:space="preserve"> </w:t>
      </w:r>
      <w:r>
        <w:rPr>
          <w:rFonts w:cs="Arabic Transparent" w:hint="cs"/>
          <w:sz w:val="28"/>
          <w:szCs w:val="28"/>
          <w:rtl/>
        </w:rPr>
        <w:t>المفعول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مأتياً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حقيقته،</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للأسباب</w:t>
      </w:r>
      <w:r>
        <w:rPr>
          <w:rFonts w:cs="Arabic Transparent"/>
          <w:sz w:val="28"/>
          <w:szCs w:val="28"/>
          <w:rtl/>
        </w:rPr>
        <w:t xml:space="preserve"> </w:t>
      </w:r>
      <w:r>
        <w:rPr>
          <w:rFonts w:cs="Arabic Transparent" w:hint="cs"/>
          <w:sz w:val="28"/>
          <w:szCs w:val="28"/>
          <w:rtl/>
        </w:rPr>
        <w:t>الآتية</w:t>
      </w:r>
      <w:r>
        <w:rPr>
          <w:rFonts w:cs="Arabic Transparent"/>
          <w:sz w:val="28"/>
          <w:szCs w:val="28"/>
          <w:rtl/>
        </w:rPr>
        <w:t xml:space="preserve">: </w:t>
      </w:r>
    </w:p>
    <w:p w:rsidR="00CD740F" w:rsidRDefault="00CD740F" w:rsidP="001D15B9">
      <w:pPr>
        <w:pStyle w:val="ListParagraph"/>
        <w:numPr>
          <w:ilvl w:val="0"/>
          <w:numId w:val="30"/>
        </w:numPr>
        <w:spacing w:line="360" w:lineRule="auto"/>
        <w:ind w:left="523" w:hanging="518"/>
        <w:jc w:val="both"/>
        <w:rPr>
          <w:rFonts w:cs="Arabic Transparent"/>
          <w:sz w:val="28"/>
          <w:szCs w:val="28"/>
          <w:rtl/>
        </w:rPr>
      </w:pP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يحمل</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المجازي</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تعذر</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الحقيقي،</w:t>
      </w:r>
      <w:r>
        <w:rPr>
          <w:rFonts w:cs="Arabic Transparent"/>
          <w:sz w:val="28"/>
          <w:szCs w:val="28"/>
          <w:rtl/>
        </w:rPr>
        <w:t xml:space="preserve"> </w:t>
      </w:r>
      <w:r>
        <w:rPr>
          <w:rFonts w:cs="Arabic Transparent" w:hint="cs"/>
          <w:sz w:val="28"/>
          <w:szCs w:val="28"/>
          <w:rtl/>
        </w:rPr>
        <w:t>والمعنى</w:t>
      </w:r>
      <w:r>
        <w:rPr>
          <w:rFonts w:cs="Arabic Transparent"/>
          <w:sz w:val="28"/>
          <w:szCs w:val="28"/>
          <w:rtl/>
        </w:rPr>
        <w:t xml:space="preserve"> </w:t>
      </w:r>
      <w:r>
        <w:rPr>
          <w:rFonts w:cs="Arabic Transparent" w:hint="cs"/>
          <w:sz w:val="28"/>
          <w:szCs w:val="28"/>
          <w:rtl/>
        </w:rPr>
        <w:t>الحقيقي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متعذر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والقرينة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اعتمد</w:t>
      </w:r>
      <w:r>
        <w:rPr>
          <w:rFonts w:cs="Arabic Transparent"/>
          <w:sz w:val="28"/>
          <w:szCs w:val="28"/>
          <w:rtl/>
        </w:rPr>
        <w:t xml:space="preserve"> </w:t>
      </w:r>
      <w:r>
        <w:rPr>
          <w:rFonts w:cs="Arabic Transparent" w:hint="cs"/>
          <w:sz w:val="28"/>
          <w:szCs w:val="28"/>
          <w:rtl/>
        </w:rPr>
        <w:t>عليها</w:t>
      </w:r>
      <w:r>
        <w:rPr>
          <w:rFonts w:cs="Arabic Transparent"/>
          <w:sz w:val="28"/>
          <w:szCs w:val="28"/>
          <w:rtl/>
        </w:rPr>
        <w:t xml:space="preserve"> </w:t>
      </w:r>
      <w:r>
        <w:rPr>
          <w:rFonts w:cs="Arabic Transparent" w:hint="cs"/>
          <w:sz w:val="28"/>
          <w:szCs w:val="28"/>
          <w:rtl/>
        </w:rPr>
        <w:t>القائلون</w:t>
      </w:r>
      <w:r>
        <w:rPr>
          <w:rFonts w:cs="Arabic Transparent"/>
          <w:sz w:val="28"/>
          <w:szCs w:val="28"/>
          <w:rtl/>
        </w:rPr>
        <w:t xml:space="preserve"> </w:t>
      </w:r>
      <w:r>
        <w:rPr>
          <w:rFonts w:cs="Arabic Transparent" w:hint="cs"/>
          <w:sz w:val="28"/>
          <w:szCs w:val="28"/>
          <w:rtl/>
        </w:rPr>
        <w:t>بالمجاز</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مسلم</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الوعد</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يُؤتى</w:t>
      </w:r>
      <w:r>
        <w:rPr>
          <w:rFonts w:cs="Arabic Transparent"/>
          <w:sz w:val="28"/>
          <w:szCs w:val="28"/>
          <w:rtl/>
        </w:rPr>
        <w:t xml:space="preserve"> </w:t>
      </w:r>
      <w:r>
        <w:rPr>
          <w:rFonts w:cs="Arabic Transparent" w:hint="cs"/>
          <w:sz w:val="28"/>
          <w:szCs w:val="28"/>
          <w:rtl/>
        </w:rPr>
        <w:t>بالسعي</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والعمل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أجل</w:t>
      </w:r>
      <w:r>
        <w:rPr>
          <w:rFonts w:cs="Arabic Transparent"/>
          <w:sz w:val="28"/>
          <w:szCs w:val="28"/>
          <w:rtl/>
        </w:rPr>
        <w:t xml:space="preserve"> </w:t>
      </w:r>
      <w:r>
        <w:rPr>
          <w:rFonts w:cs="Arabic Transparent" w:hint="cs"/>
          <w:sz w:val="28"/>
          <w:szCs w:val="28"/>
          <w:rtl/>
        </w:rPr>
        <w:t>الوصول</w:t>
      </w:r>
      <w:r>
        <w:rPr>
          <w:rFonts w:cs="Arabic Transparent"/>
          <w:sz w:val="28"/>
          <w:szCs w:val="28"/>
          <w:rtl/>
        </w:rPr>
        <w:t xml:space="preserve"> </w:t>
      </w:r>
      <w:r>
        <w:rPr>
          <w:rFonts w:cs="Arabic Transparent" w:hint="cs"/>
          <w:sz w:val="28"/>
          <w:szCs w:val="28"/>
          <w:rtl/>
        </w:rPr>
        <w:t>إليه</w:t>
      </w:r>
      <w:r>
        <w:rPr>
          <w:rFonts w:cs="Arabic Transparent"/>
          <w:sz w:val="28"/>
          <w:szCs w:val="28"/>
          <w:rtl/>
        </w:rPr>
        <w:t>.</w:t>
      </w:r>
    </w:p>
    <w:p w:rsidR="00CD740F" w:rsidRDefault="00CD740F" w:rsidP="001D15B9">
      <w:pPr>
        <w:pStyle w:val="ListParagraph"/>
        <w:numPr>
          <w:ilvl w:val="0"/>
          <w:numId w:val="30"/>
        </w:numPr>
        <w:spacing w:line="360" w:lineRule="auto"/>
        <w:ind w:left="523" w:hanging="518"/>
        <w:jc w:val="both"/>
        <w:rPr>
          <w:rFonts w:cs="Arabic Transparent"/>
          <w:sz w:val="28"/>
          <w:szCs w:val="28"/>
        </w:rPr>
      </w:pPr>
      <w:r>
        <w:rPr>
          <w:rFonts w:cs="Arabic Transparent" w:hint="cs"/>
          <w:sz w:val="28"/>
          <w:szCs w:val="28"/>
          <w:rtl/>
        </w:rPr>
        <w:t>صحيح</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أساليب</w:t>
      </w:r>
      <w:r>
        <w:rPr>
          <w:rFonts w:cs="Arabic Transparent"/>
          <w:sz w:val="28"/>
          <w:szCs w:val="28"/>
          <w:rtl/>
        </w:rPr>
        <w:t xml:space="preserve"> </w:t>
      </w:r>
      <w:r>
        <w:rPr>
          <w:rFonts w:cs="Arabic Transparent" w:hint="cs"/>
          <w:sz w:val="28"/>
          <w:szCs w:val="28"/>
          <w:rtl/>
        </w:rPr>
        <w:t>العرب</w:t>
      </w:r>
      <w:r>
        <w:rPr>
          <w:rFonts w:cs="Arabic Transparent"/>
          <w:sz w:val="28"/>
          <w:szCs w:val="28"/>
          <w:rtl/>
        </w:rPr>
        <w:t xml:space="preserve"> </w:t>
      </w:r>
      <w:r>
        <w:rPr>
          <w:rFonts w:cs="Arabic Transparent" w:hint="cs"/>
          <w:sz w:val="28"/>
          <w:szCs w:val="28"/>
          <w:rtl/>
        </w:rPr>
        <w:t>المعهودة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r>
        <w:rPr>
          <w:rFonts w:cs="Arabic Transparent" w:hint="cs"/>
          <w:sz w:val="28"/>
          <w:szCs w:val="28"/>
          <w:rtl/>
        </w:rPr>
        <w:t>الفاعل</w:t>
      </w:r>
      <w:r>
        <w:rPr>
          <w:rFonts w:cs="Arabic Transparent"/>
          <w:sz w:val="28"/>
          <w:szCs w:val="28"/>
          <w:rtl/>
        </w:rPr>
        <w:t xml:space="preserve"> </w:t>
      </w:r>
      <w:r>
        <w:rPr>
          <w:rFonts w:cs="Arabic Transparent" w:hint="cs"/>
          <w:sz w:val="28"/>
          <w:szCs w:val="28"/>
          <w:rtl/>
        </w:rPr>
        <w:t>بلفظ</w:t>
      </w:r>
      <w:r>
        <w:rPr>
          <w:rFonts w:cs="Arabic Transparent"/>
          <w:sz w:val="28"/>
          <w:szCs w:val="28"/>
          <w:rtl/>
        </w:rPr>
        <w:t xml:space="preserve"> </w:t>
      </w:r>
      <w:r>
        <w:rPr>
          <w:rFonts w:cs="Arabic Transparent" w:hint="cs"/>
          <w:sz w:val="28"/>
          <w:szCs w:val="28"/>
          <w:rtl/>
        </w:rPr>
        <w:t>المفعول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العكس</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لكن</w:t>
      </w:r>
      <w:r>
        <w:rPr>
          <w:rFonts w:cs="Arabic Transparent"/>
          <w:sz w:val="28"/>
          <w:szCs w:val="28"/>
          <w:rtl/>
        </w:rPr>
        <w:t xml:space="preserve"> </w:t>
      </w:r>
      <w:r>
        <w:rPr>
          <w:rFonts w:cs="Arabic Transparent" w:hint="cs"/>
          <w:sz w:val="28"/>
          <w:szCs w:val="28"/>
          <w:rtl/>
        </w:rPr>
        <w:t>مجيء</w:t>
      </w:r>
      <w:r>
        <w:rPr>
          <w:rFonts w:cs="Arabic Transparent"/>
          <w:sz w:val="28"/>
          <w:szCs w:val="28"/>
          <w:rtl/>
        </w:rPr>
        <w:t xml:space="preserve"> </w:t>
      </w:r>
      <w:r>
        <w:rPr>
          <w:rFonts w:cs="Arabic Transparent" w:hint="cs"/>
          <w:sz w:val="28"/>
          <w:szCs w:val="28"/>
          <w:rtl/>
        </w:rPr>
        <w:t>الصيغ</w:t>
      </w:r>
      <w:r>
        <w:rPr>
          <w:rFonts w:cs="Arabic Transparent"/>
          <w:sz w:val="28"/>
          <w:szCs w:val="28"/>
          <w:rtl/>
        </w:rPr>
        <w:t xml:space="preserve"> </w:t>
      </w:r>
      <w:r>
        <w:rPr>
          <w:rFonts w:cs="Arabic Transparent" w:hint="cs"/>
          <w:sz w:val="28"/>
          <w:szCs w:val="28"/>
          <w:rtl/>
        </w:rPr>
        <w:t>الصرفية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بخلاف</w:t>
      </w:r>
      <w:r>
        <w:rPr>
          <w:rFonts w:cs="Arabic Transparent"/>
          <w:sz w:val="28"/>
          <w:szCs w:val="28"/>
          <w:rtl/>
        </w:rPr>
        <w:t xml:space="preserve"> </w:t>
      </w:r>
      <w:r>
        <w:rPr>
          <w:rFonts w:cs="Arabic Transparent" w:hint="cs"/>
          <w:sz w:val="28"/>
          <w:szCs w:val="28"/>
          <w:rtl/>
        </w:rPr>
        <w:t>الأصل</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لنكتة</w:t>
      </w:r>
      <w:r>
        <w:rPr>
          <w:rFonts w:cs="Arabic Transparent"/>
          <w:sz w:val="28"/>
          <w:szCs w:val="28"/>
          <w:rtl/>
        </w:rPr>
        <w:t xml:space="preserve"> </w:t>
      </w:r>
      <w:r>
        <w:rPr>
          <w:rFonts w:cs="Arabic Transparent" w:hint="cs"/>
          <w:sz w:val="28"/>
          <w:szCs w:val="28"/>
          <w:rtl/>
        </w:rPr>
        <w:t>بلاغية</w:t>
      </w:r>
      <w:r>
        <w:rPr>
          <w:rFonts w:cs="Arabic Transparent"/>
          <w:sz w:val="28"/>
          <w:szCs w:val="28"/>
          <w:rtl/>
        </w:rPr>
        <w:t xml:space="preserve"> </w:t>
      </w:r>
      <w:r>
        <w:rPr>
          <w:rFonts w:cs="Arabic Transparent" w:hint="cs"/>
          <w:sz w:val="28"/>
          <w:szCs w:val="28"/>
          <w:rtl/>
        </w:rPr>
        <w:t>وفائدة</w:t>
      </w:r>
      <w:r>
        <w:rPr>
          <w:rFonts w:cs="Arabic Transparent"/>
          <w:sz w:val="28"/>
          <w:szCs w:val="28"/>
          <w:rtl/>
        </w:rPr>
        <w:t xml:space="preserve"> </w:t>
      </w:r>
      <w:r>
        <w:rPr>
          <w:rFonts w:cs="Arabic Transparent" w:hint="cs"/>
          <w:sz w:val="28"/>
          <w:szCs w:val="28"/>
          <w:rtl/>
        </w:rPr>
        <w:t>معنوية،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تعطيها</w:t>
      </w:r>
      <w:r>
        <w:rPr>
          <w:rFonts w:cs="Arabic Transparent"/>
          <w:sz w:val="28"/>
          <w:szCs w:val="28"/>
          <w:rtl/>
        </w:rPr>
        <w:t xml:space="preserve"> </w:t>
      </w:r>
      <w:r>
        <w:rPr>
          <w:rFonts w:cs="Arabic Transparent" w:hint="cs"/>
          <w:sz w:val="28"/>
          <w:szCs w:val="28"/>
          <w:rtl/>
        </w:rPr>
        <w:t>الصيغة</w:t>
      </w:r>
      <w:r>
        <w:rPr>
          <w:rFonts w:cs="Arabic Transparent"/>
          <w:sz w:val="28"/>
          <w:szCs w:val="28"/>
          <w:rtl/>
        </w:rPr>
        <w:t xml:space="preserve"> </w:t>
      </w:r>
      <w:r>
        <w:rPr>
          <w:rFonts w:cs="Arabic Transparent" w:hint="cs"/>
          <w:sz w:val="28"/>
          <w:szCs w:val="28"/>
          <w:rtl/>
        </w:rPr>
        <w:t>الأصلية؛</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لتعطي</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الأجود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أحكم</w:t>
      </w:r>
      <w:r>
        <w:rPr>
          <w:rFonts w:cs="Arabic Transparent"/>
          <w:sz w:val="28"/>
          <w:szCs w:val="28"/>
          <w:rtl/>
        </w:rPr>
        <w:t xml:space="preserve"> </w:t>
      </w:r>
      <w:r>
        <w:rPr>
          <w:rFonts w:cs="Arabic Transparent" w:hint="cs"/>
          <w:sz w:val="28"/>
          <w:szCs w:val="28"/>
          <w:rtl/>
        </w:rPr>
        <w:t>لفظ</w:t>
      </w:r>
      <w:r>
        <w:rPr>
          <w:rFonts w:cs="Arabic Transparent"/>
          <w:sz w:val="28"/>
          <w:szCs w:val="28"/>
          <w:rtl/>
        </w:rPr>
        <w:t xml:space="preserve"> </w:t>
      </w:r>
      <w:r>
        <w:rPr>
          <w:rFonts w:cs="Arabic Transparent" w:hint="cs"/>
          <w:sz w:val="28"/>
          <w:szCs w:val="28"/>
          <w:rtl/>
        </w:rPr>
        <w:t>وأحسن</w:t>
      </w:r>
      <w:r>
        <w:rPr>
          <w:rFonts w:cs="Arabic Transparent"/>
          <w:sz w:val="28"/>
          <w:szCs w:val="28"/>
          <w:rtl/>
        </w:rPr>
        <w:t xml:space="preserve"> </w:t>
      </w:r>
      <w:r>
        <w:rPr>
          <w:rFonts w:cs="Arabic Transparent" w:hint="cs"/>
          <w:sz w:val="28"/>
          <w:szCs w:val="28"/>
          <w:rtl/>
        </w:rPr>
        <w:t>عبارة،</w:t>
      </w:r>
      <w:r>
        <w:rPr>
          <w:rFonts w:cs="Arabic Transparent"/>
          <w:sz w:val="28"/>
          <w:szCs w:val="28"/>
          <w:rtl/>
        </w:rPr>
        <w:t xml:space="preserve"> </w:t>
      </w:r>
      <w:r>
        <w:rPr>
          <w:rFonts w:cs="Arabic Transparent" w:hint="cs"/>
          <w:sz w:val="28"/>
          <w:szCs w:val="28"/>
          <w:rtl/>
        </w:rPr>
        <w:t>ولهذه</w:t>
      </w:r>
      <w:r>
        <w:rPr>
          <w:rFonts w:cs="Arabic Transparent"/>
          <w:sz w:val="28"/>
          <w:szCs w:val="28"/>
          <w:rtl/>
        </w:rPr>
        <w:t xml:space="preserve"> </w:t>
      </w:r>
      <w:r>
        <w:rPr>
          <w:rFonts w:cs="Arabic Transparent" w:hint="cs"/>
          <w:sz w:val="28"/>
          <w:szCs w:val="28"/>
          <w:rtl/>
        </w:rPr>
        <w:t>العلة</w:t>
      </w:r>
      <w:r>
        <w:rPr>
          <w:rFonts w:cs="Arabic Transparent"/>
          <w:sz w:val="28"/>
          <w:szCs w:val="28"/>
          <w:rtl/>
        </w:rPr>
        <w:t xml:space="preserve"> </w:t>
      </w:r>
      <w:r>
        <w:rPr>
          <w:rFonts w:cs="Arabic Transparent" w:hint="cs"/>
          <w:sz w:val="28"/>
          <w:szCs w:val="28"/>
          <w:rtl/>
        </w:rPr>
        <w:t>منع</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الصحيح</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أقوالهم</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الترادف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Style w:val="FootnoteReference"/>
          <w:rFonts w:cs="Arabic Transparent"/>
          <w:sz w:val="28"/>
          <w:szCs w:val="28"/>
          <w:rtl/>
        </w:rPr>
        <w:t>(</w:t>
      </w:r>
      <w:r>
        <w:rPr>
          <w:rStyle w:val="FootnoteReference"/>
          <w:sz w:val="28"/>
          <w:szCs w:val="28"/>
          <w:rtl/>
        </w:rPr>
        <w:footnoteReference w:id="43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وكما</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ينوب</w:t>
      </w:r>
      <w:r>
        <w:rPr>
          <w:rFonts w:cs="Arabic Transparent"/>
          <w:sz w:val="28"/>
          <w:szCs w:val="28"/>
          <w:rtl/>
        </w:rPr>
        <w:t xml:space="preserve"> </w:t>
      </w:r>
      <w:r>
        <w:rPr>
          <w:rFonts w:cs="Arabic Transparent" w:hint="cs"/>
          <w:sz w:val="28"/>
          <w:szCs w:val="28"/>
          <w:rtl/>
        </w:rPr>
        <w:t>لفظ</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فإنه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تنوب</w:t>
      </w:r>
      <w:r>
        <w:rPr>
          <w:rFonts w:cs="Arabic Transparent"/>
          <w:sz w:val="28"/>
          <w:szCs w:val="28"/>
          <w:rtl/>
        </w:rPr>
        <w:t xml:space="preserve"> </w:t>
      </w:r>
      <w:r>
        <w:rPr>
          <w:rFonts w:cs="Arabic Transparent" w:hint="cs"/>
          <w:sz w:val="28"/>
          <w:szCs w:val="28"/>
          <w:rtl/>
        </w:rPr>
        <w:t>صيغة</w:t>
      </w:r>
      <w:r>
        <w:rPr>
          <w:rFonts w:cs="Arabic Transparent"/>
          <w:sz w:val="28"/>
          <w:szCs w:val="28"/>
          <w:rtl/>
        </w:rPr>
        <w:t xml:space="preserve"> </w:t>
      </w:r>
      <w:r>
        <w:rPr>
          <w:rFonts w:cs="Arabic Transparent" w:hint="cs"/>
          <w:sz w:val="28"/>
          <w:szCs w:val="28"/>
          <w:rtl/>
        </w:rPr>
        <w:t>صرفية</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غيرها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w:t>
      </w:r>
    </w:p>
    <w:p w:rsidR="00CD740F" w:rsidRDefault="00CD740F" w:rsidP="001D15B9">
      <w:pPr>
        <w:pStyle w:val="ListParagraph"/>
        <w:numPr>
          <w:ilvl w:val="0"/>
          <w:numId w:val="30"/>
        </w:numPr>
        <w:autoSpaceDE w:val="0"/>
        <w:autoSpaceDN w:val="0"/>
        <w:adjustRightInd w:val="0"/>
        <w:spacing w:after="0" w:line="360" w:lineRule="auto"/>
        <w:ind w:left="523" w:hanging="518"/>
        <w:jc w:val="both"/>
        <w:rPr>
          <w:rFonts w:ascii="Arial" w:hAnsi="Arial" w:cs="Arabic Transparent"/>
          <w:sz w:val="28"/>
          <w:szCs w:val="28"/>
        </w:rPr>
      </w:pPr>
      <w:r>
        <w:rPr>
          <w:rFonts w:cs="Arabic Transparent" w:hint="cs"/>
          <w:sz w:val="28"/>
          <w:szCs w:val="28"/>
          <w:rtl/>
        </w:rPr>
        <w:t>المفسرون</w:t>
      </w:r>
      <w:r>
        <w:rPr>
          <w:rFonts w:cs="Arabic Transparent"/>
          <w:sz w:val="28"/>
          <w:szCs w:val="28"/>
          <w:rtl/>
        </w:rPr>
        <w:t xml:space="preserve"> </w:t>
      </w:r>
      <w:r>
        <w:rPr>
          <w:rFonts w:cs="Arabic Transparent" w:hint="cs"/>
          <w:sz w:val="28"/>
          <w:szCs w:val="28"/>
          <w:rtl/>
        </w:rPr>
        <w:t>القائلون</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لفظ</w:t>
      </w:r>
      <w:r>
        <w:rPr>
          <w:rFonts w:cs="Arabic Transparent"/>
          <w:sz w:val="28"/>
          <w:szCs w:val="28"/>
          <w:rtl/>
        </w:rPr>
        <w:t xml:space="preserve"> (</w:t>
      </w:r>
      <w:r>
        <w:rPr>
          <w:rFonts w:cs="Arabic Transparent" w:hint="cs"/>
          <w:sz w:val="28"/>
          <w:szCs w:val="28"/>
          <w:rtl/>
        </w:rPr>
        <w:t>مأتياً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مفعول</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الفاعل،</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يذكروا</w:t>
      </w:r>
      <w:r>
        <w:rPr>
          <w:rFonts w:cs="Arabic Transparent"/>
          <w:sz w:val="28"/>
          <w:szCs w:val="28"/>
          <w:rtl/>
        </w:rPr>
        <w:t xml:space="preserve"> </w:t>
      </w:r>
      <w:r>
        <w:rPr>
          <w:rFonts w:cs="Arabic Transparent" w:hint="cs"/>
          <w:sz w:val="28"/>
          <w:szCs w:val="28"/>
          <w:rtl/>
        </w:rPr>
        <w:t>علةً</w:t>
      </w:r>
      <w:r>
        <w:rPr>
          <w:rFonts w:cs="Arabic Transparent"/>
          <w:sz w:val="28"/>
          <w:szCs w:val="28"/>
          <w:rtl/>
        </w:rPr>
        <w:t xml:space="preserve"> </w:t>
      </w:r>
      <w:r>
        <w:rPr>
          <w:rFonts w:cs="Arabic Transparent" w:hint="cs"/>
          <w:sz w:val="28"/>
          <w:szCs w:val="28"/>
          <w:rtl/>
        </w:rPr>
        <w:t>بلاغية</w:t>
      </w:r>
      <w:r>
        <w:rPr>
          <w:rFonts w:cs="Arabic Transparent"/>
          <w:sz w:val="28"/>
          <w:szCs w:val="28"/>
          <w:rtl/>
        </w:rPr>
        <w:t xml:space="preserve"> </w:t>
      </w:r>
      <w:r w:rsidRPr="00435A19">
        <w:rPr>
          <w:rFonts w:cs="Arabic Transparent" w:hint="cs"/>
          <w:spacing w:val="2"/>
          <w:sz w:val="28"/>
          <w:szCs w:val="28"/>
          <w:rtl/>
        </w:rPr>
        <w:t>أو</w:t>
      </w:r>
      <w:r w:rsidRPr="00435A19">
        <w:rPr>
          <w:rFonts w:cs="Arabic Transparent"/>
          <w:spacing w:val="2"/>
          <w:sz w:val="28"/>
          <w:szCs w:val="28"/>
          <w:rtl/>
        </w:rPr>
        <w:t xml:space="preserve"> </w:t>
      </w:r>
      <w:r w:rsidRPr="00435A19">
        <w:rPr>
          <w:rFonts w:cs="Arabic Transparent" w:hint="cs"/>
          <w:spacing w:val="2"/>
          <w:sz w:val="28"/>
          <w:szCs w:val="28"/>
          <w:rtl/>
        </w:rPr>
        <w:t>معنوية</w:t>
      </w:r>
      <w:r w:rsidRPr="00435A19">
        <w:rPr>
          <w:rFonts w:cs="Arabic Transparent"/>
          <w:spacing w:val="2"/>
          <w:sz w:val="28"/>
          <w:szCs w:val="28"/>
          <w:rtl/>
        </w:rPr>
        <w:t xml:space="preserve"> </w:t>
      </w:r>
      <w:r w:rsidRPr="00435A19">
        <w:rPr>
          <w:rFonts w:cs="Arabic Transparent" w:hint="cs"/>
          <w:spacing w:val="2"/>
          <w:sz w:val="28"/>
          <w:szCs w:val="28"/>
          <w:rtl/>
        </w:rPr>
        <w:t>لمجيء</w:t>
      </w:r>
      <w:r w:rsidRPr="00435A19">
        <w:rPr>
          <w:rFonts w:cs="Arabic Transparent"/>
          <w:spacing w:val="2"/>
          <w:sz w:val="28"/>
          <w:szCs w:val="28"/>
          <w:rtl/>
        </w:rPr>
        <w:t xml:space="preserve"> </w:t>
      </w:r>
      <w:r w:rsidRPr="00435A19">
        <w:rPr>
          <w:rFonts w:cs="Arabic Transparent" w:hint="cs"/>
          <w:spacing w:val="2"/>
          <w:sz w:val="28"/>
          <w:szCs w:val="28"/>
          <w:rtl/>
        </w:rPr>
        <w:t>صيغة</w:t>
      </w:r>
      <w:r w:rsidRPr="00435A19">
        <w:rPr>
          <w:rFonts w:cs="Arabic Transparent"/>
          <w:spacing w:val="2"/>
          <w:sz w:val="28"/>
          <w:szCs w:val="28"/>
          <w:rtl/>
        </w:rPr>
        <w:t xml:space="preserve"> </w:t>
      </w:r>
      <w:r w:rsidRPr="00435A19">
        <w:rPr>
          <w:rFonts w:cs="Arabic Transparent" w:hint="cs"/>
          <w:spacing w:val="2"/>
          <w:sz w:val="28"/>
          <w:szCs w:val="28"/>
          <w:rtl/>
        </w:rPr>
        <w:t>المفعول،</w:t>
      </w:r>
      <w:r w:rsidRPr="00435A19">
        <w:rPr>
          <w:rFonts w:cs="Arabic Transparent"/>
          <w:spacing w:val="2"/>
          <w:sz w:val="28"/>
          <w:szCs w:val="28"/>
          <w:rtl/>
        </w:rPr>
        <w:t xml:space="preserve"> </w:t>
      </w:r>
      <w:r w:rsidRPr="00435A19">
        <w:rPr>
          <w:rFonts w:cs="Arabic Transparent" w:hint="cs"/>
          <w:spacing w:val="2"/>
          <w:sz w:val="28"/>
          <w:szCs w:val="28"/>
          <w:rtl/>
        </w:rPr>
        <w:t>سوى</w:t>
      </w:r>
      <w:r w:rsidRPr="00435A19">
        <w:rPr>
          <w:rFonts w:cs="Arabic Transparent"/>
          <w:spacing w:val="2"/>
          <w:sz w:val="28"/>
          <w:szCs w:val="28"/>
          <w:rtl/>
        </w:rPr>
        <w:t xml:space="preserve"> </w:t>
      </w:r>
      <w:r w:rsidRPr="00435A19">
        <w:rPr>
          <w:rFonts w:cs="Arabic Transparent" w:hint="cs"/>
          <w:spacing w:val="2"/>
          <w:sz w:val="28"/>
          <w:szCs w:val="28"/>
          <w:rtl/>
        </w:rPr>
        <w:t>ما</w:t>
      </w:r>
      <w:r w:rsidRPr="00435A19">
        <w:rPr>
          <w:rFonts w:cs="Arabic Transparent"/>
          <w:spacing w:val="2"/>
          <w:sz w:val="28"/>
          <w:szCs w:val="28"/>
          <w:rtl/>
        </w:rPr>
        <w:t xml:space="preserve"> </w:t>
      </w:r>
      <w:r w:rsidRPr="00435A19">
        <w:rPr>
          <w:rFonts w:cs="Arabic Transparent" w:hint="cs"/>
          <w:spacing w:val="2"/>
          <w:sz w:val="28"/>
          <w:szCs w:val="28"/>
          <w:rtl/>
        </w:rPr>
        <w:t>نقله</w:t>
      </w:r>
      <w:r w:rsidRPr="00435A19">
        <w:rPr>
          <w:rFonts w:cs="Arabic Transparent"/>
          <w:spacing w:val="2"/>
          <w:sz w:val="28"/>
          <w:szCs w:val="28"/>
          <w:rtl/>
        </w:rPr>
        <w:t xml:space="preserve"> </w:t>
      </w:r>
      <w:r w:rsidRPr="00435A19">
        <w:rPr>
          <w:rFonts w:cs="Arabic Transparent" w:hint="cs"/>
          <w:spacing w:val="2"/>
          <w:sz w:val="28"/>
          <w:szCs w:val="28"/>
          <w:rtl/>
        </w:rPr>
        <w:t>الواحدي</w:t>
      </w:r>
      <w:r w:rsidRPr="00435A19">
        <w:rPr>
          <w:rFonts w:cs="Arabic Transparent"/>
          <w:spacing w:val="2"/>
          <w:sz w:val="28"/>
          <w:szCs w:val="28"/>
          <w:rtl/>
        </w:rPr>
        <w:t xml:space="preserve"> </w:t>
      </w:r>
      <w:r w:rsidRPr="00435A19">
        <w:rPr>
          <w:rFonts w:cs="Arabic Transparent" w:hint="cs"/>
          <w:spacing w:val="2"/>
          <w:sz w:val="28"/>
          <w:szCs w:val="28"/>
          <w:rtl/>
        </w:rPr>
        <w:t>عن</w:t>
      </w:r>
      <w:r w:rsidRPr="00435A19">
        <w:rPr>
          <w:rFonts w:cs="Arabic Transparent"/>
          <w:spacing w:val="2"/>
          <w:sz w:val="28"/>
          <w:szCs w:val="28"/>
          <w:rtl/>
        </w:rPr>
        <w:t xml:space="preserve"> </w:t>
      </w:r>
      <w:r w:rsidRPr="00435A19">
        <w:rPr>
          <w:rFonts w:cs="Arabic Transparent" w:hint="cs"/>
          <w:spacing w:val="2"/>
          <w:sz w:val="28"/>
          <w:szCs w:val="28"/>
          <w:rtl/>
        </w:rPr>
        <w:t>الكسائي،</w:t>
      </w:r>
      <w:r w:rsidRPr="00435A19">
        <w:rPr>
          <w:rFonts w:cs="Arabic Transparent"/>
          <w:spacing w:val="2"/>
          <w:sz w:val="28"/>
          <w:szCs w:val="28"/>
          <w:rtl/>
        </w:rPr>
        <w:t xml:space="preserve"> </w:t>
      </w:r>
      <w:r w:rsidRPr="00435A19">
        <w:rPr>
          <w:rFonts w:cs="Arabic Transparent" w:hint="cs"/>
          <w:spacing w:val="2"/>
          <w:sz w:val="28"/>
          <w:szCs w:val="28"/>
          <w:rtl/>
        </w:rPr>
        <w:t>وما</w:t>
      </w:r>
      <w:r w:rsidRPr="00435A19">
        <w:rPr>
          <w:rFonts w:cs="Arabic Transparent"/>
          <w:spacing w:val="2"/>
          <w:sz w:val="28"/>
          <w:szCs w:val="28"/>
          <w:rtl/>
        </w:rPr>
        <w:t xml:space="preserve"> </w:t>
      </w:r>
      <w:r w:rsidRPr="00435A19">
        <w:rPr>
          <w:rFonts w:cs="Arabic Transparent" w:hint="cs"/>
          <w:spacing w:val="2"/>
          <w:sz w:val="28"/>
          <w:szCs w:val="28"/>
          <w:rtl/>
        </w:rPr>
        <w:t>ذكره</w:t>
      </w:r>
      <w:r w:rsidRPr="00435A19">
        <w:rPr>
          <w:rFonts w:cs="Arabic Transparent"/>
          <w:spacing w:val="2"/>
          <w:sz w:val="28"/>
          <w:szCs w:val="28"/>
          <w:rtl/>
        </w:rPr>
        <w:t xml:space="preserve"> </w:t>
      </w:r>
      <w:r w:rsidRPr="00435A19">
        <w:rPr>
          <w:rFonts w:cs="Arabic Transparent" w:hint="cs"/>
          <w:spacing w:val="2"/>
          <w:sz w:val="28"/>
          <w:szCs w:val="28"/>
          <w:rtl/>
        </w:rPr>
        <w:t>ابن</w:t>
      </w:r>
      <w:r w:rsidRPr="00435A19">
        <w:rPr>
          <w:rFonts w:cs="Arabic Transparent"/>
          <w:spacing w:val="2"/>
          <w:sz w:val="28"/>
          <w:szCs w:val="28"/>
          <w:rtl/>
        </w:rPr>
        <w:t xml:space="preserve"> </w:t>
      </w:r>
      <w:r w:rsidRPr="00435A19">
        <w:rPr>
          <w:rFonts w:cs="Arabic Transparent" w:hint="cs"/>
          <w:spacing w:val="2"/>
          <w:sz w:val="28"/>
          <w:szCs w:val="28"/>
          <w:rtl/>
        </w:rPr>
        <w:t>سيده</w:t>
      </w:r>
      <w:r w:rsidRPr="00435A19">
        <w:rPr>
          <w:rFonts w:cs="Arabic Transparent"/>
          <w:spacing w:val="2"/>
          <w:sz w:val="28"/>
          <w:szCs w:val="28"/>
          <w:rtl/>
        </w:rPr>
        <w:t xml:space="preserve"> </w:t>
      </w:r>
      <w:r w:rsidRPr="00435A19">
        <w:rPr>
          <w:rFonts w:cs="Arabic Transparent" w:hint="cs"/>
          <w:spacing w:val="2"/>
          <w:sz w:val="28"/>
          <w:szCs w:val="28"/>
          <w:rtl/>
        </w:rPr>
        <w:t>في</w:t>
      </w:r>
      <w:r w:rsidRPr="00435A19">
        <w:rPr>
          <w:rFonts w:cs="Arabic Transparent"/>
          <w:spacing w:val="2"/>
          <w:sz w:val="28"/>
          <w:szCs w:val="28"/>
          <w:rtl/>
        </w:rPr>
        <w:t xml:space="preserve"> </w:t>
      </w:r>
      <w:r w:rsidRPr="00435A19">
        <w:rPr>
          <w:rFonts w:cs="Arabic Transparent" w:hint="cs"/>
          <w:spacing w:val="2"/>
          <w:sz w:val="28"/>
          <w:szCs w:val="28"/>
          <w:rtl/>
        </w:rPr>
        <w:t>المحكم،</w:t>
      </w:r>
      <w:r w:rsidRPr="00435A19">
        <w:rPr>
          <w:rFonts w:cs="Arabic Transparent"/>
          <w:spacing w:val="2"/>
          <w:sz w:val="28"/>
          <w:szCs w:val="28"/>
          <w:rtl/>
        </w:rPr>
        <w:t xml:space="preserve"> </w:t>
      </w:r>
      <w:r w:rsidRPr="00435A19">
        <w:rPr>
          <w:rFonts w:cs="Arabic Transparent" w:hint="cs"/>
          <w:spacing w:val="2"/>
          <w:sz w:val="28"/>
          <w:szCs w:val="28"/>
          <w:rtl/>
        </w:rPr>
        <w:t>من</w:t>
      </w:r>
      <w:r w:rsidRPr="00435A19">
        <w:rPr>
          <w:rFonts w:cs="Arabic Transparent"/>
          <w:spacing w:val="2"/>
          <w:sz w:val="28"/>
          <w:szCs w:val="28"/>
          <w:rtl/>
        </w:rPr>
        <w:t xml:space="preserve"> </w:t>
      </w:r>
      <w:r w:rsidRPr="00435A19">
        <w:rPr>
          <w:rFonts w:cs="Arabic Transparent" w:hint="cs"/>
          <w:spacing w:val="2"/>
          <w:sz w:val="28"/>
          <w:szCs w:val="28"/>
          <w:rtl/>
        </w:rPr>
        <w:t>أن</w:t>
      </w:r>
      <w:r w:rsidRPr="00435A19">
        <w:rPr>
          <w:rFonts w:cs="Arabic Transparent"/>
          <w:spacing w:val="2"/>
          <w:sz w:val="28"/>
          <w:szCs w:val="28"/>
          <w:rtl/>
        </w:rPr>
        <w:t xml:space="preserve"> </w:t>
      </w:r>
      <w:r w:rsidRPr="00435A19">
        <w:rPr>
          <w:rFonts w:cs="Arabic Transparent" w:hint="cs"/>
          <w:spacing w:val="2"/>
          <w:sz w:val="28"/>
          <w:szCs w:val="28"/>
          <w:rtl/>
        </w:rPr>
        <w:t>علة</w:t>
      </w:r>
      <w:r w:rsidRPr="00435A19">
        <w:rPr>
          <w:rFonts w:cs="Arabic Transparent"/>
          <w:spacing w:val="2"/>
          <w:sz w:val="28"/>
          <w:szCs w:val="28"/>
          <w:rtl/>
        </w:rPr>
        <w:t xml:space="preserve"> </w:t>
      </w:r>
      <w:r w:rsidRPr="00435A19">
        <w:rPr>
          <w:rFonts w:cs="Arabic Transparent" w:hint="cs"/>
          <w:spacing w:val="2"/>
          <w:sz w:val="28"/>
          <w:szCs w:val="28"/>
          <w:rtl/>
        </w:rPr>
        <w:t>مجيء</w:t>
      </w:r>
      <w:r w:rsidRPr="00435A19">
        <w:rPr>
          <w:rFonts w:cs="Arabic Transparent"/>
          <w:spacing w:val="2"/>
          <w:sz w:val="28"/>
          <w:szCs w:val="28"/>
          <w:rtl/>
        </w:rPr>
        <w:t xml:space="preserve"> </w:t>
      </w:r>
      <w:r w:rsidRPr="00435A19">
        <w:rPr>
          <w:rFonts w:cs="Arabic Transparent" w:hint="cs"/>
          <w:spacing w:val="2"/>
          <w:sz w:val="28"/>
          <w:szCs w:val="28"/>
          <w:rtl/>
        </w:rPr>
        <w:t>لفظ</w:t>
      </w:r>
      <w:r w:rsidRPr="00435A19">
        <w:rPr>
          <w:rFonts w:cs="Arabic Transparent"/>
          <w:spacing w:val="2"/>
          <w:sz w:val="28"/>
          <w:szCs w:val="28"/>
          <w:rtl/>
        </w:rPr>
        <w:t xml:space="preserve"> (</w:t>
      </w:r>
      <w:r w:rsidRPr="00435A19">
        <w:rPr>
          <w:rFonts w:cs="Arabic Transparent" w:hint="cs"/>
          <w:spacing w:val="2"/>
          <w:sz w:val="28"/>
          <w:szCs w:val="28"/>
          <w:rtl/>
        </w:rPr>
        <w:t>آتياً</w:t>
      </w:r>
      <w:r w:rsidRPr="00435A19">
        <w:rPr>
          <w:rFonts w:cs="Arabic Transparent"/>
          <w:spacing w:val="2"/>
          <w:sz w:val="28"/>
          <w:szCs w:val="28"/>
          <w:rtl/>
        </w:rPr>
        <w:t xml:space="preserve">) </w:t>
      </w:r>
      <w:r w:rsidRPr="00435A19">
        <w:rPr>
          <w:rFonts w:cs="Arabic Transparent" w:hint="cs"/>
          <w:spacing w:val="2"/>
          <w:sz w:val="28"/>
          <w:szCs w:val="28"/>
          <w:rtl/>
        </w:rPr>
        <w:t>هي</w:t>
      </w:r>
      <w:r w:rsidRPr="00435A19">
        <w:rPr>
          <w:rFonts w:cs="Arabic Transparent"/>
          <w:spacing w:val="2"/>
          <w:sz w:val="28"/>
          <w:szCs w:val="28"/>
          <w:rtl/>
        </w:rPr>
        <w:t xml:space="preserve"> </w:t>
      </w:r>
      <w:r w:rsidRPr="00435A19">
        <w:rPr>
          <w:rFonts w:cs="Arabic Transparent" w:hint="cs"/>
          <w:spacing w:val="2"/>
          <w:sz w:val="28"/>
          <w:szCs w:val="28"/>
          <w:rtl/>
        </w:rPr>
        <w:t>مراعاة</w:t>
      </w:r>
      <w:r w:rsidRPr="00435A19">
        <w:rPr>
          <w:rFonts w:cs="Arabic Transparent"/>
          <w:spacing w:val="2"/>
          <w:sz w:val="28"/>
          <w:szCs w:val="28"/>
          <w:rtl/>
        </w:rPr>
        <w:t xml:space="preserve"> </w:t>
      </w:r>
      <w:r w:rsidRPr="00435A19">
        <w:rPr>
          <w:rFonts w:cs="Arabic Transparent" w:hint="cs"/>
          <w:spacing w:val="2"/>
          <w:sz w:val="28"/>
          <w:szCs w:val="28"/>
          <w:rtl/>
        </w:rPr>
        <w:t>فواصل</w:t>
      </w:r>
      <w:r w:rsidRPr="00435A19">
        <w:rPr>
          <w:rFonts w:cs="Arabic Transparent"/>
          <w:spacing w:val="2"/>
          <w:sz w:val="28"/>
          <w:szCs w:val="28"/>
          <w:rtl/>
        </w:rPr>
        <w:t xml:space="preserve"> </w:t>
      </w:r>
      <w:r w:rsidRPr="00435A19">
        <w:rPr>
          <w:rFonts w:cs="Arabic Transparent" w:hint="cs"/>
          <w:spacing w:val="2"/>
          <w:sz w:val="28"/>
          <w:szCs w:val="28"/>
          <w:rtl/>
        </w:rPr>
        <w:t>الآيات</w:t>
      </w:r>
      <w:r w:rsidRPr="00435A19">
        <w:rPr>
          <w:rStyle w:val="FootnoteReference"/>
          <w:rFonts w:cs="Arabic Transparent"/>
          <w:spacing w:val="2"/>
          <w:sz w:val="28"/>
          <w:szCs w:val="28"/>
          <w:rtl/>
        </w:rPr>
        <w:t>(</w:t>
      </w:r>
      <w:r w:rsidRPr="00435A19">
        <w:rPr>
          <w:rStyle w:val="FootnoteReference"/>
          <w:spacing w:val="2"/>
          <w:sz w:val="28"/>
          <w:szCs w:val="28"/>
          <w:rtl/>
        </w:rPr>
        <w:footnoteReference w:id="440"/>
      </w:r>
      <w:r w:rsidRPr="00435A19">
        <w:rPr>
          <w:rStyle w:val="FootnoteReference"/>
          <w:rFonts w:cs="Arabic Transparent"/>
          <w:spacing w:val="2"/>
          <w:sz w:val="28"/>
          <w:szCs w:val="28"/>
          <w:rtl/>
        </w:rPr>
        <w:t>)</w:t>
      </w:r>
      <w:r w:rsidRPr="00435A19">
        <w:rPr>
          <w:rFonts w:cs="Arabic Transparent" w:hint="cs"/>
          <w:spacing w:val="2"/>
          <w:sz w:val="28"/>
          <w:szCs w:val="28"/>
          <w:rtl/>
        </w:rPr>
        <w:t>،</w:t>
      </w:r>
      <w:r w:rsidRPr="00435A19">
        <w:rPr>
          <w:rFonts w:cs="Arabic Transparent"/>
          <w:spacing w:val="2"/>
          <w:sz w:val="28"/>
          <w:szCs w:val="28"/>
          <w:rtl/>
        </w:rPr>
        <w:t xml:space="preserve"> </w:t>
      </w:r>
      <w:r w:rsidRPr="00435A19">
        <w:rPr>
          <w:rFonts w:cs="Arabic Transparent" w:hint="cs"/>
          <w:spacing w:val="2"/>
          <w:sz w:val="28"/>
          <w:szCs w:val="28"/>
          <w:rtl/>
        </w:rPr>
        <w:t>وهذا</w:t>
      </w:r>
      <w:r w:rsidRPr="00435A19">
        <w:rPr>
          <w:rFonts w:cs="Arabic Transparent"/>
          <w:spacing w:val="2"/>
          <w:sz w:val="28"/>
          <w:szCs w:val="28"/>
          <w:rtl/>
        </w:rPr>
        <w:t xml:space="preserve"> </w:t>
      </w:r>
      <w:r w:rsidRPr="00435A19">
        <w:rPr>
          <w:rFonts w:cs="Arabic Transparent" w:hint="cs"/>
          <w:spacing w:val="2"/>
          <w:sz w:val="28"/>
          <w:szCs w:val="28"/>
          <w:rtl/>
        </w:rPr>
        <w:t>التعليل</w:t>
      </w:r>
      <w:r w:rsidRPr="00435A19">
        <w:rPr>
          <w:rFonts w:cs="Arabic Transparent"/>
          <w:spacing w:val="2"/>
          <w:sz w:val="28"/>
          <w:szCs w:val="28"/>
          <w:rtl/>
        </w:rPr>
        <w:t xml:space="preserve"> </w:t>
      </w:r>
      <w:r w:rsidRPr="00435A19">
        <w:rPr>
          <w:rFonts w:cs="Arabic Transparent" w:hint="cs"/>
          <w:spacing w:val="2"/>
          <w:sz w:val="28"/>
          <w:szCs w:val="28"/>
          <w:rtl/>
        </w:rPr>
        <w:t>فيه</w:t>
      </w:r>
      <w:r w:rsidRPr="00435A19">
        <w:rPr>
          <w:rFonts w:cs="Arabic Transparent"/>
          <w:spacing w:val="2"/>
          <w:sz w:val="28"/>
          <w:szCs w:val="28"/>
          <w:rtl/>
        </w:rPr>
        <w:t xml:space="preserve"> </w:t>
      </w:r>
      <w:r w:rsidRPr="00435A19">
        <w:rPr>
          <w:rFonts w:cs="Arabic Transparent" w:hint="cs"/>
          <w:spacing w:val="2"/>
          <w:sz w:val="28"/>
          <w:szCs w:val="28"/>
          <w:rtl/>
        </w:rPr>
        <w:t>نظر؛</w:t>
      </w:r>
      <w:r w:rsidRPr="00435A19">
        <w:rPr>
          <w:rFonts w:cs="Arabic Transparent"/>
          <w:spacing w:val="2"/>
          <w:sz w:val="28"/>
          <w:szCs w:val="28"/>
          <w:rtl/>
        </w:rPr>
        <w:t xml:space="preserve"> </w:t>
      </w:r>
      <w:r w:rsidRPr="00435A19">
        <w:rPr>
          <w:rFonts w:cs="Arabic Transparent" w:hint="cs"/>
          <w:spacing w:val="2"/>
          <w:sz w:val="28"/>
          <w:szCs w:val="28"/>
          <w:rtl/>
        </w:rPr>
        <w:t>لأن</w:t>
      </w:r>
      <w:r w:rsidRPr="00435A19">
        <w:rPr>
          <w:rFonts w:cs="Arabic Transparent"/>
          <w:spacing w:val="2"/>
          <w:sz w:val="28"/>
          <w:szCs w:val="28"/>
          <w:rtl/>
        </w:rPr>
        <w:t xml:space="preserve"> </w:t>
      </w:r>
      <w:r w:rsidRPr="00435A19">
        <w:rPr>
          <w:rFonts w:cs="Arabic Transparent" w:hint="cs"/>
          <w:spacing w:val="2"/>
          <w:sz w:val="28"/>
          <w:szCs w:val="28"/>
          <w:rtl/>
        </w:rPr>
        <w:t>الوظيفة</w:t>
      </w:r>
      <w:r w:rsidRPr="00435A19">
        <w:rPr>
          <w:rFonts w:cs="Arabic Transparent"/>
          <w:spacing w:val="2"/>
          <w:sz w:val="28"/>
          <w:szCs w:val="28"/>
          <w:rtl/>
        </w:rPr>
        <w:t xml:space="preserve"> </w:t>
      </w:r>
      <w:r w:rsidRPr="00435A19">
        <w:rPr>
          <w:rFonts w:cs="Arabic Transparent" w:hint="cs"/>
          <w:spacing w:val="2"/>
          <w:sz w:val="28"/>
          <w:szCs w:val="28"/>
          <w:rtl/>
        </w:rPr>
        <w:t>اللفظية</w:t>
      </w:r>
      <w:r w:rsidRPr="00435A19">
        <w:rPr>
          <w:rFonts w:cs="Arabic Transparent"/>
          <w:spacing w:val="2"/>
          <w:sz w:val="28"/>
          <w:szCs w:val="28"/>
          <w:rtl/>
        </w:rPr>
        <w:t xml:space="preserve"> </w:t>
      </w:r>
      <w:r w:rsidRPr="00435A19">
        <w:rPr>
          <w:rFonts w:cs="Arabic Transparent" w:hint="cs"/>
          <w:spacing w:val="2"/>
          <w:sz w:val="28"/>
          <w:szCs w:val="28"/>
          <w:rtl/>
        </w:rPr>
        <w:t>للفاصلة</w:t>
      </w:r>
      <w:r w:rsidRPr="00435A19">
        <w:rPr>
          <w:rFonts w:cs="Arabic Transparent"/>
          <w:spacing w:val="2"/>
          <w:sz w:val="28"/>
          <w:szCs w:val="28"/>
          <w:rtl/>
        </w:rPr>
        <w:t xml:space="preserve"> </w:t>
      </w:r>
      <w:r w:rsidRPr="00435A19">
        <w:rPr>
          <w:rFonts w:cs="Arabic Transparent" w:hint="cs"/>
          <w:spacing w:val="2"/>
          <w:sz w:val="28"/>
          <w:szCs w:val="28"/>
          <w:rtl/>
        </w:rPr>
        <w:t>في</w:t>
      </w:r>
      <w:r w:rsidRPr="00435A19">
        <w:rPr>
          <w:rFonts w:cs="Arabic Transparent"/>
          <w:spacing w:val="2"/>
          <w:sz w:val="28"/>
          <w:szCs w:val="28"/>
          <w:rtl/>
        </w:rPr>
        <w:t xml:space="preserve"> </w:t>
      </w:r>
      <w:r w:rsidRPr="00435A19">
        <w:rPr>
          <w:rFonts w:cs="Arabic Transparent" w:hint="cs"/>
          <w:spacing w:val="2"/>
          <w:sz w:val="28"/>
          <w:szCs w:val="28"/>
          <w:rtl/>
        </w:rPr>
        <w:t>القرآن</w:t>
      </w:r>
      <w:r w:rsidRPr="00435A19">
        <w:rPr>
          <w:rFonts w:cs="Arabic Transparent"/>
          <w:spacing w:val="2"/>
          <w:sz w:val="28"/>
          <w:szCs w:val="28"/>
          <w:rtl/>
        </w:rPr>
        <w:t xml:space="preserve"> </w:t>
      </w:r>
      <w:r w:rsidRPr="00435A19">
        <w:rPr>
          <w:rFonts w:cs="Arabic Transparent" w:hint="cs"/>
          <w:spacing w:val="2"/>
          <w:sz w:val="28"/>
          <w:szCs w:val="28"/>
          <w:rtl/>
        </w:rPr>
        <w:t>الكريم</w:t>
      </w:r>
      <w:r w:rsidRPr="00435A19">
        <w:rPr>
          <w:rFonts w:cs="Arabic Transparent"/>
          <w:spacing w:val="2"/>
          <w:sz w:val="28"/>
          <w:szCs w:val="28"/>
          <w:rtl/>
        </w:rPr>
        <w:t xml:space="preserve"> </w:t>
      </w:r>
      <w:r w:rsidRPr="00435A19">
        <w:rPr>
          <w:rFonts w:cs="Arabic Transparent" w:hint="cs"/>
          <w:spacing w:val="2"/>
          <w:sz w:val="28"/>
          <w:szCs w:val="28"/>
          <w:rtl/>
        </w:rPr>
        <w:t>لا</w:t>
      </w:r>
      <w:r w:rsidRPr="00435A19">
        <w:rPr>
          <w:rFonts w:cs="Arabic Transparent"/>
          <w:spacing w:val="2"/>
          <w:sz w:val="28"/>
          <w:szCs w:val="28"/>
          <w:rtl/>
        </w:rPr>
        <w:t xml:space="preserve"> </w:t>
      </w:r>
      <w:r w:rsidRPr="00435A19">
        <w:rPr>
          <w:rFonts w:cs="Arabic Transparent" w:hint="cs"/>
          <w:spacing w:val="2"/>
          <w:sz w:val="28"/>
          <w:szCs w:val="28"/>
          <w:rtl/>
        </w:rPr>
        <w:t>تُقدم</w:t>
      </w:r>
      <w:r w:rsidRPr="00435A19">
        <w:rPr>
          <w:rFonts w:cs="Arabic Transparent"/>
          <w:spacing w:val="2"/>
          <w:sz w:val="28"/>
          <w:szCs w:val="28"/>
          <w:rtl/>
        </w:rPr>
        <w:t xml:space="preserve"> </w:t>
      </w:r>
      <w:r w:rsidRPr="00435A19">
        <w:rPr>
          <w:rFonts w:cs="Arabic Transparent" w:hint="cs"/>
          <w:spacing w:val="2"/>
          <w:sz w:val="28"/>
          <w:szCs w:val="28"/>
          <w:rtl/>
        </w:rPr>
        <w:t>على</w:t>
      </w:r>
      <w:r w:rsidRPr="00435A19">
        <w:rPr>
          <w:rFonts w:cs="Arabic Transparent"/>
          <w:spacing w:val="2"/>
          <w:sz w:val="28"/>
          <w:szCs w:val="28"/>
          <w:rtl/>
        </w:rPr>
        <w:t xml:space="preserve"> </w:t>
      </w:r>
      <w:r w:rsidRPr="00435A19">
        <w:rPr>
          <w:rFonts w:cs="Arabic Transparent" w:hint="cs"/>
          <w:spacing w:val="2"/>
          <w:sz w:val="28"/>
          <w:szCs w:val="28"/>
          <w:rtl/>
        </w:rPr>
        <w:t>الوظيفة</w:t>
      </w:r>
      <w:r w:rsidRPr="00435A19">
        <w:rPr>
          <w:rFonts w:cs="Arabic Transparent"/>
          <w:spacing w:val="2"/>
          <w:sz w:val="28"/>
          <w:szCs w:val="28"/>
          <w:rtl/>
        </w:rPr>
        <w:t xml:space="preserve"> </w:t>
      </w:r>
      <w:r w:rsidRPr="00435A19">
        <w:rPr>
          <w:rFonts w:cs="Arabic Transparent" w:hint="cs"/>
          <w:spacing w:val="2"/>
          <w:sz w:val="28"/>
          <w:szCs w:val="28"/>
          <w:rtl/>
        </w:rPr>
        <w:t>المعنوية،</w:t>
      </w:r>
      <w:r>
        <w:rPr>
          <w:rFonts w:cs="Arabic Transparent"/>
          <w:sz w:val="28"/>
          <w:szCs w:val="28"/>
          <w:rtl/>
        </w:rPr>
        <w:t xml:space="preserve"> </w:t>
      </w:r>
      <w:r>
        <w:rPr>
          <w:rFonts w:cs="Arabic Transparent" w:hint="cs"/>
          <w:sz w:val="28"/>
          <w:szCs w:val="28"/>
          <w:rtl/>
        </w:rPr>
        <w:t>فتأدية</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ضير</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يجتمع</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الغرض</w:t>
      </w:r>
      <w:r>
        <w:rPr>
          <w:rFonts w:cs="Arabic Transparent"/>
          <w:sz w:val="28"/>
          <w:szCs w:val="28"/>
          <w:rtl/>
        </w:rPr>
        <w:t xml:space="preserve"> </w:t>
      </w:r>
      <w:r>
        <w:rPr>
          <w:rFonts w:cs="Arabic Transparent" w:hint="cs"/>
          <w:sz w:val="28"/>
          <w:szCs w:val="28"/>
          <w:rtl/>
        </w:rPr>
        <w:t>المعنوي</w:t>
      </w:r>
      <w:r>
        <w:rPr>
          <w:rFonts w:cs="Arabic Transparent"/>
          <w:sz w:val="28"/>
          <w:szCs w:val="28"/>
          <w:rtl/>
        </w:rPr>
        <w:t xml:space="preserve"> </w:t>
      </w:r>
      <w:r>
        <w:rPr>
          <w:rFonts w:cs="Arabic Transparent" w:hint="cs"/>
          <w:sz w:val="28"/>
          <w:szCs w:val="28"/>
          <w:rtl/>
        </w:rPr>
        <w:t>الغرض</w:t>
      </w:r>
      <w:r>
        <w:rPr>
          <w:rFonts w:cs="Arabic Transparent"/>
          <w:sz w:val="28"/>
          <w:szCs w:val="28"/>
          <w:rtl/>
        </w:rPr>
        <w:t xml:space="preserve"> </w:t>
      </w:r>
      <w:r>
        <w:rPr>
          <w:rFonts w:cs="Arabic Transparent" w:hint="cs"/>
          <w:sz w:val="28"/>
          <w:szCs w:val="28"/>
          <w:rtl/>
        </w:rPr>
        <w:t>اللفظي</w:t>
      </w:r>
      <w:r>
        <w:rPr>
          <w:rFonts w:cs="Arabic Transparent"/>
          <w:sz w:val="28"/>
          <w:szCs w:val="28"/>
          <w:rtl/>
        </w:rPr>
        <w:t xml:space="preserve"> </w:t>
      </w:r>
      <w:r>
        <w:rPr>
          <w:rFonts w:cs="Arabic Transparent" w:hint="cs"/>
          <w:sz w:val="28"/>
          <w:szCs w:val="28"/>
          <w:rtl/>
        </w:rPr>
        <w:t>المتعلق</w:t>
      </w:r>
      <w:r>
        <w:rPr>
          <w:rFonts w:cs="Arabic Transparent"/>
          <w:sz w:val="28"/>
          <w:szCs w:val="28"/>
          <w:rtl/>
        </w:rPr>
        <w:t xml:space="preserve"> </w:t>
      </w:r>
      <w:r>
        <w:rPr>
          <w:rFonts w:cs="Arabic Transparent" w:hint="cs"/>
          <w:sz w:val="28"/>
          <w:szCs w:val="28"/>
          <w:rtl/>
        </w:rPr>
        <w:t>بجمال</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والإيقاع،</w:t>
      </w:r>
      <w:r>
        <w:rPr>
          <w:rFonts w:cs="Arabic Transparent"/>
          <w:sz w:val="28"/>
          <w:szCs w:val="28"/>
          <w:rtl/>
        </w:rPr>
        <w:t xml:space="preserve"> </w:t>
      </w:r>
      <w:r>
        <w:rPr>
          <w:rFonts w:cs="Arabic Transparent" w:hint="cs"/>
          <w:sz w:val="28"/>
          <w:szCs w:val="28"/>
          <w:rtl/>
        </w:rPr>
        <w:t>والدليل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أداء</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الوظيفة</w:t>
      </w:r>
      <w:r>
        <w:rPr>
          <w:rFonts w:cs="Arabic Transparent"/>
          <w:sz w:val="28"/>
          <w:szCs w:val="28"/>
          <w:rtl/>
        </w:rPr>
        <w:t xml:space="preserve"> </w:t>
      </w:r>
      <w:r>
        <w:rPr>
          <w:rFonts w:cs="Arabic Transparent" w:hint="cs"/>
          <w:sz w:val="28"/>
          <w:szCs w:val="28"/>
          <w:rtl/>
        </w:rPr>
        <w:t>الأولى</w:t>
      </w:r>
      <w:r>
        <w:rPr>
          <w:rFonts w:cs="Arabic Transparent"/>
          <w:sz w:val="28"/>
          <w:szCs w:val="28"/>
          <w:rtl/>
        </w:rPr>
        <w:t xml:space="preserve"> </w:t>
      </w:r>
      <w:r>
        <w:rPr>
          <w:rFonts w:cs="Arabic Transparent" w:hint="cs"/>
          <w:sz w:val="28"/>
          <w:szCs w:val="28"/>
          <w:rtl/>
        </w:rPr>
        <w:t>للألفاظ</w:t>
      </w:r>
      <w:r>
        <w:rPr>
          <w:rFonts w:cs="Arabic Transparent"/>
          <w:sz w:val="28"/>
          <w:szCs w:val="28"/>
          <w:rtl/>
        </w:rPr>
        <w:t xml:space="preserve"> </w:t>
      </w:r>
      <w:r>
        <w:rPr>
          <w:rFonts w:cs="Arabic Transparent" w:hint="cs"/>
          <w:sz w:val="28"/>
          <w:szCs w:val="28"/>
          <w:rtl/>
        </w:rPr>
        <w:t>القرآنية</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فواصل</w:t>
      </w:r>
      <w:r>
        <w:rPr>
          <w:rFonts w:cs="Arabic Transparent"/>
          <w:sz w:val="28"/>
          <w:szCs w:val="28"/>
          <w:rtl/>
        </w:rPr>
        <w:t xml:space="preserve"> </w:t>
      </w:r>
      <w:r>
        <w:rPr>
          <w:rFonts w:cs="Arabic Transparent" w:hint="cs"/>
          <w:sz w:val="28"/>
          <w:szCs w:val="28"/>
          <w:rtl/>
        </w:rPr>
        <w:t>قرآنية</w:t>
      </w:r>
      <w:r>
        <w:rPr>
          <w:rFonts w:cs="Arabic Transparent"/>
          <w:sz w:val="28"/>
          <w:szCs w:val="28"/>
          <w:rtl/>
        </w:rPr>
        <w:t xml:space="preserve"> </w:t>
      </w:r>
      <w:r>
        <w:rPr>
          <w:rFonts w:cs="Arabic Transparent" w:hint="cs"/>
          <w:sz w:val="28"/>
          <w:szCs w:val="28"/>
          <w:rtl/>
        </w:rPr>
        <w:t>مغايرة</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قبلها</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بعدها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فواصل</w:t>
      </w:r>
      <w:r>
        <w:rPr>
          <w:rStyle w:val="FootnoteReference"/>
          <w:rFonts w:cs="Arabic Transparent"/>
          <w:sz w:val="28"/>
          <w:szCs w:val="28"/>
          <w:rtl/>
        </w:rPr>
        <w:t>(</w:t>
      </w:r>
      <w:r>
        <w:rPr>
          <w:rStyle w:val="FootnoteReference"/>
          <w:sz w:val="28"/>
          <w:szCs w:val="28"/>
          <w:rtl/>
        </w:rPr>
        <w:footnoteReference w:id="441"/>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البقاعي</w:t>
      </w:r>
      <w:r>
        <w:rPr>
          <w:rFonts w:cs="Arabic Transparent"/>
          <w:sz w:val="28"/>
          <w:szCs w:val="28"/>
          <w:rtl/>
        </w:rPr>
        <w:t>: "</w:t>
      </w:r>
      <w:r>
        <w:rPr>
          <w:rFonts w:ascii="Arial" w:hAnsi="Arial" w:cs="Arabic Transparent"/>
          <w:color w:val="000000"/>
          <w:sz w:val="28"/>
          <w:szCs w:val="28"/>
          <w:rtl/>
        </w:rPr>
        <w:t xml:space="preserve">ولا يُظن أنه رُتب شيء من هذا الكتاب العزيز لأجل الفواصل؛ فذلك لا يليق بكلام الله تعالى، وقد عاب النبي </w:t>
      </w:r>
      <w:r>
        <w:rPr>
          <w:rFonts w:ascii="Arial" w:hAnsi="Arial"/>
          <w:color w:val="000000"/>
        </w:rPr>
        <w:sym w:font="AGA Arabesque" w:char="F072"/>
      </w:r>
      <w:r>
        <w:rPr>
          <w:rFonts w:ascii="Arial" w:hAnsi="Arial" w:cs="Arabic Transparent"/>
          <w:color w:val="000000"/>
          <w:sz w:val="28"/>
          <w:szCs w:val="28"/>
          <w:rtl/>
        </w:rPr>
        <w:t xml:space="preserve"> السجع</w:t>
      </w:r>
      <w:r>
        <w:rPr>
          <w:rStyle w:val="FootnoteReference"/>
          <w:rFonts w:ascii="Arial" w:hAnsi="Arial" w:cs="Arabic Transparent"/>
          <w:color w:val="000000"/>
          <w:sz w:val="28"/>
          <w:szCs w:val="28"/>
          <w:rtl/>
        </w:rPr>
        <w:t>(</w:t>
      </w:r>
      <w:r>
        <w:rPr>
          <w:rStyle w:val="FootnoteReference"/>
          <w:color w:val="000000"/>
          <w:sz w:val="28"/>
          <w:szCs w:val="28"/>
          <w:rtl/>
        </w:rPr>
        <w:footnoteReference w:id="442"/>
      </w:r>
      <w:r>
        <w:rPr>
          <w:rStyle w:val="FootnoteReference"/>
          <w:rFonts w:ascii="Arial" w:hAnsi="Arial" w:cs="Arabic Transparent"/>
          <w:color w:val="000000"/>
          <w:sz w:val="28"/>
          <w:szCs w:val="28"/>
          <w:rtl/>
        </w:rPr>
        <w:t>)</w:t>
      </w:r>
      <w:r>
        <w:rPr>
          <w:rFonts w:ascii="Arial" w:hAnsi="Arial" w:cs="Arabic Transparent"/>
          <w:color w:val="000000"/>
          <w:sz w:val="28"/>
          <w:szCs w:val="28"/>
          <w:rtl/>
        </w:rPr>
        <w:t>؛ لأن الساجع يكونُ محطَ نظره الألفاظ، فيدير المعاني عليها ويتبعها إياها، فلربما عجز اللفظ عن توفية المعنى</w:t>
      </w:r>
      <w:r>
        <w:rPr>
          <w:rFonts w:ascii="Arial" w:hAnsi="Arial" w:cs="Arabic Transparent"/>
          <w:sz w:val="28"/>
          <w:szCs w:val="28"/>
          <w:rtl/>
        </w:rPr>
        <w:t>"</w:t>
      </w:r>
      <w:r>
        <w:rPr>
          <w:rStyle w:val="FootnoteReference"/>
          <w:rFonts w:ascii="Arial" w:hAnsi="Arial" w:cs="Arabic Transparent"/>
          <w:sz w:val="28"/>
          <w:szCs w:val="28"/>
          <w:rtl/>
        </w:rPr>
        <w:t>(</w:t>
      </w:r>
      <w:r>
        <w:rPr>
          <w:rStyle w:val="FootnoteReference"/>
          <w:sz w:val="28"/>
          <w:szCs w:val="28"/>
          <w:rtl/>
        </w:rPr>
        <w:footnoteReference w:id="443"/>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D15B9">
      <w:pPr>
        <w:pStyle w:val="ListParagraph"/>
        <w:numPr>
          <w:ilvl w:val="0"/>
          <w:numId w:val="30"/>
        </w:numPr>
        <w:autoSpaceDE w:val="0"/>
        <w:autoSpaceDN w:val="0"/>
        <w:adjustRightInd w:val="0"/>
        <w:spacing w:after="0" w:line="360" w:lineRule="auto"/>
        <w:ind w:left="523" w:hanging="518"/>
        <w:jc w:val="both"/>
        <w:rPr>
          <w:rFonts w:ascii="Arial" w:hAnsi="Arial" w:cs="Arabic Transparent"/>
          <w:sz w:val="28"/>
          <w:szCs w:val="28"/>
        </w:rPr>
      </w:pPr>
      <w:r>
        <w:rPr>
          <w:rFonts w:ascii="Arial" w:hAnsi="Arial" w:cs="Arabic Transparent"/>
          <w:sz w:val="28"/>
          <w:szCs w:val="28"/>
          <w:rtl/>
        </w:rPr>
        <w:t xml:space="preserve">ما سبق ذكره من توجيهات العلماء لكون الوعد مأتياً، توجيهات جيدة حسنة لا تكلف فيها ولا تناقض، إلا ما ذُكر من أنه لا فرق بين الآتي والمأتي، وأن كل ما أتاك فأنت تأتيه، فهذا القول – في نظر الباحثة- فيه نظر؛ لأن الآتي لا بد له من سعي وقصد للوصول للمأتي، وليس بالضرورة أن يسعى المأتي إلى الآتي، وأما قوله تعالى: </w:t>
      </w:r>
      <w:r>
        <w:rPr>
          <w:rFonts w:cs="Traditional Arabic"/>
          <w:b/>
          <w:bCs/>
          <w:sz w:val="28"/>
          <w:szCs w:val="28"/>
          <w:rtl/>
        </w:rPr>
        <w:t>﴿</w:t>
      </w:r>
      <w:r>
        <w:rPr>
          <w:rFonts w:cs="DecoType Naskh" w:hint="cs"/>
          <w:sz w:val="28"/>
          <w:szCs w:val="28"/>
          <w:rtl/>
        </w:rPr>
        <w:t>إِنَّ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تُوعَدُونَ</w:t>
      </w:r>
      <w:r>
        <w:rPr>
          <w:rFonts w:cs="DecoType Naskh"/>
          <w:sz w:val="28"/>
          <w:szCs w:val="28"/>
          <w:rtl/>
        </w:rPr>
        <w:t xml:space="preserve"> </w:t>
      </w:r>
      <w:r>
        <w:rPr>
          <w:rFonts w:cs="DecoType Naskh" w:hint="cs"/>
          <w:sz w:val="28"/>
          <w:szCs w:val="28"/>
          <w:rtl/>
        </w:rPr>
        <w:t>لآتٍ</w:t>
      </w:r>
      <w:r>
        <w:rPr>
          <w:rFonts w:cs="DecoType Naskh"/>
          <w:sz w:val="28"/>
          <w:szCs w:val="28"/>
          <w:rtl/>
        </w:rPr>
        <w:t xml:space="preserve"> </w:t>
      </w:r>
      <w:r>
        <w:rPr>
          <w:rFonts w:cs="DecoType Naskh" w:hint="cs"/>
          <w:sz w:val="28"/>
          <w:szCs w:val="28"/>
          <w:rtl/>
        </w:rPr>
        <w:t>وَمَا</w:t>
      </w:r>
      <w:r>
        <w:rPr>
          <w:rFonts w:cs="DecoType Naskh"/>
          <w:sz w:val="28"/>
          <w:szCs w:val="28"/>
          <w:rtl/>
        </w:rPr>
        <w:t xml:space="preserve"> </w:t>
      </w:r>
      <w:r>
        <w:rPr>
          <w:rFonts w:cs="DecoType Naskh" w:hint="cs"/>
          <w:sz w:val="28"/>
          <w:szCs w:val="28"/>
          <w:rtl/>
        </w:rPr>
        <w:t>أَنتُم</w:t>
      </w:r>
      <w:r>
        <w:rPr>
          <w:rFonts w:cs="DecoType Naskh"/>
          <w:sz w:val="28"/>
          <w:szCs w:val="28"/>
          <w:rtl/>
        </w:rPr>
        <w:t xml:space="preserve"> </w:t>
      </w:r>
      <w:r>
        <w:rPr>
          <w:rFonts w:cs="DecoType Naskh" w:hint="cs"/>
          <w:sz w:val="28"/>
          <w:szCs w:val="28"/>
          <w:rtl/>
        </w:rPr>
        <w:t>بِمُعْجِزِين</w:t>
      </w:r>
      <w:r>
        <w:rPr>
          <w:rFonts w:cs="Traditional Arabic"/>
          <w:sz w:val="28"/>
          <w:szCs w:val="28"/>
          <w:rtl/>
        </w:rPr>
        <w:t>﴾</w:t>
      </w:r>
      <w:r>
        <w:rPr>
          <w:rFonts w:cs="Arabic Transparent"/>
          <w:sz w:val="28"/>
          <w:szCs w:val="28"/>
          <w:rtl/>
        </w:rPr>
        <w:t xml:space="preserve"> [</w:t>
      </w:r>
      <w:r>
        <w:rPr>
          <w:rFonts w:cs="Arabic Transparent" w:hint="cs"/>
          <w:sz w:val="28"/>
          <w:szCs w:val="28"/>
          <w:rtl/>
        </w:rPr>
        <w:t>الأنعام</w:t>
      </w:r>
      <w:r>
        <w:rPr>
          <w:rFonts w:cs="Arabic Transparent"/>
          <w:sz w:val="28"/>
          <w:szCs w:val="28"/>
          <w:rtl/>
        </w:rPr>
        <w:t xml:space="preserve">: </w:t>
      </w:r>
      <w:r>
        <w:rPr>
          <w:rFonts w:ascii="Times New Roman" w:hAnsi="Times New Roman" w:cs="Times New Roman"/>
          <w:sz w:val="28"/>
          <w:szCs w:val="28"/>
          <w:rtl/>
        </w:rPr>
        <w:t>134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التهديد</w:t>
      </w:r>
      <w:r>
        <w:rPr>
          <w:rFonts w:cs="Arabic Transparent"/>
          <w:sz w:val="28"/>
          <w:szCs w:val="28"/>
          <w:rtl/>
        </w:rPr>
        <w:t xml:space="preserve"> </w:t>
      </w:r>
      <w:r>
        <w:rPr>
          <w:rFonts w:cs="Arabic Transparent" w:hint="cs"/>
          <w:sz w:val="28"/>
          <w:szCs w:val="28"/>
          <w:rtl/>
        </w:rPr>
        <w:t>والإنذار،</w:t>
      </w:r>
      <w:r>
        <w:rPr>
          <w:rFonts w:cs="Arabic Transparent"/>
          <w:sz w:val="28"/>
          <w:szCs w:val="28"/>
          <w:rtl/>
        </w:rPr>
        <w:t xml:space="preserve"> </w:t>
      </w:r>
      <w:r>
        <w:rPr>
          <w:rFonts w:cs="Arabic Transparent" w:hint="cs"/>
          <w:sz w:val="28"/>
          <w:szCs w:val="28"/>
          <w:rtl/>
        </w:rPr>
        <w:t>فناسبه</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يخوفوا</w:t>
      </w:r>
      <w:r>
        <w:rPr>
          <w:rFonts w:cs="Arabic Transparent"/>
          <w:sz w:val="28"/>
          <w:szCs w:val="28"/>
          <w:rtl/>
        </w:rPr>
        <w:t xml:space="preserve"> </w:t>
      </w:r>
      <w:r>
        <w:rPr>
          <w:rFonts w:cs="Arabic Transparent" w:hint="cs"/>
          <w:sz w:val="28"/>
          <w:szCs w:val="28"/>
          <w:rtl/>
        </w:rPr>
        <w:t>بقرب</w:t>
      </w:r>
      <w:r>
        <w:rPr>
          <w:rFonts w:cs="Arabic Transparent"/>
          <w:sz w:val="28"/>
          <w:szCs w:val="28"/>
          <w:rtl/>
        </w:rPr>
        <w:t xml:space="preserve"> </w:t>
      </w:r>
      <w:r>
        <w:rPr>
          <w:rFonts w:cs="Arabic Transparent" w:hint="cs"/>
          <w:sz w:val="28"/>
          <w:szCs w:val="28"/>
          <w:rtl/>
        </w:rPr>
        <w:t>إتيان</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لهم</w:t>
      </w:r>
      <w:r>
        <w:rPr>
          <w:rFonts w:ascii="Arial" w:hAnsi="Arial" w:cs="Arabic Transparent"/>
          <w:sz w:val="28"/>
          <w:szCs w:val="28"/>
          <w:rtl/>
        </w:rPr>
        <w:t>.</w:t>
      </w:r>
    </w:p>
    <w:p w:rsidR="00CD740F" w:rsidRDefault="00CD740F" w:rsidP="001D15B9">
      <w:pPr>
        <w:autoSpaceDE w:val="0"/>
        <w:autoSpaceDN w:val="0"/>
        <w:adjustRightInd w:val="0"/>
        <w:spacing w:after="0" w:line="360" w:lineRule="auto"/>
        <w:ind w:left="360" w:firstLine="397"/>
        <w:jc w:val="both"/>
        <w:rPr>
          <w:rFonts w:hAnsi="Arabic Transparent" w:cs="Arabic Transparent"/>
          <w:sz w:val="28"/>
          <w:szCs w:val="28"/>
        </w:rPr>
      </w:pPr>
      <w:r>
        <w:rPr>
          <w:rFonts w:ascii="Arial" w:hAnsi="Arial" w:cs="Arabic Transparent"/>
          <w:sz w:val="28"/>
          <w:szCs w:val="28"/>
          <w:rtl/>
        </w:rPr>
        <w:t>وبذلك فإن الباحثة لا تؤيد الثعالبي في استدراكه على ابن عطية في هذا الموضع، والله تعالى أعلم.</w:t>
      </w:r>
    </w:p>
    <w:p w:rsidR="00CD740F" w:rsidRDefault="00CD740F" w:rsidP="001D15B9">
      <w:pPr>
        <w:jc w:val="center"/>
        <w:rPr>
          <w:rFonts w:ascii="Traditional Arabic" w:hAnsi="Traditional Arabic" w:cs="Arabic Transparent"/>
          <w:b/>
          <w:bCs/>
          <w:sz w:val="32"/>
          <w:szCs w:val="32"/>
          <w:rtl/>
        </w:rPr>
      </w:pPr>
      <w:r>
        <w:rPr>
          <w:rFonts w:cs="Arabic Transparent"/>
          <w:b/>
          <w:bCs/>
          <w:sz w:val="32"/>
          <w:szCs w:val="32"/>
          <w:rtl/>
        </w:rPr>
        <w:br w:type="page"/>
      </w:r>
      <w:r>
        <w:rPr>
          <w:rFonts w:ascii="Traditional Arabic" w:hAnsi="Traditional Arabic" w:cs="Arabic Transparent"/>
          <w:b/>
          <w:bCs/>
          <w:sz w:val="32"/>
          <w:szCs w:val="32"/>
          <w:rtl/>
        </w:rPr>
        <w:t>المبحث الرابع عشر</w:t>
      </w:r>
    </w:p>
    <w:p w:rsidR="00CD740F" w:rsidRDefault="00CD740F" w:rsidP="001D15B9">
      <w:pPr>
        <w:spacing w:line="240" w:lineRule="auto"/>
        <w:jc w:val="center"/>
        <w:rPr>
          <w:rFonts w:ascii="Traditional Arabic" w:hAnsi="Traditional Arabic" w:cs="Arabic Transparent"/>
          <w:b/>
          <w:bCs/>
          <w:sz w:val="32"/>
          <w:szCs w:val="32"/>
          <w:rtl/>
        </w:rPr>
      </w:pPr>
      <w:r>
        <w:rPr>
          <w:rFonts w:ascii="Traditional Arabic" w:hAnsi="Traditional Arabic" w:cs="Arabic Transparent"/>
          <w:b/>
          <w:bCs/>
          <w:sz w:val="32"/>
          <w:szCs w:val="32"/>
          <w:rtl/>
        </w:rPr>
        <w:t xml:space="preserve">الاستدراك في تفسير قوله تعالى: </w:t>
      </w:r>
      <w:r>
        <w:rPr>
          <w:rFonts w:cs="Traditional Arabic"/>
          <w:b/>
          <w:bCs/>
          <w:sz w:val="28"/>
          <w:szCs w:val="28"/>
          <w:rtl/>
        </w:rPr>
        <w:t>﴿</w:t>
      </w:r>
      <w:r>
        <w:rPr>
          <w:rFonts w:cs="DecoType Naskh" w:hint="cs"/>
          <w:b/>
          <w:bCs/>
          <w:sz w:val="32"/>
          <w:szCs w:val="32"/>
          <w:rtl/>
        </w:rPr>
        <w:t>وَإِنَّهُ</w:t>
      </w:r>
      <w:r>
        <w:rPr>
          <w:rFonts w:cs="DecoType Naskh"/>
          <w:b/>
          <w:bCs/>
          <w:sz w:val="32"/>
          <w:szCs w:val="32"/>
          <w:rtl/>
        </w:rPr>
        <w:t xml:space="preserve"> </w:t>
      </w:r>
      <w:r>
        <w:rPr>
          <w:rFonts w:cs="DecoType Naskh" w:hint="cs"/>
          <w:b/>
          <w:bCs/>
          <w:sz w:val="32"/>
          <w:szCs w:val="32"/>
          <w:rtl/>
        </w:rPr>
        <w:t>لَعِلْمٌ</w:t>
      </w:r>
      <w:r>
        <w:rPr>
          <w:rFonts w:cs="DecoType Naskh"/>
          <w:b/>
          <w:bCs/>
          <w:sz w:val="32"/>
          <w:szCs w:val="32"/>
          <w:rtl/>
        </w:rPr>
        <w:t xml:space="preserve"> </w:t>
      </w:r>
      <w:r>
        <w:rPr>
          <w:rFonts w:cs="DecoType Naskh" w:hint="cs"/>
          <w:b/>
          <w:bCs/>
          <w:sz w:val="32"/>
          <w:szCs w:val="32"/>
          <w:rtl/>
        </w:rPr>
        <w:t>لِّلسَّاعَةِ</w:t>
      </w:r>
      <w:r>
        <w:rPr>
          <w:rFonts w:cs="DecoType Naskh"/>
          <w:b/>
          <w:bCs/>
          <w:sz w:val="32"/>
          <w:szCs w:val="32"/>
          <w:rtl/>
        </w:rPr>
        <w:t>...</w:t>
      </w:r>
      <w:r>
        <w:rPr>
          <w:rFonts w:cs="Traditional Arabic"/>
          <w:b/>
          <w:bCs/>
          <w:sz w:val="28"/>
          <w:szCs w:val="28"/>
          <w:rtl/>
        </w:rPr>
        <w:t>﴾</w:t>
      </w:r>
      <w:r>
        <w:rPr>
          <w:rFonts w:cs="Traditional Arabic"/>
          <w:b/>
          <w:bCs/>
          <w:sz w:val="32"/>
          <w:szCs w:val="26"/>
          <w:rtl/>
        </w:rPr>
        <w:t xml:space="preserve"> </w:t>
      </w:r>
      <w:r>
        <w:rPr>
          <w:rFonts w:cs="DecoType Naskh" w:hint="cs"/>
          <w:b/>
          <w:bCs/>
          <w:sz w:val="32"/>
          <w:szCs w:val="32"/>
          <w:rtl/>
        </w:rPr>
        <w:t>الآية</w:t>
      </w:r>
    </w:p>
    <w:p w:rsidR="00CD740F" w:rsidRDefault="00CD740F" w:rsidP="001D15B9">
      <w:pPr>
        <w:spacing w:line="240" w:lineRule="auto"/>
        <w:ind w:firstLine="397"/>
        <w:jc w:val="center"/>
        <w:rPr>
          <w:rFonts w:ascii="Traditional Arabic" w:hAnsi="Traditional Arabic" w:cs="Arabic Transparent"/>
          <w:b/>
          <w:bCs/>
          <w:sz w:val="32"/>
          <w:szCs w:val="32"/>
          <w:rtl/>
        </w:rPr>
      </w:pPr>
    </w:p>
    <w:p w:rsidR="00CD740F" w:rsidRDefault="00CD740F" w:rsidP="001D15B9">
      <w:pPr>
        <w:widowControl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widowControl w:val="0"/>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وَإِنَّهُ</w:t>
      </w:r>
      <w:r>
        <w:rPr>
          <w:rFonts w:cs="DecoType Naskh"/>
          <w:b/>
          <w:bCs/>
          <w:sz w:val="28"/>
          <w:szCs w:val="28"/>
          <w:rtl/>
        </w:rPr>
        <w:t xml:space="preserve"> </w:t>
      </w:r>
      <w:r>
        <w:rPr>
          <w:rFonts w:cs="DecoType Naskh" w:hint="cs"/>
          <w:b/>
          <w:bCs/>
          <w:sz w:val="28"/>
          <w:szCs w:val="28"/>
          <w:rtl/>
        </w:rPr>
        <w:t>لَعِلْمٌ</w:t>
      </w:r>
      <w:r>
        <w:rPr>
          <w:rFonts w:cs="DecoType Naskh"/>
          <w:b/>
          <w:bCs/>
          <w:sz w:val="28"/>
          <w:szCs w:val="28"/>
          <w:rtl/>
        </w:rPr>
        <w:t xml:space="preserve"> </w:t>
      </w:r>
      <w:r>
        <w:rPr>
          <w:rFonts w:cs="DecoType Naskh" w:hint="cs"/>
          <w:b/>
          <w:bCs/>
          <w:sz w:val="28"/>
          <w:szCs w:val="28"/>
          <w:rtl/>
        </w:rPr>
        <w:t>لِّلسَّاعَةِ</w:t>
      </w:r>
      <w:r>
        <w:rPr>
          <w:rFonts w:cs="DecoType Naskh"/>
          <w:b/>
          <w:bCs/>
          <w:sz w:val="28"/>
          <w:szCs w:val="28"/>
          <w:rtl/>
        </w:rPr>
        <w:t xml:space="preserve"> </w:t>
      </w:r>
      <w:r>
        <w:rPr>
          <w:rFonts w:cs="DecoType Naskh" w:hint="cs"/>
          <w:b/>
          <w:bCs/>
          <w:sz w:val="28"/>
          <w:szCs w:val="28"/>
          <w:rtl/>
        </w:rPr>
        <w:t>فَلاَ</w:t>
      </w:r>
      <w:r>
        <w:rPr>
          <w:rFonts w:cs="DecoType Naskh"/>
          <w:b/>
          <w:bCs/>
          <w:sz w:val="28"/>
          <w:szCs w:val="28"/>
          <w:rtl/>
        </w:rPr>
        <w:t xml:space="preserve"> </w:t>
      </w:r>
      <w:r>
        <w:rPr>
          <w:rFonts w:cs="DecoType Naskh" w:hint="cs"/>
          <w:b/>
          <w:bCs/>
          <w:sz w:val="28"/>
          <w:szCs w:val="28"/>
          <w:rtl/>
        </w:rPr>
        <w:t>تَمْتَرُنَّ</w:t>
      </w:r>
      <w:r>
        <w:rPr>
          <w:rFonts w:cs="DecoType Naskh"/>
          <w:b/>
          <w:bCs/>
          <w:sz w:val="28"/>
          <w:szCs w:val="28"/>
          <w:rtl/>
        </w:rPr>
        <w:t xml:space="preserve"> </w:t>
      </w:r>
      <w:r>
        <w:rPr>
          <w:rFonts w:cs="DecoType Naskh" w:hint="cs"/>
          <w:b/>
          <w:bCs/>
          <w:sz w:val="28"/>
          <w:szCs w:val="28"/>
          <w:rtl/>
        </w:rPr>
        <w:t>بِهَا</w:t>
      </w:r>
      <w:r>
        <w:rPr>
          <w:rFonts w:cs="DecoType Naskh"/>
          <w:b/>
          <w:bCs/>
          <w:sz w:val="28"/>
          <w:szCs w:val="28"/>
          <w:rtl/>
        </w:rPr>
        <w:t xml:space="preserve"> </w:t>
      </w:r>
      <w:r>
        <w:rPr>
          <w:rFonts w:cs="DecoType Naskh" w:hint="cs"/>
          <w:b/>
          <w:bCs/>
          <w:sz w:val="28"/>
          <w:szCs w:val="28"/>
          <w:rtl/>
        </w:rPr>
        <w:t>وَاتَّبِعُونِ</w:t>
      </w:r>
      <w:r>
        <w:rPr>
          <w:rFonts w:cs="DecoType Naskh"/>
          <w:b/>
          <w:bCs/>
          <w:sz w:val="28"/>
          <w:szCs w:val="28"/>
          <w:rtl/>
        </w:rPr>
        <w:t xml:space="preserve"> </w:t>
      </w:r>
      <w:r>
        <w:rPr>
          <w:rFonts w:cs="DecoType Naskh" w:hint="cs"/>
          <w:b/>
          <w:bCs/>
          <w:sz w:val="28"/>
          <w:szCs w:val="28"/>
          <w:rtl/>
        </w:rPr>
        <w:t>هَذَا</w:t>
      </w:r>
      <w:r>
        <w:rPr>
          <w:rFonts w:cs="DecoType Naskh"/>
          <w:b/>
          <w:bCs/>
          <w:sz w:val="28"/>
          <w:szCs w:val="28"/>
          <w:rtl/>
        </w:rPr>
        <w:t xml:space="preserve"> </w:t>
      </w:r>
      <w:r>
        <w:rPr>
          <w:rFonts w:cs="DecoType Naskh" w:hint="cs"/>
          <w:b/>
          <w:bCs/>
          <w:sz w:val="28"/>
          <w:szCs w:val="28"/>
          <w:rtl/>
        </w:rPr>
        <w:t>صِرَاطٌ</w:t>
      </w:r>
      <w:r>
        <w:rPr>
          <w:rFonts w:cs="DecoType Naskh"/>
          <w:b/>
          <w:bCs/>
          <w:sz w:val="28"/>
          <w:szCs w:val="28"/>
          <w:rtl/>
        </w:rPr>
        <w:t xml:space="preserve"> </w:t>
      </w:r>
      <w:r>
        <w:rPr>
          <w:rFonts w:cs="DecoType Naskh" w:hint="cs"/>
          <w:b/>
          <w:bCs/>
          <w:sz w:val="28"/>
          <w:szCs w:val="28"/>
          <w:rtl/>
        </w:rPr>
        <w:t>مُّسْتَقِيم</w:t>
      </w:r>
      <w:r>
        <w:rPr>
          <w:rFonts w:cs="Traditional Arabic"/>
          <w:b/>
          <w:bCs/>
          <w:sz w:val="28"/>
          <w:szCs w:val="28"/>
          <w:rtl/>
        </w:rPr>
        <w:t>﴾</w:t>
      </w:r>
      <w:r>
        <w:rPr>
          <w:rFonts w:cs="DecoType Naskh"/>
          <w:b/>
          <w:bCs/>
          <w:sz w:val="28"/>
          <w:szCs w:val="28"/>
          <w:rtl/>
        </w:rPr>
        <w:t xml:space="preserve"> </w:t>
      </w:r>
      <w:r>
        <w:rPr>
          <w:rFonts w:cs="Arabic Transparent"/>
          <w:sz w:val="28"/>
          <w:szCs w:val="28"/>
          <w:rtl/>
        </w:rPr>
        <w:t>[</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61</w:t>
      </w:r>
      <w:r>
        <w:rPr>
          <w:rFonts w:cs="Arabic Transparent"/>
          <w:sz w:val="28"/>
          <w:szCs w:val="28"/>
          <w:rtl/>
        </w:rPr>
        <w:t>]</w:t>
      </w:r>
    </w:p>
    <w:p w:rsidR="00CD740F" w:rsidRDefault="00CD740F" w:rsidP="001D15B9">
      <w:pPr>
        <w:widowControl w:val="0"/>
        <w:spacing w:line="360" w:lineRule="auto"/>
        <w:ind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الإمام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w:t>
      </w:r>
      <w:r>
        <w:rPr>
          <w:rFonts w:ascii="Arial" w:hAnsi="Arial" w:cs="Arabic Transparent"/>
          <w:color w:val="000000"/>
          <w:sz w:val="28"/>
          <w:szCs w:val="28"/>
          <w:rtl/>
        </w:rPr>
        <w:t xml:space="preserve">والضمير في قوله: </w:t>
      </w:r>
      <w:r>
        <w:rPr>
          <w:rFonts w:cs="Traditional Arabic"/>
          <w:sz w:val="28"/>
          <w:szCs w:val="28"/>
          <w:rtl/>
        </w:rPr>
        <w:t>﴿</w:t>
      </w:r>
      <w:r>
        <w:rPr>
          <w:rFonts w:cs="DecoType Naskh" w:hint="cs"/>
          <w:sz w:val="28"/>
          <w:szCs w:val="28"/>
          <w:rtl/>
        </w:rPr>
        <w:t>وَإِنَّهُ</w:t>
      </w:r>
      <w:r>
        <w:rPr>
          <w:rFonts w:cs="DecoType Naskh"/>
          <w:sz w:val="28"/>
          <w:szCs w:val="28"/>
          <w:rtl/>
        </w:rPr>
        <w:t xml:space="preserve"> </w:t>
      </w:r>
      <w:r>
        <w:rPr>
          <w:rFonts w:cs="DecoType Naskh" w:hint="cs"/>
          <w:sz w:val="28"/>
          <w:szCs w:val="28"/>
          <w:rtl/>
        </w:rPr>
        <w:t>لَعِلْمٌ</w:t>
      </w:r>
      <w:r>
        <w:rPr>
          <w:rFonts w:cs="Traditional Arabic"/>
          <w:sz w:val="28"/>
          <w:szCs w:val="28"/>
          <w:rtl/>
        </w:rPr>
        <w:t>﴾</w:t>
      </w:r>
      <w:r>
        <w:rPr>
          <w:rFonts w:ascii="Arial" w:hAnsi="Arial" w:cs="Arabic Transparent"/>
          <w:color w:val="000000"/>
          <w:sz w:val="28"/>
          <w:szCs w:val="28"/>
          <w:rtl/>
        </w:rPr>
        <w:t xml:space="preserve"> قال ابن عباس والحسن ومجاهد وقتادة والسدي والضحاك وابن زيد: الإشارة به إلى عيسى، وقالت فرقة: إلى محمد عليه السلام، وقال الحسن أيضا وقتادة: إلى القرآن..."</w:t>
      </w:r>
      <w:r>
        <w:rPr>
          <w:rStyle w:val="FootnoteReference"/>
          <w:rFonts w:ascii="Arial" w:hAnsi="Arial" w:cs="Arabic Transparent"/>
          <w:color w:val="000000"/>
          <w:sz w:val="28"/>
          <w:szCs w:val="28"/>
          <w:rtl/>
        </w:rPr>
        <w:t>(</w:t>
      </w:r>
      <w:r>
        <w:rPr>
          <w:rStyle w:val="FootnoteReference"/>
          <w:color w:val="000000"/>
          <w:sz w:val="28"/>
          <w:szCs w:val="28"/>
          <w:rtl/>
        </w:rPr>
        <w:footnoteReference w:id="444"/>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قال الثعالبي رحمه الله معقباً على ما ذكره ابن عطية: "وكذا نقل أبو حيان هذه الأقوال الثلاثة</w:t>
      </w:r>
      <w:r>
        <w:rPr>
          <w:rStyle w:val="FootnoteReference"/>
          <w:rFonts w:ascii="Arial" w:hAnsi="Arial" w:cs="Arabic Transparent"/>
          <w:color w:val="000000"/>
          <w:sz w:val="28"/>
          <w:szCs w:val="28"/>
          <w:rtl/>
        </w:rPr>
        <w:t>(</w:t>
      </w:r>
      <w:r>
        <w:rPr>
          <w:rStyle w:val="FootnoteReference"/>
          <w:color w:val="000000"/>
          <w:sz w:val="28"/>
          <w:szCs w:val="28"/>
          <w:rtl/>
        </w:rPr>
        <w:footnoteReference w:id="445"/>
      </w:r>
      <w:r>
        <w:rPr>
          <w:rStyle w:val="FootnoteReference"/>
          <w:rFonts w:ascii="Arial" w:hAnsi="Arial" w:cs="Arabic Transparent"/>
          <w:color w:val="000000"/>
          <w:sz w:val="28"/>
          <w:szCs w:val="28"/>
          <w:rtl/>
        </w:rPr>
        <w:t>)</w:t>
      </w:r>
      <w:r>
        <w:rPr>
          <w:rFonts w:ascii="Arial" w:hAnsi="Arial" w:cs="Arabic Transparent"/>
          <w:color w:val="000000"/>
          <w:sz w:val="28"/>
          <w:szCs w:val="28"/>
          <w:rtl/>
        </w:rPr>
        <w:t>، ولو قيل: إنه ضمير الأمر والشأن؛ استعظاماً واستهوالاً لأمر الآخرة ما بعُد؛ بل هو المتبادر إلى الذهن، يدل عليه: "فلا تمترن بها"، والله أعلم"</w:t>
      </w:r>
      <w:r>
        <w:rPr>
          <w:rStyle w:val="FootnoteReference"/>
          <w:rFonts w:ascii="Arial" w:hAnsi="Arial" w:cs="Arabic Transparent"/>
          <w:color w:val="000000"/>
          <w:sz w:val="28"/>
          <w:szCs w:val="28"/>
          <w:rtl/>
        </w:rPr>
        <w:t>(</w:t>
      </w:r>
      <w:r>
        <w:rPr>
          <w:rStyle w:val="FootnoteReference"/>
          <w:color w:val="000000"/>
          <w:sz w:val="28"/>
          <w:szCs w:val="28"/>
          <w:rtl/>
        </w:rPr>
        <w:footnoteReference w:id="446"/>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keepNext/>
        <w:widowControl w:val="0"/>
        <w:autoSpaceDE w:val="0"/>
        <w:autoSpaceDN w:val="0"/>
        <w:adjustRightInd w:val="0"/>
        <w:spacing w:line="360" w:lineRule="auto"/>
        <w:ind w:firstLine="397"/>
        <w:jc w:val="both"/>
        <w:rPr>
          <w:rFonts w:ascii="Arial" w:hAnsi="Arial" w:cs="Arabic Transparent"/>
          <w:b/>
          <w:bCs/>
          <w:color w:val="000000"/>
          <w:sz w:val="28"/>
          <w:szCs w:val="28"/>
          <w:rtl/>
        </w:rPr>
      </w:pPr>
      <w:r>
        <w:rPr>
          <w:rFonts w:ascii="Arial" w:hAnsi="Arial" w:cs="Arabic Transparent"/>
          <w:b/>
          <w:bCs/>
          <w:color w:val="000000"/>
          <w:sz w:val="28"/>
          <w:szCs w:val="28"/>
          <w:rtl/>
        </w:rPr>
        <w:t xml:space="preserve">المناقشة والترجيح: </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ذهب غالبية المفسرين</w:t>
      </w:r>
      <w:r>
        <w:rPr>
          <w:rStyle w:val="FootnoteReference"/>
          <w:rFonts w:ascii="Arial" w:hAnsi="Arial" w:cs="Arabic Transparent"/>
          <w:color w:val="000000"/>
          <w:sz w:val="28"/>
          <w:szCs w:val="28"/>
          <w:rtl/>
        </w:rPr>
        <w:t>(</w:t>
      </w:r>
      <w:r>
        <w:rPr>
          <w:rStyle w:val="FootnoteReference"/>
          <w:color w:val="000000"/>
          <w:sz w:val="28"/>
          <w:szCs w:val="28"/>
          <w:rtl/>
        </w:rPr>
        <w:footnoteReference w:id="447"/>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إلى أن الضمير في قوله: (وإنه لعلم) عائد إلى عيسى – عليه السلام، فظهوره عليه السلام آخر الزمان علم يعلم به مجيء الساعة؛ لأن ظهوره من أشراط الساعة، ونزوله إلى الأرض دليل على فناء الدنيا وإقبال الآخرة، كما دل على ذلك الأحاديث الصحيحة</w:t>
      </w:r>
      <w:r>
        <w:rPr>
          <w:rStyle w:val="FootnoteReference"/>
          <w:rFonts w:ascii="Arial" w:hAnsi="Arial" w:cs="Arabic Transparent"/>
          <w:color w:val="000000"/>
          <w:sz w:val="28"/>
          <w:szCs w:val="28"/>
          <w:rtl/>
        </w:rPr>
        <w:t>(</w:t>
      </w:r>
      <w:r>
        <w:rPr>
          <w:rStyle w:val="FootnoteReference"/>
          <w:color w:val="000000"/>
          <w:sz w:val="28"/>
          <w:szCs w:val="28"/>
          <w:rtl/>
        </w:rPr>
        <w:footnoteReference w:id="44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وذهب الشنقيطي إلى أن إطلاق علم الساعة على نفس عيسى – عليه السلام- جار على أمرين كلاهما أسلوب عربي معروف: </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الأول: أن نزول عيسى عليه السلام لما كان علامة لقرب الساعة، كانت تلك العلامة سبباً لعلم قربها، فأطلق في الآية المسبب وأريد السبب.</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والثاني: أن غاية ما في ذلك أن الكلام على حذف مضاف، والتقدير: وإنه لذو علم للساعة، أي وإنه لصاحب إعلام الناس بقرب مجيئها، لكونه علامة لذلك، وحذف المضاف وإقامة المضاف إليه مقامه كثير في القرآن وفي كلام العرب</w:t>
      </w:r>
      <w:r>
        <w:rPr>
          <w:rStyle w:val="FootnoteReference"/>
          <w:rFonts w:ascii="Arial" w:hAnsi="Arial" w:cs="Arabic Transparent"/>
          <w:color w:val="000000"/>
          <w:sz w:val="28"/>
          <w:szCs w:val="28"/>
          <w:rtl/>
        </w:rPr>
        <w:t>(</w:t>
      </w:r>
      <w:r>
        <w:rPr>
          <w:rStyle w:val="FootnoteReference"/>
          <w:color w:val="000000"/>
          <w:sz w:val="28"/>
          <w:szCs w:val="28"/>
          <w:rtl/>
        </w:rPr>
        <w:footnoteReference w:id="449"/>
      </w:r>
      <w:r>
        <w:rPr>
          <w:rStyle w:val="FootnoteReference"/>
          <w:rFonts w:ascii="Arial" w:hAnsi="Arial" w:cs="Arabic Transparent"/>
          <w:color w:val="000000"/>
          <w:sz w:val="28"/>
          <w:szCs w:val="28"/>
          <w:rtl/>
        </w:rPr>
        <w:t>).</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وقد استدل من قال بهذا القول بسياق الآيات، فالآيات السابقة</w:t>
      </w:r>
      <w:r>
        <w:rPr>
          <w:rStyle w:val="FootnoteReference"/>
          <w:rFonts w:ascii="Arial" w:hAnsi="Arial" w:cs="Arabic Transparent"/>
          <w:color w:val="000000"/>
          <w:sz w:val="28"/>
          <w:szCs w:val="28"/>
          <w:rtl/>
        </w:rPr>
        <w:t>(</w:t>
      </w:r>
      <w:r>
        <w:rPr>
          <w:rStyle w:val="FootnoteReference"/>
          <w:color w:val="000000"/>
          <w:sz w:val="28"/>
          <w:szCs w:val="28"/>
          <w:rtl/>
        </w:rPr>
        <w:footnoteReference w:id="450"/>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تتحدث عن عيسى عليه السلام، والضمائر فيها عائدة عليه، قال أبو حيان: "</w:t>
      </w:r>
      <w:r>
        <w:rPr>
          <w:rFonts w:cs="Traditional Arabic"/>
          <w:sz w:val="28"/>
          <w:szCs w:val="28"/>
          <w:rtl/>
        </w:rPr>
        <w:t>﴿</w:t>
      </w:r>
      <w:r>
        <w:rPr>
          <w:rFonts w:cs="DecoType Naskh" w:hint="cs"/>
          <w:sz w:val="28"/>
          <w:szCs w:val="28"/>
          <w:rtl/>
        </w:rPr>
        <w:t>وَإِنَّهُ</w:t>
      </w:r>
      <w:r>
        <w:rPr>
          <w:rFonts w:cs="DecoType Naskh"/>
          <w:sz w:val="28"/>
          <w:szCs w:val="28"/>
          <w:rtl/>
        </w:rPr>
        <w:t xml:space="preserve"> </w:t>
      </w:r>
      <w:r>
        <w:rPr>
          <w:rFonts w:cs="DecoType Naskh" w:hint="cs"/>
          <w:sz w:val="28"/>
          <w:szCs w:val="28"/>
          <w:rtl/>
        </w:rPr>
        <w:t>لَعِلْمٌ</w:t>
      </w:r>
      <w:r>
        <w:rPr>
          <w:rFonts w:cs="DecoType Naskh"/>
          <w:sz w:val="28"/>
          <w:szCs w:val="28"/>
          <w:rtl/>
        </w:rPr>
        <w:t xml:space="preserve"> </w:t>
      </w:r>
      <w:r>
        <w:rPr>
          <w:rFonts w:cs="DecoType Naskh" w:hint="cs"/>
          <w:sz w:val="28"/>
          <w:szCs w:val="28"/>
          <w:rtl/>
        </w:rPr>
        <w:t>لِّلسَّاعَةِ</w:t>
      </w:r>
      <w:r>
        <w:rPr>
          <w:rFonts w:cs="Traditional Arabic"/>
          <w:sz w:val="28"/>
          <w:szCs w:val="28"/>
          <w:rtl/>
        </w:rPr>
        <w:t>﴾</w:t>
      </w:r>
      <w:r>
        <w:rPr>
          <w:rFonts w:ascii="Arial" w:hAnsi="Arial" w:cs="Arabic Transparent"/>
          <w:color w:val="000000"/>
          <w:sz w:val="28"/>
          <w:szCs w:val="28"/>
          <w:rtl/>
        </w:rPr>
        <w:t xml:space="preserve"> يعود على عيسى؛ إذ الظاهر في الضمائر السابقة أنها عائدة عليه"</w:t>
      </w:r>
      <w:r>
        <w:rPr>
          <w:rStyle w:val="FootnoteReference"/>
          <w:rFonts w:ascii="Arial" w:hAnsi="Arial" w:cs="Arabic Transparent"/>
          <w:color w:val="000000"/>
          <w:sz w:val="28"/>
          <w:szCs w:val="28"/>
          <w:rtl/>
        </w:rPr>
        <w:t>(</w:t>
      </w:r>
      <w:r>
        <w:rPr>
          <w:rStyle w:val="FootnoteReference"/>
          <w:color w:val="000000"/>
          <w:sz w:val="28"/>
          <w:szCs w:val="28"/>
          <w:rtl/>
        </w:rPr>
        <w:footnoteReference w:id="451"/>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ومما يساعد هذا القول أيضاً قراءة </w:t>
      </w:r>
      <w:r>
        <w:rPr>
          <w:rFonts w:ascii="AR BERKLEY" w:hAnsi="AR BERKLEY" w:cs="Arabic Transparent" w:hint="cs"/>
          <w:color w:val="000000"/>
          <w:sz w:val="28"/>
          <w:szCs w:val="28"/>
          <w:rtl/>
        </w:rPr>
        <w:t>ابن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محيصن</w:t>
      </w:r>
      <w:r>
        <w:rPr>
          <w:rFonts w:ascii="AR BERKLEY" w:hAnsi="AR BERKLEY" w:cs="Arabic Transparent"/>
          <w:color w:val="000000"/>
          <w:sz w:val="28"/>
          <w:szCs w:val="28"/>
          <w:rtl/>
        </w:rPr>
        <w:t xml:space="preserve"> </w:t>
      </w:r>
      <w:r>
        <w:rPr>
          <w:rFonts w:ascii="AR BERKLEY" w:hAnsi="AR BERKLEY" w:cs="Arabic Transparent" w:hint="cs"/>
          <w:color w:val="000000"/>
          <w:sz w:val="28"/>
          <w:szCs w:val="28"/>
          <w:rtl/>
        </w:rPr>
        <w:t>والأعمش</w:t>
      </w:r>
      <w:r>
        <w:rPr>
          <w:rFonts w:ascii="Arial" w:hAnsi="Arial" w:cs="Arabic Transparent"/>
          <w:color w:val="000000"/>
          <w:sz w:val="28"/>
          <w:szCs w:val="28"/>
          <w:rtl/>
        </w:rPr>
        <w:t>: "وإنه لَعَلَم للساعة"، بفتح العين واللام، أي أمارة</w:t>
      </w:r>
      <w:r>
        <w:rPr>
          <w:rStyle w:val="FootnoteReference"/>
          <w:rFonts w:ascii="Arial" w:hAnsi="Arial" w:cs="Arabic Transparent"/>
          <w:color w:val="000000"/>
          <w:sz w:val="28"/>
          <w:szCs w:val="28"/>
          <w:rtl/>
        </w:rPr>
        <w:t>(</w:t>
      </w:r>
      <w:r>
        <w:rPr>
          <w:rStyle w:val="FootnoteReference"/>
          <w:color w:val="000000"/>
          <w:sz w:val="28"/>
          <w:szCs w:val="28"/>
          <w:rtl/>
        </w:rPr>
        <w:footnoteReference w:id="45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وذكر أكثر المفسرين قولاً آخر قيل في الآية، وهو أن الضمير في قوله: </w:t>
      </w:r>
      <w:r>
        <w:rPr>
          <w:rFonts w:cs="Traditional Arabic"/>
          <w:sz w:val="28"/>
          <w:szCs w:val="28"/>
          <w:rtl/>
        </w:rPr>
        <w:t>﴿</w:t>
      </w:r>
      <w:r>
        <w:rPr>
          <w:rFonts w:cs="DecoType Naskh" w:hint="cs"/>
          <w:sz w:val="28"/>
          <w:szCs w:val="28"/>
          <w:rtl/>
        </w:rPr>
        <w:t>وَإِنَّهُ</w:t>
      </w:r>
      <w:r>
        <w:rPr>
          <w:rFonts w:cs="DecoType Naskh"/>
          <w:sz w:val="28"/>
          <w:szCs w:val="28"/>
          <w:rtl/>
        </w:rPr>
        <w:t xml:space="preserve"> </w:t>
      </w:r>
      <w:r>
        <w:rPr>
          <w:rFonts w:cs="DecoType Naskh" w:hint="cs"/>
          <w:sz w:val="28"/>
          <w:szCs w:val="28"/>
          <w:rtl/>
        </w:rPr>
        <w:t>لَعِلْمٌ</w:t>
      </w:r>
      <w:r>
        <w:rPr>
          <w:rFonts w:cs="DecoType Naskh"/>
          <w:sz w:val="28"/>
          <w:szCs w:val="28"/>
          <w:rtl/>
        </w:rPr>
        <w:t xml:space="preserve"> </w:t>
      </w:r>
      <w:r>
        <w:rPr>
          <w:rFonts w:cs="DecoType Naskh" w:hint="cs"/>
          <w:sz w:val="28"/>
          <w:szCs w:val="28"/>
          <w:rtl/>
        </w:rPr>
        <w:t>لِّلسَّاعَةِ</w:t>
      </w:r>
      <w:r>
        <w:rPr>
          <w:rFonts w:cs="Traditional Arabic"/>
          <w:sz w:val="28"/>
          <w:szCs w:val="28"/>
          <w:rtl/>
        </w:rPr>
        <w:t>﴾</w:t>
      </w:r>
      <w:r>
        <w:rPr>
          <w:rFonts w:ascii="Arial" w:hAnsi="Arial" w:cs="Arabic Transparent"/>
          <w:color w:val="000000"/>
          <w:sz w:val="28"/>
          <w:szCs w:val="28"/>
          <w:rtl/>
        </w:rPr>
        <w:t xml:space="preserve"> يعود على القرآن الكريم، ونسبوا هذا القول إلى الحسن، وقتادة، وسعيد بن جبير. ويكون معنى الآية على هذا القول: أن هذا القرآن لعلم للساعة يعلمكم بقيامها، ويخبركم عنها وعن أهوالها، أو يدل على قربها.</w:t>
      </w:r>
    </w:p>
    <w:p w:rsidR="00CD740F" w:rsidRDefault="00CD740F" w:rsidP="001D15B9">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وقد رجح ابن عاشور هذا القول، وذهب إلى أن في هذه الآية عطف جملة على جملة: </w:t>
      </w:r>
      <w:r>
        <w:rPr>
          <w:rFonts w:cs="Traditional Arabic"/>
          <w:sz w:val="28"/>
          <w:szCs w:val="28"/>
          <w:rtl/>
        </w:rPr>
        <w:t>﴿</w:t>
      </w:r>
      <w:r>
        <w:rPr>
          <w:rFonts w:cs="DecoType Naskh" w:hint="cs"/>
          <w:sz w:val="28"/>
          <w:szCs w:val="28"/>
          <w:rtl/>
        </w:rPr>
        <w:t>وَإِنَّهُ</w:t>
      </w:r>
      <w:r>
        <w:rPr>
          <w:rFonts w:cs="DecoType Naskh"/>
          <w:sz w:val="28"/>
          <w:szCs w:val="28"/>
          <w:rtl/>
        </w:rPr>
        <w:t xml:space="preserve"> </w:t>
      </w:r>
      <w:r>
        <w:rPr>
          <w:rFonts w:cs="DecoType Naskh" w:hint="cs"/>
          <w:sz w:val="28"/>
          <w:szCs w:val="28"/>
          <w:rtl/>
        </w:rPr>
        <w:t>لَذِكْرٌ</w:t>
      </w:r>
      <w:r>
        <w:rPr>
          <w:rFonts w:cs="DecoType Naskh"/>
          <w:sz w:val="28"/>
          <w:szCs w:val="28"/>
          <w:rtl/>
        </w:rPr>
        <w:t xml:space="preserve"> </w:t>
      </w:r>
      <w:r>
        <w:rPr>
          <w:rFonts w:cs="DecoType Naskh" w:hint="cs"/>
          <w:sz w:val="28"/>
          <w:szCs w:val="28"/>
          <w:rtl/>
        </w:rPr>
        <w:t>لَّكَ</w:t>
      </w:r>
      <w:r>
        <w:rPr>
          <w:rFonts w:cs="DecoType Naskh"/>
          <w:sz w:val="28"/>
          <w:szCs w:val="28"/>
          <w:rtl/>
        </w:rPr>
        <w:t xml:space="preserve"> </w:t>
      </w:r>
      <w:r>
        <w:rPr>
          <w:rFonts w:cs="DecoType Naskh" w:hint="cs"/>
          <w:sz w:val="28"/>
          <w:szCs w:val="28"/>
          <w:rtl/>
        </w:rPr>
        <w:t>وَلِقَوْمِكَ</w:t>
      </w:r>
      <w:r>
        <w:rPr>
          <w:rFonts w:cs="DecoType Naskh"/>
          <w:sz w:val="28"/>
          <w:szCs w:val="28"/>
          <w:rtl/>
        </w:rPr>
        <w:t xml:space="preserve"> </w:t>
      </w:r>
      <w:r>
        <w:rPr>
          <w:rFonts w:cs="DecoType Naskh" w:hint="cs"/>
          <w:sz w:val="28"/>
          <w:szCs w:val="28"/>
          <w:rtl/>
        </w:rPr>
        <w:t>وَسَوْفَ</w:t>
      </w:r>
      <w:r>
        <w:rPr>
          <w:rFonts w:cs="DecoType Naskh"/>
          <w:sz w:val="28"/>
          <w:szCs w:val="28"/>
          <w:rtl/>
        </w:rPr>
        <w:t xml:space="preserve"> </w:t>
      </w:r>
      <w:r>
        <w:rPr>
          <w:rFonts w:cs="DecoType Naskh" w:hint="cs"/>
          <w:sz w:val="28"/>
          <w:szCs w:val="28"/>
          <w:rtl/>
        </w:rPr>
        <w:t>تُسْأَلُون</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44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وأن</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بينهما</w:t>
      </w:r>
      <w:r>
        <w:rPr>
          <w:rFonts w:cs="Arabic Transparent"/>
          <w:sz w:val="28"/>
          <w:szCs w:val="28"/>
          <w:rtl/>
        </w:rPr>
        <w:t xml:space="preserve"> </w:t>
      </w:r>
      <w:r>
        <w:rPr>
          <w:rFonts w:cs="Arabic Transparent" w:hint="cs"/>
          <w:sz w:val="28"/>
          <w:szCs w:val="28"/>
          <w:rtl/>
        </w:rPr>
        <w:t>مستطردات</w:t>
      </w:r>
      <w:r>
        <w:rPr>
          <w:rFonts w:cs="Arabic Transparent"/>
          <w:sz w:val="28"/>
          <w:szCs w:val="28"/>
          <w:rtl/>
        </w:rPr>
        <w:t xml:space="preserve"> </w:t>
      </w:r>
      <w:r>
        <w:rPr>
          <w:rFonts w:cs="Arabic Transparent" w:hint="cs"/>
          <w:sz w:val="28"/>
          <w:szCs w:val="28"/>
          <w:rtl/>
        </w:rPr>
        <w:t>واعتراضات</w:t>
      </w:r>
      <w:r>
        <w:rPr>
          <w:rFonts w:cs="Arabic Transparent"/>
          <w:sz w:val="28"/>
          <w:szCs w:val="28"/>
          <w:rtl/>
        </w:rPr>
        <w:t xml:space="preserve"> </w:t>
      </w:r>
      <w:r>
        <w:rPr>
          <w:rFonts w:cs="Arabic Transparent" w:hint="cs"/>
          <w:sz w:val="28"/>
          <w:szCs w:val="28"/>
          <w:rtl/>
        </w:rPr>
        <w:t>اقتضتها</w:t>
      </w:r>
      <w:r>
        <w:rPr>
          <w:rFonts w:cs="Arabic Transparent"/>
          <w:sz w:val="28"/>
          <w:szCs w:val="28"/>
          <w:rtl/>
        </w:rPr>
        <w:t xml:space="preserve"> </w:t>
      </w:r>
      <w:r>
        <w:rPr>
          <w:rFonts w:cs="Arabic Transparent" w:hint="cs"/>
          <w:sz w:val="28"/>
          <w:szCs w:val="28"/>
          <w:rtl/>
        </w:rPr>
        <w:t>المناسبة</w:t>
      </w:r>
      <w:r>
        <w:rPr>
          <w:rFonts w:cs="Arabic Transparent"/>
          <w:sz w:val="28"/>
          <w:szCs w:val="28"/>
          <w:rtl/>
        </w:rPr>
        <w:t>.</w:t>
      </w:r>
    </w:p>
    <w:p w:rsidR="00CD740F" w:rsidRDefault="00CD740F" w:rsidP="001D15B9">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وذهب إلى أن إسناد (لعلم للساعة) إلى ضمير القرآن إسناد مجازي؛ لأن القرآن سبب العلم بوقوع الساعة؛ إذ فيه من الدلائل المتنوعة على إمكان البعث ووقوعه، وجوّز أيضاً أن يكون إطلاق العلم بمعنى المعلم، من استعمال المصدر بمعنى اسم الفاعل مبالغة، في كونه محصلاً للعلم بالساعة إذ لم يقاربه في ذلك كتاب من كتب الأنبياء.</w:t>
      </w:r>
    </w:p>
    <w:p w:rsidR="00CD740F" w:rsidRDefault="00CD740F" w:rsidP="001D15B9">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واستدلّ ابن عاشور على تفسيره للآية بأن هذا التفسير يناسب قوله تعالى: </w:t>
      </w:r>
      <w:r>
        <w:rPr>
          <w:rFonts w:cs="Traditional Arabic"/>
          <w:sz w:val="28"/>
          <w:szCs w:val="28"/>
          <w:rtl/>
        </w:rPr>
        <w:t>﴿</w:t>
      </w:r>
      <w:r>
        <w:rPr>
          <w:rFonts w:cs="DecoType Naskh" w:hint="cs"/>
          <w:sz w:val="28"/>
          <w:szCs w:val="28"/>
          <w:rtl/>
        </w:rPr>
        <w:t>فَلاَ</w:t>
      </w:r>
      <w:r>
        <w:rPr>
          <w:rFonts w:cs="DecoType Naskh"/>
          <w:sz w:val="28"/>
          <w:szCs w:val="28"/>
          <w:rtl/>
        </w:rPr>
        <w:t xml:space="preserve"> </w:t>
      </w:r>
      <w:r>
        <w:rPr>
          <w:rFonts w:cs="DecoType Naskh" w:hint="cs"/>
          <w:sz w:val="28"/>
          <w:szCs w:val="28"/>
          <w:rtl/>
        </w:rPr>
        <w:t>تَمْتَرُنَّ</w:t>
      </w:r>
      <w:r>
        <w:rPr>
          <w:rFonts w:cs="DecoType Naskh"/>
          <w:sz w:val="28"/>
          <w:szCs w:val="28"/>
          <w:rtl/>
        </w:rPr>
        <w:t xml:space="preserve"> </w:t>
      </w:r>
      <w:r>
        <w:rPr>
          <w:rFonts w:cs="DecoType Naskh" w:hint="cs"/>
          <w:sz w:val="28"/>
          <w:szCs w:val="28"/>
          <w:rtl/>
        </w:rPr>
        <w:t>بِهَا</w:t>
      </w:r>
      <w:r>
        <w:rPr>
          <w:rFonts w:cs="Traditional Arabic"/>
          <w:sz w:val="28"/>
          <w:szCs w:val="28"/>
          <w:rtl/>
        </w:rPr>
        <w:t>﴾</w:t>
      </w:r>
      <w:r>
        <w:rPr>
          <w:rFonts w:ascii="Arial" w:hAnsi="Arial" w:cs="Arabic Transparent"/>
          <w:color w:val="000000"/>
          <w:sz w:val="28"/>
          <w:szCs w:val="28"/>
          <w:rtl/>
        </w:rPr>
        <w:t xml:space="preserve">؛ لأن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يبق</w:t>
      </w:r>
      <w:r>
        <w:rPr>
          <w:rFonts w:cs="Arabic Transparent"/>
          <w:sz w:val="28"/>
          <w:szCs w:val="28"/>
          <w:rtl/>
        </w:rPr>
        <w:t xml:space="preserve"> </w:t>
      </w:r>
      <w:r>
        <w:rPr>
          <w:rFonts w:cs="Arabic Transparent" w:hint="cs"/>
          <w:sz w:val="28"/>
          <w:szCs w:val="28"/>
          <w:rtl/>
        </w:rPr>
        <w:t>لأحد</w:t>
      </w:r>
      <w:r>
        <w:rPr>
          <w:rFonts w:cs="Arabic Transparent"/>
          <w:sz w:val="28"/>
          <w:szCs w:val="28"/>
          <w:rtl/>
        </w:rPr>
        <w:t xml:space="preserve"> </w:t>
      </w:r>
      <w:r>
        <w:rPr>
          <w:rFonts w:cs="Arabic Transparent" w:hint="cs"/>
          <w:sz w:val="28"/>
          <w:szCs w:val="28"/>
          <w:rtl/>
        </w:rPr>
        <w:t>مرية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البعث</w:t>
      </w:r>
      <w:r>
        <w:rPr>
          <w:rFonts w:cs="Arabic Transparent"/>
          <w:sz w:val="28"/>
          <w:szCs w:val="28"/>
          <w:rtl/>
        </w:rPr>
        <w:t xml:space="preserve"> </w:t>
      </w:r>
      <w:r>
        <w:rPr>
          <w:rFonts w:cs="Arabic Transparent" w:hint="cs"/>
          <w:sz w:val="28"/>
          <w:szCs w:val="28"/>
          <w:rtl/>
        </w:rPr>
        <w:t>واقع</w:t>
      </w:r>
      <w:r>
        <w:rPr>
          <w:rFonts w:cs="Arabic Transparent"/>
          <w:sz w:val="28"/>
          <w:szCs w:val="28"/>
          <w:rtl/>
        </w:rPr>
        <w:t>.</w:t>
      </w:r>
    </w:p>
    <w:p w:rsidR="00CD740F" w:rsidRDefault="00CD740F" w:rsidP="001D15B9">
      <w:pPr>
        <w:widowControl w:val="0"/>
        <w:spacing w:line="360" w:lineRule="auto"/>
        <w:ind w:firstLine="397"/>
        <w:jc w:val="both"/>
        <w:rPr>
          <w:rFonts w:ascii="Arial" w:hAnsi="Arial" w:cs="Arabic Transparent"/>
          <w:color w:val="000000"/>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الثناء</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متكرر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بداية</w:t>
      </w:r>
      <w:r>
        <w:rPr>
          <w:rFonts w:cs="Arabic Transparent"/>
          <w:sz w:val="28"/>
          <w:szCs w:val="28"/>
          <w:rtl/>
        </w:rPr>
        <w:t xml:space="preserve"> </w:t>
      </w:r>
      <w:r>
        <w:rPr>
          <w:rFonts w:cs="Arabic Transparent" w:hint="cs"/>
          <w:sz w:val="28"/>
          <w:szCs w:val="28"/>
          <w:rtl/>
        </w:rPr>
        <w:t>السورة،</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ascii="Arial" w:hAnsi="Arial" w:cs="Arabic Transparent"/>
          <w:color w:val="000000"/>
          <w:sz w:val="28"/>
          <w:szCs w:val="28"/>
          <w:rtl/>
        </w:rPr>
        <w:t>"فالثناء على القرآن استمر متصلاً من أول السورة، آخذاً بعضه بحجز بعض، متخللاً بالمعترضات والمستطردات ومتخلصاً إلى هذا الثناء الأخير بأن القرآن أعلم الناسَ بوقوع الساعة"</w:t>
      </w:r>
      <w:r>
        <w:rPr>
          <w:rStyle w:val="FootnoteReference"/>
          <w:rFonts w:ascii="Arial" w:hAnsi="Arial" w:cs="Arabic Transparent"/>
          <w:color w:val="000000"/>
          <w:sz w:val="28"/>
          <w:szCs w:val="28"/>
          <w:rtl/>
        </w:rPr>
        <w:t>(</w:t>
      </w:r>
      <w:r>
        <w:rPr>
          <w:rStyle w:val="FootnoteReference"/>
          <w:color w:val="000000"/>
          <w:sz w:val="28"/>
          <w:szCs w:val="28"/>
          <w:rtl/>
        </w:rPr>
        <w:footnoteReference w:id="45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ascii="Arial" w:hAnsi="Arial" w:cs="Arabic Transparent"/>
          <w:color w:val="000000"/>
          <w:sz w:val="28"/>
          <w:szCs w:val="28"/>
          <w:rtl/>
        </w:rPr>
        <w:t xml:space="preserve">وضعّف ابن عاشور أن يكون الضمير عائداً إلى عيسى عليه السلام؛ لأن معنى هذا القول أن نزول عيسى عليه السلام علامة على قرب الساعة، وتقدير المضاف، وهو (نزول)، لا دليل عليه، كما أن اسم عيسى عليه السلام ذُكر ظاهراً بعد هذه الآية في قوله تعالى: </w:t>
      </w:r>
      <w:r>
        <w:rPr>
          <w:rFonts w:cs="Traditional Arabic"/>
          <w:sz w:val="28"/>
          <w:szCs w:val="28"/>
          <w:rtl/>
        </w:rPr>
        <w:t>﴿</w:t>
      </w:r>
      <w:r>
        <w:rPr>
          <w:rFonts w:cs="DecoType Naskh" w:hint="cs"/>
          <w:sz w:val="28"/>
          <w:szCs w:val="28"/>
          <w:rtl/>
        </w:rPr>
        <w:t>وَلَمَّا</w:t>
      </w:r>
      <w:r>
        <w:rPr>
          <w:rFonts w:cs="DecoType Naskh"/>
          <w:sz w:val="28"/>
          <w:szCs w:val="28"/>
          <w:rtl/>
        </w:rPr>
        <w:t xml:space="preserve"> </w:t>
      </w:r>
      <w:r>
        <w:rPr>
          <w:rFonts w:cs="DecoType Naskh" w:hint="cs"/>
          <w:sz w:val="28"/>
          <w:szCs w:val="28"/>
          <w:rtl/>
        </w:rPr>
        <w:t>جَاء</w:t>
      </w:r>
      <w:r>
        <w:rPr>
          <w:rFonts w:cs="DecoType Naskh"/>
          <w:sz w:val="28"/>
          <w:szCs w:val="28"/>
          <w:rtl/>
        </w:rPr>
        <w:t xml:space="preserve"> </w:t>
      </w:r>
      <w:r>
        <w:rPr>
          <w:rFonts w:cs="DecoType Naskh" w:hint="cs"/>
          <w:sz w:val="28"/>
          <w:szCs w:val="28"/>
          <w:rtl/>
        </w:rPr>
        <w:t>عِيسَى</w:t>
      </w:r>
      <w:r>
        <w:rPr>
          <w:rFonts w:cs="DecoType Naskh"/>
          <w:sz w:val="28"/>
          <w:szCs w:val="28"/>
          <w:rtl/>
        </w:rPr>
        <w:t xml:space="preserve"> </w:t>
      </w:r>
      <w:r>
        <w:rPr>
          <w:rFonts w:cs="DecoType Naskh" w:hint="cs"/>
          <w:sz w:val="28"/>
          <w:szCs w:val="28"/>
          <w:rtl/>
        </w:rPr>
        <w:t>بِالْبَيِّنَاتِ</w:t>
      </w:r>
      <w:r>
        <w:rPr>
          <w:rFonts w:cs="DecoType Naskh"/>
          <w:sz w:val="28"/>
          <w:szCs w:val="28"/>
          <w:rtl/>
        </w:rPr>
        <w:t>...</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63</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يناكد</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w:t>
      </w:r>
    </w:p>
    <w:p w:rsidR="00CD740F" w:rsidRDefault="00CD740F" w:rsidP="001D15B9">
      <w:pPr>
        <w:widowControl w:val="0"/>
        <w:spacing w:line="24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جوّز</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Traditional Arabic"/>
          <w:sz w:val="28"/>
          <w:szCs w:val="28"/>
          <w:rtl/>
        </w:rPr>
        <w:t>﴿</w:t>
      </w:r>
      <w:r>
        <w:rPr>
          <w:rFonts w:cs="DecoType Naskh" w:hint="cs"/>
          <w:sz w:val="28"/>
          <w:szCs w:val="28"/>
          <w:rtl/>
        </w:rPr>
        <w:t>وَإِنَّهُ</w:t>
      </w:r>
      <w:r>
        <w:rPr>
          <w:rFonts w:cs="DecoType Naskh"/>
          <w:sz w:val="28"/>
          <w:szCs w:val="28"/>
          <w:rtl/>
        </w:rPr>
        <w:t xml:space="preserve"> </w:t>
      </w:r>
      <w:r>
        <w:rPr>
          <w:rFonts w:cs="DecoType Naskh" w:hint="cs"/>
          <w:sz w:val="28"/>
          <w:szCs w:val="28"/>
          <w:rtl/>
        </w:rPr>
        <w:t>لَعِلْمٌ</w:t>
      </w:r>
      <w:r>
        <w:rPr>
          <w:rFonts w:cs="DecoType Naskh"/>
          <w:sz w:val="28"/>
          <w:szCs w:val="28"/>
          <w:rtl/>
        </w:rPr>
        <w:t xml:space="preserve"> </w:t>
      </w:r>
      <w:r>
        <w:rPr>
          <w:rFonts w:cs="DecoType Naskh" w:hint="cs"/>
          <w:sz w:val="28"/>
          <w:szCs w:val="28"/>
          <w:rtl/>
        </w:rPr>
        <w:t>لِّلسَّاعَةِ</w:t>
      </w:r>
      <w:r>
        <w:rPr>
          <w:rFonts w:cs="Traditional Arabic"/>
          <w:sz w:val="28"/>
          <w:szCs w:val="28"/>
          <w:rtl/>
        </w:rPr>
        <w:t>﴾</w:t>
      </w:r>
      <w:r>
        <w:rPr>
          <w:rFonts w:cs="Arabic Transparent"/>
          <w:sz w:val="28"/>
          <w:szCs w:val="28"/>
          <w:rtl/>
        </w:rPr>
        <w:t xml:space="preserve"> </w:t>
      </w:r>
      <w:r>
        <w:rPr>
          <w:rFonts w:cs="Arabic Transparent" w:hint="cs"/>
          <w:sz w:val="28"/>
          <w:szCs w:val="28"/>
          <w:rtl/>
        </w:rPr>
        <w:t>ضمير</w:t>
      </w:r>
      <w:r>
        <w:rPr>
          <w:rFonts w:cs="Arabic Transparent"/>
          <w:sz w:val="28"/>
          <w:szCs w:val="28"/>
          <w:rtl/>
        </w:rPr>
        <w:t xml:space="preserve"> </w:t>
      </w:r>
      <w:r>
        <w:rPr>
          <w:rFonts w:cs="Arabic Transparent" w:hint="cs"/>
          <w:sz w:val="28"/>
          <w:szCs w:val="28"/>
          <w:rtl/>
        </w:rPr>
        <w:t>الشأن،</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ascii="Arial" w:hAnsi="Arial" w:cs="Arabic Transparent"/>
          <w:color w:val="000000"/>
          <w:sz w:val="28"/>
          <w:szCs w:val="28"/>
          <w:rtl/>
        </w:rPr>
        <w:t>ويجوز عندي أن يكون ضمير (إنه) ضمير شأن؛ أي أن الأمر المهم لعلم الناس بوقوع الساعة</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54"/>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كالقرطبي</w:t>
      </w:r>
      <w:r>
        <w:rPr>
          <w:rFonts w:cs="Arabic Transparent"/>
          <w:sz w:val="28"/>
          <w:szCs w:val="28"/>
          <w:rtl/>
        </w:rPr>
        <w:t xml:space="preserve"> </w:t>
      </w:r>
      <w:r>
        <w:rPr>
          <w:rFonts w:cs="Arabic Transparent" w:hint="cs"/>
          <w:sz w:val="28"/>
          <w:szCs w:val="28"/>
          <w:rtl/>
        </w:rPr>
        <w:t>وأبي</w:t>
      </w:r>
      <w:r>
        <w:rPr>
          <w:rFonts w:cs="Arabic Transparent"/>
          <w:sz w:val="28"/>
          <w:szCs w:val="28"/>
          <w:rtl/>
        </w:rPr>
        <w:t xml:space="preserve"> </w:t>
      </w:r>
      <w:r>
        <w:rPr>
          <w:rFonts w:cs="Arabic Transparent" w:hint="cs"/>
          <w:sz w:val="28"/>
          <w:szCs w:val="28"/>
          <w:rtl/>
        </w:rPr>
        <w:t>حيان</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55"/>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قولاً</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قيل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مشار</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Pr>
          <w:rFonts w:cs="Arabic Transparent"/>
          <w:sz w:val="28"/>
          <w:szCs w:val="28"/>
        </w:rPr>
        <w:sym w:font="AGA Arabesque" w:char="F072"/>
      </w:r>
      <w:r>
        <w:rPr>
          <w:rStyle w:val="FootnoteReference"/>
          <w:rFonts w:cs="Arabic Transparent"/>
          <w:sz w:val="28"/>
          <w:szCs w:val="28"/>
          <w:rtl/>
        </w:rPr>
        <w:t>(</w:t>
      </w:r>
      <w:r>
        <w:rPr>
          <w:rStyle w:val="FootnoteReference"/>
          <w:sz w:val="28"/>
          <w:szCs w:val="28"/>
          <w:rtl/>
        </w:rPr>
        <w:footnoteReference w:id="456"/>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ascii="Arial" w:hAnsi="Arial" w:cs="Arabic Transparent"/>
          <w:color w:val="000000"/>
          <w:sz w:val="28"/>
          <w:szCs w:val="28"/>
          <w:rtl/>
        </w:rPr>
        <w:t>إذ هو آخر الأنبياء، تميزت الساعة به نوعاً وقدراً من التمييز، ونفى التحديد التام الذي انفرد الله تعالى بعلمه</w:t>
      </w:r>
      <w:r>
        <w:rPr>
          <w:rFonts w:cs="Arabic Transparent" w:hint="cs"/>
          <w:sz w:val="28"/>
          <w:szCs w:val="28"/>
          <w:rtl/>
        </w:rPr>
        <w:t>،</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جوز</w:t>
      </w:r>
      <w:r>
        <w:rPr>
          <w:rFonts w:cs="Arabic Transparent"/>
          <w:sz w:val="28"/>
          <w:szCs w:val="28"/>
          <w:rtl/>
        </w:rPr>
        <w:t xml:space="preserve"> </w:t>
      </w:r>
      <w:r>
        <w:rPr>
          <w:rFonts w:cs="Arabic Transparent" w:hint="cs"/>
          <w:sz w:val="28"/>
          <w:szCs w:val="28"/>
          <w:rtl/>
        </w:rPr>
        <w:t>القرطبي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ascii="Arial" w:hAnsi="Arial" w:cs="Arabic Transparent"/>
          <w:color w:val="000000"/>
          <w:sz w:val="28"/>
          <w:szCs w:val="28"/>
          <w:rtl/>
        </w:rPr>
        <w:t xml:space="preserve">ويحتمل أن يكون المعنى: "وإنه" وإن محمداً </w:t>
      </w:r>
      <w:r>
        <w:rPr>
          <w:rFonts w:ascii="Arial" w:hAnsi="Arial" w:cs="Arabic Transparent"/>
          <w:color w:val="000000"/>
          <w:sz w:val="28"/>
          <w:szCs w:val="28"/>
        </w:rPr>
        <w:sym w:font="AGA Arabesque" w:char="F072"/>
      </w:r>
      <w:r>
        <w:rPr>
          <w:rFonts w:ascii="Arial" w:hAnsi="Arial" w:cs="Arabic Transparent"/>
          <w:color w:val="000000"/>
          <w:sz w:val="28"/>
          <w:szCs w:val="28"/>
          <w:rtl/>
        </w:rPr>
        <w:t xml:space="preserve"> لعلم للساعة، بدليل قوله عليه السلام: "</w:t>
      </w:r>
      <w:r>
        <w:rPr>
          <w:rFonts w:ascii="Arial" w:hAnsi="Arial" w:cs="Arabic Transparent"/>
          <w:sz w:val="28"/>
          <w:szCs w:val="28"/>
          <w:rtl/>
        </w:rPr>
        <w:t>بُعِثْتُ أَنَا وَالسَّاعَةَ كَهَاتَيْنِ</w:t>
      </w:r>
      <w:r>
        <w:rPr>
          <w:rFonts w:ascii="Arial" w:hAnsi="Arial" w:cs="Arabic Transparent"/>
          <w:color w:val="000000"/>
          <w:sz w:val="28"/>
          <w:szCs w:val="28"/>
          <w:rtl/>
        </w:rPr>
        <w:t xml:space="preserve"> [وضم السبابة والوسطى]"</w:t>
      </w:r>
      <w:r>
        <w:rPr>
          <w:rStyle w:val="FootnoteReference"/>
          <w:rFonts w:ascii="Arial" w:hAnsi="Arial" w:cs="Arabic Transparent"/>
          <w:color w:val="000000"/>
          <w:sz w:val="28"/>
          <w:szCs w:val="28"/>
          <w:rtl/>
        </w:rPr>
        <w:t>(</w:t>
      </w:r>
      <w:r>
        <w:rPr>
          <w:rStyle w:val="FootnoteReference"/>
          <w:color w:val="000000"/>
          <w:sz w:val="28"/>
          <w:szCs w:val="28"/>
          <w:rtl/>
        </w:rPr>
        <w:footnoteReference w:id="457"/>
      </w:r>
      <w:r>
        <w:rPr>
          <w:rStyle w:val="FootnoteReference"/>
          <w:rFonts w:ascii="Arial" w:hAnsi="Arial" w:cs="Arabic Transparent"/>
          <w:color w:val="000000"/>
          <w:sz w:val="28"/>
          <w:szCs w:val="28"/>
          <w:rtl/>
        </w:rPr>
        <w:t>)</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58"/>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240" w:lineRule="auto"/>
        <w:ind w:firstLine="397"/>
        <w:jc w:val="both"/>
        <w:rPr>
          <w:rFonts w:cs="Arabic Transparent"/>
          <w:sz w:val="28"/>
          <w:szCs w:val="28"/>
          <w:rtl/>
        </w:rPr>
      </w:pPr>
      <w:r>
        <w:rPr>
          <w:rFonts w:cs="Arabic Transparent" w:hint="cs"/>
          <w:sz w:val="28"/>
          <w:szCs w:val="28"/>
          <w:rtl/>
        </w:rPr>
        <w:t>والذي</w:t>
      </w:r>
      <w:r>
        <w:rPr>
          <w:rFonts w:cs="Arabic Transparent"/>
          <w:sz w:val="28"/>
          <w:szCs w:val="28"/>
          <w:rtl/>
        </w:rPr>
        <w:t xml:space="preserve"> </w:t>
      </w:r>
      <w:r>
        <w:rPr>
          <w:rFonts w:cs="Arabic Transparent" w:hint="cs"/>
          <w:sz w:val="28"/>
          <w:szCs w:val="28"/>
          <w:rtl/>
        </w:rPr>
        <w:t>يترجح</w:t>
      </w:r>
      <w:r>
        <w:rPr>
          <w:rFonts w:cs="Arabic Transparent"/>
          <w:sz w:val="28"/>
          <w:szCs w:val="28"/>
          <w:rtl/>
        </w:rPr>
        <w:t xml:space="preserve"> </w:t>
      </w:r>
      <w:r>
        <w:rPr>
          <w:rFonts w:cs="Arabic Transparent" w:hint="cs"/>
          <w:sz w:val="28"/>
          <w:szCs w:val="28"/>
          <w:rtl/>
        </w:rPr>
        <w:t>لدى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وَإِنَّهُ</w:t>
      </w:r>
      <w:r>
        <w:rPr>
          <w:rFonts w:cs="DecoType Naskh"/>
          <w:sz w:val="28"/>
          <w:szCs w:val="28"/>
          <w:rtl/>
        </w:rPr>
        <w:t xml:space="preserve"> </w:t>
      </w:r>
      <w:r>
        <w:rPr>
          <w:rFonts w:cs="DecoType Naskh" w:hint="cs"/>
          <w:sz w:val="28"/>
          <w:szCs w:val="28"/>
          <w:rtl/>
        </w:rPr>
        <w:t>لَعِلْمٌ</w:t>
      </w:r>
      <w:r>
        <w:rPr>
          <w:rFonts w:cs="DecoType Naskh"/>
          <w:sz w:val="28"/>
          <w:szCs w:val="28"/>
          <w:rtl/>
        </w:rPr>
        <w:t xml:space="preserve"> </w:t>
      </w:r>
      <w:r>
        <w:rPr>
          <w:rFonts w:cs="DecoType Naskh" w:hint="cs"/>
          <w:sz w:val="28"/>
          <w:szCs w:val="28"/>
          <w:rtl/>
        </w:rPr>
        <w:t>لِّلسَّاعَةِ</w:t>
      </w:r>
      <w:r>
        <w:rPr>
          <w:rFonts w:cs="Traditional Arabic"/>
          <w:sz w:val="28"/>
          <w:szCs w:val="28"/>
          <w:rtl/>
        </w:rPr>
        <w:t>﴾</w:t>
      </w:r>
      <w:r>
        <w:rPr>
          <w:rFonts w:cs="Arabic Transparent"/>
          <w:sz w:val="28"/>
          <w:szCs w:val="28"/>
          <w:rtl/>
        </w:rPr>
        <w:t xml:space="preserve"> </w:t>
      </w:r>
      <w:r>
        <w:rPr>
          <w:rFonts w:cs="Arabic Transparent" w:hint="cs"/>
          <w:sz w:val="28"/>
          <w:szCs w:val="28"/>
          <w:rtl/>
        </w:rPr>
        <w:t>يحتمل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عيسى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وإلى</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للأسباب</w:t>
      </w:r>
      <w:r>
        <w:rPr>
          <w:rFonts w:cs="Arabic Transparent"/>
          <w:sz w:val="28"/>
          <w:szCs w:val="28"/>
          <w:rtl/>
        </w:rPr>
        <w:t xml:space="preserve"> </w:t>
      </w:r>
      <w:r>
        <w:rPr>
          <w:rFonts w:cs="Arabic Transparent" w:hint="cs"/>
          <w:sz w:val="28"/>
          <w:szCs w:val="28"/>
          <w:rtl/>
        </w:rPr>
        <w:t>الآتية</w:t>
      </w:r>
      <w:r>
        <w:rPr>
          <w:rFonts w:cs="Arabic Transparent"/>
          <w:sz w:val="28"/>
          <w:szCs w:val="28"/>
          <w:rtl/>
        </w:rPr>
        <w:t xml:space="preserve">: </w:t>
      </w:r>
    </w:p>
    <w:p w:rsidR="00CD740F" w:rsidRDefault="00CD740F" w:rsidP="001D15B9">
      <w:pPr>
        <w:pStyle w:val="ListParagraph"/>
        <w:widowControl w:val="0"/>
        <w:numPr>
          <w:ilvl w:val="0"/>
          <w:numId w:val="28"/>
        </w:numPr>
        <w:spacing w:line="360" w:lineRule="auto"/>
        <w:ind w:left="467" w:hanging="490"/>
        <w:jc w:val="both"/>
        <w:rPr>
          <w:rFonts w:cs="Arabic Transparent"/>
          <w:sz w:val="28"/>
          <w:szCs w:val="28"/>
          <w:rtl/>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عائد</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ينسجم</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السورة،</w:t>
      </w:r>
      <w:r>
        <w:rPr>
          <w:rFonts w:cs="Arabic Transparent"/>
          <w:sz w:val="28"/>
          <w:szCs w:val="28"/>
          <w:rtl/>
        </w:rPr>
        <w:t xml:space="preserve"> </w:t>
      </w:r>
      <w:r>
        <w:rPr>
          <w:rFonts w:cs="Arabic Transparent" w:hint="cs"/>
          <w:sz w:val="28"/>
          <w:szCs w:val="28"/>
          <w:rtl/>
        </w:rPr>
        <w:t>والقول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عائد</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عيسى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ينسجم</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وكلا</w:t>
      </w:r>
      <w:r>
        <w:rPr>
          <w:rFonts w:cs="Arabic Transparent"/>
          <w:sz w:val="28"/>
          <w:szCs w:val="28"/>
          <w:rtl/>
        </w:rPr>
        <w:t xml:space="preserve"> </w:t>
      </w:r>
      <w:r>
        <w:rPr>
          <w:rFonts w:cs="Arabic Transparent" w:hint="cs"/>
          <w:sz w:val="28"/>
          <w:szCs w:val="28"/>
          <w:rtl/>
        </w:rPr>
        <w:t>السياقين</w:t>
      </w:r>
      <w:r>
        <w:rPr>
          <w:rFonts w:cs="Arabic Transparent"/>
          <w:sz w:val="28"/>
          <w:szCs w:val="28"/>
          <w:rtl/>
        </w:rPr>
        <w:t xml:space="preserve"> </w:t>
      </w:r>
      <w:r>
        <w:rPr>
          <w:rFonts w:cs="Arabic Transparent" w:hint="cs"/>
          <w:sz w:val="28"/>
          <w:szCs w:val="28"/>
          <w:rtl/>
        </w:rPr>
        <w:t>معتبران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p>
    <w:p w:rsidR="00CD740F" w:rsidRDefault="00CD740F" w:rsidP="001D15B9">
      <w:pPr>
        <w:pStyle w:val="ListParagraph"/>
        <w:widowControl w:val="0"/>
        <w:spacing w:line="360" w:lineRule="auto"/>
        <w:ind w:left="467"/>
        <w:jc w:val="both"/>
        <w:rPr>
          <w:rFonts w:hAnsi="Arabic Transparent" w:cs="Arabic Transparent"/>
          <w:sz w:val="28"/>
          <w:szCs w:val="28"/>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بيان</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السورة،</w:t>
      </w:r>
      <w:r>
        <w:rPr>
          <w:rFonts w:cs="Arabic Transparent"/>
          <w:sz w:val="28"/>
          <w:szCs w:val="28"/>
          <w:rtl/>
        </w:rPr>
        <w:t xml:space="preserve"> </w:t>
      </w:r>
      <w:r>
        <w:rPr>
          <w:rFonts w:cs="Arabic Transparent" w:hint="cs"/>
          <w:sz w:val="28"/>
          <w:szCs w:val="28"/>
          <w:rtl/>
        </w:rPr>
        <w:t>فهو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السورة</w:t>
      </w:r>
      <w:r>
        <w:rPr>
          <w:rFonts w:cs="Arabic Transparent"/>
          <w:sz w:val="28"/>
          <w:szCs w:val="28"/>
          <w:rtl/>
        </w:rPr>
        <w:t xml:space="preserve"> </w:t>
      </w:r>
      <w:r>
        <w:rPr>
          <w:rFonts w:cs="Arabic Transparent" w:hint="cs"/>
          <w:sz w:val="28"/>
          <w:szCs w:val="28"/>
          <w:rtl/>
        </w:rPr>
        <w:t>بدأت</w:t>
      </w:r>
      <w:r>
        <w:rPr>
          <w:rFonts w:cs="Arabic Transparent"/>
          <w:sz w:val="28"/>
          <w:szCs w:val="28"/>
          <w:rtl/>
        </w:rPr>
        <w:t xml:space="preserve"> </w:t>
      </w:r>
      <w:r>
        <w:rPr>
          <w:rFonts w:cs="Arabic Transparent" w:hint="cs"/>
          <w:sz w:val="28"/>
          <w:szCs w:val="28"/>
          <w:rtl/>
        </w:rPr>
        <w:t>بذكر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تكرر</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ثنايا</w:t>
      </w:r>
      <w:r>
        <w:rPr>
          <w:rFonts w:cs="Arabic Transparent"/>
          <w:sz w:val="28"/>
          <w:szCs w:val="28"/>
          <w:rtl/>
        </w:rPr>
        <w:t xml:space="preserve"> </w:t>
      </w:r>
      <w:r>
        <w:rPr>
          <w:rFonts w:cs="Arabic Transparent" w:hint="cs"/>
          <w:sz w:val="28"/>
          <w:szCs w:val="28"/>
          <w:rtl/>
        </w:rPr>
        <w:t>السورة،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حم</w:t>
      </w:r>
      <w:r>
        <w:rPr>
          <w:rFonts w:cs="DecoType Naskh"/>
          <w:sz w:val="28"/>
          <w:szCs w:val="28"/>
          <w:rtl/>
        </w:rPr>
        <w:t xml:space="preserve">. </w:t>
      </w:r>
      <w:r>
        <w:rPr>
          <w:rFonts w:cs="DecoType Naskh" w:hint="cs"/>
          <w:sz w:val="28"/>
          <w:szCs w:val="28"/>
          <w:rtl/>
        </w:rPr>
        <w:t>وَالْكِتَابِ</w:t>
      </w:r>
      <w:r>
        <w:rPr>
          <w:rFonts w:cs="DecoType Naskh"/>
          <w:sz w:val="28"/>
          <w:szCs w:val="28"/>
          <w:rtl/>
        </w:rPr>
        <w:t xml:space="preserve"> </w:t>
      </w:r>
      <w:r>
        <w:rPr>
          <w:rFonts w:cs="DecoType Naskh" w:hint="cs"/>
          <w:sz w:val="28"/>
          <w:szCs w:val="28"/>
          <w:rtl/>
        </w:rPr>
        <w:t>الْمُبِين</w:t>
      </w:r>
      <w:r>
        <w:rPr>
          <w:rFonts w:cs="DecoType Naskh"/>
          <w:sz w:val="28"/>
          <w:szCs w:val="28"/>
          <w:rtl/>
        </w:rPr>
        <w:t xml:space="preserve">. </w:t>
      </w:r>
      <w:r>
        <w:rPr>
          <w:rFonts w:cs="DecoType Naskh" w:hint="cs"/>
          <w:sz w:val="28"/>
          <w:szCs w:val="28"/>
          <w:rtl/>
        </w:rPr>
        <w:t>إِنَّا</w:t>
      </w:r>
      <w:r>
        <w:rPr>
          <w:rFonts w:cs="DecoType Naskh"/>
          <w:sz w:val="28"/>
          <w:szCs w:val="28"/>
          <w:rtl/>
        </w:rPr>
        <w:t xml:space="preserve"> </w:t>
      </w:r>
      <w:r>
        <w:rPr>
          <w:rFonts w:cs="DecoType Naskh" w:hint="cs"/>
          <w:sz w:val="28"/>
          <w:szCs w:val="28"/>
          <w:rtl/>
        </w:rPr>
        <w:t>جَعَلْنَاهُ</w:t>
      </w:r>
      <w:r>
        <w:rPr>
          <w:rFonts w:cs="DecoType Naskh"/>
          <w:sz w:val="28"/>
          <w:szCs w:val="28"/>
          <w:rtl/>
        </w:rPr>
        <w:t xml:space="preserve"> </w:t>
      </w:r>
      <w:r>
        <w:rPr>
          <w:rFonts w:cs="DecoType Naskh" w:hint="cs"/>
          <w:sz w:val="28"/>
          <w:szCs w:val="28"/>
          <w:rtl/>
        </w:rPr>
        <w:t>قُرْآنًا</w:t>
      </w:r>
      <w:r>
        <w:rPr>
          <w:rFonts w:cs="DecoType Naskh"/>
          <w:sz w:val="28"/>
          <w:szCs w:val="28"/>
          <w:rtl/>
        </w:rPr>
        <w:t xml:space="preserve"> </w:t>
      </w:r>
      <w:r>
        <w:rPr>
          <w:rFonts w:cs="DecoType Naskh" w:hint="cs"/>
          <w:sz w:val="28"/>
          <w:szCs w:val="28"/>
          <w:rtl/>
        </w:rPr>
        <w:t>عَرَبِيًّا</w:t>
      </w:r>
      <w:r>
        <w:rPr>
          <w:rFonts w:cs="DecoType Naskh"/>
          <w:sz w:val="28"/>
          <w:szCs w:val="28"/>
          <w:rtl/>
        </w:rPr>
        <w:t xml:space="preserve"> </w:t>
      </w:r>
      <w:r>
        <w:rPr>
          <w:rFonts w:cs="DecoType Naskh" w:hint="cs"/>
          <w:sz w:val="28"/>
          <w:szCs w:val="28"/>
          <w:rtl/>
        </w:rPr>
        <w:t>لَّعَلَّكُمْ</w:t>
      </w:r>
      <w:r>
        <w:rPr>
          <w:rFonts w:cs="DecoType Naskh"/>
          <w:sz w:val="28"/>
          <w:szCs w:val="28"/>
          <w:rtl/>
        </w:rPr>
        <w:t xml:space="preserve"> </w:t>
      </w:r>
      <w:r>
        <w:rPr>
          <w:rFonts w:cs="DecoType Naskh" w:hint="cs"/>
          <w:sz w:val="28"/>
          <w:szCs w:val="28"/>
          <w:rtl/>
        </w:rPr>
        <w:t>تَعْقِلُون</w:t>
      </w:r>
      <w:r>
        <w:rPr>
          <w:rFonts w:cs="DecoType Naskh"/>
          <w:sz w:val="28"/>
          <w:szCs w:val="28"/>
          <w:rtl/>
        </w:rPr>
        <w:t xml:space="preserve">. </w:t>
      </w:r>
      <w:r>
        <w:rPr>
          <w:rFonts w:cs="DecoType Naskh" w:hint="cs"/>
          <w:sz w:val="28"/>
          <w:szCs w:val="28"/>
          <w:rtl/>
        </w:rPr>
        <w:t>وَإِنَّهُ</w:t>
      </w:r>
      <w:r>
        <w:rPr>
          <w:rFonts w:cs="DecoType Naskh"/>
          <w:sz w:val="28"/>
          <w:szCs w:val="28"/>
          <w:rtl/>
        </w:rPr>
        <w:t xml:space="preserve"> </w:t>
      </w:r>
      <w:r>
        <w:rPr>
          <w:rFonts w:cs="DecoType Naskh" w:hint="cs"/>
          <w:sz w:val="28"/>
          <w:szCs w:val="28"/>
          <w:rtl/>
        </w:rPr>
        <w:t>فِي</w:t>
      </w:r>
      <w:r>
        <w:rPr>
          <w:rFonts w:cs="DecoType Naskh"/>
          <w:sz w:val="28"/>
          <w:szCs w:val="28"/>
          <w:rtl/>
        </w:rPr>
        <w:t xml:space="preserve"> </w:t>
      </w:r>
      <w:r>
        <w:rPr>
          <w:rFonts w:cs="DecoType Naskh" w:hint="cs"/>
          <w:sz w:val="28"/>
          <w:szCs w:val="28"/>
          <w:rtl/>
        </w:rPr>
        <w:t>أُمِّ</w:t>
      </w:r>
      <w:r>
        <w:rPr>
          <w:rFonts w:cs="DecoType Naskh"/>
          <w:sz w:val="28"/>
          <w:szCs w:val="28"/>
          <w:rtl/>
        </w:rPr>
        <w:t xml:space="preserve"> </w:t>
      </w:r>
      <w:r>
        <w:rPr>
          <w:rFonts w:cs="DecoType Naskh" w:hint="cs"/>
          <w:sz w:val="28"/>
          <w:szCs w:val="28"/>
          <w:rtl/>
        </w:rPr>
        <w:t>الْكِتَابِ</w:t>
      </w:r>
      <w:r>
        <w:rPr>
          <w:rFonts w:cs="DecoType Naskh"/>
          <w:sz w:val="28"/>
          <w:szCs w:val="28"/>
          <w:rtl/>
        </w:rPr>
        <w:t xml:space="preserve"> </w:t>
      </w:r>
      <w:r>
        <w:rPr>
          <w:rFonts w:cs="DecoType Naskh" w:hint="cs"/>
          <w:sz w:val="28"/>
          <w:szCs w:val="28"/>
          <w:rtl/>
        </w:rPr>
        <w:t>لَدَيْنَا</w:t>
      </w:r>
      <w:r>
        <w:rPr>
          <w:rFonts w:cs="DecoType Naskh"/>
          <w:sz w:val="28"/>
          <w:szCs w:val="28"/>
          <w:rtl/>
        </w:rPr>
        <w:t xml:space="preserve"> </w:t>
      </w:r>
      <w:r>
        <w:rPr>
          <w:rFonts w:cs="DecoType Naskh" w:hint="cs"/>
          <w:sz w:val="28"/>
          <w:szCs w:val="28"/>
          <w:rtl/>
        </w:rPr>
        <w:t>لَعَلِيٌّ</w:t>
      </w:r>
      <w:r>
        <w:rPr>
          <w:rFonts w:cs="DecoType Naskh"/>
          <w:sz w:val="28"/>
          <w:szCs w:val="28"/>
          <w:rtl/>
        </w:rPr>
        <w:t xml:space="preserve"> </w:t>
      </w:r>
      <w:r>
        <w:rPr>
          <w:rFonts w:cs="DecoType Naskh" w:hint="cs"/>
          <w:sz w:val="28"/>
          <w:szCs w:val="28"/>
          <w:rtl/>
        </w:rPr>
        <w:t>حَكِيم</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1</w:t>
      </w:r>
      <w:r>
        <w:rPr>
          <w:rFonts w:cs="Arabic Transparent"/>
          <w:sz w:val="28"/>
          <w:szCs w:val="28"/>
          <w:rtl/>
        </w:rPr>
        <w:t xml:space="preserve">- </w:t>
      </w:r>
      <w:r>
        <w:rPr>
          <w:rFonts w:ascii="Times New Roman" w:hAnsi="Times New Roman" w:cs="Times New Roman"/>
          <w:sz w:val="28"/>
          <w:szCs w:val="28"/>
          <w:rtl/>
        </w:rPr>
        <w:t>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وَقَالُوا</w:t>
      </w:r>
      <w:r>
        <w:rPr>
          <w:rFonts w:cs="DecoType Naskh"/>
          <w:sz w:val="28"/>
          <w:szCs w:val="28"/>
          <w:rtl/>
        </w:rPr>
        <w:t xml:space="preserve"> </w:t>
      </w:r>
      <w:r>
        <w:rPr>
          <w:rFonts w:cs="DecoType Naskh" w:hint="cs"/>
          <w:sz w:val="28"/>
          <w:szCs w:val="28"/>
          <w:rtl/>
        </w:rPr>
        <w:t>لَوْلاَ</w:t>
      </w:r>
      <w:r>
        <w:rPr>
          <w:rFonts w:cs="DecoType Naskh"/>
          <w:sz w:val="28"/>
          <w:szCs w:val="28"/>
          <w:rtl/>
        </w:rPr>
        <w:t xml:space="preserve"> </w:t>
      </w:r>
      <w:r>
        <w:rPr>
          <w:rFonts w:cs="DecoType Naskh" w:hint="cs"/>
          <w:sz w:val="28"/>
          <w:szCs w:val="28"/>
          <w:rtl/>
        </w:rPr>
        <w:t>نُزِّلَ</w:t>
      </w:r>
      <w:r>
        <w:rPr>
          <w:rFonts w:cs="DecoType Naskh"/>
          <w:sz w:val="28"/>
          <w:szCs w:val="28"/>
          <w:rtl/>
        </w:rPr>
        <w:t xml:space="preserve"> </w:t>
      </w:r>
      <w:r>
        <w:rPr>
          <w:rFonts w:cs="DecoType Naskh" w:hint="cs"/>
          <w:sz w:val="28"/>
          <w:szCs w:val="28"/>
          <w:rtl/>
        </w:rPr>
        <w:t>هَذَا</w:t>
      </w:r>
      <w:r>
        <w:rPr>
          <w:rFonts w:cs="DecoType Naskh"/>
          <w:sz w:val="28"/>
          <w:szCs w:val="28"/>
          <w:rtl/>
        </w:rPr>
        <w:t xml:space="preserve"> </w:t>
      </w:r>
      <w:r>
        <w:rPr>
          <w:rFonts w:cs="DecoType Naskh" w:hint="cs"/>
          <w:sz w:val="28"/>
          <w:szCs w:val="28"/>
          <w:rtl/>
        </w:rPr>
        <w:t>الْقُرْآنُ</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رَجُلٍ</w:t>
      </w:r>
      <w:r>
        <w:rPr>
          <w:rFonts w:cs="DecoType Naskh"/>
          <w:sz w:val="28"/>
          <w:szCs w:val="28"/>
          <w:rtl/>
        </w:rPr>
        <w:t xml:space="preserve"> </w:t>
      </w:r>
      <w:r>
        <w:rPr>
          <w:rFonts w:cs="DecoType Naskh" w:hint="cs"/>
          <w:sz w:val="28"/>
          <w:szCs w:val="28"/>
          <w:rtl/>
        </w:rPr>
        <w:t>مِّنَ</w:t>
      </w:r>
      <w:r>
        <w:rPr>
          <w:rFonts w:cs="DecoType Naskh"/>
          <w:sz w:val="28"/>
          <w:szCs w:val="28"/>
          <w:rtl/>
        </w:rPr>
        <w:t xml:space="preserve"> </w:t>
      </w:r>
      <w:r>
        <w:rPr>
          <w:rFonts w:cs="DecoType Naskh" w:hint="cs"/>
          <w:sz w:val="28"/>
          <w:szCs w:val="28"/>
          <w:rtl/>
        </w:rPr>
        <w:t>الْقَرْيَتَيْنِ</w:t>
      </w:r>
      <w:r>
        <w:rPr>
          <w:rFonts w:cs="DecoType Naskh"/>
          <w:sz w:val="28"/>
          <w:szCs w:val="28"/>
          <w:rtl/>
        </w:rPr>
        <w:t xml:space="preserve"> </w:t>
      </w:r>
      <w:r>
        <w:rPr>
          <w:rFonts w:cs="DecoType Naskh" w:hint="cs"/>
          <w:sz w:val="28"/>
          <w:szCs w:val="28"/>
          <w:rtl/>
        </w:rPr>
        <w:t>عَظِيم</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31</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فَاسْتَمْسِكْ</w:t>
      </w:r>
      <w:r>
        <w:rPr>
          <w:rFonts w:cs="DecoType Naskh"/>
          <w:sz w:val="28"/>
          <w:szCs w:val="28"/>
          <w:rtl/>
        </w:rPr>
        <w:t xml:space="preserve"> </w:t>
      </w:r>
      <w:r>
        <w:rPr>
          <w:rFonts w:cs="DecoType Naskh" w:hint="cs"/>
          <w:sz w:val="28"/>
          <w:szCs w:val="28"/>
          <w:rtl/>
        </w:rPr>
        <w:t>بِالَّذِي</w:t>
      </w:r>
      <w:r>
        <w:rPr>
          <w:rFonts w:cs="DecoType Naskh"/>
          <w:sz w:val="28"/>
          <w:szCs w:val="28"/>
          <w:rtl/>
        </w:rPr>
        <w:t xml:space="preserve"> </w:t>
      </w:r>
      <w:r>
        <w:rPr>
          <w:rFonts w:cs="DecoType Naskh" w:hint="cs"/>
          <w:sz w:val="28"/>
          <w:szCs w:val="28"/>
          <w:rtl/>
        </w:rPr>
        <w:t>أُوحِيَ</w:t>
      </w:r>
      <w:r>
        <w:rPr>
          <w:rFonts w:cs="DecoType Naskh"/>
          <w:sz w:val="28"/>
          <w:szCs w:val="28"/>
          <w:rtl/>
        </w:rPr>
        <w:t xml:space="preserve"> </w:t>
      </w:r>
      <w:r>
        <w:rPr>
          <w:rFonts w:cs="DecoType Naskh" w:hint="cs"/>
          <w:sz w:val="28"/>
          <w:szCs w:val="28"/>
          <w:rtl/>
        </w:rPr>
        <w:t>إِلَيْكَ</w:t>
      </w:r>
      <w:r>
        <w:rPr>
          <w:rFonts w:cs="DecoType Naskh"/>
          <w:sz w:val="28"/>
          <w:szCs w:val="28"/>
          <w:rtl/>
        </w:rPr>
        <w:t xml:space="preserve"> </w:t>
      </w:r>
      <w:r>
        <w:rPr>
          <w:rFonts w:cs="DecoType Naskh" w:hint="cs"/>
          <w:sz w:val="28"/>
          <w:szCs w:val="28"/>
          <w:rtl/>
        </w:rPr>
        <w:t>إِنَّكَ</w:t>
      </w:r>
      <w:r>
        <w:rPr>
          <w:rFonts w:cs="DecoType Naskh"/>
          <w:sz w:val="28"/>
          <w:szCs w:val="28"/>
          <w:rtl/>
        </w:rPr>
        <w:t xml:space="preserve"> </w:t>
      </w:r>
      <w:r>
        <w:rPr>
          <w:rFonts w:cs="DecoType Naskh" w:hint="cs"/>
          <w:sz w:val="28"/>
          <w:szCs w:val="28"/>
          <w:rtl/>
        </w:rPr>
        <w:t>عَلَى</w:t>
      </w:r>
      <w:r>
        <w:rPr>
          <w:rFonts w:cs="DecoType Naskh"/>
          <w:sz w:val="28"/>
          <w:szCs w:val="28"/>
          <w:rtl/>
        </w:rPr>
        <w:t xml:space="preserve"> </w:t>
      </w:r>
      <w:r>
        <w:rPr>
          <w:rFonts w:cs="DecoType Naskh" w:hint="cs"/>
          <w:sz w:val="28"/>
          <w:szCs w:val="28"/>
          <w:rtl/>
        </w:rPr>
        <w:t>صِرَاطٍ</w:t>
      </w:r>
      <w:r>
        <w:rPr>
          <w:rFonts w:cs="DecoType Naskh"/>
          <w:sz w:val="28"/>
          <w:szCs w:val="28"/>
          <w:rtl/>
        </w:rPr>
        <w:t xml:space="preserve"> </w:t>
      </w:r>
      <w:r>
        <w:rPr>
          <w:rFonts w:cs="DecoType Naskh" w:hint="cs"/>
          <w:sz w:val="28"/>
          <w:szCs w:val="28"/>
          <w:rtl/>
        </w:rPr>
        <w:t>مُّسْتَقِيم</w:t>
      </w:r>
      <w:r>
        <w:rPr>
          <w:rFonts w:cs="DecoType Naskh"/>
          <w:sz w:val="28"/>
          <w:szCs w:val="28"/>
          <w:rtl/>
        </w:rPr>
        <w:t xml:space="preserve">. </w:t>
      </w:r>
      <w:r>
        <w:rPr>
          <w:rFonts w:cs="DecoType Naskh" w:hint="cs"/>
          <w:sz w:val="28"/>
          <w:szCs w:val="28"/>
          <w:rtl/>
        </w:rPr>
        <w:t>وَإِنَّهُ</w:t>
      </w:r>
      <w:r>
        <w:rPr>
          <w:rFonts w:cs="DecoType Naskh"/>
          <w:sz w:val="28"/>
          <w:szCs w:val="28"/>
          <w:rtl/>
        </w:rPr>
        <w:t xml:space="preserve"> </w:t>
      </w:r>
      <w:r>
        <w:rPr>
          <w:rFonts w:cs="DecoType Naskh" w:hint="cs"/>
          <w:sz w:val="28"/>
          <w:szCs w:val="28"/>
          <w:rtl/>
        </w:rPr>
        <w:t>لَذِكْرٌ</w:t>
      </w:r>
      <w:r>
        <w:rPr>
          <w:rFonts w:cs="DecoType Naskh"/>
          <w:sz w:val="28"/>
          <w:szCs w:val="28"/>
          <w:rtl/>
        </w:rPr>
        <w:t xml:space="preserve"> </w:t>
      </w:r>
      <w:r>
        <w:rPr>
          <w:rFonts w:cs="DecoType Naskh" w:hint="cs"/>
          <w:sz w:val="28"/>
          <w:szCs w:val="28"/>
          <w:rtl/>
        </w:rPr>
        <w:t>لَّكَ</w:t>
      </w:r>
      <w:r>
        <w:rPr>
          <w:rFonts w:cs="DecoType Naskh"/>
          <w:sz w:val="28"/>
          <w:szCs w:val="28"/>
          <w:rtl/>
        </w:rPr>
        <w:t xml:space="preserve"> </w:t>
      </w:r>
      <w:r>
        <w:rPr>
          <w:rFonts w:cs="DecoType Naskh" w:hint="cs"/>
          <w:sz w:val="28"/>
          <w:szCs w:val="28"/>
          <w:rtl/>
        </w:rPr>
        <w:t>وَلِقَوْمِكَ</w:t>
      </w:r>
      <w:r>
        <w:rPr>
          <w:rFonts w:cs="DecoType Naskh"/>
          <w:sz w:val="28"/>
          <w:szCs w:val="28"/>
          <w:rtl/>
        </w:rPr>
        <w:t xml:space="preserve"> </w:t>
      </w:r>
      <w:r>
        <w:rPr>
          <w:rFonts w:cs="DecoType Naskh" w:hint="cs"/>
          <w:sz w:val="28"/>
          <w:szCs w:val="28"/>
          <w:rtl/>
        </w:rPr>
        <w:t>وَسَوْفَ</w:t>
      </w:r>
      <w:r>
        <w:rPr>
          <w:rFonts w:cs="DecoType Naskh"/>
          <w:sz w:val="28"/>
          <w:szCs w:val="28"/>
          <w:rtl/>
        </w:rPr>
        <w:t xml:space="preserve"> </w:t>
      </w:r>
      <w:r>
        <w:rPr>
          <w:rFonts w:cs="DecoType Naskh" w:hint="cs"/>
          <w:sz w:val="28"/>
          <w:szCs w:val="28"/>
          <w:rtl/>
        </w:rPr>
        <w:t>تُسْأَلُون</w:t>
      </w:r>
      <w:r>
        <w:rPr>
          <w:rFonts w:cs="Traditional Arabic"/>
          <w:sz w:val="28"/>
          <w:szCs w:val="28"/>
          <w:rtl/>
        </w:rPr>
        <w:t>﴾</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ascii="Times New Roman" w:hAnsi="Times New Roman" w:cs="Times New Roman"/>
          <w:sz w:val="28"/>
          <w:szCs w:val="28"/>
          <w:rtl/>
        </w:rPr>
        <w:t>43</w:t>
      </w:r>
      <w:r>
        <w:rPr>
          <w:rFonts w:cs="Arabic Transparent"/>
          <w:sz w:val="28"/>
          <w:szCs w:val="28"/>
          <w:rtl/>
        </w:rPr>
        <w:t xml:space="preserve">- </w:t>
      </w:r>
      <w:r>
        <w:rPr>
          <w:rFonts w:ascii="Times New Roman" w:hAnsi="Times New Roman" w:cs="Times New Roman"/>
          <w:sz w:val="28"/>
          <w:szCs w:val="28"/>
          <w:rtl/>
        </w:rPr>
        <w:t>44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تكررت</w:t>
      </w:r>
      <w:r>
        <w:rPr>
          <w:rFonts w:cs="Arabic Transparent"/>
          <w:sz w:val="28"/>
          <w:szCs w:val="28"/>
          <w:rtl/>
        </w:rPr>
        <w:t xml:space="preserve"> </w:t>
      </w:r>
      <w:r>
        <w:rPr>
          <w:rFonts w:cs="Arabic Transparent" w:hint="cs"/>
          <w:sz w:val="28"/>
          <w:szCs w:val="28"/>
          <w:rtl/>
        </w:rPr>
        <w:t>الإشارة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الزخرف</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إنه</w:t>
      </w:r>
      <w:r>
        <w:rPr>
          <w:rFonts w:cs="Arabic Transparent"/>
          <w:sz w:val="28"/>
          <w:szCs w:val="28"/>
          <w:rtl/>
        </w:rPr>
        <w:t xml:space="preserve">) </w:t>
      </w:r>
      <w:r>
        <w:rPr>
          <w:rFonts w:cs="Arabic Transparent" w:hint="cs"/>
          <w:sz w:val="28"/>
          <w:szCs w:val="28"/>
          <w:rtl/>
        </w:rPr>
        <w:t>مرتين</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w:t>
      </w:r>
    </w:p>
    <w:p w:rsidR="00CD740F" w:rsidRDefault="00CD740F" w:rsidP="001D15B9">
      <w:pPr>
        <w:pStyle w:val="ListParagraph"/>
        <w:widowControl w:val="0"/>
        <w:spacing w:line="360" w:lineRule="auto"/>
        <w:ind w:left="467"/>
        <w:jc w:val="both"/>
        <w:rPr>
          <w:rFonts w:cs="Arabic Transparent"/>
          <w:sz w:val="28"/>
          <w:szCs w:val="28"/>
          <w:rtl/>
        </w:rPr>
      </w:pPr>
      <w:r>
        <w:rPr>
          <w:rFonts w:cs="Arabic Transparent" w:hint="cs"/>
          <w:sz w:val="28"/>
          <w:szCs w:val="28"/>
          <w:rtl/>
        </w:rPr>
        <w:t>وأما</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فالآيات</w:t>
      </w:r>
      <w:r>
        <w:rPr>
          <w:rFonts w:cs="Arabic Transparent"/>
          <w:sz w:val="28"/>
          <w:szCs w:val="28"/>
          <w:rtl/>
        </w:rPr>
        <w:t xml:space="preserve"> </w:t>
      </w:r>
      <w:r>
        <w:rPr>
          <w:rFonts w:cs="Arabic Transparent" w:hint="cs"/>
          <w:sz w:val="28"/>
          <w:szCs w:val="28"/>
          <w:rtl/>
        </w:rPr>
        <w:t>السابقة</w:t>
      </w:r>
      <w:r>
        <w:rPr>
          <w:rFonts w:cs="Arabic Transparent"/>
          <w:sz w:val="28"/>
          <w:szCs w:val="28"/>
          <w:rtl/>
        </w:rPr>
        <w:t xml:space="preserve"> </w:t>
      </w:r>
      <w:r>
        <w:rPr>
          <w:rFonts w:cs="Arabic Transparent" w:hint="cs"/>
          <w:sz w:val="28"/>
          <w:szCs w:val="28"/>
          <w:rtl/>
        </w:rPr>
        <w:t>تتحدث</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عيسى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والضمائر</w:t>
      </w:r>
      <w:r>
        <w:rPr>
          <w:rFonts w:cs="Arabic Transparent"/>
          <w:sz w:val="28"/>
          <w:szCs w:val="28"/>
          <w:rtl/>
        </w:rPr>
        <w:t xml:space="preserve"> </w:t>
      </w:r>
      <w:r>
        <w:rPr>
          <w:rFonts w:cs="Arabic Transparent" w:hint="cs"/>
          <w:sz w:val="28"/>
          <w:szCs w:val="28"/>
          <w:rtl/>
        </w:rPr>
        <w:t>السابقة</w:t>
      </w:r>
      <w:r>
        <w:rPr>
          <w:rFonts w:cs="Arabic Transparent"/>
          <w:sz w:val="28"/>
          <w:szCs w:val="28"/>
          <w:rtl/>
        </w:rPr>
        <w:t xml:space="preserve"> </w:t>
      </w:r>
      <w:r>
        <w:rPr>
          <w:rFonts w:cs="Arabic Transparent" w:hint="cs"/>
          <w:sz w:val="28"/>
          <w:szCs w:val="28"/>
          <w:rtl/>
        </w:rPr>
        <w:t>تعود</w:t>
      </w:r>
      <w:r>
        <w:rPr>
          <w:rFonts w:cs="Arabic Transparent"/>
          <w:sz w:val="28"/>
          <w:szCs w:val="28"/>
          <w:rtl/>
        </w:rPr>
        <w:t xml:space="preserve"> </w:t>
      </w:r>
      <w:r>
        <w:rPr>
          <w:rFonts w:cs="Arabic Transparent" w:hint="cs"/>
          <w:sz w:val="28"/>
          <w:szCs w:val="28"/>
          <w:rtl/>
        </w:rPr>
        <w:t>إليه</w:t>
      </w:r>
      <w:r>
        <w:rPr>
          <w:rFonts w:cs="Arabic Transparent"/>
          <w:sz w:val="28"/>
          <w:szCs w:val="28"/>
          <w:rtl/>
        </w:rPr>
        <w:t>.</w:t>
      </w:r>
    </w:p>
    <w:p w:rsidR="00CD740F" w:rsidRDefault="00CD740F" w:rsidP="001D15B9">
      <w:pPr>
        <w:pStyle w:val="ListParagraph"/>
        <w:widowControl w:val="0"/>
        <w:numPr>
          <w:ilvl w:val="0"/>
          <w:numId w:val="28"/>
        </w:numPr>
        <w:spacing w:line="360" w:lineRule="auto"/>
        <w:ind w:left="467" w:hanging="490"/>
        <w:jc w:val="both"/>
        <w:rPr>
          <w:rFonts w:cs="Arabic Transparent"/>
          <w:sz w:val="28"/>
          <w:szCs w:val="28"/>
        </w:rPr>
      </w:pPr>
      <w:r>
        <w:rPr>
          <w:rFonts w:cs="Arabic Transparent" w:hint="cs"/>
          <w:sz w:val="28"/>
          <w:szCs w:val="28"/>
          <w:rtl/>
        </w:rPr>
        <w:t>يصح</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هذين</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معاً،</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تعارض</w:t>
      </w:r>
      <w:r>
        <w:rPr>
          <w:rFonts w:cs="Arabic Transparent"/>
          <w:sz w:val="28"/>
          <w:szCs w:val="28"/>
          <w:rtl/>
        </w:rPr>
        <w:t xml:space="preserve"> </w:t>
      </w:r>
      <w:r>
        <w:rPr>
          <w:rFonts w:cs="Arabic Transparent" w:hint="cs"/>
          <w:sz w:val="28"/>
          <w:szCs w:val="28"/>
          <w:rtl/>
        </w:rPr>
        <w:t>بينهما،</w:t>
      </w:r>
      <w:r>
        <w:rPr>
          <w:rFonts w:cs="Arabic Transparent"/>
          <w:sz w:val="28"/>
          <w:szCs w:val="28"/>
          <w:rtl/>
        </w:rPr>
        <w:t xml:space="preserve"> </w:t>
      </w:r>
      <w:r>
        <w:rPr>
          <w:rFonts w:cs="Arabic Transparent" w:hint="cs"/>
          <w:sz w:val="28"/>
          <w:szCs w:val="28"/>
          <w:rtl/>
        </w:rPr>
        <w:t>ففي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وقوع</w:t>
      </w:r>
      <w:r>
        <w:rPr>
          <w:rFonts w:cs="Arabic Transparent"/>
          <w:sz w:val="28"/>
          <w:szCs w:val="28"/>
          <w:rtl/>
        </w:rPr>
        <w:t xml:space="preserve"> </w:t>
      </w:r>
      <w:r>
        <w:rPr>
          <w:rFonts w:cs="Arabic Transparent" w:hint="cs"/>
          <w:sz w:val="28"/>
          <w:szCs w:val="28"/>
          <w:rtl/>
        </w:rPr>
        <w:t>الساعة</w:t>
      </w:r>
      <w:r>
        <w:rPr>
          <w:rFonts w:cs="Arabic Transparent"/>
          <w:sz w:val="28"/>
          <w:szCs w:val="28"/>
          <w:rtl/>
        </w:rPr>
        <w:t xml:space="preserve"> </w:t>
      </w:r>
      <w:r>
        <w:rPr>
          <w:rFonts w:cs="Arabic Transparent" w:hint="cs"/>
          <w:sz w:val="28"/>
          <w:szCs w:val="28"/>
          <w:rtl/>
        </w:rPr>
        <w:t>وينبئ</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أخبارها،</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نزول</w:t>
      </w:r>
      <w:r>
        <w:rPr>
          <w:rFonts w:cs="Arabic Transparent"/>
          <w:sz w:val="28"/>
          <w:szCs w:val="28"/>
          <w:rtl/>
        </w:rPr>
        <w:t xml:space="preserve"> </w:t>
      </w:r>
      <w:r>
        <w:rPr>
          <w:rFonts w:cs="Arabic Transparent" w:hint="cs"/>
          <w:sz w:val="28"/>
          <w:szCs w:val="28"/>
          <w:rtl/>
        </w:rPr>
        <w:t>عيسى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سبب</w:t>
      </w:r>
      <w:r>
        <w:rPr>
          <w:rFonts w:cs="Arabic Transparent"/>
          <w:sz w:val="28"/>
          <w:szCs w:val="28"/>
          <w:rtl/>
        </w:rPr>
        <w:t xml:space="preserve"> </w:t>
      </w:r>
      <w:r>
        <w:rPr>
          <w:rFonts w:cs="Arabic Transparent" w:hint="cs"/>
          <w:sz w:val="28"/>
          <w:szCs w:val="28"/>
          <w:rtl/>
        </w:rPr>
        <w:t>للعلم</w:t>
      </w:r>
      <w:r>
        <w:rPr>
          <w:rFonts w:cs="Arabic Transparent"/>
          <w:sz w:val="28"/>
          <w:szCs w:val="28"/>
          <w:rtl/>
        </w:rPr>
        <w:t xml:space="preserve"> </w:t>
      </w:r>
      <w:r>
        <w:rPr>
          <w:rFonts w:cs="Arabic Transparent" w:hint="cs"/>
          <w:sz w:val="28"/>
          <w:szCs w:val="28"/>
          <w:rtl/>
        </w:rPr>
        <w:t>بقرب</w:t>
      </w:r>
      <w:r>
        <w:rPr>
          <w:rFonts w:cs="Arabic Transparent"/>
          <w:sz w:val="28"/>
          <w:szCs w:val="28"/>
          <w:rtl/>
        </w:rPr>
        <w:t xml:space="preserve"> </w:t>
      </w:r>
      <w:r>
        <w:rPr>
          <w:rFonts w:cs="Arabic Transparent" w:hint="cs"/>
          <w:sz w:val="28"/>
          <w:szCs w:val="28"/>
          <w:rtl/>
        </w:rPr>
        <w:t>مجيء</w:t>
      </w:r>
      <w:r>
        <w:rPr>
          <w:rFonts w:cs="Arabic Transparent"/>
          <w:sz w:val="28"/>
          <w:szCs w:val="28"/>
          <w:rtl/>
        </w:rPr>
        <w:t xml:space="preserve"> </w:t>
      </w:r>
      <w:r>
        <w:rPr>
          <w:rFonts w:cs="Arabic Transparent" w:hint="cs"/>
          <w:sz w:val="28"/>
          <w:szCs w:val="28"/>
          <w:rtl/>
        </w:rPr>
        <w:t>الساعة</w:t>
      </w:r>
      <w:r>
        <w:rPr>
          <w:rFonts w:cs="Arabic Transparent"/>
          <w:sz w:val="28"/>
          <w:szCs w:val="28"/>
          <w:rtl/>
        </w:rPr>
        <w:t xml:space="preserve"> </w:t>
      </w:r>
      <w:r>
        <w:rPr>
          <w:rFonts w:cs="Arabic Transparent" w:hint="cs"/>
          <w:sz w:val="28"/>
          <w:szCs w:val="28"/>
          <w:rtl/>
        </w:rPr>
        <w:t>وصدق</w:t>
      </w:r>
      <w:r>
        <w:rPr>
          <w:rFonts w:cs="Arabic Transparent"/>
          <w:sz w:val="28"/>
          <w:szCs w:val="28"/>
          <w:rtl/>
        </w:rPr>
        <w:t xml:space="preserve"> </w:t>
      </w:r>
      <w:r>
        <w:rPr>
          <w:rFonts w:cs="Arabic Transparent" w:hint="cs"/>
          <w:sz w:val="28"/>
          <w:szCs w:val="28"/>
          <w:rtl/>
        </w:rPr>
        <w:t>وقوعها</w:t>
      </w:r>
      <w:r>
        <w:rPr>
          <w:rFonts w:cs="Arabic Transparent"/>
          <w:sz w:val="28"/>
          <w:szCs w:val="28"/>
          <w:rtl/>
        </w:rPr>
        <w:t xml:space="preserve">. </w:t>
      </w:r>
    </w:p>
    <w:p w:rsidR="00CD740F" w:rsidRDefault="00CD740F" w:rsidP="001D15B9">
      <w:pPr>
        <w:pStyle w:val="ListParagraph"/>
        <w:widowControl w:val="0"/>
        <w:numPr>
          <w:ilvl w:val="0"/>
          <w:numId w:val="28"/>
        </w:numPr>
        <w:spacing w:line="360" w:lineRule="auto"/>
        <w:ind w:left="467" w:hanging="490"/>
        <w:jc w:val="both"/>
        <w:rPr>
          <w:rFonts w:cs="Arabic Transparent"/>
          <w:sz w:val="28"/>
          <w:szCs w:val="28"/>
        </w:rPr>
      </w:pPr>
      <w:r w:rsidRPr="00435A19">
        <w:rPr>
          <w:rFonts w:cs="Arabic Transparent" w:hint="cs"/>
          <w:spacing w:val="2"/>
          <w:sz w:val="28"/>
          <w:szCs w:val="28"/>
          <w:rtl/>
        </w:rPr>
        <w:t>ما</w:t>
      </w:r>
      <w:r w:rsidRPr="00435A19">
        <w:rPr>
          <w:rFonts w:cs="Arabic Transparent"/>
          <w:spacing w:val="2"/>
          <w:sz w:val="28"/>
          <w:szCs w:val="28"/>
          <w:rtl/>
        </w:rPr>
        <w:t xml:space="preserve"> </w:t>
      </w:r>
      <w:r w:rsidRPr="00435A19">
        <w:rPr>
          <w:rFonts w:cs="Arabic Transparent" w:hint="cs"/>
          <w:spacing w:val="2"/>
          <w:sz w:val="28"/>
          <w:szCs w:val="28"/>
          <w:rtl/>
        </w:rPr>
        <w:t>استدل</w:t>
      </w:r>
      <w:r w:rsidRPr="00435A19">
        <w:rPr>
          <w:rFonts w:cs="Arabic Transparent"/>
          <w:spacing w:val="2"/>
          <w:sz w:val="28"/>
          <w:szCs w:val="28"/>
          <w:rtl/>
        </w:rPr>
        <w:t xml:space="preserve"> </w:t>
      </w:r>
      <w:r w:rsidRPr="00435A19">
        <w:rPr>
          <w:rFonts w:cs="Arabic Transparent" w:hint="cs"/>
          <w:spacing w:val="2"/>
          <w:sz w:val="28"/>
          <w:szCs w:val="28"/>
          <w:rtl/>
        </w:rPr>
        <w:t>به</w:t>
      </w:r>
      <w:r w:rsidRPr="00435A19">
        <w:rPr>
          <w:rFonts w:cs="Arabic Transparent"/>
          <w:spacing w:val="2"/>
          <w:sz w:val="28"/>
          <w:szCs w:val="28"/>
          <w:rtl/>
        </w:rPr>
        <w:t xml:space="preserve"> </w:t>
      </w:r>
      <w:r w:rsidRPr="00435A19">
        <w:rPr>
          <w:rFonts w:cs="Arabic Transparent" w:hint="cs"/>
          <w:spacing w:val="2"/>
          <w:sz w:val="28"/>
          <w:szCs w:val="28"/>
          <w:rtl/>
        </w:rPr>
        <w:t>ابن</w:t>
      </w:r>
      <w:r w:rsidRPr="00435A19">
        <w:rPr>
          <w:rFonts w:cs="Arabic Transparent"/>
          <w:spacing w:val="2"/>
          <w:sz w:val="28"/>
          <w:szCs w:val="28"/>
          <w:rtl/>
        </w:rPr>
        <w:t xml:space="preserve"> </w:t>
      </w:r>
      <w:r w:rsidRPr="00435A19">
        <w:rPr>
          <w:rFonts w:cs="Arabic Transparent" w:hint="cs"/>
          <w:spacing w:val="2"/>
          <w:sz w:val="28"/>
          <w:szCs w:val="28"/>
          <w:rtl/>
        </w:rPr>
        <w:t>عاشور</w:t>
      </w:r>
      <w:r w:rsidRPr="00435A19">
        <w:rPr>
          <w:rFonts w:cs="Arabic Transparent"/>
          <w:spacing w:val="2"/>
          <w:sz w:val="28"/>
          <w:szCs w:val="28"/>
          <w:rtl/>
        </w:rPr>
        <w:t xml:space="preserve"> </w:t>
      </w:r>
      <w:r w:rsidRPr="00435A19">
        <w:rPr>
          <w:rFonts w:cs="Arabic Transparent" w:hint="cs"/>
          <w:spacing w:val="2"/>
          <w:sz w:val="28"/>
          <w:szCs w:val="28"/>
          <w:rtl/>
        </w:rPr>
        <w:t>على</w:t>
      </w:r>
      <w:r w:rsidRPr="00435A19">
        <w:rPr>
          <w:rFonts w:cs="Arabic Transparent"/>
          <w:spacing w:val="2"/>
          <w:sz w:val="28"/>
          <w:szCs w:val="28"/>
          <w:rtl/>
        </w:rPr>
        <w:t xml:space="preserve"> </w:t>
      </w:r>
      <w:r w:rsidRPr="00435A19">
        <w:rPr>
          <w:rFonts w:cs="Arabic Transparent" w:hint="cs"/>
          <w:spacing w:val="2"/>
          <w:sz w:val="28"/>
          <w:szCs w:val="28"/>
          <w:rtl/>
        </w:rPr>
        <w:t>ضعف</w:t>
      </w:r>
      <w:r w:rsidRPr="00435A19">
        <w:rPr>
          <w:rFonts w:cs="Arabic Transparent"/>
          <w:spacing w:val="2"/>
          <w:sz w:val="28"/>
          <w:szCs w:val="28"/>
          <w:rtl/>
        </w:rPr>
        <w:t xml:space="preserve"> </w:t>
      </w:r>
      <w:r w:rsidRPr="00435A19">
        <w:rPr>
          <w:rFonts w:cs="Arabic Transparent" w:hint="cs"/>
          <w:spacing w:val="2"/>
          <w:sz w:val="28"/>
          <w:szCs w:val="28"/>
          <w:rtl/>
        </w:rPr>
        <w:t>القول</w:t>
      </w:r>
      <w:r w:rsidRPr="00435A19">
        <w:rPr>
          <w:rFonts w:cs="Arabic Transparent"/>
          <w:spacing w:val="2"/>
          <w:sz w:val="28"/>
          <w:szCs w:val="28"/>
          <w:rtl/>
        </w:rPr>
        <w:t xml:space="preserve"> </w:t>
      </w:r>
      <w:r w:rsidRPr="00435A19">
        <w:rPr>
          <w:rFonts w:cs="Arabic Transparent" w:hint="cs"/>
          <w:spacing w:val="2"/>
          <w:sz w:val="28"/>
          <w:szCs w:val="28"/>
          <w:rtl/>
        </w:rPr>
        <w:t>بأن</w:t>
      </w:r>
      <w:r w:rsidRPr="00435A19">
        <w:rPr>
          <w:rFonts w:cs="Arabic Transparent"/>
          <w:spacing w:val="2"/>
          <w:sz w:val="28"/>
          <w:szCs w:val="28"/>
          <w:rtl/>
        </w:rPr>
        <w:t xml:space="preserve"> </w:t>
      </w:r>
      <w:r w:rsidRPr="00435A19">
        <w:rPr>
          <w:rFonts w:cs="Arabic Transparent" w:hint="cs"/>
          <w:spacing w:val="2"/>
          <w:sz w:val="28"/>
          <w:szCs w:val="28"/>
          <w:rtl/>
        </w:rPr>
        <w:t>الضمير</w:t>
      </w:r>
      <w:r w:rsidRPr="00435A19">
        <w:rPr>
          <w:rFonts w:cs="Arabic Transparent"/>
          <w:spacing w:val="2"/>
          <w:sz w:val="28"/>
          <w:szCs w:val="28"/>
          <w:rtl/>
        </w:rPr>
        <w:t xml:space="preserve"> </w:t>
      </w:r>
      <w:r w:rsidRPr="00435A19">
        <w:rPr>
          <w:rFonts w:cs="Arabic Transparent" w:hint="cs"/>
          <w:spacing w:val="2"/>
          <w:sz w:val="28"/>
          <w:szCs w:val="28"/>
          <w:rtl/>
        </w:rPr>
        <w:t>يعود</w:t>
      </w:r>
      <w:r w:rsidRPr="00435A19">
        <w:rPr>
          <w:rFonts w:cs="Arabic Transparent"/>
          <w:spacing w:val="2"/>
          <w:sz w:val="28"/>
          <w:szCs w:val="28"/>
          <w:rtl/>
        </w:rPr>
        <w:t xml:space="preserve"> </w:t>
      </w:r>
      <w:r w:rsidRPr="00435A19">
        <w:rPr>
          <w:rFonts w:cs="Arabic Transparent" w:hint="cs"/>
          <w:spacing w:val="2"/>
          <w:sz w:val="28"/>
          <w:szCs w:val="28"/>
          <w:rtl/>
        </w:rPr>
        <w:t>على</w:t>
      </w:r>
      <w:r w:rsidRPr="00435A19">
        <w:rPr>
          <w:rFonts w:cs="Arabic Transparent"/>
          <w:spacing w:val="2"/>
          <w:sz w:val="28"/>
          <w:szCs w:val="28"/>
          <w:rtl/>
        </w:rPr>
        <w:t xml:space="preserve"> </w:t>
      </w:r>
      <w:r w:rsidRPr="00435A19">
        <w:rPr>
          <w:rFonts w:cs="Arabic Transparent" w:hint="cs"/>
          <w:spacing w:val="2"/>
          <w:sz w:val="28"/>
          <w:szCs w:val="28"/>
          <w:rtl/>
        </w:rPr>
        <w:t>عيسى</w:t>
      </w:r>
      <w:r w:rsidRPr="00435A19">
        <w:rPr>
          <w:rFonts w:cs="Arabic Transparent"/>
          <w:spacing w:val="2"/>
          <w:sz w:val="28"/>
          <w:szCs w:val="28"/>
          <w:rtl/>
        </w:rPr>
        <w:t xml:space="preserve"> </w:t>
      </w:r>
      <w:r w:rsidRPr="00435A19">
        <w:rPr>
          <w:rFonts w:cs="Arabic Transparent" w:hint="cs"/>
          <w:spacing w:val="2"/>
          <w:sz w:val="28"/>
          <w:szCs w:val="28"/>
          <w:rtl/>
        </w:rPr>
        <w:t>عليه</w:t>
      </w:r>
      <w:r w:rsidRPr="00435A19">
        <w:rPr>
          <w:rFonts w:cs="Arabic Transparent"/>
          <w:spacing w:val="2"/>
          <w:sz w:val="28"/>
          <w:szCs w:val="28"/>
          <w:rtl/>
        </w:rPr>
        <w:t xml:space="preserve"> </w:t>
      </w:r>
      <w:r w:rsidRPr="00435A19">
        <w:rPr>
          <w:rFonts w:cs="Arabic Transparent" w:hint="cs"/>
          <w:spacing w:val="2"/>
          <w:sz w:val="28"/>
          <w:szCs w:val="28"/>
          <w:rtl/>
        </w:rPr>
        <w:t>السلام،</w:t>
      </w:r>
      <w:r w:rsidRPr="00435A19">
        <w:rPr>
          <w:rFonts w:cs="Arabic Transparent"/>
          <w:spacing w:val="2"/>
          <w:sz w:val="28"/>
          <w:szCs w:val="28"/>
          <w:rtl/>
        </w:rPr>
        <w:t xml:space="preserve"> </w:t>
      </w:r>
      <w:r w:rsidRPr="00435A19">
        <w:rPr>
          <w:rFonts w:cs="Arabic Transparent" w:hint="cs"/>
          <w:spacing w:val="2"/>
          <w:sz w:val="28"/>
          <w:szCs w:val="28"/>
          <w:rtl/>
        </w:rPr>
        <w:t>من</w:t>
      </w:r>
      <w:r w:rsidRPr="00435A19">
        <w:rPr>
          <w:rFonts w:cs="Arabic Transparent"/>
          <w:spacing w:val="2"/>
          <w:sz w:val="28"/>
          <w:szCs w:val="28"/>
          <w:rtl/>
        </w:rPr>
        <w:t xml:space="preserve"> </w:t>
      </w:r>
      <w:r w:rsidRPr="00435A19">
        <w:rPr>
          <w:rFonts w:cs="Arabic Transparent" w:hint="cs"/>
          <w:spacing w:val="2"/>
          <w:sz w:val="28"/>
          <w:szCs w:val="28"/>
          <w:rtl/>
        </w:rPr>
        <w:t>أن</w:t>
      </w:r>
      <w:r w:rsidRPr="00435A19">
        <w:rPr>
          <w:rFonts w:cs="Arabic Transparent"/>
          <w:spacing w:val="2"/>
          <w:sz w:val="28"/>
          <w:szCs w:val="28"/>
          <w:rtl/>
        </w:rPr>
        <w:t xml:space="preserve"> </w:t>
      </w:r>
      <w:r w:rsidRPr="00435A19">
        <w:rPr>
          <w:rFonts w:cs="Arabic Transparent" w:hint="cs"/>
          <w:spacing w:val="2"/>
          <w:sz w:val="28"/>
          <w:szCs w:val="28"/>
          <w:rtl/>
        </w:rPr>
        <w:t>هذا</w:t>
      </w:r>
      <w:r w:rsidRPr="00435A19">
        <w:rPr>
          <w:rFonts w:cs="Arabic Transparent"/>
          <w:spacing w:val="2"/>
          <w:sz w:val="28"/>
          <w:szCs w:val="28"/>
          <w:rtl/>
        </w:rPr>
        <w:t xml:space="preserve"> </w:t>
      </w:r>
      <w:r w:rsidRPr="00435A19">
        <w:rPr>
          <w:rFonts w:cs="Arabic Transparent" w:hint="cs"/>
          <w:spacing w:val="2"/>
          <w:sz w:val="28"/>
          <w:szCs w:val="28"/>
          <w:rtl/>
        </w:rPr>
        <w:t>القول</w:t>
      </w:r>
      <w:r w:rsidRPr="00435A19">
        <w:rPr>
          <w:rFonts w:cs="Arabic Transparent"/>
          <w:spacing w:val="2"/>
          <w:sz w:val="28"/>
          <w:szCs w:val="28"/>
          <w:rtl/>
        </w:rPr>
        <w:t xml:space="preserve"> </w:t>
      </w:r>
      <w:r w:rsidRPr="00435A19">
        <w:rPr>
          <w:rFonts w:cs="Arabic Transparent" w:hint="cs"/>
          <w:spacing w:val="2"/>
          <w:sz w:val="28"/>
          <w:szCs w:val="28"/>
          <w:rtl/>
        </w:rPr>
        <w:t>يحتاج</w:t>
      </w:r>
      <w:r w:rsidRPr="00435A19">
        <w:rPr>
          <w:rFonts w:cs="Arabic Transparent"/>
          <w:spacing w:val="2"/>
          <w:sz w:val="28"/>
          <w:szCs w:val="28"/>
          <w:rtl/>
        </w:rPr>
        <w:t xml:space="preserve"> </w:t>
      </w:r>
      <w:r w:rsidRPr="00435A19">
        <w:rPr>
          <w:rFonts w:cs="Arabic Transparent" w:hint="cs"/>
          <w:spacing w:val="2"/>
          <w:sz w:val="28"/>
          <w:szCs w:val="28"/>
          <w:rtl/>
        </w:rPr>
        <w:t>لتقدير</w:t>
      </w:r>
      <w:r w:rsidRPr="00435A19">
        <w:rPr>
          <w:rFonts w:cs="Arabic Transparent"/>
          <w:spacing w:val="2"/>
          <w:sz w:val="28"/>
          <w:szCs w:val="28"/>
          <w:rtl/>
        </w:rPr>
        <w:t xml:space="preserve"> </w:t>
      </w:r>
      <w:r w:rsidRPr="00435A19">
        <w:rPr>
          <w:rFonts w:cs="Arabic Transparent" w:hint="cs"/>
          <w:spacing w:val="2"/>
          <w:sz w:val="28"/>
          <w:szCs w:val="28"/>
          <w:rtl/>
        </w:rPr>
        <w:t>مضاف،</w:t>
      </w:r>
      <w:r w:rsidRPr="00435A19">
        <w:rPr>
          <w:rFonts w:cs="Arabic Transparent"/>
          <w:spacing w:val="2"/>
          <w:sz w:val="28"/>
          <w:szCs w:val="28"/>
          <w:rtl/>
        </w:rPr>
        <w:t xml:space="preserve"> </w:t>
      </w:r>
      <w:r w:rsidRPr="00435A19">
        <w:rPr>
          <w:rFonts w:cs="Arabic Transparent" w:hint="cs"/>
          <w:spacing w:val="2"/>
          <w:sz w:val="28"/>
          <w:szCs w:val="28"/>
          <w:rtl/>
        </w:rPr>
        <w:t>وهو</w:t>
      </w:r>
      <w:r w:rsidRPr="00435A19">
        <w:rPr>
          <w:rFonts w:cs="Arabic Transparent"/>
          <w:spacing w:val="2"/>
          <w:sz w:val="28"/>
          <w:szCs w:val="28"/>
          <w:rtl/>
        </w:rPr>
        <w:t xml:space="preserve"> (</w:t>
      </w:r>
      <w:r w:rsidRPr="00435A19">
        <w:rPr>
          <w:rFonts w:cs="Arabic Transparent" w:hint="cs"/>
          <w:spacing w:val="2"/>
          <w:sz w:val="28"/>
          <w:szCs w:val="28"/>
          <w:rtl/>
        </w:rPr>
        <w:t>نزول</w:t>
      </w:r>
      <w:r w:rsidRPr="00435A19">
        <w:rPr>
          <w:rFonts w:cs="Arabic Transparent"/>
          <w:spacing w:val="2"/>
          <w:sz w:val="28"/>
          <w:szCs w:val="28"/>
          <w:rtl/>
        </w:rPr>
        <w:t xml:space="preserve">) </w:t>
      </w:r>
      <w:r w:rsidRPr="00435A19">
        <w:rPr>
          <w:rFonts w:cs="Arabic Transparent" w:hint="cs"/>
          <w:spacing w:val="2"/>
          <w:sz w:val="28"/>
          <w:szCs w:val="28"/>
          <w:rtl/>
        </w:rPr>
        <w:t>ولا</w:t>
      </w:r>
      <w:r w:rsidRPr="00435A19">
        <w:rPr>
          <w:rFonts w:cs="Arabic Transparent"/>
          <w:spacing w:val="2"/>
          <w:sz w:val="28"/>
          <w:szCs w:val="28"/>
          <w:rtl/>
        </w:rPr>
        <w:t xml:space="preserve"> </w:t>
      </w:r>
      <w:r w:rsidRPr="00435A19">
        <w:rPr>
          <w:rFonts w:cs="Arabic Transparent" w:hint="cs"/>
          <w:spacing w:val="2"/>
          <w:sz w:val="28"/>
          <w:szCs w:val="28"/>
          <w:rtl/>
        </w:rPr>
        <w:t>دليل</w:t>
      </w:r>
      <w:r w:rsidRPr="00435A19">
        <w:rPr>
          <w:rFonts w:cs="Arabic Transparent"/>
          <w:spacing w:val="2"/>
          <w:sz w:val="28"/>
          <w:szCs w:val="28"/>
          <w:rtl/>
        </w:rPr>
        <w:t xml:space="preserve"> </w:t>
      </w:r>
      <w:r w:rsidRPr="00435A19">
        <w:rPr>
          <w:rFonts w:cs="Arabic Transparent" w:hint="cs"/>
          <w:spacing w:val="2"/>
          <w:sz w:val="28"/>
          <w:szCs w:val="28"/>
          <w:rtl/>
        </w:rPr>
        <w:t>على</w:t>
      </w:r>
      <w:r w:rsidRPr="00435A19">
        <w:rPr>
          <w:rFonts w:cs="Arabic Transparent"/>
          <w:spacing w:val="2"/>
          <w:sz w:val="28"/>
          <w:szCs w:val="28"/>
          <w:rtl/>
        </w:rPr>
        <w:t xml:space="preserve"> </w:t>
      </w:r>
      <w:r w:rsidRPr="00435A19">
        <w:rPr>
          <w:rFonts w:cs="Arabic Transparent" w:hint="cs"/>
          <w:spacing w:val="2"/>
          <w:sz w:val="28"/>
          <w:szCs w:val="28"/>
          <w:rtl/>
        </w:rPr>
        <w:t>هذا</w:t>
      </w:r>
      <w:r w:rsidRPr="00435A19">
        <w:rPr>
          <w:rFonts w:cs="Arabic Transparent"/>
          <w:spacing w:val="2"/>
          <w:sz w:val="28"/>
          <w:szCs w:val="28"/>
          <w:rtl/>
        </w:rPr>
        <w:t xml:space="preserve"> </w:t>
      </w:r>
      <w:r w:rsidRPr="00435A19">
        <w:rPr>
          <w:rFonts w:cs="Arabic Transparent" w:hint="cs"/>
          <w:spacing w:val="2"/>
          <w:sz w:val="28"/>
          <w:szCs w:val="28"/>
          <w:rtl/>
        </w:rPr>
        <w:t>التقدير،</w:t>
      </w:r>
      <w:r w:rsidRPr="00435A19">
        <w:rPr>
          <w:rFonts w:cs="Arabic Transparent"/>
          <w:spacing w:val="2"/>
          <w:sz w:val="28"/>
          <w:szCs w:val="28"/>
          <w:rtl/>
        </w:rPr>
        <w:t xml:space="preserve"> </w:t>
      </w:r>
      <w:r w:rsidRPr="00435A19">
        <w:rPr>
          <w:rFonts w:cs="Arabic Transparent" w:hint="cs"/>
          <w:spacing w:val="2"/>
          <w:sz w:val="28"/>
          <w:szCs w:val="28"/>
          <w:rtl/>
        </w:rPr>
        <w:t>يجاب</w:t>
      </w:r>
      <w:r w:rsidRPr="00435A19">
        <w:rPr>
          <w:rFonts w:cs="Arabic Transparent"/>
          <w:spacing w:val="2"/>
          <w:sz w:val="28"/>
          <w:szCs w:val="28"/>
          <w:rtl/>
        </w:rPr>
        <w:t xml:space="preserve"> </w:t>
      </w:r>
      <w:r w:rsidRPr="00435A19">
        <w:rPr>
          <w:rFonts w:cs="Arabic Transparent" w:hint="cs"/>
          <w:spacing w:val="2"/>
          <w:sz w:val="28"/>
          <w:szCs w:val="28"/>
          <w:rtl/>
        </w:rPr>
        <w:t>عليه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أسلوب</w:t>
      </w:r>
      <w:r>
        <w:rPr>
          <w:rFonts w:cs="Arabic Transparent"/>
          <w:sz w:val="28"/>
          <w:szCs w:val="28"/>
          <w:rtl/>
        </w:rPr>
        <w:t xml:space="preserve"> </w:t>
      </w:r>
      <w:r>
        <w:rPr>
          <w:rFonts w:cs="Arabic Transparent" w:hint="cs"/>
          <w:sz w:val="28"/>
          <w:szCs w:val="28"/>
          <w:rtl/>
        </w:rPr>
        <w:t>حذف</w:t>
      </w:r>
      <w:r>
        <w:rPr>
          <w:rFonts w:cs="Arabic Transparent"/>
          <w:sz w:val="28"/>
          <w:szCs w:val="28"/>
          <w:rtl/>
        </w:rPr>
        <w:t xml:space="preserve"> </w:t>
      </w:r>
      <w:r>
        <w:rPr>
          <w:rFonts w:cs="Arabic Transparent" w:hint="cs"/>
          <w:sz w:val="28"/>
          <w:szCs w:val="28"/>
          <w:rtl/>
        </w:rPr>
        <w:t>المضاف</w:t>
      </w:r>
      <w:r>
        <w:rPr>
          <w:rFonts w:cs="Arabic Transparent"/>
          <w:sz w:val="28"/>
          <w:szCs w:val="28"/>
          <w:rtl/>
        </w:rPr>
        <w:t xml:space="preserve"> </w:t>
      </w:r>
      <w:r>
        <w:rPr>
          <w:rFonts w:cs="Arabic Transparent" w:hint="cs"/>
          <w:sz w:val="28"/>
          <w:szCs w:val="28"/>
          <w:rtl/>
        </w:rPr>
        <w:t>معهود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اللغة</w:t>
      </w:r>
      <w:r>
        <w:rPr>
          <w:rFonts w:cs="Arabic Transparent"/>
          <w:sz w:val="28"/>
          <w:szCs w:val="28"/>
          <w:rtl/>
        </w:rPr>
        <w:t xml:space="preserve"> </w:t>
      </w:r>
      <w:r>
        <w:rPr>
          <w:rFonts w:cs="Arabic Transparent" w:hint="cs"/>
          <w:sz w:val="28"/>
          <w:szCs w:val="28"/>
          <w:rtl/>
        </w:rPr>
        <w:t>العربية</w:t>
      </w:r>
      <w:r>
        <w:rPr>
          <w:rFonts w:cs="Arabic Transparent"/>
          <w:sz w:val="28"/>
          <w:szCs w:val="28"/>
          <w:rtl/>
        </w:rPr>
        <w:t xml:space="preserve"> </w:t>
      </w:r>
      <w:r>
        <w:rPr>
          <w:rFonts w:cs="Arabic Transparent" w:hint="cs"/>
          <w:sz w:val="28"/>
          <w:szCs w:val="28"/>
          <w:rtl/>
        </w:rPr>
        <w:t>جاء</w:t>
      </w:r>
      <w:r>
        <w:rPr>
          <w:rFonts w:cs="Arabic Transparent"/>
          <w:sz w:val="28"/>
          <w:szCs w:val="28"/>
          <w:rtl/>
        </w:rPr>
        <w:t xml:space="preserve"> </w:t>
      </w:r>
      <w:r>
        <w:rPr>
          <w:rFonts w:cs="Arabic Transparent" w:hint="cs"/>
          <w:sz w:val="28"/>
          <w:szCs w:val="28"/>
          <w:rtl/>
        </w:rPr>
        <w:t>كثيراً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Style w:val="FootnoteReference"/>
          <w:rFonts w:cs="Arabic Transparent"/>
          <w:sz w:val="28"/>
          <w:szCs w:val="28"/>
          <w:rtl/>
        </w:rPr>
        <w:t>(</w:t>
      </w:r>
      <w:r>
        <w:rPr>
          <w:rStyle w:val="FootnoteReference"/>
          <w:sz w:val="28"/>
          <w:szCs w:val="28"/>
          <w:rtl/>
        </w:rPr>
        <w:footnoteReference w:id="45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والدليل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المضاف</w:t>
      </w:r>
      <w:r>
        <w:rPr>
          <w:rFonts w:cs="Arabic Transparent"/>
          <w:sz w:val="28"/>
          <w:szCs w:val="28"/>
          <w:rtl/>
        </w:rPr>
        <w:t xml:space="preserve"> </w:t>
      </w:r>
      <w:r>
        <w:rPr>
          <w:rFonts w:cs="Arabic Transparent" w:hint="cs"/>
          <w:sz w:val="28"/>
          <w:szCs w:val="28"/>
          <w:rtl/>
        </w:rPr>
        <w:t>المحذوف</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سبب</w:t>
      </w:r>
      <w:r>
        <w:rPr>
          <w:rFonts w:cs="Arabic Transparent"/>
          <w:sz w:val="28"/>
          <w:szCs w:val="28"/>
          <w:rtl/>
        </w:rPr>
        <w:t xml:space="preserve"> </w:t>
      </w:r>
      <w:r>
        <w:rPr>
          <w:rFonts w:cs="Arabic Transparent" w:hint="cs"/>
          <w:sz w:val="28"/>
          <w:szCs w:val="28"/>
          <w:rtl/>
        </w:rPr>
        <w:t>الاستدلال</w:t>
      </w:r>
      <w:r>
        <w:rPr>
          <w:rFonts w:cs="Arabic Transparent"/>
          <w:sz w:val="28"/>
          <w:szCs w:val="28"/>
          <w:rtl/>
        </w:rPr>
        <w:t xml:space="preserve"> </w:t>
      </w:r>
      <w:r>
        <w:rPr>
          <w:rFonts w:cs="Arabic Transparent" w:hint="cs"/>
          <w:sz w:val="28"/>
          <w:szCs w:val="28"/>
          <w:rtl/>
        </w:rPr>
        <w:t>بعيسى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تحقق</w:t>
      </w:r>
      <w:r>
        <w:rPr>
          <w:rFonts w:cs="Arabic Transparent"/>
          <w:sz w:val="28"/>
          <w:szCs w:val="28"/>
          <w:rtl/>
        </w:rPr>
        <w:t xml:space="preserve"> </w:t>
      </w:r>
      <w:r>
        <w:rPr>
          <w:rFonts w:cs="Arabic Transparent" w:hint="cs"/>
          <w:sz w:val="28"/>
          <w:szCs w:val="28"/>
          <w:rtl/>
        </w:rPr>
        <w:t>وقوع</w:t>
      </w:r>
      <w:r>
        <w:rPr>
          <w:rFonts w:cs="Arabic Transparent"/>
          <w:sz w:val="28"/>
          <w:szCs w:val="28"/>
          <w:rtl/>
        </w:rPr>
        <w:t xml:space="preserve"> </w:t>
      </w:r>
      <w:r>
        <w:rPr>
          <w:rFonts w:cs="Arabic Transparent" w:hint="cs"/>
          <w:sz w:val="28"/>
          <w:szCs w:val="28"/>
          <w:rtl/>
        </w:rPr>
        <w:t>الساعة</w:t>
      </w:r>
      <w:r>
        <w:rPr>
          <w:rFonts w:cs="Arabic Transparent"/>
          <w:sz w:val="28"/>
          <w:szCs w:val="28"/>
          <w:rtl/>
        </w:rPr>
        <w:t xml:space="preserve"> </w:t>
      </w:r>
      <w:r>
        <w:rPr>
          <w:rFonts w:cs="Arabic Transparent" w:hint="cs"/>
          <w:sz w:val="28"/>
          <w:szCs w:val="28"/>
          <w:rtl/>
        </w:rPr>
        <w:t>وقربها</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نزوله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الأرض،</w:t>
      </w:r>
      <w:r>
        <w:rPr>
          <w:rFonts w:cs="Arabic Transparent"/>
          <w:sz w:val="28"/>
          <w:szCs w:val="28"/>
          <w:rtl/>
        </w:rPr>
        <w:t xml:space="preserve"> </w:t>
      </w:r>
      <w:r>
        <w:rPr>
          <w:rFonts w:cs="Arabic Transparent" w:hint="cs"/>
          <w:sz w:val="28"/>
          <w:szCs w:val="28"/>
          <w:rtl/>
        </w:rPr>
        <w:t>فحذف</w:t>
      </w:r>
      <w:r>
        <w:rPr>
          <w:rFonts w:cs="Arabic Transparent"/>
          <w:sz w:val="28"/>
          <w:szCs w:val="28"/>
          <w:rtl/>
        </w:rPr>
        <w:t xml:space="preserve"> </w:t>
      </w:r>
      <w:r>
        <w:rPr>
          <w:rFonts w:cs="Arabic Transparent" w:hint="cs"/>
          <w:sz w:val="28"/>
          <w:szCs w:val="28"/>
          <w:rtl/>
        </w:rPr>
        <w:t>المضاف</w:t>
      </w:r>
      <w:r>
        <w:rPr>
          <w:rFonts w:cs="Arabic Transparent"/>
          <w:sz w:val="28"/>
          <w:szCs w:val="28"/>
          <w:rtl/>
        </w:rPr>
        <w:t xml:space="preserve"> </w:t>
      </w:r>
      <w:r>
        <w:rPr>
          <w:rFonts w:cs="Arabic Transparent" w:hint="cs"/>
          <w:sz w:val="28"/>
          <w:szCs w:val="28"/>
          <w:rtl/>
        </w:rPr>
        <w:t>اكتفاءً</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طريق</w:t>
      </w:r>
      <w:r>
        <w:rPr>
          <w:rFonts w:cs="Arabic Transparent"/>
          <w:sz w:val="28"/>
          <w:szCs w:val="28"/>
          <w:rtl/>
        </w:rPr>
        <w:t xml:space="preserve"> </w:t>
      </w:r>
      <w:r>
        <w:rPr>
          <w:rFonts w:cs="Arabic Transparent" w:hint="cs"/>
          <w:sz w:val="28"/>
          <w:szCs w:val="28"/>
          <w:rtl/>
        </w:rPr>
        <w:t>الأخبار</w:t>
      </w:r>
      <w:r>
        <w:rPr>
          <w:rFonts w:cs="Arabic Transparent"/>
          <w:sz w:val="28"/>
          <w:szCs w:val="28"/>
          <w:rtl/>
        </w:rPr>
        <w:t xml:space="preserve"> </w:t>
      </w:r>
      <w:r>
        <w:rPr>
          <w:rFonts w:cs="Arabic Transparent" w:hint="cs"/>
          <w:sz w:val="28"/>
          <w:szCs w:val="28"/>
          <w:rtl/>
        </w:rPr>
        <w:t>الصحيحة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ذلك</w:t>
      </w:r>
      <w:r>
        <w:rPr>
          <w:rFonts w:cs="Arabic Transparent"/>
          <w:sz w:val="28"/>
          <w:szCs w:val="28"/>
          <w:rtl/>
        </w:rPr>
        <w:t>.</w:t>
      </w:r>
    </w:p>
    <w:p w:rsidR="00CD740F" w:rsidRDefault="00CD740F" w:rsidP="001D15B9">
      <w:pPr>
        <w:pStyle w:val="ListParagraph"/>
        <w:widowControl w:val="0"/>
        <w:numPr>
          <w:ilvl w:val="0"/>
          <w:numId w:val="28"/>
        </w:numPr>
        <w:spacing w:line="360" w:lineRule="auto"/>
        <w:ind w:left="467" w:hanging="490"/>
        <w:jc w:val="both"/>
        <w:rPr>
          <w:rFonts w:hAnsi="Arabic Transparent" w:cs="Arabic Transparent"/>
          <w:sz w:val="28"/>
          <w:szCs w:val="28"/>
        </w:rPr>
      </w:pP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فَلاَ</w:t>
      </w:r>
      <w:r>
        <w:rPr>
          <w:rFonts w:cs="DecoType Naskh"/>
          <w:sz w:val="28"/>
          <w:szCs w:val="28"/>
          <w:rtl/>
        </w:rPr>
        <w:t xml:space="preserve"> </w:t>
      </w:r>
      <w:r>
        <w:rPr>
          <w:rFonts w:cs="DecoType Naskh" w:hint="cs"/>
          <w:sz w:val="28"/>
          <w:szCs w:val="28"/>
          <w:rtl/>
        </w:rPr>
        <w:t>تَمْتَرُنَّ</w:t>
      </w:r>
      <w:r>
        <w:rPr>
          <w:rFonts w:cs="DecoType Naskh"/>
          <w:sz w:val="28"/>
          <w:szCs w:val="28"/>
          <w:rtl/>
        </w:rPr>
        <w:t xml:space="preserve"> </w:t>
      </w:r>
      <w:r>
        <w:rPr>
          <w:rFonts w:cs="DecoType Naskh" w:hint="cs"/>
          <w:sz w:val="28"/>
          <w:szCs w:val="28"/>
          <w:rtl/>
        </w:rPr>
        <w:t>بِهَا</w:t>
      </w:r>
      <w:r>
        <w:rPr>
          <w:rFonts w:cs="Traditional Arabic"/>
          <w:sz w:val="28"/>
          <w:szCs w:val="28"/>
          <w:rtl/>
        </w:rPr>
        <w:t>﴾</w:t>
      </w:r>
      <w:r>
        <w:rPr>
          <w:rFonts w:cs="Arabic Transparent"/>
          <w:sz w:val="28"/>
          <w:szCs w:val="28"/>
          <w:rtl/>
        </w:rPr>
        <w:t xml:space="preserve"> </w:t>
      </w:r>
      <w:r>
        <w:rPr>
          <w:rFonts w:cs="Arabic Transparent" w:hint="cs"/>
          <w:sz w:val="28"/>
          <w:szCs w:val="28"/>
          <w:rtl/>
        </w:rPr>
        <w:t>يناسب</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عائد</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يُجاب</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Pr>
          <w:rFonts w:cs="Arabic Transparent" w:hint="cs"/>
          <w:sz w:val="28"/>
          <w:szCs w:val="28"/>
          <w:rtl/>
        </w:rPr>
        <w:t>بأنه</w:t>
      </w:r>
      <w:r>
        <w:rPr>
          <w:rFonts w:cs="Arabic Transparent"/>
          <w:sz w:val="28"/>
          <w:szCs w:val="28"/>
          <w:rtl/>
        </w:rPr>
        <w:t xml:space="preserve"> </w:t>
      </w:r>
      <w:r>
        <w:rPr>
          <w:rFonts w:cs="Arabic Transparent" w:hint="cs"/>
          <w:sz w:val="28"/>
          <w:szCs w:val="28"/>
          <w:rtl/>
        </w:rPr>
        <w:t>يناسبه</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لإقامة</w:t>
      </w:r>
      <w:r>
        <w:rPr>
          <w:rFonts w:cs="Arabic Transparent"/>
          <w:sz w:val="28"/>
          <w:szCs w:val="28"/>
          <w:rtl/>
        </w:rPr>
        <w:t xml:space="preserve"> </w:t>
      </w:r>
      <w:r>
        <w:rPr>
          <w:rFonts w:cs="Arabic Transparent" w:hint="cs"/>
          <w:sz w:val="28"/>
          <w:szCs w:val="28"/>
          <w:rtl/>
        </w:rPr>
        <w:t>الحجة</w:t>
      </w:r>
      <w:r>
        <w:rPr>
          <w:rFonts w:cs="Arabic Transparent"/>
          <w:sz w:val="28"/>
          <w:szCs w:val="28"/>
          <w:rtl/>
        </w:rPr>
        <w:t xml:space="preserve"> </w:t>
      </w:r>
      <w:r>
        <w:rPr>
          <w:rFonts w:cs="Arabic Transparent" w:hint="cs"/>
          <w:sz w:val="28"/>
          <w:szCs w:val="28"/>
          <w:rtl/>
        </w:rPr>
        <w:t>وإظهار</w:t>
      </w:r>
      <w:r>
        <w:rPr>
          <w:rFonts w:cs="Arabic Transparent"/>
          <w:sz w:val="28"/>
          <w:szCs w:val="28"/>
          <w:rtl/>
        </w:rPr>
        <w:t xml:space="preserve"> </w:t>
      </w:r>
      <w:r>
        <w:rPr>
          <w:rFonts w:cs="Arabic Transparent" w:hint="cs"/>
          <w:sz w:val="28"/>
          <w:szCs w:val="28"/>
          <w:rtl/>
        </w:rPr>
        <w:t>الدليل،</w:t>
      </w:r>
      <w:r>
        <w:rPr>
          <w:rFonts w:cs="Arabic Transparent"/>
          <w:sz w:val="28"/>
          <w:szCs w:val="28"/>
          <w:rtl/>
        </w:rPr>
        <w:t xml:space="preserve"> </w:t>
      </w:r>
      <w:r>
        <w:rPr>
          <w:rFonts w:cs="Arabic Transparent" w:hint="cs"/>
          <w:sz w:val="28"/>
          <w:szCs w:val="28"/>
          <w:rtl/>
        </w:rPr>
        <w:t>فالقرآن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دليل</w:t>
      </w:r>
      <w:r>
        <w:rPr>
          <w:rFonts w:cs="Arabic Transparent"/>
          <w:sz w:val="28"/>
          <w:szCs w:val="28"/>
          <w:rtl/>
        </w:rPr>
        <w:t xml:space="preserve"> </w:t>
      </w:r>
      <w:r>
        <w:rPr>
          <w:rFonts w:cs="Arabic Transparent" w:hint="cs"/>
          <w:sz w:val="28"/>
          <w:szCs w:val="28"/>
          <w:rtl/>
        </w:rPr>
        <w:t>واقع</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قرب</w:t>
      </w:r>
      <w:r>
        <w:rPr>
          <w:rFonts w:cs="Arabic Transparent"/>
          <w:sz w:val="28"/>
          <w:szCs w:val="28"/>
          <w:rtl/>
        </w:rPr>
        <w:t xml:space="preserve"> </w:t>
      </w:r>
      <w:r>
        <w:rPr>
          <w:rFonts w:cs="Arabic Transparent" w:hint="cs"/>
          <w:sz w:val="28"/>
          <w:szCs w:val="28"/>
          <w:rtl/>
        </w:rPr>
        <w:t>الساعة،</w:t>
      </w:r>
      <w:r>
        <w:rPr>
          <w:rFonts w:cs="Arabic Transparent"/>
          <w:sz w:val="28"/>
          <w:szCs w:val="28"/>
          <w:rtl/>
        </w:rPr>
        <w:t xml:space="preserve"> </w:t>
      </w:r>
      <w:r>
        <w:rPr>
          <w:rFonts w:cs="Arabic Transparent" w:hint="cs"/>
          <w:sz w:val="28"/>
          <w:szCs w:val="28"/>
          <w:rtl/>
        </w:rPr>
        <w:t>ولكن</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يقصد</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Traditional Arabic"/>
          <w:sz w:val="28"/>
          <w:szCs w:val="28"/>
          <w:rtl/>
        </w:rPr>
        <w:t>﴿</w:t>
      </w:r>
      <w:r>
        <w:rPr>
          <w:rFonts w:cs="DecoType Naskh" w:hint="cs"/>
          <w:sz w:val="28"/>
          <w:szCs w:val="28"/>
          <w:rtl/>
        </w:rPr>
        <w:t>فَلاَ</w:t>
      </w:r>
      <w:r>
        <w:rPr>
          <w:rFonts w:cs="DecoType Naskh"/>
          <w:sz w:val="28"/>
          <w:szCs w:val="28"/>
          <w:rtl/>
        </w:rPr>
        <w:t xml:space="preserve"> </w:t>
      </w:r>
      <w:r>
        <w:rPr>
          <w:rFonts w:cs="DecoType Naskh" w:hint="cs"/>
          <w:sz w:val="28"/>
          <w:szCs w:val="28"/>
          <w:rtl/>
        </w:rPr>
        <w:t>تَمْتَرُنَّ</w:t>
      </w:r>
      <w:r>
        <w:rPr>
          <w:rFonts w:cs="DecoType Naskh"/>
          <w:sz w:val="28"/>
          <w:szCs w:val="28"/>
          <w:rtl/>
        </w:rPr>
        <w:t xml:space="preserve"> </w:t>
      </w:r>
      <w:r>
        <w:rPr>
          <w:rFonts w:cs="DecoType Naskh" w:hint="cs"/>
          <w:sz w:val="28"/>
          <w:szCs w:val="28"/>
          <w:rtl/>
        </w:rPr>
        <w:t>بِهَا</w:t>
      </w:r>
      <w:r>
        <w:rPr>
          <w:rFonts w:cs="Traditional Arabic"/>
          <w:sz w:val="28"/>
          <w:szCs w:val="28"/>
          <w:rtl/>
        </w:rPr>
        <w:t>﴾</w:t>
      </w:r>
      <w:r>
        <w:rPr>
          <w:rFonts w:cs="Traditional Arabic"/>
          <w:sz w:val="26"/>
          <w:szCs w:val="26"/>
          <w:rtl/>
        </w:rPr>
        <w:t xml:space="preserve"> </w:t>
      </w:r>
      <w:r>
        <w:rPr>
          <w:rFonts w:cs="Arabic Transparent" w:hint="cs"/>
          <w:sz w:val="28"/>
          <w:szCs w:val="28"/>
          <w:rtl/>
        </w:rPr>
        <w:t>إرشاد</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ونصحهم</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الامتراء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الساعة</w:t>
      </w:r>
      <w:r>
        <w:rPr>
          <w:rFonts w:cs="Arabic Transparent"/>
          <w:sz w:val="28"/>
          <w:szCs w:val="28"/>
          <w:rtl/>
        </w:rPr>
        <w:t xml:space="preserve"> </w:t>
      </w:r>
      <w:r>
        <w:rPr>
          <w:rFonts w:cs="Arabic Transparent" w:hint="cs"/>
          <w:sz w:val="28"/>
          <w:szCs w:val="28"/>
          <w:rtl/>
        </w:rPr>
        <w:t>والاستعداد</w:t>
      </w:r>
      <w:r>
        <w:rPr>
          <w:rFonts w:cs="Arabic Transparent"/>
          <w:sz w:val="28"/>
          <w:szCs w:val="28"/>
          <w:rtl/>
        </w:rPr>
        <w:t xml:space="preserve"> </w:t>
      </w:r>
      <w:r>
        <w:rPr>
          <w:rFonts w:cs="Arabic Transparent" w:hint="cs"/>
          <w:sz w:val="28"/>
          <w:szCs w:val="28"/>
          <w:rtl/>
        </w:rPr>
        <w:t>لها،</w:t>
      </w:r>
      <w:r>
        <w:rPr>
          <w:rFonts w:cs="Arabic Transparent"/>
          <w:sz w:val="28"/>
          <w:szCs w:val="28"/>
          <w:rtl/>
        </w:rPr>
        <w:t xml:space="preserve"> </w:t>
      </w:r>
      <w:r>
        <w:rPr>
          <w:rFonts w:cs="Arabic Transparent" w:hint="cs"/>
          <w:sz w:val="28"/>
          <w:szCs w:val="28"/>
          <w:rtl/>
        </w:rPr>
        <w:t>فعلى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الوجه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إشكال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وإنه</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عيسى</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sidRPr="00435A19">
        <w:rPr>
          <w:rFonts w:cs="Arabic Transparent" w:hint="cs"/>
          <w:spacing w:val="2"/>
          <w:sz w:val="28"/>
          <w:szCs w:val="28"/>
          <w:rtl/>
        </w:rPr>
        <w:t>وأما</w:t>
      </w:r>
      <w:r w:rsidRPr="00435A19">
        <w:rPr>
          <w:rFonts w:cs="Arabic Transparent"/>
          <w:spacing w:val="2"/>
          <w:sz w:val="28"/>
          <w:szCs w:val="28"/>
          <w:rtl/>
        </w:rPr>
        <w:t xml:space="preserve"> </w:t>
      </w:r>
      <w:r w:rsidRPr="00435A19">
        <w:rPr>
          <w:rFonts w:cs="Arabic Transparent" w:hint="cs"/>
          <w:spacing w:val="2"/>
          <w:sz w:val="28"/>
          <w:szCs w:val="28"/>
          <w:rtl/>
        </w:rPr>
        <w:t>ما</w:t>
      </w:r>
      <w:r w:rsidRPr="00435A19">
        <w:rPr>
          <w:rFonts w:cs="Arabic Transparent"/>
          <w:spacing w:val="2"/>
          <w:sz w:val="28"/>
          <w:szCs w:val="28"/>
          <w:rtl/>
        </w:rPr>
        <w:t xml:space="preserve"> </w:t>
      </w:r>
      <w:r w:rsidRPr="00435A19">
        <w:rPr>
          <w:rFonts w:cs="Arabic Transparent" w:hint="cs"/>
          <w:spacing w:val="2"/>
          <w:sz w:val="28"/>
          <w:szCs w:val="28"/>
          <w:rtl/>
        </w:rPr>
        <w:t>ذهب</w:t>
      </w:r>
      <w:r w:rsidRPr="00435A19">
        <w:rPr>
          <w:rFonts w:cs="Arabic Transparent"/>
          <w:spacing w:val="2"/>
          <w:sz w:val="28"/>
          <w:szCs w:val="28"/>
          <w:rtl/>
        </w:rPr>
        <w:t xml:space="preserve"> </w:t>
      </w:r>
      <w:r w:rsidRPr="00435A19">
        <w:rPr>
          <w:rFonts w:cs="Arabic Transparent" w:hint="cs"/>
          <w:spacing w:val="2"/>
          <w:sz w:val="28"/>
          <w:szCs w:val="28"/>
          <w:rtl/>
        </w:rPr>
        <w:t>إليه</w:t>
      </w:r>
      <w:r w:rsidRPr="00435A19">
        <w:rPr>
          <w:rFonts w:cs="Arabic Transparent"/>
          <w:spacing w:val="2"/>
          <w:sz w:val="28"/>
          <w:szCs w:val="28"/>
          <w:rtl/>
        </w:rPr>
        <w:t xml:space="preserve"> </w:t>
      </w:r>
      <w:r w:rsidRPr="00435A19">
        <w:rPr>
          <w:rFonts w:cs="Arabic Transparent" w:hint="cs"/>
          <w:spacing w:val="2"/>
          <w:sz w:val="28"/>
          <w:szCs w:val="28"/>
          <w:rtl/>
        </w:rPr>
        <w:t>الثعالبي</w:t>
      </w:r>
      <w:r w:rsidRPr="00435A19">
        <w:rPr>
          <w:rFonts w:cs="Arabic Transparent"/>
          <w:spacing w:val="2"/>
          <w:sz w:val="28"/>
          <w:szCs w:val="28"/>
          <w:rtl/>
        </w:rPr>
        <w:t xml:space="preserve"> </w:t>
      </w:r>
      <w:r w:rsidRPr="00435A19">
        <w:rPr>
          <w:rFonts w:cs="Arabic Transparent" w:hint="cs"/>
          <w:spacing w:val="2"/>
          <w:sz w:val="28"/>
          <w:szCs w:val="28"/>
          <w:rtl/>
        </w:rPr>
        <w:t>وابن</w:t>
      </w:r>
      <w:r w:rsidRPr="00435A19">
        <w:rPr>
          <w:rFonts w:cs="Arabic Transparent"/>
          <w:spacing w:val="2"/>
          <w:sz w:val="28"/>
          <w:szCs w:val="28"/>
          <w:rtl/>
        </w:rPr>
        <w:t xml:space="preserve"> </w:t>
      </w:r>
      <w:r w:rsidRPr="00435A19">
        <w:rPr>
          <w:rFonts w:cs="Arabic Transparent" w:hint="cs"/>
          <w:spacing w:val="2"/>
          <w:sz w:val="28"/>
          <w:szCs w:val="28"/>
          <w:rtl/>
        </w:rPr>
        <w:t>عاشور</w:t>
      </w:r>
      <w:r w:rsidRPr="00435A19">
        <w:rPr>
          <w:rFonts w:cs="Arabic Transparent"/>
          <w:spacing w:val="2"/>
          <w:sz w:val="28"/>
          <w:szCs w:val="28"/>
          <w:rtl/>
        </w:rPr>
        <w:t xml:space="preserve"> </w:t>
      </w:r>
      <w:r w:rsidRPr="00435A19">
        <w:rPr>
          <w:rFonts w:cs="Arabic Transparent" w:hint="cs"/>
          <w:spacing w:val="2"/>
          <w:sz w:val="28"/>
          <w:szCs w:val="28"/>
          <w:rtl/>
        </w:rPr>
        <w:t>من</w:t>
      </w:r>
      <w:r w:rsidRPr="00435A19">
        <w:rPr>
          <w:rFonts w:cs="Arabic Transparent"/>
          <w:spacing w:val="2"/>
          <w:sz w:val="28"/>
          <w:szCs w:val="28"/>
          <w:rtl/>
        </w:rPr>
        <w:t xml:space="preserve"> </w:t>
      </w:r>
      <w:r w:rsidRPr="00435A19">
        <w:rPr>
          <w:rFonts w:cs="Arabic Transparent" w:hint="cs"/>
          <w:spacing w:val="2"/>
          <w:sz w:val="28"/>
          <w:szCs w:val="28"/>
          <w:rtl/>
        </w:rPr>
        <w:t>القول</w:t>
      </w:r>
      <w:r w:rsidRPr="00435A19">
        <w:rPr>
          <w:rFonts w:cs="Arabic Transparent"/>
          <w:spacing w:val="2"/>
          <w:sz w:val="28"/>
          <w:szCs w:val="28"/>
          <w:rtl/>
        </w:rPr>
        <w:t xml:space="preserve"> </w:t>
      </w:r>
      <w:r w:rsidRPr="00435A19">
        <w:rPr>
          <w:rFonts w:cs="Arabic Transparent" w:hint="cs"/>
          <w:spacing w:val="2"/>
          <w:sz w:val="28"/>
          <w:szCs w:val="28"/>
          <w:rtl/>
        </w:rPr>
        <w:t>بجواز</w:t>
      </w:r>
      <w:r w:rsidRPr="00435A19">
        <w:rPr>
          <w:rFonts w:cs="Arabic Transparent"/>
          <w:spacing w:val="2"/>
          <w:sz w:val="28"/>
          <w:szCs w:val="28"/>
          <w:rtl/>
        </w:rPr>
        <w:t xml:space="preserve"> </w:t>
      </w:r>
      <w:r w:rsidRPr="00435A19">
        <w:rPr>
          <w:rFonts w:cs="Arabic Transparent" w:hint="cs"/>
          <w:spacing w:val="2"/>
          <w:sz w:val="28"/>
          <w:szCs w:val="28"/>
          <w:rtl/>
        </w:rPr>
        <w:t>أن</w:t>
      </w:r>
      <w:r w:rsidRPr="00435A19">
        <w:rPr>
          <w:rFonts w:cs="Arabic Transparent"/>
          <w:spacing w:val="2"/>
          <w:sz w:val="28"/>
          <w:szCs w:val="28"/>
          <w:rtl/>
        </w:rPr>
        <w:t xml:space="preserve"> </w:t>
      </w:r>
      <w:r w:rsidRPr="00435A19">
        <w:rPr>
          <w:rFonts w:cs="Arabic Transparent" w:hint="cs"/>
          <w:spacing w:val="2"/>
          <w:sz w:val="28"/>
          <w:szCs w:val="28"/>
          <w:rtl/>
        </w:rPr>
        <w:t>يكون</w:t>
      </w:r>
      <w:r w:rsidRPr="00435A19">
        <w:rPr>
          <w:rFonts w:cs="Arabic Transparent"/>
          <w:spacing w:val="2"/>
          <w:sz w:val="28"/>
          <w:szCs w:val="28"/>
          <w:rtl/>
        </w:rPr>
        <w:t xml:space="preserve"> </w:t>
      </w:r>
      <w:r w:rsidRPr="00435A19">
        <w:rPr>
          <w:rFonts w:cs="Arabic Transparent" w:hint="cs"/>
          <w:spacing w:val="2"/>
          <w:sz w:val="28"/>
          <w:szCs w:val="28"/>
          <w:rtl/>
        </w:rPr>
        <w:t>الضمير</w:t>
      </w:r>
      <w:r w:rsidRPr="00435A19">
        <w:rPr>
          <w:rFonts w:cs="Arabic Transparent"/>
          <w:spacing w:val="2"/>
          <w:sz w:val="28"/>
          <w:szCs w:val="28"/>
          <w:rtl/>
        </w:rPr>
        <w:t xml:space="preserve"> </w:t>
      </w:r>
      <w:r w:rsidRPr="00435A19">
        <w:rPr>
          <w:rFonts w:cs="Arabic Transparent" w:hint="cs"/>
          <w:spacing w:val="2"/>
          <w:sz w:val="28"/>
          <w:szCs w:val="28"/>
          <w:rtl/>
        </w:rPr>
        <w:t>في</w:t>
      </w:r>
      <w:r w:rsidRPr="00435A19">
        <w:rPr>
          <w:rFonts w:cs="Arabic Transparent"/>
          <w:spacing w:val="2"/>
          <w:sz w:val="28"/>
          <w:szCs w:val="28"/>
          <w:rtl/>
        </w:rPr>
        <w:t xml:space="preserve"> (</w:t>
      </w:r>
      <w:r w:rsidRPr="00435A19">
        <w:rPr>
          <w:rFonts w:cs="Arabic Transparent" w:hint="cs"/>
          <w:spacing w:val="2"/>
          <w:sz w:val="28"/>
          <w:szCs w:val="28"/>
          <w:rtl/>
        </w:rPr>
        <w:t>وإنه</w:t>
      </w:r>
      <w:r w:rsidRPr="00435A19">
        <w:rPr>
          <w:rFonts w:cs="Arabic Transparent"/>
          <w:spacing w:val="2"/>
          <w:sz w:val="28"/>
          <w:szCs w:val="28"/>
          <w:rtl/>
        </w:rPr>
        <w:t xml:space="preserve">) </w:t>
      </w:r>
      <w:r w:rsidRPr="00435A19">
        <w:rPr>
          <w:rFonts w:cs="Arabic Transparent" w:hint="cs"/>
          <w:spacing w:val="2"/>
          <w:sz w:val="28"/>
          <w:szCs w:val="28"/>
          <w:rtl/>
        </w:rPr>
        <w:t>ضمير</w:t>
      </w:r>
      <w:r w:rsidRPr="00435A19">
        <w:rPr>
          <w:rFonts w:cs="Arabic Transparent"/>
          <w:spacing w:val="2"/>
          <w:sz w:val="28"/>
          <w:szCs w:val="28"/>
          <w:rtl/>
        </w:rPr>
        <w:t xml:space="preserve"> </w:t>
      </w:r>
      <w:r w:rsidRPr="00435A19">
        <w:rPr>
          <w:rFonts w:cs="Arabic Transparent" w:hint="cs"/>
          <w:spacing w:val="2"/>
          <w:sz w:val="28"/>
          <w:szCs w:val="28"/>
          <w:rtl/>
        </w:rPr>
        <w:t>الشأن،</w:t>
      </w:r>
      <w:r w:rsidRPr="00435A19">
        <w:rPr>
          <w:rFonts w:cs="Arabic Transparent"/>
          <w:spacing w:val="2"/>
          <w:sz w:val="28"/>
          <w:szCs w:val="28"/>
          <w:rtl/>
        </w:rPr>
        <w:t xml:space="preserve"> </w:t>
      </w:r>
      <w:r w:rsidRPr="00435A19">
        <w:rPr>
          <w:rFonts w:cs="Arabic Transparent" w:hint="cs"/>
          <w:spacing w:val="2"/>
          <w:sz w:val="28"/>
          <w:szCs w:val="28"/>
          <w:rtl/>
        </w:rPr>
        <w:t>فترى</w:t>
      </w:r>
      <w:r w:rsidRPr="00435A19">
        <w:rPr>
          <w:rFonts w:cs="Arabic Transparent"/>
          <w:spacing w:val="2"/>
          <w:sz w:val="28"/>
          <w:szCs w:val="28"/>
          <w:rtl/>
        </w:rPr>
        <w:t xml:space="preserve"> </w:t>
      </w:r>
      <w:r w:rsidRPr="00435A19">
        <w:rPr>
          <w:rFonts w:cs="Arabic Transparent" w:hint="cs"/>
          <w:spacing w:val="2"/>
          <w:sz w:val="28"/>
          <w:szCs w:val="28"/>
          <w:rtl/>
        </w:rPr>
        <w:t>الباحثة</w:t>
      </w:r>
      <w:r w:rsidRPr="00435A19">
        <w:rPr>
          <w:rFonts w:cs="Arabic Transparent"/>
          <w:spacing w:val="2"/>
          <w:sz w:val="28"/>
          <w:szCs w:val="28"/>
          <w:rtl/>
        </w:rPr>
        <w:t xml:space="preserve"> </w:t>
      </w:r>
      <w:r w:rsidRPr="00435A19">
        <w:rPr>
          <w:rFonts w:cs="Arabic Transparent" w:hint="cs"/>
          <w:spacing w:val="2"/>
          <w:sz w:val="28"/>
          <w:szCs w:val="28"/>
          <w:rtl/>
        </w:rPr>
        <w:t>أن</w:t>
      </w:r>
      <w:r w:rsidRPr="00435A19">
        <w:rPr>
          <w:rFonts w:cs="Arabic Transparent"/>
          <w:spacing w:val="2"/>
          <w:sz w:val="28"/>
          <w:szCs w:val="28"/>
          <w:rtl/>
        </w:rPr>
        <w:t xml:space="preserve"> </w:t>
      </w:r>
      <w:r w:rsidRPr="00435A19">
        <w:rPr>
          <w:rFonts w:cs="Arabic Transparent" w:hint="cs"/>
          <w:spacing w:val="2"/>
          <w:sz w:val="28"/>
          <w:szCs w:val="28"/>
          <w:rtl/>
        </w:rPr>
        <w:t>هذا</w:t>
      </w:r>
      <w:r w:rsidRPr="00435A19">
        <w:rPr>
          <w:rFonts w:cs="Arabic Transparent"/>
          <w:spacing w:val="2"/>
          <w:sz w:val="28"/>
          <w:szCs w:val="28"/>
          <w:rtl/>
        </w:rPr>
        <w:t xml:space="preserve"> </w:t>
      </w:r>
      <w:r w:rsidRPr="00435A19">
        <w:rPr>
          <w:rFonts w:cs="Arabic Transparent" w:hint="cs"/>
          <w:spacing w:val="2"/>
          <w:sz w:val="28"/>
          <w:szCs w:val="28"/>
          <w:rtl/>
        </w:rPr>
        <w:t>القول</w:t>
      </w:r>
      <w:r w:rsidRPr="00435A19">
        <w:rPr>
          <w:rFonts w:cs="Arabic Transparent"/>
          <w:spacing w:val="2"/>
          <w:sz w:val="28"/>
          <w:szCs w:val="28"/>
          <w:rtl/>
        </w:rPr>
        <w:t xml:space="preserve"> </w:t>
      </w:r>
      <w:r w:rsidRPr="00435A19">
        <w:rPr>
          <w:rFonts w:cs="Arabic Transparent" w:hint="cs"/>
          <w:spacing w:val="2"/>
          <w:sz w:val="28"/>
          <w:szCs w:val="28"/>
          <w:rtl/>
        </w:rPr>
        <w:t>بعيد؛</w:t>
      </w:r>
      <w:r w:rsidRPr="00435A19">
        <w:rPr>
          <w:rFonts w:cs="Arabic Transparent"/>
          <w:spacing w:val="2"/>
          <w:sz w:val="28"/>
          <w:szCs w:val="28"/>
          <w:rtl/>
        </w:rPr>
        <w:t xml:space="preserve"> </w:t>
      </w:r>
      <w:r w:rsidRPr="00435A19">
        <w:rPr>
          <w:rFonts w:cs="Arabic Transparent" w:hint="cs"/>
          <w:spacing w:val="2"/>
          <w:sz w:val="28"/>
          <w:szCs w:val="28"/>
          <w:rtl/>
        </w:rPr>
        <w:t>لأن</w:t>
      </w:r>
      <w:r w:rsidRPr="00435A19">
        <w:rPr>
          <w:rFonts w:cs="Arabic Transparent"/>
          <w:spacing w:val="2"/>
          <w:sz w:val="28"/>
          <w:szCs w:val="28"/>
          <w:rtl/>
        </w:rPr>
        <w:t xml:space="preserve"> </w:t>
      </w:r>
      <w:r w:rsidRPr="00435A19">
        <w:rPr>
          <w:rFonts w:cs="Arabic Transparent" w:hint="cs"/>
          <w:spacing w:val="2"/>
          <w:sz w:val="28"/>
          <w:szCs w:val="28"/>
          <w:rtl/>
        </w:rPr>
        <w:t>ضمير</w:t>
      </w:r>
      <w:r w:rsidRPr="00435A19">
        <w:rPr>
          <w:rFonts w:cs="Arabic Transparent"/>
          <w:spacing w:val="2"/>
          <w:sz w:val="28"/>
          <w:szCs w:val="28"/>
          <w:rtl/>
        </w:rPr>
        <w:t xml:space="preserve"> </w:t>
      </w:r>
      <w:r w:rsidRPr="00435A19">
        <w:rPr>
          <w:rFonts w:cs="Arabic Transparent" w:hint="cs"/>
          <w:spacing w:val="2"/>
          <w:sz w:val="28"/>
          <w:szCs w:val="28"/>
          <w:rtl/>
        </w:rPr>
        <w:t>الشأن</w:t>
      </w:r>
      <w:r w:rsidRPr="00435A19">
        <w:rPr>
          <w:rFonts w:cs="Arabic Transparent"/>
          <w:spacing w:val="2"/>
          <w:sz w:val="28"/>
          <w:szCs w:val="28"/>
          <w:rtl/>
        </w:rPr>
        <w:t xml:space="preserve"> </w:t>
      </w:r>
      <w:r w:rsidRPr="00435A19">
        <w:rPr>
          <w:rFonts w:cs="Arabic Transparent" w:hint="cs"/>
          <w:spacing w:val="2"/>
          <w:sz w:val="28"/>
          <w:szCs w:val="28"/>
          <w:rtl/>
        </w:rPr>
        <w:t>يدخل</w:t>
      </w:r>
      <w:r w:rsidRPr="00435A19">
        <w:rPr>
          <w:rFonts w:cs="Arabic Transparent"/>
          <w:spacing w:val="2"/>
          <w:sz w:val="28"/>
          <w:szCs w:val="28"/>
          <w:rtl/>
        </w:rPr>
        <w:t xml:space="preserve"> </w:t>
      </w:r>
      <w:r w:rsidRPr="00435A19">
        <w:rPr>
          <w:rFonts w:cs="Arabic Transparent" w:hint="cs"/>
          <w:spacing w:val="2"/>
          <w:sz w:val="28"/>
          <w:szCs w:val="28"/>
          <w:rtl/>
        </w:rPr>
        <w:t>على</w:t>
      </w:r>
      <w:r w:rsidRPr="00435A19">
        <w:rPr>
          <w:rFonts w:cs="Arabic Transparent"/>
          <w:spacing w:val="2"/>
          <w:sz w:val="28"/>
          <w:szCs w:val="28"/>
          <w:rtl/>
        </w:rPr>
        <w:t xml:space="preserve"> </w:t>
      </w:r>
      <w:r w:rsidRPr="00435A19">
        <w:rPr>
          <w:rFonts w:cs="Arabic Transparent" w:hint="cs"/>
          <w:spacing w:val="2"/>
          <w:sz w:val="28"/>
          <w:szCs w:val="28"/>
          <w:rtl/>
        </w:rPr>
        <w:t>جملة</w:t>
      </w:r>
      <w:r w:rsidRPr="00435A19">
        <w:rPr>
          <w:rFonts w:cs="Arabic Transparent"/>
          <w:spacing w:val="2"/>
          <w:sz w:val="28"/>
          <w:szCs w:val="28"/>
          <w:rtl/>
        </w:rPr>
        <w:t xml:space="preserve"> </w:t>
      </w:r>
      <w:r w:rsidRPr="00435A19">
        <w:rPr>
          <w:rFonts w:cs="Arabic Transparent" w:hint="cs"/>
          <w:spacing w:val="2"/>
          <w:sz w:val="28"/>
          <w:szCs w:val="28"/>
          <w:rtl/>
        </w:rPr>
        <w:t>تامة</w:t>
      </w:r>
      <w:r w:rsidRPr="00435A19">
        <w:rPr>
          <w:rFonts w:cs="Arabic Transparent"/>
          <w:spacing w:val="2"/>
          <w:sz w:val="28"/>
          <w:szCs w:val="28"/>
          <w:rtl/>
        </w:rPr>
        <w:t xml:space="preserve"> </w:t>
      </w:r>
      <w:r w:rsidRPr="00435A19">
        <w:rPr>
          <w:rFonts w:cs="Arabic Transparent" w:hint="cs"/>
          <w:spacing w:val="2"/>
          <w:sz w:val="28"/>
          <w:szCs w:val="28"/>
          <w:rtl/>
        </w:rPr>
        <w:t>المعنى</w:t>
      </w:r>
      <w:r w:rsidRPr="00435A19">
        <w:rPr>
          <w:rFonts w:cs="Arabic Transparent"/>
          <w:spacing w:val="2"/>
          <w:sz w:val="28"/>
          <w:szCs w:val="28"/>
          <w:rtl/>
        </w:rPr>
        <w:t xml:space="preserve"> </w:t>
      </w:r>
      <w:r w:rsidRPr="00435A19">
        <w:rPr>
          <w:rFonts w:cs="Arabic Transparent" w:hint="cs"/>
          <w:spacing w:val="2"/>
          <w:sz w:val="28"/>
          <w:szCs w:val="28"/>
          <w:rtl/>
        </w:rPr>
        <w:t>من</w:t>
      </w:r>
      <w:r w:rsidRPr="00435A19">
        <w:rPr>
          <w:rFonts w:cs="Arabic Transparent"/>
          <w:spacing w:val="2"/>
          <w:sz w:val="28"/>
          <w:szCs w:val="28"/>
          <w:rtl/>
        </w:rPr>
        <w:t xml:space="preserve"> </w:t>
      </w:r>
      <w:r w:rsidRPr="00435A19">
        <w:rPr>
          <w:rFonts w:cs="Arabic Transparent" w:hint="cs"/>
          <w:spacing w:val="2"/>
          <w:sz w:val="28"/>
          <w:szCs w:val="28"/>
          <w:rtl/>
        </w:rPr>
        <w:t>المبتدأ</w:t>
      </w:r>
      <w:r w:rsidRPr="00435A19">
        <w:rPr>
          <w:rFonts w:cs="Arabic Transparent"/>
          <w:spacing w:val="2"/>
          <w:sz w:val="28"/>
          <w:szCs w:val="28"/>
          <w:rtl/>
        </w:rPr>
        <w:t xml:space="preserve"> </w:t>
      </w:r>
      <w:r w:rsidRPr="00435A19">
        <w:rPr>
          <w:rFonts w:cs="Arabic Transparent" w:hint="cs"/>
          <w:spacing w:val="2"/>
          <w:sz w:val="28"/>
          <w:szCs w:val="28"/>
          <w:rtl/>
        </w:rPr>
        <w:t>والخبر،</w:t>
      </w:r>
      <w:r w:rsidRPr="00435A19">
        <w:rPr>
          <w:rFonts w:cs="Arabic Transparent"/>
          <w:spacing w:val="2"/>
          <w:sz w:val="28"/>
          <w:szCs w:val="28"/>
          <w:rtl/>
        </w:rPr>
        <w:t xml:space="preserve"> </w:t>
      </w:r>
      <w:r w:rsidRPr="00435A19">
        <w:rPr>
          <w:rFonts w:cs="Arabic Transparent" w:hint="cs"/>
          <w:spacing w:val="2"/>
          <w:sz w:val="28"/>
          <w:szCs w:val="28"/>
          <w:rtl/>
        </w:rPr>
        <w:t>للدلالة</w:t>
      </w:r>
      <w:r w:rsidRPr="00435A19">
        <w:rPr>
          <w:rFonts w:cs="Arabic Transparent"/>
          <w:spacing w:val="2"/>
          <w:sz w:val="28"/>
          <w:szCs w:val="28"/>
          <w:rtl/>
        </w:rPr>
        <w:t xml:space="preserve"> </w:t>
      </w:r>
      <w:r w:rsidRPr="00435A19">
        <w:rPr>
          <w:rFonts w:cs="Arabic Transparent" w:hint="cs"/>
          <w:spacing w:val="2"/>
          <w:sz w:val="28"/>
          <w:szCs w:val="28"/>
          <w:rtl/>
        </w:rPr>
        <w:t>على</w:t>
      </w:r>
      <w:r w:rsidRPr="00435A19">
        <w:rPr>
          <w:rFonts w:cs="Arabic Transparent"/>
          <w:spacing w:val="2"/>
          <w:sz w:val="28"/>
          <w:szCs w:val="28"/>
          <w:rtl/>
        </w:rPr>
        <w:t xml:space="preserve"> </w:t>
      </w:r>
      <w:r w:rsidRPr="00435A19">
        <w:rPr>
          <w:rFonts w:cs="Arabic Transparent" w:hint="cs"/>
          <w:spacing w:val="2"/>
          <w:sz w:val="28"/>
          <w:szCs w:val="28"/>
          <w:rtl/>
        </w:rPr>
        <w:t>عظم</w:t>
      </w:r>
      <w:r w:rsidRPr="00435A19">
        <w:rPr>
          <w:rFonts w:cs="Arabic Transparent"/>
          <w:spacing w:val="2"/>
          <w:sz w:val="28"/>
          <w:szCs w:val="28"/>
          <w:rtl/>
        </w:rPr>
        <w:t xml:space="preserve"> </w:t>
      </w:r>
      <w:r w:rsidRPr="00435A19">
        <w:rPr>
          <w:rFonts w:cs="Arabic Transparent" w:hint="cs"/>
          <w:spacing w:val="2"/>
          <w:sz w:val="28"/>
          <w:szCs w:val="28"/>
          <w:rtl/>
        </w:rPr>
        <w:t>الشأن</w:t>
      </w:r>
      <w:r w:rsidRPr="00435A19">
        <w:rPr>
          <w:rFonts w:cs="Arabic Transparent"/>
          <w:spacing w:val="2"/>
          <w:sz w:val="28"/>
          <w:szCs w:val="28"/>
          <w:vertAlign w:val="superscript"/>
          <w:rtl/>
        </w:rPr>
        <w:t>(</w:t>
      </w:r>
      <w:r w:rsidRPr="00435A19">
        <w:rPr>
          <w:rStyle w:val="FootnoteReference"/>
          <w:spacing w:val="2"/>
          <w:sz w:val="28"/>
          <w:szCs w:val="28"/>
          <w:rtl/>
        </w:rPr>
        <w:footnoteReference w:id="460"/>
      </w:r>
      <w:r w:rsidRPr="00435A19">
        <w:rPr>
          <w:rFonts w:cs="Arabic Transparent"/>
          <w:spacing w:val="2"/>
          <w:sz w:val="28"/>
          <w:szCs w:val="28"/>
          <w:vertAlign w:val="superscript"/>
          <w:rtl/>
        </w:rPr>
        <w:t>)</w:t>
      </w:r>
      <w:r w:rsidRPr="00435A19">
        <w:rPr>
          <w:rFonts w:cs="Arabic Transparent" w:hint="cs"/>
          <w:spacing w:val="2"/>
          <w:sz w:val="28"/>
          <w:szCs w:val="28"/>
          <w:rtl/>
        </w:rPr>
        <w:t>،</w:t>
      </w:r>
      <w:r w:rsidRPr="00435A19">
        <w:rPr>
          <w:rFonts w:cs="Arabic Transparent"/>
          <w:spacing w:val="2"/>
          <w:sz w:val="28"/>
          <w:szCs w:val="28"/>
          <w:rtl/>
        </w:rPr>
        <w:t xml:space="preserve"> </w:t>
      </w:r>
      <w:r w:rsidRPr="00435A19">
        <w:rPr>
          <w:rFonts w:cs="Arabic Transparent" w:hint="cs"/>
          <w:spacing w:val="2"/>
          <w:sz w:val="28"/>
          <w:szCs w:val="28"/>
          <w:rtl/>
        </w:rPr>
        <w:t>وفي</w:t>
      </w:r>
      <w:r w:rsidRPr="00435A19">
        <w:rPr>
          <w:rFonts w:cs="Arabic Transparent"/>
          <w:spacing w:val="2"/>
          <w:sz w:val="28"/>
          <w:szCs w:val="28"/>
          <w:rtl/>
        </w:rPr>
        <w:t xml:space="preserve"> </w:t>
      </w:r>
      <w:r w:rsidRPr="00435A19">
        <w:rPr>
          <w:rFonts w:cs="Arabic Transparent" w:hint="cs"/>
          <w:spacing w:val="2"/>
          <w:sz w:val="28"/>
          <w:szCs w:val="28"/>
          <w:rtl/>
        </w:rPr>
        <w:t>الآية</w:t>
      </w:r>
      <w:r w:rsidRPr="00435A19">
        <w:rPr>
          <w:rFonts w:cs="Arabic Transparent"/>
          <w:spacing w:val="2"/>
          <w:sz w:val="28"/>
          <w:szCs w:val="28"/>
          <w:rtl/>
        </w:rPr>
        <w:t xml:space="preserve"> </w:t>
      </w:r>
      <w:r w:rsidRPr="00435A19">
        <w:rPr>
          <w:rFonts w:cs="Arabic Transparent" w:hint="cs"/>
          <w:spacing w:val="2"/>
          <w:sz w:val="28"/>
          <w:szCs w:val="28"/>
          <w:rtl/>
        </w:rPr>
        <w:t>التي</w:t>
      </w:r>
      <w:r w:rsidRPr="00435A19">
        <w:rPr>
          <w:rFonts w:cs="Arabic Transparent"/>
          <w:spacing w:val="2"/>
          <w:sz w:val="28"/>
          <w:szCs w:val="28"/>
          <w:rtl/>
        </w:rPr>
        <w:t xml:space="preserve"> </w:t>
      </w:r>
      <w:r w:rsidRPr="00435A19">
        <w:rPr>
          <w:rFonts w:cs="Arabic Transparent" w:hint="cs"/>
          <w:spacing w:val="2"/>
          <w:sz w:val="28"/>
          <w:szCs w:val="28"/>
          <w:rtl/>
        </w:rPr>
        <w:t>بين</w:t>
      </w:r>
      <w:r w:rsidRPr="00435A19">
        <w:rPr>
          <w:rFonts w:cs="Arabic Transparent"/>
          <w:spacing w:val="2"/>
          <w:sz w:val="28"/>
          <w:szCs w:val="28"/>
          <w:rtl/>
        </w:rPr>
        <w:t xml:space="preserve"> </w:t>
      </w:r>
      <w:r w:rsidRPr="00435A19">
        <w:rPr>
          <w:rFonts w:cs="Arabic Transparent" w:hint="cs"/>
          <w:spacing w:val="2"/>
          <w:sz w:val="28"/>
          <w:szCs w:val="28"/>
          <w:rtl/>
        </w:rPr>
        <w:t>أيدينا،</w:t>
      </w:r>
      <w:r w:rsidRPr="00435A19">
        <w:rPr>
          <w:rFonts w:cs="Arabic Transparent"/>
          <w:spacing w:val="2"/>
          <w:sz w:val="28"/>
          <w:szCs w:val="28"/>
          <w:rtl/>
        </w:rPr>
        <w:t xml:space="preserve"> </w:t>
      </w:r>
      <w:r w:rsidRPr="00435A19">
        <w:rPr>
          <w:rFonts w:cs="Arabic Transparent" w:hint="cs"/>
          <w:spacing w:val="2"/>
          <w:sz w:val="28"/>
          <w:szCs w:val="28"/>
          <w:rtl/>
        </w:rPr>
        <w:t>يكون</w:t>
      </w:r>
      <w:r w:rsidRPr="00435A19">
        <w:rPr>
          <w:rFonts w:cs="Arabic Transparent"/>
          <w:spacing w:val="2"/>
          <w:sz w:val="28"/>
          <w:szCs w:val="28"/>
          <w:rtl/>
        </w:rPr>
        <w:t xml:space="preserve"> </w:t>
      </w:r>
      <w:r w:rsidRPr="00435A19">
        <w:rPr>
          <w:rFonts w:cs="Arabic Transparent" w:hint="cs"/>
          <w:spacing w:val="2"/>
          <w:sz w:val="28"/>
          <w:szCs w:val="28"/>
          <w:rtl/>
        </w:rPr>
        <w:t>المعنى</w:t>
      </w:r>
      <w:r w:rsidRPr="00435A19">
        <w:rPr>
          <w:rFonts w:cs="Arabic Transparent"/>
          <w:spacing w:val="2"/>
          <w:sz w:val="28"/>
          <w:szCs w:val="28"/>
          <w:rtl/>
        </w:rPr>
        <w:t xml:space="preserve"> </w:t>
      </w:r>
      <w:r w:rsidRPr="00435A19">
        <w:rPr>
          <w:rFonts w:cs="Arabic Transparent" w:hint="cs"/>
          <w:spacing w:val="2"/>
          <w:sz w:val="28"/>
          <w:szCs w:val="28"/>
          <w:rtl/>
        </w:rPr>
        <w:t>إذا</w:t>
      </w:r>
      <w:r w:rsidRPr="00435A19">
        <w:rPr>
          <w:rFonts w:cs="Arabic Transparent"/>
          <w:spacing w:val="2"/>
          <w:sz w:val="28"/>
          <w:szCs w:val="28"/>
          <w:rtl/>
        </w:rPr>
        <w:t xml:space="preserve"> </w:t>
      </w:r>
      <w:r w:rsidRPr="00435A19">
        <w:rPr>
          <w:rFonts w:cs="Arabic Transparent" w:hint="cs"/>
          <w:spacing w:val="2"/>
          <w:sz w:val="28"/>
          <w:szCs w:val="28"/>
          <w:rtl/>
        </w:rPr>
        <w:t>حمل</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ضمير</w:t>
      </w:r>
      <w:r>
        <w:rPr>
          <w:rFonts w:cs="Arabic Transparent"/>
          <w:sz w:val="28"/>
          <w:szCs w:val="28"/>
          <w:rtl/>
        </w:rPr>
        <w:t xml:space="preserve"> </w:t>
      </w:r>
      <w:r>
        <w:rPr>
          <w:rFonts w:cs="Arabic Transparent" w:hint="cs"/>
          <w:sz w:val="28"/>
          <w:szCs w:val="28"/>
          <w:rtl/>
        </w:rPr>
        <w:t>الشأن</w:t>
      </w:r>
      <w:r>
        <w:rPr>
          <w:rFonts w:cs="Arabic Transparent"/>
          <w:sz w:val="28"/>
          <w:szCs w:val="28"/>
          <w:rtl/>
        </w:rPr>
        <w:t xml:space="preserve">: </w:t>
      </w:r>
      <w:r>
        <w:rPr>
          <w:rFonts w:cs="Arabic Transparent" w:hint="cs"/>
          <w:sz w:val="28"/>
          <w:szCs w:val="28"/>
          <w:rtl/>
        </w:rPr>
        <w:t>الشأن</w:t>
      </w:r>
      <w:r>
        <w:rPr>
          <w:rFonts w:cs="Arabic Transparent"/>
          <w:sz w:val="28"/>
          <w:szCs w:val="28"/>
          <w:rtl/>
        </w:rPr>
        <w:t xml:space="preserve"> </w:t>
      </w:r>
      <w:r>
        <w:rPr>
          <w:rFonts w:cs="Arabic Transparent" w:hint="cs"/>
          <w:sz w:val="28"/>
          <w:szCs w:val="28"/>
          <w:rtl/>
        </w:rPr>
        <w:t>والأمر</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علمٌ</w:t>
      </w:r>
      <w:r>
        <w:rPr>
          <w:rFonts w:cs="Arabic Transparent"/>
          <w:sz w:val="28"/>
          <w:szCs w:val="28"/>
          <w:rtl/>
        </w:rPr>
        <w:t xml:space="preserve"> </w:t>
      </w:r>
      <w:r>
        <w:rPr>
          <w:rFonts w:cs="Arabic Transparent" w:hint="cs"/>
          <w:sz w:val="28"/>
          <w:szCs w:val="28"/>
          <w:rtl/>
        </w:rPr>
        <w:t>للساعة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صحيح</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يعيش</w:t>
      </w:r>
      <w:r>
        <w:rPr>
          <w:rFonts w:cs="Arabic Transparent"/>
          <w:sz w:val="28"/>
          <w:szCs w:val="28"/>
          <w:rtl/>
        </w:rPr>
        <w:t xml:space="preserve">: </w:t>
      </w:r>
      <w:r>
        <w:rPr>
          <w:rFonts w:ascii="Arial" w:hAnsi="Arial" w:cs="Arabic Transparent"/>
          <w:color w:val="000000"/>
          <w:sz w:val="28"/>
          <w:szCs w:val="28"/>
          <w:rtl/>
        </w:rPr>
        <w:t>"اعلم أنهم إذا أرادوا ذكر جملة من الجمل الاسمية، أو الفعلية، فقد يقدمون قبلها ضميرا يكون كناية عن تلك الجملة، وتكون الجملة خبراً عن ذلك الضمير، وتفسيراً له، ويوحدون الضمير؛ لأنهم يريدون الأمر والحديث؛ لأن كل جملة شأن وحديث، ولا يفعلون ذلك إلا في مواضع التفخيم والتعظيم، وذلك قولك: (هو زيد قائم)، فـ (هو) ضمير لم يتقدمه ظاهر، إنما هو ضمير الشأن والحديث، وفسره ما بعده من الخبر، وهو (زيد قائم)"</w:t>
      </w:r>
      <w:r>
        <w:rPr>
          <w:rStyle w:val="FootnoteReference"/>
          <w:rFonts w:cs="Arabic Transparent"/>
          <w:sz w:val="28"/>
          <w:szCs w:val="28"/>
          <w:rtl/>
        </w:rPr>
        <w:t>(</w:t>
      </w:r>
      <w:r>
        <w:rPr>
          <w:rStyle w:val="FootnoteReference"/>
          <w:sz w:val="28"/>
          <w:szCs w:val="28"/>
          <w:rtl/>
        </w:rPr>
        <w:footnoteReference w:id="461"/>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sidRPr="00435A19">
        <w:rPr>
          <w:rFonts w:cs="Arabic Transparent" w:hint="cs"/>
          <w:spacing w:val="4"/>
          <w:sz w:val="28"/>
          <w:szCs w:val="28"/>
          <w:rtl/>
        </w:rPr>
        <w:t>أما</w:t>
      </w:r>
      <w:r w:rsidRPr="00435A19">
        <w:rPr>
          <w:rFonts w:cs="Arabic Transparent"/>
          <w:spacing w:val="4"/>
          <w:sz w:val="28"/>
          <w:szCs w:val="28"/>
          <w:rtl/>
        </w:rPr>
        <w:t xml:space="preserve"> </w:t>
      </w:r>
      <w:r w:rsidRPr="00435A19">
        <w:rPr>
          <w:rFonts w:cs="Arabic Transparent" w:hint="cs"/>
          <w:spacing w:val="4"/>
          <w:sz w:val="28"/>
          <w:szCs w:val="28"/>
          <w:rtl/>
        </w:rPr>
        <w:t>قول</w:t>
      </w:r>
      <w:r w:rsidRPr="00435A19">
        <w:rPr>
          <w:rFonts w:cs="Arabic Transparent"/>
          <w:spacing w:val="4"/>
          <w:sz w:val="28"/>
          <w:szCs w:val="28"/>
          <w:rtl/>
        </w:rPr>
        <w:t xml:space="preserve"> </w:t>
      </w:r>
      <w:r w:rsidRPr="00435A19">
        <w:rPr>
          <w:rFonts w:cs="Arabic Transparent" w:hint="cs"/>
          <w:spacing w:val="4"/>
          <w:sz w:val="28"/>
          <w:szCs w:val="28"/>
          <w:rtl/>
        </w:rPr>
        <w:t>ابن</w:t>
      </w:r>
      <w:r w:rsidRPr="00435A19">
        <w:rPr>
          <w:rFonts w:cs="Arabic Transparent"/>
          <w:spacing w:val="4"/>
          <w:sz w:val="28"/>
          <w:szCs w:val="28"/>
          <w:rtl/>
        </w:rPr>
        <w:t xml:space="preserve"> </w:t>
      </w:r>
      <w:r w:rsidRPr="00435A19">
        <w:rPr>
          <w:rFonts w:cs="Arabic Transparent" w:hint="cs"/>
          <w:spacing w:val="4"/>
          <w:sz w:val="28"/>
          <w:szCs w:val="28"/>
          <w:rtl/>
        </w:rPr>
        <w:t>عاشور</w:t>
      </w:r>
      <w:r w:rsidRPr="00435A19">
        <w:rPr>
          <w:rFonts w:cs="Arabic Transparent"/>
          <w:spacing w:val="4"/>
          <w:sz w:val="28"/>
          <w:szCs w:val="28"/>
          <w:rtl/>
        </w:rPr>
        <w:t>: "</w:t>
      </w:r>
      <w:r w:rsidRPr="00435A19">
        <w:rPr>
          <w:rFonts w:ascii="Arial" w:hAnsi="Arial" w:cs="Arabic Transparent"/>
          <w:color w:val="000000"/>
          <w:spacing w:val="4"/>
          <w:sz w:val="28"/>
          <w:szCs w:val="28"/>
          <w:rtl/>
        </w:rPr>
        <w:t>ويجوز عندي أن يكون ضمير "إنه" ضمير شأن، أي أن الأمر المهم</w:t>
      </w:r>
      <w:r>
        <w:rPr>
          <w:rFonts w:ascii="Arial" w:hAnsi="Arial" w:cs="Arabic Transparent"/>
          <w:color w:val="000000"/>
          <w:sz w:val="28"/>
          <w:szCs w:val="28"/>
          <w:rtl/>
        </w:rPr>
        <w:t xml:space="preserve"> لعلم الناس بوقوع الساعة</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62"/>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اُضطر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لتقدير</w:t>
      </w:r>
      <w:r>
        <w:rPr>
          <w:rFonts w:cs="Arabic Transparent"/>
          <w:sz w:val="28"/>
          <w:szCs w:val="28"/>
          <w:rtl/>
        </w:rPr>
        <w:t xml:space="preserve"> </w:t>
      </w:r>
      <w:r>
        <w:rPr>
          <w:rFonts w:cs="Arabic Transparent" w:hint="cs"/>
          <w:sz w:val="28"/>
          <w:szCs w:val="28"/>
          <w:rtl/>
        </w:rPr>
        <w:t>مضاف</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الناس</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وقدّر</w:t>
      </w:r>
      <w:r>
        <w:rPr>
          <w:rFonts w:cs="Arabic Transparent"/>
          <w:sz w:val="28"/>
          <w:szCs w:val="28"/>
          <w:rtl/>
        </w:rPr>
        <w:t xml:space="preserve"> </w:t>
      </w:r>
      <w:r>
        <w:rPr>
          <w:rFonts w:cs="Arabic Transparent" w:hint="cs"/>
          <w:sz w:val="28"/>
          <w:szCs w:val="28"/>
          <w:rtl/>
        </w:rPr>
        <w:t>مضافاً</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وقوع</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واستبدل</w:t>
      </w:r>
      <w:r>
        <w:rPr>
          <w:rFonts w:cs="Arabic Transparent"/>
          <w:sz w:val="28"/>
          <w:szCs w:val="28"/>
          <w:rtl/>
        </w:rPr>
        <w:t xml:space="preserve"> </w:t>
      </w:r>
      <w:r>
        <w:rPr>
          <w:rFonts w:cs="Arabic Transparent" w:hint="cs"/>
          <w:sz w:val="28"/>
          <w:szCs w:val="28"/>
          <w:rtl/>
        </w:rPr>
        <w:t>حرف</w:t>
      </w:r>
      <w:r>
        <w:rPr>
          <w:rFonts w:cs="Arabic Transparent"/>
          <w:sz w:val="28"/>
          <w:szCs w:val="28"/>
          <w:rtl/>
        </w:rPr>
        <w:t xml:space="preserve"> </w:t>
      </w:r>
      <w:r>
        <w:rPr>
          <w:rFonts w:cs="Arabic Transparent" w:hint="cs"/>
          <w:sz w:val="28"/>
          <w:szCs w:val="28"/>
          <w:rtl/>
        </w:rPr>
        <w:t>الجر</w:t>
      </w:r>
      <w:r>
        <w:rPr>
          <w:rFonts w:cs="Arabic Transparent"/>
          <w:sz w:val="28"/>
          <w:szCs w:val="28"/>
          <w:rtl/>
        </w:rPr>
        <w:t xml:space="preserve"> (</w:t>
      </w:r>
      <w:r>
        <w:rPr>
          <w:rFonts w:cs="Arabic Transparent" w:hint="cs"/>
          <w:sz w:val="28"/>
          <w:szCs w:val="28"/>
          <w:rtl/>
        </w:rPr>
        <w:t>الباء</w:t>
      </w:r>
      <w:r>
        <w:rPr>
          <w:rFonts w:cs="Arabic Transparent"/>
          <w:sz w:val="28"/>
          <w:szCs w:val="28"/>
          <w:rtl/>
        </w:rPr>
        <w:t xml:space="preserve">) </w:t>
      </w:r>
      <w:r>
        <w:rPr>
          <w:rFonts w:cs="Arabic Transparent" w:hint="cs"/>
          <w:sz w:val="28"/>
          <w:szCs w:val="28"/>
          <w:rtl/>
        </w:rPr>
        <w:t>باللام،</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يستقيم</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وتصبح</w:t>
      </w:r>
      <w:r>
        <w:rPr>
          <w:rFonts w:cs="Arabic Transparent"/>
          <w:sz w:val="28"/>
          <w:szCs w:val="28"/>
          <w:rtl/>
        </w:rPr>
        <w:t xml:space="preserve"> </w:t>
      </w:r>
      <w:r>
        <w:rPr>
          <w:rFonts w:cs="Arabic Transparent" w:hint="cs"/>
          <w:sz w:val="28"/>
          <w:szCs w:val="28"/>
          <w:rtl/>
        </w:rPr>
        <w:t>الجملة</w:t>
      </w:r>
      <w:r>
        <w:rPr>
          <w:rFonts w:cs="Arabic Transparent"/>
          <w:sz w:val="28"/>
          <w:szCs w:val="28"/>
          <w:rtl/>
        </w:rPr>
        <w:t xml:space="preserve"> </w:t>
      </w:r>
      <w:r>
        <w:rPr>
          <w:rFonts w:cs="Arabic Transparent" w:hint="cs"/>
          <w:sz w:val="28"/>
          <w:szCs w:val="28"/>
          <w:rtl/>
        </w:rPr>
        <w:t>مفيدة،</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يخلو</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تكلف</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jc w:val="center"/>
        <w:rPr>
          <w:rFonts w:cs="Arabic Transparent"/>
          <w:b/>
          <w:bCs/>
          <w:sz w:val="32"/>
          <w:szCs w:val="32"/>
          <w:rtl/>
          <w:lang w:val="en-GB"/>
        </w:rPr>
      </w:pPr>
      <w:r>
        <w:rPr>
          <w:rFonts w:cs="Arabic Transparent"/>
          <w:sz w:val="28"/>
          <w:szCs w:val="28"/>
          <w:rtl/>
        </w:rPr>
        <w:br w:type="page"/>
      </w:r>
      <w:r>
        <w:rPr>
          <w:rFonts w:cs="Arabic Transparent" w:hint="cs"/>
          <w:b/>
          <w:bCs/>
          <w:sz w:val="32"/>
          <w:szCs w:val="32"/>
          <w:rtl/>
          <w:lang w:val="en-GB"/>
        </w:rPr>
        <w:t>المبحث</w:t>
      </w:r>
      <w:r>
        <w:rPr>
          <w:rFonts w:cs="Arabic Transparent"/>
          <w:b/>
          <w:bCs/>
          <w:sz w:val="32"/>
          <w:szCs w:val="32"/>
          <w:rtl/>
          <w:lang w:val="en-GB"/>
        </w:rPr>
        <w:t xml:space="preserve"> </w:t>
      </w:r>
      <w:r>
        <w:rPr>
          <w:rFonts w:cs="Arabic Transparent" w:hint="cs"/>
          <w:b/>
          <w:bCs/>
          <w:sz w:val="32"/>
          <w:szCs w:val="32"/>
          <w:rtl/>
          <w:lang w:val="en-GB"/>
        </w:rPr>
        <w:t>الخامس</w:t>
      </w:r>
      <w:r>
        <w:rPr>
          <w:rFonts w:cs="Arabic Transparent"/>
          <w:b/>
          <w:bCs/>
          <w:sz w:val="32"/>
          <w:szCs w:val="32"/>
          <w:rtl/>
          <w:lang w:val="en-GB"/>
        </w:rPr>
        <w:t xml:space="preserve"> </w:t>
      </w:r>
      <w:r>
        <w:rPr>
          <w:rFonts w:cs="Arabic Transparent" w:hint="cs"/>
          <w:b/>
          <w:bCs/>
          <w:sz w:val="32"/>
          <w:szCs w:val="32"/>
          <w:rtl/>
          <w:lang w:val="en-GB"/>
        </w:rPr>
        <w:t>عشر</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قُتِلَ</w:t>
      </w:r>
      <w:r>
        <w:rPr>
          <w:rFonts w:cs="DecoType Naskh"/>
          <w:b/>
          <w:bCs/>
          <w:sz w:val="32"/>
          <w:szCs w:val="32"/>
          <w:rtl/>
        </w:rPr>
        <w:t xml:space="preserve"> </w:t>
      </w:r>
      <w:r>
        <w:rPr>
          <w:rFonts w:cs="DecoType Naskh" w:hint="cs"/>
          <w:b/>
          <w:bCs/>
          <w:sz w:val="32"/>
          <w:szCs w:val="32"/>
          <w:rtl/>
        </w:rPr>
        <w:t>الْخَرَّاصُون</w:t>
      </w:r>
      <w:r>
        <w:rPr>
          <w:rFonts w:cs="Traditional Arabic"/>
          <w:b/>
          <w:bCs/>
          <w:sz w:val="28"/>
          <w:szCs w:val="28"/>
          <w:rtl/>
        </w:rPr>
        <w:t>﴾</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وقوله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قُتِلَ</w:t>
      </w:r>
      <w:r>
        <w:rPr>
          <w:rFonts w:cs="DecoType Naskh"/>
          <w:b/>
          <w:bCs/>
          <w:sz w:val="32"/>
          <w:szCs w:val="32"/>
          <w:rtl/>
        </w:rPr>
        <w:t xml:space="preserve"> </w:t>
      </w:r>
      <w:r>
        <w:rPr>
          <w:rFonts w:cs="DecoType Naskh" w:hint="cs"/>
          <w:b/>
          <w:bCs/>
          <w:sz w:val="32"/>
          <w:szCs w:val="32"/>
          <w:rtl/>
        </w:rPr>
        <w:t>الإِنسَانُ</w:t>
      </w:r>
      <w:r>
        <w:rPr>
          <w:rFonts w:cs="DecoType Naskh"/>
          <w:b/>
          <w:bCs/>
          <w:sz w:val="32"/>
          <w:szCs w:val="32"/>
          <w:rtl/>
        </w:rPr>
        <w:t xml:space="preserve"> </w:t>
      </w:r>
      <w:r>
        <w:rPr>
          <w:rFonts w:cs="DecoType Naskh" w:hint="cs"/>
          <w:b/>
          <w:bCs/>
          <w:sz w:val="32"/>
          <w:szCs w:val="32"/>
          <w:rtl/>
        </w:rPr>
        <w:t>مَا</w:t>
      </w:r>
      <w:r>
        <w:rPr>
          <w:rFonts w:cs="DecoType Naskh"/>
          <w:b/>
          <w:bCs/>
          <w:sz w:val="32"/>
          <w:szCs w:val="32"/>
          <w:rtl/>
        </w:rPr>
        <w:t xml:space="preserve"> </w:t>
      </w:r>
      <w:r>
        <w:rPr>
          <w:rFonts w:cs="DecoType Naskh" w:hint="cs"/>
          <w:b/>
          <w:bCs/>
          <w:sz w:val="32"/>
          <w:szCs w:val="32"/>
          <w:rtl/>
        </w:rPr>
        <w:t>أَكْفَرَه</w:t>
      </w:r>
      <w:r>
        <w:rPr>
          <w:rFonts w:cs="Traditional Arabic"/>
          <w:b/>
          <w:bCs/>
          <w:sz w:val="28"/>
          <w:szCs w:val="28"/>
          <w:rtl/>
        </w:rPr>
        <w:t>﴾</w:t>
      </w:r>
    </w:p>
    <w:p w:rsidR="00CD740F" w:rsidRDefault="00CD740F" w:rsidP="001D15B9">
      <w:pPr>
        <w:spacing w:line="240" w:lineRule="auto"/>
        <w:ind w:firstLine="397"/>
        <w:jc w:val="both"/>
        <w:rPr>
          <w:rFonts w:cs="Arabic Transparent"/>
          <w:b/>
          <w:bCs/>
          <w:sz w:val="32"/>
          <w:szCs w:val="32"/>
          <w:rtl/>
        </w:rPr>
      </w:pPr>
    </w:p>
    <w:p w:rsidR="00CD740F" w:rsidRDefault="00CD740F" w:rsidP="001D15B9">
      <w:pPr>
        <w:widowControl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widowControl w:val="0"/>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قُتِلَ</w:t>
      </w:r>
      <w:r>
        <w:rPr>
          <w:rFonts w:cs="DecoType Naskh"/>
          <w:b/>
          <w:bCs/>
          <w:sz w:val="28"/>
          <w:szCs w:val="28"/>
          <w:rtl/>
        </w:rPr>
        <w:t xml:space="preserve"> </w:t>
      </w:r>
      <w:r>
        <w:rPr>
          <w:rFonts w:cs="DecoType Naskh" w:hint="cs"/>
          <w:b/>
          <w:bCs/>
          <w:sz w:val="28"/>
          <w:szCs w:val="28"/>
          <w:rtl/>
        </w:rPr>
        <w:t>الْخَرَّاصُون</w:t>
      </w:r>
      <w:r>
        <w:rPr>
          <w:rFonts w:cs="Traditional Arabic"/>
          <w:b/>
          <w:bCs/>
          <w:sz w:val="28"/>
          <w:szCs w:val="28"/>
          <w:rtl/>
        </w:rPr>
        <w:t>﴾</w:t>
      </w:r>
      <w:r>
        <w:rPr>
          <w:rFonts w:cs="Arabic Transparent"/>
          <w:sz w:val="28"/>
          <w:szCs w:val="28"/>
          <w:rtl/>
        </w:rPr>
        <w:t xml:space="preserve"> [</w:t>
      </w:r>
      <w:r>
        <w:rPr>
          <w:rFonts w:cs="Arabic Transparent" w:hint="cs"/>
          <w:sz w:val="28"/>
          <w:szCs w:val="28"/>
          <w:rtl/>
        </w:rPr>
        <w:t>الذاريات</w:t>
      </w:r>
      <w:r>
        <w:rPr>
          <w:rFonts w:cs="Arabic Transparent"/>
          <w:sz w:val="28"/>
          <w:szCs w:val="28"/>
          <w:rtl/>
        </w:rPr>
        <w:t xml:space="preserve">: </w:t>
      </w:r>
      <w:r>
        <w:rPr>
          <w:rFonts w:ascii="Times New Roman" w:hAnsi="Times New Roman" w:cs="Times New Roman"/>
          <w:sz w:val="28"/>
          <w:szCs w:val="28"/>
          <w:rtl/>
        </w:rPr>
        <w:t>10</w:t>
      </w:r>
      <w:r>
        <w:rPr>
          <w:rFonts w:cs="Arabic Transparent"/>
          <w:sz w:val="28"/>
          <w:szCs w:val="28"/>
          <w:rtl/>
        </w:rPr>
        <w:t>]</w:t>
      </w:r>
      <w:r>
        <w:rPr>
          <w:rFonts w:cs="DecoType Naskh" w:hint="cs"/>
          <w:b/>
          <w:bCs/>
          <w:sz w:val="28"/>
          <w:szCs w:val="28"/>
          <w:rtl/>
        </w:rPr>
        <w:t>،</w:t>
      </w:r>
      <w:r>
        <w:rPr>
          <w:rFonts w:cs="DecoType Naskh"/>
          <w:b/>
          <w:bCs/>
          <w:sz w:val="28"/>
          <w:szCs w:val="28"/>
          <w:rtl/>
        </w:rPr>
        <w:t xml:space="preserve"> </w:t>
      </w:r>
      <w:r>
        <w:rPr>
          <w:rFonts w:cs="Arabic Transparent" w:hint="cs"/>
          <w:sz w:val="28"/>
          <w:szCs w:val="28"/>
          <w:rtl/>
        </w:rPr>
        <w:t>وقال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قُتِلَ</w:t>
      </w:r>
      <w:r>
        <w:rPr>
          <w:rFonts w:cs="DecoType Naskh"/>
          <w:b/>
          <w:bCs/>
          <w:sz w:val="28"/>
          <w:szCs w:val="28"/>
          <w:rtl/>
        </w:rPr>
        <w:t xml:space="preserve"> </w:t>
      </w:r>
      <w:r>
        <w:rPr>
          <w:rFonts w:cs="DecoType Naskh" w:hint="cs"/>
          <w:b/>
          <w:bCs/>
          <w:sz w:val="28"/>
          <w:szCs w:val="28"/>
          <w:rtl/>
        </w:rPr>
        <w:t>الإِنسَانُ</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أَكْفَرَه</w:t>
      </w:r>
      <w:r>
        <w:rPr>
          <w:rFonts w:cs="Traditional Arabic"/>
          <w:b/>
          <w:bCs/>
          <w:sz w:val="28"/>
          <w:szCs w:val="28"/>
          <w:rtl/>
        </w:rPr>
        <w:t>﴾</w:t>
      </w:r>
      <w:r>
        <w:rPr>
          <w:rFonts w:cs="Arabic Transparent"/>
          <w:sz w:val="28"/>
          <w:szCs w:val="28"/>
          <w:rtl/>
        </w:rPr>
        <w:t xml:space="preserve"> [</w:t>
      </w:r>
      <w:r>
        <w:rPr>
          <w:rFonts w:cs="Arabic Transparent" w:hint="cs"/>
          <w:sz w:val="28"/>
          <w:szCs w:val="28"/>
          <w:rtl/>
        </w:rPr>
        <w:t>عبس</w:t>
      </w:r>
      <w:r>
        <w:rPr>
          <w:rFonts w:cs="Arabic Transparent"/>
          <w:sz w:val="28"/>
          <w:szCs w:val="28"/>
          <w:rtl/>
        </w:rPr>
        <w:t xml:space="preserve">: </w:t>
      </w:r>
      <w:r>
        <w:rPr>
          <w:rFonts w:ascii="Times New Roman" w:hAnsi="Times New Roman" w:cs="Times New Roman"/>
          <w:sz w:val="28"/>
          <w:szCs w:val="28"/>
          <w:rtl/>
        </w:rPr>
        <w:t>17</w:t>
      </w:r>
      <w:r>
        <w:rPr>
          <w:rFonts w:cs="Arabic Transparent"/>
          <w:sz w:val="28"/>
          <w:szCs w:val="28"/>
          <w:rtl/>
        </w:rPr>
        <w:t>]</w:t>
      </w:r>
      <w:r>
        <w:rPr>
          <w:rFonts w:cs="DecoType Naskh"/>
          <w:b/>
          <w:bCs/>
          <w:sz w:val="28"/>
          <w:szCs w:val="28"/>
          <w:rtl/>
        </w:rPr>
        <w:t>.</w:t>
      </w:r>
    </w:p>
    <w:p w:rsidR="00CD740F" w:rsidRDefault="00CD740F" w:rsidP="001D15B9">
      <w:pPr>
        <w:widowControl w:val="0"/>
        <w:spacing w:line="360" w:lineRule="auto"/>
        <w:ind w:left="5"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w:t>
      </w:r>
      <w:r>
        <w:rPr>
          <w:rFonts w:ascii="Arial" w:hAnsi="Arial" w:cs="Arabic Transparent"/>
          <w:color w:val="000000"/>
          <w:sz w:val="28"/>
          <w:szCs w:val="28"/>
          <w:rtl/>
        </w:rPr>
        <w:t xml:space="preserve">وقوله تعالى: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الْخَرَّاصُون</w:t>
      </w:r>
      <w:r>
        <w:rPr>
          <w:rFonts w:cs="Traditional Arabic"/>
          <w:sz w:val="28"/>
          <w:szCs w:val="28"/>
          <w:rtl/>
        </w:rPr>
        <w:t>﴾</w:t>
      </w:r>
      <w:r>
        <w:rPr>
          <w:rFonts w:ascii="Arial" w:hAnsi="Arial" w:cs="Arabic Transparent"/>
          <w:color w:val="000000"/>
          <w:sz w:val="28"/>
          <w:szCs w:val="28"/>
          <w:rtl/>
        </w:rPr>
        <w:t xml:space="preserve"> دعاء عليهم، كما تقول: قاتلك الله وقتلك الله، ... وقال بعض المفسرين معناه: لعن الخراصون، وهذا تفسير لا تعطيه اللفظة"</w:t>
      </w:r>
      <w:r>
        <w:rPr>
          <w:rStyle w:val="FootnoteReference"/>
          <w:rFonts w:cs="Arabic Transparent"/>
          <w:sz w:val="28"/>
          <w:szCs w:val="28"/>
          <w:rtl/>
        </w:rPr>
        <w:t>(</w:t>
      </w:r>
      <w:r>
        <w:rPr>
          <w:rStyle w:val="FootnoteReference"/>
          <w:sz w:val="28"/>
          <w:szCs w:val="28"/>
          <w:rtl/>
        </w:rPr>
        <w:footnoteReference w:id="463"/>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w:t>
      </w:r>
      <w:r>
        <w:rPr>
          <w:rFonts w:ascii="Arial" w:hAnsi="Arial" w:cs="Arabic Transparent"/>
          <w:color w:val="000000"/>
          <w:sz w:val="28"/>
          <w:szCs w:val="28"/>
          <w:rtl/>
        </w:rPr>
        <w:t xml:space="preserve">والظاهر ما قاله هذا المفسر، قال عياض في (الشفا): وقد يقع القتل بمعنى اللعن، قال الله تعالى: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الْخَرَّاصُون</w:t>
      </w:r>
      <w:r>
        <w:rPr>
          <w:rFonts w:cs="Traditional Arabic"/>
          <w:sz w:val="28"/>
          <w:szCs w:val="28"/>
          <w:rtl/>
        </w:rPr>
        <w:t>﴾</w:t>
      </w:r>
      <w:r>
        <w:rPr>
          <w:rFonts w:cs="Arabic Transparent"/>
          <w:sz w:val="28"/>
          <w:szCs w:val="28"/>
          <w:rtl/>
        </w:rPr>
        <w:t xml:space="preserve"> [</w:t>
      </w:r>
      <w:r>
        <w:rPr>
          <w:rFonts w:cs="Arabic Transparent" w:hint="cs"/>
          <w:sz w:val="28"/>
          <w:szCs w:val="28"/>
          <w:rtl/>
        </w:rPr>
        <w:t>الذاريات</w:t>
      </w:r>
      <w:r>
        <w:rPr>
          <w:rFonts w:cs="Arabic Transparent"/>
          <w:sz w:val="28"/>
          <w:szCs w:val="28"/>
          <w:rtl/>
        </w:rPr>
        <w:t xml:space="preserve">: </w:t>
      </w:r>
      <w:r>
        <w:rPr>
          <w:rFonts w:ascii="Times New Roman" w:hAnsi="Times New Roman" w:cs="Times New Roman"/>
          <w:sz w:val="28"/>
          <w:szCs w:val="28"/>
          <w:rtl/>
        </w:rPr>
        <w:t>10</w:t>
      </w:r>
      <w:r>
        <w:rPr>
          <w:rFonts w:cs="Arabic Transparent"/>
          <w:sz w:val="28"/>
          <w:szCs w:val="28"/>
          <w:rtl/>
        </w:rPr>
        <w:t>]</w:t>
      </w:r>
      <w:r>
        <w:rPr>
          <w:rFonts w:ascii="Arial" w:hAnsi="Arial" w:cs="Arabic Transparent"/>
          <w:color w:val="000000"/>
          <w:sz w:val="28"/>
          <w:szCs w:val="28"/>
          <w:rtl/>
        </w:rPr>
        <w:t xml:space="preserve">، </w:t>
      </w:r>
      <w:r>
        <w:rPr>
          <w:rFonts w:cs="Traditional Arabic"/>
          <w:sz w:val="28"/>
          <w:szCs w:val="28"/>
          <w:rtl/>
        </w:rPr>
        <w:t>﴿</w:t>
      </w:r>
      <w:r>
        <w:rPr>
          <w:rFonts w:cs="DecoType Naskh" w:hint="cs"/>
          <w:sz w:val="28"/>
          <w:szCs w:val="28"/>
          <w:rtl/>
        </w:rPr>
        <w:t>قَاتَلَهُمُ</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أَنَّى</w:t>
      </w:r>
      <w:r>
        <w:rPr>
          <w:rFonts w:cs="DecoType Naskh"/>
          <w:sz w:val="28"/>
          <w:szCs w:val="28"/>
          <w:rtl/>
        </w:rPr>
        <w:t xml:space="preserve"> </w:t>
      </w:r>
      <w:r>
        <w:rPr>
          <w:rFonts w:cs="DecoType Naskh" w:hint="cs"/>
          <w:sz w:val="28"/>
          <w:szCs w:val="28"/>
          <w:rtl/>
        </w:rPr>
        <w:t>يُؤْفَكُون</w:t>
      </w:r>
      <w:r>
        <w:rPr>
          <w:rFonts w:cs="Traditional Arabic"/>
          <w:sz w:val="28"/>
          <w:szCs w:val="28"/>
          <w:rtl/>
        </w:rPr>
        <w:t>﴾</w:t>
      </w:r>
      <w:r>
        <w:rPr>
          <w:rFonts w:cs="Arabic Transparent"/>
          <w:sz w:val="28"/>
          <w:szCs w:val="28"/>
          <w:rtl/>
        </w:rPr>
        <w:t xml:space="preserve"> [</w:t>
      </w:r>
      <w:r>
        <w:rPr>
          <w:rFonts w:cs="Arabic Transparent" w:hint="cs"/>
          <w:sz w:val="28"/>
          <w:szCs w:val="28"/>
          <w:rtl/>
        </w:rPr>
        <w:t>المنافقون</w:t>
      </w:r>
      <w:r>
        <w:rPr>
          <w:rFonts w:cs="Arabic Transparent"/>
          <w:sz w:val="28"/>
          <w:szCs w:val="28"/>
          <w:rtl/>
        </w:rPr>
        <w:t xml:space="preserve">: </w:t>
      </w:r>
      <w:r>
        <w:rPr>
          <w:rFonts w:ascii="Times New Roman" w:hAnsi="Times New Roman" w:cs="Times New Roman"/>
          <w:sz w:val="28"/>
          <w:szCs w:val="28"/>
          <w:rtl/>
        </w:rPr>
        <w:t>4</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لعنهم</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Style w:val="FootnoteReference"/>
          <w:rFonts w:cs="Arabic Transparent"/>
          <w:sz w:val="28"/>
          <w:szCs w:val="28"/>
          <w:rtl/>
        </w:rPr>
        <w:t>(</w:t>
      </w:r>
      <w:r>
        <w:rPr>
          <w:rStyle w:val="FootnoteReference"/>
          <w:sz w:val="28"/>
          <w:szCs w:val="28"/>
          <w:rtl/>
        </w:rPr>
        <w:footnoteReference w:id="464"/>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انتهى</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65"/>
      </w:r>
      <w:r>
        <w:rPr>
          <w:rStyle w:val="FootnoteReference"/>
          <w:rFonts w:cs="Arabic Transparent"/>
          <w:sz w:val="28"/>
          <w:szCs w:val="28"/>
          <w:rtl/>
        </w:rPr>
        <w:t>)</w:t>
      </w:r>
      <w:r>
        <w:rPr>
          <w:rFonts w:cs="DecoType Naskh"/>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وكذلك</w:t>
      </w:r>
      <w:r>
        <w:rPr>
          <w:rFonts w:cs="Arabic Transparent"/>
          <w:sz w:val="28"/>
          <w:szCs w:val="28"/>
          <w:rtl/>
        </w:rPr>
        <w:t xml:space="preserve"> </w:t>
      </w: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بالاستدراك</w:t>
      </w:r>
      <w:r>
        <w:rPr>
          <w:rFonts w:cs="Arabic Transparent"/>
          <w:sz w:val="28"/>
          <w:szCs w:val="28"/>
          <w:rtl/>
        </w:rPr>
        <w:t xml:space="preserve"> </w:t>
      </w:r>
      <w:r>
        <w:rPr>
          <w:rFonts w:cs="Arabic Transparent" w:hint="cs"/>
          <w:sz w:val="28"/>
          <w:szCs w:val="28"/>
          <w:rtl/>
        </w:rPr>
        <w:t>نفسه</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الإِنسَانُ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أَكْفَرَه</w:t>
      </w:r>
      <w:r>
        <w:rPr>
          <w:rFonts w:cs="Traditional Arabic"/>
          <w:sz w:val="28"/>
          <w:szCs w:val="28"/>
          <w:rtl/>
        </w:rPr>
        <w:t>﴾</w:t>
      </w:r>
      <w:r>
        <w:rPr>
          <w:rFonts w:cs="Arabic Transparent"/>
          <w:sz w:val="28"/>
          <w:szCs w:val="28"/>
          <w:rtl/>
        </w:rPr>
        <w:t xml:space="preserve"> [</w:t>
      </w:r>
      <w:r>
        <w:rPr>
          <w:rFonts w:cs="Arabic Transparent" w:hint="cs"/>
          <w:sz w:val="28"/>
          <w:szCs w:val="28"/>
          <w:rtl/>
        </w:rPr>
        <w:t>عبس</w:t>
      </w:r>
      <w:r>
        <w:rPr>
          <w:rFonts w:cs="Arabic Transparent"/>
          <w:sz w:val="28"/>
          <w:szCs w:val="28"/>
          <w:rtl/>
        </w:rPr>
        <w:t xml:space="preserve">: </w:t>
      </w:r>
      <w:r>
        <w:rPr>
          <w:rFonts w:ascii="Times New Roman" w:hAnsi="Times New Roman" w:cs="Times New Roman"/>
          <w:sz w:val="28"/>
          <w:szCs w:val="28"/>
          <w:rtl/>
        </w:rPr>
        <w:t>17</w:t>
      </w:r>
      <w:r>
        <w:rPr>
          <w:rFonts w:cs="Arabic Transparent"/>
          <w:sz w:val="28"/>
          <w:szCs w:val="28"/>
          <w:rtl/>
        </w:rPr>
        <w:t>]</w:t>
      </w:r>
      <w:r>
        <w:rPr>
          <w:rFonts w:cs="Arabic Transparent"/>
          <w:sz w:val="28"/>
          <w:szCs w:val="28"/>
          <w:vertAlign w:val="superscript"/>
          <w:rtl/>
        </w:rPr>
        <w:t>(</w:t>
      </w:r>
      <w:r>
        <w:rPr>
          <w:rStyle w:val="FootnoteReference"/>
          <w:sz w:val="28"/>
          <w:szCs w:val="28"/>
          <w:rtl/>
        </w:rPr>
        <w:footnoteReference w:id="466"/>
      </w:r>
      <w:r>
        <w:rPr>
          <w:rFonts w:cs="Arabic Transparent"/>
          <w:sz w:val="28"/>
          <w:szCs w:val="28"/>
          <w:vertAlign w:val="superscript"/>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يكاد</w:t>
      </w:r>
      <w:r>
        <w:rPr>
          <w:rFonts w:cs="Arabic Transparent"/>
          <w:sz w:val="28"/>
          <w:szCs w:val="28"/>
          <w:rtl/>
        </w:rPr>
        <w:t xml:space="preserve"> </w:t>
      </w:r>
      <w:r>
        <w:rPr>
          <w:rFonts w:cs="Arabic Transparent" w:hint="cs"/>
          <w:sz w:val="28"/>
          <w:szCs w:val="28"/>
          <w:rtl/>
        </w:rPr>
        <w:t>يتفق</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التفسير</w:t>
      </w:r>
      <w:r>
        <w:rPr>
          <w:rStyle w:val="FootnoteReference"/>
          <w:rFonts w:cs="Arabic Transparent"/>
          <w:sz w:val="28"/>
          <w:szCs w:val="28"/>
          <w:rtl/>
        </w:rPr>
        <w:t>(</w:t>
      </w:r>
      <w:r>
        <w:rPr>
          <w:rStyle w:val="FootnoteReference"/>
          <w:sz w:val="28"/>
          <w:szCs w:val="28"/>
          <w:rtl/>
        </w:rPr>
        <w:footnoteReference w:id="467"/>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واللغة</w:t>
      </w:r>
      <w:r>
        <w:rPr>
          <w:rStyle w:val="FootnoteReference"/>
          <w:rFonts w:cs="Arabic Transparent"/>
          <w:sz w:val="28"/>
          <w:szCs w:val="28"/>
          <w:rtl/>
        </w:rPr>
        <w:t>(</w:t>
      </w:r>
      <w:r>
        <w:rPr>
          <w:rStyle w:val="FootnoteReference"/>
          <w:sz w:val="28"/>
          <w:szCs w:val="28"/>
          <w:rtl/>
        </w:rPr>
        <w:footnoteReference w:id="468"/>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القتل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غيرها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القتل</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الإِنسَانُ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أَكْفَرَه</w:t>
      </w:r>
      <w:r>
        <w:rPr>
          <w:rFonts w:cs="Traditional Arabic"/>
          <w:sz w:val="28"/>
          <w:szCs w:val="28"/>
          <w:rtl/>
        </w:rPr>
        <w:t>﴾</w:t>
      </w:r>
      <w:r>
        <w:rPr>
          <w:rFonts w:cs="Arabic Transparent"/>
          <w:sz w:val="28"/>
          <w:szCs w:val="28"/>
          <w:rtl/>
        </w:rPr>
        <w:t xml:space="preserve"> [</w:t>
      </w:r>
      <w:r>
        <w:rPr>
          <w:rFonts w:cs="Arabic Transparent" w:hint="cs"/>
          <w:sz w:val="28"/>
          <w:szCs w:val="28"/>
          <w:rtl/>
        </w:rPr>
        <w:t>عبس</w:t>
      </w:r>
      <w:r>
        <w:rPr>
          <w:rFonts w:cs="Arabic Transparent"/>
          <w:sz w:val="28"/>
          <w:szCs w:val="28"/>
          <w:rtl/>
        </w:rPr>
        <w:t>:</w:t>
      </w:r>
      <w:r>
        <w:rPr>
          <w:rFonts w:ascii="Times New Roman" w:hAnsi="Times New Roman" w:cs="Times New Roman"/>
          <w:sz w:val="28"/>
          <w:szCs w:val="28"/>
          <w:rtl/>
        </w:rPr>
        <w:t>17</w:t>
      </w:r>
      <w:r>
        <w:rPr>
          <w:rFonts w:cs="Arabic Transparent"/>
          <w:sz w:val="28"/>
          <w:szCs w:val="28"/>
          <w:rtl/>
        </w:rPr>
        <w:t xml:space="preserve">] </w:t>
      </w:r>
      <w:r>
        <w:rPr>
          <w:rFonts w:cs="Arabic Transparent" w:hint="cs"/>
          <w:sz w:val="28"/>
          <w:szCs w:val="28"/>
          <w:rtl/>
        </w:rPr>
        <w:t>باللعن،</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السمعاني</w:t>
      </w:r>
      <w:r>
        <w:rPr>
          <w:rFonts w:cs="Arabic Transparent"/>
          <w:sz w:val="28"/>
          <w:szCs w:val="28"/>
          <w:rtl/>
        </w:rPr>
        <w:t>: "</w:t>
      </w:r>
      <w:r>
        <w:rPr>
          <w:rFonts w:ascii="Arial" w:hAnsi="Arial" w:cs="Arabic Transparent"/>
          <w:color w:val="000000"/>
          <w:sz w:val="28"/>
          <w:szCs w:val="28"/>
          <w:rtl/>
        </w:rPr>
        <w:t xml:space="preserve">وقوله: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الْخَرَّاصُون</w:t>
      </w:r>
      <w:r>
        <w:rPr>
          <w:rFonts w:cs="Traditional Arabic"/>
          <w:sz w:val="28"/>
          <w:szCs w:val="28"/>
          <w:rtl/>
        </w:rPr>
        <w:t>﴾</w:t>
      </w:r>
      <w:r>
        <w:rPr>
          <w:rFonts w:ascii="Arial" w:hAnsi="Arial" w:cs="Arabic Transparent"/>
          <w:color w:val="000000"/>
          <w:sz w:val="28"/>
          <w:szCs w:val="28"/>
          <w:rtl/>
        </w:rPr>
        <w:t xml:space="preserve"> أي: لعن الكذابون، وهذا هو المتفق عليه من أهل التفسير، وعن بعضهم: أنه لا يعرف قتل بمعنى لعن في اللغة</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69"/>
      </w:r>
      <w:r>
        <w:rPr>
          <w:rStyle w:val="FootnoteReference"/>
          <w:rFonts w:cs="Arabic Transparent"/>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المفسرون</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لعنه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بمنزلة</w:t>
      </w:r>
      <w:r>
        <w:rPr>
          <w:rFonts w:cs="Arabic Transparent"/>
          <w:sz w:val="28"/>
          <w:szCs w:val="28"/>
          <w:rtl/>
        </w:rPr>
        <w:t xml:space="preserve"> </w:t>
      </w:r>
      <w:r>
        <w:rPr>
          <w:rFonts w:cs="Arabic Transparent" w:hint="cs"/>
          <w:sz w:val="28"/>
          <w:szCs w:val="28"/>
          <w:rtl/>
        </w:rPr>
        <w:t>المقتول</w:t>
      </w:r>
      <w:r>
        <w:rPr>
          <w:rFonts w:cs="Arabic Transparent"/>
          <w:sz w:val="28"/>
          <w:szCs w:val="28"/>
          <w:rtl/>
        </w:rPr>
        <w:t xml:space="preserve"> </w:t>
      </w:r>
      <w:r>
        <w:rPr>
          <w:rFonts w:cs="Arabic Transparent" w:hint="cs"/>
          <w:sz w:val="28"/>
          <w:szCs w:val="28"/>
          <w:rtl/>
        </w:rPr>
        <w:t>الهالك،</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الزمخشري</w:t>
      </w:r>
      <w:r>
        <w:rPr>
          <w:rFonts w:cs="Arabic Transparent"/>
          <w:sz w:val="28"/>
          <w:szCs w:val="28"/>
          <w:rtl/>
        </w:rPr>
        <w:t xml:space="preserve">: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الْخَرَّاصُون</w:t>
      </w:r>
      <w:r>
        <w:rPr>
          <w:rFonts w:cs="Traditional Arabic"/>
          <w:sz w:val="28"/>
          <w:szCs w:val="28"/>
          <w:rtl/>
        </w:rPr>
        <w:t>﴾</w:t>
      </w:r>
      <w:r>
        <w:rPr>
          <w:rFonts w:ascii="Arial" w:hAnsi="Arial" w:cs="Arabic Transparent"/>
          <w:color w:val="000000"/>
          <w:sz w:val="28"/>
          <w:szCs w:val="28"/>
          <w:rtl/>
        </w:rPr>
        <w:t xml:space="preserve">: دعاء عليهم، كقوله تعالى: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الإِنسَانُ</w:t>
      </w:r>
      <w:r>
        <w:rPr>
          <w:rFonts w:cs="DecoType Naskh"/>
          <w:sz w:val="28"/>
          <w:szCs w:val="28"/>
          <w:rtl/>
        </w:rPr>
        <w:t xml:space="preserve"> </w:t>
      </w:r>
      <w:r>
        <w:rPr>
          <w:rFonts w:cs="DecoType Naskh" w:hint="cs"/>
          <w:sz w:val="28"/>
          <w:szCs w:val="28"/>
          <w:rtl/>
        </w:rPr>
        <w:t>مَا</w:t>
      </w:r>
      <w:r>
        <w:rPr>
          <w:rFonts w:cs="DecoType Naskh"/>
          <w:sz w:val="28"/>
          <w:szCs w:val="28"/>
          <w:rtl/>
        </w:rPr>
        <w:t xml:space="preserve"> </w:t>
      </w:r>
      <w:r>
        <w:rPr>
          <w:rFonts w:cs="DecoType Naskh" w:hint="cs"/>
          <w:sz w:val="28"/>
          <w:szCs w:val="28"/>
          <w:rtl/>
        </w:rPr>
        <w:t>أَكْفَرَه</w:t>
      </w:r>
      <w:r>
        <w:rPr>
          <w:rFonts w:cs="Traditional Arabic"/>
          <w:sz w:val="28"/>
          <w:szCs w:val="28"/>
          <w:rtl/>
        </w:rPr>
        <w:t>﴾</w:t>
      </w:r>
      <w:r>
        <w:rPr>
          <w:rFonts w:cs="Arabic Transparent"/>
          <w:sz w:val="28"/>
          <w:szCs w:val="28"/>
          <w:rtl/>
        </w:rPr>
        <w:t xml:space="preserve"> [</w:t>
      </w:r>
      <w:r>
        <w:rPr>
          <w:rFonts w:cs="Arabic Transparent" w:hint="cs"/>
          <w:sz w:val="28"/>
          <w:szCs w:val="28"/>
          <w:rtl/>
        </w:rPr>
        <w:t>عبس</w:t>
      </w:r>
      <w:r>
        <w:rPr>
          <w:rFonts w:cs="Arabic Transparent"/>
          <w:sz w:val="28"/>
          <w:szCs w:val="28"/>
          <w:rtl/>
        </w:rPr>
        <w:t xml:space="preserve">: </w:t>
      </w:r>
      <w:r>
        <w:rPr>
          <w:rFonts w:ascii="Times New Roman" w:hAnsi="Times New Roman" w:cs="Times New Roman"/>
          <w:sz w:val="28"/>
          <w:szCs w:val="28"/>
          <w:rtl/>
        </w:rPr>
        <w:t>17</w:t>
      </w:r>
      <w:r>
        <w:rPr>
          <w:rFonts w:cs="Arabic Transparent"/>
          <w:sz w:val="28"/>
          <w:szCs w:val="28"/>
          <w:rtl/>
        </w:rPr>
        <w:t xml:space="preserve">] </w:t>
      </w:r>
      <w:r>
        <w:rPr>
          <w:rFonts w:ascii="Arial" w:hAnsi="Arial" w:cs="Arabic Transparent"/>
          <w:sz w:val="28"/>
          <w:szCs w:val="28"/>
          <w:rtl/>
        </w:rPr>
        <w:t>و</w:t>
      </w:r>
      <w:r>
        <w:rPr>
          <w:rFonts w:ascii="Arial" w:hAnsi="Arial" w:cs="Arabic Transparent"/>
          <w:color w:val="000000"/>
          <w:sz w:val="28"/>
          <w:szCs w:val="28"/>
          <w:rtl/>
        </w:rPr>
        <w:t>أصله الدعاء بالقتل والهلاك، ثم جرى مجرى: لعن وقبح"</w:t>
      </w:r>
      <w:r>
        <w:rPr>
          <w:rStyle w:val="FootnoteReference"/>
          <w:rFonts w:ascii="Arial" w:hAnsi="Arial" w:cs="Arabic Transparent"/>
          <w:color w:val="000000"/>
          <w:sz w:val="28"/>
          <w:szCs w:val="28"/>
          <w:rtl/>
        </w:rPr>
        <w:t>(</w:t>
      </w:r>
      <w:r>
        <w:rPr>
          <w:rStyle w:val="FootnoteReference"/>
          <w:color w:val="000000"/>
          <w:sz w:val="28"/>
          <w:szCs w:val="28"/>
          <w:rtl/>
        </w:rPr>
        <w:footnoteReference w:id="470"/>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خالف</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فاستبعد</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r>
        <w:rPr>
          <w:rFonts w:cs="Arabic Transparent" w:hint="cs"/>
          <w:sz w:val="28"/>
          <w:szCs w:val="28"/>
          <w:rtl/>
        </w:rPr>
        <w:t>القتل</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اللعن؛</w:t>
      </w:r>
      <w:r>
        <w:rPr>
          <w:rFonts w:cs="Arabic Transparent"/>
          <w:sz w:val="28"/>
          <w:szCs w:val="28"/>
          <w:rtl/>
        </w:rPr>
        <w:t xml:space="preserve"> </w:t>
      </w:r>
      <w:r>
        <w:rPr>
          <w:rFonts w:cs="Arabic Transparent" w:hint="cs"/>
          <w:sz w:val="28"/>
          <w:szCs w:val="28"/>
          <w:rtl/>
        </w:rPr>
        <w:t>لاختلاف</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اللفظين،</w:t>
      </w:r>
      <w:r>
        <w:rPr>
          <w:rFonts w:cs="Arabic Transparent"/>
          <w:sz w:val="28"/>
          <w:szCs w:val="28"/>
          <w:rtl/>
        </w:rPr>
        <w:t xml:space="preserve"> </w:t>
      </w:r>
      <w:r>
        <w:rPr>
          <w:rFonts w:cs="Arabic Transparent" w:hint="cs"/>
          <w:sz w:val="28"/>
          <w:szCs w:val="28"/>
          <w:rtl/>
        </w:rPr>
        <w:t>وفسر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Traditional Arabic"/>
          <w:sz w:val="28"/>
          <w:szCs w:val="28"/>
          <w:rtl/>
        </w:rPr>
        <w:t>﴿</w:t>
      </w:r>
      <w:r>
        <w:rPr>
          <w:rFonts w:cs="DecoType Naskh" w:hint="cs"/>
          <w:sz w:val="28"/>
          <w:szCs w:val="28"/>
          <w:rtl/>
        </w:rPr>
        <w:t>قُتِلَ</w:t>
      </w:r>
      <w:r>
        <w:rPr>
          <w:rFonts w:cs="DecoType Naskh"/>
          <w:sz w:val="28"/>
          <w:szCs w:val="28"/>
          <w:rtl/>
        </w:rPr>
        <w:t xml:space="preserve"> </w:t>
      </w:r>
      <w:r>
        <w:rPr>
          <w:rFonts w:cs="DecoType Naskh" w:hint="cs"/>
          <w:sz w:val="28"/>
          <w:szCs w:val="28"/>
          <w:rtl/>
        </w:rPr>
        <w:t>الْخَرَّاصُون</w:t>
      </w:r>
      <w:r>
        <w:rPr>
          <w:rFonts w:cs="Traditional Arabic"/>
          <w:sz w:val="28"/>
          <w:szCs w:val="28"/>
          <w:rtl/>
        </w:rPr>
        <w:t>﴾</w:t>
      </w:r>
      <w:r>
        <w:rPr>
          <w:rFonts w:cs="Arabic Transparent"/>
          <w:sz w:val="28"/>
          <w:szCs w:val="28"/>
          <w:rtl/>
        </w:rPr>
        <w:t xml:space="preserve"> </w:t>
      </w:r>
      <w:r>
        <w:rPr>
          <w:rFonts w:cs="Arabic Transparent" w:hint="cs"/>
          <w:sz w:val="28"/>
          <w:szCs w:val="28"/>
          <w:rtl/>
        </w:rPr>
        <w:t>بأنها</w:t>
      </w:r>
      <w:r>
        <w:rPr>
          <w:rFonts w:cs="Arabic Transparent"/>
          <w:sz w:val="28"/>
          <w:szCs w:val="28"/>
          <w:rtl/>
        </w:rPr>
        <w:t xml:space="preserve"> </w:t>
      </w:r>
      <w:r>
        <w:rPr>
          <w:rFonts w:cs="Arabic Transparent" w:hint="cs"/>
          <w:sz w:val="28"/>
          <w:szCs w:val="28"/>
          <w:rtl/>
        </w:rPr>
        <w:t>دعاء</w:t>
      </w:r>
      <w:r>
        <w:rPr>
          <w:rFonts w:cs="Arabic Transparent"/>
          <w:sz w:val="28"/>
          <w:szCs w:val="28"/>
          <w:rtl/>
        </w:rPr>
        <w:t xml:space="preserve"> </w:t>
      </w:r>
      <w:r>
        <w:rPr>
          <w:rFonts w:cs="Arabic Transparent" w:hint="cs"/>
          <w:sz w:val="28"/>
          <w:szCs w:val="28"/>
          <w:rtl/>
        </w:rPr>
        <w:t>عليهم</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صحة</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ومنهم</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وغيرها</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يشبهها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يستقيم</w:t>
      </w:r>
      <w:r>
        <w:rPr>
          <w:rFonts w:cs="Arabic Transparent"/>
          <w:sz w:val="28"/>
          <w:szCs w:val="28"/>
          <w:rtl/>
        </w:rPr>
        <w:t xml:space="preserve"> </w:t>
      </w:r>
      <w:r>
        <w:rPr>
          <w:rFonts w:cs="Arabic Transparent" w:hint="cs"/>
          <w:sz w:val="28"/>
          <w:szCs w:val="28"/>
          <w:rtl/>
        </w:rPr>
        <w:t>معناها</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القتل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معناه</w:t>
      </w:r>
      <w:r>
        <w:rPr>
          <w:rFonts w:cs="Arabic Transparent"/>
          <w:sz w:val="28"/>
          <w:szCs w:val="28"/>
          <w:rtl/>
        </w:rPr>
        <w:t xml:space="preserve"> </w:t>
      </w:r>
      <w:r>
        <w:rPr>
          <w:rFonts w:cs="Arabic Transparent" w:hint="cs"/>
          <w:sz w:val="28"/>
          <w:szCs w:val="28"/>
          <w:rtl/>
        </w:rPr>
        <w:t>الحقيقي،</w:t>
      </w:r>
      <w:r>
        <w:rPr>
          <w:rFonts w:cs="Arabic Transparent"/>
          <w:sz w:val="28"/>
          <w:szCs w:val="28"/>
          <w:rtl/>
        </w:rPr>
        <w:t xml:space="preserve"> </w:t>
      </w:r>
      <w:r>
        <w:rPr>
          <w:rFonts w:cs="Arabic Transparent" w:hint="cs"/>
          <w:sz w:val="28"/>
          <w:szCs w:val="28"/>
          <w:rtl/>
        </w:rPr>
        <w:t>فليس</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خراص</w:t>
      </w:r>
      <w:r>
        <w:rPr>
          <w:rFonts w:cs="Arabic Transparent"/>
          <w:sz w:val="28"/>
          <w:szCs w:val="28"/>
          <w:rtl/>
        </w:rPr>
        <w:t xml:space="preserve"> </w:t>
      </w:r>
      <w:r>
        <w:rPr>
          <w:rFonts w:cs="Arabic Transparent" w:hint="cs"/>
          <w:sz w:val="28"/>
          <w:szCs w:val="28"/>
          <w:rtl/>
        </w:rPr>
        <w:t>مات</w:t>
      </w:r>
      <w:r>
        <w:rPr>
          <w:rFonts w:cs="Arabic Transparent"/>
          <w:sz w:val="28"/>
          <w:szCs w:val="28"/>
          <w:rtl/>
        </w:rPr>
        <w:t xml:space="preserve"> </w:t>
      </w:r>
      <w:r>
        <w:rPr>
          <w:rFonts w:cs="Arabic Transparent" w:hint="cs"/>
          <w:sz w:val="28"/>
          <w:szCs w:val="28"/>
          <w:rtl/>
        </w:rPr>
        <w:t>قتيلاً،</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موت</w:t>
      </w:r>
      <w:r>
        <w:rPr>
          <w:rFonts w:cs="Arabic Transparent"/>
          <w:sz w:val="28"/>
          <w:szCs w:val="28"/>
          <w:rtl/>
        </w:rPr>
        <w:t xml:space="preserve"> </w:t>
      </w:r>
      <w:r>
        <w:rPr>
          <w:rFonts w:cs="Arabic Transparent" w:hint="cs"/>
          <w:sz w:val="28"/>
          <w:szCs w:val="28"/>
          <w:rtl/>
        </w:rPr>
        <w:t>الإنسان</w:t>
      </w:r>
      <w:r>
        <w:rPr>
          <w:rFonts w:cs="Arabic Transparent"/>
          <w:sz w:val="28"/>
          <w:szCs w:val="28"/>
          <w:rtl/>
        </w:rPr>
        <w:t xml:space="preserve"> </w:t>
      </w:r>
      <w:r>
        <w:rPr>
          <w:rFonts w:cs="Arabic Transparent" w:hint="cs"/>
          <w:sz w:val="28"/>
          <w:szCs w:val="28"/>
          <w:rtl/>
        </w:rPr>
        <w:t>قتيلاً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يعد</w:t>
      </w:r>
      <w:r>
        <w:rPr>
          <w:rFonts w:cs="Arabic Transparent"/>
          <w:sz w:val="28"/>
          <w:szCs w:val="28"/>
          <w:rtl/>
        </w:rPr>
        <w:t xml:space="preserve"> </w:t>
      </w:r>
      <w:r>
        <w:rPr>
          <w:rFonts w:cs="Arabic Transparent" w:hint="cs"/>
          <w:sz w:val="28"/>
          <w:szCs w:val="28"/>
          <w:rtl/>
        </w:rPr>
        <w:t>منقصة</w:t>
      </w:r>
      <w:r>
        <w:rPr>
          <w:rFonts w:cs="Arabic Transparent"/>
          <w:sz w:val="28"/>
          <w:szCs w:val="28"/>
          <w:rtl/>
        </w:rPr>
        <w:t xml:space="preserve"> </w:t>
      </w:r>
      <w:r>
        <w:rPr>
          <w:rFonts w:cs="Arabic Transparent" w:hint="cs"/>
          <w:sz w:val="28"/>
          <w:szCs w:val="28"/>
          <w:rtl/>
        </w:rPr>
        <w:t>بحد</w:t>
      </w:r>
      <w:r>
        <w:rPr>
          <w:rFonts w:cs="Arabic Transparent"/>
          <w:sz w:val="28"/>
          <w:szCs w:val="28"/>
          <w:rtl/>
        </w:rPr>
        <w:t xml:space="preserve"> </w:t>
      </w:r>
      <w:r>
        <w:rPr>
          <w:rFonts w:cs="Arabic Transparent" w:hint="cs"/>
          <w:sz w:val="28"/>
          <w:szCs w:val="28"/>
          <w:rtl/>
        </w:rPr>
        <w:t>ذاته</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مذمة،</w:t>
      </w:r>
      <w:r>
        <w:rPr>
          <w:rFonts w:cs="Arabic Transparent"/>
          <w:sz w:val="28"/>
          <w:szCs w:val="28"/>
          <w:rtl/>
        </w:rPr>
        <w:t xml:space="preserve"> </w:t>
      </w:r>
      <w:r>
        <w:rPr>
          <w:rFonts w:cs="Arabic Transparent" w:hint="cs"/>
          <w:sz w:val="28"/>
          <w:szCs w:val="28"/>
          <w:rtl/>
        </w:rPr>
        <w:t>فكم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صالح</w:t>
      </w:r>
      <w:r>
        <w:rPr>
          <w:rFonts w:cs="Arabic Transparent"/>
          <w:sz w:val="28"/>
          <w:szCs w:val="28"/>
          <w:rtl/>
        </w:rPr>
        <w:t xml:space="preserve"> </w:t>
      </w:r>
      <w:r>
        <w:rPr>
          <w:rFonts w:cs="Arabic Transparent" w:hint="cs"/>
          <w:sz w:val="28"/>
          <w:szCs w:val="28"/>
          <w:rtl/>
        </w:rPr>
        <w:t>تقي</w:t>
      </w:r>
      <w:r>
        <w:rPr>
          <w:rFonts w:cs="Arabic Transparent"/>
          <w:sz w:val="28"/>
          <w:szCs w:val="28"/>
          <w:rtl/>
        </w:rPr>
        <w:t xml:space="preserve"> </w:t>
      </w:r>
      <w:r>
        <w:rPr>
          <w:rFonts w:cs="Arabic Transparent" w:hint="cs"/>
          <w:sz w:val="28"/>
          <w:szCs w:val="28"/>
          <w:rtl/>
        </w:rPr>
        <w:t>مات</w:t>
      </w:r>
      <w:r>
        <w:rPr>
          <w:rFonts w:cs="Arabic Transparent"/>
          <w:sz w:val="28"/>
          <w:szCs w:val="28"/>
          <w:rtl/>
        </w:rPr>
        <w:t xml:space="preserve"> </w:t>
      </w:r>
      <w:r>
        <w:rPr>
          <w:rFonts w:cs="Arabic Transparent" w:hint="cs"/>
          <w:sz w:val="28"/>
          <w:szCs w:val="28"/>
          <w:rtl/>
        </w:rPr>
        <w:t>قتيلاً،</w:t>
      </w:r>
      <w:r>
        <w:rPr>
          <w:rFonts w:cs="Arabic Transparent"/>
          <w:sz w:val="28"/>
          <w:szCs w:val="28"/>
          <w:rtl/>
        </w:rPr>
        <w:t xml:space="preserve"> </w:t>
      </w:r>
      <w:r>
        <w:rPr>
          <w:rFonts w:cs="Arabic Transparent" w:hint="cs"/>
          <w:sz w:val="28"/>
          <w:szCs w:val="28"/>
          <w:rtl/>
        </w:rPr>
        <w:t>بل</w:t>
      </w:r>
      <w:r>
        <w:rPr>
          <w:rFonts w:cs="Arabic Transparent"/>
          <w:sz w:val="28"/>
          <w:szCs w:val="28"/>
          <w:rtl/>
        </w:rPr>
        <w:t xml:space="preserve"> </w:t>
      </w:r>
      <w:r>
        <w:rPr>
          <w:rFonts w:cs="Arabic Transparent" w:hint="cs"/>
          <w:sz w:val="28"/>
          <w:szCs w:val="28"/>
          <w:rtl/>
        </w:rPr>
        <w:t>كم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نبي</w:t>
      </w:r>
      <w:r>
        <w:rPr>
          <w:rFonts w:cs="Arabic Transparent"/>
          <w:sz w:val="28"/>
          <w:szCs w:val="28"/>
          <w:rtl/>
        </w:rPr>
        <w:t xml:space="preserve"> </w:t>
      </w:r>
      <w:r>
        <w:rPr>
          <w:rFonts w:cs="Arabic Transparent" w:hint="cs"/>
          <w:sz w:val="28"/>
          <w:szCs w:val="28"/>
          <w:rtl/>
        </w:rPr>
        <w:t>مات</w:t>
      </w:r>
      <w:r>
        <w:rPr>
          <w:rFonts w:cs="Arabic Transparent"/>
          <w:sz w:val="28"/>
          <w:szCs w:val="28"/>
          <w:rtl/>
        </w:rPr>
        <w:t xml:space="preserve"> </w:t>
      </w:r>
      <w:r>
        <w:rPr>
          <w:rFonts w:cs="Arabic Transparent" w:hint="cs"/>
          <w:sz w:val="28"/>
          <w:szCs w:val="28"/>
          <w:rtl/>
        </w:rPr>
        <w:t>قتيلاً،</w:t>
      </w:r>
      <w:r>
        <w:rPr>
          <w:rFonts w:cs="Arabic Transparent"/>
          <w:sz w:val="28"/>
          <w:szCs w:val="28"/>
          <w:rtl/>
        </w:rPr>
        <w:t xml:space="preserve"> </w:t>
      </w:r>
      <w:r>
        <w:rPr>
          <w:rFonts w:cs="Arabic Transparent" w:hint="cs"/>
          <w:sz w:val="28"/>
          <w:szCs w:val="28"/>
          <w:rtl/>
        </w:rPr>
        <w:t>فتعين</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حلول</w:t>
      </w:r>
      <w:r>
        <w:rPr>
          <w:rFonts w:cs="Arabic Transparent"/>
          <w:sz w:val="28"/>
          <w:szCs w:val="28"/>
          <w:rtl/>
        </w:rPr>
        <w:t xml:space="preserve"> </w:t>
      </w:r>
      <w:r>
        <w:rPr>
          <w:rFonts w:cs="Arabic Transparent" w:hint="cs"/>
          <w:sz w:val="28"/>
          <w:szCs w:val="28"/>
          <w:rtl/>
        </w:rPr>
        <w:t>اللعنة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استحق</w:t>
      </w:r>
      <w:r>
        <w:rPr>
          <w:rFonts w:cs="Arabic Transparent"/>
          <w:sz w:val="28"/>
          <w:szCs w:val="28"/>
          <w:rtl/>
        </w:rPr>
        <w:t xml:space="preserve"> </w:t>
      </w:r>
      <w:r>
        <w:rPr>
          <w:rFonts w:cs="Arabic Transparent" w:hint="cs"/>
          <w:sz w:val="28"/>
          <w:szCs w:val="28"/>
          <w:rtl/>
        </w:rPr>
        <w:t>الدعاء</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بالهلاك</w:t>
      </w:r>
      <w:r>
        <w:rPr>
          <w:rFonts w:cs="Arabic Transparent"/>
          <w:sz w:val="28"/>
          <w:szCs w:val="28"/>
          <w:rtl/>
        </w:rPr>
        <w:t xml:space="preserve"> </w:t>
      </w:r>
      <w:r>
        <w:rPr>
          <w:rFonts w:cs="Arabic Transparent" w:hint="cs"/>
          <w:sz w:val="28"/>
          <w:szCs w:val="28"/>
          <w:rtl/>
        </w:rPr>
        <w:t>ومقاتلة</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فهو</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محالة</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حلت</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اللعنة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ولعل</w:t>
      </w:r>
      <w:r>
        <w:rPr>
          <w:rFonts w:cs="Arabic Transparent"/>
          <w:sz w:val="28"/>
          <w:szCs w:val="28"/>
          <w:rtl/>
        </w:rPr>
        <w:t xml:space="preserve"> </w:t>
      </w:r>
      <w:r>
        <w:rPr>
          <w:rFonts w:cs="Arabic Transparent" w:hint="cs"/>
          <w:sz w:val="28"/>
          <w:szCs w:val="28"/>
          <w:rtl/>
        </w:rPr>
        <w:t>المراد</w:t>
      </w:r>
      <w:r>
        <w:rPr>
          <w:rFonts w:cs="Arabic Transparent"/>
          <w:sz w:val="28"/>
          <w:szCs w:val="28"/>
          <w:rtl/>
        </w:rPr>
        <w:t xml:space="preserve"> </w:t>
      </w:r>
      <w:r>
        <w:rPr>
          <w:rFonts w:cs="Arabic Transparent" w:hint="cs"/>
          <w:sz w:val="28"/>
          <w:szCs w:val="28"/>
          <w:rtl/>
        </w:rPr>
        <w:t>بالآية</w:t>
      </w:r>
      <w:r>
        <w:rPr>
          <w:rFonts w:cs="Arabic Transparent"/>
          <w:sz w:val="28"/>
          <w:szCs w:val="28"/>
          <w:rtl/>
        </w:rPr>
        <w:t xml:space="preserve"> </w:t>
      </w:r>
      <w:r>
        <w:rPr>
          <w:rFonts w:cs="Arabic Transparent" w:hint="cs"/>
          <w:sz w:val="28"/>
          <w:szCs w:val="28"/>
          <w:rtl/>
        </w:rPr>
        <w:t>حلول</w:t>
      </w:r>
      <w:r>
        <w:rPr>
          <w:rFonts w:cs="Arabic Transparent"/>
          <w:sz w:val="28"/>
          <w:szCs w:val="28"/>
          <w:rtl/>
        </w:rPr>
        <w:t xml:space="preserve"> </w:t>
      </w:r>
      <w:r>
        <w:rPr>
          <w:rFonts w:cs="Arabic Transparent" w:hint="cs"/>
          <w:sz w:val="28"/>
          <w:szCs w:val="28"/>
          <w:rtl/>
        </w:rPr>
        <w:t>اللعنة</w:t>
      </w:r>
      <w:r>
        <w:rPr>
          <w:rFonts w:cs="Arabic Transparent"/>
          <w:sz w:val="28"/>
          <w:szCs w:val="28"/>
          <w:rtl/>
        </w:rPr>
        <w:t xml:space="preserve"> </w:t>
      </w:r>
      <w:r>
        <w:rPr>
          <w:rFonts w:cs="Arabic Transparent" w:hint="cs"/>
          <w:sz w:val="28"/>
          <w:szCs w:val="28"/>
          <w:rtl/>
        </w:rPr>
        <w:t>والسخط</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الهلاك</w:t>
      </w:r>
      <w:r>
        <w:rPr>
          <w:rFonts w:cs="Arabic Transparent"/>
          <w:sz w:val="28"/>
          <w:szCs w:val="28"/>
          <w:rtl/>
        </w:rPr>
        <w:t>.</w:t>
      </w:r>
    </w:p>
    <w:p w:rsidR="00CD740F" w:rsidRDefault="00CD740F" w:rsidP="001D15B9">
      <w:pPr>
        <w:widowControl w:val="0"/>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D15B9">
      <w:pPr>
        <w:jc w:val="center"/>
        <w:rPr>
          <w:rFonts w:ascii="Traditional Arabic" w:hAnsi="Traditional Arabic" w:cs="Arabic Transparent"/>
          <w:b/>
          <w:bCs/>
          <w:sz w:val="32"/>
          <w:szCs w:val="32"/>
          <w:rtl/>
        </w:rPr>
      </w:pPr>
      <w:r>
        <w:rPr>
          <w:rFonts w:cs="Arabic Transparent"/>
          <w:sz w:val="28"/>
          <w:szCs w:val="28"/>
          <w:rtl/>
        </w:rPr>
        <w:br w:type="page"/>
      </w:r>
      <w:r>
        <w:rPr>
          <w:rFonts w:ascii="Traditional Arabic" w:hAnsi="Traditional Arabic" w:cs="Arabic Transparent"/>
          <w:b/>
          <w:bCs/>
          <w:sz w:val="32"/>
          <w:szCs w:val="32"/>
          <w:rtl/>
        </w:rPr>
        <w:t>المبحث السادس عشر</w:t>
      </w:r>
    </w:p>
    <w:p w:rsidR="00CD740F" w:rsidRDefault="00CD740F" w:rsidP="001D15B9">
      <w:pPr>
        <w:spacing w:line="240" w:lineRule="auto"/>
        <w:jc w:val="center"/>
        <w:rPr>
          <w:rFonts w:ascii="Traditional Arabic" w:hAnsi="Traditional Arabic" w:cs="Arabic Transparent"/>
          <w:b/>
          <w:bCs/>
          <w:sz w:val="32"/>
          <w:szCs w:val="32"/>
          <w:rtl/>
        </w:rPr>
      </w:pPr>
      <w:r>
        <w:rPr>
          <w:rFonts w:ascii="Traditional Arabic" w:hAnsi="Traditional Arabic" w:cs="Arabic Transparent"/>
          <w:b/>
          <w:bCs/>
          <w:sz w:val="32"/>
          <w:szCs w:val="32"/>
          <w:rtl/>
        </w:rPr>
        <w:t xml:space="preserve">الاستدراك في تفسير قوله تعالى: </w:t>
      </w:r>
      <w:r>
        <w:rPr>
          <w:rFonts w:cs="Traditional Arabic"/>
          <w:b/>
          <w:bCs/>
          <w:sz w:val="28"/>
          <w:szCs w:val="28"/>
          <w:rtl/>
        </w:rPr>
        <w:t>﴿</w:t>
      </w:r>
      <w:r>
        <w:rPr>
          <w:rFonts w:cs="DecoType Naskh" w:hint="cs"/>
          <w:b/>
          <w:bCs/>
          <w:sz w:val="32"/>
          <w:szCs w:val="32"/>
          <w:rtl/>
        </w:rPr>
        <w:t>وَأَنَّهُ</w:t>
      </w:r>
      <w:r>
        <w:rPr>
          <w:rFonts w:cs="DecoType Naskh"/>
          <w:b/>
          <w:bCs/>
          <w:sz w:val="32"/>
          <w:szCs w:val="32"/>
          <w:rtl/>
        </w:rPr>
        <w:t xml:space="preserve"> </w:t>
      </w:r>
      <w:r>
        <w:rPr>
          <w:rFonts w:cs="DecoType Naskh" w:hint="cs"/>
          <w:b/>
          <w:bCs/>
          <w:sz w:val="32"/>
          <w:szCs w:val="32"/>
          <w:rtl/>
        </w:rPr>
        <w:t>تَعَالَى</w:t>
      </w:r>
      <w:r>
        <w:rPr>
          <w:rFonts w:cs="DecoType Naskh"/>
          <w:b/>
          <w:bCs/>
          <w:sz w:val="32"/>
          <w:szCs w:val="32"/>
          <w:rtl/>
        </w:rPr>
        <w:t xml:space="preserve"> </w:t>
      </w:r>
      <w:r>
        <w:rPr>
          <w:rFonts w:cs="DecoType Naskh" w:hint="cs"/>
          <w:b/>
          <w:bCs/>
          <w:sz w:val="32"/>
          <w:szCs w:val="32"/>
          <w:rtl/>
        </w:rPr>
        <w:t>جَدُّ</w:t>
      </w:r>
      <w:r>
        <w:rPr>
          <w:rFonts w:cs="DecoType Naskh"/>
          <w:b/>
          <w:bCs/>
          <w:sz w:val="32"/>
          <w:szCs w:val="32"/>
          <w:rtl/>
        </w:rPr>
        <w:t xml:space="preserve"> </w:t>
      </w:r>
      <w:r>
        <w:rPr>
          <w:rFonts w:cs="DecoType Naskh" w:hint="cs"/>
          <w:b/>
          <w:bCs/>
          <w:sz w:val="32"/>
          <w:szCs w:val="32"/>
          <w:rtl/>
        </w:rPr>
        <w:t>رَبِّنَا</w:t>
      </w:r>
      <w:r>
        <w:rPr>
          <w:rFonts w:cs="DecoType Naskh"/>
          <w:b/>
          <w:bCs/>
          <w:sz w:val="32"/>
          <w:szCs w:val="32"/>
          <w:rtl/>
        </w:rPr>
        <w:t>...</w:t>
      </w:r>
      <w:r>
        <w:rPr>
          <w:rFonts w:cs="Traditional Arabic"/>
          <w:b/>
          <w:bCs/>
          <w:sz w:val="28"/>
          <w:szCs w:val="28"/>
          <w:rtl/>
        </w:rPr>
        <w:t>﴾</w:t>
      </w:r>
      <w:r>
        <w:rPr>
          <w:rFonts w:cs="DecoType Naskh"/>
          <w:b/>
          <w:bCs/>
          <w:sz w:val="32"/>
          <w:szCs w:val="32"/>
          <w:rtl/>
        </w:rPr>
        <w:t xml:space="preserve"> </w:t>
      </w:r>
      <w:r>
        <w:rPr>
          <w:rFonts w:cs="DecoType Naskh" w:hint="cs"/>
          <w:b/>
          <w:bCs/>
          <w:sz w:val="32"/>
          <w:szCs w:val="32"/>
          <w:rtl/>
        </w:rPr>
        <w:t>الآية</w:t>
      </w:r>
    </w:p>
    <w:p w:rsidR="00CD740F" w:rsidRDefault="00CD740F" w:rsidP="001D15B9">
      <w:pPr>
        <w:spacing w:line="240" w:lineRule="auto"/>
        <w:ind w:firstLine="397"/>
        <w:jc w:val="both"/>
        <w:rPr>
          <w:rFonts w:ascii="Traditional Arabic" w:hAnsi="Traditional Arabic"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color w:val="FF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وَأَنَّهُ</w:t>
      </w:r>
      <w:r>
        <w:rPr>
          <w:rFonts w:cs="DecoType Naskh"/>
          <w:b/>
          <w:bCs/>
          <w:sz w:val="28"/>
          <w:szCs w:val="28"/>
          <w:rtl/>
        </w:rPr>
        <w:t xml:space="preserve"> </w:t>
      </w:r>
      <w:r>
        <w:rPr>
          <w:rFonts w:cs="DecoType Naskh" w:hint="cs"/>
          <w:b/>
          <w:bCs/>
          <w:sz w:val="28"/>
          <w:szCs w:val="28"/>
          <w:rtl/>
        </w:rPr>
        <w:t>تَعَالَى</w:t>
      </w:r>
      <w:r>
        <w:rPr>
          <w:rFonts w:cs="DecoType Naskh"/>
          <w:b/>
          <w:bCs/>
          <w:sz w:val="28"/>
          <w:szCs w:val="28"/>
          <w:rtl/>
        </w:rPr>
        <w:t xml:space="preserve"> </w:t>
      </w:r>
      <w:r>
        <w:rPr>
          <w:rFonts w:cs="DecoType Naskh" w:hint="cs"/>
          <w:b/>
          <w:bCs/>
          <w:sz w:val="28"/>
          <w:szCs w:val="28"/>
          <w:rtl/>
        </w:rPr>
        <w:t>جَدُّ</w:t>
      </w:r>
      <w:r>
        <w:rPr>
          <w:rFonts w:cs="DecoType Naskh"/>
          <w:b/>
          <w:bCs/>
          <w:sz w:val="28"/>
          <w:szCs w:val="28"/>
          <w:rtl/>
        </w:rPr>
        <w:t xml:space="preserve"> </w:t>
      </w:r>
      <w:r>
        <w:rPr>
          <w:rFonts w:cs="DecoType Naskh" w:hint="cs"/>
          <w:b/>
          <w:bCs/>
          <w:sz w:val="28"/>
          <w:szCs w:val="28"/>
          <w:rtl/>
        </w:rPr>
        <w:t>رَبِّنَا</w:t>
      </w:r>
      <w:r>
        <w:rPr>
          <w:rFonts w:cs="DecoType Naskh"/>
          <w:b/>
          <w:bCs/>
          <w:sz w:val="28"/>
          <w:szCs w:val="28"/>
          <w:rtl/>
        </w:rPr>
        <w:t xml:space="preserve"> </w:t>
      </w:r>
      <w:r>
        <w:rPr>
          <w:rFonts w:cs="DecoType Naskh" w:hint="cs"/>
          <w:b/>
          <w:bCs/>
          <w:sz w:val="28"/>
          <w:szCs w:val="28"/>
          <w:rtl/>
        </w:rPr>
        <w:t>مَا</w:t>
      </w:r>
      <w:r>
        <w:rPr>
          <w:rFonts w:cs="DecoType Naskh"/>
          <w:b/>
          <w:bCs/>
          <w:sz w:val="28"/>
          <w:szCs w:val="28"/>
          <w:rtl/>
        </w:rPr>
        <w:t xml:space="preserve"> </w:t>
      </w:r>
      <w:r>
        <w:rPr>
          <w:rFonts w:cs="DecoType Naskh" w:hint="cs"/>
          <w:b/>
          <w:bCs/>
          <w:sz w:val="28"/>
          <w:szCs w:val="28"/>
          <w:rtl/>
        </w:rPr>
        <w:t>اتَّخَذَ</w:t>
      </w:r>
      <w:r>
        <w:rPr>
          <w:rFonts w:cs="DecoType Naskh"/>
          <w:b/>
          <w:bCs/>
          <w:sz w:val="28"/>
          <w:szCs w:val="28"/>
          <w:rtl/>
        </w:rPr>
        <w:t xml:space="preserve"> </w:t>
      </w:r>
      <w:r>
        <w:rPr>
          <w:rFonts w:cs="DecoType Naskh" w:hint="cs"/>
          <w:b/>
          <w:bCs/>
          <w:sz w:val="28"/>
          <w:szCs w:val="28"/>
          <w:rtl/>
        </w:rPr>
        <w:t>صَاحِبَةً</w:t>
      </w:r>
      <w:r>
        <w:rPr>
          <w:rFonts w:cs="DecoType Naskh"/>
          <w:b/>
          <w:bCs/>
          <w:sz w:val="28"/>
          <w:szCs w:val="28"/>
          <w:rtl/>
        </w:rPr>
        <w:t xml:space="preserve"> </w:t>
      </w:r>
      <w:r>
        <w:rPr>
          <w:rFonts w:cs="DecoType Naskh" w:hint="cs"/>
          <w:b/>
          <w:bCs/>
          <w:sz w:val="28"/>
          <w:szCs w:val="28"/>
          <w:rtl/>
        </w:rPr>
        <w:t>وَلاَ</w:t>
      </w:r>
      <w:r>
        <w:rPr>
          <w:rFonts w:cs="DecoType Naskh"/>
          <w:b/>
          <w:bCs/>
          <w:sz w:val="28"/>
          <w:szCs w:val="28"/>
          <w:rtl/>
        </w:rPr>
        <w:t xml:space="preserve"> </w:t>
      </w:r>
      <w:r>
        <w:rPr>
          <w:rFonts w:cs="DecoType Naskh" w:hint="cs"/>
          <w:b/>
          <w:bCs/>
          <w:sz w:val="28"/>
          <w:szCs w:val="28"/>
          <w:rtl/>
        </w:rPr>
        <w:t>وَلَدًا</w:t>
      </w:r>
      <w:r>
        <w:rPr>
          <w:rFonts w:cs="Traditional Arabic"/>
          <w:b/>
          <w:bCs/>
          <w:sz w:val="28"/>
          <w:szCs w:val="28"/>
          <w:rtl/>
        </w:rPr>
        <w:t>﴾</w:t>
      </w:r>
      <w:r>
        <w:rPr>
          <w:rFonts w:cs="Arabic Transparent"/>
          <w:sz w:val="28"/>
          <w:szCs w:val="28"/>
          <w:rtl/>
        </w:rPr>
        <w:t xml:space="preserve"> [</w:t>
      </w:r>
      <w:r>
        <w:rPr>
          <w:rFonts w:cs="Arabic Transparent" w:hint="cs"/>
          <w:sz w:val="28"/>
          <w:szCs w:val="28"/>
          <w:rtl/>
        </w:rPr>
        <w:t>الجن</w:t>
      </w:r>
      <w:r>
        <w:rPr>
          <w:rFonts w:cs="Arabic Transparent"/>
          <w:sz w:val="28"/>
          <w:szCs w:val="28"/>
          <w:rtl/>
        </w:rPr>
        <w:t xml:space="preserve">: </w:t>
      </w:r>
      <w:r>
        <w:rPr>
          <w:rFonts w:ascii="Times New Roman" w:hAnsi="Times New Roman" w:cs="Times New Roman"/>
          <w:sz w:val="28"/>
          <w:szCs w:val="28"/>
          <w:rtl/>
        </w:rPr>
        <w:t>3</w:t>
      </w:r>
      <w:r>
        <w:rPr>
          <w:rFonts w:cs="Arabic Transparent"/>
          <w:sz w:val="28"/>
          <w:szCs w:val="28"/>
          <w:rtl/>
        </w:rPr>
        <w:t>]</w:t>
      </w:r>
    </w:p>
    <w:p w:rsidR="00CD740F" w:rsidRDefault="00CD740F" w:rsidP="001D15B9">
      <w:pPr>
        <w:spacing w:line="360" w:lineRule="auto"/>
        <w:ind w:left="5"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w:t>
      </w:r>
      <w:r>
        <w:rPr>
          <w:rFonts w:ascii="Arial" w:hAnsi="Arial" w:cs="Arabic Transparent"/>
          <w:color w:val="000000"/>
          <w:sz w:val="28"/>
          <w:szCs w:val="28"/>
          <w:rtl/>
        </w:rPr>
        <w:t xml:space="preserve">ومن فتح الألف من قوله </w:t>
      </w:r>
      <w:r>
        <w:rPr>
          <w:rFonts w:ascii="Arial" w:hAnsi="Arial" w:cs="Traditional Arabic"/>
          <w:b/>
          <w:bCs/>
          <w:color w:val="000000"/>
          <w:sz w:val="28"/>
          <w:szCs w:val="28"/>
          <w:rtl/>
        </w:rPr>
        <w:t>﴿</w:t>
      </w:r>
      <w:r>
        <w:rPr>
          <w:rFonts w:ascii="Arial" w:hAnsi="Arial" w:cs="Arabic Transparent"/>
          <w:color w:val="000000"/>
          <w:sz w:val="28"/>
          <w:szCs w:val="28"/>
          <w:rtl/>
        </w:rPr>
        <w:t>وَأَنَّهُ تَعالى</w:t>
      </w:r>
      <w:r>
        <w:rPr>
          <w:rFonts w:ascii="Arial" w:hAnsi="Arial" w:cs="Traditional Arabic"/>
          <w:b/>
          <w:bCs/>
          <w:color w:val="000000"/>
          <w:sz w:val="28"/>
          <w:szCs w:val="28"/>
          <w:rtl/>
        </w:rPr>
        <w:t>﴾</w:t>
      </w:r>
      <w:r>
        <w:rPr>
          <w:rFonts w:ascii="Arial" w:hAnsi="Arial" w:cs="Arabic Transparent"/>
          <w:color w:val="000000"/>
          <w:sz w:val="28"/>
          <w:szCs w:val="28"/>
          <w:rtl/>
        </w:rPr>
        <w:t xml:space="preserve"> اختلفوا في تأويل ذلك، ... وقال بعضهم بل هي عطف على الضمير في </w:t>
      </w:r>
      <w:r>
        <w:rPr>
          <w:rFonts w:ascii="Arial" w:hAnsi="Arial" w:cs="Traditional Arabic"/>
          <w:b/>
          <w:bCs/>
          <w:color w:val="000000"/>
          <w:sz w:val="28"/>
          <w:szCs w:val="28"/>
          <w:rtl/>
        </w:rPr>
        <w:t>﴿</w:t>
      </w:r>
      <w:r>
        <w:rPr>
          <w:rFonts w:ascii="Arial" w:hAnsi="Arial" w:cs="Arabic Transparent"/>
          <w:color w:val="000000"/>
          <w:sz w:val="28"/>
          <w:szCs w:val="28"/>
          <w:rtl/>
        </w:rPr>
        <w:t>بِهِ</w:t>
      </w:r>
      <w:r>
        <w:rPr>
          <w:rFonts w:ascii="Arial" w:hAnsi="Arial" w:cs="Traditional Arabic"/>
          <w:b/>
          <w:bCs/>
          <w:color w:val="000000"/>
          <w:sz w:val="28"/>
          <w:szCs w:val="28"/>
          <w:rtl/>
        </w:rPr>
        <w:t>﴾</w:t>
      </w:r>
      <w:r>
        <w:rPr>
          <w:rFonts w:ascii="Arial" w:hAnsi="Arial" w:cs="Arabic Transparent"/>
          <w:color w:val="000000"/>
          <w:sz w:val="28"/>
          <w:szCs w:val="28"/>
          <w:rtl/>
        </w:rPr>
        <w:t xml:space="preserve"> فكأنه يقول: فآمنا به وبأنه تعالى، وهذا القول أبين في المعنى، لكن فيه من جهة النحو العطف على الضمير المخفوض دون إعادة الخافض، وذلك لا يحسن"</w:t>
      </w:r>
      <w:r>
        <w:rPr>
          <w:rStyle w:val="FootnoteReference"/>
          <w:rFonts w:ascii="Arial" w:hAnsi="Arial" w:cs="Arabic Transparent"/>
          <w:color w:val="000000"/>
          <w:sz w:val="28"/>
          <w:szCs w:val="28"/>
          <w:rtl/>
        </w:rPr>
        <w:t>(</w:t>
      </w:r>
      <w:r>
        <w:rPr>
          <w:rStyle w:val="FootnoteReference"/>
          <w:color w:val="000000"/>
          <w:sz w:val="28"/>
          <w:szCs w:val="28"/>
          <w:rtl/>
        </w:rPr>
        <w:footnoteReference w:id="471"/>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مستدركاً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بل</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حسن؛</w:t>
      </w:r>
      <w:r>
        <w:rPr>
          <w:rFonts w:cs="Arabic Transparent"/>
          <w:sz w:val="28"/>
          <w:szCs w:val="28"/>
          <w:rtl/>
        </w:rPr>
        <w:t xml:space="preserve"> </w:t>
      </w:r>
      <w:r>
        <w:rPr>
          <w:rFonts w:cs="Arabic Transparent" w:hint="cs"/>
          <w:sz w:val="28"/>
          <w:szCs w:val="28"/>
          <w:rtl/>
        </w:rPr>
        <w:t>إذ</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أتى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النظم</w:t>
      </w:r>
      <w:r>
        <w:rPr>
          <w:rFonts w:cs="Arabic Transparent"/>
          <w:sz w:val="28"/>
          <w:szCs w:val="28"/>
          <w:rtl/>
        </w:rPr>
        <w:t xml:space="preserve"> </w:t>
      </w:r>
      <w:r>
        <w:rPr>
          <w:rFonts w:cs="Arabic Transparent" w:hint="cs"/>
          <w:sz w:val="28"/>
          <w:szCs w:val="28"/>
          <w:rtl/>
        </w:rPr>
        <w:t>والنثر</w:t>
      </w:r>
      <w:r>
        <w:rPr>
          <w:rFonts w:cs="Arabic Transparent"/>
          <w:sz w:val="28"/>
          <w:szCs w:val="28"/>
          <w:rtl/>
        </w:rPr>
        <w:t xml:space="preserve"> </w:t>
      </w:r>
      <w:r>
        <w:rPr>
          <w:rFonts w:cs="Arabic Transparent" w:hint="cs"/>
          <w:sz w:val="28"/>
          <w:szCs w:val="28"/>
          <w:rtl/>
        </w:rPr>
        <w:t>الصحيح</w:t>
      </w:r>
      <w:r>
        <w:rPr>
          <w:rFonts w:cs="Arabic Transparent"/>
          <w:sz w:val="28"/>
          <w:szCs w:val="28"/>
          <w:rtl/>
        </w:rPr>
        <w:t xml:space="preserve"> </w:t>
      </w:r>
      <w:r>
        <w:rPr>
          <w:rFonts w:cs="Arabic Transparent" w:hint="cs"/>
          <w:sz w:val="28"/>
          <w:szCs w:val="28"/>
          <w:rtl/>
        </w:rPr>
        <w:t>مثبتاً</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72"/>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سيأتي</w:t>
      </w:r>
      <w:r>
        <w:rPr>
          <w:rFonts w:cs="Arabic Transparent"/>
          <w:sz w:val="28"/>
          <w:szCs w:val="28"/>
          <w:rtl/>
        </w:rPr>
        <w:t xml:space="preserve"> </w:t>
      </w:r>
      <w:r>
        <w:rPr>
          <w:rFonts w:cs="Arabic Transparent" w:hint="cs"/>
          <w:sz w:val="28"/>
          <w:szCs w:val="28"/>
          <w:rtl/>
        </w:rPr>
        <w:t>مفصلاً</w:t>
      </w:r>
      <w:r>
        <w:rPr>
          <w:rFonts w:cs="Arabic Transparent"/>
          <w:sz w:val="28"/>
          <w:szCs w:val="28"/>
          <w:rtl/>
        </w:rPr>
        <w:t xml:space="preserve"> </w:t>
      </w:r>
      <w:r>
        <w:rPr>
          <w:rFonts w:cs="Arabic Transparent" w:hint="cs"/>
          <w:sz w:val="28"/>
          <w:szCs w:val="28"/>
          <w:rtl/>
        </w:rPr>
        <w:t>مناقشة</w:t>
      </w:r>
      <w:r>
        <w:rPr>
          <w:rFonts w:cs="Arabic Transparent"/>
          <w:sz w:val="28"/>
          <w:szCs w:val="28"/>
          <w:rtl/>
        </w:rPr>
        <w:t xml:space="preserve"> </w:t>
      </w:r>
      <w:r>
        <w:rPr>
          <w:rFonts w:cs="Arabic Transparent" w:hint="cs"/>
          <w:sz w:val="28"/>
          <w:szCs w:val="28"/>
          <w:rtl/>
        </w:rPr>
        <w:t>مسألة</w:t>
      </w:r>
      <w:r>
        <w:rPr>
          <w:rFonts w:cs="Arabic Transparent"/>
          <w:sz w:val="28"/>
          <w:szCs w:val="28"/>
          <w:rtl/>
        </w:rPr>
        <w:t xml:space="preserve"> </w:t>
      </w:r>
      <w:r>
        <w:rPr>
          <w:rFonts w:cs="Arabic Transparent" w:hint="cs"/>
          <w:sz w:val="28"/>
          <w:szCs w:val="28"/>
          <w:rtl/>
        </w:rPr>
        <w:t>العطف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المخفوض</w:t>
      </w:r>
      <w:r>
        <w:rPr>
          <w:rFonts w:cs="Arabic Transparent"/>
          <w:sz w:val="28"/>
          <w:szCs w:val="28"/>
          <w:rtl/>
        </w:rPr>
        <w:t xml:space="preserve"> </w:t>
      </w:r>
      <w:r>
        <w:rPr>
          <w:rFonts w:cs="Arabic Transparent" w:hint="cs"/>
          <w:sz w:val="28"/>
          <w:szCs w:val="28"/>
          <w:rtl/>
        </w:rPr>
        <w:t>دون</w:t>
      </w:r>
      <w:r>
        <w:rPr>
          <w:rFonts w:cs="Arabic Transparent"/>
          <w:sz w:val="28"/>
          <w:szCs w:val="28"/>
          <w:rtl/>
        </w:rPr>
        <w:t xml:space="preserve"> </w:t>
      </w:r>
      <w:r>
        <w:rPr>
          <w:rFonts w:cs="Arabic Transparent" w:hint="cs"/>
          <w:sz w:val="28"/>
          <w:szCs w:val="28"/>
          <w:rtl/>
        </w:rPr>
        <w:t>إعادة</w:t>
      </w:r>
      <w:r>
        <w:rPr>
          <w:rFonts w:cs="Arabic Transparent"/>
          <w:sz w:val="28"/>
          <w:szCs w:val="28"/>
          <w:rtl/>
        </w:rPr>
        <w:t xml:space="preserve"> </w:t>
      </w:r>
      <w:r>
        <w:rPr>
          <w:rFonts w:cs="Arabic Transparent" w:hint="cs"/>
          <w:sz w:val="28"/>
          <w:szCs w:val="28"/>
          <w:rtl/>
        </w:rPr>
        <w:t>الخافض،</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الفصل</w:t>
      </w:r>
      <w:r>
        <w:rPr>
          <w:rFonts w:cs="Arabic Transparent"/>
          <w:sz w:val="28"/>
          <w:szCs w:val="28"/>
          <w:rtl/>
        </w:rPr>
        <w:t xml:space="preserve"> </w:t>
      </w:r>
      <w:r>
        <w:rPr>
          <w:rFonts w:cs="Arabic Transparent" w:hint="cs"/>
          <w:sz w:val="28"/>
          <w:szCs w:val="28"/>
          <w:rtl/>
        </w:rPr>
        <w:t>الرابع،</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مناقشة</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رده</w:t>
      </w:r>
      <w:r>
        <w:rPr>
          <w:rFonts w:cs="Arabic Transparent"/>
          <w:sz w:val="28"/>
          <w:szCs w:val="28"/>
          <w:rtl/>
        </w:rPr>
        <w:t xml:space="preserve"> </w:t>
      </w:r>
      <w:r>
        <w:rPr>
          <w:rFonts w:cs="Arabic Transparent" w:hint="cs"/>
          <w:sz w:val="28"/>
          <w:szCs w:val="28"/>
          <w:rtl/>
        </w:rPr>
        <w:t>لقراءة</w:t>
      </w:r>
      <w:r>
        <w:rPr>
          <w:rFonts w:cs="Arabic Transparent"/>
          <w:sz w:val="28"/>
          <w:szCs w:val="28"/>
          <w:rtl/>
        </w:rPr>
        <w:t xml:space="preserve"> </w:t>
      </w:r>
      <w:r>
        <w:rPr>
          <w:rFonts w:cs="Arabic Transparent" w:hint="cs"/>
          <w:sz w:val="28"/>
          <w:szCs w:val="28"/>
          <w:rtl/>
        </w:rPr>
        <w:t>حمزة</w:t>
      </w:r>
      <w:r>
        <w:rPr>
          <w:rFonts w:cs="Arabic Transparent"/>
          <w:sz w:val="28"/>
          <w:szCs w:val="28"/>
          <w:rtl/>
        </w:rPr>
        <w:t xml:space="preserve"> </w:t>
      </w:r>
      <w:r>
        <w:rPr>
          <w:rFonts w:cs="Arabic Transparent" w:hint="cs"/>
          <w:sz w:val="28"/>
          <w:szCs w:val="28"/>
          <w:rtl/>
        </w:rPr>
        <w:t>بخفض</w:t>
      </w:r>
      <w:r>
        <w:rPr>
          <w:rFonts w:cs="Arabic Transparent"/>
          <w:sz w:val="28"/>
          <w:szCs w:val="28"/>
          <w:rtl/>
        </w:rPr>
        <w:t xml:space="preserve"> </w:t>
      </w:r>
      <w:r>
        <w:rPr>
          <w:rFonts w:cs="Arabic Transparent" w:hint="cs"/>
          <w:sz w:val="28"/>
          <w:szCs w:val="28"/>
          <w:rtl/>
        </w:rPr>
        <w:t>الأرحام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sz w:val="28"/>
          <w:szCs w:val="28"/>
          <w:rtl/>
        </w:rPr>
        <w:t>وَاتَّقُواْ</w:t>
      </w:r>
      <w:r>
        <w:rPr>
          <w:rFonts w:cs="DecoType Naskh"/>
          <w:sz w:val="28"/>
          <w:szCs w:val="28"/>
          <w:rtl/>
        </w:rPr>
        <w:t xml:space="preserve"> </w:t>
      </w:r>
      <w:r>
        <w:rPr>
          <w:rFonts w:cs="DecoType Naskh" w:hint="cs"/>
          <w:sz w:val="28"/>
          <w:szCs w:val="28"/>
          <w:rtl/>
        </w:rPr>
        <w:t>اللّهَ</w:t>
      </w:r>
      <w:r>
        <w:rPr>
          <w:rFonts w:cs="DecoType Naskh"/>
          <w:sz w:val="28"/>
          <w:szCs w:val="28"/>
          <w:rtl/>
        </w:rPr>
        <w:t xml:space="preserve"> </w:t>
      </w:r>
      <w:r>
        <w:rPr>
          <w:rFonts w:cs="DecoType Naskh" w:hint="cs"/>
          <w:sz w:val="28"/>
          <w:szCs w:val="28"/>
          <w:rtl/>
        </w:rPr>
        <w:t>الَّذِي</w:t>
      </w:r>
      <w:r>
        <w:rPr>
          <w:rFonts w:cs="DecoType Naskh"/>
          <w:sz w:val="28"/>
          <w:szCs w:val="28"/>
          <w:rtl/>
        </w:rPr>
        <w:t xml:space="preserve"> </w:t>
      </w:r>
      <w:r>
        <w:rPr>
          <w:rFonts w:cs="DecoType Naskh" w:hint="cs"/>
          <w:sz w:val="28"/>
          <w:szCs w:val="28"/>
          <w:rtl/>
        </w:rPr>
        <w:t>تَسَاءلُونَ</w:t>
      </w:r>
      <w:r>
        <w:rPr>
          <w:rFonts w:cs="DecoType Naskh"/>
          <w:sz w:val="28"/>
          <w:szCs w:val="28"/>
          <w:rtl/>
        </w:rPr>
        <w:t xml:space="preserve"> </w:t>
      </w:r>
      <w:r>
        <w:rPr>
          <w:rFonts w:cs="DecoType Naskh" w:hint="cs"/>
          <w:sz w:val="28"/>
          <w:szCs w:val="28"/>
          <w:rtl/>
        </w:rPr>
        <w:t>بِهِ</w:t>
      </w:r>
      <w:r>
        <w:rPr>
          <w:rFonts w:cs="DecoType Naskh"/>
          <w:sz w:val="28"/>
          <w:szCs w:val="28"/>
          <w:rtl/>
        </w:rPr>
        <w:t xml:space="preserve"> </w:t>
      </w:r>
      <w:r>
        <w:rPr>
          <w:rFonts w:cs="DecoType Naskh" w:hint="cs"/>
          <w:sz w:val="28"/>
          <w:szCs w:val="28"/>
          <w:rtl/>
        </w:rPr>
        <w:t>وَالأَرْحَامَ</w:t>
      </w:r>
      <w:r>
        <w:rPr>
          <w:rFonts w:cs="Traditional Arabic"/>
          <w:b/>
          <w:bCs/>
          <w:sz w:val="28"/>
          <w:szCs w:val="28"/>
          <w:rtl/>
        </w:rPr>
        <w:t>﴾</w:t>
      </w:r>
      <w:r>
        <w:rPr>
          <w:rFonts w:cs="Arabic Transparent"/>
          <w:sz w:val="28"/>
          <w:szCs w:val="28"/>
          <w:rtl/>
        </w:rPr>
        <w:t xml:space="preserve"> [</w:t>
      </w:r>
      <w:r>
        <w:rPr>
          <w:rFonts w:cs="Arabic Transparent" w:hint="cs"/>
          <w:sz w:val="28"/>
          <w:szCs w:val="28"/>
          <w:rtl/>
        </w:rPr>
        <w:t>النساء</w:t>
      </w:r>
      <w:r>
        <w:rPr>
          <w:rFonts w:cs="Arabic Transparent"/>
          <w:sz w:val="28"/>
          <w:szCs w:val="28"/>
          <w:rtl/>
        </w:rPr>
        <w:t xml:space="preserve">: </w:t>
      </w:r>
      <w:r>
        <w:rPr>
          <w:rFonts w:ascii="Times New Roman" w:hAnsi="Times New Roman" w:cs="Times New Roman"/>
          <w:sz w:val="28"/>
          <w:szCs w:val="28"/>
          <w:rtl/>
        </w:rPr>
        <w:t>1</w:t>
      </w:r>
      <w:r>
        <w:rPr>
          <w:rFonts w:cs="Arabic Transparent"/>
          <w:sz w:val="28"/>
          <w:szCs w:val="28"/>
          <w:rtl/>
        </w:rPr>
        <w:t>].</w:t>
      </w:r>
    </w:p>
    <w:p w:rsidR="00CD740F" w:rsidRDefault="00CD740F" w:rsidP="001D15B9">
      <w:pPr>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السابع</w:t>
      </w:r>
      <w:r>
        <w:rPr>
          <w:rFonts w:cs="Arabic Transparent"/>
          <w:b/>
          <w:bCs/>
          <w:sz w:val="32"/>
          <w:szCs w:val="32"/>
          <w:rtl/>
        </w:rPr>
        <w:t xml:space="preserve"> </w:t>
      </w:r>
      <w:r>
        <w:rPr>
          <w:rFonts w:cs="Arabic Transparent" w:hint="cs"/>
          <w:b/>
          <w:bCs/>
          <w:sz w:val="32"/>
          <w:szCs w:val="32"/>
          <w:rtl/>
        </w:rPr>
        <w:t>عشر</w:t>
      </w:r>
    </w:p>
    <w:p w:rsidR="00CD740F" w:rsidRDefault="00CD740F" w:rsidP="001D15B9">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Pr>
          <w:rFonts w:cs="Traditional Arabic"/>
          <w:b/>
          <w:bCs/>
          <w:sz w:val="28"/>
          <w:szCs w:val="28"/>
          <w:rtl/>
        </w:rPr>
        <w:t>﴿</w:t>
      </w:r>
      <w:r>
        <w:rPr>
          <w:rFonts w:cs="DecoType Naskh" w:hint="cs"/>
          <w:b/>
          <w:bCs/>
          <w:sz w:val="32"/>
          <w:szCs w:val="32"/>
          <w:rtl/>
        </w:rPr>
        <w:t>وَاسْجُدْ</w:t>
      </w:r>
      <w:r>
        <w:rPr>
          <w:rFonts w:cs="DecoType Naskh"/>
          <w:b/>
          <w:bCs/>
          <w:sz w:val="32"/>
          <w:szCs w:val="32"/>
          <w:rtl/>
        </w:rPr>
        <w:t xml:space="preserve"> </w:t>
      </w:r>
      <w:r>
        <w:rPr>
          <w:rFonts w:cs="DecoType Naskh" w:hint="cs"/>
          <w:b/>
          <w:bCs/>
          <w:sz w:val="32"/>
          <w:szCs w:val="32"/>
          <w:rtl/>
        </w:rPr>
        <w:t>وَاقْتَرِب</w:t>
      </w:r>
      <w:r>
        <w:rPr>
          <w:rFonts w:cs="Traditional Arabic"/>
          <w:b/>
          <w:bCs/>
          <w:sz w:val="28"/>
          <w:szCs w:val="28"/>
          <w:rtl/>
        </w:rPr>
        <w:t>﴾</w:t>
      </w:r>
    </w:p>
    <w:p w:rsidR="00CD740F" w:rsidRDefault="00CD740F" w:rsidP="001D15B9">
      <w:pPr>
        <w:spacing w:line="240" w:lineRule="auto"/>
        <w:ind w:firstLine="397"/>
        <w:jc w:val="both"/>
        <w:rPr>
          <w:rFonts w:cs="Arabic Transparent"/>
          <w:b/>
          <w:bCs/>
          <w:sz w:val="32"/>
          <w:szCs w:val="32"/>
          <w:rtl/>
        </w:rPr>
      </w:pPr>
    </w:p>
    <w:p w:rsidR="00CD740F" w:rsidRDefault="00CD740F" w:rsidP="001D15B9">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D15B9">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b/>
          <w:bCs/>
          <w:sz w:val="28"/>
          <w:szCs w:val="28"/>
          <w:rtl/>
        </w:rPr>
        <w:t>﴿</w:t>
      </w:r>
      <w:r>
        <w:rPr>
          <w:rFonts w:cs="DecoType Naskh" w:hint="cs"/>
          <w:b/>
          <w:bCs/>
          <w:sz w:val="28"/>
          <w:szCs w:val="28"/>
          <w:rtl/>
        </w:rPr>
        <w:t>كَلاَّ</w:t>
      </w:r>
      <w:r>
        <w:rPr>
          <w:rFonts w:cs="DecoType Naskh"/>
          <w:b/>
          <w:bCs/>
          <w:sz w:val="28"/>
          <w:szCs w:val="28"/>
          <w:rtl/>
        </w:rPr>
        <w:t xml:space="preserve"> </w:t>
      </w:r>
      <w:r>
        <w:rPr>
          <w:rFonts w:cs="DecoType Naskh" w:hint="cs"/>
          <w:b/>
          <w:bCs/>
          <w:sz w:val="28"/>
          <w:szCs w:val="28"/>
          <w:rtl/>
        </w:rPr>
        <w:t>لاَ</w:t>
      </w:r>
      <w:r>
        <w:rPr>
          <w:rFonts w:cs="DecoType Naskh"/>
          <w:b/>
          <w:bCs/>
          <w:sz w:val="28"/>
          <w:szCs w:val="28"/>
          <w:rtl/>
        </w:rPr>
        <w:t xml:space="preserve"> </w:t>
      </w:r>
      <w:r>
        <w:rPr>
          <w:rFonts w:cs="DecoType Naskh" w:hint="cs"/>
          <w:b/>
          <w:bCs/>
          <w:sz w:val="28"/>
          <w:szCs w:val="28"/>
          <w:rtl/>
        </w:rPr>
        <w:t>تُطِعْهُ</w:t>
      </w:r>
      <w:r>
        <w:rPr>
          <w:rFonts w:cs="DecoType Naskh"/>
          <w:b/>
          <w:bCs/>
          <w:sz w:val="28"/>
          <w:szCs w:val="28"/>
          <w:rtl/>
        </w:rPr>
        <w:t xml:space="preserve"> </w:t>
      </w:r>
      <w:r>
        <w:rPr>
          <w:rFonts w:cs="DecoType Naskh" w:hint="cs"/>
          <w:b/>
          <w:bCs/>
          <w:sz w:val="28"/>
          <w:szCs w:val="28"/>
          <w:rtl/>
        </w:rPr>
        <w:t>وَاسْجُدْ</w:t>
      </w:r>
      <w:r>
        <w:rPr>
          <w:rFonts w:cs="DecoType Naskh"/>
          <w:b/>
          <w:bCs/>
          <w:sz w:val="28"/>
          <w:szCs w:val="28"/>
          <w:rtl/>
        </w:rPr>
        <w:t xml:space="preserve"> </w:t>
      </w:r>
      <w:r>
        <w:rPr>
          <w:rFonts w:cs="DecoType Naskh" w:hint="cs"/>
          <w:b/>
          <w:bCs/>
          <w:sz w:val="28"/>
          <w:szCs w:val="28"/>
          <w:rtl/>
        </w:rPr>
        <w:t>وَاقْتَرِب</w:t>
      </w:r>
      <w:r>
        <w:rPr>
          <w:rFonts w:cs="Traditional Arabic"/>
          <w:b/>
          <w:bCs/>
          <w:sz w:val="28"/>
          <w:szCs w:val="28"/>
          <w:rtl/>
        </w:rPr>
        <w:t>﴾</w:t>
      </w:r>
      <w:r>
        <w:rPr>
          <w:rFonts w:cs="Arabic Transparent"/>
          <w:sz w:val="28"/>
          <w:szCs w:val="28"/>
          <w:rtl/>
        </w:rPr>
        <w:t xml:space="preserve"> [</w:t>
      </w:r>
      <w:r>
        <w:rPr>
          <w:rFonts w:cs="Arabic Transparent" w:hint="cs"/>
          <w:sz w:val="28"/>
          <w:szCs w:val="28"/>
          <w:rtl/>
        </w:rPr>
        <w:t>العلق</w:t>
      </w:r>
      <w:r>
        <w:rPr>
          <w:rFonts w:cs="Arabic Transparent"/>
          <w:sz w:val="28"/>
          <w:szCs w:val="28"/>
          <w:rtl/>
        </w:rPr>
        <w:t xml:space="preserve">: </w:t>
      </w:r>
      <w:r>
        <w:rPr>
          <w:rFonts w:ascii="Times New Roman" w:hAnsi="Times New Roman" w:cs="Times New Roman"/>
          <w:sz w:val="28"/>
          <w:szCs w:val="28"/>
          <w:rtl/>
        </w:rPr>
        <w:t>19</w:t>
      </w:r>
      <w:r>
        <w:rPr>
          <w:rFonts w:cs="Arabic Transparent"/>
          <w:sz w:val="28"/>
          <w:szCs w:val="28"/>
          <w:rtl/>
        </w:rPr>
        <w:t>]</w:t>
      </w:r>
    </w:p>
    <w:p w:rsidR="00CD740F" w:rsidRDefault="00CD740F" w:rsidP="001D15B9">
      <w:pPr>
        <w:spacing w:line="360" w:lineRule="auto"/>
        <w:ind w:left="5" w:firstLine="397"/>
        <w:jc w:val="both"/>
        <w:rPr>
          <w:rFonts w:cs="Arabic Transparent"/>
          <w:b/>
          <w:bCs/>
          <w:sz w:val="28"/>
          <w:szCs w:val="28"/>
          <w:rtl/>
        </w:rPr>
      </w:pPr>
      <w:r>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p>
    <w:p w:rsidR="00CD740F" w:rsidRDefault="00CD740F" w:rsidP="001D15B9">
      <w:pPr>
        <w:spacing w:line="36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w:t>
      </w:r>
      <w:r>
        <w:rPr>
          <w:rFonts w:ascii="Arial" w:hAnsi="Arial" w:cs="Arabic Transparent"/>
          <w:color w:val="000000"/>
          <w:sz w:val="28"/>
          <w:szCs w:val="28"/>
          <w:rtl/>
        </w:rPr>
        <w:t xml:space="preserve">واسجد لربك واقترب إليه بسجودك وبالطاعة والأعمال الصالحة... وروى ابن وهب عن جماعة من أهل العلم أن قوله تعالى: </w:t>
      </w:r>
      <w:r>
        <w:rPr>
          <w:rFonts w:cs="Traditional Arabic"/>
          <w:sz w:val="28"/>
          <w:szCs w:val="28"/>
          <w:rtl/>
        </w:rPr>
        <w:t>﴿</w:t>
      </w:r>
      <w:r>
        <w:rPr>
          <w:rFonts w:cs="DecoType Naskh" w:hint="cs"/>
          <w:sz w:val="28"/>
          <w:szCs w:val="28"/>
          <w:rtl/>
        </w:rPr>
        <w:t>وَاسْجُدْ</w:t>
      </w:r>
      <w:r>
        <w:rPr>
          <w:rFonts w:cs="Traditional Arabic"/>
          <w:sz w:val="28"/>
          <w:szCs w:val="28"/>
          <w:rtl/>
        </w:rPr>
        <w:t>﴾</w:t>
      </w:r>
      <w:r>
        <w:rPr>
          <w:rFonts w:ascii="Arial" w:hAnsi="Arial" w:cs="Arabic Transparent"/>
          <w:color w:val="000000"/>
          <w:sz w:val="28"/>
          <w:szCs w:val="28"/>
          <w:rtl/>
        </w:rPr>
        <w:t xml:space="preserve"> خطاب لمحمد </w:t>
      </w:r>
      <w:r>
        <w:rPr>
          <w:rFonts w:ascii="Arial" w:hAnsi="Arial" w:cs="Arabic Transparent"/>
          <w:color w:val="000000"/>
          <w:sz w:val="28"/>
          <w:szCs w:val="28"/>
        </w:rPr>
        <w:sym w:font="AGA Arabesque" w:char="F072"/>
      </w:r>
      <w:r>
        <w:rPr>
          <w:rFonts w:ascii="Arial" w:hAnsi="Arial" w:cs="Arabic Transparent"/>
          <w:color w:val="000000"/>
          <w:sz w:val="28"/>
          <w:szCs w:val="28"/>
          <w:rtl/>
        </w:rPr>
        <w:t>، وأن</w:t>
      </w:r>
      <w:r>
        <w:rPr>
          <w:rFonts w:cs="Arabic Transparent"/>
          <w:sz w:val="28"/>
          <w:szCs w:val="28"/>
          <w:rtl/>
        </w:rPr>
        <w:t xml:space="preserve">: </w:t>
      </w:r>
      <w:r>
        <w:rPr>
          <w:rFonts w:cs="Traditional Arabic"/>
          <w:sz w:val="28"/>
          <w:szCs w:val="28"/>
          <w:rtl/>
        </w:rPr>
        <w:t>﴿</w:t>
      </w:r>
      <w:r>
        <w:rPr>
          <w:rFonts w:cs="DecoType Naskh" w:hint="cs"/>
          <w:sz w:val="28"/>
          <w:szCs w:val="28"/>
          <w:rtl/>
        </w:rPr>
        <w:t>وَاقْتَرِب</w:t>
      </w:r>
      <w:r>
        <w:rPr>
          <w:rFonts w:cs="Traditional Arabic"/>
          <w:sz w:val="28"/>
          <w:szCs w:val="28"/>
          <w:rtl/>
        </w:rPr>
        <w:t>﴾</w:t>
      </w:r>
      <w:r>
        <w:rPr>
          <w:rFonts w:ascii="Arial" w:hAnsi="Arial" w:cs="Arabic Transparent"/>
          <w:color w:val="000000"/>
          <w:sz w:val="28"/>
          <w:szCs w:val="28"/>
          <w:rtl/>
        </w:rPr>
        <w:t xml:space="preserve"> خطاب لأبي جهل، أي إن كنت تجترئ حتى ترى كيف تهلك"</w:t>
      </w:r>
      <w:r>
        <w:rPr>
          <w:rStyle w:val="FootnoteReference"/>
          <w:rFonts w:ascii="Arial" w:hAnsi="Arial" w:cs="Arabic Transparent"/>
          <w:color w:val="000000"/>
          <w:sz w:val="28"/>
          <w:szCs w:val="28"/>
          <w:rtl/>
        </w:rPr>
        <w:t>(</w:t>
      </w:r>
      <w:r>
        <w:rPr>
          <w:rStyle w:val="FootnoteReference"/>
          <w:color w:val="000000"/>
          <w:sz w:val="28"/>
          <w:szCs w:val="28"/>
          <w:rtl/>
        </w:rPr>
        <w:footnoteReference w:id="47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D15B9">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والتأويل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أظهر،</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w:t>
      </w:r>
      <w:r>
        <w:rPr>
          <w:rFonts w:ascii="Arial" w:hAnsi="Arial" w:cs="Arabic Transparent"/>
          <w:sz w:val="28"/>
          <w:szCs w:val="28"/>
          <w:rtl/>
        </w:rPr>
        <w:t>أَقْرَبُ مَا يَكُونُ الْعَبْدُ مِنْ رَبِّهِ، وَهُوَ سَاجِدٌ"</w:t>
      </w:r>
      <w:r>
        <w:rPr>
          <w:rStyle w:val="FootnoteReference"/>
          <w:rFonts w:cs="Arabic Transparent"/>
          <w:sz w:val="28"/>
          <w:szCs w:val="28"/>
          <w:rtl/>
        </w:rPr>
        <w:t>(</w:t>
      </w:r>
      <w:r>
        <w:rPr>
          <w:rStyle w:val="FootnoteReference"/>
          <w:sz w:val="28"/>
          <w:szCs w:val="28"/>
          <w:rtl/>
        </w:rPr>
        <w:footnoteReference w:id="474"/>
      </w:r>
      <w:r>
        <w:rPr>
          <w:rStyle w:val="FootnoteReference"/>
          <w:rFonts w:cs="Arabic Transparent"/>
          <w:sz w:val="28"/>
          <w:szCs w:val="28"/>
          <w:rtl/>
        </w:rPr>
        <w:t>)</w:t>
      </w:r>
      <w:r>
        <w:rPr>
          <w:rFonts w:cs="Arabic Transparent"/>
          <w:sz w:val="28"/>
          <w:szCs w:val="28"/>
          <w:rtl/>
        </w:rPr>
        <w:t>"</w:t>
      </w:r>
      <w:r>
        <w:rPr>
          <w:rStyle w:val="FootnoteReference"/>
          <w:rFonts w:cs="Arabic Transparent"/>
          <w:sz w:val="28"/>
          <w:szCs w:val="28"/>
          <w:rtl/>
        </w:rPr>
        <w:t>(</w:t>
      </w:r>
      <w:r>
        <w:rPr>
          <w:rStyle w:val="FootnoteReference"/>
          <w:sz w:val="28"/>
          <w:szCs w:val="28"/>
          <w:rtl/>
        </w:rPr>
        <w:footnoteReference w:id="475"/>
      </w:r>
      <w:r>
        <w:rPr>
          <w:rStyle w:val="FootnoteReference"/>
          <w:rFonts w:cs="Arabic Transparent"/>
          <w:sz w:val="28"/>
          <w:szCs w:val="28"/>
          <w:rtl/>
        </w:rPr>
        <w:t>)</w:t>
      </w:r>
      <w:r>
        <w:rPr>
          <w:rFonts w:cs="Arabic Transparent"/>
          <w:sz w:val="28"/>
          <w:szCs w:val="28"/>
          <w:rtl/>
        </w:rPr>
        <w:t>.</w:t>
      </w:r>
    </w:p>
    <w:p w:rsidR="00CD740F" w:rsidRDefault="00CD740F" w:rsidP="001D15B9">
      <w:pPr>
        <w:keepNext/>
        <w:widowControl w:val="0"/>
        <w:spacing w:line="360" w:lineRule="auto"/>
        <w:ind w:firstLine="397"/>
        <w:jc w:val="both"/>
        <w:rPr>
          <w:rFonts w:cs="Arabic Transparent"/>
          <w:b/>
          <w:bCs/>
          <w:sz w:val="28"/>
          <w:szCs w:val="28"/>
          <w:rtl/>
        </w:rPr>
      </w:pPr>
      <w:r>
        <w:rPr>
          <w:rFonts w:cs="Arabic Transparent" w:hint="cs"/>
          <w:b/>
          <w:bCs/>
          <w:sz w:val="28"/>
          <w:szCs w:val="28"/>
          <w:rtl/>
        </w:rPr>
        <w:t>المناقشة</w:t>
      </w:r>
      <w:r>
        <w:rPr>
          <w:rFonts w:cs="Arabic Transparent"/>
          <w:b/>
          <w:bCs/>
          <w:sz w:val="28"/>
          <w:szCs w:val="28"/>
          <w:rtl/>
        </w:rPr>
        <w:t xml:space="preserve"> </w:t>
      </w:r>
      <w:r>
        <w:rPr>
          <w:rFonts w:cs="Arabic Transparent" w:hint="cs"/>
          <w:b/>
          <w:bCs/>
          <w:sz w:val="28"/>
          <w:szCs w:val="28"/>
          <w:rtl/>
        </w:rPr>
        <w:t>والترجيح</w:t>
      </w:r>
      <w:r>
        <w:rPr>
          <w:rFonts w:cs="Arabic Transparent"/>
          <w:b/>
          <w:bCs/>
          <w:sz w:val="28"/>
          <w:szCs w:val="28"/>
          <w:rtl/>
        </w:rPr>
        <w:t xml:space="preserve">: </w:t>
      </w:r>
    </w:p>
    <w:p w:rsidR="00CD740F" w:rsidRDefault="00CD740F" w:rsidP="001D15B9">
      <w:pPr>
        <w:spacing w:line="360" w:lineRule="auto"/>
        <w:ind w:firstLine="397"/>
        <w:jc w:val="both"/>
        <w:rPr>
          <w:rFonts w:ascii="Arial" w:hAnsi="Arial" w:cs="Arabic Transparent"/>
          <w:sz w:val="28"/>
          <w:szCs w:val="28"/>
          <w:rtl/>
        </w:rPr>
      </w:pP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Traditional Arabic"/>
          <w:sz w:val="28"/>
          <w:szCs w:val="28"/>
          <w:rtl/>
        </w:rPr>
        <w:t>﴿</w:t>
      </w:r>
      <w:r>
        <w:rPr>
          <w:rFonts w:cs="DecoType Naskh" w:hint="cs"/>
          <w:sz w:val="28"/>
          <w:szCs w:val="28"/>
          <w:rtl/>
        </w:rPr>
        <w:t>وَاقْتَرِب</w:t>
      </w:r>
      <w:r>
        <w:rPr>
          <w:rFonts w:cs="Traditional Arabic"/>
          <w:sz w:val="28"/>
          <w:szCs w:val="28"/>
          <w:rtl/>
        </w:rPr>
        <w:t>﴾</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خطاب</w:t>
      </w:r>
      <w:r>
        <w:rPr>
          <w:rFonts w:cs="Arabic Transparent"/>
          <w:sz w:val="28"/>
          <w:szCs w:val="28"/>
          <w:rtl/>
        </w:rPr>
        <w:t xml:space="preserve"> </w:t>
      </w:r>
      <w:r>
        <w:rPr>
          <w:rFonts w:cs="Arabic Transparent" w:hint="cs"/>
          <w:sz w:val="28"/>
          <w:szCs w:val="28"/>
          <w:rtl/>
        </w:rPr>
        <w:t>للنبي</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جمهور</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Pr>
          <w:rStyle w:val="FootnoteReference"/>
          <w:sz w:val="28"/>
          <w:szCs w:val="28"/>
          <w:rtl/>
        </w:rPr>
        <w:footnoteReference w:id="476"/>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الصحيح؛</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الخطاب</w:t>
      </w:r>
      <w:r>
        <w:rPr>
          <w:rFonts w:cs="Arabic Transparent"/>
          <w:sz w:val="28"/>
          <w:szCs w:val="28"/>
          <w:rtl/>
        </w:rPr>
        <w:t xml:space="preserve"> </w:t>
      </w:r>
      <w:r>
        <w:rPr>
          <w:rFonts w:cs="Arabic Transparent" w:hint="cs"/>
          <w:sz w:val="28"/>
          <w:szCs w:val="28"/>
          <w:rtl/>
        </w:rPr>
        <w:t>لأبي</w:t>
      </w:r>
      <w:r>
        <w:rPr>
          <w:rFonts w:cs="Arabic Transparent"/>
          <w:sz w:val="28"/>
          <w:szCs w:val="28"/>
          <w:rtl/>
        </w:rPr>
        <w:t xml:space="preserve"> </w:t>
      </w:r>
      <w:r>
        <w:rPr>
          <w:rFonts w:cs="Arabic Transparent" w:hint="cs"/>
          <w:sz w:val="28"/>
          <w:szCs w:val="28"/>
          <w:rtl/>
        </w:rPr>
        <w:t>جهل</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تفكيك</w:t>
      </w:r>
      <w:r>
        <w:rPr>
          <w:rFonts w:cs="Arabic Transparent"/>
          <w:sz w:val="28"/>
          <w:szCs w:val="28"/>
          <w:rtl/>
        </w:rPr>
        <w:t xml:space="preserve"> </w:t>
      </w:r>
      <w:r>
        <w:rPr>
          <w:rFonts w:cs="Arabic Transparent" w:hint="cs"/>
          <w:sz w:val="28"/>
          <w:szCs w:val="28"/>
          <w:rtl/>
        </w:rPr>
        <w:t>للضمائر،</w:t>
      </w:r>
      <w:r>
        <w:rPr>
          <w:rFonts w:cs="Arabic Transparent"/>
          <w:sz w:val="28"/>
          <w:szCs w:val="28"/>
          <w:rtl/>
        </w:rPr>
        <w:t xml:space="preserve"> </w:t>
      </w:r>
      <w:r>
        <w:rPr>
          <w:rFonts w:cs="Arabic Transparent" w:hint="cs"/>
          <w:sz w:val="28"/>
          <w:szCs w:val="28"/>
          <w:rtl/>
        </w:rPr>
        <w:t>ومخالفة</w:t>
      </w:r>
      <w:r>
        <w:rPr>
          <w:rFonts w:cs="Arabic Transparent"/>
          <w:sz w:val="28"/>
          <w:szCs w:val="28"/>
          <w:rtl/>
        </w:rPr>
        <w:t xml:space="preserve"> </w:t>
      </w:r>
      <w:r>
        <w:rPr>
          <w:rFonts w:cs="Arabic Transparent" w:hint="cs"/>
          <w:sz w:val="28"/>
          <w:szCs w:val="28"/>
          <w:rtl/>
        </w:rPr>
        <w:t>للظاهر،</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sz w:val="28"/>
          <w:szCs w:val="28"/>
        </w:rPr>
        <w:sym w:font="AGA Arabesque" w:char="F072"/>
      </w:r>
      <w:r>
        <w:rPr>
          <w:rFonts w:cs="Arabic Transparent"/>
          <w:sz w:val="28"/>
          <w:szCs w:val="28"/>
          <w:rtl/>
        </w:rPr>
        <w:t>: "</w:t>
      </w:r>
      <w:r>
        <w:rPr>
          <w:rFonts w:ascii="Arial" w:hAnsi="Arial" w:cs="Arabic Transparent"/>
          <w:sz w:val="28"/>
          <w:szCs w:val="28"/>
          <w:rtl/>
        </w:rPr>
        <w:t>أَقْرَبُ مَا يَكُونُ الْعَبْدُ مِنْ رَبِّهِ، وَهُوَ سَاجِدٌ" يؤيد هذا المعنى.</w:t>
      </w:r>
    </w:p>
    <w:p w:rsidR="00CD740F" w:rsidRDefault="00CD740F" w:rsidP="001D15B9">
      <w:pPr>
        <w:spacing w:line="360" w:lineRule="auto"/>
        <w:ind w:firstLine="397"/>
        <w:jc w:val="both"/>
        <w:rPr>
          <w:rFonts w:cs="Arabic Transparent"/>
          <w:b/>
          <w:bCs/>
          <w:sz w:val="32"/>
          <w:szCs w:val="32"/>
          <w:rtl/>
        </w:rPr>
      </w:pPr>
      <w:r>
        <w:rPr>
          <w:rFonts w:ascii="Arial" w:hAnsi="Arial" w:cs="Arabic Transparent"/>
          <w:sz w:val="28"/>
          <w:szCs w:val="28"/>
          <w:rtl/>
        </w:rPr>
        <w:t>وبذلك فإن الباحثة تؤيد الثعالبي رحمه الله فيما رجحه في هذا ا</w:t>
      </w:r>
      <w:r>
        <w:rPr>
          <w:rFonts w:cs="Arabic Transparent" w:hint="cs"/>
          <w:sz w:val="28"/>
          <w:szCs w:val="28"/>
          <w:rtl/>
        </w:rPr>
        <w:t>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B407A">
      <w:pPr>
        <w:spacing w:line="240" w:lineRule="auto"/>
        <w:ind w:firstLine="397"/>
        <w:jc w:val="center"/>
        <w:rPr>
          <w:rFonts w:cs="Arabic Transparent"/>
          <w:b/>
          <w:bCs/>
          <w:sz w:val="40"/>
          <w:szCs w:val="40"/>
          <w:rtl/>
        </w:rPr>
      </w:pPr>
      <w:r>
        <w:rPr>
          <w:rFonts w:ascii="Arabic Transparent" w:hAnsi="Arabic Transparent" w:cs="Arabic Transparent"/>
          <w:sz w:val="28"/>
          <w:szCs w:val="28"/>
          <w:rtl/>
        </w:rPr>
        <w:br w:type="page"/>
      </w:r>
    </w:p>
    <w:p w:rsidR="00CD740F" w:rsidRDefault="00CD740F" w:rsidP="001B407A">
      <w:pPr>
        <w:spacing w:line="240" w:lineRule="auto"/>
        <w:ind w:firstLine="397"/>
        <w:jc w:val="center"/>
        <w:rPr>
          <w:rFonts w:cs="Arabic Transparent"/>
          <w:b/>
          <w:bCs/>
          <w:sz w:val="40"/>
          <w:szCs w:val="40"/>
          <w:rtl/>
        </w:rPr>
      </w:pPr>
      <w:r>
        <w:rPr>
          <w:noProof/>
        </w:rPr>
        <w:pict>
          <v:shape id="_x0000_s1030" type="#_x0000_t202" style="position:absolute;left:0;text-align:left;margin-left:172.95pt;margin-top:-72.8pt;width:1in;height:27pt;z-index:-251654144" stroked="f">
            <v:textbox inset="0,0,0,0">
              <w:txbxContent>
                <w:p w:rsidR="00CD740F" w:rsidRDefault="00CD740F"/>
              </w:txbxContent>
            </v:textbox>
          </v:shape>
        </w:pict>
      </w:r>
    </w:p>
    <w:p w:rsidR="00CD740F" w:rsidRDefault="00CD740F" w:rsidP="001B407A">
      <w:pPr>
        <w:spacing w:line="240" w:lineRule="auto"/>
        <w:ind w:firstLine="397"/>
        <w:jc w:val="center"/>
        <w:rPr>
          <w:rFonts w:cs="Arabic Transparent"/>
          <w:b/>
          <w:bCs/>
          <w:sz w:val="40"/>
          <w:szCs w:val="40"/>
          <w:rtl/>
        </w:rPr>
      </w:pPr>
    </w:p>
    <w:p w:rsidR="00CD740F" w:rsidRDefault="00CD740F" w:rsidP="001B407A">
      <w:pPr>
        <w:spacing w:line="240" w:lineRule="auto"/>
        <w:ind w:firstLine="397"/>
        <w:jc w:val="center"/>
        <w:rPr>
          <w:rFonts w:cs="Arabic Transparent"/>
          <w:b/>
          <w:bCs/>
          <w:sz w:val="40"/>
          <w:szCs w:val="40"/>
          <w:rtl/>
        </w:rPr>
      </w:pPr>
    </w:p>
    <w:p w:rsidR="00CD740F" w:rsidRDefault="00CD740F" w:rsidP="001B407A">
      <w:pPr>
        <w:spacing w:line="240" w:lineRule="auto"/>
        <w:ind w:firstLine="397"/>
        <w:jc w:val="center"/>
        <w:rPr>
          <w:rFonts w:cs="Arabic Transparent"/>
          <w:b/>
          <w:bCs/>
          <w:sz w:val="40"/>
          <w:szCs w:val="40"/>
          <w:rtl/>
        </w:rPr>
      </w:pPr>
    </w:p>
    <w:p w:rsidR="00CD740F" w:rsidRDefault="00CD740F" w:rsidP="001B407A">
      <w:pPr>
        <w:spacing w:line="240" w:lineRule="auto"/>
        <w:ind w:firstLine="397"/>
        <w:jc w:val="center"/>
        <w:rPr>
          <w:rFonts w:cs="Arabic Transparent"/>
          <w:b/>
          <w:bCs/>
          <w:sz w:val="40"/>
          <w:szCs w:val="40"/>
          <w:rtl/>
        </w:rPr>
      </w:pPr>
    </w:p>
    <w:p w:rsidR="00CD740F" w:rsidRPr="00612F04" w:rsidRDefault="00CD740F" w:rsidP="001B407A">
      <w:pPr>
        <w:spacing w:line="240" w:lineRule="auto"/>
        <w:ind w:firstLine="397"/>
        <w:jc w:val="center"/>
        <w:rPr>
          <w:rFonts w:cs="Arabic Transparent"/>
          <w:b/>
          <w:bCs/>
          <w:sz w:val="40"/>
          <w:szCs w:val="40"/>
          <w:rtl/>
        </w:rPr>
      </w:pPr>
      <w:r w:rsidRPr="00612F04">
        <w:rPr>
          <w:rFonts w:cs="Arabic Transparent" w:hint="cs"/>
          <w:b/>
          <w:bCs/>
          <w:sz w:val="40"/>
          <w:szCs w:val="40"/>
          <w:rtl/>
        </w:rPr>
        <w:t>الفصل</w:t>
      </w:r>
      <w:r w:rsidRPr="00612F04">
        <w:rPr>
          <w:rFonts w:cs="Arabic Transparent"/>
          <w:b/>
          <w:bCs/>
          <w:sz w:val="40"/>
          <w:szCs w:val="40"/>
          <w:rtl/>
        </w:rPr>
        <w:t xml:space="preserve"> </w:t>
      </w:r>
      <w:r w:rsidRPr="00612F04">
        <w:rPr>
          <w:rFonts w:cs="Arabic Transparent" w:hint="cs"/>
          <w:b/>
          <w:bCs/>
          <w:sz w:val="40"/>
          <w:szCs w:val="40"/>
          <w:rtl/>
        </w:rPr>
        <w:t>الرابع</w:t>
      </w:r>
    </w:p>
    <w:p w:rsidR="00CD740F" w:rsidRDefault="00CD740F" w:rsidP="001B407A">
      <w:pPr>
        <w:spacing w:line="240" w:lineRule="auto"/>
        <w:ind w:firstLine="397"/>
        <w:jc w:val="center"/>
        <w:rPr>
          <w:rFonts w:cs="Arabic Transparent"/>
          <w:b/>
          <w:bCs/>
          <w:sz w:val="40"/>
          <w:szCs w:val="40"/>
          <w:rtl/>
        </w:rPr>
      </w:pPr>
      <w:r w:rsidRPr="00612F04">
        <w:rPr>
          <w:rFonts w:cs="Arabic Transparent" w:hint="cs"/>
          <w:b/>
          <w:bCs/>
          <w:sz w:val="40"/>
          <w:szCs w:val="40"/>
          <w:rtl/>
        </w:rPr>
        <w:t>الاستدراكات</w:t>
      </w:r>
      <w:r w:rsidRPr="00612F04">
        <w:rPr>
          <w:rFonts w:cs="Arabic Transparent"/>
          <w:b/>
          <w:bCs/>
          <w:sz w:val="40"/>
          <w:szCs w:val="40"/>
          <w:rtl/>
        </w:rPr>
        <w:t xml:space="preserve"> </w:t>
      </w:r>
      <w:r w:rsidRPr="00612F04">
        <w:rPr>
          <w:rFonts w:cs="Arabic Transparent" w:hint="cs"/>
          <w:b/>
          <w:bCs/>
          <w:sz w:val="40"/>
          <w:szCs w:val="40"/>
          <w:rtl/>
        </w:rPr>
        <w:t>المتعلقة</w:t>
      </w:r>
      <w:r w:rsidRPr="00612F04">
        <w:rPr>
          <w:rFonts w:cs="Arabic Transparent"/>
          <w:b/>
          <w:bCs/>
          <w:sz w:val="40"/>
          <w:szCs w:val="40"/>
          <w:rtl/>
        </w:rPr>
        <w:t xml:space="preserve"> </w:t>
      </w:r>
      <w:r w:rsidRPr="00612F04">
        <w:rPr>
          <w:rFonts w:cs="Arabic Transparent" w:hint="cs"/>
          <w:b/>
          <w:bCs/>
          <w:sz w:val="40"/>
          <w:szCs w:val="40"/>
          <w:rtl/>
        </w:rPr>
        <w:t>بعلوم</w:t>
      </w:r>
      <w:r w:rsidRPr="00612F04">
        <w:rPr>
          <w:rFonts w:cs="Arabic Transparent"/>
          <w:b/>
          <w:bCs/>
          <w:sz w:val="40"/>
          <w:szCs w:val="40"/>
          <w:rtl/>
        </w:rPr>
        <w:t xml:space="preserve"> </w:t>
      </w:r>
      <w:r w:rsidRPr="00612F04">
        <w:rPr>
          <w:rFonts w:cs="Arabic Transparent" w:hint="cs"/>
          <w:b/>
          <w:bCs/>
          <w:sz w:val="40"/>
          <w:szCs w:val="40"/>
          <w:rtl/>
        </w:rPr>
        <w:t>القرآن</w:t>
      </w:r>
      <w:r w:rsidRPr="00612F04">
        <w:rPr>
          <w:rFonts w:cs="Arabic Transparent"/>
          <w:b/>
          <w:bCs/>
          <w:sz w:val="40"/>
          <w:szCs w:val="40"/>
          <w:rtl/>
        </w:rPr>
        <w:t xml:space="preserve"> </w:t>
      </w:r>
    </w:p>
    <w:p w:rsidR="00CD740F" w:rsidRPr="00612F04" w:rsidRDefault="00CD740F" w:rsidP="001B407A">
      <w:pPr>
        <w:spacing w:line="240" w:lineRule="auto"/>
        <w:ind w:firstLine="397"/>
        <w:jc w:val="center"/>
        <w:rPr>
          <w:rFonts w:cs="Arabic Transparent"/>
          <w:b/>
          <w:bCs/>
          <w:sz w:val="40"/>
          <w:szCs w:val="40"/>
          <w:rtl/>
        </w:rPr>
      </w:pPr>
    </w:p>
    <w:p w:rsidR="00CD740F" w:rsidRPr="00612F04" w:rsidRDefault="00CD740F" w:rsidP="001B407A">
      <w:pPr>
        <w:spacing w:line="360" w:lineRule="auto"/>
        <w:ind w:firstLine="397"/>
        <w:jc w:val="both"/>
        <w:rPr>
          <w:rFonts w:cs="Arabic Transparent"/>
          <w:b/>
          <w:bCs/>
          <w:sz w:val="28"/>
          <w:szCs w:val="28"/>
          <w:rtl/>
        </w:rPr>
      </w:pPr>
      <w:r>
        <w:rPr>
          <w:rFonts w:cs="Arabic Transparent" w:hint="cs"/>
          <w:b/>
          <w:bCs/>
          <w:sz w:val="28"/>
          <w:szCs w:val="28"/>
          <w:rtl/>
        </w:rPr>
        <w:t>ويحوي</w:t>
      </w:r>
      <w:r>
        <w:rPr>
          <w:rFonts w:cs="Arabic Transparent"/>
          <w:b/>
          <w:bCs/>
          <w:sz w:val="28"/>
          <w:szCs w:val="28"/>
          <w:rtl/>
        </w:rPr>
        <w:t xml:space="preserve"> </w:t>
      </w:r>
      <w:r>
        <w:rPr>
          <w:rFonts w:cs="Arabic Transparent" w:hint="cs"/>
          <w:b/>
          <w:bCs/>
          <w:sz w:val="28"/>
          <w:szCs w:val="28"/>
          <w:rtl/>
        </w:rPr>
        <w:t>استدراكات</w:t>
      </w:r>
      <w:r>
        <w:rPr>
          <w:rFonts w:cs="Arabic Transparent"/>
          <w:b/>
          <w:bCs/>
          <w:sz w:val="28"/>
          <w:szCs w:val="28"/>
          <w:rtl/>
        </w:rPr>
        <w:t xml:space="preserve"> </w:t>
      </w:r>
      <w:r>
        <w:rPr>
          <w:rFonts w:cs="Arabic Transparent" w:hint="cs"/>
          <w:b/>
          <w:bCs/>
          <w:sz w:val="28"/>
          <w:szCs w:val="28"/>
          <w:rtl/>
        </w:rPr>
        <w:t>تتعلق</w:t>
      </w:r>
      <w:r>
        <w:rPr>
          <w:rFonts w:cs="Arabic Transparent"/>
          <w:b/>
          <w:bCs/>
          <w:sz w:val="28"/>
          <w:szCs w:val="28"/>
          <w:rtl/>
        </w:rPr>
        <w:t xml:space="preserve"> </w:t>
      </w:r>
      <w:r>
        <w:rPr>
          <w:rFonts w:cs="Arabic Transparent" w:hint="cs"/>
          <w:b/>
          <w:bCs/>
          <w:sz w:val="28"/>
          <w:szCs w:val="28"/>
          <w:rtl/>
        </w:rPr>
        <w:t>بقضايا</w:t>
      </w:r>
      <w:r>
        <w:rPr>
          <w:rFonts w:cs="Arabic Transparent"/>
          <w:b/>
          <w:bCs/>
          <w:sz w:val="28"/>
          <w:szCs w:val="28"/>
          <w:rtl/>
        </w:rPr>
        <w:t xml:space="preserve"> </w:t>
      </w:r>
      <w:r>
        <w:rPr>
          <w:rFonts w:cs="Arabic Transparent" w:hint="cs"/>
          <w:b/>
          <w:bCs/>
          <w:sz w:val="28"/>
          <w:szCs w:val="28"/>
          <w:rtl/>
        </w:rPr>
        <w:t>علوم</w:t>
      </w:r>
      <w:r>
        <w:rPr>
          <w:rFonts w:cs="Arabic Transparent"/>
          <w:b/>
          <w:bCs/>
          <w:sz w:val="28"/>
          <w:szCs w:val="28"/>
          <w:rtl/>
        </w:rPr>
        <w:t xml:space="preserve"> </w:t>
      </w:r>
      <w:r>
        <w:rPr>
          <w:rFonts w:cs="Arabic Transparent" w:hint="cs"/>
          <w:b/>
          <w:bCs/>
          <w:sz w:val="28"/>
          <w:szCs w:val="28"/>
          <w:rtl/>
        </w:rPr>
        <w:t>القرآن</w:t>
      </w:r>
      <w:r>
        <w:rPr>
          <w:rFonts w:cs="Arabic Transparent"/>
          <w:b/>
          <w:bCs/>
          <w:sz w:val="28"/>
          <w:szCs w:val="28"/>
          <w:rtl/>
        </w:rPr>
        <w:t xml:space="preserve"> </w:t>
      </w:r>
      <w:r>
        <w:rPr>
          <w:rFonts w:cs="Arabic Transparent" w:hint="cs"/>
          <w:b/>
          <w:bCs/>
          <w:sz w:val="28"/>
          <w:szCs w:val="28"/>
          <w:rtl/>
        </w:rPr>
        <w:t>المختلفة</w:t>
      </w:r>
      <w:r>
        <w:rPr>
          <w:rFonts w:cs="Arabic Transparent"/>
          <w:b/>
          <w:bCs/>
          <w:sz w:val="28"/>
          <w:szCs w:val="28"/>
          <w:rtl/>
        </w:rPr>
        <w:t xml:space="preserve"> </w:t>
      </w:r>
      <w:r>
        <w:rPr>
          <w:rFonts w:cs="Arabic Transparent" w:hint="cs"/>
          <w:b/>
          <w:bCs/>
          <w:sz w:val="28"/>
          <w:szCs w:val="28"/>
          <w:rtl/>
        </w:rPr>
        <w:t>مثل</w:t>
      </w:r>
      <w:r>
        <w:rPr>
          <w:rFonts w:cs="Arabic Transparent"/>
          <w:b/>
          <w:bCs/>
          <w:sz w:val="28"/>
          <w:szCs w:val="28"/>
          <w:rtl/>
        </w:rPr>
        <w:t xml:space="preserve"> </w:t>
      </w:r>
      <w:r>
        <w:rPr>
          <w:rFonts w:cs="Arabic Transparent" w:hint="cs"/>
          <w:b/>
          <w:bCs/>
          <w:sz w:val="28"/>
          <w:szCs w:val="28"/>
          <w:rtl/>
        </w:rPr>
        <w:t>أسباب</w:t>
      </w:r>
      <w:r>
        <w:rPr>
          <w:rFonts w:cs="Arabic Transparent"/>
          <w:b/>
          <w:bCs/>
          <w:sz w:val="28"/>
          <w:szCs w:val="28"/>
          <w:rtl/>
        </w:rPr>
        <w:t xml:space="preserve"> </w:t>
      </w:r>
      <w:r>
        <w:rPr>
          <w:rFonts w:cs="Arabic Transparent" w:hint="cs"/>
          <w:b/>
          <w:bCs/>
          <w:sz w:val="28"/>
          <w:szCs w:val="28"/>
          <w:rtl/>
        </w:rPr>
        <w:t>النزول،</w:t>
      </w:r>
      <w:r>
        <w:rPr>
          <w:rFonts w:cs="Arabic Transparent"/>
          <w:b/>
          <w:bCs/>
          <w:sz w:val="28"/>
          <w:szCs w:val="28"/>
          <w:rtl/>
        </w:rPr>
        <w:t xml:space="preserve"> </w:t>
      </w:r>
      <w:r>
        <w:rPr>
          <w:rFonts w:cs="Arabic Transparent" w:hint="cs"/>
          <w:b/>
          <w:bCs/>
          <w:sz w:val="28"/>
          <w:szCs w:val="28"/>
          <w:rtl/>
        </w:rPr>
        <w:t>والتفسير</w:t>
      </w:r>
      <w:r>
        <w:rPr>
          <w:rFonts w:cs="Arabic Transparent"/>
          <w:b/>
          <w:bCs/>
          <w:sz w:val="28"/>
          <w:szCs w:val="28"/>
          <w:rtl/>
        </w:rPr>
        <w:t xml:space="preserve"> </w:t>
      </w:r>
      <w:r>
        <w:rPr>
          <w:rFonts w:cs="Arabic Transparent" w:hint="cs"/>
          <w:b/>
          <w:bCs/>
          <w:sz w:val="28"/>
          <w:szCs w:val="28"/>
          <w:rtl/>
        </w:rPr>
        <w:t>بالمأثور،</w:t>
      </w:r>
      <w:r>
        <w:rPr>
          <w:rFonts w:cs="Arabic Transparent"/>
          <w:b/>
          <w:bCs/>
          <w:sz w:val="28"/>
          <w:szCs w:val="28"/>
          <w:rtl/>
        </w:rPr>
        <w:t xml:space="preserve"> </w:t>
      </w:r>
      <w:r>
        <w:rPr>
          <w:rFonts w:cs="Arabic Transparent" w:hint="cs"/>
          <w:b/>
          <w:bCs/>
          <w:sz w:val="28"/>
          <w:szCs w:val="28"/>
          <w:rtl/>
        </w:rPr>
        <w:t>والوقف</w:t>
      </w:r>
      <w:r>
        <w:rPr>
          <w:rFonts w:cs="Arabic Transparent"/>
          <w:b/>
          <w:bCs/>
          <w:sz w:val="28"/>
          <w:szCs w:val="28"/>
          <w:rtl/>
        </w:rPr>
        <w:t xml:space="preserve"> </w:t>
      </w:r>
      <w:r>
        <w:rPr>
          <w:rFonts w:cs="Arabic Transparent" w:hint="cs"/>
          <w:b/>
          <w:bCs/>
          <w:sz w:val="28"/>
          <w:szCs w:val="28"/>
          <w:rtl/>
        </w:rPr>
        <w:t>والابتداء،</w:t>
      </w:r>
      <w:r>
        <w:rPr>
          <w:rFonts w:cs="Arabic Transparent"/>
          <w:b/>
          <w:bCs/>
          <w:sz w:val="28"/>
          <w:szCs w:val="28"/>
          <w:rtl/>
        </w:rPr>
        <w:t xml:space="preserve"> </w:t>
      </w:r>
      <w:r>
        <w:rPr>
          <w:rFonts w:cs="Arabic Transparent" w:hint="cs"/>
          <w:b/>
          <w:bCs/>
          <w:sz w:val="28"/>
          <w:szCs w:val="28"/>
          <w:rtl/>
        </w:rPr>
        <w:t>والعام</w:t>
      </w:r>
      <w:r>
        <w:rPr>
          <w:rFonts w:cs="Arabic Transparent"/>
          <w:b/>
          <w:bCs/>
          <w:sz w:val="28"/>
          <w:szCs w:val="28"/>
          <w:rtl/>
        </w:rPr>
        <w:t xml:space="preserve"> </w:t>
      </w:r>
      <w:r>
        <w:rPr>
          <w:rFonts w:cs="Arabic Transparent" w:hint="cs"/>
          <w:b/>
          <w:bCs/>
          <w:sz w:val="28"/>
          <w:szCs w:val="28"/>
          <w:rtl/>
        </w:rPr>
        <w:t>والخاص،</w:t>
      </w:r>
      <w:r>
        <w:rPr>
          <w:rFonts w:cs="Arabic Transparent"/>
          <w:b/>
          <w:bCs/>
          <w:sz w:val="28"/>
          <w:szCs w:val="28"/>
          <w:rtl/>
        </w:rPr>
        <w:t xml:space="preserve"> </w:t>
      </w:r>
      <w:r>
        <w:rPr>
          <w:rFonts w:cs="Arabic Transparent" w:hint="cs"/>
          <w:b/>
          <w:bCs/>
          <w:sz w:val="28"/>
          <w:szCs w:val="28"/>
          <w:rtl/>
        </w:rPr>
        <w:t>والناسخ</w:t>
      </w:r>
      <w:r>
        <w:rPr>
          <w:rFonts w:cs="Arabic Transparent"/>
          <w:b/>
          <w:bCs/>
          <w:sz w:val="28"/>
          <w:szCs w:val="28"/>
          <w:rtl/>
        </w:rPr>
        <w:t xml:space="preserve"> </w:t>
      </w:r>
      <w:r>
        <w:rPr>
          <w:rFonts w:cs="Arabic Transparent" w:hint="cs"/>
          <w:b/>
          <w:bCs/>
          <w:sz w:val="28"/>
          <w:szCs w:val="28"/>
          <w:rtl/>
        </w:rPr>
        <w:t>والمنسوخ،</w:t>
      </w:r>
      <w:r>
        <w:rPr>
          <w:rFonts w:cs="Arabic Transparent"/>
          <w:b/>
          <w:bCs/>
          <w:sz w:val="28"/>
          <w:szCs w:val="28"/>
          <w:rtl/>
        </w:rPr>
        <w:t xml:space="preserve"> </w:t>
      </w:r>
      <w:r>
        <w:rPr>
          <w:rFonts w:cs="Arabic Transparent" w:hint="cs"/>
          <w:b/>
          <w:bCs/>
          <w:sz w:val="28"/>
          <w:szCs w:val="28"/>
          <w:rtl/>
        </w:rPr>
        <w:t>والقراءات،</w:t>
      </w:r>
      <w:r>
        <w:rPr>
          <w:rFonts w:cs="Arabic Transparent"/>
          <w:b/>
          <w:bCs/>
          <w:sz w:val="28"/>
          <w:szCs w:val="28"/>
          <w:rtl/>
        </w:rPr>
        <w:t xml:space="preserve"> </w:t>
      </w:r>
      <w:r>
        <w:rPr>
          <w:rFonts w:cs="Arabic Transparent" w:hint="cs"/>
          <w:b/>
          <w:bCs/>
          <w:sz w:val="28"/>
          <w:szCs w:val="28"/>
          <w:rtl/>
        </w:rPr>
        <w:t>وإعجاز</w:t>
      </w:r>
      <w:r>
        <w:rPr>
          <w:rFonts w:cs="Arabic Transparent"/>
          <w:b/>
          <w:bCs/>
          <w:sz w:val="28"/>
          <w:szCs w:val="28"/>
          <w:rtl/>
        </w:rPr>
        <w:t xml:space="preserve"> </w:t>
      </w:r>
      <w:r>
        <w:rPr>
          <w:rFonts w:cs="Arabic Transparent" w:hint="cs"/>
          <w:b/>
          <w:bCs/>
          <w:sz w:val="28"/>
          <w:szCs w:val="28"/>
          <w:rtl/>
        </w:rPr>
        <w:t>القرآن،</w:t>
      </w:r>
      <w:r>
        <w:rPr>
          <w:rFonts w:cs="Arabic Transparent"/>
          <w:b/>
          <w:bCs/>
          <w:sz w:val="28"/>
          <w:szCs w:val="28"/>
          <w:rtl/>
        </w:rPr>
        <w:t xml:space="preserve"> </w:t>
      </w:r>
      <w:r>
        <w:rPr>
          <w:rFonts w:cs="Arabic Transparent" w:hint="cs"/>
          <w:b/>
          <w:bCs/>
          <w:sz w:val="28"/>
          <w:szCs w:val="28"/>
          <w:rtl/>
        </w:rPr>
        <w:t>وغيرها</w:t>
      </w:r>
      <w:r>
        <w:rPr>
          <w:rFonts w:cs="Arabic Transparent"/>
          <w:b/>
          <w:bCs/>
          <w:sz w:val="28"/>
          <w:szCs w:val="28"/>
          <w:rtl/>
        </w:rPr>
        <w:t xml:space="preserve"> </w:t>
      </w:r>
      <w:r>
        <w:rPr>
          <w:rFonts w:cs="Arabic Transparent" w:hint="cs"/>
          <w:b/>
          <w:bCs/>
          <w:sz w:val="28"/>
          <w:szCs w:val="28"/>
          <w:rtl/>
        </w:rPr>
        <w:t>من</w:t>
      </w:r>
      <w:r>
        <w:rPr>
          <w:rFonts w:cs="Arabic Transparent"/>
          <w:b/>
          <w:bCs/>
          <w:sz w:val="28"/>
          <w:szCs w:val="28"/>
          <w:rtl/>
        </w:rPr>
        <w:t xml:space="preserve"> </w:t>
      </w:r>
      <w:r>
        <w:rPr>
          <w:rFonts w:cs="Arabic Transparent" w:hint="cs"/>
          <w:b/>
          <w:bCs/>
          <w:sz w:val="28"/>
          <w:szCs w:val="28"/>
          <w:rtl/>
        </w:rPr>
        <w:t>مسائل</w:t>
      </w:r>
      <w:r>
        <w:rPr>
          <w:rFonts w:cs="Arabic Transparent"/>
          <w:b/>
          <w:bCs/>
          <w:sz w:val="28"/>
          <w:szCs w:val="28"/>
          <w:rtl/>
        </w:rPr>
        <w:t>.</w:t>
      </w:r>
    </w:p>
    <w:p w:rsidR="00CD740F" w:rsidRPr="00DC6A0F" w:rsidRDefault="00CD740F" w:rsidP="001B407A">
      <w:pPr>
        <w:spacing w:line="240" w:lineRule="auto"/>
        <w:jc w:val="center"/>
        <w:rPr>
          <w:rFonts w:cs="Arabic Transparent"/>
          <w:b/>
          <w:bCs/>
          <w:sz w:val="32"/>
          <w:szCs w:val="32"/>
          <w:rtl/>
          <w:lang w:val="en-GB"/>
        </w:rPr>
      </w:pPr>
      <w:r>
        <w:rPr>
          <w:rFonts w:cs="Arabic Transparent"/>
          <w:b/>
          <w:bCs/>
          <w:sz w:val="36"/>
          <w:szCs w:val="36"/>
          <w:rtl/>
        </w:rPr>
        <w:br w:type="page"/>
      </w:r>
      <w:r w:rsidRPr="00DC6A0F">
        <w:rPr>
          <w:rFonts w:cs="Arabic Transparent" w:hint="cs"/>
          <w:b/>
          <w:bCs/>
          <w:sz w:val="32"/>
          <w:szCs w:val="32"/>
          <w:rtl/>
          <w:lang w:val="en-GB"/>
        </w:rPr>
        <w:t>المبحث</w:t>
      </w:r>
      <w:r w:rsidRPr="00DC6A0F">
        <w:rPr>
          <w:rFonts w:cs="Arabic Transparent"/>
          <w:b/>
          <w:bCs/>
          <w:sz w:val="32"/>
          <w:szCs w:val="32"/>
          <w:rtl/>
          <w:lang w:val="en-GB"/>
        </w:rPr>
        <w:t xml:space="preserve"> </w:t>
      </w:r>
      <w:r w:rsidRPr="00DC6A0F">
        <w:rPr>
          <w:rFonts w:cs="Arabic Transparent" w:hint="cs"/>
          <w:b/>
          <w:bCs/>
          <w:sz w:val="32"/>
          <w:szCs w:val="32"/>
          <w:rtl/>
          <w:lang w:val="en-GB"/>
        </w:rPr>
        <w:t>الأول</w:t>
      </w:r>
    </w:p>
    <w:p w:rsidR="00CD740F" w:rsidRDefault="00CD740F" w:rsidP="001B407A">
      <w:pPr>
        <w:widowControl w:val="0"/>
        <w:spacing w:line="240" w:lineRule="auto"/>
        <w:jc w:val="center"/>
        <w:rPr>
          <w:rFonts w:cs="Arabic Transparent"/>
          <w:b/>
          <w:bCs/>
          <w:sz w:val="32"/>
          <w:szCs w:val="32"/>
          <w:rtl/>
          <w:lang w:val="en-GB"/>
        </w:rPr>
      </w:pPr>
      <w:r w:rsidRPr="00DC6A0F">
        <w:rPr>
          <w:rFonts w:cs="Arabic Transparent" w:hint="cs"/>
          <w:b/>
          <w:bCs/>
          <w:sz w:val="32"/>
          <w:szCs w:val="32"/>
          <w:rtl/>
          <w:lang w:val="en-GB"/>
        </w:rPr>
        <w:t>الاستدراك</w:t>
      </w:r>
      <w:r w:rsidRPr="00DC6A0F">
        <w:rPr>
          <w:rFonts w:cs="Arabic Transparent"/>
          <w:b/>
          <w:bCs/>
          <w:sz w:val="32"/>
          <w:szCs w:val="32"/>
          <w:rtl/>
          <w:lang w:val="en-GB"/>
        </w:rPr>
        <w:t xml:space="preserve"> </w:t>
      </w:r>
      <w:r w:rsidRPr="00DC6A0F">
        <w:rPr>
          <w:rFonts w:cs="Arabic Transparent" w:hint="cs"/>
          <w:b/>
          <w:bCs/>
          <w:sz w:val="32"/>
          <w:szCs w:val="32"/>
          <w:rtl/>
          <w:lang w:val="en-GB"/>
        </w:rPr>
        <w:t>في</w:t>
      </w:r>
      <w:r w:rsidRPr="00DC6A0F">
        <w:rPr>
          <w:rFonts w:cs="Arabic Transparent"/>
          <w:b/>
          <w:bCs/>
          <w:sz w:val="32"/>
          <w:szCs w:val="32"/>
          <w:rtl/>
          <w:lang w:val="en-GB"/>
        </w:rPr>
        <w:t xml:space="preserve"> </w:t>
      </w:r>
      <w:r w:rsidRPr="00DC6A0F">
        <w:rPr>
          <w:rFonts w:cs="Arabic Transparent" w:hint="cs"/>
          <w:b/>
          <w:bCs/>
          <w:sz w:val="32"/>
          <w:szCs w:val="32"/>
          <w:rtl/>
          <w:lang w:val="en-GB"/>
        </w:rPr>
        <w:t>تفسير</w:t>
      </w:r>
      <w:r w:rsidRPr="00DC6A0F">
        <w:rPr>
          <w:rFonts w:cs="Arabic Transparent"/>
          <w:b/>
          <w:bCs/>
          <w:sz w:val="32"/>
          <w:szCs w:val="32"/>
          <w:rtl/>
          <w:lang w:val="en-GB"/>
        </w:rPr>
        <w:t xml:space="preserve"> </w:t>
      </w:r>
      <w:r w:rsidRPr="00DC6A0F">
        <w:rPr>
          <w:rFonts w:cs="Arabic Transparent" w:hint="cs"/>
          <w:b/>
          <w:bCs/>
          <w:sz w:val="32"/>
          <w:szCs w:val="32"/>
          <w:rtl/>
          <w:lang w:val="en-GB"/>
        </w:rPr>
        <w:t>قوله</w:t>
      </w:r>
      <w:r w:rsidRPr="00DC6A0F">
        <w:rPr>
          <w:rFonts w:cs="Arabic Transparent"/>
          <w:b/>
          <w:bCs/>
          <w:sz w:val="32"/>
          <w:szCs w:val="32"/>
          <w:rtl/>
          <w:lang w:val="en-GB"/>
        </w:rPr>
        <w:t xml:space="preserve"> </w:t>
      </w:r>
      <w:r w:rsidRPr="00DC6A0F">
        <w:rPr>
          <w:rFonts w:cs="Arabic Transparent" w:hint="cs"/>
          <w:b/>
          <w:bCs/>
          <w:sz w:val="32"/>
          <w:szCs w:val="32"/>
          <w:rtl/>
          <w:lang w:val="en-GB"/>
        </w:rPr>
        <w:t>تعالى</w:t>
      </w:r>
      <w:r>
        <w:rPr>
          <w:rFonts w:cs="Arabic Transparent"/>
          <w:b/>
          <w:bCs/>
          <w:sz w:val="32"/>
          <w:szCs w:val="32"/>
          <w:rtl/>
          <w:lang w:val="en-GB"/>
        </w:rPr>
        <w:t xml:space="preserve">: </w:t>
      </w:r>
      <w:r w:rsidRPr="000823D2">
        <w:rPr>
          <w:rFonts w:cs="Traditional Arabic"/>
          <w:b/>
          <w:bCs/>
          <w:sz w:val="28"/>
          <w:szCs w:val="28"/>
          <w:rtl/>
        </w:rPr>
        <w:t>﴿</w:t>
      </w:r>
      <w:r w:rsidRPr="00DC6A0F">
        <w:rPr>
          <w:rFonts w:cs="DecoType Naskh" w:hint="cs"/>
          <w:b/>
          <w:bCs/>
          <w:sz w:val="32"/>
          <w:szCs w:val="32"/>
          <w:rtl/>
        </w:rPr>
        <w:t>وَإِذْ</w:t>
      </w:r>
      <w:r w:rsidRPr="00DC6A0F">
        <w:rPr>
          <w:rFonts w:cs="DecoType Naskh"/>
          <w:b/>
          <w:bCs/>
          <w:sz w:val="32"/>
          <w:szCs w:val="32"/>
          <w:rtl/>
        </w:rPr>
        <w:t xml:space="preserve"> </w:t>
      </w:r>
      <w:r w:rsidRPr="00DC6A0F">
        <w:rPr>
          <w:rFonts w:cs="DecoType Naskh" w:hint="cs"/>
          <w:b/>
          <w:bCs/>
          <w:sz w:val="32"/>
          <w:szCs w:val="32"/>
          <w:rtl/>
        </w:rPr>
        <w:t>قُلْنَا</w:t>
      </w:r>
      <w:r w:rsidRPr="00DC6A0F">
        <w:rPr>
          <w:rFonts w:cs="DecoType Naskh"/>
          <w:b/>
          <w:bCs/>
          <w:sz w:val="32"/>
          <w:szCs w:val="32"/>
          <w:rtl/>
        </w:rPr>
        <w:t xml:space="preserve"> </w:t>
      </w:r>
      <w:r w:rsidRPr="00DC6A0F">
        <w:rPr>
          <w:rFonts w:cs="DecoType Naskh" w:hint="cs"/>
          <w:b/>
          <w:bCs/>
          <w:sz w:val="32"/>
          <w:szCs w:val="32"/>
          <w:rtl/>
        </w:rPr>
        <w:t>ادْخُلُواْ</w:t>
      </w:r>
      <w:r w:rsidRPr="00DC6A0F">
        <w:rPr>
          <w:rFonts w:cs="DecoType Naskh"/>
          <w:b/>
          <w:bCs/>
          <w:sz w:val="32"/>
          <w:szCs w:val="32"/>
          <w:rtl/>
        </w:rPr>
        <w:t xml:space="preserve"> </w:t>
      </w:r>
      <w:r w:rsidRPr="00DC6A0F">
        <w:rPr>
          <w:rFonts w:cs="DecoType Naskh" w:hint="cs"/>
          <w:b/>
          <w:bCs/>
          <w:sz w:val="32"/>
          <w:szCs w:val="32"/>
          <w:rtl/>
        </w:rPr>
        <w:t>هَـذِهِ</w:t>
      </w:r>
      <w:r w:rsidRPr="00DC6A0F">
        <w:rPr>
          <w:rFonts w:cs="DecoType Naskh"/>
          <w:b/>
          <w:bCs/>
          <w:sz w:val="32"/>
          <w:szCs w:val="32"/>
          <w:rtl/>
        </w:rPr>
        <w:t xml:space="preserve"> </w:t>
      </w:r>
      <w:r w:rsidRPr="00DC6A0F">
        <w:rPr>
          <w:rFonts w:cs="DecoType Naskh" w:hint="cs"/>
          <w:b/>
          <w:bCs/>
          <w:sz w:val="32"/>
          <w:szCs w:val="32"/>
          <w:rtl/>
        </w:rPr>
        <w:t>الْقَرْيَةَ</w:t>
      </w:r>
      <w:r w:rsidRPr="00DC6A0F">
        <w:rPr>
          <w:rFonts w:cs="DecoType Naskh"/>
          <w:b/>
          <w:bCs/>
          <w:sz w:val="32"/>
          <w:szCs w:val="32"/>
          <w:rtl/>
        </w:rPr>
        <w:t>...</w:t>
      </w:r>
      <w:r w:rsidRPr="000823D2">
        <w:rPr>
          <w:rFonts w:cs="Traditional Arabic"/>
          <w:b/>
          <w:bCs/>
          <w:sz w:val="28"/>
          <w:szCs w:val="28"/>
          <w:rtl/>
        </w:rPr>
        <w:t>﴾</w:t>
      </w:r>
      <w:r w:rsidRPr="00DC6A0F">
        <w:rPr>
          <w:rFonts w:cs="DecoType Naskh"/>
          <w:b/>
          <w:bCs/>
          <w:sz w:val="32"/>
          <w:szCs w:val="32"/>
          <w:rtl/>
        </w:rPr>
        <w:t xml:space="preserve"> </w:t>
      </w:r>
    </w:p>
    <w:p w:rsidR="00CD740F" w:rsidRPr="00317CA9" w:rsidRDefault="00CD740F" w:rsidP="001B407A">
      <w:pPr>
        <w:widowControl w:val="0"/>
        <w:spacing w:line="240" w:lineRule="auto"/>
        <w:ind w:firstLine="397"/>
        <w:jc w:val="both"/>
        <w:rPr>
          <w:rFonts w:cs="Arabic Transparent"/>
          <w:b/>
          <w:bCs/>
          <w:sz w:val="28"/>
          <w:szCs w:val="28"/>
          <w:rtl/>
          <w:lang w:val="en-GB"/>
        </w:rPr>
      </w:pPr>
    </w:p>
    <w:p w:rsidR="00CD740F" w:rsidRDefault="00CD740F" w:rsidP="001B407A">
      <w:pPr>
        <w:spacing w:line="240" w:lineRule="auto"/>
        <w:ind w:firstLine="397"/>
        <w:jc w:val="both"/>
        <w:rPr>
          <w:rFonts w:cs="Arabic Transparent"/>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0074C3" w:rsidRDefault="00CD740F" w:rsidP="001B407A">
      <w:pPr>
        <w:spacing w:line="240" w:lineRule="auto"/>
        <w:ind w:firstLine="397"/>
        <w:jc w:val="both"/>
        <w:rPr>
          <w:b/>
          <w:bCs/>
          <w:sz w:val="28"/>
          <w:szCs w:val="28"/>
          <w:rtl/>
        </w:rPr>
      </w:pPr>
      <w:r w:rsidRPr="00850250">
        <w:rPr>
          <w:rFonts w:cs="Arabic Transparent" w:hint="cs"/>
          <w:sz w:val="28"/>
          <w:szCs w:val="28"/>
          <w:rtl/>
        </w:rPr>
        <w:t>قال</w:t>
      </w:r>
      <w:r w:rsidRPr="00850250">
        <w:rPr>
          <w:rFonts w:cs="Arabic Transparent"/>
          <w:sz w:val="28"/>
          <w:szCs w:val="28"/>
          <w:rtl/>
        </w:rPr>
        <w:t xml:space="preserve"> </w:t>
      </w:r>
      <w:r w:rsidRPr="00850250">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317CA9">
        <w:rPr>
          <w:rFonts w:cs="DecoType Naskh" w:hint="cs"/>
          <w:b/>
          <w:bCs/>
          <w:sz w:val="28"/>
          <w:szCs w:val="28"/>
          <w:rtl/>
        </w:rPr>
        <w:t>وَإِذْ</w:t>
      </w:r>
      <w:r w:rsidRPr="00317CA9">
        <w:rPr>
          <w:rFonts w:cs="DecoType Naskh"/>
          <w:b/>
          <w:bCs/>
          <w:sz w:val="28"/>
          <w:szCs w:val="28"/>
          <w:rtl/>
        </w:rPr>
        <w:t xml:space="preserve"> </w:t>
      </w:r>
      <w:r w:rsidRPr="00317CA9">
        <w:rPr>
          <w:rFonts w:cs="DecoType Naskh" w:hint="cs"/>
          <w:b/>
          <w:bCs/>
          <w:sz w:val="28"/>
          <w:szCs w:val="28"/>
          <w:rtl/>
        </w:rPr>
        <w:t>قُلْنَا</w:t>
      </w:r>
      <w:r w:rsidRPr="00317CA9">
        <w:rPr>
          <w:rFonts w:cs="DecoType Naskh"/>
          <w:b/>
          <w:bCs/>
          <w:sz w:val="28"/>
          <w:szCs w:val="28"/>
          <w:rtl/>
        </w:rPr>
        <w:t xml:space="preserve"> </w:t>
      </w:r>
      <w:r w:rsidRPr="00317CA9">
        <w:rPr>
          <w:rFonts w:cs="DecoType Naskh" w:hint="cs"/>
          <w:b/>
          <w:bCs/>
          <w:sz w:val="28"/>
          <w:szCs w:val="28"/>
          <w:rtl/>
        </w:rPr>
        <w:t>ادْخُلُواْ</w:t>
      </w:r>
      <w:r w:rsidRPr="00317CA9">
        <w:rPr>
          <w:rFonts w:cs="DecoType Naskh"/>
          <w:b/>
          <w:bCs/>
          <w:sz w:val="28"/>
          <w:szCs w:val="28"/>
          <w:rtl/>
        </w:rPr>
        <w:t xml:space="preserve"> </w:t>
      </w:r>
      <w:r w:rsidRPr="00317CA9">
        <w:rPr>
          <w:rFonts w:cs="DecoType Naskh" w:hint="cs"/>
          <w:b/>
          <w:bCs/>
          <w:sz w:val="28"/>
          <w:szCs w:val="28"/>
          <w:rtl/>
        </w:rPr>
        <w:t>هَـذِهِ</w:t>
      </w:r>
      <w:r w:rsidRPr="00317CA9">
        <w:rPr>
          <w:rFonts w:cs="DecoType Naskh"/>
          <w:b/>
          <w:bCs/>
          <w:sz w:val="28"/>
          <w:szCs w:val="28"/>
          <w:rtl/>
        </w:rPr>
        <w:t xml:space="preserve"> </w:t>
      </w:r>
      <w:r w:rsidRPr="00317CA9">
        <w:rPr>
          <w:rFonts w:cs="DecoType Naskh" w:hint="cs"/>
          <w:b/>
          <w:bCs/>
          <w:sz w:val="28"/>
          <w:szCs w:val="28"/>
          <w:rtl/>
        </w:rPr>
        <w:t>الْقَرْيَةَ</w:t>
      </w:r>
      <w:r w:rsidRPr="00317CA9">
        <w:rPr>
          <w:rFonts w:cs="DecoType Naskh"/>
          <w:b/>
          <w:bCs/>
          <w:sz w:val="28"/>
          <w:szCs w:val="28"/>
          <w:rtl/>
        </w:rPr>
        <w:t xml:space="preserve"> </w:t>
      </w:r>
      <w:r w:rsidRPr="00317CA9">
        <w:rPr>
          <w:rFonts w:cs="DecoType Naskh" w:hint="cs"/>
          <w:b/>
          <w:bCs/>
          <w:sz w:val="28"/>
          <w:szCs w:val="28"/>
          <w:rtl/>
        </w:rPr>
        <w:t>فَكُلُواْ</w:t>
      </w:r>
      <w:r w:rsidRPr="00317CA9">
        <w:rPr>
          <w:rFonts w:cs="DecoType Naskh"/>
          <w:b/>
          <w:bCs/>
          <w:sz w:val="28"/>
          <w:szCs w:val="28"/>
          <w:rtl/>
        </w:rPr>
        <w:t xml:space="preserve"> </w:t>
      </w:r>
      <w:r w:rsidRPr="00317CA9">
        <w:rPr>
          <w:rFonts w:cs="DecoType Naskh" w:hint="cs"/>
          <w:b/>
          <w:bCs/>
          <w:sz w:val="28"/>
          <w:szCs w:val="28"/>
          <w:rtl/>
        </w:rPr>
        <w:t>مِنْهَا</w:t>
      </w:r>
      <w:r w:rsidRPr="00317CA9">
        <w:rPr>
          <w:rFonts w:cs="DecoType Naskh"/>
          <w:b/>
          <w:bCs/>
          <w:sz w:val="28"/>
          <w:szCs w:val="28"/>
          <w:rtl/>
        </w:rPr>
        <w:t xml:space="preserve"> </w:t>
      </w:r>
      <w:r w:rsidRPr="00317CA9">
        <w:rPr>
          <w:rFonts w:cs="DecoType Naskh" w:hint="cs"/>
          <w:b/>
          <w:bCs/>
          <w:sz w:val="28"/>
          <w:szCs w:val="28"/>
          <w:rtl/>
        </w:rPr>
        <w:t>حَيْثُ</w:t>
      </w:r>
      <w:r w:rsidRPr="00317CA9">
        <w:rPr>
          <w:rFonts w:cs="DecoType Naskh"/>
          <w:b/>
          <w:bCs/>
          <w:sz w:val="28"/>
          <w:szCs w:val="28"/>
          <w:rtl/>
        </w:rPr>
        <w:t xml:space="preserve"> </w:t>
      </w:r>
      <w:r w:rsidRPr="00317CA9">
        <w:rPr>
          <w:rFonts w:cs="DecoType Naskh" w:hint="cs"/>
          <w:b/>
          <w:bCs/>
          <w:sz w:val="28"/>
          <w:szCs w:val="28"/>
          <w:rtl/>
        </w:rPr>
        <w:t>شِئْتُمْ</w:t>
      </w:r>
      <w:r w:rsidRPr="00317CA9">
        <w:rPr>
          <w:rFonts w:cs="DecoType Naskh"/>
          <w:b/>
          <w:bCs/>
          <w:sz w:val="28"/>
          <w:szCs w:val="28"/>
          <w:rtl/>
        </w:rPr>
        <w:t xml:space="preserve"> </w:t>
      </w:r>
      <w:r w:rsidRPr="00317CA9">
        <w:rPr>
          <w:rFonts w:cs="DecoType Naskh" w:hint="cs"/>
          <w:b/>
          <w:bCs/>
          <w:sz w:val="28"/>
          <w:szCs w:val="28"/>
          <w:rtl/>
        </w:rPr>
        <w:t>رَغَداً</w:t>
      </w:r>
      <w:r w:rsidRPr="00317CA9">
        <w:rPr>
          <w:rFonts w:cs="DecoType Naskh"/>
          <w:b/>
          <w:bCs/>
          <w:sz w:val="28"/>
          <w:szCs w:val="28"/>
          <w:rtl/>
        </w:rPr>
        <w:t xml:space="preserve"> </w:t>
      </w:r>
      <w:r w:rsidRPr="00317CA9">
        <w:rPr>
          <w:rFonts w:cs="DecoType Naskh" w:hint="cs"/>
          <w:b/>
          <w:bCs/>
          <w:sz w:val="28"/>
          <w:szCs w:val="28"/>
          <w:rtl/>
        </w:rPr>
        <w:t>وَادْخُلُواْ</w:t>
      </w:r>
      <w:r w:rsidRPr="00317CA9">
        <w:rPr>
          <w:rFonts w:cs="DecoType Naskh"/>
          <w:b/>
          <w:bCs/>
          <w:sz w:val="28"/>
          <w:szCs w:val="28"/>
          <w:rtl/>
        </w:rPr>
        <w:t xml:space="preserve"> </w:t>
      </w:r>
      <w:r w:rsidRPr="00317CA9">
        <w:rPr>
          <w:rFonts w:cs="DecoType Naskh" w:hint="cs"/>
          <w:b/>
          <w:bCs/>
          <w:sz w:val="28"/>
          <w:szCs w:val="28"/>
          <w:rtl/>
        </w:rPr>
        <w:t>الْبَابَ</w:t>
      </w:r>
      <w:r w:rsidRPr="00317CA9">
        <w:rPr>
          <w:rFonts w:cs="DecoType Naskh"/>
          <w:b/>
          <w:bCs/>
          <w:sz w:val="28"/>
          <w:szCs w:val="28"/>
          <w:rtl/>
        </w:rPr>
        <w:t xml:space="preserve"> </w:t>
      </w:r>
      <w:r w:rsidRPr="00317CA9">
        <w:rPr>
          <w:rFonts w:cs="DecoType Naskh" w:hint="cs"/>
          <w:b/>
          <w:bCs/>
          <w:sz w:val="28"/>
          <w:szCs w:val="28"/>
          <w:rtl/>
        </w:rPr>
        <w:t>سُجَّداً</w:t>
      </w:r>
      <w:r w:rsidRPr="00317CA9">
        <w:rPr>
          <w:rFonts w:cs="DecoType Naskh"/>
          <w:b/>
          <w:bCs/>
          <w:sz w:val="28"/>
          <w:szCs w:val="28"/>
          <w:rtl/>
        </w:rPr>
        <w:t xml:space="preserve"> </w:t>
      </w:r>
      <w:r w:rsidRPr="00317CA9">
        <w:rPr>
          <w:rFonts w:cs="DecoType Naskh" w:hint="cs"/>
          <w:b/>
          <w:bCs/>
          <w:sz w:val="28"/>
          <w:szCs w:val="28"/>
          <w:rtl/>
        </w:rPr>
        <w:t>وَقُولُواْ</w:t>
      </w:r>
      <w:r w:rsidRPr="00317CA9">
        <w:rPr>
          <w:rFonts w:cs="DecoType Naskh"/>
          <w:b/>
          <w:bCs/>
          <w:sz w:val="28"/>
          <w:szCs w:val="28"/>
          <w:rtl/>
        </w:rPr>
        <w:t xml:space="preserve"> </w:t>
      </w:r>
      <w:r w:rsidRPr="00317CA9">
        <w:rPr>
          <w:rFonts w:cs="DecoType Naskh" w:hint="cs"/>
          <w:b/>
          <w:bCs/>
          <w:sz w:val="28"/>
          <w:szCs w:val="28"/>
          <w:rtl/>
        </w:rPr>
        <w:t>حِطَّةٌ</w:t>
      </w:r>
      <w:r w:rsidRPr="00317CA9">
        <w:rPr>
          <w:rFonts w:cs="DecoType Naskh"/>
          <w:b/>
          <w:bCs/>
          <w:sz w:val="28"/>
          <w:szCs w:val="28"/>
          <w:rtl/>
        </w:rPr>
        <w:t xml:space="preserve"> </w:t>
      </w:r>
      <w:r w:rsidRPr="00317CA9">
        <w:rPr>
          <w:rFonts w:cs="DecoType Naskh" w:hint="cs"/>
          <w:b/>
          <w:bCs/>
          <w:sz w:val="28"/>
          <w:szCs w:val="28"/>
          <w:rtl/>
        </w:rPr>
        <w:t>نَّغْفِرْ</w:t>
      </w:r>
      <w:r w:rsidRPr="00317CA9">
        <w:rPr>
          <w:rFonts w:cs="DecoType Naskh"/>
          <w:b/>
          <w:bCs/>
          <w:sz w:val="28"/>
          <w:szCs w:val="28"/>
          <w:rtl/>
        </w:rPr>
        <w:t xml:space="preserve"> </w:t>
      </w:r>
      <w:r w:rsidRPr="00317CA9">
        <w:rPr>
          <w:rFonts w:cs="DecoType Naskh" w:hint="cs"/>
          <w:b/>
          <w:bCs/>
          <w:sz w:val="28"/>
          <w:szCs w:val="28"/>
          <w:rtl/>
        </w:rPr>
        <w:t>لَكُمْ</w:t>
      </w:r>
      <w:r w:rsidRPr="00317CA9">
        <w:rPr>
          <w:rFonts w:cs="DecoType Naskh"/>
          <w:b/>
          <w:bCs/>
          <w:sz w:val="28"/>
          <w:szCs w:val="28"/>
          <w:rtl/>
        </w:rPr>
        <w:t xml:space="preserve"> </w:t>
      </w:r>
      <w:r w:rsidRPr="00317CA9">
        <w:rPr>
          <w:rFonts w:cs="DecoType Naskh" w:hint="cs"/>
          <w:b/>
          <w:bCs/>
          <w:sz w:val="28"/>
          <w:szCs w:val="28"/>
          <w:rtl/>
        </w:rPr>
        <w:t>خَطَايَاكُمْ</w:t>
      </w:r>
      <w:r w:rsidRPr="00317CA9">
        <w:rPr>
          <w:rFonts w:cs="DecoType Naskh"/>
          <w:b/>
          <w:bCs/>
          <w:sz w:val="28"/>
          <w:szCs w:val="28"/>
          <w:rtl/>
        </w:rPr>
        <w:t xml:space="preserve"> </w:t>
      </w:r>
      <w:r w:rsidRPr="00317CA9">
        <w:rPr>
          <w:rFonts w:cs="DecoType Naskh" w:hint="cs"/>
          <w:b/>
          <w:bCs/>
          <w:sz w:val="28"/>
          <w:szCs w:val="28"/>
          <w:rtl/>
        </w:rPr>
        <w:t>وَسَنَزِيدُ</w:t>
      </w:r>
      <w:r w:rsidRPr="00317CA9">
        <w:rPr>
          <w:rFonts w:cs="DecoType Naskh"/>
          <w:b/>
          <w:bCs/>
          <w:sz w:val="28"/>
          <w:szCs w:val="28"/>
          <w:rtl/>
        </w:rPr>
        <w:t xml:space="preserve"> </w:t>
      </w:r>
      <w:r w:rsidRPr="00317CA9">
        <w:rPr>
          <w:rFonts w:cs="DecoType Naskh" w:hint="cs"/>
          <w:b/>
          <w:bCs/>
          <w:sz w:val="28"/>
          <w:szCs w:val="28"/>
          <w:rtl/>
        </w:rPr>
        <w:t>الْمُحْسِنِين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0E7F15">
        <w:rPr>
          <w:rFonts w:ascii="Times New Roman" w:hAnsi="Times New Roman" w:cs="Times New Roman"/>
          <w:sz w:val="28"/>
          <w:szCs w:val="28"/>
          <w:rtl/>
        </w:rPr>
        <w:t>58</w:t>
      </w:r>
      <w:r w:rsidRPr="00871A05">
        <w:rPr>
          <w:rFonts w:cs="Arabic Transparent"/>
          <w:sz w:val="28"/>
          <w:szCs w:val="28"/>
          <w:rtl/>
        </w:rPr>
        <w:t>]</w:t>
      </w:r>
    </w:p>
    <w:p w:rsidR="00CD740F" w:rsidRPr="00A41EE2" w:rsidRDefault="00CD740F" w:rsidP="001B407A">
      <w:pPr>
        <w:spacing w:line="360" w:lineRule="auto"/>
        <w:ind w:firstLine="397"/>
        <w:jc w:val="both"/>
        <w:rPr>
          <w:rFonts w:cs="Arabic Transparent"/>
          <w:b/>
          <w:bCs/>
          <w:sz w:val="28"/>
          <w:szCs w:val="28"/>
          <w:rtl/>
        </w:rPr>
      </w:pPr>
      <w:r w:rsidRPr="00A41EE2">
        <w:rPr>
          <w:rFonts w:cs="Arabic Transparent" w:hint="cs"/>
          <w:b/>
          <w:bCs/>
          <w:sz w:val="28"/>
          <w:szCs w:val="28"/>
          <w:rtl/>
        </w:rPr>
        <w:t>موضع</w:t>
      </w:r>
      <w:r w:rsidRPr="00A41EE2">
        <w:rPr>
          <w:rFonts w:cs="Arabic Transparent"/>
          <w:b/>
          <w:bCs/>
          <w:sz w:val="28"/>
          <w:szCs w:val="28"/>
          <w:rtl/>
        </w:rPr>
        <w:t xml:space="preserve"> </w:t>
      </w:r>
      <w:r w:rsidRPr="00A41EE2">
        <w:rPr>
          <w:rFonts w:cs="Arabic Transparent" w:hint="cs"/>
          <w:b/>
          <w:bCs/>
          <w:sz w:val="28"/>
          <w:szCs w:val="28"/>
          <w:rtl/>
        </w:rPr>
        <w:t>الاستدراك</w:t>
      </w:r>
      <w:r>
        <w:rPr>
          <w:rFonts w:cs="Arabic Transparent"/>
          <w:b/>
          <w:bCs/>
          <w:sz w:val="28"/>
          <w:szCs w:val="28"/>
          <w:rtl/>
        </w:rPr>
        <w:t xml:space="preserve">: </w:t>
      </w:r>
    </w:p>
    <w:p w:rsidR="00CD740F" w:rsidRPr="00A41EE2" w:rsidRDefault="00CD740F" w:rsidP="001B407A">
      <w:pPr>
        <w:autoSpaceDE w:val="0"/>
        <w:autoSpaceDN w:val="0"/>
        <w:adjustRightInd w:val="0"/>
        <w:spacing w:line="360" w:lineRule="auto"/>
        <w:ind w:firstLine="397"/>
        <w:jc w:val="both"/>
        <w:rPr>
          <w:rFonts w:cs="Arabic Transparent"/>
          <w:sz w:val="28"/>
          <w:szCs w:val="28"/>
          <w:rtl/>
        </w:rPr>
      </w:pPr>
      <w:r w:rsidRPr="00A41EE2">
        <w:rPr>
          <w:rFonts w:cs="Arabic Transparent" w:hint="cs"/>
          <w:sz w:val="28"/>
          <w:szCs w:val="28"/>
          <w:rtl/>
        </w:rPr>
        <w:t>قال</w:t>
      </w:r>
      <w:r w:rsidRPr="00A41EE2">
        <w:rPr>
          <w:rFonts w:cs="Arabic Transparent"/>
          <w:sz w:val="28"/>
          <w:szCs w:val="28"/>
          <w:rtl/>
        </w:rPr>
        <w:t xml:space="preserve"> </w:t>
      </w:r>
      <w:r w:rsidRPr="00A41EE2">
        <w:rPr>
          <w:rFonts w:cs="Arabic Transparent" w:hint="cs"/>
          <w:sz w:val="28"/>
          <w:szCs w:val="28"/>
          <w:rtl/>
        </w:rPr>
        <w:t>ابن</w:t>
      </w:r>
      <w:r w:rsidRPr="00A41EE2">
        <w:rPr>
          <w:rFonts w:cs="Arabic Transparent"/>
          <w:sz w:val="28"/>
          <w:szCs w:val="28"/>
          <w:rtl/>
        </w:rPr>
        <w:t xml:space="preserve"> </w:t>
      </w:r>
      <w:r w:rsidRPr="00A41EE2">
        <w:rPr>
          <w:rFonts w:cs="Arabic Transparent" w:hint="cs"/>
          <w:sz w:val="28"/>
          <w:szCs w:val="28"/>
          <w:rtl/>
        </w:rPr>
        <w:t>عطية</w:t>
      </w:r>
      <w:r w:rsidRPr="00A41EE2">
        <w:rPr>
          <w:rFonts w:cs="Arabic Transparent"/>
          <w:sz w:val="28"/>
          <w:szCs w:val="28"/>
          <w:rtl/>
        </w:rPr>
        <w:t xml:space="preserve"> </w:t>
      </w:r>
      <w:r w:rsidRPr="00A41EE2">
        <w:rPr>
          <w:rFonts w:cs="Arabic Transparent" w:hint="cs"/>
          <w:sz w:val="28"/>
          <w:szCs w:val="28"/>
          <w:rtl/>
        </w:rPr>
        <w:t>في</w:t>
      </w:r>
      <w:r w:rsidRPr="00A41EE2">
        <w:rPr>
          <w:rFonts w:cs="Arabic Transparent"/>
          <w:sz w:val="28"/>
          <w:szCs w:val="28"/>
          <w:rtl/>
        </w:rPr>
        <w:t xml:space="preserve"> </w:t>
      </w:r>
      <w:r w:rsidRPr="00A41EE2">
        <w:rPr>
          <w:rFonts w:cs="Arabic Transparent" w:hint="cs"/>
          <w:sz w:val="28"/>
          <w:szCs w:val="28"/>
          <w:rtl/>
        </w:rPr>
        <w:t>تفسير</w:t>
      </w:r>
      <w:r w:rsidRPr="00A41EE2">
        <w:rPr>
          <w:rFonts w:cs="Arabic Transparent"/>
          <w:sz w:val="28"/>
          <w:szCs w:val="28"/>
          <w:rtl/>
        </w:rPr>
        <w:t xml:space="preserve"> </w:t>
      </w:r>
      <w:r w:rsidRPr="00A41EE2">
        <w:rPr>
          <w:rFonts w:cs="Arabic Transparent" w:hint="cs"/>
          <w:sz w:val="28"/>
          <w:szCs w:val="28"/>
          <w:rtl/>
        </w:rPr>
        <w:t>هذه</w:t>
      </w:r>
      <w:r w:rsidRPr="00A41EE2">
        <w:rPr>
          <w:rFonts w:cs="Arabic Transparent"/>
          <w:sz w:val="28"/>
          <w:szCs w:val="28"/>
          <w:rtl/>
        </w:rPr>
        <w:t xml:space="preserve"> </w:t>
      </w:r>
      <w:r w:rsidRPr="00A41EE2">
        <w:rPr>
          <w:rFonts w:cs="Arabic Transparent" w:hint="cs"/>
          <w:sz w:val="28"/>
          <w:szCs w:val="28"/>
          <w:rtl/>
        </w:rPr>
        <w:t>الآية</w:t>
      </w:r>
      <w:r>
        <w:rPr>
          <w:rFonts w:cs="Arabic Transparent"/>
          <w:sz w:val="28"/>
          <w:szCs w:val="28"/>
          <w:rtl/>
        </w:rPr>
        <w:t xml:space="preserve">: </w:t>
      </w:r>
      <w:r w:rsidRPr="00A41EE2">
        <w:rPr>
          <w:rFonts w:cs="Arabic Transparent"/>
          <w:sz w:val="28"/>
          <w:szCs w:val="28"/>
          <w:rtl/>
        </w:rPr>
        <w:t>"</w:t>
      </w:r>
      <w:r w:rsidRPr="00A41EE2">
        <w:rPr>
          <w:rFonts w:ascii="Arial" w:hAnsi="Arial" w:cs="Arabic Transparent"/>
          <w:sz w:val="28"/>
          <w:szCs w:val="28"/>
          <w:rtl/>
        </w:rPr>
        <w:t>ولما خرج ذرية بني إسرائيل من التيه أمروا بدخول القرية المشار إليها</w:t>
      </w:r>
      <w:r>
        <w:rPr>
          <w:rFonts w:ascii="Arial" w:hAnsi="Arial" w:cs="Arabic Transparent"/>
          <w:sz w:val="28"/>
          <w:szCs w:val="28"/>
          <w:rtl/>
        </w:rPr>
        <w:t xml:space="preserve">، </w:t>
      </w:r>
      <w:r w:rsidRPr="00A41EE2">
        <w:rPr>
          <w:rFonts w:ascii="Arial" w:hAnsi="Arial" w:cs="Arabic Transparent"/>
          <w:sz w:val="28"/>
          <w:szCs w:val="28"/>
          <w:rtl/>
        </w:rPr>
        <w:t>وأما الشيوخ فماتوا فيه</w:t>
      </w:r>
      <w:r>
        <w:rPr>
          <w:rFonts w:ascii="Arial" w:hAnsi="Arial" w:cs="Arabic Transparent"/>
          <w:sz w:val="28"/>
          <w:szCs w:val="28"/>
          <w:rtl/>
        </w:rPr>
        <w:t xml:space="preserve">، </w:t>
      </w:r>
      <w:r w:rsidRPr="00A41EE2">
        <w:rPr>
          <w:rFonts w:ascii="Arial" w:hAnsi="Arial" w:cs="Arabic Transparent"/>
          <w:sz w:val="28"/>
          <w:szCs w:val="28"/>
          <w:rtl/>
        </w:rPr>
        <w:t>وروي أن موسى</w:t>
      </w:r>
      <w:r>
        <w:rPr>
          <w:rFonts w:ascii="Arial" w:hAnsi="Arial" w:cs="Arabic Transparent"/>
          <w:sz w:val="28"/>
          <w:szCs w:val="28"/>
          <w:rtl/>
        </w:rPr>
        <w:t xml:space="preserve"> </w:t>
      </w:r>
      <w:r w:rsidRPr="00343B58">
        <w:rPr>
          <w:rFonts w:cs="Arabic Transparent"/>
          <w:sz w:val="28"/>
          <w:szCs w:val="28"/>
        </w:rPr>
        <w:sym w:font="AGA Arabesque" w:char="F072"/>
      </w:r>
      <w:r w:rsidRPr="00A41EE2">
        <w:rPr>
          <w:rFonts w:ascii="Arial" w:hAnsi="Arial" w:cs="Arabic Transparent"/>
          <w:sz w:val="28"/>
          <w:szCs w:val="28"/>
          <w:rtl/>
        </w:rPr>
        <w:t xml:space="preserve"> مات في التيه</w:t>
      </w:r>
      <w:r>
        <w:rPr>
          <w:rFonts w:ascii="Arial" w:hAnsi="Arial" w:cs="Arabic Transparent"/>
          <w:sz w:val="28"/>
          <w:szCs w:val="28"/>
          <w:rtl/>
        </w:rPr>
        <w:t xml:space="preserve">، </w:t>
      </w:r>
      <w:r w:rsidRPr="00A41EE2">
        <w:rPr>
          <w:rFonts w:ascii="Arial" w:hAnsi="Arial" w:cs="Arabic Transparent"/>
          <w:sz w:val="28"/>
          <w:szCs w:val="28"/>
          <w:rtl/>
        </w:rPr>
        <w:t>وكذلك هارون عليه السلام</w:t>
      </w:r>
      <w:r>
        <w:rPr>
          <w:rFonts w:ascii="Arial" w:hAnsi="Arial" w:cs="Arabic Transparent"/>
          <w:sz w:val="28"/>
          <w:szCs w:val="28"/>
          <w:rtl/>
        </w:rPr>
        <w:t xml:space="preserve">. </w:t>
      </w:r>
      <w:r w:rsidRPr="00A41EE2">
        <w:rPr>
          <w:rFonts w:ascii="Arial" w:hAnsi="Arial" w:cs="Arabic Transparent"/>
          <w:sz w:val="28"/>
          <w:szCs w:val="28"/>
          <w:rtl/>
        </w:rPr>
        <w:t>وحكى الزجاج عن بعضهم أن موسى وهارون لم يكونا في التيه</w:t>
      </w:r>
      <w:r>
        <w:rPr>
          <w:rFonts w:ascii="Arial" w:hAnsi="Arial" w:cs="Arabic Transparent"/>
          <w:sz w:val="28"/>
          <w:szCs w:val="28"/>
          <w:rtl/>
        </w:rPr>
        <w:t>؛</w:t>
      </w:r>
      <w:r w:rsidRPr="00A41EE2">
        <w:rPr>
          <w:rFonts w:ascii="Arial" w:hAnsi="Arial" w:cs="Arabic Transparent"/>
          <w:sz w:val="28"/>
          <w:szCs w:val="28"/>
          <w:rtl/>
        </w:rPr>
        <w:t xml:space="preserve"> لأنه عذاب</w:t>
      </w:r>
      <w:r>
        <w:rPr>
          <w:rFonts w:ascii="Arial" w:hAnsi="Arial" w:cs="Arabic Transparent"/>
          <w:sz w:val="28"/>
          <w:szCs w:val="28"/>
          <w:rtl/>
        </w:rPr>
        <w:t>.</w:t>
      </w:r>
      <w:r w:rsidRPr="00A41EE2">
        <w:rPr>
          <w:rFonts w:ascii="Arial" w:hAnsi="Arial" w:cs="Arabic Transparent"/>
          <w:sz w:val="28"/>
          <w:szCs w:val="28"/>
          <w:rtl/>
        </w:rPr>
        <w:t xml:space="preserve"> والأول أكثر</w:t>
      </w:r>
      <w:r w:rsidRPr="00A41EE2">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477"/>
      </w:r>
      <w:r>
        <w:rPr>
          <w:rStyle w:val="FootnoteReference"/>
          <w:rFonts w:cs="Arabic Transparent"/>
          <w:sz w:val="28"/>
          <w:szCs w:val="28"/>
          <w:rtl/>
        </w:rPr>
        <w:t>)</w:t>
      </w:r>
      <w:r w:rsidRPr="00A41EE2">
        <w:rPr>
          <w:rFonts w:cs="Arabic Transparent"/>
          <w:sz w:val="28"/>
          <w:szCs w:val="28"/>
          <w:rtl/>
        </w:rPr>
        <w:t>.</w:t>
      </w:r>
    </w:p>
    <w:p w:rsidR="00CD740F" w:rsidRPr="00A41EE2" w:rsidRDefault="00CD740F" w:rsidP="001B407A">
      <w:pPr>
        <w:autoSpaceDE w:val="0"/>
        <w:autoSpaceDN w:val="0"/>
        <w:adjustRightInd w:val="0"/>
        <w:spacing w:line="360" w:lineRule="auto"/>
        <w:ind w:firstLine="397"/>
        <w:jc w:val="both"/>
        <w:rPr>
          <w:rFonts w:cs="Arabic Transparent"/>
          <w:sz w:val="28"/>
          <w:szCs w:val="28"/>
          <w:rtl/>
        </w:rPr>
      </w:pPr>
      <w:r>
        <w:rPr>
          <w:rFonts w:cs="Arabic Transparent" w:hint="cs"/>
          <w:sz w:val="28"/>
          <w:szCs w:val="28"/>
          <w:rtl/>
        </w:rPr>
        <w:t>ويؤخذ</w:t>
      </w:r>
      <w:r w:rsidRPr="00A41EE2">
        <w:rPr>
          <w:rFonts w:cs="Arabic Transparent"/>
          <w:sz w:val="28"/>
          <w:szCs w:val="28"/>
          <w:rtl/>
        </w:rPr>
        <w:t xml:space="preserve"> </w:t>
      </w:r>
      <w:r w:rsidRPr="00A41EE2">
        <w:rPr>
          <w:rFonts w:cs="Arabic Transparent" w:hint="cs"/>
          <w:sz w:val="28"/>
          <w:szCs w:val="28"/>
          <w:rtl/>
        </w:rPr>
        <w:t>من</w:t>
      </w:r>
      <w:r w:rsidRPr="00A41EE2">
        <w:rPr>
          <w:rFonts w:cs="Arabic Transparent"/>
          <w:sz w:val="28"/>
          <w:szCs w:val="28"/>
          <w:rtl/>
        </w:rPr>
        <w:t xml:space="preserve"> </w:t>
      </w:r>
      <w:r w:rsidRPr="00A41EE2">
        <w:rPr>
          <w:rFonts w:cs="Arabic Transparent" w:hint="cs"/>
          <w:sz w:val="28"/>
          <w:szCs w:val="28"/>
          <w:rtl/>
        </w:rPr>
        <w:t>كلام</w:t>
      </w:r>
      <w:r w:rsidRPr="00A41EE2">
        <w:rPr>
          <w:rFonts w:cs="Arabic Transparent"/>
          <w:sz w:val="28"/>
          <w:szCs w:val="28"/>
          <w:rtl/>
        </w:rPr>
        <w:t xml:space="preserve"> </w:t>
      </w:r>
      <w:r w:rsidRPr="00A41EE2">
        <w:rPr>
          <w:rFonts w:cs="Arabic Transparent" w:hint="cs"/>
          <w:sz w:val="28"/>
          <w:szCs w:val="28"/>
          <w:rtl/>
        </w:rPr>
        <w:t>ابن</w:t>
      </w:r>
      <w:r w:rsidRPr="00A41EE2">
        <w:rPr>
          <w:rFonts w:cs="Arabic Transparent"/>
          <w:sz w:val="28"/>
          <w:szCs w:val="28"/>
          <w:rtl/>
        </w:rPr>
        <w:t xml:space="preserve"> </w:t>
      </w:r>
      <w:r w:rsidRPr="00A41EE2">
        <w:rPr>
          <w:rFonts w:cs="Arabic Transparent" w:hint="cs"/>
          <w:sz w:val="28"/>
          <w:szCs w:val="28"/>
          <w:rtl/>
        </w:rPr>
        <w:t>عطية</w:t>
      </w:r>
      <w:r w:rsidRPr="00A41EE2">
        <w:rPr>
          <w:rFonts w:cs="Arabic Transparent"/>
          <w:sz w:val="28"/>
          <w:szCs w:val="28"/>
          <w:rtl/>
        </w:rPr>
        <w:t xml:space="preserve">- </w:t>
      </w:r>
      <w:r w:rsidRPr="00A41EE2">
        <w:rPr>
          <w:rFonts w:cs="Arabic Transparent" w:hint="cs"/>
          <w:sz w:val="28"/>
          <w:szCs w:val="28"/>
          <w:rtl/>
        </w:rPr>
        <w:t>رحمه</w:t>
      </w:r>
      <w:r w:rsidRPr="00A41EE2">
        <w:rPr>
          <w:rFonts w:cs="Arabic Transparent"/>
          <w:sz w:val="28"/>
          <w:szCs w:val="28"/>
          <w:rtl/>
        </w:rPr>
        <w:t xml:space="preserve"> </w:t>
      </w:r>
      <w:r w:rsidRPr="00A41EE2">
        <w:rPr>
          <w:rFonts w:cs="Arabic Transparent" w:hint="cs"/>
          <w:sz w:val="28"/>
          <w:szCs w:val="28"/>
          <w:rtl/>
        </w:rPr>
        <w:t>الله</w:t>
      </w:r>
      <w:r w:rsidRPr="00A41EE2">
        <w:rPr>
          <w:rFonts w:cs="Arabic Transparent"/>
          <w:sz w:val="28"/>
          <w:szCs w:val="28"/>
          <w:rtl/>
        </w:rPr>
        <w:t xml:space="preserve">- </w:t>
      </w:r>
      <w:r>
        <w:rPr>
          <w:rFonts w:cs="Arabic Transparent" w:hint="cs"/>
          <w:sz w:val="28"/>
          <w:szCs w:val="28"/>
          <w:rtl/>
        </w:rPr>
        <w:t>ترجيحه</w:t>
      </w:r>
      <w:r w:rsidRPr="00A41EE2">
        <w:rPr>
          <w:rFonts w:cs="Arabic Transparent"/>
          <w:sz w:val="28"/>
          <w:szCs w:val="28"/>
          <w:rtl/>
        </w:rPr>
        <w:t xml:space="preserve"> </w:t>
      </w:r>
      <w:r w:rsidRPr="00A41EE2">
        <w:rPr>
          <w:rFonts w:cs="Arabic Transparent" w:hint="cs"/>
          <w:sz w:val="28"/>
          <w:szCs w:val="28"/>
          <w:rtl/>
        </w:rPr>
        <w:t>القول</w:t>
      </w:r>
      <w:r w:rsidRPr="00A41EE2">
        <w:rPr>
          <w:rFonts w:cs="Arabic Transparent"/>
          <w:sz w:val="28"/>
          <w:szCs w:val="28"/>
          <w:rtl/>
        </w:rPr>
        <w:t xml:space="preserve"> </w:t>
      </w:r>
      <w:r w:rsidRPr="00A41EE2">
        <w:rPr>
          <w:rFonts w:cs="Arabic Transparent" w:hint="cs"/>
          <w:sz w:val="28"/>
          <w:szCs w:val="28"/>
          <w:rtl/>
        </w:rPr>
        <w:t>بأن</w:t>
      </w:r>
      <w:r w:rsidRPr="00A41EE2">
        <w:rPr>
          <w:rFonts w:cs="Arabic Transparent"/>
          <w:sz w:val="28"/>
          <w:szCs w:val="28"/>
          <w:rtl/>
        </w:rPr>
        <w:t xml:space="preserve"> </w:t>
      </w:r>
      <w:r w:rsidRPr="00A41EE2">
        <w:rPr>
          <w:rFonts w:cs="Arabic Transparent" w:hint="cs"/>
          <w:sz w:val="28"/>
          <w:szCs w:val="28"/>
          <w:rtl/>
        </w:rPr>
        <w:t>موسى</w:t>
      </w:r>
      <w:r w:rsidRPr="00A41EE2">
        <w:rPr>
          <w:rFonts w:cs="Arabic Transparent"/>
          <w:sz w:val="28"/>
          <w:szCs w:val="28"/>
          <w:rtl/>
        </w:rPr>
        <w:t xml:space="preserve"> </w:t>
      </w:r>
      <w:r w:rsidRPr="00A41EE2">
        <w:rPr>
          <w:rFonts w:cs="Arabic Transparent" w:hint="cs"/>
          <w:sz w:val="28"/>
          <w:szCs w:val="28"/>
          <w:rtl/>
        </w:rPr>
        <w:t>وهارون</w:t>
      </w:r>
      <w:r w:rsidRPr="00A41EE2">
        <w:rPr>
          <w:rFonts w:cs="Arabic Transparent"/>
          <w:sz w:val="28"/>
          <w:szCs w:val="28"/>
          <w:rtl/>
        </w:rPr>
        <w:t xml:space="preserve"> – </w:t>
      </w:r>
      <w:r w:rsidRPr="00A41EE2">
        <w:rPr>
          <w:rFonts w:cs="Arabic Transparent" w:hint="cs"/>
          <w:sz w:val="28"/>
          <w:szCs w:val="28"/>
          <w:rtl/>
        </w:rPr>
        <w:t>عليهما</w:t>
      </w:r>
      <w:r w:rsidRPr="00A41EE2">
        <w:rPr>
          <w:rFonts w:cs="Arabic Transparent"/>
          <w:sz w:val="28"/>
          <w:szCs w:val="28"/>
          <w:rtl/>
        </w:rPr>
        <w:t xml:space="preserve"> </w:t>
      </w:r>
      <w:r w:rsidRPr="00A41EE2">
        <w:rPr>
          <w:rFonts w:cs="Arabic Transparent" w:hint="cs"/>
          <w:sz w:val="28"/>
          <w:szCs w:val="28"/>
          <w:rtl/>
        </w:rPr>
        <w:t>السلام</w:t>
      </w:r>
      <w:r w:rsidRPr="00A41EE2">
        <w:rPr>
          <w:rFonts w:cs="Arabic Transparent"/>
          <w:sz w:val="28"/>
          <w:szCs w:val="28"/>
          <w:rtl/>
        </w:rPr>
        <w:t xml:space="preserve">- </w:t>
      </w:r>
      <w:r w:rsidRPr="00A41EE2">
        <w:rPr>
          <w:rFonts w:cs="Arabic Transparent" w:hint="cs"/>
          <w:sz w:val="28"/>
          <w:szCs w:val="28"/>
          <w:rtl/>
        </w:rPr>
        <w:t>كانا</w:t>
      </w:r>
      <w:r w:rsidRPr="00A41EE2">
        <w:rPr>
          <w:rFonts w:cs="Arabic Transparent"/>
          <w:sz w:val="28"/>
          <w:szCs w:val="28"/>
          <w:rtl/>
        </w:rPr>
        <w:t xml:space="preserve"> </w:t>
      </w:r>
      <w:r w:rsidRPr="00A41EE2">
        <w:rPr>
          <w:rFonts w:cs="Arabic Transparent" w:hint="cs"/>
          <w:sz w:val="28"/>
          <w:szCs w:val="28"/>
          <w:rtl/>
        </w:rPr>
        <w:t>مع</w:t>
      </w:r>
      <w:r w:rsidRPr="00A41EE2">
        <w:rPr>
          <w:rFonts w:cs="Arabic Transparent"/>
          <w:sz w:val="28"/>
          <w:szCs w:val="28"/>
          <w:rtl/>
        </w:rPr>
        <w:t xml:space="preserve"> </w:t>
      </w:r>
      <w:r w:rsidRPr="00A41EE2">
        <w:rPr>
          <w:rFonts w:cs="Arabic Transparent" w:hint="cs"/>
          <w:sz w:val="28"/>
          <w:szCs w:val="28"/>
          <w:rtl/>
        </w:rPr>
        <w:t>بني</w:t>
      </w:r>
      <w:r w:rsidRPr="00A41EE2">
        <w:rPr>
          <w:rFonts w:cs="Arabic Transparent"/>
          <w:sz w:val="28"/>
          <w:szCs w:val="28"/>
          <w:rtl/>
        </w:rPr>
        <w:t xml:space="preserve"> </w:t>
      </w:r>
      <w:r w:rsidRPr="00A41EE2">
        <w:rPr>
          <w:rFonts w:cs="Arabic Transparent" w:hint="cs"/>
          <w:sz w:val="28"/>
          <w:szCs w:val="28"/>
          <w:rtl/>
        </w:rPr>
        <w:t>إسرائيل</w:t>
      </w:r>
      <w:r w:rsidRPr="00A41EE2">
        <w:rPr>
          <w:rFonts w:cs="Arabic Transparent"/>
          <w:sz w:val="28"/>
          <w:szCs w:val="28"/>
          <w:rtl/>
        </w:rPr>
        <w:t xml:space="preserve"> </w:t>
      </w:r>
      <w:r w:rsidRPr="00A41EE2">
        <w:rPr>
          <w:rFonts w:cs="Arabic Transparent" w:hint="cs"/>
          <w:sz w:val="28"/>
          <w:szCs w:val="28"/>
          <w:rtl/>
        </w:rPr>
        <w:t>في</w:t>
      </w:r>
      <w:r w:rsidRPr="00A41EE2">
        <w:rPr>
          <w:rFonts w:cs="Arabic Transparent"/>
          <w:sz w:val="28"/>
          <w:szCs w:val="28"/>
          <w:rtl/>
        </w:rPr>
        <w:t xml:space="preserve"> </w:t>
      </w:r>
      <w:r w:rsidRPr="00A41EE2">
        <w:rPr>
          <w:rFonts w:cs="Arabic Transparent" w:hint="cs"/>
          <w:sz w:val="28"/>
          <w:szCs w:val="28"/>
          <w:rtl/>
        </w:rPr>
        <w:t>التيه</w:t>
      </w:r>
      <w:r>
        <w:rPr>
          <w:rFonts w:cs="Arabic Transparent" w:hint="cs"/>
          <w:sz w:val="28"/>
          <w:szCs w:val="28"/>
          <w:rtl/>
        </w:rPr>
        <w:t>،</w:t>
      </w:r>
      <w:r>
        <w:rPr>
          <w:rFonts w:cs="Arabic Transparent"/>
          <w:sz w:val="28"/>
          <w:szCs w:val="28"/>
          <w:rtl/>
        </w:rPr>
        <w:t xml:space="preserve"> </w:t>
      </w:r>
      <w:r>
        <w:rPr>
          <w:rFonts w:cs="Arabic Transparent" w:hint="cs"/>
          <w:sz w:val="28"/>
          <w:szCs w:val="28"/>
          <w:rtl/>
        </w:rPr>
        <w:t>وتوفيا</w:t>
      </w:r>
      <w:r>
        <w:rPr>
          <w:rFonts w:cs="Arabic Transparent"/>
          <w:sz w:val="28"/>
          <w:szCs w:val="28"/>
          <w:rtl/>
        </w:rPr>
        <w:t xml:space="preserve"> </w:t>
      </w:r>
      <w:r>
        <w:rPr>
          <w:rFonts w:cs="Arabic Transparent" w:hint="cs"/>
          <w:sz w:val="28"/>
          <w:szCs w:val="28"/>
          <w:rtl/>
        </w:rPr>
        <w:t>فيه</w:t>
      </w:r>
      <w:r w:rsidRPr="00A41EE2">
        <w:rPr>
          <w:rFonts w:cs="Arabic Transparent"/>
          <w:sz w:val="28"/>
          <w:szCs w:val="28"/>
          <w:rtl/>
        </w:rPr>
        <w:t>.</w:t>
      </w:r>
    </w:p>
    <w:p w:rsidR="00CD740F" w:rsidRPr="009A5E73" w:rsidRDefault="00CD740F" w:rsidP="001B407A">
      <w:pPr>
        <w:spacing w:line="360" w:lineRule="auto"/>
        <w:ind w:firstLine="397"/>
        <w:jc w:val="both"/>
        <w:rPr>
          <w:rFonts w:cs="Arabic Transparent"/>
          <w:b/>
          <w:bCs/>
          <w:sz w:val="28"/>
          <w:szCs w:val="28"/>
          <w:rtl/>
        </w:rPr>
      </w:pPr>
      <w:r w:rsidRPr="00B36465">
        <w:rPr>
          <w:rFonts w:cs="Arabic Transparent" w:hint="cs"/>
          <w:sz w:val="28"/>
          <w:szCs w:val="28"/>
          <w:rtl/>
        </w:rPr>
        <w:t>أما</w:t>
      </w:r>
      <w:r w:rsidRPr="00B36465">
        <w:rPr>
          <w:rFonts w:cs="Arabic Transparent"/>
          <w:sz w:val="28"/>
          <w:szCs w:val="28"/>
          <w:rtl/>
        </w:rPr>
        <w:t xml:space="preserve"> </w:t>
      </w:r>
      <w:r w:rsidRPr="00B36465">
        <w:rPr>
          <w:rFonts w:cs="Arabic Transparent" w:hint="cs"/>
          <w:sz w:val="28"/>
          <w:szCs w:val="28"/>
          <w:rtl/>
        </w:rPr>
        <w:t>الثعالبي</w:t>
      </w:r>
      <w:r w:rsidRPr="00B36465">
        <w:rPr>
          <w:rFonts w:cs="Arabic Transparent"/>
          <w:sz w:val="28"/>
          <w:szCs w:val="28"/>
          <w:rtl/>
        </w:rPr>
        <w:t xml:space="preserve"> – </w:t>
      </w:r>
      <w:r w:rsidRPr="00B36465">
        <w:rPr>
          <w:rFonts w:cs="Arabic Transparent" w:hint="cs"/>
          <w:sz w:val="28"/>
          <w:szCs w:val="28"/>
          <w:rtl/>
        </w:rPr>
        <w:t>رحمه</w:t>
      </w:r>
      <w:r w:rsidRPr="00B36465">
        <w:rPr>
          <w:rFonts w:cs="Arabic Transparent"/>
          <w:sz w:val="28"/>
          <w:szCs w:val="28"/>
          <w:rtl/>
        </w:rPr>
        <w:t xml:space="preserve"> </w:t>
      </w:r>
      <w:r w:rsidRPr="00B36465">
        <w:rPr>
          <w:rFonts w:cs="Arabic Transparent" w:hint="cs"/>
          <w:sz w:val="28"/>
          <w:szCs w:val="28"/>
          <w:rtl/>
        </w:rPr>
        <w:t>الله</w:t>
      </w:r>
      <w:r w:rsidRPr="00B36465">
        <w:rPr>
          <w:rFonts w:cs="Arabic Transparent"/>
          <w:sz w:val="28"/>
          <w:szCs w:val="28"/>
          <w:rtl/>
        </w:rPr>
        <w:t xml:space="preserve">- </w:t>
      </w:r>
      <w:r w:rsidRPr="00B36465">
        <w:rPr>
          <w:rFonts w:cs="Arabic Transparent" w:hint="cs"/>
          <w:sz w:val="28"/>
          <w:szCs w:val="28"/>
          <w:rtl/>
        </w:rPr>
        <w:t>فقد</w:t>
      </w:r>
      <w:r w:rsidRPr="00B36465">
        <w:rPr>
          <w:rFonts w:cs="Arabic Transparent"/>
          <w:sz w:val="28"/>
          <w:szCs w:val="28"/>
          <w:rtl/>
        </w:rPr>
        <w:t xml:space="preserve"> </w:t>
      </w:r>
      <w:r w:rsidRPr="00B36465">
        <w:rPr>
          <w:rFonts w:cs="Arabic Transparent" w:hint="cs"/>
          <w:sz w:val="28"/>
          <w:szCs w:val="28"/>
          <w:rtl/>
        </w:rPr>
        <w:t>رجح</w:t>
      </w:r>
      <w:r w:rsidRPr="00B36465">
        <w:rPr>
          <w:rFonts w:cs="Arabic Transparent"/>
          <w:sz w:val="28"/>
          <w:szCs w:val="28"/>
          <w:rtl/>
        </w:rPr>
        <w:t xml:space="preserve"> </w:t>
      </w:r>
      <w:r w:rsidRPr="00B36465">
        <w:rPr>
          <w:rFonts w:cs="Arabic Transparent" w:hint="cs"/>
          <w:sz w:val="28"/>
          <w:szCs w:val="28"/>
          <w:rtl/>
        </w:rPr>
        <w:t>القول</w:t>
      </w:r>
      <w:r w:rsidRPr="00B36465">
        <w:rPr>
          <w:rFonts w:cs="Arabic Transparent"/>
          <w:sz w:val="28"/>
          <w:szCs w:val="28"/>
          <w:rtl/>
        </w:rPr>
        <w:t xml:space="preserve"> </w:t>
      </w:r>
      <w:r w:rsidRPr="00B36465">
        <w:rPr>
          <w:rFonts w:cs="Arabic Transparent" w:hint="cs"/>
          <w:sz w:val="28"/>
          <w:szCs w:val="28"/>
          <w:rtl/>
        </w:rPr>
        <w:t>الآخر</w:t>
      </w:r>
      <w:r w:rsidRPr="00B36465">
        <w:rPr>
          <w:rFonts w:cs="Arabic Transparent"/>
          <w:sz w:val="28"/>
          <w:szCs w:val="28"/>
          <w:rtl/>
        </w:rPr>
        <w:t xml:space="preserve"> </w:t>
      </w:r>
      <w:r w:rsidRPr="00B36465">
        <w:rPr>
          <w:rFonts w:cs="Arabic Transparent" w:hint="cs"/>
          <w:sz w:val="28"/>
          <w:szCs w:val="28"/>
          <w:rtl/>
        </w:rPr>
        <w:t>الذي</w:t>
      </w:r>
      <w:r w:rsidRPr="00B36465">
        <w:rPr>
          <w:rFonts w:cs="Arabic Transparent"/>
          <w:sz w:val="28"/>
          <w:szCs w:val="28"/>
          <w:rtl/>
        </w:rPr>
        <w:t xml:space="preserve"> </w:t>
      </w:r>
      <w:r w:rsidRPr="00B36465">
        <w:rPr>
          <w:rFonts w:cs="Arabic Transparent" w:hint="cs"/>
          <w:sz w:val="28"/>
          <w:szCs w:val="28"/>
          <w:rtl/>
        </w:rPr>
        <w:t>حكاه</w:t>
      </w:r>
      <w:r w:rsidRPr="00B36465">
        <w:rPr>
          <w:rFonts w:cs="Arabic Transparent"/>
          <w:sz w:val="28"/>
          <w:szCs w:val="28"/>
          <w:rtl/>
        </w:rPr>
        <w:t xml:space="preserve"> </w:t>
      </w:r>
      <w:r w:rsidRPr="00B36465">
        <w:rPr>
          <w:rFonts w:cs="Arabic Transparent" w:hint="cs"/>
          <w:sz w:val="28"/>
          <w:szCs w:val="28"/>
          <w:rtl/>
        </w:rPr>
        <w:t>الزجاج؛</w:t>
      </w:r>
      <w:r w:rsidRPr="00B36465">
        <w:rPr>
          <w:rFonts w:cs="Arabic Transparent"/>
          <w:sz w:val="28"/>
          <w:szCs w:val="28"/>
          <w:rtl/>
        </w:rPr>
        <w:t xml:space="preserve"> </w:t>
      </w:r>
      <w:r w:rsidRPr="00B36465">
        <w:rPr>
          <w:rFonts w:cs="Arabic Transparent" w:hint="cs"/>
          <w:sz w:val="28"/>
          <w:szCs w:val="28"/>
          <w:rtl/>
        </w:rPr>
        <w:t>وهو</w:t>
      </w:r>
      <w:r w:rsidRPr="00B36465">
        <w:rPr>
          <w:rFonts w:cs="Arabic Transparent"/>
          <w:sz w:val="28"/>
          <w:szCs w:val="28"/>
          <w:rtl/>
        </w:rPr>
        <w:t xml:space="preserve"> </w:t>
      </w:r>
      <w:r w:rsidRPr="00B36465">
        <w:rPr>
          <w:rFonts w:cs="Arabic Transparent" w:hint="cs"/>
          <w:sz w:val="28"/>
          <w:szCs w:val="28"/>
          <w:rtl/>
        </w:rPr>
        <w:t>أن</w:t>
      </w:r>
      <w:r w:rsidRPr="00B36465">
        <w:rPr>
          <w:rFonts w:cs="Arabic Transparent"/>
          <w:sz w:val="28"/>
          <w:szCs w:val="28"/>
          <w:rtl/>
        </w:rPr>
        <w:t xml:space="preserve"> </w:t>
      </w:r>
      <w:r w:rsidRPr="00B36465">
        <w:rPr>
          <w:rFonts w:cs="Arabic Transparent" w:hint="cs"/>
          <w:sz w:val="28"/>
          <w:szCs w:val="28"/>
          <w:rtl/>
        </w:rPr>
        <w:t>موسى</w:t>
      </w:r>
      <w:r w:rsidRPr="00B36465">
        <w:rPr>
          <w:rFonts w:cs="Arabic Transparent"/>
          <w:sz w:val="28"/>
          <w:szCs w:val="28"/>
          <w:rtl/>
        </w:rPr>
        <w:t xml:space="preserve"> </w:t>
      </w:r>
      <w:r w:rsidRPr="00B36465">
        <w:rPr>
          <w:rFonts w:cs="Arabic Transparent" w:hint="cs"/>
          <w:sz w:val="28"/>
          <w:szCs w:val="28"/>
          <w:rtl/>
        </w:rPr>
        <w:t>وهارون</w:t>
      </w:r>
      <w:r w:rsidRPr="00B36465">
        <w:rPr>
          <w:rFonts w:cs="Arabic Transparent"/>
          <w:sz w:val="28"/>
          <w:szCs w:val="28"/>
          <w:rtl/>
        </w:rPr>
        <w:t xml:space="preserve">- </w:t>
      </w:r>
      <w:r w:rsidRPr="00B36465">
        <w:rPr>
          <w:rFonts w:cs="Arabic Transparent" w:hint="cs"/>
          <w:sz w:val="28"/>
          <w:szCs w:val="28"/>
          <w:rtl/>
        </w:rPr>
        <w:t>عليهما</w:t>
      </w:r>
      <w:r w:rsidRPr="00B36465">
        <w:rPr>
          <w:rFonts w:cs="Arabic Transparent"/>
          <w:sz w:val="28"/>
          <w:szCs w:val="28"/>
          <w:rtl/>
        </w:rPr>
        <w:t xml:space="preserve"> </w:t>
      </w:r>
      <w:r w:rsidRPr="00B36465">
        <w:rPr>
          <w:rFonts w:cs="Arabic Transparent" w:hint="cs"/>
          <w:sz w:val="28"/>
          <w:szCs w:val="28"/>
          <w:rtl/>
        </w:rPr>
        <w:t>السلام</w:t>
      </w:r>
      <w:r w:rsidRPr="00B36465">
        <w:rPr>
          <w:rFonts w:cs="Arabic Transparent"/>
          <w:sz w:val="28"/>
          <w:szCs w:val="28"/>
          <w:rtl/>
        </w:rPr>
        <w:t xml:space="preserve">- </w:t>
      </w:r>
      <w:r w:rsidRPr="00B36465">
        <w:rPr>
          <w:rFonts w:cs="Arabic Transparent" w:hint="cs"/>
          <w:sz w:val="28"/>
          <w:szCs w:val="28"/>
          <w:rtl/>
        </w:rPr>
        <w:t>لم</w:t>
      </w:r>
      <w:r w:rsidRPr="00B36465">
        <w:rPr>
          <w:rFonts w:cs="Arabic Transparent"/>
          <w:sz w:val="28"/>
          <w:szCs w:val="28"/>
          <w:rtl/>
        </w:rPr>
        <w:t xml:space="preserve"> </w:t>
      </w:r>
      <w:r w:rsidRPr="00B36465">
        <w:rPr>
          <w:rFonts w:cs="Arabic Transparent" w:hint="cs"/>
          <w:sz w:val="28"/>
          <w:szCs w:val="28"/>
          <w:rtl/>
        </w:rPr>
        <w:t>يكونا</w:t>
      </w:r>
      <w:r w:rsidRPr="00B36465">
        <w:rPr>
          <w:rFonts w:cs="Arabic Transparent"/>
          <w:sz w:val="28"/>
          <w:szCs w:val="28"/>
          <w:rtl/>
        </w:rPr>
        <w:t xml:space="preserve"> </w:t>
      </w:r>
      <w:r w:rsidRPr="00B36465">
        <w:rPr>
          <w:rFonts w:cs="Arabic Transparent" w:hint="cs"/>
          <w:sz w:val="28"/>
          <w:szCs w:val="28"/>
          <w:rtl/>
        </w:rPr>
        <w:t>في</w:t>
      </w:r>
      <w:r w:rsidRPr="00B36465">
        <w:rPr>
          <w:rFonts w:cs="Arabic Transparent"/>
          <w:sz w:val="28"/>
          <w:szCs w:val="28"/>
          <w:rtl/>
        </w:rPr>
        <w:t xml:space="preserve"> </w:t>
      </w:r>
      <w:r w:rsidRPr="00B36465">
        <w:rPr>
          <w:rFonts w:cs="Arabic Transparent" w:hint="cs"/>
          <w:sz w:val="28"/>
          <w:szCs w:val="28"/>
          <w:rtl/>
        </w:rPr>
        <w:t>التيه</w:t>
      </w:r>
      <w:r>
        <w:rPr>
          <w:rFonts w:cs="Arabic Transparent" w:hint="cs"/>
          <w:sz w:val="28"/>
          <w:szCs w:val="28"/>
          <w:rtl/>
        </w:rPr>
        <w:t>،</w:t>
      </w:r>
      <w:r>
        <w:rPr>
          <w:rFonts w:cs="Arabic Transparent"/>
          <w:sz w:val="28"/>
          <w:szCs w:val="28"/>
          <w:rtl/>
        </w:rPr>
        <w:t xml:space="preserve"> </w:t>
      </w:r>
      <w:r w:rsidRPr="00B36465">
        <w:rPr>
          <w:rFonts w:cs="Arabic Transparent" w:hint="cs"/>
          <w:sz w:val="28"/>
          <w:szCs w:val="28"/>
          <w:rtl/>
        </w:rPr>
        <w:t>قال</w:t>
      </w:r>
      <w:r w:rsidRPr="00B36465">
        <w:rPr>
          <w:rFonts w:cs="Arabic Transparent"/>
          <w:sz w:val="28"/>
          <w:szCs w:val="28"/>
          <w:rtl/>
        </w:rPr>
        <w:t xml:space="preserve"> </w:t>
      </w:r>
      <w:r w:rsidRPr="00B36465">
        <w:rPr>
          <w:rFonts w:cs="Arabic Transparent" w:hint="cs"/>
          <w:sz w:val="28"/>
          <w:szCs w:val="28"/>
          <w:rtl/>
        </w:rPr>
        <w:t>الثعالبي</w:t>
      </w:r>
      <w:r w:rsidRPr="00B36465">
        <w:rPr>
          <w:rFonts w:cs="Arabic Transparent"/>
          <w:sz w:val="28"/>
          <w:szCs w:val="28"/>
          <w:rtl/>
        </w:rPr>
        <w:t xml:space="preserve"> </w:t>
      </w:r>
      <w:r w:rsidRPr="00B36465">
        <w:rPr>
          <w:rFonts w:cs="Arabic Transparent" w:hint="cs"/>
          <w:sz w:val="28"/>
          <w:szCs w:val="28"/>
          <w:rtl/>
        </w:rPr>
        <w:t>معقباً</w:t>
      </w:r>
      <w:r w:rsidRPr="00B36465">
        <w:rPr>
          <w:rFonts w:cs="Arabic Transparent"/>
          <w:sz w:val="28"/>
          <w:szCs w:val="28"/>
          <w:rtl/>
        </w:rPr>
        <w:t xml:space="preserve"> </w:t>
      </w:r>
      <w:r w:rsidRPr="00B36465">
        <w:rPr>
          <w:rFonts w:cs="Arabic Transparent" w:hint="cs"/>
          <w:sz w:val="28"/>
          <w:szCs w:val="28"/>
          <w:rtl/>
        </w:rPr>
        <w:t>على</w:t>
      </w:r>
      <w:r w:rsidRPr="00B36465">
        <w:rPr>
          <w:rFonts w:cs="Arabic Transparent"/>
          <w:sz w:val="28"/>
          <w:szCs w:val="28"/>
          <w:rtl/>
        </w:rPr>
        <w:t xml:space="preserve"> </w:t>
      </w:r>
      <w:r w:rsidRPr="00B36465">
        <w:rPr>
          <w:rFonts w:cs="Arabic Transparent" w:hint="cs"/>
          <w:sz w:val="28"/>
          <w:szCs w:val="28"/>
          <w:rtl/>
        </w:rPr>
        <w:t>كلام</w:t>
      </w:r>
      <w:r w:rsidRPr="00B36465">
        <w:rPr>
          <w:rFonts w:cs="Arabic Transparent"/>
          <w:sz w:val="28"/>
          <w:szCs w:val="28"/>
          <w:rtl/>
        </w:rPr>
        <w:t xml:space="preserve"> </w:t>
      </w:r>
      <w:r w:rsidRPr="00B36465">
        <w:rPr>
          <w:rFonts w:cs="Arabic Transparent" w:hint="cs"/>
          <w:sz w:val="28"/>
          <w:szCs w:val="28"/>
          <w:rtl/>
        </w:rPr>
        <w:t>ابن</w:t>
      </w:r>
      <w:r w:rsidRPr="00B36465">
        <w:rPr>
          <w:rFonts w:cs="Arabic Transparent"/>
          <w:sz w:val="28"/>
          <w:szCs w:val="28"/>
          <w:rtl/>
        </w:rPr>
        <w:t xml:space="preserve"> </w:t>
      </w:r>
      <w:r w:rsidRPr="00B36465">
        <w:rPr>
          <w:rFonts w:cs="Arabic Transparent" w:hint="cs"/>
          <w:sz w:val="28"/>
          <w:szCs w:val="28"/>
          <w:rtl/>
        </w:rPr>
        <w:t>عطية</w:t>
      </w:r>
      <w:r>
        <w:rPr>
          <w:rFonts w:cs="Arabic Transparent"/>
          <w:sz w:val="28"/>
          <w:szCs w:val="28"/>
          <w:rtl/>
        </w:rPr>
        <w:t xml:space="preserve">: </w:t>
      </w:r>
      <w:r w:rsidRPr="00B36465">
        <w:rPr>
          <w:rFonts w:cs="Arabic Transparent"/>
          <w:sz w:val="28"/>
          <w:szCs w:val="28"/>
          <w:rtl/>
        </w:rPr>
        <w:t>"</w:t>
      </w:r>
      <w:r w:rsidRPr="00B36465">
        <w:rPr>
          <w:rFonts w:cs="Arabic Transparent" w:hint="cs"/>
          <w:sz w:val="28"/>
          <w:szCs w:val="28"/>
          <w:rtl/>
        </w:rPr>
        <w:t>لكن</w:t>
      </w:r>
      <w:r w:rsidRPr="00B36465">
        <w:rPr>
          <w:rFonts w:cs="Arabic Transparent"/>
          <w:sz w:val="28"/>
          <w:szCs w:val="28"/>
          <w:rtl/>
        </w:rPr>
        <w:t xml:space="preserve"> </w:t>
      </w:r>
      <w:r w:rsidRPr="00B36465">
        <w:rPr>
          <w:rFonts w:cs="Arabic Transparent" w:hint="cs"/>
          <w:sz w:val="28"/>
          <w:szCs w:val="28"/>
          <w:rtl/>
        </w:rPr>
        <w:t>ظاهر</w:t>
      </w:r>
      <w:r w:rsidRPr="00B36465">
        <w:rPr>
          <w:rFonts w:cs="Arabic Transparent"/>
          <w:sz w:val="28"/>
          <w:szCs w:val="28"/>
          <w:rtl/>
        </w:rPr>
        <w:t xml:space="preserve"> </w:t>
      </w:r>
      <w:r w:rsidRPr="00B36465">
        <w:rPr>
          <w:rFonts w:cs="Arabic Transparent" w:hint="cs"/>
          <w:sz w:val="28"/>
          <w:szCs w:val="28"/>
          <w:rtl/>
        </w:rPr>
        <w:t>قوله</w:t>
      </w:r>
      <w:r w:rsidRPr="00B36465">
        <w:rPr>
          <w:rFonts w:cs="Arabic Transparent"/>
          <w:sz w:val="28"/>
          <w:szCs w:val="28"/>
          <w:rtl/>
        </w:rPr>
        <w:t xml:space="preserve"> </w:t>
      </w:r>
      <w:r w:rsidRPr="00B36465">
        <w:rPr>
          <w:rFonts w:cs="Arabic Transparent" w:hint="cs"/>
          <w:sz w:val="28"/>
          <w:szCs w:val="28"/>
          <w:rtl/>
        </w:rPr>
        <w:t>تعالى</w:t>
      </w:r>
      <w:r>
        <w:rPr>
          <w:rFonts w:cs="Arabic Transparent"/>
          <w:sz w:val="28"/>
          <w:szCs w:val="28"/>
          <w:rtl/>
        </w:rPr>
        <w:t xml:space="preserve">: </w:t>
      </w:r>
      <w:r w:rsidRPr="008444CF">
        <w:rPr>
          <w:rFonts w:cs="Traditional Arabic"/>
          <w:b/>
          <w:bCs/>
          <w:sz w:val="28"/>
          <w:szCs w:val="28"/>
          <w:rtl/>
        </w:rPr>
        <w:t>﴿</w:t>
      </w:r>
      <w:r w:rsidRPr="004B4711">
        <w:rPr>
          <w:rFonts w:cs="DecoType Naskh" w:hint="cs"/>
          <w:sz w:val="28"/>
          <w:szCs w:val="28"/>
          <w:rtl/>
        </w:rPr>
        <w:t>فَافْرُقْ</w:t>
      </w:r>
      <w:r w:rsidRPr="004B4711">
        <w:rPr>
          <w:rFonts w:cs="DecoType Naskh"/>
          <w:sz w:val="28"/>
          <w:szCs w:val="28"/>
          <w:rtl/>
        </w:rPr>
        <w:t xml:space="preserve"> </w:t>
      </w:r>
      <w:r w:rsidRPr="004B4711">
        <w:rPr>
          <w:rFonts w:cs="DecoType Naskh" w:hint="cs"/>
          <w:sz w:val="28"/>
          <w:szCs w:val="28"/>
          <w:rtl/>
        </w:rPr>
        <w:t>بَيْنَنَا</w:t>
      </w:r>
      <w:r w:rsidRPr="004B4711">
        <w:rPr>
          <w:rFonts w:cs="DecoType Naskh"/>
          <w:sz w:val="28"/>
          <w:szCs w:val="28"/>
          <w:rtl/>
        </w:rPr>
        <w:t xml:space="preserve"> </w:t>
      </w:r>
      <w:r w:rsidRPr="004B4711">
        <w:rPr>
          <w:rFonts w:cs="DecoType Naskh" w:hint="cs"/>
          <w:sz w:val="28"/>
          <w:szCs w:val="28"/>
          <w:rtl/>
        </w:rPr>
        <w:t>وَبَيْنَ</w:t>
      </w:r>
      <w:r w:rsidRPr="004B4711">
        <w:rPr>
          <w:rFonts w:cs="DecoType Naskh"/>
          <w:sz w:val="28"/>
          <w:szCs w:val="28"/>
          <w:rtl/>
        </w:rPr>
        <w:t xml:space="preserve"> </w:t>
      </w:r>
      <w:r w:rsidRPr="004B4711">
        <w:rPr>
          <w:rFonts w:cs="DecoType Naskh" w:hint="cs"/>
          <w:sz w:val="28"/>
          <w:szCs w:val="28"/>
          <w:rtl/>
        </w:rPr>
        <w:t>الْقَوْمِ</w:t>
      </w:r>
      <w:r w:rsidRPr="004B4711">
        <w:rPr>
          <w:rFonts w:cs="DecoType Naskh"/>
          <w:sz w:val="28"/>
          <w:szCs w:val="28"/>
          <w:rtl/>
        </w:rPr>
        <w:t xml:space="preserve"> </w:t>
      </w:r>
      <w:r w:rsidRPr="004B4711">
        <w:rPr>
          <w:rFonts w:cs="DecoType Naskh" w:hint="cs"/>
          <w:sz w:val="28"/>
          <w:szCs w:val="28"/>
          <w:rtl/>
        </w:rPr>
        <w:t>الْفَاسِقِين</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المائدة</w:t>
      </w:r>
      <w:r w:rsidRPr="00871A05">
        <w:rPr>
          <w:rFonts w:cs="Arabic Transparent"/>
          <w:sz w:val="28"/>
          <w:szCs w:val="28"/>
          <w:rtl/>
        </w:rPr>
        <w:t xml:space="preserve">: </w:t>
      </w:r>
      <w:r w:rsidRPr="000E7F15">
        <w:rPr>
          <w:rFonts w:ascii="Times New Roman" w:hAnsi="Times New Roman" w:cs="Times New Roman"/>
          <w:sz w:val="28"/>
          <w:szCs w:val="28"/>
          <w:rtl/>
        </w:rPr>
        <w:t>25</w:t>
      </w:r>
      <w:r w:rsidRPr="00871A05">
        <w:rPr>
          <w:rFonts w:cs="Arabic Transparent"/>
          <w:sz w:val="28"/>
          <w:szCs w:val="28"/>
          <w:rtl/>
        </w:rPr>
        <w:t>]</w:t>
      </w:r>
      <w:r>
        <w:rPr>
          <w:rFonts w:cs="Arabic Transparent"/>
          <w:sz w:val="28"/>
          <w:szCs w:val="28"/>
          <w:rtl/>
        </w:rPr>
        <w:t xml:space="preserve"> </w:t>
      </w:r>
      <w:r w:rsidRPr="00B36465">
        <w:rPr>
          <w:rFonts w:cs="Arabic Transparent" w:hint="cs"/>
          <w:sz w:val="28"/>
          <w:szCs w:val="28"/>
          <w:rtl/>
        </w:rPr>
        <w:t>يقوي</w:t>
      </w:r>
      <w:r w:rsidRPr="00B36465">
        <w:rPr>
          <w:rFonts w:cs="Arabic Transparent"/>
          <w:sz w:val="28"/>
          <w:szCs w:val="28"/>
          <w:rtl/>
        </w:rPr>
        <w:t xml:space="preserve"> </w:t>
      </w:r>
      <w:r w:rsidRPr="00B36465">
        <w:rPr>
          <w:rFonts w:cs="Arabic Transparent" w:hint="cs"/>
          <w:sz w:val="28"/>
          <w:szCs w:val="28"/>
          <w:rtl/>
        </w:rPr>
        <w:t>ما</w:t>
      </w:r>
      <w:r w:rsidRPr="00B36465">
        <w:rPr>
          <w:rFonts w:cs="Arabic Transparent"/>
          <w:sz w:val="28"/>
          <w:szCs w:val="28"/>
          <w:rtl/>
        </w:rPr>
        <w:t xml:space="preserve"> </w:t>
      </w:r>
      <w:r w:rsidRPr="00B36465">
        <w:rPr>
          <w:rFonts w:cs="Arabic Transparent" w:hint="cs"/>
          <w:sz w:val="28"/>
          <w:szCs w:val="28"/>
          <w:rtl/>
        </w:rPr>
        <w:t>حكاه</w:t>
      </w:r>
      <w:r w:rsidRPr="00B36465">
        <w:rPr>
          <w:rFonts w:cs="Arabic Transparent"/>
          <w:sz w:val="28"/>
          <w:szCs w:val="28"/>
          <w:rtl/>
        </w:rPr>
        <w:t xml:space="preserve"> </w:t>
      </w:r>
      <w:r w:rsidRPr="00B36465">
        <w:rPr>
          <w:rFonts w:cs="Arabic Transparent" w:hint="cs"/>
          <w:sz w:val="28"/>
          <w:szCs w:val="28"/>
          <w:rtl/>
        </w:rPr>
        <w:t>الزجاج</w:t>
      </w:r>
      <w:r>
        <w:rPr>
          <w:rFonts w:cs="Arabic Transparent" w:hint="cs"/>
          <w:sz w:val="28"/>
          <w:szCs w:val="28"/>
          <w:rtl/>
        </w:rPr>
        <w:t>،</w:t>
      </w:r>
      <w:r>
        <w:rPr>
          <w:rFonts w:cs="Arabic Transparent"/>
          <w:sz w:val="28"/>
          <w:szCs w:val="28"/>
          <w:rtl/>
        </w:rPr>
        <w:t xml:space="preserve"> </w:t>
      </w:r>
      <w:r w:rsidRPr="00B36465">
        <w:rPr>
          <w:rFonts w:cs="Arabic Transparent" w:hint="cs"/>
          <w:sz w:val="28"/>
          <w:szCs w:val="28"/>
          <w:rtl/>
        </w:rPr>
        <w:t>وهكذا</w:t>
      </w:r>
      <w:r w:rsidRPr="00B36465">
        <w:rPr>
          <w:rFonts w:cs="Arabic Transparent"/>
          <w:sz w:val="28"/>
          <w:szCs w:val="28"/>
          <w:rtl/>
        </w:rPr>
        <w:t xml:space="preserve"> </w:t>
      </w:r>
      <w:r w:rsidRPr="00B36465">
        <w:rPr>
          <w:rFonts w:cs="Arabic Transparent" w:hint="cs"/>
          <w:sz w:val="28"/>
          <w:szCs w:val="28"/>
          <w:rtl/>
        </w:rPr>
        <w:t>قال</w:t>
      </w:r>
      <w:r w:rsidRPr="00B36465">
        <w:rPr>
          <w:rFonts w:cs="Arabic Transparent"/>
          <w:sz w:val="28"/>
          <w:szCs w:val="28"/>
          <w:rtl/>
        </w:rPr>
        <w:t xml:space="preserve"> </w:t>
      </w:r>
      <w:r w:rsidRPr="00B36465">
        <w:rPr>
          <w:rFonts w:cs="Arabic Transparent" w:hint="cs"/>
          <w:sz w:val="28"/>
          <w:szCs w:val="28"/>
          <w:rtl/>
        </w:rPr>
        <w:t>الإمام</w:t>
      </w:r>
      <w:r w:rsidRPr="00B36465">
        <w:rPr>
          <w:rFonts w:cs="Arabic Transparent"/>
          <w:sz w:val="28"/>
          <w:szCs w:val="28"/>
          <w:rtl/>
        </w:rPr>
        <w:t xml:space="preserve"> </w:t>
      </w:r>
      <w:r w:rsidRPr="00B36465">
        <w:rPr>
          <w:rFonts w:cs="Arabic Transparent" w:hint="cs"/>
          <w:sz w:val="28"/>
          <w:szCs w:val="28"/>
          <w:rtl/>
        </w:rPr>
        <w:t>الفخر</w:t>
      </w:r>
      <w:r w:rsidRPr="00FC6D11">
        <w:rPr>
          <w:rFonts w:cs="Arabic Transparent"/>
          <w:sz w:val="28"/>
          <w:szCs w:val="28"/>
          <w:vertAlign w:val="superscript"/>
          <w:rtl/>
        </w:rPr>
        <w:t>(</w:t>
      </w:r>
      <w:r w:rsidRPr="000E7F15">
        <w:rPr>
          <w:rStyle w:val="FootnoteReference"/>
          <w:rFonts w:ascii="Times New Roman" w:hAnsi="Times New Roman"/>
          <w:sz w:val="28"/>
          <w:szCs w:val="28"/>
          <w:rtl/>
        </w:rPr>
        <w:footnoteReference w:id="478"/>
      </w:r>
      <w:r w:rsidRPr="00FC6D11">
        <w:rPr>
          <w:rFonts w:cs="Arabic Transparent"/>
          <w:sz w:val="28"/>
          <w:szCs w:val="28"/>
          <w:vertAlign w:val="superscript"/>
          <w:rtl/>
        </w:rPr>
        <w:t>)</w:t>
      </w:r>
      <w:r w:rsidRPr="00B36465">
        <w:rPr>
          <w:rFonts w:cs="Arabic Transparent"/>
          <w:sz w:val="28"/>
          <w:szCs w:val="28"/>
          <w:rtl/>
        </w:rPr>
        <w:t>"</w:t>
      </w:r>
      <w:r w:rsidRPr="00B36465">
        <w:rPr>
          <w:rStyle w:val="FootnoteReference"/>
          <w:rFonts w:cs="Arabic Transparent"/>
          <w:sz w:val="28"/>
          <w:szCs w:val="28"/>
          <w:rtl/>
        </w:rPr>
        <w:t>(</w:t>
      </w:r>
      <w:r w:rsidRPr="000E7F15">
        <w:rPr>
          <w:rStyle w:val="FootnoteReference"/>
          <w:rFonts w:ascii="Times New Roman" w:hAnsi="Times New Roman"/>
          <w:sz w:val="28"/>
          <w:szCs w:val="28"/>
          <w:rtl/>
        </w:rPr>
        <w:footnoteReference w:id="479"/>
      </w:r>
      <w:r w:rsidRPr="00B36465">
        <w:rPr>
          <w:rStyle w:val="FootnoteReference"/>
          <w:rFonts w:cs="Arabic Transparent"/>
          <w:sz w:val="28"/>
          <w:szCs w:val="28"/>
          <w:rtl/>
        </w:rPr>
        <w:t>)</w:t>
      </w:r>
      <w:r w:rsidRPr="00B36465">
        <w:rPr>
          <w:rFonts w:cs="Arabic Transparent"/>
          <w:sz w:val="28"/>
          <w:szCs w:val="28"/>
          <w:rtl/>
        </w:rPr>
        <w:t>.</w:t>
      </w:r>
    </w:p>
    <w:p w:rsidR="00CD740F" w:rsidRPr="00FF12EF" w:rsidRDefault="00CD740F" w:rsidP="001B407A">
      <w:pPr>
        <w:keepNext/>
        <w:widowControl w:val="0"/>
        <w:spacing w:line="360" w:lineRule="auto"/>
        <w:ind w:firstLine="397"/>
        <w:jc w:val="both"/>
        <w:rPr>
          <w:rFonts w:cs="Arabic Transparent"/>
          <w:b/>
          <w:bCs/>
          <w:sz w:val="28"/>
          <w:szCs w:val="28"/>
          <w:rtl/>
        </w:rPr>
      </w:pPr>
      <w:r w:rsidRPr="00FF12EF">
        <w:rPr>
          <w:rFonts w:cs="Arabic Transparent" w:hint="cs"/>
          <w:b/>
          <w:bCs/>
          <w:sz w:val="28"/>
          <w:szCs w:val="28"/>
          <w:rtl/>
        </w:rPr>
        <w:t>المناقشة</w:t>
      </w:r>
      <w:r w:rsidRPr="00FF12EF">
        <w:rPr>
          <w:rFonts w:cs="Arabic Transparent"/>
          <w:b/>
          <w:bCs/>
          <w:sz w:val="28"/>
          <w:szCs w:val="28"/>
          <w:rtl/>
        </w:rPr>
        <w:t xml:space="preserve"> </w:t>
      </w:r>
      <w:r w:rsidRPr="00FF12EF">
        <w:rPr>
          <w:rFonts w:cs="Arabic Transparent" w:hint="cs"/>
          <w:b/>
          <w:bCs/>
          <w:sz w:val="28"/>
          <w:szCs w:val="28"/>
          <w:rtl/>
        </w:rPr>
        <w:t>والترجيح</w:t>
      </w:r>
      <w:r>
        <w:rPr>
          <w:rFonts w:cs="Arabic Transparent"/>
          <w:b/>
          <w:bCs/>
          <w:sz w:val="28"/>
          <w:szCs w:val="28"/>
          <w:rtl/>
        </w:rPr>
        <w:t xml:space="preserve">: </w:t>
      </w:r>
    </w:p>
    <w:p w:rsidR="00CD740F" w:rsidRPr="006C1985" w:rsidRDefault="00CD740F" w:rsidP="001B407A">
      <w:pPr>
        <w:autoSpaceDE w:val="0"/>
        <w:autoSpaceDN w:val="0"/>
        <w:adjustRightInd w:val="0"/>
        <w:spacing w:line="360" w:lineRule="auto"/>
        <w:ind w:firstLine="397"/>
        <w:jc w:val="both"/>
        <w:rPr>
          <w:rFonts w:ascii="Simplified" w:hAnsi="Simplified" w:cs="Arabic Transparent"/>
          <w:sz w:val="28"/>
          <w:szCs w:val="28"/>
          <w:rtl/>
        </w:rPr>
      </w:pP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يُرجع</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بالمأثور،</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الرأي</w:t>
      </w:r>
      <w:r>
        <w:rPr>
          <w:rFonts w:cs="Arabic Transparent"/>
          <w:sz w:val="28"/>
          <w:szCs w:val="28"/>
          <w:rtl/>
        </w:rPr>
        <w:t xml:space="preserve"> </w:t>
      </w:r>
      <w:r>
        <w:rPr>
          <w:rFonts w:cs="Arabic Transparent" w:hint="cs"/>
          <w:sz w:val="28"/>
          <w:szCs w:val="28"/>
          <w:rtl/>
        </w:rPr>
        <w:t>والعقل،</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sidRPr="006C1985">
        <w:rPr>
          <w:rFonts w:cs="Arabic Transparent" w:hint="cs"/>
          <w:sz w:val="28"/>
          <w:szCs w:val="28"/>
          <w:rtl/>
        </w:rPr>
        <w:t>ورد</w:t>
      </w:r>
      <w:r w:rsidRPr="006C1985">
        <w:rPr>
          <w:rFonts w:cs="Arabic Transparent"/>
          <w:sz w:val="28"/>
          <w:szCs w:val="28"/>
          <w:rtl/>
        </w:rPr>
        <w:t xml:space="preserve"> </w:t>
      </w:r>
      <w:r w:rsidRPr="006C1985">
        <w:rPr>
          <w:rFonts w:cs="Arabic Transparent" w:hint="cs"/>
          <w:sz w:val="28"/>
          <w:szCs w:val="28"/>
          <w:rtl/>
        </w:rPr>
        <w:t>في</w:t>
      </w:r>
      <w:r w:rsidRPr="006C1985">
        <w:rPr>
          <w:rFonts w:cs="Arabic Transparent"/>
          <w:sz w:val="28"/>
          <w:szCs w:val="28"/>
          <w:rtl/>
        </w:rPr>
        <w:t xml:space="preserve"> </w:t>
      </w:r>
      <w:r w:rsidRPr="006C1985">
        <w:rPr>
          <w:rFonts w:cs="Arabic Transparent" w:hint="cs"/>
          <w:sz w:val="28"/>
          <w:szCs w:val="28"/>
          <w:rtl/>
        </w:rPr>
        <w:t>الصحيح</w:t>
      </w:r>
      <w:r w:rsidRPr="006C1985">
        <w:rPr>
          <w:rFonts w:cs="Arabic Transparent"/>
          <w:sz w:val="28"/>
          <w:szCs w:val="28"/>
          <w:rtl/>
        </w:rPr>
        <w:t xml:space="preserve"> </w:t>
      </w:r>
      <w:r>
        <w:rPr>
          <w:rFonts w:ascii="Arial" w:hAnsi="Arial" w:cs="Arabic Transparent"/>
          <w:sz w:val="28"/>
          <w:szCs w:val="28"/>
          <w:rtl/>
        </w:rPr>
        <w:t xml:space="preserve">الذي رواه أبو هريرة عن النبي </w:t>
      </w:r>
      <w:r w:rsidRPr="00343B58">
        <w:rPr>
          <w:rFonts w:ascii="Arial" w:hAnsi="Arial" w:cs="Arabic Transparent"/>
          <w:color w:val="000000"/>
          <w:sz w:val="28"/>
          <w:szCs w:val="28"/>
        </w:rPr>
        <w:sym w:font="AGA Arabesque" w:char="F072"/>
      </w:r>
      <w:r>
        <w:rPr>
          <w:rFonts w:ascii="Arial" w:hAnsi="Arial" w:cs="Arabic Transparent"/>
          <w:sz w:val="28"/>
          <w:szCs w:val="28"/>
          <w:rtl/>
        </w:rPr>
        <w:t>: «</w:t>
      </w:r>
      <w:r w:rsidRPr="00FC6D11">
        <w:rPr>
          <w:rFonts w:ascii="Arial" w:hAnsi="Arial" w:cs="Arabic Transparent"/>
          <w:sz w:val="28"/>
          <w:szCs w:val="28"/>
          <w:rtl/>
        </w:rPr>
        <w:t>جَاءَ مَلَكُ الْمَوْتِ إِلَى مُوسَى عَلَيْهِ السَّلاَمُ فَقَالَ لَهُ أَجِبْ رَبَّكَ - قَالَ - فَلَطَمَ مُوسَى عَلَيْهِ السَّلاَمُ عَيْنَ مَلَكِ الْمَوْتِ فَفَقَأَهَا - قَالَ - فَرَجَعَ الْمَلَكُ إِلَى اللَّهِ تَعَالَى فَقَالَ إِنَّكَ أَرْسَلْتَنِى إِلَى عَبْدٍ لَكَ لاَ يُرِيدُ الْمَوْتَ وَقَدْ فَقَأَ عَيْنِى - قَالَ - فَرَدَّ اللَّهُ إِلَيْهِ عَيْنَهُ وَقَالَ</w:t>
      </w:r>
      <w:r>
        <w:rPr>
          <w:rFonts w:ascii="Arial" w:hAnsi="Arial" w:cs="Arabic Transparent"/>
          <w:sz w:val="28"/>
          <w:szCs w:val="28"/>
          <w:rtl/>
        </w:rPr>
        <w:t xml:space="preserve">: </w:t>
      </w:r>
      <w:r w:rsidRPr="00FC6D11">
        <w:rPr>
          <w:rFonts w:ascii="Arial" w:hAnsi="Arial" w:cs="Arabic Transparent"/>
          <w:sz w:val="28"/>
          <w:szCs w:val="28"/>
          <w:rtl/>
        </w:rPr>
        <w:t>ارْجِعْ إِلَى عَبْدِى فَقُلِ الْحَيَاةَ تُرِيدُ</w:t>
      </w:r>
      <w:r>
        <w:rPr>
          <w:rFonts w:ascii="Arial" w:hAnsi="Arial" w:cs="Arabic Transparent"/>
          <w:sz w:val="28"/>
          <w:szCs w:val="28"/>
          <w:rtl/>
        </w:rPr>
        <w:t>؟</w:t>
      </w:r>
      <w:r w:rsidRPr="00FC6D11">
        <w:rPr>
          <w:rFonts w:ascii="Arial" w:hAnsi="Arial" w:cs="Arabic Transparent"/>
          <w:sz w:val="28"/>
          <w:szCs w:val="28"/>
          <w:rtl/>
        </w:rPr>
        <w:t xml:space="preserve"> فَإِنْ كُنْتَ تُرِيدُ الْحَيَاةَ فَضَعْ يَدَكَ عَلَى مَتْنِ ثَوْرٍ فَمَا تَوَارَتْ يَدُكَ مِنْ شَعْرَةٍ فَإِنَّكَ تَعِيشُ بِهَا سَنَةً</w:t>
      </w:r>
      <w:r>
        <w:rPr>
          <w:rFonts w:ascii="Arial" w:hAnsi="Arial" w:cs="Arabic Transparent"/>
          <w:sz w:val="28"/>
          <w:szCs w:val="28"/>
          <w:rtl/>
        </w:rPr>
        <w:t xml:space="preserve">، </w:t>
      </w:r>
      <w:r w:rsidRPr="00FC6D11">
        <w:rPr>
          <w:rFonts w:ascii="Arial" w:hAnsi="Arial" w:cs="Arabic Transparent"/>
          <w:sz w:val="28"/>
          <w:szCs w:val="28"/>
          <w:rtl/>
        </w:rPr>
        <w:t>قَالَ ثُمَّ مَهْ</w:t>
      </w:r>
      <w:r>
        <w:rPr>
          <w:rFonts w:ascii="Arial" w:hAnsi="Arial" w:cs="Arabic Transparent"/>
          <w:sz w:val="28"/>
          <w:szCs w:val="28"/>
          <w:rtl/>
        </w:rPr>
        <w:t xml:space="preserve">؟ قَالَ ثُمَّ تَمُوتُ، </w:t>
      </w:r>
      <w:r w:rsidRPr="00FC6D11">
        <w:rPr>
          <w:rFonts w:ascii="Arial" w:hAnsi="Arial" w:cs="Arabic Transparent"/>
          <w:sz w:val="28"/>
          <w:szCs w:val="28"/>
          <w:rtl/>
        </w:rPr>
        <w:t>قَالَ فَالآنَ مِنْ قَرِيبٍ</w:t>
      </w:r>
      <w:r>
        <w:rPr>
          <w:rFonts w:ascii="Arial" w:hAnsi="Arial" w:cs="Arabic Transparent"/>
          <w:sz w:val="28"/>
          <w:szCs w:val="28"/>
          <w:rtl/>
        </w:rPr>
        <w:t xml:space="preserve">، </w:t>
      </w:r>
      <w:r w:rsidRPr="00FC6D11">
        <w:rPr>
          <w:rFonts w:ascii="Arial" w:hAnsi="Arial" w:cs="Arabic Transparent"/>
          <w:sz w:val="28"/>
          <w:szCs w:val="28"/>
          <w:rtl/>
        </w:rPr>
        <w:t>رَبِّ أَمِتْنِى مِنَ الأَرْضِ الْمُقَدَّسَةِ رَمْيَةً بِحَجَرٍ</w:t>
      </w:r>
      <w:r>
        <w:rPr>
          <w:rFonts w:ascii="Arial" w:hAnsi="Arial" w:cs="Arabic Transparent"/>
          <w:sz w:val="28"/>
          <w:szCs w:val="28"/>
          <w:rtl/>
        </w:rPr>
        <w:t xml:space="preserve">، </w:t>
      </w:r>
      <w:r w:rsidRPr="00FC6D11">
        <w:rPr>
          <w:rFonts w:ascii="Arial" w:hAnsi="Arial" w:cs="Arabic Transparent"/>
          <w:sz w:val="28"/>
          <w:szCs w:val="28"/>
          <w:rtl/>
        </w:rPr>
        <w:t xml:space="preserve">قَالَ رَسُولُ اللَّهِ </w:t>
      </w:r>
      <w:r w:rsidRPr="00343B58">
        <w:rPr>
          <w:rFonts w:ascii="Arial" w:hAnsi="Arial" w:cs="Arabic Transparent"/>
          <w:sz w:val="28"/>
          <w:szCs w:val="28"/>
        </w:rPr>
        <w:sym w:font="AGA Arabesque" w:char="F072"/>
      </w:r>
      <w:r>
        <w:rPr>
          <w:rFonts w:ascii="Arial" w:hAnsi="Arial" w:cs="Arabic Transparent"/>
          <w:sz w:val="28"/>
          <w:szCs w:val="28"/>
          <w:rtl/>
        </w:rPr>
        <w:t>: "</w:t>
      </w:r>
      <w:r w:rsidRPr="00FC6D11">
        <w:rPr>
          <w:rFonts w:ascii="Arial" w:hAnsi="Arial" w:cs="Arabic Transparent"/>
          <w:sz w:val="28"/>
          <w:szCs w:val="28"/>
          <w:rtl/>
        </w:rPr>
        <w:t>وَاللَّهِ لَوْ أَنِّى عِنْدَهُ لأَرَيْتُكُمْ قَبْرَهُ إِلَى جَانِبِ الطَّرِيقِ عِنْدَ الْكَثِيبِ الأَحْمَرِ</w:t>
      </w:r>
      <w:r>
        <w:rPr>
          <w:rFonts w:ascii="Arial" w:hAnsi="Arial" w:cs="Arabic Transparent"/>
          <w:sz w:val="28"/>
          <w:szCs w:val="28"/>
          <w:rtl/>
        </w:rPr>
        <w:t>»</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480"/>
      </w:r>
      <w:r>
        <w:rPr>
          <w:rStyle w:val="FootnoteReference"/>
          <w:rFonts w:ascii="Arial" w:hAnsi="Arial" w:cs="Arabic Transparent"/>
          <w:sz w:val="28"/>
          <w:szCs w:val="28"/>
          <w:rtl/>
        </w:rPr>
        <w:t>)</w:t>
      </w:r>
      <w:r w:rsidRPr="006C1985">
        <w:rPr>
          <w:rFonts w:ascii="Simplified" w:hAnsi="Simplified" w:cs="Arabic Transparent"/>
          <w:sz w:val="28"/>
          <w:szCs w:val="28"/>
          <w:rtl/>
        </w:rPr>
        <w:t>.</w:t>
      </w:r>
    </w:p>
    <w:p w:rsidR="00CD740F" w:rsidRPr="006C1985" w:rsidRDefault="00CD740F" w:rsidP="001B407A">
      <w:pPr>
        <w:autoSpaceDE w:val="0"/>
        <w:autoSpaceDN w:val="0"/>
        <w:adjustRightInd w:val="0"/>
        <w:spacing w:line="360" w:lineRule="auto"/>
        <w:ind w:firstLine="397"/>
        <w:jc w:val="both"/>
        <w:rPr>
          <w:rFonts w:ascii="Arial" w:hAnsi="Arial"/>
          <w:sz w:val="28"/>
          <w:szCs w:val="28"/>
          <w:rtl/>
        </w:rPr>
      </w:pPr>
      <w:r w:rsidRPr="006C1985">
        <w:rPr>
          <w:rFonts w:ascii="Simplified" w:hAnsi="Simplified" w:cs="Arabic Transparent" w:hint="cs"/>
          <w:sz w:val="28"/>
          <w:szCs w:val="28"/>
          <w:rtl/>
        </w:rPr>
        <w:t>يدل</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هذا</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الحديث</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على</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أن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موسى</w:t>
      </w:r>
      <w:r w:rsidRPr="006C1985">
        <w:rPr>
          <w:rFonts w:ascii="Simplified" w:hAnsi="Simplified" w:cs="Arabic Transparent"/>
          <w:sz w:val="28"/>
          <w:szCs w:val="28"/>
          <w:rtl/>
        </w:rPr>
        <w:t xml:space="preserve"> – </w:t>
      </w:r>
      <w:r w:rsidRPr="006C1985">
        <w:rPr>
          <w:rFonts w:ascii="Simplified" w:hAnsi="Simplified" w:cs="Arabic Transparent" w:hint="cs"/>
          <w:sz w:val="28"/>
          <w:szCs w:val="28"/>
          <w:rtl/>
        </w:rPr>
        <w:t>عليه</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السلام</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طلب</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من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ربه</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أن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يدنيه</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من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الأرض</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المقدسة</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وقت</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وفاته</w:t>
      </w:r>
      <w:r>
        <w:rPr>
          <w:rFonts w:ascii="Simplified" w:hAnsi="Simplified" w:cs="Arabic Transparent" w:hint="cs"/>
          <w:sz w:val="28"/>
          <w:szCs w:val="28"/>
          <w:rtl/>
        </w:rPr>
        <w:t>،</w:t>
      </w:r>
      <w:r>
        <w:rPr>
          <w:rFonts w:ascii="Simplified" w:hAnsi="Simplified" w:cs="Arabic Transparent"/>
          <w:sz w:val="28"/>
          <w:szCs w:val="28"/>
          <w:rtl/>
        </w:rPr>
        <w:t xml:space="preserve"> </w:t>
      </w:r>
      <w:r w:rsidRPr="006C1985">
        <w:rPr>
          <w:rFonts w:ascii="Simplified" w:hAnsi="Simplified" w:cs="Arabic Transparent" w:hint="cs"/>
          <w:sz w:val="28"/>
          <w:szCs w:val="28"/>
          <w:rtl/>
        </w:rPr>
        <w:t>وهذا</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يدل</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على</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أنه</w:t>
      </w:r>
      <w:r>
        <w:rPr>
          <w:rFonts w:ascii="Simplified" w:hAnsi="Simplified" w:cs="Arabic Transparent"/>
          <w:sz w:val="28"/>
          <w:szCs w:val="28"/>
          <w:rtl/>
        </w:rPr>
        <w:t xml:space="preserve"> </w:t>
      </w:r>
      <w:r>
        <w:rPr>
          <w:rFonts w:ascii="Simplified" w:hAnsi="Simplified" w:cs="Arabic Transparent" w:hint="cs"/>
          <w:sz w:val="28"/>
          <w:szCs w:val="28"/>
          <w:rtl/>
        </w:rPr>
        <w:t>كان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مع</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قومه</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في</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التيه</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خارج</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الأرض</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المقدسة</w:t>
      </w:r>
      <w:r>
        <w:rPr>
          <w:rFonts w:ascii="Simplified" w:hAnsi="Simplified" w:cs="Arabic Transparent" w:hint="cs"/>
          <w:sz w:val="28"/>
          <w:szCs w:val="28"/>
          <w:rtl/>
        </w:rPr>
        <w:t>؛</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فلو</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فارقهم</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لدخل</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الأرض</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المقدسة</w:t>
      </w:r>
      <w:r>
        <w:rPr>
          <w:rFonts w:ascii="Simplified" w:hAnsi="Simplified" w:cs="Arabic Transparent" w:hint="cs"/>
          <w:sz w:val="28"/>
          <w:szCs w:val="28"/>
          <w:rtl/>
        </w:rPr>
        <w:t>،</w:t>
      </w:r>
      <w:r>
        <w:rPr>
          <w:rFonts w:ascii="Simplified" w:hAnsi="Simplified" w:cs="Arabic Transparent"/>
          <w:sz w:val="28"/>
          <w:szCs w:val="28"/>
          <w:rtl/>
        </w:rPr>
        <w:t xml:space="preserve"> </w:t>
      </w:r>
      <w:r w:rsidRPr="006C1985">
        <w:rPr>
          <w:rFonts w:ascii="Simplified" w:hAnsi="Simplified" w:cs="Arabic Transparent" w:hint="cs"/>
          <w:sz w:val="28"/>
          <w:szCs w:val="28"/>
          <w:rtl/>
        </w:rPr>
        <w:t>يقول</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ابن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كثير</w:t>
      </w:r>
      <w:r>
        <w:rPr>
          <w:rFonts w:ascii="Simplified" w:hAnsi="Simplified" w:cs="Arabic Transparent"/>
          <w:sz w:val="28"/>
          <w:szCs w:val="28"/>
          <w:rtl/>
        </w:rPr>
        <w:t xml:space="preserve">: </w:t>
      </w:r>
      <w:r w:rsidRPr="006C1985">
        <w:rPr>
          <w:rFonts w:ascii="Simplified" w:hAnsi="Simplified" w:cs="Arabic Transparent"/>
          <w:sz w:val="28"/>
          <w:szCs w:val="28"/>
          <w:rtl/>
        </w:rPr>
        <w:t>"</w:t>
      </w:r>
      <w:r w:rsidRPr="006C1985">
        <w:rPr>
          <w:rFonts w:ascii="Arial" w:hAnsi="Arial"/>
          <w:sz w:val="28"/>
          <w:szCs w:val="28"/>
          <w:rtl/>
        </w:rPr>
        <w:t>وقد زعم بعضهم</w:t>
      </w:r>
      <w:r>
        <w:rPr>
          <w:rFonts w:ascii="Arial" w:hAnsi="Arial"/>
          <w:sz w:val="28"/>
          <w:szCs w:val="28"/>
          <w:rtl/>
        </w:rPr>
        <w:t xml:space="preserve">: </w:t>
      </w:r>
      <w:r w:rsidRPr="006C1985">
        <w:rPr>
          <w:rFonts w:ascii="Arial" w:hAnsi="Arial"/>
          <w:sz w:val="28"/>
          <w:szCs w:val="28"/>
          <w:rtl/>
        </w:rPr>
        <w:t>أن موسى عليه السلام هو الذي خرج بهم من التيه ودخل بهم الأرض المقدسة</w:t>
      </w:r>
      <w:r>
        <w:rPr>
          <w:rFonts w:ascii="Arial" w:hAnsi="Arial"/>
          <w:sz w:val="28"/>
          <w:szCs w:val="28"/>
          <w:rtl/>
        </w:rPr>
        <w:t xml:space="preserve">، </w:t>
      </w:r>
      <w:r w:rsidRPr="006C1985">
        <w:rPr>
          <w:rFonts w:ascii="Arial" w:hAnsi="Arial"/>
          <w:sz w:val="28"/>
          <w:szCs w:val="28"/>
          <w:rtl/>
        </w:rPr>
        <w:t>وهذا خلاف ما عليه أهل الكتاب وجمهور المسلمين</w:t>
      </w:r>
      <w:r>
        <w:rPr>
          <w:rFonts w:ascii="Arial" w:hAnsi="Arial"/>
          <w:sz w:val="28"/>
          <w:szCs w:val="28"/>
          <w:rtl/>
        </w:rPr>
        <w:t xml:space="preserve">، </w:t>
      </w:r>
      <w:r w:rsidRPr="006C1985">
        <w:rPr>
          <w:rFonts w:ascii="Arial" w:hAnsi="Arial"/>
          <w:sz w:val="28"/>
          <w:szCs w:val="28"/>
          <w:rtl/>
        </w:rPr>
        <w:t>ومما يدل على ذلك قوله لما اختار الموت</w:t>
      </w:r>
      <w:r>
        <w:rPr>
          <w:rFonts w:ascii="Arial" w:hAnsi="Arial"/>
          <w:sz w:val="28"/>
          <w:szCs w:val="28"/>
          <w:rtl/>
        </w:rPr>
        <w:t xml:space="preserve">: </w:t>
      </w:r>
      <w:r w:rsidRPr="006C1985">
        <w:rPr>
          <w:rFonts w:ascii="Arial" w:hAnsi="Arial"/>
          <w:sz w:val="28"/>
          <w:szCs w:val="28"/>
          <w:rtl/>
        </w:rPr>
        <w:t>"رب أدنني إلى ال</w:t>
      </w:r>
      <w:r>
        <w:rPr>
          <w:rFonts w:ascii="Arial" w:hAnsi="Arial"/>
          <w:sz w:val="28"/>
          <w:szCs w:val="28"/>
          <w:rtl/>
        </w:rPr>
        <w:t>أ</w:t>
      </w:r>
      <w:r w:rsidRPr="006C1985">
        <w:rPr>
          <w:rFonts w:ascii="Arial" w:hAnsi="Arial"/>
          <w:sz w:val="28"/>
          <w:szCs w:val="28"/>
          <w:rtl/>
        </w:rPr>
        <w:t>رض المقدسة رمية حجر"</w:t>
      </w:r>
      <w:r>
        <w:rPr>
          <w:rFonts w:ascii="Arial" w:hAnsi="Arial"/>
          <w:sz w:val="28"/>
          <w:szCs w:val="28"/>
          <w:rtl/>
        </w:rPr>
        <w:t xml:space="preserve">، </w:t>
      </w:r>
      <w:r w:rsidRPr="006C1985">
        <w:rPr>
          <w:rFonts w:ascii="Arial" w:hAnsi="Arial"/>
          <w:sz w:val="28"/>
          <w:szCs w:val="28"/>
          <w:rtl/>
        </w:rPr>
        <w:t>ولو كان قد دخلها لم يسأل ذلك</w:t>
      </w:r>
      <w:r>
        <w:rPr>
          <w:rFonts w:ascii="Arial" w:hAnsi="Arial"/>
          <w:sz w:val="28"/>
          <w:szCs w:val="28"/>
          <w:rtl/>
        </w:rPr>
        <w:t xml:space="preserve">، </w:t>
      </w:r>
      <w:r w:rsidRPr="006C1985">
        <w:rPr>
          <w:rFonts w:ascii="Arial" w:hAnsi="Arial"/>
          <w:sz w:val="28"/>
          <w:szCs w:val="28"/>
          <w:rtl/>
        </w:rPr>
        <w:t>ولكن لما كان مع قومه بالتيه وحانت وفاته عليه السلام</w:t>
      </w:r>
      <w:r>
        <w:rPr>
          <w:rFonts w:ascii="Arial" w:hAnsi="Arial"/>
          <w:sz w:val="28"/>
          <w:szCs w:val="28"/>
          <w:rtl/>
        </w:rPr>
        <w:t xml:space="preserve">، </w:t>
      </w:r>
      <w:r w:rsidRPr="006C1985">
        <w:rPr>
          <w:rFonts w:ascii="Arial" w:hAnsi="Arial"/>
          <w:sz w:val="28"/>
          <w:szCs w:val="28"/>
          <w:rtl/>
        </w:rPr>
        <w:t>أحب أن يتقرب إلى الأرض التي هاجر إليها</w:t>
      </w:r>
      <w:r>
        <w:rPr>
          <w:rFonts w:ascii="Arial" w:hAnsi="Arial"/>
          <w:sz w:val="28"/>
          <w:szCs w:val="28"/>
          <w:rtl/>
        </w:rPr>
        <w:t xml:space="preserve">، </w:t>
      </w:r>
      <w:r w:rsidRPr="006C1985">
        <w:rPr>
          <w:rFonts w:ascii="Arial" w:hAnsi="Arial"/>
          <w:sz w:val="28"/>
          <w:szCs w:val="28"/>
          <w:rtl/>
        </w:rPr>
        <w:t>وحث قومه عليها"</w:t>
      </w:r>
      <w:r>
        <w:rPr>
          <w:rStyle w:val="FootnoteReference"/>
          <w:rFonts w:ascii="Arial" w:hAnsi="Arial"/>
          <w:sz w:val="28"/>
          <w:szCs w:val="28"/>
          <w:rtl/>
        </w:rPr>
        <w:t>(</w:t>
      </w:r>
      <w:r w:rsidRPr="000E7F15">
        <w:rPr>
          <w:rStyle w:val="FootnoteReference"/>
          <w:rFonts w:ascii="Times New Roman" w:hAnsi="Times New Roman"/>
          <w:sz w:val="28"/>
          <w:szCs w:val="28"/>
          <w:rtl/>
        </w:rPr>
        <w:footnoteReference w:id="481"/>
      </w:r>
      <w:r>
        <w:rPr>
          <w:rStyle w:val="FootnoteReference"/>
          <w:rFonts w:ascii="Arial" w:hAnsi="Arial"/>
          <w:sz w:val="28"/>
          <w:szCs w:val="28"/>
          <w:rtl/>
        </w:rPr>
        <w:t>)</w:t>
      </w:r>
      <w:r w:rsidRPr="006C1985">
        <w:rPr>
          <w:rFonts w:ascii="Arial" w:hAnsi="Arial"/>
          <w:sz w:val="28"/>
          <w:szCs w:val="28"/>
          <w:rtl/>
        </w:rPr>
        <w:t>.</w:t>
      </w:r>
    </w:p>
    <w:p w:rsidR="00CD740F" w:rsidRPr="00B36465" w:rsidRDefault="00CD740F" w:rsidP="001B407A">
      <w:pPr>
        <w:autoSpaceDE w:val="0"/>
        <w:autoSpaceDN w:val="0"/>
        <w:adjustRightInd w:val="0"/>
        <w:spacing w:line="240" w:lineRule="auto"/>
        <w:ind w:firstLine="397"/>
        <w:jc w:val="both"/>
        <w:rPr>
          <w:rFonts w:ascii="Simplified" w:hAnsi="Simplified" w:cs="Arabic Transparent"/>
          <w:sz w:val="28"/>
          <w:szCs w:val="28"/>
          <w:rtl/>
        </w:rPr>
      </w:pPr>
      <w:r w:rsidRPr="00B36465">
        <w:rPr>
          <w:rFonts w:ascii="Arial" w:hAnsi="Arial"/>
          <w:sz w:val="28"/>
          <w:szCs w:val="28"/>
          <w:rtl/>
        </w:rPr>
        <w:t>أما الآية التي استدل بها الثعالبي على مفارقة موسى – عليه السلام- لقومه</w:t>
      </w:r>
      <w:r>
        <w:rPr>
          <w:rFonts w:ascii="Arial" w:hAnsi="Arial"/>
          <w:sz w:val="28"/>
          <w:szCs w:val="28"/>
          <w:rtl/>
        </w:rPr>
        <w:t xml:space="preserve">: </w:t>
      </w:r>
      <w:r w:rsidRPr="00FC16B4">
        <w:rPr>
          <w:rFonts w:cs="Traditional Arabic"/>
          <w:sz w:val="28"/>
          <w:szCs w:val="28"/>
          <w:rtl/>
        </w:rPr>
        <w:t>﴿</w:t>
      </w:r>
      <w:r w:rsidRPr="00FC16B4">
        <w:rPr>
          <w:rFonts w:cs="DecoType Naskh" w:hint="cs"/>
          <w:sz w:val="28"/>
          <w:szCs w:val="28"/>
          <w:rtl/>
        </w:rPr>
        <w:t>قَالَ</w:t>
      </w:r>
      <w:r w:rsidRPr="00FC16B4">
        <w:rPr>
          <w:rFonts w:cs="DecoType Naskh"/>
          <w:sz w:val="28"/>
          <w:szCs w:val="28"/>
          <w:rtl/>
        </w:rPr>
        <w:t xml:space="preserve"> </w:t>
      </w:r>
      <w:r w:rsidRPr="00FC16B4">
        <w:rPr>
          <w:rFonts w:cs="DecoType Naskh" w:hint="cs"/>
          <w:sz w:val="28"/>
          <w:szCs w:val="28"/>
          <w:rtl/>
        </w:rPr>
        <w:t>رَبِّ</w:t>
      </w:r>
      <w:r w:rsidRPr="00FC16B4">
        <w:rPr>
          <w:rFonts w:cs="DecoType Naskh"/>
          <w:sz w:val="28"/>
          <w:szCs w:val="28"/>
          <w:rtl/>
        </w:rPr>
        <w:t xml:space="preserve"> </w:t>
      </w:r>
      <w:r w:rsidRPr="00FC16B4">
        <w:rPr>
          <w:rFonts w:cs="DecoType Naskh" w:hint="cs"/>
          <w:sz w:val="28"/>
          <w:szCs w:val="28"/>
          <w:rtl/>
        </w:rPr>
        <w:t>إِنِّي</w:t>
      </w:r>
      <w:r w:rsidRPr="00FC16B4">
        <w:rPr>
          <w:rFonts w:cs="DecoType Naskh"/>
          <w:sz w:val="28"/>
          <w:szCs w:val="28"/>
          <w:rtl/>
        </w:rPr>
        <w:t xml:space="preserve"> </w:t>
      </w:r>
      <w:r w:rsidRPr="00FC16B4">
        <w:rPr>
          <w:rFonts w:cs="DecoType Naskh" w:hint="cs"/>
          <w:sz w:val="28"/>
          <w:szCs w:val="28"/>
          <w:rtl/>
        </w:rPr>
        <w:t>لا</w:t>
      </w:r>
      <w:r w:rsidRPr="00FC16B4">
        <w:rPr>
          <w:rFonts w:cs="DecoType Naskh"/>
          <w:sz w:val="28"/>
          <w:szCs w:val="28"/>
          <w:rtl/>
        </w:rPr>
        <w:t xml:space="preserve"> </w:t>
      </w:r>
      <w:r w:rsidRPr="00FC16B4">
        <w:rPr>
          <w:rFonts w:cs="DecoType Naskh" w:hint="cs"/>
          <w:sz w:val="28"/>
          <w:szCs w:val="28"/>
          <w:rtl/>
        </w:rPr>
        <w:t>أَمْلِكُ</w:t>
      </w:r>
      <w:r w:rsidRPr="00FC16B4">
        <w:rPr>
          <w:rFonts w:cs="DecoType Naskh"/>
          <w:sz w:val="28"/>
          <w:szCs w:val="28"/>
          <w:rtl/>
        </w:rPr>
        <w:t xml:space="preserve"> </w:t>
      </w:r>
      <w:r w:rsidRPr="00FC16B4">
        <w:rPr>
          <w:rFonts w:cs="DecoType Naskh" w:hint="cs"/>
          <w:sz w:val="28"/>
          <w:szCs w:val="28"/>
          <w:rtl/>
        </w:rPr>
        <w:t>إِلاَّ</w:t>
      </w:r>
      <w:r w:rsidRPr="00FC16B4">
        <w:rPr>
          <w:rFonts w:cs="DecoType Naskh"/>
          <w:sz w:val="28"/>
          <w:szCs w:val="28"/>
          <w:rtl/>
        </w:rPr>
        <w:t xml:space="preserve"> </w:t>
      </w:r>
      <w:r w:rsidRPr="00FC16B4">
        <w:rPr>
          <w:rFonts w:cs="DecoType Naskh" w:hint="cs"/>
          <w:sz w:val="28"/>
          <w:szCs w:val="28"/>
          <w:rtl/>
        </w:rPr>
        <w:t>نَفْسِي</w:t>
      </w:r>
      <w:r w:rsidRPr="00FC16B4">
        <w:rPr>
          <w:rFonts w:cs="DecoType Naskh"/>
          <w:sz w:val="28"/>
          <w:szCs w:val="28"/>
          <w:rtl/>
        </w:rPr>
        <w:t xml:space="preserve"> </w:t>
      </w:r>
      <w:r w:rsidRPr="00FC16B4">
        <w:rPr>
          <w:rFonts w:cs="DecoType Naskh" w:hint="cs"/>
          <w:sz w:val="28"/>
          <w:szCs w:val="28"/>
          <w:rtl/>
        </w:rPr>
        <w:t>وَأَخِي</w:t>
      </w:r>
      <w:r w:rsidRPr="00FC16B4">
        <w:rPr>
          <w:rFonts w:cs="DecoType Naskh"/>
          <w:sz w:val="28"/>
          <w:szCs w:val="28"/>
          <w:rtl/>
        </w:rPr>
        <w:t xml:space="preserve"> </w:t>
      </w:r>
      <w:r w:rsidRPr="00FC16B4">
        <w:rPr>
          <w:rFonts w:cs="DecoType Naskh" w:hint="cs"/>
          <w:sz w:val="28"/>
          <w:szCs w:val="28"/>
          <w:rtl/>
        </w:rPr>
        <w:t>فَافْرُقْ</w:t>
      </w:r>
      <w:r w:rsidRPr="00FC16B4">
        <w:rPr>
          <w:rFonts w:cs="DecoType Naskh"/>
          <w:sz w:val="28"/>
          <w:szCs w:val="28"/>
          <w:rtl/>
        </w:rPr>
        <w:t xml:space="preserve"> </w:t>
      </w:r>
      <w:r w:rsidRPr="00FC16B4">
        <w:rPr>
          <w:rFonts w:cs="DecoType Naskh" w:hint="cs"/>
          <w:sz w:val="28"/>
          <w:szCs w:val="28"/>
          <w:rtl/>
        </w:rPr>
        <w:t>بَيْنَنَا</w:t>
      </w:r>
      <w:r w:rsidRPr="00FC16B4">
        <w:rPr>
          <w:rFonts w:cs="DecoType Naskh"/>
          <w:sz w:val="28"/>
          <w:szCs w:val="28"/>
          <w:rtl/>
        </w:rPr>
        <w:t xml:space="preserve"> </w:t>
      </w:r>
      <w:r w:rsidRPr="00FC16B4">
        <w:rPr>
          <w:rFonts w:cs="DecoType Naskh" w:hint="cs"/>
          <w:sz w:val="28"/>
          <w:szCs w:val="28"/>
          <w:rtl/>
        </w:rPr>
        <w:t>وَبَيْنَ</w:t>
      </w:r>
      <w:r w:rsidRPr="00FC16B4">
        <w:rPr>
          <w:rFonts w:cs="DecoType Naskh"/>
          <w:sz w:val="28"/>
          <w:szCs w:val="28"/>
          <w:rtl/>
        </w:rPr>
        <w:t xml:space="preserve"> </w:t>
      </w:r>
      <w:r w:rsidRPr="00FC16B4">
        <w:rPr>
          <w:rFonts w:cs="DecoType Naskh" w:hint="cs"/>
          <w:sz w:val="28"/>
          <w:szCs w:val="28"/>
          <w:rtl/>
        </w:rPr>
        <w:t>الْقَوْمِ</w:t>
      </w:r>
      <w:r w:rsidRPr="00FC16B4">
        <w:rPr>
          <w:rFonts w:cs="DecoType Naskh"/>
          <w:sz w:val="28"/>
          <w:szCs w:val="28"/>
          <w:rtl/>
        </w:rPr>
        <w:t xml:space="preserve"> </w:t>
      </w:r>
      <w:r w:rsidRPr="00FC16B4">
        <w:rPr>
          <w:rFonts w:cs="DecoType Naskh" w:hint="cs"/>
          <w:sz w:val="28"/>
          <w:szCs w:val="28"/>
          <w:rtl/>
        </w:rPr>
        <w:t>الْفَاسِقِين</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المائدة</w:t>
      </w:r>
      <w:r w:rsidRPr="00871A05">
        <w:rPr>
          <w:rFonts w:cs="Arabic Transparent"/>
          <w:sz w:val="28"/>
          <w:szCs w:val="28"/>
          <w:rtl/>
        </w:rPr>
        <w:t xml:space="preserve">: </w:t>
      </w:r>
      <w:r w:rsidRPr="000E7F15">
        <w:rPr>
          <w:rFonts w:ascii="Times New Roman" w:hAnsi="Times New Roman" w:cs="Times New Roman"/>
          <w:sz w:val="28"/>
          <w:szCs w:val="28"/>
          <w:rtl/>
        </w:rPr>
        <w:t>25</w:t>
      </w:r>
      <w:r w:rsidRPr="00871A05">
        <w:rPr>
          <w:rFonts w:cs="Arabic Transparent"/>
          <w:sz w:val="28"/>
          <w:szCs w:val="28"/>
          <w:rtl/>
        </w:rPr>
        <w:t>]</w:t>
      </w:r>
      <w:r w:rsidRPr="00871A05">
        <w:rPr>
          <w:rFonts w:cs="Arabic Transparent" w:hint="cs"/>
          <w:sz w:val="28"/>
          <w:szCs w:val="28"/>
          <w:rtl/>
        </w:rPr>
        <w:t>،</w:t>
      </w:r>
      <w:r w:rsidRPr="00871A05">
        <w:rPr>
          <w:rFonts w:cs="Arabic Transparent"/>
          <w:sz w:val="28"/>
          <w:szCs w:val="28"/>
          <w:rtl/>
        </w:rPr>
        <w:t xml:space="preserve"> </w:t>
      </w:r>
      <w:r w:rsidRPr="00B36465">
        <w:rPr>
          <w:rFonts w:cs="Arabic Transparent" w:hint="cs"/>
          <w:sz w:val="28"/>
          <w:szCs w:val="28"/>
          <w:rtl/>
        </w:rPr>
        <w:t>فلا</w:t>
      </w:r>
      <w:r w:rsidRPr="00B36465">
        <w:rPr>
          <w:rFonts w:cs="Arabic Transparent"/>
          <w:sz w:val="28"/>
          <w:szCs w:val="28"/>
          <w:rtl/>
        </w:rPr>
        <w:t xml:space="preserve"> </w:t>
      </w:r>
      <w:r w:rsidRPr="00B36465">
        <w:rPr>
          <w:rFonts w:cs="Arabic Transparent" w:hint="cs"/>
          <w:sz w:val="28"/>
          <w:szCs w:val="28"/>
          <w:rtl/>
        </w:rPr>
        <w:t>تقتضي</w:t>
      </w:r>
      <w:r w:rsidRPr="00B36465">
        <w:rPr>
          <w:rFonts w:cs="Arabic Transparent"/>
          <w:sz w:val="28"/>
          <w:szCs w:val="28"/>
          <w:rtl/>
        </w:rPr>
        <w:t xml:space="preserve"> </w:t>
      </w:r>
      <w:r w:rsidRPr="00B36465">
        <w:rPr>
          <w:rFonts w:cs="Arabic Transparent" w:hint="cs"/>
          <w:sz w:val="28"/>
          <w:szCs w:val="28"/>
          <w:rtl/>
        </w:rPr>
        <w:t>أن</w:t>
      </w:r>
      <w:r w:rsidRPr="00B36465">
        <w:rPr>
          <w:rFonts w:cs="Arabic Transparent"/>
          <w:sz w:val="28"/>
          <w:szCs w:val="28"/>
          <w:rtl/>
        </w:rPr>
        <w:t xml:space="preserve"> </w:t>
      </w:r>
      <w:r w:rsidRPr="00B36465">
        <w:rPr>
          <w:rFonts w:cs="Arabic Transparent" w:hint="cs"/>
          <w:sz w:val="28"/>
          <w:szCs w:val="28"/>
          <w:rtl/>
        </w:rPr>
        <w:t>موسى</w:t>
      </w:r>
      <w:r w:rsidRPr="00B36465">
        <w:rPr>
          <w:rFonts w:cs="Arabic Transparent"/>
          <w:sz w:val="28"/>
          <w:szCs w:val="28"/>
          <w:rtl/>
        </w:rPr>
        <w:t xml:space="preserve"> - </w:t>
      </w:r>
      <w:r w:rsidRPr="00B36465">
        <w:rPr>
          <w:rFonts w:cs="Arabic Transparent" w:hint="cs"/>
          <w:sz w:val="28"/>
          <w:szCs w:val="28"/>
          <w:rtl/>
        </w:rPr>
        <w:t>عليه</w:t>
      </w:r>
      <w:r w:rsidRPr="00B36465">
        <w:rPr>
          <w:rFonts w:cs="Arabic Transparent"/>
          <w:sz w:val="28"/>
          <w:szCs w:val="28"/>
          <w:rtl/>
        </w:rPr>
        <w:t xml:space="preserve"> </w:t>
      </w:r>
      <w:r w:rsidRPr="00B36465">
        <w:rPr>
          <w:rFonts w:cs="Arabic Transparent" w:hint="cs"/>
          <w:sz w:val="28"/>
          <w:szCs w:val="28"/>
          <w:rtl/>
        </w:rPr>
        <w:t>السلام</w:t>
      </w:r>
      <w:r w:rsidRPr="00B36465">
        <w:rPr>
          <w:rFonts w:cs="Arabic Transparent"/>
          <w:sz w:val="28"/>
          <w:szCs w:val="28"/>
          <w:rtl/>
        </w:rPr>
        <w:t xml:space="preserve">-  </w:t>
      </w:r>
      <w:r w:rsidRPr="00B36465">
        <w:rPr>
          <w:rFonts w:cs="Arabic Transparent" w:hint="cs"/>
          <w:sz w:val="28"/>
          <w:szCs w:val="28"/>
          <w:rtl/>
        </w:rPr>
        <w:t>فارق</w:t>
      </w:r>
      <w:r w:rsidRPr="00B36465">
        <w:rPr>
          <w:rFonts w:cs="Arabic Transparent"/>
          <w:sz w:val="28"/>
          <w:szCs w:val="28"/>
          <w:rtl/>
        </w:rPr>
        <w:t xml:space="preserve"> </w:t>
      </w:r>
      <w:r w:rsidRPr="00B36465">
        <w:rPr>
          <w:rFonts w:cs="Arabic Transparent" w:hint="cs"/>
          <w:sz w:val="28"/>
          <w:szCs w:val="28"/>
          <w:rtl/>
        </w:rPr>
        <w:t>قومه</w:t>
      </w:r>
      <w:r w:rsidRPr="00B36465">
        <w:rPr>
          <w:rFonts w:cs="Arabic Transparent"/>
          <w:sz w:val="28"/>
          <w:szCs w:val="28"/>
          <w:rtl/>
        </w:rPr>
        <w:t xml:space="preserve"> </w:t>
      </w:r>
      <w:r w:rsidRPr="00B36465">
        <w:rPr>
          <w:rFonts w:cs="Arabic Transparent" w:hint="cs"/>
          <w:sz w:val="28"/>
          <w:szCs w:val="28"/>
          <w:rtl/>
        </w:rPr>
        <w:t>فلم</w:t>
      </w:r>
      <w:r w:rsidRPr="00B36465">
        <w:rPr>
          <w:rFonts w:cs="Arabic Transparent"/>
          <w:sz w:val="28"/>
          <w:szCs w:val="28"/>
          <w:rtl/>
        </w:rPr>
        <w:t xml:space="preserve"> </w:t>
      </w:r>
      <w:r w:rsidRPr="00B36465">
        <w:rPr>
          <w:rFonts w:cs="Arabic Transparent" w:hint="cs"/>
          <w:sz w:val="28"/>
          <w:szCs w:val="28"/>
          <w:rtl/>
        </w:rPr>
        <w:t>يكن</w:t>
      </w:r>
      <w:r w:rsidRPr="00B36465">
        <w:rPr>
          <w:rFonts w:cs="Arabic Transparent"/>
          <w:sz w:val="28"/>
          <w:szCs w:val="28"/>
          <w:rtl/>
        </w:rPr>
        <w:t xml:space="preserve"> </w:t>
      </w:r>
      <w:r w:rsidRPr="00B36465">
        <w:rPr>
          <w:rFonts w:cs="Arabic Transparent" w:hint="cs"/>
          <w:sz w:val="28"/>
          <w:szCs w:val="28"/>
          <w:rtl/>
        </w:rPr>
        <w:t>معهم</w:t>
      </w:r>
      <w:r w:rsidRPr="00B36465">
        <w:rPr>
          <w:rFonts w:cs="Arabic Transparent"/>
          <w:sz w:val="28"/>
          <w:szCs w:val="28"/>
          <w:rtl/>
        </w:rPr>
        <w:t xml:space="preserve"> </w:t>
      </w:r>
      <w:r w:rsidRPr="00B36465">
        <w:rPr>
          <w:rFonts w:cs="Arabic Transparent" w:hint="cs"/>
          <w:sz w:val="28"/>
          <w:szCs w:val="28"/>
          <w:rtl/>
        </w:rPr>
        <w:t>في</w:t>
      </w:r>
      <w:r w:rsidRPr="00B36465">
        <w:rPr>
          <w:rFonts w:cs="Arabic Transparent"/>
          <w:sz w:val="28"/>
          <w:szCs w:val="28"/>
          <w:rtl/>
        </w:rPr>
        <w:t xml:space="preserve"> </w:t>
      </w:r>
      <w:r w:rsidRPr="00B36465">
        <w:rPr>
          <w:rFonts w:cs="Arabic Transparent" w:hint="cs"/>
          <w:sz w:val="28"/>
          <w:szCs w:val="28"/>
          <w:rtl/>
        </w:rPr>
        <w:t>التيه</w:t>
      </w:r>
      <w:r>
        <w:rPr>
          <w:rFonts w:ascii="Simplified" w:hAnsi="Simplified" w:cs="Arabic Transparent" w:hint="cs"/>
          <w:sz w:val="28"/>
          <w:szCs w:val="28"/>
          <w:rtl/>
        </w:rPr>
        <w:t>،</w:t>
      </w:r>
      <w:r>
        <w:rPr>
          <w:rFonts w:ascii="Simplified" w:hAnsi="Simplified" w:cs="Arabic Transparent"/>
          <w:sz w:val="28"/>
          <w:szCs w:val="28"/>
          <w:rtl/>
        </w:rPr>
        <w:t xml:space="preserve"> </w:t>
      </w:r>
      <w:r w:rsidRPr="00B36465">
        <w:rPr>
          <w:rFonts w:ascii="Simplified" w:hAnsi="Simplified" w:cs="Arabic Transparent" w:hint="cs"/>
          <w:sz w:val="28"/>
          <w:szCs w:val="28"/>
          <w:rtl/>
        </w:rPr>
        <w:t>لأن</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الدعاء</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بالتفريق</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بين</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الفريقين</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قد</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يكون</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في</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المؤاخذة</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والعقاب</w:t>
      </w:r>
      <w:r>
        <w:rPr>
          <w:rFonts w:ascii="Simplified" w:hAnsi="Simplified" w:cs="Arabic Transparent" w:hint="cs"/>
          <w:sz w:val="28"/>
          <w:szCs w:val="28"/>
          <w:rtl/>
        </w:rPr>
        <w:t>،</w:t>
      </w:r>
      <w:r>
        <w:rPr>
          <w:rFonts w:ascii="Simplified" w:hAnsi="Simplified" w:cs="Arabic Transparent"/>
          <w:sz w:val="28"/>
          <w:szCs w:val="28"/>
          <w:rtl/>
        </w:rPr>
        <w:t xml:space="preserve"> </w:t>
      </w:r>
      <w:r w:rsidRPr="00B36465">
        <w:rPr>
          <w:rFonts w:ascii="Simplified" w:hAnsi="Simplified" w:cs="Arabic Transparent" w:hint="cs"/>
          <w:sz w:val="28"/>
          <w:szCs w:val="28"/>
          <w:rtl/>
        </w:rPr>
        <w:t>أو</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قد</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يكون</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المقصود</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إظهار</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الحق</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من</w:t>
      </w:r>
      <w:r w:rsidRPr="00B36465">
        <w:rPr>
          <w:rFonts w:ascii="Simplified" w:hAnsi="Simplified" w:cs="Arabic Transparent"/>
          <w:sz w:val="28"/>
          <w:szCs w:val="28"/>
          <w:rtl/>
        </w:rPr>
        <w:t xml:space="preserve"> </w:t>
      </w:r>
      <w:r w:rsidRPr="00B36465">
        <w:rPr>
          <w:rFonts w:ascii="Simplified" w:hAnsi="Simplified" w:cs="Arabic Transparent" w:hint="cs"/>
          <w:sz w:val="28"/>
          <w:szCs w:val="28"/>
          <w:rtl/>
        </w:rPr>
        <w:t>الباطل</w:t>
      </w:r>
      <w:r w:rsidRPr="00B36465">
        <w:rPr>
          <w:rFonts w:ascii="Simplified" w:hAnsi="Simplified" w:cs="Arabic Transparent"/>
          <w:sz w:val="28"/>
          <w:szCs w:val="28"/>
          <w:rtl/>
        </w:rPr>
        <w:t>.</w:t>
      </w:r>
    </w:p>
    <w:p w:rsidR="00CD740F" w:rsidRDefault="00CD740F" w:rsidP="001B407A">
      <w:pPr>
        <w:autoSpaceDE w:val="0"/>
        <w:autoSpaceDN w:val="0"/>
        <w:adjustRightInd w:val="0"/>
        <w:spacing w:after="0" w:line="360" w:lineRule="auto"/>
        <w:ind w:firstLine="397"/>
        <w:jc w:val="both"/>
        <w:rPr>
          <w:rFonts w:ascii="Simplified" w:hAnsi="Simplified" w:cs="Arabic Transparent"/>
          <w:sz w:val="28"/>
          <w:szCs w:val="28"/>
          <w:rtl/>
        </w:rPr>
      </w:pPr>
      <w:r w:rsidRPr="006C1985">
        <w:rPr>
          <w:rFonts w:ascii="Simplified" w:hAnsi="Simplified" w:cs="Arabic Transparent" w:hint="cs"/>
          <w:sz w:val="28"/>
          <w:szCs w:val="28"/>
          <w:rtl/>
        </w:rPr>
        <w:t>قال</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الزمخشري</w:t>
      </w:r>
      <w:r>
        <w:rPr>
          <w:rFonts w:ascii="Simplified" w:hAnsi="Simplified" w:cs="Arabic Transparent"/>
          <w:sz w:val="28"/>
          <w:szCs w:val="28"/>
          <w:rtl/>
        </w:rPr>
        <w:t xml:space="preserve">: </w:t>
      </w:r>
      <w:r w:rsidRPr="006C1985">
        <w:rPr>
          <w:rFonts w:ascii="Simplified" w:hAnsi="Simplified" w:cs="Arabic Transparent"/>
          <w:sz w:val="28"/>
          <w:szCs w:val="28"/>
          <w:rtl/>
        </w:rPr>
        <w:t>"</w:t>
      </w:r>
      <w:r w:rsidRPr="006C1985">
        <w:rPr>
          <w:rFonts w:ascii="Arial" w:hAnsi="Arial" w:cs="Arabic Transparent"/>
          <w:sz w:val="28"/>
          <w:szCs w:val="28"/>
          <w:rtl/>
        </w:rPr>
        <w:t>فافرق</w:t>
      </w:r>
      <w:r>
        <w:rPr>
          <w:rFonts w:ascii="Arial" w:hAnsi="Arial" w:cs="Arabic Transparent"/>
          <w:sz w:val="28"/>
          <w:szCs w:val="28"/>
          <w:rtl/>
        </w:rPr>
        <w:t xml:space="preserve">: </w:t>
      </w:r>
      <w:r w:rsidRPr="006C1985">
        <w:rPr>
          <w:rFonts w:ascii="Arial" w:hAnsi="Arial" w:cs="Arabic Transparent"/>
          <w:sz w:val="28"/>
          <w:szCs w:val="28"/>
          <w:rtl/>
        </w:rPr>
        <w:t>فافصل بيننا وبينهم بأن تحكم لنا بما نستحق</w:t>
      </w:r>
      <w:r>
        <w:rPr>
          <w:rFonts w:ascii="Arial" w:hAnsi="Arial" w:cs="Arabic Transparent"/>
          <w:sz w:val="28"/>
          <w:szCs w:val="28"/>
          <w:rtl/>
        </w:rPr>
        <w:t xml:space="preserve">، </w:t>
      </w:r>
      <w:r w:rsidRPr="006C1985">
        <w:rPr>
          <w:rFonts w:ascii="Arial" w:hAnsi="Arial" w:cs="Arabic Transparent"/>
          <w:sz w:val="28"/>
          <w:szCs w:val="28"/>
          <w:rtl/>
        </w:rPr>
        <w:t>وتحكم عليهم بما يستحقون</w:t>
      </w:r>
      <w:r>
        <w:rPr>
          <w:rFonts w:ascii="Arial" w:hAnsi="Arial" w:cs="Arabic Transparent"/>
          <w:sz w:val="28"/>
          <w:szCs w:val="28"/>
          <w:rtl/>
        </w:rPr>
        <w:t xml:space="preserve">، </w:t>
      </w:r>
      <w:r w:rsidRPr="006C1985">
        <w:rPr>
          <w:rFonts w:ascii="Arial" w:hAnsi="Arial" w:cs="Arabic Transparent"/>
          <w:sz w:val="28"/>
          <w:szCs w:val="28"/>
          <w:rtl/>
        </w:rPr>
        <w:t>وهو في معنى الدعاء عليهم"</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482"/>
      </w:r>
      <w:r>
        <w:rPr>
          <w:rStyle w:val="FootnoteReference"/>
          <w:rFonts w:ascii="Arial" w:hAnsi="Arial" w:cs="Arabic Transparent"/>
          <w:sz w:val="28"/>
          <w:szCs w:val="28"/>
          <w:rtl/>
        </w:rPr>
        <w:t>)</w:t>
      </w:r>
      <w:r>
        <w:rPr>
          <w:rFonts w:ascii="Simplified" w:hAnsi="Simplified" w:cs="Arabic Transparent" w:hint="cs"/>
          <w:sz w:val="28"/>
          <w:szCs w:val="28"/>
          <w:rtl/>
        </w:rPr>
        <w:t>،</w:t>
      </w:r>
      <w:r>
        <w:rPr>
          <w:rFonts w:ascii="Simplified" w:hAnsi="Simplified" w:cs="Arabic Transparent"/>
          <w:sz w:val="28"/>
          <w:szCs w:val="28"/>
          <w:rtl/>
        </w:rPr>
        <w:t xml:space="preserve"> </w:t>
      </w:r>
      <w:r w:rsidRPr="006C1985">
        <w:rPr>
          <w:rFonts w:ascii="Simplified" w:hAnsi="Simplified" w:cs="Arabic Transparent" w:hint="cs"/>
          <w:sz w:val="28"/>
          <w:szCs w:val="28"/>
          <w:rtl/>
        </w:rPr>
        <w:t>وقال</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ابن</w:t>
      </w:r>
      <w:r w:rsidRPr="006C1985">
        <w:rPr>
          <w:rFonts w:ascii="Simplified" w:hAnsi="Simplified" w:cs="Arabic Transparent"/>
          <w:sz w:val="28"/>
          <w:szCs w:val="28"/>
          <w:rtl/>
        </w:rPr>
        <w:t xml:space="preserve"> </w:t>
      </w:r>
      <w:r w:rsidRPr="006C1985">
        <w:rPr>
          <w:rFonts w:ascii="Simplified" w:hAnsi="Simplified" w:cs="Arabic Transparent" w:hint="cs"/>
          <w:sz w:val="28"/>
          <w:szCs w:val="28"/>
          <w:rtl/>
        </w:rPr>
        <w:t>عاشور</w:t>
      </w:r>
      <w:r>
        <w:rPr>
          <w:rFonts w:ascii="Simplified" w:hAnsi="Simplified" w:cs="Arabic Transparent"/>
          <w:sz w:val="28"/>
          <w:szCs w:val="28"/>
          <w:rtl/>
        </w:rPr>
        <w:t xml:space="preserve">: </w:t>
      </w:r>
      <w:r w:rsidRPr="006C1985">
        <w:rPr>
          <w:rFonts w:ascii="Simplified" w:hAnsi="Simplified" w:cs="Arabic Transparent"/>
          <w:sz w:val="28"/>
          <w:szCs w:val="28"/>
          <w:rtl/>
        </w:rPr>
        <w:t>"</w:t>
      </w:r>
      <w:r w:rsidRPr="006C1985">
        <w:rPr>
          <w:rFonts w:ascii="Arial" w:hAnsi="Arial" w:cs="Arabic Transparent"/>
          <w:sz w:val="28"/>
          <w:szCs w:val="28"/>
          <w:rtl/>
        </w:rPr>
        <w:t>ومعنى فافرق بيننا وبين القوم الفاسقين أن لا تؤاخذنا بجرمهم</w:t>
      </w:r>
      <w:r>
        <w:rPr>
          <w:rFonts w:ascii="Arial" w:hAnsi="Arial" w:cs="Arabic Transparent"/>
          <w:sz w:val="28"/>
          <w:szCs w:val="28"/>
          <w:rtl/>
        </w:rPr>
        <w:t xml:space="preserve">، </w:t>
      </w:r>
      <w:r w:rsidRPr="006C1985">
        <w:rPr>
          <w:rFonts w:ascii="Arial" w:hAnsi="Arial" w:cs="Arabic Transparent"/>
          <w:sz w:val="28"/>
          <w:szCs w:val="28"/>
          <w:rtl/>
        </w:rPr>
        <w:t>لأنه خشي أن يصيبهم عذاب في الدنيا فيهلك الجميع فطلب النجاة"</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483"/>
      </w:r>
      <w:r>
        <w:rPr>
          <w:rStyle w:val="FootnoteReference"/>
          <w:rFonts w:ascii="Arial" w:hAnsi="Arial" w:cs="Arabic Transparent"/>
          <w:sz w:val="28"/>
          <w:szCs w:val="28"/>
          <w:rtl/>
        </w:rPr>
        <w:t>)</w:t>
      </w:r>
      <w:r w:rsidRPr="006C1985">
        <w:rPr>
          <w:rFonts w:ascii="Simplified" w:hAnsi="Simplified" w:cs="Arabic Transparent"/>
          <w:sz w:val="28"/>
          <w:szCs w:val="28"/>
          <w:rtl/>
        </w:rPr>
        <w:t>.</w:t>
      </w:r>
    </w:p>
    <w:p w:rsidR="00CD740F" w:rsidRDefault="00CD740F" w:rsidP="001B407A">
      <w:pPr>
        <w:autoSpaceDE w:val="0"/>
        <w:autoSpaceDN w:val="0"/>
        <w:adjustRightInd w:val="0"/>
        <w:spacing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وبذلك</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الباحثة</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توافق</w:t>
      </w:r>
      <w:r>
        <w:rPr>
          <w:rFonts w:ascii="Simplified" w:hAnsi="Simplified" w:cs="Arabic Transparent"/>
          <w:sz w:val="28"/>
          <w:szCs w:val="28"/>
          <w:rtl/>
        </w:rPr>
        <w:t xml:space="preserve"> </w:t>
      </w:r>
      <w:r>
        <w:rPr>
          <w:rFonts w:ascii="Simplified" w:hAnsi="Simplified" w:cs="Arabic Transparent" w:hint="cs"/>
          <w:sz w:val="28"/>
          <w:szCs w:val="28"/>
          <w:rtl/>
        </w:rPr>
        <w:t>الثعالبي</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استدراكه</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ابن</w:t>
      </w:r>
      <w:r>
        <w:rPr>
          <w:rFonts w:ascii="Simplified" w:hAnsi="Simplified" w:cs="Arabic Transparent"/>
          <w:sz w:val="28"/>
          <w:szCs w:val="28"/>
          <w:rtl/>
        </w:rPr>
        <w:t xml:space="preserve"> </w:t>
      </w:r>
      <w:r>
        <w:rPr>
          <w:rFonts w:ascii="Simplified" w:hAnsi="Simplified" w:cs="Arabic Transparent" w:hint="cs"/>
          <w:sz w:val="28"/>
          <w:szCs w:val="28"/>
          <w:rtl/>
        </w:rPr>
        <w:t>عطية</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الموضع،</w:t>
      </w:r>
      <w:r>
        <w:rPr>
          <w:rFonts w:ascii="Simplified" w:hAnsi="Simplified" w:cs="Arabic Transparent"/>
          <w:sz w:val="28"/>
          <w:szCs w:val="28"/>
          <w:rtl/>
        </w:rPr>
        <w:t xml:space="preserve"> </w:t>
      </w:r>
      <w:r>
        <w:rPr>
          <w:rFonts w:ascii="Simplified" w:hAnsi="Simplified" w:cs="Arabic Transparent" w:hint="cs"/>
          <w:sz w:val="28"/>
          <w:szCs w:val="28"/>
          <w:rtl/>
        </w:rPr>
        <w:t>والله</w:t>
      </w:r>
      <w:r>
        <w:rPr>
          <w:rFonts w:ascii="Simplified" w:hAnsi="Simplified" w:cs="Arabic Transparent"/>
          <w:sz w:val="28"/>
          <w:szCs w:val="28"/>
          <w:rtl/>
        </w:rPr>
        <w:t xml:space="preserve"> </w:t>
      </w:r>
      <w:r>
        <w:rPr>
          <w:rFonts w:ascii="Simplified" w:hAnsi="Simplified" w:cs="Arabic Transparent" w:hint="cs"/>
          <w:sz w:val="28"/>
          <w:szCs w:val="28"/>
          <w:rtl/>
        </w:rPr>
        <w:t>تعالى</w:t>
      </w:r>
      <w:r>
        <w:rPr>
          <w:rFonts w:ascii="Simplified" w:hAnsi="Simplified" w:cs="Arabic Transparent"/>
          <w:sz w:val="28"/>
          <w:szCs w:val="28"/>
          <w:rtl/>
        </w:rPr>
        <w:t xml:space="preserve"> </w:t>
      </w:r>
      <w:r>
        <w:rPr>
          <w:rFonts w:ascii="Simplified" w:hAnsi="Simplified" w:cs="Arabic Transparent" w:hint="cs"/>
          <w:sz w:val="28"/>
          <w:szCs w:val="28"/>
          <w:rtl/>
        </w:rPr>
        <w:t>أعلم</w:t>
      </w:r>
      <w:r>
        <w:rPr>
          <w:rFonts w:ascii="Simplified" w:hAnsi="Simplified" w:cs="Arabic Transparent"/>
          <w:sz w:val="28"/>
          <w:szCs w:val="28"/>
          <w:rtl/>
        </w:rPr>
        <w:t>.</w:t>
      </w:r>
    </w:p>
    <w:p w:rsidR="00CD740F" w:rsidRDefault="00CD740F" w:rsidP="001B407A">
      <w:pPr>
        <w:spacing w:line="240" w:lineRule="auto"/>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p>
    <w:p w:rsidR="00CD740F" w:rsidRDefault="00CD740F" w:rsidP="001B407A">
      <w:pPr>
        <w:spacing w:line="240" w:lineRule="auto"/>
        <w:jc w:val="center"/>
        <w:rPr>
          <w:rFonts w:cs="Arabic Transparent"/>
          <w:b/>
          <w:bCs/>
          <w:sz w:val="32"/>
          <w:szCs w:val="32"/>
          <w:rtl/>
        </w:rPr>
      </w:pPr>
      <w:r>
        <w:rPr>
          <w:rFonts w:cs="Arabic Transparent" w:hint="cs"/>
          <w:b/>
          <w:bCs/>
          <w:sz w:val="32"/>
          <w:szCs w:val="32"/>
          <w:rtl/>
        </w:rPr>
        <w:t>الاستدراك</w:t>
      </w:r>
      <w:r>
        <w:rPr>
          <w:rFonts w:cs="Arabic Transparent"/>
          <w:b/>
          <w:bCs/>
          <w:sz w:val="32"/>
          <w:szCs w:val="32"/>
          <w:rtl/>
        </w:rPr>
        <w:t xml:space="preserve"> </w:t>
      </w:r>
      <w:r>
        <w:rPr>
          <w:rFonts w:cs="Arabic Transparent" w:hint="cs"/>
          <w:b/>
          <w:bCs/>
          <w:sz w:val="32"/>
          <w:szCs w:val="32"/>
          <w:rtl/>
        </w:rPr>
        <w:t>في</w:t>
      </w:r>
      <w:r>
        <w:rPr>
          <w:rFonts w:cs="Arabic Transparent"/>
          <w:b/>
          <w:bCs/>
          <w:sz w:val="32"/>
          <w:szCs w:val="32"/>
          <w:rtl/>
        </w:rPr>
        <w:t xml:space="preserve"> </w:t>
      </w:r>
      <w:r>
        <w:rPr>
          <w:rFonts w:cs="Arabic Transparent" w:hint="cs"/>
          <w:b/>
          <w:bCs/>
          <w:sz w:val="32"/>
          <w:szCs w:val="32"/>
          <w:rtl/>
        </w:rPr>
        <w:t>تفسير</w:t>
      </w:r>
      <w:r>
        <w:rPr>
          <w:rFonts w:cs="Arabic Transparent"/>
          <w:b/>
          <w:bCs/>
          <w:sz w:val="32"/>
          <w:szCs w:val="32"/>
          <w:rtl/>
        </w:rPr>
        <w:t xml:space="preserve"> </w:t>
      </w:r>
      <w:r>
        <w:rPr>
          <w:rFonts w:cs="Arabic Transparent" w:hint="cs"/>
          <w:b/>
          <w:bCs/>
          <w:sz w:val="32"/>
          <w:szCs w:val="32"/>
          <w:rtl/>
        </w:rPr>
        <w:t>قوله</w:t>
      </w:r>
      <w:r>
        <w:rPr>
          <w:rFonts w:cs="Arabic Transparent"/>
          <w:b/>
          <w:bCs/>
          <w:sz w:val="32"/>
          <w:szCs w:val="32"/>
          <w:rtl/>
        </w:rPr>
        <w:t xml:space="preserve"> </w:t>
      </w:r>
      <w:r>
        <w:rPr>
          <w:rFonts w:cs="Arabic Transparent" w:hint="cs"/>
          <w:b/>
          <w:bCs/>
          <w:sz w:val="32"/>
          <w:szCs w:val="32"/>
          <w:rtl/>
        </w:rPr>
        <w:t>تعالى</w:t>
      </w:r>
      <w:r>
        <w:rPr>
          <w:rFonts w:cs="Arabic Transparent"/>
          <w:b/>
          <w:bCs/>
          <w:sz w:val="32"/>
          <w:szCs w:val="32"/>
          <w:rtl/>
        </w:rPr>
        <w:t xml:space="preserve">: </w:t>
      </w:r>
      <w:r w:rsidRPr="000823D2">
        <w:rPr>
          <w:rFonts w:cs="Traditional Arabic"/>
          <w:b/>
          <w:bCs/>
          <w:color w:val="000000"/>
          <w:sz w:val="28"/>
          <w:szCs w:val="28"/>
          <w:rtl/>
        </w:rPr>
        <w:t>﴿</w:t>
      </w:r>
      <w:r w:rsidRPr="005867B1">
        <w:rPr>
          <w:rFonts w:cs="DecoType Naskh" w:hint="cs"/>
          <w:b/>
          <w:bCs/>
          <w:color w:val="000000"/>
          <w:sz w:val="32"/>
          <w:szCs w:val="32"/>
          <w:rtl/>
        </w:rPr>
        <w:t>وَمِنَ</w:t>
      </w:r>
      <w:r w:rsidRPr="005867B1">
        <w:rPr>
          <w:rFonts w:cs="DecoType Naskh"/>
          <w:b/>
          <w:bCs/>
          <w:color w:val="000000"/>
          <w:sz w:val="32"/>
          <w:szCs w:val="32"/>
          <w:rtl/>
        </w:rPr>
        <w:t xml:space="preserve"> </w:t>
      </w:r>
      <w:r w:rsidRPr="005867B1">
        <w:rPr>
          <w:rFonts w:cs="DecoType Naskh" w:hint="cs"/>
          <w:b/>
          <w:bCs/>
          <w:color w:val="000000"/>
          <w:sz w:val="32"/>
          <w:szCs w:val="32"/>
          <w:rtl/>
        </w:rPr>
        <w:t>النَّاسِ</w:t>
      </w:r>
      <w:r w:rsidRPr="005867B1">
        <w:rPr>
          <w:rFonts w:cs="DecoType Naskh"/>
          <w:b/>
          <w:bCs/>
          <w:color w:val="000000"/>
          <w:sz w:val="32"/>
          <w:szCs w:val="32"/>
          <w:rtl/>
        </w:rPr>
        <w:t xml:space="preserve"> </w:t>
      </w:r>
      <w:r w:rsidRPr="005867B1">
        <w:rPr>
          <w:rFonts w:cs="DecoType Naskh" w:hint="cs"/>
          <w:b/>
          <w:bCs/>
          <w:color w:val="000000"/>
          <w:sz w:val="32"/>
          <w:szCs w:val="32"/>
          <w:rtl/>
        </w:rPr>
        <w:t>مَن</w:t>
      </w:r>
      <w:r w:rsidRPr="005867B1">
        <w:rPr>
          <w:rFonts w:cs="DecoType Naskh"/>
          <w:b/>
          <w:bCs/>
          <w:color w:val="000000"/>
          <w:sz w:val="32"/>
          <w:szCs w:val="32"/>
          <w:rtl/>
        </w:rPr>
        <w:t xml:space="preserve"> </w:t>
      </w:r>
      <w:r w:rsidRPr="005867B1">
        <w:rPr>
          <w:rFonts w:cs="DecoType Naskh" w:hint="cs"/>
          <w:b/>
          <w:bCs/>
          <w:color w:val="000000"/>
          <w:sz w:val="32"/>
          <w:szCs w:val="32"/>
          <w:rtl/>
        </w:rPr>
        <w:t>يُعْجِبُكَ</w:t>
      </w:r>
      <w:r w:rsidRPr="005867B1">
        <w:rPr>
          <w:rFonts w:cs="DecoType Naskh"/>
          <w:b/>
          <w:bCs/>
          <w:color w:val="000000"/>
          <w:sz w:val="32"/>
          <w:szCs w:val="32"/>
          <w:rtl/>
        </w:rPr>
        <w:t xml:space="preserve"> </w:t>
      </w:r>
      <w:r w:rsidRPr="005867B1">
        <w:rPr>
          <w:rFonts w:cs="DecoType Naskh" w:hint="cs"/>
          <w:b/>
          <w:bCs/>
          <w:color w:val="000000"/>
          <w:sz w:val="32"/>
          <w:szCs w:val="32"/>
          <w:rtl/>
        </w:rPr>
        <w:t>قَوْلُهُ</w:t>
      </w:r>
      <w:r w:rsidRPr="005867B1">
        <w:rPr>
          <w:rFonts w:cs="DecoType Naskh"/>
          <w:b/>
          <w:bCs/>
          <w:color w:val="000000"/>
          <w:sz w:val="32"/>
          <w:szCs w:val="32"/>
          <w:rtl/>
        </w:rPr>
        <w:t xml:space="preserve"> </w:t>
      </w:r>
      <w:r w:rsidRPr="005867B1">
        <w:rPr>
          <w:rFonts w:cs="DecoType Naskh" w:hint="cs"/>
          <w:b/>
          <w:bCs/>
          <w:color w:val="000000"/>
          <w:sz w:val="32"/>
          <w:szCs w:val="32"/>
          <w:rtl/>
        </w:rPr>
        <w:t>فِي</w:t>
      </w:r>
      <w:r w:rsidRPr="005867B1">
        <w:rPr>
          <w:rFonts w:cs="DecoType Naskh"/>
          <w:b/>
          <w:bCs/>
          <w:color w:val="000000"/>
          <w:sz w:val="32"/>
          <w:szCs w:val="32"/>
          <w:rtl/>
        </w:rPr>
        <w:t xml:space="preserve"> </w:t>
      </w:r>
      <w:r w:rsidRPr="005867B1">
        <w:rPr>
          <w:rFonts w:cs="DecoType Naskh" w:hint="cs"/>
          <w:b/>
          <w:bCs/>
          <w:color w:val="000000"/>
          <w:sz w:val="32"/>
          <w:szCs w:val="32"/>
          <w:rtl/>
        </w:rPr>
        <w:t>الْحَيَاةِ</w:t>
      </w:r>
      <w:r w:rsidRPr="005867B1">
        <w:rPr>
          <w:rFonts w:cs="DecoType Naskh"/>
          <w:b/>
          <w:bCs/>
          <w:color w:val="000000"/>
          <w:sz w:val="32"/>
          <w:szCs w:val="32"/>
          <w:rtl/>
        </w:rPr>
        <w:t xml:space="preserve"> </w:t>
      </w:r>
      <w:r w:rsidRPr="005867B1">
        <w:rPr>
          <w:rFonts w:cs="DecoType Naskh" w:hint="cs"/>
          <w:b/>
          <w:bCs/>
          <w:color w:val="000000"/>
          <w:sz w:val="32"/>
          <w:szCs w:val="32"/>
          <w:rtl/>
        </w:rPr>
        <w:t>الدُّنْيَا</w:t>
      </w:r>
      <w:r w:rsidRPr="005867B1">
        <w:rPr>
          <w:rFonts w:cs="DecoType Naskh"/>
          <w:b/>
          <w:bCs/>
          <w:color w:val="000000"/>
          <w:sz w:val="32"/>
          <w:szCs w:val="32"/>
          <w:rtl/>
        </w:rPr>
        <w:t>...</w:t>
      </w:r>
      <w:r w:rsidRPr="000823D2">
        <w:rPr>
          <w:rFonts w:cs="Traditional Arabic"/>
          <w:b/>
          <w:bCs/>
          <w:sz w:val="28"/>
          <w:szCs w:val="28"/>
          <w:rtl/>
        </w:rPr>
        <w:t>﴾</w:t>
      </w:r>
      <w:r w:rsidRPr="00871A05">
        <w:rPr>
          <w:rFonts w:cs="Traditional Arabic"/>
          <w:b/>
          <w:bCs/>
          <w:sz w:val="32"/>
          <w:szCs w:val="26"/>
          <w:rtl/>
        </w:rPr>
        <w:t xml:space="preserve"> </w:t>
      </w:r>
    </w:p>
    <w:p w:rsidR="00CD740F" w:rsidRDefault="00CD740F" w:rsidP="001B407A">
      <w:pPr>
        <w:spacing w:line="240" w:lineRule="auto"/>
        <w:ind w:firstLine="397"/>
        <w:jc w:val="center"/>
        <w:rPr>
          <w:rFonts w:cs="Arabic Transparent"/>
          <w:b/>
          <w:bCs/>
          <w:sz w:val="32"/>
          <w:szCs w:val="32"/>
          <w:rtl/>
        </w:rPr>
      </w:pPr>
    </w:p>
    <w:p w:rsidR="00CD740F" w:rsidRPr="006F2C7F"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color w:val="000000"/>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color w:val="000000"/>
          <w:sz w:val="28"/>
          <w:szCs w:val="28"/>
          <w:rtl/>
        </w:rPr>
        <w:t>﴿</w:t>
      </w:r>
      <w:r w:rsidRPr="005867B1">
        <w:rPr>
          <w:rFonts w:cs="DecoType Naskh" w:hint="cs"/>
          <w:b/>
          <w:bCs/>
          <w:color w:val="000000"/>
          <w:sz w:val="28"/>
          <w:szCs w:val="28"/>
          <w:rtl/>
        </w:rPr>
        <w:t>وَمِنَ</w:t>
      </w:r>
      <w:r w:rsidRPr="005867B1">
        <w:rPr>
          <w:rFonts w:cs="DecoType Naskh"/>
          <w:b/>
          <w:bCs/>
          <w:color w:val="000000"/>
          <w:sz w:val="28"/>
          <w:szCs w:val="28"/>
          <w:rtl/>
        </w:rPr>
        <w:t xml:space="preserve"> </w:t>
      </w:r>
      <w:r w:rsidRPr="005867B1">
        <w:rPr>
          <w:rFonts w:cs="DecoType Naskh" w:hint="cs"/>
          <w:b/>
          <w:bCs/>
          <w:color w:val="000000"/>
          <w:sz w:val="28"/>
          <w:szCs w:val="28"/>
          <w:rtl/>
        </w:rPr>
        <w:t>النَّاسِ</w:t>
      </w:r>
      <w:r w:rsidRPr="005867B1">
        <w:rPr>
          <w:rFonts w:cs="DecoType Naskh"/>
          <w:b/>
          <w:bCs/>
          <w:color w:val="000000"/>
          <w:sz w:val="28"/>
          <w:szCs w:val="28"/>
          <w:rtl/>
        </w:rPr>
        <w:t xml:space="preserve"> </w:t>
      </w:r>
      <w:r w:rsidRPr="005867B1">
        <w:rPr>
          <w:rFonts w:cs="DecoType Naskh" w:hint="cs"/>
          <w:b/>
          <w:bCs/>
          <w:color w:val="000000"/>
          <w:sz w:val="28"/>
          <w:szCs w:val="28"/>
          <w:rtl/>
        </w:rPr>
        <w:t>مَن</w:t>
      </w:r>
      <w:r w:rsidRPr="005867B1">
        <w:rPr>
          <w:rFonts w:cs="DecoType Naskh"/>
          <w:b/>
          <w:bCs/>
          <w:color w:val="000000"/>
          <w:sz w:val="28"/>
          <w:szCs w:val="28"/>
          <w:rtl/>
        </w:rPr>
        <w:t xml:space="preserve"> </w:t>
      </w:r>
      <w:r w:rsidRPr="005867B1">
        <w:rPr>
          <w:rFonts w:cs="DecoType Naskh" w:hint="cs"/>
          <w:b/>
          <w:bCs/>
          <w:color w:val="000000"/>
          <w:sz w:val="28"/>
          <w:szCs w:val="28"/>
          <w:rtl/>
        </w:rPr>
        <w:t>يُعْجِبُكَ</w:t>
      </w:r>
      <w:r w:rsidRPr="005867B1">
        <w:rPr>
          <w:rFonts w:cs="DecoType Naskh"/>
          <w:b/>
          <w:bCs/>
          <w:color w:val="000000"/>
          <w:sz w:val="28"/>
          <w:szCs w:val="28"/>
          <w:rtl/>
        </w:rPr>
        <w:t xml:space="preserve"> </w:t>
      </w:r>
      <w:r w:rsidRPr="005867B1">
        <w:rPr>
          <w:rFonts w:cs="DecoType Naskh" w:hint="cs"/>
          <w:b/>
          <w:bCs/>
          <w:color w:val="000000"/>
          <w:sz w:val="28"/>
          <w:szCs w:val="28"/>
          <w:rtl/>
        </w:rPr>
        <w:t>قَوْلُهُ</w:t>
      </w:r>
      <w:r w:rsidRPr="005867B1">
        <w:rPr>
          <w:rFonts w:cs="DecoType Naskh"/>
          <w:b/>
          <w:bCs/>
          <w:color w:val="000000"/>
          <w:sz w:val="28"/>
          <w:szCs w:val="28"/>
          <w:rtl/>
        </w:rPr>
        <w:t xml:space="preserve"> </w:t>
      </w:r>
      <w:r w:rsidRPr="005867B1">
        <w:rPr>
          <w:rFonts w:cs="DecoType Naskh" w:hint="cs"/>
          <w:b/>
          <w:bCs/>
          <w:color w:val="000000"/>
          <w:sz w:val="28"/>
          <w:szCs w:val="28"/>
          <w:rtl/>
        </w:rPr>
        <w:t>فِي</w:t>
      </w:r>
      <w:r w:rsidRPr="005867B1">
        <w:rPr>
          <w:rFonts w:cs="DecoType Naskh"/>
          <w:b/>
          <w:bCs/>
          <w:color w:val="000000"/>
          <w:sz w:val="28"/>
          <w:szCs w:val="28"/>
          <w:rtl/>
        </w:rPr>
        <w:t xml:space="preserve"> </w:t>
      </w:r>
      <w:r w:rsidRPr="005867B1">
        <w:rPr>
          <w:rFonts w:cs="DecoType Naskh" w:hint="cs"/>
          <w:b/>
          <w:bCs/>
          <w:color w:val="000000"/>
          <w:sz w:val="28"/>
          <w:szCs w:val="28"/>
          <w:rtl/>
        </w:rPr>
        <w:t>الْحَيَاةِ</w:t>
      </w:r>
      <w:r w:rsidRPr="005867B1">
        <w:rPr>
          <w:rFonts w:cs="DecoType Naskh"/>
          <w:b/>
          <w:bCs/>
          <w:color w:val="000000"/>
          <w:sz w:val="28"/>
          <w:szCs w:val="28"/>
          <w:rtl/>
        </w:rPr>
        <w:t xml:space="preserve"> </w:t>
      </w:r>
      <w:r w:rsidRPr="005867B1">
        <w:rPr>
          <w:rFonts w:cs="DecoType Naskh" w:hint="cs"/>
          <w:b/>
          <w:bCs/>
          <w:color w:val="000000"/>
          <w:sz w:val="28"/>
          <w:szCs w:val="28"/>
          <w:rtl/>
        </w:rPr>
        <w:t>الدُّنْيَا</w:t>
      </w:r>
      <w:r w:rsidRPr="005867B1">
        <w:rPr>
          <w:rFonts w:cs="DecoType Naskh"/>
          <w:b/>
          <w:bCs/>
          <w:color w:val="000000"/>
          <w:sz w:val="28"/>
          <w:szCs w:val="28"/>
          <w:rtl/>
        </w:rPr>
        <w:t xml:space="preserve"> </w:t>
      </w:r>
      <w:r w:rsidRPr="005867B1">
        <w:rPr>
          <w:rFonts w:cs="DecoType Naskh" w:hint="cs"/>
          <w:b/>
          <w:bCs/>
          <w:color w:val="000000"/>
          <w:sz w:val="28"/>
          <w:szCs w:val="28"/>
          <w:rtl/>
        </w:rPr>
        <w:t>وَيُشْهِدُ</w:t>
      </w:r>
      <w:r w:rsidRPr="005867B1">
        <w:rPr>
          <w:rFonts w:cs="DecoType Naskh"/>
          <w:b/>
          <w:bCs/>
          <w:color w:val="000000"/>
          <w:sz w:val="28"/>
          <w:szCs w:val="28"/>
          <w:rtl/>
        </w:rPr>
        <w:t xml:space="preserve"> </w:t>
      </w:r>
      <w:r w:rsidRPr="005867B1">
        <w:rPr>
          <w:rFonts w:cs="DecoType Naskh" w:hint="cs"/>
          <w:b/>
          <w:bCs/>
          <w:color w:val="000000"/>
          <w:sz w:val="28"/>
          <w:szCs w:val="28"/>
          <w:rtl/>
        </w:rPr>
        <w:t>اللّهَ</w:t>
      </w:r>
      <w:r w:rsidRPr="005867B1">
        <w:rPr>
          <w:rFonts w:cs="DecoType Naskh"/>
          <w:b/>
          <w:bCs/>
          <w:color w:val="000000"/>
          <w:sz w:val="28"/>
          <w:szCs w:val="28"/>
          <w:rtl/>
        </w:rPr>
        <w:t xml:space="preserve"> </w:t>
      </w:r>
      <w:r w:rsidRPr="005867B1">
        <w:rPr>
          <w:rFonts w:cs="DecoType Naskh" w:hint="cs"/>
          <w:b/>
          <w:bCs/>
          <w:color w:val="000000"/>
          <w:sz w:val="28"/>
          <w:szCs w:val="28"/>
          <w:rtl/>
        </w:rPr>
        <w:t>عَلَى</w:t>
      </w:r>
      <w:r w:rsidRPr="005867B1">
        <w:rPr>
          <w:rFonts w:cs="DecoType Naskh"/>
          <w:b/>
          <w:bCs/>
          <w:color w:val="000000"/>
          <w:sz w:val="28"/>
          <w:szCs w:val="28"/>
          <w:rtl/>
        </w:rPr>
        <w:t xml:space="preserve"> </w:t>
      </w:r>
      <w:r w:rsidRPr="005867B1">
        <w:rPr>
          <w:rFonts w:cs="DecoType Naskh" w:hint="cs"/>
          <w:b/>
          <w:bCs/>
          <w:color w:val="000000"/>
          <w:sz w:val="28"/>
          <w:szCs w:val="28"/>
          <w:rtl/>
        </w:rPr>
        <w:t>مَا</w:t>
      </w:r>
      <w:r w:rsidRPr="005867B1">
        <w:rPr>
          <w:rFonts w:cs="DecoType Naskh"/>
          <w:b/>
          <w:bCs/>
          <w:color w:val="000000"/>
          <w:sz w:val="28"/>
          <w:szCs w:val="28"/>
          <w:rtl/>
        </w:rPr>
        <w:t xml:space="preserve"> </w:t>
      </w:r>
      <w:r w:rsidRPr="005867B1">
        <w:rPr>
          <w:rFonts w:cs="DecoType Naskh" w:hint="cs"/>
          <w:b/>
          <w:bCs/>
          <w:color w:val="000000"/>
          <w:sz w:val="28"/>
          <w:szCs w:val="28"/>
          <w:rtl/>
        </w:rPr>
        <w:t>فِي</w:t>
      </w:r>
      <w:r w:rsidRPr="005867B1">
        <w:rPr>
          <w:rFonts w:cs="DecoType Naskh"/>
          <w:b/>
          <w:bCs/>
          <w:color w:val="000000"/>
          <w:sz w:val="28"/>
          <w:szCs w:val="28"/>
          <w:rtl/>
        </w:rPr>
        <w:t xml:space="preserve"> </w:t>
      </w:r>
      <w:r w:rsidRPr="005867B1">
        <w:rPr>
          <w:rFonts w:cs="DecoType Naskh" w:hint="cs"/>
          <w:b/>
          <w:bCs/>
          <w:color w:val="000000"/>
          <w:sz w:val="28"/>
          <w:szCs w:val="28"/>
          <w:rtl/>
        </w:rPr>
        <w:t>قَلْبِهِ</w:t>
      </w:r>
      <w:r w:rsidRPr="005867B1">
        <w:rPr>
          <w:rFonts w:cs="DecoType Naskh"/>
          <w:b/>
          <w:bCs/>
          <w:color w:val="000000"/>
          <w:sz w:val="28"/>
          <w:szCs w:val="28"/>
          <w:rtl/>
        </w:rPr>
        <w:t xml:space="preserve"> </w:t>
      </w:r>
      <w:r w:rsidRPr="005867B1">
        <w:rPr>
          <w:rFonts w:cs="DecoType Naskh" w:hint="cs"/>
          <w:b/>
          <w:bCs/>
          <w:color w:val="000000"/>
          <w:sz w:val="28"/>
          <w:szCs w:val="28"/>
          <w:rtl/>
        </w:rPr>
        <w:t>وَهُوَ</w:t>
      </w:r>
      <w:r w:rsidRPr="005867B1">
        <w:rPr>
          <w:rFonts w:cs="DecoType Naskh"/>
          <w:b/>
          <w:bCs/>
          <w:color w:val="000000"/>
          <w:sz w:val="28"/>
          <w:szCs w:val="28"/>
          <w:rtl/>
        </w:rPr>
        <w:t xml:space="preserve"> </w:t>
      </w:r>
      <w:r w:rsidRPr="005867B1">
        <w:rPr>
          <w:rFonts w:cs="DecoType Naskh" w:hint="cs"/>
          <w:b/>
          <w:bCs/>
          <w:color w:val="000000"/>
          <w:sz w:val="28"/>
          <w:szCs w:val="28"/>
          <w:rtl/>
        </w:rPr>
        <w:t>أَلَدُّ</w:t>
      </w:r>
      <w:r w:rsidRPr="005867B1">
        <w:rPr>
          <w:rFonts w:cs="DecoType Naskh"/>
          <w:b/>
          <w:bCs/>
          <w:color w:val="000000"/>
          <w:sz w:val="28"/>
          <w:szCs w:val="28"/>
          <w:rtl/>
        </w:rPr>
        <w:t xml:space="preserve"> </w:t>
      </w:r>
      <w:r w:rsidRPr="005867B1">
        <w:rPr>
          <w:rFonts w:cs="DecoType Naskh" w:hint="cs"/>
          <w:b/>
          <w:bCs/>
          <w:color w:val="000000"/>
          <w:sz w:val="28"/>
          <w:szCs w:val="28"/>
          <w:rtl/>
        </w:rPr>
        <w:t>الْخِصَام</w:t>
      </w:r>
      <w:r w:rsidRPr="000823D2">
        <w:rPr>
          <w:rFonts w:cs="Traditional Arabic"/>
          <w:b/>
          <w:bCs/>
          <w:color w:val="000000"/>
          <w:sz w:val="28"/>
          <w:szCs w:val="28"/>
          <w:rtl/>
        </w:rPr>
        <w:t>﴾</w:t>
      </w:r>
      <w:r w:rsidRPr="005867B1">
        <w:rPr>
          <w:rFonts w:cs="DecoType Naskh"/>
          <w:b/>
          <w:bCs/>
          <w:color w:val="000000"/>
          <w:sz w:val="28"/>
          <w:szCs w:val="28"/>
          <w:rtl/>
        </w:rPr>
        <w:t xml:space="preserve"> </w:t>
      </w:r>
      <w:r w:rsidRPr="005867B1">
        <w:rPr>
          <w:rFonts w:cs="Arabic Transparent"/>
          <w:color w:val="000000"/>
          <w:sz w:val="28"/>
          <w:szCs w:val="28"/>
          <w:rtl/>
        </w:rPr>
        <w:t>[</w:t>
      </w:r>
      <w:r w:rsidRPr="005867B1">
        <w:rPr>
          <w:rFonts w:cs="Arabic Transparent" w:hint="cs"/>
          <w:color w:val="000000"/>
          <w:sz w:val="28"/>
          <w:szCs w:val="28"/>
          <w:rtl/>
        </w:rPr>
        <w:t>البقرة</w:t>
      </w:r>
      <w:r w:rsidRPr="005867B1">
        <w:rPr>
          <w:rFonts w:cs="Arabic Transparent"/>
          <w:color w:val="000000"/>
          <w:sz w:val="28"/>
          <w:szCs w:val="28"/>
          <w:rtl/>
        </w:rPr>
        <w:t xml:space="preserve">: </w:t>
      </w:r>
      <w:r w:rsidRPr="000E7F15">
        <w:rPr>
          <w:rFonts w:ascii="Times New Roman" w:hAnsi="Times New Roman" w:cs="Times New Roman"/>
          <w:color w:val="000000"/>
          <w:sz w:val="28"/>
          <w:szCs w:val="28"/>
          <w:rtl/>
        </w:rPr>
        <w:t>204</w:t>
      </w:r>
      <w:r w:rsidRPr="005867B1">
        <w:rPr>
          <w:rFonts w:cs="Arabic Transparent"/>
          <w:color w:val="000000"/>
          <w:sz w:val="28"/>
          <w:szCs w:val="28"/>
          <w:rtl/>
        </w:rPr>
        <w:t>]</w:t>
      </w:r>
    </w:p>
    <w:p w:rsidR="00CD740F" w:rsidRPr="00031848" w:rsidRDefault="00CD740F" w:rsidP="001B407A">
      <w:pPr>
        <w:autoSpaceDE w:val="0"/>
        <w:autoSpaceDN w:val="0"/>
        <w:adjustRightInd w:val="0"/>
        <w:spacing w:after="0" w:line="360" w:lineRule="auto"/>
        <w:ind w:left="5" w:firstLine="397"/>
        <w:jc w:val="both"/>
        <w:rPr>
          <w:rFonts w:cs="Arabic Transparent"/>
          <w:b/>
          <w:bCs/>
          <w:sz w:val="28"/>
          <w:szCs w:val="28"/>
          <w:rtl/>
        </w:rPr>
      </w:pPr>
      <w:r w:rsidRPr="00031848">
        <w:rPr>
          <w:rFonts w:cs="Arabic Transparent" w:hint="cs"/>
          <w:b/>
          <w:bCs/>
          <w:sz w:val="28"/>
          <w:szCs w:val="28"/>
          <w:rtl/>
        </w:rPr>
        <w:t>موضع</w:t>
      </w:r>
      <w:r w:rsidRPr="00031848">
        <w:rPr>
          <w:rFonts w:cs="Arabic Transparent"/>
          <w:b/>
          <w:bCs/>
          <w:sz w:val="28"/>
          <w:szCs w:val="28"/>
          <w:rtl/>
        </w:rPr>
        <w:t xml:space="preserve"> </w:t>
      </w:r>
      <w:r w:rsidRPr="00031848">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بسبب</w:t>
      </w:r>
      <w:r>
        <w:rPr>
          <w:rFonts w:cs="Arabic Transparent"/>
          <w:sz w:val="28"/>
          <w:szCs w:val="28"/>
          <w:rtl/>
        </w:rPr>
        <w:t xml:space="preserve"> </w:t>
      </w:r>
      <w:r>
        <w:rPr>
          <w:rFonts w:cs="Arabic Transparent" w:hint="cs"/>
          <w:sz w:val="28"/>
          <w:szCs w:val="28"/>
          <w:rtl/>
        </w:rPr>
        <w:t>النزول،</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السدي</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نزلت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الأخنس</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شَرِيق</w:t>
      </w:r>
      <w:r>
        <w:rPr>
          <w:rFonts w:cs="Arabic Transparent"/>
          <w:sz w:val="28"/>
          <w:szCs w:val="28"/>
          <w:rtl/>
        </w:rPr>
        <w:t xml:space="preserve"> </w:t>
      </w:r>
      <w:r>
        <w:rPr>
          <w:rFonts w:cs="Arabic Transparent" w:hint="cs"/>
          <w:sz w:val="28"/>
          <w:szCs w:val="28"/>
          <w:rtl/>
        </w:rPr>
        <w:t>وأنه</w:t>
      </w:r>
      <w:r>
        <w:rPr>
          <w:rFonts w:cs="Arabic Transparent"/>
          <w:sz w:val="28"/>
          <w:szCs w:val="28"/>
          <w:rtl/>
        </w:rPr>
        <w:t xml:space="preserve"> </w:t>
      </w:r>
      <w:r>
        <w:rPr>
          <w:rFonts w:cs="Arabic Transparent" w:hint="cs"/>
          <w:sz w:val="28"/>
          <w:szCs w:val="28"/>
          <w:rtl/>
        </w:rPr>
        <w:t>أظهر</w:t>
      </w:r>
      <w:r>
        <w:rPr>
          <w:rFonts w:cs="Arabic Transparent"/>
          <w:sz w:val="28"/>
          <w:szCs w:val="28"/>
          <w:rtl/>
        </w:rPr>
        <w:t xml:space="preserve"> </w:t>
      </w:r>
      <w:r>
        <w:rPr>
          <w:rFonts w:cs="Arabic Transparent" w:hint="cs"/>
          <w:sz w:val="28"/>
          <w:szCs w:val="28"/>
          <w:rtl/>
        </w:rPr>
        <w:t>الإسلام</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هرب،</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علق</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السدي</w:t>
      </w:r>
      <w:r>
        <w:rPr>
          <w:rFonts w:cs="Arabic Transparent"/>
          <w:sz w:val="28"/>
          <w:szCs w:val="28"/>
          <w:rtl/>
        </w:rPr>
        <w:t xml:space="preserve"> </w:t>
      </w:r>
      <w:r>
        <w:rPr>
          <w:rFonts w:cs="Arabic Transparent" w:hint="cs"/>
          <w:sz w:val="28"/>
          <w:szCs w:val="28"/>
          <w:rtl/>
        </w:rPr>
        <w:t>بأنه</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يثبت</w:t>
      </w:r>
      <w:r>
        <w:rPr>
          <w:rFonts w:cs="Arabic Transparent"/>
          <w:sz w:val="28"/>
          <w:szCs w:val="28"/>
          <w:rtl/>
        </w:rPr>
        <w:t xml:space="preserve"> </w:t>
      </w:r>
      <w:r>
        <w:rPr>
          <w:rFonts w:cs="Arabic Transparent" w:hint="cs"/>
          <w:sz w:val="28"/>
          <w:szCs w:val="28"/>
          <w:rtl/>
        </w:rPr>
        <w:t>قط</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الأخنس</w:t>
      </w:r>
      <w:r>
        <w:rPr>
          <w:rFonts w:cs="Arabic Transparent"/>
          <w:sz w:val="28"/>
          <w:szCs w:val="28"/>
          <w:rtl/>
        </w:rPr>
        <w:t xml:space="preserve"> </w:t>
      </w:r>
      <w:r>
        <w:rPr>
          <w:rFonts w:cs="Arabic Transparent" w:hint="cs"/>
          <w:sz w:val="28"/>
          <w:szCs w:val="28"/>
          <w:rtl/>
        </w:rPr>
        <w:t>أسلم،</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sidRPr="00F1120C">
        <w:rPr>
          <w:rFonts w:cs="Arabic Transparent"/>
          <w:sz w:val="28"/>
          <w:szCs w:val="28"/>
          <w:rtl/>
        </w:rPr>
        <w:t>"</w:t>
      </w:r>
      <w:r w:rsidRPr="00F1120C">
        <w:rPr>
          <w:rFonts w:ascii="Arial" w:hAnsi="Arial" w:cs="Arabic Transparent"/>
          <w:color w:val="000000"/>
          <w:sz w:val="28"/>
          <w:szCs w:val="28"/>
          <w:rtl/>
        </w:rPr>
        <w:t>قال السدي</w:t>
      </w:r>
      <w:r>
        <w:rPr>
          <w:rFonts w:ascii="Arial" w:hAnsi="Arial" w:cs="Arabic Transparent"/>
          <w:color w:val="000000"/>
          <w:sz w:val="28"/>
          <w:szCs w:val="28"/>
          <w:rtl/>
        </w:rPr>
        <w:t>: "</w:t>
      </w:r>
      <w:r w:rsidRPr="00F1120C">
        <w:rPr>
          <w:rFonts w:ascii="Arial" w:hAnsi="Arial" w:cs="Arabic Transparent"/>
          <w:color w:val="000000"/>
          <w:sz w:val="28"/>
          <w:szCs w:val="28"/>
          <w:rtl/>
        </w:rPr>
        <w:t xml:space="preserve">نزلت في الأخنس بن </w:t>
      </w:r>
      <w:r w:rsidRPr="00ED062A">
        <w:rPr>
          <w:rFonts w:ascii="Arial" w:hAnsi="Arial" w:cs="Arabic Transparent"/>
          <w:color w:val="000000"/>
          <w:sz w:val="28"/>
          <w:szCs w:val="28"/>
          <w:rtl/>
        </w:rPr>
        <w:t>شَرِيق</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واسمه أبي</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والأخنس لقب</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وذلك أنه جاء إلى النبي</w:t>
      </w:r>
      <w:r>
        <w:rPr>
          <w:rFonts w:ascii="Arial" w:hAnsi="Arial" w:cs="Arabic Transparent"/>
          <w:color w:val="000000"/>
          <w:sz w:val="28"/>
          <w:szCs w:val="28"/>
          <w:rtl/>
        </w:rPr>
        <w:t xml:space="preserve">  </w:t>
      </w:r>
      <w:r w:rsidRPr="00343B58">
        <w:rPr>
          <w:rFonts w:cs="Arabic Transparent"/>
          <w:sz w:val="28"/>
          <w:szCs w:val="28"/>
        </w:rPr>
        <w:sym w:font="AGA Arabesque" w:char="F072"/>
      </w:r>
      <w:r>
        <w:rPr>
          <w:rFonts w:ascii="Arial" w:hAnsi="Arial" w:cs="Arabic Transparent"/>
          <w:color w:val="000000"/>
          <w:sz w:val="28"/>
          <w:szCs w:val="28"/>
          <w:rtl/>
        </w:rPr>
        <w:t xml:space="preserve"> </w:t>
      </w:r>
      <w:r w:rsidRPr="00F1120C">
        <w:rPr>
          <w:rFonts w:ascii="Arial" w:hAnsi="Arial" w:cs="Arabic Transparent"/>
          <w:color w:val="000000"/>
          <w:sz w:val="28"/>
          <w:szCs w:val="28"/>
          <w:rtl/>
        </w:rPr>
        <w:t>فأظهر الإسلام</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وقال</w:t>
      </w:r>
      <w:r>
        <w:rPr>
          <w:rFonts w:ascii="Arial" w:hAnsi="Arial" w:cs="Arabic Transparent"/>
          <w:color w:val="000000"/>
          <w:sz w:val="28"/>
          <w:szCs w:val="28"/>
          <w:rtl/>
        </w:rPr>
        <w:t xml:space="preserve">: </w:t>
      </w:r>
      <w:r w:rsidRPr="00F1120C">
        <w:rPr>
          <w:rFonts w:ascii="Arial" w:hAnsi="Arial" w:cs="Arabic Transparent"/>
          <w:color w:val="000000"/>
          <w:sz w:val="28"/>
          <w:szCs w:val="28"/>
          <w:rtl/>
        </w:rPr>
        <w:t>الله يعلم أني صادق</w:t>
      </w:r>
      <w:r>
        <w:rPr>
          <w:rFonts w:ascii="Arial" w:hAnsi="Arial" w:cs="Arabic Transparent"/>
          <w:color w:val="000000"/>
          <w:sz w:val="28"/>
          <w:szCs w:val="28"/>
          <w:rtl/>
        </w:rPr>
        <w:t xml:space="preserve">، </w:t>
      </w:r>
      <w:r w:rsidRPr="00F1120C">
        <w:rPr>
          <w:rFonts w:ascii="Arial" w:hAnsi="Arial" w:cs="Arabic Transparent"/>
          <w:color w:val="000000"/>
          <w:sz w:val="28"/>
          <w:szCs w:val="28"/>
          <w:rtl/>
        </w:rPr>
        <w:t>ثم هرب بعد ذلك</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فمر بقوم من المسلمين</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فأحرق لهم زرعا</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وقتل حمرا</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فنزلت فيه هذه الآيات</w:t>
      </w:r>
      <w:r>
        <w:rPr>
          <w:rFonts w:ascii="Arial" w:hAnsi="Arial" w:cs="Arabic Transparent"/>
          <w:color w:val="000000"/>
          <w:sz w:val="28"/>
          <w:szCs w:val="28"/>
          <w:rtl/>
        </w:rPr>
        <w:t>"</w:t>
      </w:r>
      <w:r w:rsidRPr="00F1120C">
        <w:rPr>
          <w:rFonts w:ascii="Arial" w:hAnsi="Arial" w:cs="Arabic Transparent"/>
          <w:color w:val="000000"/>
          <w:sz w:val="28"/>
          <w:szCs w:val="28"/>
          <w:rtl/>
        </w:rPr>
        <w:t>.</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قال القاضي أبو محمد عبد الحق رضي الله عنه</w:t>
      </w:r>
      <w:r>
        <w:rPr>
          <w:rFonts w:ascii="Arial" w:hAnsi="Arial" w:cs="Arabic Transparent"/>
          <w:color w:val="000000"/>
          <w:sz w:val="28"/>
          <w:szCs w:val="28"/>
          <w:rtl/>
        </w:rPr>
        <w:t xml:space="preserve">: </w:t>
      </w:r>
      <w:r w:rsidRPr="00F1120C">
        <w:rPr>
          <w:rFonts w:ascii="Arial" w:hAnsi="Arial" w:cs="Arabic Transparent"/>
          <w:color w:val="000000"/>
          <w:sz w:val="28"/>
          <w:szCs w:val="28"/>
          <w:rtl/>
        </w:rPr>
        <w:t>ما ثبت قط أن الأخنس أسلم"</w:t>
      </w:r>
      <w:r>
        <w:rPr>
          <w:rStyle w:val="FootnoteReference"/>
          <w:rFonts w:cs="Arabic Transparent"/>
          <w:sz w:val="28"/>
          <w:szCs w:val="28"/>
          <w:rtl/>
        </w:rPr>
        <w:t>(</w:t>
      </w:r>
      <w:r w:rsidRPr="000E7F15">
        <w:rPr>
          <w:rStyle w:val="FootnoteReference"/>
          <w:rFonts w:ascii="Times New Roman" w:hAnsi="Times New Roman"/>
          <w:sz w:val="28"/>
          <w:szCs w:val="28"/>
          <w:rtl/>
        </w:rPr>
        <w:footnoteReference w:id="484"/>
      </w:r>
      <w:r>
        <w:rPr>
          <w:rStyle w:val="FootnoteReference"/>
          <w:rFonts w:cs="Arabic Transparent"/>
          <w:sz w:val="28"/>
          <w:szCs w:val="28"/>
          <w:rtl/>
        </w:rPr>
        <w:t>)</w:t>
      </w:r>
      <w:r>
        <w:rPr>
          <w:rFonts w:cs="Arabic Transparent"/>
          <w:sz w:val="28"/>
          <w:szCs w:val="28"/>
          <w:rtl/>
        </w:rPr>
        <w:t>.</w:t>
      </w:r>
    </w:p>
    <w:p w:rsidR="00CD740F" w:rsidRDefault="00CD740F" w:rsidP="001B407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نظر،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يلزم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ثبوته</w:t>
      </w:r>
      <w:r>
        <w:rPr>
          <w:rFonts w:cs="Arabic Transparent"/>
          <w:sz w:val="28"/>
          <w:szCs w:val="28"/>
          <w:rtl/>
        </w:rPr>
        <w:t xml:space="preserve"> </w:t>
      </w:r>
      <w:r>
        <w:rPr>
          <w:rFonts w:cs="Arabic Transparent" w:hint="cs"/>
          <w:sz w:val="28"/>
          <w:szCs w:val="28"/>
          <w:rtl/>
        </w:rPr>
        <w:t>عنده</w:t>
      </w:r>
      <w:r>
        <w:rPr>
          <w:rFonts w:cs="Arabic Transparent"/>
          <w:sz w:val="28"/>
          <w:szCs w:val="28"/>
          <w:rtl/>
        </w:rPr>
        <w:t xml:space="preserve"> </w:t>
      </w:r>
      <w:r>
        <w:rPr>
          <w:rFonts w:cs="Arabic Transparent" w:hint="cs"/>
          <w:sz w:val="28"/>
          <w:szCs w:val="28"/>
          <w:rtl/>
        </w:rPr>
        <w:t>ألا</w:t>
      </w:r>
      <w:r>
        <w:rPr>
          <w:rFonts w:cs="Arabic Transparent"/>
          <w:sz w:val="28"/>
          <w:szCs w:val="28"/>
          <w:rtl/>
        </w:rPr>
        <w:t xml:space="preserve"> </w:t>
      </w:r>
      <w:r>
        <w:rPr>
          <w:rFonts w:cs="Arabic Transparent" w:hint="cs"/>
          <w:sz w:val="28"/>
          <w:szCs w:val="28"/>
          <w:rtl/>
        </w:rPr>
        <w:t>يثبت</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غيره،</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أحمد</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نصر</w:t>
      </w:r>
      <w:r>
        <w:rPr>
          <w:rFonts w:cs="Arabic Transparent"/>
          <w:sz w:val="28"/>
          <w:szCs w:val="28"/>
          <w:rtl/>
        </w:rPr>
        <w:t xml:space="preserve"> </w:t>
      </w:r>
      <w:r>
        <w:rPr>
          <w:rFonts w:cs="Arabic Transparent" w:hint="cs"/>
          <w:sz w:val="28"/>
          <w:szCs w:val="28"/>
          <w:rtl/>
        </w:rPr>
        <w:t>الداوودي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Style w:val="FootnoteReference"/>
          <w:rFonts w:cs="Arabic Transparent"/>
          <w:sz w:val="28"/>
          <w:szCs w:val="28"/>
          <w:rtl/>
        </w:rPr>
        <w:t>(</w:t>
      </w:r>
      <w:r w:rsidRPr="000E7F15">
        <w:rPr>
          <w:rStyle w:val="FootnoteReference"/>
          <w:rFonts w:ascii="Times New Roman" w:hAnsi="Times New Roman"/>
          <w:sz w:val="28"/>
          <w:szCs w:val="28"/>
          <w:rtl/>
        </w:rPr>
        <w:footnoteReference w:id="485"/>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نزلت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الأخنس</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sidRPr="00ED062A">
        <w:rPr>
          <w:rFonts w:cs="Arabic Transparent" w:hint="cs"/>
          <w:sz w:val="28"/>
          <w:szCs w:val="28"/>
          <w:rtl/>
        </w:rPr>
        <w:t>شَرِيق</w:t>
      </w:r>
      <w:r>
        <w:rPr>
          <w:rFonts w:cs="Arabic Transparent"/>
          <w:sz w:val="28"/>
          <w:szCs w:val="28"/>
          <w:rtl/>
        </w:rPr>
        <w:t xml:space="preserve">. </w:t>
      </w:r>
      <w:r>
        <w:rPr>
          <w:rFonts w:cs="Arabic Transparent" w:hint="cs"/>
          <w:sz w:val="28"/>
          <w:szCs w:val="28"/>
          <w:rtl/>
        </w:rPr>
        <w:t>انتهى،</w:t>
      </w:r>
      <w:r>
        <w:rPr>
          <w:rFonts w:cs="Arabic Transparent"/>
          <w:sz w:val="28"/>
          <w:szCs w:val="28"/>
          <w:rtl/>
        </w:rPr>
        <w:t xml:space="preserve"> </w:t>
      </w:r>
      <w:r>
        <w:rPr>
          <w:rFonts w:cs="Arabic Transparent" w:hint="cs"/>
          <w:sz w:val="28"/>
          <w:szCs w:val="28"/>
          <w:rtl/>
        </w:rPr>
        <w:t>وسيأتي</w:t>
      </w:r>
      <w:r>
        <w:rPr>
          <w:rFonts w:cs="Arabic Transparent"/>
          <w:sz w:val="28"/>
          <w:szCs w:val="28"/>
          <w:rtl/>
        </w:rPr>
        <w:t xml:space="preserve"> </w:t>
      </w:r>
      <w:r>
        <w:rPr>
          <w:rFonts w:cs="Arabic Transparent" w:hint="cs"/>
          <w:sz w:val="28"/>
          <w:szCs w:val="28"/>
          <w:rtl/>
        </w:rPr>
        <w:t>للطبري</w:t>
      </w:r>
      <w:r>
        <w:rPr>
          <w:rFonts w:cs="Arabic Transparent"/>
          <w:sz w:val="28"/>
          <w:szCs w:val="28"/>
          <w:rtl/>
        </w:rPr>
        <w:t xml:space="preserve"> </w:t>
      </w:r>
      <w:r>
        <w:rPr>
          <w:rFonts w:cs="Arabic Transparent" w:hint="cs"/>
          <w:sz w:val="28"/>
          <w:szCs w:val="28"/>
          <w:rtl/>
        </w:rPr>
        <w:t>نحوه</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486"/>
      </w:r>
      <w:r>
        <w:rPr>
          <w:rStyle w:val="FootnoteReference"/>
          <w:rFonts w:cs="Arabic Transparent"/>
          <w:sz w:val="28"/>
          <w:szCs w:val="28"/>
          <w:rtl/>
        </w:rPr>
        <w:t>)</w:t>
      </w:r>
      <w:r>
        <w:rPr>
          <w:rFonts w:cs="Arabic Transparent"/>
          <w:sz w:val="28"/>
          <w:szCs w:val="28"/>
          <w:rtl/>
        </w:rPr>
        <w:t>.</w:t>
      </w:r>
    </w:p>
    <w:p w:rsidR="00CD740F" w:rsidRDefault="00CD740F" w:rsidP="001B407A">
      <w:pPr>
        <w:autoSpaceDE w:val="0"/>
        <w:autoSpaceDN w:val="0"/>
        <w:adjustRightInd w:val="0"/>
        <w:spacing w:after="0" w:line="360" w:lineRule="auto"/>
        <w:ind w:firstLine="397"/>
        <w:jc w:val="both"/>
        <w:rPr>
          <w:rFonts w:cs="Arabic Transparent"/>
          <w:sz w:val="28"/>
          <w:szCs w:val="28"/>
          <w:rtl/>
        </w:rPr>
      </w:pPr>
    </w:p>
    <w:p w:rsidR="00CD740F" w:rsidRPr="0006790F" w:rsidRDefault="00CD740F" w:rsidP="001B407A">
      <w:pPr>
        <w:keepNext/>
        <w:widowControl w:val="0"/>
        <w:autoSpaceDE w:val="0"/>
        <w:autoSpaceDN w:val="0"/>
        <w:adjustRightInd w:val="0"/>
        <w:spacing w:line="360" w:lineRule="auto"/>
        <w:ind w:firstLine="397"/>
        <w:jc w:val="both"/>
        <w:rPr>
          <w:rFonts w:cs="Arabic Transparent"/>
          <w:b/>
          <w:bCs/>
          <w:sz w:val="28"/>
          <w:szCs w:val="28"/>
          <w:rtl/>
        </w:rPr>
      </w:pPr>
      <w:r w:rsidRPr="0006790F">
        <w:rPr>
          <w:rFonts w:cs="Arabic Transparent" w:hint="cs"/>
          <w:b/>
          <w:bCs/>
          <w:sz w:val="28"/>
          <w:szCs w:val="28"/>
          <w:rtl/>
        </w:rPr>
        <w:t>المناقشة</w:t>
      </w:r>
      <w:r w:rsidRPr="0006790F">
        <w:rPr>
          <w:rFonts w:cs="Arabic Transparent"/>
          <w:b/>
          <w:bCs/>
          <w:sz w:val="28"/>
          <w:szCs w:val="28"/>
          <w:rtl/>
        </w:rPr>
        <w:t xml:space="preserve"> </w:t>
      </w:r>
      <w:r w:rsidRPr="0006790F">
        <w:rPr>
          <w:rFonts w:cs="Arabic Transparent" w:hint="cs"/>
          <w:b/>
          <w:bCs/>
          <w:sz w:val="28"/>
          <w:szCs w:val="28"/>
          <w:rtl/>
        </w:rPr>
        <w:t>والترجيح</w:t>
      </w:r>
      <w:r>
        <w:rPr>
          <w:rFonts w:cs="Arabic Transparent"/>
          <w:b/>
          <w:bCs/>
          <w:sz w:val="28"/>
          <w:szCs w:val="28"/>
          <w:rtl/>
        </w:rPr>
        <w:t xml:space="preserve">: </w:t>
      </w:r>
    </w:p>
    <w:p w:rsidR="00CD740F" w:rsidRPr="005867B1" w:rsidRDefault="00CD740F" w:rsidP="001B407A">
      <w:pPr>
        <w:spacing w:line="360" w:lineRule="auto"/>
        <w:ind w:firstLine="397"/>
        <w:jc w:val="both"/>
        <w:rPr>
          <w:rFonts w:cs="Arabic Transparent"/>
          <w:color w:val="000000"/>
          <w:sz w:val="28"/>
          <w:szCs w:val="28"/>
          <w:rtl/>
        </w:rPr>
      </w:pPr>
      <w:r>
        <w:rPr>
          <w:rFonts w:cs="Arabic Transparent" w:hint="cs"/>
          <w:sz w:val="28"/>
          <w:szCs w:val="28"/>
          <w:rtl/>
        </w:rPr>
        <w:t>أخرج</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تفسيره</w:t>
      </w:r>
      <w:r>
        <w:rPr>
          <w:rFonts w:ascii="Arial" w:hAnsi="Arial" w:cs="Arabic Transparent"/>
          <w:color w:val="000000"/>
          <w:sz w:val="28"/>
          <w:szCs w:val="28"/>
          <w:rtl/>
        </w:rPr>
        <w:t xml:space="preserve"> بسنده </w:t>
      </w:r>
      <w:r w:rsidRPr="00E32F2E">
        <w:rPr>
          <w:rFonts w:ascii="Arial" w:hAnsi="Arial" w:cs="Arabic Transparent"/>
          <w:color w:val="000000"/>
          <w:sz w:val="28"/>
          <w:szCs w:val="28"/>
          <w:rtl/>
        </w:rPr>
        <w:t>عن السدي</w:t>
      </w:r>
      <w:r>
        <w:rPr>
          <w:rFonts w:ascii="Arial" w:hAnsi="Arial" w:cs="Arabic Transparent"/>
          <w:color w:val="000000"/>
          <w:sz w:val="28"/>
          <w:szCs w:val="28"/>
          <w:rtl/>
        </w:rPr>
        <w:t xml:space="preserve"> في قوله تعالى</w:t>
      </w:r>
      <w:r>
        <w:rPr>
          <w:rFonts w:cs="Arabic Transparent"/>
          <w:color w:val="000000"/>
          <w:sz w:val="28"/>
          <w:szCs w:val="28"/>
          <w:rtl/>
        </w:rPr>
        <w:t xml:space="preserve">: </w:t>
      </w:r>
      <w:r w:rsidRPr="008444CF">
        <w:rPr>
          <w:rFonts w:cs="Traditional Arabic"/>
          <w:b/>
          <w:bCs/>
          <w:color w:val="000000"/>
          <w:sz w:val="28"/>
          <w:szCs w:val="28"/>
          <w:rtl/>
        </w:rPr>
        <w:t>﴿</w:t>
      </w:r>
      <w:r w:rsidRPr="009F2D86">
        <w:rPr>
          <w:rFonts w:cs="DecoType Naskh" w:hint="cs"/>
          <w:color w:val="000000"/>
          <w:sz w:val="28"/>
          <w:szCs w:val="28"/>
          <w:rtl/>
        </w:rPr>
        <w:t>وَمِنَ</w:t>
      </w:r>
      <w:r w:rsidRPr="009F2D86">
        <w:rPr>
          <w:rFonts w:cs="DecoType Naskh"/>
          <w:color w:val="000000"/>
          <w:sz w:val="28"/>
          <w:szCs w:val="28"/>
          <w:rtl/>
        </w:rPr>
        <w:t xml:space="preserve"> </w:t>
      </w:r>
      <w:r w:rsidRPr="009F2D86">
        <w:rPr>
          <w:rFonts w:cs="DecoType Naskh" w:hint="cs"/>
          <w:color w:val="000000"/>
          <w:sz w:val="28"/>
          <w:szCs w:val="28"/>
          <w:rtl/>
        </w:rPr>
        <w:t>النَّاسِ</w:t>
      </w:r>
      <w:r w:rsidRPr="009F2D86">
        <w:rPr>
          <w:rFonts w:cs="DecoType Naskh"/>
          <w:color w:val="000000"/>
          <w:sz w:val="28"/>
          <w:szCs w:val="28"/>
          <w:rtl/>
        </w:rPr>
        <w:t xml:space="preserve"> </w:t>
      </w:r>
      <w:r w:rsidRPr="009F2D86">
        <w:rPr>
          <w:rFonts w:cs="DecoType Naskh" w:hint="cs"/>
          <w:color w:val="000000"/>
          <w:sz w:val="28"/>
          <w:szCs w:val="28"/>
          <w:rtl/>
        </w:rPr>
        <w:t>مَن</w:t>
      </w:r>
      <w:r w:rsidRPr="009F2D86">
        <w:rPr>
          <w:rFonts w:cs="DecoType Naskh"/>
          <w:color w:val="000000"/>
          <w:sz w:val="28"/>
          <w:szCs w:val="28"/>
          <w:rtl/>
        </w:rPr>
        <w:t xml:space="preserve"> </w:t>
      </w:r>
      <w:r w:rsidRPr="009F2D86">
        <w:rPr>
          <w:rFonts w:cs="DecoType Naskh" w:hint="cs"/>
          <w:color w:val="000000"/>
          <w:sz w:val="28"/>
          <w:szCs w:val="28"/>
          <w:rtl/>
        </w:rPr>
        <w:t>يُعْجِبُكَ</w:t>
      </w:r>
      <w:r w:rsidRPr="009F2D86">
        <w:rPr>
          <w:rFonts w:cs="DecoType Naskh"/>
          <w:color w:val="000000"/>
          <w:sz w:val="28"/>
          <w:szCs w:val="28"/>
          <w:rtl/>
        </w:rPr>
        <w:t xml:space="preserve"> </w:t>
      </w:r>
      <w:r w:rsidRPr="009F2D86">
        <w:rPr>
          <w:rFonts w:cs="DecoType Naskh" w:hint="cs"/>
          <w:color w:val="000000"/>
          <w:sz w:val="28"/>
          <w:szCs w:val="28"/>
          <w:rtl/>
        </w:rPr>
        <w:t>قَوْلُهُ</w:t>
      </w:r>
      <w:r w:rsidRPr="009F2D86">
        <w:rPr>
          <w:rFonts w:cs="DecoType Naskh"/>
          <w:color w:val="000000"/>
          <w:sz w:val="28"/>
          <w:szCs w:val="28"/>
          <w:rtl/>
        </w:rPr>
        <w:t xml:space="preserve"> </w:t>
      </w:r>
      <w:r w:rsidRPr="009F2D86">
        <w:rPr>
          <w:rFonts w:cs="DecoType Naskh" w:hint="cs"/>
          <w:color w:val="000000"/>
          <w:sz w:val="28"/>
          <w:szCs w:val="28"/>
          <w:rtl/>
        </w:rPr>
        <w:t>فِي</w:t>
      </w:r>
      <w:r w:rsidRPr="009F2D86">
        <w:rPr>
          <w:rFonts w:cs="DecoType Naskh"/>
          <w:color w:val="000000"/>
          <w:sz w:val="28"/>
          <w:szCs w:val="28"/>
          <w:rtl/>
        </w:rPr>
        <w:t xml:space="preserve"> </w:t>
      </w:r>
      <w:r w:rsidRPr="009F2D86">
        <w:rPr>
          <w:rFonts w:cs="DecoType Naskh" w:hint="cs"/>
          <w:color w:val="000000"/>
          <w:sz w:val="28"/>
          <w:szCs w:val="28"/>
          <w:rtl/>
        </w:rPr>
        <w:t>الْحَيَاةِ</w:t>
      </w:r>
      <w:r w:rsidRPr="009F2D86">
        <w:rPr>
          <w:rFonts w:cs="DecoType Naskh"/>
          <w:color w:val="000000"/>
          <w:sz w:val="28"/>
          <w:szCs w:val="28"/>
          <w:rtl/>
        </w:rPr>
        <w:t xml:space="preserve"> </w:t>
      </w:r>
      <w:r w:rsidRPr="009F2D86">
        <w:rPr>
          <w:rFonts w:cs="DecoType Naskh" w:hint="cs"/>
          <w:color w:val="000000"/>
          <w:sz w:val="28"/>
          <w:szCs w:val="28"/>
          <w:rtl/>
        </w:rPr>
        <w:t>الدُّنْيَا</w:t>
      </w:r>
      <w:r w:rsidRPr="009F2D86">
        <w:rPr>
          <w:rFonts w:cs="DecoType Naskh"/>
          <w:color w:val="000000"/>
          <w:sz w:val="28"/>
          <w:szCs w:val="28"/>
          <w:rtl/>
        </w:rPr>
        <w:t xml:space="preserve"> </w:t>
      </w:r>
      <w:r w:rsidRPr="009F2D86">
        <w:rPr>
          <w:rFonts w:cs="DecoType Naskh" w:hint="cs"/>
          <w:color w:val="000000"/>
          <w:sz w:val="28"/>
          <w:szCs w:val="28"/>
          <w:rtl/>
        </w:rPr>
        <w:t>وَيُشْهِدُ</w:t>
      </w:r>
      <w:r w:rsidRPr="009F2D86">
        <w:rPr>
          <w:rFonts w:cs="DecoType Naskh"/>
          <w:color w:val="000000"/>
          <w:sz w:val="28"/>
          <w:szCs w:val="28"/>
          <w:rtl/>
        </w:rPr>
        <w:t xml:space="preserve"> </w:t>
      </w:r>
      <w:r w:rsidRPr="009F2D86">
        <w:rPr>
          <w:rFonts w:cs="DecoType Naskh" w:hint="cs"/>
          <w:color w:val="000000"/>
          <w:sz w:val="28"/>
          <w:szCs w:val="28"/>
          <w:rtl/>
        </w:rPr>
        <w:t>اللّهَ</w:t>
      </w:r>
      <w:r w:rsidRPr="009F2D86">
        <w:rPr>
          <w:rFonts w:cs="DecoType Naskh"/>
          <w:color w:val="000000"/>
          <w:sz w:val="28"/>
          <w:szCs w:val="28"/>
          <w:rtl/>
        </w:rPr>
        <w:t xml:space="preserve"> </w:t>
      </w:r>
      <w:r w:rsidRPr="009F2D86">
        <w:rPr>
          <w:rFonts w:cs="DecoType Naskh" w:hint="cs"/>
          <w:color w:val="000000"/>
          <w:sz w:val="28"/>
          <w:szCs w:val="28"/>
          <w:rtl/>
        </w:rPr>
        <w:t>عَلَى</w:t>
      </w:r>
      <w:r w:rsidRPr="009F2D86">
        <w:rPr>
          <w:rFonts w:cs="DecoType Naskh"/>
          <w:color w:val="000000"/>
          <w:sz w:val="28"/>
          <w:szCs w:val="28"/>
          <w:rtl/>
        </w:rPr>
        <w:t xml:space="preserve"> </w:t>
      </w:r>
      <w:r w:rsidRPr="009F2D86">
        <w:rPr>
          <w:rFonts w:cs="DecoType Naskh" w:hint="cs"/>
          <w:color w:val="000000"/>
          <w:sz w:val="28"/>
          <w:szCs w:val="28"/>
          <w:rtl/>
        </w:rPr>
        <w:t>مَا</w:t>
      </w:r>
      <w:r w:rsidRPr="009F2D86">
        <w:rPr>
          <w:rFonts w:cs="DecoType Naskh"/>
          <w:color w:val="000000"/>
          <w:sz w:val="28"/>
          <w:szCs w:val="28"/>
          <w:rtl/>
        </w:rPr>
        <w:t xml:space="preserve"> </w:t>
      </w:r>
      <w:r w:rsidRPr="009F2D86">
        <w:rPr>
          <w:rFonts w:cs="DecoType Naskh" w:hint="cs"/>
          <w:color w:val="000000"/>
          <w:sz w:val="28"/>
          <w:szCs w:val="28"/>
          <w:rtl/>
        </w:rPr>
        <w:t>فِي</w:t>
      </w:r>
      <w:r w:rsidRPr="009F2D86">
        <w:rPr>
          <w:rFonts w:cs="DecoType Naskh"/>
          <w:color w:val="000000"/>
          <w:sz w:val="28"/>
          <w:szCs w:val="28"/>
          <w:rtl/>
        </w:rPr>
        <w:t xml:space="preserve"> </w:t>
      </w:r>
      <w:r w:rsidRPr="009F2D86">
        <w:rPr>
          <w:rFonts w:cs="DecoType Naskh" w:hint="cs"/>
          <w:color w:val="000000"/>
          <w:sz w:val="28"/>
          <w:szCs w:val="28"/>
          <w:rtl/>
        </w:rPr>
        <w:t>قَلْبِهِ</w:t>
      </w:r>
      <w:r w:rsidRPr="009F2D86">
        <w:rPr>
          <w:rFonts w:cs="DecoType Naskh"/>
          <w:color w:val="000000"/>
          <w:sz w:val="28"/>
          <w:szCs w:val="28"/>
          <w:rtl/>
        </w:rPr>
        <w:t xml:space="preserve"> </w:t>
      </w:r>
      <w:r w:rsidRPr="009F2D86">
        <w:rPr>
          <w:rFonts w:cs="DecoType Naskh" w:hint="cs"/>
          <w:color w:val="000000"/>
          <w:sz w:val="28"/>
          <w:szCs w:val="28"/>
          <w:rtl/>
        </w:rPr>
        <w:t>وَهُوَ</w:t>
      </w:r>
      <w:r w:rsidRPr="009F2D86">
        <w:rPr>
          <w:rFonts w:cs="DecoType Naskh"/>
          <w:color w:val="000000"/>
          <w:sz w:val="28"/>
          <w:szCs w:val="28"/>
          <w:rtl/>
        </w:rPr>
        <w:t xml:space="preserve"> </w:t>
      </w:r>
      <w:r w:rsidRPr="009F2D86">
        <w:rPr>
          <w:rFonts w:cs="DecoType Naskh" w:hint="cs"/>
          <w:color w:val="000000"/>
          <w:sz w:val="28"/>
          <w:szCs w:val="28"/>
          <w:rtl/>
        </w:rPr>
        <w:t>أَلَدُّ</w:t>
      </w:r>
      <w:r w:rsidRPr="009F2D86">
        <w:rPr>
          <w:rFonts w:cs="DecoType Naskh"/>
          <w:color w:val="000000"/>
          <w:sz w:val="28"/>
          <w:szCs w:val="28"/>
          <w:rtl/>
        </w:rPr>
        <w:t xml:space="preserve"> </w:t>
      </w:r>
      <w:r w:rsidRPr="009F2D86">
        <w:rPr>
          <w:rFonts w:cs="DecoType Naskh" w:hint="cs"/>
          <w:color w:val="000000"/>
          <w:sz w:val="28"/>
          <w:szCs w:val="28"/>
          <w:rtl/>
        </w:rPr>
        <w:t>الْخِصَام</w:t>
      </w:r>
      <w:r w:rsidRPr="009F2D86">
        <w:rPr>
          <w:rFonts w:cs="Traditional Arabic"/>
          <w:sz w:val="28"/>
          <w:szCs w:val="28"/>
          <w:rtl/>
        </w:rPr>
        <w:t>﴾</w:t>
      </w:r>
      <w:r w:rsidRPr="00871A05">
        <w:rPr>
          <w:rFonts w:cs="Arabic Transparent"/>
          <w:sz w:val="28"/>
          <w:szCs w:val="28"/>
          <w:rtl/>
        </w:rPr>
        <w:t xml:space="preserve"> [</w:t>
      </w:r>
      <w:r w:rsidRPr="005867B1">
        <w:rPr>
          <w:rFonts w:cs="Arabic Transparent" w:hint="cs"/>
          <w:color w:val="000000"/>
          <w:sz w:val="28"/>
          <w:szCs w:val="28"/>
          <w:rtl/>
        </w:rPr>
        <w:t>البقرة</w:t>
      </w:r>
      <w:r w:rsidRPr="005867B1">
        <w:rPr>
          <w:rFonts w:cs="Arabic Transparent"/>
          <w:color w:val="000000"/>
          <w:sz w:val="28"/>
          <w:szCs w:val="28"/>
          <w:rtl/>
        </w:rPr>
        <w:t xml:space="preserve">: </w:t>
      </w:r>
      <w:r w:rsidRPr="000E7F15">
        <w:rPr>
          <w:rFonts w:ascii="Times New Roman" w:hAnsi="Times New Roman" w:cs="Times New Roman"/>
          <w:color w:val="000000"/>
          <w:sz w:val="28"/>
          <w:szCs w:val="28"/>
          <w:rtl/>
        </w:rPr>
        <w:t>204</w:t>
      </w:r>
      <w:r w:rsidRPr="005867B1">
        <w:rPr>
          <w:rFonts w:cs="Arabic Transparent"/>
          <w:color w:val="000000"/>
          <w:sz w:val="28"/>
          <w:szCs w:val="28"/>
          <w:rtl/>
        </w:rPr>
        <w:t>]</w:t>
      </w:r>
      <w:r w:rsidRPr="005867B1">
        <w:rPr>
          <w:rFonts w:ascii="Arial" w:hAnsi="Arial" w:cs="Arabic Transparent"/>
          <w:color w:val="000000"/>
          <w:sz w:val="28"/>
          <w:szCs w:val="28"/>
          <w:rtl/>
        </w:rPr>
        <w:t>، قال: نزلت في الأخنس بن شَرِيق الثقفي- وهو حليف لبني زهرة وأقبل إلى النبي</w:t>
      </w:r>
      <w:r>
        <w:rPr>
          <w:rFonts w:ascii="Arial" w:hAnsi="Arial" w:cs="Arabic Transparent"/>
          <w:color w:val="000000"/>
          <w:sz w:val="28"/>
          <w:szCs w:val="28"/>
          <w:rtl/>
        </w:rPr>
        <w:t xml:space="preserve"> </w:t>
      </w:r>
      <w:r w:rsidRPr="00343B58">
        <w:rPr>
          <w:rFonts w:cs="Arabic Transparent"/>
          <w:sz w:val="28"/>
          <w:szCs w:val="28"/>
        </w:rPr>
        <w:sym w:font="AGA Arabesque" w:char="F072"/>
      </w:r>
      <w:r>
        <w:rPr>
          <w:rFonts w:ascii="Arial" w:hAnsi="Arial" w:cs="Arabic Transparent"/>
          <w:color w:val="000000"/>
          <w:sz w:val="28"/>
          <w:szCs w:val="28"/>
          <w:rtl/>
        </w:rPr>
        <w:t xml:space="preserve"> </w:t>
      </w:r>
      <w:r w:rsidRPr="005867B1">
        <w:rPr>
          <w:rFonts w:ascii="Arial" w:hAnsi="Arial" w:cs="Arabic Transparent"/>
          <w:color w:val="000000"/>
          <w:sz w:val="28"/>
          <w:szCs w:val="28"/>
          <w:rtl/>
        </w:rPr>
        <w:t>بالمدينة، فأظهر له الإسلام، فأعجب النبي</w:t>
      </w:r>
      <w:r>
        <w:rPr>
          <w:rFonts w:ascii="Arial" w:hAnsi="Arial" w:cs="Arabic Transparent"/>
          <w:color w:val="000000"/>
          <w:sz w:val="28"/>
          <w:szCs w:val="28"/>
          <w:rtl/>
        </w:rPr>
        <w:t xml:space="preserve"> </w:t>
      </w:r>
      <w:r w:rsidRPr="00343B58">
        <w:rPr>
          <w:rFonts w:cs="Arabic Transparent"/>
          <w:sz w:val="28"/>
          <w:szCs w:val="28"/>
        </w:rPr>
        <w:sym w:font="AGA Arabesque" w:char="F072"/>
      </w:r>
      <w:r>
        <w:rPr>
          <w:rFonts w:ascii="Arial" w:hAnsi="Arial" w:cs="Arabic Transparent"/>
          <w:color w:val="000000"/>
          <w:sz w:val="28"/>
          <w:szCs w:val="28"/>
          <w:rtl/>
        </w:rPr>
        <w:t xml:space="preserve"> </w:t>
      </w:r>
      <w:r w:rsidRPr="005867B1">
        <w:rPr>
          <w:rFonts w:ascii="Arial" w:hAnsi="Arial" w:cs="Arabic Transparent"/>
          <w:color w:val="000000"/>
          <w:sz w:val="28"/>
          <w:szCs w:val="28"/>
          <w:rtl/>
        </w:rPr>
        <w:t xml:space="preserve">ذلك منه، وقال: إنما جئت أريد الإسلام، والله يعلم أني صادق، وذلك قوله: </w:t>
      </w:r>
      <w:r w:rsidRPr="009F2D86">
        <w:rPr>
          <w:rFonts w:cs="Traditional Arabic"/>
          <w:color w:val="000000"/>
          <w:sz w:val="28"/>
          <w:szCs w:val="28"/>
          <w:rtl/>
        </w:rPr>
        <w:t>﴿</w:t>
      </w:r>
      <w:r w:rsidRPr="009F2D86">
        <w:rPr>
          <w:rFonts w:cs="DecoType Naskh" w:hint="cs"/>
          <w:color w:val="000000"/>
          <w:sz w:val="28"/>
          <w:szCs w:val="28"/>
          <w:rtl/>
        </w:rPr>
        <w:t>وَيُشْهِدُ</w:t>
      </w:r>
      <w:r w:rsidRPr="009F2D86">
        <w:rPr>
          <w:rFonts w:cs="DecoType Naskh"/>
          <w:color w:val="000000"/>
          <w:sz w:val="28"/>
          <w:szCs w:val="28"/>
          <w:rtl/>
        </w:rPr>
        <w:t xml:space="preserve"> </w:t>
      </w:r>
      <w:r w:rsidRPr="009F2D86">
        <w:rPr>
          <w:rFonts w:cs="DecoType Naskh" w:hint="cs"/>
          <w:color w:val="000000"/>
          <w:sz w:val="28"/>
          <w:szCs w:val="28"/>
          <w:rtl/>
        </w:rPr>
        <w:t>اللّهَ</w:t>
      </w:r>
      <w:r w:rsidRPr="009F2D86">
        <w:rPr>
          <w:rFonts w:cs="DecoType Naskh"/>
          <w:color w:val="000000"/>
          <w:sz w:val="28"/>
          <w:szCs w:val="28"/>
          <w:rtl/>
        </w:rPr>
        <w:t xml:space="preserve"> </w:t>
      </w:r>
      <w:r w:rsidRPr="009F2D86">
        <w:rPr>
          <w:rFonts w:cs="DecoType Naskh" w:hint="cs"/>
          <w:color w:val="000000"/>
          <w:sz w:val="28"/>
          <w:szCs w:val="28"/>
          <w:rtl/>
        </w:rPr>
        <w:t>عَلَى</w:t>
      </w:r>
      <w:r w:rsidRPr="009F2D86">
        <w:rPr>
          <w:rFonts w:cs="DecoType Naskh"/>
          <w:color w:val="000000"/>
          <w:sz w:val="28"/>
          <w:szCs w:val="28"/>
          <w:rtl/>
        </w:rPr>
        <w:t xml:space="preserve"> </w:t>
      </w:r>
      <w:r w:rsidRPr="009F2D86">
        <w:rPr>
          <w:rFonts w:cs="DecoType Naskh" w:hint="cs"/>
          <w:color w:val="000000"/>
          <w:sz w:val="28"/>
          <w:szCs w:val="28"/>
          <w:rtl/>
        </w:rPr>
        <w:t>مَا</w:t>
      </w:r>
      <w:r w:rsidRPr="009F2D86">
        <w:rPr>
          <w:rFonts w:cs="DecoType Naskh"/>
          <w:color w:val="000000"/>
          <w:sz w:val="28"/>
          <w:szCs w:val="28"/>
          <w:rtl/>
        </w:rPr>
        <w:t xml:space="preserve"> </w:t>
      </w:r>
      <w:r w:rsidRPr="009F2D86">
        <w:rPr>
          <w:rFonts w:cs="DecoType Naskh" w:hint="cs"/>
          <w:color w:val="000000"/>
          <w:sz w:val="28"/>
          <w:szCs w:val="28"/>
          <w:rtl/>
        </w:rPr>
        <w:t>فِي</w:t>
      </w:r>
      <w:r w:rsidRPr="009F2D86">
        <w:rPr>
          <w:rFonts w:cs="DecoType Naskh"/>
          <w:color w:val="000000"/>
          <w:sz w:val="28"/>
          <w:szCs w:val="28"/>
          <w:rtl/>
        </w:rPr>
        <w:t xml:space="preserve"> </w:t>
      </w:r>
      <w:r w:rsidRPr="009F2D86">
        <w:rPr>
          <w:rFonts w:cs="DecoType Naskh" w:hint="cs"/>
          <w:color w:val="000000"/>
          <w:sz w:val="28"/>
          <w:szCs w:val="28"/>
          <w:rtl/>
        </w:rPr>
        <w:t>قَلْبِهِ</w:t>
      </w:r>
      <w:r w:rsidRPr="009F2D86">
        <w:rPr>
          <w:rFonts w:cs="Traditional Arabic"/>
          <w:color w:val="000000"/>
          <w:sz w:val="28"/>
          <w:szCs w:val="28"/>
          <w:rtl/>
        </w:rPr>
        <w:t>﴾</w:t>
      </w:r>
      <w:r w:rsidRPr="009F2D86">
        <w:rPr>
          <w:rFonts w:cs="Arabic Transparent"/>
          <w:color w:val="000000"/>
          <w:sz w:val="28"/>
          <w:szCs w:val="28"/>
          <w:rtl/>
        </w:rPr>
        <w:t xml:space="preserve"> </w:t>
      </w:r>
      <w:r w:rsidRPr="009F2D86">
        <w:rPr>
          <w:rFonts w:ascii="Arial" w:hAnsi="Arial" w:cs="Arabic Transparent"/>
          <w:color w:val="000000"/>
          <w:sz w:val="28"/>
          <w:szCs w:val="28"/>
          <w:rtl/>
        </w:rPr>
        <w:t xml:space="preserve">ثم خرج من عند النبي </w:t>
      </w:r>
      <w:r w:rsidRPr="009F2D86">
        <w:rPr>
          <w:rFonts w:ascii="Arial" w:hAnsi="Arial" w:cs="Arabic Transparent"/>
          <w:color w:val="000000"/>
          <w:sz w:val="28"/>
          <w:szCs w:val="28"/>
        </w:rPr>
        <w:sym w:font="AGA Arabesque" w:char="F072"/>
      </w:r>
      <w:r w:rsidRPr="009F2D86">
        <w:rPr>
          <w:rFonts w:ascii="Arial" w:hAnsi="Arial" w:cs="Arabic Transparent"/>
          <w:color w:val="000000"/>
          <w:sz w:val="28"/>
          <w:szCs w:val="28"/>
          <w:rtl/>
        </w:rPr>
        <w:t xml:space="preserve"> فمر بزرع لقوم من المسلمين وحمر، فأحرق الزرع، وعقر الحمر، فأنزل الله عز وجل: </w:t>
      </w:r>
      <w:r w:rsidRPr="009F2D86">
        <w:rPr>
          <w:rFonts w:cs="Traditional Arabic"/>
          <w:color w:val="000000"/>
          <w:sz w:val="28"/>
          <w:szCs w:val="28"/>
          <w:rtl/>
        </w:rPr>
        <w:t>﴿</w:t>
      </w:r>
      <w:r w:rsidRPr="009F2D86">
        <w:rPr>
          <w:rFonts w:cs="DecoType Naskh" w:hint="cs"/>
          <w:color w:val="000000"/>
          <w:sz w:val="28"/>
          <w:szCs w:val="28"/>
          <w:rtl/>
        </w:rPr>
        <w:t>وَإِذَا</w:t>
      </w:r>
      <w:r w:rsidRPr="009F2D86">
        <w:rPr>
          <w:rFonts w:cs="DecoType Naskh"/>
          <w:color w:val="000000"/>
          <w:sz w:val="28"/>
          <w:szCs w:val="28"/>
          <w:rtl/>
        </w:rPr>
        <w:t xml:space="preserve"> </w:t>
      </w:r>
      <w:r w:rsidRPr="009F2D86">
        <w:rPr>
          <w:rFonts w:cs="DecoType Naskh" w:hint="cs"/>
          <w:color w:val="000000"/>
          <w:sz w:val="28"/>
          <w:szCs w:val="28"/>
          <w:rtl/>
        </w:rPr>
        <w:t>تَوَلَّى</w:t>
      </w:r>
      <w:r w:rsidRPr="009F2D86">
        <w:rPr>
          <w:rFonts w:cs="DecoType Naskh"/>
          <w:color w:val="000000"/>
          <w:sz w:val="28"/>
          <w:szCs w:val="28"/>
          <w:rtl/>
        </w:rPr>
        <w:t xml:space="preserve"> </w:t>
      </w:r>
      <w:r w:rsidRPr="009F2D86">
        <w:rPr>
          <w:rFonts w:cs="DecoType Naskh" w:hint="cs"/>
          <w:color w:val="000000"/>
          <w:sz w:val="28"/>
          <w:szCs w:val="28"/>
          <w:rtl/>
        </w:rPr>
        <w:t>سَعَى</w:t>
      </w:r>
      <w:r w:rsidRPr="009F2D86">
        <w:rPr>
          <w:rFonts w:cs="DecoType Naskh"/>
          <w:color w:val="000000"/>
          <w:sz w:val="28"/>
          <w:szCs w:val="28"/>
          <w:rtl/>
        </w:rPr>
        <w:t xml:space="preserve"> </w:t>
      </w:r>
      <w:r w:rsidRPr="009F2D86">
        <w:rPr>
          <w:rFonts w:cs="DecoType Naskh" w:hint="cs"/>
          <w:color w:val="000000"/>
          <w:sz w:val="28"/>
          <w:szCs w:val="28"/>
          <w:rtl/>
        </w:rPr>
        <w:t>فِي</w:t>
      </w:r>
      <w:r w:rsidRPr="009F2D86">
        <w:rPr>
          <w:rFonts w:cs="DecoType Naskh"/>
          <w:color w:val="000000"/>
          <w:sz w:val="28"/>
          <w:szCs w:val="28"/>
          <w:rtl/>
        </w:rPr>
        <w:t xml:space="preserve"> </w:t>
      </w:r>
      <w:r w:rsidRPr="009F2D86">
        <w:rPr>
          <w:rFonts w:cs="DecoType Naskh" w:hint="cs"/>
          <w:color w:val="000000"/>
          <w:sz w:val="28"/>
          <w:szCs w:val="28"/>
          <w:rtl/>
        </w:rPr>
        <w:t>الأَرْضِ</w:t>
      </w:r>
      <w:r w:rsidRPr="009F2D86">
        <w:rPr>
          <w:rFonts w:cs="DecoType Naskh"/>
          <w:color w:val="000000"/>
          <w:sz w:val="28"/>
          <w:szCs w:val="28"/>
          <w:rtl/>
        </w:rPr>
        <w:t xml:space="preserve"> </w:t>
      </w:r>
      <w:r w:rsidRPr="009F2D86">
        <w:rPr>
          <w:rFonts w:cs="DecoType Naskh" w:hint="cs"/>
          <w:color w:val="000000"/>
          <w:sz w:val="28"/>
          <w:szCs w:val="28"/>
          <w:rtl/>
        </w:rPr>
        <w:t>لِيُفْسِدَ</w:t>
      </w:r>
      <w:r w:rsidRPr="009F2D86">
        <w:rPr>
          <w:rFonts w:cs="DecoType Naskh"/>
          <w:color w:val="000000"/>
          <w:sz w:val="28"/>
          <w:szCs w:val="28"/>
          <w:rtl/>
        </w:rPr>
        <w:t xml:space="preserve"> </w:t>
      </w:r>
      <w:r w:rsidRPr="009F2D86">
        <w:rPr>
          <w:rFonts w:cs="DecoType Naskh" w:hint="cs"/>
          <w:color w:val="000000"/>
          <w:sz w:val="28"/>
          <w:szCs w:val="28"/>
          <w:rtl/>
        </w:rPr>
        <w:t>فِيِهَا</w:t>
      </w:r>
      <w:r w:rsidRPr="009F2D86">
        <w:rPr>
          <w:rFonts w:cs="DecoType Naskh"/>
          <w:color w:val="000000"/>
          <w:sz w:val="28"/>
          <w:szCs w:val="28"/>
          <w:rtl/>
        </w:rPr>
        <w:t xml:space="preserve"> </w:t>
      </w:r>
      <w:r w:rsidRPr="009F2D86">
        <w:rPr>
          <w:rFonts w:cs="DecoType Naskh" w:hint="cs"/>
          <w:color w:val="000000"/>
          <w:sz w:val="28"/>
          <w:szCs w:val="28"/>
          <w:rtl/>
        </w:rPr>
        <w:t>وَيُهْلِكَ</w:t>
      </w:r>
      <w:r w:rsidRPr="009F2D86">
        <w:rPr>
          <w:rFonts w:cs="DecoType Naskh"/>
          <w:color w:val="000000"/>
          <w:sz w:val="28"/>
          <w:szCs w:val="28"/>
          <w:rtl/>
        </w:rPr>
        <w:t xml:space="preserve"> </w:t>
      </w:r>
      <w:r w:rsidRPr="009F2D86">
        <w:rPr>
          <w:rFonts w:cs="DecoType Naskh" w:hint="cs"/>
          <w:color w:val="000000"/>
          <w:sz w:val="28"/>
          <w:szCs w:val="28"/>
          <w:rtl/>
        </w:rPr>
        <w:t>الْحَرْثَ</w:t>
      </w:r>
      <w:r w:rsidRPr="009F2D86">
        <w:rPr>
          <w:rFonts w:cs="DecoType Naskh"/>
          <w:color w:val="000000"/>
          <w:sz w:val="28"/>
          <w:szCs w:val="28"/>
          <w:rtl/>
        </w:rPr>
        <w:t xml:space="preserve"> </w:t>
      </w:r>
      <w:r w:rsidRPr="009F2D86">
        <w:rPr>
          <w:rFonts w:cs="DecoType Naskh" w:hint="cs"/>
          <w:color w:val="000000"/>
          <w:sz w:val="28"/>
          <w:szCs w:val="28"/>
          <w:rtl/>
        </w:rPr>
        <w:t>وَالنَّسْلَ</w:t>
      </w:r>
      <w:r w:rsidRPr="009F2D86">
        <w:rPr>
          <w:rFonts w:cs="DecoType Naskh"/>
          <w:color w:val="000000"/>
          <w:sz w:val="28"/>
          <w:szCs w:val="28"/>
          <w:rtl/>
        </w:rPr>
        <w:t xml:space="preserve"> </w:t>
      </w:r>
      <w:r w:rsidRPr="009F2D86">
        <w:rPr>
          <w:rFonts w:cs="DecoType Naskh" w:hint="cs"/>
          <w:color w:val="000000"/>
          <w:sz w:val="28"/>
          <w:szCs w:val="28"/>
          <w:rtl/>
        </w:rPr>
        <w:t>وَاللّهُ</w:t>
      </w:r>
      <w:r w:rsidRPr="009F2D86">
        <w:rPr>
          <w:rFonts w:cs="DecoType Naskh"/>
          <w:color w:val="000000"/>
          <w:sz w:val="28"/>
          <w:szCs w:val="28"/>
          <w:rtl/>
        </w:rPr>
        <w:t xml:space="preserve"> </w:t>
      </w:r>
      <w:r w:rsidRPr="009F2D86">
        <w:rPr>
          <w:rFonts w:cs="DecoType Naskh" w:hint="cs"/>
          <w:color w:val="000000"/>
          <w:sz w:val="28"/>
          <w:szCs w:val="28"/>
          <w:rtl/>
        </w:rPr>
        <w:t>لاَ</w:t>
      </w:r>
      <w:r w:rsidRPr="009F2D86">
        <w:rPr>
          <w:rFonts w:cs="DecoType Naskh"/>
          <w:color w:val="000000"/>
          <w:sz w:val="28"/>
          <w:szCs w:val="28"/>
          <w:rtl/>
        </w:rPr>
        <w:t xml:space="preserve"> </w:t>
      </w:r>
      <w:r w:rsidRPr="009F2D86">
        <w:rPr>
          <w:rFonts w:cs="DecoType Naskh" w:hint="cs"/>
          <w:color w:val="000000"/>
          <w:sz w:val="28"/>
          <w:szCs w:val="28"/>
          <w:rtl/>
        </w:rPr>
        <w:t>يُحِبُّ</w:t>
      </w:r>
      <w:r w:rsidRPr="009F2D86">
        <w:rPr>
          <w:rFonts w:cs="DecoType Naskh"/>
          <w:color w:val="000000"/>
          <w:sz w:val="28"/>
          <w:szCs w:val="28"/>
          <w:rtl/>
        </w:rPr>
        <w:t xml:space="preserve"> </w:t>
      </w:r>
      <w:r w:rsidRPr="009F2D86">
        <w:rPr>
          <w:rFonts w:cs="DecoType Naskh" w:hint="cs"/>
          <w:color w:val="000000"/>
          <w:sz w:val="28"/>
          <w:szCs w:val="28"/>
          <w:rtl/>
        </w:rPr>
        <w:t>الفَسَاد</w:t>
      </w:r>
      <w:r w:rsidRPr="009F2D86">
        <w:rPr>
          <w:rFonts w:cs="Traditional Arabic"/>
          <w:color w:val="000000"/>
          <w:sz w:val="28"/>
          <w:szCs w:val="28"/>
          <w:rtl/>
        </w:rPr>
        <w:t>﴾</w:t>
      </w:r>
      <w:r w:rsidRPr="009F2D86">
        <w:rPr>
          <w:rFonts w:cs="Arabic Transparent"/>
          <w:color w:val="000000"/>
          <w:sz w:val="28"/>
          <w:szCs w:val="28"/>
          <w:rtl/>
        </w:rPr>
        <w:t xml:space="preserve"> [</w:t>
      </w:r>
      <w:r w:rsidRPr="009F2D86">
        <w:rPr>
          <w:rFonts w:cs="Arabic Transparent" w:hint="cs"/>
          <w:color w:val="000000"/>
          <w:sz w:val="28"/>
          <w:szCs w:val="28"/>
          <w:rtl/>
        </w:rPr>
        <w:t>البقرة</w:t>
      </w:r>
      <w:r w:rsidRPr="009F2D86">
        <w:rPr>
          <w:rFonts w:cs="Arabic Transparent"/>
          <w:color w:val="000000"/>
          <w:sz w:val="28"/>
          <w:szCs w:val="28"/>
          <w:rtl/>
        </w:rPr>
        <w:t xml:space="preserve">: </w:t>
      </w:r>
      <w:r w:rsidRPr="009F2D86">
        <w:rPr>
          <w:rFonts w:ascii="Times New Roman" w:hAnsi="Times New Roman" w:cs="Times New Roman"/>
          <w:color w:val="000000"/>
          <w:sz w:val="28"/>
          <w:szCs w:val="28"/>
          <w:rtl/>
        </w:rPr>
        <w:t>205</w:t>
      </w:r>
      <w:r w:rsidRPr="009F2D86">
        <w:rPr>
          <w:rFonts w:cs="Arabic Transparent"/>
          <w:color w:val="000000"/>
          <w:sz w:val="28"/>
          <w:szCs w:val="28"/>
          <w:rtl/>
        </w:rPr>
        <w:t>]"</w:t>
      </w:r>
      <w:r w:rsidRPr="009F2D86">
        <w:rPr>
          <w:rFonts w:cs="Arabic Transparent"/>
          <w:sz w:val="28"/>
          <w:szCs w:val="28"/>
          <w:vertAlign w:val="superscript"/>
          <w:rtl/>
        </w:rPr>
        <w:t>(</w:t>
      </w:r>
      <w:r w:rsidRPr="009F2D86">
        <w:rPr>
          <w:rFonts w:ascii="Times New Roman" w:hAnsi="Times New Roman" w:cs="Times New Roman"/>
          <w:sz w:val="28"/>
          <w:szCs w:val="28"/>
          <w:vertAlign w:val="superscript"/>
          <w:rtl/>
        </w:rPr>
        <w:footnoteReference w:id="487"/>
      </w:r>
      <w:r w:rsidRPr="009F2D86">
        <w:rPr>
          <w:rFonts w:cs="Arabic Transparent"/>
          <w:sz w:val="28"/>
          <w:szCs w:val="28"/>
          <w:vertAlign w:val="superscript"/>
          <w:rtl/>
        </w:rPr>
        <w:t>)</w:t>
      </w:r>
      <w:r w:rsidRPr="009F2D86">
        <w:rPr>
          <w:rFonts w:cs="Arabic Transparent" w:hint="cs"/>
          <w:color w:val="000000"/>
          <w:sz w:val="28"/>
          <w:szCs w:val="28"/>
          <w:rtl/>
        </w:rPr>
        <w:t>،</w:t>
      </w:r>
      <w:r w:rsidRPr="009F2D86">
        <w:rPr>
          <w:rFonts w:cs="Arabic Transparent"/>
          <w:color w:val="000000"/>
          <w:sz w:val="28"/>
          <w:szCs w:val="28"/>
          <w:rtl/>
        </w:rPr>
        <w:t xml:space="preserve"> </w:t>
      </w:r>
      <w:r w:rsidRPr="009F2D86">
        <w:rPr>
          <w:rFonts w:cs="Arabic Transparent" w:hint="cs"/>
          <w:color w:val="000000"/>
          <w:sz w:val="28"/>
          <w:szCs w:val="28"/>
          <w:rtl/>
        </w:rPr>
        <w:t>وأخرج</w:t>
      </w:r>
      <w:r w:rsidRPr="009F2D86">
        <w:rPr>
          <w:rFonts w:cs="Arabic Transparent"/>
          <w:color w:val="000000"/>
          <w:sz w:val="28"/>
          <w:szCs w:val="28"/>
          <w:rtl/>
        </w:rPr>
        <w:t xml:space="preserve"> </w:t>
      </w:r>
      <w:r w:rsidRPr="009F2D86">
        <w:rPr>
          <w:rFonts w:cs="Arabic Transparent" w:hint="cs"/>
          <w:color w:val="000000"/>
          <w:sz w:val="28"/>
          <w:szCs w:val="28"/>
          <w:rtl/>
        </w:rPr>
        <w:t>هذه</w:t>
      </w:r>
      <w:r w:rsidRPr="009F2D86">
        <w:rPr>
          <w:rFonts w:cs="Arabic Transparent"/>
          <w:color w:val="000000"/>
          <w:sz w:val="28"/>
          <w:szCs w:val="28"/>
          <w:rtl/>
        </w:rPr>
        <w:t xml:space="preserve"> </w:t>
      </w:r>
      <w:r w:rsidRPr="009F2D86">
        <w:rPr>
          <w:rFonts w:cs="Arabic Transparent" w:hint="cs"/>
          <w:color w:val="000000"/>
          <w:sz w:val="28"/>
          <w:szCs w:val="28"/>
          <w:rtl/>
        </w:rPr>
        <w:t>الرواية</w:t>
      </w:r>
      <w:r w:rsidRPr="009F2D86">
        <w:rPr>
          <w:rFonts w:cs="Arabic Transparent"/>
          <w:color w:val="000000"/>
          <w:sz w:val="28"/>
          <w:szCs w:val="28"/>
          <w:rtl/>
        </w:rPr>
        <w:t xml:space="preserve"> </w:t>
      </w:r>
      <w:r w:rsidRPr="009F2D86">
        <w:rPr>
          <w:rFonts w:cs="Arabic Transparent" w:hint="cs"/>
          <w:color w:val="000000"/>
          <w:sz w:val="28"/>
          <w:szCs w:val="28"/>
          <w:rtl/>
        </w:rPr>
        <w:t>ابن</w:t>
      </w:r>
      <w:r w:rsidRPr="009F2D86">
        <w:rPr>
          <w:rFonts w:cs="Arabic Transparent"/>
          <w:color w:val="000000"/>
          <w:sz w:val="28"/>
          <w:szCs w:val="28"/>
          <w:rtl/>
        </w:rPr>
        <w:t xml:space="preserve"> </w:t>
      </w:r>
      <w:r w:rsidRPr="009F2D86">
        <w:rPr>
          <w:rFonts w:cs="Arabic Transparent" w:hint="cs"/>
          <w:color w:val="000000"/>
          <w:sz w:val="28"/>
          <w:szCs w:val="28"/>
          <w:rtl/>
        </w:rPr>
        <w:t>أبي</w:t>
      </w:r>
      <w:r w:rsidRPr="009F2D86">
        <w:rPr>
          <w:rFonts w:cs="Arabic Transparent"/>
          <w:color w:val="000000"/>
          <w:sz w:val="28"/>
          <w:szCs w:val="28"/>
          <w:rtl/>
        </w:rPr>
        <w:t xml:space="preserve"> </w:t>
      </w:r>
      <w:r w:rsidRPr="009F2D86">
        <w:rPr>
          <w:rFonts w:cs="Arabic Transparent" w:hint="cs"/>
          <w:color w:val="000000"/>
          <w:sz w:val="28"/>
          <w:szCs w:val="28"/>
          <w:rtl/>
        </w:rPr>
        <w:t>حاتم</w:t>
      </w:r>
      <w:r w:rsidRPr="009F2D86">
        <w:rPr>
          <w:rFonts w:cs="Arabic Transparent"/>
          <w:color w:val="000000"/>
          <w:sz w:val="28"/>
          <w:szCs w:val="28"/>
          <w:rtl/>
        </w:rPr>
        <w:t xml:space="preserve"> </w:t>
      </w:r>
      <w:r w:rsidRPr="009F2D86">
        <w:rPr>
          <w:rFonts w:cs="Arabic Transparent" w:hint="cs"/>
          <w:color w:val="000000"/>
          <w:sz w:val="28"/>
          <w:szCs w:val="28"/>
          <w:rtl/>
        </w:rPr>
        <w:t>عن</w:t>
      </w:r>
      <w:r w:rsidRPr="009F2D86">
        <w:rPr>
          <w:rFonts w:cs="Arabic Transparent"/>
          <w:color w:val="000000"/>
          <w:sz w:val="28"/>
          <w:szCs w:val="28"/>
          <w:rtl/>
        </w:rPr>
        <w:t xml:space="preserve"> </w:t>
      </w:r>
      <w:r w:rsidRPr="009F2D86">
        <w:rPr>
          <w:rFonts w:cs="Arabic Transparent" w:hint="cs"/>
          <w:color w:val="000000"/>
          <w:sz w:val="28"/>
          <w:szCs w:val="28"/>
          <w:rtl/>
        </w:rPr>
        <w:t>السدي</w:t>
      </w:r>
      <w:r w:rsidRPr="009F2D86">
        <w:rPr>
          <w:rFonts w:cs="Arabic Transparent"/>
          <w:color w:val="000000"/>
          <w:sz w:val="28"/>
          <w:szCs w:val="28"/>
          <w:rtl/>
        </w:rPr>
        <w:t xml:space="preserve"> </w:t>
      </w:r>
      <w:r w:rsidRPr="005867B1">
        <w:rPr>
          <w:rFonts w:cs="Arabic Transparent" w:hint="cs"/>
          <w:color w:val="000000"/>
          <w:sz w:val="28"/>
          <w:szCs w:val="28"/>
          <w:rtl/>
        </w:rPr>
        <w:t>به</w:t>
      </w:r>
      <w:r w:rsidRPr="005867B1">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488"/>
      </w:r>
      <w:r w:rsidRPr="005867B1">
        <w:rPr>
          <w:rStyle w:val="FootnoteReference"/>
          <w:rFonts w:cs="Arabic Transparent"/>
          <w:color w:val="000000"/>
          <w:sz w:val="28"/>
          <w:szCs w:val="28"/>
          <w:rtl/>
        </w:rPr>
        <w:t>)</w:t>
      </w:r>
      <w:r w:rsidRPr="005867B1">
        <w:rPr>
          <w:rFonts w:cs="Arabic Transparent" w:hint="cs"/>
          <w:color w:val="000000"/>
          <w:sz w:val="28"/>
          <w:szCs w:val="28"/>
          <w:rtl/>
        </w:rPr>
        <w:t>،</w:t>
      </w:r>
      <w:r w:rsidRPr="005867B1">
        <w:rPr>
          <w:rFonts w:cs="Arabic Transparent"/>
          <w:color w:val="000000"/>
          <w:sz w:val="28"/>
          <w:szCs w:val="28"/>
          <w:rtl/>
        </w:rPr>
        <w:t xml:space="preserve"> </w:t>
      </w:r>
      <w:r w:rsidRPr="005867B1">
        <w:rPr>
          <w:rFonts w:cs="Arabic Transparent" w:hint="cs"/>
          <w:color w:val="000000"/>
          <w:sz w:val="28"/>
          <w:szCs w:val="28"/>
          <w:rtl/>
        </w:rPr>
        <w:t>وهذه</w:t>
      </w:r>
      <w:r w:rsidRPr="005867B1">
        <w:rPr>
          <w:rFonts w:cs="Arabic Transparent"/>
          <w:color w:val="000000"/>
          <w:sz w:val="28"/>
          <w:szCs w:val="28"/>
          <w:rtl/>
        </w:rPr>
        <w:t xml:space="preserve"> </w:t>
      </w:r>
      <w:r w:rsidRPr="005867B1">
        <w:rPr>
          <w:rFonts w:cs="Arabic Transparent" w:hint="cs"/>
          <w:color w:val="000000"/>
          <w:sz w:val="28"/>
          <w:szCs w:val="28"/>
          <w:rtl/>
        </w:rPr>
        <w:t>الرواية</w:t>
      </w:r>
      <w:r w:rsidRPr="005867B1">
        <w:rPr>
          <w:rFonts w:cs="Arabic Transparent"/>
          <w:color w:val="000000"/>
          <w:sz w:val="28"/>
          <w:szCs w:val="28"/>
          <w:rtl/>
        </w:rPr>
        <w:t xml:space="preserve"> </w:t>
      </w:r>
      <w:r w:rsidRPr="005867B1">
        <w:rPr>
          <w:rFonts w:cs="Arabic Transparent" w:hint="cs"/>
          <w:color w:val="000000"/>
          <w:sz w:val="28"/>
          <w:szCs w:val="28"/>
          <w:rtl/>
        </w:rPr>
        <w:t>لم</w:t>
      </w:r>
      <w:r w:rsidRPr="005867B1">
        <w:rPr>
          <w:rFonts w:cs="Arabic Transparent"/>
          <w:color w:val="000000"/>
          <w:sz w:val="28"/>
          <w:szCs w:val="28"/>
          <w:rtl/>
        </w:rPr>
        <w:t xml:space="preserve"> </w:t>
      </w:r>
      <w:r w:rsidRPr="005867B1">
        <w:rPr>
          <w:rFonts w:cs="Arabic Transparent" w:hint="cs"/>
          <w:color w:val="000000"/>
          <w:sz w:val="28"/>
          <w:szCs w:val="28"/>
          <w:rtl/>
        </w:rPr>
        <w:t>تثبت</w:t>
      </w:r>
      <w:r w:rsidRPr="005867B1">
        <w:rPr>
          <w:rFonts w:cs="Arabic Transparent"/>
          <w:color w:val="000000"/>
          <w:sz w:val="28"/>
          <w:szCs w:val="28"/>
          <w:rtl/>
        </w:rPr>
        <w:t xml:space="preserve"> </w:t>
      </w:r>
      <w:r w:rsidRPr="005867B1">
        <w:rPr>
          <w:rFonts w:cs="Arabic Transparent" w:hint="cs"/>
          <w:color w:val="000000"/>
          <w:sz w:val="28"/>
          <w:szCs w:val="28"/>
          <w:rtl/>
        </w:rPr>
        <w:t>صحتها</w:t>
      </w:r>
      <w:r w:rsidRPr="005867B1">
        <w:rPr>
          <w:rFonts w:cs="Arabic Transparent"/>
          <w:color w:val="000000"/>
          <w:sz w:val="28"/>
          <w:szCs w:val="28"/>
          <w:rtl/>
        </w:rPr>
        <w:t xml:space="preserve"> </w:t>
      </w:r>
      <w:r w:rsidRPr="005867B1">
        <w:rPr>
          <w:rFonts w:cs="Arabic Transparent" w:hint="cs"/>
          <w:color w:val="000000"/>
          <w:sz w:val="28"/>
          <w:szCs w:val="28"/>
          <w:rtl/>
        </w:rPr>
        <w:t>ولا</w:t>
      </w:r>
      <w:r w:rsidRPr="005867B1">
        <w:rPr>
          <w:rFonts w:cs="Arabic Transparent"/>
          <w:color w:val="000000"/>
          <w:sz w:val="28"/>
          <w:szCs w:val="28"/>
          <w:rtl/>
        </w:rPr>
        <w:t xml:space="preserve"> </w:t>
      </w:r>
      <w:r w:rsidRPr="005867B1">
        <w:rPr>
          <w:rFonts w:cs="Arabic Transparent" w:hint="cs"/>
          <w:color w:val="000000"/>
          <w:sz w:val="28"/>
          <w:szCs w:val="28"/>
          <w:rtl/>
        </w:rPr>
        <w:t>يمكن</w:t>
      </w:r>
      <w:r w:rsidRPr="005867B1">
        <w:rPr>
          <w:rFonts w:cs="Arabic Transparent"/>
          <w:color w:val="000000"/>
          <w:sz w:val="28"/>
          <w:szCs w:val="28"/>
          <w:rtl/>
        </w:rPr>
        <w:t xml:space="preserve"> </w:t>
      </w:r>
      <w:r w:rsidRPr="005867B1">
        <w:rPr>
          <w:rFonts w:cs="Arabic Transparent" w:hint="cs"/>
          <w:color w:val="000000"/>
          <w:sz w:val="28"/>
          <w:szCs w:val="28"/>
          <w:rtl/>
        </w:rPr>
        <w:t>اعتمادها</w:t>
      </w:r>
      <w:r w:rsidRPr="005867B1">
        <w:rPr>
          <w:rFonts w:cs="Arabic Transparent"/>
          <w:color w:val="000000"/>
          <w:sz w:val="28"/>
          <w:szCs w:val="28"/>
          <w:rtl/>
        </w:rPr>
        <w:t xml:space="preserve"> </w:t>
      </w:r>
      <w:r w:rsidRPr="005867B1">
        <w:rPr>
          <w:rFonts w:cs="Arabic Transparent" w:hint="cs"/>
          <w:color w:val="000000"/>
          <w:sz w:val="28"/>
          <w:szCs w:val="28"/>
          <w:rtl/>
        </w:rPr>
        <w:t>سبباً</w:t>
      </w:r>
      <w:r w:rsidRPr="005867B1">
        <w:rPr>
          <w:rFonts w:cs="Arabic Transparent"/>
          <w:color w:val="000000"/>
          <w:sz w:val="28"/>
          <w:szCs w:val="28"/>
          <w:rtl/>
        </w:rPr>
        <w:t xml:space="preserve"> </w:t>
      </w:r>
      <w:r w:rsidRPr="005867B1">
        <w:rPr>
          <w:rFonts w:cs="Arabic Transparent" w:hint="cs"/>
          <w:color w:val="000000"/>
          <w:sz w:val="28"/>
          <w:szCs w:val="28"/>
          <w:rtl/>
        </w:rPr>
        <w:t>لنزول</w:t>
      </w:r>
      <w:r w:rsidRPr="005867B1">
        <w:rPr>
          <w:rFonts w:cs="Arabic Transparent"/>
          <w:color w:val="000000"/>
          <w:sz w:val="28"/>
          <w:szCs w:val="28"/>
          <w:rtl/>
        </w:rPr>
        <w:t xml:space="preserve"> </w:t>
      </w:r>
      <w:r w:rsidRPr="005867B1">
        <w:rPr>
          <w:rFonts w:cs="Arabic Transparent" w:hint="cs"/>
          <w:color w:val="000000"/>
          <w:sz w:val="28"/>
          <w:szCs w:val="28"/>
          <w:rtl/>
        </w:rPr>
        <w:t>الآية</w:t>
      </w:r>
      <w:r w:rsidRPr="005867B1">
        <w:rPr>
          <w:rFonts w:cs="Arabic Transparent"/>
          <w:color w:val="000000"/>
          <w:sz w:val="28"/>
          <w:szCs w:val="28"/>
          <w:rtl/>
        </w:rPr>
        <w:t>.</w:t>
      </w:r>
      <w:r w:rsidRPr="005867B1">
        <w:rPr>
          <w:rStyle w:val="FootnoteReference"/>
          <w:rFonts w:cs="Arabic Transparent"/>
          <w:color w:val="000000"/>
          <w:sz w:val="28"/>
          <w:szCs w:val="28"/>
          <w:rtl/>
        </w:rPr>
        <w:t xml:space="preserve"> (</w:t>
      </w:r>
      <w:r w:rsidRPr="000E7F15">
        <w:rPr>
          <w:rStyle w:val="FootnoteReference"/>
          <w:rFonts w:ascii="Times New Roman" w:hAnsi="Times New Roman"/>
          <w:color w:val="000000"/>
          <w:sz w:val="28"/>
          <w:szCs w:val="28"/>
          <w:rtl/>
        </w:rPr>
        <w:footnoteReference w:id="489"/>
      </w:r>
      <w:r w:rsidRPr="005867B1">
        <w:rPr>
          <w:rStyle w:val="FootnoteReference"/>
          <w:rFonts w:cs="Arabic Transparent"/>
          <w:color w:val="000000"/>
          <w:sz w:val="28"/>
          <w:szCs w:val="28"/>
          <w:rtl/>
        </w:rPr>
        <w:t>)</w:t>
      </w:r>
    </w:p>
    <w:p w:rsidR="00CD740F" w:rsidRPr="005867B1" w:rsidRDefault="00CD740F" w:rsidP="001B407A">
      <w:pPr>
        <w:spacing w:line="360" w:lineRule="auto"/>
        <w:ind w:firstLine="397"/>
        <w:jc w:val="both"/>
        <w:rPr>
          <w:rFonts w:cs="Arabic Transparent"/>
          <w:color w:val="000000"/>
          <w:sz w:val="28"/>
          <w:szCs w:val="28"/>
          <w:rtl/>
        </w:rPr>
      </w:pPr>
      <w:r w:rsidRPr="005867B1">
        <w:rPr>
          <w:rFonts w:cs="Arabic Transparent" w:hint="cs"/>
          <w:color w:val="000000"/>
          <w:sz w:val="28"/>
          <w:szCs w:val="28"/>
          <w:rtl/>
        </w:rPr>
        <w:t>أما</w:t>
      </w:r>
      <w:r w:rsidRPr="005867B1">
        <w:rPr>
          <w:rFonts w:cs="Arabic Transparent"/>
          <w:color w:val="000000"/>
          <w:sz w:val="28"/>
          <w:szCs w:val="28"/>
          <w:rtl/>
        </w:rPr>
        <w:t xml:space="preserve"> </w:t>
      </w:r>
      <w:r w:rsidRPr="005867B1">
        <w:rPr>
          <w:rFonts w:cs="Arabic Transparent" w:hint="cs"/>
          <w:color w:val="000000"/>
          <w:sz w:val="28"/>
          <w:szCs w:val="28"/>
          <w:rtl/>
        </w:rPr>
        <w:t>ما</w:t>
      </w:r>
      <w:r w:rsidRPr="005867B1">
        <w:rPr>
          <w:rFonts w:cs="Arabic Transparent"/>
          <w:color w:val="000000"/>
          <w:sz w:val="28"/>
          <w:szCs w:val="28"/>
          <w:rtl/>
        </w:rPr>
        <w:t xml:space="preserve"> </w:t>
      </w:r>
      <w:r w:rsidRPr="005867B1">
        <w:rPr>
          <w:rFonts w:cs="Arabic Transparent" w:hint="cs"/>
          <w:color w:val="000000"/>
          <w:sz w:val="28"/>
          <w:szCs w:val="28"/>
          <w:rtl/>
        </w:rPr>
        <w:t>يتعلق</w:t>
      </w:r>
      <w:r w:rsidRPr="005867B1">
        <w:rPr>
          <w:rFonts w:cs="Arabic Transparent"/>
          <w:color w:val="000000"/>
          <w:sz w:val="28"/>
          <w:szCs w:val="28"/>
          <w:rtl/>
        </w:rPr>
        <w:t xml:space="preserve"> </w:t>
      </w:r>
      <w:r w:rsidRPr="005867B1">
        <w:rPr>
          <w:rFonts w:cs="Arabic Transparent" w:hint="cs"/>
          <w:color w:val="000000"/>
          <w:sz w:val="28"/>
          <w:szCs w:val="28"/>
          <w:rtl/>
        </w:rPr>
        <w:t>بإسلام</w:t>
      </w:r>
      <w:r w:rsidRPr="005867B1">
        <w:rPr>
          <w:rFonts w:cs="Arabic Transparent"/>
          <w:color w:val="000000"/>
          <w:sz w:val="28"/>
          <w:szCs w:val="28"/>
          <w:rtl/>
        </w:rPr>
        <w:t xml:space="preserve"> </w:t>
      </w:r>
      <w:r w:rsidRPr="005867B1">
        <w:rPr>
          <w:rFonts w:cs="Arabic Transparent" w:hint="cs"/>
          <w:color w:val="000000"/>
          <w:sz w:val="28"/>
          <w:szCs w:val="28"/>
          <w:rtl/>
        </w:rPr>
        <w:t>الأخنس</w:t>
      </w:r>
      <w:r w:rsidRPr="005867B1">
        <w:rPr>
          <w:rFonts w:cs="Arabic Transparent"/>
          <w:color w:val="000000"/>
          <w:sz w:val="28"/>
          <w:szCs w:val="28"/>
          <w:rtl/>
        </w:rPr>
        <w:t xml:space="preserve"> </w:t>
      </w:r>
      <w:r w:rsidRPr="005867B1">
        <w:rPr>
          <w:rFonts w:cs="Arabic Transparent" w:hint="cs"/>
          <w:color w:val="000000"/>
          <w:sz w:val="28"/>
          <w:szCs w:val="28"/>
          <w:rtl/>
        </w:rPr>
        <w:t>بن</w:t>
      </w:r>
      <w:r w:rsidRPr="005867B1">
        <w:rPr>
          <w:rFonts w:cs="Arabic Transparent"/>
          <w:color w:val="000000"/>
          <w:sz w:val="28"/>
          <w:szCs w:val="28"/>
          <w:rtl/>
        </w:rPr>
        <w:t xml:space="preserve"> </w:t>
      </w:r>
      <w:r w:rsidRPr="005867B1">
        <w:rPr>
          <w:rFonts w:cs="Arabic Transparent" w:hint="cs"/>
          <w:color w:val="000000"/>
          <w:sz w:val="28"/>
          <w:szCs w:val="28"/>
          <w:rtl/>
        </w:rPr>
        <w:t>شَرِيق،</w:t>
      </w:r>
      <w:r w:rsidRPr="005867B1">
        <w:rPr>
          <w:rFonts w:cs="Arabic Transparent"/>
          <w:color w:val="000000"/>
          <w:sz w:val="28"/>
          <w:szCs w:val="28"/>
          <w:rtl/>
        </w:rPr>
        <w:t xml:space="preserve"> </w:t>
      </w:r>
      <w:r w:rsidRPr="005867B1">
        <w:rPr>
          <w:rFonts w:cs="Arabic Transparent" w:hint="cs"/>
          <w:color w:val="000000"/>
          <w:sz w:val="28"/>
          <w:szCs w:val="28"/>
          <w:rtl/>
        </w:rPr>
        <w:t>فقد</w:t>
      </w:r>
      <w:r w:rsidRPr="005867B1">
        <w:rPr>
          <w:rFonts w:cs="Arabic Transparent"/>
          <w:color w:val="000000"/>
          <w:sz w:val="28"/>
          <w:szCs w:val="28"/>
          <w:rtl/>
        </w:rPr>
        <w:t xml:space="preserve"> </w:t>
      </w:r>
      <w:r w:rsidRPr="005867B1">
        <w:rPr>
          <w:rFonts w:cs="Arabic Transparent" w:hint="cs"/>
          <w:color w:val="000000"/>
          <w:sz w:val="28"/>
          <w:szCs w:val="28"/>
          <w:rtl/>
        </w:rPr>
        <w:t>ذكر</w:t>
      </w:r>
      <w:r w:rsidRPr="005867B1">
        <w:rPr>
          <w:rFonts w:cs="Arabic Transparent"/>
          <w:color w:val="000000"/>
          <w:sz w:val="28"/>
          <w:szCs w:val="28"/>
          <w:rtl/>
        </w:rPr>
        <w:t xml:space="preserve"> </w:t>
      </w:r>
      <w:r w:rsidRPr="005867B1">
        <w:rPr>
          <w:rFonts w:cs="Arabic Transparent" w:hint="cs"/>
          <w:color w:val="000000"/>
          <w:sz w:val="28"/>
          <w:szCs w:val="28"/>
          <w:rtl/>
        </w:rPr>
        <w:t>ابن</w:t>
      </w:r>
      <w:r w:rsidRPr="005867B1">
        <w:rPr>
          <w:rFonts w:cs="Arabic Transparent"/>
          <w:color w:val="000000"/>
          <w:sz w:val="28"/>
          <w:szCs w:val="28"/>
          <w:rtl/>
        </w:rPr>
        <w:t xml:space="preserve"> </w:t>
      </w:r>
      <w:r w:rsidRPr="005867B1">
        <w:rPr>
          <w:rFonts w:cs="Arabic Transparent" w:hint="cs"/>
          <w:color w:val="000000"/>
          <w:sz w:val="28"/>
          <w:szCs w:val="28"/>
          <w:rtl/>
        </w:rPr>
        <w:t>سعد</w:t>
      </w:r>
      <w:r w:rsidRPr="005867B1">
        <w:rPr>
          <w:rFonts w:cs="Arabic Transparent"/>
          <w:color w:val="000000"/>
          <w:sz w:val="28"/>
          <w:szCs w:val="28"/>
          <w:rtl/>
        </w:rPr>
        <w:t xml:space="preserve"> </w:t>
      </w:r>
      <w:r w:rsidRPr="005867B1">
        <w:rPr>
          <w:rFonts w:cs="Arabic Transparent" w:hint="cs"/>
          <w:color w:val="000000"/>
          <w:sz w:val="28"/>
          <w:szCs w:val="28"/>
          <w:rtl/>
        </w:rPr>
        <w:t>في</w:t>
      </w:r>
      <w:r w:rsidRPr="005867B1">
        <w:rPr>
          <w:rFonts w:cs="Arabic Transparent"/>
          <w:color w:val="000000"/>
          <w:sz w:val="28"/>
          <w:szCs w:val="28"/>
          <w:rtl/>
        </w:rPr>
        <w:t xml:space="preserve"> </w:t>
      </w:r>
      <w:r w:rsidRPr="005867B1">
        <w:rPr>
          <w:rFonts w:cs="Arabic Transparent" w:hint="cs"/>
          <w:color w:val="000000"/>
          <w:sz w:val="28"/>
          <w:szCs w:val="28"/>
          <w:rtl/>
        </w:rPr>
        <w:t>طبقاته،</w:t>
      </w:r>
      <w:r w:rsidRPr="005867B1">
        <w:rPr>
          <w:rFonts w:cs="Arabic Transparent"/>
          <w:color w:val="000000"/>
          <w:sz w:val="28"/>
          <w:szCs w:val="28"/>
          <w:rtl/>
        </w:rPr>
        <w:t xml:space="preserve"> </w:t>
      </w:r>
      <w:r w:rsidRPr="005867B1">
        <w:rPr>
          <w:rFonts w:cs="Arabic Transparent" w:hint="cs"/>
          <w:color w:val="000000"/>
          <w:sz w:val="28"/>
          <w:szCs w:val="28"/>
          <w:rtl/>
        </w:rPr>
        <w:t>وابن</w:t>
      </w:r>
      <w:r w:rsidRPr="005867B1">
        <w:rPr>
          <w:rFonts w:cs="Arabic Transparent"/>
          <w:color w:val="000000"/>
          <w:sz w:val="28"/>
          <w:szCs w:val="28"/>
          <w:rtl/>
        </w:rPr>
        <w:t xml:space="preserve"> </w:t>
      </w:r>
      <w:r w:rsidRPr="005867B1">
        <w:rPr>
          <w:rFonts w:cs="Arabic Transparent" w:hint="cs"/>
          <w:color w:val="000000"/>
          <w:sz w:val="28"/>
          <w:szCs w:val="28"/>
          <w:rtl/>
        </w:rPr>
        <w:t>حجر</w:t>
      </w:r>
      <w:r w:rsidRPr="005867B1">
        <w:rPr>
          <w:rFonts w:cs="Arabic Transparent"/>
          <w:color w:val="000000"/>
          <w:sz w:val="28"/>
          <w:szCs w:val="28"/>
          <w:rtl/>
        </w:rPr>
        <w:t xml:space="preserve"> </w:t>
      </w:r>
      <w:r w:rsidRPr="005867B1">
        <w:rPr>
          <w:rFonts w:cs="Arabic Transparent" w:hint="cs"/>
          <w:color w:val="000000"/>
          <w:sz w:val="28"/>
          <w:szCs w:val="28"/>
          <w:rtl/>
        </w:rPr>
        <w:t>في</w:t>
      </w:r>
      <w:r w:rsidRPr="005867B1">
        <w:rPr>
          <w:rFonts w:cs="Arabic Transparent"/>
          <w:color w:val="000000"/>
          <w:sz w:val="28"/>
          <w:szCs w:val="28"/>
          <w:rtl/>
        </w:rPr>
        <w:t xml:space="preserve"> </w:t>
      </w:r>
      <w:r w:rsidRPr="005867B1">
        <w:rPr>
          <w:rFonts w:cs="Arabic Transparent" w:hint="cs"/>
          <w:color w:val="000000"/>
          <w:sz w:val="28"/>
          <w:szCs w:val="28"/>
          <w:rtl/>
        </w:rPr>
        <w:t>الإصابة،</w:t>
      </w:r>
      <w:r w:rsidRPr="005867B1">
        <w:rPr>
          <w:rFonts w:cs="Arabic Transparent"/>
          <w:color w:val="000000"/>
          <w:sz w:val="28"/>
          <w:szCs w:val="28"/>
          <w:rtl/>
        </w:rPr>
        <w:t xml:space="preserve"> </w:t>
      </w:r>
      <w:r w:rsidRPr="005867B1">
        <w:rPr>
          <w:rFonts w:cs="Arabic Transparent" w:hint="cs"/>
          <w:color w:val="000000"/>
          <w:sz w:val="28"/>
          <w:szCs w:val="28"/>
          <w:rtl/>
        </w:rPr>
        <w:t>أن</w:t>
      </w:r>
      <w:r w:rsidRPr="005867B1">
        <w:rPr>
          <w:rFonts w:cs="Arabic Transparent"/>
          <w:color w:val="000000"/>
          <w:sz w:val="28"/>
          <w:szCs w:val="28"/>
          <w:rtl/>
        </w:rPr>
        <w:t xml:space="preserve"> </w:t>
      </w:r>
      <w:r w:rsidRPr="008C2819">
        <w:rPr>
          <w:rFonts w:ascii="Arial" w:hAnsi="Arial" w:cs="Arabic Transparent"/>
          <w:color w:val="000000"/>
          <w:sz w:val="28"/>
          <w:szCs w:val="28"/>
          <w:rtl/>
        </w:rPr>
        <w:t>الأخنس بن ش</w:t>
      </w:r>
      <w:r>
        <w:rPr>
          <w:rFonts w:ascii="Arial" w:hAnsi="Arial" w:cs="Arabic Transparent"/>
          <w:color w:val="000000"/>
          <w:sz w:val="28"/>
          <w:szCs w:val="28"/>
          <w:rtl/>
        </w:rPr>
        <w:t>َ</w:t>
      </w:r>
      <w:r w:rsidRPr="008C2819">
        <w:rPr>
          <w:rFonts w:ascii="Arial" w:hAnsi="Arial" w:cs="Arabic Transparent"/>
          <w:color w:val="000000"/>
          <w:sz w:val="28"/>
          <w:szCs w:val="28"/>
          <w:rtl/>
        </w:rPr>
        <w:t>ر</w:t>
      </w:r>
      <w:r>
        <w:rPr>
          <w:rFonts w:ascii="Arial" w:hAnsi="Arial" w:cs="Arabic Transparent"/>
          <w:color w:val="000000"/>
          <w:sz w:val="28"/>
          <w:szCs w:val="28"/>
          <w:rtl/>
        </w:rPr>
        <w:t>ِ</w:t>
      </w:r>
      <w:r w:rsidRPr="008C2819">
        <w:rPr>
          <w:rFonts w:ascii="Arial" w:hAnsi="Arial" w:cs="Arabic Transparent"/>
          <w:color w:val="000000"/>
          <w:sz w:val="28"/>
          <w:szCs w:val="28"/>
          <w:rtl/>
        </w:rPr>
        <w:t>يق أسلم يوم فتح مكة</w:t>
      </w:r>
      <w:r>
        <w:rPr>
          <w:rFonts w:ascii="Arial" w:hAnsi="Arial" w:cs="Arabic Transparent"/>
          <w:color w:val="000000"/>
          <w:sz w:val="28"/>
          <w:szCs w:val="28"/>
          <w:rtl/>
        </w:rPr>
        <w:t xml:space="preserve">، </w:t>
      </w:r>
      <w:r w:rsidRPr="008C2819">
        <w:rPr>
          <w:rFonts w:ascii="Arial" w:hAnsi="Arial" w:cs="Arabic Transparent"/>
          <w:color w:val="000000"/>
          <w:sz w:val="28"/>
          <w:szCs w:val="28"/>
          <w:rtl/>
        </w:rPr>
        <w:t>وشهد مع رسول الله</w:t>
      </w:r>
      <w:r>
        <w:rPr>
          <w:rFonts w:ascii="Arial" w:hAnsi="Arial" w:cs="Arabic Transparent"/>
          <w:color w:val="000000"/>
          <w:sz w:val="28"/>
          <w:szCs w:val="28"/>
          <w:rtl/>
        </w:rPr>
        <w:t xml:space="preserve"> </w:t>
      </w:r>
      <w:r w:rsidRPr="00343B58">
        <w:rPr>
          <w:rFonts w:cs="Arabic Transparent"/>
          <w:sz w:val="28"/>
          <w:szCs w:val="28"/>
        </w:rPr>
        <w:sym w:font="AGA Arabesque" w:char="F072"/>
      </w:r>
      <w:r>
        <w:rPr>
          <w:rFonts w:ascii="Arial" w:hAnsi="Arial" w:cs="Arabic Transparent"/>
          <w:color w:val="000000"/>
          <w:sz w:val="28"/>
          <w:szCs w:val="28"/>
          <w:rtl/>
        </w:rPr>
        <w:t xml:space="preserve"> </w:t>
      </w:r>
      <w:r w:rsidRPr="008C2819">
        <w:rPr>
          <w:rFonts w:ascii="Arial" w:hAnsi="Arial" w:cs="Arabic Transparent"/>
          <w:color w:val="000000"/>
          <w:sz w:val="28"/>
          <w:szCs w:val="28"/>
          <w:rtl/>
        </w:rPr>
        <w:t>حنينا</w:t>
      </w:r>
      <w:r>
        <w:rPr>
          <w:rFonts w:ascii="Arial" w:hAnsi="Arial" w:cs="Arabic Transparent"/>
          <w:color w:val="000000"/>
          <w:sz w:val="28"/>
          <w:szCs w:val="28"/>
          <w:rtl/>
        </w:rPr>
        <w:t xml:space="preserve">، </w:t>
      </w:r>
      <w:r w:rsidRPr="008C2819">
        <w:rPr>
          <w:rFonts w:ascii="Arial" w:hAnsi="Arial" w:cs="Arabic Transparent"/>
          <w:color w:val="000000"/>
          <w:sz w:val="28"/>
          <w:szCs w:val="28"/>
          <w:rtl/>
        </w:rPr>
        <w:t>وأعطاه رسول الله</w:t>
      </w:r>
      <w:r>
        <w:rPr>
          <w:rFonts w:ascii="Arial" w:hAnsi="Arial" w:cs="Arabic Transparent"/>
          <w:color w:val="000000"/>
          <w:sz w:val="28"/>
          <w:szCs w:val="28"/>
          <w:rtl/>
        </w:rPr>
        <w:t xml:space="preserve"> </w:t>
      </w:r>
      <w:r w:rsidRPr="00343B58">
        <w:rPr>
          <w:rFonts w:cs="Arabic Transparent"/>
          <w:sz w:val="28"/>
          <w:szCs w:val="28"/>
        </w:rPr>
        <w:sym w:font="AGA Arabesque" w:char="F072"/>
      </w:r>
      <w:r>
        <w:rPr>
          <w:rFonts w:ascii="Arial" w:hAnsi="Arial" w:cs="Arabic Transparent"/>
          <w:color w:val="000000"/>
          <w:sz w:val="28"/>
          <w:szCs w:val="28"/>
          <w:rtl/>
        </w:rPr>
        <w:t xml:space="preserve"> </w:t>
      </w:r>
      <w:r w:rsidRPr="008C2819">
        <w:rPr>
          <w:rFonts w:ascii="Arial" w:hAnsi="Arial" w:cs="Arabic Transparent"/>
          <w:color w:val="000000"/>
          <w:sz w:val="28"/>
          <w:szCs w:val="28"/>
          <w:rtl/>
        </w:rPr>
        <w:t>مع المؤلفة قلوبهم</w:t>
      </w:r>
      <w:r>
        <w:rPr>
          <w:rFonts w:ascii="Arial" w:hAnsi="Arial" w:cs="Arabic Transparent"/>
          <w:sz w:val="28"/>
          <w:szCs w:val="28"/>
          <w:rtl/>
        </w:rPr>
        <w:t>، وقد أثبته ابن حجر في</w:t>
      </w:r>
      <w:r w:rsidRPr="008C2819">
        <w:rPr>
          <w:rFonts w:ascii="Arial" w:hAnsi="Arial" w:cs="Arabic Transparent"/>
          <w:sz w:val="28"/>
          <w:szCs w:val="28"/>
          <w:rtl/>
        </w:rPr>
        <w:t xml:space="preserve"> الصحابة</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490"/>
      </w:r>
      <w:r>
        <w:rPr>
          <w:rStyle w:val="FootnoteReference"/>
          <w:rFonts w:ascii="Arial" w:hAnsi="Arial" w:cs="Arabic Transparent"/>
          <w:sz w:val="28"/>
          <w:szCs w:val="28"/>
          <w:rtl/>
        </w:rPr>
        <w:t>)</w:t>
      </w:r>
      <w:r w:rsidRPr="008C2819">
        <w:rPr>
          <w:rFonts w:ascii="Arial" w:hAnsi="Arial" w:cs="Arabic Transparent"/>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sz w:val="28"/>
          <w:szCs w:val="28"/>
          <w:rtl/>
        </w:rPr>
      </w:pPr>
      <w:r>
        <w:rPr>
          <w:rFonts w:ascii="Arial" w:hAnsi="Arial" w:cs="Arabic Transparent"/>
          <w:sz w:val="28"/>
          <w:szCs w:val="28"/>
          <w:rtl/>
        </w:rPr>
        <w:t>وبالنظر إلى ما سبق ذكره، فإن الباحثة توافق الثعالبي في استدراكه على ابن عطية في قوله: "</w:t>
      </w:r>
      <w:r w:rsidRPr="00F1120C">
        <w:rPr>
          <w:rFonts w:ascii="Arial" w:hAnsi="Arial" w:cs="Arabic Transparent"/>
          <w:color w:val="000000"/>
          <w:sz w:val="28"/>
          <w:szCs w:val="28"/>
          <w:rtl/>
        </w:rPr>
        <w:t>ما ثبت قط أن الأخنس أسلم</w:t>
      </w:r>
      <w:r>
        <w:rPr>
          <w:rFonts w:ascii="Arial" w:hAnsi="Arial" w:cs="Arabic Transparent"/>
          <w:color w:val="000000"/>
          <w:sz w:val="28"/>
          <w:szCs w:val="28"/>
          <w:rtl/>
        </w:rPr>
        <w:t>"، فقد ثبت إسلام الأخنس، لكن الباحثة لا تؤيد القول بأن الآية نزلت في الأخنس؛ لأنه لم يثبت في ذلك شيء، والله تعالى أعلم.</w:t>
      </w:r>
    </w:p>
    <w:p w:rsidR="00CD740F" w:rsidRDefault="00CD740F" w:rsidP="001B407A">
      <w:pPr>
        <w:spacing w:line="240" w:lineRule="auto"/>
        <w:jc w:val="center"/>
        <w:rPr>
          <w:rFonts w:cs="Arabic Transparent"/>
          <w:b/>
          <w:bCs/>
          <w:sz w:val="32"/>
          <w:szCs w:val="32"/>
          <w:rtl/>
        </w:rPr>
      </w:pPr>
      <w:r>
        <w:rPr>
          <w:rFonts w:ascii="Simplified" w:hAnsi="Simplified"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الثالث</w:t>
      </w:r>
    </w:p>
    <w:p w:rsidR="00CD740F" w:rsidRDefault="00CD740F" w:rsidP="001B407A">
      <w:pPr>
        <w:spacing w:line="240" w:lineRule="auto"/>
        <w:jc w:val="center"/>
        <w:rPr>
          <w:rFonts w:cs="Arabic Transparent"/>
          <w:b/>
          <w:bCs/>
          <w:sz w:val="32"/>
          <w:szCs w:val="32"/>
          <w:rtl/>
        </w:rPr>
      </w:pPr>
      <w:r w:rsidRPr="0076378C">
        <w:rPr>
          <w:rFonts w:cs="Arabic Transparent" w:hint="cs"/>
          <w:b/>
          <w:bCs/>
          <w:sz w:val="32"/>
          <w:szCs w:val="32"/>
          <w:rtl/>
        </w:rPr>
        <w:t>الاستدراك</w:t>
      </w:r>
      <w:r w:rsidRPr="0076378C">
        <w:rPr>
          <w:rFonts w:cs="Arabic Transparent"/>
          <w:b/>
          <w:bCs/>
          <w:sz w:val="32"/>
          <w:szCs w:val="32"/>
          <w:rtl/>
        </w:rPr>
        <w:t xml:space="preserve"> </w:t>
      </w:r>
      <w:r w:rsidRPr="0076378C">
        <w:rPr>
          <w:rFonts w:cs="Arabic Transparent" w:hint="cs"/>
          <w:b/>
          <w:bCs/>
          <w:sz w:val="32"/>
          <w:szCs w:val="32"/>
          <w:rtl/>
        </w:rPr>
        <w:t>في</w:t>
      </w:r>
      <w:r w:rsidRPr="0076378C">
        <w:rPr>
          <w:rFonts w:cs="Arabic Transparent"/>
          <w:b/>
          <w:bCs/>
          <w:sz w:val="32"/>
          <w:szCs w:val="32"/>
          <w:rtl/>
        </w:rPr>
        <w:t xml:space="preserve"> </w:t>
      </w:r>
      <w:r w:rsidRPr="0076378C">
        <w:rPr>
          <w:rFonts w:cs="Arabic Transparent" w:hint="cs"/>
          <w:b/>
          <w:bCs/>
          <w:sz w:val="32"/>
          <w:szCs w:val="32"/>
          <w:rtl/>
        </w:rPr>
        <w:t>تفسير</w:t>
      </w:r>
      <w:r w:rsidRPr="0076378C">
        <w:rPr>
          <w:rFonts w:cs="Arabic Transparent"/>
          <w:b/>
          <w:bCs/>
          <w:sz w:val="32"/>
          <w:szCs w:val="32"/>
          <w:rtl/>
        </w:rPr>
        <w:t xml:space="preserve"> </w:t>
      </w:r>
      <w:r w:rsidRPr="0076378C">
        <w:rPr>
          <w:rFonts w:cs="Arabic Transparent" w:hint="cs"/>
          <w:b/>
          <w:bCs/>
          <w:sz w:val="32"/>
          <w:szCs w:val="32"/>
          <w:rtl/>
        </w:rPr>
        <w:t>قوله</w:t>
      </w:r>
      <w:r w:rsidRPr="0076378C">
        <w:rPr>
          <w:rFonts w:cs="Arabic Transparent"/>
          <w:b/>
          <w:bCs/>
          <w:sz w:val="32"/>
          <w:szCs w:val="32"/>
          <w:rtl/>
        </w:rPr>
        <w:t xml:space="preserve"> </w:t>
      </w:r>
      <w:r w:rsidRPr="0076378C">
        <w:rPr>
          <w:rFonts w:cs="Arabic Transparent" w:hint="cs"/>
          <w:b/>
          <w:bCs/>
          <w:sz w:val="32"/>
          <w:szCs w:val="32"/>
          <w:rtl/>
        </w:rPr>
        <w:t>تعالى</w:t>
      </w:r>
      <w:r>
        <w:rPr>
          <w:rFonts w:cs="Arabic Transparent"/>
          <w:b/>
          <w:bCs/>
          <w:sz w:val="32"/>
          <w:szCs w:val="32"/>
          <w:rtl/>
        </w:rPr>
        <w:t xml:space="preserve">: </w:t>
      </w:r>
      <w:r w:rsidRPr="000823D2">
        <w:rPr>
          <w:rFonts w:cs="Traditional Arabic"/>
          <w:b/>
          <w:bCs/>
          <w:color w:val="000000"/>
          <w:sz w:val="28"/>
          <w:szCs w:val="28"/>
          <w:rtl/>
        </w:rPr>
        <w:t>﴿</w:t>
      </w:r>
      <w:r w:rsidRPr="005867B1">
        <w:rPr>
          <w:rFonts w:cs="DecoType Naskh" w:hint="cs"/>
          <w:b/>
          <w:bCs/>
          <w:color w:val="000000"/>
          <w:sz w:val="32"/>
          <w:szCs w:val="32"/>
          <w:rtl/>
        </w:rPr>
        <w:t>وَالْوَالِدَاتُ</w:t>
      </w:r>
      <w:r w:rsidRPr="005867B1">
        <w:rPr>
          <w:rFonts w:cs="DecoType Naskh"/>
          <w:b/>
          <w:bCs/>
          <w:color w:val="000000"/>
          <w:sz w:val="32"/>
          <w:szCs w:val="32"/>
          <w:rtl/>
        </w:rPr>
        <w:t xml:space="preserve"> </w:t>
      </w:r>
      <w:r w:rsidRPr="005867B1">
        <w:rPr>
          <w:rFonts w:cs="DecoType Naskh" w:hint="cs"/>
          <w:b/>
          <w:bCs/>
          <w:color w:val="000000"/>
          <w:sz w:val="32"/>
          <w:szCs w:val="32"/>
          <w:rtl/>
        </w:rPr>
        <w:t>يُرْضِعْنَ</w:t>
      </w:r>
      <w:r w:rsidRPr="005867B1">
        <w:rPr>
          <w:rFonts w:cs="DecoType Naskh"/>
          <w:b/>
          <w:bCs/>
          <w:color w:val="000000"/>
          <w:sz w:val="32"/>
          <w:szCs w:val="32"/>
          <w:rtl/>
        </w:rPr>
        <w:t xml:space="preserve"> </w:t>
      </w:r>
      <w:r w:rsidRPr="005867B1">
        <w:rPr>
          <w:rFonts w:cs="DecoType Naskh" w:hint="cs"/>
          <w:b/>
          <w:bCs/>
          <w:color w:val="000000"/>
          <w:sz w:val="32"/>
          <w:szCs w:val="32"/>
          <w:rtl/>
        </w:rPr>
        <w:t>أَوْلاَدَهُنَّ</w:t>
      </w:r>
      <w:r w:rsidRPr="005867B1">
        <w:rPr>
          <w:rFonts w:cs="DecoType Naskh"/>
          <w:b/>
          <w:bCs/>
          <w:color w:val="000000"/>
          <w:sz w:val="32"/>
          <w:szCs w:val="32"/>
          <w:rtl/>
        </w:rPr>
        <w:t>...</w:t>
      </w:r>
      <w:r w:rsidRPr="000823D2">
        <w:rPr>
          <w:rFonts w:cs="Traditional Arabic"/>
          <w:b/>
          <w:bCs/>
          <w:color w:val="000000"/>
          <w:sz w:val="28"/>
          <w:szCs w:val="28"/>
          <w:rtl/>
        </w:rPr>
        <w:t>﴾</w:t>
      </w:r>
      <w:r w:rsidRPr="005867B1">
        <w:rPr>
          <w:rFonts w:cs="DecoType Naskh"/>
          <w:b/>
          <w:bCs/>
          <w:color w:val="000000"/>
          <w:sz w:val="32"/>
          <w:szCs w:val="32"/>
          <w:rtl/>
        </w:rPr>
        <w:t xml:space="preserve"> </w:t>
      </w:r>
    </w:p>
    <w:p w:rsidR="00CD740F" w:rsidRPr="0076378C" w:rsidRDefault="00CD740F" w:rsidP="001B407A">
      <w:pPr>
        <w:spacing w:line="240" w:lineRule="auto"/>
        <w:ind w:firstLine="397"/>
        <w:jc w:val="both"/>
        <w:rPr>
          <w:rFonts w:cs="Arabic Transparent"/>
          <w:b/>
          <w:bCs/>
          <w:sz w:val="32"/>
          <w:szCs w:val="32"/>
          <w:rtl/>
        </w:rPr>
      </w:pPr>
    </w:p>
    <w:p w:rsidR="00CD740F" w:rsidRPr="00587775"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color w:val="000000"/>
          <w:sz w:val="28"/>
          <w:szCs w:val="28"/>
          <w:rtl/>
          <w:lang w:val="en-GB"/>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color w:val="000000"/>
          <w:sz w:val="28"/>
          <w:szCs w:val="28"/>
          <w:rtl/>
        </w:rPr>
        <w:t>﴿</w:t>
      </w:r>
      <w:r w:rsidRPr="005867B1">
        <w:rPr>
          <w:rFonts w:cs="DecoType Naskh" w:hint="cs"/>
          <w:b/>
          <w:bCs/>
          <w:color w:val="000000"/>
          <w:sz w:val="28"/>
          <w:szCs w:val="28"/>
          <w:rtl/>
        </w:rPr>
        <w:t>وَالْوَالِدَاتُ</w:t>
      </w:r>
      <w:r w:rsidRPr="005867B1">
        <w:rPr>
          <w:rFonts w:cs="DecoType Naskh"/>
          <w:b/>
          <w:bCs/>
          <w:color w:val="000000"/>
          <w:sz w:val="28"/>
          <w:szCs w:val="28"/>
          <w:rtl/>
        </w:rPr>
        <w:t xml:space="preserve"> </w:t>
      </w:r>
      <w:r w:rsidRPr="005867B1">
        <w:rPr>
          <w:rFonts w:cs="DecoType Naskh" w:hint="cs"/>
          <w:b/>
          <w:bCs/>
          <w:color w:val="000000"/>
          <w:sz w:val="28"/>
          <w:szCs w:val="28"/>
          <w:rtl/>
        </w:rPr>
        <w:t>يُرْضِعْنَ</w:t>
      </w:r>
      <w:r w:rsidRPr="005867B1">
        <w:rPr>
          <w:rFonts w:cs="DecoType Naskh"/>
          <w:b/>
          <w:bCs/>
          <w:color w:val="000000"/>
          <w:sz w:val="28"/>
          <w:szCs w:val="28"/>
          <w:rtl/>
        </w:rPr>
        <w:t xml:space="preserve"> </w:t>
      </w:r>
      <w:r w:rsidRPr="005867B1">
        <w:rPr>
          <w:rFonts w:cs="DecoType Naskh" w:hint="cs"/>
          <w:b/>
          <w:bCs/>
          <w:color w:val="000000"/>
          <w:sz w:val="28"/>
          <w:szCs w:val="28"/>
          <w:rtl/>
        </w:rPr>
        <w:t>أَوْلاَدَهُنَّ</w:t>
      </w:r>
      <w:r w:rsidRPr="005867B1">
        <w:rPr>
          <w:rFonts w:cs="DecoType Naskh"/>
          <w:b/>
          <w:bCs/>
          <w:color w:val="000000"/>
          <w:sz w:val="28"/>
          <w:szCs w:val="28"/>
          <w:rtl/>
        </w:rPr>
        <w:t xml:space="preserve"> </w:t>
      </w:r>
      <w:r w:rsidRPr="005867B1">
        <w:rPr>
          <w:rFonts w:cs="DecoType Naskh" w:hint="cs"/>
          <w:b/>
          <w:bCs/>
          <w:color w:val="000000"/>
          <w:sz w:val="28"/>
          <w:szCs w:val="28"/>
          <w:rtl/>
        </w:rPr>
        <w:t>حَوْلَيْنِ</w:t>
      </w:r>
      <w:r w:rsidRPr="005867B1">
        <w:rPr>
          <w:rFonts w:cs="DecoType Naskh"/>
          <w:b/>
          <w:bCs/>
          <w:color w:val="000000"/>
          <w:sz w:val="28"/>
          <w:szCs w:val="28"/>
          <w:rtl/>
        </w:rPr>
        <w:t xml:space="preserve"> </w:t>
      </w:r>
      <w:r w:rsidRPr="005867B1">
        <w:rPr>
          <w:rFonts w:cs="DecoType Naskh" w:hint="cs"/>
          <w:b/>
          <w:bCs/>
          <w:color w:val="000000"/>
          <w:sz w:val="28"/>
          <w:szCs w:val="28"/>
          <w:rtl/>
        </w:rPr>
        <w:t>كَامِلَيْنِ</w:t>
      </w:r>
      <w:r w:rsidRPr="005867B1">
        <w:rPr>
          <w:rFonts w:cs="DecoType Naskh"/>
          <w:b/>
          <w:bCs/>
          <w:color w:val="000000"/>
          <w:sz w:val="28"/>
          <w:szCs w:val="28"/>
          <w:rtl/>
        </w:rPr>
        <w:t xml:space="preserve"> </w:t>
      </w:r>
      <w:r w:rsidRPr="005867B1">
        <w:rPr>
          <w:rFonts w:cs="DecoType Naskh" w:hint="cs"/>
          <w:b/>
          <w:bCs/>
          <w:color w:val="000000"/>
          <w:sz w:val="28"/>
          <w:szCs w:val="28"/>
          <w:rtl/>
        </w:rPr>
        <w:t>لِمَنْ</w:t>
      </w:r>
      <w:r w:rsidRPr="005867B1">
        <w:rPr>
          <w:rFonts w:cs="DecoType Naskh"/>
          <w:b/>
          <w:bCs/>
          <w:color w:val="000000"/>
          <w:sz w:val="28"/>
          <w:szCs w:val="28"/>
          <w:rtl/>
        </w:rPr>
        <w:t xml:space="preserve"> </w:t>
      </w:r>
      <w:r w:rsidRPr="005867B1">
        <w:rPr>
          <w:rFonts w:cs="DecoType Naskh" w:hint="cs"/>
          <w:b/>
          <w:bCs/>
          <w:color w:val="000000"/>
          <w:sz w:val="28"/>
          <w:szCs w:val="28"/>
          <w:rtl/>
        </w:rPr>
        <w:t>أَرَادَ</w:t>
      </w:r>
      <w:r w:rsidRPr="005867B1">
        <w:rPr>
          <w:rFonts w:cs="DecoType Naskh"/>
          <w:b/>
          <w:bCs/>
          <w:color w:val="000000"/>
          <w:sz w:val="28"/>
          <w:szCs w:val="28"/>
          <w:rtl/>
        </w:rPr>
        <w:t xml:space="preserve"> </w:t>
      </w:r>
      <w:r w:rsidRPr="005867B1">
        <w:rPr>
          <w:rFonts w:cs="DecoType Naskh" w:hint="cs"/>
          <w:b/>
          <w:bCs/>
          <w:color w:val="000000"/>
          <w:sz w:val="28"/>
          <w:szCs w:val="28"/>
          <w:rtl/>
        </w:rPr>
        <w:t>أَن</w:t>
      </w:r>
      <w:r w:rsidRPr="005867B1">
        <w:rPr>
          <w:rFonts w:cs="DecoType Naskh"/>
          <w:b/>
          <w:bCs/>
          <w:color w:val="000000"/>
          <w:sz w:val="28"/>
          <w:szCs w:val="28"/>
          <w:rtl/>
        </w:rPr>
        <w:t xml:space="preserve"> </w:t>
      </w:r>
      <w:r w:rsidRPr="005867B1">
        <w:rPr>
          <w:rFonts w:cs="DecoType Naskh" w:hint="cs"/>
          <w:b/>
          <w:bCs/>
          <w:color w:val="000000"/>
          <w:sz w:val="28"/>
          <w:szCs w:val="28"/>
          <w:rtl/>
        </w:rPr>
        <w:t>يُتِمَّ</w:t>
      </w:r>
      <w:r w:rsidRPr="005867B1">
        <w:rPr>
          <w:rFonts w:cs="DecoType Naskh"/>
          <w:b/>
          <w:bCs/>
          <w:color w:val="000000"/>
          <w:sz w:val="28"/>
          <w:szCs w:val="28"/>
          <w:rtl/>
        </w:rPr>
        <w:t xml:space="preserve"> </w:t>
      </w:r>
      <w:r w:rsidRPr="005867B1">
        <w:rPr>
          <w:rFonts w:cs="DecoType Naskh" w:hint="cs"/>
          <w:b/>
          <w:bCs/>
          <w:color w:val="000000"/>
          <w:sz w:val="28"/>
          <w:szCs w:val="28"/>
          <w:rtl/>
        </w:rPr>
        <w:t>الرَّضَاعَةَ</w:t>
      </w:r>
      <w:r w:rsidRPr="005867B1">
        <w:rPr>
          <w:rFonts w:cs="DecoType Naskh"/>
          <w:b/>
          <w:bCs/>
          <w:color w:val="000000"/>
          <w:sz w:val="28"/>
          <w:szCs w:val="28"/>
          <w:rtl/>
        </w:rPr>
        <w:t xml:space="preserve"> </w:t>
      </w:r>
      <w:r w:rsidRPr="005867B1">
        <w:rPr>
          <w:rFonts w:cs="DecoType Naskh" w:hint="cs"/>
          <w:b/>
          <w:bCs/>
          <w:color w:val="000000"/>
          <w:sz w:val="28"/>
          <w:szCs w:val="28"/>
          <w:rtl/>
        </w:rPr>
        <w:t>وَعلَى</w:t>
      </w:r>
      <w:r w:rsidRPr="005867B1">
        <w:rPr>
          <w:rFonts w:cs="DecoType Naskh"/>
          <w:b/>
          <w:bCs/>
          <w:color w:val="000000"/>
          <w:sz w:val="28"/>
          <w:szCs w:val="28"/>
          <w:rtl/>
        </w:rPr>
        <w:t xml:space="preserve"> </w:t>
      </w:r>
      <w:r w:rsidRPr="005867B1">
        <w:rPr>
          <w:rFonts w:cs="DecoType Naskh" w:hint="cs"/>
          <w:b/>
          <w:bCs/>
          <w:color w:val="000000"/>
          <w:sz w:val="28"/>
          <w:szCs w:val="28"/>
          <w:rtl/>
        </w:rPr>
        <w:t>الْمَوْلُودِ</w:t>
      </w:r>
      <w:r w:rsidRPr="005867B1">
        <w:rPr>
          <w:rFonts w:cs="DecoType Naskh"/>
          <w:b/>
          <w:bCs/>
          <w:color w:val="000000"/>
          <w:sz w:val="28"/>
          <w:szCs w:val="28"/>
          <w:rtl/>
        </w:rPr>
        <w:t xml:space="preserve"> </w:t>
      </w:r>
      <w:r w:rsidRPr="005867B1">
        <w:rPr>
          <w:rFonts w:cs="DecoType Naskh" w:hint="cs"/>
          <w:b/>
          <w:bCs/>
          <w:color w:val="000000"/>
          <w:sz w:val="28"/>
          <w:szCs w:val="28"/>
          <w:rtl/>
        </w:rPr>
        <w:t>لَهُ</w:t>
      </w:r>
      <w:r w:rsidRPr="005867B1">
        <w:rPr>
          <w:rFonts w:cs="DecoType Naskh"/>
          <w:b/>
          <w:bCs/>
          <w:color w:val="000000"/>
          <w:sz w:val="28"/>
          <w:szCs w:val="28"/>
          <w:rtl/>
        </w:rPr>
        <w:t xml:space="preserve"> </w:t>
      </w:r>
      <w:r w:rsidRPr="005867B1">
        <w:rPr>
          <w:rFonts w:cs="DecoType Naskh" w:hint="cs"/>
          <w:b/>
          <w:bCs/>
          <w:color w:val="000000"/>
          <w:sz w:val="28"/>
          <w:szCs w:val="28"/>
          <w:rtl/>
        </w:rPr>
        <w:t>رِزْقُهُنَّ</w:t>
      </w:r>
      <w:r w:rsidRPr="005867B1">
        <w:rPr>
          <w:rFonts w:cs="DecoType Naskh"/>
          <w:b/>
          <w:bCs/>
          <w:color w:val="000000"/>
          <w:sz w:val="28"/>
          <w:szCs w:val="28"/>
          <w:rtl/>
        </w:rPr>
        <w:t xml:space="preserve"> </w:t>
      </w:r>
      <w:r w:rsidRPr="005867B1">
        <w:rPr>
          <w:rFonts w:cs="DecoType Naskh" w:hint="cs"/>
          <w:b/>
          <w:bCs/>
          <w:color w:val="000000"/>
          <w:sz w:val="28"/>
          <w:szCs w:val="28"/>
          <w:rtl/>
        </w:rPr>
        <w:t>وَكِسْوَتُهُنَّ</w:t>
      </w:r>
      <w:r w:rsidRPr="005867B1">
        <w:rPr>
          <w:rFonts w:cs="DecoType Naskh"/>
          <w:b/>
          <w:bCs/>
          <w:color w:val="000000"/>
          <w:sz w:val="28"/>
          <w:szCs w:val="28"/>
          <w:rtl/>
        </w:rPr>
        <w:t xml:space="preserve"> </w:t>
      </w:r>
      <w:r w:rsidRPr="005867B1">
        <w:rPr>
          <w:rFonts w:cs="DecoType Naskh" w:hint="cs"/>
          <w:b/>
          <w:bCs/>
          <w:color w:val="000000"/>
          <w:sz w:val="28"/>
          <w:szCs w:val="28"/>
          <w:rtl/>
        </w:rPr>
        <w:t>بِالْمَعْرُوفِ</w:t>
      </w:r>
      <w:r w:rsidRPr="005867B1">
        <w:rPr>
          <w:rFonts w:cs="DecoType Naskh"/>
          <w:b/>
          <w:bCs/>
          <w:color w:val="000000"/>
          <w:sz w:val="28"/>
          <w:szCs w:val="28"/>
          <w:rtl/>
        </w:rPr>
        <w:t xml:space="preserve"> </w:t>
      </w:r>
      <w:r w:rsidRPr="005867B1">
        <w:rPr>
          <w:rFonts w:cs="DecoType Naskh" w:hint="cs"/>
          <w:b/>
          <w:bCs/>
          <w:color w:val="000000"/>
          <w:sz w:val="28"/>
          <w:szCs w:val="28"/>
          <w:rtl/>
        </w:rPr>
        <w:t>لاَ</w:t>
      </w:r>
      <w:r w:rsidRPr="005867B1">
        <w:rPr>
          <w:rFonts w:cs="DecoType Naskh"/>
          <w:b/>
          <w:bCs/>
          <w:color w:val="000000"/>
          <w:sz w:val="28"/>
          <w:szCs w:val="28"/>
          <w:rtl/>
        </w:rPr>
        <w:t xml:space="preserve"> </w:t>
      </w:r>
      <w:r w:rsidRPr="005867B1">
        <w:rPr>
          <w:rFonts w:cs="DecoType Naskh" w:hint="cs"/>
          <w:b/>
          <w:bCs/>
          <w:color w:val="000000"/>
          <w:sz w:val="28"/>
          <w:szCs w:val="28"/>
          <w:rtl/>
        </w:rPr>
        <w:t>تُكَلَّفُ</w:t>
      </w:r>
      <w:r w:rsidRPr="005867B1">
        <w:rPr>
          <w:rFonts w:cs="DecoType Naskh"/>
          <w:b/>
          <w:bCs/>
          <w:color w:val="000000"/>
          <w:sz w:val="28"/>
          <w:szCs w:val="28"/>
          <w:rtl/>
        </w:rPr>
        <w:t xml:space="preserve"> </w:t>
      </w:r>
      <w:r w:rsidRPr="005867B1">
        <w:rPr>
          <w:rFonts w:cs="DecoType Naskh" w:hint="cs"/>
          <w:b/>
          <w:bCs/>
          <w:color w:val="000000"/>
          <w:sz w:val="28"/>
          <w:szCs w:val="28"/>
          <w:rtl/>
        </w:rPr>
        <w:t>نَفْسٌ</w:t>
      </w:r>
      <w:r w:rsidRPr="005867B1">
        <w:rPr>
          <w:rFonts w:cs="DecoType Naskh"/>
          <w:b/>
          <w:bCs/>
          <w:color w:val="000000"/>
          <w:sz w:val="28"/>
          <w:szCs w:val="28"/>
          <w:rtl/>
        </w:rPr>
        <w:t xml:space="preserve"> </w:t>
      </w:r>
      <w:r w:rsidRPr="005867B1">
        <w:rPr>
          <w:rFonts w:cs="DecoType Naskh" w:hint="cs"/>
          <w:b/>
          <w:bCs/>
          <w:color w:val="000000"/>
          <w:sz w:val="28"/>
          <w:szCs w:val="28"/>
          <w:rtl/>
        </w:rPr>
        <w:t>إِلاَّ</w:t>
      </w:r>
      <w:r w:rsidRPr="005867B1">
        <w:rPr>
          <w:rFonts w:cs="DecoType Naskh"/>
          <w:b/>
          <w:bCs/>
          <w:color w:val="000000"/>
          <w:sz w:val="28"/>
          <w:szCs w:val="28"/>
          <w:rtl/>
        </w:rPr>
        <w:t xml:space="preserve"> </w:t>
      </w:r>
      <w:r w:rsidRPr="005867B1">
        <w:rPr>
          <w:rFonts w:cs="DecoType Naskh" w:hint="cs"/>
          <w:b/>
          <w:bCs/>
          <w:color w:val="000000"/>
          <w:sz w:val="28"/>
          <w:szCs w:val="28"/>
          <w:rtl/>
        </w:rPr>
        <w:t>وُسْعَهَا</w:t>
      </w:r>
      <w:r w:rsidRPr="005867B1">
        <w:rPr>
          <w:rFonts w:cs="DecoType Naskh"/>
          <w:b/>
          <w:bCs/>
          <w:color w:val="000000"/>
          <w:sz w:val="28"/>
          <w:szCs w:val="28"/>
          <w:rtl/>
        </w:rPr>
        <w:t xml:space="preserve"> </w:t>
      </w:r>
      <w:r w:rsidRPr="005867B1">
        <w:rPr>
          <w:rFonts w:cs="DecoType Naskh" w:hint="cs"/>
          <w:b/>
          <w:bCs/>
          <w:color w:val="000000"/>
          <w:sz w:val="28"/>
          <w:szCs w:val="28"/>
          <w:rtl/>
        </w:rPr>
        <w:t>لاَ</w:t>
      </w:r>
      <w:r w:rsidRPr="005867B1">
        <w:rPr>
          <w:rFonts w:cs="DecoType Naskh"/>
          <w:b/>
          <w:bCs/>
          <w:color w:val="000000"/>
          <w:sz w:val="28"/>
          <w:szCs w:val="28"/>
          <w:rtl/>
        </w:rPr>
        <w:t xml:space="preserve"> </w:t>
      </w:r>
      <w:r w:rsidRPr="005867B1">
        <w:rPr>
          <w:rFonts w:cs="DecoType Naskh" w:hint="cs"/>
          <w:b/>
          <w:bCs/>
          <w:color w:val="000000"/>
          <w:sz w:val="28"/>
          <w:szCs w:val="28"/>
          <w:rtl/>
        </w:rPr>
        <w:t>تُضَآرَّ</w:t>
      </w:r>
      <w:r w:rsidRPr="005867B1">
        <w:rPr>
          <w:rFonts w:cs="DecoType Naskh"/>
          <w:b/>
          <w:bCs/>
          <w:color w:val="000000"/>
          <w:sz w:val="28"/>
          <w:szCs w:val="28"/>
          <w:rtl/>
        </w:rPr>
        <w:t xml:space="preserve"> </w:t>
      </w:r>
      <w:r w:rsidRPr="005867B1">
        <w:rPr>
          <w:rFonts w:cs="DecoType Naskh" w:hint="cs"/>
          <w:b/>
          <w:bCs/>
          <w:color w:val="000000"/>
          <w:sz w:val="28"/>
          <w:szCs w:val="28"/>
          <w:rtl/>
        </w:rPr>
        <w:t>وَالِدَةٌ</w:t>
      </w:r>
      <w:r w:rsidRPr="005867B1">
        <w:rPr>
          <w:rFonts w:cs="DecoType Naskh"/>
          <w:b/>
          <w:bCs/>
          <w:color w:val="000000"/>
          <w:sz w:val="28"/>
          <w:szCs w:val="28"/>
          <w:rtl/>
        </w:rPr>
        <w:t xml:space="preserve"> </w:t>
      </w:r>
      <w:r w:rsidRPr="005867B1">
        <w:rPr>
          <w:rFonts w:cs="DecoType Naskh" w:hint="cs"/>
          <w:b/>
          <w:bCs/>
          <w:color w:val="000000"/>
          <w:sz w:val="28"/>
          <w:szCs w:val="28"/>
          <w:rtl/>
        </w:rPr>
        <w:t>بِوَلَدِهَا</w:t>
      </w:r>
      <w:r w:rsidRPr="005867B1">
        <w:rPr>
          <w:rFonts w:cs="DecoType Naskh"/>
          <w:b/>
          <w:bCs/>
          <w:color w:val="000000"/>
          <w:sz w:val="28"/>
          <w:szCs w:val="28"/>
          <w:rtl/>
        </w:rPr>
        <w:t xml:space="preserve"> </w:t>
      </w:r>
      <w:r w:rsidRPr="005867B1">
        <w:rPr>
          <w:rFonts w:cs="DecoType Naskh" w:hint="cs"/>
          <w:b/>
          <w:bCs/>
          <w:color w:val="000000"/>
          <w:sz w:val="28"/>
          <w:szCs w:val="28"/>
          <w:rtl/>
        </w:rPr>
        <w:t>وَلاَ</w:t>
      </w:r>
      <w:r w:rsidRPr="005867B1">
        <w:rPr>
          <w:rFonts w:cs="DecoType Naskh"/>
          <w:b/>
          <w:bCs/>
          <w:color w:val="000000"/>
          <w:sz w:val="28"/>
          <w:szCs w:val="28"/>
          <w:rtl/>
        </w:rPr>
        <w:t xml:space="preserve"> </w:t>
      </w:r>
      <w:r w:rsidRPr="005867B1">
        <w:rPr>
          <w:rFonts w:cs="DecoType Naskh" w:hint="cs"/>
          <w:b/>
          <w:bCs/>
          <w:color w:val="000000"/>
          <w:sz w:val="28"/>
          <w:szCs w:val="28"/>
          <w:rtl/>
        </w:rPr>
        <w:t>مَوْلُودٌ</w:t>
      </w:r>
      <w:r w:rsidRPr="005867B1">
        <w:rPr>
          <w:rFonts w:cs="DecoType Naskh"/>
          <w:b/>
          <w:bCs/>
          <w:color w:val="000000"/>
          <w:sz w:val="28"/>
          <w:szCs w:val="28"/>
          <w:rtl/>
        </w:rPr>
        <w:t xml:space="preserve"> </w:t>
      </w:r>
      <w:r w:rsidRPr="005867B1">
        <w:rPr>
          <w:rFonts w:cs="DecoType Naskh" w:hint="cs"/>
          <w:b/>
          <w:bCs/>
          <w:color w:val="000000"/>
          <w:sz w:val="28"/>
          <w:szCs w:val="28"/>
          <w:rtl/>
        </w:rPr>
        <w:t>لَّهُ</w:t>
      </w:r>
      <w:r w:rsidRPr="005867B1">
        <w:rPr>
          <w:rFonts w:cs="DecoType Naskh"/>
          <w:b/>
          <w:bCs/>
          <w:color w:val="000000"/>
          <w:sz w:val="28"/>
          <w:szCs w:val="28"/>
          <w:rtl/>
        </w:rPr>
        <w:t xml:space="preserve"> </w:t>
      </w:r>
      <w:r w:rsidRPr="005867B1">
        <w:rPr>
          <w:rFonts w:cs="DecoType Naskh" w:hint="cs"/>
          <w:b/>
          <w:bCs/>
          <w:color w:val="000000"/>
          <w:sz w:val="28"/>
          <w:szCs w:val="28"/>
          <w:rtl/>
        </w:rPr>
        <w:t>بِوَلَدِهِ</w:t>
      </w:r>
      <w:r w:rsidRPr="005867B1">
        <w:rPr>
          <w:rFonts w:cs="DecoType Naskh"/>
          <w:b/>
          <w:bCs/>
          <w:color w:val="000000"/>
          <w:sz w:val="28"/>
          <w:szCs w:val="28"/>
          <w:rtl/>
        </w:rPr>
        <w:t xml:space="preserve"> </w:t>
      </w:r>
      <w:r w:rsidRPr="005867B1">
        <w:rPr>
          <w:rFonts w:cs="DecoType Naskh" w:hint="cs"/>
          <w:b/>
          <w:bCs/>
          <w:color w:val="000000"/>
          <w:sz w:val="28"/>
          <w:szCs w:val="28"/>
          <w:rtl/>
        </w:rPr>
        <w:t>وَعَلَى</w:t>
      </w:r>
      <w:r w:rsidRPr="005867B1">
        <w:rPr>
          <w:rFonts w:cs="DecoType Naskh"/>
          <w:b/>
          <w:bCs/>
          <w:color w:val="000000"/>
          <w:sz w:val="28"/>
          <w:szCs w:val="28"/>
          <w:rtl/>
        </w:rPr>
        <w:t xml:space="preserve"> </w:t>
      </w:r>
      <w:r w:rsidRPr="005867B1">
        <w:rPr>
          <w:rFonts w:cs="DecoType Naskh" w:hint="cs"/>
          <w:b/>
          <w:bCs/>
          <w:color w:val="000000"/>
          <w:sz w:val="28"/>
          <w:szCs w:val="28"/>
          <w:rtl/>
        </w:rPr>
        <w:t>الْوَارِثِ</w:t>
      </w:r>
      <w:r w:rsidRPr="005867B1">
        <w:rPr>
          <w:rFonts w:cs="DecoType Naskh"/>
          <w:b/>
          <w:bCs/>
          <w:color w:val="000000"/>
          <w:sz w:val="28"/>
          <w:szCs w:val="28"/>
          <w:rtl/>
        </w:rPr>
        <w:t xml:space="preserve"> </w:t>
      </w:r>
      <w:r w:rsidRPr="005867B1">
        <w:rPr>
          <w:rFonts w:cs="DecoType Naskh" w:hint="cs"/>
          <w:b/>
          <w:bCs/>
          <w:color w:val="000000"/>
          <w:sz w:val="28"/>
          <w:szCs w:val="28"/>
          <w:rtl/>
        </w:rPr>
        <w:t>مِثْلُ</w:t>
      </w:r>
      <w:r w:rsidRPr="005867B1">
        <w:rPr>
          <w:rFonts w:cs="DecoType Naskh"/>
          <w:b/>
          <w:bCs/>
          <w:color w:val="000000"/>
          <w:sz w:val="28"/>
          <w:szCs w:val="28"/>
          <w:rtl/>
        </w:rPr>
        <w:t xml:space="preserve"> </w:t>
      </w:r>
      <w:r w:rsidRPr="005867B1">
        <w:rPr>
          <w:rFonts w:cs="DecoType Naskh" w:hint="cs"/>
          <w:b/>
          <w:bCs/>
          <w:color w:val="000000"/>
          <w:sz w:val="28"/>
          <w:szCs w:val="28"/>
          <w:rtl/>
        </w:rPr>
        <w:t>ذَلِكَ</w:t>
      </w:r>
      <w:r w:rsidRPr="005867B1">
        <w:rPr>
          <w:rFonts w:cs="DecoType Naskh"/>
          <w:b/>
          <w:bCs/>
          <w:color w:val="000000"/>
          <w:sz w:val="28"/>
          <w:szCs w:val="28"/>
          <w:rtl/>
        </w:rPr>
        <w:t xml:space="preserve"> </w:t>
      </w:r>
      <w:r w:rsidRPr="005867B1">
        <w:rPr>
          <w:rFonts w:cs="DecoType Naskh" w:hint="cs"/>
          <w:b/>
          <w:bCs/>
          <w:color w:val="000000"/>
          <w:sz w:val="28"/>
          <w:szCs w:val="28"/>
          <w:rtl/>
        </w:rPr>
        <w:t>فَإِنْ</w:t>
      </w:r>
      <w:r w:rsidRPr="005867B1">
        <w:rPr>
          <w:rFonts w:cs="DecoType Naskh"/>
          <w:b/>
          <w:bCs/>
          <w:color w:val="000000"/>
          <w:sz w:val="28"/>
          <w:szCs w:val="28"/>
          <w:rtl/>
        </w:rPr>
        <w:t xml:space="preserve"> </w:t>
      </w:r>
      <w:r w:rsidRPr="005867B1">
        <w:rPr>
          <w:rFonts w:cs="DecoType Naskh" w:hint="cs"/>
          <w:b/>
          <w:bCs/>
          <w:color w:val="000000"/>
          <w:sz w:val="28"/>
          <w:szCs w:val="28"/>
          <w:rtl/>
        </w:rPr>
        <w:t>أَرَادَا</w:t>
      </w:r>
      <w:r w:rsidRPr="005867B1">
        <w:rPr>
          <w:rFonts w:cs="DecoType Naskh"/>
          <w:b/>
          <w:bCs/>
          <w:color w:val="000000"/>
          <w:sz w:val="28"/>
          <w:szCs w:val="28"/>
          <w:rtl/>
        </w:rPr>
        <w:t xml:space="preserve"> </w:t>
      </w:r>
      <w:r w:rsidRPr="005867B1">
        <w:rPr>
          <w:rFonts w:cs="DecoType Naskh" w:hint="cs"/>
          <w:b/>
          <w:bCs/>
          <w:color w:val="000000"/>
          <w:sz w:val="28"/>
          <w:szCs w:val="28"/>
          <w:rtl/>
        </w:rPr>
        <w:t>فِصَالاً</w:t>
      </w:r>
      <w:r w:rsidRPr="005867B1">
        <w:rPr>
          <w:rFonts w:cs="DecoType Naskh"/>
          <w:b/>
          <w:bCs/>
          <w:color w:val="000000"/>
          <w:sz w:val="28"/>
          <w:szCs w:val="28"/>
          <w:rtl/>
        </w:rPr>
        <w:t xml:space="preserve"> </w:t>
      </w:r>
      <w:r w:rsidRPr="005867B1">
        <w:rPr>
          <w:rFonts w:cs="DecoType Naskh" w:hint="cs"/>
          <w:b/>
          <w:bCs/>
          <w:color w:val="000000"/>
          <w:sz w:val="28"/>
          <w:szCs w:val="28"/>
          <w:rtl/>
        </w:rPr>
        <w:t>عَن</w:t>
      </w:r>
      <w:r w:rsidRPr="005867B1">
        <w:rPr>
          <w:rFonts w:cs="DecoType Naskh"/>
          <w:b/>
          <w:bCs/>
          <w:color w:val="000000"/>
          <w:sz w:val="28"/>
          <w:szCs w:val="28"/>
          <w:rtl/>
        </w:rPr>
        <w:t xml:space="preserve"> </w:t>
      </w:r>
      <w:r w:rsidRPr="005867B1">
        <w:rPr>
          <w:rFonts w:cs="DecoType Naskh" w:hint="cs"/>
          <w:b/>
          <w:bCs/>
          <w:color w:val="000000"/>
          <w:sz w:val="28"/>
          <w:szCs w:val="28"/>
          <w:rtl/>
        </w:rPr>
        <w:t>تَرَاضٍ</w:t>
      </w:r>
      <w:r w:rsidRPr="005867B1">
        <w:rPr>
          <w:rFonts w:cs="DecoType Naskh"/>
          <w:b/>
          <w:bCs/>
          <w:color w:val="000000"/>
          <w:sz w:val="28"/>
          <w:szCs w:val="28"/>
          <w:rtl/>
        </w:rPr>
        <w:t xml:space="preserve"> </w:t>
      </w:r>
      <w:r w:rsidRPr="005867B1">
        <w:rPr>
          <w:rFonts w:cs="DecoType Naskh" w:hint="cs"/>
          <w:b/>
          <w:bCs/>
          <w:color w:val="000000"/>
          <w:sz w:val="28"/>
          <w:szCs w:val="28"/>
          <w:rtl/>
        </w:rPr>
        <w:t>مِّنْهُمَا</w:t>
      </w:r>
      <w:r w:rsidRPr="005867B1">
        <w:rPr>
          <w:rFonts w:cs="DecoType Naskh"/>
          <w:b/>
          <w:bCs/>
          <w:color w:val="000000"/>
          <w:sz w:val="28"/>
          <w:szCs w:val="28"/>
          <w:rtl/>
        </w:rPr>
        <w:t xml:space="preserve"> </w:t>
      </w:r>
      <w:r w:rsidRPr="005867B1">
        <w:rPr>
          <w:rFonts w:cs="DecoType Naskh" w:hint="cs"/>
          <w:b/>
          <w:bCs/>
          <w:color w:val="000000"/>
          <w:sz w:val="28"/>
          <w:szCs w:val="28"/>
          <w:rtl/>
        </w:rPr>
        <w:t>وَتَشَاوُرٍ</w:t>
      </w:r>
      <w:r w:rsidRPr="005867B1">
        <w:rPr>
          <w:rFonts w:cs="DecoType Naskh"/>
          <w:b/>
          <w:bCs/>
          <w:color w:val="000000"/>
          <w:sz w:val="28"/>
          <w:szCs w:val="28"/>
          <w:rtl/>
        </w:rPr>
        <w:t xml:space="preserve"> </w:t>
      </w:r>
      <w:r w:rsidRPr="005867B1">
        <w:rPr>
          <w:rFonts w:cs="DecoType Naskh" w:hint="cs"/>
          <w:b/>
          <w:bCs/>
          <w:color w:val="000000"/>
          <w:sz w:val="28"/>
          <w:szCs w:val="28"/>
          <w:rtl/>
        </w:rPr>
        <w:t>فَلاَ</w:t>
      </w:r>
      <w:r w:rsidRPr="005867B1">
        <w:rPr>
          <w:rFonts w:cs="DecoType Naskh"/>
          <w:b/>
          <w:bCs/>
          <w:color w:val="000000"/>
          <w:sz w:val="28"/>
          <w:szCs w:val="28"/>
          <w:rtl/>
        </w:rPr>
        <w:t xml:space="preserve"> </w:t>
      </w:r>
      <w:r w:rsidRPr="005867B1">
        <w:rPr>
          <w:rFonts w:cs="DecoType Naskh" w:hint="cs"/>
          <w:b/>
          <w:bCs/>
          <w:color w:val="000000"/>
          <w:sz w:val="28"/>
          <w:szCs w:val="28"/>
          <w:rtl/>
        </w:rPr>
        <w:t>جُنَاحَ</w:t>
      </w:r>
      <w:r w:rsidRPr="005867B1">
        <w:rPr>
          <w:rFonts w:cs="DecoType Naskh"/>
          <w:b/>
          <w:bCs/>
          <w:color w:val="000000"/>
          <w:sz w:val="28"/>
          <w:szCs w:val="28"/>
          <w:rtl/>
        </w:rPr>
        <w:t xml:space="preserve"> </w:t>
      </w:r>
      <w:r w:rsidRPr="005867B1">
        <w:rPr>
          <w:rFonts w:cs="DecoType Naskh" w:hint="cs"/>
          <w:b/>
          <w:bCs/>
          <w:color w:val="000000"/>
          <w:sz w:val="28"/>
          <w:szCs w:val="28"/>
          <w:rtl/>
        </w:rPr>
        <w:t>عَلَيْهِمَا</w:t>
      </w:r>
      <w:r w:rsidRPr="005867B1">
        <w:rPr>
          <w:rFonts w:cs="DecoType Naskh"/>
          <w:b/>
          <w:bCs/>
          <w:color w:val="000000"/>
          <w:sz w:val="28"/>
          <w:szCs w:val="28"/>
          <w:rtl/>
        </w:rPr>
        <w:t xml:space="preserve"> </w:t>
      </w:r>
      <w:r w:rsidRPr="005867B1">
        <w:rPr>
          <w:rFonts w:cs="DecoType Naskh" w:hint="cs"/>
          <w:b/>
          <w:bCs/>
          <w:color w:val="000000"/>
          <w:sz w:val="28"/>
          <w:szCs w:val="28"/>
          <w:rtl/>
        </w:rPr>
        <w:t>وَإِنْ</w:t>
      </w:r>
      <w:r w:rsidRPr="005867B1">
        <w:rPr>
          <w:rFonts w:cs="DecoType Naskh"/>
          <w:b/>
          <w:bCs/>
          <w:color w:val="000000"/>
          <w:sz w:val="28"/>
          <w:szCs w:val="28"/>
          <w:rtl/>
        </w:rPr>
        <w:t xml:space="preserve"> </w:t>
      </w:r>
      <w:r w:rsidRPr="005867B1">
        <w:rPr>
          <w:rFonts w:cs="DecoType Naskh" w:hint="cs"/>
          <w:b/>
          <w:bCs/>
          <w:color w:val="000000"/>
          <w:sz w:val="28"/>
          <w:szCs w:val="28"/>
          <w:rtl/>
        </w:rPr>
        <w:t>أَرَدتُّمْ</w:t>
      </w:r>
      <w:r w:rsidRPr="005867B1">
        <w:rPr>
          <w:rFonts w:cs="DecoType Naskh"/>
          <w:b/>
          <w:bCs/>
          <w:color w:val="000000"/>
          <w:sz w:val="28"/>
          <w:szCs w:val="28"/>
          <w:rtl/>
        </w:rPr>
        <w:t xml:space="preserve"> </w:t>
      </w:r>
      <w:r w:rsidRPr="005867B1">
        <w:rPr>
          <w:rFonts w:cs="DecoType Naskh" w:hint="cs"/>
          <w:b/>
          <w:bCs/>
          <w:color w:val="000000"/>
          <w:sz w:val="28"/>
          <w:szCs w:val="28"/>
          <w:rtl/>
        </w:rPr>
        <w:t>أَن</w:t>
      </w:r>
      <w:r w:rsidRPr="005867B1">
        <w:rPr>
          <w:rFonts w:cs="DecoType Naskh"/>
          <w:b/>
          <w:bCs/>
          <w:color w:val="000000"/>
          <w:sz w:val="28"/>
          <w:szCs w:val="28"/>
          <w:rtl/>
        </w:rPr>
        <w:t xml:space="preserve"> </w:t>
      </w:r>
      <w:r w:rsidRPr="005867B1">
        <w:rPr>
          <w:rFonts w:cs="DecoType Naskh" w:hint="cs"/>
          <w:b/>
          <w:bCs/>
          <w:color w:val="000000"/>
          <w:sz w:val="28"/>
          <w:szCs w:val="28"/>
          <w:rtl/>
        </w:rPr>
        <w:t>تَسْتَرْضِعُواْ</w:t>
      </w:r>
      <w:r w:rsidRPr="005867B1">
        <w:rPr>
          <w:rFonts w:cs="DecoType Naskh"/>
          <w:b/>
          <w:bCs/>
          <w:color w:val="000000"/>
          <w:sz w:val="28"/>
          <w:szCs w:val="28"/>
          <w:rtl/>
        </w:rPr>
        <w:t xml:space="preserve"> </w:t>
      </w:r>
      <w:r w:rsidRPr="005867B1">
        <w:rPr>
          <w:rFonts w:cs="DecoType Naskh" w:hint="cs"/>
          <w:b/>
          <w:bCs/>
          <w:color w:val="000000"/>
          <w:sz w:val="28"/>
          <w:szCs w:val="28"/>
          <w:rtl/>
        </w:rPr>
        <w:t>أَوْلاَدَكُمْ</w:t>
      </w:r>
      <w:r w:rsidRPr="005867B1">
        <w:rPr>
          <w:rFonts w:cs="DecoType Naskh"/>
          <w:b/>
          <w:bCs/>
          <w:color w:val="000000"/>
          <w:sz w:val="28"/>
          <w:szCs w:val="28"/>
          <w:rtl/>
        </w:rPr>
        <w:t xml:space="preserve"> </w:t>
      </w:r>
      <w:r w:rsidRPr="005867B1">
        <w:rPr>
          <w:rFonts w:cs="DecoType Naskh" w:hint="cs"/>
          <w:b/>
          <w:bCs/>
          <w:color w:val="000000"/>
          <w:sz w:val="28"/>
          <w:szCs w:val="28"/>
          <w:rtl/>
        </w:rPr>
        <w:t>فَلاَ</w:t>
      </w:r>
      <w:r w:rsidRPr="005867B1">
        <w:rPr>
          <w:rFonts w:cs="DecoType Naskh"/>
          <w:b/>
          <w:bCs/>
          <w:color w:val="000000"/>
          <w:sz w:val="28"/>
          <w:szCs w:val="28"/>
          <w:rtl/>
        </w:rPr>
        <w:t xml:space="preserve"> </w:t>
      </w:r>
      <w:r w:rsidRPr="005867B1">
        <w:rPr>
          <w:rFonts w:cs="DecoType Naskh" w:hint="cs"/>
          <w:b/>
          <w:bCs/>
          <w:color w:val="000000"/>
          <w:sz w:val="28"/>
          <w:szCs w:val="28"/>
          <w:rtl/>
        </w:rPr>
        <w:t>جُنَاحَ</w:t>
      </w:r>
      <w:r w:rsidRPr="005867B1">
        <w:rPr>
          <w:rFonts w:cs="DecoType Naskh"/>
          <w:b/>
          <w:bCs/>
          <w:color w:val="000000"/>
          <w:sz w:val="28"/>
          <w:szCs w:val="28"/>
          <w:rtl/>
        </w:rPr>
        <w:t xml:space="preserve"> </w:t>
      </w:r>
      <w:r w:rsidRPr="005867B1">
        <w:rPr>
          <w:rFonts w:cs="DecoType Naskh" w:hint="cs"/>
          <w:b/>
          <w:bCs/>
          <w:color w:val="000000"/>
          <w:sz w:val="28"/>
          <w:szCs w:val="28"/>
          <w:rtl/>
        </w:rPr>
        <w:t>عَلَيْكُمْ</w:t>
      </w:r>
      <w:r w:rsidRPr="005867B1">
        <w:rPr>
          <w:rFonts w:cs="DecoType Naskh"/>
          <w:b/>
          <w:bCs/>
          <w:color w:val="000000"/>
          <w:sz w:val="28"/>
          <w:szCs w:val="28"/>
          <w:rtl/>
        </w:rPr>
        <w:t xml:space="preserve"> </w:t>
      </w:r>
      <w:r w:rsidRPr="005867B1">
        <w:rPr>
          <w:rFonts w:cs="DecoType Naskh" w:hint="cs"/>
          <w:b/>
          <w:bCs/>
          <w:color w:val="000000"/>
          <w:sz w:val="28"/>
          <w:szCs w:val="28"/>
          <w:rtl/>
        </w:rPr>
        <w:t>إِذَا</w:t>
      </w:r>
      <w:r w:rsidRPr="005867B1">
        <w:rPr>
          <w:rFonts w:cs="DecoType Naskh"/>
          <w:b/>
          <w:bCs/>
          <w:color w:val="000000"/>
          <w:sz w:val="28"/>
          <w:szCs w:val="28"/>
          <w:rtl/>
        </w:rPr>
        <w:t xml:space="preserve"> </w:t>
      </w:r>
      <w:r w:rsidRPr="005867B1">
        <w:rPr>
          <w:rFonts w:cs="DecoType Naskh" w:hint="cs"/>
          <w:b/>
          <w:bCs/>
          <w:color w:val="000000"/>
          <w:sz w:val="28"/>
          <w:szCs w:val="28"/>
          <w:rtl/>
        </w:rPr>
        <w:t>سَلَّمْتُم</w:t>
      </w:r>
      <w:r w:rsidRPr="005867B1">
        <w:rPr>
          <w:rFonts w:cs="DecoType Naskh"/>
          <w:b/>
          <w:bCs/>
          <w:color w:val="000000"/>
          <w:sz w:val="28"/>
          <w:szCs w:val="28"/>
          <w:rtl/>
        </w:rPr>
        <w:t xml:space="preserve"> </w:t>
      </w:r>
      <w:r w:rsidRPr="005867B1">
        <w:rPr>
          <w:rFonts w:cs="DecoType Naskh" w:hint="cs"/>
          <w:b/>
          <w:bCs/>
          <w:color w:val="000000"/>
          <w:sz w:val="28"/>
          <w:szCs w:val="28"/>
          <w:rtl/>
        </w:rPr>
        <w:t>مَّآ</w:t>
      </w:r>
      <w:r w:rsidRPr="005867B1">
        <w:rPr>
          <w:rFonts w:cs="DecoType Naskh"/>
          <w:b/>
          <w:bCs/>
          <w:color w:val="000000"/>
          <w:sz w:val="28"/>
          <w:szCs w:val="28"/>
          <w:rtl/>
        </w:rPr>
        <w:t xml:space="preserve"> </w:t>
      </w:r>
      <w:r w:rsidRPr="005867B1">
        <w:rPr>
          <w:rFonts w:cs="DecoType Naskh" w:hint="cs"/>
          <w:b/>
          <w:bCs/>
          <w:color w:val="000000"/>
          <w:sz w:val="28"/>
          <w:szCs w:val="28"/>
          <w:rtl/>
        </w:rPr>
        <w:t>آتَيْتُم</w:t>
      </w:r>
      <w:r w:rsidRPr="005867B1">
        <w:rPr>
          <w:rFonts w:cs="DecoType Naskh"/>
          <w:b/>
          <w:bCs/>
          <w:color w:val="000000"/>
          <w:sz w:val="28"/>
          <w:szCs w:val="28"/>
          <w:rtl/>
        </w:rPr>
        <w:t xml:space="preserve"> </w:t>
      </w:r>
      <w:r w:rsidRPr="005867B1">
        <w:rPr>
          <w:rFonts w:cs="DecoType Naskh" w:hint="cs"/>
          <w:b/>
          <w:bCs/>
          <w:color w:val="000000"/>
          <w:sz w:val="28"/>
          <w:szCs w:val="28"/>
          <w:rtl/>
        </w:rPr>
        <w:t>بِالْمَعْرُوفِ</w:t>
      </w:r>
      <w:r w:rsidRPr="005867B1">
        <w:rPr>
          <w:rFonts w:cs="DecoType Naskh"/>
          <w:b/>
          <w:bCs/>
          <w:color w:val="000000"/>
          <w:sz w:val="28"/>
          <w:szCs w:val="28"/>
          <w:rtl/>
        </w:rPr>
        <w:t xml:space="preserve"> </w:t>
      </w:r>
      <w:r w:rsidRPr="005867B1">
        <w:rPr>
          <w:rFonts w:cs="DecoType Naskh" w:hint="cs"/>
          <w:b/>
          <w:bCs/>
          <w:color w:val="000000"/>
          <w:sz w:val="28"/>
          <w:szCs w:val="28"/>
          <w:rtl/>
        </w:rPr>
        <w:t>وَاتَّقُواْ</w:t>
      </w:r>
      <w:r w:rsidRPr="005867B1">
        <w:rPr>
          <w:rFonts w:cs="DecoType Naskh"/>
          <w:b/>
          <w:bCs/>
          <w:color w:val="000000"/>
          <w:sz w:val="28"/>
          <w:szCs w:val="28"/>
          <w:rtl/>
        </w:rPr>
        <w:t xml:space="preserve"> </w:t>
      </w:r>
      <w:r w:rsidRPr="005867B1">
        <w:rPr>
          <w:rFonts w:cs="DecoType Naskh" w:hint="cs"/>
          <w:b/>
          <w:bCs/>
          <w:color w:val="000000"/>
          <w:sz w:val="28"/>
          <w:szCs w:val="28"/>
          <w:rtl/>
        </w:rPr>
        <w:t>اللّهَ</w:t>
      </w:r>
      <w:r w:rsidRPr="005867B1">
        <w:rPr>
          <w:rFonts w:cs="DecoType Naskh"/>
          <w:b/>
          <w:bCs/>
          <w:color w:val="000000"/>
          <w:sz w:val="28"/>
          <w:szCs w:val="28"/>
          <w:rtl/>
        </w:rPr>
        <w:t xml:space="preserve"> </w:t>
      </w:r>
      <w:r w:rsidRPr="005867B1">
        <w:rPr>
          <w:rFonts w:cs="DecoType Naskh" w:hint="cs"/>
          <w:b/>
          <w:bCs/>
          <w:color w:val="000000"/>
          <w:sz w:val="28"/>
          <w:szCs w:val="28"/>
          <w:rtl/>
        </w:rPr>
        <w:t>وَاعْلَمُواْ</w:t>
      </w:r>
      <w:r w:rsidRPr="005867B1">
        <w:rPr>
          <w:rFonts w:cs="DecoType Naskh"/>
          <w:b/>
          <w:bCs/>
          <w:color w:val="000000"/>
          <w:sz w:val="28"/>
          <w:szCs w:val="28"/>
          <w:rtl/>
        </w:rPr>
        <w:t xml:space="preserve"> </w:t>
      </w:r>
      <w:r w:rsidRPr="005867B1">
        <w:rPr>
          <w:rFonts w:cs="DecoType Naskh" w:hint="cs"/>
          <w:b/>
          <w:bCs/>
          <w:color w:val="000000"/>
          <w:sz w:val="28"/>
          <w:szCs w:val="28"/>
          <w:rtl/>
        </w:rPr>
        <w:t>أَنَّ</w:t>
      </w:r>
      <w:r w:rsidRPr="005867B1">
        <w:rPr>
          <w:rFonts w:cs="DecoType Naskh"/>
          <w:b/>
          <w:bCs/>
          <w:color w:val="000000"/>
          <w:sz w:val="28"/>
          <w:szCs w:val="28"/>
          <w:rtl/>
        </w:rPr>
        <w:t xml:space="preserve"> </w:t>
      </w:r>
      <w:r w:rsidRPr="005867B1">
        <w:rPr>
          <w:rFonts w:cs="DecoType Naskh" w:hint="cs"/>
          <w:b/>
          <w:bCs/>
          <w:color w:val="000000"/>
          <w:sz w:val="28"/>
          <w:szCs w:val="28"/>
          <w:rtl/>
        </w:rPr>
        <w:t>اللّهَ</w:t>
      </w:r>
      <w:r w:rsidRPr="005867B1">
        <w:rPr>
          <w:rFonts w:cs="DecoType Naskh"/>
          <w:b/>
          <w:bCs/>
          <w:color w:val="000000"/>
          <w:sz w:val="28"/>
          <w:szCs w:val="28"/>
          <w:rtl/>
        </w:rPr>
        <w:t xml:space="preserve"> </w:t>
      </w:r>
      <w:r w:rsidRPr="005867B1">
        <w:rPr>
          <w:rFonts w:cs="DecoType Naskh" w:hint="cs"/>
          <w:b/>
          <w:bCs/>
          <w:color w:val="000000"/>
          <w:sz w:val="28"/>
          <w:szCs w:val="28"/>
          <w:rtl/>
        </w:rPr>
        <w:t>بِمَا</w:t>
      </w:r>
      <w:r w:rsidRPr="005867B1">
        <w:rPr>
          <w:rFonts w:cs="DecoType Naskh"/>
          <w:b/>
          <w:bCs/>
          <w:color w:val="000000"/>
          <w:sz w:val="28"/>
          <w:szCs w:val="28"/>
          <w:rtl/>
        </w:rPr>
        <w:t xml:space="preserve"> </w:t>
      </w:r>
      <w:r w:rsidRPr="005867B1">
        <w:rPr>
          <w:rFonts w:cs="DecoType Naskh" w:hint="cs"/>
          <w:b/>
          <w:bCs/>
          <w:color w:val="000000"/>
          <w:sz w:val="28"/>
          <w:szCs w:val="28"/>
          <w:rtl/>
        </w:rPr>
        <w:t>تَعْمَلُونَ</w:t>
      </w:r>
      <w:r w:rsidRPr="005867B1">
        <w:rPr>
          <w:rFonts w:cs="DecoType Naskh"/>
          <w:b/>
          <w:bCs/>
          <w:color w:val="000000"/>
          <w:sz w:val="28"/>
          <w:szCs w:val="28"/>
          <w:rtl/>
        </w:rPr>
        <w:t xml:space="preserve"> </w:t>
      </w:r>
      <w:r w:rsidRPr="005867B1">
        <w:rPr>
          <w:rFonts w:cs="DecoType Naskh" w:hint="cs"/>
          <w:b/>
          <w:bCs/>
          <w:color w:val="000000"/>
          <w:sz w:val="28"/>
          <w:szCs w:val="28"/>
          <w:rtl/>
        </w:rPr>
        <w:t>بَصِير</w:t>
      </w:r>
      <w:r w:rsidRPr="000823D2">
        <w:rPr>
          <w:rFonts w:cs="Traditional Arabic"/>
          <w:b/>
          <w:bCs/>
          <w:sz w:val="28"/>
          <w:szCs w:val="28"/>
          <w:rtl/>
        </w:rPr>
        <w:t>﴾</w:t>
      </w:r>
      <w:r w:rsidRPr="00871A05">
        <w:rPr>
          <w:rFonts w:cs="Arabic Transparent"/>
          <w:sz w:val="28"/>
          <w:szCs w:val="28"/>
          <w:rtl/>
        </w:rPr>
        <w:t xml:space="preserve"> [</w:t>
      </w:r>
      <w:r w:rsidRPr="005867B1">
        <w:rPr>
          <w:rFonts w:cs="Arabic Transparent" w:hint="cs"/>
          <w:color w:val="000000"/>
          <w:sz w:val="28"/>
          <w:szCs w:val="28"/>
          <w:rtl/>
        </w:rPr>
        <w:t>البقرة</w:t>
      </w:r>
      <w:r w:rsidRPr="005867B1">
        <w:rPr>
          <w:rFonts w:cs="Arabic Transparent"/>
          <w:color w:val="000000"/>
          <w:sz w:val="28"/>
          <w:szCs w:val="28"/>
          <w:rtl/>
        </w:rPr>
        <w:t xml:space="preserve">: </w:t>
      </w:r>
      <w:r w:rsidRPr="000E7F15">
        <w:rPr>
          <w:rFonts w:ascii="Times New Roman" w:hAnsi="Times New Roman" w:cs="Times New Roman"/>
          <w:color w:val="000000"/>
          <w:sz w:val="28"/>
          <w:szCs w:val="28"/>
          <w:rtl/>
        </w:rPr>
        <w:t>233</w:t>
      </w:r>
      <w:r w:rsidRPr="005867B1">
        <w:rPr>
          <w:rFonts w:cs="Arabic Transparent"/>
          <w:color w:val="000000"/>
          <w:sz w:val="28"/>
          <w:szCs w:val="28"/>
          <w:rtl/>
        </w:rPr>
        <w:t>]</w:t>
      </w:r>
    </w:p>
    <w:p w:rsidR="00CD740F" w:rsidRDefault="00CD740F" w:rsidP="001B407A">
      <w:pPr>
        <w:keepNext/>
        <w:spacing w:line="360" w:lineRule="auto"/>
        <w:ind w:left="5" w:firstLine="397"/>
        <w:jc w:val="both"/>
        <w:rPr>
          <w:rFonts w:cs="Arabic Transparent"/>
          <w:b/>
          <w:bCs/>
          <w:sz w:val="28"/>
          <w:szCs w:val="28"/>
          <w:rtl/>
        </w:rPr>
      </w:pPr>
      <w:r w:rsidRPr="00F108C6">
        <w:rPr>
          <w:rFonts w:cs="Arabic Transparent" w:hint="cs"/>
          <w:b/>
          <w:bCs/>
          <w:sz w:val="28"/>
          <w:szCs w:val="28"/>
          <w:rtl/>
        </w:rPr>
        <w:t>موضع</w:t>
      </w:r>
      <w:r w:rsidRPr="00F108C6">
        <w:rPr>
          <w:rFonts w:cs="Arabic Transparent"/>
          <w:b/>
          <w:bCs/>
          <w:sz w:val="28"/>
          <w:szCs w:val="28"/>
          <w:rtl/>
        </w:rPr>
        <w:t xml:space="preserve"> </w:t>
      </w:r>
      <w:r w:rsidRPr="00F108C6">
        <w:rPr>
          <w:rFonts w:cs="Arabic Transparent" w:hint="cs"/>
          <w:b/>
          <w:bCs/>
          <w:sz w:val="28"/>
          <w:szCs w:val="28"/>
          <w:rtl/>
        </w:rPr>
        <w:t>الاستدراك</w:t>
      </w:r>
      <w:r>
        <w:rPr>
          <w:rFonts w:cs="Arabic Transparent"/>
          <w:b/>
          <w:bCs/>
          <w:sz w:val="28"/>
          <w:szCs w:val="28"/>
          <w:rtl/>
        </w:rPr>
        <w:t xml:space="preserve">: </w:t>
      </w:r>
    </w:p>
    <w:p w:rsidR="00CD740F" w:rsidRPr="000B2140" w:rsidRDefault="00CD740F" w:rsidP="001B407A">
      <w:pPr>
        <w:spacing w:line="360" w:lineRule="auto"/>
        <w:ind w:left="5" w:firstLine="397"/>
        <w:jc w:val="both"/>
        <w:rPr>
          <w:rFonts w:cs="Arabic Transparent"/>
          <w:sz w:val="28"/>
          <w:szCs w:val="28"/>
          <w:rtl/>
        </w:rPr>
      </w:pPr>
      <w:r w:rsidRPr="00EC541A">
        <w:rPr>
          <w:rFonts w:cs="Arabic Transparent" w:hint="cs"/>
          <w:sz w:val="28"/>
          <w:szCs w:val="28"/>
          <w:rtl/>
        </w:rPr>
        <w:t>قرأ</w:t>
      </w:r>
      <w:r w:rsidRPr="00EC541A">
        <w:rPr>
          <w:rFonts w:cs="Arabic Transparent"/>
          <w:sz w:val="28"/>
          <w:szCs w:val="28"/>
          <w:rtl/>
        </w:rPr>
        <w:t xml:space="preserve"> </w:t>
      </w:r>
      <w:r w:rsidRPr="00EC541A">
        <w:rPr>
          <w:rFonts w:cs="Arabic Transparent" w:hint="cs"/>
          <w:sz w:val="28"/>
          <w:szCs w:val="28"/>
          <w:rtl/>
        </w:rPr>
        <w:t>ابن</w:t>
      </w:r>
      <w:r w:rsidRPr="00EC541A">
        <w:rPr>
          <w:rFonts w:cs="Arabic Transparent"/>
          <w:sz w:val="28"/>
          <w:szCs w:val="28"/>
          <w:rtl/>
        </w:rPr>
        <w:t xml:space="preserve"> </w:t>
      </w:r>
      <w:r w:rsidRPr="00EC541A">
        <w:rPr>
          <w:rFonts w:cs="Arabic Transparent" w:hint="cs"/>
          <w:sz w:val="28"/>
          <w:szCs w:val="28"/>
          <w:rtl/>
        </w:rPr>
        <w:t>كثير</w:t>
      </w:r>
      <w:r w:rsidRPr="00CD30A8">
        <w:rPr>
          <w:rFonts w:cs="Arabic Transparent"/>
          <w:sz w:val="28"/>
          <w:szCs w:val="28"/>
          <w:rtl/>
        </w:rPr>
        <w:t xml:space="preserve">: </w:t>
      </w:r>
      <w:r w:rsidRPr="00CD30A8">
        <w:rPr>
          <w:rFonts w:cs="Traditional Arabic"/>
          <w:color w:val="000000"/>
          <w:sz w:val="28"/>
          <w:szCs w:val="28"/>
          <w:rtl/>
        </w:rPr>
        <w:t>﴿</w:t>
      </w:r>
      <w:r w:rsidRPr="00CD30A8">
        <w:rPr>
          <w:rFonts w:cs="DecoType Naskh" w:hint="cs"/>
          <w:color w:val="000000"/>
          <w:sz w:val="28"/>
          <w:szCs w:val="28"/>
          <w:rtl/>
        </w:rPr>
        <w:t>إِذَا</w:t>
      </w:r>
      <w:r w:rsidRPr="00CD30A8">
        <w:rPr>
          <w:rFonts w:cs="DecoType Naskh"/>
          <w:color w:val="000000"/>
          <w:sz w:val="28"/>
          <w:szCs w:val="28"/>
          <w:rtl/>
        </w:rPr>
        <w:t xml:space="preserve"> </w:t>
      </w:r>
      <w:r w:rsidRPr="00CD30A8">
        <w:rPr>
          <w:rFonts w:cs="DecoType Naskh" w:hint="cs"/>
          <w:color w:val="000000"/>
          <w:sz w:val="28"/>
          <w:szCs w:val="28"/>
          <w:rtl/>
        </w:rPr>
        <w:t>سَلَّمْتُم</w:t>
      </w:r>
      <w:r w:rsidRPr="00CD30A8">
        <w:rPr>
          <w:rFonts w:cs="DecoType Naskh"/>
          <w:color w:val="000000"/>
          <w:sz w:val="28"/>
          <w:szCs w:val="28"/>
          <w:rtl/>
        </w:rPr>
        <w:t xml:space="preserve"> </w:t>
      </w:r>
      <w:r w:rsidRPr="00CD30A8">
        <w:rPr>
          <w:rFonts w:cs="DecoType Naskh" w:hint="cs"/>
          <w:color w:val="000000"/>
          <w:sz w:val="28"/>
          <w:szCs w:val="28"/>
          <w:rtl/>
        </w:rPr>
        <w:t>مَّآ</w:t>
      </w:r>
      <w:r w:rsidRPr="00CD30A8">
        <w:rPr>
          <w:rFonts w:cs="DecoType Naskh"/>
          <w:sz w:val="28"/>
          <w:szCs w:val="28"/>
          <w:rtl/>
        </w:rPr>
        <w:t xml:space="preserve"> </w:t>
      </w:r>
      <w:r w:rsidRPr="00CD30A8">
        <w:rPr>
          <w:rFonts w:cs="DecoType Naskh" w:hint="cs"/>
          <w:sz w:val="28"/>
          <w:szCs w:val="28"/>
          <w:rtl/>
        </w:rPr>
        <w:t>أَتَيْتُم</w:t>
      </w:r>
      <w:r w:rsidRPr="00CD30A8">
        <w:rPr>
          <w:rFonts w:cs="Traditional Arabic"/>
          <w:sz w:val="28"/>
          <w:szCs w:val="28"/>
          <w:rtl/>
        </w:rPr>
        <w:t>﴾</w:t>
      </w:r>
      <w:r w:rsidRPr="00CD30A8">
        <w:rPr>
          <w:rFonts w:cs="Traditional Arabic"/>
          <w:sz w:val="26"/>
          <w:szCs w:val="26"/>
          <w:rtl/>
        </w:rPr>
        <w:t xml:space="preserve">  </w:t>
      </w:r>
      <w:r w:rsidRPr="00CD30A8">
        <w:rPr>
          <w:rFonts w:cs="Arabic Transparent" w:hint="cs"/>
          <w:sz w:val="28"/>
          <w:szCs w:val="28"/>
          <w:rtl/>
        </w:rPr>
        <w:t>بالقصر،</w:t>
      </w:r>
      <w:r w:rsidRPr="00CD30A8">
        <w:rPr>
          <w:rFonts w:cs="Arabic Transparent"/>
          <w:sz w:val="28"/>
          <w:szCs w:val="28"/>
          <w:rtl/>
        </w:rPr>
        <w:t xml:space="preserve"> </w:t>
      </w:r>
      <w:r w:rsidRPr="00CD30A8">
        <w:rPr>
          <w:rFonts w:cs="Arabic Transparent" w:hint="cs"/>
          <w:sz w:val="28"/>
          <w:szCs w:val="28"/>
          <w:rtl/>
        </w:rPr>
        <w:t>وقرأ</w:t>
      </w:r>
      <w:r w:rsidRPr="00CD30A8">
        <w:rPr>
          <w:rFonts w:cs="Arabic Transparent"/>
          <w:sz w:val="28"/>
          <w:szCs w:val="28"/>
          <w:rtl/>
        </w:rPr>
        <w:t xml:space="preserve"> </w:t>
      </w:r>
      <w:r w:rsidRPr="00CD30A8">
        <w:rPr>
          <w:rFonts w:cs="Arabic Transparent" w:hint="cs"/>
          <w:sz w:val="28"/>
          <w:szCs w:val="28"/>
          <w:rtl/>
        </w:rPr>
        <w:t>الباقون</w:t>
      </w:r>
      <w:r w:rsidRPr="00CD30A8">
        <w:rPr>
          <w:rFonts w:cs="Arabic Transparent"/>
          <w:sz w:val="28"/>
          <w:szCs w:val="28"/>
          <w:rtl/>
        </w:rPr>
        <w:t xml:space="preserve">: </w:t>
      </w:r>
      <w:r w:rsidRPr="00CD30A8">
        <w:rPr>
          <w:rFonts w:cs="Traditional Arabic"/>
          <w:color w:val="000000"/>
          <w:sz w:val="28"/>
          <w:szCs w:val="28"/>
          <w:rtl/>
        </w:rPr>
        <w:t>﴿</w:t>
      </w:r>
      <w:r w:rsidRPr="00CD30A8">
        <w:rPr>
          <w:rFonts w:cs="DecoType Naskh" w:hint="cs"/>
          <w:color w:val="000000"/>
          <w:sz w:val="28"/>
          <w:szCs w:val="28"/>
          <w:rtl/>
        </w:rPr>
        <w:t>إِذَا</w:t>
      </w:r>
      <w:r w:rsidRPr="00CD30A8">
        <w:rPr>
          <w:rFonts w:cs="DecoType Naskh"/>
          <w:color w:val="000000"/>
          <w:sz w:val="28"/>
          <w:szCs w:val="28"/>
          <w:rtl/>
        </w:rPr>
        <w:t xml:space="preserve"> </w:t>
      </w:r>
      <w:r w:rsidRPr="00CD30A8">
        <w:rPr>
          <w:rFonts w:cs="DecoType Naskh" w:hint="cs"/>
          <w:color w:val="000000"/>
          <w:sz w:val="28"/>
          <w:szCs w:val="28"/>
          <w:rtl/>
        </w:rPr>
        <w:t>سَلَّمْتُم</w:t>
      </w:r>
      <w:r w:rsidRPr="00CD30A8">
        <w:rPr>
          <w:rFonts w:cs="DecoType Naskh"/>
          <w:color w:val="000000"/>
          <w:sz w:val="28"/>
          <w:szCs w:val="28"/>
          <w:rtl/>
        </w:rPr>
        <w:t xml:space="preserve"> </w:t>
      </w:r>
      <w:r w:rsidRPr="00CD30A8">
        <w:rPr>
          <w:rFonts w:cs="DecoType Naskh" w:hint="cs"/>
          <w:color w:val="000000"/>
          <w:sz w:val="28"/>
          <w:szCs w:val="28"/>
          <w:rtl/>
        </w:rPr>
        <w:t>مَّآ</w:t>
      </w:r>
      <w:r w:rsidRPr="00CD30A8">
        <w:rPr>
          <w:rFonts w:cs="DecoType Naskh"/>
          <w:color w:val="000000"/>
          <w:sz w:val="28"/>
          <w:szCs w:val="28"/>
          <w:rtl/>
        </w:rPr>
        <w:t xml:space="preserve"> </w:t>
      </w:r>
      <w:r w:rsidRPr="00CD30A8">
        <w:rPr>
          <w:rFonts w:cs="DecoType Naskh" w:hint="cs"/>
          <w:color w:val="000000"/>
          <w:sz w:val="28"/>
          <w:szCs w:val="28"/>
          <w:rtl/>
        </w:rPr>
        <w:t>ءاتَيْتُم</w:t>
      </w:r>
      <w:r w:rsidRPr="00CD30A8">
        <w:rPr>
          <w:rFonts w:cs="Traditional Arabic"/>
          <w:sz w:val="28"/>
          <w:szCs w:val="28"/>
          <w:rtl/>
        </w:rPr>
        <w:t>﴾</w:t>
      </w:r>
      <w:r w:rsidRPr="00CD30A8">
        <w:rPr>
          <w:rFonts w:cs="Traditional Arabic"/>
          <w:sz w:val="26"/>
          <w:szCs w:val="26"/>
          <w:rtl/>
        </w:rPr>
        <w:t xml:space="preserve"> </w:t>
      </w:r>
      <w:r w:rsidRPr="00CD30A8">
        <w:rPr>
          <w:rFonts w:cs="Arabic Transparent" w:hint="cs"/>
          <w:sz w:val="28"/>
          <w:szCs w:val="28"/>
          <w:rtl/>
        </w:rPr>
        <w:t>ب</w:t>
      </w:r>
      <w:r w:rsidRPr="00CD30A8">
        <w:rPr>
          <w:rFonts w:cs="Arabic Transparent" w:hint="cs"/>
          <w:color w:val="000000"/>
          <w:sz w:val="28"/>
          <w:szCs w:val="28"/>
          <w:rtl/>
        </w:rPr>
        <w:t>المد</w:t>
      </w:r>
      <w:r w:rsidRPr="00CD30A8">
        <w:rPr>
          <w:rStyle w:val="FootnoteReference"/>
          <w:rFonts w:cs="Arabic Transparent"/>
          <w:sz w:val="28"/>
          <w:szCs w:val="28"/>
          <w:rtl/>
        </w:rPr>
        <w:t>(</w:t>
      </w:r>
      <w:r w:rsidRPr="00CD30A8">
        <w:rPr>
          <w:rStyle w:val="FootnoteReference"/>
          <w:rFonts w:ascii="Times New Roman" w:hAnsi="Times New Roman"/>
          <w:sz w:val="28"/>
          <w:szCs w:val="28"/>
          <w:rtl/>
        </w:rPr>
        <w:footnoteReference w:id="491"/>
      </w:r>
      <w:r w:rsidRPr="00CD30A8">
        <w:rPr>
          <w:rStyle w:val="FootnoteReference"/>
          <w:rFonts w:cs="Arabic Transparent"/>
          <w:sz w:val="28"/>
          <w:szCs w:val="28"/>
          <w:rtl/>
        </w:rPr>
        <w:t>)</w:t>
      </w:r>
      <w:r w:rsidRPr="00CD30A8">
        <w:rPr>
          <w:rFonts w:cs="Arabic Transparent" w:hint="cs"/>
          <w:color w:val="000000"/>
          <w:sz w:val="28"/>
          <w:szCs w:val="28"/>
          <w:rtl/>
        </w:rPr>
        <w:t>،</w:t>
      </w:r>
      <w:r w:rsidRPr="00CD30A8">
        <w:rPr>
          <w:rFonts w:cs="Arabic Transparent"/>
          <w:color w:val="000000"/>
          <w:sz w:val="28"/>
          <w:szCs w:val="28"/>
          <w:rtl/>
        </w:rPr>
        <w:t xml:space="preserve"> </w:t>
      </w:r>
      <w:r w:rsidRPr="00CD30A8">
        <w:rPr>
          <w:rFonts w:cs="Arabic Transparent" w:hint="cs"/>
          <w:color w:val="000000"/>
          <w:sz w:val="28"/>
          <w:szCs w:val="28"/>
          <w:rtl/>
        </w:rPr>
        <w:t>وقد</w:t>
      </w:r>
      <w:r w:rsidRPr="00CD30A8">
        <w:rPr>
          <w:rFonts w:cs="Arabic Transparent"/>
          <w:color w:val="000000"/>
          <w:sz w:val="28"/>
          <w:szCs w:val="28"/>
          <w:rtl/>
        </w:rPr>
        <w:t xml:space="preserve"> </w:t>
      </w:r>
      <w:r w:rsidRPr="00CD30A8">
        <w:rPr>
          <w:rFonts w:cs="Arabic Transparent" w:hint="cs"/>
          <w:color w:val="000000"/>
          <w:sz w:val="28"/>
          <w:szCs w:val="28"/>
          <w:rtl/>
        </w:rPr>
        <w:t>ذكر</w:t>
      </w:r>
      <w:r w:rsidRPr="00CD30A8">
        <w:rPr>
          <w:rFonts w:cs="Arabic Transparent"/>
          <w:color w:val="000000"/>
          <w:sz w:val="28"/>
          <w:szCs w:val="28"/>
          <w:rtl/>
        </w:rPr>
        <w:t xml:space="preserve"> </w:t>
      </w:r>
      <w:r w:rsidRPr="00CD30A8">
        <w:rPr>
          <w:rFonts w:cs="Arabic Transparent" w:hint="cs"/>
          <w:color w:val="000000"/>
          <w:sz w:val="28"/>
          <w:szCs w:val="28"/>
          <w:rtl/>
        </w:rPr>
        <w:t>ابن</w:t>
      </w:r>
      <w:r w:rsidRPr="00CD30A8">
        <w:rPr>
          <w:rFonts w:cs="Arabic Transparent"/>
          <w:color w:val="000000"/>
          <w:sz w:val="28"/>
          <w:szCs w:val="28"/>
          <w:rtl/>
        </w:rPr>
        <w:t xml:space="preserve"> </w:t>
      </w:r>
      <w:r w:rsidRPr="00CD30A8">
        <w:rPr>
          <w:rFonts w:cs="Arabic Transparent" w:hint="cs"/>
          <w:color w:val="000000"/>
          <w:sz w:val="28"/>
          <w:szCs w:val="28"/>
          <w:rtl/>
        </w:rPr>
        <w:t>عطية</w:t>
      </w:r>
      <w:r w:rsidRPr="00CD30A8">
        <w:rPr>
          <w:rFonts w:cs="Arabic Transparent"/>
          <w:color w:val="000000"/>
          <w:sz w:val="28"/>
          <w:szCs w:val="28"/>
          <w:rtl/>
        </w:rPr>
        <w:t xml:space="preserve"> </w:t>
      </w:r>
      <w:r w:rsidRPr="00CD30A8">
        <w:rPr>
          <w:rFonts w:cs="Arabic Transparent" w:hint="cs"/>
          <w:color w:val="000000"/>
          <w:sz w:val="28"/>
          <w:szCs w:val="28"/>
          <w:rtl/>
        </w:rPr>
        <w:t>توجيهين</w:t>
      </w:r>
      <w:r w:rsidRPr="00CD30A8">
        <w:rPr>
          <w:rFonts w:cs="Arabic Transparent"/>
          <w:color w:val="000000"/>
          <w:sz w:val="28"/>
          <w:szCs w:val="28"/>
          <w:rtl/>
        </w:rPr>
        <w:t xml:space="preserve"> </w:t>
      </w:r>
      <w:r w:rsidRPr="00CD30A8">
        <w:rPr>
          <w:rFonts w:cs="Arabic Transparent" w:hint="cs"/>
          <w:color w:val="000000"/>
          <w:sz w:val="28"/>
          <w:szCs w:val="28"/>
          <w:rtl/>
        </w:rPr>
        <w:t>لقراءة</w:t>
      </w:r>
      <w:r w:rsidRPr="00CD30A8">
        <w:rPr>
          <w:rFonts w:cs="Arabic Transparent"/>
          <w:color w:val="000000"/>
          <w:sz w:val="28"/>
          <w:szCs w:val="28"/>
          <w:rtl/>
        </w:rPr>
        <w:t xml:space="preserve"> </w:t>
      </w:r>
      <w:r w:rsidRPr="00CD30A8">
        <w:rPr>
          <w:rFonts w:cs="Arabic Transparent" w:hint="cs"/>
          <w:color w:val="000000"/>
          <w:sz w:val="28"/>
          <w:szCs w:val="28"/>
          <w:rtl/>
        </w:rPr>
        <w:t>ابن</w:t>
      </w:r>
      <w:r w:rsidRPr="00CD30A8">
        <w:rPr>
          <w:rFonts w:cs="Arabic Transparent"/>
          <w:color w:val="000000"/>
          <w:sz w:val="28"/>
          <w:szCs w:val="28"/>
          <w:rtl/>
        </w:rPr>
        <w:t xml:space="preserve"> </w:t>
      </w:r>
      <w:r w:rsidRPr="00CD30A8">
        <w:rPr>
          <w:rFonts w:cs="Arabic Transparent" w:hint="cs"/>
          <w:color w:val="000000"/>
          <w:sz w:val="28"/>
          <w:szCs w:val="28"/>
          <w:rtl/>
        </w:rPr>
        <w:t>كثير،</w:t>
      </w:r>
      <w:r w:rsidRPr="00CD30A8">
        <w:rPr>
          <w:rFonts w:cs="Arabic Transparent"/>
          <w:color w:val="000000"/>
          <w:sz w:val="28"/>
          <w:szCs w:val="28"/>
          <w:rtl/>
        </w:rPr>
        <w:t xml:space="preserve"> </w:t>
      </w:r>
      <w:r w:rsidRPr="00CD30A8">
        <w:rPr>
          <w:rFonts w:cs="Arabic Transparent" w:hint="cs"/>
          <w:color w:val="000000"/>
          <w:sz w:val="28"/>
          <w:szCs w:val="28"/>
          <w:rtl/>
        </w:rPr>
        <w:t>يكون</w:t>
      </w:r>
      <w:r w:rsidRPr="00CD30A8">
        <w:rPr>
          <w:rFonts w:cs="Arabic Transparent"/>
          <w:color w:val="000000"/>
          <w:sz w:val="28"/>
          <w:szCs w:val="28"/>
          <w:rtl/>
        </w:rPr>
        <w:t xml:space="preserve"> </w:t>
      </w:r>
      <w:r w:rsidRPr="00CD30A8">
        <w:rPr>
          <w:rFonts w:cs="Arabic Transparent" w:hint="cs"/>
          <w:color w:val="000000"/>
          <w:sz w:val="28"/>
          <w:szCs w:val="28"/>
          <w:rtl/>
        </w:rPr>
        <w:t>الخطاب</w:t>
      </w:r>
      <w:r w:rsidRPr="00CD30A8">
        <w:rPr>
          <w:rFonts w:cs="Arabic Transparent"/>
          <w:color w:val="000000"/>
          <w:sz w:val="28"/>
          <w:szCs w:val="28"/>
          <w:rtl/>
        </w:rPr>
        <w:t xml:space="preserve"> </w:t>
      </w:r>
      <w:r w:rsidRPr="00CD30A8">
        <w:rPr>
          <w:rFonts w:cs="Arabic Transparent" w:hint="cs"/>
          <w:color w:val="000000"/>
          <w:sz w:val="28"/>
          <w:szCs w:val="28"/>
          <w:rtl/>
        </w:rPr>
        <w:t>على</w:t>
      </w:r>
      <w:r w:rsidRPr="00CD30A8">
        <w:rPr>
          <w:rFonts w:cs="Arabic Transparent"/>
          <w:color w:val="000000"/>
          <w:sz w:val="28"/>
          <w:szCs w:val="28"/>
          <w:rtl/>
        </w:rPr>
        <w:t xml:space="preserve"> </w:t>
      </w:r>
      <w:r w:rsidRPr="00CD30A8">
        <w:rPr>
          <w:rFonts w:cs="Arabic Transparent" w:hint="cs"/>
          <w:color w:val="000000"/>
          <w:sz w:val="28"/>
          <w:szCs w:val="28"/>
          <w:rtl/>
        </w:rPr>
        <w:t>التوجيه</w:t>
      </w:r>
      <w:r w:rsidRPr="00CD30A8">
        <w:rPr>
          <w:rFonts w:cs="Arabic Transparent"/>
          <w:color w:val="000000"/>
          <w:sz w:val="28"/>
          <w:szCs w:val="28"/>
          <w:rtl/>
        </w:rPr>
        <w:t xml:space="preserve"> </w:t>
      </w:r>
      <w:r w:rsidRPr="00CD30A8">
        <w:rPr>
          <w:rFonts w:cs="Arabic Transparent" w:hint="cs"/>
          <w:color w:val="000000"/>
          <w:sz w:val="28"/>
          <w:szCs w:val="28"/>
          <w:rtl/>
        </w:rPr>
        <w:t>الأول</w:t>
      </w:r>
      <w:r w:rsidRPr="00CD30A8">
        <w:rPr>
          <w:rFonts w:cs="Arabic Transparent"/>
          <w:color w:val="000000"/>
          <w:sz w:val="28"/>
          <w:szCs w:val="28"/>
          <w:rtl/>
        </w:rPr>
        <w:t xml:space="preserve"> </w:t>
      </w:r>
      <w:r w:rsidRPr="00CD30A8">
        <w:rPr>
          <w:rFonts w:cs="Arabic Transparent" w:hint="cs"/>
          <w:color w:val="000000"/>
          <w:sz w:val="28"/>
          <w:szCs w:val="28"/>
          <w:rtl/>
        </w:rPr>
        <w:t>للرجال</w:t>
      </w:r>
      <w:r w:rsidRPr="00CD30A8">
        <w:rPr>
          <w:rFonts w:cs="Arabic Transparent"/>
          <w:color w:val="000000"/>
          <w:sz w:val="28"/>
          <w:szCs w:val="28"/>
          <w:rtl/>
        </w:rPr>
        <w:t xml:space="preserve"> </w:t>
      </w:r>
      <w:r w:rsidRPr="00CD30A8">
        <w:rPr>
          <w:rFonts w:cs="Arabic Transparent" w:hint="cs"/>
          <w:color w:val="000000"/>
          <w:sz w:val="28"/>
          <w:szCs w:val="28"/>
          <w:rtl/>
        </w:rPr>
        <w:t>فقط،</w:t>
      </w:r>
      <w:r w:rsidRPr="00CD30A8">
        <w:rPr>
          <w:rFonts w:cs="Arabic Transparent"/>
          <w:color w:val="000000"/>
          <w:sz w:val="28"/>
          <w:szCs w:val="28"/>
          <w:rtl/>
        </w:rPr>
        <w:t xml:space="preserve"> </w:t>
      </w:r>
      <w:r w:rsidRPr="00CD30A8">
        <w:rPr>
          <w:rFonts w:cs="Arabic Transparent" w:hint="cs"/>
          <w:color w:val="000000"/>
          <w:sz w:val="28"/>
          <w:szCs w:val="28"/>
          <w:rtl/>
        </w:rPr>
        <w:t>وعلى</w:t>
      </w:r>
      <w:r w:rsidRPr="00CD30A8">
        <w:rPr>
          <w:rFonts w:cs="Arabic Transparent"/>
          <w:color w:val="000000"/>
          <w:sz w:val="28"/>
          <w:szCs w:val="28"/>
          <w:rtl/>
        </w:rPr>
        <w:t xml:space="preserve"> </w:t>
      </w:r>
      <w:r w:rsidRPr="00CD30A8">
        <w:rPr>
          <w:rFonts w:cs="Arabic Transparent" w:hint="cs"/>
          <w:color w:val="000000"/>
          <w:sz w:val="28"/>
          <w:szCs w:val="28"/>
          <w:rtl/>
        </w:rPr>
        <w:t>التوجيه</w:t>
      </w:r>
      <w:r w:rsidRPr="00CD30A8">
        <w:rPr>
          <w:rFonts w:cs="Arabic Transparent"/>
          <w:color w:val="000000"/>
          <w:sz w:val="28"/>
          <w:szCs w:val="28"/>
          <w:rtl/>
        </w:rPr>
        <w:t xml:space="preserve"> </w:t>
      </w:r>
      <w:r w:rsidRPr="00CD30A8">
        <w:rPr>
          <w:rFonts w:cs="Arabic Transparent" w:hint="cs"/>
          <w:color w:val="000000"/>
          <w:sz w:val="28"/>
          <w:szCs w:val="28"/>
          <w:rtl/>
        </w:rPr>
        <w:t>الثاني</w:t>
      </w:r>
      <w:r w:rsidRPr="00CD30A8">
        <w:rPr>
          <w:rFonts w:cs="Arabic Transparent"/>
          <w:color w:val="000000"/>
          <w:sz w:val="28"/>
          <w:szCs w:val="28"/>
          <w:rtl/>
        </w:rPr>
        <w:t xml:space="preserve"> </w:t>
      </w:r>
      <w:r w:rsidRPr="00CD30A8">
        <w:rPr>
          <w:rFonts w:cs="Arabic Transparent" w:hint="cs"/>
          <w:color w:val="000000"/>
          <w:sz w:val="28"/>
          <w:szCs w:val="28"/>
          <w:rtl/>
        </w:rPr>
        <w:t>للرجال</w:t>
      </w:r>
      <w:r w:rsidRPr="00CD30A8">
        <w:rPr>
          <w:rFonts w:cs="Arabic Transparent"/>
          <w:color w:val="000000"/>
          <w:sz w:val="28"/>
          <w:szCs w:val="28"/>
          <w:rtl/>
        </w:rPr>
        <w:t xml:space="preserve"> </w:t>
      </w:r>
      <w:r w:rsidRPr="00CD30A8">
        <w:rPr>
          <w:rFonts w:cs="Arabic Transparent" w:hint="cs"/>
          <w:color w:val="000000"/>
          <w:sz w:val="28"/>
          <w:szCs w:val="28"/>
          <w:rtl/>
        </w:rPr>
        <w:t>والنساء،</w:t>
      </w:r>
      <w:r w:rsidRPr="00CD30A8">
        <w:rPr>
          <w:rFonts w:cs="Arabic Transparent"/>
          <w:color w:val="000000"/>
          <w:sz w:val="28"/>
          <w:szCs w:val="28"/>
          <w:rtl/>
        </w:rPr>
        <w:t xml:space="preserve"> </w:t>
      </w:r>
      <w:r w:rsidRPr="00CD30A8">
        <w:rPr>
          <w:rFonts w:cs="Arabic Transparent" w:hint="cs"/>
          <w:sz w:val="28"/>
          <w:szCs w:val="28"/>
          <w:rtl/>
        </w:rPr>
        <w:t>قال</w:t>
      </w:r>
      <w:r w:rsidRPr="00CD30A8">
        <w:rPr>
          <w:rFonts w:cs="Arabic Transparent"/>
          <w:sz w:val="28"/>
          <w:szCs w:val="28"/>
          <w:rtl/>
        </w:rPr>
        <w:t xml:space="preserve"> </w:t>
      </w:r>
      <w:r w:rsidRPr="00CD30A8">
        <w:rPr>
          <w:rFonts w:cs="Arabic Transparent" w:hint="cs"/>
          <w:sz w:val="28"/>
          <w:szCs w:val="28"/>
          <w:rtl/>
        </w:rPr>
        <w:t>ابن</w:t>
      </w:r>
      <w:r w:rsidRPr="00CD30A8">
        <w:rPr>
          <w:rFonts w:cs="Arabic Transparent"/>
          <w:sz w:val="28"/>
          <w:szCs w:val="28"/>
          <w:rtl/>
        </w:rPr>
        <w:t xml:space="preserve"> </w:t>
      </w:r>
      <w:r w:rsidRPr="00CD30A8">
        <w:rPr>
          <w:rFonts w:cs="Arabic Transparent" w:hint="cs"/>
          <w:sz w:val="28"/>
          <w:szCs w:val="28"/>
          <w:rtl/>
        </w:rPr>
        <w:t>عطية</w:t>
      </w:r>
      <w:r w:rsidRPr="00CD30A8">
        <w:rPr>
          <w:rFonts w:cs="Arabic Transparent"/>
          <w:sz w:val="28"/>
          <w:szCs w:val="28"/>
          <w:rtl/>
        </w:rPr>
        <w:t>: "</w:t>
      </w:r>
      <w:r w:rsidRPr="00CD30A8">
        <w:rPr>
          <w:rFonts w:ascii="Arial" w:hAnsi="Arial" w:cs="Arabic Transparent"/>
          <w:color w:val="000000"/>
          <w:sz w:val="28"/>
          <w:szCs w:val="28"/>
          <w:rtl/>
        </w:rPr>
        <w:t xml:space="preserve">وأما قوله تعالى: </w:t>
      </w:r>
      <w:r w:rsidRPr="00CD30A8">
        <w:rPr>
          <w:rFonts w:cs="Traditional Arabic"/>
          <w:color w:val="000000"/>
          <w:sz w:val="28"/>
          <w:szCs w:val="28"/>
          <w:rtl/>
        </w:rPr>
        <w:t>﴿</w:t>
      </w:r>
      <w:r w:rsidRPr="00CD30A8">
        <w:rPr>
          <w:rFonts w:cs="DecoType Naskh" w:hint="cs"/>
          <w:color w:val="000000"/>
          <w:sz w:val="28"/>
          <w:szCs w:val="28"/>
          <w:rtl/>
        </w:rPr>
        <w:t>إِذَا</w:t>
      </w:r>
      <w:r w:rsidRPr="00CD30A8">
        <w:rPr>
          <w:rFonts w:cs="DecoType Naskh"/>
          <w:color w:val="000000"/>
          <w:sz w:val="28"/>
          <w:szCs w:val="28"/>
          <w:rtl/>
        </w:rPr>
        <w:t xml:space="preserve"> </w:t>
      </w:r>
      <w:r w:rsidRPr="00CD30A8">
        <w:rPr>
          <w:rFonts w:cs="DecoType Naskh" w:hint="cs"/>
          <w:color w:val="000000"/>
          <w:sz w:val="28"/>
          <w:szCs w:val="28"/>
          <w:rtl/>
        </w:rPr>
        <w:t>سَلَّمْتُم</w:t>
      </w:r>
      <w:r w:rsidRPr="00CD30A8">
        <w:rPr>
          <w:rFonts w:cs="Traditional Arabic"/>
          <w:color w:val="000000"/>
          <w:sz w:val="28"/>
          <w:szCs w:val="28"/>
          <w:rtl/>
        </w:rPr>
        <w:t>﴾</w:t>
      </w:r>
      <w:r w:rsidRPr="00CD30A8">
        <w:rPr>
          <w:rFonts w:ascii="Arial" w:hAnsi="Arial" w:cs="Arabic Transparent"/>
          <w:color w:val="000000"/>
          <w:sz w:val="28"/>
          <w:szCs w:val="28"/>
          <w:rtl/>
        </w:rPr>
        <w:t xml:space="preserve"> فمخاطبة للرجال خاصة، إلا على أحد التأويلين في قراءة من قرأ "أتيتم"... وقرأ ابن كثير "أتيتم</w:t>
      </w:r>
      <w:r>
        <w:rPr>
          <w:rFonts w:ascii="Arial" w:hAnsi="Arial" w:cs="Arabic Transparent"/>
          <w:color w:val="000000"/>
          <w:sz w:val="28"/>
          <w:szCs w:val="28"/>
          <w:rtl/>
        </w:rPr>
        <w:t>"</w:t>
      </w:r>
      <w:r w:rsidRPr="000B2140">
        <w:rPr>
          <w:rFonts w:ascii="Arial" w:hAnsi="Arial" w:cs="Arabic Transparent"/>
          <w:color w:val="000000"/>
          <w:sz w:val="28"/>
          <w:szCs w:val="28"/>
          <w:rtl/>
        </w:rPr>
        <w:t xml:space="preserve"> بمعنى ما جئتم وفعلتم... قال أبو علي</w:t>
      </w:r>
      <w:r>
        <w:rPr>
          <w:rFonts w:ascii="Arial" w:hAnsi="Arial" w:cs="Arabic Transparent"/>
          <w:color w:val="000000"/>
          <w:sz w:val="28"/>
          <w:szCs w:val="28"/>
          <w:rtl/>
        </w:rPr>
        <w:t>: "</w:t>
      </w:r>
      <w:r w:rsidRPr="000B2140">
        <w:rPr>
          <w:rFonts w:ascii="Arial" w:hAnsi="Arial" w:cs="Arabic Transparent"/>
          <w:color w:val="000000"/>
          <w:sz w:val="28"/>
          <w:szCs w:val="28"/>
          <w:rtl/>
        </w:rPr>
        <w:t>المعنى إذا سلمتم ما أتيتم نقده أو إعطاءه أو سوقه</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فحذف المضاف وأقيم الضمير مقامه فكان التقدير ما أت</w:t>
      </w:r>
      <w:r>
        <w:rPr>
          <w:rFonts w:ascii="Arial" w:hAnsi="Arial" w:cs="Arabic Transparent"/>
          <w:color w:val="000000"/>
          <w:sz w:val="28"/>
          <w:szCs w:val="28"/>
          <w:rtl/>
        </w:rPr>
        <w:t>يتموه، ثم حذف الضمير من الصلة"</w:t>
      </w:r>
      <w:r w:rsidRPr="000E7F15">
        <w:rPr>
          <w:rStyle w:val="FootnoteReference"/>
          <w:rFonts w:ascii="Times New Roman" w:hAnsi="Times New Roman"/>
          <w:color w:val="000000"/>
          <w:sz w:val="28"/>
          <w:szCs w:val="28"/>
          <w:rtl/>
        </w:rPr>
        <w:footnoteReference w:id="492"/>
      </w:r>
      <w:r>
        <w:rPr>
          <w:rFonts w:ascii="Arial" w:hAnsi="Arial" w:cs="Arabic Transparent"/>
          <w:color w:val="000000"/>
          <w:sz w:val="28"/>
          <w:szCs w:val="28"/>
          <w:rtl/>
        </w:rPr>
        <w:t xml:space="preserve">. </w:t>
      </w:r>
      <w:r w:rsidRPr="000B2140">
        <w:rPr>
          <w:rFonts w:ascii="Arial" w:hAnsi="Arial" w:cs="Arabic Transparent"/>
          <w:color w:val="000000"/>
          <w:sz w:val="28"/>
          <w:szCs w:val="28"/>
          <w:rtl/>
        </w:rPr>
        <w:t>قال القاضي أبو محمد</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ويحتمل اللفظ معنى آخر قاله قتادة</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وهو إذا سلمتم ما أتيتم من إرادة الاسترضاع</w:t>
      </w:r>
      <w:r>
        <w:rPr>
          <w:rFonts w:ascii="Arial" w:hAnsi="Arial" w:cs="Arabic Transparent"/>
          <w:color w:val="000000"/>
          <w:sz w:val="28"/>
          <w:szCs w:val="28"/>
          <w:rtl/>
        </w:rPr>
        <w:t xml:space="preserve">، </w:t>
      </w:r>
      <w:r w:rsidRPr="000B2140">
        <w:rPr>
          <w:rFonts w:ascii="Arial" w:hAnsi="Arial" w:cs="Arabic Transparent"/>
          <w:color w:val="000000"/>
          <w:sz w:val="28"/>
          <w:szCs w:val="28"/>
          <w:rtl/>
        </w:rPr>
        <w:t>أي سلم كل واحد من الأبوين ورضي وكان ذلك عن اتفاق منهما</w:t>
      </w:r>
      <w:r>
        <w:rPr>
          <w:rFonts w:ascii="Arial" w:hAnsi="Arial" w:cs="Arabic Transparent"/>
          <w:color w:val="000000"/>
          <w:sz w:val="28"/>
          <w:szCs w:val="28"/>
          <w:rtl/>
        </w:rPr>
        <w:t xml:space="preserve"> وقصد خير وإرادة معروف من الأمر، </w:t>
      </w:r>
      <w:r w:rsidRPr="000B2140">
        <w:rPr>
          <w:rFonts w:ascii="Arial" w:hAnsi="Arial" w:cs="Arabic Transparent"/>
          <w:color w:val="000000"/>
          <w:sz w:val="28"/>
          <w:szCs w:val="28"/>
          <w:rtl/>
        </w:rPr>
        <w:t>وعلى هذا الاحتمال</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ف</w:t>
      </w:r>
      <w:r>
        <w:rPr>
          <w:rFonts w:ascii="Arial" w:hAnsi="Arial" w:cs="Arabic Transparent"/>
          <w:color w:val="000000"/>
          <w:sz w:val="28"/>
          <w:szCs w:val="28"/>
          <w:rtl/>
        </w:rPr>
        <w:t>يدخل في الخطاب بـ"</w:t>
      </w:r>
      <w:r w:rsidRPr="000B2140">
        <w:rPr>
          <w:rFonts w:ascii="Arial" w:hAnsi="Arial" w:cs="Arabic Transparent"/>
          <w:color w:val="000000"/>
          <w:sz w:val="28"/>
          <w:szCs w:val="28"/>
          <w:rtl/>
        </w:rPr>
        <w:t>سلمتم</w:t>
      </w:r>
      <w:r>
        <w:rPr>
          <w:rFonts w:ascii="Arial" w:hAnsi="Arial" w:cs="Arabic Transparent"/>
          <w:color w:val="000000"/>
          <w:sz w:val="28"/>
          <w:szCs w:val="28"/>
          <w:rtl/>
        </w:rPr>
        <w:t>"</w:t>
      </w:r>
      <w:r w:rsidRPr="000B2140">
        <w:rPr>
          <w:rFonts w:ascii="Arial" w:hAnsi="Arial" w:cs="Arabic Transparent"/>
          <w:color w:val="000000"/>
          <w:sz w:val="28"/>
          <w:szCs w:val="28"/>
          <w:rtl/>
        </w:rPr>
        <w:t xml:space="preserve"> الرجال والنساء</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وعلى التأويل الذي ذكره أبو علي وغيره</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فالخطاب للرجال</w:t>
      </w:r>
      <w:r>
        <w:rPr>
          <w:rFonts w:ascii="Arial" w:hAnsi="Arial" w:cs="Arabic Transparent"/>
          <w:color w:val="000000"/>
          <w:sz w:val="28"/>
          <w:szCs w:val="28"/>
          <w:rtl/>
        </w:rPr>
        <w:t xml:space="preserve">، </w:t>
      </w:r>
      <w:r w:rsidRPr="000B2140">
        <w:rPr>
          <w:rFonts w:ascii="Arial" w:hAnsi="Arial" w:cs="Arabic Transparent"/>
          <w:color w:val="000000"/>
          <w:sz w:val="28"/>
          <w:szCs w:val="28"/>
          <w:rtl/>
        </w:rPr>
        <w:t>لأنهم الذين يعطون أجر الرضاع"</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49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استبعد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وعلق</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قائلاً</w:t>
      </w:r>
      <w:r>
        <w:rPr>
          <w:rFonts w:cs="Arabic Transparent"/>
          <w:sz w:val="28"/>
          <w:szCs w:val="28"/>
          <w:rtl/>
        </w:rPr>
        <w:t>: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التأويل</w:t>
      </w:r>
      <w:r>
        <w:rPr>
          <w:rFonts w:cs="Arabic Transparent"/>
          <w:sz w:val="28"/>
          <w:szCs w:val="28"/>
          <w:rtl/>
        </w:rPr>
        <w:t xml:space="preserve"> </w:t>
      </w:r>
      <w:r>
        <w:rPr>
          <w:rFonts w:cs="Arabic Transparent" w:hint="cs"/>
          <w:sz w:val="28"/>
          <w:szCs w:val="28"/>
          <w:rtl/>
        </w:rPr>
        <w:t>تكلف</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494"/>
      </w:r>
      <w:r>
        <w:rPr>
          <w:rStyle w:val="FootnoteReference"/>
          <w:rFonts w:cs="Arabic Transparent"/>
          <w:sz w:val="28"/>
          <w:szCs w:val="28"/>
          <w:rtl/>
        </w:rPr>
        <w:t>)</w:t>
      </w:r>
      <w:r>
        <w:rPr>
          <w:rFonts w:cs="Arabic Transparent"/>
          <w:sz w:val="28"/>
          <w:szCs w:val="28"/>
          <w:rtl/>
        </w:rPr>
        <w:t>.</w:t>
      </w:r>
    </w:p>
    <w:p w:rsidR="00CD740F" w:rsidRPr="00617589" w:rsidRDefault="00CD740F" w:rsidP="001B407A">
      <w:pPr>
        <w:keepNext/>
        <w:widowControl w:val="0"/>
        <w:spacing w:line="360" w:lineRule="auto"/>
        <w:ind w:firstLine="397"/>
        <w:jc w:val="both"/>
        <w:rPr>
          <w:rFonts w:cs="Arabic Transparent"/>
          <w:b/>
          <w:bCs/>
          <w:sz w:val="28"/>
          <w:szCs w:val="28"/>
          <w:rtl/>
        </w:rPr>
      </w:pPr>
      <w:r w:rsidRPr="00617589">
        <w:rPr>
          <w:rFonts w:cs="Arabic Transparent" w:hint="cs"/>
          <w:b/>
          <w:bCs/>
          <w:sz w:val="28"/>
          <w:szCs w:val="28"/>
          <w:rtl/>
        </w:rPr>
        <w:t>المناقشة</w:t>
      </w:r>
      <w:r w:rsidRPr="00617589">
        <w:rPr>
          <w:rFonts w:cs="Arabic Transparent"/>
          <w:b/>
          <w:bCs/>
          <w:sz w:val="28"/>
          <w:szCs w:val="28"/>
          <w:rtl/>
        </w:rPr>
        <w:t xml:space="preserve"> </w:t>
      </w:r>
      <w:r w:rsidRPr="00617589">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قبل</w:t>
      </w:r>
      <w:r>
        <w:rPr>
          <w:rFonts w:cs="Arabic Transparent"/>
          <w:sz w:val="28"/>
          <w:szCs w:val="28"/>
          <w:rtl/>
        </w:rPr>
        <w:t xml:space="preserve"> </w:t>
      </w:r>
      <w:r>
        <w:rPr>
          <w:rFonts w:cs="Arabic Transparent" w:hint="cs"/>
          <w:sz w:val="28"/>
          <w:szCs w:val="28"/>
          <w:rtl/>
        </w:rPr>
        <w:t>مناقشة</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استبعده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بد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الفرق</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الفعلين</w:t>
      </w:r>
      <w:r>
        <w:rPr>
          <w:rFonts w:cs="Arabic Transparent"/>
          <w:sz w:val="28"/>
          <w:szCs w:val="28"/>
          <w:rtl/>
        </w:rPr>
        <w:t xml:space="preserve"> (</w:t>
      </w:r>
      <w:r>
        <w:rPr>
          <w:rFonts w:cs="Arabic Transparent" w:hint="cs"/>
          <w:sz w:val="28"/>
          <w:szCs w:val="28"/>
          <w:rtl/>
        </w:rPr>
        <w:t>آتى</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أتى</w:t>
      </w:r>
      <w:r>
        <w:rPr>
          <w:rFonts w:cs="Arabic Transparent"/>
          <w:sz w:val="28"/>
          <w:szCs w:val="28"/>
          <w:rtl/>
        </w:rPr>
        <w:t>).</w:t>
      </w:r>
    </w:p>
    <w:p w:rsidR="00CD740F" w:rsidRPr="00974B5A" w:rsidRDefault="00CD740F" w:rsidP="001B407A">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الفعل</w:t>
      </w:r>
      <w:r>
        <w:rPr>
          <w:rFonts w:cs="Arabic Transparent"/>
          <w:sz w:val="28"/>
          <w:szCs w:val="28"/>
          <w:rtl/>
        </w:rPr>
        <w:t xml:space="preserve"> (</w:t>
      </w:r>
      <w:r>
        <w:rPr>
          <w:rFonts w:cs="Arabic Transparent" w:hint="cs"/>
          <w:sz w:val="28"/>
          <w:szCs w:val="28"/>
          <w:rtl/>
        </w:rPr>
        <w:t>آتى</w:t>
      </w:r>
      <w:r w:rsidRPr="00974B5A">
        <w:rPr>
          <w:rFonts w:cs="Arabic Transparent"/>
          <w:sz w:val="28"/>
          <w:szCs w:val="28"/>
          <w:rtl/>
        </w:rPr>
        <w:t xml:space="preserve">) </w:t>
      </w:r>
      <w:r w:rsidRPr="00974B5A">
        <w:rPr>
          <w:rFonts w:cs="Arabic Transparent" w:hint="cs"/>
          <w:sz w:val="28"/>
          <w:szCs w:val="28"/>
          <w:rtl/>
        </w:rPr>
        <w:t>فهو</w:t>
      </w:r>
      <w:r w:rsidRPr="00974B5A">
        <w:rPr>
          <w:rFonts w:cs="Arabic Transparent"/>
          <w:sz w:val="28"/>
          <w:szCs w:val="28"/>
          <w:rtl/>
        </w:rPr>
        <w:t xml:space="preserve"> </w:t>
      </w:r>
      <w:r w:rsidRPr="00974B5A">
        <w:rPr>
          <w:rFonts w:cs="Arabic Transparent" w:hint="cs"/>
          <w:sz w:val="28"/>
          <w:szCs w:val="28"/>
          <w:rtl/>
        </w:rPr>
        <w:t>بمعنى</w:t>
      </w:r>
      <w:r w:rsidRPr="00974B5A">
        <w:rPr>
          <w:rFonts w:cs="Arabic Transparent"/>
          <w:sz w:val="28"/>
          <w:szCs w:val="28"/>
          <w:rtl/>
        </w:rPr>
        <w:t xml:space="preserve"> </w:t>
      </w:r>
      <w:r w:rsidRPr="00974B5A">
        <w:rPr>
          <w:rFonts w:cs="Arabic Transparent" w:hint="cs"/>
          <w:sz w:val="28"/>
          <w:szCs w:val="28"/>
          <w:rtl/>
        </w:rPr>
        <w:t>الإعطاء،</w:t>
      </w:r>
      <w:r w:rsidRPr="00974B5A">
        <w:rPr>
          <w:rFonts w:cs="Arabic Transparent"/>
          <w:sz w:val="28"/>
          <w:szCs w:val="28"/>
          <w:rtl/>
        </w:rPr>
        <w:t xml:space="preserve"> </w:t>
      </w:r>
      <w:r w:rsidRPr="00974B5A">
        <w:rPr>
          <w:rFonts w:cs="Arabic Transparent" w:hint="cs"/>
          <w:sz w:val="28"/>
          <w:szCs w:val="28"/>
          <w:rtl/>
        </w:rPr>
        <w:t>وهكذا</w:t>
      </w:r>
      <w:r w:rsidRPr="00974B5A">
        <w:rPr>
          <w:rFonts w:cs="Arabic Transparent"/>
          <w:sz w:val="28"/>
          <w:szCs w:val="28"/>
          <w:rtl/>
        </w:rPr>
        <w:t xml:space="preserve"> </w:t>
      </w:r>
      <w:r w:rsidRPr="00974B5A">
        <w:rPr>
          <w:rFonts w:cs="Arabic Transparent" w:hint="cs"/>
          <w:sz w:val="28"/>
          <w:szCs w:val="28"/>
          <w:rtl/>
        </w:rPr>
        <w:t>ورد</w:t>
      </w:r>
      <w:r w:rsidRPr="00974B5A">
        <w:rPr>
          <w:rFonts w:cs="Arabic Transparent"/>
          <w:sz w:val="28"/>
          <w:szCs w:val="28"/>
          <w:rtl/>
        </w:rPr>
        <w:t xml:space="preserve"> </w:t>
      </w:r>
      <w:r w:rsidRPr="00974B5A">
        <w:rPr>
          <w:rFonts w:cs="Arabic Transparent" w:hint="cs"/>
          <w:sz w:val="28"/>
          <w:szCs w:val="28"/>
          <w:rtl/>
        </w:rPr>
        <w:t>معناه</w:t>
      </w:r>
      <w:r w:rsidRPr="00974B5A">
        <w:rPr>
          <w:rFonts w:cs="Arabic Transparent"/>
          <w:sz w:val="28"/>
          <w:szCs w:val="28"/>
          <w:rtl/>
        </w:rPr>
        <w:t xml:space="preserve"> </w:t>
      </w:r>
      <w:r w:rsidRPr="00974B5A">
        <w:rPr>
          <w:rFonts w:cs="Arabic Transparent" w:hint="cs"/>
          <w:sz w:val="28"/>
          <w:szCs w:val="28"/>
          <w:rtl/>
        </w:rPr>
        <w:t>في</w:t>
      </w:r>
      <w:r w:rsidRPr="00974B5A">
        <w:rPr>
          <w:rFonts w:cs="Arabic Transparent"/>
          <w:sz w:val="28"/>
          <w:szCs w:val="28"/>
          <w:rtl/>
        </w:rPr>
        <w:t xml:space="preserve"> </w:t>
      </w:r>
      <w:r w:rsidRPr="00974B5A">
        <w:rPr>
          <w:rFonts w:cs="Arabic Transparent" w:hint="cs"/>
          <w:sz w:val="28"/>
          <w:szCs w:val="28"/>
          <w:rtl/>
        </w:rPr>
        <w:t>جميع</w:t>
      </w:r>
      <w:r w:rsidRPr="00974B5A">
        <w:rPr>
          <w:rFonts w:cs="Arabic Transparent"/>
          <w:sz w:val="28"/>
          <w:szCs w:val="28"/>
          <w:rtl/>
        </w:rPr>
        <w:t xml:space="preserve"> </w:t>
      </w:r>
      <w:r w:rsidRPr="00974B5A">
        <w:rPr>
          <w:rFonts w:cs="Arabic Transparent" w:hint="cs"/>
          <w:sz w:val="28"/>
          <w:szCs w:val="28"/>
          <w:rtl/>
        </w:rPr>
        <w:t>آي</w:t>
      </w:r>
      <w:r w:rsidRPr="00974B5A">
        <w:rPr>
          <w:rFonts w:cs="Arabic Transparent"/>
          <w:sz w:val="28"/>
          <w:szCs w:val="28"/>
          <w:rtl/>
        </w:rPr>
        <w:t xml:space="preserve"> </w:t>
      </w:r>
      <w:r w:rsidRPr="00974B5A">
        <w:rPr>
          <w:rFonts w:cs="Arabic Transparent" w:hint="cs"/>
          <w:sz w:val="28"/>
          <w:szCs w:val="28"/>
          <w:rtl/>
        </w:rPr>
        <w:t>القرآن،</w:t>
      </w:r>
      <w:r w:rsidRPr="00974B5A">
        <w:rPr>
          <w:rFonts w:cs="Arabic Transparent"/>
          <w:sz w:val="28"/>
          <w:szCs w:val="28"/>
          <w:rtl/>
        </w:rPr>
        <w:t xml:space="preserve"> </w:t>
      </w:r>
      <w:r w:rsidRPr="00974B5A">
        <w:rPr>
          <w:rFonts w:cs="Arabic Transparent" w:hint="cs"/>
          <w:sz w:val="28"/>
          <w:szCs w:val="28"/>
          <w:rtl/>
        </w:rPr>
        <w:t>قال</w:t>
      </w:r>
      <w:r w:rsidRPr="00974B5A">
        <w:rPr>
          <w:rFonts w:cs="Arabic Transparent"/>
          <w:sz w:val="28"/>
          <w:szCs w:val="28"/>
          <w:rtl/>
        </w:rPr>
        <w:t xml:space="preserve"> </w:t>
      </w:r>
      <w:r w:rsidRPr="00974B5A">
        <w:rPr>
          <w:rFonts w:cs="Arabic Transparent" w:hint="cs"/>
          <w:sz w:val="28"/>
          <w:szCs w:val="28"/>
          <w:rtl/>
        </w:rPr>
        <w:t>تعالى</w:t>
      </w:r>
      <w:r w:rsidRPr="00974B5A">
        <w:rPr>
          <w:rFonts w:cs="Arabic Transparent"/>
          <w:sz w:val="28"/>
          <w:szCs w:val="28"/>
          <w:rtl/>
        </w:rPr>
        <w:t xml:space="preserve">: </w:t>
      </w:r>
      <w:r w:rsidRPr="00974B5A">
        <w:rPr>
          <w:rFonts w:cs="Traditional Arabic"/>
          <w:sz w:val="28"/>
          <w:szCs w:val="28"/>
          <w:rtl/>
        </w:rPr>
        <w:t>﴿</w:t>
      </w:r>
      <w:r w:rsidRPr="00974B5A">
        <w:rPr>
          <w:rFonts w:cs="DecoType Naskh" w:hint="cs"/>
          <w:sz w:val="28"/>
          <w:szCs w:val="28"/>
          <w:rtl/>
        </w:rPr>
        <w:t>وَأَقِيمُواْ</w:t>
      </w:r>
      <w:r w:rsidRPr="00974B5A">
        <w:rPr>
          <w:rFonts w:cs="DecoType Naskh"/>
          <w:sz w:val="28"/>
          <w:szCs w:val="28"/>
          <w:rtl/>
        </w:rPr>
        <w:t xml:space="preserve"> </w:t>
      </w:r>
      <w:r w:rsidRPr="00974B5A">
        <w:rPr>
          <w:rFonts w:cs="DecoType Naskh" w:hint="cs"/>
          <w:sz w:val="28"/>
          <w:szCs w:val="28"/>
          <w:rtl/>
        </w:rPr>
        <w:t>الصَّلاَةَ</w:t>
      </w:r>
      <w:r w:rsidRPr="00974B5A">
        <w:rPr>
          <w:rFonts w:cs="DecoType Naskh"/>
          <w:sz w:val="28"/>
          <w:szCs w:val="28"/>
          <w:rtl/>
        </w:rPr>
        <w:t xml:space="preserve"> </w:t>
      </w:r>
      <w:r w:rsidRPr="00974B5A">
        <w:rPr>
          <w:rFonts w:cs="DecoType Naskh" w:hint="cs"/>
          <w:sz w:val="28"/>
          <w:szCs w:val="28"/>
          <w:rtl/>
        </w:rPr>
        <w:t>وَآتُواْ</w:t>
      </w:r>
      <w:r w:rsidRPr="00974B5A">
        <w:rPr>
          <w:rFonts w:cs="DecoType Naskh"/>
          <w:sz w:val="28"/>
          <w:szCs w:val="28"/>
          <w:rtl/>
        </w:rPr>
        <w:t xml:space="preserve"> </w:t>
      </w:r>
      <w:r w:rsidRPr="00974B5A">
        <w:rPr>
          <w:rFonts w:cs="DecoType Naskh" w:hint="cs"/>
          <w:sz w:val="28"/>
          <w:szCs w:val="28"/>
          <w:rtl/>
        </w:rPr>
        <w:t>الزَّكَاةَ</w:t>
      </w:r>
      <w:r w:rsidRPr="00974B5A">
        <w:rPr>
          <w:rFonts w:cs="Traditional Arabic"/>
          <w:sz w:val="28"/>
          <w:szCs w:val="28"/>
          <w:rtl/>
        </w:rPr>
        <w:t>﴾</w:t>
      </w:r>
      <w:r w:rsidRPr="00974B5A">
        <w:rPr>
          <w:rFonts w:cs="Arabic Transparent"/>
          <w:sz w:val="28"/>
          <w:szCs w:val="28"/>
          <w:rtl/>
        </w:rPr>
        <w:t xml:space="preserve"> [</w:t>
      </w:r>
      <w:r w:rsidRPr="00974B5A">
        <w:rPr>
          <w:rFonts w:cs="Arabic Transparent" w:hint="cs"/>
          <w:sz w:val="28"/>
          <w:szCs w:val="28"/>
          <w:rtl/>
        </w:rPr>
        <w:t>البقرة</w:t>
      </w:r>
      <w:r w:rsidRPr="00974B5A">
        <w:rPr>
          <w:rFonts w:cs="Arabic Transparent"/>
          <w:sz w:val="28"/>
          <w:szCs w:val="28"/>
          <w:rtl/>
        </w:rPr>
        <w:t xml:space="preserve">: </w:t>
      </w:r>
      <w:r w:rsidRPr="00974B5A">
        <w:rPr>
          <w:rFonts w:ascii="Times New Roman" w:hAnsi="Times New Roman" w:cs="Times New Roman"/>
          <w:sz w:val="28"/>
          <w:szCs w:val="28"/>
          <w:rtl/>
        </w:rPr>
        <w:t>43</w:t>
      </w:r>
      <w:r w:rsidRPr="00974B5A">
        <w:rPr>
          <w:rFonts w:cs="Arabic Transparent"/>
          <w:sz w:val="28"/>
          <w:szCs w:val="28"/>
          <w:rtl/>
        </w:rPr>
        <w:t>]</w:t>
      </w:r>
      <w:r w:rsidRPr="00974B5A">
        <w:rPr>
          <w:rFonts w:cs="Arabic Transparent" w:hint="cs"/>
          <w:sz w:val="28"/>
          <w:szCs w:val="28"/>
          <w:rtl/>
        </w:rPr>
        <w:t>،</w:t>
      </w:r>
      <w:r w:rsidRPr="00974B5A">
        <w:rPr>
          <w:rFonts w:cs="Arabic Transparent"/>
          <w:sz w:val="28"/>
          <w:szCs w:val="28"/>
          <w:rtl/>
        </w:rPr>
        <w:t xml:space="preserve"> </w:t>
      </w:r>
      <w:r w:rsidRPr="00974B5A">
        <w:rPr>
          <w:rFonts w:cs="Arabic Transparent" w:hint="cs"/>
          <w:sz w:val="28"/>
          <w:szCs w:val="28"/>
          <w:rtl/>
        </w:rPr>
        <w:t>أي</w:t>
      </w:r>
      <w:r w:rsidRPr="00974B5A">
        <w:rPr>
          <w:rFonts w:cs="Arabic Transparent"/>
          <w:sz w:val="28"/>
          <w:szCs w:val="28"/>
          <w:rtl/>
        </w:rPr>
        <w:t xml:space="preserve">: </w:t>
      </w:r>
      <w:r w:rsidRPr="00974B5A">
        <w:rPr>
          <w:rFonts w:cs="Arabic Transparent" w:hint="cs"/>
          <w:sz w:val="28"/>
          <w:szCs w:val="28"/>
          <w:rtl/>
        </w:rPr>
        <w:t>أعطوا</w:t>
      </w:r>
      <w:r w:rsidRPr="00974B5A">
        <w:rPr>
          <w:rFonts w:cs="Arabic Transparent"/>
          <w:sz w:val="28"/>
          <w:szCs w:val="28"/>
          <w:rtl/>
        </w:rPr>
        <w:t xml:space="preserve"> </w:t>
      </w:r>
      <w:r w:rsidRPr="00974B5A">
        <w:rPr>
          <w:rFonts w:cs="Arabic Transparent" w:hint="cs"/>
          <w:sz w:val="28"/>
          <w:szCs w:val="28"/>
          <w:rtl/>
        </w:rPr>
        <w:t>الزكاة،</w:t>
      </w:r>
      <w:r w:rsidRPr="00974B5A">
        <w:rPr>
          <w:rFonts w:cs="Arabic Transparent"/>
          <w:sz w:val="28"/>
          <w:szCs w:val="28"/>
          <w:rtl/>
        </w:rPr>
        <w:t xml:space="preserve"> </w:t>
      </w:r>
      <w:r w:rsidRPr="00974B5A">
        <w:rPr>
          <w:rFonts w:cs="Arabic Transparent" w:hint="cs"/>
          <w:sz w:val="28"/>
          <w:szCs w:val="28"/>
          <w:rtl/>
        </w:rPr>
        <w:t>وقال</w:t>
      </w:r>
      <w:r w:rsidRPr="00974B5A">
        <w:rPr>
          <w:rFonts w:cs="Arabic Transparent"/>
          <w:sz w:val="28"/>
          <w:szCs w:val="28"/>
          <w:rtl/>
        </w:rPr>
        <w:t xml:space="preserve"> </w:t>
      </w:r>
      <w:r w:rsidRPr="00974B5A">
        <w:rPr>
          <w:rFonts w:cs="Arabic Transparent" w:hint="cs"/>
          <w:sz w:val="28"/>
          <w:szCs w:val="28"/>
          <w:rtl/>
        </w:rPr>
        <w:t>تعالى</w:t>
      </w:r>
      <w:r w:rsidRPr="00974B5A">
        <w:rPr>
          <w:rFonts w:cs="Arabic Transparent"/>
          <w:sz w:val="28"/>
          <w:szCs w:val="28"/>
          <w:rtl/>
        </w:rPr>
        <w:t xml:space="preserve">: </w:t>
      </w:r>
      <w:r w:rsidRPr="00974B5A">
        <w:rPr>
          <w:rFonts w:cs="Traditional Arabic"/>
          <w:sz w:val="28"/>
          <w:szCs w:val="28"/>
          <w:rtl/>
        </w:rPr>
        <w:t>﴿</w:t>
      </w:r>
      <w:r w:rsidRPr="00974B5A">
        <w:rPr>
          <w:rFonts w:cs="DecoType Naskh" w:hint="cs"/>
          <w:sz w:val="28"/>
          <w:szCs w:val="28"/>
          <w:rtl/>
        </w:rPr>
        <w:t>فَآتُوهُنَّ</w:t>
      </w:r>
      <w:r w:rsidRPr="00974B5A">
        <w:rPr>
          <w:rFonts w:cs="DecoType Naskh"/>
          <w:sz w:val="28"/>
          <w:szCs w:val="28"/>
          <w:rtl/>
        </w:rPr>
        <w:t xml:space="preserve"> </w:t>
      </w:r>
      <w:r w:rsidRPr="00974B5A">
        <w:rPr>
          <w:rFonts w:cs="DecoType Naskh" w:hint="cs"/>
          <w:sz w:val="28"/>
          <w:szCs w:val="28"/>
          <w:rtl/>
        </w:rPr>
        <w:t>أُجُورَهُنَّ</w:t>
      </w:r>
      <w:r w:rsidRPr="00974B5A">
        <w:rPr>
          <w:rFonts w:cs="DecoType Naskh"/>
          <w:sz w:val="28"/>
          <w:szCs w:val="28"/>
          <w:rtl/>
        </w:rPr>
        <w:t xml:space="preserve"> </w:t>
      </w:r>
      <w:r w:rsidRPr="00974B5A">
        <w:rPr>
          <w:rFonts w:cs="DecoType Naskh" w:hint="cs"/>
          <w:sz w:val="28"/>
          <w:szCs w:val="28"/>
          <w:rtl/>
        </w:rPr>
        <w:t>فَرِيضَةً</w:t>
      </w:r>
      <w:r w:rsidRPr="00974B5A">
        <w:rPr>
          <w:rFonts w:cs="Traditional Arabic"/>
          <w:sz w:val="28"/>
          <w:szCs w:val="28"/>
          <w:rtl/>
        </w:rPr>
        <w:t>﴾</w:t>
      </w:r>
      <w:r w:rsidRPr="00974B5A">
        <w:rPr>
          <w:rFonts w:cs="Arabic Transparent"/>
          <w:sz w:val="28"/>
          <w:szCs w:val="28"/>
          <w:rtl/>
        </w:rPr>
        <w:t xml:space="preserve"> [</w:t>
      </w:r>
      <w:r w:rsidRPr="00974B5A">
        <w:rPr>
          <w:rFonts w:cs="Arabic Transparent" w:hint="cs"/>
          <w:sz w:val="28"/>
          <w:szCs w:val="28"/>
          <w:rtl/>
        </w:rPr>
        <w:t>النساء</w:t>
      </w:r>
      <w:r w:rsidRPr="00974B5A">
        <w:rPr>
          <w:rFonts w:cs="Arabic Transparent"/>
          <w:sz w:val="28"/>
          <w:szCs w:val="28"/>
          <w:rtl/>
        </w:rPr>
        <w:t xml:space="preserve">: </w:t>
      </w:r>
      <w:r w:rsidRPr="00974B5A">
        <w:rPr>
          <w:rFonts w:ascii="Times New Roman" w:hAnsi="Times New Roman" w:cs="Times New Roman"/>
          <w:sz w:val="28"/>
          <w:szCs w:val="28"/>
          <w:rtl/>
        </w:rPr>
        <w:t>25</w:t>
      </w:r>
      <w:r w:rsidRPr="00974B5A">
        <w:rPr>
          <w:rFonts w:cs="Arabic Transparent"/>
          <w:sz w:val="28"/>
          <w:szCs w:val="28"/>
          <w:rtl/>
        </w:rPr>
        <w:t>]</w:t>
      </w:r>
      <w:r w:rsidRPr="00974B5A">
        <w:rPr>
          <w:rFonts w:cs="Arabic Transparent" w:hint="cs"/>
          <w:sz w:val="28"/>
          <w:szCs w:val="28"/>
          <w:rtl/>
        </w:rPr>
        <w:t>،</w:t>
      </w:r>
      <w:r w:rsidRPr="00974B5A">
        <w:rPr>
          <w:rFonts w:cs="Arabic Transparent"/>
          <w:sz w:val="28"/>
          <w:szCs w:val="28"/>
          <w:rtl/>
        </w:rPr>
        <w:t xml:space="preserve"> </w:t>
      </w:r>
      <w:r w:rsidRPr="00974B5A">
        <w:rPr>
          <w:rFonts w:cs="Arabic Transparent" w:hint="cs"/>
          <w:sz w:val="28"/>
          <w:szCs w:val="28"/>
          <w:rtl/>
        </w:rPr>
        <w:t>أي</w:t>
      </w:r>
      <w:r w:rsidRPr="00974B5A">
        <w:rPr>
          <w:rFonts w:cs="Arabic Transparent"/>
          <w:sz w:val="28"/>
          <w:szCs w:val="28"/>
          <w:rtl/>
        </w:rPr>
        <w:t xml:space="preserve">: </w:t>
      </w:r>
      <w:r w:rsidRPr="00974B5A">
        <w:rPr>
          <w:rFonts w:cs="Arabic Transparent" w:hint="cs"/>
          <w:sz w:val="28"/>
          <w:szCs w:val="28"/>
          <w:rtl/>
        </w:rPr>
        <w:t>أعطوهن</w:t>
      </w:r>
      <w:r w:rsidRPr="00974B5A">
        <w:rPr>
          <w:rFonts w:cs="Arabic Transparent"/>
          <w:sz w:val="28"/>
          <w:szCs w:val="28"/>
          <w:rtl/>
        </w:rPr>
        <w:t>.</w:t>
      </w:r>
    </w:p>
    <w:p w:rsidR="00CD740F" w:rsidRPr="00974B5A" w:rsidRDefault="00CD740F" w:rsidP="001B407A">
      <w:pPr>
        <w:spacing w:line="360" w:lineRule="auto"/>
        <w:ind w:firstLine="397"/>
        <w:jc w:val="both"/>
        <w:rPr>
          <w:rFonts w:cs="Arabic Transparent"/>
          <w:sz w:val="28"/>
          <w:szCs w:val="28"/>
          <w:rtl/>
        </w:rPr>
      </w:pPr>
      <w:r w:rsidRPr="00974B5A">
        <w:rPr>
          <w:rFonts w:cs="Arabic Transparent" w:hint="cs"/>
          <w:sz w:val="28"/>
          <w:szCs w:val="28"/>
          <w:rtl/>
        </w:rPr>
        <w:t>وأما</w:t>
      </w:r>
      <w:r w:rsidRPr="00974B5A">
        <w:rPr>
          <w:rFonts w:cs="Arabic Transparent"/>
          <w:sz w:val="28"/>
          <w:szCs w:val="28"/>
          <w:rtl/>
        </w:rPr>
        <w:t xml:space="preserve"> </w:t>
      </w:r>
      <w:r w:rsidRPr="00974B5A">
        <w:rPr>
          <w:rFonts w:cs="Arabic Transparent" w:hint="cs"/>
          <w:sz w:val="28"/>
          <w:szCs w:val="28"/>
          <w:rtl/>
        </w:rPr>
        <w:t>الفعل</w:t>
      </w:r>
      <w:r w:rsidRPr="00974B5A">
        <w:rPr>
          <w:rFonts w:cs="Arabic Transparent"/>
          <w:sz w:val="28"/>
          <w:szCs w:val="28"/>
          <w:rtl/>
        </w:rPr>
        <w:t xml:space="preserve"> (</w:t>
      </w:r>
      <w:r w:rsidRPr="00974B5A">
        <w:rPr>
          <w:rFonts w:cs="Arabic Transparent" w:hint="cs"/>
          <w:sz w:val="28"/>
          <w:szCs w:val="28"/>
          <w:rtl/>
        </w:rPr>
        <w:t>أتى</w:t>
      </w:r>
      <w:r w:rsidRPr="00974B5A">
        <w:rPr>
          <w:rFonts w:cs="Arabic Transparent"/>
          <w:sz w:val="28"/>
          <w:szCs w:val="28"/>
          <w:rtl/>
        </w:rPr>
        <w:t xml:space="preserve">) </w:t>
      </w:r>
      <w:r w:rsidRPr="00974B5A">
        <w:rPr>
          <w:rFonts w:cs="Arabic Transparent" w:hint="cs"/>
          <w:sz w:val="28"/>
          <w:szCs w:val="28"/>
          <w:rtl/>
        </w:rPr>
        <w:t>فهو</w:t>
      </w:r>
      <w:r w:rsidRPr="00974B5A">
        <w:rPr>
          <w:rFonts w:cs="Arabic Transparent"/>
          <w:sz w:val="28"/>
          <w:szCs w:val="28"/>
          <w:rtl/>
        </w:rPr>
        <w:t xml:space="preserve"> </w:t>
      </w:r>
      <w:r w:rsidRPr="00974B5A">
        <w:rPr>
          <w:rFonts w:cs="Arabic Transparent" w:hint="cs"/>
          <w:sz w:val="28"/>
          <w:szCs w:val="28"/>
          <w:rtl/>
        </w:rPr>
        <w:t>بمعنى</w:t>
      </w:r>
      <w:r w:rsidRPr="00974B5A">
        <w:rPr>
          <w:rFonts w:cs="Arabic Transparent"/>
          <w:sz w:val="28"/>
          <w:szCs w:val="28"/>
          <w:rtl/>
        </w:rPr>
        <w:t xml:space="preserve"> </w:t>
      </w:r>
      <w:r w:rsidRPr="00974B5A">
        <w:rPr>
          <w:rFonts w:cs="Arabic Transparent" w:hint="cs"/>
          <w:sz w:val="28"/>
          <w:szCs w:val="28"/>
          <w:rtl/>
        </w:rPr>
        <w:t>جاء،</w:t>
      </w:r>
      <w:r w:rsidRPr="00974B5A">
        <w:rPr>
          <w:rFonts w:cs="Arabic Transparent"/>
          <w:sz w:val="28"/>
          <w:szCs w:val="28"/>
          <w:rtl/>
        </w:rPr>
        <w:t xml:space="preserve"> </w:t>
      </w:r>
      <w:r w:rsidRPr="00974B5A">
        <w:rPr>
          <w:rFonts w:cs="Arabic Transparent" w:hint="cs"/>
          <w:sz w:val="28"/>
          <w:szCs w:val="28"/>
          <w:rtl/>
        </w:rPr>
        <w:t>قال</w:t>
      </w:r>
      <w:r w:rsidRPr="00974B5A">
        <w:rPr>
          <w:rFonts w:cs="Arabic Transparent"/>
          <w:sz w:val="28"/>
          <w:szCs w:val="28"/>
          <w:rtl/>
        </w:rPr>
        <w:t xml:space="preserve"> </w:t>
      </w:r>
      <w:r w:rsidRPr="00974B5A">
        <w:rPr>
          <w:rFonts w:cs="Arabic Transparent" w:hint="cs"/>
          <w:sz w:val="28"/>
          <w:szCs w:val="28"/>
          <w:rtl/>
        </w:rPr>
        <w:t>تعالى</w:t>
      </w:r>
      <w:r w:rsidRPr="00974B5A">
        <w:rPr>
          <w:rFonts w:cs="Arabic Transparent"/>
          <w:sz w:val="28"/>
          <w:szCs w:val="28"/>
          <w:rtl/>
        </w:rPr>
        <w:t xml:space="preserve">: </w:t>
      </w:r>
      <w:r w:rsidRPr="00974B5A">
        <w:rPr>
          <w:rFonts w:cs="Traditional Arabic"/>
          <w:sz w:val="28"/>
          <w:szCs w:val="28"/>
          <w:rtl/>
        </w:rPr>
        <w:t>﴿</w:t>
      </w:r>
      <w:r w:rsidRPr="00974B5A">
        <w:rPr>
          <w:rFonts w:cs="DecoType Naskh" w:hint="cs"/>
          <w:sz w:val="28"/>
          <w:szCs w:val="28"/>
          <w:rtl/>
        </w:rPr>
        <w:t>أَتَى</w:t>
      </w:r>
      <w:r w:rsidRPr="00974B5A">
        <w:rPr>
          <w:rFonts w:cs="DecoType Naskh"/>
          <w:sz w:val="28"/>
          <w:szCs w:val="28"/>
          <w:rtl/>
        </w:rPr>
        <w:t xml:space="preserve"> </w:t>
      </w:r>
      <w:r w:rsidRPr="00974B5A">
        <w:rPr>
          <w:rFonts w:cs="DecoType Naskh" w:hint="cs"/>
          <w:sz w:val="28"/>
          <w:szCs w:val="28"/>
          <w:rtl/>
        </w:rPr>
        <w:t>أَمْرُ</w:t>
      </w:r>
      <w:r w:rsidRPr="00974B5A">
        <w:rPr>
          <w:rFonts w:cs="DecoType Naskh"/>
          <w:sz w:val="28"/>
          <w:szCs w:val="28"/>
          <w:rtl/>
        </w:rPr>
        <w:t xml:space="preserve"> </w:t>
      </w:r>
      <w:r w:rsidRPr="00974B5A">
        <w:rPr>
          <w:rFonts w:cs="DecoType Naskh" w:hint="cs"/>
          <w:sz w:val="28"/>
          <w:szCs w:val="28"/>
          <w:rtl/>
        </w:rPr>
        <w:t>اللّهِ</w:t>
      </w:r>
      <w:r w:rsidRPr="00974B5A">
        <w:rPr>
          <w:rFonts w:cs="DecoType Naskh"/>
          <w:sz w:val="28"/>
          <w:szCs w:val="28"/>
          <w:rtl/>
        </w:rPr>
        <w:t xml:space="preserve"> </w:t>
      </w:r>
      <w:r w:rsidRPr="00974B5A">
        <w:rPr>
          <w:rFonts w:cs="DecoType Naskh" w:hint="cs"/>
          <w:sz w:val="28"/>
          <w:szCs w:val="28"/>
          <w:rtl/>
        </w:rPr>
        <w:t>فَلاَ</w:t>
      </w:r>
      <w:r w:rsidRPr="00974B5A">
        <w:rPr>
          <w:rFonts w:cs="DecoType Naskh"/>
          <w:sz w:val="28"/>
          <w:szCs w:val="28"/>
          <w:rtl/>
        </w:rPr>
        <w:t xml:space="preserve"> </w:t>
      </w:r>
      <w:r w:rsidRPr="00974B5A">
        <w:rPr>
          <w:rFonts w:cs="DecoType Naskh" w:hint="cs"/>
          <w:sz w:val="28"/>
          <w:szCs w:val="28"/>
          <w:rtl/>
        </w:rPr>
        <w:t>تَسْتَعْجِلُوهُ</w:t>
      </w:r>
      <w:r w:rsidRPr="00974B5A">
        <w:rPr>
          <w:rFonts w:cs="Traditional Arabic"/>
          <w:sz w:val="28"/>
          <w:szCs w:val="28"/>
          <w:rtl/>
        </w:rPr>
        <w:t>﴾</w:t>
      </w:r>
      <w:r w:rsidRPr="00974B5A">
        <w:rPr>
          <w:rFonts w:cs="Arabic Transparent"/>
          <w:sz w:val="28"/>
          <w:szCs w:val="28"/>
          <w:rtl/>
        </w:rPr>
        <w:t xml:space="preserve"> [</w:t>
      </w:r>
      <w:r w:rsidRPr="00974B5A">
        <w:rPr>
          <w:rFonts w:cs="Arabic Transparent" w:hint="cs"/>
          <w:sz w:val="28"/>
          <w:szCs w:val="28"/>
          <w:rtl/>
        </w:rPr>
        <w:t>النحل</w:t>
      </w:r>
      <w:r w:rsidRPr="00974B5A">
        <w:rPr>
          <w:rFonts w:cs="Arabic Transparent"/>
          <w:sz w:val="28"/>
          <w:szCs w:val="28"/>
          <w:rtl/>
        </w:rPr>
        <w:t xml:space="preserve">: </w:t>
      </w:r>
      <w:r w:rsidRPr="00974B5A">
        <w:rPr>
          <w:rFonts w:ascii="Times New Roman" w:hAnsi="Times New Roman" w:cs="Times New Roman"/>
          <w:sz w:val="28"/>
          <w:szCs w:val="28"/>
          <w:rtl/>
        </w:rPr>
        <w:t>1</w:t>
      </w:r>
      <w:r w:rsidRPr="00974B5A">
        <w:rPr>
          <w:rFonts w:cs="Arabic Transparent"/>
          <w:sz w:val="28"/>
          <w:szCs w:val="28"/>
          <w:rtl/>
        </w:rPr>
        <w:t>]</w:t>
      </w:r>
      <w:r w:rsidRPr="00974B5A">
        <w:rPr>
          <w:rFonts w:cs="Arabic Transparent" w:hint="cs"/>
          <w:sz w:val="28"/>
          <w:szCs w:val="28"/>
          <w:rtl/>
        </w:rPr>
        <w:t>،</w:t>
      </w:r>
      <w:r w:rsidRPr="00974B5A">
        <w:rPr>
          <w:rFonts w:cs="Arabic Transparent"/>
          <w:sz w:val="28"/>
          <w:szCs w:val="28"/>
          <w:rtl/>
        </w:rPr>
        <w:t xml:space="preserve"> </w:t>
      </w:r>
      <w:r w:rsidRPr="00974B5A">
        <w:rPr>
          <w:rFonts w:cs="Arabic Transparent" w:hint="cs"/>
          <w:sz w:val="28"/>
          <w:szCs w:val="28"/>
          <w:rtl/>
        </w:rPr>
        <w:t>أي</w:t>
      </w:r>
      <w:r w:rsidRPr="00974B5A">
        <w:rPr>
          <w:rFonts w:cs="Arabic Transparent"/>
          <w:sz w:val="28"/>
          <w:szCs w:val="28"/>
          <w:rtl/>
        </w:rPr>
        <w:t xml:space="preserve">: </w:t>
      </w:r>
      <w:r w:rsidRPr="00974B5A">
        <w:rPr>
          <w:rFonts w:cs="Arabic Transparent" w:hint="cs"/>
          <w:sz w:val="28"/>
          <w:szCs w:val="28"/>
          <w:rtl/>
        </w:rPr>
        <w:t>جاء</w:t>
      </w:r>
      <w:r w:rsidRPr="00974B5A">
        <w:rPr>
          <w:rFonts w:cs="Arabic Transparent"/>
          <w:sz w:val="28"/>
          <w:szCs w:val="28"/>
          <w:rtl/>
        </w:rPr>
        <w:t xml:space="preserve"> </w:t>
      </w:r>
      <w:r w:rsidRPr="00974B5A">
        <w:rPr>
          <w:rFonts w:cs="Arabic Transparent" w:hint="cs"/>
          <w:sz w:val="28"/>
          <w:szCs w:val="28"/>
          <w:rtl/>
        </w:rPr>
        <w:t>أمر</w:t>
      </w:r>
      <w:r w:rsidRPr="00974B5A">
        <w:rPr>
          <w:rFonts w:cs="Arabic Transparent"/>
          <w:sz w:val="28"/>
          <w:szCs w:val="28"/>
          <w:rtl/>
        </w:rPr>
        <w:t xml:space="preserve"> </w:t>
      </w:r>
      <w:r w:rsidRPr="00974B5A">
        <w:rPr>
          <w:rFonts w:cs="Arabic Transparent" w:hint="cs"/>
          <w:sz w:val="28"/>
          <w:szCs w:val="28"/>
          <w:rtl/>
        </w:rPr>
        <w:t>الله،</w:t>
      </w:r>
      <w:r w:rsidRPr="00974B5A">
        <w:rPr>
          <w:rFonts w:cs="Arabic Transparent"/>
          <w:sz w:val="28"/>
          <w:szCs w:val="28"/>
          <w:rtl/>
        </w:rPr>
        <w:t xml:space="preserve"> </w:t>
      </w:r>
      <w:r w:rsidRPr="00974B5A">
        <w:rPr>
          <w:rFonts w:cs="Arabic Transparent" w:hint="cs"/>
          <w:sz w:val="28"/>
          <w:szCs w:val="28"/>
          <w:rtl/>
        </w:rPr>
        <w:t>وقال</w:t>
      </w:r>
      <w:r w:rsidRPr="00974B5A">
        <w:rPr>
          <w:rFonts w:cs="Arabic Transparent"/>
          <w:sz w:val="28"/>
          <w:szCs w:val="28"/>
          <w:rtl/>
        </w:rPr>
        <w:t xml:space="preserve"> </w:t>
      </w:r>
      <w:r w:rsidRPr="00974B5A">
        <w:rPr>
          <w:rFonts w:cs="Arabic Transparent" w:hint="cs"/>
          <w:sz w:val="28"/>
          <w:szCs w:val="28"/>
          <w:rtl/>
        </w:rPr>
        <w:t>تعالى</w:t>
      </w:r>
      <w:r w:rsidRPr="00974B5A">
        <w:rPr>
          <w:rFonts w:cs="Arabic Transparent"/>
          <w:sz w:val="28"/>
          <w:szCs w:val="28"/>
          <w:rtl/>
        </w:rPr>
        <w:t xml:space="preserve">: </w:t>
      </w:r>
      <w:r w:rsidRPr="00974B5A">
        <w:rPr>
          <w:rFonts w:cs="Traditional Arabic"/>
          <w:sz w:val="28"/>
          <w:szCs w:val="28"/>
          <w:rtl/>
        </w:rPr>
        <w:t>﴿</w:t>
      </w:r>
      <w:r w:rsidRPr="00974B5A">
        <w:rPr>
          <w:rFonts w:cs="DecoType Naskh" w:hint="cs"/>
          <w:sz w:val="28"/>
          <w:szCs w:val="28"/>
          <w:rtl/>
        </w:rPr>
        <w:t>بَلْ</w:t>
      </w:r>
      <w:r w:rsidRPr="00974B5A">
        <w:rPr>
          <w:rFonts w:cs="DecoType Naskh"/>
          <w:sz w:val="28"/>
          <w:szCs w:val="28"/>
          <w:rtl/>
        </w:rPr>
        <w:t xml:space="preserve"> </w:t>
      </w:r>
      <w:r w:rsidRPr="00974B5A">
        <w:rPr>
          <w:rFonts w:cs="DecoType Naskh" w:hint="cs"/>
          <w:sz w:val="28"/>
          <w:szCs w:val="28"/>
          <w:rtl/>
        </w:rPr>
        <w:t>هُوَ</w:t>
      </w:r>
      <w:r w:rsidRPr="00974B5A">
        <w:rPr>
          <w:rFonts w:cs="DecoType Naskh"/>
          <w:sz w:val="28"/>
          <w:szCs w:val="28"/>
          <w:rtl/>
        </w:rPr>
        <w:t xml:space="preserve"> </w:t>
      </w:r>
      <w:r w:rsidRPr="00974B5A">
        <w:rPr>
          <w:rFonts w:cs="DecoType Naskh" w:hint="cs"/>
          <w:sz w:val="28"/>
          <w:szCs w:val="28"/>
          <w:rtl/>
        </w:rPr>
        <w:t>الْحَقُّ</w:t>
      </w:r>
      <w:r w:rsidRPr="00974B5A">
        <w:rPr>
          <w:rFonts w:cs="DecoType Naskh"/>
          <w:sz w:val="28"/>
          <w:szCs w:val="28"/>
          <w:rtl/>
        </w:rPr>
        <w:t xml:space="preserve"> </w:t>
      </w:r>
      <w:r w:rsidRPr="00974B5A">
        <w:rPr>
          <w:rFonts w:cs="DecoType Naskh" w:hint="cs"/>
          <w:sz w:val="28"/>
          <w:szCs w:val="28"/>
          <w:rtl/>
        </w:rPr>
        <w:t>مِن</w:t>
      </w:r>
      <w:r w:rsidRPr="00974B5A">
        <w:rPr>
          <w:rFonts w:cs="DecoType Naskh"/>
          <w:sz w:val="28"/>
          <w:szCs w:val="28"/>
          <w:rtl/>
        </w:rPr>
        <w:t xml:space="preserve"> </w:t>
      </w:r>
      <w:r w:rsidRPr="00974B5A">
        <w:rPr>
          <w:rFonts w:cs="DecoType Naskh" w:hint="cs"/>
          <w:sz w:val="28"/>
          <w:szCs w:val="28"/>
          <w:rtl/>
        </w:rPr>
        <w:t>رَّبِّكَ</w:t>
      </w:r>
      <w:r w:rsidRPr="00974B5A">
        <w:rPr>
          <w:rFonts w:cs="DecoType Naskh"/>
          <w:sz w:val="28"/>
          <w:szCs w:val="28"/>
          <w:rtl/>
        </w:rPr>
        <w:t xml:space="preserve"> </w:t>
      </w:r>
      <w:r w:rsidRPr="00974B5A">
        <w:rPr>
          <w:rFonts w:cs="DecoType Naskh" w:hint="cs"/>
          <w:sz w:val="28"/>
          <w:szCs w:val="28"/>
          <w:rtl/>
        </w:rPr>
        <w:t>لِتُنذِرَ</w:t>
      </w:r>
      <w:r w:rsidRPr="00974B5A">
        <w:rPr>
          <w:rFonts w:cs="DecoType Naskh"/>
          <w:sz w:val="28"/>
          <w:szCs w:val="28"/>
          <w:rtl/>
        </w:rPr>
        <w:t xml:space="preserve"> </w:t>
      </w:r>
      <w:r w:rsidRPr="00974B5A">
        <w:rPr>
          <w:rFonts w:cs="DecoType Naskh" w:hint="cs"/>
          <w:sz w:val="28"/>
          <w:szCs w:val="28"/>
          <w:rtl/>
        </w:rPr>
        <w:t>قَوْمًا</w:t>
      </w:r>
      <w:r w:rsidRPr="00974B5A">
        <w:rPr>
          <w:rFonts w:cs="DecoType Naskh"/>
          <w:sz w:val="28"/>
          <w:szCs w:val="28"/>
          <w:rtl/>
        </w:rPr>
        <w:t xml:space="preserve"> </w:t>
      </w:r>
      <w:r w:rsidRPr="00974B5A">
        <w:rPr>
          <w:rFonts w:cs="DecoType Naskh" w:hint="cs"/>
          <w:sz w:val="28"/>
          <w:szCs w:val="28"/>
          <w:rtl/>
        </w:rPr>
        <w:t>مَّا</w:t>
      </w:r>
      <w:r w:rsidRPr="00974B5A">
        <w:rPr>
          <w:rFonts w:cs="DecoType Naskh"/>
          <w:sz w:val="28"/>
          <w:szCs w:val="28"/>
          <w:rtl/>
        </w:rPr>
        <w:t xml:space="preserve"> </w:t>
      </w:r>
      <w:r w:rsidRPr="00974B5A">
        <w:rPr>
          <w:rFonts w:cs="DecoType Naskh" w:hint="cs"/>
          <w:sz w:val="28"/>
          <w:szCs w:val="28"/>
          <w:rtl/>
        </w:rPr>
        <w:t>أَتَاهُم</w:t>
      </w:r>
      <w:r w:rsidRPr="00974B5A">
        <w:rPr>
          <w:rFonts w:cs="DecoType Naskh"/>
          <w:sz w:val="28"/>
          <w:szCs w:val="28"/>
          <w:rtl/>
        </w:rPr>
        <w:t xml:space="preserve"> </w:t>
      </w:r>
      <w:r w:rsidRPr="00974B5A">
        <w:rPr>
          <w:rFonts w:cs="DecoType Naskh" w:hint="cs"/>
          <w:sz w:val="28"/>
          <w:szCs w:val="28"/>
          <w:rtl/>
        </w:rPr>
        <w:t>مِّن</w:t>
      </w:r>
      <w:r w:rsidRPr="00974B5A">
        <w:rPr>
          <w:rFonts w:cs="DecoType Naskh"/>
          <w:sz w:val="28"/>
          <w:szCs w:val="28"/>
          <w:rtl/>
        </w:rPr>
        <w:t xml:space="preserve"> </w:t>
      </w:r>
      <w:r w:rsidRPr="00974B5A">
        <w:rPr>
          <w:rFonts w:cs="DecoType Naskh" w:hint="cs"/>
          <w:sz w:val="28"/>
          <w:szCs w:val="28"/>
          <w:rtl/>
        </w:rPr>
        <w:t>نَّذِيرٍ</w:t>
      </w:r>
      <w:r w:rsidRPr="00974B5A">
        <w:rPr>
          <w:rFonts w:cs="DecoType Naskh"/>
          <w:sz w:val="28"/>
          <w:szCs w:val="28"/>
          <w:rtl/>
        </w:rPr>
        <w:t xml:space="preserve"> </w:t>
      </w:r>
      <w:r w:rsidRPr="00974B5A">
        <w:rPr>
          <w:rFonts w:cs="DecoType Naskh" w:hint="cs"/>
          <w:sz w:val="28"/>
          <w:szCs w:val="28"/>
          <w:rtl/>
        </w:rPr>
        <w:t>مِّن</w:t>
      </w:r>
      <w:r w:rsidRPr="00974B5A">
        <w:rPr>
          <w:rFonts w:cs="DecoType Naskh"/>
          <w:sz w:val="28"/>
          <w:szCs w:val="28"/>
          <w:rtl/>
        </w:rPr>
        <w:t xml:space="preserve"> </w:t>
      </w:r>
      <w:r w:rsidRPr="00974B5A">
        <w:rPr>
          <w:rFonts w:cs="DecoType Naskh" w:hint="cs"/>
          <w:sz w:val="28"/>
          <w:szCs w:val="28"/>
          <w:rtl/>
        </w:rPr>
        <w:t>قَبْلِكَ</w:t>
      </w:r>
      <w:r w:rsidRPr="00974B5A">
        <w:rPr>
          <w:rFonts w:cs="Traditional Arabic"/>
          <w:sz w:val="28"/>
          <w:szCs w:val="28"/>
          <w:rtl/>
        </w:rPr>
        <w:t>﴾</w:t>
      </w:r>
      <w:r w:rsidRPr="00974B5A">
        <w:rPr>
          <w:rFonts w:cs="Arabic Transparent"/>
          <w:sz w:val="28"/>
          <w:szCs w:val="28"/>
          <w:rtl/>
        </w:rPr>
        <w:t xml:space="preserve"> [</w:t>
      </w:r>
      <w:r w:rsidRPr="00974B5A">
        <w:rPr>
          <w:rFonts w:cs="Arabic Transparent" w:hint="cs"/>
          <w:sz w:val="28"/>
          <w:szCs w:val="28"/>
          <w:rtl/>
        </w:rPr>
        <w:t>السجدة</w:t>
      </w:r>
      <w:r w:rsidRPr="00974B5A">
        <w:rPr>
          <w:rFonts w:cs="Arabic Transparent"/>
          <w:sz w:val="28"/>
          <w:szCs w:val="28"/>
          <w:rtl/>
        </w:rPr>
        <w:t xml:space="preserve">: </w:t>
      </w:r>
      <w:r w:rsidRPr="00974B5A">
        <w:rPr>
          <w:rFonts w:ascii="Times New Roman" w:hAnsi="Times New Roman" w:cs="Times New Roman"/>
          <w:sz w:val="28"/>
          <w:szCs w:val="28"/>
          <w:rtl/>
        </w:rPr>
        <w:t>3</w:t>
      </w:r>
      <w:r w:rsidRPr="00974B5A">
        <w:rPr>
          <w:rFonts w:cs="Arabic Transparent"/>
          <w:sz w:val="28"/>
          <w:szCs w:val="28"/>
          <w:rtl/>
        </w:rPr>
        <w:t>]</w:t>
      </w:r>
      <w:r w:rsidRPr="00974B5A">
        <w:rPr>
          <w:rFonts w:cs="Arabic Transparent" w:hint="cs"/>
          <w:sz w:val="28"/>
          <w:szCs w:val="28"/>
          <w:rtl/>
        </w:rPr>
        <w:t>،</w:t>
      </w:r>
      <w:r w:rsidRPr="00974B5A">
        <w:rPr>
          <w:rFonts w:cs="Arabic Transparent"/>
          <w:sz w:val="28"/>
          <w:szCs w:val="28"/>
          <w:rtl/>
        </w:rPr>
        <w:t xml:space="preserve"> </w:t>
      </w:r>
      <w:r w:rsidRPr="00974B5A">
        <w:rPr>
          <w:rFonts w:cs="Arabic Transparent" w:hint="cs"/>
          <w:sz w:val="28"/>
          <w:szCs w:val="28"/>
          <w:rtl/>
        </w:rPr>
        <w:t>أي</w:t>
      </w:r>
      <w:r w:rsidRPr="00974B5A">
        <w:rPr>
          <w:rFonts w:cs="Arabic Transparent"/>
          <w:sz w:val="28"/>
          <w:szCs w:val="28"/>
          <w:rtl/>
        </w:rPr>
        <w:t xml:space="preserve">: </w:t>
      </w:r>
      <w:r w:rsidRPr="00974B5A">
        <w:rPr>
          <w:rFonts w:cs="Arabic Transparent" w:hint="cs"/>
          <w:sz w:val="28"/>
          <w:szCs w:val="28"/>
          <w:rtl/>
        </w:rPr>
        <w:t>ما</w:t>
      </w:r>
      <w:r w:rsidRPr="00974B5A">
        <w:rPr>
          <w:rFonts w:cs="Arabic Transparent"/>
          <w:sz w:val="28"/>
          <w:szCs w:val="28"/>
          <w:rtl/>
        </w:rPr>
        <w:t xml:space="preserve"> </w:t>
      </w:r>
      <w:r w:rsidRPr="00974B5A">
        <w:rPr>
          <w:rFonts w:cs="Arabic Transparent" w:hint="cs"/>
          <w:sz w:val="28"/>
          <w:szCs w:val="28"/>
          <w:rtl/>
        </w:rPr>
        <w:t>جاءهم</w:t>
      </w:r>
      <w:r w:rsidRPr="00974B5A">
        <w:rPr>
          <w:rFonts w:cs="Arabic Transparent"/>
          <w:sz w:val="28"/>
          <w:szCs w:val="28"/>
          <w:rtl/>
        </w:rPr>
        <w:t>.</w:t>
      </w:r>
    </w:p>
    <w:p w:rsidR="00CD740F" w:rsidRPr="00974B5A" w:rsidRDefault="00CD740F" w:rsidP="001B407A">
      <w:pPr>
        <w:spacing w:line="360" w:lineRule="auto"/>
        <w:ind w:firstLine="397"/>
        <w:jc w:val="both"/>
        <w:rPr>
          <w:rFonts w:cs="Arabic Transparent"/>
          <w:sz w:val="28"/>
          <w:szCs w:val="28"/>
          <w:rtl/>
        </w:rPr>
      </w:pPr>
      <w:r w:rsidRPr="00974B5A">
        <w:rPr>
          <w:rFonts w:cs="Arabic Transparent" w:hint="cs"/>
          <w:sz w:val="28"/>
          <w:szCs w:val="28"/>
          <w:rtl/>
        </w:rPr>
        <w:t>قال</w:t>
      </w:r>
      <w:r w:rsidRPr="00974B5A">
        <w:rPr>
          <w:rFonts w:cs="Arabic Transparent"/>
          <w:sz w:val="28"/>
          <w:szCs w:val="28"/>
          <w:rtl/>
        </w:rPr>
        <w:t xml:space="preserve"> </w:t>
      </w:r>
      <w:r w:rsidRPr="00974B5A">
        <w:rPr>
          <w:rFonts w:cs="Arabic Transparent" w:hint="cs"/>
          <w:sz w:val="28"/>
          <w:szCs w:val="28"/>
          <w:rtl/>
        </w:rPr>
        <w:t>الراغب</w:t>
      </w:r>
      <w:r w:rsidRPr="00974B5A">
        <w:rPr>
          <w:rFonts w:cs="Arabic Transparent"/>
          <w:sz w:val="28"/>
          <w:szCs w:val="28"/>
          <w:rtl/>
        </w:rPr>
        <w:t xml:space="preserve"> </w:t>
      </w:r>
      <w:r w:rsidRPr="00974B5A">
        <w:rPr>
          <w:rFonts w:cs="Arabic Transparent" w:hint="cs"/>
          <w:sz w:val="28"/>
          <w:szCs w:val="28"/>
          <w:rtl/>
        </w:rPr>
        <w:t>الأصفهاني</w:t>
      </w:r>
      <w:r w:rsidRPr="00974B5A">
        <w:rPr>
          <w:rFonts w:cs="Arabic Transparent"/>
          <w:sz w:val="28"/>
          <w:szCs w:val="28"/>
          <w:rtl/>
        </w:rPr>
        <w:t>: "</w:t>
      </w:r>
      <w:r w:rsidRPr="00974B5A">
        <w:rPr>
          <w:rFonts w:ascii="Arial" w:hAnsi="Arial" w:cs="Arabic Transparent"/>
          <w:sz w:val="28"/>
          <w:szCs w:val="28"/>
          <w:rtl/>
        </w:rPr>
        <w:t>الإتيان: مجيء بسهولة... والإتيان يقال للمجيء بالذات وبالأمر وبالتدبير، ويقال في الخير وفي الشر وفي الأعيان والأعراض، ...والإِيتاء: الإعطاء"</w:t>
      </w:r>
      <w:r w:rsidRPr="00974B5A">
        <w:rPr>
          <w:rStyle w:val="FootnoteReference"/>
          <w:rFonts w:cs="Arabic Transparent"/>
          <w:sz w:val="28"/>
          <w:szCs w:val="28"/>
          <w:rtl/>
        </w:rPr>
        <w:t>(</w:t>
      </w:r>
      <w:r w:rsidRPr="00974B5A">
        <w:rPr>
          <w:rStyle w:val="FootnoteReference"/>
          <w:rFonts w:ascii="Times New Roman" w:hAnsi="Times New Roman"/>
          <w:sz w:val="28"/>
          <w:szCs w:val="28"/>
          <w:rtl/>
        </w:rPr>
        <w:footnoteReference w:id="495"/>
      </w:r>
      <w:r w:rsidRPr="00974B5A">
        <w:rPr>
          <w:rStyle w:val="FootnoteReference"/>
          <w:rFonts w:cs="Arabic Transparent"/>
          <w:sz w:val="28"/>
          <w:szCs w:val="28"/>
          <w:rtl/>
        </w:rPr>
        <w:t>)</w:t>
      </w:r>
      <w:r w:rsidRPr="00974B5A">
        <w:rPr>
          <w:rFonts w:cs="Arabic Transparent"/>
          <w:sz w:val="28"/>
          <w:szCs w:val="28"/>
          <w:rtl/>
        </w:rPr>
        <w:t>.</w:t>
      </w:r>
    </w:p>
    <w:p w:rsidR="00CD740F" w:rsidRPr="00592270" w:rsidRDefault="00CD740F" w:rsidP="001B407A">
      <w:pPr>
        <w:spacing w:line="360" w:lineRule="auto"/>
        <w:ind w:firstLine="397"/>
        <w:jc w:val="both"/>
        <w:rPr>
          <w:rFonts w:ascii="Arial" w:hAnsi="Arial" w:cs="Arabic Transparent"/>
          <w:sz w:val="28"/>
          <w:szCs w:val="28"/>
          <w:rtl/>
        </w:rPr>
      </w:pPr>
      <w:r w:rsidRPr="00974B5A">
        <w:rPr>
          <w:rFonts w:cs="Arabic Transparent" w:hint="cs"/>
          <w:sz w:val="28"/>
          <w:szCs w:val="28"/>
          <w:rtl/>
        </w:rPr>
        <w:t>وذكر</w:t>
      </w:r>
      <w:r w:rsidRPr="00974B5A">
        <w:rPr>
          <w:rFonts w:cs="Arabic Transparent"/>
          <w:sz w:val="28"/>
          <w:szCs w:val="28"/>
          <w:rtl/>
        </w:rPr>
        <w:t xml:space="preserve"> </w:t>
      </w:r>
      <w:r w:rsidRPr="00974B5A">
        <w:rPr>
          <w:rFonts w:cs="Arabic Transparent" w:hint="cs"/>
          <w:sz w:val="28"/>
          <w:szCs w:val="28"/>
          <w:rtl/>
        </w:rPr>
        <w:t>العلماء</w:t>
      </w:r>
      <w:r w:rsidRPr="00974B5A">
        <w:rPr>
          <w:rFonts w:cs="Arabic Transparent"/>
          <w:sz w:val="28"/>
          <w:szCs w:val="28"/>
          <w:rtl/>
        </w:rPr>
        <w:t xml:space="preserve"> </w:t>
      </w:r>
      <w:r w:rsidRPr="00974B5A">
        <w:rPr>
          <w:rFonts w:cs="Arabic Transparent" w:hint="cs"/>
          <w:sz w:val="28"/>
          <w:szCs w:val="28"/>
          <w:rtl/>
        </w:rPr>
        <w:t>منهم</w:t>
      </w:r>
      <w:r w:rsidRPr="00974B5A">
        <w:rPr>
          <w:rFonts w:cs="Arabic Transparent"/>
          <w:sz w:val="28"/>
          <w:szCs w:val="28"/>
          <w:rtl/>
        </w:rPr>
        <w:t xml:space="preserve"> </w:t>
      </w:r>
      <w:r w:rsidRPr="00974B5A">
        <w:rPr>
          <w:rFonts w:cs="Arabic Transparent" w:hint="cs"/>
          <w:sz w:val="28"/>
          <w:szCs w:val="28"/>
          <w:rtl/>
        </w:rPr>
        <w:t>الفارسي</w:t>
      </w:r>
      <w:r w:rsidRPr="00974B5A">
        <w:rPr>
          <w:rFonts w:cs="Arabic Transparent"/>
          <w:sz w:val="28"/>
          <w:szCs w:val="28"/>
          <w:rtl/>
        </w:rPr>
        <w:t xml:space="preserve"> </w:t>
      </w:r>
      <w:r w:rsidRPr="00974B5A">
        <w:rPr>
          <w:rFonts w:cs="Arabic Transparent" w:hint="cs"/>
          <w:sz w:val="28"/>
          <w:szCs w:val="28"/>
          <w:rtl/>
        </w:rPr>
        <w:t>والقرطبي</w:t>
      </w:r>
      <w:r w:rsidRPr="00974B5A">
        <w:rPr>
          <w:rFonts w:cs="Arabic Transparent"/>
          <w:sz w:val="28"/>
          <w:szCs w:val="28"/>
          <w:rtl/>
        </w:rPr>
        <w:t xml:space="preserve"> </w:t>
      </w:r>
      <w:r w:rsidRPr="00974B5A">
        <w:rPr>
          <w:rFonts w:cs="Arabic Transparent" w:hint="cs"/>
          <w:sz w:val="28"/>
          <w:szCs w:val="28"/>
          <w:rtl/>
        </w:rPr>
        <w:t>وأبو</w:t>
      </w:r>
      <w:r w:rsidRPr="00974B5A">
        <w:rPr>
          <w:rFonts w:cs="Arabic Transparent"/>
          <w:sz w:val="28"/>
          <w:szCs w:val="28"/>
          <w:rtl/>
        </w:rPr>
        <w:t xml:space="preserve"> </w:t>
      </w:r>
      <w:r w:rsidRPr="00974B5A">
        <w:rPr>
          <w:rFonts w:cs="Arabic Transparent" w:hint="cs"/>
          <w:sz w:val="28"/>
          <w:szCs w:val="28"/>
          <w:rtl/>
        </w:rPr>
        <w:t>حيان</w:t>
      </w:r>
      <w:r w:rsidRPr="00974B5A">
        <w:rPr>
          <w:rStyle w:val="FootnoteReference"/>
          <w:rFonts w:cs="Arabic Transparent"/>
          <w:sz w:val="28"/>
          <w:szCs w:val="28"/>
          <w:rtl/>
        </w:rPr>
        <w:t>(</w:t>
      </w:r>
      <w:r w:rsidRPr="00974B5A">
        <w:rPr>
          <w:rStyle w:val="FootnoteReference"/>
          <w:rFonts w:ascii="Times New Roman" w:hAnsi="Times New Roman"/>
          <w:sz w:val="28"/>
          <w:szCs w:val="28"/>
          <w:rtl/>
        </w:rPr>
        <w:footnoteReference w:id="496"/>
      </w:r>
      <w:r w:rsidRPr="00974B5A">
        <w:rPr>
          <w:rStyle w:val="FootnoteReference"/>
          <w:rFonts w:cs="Arabic Transparent"/>
          <w:sz w:val="28"/>
          <w:szCs w:val="28"/>
          <w:rtl/>
        </w:rPr>
        <w:t>)</w:t>
      </w:r>
      <w:r w:rsidRPr="00974B5A">
        <w:rPr>
          <w:rFonts w:cs="Arabic Transparent" w:hint="cs"/>
          <w:sz w:val="28"/>
          <w:szCs w:val="28"/>
          <w:rtl/>
        </w:rPr>
        <w:t>،</w:t>
      </w:r>
      <w:r w:rsidRPr="00974B5A">
        <w:rPr>
          <w:rFonts w:cs="Arabic Transparent"/>
          <w:sz w:val="28"/>
          <w:szCs w:val="28"/>
          <w:rtl/>
        </w:rPr>
        <w:t xml:space="preserve"> </w:t>
      </w:r>
      <w:r w:rsidRPr="00974B5A">
        <w:rPr>
          <w:rFonts w:cs="Arabic Transparent" w:hint="cs"/>
          <w:sz w:val="28"/>
          <w:szCs w:val="28"/>
          <w:rtl/>
        </w:rPr>
        <w:t>أن</w:t>
      </w:r>
      <w:r w:rsidRPr="00974B5A">
        <w:rPr>
          <w:rFonts w:cs="Arabic Transparent"/>
          <w:sz w:val="28"/>
          <w:szCs w:val="28"/>
          <w:rtl/>
        </w:rPr>
        <w:t xml:space="preserve"> (</w:t>
      </w:r>
      <w:r w:rsidRPr="00974B5A">
        <w:rPr>
          <w:rFonts w:cs="Arabic Transparent" w:hint="cs"/>
          <w:sz w:val="28"/>
          <w:szCs w:val="28"/>
          <w:rtl/>
        </w:rPr>
        <w:t>أتى</w:t>
      </w:r>
      <w:r w:rsidRPr="00974B5A">
        <w:rPr>
          <w:rFonts w:cs="Arabic Transparent"/>
          <w:sz w:val="28"/>
          <w:szCs w:val="28"/>
          <w:rtl/>
        </w:rPr>
        <w:t xml:space="preserve">) </w:t>
      </w:r>
      <w:r w:rsidRPr="00974B5A">
        <w:rPr>
          <w:rFonts w:cs="Arabic Transparent" w:hint="cs"/>
          <w:sz w:val="28"/>
          <w:szCs w:val="28"/>
          <w:rtl/>
        </w:rPr>
        <w:t>قد</w:t>
      </w:r>
      <w:r w:rsidRPr="00974B5A">
        <w:rPr>
          <w:rFonts w:cs="Arabic Transparent"/>
          <w:sz w:val="28"/>
          <w:szCs w:val="28"/>
          <w:rtl/>
        </w:rPr>
        <w:t xml:space="preserve"> </w:t>
      </w:r>
      <w:r w:rsidRPr="00974B5A">
        <w:rPr>
          <w:rFonts w:cs="Arabic Transparent" w:hint="cs"/>
          <w:sz w:val="28"/>
          <w:szCs w:val="28"/>
          <w:rtl/>
        </w:rPr>
        <w:t>يأتي</w:t>
      </w:r>
      <w:r w:rsidRPr="00974B5A">
        <w:rPr>
          <w:rFonts w:cs="Arabic Transparent"/>
          <w:sz w:val="28"/>
          <w:szCs w:val="28"/>
          <w:rtl/>
        </w:rPr>
        <w:t xml:space="preserve"> </w:t>
      </w:r>
      <w:r w:rsidRPr="00974B5A">
        <w:rPr>
          <w:rFonts w:cs="Arabic Transparent" w:hint="cs"/>
          <w:sz w:val="28"/>
          <w:szCs w:val="28"/>
          <w:rtl/>
        </w:rPr>
        <w:t>بمعنى</w:t>
      </w:r>
      <w:r w:rsidRPr="00974B5A">
        <w:rPr>
          <w:rFonts w:cs="Arabic Transparent"/>
          <w:sz w:val="28"/>
          <w:szCs w:val="28"/>
          <w:rtl/>
        </w:rPr>
        <w:t xml:space="preserve"> </w:t>
      </w:r>
      <w:r w:rsidRPr="00974B5A">
        <w:rPr>
          <w:rFonts w:cs="Arabic Transparent" w:hint="cs"/>
          <w:sz w:val="28"/>
          <w:szCs w:val="28"/>
          <w:rtl/>
        </w:rPr>
        <w:t>فَعَل،</w:t>
      </w:r>
      <w:r w:rsidRPr="00974B5A">
        <w:rPr>
          <w:rFonts w:cs="Arabic Transparent"/>
          <w:sz w:val="28"/>
          <w:szCs w:val="28"/>
          <w:rtl/>
        </w:rPr>
        <w:t xml:space="preserve"> </w:t>
      </w:r>
      <w:r w:rsidRPr="00974B5A">
        <w:rPr>
          <w:rFonts w:cs="Arabic Transparent" w:hint="cs"/>
          <w:sz w:val="28"/>
          <w:szCs w:val="28"/>
          <w:rtl/>
        </w:rPr>
        <w:t>فيُقال</w:t>
      </w:r>
      <w:r w:rsidRPr="00974B5A">
        <w:rPr>
          <w:rFonts w:cs="Arabic Transparent"/>
          <w:sz w:val="28"/>
          <w:szCs w:val="28"/>
          <w:rtl/>
        </w:rPr>
        <w:t xml:space="preserve">: </w:t>
      </w:r>
      <w:r w:rsidRPr="00974B5A">
        <w:rPr>
          <w:rFonts w:cs="Arabic Transparent" w:hint="cs"/>
          <w:sz w:val="28"/>
          <w:szCs w:val="28"/>
          <w:rtl/>
        </w:rPr>
        <w:t>أتيت</w:t>
      </w:r>
      <w:r w:rsidRPr="00974B5A">
        <w:rPr>
          <w:rFonts w:cs="Arabic Transparent"/>
          <w:sz w:val="28"/>
          <w:szCs w:val="28"/>
          <w:rtl/>
        </w:rPr>
        <w:t xml:space="preserve"> </w:t>
      </w:r>
      <w:r w:rsidRPr="00974B5A">
        <w:rPr>
          <w:rFonts w:cs="Arabic Transparent" w:hint="cs"/>
          <w:sz w:val="28"/>
          <w:szCs w:val="28"/>
          <w:rtl/>
        </w:rPr>
        <w:t>خيراً،</w:t>
      </w:r>
      <w:r w:rsidRPr="00974B5A">
        <w:rPr>
          <w:rFonts w:cs="Arabic Transparent"/>
          <w:sz w:val="28"/>
          <w:szCs w:val="28"/>
          <w:rtl/>
        </w:rPr>
        <w:t xml:space="preserve"> </w:t>
      </w:r>
      <w:r w:rsidRPr="00974B5A">
        <w:rPr>
          <w:rFonts w:cs="Arabic Transparent" w:hint="cs"/>
          <w:sz w:val="28"/>
          <w:szCs w:val="28"/>
          <w:rtl/>
        </w:rPr>
        <w:t>أي</w:t>
      </w:r>
      <w:r w:rsidRPr="00974B5A">
        <w:rPr>
          <w:rFonts w:cs="Arabic Transparent"/>
          <w:sz w:val="28"/>
          <w:szCs w:val="28"/>
          <w:rtl/>
        </w:rPr>
        <w:t xml:space="preserve">: </w:t>
      </w:r>
      <w:r w:rsidRPr="00974B5A">
        <w:rPr>
          <w:rFonts w:cs="Arabic Transparent" w:hint="cs"/>
          <w:sz w:val="28"/>
          <w:szCs w:val="28"/>
          <w:rtl/>
        </w:rPr>
        <w:t>فعلت</w:t>
      </w:r>
      <w:r w:rsidRPr="00974B5A">
        <w:rPr>
          <w:rFonts w:cs="Arabic Transparent"/>
          <w:sz w:val="28"/>
          <w:szCs w:val="28"/>
          <w:rtl/>
        </w:rPr>
        <w:t xml:space="preserve"> </w:t>
      </w:r>
      <w:r w:rsidRPr="00974B5A">
        <w:rPr>
          <w:rFonts w:cs="Arabic Transparent" w:hint="cs"/>
          <w:sz w:val="28"/>
          <w:szCs w:val="28"/>
          <w:rtl/>
        </w:rPr>
        <w:t>خيراً،</w:t>
      </w:r>
      <w:r w:rsidRPr="00974B5A">
        <w:rPr>
          <w:rFonts w:cs="Arabic Transparent"/>
          <w:sz w:val="28"/>
          <w:szCs w:val="28"/>
          <w:rtl/>
        </w:rPr>
        <w:t xml:space="preserve"> </w:t>
      </w:r>
      <w:r w:rsidRPr="00974B5A">
        <w:rPr>
          <w:rFonts w:cs="Arabic Transparent" w:hint="cs"/>
          <w:sz w:val="28"/>
          <w:szCs w:val="28"/>
          <w:rtl/>
        </w:rPr>
        <w:t>ومن</w:t>
      </w:r>
      <w:r w:rsidRPr="00974B5A">
        <w:rPr>
          <w:rFonts w:cs="Arabic Transparent"/>
          <w:sz w:val="28"/>
          <w:szCs w:val="28"/>
          <w:rtl/>
        </w:rPr>
        <w:t xml:space="preserve"> </w:t>
      </w:r>
      <w:r w:rsidRPr="00974B5A">
        <w:rPr>
          <w:rFonts w:cs="Arabic Transparent" w:hint="cs"/>
          <w:sz w:val="28"/>
          <w:szCs w:val="28"/>
          <w:rtl/>
        </w:rPr>
        <w:t>ذلك</w:t>
      </w:r>
      <w:r w:rsidRPr="00974B5A">
        <w:rPr>
          <w:rFonts w:cs="Arabic Transparent"/>
          <w:sz w:val="28"/>
          <w:szCs w:val="28"/>
          <w:rtl/>
        </w:rPr>
        <w:t xml:space="preserve"> </w:t>
      </w:r>
      <w:r w:rsidRPr="00974B5A">
        <w:rPr>
          <w:rFonts w:cs="Arabic Transparent" w:hint="cs"/>
          <w:sz w:val="28"/>
          <w:szCs w:val="28"/>
          <w:rtl/>
        </w:rPr>
        <w:t>قوله</w:t>
      </w:r>
      <w:r w:rsidRPr="00974B5A">
        <w:rPr>
          <w:rFonts w:cs="Arabic Transparent"/>
          <w:sz w:val="28"/>
          <w:szCs w:val="28"/>
          <w:rtl/>
        </w:rPr>
        <w:t xml:space="preserve"> </w:t>
      </w:r>
      <w:r w:rsidRPr="00974B5A">
        <w:rPr>
          <w:rFonts w:cs="Arabic Transparent" w:hint="cs"/>
          <w:sz w:val="28"/>
          <w:szCs w:val="28"/>
          <w:rtl/>
        </w:rPr>
        <w:t>تعالى</w:t>
      </w:r>
      <w:r w:rsidRPr="00974B5A">
        <w:rPr>
          <w:rFonts w:cs="Arabic Transparent"/>
          <w:sz w:val="28"/>
          <w:szCs w:val="28"/>
          <w:rtl/>
        </w:rPr>
        <w:t xml:space="preserve">: </w:t>
      </w:r>
      <w:r w:rsidRPr="00974B5A">
        <w:rPr>
          <w:rFonts w:cs="Traditional Arabic"/>
          <w:sz w:val="28"/>
          <w:szCs w:val="28"/>
          <w:rtl/>
        </w:rPr>
        <w:t>﴿</w:t>
      </w:r>
      <w:r w:rsidRPr="00974B5A">
        <w:rPr>
          <w:rFonts w:cs="DecoType Naskh" w:hint="cs"/>
          <w:sz w:val="28"/>
          <w:szCs w:val="28"/>
          <w:rtl/>
        </w:rPr>
        <w:t>إِنَّهُ</w:t>
      </w:r>
      <w:r w:rsidRPr="00974B5A">
        <w:rPr>
          <w:rFonts w:cs="DecoType Naskh"/>
          <w:sz w:val="28"/>
          <w:szCs w:val="28"/>
          <w:rtl/>
        </w:rPr>
        <w:t xml:space="preserve"> </w:t>
      </w:r>
      <w:r w:rsidRPr="00974B5A">
        <w:rPr>
          <w:rFonts w:cs="DecoType Naskh" w:hint="cs"/>
          <w:sz w:val="28"/>
          <w:szCs w:val="28"/>
          <w:rtl/>
        </w:rPr>
        <w:t>كَانَ</w:t>
      </w:r>
      <w:r w:rsidRPr="00974B5A">
        <w:rPr>
          <w:rFonts w:cs="DecoType Naskh"/>
          <w:sz w:val="28"/>
          <w:szCs w:val="28"/>
          <w:rtl/>
        </w:rPr>
        <w:t xml:space="preserve"> </w:t>
      </w:r>
      <w:r w:rsidRPr="00974B5A">
        <w:rPr>
          <w:rFonts w:cs="DecoType Naskh" w:hint="cs"/>
          <w:sz w:val="28"/>
          <w:szCs w:val="28"/>
          <w:rtl/>
        </w:rPr>
        <w:t>وَعْدُهُ</w:t>
      </w:r>
      <w:r w:rsidRPr="00974B5A">
        <w:rPr>
          <w:rFonts w:cs="DecoType Naskh"/>
          <w:sz w:val="28"/>
          <w:szCs w:val="28"/>
          <w:rtl/>
        </w:rPr>
        <w:t xml:space="preserve"> </w:t>
      </w:r>
      <w:r w:rsidRPr="00974B5A">
        <w:rPr>
          <w:rFonts w:cs="DecoType Naskh" w:hint="cs"/>
          <w:sz w:val="28"/>
          <w:szCs w:val="28"/>
          <w:rtl/>
        </w:rPr>
        <w:t>مَأْتِيًّا</w:t>
      </w:r>
      <w:r w:rsidRPr="00974B5A">
        <w:rPr>
          <w:rFonts w:cs="Traditional Arabic"/>
          <w:sz w:val="28"/>
          <w:szCs w:val="28"/>
          <w:rtl/>
        </w:rPr>
        <w:t>﴾</w:t>
      </w:r>
      <w:r w:rsidRPr="00974B5A">
        <w:rPr>
          <w:rFonts w:cs="Arabic Transparent"/>
          <w:sz w:val="28"/>
          <w:szCs w:val="28"/>
          <w:rtl/>
        </w:rPr>
        <w:t xml:space="preserve"> [</w:t>
      </w:r>
      <w:r w:rsidRPr="00974B5A">
        <w:rPr>
          <w:rFonts w:cs="Arabic Transparent" w:hint="cs"/>
          <w:sz w:val="28"/>
          <w:szCs w:val="28"/>
          <w:rtl/>
        </w:rPr>
        <w:t>مريم</w:t>
      </w:r>
      <w:r w:rsidRPr="00974B5A">
        <w:rPr>
          <w:rFonts w:cs="Arabic Transparent"/>
          <w:sz w:val="28"/>
          <w:szCs w:val="28"/>
          <w:rtl/>
        </w:rPr>
        <w:t>:</w:t>
      </w:r>
      <w:r w:rsidRPr="00871A05">
        <w:rPr>
          <w:rFonts w:cs="Arabic Transparent"/>
          <w:sz w:val="28"/>
          <w:szCs w:val="28"/>
          <w:rtl/>
        </w:rPr>
        <w:t xml:space="preserve"> </w:t>
      </w:r>
      <w:r w:rsidRPr="000E7F15">
        <w:rPr>
          <w:rFonts w:ascii="Times New Roman" w:hAnsi="Times New Roman" w:cs="Times New Roman"/>
          <w:sz w:val="28"/>
          <w:szCs w:val="28"/>
          <w:rtl/>
        </w:rPr>
        <w:t>61</w:t>
      </w:r>
      <w:r w:rsidRPr="00871A05">
        <w:rPr>
          <w:rFonts w:cs="Arabic Transparent"/>
          <w:sz w:val="28"/>
          <w:szCs w:val="28"/>
          <w:rtl/>
        </w:rPr>
        <w:t>]</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أي</w:t>
      </w:r>
      <w:r>
        <w:rPr>
          <w:rFonts w:cs="Arabic Transparent"/>
          <w:sz w:val="28"/>
          <w:szCs w:val="28"/>
          <w:rtl/>
        </w:rPr>
        <w:t xml:space="preserve">: </w:t>
      </w:r>
      <w:r w:rsidRPr="005871FA">
        <w:rPr>
          <w:rFonts w:cs="Arabic Transparent" w:hint="cs"/>
          <w:sz w:val="28"/>
          <w:szCs w:val="28"/>
          <w:rtl/>
        </w:rPr>
        <w:t>مفعولاً</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وقوله</w:t>
      </w:r>
      <w:r w:rsidRPr="005871FA">
        <w:rPr>
          <w:rFonts w:cs="Arabic Transparent"/>
          <w:sz w:val="28"/>
          <w:szCs w:val="28"/>
          <w:rtl/>
        </w:rPr>
        <w:t xml:space="preserve"> </w:t>
      </w:r>
      <w:r w:rsidRPr="00592270">
        <w:rPr>
          <w:rFonts w:cs="Arabic Transparent" w:hint="cs"/>
          <w:sz w:val="28"/>
          <w:szCs w:val="28"/>
          <w:rtl/>
        </w:rPr>
        <w:t>تعالى</w:t>
      </w:r>
      <w:r w:rsidRPr="00592270">
        <w:rPr>
          <w:rFonts w:cs="Arabic Transparent"/>
          <w:sz w:val="28"/>
          <w:szCs w:val="28"/>
          <w:rtl/>
        </w:rPr>
        <w:t xml:space="preserve">: </w:t>
      </w:r>
      <w:r w:rsidRPr="00592270">
        <w:rPr>
          <w:rFonts w:cs="Traditional Arabic"/>
          <w:sz w:val="28"/>
          <w:szCs w:val="28"/>
          <w:rtl/>
        </w:rPr>
        <w:t>﴿</w:t>
      </w:r>
      <w:r w:rsidRPr="00592270">
        <w:rPr>
          <w:rFonts w:cs="DecoType Naskh" w:hint="cs"/>
          <w:sz w:val="28"/>
          <w:szCs w:val="28"/>
          <w:rtl/>
        </w:rPr>
        <w:t>وَاللاَّتِي</w:t>
      </w:r>
      <w:r w:rsidRPr="00592270">
        <w:rPr>
          <w:rFonts w:cs="DecoType Naskh"/>
          <w:sz w:val="28"/>
          <w:szCs w:val="28"/>
          <w:rtl/>
        </w:rPr>
        <w:t xml:space="preserve"> </w:t>
      </w:r>
      <w:r w:rsidRPr="00592270">
        <w:rPr>
          <w:rFonts w:cs="DecoType Naskh" w:hint="cs"/>
          <w:sz w:val="28"/>
          <w:szCs w:val="28"/>
          <w:rtl/>
        </w:rPr>
        <w:t>يَأْتِينَ</w:t>
      </w:r>
      <w:r w:rsidRPr="00592270">
        <w:rPr>
          <w:rFonts w:cs="DecoType Naskh"/>
          <w:sz w:val="28"/>
          <w:szCs w:val="28"/>
          <w:rtl/>
        </w:rPr>
        <w:t xml:space="preserve"> </w:t>
      </w:r>
      <w:r w:rsidRPr="00592270">
        <w:rPr>
          <w:rFonts w:cs="DecoType Naskh" w:hint="cs"/>
          <w:sz w:val="28"/>
          <w:szCs w:val="28"/>
          <w:rtl/>
        </w:rPr>
        <w:t>الْفَاحِشَةَ</w:t>
      </w:r>
      <w:r w:rsidRPr="00592270">
        <w:rPr>
          <w:rFonts w:cs="Traditional Arabic"/>
          <w:sz w:val="28"/>
          <w:szCs w:val="28"/>
          <w:rtl/>
        </w:rPr>
        <w:t>﴾</w:t>
      </w:r>
      <w:r w:rsidRPr="00592270">
        <w:rPr>
          <w:rFonts w:cs="Arabic Transparent"/>
          <w:sz w:val="28"/>
          <w:szCs w:val="28"/>
          <w:rtl/>
        </w:rPr>
        <w:t xml:space="preserve"> [</w:t>
      </w:r>
      <w:r w:rsidRPr="00592270">
        <w:rPr>
          <w:rFonts w:cs="Arabic Transparent" w:hint="cs"/>
          <w:sz w:val="28"/>
          <w:szCs w:val="28"/>
          <w:rtl/>
        </w:rPr>
        <w:t>النساء</w:t>
      </w:r>
      <w:r w:rsidRPr="00592270">
        <w:rPr>
          <w:rFonts w:cs="Arabic Transparent"/>
          <w:sz w:val="28"/>
          <w:szCs w:val="28"/>
          <w:rtl/>
        </w:rPr>
        <w:t xml:space="preserve">: </w:t>
      </w:r>
      <w:r w:rsidRPr="00592270">
        <w:rPr>
          <w:rFonts w:ascii="Times New Roman" w:hAnsi="Times New Roman" w:cs="Times New Roman"/>
          <w:sz w:val="28"/>
          <w:szCs w:val="28"/>
          <w:rtl/>
        </w:rPr>
        <w:t>15</w:t>
      </w:r>
      <w:r w:rsidRPr="00592270">
        <w:rPr>
          <w:rFonts w:cs="Arabic Transparent"/>
          <w:sz w:val="28"/>
          <w:szCs w:val="28"/>
          <w:rtl/>
        </w:rPr>
        <w:t>]</w:t>
      </w:r>
      <w:r w:rsidRPr="00592270">
        <w:rPr>
          <w:rFonts w:cs="Arabic Transparent" w:hint="cs"/>
          <w:sz w:val="28"/>
          <w:szCs w:val="28"/>
          <w:rtl/>
        </w:rPr>
        <w:t>،</w:t>
      </w:r>
      <w:r w:rsidRPr="00592270">
        <w:rPr>
          <w:rFonts w:cs="Arabic Transparent"/>
          <w:sz w:val="28"/>
          <w:szCs w:val="28"/>
          <w:rtl/>
        </w:rPr>
        <w:t xml:space="preserve"> </w:t>
      </w:r>
      <w:r w:rsidRPr="00592270">
        <w:rPr>
          <w:rFonts w:cs="Arabic Transparent" w:hint="cs"/>
          <w:sz w:val="28"/>
          <w:szCs w:val="28"/>
          <w:rtl/>
        </w:rPr>
        <w:t>أي</w:t>
      </w:r>
      <w:r w:rsidRPr="00592270">
        <w:rPr>
          <w:rFonts w:cs="Arabic Transparent"/>
          <w:sz w:val="28"/>
          <w:szCs w:val="28"/>
          <w:rtl/>
        </w:rPr>
        <w:t xml:space="preserve">: </w:t>
      </w:r>
      <w:r w:rsidRPr="00592270">
        <w:rPr>
          <w:rFonts w:cs="Arabic Transparent" w:hint="cs"/>
          <w:sz w:val="28"/>
          <w:szCs w:val="28"/>
          <w:rtl/>
        </w:rPr>
        <w:t>يفعلن</w:t>
      </w:r>
      <w:r w:rsidRPr="00592270">
        <w:rPr>
          <w:rFonts w:cs="Arabic Transparent"/>
          <w:sz w:val="28"/>
          <w:szCs w:val="28"/>
          <w:rtl/>
        </w:rPr>
        <w:t xml:space="preserve"> </w:t>
      </w:r>
      <w:r w:rsidRPr="00592270">
        <w:rPr>
          <w:rFonts w:cs="Arabic Transparent" w:hint="cs"/>
          <w:sz w:val="28"/>
          <w:szCs w:val="28"/>
          <w:rtl/>
        </w:rPr>
        <w:t>الفاحشة،</w:t>
      </w:r>
      <w:r w:rsidRPr="00592270">
        <w:rPr>
          <w:rFonts w:cs="Arabic Transparent"/>
          <w:sz w:val="28"/>
          <w:szCs w:val="28"/>
          <w:rtl/>
        </w:rPr>
        <w:t xml:space="preserve"> </w:t>
      </w:r>
      <w:r w:rsidRPr="00592270">
        <w:rPr>
          <w:rFonts w:cs="Arabic Transparent" w:hint="cs"/>
          <w:sz w:val="28"/>
          <w:szCs w:val="28"/>
          <w:rtl/>
        </w:rPr>
        <w:t>وكقول</w:t>
      </w:r>
      <w:r w:rsidRPr="00592270">
        <w:rPr>
          <w:rFonts w:cs="Arabic Transparent"/>
          <w:sz w:val="28"/>
          <w:szCs w:val="28"/>
          <w:rtl/>
        </w:rPr>
        <w:t xml:space="preserve"> </w:t>
      </w:r>
      <w:r w:rsidRPr="00592270">
        <w:rPr>
          <w:rFonts w:cs="Arabic Transparent" w:hint="cs"/>
          <w:sz w:val="28"/>
          <w:szCs w:val="28"/>
          <w:rtl/>
        </w:rPr>
        <w:t>زهير</w:t>
      </w:r>
      <w:r w:rsidRPr="00592270">
        <w:rPr>
          <w:rFonts w:cs="Arabic Transparent"/>
          <w:sz w:val="28"/>
          <w:szCs w:val="28"/>
          <w:rtl/>
        </w:rPr>
        <w:t xml:space="preserve"> </w:t>
      </w:r>
      <w:r w:rsidRPr="00592270">
        <w:rPr>
          <w:rFonts w:cs="Arabic Transparent" w:hint="cs"/>
          <w:sz w:val="28"/>
          <w:szCs w:val="28"/>
          <w:rtl/>
        </w:rPr>
        <w:t>بن</w:t>
      </w:r>
      <w:r w:rsidRPr="00592270">
        <w:rPr>
          <w:rFonts w:cs="Arabic Transparent"/>
          <w:sz w:val="28"/>
          <w:szCs w:val="28"/>
          <w:rtl/>
        </w:rPr>
        <w:t xml:space="preserve"> </w:t>
      </w:r>
      <w:r w:rsidRPr="00592270">
        <w:rPr>
          <w:rFonts w:cs="Arabic Transparent" w:hint="cs"/>
          <w:sz w:val="28"/>
          <w:szCs w:val="28"/>
          <w:rtl/>
        </w:rPr>
        <w:t>أبي</w:t>
      </w:r>
      <w:r w:rsidRPr="00592270">
        <w:rPr>
          <w:rFonts w:cs="Arabic Transparent"/>
          <w:sz w:val="28"/>
          <w:szCs w:val="28"/>
          <w:rtl/>
        </w:rPr>
        <w:t xml:space="preserve"> </w:t>
      </w:r>
      <w:r w:rsidRPr="00592270">
        <w:rPr>
          <w:rFonts w:cs="Arabic Transparent" w:hint="cs"/>
          <w:sz w:val="28"/>
          <w:szCs w:val="28"/>
          <w:rtl/>
        </w:rPr>
        <w:t>سلمى</w:t>
      </w:r>
      <w:r w:rsidRPr="00592270">
        <w:rPr>
          <w:rFonts w:cs="Arabic Transparent"/>
          <w:sz w:val="28"/>
          <w:szCs w:val="28"/>
          <w:rtl/>
        </w:rPr>
        <w:t xml:space="preserve">: </w:t>
      </w:r>
    </w:p>
    <w:p w:rsidR="00CD740F" w:rsidRPr="00592270" w:rsidRDefault="00CD740F" w:rsidP="001B407A">
      <w:pPr>
        <w:spacing w:line="360" w:lineRule="auto"/>
        <w:ind w:firstLine="397"/>
        <w:jc w:val="center"/>
        <w:rPr>
          <w:rFonts w:cs="Arabic Transparent"/>
          <w:sz w:val="28"/>
          <w:szCs w:val="28"/>
          <w:rtl/>
        </w:rPr>
      </w:pPr>
      <w:r>
        <w:rPr>
          <w:rFonts w:ascii="Arial" w:hAnsi="Arial" w:cs="Arabic Transparent"/>
          <w:sz w:val="28"/>
          <w:szCs w:val="28"/>
          <w:rtl/>
        </w:rPr>
        <w:br w:type="page"/>
      </w:r>
      <w:r w:rsidRPr="00592270">
        <w:rPr>
          <w:rFonts w:ascii="Arial" w:hAnsi="Arial" w:cs="Arabic Transparent"/>
          <w:sz w:val="28"/>
          <w:szCs w:val="28"/>
          <w:rtl/>
        </w:rPr>
        <w:t>فما يك من خير أتوه فإنما       توارثه آباء آبائهم قبل</w:t>
      </w:r>
      <w:r w:rsidRPr="00592270">
        <w:rPr>
          <w:rFonts w:ascii="Arial" w:hAnsi="Arial" w:cs="Arabic Transparent"/>
          <w:sz w:val="28"/>
          <w:szCs w:val="28"/>
          <w:vertAlign w:val="superscript"/>
          <w:rtl/>
        </w:rPr>
        <w:t>(</w:t>
      </w:r>
      <w:r w:rsidRPr="00592270">
        <w:rPr>
          <w:rStyle w:val="FootnoteReference"/>
          <w:rFonts w:ascii="Times New Roman" w:hAnsi="Times New Roman"/>
          <w:sz w:val="28"/>
          <w:szCs w:val="28"/>
          <w:rtl/>
        </w:rPr>
        <w:footnoteReference w:id="497"/>
      </w:r>
      <w:r w:rsidRPr="00592270">
        <w:rPr>
          <w:rFonts w:ascii="Arial" w:hAnsi="Arial" w:cs="Arabic Transparent"/>
          <w:sz w:val="28"/>
          <w:szCs w:val="28"/>
          <w:vertAlign w:val="superscript"/>
          <w:rtl/>
        </w:rPr>
        <w:t>)</w:t>
      </w:r>
    </w:p>
    <w:p w:rsidR="00CD740F" w:rsidRPr="00592270" w:rsidRDefault="00CD740F" w:rsidP="001B407A">
      <w:pPr>
        <w:autoSpaceDE w:val="0"/>
        <w:autoSpaceDN w:val="0"/>
        <w:adjustRightInd w:val="0"/>
        <w:spacing w:after="0" w:line="360" w:lineRule="auto"/>
        <w:ind w:firstLine="397"/>
        <w:jc w:val="both"/>
        <w:rPr>
          <w:rFonts w:cs="Arabic Transparent"/>
          <w:sz w:val="28"/>
          <w:szCs w:val="28"/>
          <w:rtl/>
        </w:rPr>
      </w:pPr>
      <w:r w:rsidRPr="00592270">
        <w:rPr>
          <w:rFonts w:cs="Arabic Transparent" w:hint="cs"/>
          <w:sz w:val="28"/>
          <w:szCs w:val="28"/>
          <w:rtl/>
        </w:rPr>
        <w:t>قال</w:t>
      </w:r>
      <w:r w:rsidRPr="00592270">
        <w:rPr>
          <w:rFonts w:cs="Arabic Transparent"/>
          <w:sz w:val="28"/>
          <w:szCs w:val="28"/>
          <w:rtl/>
        </w:rPr>
        <w:t xml:space="preserve"> </w:t>
      </w:r>
      <w:r w:rsidRPr="00592270">
        <w:rPr>
          <w:rFonts w:cs="Arabic Transparent" w:hint="cs"/>
          <w:sz w:val="28"/>
          <w:szCs w:val="28"/>
          <w:rtl/>
        </w:rPr>
        <w:t>أبو</w:t>
      </w:r>
      <w:r w:rsidRPr="00592270">
        <w:rPr>
          <w:rFonts w:cs="Arabic Transparent"/>
          <w:sz w:val="28"/>
          <w:szCs w:val="28"/>
          <w:rtl/>
        </w:rPr>
        <w:t xml:space="preserve"> </w:t>
      </w:r>
      <w:r w:rsidRPr="00592270">
        <w:rPr>
          <w:rFonts w:cs="Arabic Transparent" w:hint="cs"/>
          <w:sz w:val="28"/>
          <w:szCs w:val="28"/>
          <w:rtl/>
        </w:rPr>
        <w:t>حيان</w:t>
      </w:r>
      <w:r w:rsidRPr="00592270">
        <w:rPr>
          <w:rFonts w:cs="Arabic Transparent"/>
          <w:sz w:val="28"/>
          <w:szCs w:val="28"/>
          <w:rtl/>
        </w:rPr>
        <w:t>: "</w:t>
      </w:r>
      <w:r w:rsidRPr="00592270">
        <w:rPr>
          <w:rFonts w:ascii="Arial" w:hAnsi="Arial" w:cs="Arabic Transparent"/>
          <w:sz w:val="28"/>
          <w:szCs w:val="28"/>
          <w:rtl/>
        </w:rPr>
        <w:t xml:space="preserve">يقال: أتى جميلاً أي: فعله، وأتى إليه إحسانا فعله، وقال: </w:t>
      </w:r>
      <w:r w:rsidRPr="00592270">
        <w:rPr>
          <w:rFonts w:cs="Traditional Arabic"/>
          <w:sz w:val="28"/>
          <w:szCs w:val="28"/>
          <w:rtl/>
        </w:rPr>
        <w:t>﴿</w:t>
      </w:r>
      <w:r w:rsidRPr="00592270">
        <w:rPr>
          <w:rFonts w:cs="DecoType Naskh" w:hint="cs"/>
          <w:sz w:val="28"/>
          <w:szCs w:val="28"/>
          <w:rtl/>
        </w:rPr>
        <w:t>إِنَّهُ</w:t>
      </w:r>
      <w:r w:rsidRPr="00592270">
        <w:rPr>
          <w:rFonts w:cs="DecoType Naskh"/>
          <w:sz w:val="28"/>
          <w:szCs w:val="28"/>
          <w:rtl/>
        </w:rPr>
        <w:t xml:space="preserve"> </w:t>
      </w:r>
      <w:r w:rsidRPr="00592270">
        <w:rPr>
          <w:rFonts w:cs="DecoType Naskh" w:hint="cs"/>
          <w:sz w:val="28"/>
          <w:szCs w:val="28"/>
          <w:rtl/>
        </w:rPr>
        <w:t>كَانَ</w:t>
      </w:r>
      <w:r w:rsidRPr="00592270">
        <w:rPr>
          <w:rFonts w:cs="DecoType Naskh"/>
          <w:sz w:val="28"/>
          <w:szCs w:val="28"/>
          <w:rtl/>
        </w:rPr>
        <w:t xml:space="preserve"> </w:t>
      </w:r>
      <w:r w:rsidRPr="00592270">
        <w:rPr>
          <w:rFonts w:cs="DecoType Naskh" w:hint="cs"/>
          <w:sz w:val="28"/>
          <w:szCs w:val="28"/>
          <w:rtl/>
        </w:rPr>
        <w:t>وَعْدُهُ</w:t>
      </w:r>
      <w:r w:rsidRPr="00592270">
        <w:rPr>
          <w:rFonts w:cs="DecoType Naskh"/>
          <w:sz w:val="28"/>
          <w:szCs w:val="28"/>
          <w:rtl/>
        </w:rPr>
        <w:t xml:space="preserve"> </w:t>
      </w:r>
      <w:r w:rsidRPr="00592270">
        <w:rPr>
          <w:rFonts w:cs="DecoType Naskh" w:hint="cs"/>
          <w:sz w:val="28"/>
          <w:szCs w:val="28"/>
          <w:rtl/>
        </w:rPr>
        <w:t>مَأْتِيًّا</w:t>
      </w:r>
      <w:r w:rsidRPr="00592270">
        <w:rPr>
          <w:rFonts w:cs="Traditional Arabic"/>
          <w:sz w:val="28"/>
          <w:szCs w:val="28"/>
          <w:rtl/>
        </w:rPr>
        <w:t>﴾</w:t>
      </w:r>
      <w:r w:rsidRPr="00592270">
        <w:rPr>
          <w:rFonts w:cs="Arabic Transparent"/>
          <w:sz w:val="28"/>
          <w:szCs w:val="28"/>
          <w:rtl/>
        </w:rPr>
        <w:t xml:space="preserve"> [</w:t>
      </w:r>
      <w:r w:rsidRPr="00592270">
        <w:rPr>
          <w:rFonts w:cs="Arabic Transparent" w:hint="cs"/>
          <w:sz w:val="28"/>
          <w:szCs w:val="28"/>
          <w:rtl/>
        </w:rPr>
        <w:t>مريم</w:t>
      </w:r>
      <w:r w:rsidRPr="00592270">
        <w:rPr>
          <w:rFonts w:cs="Arabic Transparent"/>
          <w:sz w:val="28"/>
          <w:szCs w:val="28"/>
          <w:rtl/>
        </w:rPr>
        <w:t xml:space="preserve">: </w:t>
      </w:r>
      <w:r w:rsidRPr="00592270">
        <w:rPr>
          <w:rFonts w:ascii="Times New Roman" w:hAnsi="Times New Roman" w:cs="Times New Roman"/>
          <w:sz w:val="28"/>
          <w:szCs w:val="28"/>
          <w:rtl/>
        </w:rPr>
        <w:t>61</w:t>
      </w:r>
      <w:r w:rsidRPr="00592270">
        <w:rPr>
          <w:rFonts w:cs="Arabic Transparent"/>
          <w:sz w:val="28"/>
          <w:szCs w:val="28"/>
          <w:rtl/>
        </w:rPr>
        <w:t>]</w:t>
      </w:r>
      <w:r w:rsidRPr="00592270">
        <w:rPr>
          <w:rFonts w:ascii="Arial" w:hAnsi="Arial" w:cs="Arabic Transparent"/>
          <w:sz w:val="28"/>
          <w:szCs w:val="28"/>
          <w:rtl/>
        </w:rPr>
        <w:t>، أي: مفعولا"</w:t>
      </w:r>
      <w:r w:rsidRPr="00592270">
        <w:rPr>
          <w:rStyle w:val="FootnoteReference"/>
          <w:rFonts w:cs="Arabic Transparent"/>
          <w:sz w:val="28"/>
          <w:szCs w:val="28"/>
          <w:rtl/>
        </w:rPr>
        <w:t>(</w:t>
      </w:r>
      <w:r w:rsidRPr="00592270">
        <w:rPr>
          <w:rStyle w:val="FootnoteReference"/>
          <w:rFonts w:ascii="Times New Roman" w:hAnsi="Times New Roman"/>
          <w:sz w:val="28"/>
          <w:szCs w:val="28"/>
          <w:rtl/>
        </w:rPr>
        <w:footnoteReference w:id="498"/>
      </w:r>
      <w:r w:rsidRPr="00592270">
        <w:rPr>
          <w:rStyle w:val="FootnoteReference"/>
          <w:rFonts w:cs="Arabic Transparent"/>
          <w:sz w:val="28"/>
          <w:szCs w:val="28"/>
          <w:rtl/>
        </w:rPr>
        <w:t>)</w:t>
      </w:r>
      <w:r w:rsidRPr="00592270">
        <w:rPr>
          <w:rFonts w:ascii="Arial" w:hAnsi="Arial" w:cs="Arabic Transparent"/>
          <w:sz w:val="28"/>
          <w:szCs w:val="28"/>
          <w:rtl/>
        </w:rPr>
        <w:t>.</w:t>
      </w:r>
    </w:p>
    <w:p w:rsidR="00CD740F" w:rsidRPr="005871FA" w:rsidRDefault="00CD740F" w:rsidP="001B407A">
      <w:pPr>
        <w:spacing w:line="360" w:lineRule="auto"/>
        <w:ind w:firstLine="397"/>
        <w:jc w:val="both"/>
        <w:rPr>
          <w:rFonts w:cs="Arabic Transparent"/>
          <w:sz w:val="28"/>
          <w:szCs w:val="28"/>
          <w:rtl/>
        </w:rPr>
      </w:pPr>
      <w:r w:rsidRPr="00592270">
        <w:rPr>
          <w:rFonts w:cs="Arabic Transparent" w:hint="cs"/>
          <w:sz w:val="28"/>
          <w:szCs w:val="28"/>
          <w:rtl/>
        </w:rPr>
        <w:t>وبناء</w:t>
      </w:r>
      <w:r w:rsidRPr="00592270">
        <w:rPr>
          <w:rFonts w:cs="Arabic Transparent"/>
          <w:sz w:val="28"/>
          <w:szCs w:val="28"/>
          <w:rtl/>
        </w:rPr>
        <w:t xml:space="preserve"> </w:t>
      </w:r>
      <w:r w:rsidRPr="00592270">
        <w:rPr>
          <w:rFonts w:cs="Arabic Transparent" w:hint="cs"/>
          <w:sz w:val="28"/>
          <w:szCs w:val="28"/>
          <w:rtl/>
        </w:rPr>
        <w:t>على</w:t>
      </w:r>
      <w:r w:rsidRPr="00592270">
        <w:rPr>
          <w:rFonts w:cs="Arabic Transparent"/>
          <w:sz w:val="28"/>
          <w:szCs w:val="28"/>
          <w:rtl/>
        </w:rPr>
        <w:t xml:space="preserve"> </w:t>
      </w:r>
      <w:r w:rsidRPr="00592270">
        <w:rPr>
          <w:rFonts w:cs="Arabic Transparent" w:hint="cs"/>
          <w:sz w:val="28"/>
          <w:szCs w:val="28"/>
          <w:rtl/>
        </w:rPr>
        <w:t>ما</w:t>
      </w:r>
      <w:r w:rsidRPr="00592270">
        <w:rPr>
          <w:rFonts w:cs="Arabic Transparent"/>
          <w:sz w:val="28"/>
          <w:szCs w:val="28"/>
          <w:rtl/>
        </w:rPr>
        <w:t xml:space="preserve"> </w:t>
      </w:r>
      <w:r w:rsidRPr="00592270">
        <w:rPr>
          <w:rFonts w:cs="Arabic Transparent" w:hint="cs"/>
          <w:sz w:val="28"/>
          <w:szCs w:val="28"/>
          <w:rtl/>
        </w:rPr>
        <w:t>سبق،</w:t>
      </w:r>
      <w:r w:rsidRPr="00592270">
        <w:rPr>
          <w:rFonts w:cs="Arabic Transparent"/>
          <w:sz w:val="28"/>
          <w:szCs w:val="28"/>
          <w:rtl/>
        </w:rPr>
        <w:t xml:space="preserve"> </w:t>
      </w:r>
      <w:r w:rsidRPr="00592270">
        <w:rPr>
          <w:rFonts w:cs="Arabic Transparent" w:hint="cs"/>
          <w:sz w:val="28"/>
          <w:szCs w:val="28"/>
          <w:rtl/>
        </w:rPr>
        <w:t>اتفق</w:t>
      </w:r>
      <w:r w:rsidRPr="00592270">
        <w:rPr>
          <w:rFonts w:cs="Arabic Transparent"/>
          <w:sz w:val="28"/>
          <w:szCs w:val="28"/>
          <w:rtl/>
        </w:rPr>
        <w:t xml:space="preserve"> </w:t>
      </w:r>
      <w:r w:rsidRPr="00592270">
        <w:rPr>
          <w:rFonts w:cs="Arabic Transparent" w:hint="cs"/>
          <w:sz w:val="28"/>
          <w:szCs w:val="28"/>
          <w:rtl/>
        </w:rPr>
        <w:t>علماء</w:t>
      </w:r>
      <w:r w:rsidRPr="00592270">
        <w:rPr>
          <w:rFonts w:cs="Arabic Transparent"/>
          <w:sz w:val="28"/>
          <w:szCs w:val="28"/>
          <w:rtl/>
        </w:rPr>
        <w:t xml:space="preserve"> </w:t>
      </w:r>
      <w:r w:rsidRPr="00592270">
        <w:rPr>
          <w:rFonts w:cs="Arabic Transparent" w:hint="cs"/>
          <w:sz w:val="28"/>
          <w:szCs w:val="28"/>
          <w:rtl/>
        </w:rPr>
        <w:t>التفسير</w:t>
      </w:r>
      <w:r w:rsidRPr="00592270">
        <w:rPr>
          <w:rFonts w:cs="Arabic Transparent"/>
          <w:sz w:val="28"/>
          <w:szCs w:val="28"/>
          <w:rtl/>
        </w:rPr>
        <w:t xml:space="preserve"> </w:t>
      </w:r>
      <w:r w:rsidRPr="00592270">
        <w:rPr>
          <w:rFonts w:cs="Arabic Transparent" w:hint="cs"/>
          <w:sz w:val="28"/>
          <w:szCs w:val="28"/>
          <w:rtl/>
        </w:rPr>
        <w:t>وتوجيه</w:t>
      </w:r>
      <w:r w:rsidRPr="00592270">
        <w:rPr>
          <w:rFonts w:cs="Arabic Transparent"/>
          <w:sz w:val="28"/>
          <w:szCs w:val="28"/>
          <w:rtl/>
        </w:rPr>
        <w:t xml:space="preserve"> </w:t>
      </w:r>
      <w:r w:rsidRPr="00592270">
        <w:rPr>
          <w:rFonts w:cs="Arabic Transparent" w:hint="cs"/>
          <w:sz w:val="28"/>
          <w:szCs w:val="28"/>
          <w:rtl/>
        </w:rPr>
        <w:t>القراءات</w:t>
      </w:r>
      <w:r w:rsidRPr="00592270">
        <w:rPr>
          <w:rStyle w:val="FootnoteReference"/>
          <w:rFonts w:cs="Arabic Transparent"/>
          <w:sz w:val="28"/>
          <w:szCs w:val="28"/>
          <w:rtl/>
        </w:rPr>
        <w:t>(</w:t>
      </w:r>
      <w:r w:rsidRPr="00592270">
        <w:rPr>
          <w:rStyle w:val="FootnoteReference"/>
          <w:rFonts w:ascii="Times New Roman" w:hAnsi="Times New Roman"/>
          <w:sz w:val="28"/>
          <w:szCs w:val="28"/>
          <w:rtl/>
        </w:rPr>
        <w:footnoteReference w:id="499"/>
      </w:r>
      <w:r w:rsidRPr="00592270">
        <w:rPr>
          <w:rStyle w:val="FootnoteReference"/>
          <w:rFonts w:cs="Arabic Transparent"/>
          <w:sz w:val="28"/>
          <w:szCs w:val="28"/>
          <w:rtl/>
        </w:rPr>
        <w:t>)</w:t>
      </w:r>
      <w:r w:rsidRPr="00592270">
        <w:rPr>
          <w:rFonts w:cs="Arabic Transparent"/>
          <w:sz w:val="28"/>
          <w:szCs w:val="28"/>
          <w:rtl/>
        </w:rPr>
        <w:t xml:space="preserve"> </w:t>
      </w:r>
      <w:r w:rsidRPr="00592270">
        <w:rPr>
          <w:rFonts w:cs="Arabic Transparent" w:hint="cs"/>
          <w:sz w:val="28"/>
          <w:szCs w:val="28"/>
          <w:rtl/>
        </w:rPr>
        <w:t>على</w:t>
      </w:r>
      <w:r w:rsidRPr="00592270">
        <w:rPr>
          <w:rFonts w:cs="Arabic Transparent"/>
          <w:sz w:val="28"/>
          <w:szCs w:val="28"/>
          <w:rtl/>
        </w:rPr>
        <w:t xml:space="preserve"> </w:t>
      </w:r>
      <w:r w:rsidRPr="00592270">
        <w:rPr>
          <w:rFonts w:cs="Arabic Transparent" w:hint="cs"/>
          <w:sz w:val="28"/>
          <w:szCs w:val="28"/>
          <w:rtl/>
        </w:rPr>
        <w:t>توجيه</w:t>
      </w:r>
      <w:r w:rsidRPr="00592270">
        <w:rPr>
          <w:rFonts w:cs="Arabic Transparent"/>
          <w:sz w:val="28"/>
          <w:szCs w:val="28"/>
          <w:rtl/>
        </w:rPr>
        <w:t xml:space="preserve"> </w:t>
      </w:r>
      <w:r w:rsidRPr="00592270">
        <w:rPr>
          <w:rFonts w:cs="Arabic Transparent" w:hint="cs"/>
          <w:sz w:val="28"/>
          <w:szCs w:val="28"/>
          <w:rtl/>
        </w:rPr>
        <w:t>قراءة</w:t>
      </w:r>
      <w:r w:rsidRPr="00592270">
        <w:rPr>
          <w:rFonts w:cs="Arabic Transparent"/>
          <w:sz w:val="28"/>
          <w:szCs w:val="28"/>
          <w:rtl/>
        </w:rPr>
        <w:t xml:space="preserve"> "</w:t>
      </w:r>
      <w:r w:rsidRPr="00592270">
        <w:rPr>
          <w:rFonts w:cs="Arabic Transparent" w:hint="cs"/>
          <w:sz w:val="28"/>
          <w:szCs w:val="28"/>
          <w:rtl/>
        </w:rPr>
        <w:t>آتيتم</w:t>
      </w:r>
      <w:r w:rsidRPr="00592270">
        <w:rPr>
          <w:rFonts w:cs="Arabic Transparent"/>
          <w:sz w:val="28"/>
          <w:szCs w:val="28"/>
          <w:rtl/>
        </w:rPr>
        <w:t xml:space="preserve">" </w:t>
      </w:r>
      <w:r w:rsidRPr="00592270">
        <w:rPr>
          <w:rFonts w:cs="Arabic Transparent" w:hint="cs"/>
          <w:sz w:val="28"/>
          <w:szCs w:val="28"/>
          <w:rtl/>
        </w:rPr>
        <w:t>بمعنى</w:t>
      </w:r>
      <w:r w:rsidRPr="00592270">
        <w:rPr>
          <w:rFonts w:cs="Arabic Transparent"/>
          <w:sz w:val="28"/>
          <w:szCs w:val="28"/>
          <w:rtl/>
        </w:rPr>
        <w:t xml:space="preserve"> </w:t>
      </w:r>
      <w:r w:rsidRPr="00592270">
        <w:rPr>
          <w:rFonts w:cs="Arabic Transparent" w:hint="cs"/>
          <w:sz w:val="28"/>
          <w:szCs w:val="28"/>
          <w:rtl/>
        </w:rPr>
        <w:t>أعطيتم،</w:t>
      </w:r>
      <w:r w:rsidRPr="00592270">
        <w:rPr>
          <w:rFonts w:cs="Arabic Transparent"/>
          <w:sz w:val="28"/>
          <w:szCs w:val="28"/>
          <w:rtl/>
        </w:rPr>
        <w:t xml:space="preserve"> </w:t>
      </w:r>
      <w:r w:rsidRPr="00592270">
        <w:rPr>
          <w:rFonts w:cs="Arabic Transparent" w:hint="cs"/>
          <w:sz w:val="28"/>
          <w:szCs w:val="28"/>
          <w:rtl/>
        </w:rPr>
        <w:t>ويكون</w:t>
      </w:r>
      <w:r w:rsidRPr="00592270">
        <w:rPr>
          <w:rFonts w:cs="Arabic Transparent"/>
          <w:sz w:val="28"/>
          <w:szCs w:val="28"/>
          <w:rtl/>
        </w:rPr>
        <w:t xml:space="preserve"> </w:t>
      </w:r>
      <w:r w:rsidRPr="00592270">
        <w:rPr>
          <w:rFonts w:cs="Arabic Transparent" w:hint="cs"/>
          <w:sz w:val="28"/>
          <w:szCs w:val="28"/>
          <w:rtl/>
        </w:rPr>
        <w:t>معنى</w:t>
      </w:r>
      <w:r w:rsidRPr="00592270">
        <w:rPr>
          <w:rFonts w:cs="Arabic Transparent"/>
          <w:sz w:val="28"/>
          <w:szCs w:val="28"/>
          <w:rtl/>
        </w:rPr>
        <w:t xml:space="preserve"> </w:t>
      </w:r>
      <w:r w:rsidRPr="00592270">
        <w:rPr>
          <w:rFonts w:cs="Arabic Transparent" w:hint="cs"/>
          <w:sz w:val="28"/>
          <w:szCs w:val="28"/>
          <w:rtl/>
        </w:rPr>
        <w:t>الآية</w:t>
      </w:r>
      <w:r w:rsidRPr="00592270">
        <w:rPr>
          <w:rFonts w:cs="Arabic Transparent"/>
          <w:sz w:val="28"/>
          <w:szCs w:val="28"/>
          <w:rtl/>
        </w:rPr>
        <w:t xml:space="preserve">: </w:t>
      </w:r>
      <w:r w:rsidRPr="00592270">
        <w:rPr>
          <w:rFonts w:cs="Arabic Transparent" w:hint="cs"/>
          <w:sz w:val="28"/>
          <w:szCs w:val="28"/>
          <w:rtl/>
        </w:rPr>
        <w:t>إذا</w:t>
      </w:r>
      <w:r w:rsidRPr="00592270">
        <w:rPr>
          <w:rFonts w:cs="Arabic Transparent"/>
          <w:sz w:val="28"/>
          <w:szCs w:val="28"/>
          <w:rtl/>
        </w:rPr>
        <w:t xml:space="preserve"> </w:t>
      </w:r>
      <w:r w:rsidRPr="00592270">
        <w:rPr>
          <w:rFonts w:cs="Arabic Transparent" w:hint="cs"/>
          <w:sz w:val="28"/>
          <w:szCs w:val="28"/>
          <w:rtl/>
        </w:rPr>
        <w:t>سلمتم</w:t>
      </w:r>
      <w:r w:rsidRPr="00592270">
        <w:rPr>
          <w:rFonts w:cs="Arabic Transparent"/>
          <w:sz w:val="28"/>
          <w:szCs w:val="28"/>
          <w:rtl/>
        </w:rPr>
        <w:t xml:space="preserve"> </w:t>
      </w:r>
      <w:r w:rsidRPr="00592270">
        <w:rPr>
          <w:rFonts w:cs="Arabic Transparent" w:hint="cs"/>
          <w:sz w:val="28"/>
          <w:szCs w:val="28"/>
          <w:rtl/>
        </w:rPr>
        <w:t>إلى</w:t>
      </w:r>
      <w:r w:rsidRPr="00592270">
        <w:rPr>
          <w:rFonts w:cs="Arabic Transparent"/>
          <w:sz w:val="28"/>
          <w:szCs w:val="28"/>
          <w:rtl/>
        </w:rPr>
        <w:t xml:space="preserve"> </w:t>
      </w:r>
      <w:r w:rsidRPr="00592270">
        <w:rPr>
          <w:rFonts w:cs="Arabic Transparent" w:hint="cs"/>
          <w:sz w:val="28"/>
          <w:szCs w:val="28"/>
          <w:rtl/>
        </w:rPr>
        <w:t>المرضعة</w:t>
      </w:r>
      <w:r w:rsidRPr="00592270">
        <w:rPr>
          <w:rFonts w:cs="Arabic Transparent"/>
          <w:sz w:val="28"/>
          <w:szCs w:val="28"/>
          <w:rtl/>
        </w:rPr>
        <w:t xml:space="preserve"> </w:t>
      </w:r>
      <w:r w:rsidRPr="00592270">
        <w:rPr>
          <w:rFonts w:cs="Arabic Transparent" w:hint="cs"/>
          <w:sz w:val="28"/>
          <w:szCs w:val="28"/>
          <w:rtl/>
        </w:rPr>
        <w:t>أجرها،</w:t>
      </w:r>
      <w:r w:rsidRPr="00592270">
        <w:rPr>
          <w:rFonts w:cs="Arabic Transparent"/>
          <w:sz w:val="28"/>
          <w:szCs w:val="28"/>
          <w:rtl/>
        </w:rPr>
        <w:t xml:space="preserve"> </w:t>
      </w:r>
      <w:r w:rsidRPr="00592270">
        <w:rPr>
          <w:rFonts w:cs="Arabic Transparent" w:hint="cs"/>
          <w:sz w:val="28"/>
          <w:szCs w:val="28"/>
          <w:rtl/>
        </w:rPr>
        <w:t>وبعضهم</w:t>
      </w:r>
      <w:r w:rsidRPr="00592270">
        <w:rPr>
          <w:rFonts w:cs="Arabic Transparent"/>
          <w:sz w:val="28"/>
          <w:szCs w:val="28"/>
          <w:rtl/>
        </w:rPr>
        <w:t xml:space="preserve"> </w:t>
      </w:r>
      <w:r w:rsidRPr="00592270">
        <w:rPr>
          <w:rFonts w:cs="Arabic Transparent" w:hint="cs"/>
          <w:sz w:val="28"/>
          <w:szCs w:val="28"/>
          <w:rtl/>
        </w:rPr>
        <w:t>قدر</w:t>
      </w:r>
      <w:r w:rsidRPr="00592270">
        <w:rPr>
          <w:rFonts w:cs="Arabic Transparent"/>
          <w:sz w:val="28"/>
          <w:szCs w:val="28"/>
          <w:rtl/>
        </w:rPr>
        <w:t xml:space="preserve"> </w:t>
      </w:r>
      <w:r w:rsidRPr="00592270">
        <w:rPr>
          <w:rFonts w:cs="Arabic Transparent" w:hint="cs"/>
          <w:sz w:val="28"/>
          <w:szCs w:val="28"/>
          <w:rtl/>
        </w:rPr>
        <w:t>محذوفا</w:t>
      </w:r>
      <w:r w:rsidRPr="00592270">
        <w:rPr>
          <w:rFonts w:cs="Arabic Transparent"/>
          <w:sz w:val="28"/>
          <w:szCs w:val="28"/>
          <w:rtl/>
        </w:rPr>
        <w:t xml:space="preserve"> </w:t>
      </w:r>
      <w:r w:rsidRPr="00592270">
        <w:rPr>
          <w:rFonts w:cs="Arabic Transparent" w:hint="cs"/>
          <w:sz w:val="28"/>
          <w:szCs w:val="28"/>
          <w:rtl/>
        </w:rPr>
        <w:t>وهو</w:t>
      </w:r>
      <w:r w:rsidRPr="00592270">
        <w:rPr>
          <w:rFonts w:cs="Arabic Transparent"/>
          <w:sz w:val="28"/>
          <w:szCs w:val="28"/>
          <w:rtl/>
        </w:rPr>
        <w:t xml:space="preserve"> </w:t>
      </w:r>
      <w:r w:rsidRPr="00592270">
        <w:rPr>
          <w:rFonts w:cs="Arabic Transparent" w:hint="cs"/>
          <w:sz w:val="28"/>
          <w:szCs w:val="28"/>
          <w:rtl/>
        </w:rPr>
        <w:t>إرادة</w:t>
      </w:r>
      <w:r w:rsidRPr="00592270">
        <w:rPr>
          <w:rFonts w:cs="Arabic Transparent"/>
          <w:sz w:val="28"/>
          <w:szCs w:val="28"/>
          <w:rtl/>
        </w:rPr>
        <w:t xml:space="preserve"> </w:t>
      </w:r>
      <w:r w:rsidRPr="00592270">
        <w:rPr>
          <w:rFonts w:cs="Arabic Transparent" w:hint="cs"/>
          <w:sz w:val="28"/>
          <w:szCs w:val="28"/>
          <w:rtl/>
        </w:rPr>
        <w:t>الإعطاء،</w:t>
      </w:r>
      <w:r w:rsidRPr="00592270">
        <w:rPr>
          <w:rFonts w:cs="Arabic Transparent"/>
          <w:sz w:val="28"/>
          <w:szCs w:val="28"/>
          <w:rtl/>
        </w:rPr>
        <w:t xml:space="preserve"> </w:t>
      </w:r>
      <w:r w:rsidRPr="00592270">
        <w:rPr>
          <w:rFonts w:cs="Arabic Transparent" w:hint="cs"/>
          <w:sz w:val="28"/>
          <w:szCs w:val="28"/>
          <w:rtl/>
        </w:rPr>
        <w:t>فيكون</w:t>
      </w:r>
      <w:r w:rsidRPr="00592270">
        <w:rPr>
          <w:rFonts w:cs="Arabic Transparent"/>
          <w:sz w:val="28"/>
          <w:szCs w:val="28"/>
          <w:rtl/>
        </w:rPr>
        <w:t xml:space="preserve"> </w:t>
      </w:r>
      <w:r w:rsidRPr="00592270">
        <w:rPr>
          <w:rFonts w:cs="Arabic Transparent" w:hint="cs"/>
          <w:sz w:val="28"/>
          <w:szCs w:val="28"/>
          <w:rtl/>
        </w:rPr>
        <w:t>المعنى</w:t>
      </w:r>
      <w:r w:rsidRPr="00592270">
        <w:rPr>
          <w:rFonts w:cs="Arabic Transparent"/>
          <w:sz w:val="28"/>
          <w:szCs w:val="28"/>
          <w:rtl/>
        </w:rPr>
        <w:t xml:space="preserve">: </w:t>
      </w:r>
      <w:r w:rsidRPr="00592270">
        <w:rPr>
          <w:rFonts w:cs="Arabic Transparent" w:hint="cs"/>
          <w:sz w:val="28"/>
          <w:szCs w:val="28"/>
          <w:rtl/>
        </w:rPr>
        <w:t>إذا</w:t>
      </w:r>
      <w:r w:rsidRPr="00592270">
        <w:rPr>
          <w:rFonts w:cs="Arabic Transparent"/>
          <w:sz w:val="28"/>
          <w:szCs w:val="28"/>
          <w:rtl/>
        </w:rPr>
        <w:t xml:space="preserve"> </w:t>
      </w:r>
      <w:r w:rsidRPr="00592270">
        <w:rPr>
          <w:rFonts w:cs="Arabic Transparent" w:hint="cs"/>
          <w:sz w:val="28"/>
          <w:szCs w:val="28"/>
          <w:rtl/>
        </w:rPr>
        <w:t>سلمتم</w:t>
      </w:r>
      <w:r w:rsidRPr="00592270">
        <w:rPr>
          <w:rFonts w:cs="Arabic Transparent"/>
          <w:sz w:val="28"/>
          <w:szCs w:val="28"/>
          <w:rtl/>
        </w:rPr>
        <w:t xml:space="preserve"> </w:t>
      </w:r>
      <w:r w:rsidRPr="00592270">
        <w:rPr>
          <w:rFonts w:cs="Arabic Transparent" w:hint="cs"/>
          <w:sz w:val="28"/>
          <w:szCs w:val="28"/>
          <w:rtl/>
        </w:rPr>
        <w:t>ما</w:t>
      </w:r>
      <w:r w:rsidRPr="00592270">
        <w:rPr>
          <w:rFonts w:cs="Arabic Transparent"/>
          <w:sz w:val="28"/>
          <w:szCs w:val="28"/>
          <w:rtl/>
        </w:rPr>
        <w:t xml:space="preserve"> </w:t>
      </w:r>
      <w:r w:rsidRPr="00592270">
        <w:rPr>
          <w:rFonts w:cs="Arabic Transparent" w:hint="cs"/>
          <w:sz w:val="28"/>
          <w:szCs w:val="28"/>
          <w:rtl/>
        </w:rPr>
        <w:t>أردتم</w:t>
      </w:r>
      <w:r w:rsidRPr="00592270">
        <w:rPr>
          <w:rFonts w:cs="Arabic Transparent"/>
          <w:sz w:val="28"/>
          <w:szCs w:val="28"/>
          <w:rtl/>
        </w:rPr>
        <w:t xml:space="preserve"> </w:t>
      </w:r>
      <w:r w:rsidRPr="00592270">
        <w:rPr>
          <w:rFonts w:cs="Arabic Transparent" w:hint="cs"/>
          <w:sz w:val="28"/>
          <w:szCs w:val="28"/>
          <w:rtl/>
        </w:rPr>
        <w:t>إعطاءه،</w:t>
      </w:r>
      <w:r w:rsidRPr="00592270">
        <w:rPr>
          <w:rFonts w:cs="Arabic Transparent"/>
          <w:sz w:val="28"/>
          <w:szCs w:val="28"/>
          <w:rtl/>
        </w:rPr>
        <w:t xml:space="preserve"> </w:t>
      </w:r>
      <w:r w:rsidRPr="00592270">
        <w:rPr>
          <w:rFonts w:cs="Arabic Transparent" w:hint="cs"/>
          <w:sz w:val="28"/>
          <w:szCs w:val="28"/>
          <w:rtl/>
        </w:rPr>
        <w:t>مثل</w:t>
      </w:r>
      <w:r w:rsidRPr="00592270">
        <w:rPr>
          <w:rFonts w:cs="Arabic Transparent"/>
          <w:sz w:val="28"/>
          <w:szCs w:val="28"/>
          <w:rtl/>
        </w:rPr>
        <w:t xml:space="preserve"> </w:t>
      </w:r>
      <w:r w:rsidRPr="00592270">
        <w:rPr>
          <w:rFonts w:cs="Arabic Transparent" w:hint="cs"/>
          <w:sz w:val="28"/>
          <w:szCs w:val="28"/>
          <w:rtl/>
        </w:rPr>
        <w:t>قوله</w:t>
      </w:r>
      <w:r w:rsidRPr="00592270">
        <w:rPr>
          <w:rFonts w:cs="Arabic Transparent"/>
          <w:sz w:val="28"/>
          <w:szCs w:val="28"/>
          <w:rtl/>
        </w:rPr>
        <w:t xml:space="preserve"> </w:t>
      </w:r>
      <w:r w:rsidRPr="00592270">
        <w:rPr>
          <w:rFonts w:cs="Arabic Transparent" w:hint="cs"/>
          <w:sz w:val="28"/>
          <w:szCs w:val="28"/>
          <w:rtl/>
        </w:rPr>
        <w:t>تعالى</w:t>
      </w:r>
      <w:r w:rsidRPr="00592270">
        <w:rPr>
          <w:rFonts w:cs="Arabic Transparent"/>
          <w:sz w:val="28"/>
          <w:szCs w:val="28"/>
          <w:rtl/>
        </w:rPr>
        <w:t xml:space="preserve">: </w:t>
      </w:r>
      <w:r w:rsidRPr="00592270">
        <w:rPr>
          <w:rFonts w:cs="Traditional Arabic"/>
          <w:sz w:val="28"/>
          <w:szCs w:val="28"/>
          <w:rtl/>
        </w:rPr>
        <w:t>﴿</w:t>
      </w:r>
      <w:r w:rsidRPr="00592270">
        <w:rPr>
          <w:rFonts w:cs="DecoType Naskh" w:hint="cs"/>
          <w:sz w:val="28"/>
          <w:szCs w:val="28"/>
          <w:rtl/>
        </w:rPr>
        <w:t>إِذَا</w:t>
      </w:r>
      <w:r w:rsidRPr="00592270">
        <w:rPr>
          <w:rFonts w:cs="DecoType Naskh"/>
          <w:sz w:val="28"/>
          <w:szCs w:val="28"/>
          <w:rtl/>
        </w:rPr>
        <w:t xml:space="preserve"> </w:t>
      </w:r>
      <w:r w:rsidRPr="00592270">
        <w:rPr>
          <w:rFonts w:cs="DecoType Naskh" w:hint="cs"/>
          <w:sz w:val="28"/>
          <w:szCs w:val="28"/>
          <w:rtl/>
        </w:rPr>
        <w:t>قُمْتُمْ</w:t>
      </w:r>
      <w:r w:rsidRPr="00592270">
        <w:rPr>
          <w:rFonts w:cs="DecoType Naskh"/>
          <w:sz w:val="28"/>
          <w:szCs w:val="28"/>
          <w:rtl/>
        </w:rPr>
        <w:t xml:space="preserve"> </w:t>
      </w:r>
      <w:r w:rsidRPr="00592270">
        <w:rPr>
          <w:rFonts w:cs="DecoType Naskh" w:hint="cs"/>
          <w:sz w:val="28"/>
          <w:szCs w:val="28"/>
          <w:rtl/>
        </w:rPr>
        <w:t>إِلَى</w:t>
      </w:r>
      <w:r w:rsidRPr="00592270">
        <w:rPr>
          <w:rFonts w:cs="DecoType Naskh"/>
          <w:sz w:val="28"/>
          <w:szCs w:val="28"/>
          <w:rtl/>
        </w:rPr>
        <w:t xml:space="preserve"> </w:t>
      </w:r>
      <w:r w:rsidRPr="00592270">
        <w:rPr>
          <w:rFonts w:cs="DecoType Naskh" w:hint="cs"/>
          <w:sz w:val="28"/>
          <w:szCs w:val="28"/>
          <w:rtl/>
        </w:rPr>
        <w:t>الصَّلاةِ</w:t>
      </w:r>
      <w:r w:rsidRPr="00592270">
        <w:rPr>
          <w:rFonts w:cs="Traditional Arabic"/>
          <w:sz w:val="28"/>
          <w:szCs w:val="28"/>
          <w:rtl/>
        </w:rPr>
        <w:t>﴾</w:t>
      </w:r>
      <w:r w:rsidRPr="00592270">
        <w:rPr>
          <w:rFonts w:cs="Arabic Transparent"/>
          <w:sz w:val="28"/>
          <w:szCs w:val="28"/>
          <w:rtl/>
        </w:rPr>
        <w:t xml:space="preserve"> [</w:t>
      </w:r>
      <w:r w:rsidRPr="00592270">
        <w:rPr>
          <w:rFonts w:cs="Arabic Transparent" w:hint="cs"/>
          <w:sz w:val="28"/>
          <w:szCs w:val="28"/>
          <w:rtl/>
        </w:rPr>
        <w:t>المائدة</w:t>
      </w:r>
      <w:r w:rsidRPr="00592270">
        <w:rPr>
          <w:rFonts w:cs="Arabic Transparent"/>
          <w:sz w:val="28"/>
          <w:szCs w:val="28"/>
          <w:rtl/>
        </w:rPr>
        <w:t xml:space="preserve">: </w:t>
      </w:r>
      <w:r w:rsidRPr="00592270">
        <w:rPr>
          <w:rFonts w:ascii="Times New Roman" w:hAnsi="Times New Roman" w:cs="Times New Roman"/>
          <w:sz w:val="28"/>
          <w:szCs w:val="28"/>
          <w:rtl/>
        </w:rPr>
        <w:t>6</w:t>
      </w:r>
      <w:r w:rsidRPr="00592270">
        <w:rPr>
          <w:rFonts w:cs="Arabic Transparent"/>
          <w:sz w:val="28"/>
          <w:szCs w:val="28"/>
          <w:rtl/>
        </w:rPr>
        <w:t>]</w:t>
      </w:r>
      <w:r w:rsidRPr="00592270">
        <w:rPr>
          <w:rFonts w:cs="Arabic Transparent" w:hint="cs"/>
          <w:sz w:val="28"/>
          <w:szCs w:val="28"/>
          <w:rtl/>
        </w:rPr>
        <w:t>،</w:t>
      </w:r>
      <w:r w:rsidRPr="00592270">
        <w:rPr>
          <w:rFonts w:cs="Arabic Transparent"/>
          <w:sz w:val="28"/>
          <w:szCs w:val="28"/>
          <w:rtl/>
        </w:rPr>
        <w:t xml:space="preserve"> </w:t>
      </w:r>
      <w:r w:rsidRPr="00592270">
        <w:rPr>
          <w:rFonts w:cs="Arabic Transparent" w:hint="cs"/>
          <w:sz w:val="28"/>
          <w:szCs w:val="28"/>
          <w:rtl/>
        </w:rPr>
        <w:t>أي</w:t>
      </w:r>
      <w:r w:rsidRPr="00592270">
        <w:rPr>
          <w:rFonts w:cs="Arabic Transparent"/>
          <w:sz w:val="28"/>
          <w:szCs w:val="28"/>
          <w:rtl/>
        </w:rPr>
        <w:t xml:space="preserve">: </w:t>
      </w:r>
      <w:r w:rsidRPr="00592270">
        <w:rPr>
          <w:rFonts w:cs="Arabic Transparent" w:hint="cs"/>
          <w:sz w:val="28"/>
          <w:szCs w:val="28"/>
          <w:rtl/>
        </w:rPr>
        <w:t>إذا</w:t>
      </w:r>
      <w:r w:rsidRPr="00592270">
        <w:rPr>
          <w:rFonts w:cs="Arabic Transparent"/>
          <w:sz w:val="28"/>
          <w:szCs w:val="28"/>
          <w:rtl/>
        </w:rPr>
        <w:t xml:space="preserve"> </w:t>
      </w:r>
      <w:r w:rsidRPr="00592270">
        <w:rPr>
          <w:rFonts w:cs="Arabic Transparent" w:hint="cs"/>
          <w:sz w:val="28"/>
          <w:szCs w:val="28"/>
          <w:rtl/>
        </w:rPr>
        <w:t>أردتم</w:t>
      </w:r>
      <w:r w:rsidRPr="005871FA">
        <w:rPr>
          <w:rFonts w:cs="Arabic Transparent"/>
          <w:sz w:val="28"/>
          <w:szCs w:val="28"/>
          <w:rtl/>
        </w:rPr>
        <w:t xml:space="preserve"> </w:t>
      </w:r>
      <w:r w:rsidRPr="005871FA">
        <w:rPr>
          <w:rFonts w:cs="Arabic Transparent" w:hint="cs"/>
          <w:sz w:val="28"/>
          <w:szCs w:val="28"/>
          <w:rtl/>
        </w:rPr>
        <w:t>القيام</w:t>
      </w:r>
      <w:r w:rsidRPr="005871FA">
        <w:rPr>
          <w:rFonts w:cs="Arabic Transparent"/>
          <w:sz w:val="28"/>
          <w:szCs w:val="28"/>
          <w:rtl/>
        </w:rPr>
        <w:t xml:space="preserve"> </w:t>
      </w:r>
      <w:r w:rsidRPr="005871FA">
        <w:rPr>
          <w:rFonts w:cs="Arabic Transparent" w:hint="cs"/>
          <w:sz w:val="28"/>
          <w:szCs w:val="28"/>
          <w:rtl/>
        </w:rPr>
        <w:t>إلى</w:t>
      </w:r>
      <w:r w:rsidRPr="005871FA">
        <w:rPr>
          <w:rFonts w:cs="Arabic Transparent"/>
          <w:sz w:val="28"/>
          <w:szCs w:val="28"/>
          <w:rtl/>
        </w:rPr>
        <w:t xml:space="preserve"> </w:t>
      </w:r>
      <w:r w:rsidRPr="005871FA">
        <w:rPr>
          <w:rFonts w:cs="Arabic Transparent" w:hint="cs"/>
          <w:sz w:val="28"/>
          <w:szCs w:val="28"/>
          <w:rtl/>
        </w:rPr>
        <w:t>الصلاة</w:t>
      </w:r>
      <w:r w:rsidRPr="005871FA">
        <w:rPr>
          <w:rFonts w:cs="Arabic Transparent"/>
          <w:sz w:val="28"/>
          <w:szCs w:val="28"/>
          <w:rtl/>
        </w:rPr>
        <w:t xml:space="preserve">. </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وأما</w:t>
      </w:r>
      <w:r w:rsidRPr="005871FA">
        <w:rPr>
          <w:rFonts w:cs="Arabic Transparent"/>
          <w:sz w:val="28"/>
          <w:szCs w:val="28"/>
          <w:rtl/>
        </w:rPr>
        <w:t xml:space="preserve"> </w:t>
      </w:r>
      <w:r w:rsidRPr="005871FA">
        <w:rPr>
          <w:rFonts w:cs="Arabic Transparent" w:hint="cs"/>
          <w:sz w:val="28"/>
          <w:szCs w:val="28"/>
          <w:rtl/>
        </w:rPr>
        <w:t>قراءة</w:t>
      </w:r>
      <w:r w:rsidRPr="005871FA">
        <w:rPr>
          <w:rFonts w:cs="Arabic Transparent"/>
          <w:sz w:val="28"/>
          <w:szCs w:val="28"/>
          <w:rtl/>
        </w:rPr>
        <w:t xml:space="preserve"> </w:t>
      </w:r>
      <w:r w:rsidRPr="005871FA">
        <w:rPr>
          <w:rFonts w:cs="Arabic Transparent" w:hint="cs"/>
          <w:sz w:val="28"/>
          <w:szCs w:val="28"/>
          <w:rtl/>
        </w:rPr>
        <w:t>ابن</w:t>
      </w:r>
      <w:r w:rsidRPr="005871FA">
        <w:rPr>
          <w:rFonts w:cs="Arabic Transparent"/>
          <w:sz w:val="28"/>
          <w:szCs w:val="28"/>
          <w:rtl/>
        </w:rPr>
        <w:t xml:space="preserve"> </w:t>
      </w:r>
      <w:r w:rsidRPr="005871FA">
        <w:rPr>
          <w:rFonts w:cs="Arabic Transparent" w:hint="cs"/>
          <w:sz w:val="28"/>
          <w:szCs w:val="28"/>
          <w:rtl/>
        </w:rPr>
        <w:t>كثير</w:t>
      </w:r>
      <w:r>
        <w:rPr>
          <w:rFonts w:cs="Arabic Transparent"/>
          <w:sz w:val="28"/>
          <w:szCs w:val="28"/>
          <w:rtl/>
        </w:rPr>
        <w:t xml:space="preserve">: </w:t>
      </w:r>
      <w:r w:rsidRPr="005871FA">
        <w:rPr>
          <w:rFonts w:cs="Arabic Transparent"/>
          <w:sz w:val="28"/>
          <w:szCs w:val="28"/>
          <w:rtl/>
        </w:rPr>
        <w:t>"</w:t>
      </w:r>
      <w:r w:rsidRPr="005871FA">
        <w:rPr>
          <w:rFonts w:cs="Arabic Transparent" w:hint="cs"/>
          <w:sz w:val="28"/>
          <w:szCs w:val="28"/>
          <w:rtl/>
        </w:rPr>
        <w:t>أتيتم</w:t>
      </w:r>
      <w:r w:rsidRPr="005871FA">
        <w:rPr>
          <w:rFonts w:cs="Arabic Transparent"/>
          <w:sz w:val="28"/>
          <w:szCs w:val="28"/>
          <w:rtl/>
        </w:rPr>
        <w:t>"</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فقد</w:t>
      </w:r>
      <w:r w:rsidRPr="005871FA">
        <w:rPr>
          <w:rFonts w:cs="Arabic Transparent"/>
          <w:sz w:val="28"/>
          <w:szCs w:val="28"/>
          <w:rtl/>
        </w:rPr>
        <w:t xml:space="preserve"> </w:t>
      </w:r>
      <w:r w:rsidRPr="005871FA">
        <w:rPr>
          <w:rFonts w:cs="Arabic Transparent" w:hint="cs"/>
          <w:sz w:val="28"/>
          <w:szCs w:val="28"/>
          <w:rtl/>
        </w:rPr>
        <w:t>وجهها</w:t>
      </w:r>
      <w:r w:rsidRPr="005871FA">
        <w:rPr>
          <w:rFonts w:cs="Arabic Transparent"/>
          <w:sz w:val="28"/>
          <w:szCs w:val="28"/>
          <w:rtl/>
        </w:rPr>
        <w:t xml:space="preserve"> </w:t>
      </w:r>
      <w:r w:rsidRPr="005871FA">
        <w:rPr>
          <w:rFonts w:cs="Arabic Transparent" w:hint="cs"/>
          <w:sz w:val="28"/>
          <w:szCs w:val="28"/>
          <w:rtl/>
        </w:rPr>
        <w:t>العلماء</w:t>
      </w:r>
      <w:r w:rsidRPr="005871FA">
        <w:rPr>
          <w:rFonts w:cs="Arabic Transparent"/>
          <w:sz w:val="28"/>
          <w:szCs w:val="28"/>
          <w:rtl/>
        </w:rPr>
        <w:t xml:space="preserve"> </w:t>
      </w:r>
      <w:r w:rsidRPr="005871FA">
        <w:rPr>
          <w:rFonts w:cs="Arabic Transparent" w:hint="cs"/>
          <w:sz w:val="28"/>
          <w:szCs w:val="28"/>
          <w:rtl/>
        </w:rPr>
        <w:t>بتوجيهين</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0"/>
      </w:r>
      <w:r>
        <w:rPr>
          <w:rStyle w:val="FootnoteReference"/>
          <w:rFonts w:cs="Arabic Transparent"/>
          <w:sz w:val="28"/>
          <w:szCs w:val="28"/>
          <w:rtl/>
        </w:rPr>
        <w:t>)</w:t>
      </w:r>
      <w:r>
        <w:rPr>
          <w:rFonts w:cs="Arabic Transparent"/>
          <w:sz w:val="28"/>
          <w:szCs w:val="28"/>
          <w:rtl/>
        </w:rPr>
        <w:t xml:space="preserve">: </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الأول</w:t>
      </w:r>
      <w:r>
        <w:rPr>
          <w:rFonts w:cs="Arabic Transparent"/>
          <w:sz w:val="28"/>
          <w:szCs w:val="28"/>
          <w:rtl/>
        </w:rPr>
        <w:t xml:space="preserve">: </w:t>
      </w:r>
      <w:r w:rsidRPr="00766C7A">
        <w:rPr>
          <w:rFonts w:cs="Arabic Transparent" w:hint="cs"/>
          <w:sz w:val="28"/>
          <w:szCs w:val="28"/>
          <w:rtl/>
        </w:rPr>
        <w:t>أن</w:t>
      </w:r>
      <w:r w:rsidRPr="00766C7A">
        <w:rPr>
          <w:rFonts w:cs="Arabic Transparent"/>
          <w:sz w:val="28"/>
          <w:szCs w:val="28"/>
          <w:rtl/>
        </w:rPr>
        <w:t xml:space="preserve"> </w:t>
      </w:r>
      <w:r w:rsidRPr="00766C7A">
        <w:rPr>
          <w:rFonts w:cs="Arabic Transparent" w:hint="cs"/>
          <w:sz w:val="28"/>
          <w:szCs w:val="28"/>
          <w:rtl/>
        </w:rPr>
        <w:t>يكون</w:t>
      </w:r>
      <w:r w:rsidRPr="00766C7A">
        <w:rPr>
          <w:rFonts w:cs="Arabic Transparent"/>
          <w:sz w:val="28"/>
          <w:szCs w:val="28"/>
          <w:rtl/>
        </w:rPr>
        <w:t xml:space="preserve"> </w:t>
      </w:r>
      <w:r w:rsidRPr="00766C7A">
        <w:rPr>
          <w:rFonts w:cs="Arabic Transparent" w:hint="cs"/>
          <w:sz w:val="28"/>
          <w:szCs w:val="28"/>
          <w:rtl/>
        </w:rPr>
        <w:t>معنى</w:t>
      </w:r>
      <w:r w:rsidRPr="00766C7A">
        <w:rPr>
          <w:rFonts w:cs="Arabic Transparent"/>
          <w:sz w:val="28"/>
          <w:szCs w:val="28"/>
          <w:rtl/>
        </w:rPr>
        <w:t xml:space="preserve"> </w:t>
      </w:r>
      <w:r w:rsidRPr="00766C7A">
        <w:rPr>
          <w:rFonts w:cs="Arabic Transparent" w:hint="cs"/>
          <w:sz w:val="28"/>
          <w:szCs w:val="28"/>
          <w:rtl/>
        </w:rPr>
        <w:t>الآية</w:t>
      </w:r>
      <w:r>
        <w:rPr>
          <w:rFonts w:cs="Arabic Transparent"/>
          <w:sz w:val="28"/>
          <w:szCs w:val="28"/>
          <w:rtl/>
        </w:rPr>
        <w:t xml:space="preserve">: </w:t>
      </w:r>
      <w:r w:rsidRPr="00766C7A">
        <w:rPr>
          <w:rFonts w:cs="Arabic Transparent" w:hint="cs"/>
          <w:sz w:val="28"/>
          <w:szCs w:val="28"/>
          <w:rtl/>
        </w:rPr>
        <w:t>إذا</w:t>
      </w:r>
      <w:r w:rsidRPr="00766C7A">
        <w:rPr>
          <w:rFonts w:cs="Arabic Transparent"/>
          <w:sz w:val="28"/>
          <w:szCs w:val="28"/>
          <w:rtl/>
        </w:rPr>
        <w:t xml:space="preserve"> </w:t>
      </w:r>
      <w:r w:rsidRPr="00766C7A">
        <w:rPr>
          <w:rFonts w:cs="Arabic Transparent" w:hint="cs"/>
          <w:sz w:val="28"/>
          <w:szCs w:val="28"/>
          <w:rtl/>
        </w:rPr>
        <w:t>سلمتم</w:t>
      </w:r>
      <w:r w:rsidRPr="00766C7A">
        <w:rPr>
          <w:rFonts w:cs="Arabic Transparent"/>
          <w:sz w:val="28"/>
          <w:szCs w:val="28"/>
          <w:rtl/>
        </w:rPr>
        <w:t xml:space="preserve"> </w:t>
      </w:r>
      <w:r w:rsidRPr="005871FA">
        <w:rPr>
          <w:rFonts w:cs="Arabic Transparent" w:hint="cs"/>
          <w:sz w:val="28"/>
          <w:szCs w:val="28"/>
          <w:rtl/>
        </w:rPr>
        <w:t>ما</w:t>
      </w:r>
      <w:r w:rsidRPr="005871FA">
        <w:rPr>
          <w:rFonts w:cs="Arabic Transparent"/>
          <w:sz w:val="28"/>
          <w:szCs w:val="28"/>
          <w:rtl/>
        </w:rPr>
        <w:t xml:space="preserve"> </w:t>
      </w:r>
      <w:r w:rsidRPr="005871FA">
        <w:rPr>
          <w:rFonts w:cs="Arabic Transparent" w:hint="cs"/>
          <w:sz w:val="28"/>
          <w:szCs w:val="28"/>
          <w:rtl/>
        </w:rPr>
        <w:t>أتيتم</w:t>
      </w:r>
      <w:r w:rsidRPr="005871FA">
        <w:rPr>
          <w:rFonts w:cs="Arabic Transparent"/>
          <w:sz w:val="28"/>
          <w:szCs w:val="28"/>
          <w:rtl/>
        </w:rPr>
        <w:t xml:space="preserve"> </w:t>
      </w:r>
      <w:r w:rsidRPr="005871FA">
        <w:rPr>
          <w:rFonts w:cs="Arabic Transparent" w:hint="cs"/>
          <w:sz w:val="28"/>
          <w:szCs w:val="28"/>
          <w:rtl/>
        </w:rPr>
        <w:t>نقده</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أو</w:t>
      </w:r>
      <w:r w:rsidRPr="005871FA">
        <w:rPr>
          <w:rFonts w:cs="Arabic Transparent"/>
          <w:sz w:val="28"/>
          <w:szCs w:val="28"/>
          <w:rtl/>
        </w:rPr>
        <w:t xml:space="preserve"> </w:t>
      </w:r>
      <w:r w:rsidRPr="005871FA">
        <w:rPr>
          <w:rFonts w:cs="Arabic Transparent" w:hint="cs"/>
          <w:sz w:val="28"/>
          <w:szCs w:val="28"/>
          <w:rtl/>
        </w:rPr>
        <w:t>أتيتم</w:t>
      </w:r>
      <w:r w:rsidRPr="005871FA">
        <w:rPr>
          <w:rFonts w:cs="Arabic Transparent"/>
          <w:sz w:val="28"/>
          <w:szCs w:val="28"/>
          <w:rtl/>
        </w:rPr>
        <w:t xml:space="preserve"> </w:t>
      </w:r>
      <w:r w:rsidRPr="005871FA">
        <w:rPr>
          <w:rFonts w:cs="Arabic Transparent" w:hint="cs"/>
          <w:sz w:val="28"/>
          <w:szCs w:val="28"/>
          <w:rtl/>
        </w:rPr>
        <w:t>سوقه</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فحذف</w:t>
      </w:r>
      <w:r w:rsidRPr="005871FA">
        <w:rPr>
          <w:rFonts w:cs="Arabic Transparent"/>
          <w:sz w:val="28"/>
          <w:szCs w:val="28"/>
          <w:rtl/>
        </w:rPr>
        <w:t xml:space="preserve"> </w:t>
      </w:r>
      <w:r w:rsidRPr="005871FA">
        <w:rPr>
          <w:rFonts w:cs="Arabic Transparent" w:hint="cs"/>
          <w:sz w:val="28"/>
          <w:szCs w:val="28"/>
          <w:rtl/>
        </w:rPr>
        <w:t>المضاف</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وأقام</w:t>
      </w:r>
      <w:r w:rsidRPr="005871FA">
        <w:rPr>
          <w:rFonts w:cs="Arabic Transparent"/>
          <w:sz w:val="28"/>
          <w:szCs w:val="28"/>
          <w:rtl/>
        </w:rPr>
        <w:t xml:space="preserve"> </w:t>
      </w:r>
      <w:r w:rsidRPr="005871FA">
        <w:rPr>
          <w:rFonts w:cs="Arabic Transparent" w:hint="cs"/>
          <w:sz w:val="28"/>
          <w:szCs w:val="28"/>
          <w:rtl/>
        </w:rPr>
        <w:t>المضاف</w:t>
      </w:r>
      <w:r w:rsidRPr="005871FA">
        <w:rPr>
          <w:rFonts w:cs="Arabic Transparent"/>
          <w:sz w:val="28"/>
          <w:szCs w:val="28"/>
          <w:rtl/>
        </w:rPr>
        <w:t xml:space="preserve"> </w:t>
      </w:r>
      <w:r w:rsidRPr="005871FA">
        <w:rPr>
          <w:rFonts w:cs="Arabic Transparent" w:hint="cs"/>
          <w:sz w:val="28"/>
          <w:szCs w:val="28"/>
          <w:rtl/>
        </w:rPr>
        <w:t>إليه</w:t>
      </w:r>
      <w:r w:rsidRPr="005871FA">
        <w:rPr>
          <w:rFonts w:cs="Arabic Transparent"/>
          <w:sz w:val="28"/>
          <w:szCs w:val="28"/>
          <w:rtl/>
        </w:rPr>
        <w:t xml:space="preserve"> </w:t>
      </w:r>
      <w:r w:rsidRPr="005871FA">
        <w:rPr>
          <w:rFonts w:cs="Arabic Transparent" w:hint="cs"/>
          <w:sz w:val="28"/>
          <w:szCs w:val="28"/>
          <w:rtl/>
        </w:rPr>
        <w:t>مقامه</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وحذف</w:t>
      </w:r>
      <w:r w:rsidRPr="005871FA">
        <w:rPr>
          <w:rFonts w:cs="Arabic Transparent"/>
          <w:sz w:val="28"/>
          <w:szCs w:val="28"/>
          <w:rtl/>
        </w:rPr>
        <w:t xml:space="preserve"> </w:t>
      </w:r>
      <w:r w:rsidRPr="005871FA">
        <w:rPr>
          <w:rFonts w:cs="Arabic Transparent" w:hint="cs"/>
          <w:sz w:val="28"/>
          <w:szCs w:val="28"/>
          <w:rtl/>
        </w:rPr>
        <w:t>الهاء</w:t>
      </w:r>
      <w:r w:rsidRPr="005871FA">
        <w:rPr>
          <w:rFonts w:cs="Arabic Transparent"/>
          <w:sz w:val="28"/>
          <w:szCs w:val="28"/>
          <w:rtl/>
        </w:rPr>
        <w:t xml:space="preserve"> </w:t>
      </w:r>
      <w:r w:rsidRPr="005871FA">
        <w:rPr>
          <w:rFonts w:cs="Arabic Transparent" w:hint="cs"/>
          <w:sz w:val="28"/>
          <w:szCs w:val="28"/>
          <w:rtl/>
        </w:rPr>
        <w:t>من</w:t>
      </w:r>
      <w:r w:rsidRPr="005871FA">
        <w:rPr>
          <w:rFonts w:cs="Arabic Transparent"/>
          <w:sz w:val="28"/>
          <w:szCs w:val="28"/>
          <w:rtl/>
        </w:rPr>
        <w:t xml:space="preserve"> </w:t>
      </w:r>
      <w:r w:rsidRPr="005871FA">
        <w:rPr>
          <w:rFonts w:cs="Arabic Transparent" w:hint="cs"/>
          <w:sz w:val="28"/>
          <w:szCs w:val="28"/>
          <w:rtl/>
        </w:rPr>
        <w:t>الصلة</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وعلى</w:t>
      </w:r>
      <w:r w:rsidRPr="005871FA">
        <w:rPr>
          <w:rFonts w:cs="Arabic Transparent"/>
          <w:sz w:val="28"/>
          <w:szCs w:val="28"/>
          <w:rtl/>
        </w:rPr>
        <w:t xml:space="preserve"> </w:t>
      </w:r>
      <w:r w:rsidRPr="005871FA">
        <w:rPr>
          <w:rFonts w:cs="Arabic Transparent" w:hint="cs"/>
          <w:sz w:val="28"/>
          <w:szCs w:val="28"/>
          <w:rtl/>
        </w:rPr>
        <w:t>هذا</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يكون</w:t>
      </w:r>
      <w:r w:rsidRPr="005871FA">
        <w:rPr>
          <w:rFonts w:cs="Arabic Transparent"/>
          <w:sz w:val="28"/>
          <w:szCs w:val="28"/>
          <w:rtl/>
        </w:rPr>
        <w:t xml:space="preserve"> </w:t>
      </w:r>
      <w:r w:rsidRPr="005871FA">
        <w:rPr>
          <w:rFonts w:cs="Arabic Transparent" w:hint="cs"/>
          <w:sz w:val="28"/>
          <w:szCs w:val="28"/>
          <w:rtl/>
        </w:rPr>
        <w:t>الخطاب</w:t>
      </w:r>
      <w:r w:rsidRPr="005871FA">
        <w:rPr>
          <w:rFonts w:cs="Arabic Transparent"/>
          <w:sz w:val="28"/>
          <w:szCs w:val="28"/>
          <w:rtl/>
        </w:rPr>
        <w:t xml:space="preserve"> </w:t>
      </w:r>
      <w:r w:rsidRPr="005871FA">
        <w:rPr>
          <w:rFonts w:cs="Arabic Transparent" w:hint="cs"/>
          <w:sz w:val="28"/>
          <w:szCs w:val="28"/>
          <w:rtl/>
        </w:rPr>
        <w:t>للرجال</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مساوياً</w:t>
      </w:r>
      <w:r w:rsidRPr="005871FA">
        <w:rPr>
          <w:rFonts w:cs="Arabic Transparent"/>
          <w:sz w:val="28"/>
          <w:szCs w:val="28"/>
          <w:rtl/>
        </w:rPr>
        <w:t xml:space="preserve"> </w:t>
      </w:r>
      <w:r w:rsidRPr="005871FA">
        <w:rPr>
          <w:rFonts w:cs="Arabic Transparent" w:hint="cs"/>
          <w:sz w:val="28"/>
          <w:szCs w:val="28"/>
          <w:rtl/>
        </w:rPr>
        <w:t>لمعنى</w:t>
      </w:r>
      <w:r w:rsidRPr="005871FA">
        <w:rPr>
          <w:rFonts w:cs="Arabic Transparent"/>
          <w:sz w:val="28"/>
          <w:szCs w:val="28"/>
          <w:rtl/>
        </w:rPr>
        <w:t xml:space="preserve"> </w:t>
      </w:r>
      <w:r w:rsidRPr="005871FA">
        <w:rPr>
          <w:rFonts w:cs="Arabic Transparent" w:hint="cs"/>
          <w:sz w:val="28"/>
          <w:szCs w:val="28"/>
          <w:rtl/>
        </w:rPr>
        <w:t>الآية</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قراءة</w:t>
      </w:r>
      <w:r w:rsidRPr="005871FA">
        <w:rPr>
          <w:rFonts w:cs="Arabic Transparent"/>
          <w:sz w:val="28"/>
          <w:szCs w:val="28"/>
          <w:rtl/>
        </w:rPr>
        <w:t xml:space="preserve"> </w:t>
      </w:r>
      <w:r w:rsidRPr="005871FA">
        <w:rPr>
          <w:rFonts w:cs="Arabic Transparent" w:hint="cs"/>
          <w:sz w:val="28"/>
          <w:szCs w:val="28"/>
          <w:rtl/>
        </w:rPr>
        <w:t>الجمهور</w:t>
      </w:r>
      <w:r w:rsidRPr="005871FA">
        <w:rPr>
          <w:rFonts w:cs="Arabic Transparent"/>
          <w:sz w:val="28"/>
          <w:szCs w:val="28"/>
          <w:rtl/>
        </w:rPr>
        <w:t>.</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الثاني</w:t>
      </w:r>
      <w:r>
        <w:rPr>
          <w:rFonts w:cs="Arabic Transparent"/>
          <w:sz w:val="28"/>
          <w:szCs w:val="28"/>
          <w:rtl/>
        </w:rPr>
        <w:t xml:space="preserve">: </w:t>
      </w:r>
      <w:r w:rsidRPr="005871FA">
        <w:rPr>
          <w:rFonts w:cs="Arabic Transparent" w:hint="cs"/>
          <w:sz w:val="28"/>
          <w:szCs w:val="28"/>
          <w:rtl/>
        </w:rPr>
        <w:t>أن</w:t>
      </w:r>
      <w:r w:rsidRPr="005871FA">
        <w:rPr>
          <w:rFonts w:cs="Arabic Transparent"/>
          <w:sz w:val="28"/>
          <w:szCs w:val="28"/>
          <w:rtl/>
        </w:rPr>
        <w:t xml:space="preserve"> </w:t>
      </w:r>
      <w:r w:rsidRPr="005871FA">
        <w:rPr>
          <w:rFonts w:cs="Arabic Transparent" w:hint="cs"/>
          <w:sz w:val="28"/>
          <w:szCs w:val="28"/>
          <w:rtl/>
        </w:rPr>
        <w:t>يكون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أتيتم</w:t>
      </w:r>
      <w:r>
        <w:rPr>
          <w:rFonts w:cs="Arabic Transparent"/>
          <w:sz w:val="28"/>
          <w:szCs w:val="28"/>
          <w:rtl/>
        </w:rPr>
        <w:t xml:space="preserve">" </w:t>
      </w:r>
      <w:r>
        <w:rPr>
          <w:rFonts w:cs="Arabic Transparent" w:hint="cs"/>
          <w:sz w:val="28"/>
          <w:szCs w:val="28"/>
          <w:rtl/>
        </w:rPr>
        <w:t>فعلتم،</w:t>
      </w:r>
      <w:r>
        <w:rPr>
          <w:rFonts w:cs="Arabic Transparent"/>
          <w:sz w:val="28"/>
          <w:szCs w:val="28"/>
          <w:rtl/>
        </w:rPr>
        <w:t xml:space="preserve"> </w:t>
      </w:r>
      <w:r w:rsidRPr="009A4FFB">
        <w:rPr>
          <w:rFonts w:cs="Arabic Transparent" w:hint="cs"/>
          <w:sz w:val="28"/>
          <w:szCs w:val="28"/>
          <w:rtl/>
        </w:rPr>
        <w:t>ومعنى</w:t>
      </w:r>
      <w:r w:rsidRPr="009A4FFB">
        <w:rPr>
          <w:rFonts w:cs="Arabic Transparent"/>
          <w:sz w:val="28"/>
          <w:szCs w:val="28"/>
          <w:rtl/>
        </w:rPr>
        <w:t xml:space="preserve"> </w:t>
      </w:r>
      <w:r w:rsidRPr="009A4FFB">
        <w:rPr>
          <w:rFonts w:cs="Arabic Transparent" w:hint="cs"/>
          <w:sz w:val="28"/>
          <w:szCs w:val="28"/>
          <w:rtl/>
        </w:rPr>
        <w:t>الآية</w:t>
      </w:r>
      <w:r>
        <w:rPr>
          <w:rFonts w:cs="Arabic Transparent"/>
          <w:sz w:val="28"/>
          <w:szCs w:val="28"/>
          <w:rtl/>
        </w:rPr>
        <w:t xml:space="preserve">: </w:t>
      </w:r>
      <w:r w:rsidRPr="005871FA">
        <w:rPr>
          <w:rFonts w:cs="Arabic Transparent" w:hint="cs"/>
          <w:sz w:val="28"/>
          <w:szCs w:val="28"/>
          <w:rtl/>
        </w:rPr>
        <w:t>إذا</w:t>
      </w:r>
      <w:r w:rsidRPr="005871FA">
        <w:rPr>
          <w:rFonts w:cs="Arabic Transparent"/>
          <w:sz w:val="28"/>
          <w:szCs w:val="28"/>
          <w:rtl/>
        </w:rPr>
        <w:t xml:space="preserve"> </w:t>
      </w:r>
      <w:r w:rsidRPr="005871FA">
        <w:rPr>
          <w:rFonts w:cs="Arabic Transparent" w:hint="cs"/>
          <w:sz w:val="28"/>
          <w:szCs w:val="28"/>
          <w:rtl/>
        </w:rPr>
        <w:t>سلمتم</w:t>
      </w:r>
      <w:r w:rsidRPr="005871FA">
        <w:rPr>
          <w:rFonts w:cs="Arabic Transparent"/>
          <w:sz w:val="28"/>
          <w:szCs w:val="28"/>
          <w:rtl/>
        </w:rPr>
        <w:t xml:space="preserve"> </w:t>
      </w:r>
      <w:r w:rsidRPr="005871FA">
        <w:rPr>
          <w:rFonts w:cs="Arabic Transparent" w:hint="cs"/>
          <w:sz w:val="28"/>
          <w:szCs w:val="28"/>
          <w:rtl/>
        </w:rPr>
        <w:t>ما</w:t>
      </w:r>
      <w:r w:rsidRPr="005871FA">
        <w:rPr>
          <w:rFonts w:cs="Arabic Transparent"/>
          <w:sz w:val="28"/>
          <w:szCs w:val="28"/>
          <w:rtl/>
        </w:rPr>
        <w:t xml:space="preserve"> </w:t>
      </w:r>
      <w:r w:rsidRPr="005871FA">
        <w:rPr>
          <w:rFonts w:cs="Arabic Transparent" w:hint="cs"/>
          <w:sz w:val="28"/>
          <w:szCs w:val="28"/>
          <w:rtl/>
        </w:rPr>
        <w:t>أتيتم</w:t>
      </w:r>
      <w:r w:rsidRPr="005871FA">
        <w:rPr>
          <w:rFonts w:cs="Arabic Transparent"/>
          <w:sz w:val="28"/>
          <w:szCs w:val="28"/>
          <w:rtl/>
        </w:rPr>
        <w:t xml:space="preserve"> </w:t>
      </w:r>
      <w:r w:rsidRPr="005871FA">
        <w:rPr>
          <w:rFonts w:cs="Arabic Transparent" w:hint="cs"/>
          <w:sz w:val="28"/>
          <w:szCs w:val="28"/>
          <w:rtl/>
        </w:rPr>
        <w:t>من</w:t>
      </w:r>
      <w:r w:rsidRPr="005871FA">
        <w:rPr>
          <w:rFonts w:cs="Arabic Transparent"/>
          <w:sz w:val="28"/>
          <w:szCs w:val="28"/>
          <w:rtl/>
        </w:rPr>
        <w:t xml:space="preserve"> </w:t>
      </w:r>
      <w:r w:rsidRPr="005871FA">
        <w:rPr>
          <w:rFonts w:cs="Arabic Transparent" w:hint="cs"/>
          <w:sz w:val="28"/>
          <w:szCs w:val="28"/>
          <w:rtl/>
        </w:rPr>
        <w:t>إرادة</w:t>
      </w:r>
      <w:r w:rsidRPr="005871FA">
        <w:rPr>
          <w:rFonts w:cs="Arabic Transparent"/>
          <w:sz w:val="28"/>
          <w:szCs w:val="28"/>
          <w:rtl/>
        </w:rPr>
        <w:t xml:space="preserve"> </w:t>
      </w:r>
      <w:r w:rsidRPr="005871FA">
        <w:rPr>
          <w:rFonts w:cs="Arabic Transparent" w:hint="cs"/>
          <w:sz w:val="28"/>
          <w:szCs w:val="28"/>
          <w:rtl/>
        </w:rPr>
        <w:t>الاسترضاع</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أي</w:t>
      </w:r>
      <w:r w:rsidRPr="005871FA">
        <w:rPr>
          <w:rFonts w:cs="Arabic Transparent"/>
          <w:sz w:val="28"/>
          <w:szCs w:val="28"/>
          <w:rtl/>
        </w:rPr>
        <w:t xml:space="preserve"> </w:t>
      </w:r>
      <w:r w:rsidRPr="005871FA">
        <w:rPr>
          <w:rFonts w:cs="Arabic Transparent" w:hint="cs"/>
          <w:sz w:val="28"/>
          <w:szCs w:val="28"/>
          <w:rtl/>
        </w:rPr>
        <w:t>سلم</w:t>
      </w:r>
      <w:r w:rsidRPr="005871FA">
        <w:rPr>
          <w:rFonts w:cs="Arabic Transparent"/>
          <w:sz w:val="28"/>
          <w:szCs w:val="28"/>
          <w:rtl/>
        </w:rPr>
        <w:t xml:space="preserve"> </w:t>
      </w:r>
      <w:r w:rsidRPr="005871FA">
        <w:rPr>
          <w:rFonts w:cs="Arabic Transparent" w:hint="cs"/>
          <w:sz w:val="28"/>
          <w:szCs w:val="28"/>
          <w:rtl/>
        </w:rPr>
        <w:t>كل</w:t>
      </w:r>
      <w:r w:rsidRPr="005871FA">
        <w:rPr>
          <w:rFonts w:cs="Arabic Transparent"/>
          <w:sz w:val="28"/>
          <w:szCs w:val="28"/>
          <w:rtl/>
        </w:rPr>
        <w:t xml:space="preserve"> </w:t>
      </w:r>
      <w:r w:rsidRPr="005871FA">
        <w:rPr>
          <w:rFonts w:cs="Arabic Transparent" w:hint="cs"/>
          <w:sz w:val="28"/>
          <w:szCs w:val="28"/>
          <w:rtl/>
        </w:rPr>
        <w:t>واحد</w:t>
      </w:r>
      <w:r w:rsidRPr="005871FA">
        <w:rPr>
          <w:rFonts w:cs="Arabic Transparent"/>
          <w:sz w:val="28"/>
          <w:szCs w:val="28"/>
          <w:rtl/>
        </w:rPr>
        <w:t xml:space="preserve"> </w:t>
      </w:r>
      <w:r w:rsidRPr="005871FA">
        <w:rPr>
          <w:rFonts w:cs="Arabic Transparent" w:hint="cs"/>
          <w:sz w:val="28"/>
          <w:szCs w:val="28"/>
          <w:rtl/>
        </w:rPr>
        <w:t>من</w:t>
      </w:r>
      <w:r w:rsidRPr="005871FA">
        <w:rPr>
          <w:rFonts w:cs="Arabic Transparent"/>
          <w:sz w:val="28"/>
          <w:szCs w:val="28"/>
          <w:rtl/>
        </w:rPr>
        <w:t xml:space="preserve"> </w:t>
      </w:r>
      <w:r w:rsidRPr="005871FA">
        <w:rPr>
          <w:rFonts w:cs="Arabic Transparent" w:hint="cs"/>
          <w:sz w:val="28"/>
          <w:szCs w:val="28"/>
          <w:rtl/>
        </w:rPr>
        <w:t>الأبوين</w:t>
      </w:r>
      <w:r w:rsidRPr="005871FA">
        <w:rPr>
          <w:rFonts w:cs="Arabic Transparent"/>
          <w:sz w:val="28"/>
          <w:szCs w:val="28"/>
          <w:rtl/>
        </w:rPr>
        <w:t xml:space="preserve"> </w:t>
      </w:r>
      <w:r w:rsidRPr="005871FA">
        <w:rPr>
          <w:rFonts w:cs="Arabic Transparent" w:hint="cs"/>
          <w:sz w:val="28"/>
          <w:szCs w:val="28"/>
          <w:rtl/>
        </w:rPr>
        <w:t>وكان</w:t>
      </w:r>
      <w:r w:rsidRPr="005871FA">
        <w:rPr>
          <w:rFonts w:cs="Arabic Transparent"/>
          <w:sz w:val="28"/>
          <w:szCs w:val="28"/>
          <w:rtl/>
        </w:rPr>
        <w:t xml:space="preserve"> </w:t>
      </w:r>
      <w:r w:rsidRPr="005871FA">
        <w:rPr>
          <w:rFonts w:cs="Arabic Transparent" w:hint="cs"/>
          <w:sz w:val="28"/>
          <w:szCs w:val="28"/>
          <w:rtl/>
        </w:rPr>
        <w:t>ذلك</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اتفاق</w:t>
      </w:r>
      <w:r w:rsidRPr="005871FA">
        <w:rPr>
          <w:rFonts w:cs="Arabic Transparent"/>
          <w:sz w:val="28"/>
          <w:szCs w:val="28"/>
          <w:rtl/>
        </w:rPr>
        <w:t xml:space="preserve"> </w:t>
      </w:r>
      <w:r w:rsidRPr="005871FA">
        <w:rPr>
          <w:rFonts w:cs="Arabic Transparent" w:hint="cs"/>
          <w:sz w:val="28"/>
          <w:szCs w:val="28"/>
          <w:rtl/>
        </w:rPr>
        <w:t>منهما</w:t>
      </w:r>
      <w:r w:rsidRPr="005871FA">
        <w:rPr>
          <w:rFonts w:cs="Arabic Transparent"/>
          <w:sz w:val="28"/>
          <w:szCs w:val="28"/>
          <w:rtl/>
        </w:rPr>
        <w:t xml:space="preserve"> </w:t>
      </w:r>
      <w:r w:rsidRPr="005871FA">
        <w:rPr>
          <w:rFonts w:cs="Arabic Transparent" w:hint="cs"/>
          <w:sz w:val="28"/>
          <w:szCs w:val="28"/>
          <w:rtl/>
        </w:rPr>
        <w:t>وقصد</w:t>
      </w:r>
      <w:r w:rsidRPr="005871FA">
        <w:rPr>
          <w:rFonts w:cs="Arabic Transparent"/>
          <w:sz w:val="28"/>
          <w:szCs w:val="28"/>
          <w:rtl/>
        </w:rPr>
        <w:t xml:space="preserve"> </w:t>
      </w:r>
      <w:r w:rsidRPr="005871FA">
        <w:rPr>
          <w:rFonts w:cs="Arabic Transparent" w:hint="cs"/>
          <w:sz w:val="28"/>
          <w:szCs w:val="28"/>
          <w:rtl/>
        </w:rPr>
        <w:t>خير</w:t>
      </w:r>
      <w:r w:rsidRPr="005871FA">
        <w:rPr>
          <w:rFonts w:cs="Arabic Transparent"/>
          <w:sz w:val="28"/>
          <w:szCs w:val="28"/>
          <w:rtl/>
        </w:rPr>
        <w:t xml:space="preserve"> </w:t>
      </w:r>
      <w:r w:rsidRPr="005871FA">
        <w:rPr>
          <w:rFonts w:cs="Arabic Transparent" w:hint="cs"/>
          <w:sz w:val="28"/>
          <w:szCs w:val="28"/>
          <w:rtl/>
        </w:rPr>
        <w:t>وإرادة</w:t>
      </w:r>
      <w:r w:rsidRPr="005871FA">
        <w:rPr>
          <w:rFonts w:cs="Arabic Transparent"/>
          <w:sz w:val="28"/>
          <w:szCs w:val="28"/>
          <w:rtl/>
        </w:rPr>
        <w:t xml:space="preserve"> </w:t>
      </w:r>
      <w:r w:rsidRPr="005871FA">
        <w:rPr>
          <w:rFonts w:cs="Arabic Transparent" w:hint="cs"/>
          <w:sz w:val="28"/>
          <w:szCs w:val="28"/>
          <w:rtl/>
        </w:rPr>
        <w:t>معروف</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وعلى</w:t>
      </w:r>
      <w:r w:rsidRPr="005871FA">
        <w:rPr>
          <w:rFonts w:cs="Arabic Transparent"/>
          <w:sz w:val="28"/>
          <w:szCs w:val="28"/>
          <w:rtl/>
        </w:rPr>
        <w:t xml:space="preserve"> </w:t>
      </w:r>
      <w:r w:rsidRPr="005871FA">
        <w:rPr>
          <w:rFonts w:cs="Arabic Transparent" w:hint="cs"/>
          <w:sz w:val="28"/>
          <w:szCs w:val="28"/>
          <w:rtl/>
        </w:rPr>
        <w:t>هذا</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يكون</w:t>
      </w:r>
      <w:r w:rsidRPr="005871FA">
        <w:rPr>
          <w:rFonts w:cs="Arabic Transparent"/>
          <w:sz w:val="28"/>
          <w:szCs w:val="28"/>
          <w:rtl/>
        </w:rPr>
        <w:t xml:space="preserve"> </w:t>
      </w:r>
      <w:r w:rsidRPr="005871FA">
        <w:rPr>
          <w:rFonts w:cs="Arabic Transparent" w:hint="cs"/>
          <w:sz w:val="28"/>
          <w:szCs w:val="28"/>
          <w:rtl/>
        </w:rPr>
        <w:t>الخطاب</w:t>
      </w:r>
      <w:r w:rsidRPr="005871FA">
        <w:rPr>
          <w:rFonts w:cs="Arabic Transparent"/>
          <w:sz w:val="28"/>
          <w:szCs w:val="28"/>
          <w:rtl/>
        </w:rPr>
        <w:t xml:space="preserve"> </w:t>
      </w:r>
      <w:r w:rsidRPr="005871FA">
        <w:rPr>
          <w:rFonts w:cs="Arabic Transparent" w:hint="cs"/>
          <w:sz w:val="28"/>
          <w:szCs w:val="28"/>
          <w:rtl/>
        </w:rPr>
        <w:t>للوالدين</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ويكون</w:t>
      </w:r>
      <w:r w:rsidRPr="005871FA">
        <w:rPr>
          <w:rFonts w:cs="Arabic Transparent"/>
          <w:sz w:val="28"/>
          <w:szCs w:val="28"/>
          <w:rtl/>
        </w:rPr>
        <w:t xml:space="preserve"> </w:t>
      </w:r>
      <w:r w:rsidRPr="005871FA">
        <w:rPr>
          <w:rFonts w:cs="Arabic Transparent" w:hint="cs"/>
          <w:sz w:val="28"/>
          <w:szCs w:val="28"/>
          <w:rtl/>
        </w:rPr>
        <w:t>المعنى</w:t>
      </w:r>
      <w:r w:rsidRPr="005871FA">
        <w:rPr>
          <w:rFonts w:cs="Arabic Transparent"/>
          <w:sz w:val="28"/>
          <w:szCs w:val="28"/>
          <w:rtl/>
        </w:rPr>
        <w:t xml:space="preserve"> </w:t>
      </w:r>
      <w:r w:rsidRPr="005871FA">
        <w:rPr>
          <w:rFonts w:cs="Arabic Transparent" w:hint="cs"/>
          <w:sz w:val="28"/>
          <w:szCs w:val="28"/>
          <w:rtl/>
        </w:rPr>
        <w:t>فيه</w:t>
      </w:r>
      <w:r w:rsidRPr="005871FA">
        <w:rPr>
          <w:rFonts w:cs="Arabic Transparent"/>
          <w:sz w:val="28"/>
          <w:szCs w:val="28"/>
          <w:rtl/>
        </w:rPr>
        <w:t xml:space="preserve"> </w:t>
      </w:r>
      <w:r w:rsidRPr="005871FA">
        <w:rPr>
          <w:rFonts w:cs="Arabic Transparent" w:hint="cs"/>
          <w:sz w:val="28"/>
          <w:szCs w:val="28"/>
          <w:rtl/>
        </w:rPr>
        <w:t>زيادة</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معنى</w:t>
      </w:r>
      <w:r w:rsidRPr="005871FA">
        <w:rPr>
          <w:rFonts w:cs="Arabic Transparent"/>
          <w:sz w:val="28"/>
          <w:szCs w:val="28"/>
          <w:rtl/>
        </w:rPr>
        <w:t xml:space="preserve"> </w:t>
      </w:r>
      <w:r w:rsidRPr="005871FA">
        <w:rPr>
          <w:rFonts w:cs="Arabic Transparent" w:hint="cs"/>
          <w:sz w:val="28"/>
          <w:szCs w:val="28"/>
          <w:rtl/>
        </w:rPr>
        <w:t>الآية</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قراءة</w:t>
      </w:r>
      <w:r w:rsidRPr="005871FA">
        <w:rPr>
          <w:rFonts w:cs="Arabic Transparent"/>
          <w:sz w:val="28"/>
          <w:szCs w:val="28"/>
          <w:rtl/>
        </w:rPr>
        <w:t xml:space="preserve"> </w:t>
      </w:r>
      <w:r w:rsidRPr="005871FA">
        <w:rPr>
          <w:rFonts w:cs="Arabic Transparent" w:hint="cs"/>
          <w:sz w:val="28"/>
          <w:szCs w:val="28"/>
          <w:rtl/>
        </w:rPr>
        <w:t>الجمهور؛</w:t>
      </w:r>
      <w:r w:rsidRPr="005871FA">
        <w:rPr>
          <w:rFonts w:cs="Arabic Transparent"/>
          <w:sz w:val="28"/>
          <w:szCs w:val="28"/>
          <w:rtl/>
        </w:rPr>
        <w:t xml:space="preserve"> </w:t>
      </w:r>
      <w:r w:rsidRPr="005871FA">
        <w:rPr>
          <w:rFonts w:cs="Arabic Transparent" w:hint="cs"/>
          <w:sz w:val="28"/>
          <w:szCs w:val="28"/>
          <w:rtl/>
        </w:rPr>
        <w:t>لأن</w:t>
      </w:r>
      <w:r w:rsidRPr="005871FA">
        <w:rPr>
          <w:rFonts w:cs="Arabic Transparent"/>
          <w:sz w:val="28"/>
          <w:szCs w:val="28"/>
          <w:rtl/>
        </w:rPr>
        <w:t xml:space="preserve"> </w:t>
      </w:r>
      <w:r w:rsidRPr="005871FA">
        <w:rPr>
          <w:rFonts w:cs="Arabic Transparent" w:hint="cs"/>
          <w:sz w:val="28"/>
          <w:szCs w:val="28"/>
          <w:rtl/>
        </w:rPr>
        <w:t>هذا</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يؤخذ</w:t>
      </w:r>
      <w:r w:rsidRPr="005871FA">
        <w:rPr>
          <w:rFonts w:cs="Arabic Transparent"/>
          <w:sz w:val="28"/>
          <w:szCs w:val="28"/>
          <w:rtl/>
        </w:rPr>
        <w:t xml:space="preserve"> </w:t>
      </w:r>
      <w:r w:rsidRPr="005871FA">
        <w:rPr>
          <w:rFonts w:cs="Arabic Transparent" w:hint="cs"/>
          <w:sz w:val="28"/>
          <w:szCs w:val="28"/>
          <w:rtl/>
        </w:rPr>
        <w:t>منه</w:t>
      </w:r>
      <w:r w:rsidRPr="005871FA">
        <w:rPr>
          <w:rFonts w:cs="Arabic Transparent"/>
          <w:sz w:val="28"/>
          <w:szCs w:val="28"/>
          <w:rtl/>
        </w:rPr>
        <w:t xml:space="preserve"> </w:t>
      </w:r>
      <w:r w:rsidRPr="005871FA">
        <w:rPr>
          <w:rFonts w:cs="Arabic Transparent" w:hint="cs"/>
          <w:sz w:val="28"/>
          <w:szCs w:val="28"/>
          <w:rtl/>
        </w:rPr>
        <w:t>أن</w:t>
      </w:r>
      <w:r w:rsidRPr="005871FA">
        <w:rPr>
          <w:rFonts w:cs="Arabic Transparent"/>
          <w:sz w:val="28"/>
          <w:szCs w:val="28"/>
          <w:rtl/>
        </w:rPr>
        <w:t xml:space="preserve"> </w:t>
      </w:r>
      <w:r w:rsidRPr="005871FA">
        <w:rPr>
          <w:rFonts w:cs="Arabic Transparent" w:hint="cs"/>
          <w:sz w:val="28"/>
          <w:szCs w:val="28"/>
          <w:rtl/>
        </w:rPr>
        <w:t>يسلم</w:t>
      </w:r>
      <w:r w:rsidRPr="005871FA">
        <w:rPr>
          <w:rFonts w:cs="Arabic Transparent"/>
          <w:sz w:val="28"/>
          <w:szCs w:val="28"/>
          <w:rtl/>
        </w:rPr>
        <w:t xml:space="preserve"> </w:t>
      </w:r>
      <w:r w:rsidRPr="005871FA">
        <w:rPr>
          <w:rFonts w:cs="Arabic Transparent" w:hint="cs"/>
          <w:sz w:val="28"/>
          <w:szCs w:val="28"/>
          <w:rtl/>
        </w:rPr>
        <w:t>كلٌ</w:t>
      </w:r>
      <w:r w:rsidRPr="005871FA">
        <w:rPr>
          <w:rFonts w:cs="Arabic Transparent"/>
          <w:sz w:val="28"/>
          <w:szCs w:val="28"/>
          <w:rtl/>
        </w:rPr>
        <w:t xml:space="preserve"> </w:t>
      </w:r>
      <w:r w:rsidRPr="005871FA">
        <w:rPr>
          <w:rFonts w:cs="Arabic Transparent" w:hint="cs"/>
          <w:sz w:val="28"/>
          <w:szCs w:val="28"/>
          <w:rtl/>
        </w:rPr>
        <w:t>من</w:t>
      </w:r>
      <w:r w:rsidRPr="005871FA">
        <w:rPr>
          <w:rFonts w:cs="Arabic Transparent"/>
          <w:sz w:val="28"/>
          <w:szCs w:val="28"/>
          <w:rtl/>
        </w:rPr>
        <w:t xml:space="preserve"> </w:t>
      </w:r>
      <w:r w:rsidRPr="005871FA">
        <w:rPr>
          <w:rFonts w:cs="Arabic Transparent" w:hint="cs"/>
          <w:sz w:val="28"/>
          <w:szCs w:val="28"/>
          <w:rtl/>
        </w:rPr>
        <w:t>الوالدين</w:t>
      </w:r>
      <w:r w:rsidRPr="005871FA">
        <w:rPr>
          <w:rFonts w:cs="Arabic Transparent"/>
          <w:sz w:val="28"/>
          <w:szCs w:val="28"/>
          <w:rtl/>
        </w:rPr>
        <w:t xml:space="preserve"> </w:t>
      </w:r>
      <w:r w:rsidRPr="005871FA">
        <w:rPr>
          <w:rFonts w:cs="Arabic Transparent" w:hint="cs"/>
          <w:sz w:val="28"/>
          <w:szCs w:val="28"/>
          <w:rtl/>
        </w:rPr>
        <w:t>بما</w:t>
      </w:r>
      <w:r w:rsidRPr="005871FA">
        <w:rPr>
          <w:rFonts w:cs="Arabic Transparent"/>
          <w:sz w:val="28"/>
          <w:szCs w:val="28"/>
          <w:rtl/>
        </w:rPr>
        <w:t xml:space="preserve"> </w:t>
      </w:r>
      <w:r w:rsidRPr="005871FA">
        <w:rPr>
          <w:rFonts w:cs="Arabic Transparent" w:hint="cs"/>
          <w:sz w:val="28"/>
          <w:szCs w:val="28"/>
          <w:rtl/>
        </w:rPr>
        <w:t>اتفقا</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وتراضيا</w:t>
      </w:r>
      <w:r w:rsidRPr="005871FA">
        <w:rPr>
          <w:rFonts w:cs="Arabic Transparent"/>
          <w:sz w:val="28"/>
          <w:szCs w:val="28"/>
          <w:rtl/>
        </w:rPr>
        <w:t xml:space="preserve"> </w:t>
      </w:r>
      <w:r w:rsidRPr="005871FA">
        <w:rPr>
          <w:rFonts w:cs="Arabic Transparent" w:hint="cs"/>
          <w:sz w:val="28"/>
          <w:szCs w:val="28"/>
          <w:rtl/>
        </w:rPr>
        <w:t>عليه</w:t>
      </w:r>
      <w:r w:rsidRPr="005871FA">
        <w:rPr>
          <w:rFonts w:cs="Arabic Transparent"/>
          <w:sz w:val="28"/>
          <w:szCs w:val="28"/>
          <w:rtl/>
        </w:rPr>
        <w:t xml:space="preserve"> </w:t>
      </w:r>
      <w:r w:rsidRPr="005871FA">
        <w:rPr>
          <w:rFonts w:cs="Arabic Transparent" w:hint="cs"/>
          <w:sz w:val="28"/>
          <w:szCs w:val="28"/>
          <w:rtl/>
        </w:rPr>
        <w:t>بالمعروف</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وهذا</w:t>
      </w:r>
      <w:r w:rsidRPr="005871FA">
        <w:rPr>
          <w:rFonts w:cs="Arabic Transparent"/>
          <w:sz w:val="28"/>
          <w:szCs w:val="28"/>
          <w:rtl/>
        </w:rPr>
        <w:t xml:space="preserve"> </w:t>
      </w:r>
      <w:r w:rsidRPr="005871FA">
        <w:rPr>
          <w:rFonts w:cs="Arabic Transparent" w:hint="cs"/>
          <w:sz w:val="28"/>
          <w:szCs w:val="28"/>
          <w:rtl/>
        </w:rPr>
        <w:t>يتضمن</w:t>
      </w:r>
      <w:r w:rsidRPr="005871FA">
        <w:rPr>
          <w:rFonts w:cs="Arabic Transparent"/>
          <w:sz w:val="28"/>
          <w:szCs w:val="28"/>
          <w:rtl/>
        </w:rPr>
        <w:t xml:space="preserve"> </w:t>
      </w:r>
      <w:r w:rsidRPr="005871FA">
        <w:rPr>
          <w:rFonts w:cs="Arabic Transparent" w:hint="cs"/>
          <w:sz w:val="28"/>
          <w:szCs w:val="28"/>
          <w:rtl/>
        </w:rPr>
        <w:t>أن</w:t>
      </w:r>
      <w:r w:rsidRPr="005871FA">
        <w:rPr>
          <w:rFonts w:cs="Arabic Transparent"/>
          <w:sz w:val="28"/>
          <w:szCs w:val="28"/>
          <w:rtl/>
        </w:rPr>
        <w:t xml:space="preserve"> </w:t>
      </w:r>
      <w:r w:rsidRPr="005871FA">
        <w:rPr>
          <w:rFonts w:cs="Arabic Transparent" w:hint="cs"/>
          <w:sz w:val="28"/>
          <w:szCs w:val="28"/>
          <w:rtl/>
        </w:rPr>
        <w:t>يعطي</w:t>
      </w:r>
      <w:r w:rsidRPr="005871FA">
        <w:rPr>
          <w:rFonts w:cs="Arabic Transparent"/>
          <w:sz w:val="28"/>
          <w:szCs w:val="28"/>
          <w:rtl/>
        </w:rPr>
        <w:t xml:space="preserve"> </w:t>
      </w:r>
      <w:r w:rsidRPr="005871FA">
        <w:rPr>
          <w:rFonts w:cs="Arabic Transparent" w:hint="cs"/>
          <w:sz w:val="28"/>
          <w:szCs w:val="28"/>
          <w:rtl/>
        </w:rPr>
        <w:t>الوالد</w:t>
      </w:r>
      <w:r w:rsidRPr="005871FA">
        <w:rPr>
          <w:rFonts w:cs="Arabic Transparent"/>
          <w:sz w:val="28"/>
          <w:szCs w:val="28"/>
          <w:rtl/>
        </w:rPr>
        <w:t xml:space="preserve"> </w:t>
      </w:r>
      <w:r w:rsidRPr="005871FA">
        <w:rPr>
          <w:rFonts w:cs="Arabic Transparent" w:hint="cs"/>
          <w:sz w:val="28"/>
          <w:szCs w:val="28"/>
          <w:rtl/>
        </w:rPr>
        <w:t>الأجرة</w:t>
      </w:r>
      <w:r w:rsidRPr="005871FA">
        <w:rPr>
          <w:rFonts w:cs="Arabic Transparent"/>
          <w:sz w:val="28"/>
          <w:szCs w:val="28"/>
          <w:rtl/>
        </w:rPr>
        <w:t xml:space="preserve"> </w:t>
      </w:r>
      <w:r w:rsidRPr="005871FA">
        <w:rPr>
          <w:rFonts w:cs="Arabic Transparent" w:hint="cs"/>
          <w:sz w:val="28"/>
          <w:szCs w:val="28"/>
          <w:rtl/>
        </w:rPr>
        <w:t>للمرضعة</w:t>
      </w:r>
      <w:r w:rsidRPr="005871FA">
        <w:rPr>
          <w:rFonts w:cs="Arabic Transparent"/>
          <w:sz w:val="28"/>
          <w:szCs w:val="28"/>
          <w:rtl/>
        </w:rPr>
        <w:t xml:space="preserve">. </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فالتوجيهان</w:t>
      </w:r>
      <w:r w:rsidRPr="005871FA">
        <w:rPr>
          <w:rFonts w:cs="Arabic Transparent"/>
          <w:sz w:val="28"/>
          <w:szCs w:val="28"/>
          <w:rtl/>
        </w:rPr>
        <w:t xml:space="preserve"> </w:t>
      </w:r>
      <w:r w:rsidRPr="005871FA">
        <w:rPr>
          <w:rFonts w:cs="Arabic Transparent" w:hint="cs"/>
          <w:sz w:val="28"/>
          <w:szCs w:val="28"/>
          <w:rtl/>
        </w:rPr>
        <w:t>المذكوران</w:t>
      </w:r>
      <w:r w:rsidRPr="005871FA">
        <w:rPr>
          <w:rFonts w:cs="Arabic Transparent"/>
          <w:sz w:val="28"/>
          <w:szCs w:val="28"/>
          <w:rtl/>
        </w:rPr>
        <w:t xml:space="preserve"> </w:t>
      </w:r>
      <w:r w:rsidRPr="005871FA">
        <w:rPr>
          <w:rFonts w:cs="Arabic Transparent" w:hint="cs"/>
          <w:sz w:val="28"/>
          <w:szCs w:val="28"/>
          <w:rtl/>
        </w:rPr>
        <w:t>جعلا</w:t>
      </w:r>
      <w:r w:rsidRPr="005871FA">
        <w:rPr>
          <w:rFonts w:cs="Arabic Transparent"/>
          <w:sz w:val="28"/>
          <w:szCs w:val="28"/>
          <w:rtl/>
        </w:rPr>
        <w:t xml:space="preserve"> "</w:t>
      </w:r>
      <w:r w:rsidRPr="005871FA">
        <w:rPr>
          <w:rFonts w:cs="Arabic Transparent" w:hint="cs"/>
          <w:sz w:val="28"/>
          <w:szCs w:val="28"/>
          <w:rtl/>
        </w:rPr>
        <w:t>أتيتم</w:t>
      </w:r>
      <w:r w:rsidRPr="005871FA">
        <w:rPr>
          <w:rFonts w:cs="Arabic Transparent"/>
          <w:sz w:val="28"/>
          <w:szCs w:val="28"/>
          <w:rtl/>
        </w:rPr>
        <w:t xml:space="preserve">" </w:t>
      </w:r>
      <w:r w:rsidRPr="005871FA">
        <w:rPr>
          <w:rFonts w:cs="Arabic Transparent" w:hint="cs"/>
          <w:sz w:val="28"/>
          <w:szCs w:val="28"/>
          <w:rtl/>
        </w:rPr>
        <w:t>بمعنى</w:t>
      </w:r>
      <w:r>
        <w:rPr>
          <w:rFonts w:cs="Arabic Transparent"/>
          <w:sz w:val="28"/>
          <w:szCs w:val="28"/>
          <w:rtl/>
        </w:rPr>
        <w:t xml:space="preserve">: </w:t>
      </w:r>
      <w:r w:rsidRPr="005871FA">
        <w:rPr>
          <w:rFonts w:cs="Arabic Transparent"/>
          <w:sz w:val="28"/>
          <w:szCs w:val="28"/>
          <w:rtl/>
        </w:rPr>
        <w:t>(</w:t>
      </w:r>
      <w:r w:rsidRPr="005871FA">
        <w:rPr>
          <w:rFonts w:cs="Arabic Transparent" w:hint="cs"/>
          <w:sz w:val="28"/>
          <w:szCs w:val="28"/>
          <w:rtl/>
        </w:rPr>
        <w:t>فعلتم</w:t>
      </w:r>
      <w:r w:rsidRPr="005871FA">
        <w:rPr>
          <w:rFonts w:cs="Arabic Transparent"/>
          <w:sz w:val="28"/>
          <w:szCs w:val="28"/>
          <w:rtl/>
        </w:rPr>
        <w:t>)</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ولكن</w:t>
      </w:r>
      <w:r w:rsidRPr="005871FA">
        <w:rPr>
          <w:rFonts w:cs="Arabic Transparent"/>
          <w:sz w:val="28"/>
          <w:szCs w:val="28"/>
          <w:rtl/>
        </w:rPr>
        <w:t xml:space="preserve"> </w:t>
      </w:r>
      <w:r w:rsidRPr="005871FA">
        <w:rPr>
          <w:rFonts w:cs="Arabic Transparent" w:hint="cs"/>
          <w:sz w:val="28"/>
          <w:szCs w:val="28"/>
          <w:rtl/>
        </w:rPr>
        <w:t>مع</w:t>
      </w:r>
      <w:r w:rsidRPr="005871FA">
        <w:rPr>
          <w:rFonts w:cs="Arabic Transparent"/>
          <w:sz w:val="28"/>
          <w:szCs w:val="28"/>
          <w:rtl/>
        </w:rPr>
        <w:t xml:space="preserve"> </w:t>
      </w:r>
      <w:r w:rsidRPr="005871FA">
        <w:rPr>
          <w:rFonts w:cs="Arabic Transparent" w:hint="cs"/>
          <w:sz w:val="28"/>
          <w:szCs w:val="28"/>
          <w:rtl/>
        </w:rPr>
        <w:t>اختلاف</w:t>
      </w:r>
      <w:r w:rsidRPr="005871FA">
        <w:rPr>
          <w:rFonts w:cs="Arabic Transparent"/>
          <w:sz w:val="28"/>
          <w:szCs w:val="28"/>
          <w:rtl/>
        </w:rPr>
        <w:t xml:space="preserve"> </w:t>
      </w:r>
      <w:r w:rsidRPr="005871FA">
        <w:rPr>
          <w:rFonts w:cs="Arabic Transparent" w:hint="cs"/>
          <w:sz w:val="28"/>
          <w:szCs w:val="28"/>
          <w:rtl/>
        </w:rPr>
        <w:t>في</w:t>
      </w:r>
      <w:r w:rsidRPr="005871FA">
        <w:rPr>
          <w:rFonts w:cs="Arabic Transparent"/>
          <w:sz w:val="28"/>
          <w:szCs w:val="28"/>
          <w:rtl/>
        </w:rPr>
        <w:t xml:space="preserve"> </w:t>
      </w:r>
      <w:r w:rsidRPr="005871FA">
        <w:rPr>
          <w:rFonts w:cs="Arabic Transparent" w:hint="cs"/>
          <w:sz w:val="28"/>
          <w:szCs w:val="28"/>
          <w:rtl/>
        </w:rPr>
        <w:t>المعنى</w:t>
      </w:r>
      <w:r w:rsidRPr="005871FA">
        <w:rPr>
          <w:rFonts w:cs="Arabic Transparent"/>
          <w:sz w:val="28"/>
          <w:szCs w:val="28"/>
          <w:rtl/>
        </w:rPr>
        <w:t>.</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وترى</w:t>
      </w:r>
      <w:r w:rsidRPr="005871FA">
        <w:rPr>
          <w:rFonts w:cs="Arabic Transparent"/>
          <w:sz w:val="28"/>
          <w:szCs w:val="28"/>
          <w:rtl/>
        </w:rPr>
        <w:t xml:space="preserve"> </w:t>
      </w:r>
      <w:r w:rsidRPr="005871FA">
        <w:rPr>
          <w:rFonts w:cs="Arabic Transparent" w:hint="cs"/>
          <w:sz w:val="28"/>
          <w:szCs w:val="28"/>
          <w:rtl/>
        </w:rPr>
        <w:t>الباحثة</w:t>
      </w:r>
      <w:r w:rsidRPr="005871FA">
        <w:rPr>
          <w:rFonts w:cs="Arabic Transparent"/>
          <w:sz w:val="28"/>
          <w:szCs w:val="28"/>
          <w:rtl/>
        </w:rPr>
        <w:t xml:space="preserve"> </w:t>
      </w:r>
      <w:r w:rsidRPr="005871FA">
        <w:rPr>
          <w:rFonts w:cs="Arabic Transparent" w:hint="cs"/>
          <w:sz w:val="28"/>
          <w:szCs w:val="28"/>
          <w:rtl/>
        </w:rPr>
        <w:t>أن</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الثاني</w:t>
      </w:r>
      <w:r w:rsidRPr="005871FA">
        <w:rPr>
          <w:rFonts w:cs="Arabic Transparent"/>
          <w:sz w:val="28"/>
          <w:szCs w:val="28"/>
          <w:rtl/>
        </w:rPr>
        <w:t xml:space="preserve"> </w:t>
      </w:r>
      <w:r w:rsidRPr="005871FA">
        <w:rPr>
          <w:rFonts w:cs="Arabic Transparent" w:hint="cs"/>
          <w:sz w:val="28"/>
          <w:szCs w:val="28"/>
          <w:rtl/>
        </w:rPr>
        <w:t>لقراءة</w:t>
      </w:r>
      <w:r w:rsidRPr="005871FA">
        <w:rPr>
          <w:rFonts w:cs="Arabic Transparent"/>
          <w:sz w:val="28"/>
          <w:szCs w:val="28"/>
          <w:rtl/>
        </w:rPr>
        <w:t xml:space="preserve"> </w:t>
      </w:r>
      <w:r w:rsidRPr="005871FA">
        <w:rPr>
          <w:rFonts w:cs="Arabic Transparent" w:hint="cs"/>
          <w:sz w:val="28"/>
          <w:szCs w:val="28"/>
          <w:rtl/>
        </w:rPr>
        <w:t>ابن</w:t>
      </w:r>
      <w:r w:rsidRPr="005871FA">
        <w:rPr>
          <w:rFonts w:cs="Arabic Transparent"/>
          <w:sz w:val="28"/>
          <w:szCs w:val="28"/>
          <w:rtl/>
        </w:rPr>
        <w:t xml:space="preserve"> </w:t>
      </w:r>
      <w:r w:rsidRPr="005871FA">
        <w:rPr>
          <w:rFonts w:cs="Arabic Transparent" w:hint="cs"/>
          <w:sz w:val="28"/>
          <w:szCs w:val="28"/>
          <w:rtl/>
        </w:rPr>
        <w:t>كثير</w:t>
      </w:r>
      <w:r w:rsidRPr="005871FA">
        <w:rPr>
          <w:rFonts w:cs="Arabic Transparent"/>
          <w:sz w:val="28"/>
          <w:szCs w:val="28"/>
          <w:rtl/>
        </w:rPr>
        <w:t xml:space="preserve"> </w:t>
      </w:r>
      <w:r w:rsidRPr="005871FA">
        <w:rPr>
          <w:rFonts w:cs="Arabic Transparent" w:hint="cs"/>
          <w:sz w:val="28"/>
          <w:szCs w:val="28"/>
          <w:rtl/>
        </w:rPr>
        <w:t>هو</w:t>
      </w:r>
      <w:r w:rsidRPr="005871FA">
        <w:rPr>
          <w:rFonts w:cs="Arabic Transparent"/>
          <w:sz w:val="28"/>
          <w:szCs w:val="28"/>
          <w:rtl/>
        </w:rPr>
        <w:t xml:space="preserve"> </w:t>
      </w:r>
      <w:r w:rsidRPr="005871FA">
        <w:rPr>
          <w:rFonts w:cs="Arabic Transparent" w:hint="cs"/>
          <w:sz w:val="28"/>
          <w:szCs w:val="28"/>
          <w:rtl/>
        </w:rPr>
        <w:t>الأرجح؛</w:t>
      </w:r>
      <w:r w:rsidRPr="005871FA">
        <w:rPr>
          <w:rFonts w:cs="Arabic Transparent"/>
          <w:sz w:val="28"/>
          <w:szCs w:val="28"/>
          <w:rtl/>
        </w:rPr>
        <w:t xml:space="preserve"> </w:t>
      </w:r>
      <w:r w:rsidRPr="005871FA">
        <w:rPr>
          <w:rFonts w:cs="Arabic Transparent" w:hint="cs"/>
          <w:sz w:val="28"/>
          <w:szCs w:val="28"/>
          <w:rtl/>
        </w:rPr>
        <w:t>وذلك</w:t>
      </w:r>
      <w:r w:rsidRPr="005871FA">
        <w:rPr>
          <w:rFonts w:cs="Arabic Transparent"/>
          <w:sz w:val="28"/>
          <w:szCs w:val="28"/>
          <w:rtl/>
        </w:rPr>
        <w:t xml:space="preserve"> </w:t>
      </w:r>
      <w:r w:rsidRPr="005871FA">
        <w:rPr>
          <w:rFonts w:cs="Arabic Transparent" w:hint="cs"/>
          <w:sz w:val="28"/>
          <w:szCs w:val="28"/>
          <w:rtl/>
        </w:rPr>
        <w:t>لسببين</w:t>
      </w:r>
      <w:r>
        <w:rPr>
          <w:rFonts w:cs="Arabic Transparent"/>
          <w:sz w:val="28"/>
          <w:szCs w:val="28"/>
          <w:rtl/>
        </w:rPr>
        <w:t xml:space="preserve">: </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الأول</w:t>
      </w:r>
      <w:r>
        <w:rPr>
          <w:rFonts w:cs="Arabic Transparent"/>
          <w:sz w:val="28"/>
          <w:szCs w:val="28"/>
          <w:rtl/>
        </w:rPr>
        <w:t xml:space="preserve">: </w:t>
      </w:r>
      <w:r w:rsidRPr="005871FA">
        <w:rPr>
          <w:rFonts w:cs="Arabic Transparent" w:hint="cs"/>
          <w:sz w:val="28"/>
          <w:szCs w:val="28"/>
          <w:rtl/>
        </w:rPr>
        <w:t>لأنهم</w:t>
      </w:r>
      <w:r w:rsidRPr="005871FA">
        <w:rPr>
          <w:rFonts w:cs="Arabic Transparent"/>
          <w:sz w:val="28"/>
          <w:szCs w:val="28"/>
          <w:rtl/>
        </w:rPr>
        <w:t xml:space="preserve"> </w:t>
      </w:r>
      <w:r w:rsidRPr="005871FA">
        <w:rPr>
          <w:rFonts w:cs="Arabic Transparent" w:hint="cs"/>
          <w:sz w:val="28"/>
          <w:szCs w:val="28"/>
          <w:rtl/>
        </w:rPr>
        <w:t>اتفقوا</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أن</w:t>
      </w:r>
      <w:r w:rsidRPr="005871FA">
        <w:rPr>
          <w:rFonts w:cs="Arabic Transparent"/>
          <w:sz w:val="28"/>
          <w:szCs w:val="28"/>
          <w:rtl/>
        </w:rPr>
        <w:t xml:space="preserve"> "</w:t>
      </w:r>
      <w:r w:rsidRPr="005871FA">
        <w:rPr>
          <w:rFonts w:cs="Arabic Transparent" w:hint="cs"/>
          <w:sz w:val="28"/>
          <w:szCs w:val="28"/>
          <w:rtl/>
        </w:rPr>
        <w:t>أتيتم</w:t>
      </w:r>
      <w:r w:rsidRPr="005871FA">
        <w:rPr>
          <w:rFonts w:cs="Arabic Transparent"/>
          <w:sz w:val="28"/>
          <w:szCs w:val="28"/>
          <w:rtl/>
        </w:rPr>
        <w:t xml:space="preserve">" </w:t>
      </w:r>
      <w:r w:rsidRPr="005871FA">
        <w:rPr>
          <w:rFonts w:cs="Arabic Transparent" w:hint="cs"/>
          <w:sz w:val="28"/>
          <w:szCs w:val="28"/>
          <w:rtl/>
        </w:rPr>
        <w:t>بمعنى</w:t>
      </w:r>
      <w:r w:rsidRPr="005871FA">
        <w:rPr>
          <w:rFonts w:cs="Arabic Transparent"/>
          <w:sz w:val="28"/>
          <w:szCs w:val="28"/>
          <w:rtl/>
        </w:rPr>
        <w:t xml:space="preserve"> (</w:t>
      </w:r>
      <w:r w:rsidRPr="005871FA">
        <w:rPr>
          <w:rFonts w:cs="Arabic Transparent" w:hint="cs"/>
          <w:sz w:val="28"/>
          <w:szCs w:val="28"/>
          <w:rtl/>
        </w:rPr>
        <w:t>فعلتم</w:t>
      </w:r>
      <w:r w:rsidRPr="005871FA">
        <w:rPr>
          <w:rFonts w:cs="Arabic Transparent"/>
          <w:sz w:val="28"/>
          <w:szCs w:val="28"/>
          <w:rtl/>
        </w:rPr>
        <w:t>)</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والذي</w:t>
      </w:r>
      <w:r w:rsidRPr="005871FA">
        <w:rPr>
          <w:rFonts w:cs="Arabic Transparent"/>
          <w:sz w:val="28"/>
          <w:szCs w:val="28"/>
          <w:rtl/>
        </w:rPr>
        <w:t xml:space="preserve"> </w:t>
      </w:r>
      <w:r w:rsidRPr="005871FA">
        <w:rPr>
          <w:rFonts w:cs="Arabic Transparent" w:hint="cs"/>
          <w:sz w:val="28"/>
          <w:szCs w:val="28"/>
          <w:rtl/>
        </w:rPr>
        <w:t>فعله</w:t>
      </w:r>
      <w:r w:rsidRPr="005871FA">
        <w:rPr>
          <w:rFonts w:cs="Arabic Transparent"/>
          <w:sz w:val="28"/>
          <w:szCs w:val="28"/>
          <w:rtl/>
        </w:rPr>
        <w:t xml:space="preserve"> </w:t>
      </w:r>
      <w:r w:rsidRPr="005871FA">
        <w:rPr>
          <w:rFonts w:cs="Arabic Transparent" w:hint="cs"/>
          <w:sz w:val="28"/>
          <w:szCs w:val="28"/>
          <w:rtl/>
        </w:rPr>
        <w:t>الوالدان</w:t>
      </w:r>
      <w:r w:rsidRPr="005871FA">
        <w:rPr>
          <w:rFonts w:cs="Arabic Transparent"/>
          <w:sz w:val="28"/>
          <w:szCs w:val="28"/>
          <w:rtl/>
        </w:rPr>
        <w:t xml:space="preserve"> </w:t>
      </w:r>
      <w:r w:rsidRPr="005871FA">
        <w:rPr>
          <w:rFonts w:cs="Arabic Transparent" w:hint="cs"/>
          <w:sz w:val="28"/>
          <w:szCs w:val="28"/>
          <w:rtl/>
        </w:rPr>
        <w:t>هو</w:t>
      </w:r>
      <w:r w:rsidRPr="005871FA">
        <w:rPr>
          <w:rFonts w:cs="Arabic Transparent"/>
          <w:sz w:val="28"/>
          <w:szCs w:val="28"/>
          <w:rtl/>
        </w:rPr>
        <w:t xml:space="preserve"> </w:t>
      </w:r>
      <w:r w:rsidRPr="005871FA">
        <w:rPr>
          <w:rFonts w:cs="Arabic Transparent" w:hint="cs"/>
          <w:sz w:val="28"/>
          <w:szCs w:val="28"/>
          <w:rtl/>
        </w:rPr>
        <w:t>إرادة</w:t>
      </w:r>
      <w:r w:rsidRPr="005871FA">
        <w:rPr>
          <w:rFonts w:cs="Arabic Transparent"/>
          <w:sz w:val="28"/>
          <w:szCs w:val="28"/>
          <w:rtl/>
        </w:rPr>
        <w:t xml:space="preserve"> </w:t>
      </w:r>
      <w:r w:rsidRPr="005871FA">
        <w:rPr>
          <w:rFonts w:cs="Arabic Transparent" w:hint="cs"/>
          <w:sz w:val="28"/>
          <w:szCs w:val="28"/>
          <w:rtl/>
        </w:rPr>
        <w:t>الاسترضاع</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فهذا</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لا</w:t>
      </w:r>
      <w:r w:rsidRPr="005871FA">
        <w:rPr>
          <w:rFonts w:cs="Arabic Transparent"/>
          <w:sz w:val="28"/>
          <w:szCs w:val="28"/>
          <w:rtl/>
        </w:rPr>
        <w:t xml:space="preserve"> </w:t>
      </w:r>
      <w:r w:rsidRPr="005871FA">
        <w:rPr>
          <w:rFonts w:cs="Arabic Transparent" w:hint="cs"/>
          <w:sz w:val="28"/>
          <w:szCs w:val="28"/>
          <w:rtl/>
        </w:rPr>
        <w:t>تكلف</w:t>
      </w:r>
      <w:r w:rsidRPr="005871FA">
        <w:rPr>
          <w:rFonts w:cs="Arabic Transparent"/>
          <w:sz w:val="28"/>
          <w:szCs w:val="28"/>
          <w:rtl/>
        </w:rPr>
        <w:t xml:space="preserve"> </w:t>
      </w:r>
      <w:r w:rsidRPr="005871FA">
        <w:rPr>
          <w:rFonts w:cs="Arabic Transparent" w:hint="cs"/>
          <w:sz w:val="28"/>
          <w:szCs w:val="28"/>
          <w:rtl/>
        </w:rPr>
        <w:t>فيه</w:t>
      </w:r>
      <w:r w:rsidRPr="005871FA">
        <w:rPr>
          <w:rFonts w:cs="Arabic Transparent"/>
          <w:sz w:val="28"/>
          <w:szCs w:val="28"/>
          <w:rtl/>
        </w:rPr>
        <w:t xml:space="preserve"> </w:t>
      </w:r>
      <w:r w:rsidRPr="005871FA">
        <w:rPr>
          <w:rFonts w:cs="Arabic Transparent" w:hint="cs"/>
          <w:sz w:val="28"/>
          <w:szCs w:val="28"/>
          <w:rtl/>
        </w:rPr>
        <w:t>كما</w:t>
      </w:r>
      <w:r w:rsidRPr="005871FA">
        <w:rPr>
          <w:rFonts w:cs="Arabic Transparent"/>
          <w:sz w:val="28"/>
          <w:szCs w:val="28"/>
          <w:rtl/>
        </w:rPr>
        <w:t xml:space="preserve"> </w:t>
      </w:r>
      <w:r w:rsidRPr="005871FA">
        <w:rPr>
          <w:rFonts w:cs="Arabic Transparent" w:hint="cs"/>
          <w:sz w:val="28"/>
          <w:szCs w:val="28"/>
          <w:rtl/>
        </w:rPr>
        <w:t>ذكر</w:t>
      </w:r>
      <w:r w:rsidRPr="005871FA">
        <w:rPr>
          <w:rFonts w:cs="Arabic Transparent"/>
          <w:sz w:val="28"/>
          <w:szCs w:val="28"/>
          <w:rtl/>
        </w:rPr>
        <w:t xml:space="preserve"> </w:t>
      </w:r>
      <w:r w:rsidRPr="005871FA">
        <w:rPr>
          <w:rFonts w:cs="Arabic Transparent" w:hint="cs"/>
          <w:sz w:val="28"/>
          <w:szCs w:val="28"/>
          <w:rtl/>
        </w:rPr>
        <w:t>الثعالبي</w:t>
      </w:r>
      <w:r w:rsidRPr="005871FA">
        <w:rPr>
          <w:rFonts w:cs="Arabic Transparent"/>
          <w:sz w:val="28"/>
          <w:szCs w:val="28"/>
          <w:rtl/>
        </w:rPr>
        <w:t xml:space="preserve">- </w:t>
      </w:r>
      <w:r w:rsidRPr="005871FA">
        <w:rPr>
          <w:rFonts w:cs="Arabic Transparent" w:hint="cs"/>
          <w:sz w:val="28"/>
          <w:szCs w:val="28"/>
          <w:rtl/>
        </w:rPr>
        <w:t>رحمه</w:t>
      </w:r>
      <w:r w:rsidRPr="005871FA">
        <w:rPr>
          <w:rFonts w:cs="Arabic Transparent"/>
          <w:sz w:val="28"/>
          <w:szCs w:val="28"/>
          <w:rtl/>
        </w:rPr>
        <w:t xml:space="preserve"> </w:t>
      </w:r>
      <w:r w:rsidRPr="005871FA">
        <w:rPr>
          <w:rFonts w:cs="Arabic Transparent" w:hint="cs"/>
          <w:sz w:val="28"/>
          <w:szCs w:val="28"/>
          <w:rtl/>
        </w:rPr>
        <w:t>الله</w:t>
      </w:r>
      <w:r w:rsidRPr="005871FA">
        <w:rPr>
          <w:rFonts w:cs="Arabic Transparent"/>
          <w:sz w:val="28"/>
          <w:szCs w:val="28"/>
          <w:rtl/>
        </w:rPr>
        <w:t>-.</w:t>
      </w:r>
    </w:p>
    <w:p w:rsidR="00CD740F" w:rsidRPr="005871FA" w:rsidRDefault="00CD740F" w:rsidP="001B407A">
      <w:pPr>
        <w:spacing w:line="360" w:lineRule="auto"/>
        <w:ind w:firstLine="397"/>
        <w:jc w:val="both"/>
        <w:rPr>
          <w:rFonts w:cs="Arabic Transparent"/>
          <w:sz w:val="28"/>
          <w:szCs w:val="28"/>
          <w:rtl/>
        </w:rPr>
      </w:pPr>
      <w:r w:rsidRPr="005871FA">
        <w:rPr>
          <w:rFonts w:cs="Arabic Transparent" w:hint="cs"/>
          <w:sz w:val="28"/>
          <w:szCs w:val="28"/>
          <w:rtl/>
        </w:rPr>
        <w:t>الثاني</w:t>
      </w:r>
      <w:r>
        <w:rPr>
          <w:rFonts w:cs="Arabic Transparent"/>
          <w:sz w:val="28"/>
          <w:szCs w:val="28"/>
          <w:rtl/>
        </w:rPr>
        <w:t xml:space="preserve">: </w:t>
      </w:r>
      <w:r w:rsidRPr="005871FA">
        <w:rPr>
          <w:rFonts w:cs="Arabic Transparent" w:hint="cs"/>
          <w:sz w:val="28"/>
          <w:szCs w:val="28"/>
          <w:rtl/>
        </w:rPr>
        <w:t>أن</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الأول</w:t>
      </w:r>
      <w:r w:rsidRPr="005871FA">
        <w:rPr>
          <w:rFonts w:cs="Arabic Transparent"/>
          <w:sz w:val="28"/>
          <w:szCs w:val="28"/>
          <w:rtl/>
        </w:rPr>
        <w:t xml:space="preserve"> </w:t>
      </w:r>
      <w:r w:rsidRPr="005871FA">
        <w:rPr>
          <w:rFonts w:cs="Arabic Transparent" w:hint="cs"/>
          <w:sz w:val="28"/>
          <w:szCs w:val="28"/>
          <w:rtl/>
        </w:rPr>
        <w:t>لم</w:t>
      </w:r>
      <w:r w:rsidRPr="005871FA">
        <w:rPr>
          <w:rFonts w:cs="Arabic Transparent"/>
          <w:sz w:val="28"/>
          <w:szCs w:val="28"/>
          <w:rtl/>
        </w:rPr>
        <w:t xml:space="preserve"> </w:t>
      </w:r>
      <w:r w:rsidRPr="005871FA">
        <w:rPr>
          <w:rFonts w:cs="Arabic Transparent" w:hint="cs"/>
          <w:sz w:val="28"/>
          <w:szCs w:val="28"/>
          <w:rtl/>
        </w:rPr>
        <w:t>يضف</w:t>
      </w:r>
      <w:r w:rsidRPr="005871FA">
        <w:rPr>
          <w:rFonts w:cs="Arabic Transparent"/>
          <w:sz w:val="28"/>
          <w:szCs w:val="28"/>
          <w:rtl/>
        </w:rPr>
        <w:t xml:space="preserve"> </w:t>
      </w:r>
      <w:r w:rsidRPr="005871FA">
        <w:rPr>
          <w:rFonts w:cs="Arabic Transparent" w:hint="cs"/>
          <w:sz w:val="28"/>
          <w:szCs w:val="28"/>
          <w:rtl/>
        </w:rPr>
        <w:t>شيئاً</w:t>
      </w:r>
      <w:r w:rsidRPr="005871FA">
        <w:rPr>
          <w:rFonts w:cs="Arabic Transparent"/>
          <w:sz w:val="28"/>
          <w:szCs w:val="28"/>
          <w:rtl/>
        </w:rPr>
        <w:t xml:space="preserve"> </w:t>
      </w:r>
      <w:r w:rsidRPr="005871FA">
        <w:rPr>
          <w:rFonts w:cs="Arabic Transparent" w:hint="cs"/>
          <w:sz w:val="28"/>
          <w:szCs w:val="28"/>
          <w:rtl/>
        </w:rPr>
        <w:t>من</w:t>
      </w:r>
      <w:r w:rsidRPr="005871FA">
        <w:rPr>
          <w:rFonts w:cs="Arabic Transparent"/>
          <w:sz w:val="28"/>
          <w:szCs w:val="28"/>
          <w:rtl/>
        </w:rPr>
        <w:t xml:space="preserve"> </w:t>
      </w:r>
      <w:r w:rsidRPr="005871FA">
        <w:rPr>
          <w:rFonts w:cs="Arabic Transparent" w:hint="cs"/>
          <w:sz w:val="28"/>
          <w:szCs w:val="28"/>
          <w:rtl/>
        </w:rPr>
        <w:t>ناحية</w:t>
      </w:r>
      <w:r w:rsidRPr="005871FA">
        <w:rPr>
          <w:rFonts w:cs="Arabic Transparent"/>
          <w:sz w:val="28"/>
          <w:szCs w:val="28"/>
          <w:rtl/>
        </w:rPr>
        <w:t xml:space="preserve"> </w:t>
      </w:r>
      <w:r w:rsidRPr="005871FA">
        <w:rPr>
          <w:rFonts w:cs="Arabic Transparent" w:hint="cs"/>
          <w:sz w:val="28"/>
          <w:szCs w:val="28"/>
          <w:rtl/>
        </w:rPr>
        <w:t>المعنى</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معنى</w:t>
      </w:r>
      <w:r w:rsidRPr="005871FA">
        <w:rPr>
          <w:rFonts w:cs="Arabic Transparent"/>
          <w:sz w:val="28"/>
          <w:szCs w:val="28"/>
          <w:rtl/>
        </w:rPr>
        <w:t xml:space="preserve"> </w:t>
      </w:r>
      <w:r w:rsidRPr="005871FA">
        <w:rPr>
          <w:rFonts w:cs="Arabic Transparent" w:hint="cs"/>
          <w:sz w:val="28"/>
          <w:szCs w:val="28"/>
          <w:rtl/>
        </w:rPr>
        <w:t>الآية</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قراءة</w:t>
      </w:r>
      <w:r w:rsidRPr="005871FA">
        <w:rPr>
          <w:rFonts w:cs="Arabic Transparent"/>
          <w:sz w:val="28"/>
          <w:szCs w:val="28"/>
          <w:rtl/>
        </w:rPr>
        <w:t xml:space="preserve"> </w:t>
      </w:r>
      <w:r w:rsidRPr="005871FA">
        <w:rPr>
          <w:rFonts w:cs="Arabic Transparent" w:hint="cs"/>
          <w:sz w:val="28"/>
          <w:szCs w:val="28"/>
          <w:rtl/>
        </w:rPr>
        <w:t>الجمهور</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أما</w:t>
      </w:r>
      <w:r w:rsidRPr="005871FA">
        <w:rPr>
          <w:rFonts w:cs="Arabic Transparent"/>
          <w:sz w:val="28"/>
          <w:szCs w:val="28"/>
          <w:rtl/>
        </w:rPr>
        <w:t xml:space="preserve"> </w:t>
      </w:r>
      <w:r w:rsidRPr="005871FA">
        <w:rPr>
          <w:rFonts w:cs="Arabic Transparent" w:hint="cs"/>
          <w:sz w:val="28"/>
          <w:szCs w:val="28"/>
          <w:rtl/>
        </w:rPr>
        <w:t>التوجيه</w:t>
      </w:r>
      <w:r w:rsidRPr="005871FA">
        <w:rPr>
          <w:rFonts w:cs="Arabic Transparent"/>
          <w:sz w:val="28"/>
          <w:szCs w:val="28"/>
          <w:rtl/>
        </w:rPr>
        <w:t xml:space="preserve"> </w:t>
      </w:r>
      <w:r w:rsidRPr="005871FA">
        <w:rPr>
          <w:rFonts w:cs="Arabic Transparent" w:hint="cs"/>
          <w:sz w:val="28"/>
          <w:szCs w:val="28"/>
          <w:rtl/>
        </w:rPr>
        <w:t>الثاني</w:t>
      </w:r>
      <w:r w:rsidRPr="005871FA">
        <w:rPr>
          <w:rFonts w:cs="Arabic Transparent"/>
          <w:sz w:val="28"/>
          <w:szCs w:val="28"/>
          <w:rtl/>
        </w:rPr>
        <w:t xml:space="preserve"> </w:t>
      </w:r>
      <w:r w:rsidRPr="005871FA">
        <w:rPr>
          <w:rFonts w:cs="Arabic Transparent" w:hint="cs"/>
          <w:sz w:val="28"/>
          <w:szCs w:val="28"/>
          <w:rtl/>
        </w:rPr>
        <w:t>فقد</w:t>
      </w:r>
      <w:r w:rsidRPr="005871FA">
        <w:rPr>
          <w:rFonts w:cs="Arabic Transparent"/>
          <w:sz w:val="28"/>
          <w:szCs w:val="28"/>
          <w:rtl/>
        </w:rPr>
        <w:t xml:space="preserve"> </w:t>
      </w:r>
      <w:r w:rsidRPr="005871FA">
        <w:rPr>
          <w:rFonts w:cs="Arabic Transparent" w:hint="cs"/>
          <w:sz w:val="28"/>
          <w:szCs w:val="28"/>
          <w:rtl/>
        </w:rPr>
        <w:t>أثرى</w:t>
      </w:r>
      <w:r w:rsidRPr="005871FA">
        <w:rPr>
          <w:rFonts w:cs="Arabic Transparent"/>
          <w:sz w:val="28"/>
          <w:szCs w:val="28"/>
          <w:rtl/>
        </w:rPr>
        <w:t xml:space="preserve"> </w:t>
      </w:r>
      <w:r w:rsidRPr="005871FA">
        <w:rPr>
          <w:rFonts w:cs="Arabic Transparent" w:hint="cs"/>
          <w:sz w:val="28"/>
          <w:szCs w:val="28"/>
          <w:rtl/>
        </w:rPr>
        <w:t>المعنى</w:t>
      </w:r>
      <w:r w:rsidRPr="005871FA">
        <w:rPr>
          <w:rFonts w:cs="Arabic Transparent"/>
          <w:sz w:val="28"/>
          <w:szCs w:val="28"/>
          <w:rtl/>
        </w:rPr>
        <w:t xml:space="preserve"> </w:t>
      </w:r>
      <w:r w:rsidRPr="005871FA">
        <w:rPr>
          <w:rFonts w:cs="Arabic Transparent" w:hint="cs"/>
          <w:sz w:val="28"/>
          <w:szCs w:val="28"/>
          <w:rtl/>
        </w:rPr>
        <w:t>وأضاف</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معنى</w:t>
      </w:r>
      <w:r w:rsidRPr="005871FA">
        <w:rPr>
          <w:rFonts w:cs="Arabic Transparent"/>
          <w:sz w:val="28"/>
          <w:szCs w:val="28"/>
          <w:rtl/>
        </w:rPr>
        <w:t xml:space="preserve"> </w:t>
      </w:r>
      <w:r w:rsidRPr="005871FA">
        <w:rPr>
          <w:rFonts w:cs="Arabic Transparent" w:hint="cs"/>
          <w:sz w:val="28"/>
          <w:szCs w:val="28"/>
          <w:rtl/>
        </w:rPr>
        <w:t>قراءة</w:t>
      </w:r>
      <w:r w:rsidRPr="005871FA">
        <w:rPr>
          <w:rFonts w:cs="Arabic Transparent"/>
          <w:sz w:val="28"/>
          <w:szCs w:val="28"/>
          <w:rtl/>
        </w:rPr>
        <w:t xml:space="preserve"> </w:t>
      </w:r>
      <w:r w:rsidRPr="005871FA">
        <w:rPr>
          <w:rFonts w:cs="Arabic Transparent" w:hint="cs"/>
          <w:sz w:val="28"/>
          <w:szCs w:val="28"/>
          <w:rtl/>
        </w:rPr>
        <w:t>الجمهور</w:t>
      </w:r>
      <w:r w:rsidRPr="005871FA">
        <w:rPr>
          <w:rFonts w:cs="Arabic Transparent"/>
          <w:sz w:val="28"/>
          <w:szCs w:val="28"/>
          <w:rtl/>
        </w:rPr>
        <w:t>.</w:t>
      </w:r>
    </w:p>
    <w:p w:rsidR="00CD740F" w:rsidRPr="005871FA" w:rsidRDefault="00CD740F" w:rsidP="001B407A">
      <w:pPr>
        <w:spacing w:line="360" w:lineRule="auto"/>
        <w:ind w:firstLine="397"/>
        <w:jc w:val="both"/>
        <w:rPr>
          <w:rFonts w:cs="Arabic Transparent"/>
          <w:sz w:val="28"/>
          <w:szCs w:val="28"/>
        </w:rPr>
      </w:pPr>
      <w:r w:rsidRPr="005871FA">
        <w:rPr>
          <w:rFonts w:cs="Arabic Transparent" w:hint="cs"/>
          <w:sz w:val="28"/>
          <w:szCs w:val="28"/>
          <w:rtl/>
        </w:rPr>
        <w:t>وبذلك</w:t>
      </w:r>
      <w:r w:rsidRPr="005871FA">
        <w:rPr>
          <w:rFonts w:cs="Arabic Transparent"/>
          <w:sz w:val="28"/>
          <w:szCs w:val="28"/>
          <w:rtl/>
        </w:rPr>
        <w:t xml:space="preserve"> </w:t>
      </w:r>
      <w:r w:rsidRPr="005871FA">
        <w:rPr>
          <w:rFonts w:cs="Arabic Transparent" w:hint="cs"/>
          <w:sz w:val="28"/>
          <w:szCs w:val="28"/>
          <w:rtl/>
        </w:rPr>
        <w:t>فإن</w:t>
      </w:r>
      <w:r w:rsidRPr="005871FA">
        <w:rPr>
          <w:rFonts w:cs="Arabic Transparent"/>
          <w:sz w:val="28"/>
          <w:szCs w:val="28"/>
          <w:rtl/>
        </w:rPr>
        <w:t xml:space="preserve"> </w:t>
      </w:r>
      <w:r w:rsidRPr="005871FA">
        <w:rPr>
          <w:rFonts w:cs="Arabic Transparent" w:hint="cs"/>
          <w:sz w:val="28"/>
          <w:szCs w:val="28"/>
          <w:rtl/>
        </w:rPr>
        <w:t>الباحثة</w:t>
      </w:r>
      <w:r w:rsidRPr="005871FA">
        <w:rPr>
          <w:rFonts w:cs="Arabic Transparent"/>
          <w:sz w:val="28"/>
          <w:szCs w:val="28"/>
          <w:rtl/>
        </w:rPr>
        <w:t xml:space="preserve"> </w:t>
      </w:r>
      <w:r w:rsidRPr="005871FA">
        <w:rPr>
          <w:rFonts w:cs="Arabic Transparent" w:hint="cs"/>
          <w:sz w:val="28"/>
          <w:szCs w:val="28"/>
          <w:rtl/>
        </w:rPr>
        <w:t>لا</w:t>
      </w:r>
      <w:r w:rsidRPr="005871FA">
        <w:rPr>
          <w:rFonts w:cs="Arabic Transparent"/>
          <w:sz w:val="28"/>
          <w:szCs w:val="28"/>
          <w:rtl/>
        </w:rPr>
        <w:t xml:space="preserve"> </w:t>
      </w:r>
      <w:r w:rsidRPr="005871FA">
        <w:rPr>
          <w:rFonts w:cs="Arabic Transparent" w:hint="cs"/>
          <w:sz w:val="28"/>
          <w:szCs w:val="28"/>
          <w:rtl/>
        </w:rPr>
        <w:t>توافق</w:t>
      </w:r>
      <w:r w:rsidRPr="005871FA">
        <w:rPr>
          <w:rFonts w:cs="Arabic Transparent"/>
          <w:sz w:val="28"/>
          <w:szCs w:val="28"/>
          <w:rtl/>
        </w:rPr>
        <w:t xml:space="preserve"> </w:t>
      </w:r>
      <w:r w:rsidRPr="005871FA">
        <w:rPr>
          <w:rFonts w:cs="Arabic Transparent" w:hint="cs"/>
          <w:sz w:val="28"/>
          <w:szCs w:val="28"/>
          <w:rtl/>
        </w:rPr>
        <w:t>الثعالبي</w:t>
      </w:r>
      <w:r w:rsidRPr="005871FA">
        <w:rPr>
          <w:rFonts w:cs="Arabic Transparent"/>
          <w:sz w:val="28"/>
          <w:szCs w:val="28"/>
          <w:rtl/>
        </w:rPr>
        <w:t xml:space="preserve">- </w:t>
      </w:r>
      <w:r w:rsidRPr="005871FA">
        <w:rPr>
          <w:rFonts w:cs="Arabic Transparent" w:hint="cs"/>
          <w:sz w:val="28"/>
          <w:szCs w:val="28"/>
          <w:rtl/>
        </w:rPr>
        <w:t>رحمه</w:t>
      </w:r>
      <w:r w:rsidRPr="005871FA">
        <w:rPr>
          <w:rFonts w:cs="Arabic Transparent"/>
          <w:sz w:val="28"/>
          <w:szCs w:val="28"/>
          <w:rtl/>
        </w:rPr>
        <w:t xml:space="preserve"> </w:t>
      </w:r>
      <w:r w:rsidRPr="005871FA">
        <w:rPr>
          <w:rFonts w:cs="Arabic Transparent" w:hint="cs"/>
          <w:sz w:val="28"/>
          <w:szCs w:val="28"/>
          <w:rtl/>
        </w:rPr>
        <w:t>الله</w:t>
      </w:r>
      <w:r w:rsidRPr="005871FA">
        <w:rPr>
          <w:rFonts w:cs="Arabic Transparent"/>
          <w:sz w:val="28"/>
          <w:szCs w:val="28"/>
          <w:rtl/>
        </w:rPr>
        <w:t xml:space="preserve">- </w:t>
      </w:r>
      <w:r>
        <w:rPr>
          <w:rFonts w:cs="Arabic Transparent" w:hint="cs"/>
          <w:sz w:val="28"/>
          <w:szCs w:val="28"/>
          <w:rtl/>
        </w:rPr>
        <w:t>في</w:t>
      </w:r>
      <w:r w:rsidRPr="005871FA">
        <w:rPr>
          <w:rFonts w:cs="Arabic Transparent"/>
          <w:sz w:val="28"/>
          <w:szCs w:val="28"/>
          <w:rtl/>
        </w:rPr>
        <w:t xml:space="preserve"> </w:t>
      </w:r>
      <w:r w:rsidRPr="005871FA">
        <w:rPr>
          <w:rFonts w:cs="Arabic Transparent" w:hint="cs"/>
          <w:sz w:val="28"/>
          <w:szCs w:val="28"/>
          <w:rtl/>
        </w:rPr>
        <w:t>استدراكه</w:t>
      </w:r>
      <w:r w:rsidRPr="005871FA">
        <w:rPr>
          <w:rFonts w:cs="Arabic Transparent"/>
          <w:sz w:val="28"/>
          <w:szCs w:val="28"/>
          <w:rtl/>
        </w:rPr>
        <w:t xml:space="preserve"> </w:t>
      </w:r>
      <w:r w:rsidRPr="005871FA">
        <w:rPr>
          <w:rFonts w:cs="Arabic Transparent" w:hint="cs"/>
          <w:sz w:val="28"/>
          <w:szCs w:val="28"/>
          <w:rtl/>
        </w:rPr>
        <w:t>على</w:t>
      </w:r>
      <w:r w:rsidRPr="005871FA">
        <w:rPr>
          <w:rFonts w:cs="Arabic Transparent"/>
          <w:sz w:val="28"/>
          <w:szCs w:val="28"/>
          <w:rtl/>
        </w:rPr>
        <w:t xml:space="preserve"> </w:t>
      </w:r>
      <w:r w:rsidRPr="005871FA">
        <w:rPr>
          <w:rFonts w:cs="Arabic Transparent" w:hint="cs"/>
          <w:sz w:val="28"/>
          <w:szCs w:val="28"/>
          <w:rtl/>
        </w:rPr>
        <w:t>ابن</w:t>
      </w:r>
      <w:r w:rsidRPr="005871FA">
        <w:rPr>
          <w:rFonts w:cs="Arabic Transparent"/>
          <w:sz w:val="28"/>
          <w:szCs w:val="28"/>
          <w:rtl/>
        </w:rPr>
        <w:t xml:space="preserve"> </w:t>
      </w:r>
      <w:r w:rsidRPr="005871FA">
        <w:rPr>
          <w:rFonts w:cs="Arabic Transparent" w:hint="cs"/>
          <w:sz w:val="28"/>
          <w:szCs w:val="28"/>
          <w:rtl/>
        </w:rPr>
        <w:t>عطية</w:t>
      </w:r>
      <w:r w:rsidRPr="005871FA">
        <w:rPr>
          <w:rFonts w:cs="Arabic Transparent"/>
          <w:sz w:val="28"/>
          <w:szCs w:val="28"/>
          <w:rtl/>
        </w:rPr>
        <w:t xml:space="preserve">- </w:t>
      </w:r>
      <w:r w:rsidRPr="005871FA">
        <w:rPr>
          <w:rFonts w:cs="Arabic Transparent" w:hint="cs"/>
          <w:sz w:val="28"/>
          <w:szCs w:val="28"/>
          <w:rtl/>
        </w:rPr>
        <w:t>رحمه</w:t>
      </w:r>
      <w:r w:rsidRPr="005871FA">
        <w:rPr>
          <w:rFonts w:cs="Arabic Transparent"/>
          <w:sz w:val="28"/>
          <w:szCs w:val="28"/>
          <w:rtl/>
        </w:rPr>
        <w:t xml:space="preserve"> </w:t>
      </w:r>
      <w:r w:rsidRPr="005871FA">
        <w:rPr>
          <w:rFonts w:cs="Arabic Transparent" w:hint="cs"/>
          <w:sz w:val="28"/>
          <w:szCs w:val="28"/>
          <w:rtl/>
        </w:rPr>
        <w:t>الله</w:t>
      </w:r>
      <w:r w:rsidRPr="005871FA">
        <w:rPr>
          <w:rFonts w:cs="Arabic Transparent"/>
          <w:sz w:val="28"/>
          <w:szCs w:val="28"/>
          <w:rtl/>
        </w:rPr>
        <w:t xml:space="preserve">- </w:t>
      </w:r>
      <w:r w:rsidRPr="005871FA">
        <w:rPr>
          <w:rFonts w:cs="Arabic Transparent" w:hint="cs"/>
          <w:sz w:val="28"/>
          <w:szCs w:val="28"/>
          <w:rtl/>
        </w:rPr>
        <w:t>في</w:t>
      </w:r>
      <w:r w:rsidRPr="005871FA">
        <w:rPr>
          <w:rFonts w:cs="Arabic Transparent"/>
          <w:sz w:val="28"/>
          <w:szCs w:val="28"/>
          <w:rtl/>
        </w:rPr>
        <w:t xml:space="preserve"> </w:t>
      </w:r>
      <w:r w:rsidRPr="005871FA">
        <w:rPr>
          <w:rFonts w:cs="Arabic Transparent" w:hint="cs"/>
          <w:sz w:val="28"/>
          <w:szCs w:val="28"/>
          <w:rtl/>
        </w:rPr>
        <w:t>هذا</w:t>
      </w:r>
      <w:r w:rsidRPr="005871FA">
        <w:rPr>
          <w:rFonts w:cs="Arabic Transparent"/>
          <w:sz w:val="28"/>
          <w:szCs w:val="28"/>
          <w:rtl/>
        </w:rPr>
        <w:t xml:space="preserve"> </w:t>
      </w:r>
      <w:r w:rsidRPr="005871FA">
        <w:rPr>
          <w:rFonts w:cs="Arabic Transparent" w:hint="cs"/>
          <w:sz w:val="28"/>
          <w:szCs w:val="28"/>
          <w:rtl/>
        </w:rPr>
        <w:t>الموضع</w:t>
      </w:r>
      <w:r>
        <w:rPr>
          <w:rFonts w:cs="Arabic Transparent" w:hint="cs"/>
          <w:sz w:val="28"/>
          <w:szCs w:val="28"/>
          <w:rtl/>
        </w:rPr>
        <w:t>،</w:t>
      </w:r>
      <w:r>
        <w:rPr>
          <w:rFonts w:cs="Arabic Transparent"/>
          <w:sz w:val="28"/>
          <w:szCs w:val="28"/>
          <w:rtl/>
        </w:rPr>
        <w:t xml:space="preserve"> </w:t>
      </w:r>
      <w:r w:rsidRPr="005871FA">
        <w:rPr>
          <w:rFonts w:cs="Arabic Transparent" w:hint="cs"/>
          <w:sz w:val="28"/>
          <w:szCs w:val="28"/>
          <w:rtl/>
        </w:rPr>
        <w:t>والله</w:t>
      </w:r>
      <w:r w:rsidRPr="005871FA">
        <w:rPr>
          <w:rFonts w:cs="Arabic Transparent"/>
          <w:sz w:val="28"/>
          <w:szCs w:val="28"/>
          <w:rtl/>
        </w:rPr>
        <w:t xml:space="preserve"> </w:t>
      </w:r>
      <w:r w:rsidRPr="005871FA">
        <w:rPr>
          <w:rFonts w:cs="Arabic Transparent" w:hint="cs"/>
          <w:sz w:val="28"/>
          <w:szCs w:val="28"/>
          <w:rtl/>
        </w:rPr>
        <w:t>تعالى</w:t>
      </w:r>
      <w:r w:rsidRPr="005871FA">
        <w:rPr>
          <w:rFonts w:cs="Arabic Transparent"/>
          <w:sz w:val="28"/>
          <w:szCs w:val="28"/>
          <w:rtl/>
        </w:rPr>
        <w:t xml:space="preserve"> </w:t>
      </w:r>
      <w:r w:rsidRPr="005871FA">
        <w:rPr>
          <w:rFonts w:cs="Arabic Transparent" w:hint="cs"/>
          <w:sz w:val="28"/>
          <w:szCs w:val="28"/>
          <w:rtl/>
        </w:rPr>
        <w:t>أعلم</w:t>
      </w:r>
      <w:r>
        <w:rPr>
          <w:rFonts w:cs="Arabic Transparent"/>
          <w:sz w:val="28"/>
          <w:szCs w:val="28"/>
          <w:rtl/>
        </w:rPr>
        <w:t>.</w:t>
      </w:r>
    </w:p>
    <w:p w:rsidR="00CD740F" w:rsidRDefault="00CD740F" w:rsidP="001B407A">
      <w:pPr>
        <w:jc w:val="center"/>
        <w:rPr>
          <w:rFonts w:cs="Arabic Transparent"/>
          <w:b/>
          <w:bCs/>
          <w:sz w:val="32"/>
          <w:szCs w:val="32"/>
          <w:rtl/>
        </w:rPr>
      </w:pPr>
      <w:r>
        <w:rPr>
          <w:rFonts w:ascii="Simplified" w:hAnsi="Simplified"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الرابع</w:t>
      </w:r>
    </w:p>
    <w:p w:rsidR="00CD740F" w:rsidRDefault="00CD740F" w:rsidP="001B407A">
      <w:pPr>
        <w:spacing w:line="240" w:lineRule="auto"/>
        <w:jc w:val="center"/>
        <w:rPr>
          <w:rFonts w:cs="Arabic Transparent"/>
          <w:b/>
          <w:bCs/>
          <w:sz w:val="32"/>
          <w:szCs w:val="32"/>
          <w:rtl/>
        </w:rPr>
      </w:pPr>
      <w:r w:rsidRPr="002946E6">
        <w:rPr>
          <w:rFonts w:cs="Arabic Transparent" w:hint="cs"/>
          <w:b/>
          <w:bCs/>
          <w:sz w:val="32"/>
          <w:szCs w:val="32"/>
          <w:rtl/>
        </w:rPr>
        <w:t>الاستدراك</w:t>
      </w:r>
      <w:r w:rsidRPr="002946E6">
        <w:rPr>
          <w:rFonts w:cs="Arabic Transparent"/>
          <w:b/>
          <w:bCs/>
          <w:sz w:val="32"/>
          <w:szCs w:val="32"/>
          <w:rtl/>
        </w:rPr>
        <w:t xml:space="preserve"> </w:t>
      </w:r>
      <w:r w:rsidRPr="002946E6">
        <w:rPr>
          <w:rFonts w:cs="Arabic Transparent" w:hint="cs"/>
          <w:b/>
          <w:bCs/>
          <w:sz w:val="32"/>
          <w:szCs w:val="32"/>
          <w:rtl/>
        </w:rPr>
        <w:t>في</w:t>
      </w:r>
      <w:r w:rsidRPr="002946E6">
        <w:rPr>
          <w:rFonts w:cs="Arabic Transparent"/>
          <w:b/>
          <w:bCs/>
          <w:sz w:val="32"/>
          <w:szCs w:val="32"/>
          <w:rtl/>
        </w:rPr>
        <w:t xml:space="preserve"> </w:t>
      </w:r>
      <w:r w:rsidRPr="002946E6">
        <w:rPr>
          <w:rFonts w:cs="Arabic Transparent" w:hint="cs"/>
          <w:b/>
          <w:bCs/>
          <w:sz w:val="32"/>
          <w:szCs w:val="32"/>
          <w:rtl/>
        </w:rPr>
        <w:t>تفسير</w:t>
      </w:r>
      <w:r w:rsidRPr="002946E6">
        <w:rPr>
          <w:rFonts w:cs="Arabic Transparent"/>
          <w:b/>
          <w:bCs/>
          <w:sz w:val="32"/>
          <w:szCs w:val="32"/>
          <w:rtl/>
        </w:rPr>
        <w:t xml:space="preserve"> </w:t>
      </w:r>
      <w:r w:rsidRPr="002946E6">
        <w:rPr>
          <w:rFonts w:cs="Arabic Transparent" w:hint="cs"/>
          <w:b/>
          <w:bCs/>
          <w:sz w:val="32"/>
          <w:szCs w:val="32"/>
          <w:rtl/>
        </w:rPr>
        <w:t>قوله</w:t>
      </w:r>
      <w:r w:rsidRPr="002946E6">
        <w:rPr>
          <w:rFonts w:cs="Arabic Transparent"/>
          <w:b/>
          <w:bCs/>
          <w:sz w:val="32"/>
          <w:szCs w:val="32"/>
          <w:rtl/>
        </w:rPr>
        <w:t xml:space="preserve"> </w:t>
      </w:r>
      <w:r w:rsidRPr="002946E6">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2946E6">
        <w:rPr>
          <w:rFonts w:cs="DecoType Naskh" w:hint="cs"/>
          <w:b/>
          <w:bCs/>
          <w:sz w:val="32"/>
          <w:szCs w:val="32"/>
          <w:rtl/>
        </w:rPr>
        <w:t>وَاتَّقُواْ</w:t>
      </w:r>
      <w:r w:rsidRPr="002946E6">
        <w:rPr>
          <w:rFonts w:cs="DecoType Naskh"/>
          <w:b/>
          <w:bCs/>
          <w:sz w:val="32"/>
          <w:szCs w:val="32"/>
          <w:rtl/>
        </w:rPr>
        <w:t xml:space="preserve"> </w:t>
      </w:r>
      <w:r w:rsidRPr="002946E6">
        <w:rPr>
          <w:rFonts w:cs="DecoType Naskh" w:hint="cs"/>
          <w:b/>
          <w:bCs/>
          <w:sz w:val="32"/>
          <w:szCs w:val="32"/>
          <w:rtl/>
        </w:rPr>
        <w:t>اللّهَ</w:t>
      </w:r>
      <w:r w:rsidRPr="002946E6">
        <w:rPr>
          <w:rFonts w:cs="DecoType Naskh"/>
          <w:b/>
          <w:bCs/>
          <w:sz w:val="32"/>
          <w:szCs w:val="32"/>
          <w:rtl/>
        </w:rPr>
        <w:t xml:space="preserve"> </w:t>
      </w:r>
      <w:r w:rsidRPr="002946E6">
        <w:rPr>
          <w:rFonts w:cs="DecoType Naskh" w:hint="cs"/>
          <w:b/>
          <w:bCs/>
          <w:sz w:val="32"/>
          <w:szCs w:val="32"/>
          <w:rtl/>
        </w:rPr>
        <w:t>الَّذِي</w:t>
      </w:r>
      <w:r w:rsidRPr="002946E6">
        <w:rPr>
          <w:rFonts w:cs="DecoType Naskh"/>
          <w:b/>
          <w:bCs/>
          <w:sz w:val="32"/>
          <w:szCs w:val="32"/>
          <w:rtl/>
        </w:rPr>
        <w:t xml:space="preserve"> </w:t>
      </w:r>
      <w:r w:rsidRPr="002946E6">
        <w:rPr>
          <w:rFonts w:cs="DecoType Naskh" w:hint="cs"/>
          <w:b/>
          <w:bCs/>
          <w:sz w:val="32"/>
          <w:szCs w:val="32"/>
          <w:rtl/>
        </w:rPr>
        <w:t>تَسَاءلُونَ</w:t>
      </w:r>
      <w:r w:rsidRPr="002946E6">
        <w:rPr>
          <w:rFonts w:cs="DecoType Naskh"/>
          <w:b/>
          <w:bCs/>
          <w:sz w:val="32"/>
          <w:szCs w:val="32"/>
          <w:rtl/>
        </w:rPr>
        <w:t xml:space="preserve"> </w:t>
      </w:r>
      <w:r w:rsidRPr="002946E6">
        <w:rPr>
          <w:rFonts w:cs="DecoType Naskh" w:hint="cs"/>
          <w:b/>
          <w:bCs/>
          <w:sz w:val="32"/>
          <w:szCs w:val="32"/>
          <w:rtl/>
        </w:rPr>
        <w:t>بِهِ</w:t>
      </w:r>
      <w:r w:rsidRPr="002946E6">
        <w:rPr>
          <w:rFonts w:cs="DecoType Naskh"/>
          <w:b/>
          <w:bCs/>
          <w:sz w:val="32"/>
          <w:szCs w:val="32"/>
          <w:rtl/>
        </w:rPr>
        <w:t xml:space="preserve"> </w:t>
      </w:r>
      <w:r w:rsidRPr="002946E6">
        <w:rPr>
          <w:rFonts w:cs="DecoType Naskh" w:hint="cs"/>
          <w:b/>
          <w:bCs/>
          <w:sz w:val="32"/>
          <w:szCs w:val="32"/>
          <w:rtl/>
        </w:rPr>
        <w:t>وَالأَرْحَامَ</w:t>
      </w:r>
      <w:r w:rsidRPr="000823D2">
        <w:rPr>
          <w:rFonts w:cs="Traditional Arabic"/>
          <w:b/>
          <w:bCs/>
          <w:sz w:val="28"/>
          <w:szCs w:val="28"/>
          <w:rtl/>
        </w:rPr>
        <w:t>﴾</w:t>
      </w:r>
    </w:p>
    <w:p w:rsidR="00CD740F" w:rsidRPr="008B3D66" w:rsidRDefault="00CD740F" w:rsidP="001B407A">
      <w:pPr>
        <w:spacing w:after="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after="0" w:line="240" w:lineRule="auto"/>
        <w:ind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AA38C9">
        <w:rPr>
          <w:rFonts w:cs="DecoType Naskh" w:hint="cs"/>
          <w:b/>
          <w:bCs/>
          <w:sz w:val="28"/>
          <w:szCs w:val="28"/>
          <w:rtl/>
        </w:rPr>
        <w:t>يَاأَيُّهَا</w:t>
      </w:r>
      <w:r w:rsidRPr="00AA38C9">
        <w:rPr>
          <w:rFonts w:cs="DecoType Naskh"/>
          <w:b/>
          <w:bCs/>
          <w:sz w:val="28"/>
          <w:szCs w:val="28"/>
          <w:rtl/>
        </w:rPr>
        <w:t xml:space="preserve"> </w:t>
      </w:r>
      <w:r w:rsidRPr="00AA38C9">
        <w:rPr>
          <w:rFonts w:cs="DecoType Naskh" w:hint="cs"/>
          <w:b/>
          <w:bCs/>
          <w:sz w:val="28"/>
          <w:szCs w:val="28"/>
          <w:rtl/>
        </w:rPr>
        <w:t>النَّاسُ</w:t>
      </w:r>
      <w:r w:rsidRPr="00AA38C9">
        <w:rPr>
          <w:rFonts w:cs="DecoType Naskh"/>
          <w:b/>
          <w:bCs/>
          <w:sz w:val="28"/>
          <w:szCs w:val="28"/>
          <w:rtl/>
        </w:rPr>
        <w:t xml:space="preserve"> </w:t>
      </w:r>
      <w:r w:rsidRPr="00AA38C9">
        <w:rPr>
          <w:rFonts w:cs="DecoType Naskh" w:hint="cs"/>
          <w:b/>
          <w:bCs/>
          <w:sz w:val="28"/>
          <w:szCs w:val="28"/>
          <w:rtl/>
        </w:rPr>
        <w:t>اتَّقُواْ</w:t>
      </w:r>
      <w:r w:rsidRPr="00AA38C9">
        <w:rPr>
          <w:rFonts w:cs="DecoType Naskh"/>
          <w:b/>
          <w:bCs/>
          <w:sz w:val="28"/>
          <w:szCs w:val="28"/>
          <w:rtl/>
        </w:rPr>
        <w:t xml:space="preserve"> </w:t>
      </w:r>
      <w:r w:rsidRPr="00AA38C9">
        <w:rPr>
          <w:rFonts w:cs="DecoType Naskh" w:hint="cs"/>
          <w:b/>
          <w:bCs/>
          <w:sz w:val="28"/>
          <w:szCs w:val="28"/>
          <w:rtl/>
        </w:rPr>
        <w:t>رَبَّكُمُ</w:t>
      </w:r>
      <w:r w:rsidRPr="00AA38C9">
        <w:rPr>
          <w:rFonts w:cs="DecoType Naskh"/>
          <w:b/>
          <w:bCs/>
          <w:sz w:val="28"/>
          <w:szCs w:val="28"/>
          <w:rtl/>
        </w:rPr>
        <w:t xml:space="preserve"> </w:t>
      </w:r>
      <w:r w:rsidRPr="00AA38C9">
        <w:rPr>
          <w:rFonts w:cs="DecoType Naskh" w:hint="cs"/>
          <w:b/>
          <w:bCs/>
          <w:sz w:val="28"/>
          <w:szCs w:val="28"/>
          <w:rtl/>
        </w:rPr>
        <w:t>الَّذِي</w:t>
      </w:r>
      <w:r w:rsidRPr="00AA38C9">
        <w:rPr>
          <w:rFonts w:cs="DecoType Naskh"/>
          <w:b/>
          <w:bCs/>
          <w:sz w:val="28"/>
          <w:szCs w:val="28"/>
          <w:rtl/>
        </w:rPr>
        <w:t xml:space="preserve"> </w:t>
      </w:r>
      <w:r w:rsidRPr="00AA38C9">
        <w:rPr>
          <w:rFonts w:cs="DecoType Naskh" w:hint="cs"/>
          <w:b/>
          <w:bCs/>
          <w:sz w:val="28"/>
          <w:szCs w:val="28"/>
          <w:rtl/>
        </w:rPr>
        <w:t>خَلَقَكُم</w:t>
      </w:r>
      <w:r w:rsidRPr="00AA38C9">
        <w:rPr>
          <w:rFonts w:cs="DecoType Naskh"/>
          <w:b/>
          <w:bCs/>
          <w:sz w:val="28"/>
          <w:szCs w:val="28"/>
          <w:rtl/>
        </w:rPr>
        <w:t xml:space="preserve"> </w:t>
      </w:r>
      <w:r w:rsidRPr="00AA38C9">
        <w:rPr>
          <w:rFonts w:cs="DecoType Naskh" w:hint="cs"/>
          <w:b/>
          <w:bCs/>
          <w:sz w:val="28"/>
          <w:szCs w:val="28"/>
          <w:rtl/>
        </w:rPr>
        <w:t>مِّن</w:t>
      </w:r>
      <w:r w:rsidRPr="00AA38C9">
        <w:rPr>
          <w:rFonts w:cs="DecoType Naskh"/>
          <w:b/>
          <w:bCs/>
          <w:sz w:val="28"/>
          <w:szCs w:val="28"/>
          <w:rtl/>
        </w:rPr>
        <w:t xml:space="preserve"> </w:t>
      </w:r>
      <w:r w:rsidRPr="00AA38C9">
        <w:rPr>
          <w:rFonts w:cs="DecoType Naskh" w:hint="cs"/>
          <w:b/>
          <w:bCs/>
          <w:sz w:val="28"/>
          <w:szCs w:val="28"/>
          <w:rtl/>
        </w:rPr>
        <w:t>نَّفْسٍ</w:t>
      </w:r>
      <w:r w:rsidRPr="00AA38C9">
        <w:rPr>
          <w:rFonts w:cs="DecoType Naskh"/>
          <w:b/>
          <w:bCs/>
          <w:sz w:val="28"/>
          <w:szCs w:val="28"/>
          <w:rtl/>
        </w:rPr>
        <w:t xml:space="preserve"> </w:t>
      </w:r>
      <w:r w:rsidRPr="00AA38C9">
        <w:rPr>
          <w:rFonts w:cs="DecoType Naskh" w:hint="cs"/>
          <w:b/>
          <w:bCs/>
          <w:sz w:val="28"/>
          <w:szCs w:val="28"/>
          <w:rtl/>
        </w:rPr>
        <w:t>وَاحِدَةٍ</w:t>
      </w:r>
      <w:r w:rsidRPr="00AA38C9">
        <w:rPr>
          <w:rFonts w:cs="DecoType Naskh"/>
          <w:b/>
          <w:bCs/>
          <w:sz w:val="28"/>
          <w:szCs w:val="28"/>
          <w:rtl/>
        </w:rPr>
        <w:t xml:space="preserve"> </w:t>
      </w:r>
      <w:r w:rsidRPr="00AA38C9">
        <w:rPr>
          <w:rFonts w:cs="DecoType Naskh" w:hint="cs"/>
          <w:b/>
          <w:bCs/>
          <w:sz w:val="28"/>
          <w:szCs w:val="28"/>
          <w:rtl/>
        </w:rPr>
        <w:t>وَخَلَقَ</w:t>
      </w:r>
      <w:r w:rsidRPr="00AA38C9">
        <w:rPr>
          <w:rFonts w:cs="DecoType Naskh"/>
          <w:b/>
          <w:bCs/>
          <w:sz w:val="28"/>
          <w:szCs w:val="28"/>
          <w:rtl/>
        </w:rPr>
        <w:t xml:space="preserve"> </w:t>
      </w:r>
      <w:r w:rsidRPr="00AA38C9">
        <w:rPr>
          <w:rFonts w:cs="DecoType Naskh" w:hint="cs"/>
          <w:b/>
          <w:bCs/>
          <w:sz w:val="28"/>
          <w:szCs w:val="28"/>
          <w:rtl/>
        </w:rPr>
        <w:t>مِنْهَا</w:t>
      </w:r>
      <w:r w:rsidRPr="00AA38C9">
        <w:rPr>
          <w:rFonts w:cs="DecoType Naskh"/>
          <w:b/>
          <w:bCs/>
          <w:sz w:val="28"/>
          <w:szCs w:val="28"/>
          <w:rtl/>
        </w:rPr>
        <w:t xml:space="preserve"> </w:t>
      </w:r>
      <w:r w:rsidRPr="00AA38C9">
        <w:rPr>
          <w:rFonts w:cs="DecoType Naskh" w:hint="cs"/>
          <w:b/>
          <w:bCs/>
          <w:sz w:val="28"/>
          <w:szCs w:val="28"/>
          <w:rtl/>
        </w:rPr>
        <w:t>زَوْجَهَا</w:t>
      </w:r>
      <w:r w:rsidRPr="00AA38C9">
        <w:rPr>
          <w:rFonts w:cs="DecoType Naskh"/>
          <w:b/>
          <w:bCs/>
          <w:sz w:val="28"/>
          <w:szCs w:val="28"/>
          <w:rtl/>
        </w:rPr>
        <w:t xml:space="preserve"> </w:t>
      </w:r>
      <w:r w:rsidRPr="00AA38C9">
        <w:rPr>
          <w:rFonts w:cs="DecoType Naskh" w:hint="cs"/>
          <w:b/>
          <w:bCs/>
          <w:sz w:val="28"/>
          <w:szCs w:val="28"/>
          <w:rtl/>
        </w:rPr>
        <w:t>وَبَثَّ</w:t>
      </w:r>
      <w:r w:rsidRPr="00AA38C9">
        <w:rPr>
          <w:rFonts w:cs="DecoType Naskh"/>
          <w:b/>
          <w:bCs/>
          <w:sz w:val="28"/>
          <w:szCs w:val="28"/>
          <w:rtl/>
        </w:rPr>
        <w:t xml:space="preserve"> </w:t>
      </w:r>
      <w:r w:rsidRPr="00AA38C9">
        <w:rPr>
          <w:rFonts w:cs="DecoType Naskh" w:hint="cs"/>
          <w:b/>
          <w:bCs/>
          <w:sz w:val="28"/>
          <w:szCs w:val="28"/>
          <w:rtl/>
        </w:rPr>
        <w:t>مِنْهُمَا</w:t>
      </w:r>
      <w:r w:rsidRPr="00AA38C9">
        <w:rPr>
          <w:rFonts w:cs="DecoType Naskh"/>
          <w:b/>
          <w:bCs/>
          <w:sz w:val="28"/>
          <w:szCs w:val="28"/>
          <w:rtl/>
        </w:rPr>
        <w:t xml:space="preserve"> </w:t>
      </w:r>
      <w:r w:rsidRPr="00AA38C9">
        <w:rPr>
          <w:rFonts w:cs="DecoType Naskh" w:hint="cs"/>
          <w:b/>
          <w:bCs/>
          <w:sz w:val="28"/>
          <w:szCs w:val="28"/>
          <w:rtl/>
        </w:rPr>
        <w:t>رِجَالاً</w:t>
      </w:r>
      <w:r w:rsidRPr="00AA38C9">
        <w:rPr>
          <w:rFonts w:cs="DecoType Naskh"/>
          <w:b/>
          <w:bCs/>
          <w:sz w:val="28"/>
          <w:szCs w:val="28"/>
          <w:rtl/>
        </w:rPr>
        <w:t xml:space="preserve"> </w:t>
      </w:r>
      <w:r w:rsidRPr="00AA38C9">
        <w:rPr>
          <w:rFonts w:cs="DecoType Naskh" w:hint="cs"/>
          <w:b/>
          <w:bCs/>
          <w:sz w:val="28"/>
          <w:szCs w:val="28"/>
          <w:rtl/>
        </w:rPr>
        <w:t>كَثِيرًا</w:t>
      </w:r>
      <w:r w:rsidRPr="00AA38C9">
        <w:rPr>
          <w:rFonts w:cs="DecoType Naskh"/>
          <w:b/>
          <w:bCs/>
          <w:sz w:val="28"/>
          <w:szCs w:val="28"/>
          <w:rtl/>
        </w:rPr>
        <w:t xml:space="preserve"> </w:t>
      </w:r>
      <w:r w:rsidRPr="00AA38C9">
        <w:rPr>
          <w:rFonts w:cs="DecoType Naskh" w:hint="cs"/>
          <w:b/>
          <w:bCs/>
          <w:sz w:val="28"/>
          <w:szCs w:val="28"/>
          <w:rtl/>
        </w:rPr>
        <w:t>وَنِسَاءً</w:t>
      </w:r>
      <w:r w:rsidRPr="00AA38C9">
        <w:rPr>
          <w:rFonts w:cs="DecoType Naskh"/>
          <w:b/>
          <w:bCs/>
          <w:sz w:val="28"/>
          <w:szCs w:val="28"/>
          <w:rtl/>
        </w:rPr>
        <w:t xml:space="preserve"> </w:t>
      </w:r>
      <w:r w:rsidRPr="00AA38C9">
        <w:rPr>
          <w:rFonts w:cs="DecoType Naskh" w:hint="cs"/>
          <w:b/>
          <w:bCs/>
          <w:sz w:val="28"/>
          <w:szCs w:val="28"/>
          <w:rtl/>
        </w:rPr>
        <w:t>وَاتَّقُواْ</w:t>
      </w:r>
      <w:r w:rsidRPr="00AA38C9">
        <w:rPr>
          <w:rFonts w:cs="DecoType Naskh"/>
          <w:b/>
          <w:bCs/>
          <w:sz w:val="28"/>
          <w:szCs w:val="28"/>
          <w:rtl/>
        </w:rPr>
        <w:t xml:space="preserve"> </w:t>
      </w:r>
      <w:r w:rsidRPr="00AA38C9">
        <w:rPr>
          <w:rFonts w:cs="DecoType Naskh" w:hint="cs"/>
          <w:b/>
          <w:bCs/>
          <w:sz w:val="28"/>
          <w:szCs w:val="28"/>
          <w:rtl/>
        </w:rPr>
        <w:t>اللّهَ</w:t>
      </w:r>
      <w:r w:rsidRPr="00AA38C9">
        <w:rPr>
          <w:rFonts w:cs="DecoType Naskh"/>
          <w:b/>
          <w:bCs/>
          <w:sz w:val="28"/>
          <w:szCs w:val="28"/>
          <w:rtl/>
        </w:rPr>
        <w:t xml:space="preserve"> </w:t>
      </w:r>
      <w:r w:rsidRPr="00AA38C9">
        <w:rPr>
          <w:rFonts w:cs="DecoType Naskh" w:hint="cs"/>
          <w:b/>
          <w:bCs/>
          <w:sz w:val="28"/>
          <w:szCs w:val="28"/>
          <w:rtl/>
        </w:rPr>
        <w:t>الَّذِي</w:t>
      </w:r>
      <w:r w:rsidRPr="00AA38C9">
        <w:rPr>
          <w:rFonts w:cs="DecoType Naskh"/>
          <w:b/>
          <w:bCs/>
          <w:sz w:val="28"/>
          <w:szCs w:val="28"/>
          <w:rtl/>
        </w:rPr>
        <w:t xml:space="preserve"> </w:t>
      </w:r>
      <w:r w:rsidRPr="00AA38C9">
        <w:rPr>
          <w:rFonts w:cs="DecoType Naskh" w:hint="cs"/>
          <w:b/>
          <w:bCs/>
          <w:sz w:val="28"/>
          <w:szCs w:val="28"/>
          <w:rtl/>
        </w:rPr>
        <w:t>تَسَاءلُونَ</w:t>
      </w:r>
      <w:r w:rsidRPr="00AA38C9">
        <w:rPr>
          <w:rFonts w:cs="DecoType Naskh"/>
          <w:b/>
          <w:bCs/>
          <w:sz w:val="28"/>
          <w:szCs w:val="28"/>
          <w:rtl/>
        </w:rPr>
        <w:t xml:space="preserve"> </w:t>
      </w:r>
      <w:r w:rsidRPr="00AA38C9">
        <w:rPr>
          <w:rFonts w:cs="DecoType Naskh" w:hint="cs"/>
          <w:b/>
          <w:bCs/>
          <w:sz w:val="28"/>
          <w:szCs w:val="28"/>
          <w:rtl/>
        </w:rPr>
        <w:t>بِهِ</w:t>
      </w:r>
      <w:r w:rsidRPr="00AA38C9">
        <w:rPr>
          <w:rFonts w:cs="DecoType Naskh"/>
          <w:b/>
          <w:bCs/>
          <w:sz w:val="28"/>
          <w:szCs w:val="28"/>
          <w:rtl/>
        </w:rPr>
        <w:t xml:space="preserve"> </w:t>
      </w:r>
      <w:r w:rsidRPr="00AA38C9">
        <w:rPr>
          <w:rFonts w:cs="DecoType Naskh" w:hint="cs"/>
          <w:b/>
          <w:bCs/>
          <w:sz w:val="28"/>
          <w:szCs w:val="28"/>
          <w:rtl/>
        </w:rPr>
        <w:t>وَالأَرْحَامَ</w:t>
      </w:r>
      <w:r w:rsidRPr="00AA38C9">
        <w:rPr>
          <w:rFonts w:cs="DecoType Naskh"/>
          <w:b/>
          <w:bCs/>
          <w:sz w:val="28"/>
          <w:szCs w:val="28"/>
          <w:rtl/>
        </w:rPr>
        <w:t xml:space="preserve"> </w:t>
      </w:r>
      <w:r w:rsidRPr="00AA38C9">
        <w:rPr>
          <w:rFonts w:cs="DecoType Naskh" w:hint="cs"/>
          <w:b/>
          <w:bCs/>
          <w:sz w:val="28"/>
          <w:szCs w:val="28"/>
          <w:rtl/>
        </w:rPr>
        <w:t>إِنَّ</w:t>
      </w:r>
      <w:r w:rsidRPr="00AA38C9">
        <w:rPr>
          <w:rFonts w:cs="DecoType Naskh"/>
          <w:b/>
          <w:bCs/>
          <w:sz w:val="28"/>
          <w:szCs w:val="28"/>
          <w:rtl/>
        </w:rPr>
        <w:t xml:space="preserve"> </w:t>
      </w:r>
      <w:r w:rsidRPr="00AA38C9">
        <w:rPr>
          <w:rFonts w:cs="DecoType Naskh" w:hint="cs"/>
          <w:b/>
          <w:bCs/>
          <w:sz w:val="28"/>
          <w:szCs w:val="28"/>
          <w:rtl/>
        </w:rPr>
        <w:t>اللّهَ</w:t>
      </w:r>
      <w:r w:rsidRPr="00AA38C9">
        <w:rPr>
          <w:rFonts w:cs="DecoType Naskh"/>
          <w:b/>
          <w:bCs/>
          <w:sz w:val="28"/>
          <w:szCs w:val="28"/>
          <w:rtl/>
        </w:rPr>
        <w:t xml:space="preserve"> </w:t>
      </w:r>
      <w:r w:rsidRPr="00AA38C9">
        <w:rPr>
          <w:rFonts w:cs="DecoType Naskh" w:hint="cs"/>
          <w:b/>
          <w:bCs/>
          <w:sz w:val="28"/>
          <w:szCs w:val="28"/>
          <w:rtl/>
        </w:rPr>
        <w:t>كَانَ</w:t>
      </w:r>
      <w:r w:rsidRPr="00AA38C9">
        <w:rPr>
          <w:rFonts w:cs="DecoType Naskh"/>
          <w:b/>
          <w:bCs/>
          <w:sz w:val="28"/>
          <w:szCs w:val="28"/>
          <w:rtl/>
        </w:rPr>
        <w:t xml:space="preserve"> </w:t>
      </w:r>
      <w:r w:rsidRPr="00AA38C9">
        <w:rPr>
          <w:rFonts w:cs="DecoType Naskh" w:hint="cs"/>
          <w:b/>
          <w:bCs/>
          <w:sz w:val="28"/>
          <w:szCs w:val="28"/>
          <w:rtl/>
        </w:rPr>
        <w:t>عَلَيْكُمْ</w:t>
      </w:r>
      <w:r w:rsidRPr="00AA38C9">
        <w:rPr>
          <w:rFonts w:cs="DecoType Naskh"/>
          <w:b/>
          <w:bCs/>
          <w:sz w:val="28"/>
          <w:szCs w:val="28"/>
          <w:rtl/>
        </w:rPr>
        <w:t xml:space="preserve"> </w:t>
      </w:r>
      <w:r w:rsidRPr="00AA38C9">
        <w:rPr>
          <w:rFonts w:cs="DecoType Naskh" w:hint="cs"/>
          <w:b/>
          <w:bCs/>
          <w:sz w:val="28"/>
          <w:szCs w:val="28"/>
          <w:rtl/>
        </w:rPr>
        <w:t>رَقِيبًا</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النساء</w:t>
      </w:r>
      <w:r w:rsidRPr="00871A05">
        <w:rPr>
          <w:rFonts w:cs="Arabic Transparent"/>
          <w:sz w:val="28"/>
          <w:szCs w:val="28"/>
          <w:rtl/>
        </w:rPr>
        <w:t xml:space="preserve">: </w:t>
      </w:r>
      <w:r w:rsidRPr="000E7F15">
        <w:rPr>
          <w:rFonts w:ascii="Times New Roman" w:hAnsi="Times New Roman" w:cs="Times New Roman"/>
          <w:sz w:val="28"/>
          <w:szCs w:val="28"/>
          <w:rtl/>
        </w:rPr>
        <w:t>1</w:t>
      </w:r>
      <w:r w:rsidRPr="00871A05">
        <w:rPr>
          <w:rFonts w:cs="Arabic Transparent"/>
          <w:sz w:val="28"/>
          <w:szCs w:val="28"/>
          <w:rtl/>
        </w:rPr>
        <w:t>]</w:t>
      </w:r>
    </w:p>
    <w:p w:rsidR="00CD740F" w:rsidRPr="001C2F4D" w:rsidRDefault="00CD740F" w:rsidP="001B407A">
      <w:pPr>
        <w:spacing w:after="0" w:line="360" w:lineRule="auto"/>
        <w:ind w:firstLine="397"/>
        <w:jc w:val="both"/>
        <w:rPr>
          <w:rFonts w:cs="Arabic Transparent"/>
          <w:b/>
          <w:bCs/>
          <w:color w:val="FF0000"/>
          <w:sz w:val="28"/>
          <w:szCs w:val="28"/>
          <w:rtl/>
        </w:rPr>
      </w:pPr>
      <w:r w:rsidRPr="001C2F4D">
        <w:rPr>
          <w:rFonts w:cs="Arabic Transparent" w:hint="cs"/>
          <w:b/>
          <w:bCs/>
          <w:sz w:val="28"/>
          <w:szCs w:val="28"/>
          <w:rtl/>
        </w:rPr>
        <w:t>موضع</w:t>
      </w:r>
      <w:r w:rsidRPr="001C2F4D">
        <w:rPr>
          <w:rFonts w:cs="Arabic Transparent"/>
          <w:b/>
          <w:bCs/>
          <w:sz w:val="28"/>
          <w:szCs w:val="28"/>
          <w:rtl/>
        </w:rPr>
        <w:t xml:space="preserve"> </w:t>
      </w:r>
      <w:r w:rsidRPr="001C2F4D">
        <w:rPr>
          <w:rFonts w:cs="Arabic Transparent" w:hint="cs"/>
          <w:b/>
          <w:bCs/>
          <w:sz w:val="28"/>
          <w:szCs w:val="28"/>
          <w:rtl/>
        </w:rPr>
        <w:t>الاستدراك</w:t>
      </w:r>
      <w:r>
        <w:rPr>
          <w:rFonts w:cs="Arabic Transparent"/>
          <w:b/>
          <w:bCs/>
          <w:sz w:val="28"/>
          <w:szCs w:val="28"/>
          <w:rtl/>
        </w:rPr>
        <w:t xml:space="preserve">: </w:t>
      </w:r>
    </w:p>
    <w:p w:rsidR="00CD740F" w:rsidRPr="0023289E" w:rsidRDefault="00CD740F" w:rsidP="001B407A">
      <w:pPr>
        <w:spacing w:after="0" w:line="360" w:lineRule="auto"/>
        <w:ind w:firstLine="397"/>
        <w:jc w:val="both"/>
        <w:rPr>
          <w:rFonts w:cs="Arabic Transparent"/>
          <w:sz w:val="28"/>
          <w:szCs w:val="28"/>
          <w:rtl/>
        </w:rPr>
      </w:pPr>
      <w:r w:rsidRPr="0023289E">
        <w:rPr>
          <w:rFonts w:cs="Arabic Transparent" w:hint="cs"/>
          <w:sz w:val="28"/>
          <w:szCs w:val="28"/>
          <w:rtl/>
        </w:rPr>
        <w:t>ردّ</w:t>
      </w:r>
      <w:r w:rsidRPr="0023289E">
        <w:rPr>
          <w:rFonts w:cs="Arabic Transparent"/>
          <w:sz w:val="28"/>
          <w:szCs w:val="28"/>
          <w:rtl/>
        </w:rPr>
        <w:t xml:space="preserve"> </w:t>
      </w:r>
      <w:r w:rsidRPr="0023289E">
        <w:rPr>
          <w:rFonts w:cs="Arabic Transparent" w:hint="cs"/>
          <w:sz w:val="28"/>
          <w:szCs w:val="28"/>
          <w:rtl/>
        </w:rPr>
        <w:t>ابن</w:t>
      </w:r>
      <w:r w:rsidRPr="0023289E">
        <w:rPr>
          <w:rFonts w:cs="Arabic Transparent"/>
          <w:sz w:val="28"/>
          <w:szCs w:val="28"/>
          <w:rtl/>
        </w:rPr>
        <w:t xml:space="preserve"> </w:t>
      </w:r>
      <w:r w:rsidRPr="0023289E">
        <w:rPr>
          <w:rFonts w:cs="Arabic Transparent" w:hint="cs"/>
          <w:sz w:val="28"/>
          <w:szCs w:val="28"/>
          <w:rtl/>
        </w:rPr>
        <w:t>عطية</w:t>
      </w:r>
      <w:r w:rsidRPr="0023289E">
        <w:rPr>
          <w:rFonts w:cs="Arabic Transparent"/>
          <w:sz w:val="28"/>
          <w:szCs w:val="28"/>
          <w:rtl/>
        </w:rPr>
        <w:t xml:space="preserve"> </w:t>
      </w:r>
      <w:r>
        <w:rPr>
          <w:rFonts w:cs="Arabic Transparent" w:hint="cs"/>
          <w:sz w:val="28"/>
          <w:szCs w:val="28"/>
          <w:rtl/>
        </w:rPr>
        <w:t>قراءة</w:t>
      </w:r>
      <w:r>
        <w:rPr>
          <w:rFonts w:cs="Arabic Transparent"/>
          <w:sz w:val="28"/>
          <w:szCs w:val="28"/>
          <w:rtl/>
        </w:rPr>
        <w:t xml:space="preserve"> </w:t>
      </w:r>
      <w:r>
        <w:rPr>
          <w:rFonts w:cs="Arabic Transparent" w:hint="cs"/>
          <w:sz w:val="28"/>
          <w:szCs w:val="28"/>
          <w:rtl/>
        </w:rPr>
        <w:t>حمزة</w:t>
      </w:r>
      <w:r>
        <w:rPr>
          <w:rFonts w:cs="Arabic Transparent"/>
          <w:sz w:val="28"/>
          <w:szCs w:val="28"/>
          <w:rtl/>
        </w:rPr>
        <w:t xml:space="preserve"> </w:t>
      </w:r>
      <w:r>
        <w:rPr>
          <w:rFonts w:cs="Arabic Transparent" w:hint="cs"/>
          <w:sz w:val="28"/>
          <w:szCs w:val="28"/>
          <w:rtl/>
        </w:rPr>
        <w:t>الزيات</w:t>
      </w:r>
      <w:r>
        <w:rPr>
          <w:rFonts w:cs="Arabic Transparent"/>
          <w:sz w:val="28"/>
          <w:szCs w:val="28"/>
          <w:rtl/>
        </w:rPr>
        <w:t xml:space="preserve"> </w:t>
      </w:r>
      <w:r>
        <w:rPr>
          <w:rFonts w:cs="Arabic Transparent" w:hint="cs"/>
          <w:sz w:val="28"/>
          <w:szCs w:val="28"/>
          <w:rtl/>
        </w:rPr>
        <w:t>لكلمة</w:t>
      </w:r>
      <w:r>
        <w:rPr>
          <w:rFonts w:cs="Arabic Transparent"/>
          <w:sz w:val="28"/>
          <w:szCs w:val="28"/>
          <w:rtl/>
        </w:rPr>
        <w:t xml:space="preserve"> (</w:t>
      </w:r>
      <w:r>
        <w:rPr>
          <w:rFonts w:cs="Arabic Transparent" w:hint="cs"/>
          <w:sz w:val="28"/>
          <w:szCs w:val="28"/>
          <w:rtl/>
        </w:rPr>
        <w:t>الأرحام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حيث</w:t>
      </w:r>
      <w:r>
        <w:rPr>
          <w:rFonts w:cs="Arabic Transparent"/>
          <w:sz w:val="28"/>
          <w:szCs w:val="28"/>
          <w:rtl/>
        </w:rPr>
        <w:t xml:space="preserve"> </w:t>
      </w:r>
      <w:r>
        <w:rPr>
          <w:rFonts w:cs="Arabic Transparent" w:hint="cs"/>
          <w:sz w:val="28"/>
          <w:szCs w:val="28"/>
          <w:rtl/>
        </w:rPr>
        <w:t>قرأها</w:t>
      </w:r>
      <w:r>
        <w:rPr>
          <w:rFonts w:cs="Arabic Transparent"/>
          <w:sz w:val="28"/>
          <w:szCs w:val="28"/>
          <w:rtl/>
        </w:rPr>
        <w:t xml:space="preserve">: </w:t>
      </w:r>
      <w:r w:rsidRPr="002F56D5">
        <w:rPr>
          <w:rFonts w:cs="Traditional Arabic"/>
          <w:color w:val="000000"/>
          <w:sz w:val="28"/>
          <w:szCs w:val="28"/>
          <w:rtl/>
        </w:rPr>
        <w:t>﴿</w:t>
      </w:r>
      <w:r w:rsidRPr="002F56D5">
        <w:rPr>
          <w:rFonts w:cs="DecoType Naskh" w:hint="cs"/>
          <w:color w:val="000000"/>
          <w:sz w:val="28"/>
          <w:szCs w:val="28"/>
          <w:rtl/>
        </w:rPr>
        <w:t>وَالأَرْحَامِ</w:t>
      </w:r>
      <w:r w:rsidRPr="002F56D5">
        <w:rPr>
          <w:rFonts w:cs="Traditional Arabic"/>
          <w:color w:val="000000"/>
          <w:sz w:val="28"/>
          <w:szCs w:val="28"/>
          <w:rtl/>
        </w:rPr>
        <w:t>﴾</w:t>
      </w:r>
      <w:r w:rsidRPr="00871A05">
        <w:rPr>
          <w:rFonts w:cs="Arabic Transparent"/>
          <w:color w:val="000000"/>
          <w:sz w:val="28"/>
          <w:szCs w:val="28"/>
          <w:rtl/>
        </w:rPr>
        <w:t xml:space="preserve"> </w:t>
      </w:r>
      <w:r w:rsidRPr="0023289E">
        <w:rPr>
          <w:rFonts w:cs="Arabic Transparent" w:hint="cs"/>
          <w:sz w:val="28"/>
          <w:szCs w:val="28"/>
          <w:rtl/>
        </w:rPr>
        <w:t>بالخفض</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1"/>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واحتج</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ب</w:t>
      </w:r>
      <w:r w:rsidRPr="0023289E">
        <w:rPr>
          <w:rFonts w:cs="Arabic Transparent" w:hint="cs"/>
          <w:sz w:val="28"/>
          <w:szCs w:val="28"/>
          <w:rtl/>
        </w:rPr>
        <w:t>أنه</w:t>
      </w:r>
      <w:r w:rsidRPr="0023289E">
        <w:rPr>
          <w:rFonts w:cs="Arabic Transparent"/>
          <w:sz w:val="28"/>
          <w:szCs w:val="28"/>
          <w:rtl/>
        </w:rPr>
        <w:t xml:space="preserve"> </w:t>
      </w:r>
      <w:r w:rsidRPr="0023289E">
        <w:rPr>
          <w:rFonts w:cs="Arabic Transparent" w:hint="cs"/>
          <w:sz w:val="28"/>
          <w:szCs w:val="28"/>
          <w:rtl/>
        </w:rPr>
        <w:t>لا</w:t>
      </w:r>
      <w:r w:rsidRPr="0023289E">
        <w:rPr>
          <w:rFonts w:cs="Arabic Transparent"/>
          <w:sz w:val="28"/>
          <w:szCs w:val="28"/>
          <w:rtl/>
        </w:rPr>
        <w:t xml:space="preserve"> </w:t>
      </w:r>
      <w:r w:rsidRPr="0023289E">
        <w:rPr>
          <w:rFonts w:cs="Arabic Transparent" w:hint="cs"/>
          <w:sz w:val="28"/>
          <w:szCs w:val="28"/>
          <w:rtl/>
        </w:rPr>
        <w:t>يجوز</w:t>
      </w:r>
      <w:r w:rsidRPr="0023289E">
        <w:rPr>
          <w:rFonts w:cs="Arabic Transparent"/>
          <w:sz w:val="28"/>
          <w:szCs w:val="28"/>
          <w:rtl/>
        </w:rPr>
        <w:t xml:space="preserve"> </w:t>
      </w:r>
      <w:r w:rsidRPr="0023289E">
        <w:rPr>
          <w:rFonts w:cs="Arabic Transparent" w:hint="cs"/>
          <w:sz w:val="28"/>
          <w:szCs w:val="28"/>
          <w:rtl/>
        </w:rPr>
        <w:t>عند</w:t>
      </w:r>
      <w:r w:rsidRPr="0023289E">
        <w:rPr>
          <w:rFonts w:cs="Arabic Transparent"/>
          <w:sz w:val="28"/>
          <w:szCs w:val="28"/>
          <w:rtl/>
        </w:rPr>
        <w:t xml:space="preserve"> </w:t>
      </w:r>
      <w:r w:rsidRPr="0023289E">
        <w:rPr>
          <w:rFonts w:cs="Arabic Transparent" w:hint="cs"/>
          <w:sz w:val="28"/>
          <w:szCs w:val="28"/>
          <w:rtl/>
        </w:rPr>
        <w:t>رؤساء</w:t>
      </w:r>
      <w:r w:rsidRPr="0023289E">
        <w:rPr>
          <w:rFonts w:cs="Arabic Transparent"/>
          <w:sz w:val="28"/>
          <w:szCs w:val="28"/>
          <w:rtl/>
        </w:rPr>
        <w:t xml:space="preserve"> </w:t>
      </w:r>
      <w:r w:rsidRPr="0023289E">
        <w:rPr>
          <w:rFonts w:cs="Arabic Transparent" w:hint="cs"/>
          <w:sz w:val="28"/>
          <w:szCs w:val="28"/>
          <w:rtl/>
        </w:rPr>
        <w:t>نحويي</w:t>
      </w:r>
      <w:r w:rsidRPr="0023289E">
        <w:rPr>
          <w:rFonts w:cs="Arabic Transparent"/>
          <w:sz w:val="28"/>
          <w:szCs w:val="28"/>
          <w:rtl/>
        </w:rPr>
        <w:t xml:space="preserve"> </w:t>
      </w:r>
      <w:r w:rsidRPr="0023289E">
        <w:rPr>
          <w:rFonts w:cs="Arabic Transparent" w:hint="cs"/>
          <w:sz w:val="28"/>
          <w:szCs w:val="28"/>
          <w:rtl/>
        </w:rPr>
        <w:t>البصرة</w:t>
      </w:r>
      <w:r w:rsidRPr="0023289E">
        <w:rPr>
          <w:rFonts w:cs="Arabic Transparent"/>
          <w:sz w:val="28"/>
          <w:szCs w:val="28"/>
          <w:rtl/>
        </w:rPr>
        <w:t xml:space="preserve"> </w:t>
      </w:r>
      <w:r w:rsidRPr="0023289E">
        <w:rPr>
          <w:rFonts w:cs="Arabic Transparent" w:hint="cs"/>
          <w:sz w:val="28"/>
          <w:szCs w:val="28"/>
          <w:rtl/>
        </w:rPr>
        <w:t>أن</w:t>
      </w:r>
      <w:r w:rsidRPr="0023289E">
        <w:rPr>
          <w:rFonts w:cs="Arabic Transparent"/>
          <w:sz w:val="28"/>
          <w:szCs w:val="28"/>
          <w:rtl/>
        </w:rPr>
        <w:t xml:space="preserve"> </w:t>
      </w:r>
      <w:r w:rsidRPr="0023289E">
        <w:rPr>
          <w:rFonts w:cs="Arabic Transparent" w:hint="cs"/>
          <w:sz w:val="28"/>
          <w:szCs w:val="28"/>
          <w:rtl/>
        </w:rPr>
        <w:t>يعطف</w:t>
      </w:r>
      <w:r w:rsidRPr="0023289E">
        <w:rPr>
          <w:rFonts w:cs="Arabic Transparent"/>
          <w:sz w:val="28"/>
          <w:szCs w:val="28"/>
          <w:rtl/>
        </w:rPr>
        <w:t xml:space="preserve"> </w:t>
      </w:r>
      <w:r w:rsidRPr="0023289E">
        <w:rPr>
          <w:rFonts w:cs="Arabic Transparent" w:hint="cs"/>
          <w:sz w:val="28"/>
          <w:szCs w:val="28"/>
          <w:rtl/>
        </w:rPr>
        <w:t>ظاهر</w:t>
      </w:r>
      <w:r w:rsidRPr="0023289E">
        <w:rPr>
          <w:rFonts w:cs="Arabic Transparent"/>
          <w:sz w:val="28"/>
          <w:szCs w:val="28"/>
          <w:rtl/>
        </w:rPr>
        <w:t xml:space="preserve"> </w:t>
      </w:r>
      <w:r w:rsidRPr="0023289E">
        <w:rPr>
          <w:rFonts w:cs="Arabic Transparent" w:hint="cs"/>
          <w:sz w:val="28"/>
          <w:szCs w:val="28"/>
          <w:rtl/>
        </w:rPr>
        <w:t>على</w:t>
      </w:r>
      <w:r w:rsidRPr="0023289E">
        <w:rPr>
          <w:rFonts w:cs="Arabic Transparent"/>
          <w:sz w:val="28"/>
          <w:szCs w:val="28"/>
          <w:rtl/>
        </w:rPr>
        <w:t xml:space="preserve"> </w:t>
      </w:r>
      <w:r w:rsidRPr="0023289E">
        <w:rPr>
          <w:rFonts w:cs="Arabic Transparent" w:hint="cs"/>
          <w:sz w:val="28"/>
          <w:szCs w:val="28"/>
          <w:rtl/>
        </w:rPr>
        <w:t>مضمر</w:t>
      </w:r>
      <w:r w:rsidRPr="0023289E">
        <w:rPr>
          <w:rFonts w:cs="Arabic Transparent"/>
          <w:sz w:val="28"/>
          <w:szCs w:val="28"/>
          <w:rtl/>
        </w:rPr>
        <w:t xml:space="preserve"> </w:t>
      </w:r>
      <w:r w:rsidRPr="0023289E">
        <w:rPr>
          <w:rFonts w:cs="Arabic Transparent" w:hint="cs"/>
          <w:sz w:val="28"/>
          <w:szCs w:val="28"/>
          <w:rtl/>
        </w:rPr>
        <w:t>مخفوض</w:t>
      </w:r>
      <w:r w:rsidRPr="0023289E">
        <w:rPr>
          <w:rFonts w:cs="Arabic Transparent"/>
          <w:sz w:val="28"/>
          <w:szCs w:val="28"/>
          <w:rtl/>
        </w:rPr>
        <w:t xml:space="preserve"> </w:t>
      </w:r>
      <w:r w:rsidRPr="0023289E">
        <w:rPr>
          <w:rFonts w:cs="Arabic Transparent" w:hint="cs"/>
          <w:sz w:val="28"/>
          <w:szCs w:val="28"/>
          <w:rtl/>
        </w:rPr>
        <w:t>بدون</w:t>
      </w:r>
      <w:r w:rsidRPr="0023289E">
        <w:rPr>
          <w:rFonts w:cs="Arabic Transparent"/>
          <w:sz w:val="28"/>
          <w:szCs w:val="28"/>
          <w:rtl/>
        </w:rPr>
        <w:t xml:space="preserve"> </w:t>
      </w:r>
      <w:r w:rsidRPr="0023289E">
        <w:rPr>
          <w:rFonts w:cs="Arabic Transparent" w:hint="cs"/>
          <w:sz w:val="28"/>
          <w:szCs w:val="28"/>
          <w:rtl/>
        </w:rPr>
        <w:t>إعادة</w:t>
      </w:r>
      <w:r w:rsidRPr="0023289E">
        <w:rPr>
          <w:rFonts w:cs="Arabic Transparent"/>
          <w:sz w:val="28"/>
          <w:szCs w:val="28"/>
          <w:rtl/>
        </w:rPr>
        <w:t xml:space="preserve"> </w:t>
      </w:r>
      <w:r w:rsidRPr="0023289E">
        <w:rPr>
          <w:rFonts w:cs="Arabic Transparent" w:hint="cs"/>
          <w:sz w:val="28"/>
          <w:szCs w:val="28"/>
          <w:rtl/>
        </w:rPr>
        <w:t>الخافض</w:t>
      </w:r>
      <w:r w:rsidRPr="0023289E">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ضرورة</w:t>
      </w:r>
      <w:r>
        <w:rPr>
          <w:rFonts w:cs="Arabic Transparent"/>
          <w:sz w:val="28"/>
          <w:szCs w:val="28"/>
          <w:rtl/>
        </w:rPr>
        <w:t xml:space="preserve"> </w:t>
      </w:r>
      <w:r>
        <w:rPr>
          <w:rFonts w:cs="Arabic Transparent" w:hint="cs"/>
          <w:sz w:val="28"/>
          <w:szCs w:val="28"/>
          <w:rtl/>
        </w:rPr>
        <w:t>الشعر،</w:t>
      </w:r>
      <w:r>
        <w:rPr>
          <w:rFonts w:cs="Arabic Transparent"/>
          <w:sz w:val="28"/>
          <w:szCs w:val="28"/>
          <w:rtl/>
        </w:rPr>
        <w:t xml:space="preserve"> </w:t>
      </w:r>
      <w:r w:rsidRPr="0023289E">
        <w:rPr>
          <w:rFonts w:cs="Arabic Transparent" w:hint="cs"/>
          <w:sz w:val="28"/>
          <w:szCs w:val="28"/>
          <w:rtl/>
        </w:rPr>
        <w:t>كما</w:t>
      </w:r>
      <w:r w:rsidRPr="0023289E">
        <w:rPr>
          <w:rFonts w:cs="Arabic Transparent"/>
          <w:sz w:val="28"/>
          <w:szCs w:val="28"/>
          <w:rtl/>
        </w:rPr>
        <w:t xml:space="preserve"> </w:t>
      </w:r>
      <w:r w:rsidRPr="0023289E">
        <w:rPr>
          <w:rFonts w:cs="Arabic Transparent" w:hint="cs"/>
          <w:sz w:val="28"/>
          <w:szCs w:val="28"/>
          <w:rtl/>
        </w:rPr>
        <w:t>ردّ</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sidRPr="0023289E">
        <w:rPr>
          <w:rFonts w:cs="Arabic Transparent"/>
          <w:sz w:val="28"/>
          <w:szCs w:val="28"/>
          <w:rtl/>
        </w:rPr>
        <w:t xml:space="preserve"> </w:t>
      </w:r>
      <w:r w:rsidRPr="0023289E">
        <w:rPr>
          <w:rFonts w:cs="Arabic Transparent" w:hint="cs"/>
          <w:sz w:val="28"/>
          <w:szCs w:val="28"/>
          <w:rtl/>
        </w:rPr>
        <w:t>هذه</w:t>
      </w:r>
      <w:r w:rsidRPr="0023289E">
        <w:rPr>
          <w:rFonts w:cs="Arabic Transparent"/>
          <w:sz w:val="28"/>
          <w:szCs w:val="28"/>
          <w:rtl/>
        </w:rPr>
        <w:t xml:space="preserve"> </w:t>
      </w:r>
      <w:r w:rsidRPr="0023289E">
        <w:rPr>
          <w:rFonts w:cs="Arabic Transparent" w:hint="cs"/>
          <w:sz w:val="28"/>
          <w:szCs w:val="28"/>
          <w:rtl/>
        </w:rPr>
        <w:t>القراءة</w:t>
      </w:r>
      <w:r w:rsidRPr="0023289E">
        <w:rPr>
          <w:rFonts w:cs="Arabic Transparent"/>
          <w:sz w:val="28"/>
          <w:szCs w:val="28"/>
          <w:rtl/>
        </w:rPr>
        <w:t xml:space="preserve"> </w:t>
      </w:r>
      <w:r w:rsidRPr="0023289E">
        <w:rPr>
          <w:rFonts w:cs="Arabic Transparent" w:hint="cs"/>
          <w:sz w:val="28"/>
          <w:szCs w:val="28"/>
          <w:rtl/>
        </w:rPr>
        <w:t>من</w:t>
      </w:r>
      <w:r w:rsidRPr="0023289E">
        <w:rPr>
          <w:rFonts w:cs="Arabic Transparent"/>
          <w:sz w:val="28"/>
          <w:szCs w:val="28"/>
          <w:rtl/>
        </w:rPr>
        <w:t xml:space="preserve"> </w:t>
      </w:r>
      <w:r w:rsidRPr="0023289E">
        <w:rPr>
          <w:rFonts w:cs="Arabic Transparent" w:hint="cs"/>
          <w:sz w:val="28"/>
          <w:szCs w:val="28"/>
          <w:rtl/>
        </w:rPr>
        <w:t>جهة</w:t>
      </w:r>
      <w:r w:rsidRPr="0023289E">
        <w:rPr>
          <w:rFonts w:cs="Arabic Transparent"/>
          <w:sz w:val="28"/>
          <w:szCs w:val="28"/>
          <w:rtl/>
        </w:rPr>
        <w:t xml:space="preserve"> </w:t>
      </w:r>
      <w:r w:rsidRPr="0023289E">
        <w:rPr>
          <w:rFonts w:cs="Arabic Transparent" w:hint="cs"/>
          <w:sz w:val="28"/>
          <w:szCs w:val="28"/>
          <w:rtl/>
        </w:rPr>
        <w:t>المعنى</w:t>
      </w:r>
      <w:r w:rsidRPr="0023289E">
        <w:rPr>
          <w:rFonts w:cs="Arabic Transparent"/>
          <w:sz w:val="28"/>
          <w:szCs w:val="28"/>
          <w:rtl/>
        </w:rPr>
        <w:t xml:space="preserve"> </w:t>
      </w:r>
      <w:r w:rsidRPr="0023289E">
        <w:rPr>
          <w:rFonts w:cs="Arabic Transparent" w:hint="cs"/>
          <w:sz w:val="28"/>
          <w:szCs w:val="28"/>
          <w:rtl/>
        </w:rPr>
        <w:t>أيضاً</w:t>
      </w:r>
      <w:r w:rsidRPr="0023289E">
        <w:rPr>
          <w:rFonts w:cs="Arabic Transparent"/>
          <w:sz w:val="28"/>
          <w:szCs w:val="28"/>
          <w:rtl/>
        </w:rPr>
        <w:t xml:space="preserve"> </w:t>
      </w:r>
      <w:r w:rsidRPr="0023289E">
        <w:rPr>
          <w:rFonts w:cs="Arabic Transparent" w:hint="cs"/>
          <w:sz w:val="28"/>
          <w:szCs w:val="28"/>
          <w:rtl/>
        </w:rPr>
        <w:t>لسببين</w:t>
      </w:r>
      <w:r>
        <w:rPr>
          <w:rFonts w:cs="Arabic Transparent"/>
          <w:sz w:val="28"/>
          <w:szCs w:val="28"/>
          <w:rtl/>
        </w:rPr>
        <w:t xml:space="preserve">: </w:t>
      </w:r>
      <w:r w:rsidRPr="0023289E">
        <w:rPr>
          <w:rFonts w:cs="Arabic Transparent" w:hint="cs"/>
          <w:sz w:val="28"/>
          <w:szCs w:val="28"/>
          <w:rtl/>
        </w:rPr>
        <w:t>الأول</w:t>
      </w:r>
      <w:r w:rsidRPr="0023289E">
        <w:rPr>
          <w:rFonts w:cs="Arabic Transparent"/>
          <w:sz w:val="28"/>
          <w:szCs w:val="28"/>
          <w:rtl/>
        </w:rPr>
        <w:t xml:space="preserve"> </w:t>
      </w:r>
      <w:r w:rsidRPr="0023289E">
        <w:rPr>
          <w:rFonts w:cs="Arabic Transparent" w:hint="cs"/>
          <w:sz w:val="28"/>
          <w:szCs w:val="28"/>
          <w:rtl/>
        </w:rPr>
        <w:t>أن</w:t>
      </w:r>
      <w:r w:rsidRPr="0023289E">
        <w:rPr>
          <w:rFonts w:cs="Arabic Transparent"/>
          <w:sz w:val="28"/>
          <w:szCs w:val="28"/>
          <w:rtl/>
        </w:rPr>
        <w:t xml:space="preserve"> </w:t>
      </w:r>
      <w:r w:rsidRPr="0023289E">
        <w:rPr>
          <w:rFonts w:cs="Arabic Transparent" w:hint="cs"/>
          <w:sz w:val="28"/>
          <w:szCs w:val="28"/>
          <w:rtl/>
        </w:rPr>
        <w:t>ذكر</w:t>
      </w:r>
      <w:r w:rsidRPr="0023289E">
        <w:rPr>
          <w:rFonts w:cs="Arabic Transparent"/>
          <w:sz w:val="28"/>
          <w:szCs w:val="28"/>
          <w:rtl/>
        </w:rPr>
        <w:t xml:space="preserve"> </w:t>
      </w:r>
      <w:r w:rsidRPr="0023289E">
        <w:rPr>
          <w:rFonts w:cs="Arabic Transparent" w:hint="cs"/>
          <w:sz w:val="28"/>
          <w:szCs w:val="28"/>
          <w:rtl/>
        </w:rPr>
        <w:t>الأرحام</w:t>
      </w:r>
      <w:r w:rsidRPr="0023289E">
        <w:rPr>
          <w:rFonts w:cs="Arabic Transparent"/>
          <w:sz w:val="28"/>
          <w:szCs w:val="28"/>
          <w:rtl/>
        </w:rPr>
        <w:t xml:space="preserve"> </w:t>
      </w:r>
      <w:r w:rsidRPr="0023289E">
        <w:rPr>
          <w:rFonts w:cs="Arabic Transparent" w:hint="cs"/>
          <w:sz w:val="28"/>
          <w:szCs w:val="28"/>
          <w:rtl/>
        </w:rPr>
        <w:t>فيما</w:t>
      </w:r>
      <w:r w:rsidRPr="0023289E">
        <w:rPr>
          <w:rFonts w:cs="Arabic Transparent"/>
          <w:sz w:val="28"/>
          <w:szCs w:val="28"/>
          <w:rtl/>
        </w:rPr>
        <w:t xml:space="preserve"> </w:t>
      </w:r>
      <w:r w:rsidRPr="0023289E">
        <w:rPr>
          <w:rFonts w:cs="Arabic Transparent" w:hint="cs"/>
          <w:sz w:val="28"/>
          <w:szCs w:val="28"/>
          <w:rtl/>
        </w:rPr>
        <w:t>يتساءل</w:t>
      </w:r>
      <w:r w:rsidRPr="0023289E">
        <w:rPr>
          <w:rFonts w:cs="Arabic Transparent"/>
          <w:sz w:val="28"/>
          <w:szCs w:val="28"/>
          <w:rtl/>
        </w:rPr>
        <w:t xml:space="preserve"> </w:t>
      </w:r>
      <w:r w:rsidRPr="0023289E">
        <w:rPr>
          <w:rFonts w:cs="Arabic Transparent" w:hint="cs"/>
          <w:sz w:val="28"/>
          <w:szCs w:val="28"/>
          <w:rtl/>
        </w:rPr>
        <w:t>به</w:t>
      </w:r>
      <w:r w:rsidRPr="0023289E">
        <w:rPr>
          <w:rFonts w:cs="Arabic Transparent"/>
          <w:sz w:val="28"/>
          <w:szCs w:val="28"/>
          <w:rtl/>
        </w:rPr>
        <w:t xml:space="preserve"> </w:t>
      </w:r>
      <w:r w:rsidRPr="0023289E">
        <w:rPr>
          <w:rFonts w:cs="Arabic Transparent" w:hint="cs"/>
          <w:sz w:val="28"/>
          <w:szCs w:val="28"/>
          <w:rtl/>
        </w:rPr>
        <w:t>لا</w:t>
      </w:r>
      <w:r w:rsidRPr="0023289E">
        <w:rPr>
          <w:rFonts w:cs="Arabic Transparent"/>
          <w:sz w:val="28"/>
          <w:szCs w:val="28"/>
          <w:rtl/>
        </w:rPr>
        <w:t xml:space="preserve"> </w:t>
      </w:r>
      <w:r w:rsidRPr="0023289E">
        <w:rPr>
          <w:rFonts w:cs="Arabic Transparent" w:hint="cs"/>
          <w:sz w:val="28"/>
          <w:szCs w:val="28"/>
          <w:rtl/>
        </w:rPr>
        <w:t>معنى</w:t>
      </w:r>
      <w:r w:rsidRPr="0023289E">
        <w:rPr>
          <w:rFonts w:cs="Arabic Transparent"/>
          <w:sz w:val="28"/>
          <w:szCs w:val="28"/>
          <w:rtl/>
        </w:rPr>
        <w:t xml:space="preserve"> </w:t>
      </w:r>
      <w:r w:rsidRPr="0023289E">
        <w:rPr>
          <w:rFonts w:cs="Arabic Transparent" w:hint="cs"/>
          <w:sz w:val="28"/>
          <w:szCs w:val="28"/>
          <w:rtl/>
        </w:rPr>
        <w:t>له</w:t>
      </w:r>
      <w:r w:rsidRPr="0023289E">
        <w:rPr>
          <w:rFonts w:cs="Arabic Transparent"/>
          <w:sz w:val="28"/>
          <w:szCs w:val="28"/>
          <w:rtl/>
        </w:rPr>
        <w:t xml:space="preserve"> </w:t>
      </w:r>
      <w:r w:rsidRPr="0023289E">
        <w:rPr>
          <w:rFonts w:cs="Arabic Transparent" w:hint="cs"/>
          <w:sz w:val="28"/>
          <w:szCs w:val="28"/>
          <w:rtl/>
        </w:rPr>
        <w:t>في</w:t>
      </w:r>
      <w:r w:rsidRPr="0023289E">
        <w:rPr>
          <w:rFonts w:cs="Arabic Transparent"/>
          <w:sz w:val="28"/>
          <w:szCs w:val="28"/>
          <w:rtl/>
        </w:rPr>
        <w:t xml:space="preserve"> </w:t>
      </w:r>
      <w:r w:rsidRPr="0023289E">
        <w:rPr>
          <w:rFonts w:cs="Arabic Transparent" w:hint="cs"/>
          <w:sz w:val="28"/>
          <w:szCs w:val="28"/>
          <w:rtl/>
        </w:rPr>
        <w:t>الحض</w:t>
      </w:r>
      <w:r w:rsidRPr="0023289E">
        <w:rPr>
          <w:rFonts w:cs="Arabic Transparent"/>
          <w:sz w:val="28"/>
          <w:szCs w:val="28"/>
          <w:rtl/>
        </w:rPr>
        <w:t xml:space="preserve"> </w:t>
      </w:r>
      <w:r w:rsidRPr="0023289E">
        <w:rPr>
          <w:rFonts w:cs="Arabic Transparent" w:hint="cs"/>
          <w:sz w:val="28"/>
          <w:szCs w:val="28"/>
          <w:rtl/>
        </w:rPr>
        <w:t>على</w:t>
      </w:r>
      <w:r w:rsidRPr="0023289E">
        <w:rPr>
          <w:rFonts w:cs="Arabic Transparent"/>
          <w:sz w:val="28"/>
          <w:szCs w:val="28"/>
          <w:rtl/>
        </w:rPr>
        <w:t xml:space="preserve"> </w:t>
      </w:r>
      <w:r w:rsidRPr="0023289E">
        <w:rPr>
          <w:rFonts w:cs="Arabic Transparent" w:hint="cs"/>
          <w:sz w:val="28"/>
          <w:szCs w:val="28"/>
          <w:rtl/>
        </w:rPr>
        <w:t>تقوى</w:t>
      </w:r>
      <w:r w:rsidRPr="0023289E">
        <w:rPr>
          <w:rFonts w:cs="Arabic Transparent"/>
          <w:sz w:val="28"/>
          <w:szCs w:val="28"/>
          <w:rtl/>
        </w:rPr>
        <w:t xml:space="preserve"> </w:t>
      </w:r>
      <w:r w:rsidRPr="0023289E">
        <w:rPr>
          <w:rFonts w:cs="Arabic Transparent" w:hint="cs"/>
          <w:sz w:val="28"/>
          <w:szCs w:val="28"/>
          <w:rtl/>
        </w:rPr>
        <w:t>الله</w:t>
      </w:r>
      <w:r>
        <w:rPr>
          <w:rFonts w:cs="Arabic Transparent" w:hint="cs"/>
          <w:sz w:val="28"/>
          <w:szCs w:val="28"/>
          <w:rtl/>
        </w:rPr>
        <w:t>،</w:t>
      </w:r>
      <w:r>
        <w:rPr>
          <w:rFonts w:cs="Arabic Transparent"/>
          <w:sz w:val="28"/>
          <w:szCs w:val="28"/>
          <w:rtl/>
        </w:rPr>
        <w:t xml:space="preserve"> </w:t>
      </w:r>
      <w:r w:rsidRPr="0023289E">
        <w:rPr>
          <w:rFonts w:cs="Arabic Transparent" w:hint="cs"/>
          <w:sz w:val="28"/>
          <w:szCs w:val="28"/>
          <w:rtl/>
        </w:rPr>
        <w:t>ولا</w:t>
      </w:r>
      <w:r w:rsidRPr="0023289E">
        <w:rPr>
          <w:rFonts w:cs="Arabic Transparent"/>
          <w:sz w:val="28"/>
          <w:szCs w:val="28"/>
          <w:rtl/>
        </w:rPr>
        <w:t xml:space="preserve"> </w:t>
      </w:r>
      <w:r w:rsidRPr="0023289E">
        <w:rPr>
          <w:rFonts w:cs="Arabic Transparent" w:hint="cs"/>
          <w:sz w:val="28"/>
          <w:szCs w:val="28"/>
          <w:rtl/>
        </w:rPr>
        <w:t>فائدة</w:t>
      </w:r>
      <w:r w:rsidRPr="0023289E">
        <w:rPr>
          <w:rFonts w:cs="Arabic Transparent"/>
          <w:sz w:val="28"/>
          <w:szCs w:val="28"/>
          <w:rtl/>
        </w:rPr>
        <w:t xml:space="preserve"> </w:t>
      </w:r>
      <w:r w:rsidRPr="0023289E">
        <w:rPr>
          <w:rFonts w:cs="Arabic Transparent" w:hint="cs"/>
          <w:sz w:val="28"/>
          <w:szCs w:val="28"/>
          <w:rtl/>
        </w:rPr>
        <w:t>فيه</w:t>
      </w:r>
      <w:r w:rsidRPr="0023289E">
        <w:rPr>
          <w:rFonts w:cs="Arabic Transparent"/>
          <w:sz w:val="28"/>
          <w:szCs w:val="28"/>
          <w:rtl/>
        </w:rPr>
        <w:t xml:space="preserve"> </w:t>
      </w:r>
      <w:r w:rsidRPr="0023289E">
        <w:rPr>
          <w:rFonts w:cs="Arabic Transparent" w:hint="cs"/>
          <w:sz w:val="28"/>
          <w:szCs w:val="28"/>
          <w:rtl/>
        </w:rPr>
        <w:t>أكثر</w:t>
      </w:r>
      <w:r w:rsidRPr="0023289E">
        <w:rPr>
          <w:rFonts w:cs="Arabic Transparent"/>
          <w:sz w:val="28"/>
          <w:szCs w:val="28"/>
          <w:rtl/>
        </w:rPr>
        <w:t xml:space="preserve"> </w:t>
      </w:r>
      <w:r w:rsidRPr="0023289E">
        <w:rPr>
          <w:rFonts w:cs="Arabic Transparent" w:hint="cs"/>
          <w:sz w:val="28"/>
          <w:szCs w:val="28"/>
          <w:rtl/>
        </w:rPr>
        <w:t>من</w:t>
      </w:r>
      <w:r w:rsidRPr="0023289E">
        <w:rPr>
          <w:rFonts w:cs="Arabic Transparent"/>
          <w:sz w:val="28"/>
          <w:szCs w:val="28"/>
          <w:rtl/>
        </w:rPr>
        <w:t xml:space="preserve"> </w:t>
      </w:r>
      <w:r w:rsidRPr="0023289E">
        <w:rPr>
          <w:rFonts w:cs="Arabic Transparent" w:hint="cs"/>
          <w:sz w:val="28"/>
          <w:szCs w:val="28"/>
          <w:rtl/>
        </w:rPr>
        <w:t>الإخبار</w:t>
      </w:r>
      <w:r w:rsidRPr="0023289E">
        <w:rPr>
          <w:rFonts w:cs="Arabic Transparent"/>
          <w:sz w:val="28"/>
          <w:szCs w:val="28"/>
          <w:rtl/>
        </w:rPr>
        <w:t xml:space="preserve"> </w:t>
      </w:r>
      <w:r w:rsidRPr="0023289E">
        <w:rPr>
          <w:rFonts w:cs="Arabic Transparent" w:hint="cs"/>
          <w:sz w:val="28"/>
          <w:szCs w:val="28"/>
          <w:rtl/>
        </w:rPr>
        <w:t>بأن</w:t>
      </w:r>
      <w:r w:rsidRPr="0023289E">
        <w:rPr>
          <w:rFonts w:cs="Arabic Transparent"/>
          <w:sz w:val="28"/>
          <w:szCs w:val="28"/>
          <w:rtl/>
        </w:rPr>
        <w:t xml:space="preserve"> </w:t>
      </w:r>
      <w:r w:rsidRPr="0023289E">
        <w:rPr>
          <w:rFonts w:cs="Arabic Transparent" w:hint="cs"/>
          <w:sz w:val="28"/>
          <w:szCs w:val="28"/>
          <w:rtl/>
        </w:rPr>
        <w:t>الأرحام</w:t>
      </w:r>
      <w:r w:rsidRPr="0023289E">
        <w:rPr>
          <w:rFonts w:cs="Arabic Transparent"/>
          <w:sz w:val="28"/>
          <w:szCs w:val="28"/>
          <w:rtl/>
        </w:rPr>
        <w:t xml:space="preserve"> </w:t>
      </w:r>
      <w:r w:rsidRPr="0023289E">
        <w:rPr>
          <w:rFonts w:cs="Arabic Transparent" w:hint="cs"/>
          <w:sz w:val="28"/>
          <w:szCs w:val="28"/>
          <w:rtl/>
        </w:rPr>
        <w:t>يُتساءل</w:t>
      </w:r>
      <w:r w:rsidRPr="0023289E">
        <w:rPr>
          <w:rFonts w:cs="Arabic Transparent"/>
          <w:sz w:val="28"/>
          <w:szCs w:val="28"/>
          <w:rtl/>
        </w:rPr>
        <w:t xml:space="preserve"> </w:t>
      </w:r>
      <w:r w:rsidRPr="0023289E">
        <w:rPr>
          <w:rFonts w:cs="Arabic Transparent" w:hint="cs"/>
          <w:sz w:val="28"/>
          <w:szCs w:val="28"/>
          <w:rtl/>
        </w:rPr>
        <w:t>بها</w:t>
      </w:r>
      <w:r>
        <w:rPr>
          <w:rFonts w:cs="Arabic Transparent" w:hint="cs"/>
          <w:sz w:val="28"/>
          <w:szCs w:val="28"/>
          <w:rtl/>
        </w:rPr>
        <w:t>،</w:t>
      </w:r>
      <w:r>
        <w:rPr>
          <w:rFonts w:cs="Arabic Transparent"/>
          <w:sz w:val="28"/>
          <w:szCs w:val="28"/>
          <w:rtl/>
        </w:rPr>
        <w:t xml:space="preserve"> </w:t>
      </w:r>
      <w:r w:rsidRPr="0023289E">
        <w:rPr>
          <w:rFonts w:cs="Arabic Transparent" w:hint="cs"/>
          <w:sz w:val="28"/>
          <w:szCs w:val="28"/>
          <w:rtl/>
        </w:rPr>
        <w:t>والثاني</w:t>
      </w:r>
      <w:r>
        <w:rPr>
          <w:rFonts w:cs="Arabic Transparent"/>
          <w:sz w:val="28"/>
          <w:szCs w:val="28"/>
          <w:rtl/>
        </w:rPr>
        <w:t xml:space="preserve">: </w:t>
      </w:r>
      <w:r w:rsidRPr="0023289E">
        <w:rPr>
          <w:rFonts w:cs="Arabic Transparent" w:hint="cs"/>
          <w:sz w:val="28"/>
          <w:szCs w:val="28"/>
          <w:rtl/>
        </w:rPr>
        <w:t>أن</w:t>
      </w:r>
      <w:r w:rsidRPr="0023289E">
        <w:rPr>
          <w:rFonts w:cs="Arabic Transparent"/>
          <w:sz w:val="28"/>
          <w:szCs w:val="28"/>
          <w:rtl/>
        </w:rPr>
        <w:t xml:space="preserve"> </w:t>
      </w:r>
      <w:r w:rsidRPr="0023289E">
        <w:rPr>
          <w:rFonts w:cs="Arabic Transparent" w:hint="cs"/>
          <w:sz w:val="28"/>
          <w:szCs w:val="28"/>
          <w:rtl/>
        </w:rPr>
        <w:t>في</w:t>
      </w:r>
      <w:r w:rsidRPr="0023289E">
        <w:rPr>
          <w:rFonts w:cs="Arabic Transparent"/>
          <w:sz w:val="28"/>
          <w:szCs w:val="28"/>
          <w:rtl/>
        </w:rPr>
        <w:t xml:space="preserve"> </w:t>
      </w:r>
      <w:r w:rsidRPr="0023289E">
        <w:rPr>
          <w:rFonts w:cs="Arabic Transparent" w:hint="cs"/>
          <w:sz w:val="28"/>
          <w:szCs w:val="28"/>
          <w:rtl/>
        </w:rPr>
        <w:t>هذه</w:t>
      </w:r>
      <w:r w:rsidRPr="0023289E">
        <w:rPr>
          <w:rFonts w:cs="Arabic Transparent"/>
          <w:sz w:val="28"/>
          <w:szCs w:val="28"/>
          <w:rtl/>
        </w:rPr>
        <w:t xml:space="preserve"> </w:t>
      </w:r>
      <w:r w:rsidRPr="0023289E">
        <w:rPr>
          <w:rFonts w:cs="Arabic Transparent" w:hint="cs"/>
          <w:sz w:val="28"/>
          <w:szCs w:val="28"/>
          <w:rtl/>
        </w:rPr>
        <w:t>القراءة</w:t>
      </w:r>
      <w:r w:rsidRPr="0023289E">
        <w:rPr>
          <w:rFonts w:cs="Arabic Transparent"/>
          <w:sz w:val="28"/>
          <w:szCs w:val="28"/>
          <w:rtl/>
        </w:rPr>
        <w:t xml:space="preserve"> </w:t>
      </w:r>
      <w:r w:rsidRPr="0023289E">
        <w:rPr>
          <w:rFonts w:cs="Arabic Transparent" w:hint="cs"/>
          <w:sz w:val="28"/>
          <w:szCs w:val="28"/>
          <w:rtl/>
        </w:rPr>
        <w:t>تقريراً</w:t>
      </w:r>
      <w:r w:rsidRPr="0023289E">
        <w:rPr>
          <w:rFonts w:cs="Arabic Transparent"/>
          <w:sz w:val="28"/>
          <w:szCs w:val="28"/>
          <w:rtl/>
        </w:rPr>
        <w:t xml:space="preserve"> </w:t>
      </w:r>
      <w:r w:rsidRPr="0023289E">
        <w:rPr>
          <w:rFonts w:cs="Arabic Transparent" w:hint="cs"/>
          <w:sz w:val="28"/>
          <w:szCs w:val="28"/>
          <w:rtl/>
        </w:rPr>
        <w:t>للتساؤل</w:t>
      </w:r>
      <w:r w:rsidRPr="0023289E">
        <w:rPr>
          <w:rFonts w:cs="Arabic Transparent"/>
          <w:sz w:val="28"/>
          <w:szCs w:val="28"/>
          <w:rtl/>
        </w:rPr>
        <w:t xml:space="preserve"> </w:t>
      </w:r>
      <w:r w:rsidRPr="0023289E">
        <w:rPr>
          <w:rFonts w:cs="Arabic Transparent" w:hint="cs"/>
          <w:sz w:val="28"/>
          <w:szCs w:val="28"/>
          <w:rtl/>
        </w:rPr>
        <w:t>بالأرحام</w:t>
      </w:r>
      <w:r w:rsidRPr="0023289E">
        <w:rPr>
          <w:rFonts w:cs="Arabic Transparent"/>
          <w:sz w:val="28"/>
          <w:szCs w:val="28"/>
          <w:rtl/>
        </w:rPr>
        <w:t xml:space="preserve"> </w:t>
      </w:r>
      <w:r w:rsidRPr="0023289E">
        <w:rPr>
          <w:rFonts w:cs="Arabic Transparent" w:hint="cs"/>
          <w:sz w:val="28"/>
          <w:szCs w:val="28"/>
          <w:rtl/>
        </w:rPr>
        <w:t>والقسم</w:t>
      </w:r>
      <w:r w:rsidRPr="0023289E">
        <w:rPr>
          <w:rFonts w:cs="Arabic Transparent"/>
          <w:sz w:val="28"/>
          <w:szCs w:val="28"/>
          <w:rtl/>
        </w:rPr>
        <w:t xml:space="preserve"> </w:t>
      </w:r>
      <w:r w:rsidRPr="0023289E">
        <w:rPr>
          <w:rFonts w:cs="Arabic Transparent" w:hint="cs"/>
          <w:sz w:val="28"/>
          <w:szCs w:val="28"/>
          <w:rtl/>
        </w:rPr>
        <w:t>بحرمتها</w:t>
      </w:r>
      <w:r>
        <w:rPr>
          <w:rFonts w:cs="Arabic Transparent" w:hint="cs"/>
          <w:sz w:val="28"/>
          <w:szCs w:val="28"/>
          <w:rtl/>
        </w:rPr>
        <w:t>،</w:t>
      </w:r>
      <w:r>
        <w:rPr>
          <w:rFonts w:cs="Arabic Transparent"/>
          <w:sz w:val="28"/>
          <w:szCs w:val="28"/>
          <w:rtl/>
        </w:rPr>
        <w:t xml:space="preserve"> </w:t>
      </w:r>
      <w:r w:rsidRPr="0023289E">
        <w:rPr>
          <w:rFonts w:cs="Arabic Transparent" w:hint="cs"/>
          <w:sz w:val="28"/>
          <w:szCs w:val="28"/>
          <w:rtl/>
        </w:rPr>
        <w:t>ولا</w:t>
      </w:r>
      <w:r w:rsidRPr="0023289E">
        <w:rPr>
          <w:rFonts w:cs="Arabic Transparent"/>
          <w:sz w:val="28"/>
          <w:szCs w:val="28"/>
          <w:rtl/>
        </w:rPr>
        <w:t xml:space="preserve"> </w:t>
      </w:r>
      <w:r w:rsidRPr="0023289E">
        <w:rPr>
          <w:rFonts w:cs="Arabic Transparent" w:hint="cs"/>
          <w:sz w:val="28"/>
          <w:szCs w:val="28"/>
          <w:rtl/>
        </w:rPr>
        <w:t>يجوز</w:t>
      </w:r>
      <w:r w:rsidRPr="0023289E">
        <w:rPr>
          <w:rFonts w:cs="Arabic Transparent"/>
          <w:sz w:val="28"/>
          <w:szCs w:val="28"/>
          <w:rtl/>
        </w:rPr>
        <w:t xml:space="preserve"> </w:t>
      </w:r>
      <w:r w:rsidRPr="0023289E">
        <w:rPr>
          <w:rFonts w:cs="Arabic Transparent" w:hint="cs"/>
          <w:sz w:val="28"/>
          <w:szCs w:val="28"/>
          <w:rtl/>
        </w:rPr>
        <w:t>الحلف</w:t>
      </w:r>
      <w:r w:rsidRPr="0023289E">
        <w:rPr>
          <w:rFonts w:cs="Arabic Transparent"/>
          <w:sz w:val="28"/>
          <w:szCs w:val="28"/>
          <w:rtl/>
        </w:rPr>
        <w:t xml:space="preserve"> </w:t>
      </w:r>
      <w:r w:rsidRPr="0023289E">
        <w:rPr>
          <w:rFonts w:cs="Arabic Transparent" w:hint="cs"/>
          <w:sz w:val="28"/>
          <w:szCs w:val="28"/>
          <w:rtl/>
        </w:rPr>
        <w:t>بغير</w:t>
      </w:r>
      <w:r w:rsidRPr="0023289E">
        <w:rPr>
          <w:rFonts w:cs="Arabic Transparent"/>
          <w:sz w:val="28"/>
          <w:szCs w:val="28"/>
          <w:rtl/>
        </w:rPr>
        <w:t xml:space="preserve"> </w:t>
      </w:r>
      <w:r w:rsidRPr="0023289E">
        <w:rPr>
          <w:rFonts w:cs="Arabic Transparent" w:hint="cs"/>
          <w:sz w:val="28"/>
          <w:szCs w:val="28"/>
          <w:rtl/>
        </w:rPr>
        <w:t>الله</w:t>
      </w:r>
      <w:r w:rsidRPr="0023289E">
        <w:rPr>
          <w:rFonts w:cs="Arabic Transparent"/>
          <w:sz w:val="28"/>
          <w:szCs w:val="28"/>
          <w:rtl/>
        </w:rPr>
        <w:t xml:space="preserve"> </w:t>
      </w:r>
      <w:r w:rsidRPr="0023289E">
        <w:rPr>
          <w:rFonts w:cs="Arabic Transparent" w:hint="cs"/>
          <w:sz w:val="28"/>
          <w:szCs w:val="28"/>
          <w:rtl/>
        </w:rPr>
        <w:t>تعالى</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2"/>
      </w:r>
      <w:r>
        <w:rPr>
          <w:rStyle w:val="FootnoteReference"/>
          <w:rFonts w:cs="Arabic Transparent"/>
          <w:sz w:val="28"/>
          <w:szCs w:val="28"/>
          <w:rtl/>
        </w:rPr>
        <w:t>)</w:t>
      </w:r>
      <w:r w:rsidRPr="0023289E">
        <w:rPr>
          <w:rFonts w:cs="Arabic Transparent"/>
          <w:sz w:val="28"/>
          <w:szCs w:val="28"/>
          <w:rtl/>
        </w:rPr>
        <w:t>.</w:t>
      </w:r>
    </w:p>
    <w:p w:rsidR="00CD740F" w:rsidRDefault="00CD740F" w:rsidP="001B407A">
      <w:pPr>
        <w:spacing w:after="0" w:line="360" w:lineRule="auto"/>
        <w:ind w:firstLine="397"/>
        <w:jc w:val="both"/>
        <w:rPr>
          <w:rFonts w:cs="Arabic Transparent"/>
          <w:b/>
          <w:bCs/>
          <w:sz w:val="28"/>
          <w:szCs w:val="28"/>
          <w:rtl/>
        </w:rPr>
      </w:pPr>
      <w:r>
        <w:rPr>
          <w:rFonts w:cs="Arabic Transparent" w:hint="cs"/>
          <w:color w:val="000000"/>
          <w:sz w:val="28"/>
          <w:szCs w:val="28"/>
          <w:rtl/>
        </w:rPr>
        <w:t>ونقل</w:t>
      </w:r>
      <w:r>
        <w:rPr>
          <w:rFonts w:cs="Arabic Transparent"/>
          <w:color w:val="000000"/>
          <w:sz w:val="28"/>
          <w:szCs w:val="28"/>
          <w:rtl/>
        </w:rPr>
        <w:t xml:space="preserve"> </w:t>
      </w:r>
      <w:r>
        <w:rPr>
          <w:rFonts w:cs="Arabic Transparent" w:hint="cs"/>
          <w:color w:val="000000"/>
          <w:sz w:val="28"/>
          <w:szCs w:val="28"/>
          <w:rtl/>
        </w:rPr>
        <w:t>الثعالبي</w:t>
      </w:r>
      <w:r>
        <w:rPr>
          <w:rFonts w:cs="Arabic Transparent"/>
          <w:color w:val="000000"/>
          <w:sz w:val="28"/>
          <w:szCs w:val="28"/>
          <w:rtl/>
        </w:rPr>
        <w:t xml:space="preserve"> </w:t>
      </w:r>
      <w:r>
        <w:rPr>
          <w:rFonts w:cs="Arabic Transparent" w:hint="cs"/>
          <w:color w:val="000000"/>
          <w:sz w:val="28"/>
          <w:szCs w:val="28"/>
          <w:rtl/>
        </w:rPr>
        <w:t>عن</w:t>
      </w:r>
      <w:r>
        <w:rPr>
          <w:rFonts w:cs="Arabic Transparent"/>
          <w:color w:val="000000"/>
          <w:sz w:val="28"/>
          <w:szCs w:val="28"/>
          <w:rtl/>
        </w:rPr>
        <w:t xml:space="preserve"> </w:t>
      </w:r>
      <w:r>
        <w:rPr>
          <w:rFonts w:cs="Arabic Transparent" w:hint="cs"/>
          <w:color w:val="000000"/>
          <w:sz w:val="28"/>
          <w:szCs w:val="28"/>
          <w:rtl/>
        </w:rPr>
        <w:t>الص</w:t>
      </w:r>
      <w:r w:rsidRPr="0000574D">
        <w:rPr>
          <w:rFonts w:cs="Arabic Transparent" w:hint="cs"/>
          <w:color w:val="000000"/>
          <w:sz w:val="28"/>
          <w:szCs w:val="28"/>
          <w:rtl/>
        </w:rPr>
        <w:t>فاقسي</w:t>
      </w:r>
      <w:r w:rsidRPr="0000574D">
        <w:rPr>
          <w:rFonts w:cs="Arabic Transparent"/>
          <w:color w:val="000000"/>
          <w:sz w:val="28"/>
          <w:szCs w:val="28"/>
          <w:rtl/>
        </w:rPr>
        <w:t xml:space="preserve"> </w:t>
      </w:r>
      <w:r w:rsidRPr="0000574D">
        <w:rPr>
          <w:rFonts w:cs="Arabic Transparent" w:hint="cs"/>
          <w:color w:val="000000"/>
          <w:sz w:val="28"/>
          <w:szCs w:val="28"/>
          <w:rtl/>
        </w:rPr>
        <w:t>قوله</w:t>
      </w:r>
      <w:r>
        <w:rPr>
          <w:rFonts w:cs="Arabic Transparent"/>
          <w:color w:val="000000"/>
          <w:sz w:val="28"/>
          <w:szCs w:val="28"/>
          <w:rtl/>
        </w:rPr>
        <w:t xml:space="preserve">: </w:t>
      </w:r>
      <w:r w:rsidRPr="0000574D">
        <w:rPr>
          <w:rFonts w:cs="Arabic Transparent"/>
          <w:color w:val="000000"/>
          <w:sz w:val="28"/>
          <w:szCs w:val="28"/>
          <w:rtl/>
        </w:rPr>
        <w:t>"</w:t>
      </w:r>
      <w:r w:rsidRPr="0000574D">
        <w:rPr>
          <w:rFonts w:cs="Arabic Transparent" w:hint="cs"/>
          <w:color w:val="000000"/>
          <w:sz w:val="28"/>
          <w:szCs w:val="28"/>
          <w:rtl/>
        </w:rPr>
        <w:t>والصحيح</w:t>
      </w:r>
      <w:r w:rsidRPr="0000574D">
        <w:rPr>
          <w:rFonts w:cs="Arabic Transparent"/>
          <w:color w:val="000000"/>
          <w:sz w:val="28"/>
          <w:szCs w:val="28"/>
          <w:rtl/>
        </w:rPr>
        <w:t xml:space="preserve"> </w:t>
      </w:r>
      <w:r w:rsidRPr="0000574D">
        <w:rPr>
          <w:rFonts w:cs="Arabic Transparent" w:hint="cs"/>
          <w:color w:val="000000"/>
          <w:sz w:val="28"/>
          <w:szCs w:val="28"/>
          <w:rtl/>
        </w:rPr>
        <w:t>جواز</w:t>
      </w:r>
      <w:r w:rsidRPr="0000574D">
        <w:rPr>
          <w:rFonts w:cs="Arabic Transparent"/>
          <w:color w:val="000000"/>
          <w:sz w:val="28"/>
          <w:szCs w:val="28"/>
          <w:rtl/>
        </w:rPr>
        <w:t xml:space="preserve"> </w:t>
      </w:r>
      <w:r w:rsidRPr="0000574D">
        <w:rPr>
          <w:rFonts w:cs="Arabic Transparent" w:hint="cs"/>
          <w:color w:val="000000"/>
          <w:sz w:val="28"/>
          <w:szCs w:val="28"/>
          <w:rtl/>
        </w:rPr>
        <w:t>العطف</w:t>
      </w:r>
      <w:r w:rsidRPr="0000574D">
        <w:rPr>
          <w:rFonts w:cs="Arabic Transparent"/>
          <w:color w:val="000000"/>
          <w:sz w:val="28"/>
          <w:szCs w:val="28"/>
          <w:rtl/>
        </w:rPr>
        <w:t xml:space="preserve"> </w:t>
      </w:r>
      <w:r w:rsidRPr="0000574D">
        <w:rPr>
          <w:rFonts w:cs="Arabic Transparent" w:hint="cs"/>
          <w:color w:val="000000"/>
          <w:sz w:val="28"/>
          <w:szCs w:val="28"/>
          <w:rtl/>
        </w:rPr>
        <w:t>على</w:t>
      </w:r>
      <w:r w:rsidRPr="0000574D">
        <w:rPr>
          <w:rFonts w:cs="Arabic Transparent"/>
          <w:color w:val="000000"/>
          <w:sz w:val="28"/>
          <w:szCs w:val="28"/>
          <w:rtl/>
        </w:rPr>
        <w:t xml:space="preserve"> </w:t>
      </w:r>
      <w:r w:rsidRPr="0000574D">
        <w:rPr>
          <w:rFonts w:cs="Arabic Transparent" w:hint="cs"/>
          <w:color w:val="000000"/>
          <w:sz w:val="28"/>
          <w:szCs w:val="28"/>
          <w:rtl/>
        </w:rPr>
        <w:t>الضمير</w:t>
      </w:r>
      <w:r w:rsidRPr="0000574D">
        <w:rPr>
          <w:rFonts w:cs="Arabic Transparent"/>
          <w:color w:val="000000"/>
          <w:sz w:val="28"/>
          <w:szCs w:val="28"/>
          <w:rtl/>
        </w:rPr>
        <w:t xml:space="preserve"> </w:t>
      </w:r>
      <w:r w:rsidRPr="0000574D">
        <w:rPr>
          <w:rFonts w:cs="Arabic Transparent" w:hint="cs"/>
          <w:color w:val="000000"/>
          <w:sz w:val="28"/>
          <w:szCs w:val="28"/>
          <w:rtl/>
        </w:rPr>
        <w:t>المجرور</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غير</w:t>
      </w:r>
      <w:r w:rsidRPr="0000574D">
        <w:rPr>
          <w:rFonts w:cs="Arabic Transparent"/>
          <w:color w:val="000000"/>
          <w:sz w:val="28"/>
          <w:szCs w:val="28"/>
          <w:rtl/>
        </w:rPr>
        <w:t xml:space="preserve"> </w:t>
      </w:r>
      <w:r w:rsidRPr="0000574D">
        <w:rPr>
          <w:rFonts w:cs="Arabic Transparent" w:hint="cs"/>
          <w:color w:val="000000"/>
          <w:sz w:val="28"/>
          <w:szCs w:val="28"/>
          <w:rtl/>
        </w:rPr>
        <w:t>إعادة</w:t>
      </w:r>
      <w:r w:rsidRPr="0000574D">
        <w:rPr>
          <w:rFonts w:cs="Arabic Transparent"/>
          <w:color w:val="000000"/>
          <w:sz w:val="28"/>
          <w:szCs w:val="28"/>
          <w:rtl/>
        </w:rPr>
        <w:t xml:space="preserve"> </w:t>
      </w:r>
      <w:r w:rsidRPr="0000574D">
        <w:rPr>
          <w:rFonts w:cs="Arabic Transparent" w:hint="cs"/>
          <w:color w:val="000000"/>
          <w:sz w:val="28"/>
          <w:szCs w:val="28"/>
          <w:rtl/>
        </w:rPr>
        <w:t>الجار</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كمذهب</w:t>
      </w:r>
      <w:r w:rsidRPr="0000574D">
        <w:rPr>
          <w:rFonts w:cs="Arabic Transparent"/>
          <w:color w:val="000000"/>
          <w:sz w:val="28"/>
          <w:szCs w:val="28"/>
          <w:rtl/>
        </w:rPr>
        <w:t xml:space="preserve"> </w:t>
      </w:r>
      <w:r w:rsidRPr="0000574D">
        <w:rPr>
          <w:rFonts w:cs="Arabic Transparent" w:hint="cs"/>
          <w:color w:val="000000"/>
          <w:sz w:val="28"/>
          <w:szCs w:val="28"/>
          <w:rtl/>
        </w:rPr>
        <w:t>الكوفيين</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ولا</w:t>
      </w:r>
      <w:r w:rsidRPr="0000574D">
        <w:rPr>
          <w:rFonts w:cs="Arabic Transparent"/>
          <w:color w:val="000000"/>
          <w:sz w:val="28"/>
          <w:szCs w:val="28"/>
          <w:rtl/>
        </w:rPr>
        <w:t xml:space="preserve"> </w:t>
      </w:r>
      <w:r w:rsidRPr="0000574D">
        <w:rPr>
          <w:rFonts w:cs="Arabic Transparent" w:hint="cs"/>
          <w:color w:val="000000"/>
          <w:sz w:val="28"/>
          <w:szCs w:val="28"/>
          <w:rtl/>
        </w:rPr>
        <w:t>تُرد</w:t>
      </w:r>
      <w:r w:rsidRPr="0000574D">
        <w:rPr>
          <w:rFonts w:cs="Arabic Transparent"/>
          <w:color w:val="000000"/>
          <w:sz w:val="28"/>
          <w:szCs w:val="28"/>
          <w:rtl/>
        </w:rPr>
        <w:t xml:space="preserve"> </w:t>
      </w:r>
      <w:r w:rsidRPr="0000574D">
        <w:rPr>
          <w:rFonts w:cs="Arabic Transparent" w:hint="cs"/>
          <w:color w:val="000000"/>
          <w:sz w:val="28"/>
          <w:szCs w:val="28"/>
          <w:rtl/>
        </w:rPr>
        <w:t>القراءة</w:t>
      </w:r>
      <w:r w:rsidRPr="0000574D">
        <w:rPr>
          <w:rFonts w:cs="Arabic Transparent"/>
          <w:color w:val="000000"/>
          <w:sz w:val="28"/>
          <w:szCs w:val="28"/>
          <w:rtl/>
        </w:rPr>
        <w:t xml:space="preserve"> </w:t>
      </w:r>
      <w:r w:rsidRPr="0000574D">
        <w:rPr>
          <w:rFonts w:cs="Arabic Transparent" w:hint="cs"/>
          <w:color w:val="000000"/>
          <w:sz w:val="28"/>
          <w:szCs w:val="28"/>
          <w:rtl/>
        </w:rPr>
        <w:t>المتواترة</w:t>
      </w:r>
      <w:r w:rsidRPr="0000574D">
        <w:rPr>
          <w:rFonts w:cs="Arabic Transparent"/>
          <w:color w:val="000000"/>
          <w:sz w:val="28"/>
          <w:szCs w:val="28"/>
          <w:rtl/>
        </w:rPr>
        <w:t xml:space="preserve"> </w:t>
      </w:r>
      <w:r w:rsidRPr="0000574D">
        <w:rPr>
          <w:rFonts w:cs="Arabic Transparent" w:hint="cs"/>
          <w:color w:val="000000"/>
          <w:sz w:val="28"/>
          <w:szCs w:val="28"/>
          <w:rtl/>
        </w:rPr>
        <w:t>بمثل</w:t>
      </w:r>
      <w:r w:rsidRPr="0000574D">
        <w:rPr>
          <w:rFonts w:cs="Arabic Transparent"/>
          <w:color w:val="000000"/>
          <w:sz w:val="28"/>
          <w:szCs w:val="28"/>
          <w:rtl/>
        </w:rPr>
        <w:t xml:space="preserve"> </w:t>
      </w:r>
      <w:r w:rsidRPr="0000574D">
        <w:rPr>
          <w:rFonts w:cs="Arabic Transparent" w:hint="cs"/>
          <w:color w:val="000000"/>
          <w:sz w:val="28"/>
          <w:szCs w:val="28"/>
          <w:rtl/>
        </w:rPr>
        <w:t>مذهب</w:t>
      </w:r>
      <w:r w:rsidRPr="0000574D">
        <w:rPr>
          <w:rFonts w:cs="Arabic Transparent"/>
          <w:color w:val="000000"/>
          <w:sz w:val="28"/>
          <w:szCs w:val="28"/>
          <w:rtl/>
        </w:rPr>
        <w:t xml:space="preserve"> </w:t>
      </w:r>
      <w:r w:rsidRPr="0000574D">
        <w:rPr>
          <w:rFonts w:cs="Arabic Transparent" w:hint="cs"/>
          <w:color w:val="000000"/>
          <w:sz w:val="28"/>
          <w:szCs w:val="28"/>
          <w:rtl/>
        </w:rPr>
        <w:t>البصريين</w:t>
      </w:r>
      <w:r w:rsidRPr="0000574D">
        <w:rPr>
          <w:rFonts w:cs="Arabic Transparent"/>
          <w:color w:val="000000"/>
          <w:sz w:val="28"/>
          <w:szCs w:val="28"/>
          <w:rtl/>
        </w:rPr>
        <w:t>"</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03"/>
      </w:r>
      <w:r>
        <w:rPr>
          <w:rStyle w:val="FootnoteReference"/>
          <w:rFonts w:cs="Arabic Transparent"/>
          <w:color w:val="000000"/>
          <w:sz w:val="28"/>
          <w:szCs w:val="28"/>
          <w:rtl/>
        </w:rPr>
        <w:t>)</w:t>
      </w:r>
      <w:r>
        <w:rPr>
          <w:rFonts w:cs="Arabic Transparent" w:hint="cs"/>
          <w:color w:val="000000"/>
          <w:sz w:val="28"/>
          <w:szCs w:val="28"/>
          <w:rtl/>
        </w:rPr>
        <w:t>،</w:t>
      </w:r>
      <w:r>
        <w:rPr>
          <w:rFonts w:cs="Arabic Transparent"/>
          <w:color w:val="000000"/>
          <w:sz w:val="28"/>
          <w:szCs w:val="28"/>
          <w:rtl/>
        </w:rPr>
        <w:t xml:space="preserve"> </w:t>
      </w:r>
      <w:r>
        <w:rPr>
          <w:rFonts w:cs="Arabic Transparent" w:hint="cs"/>
          <w:color w:val="000000"/>
          <w:sz w:val="28"/>
          <w:szCs w:val="28"/>
          <w:rtl/>
        </w:rPr>
        <w:t>ثم</w:t>
      </w:r>
      <w:r>
        <w:rPr>
          <w:rFonts w:cs="Arabic Transparent"/>
          <w:color w:val="000000"/>
          <w:sz w:val="28"/>
          <w:szCs w:val="28"/>
          <w:rtl/>
        </w:rPr>
        <w:t xml:space="preserve"> </w:t>
      </w:r>
      <w:r>
        <w:rPr>
          <w:rFonts w:cs="Arabic Transparent" w:hint="cs"/>
          <w:color w:val="000000"/>
          <w:sz w:val="28"/>
          <w:szCs w:val="28"/>
          <w:rtl/>
        </w:rPr>
        <w:t>أيد</w:t>
      </w:r>
      <w:r>
        <w:rPr>
          <w:rFonts w:cs="Arabic Transparent"/>
          <w:color w:val="000000"/>
          <w:sz w:val="28"/>
          <w:szCs w:val="28"/>
          <w:rtl/>
        </w:rPr>
        <w:t xml:space="preserve"> </w:t>
      </w:r>
      <w:r>
        <w:rPr>
          <w:rFonts w:cs="Arabic Transparent" w:hint="cs"/>
          <w:color w:val="000000"/>
          <w:sz w:val="28"/>
          <w:szCs w:val="28"/>
          <w:rtl/>
        </w:rPr>
        <w:t>الثعالبي</w:t>
      </w:r>
      <w:r>
        <w:rPr>
          <w:rFonts w:cs="Arabic Transparent"/>
          <w:color w:val="000000"/>
          <w:sz w:val="28"/>
          <w:szCs w:val="28"/>
          <w:rtl/>
        </w:rPr>
        <w:t xml:space="preserve"> </w:t>
      </w:r>
      <w:r>
        <w:rPr>
          <w:rFonts w:cs="Arabic Transparent" w:hint="cs"/>
          <w:color w:val="000000"/>
          <w:sz w:val="28"/>
          <w:szCs w:val="28"/>
          <w:rtl/>
        </w:rPr>
        <w:t>قول</w:t>
      </w:r>
      <w:r>
        <w:rPr>
          <w:rFonts w:cs="Arabic Transparent"/>
          <w:color w:val="000000"/>
          <w:sz w:val="28"/>
          <w:szCs w:val="28"/>
          <w:rtl/>
        </w:rPr>
        <w:t xml:space="preserve"> </w:t>
      </w:r>
      <w:r>
        <w:rPr>
          <w:rFonts w:cs="Arabic Transparent" w:hint="cs"/>
          <w:color w:val="000000"/>
          <w:sz w:val="28"/>
          <w:szCs w:val="28"/>
          <w:rtl/>
        </w:rPr>
        <w:t>الص</w:t>
      </w:r>
      <w:r w:rsidRPr="0000574D">
        <w:rPr>
          <w:rFonts w:cs="Arabic Transparent" w:hint="cs"/>
          <w:color w:val="000000"/>
          <w:sz w:val="28"/>
          <w:szCs w:val="28"/>
          <w:rtl/>
        </w:rPr>
        <w:t>فاقسي</w:t>
      </w:r>
      <w:r w:rsidRPr="0000574D">
        <w:rPr>
          <w:rFonts w:cs="Arabic Transparent"/>
          <w:color w:val="000000"/>
          <w:sz w:val="28"/>
          <w:szCs w:val="28"/>
          <w:rtl/>
        </w:rPr>
        <w:t xml:space="preserve"> </w:t>
      </w:r>
      <w:r w:rsidRPr="0000574D">
        <w:rPr>
          <w:rFonts w:cs="Arabic Transparent" w:hint="cs"/>
          <w:color w:val="000000"/>
          <w:sz w:val="28"/>
          <w:szCs w:val="28"/>
          <w:rtl/>
        </w:rPr>
        <w:t>فقال</w:t>
      </w:r>
      <w:r>
        <w:rPr>
          <w:rFonts w:cs="Arabic Transparent"/>
          <w:color w:val="000000"/>
          <w:sz w:val="28"/>
          <w:szCs w:val="28"/>
          <w:rtl/>
        </w:rPr>
        <w:t xml:space="preserve">: </w:t>
      </w:r>
      <w:r w:rsidRPr="0000574D">
        <w:rPr>
          <w:rFonts w:cs="Arabic Transparent"/>
          <w:color w:val="000000"/>
          <w:sz w:val="28"/>
          <w:szCs w:val="28"/>
          <w:rtl/>
        </w:rPr>
        <w:t>"</w:t>
      </w:r>
      <w:r w:rsidRPr="0000574D">
        <w:rPr>
          <w:rFonts w:cs="Arabic Transparent" w:hint="cs"/>
          <w:color w:val="000000"/>
          <w:sz w:val="28"/>
          <w:szCs w:val="28"/>
          <w:rtl/>
        </w:rPr>
        <w:t>وهو</w:t>
      </w:r>
      <w:r w:rsidRPr="0000574D">
        <w:rPr>
          <w:rFonts w:cs="Arabic Transparent"/>
          <w:color w:val="000000"/>
          <w:sz w:val="28"/>
          <w:szCs w:val="28"/>
          <w:rtl/>
        </w:rPr>
        <w:t xml:space="preserve"> </w:t>
      </w:r>
      <w:r w:rsidRPr="0000574D">
        <w:rPr>
          <w:rFonts w:cs="Arabic Transparent" w:hint="cs"/>
          <w:color w:val="000000"/>
          <w:sz w:val="28"/>
          <w:szCs w:val="28"/>
          <w:rtl/>
        </w:rPr>
        <w:t>حسن</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ونحوه</w:t>
      </w:r>
      <w:r w:rsidRPr="0000574D">
        <w:rPr>
          <w:rFonts w:cs="Arabic Transparent"/>
          <w:color w:val="000000"/>
          <w:sz w:val="28"/>
          <w:szCs w:val="28"/>
          <w:rtl/>
        </w:rPr>
        <w:t xml:space="preserve"> </w:t>
      </w:r>
      <w:r w:rsidRPr="0000574D">
        <w:rPr>
          <w:rFonts w:cs="Arabic Transparent" w:hint="cs"/>
          <w:color w:val="000000"/>
          <w:sz w:val="28"/>
          <w:szCs w:val="28"/>
          <w:rtl/>
        </w:rPr>
        <w:t>للإمام</w:t>
      </w:r>
      <w:r w:rsidRPr="0000574D">
        <w:rPr>
          <w:rFonts w:cs="Arabic Transparent"/>
          <w:color w:val="000000"/>
          <w:sz w:val="28"/>
          <w:szCs w:val="28"/>
          <w:rtl/>
        </w:rPr>
        <w:t xml:space="preserve"> </w:t>
      </w:r>
      <w:r w:rsidRPr="0000574D">
        <w:rPr>
          <w:rFonts w:cs="Arabic Transparent" w:hint="cs"/>
          <w:color w:val="000000"/>
          <w:sz w:val="28"/>
          <w:szCs w:val="28"/>
          <w:rtl/>
        </w:rPr>
        <w:t>الفخر</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04"/>
      </w:r>
      <w:r>
        <w:rPr>
          <w:rStyle w:val="FootnoteReference"/>
          <w:rFonts w:cs="Arabic Transparent"/>
          <w:color w:val="000000"/>
          <w:sz w:val="28"/>
          <w:szCs w:val="28"/>
          <w:rtl/>
        </w:rPr>
        <w:t>)</w:t>
      </w:r>
      <w:r w:rsidRPr="0000574D">
        <w:rPr>
          <w:rFonts w:cs="Arabic Transparent"/>
          <w:color w:val="000000"/>
          <w:sz w:val="28"/>
          <w:szCs w:val="28"/>
          <w:rtl/>
        </w:rPr>
        <w:t>"</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05"/>
      </w:r>
      <w:r>
        <w:rPr>
          <w:rStyle w:val="FootnoteReference"/>
          <w:rFonts w:cs="Arabic Transparent"/>
          <w:color w:val="000000"/>
          <w:sz w:val="28"/>
          <w:szCs w:val="28"/>
          <w:rtl/>
        </w:rPr>
        <w:t>)</w:t>
      </w:r>
      <w:r>
        <w:rPr>
          <w:rFonts w:cs="Arabic Transparent"/>
          <w:color w:val="000000"/>
          <w:sz w:val="28"/>
          <w:szCs w:val="28"/>
          <w:rtl/>
        </w:rPr>
        <w:t>.</w:t>
      </w:r>
    </w:p>
    <w:p w:rsidR="00CD740F" w:rsidRPr="00064612" w:rsidRDefault="00CD740F" w:rsidP="001B407A">
      <w:pPr>
        <w:keepNext/>
        <w:widowControl w:val="0"/>
        <w:spacing w:after="0" w:line="360" w:lineRule="auto"/>
        <w:ind w:firstLine="397"/>
        <w:jc w:val="both"/>
        <w:rPr>
          <w:rFonts w:cs="Arabic Transparent"/>
          <w:b/>
          <w:bCs/>
          <w:sz w:val="28"/>
          <w:szCs w:val="28"/>
          <w:rtl/>
        </w:rPr>
      </w:pPr>
      <w:r w:rsidRPr="00064612">
        <w:rPr>
          <w:rFonts w:cs="Arabic Transparent" w:hint="cs"/>
          <w:b/>
          <w:bCs/>
          <w:sz w:val="28"/>
          <w:szCs w:val="28"/>
          <w:rtl/>
        </w:rPr>
        <w:t>المناقشة</w:t>
      </w:r>
      <w:r w:rsidRPr="00064612">
        <w:rPr>
          <w:rFonts w:cs="Arabic Transparent"/>
          <w:b/>
          <w:bCs/>
          <w:sz w:val="28"/>
          <w:szCs w:val="28"/>
          <w:rtl/>
        </w:rPr>
        <w:t xml:space="preserve"> </w:t>
      </w:r>
      <w:r w:rsidRPr="00064612">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spacing w:after="0"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جماعة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وأهل</w:t>
      </w:r>
      <w:r>
        <w:rPr>
          <w:rFonts w:cs="Arabic Transparent"/>
          <w:sz w:val="28"/>
          <w:szCs w:val="28"/>
          <w:rtl/>
        </w:rPr>
        <w:t xml:space="preserve"> </w:t>
      </w:r>
      <w:r>
        <w:rPr>
          <w:rFonts w:cs="Arabic Transparent" w:hint="cs"/>
          <w:sz w:val="28"/>
          <w:szCs w:val="28"/>
          <w:rtl/>
        </w:rPr>
        <w:t>اللغة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ردّ</w:t>
      </w:r>
      <w:r>
        <w:rPr>
          <w:rFonts w:cs="Arabic Transparent"/>
          <w:sz w:val="28"/>
          <w:szCs w:val="28"/>
          <w:rtl/>
        </w:rPr>
        <w:t xml:space="preserve"> </w:t>
      </w:r>
      <w:r>
        <w:rPr>
          <w:rFonts w:cs="Arabic Transparent" w:hint="cs"/>
          <w:sz w:val="28"/>
          <w:szCs w:val="28"/>
          <w:rtl/>
        </w:rPr>
        <w:t>قراءة</w:t>
      </w:r>
      <w:r>
        <w:rPr>
          <w:rFonts w:cs="Arabic Transparent"/>
          <w:sz w:val="28"/>
          <w:szCs w:val="28"/>
          <w:rtl/>
        </w:rPr>
        <w:t xml:space="preserve"> </w:t>
      </w:r>
      <w:r>
        <w:rPr>
          <w:rFonts w:cs="Arabic Transparent" w:hint="cs"/>
          <w:sz w:val="28"/>
          <w:szCs w:val="28"/>
          <w:rtl/>
        </w:rPr>
        <w:t>حمزة</w:t>
      </w:r>
      <w:r>
        <w:rPr>
          <w:rFonts w:cs="Arabic Transparent"/>
          <w:sz w:val="28"/>
          <w:szCs w:val="28"/>
          <w:rtl/>
        </w:rPr>
        <w:t xml:space="preserve"> </w:t>
      </w:r>
      <w:r>
        <w:rPr>
          <w:rFonts w:cs="Arabic Transparent" w:hint="cs"/>
          <w:sz w:val="28"/>
          <w:szCs w:val="28"/>
          <w:rtl/>
        </w:rPr>
        <w:t>بخفض</w:t>
      </w:r>
      <w:r>
        <w:rPr>
          <w:rFonts w:cs="Arabic Transparent"/>
          <w:sz w:val="28"/>
          <w:szCs w:val="28"/>
          <w:rtl/>
        </w:rPr>
        <w:t xml:space="preserve"> (</w:t>
      </w:r>
      <w:r>
        <w:rPr>
          <w:rFonts w:cs="Arabic Transparent" w:hint="cs"/>
          <w:sz w:val="28"/>
          <w:szCs w:val="28"/>
          <w:rtl/>
        </w:rPr>
        <w:t>الأرحام</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تضعيفها،</w:t>
      </w:r>
      <w:r>
        <w:rPr>
          <w:rFonts w:cs="Arabic Transparent"/>
          <w:sz w:val="28"/>
          <w:szCs w:val="28"/>
          <w:rtl/>
        </w:rPr>
        <w:t xml:space="preserve"> </w:t>
      </w:r>
      <w:r>
        <w:rPr>
          <w:rFonts w:cs="Arabic Transparent" w:hint="cs"/>
          <w:sz w:val="28"/>
          <w:szCs w:val="28"/>
          <w:rtl/>
        </w:rPr>
        <w:t>ومنهم</w:t>
      </w:r>
      <w:r>
        <w:rPr>
          <w:rFonts w:cs="Arabic Transparent"/>
          <w:sz w:val="28"/>
          <w:szCs w:val="28"/>
          <w:rtl/>
        </w:rPr>
        <w:t xml:space="preserve">: </w:t>
      </w:r>
      <w:r>
        <w:rPr>
          <w:rFonts w:cs="Arabic Transparent" w:hint="cs"/>
          <w:sz w:val="28"/>
          <w:szCs w:val="28"/>
          <w:rtl/>
        </w:rPr>
        <w:t>الفراء</w:t>
      </w:r>
      <w:r>
        <w:rPr>
          <w:rFonts w:cs="Arabic Transparent"/>
          <w:sz w:val="28"/>
          <w:szCs w:val="28"/>
          <w:rtl/>
        </w:rPr>
        <w:t xml:space="preserve"> </w:t>
      </w:r>
      <w:r>
        <w:rPr>
          <w:rFonts w:cs="Arabic Transparent" w:hint="cs"/>
          <w:sz w:val="28"/>
          <w:szCs w:val="28"/>
          <w:rtl/>
        </w:rPr>
        <w:t>والمبرد</w:t>
      </w:r>
      <w:r>
        <w:rPr>
          <w:rFonts w:cs="Arabic Transparent"/>
          <w:sz w:val="28"/>
          <w:szCs w:val="28"/>
          <w:rtl/>
        </w:rPr>
        <w:t xml:space="preserve"> </w:t>
      </w:r>
      <w:r>
        <w:rPr>
          <w:rFonts w:cs="Arabic Transparent" w:hint="cs"/>
          <w:sz w:val="28"/>
          <w:szCs w:val="28"/>
          <w:rtl/>
        </w:rPr>
        <w:t>والطبري</w:t>
      </w:r>
      <w:r>
        <w:rPr>
          <w:rFonts w:cs="Arabic Transparent"/>
          <w:sz w:val="28"/>
          <w:szCs w:val="28"/>
          <w:rtl/>
        </w:rPr>
        <w:t xml:space="preserve"> </w:t>
      </w:r>
      <w:r>
        <w:rPr>
          <w:rFonts w:cs="Arabic Transparent" w:hint="cs"/>
          <w:sz w:val="28"/>
          <w:szCs w:val="28"/>
          <w:rtl/>
        </w:rPr>
        <w:t>والزجاج</w:t>
      </w:r>
      <w:r>
        <w:rPr>
          <w:rFonts w:cs="Arabic Transparent"/>
          <w:sz w:val="28"/>
          <w:szCs w:val="28"/>
          <w:rtl/>
        </w:rPr>
        <w:t xml:space="preserve"> </w:t>
      </w:r>
      <w:r>
        <w:rPr>
          <w:rFonts w:cs="Arabic Transparent" w:hint="cs"/>
          <w:sz w:val="28"/>
          <w:szCs w:val="28"/>
          <w:rtl/>
        </w:rPr>
        <w:t>والأزهري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علي</w:t>
      </w:r>
      <w:r>
        <w:rPr>
          <w:rFonts w:cs="Arabic Transparent"/>
          <w:sz w:val="28"/>
          <w:szCs w:val="28"/>
          <w:rtl/>
        </w:rPr>
        <w:t xml:space="preserve"> </w:t>
      </w:r>
      <w:r>
        <w:rPr>
          <w:rFonts w:cs="Arabic Transparent" w:hint="cs"/>
          <w:sz w:val="28"/>
          <w:szCs w:val="28"/>
          <w:rtl/>
        </w:rPr>
        <w:t>الفارسي</w:t>
      </w:r>
      <w:r>
        <w:rPr>
          <w:rFonts w:cs="Arabic Transparent"/>
          <w:sz w:val="28"/>
          <w:szCs w:val="28"/>
          <w:rtl/>
        </w:rPr>
        <w:t xml:space="preserve"> </w:t>
      </w:r>
      <w:r>
        <w:rPr>
          <w:rFonts w:cs="Arabic Transparent" w:hint="cs"/>
          <w:sz w:val="28"/>
          <w:szCs w:val="28"/>
          <w:rtl/>
        </w:rPr>
        <w:t>والثعلبي</w:t>
      </w:r>
      <w:r>
        <w:rPr>
          <w:rFonts w:cs="Arabic Transparent"/>
          <w:sz w:val="28"/>
          <w:szCs w:val="28"/>
          <w:rtl/>
        </w:rPr>
        <w:t xml:space="preserve"> </w:t>
      </w:r>
      <w:r>
        <w:rPr>
          <w:rFonts w:cs="Arabic Transparent" w:hint="cs"/>
          <w:sz w:val="28"/>
          <w:szCs w:val="28"/>
          <w:rtl/>
        </w:rPr>
        <w:t>والواحدي</w:t>
      </w:r>
      <w:r>
        <w:rPr>
          <w:rFonts w:cs="Arabic Transparent"/>
          <w:sz w:val="28"/>
          <w:szCs w:val="28"/>
          <w:rtl/>
        </w:rPr>
        <w:t xml:space="preserve"> </w:t>
      </w:r>
      <w:r>
        <w:rPr>
          <w:rFonts w:cs="Arabic Transparent" w:hint="cs"/>
          <w:sz w:val="28"/>
          <w:szCs w:val="28"/>
          <w:rtl/>
        </w:rPr>
        <w:t>والزمخشري</w:t>
      </w:r>
      <w:r>
        <w:rPr>
          <w:rFonts w:cs="Arabic Transparent"/>
          <w:sz w:val="28"/>
          <w:szCs w:val="28"/>
          <w:rtl/>
        </w:rPr>
        <w:t xml:space="preserve"> </w:t>
      </w:r>
      <w:r>
        <w:rPr>
          <w:rFonts w:cs="Arabic Transparent" w:hint="cs"/>
          <w:sz w:val="28"/>
          <w:szCs w:val="28"/>
          <w:rtl/>
        </w:rPr>
        <w:t>والعكبري</w:t>
      </w:r>
      <w:r>
        <w:rPr>
          <w:rFonts w:cs="Arabic Transparent"/>
          <w:sz w:val="28"/>
          <w:szCs w:val="28"/>
          <w:rtl/>
        </w:rPr>
        <w:t xml:space="preserve"> </w:t>
      </w:r>
      <w:r>
        <w:rPr>
          <w:rFonts w:cs="Arabic Transparent" w:hint="cs"/>
          <w:sz w:val="28"/>
          <w:szCs w:val="28"/>
          <w:rtl/>
        </w:rPr>
        <w:t>والبيضاوي</w:t>
      </w:r>
      <w:r>
        <w:rPr>
          <w:rFonts w:cs="Arabic Transparent"/>
          <w:sz w:val="28"/>
          <w:szCs w:val="28"/>
          <w:rtl/>
        </w:rPr>
        <w:t xml:space="preserve"> </w:t>
      </w:r>
      <w:r>
        <w:rPr>
          <w:rFonts w:cs="Arabic Transparent" w:hint="cs"/>
          <w:sz w:val="28"/>
          <w:szCs w:val="28"/>
          <w:rtl/>
        </w:rPr>
        <w:t>والنسفي</w:t>
      </w:r>
      <w:r>
        <w:rPr>
          <w:rFonts w:cs="Arabic Transparent"/>
          <w:sz w:val="28"/>
          <w:szCs w:val="28"/>
          <w:rtl/>
        </w:rPr>
        <w:t xml:space="preserve"> </w:t>
      </w:r>
      <w:r>
        <w:rPr>
          <w:rFonts w:cs="Arabic Transparent" w:hint="cs"/>
          <w:sz w:val="28"/>
          <w:szCs w:val="28"/>
          <w:rtl/>
        </w:rPr>
        <w:t>والنيسابوري</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6"/>
      </w:r>
      <w:r>
        <w:rPr>
          <w:rStyle w:val="FootnoteReference"/>
          <w:rFonts w:cs="Arabic Transparent"/>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الفريق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بعدة</w:t>
      </w:r>
      <w:r>
        <w:rPr>
          <w:rFonts w:cs="Arabic Transparent"/>
          <w:sz w:val="28"/>
          <w:szCs w:val="28"/>
          <w:rtl/>
        </w:rPr>
        <w:t xml:space="preserve"> </w:t>
      </w:r>
      <w:r>
        <w:rPr>
          <w:rFonts w:cs="Arabic Transparent" w:hint="cs"/>
          <w:sz w:val="28"/>
          <w:szCs w:val="28"/>
          <w:rtl/>
        </w:rPr>
        <w:t>أدلة،</w:t>
      </w:r>
      <w:r>
        <w:rPr>
          <w:rFonts w:cs="Arabic Transparent"/>
          <w:sz w:val="28"/>
          <w:szCs w:val="28"/>
          <w:rtl/>
        </w:rPr>
        <w:t xml:space="preserve"> </w:t>
      </w:r>
      <w:r>
        <w:rPr>
          <w:rFonts w:cs="Arabic Transparent" w:hint="cs"/>
          <w:sz w:val="28"/>
          <w:szCs w:val="28"/>
          <w:rtl/>
        </w:rPr>
        <w:t>أهمها</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7"/>
      </w:r>
      <w:r>
        <w:rPr>
          <w:rStyle w:val="FootnoteReference"/>
          <w:rFonts w:cs="Arabic Transparent"/>
          <w:sz w:val="28"/>
          <w:szCs w:val="28"/>
          <w:rtl/>
        </w:rPr>
        <w:t>)</w:t>
      </w:r>
      <w:r>
        <w:rPr>
          <w:rFonts w:cs="Arabic Transparent"/>
          <w:sz w:val="28"/>
          <w:szCs w:val="28"/>
          <w:rtl/>
        </w:rPr>
        <w:t xml:space="preserve">: </w:t>
      </w:r>
    </w:p>
    <w:p w:rsidR="00CD740F" w:rsidRDefault="00CD740F" w:rsidP="001B407A">
      <w:pPr>
        <w:pStyle w:val="ListParagraph"/>
        <w:numPr>
          <w:ilvl w:val="0"/>
          <w:numId w:val="31"/>
        </w:numPr>
        <w:spacing w:after="0" w:line="360" w:lineRule="auto"/>
        <w:ind w:left="523" w:hanging="504"/>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المضمر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حرف</w:t>
      </w:r>
      <w:r>
        <w:rPr>
          <w:rFonts w:cs="Arabic Transparent"/>
          <w:sz w:val="28"/>
          <w:szCs w:val="28"/>
          <w:rtl/>
        </w:rPr>
        <w:t xml:space="preserve"> </w:t>
      </w:r>
      <w:r>
        <w:rPr>
          <w:rFonts w:cs="Arabic Transparent" w:hint="cs"/>
          <w:sz w:val="28"/>
          <w:szCs w:val="28"/>
          <w:rtl/>
        </w:rPr>
        <w:t>متصل</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منفصل،</w:t>
      </w:r>
      <w:r>
        <w:rPr>
          <w:rFonts w:cs="Arabic Transparent"/>
          <w:sz w:val="28"/>
          <w:szCs w:val="28"/>
          <w:rtl/>
        </w:rPr>
        <w:t xml:space="preserve"> </w:t>
      </w:r>
      <w:r>
        <w:rPr>
          <w:rFonts w:cs="Arabic Transparent" w:hint="cs"/>
          <w:sz w:val="28"/>
          <w:szCs w:val="28"/>
          <w:rtl/>
        </w:rPr>
        <w:t>فكأنه</w:t>
      </w:r>
      <w:r>
        <w:rPr>
          <w:rFonts w:cs="Arabic Transparent"/>
          <w:sz w:val="28"/>
          <w:szCs w:val="28"/>
          <w:rtl/>
        </w:rPr>
        <w:t xml:space="preserve"> </w:t>
      </w:r>
      <w:r>
        <w:rPr>
          <w:rFonts w:cs="Arabic Transparent" w:hint="cs"/>
          <w:sz w:val="28"/>
          <w:szCs w:val="28"/>
          <w:rtl/>
        </w:rPr>
        <w:t>كالتنوين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الاسم،</w:t>
      </w:r>
      <w:r>
        <w:rPr>
          <w:rFonts w:cs="Arabic Transparent"/>
          <w:sz w:val="28"/>
          <w:szCs w:val="28"/>
          <w:rtl/>
        </w:rPr>
        <w:t xml:space="preserve"> </w:t>
      </w:r>
      <w:r>
        <w:rPr>
          <w:rFonts w:cs="Arabic Transparent" w:hint="cs"/>
          <w:sz w:val="28"/>
          <w:szCs w:val="28"/>
          <w:rtl/>
        </w:rPr>
        <w:t>فقبح</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يعطف</w:t>
      </w:r>
      <w:r>
        <w:rPr>
          <w:rFonts w:cs="Arabic Transparent"/>
          <w:sz w:val="28"/>
          <w:szCs w:val="28"/>
          <w:rtl/>
        </w:rPr>
        <w:t xml:space="preserve"> </w:t>
      </w:r>
      <w:r>
        <w:rPr>
          <w:rFonts w:cs="Arabic Transparent" w:hint="cs"/>
          <w:sz w:val="28"/>
          <w:szCs w:val="28"/>
          <w:rtl/>
        </w:rPr>
        <w:t>اسم</w:t>
      </w:r>
      <w:r>
        <w:rPr>
          <w:rFonts w:cs="Arabic Transparent"/>
          <w:sz w:val="28"/>
          <w:szCs w:val="28"/>
          <w:rtl/>
        </w:rPr>
        <w:t xml:space="preserve"> </w:t>
      </w:r>
      <w:r>
        <w:rPr>
          <w:rFonts w:cs="Arabic Transparent" w:hint="cs"/>
          <w:sz w:val="28"/>
          <w:szCs w:val="28"/>
          <w:rtl/>
        </w:rPr>
        <w:t>يقوم</w:t>
      </w:r>
      <w:r>
        <w:rPr>
          <w:rFonts w:cs="Arabic Transparent"/>
          <w:sz w:val="28"/>
          <w:szCs w:val="28"/>
          <w:rtl/>
        </w:rPr>
        <w:t xml:space="preserve"> </w:t>
      </w:r>
      <w:r>
        <w:rPr>
          <w:rFonts w:cs="Arabic Transparent" w:hint="cs"/>
          <w:sz w:val="28"/>
          <w:szCs w:val="28"/>
          <w:rtl/>
        </w:rPr>
        <w:t>بنفسه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اسم</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يقوم</w:t>
      </w:r>
      <w:r>
        <w:rPr>
          <w:rFonts w:cs="Arabic Transparent"/>
          <w:sz w:val="28"/>
          <w:szCs w:val="28"/>
          <w:rtl/>
        </w:rPr>
        <w:t xml:space="preserve"> </w:t>
      </w:r>
      <w:r>
        <w:rPr>
          <w:rFonts w:cs="Arabic Transparent" w:hint="cs"/>
          <w:sz w:val="28"/>
          <w:szCs w:val="28"/>
          <w:rtl/>
        </w:rPr>
        <w:t>بنفسه،</w:t>
      </w:r>
      <w:r>
        <w:rPr>
          <w:rFonts w:cs="Arabic Transparent"/>
          <w:sz w:val="28"/>
          <w:szCs w:val="28"/>
          <w:rtl/>
        </w:rPr>
        <w:t xml:space="preserve"> </w:t>
      </w:r>
      <w:r>
        <w:rPr>
          <w:rFonts w:cs="Arabic Transparent" w:hint="cs"/>
          <w:sz w:val="28"/>
          <w:szCs w:val="28"/>
          <w:rtl/>
        </w:rPr>
        <w:t>فالمعطوف</w:t>
      </w:r>
      <w:r>
        <w:rPr>
          <w:rFonts w:cs="Arabic Transparent"/>
          <w:sz w:val="28"/>
          <w:szCs w:val="28"/>
          <w:rtl/>
        </w:rPr>
        <w:t xml:space="preserve"> </w:t>
      </w:r>
      <w:r>
        <w:rPr>
          <w:rFonts w:cs="Arabic Transparent" w:hint="cs"/>
          <w:sz w:val="28"/>
          <w:szCs w:val="28"/>
          <w:rtl/>
        </w:rPr>
        <w:t>ينبغي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مشاكلاً</w:t>
      </w:r>
      <w:r>
        <w:rPr>
          <w:rFonts w:cs="Arabic Transparent"/>
          <w:sz w:val="28"/>
          <w:szCs w:val="28"/>
          <w:rtl/>
        </w:rPr>
        <w:t xml:space="preserve"> </w:t>
      </w:r>
      <w:r>
        <w:rPr>
          <w:rFonts w:cs="Arabic Transparent" w:hint="cs"/>
          <w:sz w:val="28"/>
          <w:szCs w:val="28"/>
          <w:rtl/>
        </w:rPr>
        <w:t>للمعطوف</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والمضمر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خرج</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شبه</w:t>
      </w:r>
      <w:r>
        <w:rPr>
          <w:rFonts w:cs="Arabic Transparent"/>
          <w:sz w:val="28"/>
          <w:szCs w:val="28"/>
          <w:rtl/>
        </w:rPr>
        <w:t xml:space="preserve"> </w:t>
      </w:r>
      <w:r>
        <w:rPr>
          <w:rFonts w:cs="Arabic Transparent" w:hint="cs"/>
          <w:sz w:val="28"/>
          <w:szCs w:val="28"/>
          <w:rtl/>
        </w:rPr>
        <w:t>الاسم</w:t>
      </w:r>
      <w:r>
        <w:rPr>
          <w:rFonts w:cs="Arabic Transparent"/>
          <w:sz w:val="28"/>
          <w:szCs w:val="28"/>
          <w:rtl/>
        </w:rPr>
        <w:t xml:space="preserve"> </w:t>
      </w:r>
      <w:r>
        <w:rPr>
          <w:rFonts w:cs="Arabic Transparent" w:hint="cs"/>
          <w:sz w:val="28"/>
          <w:szCs w:val="28"/>
          <w:rtl/>
        </w:rPr>
        <w:t>وصار</w:t>
      </w:r>
      <w:r>
        <w:rPr>
          <w:rFonts w:cs="Arabic Transparent"/>
          <w:sz w:val="28"/>
          <w:szCs w:val="28"/>
          <w:rtl/>
        </w:rPr>
        <w:t xml:space="preserve"> </w:t>
      </w:r>
      <w:r>
        <w:rPr>
          <w:rFonts w:cs="Arabic Transparent" w:hint="cs"/>
          <w:sz w:val="28"/>
          <w:szCs w:val="28"/>
          <w:rtl/>
        </w:rPr>
        <w:t>بمنزلة</w:t>
      </w:r>
      <w:r>
        <w:rPr>
          <w:rFonts w:cs="Arabic Transparent"/>
          <w:sz w:val="28"/>
          <w:szCs w:val="28"/>
          <w:rtl/>
        </w:rPr>
        <w:t xml:space="preserve"> </w:t>
      </w:r>
      <w:r>
        <w:rPr>
          <w:rFonts w:cs="Arabic Transparent" w:hint="cs"/>
          <w:sz w:val="28"/>
          <w:szCs w:val="28"/>
          <w:rtl/>
        </w:rPr>
        <w:t>الحرف</w:t>
      </w:r>
      <w:r>
        <w:rPr>
          <w:rFonts w:cs="Arabic Transparent"/>
          <w:sz w:val="28"/>
          <w:szCs w:val="28"/>
          <w:rtl/>
        </w:rPr>
        <w:t xml:space="preserve"> </w:t>
      </w:r>
      <w:r>
        <w:rPr>
          <w:rFonts w:cs="Arabic Transparent" w:hint="cs"/>
          <w:sz w:val="28"/>
          <w:szCs w:val="28"/>
          <w:rtl/>
        </w:rPr>
        <w:t>بدلالة</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ينفصل،</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يعطف</w:t>
      </w:r>
      <w:r>
        <w:rPr>
          <w:rFonts w:cs="Arabic Transparent"/>
          <w:sz w:val="28"/>
          <w:szCs w:val="28"/>
          <w:rtl/>
        </w:rPr>
        <w:t xml:space="preserve"> </w:t>
      </w:r>
      <w:r>
        <w:rPr>
          <w:rFonts w:cs="Arabic Transparent" w:hint="cs"/>
          <w:sz w:val="28"/>
          <w:szCs w:val="28"/>
          <w:rtl/>
        </w:rPr>
        <w:t>الاسم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الحرف</w:t>
      </w:r>
      <w:r>
        <w:rPr>
          <w:rFonts w:cs="Arabic Transparent"/>
          <w:sz w:val="28"/>
          <w:szCs w:val="28"/>
          <w:rtl/>
        </w:rPr>
        <w:t>.</w:t>
      </w:r>
    </w:p>
    <w:p w:rsidR="00CD740F" w:rsidRDefault="00CD740F" w:rsidP="001B407A">
      <w:pPr>
        <w:pStyle w:val="ListParagraph"/>
        <w:numPr>
          <w:ilvl w:val="0"/>
          <w:numId w:val="31"/>
        </w:numPr>
        <w:spacing w:after="0" w:line="360" w:lineRule="auto"/>
        <w:ind w:left="523" w:hanging="504"/>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العطف</w:t>
      </w:r>
      <w:r>
        <w:rPr>
          <w:rFonts w:cs="Arabic Transparent"/>
          <w:sz w:val="28"/>
          <w:szCs w:val="28"/>
          <w:rtl/>
        </w:rPr>
        <w:t xml:space="preserve"> </w:t>
      </w:r>
      <w:r>
        <w:rPr>
          <w:rFonts w:cs="Arabic Transparent" w:hint="cs"/>
          <w:sz w:val="28"/>
          <w:szCs w:val="28"/>
          <w:rtl/>
        </w:rPr>
        <w:t>شريك</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يصلح</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شريكاً</w:t>
      </w:r>
      <w:r>
        <w:rPr>
          <w:rFonts w:cs="Arabic Transparent"/>
          <w:sz w:val="28"/>
          <w:szCs w:val="28"/>
          <w:rtl/>
        </w:rPr>
        <w:t xml:space="preserve"> </w:t>
      </w:r>
      <w:r>
        <w:rPr>
          <w:rFonts w:cs="Arabic Transparent" w:hint="cs"/>
          <w:sz w:val="28"/>
          <w:szCs w:val="28"/>
          <w:rtl/>
        </w:rPr>
        <w:t>للثاني</w:t>
      </w:r>
      <w:r>
        <w:rPr>
          <w:rFonts w:cs="Arabic Transparent"/>
          <w:sz w:val="28"/>
          <w:szCs w:val="28"/>
          <w:rtl/>
        </w:rPr>
        <w:t xml:space="preserve"> </w:t>
      </w:r>
      <w:r>
        <w:rPr>
          <w:rFonts w:cs="Arabic Transparent" w:hint="cs"/>
          <w:sz w:val="28"/>
          <w:szCs w:val="28"/>
          <w:rtl/>
        </w:rPr>
        <w:t>وإلا</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يصلح</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شريكاً</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فكما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يصح</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نقول</w:t>
      </w:r>
      <w:r>
        <w:rPr>
          <w:rFonts w:cs="Arabic Transparent"/>
          <w:sz w:val="28"/>
          <w:szCs w:val="28"/>
          <w:rtl/>
        </w:rPr>
        <w:t xml:space="preserve">: </w:t>
      </w:r>
      <w:r>
        <w:rPr>
          <w:rFonts w:cs="Arabic Transparent" w:hint="cs"/>
          <w:sz w:val="28"/>
          <w:szCs w:val="28"/>
          <w:rtl/>
        </w:rPr>
        <w:t>مررت</w:t>
      </w:r>
      <w:r>
        <w:rPr>
          <w:rFonts w:cs="Arabic Transparent"/>
          <w:sz w:val="28"/>
          <w:szCs w:val="28"/>
          <w:rtl/>
        </w:rPr>
        <w:t xml:space="preserve"> </w:t>
      </w:r>
      <w:r>
        <w:rPr>
          <w:rFonts w:cs="Arabic Transparent" w:hint="cs"/>
          <w:sz w:val="28"/>
          <w:szCs w:val="28"/>
          <w:rtl/>
        </w:rPr>
        <w:t>بزيد</w:t>
      </w:r>
      <w:r>
        <w:rPr>
          <w:rFonts w:cs="Arabic Transparent"/>
          <w:sz w:val="28"/>
          <w:szCs w:val="28"/>
          <w:rtl/>
        </w:rPr>
        <w:t xml:space="preserve"> </w:t>
      </w:r>
      <w:r>
        <w:rPr>
          <w:rFonts w:cs="Arabic Transparent" w:hint="cs"/>
          <w:sz w:val="28"/>
          <w:szCs w:val="28"/>
          <w:rtl/>
        </w:rPr>
        <w:t>و</w:t>
      </w:r>
      <w:r>
        <w:rPr>
          <w:rFonts w:cs="Arabic Transparent"/>
          <w:sz w:val="28"/>
          <w:szCs w:val="28"/>
          <w:rtl/>
        </w:rPr>
        <w:t>(</w:t>
      </w:r>
      <w:r>
        <w:rPr>
          <w:rFonts w:cs="Arabic Transparent" w:hint="cs"/>
          <w:sz w:val="28"/>
          <w:szCs w:val="28"/>
          <w:rtl/>
        </w:rPr>
        <w:t>كَ</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كذلك</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نقول</w:t>
      </w:r>
      <w:r>
        <w:rPr>
          <w:rFonts w:cs="Arabic Transparent"/>
          <w:sz w:val="28"/>
          <w:szCs w:val="28"/>
          <w:rtl/>
        </w:rPr>
        <w:t xml:space="preserve">: </w:t>
      </w:r>
      <w:r>
        <w:rPr>
          <w:rFonts w:cs="Arabic Transparent" w:hint="cs"/>
          <w:sz w:val="28"/>
          <w:szCs w:val="28"/>
          <w:rtl/>
        </w:rPr>
        <w:t>مررت</w:t>
      </w:r>
      <w:r>
        <w:rPr>
          <w:rFonts w:cs="Arabic Transparent"/>
          <w:sz w:val="28"/>
          <w:szCs w:val="28"/>
          <w:rtl/>
        </w:rPr>
        <w:t xml:space="preserve"> </w:t>
      </w:r>
      <w:r>
        <w:rPr>
          <w:rFonts w:cs="Arabic Transparent" w:hint="cs"/>
          <w:sz w:val="28"/>
          <w:szCs w:val="28"/>
          <w:rtl/>
        </w:rPr>
        <w:t>بك</w:t>
      </w:r>
      <w:r>
        <w:rPr>
          <w:rFonts w:cs="Arabic Transparent"/>
          <w:sz w:val="28"/>
          <w:szCs w:val="28"/>
          <w:rtl/>
        </w:rPr>
        <w:t xml:space="preserve"> </w:t>
      </w:r>
      <w:r>
        <w:rPr>
          <w:rFonts w:cs="Arabic Transparent" w:hint="cs"/>
          <w:sz w:val="28"/>
          <w:szCs w:val="28"/>
          <w:rtl/>
        </w:rPr>
        <w:t>وزيدٍ</w:t>
      </w:r>
      <w:r>
        <w:rPr>
          <w:rFonts w:cs="Arabic Transparent"/>
          <w:sz w:val="28"/>
          <w:szCs w:val="28"/>
          <w:rtl/>
        </w:rPr>
        <w:t>.</w:t>
      </w:r>
    </w:p>
    <w:p w:rsidR="00CD740F" w:rsidRDefault="00CD740F" w:rsidP="001B407A">
      <w:pPr>
        <w:pStyle w:val="ListParagraph"/>
        <w:numPr>
          <w:ilvl w:val="0"/>
          <w:numId w:val="31"/>
        </w:numPr>
        <w:spacing w:after="0" w:line="360" w:lineRule="auto"/>
        <w:ind w:left="523" w:hanging="504"/>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الأرحام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مقام</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بالتقوى</w:t>
      </w:r>
      <w:r>
        <w:rPr>
          <w:rFonts w:cs="Arabic Transparent"/>
          <w:sz w:val="28"/>
          <w:szCs w:val="28"/>
          <w:rtl/>
        </w:rPr>
        <w:t xml:space="preserve"> </w:t>
      </w:r>
      <w:r>
        <w:rPr>
          <w:rFonts w:cs="Arabic Transparent" w:hint="cs"/>
          <w:sz w:val="28"/>
          <w:szCs w:val="28"/>
          <w:rtl/>
        </w:rPr>
        <w:t>والترغيب</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مخل</w:t>
      </w:r>
      <w:r>
        <w:rPr>
          <w:rFonts w:cs="Arabic Transparent"/>
          <w:sz w:val="28"/>
          <w:szCs w:val="28"/>
          <w:rtl/>
        </w:rPr>
        <w:t xml:space="preserve"> </w:t>
      </w:r>
      <w:r>
        <w:rPr>
          <w:rFonts w:cs="Arabic Transparent" w:hint="cs"/>
          <w:sz w:val="28"/>
          <w:szCs w:val="28"/>
          <w:rtl/>
        </w:rPr>
        <w:t>بالبلاغة؛</w:t>
      </w:r>
      <w:r>
        <w:rPr>
          <w:rFonts w:cs="Arabic Transparent"/>
          <w:sz w:val="28"/>
          <w:szCs w:val="28"/>
          <w:rtl/>
        </w:rPr>
        <w:t xml:space="preserve"> </w:t>
      </w:r>
      <w:r>
        <w:rPr>
          <w:rFonts w:cs="Arabic Transparent" w:hint="cs"/>
          <w:sz w:val="28"/>
          <w:szCs w:val="28"/>
          <w:rtl/>
        </w:rPr>
        <w:t>لأنه</w:t>
      </w:r>
      <w:r>
        <w:rPr>
          <w:rFonts w:cs="Arabic Transparent"/>
          <w:sz w:val="28"/>
          <w:szCs w:val="28"/>
          <w:rtl/>
        </w:rPr>
        <w:t xml:space="preserve"> </w:t>
      </w:r>
      <w:r>
        <w:rPr>
          <w:rFonts w:cs="Arabic Transparent" w:hint="cs"/>
          <w:sz w:val="28"/>
          <w:szCs w:val="28"/>
          <w:rtl/>
        </w:rPr>
        <w:t>أجنبي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المقام</w:t>
      </w:r>
      <w:r>
        <w:rPr>
          <w:rFonts w:cs="Arabic Transparent"/>
          <w:sz w:val="28"/>
          <w:szCs w:val="28"/>
          <w:rtl/>
        </w:rPr>
        <w:t xml:space="preserve">. </w:t>
      </w:r>
    </w:p>
    <w:p w:rsidR="00CD740F" w:rsidRDefault="00CD740F" w:rsidP="001B407A">
      <w:pPr>
        <w:pStyle w:val="ListParagraph"/>
        <w:numPr>
          <w:ilvl w:val="0"/>
          <w:numId w:val="31"/>
        </w:numPr>
        <w:spacing w:after="0" w:line="360" w:lineRule="auto"/>
        <w:ind w:left="523" w:hanging="504"/>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إقراراً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الحلف</w:t>
      </w:r>
      <w:r>
        <w:rPr>
          <w:rFonts w:cs="Arabic Transparent"/>
          <w:sz w:val="28"/>
          <w:szCs w:val="28"/>
          <w:rtl/>
        </w:rPr>
        <w:t xml:space="preserve"> </w:t>
      </w:r>
      <w:r>
        <w:rPr>
          <w:rFonts w:cs="Arabic Transparent" w:hint="cs"/>
          <w:sz w:val="28"/>
          <w:szCs w:val="28"/>
          <w:rtl/>
        </w:rPr>
        <w:t>بغير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جائز؛</w:t>
      </w:r>
      <w:r>
        <w:rPr>
          <w:rFonts w:cs="Arabic Transparent"/>
          <w:sz w:val="28"/>
          <w:szCs w:val="28"/>
          <w:rtl/>
        </w:rPr>
        <w:t xml:space="preserve"> </w:t>
      </w:r>
      <w:r>
        <w:rPr>
          <w:rFonts w:cs="Arabic Transparent" w:hint="cs"/>
          <w:sz w:val="28"/>
          <w:szCs w:val="28"/>
          <w:rtl/>
        </w:rPr>
        <w:t>لقوله</w:t>
      </w:r>
      <w:r>
        <w:rPr>
          <w:rFonts w:cs="Arabic Transparent"/>
          <w:sz w:val="28"/>
          <w:szCs w:val="28"/>
          <w:rtl/>
        </w:rPr>
        <w:t xml:space="preserve"> </w:t>
      </w:r>
      <w:r w:rsidRPr="00343B58">
        <w:rPr>
          <w:rFonts w:ascii="Arial" w:hAnsi="Arial" w:cs="Arabic Transparent"/>
          <w:color w:val="000000"/>
          <w:sz w:val="28"/>
          <w:szCs w:val="28"/>
        </w:rPr>
        <w:sym w:font="AGA Arabesque" w:char="F072"/>
      </w:r>
      <w:r>
        <w:rPr>
          <w:rFonts w:cs="Arabic Transparent"/>
          <w:sz w:val="28"/>
          <w:szCs w:val="28"/>
          <w:rtl/>
        </w:rPr>
        <w:t>: "</w:t>
      </w:r>
      <w:r w:rsidRPr="0000574D">
        <w:rPr>
          <w:rFonts w:cs="Arabic Transparent" w:hint="cs"/>
          <w:sz w:val="28"/>
          <w:szCs w:val="28"/>
          <w:rtl/>
        </w:rPr>
        <w:t>مَنْ</w:t>
      </w:r>
      <w:r w:rsidRPr="0000574D">
        <w:rPr>
          <w:rFonts w:cs="Arabic Transparent"/>
          <w:sz w:val="28"/>
          <w:szCs w:val="28"/>
          <w:rtl/>
        </w:rPr>
        <w:t xml:space="preserve"> </w:t>
      </w:r>
      <w:r w:rsidRPr="0000574D">
        <w:rPr>
          <w:rFonts w:cs="Arabic Transparent" w:hint="cs"/>
          <w:sz w:val="28"/>
          <w:szCs w:val="28"/>
          <w:rtl/>
        </w:rPr>
        <w:t>كَانَ</w:t>
      </w:r>
      <w:r w:rsidRPr="0000574D">
        <w:rPr>
          <w:rFonts w:cs="Arabic Transparent"/>
          <w:sz w:val="28"/>
          <w:szCs w:val="28"/>
          <w:rtl/>
        </w:rPr>
        <w:t xml:space="preserve"> </w:t>
      </w:r>
      <w:r w:rsidRPr="0000574D">
        <w:rPr>
          <w:rFonts w:cs="Arabic Transparent" w:hint="cs"/>
          <w:sz w:val="28"/>
          <w:szCs w:val="28"/>
          <w:rtl/>
        </w:rPr>
        <w:t>حَالِفًا</w:t>
      </w:r>
      <w:r w:rsidRPr="0000574D">
        <w:rPr>
          <w:rFonts w:cs="Arabic Transparent"/>
          <w:sz w:val="28"/>
          <w:szCs w:val="28"/>
          <w:rtl/>
        </w:rPr>
        <w:t xml:space="preserve"> </w:t>
      </w:r>
      <w:r w:rsidRPr="0000574D">
        <w:rPr>
          <w:rFonts w:cs="Arabic Transparent" w:hint="cs"/>
          <w:sz w:val="28"/>
          <w:szCs w:val="28"/>
          <w:rtl/>
        </w:rPr>
        <w:t>فَلْيَحْلِفْ</w:t>
      </w:r>
      <w:r w:rsidRPr="0000574D">
        <w:rPr>
          <w:rFonts w:cs="Arabic Transparent"/>
          <w:sz w:val="28"/>
          <w:szCs w:val="28"/>
          <w:rtl/>
        </w:rPr>
        <w:t xml:space="preserve"> </w:t>
      </w:r>
      <w:r w:rsidRPr="0000574D">
        <w:rPr>
          <w:rFonts w:cs="Arabic Transparent" w:hint="cs"/>
          <w:sz w:val="28"/>
          <w:szCs w:val="28"/>
          <w:rtl/>
        </w:rPr>
        <w:t>بِاللَّهِ</w:t>
      </w:r>
      <w:r w:rsidRPr="0000574D">
        <w:rPr>
          <w:rFonts w:cs="Arabic Transparent"/>
          <w:sz w:val="28"/>
          <w:szCs w:val="28"/>
          <w:rtl/>
        </w:rPr>
        <w:t xml:space="preserve"> </w:t>
      </w:r>
      <w:r w:rsidRPr="0000574D">
        <w:rPr>
          <w:rFonts w:cs="Arabic Transparent" w:hint="cs"/>
          <w:sz w:val="28"/>
          <w:szCs w:val="28"/>
          <w:rtl/>
        </w:rPr>
        <w:t>أَوْ</w:t>
      </w:r>
      <w:r w:rsidRPr="0000574D">
        <w:rPr>
          <w:rFonts w:cs="Arabic Transparent"/>
          <w:sz w:val="28"/>
          <w:szCs w:val="28"/>
          <w:rtl/>
        </w:rPr>
        <w:t xml:space="preserve"> </w:t>
      </w:r>
      <w:r w:rsidRPr="0000574D">
        <w:rPr>
          <w:rFonts w:cs="Arabic Transparent" w:hint="cs"/>
          <w:sz w:val="28"/>
          <w:szCs w:val="28"/>
          <w:rtl/>
        </w:rPr>
        <w:t>لِيَصْمُتْ</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sidRPr="00131BBE">
        <w:rPr>
          <w:rFonts w:cs="Arabic Transparent" w:hint="cs"/>
          <w:sz w:val="28"/>
          <w:szCs w:val="28"/>
          <w:rtl/>
        </w:rPr>
        <w:t>قال</w:t>
      </w:r>
      <w:r w:rsidRPr="00131BBE">
        <w:rPr>
          <w:rFonts w:cs="Arabic Transparent"/>
          <w:sz w:val="28"/>
          <w:szCs w:val="28"/>
          <w:rtl/>
        </w:rPr>
        <w:t xml:space="preserve"> </w:t>
      </w:r>
      <w:r w:rsidRPr="00131BBE">
        <w:rPr>
          <w:rFonts w:cs="Arabic Transparent" w:hint="cs"/>
          <w:sz w:val="28"/>
          <w:szCs w:val="28"/>
          <w:rtl/>
        </w:rPr>
        <w:t>النحاس</w:t>
      </w:r>
      <w:r>
        <w:rPr>
          <w:rFonts w:cs="Arabic Transparent"/>
          <w:sz w:val="28"/>
          <w:szCs w:val="28"/>
          <w:rtl/>
        </w:rPr>
        <w:t xml:space="preserve">: </w:t>
      </w:r>
      <w:r w:rsidRPr="00131BBE">
        <w:rPr>
          <w:rFonts w:cs="Arabic Transparent"/>
          <w:sz w:val="28"/>
          <w:szCs w:val="28"/>
          <w:rtl/>
        </w:rPr>
        <w:t>"</w:t>
      </w:r>
      <w:r w:rsidRPr="00131BBE">
        <w:rPr>
          <w:rFonts w:cs="Arabic Transparent" w:hint="cs"/>
          <w:sz w:val="28"/>
          <w:szCs w:val="28"/>
          <w:rtl/>
        </w:rPr>
        <w:t>فكما</w:t>
      </w:r>
      <w:r w:rsidRPr="00131BBE">
        <w:rPr>
          <w:rFonts w:cs="Arabic Transparent"/>
          <w:sz w:val="28"/>
          <w:szCs w:val="28"/>
          <w:rtl/>
        </w:rPr>
        <w:t xml:space="preserve"> </w:t>
      </w:r>
      <w:r w:rsidRPr="00131BBE">
        <w:rPr>
          <w:rFonts w:cs="Arabic Transparent" w:hint="cs"/>
          <w:sz w:val="28"/>
          <w:szCs w:val="28"/>
          <w:rtl/>
        </w:rPr>
        <w:t>لا</w:t>
      </w:r>
      <w:r w:rsidRPr="00131BBE">
        <w:rPr>
          <w:rFonts w:cs="Arabic Transparent"/>
          <w:sz w:val="28"/>
          <w:szCs w:val="28"/>
          <w:rtl/>
        </w:rPr>
        <w:t xml:space="preserve"> </w:t>
      </w:r>
      <w:r w:rsidRPr="00131BBE">
        <w:rPr>
          <w:rFonts w:cs="Arabic Transparent" w:hint="cs"/>
          <w:sz w:val="28"/>
          <w:szCs w:val="28"/>
          <w:rtl/>
        </w:rPr>
        <w:t>يجوز</w:t>
      </w:r>
      <w:r w:rsidRPr="00131BBE">
        <w:rPr>
          <w:rFonts w:cs="Arabic Transparent"/>
          <w:sz w:val="28"/>
          <w:szCs w:val="28"/>
          <w:rtl/>
        </w:rPr>
        <w:t xml:space="preserve"> </w:t>
      </w:r>
      <w:r w:rsidRPr="00131BBE">
        <w:rPr>
          <w:rFonts w:cs="Arabic Transparent" w:hint="cs"/>
          <w:sz w:val="28"/>
          <w:szCs w:val="28"/>
          <w:rtl/>
        </w:rPr>
        <w:t>أن</w:t>
      </w:r>
      <w:r w:rsidRPr="00131BBE">
        <w:rPr>
          <w:rFonts w:cs="Arabic Transparent"/>
          <w:sz w:val="28"/>
          <w:szCs w:val="28"/>
          <w:rtl/>
        </w:rPr>
        <w:t xml:space="preserve"> </w:t>
      </w:r>
      <w:r w:rsidRPr="00131BBE">
        <w:rPr>
          <w:rFonts w:cs="Arabic Transparent" w:hint="cs"/>
          <w:sz w:val="28"/>
          <w:szCs w:val="28"/>
          <w:rtl/>
        </w:rPr>
        <w:t>تحلف</w:t>
      </w:r>
      <w:r w:rsidRPr="00131BBE">
        <w:rPr>
          <w:rFonts w:cs="Arabic Transparent"/>
          <w:sz w:val="28"/>
          <w:szCs w:val="28"/>
          <w:rtl/>
        </w:rPr>
        <w:t xml:space="preserve"> </w:t>
      </w:r>
      <w:r w:rsidRPr="00131BBE">
        <w:rPr>
          <w:rFonts w:cs="Arabic Transparent" w:hint="cs"/>
          <w:sz w:val="28"/>
          <w:szCs w:val="28"/>
          <w:rtl/>
        </w:rPr>
        <w:t>إلا</w:t>
      </w:r>
      <w:r w:rsidRPr="00131BBE">
        <w:rPr>
          <w:rFonts w:cs="Arabic Transparent"/>
          <w:sz w:val="28"/>
          <w:szCs w:val="28"/>
          <w:rtl/>
        </w:rPr>
        <w:t xml:space="preserve"> </w:t>
      </w:r>
      <w:r w:rsidRPr="00131BBE">
        <w:rPr>
          <w:rFonts w:cs="Arabic Transparent" w:hint="cs"/>
          <w:sz w:val="28"/>
          <w:szCs w:val="28"/>
          <w:rtl/>
        </w:rPr>
        <w:t>بالله</w:t>
      </w:r>
      <w:r w:rsidRPr="00131BBE">
        <w:rPr>
          <w:rFonts w:cs="Arabic Transparent"/>
          <w:sz w:val="28"/>
          <w:szCs w:val="28"/>
          <w:rtl/>
        </w:rPr>
        <w:t xml:space="preserve"> </w:t>
      </w:r>
      <w:r w:rsidRPr="00131BBE">
        <w:rPr>
          <w:rFonts w:cs="Arabic Transparent" w:hint="cs"/>
          <w:sz w:val="28"/>
          <w:szCs w:val="28"/>
          <w:rtl/>
        </w:rPr>
        <w:t>كذا</w:t>
      </w:r>
      <w:r w:rsidRPr="00131BBE">
        <w:rPr>
          <w:rFonts w:cs="Arabic Transparent"/>
          <w:sz w:val="28"/>
          <w:szCs w:val="28"/>
          <w:rtl/>
        </w:rPr>
        <w:t xml:space="preserve"> </w:t>
      </w:r>
      <w:r w:rsidRPr="00131BBE">
        <w:rPr>
          <w:rFonts w:cs="Arabic Transparent" w:hint="cs"/>
          <w:sz w:val="28"/>
          <w:szCs w:val="28"/>
          <w:rtl/>
        </w:rPr>
        <w:t>لا</w:t>
      </w:r>
      <w:r w:rsidRPr="00131BBE">
        <w:rPr>
          <w:rFonts w:cs="Arabic Transparent"/>
          <w:sz w:val="28"/>
          <w:szCs w:val="28"/>
          <w:rtl/>
        </w:rPr>
        <w:t xml:space="preserve"> </w:t>
      </w:r>
      <w:r w:rsidRPr="00131BBE">
        <w:rPr>
          <w:rFonts w:cs="Arabic Transparent" w:hint="cs"/>
          <w:sz w:val="28"/>
          <w:szCs w:val="28"/>
          <w:rtl/>
        </w:rPr>
        <w:t>يجوز</w:t>
      </w:r>
      <w:r w:rsidRPr="00131BBE">
        <w:rPr>
          <w:rFonts w:cs="Arabic Transparent"/>
          <w:sz w:val="28"/>
          <w:szCs w:val="28"/>
          <w:rtl/>
        </w:rPr>
        <w:t xml:space="preserve"> </w:t>
      </w:r>
      <w:r w:rsidRPr="00131BBE">
        <w:rPr>
          <w:rFonts w:cs="Arabic Transparent" w:hint="cs"/>
          <w:sz w:val="28"/>
          <w:szCs w:val="28"/>
          <w:rtl/>
        </w:rPr>
        <w:t>أن</w:t>
      </w:r>
      <w:r w:rsidRPr="00131BBE">
        <w:rPr>
          <w:rFonts w:cs="Arabic Transparent"/>
          <w:sz w:val="28"/>
          <w:szCs w:val="28"/>
          <w:rtl/>
        </w:rPr>
        <w:t xml:space="preserve"> </w:t>
      </w:r>
      <w:r w:rsidRPr="00131BBE">
        <w:rPr>
          <w:rFonts w:cs="Arabic Transparent" w:hint="cs"/>
          <w:sz w:val="28"/>
          <w:szCs w:val="28"/>
          <w:rtl/>
        </w:rPr>
        <w:t>تستحلف</w:t>
      </w:r>
      <w:r w:rsidRPr="00131BBE">
        <w:rPr>
          <w:rFonts w:cs="Arabic Transparent"/>
          <w:sz w:val="28"/>
          <w:szCs w:val="28"/>
          <w:rtl/>
        </w:rPr>
        <w:t xml:space="preserve"> </w:t>
      </w:r>
      <w:r w:rsidRPr="00131BBE">
        <w:rPr>
          <w:rFonts w:cs="Arabic Transparent" w:hint="cs"/>
          <w:sz w:val="28"/>
          <w:szCs w:val="28"/>
          <w:rtl/>
        </w:rPr>
        <w:t>إلا</w:t>
      </w:r>
      <w:r w:rsidRPr="00131BBE">
        <w:rPr>
          <w:rFonts w:cs="Arabic Transparent"/>
          <w:sz w:val="28"/>
          <w:szCs w:val="28"/>
          <w:rtl/>
        </w:rPr>
        <w:t xml:space="preserve"> </w:t>
      </w:r>
      <w:r w:rsidRPr="00131BBE">
        <w:rPr>
          <w:rFonts w:cs="Arabic Transparent" w:hint="cs"/>
          <w:sz w:val="28"/>
          <w:szCs w:val="28"/>
          <w:rtl/>
        </w:rPr>
        <w:t>بالله</w:t>
      </w:r>
      <w:r>
        <w:rPr>
          <w:rFonts w:cs="Arabic Transparent" w:hint="cs"/>
          <w:sz w:val="28"/>
          <w:szCs w:val="28"/>
          <w:rtl/>
        </w:rPr>
        <w:t>،</w:t>
      </w:r>
      <w:r>
        <w:rPr>
          <w:rFonts w:cs="Arabic Transparent"/>
          <w:sz w:val="28"/>
          <w:szCs w:val="28"/>
          <w:rtl/>
        </w:rPr>
        <w:t xml:space="preserve"> </w:t>
      </w:r>
      <w:r w:rsidRPr="00131BBE">
        <w:rPr>
          <w:rFonts w:cs="Arabic Transparent" w:hint="cs"/>
          <w:sz w:val="28"/>
          <w:szCs w:val="28"/>
          <w:rtl/>
        </w:rPr>
        <w:t>فهذا</w:t>
      </w:r>
      <w:r w:rsidRPr="00131BBE">
        <w:rPr>
          <w:rFonts w:cs="Arabic Transparent"/>
          <w:sz w:val="28"/>
          <w:szCs w:val="28"/>
          <w:rtl/>
        </w:rPr>
        <w:t xml:space="preserve"> </w:t>
      </w:r>
      <w:r w:rsidRPr="00131BBE">
        <w:rPr>
          <w:rFonts w:cs="Arabic Transparent" w:hint="cs"/>
          <w:sz w:val="28"/>
          <w:szCs w:val="28"/>
          <w:rtl/>
        </w:rPr>
        <w:t>يرد</w:t>
      </w:r>
      <w:r w:rsidRPr="00131BBE">
        <w:rPr>
          <w:rFonts w:cs="Arabic Transparent"/>
          <w:sz w:val="28"/>
          <w:szCs w:val="28"/>
          <w:rtl/>
        </w:rPr>
        <w:t xml:space="preserve"> </w:t>
      </w:r>
      <w:r w:rsidRPr="00131BBE">
        <w:rPr>
          <w:rFonts w:cs="Arabic Transparent" w:hint="cs"/>
          <w:sz w:val="28"/>
          <w:szCs w:val="28"/>
          <w:rtl/>
        </w:rPr>
        <w:t>قول</w:t>
      </w:r>
      <w:r w:rsidRPr="00131BBE">
        <w:rPr>
          <w:rFonts w:cs="Arabic Transparent"/>
          <w:sz w:val="28"/>
          <w:szCs w:val="28"/>
          <w:rtl/>
        </w:rPr>
        <w:t xml:space="preserve"> </w:t>
      </w:r>
      <w:r w:rsidRPr="00131BBE">
        <w:rPr>
          <w:rFonts w:cs="Arabic Transparent" w:hint="cs"/>
          <w:sz w:val="28"/>
          <w:szCs w:val="28"/>
          <w:rtl/>
        </w:rPr>
        <w:t>من</w:t>
      </w:r>
      <w:r w:rsidRPr="00131BBE">
        <w:rPr>
          <w:rFonts w:cs="Arabic Transparent"/>
          <w:sz w:val="28"/>
          <w:szCs w:val="28"/>
          <w:rtl/>
        </w:rPr>
        <w:t xml:space="preserve"> </w:t>
      </w:r>
      <w:r w:rsidRPr="00131BBE">
        <w:rPr>
          <w:rFonts w:cs="Arabic Transparent" w:hint="cs"/>
          <w:sz w:val="28"/>
          <w:szCs w:val="28"/>
          <w:rtl/>
        </w:rPr>
        <w:t>قال</w:t>
      </w:r>
      <w:r>
        <w:rPr>
          <w:rFonts w:cs="Arabic Transparent"/>
          <w:sz w:val="28"/>
          <w:szCs w:val="28"/>
          <w:rtl/>
        </w:rPr>
        <w:t xml:space="preserve">: </w:t>
      </w:r>
      <w:r w:rsidRPr="00131BBE">
        <w:rPr>
          <w:rFonts w:cs="Arabic Transparent" w:hint="cs"/>
          <w:sz w:val="28"/>
          <w:szCs w:val="28"/>
          <w:rtl/>
        </w:rPr>
        <w:t>المعنى</w:t>
      </w:r>
      <w:r>
        <w:rPr>
          <w:rFonts w:cs="Arabic Transparent"/>
          <w:sz w:val="28"/>
          <w:szCs w:val="28"/>
          <w:rtl/>
        </w:rPr>
        <w:t xml:space="preserve">: </w:t>
      </w:r>
      <w:r w:rsidRPr="00131BBE">
        <w:rPr>
          <w:rFonts w:cs="Arabic Transparent" w:hint="cs"/>
          <w:sz w:val="28"/>
          <w:szCs w:val="28"/>
          <w:rtl/>
        </w:rPr>
        <w:t>أسألك</w:t>
      </w:r>
      <w:r w:rsidRPr="00131BBE">
        <w:rPr>
          <w:rFonts w:cs="Arabic Transparent"/>
          <w:sz w:val="28"/>
          <w:szCs w:val="28"/>
          <w:rtl/>
        </w:rPr>
        <w:t xml:space="preserve"> </w:t>
      </w:r>
      <w:r w:rsidRPr="00131BBE">
        <w:rPr>
          <w:rFonts w:cs="Arabic Transparent" w:hint="cs"/>
          <w:sz w:val="28"/>
          <w:szCs w:val="28"/>
          <w:rtl/>
        </w:rPr>
        <w:t>بالله</w:t>
      </w:r>
      <w:r w:rsidRPr="00131BBE">
        <w:rPr>
          <w:rFonts w:cs="Arabic Transparent"/>
          <w:sz w:val="28"/>
          <w:szCs w:val="28"/>
          <w:rtl/>
        </w:rPr>
        <w:t xml:space="preserve"> </w:t>
      </w:r>
      <w:r w:rsidRPr="00131BBE">
        <w:rPr>
          <w:rFonts w:cs="Arabic Transparent" w:hint="cs"/>
          <w:sz w:val="28"/>
          <w:szCs w:val="28"/>
          <w:rtl/>
        </w:rPr>
        <w:t>والرحم</w:t>
      </w:r>
      <w:r w:rsidRPr="00131BBE">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09"/>
      </w:r>
      <w:r>
        <w:rPr>
          <w:rStyle w:val="FootnoteReference"/>
          <w:rFonts w:cs="Arabic Transparent"/>
          <w:sz w:val="28"/>
          <w:szCs w:val="28"/>
          <w:rtl/>
        </w:rPr>
        <w:t>)</w:t>
      </w:r>
      <w:r w:rsidRPr="00131BBE">
        <w:rPr>
          <w:rFonts w:cs="Arabic Transparent"/>
          <w:sz w:val="28"/>
          <w:szCs w:val="28"/>
          <w:rtl/>
        </w:rPr>
        <w:t>.</w:t>
      </w:r>
    </w:p>
    <w:p w:rsidR="00CD740F" w:rsidRDefault="00CD740F" w:rsidP="001B407A">
      <w:pPr>
        <w:pStyle w:val="ListParagraph"/>
        <w:numPr>
          <w:ilvl w:val="0"/>
          <w:numId w:val="31"/>
        </w:numPr>
        <w:spacing w:after="0" w:line="360" w:lineRule="auto"/>
        <w:ind w:left="523" w:hanging="504"/>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sidRPr="002F56D5">
        <w:rPr>
          <w:rFonts w:cs="Traditional Arabic"/>
          <w:color w:val="000000"/>
          <w:sz w:val="28"/>
          <w:szCs w:val="28"/>
          <w:rtl/>
        </w:rPr>
        <w:t>﴿</w:t>
      </w:r>
      <w:r w:rsidRPr="002F56D5">
        <w:rPr>
          <w:rFonts w:cs="DecoType Naskh" w:hint="cs"/>
          <w:sz w:val="28"/>
          <w:szCs w:val="28"/>
          <w:rtl/>
        </w:rPr>
        <w:t>تَسَاءلُونَ</w:t>
      </w:r>
      <w:r w:rsidRPr="002F56D5">
        <w:rPr>
          <w:rFonts w:cs="DecoType Naskh"/>
          <w:sz w:val="28"/>
          <w:szCs w:val="28"/>
          <w:rtl/>
        </w:rPr>
        <w:t xml:space="preserve"> </w:t>
      </w:r>
      <w:r w:rsidRPr="002F56D5">
        <w:rPr>
          <w:rFonts w:cs="DecoType Naskh" w:hint="cs"/>
          <w:sz w:val="28"/>
          <w:szCs w:val="28"/>
          <w:rtl/>
        </w:rPr>
        <w:t>بِهِ</w:t>
      </w:r>
      <w:r w:rsidRPr="002F56D5">
        <w:rPr>
          <w:rFonts w:cs="Traditional Arabic"/>
          <w:color w:val="000000"/>
          <w:sz w:val="28"/>
          <w:szCs w:val="28"/>
          <w:rtl/>
        </w:rPr>
        <w:t>﴾</w:t>
      </w:r>
      <w:r w:rsidRPr="002F56D5">
        <w:rPr>
          <w:rFonts w:cs="Arabic Transparent"/>
          <w:sz w:val="28"/>
          <w:szCs w:val="28"/>
          <w:rtl/>
        </w:rPr>
        <w:t>:</w:t>
      </w:r>
      <w:r>
        <w:rPr>
          <w:rFonts w:cs="Arabic Transparent"/>
          <w:sz w:val="28"/>
          <w:szCs w:val="28"/>
          <w:rtl/>
        </w:rPr>
        <w:t xml:space="preserve"> </w:t>
      </w:r>
      <w:r>
        <w:rPr>
          <w:rFonts w:cs="Arabic Transparent" w:hint="cs"/>
          <w:sz w:val="28"/>
          <w:szCs w:val="28"/>
          <w:rtl/>
        </w:rPr>
        <w:t>تطلبون</w:t>
      </w:r>
      <w:r>
        <w:rPr>
          <w:rFonts w:cs="Arabic Transparent"/>
          <w:sz w:val="28"/>
          <w:szCs w:val="28"/>
          <w:rtl/>
        </w:rPr>
        <w:t xml:space="preserve"> </w:t>
      </w:r>
      <w:r>
        <w:rPr>
          <w:rFonts w:cs="Arabic Transparent" w:hint="cs"/>
          <w:sz w:val="28"/>
          <w:szCs w:val="28"/>
          <w:rtl/>
        </w:rPr>
        <w:t>حقوقكم</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للخفض</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هذا</w:t>
      </w:r>
      <w:r>
        <w:rPr>
          <w:rFonts w:cs="Arabic Transparent"/>
          <w:sz w:val="28"/>
          <w:szCs w:val="28"/>
          <w:rtl/>
        </w:rPr>
        <w:t>.</w:t>
      </w:r>
    </w:p>
    <w:p w:rsidR="00CD740F" w:rsidRPr="00580F11" w:rsidRDefault="00CD740F" w:rsidP="001B407A">
      <w:pPr>
        <w:spacing w:line="360" w:lineRule="auto"/>
        <w:ind w:left="360"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sidRPr="00EC673E">
        <w:rPr>
          <w:rFonts w:cs="Arabic Transparent" w:hint="cs"/>
          <w:sz w:val="28"/>
          <w:szCs w:val="28"/>
          <w:rtl/>
        </w:rPr>
        <w:t>الآيات</w:t>
      </w:r>
      <w:r w:rsidRPr="00EC673E">
        <w:rPr>
          <w:rFonts w:cs="Arabic Transparent"/>
          <w:sz w:val="28"/>
          <w:szCs w:val="28"/>
          <w:rtl/>
        </w:rPr>
        <w:t xml:space="preserve"> </w:t>
      </w:r>
      <w:r w:rsidRPr="00EC673E">
        <w:rPr>
          <w:rFonts w:cs="Arabic Transparent" w:hint="cs"/>
          <w:sz w:val="28"/>
          <w:szCs w:val="28"/>
          <w:rtl/>
        </w:rPr>
        <w:t>وأبيات</w:t>
      </w:r>
      <w:r w:rsidRPr="00EC673E">
        <w:rPr>
          <w:rFonts w:cs="Arabic Transparent"/>
          <w:sz w:val="28"/>
          <w:szCs w:val="28"/>
          <w:rtl/>
        </w:rPr>
        <w:t xml:space="preserve"> </w:t>
      </w:r>
      <w:r w:rsidRPr="00EC673E">
        <w:rPr>
          <w:rFonts w:cs="Arabic Transparent" w:hint="cs"/>
          <w:sz w:val="28"/>
          <w:szCs w:val="28"/>
          <w:rtl/>
        </w:rPr>
        <w:t>الشعر</w:t>
      </w:r>
      <w:r w:rsidRPr="00EC673E">
        <w:rPr>
          <w:rFonts w:cs="Arabic Transparent"/>
          <w:sz w:val="28"/>
          <w:szCs w:val="28"/>
          <w:rtl/>
        </w:rPr>
        <w:t xml:space="preserve"> </w:t>
      </w:r>
      <w:r w:rsidRPr="00EC673E">
        <w:rPr>
          <w:rFonts w:cs="Arabic Transparent" w:hint="cs"/>
          <w:sz w:val="28"/>
          <w:szCs w:val="28"/>
          <w:rtl/>
        </w:rPr>
        <w:t>التي</w:t>
      </w:r>
      <w:r w:rsidRPr="00EC673E">
        <w:rPr>
          <w:rFonts w:cs="Arabic Transparent"/>
          <w:sz w:val="28"/>
          <w:szCs w:val="28"/>
          <w:rtl/>
        </w:rPr>
        <w:t xml:space="preserve"> </w:t>
      </w:r>
      <w:r w:rsidRPr="00EC673E">
        <w:rPr>
          <w:rFonts w:cs="Arabic Transparent" w:hint="cs"/>
          <w:sz w:val="28"/>
          <w:szCs w:val="28"/>
          <w:rtl/>
        </w:rPr>
        <w:t>ورد</w:t>
      </w:r>
      <w:r w:rsidRPr="00EC673E">
        <w:rPr>
          <w:rFonts w:cs="Arabic Transparent"/>
          <w:sz w:val="28"/>
          <w:szCs w:val="28"/>
          <w:rtl/>
        </w:rPr>
        <w:t xml:space="preserve"> </w:t>
      </w:r>
      <w:r w:rsidRPr="00EC673E">
        <w:rPr>
          <w:rFonts w:cs="Arabic Transparent" w:hint="cs"/>
          <w:sz w:val="28"/>
          <w:szCs w:val="28"/>
          <w:rtl/>
        </w:rPr>
        <w:t>فيها</w:t>
      </w:r>
      <w:r w:rsidRPr="00EC673E">
        <w:rPr>
          <w:rFonts w:cs="Arabic Transparent"/>
          <w:sz w:val="28"/>
          <w:szCs w:val="28"/>
          <w:rtl/>
        </w:rPr>
        <w:t xml:space="preserve"> </w:t>
      </w:r>
      <w:r w:rsidRPr="00EC673E">
        <w:rPr>
          <w:rFonts w:cs="Arabic Transparent" w:hint="cs"/>
          <w:sz w:val="28"/>
          <w:szCs w:val="28"/>
          <w:rtl/>
        </w:rPr>
        <w:t>عطف</w:t>
      </w:r>
      <w:r w:rsidRPr="00EC673E">
        <w:rPr>
          <w:rFonts w:cs="Arabic Transparent"/>
          <w:sz w:val="28"/>
          <w:szCs w:val="28"/>
          <w:rtl/>
        </w:rPr>
        <w:t xml:space="preserve"> </w:t>
      </w:r>
      <w:r w:rsidRPr="00EC673E">
        <w:rPr>
          <w:rFonts w:cs="Arabic Transparent" w:hint="cs"/>
          <w:sz w:val="28"/>
          <w:szCs w:val="28"/>
          <w:rtl/>
        </w:rPr>
        <w:t>الظاهر</w:t>
      </w:r>
      <w:r w:rsidRPr="00EC673E">
        <w:rPr>
          <w:rFonts w:cs="Arabic Transparent"/>
          <w:sz w:val="28"/>
          <w:szCs w:val="28"/>
          <w:rtl/>
        </w:rPr>
        <w:t xml:space="preserve"> </w:t>
      </w:r>
      <w:r w:rsidRPr="00EC673E">
        <w:rPr>
          <w:rFonts w:cs="Arabic Transparent" w:hint="cs"/>
          <w:sz w:val="28"/>
          <w:szCs w:val="28"/>
          <w:rtl/>
        </w:rPr>
        <w:t>على</w:t>
      </w:r>
      <w:r w:rsidRPr="00EC673E">
        <w:rPr>
          <w:rFonts w:cs="Arabic Transparent"/>
          <w:sz w:val="28"/>
          <w:szCs w:val="28"/>
          <w:rtl/>
        </w:rPr>
        <w:t xml:space="preserve"> </w:t>
      </w:r>
      <w:r w:rsidRPr="00EC673E">
        <w:rPr>
          <w:rFonts w:cs="Arabic Transparent" w:hint="cs"/>
          <w:sz w:val="28"/>
          <w:szCs w:val="28"/>
          <w:rtl/>
        </w:rPr>
        <w:t>الضمير</w:t>
      </w:r>
      <w:r w:rsidRPr="00EC673E">
        <w:rPr>
          <w:rFonts w:cs="Arabic Transparent"/>
          <w:sz w:val="28"/>
          <w:szCs w:val="28"/>
          <w:rtl/>
        </w:rPr>
        <w:t xml:space="preserve"> </w:t>
      </w:r>
      <w:r w:rsidRPr="00EC673E">
        <w:rPr>
          <w:rFonts w:cs="Arabic Transparent" w:hint="cs"/>
          <w:sz w:val="28"/>
          <w:szCs w:val="28"/>
          <w:rtl/>
        </w:rPr>
        <w:t>المضمر</w:t>
      </w:r>
      <w:r>
        <w:rPr>
          <w:rFonts w:cs="Arabic Transparent" w:hint="cs"/>
          <w:sz w:val="28"/>
          <w:szCs w:val="28"/>
          <w:rtl/>
        </w:rPr>
        <w:t>،</w:t>
      </w:r>
      <w:r>
        <w:rPr>
          <w:rFonts w:cs="Arabic Transparent"/>
          <w:sz w:val="28"/>
          <w:szCs w:val="28"/>
          <w:rtl/>
        </w:rPr>
        <w:t xml:space="preserve"> </w:t>
      </w:r>
      <w:r w:rsidRPr="00EC673E">
        <w:rPr>
          <w:rFonts w:cs="Arabic Transparent" w:hint="cs"/>
          <w:sz w:val="28"/>
          <w:szCs w:val="28"/>
          <w:rtl/>
        </w:rPr>
        <w:t>فيخرجها</w:t>
      </w:r>
      <w:r w:rsidRPr="00EC673E">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الاتجاه</w:t>
      </w:r>
      <w:r>
        <w:rPr>
          <w:rFonts w:cs="Arabic Transparent"/>
          <w:sz w:val="28"/>
          <w:szCs w:val="28"/>
          <w:rtl/>
        </w:rPr>
        <w:t xml:space="preserve"> </w:t>
      </w:r>
      <w:r w:rsidRPr="00EC673E">
        <w:rPr>
          <w:rFonts w:cs="Arabic Transparent" w:hint="cs"/>
          <w:sz w:val="28"/>
          <w:szCs w:val="28"/>
          <w:rtl/>
        </w:rPr>
        <w:t>إما</w:t>
      </w:r>
      <w:r w:rsidRPr="00EC673E">
        <w:rPr>
          <w:rFonts w:cs="Arabic Transparent"/>
          <w:sz w:val="28"/>
          <w:szCs w:val="28"/>
          <w:rtl/>
        </w:rPr>
        <w:t xml:space="preserve"> </w:t>
      </w:r>
      <w:r w:rsidRPr="00EC673E">
        <w:rPr>
          <w:rFonts w:cs="Arabic Transparent" w:hint="cs"/>
          <w:sz w:val="28"/>
          <w:szCs w:val="28"/>
          <w:rtl/>
        </w:rPr>
        <w:t>على</w:t>
      </w:r>
      <w:r w:rsidRPr="00EC673E">
        <w:rPr>
          <w:rFonts w:cs="Arabic Transparent"/>
          <w:sz w:val="28"/>
          <w:szCs w:val="28"/>
          <w:rtl/>
        </w:rPr>
        <w:t xml:space="preserve"> </w:t>
      </w:r>
      <w:r w:rsidRPr="00EC673E">
        <w:rPr>
          <w:rFonts w:cs="Arabic Transparent" w:hint="cs"/>
          <w:sz w:val="28"/>
          <w:szCs w:val="28"/>
          <w:rtl/>
        </w:rPr>
        <w:t>الضرورة</w:t>
      </w:r>
      <w:r w:rsidRPr="00EC673E">
        <w:rPr>
          <w:rFonts w:cs="Arabic Transparent"/>
          <w:sz w:val="28"/>
          <w:szCs w:val="28"/>
          <w:rtl/>
        </w:rPr>
        <w:t xml:space="preserve"> </w:t>
      </w:r>
      <w:r w:rsidRPr="00EC673E">
        <w:rPr>
          <w:rFonts w:cs="Arabic Transparent" w:hint="cs"/>
          <w:sz w:val="28"/>
          <w:szCs w:val="28"/>
          <w:rtl/>
        </w:rPr>
        <w:t>الشعرية</w:t>
      </w:r>
      <w:r w:rsidRPr="00EC673E">
        <w:rPr>
          <w:rFonts w:cs="Arabic Transparent"/>
          <w:sz w:val="28"/>
          <w:szCs w:val="28"/>
          <w:rtl/>
        </w:rPr>
        <w:t xml:space="preserve"> </w:t>
      </w:r>
      <w:r w:rsidRPr="00EC673E">
        <w:rPr>
          <w:rFonts w:cs="Arabic Transparent" w:hint="cs"/>
          <w:sz w:val="28"/>
          <w:szCs w:val="28"/>
          <w:rtl/>
        </w:rPr>
        <w:t>لأبيات</w:t>
      </w:r>
      <w:r w:rsidRPr="00EC673E">
        <w:rPr>
          <w:rFonts w:cs="Arabic Transparent"/>
          <w:sz w:val="28"/>
          <w:szCs w:val="28"/>
          <w:rtl/>
        </w:rPr>
        <w:t xml:space="preserve"> </w:t>
      </w:r>
      <w:r w:rsidRPr="00EC673E">
        <w:rPr>
          <w:rFonts w:cs="Arabic Transparent" w:hint="cs"/>
          <w:sz w:val="28"/>
          <w:szCs w:val="28"/>
          <w:rtl/>
        </w:rPr>
        <w:t>الشعر</w:t>
      </w:r>
      <w:r>
        <w:rPr>
          <w:rFonts w:cs="Arabic Transparent" w:hint="cs"/>
          <w:sz w:val="28"/>
          <w:szCs w:val="28"/>
          <w:rtl/>
        </w:rPr>
        <w:t>،</w:t>
      </w:r>
      <w:r>
        <w:rPr>
          <w:rFonts w:cs="Arabic Transparent"/>
          <w:sz w:val="28"/>
          <w:szCs w:val="28"/>
          <w:rtl/>
        </w:rPr>
        <w:t xml:space="preserve"> </w:t>
      </w:r>
      <w:r w:rsidRPr="00EC673E">
        <w:rPr>
          <w:rFonts w:cs="Arabic Transparent" w:hint="cs"/>
          <w:sz w:val="28"/>
          <w:szCs w:val="28"/>
          <w:rtl/>
        </w:rPr>
        <w:t>أو</w:t>
      </w:r>
      <w:r w:rsidRPr="00EC673E">
        <w:rPr>
          <w:rFonts w:cs="Arabic Transparent"/>
          <w:sz w:val="28"/>
          <w:szCs w:val="28"/>
          <w:rtl/>
        </w:rPr>
        <w:t xml:space="preserve"> </w:t>
      </w:r>
      <w:r w:rsidRPr="00EC673E">
        <w:rPr>
          <w:rFonts w:cs="Arabic Transparent" w:hint="cs"/>
          <w:sz w:val="28"/>
          <w:szCs w:val="28"/>
          <w:rtl/>
        </w:rPr>
        <w:t>يجعلون</w:t>
      </w:r>
      <w:r w:rsidRPr="00EC673E">
        <w:rPr>
          <w:rFonts w:cs="Arabic Transparent"/>
          <w:sz w:val="28"/>
          <w:szCs w:val="28"/>
          <w:rtl/>
        </w:rPr>
        <w:t xml:space="preserve"> </w:t>
      </w:r>
      <w:r w:rsidRPr="00EC673E">
        <w:rPr>
          <w:rFonts w:cs="Arabic Transparent" w:hint="cs"/>
          <w:sz w:val="28"/>
          <w:szCs w:val="28"/>
          <w:rtl/>
        </w:rPr>
        <w:t>العطف</w:t>
      </w:r>
      <w:r w:rsidRPr="00EC673E">
        <w:rPr>
          <w:rFonts w:cs="Arabic Transparent"/>
          <w:sz w:val="28"/>
          <w:szCs w:val="28"/>
          <w:rtl/>
        </w:rPr>
        <w:t xml:space="preserve"> </w:t>
      </w:r>
      <w:r w:rsidRPr="00EC673E">
        <w:rPr>
          <w:rFonts w:cs="Arabic Transparent" w:hint="cs"/>
          <w:sz w:val="28"/>
          <w:szCs w:val="28"/>
          <w:rtl/>
        </w:rPr>
        <w:t>على</w:t>
      </w:r>
      <w:r w:rsidRPr="00EC673E">
        <w:rPr>
          <w:rFonts w:cs="Arabic Transparent"/>
          <w:sz w:val="28"/>
          <w:szCs w:val="28"/>
          <w:rtl/>
        </w:rPr>
        <w:t xml:space="preserve"> </w:t>
      </w:r>
      <w:r w:rsidRPr="00EC673E">
        <w:rPr>
          <w:rFonts w:cs="Arabic Transparent" w:hint="cs"/>
          <w:sz w:val="28"/>
          <w:szCs w:val="28"/>
          <w:rtl/>
        </w:rPr>
        <w:t>كلمة</w:t>
      </w:r>
      <w:r w:rsidRPr="00EC673E">
        <w:rPr>
          <w:rFonts w:cs="Arabic Transparent"/>
          <w:sz w:val="28"/>
          <w:szCs w:val="28"/>
          <w:rtl/>
        </w:rPr>
        <w:t xml:space="preserve"> </w:t>
      </w:r>
      <w:r w:rsidRPr="00EC673E">
        <w:rPr>
          <w:rFonts w:cs="Arabic Transparent" w:hint="cs"/>
          <w:sz w:val="28"/>
          <w:szCs w:val="28"/>
          <w:rtl/>
        </w:rPr>
        <w:t>أخرى</w:t>
      </w:r>
      <w:r w:rsidRPr="00EC673E">
        <w:rPr>
          <w:rFonts w:cs="Arabic Transparent"/>
          <w:sz w:val="28"/>
          <w:szCs w:val="28"/>
          <w:rtl/>
        </w:rPr>
        <w:t xml:space="preserve"> </w:t>
      </w:r>
      <w:r w:rsidRPr="00EC673E">
        <w:rPr>
          <w:rFonts w:cs="Arabic Transparent" w:hint="cs"/>
          <w:sz w:val="28"/>
          <w:szCs w:val="28"/>
          <w:rtl/>
        </w:rPr>
        <w:t>سابقة</w:t>
      </w:r>
      <w:r w:rsidRPr="00EC673E">
        <w:rPr>
          <w:rFonts w:cs="Arabic Transparent"/>
          <w:sz w:val="28"/>
          <w:szCs w:val="28"/>
          <w:rtl/>
        </w:rPr>
        <w:t xml:space="preserve"> </w:t>
      </w:r>
      <w:r w:rsidRPr="00EC673E">
        <w:rPr>
          <w:rFonts w:cs="Arabic Transparent" w:hint="cs"/>
          <w:sz w:val="28"/>
          <w:szCs w:val="28"/>
          <w:rtl/>
        </w:rPr>
        <w:t>غير</w:t>
      </w:r>
      <w:r w:rsidRPr="00EC673E">
        <w:rPr>
          <w:rFonts w:cs="Arabic Transparent"/>
          <w:sz w:val="28"/>
          <w:szCs w:val="28"/>
          <w:rtl/>
        </w:rPr>
        <w:t xml:space="preserve"> </w:t>
      </w:r>
      <w:r w:rsidRPr="00EC673E">
        <w:rPr>
          <w:rFonts w:cs="Arabic Transparent" w:hint="cs"/>
          <w:sz w:val="28"/>
          <w:szCs w:val="28"/>
          <w:rtl/>
        </w:rPr>
        <w:t>الضمير</w:t>
      </w:r>
      <w:r>
        <w:rPr>
          <w:rFonts w:cs="Arabic Transparent"/>
          <w:sz w:val="28"/>
          <w:szCs w:val="28"/>
          <w:rtl/>
        </w:rPr>
        <w:t xml:space="preserve"> </w:t>
      </w:r>
      <w:r>
        <w:rPr>
          <w:rFonts w:cs="Arabic Transparent" w:hint="cs"/>
          <w:sz w:val="28"/>
          <w:szCs w:val="28"/>
          <w:rtl/>
        </w:rPr>
        <w:t>المجرور</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10"/>
      </w:r>
      <w:r>
        <w:rPr>
          <w:rStyle w:val="FootnoteReference"/>
          <w:rFonts w:cs="Arabic Transparent"/>
          <w:sz w:val="28"/>
          <w:szCs w:val="28"/>
          <w:rtl/>
        </w:rPr>
        <w:t>)</w:t>
      </w:r>
      <w:r w:rsidRPr="00EC673E">
        <w:rPr>
          <w:rFonts w:cs="Arabic Transparent"/>
          <w:sz w:val="28"/>
          <w:szCs w:val="28"/>
          <w:rtl/>
        </w:rPr>
        <w:t>.</w:t>
      </w:r>
    </w:p>
    <w:p w:rsidR="00CD740F" w:rsidRDefault="00CD740F" w:rsidP="001B407A">
      <w:pPr>
        <w:spacing w:after="0" w:line="360" w:lineRule="auto"/>
        <w:ind w:firstLine="397"/>
        <w:jc w:val="both"/>
        <w:rPr>
          <w:rFonts w:cs="Arabic Transparent"/>
          <w:b/>
          <w:bCs/>
          <w:sz w:val="28"/>
          <w:szCs w:val="28"/>
          <w:rtl/>
        </w:rPr>
      </w:pPr>
      <w:r>
        <w:rPr>
          <w:rFonts w:cs="Arabic Transparent"/>
          <w:b/>
          <w:bCs/>
          <w:sz w:val="28"/>
          <w:szCs w:val="28"/>
          <w:rtl/>
        </w:rPr>
        <w:br w:type="page"/>
      </w:r>
      <w:r w:rsidRPr="002D1364">
        <w:rPr>
          <w:rFonts w:cs="Arabic Transparent" w:hint="cs"/>
          <w:b/>
          <w:bCs/>
          <w:sz w:val="28"/>
          <w:szCs w:val="28"/>
          <w:rtl/>
        </w:rPr>
        <w:t>مناقشة</w:t>
      </w:r>
      <w:r w:rsidRPr="002D1364">
        <w:rPr>
          <w:rFonts w:cs="Arabic Transparent"/>
          <w:b/>
          <w:bCs/>
          <w:sz w:val="28"/>
          <w:szCs w:val="28"/>
          <w:rtl/>
        </w:rPr>
        <w:t xml:space="preserve"> </w:t>
      </w:r>
      <w:r w:rsidRPr="002D1364">
        <w:rPr>
          <w:rFonts w:cs="Arabic Transparent" w:hint="cs"/>
          <w:b/>
          <w:bCs/>
          <w:sz w:val="28"/>
          <w:szCs w:val="28"/>
          <w:rtl/>
        </w:rPr>
        <w:t>أصحاب</w:t>
      </w:r>
      <w:r w:rsidRPr="002D1364">
        <w:rPr>
          <w:rFonts w:cs="Arabic Transparent"/>
          <w:b/>
          <w:bCs/>
          <w:sz w:val="28"/>
          <w:szCs w:val="28"/>
          <w:rtl/>
        </w:rPr>
        <w:t xml:space="preserve"> </w:t>
      </w:r>
      <w:r w:rsidRPr="002D1364">
        <w:rPr>
          <w:rFonts w:cs="Arabic Transparent" w:hint="cs"/>
          <w:b/>
          <w:bCs/>
          <w:sz w:val="28"/>
          <w:szCs w:val="28"/>
          <w:rtl/>
        </w:rPr>
        <w:t>الرأي</w:t>
      </w:r>
      <w:r w:rsidRPr="002D1364">
        <w:rPr>
          <w:rFonts w:cs="Arabic Transparent"/>
          <w:b/>
          <w:bCs/>
          <w:sz w:val="28"/>
          <w:szCs w:val="28"/>
          <w:rtl/>
        </w:rPr>
        <w:t xml:space="preserve"> </w:t>
      </w:r>
      <w:r w:rsidRPr="002D1364">
        <w:rPr>
          <w:rFonts w:cs="Arabic Transparent" w:hint="cs"/>
          <w:b/>
          <w:bCs/>
          <w:sz w:val="28"/>
          <w:szCs w:val="28"/>
          <w:rtl/>
        </w:rPr>
        <w:t>السابق</w:t>
      </w:r>
      <w:r w:rsidRPr="002D1364">
        <w:rPr>
          <w:rFonts w:cs="Arabic Transparent"/>
          <w:b/>
          <w:bCs/>
          <w:sz w:val="28"/>
          <w:szCs w:val="28"/>
          <w:rtl/>
        </w:rPr>
        <w:t xml:space="preserve"> </w:t>
      </w:r>
      <w:r w:rsidRPr="002D1364">
        <w:rPr>
          <w:rFonts w:cs="Arabic Transparent" w:hint="cs"/>
          <w:b/>
          <w:bCs/>
          <w:sz w:val="28"/>
          <w:szCs w:val="28"/>
          <w:rtl/>
        </w:rPr>
        <w:t>والرد</w:t>
      </w:r>
      <w:r w:rsidRPr="002D1364">
        <w:rPr>
          <w:rFonts w:cs="Arabic Transparent"/>
          <w:b/>
          <w:bCs/>
          <w:sz w:val="28"/>
          <w:szCs w:val="28"/>
          <w:rtl/>
        </w:rPr>
        <w:t xml:space="preserve"> </w:t>
      </w:r>
      <w:r w:rsidRPr="002D1364">
        <w:rPr>
          <w:rFonts w:cs="Arabic Transparent" w:hint="cs"/>
          <w:b/>
          <w:bCs/>
          <w:sz w:val="28"/>
          <w:szCs w:val="28"/>
          <w:rtl/>
        </w:rPr>
        <w:t>على</w:t>
      </w:r>
      <w:r w:rsidRPr="002D1364">
        <w:rPr>
          <w:rFonts w:cs="Arabic Transparent"/>
          <w:b/>
          <w:bCs/>
          <w:sz w:val="28"/>
          <w:szCs w:val="28"/>
          <w:rtl/>
        </w:rPr>
        <w:t xml:space="preserve"> </w:t>
      </w:r>
      <w:r w:rsidRPr="002D1364">
        <w:rPr>
          <w:rFonts w:cs="Arabic Transparent" w:hint="cs"/>
          <w:b/>
          <w:bCs/>
          <w:sz w:val="28"/>
          <w:szCs w:val="28"/>
          <w:rtl/>
        </w:rPr>
        <w:t>أدلتهم</w:t>
      </w:r>
      <w:r>
        <w:rPr>
          <w:rFonts w:cs="Arabic Transparent"/>
          <w:b/>
          <w:bCs/>
          <w:sz w:val="28"/>
          <w:szCs w:val="28"/>
          <w:rtl/>
        </w:rPr>
        <w:t xml:space="preserve">: </w:t>
      </w:r>
    </w:p>
    <w:p w:rsidR="00CD740F" w:rsidRPr="009B0312" w:rsidRDefault="00CD740F" w:rsidP="001B407A">
      <w:pPr>
        <w:widowControl w:val="0"/>
        <w:spacing w:after="0" w:line="360" w:lineRule="auto"/>
        <w:ind w:firstLine="397"/>
        <w:jc w:val="both"/>
        <w:rPr>
          <w:rFonts w:cs="Arabic Transparent"/>
          <w:sz w:val="28"/>
          <w:szCs w:val="28"/>
          <w:rtl/>
        </w:rPr>
      </w:pP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الرغم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أدلة</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الرأي</w:t>
      </w:r>
      <w:r>
        <w:rPr>
          <w:rFonts w:cs="Arabic Transparent"/>
          <w:sz w:val="28"/>
          <w:szCs w:val="28"/>
          <w:rtl/>
        </w:rPr>
        <w:t xml:space="preserve"> </w:t>
      </w:r>
      <w:r>
        <w:rPr>
          <w:rFonts w:cs="Arabic Transparent" w:hint="cs"/>
          <w:sz w:val="28"/>
          <w:szCs w:val="28"/>
          <w:rtl/>
        </w:rPr>
        <w:t>الرافض</w:t>
      </w:r>
      <w:r>
        <w:rPr>
          <w:rFonts w:cs="Arabic Transparent"/>
          <w:sz w:val="28"/>
          <w:szCs w:val="28"/>
          <w:rtl/>
        </w:rPr>
        <w:t xml:space="preserve"> </w:t>
      </w:r>
      <w:r>
        <w:rPr>
          <w:rFonts w:cs="Arabic Transparent" w:hint="cs"/>
          <w:sz w:val="28"/>
          <w:szCs w:val="28"/>
          <w:rtl/>
        </w:rPr>
        <w:t>لقراءة</w:t>
      </w:r>
      <w:r>
        <w:rPr>
          <w:rFonts w:cs="Arabic Transparent"/>
          <w:sz w:val="28"/>
          <w:szCs w:val="28"/>
          <w:rtl/>
        </w:rPr>
        <w:t xml:space="preserve"> </w:t>
      </w:r>
      <w:r>
        <w:rPr>
          <w:rFonts w:cs="Arabic Transparent" w:hint="cs"/>
          <w:sz w:val="28"/>
          <w:szCs w:val="28"/>
          <w:rtl/>
        </w:rPr>
        <w:t>حمزة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دافع</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كالرازي</w:t>
      </w:r>
      <w:r>
        <w:rPr>
          <w:rFonts w:cs="Arabic Transparent"/>
          <w:sz w:val="28"/>
          <w:szCs w:val="28"/>
          <w:rtl/>
        </w:rPr>
        <w:t xml:space="preserve"> </w:t>
      </w:r>
      <w:r>
        <w:rPr>
          <w:rFonts w:cs="Arabic Transparent" w:hint="cs"/>
          <w:sz w:val="28"/>
          <w:szCs w:val="28"/>
          <w:rtl/>
        </w:rPr>
        <w:t>والقرطبي</w:t>
      </w:r>
      <w:r>
        <w:rPr>
          <w:rFonts w:cs="Arabic Transparent"/>
          <w:sz w:val="28"/>
          <w:szCs w:val="28"/>
          <w:rtl/>
        </w:rPr>
        <w:t xml:space="preserve"> </w:t>
      </w:r>
      <w:r>
        <w:rPr>
          <w:rFonts w:cs="Arabic Transparent" w:hint="cs"/>
          <w:sz w:val="28"/>
          <w:szCs w:val="28"/>
          <w:rtl/>
        </w:rPr>
        <w:t>وأبي</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والشوكاني</w:t>
      </w:r>
      <w:r>
        <w:rPr>
          <w:rFonts w:cs="Arabic Transparent"/>
          <w:sz w:val="28"/>
          <w:szCs w:val="28"/>
          <w:rtl/>
        </w:rPr>
        <w:t xml:space="preserve"> </w:t>
      </w:r>
      <w:r>
        <w:rPr>
          <w:rFonts w:cs="Arabic Transparent" w:hint="cs"/>
          <w:sz w:val="28"/>
          <w:szCs w:val="28"/>
          <w:rtl/>
        </w:rPr>
        <w:t>والآلوسي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ومحمد</w:t>
      </w:r>
      <w:r>
        <w:rPr>
          <w:rFonts w:cs="Arabic Transparent"/>
          <w:sz w:val="28"/>
          <w:szCs w:val="28"/>
          <w:rtl/>
        </w:rPr>
        <w:t xml:space="preserve"> </w:t>
      </w:r>
      <w:r>
        <w:rPr>
          <w:rFonts w:cs="Arabic Transparent" w:hint="cs"/>
          <w:sz w:val="28"/>
          <w:szCs w:val="28"/>
          <w:rtl/>
        </w:rPr>
        <w:t>رشيد</w:t>
      </w:r>
      <w:r>
        <w:rPr>
          <w:rFonts w:cs="Arabic Transparent"/>
          <w:sz w:val="28"/>
          <w:szCs w:val="28"/>
          <w:rtl/>
        </w:rPr>
        <w:t xml:space="preserve"> </w:t>
      </w:r>
      <w:r>
        <w:rPr>
          <w:rFonts w:cs="Arabic Transparent" w:hint="cs"/>
          <w:sz w:val="28"/>
          <w:szCs w:val="28"/>
          <w:rtl/>
        </w:rPr>
        <w:t>رضا،</w:t>
      </w:r>
      <w:r>
        <w:rPr>
          <w:rFonts w:cs="Arabic Transparent"/>
          <w:sz w:val="28"/>
          <w:szCs w:val="28"/>
          <w:rtl/>
        </w:rPr>
        <w:t xml:space="preserve"> </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11"/>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وأيّد</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اللغة</w:t>
      </w:r>
      <w:r>
        <w:rPr>
          <w:rFonts w:cs="Arabic Transparent"/>
          <w:sz w:val="28"/>
          <w:szCs w:val="28"/>
          <w:rtl/>
        </w:rPr>
        <w:t xml:space="preserve">: </w:t>
      </w:r>
      <w:r w:rsidRPr="009B0312">
        <w:rPr>
          <w:rFonts w:cs="Arabic Transparent" w:hint="cs"/>
          <w:sz w:val="28"/>
          <w:szCs w:val="28"/>
          <w:rtl/>
        </w:rPr>
        <w:t>ابن</w:t>
      </w:r>
      <w:r w:rsidRPr="009B0312">
        <w:rPr>
          <w:rFonts w:cs="Arabic Transparent"/>
          <w:sz w:val="28"/>
          <w:szCs w:val="28"/>
          <w:rtl/>
        </w:rPr>
        <w:t xml:space="preserve"> </w:t>
      </w:r>
      <w:r>
        <w:rPr>
          <w:rFonts w:cs="Arabic Transparent" w:hint="cs"/>
          <w:sz w:val="28"/>
          <w:szCs w:val="28"/>
          <w:rtl/>
        </w:rPr>
        <w:t>جني</w:t>
      </w:r>
      <w:r w:rsidRPr="009B0312">
        <w:rPr>
          <w:rFonts w:cs="Arabic Transparent"/>
          <w:sz w:val="28"/>
          <w:szCs w:val="28"/>
          <w:rtl/>
        </w:rPr>
        <w:t xml:space="preserve"> </w:t>
      </w:r>
      <w:r w:rsidRPr="009B0312">
        <w:rPr>
          <w:rFonts w:cs="Arabic Transparent" w:hint="cs"/>
          <w:sz w:val="28"/>
          <w:szCs w:val="28"/>
          <w:rtl/>
        </w:rPr>
        <w:t>وابن</w:t>
      </w:r>
      <w:r w:rsidRPr="009B0312">
        <w:rPr>
          <w:rFonts w:cs="Arabic Transparent"/>
          <w:sz w:val="28"/>
          <w:szCs w:val="28"/>
          <w:rtl/>
        </w:rPr>
        <w:t xml:space="preserve"> </w:t>
      </w:r>
      <w:r>
        <w:rPr>
          <w:rFonts w:cs="Arabic Transparent" w:hint="cs"/>
          <w:sz w:val="28"/>
          <w:szCs w:val="28"/>
          <w:rtl/>
        </w:rPr>
        <w:t>مالك</w:t>
      </w:r>
      <w:r w:rsidRPr="009B0312">
        <w:rPr>
          <w:rFonts w:cs="Arabic Transparent"/>
          <w:sz w:val="28"/>
          <w:szCs w:val="28"/>
          <w:rtl/>
        </w:rPr>
        <w:t xml:space="preserve"> </w:t>
      </w:r>
      <w:r w:rsidRPr="009B0312">
        <w:rPr>
          <w:rFonts w:cs="Arabic Transparent" w:hint="cs"/>
          <w:sz w:val="28"/>
          <w:szCs w:val="28"/>
          <w:rtl/>
        </w:rPr>
        <w:t>وابن</w:t>
      </w:r>
      <w:r w:rsidRPr="009B0312">
        <w:rPr>
          <w:rFonts w:cs="Arabic Transparent"/>
          <w:sz w:val="28"/>
          <w:szCs w:val="28"/>
          <w:rtl/>
        </w:rPr>
        <w:t xml:space="preserve"> </w:t>
      </w:r>
      <w:r w:rsidRPr="009B0312">
        <w:rPr>
          <w:rFonts w:cs="Arabic Transparent" w:hint="cs"/>
          <w:sz w:val="28"/>
          <w:szCs w:val="28"/>
          <w:rtl/>
        </w:rPr>
        <w:t>هشام</w:t>
      </w:r>
      <w:r w:rsidRPr="009B0312">
        <w:rPr>
          <w:rFonts w:cs="Arabic Transparent"/>
          <w:sz w:val="28"/>
          <w:szCs w:val="28"/>
          <w:rtl/>
        </w:rPr>
        <w:t xml:space="preserve"> </w:t>
      </w:r>
      <w:r w:rsidRPr="009B0312">
        <w:rPr>
          <w:rFonts w:cs="Arabic Transparent" w:hint="cs"/>
          <w:sz w:val="28"/>
          <w:szCs w:val="28"/>
          <w:rtl/>
        </w:rPr>
        <w:t>الأنصاري</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12"/>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sidRPr="009B0312">
        <w:rPr>
          <w:rFonts w:cs="Arabic Transparent" w:hint="cs"/>
          <w:sz w:val="28"/>
          <w:szCs w:val="28"/>
          <w:rtl/>
        </w:rPr>
        <w:t>واحتجوا</w:t>
      </w:r>
      <w:r w:rsidRPr="009B0312">
        <w:rPr>
          <w:rFonts w:cs="Arabic Transparent"/>
          <w:sz w:val="28"/>
          <w:szCs w:val="28"/>
          <w:rtl/>
        </w:rPr>
        <w:t xml:space="preserve"> </w:t>
      </w:r>
      <w:r w:rsidRPr="009B0312">
        <w:rPr>
          <w:rFonts w:cs="Arabic Transparent" w:hint="cs"/>
          <w:sz w:val="28"/>
          <w:szCs w:val="28"/>
          <w:rtl/>
        </w:rPr>
        <w:t>بما</w:t>
      </w:r>
      <w:r w:rsidRPr="009B0312">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p>
    <w:p w:rsidR="00CD740F" w:rsidRPr="00FE3C58" w:rsidRDefault="00CD740F" w:rsidP="001B407A">
      <w:pPr>
        <w:pStyle w:val="ListParagraph"/>
        <w:numPr>
          <w:ilvl w:val="0"/>
          <w:numId w:val="32"/>
        </w:numPr>
        <w:spacing w:after="0" w:line="360" w:lineRule="auto"/>
        <w:ind w:left="439" w:hanging="434"/>
        <w:jc w:val="both"/>
        <w:rPr>
          <w:rFonts w:cs="Arabic Transparent"/>
          <w:sz w:val="28"/>
          <w:szCs w:val="28"/>
        </w:rPr>
      </w:pPr>
      <w:r w:rsidRPr="0059646D">
        <w:rPr>
          <w:rFonts w:cs="Arabic Transparent" w:hint="cs"/>
          <w:sz w:val="28"/>
          <w:szCs w:val="28"/>
          <w:rtl/>
        </w:rPr>
        <w:t>أن</w:t>
      </w:r>
      <w:r w:rsidRPr="0059646D">
        <w:rPr>
          <w:rFonts w:cs="Arabic Transparent"/>
          <w:sz w:val="28"/>
          <w:szCs w:val="28"/>
          <w:rtl/>
        </w:rPr>
        <w:t xml:space="preserve"> </w:t>
      </w:r>
      <w:r w:rsidRPr="0059646D">
        <w:rPr>
          <w:rFonts w:cs="Arabic Transparent" w:hint="cs"/>
          <w:sz w:val="28"/>
          <w:szCs w:val="28"/>
          <w:rtl/>
        </w:rPr>
        <w:t>القراءة</w:t>
      </w:r>
      <w:r w:rsidRPr="0059646D">
        <w:rPr>
          <w:rFonts w:cs="Arabic Transparent"/>
          <w:sz w:val="28"/>
          <w:szCs w:val="28"/>
          <w:rtl/>
        </w:rPr>
        <w:t xml:space="preserve"> </w:t>
      </w:r>
      <w:r w:rsidRPr="0059646D">
        <w:rPr>
          <w:rFonts w:cs="Arabic Transparent" w:hint="cs"/>
          <w:sz w:val="28"/>
          <w:szCs w:val="28"/>
          <w:rtl/>
        </w:rPr>
        <w:t>سنة</w:t>
      </w:r>
      <w:r w:rsidRPr="0059646D">
        <w:rPr>
          <w:rFonts w:cs="Arabic Transparent"/>
          <w:sz w:val="28"/>
          <w:szCs w:val="28"/>
          <w:rtl/>
        </w:rPr>
        <w:t xml:space="preserve"> </w:t>
      </w:r>
      <w:r w:rsidRPr="0059646D">
        <w:rPr>
          <w:rFonts w:cs="Arabic Transparent" w:hint="cs"/>
          <w:sz w:val="28"/>
          <w:szCs w:val="28"/>
          <w:rtl/>
        </w:rPr>
        <w:t>متبعة</w:t>
      </w:r>
      <w:r>
        <w:rPr>
          <w:rFonts w:cs="Arabic Transparent" w:hint="cs"/>
          <w:sz w:val="28"/>
          <w:szCs w:val="28"/>
          <w:rtl/>
        </w:rPr>
        <w:t>،</w:t>
      </w:r>
      <w:r>
        <w:rPr>
          <w:rFonts w:cs="Arabic Transparent"/>
          <w:sz w:val="28"/>
          <w:szCs w:val="28"/>
          <w:rtl/>
        </w:rPr>
        <w:t xml:space="preserve"> </w:t>
      </w:r>
      <w:r w:rsidRPr="0059646D">
        <w:rPr>
          <w:rFonts w:cs="Arabic Transparent" w:hint="cs"/>
          <w:sz w:val="28"/>
          <w:szCs w:val="28"/>
          <w:rtl/>
        </w:rPr>
        <w:t>وقراءة</w:t>
      </w:r>
      <w:r w:rsidRPr="0059646D">
        <w:rPr>
          <w:rFonts w:cs="Arabic Transparent"/>
          <w:sz w:val="28"/>
          <w:szCs w:val="28"/>
          <w:rtl/>
        </w:rPr>
        <w:t xml:space="preserve"> </w:t>
      </w:r>
      <w:r w:rsidRPr="0059646D">
        <w:rPr>
          <w:rFonts w:cs="Arabic Transparent" w:hint="cs"/>
          <w:sz w:val="28"/>
          <w:szCs w:val="28"/>
          <w:rtl/>
        </w:rPr>
        <w:t>حمزة</w:t>
      </w:r>
      <w:r w:rsidRPr="0059646D">
        <w:rPr>
          <w:rFonts w:cs="Arabic Transparent"/>
          <w:sz w:val="28"/>
          <w:szCs w:val="28"/>
          <w:rtl/>
        </w:rPr>
        <w:t xml:space="preserve"> </w:t>
      </w:r>
      <w:r w:rsidRPr="0059646D">
        <w:rPr>
          <w:rFonts w:cs="Arabic Transparent" w:hint="cs"/>
          <w:sz w:val="28"/>
          <w:szCs w:val="28"/>
          <w:rtl/>
        </w:rPr>
        <w:t>من</w:t>
      </w:r>
      <w:r w:rsidRPr="0059646D">
        <w:rPr>
          <w:rFonts w:cs="Arabic Transparent"/>
          <w:sz w:val="28"/>
          <w:szCs w:val="28"/>
          <w:rtl/>
        </w:rPr>
        <w:t xml:space="preserve"> </w:t>
      </w:r>
      <w:r w:rsidRPr="0059646D">
        <w:rPr>
          <w:rFonts w:cs="Arabic Transparent" w:hint="cs"/>
          <w:sz w:val="28"/>
          <w:szCs w:val="28"/>
          <w:rtl/>
        </w:rPr>
        <w:t>القراءات</w:t>
      </w:r>
      <w:r w:rsidRPr="0059646D">
        <w:rPr>
          <w:rFonts w:cs="Arabic Transparent"/>
          <w:sz w:val="28"/>
          <w:szCs w:val="28"/>
          <w:rtl/>
        </w:rPr>
        <w:t xml:space="preserve"> </w:t>
      </w:r>
      <w:r w:rsidRPr="0059646D">
        <w:rPr>
          <w:rFonts w:cs="Arabic Transparent" w:hint="cs"/>
          <w:sz w:val="28"/>
          <w:szCs w:val="28"/>
          <w:rtl/>
        </w:rPr>
        <w:t>السبعة</w:t>
      </w:r>
      <w:r w:rsidRPr="0059646D">
        <w:rPr>
          <w:rFonts w:cs="Arabic Transparent"/>
          <w:sz w:val="28"/>
          <w:szCs w:val="28"/>
          <w:rtl/>
        </w:rPr>
        <w:t xml:space="preserve"> </w:t>
      </w:r>
      <w:r w:rsidRPr="0059646D">
        <w:rPr>
          <w:rFonts w:cs="Arabic Transparent" w:hint="cs"/>
          <w:sz w:val="28"/>
          <w:szCs w:val="28"/>
          <w:rtl/>
        </w:rPr>
        <w:t>المتواترة</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13"/>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sidRPr="0059646D">
        <w:rPr>
          <w:rFonts w:ascii="Arial" w:hAnsi="Arial" w:cs="Arabic Transparent"/>
          <w:color w:val="000000"/>
          <w:sz w:val="28"/>
          <w:szCs w:val="28"/>
          <w:rtl/>
        </w:rPr>
        <w:t>وكان</w:t>
      </w:r>
      <w:r>
        <w:rPr>
          <w:rFonts w:ascii="Arial" w:hAnsi="Arial" w:cs="Arabic Transparent"/>
          <w:color w:val="000000"/>
          <w:sz w:val="28"/>
          <w:szCs w:val="28"/>
          <w:rtl/>
        </w:rPr>
        <w:t xml:space="preserve"> حمزة</w:t>
      </w:r>
      <w:r w:rsidRPr="0059646D">
        <w:rPr>
          <w:rFonts w:ascii="Arial" w:hAnsi="Arial" w:cs="Arabic Transparent"/>
          <w:color w:val="000000"/>
          <w:sz w:val="28"/>
          <w:szCs w:val="28"/>
          <w:rtl/>
        </w:rPr>
        <w:t xml:space="preserve"> صالحاً </w:t>
      </w:r>
      <w:r w:rsidRPr="001B407A">
        <w:rPr>
          <w:rFonts w:ascii="Arial" w:hAnsi="Arial" w:cs="Arabic Transparent"/>
          <w:color w:val="000000"/>
          <w:spacing w:val="-4"/>
          <w:sz w:val="28"/>
          <w:szCs w:val="28"/>
          <w:rtl/>
        </w:rPr>
        <w:t xml:space="preserve">ورعاً ثقة في الحديث، </w:t>
      </w:r>
      <w:r w:rsidRPr="001B407A">
        <w:rPr>
          <w:rFonts w:cs="Arabic Transparent" w:hint="cs"/>
          <w:spacing w:val="-4"/>
          <w:sz w:val="28"/>
          <w:szCs w:val="28"/>
          <w:rtl/>
        </w:rPr>
        <w:t>وهو</w:t>
      </w:r>
      <w:r w:rsidRPr="001B407A">
        <w:rPr>
          <w:rFonts w:cs="Arabic Transparent"/>
          <w:spacing w:val="-4"/>
          <w:sz w:val="28"/>
          <w:szCs w:val="28"/>
          <w:rtl/>
        </w:rPr>
        <w:t xml:space="preserve"> </w:t>
      </w:r>
      <w:r w:rsidRPr="001B407A">
        <w:rPr>
          <w:rFonts w:cs="Arabic Transparent" w:hint="cs"/>
          <w:spacing w:val="-4"/>
          <w:sz w:val="28"/>
          <w:szCs w:val="28"/>
          <w:rtl/>
        </w:rPr>
        <w:t>لم</w:t>
      </w:r>
      <w:r w:rsidRPr="001B407A">
        <w:rPr>
          <w:rFonts w:cs="Arabic Transparent"/>
          <w:spacing w:val="-4"/>
          <w:sz w:val="28"/>
          <w:szCs w:val="28"/>
          <w:rtl/>
        </w:rPr>
        <w:t xml:space="preserve"> </w:t>
      </w:r>
      <w:r w:rsidRPr="001B407A">
        <w:rPr>
          <w:rFonts w:cs="Arabic Transparent" w:hint="cs"/>
          <w:spacing w:val="-4"/>
          <w:sz w:val="28"/>
          <w:szCs w:val="28"/>
          <w:rtl/>
        </w:rPr>
        <w:t>يأتِ</w:t>
      </w:r>
      <w:r w:rsidRPr="001B407A">
        <w:rPr>
          <w:rFonts w:cs="Arabic Transparent"/>
          <w:spacing w:val="-4"/>
          <w:sz w:val="28"/>
          <w:szCs w:val="28"/>
          <w:rtl/>
        </w:rPr>
        <w:t xml:space="preserve"> </w:t>
      </w:r>
      <w:r w:rsidRPr="001B407A">
        <w:rPr>
          <w:rFonts w:cs="Arabic Transparent" w:hint="cs"/>
          <w:spacing w:val="-4"/>
          <w:sz w:val="28"/>
          <w:szCs w:val="28"/>
          <w:rtl/>
        </w:rPr>
        <w:t>بهذه</w:t>
      </w:r>
      <w:r w:rsidRPr="001B407A">
        <w:rPr>
          <w:rFonts w:cs="Arabic Transparent"/>
          <w:spacing w:val="-4"/>
          <w:sz w:val="28"/>
          <w:szCs w:val="28"/>
          <w:rtl/>
        </w:rPr>
        <w:t xml:space="preserve"> </w:t>
      </w:r>
      <w:r w:rsidRPr="001B407A">
        <w:rPr>
          <w:rFonts w:cs="Arabic Transparent" w:hint="cs"/>
          <w:spacing w:val="-4"/>
          <w:sz w:val="28"/>
          <w:szCs w:val="28"/>
          <w:rtl/>
        </w:rPr>
        <w:t>القراءة</w:t>
      </w:r>
      <w:r w:rsidRPr="001B407A">
        <w:rPr>
          <w:rFonts w:cs="Arabic Transparent"/>
          <w:spacing w:val="-4"/>
          <w:sz w:val="28"/>
          <w:szCs w:val="28"/>
          <w:rtl/>
        </w:rPr>
        <w:t xml:space="preserve"> </w:t>
      </w:r>
      <w:r w:rsidRPr="001B407A">
        <w:rPr>
          <w:rFonts w:cs="Arabic Transparent" w:hint="cs"/>
          <w:spacing w:val="-4"/>
          <w:sz w:val="28"/>
          <w:szCs w:val="28"/>
          <w:rtl/>
        </w:rPr>
        <w:t>من</w:t>
      </w:r>
      <w:r w:rsidRPr="001B407A">
        <w:rPr>
          <w:rFonts w:cs="Arabic Transparent"/>
          <w:spacing w:val="-4"/>
          <w:sz w:val="28"/>
          <w:szCs w:val="28"/>
          <w:rtl/>
        </w:rPr>
        <w:t xml:space="preserve"> </w:t>
      </w:r>
      <w:r w:rsidRPr="001B407A">
        <w:rPr>
          <w:rFonts w:cs="Arabic Transparent" w:hint="cs"/>
          <w:spacing w:val="-4"/>
          <w:sz w:val="28"/>
          <w:szCs w:val="28"/>
          <w:rtl/>
        </w:rPr>
        <w:t>عند</w:t>
      </w:r>
      <w:r w:rsidRPr="001B407A">
        <w:rPr>
          <w:rFonts w:cs="Arabic Transparent"/>
          <w:spacing w:val="-4"/>
          <w:sz w:val="28"/>
          <w:szCs w:val="28"/>
          <w:rtl/>
        </w:rPr>
        <w:t xml:space="preserve"> </w:t>
      </w:r>
      <w:r w:rsidRPr="001B407A">
        <w:rPr>
          <w:rFonts w:cs="Arabic Transparent" w:hint="cs"/>
          <w:spacing w:val="-4"/>
          <w:sz w:val="28"/>
          <w:szCs w:val="28"/>
          <w:rtl/>
        </w:rPr>
        <w:t>نفسه؛</w:t>
      </w:r>
      <w:r w:rsidRPr="001B407A">
        <w:rPr>
          <w:rFonts w:cs="Arabic Transparent"/>
          <w:spacing w:val="-4"/>
          <w:sz w:val="28"/>
          <w:szCs w:val="28"/>
          <w:rtl/>
        </w:rPr>
        <w:t xml:space="preserve"> </w:t>
      </w:r>
      <w:r w:rsidRPr="001B407A">
        <w:rPr>
          <w:rFonts w:cs="Arabic Transparent" w:hint="cs"/>
          <w:spacing w:val="-4"/>
          <w:sz w:val="28"/>
          <w:szCs w:val="28"/>
          <w:rtl/>
        </w:rPr>
        <w:t>بل</w:t>
      </w:r>
      <w:r w:rsidRPr="001B407A">
        <w:rPr>
          <w:rFonts w:cs="Arabic Transparent"/>
          <w:spacing w:val="-4"/>
          <w:sz w:val="28"/>
          <w:szCs w:val="28"/>
          <w:rtl/>
        </w:rPr>
        <w:t xml:space="preserve"> </w:t>
      </w:r>
      <w:r w:rsidRPr="001B407A">
        <w:rPr>
          <w:rFonts w:cs="Arabic Transparent" w:hint="cs"/>
          <w:spacing w:val="-4"/>
          <w:sz w:val="28"/>
          <w:szCs w:val="28"/>
          <w:rtl/>
        </w:rPr>
        <w:t>رواها</w:t>
      </w:r>
      <w:r w:rsidRPr="001B407A">
        <w:rPr>
          <w:rFonts w:cs="Arabic Transparent"/>
          <w:spacing w:val="-4"/>
          <w:sz w:val="28"/>
          <w:szCs w:val="28"/>
          <w:rtl/>
        </w:rPr>
        <w:t xml:space="preserve"> </w:t>
      </w:r>
      <w:r w:rsidRPr="001B407A">
        <w:rPr>
          <w:rFonts w:cs="Arabic Transparent" w:hint="cs"/>
          <w:spacing w:val="-4"/>
          <w:sz w:val="28"/>
          <w:szCs w:val="28"/>
          <w:rtl/>
        </w:rPr>
        <w:t>عن</w:t>
      </w:r>
      <w:r w:rsidRPr="001B407A">
        <w:rPr>
          <w:rFonts w:cs="Arabic Transparent"/>
          <w:spacing w:val="-4"/>
          <w:sz w:val="28"/>
          <w:szCs w:val="28"/>
          <w:rtl/>
        </w:rPr>
        <w:t xml:space="preserve"> </w:t>
      </w:r>
      <w:r w:rsidRPr="001B407A">
        <w:rPr>
          <w:rFonts w:cs="Arabic Transparent" w:hint="cs"/>
          <w:spacing w:val="-4"/>
          <w:sz w:val="28"/>
          <w:szCs w:val="28"/>
          <w:rtl/>
        </w:rPr>
        <w:t>رسول</w:t>
      </w:r>
      <w:r w:rsidRPr="001B407A">
        <w:rPr>
          <w:rFonts w:cs="Arabic Transparent"/>
          <w:spacing w:val="-4"/>
          <w:sz w:val="28"/>
          <w:szCs w:val="28"/>
          <w:rtl/>
        </w:rPr>
        <w:t xml:space="preserve"> </w:t>
      </w:r>
      <w:r w:rsidRPr="001B407A">
        <w:rPr>
          <w:rFonts w:cs="Arabic Transparent" w:hint="cs"/>
          <w:spacing w:val="-4"/>
          <w:sz w:val="28"/>
          <w:szCs w:val="28"/>
          <w:rtl/>
        </w:rPr>
        <w:t>الله</w:t>
      </w:r>
      <w:r w:rsidRPr="001B407A">
        <w:rPr>
          <w:rFonts w:cs="Arabic Transparent"/>
          <w:spacing w:val="-4"/>
          <w:sz w:val="28"/>
          <w:szCs w:val="28"/>
          <w:rtl/>
        </w:rPr>
        <w:t xml:space="preserve">  </w:t>
      </w:r>
      <w:r w:rsidRPr="001B407A">
        <w:rPr>
          <w:rFonts w:ascii="Arial" w:hAnsi="Arial" w:cs="Arabic Transparent"/>
          <w:color w:val="000000"/>
          <w:spacing w:val="-4"/>
          <w:sz w:val="28"/>
          <w:szCs w:val="28"/>
        </w:rPr>
        <w:sym w:font="AGA Arabesque" w:char="F072"/>
      </w:r>
      <w:r w:rsidRPr="001B407A">
        <w:rPr>
          <w:rFonts w:cs="Arabic Transparent" w:hint="cs"/>
          <w:spacing w:val="-4"/>
          <w:sz w:val="28"/>
          <w:szCs w:val="28"/>
          <w:rtl/>
        </w:rPr>
        <w:t>،</w:t>
      </w:r>
      <w:r w:rsidRPr="001B407A">
        <w:rPr>
          <w:rFonts w:cs="Arabic Transparent"/>
          <w:spacing w:val="-4"/>
          <w:sz w:val="28"/>
          <w:szCs w:val="28"/>
          <w:rtl/>
        </w:rPr>
        <w:t xml:space="preserve"> </w:t>
      </w:r>
      <w:r w:rsidRPr="001B407A">
        <w:rPr>
          <w:rFonts w:cs="Arabic Transparent" w:hint="cs"/>
          <w:spacing w:val="-4"/>
          <w:sz w:val="28"/>
          <w:szCs w:val="28"/>
          <w:rtl/>
        </w:rPr>
        <w:t>وذلك</w:t>
      </w:r>
      <w:r w:rsidRPr="001B407A">
        <w:rPr>
          <w:rFonts w:cs="Arabic Transparent"/>
          <w:spacing w:val="-4"/>
          <w:sz w:val="28"/>
          <w:szCs w:val="28"/>
          <w:rtl/>
        </w:rPr>
        <w:t xml:space="preserve"> </w:t>
      </w:r>
      <w:r w:rsidRPr="001B407A">
        <w:rPr>
          <w:rFonts w:cs="Arabic Transparent" w:hint="cs"/>
          <w:spacing w:val="-4"/>
          <w:sz w:val="28"/>
          <w:szCs w:val="28"/>
          <w:rtl/>
        </w:rPr>
        <w:t>يوجب</w:t>
      </w:r>
      <w:r w:rsidRPr="001B407A">
        <w:rPr>
          <w:rFonts w:cs="Arabic Transparent"/>
          <w:spacing w:val="-4"/>
          <w:sz w:val="28"/>
          <w:szCs w:val="28"/>
          <w:rtl/>
        </w:rPr>
        <w:t xml:space="preserve"> </w:t>
      </w:r>
      <w:r w:rsidRPr="001B407A">
        <w:rPr>
          <w:rFonts w:cs="Arabic Transparent" w:hint="cs"/>
          <w:spacing w:val="-4"/>
          <w:sz w:val="28"/>
          <w:szCs w:val="28"/>
          <w:rtl/>
        </w:rPr>
        <w:t>القطع</w:t>
      </w:r>
      <w:r w:rsidRPr="001B407A">
        <w:rPr>
          <w:rFonts w:cs="Arabic Transparent"/>
          <w:spacing w:val="-4"/>
          <w:sz w:val="28"/>
          <w:szCs w:val="28"/>
          <w:rtl/>
        </w:rPr>
        <w:t xml:space="preserve"> </w:t>
      </w:r>
      <w:r w:rsidRPr="001B407A">
        <w:rPr>
          <w:rFonts w:cs="Arabic Transparent" w:hint="cs"/>
          <w:spacing w:val="-4"/>
          <w:sz w:val="28"/>
          <w:szCs w:val="28"/>
          <w:rtl/>
        </w:rPr>
        <w:t>بهذه</w:t>
      </w:r>
      <w:r w:rsidRPr="001B407A">
        <w:rPr>
          <w:rFonts w:cs="Arabic Transparent"/>
          <w:spacing w:val="-4"/>
          <w:sz w:val="28"/>
          <w:szCs w:val="28"/>
          <w:rtl/>
        </w:rPr>
        <w:t xml:space="preserve"> </w:t>
      </w:r>
      <w:r w:rsidRPr="001B407A">
        <w:rPr>
          <w:rFonts w:cs="Arabic Transparent" w:hint="cs"/>
          <w:spacing w:val="-4"/>
          <w:sz w:val="28"/>
          <w:szCs w:val="28"/>
          <w:rtl/>
        </w:rPr>
        <w:t>القراءة،</w:t>
      </w:r>
      <w:r w:rsidRPr="001B407A">
        <w:rPr>
          <w:rFonts w:cs="Arabic Transparent"/>
          <w:spacing w:val="-4"/>
          <w:sz w:val="28"/>
          <w:szCs w:val="28"/>
          <w:rtl/>
        </w:rPr>
        <w:t xml:space="preserve"> </w:t>
      </w:r>
      <w:r w:rsidRPr="001B407A">
        <w:rPr>
          <w:rFonts w:cs="Arabic Transparent" w:hint="cs"/>
          <w:spacing w:val="-4"/>
          <w:sz w:val="28"/>
          <w:szCs w:val="28"/>
          <w:rtl/>
        </w:rPr>
        <w:t>والقياس</w:t>
      </w:r>
      <w:r w:rsidRPr="001B407A">
        <w:rPr>
          <w:rFonts w:cs="Arabic Transparent"/>
          <w:spacing w:val="-4"/>
          <w:sz w:val="28"/>
          <w:szCs w:val="28"/>
          <w:rtl/>
        </w:rPr>
        <w:t xml:space="preserve"> </w:t>
      </w:r>
      <w:r w:rsidRPr="001B407A">
        <w:rPr>
          <w:rFonts w:cs="Arabic Transparent" w:hint="cs"/>
          <w:spacing w:val="-4"/>
          <w:sz w:val="28"/>
          <w:szCs w:val="28"/>
          <w:rtl/>
        </w:rPr>
        <w:t>يتضاءل</w:t>
      </w:r>
      <w:r w:rsidRPr="001B407A">
        <w:rPr>
          <w:rFonts w:cs="Arabic Transparent"/>
          <w:spacing w:val="-4"/>
          <w:sz w:val="28"/>
          <w:szCs w:val="28"/>
          <w:rtl/>
        </w:rPr>
        <w:t xml:space="preserve"> </w:t>
      </w:r>
      <w:r w:rsidRPr="001B407A">
        <w:rPr>
          <w:rFonts w:cs="Arabic Transparent" w:hint="cs"/>
          <w:spacing w:val="-4"/>
          <w:sz w:val="28"/>
          <w:szCs w:val="28"/>
          <w:rtl/>
        </w:rPr>
        <w:t>عند</w:t>
      </w:r>
      <w:r w:rsidRPr="001B407A">
        <w:rPr>
          <w:rFonts w:cs="Arabic Transparent"/>
          <w:spacing w:val="-4"/>
          <w:sz w:val="28"/>
          <w:szCs w:val="28"/>
          <w:rtl/>
        </w:rPr>
        <w:t xml:space="preserve"> </w:t>
      </w:r>
      <w:r w:rsidRPr="001B407A">
        <w:rPr>
          <w:rFonts w:cs="Arabic Transparent" w:hint="cs"/>
          <w:spacing w:val="-4"/>
          <w:sz w:val="28"/>
          <w:szCs w:val="28"/>
          <w:rtl/>
        </w:rPr>
        <w:t>السماع،</w:t>
      </w:r>
      <w:r w:rsidRPr="001B407A">
        <w:rPr>
          <w:rFonts w:cs="Arabic Transparent"/>
          <w:spacing w:val="-4"/>
          <w:sz w:val="28"/>
          <w:szCs w:val="28"/>
          <w:rtl/>
        </w:rPr>
        <w:t xml:space="preserve"> </w:t>
      </w:r>
      <w:r w:rsidRPr="001B407A">
        <w:rPr>
          <w:rFonts w:cs="Arabic Transparent" w:hint="cs"/>
          <w:spacing w:val="-4"/>
          <w:sz w:val="28"/>
          <w:szCs w:val="28"/>
          <w:rtl/>
        </w:rPr>
        <w:t>ولسنا</w:t>
      </w:r>
      <w:r w:rsidRPr="001B407A">
        <w:rPr>
          <w:rFonts w:cs="Arabic Transparent"/>
          <w:spacing w:val="-4"/>
          <w:sz w:val="28"/>
          <w:szCs w:val="28"/>
          <w:rtl/>
        </w:rPr>
        <w:t xml:space="preserve"> </w:t>
      </w:r>
      <w:r w:rsidRPr="001B407A">
        <w:rPr>
          <w:rFonts w:cs="Arabic Transparent" w:hint="cs"/>
          <w:spacing w:val="-4"/>
          <w:sz w:val="28"/>
          <w:szCs w:val="28"/>
          <w:rtl/>
        </w:rPr>
        <w:t>متعبدين</w:t>
      </w:r>
      <w:r w:rsidRPr="001B407A">
        <w:rPr>
          <w:rFonts w:cs="Arabic Transparent"/>
          <w:spacing w:val="-4"/>
          <w:sz w:val="28"/>
          <w:szCs w:val="28"/>
          <w:rtl/>
        </w:rPr>
        <w:t xml:space="preserve"> </w:t>
      </w:r>
      <w:r w:rsidRPr="001B407A">
        <w:rPr>
          <w:rFonts w:cs="Arabic Transparent" w:hint="cs"/>
          <w:spacing w:val="-4"/>
          <w:sz w:val="28"/>
          <w:szCs w:val="28"/>
          <w:rtl/>
        </w:rPr>
        <w:t>بمذهب</w:t>
      </w:r>
      <w:r w:rsidRPr="001B407A">
        <w:rPr>
          <w:rFonts w:cs="Arabic Transparent"/>
          <w:spacing w:val="-4"/>
          <w:sz w:val="28"/>
          <w:szCs w:val="28"/>
          <w:rtl/>
        </w:rPr>
        <w:t xml:space="preserve"> </w:t>
      </w:r>
      <w:r w:rsidRPr="001B407A">
        <w:rPr>
          <w:rFonts w:cs="Arabic Transparent" w:hint="cs"/>
          <w:spacing w:val="-4"/>
          <w:sz w:val="28"/>
          <w:szCs w:val="28"/>
          <w:rtl/>
        </w:rPr>
        <w:t>البصريين</w:t>
      </w:r>
      <w:r w:rsidRPr="001B407A">
        <w:rPr>
          <w:rFonts w:cs="Arabic Transparent"/>
          <w:spacing w:val="-4"/>
          <w:sz w:val="28"/>
          <w:szCs w:val="28"/>
          <w:rtl/>
        </w:rPr>
        <w:t xml:space="preserve"> </w:t>
      </w:r>
      <w:r w:rsidRPr="001B407A">
        <w:rPr>
          <w:rFonts w:cs="Arabic Transparent" w:hint="cs"/>
          <w:spacing w:val="-4"/>
          <w:sz w:val="28"/>
          <w:szCs w:val="28"/>
          <w:rtl/>
        </w:rPr>
        <w:t>ولا</w:t>
      </w:r>
      <w:r w:rsidRPr="001B407A">
        <w:rPr>
          <w:rFonts w:cs="Arabic Transparent"/>
          <w:spacing w:val="-4"/>
          <w:sz w:val="28"/>
          <w:szCs w:val="28"/>
          <w:rtl/>
        </w:rPr>
        <w:t xml:space="preserve"> </w:t>
      </w:r>
      <w:r w:rsidRPr="001B407A">
        <w:rPr>
          <w:rFonts w:cs="Arabic Transparent" w:hint="cs"/>
          <w:spacing w:val="-4"/>
          <w:sz w:val="28"/>
          <w:szCs w:val="28"/>
          <w:rtl/>
        </w:rPr>
        <w:t>غيرهم،</w:t>
      </w:r>
      <w:r w:rsidRPr="001B407A">
        <w:rPr>
          <w:rFonts w:cs="Arabic Transparent"/>
          <w:spacing w:val="-4"/>
          <w:sz w:val="28"/>
          <w:szCs w:val="28"/>
          <w:rtl/>
        </w:rPr>
        <w:t xml:space="preserve"> </w:t>
      </w:r>
      <w:r w:rsidRPr="001B407A">
        <w:rPr>
          <w:rFonts w:cs="Arabic Transparent" w:hint="cs"/>
          <w:spacing w:val="-4"/>
          <w:sz w:val="28"/>
          <w:szCs w:val="28"/>
          <w:rtl/>
        </w:rPr>
        <w:t>قال</w:t>
      </w:r>
      <w:r w:rsidRPr="001B407A">
        <w:rPr>
          <w:rFonts w:cs="Arabic Transparent"/>
          <w:spacing w:val="-4"/>
          <w:sz w:val="28"/>
          <w:szCs w:val="28"/>
          <w:rtl/>
        </w:rPr>
        <w:t xml:space="preserve"> </w:t>
      </w:r>
      <w:r w:rsidRPr="001B407A">
        <w:rPr>
          <w:rFonts w:cs="Arabic Transparent" w:hint="cs"/>
          <w:spacing w:val="-4"/>
          <w:sz w:val="28"/>
          <w:szCs w:val="28"/>
          <w:rtl/>
        </w:rPr>
        <w:t>الرازي</w:t>
      </w:r>
      <w:r w:rsidRPr="001B407A">
        <w:rPr>
          <w:rFonts w:cs="Arabic Transparent"/>
          <w:spacing w:val="-4"/>
          <w:sz w:val="28"/>
          <w:szCs w:val="28"/>
          <w:rtl/>
        </w:rPr>
        <w:t xml:space="preserve">: </w:t>
      </w:r>
      <w:r w:rsidRPr="001B407A">
        <w:rPr>
          <w:rFonts w:ascii="Traditional Arabic" w:hAnsi="Traditional Arabic" w:cs="Arabic Transparent"/>
          <w:spacing w:val="-4"/>
          <w:sz w:val="28"/>
          <w:szCs w:val="28"/>
          <w:rtl/>
        </w:rPr>
        <w:t>"واعلم أن هذه الوجوه ليست وجوهاً قوية في دفع الروايات الواردة في اللغات؛ وذلك لأن حمزة أحد القراء السبعة، والظاهر أنه لم يأت بهذه</w:t>
      </w:r>
      <w:r w:rsidRPr="00FE3C58">
        <w:rPr>
          <w:rFonts w:ascii="Traditional Arabic" w:hAnsi="Traditional Arabic" w:cs="Arabic Transparent"/>
          <w:sz w:val="28"/>
          <w:szCs w:val="28"/>
          <w:rtl/>
        </w:rPr>
        <w:t xml:space="preserve"> القراءة من عند نفسه</w:t>
      </w:r>
      <w:r>
        <w:rPr>
          <w:rFonts w:ascii="Traditional Arabic" w:hAnsi="Traditional Arabic" w:cs="Arabic Transparent"/>
          <w:sz w:val="28"/>
          <w:szCs w:val="28"/>
          <w:rtl/>
        </w:rPr>
        <w:t>؛</w:t>
      </w:r>
      <w:r w:rsidRPr="00FE3C58">
        <w:rPr>
          <w:rFonts w:ascii="Traditional Arabic" w:hAnsi="Traditional Arabic" w:cs="Arabic Transparent"/>
          <w:sz w:val="28"/>
          <w:szCs w:val="28"/>
          <w:rtl/>
        </w:rPr>
        <w:t xml:space="preserve"> بل رواها عن رسول الله </w:t>
      </w:r>
      <w:r w:rsidRPr="00343B58">
        <w:rPr>
          <w:rFonts w:ascii="Arial" w:hAnsi="Arial" w:cs="Arabic Transparent"/>
          <w:color w:val="000000"/>
          <w:sz w:val="28"/>
          <w:szCs w:val="28"/>
        </w:rPr>
        <w:sym w:font="AGA Arabesque" w:char="F072"/>
      </w:r>
      <w:r>
        <w:rPr>
          <w:rFonts w:ascii="Traditional Arabic" w:hAnsi="Traditional Arabic" w:cs="Arabic Transparent"/>
          <w:sz w:val="28"/>
          <w:szCs w:val="28"/>
          <w:rtl/>
        </w:rPr>
        <w:t xml:space="preserve">، </w:t>
      </w:r>
      <w:r w:rsidRPr="00FE3C58">
        <w:rPr>
          <w:rFonts w:ascii="Traditional Arabic" w:hAnsi="Traditional Arabic" w:cs="Arabic Transparent"/>
          <w:sz w:val="28"/>
          <w:szCs w:val="28"/>
          <w:rtl/>
        </w:rPr>
        <w:t>وذلك يوجب القطع بصحة هذه اللغة</w:t>
      </w:r>
      <w:r>
        <w:rPr>
          <w:rFonts w:ascii="Traditional Arabic" w:hAnsi="Traditional Arabic" w:cs="Arabic Transparent"/>
          <w:sz w:val="28"/>
          <w:szCs w:val="28"/>
          <w:rtl/>
        </w:rPr>
        <w:t xml:space="preserve">، </w:t>
      </w:r>
      <w:r w:rsidRPr="00FE3C58">
        <w:rPr>
          <w:rFonts w:ascii="Traditional Arabic" w:hAnsi="Traditional Arabic" w:cs="Arabic Transparent"/>
          <w:sz w:val="28"/>
          <w:szCs w:val="28"/>
          <w:rtl/>
        </w:rPr>
        <w:t>والقياس يتضاءل عند السماع</w:t>
      </w:r>
      <w:r>
        <w:rPr>
          <w:rFonts w:ascii="Traditional Arabic" w:hAnsi="Traditional Arabic" w:cs="Arabic Transparent"/>
          <w:sz w:val="28"/>
          <w:szCs w:val="28"/>
          <w:rtl/>
        </w:rPr>
        <w:t xml:space="preserve">، </w:t>
      </w:r>
      <w:r w:rsidRPr="00FE3C58">
        <w:rPr>
          <w:rFonts w:ascii="Traditional Arabic" w:hAnsi="Traditional Arabic" w:cs="Arabic Transparent"/>
          <w:sz w:val="28"/>
          <w:szCs w:val="28"/>
          <w:rtl/>
        </w:rPr>
        <w:t>لا سيما بمثل هذه الأقيسة التي هي أوهن من بيت العنكبوت"</w:t>
      </w:r>
      <w:r>
        <w:rPr>
          <w:rStyle w:val="FootnoteReference"/>
          <w:rFonts w:ascii="Traditional Arabic" w:hAnsi="Traditional Arabic" w:cs="Arabic Transparent"/>
          <w:sz w:val="28"/>
          <w:szCs w:val="28"/>
          <w:rtl/>
        </w:rPr>
        <w:t>(</w:t>
      </w:r>
      <w:r w:rsidRPr="000E7F15">
        <w:rPr>
          <w:rStyle w:val="FootnoteReference"/>
          <w:rFonts w:ascii="Times New Roman" w:hAnsi="Times New Roman"/>
          <w:sz w:val="28"/>
          <w:szCs w:val="28"/>
          <w:rtl/>
        </w:rPr>
        <w:footnoteReference w:id="514"/>
      </w:r>
      <w:r>
        <w:rPr>
          <w:rStyle w:val="FootnoteReference"/>
          <w:rFonts w:ascii="Traditional Arabic" w:hAnsi="Traditional Arabic" w:cs="Arabic Transparent"/>
          <w:sz w:val="28"/>
          <w:szCs w:val="28"/>
          <w:rtl/>
        </w:rPr>
        <w:t>)</w:t>
      </w:r>
      <w:r w:rsidRPr="00FE3C58">
        <w:rPr>
          <w:rFonts w:cs="Arabic Transparent"/>
          <w:sz w:val="28"/>
          <w:szCs w:val="28"/>
          <w:rtl/>
        </w:rPr>
        <w:t>.</w:t>
      </w:r>
    </w:p>
    <w:p w:rsidR="00CD740F" w:rsidRDefault="00CD740F" w:rsidP="001B407A">
      <w:pPr>
        <w:pStyle w:val="ListParagraph"/>
        <w:numPr>
          <w:ilvl w:val="0"/>
          <w:numId w:val="32"/>
        </w:numPr>
        <w:spacing w:after="0" w:line="360" w:lineRule="auto"/>
        <w:ind w:left="439" w:hanging="434"/>
        <w:jc w:val="both"/>
        <w:rPr>
          <w:rFonts w:cs="Arabic Transparent"/>
          <w:sz w:val="28"/>
          <w:szCs w:val="28"/>
        </w:rPr>
      </w:pPr>
      <w:r w:rsidRPr="0059646D">
        <w:rPr>
          <w:rFonts w:cs="Arabic Transparent" w:hint="cs"/>
          <w:sz w:val="28"/>
          <w:szCs w:val="28"/>
          <w:rtl/>
        </w:rPr>
        <w:t>ما</w:t>
      </w:r>
      <w:r w:rsidRPr="0059646D">
        <w:rPr>
          <w:rFonts w:cs="Arabic Transparent"/>
          <w:sz w:val="28"/>
          <w:szCs w:val="28"/>
          <w:rtl/>
        </w:rPr>
        <w:t xml:space="preserve"> </w:t>
      </w:r>
      <w:r w:rsidRPr="0059646D">
        <w:rPr>
          <w:rFonts w:cs="Arabic Transparent" w:hint="cs"/>
          <w:sz w:val="28"/>
          <w:szCs w:val="28"/>
          <w:rtl/>
        </w:rPr>
        <w:t>ذهبوا</w:t>
      </w:r>
      <w:r w:rsidRPr="0059646D">
        <w:rPr>
          <w:rFonts w:cs="Arabic Transparent"/>
          <w:sz w:val="28"/>
          <w:szCs w:val="28"/>
          <w:rtl/>
        </w:rPr>
        <w:t xml:space="preserve"> </w:t>
      </w:r>
      <w:r w:rsidRPr="0059646D">
        <w:rPr>
          <w:rFonts w:cs="Arabic Transparent" w:hint="cs"/>
          <w:sz w:val="28"/>
          <w:szCs w:val="28"/>
          <w:rtl/>
        </w:rPr>
        <w:t>إليه</w:t>
      </w:r>
      <w:r w:rsidRPr="0059646D">
        <w:rPr>
          <w:rFonts w:cs="Arabic Transparent"/>
          <w:sz w:val="28"/>
          <w:szCs w:val="28"/>
          <w:rtl/>
        </w:rPr>
        <w:t xml:space="preserve"> </w:t>
      </w:r>
      <w:r w:rsidRPr="0059646D">
        <w:rPr>
          <w:rFonts w:cs="Arabic Transparent" w:hint="cs"/>
          <w:sz w:val="28"/>
          <w:szCs w:val="28"/>
          <w:rtl/>
        </w:rPr>
        <w:t>من</w:t>
      </w:r>
      <w:r w:rsidRPr="0059646D">
        <w:rPr>
          <w:rFonts w:cs="Arabic Transparent"/>
          <w:sz w:val="28"/>
          <w:szCs w:val="28"/>
          <w:rtl/>
        </w:rPr>
        <w:t xml:space="preserve"> </w:t>
      </w:r>
      <w:r w:rsidRPr="0059646D">
        <w:rPr>
          <w:rFonts w:cs="Arabic Transparent" w:hint="cs"/>
          <w:sz w:val="28"/>
          <w:szCs w:val="28"/>
          <w:rtl/>
        </w:rPr>
        <w:t>أن</w:t>
      </w:r>
      <w:r w:rsidRPr="0059646D">
        <w:rPr>
          <w:rFonts w:cs="Arabic Transparent"/>
          <w:sz w:val="28"/>
          <w:szCs w:val="28"/>
          <w:rtl/>
        </w:rPr>
        <w:t xml:space="preserve"> </w:t>
      </w:r>
      <w:r w:rsidRPr="0059646D">
        <w:rPr>
          <w:rFonts w:cs="Arabic Transparent" w:hint="cs"/>
          <w:sz w:val="28"/>
          <w:szCs w:val="28"/>
          <w:rtl/>
        </w:rPr>
        <w:t>هذه</w:t>
      </w:r>
      <w:r w:rsidRPr="0059646D">
        <w:rPr>
          <w:rFonts w:cs="Arabic Transparent"/>
          <w:sz w:val="28"/>
          <w:szCs w:val="28"/>
          <w:rtl/>
        </w:rPr>
        <w:t xml:space="preserve"> </w:t>
      </w:r>
      <w:r w:rsidRPr="0059646D">
        <w:rPr>
          <w:rFonts w:cs="Arabic Transparent" w:hint="cs"/>
          <w:sz w:val="28"/>
          <w:szCs w:val="28"/>
          <w:rtl/>
        </w:rPr>
        <w:t>القراءة</w:t>
      </w:r>
      <w:r w:rsidRPr="0059646D">
        <w:rPr>
          <w:rFonts w:cs="Arabic Transparent"/>
          <w:sz w:val="28"/>
          <w:szCs w:val="28"/>
          <w:rtl/>
        </w:rPr>
        <w:t xml:space="preserve"> </w:t>
      </w:r>
      <w:r w:rsidRPr="0059646D">
        <w:rPr>
          <w:rFonts w:cs="Arabic Transparent" w:hint="cs"/>
          <w:sz w:val="28"/>
          <w:szCs w:val="28"/>
          <w:rtl/>
        </w:rPr>
        <w:t>فيها</w:t>
      </w:r>
      <w:r w:rsidRPr="0059646D">
        <w:rPr>
          <w:rFonts w:cs="Arabic Transparent"/>
          <w:sz w:val="28"/>
          <w:szCs w:val="28"/>
          <w:rtl/>
        </w:rPr>
        <w:t xml:space="preserve"> </w:t>
      </w:r>
      <w:r w:rsidRPr="0059646D">
        <w:rPr>
          <w:rFonts w:cs="Arabic Transparent" w:hint="cs"/>
          <w:sz w:val="28"/>
          <w:szCs w:val="28"/>
          <w:rtl/>
        </w:rPr>
        <w:t>إقرار</w:t>
      </w:r>
      <w:r w:rsidRPr="0059646D">
        <w:rPr>
          <w:rFonts w:cs="Arabic Transparent"/>
          <w:sz w:val="28"/>
          <w:szCs w:val="28"/>
          <w:rtl/>
        </w:rPr>
        <w:t xml:space="preserve"> </w:t>
      </w:r>
      <w:r w:rsidRPr="0059646D">
        <w:rPr>
          <w:rFonts w:cs="Arabic Transparent" w:hint="cs"/>
          <w:sz w:val="28"/>
          <w:szCs w:val="28"/>
          <w:rtl/>
        </w:rPr>
        <w:t>بجواز</w:t>
      </w:r>
      <w:r w:rsidRPr="0059646D">
        <w:rPr>
          <w:rFonts w:cs="Arabic Transparent"/>
          <w:sz w:val="28"/>
          <w:szCs w:val="28"/>
          <w:rtl/>
        </w:rPr>
        <w:t xml:space="preserve"> </w:t>
      </w:r>
      <w:r w:rsidRPr="0059646D">
        <w:rPr>
          <w:rFonts w:cs="Arabic Transparent" w:hint="cs"/>
          <w:sz w:val="28"/>
          <w:szCs w:val="28"/>
          <w:rtl/>
        </w:rPr>
        <w:t>الحلف</w:t>
      </w:r>
      <w:r w:rsidRPr="0059646D">
        <w:rPr>
          <w:rFonts w:cs="Arabic Transparent"/>
          <w:sz w:val="28"/>
          <w:szCs w:val="28"/>
          <w:rtl/>
        </w:rPr>
        <w:t xml:space="preserve"> </w:t>
      </w:r>
      <w:r w:rsidRPr="0059646D">
        <w:rPr>
          <w:rFonts w:cs="Arabic Transparent" w:hint="cs"/>
          <w:sz w:val="28"/>
          <w:szCs w:val="28"/>
          <w:rtl/>
        </w:rPr>
        <w:t>بغير</w:t>
      </w:r>
      <w:r w:rsidRPr="0059646D">
        <w:rPr>
          <w:rFonts w:cs="Arabic Transparent"/>
          <w:sz w:val="28"/>
          <w:szCs w:val="28"/>
          <w:rtl/>
        </w:rPr>
        <w:t xml:space="preserve"> </w:t>
      </w:r>
      <w:r w:rsidRPr="0059646D">
        <w:rPr>
          <w:rFonts w:cs="Arabic Transparent" w:hint="cs"/>
          <w:sz w:val="28"/>
          <w:szCs w:val="28"/>
          <w:rtl/>
        </w:rPr>
        <w:t>الله</w:t>
      </w:r>
      <w:r w:rsidRPr="0059646D">
        <w:rPr>
          <w:rFonts w:cs="Arabic Transparent"/>
          <w:sz w:val="28"/>
          <w:szCs w:val="28"/>
          <w:rtl/>
        </w:rPr>
        <w:t xml:space="preserve"> </w:t>
      </w:r>
      <w:r w:rsidRPr="0059646D">
        <w:rPr>
          <w:rFonts w:cs="Arabic Transparent" w:hint="cs"/>
          <w:sz w:val="28"/>
          <w:szCs w:val="28"/>
          <w:rtl/>
        </w:rPr>
        <w:t>تعالى</w:t>
      </w:r>
      <w:r>
        <w:rPr>
          <w:rFonts w:cs="Arabic Transparent" w:hint="cs"/>
          <w:sz w:val="28"/>
          <w:szCs w:val="28"/>
          <w:rtl/>
        </w:rPr>
        <w:t>،</w:t>
      </w:r>
      <w:r>
        <w:rPr>
          <w:rFonts w:cs="Arabic Transparent"/>
          <w:sz w:val="28"/>
          <w:szCs w:val="28"/>
          <w:rtl/>
        </w:rPr>
        <w:t xml:space="preserve"> </w:t>
      </w:r>
      <w:r w:rsidRPr="0059646D">
        <w:rPr>
          <w:rFonts w:cs="Arabic Transparent" w:hint="cs"/>
          <w:sz w:val="28"/>
          <w:szCs w:val="28"/>
          <w:rtl/>
        </w:rPr>
        <w:t>يرد</w:t>
      </w:r>
      <w:r w:rsidRPr="0059646D">
        <w:rPr>
          <w:rFonts w:cs="Arabic Transparent"/>
          <w:sz w:val="28"/>
          <w:szCs w:val="28"/>
          <w:rtl/>
        </w:rPr>
        <w:t xml:space="preserve"> </w:t>
      </w:r>
      <w:r w:rsidRPr="0059646D">
        <w:rPr>
          <w:rFonts w:cs="Arabic Transparent" w:hint="cs"/>
          <w:sz w:val="28"/>
          <w:szCs w:val="28"/>
          <w:rtl/>
        </w:rPr>
        <w:t>عليه</w:t>
      </w:r>
      <w:r w:rsidRPr="0059646D">
        <w:rPr>
          <w:rFonts w:cs="Arabic Transparent"/>
          <w:sz w:val="28"/>
          <w:szCs w:val="28"/>
          <w:rtl/>
        </w:rPr>
        <w:t xml:space="preserve"> </w:t>
      </w:r>
      <w:r w:rsidRPr="0059646D">
        <w:rPr>
          <w:rFonts w:cs="Arabic Transparent" w:hint="cs"/>
          <w:sz w:val="28"/>
          <w:szCs w:val="28"/>
          <w:rtl/>
        </w:rPr>
        <w:t>بـ</w:t>
      </w:r>
      <w:r>
        <w:rPr>
          <w:rFonts w:cs="Arabic Transparent"/>
          <w:sz w:val="28"/>
          <w:szCs w:val="28"/>
          <w:rtl/>
        </w:rPr>
        <w:t xml:space="preserve">: </w:t>
      </w:r>
    </w:p>
    <w:p w:rsidR="00CD740F" w:rsidRDefault="00CD740F" w:rsidP="001B407A">
      <w:pPr>
        <w:pStyle w:val="ListParagraph"/>
        <w:numPr>
          <w:ilvl w:val="0"/>
          <w:numId w:val="31"/>
        </w:numPr>
        <w:spacing w:after="0" w:line="360" w:lineRule="auto"/>
        <w:ind w:left="705" w:hanging="322"/>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حكاية</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فعل</w:t>
      </w:r>
      <w:r>
        <w:rPr>
          <w:rFonts w:cs="Arabic Transparent"/>
          <w:sz w:val="28"/>
          <w:szCs w:val="28"/>
          <w:rtl/>
        </w:rPr>
        <w:t xml:space="preserve"> </w:t>
      </w:r>
      <w:r>
        <w:rPr>
          <w:rFonts w:cs="Arabic Transparent" w:hint="cs"/>
          <w:sz w:val="28"/>
          <w:szCs w:val="28"/>
          <w:rtl/>
        </w:rPr>
        <w:t>كانوا</w:t>
      </w:r>
      <w:r>
        <w:rPr>
          <w:rFonts w:cs="Arabic Transparent"/>
          <w:sz w:val="28"/>
          <w:szCs w:val="28"/>
          <w:rtl/>
        </w:rPr>
        <w:t xml:space="preserve"> </w:t>
      </w:r>
      <w:r>
        <w:rPr>
          <w:rFonts w:cs="Arabic Transparent" w:hint="cs"/>
          <w:sz w:val="28"/>
          <w:szCs w:val="28"/>
          <w:rtl/>
        </w:rPr>
        <w:t>يفعلونه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الجاهلية،</w:t>
      </w:r>
      <w:r>
        <w:rPr>
          <w:rFonts w:cs="Arabic Transparent"/>
          <w:sz w:val="28"/>
          <w:szCs w:val="28"/>
          <w:rtl/>
        </w:rPr>
        <w:t xml:space="preserve"> </w:t>
      </w:r>
      <w:r>
        <w:rPr>
          <w:rFonts w:cs="Arabic Transparent" w:hint="cs"/>
          <w:sz w:val="28"/>
          <w:szCs w:val="28"/>
          <w:rtl/>
        </w:rPr>
        <w:t>لأنهم</w:t>
      </w:r>
      <w:r>
        <w:rPr>
          <w:rFonts w:cs="Arabic Transparent"/>
          <w:sz w:val="28"/>
          <w:szCs w:val="28"/>
          <w:rtl/>
        </w:rPr>
        <w:t xml:space="preserve"> </w:t>
      </w:r>
      <w:r>
        <w:rPr>
          <w:rFonts w:cs="Arabic Transparent" w:hint="cs"/>
          <w:sz w:val="28"/>
          <w:szCs w:val="28"/>
          <w:rtl/>
        </w:rPr>
        <w:t>كانوا</w:t>
      </w:r>
      <w:r>
        <w:rPr>
          <w:rFonts w:cs="Arabic Transparent"/>
          <w:sz w:val="28"/>
          <w:szCs w:val="28"/>
          <w:rtl/>
        </w:rPr>
        <w:t xml:space="preserve"> </w:t>
      </w:r>
      <w:r>
        <w:rPr>
          <w:rFonts w:cs="Arabic Transparent" w:hint="cs"/>
          <w:sz w:val="28"/>
          <w:szCs w:val="28"/>
          <w:rtl/>
        </w:rPr>
        <w:t>يقولون</w:t>
      </w:r>
      <w:r>
        <w:rPr>
          <w:rFonts w:cs="Arabic Transparent"/>
          <w:sz w:val="28"/>
          <w:szCs w:val="28"/>
          <w:rtl/>
        </w:rPr>
        <w:t xml:space="preserve">: </w:t>
      </w:r>
      <w:r>
        <w:rPr>
          <w:rFonts w:cs="Arabic Transparent" w:hint="cs"/>
          <w:sz w:val="28"/>
          <w:szCs w:val="28"/>
          <w:rtl/>
        </w:rPr>
        <w:t>أسألك</w:t>
      </w:r>
      <w:r>
        <w:rPr>
          <w:rFonts w:cs="Arabic Transparent"/>
          <w:sz w:val="28"/>
          <w:szCs w:val="28"/>
          <w:rtl/>
        </w:rPr>
        <w:t xml:space="preserve"> </w:t>
      </w:r>
      <w:r>
        <w:rPr>
          <w:rFonts w:cs="Arabic Transparent" w:hint="cs"/>
          <w:sz w:val="28"/>
          <w:szCs w:val="28"/>
          <w:rtl/>
        </w:rPr>
        <w:t>بالله</w:t>
      </w:r>
      <w:r>
        <w:rPr>
          <w:rFonts w:cs="Arabic Transparent"/>
          <w:sz w:val="28"/>
          <w:szCs w:val="28"/>
          <w:rtl/>
        </w:rPr>
        <w:t xml:space="preserve"> </w:t>
      </w:r>
      <w:r>
        <w:rPr>
          <w:rFonts w:cs="Arabic Transparent" w:hint="cs"/>
          <w:sz w:val="28"/>
          <w:szCs w:val="28"/>
          <w:rtl/>
        </w:rPr>
        <w:t>والرحم،</w:t>
      </w:r>
      <w:r>
        <w:rPr>
          <w:rFonts w:cs="Arabic Transparent"/>
          <w:sz w:val="28"/>
          <w:szCs w:val="28"/>
          <w:rtl/>
        </w:rPr>
        <w:t xml:space="preserve"> </w:t>
      </w:r>
      <w:r>
        <w:rPr>
          <w:rFonts w:cs="Arabic Transparent" w:hint="cs"/>
          <w:sz w:val="28"/>
          <w:szCs w:val="28"/>
          <w:rtl/>
        </w:rPr>
        <w:t>وحكاية</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الفعل</w:t>
      </w:r>
      <w:r>
        <w:rPr>
          <w:rFonts w:cs="Arabic Transparent"/>
          <w:sz w:val="28"/>
          <w:szCs w:val="28"/>
          <w:rtl/>
        </w:rPr>
        <w:t xml:space="preserve"> </w:t>
      </w:r>
      <w:r>
        <w:rPr>
          <w:rFonts w:cs="Arabic Transparent" w:hint="cs"/>
          <w:sz w:val="28"/>
          <w:szCs w:val="28"/>
          <w:rtl/>
        </w:rPr>
        <w:t>عنهم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الماضي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تنافي</w:t>
      </w:r>
      <w:r>
        <w:rPr>
          <w:rFonts w:cs="Arabic Transparent"/>
          <w:sz w:val="28"/>
          <w:szCs w:val="28"/>
          <w:rtl/>
        </w:rPr>
        <w:t xml:space="preserve"> </w:t>
      </w:r>
      <w:r>
        <w:rPr>
          <w:rFonts w:cs="Arabic Transparent" w:hint="cs"/>
          <w:sz w:val="28"/>
          <w:szCs w:val="28"/>
          <w:rtl/>
        </w:rPr>
        <w:t>ورود</w:t>
      </w:r>
      <w:r>
        <w:rPr>
          <w:rFonts w:cs="Arabic Transparent"/>
          <w:sz w:val="28"/>
          <w:szCs w:val="28"/>
          <w:rtl/>
        </w:rPr>
        <w:t xml:space="preserve"> </w:t>
      </w:r>
      <w:r>
        <w:rPr>
          <w:rFonts w:cs="Arabic Transparent" w:hint="cs"/>
          <w:sz w:val="28"/>
          <w:szCs w:val="28"/>
          <w:rtl/>
        </w:rPr>
        <w:t>النهي</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المستقبل</w:t>
      </w:r>
      <w:r>
        <w:rPr>
          <w:rFonts w:cs="Arabic Transparent"/>
          <w:sz w:val="28"/>
          <w:szCs w:val="28"/>
          <w:rtl/>
        </w:rPr>
        <w:t>.</w:t>
      </w:r>
    </w:p>
    <w:p w:rsidR="00CD740F" w:rsidRPr="00537984" w:rsidRDefault="00CD740F" w:rsidP="001B407A">
      <w:pPr>
        <w:pStyle w:val="ListParagraph"/>
        <w:numPr>
          <w:ilvl w:val="0"/>
          <w:numId w:val="31"/>
        </w:numPr>
        <w:spacing w:after="0" w:line="360" w:lineRule="auto"/>
        <w:ind w:left="705" w:hanging="322"/>
        <w:jc w:val="both"/>
        <w:rPr>
          <w:rFonts w:cs="Arabic Transparent"/>
          <w:sz w:val="28"/>
          <w:szCs w:val="28"/>
        </w:rPr>
      </w:pPr>
      <w:r w:rsidRPr="00F22D21">
        <w:rPr>
          <w:rFonts w:ascii="Arial" w:hAnsi="Arial" w:cs="Arabic Transparent"/>
          <w:sz w:val="28"/>
          <w:szCs w:val="28"/>
          <w:rtl/>
        </w:rPr>
        <w:t>أن النهي إنما جاء في الحلف بغير الله</w:t>
      </w:r>
      <w:r>
        <w:rPr>
          <w:rFonts w:ascii="Arial" w:hAnsi="Arial" w:cs="Arabic Transparent"/>
          <w:sz w:val="28"/>
          <w:szCs w:val="28"/>
          <w:rtl/>
        </w:rPr>
        <w:t xml:space="preserve">، </w:t>
      </w:r>
      <w:r w:rsidRPr="00F22D21">
        <w:rPr>
          <w:rFonts w:ascii="Arial" w:hAnsi="Arial" w:cs="Arabic Transparent"/>
          <w:sz w:val="28"/>
          <w:szCs w:val="28"/>
          <w:rtl/>
        </w:rPr>
        <w:t>وهذا توسل إلى الغير بحق الرحم</w:t>
      </w:r>
      <w:r>
        <w:rPr>
          <w:rFonts w:ascii="Arial" w:hAnsi="Arial" w:cs="Arabic Transparent"/>
          <w:sz w:val="28"/>
          <w:szCs w:val="28"/>
          <w:rtl/>
        </w:rPr>
        <w:t xml:space="preserve">، فالباء للسببية وليست للقسم، </w:t>
      </w:r>
      <w:r w:rsidRPr="00F22D21">
        <w:rPr>
          <w:rFonts w:ascii="Arial" w:hAnsi="Arial" w:cs="Arabic Transparent"/>
          <w:sz w:val="28"/>
          <w:szCs w:val="28"/>
          <w:rtl/>
        </w:rPr>
        <w:t>فلا نهي فيه</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الألوسي</w:t>
      </w:r>
      <w:r>
        <w:rPr>
          <w:rFonts w:cs="Arabic Transparent"/>
          <w:sz w:val="28"/>
          <w:szCs w:val="28"/>
          <w:rtl/>
        </w:rPr>
        <w:t xml:space="preserve">: </w:t>
      </w:r>
      <w:r w:rsidRPr="00537984">
        <w:rPr>
          <w:rFonts w:cs="Arabic Transparent"/>
          <w:sz w:val="28"/>
          <w:szCs w:val="28"/>
          <w:rtl/>
        </w:rPr>
        <w:t>"</w:t>
      </w:r>
      <w:r w:rsidRPr="00537984">
        <w:rPr>
          <w:rFonts w:ascii="Arial" w:hAnsi="Arial" w:cs="Arabic Transparent"/>
          <w:color w:val="000000"/>
          <w:sz w:val="28"/>
          <w:szCs w:val="28"/>
          <w:rtl/>
        </w:rPr>
        <w:t>وقد ذكر بعضهم أن قول الشخص لآخر</w:t>
      </w:r>
      <w:r>
        <w:rPr>
          <w:rFonts w:ascii="Arial" w:hAnsi="Arial" w:cs="Arabic Transparent"/>
          <w:color w:val="000000"/>
          <w:sz w:val="28"/>
          <w:szCs w:val="28"/>
          <w:rtl/>
        </w:rPr>
        <w:t xml:space="preserve">: </w:t>
      </w:r>
      <w:r w:rsidRPr="00537984">
        <w:rPr>
          <w:rFonts w:ascii="Arial" w:hAnsi="Arial" w:cs="Arabic Transparent"/>
          <w:color w:val="000000"/>
          <w:sz w:val="28"/>
          <w:szCs w:val="28"/>
          <w:rtl/>
        </w:rPr>
        <w:t xml:space="preserve">أسألك بالرحم أن تفعل كذا ليس </w:t>
      </w:r>
      <w:r>
        <w:rPr>
          <w:rFonts w:ascii="Arial" w:hAnsi="Arial" w:cs="Arabic Transparent"/>
          <w:color w:val="000000"/>
          <w:sz w:val="28"/>
          <w:szCs w:val="28"/>
          <w:rtl/>
        </w:rPr>
        <w:t xml:space="preserve">الغرض منه سوى الاستعطاف وليس هو كقول القائل: </w:t>
      </w:r>
      <w:r w:rsidRPr="00537984">
        <w:rPr>
          <w:rFonts w:ascii="Arial" w:hAnsi="Arial" w:cs="Arabic Transparent"/>
          <w:color w:val="000000"/>
          <w:sz w:val="28"/>
          <w:szCs w:val="28"/>
          <w:rtl/>
        </w:rPr>
        <w:t>والرحم لأفعلن كذا. ولقد فعلت كذا</w:t>
      </w:r>
      <w:r>
        <w:rPr>
          <w:rFonts w:ascii="Arial" w:hAnsi="Arial" w:cs="Arabic Transparent"/>
          <w:color w:val="000000"/>
          <w:sz w:val="28"/>
          <w:szCs w:val="28"/>
          <w:rtl/>
        </w:rPr>
        <w:t xml:space="preserve">، </w:t>
      </w:r>
      <w:r w:rsidRPr="00537984">
        <w:rPr>
          <w:rFonts w:ascii="Arial" w:hAnsi="Arial" w:cs="Arabic Transparent"/>
          <w:color w:val="000000"/>
          <w:sz w:val="28"/>
          <w:szCs w:val="28"/>
          <w:rtl/>
        </w:rPr>
        <w:t>فلا يكون متعلق النهي في شيء"</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15"/>
      </w:r>
      <w:r>
        <w:rPr>
          <w:rStyle w:val="FootnoteReference"/>
          <w:rFonts w:cs="Arabic Transparent"/>
          <w:sz w:val="28"/>
          <w:szCs w:val="28"/>
          <w:rtl/>
        </w:rPr>
        <w:t>)</w:t>
      </w:r>
      <w:r>
        <w:rPr>
          <w:rFonts w:cs="Arabic Transparent"/>
          <w:sz w:val="28"/>
          <w:szCs w:val="28"/>
          <w:rtl/>
        </w:rPr>
        <w:t>.</w:t>
      </w:r>
    </w:p>
    <w:p w:rsidR="00CD740F" w:rsidRPr="0000574D" w:rsidRDefault="00CD740F" w:rsidP="001B407A">
      <w:pPr>
        <w:widowControl w:val="0"/>
        <w:autoSpaceDE w:val="0"/>
        <w:autoSpaceDN w:val="0"/>
        <w:adjustRightInd w:val="0"/>
        <w:spacing w:line="360" w:lineRule="auto"/>
        <w:ind w:firstLine="397"/>
        <w:jc w:val="both"/>
        <w:rPr>
          <w:rFonts w:ascii="Arial" w:hAnsi="Arial" w:cs="Arabic Transparent"/>
          <w:color w:val="000000"/>
          <w:sz w:val="28"/>
          <w:szCs w:val="28"/>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تكلم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تيمية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كلاما</w:t>
      </w:r>
      <w:r>
        <w:rPr>
          <w:rFonts w:cs="Arabic Transparent"/>
          <w:sz w:val="28"/>
          <w:szCs w:val="28"/>
          <w:rtl/>
        </w:rPr>
        <w:t xml:space="preserve"> </w:t>
      </w:r>
      <w:r>
        <w:rPr>
          <w:rFonts w:cs="Arabic Transparent" w:hint="cs"/>
          <w:sz w:val="28"/>
          <w:szCs w:val="28"/>
          <w:rtl/>
        </w:rPr>
        <w:t>مطولاً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المسألة،</w:t>
      </w:r>
      <w:r>
        <w:rPr>
          <w:rFonts w:cs="Arabic Transparent"/>
          <w:sz w:val="28"/>
          <w:szCs w:val="28"/>
          <w:rtl/>
        </w:rPr>
        <w:t xml:space="preserve"> </w:t>
      </w:r>
      <w:r>
        <w:rPr>
          <w:rFonts w:cs="Arabic Transparent" w:hint="cs"/>
          <w:sz w:val="28"/>
          <w:szCs w:val="28"/>
          <w:rtl/>
        </w:rPr>
        <w:t>ومما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sidRPr="00773DB4">
        <w:rPr>
          <w:rFonts w:cs="Arabic Transparent"/>
          <w:sz w:val="28"/>
          <w:szCs w:val="28"/>
          <w:rtl/>
        </w:rPr>
        <w:t>"</w:t>
      </w:r>
      <w:r w:rsidRPr="0000574D">
        <w:rPr>
          <w:rFonts w:cs="Arabic Transparent" w:hint="cs"/>
          <w:color w:val="000000"/>
          <w:sz w:val="28"/>
          <w:szCs w:val="28"/>
          <w:rtl/>
        </w:rPr>
        <w:t>فقد</w:t>
      </w:r>
      <w:r w:rsidRPr="0000574D">
        <w:rPr>
          <w:rFonts w:cs="Arabic Transparent"/>
          <w:color w:val="000000"/>
          <w:sz w:val="28"/>
          <w:szCs w:val="28"/>
          <w:rtl/>
        </w:rPr>
        <w:t xml:space="preserve"> </w:t>
      </w:r>
      <w:r w:rsidRPr="0000574D">
        <w:rPr>
          <w:rFonts w:cs="Arabic Transparent" w:hint="cs"/>
          <w:color w:val="000000"/>
          <w:sz w:val="28"/>
          <w:szCs w:val="28"/>
          <w:rtl/>
        </w:rPr>
        <w:t>تبين</w:t>
      </w:r>
      <w:r w:rsidRPr="0000574D">
        <w:rPr>
          <w:rFonts w:cs="Arabic Transparent"/>
          <w:color w:val="000000"/>
          <w:sz w:val="28"/>
          <w:szCs w:val="28"/>
          <w:rtl/>
        </w:rPr>
        <w:t xml:space="preserve"> </w:t>
      </w:r>
      <w:r w:rsidRPr="0000574D">
        <w:rPr>
          <w:rFonts w:cs="Arabic Transparent" w:hint="cs"/>
          <w:color w:val="000000"/>
          <w:sz w:val="28"/>
          <w:szCs w:val="28"/>
          <w:rtl/>
        </w:rPr>
        <w:t>أن</w:t>
      </w:r>
      <w:r w:rsidRPr="0000574D">
        <w:rPr>
          <w:rFonts w:cs="Arabic Transparent"/>
          <w:color w:val="000000"/>
          <w:sz w:val="28"/>
          <w:szCs w:val="28"/>
          <w:rtl/>
        </w:rPr>
        <w:t xml:space="preserve"> </w:t>
      </w:r>
      <w:r w:rsidRPr="0000574D">
        <w:rPr>
          <w:rFonts w:cs="Arabic Transparent" w:hint="cs"/>
          <w:color w:val="000000"/>
          <w:sz w:val="28"/>
          <w:szCs w:val="28"/>
          <w:rtl/>
        </w:rPr>
        <w:t>قول</w:t>
      </w:r>
      <w:r w:rsidRPr="0000574D">
        <w:rPr>
          <w:rFonts w:cs="Arabic Transparent"/>
          <w:color w:val="000000"/>
          <w:sz w:val="28"/>
          <w:szCs w:val="28"/>
          <w:rtl/>
        </w:rPr>
        <w:t xml:space="preserve"> </w:t>
      </w:r>
      <w:r w:rsidRPr="0000574D">
        <w:rPr>
          <w:rFonts w:cs="Arabic Transparent" w:hint="cs"/>
          <w:color w:val="000000"/>
          <w:sz w:val="28"/>
          <w:szCs w:val="28"/>
          <w:rtl/>
        </w:rPr>
        <w:t>القائل</w:t>
      </w:r>
      <w:r w:rsidRPr="0000574D">
        <w:rPr>
          <w:rFonts w:cs="Arabic Transparent"/>
          <w:color w:val="000000"/>
          <w:sz w:val="28"/>
          <w:szCs w:val="28"/>
          <w:rtl/>
        </w:rPr>
        <w:t xml:space="preserve"> (</w:t>
      </w:r>
      <w:r w:rsidRPr="0000574D">
        <w:rPr>
          <w:rFonts w:cs="Arabic Transparent" w:hint="cs"/>
          <w:color w:val="000000"/>
          <w:sz w:val="28"/>
          <w:szCs w:val="28"/>
          <w:rtl/>
        </w:rPr>
        <w:t>أسألك</w:t>
      </w:r>
      <w:r w:rsidRPr="0000574D">
        <w:rPr>
          <w:rFonts w:cs="Arabic Transparent"/>
          <w:color w:val="000000"/>
          <w:sz w:val="28"/>
          <w:szCs w:val="28"/>
          <w:rtl/>
        </w:rPr>
        <w:t xml:space="preserve"> </w:t>
      </w:r>
      <w:r w:rsidRPr="0000574D">
        <w:rPr>
          <w:rFonts w:cs="Arabic Transparent" w:hint="cs"/>
          <w:color w:val="000000"/>
          <w:sz w:val="28"/>
          <w:szCs w:val="28"/>
          <w:rtl/>
        </w:rPr>
        <w:t>بكذا</w:t>
      </w:r>
      <w:r w:rsidRPr="0000574D">
        <w:rPr>
          <w:rFonts w:cs="Arabic Transparent"/>
          <w:color w:val="000000"/>
          <w:sz w:val="28"/>
          <w:szCs w:val="28"/>
          <w:rtl/>
        </w:rPr>
        <w:t xml:space="preserve">) </w:t>
      </w:r>
      <w:r w:rsidRPr="0000574D">
        <w:rPr>
          <w:rFonts w:cs="Arabic Transparent" w:hint="cs"/>
          <w:color w:val="000000"/>
          <w:sz w:val="28"/>
          <w:szCs w:val="28"/>
          <w:rtl/>
        </w:rPr>
        <w:t>نوعان</w:t>
      </w:r>
      <w:r>
        <w:rPr>
          <w:rFonts w:cs="Arabic Transparent"/>
          <w:color w:val="000000"/>
          <w:sz w:val="28"/>
          <w:szCs w:val="28"/>
          <w:rtl/>
        </w:rPr>
        <w:t xml:space="preserve">: </w:t>
      </w:r>
      <w:r w:rsidRPr="0000574D">
        <w:rPr>
          <w:rFonts w:cs="Arabic Transparent" w:hint="cs"/>
          <w:color w:val="000000"/>
          <w:sz w:val="28"/>
          <w:szCs w:val="28"/>
          <w:rtl/>
        </w:rPr>
        <w:t>فإن</w:t>
      </w:r>
      <w:r w:rsidRPr="0000574D">
        <w:rPr>
          <w:rFonts w:cs="Arabic Transparent"/>
          <w:color w:val="000000"/>
          <w:sz w:val="28"/>
          <w:szCs w:val="28"/>
          <w:rtl/>
        </w:rPr>
        <w:t xml:space="preserve"> </w:t>
      </w:r>
      <w:r w:rsidRPr="0000574D">
        <w:rPr>
          <w:rFonts w:cs="Arabic Transparent" w:hint="cs"/>
          <w:color w:val="000000"/>
          <w:sz w:val="28"/>
          <w:szCs w:val="28"/>
          <w:rtl/>
        </w:rPr>
        <w:t>الباء</w:t>
      </w:r>
      <w:r w:rsidRPr="0000574D">
        <w:rPr>
          <w:rFonts w:cs="Arabic Transparent"/>
          <w:color w:val="000000"/>
          <w:sz w:val="28"/>
          <w:szCs w:val="28"/>
          <w:rtl/>
        </w:rPr>
        <w:t xml:space="preserve"> </w:t>
      </w:r>
      <w:r w:rsidRPr="0000574D">
        <w:rPr>
          <w:rFonts w:cs="Arabic Transparent" w:hint="cs"/>
          <w:color w:val="000000"/>
          <w:sz w:val="28"/>
          <w:szCs w:val="28"/>
          <w:rtl/>
        </w:rPr>
        <w:t>قد</w:t>
      </w:r>
      <w:r w:rsidRPr="0000574D">
        <w:rPr>
          <w:rFonts w:cs="Arabic Transparent"/>
          <w:color w:val="000000"/>
          <w:sz w:val="28"/>
          <w:szCs w:val="28"/>
          <w:rtl/>
        </w:rPr>
        <w:t xml:space="preserve"> </w:t>
      </w:r>
      <w:r w:rsidRPr="0000574D">
        <w:rPr>
          <w:rFonts w:cs="Arabic Transparent" w:hint="cs"/>
          <w:color w:val="000000"/>
          <w:sz w:val="28"/>
          <w:szCs w:val="28"/>
          <w:rtl/>
        </w:rPr>
        <w:t>تكون</w:t>
      </w:r>
      <w:r>
        <w:rPr>
          <w:rFonts w:cs="Arabic Transparent"/>
          <w:color w:val="000000"/>
          <w:sz w:val="28"/>
          <w:szCs w:val="28"/>
          <w:rtl/>
        </w:rPr>
        <w:t xml:space="preserve"> </w:t>
      </w:r>
      <w:r w:rsidRPr="0000574D">
        <w:rPr>
          <w:rFonts w:cs="Arabic Transparent" w:hint="cs"/>
          <w:color w:val="000000"/>
          <w:sz w:val="28"/>
          <w:szCs w:val="28"/>
          <w:rtl/>
        </w:rPr>
        <w:t>للقسم</w:t>
      </w:r>
      <w:r w:rsidRPr="0000574D">
        <w:rPr>
          <w:rFonts w:cs="Arabic Transparent"/>
          <w:color w:val="000000"/>
          <w:sz w:val="28"/>
          <w:szCs w:val="28"/>
          <w:rtl/>
        </w:rPr>
        <w:t xml:space="preserve"> </w:t>
      </w:r>
      <w:r w:rsidRPr="0000574D">
        <w:rPr>
          <w:rFonts w:cs="Arabic Transparent" w:hint="cs"/>
          <w:color w:val="000000"/>
          <w:sz w:val="28"/>
          <w:szCs w:val="28"/>
          <w:rtl/>
        </w:rPr>
        <w:t>وقد</w:t>
      </w:r>
      <w:r w:rsidRPr="0000574D">
        <w:rPr>
          <w:rFonts w:cs="Arabic Transparent"/>
          <w:color w:val="000000"/>
          <w:sz w:val="28"/>
          <w:szCs w:val="28"/>
          <w:rtl/>
        </w:rPr>
        <w:t xml:space="preserve"> </w:t>
      </w:r>
      <w:r w:rsidRPr="0000574D">
        <w:rPr>
          <w:rFonts w:cs="Arabic Transparent" w:hint="cs"/>
          <w:color w:val="000000"/>
          <w:sz w:val="28"/>
          <w:szCs w:val="28"/>
          <w:rtl/>
        </w:rPr>
        <w:t>تكون</w:t>
      </w:r>
      <w:r w:rsidRPr="0000574D">
        <w:rPr>
          <w:rFonts w:cs="Arabic Transparent"/>
          <w:color w:val="000000"/>
          <w:sz w:val="28"/>
          <w:szCs w:val="28"/>
          <w:rtl/>
        </w:rPr>
        <w:t xml:space="preserve"> </w:t>
      </w:r>
      <w:r w:rsidRPr="0000574D">
        <w:rPr>
          <w:rFonts w:cs="Arabic Transparent" w:hint="cs"/>
          <w:color w:val="000000"/>
          <w:sz w:val="28"/>
          <w:szCs w:val="28"/>
          <w:rtl/>
        </w:rPr>
        <w:t>للسبب</w:t>
      </w:r>
      <w:r w:rsidRPr="0000574D">
        <w:rPr>
          <w:rFonts w:cs="Arabic Transparent"/>
          <w:color w:val="000000"/>
          <w:sz w:val="28"/>
          <w:szCs w:val="28"/>
          <w:rtl/>
        </w:rPr>
        <w:t xml:space="preserve"> </w:t>
      </w:r>
      <w:r w:rsidRPr="0000574D">
        <w:rPr>
          <w:rFonts w:cs="Arabic Transparent" w:hint="cs"/>
          <w:color w:val="000000"/>
          <w:sz w:val="28"/>
          <w:szCs w:val="28"/>
          <w:rtl/>
        </w:rPr>
        <w:t>فقد</w:t>
      </w:r>
      <w:r w:rsidRPr="0000574D">
        <w:rPr>
          <w:rFonts w:cs="Arabic Transparent"/>
          <w:color w:val="000000"/>
          <w:sz w:val="28"/>
          <w:szCs w:val="28"/>
          <w:rtl/>
        </w:rPr>
        <w:t xml:space="preserve"> </w:t>
      </w:r>
      <w:r w:rsidRPr="0000574D">
        <w:rPr>
          <w:rFonts w:cs="Arabic Transparent" w:hint="cs"/>
          <w:color w:val="000000"/>
          <w:sz w:val="28"/>
          <w:szCs w:val="28"/>
          <w:rtl/>
        </w:rPr>
        <w:t>تكون</w:t>
      </w:r>
      <w:r w:rsidRPr="0000574D">
        <w:rPr>
          <w:rFonts w:cs="Arabic Transparent"/>
          <w:color w:val="000000"/>
          <w:sz w:val="28"/>
          <w:szCs w:val="28"/>
          <w:rtl/>
        </w:rPr>
        <w:t xml:space="preserve"> </w:t>
      </w:r>
      <w:r w:rsidRPr="0000574D">
        <w:rPr>
          <w:rFonts w:cs="Arabic Transparent" w:hint="cs"/>
          <w:color w:val="000000"/>
          <w:sz w:val="28"/>
          <w:szCs w:val="28"/>
          <w:rtl/>
        </w:rPr>
        <w:t>قسماً</w:t>
      </w:r>
      <w:r w:rsidRPr="0000574D">
        <w:rPr>
          <w:rFonts w:cs="Arabic Transparent"/>
          <w:color w:val="000000"/>
          <w:sz w:val="28"/>
          <w:szCs w:val="28"/>
          <w:rtl/>
        </w:rPr>
        <w:t xml:space="preserve"> </w:t>
      </w:r>
      <w:r w:rsidRPr="0000574D">
        <w:rPr>
          <w:rFonts w:cs="Arabic Transparent" w:hint="cs"/>
          <w:color w:val="000000"/>
          <w:sz w:val="28"/>
          <w:szCs w:val="28"/>
          <w:rtl/>
        </w:rPr>
        <w:t>به</w:t>
      </w:r>
      <w:r w:rsidRPr="0000574D">
        <w:rPr>
          <w:rFonts w:cs="Arabic Transparent"/>
          <w:color w:val="000000"/>
          <w:sz w:val="28"/>
          <w:szCs w:val="28"/>
          <w:rtl/>
        </w:rPr>
        <w:t xml:space="preserve"> </w:t>
      </w:r>
      <w:r w:rsidRPr="0000574D">
        <w:rPr>
          <w:rFonts w:cs="Arabic Transparent" w:hint="cs"/>
          <w:color w:val="000000"/>
          <w:sz w:val="28"/>
          <w:szCs w:val="28"/>
          <w:rtl/>
        </w:rPr>
        <w:t>على</w:t>
      </w:r>
      <w:r w:rsidRPr="0000574D">
        <w:rPr>
          <w:rFonts w:cs="Arabic Transparent"/>
          <w:color w:val="000000"/>
          <w:sz w:val="28"/>
          <w:szCs w:val="28"/>
          <w:rtl/>
        </w:rPr>
        <w:t xml:space="preserve"> </w:t>
      </w:r>
      <w:r w:rsidRPr="0000574D">
        <w:rPr>
          <w:rFonts w:cs="Arabic Transparent" w:hint="cs"/>
          <w:color w:val="000000"/>
          <w:sz w:val="28"/>
          <w:szCs w:val="28"/>
          <w:rtl/>
        </w:rPr>
        <w:t>الله</w:t>
      </w:r>
      <w:r w:rsidRPr="0000574D">
        <w:rPr>
          <w:rFonts w:cs="Arabic Transparent"/>
          <w:color w:val="000000"/>
          <w:sz w:val="28"/>
          <w:szCs w:val="28"/>
          <w:rtl/>
        </w:rPr>
        <w:t xml:space="preserve"> </w:t>
      </w:r>
      <w:r w:rsidRPr="0000574D">
        <w:rPr>
          <w:rFonts w:cs="Arabic Transparent" w:hint="cs"/>
          <w:color w:val="000000"/>
          <w:sz w:val="28"/>
          <w:szCs w:val="28"/>
          <w:rtl/>
        </w:rPr>
        <w:t>وقد</w:t>
      </w:r>
      <w:r w:rsidRPr="0000574D">
        <w:rPr>
          <w:rFonts w:cs="Arabic Transparent"/>
          <w:color w:val="000000"/>
          <w:sz w:val="28"/>
          <w:szCs w:val="28"/>
          <w:rtl/>
        </w:rPr>
        <w:t xml:space="preserve"> </w:t>
      </w:r>
      <w:r w:rsidRPr="0000574D">
        <w:rPr>
          <w:rFonts w:cs="Arabic Transparent" w:hint="cs"/>
          <w:color w:val="000000"/>
          <w:sz w:val="28"/>
          <w:szCs w:val="28"/>
          <w:rtl/>
        </w:rPr>
        <w:t>تكون</w:t>
      </w:r>
      <w:r w:rsidRPr="0000574D">
        <w:rPr>
          <w:rFonts w:cs="Arabic Transparent"/>
          <w:color w:val="000000"/>
          <w:sz w:val="28"/>
          <w:szCs w:val="28"/>
          <w:rtl/>
        </w:rPr>
        <w:t xml:space="preserve"> </w:t>
      </w:r>
      <w:r w:rsidRPr="0000574D">
        <w:rPr>
          <w:rFonts w:cs="Arabic Transparent" w:hint="cs"/>
          <w:color w:val="000000"/>
          <w:sz w:val="28"/>
          <w:szCs w:val="28"/>
          <w:rtl/>
        </w:rPr>
        <w:t>سؤالا</w:t>
      </w:r>
      <w:r w:rsidRPr="0000574D">
        <w:rPr>
          <w:rFonts w:cs="Arabic Transparent"/>
          <w:color w:val="000000"/>
          <w:sz w:val="28"/>
          <w:szCs w:val="28"/>
          <w:rtl/>
        </w:rPr>
        <w:t xml:space="preserve"> </w:t>
      </w:r>
      <w:r w:rsidRPr="0000574D">
        <w:rPr>
          <w:rFonts w:cs="Arabic Transparent" w:hint="cs"/>
          <w:color w:val="000000"/>
          <w:sz w:val="28"/>
          <w:szCs w:val="28"/>
          <w:rtl/>
        </w:rPr>
        <w:t>بسببه</w:t>
      </w:r>
      <w:r w:rsidRPr="0000574D">
        <w:rPr>
          <w:rFonts w:cs="Arabic Transparent"/>
          <w:color w:val="000000"/>
          <w:sz w:val="28"/>
          <w:szCs w:val="28"/>
          <w:rtl/>
        </w:rPr>
        <w:t>...."</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16"/>
      </w:r>
      <w:r>
        <w:rPr>
          <w:rStyle w:val="FootnoteReference"/>
          <w:rFonts w:cs="Arabic Transparent"/>
          <w:color w:val="000000"/>
          <w:sz w:val="28"/>
          <w:szCs w:val="28"/>
          <w:rtl/>
        </w:rPr>
        <w:t>)</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ثم</w:t>
      </w:r>
      <w:r w:rsidRPr="0000574D">
        <w:rPr>
          <w:rFonts w:cs="Arabic Transparent"/>
          <w:color w:val="000000"/>
          <w:sz w:val="28"/>
          <w:szCs w:val="28"/>
          <w:rtl/>
        </w:rPr>
        <w:t xml:space="preserve"> </w:t>
      </w:r>
      <w:r w:rsidRPr="0000574D">
        <w:rPr>
          <w:rFonts w:cs="Arabic Transparent" w:hint="cs"/>
          <w:color w:val="000000"/>
          <w:sz w:val="28"/>
          <w:szCs w:val="28"/>
          <w:rtl/>
        </w:rPr>
        <w:t>قال</w:t>
      </w:r>
      <w:r>
        <w:rPr>
          <w:rFonts w:cs="Arabic Transparent"/>
          <w:color w:val="000000"/>
          <w:sz w:val="28"/>
          <w:szCs w:val="28"/>
          <w:rtl/>
        </w:rPr>
        <w:t xml:space="preserve">: </w:t>
      </w:r>
      <w:r w:rsidRPr="0000574D">
        <w:rPr>
          <w:rFonts w:cs="Arabic Transparent"/>
          <w:color w:val="000000"/>
          <w:sz w:val="28"/>
          <w:szCs w:val="28"/>
          <w:rtl/>
        </w:rPr>
        <w:t>"</w:t>
      </w:r>
      <w:r w:rsidRPr="0000574D">
        <w:rPr>
          <w:rFonts w:cs="Arabic Transparent" w:hint="cs"/>
          <w:color w:val="000000"/>
          <w:sz w:val="28"/>
          <w:szCs w:val="28"/>
          <w:rtl/>
        </w:rPr>
        <w:t>فإن</w:t>
      </w:r>
      <w:r w:rsidRPr="0000574D">
        <w:rPr>
          <w:rFonts w:cs="Arabic Transparent"/>
          <w:color w:val="000000"/>
          <w:sz w:val="28"/>
          <w:szCs w:val="28"/>
          <w:rtl/>
        </w:rPr>
        <w:t xml:space="preserve"> </w:t>
      </w:r>
      <w:r w:rsidRPr="0000574D">
        <w:rPr>
          <w:rFonts w:cs="Arabic Transparent" w:hint="cs"/>
          <w:color w:val="000000"/>
          <w:sz w:val="28"/>
          <w:szCs w:val="28"/>
          <w:rtl/>
        </w:rPr>
        <w:t>قيل</w:t>
      </w:r>
      <w:r>
        <w:rPr>
          <w:rFonts w:cs="Arabic Transparent"/>
          <w:color w:val="000000"/>
          <w:sz w:val="28"/>
          <w:szCs w:val="28"/>
          <w:rtl/>
        </w:rPr>
        <w:t xml:space="preserve">: </w:t>
      </w:r>
      <w:r w:rsidRPr="0000574D">
        <w:rPr>
          <w:rFonts w:cs="Arabic Transparent" w:hint="cs"/>
          <w:color w:val="000000"/>
          <w:sz w:val="28"/>
          <w:szCs w:val="28"/>
          <w:rtl/>
        </w:rPr>
        <w:t>فقد</w:t>
      </w:r>
      <w:r w:rsidRPr="0000574D">
        <w:rPr>
          <w:rFonts w:cs="Arabic Transparent"/>
          <w:color w:val="000000"/>
          <w:sz w:val="28"/>
          <w:szCs w:val="28"/>
          <w:rtl/>
        </w:rPr>
        <w:t xml:space="preserve"> </w:t>
      </w:r>
      <w:r w:rsidRPr="0000574D">
        <w:rPr>
          <w:rFonts w:cs="Arabic Transparent" w:hint="cs"/>
          <w:color w:val="000000"/>
          <w:sz w:val="28"/>
          <w:szCs w:val="28"/>
          <w:rtl/>
        </w:rPr>
        <w:t>يقول</w:t>
      </w:r>
      <w:r w:rsidRPr="0000574D">
        <w:rPr>
          <w:rFonts w:cs="Arabic Transparent"/>
          <w:color w:val="000000"/>
          <w:sz w:val="28"/>
          <w:szCs w:val="28"/>
          <w:rtl/>
        </w:rPr>
        <w:t xml:space="preserve"> </w:t>
      </w:r>
      <w:r w:rsidRPr="0000574D">
        <w:rPr>
          <w:rFonts w:cs="Arabic Transparent" w:hint="cs"/>
          <w:color w:val="000000"/>
          <w:sz w:val="28"/>
          <w:szCs w:val="28"/>
          <w:rtl/>
        </w:rPr>
        <w:t>الرجل</w:t>
      </w:r>
      <w:r w:rsidRPr="0000574D">
        <w:rPr>
          <w:rFonts w:cs="Arabic Transparent"/>
          <w:color w:val="000000"/>
          <w:sz w:val="28"/>
          <w:szCs w:val="28"/>
          <w:rtl/>
        </w:rPr>
        <w:t xml:space="preserve"> </w:t>
      </w:r>
      <w:r w:rsidRPr="0000574D">
        <w:rPr>
          <w:rFonts w:cs="Arabic Transparent" w:hint="cs"/>
          <w:color w:val="000000"/>
          <w:sz w:val="28"/>
          <w:szCs w:val="28"/>
          <w:rtl/>
        </w:rPr>
        <w:t>لغيره</w:t>
      </w:r>
      <w:r w:rsidRPr="0000574D">
        <w:rPr>
          <w:rFonts w:cs="Arabic Transparent"/>
          <w:color w:val="000000"/>
          <w:sz w:val="28"/>
          <w:szCs w:val="28"/>
          <w:rtl/>
        </w:rPr>
        <w:t xml:space="preserve"> </w:t>
      </w:r>
      <w:r w:rsidRPr="0000574D">
        <w:rPr>
          <w:rFonts w:cs="Arabic Transparent" w:hint="cs"/>
          <w:color w:val="000000"/>
          <w:sz w:val="28"/>
          <w:szCs w:val="28"/>
          <w:rtl/>
        </w:rPr>
        <w:t>بحق</w:t>
      </w:r>
      <w:r w:rsidRPr="0000574D">
        <w:rPr>
          <w:rFonts w:cs="Arabic Transparent"/>
          <w:color w:val="000000"/>
          <w:sz w:val="28"/>
          <w:szCs w:val="28"/>
          <w:rtl/>
        </w:rPr>
        <w:t xml:space="preserve"> </w:t>
      </w:r>
      <w:r w:rsidRPr="0000574D">
        <w:rPr>
          <w:rFonts w:cs="Arabic Transparent" w:hint="cs"/>
          <w:color w:val="000000"/>
          <w:sz w:val="28"/>
          <w:szCs w:val="28"/>
          <w:rtl/>
        </w:rPr>
        <w:t>الرحم</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قيل</w:t>
      </w:r>
      <w:r>
        <w:rPr>
          <w:rFonts w:cs="Arabic Transparent"/>
          <w:color w:val="000000"/>
          <w:sz w:val="28"/>
          <w:szCs w:val="28"/>
          <w:rtl/>
        </w:rPr>
        <w:t xml:space="preserve">: </w:t>
      </w:r>
      <w:r w:rsidRPr="0000574D">
        <w:rPr>
          <w:rFonts w:cs="Arabic Transparent" w:hint="cs"/>
          <w:color w:val="000000"/>
          <w:sz w:val="28"/>
          <w:szCs w:val="28"/>
          <w:rtl/>
        </w:rPr>
        <w:t>الرحم</w:t>
      </w:r>
      <w:r w:rsidRPr="0000574D">
        <w:rPr>
          <w:rFonts w:cs="Arabic Transparent"/>
          <w:color w:val="000000"/>
          <w:sz w:val="28"/>
          <w:szCs w:val="28"/>
          <w:rtl/>
        </w:rPr>
        <w:t xml:space="preserve"> </w:t>
      </w:r>
      <w:r w:rsidRPr="0000574D">
        <w:rPr>
          <w:rFonts w:cs="Arabic Transparent" w:hint="cs"/>
          <w:color w:val="000000"/>
          <w:sz w:val="28"/>
          <w:szCs w:val="28"/>
          <w:rtl/>
        </w:rPr>
        <w:t>توجب</w:t>
      </w:r>
      <w:r w:rsidRPr="0000574D">
        <w:rPr>
          <w:rFonts w:cs="Arabic Transparent"/>
          <w:color w:val="000000"/>
          <w:sz w:val="28"/>
          <w:szCs w:val="28"/>
          <w:rtl/>
        </w:rPr>
        <w:t xml:space="preserve"> </w:t>
      </w:r>
      <w:r w:rsidRPr="0000574D">
        <w:rPr>
          <w:rFonts w:cs="Arabic Transparent" w:hint="cs"/>
          <w:color w:val="000000"/>
          <w:sz w:val="28"/>
          <w:szCs w:val="28"/>
          <w:rtl/>
        </w:rPr>
        <w:t>على</w:t>
      </w:r>
      <w:r w:rsidRPr="0000574D">
        <w:rPr>
          <w:rFonts w:cs="Arabic Transparent"/>
          <w:color w:val="000000"/>
          <w:sz w:val="28"/>
          <w:szCs w:val="28"/>
          <w:rtl/>
        </w:rPr>
        <w:t xml:space="preserve"> </w:t>
      </w:r>
      <w:r w:rsidRPr="0000574D">
        <w:rPr>
          <w:rFonts w:cs="Arabic Transparent" w:hint="cs"/>
          <w:color w:val="000000"/>
          <w:sz w:val="28"/>
          <w:szCs w:val="28"/>
          <w:rtl/>
        </w:rPr>
        <w:t>صاحبها</w:t>
      </w:r>
      <w:r w:rsidRPr="0000574D">
        <w:rPr>
          <w:rFonts w:cs="Arabic Transparent"/>
          <w:color w:val="000000"/>
          <w:sz w:val="28"/>
          <w:szCs w:val="28"/>
          <w:rtl/>
        </w:rPr>
        <w:t xml:space="preserve"> </w:t>
      </w:r>
      <w:r w:rsidRPr="0000574D">
        <w:rPr>
          <w:rFonts w:cs="Arabic Transparent" w:hint="cs"/>
          <w:color w:val="000000"/>
          <w:sz w:val="28"/>
          <w:szCs w:val="28"/>
          <w:rtl/>
        </w:rPr>
        <w:t>حقاً</w:t>
      </w:r>
      <w:r w:rsidRPr="0000574D">
        <w:rPr>
          <w:rFonts w:cs="Arabic Transparent"/>
          <w:color w:val="000000"/>
          <w:sz w:val="28"/>
          <w:szCs w:val="28"/>
          <w:rtl/>
        </w:rPr>
        <w:t xml:space="preserve"> </w:t>
      </w:r>
      <w:r w:rsidRPr="0000574D">
        <w:rPr>
          <w:rFonts w:cs="Arabic Transparent" w:hint="cs"/>
          <w:color w:val="000000"/>
          <w:sz w:val="28"/>
          <w:szCs w:val="28"/>
          <w:rtl/>
        </w:rPr>
        <w:t>لذي</w:t>
      </w:r>
      <w:r w:rsidRPr="0000574D">
        <w:rPr>
          <w:rFonts w:cs="Arabic Transparent"/>
          <w:color w:val="000000"/>
          <w:sz w:val="28"/>
          <w:szCs w:val="28"/>
          <w:rtl/>
        </w:rPr>
        <w:t xml:space="preserve"> </w:t>
      </w:r>
      <w:r w:rsidRPr="0000574D">
        <w:rPr>
          <w:rFonts w:cs="Arabic Transparent" w:hint="cs"/>
          <w:color w:val="000000"/>
          <w:sz w:val="28"/>
          <w:szCs w:val="28"/>
          <w:rtl/>
        </w:rPr>
        <w:t>الرحم</w:t>
      </w:r>
      <w:r w:rsidRPr="0000574D">
        <w:rPr>
          <w:rFonts w:cs="Arabic Transparent"/>
          <w:color w:val="000000"/>
          <w:sz w:val="28"/>
          <w:szCs w:val="28"/>
          <w:rtl/>
        </w:rPr>
        <w:t xml:space="preserve"> </w:t>
      </w:r>
      <w:r w:rsidRPr="0000574D">
        <w:rPr>
          <w:rFonts w:cs="Arabic Transparent" w:hint="cs"/>
          <w:color w:val="000000"/>
          <w:sz w:val="28"/>
          <w:szCs w:val="28"/>
          <w:rtl/>
        </w:rPr>
        <w:t>كما</w:t>
      </w:r>
      <w:r w:rsidRPr="0000574D">
        <w:rPr>
          <w:rFonts w:cs="Arabic Transparent"/>
          <w:color w:val="000000"/>
          <w:sz w:val="28"/>
          <w:szCs w:val="28"/>
          <w:rtl/>
        </w:rPr>
        <w:t xml:space="preserve"> </w:t>
      </w:r>
      <w:r w:rsidRPr="0000574D">
        <w:rPr>
          <w:rFonts w:cs="Arabic Transparent" w:hint="cs"/>
          <w:color w:val="000000"/>
          <w:sz w:val="28"/>
          <w:szCs w:val="28"/>
          <w:rtl/>
        </w:rPr>
        <w:t>قال</w:t>
      </w:r>
      <w:r w:rsidRPr="0000574D">
        <w:rPr>
          <w:rFonts w:cs="Arabic Transparent"/>
          <w:color w:val="000000"/>
          <w:sz w:val="28"/>
          <w:szCs w:val="28"/>
          <w:rtl/>
        </w:rPr>
        <w:t xml:space="preserve"> </w:t>
      </w:r>
      <w:r w:rsidRPr="0000574D">
        <w:rPr>
          <w:rFonts w:cs="Arabic Transparent" w:hint="cs"/>
          <w:color w:val="000000"/>
          <w:sz w:val="28"/>
          <w:szCs w:val="28"/>
          <w:rtl/>
        </w:rPr>
        <w:t>الله</w:t>
      </w:r>
      <w:r w:rsidRPr="0000574D">
        <w:rPr>
          <w:rFonts w:cs="Arabic Transparent"/>
          <w:color w:val="000000"/>
          <w:sz w:val="28"/>
          <w:szCs w:val="28"/>
          <w:rtl/>
        </w:rPr>
        <w:t xml:space="preserve"> </w:t>
      </w:r>
      <w:r w:rsidRPr="0000574D">
        <w:rPr>
          <w:rFonts w:cs="Arabic Transparent" w:hint="cs"/>
          <w:color w:val="000000"/>
          <w:sz w:val="28"/>
          <w:szCs w:val="28"/>
          <w:rtl/>
        </w:rPr>
        <w:t>تعالى</w:t>
      </w:r>
      <w:r w:rsidRPr="00BA20F2">
        <w:rPr>
          <w:rFonts w:cs="Arabic Transparent"/>
          <w:color w:val="000000"/>
          <w:sz w:val="28"/>
          <w:szCs w:val="28"/>
          <w:rtl/>
        </w:rPr>
        <w:t xml:space="preserve">: </w:t>
      </w:r>
      <w:r w:rsidRPr="00BA20F2">
        <w:rPr>
          <w:rFonts w:cs="Traditional Arabic"/>
          <w:color w:val="000000"/>
          <w:sz w:val="28"/>
          <w:szCs w:val="28"/>
          <w:rtl/>
        </w:rPr>
        <w:t>﴿</w:t>
      </w:r>
      <w:r w:rsidRPr="00BA20F2">
        <w:rPr>
          <w:rFonts w:cs="DecoType Naskh" w:hint="cs"/>
          <w:sz w:val="28"/>
          <w:szCs w:val="28"/>
          <w:rtl/>
        </w:rPr>
        <w:t>وَاتَّقُواْ</w:t>
      </w:r>
      <w:r w:rsidRPr="00BA20F2">
        <w:rPr>
          <w:rFonts w:cs="DecoType Naskh"/>
          <w:sz w:val="28"/>
          <w:szCs w:val="28"/>
          <w:rtl/>
        </w:rPr>
        <w:t xml:space="preserve"> </w:t>
      </w:r>
      <w:r w:rsidRPr="00BA20F2">
        <w:rPr>
          <w:rFonts w:cs="DecoType Naskh" w:hint="cs"/>
          <w:sz w:val="28"/>
          <w:szCs w:val="28"/>
          <w:rtl/>
        </w:rPr>
        <w:t>اللّهَ</w:t>
      </w:r>
      <w:r w:rsidRPr="00BA20F2">
        <w:rPr>
          <w:rFonts w:cs="DecoType Naskh"/>
          <w:sz w:val="28"/>
          <w:szCs w:val="28"/>
          <w:rtl/>
        </w:rPr>
        <w:t xml:space="preserve"> </w:t>
      </w:r>
      <w:r w:rsidRPr="00BA20F2">
        <w:rPr>
          <w:rFonts w:cs="DecoType Naskh" w:hint="cs"/>
          <w:sz w:val="28"/>
          <w:szCs w:val="28"/>
          <w:rtl/>
        </w:rPr>
        <w:t>الَّذِي</w:t>
      </w:r>
      <w:r w:rsidRPr="00BA20F2">
        <w:rPr>
          <w:rFonts w:cs="DecoType Naskh"/>
          <w:sz w:val="28"/>
          <w:szCs w:val="28"/>
          <w:rtl/>
        </w:rPr>
        <w:t xml:space="preserve"> </w:t>
      </w:r>
      <w:r w:rsidRPr="00BA20F2">
        <w:rPr>
          <w:rFonts w:cs="DecoType Naskh" w:hint="cs"/>
          <w:sz w:val="28"/>
          <w:szCs w:val="28"/>
          <w:rtl/>
        </w:rPr>
        <w:t>تَسَاءلُونَ</w:t>
      </w:r>
      <w:r w:rsidRPr="00BA20F2">
        <w:rPr>
          <w:rFonts w:cs="DecoType Naskh"/>
          <w:sz w:val="28"/>
          <w:szCs w:val="28"/>
          <w:rtl/>
        </w:rPr>
        <w:t xml:space="preserve"> </w:t>
      </w:r>
      <w:r w:rsidRPr="00BA20F2">
        <w:rPr>
          <w:rFonts w:cs="DecoType Naskh" w:hint="cs"/>
          <w:sz w:val="28"/>
          <w:szCs w:val="28"/>
          <w:rtl/>
        </w:rPr>
        <w:t>بِهِ</w:t>
      </w:r>
      <w:r w:rsidRPr="00BA20F2">
        <w:rPr>
          <w:rFonts w:cs="DecoType Naskh"/>
          <w:sz w:val="28"/>
          <w:szCs w:val="28"/>
          <w:rtl/>
        </w:rPr>
        <w:t xml:space="preserve"> </w:t>
      </w:r>
      <w:r w:rsidRPr="00BA20F2">
        <w:rPr>
          <w:rFonts w:cs="DecoType Naskh" w:hint="cs"/>
          <w:sz w:val="28"/>
          <w:szCs w:val="28"/>
          <w:rtl/>
        </w:rPr>
        <w:t>وَالأَرْحَامَ</w:t>
      </w:r>
      <w:r w:rsidRPr="00BA20F2">
        <w:rPr>
          <w:rFonts w:cs="Traditional Arabic"/>
          <w:color w:val="000000"/>
          <w:sz w:val="28"/>
          <w:szCs w:val="28"/>
          <w:rtl/>
        </w:rPr>
        <w:t>﴾</w:t>
      </w:r>
      <w:r w:rsidRPr="00BA20F2">
        <w:rPr>
          <w:rFonts w:cs="Arabic Transparent" w:hint="cs"/>
          <w:color w:val="000000"/>
          <w:sz w:val="28"/>
          <w:szCs w:val="28"/>
          <w:rtl/>
        </w:rPr>
        <w:t>،</w:t>
      </w:r>
      <w:r w:rsidRPr="00BA20F2">
        <w:rPr>
          <w:rFonts w:cs="Arabic Transparent"/>
          <w:color w:val="000000"/>
          <w:sz w:val="28"/>
          <w:szCs w:val="28"/>
          <w:rtl/>
        </w:rPr>
        <w:t xml:space="preserve"> </w:t>
      </w:r>
      <w:r w:rsidRPr="00BA20F2">
        <w:rPr>
          <w:rFonts w:cs="Arabic Transparent" w:hint="cs"/>
          <w:color w:val="000000"/>
          <w:sz w:val="28"/>
          <w:szCs w:val="28"/>
          <w:rtl/>
        </w:rPr>
        <w:t>وقال</w:t>
      </w:r>
      <w:r w:rsidRPr="0000574D">
        <w:rPr>
          <w:rFonts w:cs="Arabic Transparent"/>
          <w:color w:val="000000"/>
          <w:sz w:val="28"/>
          <w:szCs w:val="28"/>
          <w:rtl/>
        </w:rPr>
        <w:t xml:space="preserve"> </w:t>
      </w:r>
      <w:r w:rsidRPr="0000574D">
        <w:rPr>
          <w:rFonts w:cs="Arabic Transparent" w:hint="cs"/>
          <w:color w:val="000000"/>
          <w:sz w:val="28"/>
          <w:szCs w:val="28"/>
          <w:rtl/>
        </w:rPr>
        <w:t>النبي</w:t>
      </w:r>
      <w:r w:rsidRPr="0000574D">
        <w:rPr>
          <w:rFonts w:cs="Arabic Transparent"/>
          <w:color w:val="000000"/>
          <w:sz w:val="28"/>
          <w:szCs w:val="28"/>
          <w:rtl/>
        </w:rPr>
        <w:t xml:space="preserve"> </w:t>
      </w:r>
      <w:r w:rsidRPr="00343B58">
        <w:rPr>
          <w:rFonts w:ascii="Arial" w:hAnsi="Arial" w:cs="Arabic Transparent"/>
          <w:color w:val="000000"/>
          <w:sz w:val="28"/>
          <w:szCs w:val="28"/>
        </w:rPr>
        <w:sym w:font="AGA Arabesque" w:char="F072"/>
      </w:r>
      <w:r>
        <w:rPr>
          <w:rFonts w:cs="Arabic Transparent"/>
          <w:sz w:val="28"/>
          <w:szCs w:val="28"/>
          <w:rtl/>
        </w:rPr>
        <w:t xml:space="preserve">: </w:t>
      </w:r>
      <w:r w:rsidRPr="0000574D">
        <w:rPr>
          <w:rFonts w:cs="Arabic Transparent"/>
          <w:sz w:val="28"/>
          <w:szCs w:val="28"/>
          <w:rtl/>
        </w:rPr>
        <w:t>"</w:t>
      </w:r>
      <w:r w:rsidRPr="0000574D">
        <w:rPr>
          <w:rFonts w:cs="Arabic Transparent" w:hint="cs"/>
          <w:sz w:val="28"/>
          <w:szCs w:val="28"/>
          <w:rtl/>
        </w:rPr>
        <w:t>الرَّحِمُ</w:t>
      </w:r>
      <w:r w:rsidRPr="0000574D">
        <w:rPr>
          <w:rFonts w:cs="Arabic Transparent"/>
          <w:sz w:val="28"/>
          <w:szCs w:val="28"/>
          <w:rtl/>
        </w:rPr>
        <w:t xml:space="preserve"> </w:t>
      </w:r>
      <w:r w:rsidRPr="0000574D">
        <w:rPr>
          <w:rFonts w:cs="Arabic Transparent" w:hint="cs"/>
          <w:sz w:val="28"/>
          <w:szCs w:val="28"/>
          <w:rtl/>
        </w:rPr>
        <w:t>شُجْنَةٌ</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17"/>
      </w:r>
      <w:r>
        <w:rPr>
          <w:rStyle w:val="FootnoteReference"/>
          <w:rFonts w:cs="Arabic Transparent"/>
          <w:sz w:val="28"/>
          <w:szCs w:val="28"/>
          <w:rtl/>
        </w:rPr>
        <w:t>)</w:t>
      </w:r>
      <w:r w:rsidRPr="0000574D">
        <w:rPr>
          <w:rFonts w:cs="Arabic Transparent"/>
          <w:sz w:val="28"/>
          <w:szCs w:val="28"/>
          <w:rtl/>
        </w:rPr>
        <w:t xml:space="preserve"> </w:t>
      </w:r>
      <w:r w:rsidRPr="0000574D">
        <w:rPr>
          <w:rFonts w:cs="Arabic Transparent" w:hint="cs"/>
          <w:sz w:val="28"/>
          <w:szCs w:val="28"/>
          <w:rtl/>
        </w:rPr>
        <w:t>مِنَ</w:t>
      </w:r>
      <w:r w:rsidRPr="0000574D">
        <w:rPr>
          <w:rFonts w:cs="Arabic Transparent"/>
          <w:sz w:val="28"/>
          <w:szCs w:val="28"/>
          <w:rtl/>
        </w:rPr>
        <w:t xml:space="preserve"> </w:t>
      </w:r>
      <w:r w:rsidRPr="0000574D">
        <w:rPr>
          <w:rFonts w:cs="Arabic Transparent" w:hint="cs"/>
          <w:sz w:val="28"/>
          <w:szCs w:val="28"/>
          <w:rtl/>
        </w:rPr>
        <w:t>اللهِ</w:t>
      </w:r>
      <w:r w:rsidRPr="0000574D">
        <w:rPr>
          <w:rFonts w:cs="Arabic Transparent"/>
          <w:sz w:val="28"/>
          <w:szCs w:val="28"/>
          <w:rtl/>
        </w:rPr>
        <w:t xml:space="preserve"> </w:t>
      </w:r>
      <w:r w:rsidRPr="0000574D">
        <w:rPr>
          <w:rFonts w:cs="Arabic Transparent" w:hint="cs"/>
          <w:sz w:val="28"/>
          <w:szCs w:val="28"/>
          <w:rtl/>
        </w:rPr>
        <w:t>مَنْ</w:t>
      </w:r>
      <w:r w:rsidRPr="0000574D">
        <w:rPr>
          <w:rFonts w:cs="Arabic Transparent"/>
          <w:sz w:val="28"/>
          <w:szCs w:val="28"/>
          <w:rtl/>
        </w:rPr>
        <w:t xml:space="preserve"> </w:t>
      </w:r>
      <w:r w:rsidRPr="0000574D">
        <w:rPr>
          <w:rFonts w:cs="Arabic Transparent" w:hint="cs"/>
          <w:sz w:val="28"/>
          <w:szCs w:val="28"/>
          <w:rtl/>
        </w:rPr>
        <w:t>وَصَلَهَا</w:t>
      </w:r>
      <w:r w:rsidRPr="0000574D">
        <w:rPr>
          <w:rFonts w:cs="Arabic Transparent"/>
          <w:sz w:val="28"/>
          <w:szCs w:val="28"/>
          <w:rtl/>
        </w:rPr>
        <w:t xml:space="preserve"> </w:t>
      </w:r>
      <w:r w:rsidRPr="0000574D">
        <w:rPr>
          <w:rFonts w:cs="Arabic Transparent" w:hint="cs"/>
          <w:sz w:val="28"/>
          <w:szCs w:val="28"/>
          <w:rtl/>
        </w:rPr>
        <w:t>وَصَلَهُ</w:t>
      </w:r>
      <w:r w:rsidRPr="0000574D">
        <w:rPr>
          <w:rFonts w:cs="Arabic Transparent"/>
          <w:sz w:val="28"/>
          <w:szCs w:val="28"/>
          <w:rtl/>
        </w:rPr>
        <w:t xml:space="preserve"> </w:t>
      </w:r>
      <w:r w:rsidRPr="0000574D">
        <w:rPr>
          <w:rFonts w:cs="Arabic Transparent" w:hint="cs"/>
          <w:sz w:val="28"/>
          <w:szCs w:val="28"/>
          <w:rtl/>
        </w:rPr>
        <w:t>اللهُ</w:t>
      </w:r>
      <w:r>
        <w:rPr>
          <w:rFonts w:cs="Arabic Transparent" w:hint="cs"/>
          <w:sz w:val="28"/>
          <w:szCs w:val="28"/>
          <w:rtl/>
        </w:rPr>
        <w:t>،</w:t>
      </w:r>
      <w:r>
        <w:rPr>
          <w:rFonts w:cs="Arabic Transparent"/>
          <w:sz w:val="28"/>
          <w:szCs w:val="28"/>
          <w:rtl/>
        </w:rPr>
        <w:t xml:space="preserve"> </w:t>
      </w:r>
      <w:r w:rsidRPr="0000574D">
        <w:rPr>
          <w:rFonts w:cs="Arabic Transparent" w:hint="cs"/>
          <w:sz w:val="28"/>
          <w:szCs w:val="28"/>
          <w:rtl/>
        </w:rPr>
        <w:t>وَمَنْ</w:t>
      </w:r>
      <w:r w:rsidRPr="0000574D">
        <w:rPr>
          <w:rFonts w:cs="Arabic Transparent"/>
          <w:sz w:val="28"/>
          <w:szCs w:val="28"/>
          <w:rtl/>
        </w:rPr>
        <w:t xml:space="preserve"> </w:t>
      </w:r>
      <w:r w:rsidRPr="0000574D">
        <w:rPr>
          <w:rFonts w:cs="Arabic Transparent" w:hint="cs"/>
          <w:sz w:val="28"/>
          <w:szCs w:val="28"/>
          <w:rtl/>
        </w:rPr>
        <w:t>قَطَعَهَا</w:t>
      </w:r>
      <w:r w:rsidRPr="0000574D">
        <w:rPr>
          <w:rFonts w:cs="Arabic Transparent"/>
          <w:sz w:val="28"/>
          <w:szCs w:val="28"/>
          <w:rtl/>
        </w:rPr>
        <w:t xml:space="preserve"> </w:t>
      </w:r>
      <w:r w:rsidRPr="0000574D">
        <w:rPr>
          <w:rFonts w:cs="Arabic Transparent" w:hint="cs"/>
          <w:sz w:val="28"/>
          <w:szCs w:val="28"/>
          <w:rtl/>
        </w:rPr>
        <w:t>قَطَعَهُ</w:t>
      </w:r>
      <w:r w:rsidRPr="0000574D">
        <w:rPr>
          <w:rFonts w:cs="Arabic Transparent"/>
          <w:sz w:val="28"/>
          <w:szCs w:val="28"/>
          <w:rtl/>
        </w:rPr>
        <w:t xml:space="preserve"> </w:t>
      </w:r>
      <w:r w:rsidRPr="0000574D">
        <w:rPr>
          <w:rFonts w:cs="Arabic Transparent" w:hint="cs"/>
          <w:sz w:val="28"/>
          <w:szCs w:val="28"/>
          <w:rtl/>
        </w:rPr>
        <w:t>اللهُ</w:t>
      </w:r>
      <w:r w:rsidRPr="0000574D">
        <w:rPr>
          <w:rFonts w:cs="Arabic Transparent"/>
          <w:sz w:val="28"/>
          <w:szCs w:val="28"/>
          <w:rtl/>
        </w:rPr>
        <w:t>"</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18"/>
      </w:r>
      <w:r>
        <w:rPr>
          <w:rStyle w:val="FootnoteReference"/>
          <w:rFonts w:cs="Arabic Transparent"/>
          <w:color w:val="000000"/>
          <w:sz w:val="28"/>
          <w:szCs w:val="28"/>
          <w:rtl/>
        </w:rPr>
        <w:t>)</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وقال</w:t>
      </w:r>
      <w:r w:rsidRPr="0000574D">
        <w:rPr>
          <w:rFonts w:cs="Arabic Transparent"/>
          <w:color w:val="000000"/>
          <w:sz w:val="28"/>
          <w:szCs w:val="28"/>
          <w:rtl/>
        </w:rPr>
        <w:t xml:space="preserve"> "</w:t>
      </w:r>
      <w:r w:rsidRPr="0000574D">
        <w:rPr>
          <w:rFonts w:cs="Arabic Transparent" w:hint="cs"/>
          <w:color w:val="000000"/>
          <w:sz w:val="28"/>
          <w:szCs w:val="28"/>
          <w:rtl/>
        </w:rPr>
        <w:t>لما</w:t>
      </w:r>
      <w:r w:rsidRPr="0000574D">
        <w:rPr>
          <w:rFonts w:cs="Arabic Transparent"/>
          <w:color w:val="000000"/>
          <w:sz w:val="28"/>
          <w:szCs w:val="28"/>
          <w:rtl/>
        </w:rPr>
        <w:t xml:space="preserve"> </w:t>
      </w:r>
      <w:r w:rsidRPr="0000574D">
        <w:rPr>
          <w:rFonts w:cs="Arabic Transparent" w:hint="cs"/>
          <w:color w:val="000000"/>
          <w:sz w:val="28"/>
          <w:szCs w:val="28"/>
          <w:rtl/>
        </w:rPr>
        <w:t>خلق</w:t>
      </w:r>
      <w:r w:rsidRPr="0000574D">
        <w:rPr>
          <w:rFonts w:cs="Arabic Transparent"/>
          <w:color w:val="000000"/>
          <w:sz w:val="28"/>
          <w:szCs w:val="28"/>
          <w:rtl/>
        </w:rPr>
        <w:t xml:space="preserve"> </w:t>
      </w:r>
      <w:r w:rsidRPr="0000574D">
        <w:rPr>
          <w:rFonts w:cs="Arabic Transparent" w:hint="cs"/>
          <w:color w:val="000000"/>
          <w:sz w:val="28"/>
          <w:szCs w:val="28"/>
          <w:rtl/>
        </w:rPr>
        <w:t>الله</w:t>
      </w:r>
      <w:r w:rsidRPr="0000574D">
        <w:rPr>
          <w:rFonts w:cs="Arabic Transparent"/>
          <w:color w:val="000000"/>
          <w:sz w:val="28"/>
          <w:szCs w:val="28"/>
          <w:rtl/>
        </w:rPr>
        <w:t xml:space="preserve"> </w:t>
      </w:r>
      <w:r w:rsidRPr="0000574D">
        <w:rPr>
          <w:rFonts w:cs="Arabic Transparent" w:hint="cs"/>
          <w:color w:val="000000"/>
          <w:sz w:val="28"/>
          <w:szCs w:val="28"/>
          <w:rtl/>
        </w:rPr>
        <w:t>الرحم</w:t>
      </w:r>
      <w:r w:rsidRPr="0000574D">
        <w:rPr>
          <w:rFonts w:cs="Arabic Transparent"/>
          <w:color w:val="000000"/>
          <w:sz w:val="28"/>
          <w:szCs w:val="28"/>
          <w:rtl/>
        </w:rPr>
        <w:t xml:space="preserve"> </w:t>
      </w:r>
      <w:r w:rsidRPr="0000574D">
        <w:rPr>
          <w:rFonts w:cs="Arabic Transparent" w:hint="cs"/>
          <w:color w:val="000000"/>
          <w:sz w:val="28"/>
          <w:szCs w:val="28"/>
          <w:rtl/>
        </w:rPr>
        <w:t>تعلقت</w:t>
      </w:r>
      <w:r w:rsidRPr="0000574D">
        <w:rPr>
          <w:rFonts w:cs="Arabic Transparent"/>
          <w:color w:val="000000"/>
          <w:sz w:val="28"/>
          <w:szCs w:val="28"/>
          <w:rtl/>
        </w:rPr>
        <w:t xml:space="preserve"> </w:t>
      </w:r>
      <w:r w:rsidRPr="0000574D">
        <w:rPr>
          <w:rFonts w:cs="Arabic Transparent" w:hint="cs"/>
          <w:color w:val="000000"/>
          <w:sz w:val="28"/>
          <w:szCs w:val="28"/>
          <w:rtl/>
        </w:rPr>
        <w:t>بحَقْوي</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19"/>
      </w:r>
      <w:r>
        <w:rPr>
          <w:rStyle w:val="FootnoteReference"/>
          <w:rFonts w:cs="Arabic Transparent"/>
          <w:color w:val="000000"/>
          <w:sz w:val="28"/>
          <w:szCs w:val="28"/>
          <w:rtl/>
        </w:rPr>
        <w:t>)</w:t>
      </w:r>
      <w:r w:rsidRPr="0000574D">
        <w:rPr>
          <w:rFonts w:cs="Arabic Transparent"/>
          <w:color w:val="000000"/>
          <w:sz w:val="28"/>
          <w:szCs w:val="28"/>
          <w:rtl/>
        </w:rPr>
        <w:t xml:space="preserve"> </w:t>
      </w:r>
      <w:r w:rsidRPr="0000574D">
        <w:rPr>
          <w:rFonts w:cs="Arabic Transparent" w:hint="cs"/>
          <w:color w:val="000000"/>
          <w:sz w:val="28"/>
          <w:szCs w:val="28"/>
          <w:rtl/>
        </w:rPr>
        <w:t>الرحمن</w:t>
      </w:r>
      <w:r w:rsidRPr="0000574D">
        <w:rPr>
          <w:rFonts w:cs="Arabic Transparent"/>
          <w:color w:val="000000"/>
          <w:sz w:val="28"/>
          <w:szCs w:val="28"/>
          <w:rtl/>
        </w:rPr>
        <w:t xml:space="preserve"> </w:t>
      </w:r>
      <w:r w:rsidRPr="0000574D">
        <w:rPr>
          <w:rFonts w:cs="Arabic Transparent" w:hint="cs"/>
          <w:color w:val="000000"/>
          <w:sz w:val="28"/>
          <w:szCs w:val="28"/>
          <w:rtl/>
        </w:rPr>
        <w:t>وقالت</w:t>
      </w:r>
      <w:r>
        <w:rPr>
          <w:rFonts w:cs="Arabic Transparent"/>
          <w:color w:val="000000"/>
          <w:sz w:val="28"/>
          <w:szCs w:val="28"/>
          <w:rtl/>
        </w:rPr>
        <w:t xml:space="preserve">: </w:t>
      </w:r>
      <w:r w:rsidRPr="0000574D">
        <w:rPr>
          <w:rFonts w:cs="Arabic Transparent" w:hint="cs"/>
          <w:color w:val="000000"/>
          <w:sz w:val="28"/>
          <w:szCs w:val="28"/>
          <w:rtl/>
        </w:rPr>
        <w:t>هذا</w:t>
      </w:r>
      <w:r w:rsidRPr="0000574D">
        <w:rPr>
          <w:rFonts w:cs="Arabic Transparent"/>
          <w:color w:val="000000"/>
          <w:sz w:val="28"/>
          <w:szCs w:val="28"/>
          <w:rtl/>
        </w:rPr>
        <w:t xml:space="preserve"> </w:t>
      </w:r>
      <w:r w:rsidRPr="0000574D">
        <w:rPr>
          <w:rFonts w:cs="Arabic Transparent" w:hint="cs"/>
          <w:color w:val="000000"/>
          <w:sz w:val="28"/>
          <w:szCs w:val="28"/>
          <w:rtl/>
        </w:rPr>
        <w:t>مقام</w:t>
      </w:r>
      <w:r w:rsidRPr="0000574D">
        <w:rPr>
          <w:rFonts w:cs="Arabic Transparent"/>
          <w:color w:val="000000"/>
          <w:sz w:val="28"/>
          <w:szCs w:val="28"/>
          <w:rtl/>
        </w:rPr>
        <w:t xml:space="preserve"> </w:t>
      </w:r>
      <w:r w:rsidRPr="0000574D">
        <w:rPr>
          <w:rFonts w:cs="Arabic Transparent" w:hint="cs"/>
          <w:color w:val="000000"/>
          <w:sz w:val="28"/>
          <w:szCs w:val="28"/>
          <w:rtl/>
        </w:rPr>
        <w:t>العائذ</w:t>
      </w:r>
      <w:r w:rsidRPr="0000574D">
        <w:rPr>
          <w:rFonts w:cs="Arabic Transparent"/>
          <w:color w:val="000000"/>
          <w:sz w:val="28"/>
          <w:szCs w:val="28"/>
          <w:rtl/>
        </w:rPr>
        <w:t xml:space="preserve"> </w:t>
      </w:r>
      <w:r w:rsidRPr="0000574D">
        <w:rPr>
          <w:rFonts w:cs="Arabic Transparent" w:hint="cs"/>
          <w:color w:val="000000"/>
          <w:sz w:val="28"/>
          <w:szCs w:val="28"/>
          <w:rtl/>
        </w:rPr>
        <w:t>بك</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القطيعة</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فقال</w:t>
      </w:r>
      <w:r>
        <w:rPr>
          <w:rFonts w:cs="Arabic Transparent"/>
          <w:color w:val="000000"/>
          <w:sz w:val="28"/>
          <w:szCs w:val="28"/>
          <w:rtl/>
        </w:rPr>
        <w:t xml:space="preserve">: </w:t>
      </w:r>
      <w:r w:rsidRPr="0000574D">
        <w:rPr>
          <w:rFonts w:cs="Arabic Transparent" w:hint="cs"/>
          <w:color w:val="000000"/>
          <w:sz w:val="28"/>
          <w:szCs w:val="28"/>
          <w:rtl/>
        </w:rPr>
        <w:t>ألا</w:t>
      </w:r>
      <w:r w:rsidRPr="0000574D">
        <w:rPr>
          <w:rFonts w:cs="Arabic Transparent"/>
          <w:color w:val="000000"/>
          <w:sz w:val="28"/>
          <w:szCs w:val="28"/>
          <w:rtl/>
        </w:rPr>
        <w:t xml:space="preserve"> </w:t>
      </w:r>
      <w:r w:rsidRPr="0000574D">
        <w:rPr>
          <w:rFonts w:cs="Arabic Transparent" w:hint="cs"/>
          <w:color w:val="000000"/>
          <w:sz w:val="28"/>
          <w:szCs w:val="28"/>
          <w:rtl/>
        </w:rPr>
        <w:t>ترضين</w:t>
      </w:r>
      <w:r w:rsidRPr="0000574D">
        <w:rPr>
          <w:rFonts w:cs="Arabic Transparent"/>
          <w:color w:val="000000"/>
          <w:sz w:val="28"/>
          <w:szCs w:val="28"/>
          <w:rtl/>
        </w:rPr>
        <w:t xml:space="preserve"> </w:t>
      </w:r>
      <w:r w:rsidRPr="0000574D">
        <w:rPr>
          <w:rFonts w:cs="Arabic Transparent" w:hint="cs"/>
          <w:color w:val="000000"/>
          <w:sz w:val="28"/>
          <w:szCs w:val="28"/>
          <w:rtl/>
        </w:rPr>
        <w:t>أن</w:t>
      </w:r>
      <w:r w:rsidRPr="0000574D">
        <w:rPr>
          <w:rFonts w:cs="Arabic Transparent"/>
          <w:color w:val="000000"/>
          <w:sz w:val="28"/>
          <w:szCs w:val="28"/>
          <w:rtl/>
        </w:rPr>
        <w:t xml:space="preserve"> </w:t>
      </w:r>
      <w:r w:rsidRPr="0000574D">
        <w:rPr>
          <w:rFonts w:cs="Arabic Transparent" w:hint="cs"/>
          <w:color w:val="000000"/>
          <w:sz w:val="28"/>
          <w:szCs w:val="28"/>
          <w:rtl/>
        </w:rPr>
        <w:t>أصل</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وصلك</w:t>
      </w:r>
      <w:r w:rsidRPr="0000574D">
        <w:rPr>
          <w:rFonts w:cs="Arabic Transparent"/>
          <w:color w:val="000000"/>
          <w:sz w:val="28"/>
          <w:szCs w:val="28"/>
          <w:rtl/>
        </w:rPr>
        <w:t xml:space="preserve"> </w:t>
      </w:r>
      <w:r w:rsidRPr="0000574D">
        <w:rPr>
          <w:rFonts w:cs="Arabic Transparent" w:hint="cs"/>
          <w:color w:val="000000"/>
          <w:sz w:val="28"/>
          <w:szCs w:val="28"/>
          <w:rtl/>
        </w:rPr>
        <w:t>وأقطع</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قطعك؟</w:t>
      </w:r>
      <w:r w:rsidRPr="0000574D">
        <w:rPr>
          <w:rFonts w:cs="Arabic Transparent"/>
          <w:color w:val="000000"/>
          <w:sz w:val="28"/>
          <w:szCs w:val="28"/>
          <w:rtl/>
        </w:rPr>
        <w:t xml:space="preserve"> </w:t>
      </w:r>
      <w:r w:rsidRPr="0000574D">
        <w:rPr>
          <w:rFonts w:cs="Arabic Transparent" w:hint="cs"/>
          <w:color w:val="000000"/>
          <w:sz w:val="28"/>
          <w:szCs w:val="28"/>
          <w:rtl/>
        </w:rPr>
        <w:t>قالت</w:t>
      </w:r>
      <w:r>
        <w:rPr>
          <w:rFonts w:cs="Arabic Transparent"/>
          <w:color w:val="000000"/>
          <w:sz w:val="28"/>
          <w:szCs w:val="28"/>
          <w:rtl/>
        </w:rPr>
        <w:t xml:space="preserve">: </w:t>
      </w:r>
      <w:r w:rsidRPr="0000574D">
        <w:rPr>
          <w:rFonts w:cs="Arabic Transparent" w:hint="cs"/>
          <w:color w:val="000000"/>
          <w:sz w:val="28"/>
          <w:szCs w:val="28"/>
          <w:rtl/>
        </w:rPr>
        <w:t>بلى</w:t>
      </w:r>
      <w:r w:rsidRPr="0000574D">
        <w:rPr>
          <w:rFonts w:cs="Arabic Transparent"/>
          <w:color w:val="000000"/>
          <w:sz w:val="28"/>
          <w:szCs w:val="28"/>
          <w:rtl/>
        </w:rPr>
        <w:t xml:space="preserve"> </w:t>
      </w:r>
      <w:r w:rsidRPr="0000574D">
        <w:rPr>
          <w:rFonts w:cs="Arabic Transparent" w:hint="cs"/>
          <w:color w:val="000000"/>
          <w:sz w:val="28"/>
          <w:szCs w:val="28"/>
          <w:rtl/>
        </w:rPr>
        <w:t>قد</w:t>
      </w:r>
      <w:r w:rsidRPr="0000574D">
        <w:rPr>
          <w:rFonts w:cs="Arabic Transparent"/>
          <w:color w:val="000000"/>
          <w:sz w:val="28"/>
          <w:szCs w:val="28"/>
          <w:rtl/>
        </w:rPr>
        <w:t xml:space="preserve"> </w:t>
      </w:r>
      <w:r w:rsidRPr="0000574D">
        <w:rPr>
          <w:rFonts w:cs="Arabic Transparent" w:hint="cs"/>
          <w:color w:val="000000"/>
          <w:sz w:val="28"/>
          <w:szCs w:val="28"/>
          <w:rtl/>
        </w:rPr>
        <w:t>رضيت</w:t>
      </w:r>
      <w:r w:rsidRPr="0000574D">
        <w:rPr>
          <w:rFonts w:cs="Arabic Transparent"/>
          <w:color w:val="000000"/>
          <w:sz w:val="28"/>
          <w:szCs w:val="28"/>
          <w:rtl/>
        </w:rPr>
        <w:t>"</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20"/>
      </w:r>
      <w:r>
        <w:rPr>
          <w:rStyle w:val="FootnoteReference"/>
          <w:rFonts w:cs="Arabic Transparent"/>
          <w:color w:val="000000"/>
          <w:sz w:val="28"/>
          <w:szCs w:val="28"/>
          <w:rtl/>
        </w:rPr>
        <w:t>)</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وقال</w:t>
      </w:r>
      <w:r w:rsidRPr="0000574D">
        <w:rPr>
          <w:rFonts w:cs="Arabic Transparent"/>
          <w:color w:val="000000"/>
          <w:sz w:val="28"/>
          <w:szCs w:val="28"/>
          <w:rtl/>
        </w:rPr>
        <w:t xml:space="preserve"> </w:t>
      </w:r>
      <w:r w:rsidRPr="00343B58">
        <w:rPr>
          <w:rFonts w:ascii="Arial" w:hAnsi="Arial" w:cs="Arabic Transparent"/>
          <w:color w:val="000000"/>
          <w:sz w:val="28"/>
          <w:szCs w:val="28"/>
        </w:rPr>
        <w:sym w:font="AGA Arabesque" w:char="F072"/>
      </w:r>
      <w:r>
        <w:rPr>
          <w:rFonts w:cs="Arabic Transparent"/>
          <w:color w:val="000000"/>
          <w:sz w:val="28"/>
          <w:szCs w:val="28"/>
          <w:rtl/>
        </w:rPr>
        <w:t xml:space="preserve">: </w:t>
      </w:r>
      <w:r w:rsidRPr="0000574D">
        <w:rPr>
          <w:rFonts w:cs="Arabic Transparent"/>
          <w:color w:val="000000"/>
          <w:sz w:val="28"/>
          <w:szCs w:val="28"/>
          <w:rtl/>
        </w:rPr>
        <w:t>"</w:t>
      </w:r>
      <w:r w:rsidRPr="0000574D">
        <w:rPr>
          <w:rFonts w:cs="Arabic Transparent" w:hint="cs"/>
          <w:color w:val="000000"/>
          <w:sz w:val="28"/>
          <w:szCs w:val="28"/>
          <w:rtl/>
        </w:rPr>
        <w:t>يقول</w:t>
      </w:r>
      <w:r w:rsidRPr="0000574D">
        <w:rPr>
          <w:rFonts w:cs="Arabic Transparent"/>
          <w:color w:val="000000"/>
          <w:sz w:val="28"/>
          <w:szCs w:val="28"/>
          <w:rtl/>
        </w:rPr>
        <w:t xml:space="preserve"> </w:t>
      </w:r>
      <w:r w:rsidRPr="0000574D">
        <w:rPr>
          <w:rFonts w:cs="Arabic Transparent" w:hint="cs"/>
          <w:color w:val="000000"/>
          <w:sz w:val="28"/>
          <w:szCs w:val="28"/>
          <w:rtl/>
        </w:rPr>
        <w:t>الله</w:t>
      </w:r>
      <w:r w:rsidRPr="0000574D">
        <w:rPr>
          <w:rFonts w:cs="Arabic Transparent"/>
          <w:color w:val="000000"/>
          <w:sz w:val="28"/>
          <w:szCs w:val="28"/>
          <w:rtl/>
        </w:rPr>
        <w:t xml:space="preserve"> </w:t>
      </w:r>
      <w:r w:rsidRPr="0000574D">
        <w:rPr>
          <w:rFonts w:cs="Arabic Transparent" w:hint="cs"/>
          <w:color w:val="000000"/>
          <w:sz w:val="28"/>
          <w:szCs w:val="28"/>
          <w:rtl/>
        </w:rPr>
        <w:t>تعالى</w:t>
      </w:r>
      <w:r>
        <w:rPr>
          <w:rFonts w:cs="Arabic Transparent"/>
          <w:color w:val="000000"/>
          <w:sz w:val="28"/>
          <w:szCs w:val="28"/>
          <w:rtl/>
        </w:rPr>
        <w:t xml:space="preserve">: </w:t>
      </w:r>
      <w:r w:rsidRPr="0000574D">
        <w:rPr>
          <w:rFonts w:cs="Arabic Transparent" w:hint="cs"/>
          <w:color w:val="000000"/>
          <w:sz w:val="28"/>
          <w:szCs w:val="28"/>
          <w:rtl/>
        </w:rPr>
        <w:t>أنا</w:t>
      </w:r>
      <w:r w:rsidRPr="0000574D">
        <w:rPr>
          <w:rFonts w:cs="Arabic Transparent"/>
          <w:color w:val="000000"/>
          <w:sz w:val="28"/>
          <w:szCs w:val="28"/>
          <w:rtl/>
        </w:rPr>
        <w:t xml:space="preserve"> </w:t>
      </w:r>
      <w:r w:rsidRPr="0000574D">
        <w:rPr>
          <w:rFonts w:cs="Arabic Transparent" w:hint="cs"/>
          <w:color w:val="000000"/>
          <w:sz w:val="28"/>
          <w:szCs w:val="28"/>
          <w:rtl/>
        </w:rPr>
        <w:t>الرحمن</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خلقتُ</w:t>
      </w:r>
      <w:r w:rsidRPr="0000574D">
        <w:rPr>
          <w:rFonts w:cs="Arabic Transparent"/>
          <w:color w:val="000000"/>
          <w:sz w:val="28"/>
          <w:szCs w:val="28"/>
          <w:rtl/>
        </w:rPr>
        <w:t xml:space="preserve"> </w:t>
      </w:r>
      <w:r w:rsidRPr="0000574D">
        <w:rPr>
          <w:rFonts w:cs="Arabic Transparent" w:hint="cs"/>
          <w:color w:val="000000"/>
          <w:sz w:val="28"/>
          <w:szCs w:val="28"/>
          <w:rtl/>
        </w:rPr>
        <w:t>الرَّحم</w:t>
      </w:r>
      <w:r w:rsidRPr="0000574D">
        <w:rPr>
          <w:rFonts w:cs="Arabic Transparent"/>
          <w:color w:val="000000"/>
          <w:sz w:val="28"/>
          <w:szCs w:val="28"/>
          <w:rtl/>
        </w:rPr>
        <w:t xml:space="preserve"> </w:t>
      </w:r>
      <w:r w:rsidRPr="0000574D">
        <w:rPr>
          <w:rFonts w:cs="Arabic Transparent" w:hint="cs"/>
          <w:color w:val="000000"/>
          <w:sz w:val="28"/>
          <w:szCs w:val="28"/>
          <w:rtl/>
        </w:rPr>
        <w:t>وشققتُ</w:t>
      </w:r>
      <w:r w:rsidRPr="0000574D">
        <w:rPr>
          <w:rFonts w:cs="Arabic Transparent"/>
          <w:color w:val="000000"/>
          <w:sz w:val="28"/>
          <w:szCs w:val="28"/>
          <w:rtl/>
        </w:rPr>
        <w:t xml:space="preserve"> </w:t>
      </w:r>
      <w:r w:rsidRPr="0000574D">
        <w:rPr>
          <w:rFonts w:cs="Arabic Transparent" w:hint="cs"/>
          <w:color w:val="000000"/>
          <w:sz w:val="28"/>
          <w:szCs w:val="28"/>
          <w:rtl/>
        </w:rPr>
        <w:t>لها</w:t>
      </w:r>
      <w:r w:rsidRPr="0000574D">
        <w:rPr>
          <w:rFonts w:cs="Arabic Transparent"/>
          <w:color w:val="000000"/>
          <w:sz w:val="28"/>
          <w:szCs w:val="28"/>
          <w:rtl/>
        </w:rPr>
        <w:t xml:space="preserve"> </w:t>
      </w:r>
      <w:r w:rsidRPr="0000574D">
        <w:rPr>
          <w:rFonts w:cs="Arabic Transparent" w:hint="cs"/>
          <w:color w:val="000000"/>
          <w:sz w:val="28"/>
          <w:szCs w:val="28"/>
          <w:rtl/>
        </w:rPr>
        <w:t>اسماً</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اسمي</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فمن</w:t>
      </w:r>
      <w:r w:rsidRPr="0000574D">
        <w:rPr>
          <w:rFonts w:cs="Arabic Transparent"/>
          <w:color w:val="000000"/>
          <w:sz w:val="28"/>
          <w:szCs w:val="28"/>
          <w:rtl/>
        </w:rPr>
        <w:t xml:space="preserve"> </w:t>
      </w:r>
      <w:r w:rsidRPr="0000574D">
        <w:rPr>
          <w:rFonts w:cs="Arabic Transparent" w:hint="cs"/>
          <w:color w:val="000000"/>
          <w:sz w:val="28"/>
          <w:szCs w:val="28"/>
          <w:rtl/>
        </w:rPr>
        <w:t>وصلها</w:t>
      </w:r>
      <w:r w:rsidRPr="0000574D">
        <w:rPr>
          <w:rFonts w:cs="Arabic Transparent"/>
          <w:color w:val="000000"/>
          <w:sz w:val="28"/>
          <w:szCs w:val="28"/>
          <w:rtl/>
        </w:rPr>
        <w:t xml:space="preserve"> </w:t>
      </w:r>
      <w:r w:rsidRPr="0000574D">
        <w:rPr>
          <w:rFonts w:cs="Arabic Transparent" w:hint="cs"/>
          <w:color w:val="000000"/>
          <w:sz w:val="28"/>
          <w:szCs w:val="28"/>
          <w:rtl/>
        </w:rPr>
        <w:t>وصلتُه</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ومن</w:t>
      </w:r>
      <w:r w:rsidRPr="0000574D">
        <w:rPr>
          <w:rFonts w:cs="Arabic Transparent"/>
          <w:color w:val="000000"/>
          <w:sz w:val="28"/>
          <w:szCs w:val="28"/>
          <w:rtl/>
        </w:rPr>
        <w:t xml:space="preserve"> </w:t>
      </w:r>
      <w:r w:rsidRPr="0000574D">
        <w:rPr>
          <w:rFonts w:cs="Arabic Transparent" w:hint="cs"/>
          <w:color w:val="000000"/>
          <w:sz w:val="28"/>
          <w:szCs w:val="28"/>
          <w:rtl/>
        </w:rPr>
        <w:t>قطعها</w:t>
      </w:r>
      <w:r w:rsidRPr="0000574D">
        <w:rPr>
          <w:rFonts w:cs="Arabic Transparent"/>
          <w:color w:val="000000"/>
          <w:sz w:val="28"/>
          <w:szCs w:val="28"/>
          <w:rtl/>
        </w:rPr>
        <w:t xml:space="preserve"> </w:t>
      </w:r>
      <w:r w:rsidRPr="0000574D">
        <w:rPr>
          <w:rFonts w:cs="Arabic Transparent" w:hint="cs"/>
          <w:color w:val="000000"/>
          <w:sz w:val="28"/>
          <w:szCs w:val="28"/>
          <w:rtl/>
        </w:rPr>
        <w:t>بَتَتُّه</w:t>
      </w:r>
      <w:r w:rsidRPr="0000574D">
        <w:rPr>
          <w:rFonts w:cs="Arabic Transparent"/>
          <w:color w:val="000000"/>
          <w:sz w:val="28"/>
          <w:szCs w:val="28"/>
          <w:rtl/>
        </w:rPr>
        <w:t xml:space="preserve"> "</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21"/>
      </w:r>
      <w:r>
        <w:rPr>
          <w:rStyle w:val="FootnoteReference"/>
          <w:rFonts w:cs="Arabic Transparent"/>
          <w:color w:val="000000"/>
          <w:sz w:val="28"/>
          <w:szCs w:val="28"/>
          <w:rtl/>
        </w:rPr>
        <w:t>)</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وقد</w:t>
      </w:r>
      <w:r w:rsidRPr="0000574D">
        <w:rPr>
          <w:rFonts w:cs="Arabic Transparent"/>
          <w:color w:val="000000"/>
          <w:sz w:val="28"/>
          <w:szCs w:val="28"/>
          <w:rtl/>
        </w:rPr>
        <w:t xml:space="preserve"> </w:t>
      </w:r>
      <w:r w:rsidRPr="0000574D">
        <w:rPr>
          <w:rFonts w:cs="Arabic Transparent" w:hint="cs"/>
          <w:color w:val="000000"/>
          <w:sz w:val="28"/>
          <w:szCs w:val="28"/>
          <w:rtl/>
        </w:rPr>
        <w:t>روي</w:t>
      </w:r>
      <w:r w:rsidRPr="0000574D">
        <w:rPr>
          <w:rFonts w:cs="Arabic Transparent"/>
          <w:color w:val="000000"/>
          <w:sz w:val="28"/>
          <w:szCs w:val="28"/>
          <w:rtl/>
        </w:rPr>
        <w:t xml:space="preserve"> </w:t>
      </w:r>
      <w:r w:rsidRPr="0000574D">
        <w:rPr>
          <w:rFonts w:cs="Arabic Transparent" w:hint="cs"/>
          <w:color w:val="000000"/>
          <w:sz w:val="28"/>
          <w:szCs w:val="28"/>
          <w:rtl/>
        </w:rPr>
        <w:t>عن</w:t>
      </w:r>
      <w:r w:rsidRPr="0000574D">
        <w:rPr>
          <w:rFonts w:cs="Arabic Transparent"/>
          <w:color w:val="000000"/>
          <w:sz w:val="28"/>
          <w:szCs w:val="28"/>
          <w:rtl/>
        </w:rPr>
        <w:t xml:space="preserve"> </w:t>
      </w:r>
      <w:r w:rsidRPr="0000574D">
        <w:rPr>
          <w:rFonts w:cs="Arabic Transparent" w:hint="cs"/>
          <w:color w:val="000000"/>
          <w:sz w:val="28"/>
          <w:szCs w:val="28"/>
          <w:rtl/>
        </w:rPr>
        <w:t>علي</w:t>
      </w:r>
      <w:r w:rsidRPr="0000574D">
        <w:rPr>
          <w:rFonts w:cs="Arabic Transparent"/>
          <w:color w:val="000000"/>
          <w:sz w:val="28"/>
          <w:szCs w:val="28"/>
          <w:rtl/>
        </w:rPr>
        <w:t xml:space="preserve"> </w:t>
      </w:r>
      <w:r w:rsidRPr="0000574D">
        <w:rPr>
          <w:rFonts w:cs="Arabic Transparent" w:hint="cs"/>
          <w:color w:val="000000"/>
          <w:sz w:val="28"/>
          <w:szCs w:val="28"/>
          <w:rtl/>
        </w:rPr>
        <w:t>أنه</w:t>
      </w:r>
      <w:r w:rsidRPr="0000574D">
        <w:rPr>
          <w:rFonts w:cs="Arabic Transparent"/>
          <w:color w:val="000000"/>
          <w:sz w:val="28"/>
          <w:szCs w:val="28"/>
          <w:rtl/>
        </w:rPr>
        <w:t xml:space="preserve"> </w:t>
      </w:r>
      <w:r w:rsidRPr="0000574D">
        <w:rPr>
          <w:rFonts w:cs="Arabic Transparent" w:hint="cs"/>
          <w:color w:val="000000"/>
          <w:sz w:val="28"/>
          <w:szCs w:val="28"/>
          <w:rtl/>
        </w:rPr>
        <w:t>كان</w:t>
      </w:r>
      <w:r w:rsidRPr="0000574D">
        <w:rPr>
          <w:rFonts w:cs="Arabic Transparent"/>
          <w:color w:val="000000"/>
          <w:sz w:val="28"/>
          <w:szCs w:val="28"/>
          <w:rtl/>
        </w:rPr>
        <w:t xml:space="preserve"> </w:t>
      </w:r>
      <w:r w:rsidRPr="0000574D">
        <w:rPr>
          <w:rFonts w:cs="Arabic Transparent" w:hint="cs"/>
          <w:color w:val="000000"/>
          <w:sz w:val="28"/>
          <w:szCs w:val="28"/>
          <w:rtl/>
        </w:rPr>
        <w:t>إذا</w:t>
      </w:r>
      <w:r w:rsidRPr="0000574D">
        <w:rPr>
          <w:rFonts w:cs="Arabic Transparent"/>
          <w:color w:val="000000"/>
          <w:sz w:val="28"/>
          <w:szCs w:val="28"/>
          <w:rtl/>
        </w:rPr>
        <w:t xml:space="preserve"> </w:t>
      </w:r>
      <w:r w:rsidRPr="0000574D">
        <w:rPr>
          <w:rFonts w:cs="Arabic Transparent" w:hint="cs"/>
          <w:color w:val="000000"/>
          <w:sz w:val="28"/>
          <w:szCs w:val="28"/>
          <w:rtl/>
        </w:rPr>
        <w:t>سأله</w:t>
      </w:r>
      <w:r w:rsidRPr="0000574D">
        <w:rPr>
          <w:rFonts w:cs="Arabic Transparent"/>
          <w:color w:val="000000"/>
          <w:sz w:val="28"/>
          <w:szCs w:val="28"/>
          <w:rtl/>
        </w:rPr>
        <w:t xml:space="preserve"> </w:t>
      </w:r>
      <w:r w:rsidRPr="0000574D">
        <w:rPr>
          <w:rFonts w:cs="Arabic Transparent" w:hint="cs"/>
          <w:color w:val="000000"/>
          <w:sz w:val="28"/>
          <w:szCs w:val="28"/>
          <w:rtl/>
        </w:rPr>
        <w:t>ابن</w:t>
      </w:r>
      <w:r w:rsidRPr="0000574D">
        <w:rPr>
          <w:rFonts w:cs="Arabic Transparent"/>
          <w:color w:val="000000"/>
          <w:sz w:val="28"/>
          <w:szCs w:val="28"/>
          <w:rtl/>
        </w:rPr>
        <w:t xml:space="preserve"> </w:t>
      </w:r>
      <w:r w:rsidRPr="0000574D">
        <w:rPr>
          <w:rFonts w:cs="Arabic Transparent" w:hint="cs"/>
          <w:color w:val="000000"/>
          <w:sz w:val="28"/>
          <w:szCs w:val="28"/>
          <w:rtl/>
        </w:rPr>
        <w:t>أخيه</w:t>
      </w:r>
      <w:r w:rsidRPr="0000574D">
        <w:rPr>
          <w:rFonts w:cs="Arabic Transparent"/>
          <w:color w:val="000000"/>
          <w:sz w:val="28"/>
          <w:szCs w:val="28"/>
          <w:rtl/>
        </w:rPr>
        <w:t xml:space="preserve"> </w:t>
      </w:r>
      <w:r w:rsidRPr="0000574D">
        <w:rPr>
          <w:rFonts w:cs="Arabic Transparent" w:hint="cs"/>
          <w:color w:val="000000"/>
          <w:sz w:val="28"/>
          <w:szCs w:val="28"/>
          <w:rtl/>
        </w:rPr>
        <w:t>بحق</w:t>
      </w:r>
      <w:r w:rsidRPr="0000574D">
        <w:rPr>
          <w:rFonts w:cs="Arabic Transparent"/>
          <w:color w:val="000000"/>
          <w:sz w:val="28"/>
          <w:szCs w:val="28"/>
          <w:rtl/>
        </w:rPr>
        <w:t xml:space="preserve"> </w:t>
      </w:r>
      <w:r w:rsidRPr="0000574D">
        <w:rPr>
          <w:rFonts w:cs="Arabic Transparent" w:hint="cs"/>
          <w:color w:val="000000"/>
          <w:sz w:val="28"/>
          <w:szCs w:val="28"/>
          <w:rtl/>
        </w:rPr>
        <w:t>جعفر</w:t>
      </w:r>
      <w:r w:rsidRPr="0000574D">
        <w:rPr>
          <w:rFonts w:cs="Arabic Transparent"/>
          <w:color w:val="000000"/>
          <w:sz w:val="28"/>
          <w:szCs w:val="28"/>
          <w:rtl/>
        </w:rPr>
        <w:t xml:space="preserve"> </w:t>
      </w:r>
      <w:r w:rsidRPr="0000574D">
        <w:rPr>
          <w:rFonts w:cs="Arabic Transparent" w:hint="cs"/>
          <w:color w:val="000000"/>
          <w:sz w:val="28"/>
          <w:szCs w:val="28"/>
          <w:rtl/>
        </w:rPr>
        <w:t>أبيه</w:t>
      </w:r>
      <w:r w:rsidRPr="0000574D">
        <w:rPr>
          <w:rFonts w:cs="Arabic Transparent"/>
          <w:color w:val="000000"/>
          <w:sz w:val="28"/>
          <w:szCs w:val="28"/>
          <w:rtl/>
        </w:rPr>
        <w:t xml:space="preserve"> </w:t>
      </w:r>
      <w:r w:rsidRPr="0000574D">
        <w:rPr>
          <w:rFonts w:cs="Arabic Transparent" w:hint="cs"/>
          <w:color w:val="000000"/>
          <w:sz w:val="28"/>
          <w:szCs w:val="28"/>
          <w:rtl/>
        </w:rPr>
        <w:t>أعطاه</w:t>
      </w:r>
      <w:r w:rsidRPr="0000574D">
        <w:rPr>
          <w:rFonts w:cs="Arabic Transparent"/>
          <w:color w:val="000000"/>
          <w:sz w:val="28"/>
          <w:szCs w:val="28"/>
          <w:rtl/>
        </w:rPr>
        <w:t xml:space="preserve"> </w:t>
      </w:r>
      <w:r w:rsidRPr="0000574D">
        <w:rPr>
          <w:rFonts w:cs="Arabic Transparent" w:hint="cs"/>
          <w:color w:val="000000"/>
          <w:sz w:val="28"/>
          <w:szCs w:val="28"/>
          <w:rtl/>
        </w:rPr>
        <w:t>لحق</w:t>
      </w:r>
      <w:r w:rsidRPr="0000574D">
        <w:rPr>
          <w:rFonts w:cs="Arabic Transparent"/>
          <w:color w:val="000000"/>
          <w:sz w:val="28"/>
          <w:szCs w:val="28"/>
          <w:rtl/>
        </w:rPr>
        <w:t xml:space="preserve"> </w:t>
      </w:r>
      <w:r w:rsidRPr="0000574D">
        <w:rPr>
          <w:rFonts w:cs="Arabic Transparent" w:hint="cs"/>
          <w:color w:val="000000"/>
          <w:sz w:val="28"/>
          <w:szCs w:val="28"/>
          <w:rtl/>
        </w:rPr>
        <w:t>جعفر</w:t>
      </w:r>
      <w:r w:rsidRPr="0000574D">
        <w:rPr>
          <w:rFonts w:cs="Arabic Transparent"/>
          <w:color w:val="000000"/>
          <w:sz w:val="28"/>
          <w:szCs w:val="28"/>
          <w:rtl/>
        </w:rPr>
        <w:t xml:space="preserve"> </w:t>
      </w:r>
      <w:r w:rsidRPr="0000574D">
        <w:rPr>
          <w:rFonts w:cs="Arabic Transparent" w:hint="cs"/>
          <w:color w:val="000000"/>
          <w:sz w:val="28"/>
          <w:szCs w:val="28"/>
          <w:rtl/>
        </w:rPr>
        <w:t>على</w:t>
      </w:r>
      <w:r w:rsidRPr="0000574D">
        <w:rPr>
          <w:rFonts w:cs="Arabic Transparent"/>
          <w:color w:val="000000"/>
          <w:sz w:val="28"/>
          <w:szCs w:val="28"/>
          <w:rtl/>
        </w:rPr>
        <w:t xml:space="preserve"> </w:t>
      </w:r>
      <w:r w:rsidRPr="0000574D">
        <w:rPr>
          <w:rFonts w:cs="Arabic Transparent" w:hint="cs"/>
          <w:color w:val="000000"/>
          <w:sz w:val="28"/>
          <w:szCs w:val="28"/>
          <w:rtl/>
        </w:rPr>
        <w:t>علي</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22"/>
      </w:r>
      <w:r>
        <w:rPr>
          <w:rStyle w:val="FootnoteReference"/>
          <w:rFonts w:cs="Arabic Transparent"/>
          <w:color w:val="000000"/>
          <w:sz w:val="28"/>
          <w:szCs w:val="28"/>
          <w:rtl/>
        </w:rPr>
        <w:t>)</w:t>
      </w:r>
      <w:r w:rsidRPr="0000574D">
        <w:rPr>
          <w:rFonts w:cs="Arabic Transparent"/>
          <w:color w:val="000000"/>
          <w:sz w:val="28"/>
          <w:szCs w:val="28"/>
          <w:rtl/>
        </w:rPr>
        <w:t xml:space="preserve"> "</w:t>
      </w:r>
      <w:r>
        <w:rPr>
          <w:rStyle w:val="FootnoteReference"/>
          <w:rFonts w:cs="Arabic Transparent"/>
          <w:color w:val="000000"/>
          <w:sz w:val="28"/>
          <w:szCs w:val="28"/>
          <w:rtl/>
        </w:rPr>
        <w:t>(</w:t>
      </w:r>
      <w:r w:rsidRPr="000E7F15">
        <w:rPr>
          <w:rStyle w:val="FootnoteReference"/>
          <w:rFonts w:ascii="Times New Roman" w:hAnsi="Times New Roman"/>
          <w:color w:val="000000"/>
          <w:sz w:val="28"/>
          <w:szCs w:val="28"/>
          <w:rtl/>
        </w:rPr>
        <w:footnoteReference w:id="523"/>
      </w:r>
      <w:r>
        <w:rPr>
          <w:rStyle w:val="FootnoteReference"/>
          <w:rFonts w:cs="Arabic Transparent"/>
          <w:color w:val="000000"/>
          <w:sz w:val="28"/>
          <w:szCs w:val="28"/>
          <w:rtl/>
        </w:rPr>
        <w:t>)</w:t>
      </w:r>
      <w:r w:rsidRPr="0000574D">
        <w:rPr>
          <w:rFonts w:cs="Arabic Transparent"/>
          <w:color w:val="000000"/>
          <w:sz w:val="28"/>
          <w:szCs w:val="28"/>
          <w:rtl/>
        </w:rPr>
        <w:t>.</w:t>
      </w:r>
    </w:p>
    <w:p w:rsidR="00CD740F" w:rsidRDefault="00CD740F" w:rsidP="001B407A">
      <w:pPr>
        <w:pStyle w:val="ListParagraph"/>
        <w:numPr>
          <w:ilvl w:val="0"/>
          <w:numId w:val="32"/>
        </w:numPr>
        <w:spacing w:after="0" w:line="360" w:lineRule="auto"/>
        <w:ind w:left="439" w:hanging="434"/>
        <w:jc w:val="both"/>
        <w:rPr>
          <w:rFonts w:cs="Arabic Transparent"/>
          <w:sz w:val="28"/>
          <w:szCs w:val="28"/>
        </w:rPr>
      </w:pPr>
      <w:r>
        <w:rPr>
          <w:rFonts w:cs="Arabic Transparent" w:hint="cs"/>
          <w:sz w:val="28"/>
          <w:szCs w:val="28"/>
          <w:rtl/>
        </w:rPr>
        <w:t>السماع</w:t>
      </w:r>
      <w:r>
        <w:rPr>
          <w:rFonts w:cs="Arabic Transparent"/>
          <w:sz w:val="28"/>
          <w:szCs w:val="28"/>
          <w:rtl/>
        </w:rPr>
        <w:t xml:space="preserve"> </w:t>
      </w:r>
      <w:r>
        <w:rPr>
          <w:rFonts w:cs="Arabic Transparent" w:hint="cs"/>
          <w:sz w:val="28"/>
          <w:szCs w:val="28"/>
          <w:rtl/>
        </w:rPr>
        <w:t>يعضد</w:t>
      </w:r>
      <w:r>
        <w:rPr>
          <w:rFonts w:cs="Arabic Transparent"/>
          <w:sz w:val="28"/>
          <w:szCs w:val="28"/>
          <w:rtl/>
        </w:rPr>
        <w:t xml:space="preserve"> </w:t>
      </w:r>
      <w:r>
        <w:rPr>
          <w:rFonts w:cs="Arabic Transparent" w:hint="cs"/>
          <w:sz w:val="28"/>
          <w:szCs w:val="28"/>
          <w:rtl/>
        </w:rPr>
        <w:t>عطف</w:t>
      </w:r>
      <w:r>
        <w:rPr>
          <w:rFonts w:cs="Arabic Transparent"/>
          <w:sz w:val="28"/>
          <w:szCs w:val="28"/>
          <w:rtl/>
        </w:rPr>
        <w:t xml:space="preserve"> </w:t>
      </w:r>
      <w:r>
        <w:rPr>
          <w:rFonts w:cs="Arabic Transparent" w:hint="cs"/>
          <w:sz w:val="28"/>
          <w:szCs w:val="28"/>
          <w:rtl/>
        </w:rPr>
        <w:t>الاسم</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المضمر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ورد</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آيات</w:t>
      </w:r>
      <w:r>
        <w:rPr>
          <w:rFonts w:cs="Arabic Transparent"/>
          <w:sz w:val="28"/>
          <w:szCs w:val="28"/>
          <w:rtl/>
        </w:rPr>
        <w:t xml:space="preserve"> </w:t>
      </w:r>
      <w:r>
        <w:rPr>
          <w:rFonts w:cs="Arabic Transparent" w:hint="cs"/>
          <w:sz w:val="28"/>
          <w:szCs w:val="28"/>
          <w:rtl/>
        </w:rPr>
        <w:t>قرآنية،</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أشعار</w:t>
      </w:r>
      <w:r>
        <w:rPr>
          <w:rFonts w:cs="Arabic Transparent"/>
          <w:sz w:val="28"/>
          <w:szCs w:val="28"/>
          <w:rtl/>
        </w:rPr>
        <w:t xml:space="preserve"> </w:t>
      </w:r>
      <w:r>
        <w:rPr>
          <w:rFonts w:cs="Arabic Transparent" w:hint="cs"/>
          <w:sz w:val="28"/>
          <w:szCs w:val="28"/>
          <w:rtl/>
        </w:rPr>
        <w:t>العرب</w:t>
      </w:r>
      <w:r>
        <w:rPr>
          <w:rFonts w:cs="Arabic Transparent"/>
          <w:sz w:val="28"/>
          <w:szCs w:val="28"/>
          <w:rtl/>
        </w:rPr>
        <w:t xml:space="preserve"> </w:t>
      </w:r>
      <w:r>
        <w:rPr>
          <w:rFonts w:cs="Arabic Transparent" w:hint="cs"/>
          <w:sz w:val="28"/>
          <w:szCs w:val="28"/>
          <w:rtl/>
        </w:rPr>
        <w:t>بكثرة</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يخرجه</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ضرورة</w:t>
      </w:r>
      <w:r>
        <w:rPr>
          <w:rFonts w:cs="Arabic Transparent"/>
          <w:sz w:val="28"/>
          <w:szCs w:val="28"/>
          <w:rtl/>
        </w:rPr>
        <w:t xml:space="preserve"> </w:t>
      </w:r>
      <w:r>
        <w:rPr>
          <w:rFonts w:cs="Arabic Transparent" w:hint="cs"/>
          <w:sz w:val="28"/>
          <w:szCs w:val="28"/>
          <w:rtl/>
        </w:rPr>
        <w:t>الشعر</w:t>
      </w:r>
      <w:r>
        <w:rPr>
          <w:rFonts w:cs="Arabic Transparent"/>
          <w:sz w:val="28"/>
          <w:szCs w:val="28"/>
          <w:rtl/>
        </w:rPr>
        <w:t>.</w:t>
      </w:r>
    </w:p>
    <w:p w:rsidR="00CD740F" w:rsidRPr="0011232A" w:rsidRDefault="00CD740F" w:rsidP="001B407A">
      <w:pPr>
        <w:spacing w:line="360" w:lineRule="auto"/>
        <w:ind w:firstLine="397"/>
        <w:jc w:val="both"/>
        <w:rPr>
          <w:rFonts w:cs="Arabic Transparent"/>
          <w:sz w:val="28"/>
          <w:szCs w:val="28"/>
          <w:rtl/>
        </w:rPr>
      </w:pPr>
      <w:r>
        <w:rPr>
          <w:rFonts w:cs="Arabic Transparent" w:hint="cs"/>
          <w:sz w:val="28"/>
          <w:szCs w:val="28"/>
          <w:rtl/>
        </w:rPr>
        <w:t>ومما</w:t>
      </w:r>
      <w:r>
        <w:rPr>
          <w:rFonts w:cs="Arabic Transparent"/>
          <w:sz w:val="28"/>
          <w:szCs w:val="28"/>
          <w:rtl/>
        </w:rPr>
        <w:t xml:space="preserve"> </w:t>
      </w:r>
      <w:r>
        <w:rPr>
          <w:rFonts w:cs="Arabic Transparent" w:hint="cs"/>
          <w:sz w:val="28"/>
          <w:szCs w:val="28"/>
          <w:rtl/>
        </w:rPr>
        <w:t>ورد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آيات</w:t>
      </w:r>
      <w:r>
        <w:rPr>
          <w:rFonts w:cs="Arabic Transparent"/>
          <w:sz w:val="28"/>
          <w:szCs w:val="28"/>
          <w:rtl/>
        </w:rPr>
        <w:t xml:space="preserve"> </w:t>
      </w:r>
      <w:r>
        <w:rPr>
          <w:rFonts w:cs="Arabic Transparent" w:hint="cs"/>
          <w:sz w:val="28"/>
          <w:szCs w:val="28"/>
          <w:rtl/>
        </w:rPr>
        <w:t>قرآنية</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ت</w:t>
      </w:r>
      <w:r w:rsidRPr="0011232A">
        <w:rPr>
          <w:rFonts w:cs="Arabic Transparent" w:hint="cs"/>
          <w:sz w:val="28"/>
          <w:szCs w:val="28"/>
          <w:rtl/>
        </w:rPr>
        <w:t>عالى</w:t>
      </w:r>
      <w:r w:rsidRPr="0011232A">
        <w:rPr>
          <w:rFonts w:cs="Arabic Transparent"/>
          <w:sz w:val="28"/>
          <w:szCs w:val="28"/>
          <w:rtl/>
        </w:rPr>
        <w:t xml:space="preserve">: </w:t>
      </w:r>
      <w:r w:rsidRPr="0011232A">
        <w:rPr>
          <w:rFonts w:cs="Traditional Arabic"/>
          <w:sz w:val="28"/>
          <w:szCs w:val="28"/>
          <w:rtl/>
        </w:rPr>
        <w:t>﴿</w:t>
      </w:r>
      <w:r w:rsidRPr="0011232A">
        <w:rPr>
          <w:rFonts w:cs="DecoType Naskh" w:hint="cs"/>
          <w:sz w:val="28"/>
          <w:szCs w:val="28"/>
          <w:rtl/>
        </w:rPr>
        <w:t>يَسْأَلُونَكَ</w:t>
      </w:r>
      <w:r w:rsidRPr="0011232A">
        <w:rPr>
          <w:rFonts w:cs="DecoType Naskh"/>
          <w:sz w:val="28"/>
          <w:szCs w:val="28"/>
          <w:rtl/>
        </w:rPr>
        <w:t xml:space="preserve"> </w:t>
      </w:r>
      <w:r w:rsidRPr="0011232A">
        <w:rPr>
          <w:rFonts w:cs="DecoType Naskh" w:hint="cs"/>
          <w:sz w:val="28"/>
          <w:szCs w:val="28"/>
          <w:rtl/>
        </w:rPr>
        <w:t>عَنِ</w:t>
      </w:r>
      <w:r w:rsidRPr="0011232A">
        <w:rPr>
          <w:rFonts w:cs="DecoType Naskh"/>
          <w:sz w:val="28"/>
          <w:szCs w:val="28"/>
          <w:rtl/>
        </w:rPr>
        <w:t xml:space="preserve"> </w:t>
      </w:r>
      <w:r w:rsidRPr="0011232A">
        <w:rPr>
          <w:rFonts w:cs="DecoType Naskh" w:hint="cs"/>
          <w:sz w:val="28"/>
          <w:szCs w:val="28"/>
          <w:rtl/>
        </w:rPr>
        <w:t>الشَّهْرِ</w:t>
      </w:r>
      <w:r w:rsidRPr="0011232A">
        <w:rPr>
          <w:rFonts w:cs="DecoType Naskh"/>
          <w:sz w:val="28"/>
          <w:szCs w:val="28"/>
          <w:rtl/>
        </w:rPr>
        <w:t xml:space="preserve"> </w:t>
      </w:r>
      <w:r w:rsidRPr="0011232A">
        <w:rPr>
          <w:rFonts w:cs="DecoType Naskh" w:hint="cs"/>
          <w:sz w:val="28"/>
          <w:szCs w:val="28"/>
          <w:rtl/>
        </w:rPr>
        <w:t>الْحَرَامِ</w:t>
      </w:r>
      <w:r w:rsidRPr="0011232A">
        <w:rPr>
          <w:rFonts w:cs="DecoType Naskh"/>
          <w:sz w:val="28"/>
          <w:szCs w:val="28"/>
          <w:rtl/>
        </w:rPr>
        <w:t xml:space="preserve"> </w:t>
      </w:r>
      <w:r w:rsidRPr="0011232A">
        <w:rPr>
          <w:rFonts w:cs="DecoType Naskh" w:hint="cs"/>
          <w:sz w:val="28"/>
          <w:szCs w:val="28"/>
          <w:rtl/>
        </w:rPr>
        <w:t>قِتَالٍ</w:t>
      </w:r>
      <w:r w:rsidRPr="0011232A">
        <w:rPr>
          <w:rFonts w:cs="DecoType Naskh"/>
          <w:sz w:val="28"/>
          <w:szCs w:val="28"/>
          <w:rtl/>
        </w:rPr>
        <w:t xml:space="preserve"> </w:t>
      </w:r>
      <w:r w:rsidRPr="0011232A">
        <w:rPr>
          <w:rFonts w:cs="DecoType Naskh" w:hint="cs"/>
          <w:sz w:val="28"/>
          <w:szCs w:val="28"/>
          <w:rtl/>
        </w:rPr>
        <w:t>فِيهِ</w:t>
      </w:r>
      <w:r w:rsidRPr="0011232A">
        <w:rPr>
          <w:rFonts w:cs="DecoType Naskh"/>
          <w:sz w:val="28"/>
          <w:szCs w:val="28"/>
          <w:rtl/>
        </w:rPr>
        <w:t xml:space="preserve"> </w:t>
      </w:r>
      <w:r w:rsidRPr="0011232A">
        <w:rPr>
          <w:rFonts w:cs="DecoType Naskh" w:hint="cs"/>
          <w:sz w:val="28"/>
          <w:szCs w:val="28"/>
          <w:rtl/>
        </w:rPr>
        <w:t>قُلْ</w:t>
      </w:r>
      <w:r w:rsidRPr="0011232A">
        <w:rPr>
          <w:rFonts w:cs="DecoType Naskh"/>
          <w:sz w:val="28"/>
          <w:szCs w:val="28"/>
          <w:rtl/>
        </w:rPr>
        <w:t xml:space="preserve"> </w:t>
      </w:r>
      <w:r w:rsidRPr="0011232A">
        <w:rPr>
          <w:rFonts w:cs="DecoType Naskh" w:hint="cs"/>
          <w:sz w:val="28"/>
          <w:szCs w:val="28"/>
          <w:rtl/>
        </w:rPr>
        <w:t>قِتَالٌ</w:t>
      </w:r>
      <w:r w:rsidRPr="0011232A">
        <w:rPr>
          <w:rFonts w:cs="DecoType Naskh"/>
          <w:sz w:val="28"/>
          <w:szCs w:val="28"/>
          <w:rtl/>
        </w:rPr>
        <w:t xml:space="preserve"> </w:t>
      </w:r>
      <w:r w:rsidRPr="0011232A">
        <w:rPr>
          <w:rFonts w:cs="DecoType Naskh" w:hint="cs"/>
          <w:sz w:val="28"/>
          <w:szCs w:val="28"/>
          <w:rtl/>
        </w:rPr>
        <w:t>فِيهِ</w:t>
      </w:r>
      <w:r w:rsidRPr="0011232A">
        <w:rPr>
          <w:rFonts w:cs="DecoType Naskh"/>
          <w:sz w:val="28"/>
          <w:szCs w:val="28"/>
          <w:rtl/>
        </w:rPr>
        <w:t xml:space="preserve"> </w:t>
      </w:r>
      <w:r w:rsidRPr="0011232A">
        <w:rPr>
          <w:rFonts w:cs="DecoType Naskh" w:hint="cs"/>
          <w:sz w:val="28"/>
          <w:szCs w:val="28"/>
          <w:rtl/>
        </w:rPr>
        <w:t>كَبِيرٌ</w:t>
      </w:r>
      <w:r w:rsidRPr="0011232A">
        <w:rPr>
          <w:rFonts w:cs="DecoType Naskh"/>
          <w:sz w:val="28"/>
          <w:szCs w:val="28"/>
          <w:rtl/>
        </w:rPr>
        <w:t xml:space="preserve"> </w:t>
      </w:r>
      <w:r w:rsidRPr="0011232A">
        <w:rPr>
          <w:rFonts w:cs="DecoType Naskh" w:hint="cs"/>
          <w:sz w:val="28"/>
          <w:szCs w:val="28"/>
          <w:rtl/>
        </w:rPr>
        <w:t>وَصَدٌّ</w:t>
      </w:r>
      <w:r w:rsidRPr="0011232A">
        <w:rPr>
          <w:rFonts w:cs="DecoType Naskh"/>
          <w:sz w:val="28"/>
          <w:szCs w:val="28"/>
          <w:rtl/>
        </w:rPr>
        <w:t xml:space="preserve"> </w:t>
      </w:r>
      <w:r w:rsidRPr="0011232A">
        <w:rPr>
          <w:rFonts w:cs="DecoType Naskh" w:hint="cs"/>
          <w:sz w:val="28"/>
          <w:szCs w:val="28"/>
          <w:rtl/>
        </w:rPr>
        <w:t>عَن</w:t>
      </w:r>
      <w:r w:rsidRPr="0011232A">
        <w:rPr>
          <w:rFonts w:cs="DecoType Naskh"/>
          <w:sz w:val="28"/>
          <w:szCs w:val="28"/>
          <w:rtl/>
        </w:rPr>
        <w:t xml:space="preserve"> </w:t>
      </w:r>
      <w:r w:rsidRPr="0011232A">
        <w:rPr>
          <w:rFonts w:cs="DecoType Naskh" w:hint="cs"/>
          <w:sz w:val="28"/>
          <w:szCs w:val="28"/>
          <w:rtl/>
        </w:rPr>
        <w:t>سَبِيلِ</w:t>
      </w:r>
      <w:r w:rsidRPr="0011232A">
        <w:rPr>
          <w:rFonts w:cs="DecoType Naskh"/>
          <w:sz w:val="28"/>
          <w:szCs w:val="28"/>
          <w:rtl/>
        </w:rPr>
        <w:t xml:space="preserve"> </w:t>
      </w:r>
      <w:r w:rsidRPr="0011232A">
        <w:rPr>
          <w:rFonts w:cs="DecoType Naskh" w:hint="cs"/>
          <w:sz w:val="28"/>
          <w:szCs w:val="28"/>
          <w:rtl/>
        </w:rPr>
        <w:t>اللّهِ</w:t>
      </w:r>
      <w:r w:rsidRPr="0011232A">
        <w:rPr>
          <w:rFonts w:cs="DecoType Naskh"/>
          <w:sz w:val="28"/>
          <w:szCs w:val="28"/>
          <w:rtl/>
        </w:rPr>
        <w:t xml:space="preserve"> </w:t>
      </w:r>
      <w:r w:rsidRPr="0011232A">
        <w:rPr>
          <w:rFonts w:cs="DecoType Naskh" w:hint="cs"/>
          <w:sz w:val="28"/>
          <w:szCs w:val="28"/>
          <w:rtl/>
        </w:rPr>
        <w:t>وَكُفْرٌ</w:t>
      </w:r>
      <w:r w:rsidRPr="0011232A">
        <w:rPr>
          <w:rFonts w:cs="DecoType Naskh"/>
          <w:sz w:val="28"/>
          <w:szCs w:val="28"/>
          <w:rtl/>
        </w:rPr>
        <w:t xml:space="preserve"> </w:t>
      </w:r>
      <w:r w:rsidRPr="0011232A">
        <w:rPr>
          <w:rFonts w:cs="DecoType Naskh" w:hint="cs"/>
          <w:sz w:val="28"/>
          <w:szCs w:val="28"/>
          <w:rtl/>
        </w:rPr>
        <w:t>بِهِ</w:t>
      </w:r>
      <w:r w:rsidRPr="0011232A">
        <w:rPr>
          <w:rFonts w:cs="DecoType Naskh"/>
          <w:sz w:val="28"/>
          <w:szCs w:val="28"/>
          <w:rtl/>
        </w:rPr>
        <w:t xml:space="preserve"> </w:t>
      </w:r>
      <w:r w:rsidRPr="0011232A">
        <w:rPr>
          <w:rFonts w:cs="DecoType Naskh" w:hint="cs"/>
          <w:sz w:val="28"/>
          <w:szCs w:val="28"/>
          <w:rtl/>
        </w:rPr>
        <w:t>وَالْمَسْجِدِ</w:t>
      </w:r>
      <w:r w:rsidRPr="0011232A">
        <w:rPr>
          <w:rFonts w:cs="DecoType Naskh"/>
          <w:sz w:val="28"/>
          <w:szCs w:val="28"/>
          <w:rtl/>
        </w:rPr>
        <w:t xml:space="preserve"> </w:t>
      </w:r>
      <w:r w:rsidRPr="0011232A">
        <w:rPr>
          <w:rFonts w:cs="DecoType Naskh" w:hint="cs"/>
          <w:sz w:val="28"/>
          <w:szCs w:val="28"/>
          <w:rtl/>
        </w:rPr>
        <w:t>الْحَرَامِ</w:t>
      </w:r>
      <w:r w:rsidRPr="0011232A">
        <w:rPr>
          <w:rFonts w:cs="Traditional Arabic"/>
          <w:sz w:val="28"/>
          <w:szCs w:val="28"/>
          <w:rtl/>
        </w:rPr>
        <w:t>﴾</w:t>
      </w:r>
      <w:r w:rsidRPr="0011232A">
        <w:rPr>
          <w:rFonts w:cs="Arabic Transparent"/>
          <w:sz w:val="28"/>
          <w:szCs w:val="28"/>
          <w:rtl/>
        </w:rPr>
        <w:t xml:space="preserve"> [</w:t>
      </w:r>
      <w:r w:rsidRPr="0011232A">
        <w:rPr>
          <w:rFonts w:cs="Arabic Transparent" w:hint="cs"/>
          <w:sz w:val="28"/>
          <w:szCs w:val="28"/>
          <w:rtl/>
        </w:rPr>
        <w:t>البقرة</w:t>
      </w:r>
      <w:r w:rsidRPr="0011232A">
        <w:rPr>
          <w:rFonts w:cs="Arabic Transparent"/>
          <w:sz w:val="28"/>
          <w:szCs w:val="28"/>
          <w:rtl/>
        </w:rPr>
        <w:t xml:space="preserve">: </w:t>
      </w:r>
      <w:r w:rsidRPr="0011232A">
        <w:rPr>
          <w:rFonts w:ascii="Times New Roman" w:hAnsi="Times New Roman" w:cs="Times New Roman"/>
          <w:sz w:val="28"/>
          <w:szCs w:val="28"/>
          <w:rtl/>
        </w:rPr>
        <w:t>217</w:t>
      </w:r>
      <w:r w:rsidRPr="0011232A">
        <w:rPr>
          <w:rFonts w:cs="Arabic Transparent"/>
          <w:sz w:val="28"/>
          <w:szCs w:val="28"/>
          <w:rtl/>
        </w:rPr>
        <w:t>]</w:t>
      </w:r>
      <w:r w:rsidRPr="0011232A">
        <w:rPr>
          <w:rFonts w:cs="DecoType Naskh" w:hint="cs"/>
          <w:sz w:val="28"/>
          <w:szCs w:val="28"/>
          <w:rtl/>
        </w:rPr>
        <w:t>،</w:t>
      </w:r>
      <w:r w:rsidRPr="0011232A">
        <w:rPr>
          <w:rFonts w:cs="DecoType Naskh"/>
          <w:sz w:val="28"/>
          <w:szCs w:val="28"/>
          <w:rtl/>
        </w:rPr>
        <w:t xml:space="preserve"> </w:t>
      </w:r>
      <w:r w:rsidRPr="0011232A">
        <w:rPr>
          <w:rFonts w:cs="Arabic Transparent" w:hint="cs"/>
          <w:sz w:val="28"/>
          <w:szCs w:val="28"/>
          <w:rtl/>
        </w:rPr>
        <w:t>أي</w:t>
      </w:r>
      <w:r w:rsidRPr="0011232A">
        <w:rPr>
          <w:rFonts w:cs="Arabic Transparent"/>
          <w:sz w:val="28"/>
          <w:szCs w:val="28"/>
          <w:rtl/>
        </w:rPr>
        <w:t xml:space="preserve">: </w:t>
      </w:r>
      <w:r w:rsidRPr="0011232A">
        <w:rPr>
          <w:rFonts w:cs="Arabic Transparent" w:hint="cs"/>
          <w:sz w:val="28"/>
          <w:szCs w:val="28"/>
          <w:rtl/>
        </w:rPr>
        <w:t>وكفر</w:t>
      </w:r>
      <w:r w:rsidRPr="0011232A">
        <w:rPr>
          <w:rFonts w:cs="Arabic Transparent"/>
          <w:sz w:val="28"/>
          <w:szCs w:val="28"/>
          <w:rtl/>
        </w:rPr>
        <w:t xml:space="preserve"> </w:t>
      </w:r>
      <w:r w:rsidRPr="0011232A">
        <w:rPr>
          <w:rFonts w:cs="Arabic Transparent" w:hint="cs"/>
          <w:sz w:val="28"/>
          <w:szCs w:val="28"/>
          <w:rtl/>
        </w:rPr>
        <w:t>به</w:t>
      </w:r>
      <w:r w:rsidRPr="0011232A">
        <w:rPr>
          <w:rFonts w:cs="Arabic Transparent"/>
          <w:sz w:val="28"/>
          <w:szCs w:val="28"/>
          <w:rtl/>
        </w:rPr>
        <w:t xml:space="preserve"> </w:t>
      </w:r>
      <w:r w:rsidRPr="0011232A">
        <w:rPr>
          <w:rFonts w:cs="Arabic Transparent" w:hint="cs"/>
          <w:sz w:val="28"/>
          <w:szCs w:val="28"/>
          <w:rtl/>
        </w:rPr>
        <w:t>وبالمسجد</w:t>
      </w:r>
      <w:r w:rsidRPr="0011232A">
        <w:rPr>
          <w:rFonts w:cs="Arabic Transparent"/>
          <w:sz w:val="28"/>
          <w:szCs w:val="28"/>
          <w:rtl/>
        </w:rPr>
        <w:t xml:space="preserve"> </w:t>
      </w:r>
      <w:r w:rsidRPr="0011232A">
        <w:rPr>
          <w:rFonts w:cs="Arabic Transparent" w:hint="cs"/>
          <w:sz w:val="28"/>
          <w:szCs w:val="28"/>
          <w:rtl/>
        </w:rPr>
        <w:t>الحرام،</w:t>
      </w:r>
      <w:r w:rsidRPr="0011232A">
        <w:rPr>
          <w:rFonts w:cs="Arabic Transparent"/>
          <w:sz w:val="28"/>
          <w:szCs w:val="28"/>
          <w:rtl/>
        </w:rPr>
        <w:t xml:space="preserve"> </w:t>
      </w:r>
      <w:r w:rsidRPr="0011232A">
        <w:rPr>
          <w:rFonts w:cs="Arabic Transparent" w:hint="cs"/>
          <w:sz w:val="28"/>
          <w:szCs w:val="28"/>
          <w:rtl/>
        </w:rPr>
        <w:t>وقوله</w:t>
      </w:r>
      <w:r w:rsidRPr="0011232A">
        <w:rPr>
          <w:rFonts w:cs="Arabic Transparent"/>
          <w:sz w:val="28"/>
          <w:szCs w:val="28"/>
          <w:rtl/>
        </w:rPr>
        <w:t xml:space="preserve"> </w:t>
      </w:r>
      <w:r w:rsidRPr="0011232A">
        <w:rPr>
          <w:rFonts w:cs="Arabic Transparent" w:hint="cs"/>
          <w:sz w:val="28"/>
          <w:szCs w:val="28"/>
          <w:rtl/>
        </w:rPr>
        <w:t>تعالى</w:t>
      </w:r>
      <w:r w:rsidRPr="0011232A">
        <w:rPr>
          <w:rFonts w:cs="Arabic Transparent"/>
          <w:sz w:val="28"/>
          <w:szCs w:val="28"/>
          <w:rtl/>
        </w:rPr>
        <w:t xml:space="preserve">: </w:t>
      </w:r>
      <w:r w:rsidRPr="0011232A">
        <w:rPr>
          <w:rFonts w:cs="Traditional Arabic"/>
          <w:sz w:val="28"/>
          <w:szCs w:val="28"/>
          <w:rtl/>
        </w:rPr>
        <w:t>﴿</w:t>
      </w:r>
      <w:r w:rsidRPr="0011232A">
        <w:rPr>
          <w:rFonts w:cs="DecoType Naskh" w:hint="cs"/>
          <w:sz w:val="28"/>
          <w:szCs w:val="28"/>
          <w:rtl/>
        </w:rPr>
        <w:t>وَجَعَلْنَا</w:t>
      </w:r>
      <w:r w:rsidRPr="0011232A">
        <w:rPr>
          <w:rFonts w:cs="DecoType Naskh"/>
          <w:sz w:val="28"/>
          <w:szCs w:val="28"/>
          <w:rtl/>
        </w:rPr>
        <w:t xml:space="preserve"> </w:t>
      </w:r>
      <w:r w:rsidRPr="0011232A">
        <w:rPr>
          <w:rFonts w:cs="DecoType Naskh" w:hint="cs"/>
          <w:sz w:val="28"/>
          <w:szCs w:val="28"/>
          <w:rtl/>
        </w:rPr>
        <w:t>لَكُمْ</w:t>
      </w:r>
      <w:r w:rsidRPr="0011232A">
        <w:rPr>
          <w:rFonts w:cs="DecoType Naskh"/>
          <w:sz w:val="28"/>
          <w:szCs w:val="28"/>
          <w:rtl/>
        </w:rPr>
        <w:t xml:space="preserve"> </w:t>
      </w:r>
      <w:r w:rsidRPr="0011232A">
        <w:rPr>
          <w:rFonts w:cs="DecoType Naskh" w:hint="cs"/>
          <w:sz w:val="28"/>
          <w:szCs w:val="28"/>
          <w:rtl/>
        </w:rPr>
        <w:t>فِيهَا</w:t>
      </w:r>
      <w:r w:rsidRPr="0011232A">
        <w:rPr>
          <w:rFonts w:cs="DecoType Naskh"/>
          <w:sz w:val="28"/>
          <w:szCs w:val="28"/>
          <w:rtl/>
        </w:rPr>
        <w:t xml:space="preserve"> </w:t>
      </w:r>
      <w:r w:rsidRPr="0011232A">
        <w:rPr>
          <w:rFonts w:cs="DecoType Naskh" w:hint="cs"/>
          <w:sz w:val="28"/>
          <w:szCs w:val="28"/>
          <w:rtl/>
        </w:rPr>
        <w:t>مَعَايِشَ</w:t>
      </w:r>
      <w:r w:rsidRPr="0011232A">
        <w:rPr>
          <w:rFonts w:cs="DecoType Naskh"/>
          <w:sz w:val="28"/>
          <w:szCs w:val="28"/>
          <w:rtl/>
        </w:rPr>
        <w:t xml:space="preserve"> </w:t>
      </w:r>
      <w:r w:rsidRPr="0011232A">
        <w:rPr>
          <w:rFonts w:cs="DecoType Naskh" w:hint="cs"/>
          <w:sz w:val="28"/>
          <w:szCs w:val="28"/>
          <w:rtl/>
        </w:rPr>
        <w:t>وَمَن</w:t>
      </w:r>
      <w:r w:rsidRPr="0011232A">
        <w:rPr>
          <w:rFonts w:cs="DecoType Naskh"/>
          <w:sz w:val="28"/>
          <w:szCs w:val="28"/>
          <w:rtl/>
        </w:rPr>
        <w:t xml:space="preserve"> </w:t>
      </w:r>
      <w:r w:rsidRPr="0011232A">
        <w:rPr>
          <w:rFonts w:cs="DecoType Naskh" w:hint="cs"/>
          <w:sz w:val="28"/>
          <w:szCs w:val="28"/>
          <w:rtl/>
        </w:rPr>
        <w:t>لَّسْتُمْ</w:t>
      </w:r>
      <w:r w:rsidRPr="0011232A">
        <w:rPr>
          <w:rFonts w:cs="DecoType Naskh"/>
          <w:sz w:val="28"/>
          <w:szCs w:val="28"/>
          <w:rtl/>
        </w:rPr>
        <w:t xml:space="preserve"> </w:t>
      </w:r>
      <w:r w:rsidRPr="0011232A">
        <w:rPr>
          <w:rFonts w:cs="DecoType Naskh" w:hint="cs"/>
          <w:sz w:val="28"/>
          <w:szCs w:val="28"/>
          <w:rtl/>
        </w:rPr>
        <w:t>لَهُ</w:t>
      </w:r>
      <w:r w:rsidRPr="0011232A">
        <w:rPr>
          <w:rFonts w:cs="DecoType Naskh"/>
          <w:sz w:val="28"/>
          <w:szCs w:val="28"/>
          <w:rtl/>
        </w:rPr>
        <w:t xml:space="preserve"> </w:t>
      </w:r>
      <w:r w:rsidRPr="0011232A">
        <w:rPr>
          <w:rFonts w:cs="DecoType Naskh" w:hint="cs"/>
          <w:sz w:val="28"/>
          <w:szCs w:val="28"/>
          <w:rtl/>
        </w:rPr>
        <w:t>بِرَازِقِين</w:t>
      </w:r>
      <w:r w:rsidRPr="0011232A">
        <w:rPr>
          <w:rFonts w:cs="Traditional Arabic"/>
          <w:sz w:val="28"/>
          <w:szCs w:val="28"/>
          <w:rtl/>
        </w:rPr>
        <w:t>﴾</w:t>
      </w:r>
      <w:r w:rsidRPr="0011232A">
        <w:rPr>
          <w:rFonts w:cs="Arabic Transparent"/>
          <w:sz w:val="28"/>
          <w:szCs w:val="28"/>
          <w:rtl/>
        </w:rPr>
        <w:t xml:space="preserve"> [</w:t>
      </w:r>
      <w:r w:rsidRPr="0011232A">
        <w:rPr>
          <w:rFonts w:cs="Arabic Transparent" w:hint="cs"/>
          <w:sz w:val="28"/>
          <w:szCs w:val="28"/>
          <w:rtl/>
        </w:rPr>
        <w:t>الحجر</w:t>
      </w:r>
      <w:r w:rsidRPr="0011232A">
        <w:rPr>
          <w:rFonts w:cs="Arabic Transparent"/>
          <w:sz w:val="28"/>
          <w:szCs w:val="28"/>
          <w:rtl/>
        </w:rPr>
        <w:t xml:space="preserve">: </w:t>
      </w:r>
      <w:r w:rsidRPr="0011232A">
        <w:rPr>
          <w:rFonts w:ascii="Times New Roman" w:hAnsi="Times New Roman" w:cs="Times New Roman"/>
          <w:sz w:val="28"/>
          <w:szCs w:val="28"/>
          <w:rtl/>
        </w:rPr>
        <w:t>20</w:t>
      </w:r>
      <w:r w:rsidRPr="0011232A">
        <w:rPr>
          <w:rFonts w:cs="Arabic Transparent"/>
          <w:sz w:val="28"/>
          <w:szCs w:val="28"/>
          <w:rtl/>
        </w:rPr>
        <w:t>]</w:t>
      </w:r>
      <w:r w:rsidRPr="0011232A">
        <w:rPr>
          <w:rFonts w:cs="Arabic Transparent" w:hint="cs"/>
          <w:sz w:val="28"/>
          <w:szCs w:val="28"/>
          <w:rtl/>
        </w:rPr>
        <w:t>،</w:t>
      </w:r>
      <w:r w:rsidRPr="0011232A">
        <w:rPr>
          <w:rFonts w:cs="Arabic Transparent"/>
          <w:sz w:val="28"/>
          <w:szCs w:val="28"/>
          <w:rtl/>
        </w:rPr>
        <w:t xml:space="preserve"> </w:t>
      </w:r>
      <w:r w:rsidRPr="0011232A">
        <w:rPr>
          <w:rFonts w:cs="Arabic Transparent" w:hint="cs"/>
          <w:sz w:val="28"/>
          <w:szCs w:val="28"/>
          <w:rtl/>
        </w:rPr>
        <w:t>أي</w:t>
      </w:r>
      <w:r w:rsidRPr="0011232A">
        <w:rPr>
          <w:rFonts w:cs="Arabic Transparent"/>
          <w:sz w:val="28"/>
          <w:szCs w:val="28"/>
          <w:rtl/>
        </w:rPr>
        <w:t xml:space="preserve">: </w:t>
      </w:r>
      <w:r w:rsidRPr="0011232A">
        <w:rPr>
          <w:rFonts w:cs="Arabic Transparent" w:hint="cs"/>
          <w:sz w:val="28"/>
          <w:szCs w:val="28"/>
          <w:rtl/>
        </w:rPr>
        <w:t>ولمن</w:t>
      </w:r>
      <w:r w:rsidRPr="0011232A">
        <w:rPr>
          <w:rFonts w:cs="Arabic Transparent"/>
          <w:sz w:val="28"/>
          <w:szCs w:val="28"/>
          <w:rtl/>
        </w:rPr>
        <w:t xml:space="preserve"> </w:t>
      </w:r>
      <w:r w:rsidRPr="0011232A">
        <w:rPr>
          <w:rFonts w:cs="Arabic Transparent" w:hint="cs"/>
          <w:sz w:val="28"/>
          <w:szCs w:val="28"/>
          <w:rtl/>
        </w:rPr>
        <w:t>لستم</w:t>
      </w:r>
      <w:r w:rsidRPr="0011232A">
        <w:rPr>
          <w:rFonts w:cs="Arabic Transparent"/>
          <w:sz w:val="28"/>
          <w:szCs w:val="28"/>
          <w:rtl/>
        </w:rPr>
        <w:t xml:space="preserve"> </w:t>
      </w:r>
      <w:r w:rsidRPr="0011232A">
        <w:rPr>
          <w:rFonts w:cs="Arabic Transparent" w:hint="cs"/>
          <w:sz w:val="28"/>
          <w:szCs w:val="28"/>
          <w:rtl/>
        </w:rPr>
        <w:t>له</w:t>
      </w:r>
      <w:r w:rsidRPr="0011232A">
        <w:rPr>
          <w:rFonts w:cs="Arabic Transparent"/>
          <w:sz w:val="28"/>
          <w:szCs w:val="28"/>
          <w:rtl/>
        </w:rPr>
        <w:t xml:space="preserve"> </w:t>
      </w:r>
      <w:r w:rsidRPr="0011232A">
        <w:rPr>
          <w:rFonts w:cs="Arabic Transparent" w:hint="cs"/>
          <w:sz w:val="28"/>
          <w:szCs w:val="28"/>
          <w:rtl/>
        </w:rPr>
        <w:t>برازقين،</w:t>
      </w:r>
      <w:r w:rsidRPr="0011232A">
        <w:rPr>
          <w:rFonts w:cs="Arabic Transparent"/>
          <w:sz w:val="28"/>
          <w:szCs w:val="28"/>
          <w:rtl/>
        </w:rPr>
        <w:t xml:space="preserve"> </w:t>
      </w:r>
      <w:r w:rsidRPr="0011232A">
        <w:rPr>
          <w:rFonts w:cs="Arabic Transparent" w:hint="cs"/>
          <w:sz w:val="28"/>
          <w:szCs w:val="28"/>
          <w:rtl/>
        </w:rPr>
        <w:t>ومنه</w:t>
      </w:r>
      <w:r w:rsidRPr="0011232A">
        <w:rPr>
          <w:rFonts w:cs="Arabic Transparent"/>
          <w:sz w:val="28"/>
          <w:szCs w:val="28"/>
          <w:rtl/>
        </w:rPr>
        <w:t xml:space="preserve"> </w:t>
      </w:r>
      <w:r w:rsidRPr="0011232A">
        <w:rPr>
          <w:rFonts w:cs="Arabic Transparent" w:hint="cs"/>
          <w:sz w:val="28"/>
          <w:szCs w:val="28"/>
          <w:rtl/>
        </w:rPr>
        <w:t>قوله</w:t>
      </w:r>
      <w:r w:rsidRPr="0011232A">
        <w:rPr>
          <w:rFonts w:cs="Arabic Transparent"/>
          <w:sz w:val="28"/>
          <w:szCs w:val="28"/>
          <w:rtl/>
        </w:rPr>
        <w:t xml:space="preserve"> </w:t>
      </w:r>
      <w:r w:rsidRPr="0011232A">
        <w:rPr>
          <w:rFonts w:cs="Arabic Transparent" w:hint="cs"/>
          <w:sz w:val="28"/>
          <w:szCs w:val="28"/>
          <w:rtl/>
        </w:rPr>
        <w:t>تعالى</w:t>
      </w:r>
      <w:r w:rsidRPr="0011232A">
        <w:rPr>
          <w:rFonts w:cs="Arabic Transparent"/>
          <w:sz w:val="28"/>
          <w:szCs w:val="28"/>
          <w:rtl/>
        </w:rPr>
        <w:t xml:space="preserve">: </w:t>
      </w:r>
      <w:r w:rsidRPr="0011232A">
        <w:rPr>
          <w:rFonts w:cs="Traditional Arabic"/>
          <w:sz w:val="28"/>
          <w:szCs w:val="28"/>
          <w:rtl/>
        </w:rPr>
        <w:t>﴿</w:t>
      </w:r>
      <w:r w:rsidRPr="0011232A">
        <w:rPr>
          <w:rFonts w:cs="DecoType Naskh" w:hint="cs"/>
          <w:sz w:val="28"/>
          <w:szCs w:val="28"/>
          <w:rtl/>
        </w:rPr>
        <w:t>قُلِ</w:t>
      </w:r>
      <w:r w:rsidRPr="0011232A">
        <w:rPr>
          <w:rFonts w:cs="DecoType Naskh"/>
          <w:sz w:val="28"/>
          <w:szCs w:val="28"/>
          <w:rtl/>
        </w:rPr>
        <w:t xml:space="preserve"> </w:t>
      </w:r>
      <w:r w:rsidRPr="0011232A">
        <w:rPr>
          <w:rFonts w:cs="DecoType Naskh" w:hint="cs"/>
          <w:sz w:val="28"/>
          <w:szCs w:val="28"/>
          <w:rtl/>
        </w:rPr>
        <w:t>اللّهُ</w:t>
      </w:r>
      <w:r w:rsidRPr="0011232A">
        <w:rPr>
          <w:rFonts w:cs="DecoType Naskh"/>
          <w:sz w:val="28"/>
          <w:szCs w:val="28"/>
          <w:rtl/>
        </w:rPr>
        <w:t xml:space="preserve"> </w:t>
      </w:r>
      <w:r w:rsidRPr="0011232A">
        <w:rPr>
          <w:rFonts w:cs="DecoType Naskh" w:hint="cs"/>
          <w:sz w:val="28"/>
          <w:szCs w:val="28"/>
          <w:rtl/>
        </w:rPr>
        <w:t>يُفْتِيكُمْ</w:t>
      </w:r>
      <w:r w:rsidRPr="0011232A">
        <w:rPr>
          <w:rFonts w:cs="DecoType Naskh"/>
          <w:sz w:val="28"/>
          <w:szCs w:val="28"/>
          <w:rtl/>
        </w:rPr>
        <w:t xml:space="preserve"> </w:t>
      </w:r>
      <w:r w:rsidRPr="0011232A">
        <w:rPr>
          <w:rFonts w:cs="DecoType Naskh" w:hint="cs"/>
          <w:sz w:val="28"/>
          <w:szCs w:val="28"/>
          <w:rtl/>
        </w:rPr>
        <w:t>فِيهِنَّ</w:t>
      </w:r>
      <w:r w:rsidRPr="0011232A">
        <w:rPr>
          <w:rFonts w:cs="DecoType Naskh"/>
          <w:sz w:val="28"/>
          <w:szCs w:val="28"/>
          <w:rtl/>
        </w:rPr>
        <w:t xml:space="preserve"> </w:t>
      </w:r>
      <w:r w:rsidRPr="0011232A">
        <w:rPr>
          <w:rFonts w:cs="DecoType Naskh" w:hint="cs"/>
          <w:sz w:val="28"/>
          <w:szCs w:val="28"/>
          <w:rtl/>
        </w:rPr>
        <w:t>وَمَا</w:t>
      </w:r>
      <w:r w:rsidRPr="0011232A">
        <w:rPr>
          <w:rFonts w:cs="DecoType Naskh"/>
          <w:sz w:val="28"/>
          <w:szCs w:val="28"/>
          <w:rtl/>
        </w:rPr>
        <w:t xml:space="preserve"> </w:t>
      </w:r>
      <w:r w:rsidRPr="0011232A">
        <w:rPr>
          <w:rFonts w:cs="DecoType Naskh" w:hint="cs"/>
          <w:sz w:val="28"/>
          <w:szCs w:val="28"/>
          <w:rtl/>
        </w:rPr>
        <w:t>يُتْلَى</w:t>
      </w:r>
      <w:r w:rsidRPr="0011232A">
        <w:rPr>
          <w:rFonts w:cs="DecoType Naskh"/>
          <w:sz w:val="28"/>
          <w:szCs w:val="28"/>
          <w:rtl/>
        </w:rPr>
        <w:t xml:space="preserve"> </w:t>
      </w:r>
      <w:r w:rsidRPr="0011232A">
        <w:rPr>
          <w:rFonts w:cs="DecoType Naskh" w:hint="cs"/>
          <w:sz w:val="28"/>
          <w:szCs w:val="28"/>
          <w:rtl/>
        </w:rPr>
        <w:t>عَلَيْكُمْ</w:t>
      </w:r>
      <w:r w:rsidRPr="0011232A">
        <w:rPr>
          <w:rFonts w:cs="DecoType Naskh"/>
          <w:sz w:val="28"/>
          <w:szCs w:val="28"/>
          <w:rtl/>
        </w:rPr>
        <w:t xml:space="preserve"> </w:t>
      </w:r>
      <w:r w:rsidRPr="0011232A">
        <w:rPr>
          <w:rFonts w:cs="DecoType Naskh" w:hint="cs"/>
          <w:sz w:val="28"/>
          <w:szCs w:val="28"/>
          <w:rtl/>
        </w:rPr>
        <w:t>فِي</w:t>
      </w:r>
      <w:r w:rsidRPr="0011232A">
        <w:rPr>
          <w:rFonts w:cs="DecoType Naskh"/>
          <w:sz w:val="28"/>
          <w:szCs w:val="28"/>
          <w:rtl/>
        </w:rPr>
        <w:t xml:space="preserve"> </w:t>
      </w:r>
      <w:r w:rsidRPr="0011232A">
        <w:rPr>
          <w:rFonts w:cs="DecoType Naskh" w:hint="cs"/>
          <w:sz w:val="28"/>
          <w:szCs w:val="28"/>
          <w:rtl/>
        </w:rPr>
        <w:t>الْكِتَابِ</w:t>
      </w:r>
      <w:r w:rsidRPr="0011232A">
        <w:rPr>
          <w:rFonts w:cs="Traditional Arabic"/>
          <w:sz w:val="28"/>
          <w:szCs w:val="28"/>
          <w:rtl/>
        </w:rPr>
        <w:t>﴾</w:t>
      </w:r>
      <w:r w:rsidRPr="0011232A">
        <w:rPr>
          <w:rFonts w:cs="Arabic Transparent"/>
          <w:sz w:val="28"/>
          <w:szCs w:val="28"/>
          <w:rtl/>
        </w:rPr>
        <w:t xml:space="preserve"> [</w:t>
      </w:r>
      <w:r w:rsidRPr="0011232A">
        <w:rPr>
          <w:rFonts w:cs="Arabic Transparent" w:hint="cs"/>
          <w:sz w:val="28"/>
          <w:szCs w:val="28"/>
          <w:rtl/>
        </w:rPr>
        <w:t>النساء</w:t>
      </w:r>
      <w:r w:rsidRPr="0011232A">
        <w:rPr>
          <w:rFonts w:cs="Arabic Transparent"/>
          <w:sz w:val="28"/>
          <w:szCs w:val="28"/>
          <w:rtl/>
        </w:rPr>
        <w:t xml:space="preserve">: </w:t>
      </w:r>
      <w:r w:rsidRPr="0011232A">
        <w:rPr>
          <w:rFonts w:ascii="Times New Roman" w:hAnsi="Times New Roman" w:cs="Times New Roman"/>
          <w:sz w:val="28"/>
          <w:szCs w:val="28"/>
          <w:rtl/>
        </w:rPr>
        <w:t>127</w:t>
      </w:r>
      <w:r w:rsidRPr="0011232A">
        <w:rPr>
          <w:rFonts w:cs="Arabic Transparent"/>
          <w:sz w:val="28"/>
          <w:szCs w:val="28"/>
          <w:rtl/>
        </w:rPr>
        <w:t>]</w:t>
      </w:r>
      <w:r w:rsidRPr="0011232A">
        <w:rPr>
          <w:rFonts w:cs="Arabic Transparent" w:hint="cs"/>
          <w:sz w:val="28"/>
          <w:szCs w:val="28"/>
          <w:rtl/>
        </w:rPr>
        <w:t>،</w:t>
      </w:r>
      <w:r w:rsidRPr="0011232A">
        <w:rPr>
          <w:rFonts w:cs="Arabic Transparent"/>
          <w:sz w:val="28"/>
          <w:szCs w:val="28"/>
          <w:rtl/>
        </w:rPr>
        <w:t xml:space="preserve"> </w:t>
      </w:r>
      <w:r w:rsidRPr="0011232A">
        <w:rPr>
          <w:rFonts w:cs="Arabic Transparent" w:hint="cs"/>
          <w:sz w:val="28"/>
          <w:szCs w:val="28"/>
          <w:rtl/>
        </w:rPr>
        <w:t>أي</w:t>
      </w:r>
      <w:r w:rsidRPr="0011232A">
        <w:rPr>
          <w:rFonts w:cs="Arabic Transparent"/>
          <w:sz w:val="28"/>
          <w:szCs w:val="28"/>
          <w:rtl/>
        </w:rPr>
        <w:t xml:space="preserve">: </w:t>
      </w:r>
      <w:r w:rsidRPr="0011232A">
        <w:rPr>
          <w:rFonts w:cs="Arabic Transparent" w:hint="cs"/>
          <w:sz w:val="28"/>
          <w:szCs w:val="28"/>
          <w:rtl/>
        </w:rPr>
        <w:t>وفيما</w:t>
      </w:r>
      <w:r w:rsidRPr="0011232A">
        <w:rPr>
          <w:rFonts w:cs="Arabic Transparent"/>
          <w:sz w:val="28"/>
          <w:szCs w:val="28"/>
          <w:rtl/>
        </w:rPr>
        <w:t xml:space="preserve"> </w:t>
      </w:r>
      <w:r w:rsidRPr="0011232A">
        <w:rPr>
          <w:rFonts w:cs="Arabic Transparent" w:hint="cs"/>
          <w:sz w:val="28"/>
          <w:szCs w:val="28"/>
          <w:rtl/>
        </w:rPr>
        <w:t>يتلى</w:t>
      </w:r>
      <w:r w:rsidRPr="0011232A">
        <w:rPr>
          <w:rFonts w:cs="Arabic Transparent"/>
          <w:sz w:val="28"/>
          <w:szCs w:val="28"/>
          <w:rtl/>
        </w:rPr>
        <w:t xml:space="preserve"> </w:t>
      </w:r>
      <w:r w:rsidRPr="0011232A">
        <w:rPr>
          <w:rFonts w:cs="Arabic Transparent" w:hint="cs"/>
          <w:sz w:val="28"/>
          <w:szCs w:val="28"/>
          <w:rtl/>
        </w:rPr>
        <w:t>عليكم</w:t>
      </w:r>
      <w:r w:rsidRPr="0011232A">
        <w:rPr>
          <w:rFonts w:cs="Arabic Transparent"/>
          <w:sz w:val="28"/>
          <w:szCs w:val="28"/>
          <w:rtl/>
        </w:rPr>
        <w:t>.</w:t>
      </w:r>
    </w:p>
    <w:p w:rsidR="00CD740F" w:rsidRDefault="00CD740F" w:rsidP="001B407A">
      <w:pPr>
        <w:pStyle w:val="ListParagraph"/>
        <w:spacing w:line="360" w:lineRule="auto"/>
        <w:ind w:left="0" w:firstLine="397"/>
        <w:jc w:val="both"/>
        <w:rPr>
          <w:rFonts w:cs="Arabic Transparent"/>
          <w:sz w:val="28"/>
          <w:szCs w:val="28"/>
        </w:rPr>
      </w:pP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الشعر</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ورد</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مثل</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العطف</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الشاعر</w:t>
      </w:r>
      <w:r>
        <w:rPr>
          <w:rFonts w:cs="Arabic Transparent"/>
          <w:sz w:val="28"/>
          <w:szCs w:val="28"/>
          <w:rtl/>
        </w:rPr>
        <w:t xml:space="preserve">: </w:t>
      </w:r>
    </w:p>
    <w:p w:rsidR="00CD740F" w:rsidRDefault="00CD740F" w:rsidP="001B407A">
      <w:pPr>
        <w:pStyle w:val="ListParagraph"/>
        <w:autoSpaceDE w:val="0"/>
        <w:autoSpaceDN w:val="0"/>
        <w:adjustRightInd w:val="0"/>
        <w:spacing w:line="360" w:lineRule="auto"/>
        <w:ind w:left="0" w:firstLine="397"/>
        <w:jc w:val="center"/>
        <w:rPr>
          <w:rFonts w:ascii="Arial" w:hAnsi="Arial" w:cs="Arabic Transparent"/>
          <w:color w:val="000000"/>
          <w:sz w:val="28"/>
          <w:szCs w:val="28"/>
          <w:rtl/>
        </w:rPr>
      </w:pPr>
      <w:r>
        <w:rPr>
          <w:rFonts w:ascii="Arial" w:hAnsi="Arial" w:cs="Arabic Transparent"/>
          <w:color w:val="000000"/>
          <w:sz w:val="28"/>
          <w:szCs w:val="28"/>
          <w:rtl/>
        </w:rPr>
        <w:t>تُ</w:t>
      </w:r>
      <w:r w:rsidRPr="007C1D41">
        <w:rPr>
          <w:rFonts w:ascii="Arial" w:hAnsi="Arial" w:cs="Arabic Transparent"/>
          <w:color w:val="000000"/>
          <w:sz w:val="28"/>
          <w:szCs w:val="28"/>
          <w:rtl/>
        </w:rPr>
        <w:t>ع</w:t>
      </w:r>
      <w:r>
        <w:rPr>
          <w:rFonts w:ascii="Arial" w:hAnsi="Arial" w:cs="Arabic Transparent"/>
          <w:color w:val="000000"/>
          <w:sz w:val="28"/>
          <w:szCs w:val="28"/>
          <w:rtl/>
        </w:rPr>
        <w:t>ْ</w:t>
      </w:r>
      <w:r w:rsidRPr="007C1D41">
        <w:rPr>
          <w:rFonts w:ascii="Arial" w:hAnsi="Arial" w:cs="Arabic Transparent"/>
          <w:color w:val="000000"/>
          <w:sz w:val="28"/>
          <w:szCs w:val="28"/>
          <w:rtl/>
        </w:rPr>
        <w:t>ل</w:t>
      </w:r>
      <w:r>
        <w:rPr>
          <w:rFonts w:ascii="Arial" w:hAnsi="Arial" w:cs="Arabic Transparent"/>
          <w:color w:val="000000"/>
          <w:sz w:val="28"/>
          <w:szCs w:val="28"/>
          <w:rtl/>
        </w:rPr>
        <w:t>َ</w:t>
      </w:r>
      <w:r w:rsidRPr="007C1D41">
        <w:rPr>
          <w:rFonts w:ascii="Arial" w:hAnsi="Arial" w:cs="Arabic Transparent"/>
          <w:color w:val="000000"/>
          <w:sz w:val="28"/>
          <w:szCs w:val="28"/>
          <w:rtl/>
        </w:rPr>
        <w:t>ق</w:t>
      </w:r>
      <w:r>
        <w:rPr>
          <w:rFonts w:ascii="Arial" w:hAnsi="Arial" w:cs="Arabic Transparent"/>
          <w:color w:val="000000"/>
          <w:sz w:val="28"/>
          <w:szCs w:val="28"/>
          <w:rtl/>
        </w:rPr>
        <w:t>ُ</w:t>
      </w:r>
      <w:r w:rsidRPr="007C1D41">
        <w:rPr>
          <w:rFonts w:ascii="Arial" w:hAnsi="Arial" w:cs="Arabic Transparent"/>
          <w:color w:val="000000"/>
          <w:sz w:val="28"/>
          <w:szCs w:val="28"/>
          <w:rtl/>
        </w:rPr>
        <w:t xml:space="preserve"> في م</w:t>
      </w:r>
      <w:r>
        <w:rPr>
          <w:rFonts w:ascii="Arial" w:hAnsi="Arial" w:cs="Arabic Transparent"/>
          <w:color w:val="000000"/>
          <w:sz w:val="28"/>
          <w:szCs w:val="28"/>
          <w:rtl/>
        </w:rPr>
        <w:t>ِ</w:t>
      </w:r>
      <w:r w:rsidRPr="007C1D41">
        <w:rPr>
          <w:rFonts w:ascii="Arial" w:hAnsi="Arial" w:cs="Arabic Transparent"/>
          <w:color w:val="000000"/>
          <w:sz w:val="28"/>
          <w:szCs w:val="28"/>
          <w:rtl/>
        </w:rPr>
        <w:t>ث</w:t>
      </w:r>
      <w:r>
        <w:rPr>
          <w:rFonts w:ascii="Arial" w:hAnsi="Arial" w:cs="Arabic Transparent"/>
          <w:color w:val="000000"/>
          <w:sz w:val="28"/>
          <w:szCs w:val="28"/>
          <w:rtl/>
        </w:rPr>
        <w:t>ْ</w:t>
      </w:r>
      <w:r w:rsidRPr="007C1D41">
        <w:rPr>
          <w:rFonts w:ascii="Arial" w:hAnsi="Arial" w:cs="Arabic Transparent"/>
          <w:color w:val="000000"/>
          <w:sz w:val="28"/>
          <w:szCs w:val="28"/>
          <w:rtl/>
        </w:rPr>
        <w:t>ل</w:t>
      </w:r>
      <w:r>
        <w:rPr>
          <w:rFonts w:ascii="Arial" w:hAnsi="Arial" w:cs="Arabic Transparent"/>
          <w:color w:val="000000"/>
          <w:sz w:val="28"/>
          <w:szCs w:val="28"/>
          <w:rtl/>
        </w:rPr>
        <w:t>ِ</w:t>
      </w:r>
      <w:r w:rsidRPr="007C1D41">
        <w:rPr>
          <w:rFonts w:ascii="Arial" w:hAnsi="Arial" w:cs="Arabic Transparent"/>
          <w:color w:val="000000"/>
          <w:sz w:val="28"/>
          <w:szCs w:val="28"/>
          <w:rtl/>
        </w:rPr>
        <w:t xml:space="preserve"> </w:t>
      </w:r>
      <w:r w:rsidRPr="00217AA7">
        <w:rPr>
          <w:rFonts w:ascii="Arial" w:hAnsi="Arial" w:cs="Arabic Transparent"/>
          <w:sz w:val="28"/>
          <w:szCs w:val="28"/>
          <w:rtl/>
        </w:rPr>
        <w:t>السَّواري سُيوفُنا...</w:t>
      </w:r>
      <w:r>
        <w:rPr>
          <w:rFonts w:ascii="Arial" w:hAnsi="Arial" w:cs="Arabic Transparent"/>
          <w:color w:val="000000"/>
          <w:sz w:val="28"/>
          <w:szCs w:val="28"/>
          <w:rtl/>
        </w:rPr>
        <w:t xml:space="preserve"> وما بينها والكَعْبِ مِنّا تنائِ</w:t>
      </w:r>
      <w:r w:rsidRPr="007C1D41">
        <w:rPr>
          <w:rFonts w:ascii="Arial" w:hAnsi="Arial" w:cs="Arabic Transparent"/>
          <w:color w:val="000000"/>
          <w:sz w:val="28"/>
          <w:szCs w:val="28"/>
          <w:rtl/>
        </w:rPr>
        <w:t>ف</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24"/>
      </w:r>
      <w:r>
        <w:rPr>
          <w:rStyle w:val="FootnoteReference"/>
          <w:rFonts w:ascii="Arial" w:hAnsi="Arial" w:cs="Arabic Transparent"/>
          <w:color w:val="000000"/>
          <w:sz w:val="28"/>
          <w:szCs w:val="28"/>
          <w:rtl/>
        </w:rPr>
        <w:t>)</w:t>
      </w:r>
    </w:p>
    <w:p w:rsidR="00CD740F" w:rsidRDefault="00CD740F" w:rsidP="001B407A">
      <w:pPr>
        <w:pStyle w:val="ListParagraph"/>
        <w:autoSpaceDE w:val="0"/>
        <w:autoSpaceDN w:val="0"/>
        <w:adjustRightInd w:val="0"/>
        <w:spacing w:line="360" w:lineRule="auto"/>
        <w:ind w:left="0" w:firstLine="397"/>
        <w:jc w:val="both"/>
        <w:rPr>
          <w:rFonts w:ascii="Arial" w:hAnsi="Arial" w:cs="Arabic Transparent"/>
          <w:color w:val="000000"/>
          <w:sz w:val="28"/>
          <w:szCs w:val="28"/>
          <w:rtl/>
        </w:rPr>
      </w:pPr>
      <w:r>
        <w:rPr>
          <w:rFonts w:ascii="Arial" w:hAnsi="Arial" w:cs="Arabic Transparent"/>
          <w:color w:val="000000"/>
          <w:sz w:val="28"/>
          <w:szCs w:val="28"/>
          <w:rtl/>
        </w:rPr>
        <w:t>فعطف (الكعب) على الضمير في (بينها) بدون إعادة الخافض.</w:t>
      </w:r>
    </w:p>
    <w:p w:rsidR="00CD740F" w:rsidRPr="007C1D41" w:rsidRDefault="00CD740F" w:rsidP="001B407A">
      <w:pPr>
        <w:pStyle w:val="ListParagraph"/>
        <w:autoSpaceDE w:val="0"/>
        <w:autoSpaceDN w:val="0"/>
        <w:adjustRightInd w:val="0"/>
        <w:spacing w:line="360" w:lineRule="auto"/>
        <w:ind w:left="0"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وقال آخر: </w:t>
      </w:r>
    </w:p>
    <w:p w:rsidR="00CD740F" w:rsidRDefault="00CD740F" w:rsidP="001B407A">
      <w:pPr>
        <w:pStyle w:val="ListParagraph"/>
        <w:autoSpaceDE w:val="0"/>
        <w:autoSpaceDN w:val="0"/>
        <w:adjustRightInd w:val="0"/>
        <w:spacing w:line="360" w:lineRule="auto"/>
        <w:ind w:left="0" w:firstLine="397"/>
        <w:jc w:val="center"/>
        <w:rPr>
          <w:rFonts w:ascii="Arial" w:hAnsi="Arial" w:cs="Arabic Transparent"/>
          <w:color w:val="000000"/>
          <w:sz w:val="28"/>
          <w:szCs w:val="28"/>
          <w:rtl/>
        </w:rPr>
      </w:pPr>
      <w:r w:rsidRPr="007C1D41">
        <w:rPr>
          <w:rFonts w:ascii="Arial" w:hAnsi="Arial" w:cs="Arabic Transparent"/>
          <w:color w:val="000000"/>
          <w:sz w:val="28"/>
          <w:szCs w:val="28"/>
          <w:rtl/>
        </w:rPr>
        <w:t>هل</w:t>
      </w:r>
      <w:r>
        <w:rPr>
          <w:rFonts w:ascii="Arial" w:hAnsi="Arial" w:cs="Arabic Transparent"/>
          <w:color w:val="000000"/>
          <w:sz w:val="28"/>
          <w:szCs w:val="28"/>
          <w:rtl/>
        </w:rPr>
        <w:t>ّ</w:t>
      </w:r>
      <w:r w:rsidRPr="007C1D41">
        <w:rPr>
          <w:rFonts w:ascii="Arial" w:hAnsi="Arial" w:cs="Arabic Transparent"/>
          <w:color w:val="000000"/>
          <w:sz w:val="28"/>
          <w:szCs w:val="28"/>
          <w:rtl/>
        </w:rPr>
        <w:t>ا سألت</w:t>
      </w:r>
      <w:r>
        <w:rPr>
          <w:rFonts w:ascii="Arial" w:hAnsi="Arial" w:cs="Arabic Transparent"/>
          <w:color w:val="000000"/>
          <w:sz w:val="28"/>
          <w:szCs w:val="28"/>
          <w:rtl/>
        </w:rPr>
        <w:t>ِ</w:t>
      </w:r>
      <w:r w:rsidRPr="007C1D41">
        <w:rPr>
          <w:rFonts w:ascii="Arial" w:hAnsi="Arial" w:cs="Arabic Transparent"/>
          <w:color w:val="000000"/>
          <w:sz w:val="28"/>
          <w:szCs w:val="28"/>
          <w:rtl/>
        </w:rPr>
        <w:t xml:space="preserve"> بذي الج</w:t>
      </w:r>
      <w:r>
        <w:rPr>
          <w:rFonts w:ascii="Arial" w:hAnsi="Arial" w:cs="Arabic Transparent"/>
          <w:color w:val="000000"/>
          <w:sz w:val="28"/>
          <w:szCs w:val="28"/>
          <w:rtl/>
        </w:rPr>
        <w:t>َ</w:t>
      </w:r>
      <w:r w:rsidRPr="007C1D41">
        <w:rPr>
          <w:rFonts w:ascii="Arial" w:hAnsi="Arial" w:cs="Arabic Transparent"/>
          <w:color w:val="000000"/>
          <w:sz w:val="28"/>
          <w:szCs w:val="28"/>
          <w:rtl/>
        </w:rPr>
        <w:t>ماج</w:t>
      </w:r>
      <w:r>
        <w:rPr>
          <w:rFonts w:ascii="Arial" w:hAnsi="Arial" w:cs="Arabic Transparent"/>
          <w:color w:val="000000"/>
          <w:sz w:val="28"/>
          <w:szCs w:val="28"/>
          <w:rtl/>
        </w:rPr>
        <w:t>ِ</w:t>
      </w:r>
      <w:r w:rsidRPr="007C1D41">
        <w:rPr>
          <w:rFonts w:ascii="Arial" w:hAnsi="Arial" w:cs="Arabic Transparent"/>
          <w:color w:val="000000"/>
          <w:sz w:val="28"/>
          <w:szCs w:val="28"/>
          <w:rtl/>
        </w:rPr>
        <w:t>م عنه</w:t>
      </w:r>
      <w:r>
        <w:rPr>
          <w:rFonts w:ascii="Arial" w:hAnsi="Arial" w:cs="Arabic Transparent"/>
          <w:color w:val="000000"/>
          <w:sz w:val="28"/>
          <w:szCs w:val="28"/>
          <w:rtl/>
        </w:rPr>
        <w:t>ُ</w:t>
      </w:r>
      <w:r w:rsidRPr="007C1D41">
        <w:rPr>
          <w:rFonts w:ascii="Arial" w:hAnsi="Arial" w:cs="Arabic Transparent"/>
          <w:color w:val="000000"/>
          <w:sz w:val="28"/>
          <w:szCs w:val="28"/>
          <w:rtl/>
        </w:rPr>
        <w:t>م</w:t>
      </w:r>
      <w:r>
        <w:rPr>
          <w:rFonts w:ascii="Arial" w:hAnsi="Arial" w:cs="Arabic Transparent"/>
          <w:color w:val="000000"/>
          <w:sz w:val="28"/>
          <w:szCs w:val="28"/>
          <w:rtl/>
        </w:rPr>
        <w:t>ُ.</w:t>
      </w:r>
      <w:r w:rsidRPr="007C1D41">
        <w:rPr>
          <w:rFonts w:ascii="Arial" w:hAnsi="Arial" w:cs="Arabic Transparent"/>
          <w:color w:val="FF0000"/>
          <w:sz w:val="28"/>
          <w:szCs w:val="28"/>
          <w:rtl/>
        </w:rPr>
        <w:t>..</w:t>
      </w:r>
      <w:r w:rsidRPr="007C1D41">
        <w:rPr>
          <w:rFonts w:ascii="Arial" w:hAnsi="Arial" w:cs="Arabic Transparent"/>
          <w:color w:val="000000"/>
          <w:sz w:val="28"/>
          <w:szCs w:val="28"/>
          <w:rtl/>
        </w:rPr>
        <w:t xml:space="preserve"> وأبي ن</w:t>
      </w:r>
      <w:r>
        <w:rPr>
          <w:rFonts w:ascii="Arial" w:hAnsi="Arial" w:cs="Arabic Transparent"/>
          <w:color w:val="000000"/>
          <w:sz w:val="28"/>
          <w:szCs w:val="28"/>
          <w:rtl/>
        </w:rPr>
        <w:t>ُ</w:t>
      </w:r>
      <w:r w:rsidRPr="007C1D41">
        <w:rPr>
          <w:rFonts w:ascii="Arial" w:hAnsi="Arial" w:cs="Arabic Transparent"/>
          <w:color w:val="000000"/>
          <w:sz w:val="28"/>
          <w:szCs w:val="28"/>
          <w:rtl/>
        </w:rPr>
        <w:t>ع</w:t>
      </w:r>
      <w:r>
        <w:rPr>
          <w:rFonts w:ascii="Arial" w:hAnsi="Arial" w:cs="Arabic Transparent"/>
          <w:color w:val="000000"/>
          <w:sz w:val="28"/>
          <w:szCs w:val="28"/>
          <w:rtl/>
        </w:rPr>
        <w:t>َ</w:t>
      </w:r>
      <w:r w:rsidRPr="007C1D41">
        <w:rPr>
          <w:rFonts w:ascii="Arial" w:hAnsi="Arial" w:cs="Arabic Transparent"/>
          <w:color w:val="000000"/>
          <w:sz w:val="28"/>
          <w:szCs w:val="28"/>
          <w:rtl/>
        </w:rPr>
        <w:t>ي</w:t>
      </w:r>
      <w:r>
        <w:rPr>
          <w:rFonts w:ascii="Arial" w:hAnsi="Arial" w:cs="Arabic Transparent"/>
          <w:color w:val="000000"/>
          <w:sz w:val="28"/>
          <w:szCs w:val="28"/>
          <w:rtl/>
        </w:rPr>
        <w:t>ْ</w:t>
      </w:r>
      <w:r w:rsidRPr="007C1D41">
        <w:rPr>
          <w:rFonts w:ascii="Arial" w:hAnsi="Arial" w:cs="Arabic Transparent"/>
          <w:color w:val="000000"/>
          <w:sz w:val="28"/>
          <w:szCs w:val="28"/>
          <w:rtl/>
        </w:rPr>
        <w:t>م</w:t>
      </w:r>
      <w:r>
        <w:rPr>
          <w:rFonts w:ascii="Arial" w:hAnsi="Arial" w:cs="Arabic Transparent"/>
          <w:color w:val="000000"/>
          <w:sz w:val="28"/>
          <w:szCs w:val="28"/>
          <w:rtl/>
        </w:rPr>
        <w:t>ٍ</w:t>
      </w:r>
      <w:r w:rsidRPr="007C1D41">
        <w:rPr>
          <w:rFonts w:ascii="Arial" w:hAnsi="Arial" w:cs="Arabic Transparent"/>
          <w:color w:val="000000"/>
          <w:sz w:val="28"/>
          <w:szCs w:val="28"/>
          <w:rtl/>
        </w:rPr>
        <w:t xml:space="preserve"> ذي ال</w:t>
      </w:r>
      <w:r>
        <w:rPr>
          <w:rFonts w:ascii="Arial" w:hAnsi="Arial" w:cs="Arabic Transparent"/>
          <w:color w:val="000000"/>
          <w:sz w:val="28"/>
          <w:szCs w:val="28"/>
          <w:rtl/>
        </w:rPr>
        <w:t>ِّ</w:t>
      </w:r>
      <w:r w:rsidRPr="007C1D41">
        <w:rPr>
          <w:rFonts w:ascii="Arial" w:hAnsi="Arial" w:cs="Arabic Transparent"/>
          <w:color w:val="000000"/>
          <w:sz w:val="28"/>
          <w:szCs w:val="28"/>
          <w:rtl/>
        </w:rPr>
        <w:t>لواء</w:t>
      </w:r>
      <w:r>
        <w:rPr>
          <w:rFonts w:ascii="Arial" w:hAnsi="Arial" w:cs="Arabic Transparent"/>
          <w:color w:val="000000"/>
          <w:sz w:val="28"/>
          <w:szCs w:val="28"/>
          <w:rtl/>
        </w:rPr>
        <w:t>ِ</w:t>
      </w:r>
      <w:r w:rsidRPr="007C1D41">
        <w:rPr>
          <w:rFonts w:ascii="Arial" w:hAnsi="Arial" w:cs="Arabic Transparent"/>
          <w:color w:val="000000"/>
          <w:sz w:val="28"/>
          <w:szCs w:val="28"/>
          <w:rtl/>
        </w:rPr>
        <w:t xml:space="preserve"> الم</w:t>
      </w:r>
      <w:r>
        <w:rPr>
          <w:rFonts w:ascii="Arial" w:hAnsi="Arial" w:cs="Arabic Transparent"/>
          <w:color w:val="000000"/>
          <w:sz w:val="28"/>
          <w:szCs w:val="28"/>
          <w:rtl/>
        </w:rPr>
        <w:t>ُ</w:t>
      </w:r>
      <w:r w:rsidRPr="007C1D41">
        <w:rPr>
          <w:rFonts w:ascii="Arial" w:hAnsi="Arial" w:cs="Arabic Transparent"/>
          <w:color w:val="000000"/>
          <w:sz w:val="28"/>
          <w:szCs w:val="28"/>
          <w:rtl/>
        </w:rPr>
        <w:t>ح</w:t>
      </w:r>
      <w:r>
        <w:rPr>
          <w:rFonts w:ascii="Arial" w:hAnsi="Arial" w:cs="Arabic Transparent"/>
          <w:color w:val="000000"/>
          <w:sz w:val="28"/>
          <w:szCs w:val="28"/>
          <w:rtl/>
        </w:rPr>
        <w:t>ْ</w:t>
      </w:r>
      <w:r w:rsidRPr="007C1D41">
        <w:rPr>
          <w:rFonts w:ascii="Arial" w:hAnsi="Arial" w:cs="Arabic Transparent"/>
          <w:color w:val="000000"/>
          <w:sz w:val="28"/>
          <w:szCs w:val="28"/>
          <w:rtl/>
        </w:rPr>
        <w:t>ر</w:t>
      </w:r>
      <w:r>
        <w:rPr>
          <w:rFonts w:ascii="Arial" w:hAnsi="Arial" w:cs="Arabic Transparent"/>
          <w:color w:val="000000"/>
          <w:sz w:val="28"/>
          <w:szCs w:val="28"/>
          <w:rtl/>
        </w:rPr>
        <w:t>ِ</w:t>
      </w:r>
      <w:r w:rsidRPr="007C1D41">
        <w:rPr>
          <w:rFonts w:ascii="Arial" w:hAnsi="Arial" w:cs="Arabic Transparent"/>
          <w:color w:val="000000"/>
          <w:sz w:val="28"/>
          <w:szCs w:val="28"/>
          <w:rtl/>
        </w:rPr>
        <w:t>ق</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25"/>
      </w:r>
      <w:r>
        <w:rPr>
          <w:rStyle w:val="FootnoteReference"/>
          <w:rFonts w:ascii="Arial" w:hAnsi="Arial" w:cs="Arabic Transparent"/>
          <w:color w:val="000000"/>
          <w:sz w:val="28"/>
          <w:szCs w:val="28"/>
          <w:rtl/>
        </w:rPr>
        <w:t>)</w:t>
      </w:r>
    </w:p>
    <w:p w:rsidR="00CD740F" w:rsidRPr="007C1D41" w:rsidRDefault="00CD740F" w:rsidP="001B407A">
      <w:pPr>
        <w:pStyle w:val="ListParagraph"/>
        <w:autoSpaceDE w:val="0"/>
        <w:autoSpaceDN w:val="0"/>
        <w:adjustRightInd w:val="0"/>
        <w:spacing w:line="360" w:lineRule="auto"/>
        <w:ind w:left="0" w:firstLine="397"/>
        <w:jc w:val="both"/>
        <w:rPr>
          <w:rFonts w:ascii="Arial" w:hAnsi="Arial" w:cs="Arabic Transparent"/>
          <w:color w:val="000000"/>
          <w:sz w:val="28"/>
          <w:szCs w:val="28"/>
          <w:rtl/>
        </w:rPr>
      </w:pPr>
      <w:r>
        <w:rPr>
          <w:rFonts w:ascii="Arial" w:hAnsi="Arial" w:cs="Arabic Transparent"/>
          <w:color w:val="000000"/>
          <w:sz w:val="28"/>
          <w:szCs w:val="28"/>
          <w:rtl/>
        </w:rPr>
        <w:t>فعطف (أبي نعيم) على الضمير في (عنهم) بدون إعادة الخافض.</w:t>
      </w:r>
    </w:p>
    <w:p w:rsidR="00CD740F" w:rsidRPr="007C1D41" w:rsidRDefault="00CD740F" w:rsidP="001B407A">
      <w:pPr>
        <w:pStyle w:val="ListParagraph"/>
        <w:autoSpaceDE w:val="0"/>
        <w:autoSpaceDN w:val="0"/>
        <w:adjustRightInd w:val="0"/>
        <w:spacing w:line="360" w:lineRule="auto"/>
        <w:ind w:left="0" w:firstLine="397"/>
        <w:jc w:val="both"/>
        <w:rPr>
          <w:rFonts w:ascii="Arial" w:hAnsi="Arial" w:cs="Arabic Transparent"/>
          <w:color w:val="000000"/>
          <w:sz w:val="28"/>
          <w:szCs w:val="28"/>
          <w:rtl/>
        </w:rPr>
      </w:pPr>
      <w:r w:rsidRPr="007C1D41">
        <w:rPr>
          <w:rFonts w:ascii="Arial" w:hAnsi="Arial" w:cs="Arabic Transparent"/>
          <w:color w:val="000000"/>
          <w:sz w:val="28"/>
          <w:szCs w:val="28"/>
          <w:rtl/>
        </w:rPr>
        <w:t>وقال آخر</w:t>
      </w:r>
      <w:r>
        <w:rPr>
          <w:rFonts w:ascii="Arial" w:hAnsi="Arial" w:cs="Arabic Transparent"/>
          <w:color w:val="000000"/>
          <w:sz w:val="28"/>
          <w:szCs w:val="28"/>
          <w:rtl/>
        </w:rPr>
        <w:t xml:space="preserve">: </w:t>
      </w:r>
    </w:p>
    <w:p w:rsidR="00CD740F" w:rsidRDefault="00CD740F" w:rsidP="001B407A">
      <w:pPr>
        <w:pStyle w:val="ListParagraph"/>
        <w:spacing w:line="360" w:lineRule="auto"/>
        <w:ind w:left="0" w:firstLine="397"/>
        <w:jc w:val="center"/>
        <w:rPr>
          <w:rFonts w:cs="Arabic Transparent"/>
          <w:sz w:val="28"/>
          <w:szCs w:val="28"/>
          <w:rtl/>
        </w:rPr>
      </w:pPr>
      <w:r w:rsidRPr="007C1D41">
        <w:rPr>
          <w:rFonts w:ascii="Arial" w:hAnsi="Arial" w:cs="Arabic Transparent"/>
          <w:color w:val="000000"/>
          <w:sz w:val="28"/>
          <w:szCs w:val="28"/>
          <w:rtl/>
        </w:rPr>
        <w:t>ب</w:t>
      </w:r>
      <w:r>
        <w:rPr>
          <w:rFonts w:ascii="Arial" w:hAnsi="Arial" w:cs="Arabic Transparent"/>
          <w:color w:val="000000"/>
          <w:sz w:val="28"/>
          <w:szCs w:val="28"/>
          <w:rtl/>
        </w:rPr>
        <w:t>ِ</w:t>
      </w:r>
      <w:r w:rsidRPr="007C1D41">
        <w:rPr>
          <w:rFonts w:ascii="Arial" w:hAnsi="Arial" w:cs="Arabic Transparent"/>
          <w:color w:val="000000"/>
          <w:sz w:val="28"/>
          <w:szCs w:val="28"/>
          <w:rtl/>
        </w:rPr>
        <w:t>نا أبدا</w:t>
      </w:r>
      <w:r>
        <w:rPr>
          <w:rFonts w:ascii="Arial" w:hAnsi="Arial" w:cs="Arabic Transparent"/>
          <w:color w:val="000000"/>
          <w:sz w:val="28"/>
          <w:szCs w:val="28"/>
          <w:rtl/>
        </w:rPr>
        <w:t>ً</w:t>
      </w:r>
      <w:r w:rsidRPr="007C1D41">
        <w:rPr>
          <w:rFonts w:ascii="Arial" w:hAnsi="Arial" w:cs="Arabic Transparent"/>
          <w:color w:val="000000"/>
          <w:sz w:val="28"/>
          <w:szCs w:val="28"/>
          <w:rtl/>
        </w:rPr>
        <w:t xml:space="preserve"> لا غير</w:t>
      </w:r>
      <w:r>
        <w:rPr>
          <w:rFonts w:ascii="Arial" w:hAnsi="Arial" w:cs="Arabic Transparent"/>
          <w:color w:val="000000"/>
          <w:sz w:val="28"/>
          <w:szCs w:val="28"/>
          <w:rtl/>
        </w:rPr>
        <w:t>ِ</w:t>
      </w:r>
      <w:r w:rsidRPr="007C1D41">
        <w:rPr>
          <w:rFonts w:ascii="Arial" w:hAnsi="Arial" w:cs="Arabic Transparent"/>
          <w:color w:val="000000"/>
          <w:sz w:val="28"/>
          <w:szCs w:val="28"/>
          <w:rtl/>
        </w:rPr>
        <w:t>نا ي</w:t>
      </w:r>
      <w:r>
        <w:rPr>
          <w:rFonts w:ascii="Arial" w:hAnsi="Arial" w:cs="Arabic Transparent"/>
          <w:color w:val="000000"/>
          <w:sz w:val="28"/>
          <w:szCs w:val="28"/>
          <w:rtl/>
        </w:rPr>
        <w:t>ُ</w:t>
      </w:r>
      <w:r w:rsidRPr="007C1D41">
        <w:rPr>
          <w:rFonts w:ascii="Arial" w:hAnsi="Arial" w:cs="Arabic Transparent"/>
          <w:color w:val="000000"/>
          <w:sz w:val="28"/>
          <w:szCs w:val="28"/>
          <w:rtl/>
        </w:rPr>
        <w:t>در</w:t>
      </w:r>
      <w:r>
        <w:rPr>
          <w:rFonts w:ascii="Arial" w:hAnsi="Arial" w:cs="Arabic Transparent"/>
          <w:color w:val="000000"/>
          <w:sz w:val="28"/>
          <w:szCs w:val="28"/>
          <w:rtl/>
        </w:rPr>
        <w:t>َ</w:t>
      </w:r>
      <w:r w:rsidRPr="007C1D41">
        <w:rPr>
          <w:rFonts w:ascii="Arial" w:hAnsi="Arial" w:cs="Arabic Transparent"/>
          <w:color w:val="000000"/>
          <w:sz w:val="28"/>
          <w:szCs w:val="28"/>
          <w:rtl/>
        </w:rPr>
        <w:t>ك الم</w:t>
      </w:r>
      <w:r>
        <w:rPr>
          <w:rFonts w:ascii="Arial" w:hAnsi="Arial" w:cs="Arabic Transparent"/>
          <w:color w:val="000000"/>
          <w:sz w:val="28"/>
          <w:szCs w:val="28"/>
          <w:rtl/>
        </w:rPr>
        <w:t>ُ</w:t>
      </w:r>
      <w:r w:rsidRPr="007C1D41">
        <w:rPr>
          <w:rFonts w:ascii="Arial" w:hAnsi="Arial" w:cs="Arabic Transparent"/>
          <w:color w:val="000000"/>
          <w:sz w:val="28"/>
          <w:szCs w:val="28"/>
          <w:rtl/>
        </w:rPr>
        <w:t>نى</w:t>
      </w:r>
      <w:r>
        <w:rPr>
          <w:rFonts w:ascii="Arial" w:hAnsi="Arial" w:cs="Arabic Transparent"/>
          <w:color w:val="000000"/>
          <w:sz w:val="28"/>
          <w:szCs w:val="28"/>
          <w:rtl/>
        </w:rPr>
        <w:t>.</w:t>
      </w:r>
      <w:r w:rsidRPr="007C1D41">
        <w:rPr>
          <w:rFonts w:ascii="Arial" w:hAnsi="Arial" w:cs="Arabic Transparent"/>
          <w:color w:val="FF0000"/>
          <w:sz w:val="28"/>
          <w:szCs w:val="28"/>
          <w:rtl/>
        </w:rPr>
        <w:t>..</w:t>
      </w:r>
      <w:r w:rsidRPr="007C1D41">
        <w:rPr>
          <w:rFonts w:ascii="Arial" w:hAnsi="Arial" w:cs="Arabic Transparent"/>
          <w:color w:val="000000"/>
          <w:sz w:val="28"/>
          <w:szCs w:val="28"/>
          <w:rtl/>
        </w:rPr>
        <w:t xml:space="preserve"> وت</w:t>
      </w:r>
      <w:r>
        <w:rPr>
          <w:rFonts w:ascii="Arial" w:hAnsi="Arial" w:cs="Arabic Transparent"/>
          <w:color w:val="000000"/>
          <w:sz w:val="28"/>
          <w:szCs w:val="28"/>
          <w:rtl/>
        </w:rPr>
        <w:t>ُ</w:t>
      </w:r>
      <w:r w:rsidRPr="007C1D41">
        <w:rPr>
          <w:rFonts w:ascii="Arial" w:hAnsi="Arial" w:cs="Arabic Transparent"/>
          <w:color w:val="000000"/>
          <w:sz w:val="28"/>
          <w:szCs w:val="28"/>
          <w:rtl/>
        </w:rPr>
        <w:t>كشف</w:t>
      </w:r>
      <w:r>
        <w:rPr>
          <w:rFonts w:ascii="Arial" w:hAnsi="Arial" w:cs="Arabic Transparent"/>
          <w:color w:val="000000"/>
          <w:sz w:val="28"/>
          <w:szCs w:val="28"/>
          <w:rtl/>
        </w:rPr>
        <w:t>ُ</w:t>
      </w:r>
      <w:r w:rsidRPr="007C1D41">
        <w:rPr>
          <w:rFonts w:ascii="Arial" w:hAnsi="Arial" w:cs="Arabic Transparent"/>
          <w:color w:val="000000"/>
          <w:sz w:val="28"/>
          <w:szCs w:val="28"/>
          <w:rtl/>
        </w:rPr>
        <w:t xml:space="preserve"> غ</w:t>
      </w:r>
      <w:r>
        <w:rPr>
          <w:rFonts w:ascii="Arial" w:hAnsi="Arial" w:cs="Arabic Transparent"/>
          <w:color w:val="000000"/>
          <w:sz w:val="28"/>
          <w:szCs w:val="28"/>
          <w:rtl/>
        </w:rPr>
        <w:t>َ</w:t>
      </w:r>
      <w:r w:rsidRPr="007C1D41">
        <w:rPr>
          <w:rFonts w:ascii="Arial" w:hAnsi="Arial" w:cs="Arabic Transparent"/>
          <w:color w:val="000000"/>
          <w:sz w:val="28"/>
          <w:szCs w:val="28"/>
          <w:rtl/>
        </w:rPr>
        <w:t>م</w:t>
      </w:r>
      <w:r>
        <w:rPr>
          <w:rFonts w:ascii="Arial" w:hAnsi="Arial" w:cs="Arabic Transparent"/>
          <w:color w:val="000000"/>
          <w:sz w:val="28"/>
          <w:szCs w:val="28"/>
          <w:rtl/>
        </w:rPr>
        <w:t>ّ</w:t>
      </w:r>
      <w:r w:rsidRPr="007C1D41">
        <w:rPr>
          <w:rFonts w:ascii="Arial" w:hAnsi="Arial" w:cs="Arabic Transparent"/>
          <w:color w:val="000000"/>
          <w:sz w:val="28"/>
          <w:szCs w:val="28"/>
          <w:rtl/>
        </w:rPr>
        <w:t>اء</w:t>
      </w:r>
      <w:r>
        <w:rPr>
          <w:rFonts w:ascii="Arial" w:hAnsi="Arial" w:cs="Arabic Transparent"/>
          <w:color w:val="000000"/>
          <w:sz w:val="28"/>
          <w:szCs w:val="28"/>
          <w:rtl/>
        </w:rPr>
        <w:t>ُ</w:t>
      </w:r>
      <w:r w:rsidRPr="007C1D41">
        <w:rPr>
          <w:rFonts w:ascii="Arial" w:hAnsi="Arial" w:cs="Arabic Transparent"/>
          <w:color w:val="000000"/>
          <w:sz w:val="28"/>
          <w:szCs w:val="28"/>
          <w:rtl/>
        </w:rPr>
        <w:t xml:space="preserve"> الخ</w:t>
      </w:r>
      <w:r>
        <w:rPr>
          <w:rFonts w:ascii="Arial" w:hAnsi="Arial" w:cs="Arabic Transparent"/>
          <w:color w:val="000000"/>
          <w:sz w:val="28"/>
          <w:szCs w:val="28"/>
          <w:rtl/>
        </w:rPr>
        <w:t>ُ</w:t>
      </w:r>
      <w:r w:rsidRPr="007C1D41">
        <w:rPr>
          <w:rFonts w:ascii="Arial" w:hAnsi="Arial" w:cs="Arabic Transparent"/>
          <w:color w:val="000000"/>
          <w:sz w:val="28"/>
          <w:szCs w:val="28"/>
          <w:rtl/>
        </w:rPr>
        <w:t>طوب</w:t>
      </w:r>
      <w:r>
        <w:rPr>
          <w:rFonts w:ascii="Arial" w:hAnsi="Arial" w:cs="Arabic Transparent"/>
          <w:color w:val="000000"/>
          <w:sz w:val="28"/>
          <w:szCs w:val="28"/>
          <w:rtl/>
        </w:rPr>
        <w:t>ِ</w:t>
      </w:r>
      <w:r w:rsidRPr="007C1D41">
        <w:rPr>
          <w:rFonts w:ascii="Arial" w:hAnsi="Arial" w:cs="Arabic Transparent"/>
          <w:color w:val="000000"/>
          <w:sz w:val="28"/>
          <w:szCs w:val="28"/>
          <w:rtl/>
        </w:rPr>
        <w:t xml:space="preserve"> الفوادح</w:t>
      </w:r>
      <w:r>
        <w:rPr>
          <w:rFonts w:ascii="Arial" w:hAnsi="Arial" w:cs="Arabic Transparent"/>
          <w:color w:val="000000"/>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26"/>
      </w:r>
      <w:r>
        <w:rPr>
          <w:rStyle w:val="FootnoteReference"/>
          <w:rFonts w:cs="Arabic Transparent"/>
          <w:sz w:val="28"/>
          <w:szCs w:val="28"/>
          <w:rtl/>
        </w:rPr>
        <w:t>)</w:t>
      </w:r>
    </w:p>
    <w:p w:rsidR="00CD740F" w:rsidRPr="00877933" w:rsidRDefault="00CD740F" w:rsidP="001B407A">
      <w:pPr>
        <w:pStyle w:val="ListParagraph"/>
        <w:spacing w:line="360" w:lineRule="auto"/>
        <w:ind w:left="0" w:firstLine="397"/>
        <w:jc w:val="both"/>
        <w:rPr>
          <w:rFonts w:cs="Arabic Transparent"/>
          <w:sz w:val="28"/>
          <w:szCs w:val="28"/>
          <w:rtl/>
        </w:rPr>
      </w:pPr>
      <w:r>
        <w:rPr>
          <w:rFonts w:cs="Arabic Transparent" w:hint="cs"/>
          <w:sz w:val="28"/>
          <w:szCs w:val="28"/>
          <w:rtl/>
        </w:rPr>
        <w:t>فعطف</w:t>
      </w:r>
      <w:r>
        <w:rPr>
          <w:rFonts w:cs="Arabic Transparent"/>
          <w:sz w:val="28"/>
          <w:szCs w:val="28"/>
          <w:rtl/>
        </w:rPr>
        <w:t xml:space="preserve"> (</w:t>
      </w:r>
      <w:r>
        <w:rPr>
          <w:rFonts w:cs="Arabic Transparent" w:hint="cs"/>
          <w:sz w:val="28"/>
          <w:szCs w:val="28"/>
          <w:rtl/>
        </w:rPr>
        <w:t>غيرنا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بنا</w:t>
      </w:r>
      <w:r>
        <w:rPr>
          <w:rFonts w:cs="Arabic Transparent"/>
          <w:sz w:val="28"/>
          <w:szCs w:val="28"/>
          <w:rtl/>
        </w:rPr>
        <w:t xml:space="preserve">) </w:t>
      </w:r>
      <w:r>
        <w:rPr>
          <w:rFonts w:cs="Arabic Transparent" w:hint="cs"/>
          <w:sz w:val="28"/>
          <w:szCs w:val="28"/>
          <w:rtl/>
        </w:rPr>
        <w:t>بدون</w:t>
      </w:r>
      <w:r>
        <w:rPr>
          <w:rFonts w:cs="Arabic Transparent"/>
          <w:sz w:val="28"/>
          <w:szCs w:val="28"/>
          <w:rtl/>
        </w:rPr>
        <w:t xml:space="preserve"> </w:t>
      </w:r>
      <w:r>
        <w:rPr>
          <w:rFonts w:cs="Arabic Transparent" w:hint="cs"/>
          <w:sz w:val="28"/>
          <w:szCs w:val="28"/>
          <w:rtl/>
        </w:rPr>
        <w:t>إعادة</w:t>
      </w:r>
      <w:r>
        <w:rPr>
          <w:rFonts w:cs="Arabic Transparent"/>
          <w:sz w:val="28"/>
          <w:szCs w:val="28"/>
          <w:rtl/>
        </w:rPr>
        <w:t xml:space="preserve"> </w:t>
      </w:r>
      <w:r>
        <w:rPr>
          <w:rFonts w:cs="Arabic Transparent" w:hint="cs"/>
          <w:sz w:val="28"/>
          <w:szCs w:val="28"/>
          <w:rtl/>
        </w:rPr>
        <w:t>الخافض</w:t>
      </w:r>
      <w:r>
        <w:rPr>
          <w:rFonts w:cs="Arabic Transparent"/>
          <w:sz w:val="28"/>
          <w:szCs w:val="28"/>
          <w:rtl/>
        </w:rPr>
        <w:t>.</w:t>
      </w:r>
    </w:p>
    <w:p w:rsidR="00CD740F" w:rsidRDefault="00CD740F" w:rsidP="001B407A">
      <w:pPr>
        <w:pStyle w:val="ListParagraph"/>
        <w:numPr>
          <w:ilvl w:val="0"/>
          <w:numId w:val="32"/>
        </w:numPr>
        <w:spacing w:after="0" w:line="360" w:lineRule="auto"/>
        <w:ind w:left="439" w:hanging="434"/>
        <w:jc w:val="both"/>
        <w:rPr>
          <w:rFonts w:cs="Arabic Transparent"/>
          <w:sz w:val="28"/>
          <w:szCs w:val="28"/>
        </w:rPr>
      </w:pPr>
      <w:r>
        <w:rPr>
          <w:rFonts w:cs="Arabic Transparent" w:hint="cs"/>
          <w:sz w:val="28"/>
          <w:szCs w:val="28"/>
          <w:rtl/>
        </w:rPr>
        <w:t>أنه</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يجوز</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يبدل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المضمر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ويؤكد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إعادة</w:t>
      </w:r>
      <w:r>
        <w:rPr>
          <w:rFonts w:cs="Arabic Transparent"/>
          <w:sz w:val="28"/>
          <w:szCs w:val="28"/>
          <w:rtl/>
        </w:rPr>
        <w:t xml:space="preserve"> </w:t>
      </w:r>
      <w:r>
        <w:rPr>
          <w:rFonts w:cs="Arabic Transparent" w:hint="cs"/>
          <w:sz w:val="28"/>
          <w:szCs w:val="28"/>
          <w:rtl/>
        </w:rPr>
        <w:t>الجار،</w:t>
      </w:r>
      <w:r>
        <w:rPr>
          <w:rFonts w:cs="Arabic Transparent"/>
          <w:sz w:val="28"/>
          <w:szCs w:val="28"/>
          <w:rtl/>
        </w:rPr>
        <w:t xml:space="preserve"> </w:t>
      </w:r>
      <w:r>
        <w:rPr>
          <w:rFonts w:cs="Arabic Transparent" w:hint="cs"/>
          <w:sz w:val="28"/>
          <w:szCs w:val="28"/>
          <w:rtl/>
        </w:rPr>
        <w:t>كذلك</w:t>
      </w:r>
      <w:r>
        <w:rPr>
          <w:rFonts w:cs="Arabic Transparent"/>
          <w:sz w:val="28"/>
          <w:szCs w:val="28"/>
          <w:rtl/>
        </w:rPr>
        <w:t xml:space="preserve"> </w:t>
      </w:r>
      <w:r>
        <w:rPr>
          <w:rFonts w:cs="Arabic Transparent" w:hint="cs"/>
          <w:sz w:val="28"/>
          <w:szCs w:val="28"/>
          <w:rtl/>
        </w:rPr>
        <w:t>يجوز</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يعطف</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إعادة</w:t>
      </w:r>
      <w:r>
        <w:rPr>
          <w:rFonts w:cs="Arabic Transparent"/>
          <w:sz w:val="28"/>
          <w:szCs w:val="28"/>
          <w:rtl/>
        </w:rPr>
        <w:t xml:space="preserve"> </w:t>
      </w:r>
      <w:r>
        <w:rPr>
          <w:rFonts w:cs="Arabic Transparent" w:hint="cs"/>
          <w:sz w:val="28"/>
          <w:szCs w:val="28"/>
          <w:rtl/>
        </w:rPr>
        <w:t>الجار،</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احتج</w:t>
      </w:r>
      <w:r>
        <w:rPr>
          <w:rFonts w:cs="Arabic Transparent"/>
          <w:sz w:val="28"/>
          <w:szCs w:val="28"/>
          <w:rtl/>
        </w:rPr>
        <w:t xml:space="preserve"> </w:t>
      </w:r>
      <w:r>
        <w:rPr>
          <w:rFonts w:cs="Arabic Transparent" w:hint="cs"/>
          <w:sz w:val="28"/>
          <w:szCs w:val="28"/>
          <w:rtl/>
        </w:rPr>
        <w:t>للمنع</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كالتنوين،</w:t>
      </w:r>
      <w:r>
        <w:rPr>
          <w:rFonts w:cs="Arabic Transparent"/>
          <w:sz w:val="28"/>
          <w:szCs w:val="28"/>
          <w:rtl/>
        </w:rPr>
        <w:t xml:space="preserve"> </w:t>
      </w:r>
      <w:r>
        <w:rPr>
          <w:rFonts w:cs="Arabic Transparent" w:hint="cs"/>
          <w:sz w:val="28"/>
          <w:szCs w:val="28"/>
          <w:rtl/>
        </w:rPr>
        <w:t>فكان</w:t>
      </w:r>
      <w:r>
        <w:rPr>
          <w:rFonts w:cs="Arabic Transparent"/>
          <w:sz w:val="28"/>
          <w:szCs w:val="28"/>
          <w:rtl/>
        </w:rPr>
        <w:t xml:space="preserve"> </w:t>
      </w:r>
      <w:r>
        <w:rPr>
          <w:rFonts w:cs="Arabic Transparent" w:hint="cs"/>
          <w:sz w:val="28"/>
          <w:szCs w:val="28"/>
          <w:rtl/>
        </w:rPr>
        <w:t>ينبغي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قولهم</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يجوز</w:t>
      </w:r>
      <w:r>
        <w:rPr>
          <w:rFonts w:cs="Arabic Transparent"/>
          <w:sz w:val="28"/>
          <w:szCs w:val="28"/>
          <w:rtl/>
        </w:rPr>
        <w:t xml:space="preserve"> </w:t>
      </w:r>
      <w:r>
        <w:rPr>
          <w:rFonts w:cs="Arabic Transparent" w:hint="cs"/>
          <w:sz w:val="28"/>
          <w:szCs w:val="28"/>
          <w:rtl/>
        </w:rPr>
        <w:t>العطف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إعادة</w:t>
      </w:r>
      <w:r>
        <w:rPr>
          <w:rFonts w:cs="Arabic Transparent"/>
          <w:sz w:val="28"/>
          <w:szCs w:val="28"/>
          <w:rtl/>
        </w:rPr>
        <w:t xml:space="preserve"> </w:t>
      </w:r>
      <w:r>
        <w:rPr>
          <w:rFonts w:cs="Arabic Transparent" w:hint="cs"/>
          <w:sz w:val="28"/>
          <w:szCs w:val="28"/>
          <w:rtl/>
        </w:rPr>
        <w:t>الجار؛</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التنوين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يعطف</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بوجه</w:t>
      </w:r>
      <w:r>
        <w:rPr>
          <w:rFonts w:cs="Arabic Transparent"/>
          <w:sz w:val="28"/>
          <w:szCs w:val="28"/>
          <w:rtl/>
        </w:rPr>
        <w:t>.</w:t>
      </w:r>
    </w:p>
    <w:p w:rsidR="00CD740F" w:rsidRDefault="00CD740F" w:rsidP="001B407A">
      <w:pPr>
        <w:pStyle w:val="ListParagraph"/>
        <w:numPr>
          <w:ilvl w:val="0"/>
          <w:numId w:val="32"/>
        </w:numPr>
        <w:spacing w:after="0" w:line="360" w:lineRule="auto"/>
        <w:ind w:left="439" w:hanging="434"/>
        <w:jc w:val="both"/>
        <w:rPr>
          <w:rFonts w:cs="Arabic Transparent"/>
          <w:sz w:val="28"/>
          <w:szCs w:val="28"/>
        </w:rPr>
      </w:pPr>
      <w:r>
        <w:rPr>
          <w:rFonts w:cs="Arabic Transparent" w:hint="cs"/>
          <w:sz w:val="28"/>
          <w:szCs w:val="28"/>
          <w:rtl/>
        </w:rPr>
        <w:t>التساؤل</w:t>
      </w:r>
      <w:r>
        <w:rPr>
          <w:rFonts w:cs="Arabic Transparent"/>
          <w:sz w:val="28"/>
          <w:szCs w:val="28"/>
          <w:rtl/>
        </w:rPr>
        <w:t xml:space="preserve"> </w:t>
      </w:r>
      <w:r>
        <w:rPr>
          <w:rFonts w:cs="Arabic Transparent" w:hint="cs"/>
          <w:sz w:val="28"/>
          <w:szCs w:val="28"/>
          <w:rtl/>
        </w:rPr>
        <w:t>بالأرحام</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أجنبياً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مقام</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بالتقوى</w:t>
      </w:r>
      <w:r>
        <w:rPr>
          <w:rFonts w:cs="Arabic Transparent"/>
          <w:sz w:val="28"/>
          <w:szCs w:val="28"/>
          <w:rtl/>
        </w:rPr>
        <w:t xml:space="preserve"> </w:t>
      </w:r>
      <w:r>
        <w:rPr>
          <w:rFonts w:cs="Arabic Transparent" w:hint="cs"/>
          <w:sz w:val="28"/>
          <w:szCs w:val="28"/>
          <w:rtl/>
        </w:rPr>
        <w:t>هنا؛</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تمهيد</w:t>
      </w:r>
      <w:r>
        <w:rPr>
          <w:rFonts w:cs="Arabic Transparent"/>
          <w:sz w:val="28"/>
          <w:szCs w:val="28"/>
          <w:rtl/>
        </w:rPr>
        <w:t xml:space="preserve"> </w:t>
      </w:r>
      <w:r>
        <w:rPr>
          <w:rFonts w:cs="Arabic Transparent" w:hint="cs"/>
          <w:sz w:val="28"/>
          <w:szCs w:val="28"/>
          <w:rtl/>
        </w:rPr>
        <w:t>لحفظ</w:t>
      </w:r>
      <w:r>
        <w:rPr>
          <w:rFonts w:cs="Arabic Transparent"/>
          <w:sz w:val="28"/>
          <w:szCs w:val="28"/>
          <w:rtl/>
        </w:rPr>
        <w:t xml:space="preserve"> </w:t>
      </w:r>
      <w:r>
        <w:rPr>
          <w:rFonts w:cs="Arabic Transparent" w:hint="cs"/>
          <w:sz w:val="28"/>
          <w:szCs w:val="28"/>
          <w:rtl/>
        </w:rPr>
        <w:t>حقوق</w:t>
      </w:r>
      <w:r>
        <w:rPr>
          <w:rFonts w:cs="Arabic Transparent"/>
          <w:sz w:val="28"/>
          <w:szCs w:val="28"/>
          <w:rtl/>
        </w:rPr>
        <w:t xml:space="preserve"> </w:t>
      </w:r>
      <w:r>
        <w:rPr>
          <w:rFonts w:cs="Arabic Transparent" w:hint="cs"/>
          <w:sz w:val="28"/>
          <w:szCs w:val="28"/>
          <w:rtl/>
        </w:rPr>
        <w:t>القرابة</w:t>
      </w:r>
      <w:r>
        <w:rPr>
          <w:rFonts w:cs="Arabic Transparent"/>
          <w:sz w:val="28"/>
          <w:szCs w:val="28"/>
          <w:rtl/>
        </w:rPr>
        <w:t xml:space="preserve"> </w:t>
      </w:r>
      <w:r>
        <w:rPr>
          <w:rFonts w:cs="Arabic Transparent" w:hint="cs"/>
          <w:sz w:val="28"/>
          <w:szCs w:val="28"/>
          <w:rtl/>
        </w:rPr>
        <w:t>والرحم</w:t>
      </w:r>
      <w:r>
        <w:rPr>
          <w:rFonts w:cs="Arabic Transparent"/>
          <w:sz w:val="28"/>
          <w:szCs w:val="28"/>
          <w:rtl/>
        </w:rPr>
        <w:t xml:space="preserve"> </w:t>
      </w:r>
      <w:r>
        <w:rPr>
          <w:rFonts w:cs="Arabic Transparent" w:hint="cs"/>
          <w:sz w:val="28"/>
          <w:szCs w:val="28"/>
          <w:rtl/>
        </w:rPr>
        <w:t>والتزام</w:t>
      </w:r>
      <w:r>
        <w:rPr>
          <w:rFonts w:cs="Arabic Transparent"/>
          <w:sz w:val="28"/>
          <w:szCs w:val="28"/>
          <w:rtl/>
        </w:rPr>
        <w:t xml:space="preserve"> </w:t>
      </w:r>
      <w:r>
        <w:rPr>
          <w:rFonts w:cs="Arabic Transparent" w:hint="cs"/>
          <w:sz w:val="28"/>
          <w:szCs w:val="28"/>
          <w:rtl/>
        </w:rPr>
        <w:t>الأحكام</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جاءت</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السورة</w:t>
      </w:r>
      <w:r>
        <w:rPr>
          <w:rFonts w:cs="Arabic Transparent"/>
          <w:sz w:val="28"/>
          <w:szCs w:val="28"/>
          <w:rtl/>
        </w:rPr>
        <w:t>.</w:t>
      </w:r>
    </w:p>
    <w:p w:rsidR="00CD740F" w:rsidRPr="00217AA7" w:rsidRDefault="00CD740F" w:rsidP="001B407A">
      <w:pPr>
        <w:pStyle w:val="ListParagraph"/>
        <w:widowControl w:val="0"/>
        <w:spacing w:line="360" w:lineRule="auto"/>
        <w:ind w:left="567" w:firstLine="397"/>
        <w:jc w:val="both"/>
        <w:rPr>
          <w:rFonts w:cs="Arabic Transparent"/>
          <w:sz w:val="28"/>
          <w:szCs w:val="28"/>
          <w:rtl/>
        </w:rPr>
      </w:pPr>
      <w:r w:rsidRPr="002C639D">
        <w:rPr>
          <w:rFonts w:cs="Arabic Transparent" w:hint="cs"/>
          <w:sz w:val="28"/>
          <w:szCs w:val="28"/>
          <w:rtl/>
        </w:rPr>
        <w:t>قال</w:t>
      </w:r>
      <w:r w:rsidRPr="002C639D">
        <w:rPr>
          <w:rFonts w:cs="Arabic Transparent"/>
          <w:sz w:val="28"/>
          <w:szCs w:val="28"/>
          <w:rtl/>
        </w:rPr>
        <w:t xml:space="preserve"> </w:t>
      </w:r>
      <w:r w:rsidRPr="002C639D">
        <w:rPr>
          <w:rFonts w:cs="Arabic Transparent" w:hint="cs"/>
          <w:sz w:val="28"/>
          <w:szCs w:val="28"/>
          <w:rtl/>
        </w:rPr>
        <w:t>ابن</w:t>
      </w:r>
      <w:r w:rsidRPr="002C639D">
        <w:rPr>
          <w:rFonts w:cs="Arabic Transparent"/>
          <w:sz w:val="28"/>
          <w:szCs w:val="28"/>
          <w:rtl/>
        </w:rPr>
        <w:t xml:space="preserve"> </w:t>
      </w:r>
      <w:r w:rsidRPr="002C639D">
        <w:rPr>
          <w:rFonts w:cs="Arabic Transparent" w:hint="cs"/>
          <w:sz w:val="28"/>
          <w:szCs w:val="28"/>
          <w:rtl/>
        </w:rPr>
        <w:t>عاشور</w:t>
      </w:r>
      <w:r>
        <w:rPr>
          <w:rFonts w:cs="Arabic Transparent"/>
          <w:sz w:val="28"/>
          <w:szCs w:val="28"/>
          <w:rtl/>
        </w:rPr>
        <w:t xml:space="preserve">: </w:t>
      </w:r>
      <w:r w:rsidRPr="002C639D">
        <w:rPr>
          <w:rFonts w:cs="Arabic Transparent"/>
          <w:sz w:val="28"/>
          <w:szCs w:val="28"/>
          <w:rtl/>
        </w:rPr>
        <w:t>"</w:t>
      </w:r>
      <w:r w:rsidRPr="0000574D">
        <w:rPr>
          <w:rFonts w:cs="Arabic Transparent" w:hint="cs"/>
          <w:color w:val="000000"/>
          <w:sz w:val="28"/>
          <w:szCs w:val="28"/>
          <w:rtl/>
        </w:rPr>
        <w:t>ولقد</w:t>
      </w:r>
      <w:r w:rsidRPr="0000574D">
        <w:rPr>
          <w:rFonts w:cs="Arabic Transparent"/>
          <w:color w:val="000000"/>
          <w:sz w:val="28"/>
          <w:szCs w:val="28"/>
          <w:rtl/>
        </w:rPr>
        <w:t xml:space="preserve"> </w:t>
      </w:r>
      <w:r w:rsidRPr="0000574D">
        <w:rPr>
          <w:rFonts w:cs="Arabic Transparent" w:hint="cs"/>
          <w:color w:val="000000"/>
          <w:sz w:val="28"/>
          <w:szCs w:val="28"/>
          <w:rtl/>
        </w:rPr>
        <w:t>أصاب</w:t>
      </w:r>
      <w:r w:rsidRPr="0000574D">
        <w:rPr>
          <w:rFonts w:cs="Arabic Transparent"/>
          <w:color w:val="000000"/>
          <w:sz w:val="28"/>
          <w:szCs w:val="28"/>
          <w:rtl/>
        </w:rPr>
        <w:t xml:space="preserve"> </w:t>
      </w:r>
      <w:r w:rsidRPr="0000574D">
        <w:rPr>
          <w:rFonts w:cs="Arabic Transparent" w:hint="cs"/>
          <w:color w:val="000000"/>
          <w:sz w:val="28"/>
          <w:szCs w:val="28"/>
          <w:rtl/>
        </w:rPr>
        <w:t>ابن</w:t>
      </w:r>
      <w:r w:rsidRPr="0000574D">
        <w:rPr>
          <w:rFonts w:cs="Arabic Transparent"/>
          <w:color w:val="000000"/>
          <w:sz w:val="28"/>
          <w:szCs w:val="28"/>
          <w:rtl/>
        </w:rPr>
        <w:t xml:space="preserve"> </w:t>
      </w:r>
      <w:r w:rsidRPr="0000574D">
        <w:rPr>
          <w:rFonts w:cs="Arabic Transparent" w:hint="cs"/>
          <w:color w:val="000000"/>
          <w:sz w:val="28"/>
          <w:szCs w:val="28"/>
          <w:rtl/>
        </w:rPr>
        <w:t>مالك</w:t>
      </w:r>
      <w:r w:rsidRPr="0000574D">
        <w:rPr>
          <w:rFonts w:cs="Arabic Transparent"/>
          <w:color w:val="000000"/>
          <w:sz w:val="28"/>
          <w:szCs w:val="28"/>
          <w:rtl/>
        </w:rPr>
        <w:t xml:space="preserve"> </w:t>
      </w:r>
      <w:r w:rsidRPr="0000574D">
        <w:rPr>
          <w:rFonts w:cs="Arabic Transparent" w:hint="cs"/>
          <w:color w:val="000000"/>
          <w:sz w:val="28"/>
          <w:szCs w:val="28"/>
          <w:rtl/>
        </w:rPr>
        <w:t>في</w:t>
      </w:r>
      <w:r w:rsidRPr="0000574D">
        <w:rPr>
          <w:rFonts w:cs="Arabic Transparent"/>
          <w:color w:val="000000"/>
          <w:sz w:val="28"/>
          <w:szCs w:val="28"/>
          <w:rtl/>
        </w:rPr>
        <w:t xml:space="preserve"> </w:t>
      </w:r>
      <w:r w:rsidRPr="0000574D">
        <w:rPr>
          <w:rFonts w:cs="Arabic Transparent" w:hint="cs"/>
          <w:color w:val="000000"/>
          <w:sz w:val="28"/>
          <w:szCs w:val="28"/>
          <w:rtl/>
        </w:rPr>
        <w:t>تجويزه</w:t>
      </w:r>
      <w:r w:rsidRPr="0000574D">
        <w:rPr>
          <w:rFonts w:cs="Arabic Transparent"/>
          <w:color w:val="000000"/>
          <w:sz w:val="28"/>
          <w:szCs w:val="28"/>
          <w:rtl/>
        </w:rPr>
        <w:t xml:space="preserve"> </w:t>
      </w:r>
      <w:r w:rsidRPr="0000574D">
        <w:rPr>
          <w:rFonts w:cs="Arabic Transparent" w:hint="cs"/>
          <w:color w:val="000000"/>
          <w:sz w:val="28"/>
          <w:szCs w:val="28"/>
          <w:rtl/>
        </w:rPr>
        <w:t>العطف</w:t>
      </w:r>
      <w:r w:rsidRPr="0000574D">
        <w:rPr>
          <w:rFonts w:cs="Arabic Transparent"/>
          <w:color w:val="000000"/>
          <w:sz w:val="28"/>
          <w:szCs w:val="28"/>
          <w:rtl/>
        </w:rPr>
        <w:t xml:space="preserve"> </w:t>
      </w:r>
      <w:r w:rsidRPr="0000574D">
        <w:rPr>
          <w:rFonts w:cs="Arabic Transparent" w:hint="cs"/>
          <w:color w:val="000000"/>
          <w:sz w:val="28"/>
          <w:szCs w:val="28"/>
          <w:rtl/>
        </w:rPr>
        <w:t>على</w:t>
      </w:r>
      <w:r w:rsidRPr="0000574D">
        <w:rPr>
          <w:rFonts w:cs="Arabic Transparent"/>
          <w:color w:val="000000"/>
          <w:sz w:val="28"/>
          <w:szCs w:val="28"/>
          <w:rtl/>
        </w:rPr>
        <w:t xml:space="preserve"> </w:t>
      </w:r>
      <w:r w:rsidRPr="0000574D">
        <w:rPr>
          <w:rFonts w:cs="Arabic Transparent" w:hint="cs"/>
          <w:color w:val="000000"/>
          <w:sz w:val="28"/>
          <w:szCs w:val="28"/>
          <w:rtl/>
        </w:rPr>
        <w:t>المجرور</w:t>
      </w:r>
      <w:r w:rsidRPr="0000574D">
        <w:rPr>
          <w:rFonts w:cs="Arabic Transparent"/>
          <w:color w:val="000000"/>
          <w:sz w:val="28"/>
          <w:szCs w:val="28"/>
          <w:rtl/>
        </w:rPr>
        <w:t xml:space="preserve"> </w:t>
      </w:r>
      <w:r w:rsidRPr="0000574D">
        <w:rPr>
          <w:rFonts w:cs="Arabic Transparent" w:hint="cs"/>
          <w:color w:val="000000"/>
          <w:sz w:val="28"/>
          <w:szCs w:val="28"/>
          <w:rtl/>
        </w:rPr>
        <w:t>بدون</w:t>
      </w:r>
      <w:r w:rsidRPr="0000574D">
        <w:rPr>
          <w:rFonts w:cs="Arabic Transparent"/>
          <w:color w:val="000000"/>
          <w:sz w:val="28"/>
          <w:szCs w:val="28"/>
          <w:rtl/>
        </w:rPr>
        <w:t xml:space="preserve"> </w:t>
      </w:r>
      <w:r w:rsidRPr="0000574D">
        <w:rPr>
          <w:rFonts w:cs="Arabic Transparent" w:hint="cs"/>
          <w:color w:val="000000"/>
          <w:sz w:val="28"/>
          <w:szCs w:val="28"/>
          <w:rtl/>
        </w:rPr>
        <w:t>إعادة</w:t>
      </w:r>
      <w:r w:rsidRPr="0000574D">
        <w:rPr>
          <w:rFonts w:cs="Arabic Transparent"/>
          <w:color w:val="000000"/>
          <w:sz w:val="28"/>
          <w:szCs w:val="28"/>
          <w:rtl/>
        </w:rPr>
        <w:t xml:space="preserve"> </w:t>
      </w:r>
      <w:r w:rsidRPr="0000574D">
        <w:rPr>
          <w:rFonts w:cs="Arabic Transparent" w:hint="cs"/>
          <w:color w:val="000000"/>
          <w:sz w:val="28"/>
          <w:szCs w:val="28"/>
          <w:rtl/>
        </w:rPr>
        <w:t>الجار</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فتكون</w:t>
      </w:r>
      <w:r w:rsidRPr="0000574D">
        <w:rPr>
          <w:rFonts w:cs="Arabic Transparent"/>
          <w:color w:val="000000"/>
          <w:sz w:val="28"/>
          <w:szCs w:val="28"/>
          <w:rtl/>
        </w:rPr>
        <w:t xml:space="preserve"> </w:t>
      </w:r>
      <w:r w:rsidRPr="0000574D">
        <w:rPr>
          <w:rFonts w:cs="Arabic Transparent" w:hint="cs"/>
          <w:color w:val="000000"/>
          <w:sz w:val="28"/>
          <w:szCs w:val="28"/>
          <w:rtl/>
        </w:rPr>
        <w:t>تعريضاً</w:t>
      </w:r>
      <w:r w:rsidRPr="0000574D">
        <w:rPr>
          <w:rFonts w:cs="Arabic Transparent"/>
          <w:color w:val="000000"/>
          <w:sz w:val="28"/>
          <w:szCs w:val="28"/>
          <w:rtl/>
        </w:rPr>
        <w:t xml:space="preserve"> </w:t>
      </w:r>
      <w:r w:rsidRPr="0000574D">
        <w:rPr>
          <w:rFonts w:cs="Arabic Transparent" w:hint="cs"/>
          <w:color w:val="000000"/>
          <w:sz w:val="28"/>
          <w:szCs w:val="28"/>
          <w:rtl/>
        </w:rPr>
        <w:t>بعوائد</w:t>
      </w:r>
      <w:r w:rsidRPr="0000574D">
        <w:rPr>
          <w:rFonts w:cs="Arabic Transparent"/>
          <w:color w:val="000000"/>
          <w:sz w:val="28"/>
          <w:szCs w:val="28"/>
          <w:rtl/>
        </w:rPr>
        <w:t xml:space="preserve"> </w:t>
      </w:r>
      <w:r w:rsidRPr="0000574D">
        <w:rPr>
          <w:rFonts w:cs="Arabic Transparent" w:hint="cs"/>
          <w:color w:val="000000"/>
          <w:sz w:val="28"/>
          <w:szCs w:val="28"/>
          <w:rtl/>
        </w:rPr>
        <w:t>الجاهلية</w:t>
      </w:r>
      <w:r>
        <w:rPr>
          <w:rFonts w:cs="Arabic Transparent" w:hint="cs"/>
          <w:color w:val="000000"/>
          <w:sz w:val="28"/>
          <w:szCs w:val="28"/>
          <w:rtl/>
        </w:rPr>
        <w:t>؛</w:t>
      </w:r>
      <w:r>
        <w:rPr>
          <w:rFonts w:cs="Arabic Transparent"/>
          <w:color w:val="000000"/>
          <w:sz w:val="28"/>
          <w:szCs w:val="28"/>
          <w:rtl/>
        </w:rPr>
        <w:t xml:space="preserve"> </w:t>
      </w:r>
      <w:r>
        <w:rPr>
          <w:rFonts w:cs="Arabic Transparent" w:hint="cs"/>
          <w:color w:val="000000"/>
          <w:sz w:val="28"/>
          <w:szCs w:val="28"/>
          <w:rtl/>
        </w:rPr>
        <w:t>إذ</w:t>
      </w:r>
      <w:r>
        <w:rPr>
          <w:rFonts w:cs="Arabic Transparent"/>
          <w:color w:val="000000"/>
          <w:sz w:val="28"/>
          <w:szCs w:val="28"/>
          <w:rtl/>
        </w:rPr>
        <w:t xml:space="preserve"> </w:t>
      </w:r>
      <w:r w:rsidRPr="0000574D">
        <w:rPr>
          <w:rFonts w:cs="Arabic Transparent" w:hint="cs"/>
          <w:color w:val="000000"/>
          <w:sz w:val="28"/>
          <w:szCs w:val="28"/>
          <w:rtl/>
        </w:rPr>
        <w:t>يتساءلون</w:t>
      </w:r>
      <w:r w:rsidRPr="0000574D">
        <w:rPr>
          <w:rFonts w:cs="Arabic Transparent"/>
          <w:color w:val="000000"/>
          <w:sz w:val="28"/>
          <w:szCs w:val="28"/>
          <w:rtl/>
        </w:rPr>
        <w:t xml:space="preserve"> </w:t>
      </w:r>
      <w:r w:rsidRPr="0000574D">
        <w:rPr>
          <w:rFonts w:cs="Arabic Transparent" w:hint="cs"/>
          <w:color w:val="000000"/>
          <w:sz w:val="28"/>
          <w:szCs w:val="28"/>
          <w:rtl/>
        </w:rPr>
        <w:t>بينهم</w:t>
      </w:r>
      <w:r w:rsidRPr="0000574D">
        <w:rPr>
          <w:rFonts w:cs="Arabic Transparent"/>
          <w:color w:val="000000"/>
          <w:sz w:val="28"/>
          <w:szCs w:val="28"/>
          <w:rtl/>
        </w:rPr>
        <w:t xml:space="preserve"> </w:t>
      </w:r>
      <w:r w:rsidRPr="0000574D">
        <w:rPr>
          <w:rFonts w:cs="Arabic Transparent" w:hint="cs"/>
          <w:color w:val="000000"/>
          <w:sz w:val="28"/>
          <w:szCs w:val="28"/>
          <w:rtl/>
        </w:rPr>
        <w:t>بالرحم</w:t>
      </w:r>
      <w:r w:rsidRPr="0000574D">
        <w:rPr>
          <w:rFonts w:cs="Arabic Transparent"/>
          <w:color w:val="000000"/>
          <w:sz w:val="28"/>
          <w:szCs w:val="28"/>
          <w:rtl/>
        </w:rPr>
        <w:t xml:space="preserve"> </w:t>
      </w:r>
      <w:r w:rsidRPr="0000574D">
        <w:rPr>
          <w:rFonts w:cs="Arabic Transparent" w:hint="cs"/>
          <w:color w:val="000000"/>
          <w:sz w:val="28"/>
          <w:szCs w:val="28"/>
          <w:rtl/>
        </w:rPr>
        <w:t>وأواصر</w:t>
      </w:r>
      <w:r w:rsidRPr="0000574D">
        <w:rPr>
          <w:rFonts w:cs="Arabic Transparent"/>
          <w:color w:val="000000"/>
          <w:sz w:val="28"/>
          <w:szCs w:val="28"/>
          <w:rtl/>
        </w:rPr>
        <w:t xml:space="preserve"> </w:t>
      </w:r>
      <w:r w:rsidRPr="0000574D">
        <w:rPr>
          <w:rFonts w:cs="Arabic Transparent" w:hint="cs"/>
          <w:color w:val="000000"/>
          <w:sz w:val="28"/>
          <w:szCs w:val="28"/>
          <w:rtl/>
        </w:rPr>
        <w:t>القرابة</w:t>
      </w:r>
      <w:r w:rsidRPr="0000574D">
        <w:rPr>
          <w:rFonts w:cs="Arabic Transparent"/>
          <w:color w:val="000000"/>
          <w:sz w:val="28"/>
          <w:szCs w:val="28"/>
          <w:rtl/>
        </w:rPr>
        <w:t xml:space="preserve"> </w:t>
      </w:r>
      <w:r w:rsidRPr="0000574D">
        <w:rPr>
          <w:rFonts w:cs="Arabic Transparent" w:hint="cs"/>
          <w:color w:val="000000"/>
          <w:sz w:val="28"/>
          <w:szCs w:val="28"/>
          <w:rtl/>
        </w:rPr>
        <w:t>ثم</w:t>
      </w:r>
      <w:r w:rsidRPr="0000574D">
        <w:rPr>
          <w:rFonts w:cs="Arabic Transparent"/>
          <w:color w:val="000000"/>
          <w:sz w:val="28"/>
          <w:szCs w:val="28"/>
          <w:rtl/>
        </w:rPr>
        <w:t xml:space="preserve"> </w:t>
      </w:r>
      <w:r w:rsidRPr="0000574D">
        <w:rPr>
          <w:rFonts w:cs="Arabic Transparent" w:hint="cs"/>
          <w:color w:val="000000"/>
          <w:sz w:val="28"/>
          <w:szCs w:val="28"/>
          <w:rtl/>
        </w:rPr>
        <w:t>يهملون</w:t>
      </w:r>
      <w:r w:rsidRPr="0000574D">
        <w:rPr>
          <w:rFonts w:cs="Arabic Transparent"/>
          <w:color w:val="000000"/>
          <w:sz w:val="28"/>
          <w:szCs w:val="28"/>
          <w:rtl/>
        </w:rPr>
        <w:t xml:space="preserve"> </w:t>
      </w:r>
      <w:r w:rsidRPr="0000574D">
        <w:rPr>
          <w:rFonts w:cs="Arabic Transparent" w:hint="cs"/>
          <w:color w:val="000000"/>
          <w:sz w:val="28"/>
          <w:szCs w:val="28"/>
          <w:rtl/>
        </w:rPr>
        <w:t>حقوقها</w:t>
      </w:r>
      <w:r w:rsidRPr="0000574D">
        <w:rPr>
          <w:rFonts w:cs="Arabic Transparent"/>
          <w:color w:val="000000"/>
          <w:sz w:val="28"/>
          <w:szCs w:val="28"/>
          <w:rtl/>
        </w:rPr>
        <w:t xml:space="preserve"> </w:t>
      </w:r>
      <w:r w:rsidRPr="0000574D">
        <w:rPr>
          <w:rFonts w:cs="Arabic Transparent" w:hint="cs"/>
          <w:color w:val="000000"/>
          <w:sz w:val="28"/>
          <w:szCs w:val="28"/>
          <w:rtl/>
        </w:rPr>
        <w:t>ولا</w:t>
      </w:r>
      <w:r w:rsidRPr="0000574D">
        <w:rPr>
          <w:rFonts w:cs="Arabic Transparent"/>
          <w:color w:val="000000"/>
          <w:sz w:val="28"/>
          <w:szCs w:val="28"/>
          <w:rtl/>
        </w:rPr>
        <w:t xml:space="preserve"> </w:t>
      </w:r>
      <w:r w:rsidRPr="0000574D">
        <w:rPr>
          <w:rFonts w:cs="Arabic Transparent" w:hint="cs"/>
          <w:color w:val="000000"/>
          <w:sz w:val="28"/>
          <w:szCs w:val="28"/>
          <w:rtl/>
        </w:rPr>
        <w:t>يصلونها</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ويعتدون</w:t>
      </w:r>
      <w:r w:rsidRPr="0000574D">
        <w:rPr>
          <w:rFonts w:cs="Arabic Transparent"/>
          <w:color w:val="000000"/>
          <w:sz w:val="28"/>
          <w:szCs w:val="28"/>
          <w:rtl/>
        </w:rPr>
        <w:t xml:space="preserve"> </w:t>
      </w:r>
      <w:r w:rsidRPr="0000574D">
        <w:rPr>
          <w:rFonts w:cs="Arabic Transparent" w:hint="cs"/>
          <w:color w:val="000000"/>
          <w:sz w:val="28"/>
          <w:szCs w:val="28"/>
          <w:rtl/>
        </w:rPr>
        <w:t>على</w:t>
      </w:r>
      <w:r w:rsidRPr="0000574D">
        <w:rPr>
          <w:rFonts w:cs="Arabic Transparent"/>
          <w:color w:val="000000"/>
          <w:sz w:val="28"/>
          <w:szCs w:val="28"/>
          <w:rtl/>
        </w:rPr>
        <w:t xml:space="preserve"> </w:t>
      </w:r>
      <w:r w:rsidRPr="0000574D">
        <w:rPr>
          <w:rFonts w:cs="Arabic Transparent" w:hint="cs"/>
          <w:color w:val="000000"/>
          <w:sz w:val="28"/>
          <w:szCs w:val="28"/>
          <w:rtl/>
        </w:rPr>
        <w:t>الأيتام</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إخوتهم</w:t>
      </w:r>
      <w:r w:rsidRPr="0000574D">
        <w:rPr>
          <w:rFonts w:cs="Arabic Transparent"/>
          <w:color w:val="000000"/>
          <w:sz w:val="28"/>
          <w:szCs w:val="28"/>
          <w:rtl/>
        </w:rPr>
        <w:t xml:space="preserve"> </w:t>
      </w:r>
      <w:r w:rsidRPr="0000574D">
        <w:rPr>
          <w:rFonts w:cs="Arabic Transparent" w:hint="cs"/>
          <w:color w:val="000000"/>
          <w:sz w:val="28"/>
          <w:szCs w:val="28"/>
          <w:rtl/>
        </w:rPr>
        <w:t>وأبناء</w:t>
      </w:r>
      <w:r w:rsidRPr="0000574D">
        <w:rPr>
          <w:rFonts w:cs="Arabic Transparent"/>
          <w:color w:val="000000"/>
          <w:sz w:val="28"/>
          <w:szCs w:val="28"/>
          <w:rtl/>
        </w:rPr>
        <w:t xml:space="preserve"> </w:t>
      </w:r>
      <w:r w:rsidRPr="0000574D">
        <w:rPr>
          <w:rFonts w:cs="Arabic Transparent" w:hint="cs"/>
          <w:color w:val="000000"/>
          <w:sz w:val="28"/>
          <w:szCs w:val="28"/>
          <w:rtl/>
        </w:rPr>
        <w:t>أعمامهم</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فناقضت</w:t>
      </w:r>
      <w:r w:rsidRPr="0000574D">
        <w:rPr>
          <w:rFonts w:cs="Arabic Transparent"/>
          <w:color w:val="000000"/>
          <w:sz w:val="28"/>
          <w:szCs w:val="28"/>
          <w:rtl/>
        </w:rPr>
        <w:t xml:space="preserve"> </w:t>
      </w:r>
      <w:r w:rsidRPr="0000574D">
        <w:rPr>
          <w:rFonts w:cs="Arabic Transparent" w:hint="cs"/>
          <w:color w:val="000000"/>
          <w:sz w:val="28"/>
          <w:szCs w:val="28"/>
          <w:rtl/>
        </w:rPr>
        <w:t>أفعالهم</w:t>
      </w:r>
      <w:r w:rsidRPr="0000574D">
        <w:rPr>
          <w:rFonts w:cs="Arabic Transparent"/>
          <w:color w:val="000000"/>
          <w:sz w:val="28"/>
          <w:szCs w:val="28"/>
          <w:rtl/>
        </w:rPr>
        <w:t xml:space="preserve"> </w:t>
      </w:r>
      <w:r w:rsidRPr="0000574D">
        <w:rPr>
          <w:rFonts w:cs="Arabic Transparent" w:hint="cs"/>
          <w:color w:val="000000"/>
          <w:sz w:val="28"/>
          <w:szCs w:val="28"/>
          <w:rtl/>
        </w:rPr>
        <w:t>أقوالهم</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وأيضاً</w:t>
      </w:r>
      <w:r w:rsidRPr="0000574D">
        <w:rPr>
          <w:rFonts w:cs="Arabic Transparent"/>
          <w:color w:val="000000"/>
          <w:sz w:val="28"/>
          <w:szCs w:val="28"/>
          <w:rtl/>
        </w:rPr>
        <w:t xml:space="preserve"> </w:t>
      </w:r>
      <w:r w:rsidRPr="0000574D">
        <w:rPr>
          <w:rFonts w:cs="Arabic Transparent" w:hint="cs"/>
          <w:color w:val="000000"/>
          <w:sz w:val="28"/>
          <w:szCs w:val="28"/>
          <w:rtl/>
        </w:rPr>
        <w:t>هم</w:t>
      </w:r>
      <w:r w:rsidRPr="0000574D">
        <w:rPr>
          <w:rFonts w:cs="Arabic Transparent"/>
          <w:color w:val="000000"/>
          <w:sz w:val="28"/>
          <w:szCs w:val="28"/>
          <w:rtl/>
        </w:rPr>
        <w:t xml:space="preserve"> </w:t>
      </w:r>
      <w:r w:rsidRPr="0000574D">
        <w:rPr>
          <w:rFonts w:cs="Arabic Transparent" w:hint="cs"/>
          <w:color w:val="000000"/>
          <w:sz w:val="28"/>
          <w:szCs w:val="28"/>
          <w:rtl/>
        </w:rPr>
        <w:t>قد</w:t>
      </w:r>
      <w:r w:rsidRPr="0000574D">
        <w:rPr>
          <w:rFonts w:cs="Arabic Transparent"/>
          <w:color w:val="000000"/>
          <w:sz w:val="28"/>
          <w:szCs w:val="28"/>
          <w:rtl/>
        </w:rPr>
        <w:t xml:space="preserve"> </w:t>
      </w:r>
      <w:r w:rsidRPr="0000574D">
        <w:rPr>
          <w:rFonts w:cs="Arabic Transparent" w:hint="cs"/>
          <w:color w:val="000000"/>
          <w:sz w:val="28"/>
          <w:szCs w:val="28"/>
          <w:rtl/>
        </w:rPr>
        <w:t>آذوا</w:t>
      </w:r>
      <w:r w:rsidRPr="0000574D">
        <w:rPr>
          <w:rFonts w:cs="Arabic Transparent"/>
          <w:color w:val="000000"/>
          <w:sz w:val="28"/>
          <w:szCs w:val="28"/>
          <w:rtl/>
        </w:rPr>
        <w:t xml:space="preserve"> </w:t>
      </w:r>
      <w:r w:rsidRPr="0000574D">
        <w:rPr>
          <w:rFonts w:cs="Arabic Transparent" w:hint="cs"/>
          <w:color w:val="000000"/>
          <w:sz w:val="28"/>
          <w:szCs w:val="28"/>
          <w:rtl/>
        </w:rPr>
        <w:t>النبي</w:t>
      </w:r>
      <w:r w:rsidRPr="0000574D">
        <w:rPr>
          <w:rFonts w:cs="Arabic Transparent"/>
          <w:color w:val="000000"/>
          <w:sz w:val="28"/>
          <w:szCs w:val="28"/>
          <w:rtl/>
        </w:rPr>
        <w:t xml:space="preserve"> </w:t>
      </w:r>
      <w:r w:rsidRPr="00343B58">
        <w:rPr>
          <w:rFonts w:cs="Arabic Transparent"/>
          <w:color w:val="000000"/>
          <w:sz w:val="28"/>
          <w:szCs w:val="28"/>
        </w:rPr>
        <w:sym w:font="AGA Arabesque" w:char="F072"/>
      </w:r>
      <w:r w:rsidRPr="0000574D">
        <w:rPr>
          <w:rFonts w:cs="Arabic Transparent" w:hint="cs"/>
          <w:color w:val="000000"/>
          <w:sz w:val="28"/>
          <w:szCs w:val="28"/>
          <w:rtl/>
        </w:rPr>
        <w:t>وظلموه</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وهو</w:t>
      </w:r>
      <w:r w:rsidRPr="0000574D">
        <w:rPr>
          <w:rFonts w:cs="Arabic Transparent"/>
          <w:color w:val="000000"/>
          <w:sz w:val="28"/>
          <w:szCs w:val="28"/>
          <w:rtl/>
        </w:rPr>
        <w:t xml:space="preserve"> </w:t>
      </w:r>
      <w:r w:rsidRPr="0000574D">
        <w:rPr>
          <w:rFonts w:cs="Arabic Transparent" w:hint="cs"/>
          <w:color w:val="000000"/>
          <w:sz w:val="28"/>
          <w:szCs w:val="28"/>
          <w:rtl/>
        </w:rPr>
        <w:t>من</w:t>
      </w:r>
      <w:r w:rsidRPr="0000574D">
        <w:rPr>
          <w:rFonts w:cs="Arabic Transparent"/>
          <w:color w:val="000000"/>
          <w:sz w:val="28"/>
          <w:szCs w:val="28"/>
          <w:rtl/>
        </w:rPr>
        <w:t xml:space="preserve"> </w:t>
      </w:r>
      <w:r w:rsidRPr="0000574D">
        <w:rPr>
          <w:rFonts w:cs="Arabic Transparent" w:hint="cs"/>
          <w:color w:val="000000"/>
          <w:sz w:val="28"/>
          <w:szCs w:val="28"/>
          <w:rtl/>
        </w:rPr>
        <w:t>ذوي</w:t>
      </w:r>
      <w:r w:rsidRPr="0000574D">
        <w:rPr>
          <w:rFonts w:cs="Arabic Transparent"/>
          <w:color w:val="000000"/>
          <w:sz w:val="28"/>
          <w:szCs w:val="28"/>
          <w:rtl/>
        </w:rPr>
        <w:t xml:space="preserve"> </w:t>
      </w:r>
      <w:r w:rsidRPr="0000574D">
        <w:rPr>
          <w:rFonts w:cs="Arabic Transparent" w:hint="cs"/>
          <w:color w:val="000000"/>
          <w:sz w:val="28"/>
          <w:szCs w:val="28"/>
          <w:rtl/>
        </w:rPr>
        <w:t>رحمهم</w:t>
      </w:r>
      <w:r w:rsidRPr="0000574D">
        <w:rPr>
          <w:rFonts w:cs="Arabic Transparent"/>
          <w:color w:val="000000"/>
          <w:sz w:val="28"/>
          <w:szCs w:val="28"/>
          <w:rtl/>
        </w:rPr>
        <w:t xml:space="preserve"> </w:t>
      </w:r>
      <w:r w:rsidRPr="0000574D">
        <w:rPr>
          <w:rFonts w:cs="Arabic Transparent" w:hint="cs"/>
          <w:color w:val="000000"/>
          <w:sz w:val="28"/>
          <w:szCs w:val="28"/>
          <w:rtl/>
        </w:rPr>
        <w:t>وأحق</w:t>
      </w:r>
      <w:r w:rsidRPr="0000574D">
        <w:rPr>
          <w:rFonts w:cs="Arabic Transparent"/>
          <w:color w:val="000000"/>
          <w:sz w:val="28"/>
          <w:szCs w:val="28"/>
          <w:rtl/>
        </w:rPr>
        <w:t xml:space="preserve"> </w:t>
      </w:r>
      <w:r w:rsidRPr="0000574D">
        <w:rPr>
          <w:rFonts w:cs="Arabic Transparent" w:hint="cs"/>
          <w:color w:val="000000"/>
          <w:sz w:val="28"/>
          <w:szCs w:val="28"/>
          <w:rtl/>
        </w:rPr>
        <w:t>الناس</w:t>
      </w:r>
      <w:r w:rsidRPr="0000574D">
        <w:rPr>
          <w:rFonts w:cs="Arabic Transparent"/>
          <w:color w:val="000000"/>
          <w:sz w:val="28"/>
          <w:szCs w:val="28"/>
          <w:rtl/>
        </w:rPr>
        <w:t xml:space="preserve"> </w:t>
      </w:r>
      <w:r w:rsidRPr="0000574D">
        <w:rPr>
          <w:rFonts w:cs="Arabic Transparent" w:hint="cs"/>
          <w:color w:val="000000"/>
          <w:sz w:val="28"/>
          <w:szCs w:val="28"/>
          <w:rtl/>
        </w:rPr>
        <w:t>بصلتهم</w:t>
      </w:r>
      <w:r>
        <w:rPr>
          <w:rFonts w:cs="Arabic Transparent" w:hint="cs"/>
          <w:color w:val="000000"/>
          <w:sz w:val="28"/>
          <w:szCs w:val="28"/>
          <w:rtl/>
        </w:rPr>
        <w:t>،</w:t>
      </w:r>
      <w:r>
        <w:rPr>
          <w:rFonts w:cs="Arabic Transparent"/>
          <w:color w:val="000000"/>
          <w:sz w:val="28"/>
          <w:szCs w:val="28"/>
          <w:rtl/>
        </w:rPr>
        <w:t xml:space="preserve"> </w:t>
      </w:r>
      <w:r w:rsidRPr="0000574D">
        <w:rPr>
          <w:rFonts w:cs="Arabic Transparent" w:hint="cs"/>
          <w:color w:val="000000"/>
          <w:sz w:val="28"/>
          <w:szCs w:val="28"/>
          <w:rtl/>
        </w:rPr>
        <w:t>كما</w:t>
      </w:r>
      <w:r w:rsidRPr="0000574D">
        <w:rPr>
          <w:rFonts w:cs="Arabic Transparent"/>
          <w:color w:val="000000"/>
          <w:sz w:val="28"/>
          <w:szCs w:val="28"/>
          <w:rtl/>
        </w:rPr>
        <w:t xml:space="preserve"> </w:t>
      </w:r>
      <w:r w:rsidRPr="0000574D">
        <w:rPr>
          <w:rFonts w:cs="Arabic Transparent" w:hint="cs"/>
          <w:color w:val="000000"/>
          <w:sz w:val="28"/>
          <w:szCs w:val="28"/>
          <w:rtl/>
        </w:rPr>
        <w:t>قال</w:t>
      </w:r>
      <w:r w:rsidRPr="0000574D">
        <w:rPr>
          <w:rFonts w:cs="Arabic Transparent"/>
          <w:color w:val="000000"/>
          <w:sz w:val="28"/>
          <w:szCs w:val="28"/>
          <w:rtl/>
        </w:rPr>
        <w:t xml:space="preserve"> </w:t>
      </w:r>
      <w:r w:rsidRPr="00217AA7">
        <w:rPr>
          <w:rFonts w:cs="Arabic Transparent" w:hint="cs"/>
          <w:color w:val="000000"/>
          <w:sz w:val="28"/>
          <w:szCs w:val="28"/>
          <w:rtl/>
        </w:rPr>
        <w:t>تعالى</w:t>
      </w:r>
      <w:r w:rsidRPr="00217AA7">
        <w:rPr>
          <w:rFonts w:cs="Arabic Transparent"/>
          <w:color w:val="000000"/>
          <w:sz w:val="28"/>
          <w:szCs w:val="28"/>
          <w:rtl/>
        </w:rPr>
        <w:t xml:space="preserve">: </w:t>
      </w:r>
      <w:r w:rsidRPr="00217AA7">
        <w:rPr>
          <w:rFonts w:cs="Traditional Arabic"/>
          <w:sz w:val="28"/>
          <w:szCs w:val="28"/>
          <w:rtl/>
        </w:rPr>
        <w:t>﴿</w:t>
      </w:r>
      <w:r w:rsidRPr="00217AA7">
        <w:rPr>
          <w:rFonts w:cs="DecoType Naskh" w:hint="cs"/>
          <w:sz w:val="28"/>
          <w:szCs w:val="28"/>
          <w:rtl/>
        </w:rPr>
        <w:t>لَقَدْ</w:t>
      </w:r>
      <w:r w:rsidRPr="00217AA7">
        <w:rPr>
          <w:rFonts w:cs="DecoType Naskh"/>
          <w:sz w:val="28"/>
          <w:szCs w:val="28"/>
          <w:rtl/>
        </w:rPr>
        <w:t xml:space="preserve"> </w:t>
      </w:r>
      <w:r w:rsidRPr="00217AA7">
        <w:rPr>
          <w:rFonts w:cs="DecoType Naskh" w:hint="cs"/>
          <w:sz w:val="28"/>
          <w:szCs w:val="28"/>
          <w:rtl/>
        </w:rPr>
        <w:t>جَاءكُمْ</w:t>
      </w:r>
      <w:r w:rsidRPr="00217AA7">
        <w:rPr>
          <w:rFonts w:cs="DecoType Naskh"/>
          <w:sz w:val="28"/>
          <w:szCs w:val="28"/>
          <w:rtl/>
        </w:rPr>
        <w:t xml:space="preserve"> </w:t>
      </w:r>
      <w:r w:rsidRPr="00217AA7">
        <w:rPr>
          <w:rFonts w:cs="DecoType Naskh" w:hint="cs"/>
          <w:sz w:val="28"/>
          <w:szCs w:val="28"/>
          <w:rtl/>
        </w:rPr>
        <w:t>رَسُولٌ</w:t>
      </w:r>
      <w:r w:rsidRPr="00217AA7">
        <w:rPr>
          <w:rFonts w:cs="DecoType Naskh"/>
          <w:sz w:val="28"/>
          <w:szCs w:val="28"/>
          <w:rtl/>
        </w:rPr>
        <w:t xml:space="preserve"> </w:t>
      </w:r>
      <w:r w:rsidRPr="00217AA7">
        <w:rPr>
          <w:rFonts w:cs="DecoType Naskh" w:hint="cs"/>
          <w:sz w:val="28"/>
          <w:szCs w:val="28"/>
          <w:rtl/>
        </w:rPr>
        <w:t>مِّنْ</w:t>
      </w:r>
      <w:r w:rsidRPr="00217AA7">
        <w:rPr>
          <w:rFonts w:cs="DecoType Naskh"/>
          <w:sz w:val="28"/>
          <w:szCs w:val="28"/>
          <w:rtl/>
        </w:rPr>
        <w:t xml:space="preserve"> </w:t>
      </w:r>
      <w:r w:rsidRPr="00217AA7">
        <w:rPr>
          <w:rFonts w:cs="DecoType Naskh" w:hint="cs"/>
          <w:sz w:val="28"/>
          <w:szCs w:val="28"/>
          <w:rtl/>
        </w:rPr>
        <w:t>أَنفُسِكُمْ</w:t>
      </w:r>
      <w:r w:rsidRPr="00217AA7">
        <w:rPr>
          <w:rFonts w:cs="Traditional Arabic"/>
          <w:sz w:val="28"/>
          <w:szCs w:val="28"/>
          <w:rtl/>
        </w:rPr>
        <w:t>﴾</w:t>
      </w:r>
      <w:r w:rsidRPr="00217AA7">
        <w:rPr>
          <w:rFonts w:cs="Arabic Transparent"/>
          <w:sz w:val="28"/>
          <w:szCs w:val="28"/>
          <w:rtl/>
        </w:rPr>
        <w:t xml:space="preserve"> [</w:t>
      </w:r>
      <w:r w:rsidRPr="00217AA7">
        <w:rPr>
          <w:rFonts w:cs="Arabic Transparent" w:hint="cs"/>
          <w:sz w:val="28"/>
          <w:szCs w:val="28"/>
          <w:rtl/>
        </w:rPr>
        <w:t>التوبة</w:t>
      </w:r>
      <w:r w:rsidRPr="00217AA7">
        <w:rPr>
          <w:rFonts w:cs="Arabic Transparent"/>
          <w:sz w:val="28"/>
          <w:szCs w:val="28"/>
          <w:rtl/>
        </w:rPr>
        <w:t xml:space="preserve">: </w:t>
      </w:r>
      <w:r w:rsidRPr="00217AA7">
        <w:rPr>
          <w:rFonts w:ascii="Times New Roman" w:hAnsi="Times New Roman" w:cs="Times New Roman"/>
          <w:sz w:val="28"/>
          <w:szCs w:val="28"/>
          <w:rtl/>
        </w:rPr>
        <w:t>128</w:t>
      </w:r>
      <w:r w:rsidRPr="00217AA7">
        <w:rPr>
          <w:rFonts w:cs="Arabic Transparent"/>
          <w:sz w:val="28"/>
          <w:szCs w:val="28"/>
          <w:rtl/>
        </w:rPr>
        <w:t>]</w:t>
      </w:r>
      <w:r w:rsidRPr="00217AA7">
        <w:rPr>
          <w:rFonts w:cs="Arabic Transparent" w:hint="cs"/>
          <w:sz w:val="28"/>
          <w:szCs w:val="28"/>
          <w:rtl/>
        </w:rPr>
        <w:t>،</w:t>
      </w:r>
      <w:r w:rsidRPr="00217AA7">
        <w:rPr>
          <w:rFonts w:cs="Arabic Transparent"/>
          <w:sz w:val="28"/>
          <w:szCs w:val="28"/>
          <w:rtl/>
        </w:rPr>
        <w:t xml:space="preserve"> </w:t>
      </w:r>
      <w:r w:rsidRPr="00217AA7">
        <w:rPr>
          <w:rFonts w:cs="Arabic Transparent" w:hint="cs"/>
          <w:sz w:val="28"/>
          <w:szCs w:val="28"/>
          <w:rtl/>
        </w:rPr>
        <w:t>وقال</w:t>
      </w:r>
      <w:r w:rsidRPr="00217AA7">
        <w:rPr>
          <w:rFonts w:cs="Arabic Transparent"/>
          <w:sz w:val="28"/>
          <w:szCs w:val="28"/>
          <w:rtl/>
        </w:rPr>
        <w:t xml:space="preserve">: </w:t>
      </w:r>
      <w:r w:rsidRPr="00217AA7">
        <w:rPr>
          <w:rFonts w:cs="Traditional Arabic"/>
          <w:sz w:val="28"/>
          <w:szCs w:val="28"/>
          <w:rtl/>
        </w:rPr>
        <w:t>﴿</w:t>
      </w:r>
      <w:r w:rsidRPr="00217AA7">
        <w:rPr>
          <w:rFonts w:cs="DecoType Naskh" w:hint="cs"/>
          <w:sz w:val="28"/>
          <w:szCs w:val="28"/>
          <w:rtl/>
        </w:rPr>
        <w:t>لَقَدْ</w:t>
      </w:r>
      <w:r w:rsidRPr="00217AA7">
        <w:rPr>
          <w:rFonts w:cs="DecoType Naskh"/>
          <w:sz w:val="28"/>
          <w:szCs w:val="28"/>
          <w:rtl/>
        </w:rPr>
        <w:t xml:space="preserve"> </w:t>
      </w:r>
      <w:r w:rsidRPr="00217AA7">
        <w:rPr>
          <w:rFonts w:cs="DecoType Naskh" w:hint="cs"/>
          <w:sz w:val="28"/>
          <w:szCs w:val="28"/>
          <w:rtl/>
        </w:rPr>
        <w:t>مَنَّ</w:t>
      </w:r>
      <w:r w:rsidRPr="00217AA7">
        <w:rPr>
          <w:rFonts w:cs="DecoType Naskh"/>
          <w:sz w:val="28"/>
          <w:szCs w:val="28"/>
          <w:rtl/>
        </w:rPr>
        <w:t xml:space="preserve"> </w:t>
      </w:r>
      <w:r w:rsidRPr="00217AA7">
        <w:rPr>
          <w:rFonts w:cs="DecoType Naskh" w:hint="cs"/>
          <w:sz w:val="28"/>
          <w:szCs w:val="28"/>
          <w:rtl/>
        </w:rPr>
        <w:t>اللّهُ</w:t>
      </w:r>
      <w:r w:rsidRPr="00217AA7">
        <w:rPr>
          <w:rFonts w:cs="DecoType Naskh"/>
          <w:sz w:val="28"/>
          <w:szCs w:val="28"/>
          <w:rtl/>
        </w:rPr>
        <w:t xml:space="preserve"> </w:t>
      </w:r>
      <w:r w:rsidRPr="00217AA7">
        <w:rPr>
          <w:rFonts w:cs="DecoType Naskh" w:hint="cs"/>
          <w:sz w:val="28"/>
          <w:szCs w:val="28"/>
          <w:rtl/>
        </w:rPr>
        <w:t>عَلَى</w:t>
      </w:r>
      <w:r w:rsidRPr="00217AA7">
        <w:rPr>
          <w:rFonts w:cs="DecoType Naskh"/>
          <w:sz w:val="28"/>
          <w:szCs w:val="28"/>
          <w:rtl/>
        </w:rPr>
        <w:t xml:space="preserve"> </w:t>
      </w:r>
      <w:r w:rsidRPr="00217AA7">
        <w:rPr>
          <w:rFonts w:cs="DecoType Naskh" w:hint="cs"/>
          <w:sz w:val="28"/>
          <w:szCs w:val="28"/>
          <w:rtl/>
        </w:rPr>
        <w:t>الْمُؤمِنِينَ</w:t>
      </w:r>
      <w:r w:rsidRPr="00217AA7">
        <w:rPr>
          <w:rFonts w:cs="DecoType Naskh"/>
          <w:sz w:val="28"/>
          <w:szCs w:val="28"/>
          <w:rtl/>
        </w:rPr>
        <w:t xml:space="preserve"> </w:t>
      </w:r>
      <w:r w:rsidRPr="00217AA7">
        <w:rPr>
          <w:rFonts w:cs="DecoType Naskh" w:hint="cs"/>
          <w:sz w:val="28"/>
          <w:szCs w:val="28"/>
          <w:rtl/>
        </w:rPr>
        <w:t>إِذْ</w:t>
      </w:r>
      <w:r w:rsidRPr="00217AA7">
        <w:rPr>
          <w:rFonts w:cs="DecoType Naskh"/>
          <w:sz w:val="28"/>
          <w:szCs w:val="28"/>
          <w:rtl/>
        </w:rPr>
        <w:t xml:space="preserve"> </w:t>
      </w:r>
      <w:r w:rsidRPr="00217AA7">
        <w:rPr>
          <w:rFonts w:cs="DecoType Naskh" w:hint="cs"/>
          <w:sz w:val="28"/>
          <w:szCs w:val="28"/>
          <w:rtl/>
        </w:rPr>
        <w:t>بَعَثَ</w:t>
      </w:r>
      <w:r w:rsidRPr="00217AA7">
        <w:rPr>
          <w:rFonts w:cs="DecoType Naskh"/>
          <w:sz w:val="28"/>
          <w:szCs w:val="28"/>
          <w:rtl/>
        </w:rPr>
        <w:t xml:space="preserve"> </w:t>
      </w:r>
      <w:r w:rsidRPr="00217AA7">
        <w:rPr>
          <w:rFonts w:cs="DecoType Naskh" w:hint="cs"/>
          <w:sz w:val="28"/>
          <w:szCs w:val="28"/>
          <w:rtl/>
        </w:rPr>
        <w:t>فِيهِمْ</w:t>
      </w:r>
      <w:r w:rsidRPr="00217AA7">
        <w:rPr>
          <w:rFonts w:cs="DecoType Naskh"/>
          <w:sz w:val="28"/>
          <w:szCs w:val="28"/>
          <w:rtl/>
        </w:rPr>
        <w:t xml:space="preserve"> </w:t>
      </w:r>
      <w:r w:rsidRPr="00217AA7">
        <w:rPr>
          <w:rFonts w:cs="DecoType Naskh" w:hint="cs"/>
          <w:sz w:val="28"/>
          <w:szCs w:val="28"/>
          <w:rtl/>
        </w:rPr>
        <w:t>رَسُولاً</w:t>
      </w:r>
      <w:r w:rsidRPr="00217AA7">
        <w:rPr>
          <w:rFonts w:cs="DecoType Naskh"/>
          <w:sz w:val="28"/>
          <w:szCs w:val="28"/>
          <w:rtl/>
        </w:rPr>
        <w:t xml:space="preserve"> </w:t>
      </w:r>
      <w:r w:rsidRPr="00217AA7">
        <w:rPr>
          <w:rFonts w:cs="DecoType Naskh" w:hint="cs"/>
          <w:sz w:val="28"/>
          <w:szCs w:val="28"/>
          <w:rtl/>
        </w:rPr>
        <w:t>مِّنْ</w:t>
      </w:r>
      <w:r w:rsidRPr="00217AA7">
        <w:rPr>
          <w:rFonts w:cs="DecoType Naskh"/>
          <w:sz w:val="28"/>
          <w:szCs w:val="28"/>
          <w:rtl/>
        </w:rPr>
        <w:t xml:space="preserve"> </w:t>
      </w:r>
      <w:r w:rsidRPr="00217AA7">
        <w:rPr>
          <w:rFonts w:cs="DecoType Naskh" w:hint="cs"/>
          <w:sz w:val="28"/>
          <w:szCs w:val="28"/>
          <w:rtl/>
        </w:rPr>
        <w:t>أَنفُسِهِمْ</w:t>
      </w:r>
      <w:r w:rsidRPr="00217AA7">
        <w:rPr>
          <w:rFonts w:cs="Traditional Arabic"/>
          <w:sz w:val="28"/>
          <w:szCs w:val="28"/>
          <w:rtl/>
        </w:rPr>
        <w:t>﴾</w:t>
      </w:r>
      <w:r w:rsidRPr="00217AA7">
        <w:rPr>
          <w:rFonts w:cs="Arabic Transparent"/>
          <w:sz w:val="28"/>
          <w:szCs w:val="28"/>
          <w:rtl/>
        </w:rPr>
        <w:t xml:space="preserve"> [</w:t>
      </w:r>
      <w:r w:rsidRPr="00217AA7">
        <w:rPr>
          <w:rFonts w:cs="Arabic Transparent" w:hint="cs"/>
          <w:sz w:val="28"/>
          <w:szCs w:val="28"/>
          <w:rtl/>
        </w:rPr>
        <w:t>آل</w:t>
      </w:r>
      <w:r w:rsidRPr="00217AA7">
        <w:rPr>
          <w:rFonts w:cs="Arabic Transparent"/>
          <w:sz w:val="28"/>
          <w:szCs w:val="28"/>
          <w:rtl/>
        </w:rPr>
        <w:t xml:space="preserve"> </w:t>
      </w:r>
      <w:r w:rsidRPr="00217AA7">
        <w:rPr>
          <w:rFonts w:cs="Arabic Transparent" w:hint="cs"/>
          <w:sz w:val="28"/>
          <w:szCs w:val="28"/>
          <w:rtl/>
        </w:rPr>
        <w:t>عمران</w:t>
      </w:r>
      <w:r w:rsidRPr="00217AA7">
        <w:rPr>
          <w:rFonts w:cs="Arabic Transparent"/>
          <w:sz w:val="28"/>
          <w:szCs w:val="28"/>
          <w:rtl/>
        </w:rPr>
        <w:t xml:space="preserve">: </w:t>
      </w:r>
      <w:r w:rsidRPr="00217AA7">
        <w:rPr>
          <w:rFonts w:ascii="Times New Roman" w:hAnsi="Times New Roman" w:cs="Times New Roman"/>
          <w:sz w:val="28"/>
          <w:szCs w:val="28"/>
          <w:rtl/>
        </w:rPr>
        <w:t>164</w:t>
      </w:r>
      <w:r w:rsidRPr="00217AA7">
        <w:rPr>
          <w:rFonts w:cs="Arabic Transparent"/>
          <w:sz w:val="28"/>
          <w:szCs w:val="28"/>
          <w:rtl/>
        </w:rPr>
        <w:t>]</w:t>
      </w:r>
      <w:r w:rsidRPr="00217AA7">
        <w:rPr>
          <w:rFonts w:cs="Arabic Transparent" w:hint="cs"/>
          <w:sz w:val="28"/>
          <w:szCs w:val="28"/>
          <w:rtl/>
        </w:rPr>
        <w:t>،</w:t>
      </w:r>
      <w:r w:rsidRPr="00217AA7">
        <w:rPr>
          <w:rFonts w:cs="Arabic Transparent"/>
          <w:sz w:val="28"/>
          <w:szCs w:val="28"/>
          <w:rtl/>
        </w:rPr>
        <w:t xml:space="preserve"> </w:t>
      </w:r>
      <w:r w:rsidRPr="00217AA7">
        <w:rPr>
          <w:rFonts w:cs="Arabic Transparent" w:hint="cs"/>
          <w:sz w:val="28"/>
          <w:szCs w:val="28"/>
          <w:rtl/>
        </w:rPr>
        <w:t>وقال</w:t>
      </w:r>
      <w:r w:rsidRPr="00217AA7">
        <w:rPr>
          <w:rFonts w:cs="Arabic Transparent"/>
          <w:sz w:val="28"/>
          <w:szCs w:val="28"/>
          <w:rtl/>
        </w:rPr>
        <w:t xml:space="preserve">: </w:t>
      </w:r>
      <w:r w:rsidRPr="00217AA7">
        <w:rPr>
          <w:rFonts w:cs="Traditional Arabic"/>
          <w:sz w:val="28"/>
          <w:szCs w:val="28"/>
          <w:rtl/>
        </w:rPr>
        <w:t>﴿</w:t>
      </w:r>
      <w:r w:rsidRPr="00217AA7">
        <w:rPr>
          <w:rFonts w:cs="DecoType Naskh" w:hint="cs"/>
          <w:sz w:val="28"/>
          <w:szCs w:val="28"/>
          <w:rtl/>
        </w:rPr>
        <w:t>قُل</w:t>
      </w:r>
      <w:r w:rsidRPr="00217AA7">
        <w:rPr>
          <w:rFonts w:cs="DecoType Naskh"/>
          <w:sz w:val="28"/>
          <w:szCs w:val="28"/>
          <w:rtl/>
        </w:rPr>
        <w:t xml:space="preserve"> </w:t>
      </w:r>
      <w:r w:rsidRPr="00217AA7">
        <w:rPr>
          <w:rFonts w:cs="DecoType Naskh" w:hint="cs"/>
          <w:sz w:val="28"/>
          <w:szCs w:val="28"/>
          <w:rtl/>
        </w:rPr>
        <w:t>لاَّ</w:t>
      </w:r>
      <w:r w:rsidRPr="00217AA7">
        <w:rPr>
          <w:rFonts w:cs="DecoType Naskh"/>
          <w:sz w:val="28"/>
          <w:szCs w:val="28"/>
          <w:rtl/>
        </w:rPr>
        <w:t xml:space="preserve"> </w:t>
      </w:r>
      <w:r w:rsidRPr="00217AA7">
        <w:rPr>
          <w:rFonts w:cs="DecoType Naskh" w:hint="cs"/>
          <w:sz w:val="28"/>
          <w:szCs w:val="28"/>
          <w:rtl/>
        </w:rPr>
        <w:t>أَسْأَلُكُمْ</w:t>
      </w:r>
      <w:r w:rsidRPr="00217AA7">
        <w:rPr>
          <w:rFonts w:cs="DecoType Naskh"/>
          <w:sz w:val="28"/>
          <w:szCs w:val="28"/>
          <w:rtl/>
        </w:rPr>
        <w:t xml:space="preserve"> </w:t>
      </w:r>
      <w:r w:rsidRPr="00217AA7">
        <w:rPr>
          <w:rFonts w:cs="DecoType Naskh" w:hint="cs"/>
          <w:sz w:val="28"/>
          <w:szCs w:val="28"/>
          <w:rtl/>
        </w:rPr>
        <w:t>عَلَيْهِ</w:t>
      </w:r>
      <w:r w:rsidRPr="00217AA7">
        <w:rPr>
          <w:rFonts w:cs="DecoType Naskh"/>
          <w:sz w:val="28"/>
          <w:szCs w:val="28"/>
          <w:rtl/>
        </w:rPr>
        <w:t xml:space="preserve"> </w:t>
      </w:r>
      <w:r w:rsidRPr="00217AA7">
        <w:rPr>
          <w:rFonts w:cs="DecoType Naskh" w:hint="cs"/>
          <w:sz w:val="28"/>
          <w:szCs w:val="28"/>
          <w:rtl/>
        </w:rPr>
        <w:t>أَجْرًا</w:t>
      </w:r>
      <w:r w:rsidRPr="00217AA7">
        <w:rPr>
          <w:rFonts w:cs="DecoType Naskh"/>
          <w:sz w:val="28"/>
          <w:szCs w:val="28"/>
          <w:rtl/>
        </w:rPr>
        <w:t xml:space="preserve"> </w:t>
      </w:r>
      <w:r w:rsidRPr="00217AA7">
        <w:rPr>
          <w:rFonts w:cs="DecoType Naskh" w:hint="cs"/>
          <w:sz w:val="28"/>
          <w:szCs w:val="28"/>
          <w:rtl/>
        </w:rPr>
        <w:t>إِلاَّ</w:t>
      </w:r>
      <w:r w:rsidRPr="00217AA7">
        <w:rPr>
          <w:rFonts w:cs="DecoType Naskh"/>
          <w:sz w:val="28"/>
          <w:szCs w:val="28"/>
          <w:rtl/>
        </w:rPr>
        <w:t xml:space="preserve"> </w:t>
      </w:r>
      <w:r w:rsidRPr="00217AA7">
        <w:rPr>
          <w:rFonts w:cs="DecoType Naskh" w:hint="cs"/>
          <w:sz w:val="28"/>
          <w:szCs w:val="28"/>
          <w:rtl/>
        </w:rPr>
        <w:t>الْمَوَدَّةَ</w:t>
      </w:r>
      <w:r w:rsidRPr="00217AA7">
        <w:rPr>
          <w:rFonts w:cs="DecoType Naskh"/>
          <w:sz w:val="28"/>
          <w:szCs w:val="28"/>
          <w:rtl/>
        </w:rPr>
        <w:t xml:space="preserve"> </w:t>
      </w:r>
      <w:r w:rsidRPr="00217AA7">
        <w:rPr>
          <w:rFonts w:cs="DecoType Naskh" w:hint="cs"/>
          <w:sz w:val="28"/>
          <w:szCs w:val="28"/>
          <w:rtl/>
        </w:rPr>
        <w:t>فِي</w:t>
      </w:r>
      <w:r w:rsidRPr="00217AA7">
        <w:rPr>
          <w:rFonts w:cs="DecoType Naskh"/>
          <w:sz w:val="28"/>
          <w:szCs w:val="28"/>
          <w:rtl/>
        </w:rPr>
        <w:t xml:space="preserve"> </w:t>
      </w:r>
      <w:r w:rsidRPr="00217AA7">
        <w:rPr>
          <w:rFonts w:cs="DecoType Naskh" w:hint="cs"/>
          <w:sz w:val="28"/>
          <w:szCs w:val="28"/>
          <w:rtl/>
        </w:rPr>
        <w:t>الْقُرْبَى</w:t>
      </w:r>
      <w:r w:rsidRPr="00217AA7">
        <w:rPr>
          <w:rFonts w:cs="Traditional Arabic"/>
          <w:sz w:val="28"/>
          <w:szCs w:val="28"/>
          <w:rtl/>
        </w:rPr>
        <w:t>﴾</w:t>
      </w:r>
      <w:r w:rsidRPr="00217AA7">
        <w:rPr>
          <w:rFonts w:cs="Arabic Transparent"/>
          <w:sz w:val="28"/>
          <w:szCs w:val="28"/>
          <w:rtl/>
        </w:rPr>
        <w:t xml:space="preserve"> [</w:t>
      </w:r>
      <w:r w:rsidRPr="00217AA7">
        <w:rPr>
          <w:rFonts w:cs="Arabic Transparent" w:hint="cs"/>
          <w:sz w:val="28"/>
          <w:szCs w:val="28"/>
          <w:rtl/>
        </w:rPr>
        <w:t>الشورى</w:t>
      </w:r>
      <w:r w:rsidRPr="00217AA7">
        <w:rPr>
          <w:rFonts w:cs="Arabic Transparent"/>
          <w:sz w:val="28"/>
          <w:szCs w:val="28"/>
          <w:rtl/>
        </w:rPr>
        <w:t xml:space="preserve">: </w:t>
      </w:r>
      <w:r w:rsidRPr="00217AA7">
        <w:rPr>
          <w:rFonts w:ascii="Times New Roman" w:hAnsi="Times New Roman" w:cs="Times New Roman"/>
          <w:sz w:val="28"/>
          <w:szCs w:val="28"/>
          <w:rtl/>
        </w:rPr>
        <w:t>23</w:t>
      </w:r>
      <w:r w:rsidRPr="00217AA7">
        <w:rPr>
          <w:rFonts w:cs="Arabic Transparent"/>
          <w:sz w:val="28"/>
          <w:szCs w:val="28"/>
          <w:rtl/>
        </w:rPr>
        <w:t>]"</w:t>
      </w:r>
      <w:r w:rsidRPr="00217AA7">
        <w:rPr>
          <w:rStyle w:val="FootnoteReference"/>
          <w:rFonts w:cs="Arabic Transparent"/>
          <w:sz w:val="28"/>
          <w:szCs w:val="28"/>
          <w:rtl/>
        </w:rPr>
        <w:t>(</w:t>
      </w:r>
      <w:r w:rsidRPr="00217AA7">
        <w:rPr>
          <w:rStyle w:val="FootnoteReference"/>
          <w:rFonts w:ascii="Times New Roman" w:hAnsi="Times New Roman"/>
          <w:sz w:val="28"/>
          <w:szCs w:val="28"/>
          <w:rtl/>
        </w:rPr>
        <w:footnoteReference w:id="527"/>
      </w:r>
      <w:r w:rsidRPr="00217AA7">
        <w:rPr>
          <w:rStyle w:val="FootnoteReference"/>
          <w:rFonts w:cs="Arabic Transparent"/>
          <w:sz w:val="28"/>
          <w:szCs w:val="28"/>
          <w:rtl/>
        </w:rPr>
        <w:t>)</w:t>
      </w:r>
      <w:r w:rsidRPr="00217AA7">
        <w:rPr>
          <w:rFonts w:cs="Arabic Transparent"/>
          <w:sz w:val="28"/>
          <w:szCs w:val="28"/>
          <w:rtl/>
        </w:rPr>
        <w:t>.</w:t>
      </w:r>
    </w:p>
    <w:p w:rsidR="00CD740F" w:rsidRDefault="00CD740F" w:rsidP="001B407A">
      <w:pPr>
        <w:pStyle w:val="ListParagraph"/>
        <w:numPr>
          <w:ilvl w:val="0"/>
          <w:numId w:val="32"/>
        </w:numPr>
        <w:spacing w:after="0" w:line="360" w:lineRule="auto"/>
        <w:ind w:left="439" w:hanging="434"/>
        <w:jc w:val="both"/>
        <w:rPr>
          <w:rFonts w:cs="Arabic Transparent"/>
          <w:sz w:val="28"/>
          <w:szCs w:val="28"/>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زنجلة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الإنكار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عطف</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المضمر</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يجر</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جرى</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إنكار،</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وأنكروا</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يعطف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المضمر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بإظهار</w:t>
      </w:r>
      <w:r>
        <w:rPr>
          <w:rFonts w:cs="Arabic Transparent"/>
          <w:sz w:val="28"/>
          <w:szCs w:val="28"/>
          <w:rtl/>
        </w:rPr>
        <w:t xml:space="preserve"> </w:t>
      </w:r>
      <w:r>
        <w:rPr>
          <w:rFonts w:cs="Arabic Transparent" w:hint="cs"/>
          <w:sz w:val="28"/>
          <w:szCs w:val="28"/>
          <w:rtl/>
        </w:rPr>
        <w:t>الخافض،</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بمنكر،</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المنكر</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يعطف</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المضمر</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يجر</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فتقول</w:t>
      </w:r>
      <w:r>
        <w:rPr>
          <w:rFonts w:cs="Arabic Transparent"/>
          <w:sz w:val="28"/>
          <w:szCs w:val="28"/>
          <w:rtl/>
        </w:rPr>
        <w:t xml:space="preserve">: </w:t>
      </w:r>
      <w:r>
        <w:rPr>
          <w:rFonts w:cs="Arabic Transparent" w:hint="cs"/>
          <w:sz w:val="28"/>
          <w:szCs w:val="28"/>
          <w:rtl/>
        </w:rPr>
        <w:t>مررت</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وزيد،</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بحسن،</w:t>
      </w:r>
      <w:r>
        <w:rPr>
          <w:rFonts w:cs="Arabic Transparent"/>
          <w:sz w:val="28"/>
          <w:szCs w:val="28"/>
          <w:rtl/>
        </w:rPr>
        <w:t xml:space="preserve"> </w:t>
      </w:r>
      <w:r>
        <w:rPr>
          <w:rFonts w:cs="Arabic Transparent" w:hint="cs"/>
          <w:sz w:val="28"/>
          <w:szCs w:val="28"/>
          <w:rtl/>
        </w:rPr>
        <w:t>فأما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يتقدم</w:t>
      </w:r>
      <w:r>
        <w:rPr>
          <w:rFonts w:cs="Arabic Transparent"/>
          <w:sz w:val="28"/>
          <w:szCs w:val="28"/>
          <w:rtl/>
        </w:rPr>
        <w:t xml:space="preserve"> </w:t>
      </w:r>
      <w:r>
        <w:rPr>
          <w:rFonts w:cs="Arabic Transparent" w:hint="cs"/>
          <w:sz w:val="28"/>
          <w:szCs w:val="28"/>
          <w:rtl/>
        </w:rPr>
        <w:t>للهاء</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فهو</w:t>
      </w:r>
      <w:r>
        <w:rPr>
          <w:rFonts w:cs="Arabic Transparent"/>
          <w:sz w:val="28"/>
          <w:szCs w:val="28"/>
          <w:rtl/>
        </w:rPr>
        <w:t xml:space="preserve"> </w:t>
      </w:r>
      <w:r>
        <w:rPr>
          <w:rFonts w:cs="Arabic Transparent" w:hint="cs"/>
          <w:sz w:val="28"/>
          <w:szCs w:val="28"/>
          <w:rtl/>
        </w:rPr>
        <w:t>حسن،</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عمرو</w:t>
      </w:r>
      <w:r>
        <w:rPr>
          <w:rFonts w:cs="Arabic Transparent"/>
          <w:sz w:val="28"/>
          <w:szCs w:val="28"/>
          <w:rtl/>
        </w:rPr>
        <w:t xml:space="preserve"> </w:t>
      </w:r>
      <w:r>
        <w:rPr>
          <w:rFonts w:cs="Arabic Transparent" w:hint="cs"/>
          <w:sz w:val="28"/>
          <w:szCs w:val="28"/>
          <w:rtl/>
        </w:rPr>
        <w:t>مررت</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وزيد،</w:t>
      </w:r>
      <w:r>
        <w:rPr>
          <w:rFonts w:cs="Arabic Transparent"/>
          <w:sz w:val="28"/>
          <w:szCs w:val="28"/>
          <w:rtl/>
        </w:rPr>
        <w:t xml:space="preserve"> </w:t>
      </w:r>
      <w:r>
        <w:rPr>
          <w:rFonts w:cs="Arabic Transparent" w:hint="cs"/>
          <w:sz w:val="28"/>
          <w:szCs w:val="28"/>
          <w:rtl/>
        </w:rPr>
        <w:t>فكذلك</w:t>
      </w:r>
      <w:r>
        <w:rPr>
          <w:rFonts w:cs="Arabic Transparent"/>
          <w:sz w:val="28"/>
          <w:szCs w:val="28"/>
          <w:rtl/>
        </w:rPr>
        <w:t xml:space="preserve"> </w:t>
      </w:r>
      <w:r>
        <w:rPr>
          <w:rFonts w:cs="Arabic Transparent" w:hint="cs"/>
          <w:sz w:val="28"/>
          <w:szCs w:val="28"/>
          <w:rtl/>
        </w:rPr>
        <w:t>الهاء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sidRPr="008444CF">
        <w:rPr>
          <w:rFonts w:cs="Traditional Arabic"/>
          <w:b/>
          <w:bCs/>
          <w:color w:val="000000"/>
          <w:sz w:val="28"/>
          <w:szCs w:val="28"/>
          <w:rtl/>
        </w:rPr>
        <w:t>﴿</w:t>
      </w:r>
      <w:r w:rsidRPr="008444CF">
        <w:rPr>
          <w:rFonts w:cs="DecoType Naskh" w:hint="cs"/>
          <w:b/>
          <w:bCs/>
          <w:sz w:val="28"/>
          <w:szCs w:val="28"/>
          <w:rtl/>
        </w:rPr>
        <w:t>تَسَاءلُونَ</w:t>
      </w:r>
      <w:r w:rsidRPr="008444CF">
        <w:rPr>
          <w:rFonts w:cs="DecoType Naskh"/>
          <w:b/>
          <w:bCs/>
          <w:sz w:val="28"/>
          <w:szCs w:val="28"/>
          <w:rtl/>
        </w:rPr>
        <w:t xml:space="preserve"> </w:t>
      </w:r>
      <w:r w:rsidRPr="008444CF">
        <w:rPr>
          <w:rFonts w:cs="DecoType Naskh" w:hint="cs"/>
          <w:b/>
          <w:bCs/>
          <w:sz w:val="28"/>
          <w:szCs w:val="28"/>
          <w:rtl/>
        </w:rPr>
        <w:t>بِهِ</w:t>
      </w:r>
      <w:r w:rsidRPr="008444CF">
        <w:rPr>
          <w:rFonts w:cs="Traditional Arabic"/>
          <w:b/>
          <w:bCs/>
          <w:color w:val="000000"/>
          <w:sz w:val="28"/>
          <w:szCs w:val="28"/>
          <w:rtl/>
        </w:rPr>
        <w:t>﴾</w:t>
      </w:r>
      <w:r>
        <w:rPr>
          <w:rFonts w:cs="Arabic Transparent"/>
          <w:sz w:val="28"/>
          <w:szCs w:val="28"/>
          <w:rtl/>
        </w:rPr>
        <w:t xml:space="preserve"> </w:t>
      </w:r>
      <w:r>
        <w:rPr>
          <w:rFonts w:cs="Arabic Transparent" w:hint="cs"/>
          <w:sz w:val="28"/>
          <w:szCs w:val="28"/>
          <w:rtl/>
        </w:rPr>
        <w:t>وتقدم</w:t>
      </w:r>
      <w:r>
        <w:rPr>
          <w:rFonts w:cs="Arabic Transparent"/>
          <w:sz w:val="28"/>
          <w:szCs w:val="28"/>
          <w:rtl/>
        </w:rPr>
        <w:t xml:space="preserve"> </w:t>
      </w:r>
      <w:r>
        <w:rPr>
          <w:rFonts w:cs="Arabic Transparent" w:hint="cs"/>
          <w:sz w:val="28"/>
          <w:szCs w:val="28"/>
          <w:rtl/>
        </w:rPr>
        <w:t>ذكرها،</w:t>
      </w:r>
      <w:r>
        <w:rPr>
          <w:rFonts w:cs="Arabic Transparent"/>
          <w:sz w:val="28"/>
          <w:szCs w:val="28"/>
          <w:rtl/>
        </w:rPr>
        <w:t xml:space="preserve"> </w:t>
      </w:r>
      <w:r w:rsidRPr="00217AA7">
        <w:rPr>
          <w:rFonts w:cs="Arabic Transparent" w:hint="cs"/>
          <w:sz w:val="28"/>
          <w:szCs w:val="28"/>
          <w:rtl/>
        </w:rPr>
        <w:t>وهو</w:t>
      </w:r>
      <w:r w:rsidRPr="00217AA7">
        <w:rPr>
          <w:rFonts w:cs="Arabic Transparent"/>
          <w:sz w:val="28"/>
          <w:szCs w:val="28"/>
          <w:rtl/>
        </w:rPr>
        <w:t xml:space="preserve"> </w:t>
      </w:r>
      <w:r w:rsidRPr="00217AA7">
        <w:rPr>
          <w:rFonts w:cs="Arabic Transparent" w:hint="cs"/>
          <w:sz w:val="28"/>
          <w:szCs w:val="28"/>
          <w:rtl/>
        </w:rPr>
        <w:t>قوله</w:t>
      </w:r>
      <w:r w:rsidRPr="00217AA7">
        <w:rPr>
          <w:rFonts w:cs="Arabic Transparent"/>
          <w:sz w:val="28"/>
          <w:szCs w:val="28"/>
          <w:rtl/>
        </w:rPr>
        <w:t xml:space="preserve"> </w:t>
      </w:r>
      <w:r w:rsidRPr="00217AA7">
        <w:rPr>
          <w:rFonts w:cs="Arabic Transparent" w:hint="cs"/>
          <w:sz w:val="28"/>
          <w:szCs w:val="28"/>
          <w:rtl/>
        </w:rPr>
        <w:t>تعالى</w:t>
      </w:r>
      <w:r w:rsidRPr="00217AA7">
        <w:rPr>
          <w:rFonts w:cs="Arabic Transparent"/>
          <w:sz w:val="28"/>
          <w:szCs w:val="28"/>
          <w:rtl/>
        </w:rPr>
        <w:t xml:space="preserve">: </w:t>
      </w:r>
      <w:r w:rsidRPr="00217AA7">
        <w:rPr>
          <w:rFonts w:cs="Traditional Arabic"/>
          <w:color w:val="000000"/>
          <w:sz w:val="28"/>
          <w:szCs w:val="28"/>
          <w:rtl/>
        </w:rPr>
        <w:t>﴿</w:t>
      </w:r>
      <w:r w:rsidRPr="00217AA7">
        <w:rPr>
          <w:rFonts w:cs="DecoType Naskh" w:hint="cs"/>
          <w:sz w:val="28"/>
          <w:szCs w:val="28"/>
          <w:rtl/>
        </w:rPr>
        <w:t>وَاتَّقُواْ</w:t>
      </w:r>
      <w:r w:rsidRPr="00217AA7">
        <w:rPr>
          <w:rFonts w:cs="DecoType Naskh"/>
          <w:sz w:val="28"/>
          <w:szCs w:val="28"/>
          <w:rtl/>
        </w:rPr>
        <w:t xml:space="preserve"> </w:t>
      </w:r>
      <w:r w:rsidRPr="00217AA7">
        <w:rPr>
          <w:rFonts w:cs="DecoType Naskh" w:hint="cs"/>
          <w:sz w:val="28"/>
          <w:szCs w:val="28"/>
          <w:rtl/>
        </w:rPr>
        <w:t>اللّهَ</w:t>
      </w:r>
      <w:r w:rsidRPr="00217AA7">
        <w:rPr>
          <w:rFonts w:cs="Traditional Arabic"/>
          <w:color w:val="000000"/>
          <w:sz w:val="28"/>
          <w:szCs w:val="28"/>
          <w:rtl/>
        </w:rPr>
        <w:t>﴾</w:t>
      </w:r>
      <w:r w:rsidRPr="00217AA7">
        <w:rPr>
          <w:rFonts w:cs="Arabic Transparent"/>
          <w:sz w:val="28"/>
          <w:szCs w:val="28"/>
          <w:rtl/>
        </w:rPr>
        <w:t>"</w:t>
      </w:r>
      <w:r w:rsidRPr="00217AA7">
        <w:rPr>
          <w:rStyle w:val="FootnoteReference"/>
          <w:rFonts w:cs="Arabic Transparent"/>
          <w:sz w:val="28"/>
          <w:szCs w:val="28"/>
          <w:rtl/>
        </w:rPr>
        <w:t>(</w:t>
      </w:r>
      <w:r w:rsidRPr="00217AA7">
        <w:rPr>
          <w:rStyle w:val="FootnoteReference"/>
          <w:rFonts w:ascii="Times New Roman" w:hAnsi="Times New Roman"/>
          <w:sz w:val="28"/>
          <w:szCs w:val="28"/>
          <w:rtl/>
        </w:rPr>
        <w:footnoteReference w:id="528"/>
      </w:r>
      <w:r w:rsidRPr="00217AA7">
        <w:rPr>
          <w:rStyle w:val="FootnoteReference"/>
          <w:rFonts w:cs="Arabic Transparent"/>
          <w:sz w:val="28"/>
          <w:szCs w:val="28"/>
          <w:rtl/>
        </w:rPr>
        <w:t>)</w:t>
      </w:r>
      <w:r w:rsidRPr="00217AA7">
        <w:rPr>
          <w:rFonts w:cs="Arabic Transparent"/>
          <w:sz w:val="28"/>
          <w:szCs w:val="28"/>
          <w:rtl/>
        </w:rPr>
        <w:t>.</w:t>
      </w:r>
    </w:p>
    <w:p w:rsidR="00CD740F" w:rsidRPr="002170D2" w:rsidRDefault="00CD740F" w:rsidP="001B407A">
      <w:pPr>
        <w:pStyle w:val="ListParagraph"/>
        <w:numPr>
          <w:ilvl w:val="0"/>
          <w:numId w:val="32"/>
        </w:numPr>
        <w:spacing w:after="0" w:line="360" w:lineRule="auto"/>
        <w:ind w:left="439" w:hanging="434"/>
        <w:jc w:val="both"/>
        <w:rPr>
          <w:rFonts w:cs="Arabic Transparent"/>
          <w:sz w:val="28"/>
          <w:szCs w:val="28"/>
          <w:rtl/>
          <w:lang w:val="en-GB"/>
        </w:rPr>
      </w:pPr>
      <w:r w:rsidRPr="006E0205">
        <w:rPr>
          <w:rFonts w:cs="Arabic Transparent" w:hint="cs"/>
          <w:sz w:val="28"/>
          <w:szCs w:val="28"/>
          <w:rtl/>
        </w:rPr>
        <w:t>سلك</w:t>
      </w:r>
      <w:r w:rsidRPr="006E0205">
        <w:rPr>
          <w:rFonts w:cs="Arabic Transparent"/>
          <w:sz w:val="28"/>
          <w:szCs w:val="28"/>
          <w:rtl/>
        </w:rPr>
        <w:t xml:space="preserve"> </w:t>
      </w:r>
      <w:r w:rsidRPr="006E0205">
        <w:rPr>
          <w:rFonts w:cs="Arabic Transparent" w:hint="cs"/>
          <w:sz w:val="28"/>
          <w:szCs w:val="28"/>
          <w:rtl/>
        </w:rPr>
        <w:t>ابن</w:t>
      </w:r>
      <w:r w:rsidRPr="006E0205">
        <w:rPr>
          <w:rFonts w:cs="Arabic Transparent"/>
          <w:sz w:val="28"/>
          <w:szCs w:val="28"/>
          <w:rtl/>
        </w:rPr>
        <w:t xml:space="preserve"> </w:t>
      </w:r>
      <w:r w:rsidRPr="006E0205">
        <w:rPr>
          <w:rFonts w:cs="Arabic Transparent" w:hint="cs"/>
          <w:sz w:val="28"/>
          <w:szCs w:val="28"/>
          <w:rtl/>
        </w:rPr>
        <w:t>جني</w:t>
      </w:r>
      <w:r w:rsidRPr="006E0205">
        <w:rPr>
          <w:rFonts w:cs="Arabic Transparent"/>
          <w:sz w:val="28"/>
          <w:szCs w:val="28"/>
          <w:rtl/>
        </w:rPr>
        <w:t xml:space="preserve"> </w:t>
      </w:r>
      <w:r w:rsidRPr="006E0205">
        <w:rPr>
          <w:rFonts w:cs="Arabic Transparent" w:hint="cs"/>
          <w:sz w:val="28"/>
          <w:szCs w:val="28"/>
          <w:rtl/>
        </w:rPr>
        <w:t>مسلكاً</w:t>
      </w:r>
      <w:r w:rsidRPr="006E0205">
        <w:rPr>
          <w:rFonts w:cs="Arabic Transparent"/>
          <w:sz w:val="28"/>
          <w:szCs w:val="28"/>
          <w:rtl/>
        </w:rPr>
        <w:t xml:space="preserve"> </w:t>
      </w:r>
      <w:r w:rsidRPr="006E0205">
        <w:rPr>
          <w:rFonts w:cs="Arabic Transparent" w:hint="cs"/>
          <w:sz w:val="28"/>
          <w:szCs w:val="28"/>
          <w:rtl/>
        </w:rPr>
        <w:t>آخر</w:t>
      </w:r>
      <w:r w:rsidRPr="006E0205">
        <w:rPr>
          <w:rFonts w:cs="Arabic Transparent"/>
          <w:sz w:val="28"/>
          <w:szCs w:val="28"/>
          <w:rtl/>
        </w:rPr>
        <w:t xml:space="preserve"> </w:t>
      </w:r>
      <w:r w:rsidRPr="006E0205">
        <w:rPr>
          <w:rFonts w:cs="Arabic Transparent" w:hint="cs"/>
          <w:sz w:val="28"/>
          <w:szCs w:val="28"/>
          <w:rtl/>
        </w:rPr>
        <w:t>في</w:t>
      </w:r>
      <w:r w:rsidRPr="006E0205">
        <w:rPr>
          <w:rFonts w:cs="Arabic Transparent"/>
          <w:sz w:val="28"/>
          <w:szCs w:val="28"/>
          <w:rtl/>
        </w:rPr>
        <w:t xml:space="preserve"> </w:t>
      </w:r>
      <w:r w:rsidRPr="006E0205">
        <w:rPr>
          <w:rFonts w:cs="Arabic Transparent" w:hint="cs"/>
          <w:sz w:val="28"/>
          <w:szCs w:val="28"/>
          <w:rtl/>
        </w:rPr>
        <w:t>توجيه</w:t>
      </w:r>
      <w:r>
        <w:rPr>
          <w:rFonts w:cs="Arabic Transparent"/>
          <w:sz w:val="28"/>
          <w:szCs w:val="28"/>
          <w:rtl/>
        </w:rPr>
        <w:t xml:space="preserve"> </w:t>
      </w:r>
      <w:r>
        <w:rPr>
          <w:rFonts w:cs="Arabic Transparent" w:hint="cs"/>
          <w:sz w:val="28"/>
          <w:szCs w:val="28"/>
          <w:rtl/>
        </w:rPr>
        <w:t>قراءة</w:t>
      </w:r>
      <w:r>
        <w:rPr>
          <w:rFonts w:cs="Arabic Transparent"/>
          <w:sz w:val="28"/>
          <w:szCs w:val="28"/>
          <w:rtl/>
        </w:rPr>
        <w:t xml:space="preserve"> </w:t>
      </w:r>
      <w:r>
        <w:rPr>
          <w:rFonts w:cs="Arabic Transparent" w:hint="cs"/>
          <w:sz w:val="28"/>
          <w:szCs w:val="28"/>
          <w:rtl/>
        </w:rPr>
        <w:t>حمزة؛إذ</w:t>
      </w:r>
      <w:r>
        <w:rPr>
          <w:rFonts w:cs="Arabic Transparent"/>
          <w:sz w:val="28"/>
          <w:szCs w:val="28"/>
          <w:rtl/>
        </w:rPr>
        <w:t xml:space="preserve"> </w:t>
      </w:r>
      <w:r>
        <w:rPr>
          <w:rFonts w:cs="Arabic Transparent" w:hint="cs"/>
          <w:sz w:val="28"/>
          <w:szCs w:val="28"/>
          <w:rtl/>
        </w:rPr>
        <w:t>جعل</w:t>
      </w:r>
      <w:r w:rsidRPr="006E0205">
        <w:rPr>
          <w:rFonts w:cs="Arabic Transparent"/>
          <w:sz w:val="28"/>
          <w:szCs w:val="28"/>
          <w:rtl/>
        </w:rPr>
        <w:t xml:space="preserve"> </w:t>
      </w:r>
      <w:r w:rsidRPr="006E0205">
        <w:rPr>
          <w:rFonts w:cs="Arabic Transparent" w:hint="cs"/>
          <w:sz w:val="28"/>
          <w:szCs w:val="28"/>
          <w:rtl/>
        </w:rPr>
        <w:t>العطف</w:t>
      </w:r>
      <w:r w:rsidRPr="006E0205">
        <w:rPr>
          <w:rFonts w:cs="Arabic Transparent"/>
          <w:sz w:val="28"/>
          <w:szCs w:val="28"/>
          <w:rtl/>
        </w:rPr>
        <w:t xml:space="preserve"> </w:t>
      </w:r>
      <w:r w:rsidRPr="006E0205">
        <w:rPr>
          <w:rFonts w:cs="Arabic Transparent" w:hint="cs"/>
          <w:sz w:val="28"/>
          <w:szCs w:val="28"/>
          <w:rtl/>
        </w:rPr>
        <w:t>ليس</w:t>
      </w:r>
      <w:r w:rsidRPr="006E0205">
        <w:rPr>
          <w:rFonts w:cs="Arabic Transparent"/>
          <w:sz w:val="28"/>
          <w:szCs w:val="28"/>
          <w:rtl/>
        </w:rPr>
        <w:t xml:space="preserve"> </w:t>
      </w:r>
      <w:r w:rsidRPr="006E0205">
        <w:rPr>
          <w:rFonts w:cs="Arabic Transparent" w:hint="cs"/>
          <w:sz w:val="28"/>
          <w:szCs w:val="28"/>
          <w:rtl/>
        </w:rPr>
        <w:t>على</w:t>
      </w:r>
      <w:r w:rsidRPr="006E0205">
        <w:rPr>
          <w:rFonts w:cs="Arabic Transparent"/>
          <w:sz w:val="28"/>
          <w:szCs w:val="28"/>
          <w:rtl/>
        </w:rPr>
        <w:t xml:space="preserve"> </w:t>
      </w:r>
      <w:r w:rsidRPr="006E0205">
        <w:rPr>
          <w:rFonts w:cs="Arabic Transparent" w:hint="cs"/>
          <w:sz w:val="28"/>
          <w:szCs w:val="28"/>
          <w:rtl/>
        </w:rPr>
        <w:t>الضمير</w:t>
      </w:r>
      <w:r w:rsidRPr="006E0205">
        <w:rPr>
          <w:rFonts w:cs="Arabic Transparent"/>
          <w:sz w:val="28"/>
          <w:szCs w:val="28"/>
          <w:rtl/>
        </w:rPr>
        <w:t xml:space="preserve"> </w:t>
      </w:r>
      <w:r w:rsidRPr="006E0205">
        <w:rPr>
          <w:rFonts w:cs="Arabic Transparent" w:hint="cs"/>
          <w:sz w:val="28"/>
          <w:szCs w:val="28"/>
          <w:rtl/>
        </w:rPr>
        <w:t>إنما</w:t>
      </w:r>
      <w:r w:rsidRPr="006E0205">
        <w:rPr>
          <w:rFonts w:cs="Arabic Transparent"/>
          <w:sz w:val="28"/>
          <w:szCs w:val="28"/>
          <w:rtl/>
        </w:rPr>
        <w:t xml:space="preserve"> </w:t>
      </w:r>
      <w:r w:rsidRPr="006E0205">
        <w:rPr>
          <w:rFonts w:cs="Arabic Transparent" w:hint="cs"/>
          <w:sz w:val="28"/>
          <w:szCs w:val="28"/>
          <w:rtl/>
        </w:rPr>
        <w:t>على</w:t>
      </w:r>
      <w:r w:rsidRPr="006E0205">
        <w:rPr>
          <w:rFonts w:cs="Arabic Transparent"/>
          <w:sz w:val="28"/>
          <w:szCs w:val="28"/>
          <w:rtl/>
        </w:rPr>
        <w:t xml:space="preserve"> </w:t>
      </w:r>
      <w:r w:rsidRPr="006E0205">
        <w:rPr>
          <w:rFonts w:cs="Arabic Transparent" w:hint="cs"/>
          <w:sz w:val="28"/>
          <w:szCs w:val="28"/>
          <w:rtl/>
        </w:rPr>
        <w:t>الباء</w:t>
      </w:r>
      <w:r w:rsidRPr="006E0205">
        <w:rPr>
          <w:rFonts w:cs="Arabic Transparent"/>
          <w:sz w:val="28"/>
          <w:szCs w:val="28"/>
          <w:rtl/>
        </w:rPr>
        <w:t xml:space="preserve"> </w:t>
      </w:r>
      <w:r w:rsidRPr="006E0205">
        <w:rPr>
          <w:rFonts w:cs="Arabic Transparent" w:hint="cs"/>
          <w:sz w:val="28"/>
          <w:szCs w:val="28"/>
          <w:rtl/>
        </w:rPr>
        <w:t>المقدرة</w:t>
      </w:r>
      <w:r w:rsidRPr="006E0205">
        <w:rPr>
          <w:rFonts w:cs="Arabic Transparent"/>
          <w:sz w:val="28"/>
          <w:szCs w:val="28"/>
          <w:rtl/>
        </w:rPr>
        <w:t xml:space="preserve"> </w:t>
      </w:r>
      <w:r w:rsidRPr="006E0205">
        <w:rPr>
          <w:rFonts w:cs="Arabic Transparent" w:hint="cs"/>
          <w:sz w:val="28"/>
          <w:szCs w:val="28"/>
          <w:rtl/>
        </w:rPr>
        <w:t>المحذوفة</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فتقدم</w:t>
      </w:r>
      <w:r w:rsidRPr="006E0205">
        <w:rPr>
          <w:rFonts w:cs="Arabic Transparent"/>
          <w:sz w:val="28"/>
          <w:szCs w:val="28"/>
          <w:rtl/>
        </w:rPr>
        <w:t xml:space="preserve"> </w:t>
      </w:r>
      <w:r w:rsidRPr="006E0205">
        <w:rPr>
          <w:rFonts w:cs="Arabic Transparent" w:hint="cs"/>
          <w:sz w:val="28"/>
          <w:szCs w:val="28"/>
          <w:rtl/>
        </w:rPr>
        <w:t>ذكرها</w:t>
      </w:r>
      <w:r w:rsidRPr="006E0205">
        <w:rPr>
          <w:rFonts w:cs="Arabic Transparent"/>
          <w:sz w:val="28"/>
          <w:szCs w:val="28"/>
          <w:rtl/>
        </w:rPr>
        <w:t xml:space="preserve"> </w:t>
      </w:r>
      <w:r w:rsidRPr="006E0205">
        <w:rPr>
          <w:rFonts w:cs="Arabic Transparent" w:hint="cs"/>
          <w:sz w:val="28"/>
          <w:szCs w:val="28"/>
          <w:rtl/>
        </w:rPr>
        <w:t>يدل</w:t>
      </w:r>
      <w:r w:rsidRPr="006E0205">
        <w:rPr>
          <w:rFonts w:cs="Arabic Transparent"/>
          <w:sz w:val="28"/>
          <w:szCs w:val="28"/>
          <w:rtl/>
        </w:rPr>
        <w:t xml:space="preserve"> </w:t>
      </w:r>
      <w:r w:rsidRPr="006E0205">
        <w:rPr>
          <w:rFonts w:cs="Arabic Transparent" w:hint="cs"/>
          <w:sz w:val="28"/>
          <w:szCs w:val="28"/>
          <w:rtl/>
        </w:rPr>
        <w:t>على</w:t>
      </w:r>
      <w:r w:rsidRPr="006E0205">
        <w:rPr>
          <w:rFonts w:cs="Arabic Transparent"/>
          <w:sz w:val="28"/>
          <w:szCs w:val="28"/>
          <w:rtl/>
        </w:rPr>
        <w:t xml:space="preserve"> </w:t>
      </w:r>
      <w:r w:rsidRPr="006E0205">
        <w:rPr>
          <w:rFonts w:cs="Arabic Transparent" w:hint="cs"/>
          <w:sz w:val="28"/>
          <w:szCs w:val="28"/>
          <w:rtl/>
        </w:rPr>
        <w:t>تقدير</w:t>
      </w:r>
      <w:r w:rsidRPr="006E0205">
        <w:rPr>
          <w:rFonts w:cs="Arabic Transparent"/>
          <w:sz w:val="28"/>
          <w:szCs w:val="28"/>
          <w:rtl/>
        </w:rPr>
        <w:t xml:space="preserve"> </w:t>
      </w:r>
      <w:r w:rsidRPr="006E0205">
        <w:rPr>
          <w:rFonts w:cs="Arabic Transparent" w:hint="cs"/>
          <w:sz w:val="28"/>
          <w:szCs w:val="28"/>
          <w:rtl/>
        </w:rPr>
        <w:t>لفظها</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والتقدير</w:t>
      </w:r>
      <w:r>
        <w:rPr>
          <w:rFonts w:cs="Arabic Transparent"/>
          <w:sz w:val="28"/>
          <w:szCs w:val="28"/>
          <w:rtl/>
        </w:rPr>
        <w:t xml:space="preserve">: </w:t>
      </w:r>
      <w:r w:rsidRPr="006E0205">
        <w:rPr>
          <w:rFonts w:cs="Arabic Transparent" w:hint="cs"/>
          <w:sz w:val="28"/>
          <w:szCs w:val="28"/>
          <w:rtl/>
        </w:rPr>
        <w:t>واتقوا</w:t>
      </w:r>
      <w:r w:rsidRPr="006E0205">
        <w:rPr>
          <w:rFonts w:cs="Arabic Transparent"/>
          <w:sz w:val="28"/>
          <w:szCs w:val="28"/>
          <w:rtl/>
        </w:rPr>
        <w:t xml:space="preserve"> </w:t>
      </w:r>
      <w:r w:rsidRPr="006E0205">
        <w:rPr>
          <w:rFonts w:cs="Arabic Transparent" w:hint="cs"/>
          <w:sz w:val="28"/>
          <w:szCs w:val="28"/>
          <w:rtl/>
        </w:rPr>
        <w:t>الله</w:t>
      </w:r>
      <w:r w:rsidRPr="006E0205">
        <w:rPr>
          <w:rFonts w:cs="Arabic Transparent"/>
          <w:sz w:val="28"/>
          <w:szCs w:val="28"/>
          <w:rtl/>
        </w:rPr>
        <w:t xml:space="preserve"> </w:t>
      </w:r>
      <w:r w:rsidRPr="006E0205">
        <w:rPr>
          <w:rFonts w:cs="Arabic Transparent" w:hint="cs"/>
          <w:sz w:val="28"/>
          <w:szCs w:val="28"/>
          <w:rtl/>
        </w:rPr>
        <w:t>الذي</w:t>
      </w:r>
      <w:r w:rsidRPr="006E0205">
        <w:rPr>
          <w:rFonts w:cs="Arabic Transparent"/>
          <w:sz w:val="28"/>
          <w:szCs w:val="28"/>
          <w:rtl/>
        </w:rPr>
        <w:t xml:space="preserve"> </w:t>
      </w:r>
      <w:r w:rsidRPr="006E0205">
        <w:rPr>
          <w:rFonts w:cs="Arabic Transparent" w:hint="cs"/>
          <w:sz w:val="28"/>
          <w:szCs w:val="28"/>
          <w:rtl/>
        </w:rPr>
        <w:t>تساءلون</w:t>
      </w:r>
      <w:r w:rsidRPr="006E0205">
        <w:rPr>
          <w:rFonts w:cs="Arabic Transparent"/>
          <w:sz w:val="28"/>
          <w:szCs w:val="28"/>
          <w:rtl/>
        </w:rPr>
        <w:t xml:space="preserve"> </w:t>
      </w:r>
      <w:r w:rsidRPr="006E0205">
        <w:rPr>
          <w:rFonts w:cs="Arabic Transparent" w:hint="cs"/>
          <w:sz w:val="28"/>
          <w:szCs w:val="28"/>
          <w:rtl/>
        </w:rPr>
        <w:t>به</w:t>
      </w:r>
      <w:r w:rsidRPr="006E0205">
        <w:rPr>
          <w:rFonts w:cs="Arabic Transparent"/>
          <w:sz w:val="28"/>
          <w:szCs w:val="28"/>
          <w:rtl/>
        </w:rPr>
        <w:t xml:space="preserve"> </w:t>
      </w:r>
      <w:r w:rsidRPr="006E0205">
        <w:rPr>
          <w:rFonts w:cs="Arabic Transparent" w:hint="cs"/>
          <w:sz w:val="28"/>
          <w:szCs w:val="28"/>
          <w:rtl/>
        </w:rPr>
        <w:t>وبالأرحام</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واستدلّ</w:t>
      </w:r>
      <w:r w:rsidRPr="006E0205">
        <w:rPr>
          <w:rFonts w:cs="Arabic Transparent"/>
          <w:sz w:val="28"/>
          <w:szCs w:val="28"/>
          <w:rtl/>
        </w:rPr>
        <w:t xml:space="preserve"> </w:t>
      </w:r>
      <w:r w:rsidRPr="006E0205">
        <w:rPr>
          <w:rFonts w:cs="Arabic Transparent" w:hint="cs"/>
          <w:sz w:val="28"/>
          <w:szCs w:val="28"/>
          <w:rtl/>
        </w:rPr>
        <w:t>بأن</w:t>
      </w:r>
      <w:r w:rsidRPr="006E0205">
        <w:rPr>
          <w:rFonts w:cs="Arabic Transparent"/>
          <w:sz w:val="28"/>
          <w:szCs w:val="28"/>
          <w:rtl/>
        </w:rPr>
        <w:t xml:space="preserve"> </w:t>
      </w:r>
      <w:r w:rsidRPr="006E0205">
        <w:rPr>
          <w:rFonts w:cs="Arabic Transparent" w:hint="cs"/>
          <w:sz w:val="28"/>
          <w:szCs w:val="28"/>
          <w:rtl/>
        </w:rPr>
        <w:t>هذا</w:t>
      </w:r>
      <w:r w:rsidRPr="006E0205">
        <w:rPr>
          <w:rFonts w:cs="Arabic Transparent"/>
          <w:sz w:val="28"/>
          <w:szCs w:val="28"/>
          <w:rtl/>
        </w:rPr>
        <w:t xml:space="preserve"> </w:t>
      </w:r>
      <w:r w:rsidRPr="006E0205">
        <w:rPr>
          <w:rFonts w:cs="Arabic Transparent" w:hint="cs"/>
          <w:sz w:val="28"/>
          <w:szCs w:val="28"/>
          <w:rtl/>
        </w:rPr>
        <w:t>المسلك</w:t>
      </w:r>
      <w:r w:rsidRPr="006E0205">
        <w:rPr>
          <w:rFonts w:cs="Arabic Transparent"/>
          <w:sz w:val="28"/>
          <w:szCs w:val="28"/>
          <w:rtl/>
        </w:rPr>
        <w:t xml:space="preserve"> </w:t>
      </w:r>
      <w:r w:rsidRPr="006E0205">
        <w:rPr>
          <w:rFonts w:cs="Arabic Transparent" w:hint="cs"/>
          <w:sz w:val="28"/>
          <w:szCs w:val="28"/>
          <w:rtl/>
        </w:rPr>
        <w:t>من</w:t>
      </w:r>
      <w:r w:rsidRPr="006E0205">
        <w:rPr>
          <w:rFonts w:cs="Arabic Transparent"/>
          <w:sz w:val="28"/>
          <w:szCs w:val="28"/>
          <w:rtl/>
        </w:rPr>
        <w:t xml:space="preserve"> </w:t>
      </w:r>
      <w:r w:rsidRPr="006E0205">
        <w:rPr>
          <w:rFonts w:cs="Arabic Transparent" w:hint="cs"/>
          <w:sz w:val="28"/>
          <w:szCs w:val="28"/>
          <w:rtl/>
        </w:rPr>
        <w:t>الحذف</w:t>
      </w:r>
      <w:r w:rsidRPr="006E0205">
        <w:rPr>
          <w:rFonts w:cs="Arabic Transparent"/>
          <w:sz w:val="28"/>
          <w:szCs w:val="28"/>
          <w:rtl/>
        </w:rPr>
        <w:t xml:space="preserve"> </w:t>
      </w:r>
      <w:r w:rsidRPr="006E0205">
        <w:rPr>
          <w:rFonts w:cs="Arabic Transparent" w:hint="cs"/>
          <w:sz w:val="28"/>
          <w:szCs w:val="28"/>
          <w:rtl/>
        </w:rPr>
        <w:t>كثير</w:t>
      </w:r>
      <w:r w:rsidRPr="006E0205">
        <w:rPr>
          <w:rFonts w:cs="Arabic Transparent"/>
          <w:sz w:val="28"/>
          <w:szCs w:val="28"/>
          <w:rtl/>
        </w:rPr>
        <w:t xml:space="preserve"> </w:t>
      </w:r>
      <w:r w:rsidRPr="006E0205">
        <w:rPr>
          <w:rFonts w:cs="Arabic Transparent" w:hint="cs"/>
          <w:sz w:val="28"/>
          <w:szCs w:val="28"/>
          <w:rtl/>
        </w:rPr>
        <w:t>الاستعمال</w:t>
      </w:r>
      <w:r w:rsidRPr="006E0205">
        <w:rPr>
          <w:rFonts w:cs="Arabic Transparent"/>
          <w:sz w:val="28"/>
          <w:szCs w:val="28"/>
          <w:rtl/>
        </w:rPr>
        <w:t xml:space="preserve"> </w:t>
      </w:r>
      <w:r w:rsidRPr="006E0205">
        <w:rPr>
          <w:rFonts w:cs="Arabic Transparent" w:hint="cs"/>
          <w:sz w:val="28"/>
          <w:szCs w:val="28"/>
          <w:rtl/>
        </w:rPr>
        <w:t>في</w:t>
      </w:r>
      <w:r w:rsidRPr="006E0205">
        <w:rPr>
          <w:rFonts w:cs="Arabic Transparent"/>
          <w:sz w:val="28"/>
          <w:szCs w:val="28"/>
          <w:rtl/>
        </w:rPr>
        <w:t xml:space="preserve"> </w:t>
      </w:r>
      <w:r w:rsidRPr="006E0205">
        <w:rPr>
          <w:rFonts w:cs="Arabic Transparent" w:hint="cs"/>
          <w:sz w:val="28"/>
          <w:szCs w:val="28"/>
          <w:rtl/>
        </w:rPr>
        <w:t>اللغة</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وذلك</w:t>
      </w:r>
      <w:r w:rsidRPr="006E0205">
        <w:rPr>
          <w:rFonts w:cs="Arabic Transparent"/>
          <w:sz w:val="28"/>
          <w:szCs w:val="28"/>
          <w:rtl/>
        </w:rPr>
        <w:t xml:space="preserve"> </w:t>
      </w:r>
      <w:r w:rsidRPr="006E0205">
        <w:rPr>
          <w:rFonts w:cs="Arabic Transparent" w:hint="cs"/>
          <w:sz w:val="28"/>
          <w:szCs w:val="28"/>
          <w:rtl/>
        </w:rPr>
        <w:t>مثل</w:t>
      </w:r>
      <w:r w:rsidRPr="006E0205">
        <w:rPr>
          <w:rFonts w:cs="Arabic Transparent"/>
          <w:sz w:val="28"/>
          <w:szCs w:val="28"/>
          <w:rtl/>
        </w:rPr>
        <w:t xml:space="preserve"> </w:t>
      </w:r>
      <w:r w:rsidRPr="00BC61AF">
        <w:rPr>
          <w:rFonts w:cs="Arabic Transparent" w:hint="cs"/>
          <w:sz w:val="28"/>
          <w:szCs w:val="28"/>
          <w:rtl/>
        </w:rPr>
        <w:t>قولهم</w:t>
      </w:r>
      <w:r w:rsidRPr="00BC61AF">
        <w:rPr>
          <w:rFonts w:cs="Arabic Transparent"/>
          <w:sz w:val="28"/>
          <w:szCs w:val="28"/>
          <w:rtl/>
        </w:rPr>
        <w:t xml:space="preserve"> </w:t>
      </w:r>
      <w:r w:rsidRPr="00BC61AF">
        <w:rPr>
          <w:rFonts w:cs="Arabic Transparent" w:hint="cs"/>
          <w:sz w:val="28"/>
          <w:szCs w:val="28"/>
          <w:rtl/>
        </w:rPr>
        <w:t>لرجل</w:t>
      </w:r>
      <w:r w:rsidRPr="00BC61AF">
        <w:rPr>
          <w:rFonts w:cs="Arabic Transparent"/>
          <w:sz w:val="28"/>
          <w:szCs w:val="28"/>
          <w:rtl/>
        </w:rPr>
        <w:t xml:space="preserve"> </w:t>
      </w:r>
      <w:r w:rsidRPr="00BC61AF">
        <w:rPr>
          <w:rFonts w:cs="Arabic Transparent" w:hint="cs"/>
          <w:sz w:val="28"/>
          <w:szCs w:val="28"/>
          <w:rtl/>
        </w:rPr>
        <w:t>معه</w:t>
      </w:r>
      <w:r w:rsidRPr="00BC61AF">
        <w:rPr>
          <w:rFonts w:cs="Arabic Transparent"/>
          <w:sz w:val="28"/>
          <w:szCs w:val="28"/>
          <w:rtl/>
        </w:rPr>
        <w:t xml:space="preserve"> </w:t>
      </w:r>
      <w:r w:rsidRPr="00BC61AF">
        <w:rPr>
          <w:rFonts w:cs="Arabic Transparent" w:hint="cs"/>
          <w:sz w:val="28"/>
          <w:szCs w:val="28"/>
          <w:rtl/>
        </w:rPr>
        <w:t>سيف</w:t>
      </w:r>
      <w:r>
        <w:rPr>
          <w:rFonts w:cs="Arabic Transparent"/>
          <w:sz w:val="28"/>
          <w:szCs w:val="28"/>
          <w:rtl/>
        </w:rPr>
        <w:t xml:space="preserve">: </w:t>
      </w:r>
      <w:r w:rsidRPr="006E0205">
        <w:rPr>
          <w:rFonts w:cs="Arabic Transparent"/>
          <w:sz w:val="28"/>
          <w:szCs w:val="28"/>
          <w:rtl/>
        </w:rPr>
        <w:t>(</w:t>
      </w:r>
      <w:r w:rsidRPr="006E0205">
        <w:rPr>
          <w:rFonts w:cs="Arabic Transparent" w:hint="cs"/>
          <w:sz w:val="28"/>
          <w:szCs w:val="28"/>
          <w:rtl/>
        </w:rPr>
        <w:t>زيداً</w:t>
      </w:r>
      <w:r w:rsidRPr="006E0205">
        <w:rPr>
          <w:rFonts w:cs="Arabic Transparent"/>
          <w:sz w:val="28"/>
          <w:szCs w:val="28"/>
          <w:rtl/>
        </w:rPr>
        <w:t xml:space="preserve">) </w:t>
      </w:r>
      <w:r w:rsidRPr="006E0205">
        <w:rPr>
          <w:rFonts w:cs="Arabic Transparent" w:hint="cs"/>
          <w:sz w:val="28"/>
          <w:szCs w:val="28"/>
          <w:rtl/>
        </w:rPr>
        <w:t>أي</w:t>
      </w:r>
      <w:r>
        <w:rPr>
          <w:rFonts w:cs="Arabic Transparent"/>
          <w:sz w:val="28"/>
          <w:szCs w:val="28"/>
          <w:rtl/>
        </w:rPr>
        <w:t xml:space="preserve">: </w:t>
      </w:r>
      <w:r w:rsidRPr="006E0205">
        <w:rPr>
          <w:rFonts w:cs="Arabic Transparent" w:hint="cs"/>
          <w:sz w:val="28"/>
          <w:szCs w:val="28"/>
          <w:rtl/>
        </w:rPr>
        <w:t>اضرب</w:t>
      </w:r>
      <w:r w:rsidRPr="006E0205">
        <w:rPr>
          <w:rFonts w:cs="Arabic Transparent"/>
          <w:sz w:val="28"/>
          <w:szCs w:val="28"/>
          <w:rtl/>
        </w:rPr>
        <w:t xml:space="preserve"> </w:t>
      </w:r>
      <w:r w:rsidRPr="006E0205">
        <w:rPr>
          <w:rFonts w:cs="Arabic Transparent" w:hint="cs"/>
          <w:sz w:val="28"/>
          <w:szCs w:val="28"/>
          <w:rtl/>
        </w:rPr>
        <w:t>زيداً</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ومثل</w:t>
      </w:r>
      <w:r w:rsidRPr="006E0205">
        <w:rPr>
          <w:rFonts w:cs="Arabic Transparent"/>
          <w:sz w:val="28"/>
          <w:szCs w:val="28"/>
          <w:rtl/>
        </w:rPr>
        <w:t xml:space="preserve"> </w:t>
      </w:r>
      <w:r w:rsidRPr="006E0205">
        <w:rPr>
          <w:rFonts w:cs="Arabic Transparent" w:hint="cs"/>
          <w:sz w:val="28"/>
          <w:szCs w:val="28"/>
          <w:rtl/>
        </w:rPr>
        <w:t>قولهم</w:t>
      </w:r>
      <w:r w:rsidRPr="006E0205">
        <w:rPr>
          <w:rFonts w:cs="Arabic Transparent"/>
          <w:sz w:val="28"/>
          <w:szCs w:val="28"/>
          <w:rtl/>
        </w:rPr>
        <w:t xml:space="preserve"> </w:t>
      </w:r>
      <w:r w:rsidRPr="006E0205">
        <w:rPr>
          <w:rFonts w:cs="Arabic Transparent" w:hint="cs"/>
          <w:sz w:val="28"/>
          <w:szCs w:val="28"/>
          <w:rtl/>
        </w:rPr>
        <w:t>لرجل</w:t>
      </w:r>
      <w:r w:rsidRPr="006E0205">
        <w:rPr>
          <w:rFonts w:cs="Arabic Transparent"/>
          <w:sz w:val="28"/>
          <w:szCs w:val="28"/>
          <w:rtl/>
        </w:rPr>
        <w:t xml:space="preserve"> </w:t>
      </w:r>
      <w:r w:rsidRPr="006E0205">
        <w:rPr>
          <w:rFonts w:cs="Arabic Transparent" w:hint="cs"/>
          <w:sz w:val="28"/>
          <w:szCs w:val="28"/>
          <w:rtl/>
        </w:rPr>
        <w:t>قادم</w:t>
      </w:r>
      <w:r w:rsidRPr="006E0205">
        <w:rPr>
          <w:rFonts w:cs="Arabic Transparent"/>
          <w:sz w:val="28"/>
          <w:szCs w:val="28"/>
          <w:rtl/>
        </w:rPr>
        <w:t xml:space="preserve"> </w:t>
      </w:r>
      <w:r w:rsidRPr="006E0205">
        <w:rPr>
          <w:rFonts w:cs="Arabic Transparent" w:hint="cs"/>
          <w:sz w:val="28"/>
          <w:szCs w:val="28"/>
          <w:rtl/>
        </w:rPr>
        <w:t>من</w:t>
      </w:r>
      <w:r w:rsidRPr="006E0205">
        <w:rPr>
          <w:rFonts w:cs="Arabic Transparent"/>
          <w:sz w:val="28"/>
          <w:szCs w:val="28"/>
          <w:rtl/>
        </w:rPr>
        <w:t xml:space="preserve"> </w:t>
      </w:r>
      <w:r w:rsidRPr="006E0205">
        <w:rPr>
          <w:rFonts w:cs="Arabic Transparent" w:hint="cs"/>
          <w:sz w:val="28"/>
          <w:szCs w:val="28"/>
          <w:rtl/>
        </w:rPr>
        <w:t>السفر</w:t>
      </w:r>
      <w:r>
        <w:rPr>
          <w:rFonts w:cs="Arabic Transparent"/>
          <w:sz w:val="28"/>
          <w:szCs w:val="28"/>
          <w:rtl/>
        </w:rPr>
        <w:t xml:space="preserve">: </w:t>
      </w:r>
      <w:r w:rsidRPr="006E0205">
        <w:rPr>
          <w:rFonts w:cs="Arabic Transparent" w:hint="cs"/>
          <w:sz w:val="28"/>
          <w:szCs w:val="28"/>
          <w:rtl/>
        </w:rPr>
        <w:t>خير</w:t>
      </w:r>
      <w:r w:rsidRPr="006E0205">
        <w:rPr>
          <w:rFonts w:cs="Arabic Transparent"/>
          <w:sz w:val="28"/>
          <w:szCs w:val="28"/>
          <w:rtl/>
        </w:rPr>
        <w:t xml:space="preserve"> </w:t>
      </w:r>
      <w:r w:rsidRPr="006E0205">
        <w:rPr>
          <w:rFonts w:cs="Arabic Transparent" w:hint="cs"/>
          <w:sz w:val="28"/>
          <w:szCs w:val="28"/>
          <w:rtl/>
        </w:rPr>
        <w:t>مقدم</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أي</w:t>
      </w:r>
      <w:r>
        <w:rPr>
          <w:rFonts w:cs="Arabic Transparent"/>
          <w:sz w:val="28"/>
          <w:szCs w:val="28"/>
          <w:rtl/>
        </w:rPr>
        <w:t xml:space="preserve">: </w:t>
      </w:r>
      <w:r w:rsidRPr="006E0205">
        <w:rPr>
          <w:rFonts w:cs="Arabic Transparent" w:hint="cs"/>
          <w:sz w:val="28"/>
          <w:szCs w:val="28"/>
          <w:rtl/>
        </w:rPr>
        <w:t>قدمت</w:t>
      </w:r>
      <w:r w:rsidRPr="006E0205">
        <w:rPr>
          <w:rFonts w:cs="Arabic Transparent"/>
          <w:sz w:val="28"/>
          <w:szCs w:val="28"/>
          <w:rtl/>
        </w:rPr>
        <w:t xml:space="preserve"> </w:t>
      </w:r>
      <w:r w:rsidRPr="006E0205">
        <w:rPr>
          <w:rFonts w:cs="Arabic Transparent" w:hint="cs"/>
          <w:sz w:val="28"/>
          <w:szCs w:val="28"/>
          <w:rtl/>
        </w:rPr>
        <w:t>خير</w:t>
      </w:r>
      <w:r w:rsidRPr="006E0205">
        <w:rPr>
          <w:rFonts w:cs="Arabic Transparent"/>
          <w:sz w:val="28"/>
          <w:szCs w:val="28"/>
          <w:rtl/>
        </w:rPr>
        <w:t xml:space="preserve"> </w:t>
      </w:r>
      <w:r w:rsidRPr="006E0205">
        <w:rPr>
          <w:rFonts w:cs="Arabic Transparent" w:hint="cs"/>
          <w:sz w:val="28"/>
          <w:szCs w:val="28"/>
          <w:rtl/>
        </w:rPr>
        <w:t>مقدم</w:t>
      </w:r>
      <w:r>
        <w:rPr>
          <w:rFonts w:cs="Arabic Transparent" w:hint="cs"/>
          <w:sz w:val="28"/>
          <w:szCs w:val="28"/>
          <w:rtl/>
        </w:rPr>
        <w:t>،</w:t>
      </w:r>
      <w:r>
        <w:rPr>
          <w:rFonts w:cs="Arabic Transparent"/>
          <w:sz w:val="28"/>
          <w:szCs w:val="28"/>
          <w:rtl/>
        </w:rPr>
        <w:t xml:space="preserve"> </w:t>
      </w:r>
      <w:r w:rsidRPr="006E0205">
        <w:rPr>
          <w:rFonts w:cs="Arabic Transparent" w:hint="cs"/>
          <w:sz w:val="28"/>
          <w:szCs w:val="28"/>
          <w:rtl/>
        </w:rPr>
        <w:t>قال</w:t>
      </w:r>
      <w:r w:rsidRPr="006E0205">
        <w:rPr>
          <w:rFonts w:cs="Arabic Transparent"/>
          <w:sz w:val="28"/>
          <w:szCs w:val="28"/>
          <w:rtl/>
        </w:rPr>
        <w:t xml:space="preserve"> </w:t>
      </w:r>
      <w:r w:rsidRPr="006E0205">
        <w:rPr>
          <w:rFonts w:cs="Arabic Transparent" w:hint="cs"/>
          <w:sz w:val="28"/>
          <w:szCs w:val="28"/>
          <w:rtl/>
        </w:rPr>
        <w:t>ابن</w:t>
      </w:r>
      <w:r w:rsidRPr="006E0205">
        <w:rPr>
          <w:rFonts w:cs="Arabic Transparent"/>
          <w:sz w:val="28"/>
          <w:szCs w:val="28"/>
          <w:rtl/>
        </w:rPr>
        <w:t xml:space="preserve"> </w:t>
      </w:r>
      <w:r w:rsidRPr="006E0205">
        <w:rPr>
          <w:rFonts w:cs="Arabic Transparent" w:hint="cs"/>
          <w:sz w:val="28"/>
          <w:szCs w:val="28"/>
          <w:rtl/>
        </w:rPr>
        <w:t>جني</w:t>
      </w:r>
      <w:r w:rsidRPr="006E0205">
        <w:rPr>
          <w:rFonts w:cs="Arabic Transparent"/>
          <w:sz w:val="28"/>
          <w:szCs w:val="28"/>
          <w:rtl/>
        </w:rPr>
        <w:t xml:space="preserve"> </w:t>
      </w:r>
      <w:r w:rsidRPr="006E0205">
        <w:rPr>
          <w:rFonts w:cs="Arabic Transparent" w:hint="cs"/>
          <w:sz w:val="28"/>
          <w:szCs w:val="28"/>
          <w:rtl/>
        </w:rPr>
        <w:t>في</w:t>
      </w:r>
      <w:r w:rsidRPr="006E0205">
        <w:rPr>
          <w:rFonts w:cs="Arabic Transparent"/>
          <w:sz w:val="28"/>
          <w:szCs w:val="28"/>
          <w:rtl/>
        </w:rPr>
        <w:t xml:space="preserve"> </w:t>
      </w:r>
      <w:r w:rsidRPr="006E0205">
        <w:rPr>
          <w:rFonts w:ascii="Arial" w:hAnsi="Arial" w:cs="Arabic Transparent"/>
          <w:color w:val="000000"/>
          <w:sz w:val="28"/>
          <w:szCs w:val="28"/>
          <w:rtl/>
        </w:rPr>
        <w:t>باب</w:t>
      </w:r>
      <w:r>
        <w:rPr>
          <w:rFonts w:ascii="Arial" w:hAnsi="Arial" w:cs="Arabic Transparent"/>
          <w:color w:val="000000"/>
          <w:sz w:val="28"/>
          <w:szCs w:val="28"/>
          <w:rtl/>
        </w:rPr>
        <w:t xml:space="preserve">: </w:t>
      </w:r>
      <w:r w:rsidRPr="006E0205">
        <w:rPr>
          <w:rFonts w:ascii="Arial" w:hAnsi="Arial" w:cs="Arabic Transparent"/>
          <w:color w:val="000000"/>
          <w:sz w:val="28"/>
          <w:szCs w:val="28"/>
          <w:rtl/>
        </w:rPr>
        <w:t>(في أن المحذوف إذا دلت الدلالة عليه كان في حكم الملفوظ به</w:t>
      </w:r>
      <w:r>
        <w:rPr>
          <w:rFonts w:ascii="Arial" w:hAnsi="Arial" w:cs="Arabic Transparent"/>
          <w:color w:val="000000"/>
          <w:sz w:val="28"/>
          <w:szCs w:val="28"/>
          <w:rtl/>
        </w:rPr>
        <w:t xml:space="preserve">، </w:t>
      </w:r>
      <w:r w:rsidRPr="006E0205">
        <w:rPr>
          <w:rFonts w:ascii="Arial" w:hAnsi="Arial" w:cs="Arabic Transparent"/>
          <w:color w:val="000000"/>
          <w:sz w:val="28"/>
          <w:szCs w:val="28"/>
          <w:rtl/>
        </w:rPr>
        <w:t>إلا أن يعترض هناك من صناعة اللفظ ما يمنع منه)</w:t>
      </w:r>
      <w:r>
        <w:rPr>
          <w:rFonts w:cs="Arabic Transparent"/>
          <w:sz w:val="28"/>
          <w:szCs w:val="28"/>
          <w:rtl/>
        </w:rPr>
        <w:t xml:space="preserve">: </w:t>
      </w:r>
      <w:r w:rsidRPr="006E0205">
        <w:rPr>
          <w:rFonts w:ascii="Arial" w:hAnsi="Arial" w:cs="Arabic Transparent"/>
          <w:color w:val="000000"/>
          <w:sz w:val="28"/>
          <w:szCs w:val="28"/>
          <w:rtl/>
        </w:rPr>
        <w:t>"وعلى نحو من هذا تتوجه عندنا قراءة حمزة وهي قوله سبحانه</w:t>
      </w:r>
      <w:r>
        <w:rPr>
          <w:rFonts w:ascii="Arial" w:hAnsi="Arial" w:cs="Arabic Transparent"/>
          <w:color w:val="000000"/>
          <w:sz w:val="28"/>
          <w:szCs w:val="28"/>
          <w:rtl/>
        </w:rPr>
        <w:t xml:space="preserve">: </w:t>
      </w:r>
      <w:r w:rsidRPr="002170D2">
        <w:rPr>
          <w:rFonts w:cs="Traditional Arabic"/>
          <w:sz w:val="28"/>
          <w:szCs w:val="28"/>
          <w:rtl/>
        </w:rPr>
        <w:t>﴿</w:t>
      </w:r>
      <w:r w:rsidRPr="002170D2">
        <w:rPr>
          <w:rFonts w:cs="DecoType Naskh" w:hint="cs"/>
          <w:sz w:val="28"/>
          <w:szCs w:val="28"/>
          <w:rtl/>
        </w:rPr>
        <w:t>وَاتَّقُواْ</w:t>
      </w:r>
      <w:r w:rsidRPr="002170D2">
        <w:rPr>
          <w:rFonts w:cs="DecoType Naskh"/>
          <w:sz w:val="28"/>
          <w:szCs w:val="28"/>
          <w:rtl/>
        </w:rPr>
        <w:t xml:space="preserve"> </w:t>
      </w:r>
      <w:r w:rsidRPr="002170D2">
        <w:rPr>
          <w:rFonts w:cs="DecoType Naskh" w:hint="cs"/>
          <w:sz w:val="28"/>
          <w:szCs w:val="28"/>
          <w:rtl/>
        </w:rPr>
        <w:t>اللّهَ</w:t>
      </w:r>
      <w:r w:rsidRPr="002170D2">
        <w:rPr>
          <w:rFonts w:cs="DecoType Naskh"/>
          <w:sz w:val="28"/>
          <w:szCs w:val="28"/>
          <w:rtl/>
        </w:rPr>
        <w:t xml:space="preserve"> </w:t>
      </w:r>
      <w:r w:rsidRPr="002170D2">
        <w:rPr>
          <w:rFonts w:cs="DecoType Naskh" w:hint="cs"/>
          <w:sz w:val="28"/>
          <w:szCs w:val="28"/>
          <w:rtl/>
        </w:rPr>
        <w:t>الَّذِي</w:t>
      </w:r>
      <w:r w:rsidRPr="002170D2">
        <w:rPr>
          <w:rFonts w:cs="DecoType Naskh"/>
          <w:sz w:val="28"/>
          <w:szCs w:val="28"/>
          <w:rtl/>
        </w:rPr>
        <w:t xml:space="preserve"> </w:t>
      </w:r>
      <w:r w:rsidRPr="002170D2">
        <w:rPr>
          <w:rFonts w:cs="DecoType Naskh" w:hint="cs"/>
          <w:sz w:val="28"/>
          <w:szCs w:val="28"/>
          <w:rtl/>
        </w:rPr>
        <w:t>تَسَاءلُونَ</w:t>
      </w:r>
      <w:r w:rsidRPr="002170D2">
        <w:rPr>
          <w:rFonts w:cs="DecoType Naskh"/>
          <w:sz w:val="28"/>
          <w:szCs w:val="28"/>
          <w:rtl/>
        </w:rPr>
        <w:t xml:space="preserve"> </w:t>
      </w:r>
      <w:r w:rsidRPr="002170D2">
        <w:rPr>
          <w:rFonts w:cs="DecoType Naskh" w:hint="cs"/>
          <w:sz w:val="28"/>
          <w:szCs w:val="28"/>
          <w:rtl/>
        </w:rPr>
        <w:t>بِهِ</w:t>
      </w:r>
      <w:r w:rsidRPr="002170D2">
        <w:rPr>
          <w:rFonts w:cs="DecoType Naskh"/>
          <w:sz w:val="28"/>
          <w:szCs w:val="28"/>
          <w:rtl/>
        </w:rPr>
        <w:t xml:space="preserve"> </w:t>
      </w:r>
      <w:r w:rsidRPr="002170D2">
        <w:rPr>
          <w:rFonts w:cs="DecoType Naskh" w:hint="cs"/>
          <w:sz w:val="28"/>
          <w:szCs w:val="28"/>
          <w:rtl/>
        </w:rPr>
        <w:t>وَالأَرْحَامَ</w:t>
      </w:r>
      <w:r w:rsidRPr="002170D2">
        <w:rPr>
          <w:rFonts w:cs="Traditional Arabic"/>
          <w:sz w:val="28"/>
          <w:szCs w:val="28"/>
          <w:rtl/>
        </w:rPr>
        <w:t>﴾</w:t>
      </w:r>
      <w:r w:rsidRPr="002170D2">
        <w:rPr>
          <w:rFonts w:cs="Traditional Arabic"/>
          <w:sz w:val="26"/>
          <w:szCs w:val="26"/>
          <w:rtl/>
        </w:rPr>
        <w:t xml:space="preserve"> </w:t>
      </w:r>
      <w:r w:rsidRPr="002170D2">
        <w:rPr>
          <w:rFonts w:ascii="Arial" w:hAnsi="Arial" w:cs="Arabic Transparent"/>
          <w:sz w:val="28"/>
          <w:szCs w:val="28"/>
          <w:rtl/>
        </w:rPr>
        <w:t>ل</w:t>
      </w:r>
      <w:r w:rsidRPr="002170D2">
        <w:rPr>
          <w:rFonts w:ascii="Arial" w:hAnsi="Arial" w:cs="Arabic Transparent"/>
          <w:color w:val="000000"/>
          <w:sz w:val="28"/>
          <w:szCs w:val="28"/>
          <w:rtl/>
        </w:rPr>
        <w:t>يست هذه القراءة عندنا من الإبعاد والفحش والشناعة والضعف على ما رآه فيها وذهب إليه أبو العباس</w:t>
      </w:r>
      <w:r w:rsidRPr="002170D2">
        <w:rPr>
          <w:rFonts w:ascii="Arial" w:hAnsi="Arial" w:cs="Arabic Transparent"/>
          <w:color w:val="000000"/>
          <w:sz w:val="28"/>
          <w:szCs w:val="28"/>
          <w:vertAlign w:val="superscript"/>
          <w:rtl/>
        </w:rPr>
        <w:t>(</w:t>
      </w:r>
      <w:r w:rsidRPr="002170D2">
        <w:rPr>
          <w:rStyle w:val="FootnoteReference"/>
          <w:rFonts w:ascii="Times New Roman" w:hAnsi="Times New Roman"/>
          <w:color w:val="000000"/>
          <w:sz w:val="28"/>
          <w:szCs w:val="28"/>
          <w:rtl/>
        </w:rPr>
        <w:footnoteReference w:id="529"/>
      </w:r>
      <w:r w:rsidRPr="002170D2">
        <w:rPr>
          <w:rFonts w:ascii="Arial" w:hAnsi="Arial" w:cs="Arabic Transparent"/>
          <w:color w:val="000000"/>
          <w:sz w:val="28"/>
          <w:szCs w:val="28"/>
          <w:vertAlign w:val="superscript"/>
          <w:rtl/>
        </w:rPr>
        <w:t>)</w:t>
      </w:r>
      <w:r w:rsidRPr="002170D2">
        <w:rPr>
          <w:rFonts w:ascii="Arial" w:hAnsi="Arial" w:cs="Arabic Transparent"/>
          <w:color w:val="000000"/>
          <w:sz w:val="28"/>
          <w:szCs w:val="28"/>
          <w:rtl/>
        </w:rPr>
        <w:t>؛ بل الأمر فيها دون ذلك وأقرب وأخف وألطف؛ وذلك أن لحمزة أن يقول لأبي العباس: إنني لم أحمل (الأرحام) على العطف على المجرور المضمر؛ بل اعتقدت أن تكون فيه باء ثانية حتى كأني قلت: (وبالأرحام)" ثم حذفت الباء لتقدم ذكرها؛ كما حذفت لتقدم ذكرها في نحو قولك: بمن تمرر أمرر، وعلى من تنزل أنزل، ولم تقل: أمرر به ولا أنزل عليه لكن حذفت الحرفين لتقدم ذكرهما"</w:t>
      </w:r>
      <w:r w:rsidRPr="002170D2">
        <w:rPr>
          <w:rStyle w:val="FootnoteReference"/>
          <w:rFonts w:ascii="Arial" w:hAnsi="Arial" w:cs="Arabic Transparent"/>
          <w:color w:val="000000"/>
          <w:sz w:val="28"/>
          <w:szCs w:val="28"/>
          <w:rtl/>
        </w:rPr>
        <w:t>(</w:t>
      </w:r>
      <w:r w:rsidRPr="002170D2">
        <w:rPr>
          <w:rStyle w:val="FootnoteReference"/>
          <w:rFonts w:ascii="Times New Roman" w:hAnsi="Times New Roman"/>
          <w:color w:val="000000"/>
          <w:sz w:val="28"/>
          <w:szCs w:val="28"/>
          <w:rtl/>
        </w:rPr>
        <w:footnoteReference w:id="530"/>
      </w:r>
      <w:r w:rsidRPr="002170D2">
        <w:rPr>
          <w:rStyle w:val="FootnoteReference"/>
          <w:rFonts w:ascii="Arial" w:hAnsi="Arial" w:cs="Arabic Transparent"/>
          <w:color w:val="000000"/>
          <w:sz w:val="28"/>
          <w:szCs w:val="28"/>
          <w:rtl/>
        </w:rPr>
        <w:t>)</w:t>
      </w:r>
      <w:r w:rsidRPr="002170D2">
        <w:rPr>
          <w:rFonts w:ascii="Arial" w:hAnsi="Arial" w:cs="Arabic Transparent"/>
          <w:color w:val="000000"/>
          <w:sz w:val="28"/>
          <w:szCs w:val="28"/>
          <w:rtl/>
        </w:rPr>
        <w:t>.</w:t>
      </w:r>
    </w:p>
    <w:p w:rsidR="00CD740F" w:rsidRPr="002170D2" w:rsidRDefault="00CD740F" w:rsidP="001B407A">
      <w:pPr>
        <w:spacing w:line="360" w:lineRule="auto"/>
        <w:ind w:left="566" w:firstLine="397"/>
        <w:jc w:val="both"/>
        <w:rPr>
          <w:rFonts w:cs="Arabic Transparent"/>
          <w:sz w:val="28"/>
          <w:szCs w:val="28"/>
          <w:rtl/>
        </w:rPr>
      </w:pPr>
      <w:r w:rsidRPr="002170D2">
        <w:rPr>
          <w:rFonts w:cs="Arabic Transparent" w:hint="cs"/>
          <w:sz w:val="28"/>
          <w:szCs w:val="28"/>
          <w:rtl/>
        </w:rPr>
        <w:t>وهذا</w:t>
      </w:r>
      <w:r w:rsidRPr="002170D2">
        <w:rPr>
          <w:rFonts w:cs="Arabic Transparent"/>
          <w:sz w:val="28"/>
          <w:szCs w:val="28"/>
          <w:rtl/>
        </w:rPr>
        <w:t xml:space="preserve"> </w:t>
      </w:r>
      <w:r w:rsidRPr="002170D2">
        <w:rPr>
          <w:rFonts w:cs="Arabic Transparent" w:hint="cs"/>
          <w:sz w:val="28"/>
          <w:szCs w:val="28"/>
          <w:rtl/>
        </w:rPr>
        <w:t>التوجيه</w:t>
      </w:r>
      <w:r w:rsidRPr="002170D2">
        <w:rPr>
          <w:rFonts w:cs="Arabic Transparent"/>
          <w:sz w:val="28"/>
          <w:szCs w:val="28"/>
          <w:rtl/>
        </w:rPr>
        <w:t xml:space="preserve"> </w:t>
      </w:r>
      <w:r w:rsidRPr="002170D2">
        <w:rPr>
          <w:rFonts w:cs="Arabic Transparent" w:hint="cs"/>
          <w:sz w:val="28"/>
          <w:szCs w:val="28"/>
          <w:rtl/>
        </w:rPr>
        <w:t>الذي</w:t>
      </w:r>
      <w:r w:rsidRPr="002170D2">
        <w:rPr>
          <w:rFonts w:cs="Arabic Transparent"/>
          <w:sz w:val="28"/>
          <w:szCs w:val="28"/>
          <w:rtl/>
        </w:rPr>
        <w:t xml:space="preserve"> </w:t>
      </w:r>
      <w:r w:rsidRPr="002170D2">
        <w:rPr>
          <w:rFonts w:cs="Arabic Transparent" w:hint="cs"/>
          <w:sz w:val="28"/>
          <w:szCs w:val="28"/>
          <w:rtl/>
        </w:rPr>
        <w:t>ذهب</w:t>
      </w:r>
      <w:r w:rsidRPr="002170D2">
        <w:rPr>
          <w:rFonts w:cs="Arabic Transparent"/>
          <w:sz w:val="28"/>
          <w:szCs w:val="28"/>
          <w:rtl/>
        </w:rPr>
        <w:t xml:space="preserve"> </w:t>
      </w:r>
      <w:r w:rsidRPr="002170D2">
        <w:rPr>
          <w:rFonts w:cs="Arabic Transparent" w:hint="cs"/>
          <w:sz w:val="28"/>
          <w:szCs w:val="28"/>
          <w:rtl/>
        </w:rPr>
        <w:t>إليه</w:t>
      </w:r>
      <w:r w:rsidRPr="002170D2">
        <w:rPr>
          <w:rFonts w:cs="Arabic Transparent"/>
          <w:sz w:val="28"/>
          <w:szCs w:val="28"/>
          <w:rtl/>
        </w:rPr>
        <w:t xml:space="preserve"> </w:t>
      </w:r>
      <w:r w:rsidRPr="002170D2">
        <w:rPr>
          <w:rFonts w:cs="Arabic Transparent" w:hint="cs"/>
          <w:sz w:val="28"/>
          <w:szCs w:val="28"/>
          <w:rtl/>
        </w:rPr>
        <w:t>ابن</w:t>
      </w:r>
      <w:r w:rsidRPr="002170D2">
        <w:rPr>
          <w:rFonts w:cs="Arabic Transparent"/>
          <w:sz w:val="28"/>
          <w:szCs w:val="28"/>
          <w:rtl/>
        </w:rPr>
        <w:t xml:space="preserve"> </w:t>
      </w:r>
      <w:r w:rsidRPr="002170D2">
        <w:rPr>
          <w:rFonts w:cs="Arabic Transparent" w:hint="cs"/>
          <w:sz w:val="28"/>
          <w:szCs w:val="28"/>
          <w:rtl/>
        </w:rPr>
        <w:t>جني</w:t>
      </w:r>
      <w:r w:rsidRPr="002170D2">
        <w:rPr>
          <w:rFonts w:cs="Arabic Transparent"/>
          <w:sz w:val="28"/>
          <w:szCs w:val="28"/>
          <w:rtl/>
        </w:rPr>
        <w:t xml:space="preserve"> </w:t>
      </w:r>
      <w:r w:rsidRPr="002170D2">
        <w:rPr>
          <w:rFonts w:cs="Arabic Transparent" w:hint="cs"/>
          <w:sz w:val="28"/>
          <w:szCs w:val="28"/>
          <w:rtl/>
        </w:rPr>
        <w:t>حسن</w:t>
      </w:r>
      <w:r w:rsidRPr="002170D2">
        <w:rPr>
          <w:rFonts w:cs="Arabic Transparent"/>
          <w:sz w:val="28"/>
          <w:szCs w:val="28"/>
          <w:rtl/>
        </w:rPr>
        <w:t xml:space="preserve"> </w:t>
      </w:r>
      <w:r w:rsidRPr="002170D2">
        <w:rPr>
          <w:rFonts w:cs="Arabic Transparent" w:hint="cs"/>
          <w:sz w:val="28"/>
          <w:szCs w:val="28"/>
          <w:rtl/>
        </w:rPr>
        <w:t>وجيد</w:t>
      </w:r>
      <w:r w:rsidRPr="002170D2">
        <w:rPr>
          <w:rFonts w:cs="Arabic Transparent"/>
          <w:sz w:val="28"/>
          <w:szCs w:val="28"/>
          <w:rtl/>
        </w:rPr>
        <w:t>.</w:t>
      </w:r>
    </w:p>
    <w:p w:rsidR="00CD740F" w:rsidRPr="002170D2" w:rsidRDefault="00CD740F" w:rsidP="001B407A">
      <w:pPr>
        <w:pStyle w:val="ListParagraph"/>
        <w:numPr>
          <w:ilvl w:val="0"/>
          <w:numId w:val="32"/>
        </w:numPr>
        <w:spacing w:after="0" w:line="360" w:lineRule="auto"/>
        <w:ind w:left="439" w:hanging="434"/>
        <w:jc w:val="both"/>
        <w:rPr>
          <w:rFonts w:cs="Arabic Transparent"/>
          <w:sz w:val="28"/>
          <w:szCs w:val="28"/>
        </w:rPr>
      </w:pPr>
      <w:r w:rsidRPr="002170D2">
        <w:rPr>
          <w:rFonts w:cs="Arabic Transparent" w:hint="cs"/>
          <w:sz w:val="28"/>
          <w:szCs w:val="28"/>
          <w:rtl/>
        </w:rPr>
        <w:t>ورد</w:t>
      </w:r>
      <w:r w:rsidRPr="002170D2">
        <w:rPr>
          <w:rFonts w:cs="Arabic Transparent"/>
          <w:sz w:val="28"/>
          <w:szCs w:val="28"/>
          <w:rtl/>
        </w:rPr>
        <w:t xml:space="preserve"> </w:t>
      </w:r>
      <w:r w:rsidRPr="002170D2">
        <w:rPr>
          <w:rFonts w:cs="Arabic Transparent" w:hint="cs"/>
          <w:sz w:val="28"/>
          <w:szCs w:val="28"/>
          <w:rtl/>
        </w:rPr>
        <w:t>في</w:t>
      </w:r>
      <w:r w:rsidRPr="002170D2">
        <w:rPr>
          <w:rFonts w:cs="Arabic Transparent"/>
          <w:sz w:val="28"/>
          <w:szCs w:val="28"/>
          <w:rtl/>
        </w:rPr>
        <w:t xml:space="preserve"> </w:t>
      </w:r>
      <w:r w:rsidRPr="002170D2">
        <w:rPr>
          <w:rFonts w:cs="Arabic Transparent" w:hint="cs"/>
          <w:sz w:val="28"/>
          <w:szCs w:val="28"/>
          <w:rtl/>
        </w:rPr>
        <w:t>توجيه</w:t>
      </w:r>
      <w:r w:rsidRPr="002170D2">
        <w:rPr>
          <w:rFonts w:cs="Arabic Transparent"/>
          <w:sz w:val="28"/>
          <w:szCs w:val="28"/>
          <w:rtl/>
        </w:rPr>
        <w:t xml:space="preserve"> </w:t>
      </w:r>
      <w:r w:rsidRPr="002170D2">
        <w:rPr>
          <w:rFonts w:cs="Arabic Transparent" w:hint="cs"/>
          <w:sz w:val="28"/>
          <w:szCs w:val="28"/>
          <w:rtl/>
        </w:rPr>
        <w:t>قراءة</w:t>
      </w:r>
      <w:r w:rsidRPr="002170D2">
        <w:rPr>
          <w:rFonts w:cs="Arabic Transparent"/>
          <w:sz w:val="28"/>
          <w:szCs w:val="28"/>
          <w:rtl/>
        </w:rPr>
        <w:t xml:space="preserve"> </w:t>
      </w:r>
      <w:r w:rsidRPr="002170D2">
        <w:rPr>
          <w:rFonts w:cs="Arabic Transparent" w:hint="cs"/>
          <w:sz w:val="28"/>
          <w:szCs w:val="28"/>
          <w:rtl/>
        </w:rPr>
        <w:t>خفض</w:t>
      </w:r>
      <w:r w:rsidRPr="002170D2">
        <w:rPr>
          <w:rFonts w:cs="Arabic Transparent"/>
          <w:sz w:val="28"/>
          <w:szCs w:val="28"/>
          <w:rtl/>
        </w:rPr>
        <w:t xml:space="preserve"> </w:t>
      </w:r>
      <w:r w:rsidRPr="002170D2">
        <w:rPr>
          <w:rFonts w:cs="Arabic Transparent" w:hint="cs"/>
          <w:sz w:val="28"/>
          <w:szCs w:val="28"/>
          <w:rtl/>
        </w:rPr>
        <w:t>الأرحام</w:t>
      </w:r>
      <w:r w:rsidRPr="002170D2">
        <w:rPr>
          <w:rFonts w:cs="Arabic Transparent"/>
          <w:sz w:val="28"/>
          <w:szCs w:val="28"/>
          <w:rtl/>
        </w:rPr>
        <w:t xml:space="preserve"> </w:t>
      </w:r>
      <w:r w:rsidRPr="002170D2">
        <w:rPr>
          <w:rFonts w:cs="Arabic Transparent" w:hint="cs"/>
          <w:sz w:val="28"/>
          <w:szCs w:val="28"/>
          <w:rtl/>
        </w:rPr>
        <w:t>توجيه</w:t>
      </w:r>
      <w:r w:rsidRPr="002170D2">
        <w:rPr>
          <w:rFonts w:cs="Arabic Transparent"/>
          <w:sz w:val="28"/>
          <w:szCs w:val="28"/>
          <w:rtl/>
        </w:rPr>
        <w:t xml:space="preserve"> </w:t>
      </w:r>
      <w:r w:rsidRPr="002170D2">
        <w:rPr>
          <w:rFonts w:cs="Arabic Transparent" w:hint="cs"/>
          <w:sz w:val="28"/>
          <w:szCs w:val="28"/>
          <w:rtl/>
        </w:rPr>
        <w:t>آخر،</w:t>
      </w:r>
      <w:r w:rsidRPr="002170D2">
        <w:rPr>
          <w:rFonts w:cs="Arabic Transparent"/>
          <w:sz w:val="28"/>
          <w:szCs w:val="28"/>
          <w:rtl/>
        </w:rPr>
        <w:t xml:space="preserve"> </w:t>
      </w:r>
      <w:r w:rsidRPr="002170D2">
        <w:rPr>
          <w:rFonts w:cs="Arabic Transparent" w:hint="cs"/>
          <w:sz w:val="28"/>
          <w:szCs w:val="28"/>
          <w:rtl/>
        </w:rPr>
        <w:t>وهو</w:t>
      </w:r>
      <w:r w:rsidRPr="002170D2">
        <w:rPr>
          <w:rFonts w:cs="Arabic Transparent"/>
          <w:sz w:val="28"/>
          <w:szCs w:val="28"/>
          <w:rtl/>
        </w:rPr>
        <w:t xml:space="preserve"> </w:t>
      </w:r>
      <w:r w:rsidRPr="002170D2">
        <w:rPr>
          <w:rFonts w:cs="Arabic Transparent" w:hint="cs"/>
          <w:sz w:val="28"/>
          <w:szCs w:val="28"/>
          <w:rtl/>
        </w:rPr>
        <w:t>جعل</w:t>
      </w:r>
      <w:r w:rsidRPr="002170D2">
        <w:rPr>
          <w:rFonts w:cs="Arabic Transparent"/>
          <w:sz w:val="28"/>
          <w:szCs w:val="28"/>
          <w:rtl/>
        </w:rPr>
        <w:t xml:space="preserve"> </w:t>
      </w:r>
      <w:r w:rsidRPr="002170D2">
        <w:rPr>
          <w:rFonts w:cs="Arabic Transparent" w:hint="cs"/>
          <w:sz w:val="28"/>
          <w:szCs w:val="28"/>
          <w:rtl/>
        </w:rPr>
        <w:t>قوله</w:t>
      </w:r>
      <w:r w:rsidRPr="002170D2">
        <w:rPr>
          <w:rFonts w:cs="Arabic Transparent"/>
          <w:sz w:val="28"/>
          <w:szCs w:val="28"/>
          <w:rtl/>
        </w:rPr>
        <w:t xml:space="preserve"> </w:t>
      </w:r>
      <w:r w:rsidRPr="002170D2">
        <w:rPr>
          <w:rFonts w:cs="Arabic Transparent" w:hint="cs"/>
          <w:sz w:val="28"/>
          <w:szCs w:val="28"/>
          <w:rtl/>
        </w:rPr>
        <w:t>تعالى</w:t>
      </w:r>
      <w:r w:rsidRPr="002170D2">
        <w:rPr>
          <w:rFonts w:cs="Arabic Transparent"/>
          <w:sz w:val="28"/>
          <w:szCs w:val="28"/>
          <w:rtl/>
        </w:rPr>
        <w:t xml:space="preserve">: </w:t>
      </w:r>
      <w:r w:rsidRPr="002170D2">
        <w:rPr>
          <w:rFonts w:cs="Traditional Arabic"/>
          <w:color w:val="000000"/>
          <w:sz w:val="28"/>
          <w:szCs w:val="28"/>
          <w:rtl/>
        </w:rPr>
        <w:t>﴿</w:t>
      </w:r>
      <w:r w:rsidRPr="002170D2">
        <w:rPr>
          <w:rFonts w:cs="DecoType Naskh" w:hint="cs"/>
          <w:color w:val="000000"/>
          <w:sz w:val="28"/>
          <w:szCs w:val="28"/>
          <w:rtl/>
        </w:rPr>
        <w:t>وَالأَرْحَامِ</w:t>
      </w:r>
      <w:r w:rsidRPr="002170D2">
        <w:rPr>
          <w:rFonts w:cs="Traditional Arabic"/>
          <w:color w:val="000000"/>
          <w:sz w:val="28"/>
          <w:szCs w:val="28"/>
          <w:rtl/>
        </w:rPr>
        <w:t>﴾</w:t>
      </w:r>
      <w:r w:rsidRPr="002170D2">
        <w:rPr>
          <w:rFonts w:cs="Arabic Transparent"/>
          <w:sz w:val="28"/>
          <w:szCs w:val="28"/>
          <w:rtl/>
        </w:rPr>
        <w:t xml:space="preserve"> </w:t>
      </w:r>
      <w:r w:rsidRPr="002170D2">
        <w:rPr>
          <w:rFonts w:cs="Arabic Transparent" w:hint="cs"/>
          <w:sz w:val="28"/>
          <w:szCs w:val="28"/>
          <w:rtl/>
        </w:rPr>
        <w:t>مستأنفا،</w:t>
      </w:r>
      <w:r w:rsidRPr="002170D2">
        <w:rPr>
          <w:rFonts w:cs="Arabic Transparent"/>
          <w:sz w:val="28"/>
          <w:szCs w:val="28"/>
          <w:rtl/>
        </w:rPr>
        <w:t xml:space="preserve"> </w:t>
      </w:r>
      <w:r w:rsidRPr="002170D2">
        <w:rPr>
          <w:rFonts w:cs="Arabic Transparent" w:hint="cs"/>
          <w:sz w:val="28"/>
          <w:szCs w:val="28"/>
          <w:rtl/>
        </w:rPr>
        <w:t>وتكون</w:t>
      </w:r>
      <w:r w:rsidRPr="002170D2">
        <w:rPr>
          <w:rFonts w:cs="Arabic Transparent"/>
          <w:sz w:val="28"/>
          <w:szCs w:val="28"/>
          <w:rtl/>
        </w:rPr>
        <w:t xml:space="preserve"> </w:t>
      </w:r>
      <w:r w:rsidRPr="002170D2">
        <w:rPr>
          <w:rFonts w:cs="Arabic Transparent" w:hint="cs"/>
          <w:sz w:val="28"/>
          <w:szCs w:val="28"/>
          <w:rtl/>
        </w:rPr>
        <w:t>الواو</w:t>
      </w:r>
      <w:r w:rsidRPr="002170D2">
        <w:rPr>
          <w:rFonts w:cs="Arabic Transparent"/>
          <w:sz w:val="28"/>
          <w:szCs w:val="28"/>
          <w:rtl/>
        </w:rPr>
        <w:t xml:space="preserve"> </w:t>
      </w:r>
      <w:r w:rsidRPr="002170D2">
        <w:rPr>
          <w:rFonts w:cs="Arabic Transparent" w:hint="cs"/>
          <w:sz w:val="28"/>
          <w:szCs w:val="28"/>
          <w:rtl/>
        </w:rPr>
        <w:t>للقسم،</w:t>
      </w:r>
      <w:r w:rsidRPr="002170D2">
        <w:rPr>
          <w:rFonts w:cs="Arabic Transparent"/>
          <w:sz w:val="28"/>
          <w:szCs w:val="28"/>
          <w:rtl/>
        </w:rPr>
        <w:t xml:space="preserve"> </w:t>
      </w:r>
      <w:r w:rsidRPr="002170D2">
        <w:rPr>
          <w:rFonts w:cs="Arabic Transparent" w:hint="cs"/>
          <w:sz w:val="28"/>
          <w:szCs w:val="28"/>
          <w:rtl/>
        </w:rPr>
        <w:t>فيقسم</w:t>
      </w:r>
      <w:r w:rsidRPr="002170D2">
        <w:rPr>
          <w:rFonts w:cs="Arabic Transparent"/>
          <w:sz w:val="28"/>
          <w:szCs w:val="28"/>
          <w:rtl/>
        </w:rPr>
        <w:t xml:space="preserve"> </w:t>
      </w:r>
      <w:r w:rsidRPr="002170D2">
        <w:rPr>
          <w:rFonts w:cs="Arabic Transparent" w:hint="cs"/>
          <w:sz w:val="28"/>
          <w:szCs w:val="28"/>
          <w:rtl/>
        </w:rPr>
        <w:t>الله</w:t>
      </w:r>
      <w:r w:rsidRPr="002170D2">
        <w:rPr>
          <w:rFonts w:cs="Arabic Transparent"/>
          <w:sz w:val="28"/>
          <w:szCs w:val="28"/>
          <w:rtl/>
        </w:rPr>
        <w:t xml:space="preserve"> </w:t>
      </w:r>
      <w:r w:rsidRPr="002170D2">
        <w:rPr>
          <w:rFonts w:cs="Arabic Transparent" w:hint="cs"/>
          <w:sz w:val="28"/>
          <w:szCs w:val="28"/>
          <w:rtl/>
        </w:rPr>
        <w:t>بالأرحام</w:t>
      </w:r>
      <w:r w:rsidRPr="002170D2">
        <w:rPr>
          <w:rFonts w:cs="Arabic Transparent"/>
          <w:sz w:val="28"/>
          <w:szCs w:val="28"/>
          <w:rtl/>
        </w:rPr>
        <w:t xml:space="preserve"> – </w:t>
      </w:r>
      <w:r w:rsidRPr="002170D2">
        <w:rPr>
          <w:rFonts w:cs="Arabic Transparent" w:hint="cs"/>
          <w:sz w:val="28"/>
          <w:szCs w:val="28"/>
          <w:rtl/>
        </w:rPr>
        <w:t>وله</w:t>
      </w:r>
      <w:r w:rsidRPr="002170D2">
        <w:rPr>
          <w:rFonts w:cs="Arabic Transparent"/>
          <w:sz w:val="28"/>
          <w:szCs w:val="28"/>
          <w:rtl/>
        </w:rPr>
        <w:t xml:space="preserve"> </w:t>
      </w:r>
      <w:r w:rsidRPr="002170D2">
        <w:rPr>
          <w:rFonts w:cs="Arabic Transparent" w:hint="cs"/>
          <w:sz w:val="28"/>
          <w:szCs w:val="28"/>
          <w:rtl/>
        </w:rPr>
        <w:t>أن</w:t>
      </w:r>
      <w:r w:rsidRPr="002170D2">
        <w:rPr>
          <w:rFonts w:cs="Arabic Transparent"/>
          <w:sz w:val="28"/>
          <w:szCs w:val="28"/>
          <w:rtl/>
        </w:rPr>
        <w:t xml:space="preserve"> </w:t>
      </w:r>
      <w:r w:rsidRPr="002170D2">
        <w:rPr>
          <w:rFonts w:cs="Arabic Transparent" w:hint="cs"/>
          <w:sz w:val="28"/>
          <w:szCs w:val="28"/>
          <w:rtl/>
        </w:rPr>
        <w:t>يقسم</w:t>
      </w:r>
      <w:r w:rsidRPr="002170D2">
        <w:rPr>
          <w:rFonts w:cs="Arabic Transparent"/>
          <w:sz w:val="28"/>
          <w:szCs w:val="28"/>
          <w:rtl/>
        </w:rPr>
        <w:t xml:space="preserve"> </w:t>
      </w:r>
      <w:r w:rsidRPr="002170D2">
        <w:rPr>
          <w:rFonts w:cs="Arabic Transparent" w:hint="cs"/>
          <w:sz w:val="28"/>
          <w:szCs w:val="28"/>
          <w:rtl/>
        </w:rPr>
        <w:t>بما</w:t>
      </w:r>
      <w:r w:rsidRPr="002170D2">
        <w:rPr>
          <w:rFonts w:cs="Arabic Transparent"/>
          <w:sz w:val="28"/>
          <w:szCs w:val="28"/>
          <w:rtl/>
        </w:rPr>
        <w:t xml:space="preserve"> </w:t>
      </w:r>
      <w:r w:rsidRPr="002170D2">
        <w:rPr>
          <w:rFonts w:cs="Arabic Transparent" w:hint="cs"/>
          <w:sz w:val="28"/>
          <w:szCs w:val="28"/>
          <w:rtl/>
        </w:rPr>
        <w:t>يشاء</w:t>
      </w:r>
      <w:r w:rsidRPr="002170D2">
        <w:rPr>
          <w:rFonts w:cs="Arabic Transparent"/>
          <w:sz w:val="28"/>
          <w:szCs w:val="28"/>
          <w:rtl/>
        </w:rPr>
        <w:t xml:space="preserve"> </w:t>
      </w:r>
      <w:r w:rsidRPr="002170D2">
        <w:rPr>
          <w:rFonts w:cs="Arabic Transparent" w:hint="cs"/>
          <w:sz w:val="28"/>
          <w:szCs w:val="28"/>
          <w:rtl/>
        </w:rPr>
        <w:t>من</w:t>
      </w:r>
      <w:r w:rsidRPr="002170D2">
        <w:rPr>
          <w:rFonts w:cs="Arabic Transparent"/>
          <w:sz w:val="28"/>
          <w:szCs w:val="28"/>
          <w:rtl/>
        </w:rPr>
        <w:t xml:space="preserve"> </w:t>
      </w:r>
      <w:r w:rsidRPr="002170D2">
        <w:rPr>
          <w:rFonts w:cs="Arabic Transparent" w:hint="cs"/>
          <w:sz w:val="28"/>
          <w:szCs w:val="28"/>
          <w:rtl/>
        </w:rPr>
        <w:t>مخلوقاته،</w:t>
      </w:r>
      <w:r w:rsidRPr="002170D2">
        <w:rPr>
          <w:rFonts w:cs="Arabic Transparent"/>
          <w:sz w:val="28"/>
          <w:szCs w:val="28"/>
          <w:rtl/>
        </w:rPr>
        <w:t xml:space="preserve"> </w:t>
      </w:r>
      <w:r w:rsidRPr="002170D2">
        <w:rPr>
          <w:rFonts w:cs="Arabic Transparent" w:hint="cs"/>
          <w:sz w:val="28"/>
          <w:szCs w:val="28"/>
          <w:rtl/>
        </w:rPr>
        <w:t>وجواب</w:t>
      </w:r>
      <w:r w:rsidRPr="002170D2">
        <w:rPr>
          <w:rFonts w:cs="Arabic Transparent"/>
          <w:sz w:val="28"/>
          <w:szCs w:val="28"/>
          <w:rtl/>
        </w:rPr>
        <w:t xml:space="preserve"> </w:t>
      </w:r>
      <w:r w:rsidRPr="002170D2">
        <w:rPr>
          <w:rFonts w:cs="Arabic Transparent" w:hint="cs"/>
          <w:sz w:val="28"/>
          <w:szCs w:val="28"/>
          <w:rtl/>
        </w:rPr>
        <w:t>القسم</w:t>
      </w:r>
      <w:r w:rsidRPr="002170D2">
        <w:rPr>
          <w:rFonts w:cs="Arabic Transparent"/>
          <w:sz w:val="28"/>
          <w:szCs w:val="28"/>
          <w:rtl/>
        </w:rPr>
        <w:t xml:space="preserve"> </w:t>
      </w:r>
      <w:r w:rsidRPr="002170D2">
        <w:rPr>
          <w:rFonts w:cs="Arabic Transparent" w:hint="cs"/>
          <w:sz w:val="28"/>
          <w:szCs w:val="28"/>
          <w:rtl/>
        </w:rPr>
        <w:t>قوله</w:t>
      </w:r>
      <w:r w:rsidRPr="002170D2">
        <w:rPr>
          <w:rFonts w:cs="Arabic Transparent"/>
          <w:sz w:val="28"/>
          <w:szCs w:val="28"/>
          <w:rtl/>
        </w:rPr>
        <w:t xml:space="preserve"> </w:t>
      </w:r>
      <w:r w:rsidRPr="002170D2">
        <w:rPr>
          <w:rFonts w:cs="Arabic Transparent" w:hint="cs"/>
          <w:sz w:val="28"/>
          <w:szCs w:val="28"/>
          <w:rtl/>
        </w:rPr>
        <w:t>تعالى</w:t>
      </w:r>
      <w:r w:rsidRPr="002170D2">
        <w:rPr>
          <w:rFonts w:cs="Arabic Transparent"/>
          <w:sz w:val="28"/>
          <w:szCs w:val="28"/>
          <w:rtl/>
        </w:rPr>
        <w:t xml:space="preserve">: </w:t>
      </w:r>
      <w:r w:rsidRPr="002170D2">
        <w:rPr>
          <w:rFonts w:cs="Traditional Arabic"/>
          <w:color w:val="000000"/>
          <w:sz w:val="28"/>
          <w:szCs w:val="28"/>
          <w:rtl/>
        </w:rPr>
        <w:t>﴿</w:t>
      </w:r>
      <w:r w:rsidRPr="002170D2">
        <w:rPr>
          <w:rFonts w:cs="DecoType Naskh" w:hint="cs"/>
          <w:sz w:val="28"/>
          <w:szCs w:val="28"/>
          <w:rtl/>
        </w:rPr>
        <w:t>إِنَّ</w:t>
      </w:r>
      <w:r w:rsidRPr="002170D2">
        <w:rPr>
          <w:rFonts w:cs="DecoType Naskh"/>
          <w:sz w:val="28"/>
          <w:szCs w:val="28"/>
          <w:rtl/>
        </w:rPr>
        <w:t xml:space="preserve"> </w:t>
      </w:r>
      <w:r w:rsidRPr="002170D2">
        <w:rPr>
          <w:rFonts w:cs="DecoType Naskh" w:hint="cs"/>
          <w:sz w:val="28"/>
          <w:szCs w:val="28"/>
          <w:rtl/>
        </w:rPr>
        <w:t>اللّهَ</w:t>
      </w:r>
      <w:r w:rsidRPr="002170D2">
        <w:rPr>
          <w:rFonts w:cs="DecoType Naskh"/>
          <w:sz w:val="28"/>
          <w:szCs w:val="28"/>
          <w:rtl/>
        </w:rPr>
        <w:t xml:space="preserve"> </w:t>
      </w:r>
      <w:r w:rsidRPr="002170D2">
        <w:rPr>
          <w:rFonts w:cs="DecoType Naskh" w:hint="cs"/>
          <w:sz w:val="28"/>
          <w:szCs w:val="28"/>
          <w:rtl/>
        </w:rPr>
        <w:t>كَانَ</w:t>
      </w:r>
      <w:r w:rsidRPr="002170D2">
        <w:rPr>
          <w:rFonts w:cs="DecoType Naskh"/>
          <w:sz w:val="28"/>
          <w:szCs w:val="28"/>
          <w:rtl/>
        </w:rPr>
        <w:t xml:space="preserve"> </w:t>
      </w:r>
      <w:r w:rsidRPr="002170D2">
        <w:rPr>
          <w:rFonts w:cs="DecoType Naskh" w:hint="cs"/>
          <w:sz w:val="28"/>
          <w:szCs w:val="28"/>
          <w:rtl/>
        </w:rPr>
        <w:t>عَلَيْكُمْ</w:t>
      </w:r>
      <w:r w:rsidRPr="002170D2">
        <w:rPr>
          <w:rFonts w:cs="DecoType Naskh"/>
          <w:sz w:val="28"/>
          <w:szCs w:val="28"/>
          <w:rtl/>
        </w:rPr>
        <w:t xml:space="preserve"> </w:t>
      </w:r>
      <w:r w:rsidRPr="002170D2">
        <w:rPr>
          <w:rFonts w:cs="DecoType Naskh" w:hint="cs"/>
          <w:sz w:val="28"/>
          <w:szCs w:val="28"/>
          <w:rtl/>
        </w:rPr>
        <w:t>رَقِيبًا</w:t>
      </w:r>
      <w:r w:rsidRPr="002170D2">
        <w:rPr>
          <w:rFonts w:cs="Traditional Arabic"/>
          <w:sz w:val="28"/>
          <w:szCs w:val="28"/>
          <w:rtl/>
        </w:rPr>
        <w:t>﴾</w:t>
      </w:r>
      <w:r w:rsidRPr="002170D2">
        <w:rPr>
          <w:rFonts w:cs="Arabic Transparent" w:hint="cs"/>
          <w:sz w:val="28"/>
          <w:szCs w:val="28"/>
          <w:rtl/>
        </w:rPr>
        <w:t>،</w:t>
      </w:r>
      <w:r w:rsidRPr="002170D2">
        <w:rPr>
          <w:rFonts w:cs="Arabic Transparent"/>
          <w:sz w:val="28"/>
          <w:szCs w:val="28"/>
          <w:rtl/>
        </w:rPr>
        <w:t xml:space="preserve"> </w:t>
      </w:r>
      <w:r w:rsidRPr="002170D2">
        <w:rPr>
          <w:rFonts w:cs="Arabic Transparent" w:hint="cs"/>
          <w:sz w:val="28"/>
          <w:szCs w:val="28"/>
          <w:rtl/>
        </w:rPr>
        <w:t>وقد</w:t>
      </w:r>
      <w:r w:rsidRPr="002170D2">
        <w:rPr>
          <w:rFonts w:cs="Arabic Transparent"/>
          <w:sz w:val="28"/>
          <w:szCs w:val="28"/>
          <w:rtl/>
        </w:rPr>
        <w:t xml:space="preserve"> </w:t>
      </w:r>
      <w:r w:rsidRPr="002170D2">
        <w:rPr>
          <w:rFonts w:cs="Arabic Transparent" w:hint="cs"/>
          <w:sz w:val="28"/>
          <w:szCs w:val="28"/>
          <w:rtl/>
        </w:rPr>
        <w:t>ذكر</w:t>
      </w:r>
      <w:r w:rsidRPr="002170D2">
        <w:rPr>
          <w:rFonts w:cs="Arabic Transparent"/>
          <w:sz w:val="28"/>
          <w:szCs w:val="28"/>
          <w:rtl/>
        </w:rPr>
        <w:t xml:space="preserve"> </w:t>
      </w:r>
      <w:r w:rsidRPr="002170D2">
        <w:rPr>
          <w:rFonts w:cs="Arabic Transparent" w:hint="cs"/>
          <w:sz w:val="28"/>
          <w:szCs w:val="28"/>
          <w:rtl/>
        </w:rPr>
        <w:t>هذا</w:t>
      </w:r>
      <w:r w:rsidRPr="002170D2">
        <w:rPr>
          <w:rFonts w:cs="Arabic Transparent"/>
          <w:sz w:val="28"/>
          <w:szCs w:val="28"/>
          <w:rtl/>
        </w:rPr>
        <w:t xml:space="preserve"> </w:t>
      </w:r>
      <w:r w:rsidRPr="002170D2">
        <w:rPr>
          <w:rFonts w:cs="Arabic Transparent" w:hint="cs"/>
          <w:sz w:val="28"/>
          <w:szCs w:val="28"/>
          <w:rtl/>
        </w:rPr>
        <w:t>التوجيه</w:t>
      </w:r>
      <w:r w:rsidRPr="002170D2">
        <w:rPr>
          <w:rFonts w:cs="Arabic Transparent"/>
          <w:sz w:val="28"/>
          <w:szCs w:val="28"/>
          <w:rtl/>
        </w:rPr>
        <w:t xml:space="preserve"> </w:t>
      </w:r>
      <w:r w:rsidRPr="002170D2">
        <w:rPr>
          <w:rFonts w:cs="Arabic Transparent" w:hint="cs"/>
          <w:sz w:val="28"/>
          <w:szCs w:val="28"/>
          <w:rtl/>
        </w:rPr>
        <w:t>القرطبي</w:t>
      </w:r>
      <w:r w:rsidRPr="002170D2">
        <w:rPr>
          <w:rFonts w:cs="Arabic Transparent"/>
          <w:sz w:val="28"/>
          <w:szCs w:val="28"/>
          <w:rtl/>
        </w:rPr>
        <w:t xml:space="preserve"> </w:t>
      </w:r>
      <w:r w:rsidRPr="002170D2">
        <w:rPr>
          <w:rFonts w:cs="Arabic Transparent" w:hint="cs"/>
          <w:sz w:val="28"/>
          <w:szCs w:val="28"/>
          <w:rtl/>
        </w:rPr>
        <w:t>وأبو</w:t>
      </w:r>
      <w:r w:rsidRPr="002170D2">
        <w:rPr>
          <w:rFonts w:cs="Arabic Transparent"/>
          <w:sz w:val="28"/>
          <w:szCs w:val="28"/>
          <w:rtl/>
        </w:rPr>
        <w:t xml:space="preserve"> </w:t>
      </w:r>
      <w:r w:rsidRPr="002170D2">
        <w:rPr>
          <w:rFonts w:cs="Arabic Transparent" w:hint="cs"/>
          <w:sz w:val="28"/>
          <w:szCs w:val="28"/>
          <w:rtl/>
        </w:rPr>
        <w:t>حيان</w:t>
      </w:r>
      <w:r w:rsidRPr="002170D2">
        <w:rPr>
          <w:rFonts w:cs="Arabic Transparent"/>
          <w:sz w:val="28"/>
          <w:szCs w:val="28"/>
          <w:rtl/>
        </w:rPr>
        <w:t xml:space="preserve"> </w:t>
      </w:r>
      <w:r w:rsidRPr="002170D2">
        <w:rPr>
          <w:rFonts w:cs="Arabic Transparent" w:hint="cs"/>
          <w:sz w:val="28"/>
          <w:szCs w:val="28"/>
          <w:rtl/>
        </w:rPr>
        <w:t>والألوسي،</w:t>
      </w:r>
      <w:r w:rsidRPr="002170D2">
        <w:rPr>
          <w:rFonts w:cs="Arabic Transparent"/>
          <w:sz w:val="28"/>
          <w:szCs w:val="28"/>
          <w:rtl/>
        </w:rPr>
        <w:t xml:space="preserve"> </w:t>
      </w:r>
      <w:r w:rsidRPr="002170D2">
        <w:rPr>
          <w:rFonts w:cs="Arabic Transparent" w:hint="cs"/>
          <w:sz w:val="28"/>
          <w:szCs w:val="28"/>
          <w:rtl/>
        </w:rPr>
        <w:t>وحسنه</w:t>
      </w:r>
      <w:r w:rsidRPr="002170D2">
        <w:rPr>
          <w:rFonts w:cs="Arabic Transparent"/>
          <w:sz w:val="28"/>
          <w:szCs w:val="28"/>
          <w:rtl/>
        </w:rPr>
        <w:t xml:space="preserve"> </w:t>
      </w:r>
      <w:r w:rsidRPr="002170D2">
        <w:rPr>
          <w:rFonts w:cs="Arabic Transparent" w:hint="cs"/>
          <w:sz w:val="28"/>
          <w:szCs w:val="28"/>
          <w:rtl/>
        </w:rPr>
        <w:t>القرطبي</w:t>
      </w:r>
      <w:r w:rsidRPr="002170D2">
        <w:rPr>
          <w:rFonts w:cs="Arabic Transparent"/>
          <w:sz w:val="28"/>
          <w:szCs w:val="28"/>
          <w:rtl/>
        </w:rPr>
        <w:t xml:space="preserve"> </w:t>
      </w:r>
      <w:r w:rsidRPr="002170D2">
        <w:rPr>
          <w:rFonts w:cs="Arabic Transparent" w:hint="cs"/>
          <w:sz w:val="28"/>
          <w:szCs w:val="28"/>
          <w:rtl/>
        </w:rPr>
        <w:t>والألوسي</w:t>
      </w:r>
      <w:r w:rsidRPr="002170D2">
        <w:rPr>
          <w:rStyle w:val="FootnoteReference"/>
          <w:rFonts w:cs="Arabic Transparent"/>
          <w:sz w:val="28"/>
          <w:szCs w:val="28"/>
          <w:rtl/>
        </w:rPr>
        <w:t>(</w:t>
      </w:r>
      <w:r w:rsidRPr="002170D2">
        <w:rPr>
          <w:rStyle w:val="FootnoteReference"/>
          <w:rFonts w:ascii="Times New Roman" w:hAnsi="Times New Roman"/>
          <w:sz w:val="28"/>
          <w:szCs w:val="28"/>
          <w:rtl/>
        </w:rPr>
        <w:footnoteReference w:id="531"/>
      </w:r>
      <w:r w:rsidRPr="002170D2">
        <w:rPr>
          <w:rStyle w:val="FootnoteReference"/>
          <w:rFonts w:cs="Arabic Transparent"/>
          <w:sz w:val="28"/>
          <w:szCs w:val="28"/>
          <w:rtl/>
        </w:rPr>
        <w:t>)</w:t>
      </w:r>
      <w:r w:rsidRPr="002170D2">
        <w:rPr>
          <w:rFonts w:cs="Arabic Transparent"/>
          <w:sz w:val="28"/>
          <w:szCs w:val="28"/>
          <w:rtl/>
        </w:rPr>
        <w:t>.</w:t>
      </w:r>
    </w:p>
    <w:p w:rsidR="00CD740F" w:rsidRPr="002170D2" w:rsidRDefault="00CD740F" w:rsidP="001B407A">
      <w:pPr>
        <w:spacing w:line="360" w:lineRule="auto"/>
        <w:ind w:firstLine="397"/>
        <w:jc w:val="both"/>
        <w:rPr>
          <w:rFonts w:cs="Arabic Transparent"/>
          <w:sz w:val="28"/>
          <w:szCs w:val="28"/>
          <w:rtl/>
        </w:rPr>
      </w:pPr>
      <w:r w:rsidRPr="002170D2">
        <w:rPr>
          <w:rFonts w:cs="Arabic Transparent" w:hint="cs"/>
          <w:sz w:val="28"/>
          <w:szCs w:val="28"/>
          <w:rtl/>
        </w:rPr>
        <w:t>وهذا</w:t>
      </w:r>
      <w:r w:rsidRPr="002170D2">
        <w:rPr>
          <w:rFonts w:cs="Arabic Transparent"/>
          <w:sz w:val="28"/>
          <w:szCs w:val="28"/>
          <w:rtl/>
        </w:rPr>
        <w:t xml:space="preserve"> </w:t>
      </w:r>
      <w:r w:rsidRPr="002170D2">
        <w:rPr>
          <w:rFonts w:cs="Arabic Transparent" w:hint="cs"/>
          <w:sz w:val="28"/>
          <w:szCs w:val="28"/>
          <w:rtl/>
        </w:rPr>
        <w:t>التوجيه</w:t>
      </w:r>
      <w:r w:rsidRPr="002170D2">
        <w:rPr>
          <w:rFonts w:cs="Arabic Transparent"/>
          <w:sz w:val="28"/>
          <w:szCs w:val="28"/>
          <w:rtl/>
        </w:rPr>
        <w:t xml:space="preserve"> -</w:t>
      </w:r>
      <w:r w:rsidRPr="002170D2">
        <w:rPr>
          <w:rFonts w:cs="Arabic Transparent" w:hint="cs"/>
          <w:sz w:val="28"/>
          <w:szCs w:val="28"/>
          <w:rtl/>
        </w:rPr>
        <w:t>وإن</w:t>
      </w:r>
      <w:r w:rsidRPr="002170D2">
        <w:rPr>
          <w:rFonts w:cs="Arabic Transparent"/>
          <w:sz w:val="28"/>
          <w:szCs w:val="28"/>
          <w:rtl/>
        </w:rPr>
        <w:t xml:space="preserve"> </w:t>
      </w:r>
      <w:r w:rsidRPr="002170D2">
        <w:rPr>
          <w:rFonts w:cs="Arabic Transparent" w:hint="cs"/>
          <w:sz w:val="28"/>
          <w:szCs w:val="28"/>
          <w:rtl/>
        </w:rPr>
        <w:t>كان</w:t>
      </w:r>
      <w:r w:rsidRPr="002170D2">
        <w:rPr>
          <w:rFonts w:cs="Arabic Transparent"/>
          <w:sz w:val="28"/>
          <w:szCs w:val="28"/>
          <w:rtl/>
        </w:rPr>
        <w:t xml:space="preserve"> </w:t>
      </w:r>
      <w:r w:rsidRPr="002170D2">
        <w:rPr>
          <w:rFonts w:cs="Arabic Transparent" w:hint="cs"/>
          <w:sz w:val="28"/>
          <w:szCs w:val="28"/>
          <w:rtl/>
        </w:rPr>
        <w:t>لا</w:t>
      </w:r>
      <w:r w:rsidRPr="002170D2">
        <w:rPr>
          <w:rFonts w:cs="Arabic Transparent"/>
          <w:sz w:val="28"/>
          <w:szCs w:val="28"/>
          <w:rtl/>
        </w:rPr>
        <w:t xml:space="preserve"> </w:t>
      </w:r>
      <w:r w:rsidRPr="002170D2">
        <w:rPr>
          <w:rFonts w:cs="Arabic Transparent" w:hint="cs"/>
          <w:sz w:val="28"/>
          <w:szCs w:val="28"/>
          <w:rtl/>
        </w:rPr>
        <w:t>يوجد</w:t>
      </w:r>
      <w:r w:rsidRPr="002170D2">
        <w:rPr>
          <w:rFonts w:cs="Arabic Transparent"/>
          <w:sz w:val="28"/>
          <w:szCs w:val="28"/>
          <w:rtl/>
        </w:rPr>
        <w:t xml:space="preserve"> </w:t>
      </w:r>
      <w:r w:rsidRPr="002170D2">
        <w:rPr>
          <w:rFonts w:cs="Arabic Transparent" w:hint="cs"/>
          <w:sz w:val="28"/>
          <w:szCs w:val="28"/>
          <w:rtl/>
        </w:rPr>
        <w:t>ما</w:t>
      </w:r>
      <w:r w:rsidRPr="002170D2">
        <w:rPr>
          <w:rFonts w:cs="Arabic Transparent"/>
          <w:sz w:val="28"/>
          <w:szCs w:val="28"/>
          <w:rtl/>
        </w:rPr>
        <w:t xml:space="preserve"> </w:t>
      </w:r>
      <w:r w:rsidRPr="002170D2">
        <w:rPr>
          <w:rFonts w:cs="Arabic Transparent" w:hint="cs"/>
          <w:sz w:val="28"/>
          <w:szCs w:val="28"/>
          <w:rtl/>
        </w:rPr>
        <w:t>يعارضه</w:t>
      </w:r>
      <w:r w:rsidRPr="002170D2">
        <w:rPr>
          <w:rFonts w:cs="Arabic Transparent"/>
          <w:sz w:val="28"/>
          <w:szCs w:val="28"/>
          <w:rtl/>
        </w:rPr>
        <w:t xml:space="preserve"> </w:t>
      </w:r>
      <w:r w:rsidRPr="002170D2">
        <w:rPr>
          <w:rFonts w:cs="Arabic Transparent" w:hint="cs"/>
          <w:sz w:val="28"/>
          <w:szCs w:val="28"/>
          <w:rtl/>
        </w:rPr>
        <w:t>من</w:t>
      </w:r>
      <w:r w:rsidRPr="002170D2">
        <w:rPr>
          <w:rFonts w:cs="Arabic Transparent"/>
          <w:sz w:val="28"/>
          <w:szCs w:val="28"/>
          <w:rtl/>
        </w:rPr>
        <w:t xml:space="preserve"> </w:t>
      </w:r>
      <w:r w:rsidRPr="002170D2">
        <w:rPr>
          <w:rFonts w:cs="Arabic Transparent" w:hint="cs"/>
          <w:sz w:val="28"/>
          <w:szCs w:val="28"/>
          <w:rtl/>
        </w:rPr>
        <w:t>حيث</w:t>
      </w:r>
      <w:r w:rsidRPr="002170D2">
        <w:rPr>
          <w:rFonts w:cs="Arabic Transparent"/>
          <w:sz w:val="28"/>
          <w:szCs w:val="28"/>
          <w:rtl/>
        </w:rPr>
        <w:t xml:space="preserve"> </w:t>
      </w:r>
      <w:r w:rsidRPr="002170D2">
        <w:rPr>
          <w:rFonts w:cs="Arabic Transparent" w:hint="cs"/>
          <w:sz w:val="28"/>
          <w:szCs w:val="28"/>
          <w:rtl/>
        </w:rPr>
        <w:t>الصناعة</w:t>
      </w:r>
      <w:r w:rsidRPr="002170D2">
        <w:rPr>
          <w:rFonts w:cs="Arabic Transparent"/>
          <w:sz w:val="28"/>
          <w:szCs w:val="28"/>
          <w:rtl/>
        </w:rPr>
        <w:t xml:space="preserve"> </w:t>
      </w:r>
      <w:r w:rsidRPr="002170D2">
        <w:rPr>
          <w:rFonts w:cs="Arabic Transparent" w:hint="cs"/>
          <w:sz w:val="28"/>
          <w:szCs w:val="28"/>
          <w:rtl/>
        </w:rPr>
        <w:t>النحوية</w:t>
      </w:r>
      <w:r w:rsidRPr="002170D2">
        <w:rPr>
          <w:rFonts w:cs="Arabic Transparent"/>
          <w:sz w:val="28"/>
          <w:szCs w:val="28"/>
          <w:rtl/>
        </w:rPr>
        <w:t xml:space="preserve">- </w:t>
      </w:r>
      <w:r w:rsidRPr="002170D2">
        <w:rPr>
          <w:rFonts w:cs="Arabic Transparent" w:hint="cs"/>
          <w:sz w:val="28"/>
          <w:szCs w:val="28"/>
          <w:rtl/>
        </w:rPr>
        <w:t>إلا</w:t>
      </w:r>
      <w:r w:rsidRPr="002170D2">
        <w:rPr>
          <w:rFonts w:cs="Arabic Transparent"/>
          <w:sz w:val="28"/>
          <w:szCs w:val="28"/>
          <w:rtl/>
        </w:rPr>
        <w:t xml:space="preserve"> </w:t>
      </w:r>
      <w:r w:rsidRPr="002170D2">
        <w:rPr>
          <w:rFonts w:cs="Arabic Transparent" w:hint="cs"/>
          <w:sz w:val="28"/>
          <w:szCs w:val="28"/>
          <w:rtl/>
        </w:rPr>
        <w:t>أنه</w:t>
      </w:r>
      <w:r w:rsidRPr="002170D2">
        <w:rPr>
          <w:rFonts w:cs="Arabic Transparent"/>
          <w:sz w:val="28"/>
          <w:szCs w:val="28"/>
          <w:rtl/>
        </w:rPr>
        <w:t xml:space="preserve"> </w:t>
      </w:r>
      <w:r w:rsidRPr="002170D2">
        <w:rPr>
          <w:rFonts w:cs="Arabic Transparent" w:hint="cs"/>
          <w:sz w:val="28"/>
          <w:szCs w:val="28"/>
          <w:rtl/>
        </w:rPr>
        <w:t>غير</w:t>
      </w:r>
      <w:r w:rsidRPr="002170D2">
        <w:rPr>
          <w:rFonts w:cs="Arabic Transparent"/>
          <w:sz w:val="28"/>
          <w:szCs w:val="28"/>
          <w:rtl/>
        </w:rPr>
        <w:t xml:space="preserve"> </w:t>
      </w:r>
      <w:r w:rsidRPr="002170D2">
        <w:rPr>
          <w:rFonts w:cs="Arabic Transparent" w:hint="cs"/>
          <w:sz w:val="28"/>
          <w:szCs w:val="28"/>
          <w:rtl/>
        </w:rPr>
        <w:t>متبادر</w:t>
      </w:r>
      <w:r w:rsidRPr="002170D2">
        <w:rPr>
          <w:rFonts w:cs="Arabic Transparent"/>
          <w:sz w:val="28"/>
          <w:szCs w:val="28"/>
          <w:rtl/>
        </w:rPr>
        <w:t xml:space="preserve"> </w:t>
      </w:r>
      <w:r w:rsidRPr="002170D2">
        <w:rPr>
          <w:rFonts w:cs="Arabic Transparent" w:hint="cs"/>
          <w:sz w:val="28"/>
          <w:szCs w:val="28"/>
          <w:rtl/>
        </w:rPr>
        <w:t>إلى</w:t>
      </w:r>
      <w:r w:rsidRPr="002170D2">
        <w:rPr>
          <w:rFonts w:cs="Arabic Transparent"/>
          <w:sz w:val="28"/>
          <w:szCs w:val="28"/>
          <w:rtl/>
        </w:rPr>
        <w:t xml:space="preserve"> </w:t>
      </w:r>
      <w:r w:rsidRPr="002170D2">
        <w:rPr>
          <w:rFonts w:cs="Arabic Transparent" w:hint="cs"/>
          <w:sz w:val="28"/>
          <w:szCs w:val="28"/>
          <w:rtl/>
        </w:rPr>
        <w:t>الذهن،</w:t>
      </w:r>
      <w:r w:rsidRPr="002170D2">
        <w:rPr>
          <w:rFonts w:cs="Arabic Transparent"/>
          <w:sz w:val="28"/>
          <w:szCs w:val="28"/>
          <w:rtl/>
        </w:rPr>
        <w:t xml:space="preserve"> </w:t>
      </w:r>
      <w:r w:rsidRPr="002170D2">
        <w:rPr>
          <w:rFonts w:cs="Arabic Transparent" w:hint="cs"/>
          <w:sz w:val="28"/>
          <w:szCs w:val="28"/>
          <w:rtl/>
        </w:rPr>
        <w:t>ومخالف</w:t>
      </w:r>
      <w:r w:rsidRPr="002170D2">
        <w:rPr>
          <w:rFonts w:cs="Arabic Transparent"/>
          <w:sz w:val="28"/>
          <w:szCs w:val="28"/>
          <w:rtl/>
        </w:rPr>
        <w:t xml:space="preserve"> </w:t>
      </w:r>
      <w:r w:rsidRPr="002170D2">
        <w:rPr>
          <w:rFonts w:cs="Arabic Transparent" w:hint="cs"/>
          <w:sz w:val="28"/>
          <w:szCs w:val="28"/>
          <w:rtl/>
        </w:rPr>
        <w:t>لطريقة</w:t>
      </w:r>
      <w:r w:rsidRPr="002170D2">
        <w:rPr>
          <w:rFonts w:cs="Arabic Transparent"/>
          <w:sz w:val="28"/>
          <w:szCs w:val="28"/>
          <w:rtl/>
        </w:rPr>
        <w:t xml:space="preserve"> </w:t>
      </w:r>
      <w:r w:rsidRPr="002170D2">
        <w:rPr>
          <w:rFonts w:cs="Arabic Transparent" w:hint="cs"/>
          <w:sz w:val="28"/>
          <w:szCs w:val="28"/>
          <w:rtl/>
        </w:rPr>
        <w:t>القرآن</w:t>
      </w:r>
      <w:r w:rsidRPr="002170D2">
        <w:rPr>
          <w:rFonts w:cs="Arabic Transparent"/>
          <w:sz w:val="28"/>
          <w:szCs w:val="28"/>
          <w:rtl/>
        </w:rPr>
        <w:t xml:space="preserve"> </w:t>
      </w:r>
      <w:r w:rsidRPr="002170D2">
        <w:rPr>
          <w:rFonts w:cs="Arabic Transparent" w:hint="cs"/>
          <w:sz w:val="28"/>
          <w:szCs w:val="28"/>
          <w:rtl/>
        </w:rPr>
        <w:t>الكريم</w:t>
      </w:r>
      <w:r w:rsidRPr="002170D2">
        <w:rPr>
          <w:rFonts w:cs="Arabic Transparent"/>
          <w:sz w:val="28"/>
          <w:szCs w:val="28"/>
          <w:rtl/>
        </w:rPr>
        <w:t xml:space="preserve"> </w:t>
      </w:r>
      <w:r w:rsidRPr="002170D2">
        <w:rPr>
          <w:rFonts w:cs="Arabic Transparent" w:hint="cs"/>
          <w:sz w:val="28"/>
          <w:szCs w:val="28"/>
          <w:rtl/>
        </w:rPr>
        <w:t>في</w:t>
      </w:r>
      <w:r w:rsidRPr="002170D2">
        <w:rPr>
          <w:rFonts w:cs="Arabic Transparent"/>
          <w:sz w:val="28"/>
          <w:szCs w:val="28"/>
          <w:rtl/>
        </w:rPr>
        <w:t xml:space="preserve"> </w:t>
      </w:r>
      <w:r w:rsidRPr="002170D2">
        <w:rPr>
          <w:rFonts w:cs="Arabic Transparent" w:hint="cs"/>
          <w:sz w:val="28"/>
          <w:szCs w:val="28"/>
          <w:rtl/>
        </w:rPr>
        <w:t>القسم؛</w:t>
      </w:r>
      <w:r>
        <w:rPr>
          <w:rFonts w:cs="Arabic Transparent"/>
          <w:sz w:val="28"/>
          <w:szCs w:val="28"/>
          <w:rtl/>
        </w:rPr>
        <w:t xml:space="preserve"> </w:t>
      </w:r>
      <w:r w:rsidRPr="002170D2">
        <w:rPr>
          <w:rFonts w:cs="Arabic Transparent" w:hint="cs"/>
          <w:sz w:val="28"/>
          <w:szCs w:val="28"/>
          <w:rtl/>
        </w:rPr>
        <w:t>إذ</w:t>
      </w:r>
      <w:r w:rsidRPr="002170D2">
        <w:rPr>
          <w:rFonts w:cs="Arabic Transparent"/>
          <w:sz w:val="28"/>
          <w:szCs w:val="28"/>
          <w:rtl/>
        </w:rPr>
        <w:t xml:space="preserve"> </w:t>
      </w:r>
      <w:r w:rsidRPr="002170D2">
        <w:rPr>
          <w:rFonts w:cs="Arabic Transparent" w:hint="cs"/>
          <w:sz w:val="28"/>
          <w:szCs w:val="28"/>
          <w:rtl/>
        </w:rPr>
        <w:t>جرت</w:t>
      </w:r>
      <w:r w:rsidRPr="002170D2">
        <w:rPr>
          <w:rFonts w:cs="Arabic Transparent"/>
          <w:sz w:val="28"/>
          <w:szCs w:val="28"/>
          <w:rtl/>
        </w:rPr>
        <w:t xml:space="preserve"> </w:t>
      </w:r>
      <w:r w:rsidRPr="002170D2">
        <w:rPr>
          <w:rFonts w:cs="Arabic Transparent" w:hint="cs"/>
          <w:sz w:val="28"/>
          <w:szCs w:val="28"/>
          <w:rtl/>
        </w:rPr>
        <w:t>العادة</w:t>
      </w:r>
      <w:r w:rsidRPr="002170D2">
        <w:rPr>
          <w:rFonts w:cs="Arabic Transparent"/>
          <w:sz w:val="28"/>
          <w:szCs w:val="28"/>
          <w:rtl/>
        </w:rPr>
        <w:t xml:space="preserve"> </w:t>
      </w:r>
      <w:r w:rsidRPr="002170D2">
        <w:rPr>
          <w:rFonts w:cs="Arabic Transparent" w:hint="cs"/>
          <w:sz w:val="28"/>
          <w:szCs w:val="28"/>
          <w:rtl/>
        </w:rPr>
        <w:t>أن</w:t>
      </w:r>
      <w:r w:rsidRPr="002170D2">
        <w:rPr>
          <w:rFonts w:cs="Arabic Transparent"/>
          <w:sz w:val="28"/>
          <w:szCs w:val="28"/>
          <w:rtl/>
        </w:rPr>
        <w:t xml:space="preserve"> </w:t>
      </w:r>
      <w:r w:rsidRPr="002170D2">
        <w:rPr>
          <w:rFonts w:cs="Arabic Transparent" w:hint="cs"/>
          <w:sz w:val="28"/>
          <w:szCs w:val="28"/>
          <w:rtl/>
        </w:rPr>
        <w:t>يأتي</w:t>
      </w:r>
      <w:r w:rsidRPr="002170D2">
        <w:rPr>
          <w:rFonts w:cs="Arabic Transparent"/>
          <w:sz w:val="28"/>
          <w:szCs w:val="28"/>
          <w:rtl/>
        </w:rPr>
        <w:t xml:space="preserve"> </w:t>
      </w:r>
      <w:r w:rsidRPr="002170D2">
        <w:rPr>
          <w:rFonts w:cs="Arabic Transparent" w:hint="cs"/>
          <w:sz w:val="28"/>
          <w:szCs w:val="28"/>
          <w:rtl/>
        </w:rPr>
        <w:t>قسم</w:t>
      </w:r>
      <w:r w:rsidRPr="002170D2">
        <w:rPr>
          <w:rFonts w:cs="Arabic Transparent"/>
          <w:sz w:val="28"/>
          <w:szCs w:val="28"/>
          <w:rtl/>
        </w:rPr>
        <w:t xml:space="preserve"> </w:t>
      </w:r>
      <w:r w:rsidRPr="002170D2">
        <w:rPr>
          <w:rFonts w:cs="Arabic Transparent" w:hint="cs"/>
          <w:sz w:val="28"/>
          <w:szCs w:val="28"/>
          <w:rtl/>
        </w:rPr>
        <w:t>الله</w:t>
      </w:r>
      <w:r w:rsidRPr="002170D2">
        <w:rPr>
          <w:rFonts w:cs="Arabic Transparent"/>
          <w:sz w:val="28"/>
          <w:szCs w:val="28"/>
          <w:rtl/>
        </w:rPr>
        <w:t xml:space="preserve"> </w:t>
      </w:r>
      <w:r w:rsidRPr="002170D2">
        <w:rPr>
          <w:rFonts w:cs="Arabic Transparent" w:hint="cs"/>
          <w:sz w:val="28"/>
          <w:szCs w:val="28"/>
          <w:rtl/>
        </w:rPr>
        <w:t>بمخلوقاته</w:t>
      </w:r>
      <w:r w:rsidRPr="002170D2">
        <w:rPr>
          <w:rFonts w:cs="Arabic Transparent"/>
          <w:sz w:val="28"/>
          <w:szCs w:val="28"/>
          <w:rtl/>
        </w:rPr>
        <w:t xml:space="preserve"> </w:t>
      </w:r>
      <w:r w:rsidRPr="002170D2">
        <w:rPr>
          <w:rFonts w:cs="Arabic Transparent" w:hint="cs"/>
          <w:sz w:val="28"/>
          <w:szCs w:val="28"/>
          <w:rtl/>
        </w:rPr>
        <w:t>في</w:t>
      </w:r>
      <w:r w:rsidRPr="002170D2">
        <w:rPr>
          <w:rFonts w:cs="Arabic Transparent"/>
          <w:sz w:val="28"/>
          <w:szCs w:val="28"/>
          <w:rtl/>
        </w:rPr>
        <w:t xml:space="preserve"> </w:t>
      </w:r>
      <w:r w:rsidRPr="002170D2">
        <w:rPr>
          <w:rFonts w:cs="Arabic Transparent" w:hint="cs"/>
          <w:sz w:val="28"/>
          <w:szCs w:val="28"/>
          <w:rtl/>
        </w:rPr>
        <w:t>بداية</w:t>
      </w:r>
      <w:r w:rsidRPr="002170D2">
        <w:rPr>
          <w:rFonts w:cs="Arabic Transparent"/>
          <w:sz w:val="28"/>
          <w:szCs w:val="28"/>
          <w:rtl/>
        </w:rPr>
        <w:t xml:space="preserve"> </w:t>
      </w:r>
      <w:r w:rsidRPr="002170D2">
        <w:rPr>
          <w:rFonts w:cs="Arabic Transparent" w:hint="cs"/>
          <w:sz w:val="28"/>
          <w:szCs w:val="28"/>
          <w:rtl/>
        </w:rPr>
        <w:t>الآيات</w:t>
      </w:r>
      <w:r w:rsidRPr="002170D2">
        <w:rPr>
          <w:rFonts w:cs="Arabic Transparent"/>
          <w:sz w:val="28"/>
          <w:szCs w:val="28"/>
          <w:rtl/>
        </w:rPr>
        <w:t xml:space="preserve"> </w:t>
      </w:r>
      <w:r w:rsidRPr="002170D2">
        <w:rPr>
          <w:rFonts w:cs="Arabic Transparent" w:hint="cs"/>
          <w:sz w:val="28"/>
          <w:szCs w:val="28"/>
          <w:rtl/>
        </w:rPr>
        <w:t>وليس</w:t>
      </w:r>
      <w:r w:rsidRPr="002170D2">
        <w:rPr>
          <w:rFonts w:cs="Arabic Transparent"/>
          <w:sz w:val="28"/>
          <w:szCs w:val="28"/>
          <w:rtl/>
        </w:rPr>
        <w:t xml:space="preserve"> </w:t>
      </w:r>
      <w:r w:rsidRPr="002170D2">
        <w:rPr>
          <w:rFonts w:cs="Arabic Transparent" w:hint="cs"/>
          <w:sz w:val="28"/>
          <w:szCs w:val="28"/>
          <w:rtl/>
        </w:rPr>
        <w:t>في</w:t>
      </w:r>
      <w:r w:rsidRPr="002170D2">
        <w:rPr>
          <w:rFonts w:cs="Arabic Transparent"/>
          <w:sz w:val="28"/>
          <w:szCs w:val="28"/>
          <w:rtl/>
        </w:rPr>
        <w:t xml:space="preserve"> </w:t>
      </w:r>
      <w:r w:rsidRPr="002170D2">
        <w:rPr>
          <w:rFonts w:cs="Arabic Transparent" w:hint="cs"/>
          <w:sz w:val="28"/>
          <w:szCs w:val="28"/>
          <w:rtl/>
        </w:rPr>
        <w:t>خواتمها،</w:t>
      </w:r>
      <w:r w:rsidRPr="002170D2">
        <w:rPr>
          <w:rFonts w:cs="Arabic Transparent"/>
          <w:sz w:val="28"/>
          <w:szCs w:val="28"/>
          <w:rtl/>
        </w:rPr>
        <w:t xml:space="preserve"> </w:t>
      </w:r>
      <w:r w:rsidRPr="002170D2">
        <w:rPr>
          <w:rFonts w:cs="Arabic Transparent" w:hint="cs"/>
          <w:sz w:val="28"/>
          <w:szCs w:val="28"/>
          <w:rtl/>
        </w:rPr>
        <w:t>وإنما</w:t>
      </w:r>
      <w:r w:rsidRPr="002170D2">
        <w:rPr>
          <w:rFonts w:cs="Arabic Transparent"/>
          <w:sz w:val="28"/>
          <w:szCs w:val="28"/>
          <w:rtl/>
        </w:rPr>
        <w:t xml:space="preserve"> </w:t>
      </w:r>
      <w:r w:rsidRPr="002170D2">
        <w:rPr>
          <w:rFonts w:cs="Arabic Transparent" w:hint="cs"/>
          <w:sz w:val="28"/>
          <w:szCs w:val="28"/>
          <w:rtl/>
        </w:rPr>
        <w:t>حمل</w:t>
      </w:r>
      <w:r w:rsidRPr="002170D2">
        <w:rPr>
          <w:rFonts w:cs="Arabic Transparent"/>
          <w:sz w:val="28"/>
          <w:szCs w:val="28"/>
          <w:rtl/>
        </w:rPr>
        <w:t xml:space="preserve"> </w:t>
      </w:r>
      <w:r w:rsidRPr="002170D2">
        <w:rPr>
          <w:rFonts w:cs="Arabic Transparent" w:hint="cs"/>
          <w:sz w:val="28"/>
          <w:szCs w:val="28"/>
          <w:rtl/>
        </w:rPr>
        <w:t>القائلين</w:t>
      </w:r>
      <w:r w:rsidRPr="002170D2">
        <w:rPr>
          <w:rFonts w:cs="Arabic Transparent"/>
          <w:sz w:val="28"/>
          <w:szCs w:val="28"/>
          <w:rtl/>
        </w:rPr>
        <w:t xml:space="preserve"> </w:t>
      </w:r>
      <w:r w:rsidRPr="002170D2">
        <w:rPr>
          <w:rFonts w:cs="Arabic Transparent" w:hint="cs"/>
          <w:sz w:val="28"/>
          <w:szCs w:val="28"/>
          <w:rtl/>
        </w:rPr>
        <w:t>به</w:t>
      </w:r>
      <w:r w:rsidRPr="002170D2">
        <w:rPr>
          <w:rFonts w:cs="Arabic Transparent"/>
          <w:sz w:val="28"/>
          <w:szCs w:val="28"/>
          <w:rtl/>
        </w:rPr>
        <w:t xml:space="preserve"> </w:t>
      </w:r>
      <w:r w:rsidRPr="002170D2">
        <w:rPr>
          <w:rFonts w:cs="Arabic Transparent" w:hint="cs"/>
          <w:sz w:val="28"/>
          <w:szCs w:val="28"/>
          <w:rtl/>
        </w:rPr>
        <w:t>على</w:t>
      </w:r>
      <w:r w:rsidRPr="002170D2">
        <w:rPr>
          <w:rFonts w:cs="Arabic Transparent"/>
          <w:sz w:val="28"/>
          <w:szCs w:val="28"/>
          <w:rtl/>
        </w:rPr>
        <w:t xml:space="preserve"> </w:t>
      </w:r>
      <w:r w:rsidRPr="002170D2">
        <w:rPr>
          <w:rFonts w:cs="Arabic Transparent" w:hint="cs"/>
          <w:sz w:val="28"/>
          <w:szCs w:val="28"/>
          <w:rtl/>
        </w:rPr>
        <w:t>قوله</w:t>
      </w:r>
      <w:r w:rsidRPr="002170D2">
        <w:rPr>
          <w:rFonts w:cs="Arabic Transparent"/>
          <w:sz w:val="28"/>
          <w:szCs w:val="28"/>
          <w:rtl/>
        </w:rPr>
        <w:t xml:space="preserve"> </w:t>
      </w:r>
      <w:r w:rsidRPr="002170D2">
        <w:rPr>
          <w:rFonts w:cs="Arabic Transparent" w:hint="cs"/>
          <w:sz w:val="28"/>
          <w:szCs w:val="28"/>
          <w:rtl/>
        </w:rPr>
        <w:t>الخروج</w:t>
      </w:r>
      <w:r w:rsidRPr="002170D2">
        <w:rPr>
          <w:rFonts w:cs="Arabic Transparent"/>
          <w:sz w:val="28"/>
          <w:szCs w:val="28"/>
          <w:rtl/>
        </w:rPr>
        <w:t xml:space="preserve"> </w:t>
      </w:r>
      <w:r w:rsidRPr="002170D2">
        <w:rPr>
          <w:rFonts w:cs="Arabic Transparent" w:hint="cs"/>
          <w:sz w:val="28"/>
          <w:szCs w:val="28"/>
          <w:rtl/>
        </w:rPr>
        <w:t>من</w:t>
      </w:r>
      <w:r w:rsidRPr="002170D2">
        <w:rPr>
          <w:rFonts w:cs="Arabic Transparent"/>
          <w:sz w:val="28"/>
          <w:szCs w:val="28"/>
          <w:rtl/>
        </w:rPr>
        <w:t xml:space="preserve"> </w:t>
      </w:r>
      <w:r w:rsidRPr="002170D2">
        <w:rPr>
          <w:rFonts w:cs="Arabic Transparent" w:hint="cs"/>
          <w:sz w:val="28"/>
          <w:szCs w:val="28"/>
          <w:rtl/>
        </w:rPr>
        <w:t>الخلاف</w:t>
      </w:r>
      <w:r w:rsidRPr="002170D2">
        <w:rPr>
          <w:rFonts w:cs="Arabic Transparent"/>
          <w:sz w:val="28"/>
          <w:szCs w:val="28"/>
          <w:rtl/>
        </w:rPr>
        <w:t xml:space="preserve"> </w:t>
      </w:r>
      <w:r w:rsidRPr="002170D2">
        <w:rPr>
          <w:rFonts w:cs="Arabic Transparent" w:hint="cs"/>
          <w:sz w:val="28"/>
          <w:szCs w:val="28"/>
          <w:rtl/>
        </w:rPr>
        <w:t>النحوي</w:t>
      </w:r>
      <w:r w:rsidRPr="002170D2">
        <w:rPr>
          <w:rFonts w:cs="Arabic Transparent"/>
          <w:sz w:val="28"/>
          <w:szCs w:val="28"/>
          <w:rtl/>
        </w:rPr>
        <w:t xml:space="preserve"> </w:t>
      </w:r>
      <w:r w:rsidRPr="002170D2">
        <w:rPr>
          <w:rFonts w:cs="Arabic Transparent" w:hint="cs"/>
          <w:sz w:val="28"/>
          <w:szCs w:val="28"/>
          <w:rtl/>
        </w:rPr>
        <w:t>في</w:t>
      </w:r>
      <w:r w:rsidRPr="002170D2">
        <w:rPr>
          <w:rFonts w:cs="Arabic Transparent"/>
          <w:sz w:val="28"/>
          <w:szCs w:val="28"/>
          <w:rtl/>
        </w:rPr>
        <w:t xml:space="preserve"> </w:t>
      </w:r>
      <w:r w:rsidRPr="002170D2">
        <w:rPr>
          <w:rFonts w:cs="Arabic Transparent" w:hint="cs"/>
          <w:sz w:val="28"/>
          <w:szCs w:val="28"/>
          <w:rtl/>
        </w:rPr>
        <w:t>هذه</w:t>
      </w:r>
      <w:r w:rsidRPr="002170D2">
        <w:rPr>
          <w:rFonts w:cs="Arabic Transparent"/>
          <w:sz w:val="28"/>
          <w:szCs w:val="28"/>
          <w:rtl/>
        </w:rPr>
        <w:t xml:space="preserve"> </w:t>
      </w:r>
      <w:r w:rsidRPr="002170D2">
        <w:rPr>
          <w:rFonts w:cs="Arabic Transparent" w:hint="cs"/>
          <w:sz w:val="28"/>
          <w:szCs w:val="28"/>
          <w:rtl/>
        </w:rPr>
        <w:t>القراءة</w:t>
      </w:r>
      <w:r w:rsidRPr="002170D2">
        <w:rPr>
          <w:rFonts w:cs="Arabic Transparent"/>
          <w:sz w:val="28"/>
          <w:szCs w:val="28"/>
          <w:rtl/>
        </w:rPr>
        <w:t xml:space="preserve"> </w:t>
      </w:r>
      <w:r w:rsidRPr="002170D2">
        <w:rPr>
          <w:rFonts w:cs="Arabic Transparent" w:hint="cs"/>
          <w:sz w:val="28"/>
          <w:szCs w:val="28"/>
          <w:rtl/>
        </w:rPr>
        <w:t>المتواترة</w:t>
      </w:r>
      <w:r w:rsidRPr="002170D2">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sidRPr="002170D2">
        <w:rPr>
          <w:rFonts w:cs="Arabic Transparent" w:hint="cs"/>
          <w:sz w:val="28"/>
          <w:szCs w:val="28"/>
          <w:rtl/>
        </w:rPr>
        <w:t>والذي</w:t>
      </w:r>
      <w:r w:rsidRPr="002170D2">
        <w:rPr>
          <w:rFonts w:cs="Arabic Transparent"/>
          <w:sz w:val="28"/>
          <w:szCs w:val="28"/>
          <w:rtl/>
        </w:rPr>
        <w:t xml:space="preserve"> </w:t>
      </w:r>
      <w:r w:rsidRPr="002170D2">
        <w:rPr>
          <w:rFonts w:cs="Arabic Transparent" w:hint="cs"/>
          <w:sz w:val="28"/>
          <w:szCs w:val="28"/>
          <w:rtl/>
        </w:rPr>
        <w:t>يترجح</w:t>
      </w:r>
      <w:r w:rsidRPr="002170D2">
        <w:rPr>
          <w:rFonts w:cs="Arabic Transparent"/>
          <w:sz w:val="28"/>
          <w:szCs w:val="28"/>
          <w:rtl/>
        </w:rPr>
        <w:t xml:space="preserve"> </w:t>
      </w:r>
      <w:r w:rsidRPr="002170D2">
        <w:rPr>
          <w:rFonts w:cs="Arabic Transparent" w:hint="cs"/>
          <w:sz w:val="28"/>
          <w:szCs w:val="28"/>
          <w:rtl/>
        </w:rPr>
        <w:t>لدى</w:t>
      </w:r>
      <w:r w:rsidRPr="002170D2">
        <w:rPr>
          <w:rFonts w:cs="Arabic Transparent"/>
          <w:sz w:val="28"/>
          <w:szCs w:val="28"/>
          <w:rtl/>
        </w:rPr>
        <w:t xml:space="preserve"> </w:t>
      </w:r>
      <w:r w:rsidRPr="002170D2">
        <w:rPr>
          <w:rFonts w:cs="Arabic Transparent" w:hint="cs"/>
          <w:sz w:val="28"/>
          <w:szCs w:val="28"/>
          <w:rtl/>
        </w:rPr>
        <w:t>الباحثة</w:t>
      </w:r>
      <w:r w:rsidRPr="002170D2">
        <w:rPr>
          <w:rFonts w:cs="Arabic Transparent"/>
          <w:sz w:val="28"/>
          <w:szCs w:val="28"/>
          <w:rtl/>
        </w:rPr>
        <w:t xml:space="preserve"> </w:t>
      </w:r>
      <w:r w:rsidRPr="002170D2">
        <w:rPr>
          <w:rFonts w:cs="Arabic Transparent" w:hint="cs"/>
          <w:sz w:val="28"/>
          <w:szCs w:val="28"/>
          <w:rtl/>
        </w:rPr>
        <w:t>بعد</w:t>
      </w:r>
      <w:r w:rsidRPr="002170D2">
        <w:rPr>
          <w:rFonts w:cs="Arabic Transparent"/>
          <w:sz w:val="28"/>
          <w:szCs w:val="28"/>
          <w:rtl/>
        </w:rPr>
        <w:t xml:space="preserve"> </w:t>
      </w:r>
      <w:r w:rsidRPr="002170D2">
        <w:rPr>
          <w:rFonts w:cs="Arabic Transparent" w:hint="cs"/>
          <w:sz w:val="28"/>
          <w:szCs w:val="28"/>
          <w:rtl/>
        </w:rPr>
        <w:t>هذه</w:t>
      </w:r>
      <w:r w:rsidRPr="002170D2">
        <w:rPr>
          <w:rFonts w:cs="Arabic Transparent"/>
          <w:sz w:val="28"/>
          <w:szCs w:val="28"/>
          <w:rtl/>
        </w:rPr>
        <w:t xml:space="preserve"> </w:t>
      </w:r>
      <w:r w:rsidRPr="002170D2">
        <w:rPr>
          <w:rFonts w:cs="Arabic Transparent" w:hint="cs"/>
          <w:sz w:val="28"/>
          <w:szCs w:val="28"/>
          <w:rtl/>
        </w:rPr>
        <w:t>المناقشة</w:t>
      </w:r>
      <w:r w:rsidRPr="002170D2">
        <w:rPr>
          <w:rFonts w:cs="Arabic Transparent"/>
          <w:sz w:val="28"/>
          <w:szCs w:val="28"/>
          <w:rtl/>
        </w:rPr>
        <w:t xml:space="preserve"> </w:t>
      </w:r>
      <w:r w:rsidRPr="002170D2">
        <w:rPr>
          <w:rFonts w:cs="Arabic Transparent" w:hint="cs"/>
          <w:sz w:val="28"/>
          <w:szCs w:val="28"/>
          <w:rtl/>
        </w:rPr>
        <w:t>أن</w:t>
      </w:r>
      <w:r w:rsidRPr="002170D2">
        <w:rPr>
          <w:rFonts w:cs="Arabic Transparent"/>
          <w:sz w:val="28"/>
          <w:szCs w:val="28"/>
          <w:rtl/>
        </w:rPr>
        <w:t xml:space="preserve"> </w:t>
      </w:r>
      <w:r w:rsidRPr="002170D2">
        <w:rPr>
          <w:rFonts w:cs="Arabic Transparent" w:hint="cs"/>
          <w:sz w:val="28"/>
          <w:szCs w:val="28"/>
          <w:rtl/>
        </w:rPr>
        <w:t>قراءة</w:t>
      </w:r>
      <w:r w:rsidRPr="002170D2">
        <w:rPr>
          <w:rFonts w:cs="Arabic Transparent"/>
          <w:sz w:val="28"/>
          <w:szCs w:val="28"/>
          <w:rtl/>
        </w:rPr>
        <w:t xml:space="preserve"> </w:t>
      </w:r>
      <w:r w:rsidRPr="002170D2">
        <w:rPr>
          <w:rFonts w:cs="Arabic Transparent" w:hint="cs"/>
          <w:sz w:val="28"/>
          <w:szCs w:val="28"/>
          <w:rtl/>
        </w:rPr>
        <w:t>حمزة</w:t>
      </w:r>
      <w:r w:rsidRPr="002170D2">
        <w:rPr>
          <w:rFonts w:cs="Arabic Transparent"/>
          <w:sz w:val="28"/>
          <w:szCs w:val="28"/>
          <w:rtl/>
        </w:rPr>
        <w:t xml:space="preserve"> </w:t>
      </w:r>
      <w:r w:rsidRPr="002170D2">
        <w:rPr>
          <w:rFonts w:cs="Arabic Transparent" w:hint="cs"/>
          <w:sz w:val="28"/>
          <w:szCs w:val="28"/>
          <w:rtl/>
        </w:rPr>
        <w:t>قراءة</w:t>
      </w:r>
      <w:r w:rsidRPr="002170D2">
        <w:rPr>
          <w:rFonts w:cs="Arabic Transparent"/>
          <w:sz w:val="28"/>
          <w:szCs w:val="28"/>
          <w:rtl/>
        </w:rPr>
        <w:t xml:space="preserve"> </w:t>
      </w:r>
      <w:r w:rsidRPr="002170D2">
        <w:rPr>
          <w:rFonts w:cs="Arabic Transparent" w:hint="cs"/>
          <w:sz w:val="28"/>
          <w:szCs w:val="28"/>
          <w:rtl/>
        </w:rPr>
        <w:t>متواترة</w:t>
      </w:r>
      <w:r w:rsidRPr="002170D2">
        <w:rPr>
          <w:rFonts w:cs="Arabic Transparent"/>
          <w:sz w:val="28"/>
          <w:szCs w:val="28"/>
          <w:rtl/>
        </w:rPr>
        <w:t xml:space="preserve"> </w:t>
      </w:r>
      <w:r w:rsidRPr="002170D2">
        <w:rPr>
          <w:rFonts w:cs="Arabic Transparent" w:hint="cs"/>
          <w:sz w:val="28"/>
          <w:szCs w:val="28"/>
          <w:rtl/>
        </w:rPr>
        <w:t>عن</w:t>
      </w:r>
      <w:r w:rsidRPr="002170D2">
        <w:rPr>
          <w:rFonts w:cs="Arabic Transparent"/>
          <w:sz w:val="28"/>
          <w:szCs w:val="28"/>
          <w:rtl/>
        </w:rPr>
        <w:t xml:space="preserve"> </w:t>
      </w:r>
      <w:r w:rsidRPr="002170D2">
        <w:rPr>
          <w:rFonts w:cs="Arabic Transparent" w:hint="cs"/>
          <w:sz w:val="28"/>
          <w:szCs w:val="28"/>
          <w:rtl/>
        </w:rPr>
        <w:t>رسول</w:t>
      </w:r>
      <w:r w:rsidRPr="002170D2">
        <w:rPr>
          <w:rFonts w:cs="Arabic Transparent"/>
          <w:sz w:val="28"/>
          <w:szCs w:val="28"/>
          <w:rtl/>
        </w:rPr>
        <w:t xml:space="preserve"> </w:t>
      </w:r>
      <w:r w:rsidRPr="002170D2">
        <w:rPr>
          <w:rFonts w:cs="Arabic Transparent" w:hint="cs"/>
          <w:sz w:val="28"/>
          <w:szCs w:val="28"/>
          <w:rtl/>
        </w:rPr>
        <w:t>الله</w:t>
      </w:r>
      <w:r w:rsidRPr="002170D2">
        <w:rPr>
          <w:rFonts w:cs="Arabic Transparent"/>
          <w:sz w:val="28"/>
          <w:szCs w:val="28"/>
          <w:rtl/>
        </w:rPr>
        <w:t xml:space="preserve"> </w:t>
      </w:r>
      <w:r w:rsidRPr="002170D2">
        <w:rPr>
          <w:rFonts w:cs="Arabic Transparent"/>
          <w:sz w:val="28"/>
          <w:szCs w:val="28"/>
        </w:rPr>
        <w:sym w:font="AGA Arabesque" w:char="F072"/>
      </w:r>
      <w:r w:rsidRPr="002170D2">
        <w:rPr>
          <w:rFonts w:cs="Arabic Transparent" w:hint="cs"/>
          <w:sz w:val="28"/>
          <w:szCs w:val="28"/>
          <w:rtl/>
        </w:rPr>
        <w:t>لا</w:t>
      </w:r>
      <w:r w:rsidRPr="002170D2">
        <w:rPr>
          <w:rFonts w:cs="Arabic Transparent"/>
          <w:sz w:val="28"/>
          <w:szCs w:val="28"/>
          <w:rtl/>
        </w:rPr>
        <w:t xml:space="preserve"> </w:t>
      </w:r>
      <w:r w:rsidRPr="002170D2">
        <w:rPr>
          <w:rFonts w:cs="Arabic Transparent" w:hint="cs"/>
          <w:sz w:val="28"/>
          <w:szCs w:val="28"/>
          <w:rtl/>
        </w:rPr>
        <w:t>يجوز</w:t>
      </w:r>
      <w:r w:rsidRPr="002170D2">
        <w:rPr>
          <w:rFonts w:cs="Arabic Transparent"/>
          <w:sz w:val="28"/>
          <w:szCs w:val="28"/>
          <w:rtl/>
        </w:rPr>
        <w:t xml:space="preserve"> </w:t>
      </w:r>
      <w:r w:rsidRPr="002170D2">
        <w:rPr>
          <w:rFonts w:cs="Arabic Transparent" w:hint="cs"/>
          <w:sz w:val="28"/>
          <w:szCs w:val="28"/>
          <w:rtl/>
        </w:rPr>
        <w:t>ردها</w:t>
      </w:r>
      <w:r w:rsidRPr="002170D2">
        <w:rPr>
          <w:rFonts w:cs="Arabic Transparent"/>
          <w:sz w:val="28"/>
          <w:szCs w:val="28"/>
          <w:rtl/>
        </w:rPr>
        <w:t xml:space="preserve"> </w:t>
      </w:r>
      <w:r w:rsidRPr="002170D2">
        <w:rPr>
          <w:rFonts w:cs="Arabic Transparent" w:hint="cs"/>
          <w:sz w:val="28"/>
          <w:szCs w:val="28"/>
          <w:rtl/>
        </w:rPr>
        <w:t>أو</w:t>
      </w:r>
      <w:r w:rsidRPr="002170D2">
        <w:rPr>
          <w:rFonts w:cs="Arabic Transparent"/>
          <w:sz w:val="28"/>
          <w:szCs w:val="28"/>
          <w:rtl/>
        </w:rPr>
        <w:t xml:space="preserve"> </w:t>
      </w:r>
      <w:r w:rsidRPr="002170D2">
        <w:rPr>
          <w:rFonts w:cs="Arabic Transparent" w:hint="cs"/>
          <w:sz w:val="28"/>
          <w:szCs w:val="28"/>
          <w:rtl/>
        </w:rPr>
        <w:t>تضعيفها</w:t>
      </w:r>
      <w:r w:rsidRPr="002170D2">
        <w:rPr>
          <w:rFonts w:cs="Arabic Transparent"/>
          <w:sz w:val="28"/>
          <w:szCs w:val="28"/>
          <w:rtl/>
        </w:rPr>
        <w:t xml:space="preserve"> </w:t>
      </w:r>
      <w:r w:rsidRPr="002170D2">
        <w:rPr>
          <w:rFonts w:cs="Arabic Transparent" w:hint="cs"/>
          <w:sz w:val="28"/>
          <w:szCs w:val="28"/>
          <w:rtl/>
        </w:rPr>
        <w:t>لأجل</w:t>
      </w:r>
      <w:r w:rsidRPr="002170D2">
        <w:rPr>
          <w:rFonts w:cs="Arabic Transparent"/>
          <w:sz w:val="28"/>
          <w:szCs w:val="28"/>
          <w:rtl/>
        </w:rPr>
        <w:t xml:space="preserve"> </w:t>
      </w:r>
      <w:r w:rsidRPr="002170D2">
        <w:rPr>
          <w:rFonts w:cs="Arabic Transparent" w:hint="cs"/>
          <w:sz w:val="28"/>
          <w:szCs w:val="28"/>
          <w:rtl/>
        </w:rPr>
        <w:t>قواعد</w:t>
      </w:r>
      <w:r w:rsidRPr="002170D2">
        <w:rPr>
          <w:rFonts w:cs="Arabic Transparent"/>
          <w:sz w:val="28"/>
          <w:szCs w:val="28"/>
          <w:rtl/>
        </w:rPr>
        <w:t xml:space="preserve"> </w:t>
      </w:r>
      <w:r w:rsidRPr="002170D2">
        <w:rPr>
          <w:rFonts w:cs="Arabic Transparent" w:hint="cs"/>
          <w:sz w:val="28"/>
          <w:szCs w:val="28"/>
          <w:rtl/>
        </w:rPr>
        <w:t>البصريين</w:t>
      </w:r>
      <w:r w:rsidRPr="002170D2">
        <w:rPr>
          <w:rFonts w:cs="Arabic Transparent"/>
          <w:sz w:val="28"/>
          <w:szCs w:val="28"/>
          <w:rtl/>
        </w:rPr>
        <w:t xml:space="preserve"> </w:t>
      </w:r>
      <w:r w:rsidRPr="002170D2">
        <w:rPr>
          <w:rFonts w:cs="Arabic Transparent" w:hint="cs"/>
          <w:sz w:val="28"/>
          <w:szCs w:val="28"/>
          <w:rtl/>
        </w:rPr>
        <w:t>أو</w:t>
      </w:r>
      <w:r w:rsidRPr="002170D2">
        <w:rPr>
          <w:rFonts w:cs="Arabic Transparent"/>
          <w:sz w:val="28"/>
          <w:szCs w:val="28"/>
          <w:rtl/>
        </w:rPr>
        <w:t xml:space="preserve"> </w:t>
      </w:r>
      <w:r w:rsidRPr="002170D2">
        <w:rPr>
          <w:rFonts w:cs="Arabic Transparent" w:hint="cs"/>
          <w:sz w:val="28"/>
          <w:szCs w:val="28"/>
          <w:rtl/>
        </w:rPr>
        <w:t>غيرهم،</w:t>
      </w:r>
      <w:r w:rsidRPr="002170D2">
        <w:rPr>
          <w:rFonts w:cs="Arabic Transparent"/>
          <w:sz w:val="28"/>
          <w:szCs w:val="28"/>
          <w:rtl/>
        </w:rPr>
        <w:t xml:space="preserve"> </w:t>
      </w:r>
      <w:r w:rsidRPr="002170D2">
        <w:rPr>
          <w:rFonts w:cs="Arabic Transparent" w:hint="cs"/>
          <w:sz w:val="28"/>
          <w:szCs w:val="28"/>
          <w:rtl/>
        </w:rPr>
        <w:t>وحمزة</w:t>
      </w:r>
      <w:r w:rsidRPr="002170D2">
        <w:rPr>
          <w:rFonts w:cs="Arabic Transparent"/>
          <w:sz w:val="28"/>
          <w:szCs w:val="28"/>
          <w:rtl/>
        </w:rPr>
        <w:t xml:space="preserve"> </w:t>
      </w:r>
      <w:r w:rsidRPr="002170D2">
        <w:rPr>
          <w:rFonts w:cs="Arabic Transparent" w:hint="cs"/>
          <w:sz w:val="28"/>
          <w:szCs w:val="28"/>
          <w:rtl/>
        </w:rPr>
        <w:t>لم</w:t>
      </w:r>
      <w:r w:rsidRPr="002170D2">
        <w:rPr>
          <w:rFonts w:cs="Arabic Transparent"/>
          <w:sz w:val="28"/>
          <w:szCs w:val="28"/>
          <w:rtl/>
        </w:rPr>
        <w:t xml:space="preserve"> </w:t>
      </w:r>
      <w:r w:rsidRPr="002170D2">
        <w:rPr>
          <w:rFonts w:cs="Arabic Transparent" w:hint="cs"/>
          <w:sz w:val="28"/>
          <w:szCs w:val="28"/>
          <w:rtl/>
        </w:rPr>
        <w:t>يأت</w:t>
      </w:r>
      <w:r w:rsidRPr="002170D2">
        <w:rPr>
          <w:rFonts w:cs="Arabic Transparent"/>
          <w:sz w:val="28"/>
          <w:szCs w:val="28"/>
          <w:rtl/>
        </w:rPr>
        <w:t xml:space="preserve"> </w:t>
      </w:r>
      <w:r w:rsidRPr="002170D2">
        <w:rPr>
          <w:rFonts w:cs="Arabic Transparent" w:hint="cs"/>
          <w:sz w:val="28"/>
          <w:szCs w:val="28"/>
          <w:rtl/>
        </w:rPr>
        <w:t>بهذه</w:t>
      </w:r>
      <w:r w:rsidRPr="002170D2">
        <w:rPr>
          <w:rFonts w:cs="Arabic Transparent"/>
          <w:sz w:val="28"/>
          <w:szCs w:val="28"/>
          <w:rtl/>
        </w:rPr>
        <w:t xml:space="preserve"> </w:t>
      </w:r>
      <w:r w:rsidRPr="002170D2">
        <w:rPr>
          <w:rFonts w:cs="Arabic Transparent" w:hint="cs"/>
          <w:sz w:val="28"/>
          <w:szCs w:val="28"/>
          <w:rtl/>
        </w:rPr>
        <w:t>القراءة</w:t>
      </w:r>
      <w:r w:rsidRPr="002170D2">
        <w:rPr>
          <w:rFonts w:cs="Arabic Transparent"/>
          <w:sz w:val="28"/>
          <w:szCs w:val="28"/>
          <w:rtl/>
        </w:rPr>
        <w:t xml:space="preserve"> </w:t>
      </w:r>
      <w:r w:rsidRPr="002170D2">
        <w:rPr>
          <w:rFonts w:cs="Arabic Transparent" w:hint="cs"/>
          <w:sz w:val="28"/>
          <w:szCs w:val="28"/>
          <w:rtl/>
        </w:rPr>
        <w:t>من</w:t>
      </w:r>
      <w:r w:rsidRPr="002170D2">
        <w:rPr>
          <w:rFonts w:cs="Arabic Transparent"/>
          <w:sz w:val="28"/>
          <w:szCs w:val="28"/>
          <w:rtl/>
        </w:rPr>
        <w:t xml:space="preserve"> </w:t>
      </w:r>
      <w:r w:rsidRPr="002170D2">
        <w:rPr>
          <w:rFonts w:cs="Arabic Transparent" w:hint="cs"/>
          <w:sz w:val="28"/>
          <w:szCs w:val="28"/>
          <w:rtl/>
        </w:rPr>
        <w:t>عند</w:t>
      </w:r>
      <w:r w:rsidRPr="002170D2">
        <w:rPr>
          <w:rFonts w:cs="Arabic Transparent"/>
          <w:sz w:val="28"/>
          <w:szCs w:val="28"/>
          <w:rtl/>
        </w:rPr>
        <w:t xml:space="preserve"> </w:t>
      </w:r>
      <w:r w:rsidRPr="002170D2">
        <w:rPr>
          <w:rFonts w:cs="Arabic Transparent" w:hint="cs"/>
          <w:sz w:val="28"/>
          <w:szCs w:val="28"/>
          <w:rtl/>
        </w:rPr>
        <w:t>نفسه؛</w:t>
      </w:r>
      <w:r w:rsidRPr="002170D2">
        <w:rPr>
          <w:rFonts w:cs="Arabic Transparent"/>
          <w:sz w:val="28"/>
          <w:szCs w:val="28"/>
          <w:rtl/>
        </w:rPr>
        <w:t xml:space="preserve"> </w:t>
      </w:r>
      <w:r w:rsidRPr="002170D2">
        <w:rPr>
          <w:rFonts w:cs="Arabic Transparent" w:hint="cs"/>
          <w:sz w:val="28"/>
          <w:szCs w:val="28"/>
          <w:rtl/>
        </w:rPr>
        <w:t>بل</w:t>
      </w:r>
      <w:r w:rsidRPr="002170D2">
        <w:rPr>
          <w:rFonts w:cs="Arabic Transparent"/>
          <w:sz w:val="28"/>
          <w:szCs w:val="28"/>
          <w:rtl/>
        </w:rPr>
        <w:t xml:space="preserve"> </w:t>
      </w:r>
      <w:r w:rsidRPr="002170D2">
        <w:rPr>
          <w:rFonts w:cs="Arabic Transparent" w:hint="cs"/>
          <w:sz w:val="28"/>
          <w:szCs w:val="28"/>
          <w:rtl/>
        </w:rPr>
        <w:t>تواترت</w:t>
      </w:r>
      <w:r w:rsidRPr="002170D2">
        <w:rPr>
          <w:rFonts w:cs="Arabic Transparent"/>
          <w:sz w:val="28"/>
          <w:szCs w:val="28"/>
          <w:rtl/>
        </w:rPr>
        <w:t xml:space="preserve"> </w:t>
      </w:r>
      <w:r w:rsidRPr="002170D2">
        <w:rPr>
          <w:rFonts w:cs="Arabic Transparent" w:hint="cs"/>
          <w:sz w:val="28"/>
          <w:szCs w:val="28"/>
          <w:rtl/>
        </w:rPr>
        <w:t>هكذا</w:t>
      </w:r>
      <w:r w:rsidRPr="002170D2">
        <w:rPr>
          <w:rFonts w:cs="Arabic Transparent"/>
          <w:sz w:val="28"/>
          <w:szCs w:val="28"/>
          <w:rtl/>
        </w:rPr>
        <w:t xml:space="preserve"> </w:t>
      </w:r>
      <w:r w:rsidRPr="002170D2">
        <w:rPr>
          <w:rFonts w:cs="Arabic Transparent" w:hint="cs"/>
          <w:sz w:val="28"/>
          <w:szCs w:val="28"/>
          <w:rtl/>
        </w:rPr>
        <w:t>عن</w:t>
      </w:r>
      <w:r w:rsidRPr="002170D2">
        <w:rPr>
          <w:rFonts w:cs="Arabic Transparent"/>
          <w:sz w:val="28"/>
          <w:szCs w:val="28"/>
          <w:rtl/>
        </w:rPr>
        <w:t xml:space="preserve"> </w:t>
      </w:r>
      <w:r w:rsidRPr="002170D2">
        <w:rPr>
          <w:rFonts w:cs="Arabic Transparent" w:hint="cs"/>
          <w:sz w:val="28"/>
          <w:szCs w:val="28"/>
          <w:rtl/>
        </w:rPr>
        <w:t>رسول</w:t>
      </w:r>
      <w:r w:rsidRPr="002170D2">
        <w:rPr>
          <w:rFonts w:cs="Arabic Transparent"/>
          <w:sz w:val="28"/>
          <w:szCs w:val="28"/>
          <w:rtl/>
        </w:rPr>
        <w:t xml:space="preserve"> </w:t>
      </w:r>
      <w:r w:rsidRPr="002170D2">
        <w:rPr>
          <w:rFonts w:cs="Arabic Transparent" w:hint="cs"/>
          <w:sz w:val="28"/>
          <w:szCs w:val="28"/>
          <w:rtl/>
        </w:rPr>
        <w:t>الله</w:t>
      </w:r>
      <w:r w:rsidRPr="002170D2">
        <w:rPr>
          <w:rFonts w:cs="Arabic Transparent"/>
          <w:sz w:val="28"/>
          <w:szCs w:val="28"/>
          <w:rtl/>
        </w:rPr>
        <w:t xml:space="preserve"> </w:t>
      </w:r>
      <w:r w:rsidRPr="002170D2">
        <w:rPr>
          <w:rFonts w:ascii="Arial" w:hAnsi="Arial" w:cs="Arabic Transparent"/>
          <w:color w:val="000000"/>
          <w:sz w:val="28"/>
          <w:szCs w:val="28"/>
        </w:rPr>
        <w:sym w:font="AGA Arabesque" w:char="F072"/>
      </w:r>
      <w:r w:rsidRPr="002170D2">
        <w:rPr>
          <w:rFonts w:cs="Arabic Transparent" w:hint="cs"/>
          <w:sz w:val="28"/>
          <w:szCs w:val="28"/>
          <w:rtl/>
        </w:rPr>
        <w:t>،</w:t>
      </w:r>
      <w:r w:rsidRPr="002170D2">
        <w:rPr>
          <w:rFonts w:cs="Arabic Transparent"/>
          <w:sz w:val="28"/>
          <w:szCs w:val="28"/>
          <w:rtl/>
        </w:rPr>
        <w:t xml:space="preserve"> </w:t>
      </w:r>
      <w:r w:rsidRPr="002170D2">
        <w:rPr>
          <w:rFonts w:cs="Arabic Transparent" w:hint="cs"/>
          <w:sz w:val="28"/>
          <w:szCs w:val="28"/>
          <w:rtl/>
        </w:rPr>
        <w:t>وقد</w:t>
      </w:r>
      <w:r w:rsidRPr="002170D2">
        <w:rPr>
          <w:rFonts w:cs="Arabic Transparent"/>
          <w:sz w:val="28"/>
          <w:szCs w:val="28"/>
          <w:rtl/>
        </w:rPr>
        <w:t xml:space="preserve"> </w:t>
      </w:r>
      <w:r w:rsidRPr="002170D2">
        <w:rPr>
          <w:rFonts w:cs="Arabic Transparent" w:hint="cs"/>
          <w:sz w:val="28"/>
          <w:szCs w:val="28"/>
          <w:rtl/>
        </w:rPr>
        <w:t>تلقاها</w:t>
      </w:r>
      <w:r w:rsidRPr="002170D2">
        <w:rPr>
          <w:rFonts w:cs="Arabic Transparent"/>
          <w:sz w:val="28"/>
          <w:szCs w:val="28"/>
          <w:rtl/>
        </w:rPr>
        <w:t xml:space="preserve"> </w:t>
      </w:r>
      <w:r w:rsidRPr="002170D2">
        <w:rPr>
          <w:rFonts w:cs="Arabic Transparent" w:hint="cs"/>
          <w:sz w:val="28"/>
          <w:szCs w:val="28"/>
          <w:rtl/>
        </w:rPr>
        <w:t>من</w:t>
      </w:r>
      <w:r w:rsidRPr="002170D2">
        <w:rPr>
          <w:rFonts w:cs="Arabic Transparent"/>
          <w:sz w:val="28"/>
          <w:szCs w:val="28"/>
          <w:rtl/>
        </w:rPr>
        <w:t xml:space="preserve"> </w:t>
      </w:r>
      <w:r w:rsidRPr="002170D2">
        <w:rPr>
          <w:rFonts w:cs="Arabic Transparent" w:hint="cs"/>
          <w:sz w:val="28"/>
          <w:szCs w:val="28"/>
          <w:rtl/>
        </w:rPr>
        <w:t>عند</w:t>
      </w:r>
      <w:r w:rsidRPr="002170D2">
        <w:rPr>
          <w:rFonts w:cs="Arabic Transparent"/>
          <w:sz w:val="28"/>
          <w:szCs w:val="28"/>
          <w:rtl/>
        </w:rPr>
        <w:t xml:space="preserve"> </w:t>
      </w:r>
      <w:r w:rsidRPr="002170D2">
        <w:rPr>
          <w:rFonts w:cs="Arabic Transparent" w:hint="cs"/>
          <w:sz w:val="28"/>
          <w:szCs w:val="28"/>
          <w:rtl/>
        </w:rPr>
        <w:t>الله</w:t>
      </w:r>
      <w:r w:rsidRPr="002170D2">
        <w:rPr>
          <w:rFonts w:cs="Arabic Transparent"/>
          <w:sz w:val="28"/>
          <w:szCs w:val="28"/>
          <w:rtl/>
        </w:rPr>
        <w:t xml:space="preserve"> </w:t>
      </w:r>
      <w:r w:rsidRPr="002170D2">
        <w:rPr>
          <w:rFonts w:cs="Arabic Transparent" w:hint="cs"/>
          <w:sz w:val="28"/>
          <w:szCs w:val="28"/>
          <w:rtl/>
        </w:rPr>
        <w:t>تعالى،</w:t>
      </w:r>
      <w:r w:rsidRPr="002170D2">
        <w:rPr>
          <w:rFonts w:cs="Arabic Transparent"/>
          <w:sz w:val="28"/>
          <w:szCs w:val="28"/>
          <w:rtl/>
        </w:rPr>
        <w:t xml:space="preserve"> </w:t>
      </w:r>
      <w:r w:rsidRPr="002170D2">
        <w:rPr>
          <w:rFonts w:cs="Arabic Transparent" w:hint="cs"/>
          <w:sz w:val="28"/>
          <w:szCs w:val="28"/>
          <w:rtl/>
        </w:rPr>
        <w:t>والعربية</w:t>
      </w:r>
      <w:r w:rsidRPr="002170D2">
        <w:rPr>
          <w:rFonts w:cs="Arabic Transparent"/>
          <w:sz w:val="28"/>
          <w:szCs w:val="28"/>
          <w:rtl/>
        </w:rPr>
        <w:t xml:space="preserve"> </w:t>
      </w:r>
      <w:r w:rsidRPr="002170D2">
        <w:rPr>
          <w:rFonts w:cs="Arabic Transparent" w:hint="cs"/>
          <w:sz w:val="28"/>
          <w:szCs w:val="28"/>
          <w:rtl/>
        </w:rPr>
        <w:t>تؤخذ</w:t>
      </w:r>
      <w:r w:rsidRPr="002170D2">
        <w:rPr>
          <w:rFonts w:cs="Arabic Transparent"/>
          <w:sz w:val="28"/>
          <w:szCs w:val="28"/>
          <w:rtl/>
        </w:rPr>
        <w:t xml:space="preserve"> </w:t>
      </w:r>
      <w:r w:rsidRPr="002170D2">
        <w:rPr>
          <w:rFonts w:cs="Arabic Transparent" w:hint="cs"/>
          <w:sz w:val="28"/>
          <w:szCs w:val="28"/>
          <w:rtl/>
        </w:rPr>
        <w:t>من</w:t>
      </w:r>
      <w:r w:rsidRPr="002170D2">
        <w:rPr>
          <w:rFonts w:cs="Arabic Transparent"/>
          <w:sz w:val="28"/>
          <w:szCs w:val="28"/>
          <w:rtl/>
        </w:rPr>
        <w:t xml:space="preserve"> </w:t>
      </w:r>
      <w:r w:rsidRPr="002170D2">
        <w:rPr>
          <w:rFonts w:cs="Arabic Transparent" w:hint="cs"/>
          <w:sz w:val="28"/>
          <w:szCs w:val="28"/>
          <w:rtl/>
        </w:rPr>
        <w:t>القرآن</w:t>
      </w:r>
      <w:r w:rsidRPr="002170D2">
        <w:rPr>
          <w:rFonts w:cs="Arabic Transparent"/>
          <w:sz w:val="28"/>
          <w:szCs w:val="28"/>
          <w:rtl/>
        </w:rPr>
        <w:t xml:space="preserve"> </w:t>
      </w:r>
      <w:r w:rsidRPr="002170D2">
        <w:rPr>
          <w:rFonts w:cs="Arabic Transparent" w:hint="cs"/>
          <w:sz w:val="28"/>
          <w:szCs w:val="28"/>
          <w:rtl/>
        </w:rPr>
        <w:t>الكريم؛</w:t>
      </w:r>
      <w:r w:rsidRPr="002170D2">
        <w:rPr>
          <w:rFonts w:cs="Arabic Transparent"/>
          <w:sz w:val="28"/>
          <w:szCs w:val="28"/>
          <w:rtl/>
        </w:rPr>
        <w:t xml:space="preserve"> </w:t>
      </w:r>
      <w:r w:rsidRPr="002170D2">
        <w:rPr>
          <w:rFonts w:cs="Arabic Transparent" w:hint="cs"/>
          <w:sz w:val="28"/>
          <w:szCs w:val="28"/>
          <w:rtl/>
        </w:rPr>
        <w:t>لأنه</w:t>
      </w:r>
      <w:r w:rsidRPr="002170D2">
        <w:rPr>
          <w:rFonts w:cs="Arabic Transparent"/>
          <w:sz w:val="28"/>
          <w:szCs w:val="28"/>
          <w:rtl/>
        </w:rPr>
        <w:t xml:space="preserve"> </w:t>
      </w:r>
      <w:r w:rsidRPr="002170D2">
        <w:rPr>
          <w:rFonts w:cs="Arabic Transparent" w:hint="cs"/>
          <w:sz w:val="28"/>
          <w:szCs w:val="28"/>
          <w:rtl/>
        </w:rPr>
        <w:t>نزل</w:t>
      </w:r>
      <w:r w:rsidRPr="002170D2">
        <w:rPr>
          <w:rFonts w:cs="Arabic Transparent"/>
          <w:sz w:val="28"/>
          <w:szCs w:val="28"/>
          <w:rtl/>
        </w:rPr>
        <w:t xml:space="preserve"> </w:t>
      </w:r>
      <w:r w:rsidRPr="002170D2">
        <w:rPr>
          <w:rFonts w:cs="Traditional Arabic"/>
          <w:sz w:val="28"/>
          <w:szCs w:val="28"/>
          <w:rtl/>
        </w:rPr>
        <w:t>﴿</w:t>
      </w:r>
      <w:r w:rsidRPr="002170D2">
        <w:rPr>
          <w:rFonts w:cs="DecoType Naskh" w:hint="cs"/>
          <w:sz w:val="28"/>
          <w:szCs w:val="28"/>
          <w:rtl/>
        </w:rPr>
        <w:t>بِلِسَانٍ</w:t>
      </w:r>
      <w:r w:rsidRPr="002170D2">
        <w:rPr>
          <w:rFonts w:cs="DecoType Naskh"/>
          <w:sz w:val="28"/>
          <w:szCs w:val="28"/>
          <w:rtl/>
        </w:rPr>
        <w:t xml:space="preserve"> </w:t>
      </w:r>
      <w:r w:rsidRPr="002170D2">
        <w:rPr>
          <w:rFonts w:cs="DecoType Naskh" w:hint="cs"/>
          <w:sz w:val="28"/>
          <w:szCs w:val="28"/>
          <w:rtl/>
        </w:rPr>
        <w:t>عَرَبِيٍّ</w:t>
      </w:r>
      <w:r w:rsidRPr="002170D2">
        <w:rPr>
          <w:rFonts w:cs="DecoType Naskh"/>
          <w:sz w:val="28"/>
          <w:szCs w:val="28"/>
          <w:rtl/>
        </w:rPr>
        <w:t xml:space="preserve"> </w:t>
      </w:r>
      <w:r w:rsidRPr="002170D2">
        <w:rPr>
          <w:rFonts w:cs="DecoType Naskh" w:hint="cs"/>
          <w:sz w:val="28"/>
          <w:szCs w:val="28"/>
          <w:rtl/>
        </w:rPr>
        <w:t>مُّبِين</w:t>
      </w:r>
      <w:r w:rsidRPr="002170D2">
        <w:rPr>
          <w:rFonts w:cs="Traditional Arabic"/>
          <w:sz w:val="28"/>
          <w:szCs w:val="28"/>
          <w:rtl/>
        </w:rPr>
        <w:t>﴾</w:t>
      </w:r>
      <w:r w:rsidRPr="002170D2">
        <w:rPr>
          <w:rFonts w:cs="Arabic Transparent"/>
          <w:sz w:val="28"/>
          <w:szCs w:val="28"/>
          <w:rtl/>
        </w:rPr>
        <w:t xml:space="preserve"> [</w:t>
      </w:r>
      <w:r w:rsidRPr="002170D2">
        <w:rPr>
          <w:rFonts w:cs="Arabic Transparent" w:hint="cs"/>
          <w:sz w:val="28"/>
          <w:szCs w:val="28"/>
          <w:rtl/>
        </w:rPr>
        <w:t>الشعراء</w:t>
      </w:r>
      <w:r w:rsidRPr="002170D2">
        <w:rPr>
          <w:rFonts w:cs="Arabic Transparent"/>
          <w:sz w:val="28"/>
          <w:szCs w:val="28"/>
          <w:rtl/>
        </w:rPr>
        <w:t xml:space="preserve">: </w:t>
      </w:r>
      <w:r w:rsidRPr="002170D2">
        <w:rPr>
          <w:rFonts w:ascii="Times New Roman" w:hAnsi="Times New Roman" w:cs="Times New Roman"/>
          <w:sz w:val="28"/>
          <w:szCs w:val="28"/>
          <w:rtl/>
        </w:rPr>
        <w:t>195</w:t>
      </w:r>
      <w:r w:rsidRPr="00871A05">
        <w:rPr>
          <w:rFonts w:cs="Arabic Transparent"/>
          <w:sz w:val="28"/>
          <w:szCs w:val="28"/>
          <w:rtl/>
        </w:rPr>
        <w:t>]</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تحكَم</w:t>
      </w:r>
      <w:r>
        <w:rPr>
          <w:rFonts w:cs="Arabic Transparent"/>
          <w:sz w:val="28"/>
          <w:szCs w:val="28"/>
          <w:rtl/>
        </w:rPr>
        <w:t xml:space="preserve"> </w:t>
      </w:r>
      <w:r>
        <w:rPr>
          <w:rFonts w:cs="Arabic Transparent" w:hint="cs"/>
          <w:sz w:val="28"/>
          <w:szCs w:val="28"/>
          <w:rtl/>
        </w:rPr>
        <w:t>قواعد</w:t>
      </w:r>
      <w:r>
        <w:rPr>
          <w:rFonts w:cs="Arabic Transparent"/>
          <w:sz w:val="28"/>
          <w:szCs w:val="28"/>
          <w:rtl/>
        </w:rPr>
        <w:t xml:space="preserve"> </w:t>
      </w:r>
      <w:r>
        <w:rPr>
          <w:rFonts w:cs="Arabic Transparent" w:hint="cs"/>
          <w:sz w:val="28"/>
          <w:szCs w:val="28"/>
          <w:rtl/>
        </w:rPr>
        <w:t>النحويين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الرادّون</w:t>
      </w:r>
      <w:r>
        <w:rPr>
          <w:rFonts w:cs="Arabic Transparent"/>
          <w:sz w:val="28"/>
          <w:szCs w:val="28"/>
          <w:rtl/>
        </w:rPr>
        <w:t xml:space="preserve"> </w:t>
      </w:r>
      <w:r>
        <w:rPr>
          <w:rFonts w:cs="Arabic Transparent" w:hint="cs"/>
          <w:sz w:val="28"/>
          <w:szCs w:val="28"/>
          <w:rtl/>
        </w:rPr>
        <w:t>لقراءة</w:t>
      </w:r>
      <w:r>
        <w:rPr>
          <w:rFonts w:cs="Arabic Transparent"/>
          <w:sz w:val="28"/>
          <w:szCs w:val="28"/>
          <w:rtl/>
        </w:rPr>
        <w:t xml:space="preserve"> </w:t>
      </w:r>
      <w:r>
        <w:rPr>
          <w:rFonts w:cs="Arabic Transparent" w:hint="cs"/>
          <w:sz w:val="28"/>
          <w:szCs w:val="28"/>
          <w:rtl/>
        </w:rPr>
        <w:t>حمزة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أدلة</w:t>
      </w:r>
      <w:r>
        <w:rPr>
          <w:rFonts w:cs="Arabic Transparent"/>
          <w:sz w:val="28"/>
          <w:szCs w:val="28"/>
          <w:rtl/>
        </w:rPr>
        <w:t xml:space="preserve"> </w:t>
      </w:r>
      <w:r>
        <w:rPr>
          <w:rFonts w:cs="Arabic Transparent" w:hint="cs"/>
          <w:sz w:val="28"/>
          <w:szCs w:val="28"/>
          <w:rtl/>
        </w:rPr>
        <w:t>وحجج</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حجج</w:t>
      </w:r>
      <w:r>
        <w:rPr>
          <w:rFonts w:cs="Arabic Transparent"/>
          <w:sz w:val="28"/>
          <w:szCs w:val="28"/>
          <w:rtl/>
        </w:rPr>
        <w:t xml:space="preserve"> </w:t>
      </w:r>
      <w:r>
        <w:rPr>
          <w:rFonts w:cs="Arabic Transparent" w:hint="cs"/>
          <w:sz w:val="28"/>
          <w:szCs w:val="28"/>
          <w:rtl/>
        </w:rPr>
        <w:t>ضعيفة</w:t>
      </w:r>
      <w:r>
        <w:rPr>
          <w:rFonts w:cs="Arabic Transparent"/>
          <w:sz w:val="28"/>
          <w:szCs w:val="28"/>
          <w:rtl/>
        </w:rPr>
        <w:t xml:space="preserve"> </w:t>
      </w:r>
      <w:r>
        <w:rPr>
          <w:rFonts w:cs="Arabic Transparent" w:hint="cs"/>
          <w:sz w:val="28"/>
          <w:szCs w:val="28"/>
          <w:rtl/>
        </w:rPr>
        <w:t>أجاب</w:t>
      </w:r>
      <w:r>
        <w:rPr>
          <w:rFonts w:cs="Arabic Transparent"/>
          <w:sz w:val="28"/>
          <w:szCs w:val="28"/>
          <w:rtl/>
        </w:rPr>
        <w:t xml:space="preserve"> </w:t>
      </w:r>
      <w:r>
        <w:rPr>
          <w:rFonts w:cs="Arabic Transparent" w:hint="cs"/>
          <w:sz w:val="28"/>
          <w:szCs w:val="28"/>
          <w:rtl/>
        </w:rPr>
        <w:t>عنها</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بأجوبة</w:t>
      </w:r>
      <w:r>
        <w:rPr>
          <w:rFonts w:cs="Arabic Transparent"/>
          <w:sz w:val="28"/>
          <w:szCs w:val="28"/>
          <w:rtl/>
        </w:rPr>
        <w:t xml:space="preserve"> </w:t>
      </w:r>
      <w:r>
        <w:rPr>
          <w:rFonts w:cs="Arabic Transparent" w:hint="cs"/>
          <w:sz w:val="28"/>
          <w:szCs w:val="28"/>
          <w:rtl/>
        </w:rPr>
        <w:t>كافية</w:t>
      </w:r>
      <w:r>
        <w:rPr>
          <w:rFonts w:cs="Arabic Transparent"/>
          <w:sz w:val="28"/>
          <w:szCs w:val="28"/>
          <w:rtl/>
        </w:rPr>
        <w:t xml:space="preserve"> </w:t>
      </w:r>
      <w:r>
        <w:rPr>
          <w:rFonts w:cs="Arabic Transparent" w:hint="cs"/>
          <w:sz w:val="28"/>
          <w:szCs w:val="28"/>
          <w:rtl/>
        </w:rPr>
        <w:t>ذُكرت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المبحث</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ولعل</w:t>
      </w:r>
      <w:r>
        <w:rPr>
          <w:rFonts w:cs="Arabic Transparent"/>
          <w:sz w:val="28"/>
          <w:szCs w:val="28"/>
          <w:rtl/>
        </w:rPr>
        <w:t xml:space="preserve"> </w:t>
      </w:r>
      <w:r>
        <w:rPr>
          <w:rFonts w:cs="Arabic Transparent" w:hint="cs"/>
          <w:sz w:val="28"/>
          <w:szCs w:val="28"/>
          <w:rtl/>
        </w:rPr>
        <w:t>خير</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يوجه</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القراء</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جني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الخافض</w:t>
      </w:r>
      <w:r>
        <w:rPr>
          <w:rFonts w:cs="Arabic Transparent"/>
          <w:sz w:val="28"/>
          <w:szCs w:val="28"/>
          <w:rtl/>
        </w:rPr>
        <w:t xml:space="preserve"> </w:t>
      </w:r>
      <w:r>
        <w:rPr>
          <w:rFonts w:cs="Arabic Transparent" w:hint="cs"/>
          <w:sz w:val="28"/>
          <w:szCs w:val="28"/>
          <w:rtl/>
        </w:rPr>
        <w:t>الباء</w:t>
      </w:r>
      <w:r>
        <w:rPr>
          <w:rFonts w:cs="Arabic Transparent"/>
          <w:sz w:val="28"/>
          <w:szCs w:val="28"/>
          <w:rtl/>
        </w:rPr>
        <w:t xml:space="preserve"> </w:t>
      </w:r>
      <w:r>
        <w:rPr>
          <w:rFonts w:cs="Arabic Transparent" w:hint="cs"/>
          <w:sz w:val="28"/>
          <w:szCs w:val="28"/>
          <w:rtl/>
        </w:rPr>
        <w:t>المقدرة</w:t>
      </w:r>
      <w:r>
        <w:rPr>
          <w:rFonts w:cs="Arabic Transparent"/>
          <w:sz w:val="28"/>
          <w:szCs w:val="28"/>
          <w:rtl/>
        </w:rPr>
        <w:t xml:space="preserve"> </w:t>
      </w:r>
      <w:r>
        <w:rPr>
          <w:rFonts w:cs="Arabic Transparent" w:hint="cs"/>
          <w:sz w:val="28"/>
          <w:szCs w:val="28"/>
          <w:rtl/>
        </w:rPr>
        <w:t>المحذوفة،</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العطف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المجرور،</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يخرج</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الخلاف</w:t>
      </w:r>
      <w:r>
        <w:rPr>
          <w:rFonts w:cs="Arabic Transparent"/>
          <w:sz w:val="28"/>
          <w:szCs w:val="28"/>
          <w:rtl/>
        </w:rPr>
        <w:t xml:space="preserve"> </w:t>
      </w:r>
      <w:r>
        <w:rPr>
          <w:rFonts w:cs="Arabic Transparent" w:hint="cs"/>
          <w:sz w:val="28"/>
          <w:szCs w:val="28"/>
          <w:rtl/>
        </w:rPr>
        <w:t>ويحافظ</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وتقبله</w:t>
      </w:r>
      <w:r>
        <w:rPr>
          <w:rFonts w:cs="Arabic Transparent"/>
          <w:sz w:val="28"/>
          <w:szCs w:val="28"/>
          <w:rtl/>
        </w:rPr>
        <w:t xml:space="preserve"> </w:t>
      </w: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وبهذا</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E71774" w:rsidRDefault="00CD740F" w:rsidP="001B407A">
      <w:pPr>
        <w:jc w:val="center"/>
        <w:rPr>
          <w:rFonts w:cs="Arabic Transparent"/>
          <w:b/>
          <w:bCs/>
          <w:sz w:val="32"/>
          <w:szCs w:val="32"/>
          <w:rtl/>
          <w:lang w:val="en-GB"/>
        </w:rPr>
      </w:pPr>
      <w:r>
        <w:rPr>
          <w:rFonts w:cs="Arabic Transparent"/>
          <w:b/>
          <w:bCs/>
          <w:sz w:val="36"/>
          <w:szCs w:val="36"/>
          <w:rtl/>
        </w:rPr>
        <w:br w:type="page"/>
      </w:r>
      <w:r w:rsidRPr="00E71774">
        <w:rPr>
          <w:rFonts w:cs="Arabic Transparent" w:hint="cs"/>
          <w:b/>
          <w:bCs/>
          <w:sz w:val="32"/>
          <w:szCs w:val="32"/>
          <w:rtl/>
          <w:lang w:val="en-GB"/>
        </w:rPr>
        <w:t>المبحث</w:t>
      </w:r>
      <w:r w:rsidRPr="00E71774">
        <w:rPr>
          <w:rFonts w:cs="Arabic Transparent"/>
          <w:b/>
          <w:bCs/>
          <w:sz w:val="32"/>
          <w:szCs w:val="32"/>
          <w:rtl/>
          <w:lang w:val="en-GB"/>
        </w:rPr>
        <w:t xml:space="preserve"> </w:t>
      </w:r>
      <w:r w:rsidRPr="00E71774">
        <w:rPr>
          <w:rFonts w:cs="Arabic Transparent" w:hint="cs"/>
          <w:b/>
          <w:bCs/>
          <w:sz w:val="32"/>
          <w:szCs w:val="32"/>
          <w:rtl/>
          <w:lang w:val="en-GB"/>
        </w:rPr>
        <w:t>الخامس</w:t>
      </w:r>
    </w:p>
    <w:p w:rsidR="00CD740F" w:rsidRDefault="00CD740F" w:rsidP="001B407A">
      <w:pPr>
        <w:autoSpaceDE w:val="0"/>
        <w:autoSpaceDN w:val="0"/>
        <w:adjustRightInd w:val="0"/>
        <w:spacing w:line="240" w:lineRule="auto"/>
        <w:jc w:val="center"/>
        <w:rPr>
          <w:rFonts w:cs="Arabic Transparent"/>
          <w:b/>
          <w:bCs/>
          <w:sz w:val="32"/>
          <w:szCs w:val="32"/>
          <w:rtl/>
        </w:rPr>
      </w:pPr>
      <w:r w:rsidRPr="00E71774">
        <w:rPr>
          <w:rFonts w:ascii="Simplified" w:hAnsi="Simplified" w:cs="Arabic Transparent" w:hint="cs"/>
          <w:b/>
          <w:bCs/>
          <w:sz w:val="32"/>
          <w:szCs w:val="32"/>
          <w:rtl/>
        </w:rPr>
        <w:t>الاستدراك</w:t>
      </w:r>
      <w:r w:rsidRPr="00E71774">
        <w:rPr>
          <w:rFonts w:ascii="Simplified" w:hAnsi="Simplified" w:cs="Arabic Transparent"/>
          <w:b/>
          <w:bCs/>
          <w:sz w:val="32"/>
          <w:szCs w:val="32"/>
          <w:rtl/>
        </w:rPr>
        <w:t xml:space="preserve"> </w:t>
      </w:r>
      <w:r w:rsidRPr="00E71774">
        <w:rPr>
          <w:rFonts w:ascii="Simplified" w:hAnsi="Simplified" w:cs="Arabic Transparent" w:hint="cs"/>
          <w:b/>
          <w:bCs/>
          <w:sz w:val="32"/>
          <w:szCs w:val="32"/>
          <w:rtl/>
        </w:rPr>
        <w:t>في</w:t>
      </w:r>
      <w:r w:rsidRPr="00E71774">
        <w:rPr>
          <w:rFonts w:ascii="Simplified" w:hAnsi="Simplified" w:cs="Arabic Transparent"/>
          <w:b/>
          <w:bCs/>
          <w:sz w:val="32"/>
          <w:szCs w:val="32"/>
          <w:rtl/>
        </w:rPr>
        <w:t xml:space="preserve"> </w:t>
      </w:r>
      <w:r w:rsidRPr="00E71774">
        <w:rPr>
          <w:rFonts w:ascii="Simplified" w:hAnsi="Simplified" w:cs="Arabic Transparent" w:hint="cs"/>
          <w:b/>
          <w:bCs/>
          <w:sz w:val="32"/>
          <w:szCs w:val="32"/>
          <w:rtl/>
        </w:rPr>
        <w:t>تفسير</w:t>
      </w:r>
      <w:r w:rsidRPr="00E71774">
        <w:rPr>
          <w:rFonts w:ascii="Simplified" w:hAnsi="Simplified" w:cs="Arabic Transparent"/>
          <w:b/>
          <w:bCs/>
          <w:sz w:val="32"/>
          <w:szCs w:val="32"/>
          <w:rtl/>
        </w:rPr>
        <w:t xml:space="preserve"> </w:t>
      </w:r>
      <w:r w:rsidRPr="00E71774">
        <w:rPr>
          <w:rFonts w:ascii="Simplified" w:hAnsi="Simplified" w:cs="Arabic Transparent" w:hint="cs"/>
          <w:b/>
          <w:bCs/>
          <w:sz w:val="32"/>
          <w:szCs w:val="32"/>
          <w:rtl/>
        </w:rPr>
        <w:t>قوله</w:t>
      </w:r>
      <w:r w:rsidRPr="00E71774">
        <w:rPr>
          <w:rFonts w:ascii="Simplified" w:hAnsi="Simplified" w:cs="Arabic Transparent"/>
          <w:b/>
          <w:bCs/>
          <w:sz w:val="32"/>
          <w:szCs w:val="32"/>
          <w:rtl/>
        </w:rPr>
        <w:t xml:space="preserve"> </w:t>
      </w:r>
      <w:r w:rsidRPr="00E71774">
        <w:rPr>
          <w:rFonts w:ascii="Simplified" w:hAnsi="Simplified" w:cs="Arabic Transparent" w:hint="cs"/>
          <w:b/>
          <w:bCs/>
          <w:sz w:val="32"/>
          <w:szCs w:val="32"/>
          <w:rtl/>
        </w:rPr>
        <w:t>تعالى</w:t>
      </w:r>
      <w:r>
        <w:rPr>
          <w:rFonts w:ascii="Simplified" w:hAnsi="Simplified" w:cs="Arabic Transparent"/>
          <w:b/>
          <w:bCs/>
          <w:sz w:val="32"/>
          <w:szCs w:val="32"/>
          <w:rtl/>
        </w:rPr>
        <w:t xml:space="preserve">: </w:t>
      </w:r>
      <w:r w:rsidRPr="000823D2">
        <w:rPr>
          <w:rFonts w:cs="Traditional Arabic"/>
          <w:b/>
          <w:bCs/>
          <w:sz w:val="28"/>
          <w:szCs w:val="28"/>
          <w:rtl/>
        </w:rPr>
        <w:t>﴿</w:t>
      </w:r>
      <w:r w:rsidRPr="00E71774">
        <w:rPr>
          <w:rFonts w:cs="DecoType Naskh" w:hint="cs"/>
          <w:b/>
          <w:bCs/>
          <w:sz w:val="32"/>
          <w:szCs w:val="32"/>
          <w:rtl/>
        </w:rPr>
        <w:t>وَابْتَغُواْ</w:t>
      </w:r>
      <w:r w:rsidRPr="00E71774">
        <w:rPr>
          <w:rFonts w:cs="DecoType Naskh"/>
          <w:b/>
          <w:bCs/>
          <w:sz w:val="32"/>
          <w:szCs w:val="32"/>
          <w:rtl/>
        </w:rPr>
        <w:t xml:space="preserve"> </w:t>
      </w:r>
      <w:r w:rsidRPr="00E71774">
        <w:rPr>
          <w:rFonts w:cs="DecoType Naskh" w:hint="cs"/>
          <w:b/>
          <w:bCs/>
          <w:sz w:val="32"/>
          <w:szCs w:val="32"/>
          <w:rtl/>
        </w:rPr>
        <w:t>إِلَيهِ</w:t>
      </w:r>
      <w:r w:rsidRPr="00E71774">
        <w:rPr>
          <w:rFonts w:cs="DecoType Naskh"/>
          <w:b/>
          <w:bCs/>
          <w:sz w:val="32"/>
          <w:szCs w:val="32"/>
          <w:rtl/>
        </w:rPr>
        <w:t xml:space="preserve"> </w:t>
      </w:r>
      <w:r w:rsidRPr="00E71774">
        <w:rPr>
          <w:rFonts w:cs="DecoType Naskh" w:hint="cs"/>
          <w:b/>
          <w:bCs/>
          <w:sz w:val="32"/>
          <w:szCs w:val="32"/>
          <w:rtl/>
        </w:rPr>
        <w:t>الْوَسِيلَةَ</w:t>
      </w:r>
      <w:r w:rsidRPr="000823D2">
        <w:rPr>
          <w:rFonts w:cs="Traditional Arabic"/>
          <w:b/>
          <w:bCs/>
          <w:sz w:val="28"/>
          <w:szCs w:val="28"/>
          <w:rtl/>
        </w:rPr>
        <w:t>﴾</w:t>
      </w:r>
    </w:p>
    <w:p w:rsidR="00CD740F" w:rsidRPr="00E71774" w:rsidRDefault="00CD740F" w:rsidP="001B407A">
      <w:pPr>
        <w:autoSpaceDE w:val="0"/>
        <w:autoSpaceDN w:val="0"/>
        <w:adjustRightInd w:val="0"/>
        <w:spacing w:line="240" w:lineRule="auto"/>
        <w:ind w:firstLine="397"/>
        <w:jc w:val="center"/>
        <w:rPr>
          <w:rFonts w:cs="Arabic Transparent"/>
          <w:b/>
          <w:bCs/>
          <w:sz w:val="32"/>
          <w:szCs w:val="32"/>
          <w:rtl/>
        </w:rPr>
      </w:pPr>
    </w:p>
    <w:p w:rsidR="00CD740F" w:rsidRPr="009B443A" w:rsidRDefault="00CD740F" w:rsidP="001B407A">
      <w:pPr>
        <w:autoSpaceDE w:val="0"/>
        <w:autoSpaceDN w:val="0"/>
        <w:adjustRightInd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BB4B06" w:rsidRDefault="00CD740F" w:rsidP="001B407A">
      <w:pPr>
        <w:spacing w:line="240" w:lineRule="auto"/>
        <w:ind w:left="5" w:firstLine="397"/>
        <w:jc w:val="both"/>
        <w:rPr>
          <w:rFonts w:cs="Arabic Transparent"/>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9B443A">
        <w:rPr>
          <w:rFonts w:cs="DecoType Naskh" w:hint="cs"/>
          <w:b/>
          <w:bCs/>
          <w:sz w:val="28"/>
          <w:szCs w:val="28"/>
          <w:rtl/>
        </w:rPr>
        <w:t>يَاأَيُّهَا</w:t>
      </w:r>
      <w:r w:rsidRPr="009B443A">
        <w:rPr>
          <w:rFonts w:cs="DecoType Naskh"/>
          <w:b/>
          <w:bCs/>
          <w:sz w:val="28"/>
          <w:szCs w:val="28"/>
          <w:rtl/>
        </w:rPr>
        <w:t xml:space="preserve"> </w:t>
      </w:r>
      <w:r w:rsidRPr="009B443A">
        <w:rPr>
          <w:rFonts w:cs="DecoType Naskh" w:hint="cs"/>
          <w:b/>
          <w:bCs/>
          <w:sz w:val="28"/>
          <w:szCs w:val="28"/>
          <w:rtl/>
        </w:rPr>
        <w:t>الَّذِينَ</w:t>
      </w:r>
      <w:r w:rsidRPr="009B443A">
        <w:rPr>
          <w:rFonts w:cs="DecoType Naskh"/>
          <w:b/>
          <w:bCs/>
          <w:sz w:val="28"/>
          <w:szCs w:val="28"/>
          <w:rtl/>
        </w:rPr>
        <w:t xml:space="preserve"> </w:t>
      </w:r>
      <w:r w:rsidRPr="009B443A">
        <w:rPr>
          <w:rFonts w:cs="DecoType Naskh" w:hint="cs"/>
          <w:b/>
          <w:bCs/>
          <w:sz w:val="28"/>
          <w:szCs w:val="28"/>
          <w:rtl/>
        </w:rPr>
        <w:t>آمَنُواْ</w:t>
      </w:r>
      <w:r w:rsidRPr="009B443A">
        <w:rPr>
          <w:rFonts w:cs="DecoType Naskh"/>
          <w:b/>
          <w:bCs/>
          <w:sz w:val="28"/>
          <w:szCs w:val="28"/>
          <w:rtl/>
        </w:rPr>
        <w:t xml:space="preserve"> </w:t>
      </w:r>
      <w:r w:rsidRPr="009B443A">
        <w:rPr>
          <w:rFonts w:cs="DecoType Naskh" w:hint="cs"/>
          <w:b/>
          <w:bCs/>
          <w:sz w:val="28"/>
          <w:szCs w:val="28"/>
          <w:rtl/>
        </w:rPr>
        <w:t>اتَّقُواْ</w:t>
      </w:r>
      <w:r w:rsidRPr="009B443A">
        <w:rPr>
          <w:rFonts w:cs="DecoType Naskh"/>
          <w:b/>
          <w:bCs/>
          <w:sz w:val="28"/>
          <w:szCs w:val="28"/>
          <w:rtl/>
        </w:rPr>
        <w:t xml:space="preserve"> </w:t>
      </w:r>
      <w:r w:rsidRPr="009B443A">
        <w:rPr>
          <w:rFonts w:cs="DecoType Naskh" w:hint="cs"/>
          <w:b/>
          <w:bCs/>
          <w:sz w:val="28"/>
          <w:szCs w:val="28"/>
          <w:rtl/>
        </w:rPr>
        <w:t>اللّهَ</w:t>
      </w:r>
      <w:r w:rsidRPr="009B443A">
        <w:rPr>
          <w:rFonts w:cs="DecoType Naskh"/>
          <w:b/>
          <w:bCs/>
          <w:sz w:val="28"/>
          <w:szCs w:val="28"/>
          <w:rtl/>
        </w:rPr>
        <w:t xml:space="preserve"> </w:t>
      </w:r>
      <w:r w:rsidRPr="009B443A">
        <w:rPr>
          <w:rFonts w:cs="DecoType Naskh" w:hint="cs"/>
          <w:b/>
          <w:bCs/>
          <w:sz w:val="28"/>
          <w:szCs w:val="28"/>
          <w:rtl/>
        </w:rPr>
        <w:t>وَابْتَغُواْ</w:t>
      </w:r>
      <w:r w:rsidRPr="009B443A">
        <w:rPr>
          <w:rFonts w:cs="DecoType Naskh"/>
          <w:b/>
          <w:bCs/>
          <w:sz w:val="28"/>
          <w:szCs w:val="28"/>
          <w:rtl/>
        </w:rPr>
        <w:t xml:space="preserve"> </w:t>
      </w:r>
      <w:r w:rsidRPr="009B443A">
        <w:rPr>
          <w:rFonts w:cs="DecoType Naskh" w:hint="cs"/>
          <w:b/>
          <w:bCs/>
          <w:sz w:val="28"/>
          <w:szCs w:val="28"/>
          <w:rtl/>
        </w:rPr>
        <w:t>إِلَيهِ</w:t>
      </w:r>
      <w:r w:rsidRPr="009B443A">
        <w:rPr>
          <w:rFonts w:cs="DecoType Naskh"/>
          <w:b/>
          <w:bCs/>
          <w:sz w:val="28"/>
          <w:szCs w:val="28"/>
          <w:rtl/>
        </w:rPr>
        <w:t xml:space="preserve"> </w:t>
      </w:r>
      <w:r w:rsidRPr="009B443A">
        <w:rPr>
          <w:rFonts w:cs="DecoType Naskh" w:hint="cs"/>
          <w:b/>
          <w:bCs/>
          <w:sz w:val="28"/>
          <w:szCs w:val="28"/>
          <w:rtl/>
        </w:rPr>
        <w:t>الْوَسِيلَةَ</w:t>
      </w:r>
      <w:r w:rsidRPr="009B443A">
        <w:rPr>
          <w:rFonts w:cs="DecoType Naskh"/>
          <w:b/>
          <w:bCs/>
          <w:sz w:val="28"/>
          <w:szCs w:val="28"/>
          <w:rtl/>
        </w:rPr>
        <w:t xml:space="preserve"> </w:t>
      </w:r>
      <w:r w:rsidRPr="009B443A">
        <w:rPr>
          <w:rFonts w:cs="DecoType Naskh" w:hint="cs"/>
          <w:b/>
          <w:bCs/>
          <w:sz w:val="28"/>
          <w:szCs w:val="28"/>
          <w:rtl/>
        </w:rPr>
        <w:t>وَجَاهِدُواْ</w:t>
      </w:r>
      <w:r w:rsidRPr="009B443A">
        <w:rPr>
          <w:rFonts w:cs="DecoType Naskh"/>
          <w:b/>
          <w:bCs/>
          <w:sz w:val="28"/>
          <w:szCs w:val="28"/>
          <w:rtl/>
        </w:rPr>
        <w:t xml:space="preserve"> </w:t>
      </w:r>
      <w:r w:rsidRPr="009B443A">
        <w:rPr>
          <w:rFonts w:cs="DecoType Naskh" w:hint="cs"/>
          <w:b/>
          <w:bCs/>
          <w:sz w:val="28"/>
          <w:szCs w:val="28"/>
          <w:rtl/>
        </w:rPr>
        <w:t>فِي</w:t>
      </w:r>
      <w:r w:rsidRPr="009B443A">
        <w:rPr>
          <w:rFonts w:cs="DecoType Naskh"/>
          <w:b/>
          <w:bCs/>
          <w:sz w:val="28"/>
          <w:szCs w:val="28"/>
          <w:rtl/>
        </w:rPr>
        <w:t xml:space="preserve"> </w:t>
      </w:r>
      <w:r w:rsidRPr="009B443A">
        <w:rPr>
          <w:rFonts w:cs="DecoType Naskh" w:hint="cs"/>
          <w:b/>
          <w:bCs/>
          <w:sz w:val="28"/>
          <w:szCs w:val="28"/>
          <w:rtl/>
        </w:rPr>
        <w:t>سَبِيلِهِ</w:t>
      </w:r>
      <w:r w:rsidRPr="009B443A">
        <w:rPr>
          <w:rFonts w:cs="DecoType Naskh"/>
          <w:b/>
          <w:bCs/>
          <w:sz w:val="28"/>
          <w:szCs w:val="28"/>
          <w:rtl/>
        </w:rPr>
        <w:t xml:space="preserve"> </w:t>
      </w:r>
      <w:r w:rsidRPr="009B443A">
        <w:rPr>
          <w:rFonts w:cs="DecoType Naskh" w:hint="cs"/>
          <w:b/>
          <w:bCs/>
          <w:sz w:val="28"/>
          <w:szCs w:val="28"/>
          <w:rtl/>
        </w:rPr>
        <w:t>لَعَلَّكُمْ</w:t>
      </w:r>
      <w:r w:rsidRPr="009B443A">
        <w:rPr>
          <w:rFonts w:cs="DecoType Naskh"/>
          <w:b/>
          <w:bCs/>
          <w:sz w:val="28"/>
          <w:szCs w:val="28"/>
          <w:rtl/>
        </w:rPr>
        <w:t xml:space="preserve"> </w:t>
      </w:r>
      <w:r w:rsidRPr="009B443A">
        <w:rPr>
          <w:rFonts w:cs="DecoType Naskh" w:hint="cs"/>
          <w:b/>
          <w:bCs/>
          <w:sz w:val="28"/>
          <w:szCs w:val="28"/>
          <w:rtl/>
        </w:rPr>
        <w:t>تُفْلِحُون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المائدة</w:t>
      </w:r>
      <w:r w:rsidRPr="00871A05">
        <w:rPr>
          <w:rFonts w:cs="Arabic Transparent"/>
          <w:sz w:val="28"/>
          <w:szCs w:val="28"/>
          <w:rtl/>
        </w:rPr>
        <w:t xml:space="preserve">: </w:t>
      </w:r>
      <w:r w:rsidRPr="000E7F15">
        <w:rPr>
          <w:rFonts w:ascii="Times New Roman" w:hAnsi="Times New Roman" w:cs="Times New Roman"/>
          <w:sz w:val="28"/>
          <w:szCs w:val="28"/>
          <w:rtl/>
        </w:rPr>
        <w:t>35</w:t>
      </w:r>
      <w:r w:rsidRPr="00871A05">
        <w:rPr>
          <w:rFonts w:cs="Arabic Transparent"/>
          <w:sz w:val="28"/>
          <w:szCs w:val="28"/>
          <w:rtl/>
        </w:rPr>
        <w:t>]</w:t>
      </w:r>
    </w:p>
    <w:p w:rsidR="00CD740F" w:rsidRPr="003D28FF" w:rsidRDefault="00CD740F" w:rsidP="001B407A">
      <w:pPr>
        <w:spacing w:line="360" w:lineRule="auto"/>
        <w:ind w:left="5" w:firstLine="397"/>
        <w:jc w:val="both"/>
        <w:rPr>
          <w:rFonts w:cs="Arabic Transparent"/>
          <w:b/>
          <w:bCs/>
          <w:sz w:val="28"/>
          <w:szCs w:val="28"/>
          <w:rtl/>
        </w:rPr>
      </w:pPr>
      <w:r w:rsidRPr="003D28FF">
        <w:rPr>
          <w:rFonts w:cs="Arabic Transparent" w:hint="cs"/>
          <w:b/>
          <w:bCs/>
          <w:sz w:val="28"/>
          <w:szCs w:val="28"/>
          <w:rtl/>
        </w:rPr>
        <w:t>موضع</w:t>
      </w:r>
      <w:r w:rsidRPr="003D28FF">
        <w:rPr>
          <w:rFonts w:cs="Arabic Transparent"/>
          <w:b/>
          <w:bCs/>
          <w:sz w:val="28"/>
          <w:szCs w:val="28"/>
          <w:rtl/>
        </w:rPr>
        <w:t xml:space="preserve"> </w:t>
      </w:r>
      <w:r w:rsidRPr="003D28FF">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autoSpaceDE w:val="0"/>
        <w:autoSpaceDN w:val="0"/>
        <w:adjustRightInd w:val="0"/>
        <w:spacing w:after="0" w:line="360" w:lineRule="auto"/>
        <w:ind w:left="5" w:firstLine="397"/>
        <w:jc w:val="both"/>
        <w:rPr>
          <w:rFonts w:ascii="Arial" w:hAnsi="Arial" w:cs="Arabic Transparent"/>
          <w:sz w:val="28"/>
          <w:szCs w:val="28"/>
          <w:rtl/>
        </w:rPr>
      </w:pP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بالتفسير</w:t>
      </w:r>
      <w:r>
        <w:rPr>
          <w:rFonts w:cs="Arabic Transparent"/>
          <w:sz w:val="28"/>
          <w:szCs w:val="28"/>
          <w:rtl/>
        </w:rPr>
        <w:t xml:space="preserve"> </w:t>
      </w:r>
      <w:r>
        <w:rPr>
          <w:rFonts w:cs="Arabic Transparent" w:hint="cs"/>
          <w:sz w:val="28"/>
          <w:szCs w:val="28"/>
          <w:rtl/>
        </w:rPr>
        <w:t>بالمأثور،</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sidRPr="003765BE">
        <w:rPr>
          <w:rFonts w:cs="Arabic Transparent"/>
          <w:sz w:val="28"/>
          <w:szCs w:val="28"/>
          <w:rtl/>
        </w:rPr>
        <w:t>"</w:t>
      </w:r>
      <w:r w:rsidRPr="003765BE">
        <w:rPr>
          <w:rFonts w:ascii="Arial" w:hAnsi="Arial" w:cs="Arabic Transparent"/>
          <w:color w:val="000000"/>
          <w:sz w:val="28"/>
          <w:szCs w:val="28"/>
          <w:rtl/>
        </w:rPr>
        <w:t xml:space="preserve">والوسيلة القربة وسبب النجاح في المراد...وأما الوسيلة المطلوبة لمحمد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3765BE">
        <w:rPr>
          <w:rFonts w:ascii="Arial" w:hAnsi="Arial" w:cs="Arabic Transparent"/>
          <w:color w:val="000000"/>
          <w:sz w:val="28"/>
          <w:szCs w:val="28"/>
          <w:rtl/>
        </w:rPr>
        <w:t>فهي أيضا</w:t>
      </w:r>
      <w:r>
        <w:rPr>
          <w:rFonts w:ascii="Arial" w:hAnsi="Arial" w:cs="Arabic Transparent"/>
          <w:color w:val="000000"/>
          <w:sz w:val="28"/>
          <w:szCs w:val="28"/>
          <w:rtl/>
        </w:rPr>
        <w:t>ً</w:t>
      </w:r>
      <w:r w:rsidRPr="003765BE">
        <w:rPr>
          <w:rFonts w:ascii="Arial" w:hAnsi="Arial" w:cs="Arabic Transparent"/>
          <w:color w:val="000000"/>
          <w:sz w:val="28"/>
          <w:szCs w:val="28"/>
          <w:rtl/>
        </w:rPr>
        <w:t xml:space="preserve"> من هذا</w:t>
      </w:r>
      <w:r>
        <w:rPr>
          <w:rFonts w:ascii="Arial" w:hAnsi="Arial" w:cs="Arabic Transparent"/>
          <w:color w:val="000000"/>
          <w:sz w:val="28"/>
          <w:szCs w:val="28"/>
          <w:rtl/>
        </w:rPr>
        <w:t xml:space="preserve">، </w:t>
      </w:r>
      <w:r w:rsidRPr="003765BE">
        <w:rPr>
          <w:rFonts w:ascii="Arial" w:hAnsi="Arial" w:cs="Arabic Transparent"/>
          <w:color w:val="000000"/>
          <w:sz w:val="28"/>
          <w:szCs w:val="28"/>
          <w:rtl/>
        </w:rPr>
        <w:t>لأن الدعاء له بالوسيلة</w:t>
      </w:r>
      <w:r>
        <w:rPr>
          <w:rFonts w:ascii="Arial" w:hAnsi="Arial" w:cs="Arabic Transparent"/>
          <w:color w:val="000000"/>
          <w:sz w:val="28"/>
          <w:szCs w:val="28"/>
          <w:rtl/>
        </w:rPr>
        <w:t xml:space="preserve"> </w:t>
      </w:r>
      <w:r w:rsidRPr="003765BE">
        <w:rPr>
          <w:rFonts w:ascii="Arial" w:hAnsi="Arial" w:cs="Arabic Transparent"/>
          <w:color w:val="000000"/>
          <w:sz w:val="28"/>
          <w:szCs w:val="28"/>
          <w:rtl/>
        </w:rPr>
        <w:t>والفضيلة إنما هو أن يؤتاهما في الدنيا ويتصف بهما</w:t>
      </w:r>
      <w:r>
        <w:rPr>
          <w:rFonts w:ascii="Arial" w:hAnsi="Arial" w:cs="Arabic Transparent"/>
          <w:color w:val="000000"/>
          <w:sz w:val="28"/>
          <w:szCs w:val="28"/>
          <w:rtl/>
        </w:rPr>
        <w:t xml:space="preserve">، </w:t>
      </w:r>
      <w:r w:rsidRPr="003765BE">
        <w:rPr>
          <w:rFonts w:ascii="Arial" w:hAnsi="Arial" w:cs="Arabic Transparent"/>
          <w:color w:val="000000"/>
          <w:sz w:val="28"/>
          <w:szCs w:val="28"/>
          <w:rtl/>
        </w:rPr>
        <w:t>ويكون ثمرة ذلك في الآخرة التشفيع في المقام المحمود</w:t>
      </w:r>
      <w:r w:rsidRPr="003765BE">
        <w:rPr>
          <w:rFonts w:ascii="Arial" w:hAnsi="Arial" w:cs="Arabic Transparent"/>
          <w:sz w:val="28"/>
          <w:szCs w:val="28"/>
          <w:rtl/>
        </w:rPr>
        <w:t>"</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32"/>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sz w:val="28"/>
          <w:szCs w:val="28"/>
          <w:rtl/>
        </w:rPr>
      </w:pPr>
      <w:r w:rsidRPr="003765BE">
        <w:rPr>
          <w:rFonts w:ascii="Arial" w:hAnsi="Arial" w:cs="Arabic Transparent"/>
          <w:sz w:val="28"/>
          <w:szCs w:val="28"/>
          <w:rtl/>
        </w:rPr>
        <w:t xml:space="preserve"> قال الثعالبي معقباً على هذا الكلام</w:t>
      </w:r>
      <w:r>
        <w:rPr>
          <w:rFonts w:ascii="Arial" w:hAnsi="Arial" w:cs="Arabic Transparent"/>
          <w:sz w:val="28"/>
          <w:szCs w:val="28"/>
          <w:rtl/>
        </w:rPr>
        <w:t xml:space="preserve">: </w:t>
      </w:r>
      <w:r w:rsidRPr="003765BE">
        <w:rPr>
          <w:rFonts w:ascii="Arial" w:hAnsi="Arial" w:cs="Arabic Transparent"/>
          <w:sz w:val="28"/>
          <w:szCs w:val="28"/>
          <w:rtl/>
        </w:rPr>
        <w:t>"وفي كلامه هذا ما لا يخفى</w:t>
      </w:r>
      <w:r>
        <w:rPr>
          <w:rFonts w:ascii="Arial" w:hAnsi="Arial" w:cs="Arabic Transparent"/>
          <w:sz w:val="28"/>
          <w:szCs w:val="28"/>
          <w:rtl/>
        </w:rPr>
        <w:t xml:space="preserve">، </w:t>
      </w:r>
      <w:r w:rsidRPr="003765BE">
        <w:rPr>
          <w:rFonts w:ascii="Arial" w:hAnsi="Arial" w:cs="Arabic Transparent"/>
          <w:sz w:val="28"/>
          <w:szCs w:val="28"/>
          <w:rtl/>
        </w:rPr>
        <w:t xml:space="preserve">وقد فسر النبي </w:t>
      </w:r>
      <w:r w:rsidRPr="00343B58">
        <w:rPr>
          <w:rFonts w:ascii="Arial" w:hAnsi="Arial" w:cs="Arabic Transparent"/>
          <w:sz w:val="28"/>
          <w:szCs w:val="28"/>
        </w:rPr>
        <w:sym w:font="AGA Arabesque" w:char="F072"/>
      </w:r>
      <w:r w:rsidRPr="003765BE">
        <w:rPr>
          <w:rFonts w:ascii="Arial" w:hAnsi="Arial" w:cs="Arabic Transparent"/>
          <w:sz w:val="28"/>
          <w:szCs w:val="28"/>
          <w:rtl/>
        </w:rPr>
        <w:t xml:space="preserve"> التي كان يرجوها من ربه</w:t>
      </w:r>
      <w:r>
        <w:rPr>
          <w:rFonts w:ascii="Arial" w:hAnsi="Arial" w:cs="Arabic Transparent"/>
          <w:sz w:val="28"/>
          <w:szCs w:val="28"/>
          <w:rtl/>
        </w:rPr>
        <w:t xml:space="preserve">: </w:t>
      </w:r>
      <w:r w:rsidRPr="003765BE">
        <w:rPr>
          <w:rFonts w:ascii="Arial" w:hAnsi="Arial" w:cs="Arabic Transparent"/>
          <w:sz w:val="28"/>
          <w:szCs w:val="28"/>
          <w:rtl/>
        </w:rPr>
        <w:t>"</w:t>
      </w:r>
      <w:r w:rsidRPr="003765BE">
        <w:rPr>
          <w:rFonts w:ascii="Arial" w:hAnsi="Arial" w:cs="Arabic Transparent"/>
          <w:color w:val="000000"/>
          <w:sz w:val="28"/>
          <w:szCs w:val="28"/>
          <w:rtl/>
        </w:rPr>
        <w:t>وأَنَّهَا دَرَجَةٌ فِي الجَنَّةِ لاَ يَنْبَغِي أَنْ تَكُونَ إلاَّ لِعَبْدٍ مِنْ عِبَادِ اللَّهِ</w:t>
      </w:r>
      <w:r>
        <w:rPr>
          <w:rFonts w:ascii="Arial" w:hAnsi="Arial" w:cs="Arabic Transparent"/>
          <w:color w:val="000000"/>
          <w:sz w:val="28"/>
          <w:szCs w:val="28"/>
          <w:rtl/>
        </w:rPr>
        <w:t xml:space="preserve">، </w:t>
      </w:r>
      <w:r w:rsidRPr="003765BE">
        <w:rPr>
          <w:rFonts w:ascii="Arial" w:hAnsi="Arial" w:cs="Arabic Transparent"/>
          <w:color w:val="000000"/>
          <w:sz w:val="28"/>
          <w:szCs w:val="28"/>
          <w:rtl/>
        </w:rPr>
        <w:t>وَأَرْجُو أَنْ أَكُونَ أَنَا هُوَ..."</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33"/>
      </w:r>
      <w:r>
        <w:rPr>
          <w:rStyle w:val="FootnoteReference"/>
          <w:rFonts w:ascii="Arial" w:hAnsi="Arial" w:cs="Arabic Transparent"/>
          <w:color w:val="000000"/>
          <w:sz w:val="28"/>
          <w:szCs w:val="28"/>
          <w:rtl/>
        </w:rPr>
        <w:t>)</w:t>
      </w:r>
      <w:r w:rsidRPr="003765BE">
        <w:rPr>
          <w:rFonts w:ascii="Arial" w:hAnsi="Arial" w:cs="Arabic Transparent"/>
          <w:color w:val="000000"/>
          <w:sz w:val="28"/>
          <w:szCs w:val="28"/>
          <w:rtl/>
        </w:rPr>
        <w:t xml:space="preserve"> الحديث"</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34"/>
      </w:r>
      <w:r>
        <w:rPr>
          <w:rStyle w:val="FootnoteReference"/>
          <w:rFonts w:ascii="Arial" w:hAnsi="Arial" w:cs="Arabic Transparent"/>
          <w:color w:val="000000"/>
          <w:sz w:val="28"/>
          <w:szCs w:val="28"/>
          <w:rtl/>
        </w:rPr>
        <w:t>)</w:t>
      </w:r>
      <w:r>
        <w:rPr>
          <w:rFonts w:ascii="Arial" w:hAnsi="Arial" w:cs="Arabic Transparent"/>
          <w:sz w:val="28"/>
          <w:szCs w:val="28"/>
          <w:rtl/>
        </w:rPr>
        <w:t>.</w:t>
      </w:r>
    </w:p>
    <w:p w:rsidR="00CD740F" w:rsidRPr="003D28FF" w:rsidRDefault="00CD740F" w:rsidP="001B407A">
      <w:pPr>
        <w:keepNext/>
        <w:widowControl w:val="0"/>
        <w:autoSpaceDE w:val="0"/>
        <w:autoSpaceDN w:val="0"/>
        <w:adjustRightInd w:val="0"/>
        <w:spacing w:line="360" w:lineRule="auto"/>
        <w:ind w:firstLine="397"/>
        <w:jc w:val="both"/>
        <w:rPr>
          <w:rFonts w:ascii="Arial" w:hAnsi="Arial" w:cs="Arabic Transparent"/>
          <w:b/>
          <w:bCs/>
          <w:sz w:val="28"/>
          <w:szCs w:val="28"/>
          <w:rtl/>
        </w:rPr>
      </w:pPr>
      <w:r w:rsidRPr="003D28FF">
        <w:rPr>
          <w:rFonts w:ascii="Arial" w:hAnsi="Arial" w:cs="Arabic Transparent"/>
          <w:b/>
          <w:bCs/>
          <w:sz w:val="28"/>
          <w:szCs w:val="28"/>
          <w:rtl/>
        </w:rPr>
        <w:t>المناقشة والترجيح</w:t>
      </w:r>
      <w:r>
        <w:rPr>
          <w:rFonts w:ascii="Arial" w:hAnsi="Arial" w:cs="Arabic Transparent"/>
          <w:b/>
          <w:bCs/>
          <w:sz w:val="28"/>
          <w:szCs w:val="28"/>
          <w:rtl/>
        </w:rPr>
        <w:t xml:space="preserve">: </w:t>
      </w:r>
    </w:p>
    <w:p w:rsidR="00CD740F" w:rsidRDefault="00CD740F" w:rsidP="001B407A">
      <w:pPr>
        <w:autoSpaceDE w:val="0"/>
        <w:autoSpaceDN w:val="0"/>
        <w:adjustRightInd w:val="0"/>
        <w:spacing w:after="0" w:line="360" w:lineRule="auto"/>
        <w:ind w:firstLine="397"/>
        <w:jc w:val="both"/>
        <w:rPr>
          <w:rFonts w:ascii="Arial" w:hAnsi="Arial" w:cs="Arabic Transparent"/>
          <w:sz w:val="28"/>
          <w:szCs w:val="28"/>
          <w:rtl/>
        </w:rPr>
      </w:pPr>
      <w:r>
        <w:rPr>
          <w:rFonts w:ascii="Arial" w:hAnsi="Arial" w:cs="Arabic Transparent"/>
          <w:sz w:val="28"/>
          <w:szCs w:val="28"/>
          <w:rtl/>
        </w:rPr>
        <w:t xml:space="preserve">أخرج مسلم في صحيحه عن عبد الله بن عمرو بن العاص، أنه سمع النبي </w:t>
      </w:r>
      <w:r w:rsidRPr="00343B58">
        <w:rPr>
          <w:rFonts w:ascii="Arial" w:hAnsi="Arial" w:cs="Arabic Transparent"/>
          <w:sz w:val="28"/>
          <w:szCs w:val="28"/>
        </w:rPr>
        <w:sym w:font="AGA Arabesque" w:char="F072"/>
      </w:r>
      <w:r>
        <w:rPr>
          <w:rFonts w:ascii="Arial" w:hAnsi="Arial" w:cs="Arabic Transparent"/>
          <w:sz w:val="28"/>
          <w:szCs w:val="28"/>
          <w:rtl/>
        </w:rPr>
        <w:t xml:space="preserve"> يقول: </w:t>
      </w:r>
      <w:r>
        <w:rPr>
          <w:rFonts w:ascii="Times New Roman" w:hAnsi="Times New Roman" w:cs="Arabic Transparent"/>
          <w:sz w:val="28"/>
          <w:szCs w:val="28"/>
          <w:rtl/>
        </w:rPr>
        <w:t>«</w:t>
      </w:r>
      <w:r w:rsidRPr="005867B1">
        <w:rPr>
          <w:rFonts w:ascii="Times New Roman" w:hAnsi="Times New Roman" w:cs="Arabic Transparent"/>
          <w:sz w:val="28"/>
          <w:szCs w:val="28"/>
          <w:rtl/>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Pr>
          <w:rFonts w:ascii="Times New Roman" w:hAnsi="Times New Roman" w:cs="Arabic Transparent"/>
          <w:sz w:val="28"/>
          <w:szCs w:val="28"/>
          <w:rtl/>
        </w:rPr>
        <w:t>»</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35"/>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B407A">
      <w:pPr>
        <w:autoSpaceDE w:val="0"/>
        <w:autoSpaceDN w:val="0"/>
        <w:adjustRightInd w:val="0"/>
        <w:spacing w:after="0" w:line="360" w:lineRule="auto"/>
        <w:ind w:left="5" w:firstLine="397"/>
        <w:jc w:val="both"/>
        <w:rPr>
          <w:rFonts w:ascii="Arial" w:hAnsi="Arial" w:cs="Arabic Transparent"/>
          <w:sz w:val="28"/>
          <w:szCs w:val="28"/>
          <w:rtl/>
        </w:rPr>
      </w:pPr>
      <w:r>
        <w:rPr>
          <w:rFonts w:ascii="Arial" w:hAnsi="Arial" w:cs="Arabic Transparent"/>
          <w:sz w:val="28"/>
          <w:szCs w:val="28"/>
          <w:rtl/>
        </w:rPr>
        <w:br w:type="page"/>
        <w:t xml:space="preserve">والوسيلة </w:t>
      </w:r>
      <w:r w:rsidRPr="006A00E8">
        <w:rPr>
          <w:rFonts w:ascii="Arial" w:hAnsi="Arial" w:cs="Arabic Transparent"/>
          <w:color w:val="000000"/>
          <w:sz w:val="28"/>
          <w:szCs w:val="28"/>
          <w:rtl/>
        </w:rPr>
        <w:t>في أصل اللغة</w:t>
      </w:r>
      <w:r>
        <w:rPr>
          <w:rFonts w:ascii="Arial" w:hAnsi="Arial" w:cs="Arabic Transparent"/>
          <w:color w:val="000000"/>
          <w:sz w:val="28"/>
          <w:szCs w:val="28"/>
          <w:rtl/>
        </w:rPr>
        <w:t xml:space="preserve">: </w:t>
      </w:r>
      <w:r w:rsidRPr="006A00E8">
        <w:rPr>
          <w:rFonts w:ascii="Arial" w:hAnsi="Arial" w:cs="Arabic Transparent"/>
          <w:color w:val="000000"/>
          <w:sz w:val="28"/>
          <w:szCs w:val="28"/>
          <w:rtl/>
        </w:rPr>
        <w:t>ما يتوصل به إلى الشيء ويتقرب به</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36"/>
      </w:r>
      <w:r>
        <w:rPr>
          <w:rStyle w:val="FootnoteReference"/>
          <w:rFonts w:ascii="Arial" w:hAnsi="Arial" w:cs="Arabic Transparent"/>
          <w:color w:val="000000"/>
          <w:sz w:val="28"/>
          <w:szCs w:val="28"/>
          <w:rtl/>
        </w:rPr>
        <w:t>)</w:t>
      </w:r>
      <w:r>
        <w:rPr>
          <w:rFonts w:ascii="Arial" w:hAnsi="Arial" w:cs="Arabic Transparent"/>
          <w:sz w:val="28"/>
          <w:szCs w:val="28"/>
          <w:rtl/>
        </w:rPr>
        <w:t xml:space="preserve">، والحديث الشريف صريح في بيان معنى الوسيلة المرجوة للنبي </w:t>
      </w:r>
      <w:r w:rsidRPr="00343B58">
        <w:rPr>
          <w:rFonts w:ascii="Arial" w:hAnsi="Arial" w:cs="Arabic Transparent"/>
          <w:sz w:val="28"/>
          <w:szCs w:val="28"/>
        </w:rPr>
        <w:sym w:font="AGA Arabesque" w:char="F072"/>
      </w:r>
      <w:r>
        <w:rPr>
          <w:rFonts w:ascii="Arial" w:hAnsi="Arial" w:cs="Arabic Transparent"/>
          <w:sz w:val="28"/>
          <w:szCs w:val="28"/>
          <w:rtl/>
        </w:rPr>
        <w:t xml:space="preserve">، وأنها درجة في الجنة، لا تنبغي إلا لعبد من عباد الله، ويُستبعد في حق عالم جليل كابن عطية أن يجهل هذا، والذي يترجح لدى الباحثة أن المراد من كلام ابن عطية على الأغلب ليس كما فهمه الثعالبي، إنما مراده – والله أعلم- بيان المعنى اللغوي للوسيلة في حقه </w:t>
      </w:r>
      <w:r w:rsidRPr="00343B58">
        <w:rPr>
          <w:rFonts w:ascii="Arial" w:hAnsi="Arial" w:cs="Arabic Transparent"/>
          <w:sz w:val="28"/>
          <w:szCs w:val="28"/>
        </w:rPr>
        <w:sym w:font="AGA Arabesque" w:char="F072"/>
      </w:r>
      <w:r>
        <w:rPr>
          <w:rFonts w:ascii="Arial" w:hAnsi="Arial" w:cs="Arabic Transparent"/>
          <w:sz w:val="28"/>
          <w:szCs w:val="28"/>
          <w:rtl/>
        </w:rPr>
        <w:t xml:space="preserve">، وأن الدعاء للنبي </w:t>
      </w:r>
      <w:r w:rsidRPr="00343B58">
        <w:rPr>
          <w:rFonts w:ascii="Arial" w:hAnsi="Arial" w:cs="Arabic Transparent"/>
          <w:sz w:val="28"/>
          <w:szCs w:val="28"/>
        </w:rPr>
        <w:sym w:font="AGA Arabesque" w:char="F072"/>
      </w:r>
      <w:r>
        <w:rPr>
          <w:rFonts w:ascii="Arial" w:hAnsi="Arial" w:cs="Arabic Transparent"/>
          <w:sz w:val="28"/>
          <w:szCs w:val="28"/>
          <w:rtl/>
        </w:rPr>
        <w:t xml:space="preserve"> بالوسيلة يوصل لنيله </w:t>
      </w:r>
      <w:r w:rsidRPr="00343B58">
        <w:rPr>
          <w:rFonts w:ascii="Arial" w:hAnsi="Arial" w:cs="Arabic Transparent"/>
          <w:sz w:val="28"/>
          <w:szCs w:val="28"/>
        </w:rPr>
        <w:sym w:font="AGA Arabesque" w:char="F072"/>
      </w:r>
      <w:r>
        <w:rPr>
          <w:rFonts w:ascii="Arial" w:hAnsi="Arial" w:cs="Arabic Transparent"/>
          <w:sz w:val="28"/>
          <w:szCs w:val="28"/>
          <w:rtl/>
        </w:rPr>
        <w:t xml:space="preserve"> لهذه الدرجة، فكان من ابتغائه الوسيلة أن حث المؤمنين على سؤال الله له الوسيلة، ويدل على أن ابن عطية لم يغفل الحديث الشريف ذكرُه للشفاعة بقوله: "</w:t>
      </w:r>
      <w:r w:rsidRPr="003765BE">
        <w:rPr>
          <w:rFonts w:ascii="Arial" w:hAnsi="Arial" w:cs="Arabic Transparent"/>
          <w:color w:val="000000"/>
          <w:sz w:val="28"/>
          <w:szCs w:val="28"/>
          <w:rtl/>
        </w:rPr>
        <w:t>ويكون ثمرة ذلك في الآخرة التشفيع في المقام المحمود</w:t>
      </w:r>
      <w:r w:rsidRPr="003765BE">
        <w:rPr>
          <w:rFonts w:ascii="Arial" w:hAnsi="Arial" w:cs="Arabic Transparent"/>
          <w:sz w:val="28"/>
          <w:szCs w:val="28"/>
          <w:rtl/>
        </w:rPr>
        <w:t>"</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37"/>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sz w:val="28"/>
          <w:szCs w:val="28"/>
          <w:rtl/>
        </w:rPr>
      </w:pPr>
    </w:p>
    <w:p w:rsidR="00CD740F" w:rsidRPr="00EA3D7F" w:rsidRDefault="00CD740F" w:rsidP="001B407A">
      <w:pPr>
        <w:jc w:val="center"/>
        <w:rPr>
          <w:rFonts w:ascii="Arial" w:hAnsi="Arial" w:cs="Arabic Transparent"/>
          <w:b/>
          <w:bCs/>
          <w:sz w:val="32"/>
          <w:szCs w:val="32"/>
          <w:rtl/>
        </w:rPr>
      </w:pPr>
      <w:r>
        <w:rPr>
          <w:rFonts w:ascii="Arial" w:hAnsi="Arial" w:cs="Arabic Transparent"/>
          <w:sz w:val="28"/>
          <w:szCs w:val="28"/>
          <w:rtl/>
        </w:rPr>
        <w:br w:type="page"/>
      </w:r>
      <w:r w:rsidRPr="00EA3D7F">
        <w:rPr>
          <w:rFonts w:ascii="Arial" w:hAnsi="Arial" w:cs="Arabic Transparent"/>
          <w:b/>
          <w:bCs/>
          <w:sz w:val="32"/>
          <w:szCs w:val="32"/>
          <w:rtl/>
        </w:rPr>
        <w:t>المبحث السادس</w:t>
      </w:r>
    </w:p>
    <w:p w:rsidR="00CD740F" w:rsidRDefault="00CD740F" w:rsidP="001B407A">
      <w:pPr>
        <w:autoSpaceDE w:val="0"/>
        <w:autoSpaceDN w:val="0"/>
        <w:adjustRightInd w:val="0"/>
        <w:spacing w:after="0" w:line="240" w:lineRule="auto"/>
        <w:jc w:val="center"/>
        <w:rPr>
          <w:rFonts w:ascii="Arial" w:hAnsi="Arial" w:cs="Arabic Transparent"/>
          <w:b/>
          <w:bCs/>
          <w:sz w:val="32"/>
          <w:szCs w:val="32"/>
          <w:rtl/>
        </w:rPr>
      </w:pPr>
      <w:r w:rsidRPr="00EA3D7F">
        <w:rPr>
          <w:rFonts w:ascii="Arial" w:hAnsi="Arial" w:cs="Arabic Transparent"/>
          <w:b/>
          <w:bCs/>
          <w:sz w:val="32"/>
          <w:szCs w:val="32"/>
          <w:rtl/>
        </w:rPr>
        <w:t>الاستدراك في تفسير قوله تعالى</w:t>
      </w:r>
      <w:r>
        <w:rPr>
          <w:rFonts w:ascii="Arial" w:hAnsi="Arial" w:cs="Arabic Transparent"/>
          <w:b/>
          <w:bCs/>
          <w:sz w:val="32"/>
          <w:szCs w:val="32"/>
          <w:rtl/>
        </w:rPr>
        <w:t xml:space="preserve">: </w:t>
      </w:r>
      <w:r w:rsidRPr="000823D2">
        <w:rPr>
          <w:rFonts w:cs="Traditional Arabic"/>
          <w:b/>
          <w:bCs/>
          <w:sz w:val="28"/>
          <w:szCs w:val="28"/>
          <w:rtl/>
        </w:rPr>
        <w:t>﴿</w:t>
      </w:r>
      <w:r w:rsidRPr="00EA3D7F">
        <w:rPr>
          <w:rFonts w:cs="DecoType Naskh" w:hint="cs"/>
          <w:b/>
          <w:bCs/>
          <w:sz w:val="32"/>
          <w:szCs w:val="32"/>
          <w:rtl/>
        </w:rPr>
        <w:t>وَيَوْمَ</w:t>
      </w:r>
      <w:r w:rsidRPr="00EA3D7F">
        <w:rPr>
          <w:rFonts w:cs="DecoType Naskh"/>
          <w:b/>
          <w:bCs/>
          <w:sz w:val="32"/>
          <w:szCs w:val="32"/>
          <w:rtl/>
        </w:rPr>
        <w:t xml:space="preserve"> </w:t>
      </w:r>
      <w:r w:rsidRPr="00EA3D7F">
        <w:rPr>
          <w:rFonts w:cs="DecoType Naskh" w:hint="cs"/>
          <w:b/>
          <w:bCs/>
          <w:sz w:val="32"/>
          <w:szCs w:val="32"/>
          <w:rtl/>
        </w:rPr>
        <w:t>حُنَيْنٍ</w:t>
      </w:r>
      <w:r w:rsidRPr="00EA3D7F">
        <w:rPr>
          <w:rFonts w:cs="DecoType Naskh"/>
          <w:b/>
          <w:bCs/>
          <w:sz w:val="32"/>
          <w:szCs w:val="32"/>
          <w:rtl/>
        </w:rPr>
        <w:t xml:space="preserve"> </w:t>
      </w:r>
      <w:r w:rsidRPr="00EA3D7F">
        <w:rPr>
          <w:rFonts w:cs="DecoType Naskh" w:hint="cs"/>
          <w:b/>
          <w:bCs/>
          <w:sz w:val="32"/>
          <w:szCs w:val="32"/>
          <w:rtl/>
        </w:rPr>
        <w:t>إِذْ</w:t>
      </w:r>
      <w:r w:rsidRPr="00EA3D7F">
        <w:rPr>
          <w:rFonts w:cs="DecoType Naskh"/>
          <w:b/>
          <w:bCs/>
          <w:sz w:val="32"/>
          <w:szCs w:val="32"/>
          <w:rtl/>
        </w:rPr>
        <w:t xml:space="preserve"> </w:t>
      </w:r>
      <w:r w:rsidRPr="00EA3D7F">
        <w:rPr>
          <w:rFonts w:cs="DecoType Naskh" w:hint="cs"/>
          <w:b/>
          <w:bCs/>
          <w:sz w:val="32"/>
          <w:szCs w:val="32"/>
          <w:rtl/>
        </w:rPr>
        <w:t>أَعْجَبَتْكُمْ</w:t>
      </w:r>
      <w:r w:rsidRPr="00EA3D7F">
        <w:rPr>
          <w:rFonts w:cs="DecoType Naskh"/>
          <w:b/>
          <w:bCs/>
          <w:sz w:val="32"/>
          <w:szCs w:val="32"/>
          <w:rtl/>
        </w:rPr>
        <w:t xml:space="preserve"> </w:t>
      </w:r>
      <w:r w:rsidRPr="00EA3D7F">
        <w:rPr>
          <w:rFonts w:cs="DecoType Naskh" w:hint="cs"/>
          <w:b/>
          <w:bCs/>
          <w:sz w:val="32"/>
          <w:szCs w:val="32"/>
          <w:rtl/>
        </w:rPr>
        <w:t>كَثْرَتُكُمْ</w:t>
      </w:r>
      <w:r w:rsidRPr="000823D2">
        <w:rPr>
          <w:rFonts w:cs="Traditional Arabic"/>
          <w:b/>
          <w:bCs/>
          <w:sz w:val="28"/>
          <w:szCs w:val="28"/>
          <w:rtl/>
        </w:rPr>
        <w:t>﴾</w:t>
      </w:r>
    </w:p>
    <w:p w:rsidR="00CD740F" w:rsidRPr="00EA3D7F" w:rsidRDefault="00CD740F" w:rsidP="001B407A">
      <w:pPr>
        <w:autoSpaceDE w:val="0"/>
        <w:autoSpaceDN w:val="0"/>
        <w:adjustRightInd w:val="0"/>
        <w:spacing w:after="0" w:line="240" w:lineRule="auto"/>
        <w:ind w:firstLine="397"/>
        <w:jc w:val="center"/>
        <w:rPr>
          <w:rFonts w:ascii="Arial" w:hAnsi="Arial" w:cs="Arabic Transparent"/>
          <w:b/>
          <w:bCs/>
          <w:sz w:val="32"/>
          <w:szCs w:val="32"/>
          <w:rtl/>
        </w:rPr>
      </w:pPr>
    </w:p>
    <w:p w:rsidR="00CD740F" w:rsidRPr="009E73BF" w:rsidRDefault="00CD740F" w:rsidP="001B407A">
      <w:pPr>
        <w:widowControl w:val="0"/>
        <w:spacing w:after="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widowControl w:val="0"/>
        <w:spacing w:after="0"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9E73BF">
        <w:rPr>
          <w:rFonts w:cs="DecoType Naskh" w:hint="cs"/>
          <w:b/>
          <w:bCs/>
          <w:sz w:val="28"/>
          <w:szCs w:val="28"/>
          <w:rtl/>
        </w:rPr>
        <w:t>لَقَدْ</w:t>
      </w:r>
      <w:r w:rsidRPr="009E73BF">
        <w:rPr>
          <w:rFonts w:cs="DecoType Naskh"/>
          <w:b/>
          <w:bCs/>
          <w:sz w:val="28"/>
          <w:szCs w:val="28"/>
          <w:rtl/>
        </w:rPr>
        <w:t xml:space="preserve"> </w:t>
      </w:r>
      <w:r w:rsidRPr="009E73BF">
        <w:rPr>
          <w:rFonts w:cs="DecoType Naskh" w:hint="cs"/>
          <w:b/>
          <w:bCs/>
          <w:sz w:val="28"/>
          <w:szCs w:val="28"/>
          <w:rtl/>
        </w:rPr>
        <w:t>نَصَرَكُمُ</w:t>
      </w:r>
      <w:r w:rsidRPr="009E73BF">
        <w:rPr>
          <w:rFonts w:cs="DecoType Naskh"/>
          <w:b/>
          <w:bCs/>
          <w:sz w:val="28"/>
          <w:szCs w:val="28"/>
          <w:rtl/>
        </w:rPr>
        <w:t xml:space="preserve"> </w:t>
      </w:r>
      <w:r w:rsidRPr="009E73BF">
        <w:rPr>
          <w:rFonts w:cs="DecoType Naskh" w:hint="cs"/>
          <w:b/>
          <w:bCs/>
          <w:sz w:val="28"/>
          <w:szCs w:val="28"/>
          <w:rtl/>
        </w:rPr>
        <w:t>اللّهُ</w:t>
      </w:r>
      <w:r w:rsidRPr="009E73BF">
        <w:rPr>
          <w:rFonts w:cs="DecoType Naskh"/>
          <w:b/>
          <w:bCs/>
          <w:sz w:val="28"/>
          <w:szCs w:val="28"/>
          <w:rtl/>
        </w:rPr>
        <w:t xml:space="preserve"> </w:t>
      </w:r>
      <w:r w:rsidRPr="009E73BF">
        <w:rPr>
          <w:rFonts w:cs="DecoType Naskh" w:hint="cs"/>
          <w:b/>
          <w:bCs/>
          <w:sz w:val="28"/>
          <w:szCs w:val="28"/>
          <w:rtl/>
        </w:rPr>
        <w:t>فِي</w:t>
      </w:r>
      <w:r w:rsidRPr="009E73BF">
        <w:rPr>
          <w:rFonts w:cs="DecoType Naskh"/>
          <w:b/>
          <w:bCs/>
          <w:sz w:val="28"/>
          <w:szCs w:val="28"/>
          <w:rtl/>
        </w:rPr>
        <w:t xml:space="preserve"> </w:t>
      </w:r>
      <w:r w:rsidRPr="009E73BF">
        <w:rPr>
          <w:rFonts w:cs="DecoType Naskh" w:hint="cs"/>
          <w:b/>
          <w:bCs/>
          <w:sz w:val="28"/>
          <w:szCs w:val="28"/>
          <w:rtl/>
        </w:rPr>
        <w:t>مَوَاطِنَ</w:t>
      </w:r>
      <w:r w:rsidRPr="009E73BF">
        <w:rPr>
          <w:rFonts w:cs="DecoType Naskh"/>
          <w:b/>
          <w:bCs/>
          <w:sz w:val="28"/>
          <w:szCs w:val="28"/>
          <w:rtl/>
        </w:rPr>
        <w:t xml:space="preserve"> </w:t>
      </w:r>
      <w:r w:rsidRPr="009E73BF">
        <w:rPr>
          <w:rFonts w:cs="DecoType Naskh" w:hint="cs"/>
          <w:b/>
          <w:bCs/>
          <w:sz w:val="28"/>
          <w:szCs w:val="28"/>
          <w:rtl/>
        </w:rPr>
        <w:t>كَثِيرَةٍ</w:t>
      </w:r>
      <w:r w:rsidRPr="009E73BF">
        <w:rPr>
          <w:rFonts w:cs="DecoType Naskh"/>
          <w:b/>
          <w:bCs/>
          <w:sz w:val="28"/>
          <w:szCs w:val="28"/>
          <w:rtl/>
        </w:rPr>
        <w:t xml:space="preserve"> </w:t>
      </w:r>
      <w:r w:rsidRPr="009E73BF">
        <w:rPr>
          <w:rFonts w:cs="DecoType Naskh" w:hint="cs"/>
          <w:b/>
          <w:bCs/>
          <w:sz w:val="28"/>
          <w:szCs w:val="28"/>
          <w:rtl/>
        </w:rPr>
        <w:t>وَيَوْمَ</w:t>
      </w:r>
      <w:r w:rsidRPr="009E73BF">
        <w:rPr>
          <w:rFonts w:cs="DecoType Naskh"/>
          <w:b/>
          <w:bCs/>
          <w:sz w:val="28"/>
          <w:szCs w:val="28"/>
          <w:rtl/>
        </w:rPr>
        <w:t xml:space="preserve"> </w:t>
      </w:r>
      <w:r w:rsidRPr="009E73BF">
        <w:rPr>
          <w:rFonts w:cs="DecoType Naskh" w:hint="cs"/>
          <w:b/>
          <w:bCs/>
          <w:sz w:val="28"/>
          <w:szCs w:val="28"/>
          <w:rtl/>
        </w:rPr>
        <w:t>حُنَيْنٍ</w:t>
      </w:r>
      <w:r w:rsidRPr="009E73BF">
        <w:rPr>
          <w:rFonts w:cs="DecoType Naskh"/>
          <w:b/>
          <w:bCs/>
          <w:sz w:val="28"/>
          <w:szCs w:val="28"/>
          <w:rtl/>
        </w:rPr>
        <w:t xml:space="preserve"> </w:t>
      </w:r>
      <w:r w:rsidRPr="009E73BF">
        <w:rPr>
          <w:rFonts w:cs="DecoType Naskh" w:hint="cs"/>
          <w:b/>
          <w:bCs/>
          <w:sz w:val="28"/>
          <w:szCs w:val="28"/>
          <w:rtl/>
        </w:rPr>
        <w:t>إِذْ</w:t>
      </w:r>
      <w:r w:rsidRPr="009E73BF">
        <w:rPr>
          <w:rFonts w:cs="DecoType Naskh"/>
          <w:b/>
          <w:bCs/>
          <w:sz w:val="28"/>
          <w:szCs w:val="28"/>
          <w:rtl/>
        </w:rPr>
        <w:t xml:space="preserve"> </w:t>
      </w:r>
      <w:r w:rsidRPr="009E73BF">
        <w:rPr>
          <w:rFonts w:cs="DecoType Naskh" w:hint="cs"/>
          <w:b/>
          <w:bCs/>
          <w:sz w:val="28"/>
          <w:szCs w:val="28"/>
          <w:rtl/>
        </w:rPr>
        <w:t>أَعْجَبَتْكُمْ</w:t>
      </w:r>
      <w:r w:rsidRPr="009E73BF">
        <w:rPr>
          <w:rFonts w:cs="DecoType Naskh"/>
          <w:b/>
          <w:bCs/>
          <w:sz w:val="28"/>
          <w:szCs w:val="28"/>
          <w:rtl/>
        </w:rPr>
        <w:t xml:space="preserve"> </w:t>
      </w:r>
      <w:r w:rsidRPr="009E73BF">
        <w:rPr>
          <w:rFonts w:cs="DecoType Naskh" w:hint="cs"/>
          <w:b/>
          <w:bCs/>
          <w:sz w:val="28"/>
          <w:szCs w:val="28"/>
          <w:rtl/>
        </w:rPr>
        <w:t>كَثْرَتُكُمْ</w:t>
      </w:r>
      <w:r w:rsidRPr="009E73BF">
        <w:rPr>
          <w:rFonts w:cs="DecoType Naskh"/>
          <w:b/>
          <w:bCs/>
          <w:sz w:val="28"/>
          <w:szCs w:val="28"/>
          <w:rtl/>
        </w:rPr>
        <w:t xml:space="preserve"> </w:t>
      </w:r>
      <w:r w:rsidRPr="009E73BF">
        <w:rPr>
          <w:rFonts w:cs="DecoType Naskh" w:hint="cs"/>
          <w:b/>
          <w:bCs/>
          <w:sz w:val="28"/>
          <w:szCs w:val="28"/>
          <w:rtl/>
        </w:rPr>
        <w:t>فَلَمْ</w:t>
      </w:r>
      <w:r w:rsidRPr="009E73BF">
        <w:rPr>
          <w:rFonts w:cs="DecoType Naskh"/>
          <w:b/>
          <w:bCs/>
          <w:sz w:val="28"/>
          <w:szCs w:val="28"/>
          <w:rtl/>
        </w:rPr>
        <w:t xml:space="preserve"> </w:t>
      </w:r>
      <w:r w:rsidRPr="009E73BF">
        <w:rPr>
          <w:rFonts w:cs="DecoType Naskh" w:hint="cs"/>
          <w:b/>
          <w:bCs/>
          <w:sz w:val="28"/>
          <w:szCs w:val="28"/>
          <w:rtl/>
        </w:rPr>
        <w:t>تُغْنِ</w:t>
      </w:r>
      <w:r w:rsidRPr="009E73BF">
        <w:rPr>
          <w:rFonts w:cs="DecoType Naskh"/>
          <w:b/>
          <w:bCs/>
          <w:sz w:val="28"/>
          <w:szCs w:val="28"/>
          <w:rtl/>
        </w:rPr>
        <w:t xml:space="preserve"> </w:t>
      </w:r>
      <w:r w:rsidRPr="009E73BF">
        <w:rPr>
          <w:rFonts w:cs="DecoType Naskh" w:hint="cs"/>
          <w:b/>
          <w:bCs/>
          <w:sz w:val="28"/>
          <w:szCs w:val="28"/>
          <w:rtl/>
        </w:rPr>
        <w:t>عَنكُمْ</w:t>
      </w:r>
      <w:r w:rsidRPr="009E73BF">
        <w:rPr>
          <w:rFonts w:cs="DecoType Naskh"/>
          <w:b/>
          <w:bCs/>
          <w:sz w:val="28"/>
          <w:szCs w:val="28"/>
          <w:rtl/>
        </w:rPr>
        <w:t xml:space="preserve"> </w:t>
      </w:r>
      <w:r w:rsidRPr="009E73BF">
        <w:rPr>
          <w:rFonts w:cs="DecoType Naskh" w:hint="cs"/>
          <w:b/>
          <w:bCs/>
          <w:sz w:val="28"/>
          <w:szCs w:val="28"/>
          <w:rtl/>
        </w:rPr>
        <w:t>شَيْئًا</w:t>
      </w:r>
      <w:r w:rsidRPr="009E73BF">
        <w:rPr>
          <w:rFonts w:cs="DecoType Naskh"/>
          <w:b/>
          <w:bCs/>
          <w:sz w:val="28"/>
          <w:szCs w:val="28"/>
          <w:rtl/>
        </w:rPr>
        <w:t xml:space="preserve"> </w:t>
      </w:r>
      <w:r w:rsidRPr="009E73BF">
        <w:rPr>
          <w:rFonts w:cs="DecoType Naskh" w:hint="cs"/>
          <w:b/>
          <w:bCs/>
          <w:sz w:val="28"/>
          <w:szCs w:val="28"/>
          <w:rtl/>
        </w:rPr>
        <w:t>وَضَاقَتْ</w:t>
      </w:r>
      <w:r w:rsidRPr="009E73BF">
        <w:rPr>
          <w:rFonts w:cs="DecoType Naskh"/>
          <w:b/>
          <w:bCs/>
          <w:sz w:val="28"/>
          <w:szCs w:val="28"/>
          <w:rtl/>
        </w:rPr>
        <w:t xml:space="preserve"> </w:t>
      </w:r>
      <w:r w:rsidRPr="009E73BF">
        <w:rPr>
          <w:rFonts w:cs="DecoType Naskh" w:hint="cs"/>
          <w:b/>
          <w:bCs/>
          <w:sz w:val="28"/>
          <w:szCs w:val="28"/>
          <w:rtl/>
        </w:rPr>
        <w:t>عَلَيْكُمُ</w:t>
      </w:r>
      <w:r w:rsidRPr="009E73BF">
        <w:rPr>
          <w:rFonts w:cs="DecoType Naskh"/>
          <w:b/>
          <w:bCs/>
          <w:sz w:val="28"/>
          <w:szCs w:val="28"/>
          <w:rtl/>
        </w:rPr>
        <w:t xml:space="preserve"> </w:t>
      </w:r>
      <w:r w:rsidRPr="009E73BF">
        <w:rPr>
          <w:rFonts w:cs="DecoType Naskh" w:hint="cs"/>
          <w:b/>
          <w:bCs/>
          <w:sz w:val="28"/>
          <w:szCs w:val="28"/>
          <w:rtl/>
        </w:rPr>
        <w:t>الأَرْضُ</w:t>
      </w:r>
      <w:r w:rsidRPr="009E73BF">
        <w:rPr>
          <w:rFonts w:cs="DecoType Naskh"/>
          <w:b/>
          <w:bCs/>
          <w:sz w:val="28"/>
          <w:szCs w:val="28"/>
          <w:rtl/>
        </w:rPr>
        <w:t xml:space="preserve"> </w:t>
      </w:r>
      <w:r w:rsidRPr="009E73BF">
        <w:rPr>
          <w:rFonts w:cs="DecoType Naskh" w:hint="cs"/>
          <w:b/>
          <w:bCs/>
          <w:sz w:val="28"/>
          <w:szCs w:val="28"/>
          <w:rtl/>
        </w:rPr>
        <w:t>بِمَا</w:t>
      </w:r>
      <w:r w:rsidRPr="009E73BF">
        <w:rPr>
          <w:rFonts w:cs="DecoType Naskh"/>
          <w:b/>
          <w:bCs/>
          <w:sz w:val="28"/>
          <w:szCs w:val="28"/>
          <w:rtl/>
        </w:rPr>
        <w:t xml:space="preserve"> </w:t>
      </w:r>
      <w:r w:rsidRPr="009E73BF">
        <w:rPr>
          <w:rFonts w:cs="DecoType Naskh" w:hint="cs"/>
          <w:b/>
          <w:bCs/>
          <w:sz w:val="28"/>
          <w:szCs w:val="28"/>
          <w:rtl/>
        </w:rPr>
        <w:t>رَحُبَتْ</w:t>
      </w:r>
      <w:r w:rsidRPr="009E73BF">
        <w:rPr>
          <w:rFonts w:cs="DecoType Naskh"/>
          <w:b/>
          <w:bCs/>
          <w:sz w:val="28"/>
          <w:szCs w:val="28"/>
          <w:rtl/>
        </w:rPr>
        <w:t xml:space="preserve"> </w:t>
      </w:r>
      <w:r w:rsidRPr="009E73BF">
        <w:rPr>
          <w:rFonts w:cs="DecoType Naskh" w:hint="cs"/>
          <w:b/>
          <w:bCs/>
          <w:sz w:val="28"/>
          <w:szCs w:val="28"/>
          <w:rtl/>
        </w:rPr>
        <w:t>ثُمَّ</w:t>
      </w:r>
      <w:r w:rsidRPr="009E73BF">
        <w:rPr>
          <w:rFonts w:cs="DecoType Naskh"/>
          <w:b/>
          <w:bCs/>
          <w:sz w:val="28"/>
          <w:szCs w:val="28"/>
          <w:rtl/>
        </w:rPr>
        <w:t xml:space="preserve"> </w:t>
      </w:r>
      <w:r w:rsidRPr="009E73BF">
        <w:rPr>
          <w:rFonts w:cs="DecoType Naskh" w:hint="cs"/>
          <w:b/>
          <w:bCs/>
          <w:sz w:val="28"/>
          <w:szCs w:val="28"/>
          <w:rtl/>
        </w:rPr>
        <w:t>وَلَّيْتُم</w:t>
      </w:r>
      <w:r w:rsidRPr="009E73BF">
        <w:rPr>
          <w:rFonts w:cs="DecoType Naskh"/>
          <w:b/>
          <w:bCs/>
          <w:sz w:val="28"/>
          <w:szCs w:val="28"/>
          <w:rtl/>
        </w:rPr>
        <w:t xml:space="preserve"> </w:t>
      </w:r>
      <w:r w:rsidRPr="009E73BF">
        <w:rPr>
          <w:rFonts w:cs="DecoType Naskh" w:hint="cs"/>
          <w:b/>
          <w:bCs/>
          <w:sz w:val="28"/>
          <w:szCs w:val="28"/>
          <w:rtl/>
        </w:rPr>
        <w:t>مُّدْبِرِين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التوبة</w:t>
      </w:r>
      <w:r w:rsidRPr="00871A05">
        <w:rPr>
          <w:rFonts w:cs="Arabic Transparent"/>
          <w:sz w:val="28"/>
          <w:szCs w:val="28"/>
          <w:rtl/>
        </w:rPr>
        <w:t xml:space="preserve">: </w:t>
      </w:r>
      <w:r w:rsidRPr="000E7F15">
        <w:rPr>
          <w:rFonts w:ascii="Times New Roman" w:hAnsi="Times New Roman" w:cs="Times New Roman"/>
          <w:sz w:val="28"/>
          <w:szCs w:val="28"/>
          <w:rtl/>
        </w:rPr>
        <w:t>25</w:t>
      </w:r>
      <w:r w:rsidRPr="00871A05">
        <w:rPr>
          <w:rFonts w:cs="Arabic Transparent"/>
          <w:sz w:val="28"/>
          <w:szCs w:val="28"/>
          <w:rtl/>
        </w:rPr>
        <w:t>]</w:t>
      </w:r>
    </w:p>
    <w:p w:rsidR="00CD740F" w:rsidRPr="009A5E73" w:rsidRDefault="00CD740F" w:rsidP="001B407A">
      <w:pPr>
        <w:widowControl w:val="0"/>
        <w:spacing w:after="0" w:line="240" w:lineRule="auto"/>
        <w:ind w:left="5" w:firstLine="397"/>
        <w:jc w:val="both"/>
        <w:rPr>
          <w:rFonts w:cs="Arabic Transparent"/>
          <w:b/>
          <w:bCs/>
          <w:sz w:val="28"/>
          <w:szCs w:val="28"/>
          <w:rtl/>
        </w:rPr>
      </w:pPr>
    </w:p>
    <w:p w:rsidR="00CD740F" w:rsidRPr="009E73BF" w:rsidRDefault="00CD740F" w:rsidP="001B407A">
      <w:pPr>
        <w:widowControl w:val="0"/>
        <w:spacing w:after="0" w:line="360" w:lineRule="auto"/>
        <w:ind w:left="5" w:firstLine="397"/>
        <w:jc w:val="both"/>
        <w:rPr>
          <w:rFonts w:cs="Arabic Transparent"/>
          <w:b/>
          <w:bCs/>
          <w:sz w:val="28"/>
          <w:szCs w:val="28"/>
          <w:rtl/>
        </w:rPr>
      </w:pPr>
      <w:r w:rsidRPr="009E73BF">
        <w:rPr>
          <w:rFonts w:cs="Arabic Transparent" w:hint="cs"/>
          <w:b/>
          <w:bCs/>
          <w:sz w:val="28"/>
          <w:szCs w:val="28"/>
          <w:rtl/>
        </w:rPr>
        <w:t>موضع</w:t>
      </w:r>
      <w:r w:rsidRPr="009E73BF">
        <w:rPr>
          <w:rFonts w:cs="Arabic Transparent"/>
          <w:b/>
          <w:bCs/>
          <w:sz w:val="28"/>
          <w:szCs w:val="28"/>
          <w:rtl/>
        </w:rPr>
        <w:t xml:space="preserve"> </w:t>
      </w:r>
      <w:r w:rsidRPr="009E73BF">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widowControl w:val="0"/>
        <w:spacing w:after="0"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470332">
        <w:rPr>
          <w:rFonts w:cs="Arabic Transparent"/>
          <w:sz w:val="28"/>
          <w:szCs w:val="28"/>
          <w:rtl/>
        </w:rPr>
        <w:t>"</w:t>
      </w:r>
      <w:r w:rsidRPr="00470332">
        <w:rPr>
          <w:rFonts w:ascii="Arial" w:hAnsi="Arial" w:cs="Arabic Transparent"/>
          <w:color w:val="000000"/>
          <w:sz w:val="28"/>
          <w:szCs w:val="28"/>
          <w:rtl/>
        </w:rPr>
        <w:t xml:space="preserve">روي أن رسول الله </w:t>
      </w:r>
      <w:r w:rsidRPr="00343B58">
        <w:rPr>
          <w:rFonts w:ascii="Arial" w:hAnsi="Arial" w:cs="Arabic Transparent"/>
          <w:color w:val="000000"/>
          <w:sz w:val="28"/>
          <w:szCs w:val="28"/>
        </w:rPr>
        <w:sym w:font="AGA Arabesque" w:char="F072"/>
      </w:r>
      <w:r w:rsidRPr="00470332">
        <w:rPr>
          <w:rFonts w:ascii="Arial" w:hAnsi="Arial" w:cs="Arabic Transparent"/>
          <w:color w:val="000000"/>
          <w:sz w:val="28"/>
          <w:szCs w:val="28"/>
          <w:rtl/>
        </w:rPr>
        <w:t xml:space="preserve"> قال حين رأى حملته اثني عشر ألفا قال</w:t>
      </w:r>
      <w:r>
        <w:rPr>
          <w:rFonts w:ascii="Arial" w:hAnsi="Arial" w:cs="Arabic Transparent"/>
          <w:color w:val="000000"/>
          <w:sz w:val="28"/>
          <w:szCs w:val="28"/>
          <w:rtl/>
        </w:rPr>
        <w:t xml:space="preserve">: </w:t>
      </w:r>
      <w:r w:rsidRPr="00470332">
        <w:rPr>
          <w:rFonts w:ascii="Arial" w:hAnsi="Arial" w:cs="Arabic Transparent"/>
          <w:color w:val="000000"/>
          <w:sz w:val="28"/>
          <w:szCs w:val="28"/>
          <w:rtl/>
        </w:rPr>
        <w:t>لن نغلب اليوم من قلة</w:t>
      </w:r>
      <w:r>
        <w:rPr>
          <w:rFonts w:ascii="Arial" w:hAnsi="Arial" w:cs="Arabic Transparent"/>
          <w:color w:val="000000"/>
          <w:sz w:val="28"/>
          <w:szCs w:val="28"/>
          <w:rtl/>
        </w:rPr>
        <w:t xml:space="preserve">، </w:t>
      </w:r>
      <w:r w:rsidRPr="00470332">
        <w:rPr>
          <w:rFonts w:ascii="Arial" w:hAnsi="Arial" w:cs="Arabic Transparent"/>
          <w:color w:val="000000"/>
          <w:sz w:val="28"/>
          <w:szCs w:val="28"/>
          <w:rtl/>
        </w:rPr>
        <w:t>وروي أن رجلا</w:t>
      </w:r>
      <w:r>
        <w:rPr>
          <w:rFonts w:ascii="Arial" w:hAnsi="Arial" w:cs="Arabic Transparent"/>
          <w:color w:val="000000"/>
          <w:sz w:val="28"/>
          <w:szCs w:val="28"/>
          <w:rtl/>
        </w:rPr>
        <w:t>ً</w:t>
      </w:r>
      <w:r w:rsidRPr="00470332">
        <w:rPr>
          <w:rFonts w:ascii="Arial" w:hAnsi="Arial" w:cs="Arabic Transparent"/>
          <w:color w:val="000000"/>
          <w:sz w:val="28"/>
          <w:szCs w:val="28"/>
          <w:rtl/>
        </w:rPr>
        <w:t xml:space="preserve"> من أصحابه قالها</w:t>
      </w:r>
      <w:r>
        <w:rPr>
          <w:rFonts w:ascii="Arial" w:hAnsi="Arial" w:cs="Arabic Transparent"/>
          <w:color w:val="000000"/>
          <w:sz w:val="28"/>
          <w:szCs w:val="28"/>
          <w:rtl/>
        </w:rPr>
        <w:t xml:space="preserve">، </w:t>
      </w:r>
      <w:r w:rsidRPr="00470332">
        <w:rPr>
          <w:rFonts w:ascii="Arial" w:hAnsi="Arial" w:cs="Arabic Transparent"/>
          <w:color w:val="000000"/>
          <w:sz w:val="28"/>
          <w:szCs w:val="28"/>
          <w:rtl/>
        </w:rPr>
        <w:t>فأراد الله إظهار العجز فظهر حين فر الناس"</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38"/>
      </w:r>
      <w:r>
        <w:rPr>
          <w:rStyle w:val="FootnoteReference"/>
          <w:rFonts w:ascii="Arial" w:hAnsi="Arial" w:cs="Arabic Transparent"/>
          <w:color w:val="000000"/>
          <w:sz w:val="28"/>
          <w:szCs w:val="28"/>
          <w:rtl/>
        </w:rPr>
        <w:t>)</w:t>
      </w:r>
      <w:r w:rsidRPr="00470332">
        <w:rPr>
          <w:rFonts w:ascii="Arial" w:hAnsi="Arial" w:cs="Arabic Transparent"/>
          <w:color w:val="000000"/>
          <w:sz w:val="28"/>
          <w:szCs w:val="28"/>
          <w:rtl/>
        </w:rPr>
        <w:t>.</w:t>
      </w:r>
    </w:p>
    <w:p w:rsidR="00CD740F" w:rsidRDefault="00CD740F" w:rsidP="001B407A">
      <w:pPr>
        <w:widowControl w:val="0"/>
        <w:spacing w:after="0" w:line="360" w:lineRule="auto"/>
        <w:ind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العُجب</w:t>
      </w:r>
      <w:r>
        <w:rPr>
          <w:rFonts w:cs="Arabic Transparent"/>
          <w:sz w:val="28"/>
          <w:szCs w:val="28"/>
          <w:rtl/>
        </w:rPr>
        <w:t xml:space="preserve"> </w:t>
      </w:r>
      <w:r>
        <w:rPr>
          <w:rFonts w:cs="Arabic Transparent" w:hint="cs"/>
          <w:sz w:val="28"/>
          <w:szCs w:val="28"/>
          <w:rtl/>
        </w:rPr>
        <w:t>جائز</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حق</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343B58">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معصوم</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sidRPr="00343B58">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والصواب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فهم</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خرج</w:t>
      </w:r>
      <w:r>
        <w:rPr>
          <w:rFonts w:cs="Arabic Transparent"/>
          <w:sz w:val="28"/>
          <w:szCs w:val="28"/>
          <w:rtl/>
        </w:rPr>
        <w:t xml:space="preserve"> </w:t>
      </w:r>
      <w:r>
        <w:rPr>
          <w:rFonts w:cs="Arabic Transparent" w:hint="cs"/>
          <w:sz w:val="28"/>
          <w:szCs w:val="28"/>
          <w:rtl/>
        </w:rPr>
        <w:t>مخرج</w:t>
      </w:r>
      <w:r>
        <w:rPr>
          <w:rFonts w:cs="Arabic Transparent"/>
          <w:sz w:val="28"/>
          <w:szCs w:val="28"/>
          <w:rtl/>
        </w:rPr>
        <w:t xml:space="preserve"> </w:t>
      </w:r>
      <w:r>
        <w:rPr>
          <w:rFonts w:cs="Arabic Transparent" w:hint="cs"/>
          <w:sz w:val="28"/>
          <w:szCs w:val="28"/>
          <w:rtl/>
        </w:rPr>
        <w:t>الإخبار،</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العجب،</w:t>
      </w:r>
      <w:r>
        <w:rPr>
          <w:rFonts w:cs="Arabic Transparent"/>
          <w:sz w:val="28"/>
          <w:szCs w:val="28"/>
          <w:rtl/>
        </w:rPr>
        <w:t xml:space="preserve"> </w:t>
      </w:r>
      <w:r>
        <w:rPr>
          <w:rFonts w:cs="Arabic Transparent" w:hint="cs"/>
          <w:sz w:val="28"/>
          <w:szCs w:val="28"/>
          <w:rtl/>
        </w:rPr>
        <w:t>وعلى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فهمه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رشد</w:t>
      </w:r>
      <w:r>
        <w:rPr>
          <w:rFonts w:cs="Arabic Transparent"/>
          <w:sz w:val="28"/>
          <w:szCs w:val="28"/>
          <w:rtl/>
        </w:rPr>
        <w:t xml:space="preserve"> </w:t>
      </w:r>
      <w:r>
        <w:rPr>
          <w:rFonts w:cs="Arabic Transparent" w:hint="cs"/>
          <w:sz w:val="28"/>
          <w:szCs w:val="28"/>
          <w:rtl/>
        </w:rPr>
        <w:t>وغيره،</w:t>
      </w:r>
      <w:r>
        <w:rPr>
          <w:rFonts w:cs="Arabic Transparent"/>
          <w:sz w:val="28"/>
          <w:szCs w:val="28"/>
          <w:rtl/>
        </w:rPr>
        <w:t xml:space="preserve"> </w:t>
      </w:r>
      <w:r>
        <w:rPr>
          <w:rFonts w:cs="Arabic Transparent" w:hint="cs"/>
          <w:sz w:val="28"/>
          <w:szCs w:val="28"/>
          <w:rtl/>
        </w:rPr>
        <w:t>وأنه</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بلغ</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اثني</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ألفاً</w:t>
      </w:r>
      <w:r>
        <w:rPr>
          <w:rFonts w:cs="Arabic Transparent"/>
          <w:sz w:val="28"/>
          <w:szCs w:val="28"/>
          <w:rtl/>
        </w:rPr>
        <w:t xml:space="preserve"> </w:t>
      </w:r>
      <w:r>
        <w:rPr>
          <w:rFonts w:cs="Arabic Transparent" w:hint="cs"/>
          <w:sz w:val="28"/>
          <w:szCs w:val="28"/>
          <w:rtl/>
        </w:rPr>
        <w:t>حرم</w:t>
      </w:r>
      <w:r>
        <w:rPr>
          <w:rFonts w:cs="Arabic Transparent"/>
          <w:sz w:val="28"/>
          <w:szCs w:val="28"/>
          <w:rtl/>
        </w:rPr>
        <w:t xml:space="preserve"> </w:t>
      </w:r>
      <w:r>
        <w:rPr>
          <w:rFonts w:cs="Arabic Transparent" w:hint="cs"/>
          <w:sz w:val="28"/>
          <w:szCs w:val="28"/>
          <w:rtl/>
        </w:rPr>
        <w:t>الفرار،</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زاد</w:t>
      </w:r>
      <w:r>
        <w:rPr>
          <w:rFonts w:cs="Arabic Transparent"/>
          <w:sz w:val="28"/>
          <w:szCs w:val="28"/>
          <w:rtl/>
        </w:rPr>
        <w:t xml:space="preserve"> </w:t>
      </w:r>
      <w:r>
        <w:rPr>
          <w:rFonts w:cs="Arabic Transparent" w:hint="cs"/>
          <w:sz w:val="28"/>
          <w:szCs w:val="28"/>
          <w:rtl/>
        </w:rPr>
        <w:t>عدد</w:t>
      </w:r>
      <w:r>
        <w:rPr>
          <w:rFonts w:cs="Arabic Transparent"/>
          <w:sz w:val="28"/>
          <w:szCs w:val="28"/>
          <w:rtl/>
        </w:rPr>
        <w:t xml:space="preserve"> </w:t>
      </w:r>
      <w:r>
        <w:rPr>
          <w:rFonts w:cs="Arabic Transparent" w:hint="cs"/>
          <w:sz w:val="28"/>
          <w:szCs w:val="28"/>
          <w:rtl/>
        </w:rPr>
        <w:t>المشركين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الضعف،</w:t>
      </w:r>
      <w:r>
        <w:rPr>
          <w:rFonts w:cs="Arabic Transparent"/>
          <w:sz w:val="28"/>
          <w:szCs w:val="28"/>
          <w:rtl/>
        </w:rPr>
        <w:t xml:space="preserve"> </w:t>
      </w:r>
      <w:r>
        <w:rPr>
          <w:rFonts w:cs="Arabic Transparent" w:hint="cs"/>
          <w:sz w:val="28"/>
          <w:szCs w:val="28"/>
          <w:rtl/>
        </w:rPr>
        <w:t>وعليه</w:t>
      </w:r>
      <w:r>
        <w:rPr>
          <w:rFonts w:cs="Arabic Transparent"/>
          <w:sz w:val="28"/>
          <w:szCs w:val="28"/>
          <w:rtl/>
        </w:rPr>
        <w:t xml:space="preserve"> </w:t>
      </w:r>
      <w:r>
        <w:rPr>
          <w:rFonts w:cs="Arabic Transparent" w:hint="cs"/>
          <w:sz w:val="28"/>
          <w:szCs w:val="28"/>
          <w:rtl/>
        </w:rPr>
        <w:t>عول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الفتوى</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3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وموضع</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قائم</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الروايات</w:t>
      </w:r>
      <w:r>
        <w:rPr>
          <w:rFonts w:cs="Arabic Transparent"/>
          <w:sz w:val="28"/>
          <w:szCs w:val="28"/>
          <w:rtl/>
        </w:rPr>
        <w:t xml:space="preserve"> </w:t>
      </w:r>
      <w:r>
        <w:rPr>
          <w:rFonts w:cs="Arabic Transparent" w:hint="cs"/>
          <w:sz w:val="28"/>
          <w:szCs w:val="28"/>
          <w:rtl/>
        </w:rPr>
        <w:t>المأثورة</w:t>
      </w:r>
      <w:r>
        <w:rPr>
          <w:rFonts w:cs="Arabic Transparent"/>
          <w:sz w:val="28"/>
          <w:szCs w:val="28"/>
          <w:rtl/>
        </w:rPr>
        <w:t>.</w:t>
      </w:r>
    </w:p>
    <w:p w:rsidR="00CD740F" w:rsidRPr="001B407A" w:rsidRDefault="00CD740F" w:rsidP="001B407A">
      <w:pPr>
        <w:widowControl w:val="0"/>
        <w:spacing w:after="0" w:line="360" w:lineRule="auto"/>
        <w:jc w:val="both"/>
        <w:rPr>
          <w:rFonts w:cs="Arabic Transparent"/>
          <w:sz w:val="18"/>
          <w:szCs w:val="18"/>
          <w:rtl/>
        </w:rPr>
      </w:pPr>
    </w:p>
    <w:p w:rsidR="00CD740F" w:rsidRPr="009E73BF" w:rsidRDefault="00CD740F" w:rsidP="001B407A">
      <w:pPr>
        <w:keepNext/>
        <w:widowControl w:val="0"/>
        <w:spacing w:after="0" w:line="360" w:lineRule="auto"/>
        <w:ind w:firstLine="397"/>
        <w:jc w:val="both"/>
        <w:rPr>
          <w:rFonts w:cs="Arabic Transparent"/>
          <w:b/>
          <w:bCs/>
          <w:sz w:val="28"/>
          <w:szCs w:val="28"/>
          <w:rtl/>
        </w:rPr>
      </w:pPr>
      <w:r w:rsidRPr="009E73BF">
        <w:rPr>
          <w:rFonts w:cs="Arabic Transparent" w:hint="cs"/>
          <w:b/>
          <w:bCs/>
          <w:sz w:val="28"/>
          <w:szCs w:val="28"/>
          <w:rtl/>
        </w:rPr>
        <w:t>المناقشة</w:t>
      </w:r>
      <w:r w:rsidRPr="009E73BF">
        <w:rPr>
          <w:rFonts w:cs="Arabic Transparent"/>
          <w:b/>
          <w:bCs/>
          <w:sz w:val="28"/>
          <w:szCs w:val="28"/>
          <w:rtl/>
        </w:rPr>
        <w:t xml:space="preserve"> </w:t>
      </w:r>
      <w:r w:rsidRPr="009E73BF">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widowControl w:val="0"/>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إن</w:t>
      </w:r>
      <w:r>
        <w:rPr>
          <w:rFonts w:cs="Arabic Transparent"/>
          <w:sz w:val="28"/>
          <w:szCs w:val="28"/>
          <w:rtl/>
        </w:rPr>
        <w:t xml:space="preserve"> </w:t>
      </w:r>
      <w:r>
        <w:rPr>
          <w:rFonts w:cs="Arabic Transparent" w:hint="cs"/>
          <w:sz w:val="28"/>
          <w:szCs w:val="28"/>
          <w:rtl/>
        </w:rPr>
        <w:t>نسبة</w:t>
      </w:r>
      <w:r>
        <w:rPr>
          <w:rFonts w:cs="Arabic Transparent"/>
          <w:sz w:val="28"/>
          <w:szCs w:val="28"/>
          <w:rtl/>
        </w:rPr>
        <w:t xml:space="preserve"> </w:t>
      </w:r>
      <w:r>
        <w:rPr>
          <w:rFonts w:cs="Arabic Transparent" w:hint="cs"/>
          <w:sz w:val="28"/>
          <w:szCs w:val="28"/>
          <w:rtl/>
        </w:rPr>
        <w:t>مقالة</w:t>
      </w:r>
      <w:r>
        <w:rPr>
          <w:rFonts w:cs="Arabic Transparent"/>
          <w:sz w:val="28"/>
          <w:szCs w:val="28"/>
          <w:rtl/>
        </w:rPr>
        <w:t>: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نغلب</w:t>
      </w:r>
      <w:r>
        <w:rPr>
          <w:rFonts w:cs="Arabic Transparent"/>
          <w:sz w:val="28"/>
          <w:szCs w:val="28"/>
          <w:rtl/>
        </w:rPr>
        <w:t xml:space="preserve"> </w:t>
      </w:r>
      <w:r>
        <w:rPr>
          <w:rFonts w:cs="Arabic Transparent" w:hint="cs"/>
          <w:sz w:val="28"/>
          <w:szCs w:val="28"/>
          <w:rtl/>
        </w:rPr>
        <w:t>اليوم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قلة</w:t>
      </w:r>
      <w:r>
        <w:rPr>
          <w:rFonts w:cs="Arabic Transparent"/>
          <w:sz w:val="28"/>
          <w:szCs w:val="28"/>
          <w:rtl/>
        </w:rPr>
        <w:t xml:space="preserve">" </w:t>
      </w:r>
      <w:r>
        <w:rPr>
          <w:rFonts w:cs="Arabic Transparent" w:hint="cs"/>
          <w:sz w:val="28"/>
          <w:szCs w:val="28"/>
          <w:rtl/>
        </w:rPr>
        <w:t>يوم</w:t>
      </w:r>
      <w:r>
        <w:rPr>
          <w:rFonts w:cs="Arabic Transparent"/>
          <w:sz w:val="28"/>
          <w:szCs w:val="28"/>
          <w:rtl/>
        </w:rPr>
        <w:t xml:space="preserve"> </w:t>
      </w:r>
      <w:r>
        <w:rPr>
          <w:rFonts w:cs="Arabic Transparent" w:hint="cs"/>
          <w:sz w:val="28"/>
          <w:szCs w:val="28"/>
          <w:rtl/>
        </w:rPr>
        <w:t>حنين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يثبت،</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يروه</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مسنداً،</w:t>
      </w:r>
      <w:r>
        <w:rPr>
          <w:rFonts w:cs="Arabic Transparent"/>
          <w:sz w:val="28"/>
          <w:szCs w:val="28"/>
          <w:rtl/>
        </w:rPr>
        <w:t xml:space="preserve"> </w:t>
      </w:r>
      <w:r>
        <w:rPr>
          <w:rFonts w:cs="Arabic Transparent" w:hint="cs"/>
          <w:sz w:val="28"/>
          <w:szCs w:val="28"/>
          <w:rtl/>
        </w:rPr>
        <w:t>والذي</w:t>
      </w:r>
      <w:r>
        <w:rPr>
          <w:rFonts w:cs="Arabic Transparent"/>
          <w:sz w:val="28"/>
          <w:szCs w:val="28"/>
          <w:rtl/>
        </w:rPr>
        <w:t xml:space="preserve"> </w:t>
      </w:r>
      <w:r>
        <w:rPr>
          <w:rFonts w:cs="Arabic Transparent" w:hint="cs"/>
          <w:sz w:val="28"/>
          <w:szCs w:val="28"/>
          <w:rtl/>
        </w:rPr>
        <w:t>ورد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هشام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سيرته،</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sidRPr="009E73BF">
        <w:rPr>
          <w:rFonts w:ascii="Arial" w:hAnsi="Arial" w:cs="Arabic Transparent"/>
          <w:sz w:val="28"/>
          <w:szCs w:val="28"/>
          <w:rtl/>
        </w:rPr>
        <w:t>"قال ابن إسحاق</w:t>
      </w:r>
      <w:r>
        <w:rPr>
          <w:rFonts w:ascii="Arial" w:hAnsi="Arial" w:cs="Arabic Transparent"/>
          <w:sz w:val="28"/>
          <w:szCs w:val="28"/>
          <w:rtl/>
        </w:rPr>
        <w:t xml:space="preserve">: </w:t>
      </w:r>
      <w:r w:rsidRPr="009E73BF">
        <w:rPr>
          <w:rFonts w:ascii="Arial" w:hAnsi="Arial" w:cs="Arabic Transparent"/>
          <w:sz w:val="28"/>
          <w:szCs w:val="28"/>
          <w:rtl/>
        </w:rPr>
        <w:t>وحدثني بعض أهل مكة</w:t>
      </w:r>
      <w:r>
        <w:rPr>
          <w:rFonts w:ascii="Arial" w:hAnsi="Arial" w:cs="Arabic Transparent"/>
          <w:sz w:val="28"/>
          <w:szCs w:val="28"/>
          <w:rtl/>
        </w:rPr>
        <w:t xml:space="preserve">، </w:t>
      </w:r>
      <w:r w:rsidRPr="009E73BF">
        <w:rPr>
          <w:rFonts w:ascii="Arial" w:hAnsi="Arial" w:cs="Arabic Transparent"/>
          <w:sz w:val="28"/>
          <w:szCs w:val="28"/>
          <w:rtl/>
        </w:rPr>
        <w:t xml:space="preserve">أن رسول الله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9E73BF">
        <w:rPr>
          <w:rFonts w:ascii="Arial" w:hAnsi="Arial" w:cs="Arabic Transparent"/>
          <w:sz w:val="28"/>
          <w:szCs w:val="28"/>
          <w:rtl/>
        </w:rPr>
        <w:t>قال حين فصل من مكة إلى حنين</w:t>
      </w:r>
      <w:r>
        <w:rPr>
          <w:rFonts w:ascii="Arial" w:hAnsi="Arial" w:cs="Arabic Transparent"/>
          <w:sz w:val="28"/>
          <w:szCs w:val="28"/>
          <w:rtl/>
        </w:rPr>
        <w:t xml:space="preserve">، </w:t>
      </w:r>
      <w:r w:rsidRPr="009E73BF">
        <w:rPr>
          <w:rFonts w:ascii="Arial" w:hAnsi="Arial" w:cs="Arabic Transparent"/>
          <w:sz w:val="28"/>
          <w:szCs w:val="28"/>
          <w:rtl/>
        </w:rPr>
        <w:t>ورأى كثرة من معه من جنود الله</w:t>
      </w:r>
      <w:r>
        <w:rPr>
          <w:rFonts w:ascii="Arial" w:hAnsi="Arial" w:cs="Arabic Transparent"/>
          <w:sz w:val="28"/>
          <w:szCs w:val="28"/>
          <w:rtl/>
        </w:rPr>
        <w:t xml:space="preserve">: </w:t>
      </w:r>
      <w:r w:rsidRPr="009E73BF">
        <w:rPr>
          <w:rFonts w:ascii="Arial" w:hAnsi="Arial" w:cs="Arabic Transparent"/>
          <w:sz w:val="28"/>
          <w:szCs w:val="28"/>
          <w:rtl/>
        </w:rPr>
        <w:t>لن نغلب اليوم من قلة</w:t>
      </w:r>
      <w:r w:rsidRPr="009E73BF">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40"/>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يخالف</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رُوي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الشأن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المقالة</w:t>
      </w:r>
      <w:r>
        <w:rPr>
          <w:rFonts w:cs="Arabic Transparent"/>
          <w:sz w:val="28"/>
          <w:szCs w:val="28"/>
          <w:rtl/>
        </w:rPr>
        <w:t xml:space="preserve"> </w:t>
      </w:r>
      <w:r>
        <w:rPr>
          <w:rFonts w:cs="Arabic Transparent" w:hint="cs"/>
          <w:sz w:val="28"/>
          <w:szCs w:val="28"/>
          <w:rtl/>
        </w:rPr>
        <w:t>رجل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المسلمين</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41"/>
      </w:r>
      <w:r>
        <w:rPr>
          <w:rStyle w:val="FootnoteReference"/>
          <w:rFonts w:cs="Arabic Transparent"/>
          <w:sz w:val="28"/>
          <w:szCs w:val="28"/>
          <w:rtl/>
        </w:rPr>
        <w:t>)</w:t>
      </w:r>
      <w:r>
        <w:rPr>
          <w:rFonts w:cs="Arabic Transparent"/>
          <w:sz w:val="28"/>
          <w:szCs w:val="28"/>
          <w:rtl/>
        </w:rPr>
        <w:t>.</w:t>
      </w:r>
    </w:p>
    <w:p w:rsidR="00CD740F" w:rsidRPr="00E27C0C" w:rsidRDefault="00CD740F" w:rsidP="001B407A">
      <w:pPr>
        <w:widowControl w:val="0"/>
        <w:autoSpaceDE w:val="0"/>
        <w:autoSpaceDN w:val="0"/>
        <w:adjustRightInd w:val="0"/>
        <w:spacing w:after="0" w:line="360" w:lineRule="auto"/>
        <w:ind w:firstLine="397"/>
        <w:jc w:val="both"/>
        <w:rPr>
          <w:rFonts w:ascii="Arial" w:hAnsi="Arial"/>
          <w:color w:val="000000"/>
          <w:sz w:val="36"/>
          <w:szCs w:val="36"/>
          <w:rtl/>
        </w:rPr>
      </w:pPr>
      <w:r>
        <w:rPr>
          <w:rFonts w:cs="Arabic Transparent" w:hint="cs"/>
          <w:sz w:val="28"/>
          <w:szCs w:val="28"/>
          <w:rtl/>
        </w:rPr>
        <w:t>إضافة</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sidRPr="001372B0">
        <w:rPr>
          <w:rFonts w:ascii="Arial" w:hAnsi="Arial" w:cs="Arabic Transparent"/>
          <w:color w:val="000000"/>
          <w:sz w:val="28"/>
          <w:szCs w:val="28"/>
          <w:rtl/>
        </w:rPr>
        <w:t>سياق الآية يرشد إلى أن الإعجاب بالكثرة لم يكن صادرا</w:t>
      </w:r>
      <w:r>
        <w:rPr>
          <w:rFonts w:ascii="Arial" w:hAnsi="Arial" w:cs="Arabic Transparent"/>
          <w:color w:val="000000"/>
          <w:sz w:val="28"/>
          <w:szCs w:val="28"/>
          <w:rtl/>
        </w:rPr>
        <w:t>ً</w:t>
      </w:r>
      <w:r w:rsidRPr="001372B0">
        <w:rPr>
          <w:rFonts w:ascii="Arial" w:hAnsi="Arial" w:cs="Arabic Transparent"/>
          <w:color w:val="000000"/>
          <w:sz w:val="28"/>
          <w:szCs w:val="28"/>
          <w:rtl/>
        </w:rPr>
        <w:t xml:space="preserve"> منه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1372B0">
        <w:rPr>
          <w:rFonts w:ascii="Arial" w:hAnsi="Arial" w:cs="Arabic Transparent"/>
          <w:color w:val="000000"/>
          <w:sz w:val="28"/>
          <w:szCs w:val="28"/>
          <w:rtl/>
        </w:rPr>
        <w:t>فإن إسناد الإعجاب إلى المسلمين بصيغة الجمع</w:t>
      </w:r>
      <w:r>
        <w:rPr>
          <w:rFonts w:ascii="Arial" w:hAnsi="Arial" w:cs="Arabic Transparent"/>
          <w:color w:val="000000"/>
          <w:sz w:val="28"/>
          <w:szCs w:val="28"/>
          <w:rtl/>
        </w:rPr>
        <w:t xml:space="preserve">، </w:t>
      </w:r>
      <w:r w:rsidRPr="001372B0">
        <w:rPr>
          <w:rFonts w:ascii="Arial" w:hAnsi="Arial" w:cs="Arabic Transparent"/>
          <w:color w:val="000000"/>
          <w:sz w:val="28"/>
          <w:szCs w:val="28"/>
          <w:rtl/>
        </w:rPr>
        <w:t>كما في قوله تعالى</w:t>
      </w:r>
      <w:r>
        <w:rPr>
          <w:rFonts w:ascii="Arial" w:hAnsi="Arial" w:cs="Arabic Transparent"/>
          <w:color w:val="000000"/>
          <w:sz w:val="28"/>
          <w:szCs w:val="28"/>
          <w:rtl/>
        </w:rPr>
        <w:t xml:space="preserve">: </w:t>
      </w:r>
      <w:r w:rsidRPr="00E27C0C">
        <w:rPr>
          <w:rFonts w:cs="Traditional Arabic"/>
          <w:sz w:val="28"/>
          <w:szCs w:val="28"/>
          <w:rtl/>
        </w:rPr>
        <w:t>﴿</w:t>
      </w:r>
      <w:r w:rsidRPr="00E27C0C">
        <w:rPr>
          <w:rFonts w:cs="DecoType Naskh" w:hint="cs"/>
          <w:sz w:val="28"/>
          <w:szCs w:val="28"/>
          <w:rtl/>
        </w:rPr>
        <w:t>إِذْ</w:t>
      </w:r>
      <w:r w:rsidRPr="00E27C0C">
        <w:rPr>
          <w:rFonts w:cs="DecoType Naskh"/>
          <w:sz w:val="28"/>
          <w:szCs w:val="28"/>
          <w:rtl/>
        </w:rPr>
        <w:t xml:space="preserve"> </w:t>
      </w:r>
      <w:r w:rsidRPr="00E27C0C">
        <w:rPr>
          <w:rFonts w:cs="DecoType Naskh" w:hint="cs"/>
          <w:sz w:val="28"/>
          <w:szCs w:val="28"/>
          <w:rtl/>
        </w:rPr>
        <w:t>أَعْجَبَتْكُمْ</w:t>
      </w:r>
      <w:r w:rsidRPr="00E27C0C">
        <w:rPr>
          <w:rFonts w:cs="DecoType Naskh"/>
          <w:sz w:val="28"/>
          <w:szCs w:val="28"/>
          <w:rtl/>
        </w:rPr>
        <w:t xml:space="preserve"> </w:t>
      </w:r>
      <w:r w:rsidRPr="00E27C0C">
        <w:rPr>
          <w:rFonts w:cs="DecoType Naskh" w:hint="cs"/>
          <w:sz w:val="28"/>
          <w:szCs w:val="28"/>
          <w:rtl/>
        </w:rPr>
        <w:t>كَثْرَتُكُمْ</w:t>
      </w:r>
      <w:r w:rsidRPr="00E27C0C">
        <w:rPr>
          <w:rFonts w:cs="Traditional Arabic"/>
          <w:sz w:val="28"/>
          <w:szCs w:val="28"/>
          <w:rtl/>
        </w:rPr>
        <w:t>﴾</w:t>
      </w:r>
      <w:r w:rsidRPr="00E27C0C">
        <w:rPr>
          <w:rFonts w:ascii="Arial" w:hAnsi="Arial" w:cs="Arabic Transparent"/>
          <w:color w:val="000000"/>
          <w:sz w:val="28"/>
          <w:szCs w:val="28"/>
          <w:rtl/>
        </w:rPr>
        <w:t xml:space="preserve">، ثم ترتيب الفرار والإدبار على هذا الإعجاب، كما في قوله تعالى: </w:t>
      </w:r>
      <w:r w:rsidRPr="00E27C0C">
        <w:rPr>
          <w:rFonts w:cs="Traditional Arabic"/>
          <w:sz w:val="28"/>
          <w:szCs w:val="28"/>
          <w:rtl/>
        </w:rPr>
        <w:t>﴿</w:t>
      </w:r>
      <w:r w:rsidRPr="00E27C0C">
        <w:rPr>
          <w:rFonts w:cs="DecoType Naskh" w:hint="cs"/>
          <w:sz w:val="28"/>
          <w:szCs w:val="28"/>
          <w:rtl/>
        </w:rPr>
        <w:t>ثُمَّ</w:t>
      </w:r>
      <w:r w:rsidRPr="00E27C0C">
        <w:rPr>
          <w:rFonts w:cs="DecoType Naskh"/>
          <w:sz w:val="28"/>
          <w:szCs w:val="28"/>
          <w:rtl/>
        </w:rPr>
        <w:t xml:space="preserve"> </w:t>
      </w:r>
      <w:r w:rsidRPr="00E27C0C">
        <w:rPr>
          <w:rFonts w:cs="DecoType Naskh" w:hint="cs"/>
          <w:sz w:val="28"/>
          <w:szCs w:val="28"/>
          <w:rtl/>
        </w:rPr>
        <w:t>وَلَّيْتُم</w:t>
      </w:r>
      <w:r w:rsidRPr="00E27C0C">
        <w:rPr>
          <w:rFonts w:cs="DecoType Naskh"/>
          <w:sz w:val="28"/>
          <w:szCs w:val="28"/>
          <w:rtl/>
        </w:rPr>
        <w:t xml:space="preserve"> </w:t>
      </w:r>
      <w:r w:rsidRPr="00E27C0C">
        <w:rPr>
          <w:rFonts w:cs="DecoType Naskh" w:hint="cs"/>
          <w:sz w:val="28"/>
          <w:szCs w:val="28"/>
          <w:rtl/>
        </w:rPr>
        <w:t>مُّدْبِرِين</w:t>
      </w:r>
      <w:r w:rsidRPr="00E27C0C">
        <w:rPr>
          <w:rFonts w:cs="Traditional Arabic"/>
          <w:sz w:val="28"/>
          <w:szCs w:val="28"/>
          <w:rtl/>
        </w:rPr>
        <w:t>﴾</w:t>
      </w:r>
      <w:r w:rsidRPr="00E27C0C">
        <w:rPr>
          <w:rFonts w:ascii="Arial" w:hAnsi="Arial" w:cs="Arabic Transparent"/>
          <w:color w:val="000000"/>
          <w:sz w:val="28"/>
          <w:szCs w:val="28"/>
          <w:rtl/>
        </w:rPr>
        <w:t xml:space="preserve">، والرسول </w:t>
      </w:r>
      <w:r w:rsidRPr="00E27C0C">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E27C0C">
        <w:rPr>
          <w:rFonts w:ascii="Arial" w:hAnsi="Arial" w:cs="Arabic Transparent"/>
          <w:color w:val="000000"/>
          <w:sz w:val="28"/>
          <w:szCs w:val="28"/>
          <w:rtl/>
        </w:rPr>
        <w:t>لم يول مدبراً، بل كان ثابتاً ثبوتاً منقطع النظير، كما هو معروف"</w:t>
      </w:r>
      <w:r w:rsidRPr="00E27C0C">
        <w:rPr>
          <w:rStyle w:val="FootnoteReference"/>
          <w:rFonts w:ascii="Arial" w:hAnsi="Arial" w:cs="Arabic Transparent"/>
          <w:color w:val="000000"/>
          <w:sz w:val="28"/>
          <w:szCs w:val="28"/>
          <w:rtl/>
        </w:rPr>
        <w:t>(</w:t>
      </w:r>
      <w:r w:rsidRPr="00E27C0C">
        <w:rPr>
          <w:rStyle w:val="FootnoteReference"/>
          <w:rFonts w:ascii="Times New Roman" w:hAnsi="Times New Roman"/>
          <w:color w:val="000000"/>
          <w:sz w:val="28"/>
          <w:szCs w:val="28"/>
          <w:rtl/>
        </w:rPr>
        <w:footnoteReference w:id="542"/>
      </w:r>
      <w:r w:rsidRPr="00E27C0C">
        <w:rPr>
          <w:rStyle w:val="FootnoteReference"/>
          <w:rFonts w:ascii="Arial" w:hAnsi="Arial" w:cs="Arabic Transparent"/>
          <w:color w:val="000000"/>
          <w:sz w:val="28"/>
          <w:szCs w:val="28"/>
          <w:rtl/>
        </w:rPr>
        <w:t>)</w:t>
      </w:r>
      <w:r w:rsidRPr="00E27C0C">
        <w:rPr>
          <w:rFonts w:ascii="Arial" w:hAnsi="Arial" w:cs="Arabic Transparent"/>
          <w:color w:val="000000"/>
          <w:sz w:val="28"/>
          <w:szCs w:val="28"/>
          <w:rtl/>
        </w:rPr>
        <w:t>.</w:t>
      </w:r>
    </w:p>
    <w:p w:rsidR="00CD740F" w:rsidRPr="00E27C0C" w:rsidRDefault="00CD740F" w:rsidP="001B407A">
      <w:pPr>
        <w:widowControl w:val="0"/>
        <w:spacing w:after="0" w:line="360" w:lineRule="auto"/>
        <w:ind w:firstLine="397"/>
        <w:jc w:val="both"/>
        <w:rPr>
          <w:rFonts w:cs="Arabic Transparent"/>
          <w:sz w:val="28"/>
          <w:szCs w:val="28"/>
          <w:rtl/>
        </w:rPr>
      </w:pPr>
      <w:r w:rsidRPr="00E27C0C">
        <w:rPr>
          <w:rFonts w:ascii="Arial" w:hAnsi="Arial" w:cs="Arabic Transparent"/>
          <w:color w:val="000000"/>
          <w:sz w:val="28"/>
          <w:szCs w:val="28"/>
          <w:rtl/>
        </w:rPr>
        <w:t>وأما قول الثعالبي: "</w:t>
      </w:r>
      <w:r w:rsidRPr="00E27C0C">
        <w:rPr>
          <w:rFonts w:cs="Arabic Transparent" w:hint="cs"/>
          <w:sz w:val="28"/>
          <w:szCs w:val="28"/>
          <w:rtl/>
        </w:rPr>
        <w:t>وأنه</w:t>
      </w:r>
      <w:r w:rsidRPr="00E27C0C">
        <w:rPr>
          <w:rFonts w:cs="Arabic Transparent"/>
          <w:sz w:val="28"/>
          <w:szCs w:val="28"/>
          <w:rtl/>
        </w:rPr>
        <w:t xml:space="preserve"> </w:t>
      </w:r>
      <w:r w:rsidRPr="00E27C0C">
        <w:rPr>
          <w:rFonts w:cs="Arabic Transparent" w:hint="cs"/>
          <w:sz w:val="28"/>
          <w:szCs w:val="28"/>
          <w:rtl/>
        </w:rPr>
        <w:t>إذا</w:t>
      </w:r>
      <w:r w:rsidRPr="00E27C0C">
        <w:rPr>
          <w:rFonts w:cs="Arabic Transparent"/>
          <w:sz w:val="28"/>
          <w:szCs w:val="28"/>
          <w:rtl/>
        </w:rPr>
        <w:t xml:space="preserve"> </w:t>
      </w:r>
      <w:r w:rsidRPr="00E27C0C">
        <w:rPr>
          <w:rFonts w:cs="Arabic Transparent" w:hint="cs"/>
          <w:sz w:val="28"/>
          <w:szCs w:val="28"/>
          <w:rtl/>
        </w:rPr>
        <w:t>بلغ</w:t>
      </w:r>
      <w:r w:rsidRPr="00E27C0C">
        <w:rPr>
          <w:rFonts w:cs="Arabic Transparent"/>
          <w:sz w:val="28"/>
          <w:szCs w:val="28"/>
          <w:rtl/>
        </w:rPr>
        <w:t xml:space="preserve"> </w:t>
      </w:r>
      <w:r w:rsidRPr="00E27C0C">
        <w:rPr>
          <w:rFonts w:cs="Arabic Transparent" w:hint="cs"/>
          <w:sz w:val="28"/>
          <w:szCs w:val="28"/>
          <w:rtl/>
        </w:rPr>
        <w:t>عدد</w:t>
      </w:r>
      <w:r w:rsidRPr="00E27C0C">
        <w:rPr>
          <w:rFonts w:cs="Arabic Transparent"/>
          <w:sz w:val="28"/>
          <w:szCs w:val="28"/>
          <w:rtl/>
        </w:rPr>
        <w:t xml:space="preserve"> </w:t>
      </w:r>
      <w:r w:rsidRPr="00E27C0C">
        <w:rPr>
          <w:rFonts w:cs="Arabic Transparent" w:hint="cs"/>
          <w:sz w:val="28"/>
          <w:szCs w:val="28"/>
          <w:rtl/>
        </w:rPr>
        <w:t>المسلمين</w:t>
      </w:r>
      <w:r w:rsidRPr="00E27C0C">
        <w:rPr>
          <w:rFonts w:cs="Arabic Transparent"/>
          <w:sz w:val="28"/>
          <w:szCs w:val="28"/>
          <w:rtl/>
        </w:rPr>
        <w:t xml:space="preserve"> </w:t>
      </w:r>
      <w:r w:rsidRPr="00E27C0C">
        <w:rPr>
          <w:rFonts w:cs="Arabic Transparent" w:hint="cs"/>
          <w:sz w:val="28"/>
          <w:szCs w:val="28"/>
          <w:rtl/>
        </w:rPr>
        <w:t>اثني</w:t>
      </w:r>
      <w:r w:rsidRPr="00E27C0C">
        <w:rPr>
          <w:rFonts w:cs="Arabic Transparent"/>
          <w:sz w:val="28"/>
          <w:szCs w:val="28"/>
          <w:rtl/>
        </w:rPr>
        <w:t xml:space="preserve"> </w:t>
      </w:r>
      <w:r w:rsidRPr="00E27C0C">
        <w:rPr>
          <w:rFonts w:cs="Arabic Transparent" w:hint="cs"/>
          <w:sz w:val="28"/>
          <w:szCs w:val="28"/>
          <w:rtl/>
        </w:rPr>
        <w:t>عشر</w:t>
      </w:r>
      <w:r w:rsidRPr="00E27C0C">
        <w:rPr>
          <w:rFonts w:cs="Arabic Transparent"/>
          <w:sz w:val="28"/>
          <w:szCs w:val="28"/>
          <w:rtl/>
        </w:rPr>
        <w:t xml:space="preserve"> </w:t>
      </w:r>
      <w:r w:rsidRPr="00E27C0C">
        <w:rPr>
          <w:rFonts w:cs="Arabic Transparent" w:hint="cs"/>
          <w:sz w:val="28"/>
          <w:szCs w:val="28"/>
          <w:rtl/>
        </w:rPr>
        <w:t>ألفاً</w:t>
      </w:r>
      <w:r w:rsidRPr="00E27C0C">
        <w:rPr>
          <w:rFonts w:cs="Arabic Transparent"/>
          <w:sz w:val="28"/>
          <w:szCs w:val="28"/>
          <w:rtl/>
        </w:rPr>
        <w:t xml:space="preserve"> </w:t>
      </w:r>
      <w:r w:rsidRPr="00E27C0C">
        <w:rPr>
          <w:rFonts w:cs="Arabic Transparent" w:hint="cs"/>
          <w:sz w:val="28"/>
          <w:szCs w:val="28"/>
          <w:rtl/>
        </w:rPr>
        <w:t>حرم</w:t>
      </w:r>
      <w:r w:rsidRPr="00E27C0C">
        <w:rPr>
          <w:rFonts w:cs="Arabic Transparent"/>
          <w:sz w:val="28"/>
          <w:szCs w:val="28"/>
          <w:rtl/>
        </w:rPr>
        <w:t xml:space="preserve"> </w:t>
      </w:r>
      <w:r w:rsidRPr="00E27C0C">
        <w:rPr>
          <w:rFonts w:cs="Arabic Transparent" w:hint="cs"/>
          <w:sz w:val="28"/>
          <w:szCs w:val="28"/>
          <w:rtl/>
        </w:rPr>
        <w:t>الفرار،</w:t>
      </w:r>
      <w:r w:rsidRPr="00E27C0C">
        <w:rPr>
          <w:rFonts w:cs="Arabic Transparent"/>
          <w:sz w:val="28"/>
          <w:szCs w:val="28"/>
          <w:rtl/>
        </w:rPr>
        <w:t xml:space="preserve"> </w:t>
      </w:r>
      <w:r w:rsidRPr="00E27C0C">
        <w:rPr>
          <w:rFonts w:cs="Arabic Transparent" w:hint="cs"/>
          <w:sz w:val="28"/>
          <w:szCs w:val="28"/>
          <w:rtl/>
        </w:rPr>
        <w:t>وإن</w:t>
      </w:r>
      <w:r w:rsidRPr="00E27C0C">
        <w:rPr>
          <w:rFonts w:cs="Arabic Transparent"/>
          <w:sz w:val="28"/>
          <w:szCs w:val="28"/>
          <w:rtl/>
        </w:rPr>
        <w:t xml:space="preserve"> </w:t>
      </w:r>
      <w:r w:rsidRPr="00E27C0C">
        <w:rPr>
          <w:rFonts w:cs="Arabic Transparent" w:hint="cs"/>
          <w:sz w:val="28"/>
          <w:szCs w:val="28"/>
          <w:rtl/>
        </w:rPr>
        <w:t>زاد</w:t>
      </w:r>
      <w:r w:rsidRPr="00E27C0C">
        <w:rPr>
          <w:rFonts w:cs="Arabic Transparent"/>
          <w:sz w:val="28"/>
          <w:szCs w:val="28"/>
          <w:rtl/>
        </w:rPr>
        <w:t xml:space="preserve"> </w:t>
      </w:r>
      <w:r w:rsidRPr="00E27C0C">
        <w:rPr>
          <w:rFonts w:cs="Arabic Transparent" w:hint="cs"/>
          <w:sz w:val="28"/>
          <w:szCs w:val="28"/>
          <w:rtl/>
        </w:rPr>
        <w:t>عدد</w:t>
      </w:r>
      <w:r w:rsidRPr="00E27C0C">
        <w:rPr>
          <w:rFonts w:cs="Arabic Transparent"/>
          <w:sz w:val="28"/>
          <w:szCs w:val="28"/>
          <w:rtl/>
        </w:rPr>
        <w:t xml:space="preserve"> </w:t>
      </w:r>
      <w:r w:rsidRPr="00E27C0C">
        <w:rPr>
          <w:rFonts w:cs="Arabic Transparent" w:hint="cs"/>
          <w:sz w:val="28"/>
          <w:szCs w:val="28"/>
          <w:rtl/>
        </w:rPr>
        <w:t>المشركين</w:t>
      </w:r>
      <w:r w:rsidRPr="00E27C0C">
        <w:rPr>
          <w:rFonts w:cs="Arabic Transparent"/>
          <w:sz w:val="28"/>
          <w:szCs w:val="28"/>
          <w:rtl/>
        </w:rPr>
        <w:t xml:space="preserve"> </w:t>
      </w:r>
      <w:r w:rsidRPr="00E27C0C">
        <w:rPr>
          <w:rFonts w:cs="Arabic Transparent" w:hint="cs"/>
          <w:sz w:val="28"/>
          <w:szCs w:val="28"/>
          <w:rtl/>
        </w:rPr>
        <w:t>على</w:t>
      </w:r>
      <w:r w:rsidRPr="00E27C0C">
        <w:rPr>
          <w:rFonts w:cs="Arabic Transparent"/>
          <w:sz w:val="28"/>
          <w:szCs w:val="28"/>
          <w:rtl/>
        </w:rPr>
        <w:t xml:space="preserve"> </w:t>
      </w:r>
      <w:r w:rsidRPr="00E27C0C">
        <w:rPr>
          <w:rFonts w:cs="Arabic Transparent" w:hint="cs"/>
          <w:sz w:val="28"/>
          <w:szCs w:val="28"/>
          <w:rtl/>
        </w:rPr>
        <w:t>الضعف</w:t>
      </w:r>
      <w:r w:rsidRPr="00E27C0C">
        <w:rPr>
          <w:rFonts w:cs="Arabic Transparent"/>
          <w:sz w:val="28"/>
          <w:szCs w:val="28"/>
          <w:rtl/>
        </w:rPr>
        <w:t>"</w:t>
      </w:r>
      <w:r w:rsidRPr="00E27C0C">
        <w:rPr>
          <w:rFonts w:cs="Arabic Transparent" w:hint="cs"/>
          <w:sz w:val="28"/>
          <w:szCs w:val="28"/>
          <w:rtl/>
        </w:rPr>
        <w:t>،</w:t>
      </w:r>
      <w:r w:rsidRPr="00E27C0C">
        <w:rPr>
          <w:rFonts w:cs="Arabic Transparent"/>
          <w:sz w:val="28"/>
          <w:szCs w:val="28"/>
          <w:rtl/>
        </w:rPr>
        <w:t xml:space="preserve"> </w:t>
      </w:r>
      <w:r w:rsidRPr="00E27C0C">
        <w:rPr>
          <w:rFonts w:cs="Arabic Transparent" w:hint="cs"/>
          <w:sz w:val="28"/>
          <w:szCs w:val="28"/>
          <w:rtl/>
        </w:rPr>
        <w:t>فهذه</w:t>
      </w:r>
      <w:r w:rsidRPr="00E27C0C">
        <w:rPr>
          <w:rFonts w:cs="Arabic Transparent"/>
          <w:sz w:val="28"/>
          <w:szCs w:val="28"/>
          <w:rtl/>
        </w:rPr>
        <w:t xml:space="preserve"> </w:t>
      </w:r>
      <w:r w:rsidRPr="00E27C0C">
        <w:rPr>
          <w:rFonts w:cs="Arabic Transparent" w:hint="cs"/>
          <w:sz w:val="28"/>
          <w:szCs w:val="28"/>
          <w:rtl/>
        </w:rPr>
        <w:t>المسألة</w:t>
      </w:r>
      <w:r w:rsidRPr="00E27C0C">
        <w:rPr>
          <w:rFonts w:cs="Arabic Transparent"/>
          <w:sz w:val="28"/>
          <w:szCs w:val="28"/>
          <w:rtl/>
        </w:rPr>
        <w:t xml:space="preserve"> </w:t>
      </w:r>
      <w:r w:rsidRPr="00E27C0C">
        <w:rPr>
          <w:rFonts w:cs="Arabic Transparent" w:hint="cs"/>
          <w:sz w:val="28"/>
          <w:szCs w:val="28"/>
          <w:rtl/>
        </w:rPr>
        <w:t>سبق</w:t>
      </w:r>
      <w:r w:rsidRPr="00E27C0C">
        <w:rPr>
          <w:rFonts w:cs="Arabic Transparent"/>
          <w:sz w:val="28"/>
          <w:szCs w:val="28"/>
          <w:rtl/>
        </w:rPr>
        <w:t xml:space="preserve"> </w:t>
      </w:r>
      <w:r w:rsidRPr="00E27C0C">
        <w:rPr>
          <w:rFonts w:cs="Arabic Transparent" w:hint="cs"/>
          <w:sz w:val="28"/>
          <w:szCs w:val="28"/>
          <w:rtl/>
        </w:rPr>
        <w:t>دراستها،</w:t>
      </w:r>
      <w:r w:rsidRPr="00E27C0C">
        <w:rPr>
          <w:rFonts w:cs="Arabic Transparent"/>
          <w:sz w:val="28"/>
          <w:szCs w:val="28"/>
          <w:rtl/>
        </w:rPr>
        <w:t xml:space="preserve"> </w:t>
      </w:r>
      <w:r w:rsidRPr="00E27C0C">
        <w:rPr>
          <w:rFonts w:cs="Arabic Transparent" w:hint="cs"/>
          <w:sz w:val="28"/>
          <w:szCs w:val="28"/>
          <w:rtl/>
        </w:rPr>
        <w:t>عند</w:t>
      </w:r>
      <w:r w:rsidRPr="00E27C0C">
        <w:rPr>
          <w:rFonts w:cs="Arabic Transparent"/>
          <w:sz w:val="28"/>
          <w:szCs w:val="28"/>
          <w:rtl/>
        </w:rPr>
        <w:t xml:space="preserve"> </w:t>
      </w:r>
      <w:r w:rsidRPr="00E27C0C">
        <w:rPr>
          <w:rFonts w:cs="Arabic Transparent" w:hint="cs"/>
          <w:sz w:val="28"/>
          <w:szCs w:val="28"/>
          <w:rtl/>
        </w:rPr>
        <w:t>مناقشة</w:t>
      </w:r>
      <w:r w:rsidRPr="00E27C0C">
        <w:rPr>
          <w:rFonts w:cs="Arabic Transparent"/>
          <w:sz w:val="28"/>
          <w:szCs w:val="28"/>
          <w:rtl/>
        </w:rPr>
        <w:t xml:space="preserve"> </w:t>
      </w:r>
      <w:r w:rsidRPr="00E27C0C">
        <w:rPr>
          <w:rFonts w:cs="Arabic Transparent" w:hint="cs"/>
          <w:sz w:val="28"/>
          <w:szCs w:val="28"/>
          <w:rtl/>
        </w:rPr>
        <w:t>استدراك</w:t>
      </w:r>
      <w:r w:rsidRPr="00E27C0C">
        <w:rPr>
          <w:rFonts w:cs="Arabic Transparent"/>
          <w:sz w:val="28"/>
          <w:szCs w:val="28"/>
          <w:rtl/>
        </w:rPr>
        <w:t xml:space="preserve"> </w:t>
      </w:r>
      <w:r w:rsidRPr="00E27C0C">
        <w:rPr>
          <w:rFonts w:cs="Arabic Transparent" w:hint="cs"/>
          <w:sz w:val="28"/>
          <w:szCs w:val="28"/>
          <w:rtl/>
        </w:rPr>
        <w:t>الثعالبي</w:t>
      </w:r>
      <w:r w:rsidRPr="00E27C0C">
        <w:rPr>
          <w:rFonts w:cs="Arabic Transparent"/>
          <w:sz w:val="28"/>
          <w:szCs w:val="28"/>
          <w:rtl/>
        </w:rPr>
        <w:t xml:space="preserve"> </w:t>
      </w:r>
      <w:r w:rsidRPr="00E27C0C">
        <w:rPr>
          <w:rFonts w:cs="Arabic Transparent" w:hint="cs"/>
          <w:sz w:val="28"/>
          <w:szCs w:val="28"/>
          <w:rtl/>
        </w:rPr>
        <w:t>على</w:t>
      </w:r>
      <w:r w:rsidRPr="00E27C0C">
        <w:rPr>
          <w:rFonts w:cs="Arabic Transparent"/>
          <w:sz w:val="28"/>
          <w:szCs w:val="28"/>
          <w:rtl/>
        </w:rPr>
        <w:t xml:space="preserve"> </w:t>
      </w:r>
      <w:r w:rsidRPr="00E27C0C">
        <w:rPr>
          <w:rFonts w:cs="Arabic Transparent" w:hint="cs"/>
          <w:sz w:val="28"/>
          <w:szCs w:val="28"/>
          <w:rtl/>
        </w:rPr>
        <w:t>ابن</w:t>
      </w:r>
      <w:r w:rsidRPr="00E27C0C">
        <w:rPr>
          <w:rFonts w:cs="Arabic Transparent"/>
          <w:sz w:val="28"/>
          <w:szCs w:val="28"/>
          <w:rtl/>
        </w:rPr>
        <w:t xml:space="preserve"> </w:t>
      </w:r>
      <w:r w:rsidRPr="00E27C0C">
        <w:rPr>
          <w:rFonts w:cs="Arabic Transparent" w:hint="cs"/>
          <w:sz w:val="28"/>
          <w:szCs w:val="28"/>
          <w:rtl/>
        </w:rPr>
        <w:t>عطية</w:t>
      </w:r>
      <w:r w:rsidRPr="00E27C0C">
        <w:rPr>
          <w:rFonts w:cs="Arabic Transparent"/>
          <w:sz w:val="28"/>
          <w:szCs w:val="28"/>
          <w:rtl/>
        </w:rPr>
        <w:t xml:space="preserve"> </w:t>
      </w:r>
      <w:r w:rsidRPr="00E27C0C">
        <w:rPr>
          <w:rFonts w:cs="Arabic Transparent" w:hint="cs"/>
          <w:sz w:val="28"/>
          <w:szCs w:val="28"/>
          <w:rtl/>
        </w:rPr>
        <w:t>في</w:t>
      </w:r>
      <w:r w:rsidRPr="00E27C0C">
        <w:rPr>
          <w:rFonts w:cs="Arabic Transparent"/>
          <w:sz w:val="28"/>
          <w:szCs w:val="28"/>
          <w:rtl/>
        </w:rPr>
        <w:t xml:space="preserve"> </w:t>
      </w:r>
      <w:r w:rsidRPr="00E27C0C">
        <w:rPr>
          <w:rFonts w:cs="Arabic Transparent" w:hint="cs"/>
          <w:sz w:val="28"/>
          <w:szCs w:val="28"/>
          <w:rtl/>
        </w:rPr>
        <w:t>تفسير</w:t>
      </w:r>
      <w:r w:rsidRPr="00E27C0C">
        <w:rPr>
          <w:rFonts w:cs="Arabic Transparent"/>
          <w:sz w:val="28"/>
          <w:szCs w:val="28"/>
          <w:rtl/>
        </w:rPr>
        <w:t xml:space="preserve"> </w:t>
      </w:r>
      <w:r w:rsidRPr="00E27C0C">
        <w:rPr>
          <w:rFonts w:cs="Arabic Transparent" w:hint="cs"/>
          <w:sz w:val="28"/>
          <w:szCs w:val="28"/>
          <w:rtl/>
        </w:rPr>
        <w:t>قوله</w:t>
      </w:r>
      <w:r w:rsidRPr="00E27C0C">
        <w:rPr>
          <w:rFonts w:cs="Arabic Transparent"/>
          <w:sz w:val="28"/>
          <w:szCs w:val="28"/>
          <w:rtl/>
        </w:rPr>
        <w:t xml:space="preserve"> </w:t>
      </w:r>
      <w:r w:rsidRPr="00E27C0C">
        <w:rPr>
          <w:rFonts w:cs="Arabic Transparent" w:hint="cs"/>
          <w:sz w:val="28"/>
          <w:szCs w:val="28"/>
          <w:rtl/>
        </w:rPr>
        <w:t>تعالى</w:t>
      </w:r>
      <w:r w:rsidRPr="00E27C0C">
        <w:rPr>
          <w:rFonts w:cs="Arabic Transparent"/>
          <w:sz w:val="28"/>
          <w:szCs w:val="28"/>
          <w:rtl/>
        </w:rPr>
        <w:t xml:space="preserve">: </w:t>
      </w:r>
      <w:r w:rsidRPr="00E27C0C">
        <w:rPr>
          <w:rFonts w:cs="Traditional Arabic"/>
          <w:sz w:val="28"/>
          <w:szCs w:val="28"/>
          <w:rtl/>
        </w:rPr>
        <w:t>﴿</w:t>
      </w:r>
      <w:r w:rsidRPr="00E27C0C">
        <w:rPr>
          <w:rFonts w:cs="DecoType Naskh" w:hint="cs"/>
          <w:sz w:val="28"/>
          <w:szCs w:val="28"/>
          <w:rtl/>
        </w:rPr>
        <w:t>وَمَن</w:t>
      </w:r>
      <w:r w:rsidRPr="00E27C0C">
        <w:rPr>
          <w:rFonts w:cs="DecoType Naskh"/>
          <w:sz w:val="28"/>
          <w:szCs w:val="28"/>
          <w:rtl/>
        </w:rPr>
        <w:t xml:space="preserve"> </w:t>
      </w:r>
      <w:r w:rsidRPr="00E27C0C">
        <w:rPr>
          <w:rFonts w:cs="DecoType Naskh" w:hint="cs"/>
          <w:sz w:val="28"/>
          <w:szCs w:val="28"/>
          <w:rtl/>
        </w:rPr>
        <w:t>يُوَلِّهِمْ</w:t>
      </w:r>
      <w:r w:rsidRPr="00E27C0C">
        <w:rPr>
          <w:rFonts w:cs="DecoType Naskh"/>
          <w:sz w:val="28"/>
          <w:szCs w:val="28"/>
          <w:rtl/>
        </w:rPr>
        <w:t xml:space="preserve"> </w:t>
      </w:r>
      <w:r w:rsidRPr="00E27C0C">
        <w:rPr>
          <w:rFonts w:cs="DecoType Naskh" w:hint="cs"/>
          <w:sz w:val="28"/>
          <w:szCs w:val="28"/>
          <w:rtl/>
        </w:rPr>
        <w:t>يَوْمَئِذٍ</w:t>
      </w:r>
      <w:r w:rsidRPr="00E27C0C">
        <w:rPr>
          <w:rFonts w:cs="DecoType Naskh"/>
          <w:sz w:val="28"/>
          <w:szCs w:val="28"/>
          <w:rtl/>
        </w:rPr>
        <w:t xml:space="preserve"> </w:t>
      </w:r>
      <w:r w:rsidRPr="00E27C0C">
        <w:rPr>
          <w:rFonts w:cs="DecoType Naskh" w:hint="cs"/>
          <w:sz w:val="28"/>
          <w:szCs w:val="28"/>
          <w:rtl/>
        </w:rPr>
        <w:t>دُبُرَهُ</w:t>
      </w:r>
      <w:r w:rsidRPr="00E27C0C">
        <w:rPr>
          <w:rFonts w:cs="DecoType Naskh"/>
          <w:sz w:val="28"/>
          <w:szCs w:val="28"/>
          <w:rtl/>
        </w:rPr>
        <w:t xml:space="preserve"> </w:t>
      </w:r>
      <w:r w:rsidRPr="00E27C0C">
        <w:rPr>
          <w:rFonts w:cs="DecoType Naskh" w:hint="cs"/>
          <w:sz w:val="28"/>
          <w:szCs w:val="28"/>
          <w:rtl/>
        </w:rPr>
        <w:t>إِلاَّ</w:t>
      </w:r>
      <w:r w:rsidRPr="00E27C0C">
        <w:rPr>
          <w:rFonts w:cs="DecoType Naskh"/>
          <w:sz w:val="28"/>
          <w:szCs w:val="28"/>
          <w:rtl/>
        </w:rPr>
        <w:t xml:space="preserve"> </w:t>
      </w:r>
      <w:r w:rsidRPr="00E27C0C">
        <w:rPr>
          <w:rFonts w:cs="DecoType Naskh" w:hint="cs"/>
          <w:sz w:val="28"/>
          <w:szCs w:val="28"/>
          <w:rtl/>
        </w:rPr>
        <w:t>مُتَحَرِّفاً</w:t>
      </w:r>
      <w:r w:rsidRPr="00E27C0C">
        <w:rPr>
          <w:rFonts w:cs="DecoType Naskh"/>
          <w:sz w:val="28"/>
          <w:szCs w:val="28"/>
          <w:rtl/>
        </w:rPr>
        <w:t xml:space="preserve"> </w:t>
      </w:r>
      <w:r w:rsidRPr="00E27C0C">
        <w:rPr>
          <w:rFonts w:cs="DecoType Naskh" w:hint="cs"/>
          <w:sz w:val="28"/>
          <w:szCs w:val="28"/>
          <w:rtl/>
        </w:rPr>
        <w:t>لِّقِتَالٍ</w:t>
      </w:r>
      <w:r w:rsidRPr="00E27C0C">
        <w:rPr>
          <w:rFonts w:cs="DecoType Naskh"/>
          <w:sz w:val="28"/>
          <w:szCs w:val="28"/>
          <w:rtl/>
        </w:rPr>
        <w:t xml:space="preserve"> </w:t>
      </w:r>
      <w:r w:rsidRPr="00E27C0C">
        <w:rPr>
          <w:rFonts w:cs="DecoType Naskh" w:hint="cs"/>
          <w:sz w:val="28"/>
          <w:szCs w:val="28"/>
          <w:rtl/>
        </w:rPr>
        <w:t>أَوْ</w:t>
      </w:r>
      <w:r w:rsidRPr="00E27C0C">
        <w:rPr>
          <w:rFonts w:cs="DecoType Naskh"/>
          <w:sz w:val="28"/>
          <w:szCs w:val="28"/>
          <w:rtl/>
        </w:rPr>
        <w:t xml:space="preserve"> </w:t>
      </w:r>
      <w:r w:rsidRPr="00E27C0C">
        <w:rPr>
          <w:rFonts w:cs="DecoType Naskh" w:hint="cs"/>
          <w:sz w:val="28"/>
          <w:szCs w:val="28"/>
          <w:rtl/>
        </w:rPr>
        <w:t>مُتَحَيِّزاً</w:t>
      </w:r>
      <w:r w:rsidRPr="00E27C0C">
        <w:rPr>
          <w:rFonts w:cs="DecoType Naskh"/>
          <w:sz w:val="28"/>
          <w:szCs w:val="28"/>
          <w:rtl/>
        </w:rPr>
        <w:t xml:space="preserve"> </w:t>
      </w:r>
      <w:r w:rsidRPr="00E27C0C">
        <w:rPr>
          <w:rFonts w:cs="DecoType Naskh" w:hint="cs"/>
          <w:sz w:val="28"/>
          <w:szCs w:val="28"/>
          <w:rtl/>
        </w:rPr>
        <w:t>إِلَى</w:t>
      </w:r>
      <w:r w:rsidRPr="00E27C0C">
        <w:rPr>
          <w:rFonts w:cs="DecoType Naskh"/>
          <w:sz w:val="28"/>
          <w:szCs w:val="28"/>
          <w:rtl/>
        </w:rPr>
        <w:t xml:space="preserve"> </w:t>
      </w:r>
      <w:r w:rsidRPr="00E27C0C">
        <w:rPr>
          <w:rFonts w:cs="DecoType Naskh" w:hint="cs"/>
          <w:sz w:val="28"/>
          <w:szCs w:val="28"/>
          <w:rtl/>
        </w:rPr>
        <w:t>فِئَةٍ</w:t>
      </w:r>
      <w:r w:rsidRPr="00E27C0C">
        <w:rPr>
          <w:rFonts w:cs="DecoType Naskh"/>
          <w:sz w:val="28"/>
          <w:szCs w:val="28"/>
          <w:rtl/>
        </w:rPr>
        <w:t xml:space="preserve"> </w:t>
      </w:r>
      <w:r w:rsidRPr="00E27C0C">
        <w:rPr>
          <w:rFonts w:cs="DecoType Naskh" w:hint="cs"/>
          <w:sz w:val="28"/>
          <w:szCs w:val="28"/>
          <w:rtl/>
        </w:rPr>
        <w:t>فَقَدْ</w:t>
      </w:r>
      <w:r w:rsidRPr="00E27C0C">
        <w:rPr>
          <w:rFonts w:cs="DecoType Naskh"/>
          <w:sz w:val="28"/>
          <w:szCs w:val="28"/>
          <w:rtl/>
        </w:rPr>
        <w:t xml:space="preserve"> </w:t>
      </w:r>
      <w:r w:rsidRPr="00E27C0C">
        <w:rPr>
          <w:rFonts w:cs="DecoType Naskh" w:hint="cs"/>
          <w:sz w:val="28"/>
          <w:szCs w:val="28"/>
          <w:rtl/>
        </w:rPr>
        <w:t>بَاء</w:t>
      </w:r>
      <w:r w:rsidRPr="00E27C0C">
        <w:rPr>
          <w:rFonts w:cs="DecoType Naskh"/>
          <w:sz w:val="28"/>
          <w:szCs w:val="28"/>
          <w:rtl/>
        </w:rPr>
        <w:t xml:space="preserve"> </w:t>
      </w:r>
      <w:r w:rsidRPr="00E27C0C">
        <w:rPr>
          <w:rFonts w:cs="DecoType Naskh" w:hint="cs"/>
          <w:sz w:val="28"/>
          <w:szCs w:val="28"/>
          <w:rtl/>
        </w:rPr>
        <w:t>بِغَضَبٍ</w:t>
      </w:r>
      <w:r w:rsidRPr="00E27C0C">
        <w:rPr>
          <w:rFonts w:cs="DecoType Naskh"/>
          <w:sz w:val="28"/>
          <w:szCs w:val="28"/>
          <w:rtl/>
        </w:rPr>
        <w:t xml:space="preserve"> </w:t>
      </w:r>
      <w:r w:rsidRPr="00E27C0C">
        <w:rPr>
          <w:rFonts w:cs="DecoType Naskh" w:hint="cs"/>
          <w:sz w:val="28"/>
          <w:szCs w:val="28"/>
          <w:rtl/>
        </w:rPr>
        <w:t>مِّنَ</w:t>
      </w:r>
      <w:r w:rsidRPr="00E27C0C">
        <w:rPr>
          <w:rFonts w:cs="DecoType Naskh"/>
          <w:sz w:val="28"/>
          <w:szCs w:val="28"/>
          <w:rtl/>
        </w:rPr>
        <w:t xml:space="preserve"> </w:t>
      </w:r>
      <w:r w:rsidRPr="00E27C0C">
        <w:rPr>
          <w:rFonts w:cs="DecoType Naskh" w:hint="cs"/>
          <w:sz w:val="28"/>
          <w:szCs w:val="28"/>
          <w:rtl/>
        </w:rPr>
        <w:t>اللّهِ</w:t>
      </w:r>
      <w:r w:rsidRPr="00E27C0C">
        <w:rPr>
          <w:rFonts w:cs="Traditional Arabic"/>
          <w:sz w:val="28"/>
          <w:szCs w:val="28"/>
          <w:rtl/>
        </w:rPr>
        <w:t>﴾</w:t>
      </w:r>
      <w:r w:rsidRPr="00E27C0C">
        <w:rPr>
          <w:rFonts w:cs="Arabic Transparent"/>
          <w:sz w:val="28"/>
          <w:szCs w:val="28"/>
          <w:rtl/>
        </w:rPr>
        <w:t xml:space="preserve"> [</w:t>
      </w:r>
      <w:r w:rsidRPr="00E27C0C">
        <w:rPr>
          <w:rFonts w:cs="Arabic Transparent" w:hint="cs"/>
          <w:sz w:val="28"/>
          <w:szCs w:val="28"/>
          <w:rtl/>
        </w:rPr>
        <w:t>الأنفال</w:t>
      </w:r>
      <w:r w:rsidRPr="00E27C0C">
        <w:rPr>
          <w:rFonts w:cs="Arabic Transparent"/>
          <w:sz w:val="28"/>
          <w:szCs w:val="28"/>
          <w:rtl/>
        </w:rPr>
        <w:t xml:space="preserve">: </w:t>
      </w:r>
      <w:r w:rsidRPr="00E27C0C">
        <w:rPr>
          <w:rFonts w:ascii="Times New Roman" w:hAnsi="Times New Roman" w:cs="Times New Roman"/>
          <w:sz w:val="28"/>
          <w:szCs w:val="28"/>
          <w:rtl/>
        </w:rPr>
        <w:t>16</w:t>
      </w:r>
      <w:r w:rsidRPr="00E27C0C">
        <w:rPr>
          <w:rFonts w:cs="Arabic Transparent"/>
          <w:sz w:val="28"/>
          <w:szCs w:val="28"/>
          <w:rtl/>
        </w:rPr>
        <w:t>]</w:t>
      </w:r>
      <w:r w:rsidRPr="00E27C0C">
        <w:rPr>
          <w:rFonts w:cs="Arabic Transparent" w:hint="cs"/>
          <w:sz w:val="28"/>
          <w:szCs w:val="28"/>
          <w:rtl/>
        </w:rPr>
        <w:t>،</w:t>
      </w:r>
      <w:r w:rsidRPr="00E27C0C">
        <w:rPr>
          <w:rFonts w:cs="Arabic Transparent"/>
          <w:sz w:val="28"/>
          <w:szCs w:val="28"/>
          <w:rtl/>
        </w:rPr>
        <w:t xml:space="preserve"> </w:t>
      </w:r>
      <w:r w:rsidRPr="00E27C0C">
        <w:rPr>
          <w:rFonts w:cs="Arabic Transparent" w:hint="cs"/>
          <w:sz w:val="28"/>
          <w:szCs w:val="28"/>
          <w:rtl/>
        </w:rPr>
        <w:t>وتبين</w:t>
      </w:r>
      <w:r w:rsidRPr="00E27C0C">
        <w:rPr>
          <w:rFonts w:cs="Arabic Transparent"/>
          <w:sz w:val="28"/>
          <w:szCs w:val="28"/>
          <w:rtl/>
        </w:rPr>
        <w:t xml:space="preserve"> </w:t>
      </w:r>
      <w:r w:rsidRPr="00E27C0C">
        <w:rPr>
          <w:rFonts w:cs="Arabic Transparent" w:hint="cs"/>
          <w:sz w:val="28"/>
          <w:szCs w:val="28"/>
          <w:rtl/>
        </w:rPr>
        <w:t>الدراسة</w:t>
      </w:r>
      <w:r w:rsidRPr="00E27C0C">
        <w:rPr>
          <w:rFonts w:cs="Arabic Transparent"/>
          <w:sz w:val="28"/>
          <w:szCs w:val="28"/>
          <w:rtl/>
        </w:rPr>
        <w:t xml:space="preserve"> </w:t>
      </w:r>
      <w:r w:rsidRPr="00E27C0C">
        <w:rPr>
          <w:rFonts w:cs="Arabic Transparent" w:hint="cs"/>
          <w:sz w:val="28"/>
          <w:szCs w:val="28"/>
          <w:rtl/>
        </w:rPr>
        <w:t>أنه</w:t>
      </w:r>
      <w:r w:rsidRPr="00E27C0C">
        <w:rPr>
          <w:rFonts w:cs="Arabic Transparent"/>
          <w:sz w:val="28"/>
          <w:szCs w:val="28"/>
          <w:rtl/>
        </w:rPr>
        <w:t xml:space="preserve"> </w:t>
      </w:r>
      <w:r w:rsidRPr="00E27C0C">
        <w:rPr>
          <w:rFonts w:cs="Arabic Transparent" w:hint="cs"/>
          <w:sz w:val="28"/>
          <w:szCs w:val="28"/>
          <w:rtl/>
        </w:rPr>
        <w:t>لا</w:t>
      </w:r>
      <w:r w:rsidRPr="00E27C0C">
        <w:rPr>
          <w:rFonts w:cs="Arabic Transparent"/>
          <w:sz w:val="28"/>
          <w:szCs w:val="28"/>
          <w:rtl/>
        </w:rPr>
        <w:t xml:space="preserve"> </w:t>
      </w:r>
      <w:r w:rsidRPr="00E27C0C">
        <w:rPr>
          <w:rFonts w:cs="Arabic Transparent" w:hint="cs"/>
          <w:sz w:val="28"/>
          <w:szCs w:val="28"/>
          <w:rtl/>
        </w:rPr>
        <w:t>علاقة</w:t>
      </w:r>
      <w:r w:rsidRPr="00E27C0C">
        <w:rPr>
          <w:rFonts w:cs="Arabic Transparent"/>
          <w:sz w:val="28"/>
          <w:szCs w:val="28"/>
          <w:rtl/>
        </w:rPr>
        <w:t xml:space="preserve"> </w:t>
      </w:r>
      <w:r w:rsidRPr="00E27C0C">
        <w:rPr>
          <w:rFonts w:cs="Arabic Transparent" w:hint="cs"/>
          <w:sz w:val="28"/>
          <w:szCs w:val="28"/>
          <w:rtl/>
        </w:rPr>
        <w:t>بآية</w:t>
      </w:r>
      <w:r w:rsidRPr="00E27C0C">
        <w:rPr>
          <w:rFonts w:cs="Arabic Transparent"/>
          <w:sz w:val="28"/>
          <w:szCs w:val="28"/>
          <w:rtl/>
        </w:rPr>
        <w:t xml:space="preserve"> </w:t>
      </w:r>
      <w:r w:rsidRPr="00E27C0C">
        <w:rPr>
          <w:rFonts w:cs="Arabic Transparent" w:hint="cs"/>
          <w:sz w:val="28"/>
          <w:szCs w:val="28"/>
          <w:rtl/>
        </w:rPr>
        <w:t>التوبة</w:t>
      </w:r>
      <w:r w:rsidRPr="00E27C0C">
        <w:rPr>
          <w:rFonts w:cs="Arabic Transparent"/>
          <w:sz w:val="28"/>
          <w:szCs w:val="28"/>
          <w:rtl/>
        </w:rPr>
        <w:t xml:space="preserve"> </w:t>
      </w:r>
      <w:r w:rsidRPr="00E27C0C">
        <w:rPr>
          <w:rFonts w:cs="Arabic Transparent" w:hint="cs"/>
          <w:sz w:val="28"/>
          <w:szCs w:val="28"/>
          <w:rtl/>
        </w:rPr>
        <w:t>التي</w:t>
      </w:r>
      <w:r w:rsidRPr="00E27C0C">
        <w:rPr>
          <w:rFonts w:cs="Arabic Transparent"/>
          <w:sz w:val="28"/>
          <w:szCs w:val="28"/>
          <w:rtl/>
        </w:rPr>
        <w:t xml:space="preserve"> </w:t>
      </w:r>
      <w:r w:rsidRPr="00E27C0C">
        <w:rPr>
          <w:rFonts w:cs="Arabic Transparent" w:hint="cs"/>
          <w:sz w:val="28"/>
          <w:szCs w:val="28"/>
          <w:rtl/>
        </w:rPr>
        <w:t>بين</w:t>
      </w:r>
      <w:r w:rsidRPr="00E27C0C">
        <w:rPr>
          <w:rFonts w:cs="Arabic Transparent"/>
          <w:sz w:val="28"/>
          <w:szCs w:val="28"/>
          <w:rtl/>
        </w:rPr>
        <w:t xml:space="preserve"> </w:t>
      </w:r>
      <w:r w:rsidRPr="00E27C0C">
        <w:rPr>
          <w:rFonts w:cs="Arabic Transparent" w:hint="cs"/>
          <w:sz w:val="28"/>
          <w:szCs w:val="28"/>
          <w:rtl/>
        </w:rPr>
        <w:t>أيدينا</w:t>
      </w:r>
      <w:r w:rsidRPr="00E27C0C">
        <w:rPr>
          <w:rFonts w:cs="Arabic Transparent"/>
          <w:sz w:val="28"/>
          <w:szCs w:val="28"/>
          <w:rtl/>
        </w:rPr>
        <w:t xml:space="preserve"> </w:t>
      </w:r>
      <w:r w:rsidRPr="00E27C0C">
        <w:rPr>
          <w:rFonts w:cs="Arabic Transparent" w:hint="cs"/>
          <w:sz w:val="28"/>
          <w:szCs w:val="28"/>
          <w:rtl/>
        </w:rPr>
        <w:t>بهذا</w:t>
      </w:r>
      <w:r w:rsidRPr="00E27C0C">
        <w:rPr>
          <w:rFonts w:cs="Arabic Transparent"/>
          <w:sz w:val="28"/>
          <w:szCs w:val="28"/>
          <w:rtl/>
        </w:rPr>
        <w:t xml:space="preserve"> </w:t>
      </w:r>
      <w:r w:rsidRPr="00E27C0C">
        <w:rPr>
          <w:rFonts w:cs="Arabic Transparent" w:hint="cs"/>
          <w:sz w:val="28"/>
          <w:szCs w:val="28"/>
          <w:rtl/>
        </w:rPr>
        <w:t>الحكم،</w:t>
      </w:r>
      <w:r w:rsidRPr="00E27C0C">
        <w:rPr>
          <w:rFonts w:cs="Arabic Transparent"/>
          <w:sz w:val="28"/>
          <w:szCs w:val="28"/>
          <w:rtl/>
        </w:rPr>
        <w:t xml:space="preserve"> </w:t>
      </w:r>
      <w:r w:rsidRPr="00E27C0C">
        <w:rPr>
          <w:rFonts w:cs="Arabic Transparent" w:hint="cs"/>
          <w:sz w:val="28"/>
          <w:szCs w:val="28"/>
          <w:rtl/>
        </w:rPr>
        <w:t>فليرجع</w:t>
      </w:r>
      <w:r w:rsidRPr="00E27C0C">
        <w:rPr>
          <w:rFonts w:cs="Arabic Transparent"/>
          <w:sz w:val="28"/>
          <w:szCs w:val="28"/>
          <w:rtl/>
        </w:rPr>
        <w:t xml:space="preserve"> </w:t>
      </w:r>
      <w:r w:rsidRPr="00E27C0C">
        <w:rPr>
          <w:rFonts w:cs="Arabic Transparent" w:hint="cs"/>
          <w:sz w:val="28"/>
          <w:szCs w:val="28"/>
          <w:rtl/>
        </w:rPr>
        <w:t>إليها</w:t>
      </w:r>
      <w:r w:rsidRPr="00E27C0C">
        <w:rPr>
          <w:rStyle w:val="FootnoteReference"/>
          <w:rFonts w:cs="Arabic Transparent"/>
          <w:sz w:val="28"/>
          <w:szCs w:val="28"/>
          <w:rtl/>
        </w:rPr>
        <w:t>(</w:t>
      </w:r>
      <w:r w:rsidRPr="00E27C0C">
        <w:rPr>
          <w:rStyle w:val="FootnoteReference"/>
          <w:rFonts w:ascii="Times New Roman" w:hAnsi="Times New Roman"/>
          <w:sz w:val="28"/>
          <w:szCs w:val="28"/>
          <w:rtl/>
        </w:rPr>
        <w:footnoteReference w:id="543"/>
      </w:r>
      <w:r w:rsidRPr="00E27C0C">
        <w:rPr>
          <w:rStyle w:val="FootnoteReference"/>
          <w:rFonts w:cs="Arabic Transparent"/>
          <w:sz w:val="28"/>
          <w:szCs w:val="28"/>
          <w:rtl/>
        </w:rPr>
        <w:t>)</w:t>
      </w:r>
      <w:r w:rsidRPr="00E27C0C">
        <w:rPr>
          <w:rStyle w:val="FootnoteReference"/>
          <w:rFonts w:cs="Arabic Transparent"/>
          <w:sz w:val="28"/>
          <w:szCs w:val="28"/>
          <w:vertAlign w:val="baseline"/>
          <w:rtl/>
        </w:rPr>
        <w:t>.</w:t>
      </w:r>
    </w:p>
    <w:p w:rsidR="00CD740F" w:rsidRPr="009E73BF" w:rsidRDefault="00CD740F" w:rsidP="001B407A">
      <w:pPr>
        <w:widowControl w:val="0"/>
        <w:spacing w:after="0" w:line="360" w:lineRule="auto"/>
        <w:ind w:firstLine="397"/>
        <w:jc w:val="both"/>
        <w:rPr>
          <w:rFonts w:cs="Arabic Transparent"/>
          <w:sz w:val="28"/>
          <w:szCs w:val="28"/>
        </w:rPr>
      </w:pPr>
      <w:r w:rsidRPr="00E27C0C">
        <w:rPr>
          <w:rFonts w:cs="Arabic Transparent" w:hint="cs"/>
          <w:sz w:val="28"/>
          <w:szCs w:val="28"/>
          <w:rtl/>
        </w:rPr>
        <w:t>وبذلك</w:t>
      </w:r>
      <w:r w:rsidRPr="00E27C0C">
        <w:rPr>
          <w:rFonts w:cs="Arabic Transparent"/>
          <w:sz w:val="28"/>
          <w:szCs w:val="28"/>
          <w:rtl/>
        </w:rPr>
        <w:t xml:space="preserve"> </w:t>
      </w:r>
      <w:r w:rsidRPr="00E27C0C">
        <w:rPr>
          <w:rFonts w:cs="Arabic Transparent" w:hint="cs"/>
          <w:sz w:val="28"/>
          <w:szCs w:val="28"/>
          <w:rtl/>
        </w:rPr>
        <w:t>فإن</w:t>
      </w:r>
      <w:r w:rsidRPr="00E27C0C">
        <w:rPr>
          <w:rFonts w:cs="Arabic Transparent"/>
          <w:sz w:val="28"/>
          <w:szCs w:val="28"/>
          <w:rtl/>
        </w:rPr>
        <w:t xml:space="preserve"> </w:t>
      </w:r>
      <w:r w:rsidRPr="00E27C0C">
        <w:rPr>
          <w:rFonts w:cs="Arabic Transparent" w:hint="cs"/>
          <w:sz w:val="28"/>
          <w:szCs w:val="28"/>
          <w:rtl/>
        </w:rPr>
        <w:t>الباحثة</w:t>
      </w:r>
      <w:r w:rsidRPr="00E27C0C">
        <w:rPr>
          <w:rFonts w:cs="Arabic Transparent"/>
          <w:sz w:val="28"/>
          <w:szCs w:val="28"/>
          <w:rtl/>
        </w:rPr>
        <w:t xml:space="preserve"> </w:t>
      </w:r>
      <w:r w:rsidRPr="00E27C0C">
        <w:rPr>
          <w:rFonts w:cs="Arabic Transparent" w:hint="cs"/>
          <w:sz w:val="28"/>
          <w:szCs w:val="28"/>
          <w:rtl/>
        </w:rPr>
        <w:t>تؤيد</w:t>
      </w:r>
      <w:r w:rsidRPr="00E27C0C">
        <w:rPr>
          <w:rFonts w:cs="Arabic Transparent"/>
          <w:sz w:val="28"/>
          <w:szCs w:val="28"/>
          <w:rtl/>
        </w:rPr>
        <w:t xml:space="preserve"> </w:t>
      </w:r>
      <w:r w:rsidRPr="00E27C0C">
        <w:rPr>
          <w:rFonts w:cs="Arabic Transparent" w:hint="cs"/>
          <w:sz w:val="28"/>
          <w:szCs w:val="28"/>
          <w:rtl/>
        </w:rPr>
        <w:t>وجود</w:t>
      </w:r>
      <w:r w:rsidRPr="00E27C0C">
        <w:rPr>
          <w:rFonts w:cs="Arabic Transparent"/>
          <w:sz w:val="28"/>
          <w:szCs w:val="28"/>
          <w:rtl/>
        </w:rPr>
        <w:t xml:space="preserve"> </w:t>
      </w:r>
      <w:r w:rsidRPr="00E27C0C">
        <w:rPr>
          <w:rFonts w:cs="Arabic Transparent" w:hint="cs"/>
          <w:sz w:val="28"/>
          <w:szCs w:val="28"/>
          <w:rtl/>
        </w:rPr>
        <w:t>ا</w:t>
      </w:r>
      <w:r w:rsidRPr="00A46017">
        <w:rPr>
          <w:rFonts w:cs="Arabic Transparent" w:hint="cs"/>
          <w:sz w:val="28"/>
          <w:szCs w:val="28"/>
          <w:rtl/>
        </w:rPr>
        <w:t>ستدراك</w:t>
      </w:r>
      <w:r w:rsidRPr="00A46017">
        <w:rPr>
          <w:rFonts w:cs="Arabic Transparent"/>
          <w:sz w:val="28"/>
          <w:szCs w:val="28"/>
          <w:rtl/>
        </w:rPr>
        <w:t xml:space="preserve"> </w:t>
      </w:r>
      <w:r w:rsidRPr="00A46017">
        <w:rPr>
          <w:rFonts w:cs="Arabic Transparent" w:hint="cs"/>
          <w:sz w:val="28"/>
          <w:szCs w:val="28"/>
          <w:rtl/>
        </w:rPr>
        <w:t>على</w:t>
      </w:r>
      <w:r w:rsidRPr="00A46017">
        <w:rPr>
          <w:rFonts w:cs="Arabic Transparent"/>
          <w:sz w:val="28"/>
          <w:szCs w:val="28"/>
          <w:rtl/>
        </w:rPr>
        <w:t xml:space="preserve"> </w:t>
      </w:r>
      <w:r w:rsidRPr="00A46017">
        <w:rPr>
          <w:rFonts w:cs="Arabic Transparent" w:hint="cs"/>
          <w:sz w:val="28"/>
          <w:szCs w:val="28"/>
          <w:rtl/>
        </w:rPr>
        <w:t>ابن</w:t>
      </w:r>
      <w:r w:rsidRPr="00A46017">
        <w:rPr>
          <w:rFonts w:cs="Arabic Transparent"/>
          <w:sz w:val="28"/>
          <w:szCs w:val="28"/>
          <w:rtl/>
        </w:rPr>
        <w:t xml:space="preserve"> </w:t>
      </w:r>
      <w:r w:rsidRPr="00A46017">
        <w:rPr>
          <w:rFonts w:cs="Arabic Transparent" w:hint="cs"/>
          <w:sz w:val="28"/>
          <w:szCs w:val="28"/>
          <w:rtl/>
        </w:rPr>
        <w:t>عطية</w:t>
      </w:r>
      <w:r w:rsidRPr="00A46017">
        <w:rPr>
          <w:rFonts w:cs="Arabic Transparent"/>
          <w:sz w:val="28"/>
          <w:szCs w:val="28"/>
          <w:rtl/>
        </w:rPr>
        <w:t xml:space="preserve"> </w:t>
      </w:r>
      <w:r w:rsidRPr="00A46017">
        <w:rPr>
          <w:rFonts w:cs="Arabic Transparent" w:hint="cs"/>
          <w:sz w:val="28"/>
          <w:szCs w:val="28"/>
          <w:rtl/>
        </w:rPr>
        <w:t>في</w:t>
      </w:r>
      <w:r w:rsidRPr="00A46017">
        <w:rPr>
          <w:rFonts w:cs="Arabic Transparent"/>
          <w:sz w:val="28"/>
          <w:szCs w:val="28"/>
          <w:rtl/>
        </w:rPr>
        <w:t xml:space="preserve"> </w:t>
      </w:r>
      <w:r w:rsidRPr="00A46017">
        <w:rPr>
          <w:rFonts w:cs="Arabic Transparent" w:hint="cs"/>
          <w:sz w:val="28"/>
          <w:szCs w:val="28"/>
          <w:rtl/>
        </w:rPr>
        <w:t>هذا</w:t>
      </w:r>
      <w:r w:rsidRPr="00A46017">
        <w:rPr>
          <w:rFonts w:cs="Arabic Transparent"/>
          <w:sz w:val="28"/>
          <w:szCs w:val="28"/>
          <w:rtl/>
        </w:rPr>
        <w:t xml:space="preserve"> </w:t>
      </w:r>
      <w:r w:rsidRPr="00A46017">
        <w:rPr>
          <w:rFonts w:cs="Arabic Transparent" w:hint="cs"/>
          <w:sz w:val="28"/>
          <w:szCs w:val="28"/>
          <w:rtl/>
        </w:rPr>
        <w:t>الموضع</w:t>
      </w:r>
      <w:r>
        <w:rPr>
          <w:rFonts w:cs="Arabic Transparent" w:hint="cs"/>
          <w:sz w:val="28"/>
          <w:szCs w:val="28"/>
          <w:rtl/>
        </w:rPr>
        <w:t>،</w:t>
      </w:r>
      <w:r>
        <w:rPr>
          <w:rFonts w:cs="Arabic Transparent"/>
          <w:sz w:val="28"/>
          <w:szCs w:val="28"/>
          <w:rtl/>
        </w:rPr>
        <w:t xml:space="preserve"> </w:t>
      </w:r>
      <w:r w:rsidRPr="00A46017">
        <w:rPr>
          <w:rFonts w:cs="Arabic Transparent" w:hint="cs"/>
          <w:sz w:val="28"/>
          <w:szCs w:val="28"/>
          <w:rtl/>
        </w:rPr>
        <w:t>ولكن</w:t>
      </w:r>
      <w:r w:rsidRPr="00A46017">
        <w:rPr>
          <w:rFonts w:cs="Arabic Transparent"/>
          <w:sz w:val="28"/>
          <w:szCs w:val="28"/>
          <w:rtl/>
        </w:rPr>
        <w:t xml:space="preserve"> </w:t>
      </w:r>
      <w:r w:rsidRPr="00A46017">
        <w:rPr>
          <w:rFonts w:cs="Arabic Transparent" w:hint="cs"/>
          <w:sz w:val="28"/>
          <w:szCs w:val="28"/>
          <w:rtl/>
        </w:rPr>
        <w:t>لا</w:t>
      </w:r>
      <w:r w:rsidRPr="00A46017">
        <w:rPr>
          <w:rFonts w:cs="Arabic Transparent"/>
          <w:sz w:val="28"/>
          <w:szCs w:val="28"/>
          <w:rtl/>
        </w:rPr>
        <w:t xml:space="preserve"> </w:t>
      </w:r>
      <w:r w:rsidRPr="00A46017">
        <w:rPr>
          <w:rFonts w:cs="Arabic Transparent" w:hint="cs"/>
          <w:sz w:val="28"/>
          <w:szCs w:val="28"/>
          <w:rtl/>
        </w:rPr>
        <w:t>تؤيد</w:t>
      </w:r>
      <w:r w:rsidRPr="00A46017">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إذ</w:t>
      </w:r>
      <w:r>
        <w:rPr>
          <w:rFonts w:cs="Arabic Transparent"/>
          <w:sz w:val="28"/>
          <w:szCs w:val="28"/>
          <w:rtl/>
        </w:rPr>
        <w:t xml:space="preserve"> </w:t>
      </w:r>
      <w:r>
        <w:rPr>
          <w:rFonts w:cs="Arabic Transparent" w:hint="cs"/>
          <w:sz w:val="28"/>
          <w:szCs w:val="28"/>
          <w:rtl/>
        </w:rPr>
        <w:t>أوّ</w:t>
      </w:r>
      <w:r w:rsidRPr="00A46017">
        <w:rPr>
          <w:rFonts w:cs="Arabic Transparent" w:hint="cs"/>
          <w:sz w:val="28"/>
          <w:szCs w:val="28"/>
          <w:rtl/>
        </w:rPr>
        <w:t>ل</w:t>
      </w:r>
      <w:r w:rsidRPr="00A46017">
        <w:rPr>
          <w:rFonts w:cs="Arabic Transparent"/>
          <w:sz w:val="28"/>
          <w:szCs w:val="28"/>
          <w:rtl/>
        </w:rPr>
        <w:t xml:space="preserve"> </w:t>
      </w:r>
      <w:r w:rsidRPr="00A46017">
        <w:rPr>
          <w:rFonts w:cs="Arabic Transparent" w:hint="cs"/>
          <w:sz w:val="28"/>
          <w:szCs w:val="28"/>
          <w:rtl/>
        </w:rPr>
        <w:t>الحديث</w:t>
      </w:r>
      <w:r w:rsidRPr="00A46017">
        <w:rPr>
          <w:rFonts w:cs="Arabic Transparent"/>
          <w:sz w:val="28"/>
          <w:szCs w:val="28"/>
          <w:rtl/>
        </w:rPr>
        <w:t xml:space="preserve"> </w:t>
      </w:r>
      <w:r w:rsidRPr="00A46017">
        <w:rPr>
          <w:rFonts w:cs="Arabic Transparent" w:hint="cs"/>
          <w:sz w:val="28"/>
          <w:szCs w:val="28"/>
          <w:rtl/>
        </w:rPr>
        <w:t>المنسوب</w:t>
      </w:r>
      <w:r w:rsidRPr="00A46017">
        <w:rPr>
          <w:rFonts w:cs="Arabic Transparent"/>
          <w:sz w:val="28"/>
          <w:szCs w:val="28"/>
          <w:rtl/>
        </w:rPr>
        <w:t xml:space="preserve"> </w:t>
      </w:r>
      <w:r w:rsidRPr="00A46017">
        <w:rPr>
          <w:rFonts w:cs="Arabic Transparent" w:hint="cs"/>
          <w:sz w:val="28"/>
          <w:szCs w:val="28"/>
          <w:rtl/>
        </w:rPr>
        <w:t>للنبي</w:t>
      </w:r>
      <w:r w:rsidRPr="00A46017">
        <w:rPr>
          <w:rFonts w:cs="Arabic Transparent"/>
          <w:sz w:val="28"/>
          <w:szCs w:val="28"/>
          <w:rtl/>
        </w:rPr>
        <w:t xml:space="preserve"> </w:t>
      </w:r>
      <w:r w:rsidRPr="00343B58">
        <w:rPr>
          <w:rFonts w:cs="Arabic Transparent"/>
          <w:sz w:val="28"/>
          <w:szCs w:val="28"/>
        </w:rPr>
        <w:sym w:font="AGA Arabesque" w:char="F072"/>
      </w:r>
      <w:r w:rsidRPr="00A46017">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الحقيقة</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ثابت</w:t>
      </w:r>
      <w:r>
        <w:rPr>
          <w:rFonts w:cs="Arabic Transparent"/>
          <w:sz w:val="28"/>
          <w:szCs w:val="28"/>
          <w:rtl/>
        </w:rPr>
        <w:t>.</w:t>
      </w:r>
    </w:p>
    <w:p w:rsidR="00CD740F" w:rsidRDefault="00CD740F" w:rsidP="001B407A">
      <w:pPr>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السابع</w:t>
      </w:r>
    </w:p>
    <w:p w:rsidR="00CD740F" w:rsidRDefault="00CD740F" w:rsidP="001B407A">
      <w:pPr>
        <w:spacing w:line="240" w:lineRule="auto"/>
        <w:jc w:val="center"/>
        <w:rPr>
          <w:rFonts w:cs="Arabic Transparent"/>
          <w:b/>
          <w:bCs/>
          <w:sz w:val="32"/>
          <w:szCs w:val="32"/>
          <w:rtl/>
        </w:rPr>
      </w:pPr>
      <w:r w:rsidRPr="00834CED">
        <w:rPr>
          <w:rFonts w:cs="Arabic Transparent" w:hint="cs"/>
          <w:b/>
          <w:bCs/>
          <w:sz w:val="32"/>
          <w:szCs w:val="32"/>
          <w:rtl/>
        </w:rPr>
        <w:t>الاستدراك</w:t>
      </w:r>
      <w:r w:rsidRPr="00834CED">
        <w:rPr>
          <w:rFonts w:cs="Arabic Transparent"/>
          <w:b/>
          <w:bCs/>
          <w:sz w:val="32"/>
          <w:szCs w:val="32"/>
          <w:rtl/>
        </w:rPr>
        <w:t xml:space="preserve"> </w:t>
      </w:r>
      <w:r w:rsidRPr="00834CED">
        <w:rPr>
          <w:rFonts w:cs="Arabic Transparent" w:hint="cs"/>
          <w:b/>
          <w:bCs/>
          <w:sz w:val="32"/>
          <w:szCs w:val="32"/>
          <w:rtl/>
        </w:rPr>
        <w:t>في</w:t>
      </w:r>
      <w:r w:rsidRPr="00834CED">
        <w:rPr>
          <w:rFonts w:cs="Arabic Transparent"/>
          <w:b/>
          <w:bCs/>
          <w:sz w:val="32"/>
          <w:szCs w:val="32"/>
          <w:rtl/>
        </w:rPr>
        <w:t xml:space="preserve"> </w:t>
      </w:r>
      <w:r w:rsidRPr="00834CED">
        <w:rPr>
          <w:rFonts w:cs="Arabic Transparent" w:hint="cs"/>
          <w:b/>
          <w:bCs/>
          <w:sz w:val="32"/>
          <w:szCs w:val="32"/>
          <w:rtl/>
        </w:rPr>
        <w:t>تفسير</w:t>
      </w:r>
      <w:r w:rsidRPr="00834CED">
        <w:rPr>
          <w:rFonts w:cs="Arabic Transparent"/>
          <w:b/>
          <w:bCs/>
          <w:sz w:val="32"/>
          <w:szCs w:val="32"/>
          <w:rtl/>
        </w:rPr>
        <w:t xml:space="preserve"> </w:t>
      </w:r>
      <w:r w:rsidRPr="00834CED">
        <w:rPr>
          <w:rFonts w:cs="Arabic Transparent" w:hint="cs"/>
          <w:b/>
          <w:bCs/>
          <w:sz w:val="32"/>
          <w:szCs w:val="32"/>
          <w:rtl/>
        </w:rPr>
        <w:t>قوله</w:t>
      </w:r>
      <w:r w:rsidRPr="00834CED">
        <w:rPr>
          <w:rFonts w:cs="Arabic Transparent"/>
          <w:b/>
          <w:bCs/>
          <w:sz w:val="32"/>
          <w:szCs w:val="32"/>
          <w:rtl/>
        </w:rPr>
        <w:t xml:space="preserve"> </w:t>
      </w:r>
      <w:r w:rsidRPr="00834CED">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834CED">
        <w:rPr>
          <w:rFonts w:cs="DecoType Naskh" w:hint="cs"/>
          <w:b/>
          <w:bCs/>
          <w:sz w:val="32"/>
          <w:szCs w:val="32"/>
          <w:rtl/>
        </w:rPr>
        <w:t>اسْتَغْفِرْ</w:t>
      </w:r>
      <w:r w:rsidRPr="00834CED">
        <w:rPr>
          <w:rFonts w:cs="DecoType Naskh"/>
          <w:b/>
          <w:bCs/>
          <w:sz w:val="32"/>
          <w:szCs w:val="32"/>
          <w:rtl/>
        </w:rPr>
        <w:t xml:space="preserve"> </w:t>
      </w:r>
      <w:r w:rsidRPr="00834CED">
        <w:rPr>
          <w:rFonts w:cs="DecoType Naskh" w:hint="cs"/>
          <w:b/>
          <w:bCs/>
          <w:sz w:val="32"/>
          <w:szCs w:val="32"/>
          <w:rtl/>
        </w:rPr>
        <w:t>لَهُمْ</w:t>
      </w:r>
      <w:r w:rsidRPr="00834CED">
        <w:rPr>
          <w:rFonts w:cs="DecoType Naskh"/>
          <w:b/>
          <w:bCs/>
          <w:sz w:val="32"/>
          <w:szCs w:val="32"/>
          <w:rtl/>
        </w:rPr>
        <w:t xml:space="preserve"> </w:t>
      </w:r>
      <w:r w:rsidRPr="00834CED">
        <w:rPr>
          <w:rFonts w:cs="DecoType Naskh" w:hint="cs"/>
          <w:b/>
          <w:bCs/>
          <w:sz w:val="32"/>
          <w:szCs w:val="32"/>
          <w:rtl/>
        </w:rPr>
        <w:t>أَوْ</w:t>
      </w:r>
      <w:r w:rsidRPr="00834CED">
        <w:rPr>
          <w:rFonts w:cs="DecoType Naskh"/>
          <w:b/>
          <w:bCs/>
          <w:sz w:val="32"/>
          <w:szCs w:val="32"/>
          <w:rtl/>
        </w:rPr>
        <w:t xml:space="preserve"> </w:t>
      </w:r>
      <w:r w:rsidRPr="00834CED">
        <w:rPr>
          <w:rFonts w:cs="DecoType Naskh" w:hint="cs"/>
          <w:b/>
          <w:bCs/>
          <w:sz w:val="32"/>
          <w:szCs w:val="32"/>
          <w:rtl/>
        </w:rPr>
        <w:t>لاَ</w:t>
      </w:r>
      <w:r w:rsidRPr="00834CED">
        <w:rPr>
          <w:rFonts w:cs="DecoType Naskh"/>
          <w:b/>
          <w:bCs/>
          <w:sz w:val="32"/>
          <w:szCs w:val="32"/>
          <w:rtl/>
        </w:rPr>
        <w:t xml:space="preserve"> </w:t>
      </w:r>
      <w:r w:rsidRPr="00834CED">
        <w:rPr>
          <w:rFonts w:cs="DecoType Naskh" w:hint="cs"/>
          <w:b/>
          <w:bCs/>
          <w:sz w:val="32"/>
          <w:szCs w:val="32"/>
          <w:rtl/>
        </w:rPr>
        <w:t>تَسْتَغْفِرْ</w:t>
      </w:r>
      <w:r w:rsidRPr="00834CED">
        <w:rPr>
          <w:rFonts w:cs="DecoType Naskh"/>
          <w:b/>
          <w:bCs/>
          <w:sz w:val="32"/>
          <w:szCs w:val="32"/>
          <w:rtl/>
        </w:rPr>
        <w:t xml:space="preserve"> </w:t>
      </w:r>
      <w:r w:rsidRPr="00834CED">
        <w:rPr>
          <w:rFonts w:cs="DecoType Naskh" w:hint="cs"/>
          <w:b/>
          <w:bCs/>
          <w:sz w:val="32"/>
          <w:szCs w:val="32"/>
          <w:rtl/>
        </w:rPr>
        <w:t>لَهُمْ</w:t>
      </w:r>
      <w:r w:rsidRPr="00834CED">
        <w:rPr>
          <w:rFonts w:cs="DecoType Naskh"/>
          <w:b/>
          <w:bCs/>
          <w:sz w:val="32"/>
          <w:szCs w:val="32"/>
          <w:rtl/>
        </w:rPr>
        <w:t>...</w:t>
      </w:r>
      <w:r w:rsidRPr="000823D2">
        <w:rPr>
          <w:rFonts w:cs="Traditional Arabic"/>
          <w:b/>
          <w:bCs/>
          <w:sz w:val="28"/>
          <w:szCs w:val="28"/>
          <w:rtl/>
        </w:rPr>
        <w:t>﴾</w:t>
      </w:r>
      <w:r>
        <w:rPr>
          <w:rFonts w:cs="DecoType Naskh"/>
          <w:b/>
          <w:bCs/>
          <w:sz w:val="32"/>
          <w:szCs w:val="32"/>
          <w:rtl/>
        </w:rPr>
        <w:t xml:space="preserve"> </w:t>
      </w:r>
    </w:p>
    <w:p w:rsidR="00CD740F" w:rsidRPr="00834CED" w:rsidRDefault="00CD740F" w:rsidP="001B407A">
      <w:pPr>
        <w:spacing w:line="240" w:lineRule="auto"/>
        <w:jc w:val="center"/>
        <w:rPr>
          <w:rFonts w:cs="Arabic Transparent"/>
          <w:b/>
          <w:bCs/>
          <w:sz w:val="32"/>
          <w:szCs w:val="32"/>
          <w:rtl/>
        </w:rPr>
      </w:pPr>
    </w:p>
    <w:p w:rsidR="00CD740F" w:rsidRPr="001D165B"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5B5BDB">
        <w:rPr>
          <w:rFonts w:cs="DecoType Naskh" w:hint="cs"/>
          <w:b/>
          <w:bCs/>
          <w:sz w:val="28"/>
          <w:szCs w:val="28"/>
          <w:rtl/>
        </w:rPr>
        <w:t>اسْتَغْفِرْ</w:t>
      </w:r>
      <w:r w:rsidRPr="005B5BDB">
        <w:rPr>
          <w:rFonts w:cs="DecoType Naskh"/>
          <w:b/>
          <w:bCs/>
          <w:sz w:val="28"/>
          <w:szCs w:val="28"/>
          <w:rtl/>
        </w:rPr>
        <w:t xml:space="preserve"> </w:t>
      </w:r>
      <w:r w:rsidRPr="005B5BDB">
        <w:rPr>
          <w:rFonts w:cs="DecoType Naskh" w:hint="cs"/>
          <w:b/>
          <w:bCs/>
          <w:sz w:val="28"/>
          <w:szCs w:val="28"/>
          <w:rtl/>
        </w:rPr>
        <w:t>لَهُمْ</w:t>
      </w:r>
      <w:r w:rsidRPr="005B5BDB">
        <w:rPr>
          <w:rFonts w:cs="DecoType Naskh"/>
          <w:b/>
          <w:bCs/>
          <w:sz w:val="28"/>
          <w:szCs w:val="28"/>
          <w:rtl/>
        </w:rPr>
        <w:t xml:space="preserve"> </w:t>
      </w:r>
      <w:r w:rsidRPr="005B5BDB">
        <w:rPr>
          <w:rFonts w:cs="DecoType Naskh" w:hint="cs"/>
          <w:b/>
          <w:bCs/>
          <w:sz w:val="28"/>
          <w:szCs w:val="28"/>
          <w:rtl/>
        </w:rPr>
        <w:t>أَوْ</w:t>
      </w:r>
      <w:r w:rsidRPr="005B5BDB">
        <w:rPr>
          <w:rFonts w:cs="DecoType Naskh"/>
          <w:b/>
          <w:bCs/>
          <w:sz w:val="28"/>
          <w:szCs w:val="28"/>
          <w:rtl/>
        </w:rPr>
        <w:t xml:space="preserve"> </w:t>
      </w:r>
      <w:r w:rsidRPr="005B5BDB">
        <w:rPr>
          <w:rFonts w:cs="DecoType Naskh" w:hint="cs"/>
          <w:b/>
          <w:bCs/>
          <w:sz w:val="28"/>
          <w:szCs w:val="28"/>
          <w:rtl/>
        </w:rPr>
        <w:t>لاَ</w:t>
      </w:r>
      <w:r w:rsidRPr="005B5BDB">
        <w:rPr>
          <w:rFonts w:cs="DecoType Naskh"/>
          <w:b/>
          <w:bCs/>
          <w:sz w:val="28"/>
          <w:szCs w:val="28"/>
          <w:rtl/>
        </w:rPr>
        <w:t xml:space="preserve"> </w:t>
      </w:r>
      <w:r w:rsidRPr="005B5BDB">
        <w:rPr>
          <w:rFonts w:cs="DecoType Naskh" w:hint="cs"/>
          <w:b/>
          <w:bCs/>
          <w:sz w:val="28"/>
          <w:szCs w:val="28"/>
          <w:rtl/>
        </w:rPr>
        <w:t>تَسْتَغْفِرْ</w:t>
      </w:r>
      <w:r w:rsidRPr="005B5BDB">
        <w:rPr>
          <w:rFonts w:cs="DecoType Naskh"/>
          <w:b/>
          <w:bCs/>
          <w:sz w:val="28"/>
          <w:szCs w:val="28"/>
          <w:rtl/>
        </w:rPr>
        <w:t xml:space="preserve"> </w:t>
      </w:r>
      <w:r w:rsidRPr="005B5BDB">
        <w:rPr>
          <w:rFonts w:cs="DecoType Naskh" w:hint="cs"/>
          <w:b/>
          <w:bCs/>
          <w:sz w:val="28"/>
          <w:szCs w:val="28"/>
          <w:rtl/>
        </w:rPr>
        <w:t>لَهُمْ</w:t>
      </w:r>
      <w:r w:rsidRPr="005B5BDB">
        <w:rPr>
          <w:rFonts w:cs="DecoType Naskh"/>
          <w:b/>
          <w:bCs/>
          <w:sz w:val="28"/>
          <w:szCs w:val="28"/>
          <w:rtl/>
        </w:rPr>
        <w:t xml:space="preserve"> </w:t>
      </w:r>
      <w:r w:rsidRPr="005B5BDB">
        <w:rPr>
          <w:rFonts w:cs="DecoType Naskh" w:hint="cs"/>
          <w:b/>
          <w:bCs/>
          <w:sz w:val="28"/>
          <w:szCs w:val="28"/>
          <w:rtl/>
        </w:rPr>
        <w:t>إِن</w:t>
      </w:r>
      <w:r w:rsidRPr="005B5BDB">
        <w:rPr>
          <w:rFonts w:cs="DecoType Naskh"/>
          <w:b/>
          <w:bCs/>
          <w:sz w:val="28"/>
          <w:szCs w:val="28"/>
          <w:rtl/>
        </w:rPr>
        <w:t xml:space="preserve"> </w:t>
      </w:r>
      <w:r w:rsidRPr="005B5BDB">
        <w:rPr>
          <w:rFonts w:cs="DecoType Naskh" w:hint="cs"/>
          <w:b/>
          <w:bCs/>
          <w:sz w:val="28"/>
          <w:szCs w:val="28"/>
          <w:rtl/>
        </w:rPr>
        <w:t>تَسْتَغْفِرْ</w:t>
      </w:r>
      <w:r w:rsidRPr="005B5BDB">
        <w:rPr>
          <w:rFonts w:cs="DecoType Naskh"/>
          <w:b/>
          <w:bCs/>
          <w:sz w:val="28"/>
          <w:szCs w:val="28"/>
          <w:rtl/>
        </w:rPr>
        <w:t xml:space="preserve"> </w:t>
      </w:r>
      <w:r w:rsidRPr="005B5BDB">
        <w:rPr>
          <w:rFonts w:cs="DecoType Naskh" w:hint="cs"/>
          <w:b/>
          <w:bCs/>
          <w:sz w:val="28"/>
          <w:szCs w:val="28"/>
          <w:rtl/>
        </w:rPr>
        <w:t>لَهُمْ</w:t>
      </w:r>
      <w:r w:rsidRPr="005B5BDB">
        <w:rPr>
          <w:rFonts w:cs="DecoType Naskh"/>
          <w:b/>
          <w:bCs/>
          <w:sz w:val="28"/>
          <w:szCs w:val="28"/>
          <w:rtl/>
        </w:rPr>
        <w:t xml:space="preserve"> </w:t>
      </w:r>
      <w:r w:rsidRPr="005B5BDB">
        <w:rPr>
          <w:rFonts w:cs="DecoType Naskh" w:hint="cs"/>
          <w:b/>
          <w:bCs/>
          <w:sz w:val="28"/>
          <w:szCs w:val="28"/>
          <w:rtl/>
        </w:rPr>
        <w:t>سَبْعِينَ</w:t>
      </w:r>
      <w:r w:rsidRPr="005B5BDB">
        <w:rPr>
          <w:rFonts w:cs="DecoType Naskh"/>
          <w:b/>
          <w:bCs/>
          <w:sz w:val="28"/>
          <w:szCs w:val="28"/>
          <w:rtl/>
        </w:rPr>
        <w:t xml:space="preserve"> </w:t>
      </w:r>
      <w:r w:rsidRPr="005B5BDB">
        <w:rPr>
          <w:rFonts w:cs="DecoType Naskh" w:hint="cs"/>
          <w:b/>
          <w:bCs/>
          <w:sz w:val="28"/>
          <w:szCs w:val="28"/>
          <w:rtl/>
        </w:rPr>
        <w:t>مَرَّةً</w:t>
      </w:r>
      <w:r w:rsidRPr="005B5BDB">
        <w:rPr>
          <w:rFonts w:cs="DecoType Naskh"/>
          <w:b/>
          <w:bCs/>
          <w:sz w:val="28"/>
          <w:szCs w:val="28"/>
          <w:rtl/>
        </w:rPr>
        <w:t xml:space="preserve"> </w:t>
      </w:r>
      <w:r w:rsidRPr="005B5BDB">
        <w:rPr>
          <w:rFonts w:cs="DecoType Naskh" w:hint="cs"/>
          <w:b/>
          <w:bCs/>
          <w:sz w:val="28"/>
          <w:szCs w:val="28"/>
          <w:rtl/>
        </w:rPr>
        <w:t>فَلَن</w:t>
      </w:r>
      <w:r w:rsidRPr="005B5BDB">
        <w:rPr>
          <w:rFonts w:cs="DecoType Naskh"/>
          <w:b/>
          <w:bCs/>
          <w:sz w:val="28"/>
          <w:szCs w:val="28"/>
          <w:rtl/>
        </w:rPr>
        <w:t xml:space="preserve"> </w:t>
      </w:r>
      <w:r w:rsidRPr="005B5BDB">
        <w:rPr>
          <w:rFonts w:cs="DecoType Naskh" w:hint="cs"/>
          <w:b/>
          <w:bCs/>
          <w:sz w:val="28"/>
          <w:szCs w:val="28"/>
          <w:rtl/>
        </w:rPr>
        <w:t>يَغْفِرَ</w:t>
      </w:r>
      <w:r w:rsidRPr="005B5BDB">
        <w:rPr>
          <w:rFonts w:cs="DecoType Naskh"/>
          <w:b/>
          <w:bCs/>
          <w:sz w:val="28"/>
          <w:szCs w:val="28"/>
          <w:rtl/>
        </w:rPr>
        <w:t xml:space="preserve"> </w:t>
      </w:r>
      <w:r w:rsidRPr="005B5BDB">
        <w:rPr>
          <w:rFonts w:cs="DecoType Naskh" w:hint="cs"/>
          <w:b/>
          <w:bCs/>
          <w:sz w:val="28"/>
          <w:szCs w:val="28"/>
          <w:rtl/>
        </w:rPr>
        <w:t>اللّهُ</w:t>
      </w:r>
      <w:r w:rsidRPr="005B5BDB">
        <w:rPr>
          <w:rFonts w:cs="DecoType Naskh"/>
          <w:b/>
          <w:bCs/>
          <w:sz w:val="28"/>
          <w:szCs w:val="28"/>
          <w:rtl/>
        </w:rPr>
        <w:t xml:space="preserve"> </w:t>
      </w:r>
      <w:r w:rsidRPr="005B5BDB">
        <w:rPr>
          <w:rFonts w:cs="DecoType Naskh" w:hint="cs"/>
          <w:b/>
          <w:bCs/>
          <w:sz w:val="28"/>
          <w:szCs w:val="28"/>
          <w:rtl/>
        </w:rPr>
        <w:t>لَهُمْ</w:t>
      </w:r>
      <w:r w:rsidRPr="005B5BDB">
        <w:rPr>
          <w:rFonts w:cs="DecoType Naskh"/>
          <w:b/>
          <w:bCs/>
          <w:sz w:val="28"/>
          <w:szCs w:val="28"/>
          <w:rtl/>
        </w:rPr>
        <w:t xml:space="preserve"> </w:t>
      </w:r>
      <w:r w:rsidRPr="005B5BDB">
        <w:rPr>
          <w:rFonts w:cs="DecoType Naskh" w:hint="cs"/>
          <w:b/>
          <w:bCs/>
          <w:sz w:val="28"/>
          <w:szCs w:val="28"/>
          <w:rtl/>
        </w:rPr>
        <w:t>ذَلِكَ</w:t>
      </w:r>
      <w:r w:rsidRPr="005B5BDB">
        <w:rPr>
          <w:rFonts w:cs="DecoType Naskh"/>
          <w:b/>
          <w:bCs/>
          <w:sz w:val="28"/>
          <w:szCs w:val="28"/>
          <w:rtl/>
        </w:rPr>
        <w:t xml:space="preserve"> </w:t>
      </w:r>
      <w:r w:rsidRPr="005B5BDB">
        <w:rPr>
          <w:rFonts w:cs="DecoType Naskh" w:hint="cs"/>
          <w:b/>
          <w:bCs/>
          <w:sz w:val="28"/>
          <w:szCs w:val="28"/>
          <w:rtl/>
        </w:rPr>
        <w:t>بِأَنَّهُمْ</w:t>
      </w:r>
      <w:r w:rsidRPr="005B5BDB">
        <w:rPr>
          <w:rFonts w:cs="DecoType Naskh"/>
          <w:b/>
          <w:bCs/>
          <w:sz w:val="28"/>
          <w:szCs w:val="28"/>
          <w:rtl/>
        </w:rPr>
        <w:t xml:space="preserve"> </w:t>
      </w:r>
      <w:r w:rsidRPr="005B5BDB">
        <w:rPr>
          <w:rFonts w:cs="DecoType Naskh" w:hint="cs"/>
          <w:b/>
          <w:bCs/>
          <w:sz w:val="28"/>
          <w:szCs w:val="28"/>
          <w:rtl/>
        </w:rPr>
        <w:t>كَفَرُواْ</w:t>
      </w:r>
      <w:r w:rsidRPr="005B5BDB">
        <w:rPr>
          <w:rFonts w:cs="DecoType Naskh"/>
          <w:b/>
          <w:bCs/>
          <w:sz w:val="28"/>
          <w:szCs w:val="28"/>
          <w:rtl/>
        </w:rPr>
        <w:t xml:space="preserve"> </w:t>
      </w:r>
      <w:r w:rsidRPr="005B5BDB">
        <w:rPr>
          <w:rFonts w:cs="DecoType Naskh" w:hint="cs"/>
          <w:b/>
          <w:bCs/>
          <w:sz w:val="28"/>
          <w:szCs w:val="28"/>
          <w:rtl/>
        </w:rPr>
        <w:t>بِاللّهِ</w:t>
      </w:r>
      <w:r w:rsidRPr="005B5BDB">
        <w:rPr>
          <w:rFonts w:cs="DecoType Naskh"/>
          <w:b/>
          <w:bCs/>
          <w:sz w:val="28"/>
          <w:szCs w:val="28"/>
          <w:rtl/>
        </w:rPr>
        <w:t xml:space="preserve"> </w:t>
      </w:r>
      <w:r w:rsidRPr="005B5BDB">
        <w:rPr>
          <w:rFonts w:cs="DecoType Naskh" w:hint="cs"/>
          <w:b/>
          <w:bCs/>
          <w:sz w:val="28"/>
          <w:szCs w:val="28"/>
          <w:rtl/>
        </w:rPr>
        <w:t>وَرَسُولِهِ</w:t>
      </w:r>
      <w:r w:rsidRPr="005B5BDB">
        <w:rPr>
          <w:rFonts w:cs="DecoType Naskh"/>
          <w:b/>
          <w:bCs/>
          <w:sz w:val="28"/>
          <w:szCs w:val="28"/>
          <w:rtl/>
        </w:rPr>
        <w:t xml:space="preserve"> </w:t>
      </w:r>
      <w:r w:rsidRPr="005B5BDB">
        <w:rPr>
          <w:rFonts w:cs="DecoType Naskh" w:hint="cs"/>
          <w:b/>
          <w:bCs/>
          <w:sz w:val="28"/>
          <w:szCs w:val="28"/>
          <w:rtl/>
        </w:rPr>
        <w:t>وَاللّهُ</w:t>
      </w:r>
      <w:r w:rsidRPr="005B5BDB">
        <w:rPr>
          <w:rFonts w:cs="DecoType Naskh"/>
          <w:b/>
          <w:bCs/>
          <w:sz w:val="28"/>
          <w:szCs w:val="28"/>
          <w:rtl/>
        </w:rPr>
        <w:t xml:space="preserve"> </w:t>
      </w:r>
      <w:r w:rsidRPr="005B5BDB">
        <w:rPr>
          <w:rFonts w:cs="DecoType Naskh" w:hint="cs"/>
          <w:b/>
          <w:bCs/>
          <w:sz w:val="28"/>
          <w:szCs w:val="28"/>
          <w:rtl/>
        </w:rPr>
        <w:t>لاَ</w:t>
      </w:r>
      <w:r w:rsidRPr="005B5BDB">
        <w:rPr>
          <w:rFonts w:cs="DecoType Naskh"/>
          <w:b/>
          <w:bCs/>
          <w:sz w:val="28"/>
          <w:szCs w:val="28"/>
          <w:rtl/>
        </w:rPr>
        <w:t xml:space="preserve"> </w:t>
      </w:r>
      <w:r w:rsidRPr="005B5BDB">
        <w:rPr>
          <w:rFonts w:cs="DecoType Naskh" w:hint="cs"/>
          <w:b/>
          <w:bCs/>
          <w:sz w:val="28"/>
          <w:szCs w:val="28"/>
          <w:rtl/>
        </w:rPr>
        <w:t>يَهْدِي</w:t>
      </w:r>
      <w:r w:rsidRPr="005B5BDB">
        <w:rPr>
          <w:rFonts w:cs="DecoType Naskh"/>
          <w:b/>
          <w:bCs/>
          <w:sz w:val="28"/>
          <w:szCs w:val="28"/>
          <w:rtl/>
        </w:rPr>
        <w:t xml:space="preserve"> </w:t>
      </w:r>
      <w:r w:rsidRPr="005B5BDB">
        <w:rPr>
          <w:rFonts w:cs="DecoType Naskh" w:hint="cs"/>
          <w:b/>
          <w:bCs/>
          <w:sz w:val="28"/>
          <w:szCs w:val="28"/>
          <w:rtl/>
        </w:rPr>
        <w:t>الْقَوْمَ</w:t>
      </w:r>
      <w:r w:rsidRPr="005B5BDB">
        <w:rPr>
          <w:rFonts w:cs="DecoType Naskh"/>
          <w:b/>
          <w:bCs/>
          <w:sz w:val="28"/>
          <w:szCs w:val="28"/>
          <w:rtl/>
        </w:rPr>
        <w:t xml:space="preserve"> </w:t>
      </w:r>
      <w:r w:rsidRPr="005B5BDB">
        <w:rPr>
          <w:rFonts w:cs="DecoType Naskh" w:hint="cs"/>
          <w:b/>
          <w:bCs/>
          <w:sz w:val="28"/>
          <w:szCs w:val="28"/>
          <w:rtl/>
        </w:rPr>
        <w:t>الْفَاسِقِين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التوبة</w:t>
      </w:r>
      <w:r w:rsidRPr="00871A05">
        <w:rPr>
          <w:rFonts w:cs="Arabic Transparent"/>
          <w:sz w:val="28"/>
          <w:szCs w:val="28"/>
          <w:rtl/>
        </w:rPr>
        <w:t xml:space="preserve">: </w:t>
      </w:r>
      <w:r w:rsidRPr="000E7F15">
        <w:rPr>
          <w:rFonts w:ascii="Times New Roman" w:hAnsi="Times New Roman" w:cs="Times New Roman"/>
          <w:sz w:val="28"/>
          <w:szCs w:val="28"/>
          <w:rtl/>
        </w:rPr>
        <w:t>80</w:t>
      </w:r>
      <w:r w:rsidRPr="00871A05">
        <w:rPr>
          <w:rFonts w:cs="Arabic Transparent"/>
          <w:sz w:val="28"/>
          <w:szCs w:val="28"/>
          <w:rtl/>
        </w:rPr>
        <w:t>]</w:t>
      </w:r>
    </w:p>
    <w:p w:rsidR="00CD740F" w:rsidRPr="009A5E73" w:rsidRDefault="00CD740F" w:rsidP="001B407A">
      <w:pPr>
        <w:spacing w:line="240" w:lineRule="auto"/>
        <w:ind w:left="5" w:firstLine="397"/>
        <w:jc w:val="both"/>
        <w:rPr>
          <w:rFonts w:cs="Arabic Transparent"/>
          <w:b/>
          <w:bCs/>
          <w:sz w:val="28"/>
          <w:szCs w:val="28"/>
          <w:rtl/>
        </w:rPr>
      </w:pPr>
    </w:p>
    <w:p w:rsidR="00CD740F" w:rsidRPr="00A11ADE" w:rsidRDefault="00CD740F" w:rsidP="001B407A">
      <w:pPr>
        <w:spacing w:line="360" w:lineRule="auto"/>
        <w:ind w:left="5" w:firstLine="397"/>
        <w:jc w:val="both"/>
        <w:rPr>
          <w:rFonts w:cs="Arabic Transparent"/>
          <w:b/>
          <w:bCs/>
          <w:sz w:val="28"/>
          <w:szCs w:val="28"/>
          <w:rtl/>
        </w:rPr>
      </w:pPr>
      <w:r w:rsidRPr="00A11ADE">
        <w:rPr>
          <w:rFonts w:cs="Arabic Transparent" w:hint="cs"/>
          <w:b/>
          <w:bCs/>
          <w:sz w:val="28"/>
          <w:szCs w:val="28"/>
          <w:rtl/>
        </w:rPr>
        <w:t>موضع</w:t>
      </w:r>
      <w:r w:rsidRPr="00A11ADE">
        <w:rPr>
          <w:rFonts w:cs="Arabic Transparent"/>
          <w:b/>
          <w:bCs/>
          <w:sz w:val="28"/>
          <w:szCs w:val="28"/>
          <w:rtl/>
        </w:rPr>
        <w:t xml:space="preserve"> </w:t>
      </w:r>
      <w:r w:rsidRPr="00A11ADE">
        <w:rPr>
          <w:rFonts w:cs="Arabic Transparent" w:hint="cs"/>
          <w:b/>
          <w:bCs/>
          <w:sz w:val="28"/>
          <w:szCs w:val="28"/>
          <w:rtl/>
        </w:rPr>
        <w:t>الاستدراك</w:t>
      </w:r>
      <w:r>
        <w:rPr>
          <w:rFonts w:cs="Arabic Transparent"/>
          <w:b/>
          <w:bCs/>
          <w:sz w:val="28"/>
          <w:szCs w:val="28"/>
          <w:rtl/>
        </w:rPr>
        <w:t xml:space="preserve">: </w:t>
      </w:r>
    </w:p>
    <w:p w:rsidR="00CD740F" w:rsidRPr="002B57A7" w:rsidRDefault="00CD740F" w:rsidP="001B407A">
      <w:pPr>
        <w:spacing w:line="24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sidRPr="002B57A7">
        <w:rPr>
          <w:rFonts w:cs="Arabic Transparent" w:hint="cs"/>
          <w:sz w:val="28"/>
          <w:szCs w:val="28"/>
          <w:rtl/>
        </w:rPr>
        <w:t>الآية</w:t>
      </w:r>
      <w:r w:rsidRPr="002B57A7">
        <w:rPr>
          <w:rFonts w:cs="Arabic Transparent"/>
          <w:sz w:val="28"/>
          <w:szCs w:val="28"/>
          <w:rtl/>
        </w:rPr>
        <w:t xml:space="preserve"> </w:t>
      </w:r>
      <w:r w:rsidRPr="002B57A7">
        <w:rPr>
          <w:rFonts w:cs="Arabic Transparent" w:hint="cs"/>
          <w:sz w:val="28"/>
          <w:szCs w:val="28"/>
          <w:rtl/>
        </w:rPr>
        <w:t>منسوخة</w:t>
      </w:r>
      <w:r w:rsidRPr="002B57A7">
        <w:rPr>
          <w:rFonts w:cs="Arabic Transparent"/>
          <w:sz w:val="28"/>
          <w:szCs w:val="28"/>
          <w:rtl/>
        </w:rPr>
        <w:t xml:space="preserve"> </w:t>
      </w:r>
      <w:r w:rsidRPr="002B57A7">
        <w:rPr>
          <w:rFonts w:cs="Arabic Transparent" w:hint="cs"/>
          <w:sz w:val="28"/>
          <w:szCs w:val="28"/>
          <w:rtl/>
        </w:rPr>
        <w:t>بقوله</w:t>
      </w:r>
      <w:r w:rsidRPr="002B57A7">
        <w:rPr>
          <w:rFonts w:cs="Arabic Transparent"/>
          <w:sz w:val="28"/>
          <w:szCs w:val="28"/>
          <w:rtl/>
        </w:rPr>
        <w:t xml:space="preserve"> </w:t>
      </w:r>
      <w:r w:rsidRPr="002B57A7">
        <w:rPr>
          <w:rFonts w:cs="Arabic Transparent" w:hint="cs"/>
          <w:sz w:val="28"/>
          <w:szCs w:val="28"/>
          <w:rtl/>
        </w:rPr>
        <w:t>تعالى</w:t>
      </w:r>
      <w:r w:rsidRPr="002B57A7">
        <w:rPr>
          <w:rFonts w:cs="Arabic Transparent"/>
          <w:sz w:val="28"/>
          <w:szCs w:val="28"/>
          <w:rtl/>
        </w:rPr>
        <w:t xml:space="preserve">: </w:t>
      </w:r>
      <w:r w:rsidRPr="002B57A7">
        <w:rPr>
          <w:rFonts w:cs="Traditional Arabic"/>
          <w:sz w:val="28"/>
          <w:szCs w:val="28"/>
          <w:rtl/>
        </w:rPr>
        <w:t>﴿</w:t>
      </w:r>
      <w:r w:rsidRPr="002B57A7">
        <w:rPr>
          <w:rFonts w:cs="DecoType Naskh" w:hint="cs"/>
          <w:sz w:val="28"/>
          <w:szCs w:val="28"/>
          <w:rtl/>
        </w:rPr>
        <w:t>سَوَاء</w:t>
      </w:r>
      <w:r w:rsidRPr="002B57A7">
        <w:rPr>
          <w:rFonts w:cs="DecoType Naskh"/>
          <w:sz w:val="28"/>
          <w:szCs w:val="28"/>
          <w:rtl/>
        </w:rPr>
        <w:t xml:space="preserve"> </w:t>
      </w:r>
      <w:r w:rsidRPr="002B57A7">
        <w:rPr>
          <w:rFonts w:cs="DecoType Naskh" w:hint="cs"/>
          <w:sz w:val="28"/>
          <w:szCs w:val="28"/>
          <w:rtl/>
        </w:rPr>
        <w:t>عَلَيْهِمْ</w:t>
      </w:r>
      <w:r w:rsidRPr="002B57A7">
        <w:rPr>
          <w:rFonts w:cs="DecoType Naskh"/>
          <w:sz w:val="28"/>
          <w:szCs w:val="28"/>
          <w:rtl/>
        </w:rPr>
        <w:t xml:space="preserve"> </w:t>
      </w:r>
      <w:r w:rsidRPr="002B57A7">
        <w:rPr>
          <w:rFonts w:cs="DecoType Naskh" w:hint="cs"/>
          <w:sz w:val="28"/>
          <w:szCs w:val="28"/>
          <w:rtl/>
        </w:rPr>
        <w:t>أَسْتَغْفَرْتَ</w:t>
      </w:r>
      <w:r w:rsidRPr="002B57A7">
        <w:rPr>
          <w:rFonts w:cs="DecoType Naskh"/>
          <w:sz w:val="28"/>
          <w:szCs w:val="28"/>
          <w:rtl/>
        </w:rPr>
        <w:t xml:space="preserve"> </w:t>
      </w:r>
      <w:r w:rsidRPr="002B57A7">
        <w:rPr>
          <w:rFonts w:cs="DecoType Naskh" w:hint="cs"/>
          <w:sz w:val="28"/>
          <w:szCs w:val="28"/>
          <w:rtl/>
        </w:rPr>
        <w:t>لَهُمْ</w:t>
      </w:r>
      <w:r w:rsidRPr="002B57A7">
        <w:rPr>
          <w:rFonts w:cs="DecoType Naskh"/>
          <w:sz w:val="28"/>
          <w:szCs w:val="28"/>
          <w:rtl/>
        </w:rPr>
        <w:t xml:space="preserve"> </w:t>
      </w:r>
      <w:r w:rsidRPr="002B57A7">
        <w:rPr>
          <w:rFonts w:cs="DecoType Naskh" w:hint="cs"/>
          <w:sz w:val="28"/>
          <w:szCs w:val="28"/>
          <w:rtl/>
        </w:rPr>
        <w:t>أَمْ</w:t>
      </w:r>
      <w:r w:rsidRPr="002B57A7">
        <w:rPr>
          <w:rFonts w:cs="DecoType Naskh"/>
          <w:sz w:val="28"/>
          <w:szCs w:val="28"/>
          <w:rtl/>
        </w:rPr>
        <w:t xml:space="preserve"> </w:t>
      </w:r>
      <w:r w:rsidRPr="002B57A7">
        <w:rPr>
          <w:rFonts w:cs="DecoType Naskh" w:hint="cs"/>
          <w:sz w:val="28"/>
          <w:szCs w:val="28"/>
          <w:rtl/>
        </w:rPr>
        <w:t>لَمْ</w:t>
      </w:r>
      <w:r w:rsidRPr="002B57A7">
        <w:rPr>
          <w:rFonts w:cs="DecoType Naskh"/>
          <w:sz w:val="28"/>
          <w:szCs w:val="28"/>
          <w:rtl/>
        </w:rPr>
        <w:t xml:space="preserve"> </w:t>
      </w:r>
      <w:r w:rsidRPr="002B57A7">
        <w:rPr>
          <w:rFonts w:cs="DecoType Naskh" w:hint="cs"/>
          <w:sz w:val="28"/>
          <w:szCs w:val="28"/>
          <w:rtl/>
        </w:rPr>
        <w:t>تَسْتَغْفِرْ</w:t>
      </w:r>
      <w:r w:rsidRPr="002B57A7">
        <w:rPr>
          <w:rFonts w:cs="DecoType Naskh"/>
          <w:sz w:val="28"/>
          <w:szCs w:val="28"/>
          <w:rtl/>
        </w:rPr>
        <w:t xml:space="preserve"> </w:t>
      </w:r>
      <w:r w:rsidRPr="002B57A7">
        <w:rPr>
          <w:rFonts w:cs="DecoType Naskh" w:hint="cs"/>
          <w:sz w:val="28"/>
          <w:szCs w:val="28"/>
          <w:rtl/>
        </w:rPr>
        <w:t>لَهُمْ</w:t>
      </w:r>
      <w:r w:rsidRPr="002B57A7">
        <w:rPr>
          <w:rFonts w:cs="DecoType Naskh"/>
          <w:sz w:val="28"/>
          <w:szCs w:val="28"/>
          <w:rtl/>
        </w:rPr>
        <w:t xml:space="preserve"> </w:t>
      </w:r>
      <w:r w:rsidRPr="002B57A7">
        <w:rPr>
          <w:rFonts w:cs="DecoType Naskh" w:hint="cs"/>
          <w:sz w:val="28"/>
          <w:szCs w:val="28"/>
          <w:rtl/>
        </w:rPr>
        <w:t>لَن</w:t>
      </w:r>
      <w:r w:rsidRPr="002B57A7">
        <w:rPr>
          <w:rFonts w:cs="DecoType Naskh"/>
          <w:sz w:val="28"/>
          <w:szCs w:val="28"/>
          <w:rtl/>
        </w:rPr>
        <w:t xml:space="preserve"> </w:t>
      </w:r>
      <w:r w:rsidRPr="002B57A7">
        <w:rPr>
          <w:rFonts w:cs="DecoType Naskh" w:hint="cs"/>
          <w:sz w:val="28"/>
          <w:szCs w:val="28"/>
          <w:rtl/>
        </w:rPr>
        <w:t>يَغْفِرَ</w:t>
      </w:r>
      <w:r w:rsidRPr="002B57A7">
        <w:rPr>
          <w:rFonts w:cs="DecoType Naskh"/>
          <w:sz w:val="28"/>
          <w:szCs w:val="28"/>
          <w:rtl/>
        </w:rPr>
        <w:t xml:space="preserve"> </w:t>
      </w:r>
      <w:r w:rsidRPr="002B57A7">
        <w:rPr>
          <w:rFonts w:cs="DecoType Naskh" w:hint="cs"/>
          <w:sz w:val="28"/>
          <w:szCs w:val="28"/>
          <w:rtl/>
        </w:rPr>
        <w:t>اللَّهُ</w:t>
      </w:r>
      <w:r w:rsidRPr="002B57A7">
        <w:rPr>
          <w:rFonts w:cs="DecoType Naskh"/>
          <w:sz w:val="28"/>
          <w:szCs w:val="28"/>
          <w:rtl/>
        </w:rPr>
        <w:t xml:space="preserve"> </w:t>
      </w:r>
      <w:r w:rsidRPr="002B57A7">
        <w:rPr>
          <w:rFonts w:cs="DecoType Naskh" w:hint="cs"/>
          <w:sz w:val="28"/>
          <w:szCs w:val="28"/>
          <w:rtl/>
        </w:rPr>
        <w:t>لَهُمْ</w:t>
      </w:r>
      <w:r w:rsidRPr="002B57A7">
        <w:rPr>
          <w:rFonts w:cs="DecoType Naskh"/>
          <w:sz w:val="28"/>
          <w:szCs w:val="28"/>
          <w:rtl/>
        </w:rPr>
        <w:t xml:space="preserve"> </w:t>
      </w:r>
      <w:r w:rsidRPr="002B57A7">
        <w:rPr>
          <w:rFonts w:cs="DecoType Naskh" w:hint="cs"/>
          <w:sz w:val="28"/>
          <w:szCs w:val="28"/>
          <w:rtl/>
        </w:rPr>
        <w:t>إِنَّ</w:t>
      </w:r>
      <w:r w:rsidRPr="002B57A7">
        <w:rPr>
          <w:rFonts w:cs="DecoType Naskh"/>
          <w:sz w:val="28"/>
          <w:szCs w:val="28"/>
          <w:rtl/>
        </w:rPr>
        <w:t xml:space="preserve"> </w:t>
      </w:r>
      <w:r w:rsidRPr="002B57A7">
        <w:rPr>
          <w:rFonts w:cs="DecoType Naskh" w:hint="cs"/>
          <w:sz w:val="28"/>
          <w:szCs w:val="28"/>
          <w:rtl/>
        </w:rPr>
        <w:t>اللَّهَ</w:t>
      </w:r>
      <w:r w:rsidRPr="002B57A7">
        <w:rPr>
          <w:rFonts w:cs="DecoType Naskh"/>
          <w:sz w:val="28"/>
          <w:szCs w:val="28"/>
          <w:rtl/>
        </w:rPr>
        <w:t xml:space="preserve"> </w:t>
      </w:r>
      <w:r w:rsidRPr="002B57A7">
        <w:rPr>
          <w:rFonts w:cs="DecoType Naskh" w:hint="cs"/>
          <w:sz w:val="28"/>
          <w:szCs w:val="28"/>
          <w:rtl/>
        </w:rPr>
        <w:t>لاَ</w:t>
      </w:r>
      <w:r w:rsidRPr="002B57A7">
        <w:rPr>
          <w:rFonts w:cs="DecoType Naskh"/>
          <w:sz w:val="28"/>
          <w:szCs w:val="28"/>
          <w:rtl/>
        </w:rPr>
        <w:t xml:space="preserve"> </w:t>
      </w:r>
      <w:r w:rsidRPr="002B57A7">
        <w:rPr>
          <w:rFonts w:cs="DecoType Naskh" w:hint="cs"/>
          <w:sz w:val="28"/>
          <w:szCs w:val="28"/>
          <w:rtl/>
        </w:rPr>
        <w:t>يَهْدِي</w:t>
      </w:r>
      <w:r w:rsidRPr="002B57A7">
        <w:rPr>
          <w:rFonts w:cs="DecoType Naskh"/>
          <w:sz w:val="28"/>
          <w:szCs w:val="28"/>
          <w:rtl/>
        </w:rPr>
        <w:t xml:space="preserve"> </w:t>
      </w:r>
      <w:r w:rsidRPr="002B57A7">
        <w:rPr>
          <w:rFonts w:cs="DecoType Naskh" w:hint="cs"/>
          <w:sz w:val="28"/>
          <w:szCs w:val="28"/>
          <w:rtl/>
        </w:rPr>
        <w:t>الْقَوْمَ</w:t>
      </w:r>
      <w:r w:rsidRPr="002B57A7">
        <w:rPr>
          <w:rFonts w:cs="DecoType Naskh"/>
          <w:sz w:val="28"/>
          <w:szCs w:val="28"/>
          <w:rtl/>
        </w:rPr>
        <w:t xml:space="preserve"> </w:t>
      </w:r>
      <w:r w:rsidRPr="002B57A7">
        <w:rPr>
          <w:rFonts w:cs="DecoType Naskh" w:hint="cs"/>
          <w:sz w:val="28"/>
          <w:szCs w:val="28"/>
          <w:rtl/>
        </w:rPr>
        <w:t>الْفَاسِقِين</w:t>
      </w:r>
      <w:r w:rsidRPr="002B57A7">
        <w:rPr>
          <w:rFonts w:cs="Traditional Arabic"/>
          <w:sz w:val="28"/>
          <w:szCs w:val="28"/>
          <w:rtl/>
        </w:rPr>
        <w:t>﴾</w:t>
      </w:r>
      <w:r w:rsidRPr="002B57A7">
        <w:rPr>
          <w:rFonts w:cs="Arabic Transparent"/>
          <w:sz w:val="28"/>
          <w:szCs w:val="28"/>
          <w:rtl/>
        </w:rPr>
        <w:t xml:space="preserve"> [</w:t>
      </w:r>
      <w:r w:rsidRPr="002B57A7">
        <w:rPr>
          <w:rFonts w:cs="Arabic Transparent" w:hint="cs"/>
          <w:sz w:val="28"/>
          <w:szCs w:val="28"/>
          <w:rtl/>
        </w:rPr>
        <w:t>المنافقون</w:t>
      </w:r>
      <w:r w:rsidRPr="002B57A7">
        <w:rPr>
          <w:rFonts w:cs="Arabic Transparent"/>
          <w:sz w:val="28"/>
          <w:szCs w:val="28"/>
          <w:rtl/>
        </w:rPr>
        <w:t xml:space="preserve">: </w:t>
      </w:r>
      <w:r w:rsidRPr="002B57A7">
        <w:rPr>
          <w:rFonts w:ascii="Times New Roman" w:hAnsi="Times New Roman" w:cs="Times New Roman"/>
          <w:sz w:val="28"/>
          <w:szCs w:val="28"/>
          <w:rtl/>
        </w:rPr>
        <w:t>6</w:t>
      </w:r>
      <w:r w:rsidRPr="002B57A7">
        <w:rPr>
          <w:rFonts w:cs="Arabic Transparent"/>
          <w:sz w:val="28"/>
          <w:szCs w:val="28"/>
          <w:rtl/>
        </w:rPr>
        <w:t>]</w:t>
      </w:r>
      <w:r w:rsidRPr="002B57A7">
        <w:rPr>
          <w:rStyle w:val="FootnoteReference"/>
          <w:rFonts w:cs="Arabic Transparent"/>
          <w:sz w:val="28"/>
          <w:szCs w:val="28"/>
          <w:rtl/>
        </w:rPr>
        <w:t>(</w:t>
      </w:r>
      <w:r w:rsidRPr="002B57A7">
        <w:rPr>
          <w:rStyle w:val="FootnoteReference"/>
          <w:rFonts w:ascii="Times New Roman" w:hAnsi="Times New Roman"/>
          <w:sz w:val="28"/>
          <w:szCs w:val="28"/>
          <w:rtl/>
        </w:rPr>
        <w:footnoteReference w:id="544"/>
      </w:r>
      <w:r w:rsidRPr="002B57A7">
        <w:rPr>
          <w:rStyle w:val="FootnoteReference"/>
          <w:rFonts w:cs="Arabic Transparent"/>
          <w:sz w:val="28"/>
          <w:szCs w:val="28"/>
          <w:rtl/>
        </w:rPr>
        <w:t>)</w:t>
      </w:r>
      <w:r w:rsidRPr="002B57A7">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خالف</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والظاهر</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الآيتين</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نسخ،</w:t>
      </w:r>
      <w:r>
        <w:rPr>
          <w:rFonts w:cs="Arabic Transparent"/>
          <w:sz w:val="28"/>
          <w:szCs w:val="28"/>
          <w:rtl/>
        </w:rPr>
        <w:t xml:space="preserve"> </w:t>
      </w:r>
      <w:r>
        <w:rPr>
          <w:rFonts w:cs="Arabic Transparent" w:hint="cs"/>
          <w:sz w:val="28"/>
          <w:szCs w:val="28"/>
          <w:rtl/>
        </w:rPr>
        <w:t>فتأمله،</w:t>
      </w:r>
      <w:r>
        <w:rPr>
          <w:rFonts w:cs="Arabic Transparent"/>
          <w:sz w:val="28"/>
          <w:szCs w:val="28"/>
          <w:rtl/>
        </w:rPr>
        <w:t xml:space="preserve"> </w:t>
      </w:r>
      <w:r>
        <w:rPr>
          <w:rFonts w:cs="Arabic Transparent" w:hint="cs"/>
          <w:sz w:val="28"/>
          <w:szCs w:val="28"/>
          <w:rtl/>
        </w:rPr>
        <w:t>ولولا</w:t>
      </w:r>
      <w:r>
        <w:rPr>
          <w:rFonts w:cs="Arabic Transparent"/>
          <w:sz w:val="28"/>
          <w:szCs w:val="28"/>
          <w:rtl/>
        </w:rPr>
        <w:t xml:space="preserve"> </w:t>
      </w:r>
      <w:r>
        <w:rPr>
          <w:rFonts w:cs="Arabic Transparent" w:hint="cs"/>
          <w:sz w:val="28"/>
          <w:szCs w:val="28"/>
          <w:rtl/>
        </w:rPr>
        <w:t>الإطالة</w:t>
      </w:r>
      <w:r>
        <w:rPr>
          <w:rFonts w:cs="Arabic Transparent"/>
          <w:sz w:val="28"/>
          <w:szCs w:val="28"/>
          <w:rtl/>
        </w:rPr>
        <w:t xml:space="preserve"> </w:t>
      </w:r>
      <w:r>
        <w:rPr>
          <w:rFonts w:cs="Arabic Transparent" w:hint="cs"/>
          <w:sz w:val="28"/>
          <w:szCs w:val="28"/>
          <w:rtl/>
        </w:rPr>
        <w:t>لأوضحت</w:t>
      </w:r>
      <w:r>
        <w:rPr>
          <w:rFonts w:cs="Arabic Transparent"/>
          <w:sz w:val="28"/>
          <w:szCs w:val="28"/>
          <w:rtl/>
        </w:rPr>
        <w:t xml:space="preserve"> </w:t>
      </w:r>
      <w:r>
        <w:rPr>
          <w:rFonts w:cs="Arabic Transparent" w:hint="cs"/>
          <w:sz w:val="28"/>
          <w:szCs w:val="28"/>
          <w:rtl/>
        </w:rPr>
        <w:t>ذلك</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45"/>
      </w:r>
      <w:r>
        <w:rPr>
          <w:rStyle w:val="FootnoteReference"/>
          <w:rFonts w:cs="Arabic Transparent"/>
          <w:sz w:val="28"/>
          <w:szCs w:val="28"/>
          <w:rtl/>
        </w:rPr>
        <w:t>)</w:t>
      </w:r>
      <w:r>
        <w:rPr>
          <w:rFonts w:cs="Arabic Transparent"/>
          <w:sz w:val="28"/>
          <w:szCs w:val="28"/>
          <w:rtl/>
        </w:rPr>
        <w:t>.</w:t>
      </w:r>
    </w:p>
    <w:p w:rsidR="00CD740F" w:rsidRPr="001B407A" w:rsidRDefault="00CD740F" w:rsidP="001B407A">
      <w:pPr>
        <w:spacing w:line="360" w:lineRule="auto"/>
        <w:ind w:firstLine="397"/>
        <w:jc w:val="both"/>
        <w:rPr>
          <w:rFonts w:cs="Arabic Transparent"/>
          <w:sz w:val="10"/>
          <w:szCs w:val="10"/>
          <w:rtl/>
        </w:rPr>
      </w:pPr>
    </w:p>
    <w:p w:rsidR="00CD740F" w:rsidRPr="00A11ADE" w:rsidRDefault="00CD740F" w:rsidP="001B407A">
      <w:pPr>
        <w:keepNext/>
        <w:widowControl w:val="0"/>
        <w:spacing w:line="360" w:lineRule="auto"/>
        <w:ind w:firstLine="397"/>
        <w:jc w:val="both"/>
        <w:rPr>
          <w:rFonts w:cs="Arabic Transparent"/>
          <w:b/>
          <w:bCs/>
          <w:sz w:val="28"/>
          <w:szCs w:val="28"/>
          <w:rtl/>
        </w:rPr>
      </w:pPr>
      <w:r w:rsidRPr="00A11ADE">
        <w:rPr>
          <w:rFonts w:cs="Arabic Transparent" w:hint="cs"/>
          <w:b/>
          <w:bCs/>
          <w:sz w:val="28"/>
          <w:szCs w:val="28"/>
          <w:rtl/>
        </w:rPr>
        <w:t>المناقشة</w:t>
      </w:r>
      <w:r w:rsidRPr="00A11ADE">
        <w:rPr>
          <w:rFonts w:cs="Arabic Transparent"/>
          <w:b/>
          <w:bCs/>
          <w:sz w:val="28"/>
          <w:szCs w:val="28"/>
          <w:rtl/>
        </w:rPr>
        <w:t xml:space="preserve"> </w:t>
      </w:r>
      <w:r w:rsidRPr="00A11ADE">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منسوخة؛</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لأنه</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التخيير،</w:t>
      </w:r>
      <w:r>
        <w:rPr>
          <w:rFonts w:cs="Arabic Transparent"/>
          <w:sz w:val="28"/>
          <w:szCs w:val="28"/>
          <w:rtl/>
        </w:rPr>
        <w:t xml:space="preserve"> </w:t>
      </w:r>
      <w:r>
        <w:rPr>
          <w:rFonts w:cs="Arabic Transparent" w:hint="cs"/>
          <w:sz w:val="28"/>
          <w:szCs w:val="28"/>
          <w:rtl/>
        </w:rPr>
        <w:t>والمعنى</w:t>
      </w:r>
      <w:r>
        <w:rPr>
          <w:rFonts w:cs="Arabic Transparent"/>
          <w:sz w:val="28"/>
          <w:szCs w:val="28"/>
          <w:rtl/>
        </w:rPr>
        <w:t xml:space="preserve"> </w:t>
      </w:r>
      <w:r>
        <w:rPr>
          <w:rFonts w:cs="Arabic Transparent" w:hint="cs"/>
          <w:sz w:val="28"/>
          <w:szCs w:val="28"/>
          <w:rtl/>
        </w:rPr>
        <w:t>عنده</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شئت</w:t>
      </w:r>
      <w:r>
        <w:rPr>
          <w:rFonts w:cs="Arabic Transparent"/>
          <w:sz w:val="28"/>
          <w:szCs w:val="28"/>
          <w:rtl/>
        </w:rPr>
        <w:t xml:space="preserve"> </w:t>
      </w:r>
      <w:r>
        <w:rPr>
          <w:rFonts w:cs="Arabic Transparent" w:hint="cs"/>
          <w:sz w:val="28"/>
          <w:szCs w:val="28"/>
          <w:rtl/>
        </w:rPr>
        <w:t>فاستغفر</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شئت</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تستغفر،</w:t>
      </w:r>
      <w:r>
        <w:rPr>
          <w:rFonts w:cs="Arabic Transparent"/>
          <w:sz w:val="28"/>
          <w:szCs w:val="28"/>
          <w:rtl/>
        </w:rPr>
        <w:t xml:space="preserve"> </w:t>
      </w:r>
      <w:r>
        <w:rPr>
          <w:rFonts w:cs="Arabic Transparent" w:hint="cs"/>
          <w:sz w:val="28"/>
          <w:szCs w:val="28"/>
          <w:rtl/>
        </w:rPr>
        <w:t>ثم</w:t>
      </w:r>
      <w:r>
        <w:rPr>
          <w:rFonts w:cs="Arabic Transparent"/>
          <w:sz w:val="28"/>
          <w:szCs w:val="28"/>
          <w:rtl/>
        </w:rPr>
        <w:t xml:space="preserve"> </w:t>
      </w:r>
      <w:r>
        <w:rPr>
          <w:rFonts w:cs="Arabic Transparent" w:hint="cs"/>
          <w:sz w:val="28"/>
          <w:szCs w:val="28"/>
          <w:rtl/>
        </w:rPr>
        <w:t>أعلمه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يغفر</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استغفر</w:t>
      </w:r>
      <w:r>
        <w:rPr>
          <w:rFonts w:cs="Arabic Transparent"/>
          <w:sz w:val="28"/>
          <w:szCs w:val="28"/>
          <w:rtl/>
        </w:rPr>
        <w:t xml:space="preserve"> </w:t>
      </w:r>
      <w:r>
        <w:rPr>
          <w:rFonts w:cs="Arabic Transparent" w:hint="cs"/>
          <w:sz w:val="28"/>
          <w:szCs w:val="28"/>
          <w:rtl/>
        </w:rPr>
        <w:t>سبعين</w:t>
      </w:r>
      <w:r>
        <w:rPr>
          <w:rFonts w:cs="Arabic Transparent"/>
          <w:sz w:val="28"/>
          <w:szCs w:val="28"/>
          <w:rtl/>
        </w:rPr>
        <w:t xml:space="preserve"> </w:t>
      </w:r>
      <w:r>
        <w:rPr>
          <w:rFonts w:cs="Arabic Transparent" w:hint="cs"/>
          <w:sz w:val="28"/>
          <w:szCs w:val="28"/>
          <w:rtl/>
        </w:rPr>
        <w:t>مرة،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الصحيح</w:t>
      </w:r>
      <w:r>
        <w:rPr>
          <w:rFonts w:cs="Arabic Transparent"/>
          <w:sz w:val="28"/>
          <w:szCs w:val="28"/>
          <w:rtl/>
        </w:rPr>
        <w:t xml:space="preserve"> </w:t>
      </w:r>
      <w:r>
        <w:rPr>
          <w:rFonts w:cs="Arabic Transparent" w:hint="cs"/>
          <w:sz w:val="28"/>
          <w:szCs w:val="28"/>
          <w:rtl/>
        </w:rPr>
        <w:t>لقول</w:t>
      </w:r>
      <w:r>
        <w:rPr>
          <w:rFonts w:cs="Arabic Transparent"/>
          <w:sz w:val="28"/>
          <w:szCs w:val="28"/>
          <w:rtl/>
        </w:rPr>
        <w:t xml:space="preserve"> </w:t>
      </w:r>
      <w:r>
        <w:rPr>
          <w:rFonts w:cs="Arabic Transparent" w:hint="cs"/>
          <w:sz w:val="28"/>
          <w:szCs w:val="28"/>
          <w:rtl/>
        </w:rPr>
        <w:t>رسول</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وتبيينه</w:t>
      </w:r>
      <w:r>
        <w:rPr>
          <w:rFonts w:cs="Arabic Transparent"/>
          <w:sz w:val="28"/>
          <w:szCs w:val="28"/>
          <w:rtl/>
        </w:rPr>
        <w:t xml:space="preserve"> </w:t>
      </w:r>
      <w:r>
        <w:rPr>
          <w:rFonts w:cs="Arabic Transparent" w:hint="cs"/>
          <w:sz w:val="28"/>
          <w:szCs w:val="28"/>
          <w:rtl/>
        </w:rPr>
        <w:t>ذلك</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46"/>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وممن</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جزي</w:t>
      </w:r>
      <w:r>
        <w:rPr>
          <w:rFonts w:cs="Arabic Transparent"/>
          <w:sz w:val="28"/>
          <w:szCs w:val="28"/>
          <w:rtl/>
        </w:rPr>
        <w:t xml:space="preserve"> </w:t>
      </w:r>
      <w:r>
        <w:rPr>
          <w:rFonts w:cs="Arabic Transparent" w:hint="cs"/>
          <w:sz w:val="28"/>
          <w:szCs w:val="28"/>
          <w:rtl/>
        </w:rPr>
        <w:t>الكلبي</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47"/>
      </w:r>
      <w:r>
        <w:rPr>
          <w:rStyle w:val="FootnoteReference"/>
          <w:rFonts w:cs="Arabic Transparent"/>
          <w:sz w:val="28"/>
          <w:szCs w:val="28"/>
          <w:rtl/>
        </w:rPr>
        <w:t>)</w:t>
      </w:r>
      <w:r>
        <w:rPr>
          <w:rFonts w:cs="Arabic Transparent"/>
          <w:sz w:val="28"/>
          <w:szCs w:val="28"/>
          <w:rtl/>
        </w:rPr>
        <w:t>.</w:t>
      </w:r>
    </w:p>
    <w:p w:rsidR="00CD740F" w:rsidRPr="00227071" w:rsidRDefault="00CD740F" w:rsidP="001B407A">
      <w:pPr>
        <w:spacing w:line="360" w:lineRule="auto"/>
        <w:ind w:firstLine="397"/>
        <w:jc w:val="both"/>
        <w:rPr>
          <w:rFonts w:ascii="Simplified" w:hAnsi="Simplified" w:cs="Simplified"/>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أصحاب</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بحديث</w:t>
      </w:r>
      <w:r>
        <w:rPr>
          <w:rFonts w:cs="Arabic Transparent"/>
          <w:sz w:val="28"/>
          <w:szCs w:val="28"/>
          <w:rtl/>
        </w:rPr>
        <w:t xml:space="preserve"> </w:t>
      </w:r>
      <w:r>
        <w:rPr>
          <w:rFonts w:cs="Arabic Transparent" w:hint="cs"/>
          <w:sz w:val="28"/>
          <w:szCs w:val="28"/>
          <w:rtl/>
        </w:rPr>
        <w:t>عمر</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الخطاب</w:t>
      </w:r>
      <w:r>
        <w:rPr>
          <w:rFonts w:cs="Arabic Transparent"/>
          <w:sz w:val="28"/>
          <w:szCs w:val="28"/>
          <w:rtl/>
        </w:rPr>
        <w:t xml:space="preserve"> – </w:t>
      </w:r>
      <w:r>
        <w:rPr>
          <w:rFonts w:cs="Arabic Transparent" w:hint="cs"/>
          <w:sz w:val="28"/>
          <w:szCs w:val="28"/>
          <w:rtl/>
        </w:rPr>
        <w:t>رضي</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sidRPr="00C72270">
        <w:rPr>
          <w:rFonts w:ascii="Arial" w:hAnsi="Arial" w:cs="Arabic Transparent"/>
          <w:sz w:val="28"/>
          <w:szCs w:val="28"/>
          <w:rtl/>
        </w:rPr>
        <w:t>قال</w:t>
      </w:r>
      <w:r>
        <w:rPr>
          <w:rFonts w:ascii="Arial" w:hAnsi="Arial" w:cs="Arabic Transparent"/>
          <w:sz w:val="28"/>
          <w:szCs w:val="28"/>
          <w:rtl/>
        </w:rPr>
        <w:t xml:space="preserve">: </w:t>
      </w:r>
      <w:r w:rsidRPr="00C72270">
        <w:rPr>
          <w:rFonts w:ascii="Arial" w:hAnsi="Arial" w:cs="Arabic Transparent"/>
          <w:sz w:val="28"/>
          <w:szCs w:val="28"/>
          <w:rtl/>
        </w:rPr>
        <w:t>لما مات عبد الله بن أبي ابن سلول</w:t>
      </w:r>
      <w:r>
        <w:rPr>
          <w:rFonts w:ascii="Arial" w:hAnsi="Arial" w:cs="Arabic Transparent"/>
          <w:sz w:val="28"/>
          <w:szCs w:val="28"/>
          <w:rtl/>
        </w:rPr>
        <w:t xml:space="preserve">، </w:t>
      </w:r>
      <w:r w:rsidRPr="00C72270">
        <w:rPr>
          <w:rFonts w:ascii="Arial" w:hAnsi="Arial" w:cs="Arabic Transparent"/>
          <w:sz w:val="28"/>
          <w:szCs w:val="28"/>
          <w:rtl/>
        </w:rPr>
        <w:t xml:space="preserve">دعي له رسول الله </w:t>
      </w:r>
      <w:r w:rsidRPr="00343B58">
        <w:rPr>
          <w:rFonts w:ascii="Arial" w:hAnsi="Arial" w:cs="Arabic Transparent"/>
          <w:sz w:val="28"/>
          <w:szCs w:val="28"/>
        </w:rPr>
        <w:sym w:font="AGA Arabesque" w:char="F072"/>
      </w:r>
      <w:r w:rsidRPr="00C72270">
        <w:rPr>
          <w:rFonts w:ascii="Arial" w:hAnsi="Arial" w:cs="Arabic Transparent"/>
          <w:sz w:val="28"/>
          <w:szCs w:val="28"/>
          <w:rtl/>
        </w:rPr>
        <w:t xml:space="preserve"> ليصلي عليه</w:t>
      </w:r>
      <w:r>
        <w:rPr>
          <w:rFonts w:ascii="Arial" w:hAnsi="Arial" w:cs="Arabic Transparent"/>
          <w:sz w:val="28"/>
          <w:szCs w:val="28"/>
          <w:rtl/>
        </w:rPr>
        <w:t xml:space="preserve">، </w:t>
      </w:r>
      <w:r w:rsidRPr="00C72270">
        <w:rPr>
          <w:rFonts w:ascii="Arial" w:hAnsi="Arial" w:cs="Arabic Transparent"/>
          <w:sz w:val="28"/>
          <w:szCs w:val="28"/>
          <w:rtl/>
        </w:rPr>
        <w:t xml:space="preserve">فلما قام رسول الله </w:t>
      </w:r>
      <w:r w:rsidRPr="00343B58">
        <w:rPr>
          <w:rFonts w:ascii="Arial" w:hAnsi="Arial" w:cs="Arabic Transparent"/>
          <w:sz w:val="28"/>
          <w:szCs w:val="28"/>
        </w:rPr>
        <w:sym w:font="AGA Arabesque" w:char="F072"/>
      </w:r>
      <w:r w:rsidRPr="00C72270">
        <w:rPr>
          <w:rFonts w:ascii="Arial" w:hAnsi="Arial" w:cs="Arabic Transparent"/>
          <w:sz w:val="28"/>
          <w:szCs w:val="28"/>
          <w:rtl/>
        </w:rPr>
        <w:t>وثبت إليه</w:t>
      </w:r>
      <w:r>
        <w:rPr>
          <w:rFonts w:ascii="Arial" w:hAnsi="Arial" w:cs="Arabic Transparent"/>
          <w:sz w:val="28"/>
          <w:szCs w:val="28"/>
          <w:rtl/>
        </w:rPr>
        <w:t xml:space="preserve">، </w:t>
      </w:r>
      <w:r w:rsidRPr="00C72270">
        <w:rPr>
          <w:rFonts w:ascii="Arial" w:hAnsi="Arial" w:cs="Arabic Transparent"/>
          <w:sz w:val="28"/>
          <w:szCs w:val="28"/>
          <w:rtl/>
        </w:rPr>
        <w:t>فقلت</w:t>
      </w:r>
      <w:r>
        <w:rPr>
          <w:rFonts w:ascii="Arial" w:hAnsi="Arial" w:cs="Arabic Transparent"/>
          <w:sz w:val="28"/>
          <w:szCs w:val="28"/>
          <w:rtl/>
        </w:rPr>
        <w:t xml:space="preserve">: </w:t>
      </w:r>
      <w:r w:rsidRPr="00C72270">
        <w:rPr>
          <w:rFonts w:ascii="Arial" w:hAnsi="Arial" w:cs="Arabic Transparent"/>
          <w:sz w:val="28"/>
          <w:szCs w:val="28"/>
          <w:rtl/>
        </w:rPr>
        <w:t>يا رسول الله</w:t>
      </w:r>
      <w:r>
        <w:rPr>
          <w:rFonts w:ascii="Arial" w:hAnsi="Arial" w:cs="Arabic Transparent"/>
          <w:sz w:val="28"/>
          <w:szCs w:val="28"/>
          <w:rtl/>
        </w:rPr>
        <w:t xml:space="preserve">، </w:t>
      </w:r>
      <w:r w:rsidRPr="00C72270">
        <w:rPr>
          <w:rFonts w:ascii="Arial" w:hAnsi="Arial" w:cs="Arabic Transparent"/>
          <w:sz w:val="28"/>
          <w:szCs w:val="28"/>
          <w:rtl/>
        </w:rPr>
        <w:t>أتصلي على ابن أبي</w:t>
      </w:r>
      <w:r>
        <w:rPr>
          <w:rFonts w:ascii="Arial" w:hAnsi="Arial" w:cs="Arabic Transparent"/>
          <w:sz w:val="28"/>
          <w:szCs w:val="28"/>
          <w:rtl/>
        </w:rPr>
        <w:t xml:space="preserve">، </w:t>
      </w:r>
      <w:r w:rsidRPr="00C72270">
        <w:rPr>
          <w:rFonts w:ascii="Arial" w:hAnsi="Arial" w:cs="Arabic Transparent"/>
          <w:sz w:val="28"/>
          <w:szCs w:val="28"/>
          <w:rtl/>
        </w:rPr>
        <w:t>وقد قال يوم كذا</w:t>
      </w:r>
      <w:r>
        <w:rPr>
          <w:rFonts w:ascii="Arial" w:hAnsi="Arial" w:cs="Arabic Transparent"/>
          <w:sz w:val="28"/>
          <w:szCs w:val="28"/>
          <w:rtl/>
        </w:rPr>
        <w:t xml:space="preserve">: </w:t>
      </w:r>
      <w:r w:rsidRPr="00C72270">
        <w:rPr>
          <w:rFonts w:ascii="Arial" w:hAnsi="Arial" w:cs="Arabic Transparent"/>
          <w:sz w:val="28"/>
          <w:szCs w:val="28"/>
          <w:rtl/>
        </w:rPr>
        <w:t>كذا وكذا</w:t>
      </w:r>
      <w:r>
        <w:rPr>
          <w:rFonts w:ascii="Arial" w:hAnsi="Arial" w:cs="Arabic Transparent"/>
          <w:sz w:val="28"/>
          <w:szCs w:val="28"/>
          <w:rtl/>
        </w:rPr>
        <w:t xml:space="preserve">، </w:t>
      </w:r>
      <w:r w:rsidRPr="00C72270">
        <w:rPr>
          <w:rFonts w:ascii="Arial" w:hAnsi="Arial" w:cs="Arabic Transparent"/>
          <w:sz w:val="28"/>
          <w:szCs w:val="28"/>
          <w:rtl/>
        </w:rPr>
        <w:t>قال</w:t>
      </w:r>
      <w:r>
        <w:rPr>
          <w:rFonts w:ascii="Arial" w:hAnsi="Arial" w:cs="Arabic Transparent"/>
          <w:sz w:val="28"/>
          <w:szCs w:val="28"/>
          <w:rtl/>
        </w:rPr>
        <w:t xml:space="preserve">: </w:t>
      </w:r>
      <w:r w:rsidRPr="00C72270">
        <w:rPr>
          <w:rFonts w:ascii="Arial" w:hAnsi="Arial" w:cs="Arabic Transparent"/>
          <w:sz w:val="28"/>
          <w:szCs w:val="28"/>
          <w:rtl/>
        </w:rPr>
        <w:t>أعدد عليه قوله</w:t>
      </w:r>
      <w:r>
        <w:rPr>
          <w:rFonts w:ascii="Arial" w:hAnsi="Arial" w:cs="Arabic Transparent"/>
          <w:sz w:val="28"/>
          <w:szCs w:val="28"/>
          <w:rtl/>
        </w:rPr>
        <w:t xml:space="preserve">، </w:t>
      </w:r>
      <w:r w:rsidRPr="00C72270">
        <w:rPr>
          <w:rFonts w:ascii="Arial" w:hAnsi="Arial" w:cs="Arabic Transparent"/>
          <w:sz w:val="28"/>
          <w:szCs w:val="28"/>
          <w:rtl/>
        </w:rPr>
        <w:t xml:space="preserve">فتبسم رسول الله </w:t>
      </w:r>
      <w:r w:rsidRPr="00343B58">
        <w:rPr>
          <w:rFonts w:ascii="Arial" w:hAnsi="Arial" w:cs="Arabic Transparent"/>
          <w:sz w:val="28"/>
          <w:szCs w:val="28"/>
        </w:rPr>
        <w:sym w:font="AGA Arabesque" w:char="F072"/>
      </w:r>
      <w:r w:rsidRPr="00C72270">
        <w:rPr>
          <w:rFonts w:ascii="Arial" w:hAnsi="Arial" w:cs="Arabic Transparent"/>
          <w:sz w:val="28"/>
          <w:szCs w:val="28"/>
          <w:rtl/>
        </w:rPr>
        <w:t>وقال</w:t>
      </w:r>
      <w:r>
        <w:rPr>
          <w:rFonts w:ascii="Arial" w:hAnsi="Arial" w:cs="Arabic Transparent"/>
          <w:sz w:val="28"/>
          <w:szCs w:val="28"/>
          <w:rtl/>
        </w:rPr>
        <w:t xml:space="preserve">: </w:t>
      </w:r>
      <w:r w:rsidRPr="00B65C18">
        <w:rPr>
          <w:rFonts w:ascii="Arial" w:hAnsi="Arial" w:cs="Arabic Transparent"/>
          <w:sz w:val="28"/>
          <w:szCs w:val="28"/>
          <w:rtl/>
        </w:rPr>
        <w:t>"</w:t>
      </w:r>
      <w:r w:rsidRPr="00B65C18">
        <w:rPr>
          <w:rFonts w:ascii="Arial" w:hAnsi="Arial" w:cs="Arabic Transparent"/>
          <w:sz w:val="28"/>
          <w:szCs w:val="28"/>
          <w:rtl/>
          <w:lang w:bidi="ar-JO"/>
        </w:rPr>
        <w:t>أَخِّرْ عَنِّي يَا عُمَرُ</w:t>
      </w:r>
      <w:r w:rsidRPr="00C72270">
        <w:rPr>
          <w:rFonts w:ascii="Arial" w:hAnsi="Arial" w:cs="Arabic Transparent"/>
          <w:sz w:val="28"/>
          <w:szCs w:val="28"/>
          <w:rtl/>
        </w:rPr>
        <w:t>"</w:t>
      </w:r>
      <w:r>
        <w:rPr>
          <w:rFonts w:ascii="Arial" w:hAnsi="Arial" w:cs="Arabic Transparent"/>
          <w:sz w:val="28"/>
          <w:szCs w:val="28"/>
          <w:rtl/>
        </w:rPr>
        <w:t xml:space="preserve">، </w:t>
      </w:r>
      <w:r w:rsidRPr="00C72270">
        <w:rPr>
          <w:rFonts w:ascii="Arial" w:hAnsi="Arial" w:cs="Arabic Transparent"/>
          <w:sz w:val="28"/>
          <w:szCs w:val="28"/>
          <w:rtl/>
        </w:rPr>
        <w:t>فلما أكثرت عليه قال</w:t>
      </w:r>
      <w:r>
        <w:rPr>
          <w:rFonts w:ascii="Arial" w:hAnsi="Arial" w:cs="Arabic Transparent"/>
          <w:sz w:val="28"/>
          <w:szCs w:val="28"/>
          <w:rtl/>
        </w:rPr>
        <w:t xml:space="preserve">: </w:t>
      </w:r>
      <w:r w:rsidRPr="00C72270">
        <w:rPr>
          <w:rFonts w:ascii="Arial" w:hAnsi="Arial" w:cs="Arabic Transparent"/>
          <w:sz w:val="28"/>
          <w:szCs w:val="28"/>
          <w:rtl/>
        </w:rPr>
        <w:t>"</w:t>
      </w:r>
      <w:r w:rsidRPr="00A77BDF">
        <w:rPr>
          <w:rFonts w:ascii="Arial" w:hAnsi="Arial" w:cs="Arabic Transparent"/>
          <w:sz w:val="28"/>
          <w:szCs w:val="28"/>
          <w:rtl/>
        </w:rPr>
        <w:t>إِنِّي خُيِّرْتُ فَاخْتَرْتُ</w:t>
      </w:r>
      <w:r>
        <w:rPr>
          <w:rFonts w:ascii="Arial" w:hAnsi="Arial" w:cs="Arabic Transparent"/>
          <w:sz w:val="28"/>
          <w:szCs w:val="28"/>
          <w:rtl/>
        </w:rPr>
        <w:t xml:space="preserve">، </w:t>
      </w:r>
      <w:r w:rsidRPr="00A77BDF">
        <w:rPr>
          <w:rFonts w:ascii="Arial" w:hAnsi="Arial" w:cs="Arabic Transparent"/>
          <w:sz w:val="28"/>
          <w:szCs w:val="28"/>
          <w:rtl/>
        </w:rPr>
        <w:t>لَوْ أَعْلَمُ أَنِّي إِنْ زِدْتُ عَلَى السَّبْعِينَ يُغْفَرْ لَهُ لَزِدْتُ عَلَيْهَا</w:t>
      </w:r>
      <w:r w:rsidRPr="00C72270">
        <w:rPr>
          <w:rFonts w:ascii="Arial" w:hAnsi="Arial" w:cs="Arabic Transparent"/>
          <w:sz w:val="28"/>
          <w:szCs w:val="28"/>
          <w:rtl/>
        </w:rPr>
        <w:t>" قال</w:t>
      </w:r>
      <w:r>
        <w:rPr>
          <w:rFonts w:ascii="Arial" w:hAnsi="Arial" w:cs="Arabic Transparent"/>
          <w:sz w:val="28"/>
          <w:szCs w:val="28"/>
          <w:rtl/>
        </w:rPr>
        <w:t xml:space="preserve">: </w:t>
      </w:r>
      <w:r w:rsidRPr="00C72270">
        <w:rPr>
          <w:rFonts w:ascii="Arial" w:hAnsi="Arial" w:cs="Arabic Transparent"/>
          <w:sz w:val="28"/>
          <w:szCs w:val="28"/>
          <w:rtl/>
        </w:rPr>
        <w:t xml:space="preserve">فصلى عليه رسول الله </w:t>
      </w:r>
      <w:r w:rsidRPr="00343B58">
        <w:rPr>
          <w:rFonts w:ascii="Arial" w:hAnsi="Arial" w:cs="Arabic Transparent"/>
          <w:color w:val="000000"/>
          <w:sz w:val="28"/>
          <w:szCs w:val="28"/>
        </w:rPr>
        <w:sym w:font="AGA Arabesque" w:char="F072"/>
      </w:r>
      <w:r>
        <w:rPr>
          <w:rFonts w:ascii="Arial" w:hAnsi="Arial" w:cs="Arabic Transparent"/>
          <w:sz w:val="28"/>
          <w:szCs w:val="28"/>
          <w:rtl/>
        </w:rPr>
        <w:t xml:space="preserve">، </w:t>
      </w:r>
      <w:r w:rsidRPr="00C72270">
        <w:rPr>
          <w:rFonts w:ascii="Arial" w:hAnsi="Arial" w:cs="Arabic Transparent"/>
          <w:sz w:val="28"/>
          <w:szCs w:val="28"/>
          <w:rtl/>
        </w:rPr>
        <w:t>ثم انصرف</w:t>
      </w:r>
      <w:r>
        <w:rPr>
          <w:rFonts w:ascii="Arial" w:hAnsi="Arial" w:cs="Arabic Transparent"/>
          <w:sz w:val="28"/>
          <w:szCs w:val="28"/>
          <w:rtl/>
        </w:rPr>
        <w:t xml:space="preserve">، </w:t>
      </w:r>
      <w:r w:rsidRPr="00C72270">
        <w:rPr>
          <w:rFonts w:ascii="Arial" w:hAnsi="Arial" w:cs="Arabic Transparent"/>
          <w:sz w:val="28"/>
          <w:szCs w:val="28"/>
          <w:rtl/>
        </w:rPr>
        <w:t>فلم يمكث إلا يسيرا</w:t>
      </w:r>
      <w:r>
        <w:rPr>
          <w:rFonts w:ascii="Arial" w:hAnsi="Arial" w:cs="Arabic Transparent"/>
          <w:sz w:val="28"/>
          <w:szCs w:val="28"/>
          <w:rtl/>
        </w:rPr>
        <w:t xml:space="preserve">ً، </w:t>
      </w:r>
      <w:r w:rsidRPr="00C72270">
        <w:rPr>
          <w:rFonts w:ascii="Arial" w:hAnsi="Arial" w:cs="Arabic Transparent"/>
          <w:sz w:val="28"/>
          <w:szCs w:val="28"/>
          <w:rtl/>
        </w:rPr>
        <w:t xml:space="preserve">حتى نزلت الآيتان من </w:t>
      </w:r>
      <w:r>
        <w:rPr>
          <w:rFonts w:ascii="Arial" w:hAnsi="Arial" w:cs="Arabic Transparent"/>
          <w:sz w:val="28"/>
          <w:szCs w:val="28"/>
          <w:rtl/>
        </w:rPr>
        <w:t>ب</w:t>
      </w:r>
      <w:r w:rsidRPr="00C72270">
        <w:rPr>
          <w:rFonts w:ascii="Arial" w:hAnsi="Arial" w:cs="Arabic Transparent"/>
          <w:sz w:val="28"/>
          <w:szCs w:val="28"/>
          <w:rtl/>
        </w:rPr>
        <w:t>راءة</w:t>
      </w:r>
      <w:r w:rsidRPr="00227071">
        <w:rPr>
          <w:rFonts w:ascii="Arial" w:hAnsi="Arial" w:cs="Arabic Transparent"/>
          <w:sz w:val="28"/>
          <w:szCs w:val="28"/>
          <w:rtl/>
        </w:rPr>
        <w:t xml:space="preserve">: </w:t>
      </w:r>
      <w:r w:rsidRPr="00227071">
        <w:rPr>
          <w:rFonts w:cs="Traditional Arabic"/>
          <w:sz w:val="28"/>
          <w:szCs w:val="28"/>
          <w:rtl/>
        </w:rPr>
        <w:t>﴿</w:t>
      </w:r>
      <w:r w:rsidRPr="00227071">
        <w:rPr>
          <w:rFonts w:cs="DecoType Naskh" w:hint="cs"/>
          <w:sz w:val="28"/>
          <w:szCs w:val="28"/>
          <w:rtl/>
        </w:rPr>
        <w:t>وَلاَ</w:t>
      </w:r>
      <w:r w:rsidRPr="00227071">
        <w:rPr>
          <w:rFonts w:cs="DecoType Naskh"/>
          <w:sz w:val="28"/>
          <w:szCs w:val="28"/>
          <w:rtl/>
        </w:rPr>
        <w:t xml:space="preserve"> </w:t>
      </w:r>
      <w:r w:rsidRPr="00227071">
        <w:rPr>
          <w:rFonts w:cs="DecoType Naskh" w:hint="cs"/>
          <w:sz w:val="28"/>
          <w:szCs w:val="28"/>
          <w:rtl/>
        </w:rPr>
        <w:t>تُصَلِّ</w:t>
      </w:r>
      <w:r w:rsidRPr="00227071">
        <w:rPr>
          <w:rFonts w:cs="DecoType Naskh"/>
          <w:sz w:val="28"/>
          <w:szCs w:val="28"/>
          <w:rtl/>
        </w:rPr>
        <w:t xml:space="preserve"> </w:t>
      </w:r>
      <w:r w:rsidRPr="00227071">
        <w:rPr>
          <w:rFonts w:cs="DecoType Naskh" w:hint="cs"/>
          <w:sz w:val="28"/>
          <w:szCs w:val="28"/>
          <w:rtl/>
        </w:rPr>
        <w:t>عَلَى</w:t>
      </w:r>
      <w:r w:rsidRPr="00227071">
        <w:rPr>
          <w:rFonts w:cs="DecoType Naskh"/>
          <w:sz w:val="28"/>
          <w:szCs w:val="28"/>
          <w:rtl/>
        </w:rPr>
        <w:t xml:space="preserve"> </w:t>
      </w:r>
      <w:r w:rsidRPr="00227071">
        <w:rPr>
          <w:rFonts w:cs="DecoType Naskh" w:hint="cs"/>
          <w:sz w:val="28"/>
          <w:szCs w:val="28"/>
          <w:rtl/>
        </w:rPr>
        <w:t>أَحَدٍ</w:t>
      </w:r>
      <w:r w:rsidRPr="00227071">
        <w:rPr>
          <w:rFonts w:cs="DecoType Naskh"/>
          <w:sz w:val="28"/>
          <w:szCs w:val="28"/>
          <w:rtl/>
        </w:rPr>
        <w:t xml:space="preserve"> </w:t>
      </w:r>
      <w:r w:rsidRPr="00227071">
        <w:rPr>
          <w:rFonts w:cs="DecoType Naskh" w:hint="cs"/>
          <w:sz w:val="28"/>
          <w:szCs w:val="28"/>
          <w:rtl/>
        </w:rPr>
        <w:t>مِّنْهُم</w:t>
      </w:r>
      <w:r w:rsidRPr="00227071">
        <w:rPr>
          <w:rFonts w:cs="DecoType Naskh"/>
          <w:sz w:val="28"/>
          <w:szCs w:val="28"/>
          <w:rtl/>
        </w:rPr>
        <w:t xml:space="preserve"> </w:t>
      </w:r>
      <w:r w:rsidRPr="00227071">
        <w:rPr>
          <w:rFonts w:cs="DecoType Naskh" w:hint="cs"/>
          <w:sz w:val="28"/>
          <w:szCs w:val="28"/>
          <w:rtl/>
        </w:rPr>
        <w:t>مَّاتَ</w:t>
      </w:r>
      <w:r w:rsidRPr="00227071">
        <w:rPr>
          <w:rFonts w:cs="DecoType Naskh"/>
          <w:sz w:val="28"/>
          <w:szCs w:val="28"/>
          <w:rtl/>
        </w:rPr>
        <w:t xml:space="preserve"> </w:t>
      </w:r>
      <w:r w:rsidRPr="00227071">
        <w:rPr>
          <w:rFonts w:cs="DecoType Naskh" w:hint="cs"/>
          <w:sz w:val="28"/>
          <w:szCs w:val="28"/>
          <w:rtl/>
        </w:rPr>
        <w:t>أَبَدًا</w:t>
      </w:r>
      <w:r w:rsidRPr="00227071">
        <w:rPr>
          <w:rFonts w:cs="Traditional Arabic"/>
          <w:sz w:val="28"/>
          <w:szCs w:val="28"/>
          <w:rtl/>
        </w:rPr>
        <w:t>﴾</w:t>
      </w:r>
      <w:r w:rsidRPr="00227071">
        <w:rPr>
          <w:rFonts w:cs="Arabic Transparent"/>
          <w:sz w:val="28"/>
          <w:szCs w:val="28"/>
          <w:rtl/>
        </w:rPr>
        <w:t xml:space="preserve"> [</w:t>
      </w:r>
      <w:r w:rsidRPr="00227071">
        <w:rPr>
          <w:rFonts w:cs="Arabic Transparent" w:hint="cs"/>
          <w:sz w:val="28"/>
          <w:szCs w:val="28"/>
          <w:rtl/>
        </w:rPr>
        <w:t>التوبة</w:t>
      </w:r>
      <w:r w:rsidRPr="00227071">
        <w:rPr>
          <w:rFonts w:cs="Arabic Transparent"/>
          <w:sz w:val="28"/>
          <w:szCs w:val="28"/>
          <w:rtl/>
        </w:rPr>
        <w:t xml:space="preserve">: </w:t>
      </w:r>
      <w:r w:rsidRPr="00227071">
        <w:rPr>
          <w:rFonts w:ascii="Times New Roman" w:hAnsi="Times New Roman" w:cs="Times New Roman"/>
          <w:sz w:val="28"/>
          <w:szCs w:val="28"/>
          <w:rtl/>
        </w:rPr>
        <w:t>84</w:t>
      </w:r>
      <w:r w:rsidRPr="00227071">
        <w:rPr>
          <w:rFonts w:cs="Arabic Transparent"/>
          <w:sz w:val="28"/>
          <w:szCs w:val="28"/>
          <w:rtl/>
        </w:rPr>
        <w:t xml:space="preserve">] </w:t>
      </w:r>
      <w:r w:rsidRPr="00227071">
        <w:rPr>
          <w:rFonts w:ascii="Arial" w:hAnsi="Arial" w:cs="Arabic Transparent"/>
          <w:sz w:val="28"/>
          <w:szCs w:val="28"/>
          <w:rtl/>
        </w:rPr>
        <w:t>إلى قوله</w:t>
      </w:r>
      <w:r>
        <w:rPr>
          <w:rFonts w:ascii="Arial" w:hAnsi="Arial" w:cs="Arabic Transparent"/>
          <w:sz w:val="28"/>
          <w:szCs w:val="28"/>
          <w:rtl/>
        </w:rPr>
        <w:t xml:space="preserve">: </w:t>
      </w:r>
      <w:r w:rsidRPr="00227071">
        <w:rPr>
          <w:rFonts w:cs="Traditional Arabic"/>
          <w:sz w:val="28"/>
          <w:szCs w:val="28"/>
          <w:rtl/>
        </w:rPr>
        <w:t>﴿</w:t>
      </w:r>
      <w:r w:rsidRPr="00227071">
        <w:rPr>
          <w:rFonts w:cs="DecoType Naskh" w:hint="cs"/>
          <w:sz w:val="28"/>
          <w:szCs w:val="28"/>
          <w:rtl/>
        </w:rPr>
        <w:t>وَهُمْ</w:t>
      </w:r>
      <w:r w:rsidRPr="00227071">
        <w:rPr>
          <w:rFonts w:cs="DecoType Naskh"/>
          <w:sz w:val="28"/>
          <w:szCs w:val="28"/>
          <w:rtl/>
        </w:rPr>
        <w:t xml:space="preserve"> </w:t>
      </w:r>
      <w:r w:rsidRPr="00227071">
        <w:rPr>
          <w:rFonts w:cs="DecoType Naskh" w:hint="cs"/>
          <w:sz w:val="28"/>
          <w:szCs w:val="28"/>
          <w:rtl/>
        </w:rPr>
        <w:t>فَاسِقُون</w:t>
      </w:r>
      <w:r w:rsidRPr="00227071">
        <w:rPr>
          <w:rFonts w:cs="Traditional Arabic"/>
          <w:sz w:val="28"/>
          <w:szCs w:val="28"/>
          <w:rtl/>
        </w:rPr>
        <w:t>﴾</w:t>
      </w:r>
      <w:r w:rsidRPr="00227071">
        <w:rPr>
          <w:rFonts w:cs="Arabic Transparent"/>
          <w:sz w:val="28"/>
          <w:szCs w:val="28"/>
          <w:rtl/>
        </w:rPr>
        <w:t xml:space="preserve"> [</w:t>
      </w:r>
      <w:r w:rsidRPr="00227071">
        <w:rPr>
          <w:rFonts w:cs="Arabic Transparent" w:hint="cs"/>
          <w:sz w:val="28"/>
          <w:szCs w:val="28"/>
          <w:rtl/>
        </w:rPr>
        <w:t>التوبة</w:t>
      </w:r>
      <w:r w:rsidRPr="00227071">
        <w:rPr>
          <w:rFonts w:cs="Arabic Transparent"/>
          <w:sz w:val="28"/>
          <w:szCs w:val="28"/>
          <w:rtl/>
        </w:rPr>
        <w:t xml:space="preserve">: </w:t>
      </w:r>
      <w:r w:rsidRPr="00227071">
        <w:rPr>
          <w:rFonts w:ascii="Times New Roman" w:hAnsi="Times New Roman" w:cs="Times New Roman"/>
          <w:sz w:val="28"/>
          <w:szCs w:val="28"/>
          <w:rtl/>
        </w:rPr>
        <w:t>84</w:t>
      </w:r>
      <w:r w:rsidRPr="00227071">
        <w:rPr>
          <w:rFonts w:cs="Arabic Transparent"/>
          <w:sz w:val="28"/>
          <w:szCs w:val="28"/>
          <w:rtl/>
        </w:rPr>
        <w:t>]</w:t>
      </w:r>
      <w:r w:rsidRPr="00227071">
        <w:rPr>
          <w:rFonts w:ascii="Arial" w:hAnsi="Arial" w:cs="Arabic Transparent"/>
          <w:sz w:val="28"/>
          <w:szCs w:val="28"/>
          <w:rtl/>
        </w:rPr>
        <w:t>، ق</w:t>
      </w:r>
      <w:r w:rsidRPr="00227071">
        <w:rPr>
          <w:rFonts w:ascii="Arial" w:hAnsi="Arial" w:cs="Arabic Transparent"/>
          <w:color w:val="000000"/>
          <w:sz w:val="28"/>
          <w:szCs w:val="28"/>
          <w:rtl/>
        </w:rPr>
        <w:t xml:space="preserve">ال: فعجبت بعد من جرأتي على رسول الله </w:t>
      </w:r>
      <w:r w:rsidRPr="00227071">
        <w:rPr>
          <w:rFonts w:cs="Arabic Transparent"/>
          <w:sz w:val="28"/>
          <w:szCs w:val="28"/>
        </w:rPr>
        <w:sym w:font="AGA Arabesque" w:char="F072"/>
      </w:r>
      <w:r w:rsidRPr="00227071">
        <w:rPr>
          <w:rFonts w:ascii="Arial" w:hAnsi="Arial" w:cs="Arabic Transparent"/>
          <w:color w:val="000000"/>
          <w:sz w:val="28"/>
          <w:szCs w:val="28"/>
          <w:rtl/>
        </w:rPr>
        <w:t xml:space="preserve"> والله ورسوله أعلم</w:t>
      </w:r>
      <w:r w:rsidRPr="00227071">
        <w:rPr>
          <w:rFonts w:ascii="Simplified" w:hAnsi="Simplified" w:cs="Arabic Transparent"/>
          <w:sz w:val="28"/>
          <w:szCs w:val="28"/>
          <w:rtl/>
        </w:rPr>
        <w:t>"</w:t>
      </w:r>
      <w:r w:rsidRPr="00227071">
        <w:rPr>
          <w:rStyle w:val="FootnoteReference"/>
          <w:rFonts w:ascii="Simplified" w:hAnsi="Simplified" w:cs="Simplified"/>
          <w:sz w:val="28"/>
          <w:szCs w:val="28"/>
          <w:rtl/>
        </w:rPr>
        <w:t>(</w:t>
      </w:r>
      <w:r w:rsidRPr="00227071">
        <w:rPr>
          <w:rStyle w:val="FootnoteReference"/>
          <w:rFonts w:ascii="Times New Roman" w:hAnsi="Times New Roman"/>
          <w:sz w:val="28"/>
          <w:szCs w:val="28"/>
          <w:rtl/>
        </w:rPr>
        <w:footnoteReference w:id="548"/>
      </w:r>
      <w:r w:rsidRPr="00227071">
        <w:rPr>
          <w:rStyle w:val="FootnoteReference"/>
          <w:rFonts w:ascii="Simplified" w:hAnsi="Simplified" w:cs="Simplified"/>
          <w:sz w:val="28"/>
          <w:szCs w:val="28"/>
          <w:rtl/>
        </w:rPr>
        <w:t>)</w:t>
      </w:r>
      <w:r w:rsidRPr="00227071">
        <w:rPr>
          <w:rFonts w:ascii="Simplified" w:hAnsi="Simplified" w:cs="Simplified"/>
          <w:sz w:val="28"/>
          <w:szCs w:val="28"/>
          <w:rtl/>
        </w:rPr>
        <w:t>.</w:t>
      </w:r>
    </w:p>
    <w:p w:rsidR="00CD740F" w:rsidRPr="00227071" w:rsidRDefault="00CD740F" w:rsidP="001B407A">
      <w:pPr>
        <w:spacing w:line="360" w:lineRule="auto"/>
        <w:ind w:firstLine="397"/>
        <w:jc w:val="both"/>
        <w:rPr>
          <w:rFonts w:cs="Arabic Transparent"/>
          <w:sz w:val="28"/>
          <w:szCs w:val="28"/>
          <w:rtl/>
        </w:rPr>
      </w:pPr>
      <w:r w:rsidRPr="00227071">
        <w:rPr>
          <w:rFonts w:cs="Arabic Transparent" w:hint="cs"/>
          <w:sz w:val="28"/>
          <w:szCs w:val="28"/>
          <w:rtl/>
        </w:rPr>
        <w:t>والقول</w:t>
      </w:r>
      <w:r w:rsidRPr="00227071">
        <w:rPr>
          <w:rFonts w:cs="Arabic Transparent"/>
          <w:sz w:val="28"/>
          <w:szCs w:val="28"/>
          <w:rtl/>
        </w:rPr>
        <w:t xml:space="preserve"> </w:t>
      </w:r>
      <w:r w:rsidRPr="00227071">
        <w:rPr>
          <w:rFonts w:cs="Arabic Transparent" w:hint="cs"/>
          <w:sz w:val="28"/>
          <w:szCs w:val="28"/>
          <w:rtl/>
        </w:rPr>
        <w:t>الآخر</w:t>
      </w:r>
      <w:r w:rsidRPr="00227071">
        <w:rPr>
          <w:rFonts w:cs="Arabic Transparent"/>
          <w:sz w:val="28"/>
          <w:szCs w:val="28"/>
          <w:rtl/>
        </w:rPr>
        <w:t xml:space="preserve"> </w:t>
      </w:r>
      <w:r w:rsidRPr="00227071">
        <w:rPr>
          <w:rFonts w:cs="Arabic Transparent" w:hint="cs"/>
          <w:sz w:val="28"/>
          <w:szCs w:val="28"/>
          <w:rtl/>
        </w:rPr>
        <w:t>في</w:t>
      </w:r>
      <w:r w:rsidRPr="00227071">
        <w:rPr>
          <w:rFonts w:cs="Arabic Transparent"/>
          <w:sz w:val="28"/>
          <w:szCs w:val="28"/>
          <w:rtl/>
        </w:rPr>
        <w:t xml:space="preserve"> </w:t>
      </w:r>
      <w:r w:rsidRPr="00227071">
        <w:rPr>
          <w:rFonts w:cs="Arabic Transparent" w:hint="cs"/>
          <w:sz w:val="28"/>
          <w:szCs w:val="28"/>
          <w:rtl/>
        </w:rPr>
        <w:t>الآية</w:t>
      </w:r>
      <w:r w:rsidRPr="00227071">
        <w:rPr>
          <w:rFonts w:cs="Arabic Transparent"/>
          <w:sz w:val="28"/>
          <w:szCs w:val="28"/>
          <w:rtl/>
        </w:rPr>
        <w:t xml:space="preserve"> </w:t>
      </w:r>
      <w:r w:rsidRPr="00227071">
        <w:rPr>
          <w:rFonts w:cs="Arabic Transparent" w:hint="cs"/>
          <w:sz w:val="28"/>
          <w:szCs w:val="28"/>
          <w:rtl/>
        </w:rPr>
        <w:t>الذي</w:t>
      </w:r>
      <w:r w:rsidRPr="00227071">
        <w:rPr>
          <w:rFonts w:cs="Arabic Transparent"/>
          <w:sz w:val="28"/>
          <w:szCs w:val="28"/>
          <w:rtl/>
        </w:rPr>
        <w:t xml:space="preserve"> </w:t>
      </w:r>
      <w:r w:rsidRPr="00227071">
        <w:rPr>
          <w:rFonts w:cs="Arabic Transparent" w:hint="cs"/>
          <w:sz w:val="28"/>
          <w:szCs w:val="28"/>
          <w:rtl/>
        </w:rPr>
        <w:t>رجحه</w:t>
      </w:r>
      <w:r w:rsidRPr="00227071">
        <w:rPr>
          <w:rFonts w:cs="Arabic Transparent"/>
          <w:sz w:val="28"/>
          <w:szCs w:val="28"/>
          <w:rtl/>
        </w:rPr>
        <w:t xml:space="preserve"> </w:t>
      </w:r>
      <w:r w:rsidRPr="00227071">
        <w:rPr>
          <w:rFonts w:cs="Arabic Transparent" w:hint="cs"/>
          <w:sz w:val="28"/>
          <w:szCs w:val="28"/>
          <w:rtl/>
        </w:rPr>
        <w:t>فريق</w:t>
      </w:r>
      <w:r w:rsidRPr="00227071">
        <w:rPr>
          <w:rFonts w:cs="Arabic Transparent"/>
          <w:sz w:val="28"/>
          <w:szCs w:val="28"/>
          <w:rtl/>
        </w:rPr>
        <w:t xml:space="preserve"> </w:t>
      </w:r>
      <w:r w:rsidRPr="00227071">
        <w:rPr>
          <w:rFonts w:cs="Arabic Transparent" w:hint="cs"/>
          <w:sz w:val="28"/>
          <w:szCs w:val="28"/>
          <w:rtl/>
        </w:rPr>
        <w:t>آخر</w:t>
      </w:r>
      <w:r w:rsidRPr="00227071">
        <w:rPr>
          <w:rFonts w:cs="Arabic Transparent"/>
          <w:sz w:val="28"/>
          <w:szCs w:val="28"/>
          <w:rtl/>
        </w:rPr>
        <w:t xml:space="preserve"> </w:t>
      </w:r>
      <w:r w:rsidRPr="00227071">
        <w:rPr>
          <w:rFonts w:cs="Arabic Transparent" w:hint="cs"/>
          <w:sz w:val="28"/>
          <w:szCs w:val="28"/>
          <w:rtl/>
        </w:rPr>
        <w:t>من</w:t>
      </w:r>
      <w:r w:rsidRPr="00227071">
        <w:rPr>
          <w:rFonts w:cs="Arabic Transparent"/>
          <w:sz w:val="28"/>
          <w:szCs w:val="28"/>
          <w:rtl/>
        </w:rPr>
        <w:t xml:space="preserve"> </w:t>
      </w:r>
      <w:r w:rsidRPr="00227071">
        <w:rPr>
          <w:rFonts w:cs="Arabic Transparent" w:hint="cs"/>
          <w:sz w:val="28"/>
          <w:szCs w:val="28"/>
          <w:rtl/>
        </w:rPr>
        <w:t>المفسرين</w:t>
      </w:r>
      <w:r w:rsidRPr="00227071">
        <w:rPr>
          <w:rFonts w:cs="Arabic Transparent"/>
          <w:sz w:val="28"/>
          <w:szCs w:val="28"/>
          <w:rtl/>
        </w:rPr>
        <w:t xml:space="preserve"> </w:t>
      </w:r>
      <w:r w:rsidRPr="00227071">
        <w:rPr>
          <w:rFonts w:cs="Arabic Transparent" w:hint="cs"/>
          <w:sz w:val="28"/>
          <w:szCs w:val="28"/>
          <w:rtl/>
        </w:rPr>
        <w:t>كالطبري</w:t>
      </w:r>
      <w:r w:rsidRPr="00227071">
        <w:rPr>
          <w:rFonts w:cs="Arabic Transparent"/>
          <w:sz w:val="28"/>
          <w:szCs w:val="28"/>
          <w:rtl/>
        </w:rPr>
        <w:t xml:space="preserve"> </w:t>
      </w:r>
      <w:r w:rsidRPr="00227071">
        <w:rPr>
          <w:rFonts w:cs="Arabic Transparent" w:hint="cs"/>
          <w:sz w:val="28"/>
          <w:szCs w:val="28"/>
          <w:rtl/>
        </w:rPr>
        <w:t>والزمخشري</w:t>
      </w:r>
      <w:r w:rsidRPr="00227071">
        <w:rPr>
          <w:rFonts w:cs="Arabic Transparent"/>
          <w:sz w:val="28"/>
          <w:szCs w:val="28"/>
          <w:rtl/>
        </w:rPr>
        <w:t xml:space="preserve"> </w:t>
      </w:r>
      <w:r w:rsidRPr="00227071">
        <w:rPr>
          <w:rFonts w:cs="Arabic Transparent" w:hint="cs"/>
          <w:sz w:val="28"/>
          <w:szCs w:val="28"/>
          <w:rtl/>
        </w:rPr>
        <w:t>وغيرهم</w:t>
      </w:r>
      <w:r w:rsidRPr="00227071">
        <w:rPr>
          <w:rStyle w:val="FootnoteReference"/>
          <w:rFonts w:cs="Arabic Transparent"/>
          <w:sz w:val="28"/>
          <w:szCs w:val="28"/>
          <w:rtl/>
        </w:rPr>
        <w:t>(</w:t>
      </w:r>
      <w:r w:rsidRPr="00227071">
        <w:rPr>
          <w:rStyle w:val="FootnoteReference"/>
          <w:rFonts w:ascii="Times New Roman" w:hAnsi="Times New Roman"/>
          <w:sz w:val="28"/>
          <w:szCs w:val="28"/>
          <w:rtl/>
        </w:rPr>
        <w:footnoteReference w:id="549"/>
      </w:r>
      <w:r w:rsidRPr="00227071">
        <w:rPr>
          <w:rStyle w:val="FootnoteReference"/>
          <w:rFonts w:cs="Arabic Transparent"/>
          <w:sz w:val="28"/>
          <w:szCs w:val="28"/>
          <w:rtl/>
        </w:rPr>
        <w:t>)</w:t>
      </w:r>
      <w:r w:rsidRPr="00227071">
        <w:rPr>
          <w:rFonts w:cs="Arabic Transparent" w:hint="cs"/>
          <w:sz w:val="28"/>
          <w:szCs w:val="28"/>
          <w:rtl/>
        </w:rPr>
        <w:t>،</w:t>
      </w:r>
      <w:r w:rsidRPr="00227071">
        <w:rPr>
          <w:rFonts w:cs="Arabic Transparent"/>
          <w:sz w:val="28"/>
          <w:szCs w:val="28"/>
          <w:rtl/>
        </w:rPr>
        <w:t xml:space="preserve"> </w:t>
      </w:r>
      <w:r w:rsidRPr="00227071">
        <w:rPr>
          <w:rFonts w:cs="Arabic Transparent" w:hint="cs"/>
          <w:sz w:val="28"/>
          <w:szCs w:val="28"/>
          <w:rtl/>
        </w:rPr>
        <w:t>هو</w:t>
      </w:r>
      <w:r w:rsidRPr="00227071">
        <w:rPr>
          <w:rFonts w:cs="Arabic Transparent"/>
          <w:sz w:val="28"/>
          <w:szCs w:val="28"/>
          <w:rtl/>
        </w:rPr>
        <w:t xml:space="preserve"> </w:t>
      </w:r>
      <w:r w:rsidRPr="00227071">
        <w:rPr>
          <w:rFonts w:cs="Arabic Transparent" w:hint="cs"/>
          <w:sz w:val="28"/>
          <w:szCs w:val="28"/>
          <w:rtl/>
        </w:rPr>
        <w:t>أن</w:t>
      </w:r>
      <w:r w:rsidRPr="00227071">
        <w:rPr>
          <w:rFonts w:cs="Arabic Transparent"/>
          <w:sz w:val="28"/>
          <w:szCs w:val="28"/>
          <w:rtl/>
        </w:rPr>
        <w:t xml:space="preserve"> </w:t>
      </w:r>
      <w:r w:rsidRPr="00227071">
        <w:rPr>
          <w:rFonts w:cs="Arabic Transparent" w:hint="cs"/>
          <w:sz w:val="28"/>
          <w:szCs w:val="28"/>
          <w:rtl/>
        </w:rPr>
        <w:t>يكون</w:t>
      </w:r>
      <w:r w:rsidRPr="00227071">
        <w:rPr>
          <w:rFonts w:cs="Arabic Transparent"/>
          <w:sz w:val="28"/>
          <w:szCs w:val="28"/>
          <w:rtl/>
        </w:rPr>
        <w:t xml:space="preserve"> </w:t>
      </w:r>
      <w:r w:rsidRPr="00227071">
        <w:rPr>
          <w:rFonts w:cs="Arabic Transparent" w:hint="cs"/>
          <w:sz w:val="28"/>
          <w:szCs w:val="28"/>
          <w:rtl/>
        </w:rPr>
        <w:t>لفظ</w:t>
      </w:r>
      <w:r w:rsidRPr="00227071">
        <w:rPr>
          <w:rFonts w:cs="Arabic Transparent"/>
          <w:sz w:val="28"/>
          <w:szCs w:val="28"/>
          <w:rtl/>
        </w:rPr>
        <w:t xml:space="preserve"> </w:t>
      </w:r>
      <w:r w:rsidRPr="00227071">
        <w:rPr>
          <w:rFonts w:cs="Arabic Transparent" w:hint="cs"/>
          <w:sz w:val="28"/>
          <w:szCs w:val="28"/>
          <w:rtl/>
        </w:rPr>
        <w:t>الآية</w:t>
      </w:r>
      <w:r w:rsidRPr="00227071">
        <w:rPr>
          <w:rFonts w:cs="Arabic Transparent"/>
          <w:sz w:val="28"/>
          <w:szCs w:val="28"/>
          <w:rtl/>
        </w:rPr>
        <w:t xml:space="preserve"> </w:t>
      </w:r>
      <w:r w:rsidRPr="00227071">
        <w:rPr>
          <w:rFonts w:cs="Arabic Transparent" w:hint="cs"/>
          <w:sz w:val="28"/>
          <w:szCs w:val="28"/>
          <w:rtl/>
        </w:rPr>
        <w:t>أمراً</w:t>
      </w:r>
      <w:r w:rsidRPr="00227071">
        <w:rPr>
          <w:rFonts w:cs="Arabic Transparent"/>
          <w:sz w:val="28"/>
          <w:szCs w:val="28"/>
          <w:rtl/>
        </w:rPr>
        <w:t xml:space="preserve"> </w:t>
      </w:r>
      <w:r w:rsidRPr="00227071">
        <w:rPr>
          <w:rFonts w:cs="Arabic Transparent" w:hint="cs"/>
          <w:sz w:val="28"/>
          <w:szCs w:val="28"/>
          <w:rtl/>
        </w:rPr>
        <w:t>ومعناه</w:t>
      </w:r>
      <w:r w:rsidRPr="00227071">
        <w:rPr>
          <w:rFonts w:cs="Arabic Transparent"/>
          <w:sz w:val="28"/>
          <w:szCs w:val="28"/>
          <w:rtl/>
        </w:rPr>
        <w:t xml:space="preserve"> </w:t>
      </w:r>
      <w:r w:rsidRPr="00227071">
        <w:rPr>
          <w:rFonts w:cs="Arabic Transparent" w:hint="cs"/>
          <w:sz w:val="28"/>
          <w:szCs w:val="28"/>
          <w:rtl/>
        </w:rPr>
        <w:t>الشرط،</w:t>
      </w:r>
      <w:r w:rsidRPr="00227071">
        <w:rPr>
          <w:rFonts w:cs="Arabic Transparent"/>
          <w:sz w:val="28"/>
          <w:szCs w:val="28"/>
          <w:rtl/>
        </w:rPr>
        <w:t xml:space="preserve"> </w:t>
      </w:r>
      <w:r w:rsidRPr="00227071">
        <w:rPr>
          <w:rFonts w:cs="Arabic Transparent" w:hint="cs"/>
          <w:sz w:val="28"/>
          <w:szCs w:val="28"/>
          <w:rtl/>
        </w:rPr>
        <w:t>بمعنى</w:t>
      </w:r>
      <w:r w:rsidRPr="00227071">
        <w:rPr>
          <w:rFonts w:cs="Arabic Transparent"/>
          <w:sz w:val="28"/>
          <w:szCs w:val="28"/>
          <w:rtl/>
        </w:rPr>
        <w:t xml:space="preserve">: </w:t>
      </w:r>
      <w:r w:rsidRPr="00227071">
        <w:rPr>
          <w:rFonts w:cs="Arabic Transparent" w:hint="cs"/>
          <w:sz w:val="28"/>
          <w:szCs w:val="28"/>
          <w:rtl/>
        </w:rPr>
        <w:t>إن</w:t>
      </w:r>
      <w:r w:rsidRPr="00227071">
        <w:rPr>
          <w:rFonts w:cs="Arabic Transparent"/>
          <w:sz w:val="28"/>
          <w:szCs w:val="28"/>
          <w:rtl/>
        </w:rPr>
        <w:t xml:space="preserve"> </w:t>
      </w:r>
      <w:r w:rsidRPr="00227071">
        <w:rPr>
          <w:rFonts w:cs="Arabic Transparent" w:hint="cs"/>
          <w:sz w:val="28"/>
          <w:szCs w:val="28"/>
          <w:rtl/>
        </w:rPr>
        <w:t>استغفرت</w:t>
      </w:r>
      <w:r w:rsidRPr="00227071">
        <w:rPr>
          <w:rFonts w:cs="Arabic Transparent"/>
          <w:sz w:val="28"/>
          <w:szCs w:val="28"/>
          <w:rtl/>
        </w:rPr>
        <w:t xml:space="preserve"> </w:t>
      </w:r>
      <w:r w:rsidRPr="00227071">
        <w:rPr>
          <w:rFonts w:cs="Arabic Transparent" w:hint="cs"/>
          <w:sz w:val="28"/>
          <w:szCs w:val="28"/>
          <w:rtl/>
        </w:rPr>
        <w:t>أو</w:t>
      </w:r>
      <w:r w:rsidRPr="00227071">
        <w:rPr>
          <w:rFonts w:cs="Arabic Transparent"/>
          <w:sz w:val="28"/>
          <w:szCs w:val="28"/>
          <w:rtl/>
        </w:rPr>
        <w:t xml:space="preserve"> </w:t>
      </w:r>
      <w:r w:rsidRPr="00227071">
        <w:rPr>
          <w:rFonts w:cs="Arabic Transparent" w:hint="cs"/>
          <w:sz w:val="28"/>
          <w:szCs w:val="28"/>
          <w:rtl/>
        </w:rPr>
        <w:t>لم</w:t>
      </w:r>
      <w:r w:rsidRPr="00227071">
        <w:rPr>
          <w:rFonts w:cs="Arabic Transparent"/>
          <w:sz w:val="28"/>
          <w:szCs w:val="28"/>
          <w:rtl/>
        </w:rPr>
        <w:t xml:space="preserve"> </w:t>
      </w:r>
      <w:r w:rsidRPr="00227071">
        <w:rPr>
          <w:rFonts w:cs="Arabic Transparent" w:hint="cs"/>
          <w:sz w:val="28"/>
          <w:szCs w:val="28"/>
          <w:rtl/>
        </w:rPr>
        <w:t>تستغفر</w:t>
      </w:r>
      <w:r w:rsidRPr="00227071">
        <w:rPr>
          <w:rFonts w:cs="Arabic Transparent"/>
          <w:sz w:val="28"/>
          <w:szCs w:val="28"/>
          <w:rtl/>
        </w:rPr>
        <w:t xml:space="preserve"> </w:t>
      </w:r>
      <w:r w:rsidRPr="00227071">
        <w:rPr>
          <w:rFonts w:cs="Arabic Transparent" w:hint="cs"/>
          <w:sz w:val="28"/>
          <w:szCs w:val="28"/>
          <w:rtl/>
        </w:rPr>
        <w:t>لهم</w:t>
      </w:r>
      <w:r w:rsidRPr="00227071">
        <w:rPr>
          <w:rFonts w:cs="Arabic Transparent"/>
          <w:sz w:val="28"/>
          <w:szCs w:val="28"/>
          <w:rtl/>
        </w:rPr>
        <w:t xml:space="preserve"> </w:t>
      </w:r>
      <w:r w:rsidRPr="00227071">
        <w:rPr>
          <w:rFonts w:cs="Arabic Transparent" w:hint="cs"/>
          <w:sz w:val="28"/>
          <w:szCs w:val="28"/>
          <w:rtl/>
        </w:rPr>
        <w:t>لن</w:t>
      </w:r>
      <w:r w:rsidRPr="00227071">
        <w:rPr>
          <w:rFonts w:cs="Arabic Transparent"/>
          <w:sz w:val="28"/>
          <w:szCs w:val="28"/>
          <w:rtl/>
        </w:rPr>
        <w:t xml:space="preserve"> </w:t>
      </w:r>
      <w:r w:rsidRPr="00227071">
        <w:rPr>
          <w:rFonts w:cs="Arabic Transparent" w:hint="cs"/>
          <w:sz w:val="28"/>
          <w:szCs w:val="28"/>
          <w:rtl/>
        </w:rPr>
        <w:t>يغفر</w:t>
      </w:r>
      <w:r w:rsidRPr="00227071">
        <w:rPr>
          <w:rFonts w:cs="Arabic Transparent"/>
          <w:sz w:val="28"/>
          <w:szCs w:val="28"/>
          <w:rtl/>
        </w:rPr>
        <w:t xml:space="preserve"> </w:t>
      </w:r>
      <w:r w:rsidRPr="00227071">
        <w:rPr>
          <w:rFonts w:cs="Arabic Transparent" w:hint="cs"/>
          <w:sz w:val="28"/>
          <w:szCs w:val="28"/>
          <w:rtl/>
        </w:rPr>
        <w:t>الله</w:t>
      </w:r>
      <w:r w:rsidRPr="00227071">
        <w:rPr>
          <w:rFonts w:cs="Arabic Transparent"/>
          <w:sz w:val="28"/>
          <w:szCs w:val="28"/>
          <w:rtl/>
        </w:rPr>
        <w:t xml:space="preserve"> </w:t>
      </w:r>
      <w:r w:rsidRPr="00227071">
        <w:rPr>
          <w:rFonts w:cs="Arabic Transparent" w:hint="cs"/>
          <w:sz w:val="28"/>
          <w:szCs w:val="28"/>
          <w:rtl/>
        </w:rPr>
        <w:t>لهم،</w:t>
      </w:r>
      <w:r w:rsidRPr="00227071">
        <w:rPr>
          <w:rFonts w:cs="Arabic Transparent"/>
          <w:sz w:val="28"/>
          <w:szCs w:val="28"/>
          <w:rtl/>
        </w:rPr>
        <w:t xml:space="preserve"> </w:t>
      </w:r>
      <w:r w:rsidRPr="00227071">
        <w:rPr>
          <w:rFonts w:cs="Arabic Transparent" w:hint="cs"/>
          <w:sz w:val="28"/>
          <w:szCs w:val="28"/>
          <w:rtl/>
        </w:rPr>
        <w:t>فيكون</w:t>
      </w:r>
      <w:r w:rsidRPr="00227071">
        <w:rPr>
          <w:rFonts w:cs="Arabic Transparent"/>
          <w:sz w:val="28"/>
          <w:szCs w:val="28"/>
          <w:rtl/>
        </w:rPr>
        <w:t xml:space="preserve"> </w:t>
      </w:r>
      <w:r w:rsidRPr="00227071">
        <w:rPr>
          <w:rFonts w:cs="Arabic Transparent" w:hint="cs"/>
          <w:sz w:val="28"/>
          <w:szCs w:val="28"/>
          <w:rtl/>
        </w:rPr>
        <w:t>مثل</w:t>
      </w:r>
      <w:r w:rsidRPr="00227071">
        <w:rPr>
          <w:rFonts w:cs="Arabic Transparent"/>
          <w:sz w:val="28"/>
          <w:szCs w:val="28"/>
          <w:rtl/>
        </w:rPr>
        <w:t xml:space="preserve"> </w:t>
      </w:r>
      <w:r w:rsidRPr="00227071">
        <w:rPr>
          <w:rFonts w:cs="Arabic Transparent" w:hint="cs"/>
          <w:sz w:val="28"/>
          <w:szCs w:val="28"/>
          <w:rtl/>
        </w:rPr>
        <w:t>قوله</w:t>
      </w:r>
      <w:r w:rsidRPr="00227071">
        <w:rPr>
          <w:rFonts w:cs="Arabic Transparent"/>
          <w:sz w:val="28"/>
          <w:szCs w:val="28"/>
          <w:rtl/>
        </w:rPr>
        <w:t xml:space="preserve"> </w:t>
      </w:r>
      <w:r w:rsidRPr="00227071">
        <w:rPr>
          <w:rFonts w:cs="Arabic Transparent" w:hint="cs"/>
          <w:sz w:val="28"/>
          <w:szCs w:val="28"/>
          <w:rtl/>
        </w:rPr>
        <w:t>تعالى</w:t>
      </w:r>
      <w:r w:rsidRPr="00227071">
        <w:rPr>
          <w:rFonts w:cs="Arabic Transparent"/>
          <w:sz w:val="28"/>
          <w:szCs w:val="28"/>
          <w:rtl/>
        </w:rPr>
        <w:t xml:space="preserve">: </w:t>
      </w:r>
      <w:r w:rsidRPr="00227071">
        <w:rPr>
          <w:rFonts w:cs="Traditional Arabic"/>
          <w:sz w:val="28"/>
          <w:szCs w:val="28"/>
          <w:rtl/>
        </w:rPr>
        <w:t>﴿</w:t>
      </w:r>
      <w:r w:rsidRPr="00227071">
        <w:rPr>
          <w:rFonts w:cs="DecoType Naskh" w:hint="cs"/>
          <w:sz w:val="28"/>
          <w:szCs w:val="28"/>
          <w:rtl/>
        </w:rPr>
        <w:t>قُلْ</w:t>
      </w:r>
      <w:r w:rsidRPr="00227071">
        <w:rPr>
          <w:rFonts w:cs="DecoType Naskh"/>
          <w:sz w:val="28"/>
          <w:szCs w:val="28"/>
          <w:rtl/>
        </w:rPr>
        <w:t xml:space="preserve"> </w:t>
      </w:r>
      <w:r w:rsidRPr="00227071">
        <w:rPr>
          <w:rFonts w:cs="DecoType Naskh" w:hint="cs"/>
          <w:sz w:val="28"/>
          <w:szCs w:val="28"/>
          <w:rtl/>
        </w:rPr>
        <w:t>أَنفِقُواْ</w:t>
      </w:r>
      <w:r w:rsidRPr="00227071">
        <w:rPr>
          <w:rFonts w:cs="DecoType Naskh"/>
          <w:sz w:val="28"/>
          <w:szCs w:val="28"/>
          <w:rtl/>
        </w:rPr>
        <w:t xml:space="preserve"> </w:t>
      </w:r>
      <w:r w:rsidRPr="00227071">
        <w:rPr>
          <w:rFonts w:cs="DecoType Naskh" w:hint="cs"/>
          <w:sz w:val="28"/>
          <w:szCs w:val="28"/>
          <w:rtl/>
        </w:rPr>
        <w:t>طَوْعًا</w:t>
      </w:r>
      <w:r w:rsidRPr="00227071">
        <w:rPr>
          <w:rFonts w:cs="DecoType Naskh"/>
          <w:sz w:val="28"/>
          <w:szCs w:val="28"/>
          <w:rtl/>
        </w:rPr>
        <w:t xml:space="preserve"> </w:t>
      </w:r>
      <w:r w:rsidRPr="00227071">
        <w:rPr>
          <w:rFonts w:cs="DecoType Naskh" w:hint="cs"/>
          <w:sz w:val="28"/>
          <w:szCs w:val="28"/>
          <w:rtl/>
        </w:rPr>
        <w:t>أَوْ</w:t>
      </w:r>
      <w:r w:rsidRPr="00227071">
        <w:rPr>
          <w:rFonts w:cs="DecoType Naskh"/>
          <w:sz w:val="28"/>
          <w:szCs w:val="28"/>
          <w:rtl/>
        </w:rPr>
        <w:t xml:space="preserve"> </w:t>
      </w:r>
      <w:r w:rsidRPr="00227071">
        <w:rPr>
          <w:rFonts w:cs="DecoType Naskh" w:hint="cs"/>
          <w:sz w:val="28"/>
          <w:szCs w:val="28"/>
          <w:rtl/>
        </w:rPr>
        <w:t>كَرْهًا</w:t>
      </w:r>
      <w:r w:rsidRPr="00227071">
        <w:rPr>
          <w:rFonts w:cs="DecoType Naskh"/>
          <w:sz w:val="28"/>
          <w:szCs w:val="28"/>
          <w:rtl/>
        </w:rPr>
        <w:t xml:space="preserve"> </w:t>
      </w:r>
      <w:r w:rsidRPr="00227071">
        <w:rPr>
          <w:rFonts w:cs="DecoType Naskh" w:hint="cs"/>
          <w:sz w:val="28"/>
          <w:szCs w:val="28"/>
          <w:rtl/>
        </w:rPr>
        <w:t>لَّن</w:t>
      </w:r>
      <w:r w:rsidRPr="00227071">
        <w:rPr>
          <w:rFonts w:cs="DecoType Naskh"/>
          <w:sz w:val="28"/>
          <w:szCs w:val="28"/>
          <w:rtl/>
        </w:rPr>
        <w:t xml:space="preserve"> </w:t>
      </w:r>
      <w:r w:rsidRPr="00227071">
        <w:rPr>
          <w:rFonts w:cs="DecoType Naskh" w:hint="cs"/>
          <w:sz w:val="28"/>
          <w:szCs w:val="28"/>
          <w:rtl/>
        </w:rPr>
        <w:t>يُتَقَبَّلَ</w:t>
      </w:r>
      <w:r w:rsidRPr="00227071">
        <w:rPr>
          <w:rFonts w:cs="DecoType Naskh"/>
          <w:sz w:val="28"/>
          <w:szCs w:val="28"/>
          <w:rtl/>
        </w:rPr>
        <w:t xml:space="preserve"> </w:t>
      </w:r>
      <w:r w:rsidRPr="00227071">
        <w:rPr>
          <w:rFonts w:cs="DecoType Naskh" w:hint="cs"/>
          <w:sz w:val="28"/>
          <w:szCs w:val="28"/>
          <w:rtl/>
        </w:rPr>
        <w:t>مِنكُمْ</w:t>
      </w:r>
      <w:r w:rsidRPr="00227071">
        <w:rPr>
          <w:rFonts w:cs="DecoType Naskh"/>
          <w:sz w:val="28"/>
          <w:szCs w:val="28"/>
          <w:rtl/>
        </w:rPr>
        <w:t xml:space="preserve"> </w:t>
      </w:r>
      <w:r w:rsidRPr="00227071">
        <w:rPr>
          <w:rFonts w:cs="DecoType Naskh" w:hint="cs"/>
          <w:sz w:val="28"/>
          <w:szCs w:val="28"/>
          <w:rtl/>
        </w:rPr>
        <w:t>إِنَّكُمْ</w:t>
      </w:r>
      <w:r w:rsidRPr="00227071">
        <w:rPr>
          <w:rFonts w:cs="DecoType Naskh"/>
          <w:sz w:val="28"/>
          <w:szCs w:val="28"/>
          <w:rtl/>
        </w:rPr>
        <w:t xml:space="preserve"> </w:t>
      </w:r>
      <w:r w:rsidRPr="00227071">
        <w:rPr>
          <w:rFonts w:cs="DecoType Naskh" w:hint="cs"/>
          <w:sz w:val="28"/>
          <w:szCs w:val="28"/>
          <w:rtl/>
        </w:rPr>
        <w:t>كُنتُمْ</w:t>
      </w:r>
      <w:r w:rsidRPr="00227071">
        <w:rPr>
          <w:rFonts w:cs="DecoType Naskh"/>
          <w:sz w:val="28"/>
          <w:szCs w:val="28"/>
          <w:rtl/>
        </w:rPr>
        <w:t xml:space="preserve"> </w:t>
      </w:r>
      <w:r w:rsidRPr="00227071">
        <w:rPr>
          <w:rFonts w:cs="DecoType Naskh" w:hint="cs"/>
          <w:sz w:val="28"/>
          <w:szCs w:val="28"/>
          <w:rtl/>
        </w:rPr>
        <w:t>قَوْمًا</w:t>
      </w:r>
      <w:r w:rsidRPr="00227071">
        <w:rPr>
          <w:rFonts w:cs="DecoType Naskh"/>
          <w:sz w:val="28"/>
          <w:szCs w:val="28"/>
          <w:rtl/>
        </w:rPr>
        <w:t xml:space="preserve"> </w:t>
      </w:r>
      <w:r w:rsidRPr="00227071">
        <w:rPr>
          <w:rFonts w:cs="DecoType Naskh" w:hint="cs"/>
          <w:sz w:val="28"/>
          <w:szCs w:val="28"/>
          <w:rtl/>
        </w:rPr>
        <w:t>فَاسِقِين</w:t>
      </w:r>
      <w:r w:rsidRPr="00227071">
        <w:rPr>
          <w:rFonts w:cs="Traditional Arabic"/>
          <w:sz w:val="28"/>
          <w:szCs w:val="28"/>
          <w:rtl/>
        </w:rPr>
        <w:t>﴾</w:t>
      </w:r>
      <w:r w:rsidRPr="00227071">
        <w:rPr>
          <w:rFonts w:cs="Arabic Transparent"/>
          <w:sz w:val="28"/>
          <w:szCs w:val="28"/>
          <w:rtl/>
        </w:rPr>
        <w:t xml:space="preserve"> [</w:t>
      </w:r>
      <w:r w:rsidRPr="00227071">
        <w:rPr>
          <w:rFonts w:cs="Arabic Transparent" w:hint="cs"/>
          <w:sz w:val="28"/>
          <w:szCs w:val="28"/>
          <w:rtl/>
        </w:rPr>
        <w:t>التوبة</w:t>
      </w:r>
      <w:r w:rsidRPr="00227071">
        <w:rPr>
          <w:rFonts w:cs="Arabic Transparent"/>
          <w:sz w:val="28"/>
          <w:szCs w:val="28"/>
          <w:rtl/>
        </w:rPr>
        <w:t xml:space="preserve">: </w:t>
      </w:r>
      <w:r w:rsidRPr="00227071">
        <w:rPr>
          <w:rFonts w:ascii="Times New Roman" w:hAnsi="Times New Roman" w:cs="Times New Roman"/>
          <w:sz w:val="28"/>
          <w:szCs w:val="28"/>
          <w:rtl/>
        </w:rPr>
        <w:t>53</w:t>
      </w:r>
      <w:r w:rsidRPr="00227071">
        <w:rPr>
          <w:rFonts w:cs="Arabic Transparent"/>
          <w:sz w:val="28"/>
          <w:szCs w:val="28"/>
          <w:rtl/>
        </w:rPr>
        <w:t>]</w:t>
      </w:r>
      <w:r w:rsidRPr="00227071">
        <w:rPr>
          <w:rFonts w:cs="Arabic Transparent" w:hint="cs"/>
          <w:sz w:val="28"/>
          <w:szCs w:val="28"/>
          <w:rtl/>
        </w:rPr>
        <w:t>،</w:t>
      </w:r>
      <w:r w:rsidRPr="00227071">
        <w:rPr>
          <w:rFonts w:cs="Arabic Transparent"/>
          <w:sz w:val="28"/>
          <w:szCs w:val="28"/>
          <w:rtl/>
        </w:rPr>
        <w:t xml:space="preserve"> </w:t>
      </w:r>
      <w:r w:rsidRPr="00227071">
        <w:rPr>
          <w:rFonts w:cs="Arabic Transparent" w:hint="cs"/>
          <w:sz w:val="28"/>
          <w:szCs w:val="28"/>
          <w:rtl/>
        </w:rPr>
        <w:t>فعلى</w:t>
      </w:r>
      <w:r w:rsidRPr="00227071">
        <w:rPr>
          <w:rFonts w:cs="Arabic Transparent"/>
          <w:sz w:val="28"/>
          <w:szCs w:val="28"/>
          <w:rtl/>
        </w:rPr>
        <w:t xml:space="preserve"> </w:t>
      </w:r>
      <w:r w:rsidRPr="00227071">
        <w:rPr>
          <w:rFonts w:cs="Arabic Transparent" w:hint="cs"/>
          <w:sz w:val="28"/>
          <w:szCs w:val="28"/>
          <w:rtl/>
        </w:rPr>
        <w:t>هذا</w:t>
      </w:r>
      <w:r w:rsidRPr="00227071">
        <w:rPr>
          <w:rFonts w:cs="Arabic Transparent"/>
          <w:sz w:val="28"/>
          <w:szCs w:val="28"/>
          <w:rtl/>
        </w:rPr>
        <w:t xml:space="preserve"> </w:t>
      </w:r>
      <w:r w:rsidRPr="00227071">
        <w:rPr>
          <w:rFonts w:cs="Arabic Transparent" w:hint="cs"/>
          <w:sz w:val="28"/>
          <w:szCs w:val="28"/>
          <w:rtl/>
        </w:rPr>
        <w:t>المعنى،</w:t>
      </w:r>
      <w:r w:rsidRPr="00227071">
        <w:rPr>
          <w:rFonts w:cs="Arabic Transparent"/>
          <w:sz w:val="28"/>
          <w:szCs w:val="28"/>
          <w:rtl/>
        </w:rPr>
        <w:t xml:space="preserve"> </w:t>
      </w:r>
      <w:r w:rsidRPr="00227071">
        <w:rPr>
          <w:rFonts w:cs="Arabic Transparent" w:hint="cs"/>
          <w:sz w:val="28"/>
          <w:szCs w:val="28"/>
          <w:rtl/>
        </w:rPr>
        <w:t>تستوي</w:t>
      </w:r>
      <w:r w:rsidRPr="00227071">
        <w:rPr>
          <w:rFonts w:cs="Arabic Transparent"/>
          <w:sz w:val="28"/>
          <w:szCs w:val="28"/>
          <w:rtl/>
        </w:rPr>
        <w:t xml:space="preserve"> </w:t>
      </w:r>
      <w:r w:rsidRPr="00227071">
        <w:rPr>
          <w:rFonts w:cs="Arabic Transparent" w:hint="cs"/>
          <w:sz w:val="28"/>
          <w:szCs w:val="28"/>
          <w:rtl/>
        </w:rPr>
        <w:t>هذه</w:t>
      </w:r>
      <w:r w:rsidRPr="00227071">
        <w:rPr>
          <w:rFonts w:cs="Arabic Transparent"/>
          <w:sz w:val="28"/>
          <w:szCs w:val="28"/>
          <w:rtl/>
        </w:rPr>
        <w:t xml:space="preserve"> </w:t>
      </w:r>
      <w:r w:rsidRPr="00227071">
        <w:rPr>
          <w:rFonts w:cs="Arabic Transparent" w:hint="cs"/>
          <w:sz w:val="28"/>
          <w:szCs w:val="28"/>
          <w:rtl/>
        </w:rPr>
        <w:t>الآية</w:t>
      </w:r>
      <w:r w:rsidRPr="00227071">
        <w:rPr>
          <w:rFonts w:cs="Arabic Transparent"/>
          <w:sz w:val="28"/>
          <w:szCs w:val="28"/>
          <w:rtl/>
        </w:rPr>
        <w:t xml:space="preserve"> </w:t>
      </w:r>
      <w:r w:rsidRPr="00227071">
        <w:rPr>
          <w:rFonts w:cs="Arabic Transparent" w:hint="cs"/>
          <w:sz w:val="28"/>
          <w:szCs w:val="28"/>
          <w:rtl/>
        </w:rPr>
        <w:t>وآية</w:t>
      </w:r>
      <w:r w:rsidRPr="00227071">
        <w:rPr>
          <w:rFonts w:cs="Arabic Transparent"/>
          <w:sz w:val="28"/>
          <w:szCs w:val="28"/>
          <w:rtl/>
        </w:rPr>
        <w:t xml:space="preserve"> </w:t>
      </w:r>
      <w:r w:rsidRPr="00227071">
        <w:rPr>
          <w:rFonts w:cs="Arabic Transparent" w:hint="cs"/>
          <w:sz w:val="28"/>
          <w:szCs w:val="28"/>
          <w:rtl/>
        </w:rPr>
        <w:t>سورة</w:t>
      </w:r>
      <w:r w:rsidRPr="00227071">
        <w:rPr>
          <w:rFonts w:cs="Arabic Transparent"/>
          <w:sz w:val="28"/>
          <w:szCs w:val="28"/>
          <w:rtl/>
        </w:rPr>
        <w:t xml:space="preserve"> </w:t>
      </w:r>
      <w:r w:rsidRPr="00227071">
        <w:rPr>
          <w:rFonts w:cs="Arabic Transparent" w:hint="cs"/>
          <w:sz w:val="28"/>
          <w:szCs w:val="28"/>
          <w:rtl/>
        </w:rPr>
        <w:t>المنافقين</w:t>
      </w:r>
      <w:r w:rsidRPr="00227071">
        <w:rPr>
          <w:rFonts w:cs="Arabic Transparent"/>
          <w:sz w:val="28"/>
          <w:szCs w:val="28"/>
          <w:rtl/>
        </w:rPr>
        <w:t xml:space="preserve"> </w:t>
      </w:r>
      <w:r w:rsidRPr="00227071">
        <w:rPr>
          <w:rFonts w:cs="Arabic Transparent" w:hint="cs"/>
          <w:sz w:val="28"/>
          <w:szCs w:val="28"/>
          <w:rtl/>
        </w:rPr>
        <w:t>في</w:t>
      </w:r>
      <w:r w:rsidRPr="00227071">
        <w:rPr>
          <w:rFonts w:cs="Arabic Transparent"/>
          <w:sz w:val="28"/>
          <w:szCs w:val="28"/>
          <w:rtl/>
        </w:rPr>
        <w:t xml:space="preserve"> </w:t>
      </w:r>
      <w:r w:rsidRPr="00227071">
        <w:rPr>
          <w:rFonts w:cs="Arabic Transparent" w:hint="cs"/>
          <w:sz w:val="28"/>
          <w:szCs w:val="28"/>
          <w:rtl/>
        </w:rPr>
        <w:t>المعنى،</w:t>
      </w:r>
      <w:r w:rsidRPr="00227071">
        <w:rPr>
          <w:rFonts w:cs="Arabic Transparent"/>
          <w:sz w:val="28"/>
          <w:szCs w:val="28"/>
          <w:rtl/>
        </w:rPr>
        <w:t xml:space="preserve"> </w:t>
      </w:r>
      <w:r w:rsidRPr="00227071">
        <w:rPr>
          <w:rFonts w:cs="Arabic Transparent" w:hint="cs"/>
          <w:sz w:val="28"/>
          <w:szCs w:val="28"/>
          <w:rtl/>
        </w:rPr>
        <w:t>ووصف</w:t>
      </w:r>
      <w:r w:rsidRPr="00227071">
        <w:rPr>
          <w:rFonts w:cs="Arabic Transparent"/>
          <w:sz w:val="28"/>
          <w:szCs w:val="28"/>
          <w:rtl/>
        </w:rPr>
        <w:t xml:space="preserve"> </w:t>
      </w:r>
      <w:r w:rsidRPr="00227071">
        <w:rPr>
          <w:rFonts w:cs="Arabic Transparent" w:hint="cs"/>
          <w:sz w:val="28"/>
          <w:szCs w:val="28"/>
          <w:rtl/>
        </w:rPr>
        <w:t>ابن</w:t>
      </w:r>
      <w:r w:rsidRPr="00227071">
        <w:rPr>
          <w:rFonts w:cs="Arabic Transparent"/>
          <w:sz w:val="28"/>
          <w:szCs w:val="28"/>
          <w:rtl/>
        </w:rPr>
        <w:t xml:space="preserve"> </w:t>
      </w:r>
      <w:r w:rsidRPr="00227071">
        <w:rPr>
          <w:rFonts w:cs="Arabic Transparent" w:hint="cs"/>
          <w:sz w:val="28"/>
          <w:szCs w:val="28"/>
          <w:rtl/>
        </w:rPr>
        <w:t>الجوزي</w:t>
      </w:r>
      <w:r w:rsidRPr="00227071">
        <w:rPr>
          <w:rFonts w:cs="Arabic Transparent"/>
          <w:sz w:val="28"/>
          <w:szCs w:val="28"/>
          <w:rtl/>
        </w:rPr>
        <w:t xml:space="preserve"> </w:t>
      </w:r>
      <w:r w:rsidRPr="00227071">
        <w:rPr>
          <w:rFonts w:cs="Arabic Transparent" w:hint="cs"/>
          <w:sz w:val="28"/>
          <w:szCs w:val="28"/>
          <w:rtl/>
        </w:rPr>
        <w:t>هذا</w:t>
      </w:r>
      <w:r w:rsidRPr="00227071">
        <w:rPr>
          <w:rFonts w:cs="Arabic Transparent"/>
          <w:sz w:val="28"/>
          <w:szCs w:val="28"/>
          <w:rtl/>
        </w:rPr>
        <w:t xml:space="preserve"> </w:t>
      </w:r>
      <w:r w:rsidRPr="00227071">
        <w:rPr>
          <w:rFonts w:cs="Arabic Transparent" w:hint="cs"/>
          <w:sz w:val="28"/>
          <w:szCs w:val="28"/>
          <w:rtl/>
        </w:rPr>
        <w:t>القول</w:t>
      </w:r>
      <w:r w:rsidRPr="00227071">
        <w:rPr>
          <w:rFonts w:cs="Arabic Transparent"/>
          <w:sz w:val="28"/>
          <w:szCs w:val="28"/>
          <w:rtl/>
        </w:rPr>
        <w:t xml:space="preserve"> </w:t>
      </w:r>
      <w:r w:rsidRPr="00227071">
        <w:rPr>
          <w:rFonts w:cs="Arabic Transparent" w:hint="cs"/>
          <w:sz w:val="28"/>
          <w:szCs w:val="28"/>
          <w:rtl/>
        </w:rPr>
        <w:t>بأنه</w:t>
      </w:r>
      <w:r w:rsidRPr="00227071">
        <w:rPr>
          <w:rFonts w:cs="Arabic Transparent"/>
          <w:sz w:val="28"/>
          <w:szCs w:val="28"/>
          <w:rtl/>
        </w:rPr>
        <w:t>: "</w:t>
      </w:r>
      <w:r w:rsidRPr="00227071">
        <w:rPr>
          <w:rFonts w:cs="Arabic Transparent" w:hint="cs"/>
          <w:sz w:val="28"/>
          <w:szCs w:val="28"/>
          <w:rtl/>
        </w:rPr>
        <w:t>قول</w:t>
      </w:r>
      <w:r w:rsidRPr="00227071">
        <w:rPr>
          <w:rFonts w:cs="Arabic Transparent"/>
          <w:sz w:val="28"/>
          <w:szCs w:val="28"/>
          <w:rtl/>
        </w:rPr>
        <w:t xml:space="preserve"> </w:t>
      </w:r>
      <w:r w:rsidRPr="00227071">
        <w:rPr>
          <w:rFonts w:cs="Arabic Transparent" w:hint="cs"/>
          <w:sz w:val="28"/>
          <w:szCs w:val="28"/>
          <w:rtl/>
        </w:rPr>
        <w:t>المحققين</w:t>
      </w:r>
      <w:r w:rsidRPr="00227071">
        <w:rPr>
          <w:rFonts w:cs="Arabic Transparent"/>
          <w:sz w:val="28"/>
          <w:szCs w:val="28"/>
          <w:rtl/>
        </w:rPr>
        <w:t>"</w:t>
      </w:r>
      <w:r w:rsidRPr="00227071">
        <w:rPr>
          <w:rStyle w:val="FootnoteReference"/>
          <w:rFonts w:cs="Arabic Transparent"/>
          <w:sz w:val="28"/>
          <w:szCs w:val="28"/>
          <w:rtl/>
        </w:rPr>
        <w:t>(</w:t>
      </w:r>
      <w:r w:rsidRPr="00227071">
        <w:rPr>
          <w:rStyle w:val="FootnoteReference"/>
          <w:rFonts w:ascii="Times New Roman" w:hAnsi="Times New Roman"/>
          <w:sz w:val="28"/>
          <w:szCs w:val="28"/>
          <w:rtl/>
        </w:rPr>
        <w:footnoteReference w:id="550"/>
      </w:r>
      <w:r w:rsidRPr="00227071">
        <w:rPr>
          <w:rStyle w:val="FootnoteReference"/>
          <w:rFonts w:cs="Arabic Transparent"/>
          <w:sz w:val="28"/>
          <w:szCs w:val="28"/>
          <w:rtl/>
        </w:rPr>
        <w:t>)</w:t>
      </w:r>
      <w:r w:rsidRPr="00227071">
        <w:rPr>
          <w:rFonts w:cs="Arabic Transparent"/>
          <w:sz w:val="28"/>
          <w:szCs w:val="28"/>
          <w:rtl/>
        </w:rPr>
        <w:t>.</w:t>
      </w:r>
    </w:p>
    <w:p w:rsidR="00CD740F" w:rsidRPr="00227071" w:rsidRDefault="00CD740F" w:rsidP="001B407A">
      <w:pPr>
        <w:spacing w:line="360" w:lineRule="auto"/>
        <w:ind w:firstLine="397"/>
        <w:jc w:val="both"/>
        <w:rPr>
          <w:rFonts w:cs="Arabic Transparent"/>
          <w:sz w:val="28"/>
          <w:szCs w:val="28"/>
          <w:rtl/>
        </w:rPr>
      </w:pPr>
      <w:r w:rsidRPr="00227071">
        <w:rPr>
          <w:rFonts w:cs="Arabic Transparent" w:hint="cs"/>
          <w:sz w:val="28"/>
          <w:szCs w:val="28"/>
          <w:rtl/>
        </w:rPr>
        <w:t>وهذا</w:t>
      </w:r>
      <w:r w:rsidRPr="00227071">
        <w:rPr>
          <w:rFonts w:cs="Arabic Transparent"/>
          <w:sz w:val="28"/>
          <w:szCs w:val="28"/>
          <w:rtl/>
        </w:rPr>
        <w:t xml:space="preserve"> </w:t>
      </w:r>
      <w:r w:rsidRPr="00227071">
        <w:rPr>
          <w:rFonts w:cs="Arabic Transparent" w:hint="cs"/>
          <w:sz w:val="28"/>
          <w:szCs w:val="28"/>
          <w:rtl/>
        </w:rPr>
        <w:t>القول</w:t>
      </w:r>
      <w:r w:rsidRPr="00227071">
        <w:rPr>
          <w:rFonts w:cs="Arabic Transparent"/>
          <w:sz w:val="28"/>
          <w:szCs w:val="28"/>
          <w:rtl/>
        </w:rPr>
        <w:t xml:space="preserve"> </w:t>
      </w:r>
      <w:r w:rsidRPr="00227071">
        <w:rPr>
          <w:rFonts w:cs="Arabic Transparent" w:hint="cs"/>
          <w:sz w:val="28"/>
          <w:szCs w:val="28"/>
          <w:rtl/>
        </w:rPr>
        <w:t>الأخير</w:t>
      </w:r>
      <w:r w:rsidRPr="00227071">
        <w:rPr>
          <w:rFonts w:cs="Arabic Transparent"/>
          <w:sz w:val="28"/>
          <w:szCs w:val="28"/>
          <w:rtl/>
        </w:rPr>
        <w:t xml:space="preserve"> </w:t>
      </w:r>
      <w:r w:rsidRPr="00227071">
        <w:rPr>
          <w:rFonts w:cs="Arabic Transparent" w:hint="cs"/>
          <w:sz w:val="28"/>
          <w:szCs w:val="28"/>
          <w:rtl/>
        </w:rPr>
        <w:t>هو</w:t>
      </w:r>
      <w:r w:rsidRPr="00227071">
        <w:rPr>
          <w:rFonts w:cs="Arabic Transparent"/>
          <w:sz w:val="28"/>
          <w:szCs w:val="28"/>
          <w:rtl/>
        </w:rPr>
        <w:t xml:space="preserve"> </w:t>
      </w:r>
      <w:r w:rsidRPr="00227071">
        <w:rPr>
          <w:rFonts w:cs="Arabic Transparent" w:hint="cs"/>
          <w:sz w:val="28"/>
          <w:szCs w:val="28"/>
          <w:rtl/>
        </w:rPr>
        <w:t>الذي</w:t>
      </w:r>
      <w:r w:rsidRPr="00227071">
        <w:rPr>
          <w:rFonts w:cs="Arabic Transparent"/>
          <w:sz w:val="28"/>
          <w:szCs w:val="28"/>
          <w:rtl/>
        </w:rPr>
        <w:t xml:space="preserve"> </w:t>
      </w:r>
      <w:r w:rsidRPr="00227071">
        <w:rPr>
          <w:rFonts w:cs="Arabic Transparent" w:hint="cs"/>
          <w:sz w:val="28"/>
          <w:szCs w:val="28"/>
          <w:rtl/>
        </w:rPr>
        <w:t>ترجحه</w:t>
      </w:r>
      <w:r w:rsidRPr="00227071">
        <w:rPr>
          <w:rFonts w:cs="Arabic Transparent"/>
          <w:sz w:val="28"/>
          <w:szCs w:val="28"/>
          <w:rtl/>
        </w:rPr>
        <w:t xml:space="preserve"> </w:t>
      </w:r>
      <w:r w:rsidRPr="00227071">
        <w:rPr>
          <w:rFonts w:cs="Arabic Transparent" w:hint="cs"/>
          <w:sz w:val="28"/>
          <w:szCs w:val="28"/>
          <w:rtl/>
        </w:rPr>
        <w:t>الباحثة؛</w:t>
      </w:r>
      <w:r w:rsidRPr="00227071">
        <w:rPr>
          <w:rFonts w:cs="Arabic Transparent"/>
          <w:sz w:val="28"/>
          <w:szCs w:val="28"/>
          <w:rtl/>
        </w:rPr>
        <w:t xml:space="preserve"> </w:t>
      </w:r>
      <w:r w:rsidRPr="00227071">
        <w:rPr>
          <w:rFonts w:cs="Arabic Transparent" w:hint="cs"/>
          <w:sz w:val="28"/>
          <w:szCs w:val="28"/>
          <w:rtl/>
        </w:rPr>
        <w:t>وذلك</w:t>
      </w:r>
      <w:r w:rsidRPr="00227071">
        <w:rPr>
          <w:rFonts w:cs="Arabic Transparent"/>
          <w:sz w:val="28"/>
          <w:szCs w:val="28"/>
          <w:rtl/>
        </w:rPr>
        <w:t xml:space="preserve"> </w:t>
      </w:r>
      <w:r w:rsidRPr="00227071">
        <w:rPr>
          <w:rFonts w:cs="Arabic Transparent" w:hint="cs"/>
          <w:sz w:val="28"/>
          <w:szCs w:val="28"/>
          <w:rtl/>
        </w:rPr>
        <w:t>للسببين</w:t>
      </w:r>
      <w:r w:rsidRPr="00227071">
        <w:rPr>
          <w:rFonts w:cs="Arabic Transparent"/>
          <w:sz w:val="28"/>
          <w:szCs w:val="28"/>
          <w:rtl/>
        </w:rPr>
        <w:t xml:space="preserve"> </w:t>
      </w:r>
      <w:r w:rsidRPr="00227071">
        <w:rPr>
          <w:rFonts w:cs="Arabic Transparent" w:hint="cs"/>
          <w:sz w:val="28"/>
          <w:szCs w:val="28"/>
          <w:rtl/>
        </w:rPr>
        <w:t>الآتيين</w:t>
      </w:r>
      <w:r w:rsidRPr="00227071">
        <w:rPr>
          <w:rFonts w:cs="Arabic Transparent"/>
          <w:sz w:val="28"/>
          <w:szCs w:val="28"/>
          <w:rtl/>
        </w:rPr>
        <w:t xml:space="preserve">: </w:t>
      </w:r>
    </w:p>
    <w:p w:rsidR="00CD740F" w:rsidRPr="00227071" w:rsidRDefault="00CD740F" w:rsidP="001B407A">
      <w:pPr>
        <w:pStyle w:val="ListParagraph"/>
        <w:numPr>
          <w:ilvl w:val="0"/>
          <w:numId w:val="33"/>
        </w:numPr>
        <w:spacing w:line="360" w:lineRule="auto"/>
        <w:ind w:left="652" w:hanging="635"/>
        <w:jc w:val="both"/>
        <w:rPr>
          <w:rFonts w:cs="Arabic Transparent"/>
          <w:sz w:val="28"/>
          <w:szCs w:val="28"/>
        </w:rPr>
      </w:pPr>
      <w:r w:rsidRPr="00227071">
        <w:rPr>
          <w:rFonts w:cs="Arabic Transparent" w:hint="cs"/>
          <w:sz w:val="28"/>
          <w:szCs w:val="28"/>
          <w:rtl/>
        </w:rPr>
        <w:t>قوله</w:t>
      </w:r>
      <w:r w:rsidRPr="00227071">
        <w:rPr>
          <w:rFonts w:cs="Arabic Transparent"/>
          <w:sz w:val="28"/>
          <w:szCs w:val="28"/>
          <w:rtl/>
        </w:rPr>
        <w:t xml:space="preserve"> </w:t>
      </w:r>
      <w:r w:rsidRPr="00227071">
        <w:rPr>
          <w:rFonts w:cs="Arabic Transparent" w:hint="cs"/>
          <w:sz w:val="28"/>
          <w:szCs w:val="28"/>
          <w:rtl/>
        </w:rPr>
        <w:t>تعالى</w:t>
      </w:r>
      <w:r w:rsidRPr="00227071">
        <w:rPr>
          <w:rFonts w:cs="Arabic Transparent"/>
          <w:sz w:val="28"/>
          <w:szCs w:val="28"/>
          <w:rtl/>
        </w:rPr>
        <w:t xml:space="preserve">: </w:t>
      </w:r>
      <w:r w:rsidRPr="00227071">
        <w:rPr>
          <w:rFonts w:cs="Traditional Arabic"/>
          <w:sz w:val="28"/>
          <w:szCs w:val="28"/>
          <w:rtl/>
        </w:rPr>
        <w:t>﴿</w:t>
      </w:r>
      <w:r w:rsidRPr="00227071">
        <w:rPr>
          <w:rFonts w:cs="DecoType Naskh" w:hint="cs"/>
          <w:sz w:val="28"/>
          <w:szCs w:val="28"/>
          <w:rtl/>
        </w:rPr>
        <w:t>ذَلِكَ</w:t>
      </w:r>
      <w:r w:rsidRPr="00227071">
        <w:rPr>
          <w:rFonts w:cs="DecoType Naskh"/>
          <w:sz w:val="28"/>
          <w:szCs w:val="28"/>
          <w:rtl/>
        </w:rPr>
        <w:t xml:space="preserve"> </w:t>
      </w:r>
      <w:r w:rsidRPr="00227071">
        <w:rPr>
          <w:rFonts w:cs="DecoType Naskh" w:hint="cs"/>
          <w:sz w:val="28"/>
          <w:szCs w:val="28"/>
          <w:rtl/>
        </w:rPr>
        <w:t>بِأَنَّهُمْ</w:t>
      </w:r>
      <w:r w:rsidRPr="00227071">
        <w:rPr>
          <w:rFonts w:cs="DecoType Naskh"/>
          <w:sz w:val="28"/>
          <w:szCs w:val="28"/>
          <w:rtl/>
        </w:rPr>
        <w:t xml:space="preserve"> </w:t>
      </w:r>
      <w:r w:rsidRPr="00227071">
        <w:rPr>
          <w:rFonts w:cs="DecoType Naskh" w:hint="cs"/>
          <w:sz w:val="28"/>
          <w:szCs w:val="28"/>
          <w:rtl/>
        </w:rPr>
        <w:t>كَفَرُواْ</w:t>
      </w:r>
      <w:r w:rsidRPr="00227071">
        <w:rPr>
          <w:rFonts w:cs="DecoType Naskh"/>
          <w:sz w:val="28"/>
          <w:szCs w:val="28"/>
          <w:rtl/>
        </w:rPr>
        <w:t xml:space="preserve"> </w:t>
      </w:r>
      <w:r w:rsidRPr="00227071">
        <w:rPr>
          <w:rFonts w:cs="DecoType Naskh" w:hint="cs"/>
          <w:sz w:val="28"/>
          <w:szCs w:val="28"/>
          <w:rtl/>
        </w:rPr>
        <w:t>بِاللّهِ</w:t>
      </w:r>
      <w:r w:rsidRPr="00227071">
        <w:rPr>
          <w:rFonts w:cs="DecoType Naskh"/>
          <w:sz w:val="28"/>
          <w:szCs w:val="28"/>
          <w:rtl/>
        </w:rPr>
        <w:t xml:space="preserve"> </w:t>
      </w:r>
      <w:r w:rsidRPr="00227071">
        <w:rPr>
          <w:rFonts w:cs="DecoType Naskh" w:hint="cs"/>
          <w:sz w:val="28"/>
          <w:szCs w:val="28"/>
          <w:rtl/>
        </w:rPr>
        <w:t>وَرَسُولِهِ</w:t>
      </w:r>
      <w:r w:rsidRPr="00227071">
        <w:rPr>
          <w:rFonts w:cs="DecoType Naskh"/>
          <w:sz w:val="28"/>
          <w:szCs w:val="28"/>
          <w:rtl/>
        </w:rPr>
        <w:t xml:space="preserve"> </w:t>
      </w:r>
      <w:r w:rsidRPr="00227071">
        <w:rPr>
          <w:rFonts w:cs="DecoType Naskh" w:hint="cs"/>
          <w:sz w:val="28"/>
          <w:szCs w:val="28"/>
          <w:rtl/>
        </w:rPr>
        <w:t>وَاللّهُ</w:t>
      </w:r>
      <w:r w:rsidRPr="00227071">
        <w:rPr>
          <w:rFonts w:cs="DecoType Naskh"/>
          <w:sz w:val="28"/>
          <w:szCs w:val="28"/>
          <w:rtl/>
        </w:rPr>
        <w:t xml:space="preserve"> </w:t>
      </w:r>
      <w:r w:rsidRPr="00227071">
        <w:rPr>
          <w:rFonts w:cs="DecoType Naskh" w:hint="cs"/>
          <w:sz w:val="28"/>
          <w:szCs w:val="28"/>
          <w:rtl/>
        </w:rPr>
        <w:t>لاَ</w:t>
      </w:r>
      <w:r w:rsidRPr="00227071">
        <w:rPr>
          <w:rFonts w:cs="DecoType Naskh"/>
          <w:sz w:val="28"/>
          <w:szCs w:val="28"/>
          <w:rtl/>
        </w:rPr>
        <w:t xml:space="preserve"> </w:t>
      </w:r>
      <w:r w:rsidRPr="00227071">
        <w:rPr>
          <w:rFonts w:cs="DecoType Naskh" w:hint="cs"/>
          <w:sz w:val="28"/>
          <w:szCs w:val="28"/>
          <w:rtl/>
        </w:rPr>
        <w:t>يَهْدِي</w:t>
      </w:r>
      <w:r w:rsidRPr="00227071">
        <w:rPr>
          <w:rFonts w:cs="DecoType Naskh"/>
          <w:sz w:val="28"/>
          <w:szCs w:val="28"/>
          <w:rtl/>
        </w:rPr>
        <w:t xml:space="preserve"> </w:t>
      </w:r>
      <w:r w:rsidRPr="00227071">
        <w:rPr>
          <w:rFonts w:cs="DecoType Naskh" w:hint="cs"/>
          <w:sz w:val="28"/>
          <w:szCs w:val="28"/>
          <w:rtl/>
        </w:rPr>
        <w:t>الْقَوْمَ</w:t>
      </w:r>
      <w:r w:rsidRPr="00227071">
        <w:rPr>
          <w:rFonts w:cs="DecoType Naskh"/>
          <w:sz w:val="28"/>
          <w:szCs w:val="28"/>
          <w:rtl/>
        </w:rPr>
        <w:t xml:space="preserve"> </w:t>
      </w:r>
      <w:r w:rsidRPr="00227071">
        <w:rPr>
          <w:rFonts w:cs="DecoType Naskh" w:hint="cs"/>
          <w:sz w:val="28"/>
          <w:szCs w:val="28"/>
          <w:rtl/>
        </w:rPr>
        <w:t>الْفَاسِقِين</w:t>
      </w:r>
      <w:r w:rsidRPr="00227071">
        <w:rPr>
          <w:rFonts w:cs="Traditional Arabic"/>
          <w:sz w:val="28"/>
          <w:szCs w:val="28"/>
          <w:rtl/>
        </w:rPr>
        <w:t>﴾</w:t>
      </w:r>
      <w:r w:rsidRPr="00227071">
        <w:rPr>
          <w:rFonts w:cs="Arabic Transparent" w:hint="cs"/>
          <w:sz w:val="28"/>
          <w:szCs w:val="28"/>
          <w:rtl/>
        </w:rPr>
        <w:t>،</w:t>
      </w:r>
      <w:r w:rsidRPr="00227071">
        <w:rPr>
          <w:rFonts w:cs="Arabic Transparent"/>
          <w:sz w:val="28"/>
          <w:szCs w:val="28"/>
          <w:rtl/>
        </w:rPr>
        <w:t xml:space="preserve"> </w:t>
      </w:r>
      <w:r w:rsidRPr="00227071">
        <w:rPr>
          <w:rFonts w:cs="Arabic Transparent" w:hint="cs"/>
          <w:sz w:val="28"/>
          <w:szCs w:val="28"/>
          <w:rtl/>
        </w:rPr>
        <w:t>فيدل</w:t>
      </w:r>
      <w:r w:rsidRPr="00227071">
        <w:rPr>
          <w:rFonts w:cs="Arabic Transparent"/>
          <w:sz w:val="28"/>
          <w:szCs w:val="28"/>
          <w:rtl/>
        </w:rPr>
        <w:t xml:space="preserve"> </w:t>
      </w:r>
      <w:r w:rsidRPr="00227071">
        <w:rPr>
          <w:rFonts w:cs="Arabic Transparent" w:hint="cs"/>
          <w:sz w:val="28"/>
          <w:szCs w:val="28"/>
          <w:rtl/>
        </w:rPr>
        <w:t>على</w:t>
      </w:r>
      <w:r w:rsidRPr="00227071">
        <w:rPr>
          <w:rFonts w:cs="Arabic Transparent"/>
          <w:sz w:val="28"/>
          <w:szCs w:val="28"/>
          <w:rtl/>
        </w:rPr>
        <w:t xml:space="preserve"> </w:t>
      </w:r>
      <w:r w:rsidRPr="00227071">
        <w:rPr>
          <w:rFonts w:cs="Arabic Transparent" w:hint="cs"/>
          <w:sz w:val="28"/>
          <w:szCs w:val="28"/>
          <w:rtl/>
        </w:rPr>
        <w:t>أن</w:t>
      </w:r>
      <w:r w:rsidRPr="00227071">
        <w:rPr>
          <w:rFonts w:cs="Arabic Transparent"/>
          <w:sz w:val="28"/>
          <w:szCs w:val="28"/>
          <w:rtl/>
        </w:rPr>
        <w:t xml:space="preserve"> </w:t>
      </w:r>
      <w:r w:rsidRPr="00227071">
        <w:rPr>
          <w:rFonts w:cs="Arabic Transparent" w:hint="cs"/>
          <w:sz w:val="28"/>
          <w:szCs w:val="28"/>
          <w:rtl/>
        </w:rPr>
        <w:t>الاستغفار</w:t>
      </w:r>
      <w:r w:rsidRPr="00227071">
        <w:rPr>
          <w:rFonts w:cs="Arabic Transparent"/>
          <w:sz w:val="28"/>
          <w:szCs w:val="28"/>
          <w:rtl/>
        </w:rPr>
        <w:t xml:space="preserve"> </w:t>
      </w:r>
      <w:r w:rsidRPr="00227071">
        <w:rPr>
          <w:rFonts w:cs="Arabic Transparent" w:hint="cs"/>
          <w:sz w:val="28"/>
          <w:szCs w:val="28"/>
          <w:rtl/>
        </w:rPr>
        <w:t>في</w:t>
      </w:r>
      <w:r w:rsidRPr="00227071">
        <w:rPr>
          <w:rFonts w:cs="Arabic Transparent"/>
          <w:sz w:val="28"/>
          <w:szCs w:val="28"/>
          <w:rtl/>
        </w:rPr>
        <w:t xml:space="preserve"> </w:t>
      </w:r>
      <w:r w:rsidRPr="00227071">
        <w:rPr>
          <w:rFonts w:cs="Arabic Transparent" w:hint="cs"/>
          <w:sz w:val="28"/>
          <w:szCs w:val="28"/>
          <w:rtl/>
        </w:rPr>
        <w:t>حقهم</w:t>
      </w:r>
      <w:r w:rsidRPr="00227071">
        <w:rPr>
          <w:rFonts w:cs="Arabic Transparent"/>
          <w:sz w:val="28"/>
          <w:szCs w:val="28"/>
          <w:rtl/>
        </w:rPr>
        <w:t xml:space="preserve"> </w:t>
      </w:r>
      <w:r w:rsidRPr="00227071">
        <w:rPr>
          <w:rFonts w:cs="Arabic Transparent" w:hint="cs"/>
          <w:sz w:val="28"/>
          <w:szCs w:val="28"/>
          <w:rtl/>
        </w:rPr>
        <w:t>لا</w:t>
      </w:r>
      <w:r w:rsidRPr="00227071">
        <w:rPr>
          <w:rFonts w:cs="Arabic Transparent"/>
          <w:sz w:val="28"/>
          <w:szCs w:val="28"/>
          <w:rtl/>
        </w:rPr>
        <w:t xml:space="preserve"> </w:t>
      </w:r>
      <w:r w:rsidRPr="00227071">
        <w:rPr>
          <w:rFonts w:cs="Arabic Transparent" w:hint="cs"/>
          <w:sz w:val="28"/>
          <w:szCs w:val="28"/>
          <w:rtl/>
        </w:rPr>
        <w:t>يجدي،</w:t>
      </w:r>
      <w:r w:rsidRPr="00227071">
        <w:rPr>
          <w:rFonts w:cs="Arabic Transparent"/>
          <w:sz w:val="28"/>
          <w:szCs w:val="28"/>
          <w:rtl/>
        </w:rPr>
        <w:t xml:space="preserve"> </w:t>
      </w:r>
      <w:r w:rsidRPr="00227071">
        <w:rPr>
          <w:rFonts w:cs="Arabic Transparent" w:hint="cs"/>
          <w:sz w:val="28"/>
          <w:szCs w:val="28"/>
          <w:rtl/>
        </w:rPr>
        <w:t>فحصوله</w:t>
      </w:r>
      <w:r w:rsidRPr="00227071">
        <w:rPr>
          <w:rFonts w:cs="Arabic Transparent"/>
          <w:sz w:val="28"/>
          <w:szCs w:val="28"/>
          <w:rtl/>
        </w:rPr>
        <w:t xml:space="preserve"> </w:t>
      </w:r>
      <w:r w:rsidRPr="00227071">
        <w:rPr>
          <w:rFonts w:cs="Arabic Transparent" w:hint="cs"/>
          <w:sz w:val="28"/>
          <w:szCs w:val="28"/>
          <w:rtl/>
        </w:rPr>
        <w:t>وعدمه</w:t>
      </w:r>
      <w:r w:rsidRPr="00227071">
        <w:rPr>
          <w:rFonts w:cs="Arabic Transparent"/>
          <w:sz w:val="28"/>
          <w:szCs w:val="28"/>
          <w:rtl/>
        </w:rPr>
        <w:t xml:space="preserve"> </w:t>
      </w:r>
      <w:r w:rsidRPr="00227071">
        <w:rPr>
          <w:rFonts w:cs="Arabic Transparent" w:hint="cs"/>
          <w:sz w:val="28"/>
          <w:szCs w:val="28"/>
          <w:rtl/>
        </w:rPr>
        <w:t>سواء</w:t>
      </w:r>
      <w:r w:rsidRPr="00227071">
        <w:rPr>
          <w:rFonts w:cs="Arabic Transparent"/>
          <w:sz w:val="28"/>
          <w:szCs w:val="28"/>
          <w:rtl/>
        </w:rPr>
        <w:t>.</w:t>
      </w:r>
    </w:p>
    <w:p w:rsidR="00CD740F" w:rsidRDefault="00CD740F" w:rsidP="001B407A">
      <w:pPr>
        <w:pStyle w:val="ListParagraph"/>
        <w:numPr>
          <w:ilvl w:val="0"/>
          <w:numId w:val="33"/>
        </w:numPr>
        <w:spacing w:line="360" w:lineRule="auto"/>
        <w:ind w:left="652" w:hanging="635"/>
        <w:jc w:val="both"/>
        <w:rPr>
          <w:rFonts w:cs="Arabic Transparent"/>
          <w:sz w:val="28"/>
          <w:szCs w:val="28"/>
        </w:rPr>
      </w:pPr>
      <w:r w:rsidRPr="00227071">
        <w:rPr>
          <w:rFonts w:cs="Arabic Transparent" w:hint="cs"/>
          <w:sz w:val="28"/>
          <w:szCs w:val="28"/>
          <w:rtl/>
        </w:rPr>
        <w:t>قول</w:t>
      </w:r>
      <w:r w:rsidRPr="00227071">
        <w:rPr>
          <w:rFonts w:cs="Arabic Transparent"/>
          <w:sz w:val="28"/>
          <w:szCs w:val="28"/>
          <w:rtl/>
        </w:rPr>
        <w:t xml:space="preserve"> </w:t>
      </w:r>
      <w:r w:rsidRPr="00227071">
        <w:rPr>
          <w:rFonts w:cs="Arabic Transparent" w:hint="cs"/>
          <w:sz w:val="28"/>
          <w:szCs w:val="28"/>
          <w:rtl/>
        </w:rPr>
        <w:t>النبي</w:t>
      </w:r>
      <w:r w:rsidRPr="00227071">
        <w:rPr>
          <w:rFonts w:cs="Arabic Transparent"/>
          <w:sz w:val="28"/>
          <w:szCs w:val="28"/>
          <w:rtl/>
        </w:rPr>
        <w:t xml:space="preserve"> </w:t>
      </w:r>
      <w:r w:rsidRPr="00227071">
        <w:rPr>
          <w:rFonts w:cs="Arabic Transparent"/>
          <w:sz w:val="28"/>
          <w:szCs w:val="28"/>
        </w:rPr>
        <w:sym w:font="AGA Arabesque" w:char="F072"/>
      </w:r>
      <w:r w:rsidRPr="00227071">
        <w:rPr>
          <w:rFonts w:cs="Arabic Transparent"/>
          <w:sz w:val="28"/>
          <w:szCs w:val="28"/>
          <w:rtl/>
        </w:rPr>
        <w:t xml:space="preserve"> «</w:t>
      </w:r>
      <w:r w:rsidRPr="00227071">
        <w:rPr>
          <w:rFonts w:ascii="Arial" w:hAnsi="Arial" w:cs="Arabic Transparent"/>
          <w:sz w:val="28"/>
          <w:szCs w:val="28"/>
          <w:rtl/>
        </w:rPr>
        <w:t>إِنِّي خُيِّرْتُ فَاخْتَرْتُ</w:t>
      </w:r>
      <w:r>
        <w:rPr>
          <w:rFonts w:cs="Arabic Transparent"/>
          <w:sz w:val="28"/>
          <w:szCs w:val="28"/>
          <w:rtl/>
        </w:rPr>
        <w:t xml:space="preserve">» </w:t>
      </w:r>
      <w:r>
        <w:rPr>
          <w:rFonts w:cs="Arabic Transparent" w:hint="cs"/>
          <w:sz w:val="28"/>
          <w:szCs w:val="28"/>
          <w:rtl/>
        </w:rPr>
        <w:t>يُحمل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أخذه</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بظاهر</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وبعدم</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النهي</w:t>
      </w:r>
      <w:r>
        <w:rPr>
          <w:rFonts w:cs="Arabic Transparent"/>
          <w:sz w:val="28"/>
          <w:szCs w:val="28"/>
          <w:rtl/>
        </w:rPr>
        <w:t xml:space="preserve"> </w:t>
      </w:r>
      <w:r>
        <w:rPr>
          <w:rFonts w:cs="Arabic Transparent" w:hint="cs"/>
          <w:sz w:val="28"/>
          <w:szCs w:val="28"/>
          <w:rtl/>
        </w:rPr>
        <w:t>الصريح</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الاستغفار</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فدفعته</w:t>
      </w:r>
      <w:r>
        <w:rPr>
          <w:rFonts w:cs="Arabic Transparent"/>
          <w:sz w:val="28"/>
          <w:szCs w:val="28"/>
          <w:rtl/>
        </w:rPr>
        <w:t xml:space="preserve"> </w:t>
      </w:r>
      <w:r>
        <w:rPr>
          <w:rFonts w:cs="Arabic Transparent" w:hint="cs"/>
          <w:sz w:val="28"/>
          <w:szCs w:val="28"/>
          <w:rtl/>
        </w:rPr>
        <w:t>رحمته</w:t>
      </w:r>
      <w:r>
        <w:rPr>
          <w:rFonts w:cs="Arabic Transparent"/>
          <w:sz w:val="28"/>
          <w:szCs w:val="28"/>
          <w:rtl/>
        </w:rPr>
        <w:t xml:space="preserve"> </w:t>
      </w:r>
      <w:r>
        <w:rPr>
          <w:rFonts w:cs="Arabic Transparent" w:hint="cs"/>
          <w:sz w:val="28"/>
          <w:szCs w:val="28"/>
          <w:rtl/>
        </w:rPr>
        <w:t>ورأفته</w:t>
      </w:r>
      <w:r>
        <w:rPr>
          <w:rFonts w:cs="Arabic Transparent"/>
          <w:sz w:val="28"/>
          <w:szCs w:val="28"/>
          <w:rtl/>
        </w:rPr>
        <w:t xml:space="preserve"> </w:t>
      </w:r>
      <w:r>
        <w:rPr>
          <w:rFonts w:cs="Arabic Transparent" w:hint="cs"/>
          <w:sz w:val="28"/>
          <w:szCs w:val="28"/>
          <w:rtl/>
        </w:rPr>
        <w:t>للصلاة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ومما</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فهم</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التسوية</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الاستغفار</w:t>
      </w:r>
      <w:r>
        <w:rPr>
          <w:rFonts w:cs="Arabic Transparent"/>
          <w:sz w:val="28"/>
          <w:szCs w:val="28"/>
          <w:rtl/>
        </w:rPr>
        <w:t xml:space="preserve"> </w:t>
      </w:r>
      <w:r>
        <w:rPr>
          <w:rFonts w:cs="Arabic Transparent" w:hint="cs"/>
          <w:sz w:val="28"/>
          <w:szCs w:val="28"/>
          <w:rtl/>
        </w:rPr>
        <w:t>وعدمه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حق</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المنافقين</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sidRPr="00A77BDF">
        <w:rPr>
          <w:rFonts w:ascii="Arial" w:hAnsi="Arial" w:cs="Arabic Transparent"/>
          <w:sz w:val="28"/>
          <w:szCs w:val="28"/>
          <w:rtl/>
        </w:rPr>
        <w:t>لَوْ أَعْلَمُ أَنِّي إِنْ زِدْتُ عَلَى السَّبْعِينَ يُغْفَرْ لَهُ لَزِدْتُ عَلَيْهَا</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فلم</w:t>
      </w:r>
      <w:r>
        <w:rPr>
          <w:rFonts w:cs="Arabic Transparent"/>
          <w:sz w:val="28"/>
          <w:szCs w:val="28"/>
          <w:rtl/>
        </w:rPr>
        <w:t xml:space="preserve"> </w:t>
      </w:r>
      <w:r>
        <w:rPr>
          <w:rFonts w:cs="Arabic Transparent" w:hint="cs"/>
          <w:sz w:val="28"/>
          <w:szCs w:val="28"/>
          <w:rtl/>
        </w:rPr>
        <w:t>يزد</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السبعين</w:t>
      </w:r>
      <w:r>
        <w:rPr>
          <w:rFonts w:cs="Arabic Transparent"/>
          <w:sz w:val="28"/>
          <w:szCs w:val="28"/>
          <w:rtl/>
        </w:rPr>
        <w:t xml:space="preserve"> </w:t>
      </w:r>
      <w:r>
        <w:rPr>
          <w:rFonts w:cs="Arabic Transparent" w:hint="cs"/>
          <w:sz w:val="28"/>
          <w:szCs w:val="28"/>
          <w:rtl/>
        </w:rPr>
        <w:t>لعلمه</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لن</w:t>
      </w:r>
      <w:r>
        <w:rPr>
          <w:rFonts w:cs="Arabic Transparent"/>
          <w:sz w:val="28"/>
          <w:szCs w:val="28"/>
          <w:rtl/>
        </w:rPr>
        <w:t xml:space="preserve"> </w:t>
      </w:r>
      <w:r>
        <w:rPr>
          <w:rFonts w:cs="Arabic Transparent" w:hint="cs"/>
          <w:sz w:val="28"/>
          <w:szCs w:val="28"/>
          <w:rtl/>
        </w:rPr>
        <w:t>يغفر</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مهما</w:t>
      </w:r>
      <w:r>
        <w:rPr>
          <w:rFonts w:cs="Arabic Transparent"/>
          <w:sz w:val="28"/>
          <w:szCs w:val="28"/>
          <w:rtl/>
        </w:rPr>
        <w:t xml:space="preserve"> </w:t>
      </w:r>
      <w:r>
        <w:rPr>
          <w:rFonts w:cs="Arabic Transparent" w:hint="cs"/>
          <w:sz w:val="28"/>
          <w:szCs w:val="28"/>
          <w:rtl/>
        </w:rPr>
        <w:t>استغفر</w:t>
      </w:r>
      <w:r>
        <w:rPr>
          <w:rFonts w:cs="Arabic Transparent"/>
          <w:sz w:val="28"/>
          <w:szCs w:val="28"/>
          <w:rtl/>
        </w:rPr>
        <w:t xml:space="preserve"> </w:t>
      </w:r>
      <w:r>
        <w:rPr>
          <w:rFonts w:cs="Arabic Transparent" w:hint="cs"/>
          <w:sz w:val="28"/>
          <w:szCs w:val="28"/>
          <w:rtl/>
        </w:rPr>
        <w:t>له</w:t>
      </w:r>
      <w:r>
        <w:rPr>
          <w:rFonts w:cs="Arabic Transparent"/>
          <w:sz w:val="28"/>
          <w:szCs w:val="28"/>
          <w:rtl/>
        </w:rPr>
        <w:t>.</w:t>
      </w:r>
    </w:p>
    <w:p w:rsidR="00CD740F" w:rsidRDefault="00CD740F" w:rsidP="001B407A">
      <w:pPr>
        <w:spacing w:line="360" w:lineRule="auto"/>
        <w:ind w:left="84" w:firstLine="397"/>
        <w:jc w:val="both"/>
        <w:rPr>
          <w:rFonts w:cs="Arabic Transparent"/>
          <w:b/>
          <w:bCs/>
          <w:sz w:val="32"/>
          <w:szCs w:val="32"/>
          <w:rtl/>
          <w:lang w:bidi="ar-JO"/>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r>
        <w:rPr>
          <w:rFonts w:cs="Arabic Transparent"/>
          <w:b/>
          <w:bCs/>
          <w:sz w:val="32"/>
          <w:szCs w:val="32"/>
          <w:rtl/>
        </w:rPr>
        <w:t xml:space="preserve"> </w:t>
      </w: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spacing w:line="360" w:lineRule="auto"/>
        <w:ind w:left="84" w:firstLine="397"/>
        <w:jc w:val="both"/>
        <w:rPr>
          <w:rFonts w:cs="Arabic Transparent"/>
          <w:b/>
          <w:bCs/>
          <w:sz w:val="32"/>
          <w:szCs w:val="32"/>
          <w:rtl/>
          <w:lang w:bidi="ar-JO"/>
        </w:rPr>
      </w:pPr>
    </w:p>
    <w:p w:rsidR="00CD740F" w:rsidRDefault="00CD740F" w:rsidP="001B407A">
      <w:pPr>
        <w:jc w:val="center"/>
        <w:rPr>
          <w:rFonts w:cs="Arabic Transparent"/>
          <w:b/>
          <w:bCs/>
          <w:sz w:val="32"/>
          <w:szCs w:val="32"/>
          <w:rtl/>
        </w:rPr>
      </w:pP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الثامن</w:t>
      </w:r>
    </w:p>
    <w:p w:rsidR="00CD740F" w:rsidRDefault="00CD740F" w:rsidP="001B407A">
      <w:pPr>
        <w:spacing w:line="240" w:lineRule="auto"/>
        <w:jc w:val="center"/>
        <w:rPr>
          <w:rFonts w:cs="Arabic Transparent"/>
          <w:b/>
          <w:bCs/>
          <w:sz w:val="32"/>
          <w:szCs w:val="32"/>
          <w:rtl/>
        </w:rPr>
      </w:pPr>
      <w:r w:rsidRPr="00E87048">
        <w:rPr>
          <w:rFonts w:cs="Arabic Transparent" w:hint="cs"/>
          <w:b/>
          <w:bCs/>
          <w:sz w:val="32"/>
          <w:szCs w:val="32"/>
          <w:rtl/>
        </w:rPr>
        <w:t>الاستدراك</w:t>
      </w:r>
      <w:r w:rsidRPr="00E87048">
        <w:rPr>
          <w:rFonts w:cs="Arabic Transparent"/>
          <w:b/>
          <w:bCs/>
          <w:sz w:val="32"/>
          <w:szCs w:val="32"/>
          <w:rtl/>
        </w:rPr>
        <w:t xml:space="preserve"> </w:t>
      </w:r>
      <w:r w:rsidRPr="00E87048">
        <w:rPr>
          <w:rFonts w:cs="Arabic Transparent" w:hint="cs"/>
          <w:b/>
          <w:bCs/>
          <w:sz w:val="32"/>
          <w:szCs w:val="32"/>
          <w:rtl/>
        </w:rPr>
        <w:t>في</w:t>
      </w:r>
      <w:r w:rsidRPr="00E87048">
        <w:rPr>
          <w:rFonts w:cs="Arabic Transparent"/>
          <w:b/>
          <w:bCs/>
          <w:sz w:val="32"/>
          <w:szCs w:val="32"/>
          <w:rtl/>
        </w:rPr>
        <w:t xml:space="preserve"> </w:t>
      </w:r>
      <w:r w:rsidRPr="00E87048">
        <w:rPr>
          <w:rFonts w:cs="Arabic Transparent" w:hint="cs"/>
          <w:b/>
          <w:bCs/>
          <w:sz w:val="32"/>
          <w:szCs w:val="32"/>
          <w:rtl/>
        </w:rPr>
        <w:t>تفسير</w:t>
      </w:r>
      <w:r w:rsidRPr="00E87048">
        <w:rPr>
          <w:rFonts w:cs="Arabic Transparent"/>
          <w:b/>
          <w:bCs/>
          <w:sz w:val="32"/>
          <w:szCs w:val="32"/>
          <w:rtl/>
        </w:rPr>
        <w:t xml:space="preserve"> </w:t>
      </w:r>
      <w:r w:rsidRPr="00E87048">
        <w:rPr>
          <w:rFonts w:cs="Arabic Transparent" w:hint="cs"/>
          <w:b/>
          <w:bCs/>
          <w:sz w:val="32"/>
          <w:szCs w:val="32"/>
          <w:rtl/>
        </w:rPr>
        <w:t>قوله</w:t>
      </w:r>
      <w:r w:rsidRPr="00E87048">
        <w:rPr>
          <w:rFonts w:cs="Arabic Transparent"/>
          <w:b/>
          <w:bCs/>
          <w:sz w:val="32"/>
          <w:szCs w:val="32"/>
          <w:rtl/>
        </w:rPr>
        <w:t xml:space="preserve"> </w:t>
      </w:r>
      <w:r w:rsidRPr="00E87048">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E87048">
        <w:rPr>
          <w:rFonts w:cs="DecoType Naskh" w:hint="cs"/>
          <w:b/>
          <w:bCs/>
          <w:sz w:val="32"/>
          <w:szCs w:val="32"/>
          <w:rtl/>
        </w:rPr>
        <w:t>أَمْ</w:t>
      </w:r>
      <w:r w:rsidRPr="00E87048">
        <w:rPr>
          <w:rFonts w:cs="DecoType Naskh"/>
          <w:b/>
          <w:bCs/>
          <w:sz w:val="32"/>
          <w:szCs w:val="32"/>
          <w:rtl/>
        </w:rPr>
        <w:t xml:space="preserve"> </w:t>
      </w:r>
      <w:r w:rsidRPr="00E87048">
        <w:rPr>
          <w:rFonts w:cs="DecoType Naskh" w:hint="cs"/>
          <w:b/>
          <w:bCs/>
          <w:sz w:val="32"/>
          <w:szCs w:val="32"/>
          <w:rtl/>
        </w:rPr>
        <w:t>يَقُولُونَ</w:t>
      </w:r>
      <w:r w:rsidRPr="00E87048">
        <w:rPr>
          <w:rFonts w:cs="DecoType Naskh"/>
          <w:b/>
          <w:bCs/>
          <w:sz w:val="32"/>
          <w:szCs w:val="32"/>
          <w:rtl/>
        </w:rPr>
        <w:t xml:space="preserve"> </w:t>
      </w:r>
      <w:r w:rsidRPr="00E87048">
        <w:rPr>
          <w:rFonts w:cs="DecoType Naskh" w:hint="cs"/>
          <w:b/>
          <w:bCs/>
          <w:sz w:val="32"/>
          <w:szCs w:val="32"/>
          <w:rtl/>
        </w:rPr>
        <w:t>افْتَرَاهُ</w:t>
      </w:r>
      <w:r w:rsidRPr="00E87048">
        <w:rPr>
          <w:rFonts w:cs="DecoType Naskh"/>
          <w:b/>
          <w:bCs/>
          <w:sz w:val="32"/>
          <w:szCs w:val="32"/>
          <w:rtl/>
        </w:rPr>
        <w:t xml:space="preserve"> </w:t>
      </w:r>
      <w:r w:rsidRPr="00E87048">
        <w:rPr>
          <w:rFonts w:cs="DecoType Naskh" w:hint="cs"/>
          <w:b/>
          <w:bCs/>
          <w:sz w:val="32"/>
          <w:szCs w:val="32"/>
          <w:rtl/>
        </w:rPr>
        <w:t>قُلْ</w:t>
      </w:r>
      <w:r w:rsidRPr="00E87048">
        <w:rPr>
          <w:rFonts w:cs="DecoType Naskh"/>
          <w:b/>
          <w:bCs/>
          <w:sz w:val="32"/>
          <w:szCs w:val="32"/>
          <w:rtl/>
        </w:rPr>
        <w:t xml:space="preserve"> </w:t>
      </w:r>
      <w:r w:rsidRPr="00E87048">
        <w:rPr>
          <w:rFonts w:cs="DecoType Naskh" w:hint="cs"/>
          <w:b/>
          <w:bCs/>
          <w:sz w:val="32"/>
          <w:szCs w:val="32"/>
          <w:rtl/>
        </w:rPr>
        <w:t>فَأْتُواْ</w:t>
      </w:r>
      <w:r w:rsidRPr="00E87048">
        <w:rPr>
          <w:rFonts w:cs="DecoType Naskh"/>
          <w:b/>
          <w:bCs/>
          <w:sz w:val="32"/>
          <w:szCs w:val="32"/>
          <w:rtl/>
        </w:rPr>
        <w:t xml:space="preserve"> </w:t>
      </w:r>
      <w:r w:rsidRPr="00E87048">
        <w:rPr>
          <w:rFonts w:cs="DecoType Naskh" w:hint="cs"/>
          <w:b/>
          <w:bCs/>
          <w:sz w:val="32"/>
          <w:szCs w:val="32"/>
          <w:rtl/>
        </w:rPr>
        <w:t>بِسُورَةٍ</w:t>
      </w:r>
      <w:r w:rsidRPr="00E87048">
        <w:rPr>
          <w:rFonts w:cs="DecoType Naskh"/>
          <w:b/>
          <w:bCs/>
          <w:sz w:val="32"/>
          <w:szCs w:val="32"/>
          <w:rtl/>
        </w:rPr>
        <w:t xml:space="preserve"> </w:t>
      </w:r>
      <w:r w:rsidRPr="00E87048">
        <w:rPr>
          <w:rFonts w:cs="DecoType Naskh" w:hint="cs"/>
          <w:b/>
          <w:bCs/>
          <w:sz w:val="32"/>
          <w:szCs w:val="32"/>
          <w:rtl/>
        </w:rPr>
        <w:t>مِّثْلِهِ</w:t>
      </w:r>
      <w:r w:rsidRPr="00E87048">
        <w:rPr>
          <w:rFonts w:cs="DecoType Naskh"/>
          <w:b/>
          <w:bCs/>
          <w:sz w:val="32"/>
          <w:szCs w:val="32"/>
          <w:rtl/>
        </w:rPr>
        <w:t xml:space="preserve"> </w:t>
      </w:r>
      <w:r w:rsidRPr="00E87048">
        <w:rPr>
          <w:rFonts w:cs="DecoType Naskh" w:hint="cs"/>
          <w:b/>
          <w:bCs/>
          <w:sz w:val="32"/>
          <w:szCs w:val="32"/>
          <w:rtl/>
        </w:rPr>
        <w:t>وَادْعُواْ</w:t>
      </w:r>
      <w:r w:rsidRPr="00E87048">
        <w:rPr>
          <w:rFonts w:cs="DecoType Naskh"/>
          <w:b/>
          <w:bCs/>
          <w:sz w:val="32"/>
          <w:szCs w:val="32"/>
          <w:rtl/>
        </w:rPr>
        <w:t xml:space="preserve"> </w:t>
      </w:r>
      <w:r w:rsidRPr="00E87048">
        <w:rPr>
          <w:rFonts w:cs="DecoType Naskh" w:hint="cs"/>
          <w:b/>
          <w:bCs/>
          <w:sz w:val="32"/>
          <w:szCs w:val="32"/>
          <w:rtl/>
        </w:rPr>
        <w:t>مَنِ</w:t>
      </w:r>
      <w:r w:rsidRPr="00E87048">
        <w:rPr>
          <w:rFonts w:cs="DecoType Naskh"/>
          <w:b/>
          <w:bCs/>
          <w:sz w:val="32"/>
          <w:szCs w:val="32"/>
          <w:rtl/>
        </w:rPr>
        <w:t xml:space="preserve"> </w:t>
      </w:r>
      <w:r w:rsidRPr="00E87048">
        <w:rPr>
          <w:rFonts w:cs="DecoType Naskh" w:hint="cs"/>
          <w:b/>
          <w:bCs/>
          <w:sz w:val="32"/>
          <w:szCs w:val="32"/>
          <w:rtl/>
        </w:rPr>
        <w:t>اسْتَطَعْتُم</w:t>
      </w:r>
      <w:r w:rsidRPr="00E87048">
        <w:rPr>
          <w:rFonts w:cs="DecoType Naskh"/>
          <w:b/>
          <w:bCs/>
          <w:sz w:val="32"/>
          <w:szCs w:val="32"/>
          <w:rtl/>
        </w:rPr>
        <w:t xml:space="preserve"> </w:t>
      </w:r>
      <w:r w:rsidRPr="00E87048">
        <w:rPr>
          <w:rFonts w:cs="DecoType Naskh" w:hint="cs"/>
          <w:b/>
          <w:bCs/>
          <w:sz w:val="32"/>
          <w:szCs w:val="32"/>
          <w:rtl/>
        </w:rPr>
        <w:t>مِّن</w:t>
      </w:r>
      <w:r w:rsidRPr="00E87048">
        <w:rPr>
          <w:rFonts w:cs="DecoType Naskh"/>
          <w:b/>
          <w:bCs/>
          <w:sz w:val="32"/>
          <w:szCs w:val="32"/>
          <w:rtl/>
        </w:rPr>
        <w:t xml:space="preserve"> </w:t>
      </w:r>
      <w:r w:rsidRPr="00E87048">
        <w:rPr>
          <w:rFonts w:cs="DecoType Naskh" w:hint="cs"/>
          <w:b/>
          <w:bCs/>
          <w:sz w:val="32"/>
          <w:szCs w:val="32"/>
          <w:rtl/>
        </w:rPr>
        <w:t>دُونِ</w:t>
      </w:r>
      <w:r w:rsidRPr="00E87048">
        <w:rPr>
          <w:rFonts w:cs="DecoType Naskh"/>
          <w:b/>
          <w:bCs/>
          <w:sz w:val="32"/>
          <w:szCs w:val="32"/>
          <w:rtl/>
        </w:rPr>
        <w:t xml:space="preserve"> </w:t>
      </w:r>
      <w:r w:rsidRPr="00E87048">
        <w:rPr>
          <w:rFonts w:cs="DecoType Naskh" w:hint="cs"/>
          <w:b/>
          <w:bCs/>
          <w:sz w:val="32"/>
          <w:szCs w:val="32"/>
          <w:rtl/>
        </w:rPr>
        <w:t>اللّهِ</w:t>
      </w:r>
      <w:r w:rsidRPr="00E87048">
        <w:rPr>
          <w:rFonts w:cs="DecoType Naskh"/>
          <w:b/>
          <w:bCs/>
          <w:sz w:val="32"/>
          <w:szCs w:val="32"/>
          <w:rtl/>
        </w:rPr>
        <w:t xml:space="preserve"> </w:t>
      </w:r>
      <w:r w:rsidRPr="00E87048">
        <w:rPr>
          <w:rFonts w:cs="DecoType Naskh" w:hint="cs"/>
          <w:b/>
          <w:bCs/>
          <w:sz w:val="32"/>
          <w:szCs w:val="32"/>
          <w:rtl/>
        </w:rPr>
        <w:t>إِن</w:t>
      </w:r>
      <w:r w:rsidRPr="00E87048">
        <w:rPr>
          <w:rFonts w:cs="DecoType Naskh"/>
          <w:b/>
          <w:bCs/>
          <w:sz w:val="32"/>
          <w:szCs w:val="32"/>
          <w:rtl/>
        </w:rPr>
        <w:t xml:space="preserve"> </w:t>
      </w:r>
      <w:r w:rsidRPr="00E87048">
        <w:rPr>
          <w:rFonts w:cs="DecoType Naskh" w:hint="cs"/>
          <w:b/>
          <w:bCs/>
          <w:sz w:val="32"/>
          <w:szCs w:val="32"/>
          <w:rtl/>
        </w:rPr>
        <w:t>كُنتُمْ</w:t>
      </w:r>
      <w:r w:rsidRPr="00E87048">
        <w:rPr>
          <w:rFonts w:cs="DecoType Naskh"/>
          <w:b/>
          <w:bCs/>
          <w:sz w:val="32"/>
          <w:szCs w:val="32"/>
          <w:rtl/>
        </w:rPr>
        <w:t xml:space="preserve"> </w:t>
      </w:r>
      <w:r w:rsidRPr="00E87048">
        <w:rPr>
          <w:rFonts w:cs="DecoType Naskh" w:hint="cs"/>
          <w:b/>
          <w:bCs/>
          <w:sz w:val="32"/>
          <w:szCs w:val="32"/>
          <w:rtl/>
        </w:rPr>
        <w:t>صَادِقِين</w:t>
      </w:r>
      <w:r w:rsidRPr="000823D2">
        <w:rPr>
          <w:rFonts w:cs="Traditional Arabic"/>
          <w:b/>
          <w:bCs/>
          <w:sz w:val="28"/>
          <w:szCs w:val="28"/>
          <w:rtl/>
        </w:rPr>
        <w:t>﴾</w:t>
      </w:r>
    </w:p>
    <w:p w:rsidR="00CD740F" w:rsidRPr="00E87048" w:rsidRDefault="00CD740F" w:rsidP="001B407A">
      <w:pPr>
        <w:spacing w:line="240" w:lineRule="auto"/>
        <w:ind w:firstLine="397"/>
        <w:jc w:val="both"/>
        <w:rPr>
          <w:rFonts w:cs="Arabic Transparent"/>
          <w:b/>
          <w:bCs/>
          <w:sz w:val="32"/>
          <w:szCs w:val="32"/>
          <w:rtl/>
        </w:rPr>
      </w:pPr>
    </w:p>
    <w:p w:rsidR="00CD740F" w:rsidRPr="00420A65"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862DAF">
        <w:rPr>
          <w:rFonts w:cs="DecoType Naskh" w:hint="cs"/>
          <w:b/>
          <w:bCs/>
          <w:sz w:val="28"/>
          <w:szCs w:val="28"/>
          <w:rtl/>
        </w:rPr>
        <w:t>أَمْ</w:t>
      </w:r>
      <w:r w:rsidRPr="00862DAF">
        <w:rPr>
          <w:rFonts w:cs="DecoType Naskh"/>
          <w:b/>
          <w:bCs/>
          <w:sz w:val="28"/>
          <w:szCs w:val="28"/>
          <w:rtl/>
        </w:rPr>
        <w:t xml:space="preserve"> </w:t>
      </w:r>
      <w:r w:rsidRPr="00862DAF">
        <w:rPr>
          <w:rFonts w:cs="DecoType Naskh" w:hint="cs"/>
          <w:b/>
          <w:bCs/>
          <w:sz w:val="28"/>
          <w:szCs w:val="28"/>
          <w:rtl/>
        </w:rPr>
        <w:t>يَقُولُونَ</w:t>
      </w:r>
      <w:r w:rsidRPr="00862DAF">
        <w:rPr>
          <w:rFonts w:cs="DecoType Naskh"/>
          <w:b/>
          <w:bCs/>
          <w:sz w:val="28"/>
          <w:szCs w:val="28"/>
          <w:rtl/>
        </w:rPr>
        <w:t xml:space="preserve"> </w:t>
      </w:r>
      <w:r w:rsidRPr="00862DAF">
        <w:rPr>
          <w:rFonts w:cs="DecoType Naskh" w:hint="cs"/>
          <w:b/>
          <w:bCs/>
          <w:sz w:val="28"/>
          <w:szCs w:val="28"/>
          <w:rtl/>
        </w:rPr>
        <w:t>افْتَرَاهُ</w:t>
      </w:r>
      <w:r w:rsidRPr="00862DAF">
        <w:rPr>
          <w:rFonts w:cs="DecoType Naskh"/>
          <w:b/>
          <w:bCs/>
          <w:sz w:val="28"/>
          <w:szCs w:val="28"/>
          <w:rtl/>
        </w:rPr>
        <w:t xml:space="preserve"> </w:t>
      </w:r>
      <w:r w:rsidRPr="00862DAF">
        <w:rPr>
          <w:rFonts w:cs="DecoType Naskh" w:hint="cs"/>
          <w:b/>
          <w:bCs/>
          <w:sz w:val="28"/>
          <w:szCs w:val="28"/>
          <w:rtl/>
        </w:rPr>
        <w:t>قُلْ</w:t>
      </w:r>
      <w:r w:rsidRPr="00862DAF">
        <w:rPr>
          <w:rFonts w:cs="DecoType Naskh"/>
          <w:b/>
          <w:bCs/>
          <w:sz w:val="28"/>
          <w:szCs w:val="28"/>
          <w:rtl/>
        </w:rPr>
        <w:t xml:space="preserve"> </w:t>
      </w:r>
      <w:r w:rsidRPr="00862DAF">
        <w:rPr>
          <w:rFonts w:cs="DecoType Naskh" w:hint="cs"/>
          <w:b/>
          <w:bCs/>
          <w:sz w:val="28"/>
          <w:szCs w:val="28"/>
          <w:rtl/>
        </w:rPr>
        <w:t>فَأْتُواْ</w:t>
      </w:r>
      <w:r w:rsidRPr="00862DAF">
        <w:rPr>
          <w:rFonts w:cs="DecoType Naskh"/>
          <w:b/>
          <w:bCs/>
          <w:sz w:val="28"/>
          <w:szCs w:val="28"/>
          <w:rtl/>
        </w:rPr>
        <w:t xml:space="preserve"> </w:t>
      </w:r>
      <w:r w:rsidRPr="00862DAF">
        <w:rPr>
          <w:rFonts w:cs="DecoType Naskh" w:hint="cs"/>
          <w:b/>
          <w:bCs/>
          <w:sz w:val="28"/>
          <w:szCs w:val="28"/>
          <w:rtl/>
        </w:rPr>
        <w:t>بِسُورَةٍ</w:t>
      </w:r>
      <w:r w:rsidRPr="00862DAF">
        <w:rPr>
          <w:rFonts w:cs="DecoType Naskh"/>
          <w:b/>
          <w:bCs/>
          <w:sz w:val="28"/>
          <w:szCs w:val="28"/>
          <w:rtl/>
        </w:rPr>
        <w:t xml:space="preserve"> </w:t>
      </w:r>
      <w:r w:rsidRPr="00862DAF">
        <w:rPr>
          <w:rFonts w:cs="DecoType Naskh" w:hint="cs"/>
          <w:b/>
          <w:bCs/>
          <w:sz w:val="28"/>
          <w:szCs w:val="28"/>
          <w:rtl/>
        </w:rPr>
        <w:t>مِّثْلِهِ</w:t>
      </w:r>
      <w:r w:rsidRPr="00862DAF">
        <w:rPr>
          <w:rFonts w:cs="DecoType Naskh"/>
          <w:b/>
          <w:bCs/>
          <w:sz w:val="28"/>
          <w:szCs w:val="28"/>
          <w:rtl/>
        </w:rPr>
        <w:t xml:space="preserve"> </w:t>
      </w:r>
      <w:r w:rsidRPr="00862DAF">
        <w:rPr>
          <w:rFonts w:cs="DecoType Naskh" w:hint="cs"/>
          <w:b/>
          <w:bCs/>
          <w:sz w:val="28"/>
          <w:szCs w:val="28"/>
          <w:rtl/>
        </w:rPr>
        <w:t>وَادْعُواْ</w:t>
      </w:r>
      <w:r w:rsidRPr="00862DAF">
        <w:rPr>
          <w:rFonts w:cs="DecoType Naskh"/>
          <w:b/>
          <w:bCs/>
          <w:sz w:val="28"/>
          <w:szCs w:val="28"/>
          <w:rtl/>
        </w:rPr>
        <w:t xml:space="preserve"> </w:t>
      </w:r>
      <w:r w:rsidRPr="00862DAF">
        <w:rPr>
          <w:rFonts w:cs="DecoType Naskh" w:hint="cs"/>
          <w:b/>
          <w:bCs/>
          <w:sz w:val="28"/>
          <w:szCs w:val="28"/>
          <w:rtl/>
        </w:rPr>
        <w:t>مَنِ</w:t>
      </w:r>
      <w:r w:rsidRPr="00862DAF">
        <w:rPr>
          <w:rFonts w:cs="DecoType Naskh"/>
          <w:b/>
          <w:bCs/>
          <w:sz w:val="28"/>
          <w:szCs w:val="28"/>
          <w:rtl/>
        </w:rPr>
        <w:t xml:space="preserve"> </w:t>
      </w:r>
      <w:r w:rsidRPr="00862DAF">
        <w:rPr>
          <w:rFonts w:cs="DecoType Naskh" w:hint="cs"/>
          <w:b/>
          <w:bCs/>
          <w:sz w:val="28"/>
          <w:szCs w:val="28"/>
          <w:rtl/>
        </w:rPr>
        <w:t>اسْتَطَعْتُم</w:t>
      </w:r>
      <w:r w:rsidRPr="00862DAF">
        <w:rPr>
          <w:rFonts w:cs="DecoType Naskh"/>
          <w:b/>
          <w:bCs/>
          <w:sz w:val="28"/>
          <w:szCs w:val="28"/>
          <w:rtl/>
        </w:rPr>
        <w:t xml:space="preserve"> </w:t>
      </w:r>
      <w:r w:rsidRPr="00862DAF">
        <w:rPr>
          <w:rFonts w:cs="DecoType Naskh" w:hint="cs"/>
          <w:b/>
          <w:bCs/>
          <w:sz w:val="28"/>
          <w:szCs w:val="28"/>
          <w:rtl/>
        </w:rPr>
        <w:t>مِّن</w:t>
      </w:r>
      <w:r w:rsidRPr="00862DAF">
        <w:rPr>
          <w:rFonts w:cs="DecoType Naskh"/>
          <w:b/>
          <w:bCs/>
          <w:sz w:val="28"/>
          <w:szCs w:val="28"/>
          <w:rtl/>
        </w:rPr>
        <w:t xml:space="preserve"> </w:t>
      </w:r>
      <w:r w:rsidRPr="00862DAF">
        <w:rPr>
          <w:rFonts w:cs="DecoType Naskh" w:hint="cs"/>
          <w:b/>
          <w:bCs/>
          <w:sz w:val="28"/>
          <w:szCs w:val="28"/>
          <w:rtl/>
        </w:rPr>
        <w:t>دُونِ</w:t>
      </w:r>
      <w:r w:rsidRPr="00862DAF">
        <w:rPr>
          <w:rFonts w:cs="DecoType Naskh"/>
          <w:b/>
          <w:bCs/>
          <w:sz w:val="28"/>
          <w:szCs w:val="28"/>
          <w:rtl/>
        </w:rPr>
        <w:t xml:space="preserve"> </w:t>
      </w:r>
      <w:r w:rsidRPr="00862DAF">
        <w:rPr>
          <w:rFonts w:cs="DecoType Naskh" w:hint="cs"/>
          <w:b/>
          <w:bCs/>
          <w:sz w:val="28"/>
          <w:szCs w:val="28"/>
          <w:rtl/>
        </w:rPr>
        <w:t>اللّهِ</w:t>
      </w:r>
      <w:r w:rsidRPr="00862DAF">
        <w:rPr>
          <w:rFonts w:cs="DecoType Naskh"/>
          <w:b/>
          <w:bCs/>
          <w:sz w:val="28"/>
          <w:szCs w:val="28"/>
          <w:rtl/>
        </w:rPr>
        <w:t xml:space="preserve"> </w:t>
      </w:r>
      <w:r w:rsidRPr="00862DAF">
        <w:rPr>
          <w:rFonts w:cs="DecoType Naskh" w:hint="cs"/>
          <w:b/>
          <w:bCs/>
          <w:sz w:val="28"/>
          <w:szCs w:val="28"/>
          <w:rtl/>
        </w:rPr>
        <w:t>إِن</w:t>
      </w:r>
      <w:r w:rsidRPr="00862DAF">
        <w:rPr>
          <w:rFonts w:cs="DecoType Naskh"/>
          <w:b/>
          <w:bCs/>
          <w:sz w:val="28"/>
          <w:szCs w:val="28"/>
          <w:rtl/>
        </w:rPr>
        <w:t xml:space="preserve"> </w:t>
      </w:r>
      <w:r w:rsidRPr="00862DAF">
        <w:rPr>
          <w:rFonts w:cs="DecoType Naskh" w:hint="cs"/>
          <w:b/>
          <w:bCs/>
          <w:sz w:val="28"/>
          <w:szCs w:val="28"/>
          <w:rtl/>
        </w:rPr>
        <w:t>كُنتُمْ</w:t>
      </w:r>
      <w:r w:rsidRPr="00862DAF">
        <w:rPr>
          <w:rFonts w:cs="DecoType Naskh"/>
          <w:b/>
          <w:bCs/>
          <w:sz w:val="28"/>
          <w:szCs w:val="28"/>
          <w:rtl/>
        </w:rPr>
        <w:t xml:space="preserve"> </w:t>
      </w:r>
      <w:r w:rsidRPr="00862DAF">
        <w:rPr>
          <w:rFonts w:cs="DecoType Naskh" w:hint="cs"/>
          <w:b/>
          <w:bCs/>
          <w:sz w:val="28"/>
          <w:szCs w:val="28"/>
          <w:rtl/>
        </w:rPr>
        <w:t>صَادِقِين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يونس</w:t>
      </w:r>
      <w:r w:rsidRPr="00871A05">
        <w:rPr>
          <w:rFonts w:cs="Arabic Transparent"/>
          <w:sz w:val="28"/>
          <w:szCs w:val="28"/>
          <w:rtl/>
        </w:rPr>
        <w:t xml:space="preserve">: </w:t>
      </w:r>
      <w:r w:rsidRPr="000E7F15">
        <w:rPr>
          <w:rFonts w:ascii="Times New Roman" w:hAnsi="Times New Roman" w:cs="Times New Roman"/>
          <w:sz w:val="28"/>
          <w:szCs w:val="28"/>
          <w:rtl/>
        </w:rPr>
        <w:t>38</w:t>
      </w:r>
      <w:r w:rsidRPr="00871A05">
        <w:rPr>
          <w:rFonts w:cs="Arabic Transparent"/>
          <w:sz w:val="28"/>
          <w:szCs w:val="28"/>
          <w:rtl/>
        </w:rPr>
        <w:t>]</w:t>
      </w:r>
    </w:p>
    <w:p w:rsidR="00CD740F" w:rsidRPr="008A791E" w:rsidRDefault="00CD740F" w:rsidP="001B407A">
      <w:pPr>
        <w:spacing w:line="360" w:lineRule="auto"/>
        <w:ind w:left="5" w:firstLine="397"/>
        <w:jc w:val="both"/>
        <w:rPr>
          <w:rFonts w:cs="Arabic Transparent"/>
          <w:b/>
          <w:bCs/>
          <w:sz w:val="28"/>
          <w:szCs w:val="28"/>
          <w:rtl/>
        </w:rPr>
      </w:pPr>
      <w:r w:rsidRPr="008A791E">
        <w:rPr>
          <w:rFonts w:cs="Arabic Transparent" w:hint="cs"/>
          <w:b/>
          <w:bCs/>
          <w:sz w:val="28"/>
          <w:szCs w:val="28"/>
          <w:rtl/>
        </w:rPr>
        <w:t>موضع</w:t>
      </w:r>
      <w:r w:rsidRPr="008A791E">
        <w:rPr>
          <w:rFonts w:cs="Arabic Transparent"/>
          <w:b/>
          <w:bCs/>
          <w:sz w:val="28"/>
          <w:szCs w:val="28"/>
          <w:rtl/>
        </w:rPr>
        <w:t xml:space="preserve"> </w:t>
      </w:r>
      <w:r w:rsidRPr="008A791E">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spacing w:line="360" w:lineRule="auto"/>
        <w:ind w:left="5"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التحدي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sidRPr="00657EEE">
        <w:rPr>
          <w:rFonts w:cs="Arabic Transparent" w:hint="cs"/>
          <w:sz w:val="28"/>
          <w:szCs w:val="28"/>
          <w:rtl/>
        </w:rPr>
        <w:t>هذه</w:t>
      </w:r>
      <w:r w:rsidRPr="00657EEE">
        <w:rPr>
          <w:rFonts w:cs="Arabic Transparent"/>
          <w:sz w:val="28"/>
          <w:szCs w:val="28"/>
          <w:rtl/>
        </w:rPr>
        <w:t xml:space="preserve"> </w:t>
      </w:r>
      <w:r w:rsidRPr="00657EEE">
        <w:rPr>
          <w:rFonts w:cs="Arabic Transparent" w:hint="cs"/>
          <w:sz w:val="28"/>
          <w:szCs w:val="28"/>
          <w:rtl/>
        </w:rPr>
        <w:t>الآية،</w:t>
      </w:r>
      <w:r w:rsidRPr="00657EEE">
        <w:rPr>
          <w:rFonts w:cs="Arabic Transparent"/>
          <w:sz w:val="28"/>
          <w:szCs w:val="28"/>
          <w:rtl/>
        </w:rPr>
        <w:t xml:space="preserve"> </w:t>
      </w:r>
      <w:r w:rsidRPr="00657EEE">
        <w:rPr>
          <w:rFonts w:cs="Arabic Transparent" w:hint="cs"/>
          <w:sz w:val="28"/>
          <w:szCs w:val="28"/>
          <w:rtl/>
        </w:rPr>
        <w:t>وفي</w:t>
      </w:r>
      <w:r w:rsidRPr="00657EEE">
        <w:rPr>
          <w:rFonts w:cs="Arabic Transparent"/>
          <w:sz w:val="28"/>
          <w:szCs w:val="28"/>
          <w:rtl/>
        </w:rPr>
        <w:t xml:space="preserve"> </w:t>
      </w:r>
      <w:r w:rsidRPr="00657EEE">
        <w:rPr>
          <w:rFonts w:cs="Arabic Transparent" w:hint="cs"/>
          <w:sz w:val="28"/>
          <w:szCs w:val="28"/>
          <w:rtl/>
        </w:rPr>
        <w:t>آية</w:t>
      </w:r>
      <w:r w:rsidRPr="00657EEE">
        <w:rPr>
          <w:rFonts w:cs="Arabic Transparent"/>
          <w:sz w:val="28"/>
          <w:szCs w:val="28"/>
          <w:rtl/>
        </w:rPr>
        <w:t xml:space="preserve"> </w:t>
      </w:r>
      <w:r w:rsidRPr="00657EEE">
        <w:rPr>
          <w:rFonts w:cs="Arabic Transparent" w:hint="cs"/>
          <w:sz w:val="28"/>
          <w:szCs w:val="28"/>
          <w:rtl/>
        </w:rPr>
        <w:t>سورة</w:t>
      </w:r>
      <w:r w:rsidRPr="00657EEE">
        <w:rPr>
          <w:rFonts w:cs="Arabic Transparent"/>
          <w:sz w:val="28"/>
          <w:szCs w:val="28"/>
          <w:rtl/>
        </w:rPr>
        <w:t xml:space="preserve"> </w:t>
      </w:r>
      <w:r w:rsidRPr="00657EEE">
        <w:rPr>
          <w:rFonts w:cs="Arabic Transparent" w:hint="cs"/>
          <w:sz w:val="28"/>
          <w:szCs w:val="28"/>
          <w:rtl/>
        </w:rPr>
        <w:t>هود</w:t>
      </w:r>
      <w:r w:rsidRPr="00657EEE">
        <w:rPr>
          <w:rFonts w:cs="Arabic Transparent"/>
          <w:sz w:val="28"/>
          <w:szCs w:val="28"/>
          <w:rtl/>
        </w:rPr>
        <w:t xml:space="preserve">: </w:t>
      </w:r>
      <w:r w:rsidRPr="00657EEE">
        <w:rPr>
          <w:rFonts w:cs="Traditional Arabic"/>
          <w:sz w:val="28"/>
          <w:szCs w:val="28"/>
          <w:rtl/>
        </w:rPr>
        <w:t>﴿</w:t>
      </w:r>
      <w:r w:rsidRPr="00657EEE">
        <w:rPr>
          <w:rFonts w:cs="DecoType Naskh" w:hint="cs"/>
          <w:sz w:val="28"/>
          <w:szCs w:val="28"/>
          <w:rtl/>
        </w:rPr>
        <w:t>أَمْ</w:t>
      </w:r>
      <w:r w:rsidRPr="00657EEE">
        <w:rPr>
          <w:rFonts w:cs="DecoType Naskh"/>
          <w:sz w:val="28"/>
          <w:szCs w:val="28"/>
          <w:rtl/>
        </w:rPr>
        <w:t xml:space="preserve"> </w:t>
      </w:r>
      <w:r w:rsidRPr="00657EEE">
        <w:rPr>
          <w:rFonts w:cs="DecoType Naskh" w:hint="cs"/>
          <w:sz w:val="28"/>
          <w:szCs w:val="28"/>
          <w:rtl/>
        </w:rPr>
        <w:t>يَقُولُونَ</w:t>
      </w:r>
      <w:r w:rsidRPr="00657EEE">
        <w:rPr>
          <w:rFonts w:cs="DecoType Naskh"/>
          <w:sz w:val="28"/>
          <w:szCs w:val="28"/>
          <w:rtl/>
        </w:rPr>
        <w:t xml:space="preserve"> </w:t>
      </w:r>
      <w:r w:rsidRPr="00657EEE">
        <w:rPr>
          <w:rFonts w:cs="DecoType Naskh" w:hint="cs"/>
          <w:sz w:val="28"/>
          <w:szCs w:val="28"/>
          <w:rtl/>
        </w:rPr>
        <w:t>افْتَرَاهُ</w:t>
      </w:r>
      <w:r w:rsidRPr="00657EEE">
        <w:rPr>
          <w:rFonts w:cs="DecoType Naskh"/>
          <w:sz w:val="28"/>
          <w:szCs w:val="28"/>
          <w:rtl/>
        </w:rPr>
        <w:t xml:space="preserve"> </w:t>
      </w:r>
      <w:r w:rsidRPr="00657EEE">
        <w:rPr>
          <w:rFonts w:cs="DecoType Naskh" w:hint="cs"/>
          <w:sz w:val="28"/>
          <w:szCs w:val="28"/>
          <w:rtl/>
        </w:rPr>
        <w:t>قُلْ</w:t>
      </w:r>
      <w:r w:rsidRPr="00657EEE">
        <w:rPr>
          <w:rFonts w:cs="DecoType Naskh"/>
          <w:sz w:val="28"/>
          <w:szCs w:val="28"/>
          <w:rtl/>
        </w:rPr>
        <w:t xml:space="preserve"> </w:t>
      </w:r>
      <w:r w:rsidRPr="00657EEE">
        <w:rPr>
          <w:rFonts w:cs="DecoType Naskh" w:hint="cs"/>
          <w:sz w:val="28"/>
          <w:szCs w:val="28"/>
          <w:rtl/>
        </w:rPr>
        <w:t>فَأْتُواْ</w:t>
      </w:r>
      <w:r w:rsidRPr="00657EEE">
        <w:rPr>
          <w:rFonts w:cs="DecoType Naskh"/>
          <w:sz w:val="28"/>
          <w:szCs w:val="28"/>
          <w:rtl/>
        </w:rPr>
        <w:t xml:space="preserve"> </w:t>
      </w:r>
      <w:r w:rsidRPr="00657EEE">
        <w:rPr>
          <w:rFonts w:cs="DecoType Naskh" w:hint="cs"/>
          <w:sz w:val="28"/>
          <w:szCs w:val="28"/>
          <w:rtl/>
        </w:rPr>
        <w:t>بِعَشْرِ</w:t>
      </w:r>
      <w:r w:rsidRPr="00657EEE">
        <w:rPr>
          <w:rFonts w:cs="DecoType Naskh"/>
          <w:sz w:val="28"/>
          <w:szCs w:val="28"/>
          <w:rtl/>
        </w:rPr>
        <w:t xml:space="preserve"> </w:t>
      </w:r>
      <w:r w:rsidRPr="00657EEE">
        <w:rPr>
          <w:rFonts w:cs="DecoType Naskh" w:hint="cs"/>
          <w:sz w:val="28"/>
          <w:szCs w:val="28"/>
          <w:rtl/>
        </w:rPr>
        <w:t>سُوَرٍ</w:t>
      </w:r>
      <w:r w:rsidRPr="00657EEE">
        <w:rPr>
          <w:rFonts w:cs="DecoType Naskh"/>
          <w:sz w:val="28"/>
          <w:szCs w:val="28"/>
          <w:rtl/>
        </w:rPr>
        <w:t xml:space="preserve"> </w:t>
      </w:r>
      <w:r w:rsidRPr="00657EEE">
        <w:rPr>
          <w:rFonts w:cs="DecoType Naskh" w:hint="cs"/>
          <w:sz w:val="28"/>
          <w:szCs w:val="28"/>
          <w:rtl/>
        </w:rPr>
        <w:t>مِّثْلِهِ</w:t>
      </w:r>
      <w:r w:rsidRPr="00657EEE">
        <w:rPr>
          <w:rFonts w:cs="DecoType Naskh"/>
          <w:sz w:val="28"/>
          <w:szCs w:val="28"/>
          <w:rtl/>
        </w:rPr>
        <w:t xml:space="preserve"> </w:t>
      </w:r>
      <w:r w:rsidRPr="00657EEE">
        <w:rPr>
          <w:rFonts w:cs="DecoType Naskh" w:hint="cs"/>
          <w:sz w:val="28"/>
          <w:szCs w:val="28"/>
          <w:rtl/>
        </w:rPr>
        <w:t>مُفْتَرَيَاتٍ</w:t>
      </w:r>
      <w:r w:rsidRPr="00657EEE">
        <w:rPr>
          <w:rFonts w:cs="DecoType Naskh"/>
          <w:sz w:val="28"/>
          <w:szCs w:val="28"/>
          <w:rtl/>
        </w:rPr>
        <w:t xml:space="preserve"> </w:t>
      </w:r>
      <w:r w:rsidRPr="00657EEE">
        <w:rPr>
          <w:rFonts w:cs="DecoType Naskh" w:hint="cs"/>
          <w:sz w:val="28"/>
          <w:szCs w:val="28"/>
          <w:rtl/>
        </w:rPr>
        <w:t>وَادْعُواْ</w:t>
      </w:r>
      <w:r w:rsidRPr="00657EEE">
        <w:rPr>
          <w:rFonts w:cs="DecoType Naskh"/>
          <w:sz w:val="28"/>
          <w:szCs w:val="28"/>
          <w:rtl/>
        </w:rPr>
        <w:t xml:space="preserve"> </w:t>
      </w:r>
      <w:r w:rsidRPr="00657EEE">
        <w:rPr>
          <w:rFonts w:cs="DecoType Naskh" w:hint="cs"/>
          <w:sz w:val="28"/>
          <w:szCs w:val="28"/>
          <w:rtl/>
        </w:rPr>
        <w:t>مَنِ</w:t>
      </w:r>
      <w:r w:rsidRPr="00657EEE">
        <w:rPr>
          <w:rFonts w:cs="DecoType Naskh"/>
          <w:sz w:val="28"/>
          <w:szCs w:val="28"/>
          <w:rtl/>
        </w:rPr>
        <w:t xml:space="preserve"> </w:t>
      </w:r>
      <w:r w:rsidRPr="00657EEE">
        <w:rPr>
          <w:rFonts w:cs="DecoType Naskh" w:hint="cs"/>
          <w:sz w:val="28"/>
          <w:szCs w:val="28"/>
          <w:rtl/>
        </w:rPr>
        <w:t>اسْتَطَعْتُم</w:t>
      </w:r>
      <w:r w:rsidRPr="00657EEE">
        <w:rPr>
          <w:rFonts w:cs="DecoType Naskh"/>
          <w:sz w:val="28"/>
          <w:szCs w:val="28"/>
          <w:rtl/>
        </w:rPr>
        <w:t xml:space="preserve"> </w:t>
      </w:r>
      <w:r w:rsidRPr="00657EEE">
        <w:rPr>
          <w:rFonts w:cs="DecoType Naskh" w:hint="cs"/>
          <w:sz w:val="28"/>
          <w:szCs w:val="28"/>
          <w:rtl/>
        </w:rPr>
        <w:t>مِّن</w:t>
      </w:r>
      <w:r w:rsidRPr="00657EEE">
        <w:rPr>
          <w:rFonts w:cs="DecoType Naskh"/>
          <w:sz w:val="28"/>
          <w:szCs w:val="28"/>
          <w:rtl/>
        </w:rPr>
        <w:t xml:space="preserve"> </w:t>
      </w:r>
      <w:r w:rsidRPr="00657EEE">
        <w:rPr>
          <w:rFonts w:cs="DecoType Naskh" w:hint="cs"/>
          <w:sz w:val="28"/>
          <w:szCs w:val="28"/>
          <w:rtl/>
        </w:rPr>
        <w:t>دُونِ</w:t>
      </w:r>
      <w:r w:rsidRPr="00657EEE">
        <w:rPr>
          <w:rFonts w:cs="DecoType Naskh"/>
          <w:sz w:val="28"/>
          <w:szCs w:val="28"/>
          <w:rtl/>
        </w:rPr>
        <w:t xml:space="preserve"> </w:t>
      </w:r>
      <w:r w:rsidRPr="00657EEE">
        <w:rPr>
          <w:rFonts w:cs="DecoType Naskh" w:hint="cs"/>
          <w:sz w:val="28"/>
          <w:szCs w:val="28"/>
          <w:rtl/>
        </w:rPr>
        <w:t>اللّهِ</w:t>
      </w:r>
      <w:r w:rsidRPr="00657EEE">
        <w:rPr>
          <w:rFonts w:cs="DecoType Naskh"/>
          <w:sz w:val="28"/>
          <w:szCs w:val="28"/>
          <w:rtl/>
        </w:rPr>
        <w:t xml:space="preserve"> </w:t>
      </w:r>
      <w:r w:rsidRPr="00657EEE">
        <w:rPr>
          <w:rFonts w:cs="DecoType Naskh" w:hint="cs"/>
          <w:sz w:val="28"/>
          <w:szCs w:val="28"/>
          <w:rtl/>
        </w:rPr>
        <w:t>إِن</w:t>
      </w:r>
      <w:r w:rsidRPr="00657EEE">
        <w:rPr>
          <w:rFonts w:cs="DecoType Naskh"/>
          <w:sz w:val="28"/>
          <w:szCs w:val="28"/>
          <w:rtl/>
        </w:rPr>
        <w:t xml:space="preserve"> </w:t>
      </w:r>
      <w:r w:rsidRPr="00657EEE">
        <w:rPr>
          <w:rFonts w:cs="DecoType Naskh" w:hint="cs"/>
          <w:sz w:val="28"/>
          <w:szCs w:val="28"/>
          <w:rtl/>
        </w:rPr>
        <w:t>كُنتُمْ</w:t>
      </w:r>
      <w:r w:rsidRPr="00657EEE">
        <w:rPr>
          <w:rFonts w:cs="DecoType Naskh"/>
          <w:sz w:val="28"/>
          <w:szCs w:val="28"/>
          <w:rtl/>
        </w:rPr>
        <w:t xml:space="preserve"> </w:t>
      </w:r>
      <w:r w:rsidRPr="00657EEE">
        <w:rPr>
          <w:rFonts w:cs="DecoType Naskh" w:hint="cs"/>
          <w:sz w:val="28"/>
          <w:szCs w:val="28"/>
          <w:rtl/>
        </w:rPr>
        <w:t>صَادِقِين</w:t>
      </w:r>
      <w:r w:rsidRPr="00657EEE">
        <w:rPr>
          <w:rFonts w:cs="Traditional Arabic"/>
          <w:sz w:val="28"/>
          <w:szCs w:val="28"/>
          <w:rtl/>
        </w:rPr>
        <w:t>﴾</w:t>
      </w:r>
      <w:r w:rsidRPr="00657EEE">
        <w:rPr>
          <w:rFonts w:cs="Arabic Transparent"/>
          <w:sz w:val="28"/>
          <w:szCs w:val="28"/>
          <w:rtl/>
        </w:rPr>
        <w:t xml:space="preserve"> [</w:t>
      </w:r>
      <w:r w:rsidRPr="00871A05">
        <w:rPr>
          <w:rFonts w:cs="Arabic Transparent" w:hint="cs"/>
          <w:sz w:val="28"/>
          <w:szCs w:val="28"/>
          <w:rtl/>
        </w:rPr>
        <w:t>هود</w:t>
      </w:r>
      <w:r w:rsidRPr="00871A05">
        <w:rPr>
          <w:rFonts w:cs="Arabic Transparent"/>
          <w:sz w:val="28"/>
          <w:szCs w:val="28"/>
          <w:rtl/>
        </w:rPr>
        <w:t xml:space="preserve">: </w:t>
      </w:r>
      <w:r w:rsidRPr="000E7F15">
        <w:rPr>
          <w:rFonts w:ascii="Times New Roman" w:hAnsi="Times New Roman" w:cs="Times New Roman"/>
          <w:sz w:val="28"/>
          <w:szCs w:val="28"/>
          <w:rtl/>
        </w:rPr>
        <w:t>13</w:t>
      </w:r>
      <w:r w:rsidRPr="00C01A6F">
        <w:rPr>
          <w:rFonts w:cs="Arabic Transparent"/>
          <w:sz w:val="28"/>
          <w:szCs w:val="28"/>
          <w:rtl/>
        </w:rPr>
        <w:t xml:space="preserve">] </w:t>
      </w:r>
      <w:r w:rsidRPr="00C01A6F">
        <w:rPr>
          <w:rFonts w:cs="Arabic Transparent" w:hint="cs"/>
          <w:sz w:val="28"/>
          <w:szCs w:val="28"/>
          <w:rtl/>
        </w:rPr>
        <w:t>ه</w:t>
      </w:r>
      <w:r>
        <w:rPr>
          <w:rFonts w:cs="Arabic Transparent" w:hint="cs"/>
          <w:sz w:val="28"/>
          <w:szCs w:val="28"/>
          <w:rtl/>
        </w:rPr>
        <w:t>و</w:t>
      </w:r>
      <w:r>
        <w:rPr>
          <w:rFonts w:cs="Arabic Transparent"/>
          <w:sz w:val="28"/>
          <w:szCs w:val="28"/>
          <w:rtl/>
        </w:rPr>
        <w:t xml:space="preserve"> </w:t>
      </w:r>
      <w:r>
        <w:rPr>
          <w:rFonts w:cs="Arabic Transparent" w:hint="cs"/>
          <w:sz w:val="28"/>
          <w:szCs w:val="28"/>
          <w:rtl/>
        </w:rPr>
        <w:t>تحدٍ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النظم</w:t>
      </w:r>
      <w:r>
        <w:rPr>
          <w:rFonts w:cs="Arabic Transparent"/>
          <w:sz w:val="28"/>
          <w:szCs w:val="28"/>
          <w:rtl/>
        </w:rPr>
        <w:t xml:space="preserve"> </w:t>
      </w:r>
      <w:r>
        <w:rPr>
          <w:rFonts w:cs="Arabic Transparent" w:hint="cs"/>
          <w:sz w:val="28"/>
          <w:szCs w:val="28"/>
          <w:rtl/>
        </w:rPr>
        <w:t>والرصف</w:t>
      </w:r>
      <w:r>
        <w:rPr>
          <w:rFonts w:cs="Arabic Transparent"/>
          <w:sz w:val="28"/>
          <w:szCs w:val="28"/>
          <w:rtl/>
        </w:rPr>
        <w:t xml:space="preserve"> </w:t>
      </w:r>
      <w:r>
        <w:rPr>
          <w:rFonts w:cs="Arabic Transparent" w:hint="cs"/>
          <w:sz w:val="28"/>
          <w:szCs w:val="28"/>
          <w:rtl/>
        </w:rPr>
        <w:t>والإيجاز</w:t>
      </w:r>
      <w:r>
        <w:rPr>
          <w:rFonts w:cs="Arabic Transparent"/>
          <w:sz w:val="28"/>
          <w:szCs w:val="28"/>
          <w:rtl/>
        </w:rPr>
        <w:t xml:space="preserve"> </w:t>
      </w:r>
      <w:r>
        <w:rPr>
          <w:rFonts w:cs="Arabic Transparent" w:hint="cs"/>
          <w:sz w:val="28"/>
          <w:szCs w:val="28"/>
          <w:rtl/>
        </w:rPr>
        <w:t>والجزالة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التعريف</w:t>
      </w:r>
      <w:r>
        <w:rPr>
          <w:rFonts w:cs="Arabic Transparent"/>
          <w:sz w:val="28"/>
          <w:szCs w:val="28"/>
          <w:rtl/>
        </w:rPr>
        <w:t xml:space="preserve"> </w:t>
      </w:r>
      <w:r>
        <w:rPr>
          <w:rFonts w:cs="Arabic Transparent" w:hint="cs"/>
          <w:sz w:val="28"/>
          <w:szCs w:val="28"/>
          <w:rtl/>
        </w:rPr>
        <w:t>بالحقائق،</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تحد</w:t>
      </w:r>
      <w:r>
        <w:rPr>
          <w:rFonts w:cs="Arabic Transparent"/>
          <w:sz w:val="28"/>
          <w:szCs w:val="28"/>
          <w:rtl/>
        </w:rPr>
        <w:t xml:space="preserve"> </w:t>
      </w:r>
      <w:r>
        <w:rPr>
          <w:rFonts w:cs="Arabic Transparent" w:hint="cs"/>
          <w:sz w:val="28"/>
          <w:szCs w:val="28"/>
          <w:rtl/>
        </w:rPr>
        <w:t>بالإتيان</w:t>
      </w:r>
      <w:r>
        <w:rPr>
          <w:rFonts w:cs="Arabic Transparent"/>
          <w:sz w:val="28"/>
          <w:szCs w:val="28"/>
          <w:rtl/>
        </w:rPr>
        <w:t xml:space="preserve"> </w:t>
      </w:r>
      <w:r>
        <w:rPr>
          <w:rFonts w:cs="Arabic Transparent" w:hint="cs"/>
          <w:sz w:val="28"/>
          <w:szCs w:val="28"/>
          <w:rtl/>
        </w:rPr>
        <w:t>بالغيب</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مضى</w:t>
      </w:r>
      <w:r>
        <w:rPr>
          <w:rFonts w:cs="Arabic Transparent"/>
          <w:sz w:val="28"/>
          <w:szCs w:val="28"/>
          <w:rtl/>
        </w:rPr>
        <w:t xml:space="preserve"> </w:t>
      </w:r>
      <w:r>
        <w:rPr>
          <w:rFonts w:cs="Arabic Transparent" w:hint="cs"/>
          <w:sz w:val="28"/>
          <w:szCs w:val="28"/>
          <w:rtl/>
        </w:rPr>
        <w:t>ولما</w:t>
      </w:r>
      <w:r>
        <w:rPr>
          <w:rFonts w:cs="Arabic Transparent"/>
          <w:sz w:val="28"/>
          <w:szCs w:val="28"/>
          <w:rtl/>
        </w:rPr>
        <w:t xml:space="preserve"> </w:t>
      </w:r>
      <w:r>
        <w:rPr>
          <w:rFonts w:cs="Arabic Transparent" w:hint="cs"/>
          <w:sz w:val="28"/>
          <w:szCs w:val="28"/>
          <w:rtl/>
        </w:rPr>
        <w:t>يُستقبل،</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sidRPr="00321E88">
        <w:rPr>
          <w:rFonts w:ascii="Arial" w:hAnsi="Arial" w:cs="Arabic Transparent"/>
          <w:color w:val="000000"/>
          <w:sz w:val="28"/>
          <w:szCs w:val="28"/>
          <w:rtl/>
        </w:rPr>
        <w:t>"والتحدي في هذه الآية وقع بجهتي الإعجاز اللتين في القرآن</w:t>
      </w:r>
      <w:r>
        <w:rPr>
          <w:rFonts w:ascii="Arial" w:hAnsi="Arial" w:cs="Arabic Transparent"/>
          <w:color w:val="000000"/>
          <w:sz w:val="28"/>
          <w:szCs w:val="28"/>
          <w:rtl/>
        </w:rPr>
        <w:t xml:space="preserve">: </w:t>
      </w:r>
      <w:r w:rsidRPr="00321E88">
        <w:rPr>
          <w:rFonts w:ascii="Arial" w:hAnsi="Arial" w:cs="Arabic Transparent"/>
          <w:color w:val="000000"/>
          <w:sz w:val="28"/>
          <w:szCs w:val="28"/>
          <w:rtl/>
        </w:rPr>
        <w:t>إحداهما النظم والرصف والإيجاز والجزالة</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كل ذلك في التعريف بالحقائق</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والأخرى المعاني من الغيب لما مضى ولما يستقبل</w:t>
      </w:r>
      <w:r>
        <w:rPr>
          <w:rFonts w:ascii="Arial" w:hAnsi="Arial" w:cs="Arabic Transparent"/>
          <w:color w:val="000000"/>
          <w:sz w:val="28"/>
          <w:szCs w:val="28"/>
          <w:rtl/>
        </w:rPr>
        <w:t xml:space="preserve">، </w:t>
      </w:r>
      <w:r w:rsidRPr="00321E88">
        <w:rPr>
          <w:rFonts w:ascii="Arial" w:hAnsi="Arial" w:cs="Arabic Transparent"/>
          <w:color w:val="000000"/>
          <w:sz w:val="28"/>
          <w:szCs w:val="28"/>
          <w:rtl/>
        </w:rPr>
        <w:t xml:space="preserve">وحين تحداهم بعشر </w:t>
      </w:r>
      <w:r>
        <w:rPr>
          <w:rFonts w:ascii="Arial" w:hAnsi="Arial" w:cs="Arabic Transparent"/>
          <w:color w:val="000000"/>
          <w:sz w:val="28"/>
          <w:szCs w:val="28"/>
          <w:rtl/>
        </w:rPr>
        <w:t xml:space="preserve">مفتريات إنما تحداهم بالنظم وحده، </w:t>
      </w:r>
      <w:r w:rsidRPr="00321E88">
        <w:rPr>
          <w:rFonts w:ascii="Arial" w:hAnsi="Arial" w:cs="Arabic Transparent"/>
          <w:color w:val="000000"/>
          <w:sz w:val="28"/>
          <w:szCs w:val="28"/>
          <w:rtl/>
        </w:rPr>
        <w:t>قال القاضي أبو محمد</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هكذا قول جماعة من المتكلمين</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وفيه عندي نظر</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وكيف يجيء التحدي بمماثلة في الغيوب ردا</w:t>
      </w:r>
      <w:r>
        <w:rPr>
          <w:rFonts w:ascii="Arial" w:hAnsi="Arial" w:cs="Arabic Transparent"/>
          <w:color w:val="000000"/>
          <w:sz w:val="28"/>
          <w:szCs w:val="28"/>
          <w:rtl/>
        </w:rPr>
        <w:t>ً</w:t>
      </w:r>
      <w:r w:rsidRPr="00321E88">
        <w:rPr>
          <w:rFonts w:ascii="Arial" w:hAnsi="Arial" w:cs="Arabic Transparent"/>
          <w:color w:val="000000"/>
          <w:sz w:val="28"/>
          <w:szCs w:val="28"/>
          <w:rtl/>
        </w:rPr>
        <w:t xml:space="preserve"> على قولهم افتراه</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وما وقع التحدي في الآيتين هذه وآية العشر السور إلا بالنظم والرصف والإيجاز في التعريف بالحقائق</w:t>
      </w:r>
      <w:r>
        <w:rPr>
          <w:rFonts w:ascii="Arial" w:hAnsi="Arial" w:cs="Arabic Transparent"/>
          <w:color w:val="000000"/>
          <w:sz w:val="28"/>
          <w:szCs w:val="28"/>
          <w:rtl/>
        </w:rPr>
        <w:t xml:space="preserve">، </w:t>
      </w:r>
      <w:r w:rsidRPr="00321E88">
        <w:rPr>
          <w:rFonts w:ascii="Arial" w:hAnsi="Arial" w:cs="Arabic Transparent"/>
          <w:color w:val="000000"/>
          <w:sz w:val="28"/>
          <w:szCs w:val="28"/>
          <w:rtl/>
        </w:rPr>
        <w:t>وما ألزموا قط إتيانا</w:t>
      </w:r>
      <w:r>
        <w:rPr>
          <w:rFonts w:ascii="Arial" w:hAnsi="Arial" w:cs="Arabic Transparent"/>
          <w:color w:val="000000"/>
          <w:sz w:val="28"/>
          <w:szCs w:val="28"/>
          <w:rtl/>
        </w:rPr>
        <w:t>ً</w:t>
      </w:r>
      <w:r w:rsidRPr="00321E88">
        <w:rPr>
          <w:rFonts w:ascii="Arial" w:hAnsi="Arial" w:cs="Arabic Transparent"/>
          <w:color w:val="000000"/>
          <w:sz w:val="28"/>
          <w:szCs w:val="28"/>
          <w:rtl/>
        </w:rPr>
        <w:t xml:space="preserve"> بغيب</w:t>
      </w:r>
      <w:r w:rsidRPr="00321E88">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51"/>
      </w:r>
      <w:r>
        <w:rPr>
          <w:rStyle w:val="FootnoteReference"/>
          <w:rFonts w:cs="Arabic Transparent"/>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مستدركاً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w:t>
      </w:r>
      <w:r>
        <w:rPr>
          <w:rFonts w:cs="Arabic Transparent" w:hint="cs"/>
          <w:sz w:val="28"/>
          <w:szCs w:val="28"/>
          <w:rtl/>
        </w:rPr>
        <w:t>والصواب</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تقدم</w:t>
      </w:r>
      <w:r>
        <w:rPr>
          <w:rFonts w:cs="Arabic Transparent"/>
          <w:sz w:val="28"/>
          <w:szCs w:val="28"/>
          <w:rtl/>
        </w:rPr>
        <w:t xml:space="preserve"> </w:t>
      </w:r>
      <w:r>
        <w:rPr>
          <w:rFonts w:cs="Arabic Transparent" w:hint="cs"/>
          <w:sz w:val="28"/>
          <w:szCs w:val="28"/>
          <w:rtl/>
        </w:rPr>
        <w:t>للجمهور،</w:t>
      </w:r>
      <w:r>
        <w:rPr>
          <w:rFonts w:cs="Arabic Transparent"/>
          <w:sz w:val="28"/>
          <w:szCs w:val="28"/>
          <w:rtl/>
        </w:rPr>
        <w:t xml:space="preserve"> </w:t>
      </w:r>
      <w:r>
        <w:rPr>
          <w:rFonts w:cs="Arabic Transparent" w:hint="cs"/>
          <w:sz w:val="28"/>
          <w:szCs w:val="28"/>
          <w:rtl/>
        </w:rPr>
        <w:t>وإليه</w:t>
      </w:r>
      <w:r>
        <w:rPr>
          <w:rFonts w:cs="Arabic Transparent"/>
          <w:sz w:val="28"/>
          <w:szCs w:val="28"/>
          <w:rtl/>
        </w:rPr>
        <w:t xml:space="preserve"> </w:t>
      </w:r>
      <w:r>
        <w:rPr>
          <w:rFonts w:cs="Arabic Transparent" w:hint="cs"/>
          <w:sz w:val="28"/>
          <w:szCs w:val="28"/>
          <w:rtl/>
        </w:rPr>
        <w:t>رجع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هود</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52"/>
      </w:r>
      <w:r>
        <w:rPr>
          <w:rStyle w:val="FootnoteReference"/>
          <w:rFonts w:cs="Arabic Transparent"/>
          <w:sz w:val="28"/>
          <w:szCs w:val="28"/>
          <w:rtl/>
        </w:rPr>
        <w:t>)</w:t>
      </w:r>
      <w:r>
        <w:rPr>
          <w:rFonts w:cs="Arabic Transparent"/>
          <w:sz w:val="28"/>
          <w:szCs w:val="28"/>
          <w:rtl/>
        </w:rPr>
        <w:t>.</w:t>
      </w:r>
    </w:p>
    <w:p w:rsidR="00CD740F" w:rsidRDefault="00CD740F" w:rsidP="001B407A">
      <w:pPr>
        <w:keepNext/>
        <w:widowControl w:val="0"/>
        <w:spacing w:line="360" w:lineRule="auto"/>
        <w:ind w:firstLine="397"/>
        <w:jc w:val="both"/>
        <w:rPr>
          <w:rFonts w:cs="Arabic Transparent"/>
          <w:b/>
          <w:bCs/>
          <w:sz w:val="28"/>
          <w:szCs w:val="28"/>
          <w:rtl/>
        </w:rPr>
      </w:pPr>
      <w:r>
        <w:rPr>
          <w:rFonts w:cs="Arabic Transparent"/>
          <w:b/>
          <w:bCs/>
          <w:sz w:val="28"/>
          <w:szCs w:val="28"/>
          <w:rtl/>
        </w:rPr>
        <w:br w:type="page"/>
      </w:r>
      <w:r w:rsidRPr="00420A65">
        <w:rPr>
          <w:rFonts w:cs="Arabic Transparent" w:hint="cs"/>
          <w:b/>
          <w:bCs/>
          <w:sz w:val="28"/>
          <w:szCs w:val="28"/>
          <w:rtl/>
        </w:rPr>
        <w:t>المناقشة</w:t>
      </w:r>
      <w:r w:rsidRPr="00420A65">
        <w:rPr>
          <w:rFonts w:cs="Arabic Transparent"/>
          <w:b/>
          <w:bCs/>
          <w:sz w:val="28"/>
          <w:szCs w:val="28"/>
          <w:rtl/>
        </w:rPr>
        <w:t xml:space="preserve"> </w:t>
      </w:r>
      <w:r w:rsidRPr="00420A65">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keepNext/>
        <w:widowControl w:val="0"/>
        <w:spacing w:line="360" w:lineRule="auto"/>
        <w:jc w:val="both"/>
        <w:rPr>
          <w:rFonts w:cs="Arabic Transparent"/>
          <w:sz w:val="28"/>
          <w:szCs w:val="28"/>
          <w:rtl/>
        </w:rPr>
      </w:pPr>
      <w:r>
        <w:rPr>
          <w:rFonts w:cs="Arabic Transparent" w:hint="cs"/>
          <w:sz w:val="28"/>
          <w:szCs w:val="28"/>
          <w:rtl/>
        </w:rPr>
        <w:t>يرى</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التحدي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الإتيان</w:t>
      </w:r>
      <w:r>
        <w:rPr>
          <w:rFonts w:cs="Arabic Transparent"/>
          <w:sz w:val="28"/>
          <w:szCs w:val="28"/>
          <w:rtl/>
        </w:rPr>
        <w:t xml:space="preserve"> </w:t>
      </w:r>
      <w:r>
        <w:rPr>
          <w:rFonts w:cs="Arabic Transparent" w:hint="cs"/>
          <w:sz w:val="28"/>
          <w:szCs w:val="28"/>
          <w:rtl/>
        </w:rPr>
        <w:t>بمثل</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نظمه</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إخباره</w:t>
      </w:r>
      <w:r>
        <w:rPr>
          <w:rFonts w:cs="Arabic Transparent"/>
          <w:sz w:val="28"/>
          <w:szCs w:val="28"/>
          <w:rtl/>
        </w:rPr>
        <w:t xml:space="preserve"> </w:t>
      </w:r>
      <w:r>
        <w:rPr>
          <w:rFonts w:cs="Arabic Transparent" w:hint="cs"/>
          <w:sz w:val="28"/>
          <w:szCs w:val="28"/>
          <w:rtl/>
        </w:rPr>
        <w:t>بالغيوب،</w:t>
      </w:r>
      <w:r>
        <w:rPr>
          <w:rFonts w:cs="Arabic Transparent"/>
          <w:sz w:val="28"/>
          <w:szCs w:val="28"/>
          <w:rtl/>
        </w:rPr>
        <w:t xml:space="preserve"> </w:t>
      </w:r>
      <w:r>
        <w:rPr>
          <w:rFonts w:cs="Arabic Transparent" w:hint="cs"/>
          <w:sz w:val="28"/>
          <w:szCs w:val="28"/>
          <w:rtl/>
        </w:rPr>
        <w:t>واستدرك</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يرى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الكافرين</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يُتحدوا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الإتيان</w:t>
      </w:r>
      <w:r>
        <w:rPr>
          <w:rFonts w:cs="Arabic Transparent"/>
          <w:sz w:val="28"/>
          <w:szCs w:val="28"/>
          <w:rtl/>
        </w:rPr>
        <w:t xml:space="preserve"> </w:t>
      </w:r>
      <w:r>
        <w:rPr>
          <w:rFonts w:cs="Arabic Transparent" w:hint="cs"/>
          <w:sz w:val="28"/>
          <w:szCs w:val="28"/>
          <w:rtl/>
        </w:rPr>
        <w:t>بالغيب،</w:t>
      </w:r>
      <w:r>
        <w:rPr>
          <w:rFonts w:cs="Arabic Transparent"/>
          <w:sz w:val="28"/>
          <w:szCs w:val="28"/>
          <w:rtl/>
        </w:rPr>
        <w:t xml:space="preserve"> </w:t>
      </w:r>
      <w:r>
        <w:rPr>
          <w:rFonts w:cs="Arabic Transparent" w:hint="cs"/>
          <w:sz w:val="28"/>
          <w:szCs w:val="28"/>
          <w:rtl/>
        </w:rPr>
        <w:t>وذكر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بالتحدي</w:t>
      </w:r>
      <w:r>
        <w:rPr>
          <w:rFonts w:cs="Arabic Transparent"/>
          <w:sz w:val="28"/>
          <w:szCs w:val="28"/>
          <w:rtl/>
        </w:rPr>
        <w:t xml:space="preserve"> </w:t>
      </w:r>
      <w:r>
        <w:rPr>
          <w:rFonts w:cs="Arabic Transparent" w:hint="cs"/>
          <w:sz w:val="28"/>
          <w:szCs w:val="28"/>
          <w:rtl/>
        </w:rPr>
        <w:t>بالإتيان</w:t>
      </w:r>
      <w:r>
        <w:rPr>
          <w:rFonts w:cs="Arabic Transparent"/>
          <w:sz w:val="28"/>
          <w:szCs w:val="28"/>
          <w:rtl/>
        </w:rPr>
        <w:t xml:space="preserve"> </w:t>
      </w:r>
      <w:r>
        <w:rPr>
          <w:rFonts w:cs="Arabic Transparent" w:hint="cs"/>
          <w:sz w:val="28"/>
          <w:szCs w:val="28"/>
          <w:rtl/>
        </w:rPr>
        <w:t>بالغيب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آية</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هود</w:t>
      </w:r>
      <w:r>
        <w:rPr>
          <w:rFonts w:cs="Arabic Transparent"/>
          <w:sz w:val="28"/>
          <w:szCs w:val="28"/>
          <w:rtl/>
        </w:rPr>
        <w:t xml:space="preserve">: </w:t>
      </w:r>
      <w:r w:rsidRPr="00657EEE">
        <w:rPr>
          <w:rFonts w:cs="Traditional Arabic"/>
          <w:sz w:val="28"/>
          <w:szCs w:val="28"/>
          <w:rtl/>
        </w:rPr>
        <w:t>﴿</w:t>
      </w:r>
      <w:r w:rsidRPr="00657EEE">
        <w:rPr>
          <w:rFonts w:cs="DecoType Naskh" w:hint="cs"/>
          <w:sz w:val="28"/>
          <w:szCs w:val="28"/>
          <w:rtl/>
        </w:rPr>
        <w:t>أَمْ</w:t>
      </w:r>
      <w:r w:rsidRPr="00657EEE">
        <w:rPr>
          <w:rFonts w:cs="DecoType Naskh"/>
          <w:sz w:val="28"/>
          <w:szCs w:val="28"/>
          <w:rtl/>
        </w:rPr>
        <w:t xml:space="preserve"> </w:t>
      </w:r>
      <w:r w:rsidRPr="00657EEE">
        <w:rPr>
          <w:rFonts w:cs="DecoType Naskh" w:hint="cs"/>
          <w:sz w:val="28"/>
          <w:szCs w:val="28"/>
          <w:rtl/>
        </w:rPr>
        <w:t>يَقُولُونَ</w:t>
      </w:r>
      <w:r w:rsidRPr="00657EEE">
        <w:rPr>
          <w:rFonts w:cs="DecoType Naskh"/>
          <w:sz w:val="28"/>
          <w:szCs w:val="28"/>
          <w:rtl/>
        </w:rPr>
        <w:t xml:space="preserve"> </w:t>
      </w:r>
      <w:r w:rsidRPr="00657EEE">
        <w:rPr>
          <w:rFonts w:cs="DecoType Naskh" w:hint="cs"/>
          <w:sz w:val="28"/>
          <w:szCs w:val="28"/>
          <w:rtl/>
        </w:rPr>
        <w:t>افْتَرَاهُ</w:t>
      </w:r>
      <w:r w:rsidRPr="00657EEE">
        <w:rPr>
          <w:rFonts w:cs="DecoType Naskh"/>
          <w:sz w:val="28"/>
          <w:szCs w:val="28"/>
          <w:rtl/>
        </w:rPr>
        <w:t xml:space="preserve"> </w:t>
      </w:r>
      <w:r w:rsidRPr="00657EEE">
        <w:rPr>
          <w:rFonts w:cs="DecoType Naskh" w:hint="cs"/>
          <w:sz w:val="28"/>
          <w:szCs w:val="28"/>
          <w:rtl/>
        </w:rPr>
        <w:t>قُلْ</w:t>
      </w:r>
      <w:r w:rsidRPr="00657EEE">
        <w:rPr>
          <w:rFonts w:cs="DecoType Naskh"/>
          <w:sz w:val="28"/>
          <w:szCs w:val="28"/>
          <w:rtl/>
        </w:rPr>
        <w:t xml:space="preserve"> </w:t>
      </w:r>
      <w:r w:rsidRPr="00657EEE">
        <w:rPr>
          <w:rFonts w:cs="DecoType Naskh" w:hint="cs"/>
          <w:sz w:val="28"/>
          <w:szCs w:val="28"/>
          <w:rtl/>
        </w:rPr>
        <w:t>فَأْتُواْ</w:t>
      </w:r>
      <w:r w:rsidRPr="00657EEE">
        <w:rPr>
          <w:rFonts w:cs="DecoType Naskh"/>
          <w:sz w:val="28"/>
          <w:szCs w:val="28"/>
          <w:rtl/>
        </w:rPr>
        <w:t xml:space="preserve"> </w:t>
      </w:r>
      <w:r w:rsidRPr="00657EEE">
        <w:rPr>
          <w:rFonts w:cs="DecoType Naskh" w:hint="cs"/>
          <w:sz w:val="28"/>
          <w:szCs w:val="28"/>
          <w:rtl/>
        </w:rPr>
        <w:t>بِعَشْرِ</w:t>
      </w:r>
      <w:r w:rsidRPr="00657EEE">
        <w:rPr>
          <w:rFonts w:cs="DecoType Naskh"/>
          <w:sz w:val="28"/>
          <w:szCs w:val="28"/>
          <w:rtl/>
        </w:rPr>
        <w:t xml:space="preserve"> </w:t>
      </w:r>
      <w:r w:rsidRPr="00657EEE">
        <w:rPr>
          <w:rFonts w:cs="DecoType Naskh" w:hint="cs"/>
          <w:sz w:val="28"/>
          <w:szCs w:val="28"/>
          <w:rtl/>
        </w:rPr>
        <w:t>سُوَرٍ</w:t>
      </w:r>
      <w:r w:rsidRPr="00657EEE">
        <w:rPr>
          <w:rFonts w:cs="DecoType Naskh"/>
          <w:sz w:val="28"/>
          <w:szCs w:val="28"/>
          <w:rtl/>
        </w:rPr>
        <w:t xml:space="preserve"> </w:t>
      </w:r>
      <w:r w:rsidRPr="00657EEE">
        <w:rPr>
          <w:rFonts w:cs="DecoType Naskh" w:hint="cs"/>
          <w:sz w:val="28"/>
          <w:szCs w:val="28"/>
          <w:rtl/>
        </w:rPr>
        <w:t>مِّثْلِهِ</w:t>
      </w:r>
      <w:r w:rsidRPr="00657EEE">
        <w:rPr>
          <w:rFonts w:cs="DecoType Naskh"/>
          <w:sz w:val="28"/>
          <w:szCs w:val="28"/>
          <w:rtl/>
        </w:rPr>
        <w:t xml:space="preserve"> </w:t>
      </w:r>
      <w:r w:rsidRPr="00657EEE">
        <w:rPr>
          <w:rFonts w:cs="DecoType Naskh" w:hint="cs"/>
          <w:sz w:val="28"/>
          <w:szCs w:val="28"/>
          <w:rtl/>
        </w:rPr>
        <w:t>مُفْتَرَيَاتٍ</w:t>
      </w:r>
      <w:r w:rsidRPr="00657EEE">
        <w:rPr>
          <w:rFonts w:cs="DecoType Naskh"/>
          <w:sz w:val="28"/>
          <w:szCs w:val="28"/>
          <w:rtl/>
        </w:rPr>
        <w:t xml:space="preserve"> </w:t>
      </w:r>
      <w:r w:rsidRPr="00657EEE">
        <w:rPr>
          <w:rFonts w:cs="DecoType Naskh" w:hint="cs"/>
          <w:sz w:val="28"/>
          <w:szCs w:val="28"/>
          <w:rtl/>
        </w:rPr>
        <w:t>وَادْعُواْ</w:t>
      </w:r>
      <w:r w:rsidRPr="00657EEE">
        <w:rPr>
          <w:rFonts w:cs="DecoType Naskh"/>
          <w:sz w:val="28"/>
          <w:szCs w:val="28"/>
          <w:rtl/>
        </w:rPr>
        <w:t xml:space="preserve"> </w:t>
      </w:r>
      <w:r w:rsidRPr="00657EEE">
        <w:rPr>
          <w:rFonts w:cs="DecoType Naskh" w:hint="cs"/>
          <w:sz w:val="28"/>
          <w:szCs w:val="28"/>
          <w:rtl/>
        </w:rPr>
        <w:t>مَنِ</w:t>
      </w:r>
      <w:r w:rsidRPr="00657EEE">
        <w:rPr>
          <w:rFonts w:cs="DecoType Naskh"/>
          <w:sz w:val="28"/>
          <w:szCs w:val="28"/>
          <w:rtl/>
        </w:rPr>
        <w:t xml:space="preserve"> </w:t>
      </w:r>
      <w:r w:rsidRPr="00657EEE">
        <w:rPr>
          <w:rFonts w:cs="DecoType Naskh" w:hint="cs"/>
          <w:sz w:val="28"/>
          <w:szCs w:val="28"/>
          <w:rtl/>
        </w:rPr>
        <w:t>اسْتَطَعْتُم</w:t>
      </w:r>
      <w:r w:rsidRPr="00657EEE">
        <w:rPr>
          <w:rFonts w:cs="DecoType Naskh"/>
          <w:sz w:val="28"/>
          <w:szCs w:val="28"/>
          <w:rtl/>
        </w:rPr>
        <w:t xml:space="preserve"> </w:t>
      </w:r>
      <w:r w:rsidRPr="00657EEE">
        <w:rPr>
          <w:rFonts w:cs="DecoType Naskh" w:hint="cs"/>
          <w:sz w:val="28"/>
          <w:szCs w:val="28"/>
          <w:rtl/>
        </w:rPr>
        <w:t>مِّن</w:t>
      </w:r>
      <w:r w:rsidRPr="00657EEE">
        <w:rPr>
          <w:rFonts w:cs="DecoType Naskh"/>
          <w:sz w:val="28"/>
          <w:szCs w:val="28"/>
          <w:rtl/>
        </w:rPr>
        <w:t xml:space="preserve"> </w:t>
      </w:r>
      <w:r w:rsidRPr="00657EEE">
        <w:rPr>
          <w:rFonts w:cs="DecoType Naskh" w:hint="cs"/>
          <w:sz w:val="28"/>
          <w:szCs w:val="28"/>
          <w:rtl/>
        </w:rPr>
        <w:t>دُونِ</w:t>
      </w:r>
      <w:r w:rsidRPr="00657EEE">
        <w:rPr>
          <w:rFonts w:cs="DecoType Naskh"/>
          <w:sz w:val="28"/>
          <w:szCs w:val="28"/>
          <w:rtl/>
        </w:rPr>
        <w:t xml:space="preserve"> </w:t>
      </w:r>
      <w:r w:rsidRPr="00657EEE">
        <w:rPr>
          <w:rFonts w:cs="DecoType Naskh" w:hint="cs"/>
          <w:sz w:val="28"/>
          <w:szCs w:val="28"/>
          <w:rtl/>
        </w:rPr>
        <w:t>اللّهِ</w:t>
      </w:r>
      <w:r w:rsidRPr="00657EEE">
        <w:rPr>
          <w:rFonts w:cs="DecoType Naskh"/>
          <w:sz w:val="28"/>
          <w:szCs w:val="28"/>
          <w:rtl/>
        </w:rPr>
        <w:t xml:space="preserve"> </w:t>
      </w:r>
      <w:r w:rsidRPr="00657EEE">
        <w:rPr>
          <w:rFonts w:cs="DecoType Naskh" w:hint="cs"/>
          <w:sz w:val="28"/>
          <w:szCs w:val="28"/>
          <w:rtl/>
        </w:rPr>
        <w:t>إِن</w:t>
      </w:r>
      <w:r w:rsidRPr="00657EEE">
        <w:rPr>
          <w:rFonts w:cs="DecoType Naskh"/>
          <w:sz w:val="28"/>
          <w:szCs w:val="28"/>
          <w:rtl/>
        </w:rPr>
        <w:t xml:space="preserve"> </w:t>
      </w:r>
      <w:r w:rsidRPr="00657EEE">
        <w:rPr>
          <w:rFonts w:cs="DecoType Naskh" w:hint="cs"/>
          <w:sz w:val="28"/>
          <w:szCs w:val="28"/>
          <w:rtl/>
        </w:rPr>
        <w:t>كُنتُمْ</w:t>
      </w:r>
      <w:r w:rsidRPr="00657EEE">
        <w:rPr>
          <w:rFonts w:cs="DecoType Naskh"/>
          <w:sz w:val="28"/>
          <w:szCs w:val="28"/>
          <w:rtl/>
        </w:rPr>
        <w:t xml:space="preserve"> </w:t>
      </w:r>
      <w:r w:rsidRPr="00657EEE">
        <w:rPr>
          <w:rFonts w:cs="DecoType Naskh" w:hint="cs"/>
          <w:sz w:val="28"/>
          <w:szCs w:val="28"/>
          <w:rtl/>
        </w:rPr>
        <w:t>صَادِقِين</w:t>
      </w:r>
      <w:r w:rsidRPr="00657EEE">
        <w:rPr>
          <w:rFonts w:cs="Traditional Arabic"/>
          <w:sz w:val="28"/>
          <w:szCs w:val="28"/>
          <w:rtl/>
        </w:rPr>
        <w:t>﴾</w:t>
      </w:r>
      <w:r w:rsidRPr="00657EEE">
        <w:rPr>
          <w:rFonts w:cs="Arabic Transparent"/>
          <w:sz w:val="28"/>
          <w:szCs w:val="28"/>
          <w:rtl/>
        </w:rPr>
        <w:t xml:space="preserve"> [</w:t>
      </w:r>
      <w:r w:rsidRPr="00657EEE">
        <w:rPr>
          <w:rFonts w:cs="Arabic Transparent" w:hint="cs"/>
          <w:sz w:val="28"/>
          <w:szCs w:val="28"/>
          <w:rtl/>
        </w:rPr>
        <w:t>هود</w:t>
      </w:r>
      <w:r w:rsidRPr="00657EEE">
        <w:rPr>
          <w:rFonts w:cs="Arabic Transparent"/>
          <w:sz w:val="28"/>
          <w:szCs w:val="28"/>
          <w:rtl/>
        </w:rPr>
        <w:t xml:space="preserve">: </w:t>
      </w:r>
      <w:r w:rsidRPr="00657EEE">
        <w:rPr>
          <w:rFonts w:ascii="Times New Roman" w:hAnsi="Times New Roman" w:cs="Times New Roman"/>
          <w:sz w:val="28"/>
          <w:szCs w:val="28"/>
          <w:rtl/>
        </w:rPr>
        <w:t>13</w:t>
      </w:r>
      <w:r w:rsidRPr="00657EEE">
        <w:rPr>
          <w:rFonts w:cs="Arabic Transparent"/>
          <w:sz w:val="28"/>
          <w:szCs w:val="28"/>
          <w:rtl/>
        </w:rPr>
        <w:t>]</w:t>
      </w:r>
      <w:r>
        <w:rPr>
          <w:rFonts w:cs="Arabic Transparent"/>
          <w:sz w:val="28"/>
          <w:szCs w:val="28"/>
          <w:rtl/>
        </w:rPr>
        <w:t>.</w:t>
      </w:r>
    </w:p>
    <w:p w:rsidR="00CD740F" w:rsidRPr="002A34AD" w:rsidRDefault="00CD740F" w:rsidP="001B407A">
      <w:pPr>
        <w:keepNext/>
        <w:widowControl w:val="0"/>
        <w:spacing w:line="360" w:lineRule="auto"/>
        <w:jc w:val="both"/>
        <w:rPr>
          <w:rFonts w:ascii="Arabic Transparent" w:hAnsi="Arabic Transparent" w:cs="Arabic Transparent"/>
          <w:sz w:val="28"/>
          <w:szCs w:val="28"/>
          <w:rtl/>
        </w:rPr>
      </w:pPr>
      <w:r>
        <w:rPr>
          <w:rFonts w:cs="Arabic Transparent" w:hint="cs"/>
          <w:sz w:val="28"/>
          <w:szCs w:val="28"/>
          <w:rtl/>
        </w:rPr>
        <w:t>وعند</w:t>
      </w:r>
      <w:r>
        <w:rPr>
          <w:rFonts w:cs="Arabic Transparent"/>
          <w:sz w:val="28"/>
          <w:szCs w:val="28"/>
          <w:rtl/>
        </w:rPr>
        <w:t xml:space="preserve"> </w:t>
      </w:r>
      <w:r>
        <w:rPr>
          <w:rFonts w:cs="Arabic Transparent" w:hint="cs"/>
          <w:sz w:val="28"/>
          <w:szCs w:val="28"/>
          <w:rtl/>
        </w:rPr>
        <w:t>الرجوع</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لآية</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هود،</w:t>
      </w:r>
      <w:r>
        <w:rPr>
          <w:rFonts w:cs="Arabic Transparent"/>
          <w:sz w:val="28"/>
          <w:szCs w:val="28"/>
          <w:rtl/>
        </w:rPr>
        <w:t xml:space="preserve"> </w:t>
      </w:r>
      <w:r>
        <w:rPr>
          <w:rFonts w:cs="Arabic Transparent" w:hint="cs"/>
          <w:sz w:val="28"/>
          <w:szCs w:val="28"/>
          <w:rtl/>
        </w:rPr>
        <w:t>نجد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موقفه</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يتغير،</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نص</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التحدي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تلك</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بالمماثلة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النظم،</w:t>
      </w:r>
      <w:r>
        <w:rPr>
          <w:rFonts w:cs="Arabic Transparent"/>
          <w:sz w:val="28"/>
          <w:szCs w:val="28"/>
          <w:rtl/>
        </w:rPr>
        <w:t xml:space="preserve"> </w:t>
      </w:r>
      <w:r>
        <w:rPr>
          <w:rFonts w:cs="Arabic Transparent" w:hint="cs"/>
          <w:sz w:val="28"/>
          <w:szCs w:val="28"/>
          <w:rtl/>
        </w:rPr>
        <w:t>دون</w:t>
      </w:r>
      <w:r>
        <w:rPr>
          <w:rFonts w:cs="Arabic Transparent"/>
          <w:sz w:val="28"/>
          <w:szCs w:val="28"/>
          <w:rtl/>
        </w:rPr>
        <w:t xml:space="preserve"> </w:t>
      </w:r>
      <w:r>
        <w:rPr>
          <w:rFonts w:cs="Arabic Transparent" w:hint="cs"/>
          <w:sz w:val="28"/>
          <w:szCs w:val="28"/>
          <w:rtl/>
        </w:rPr>
        <w:t>المماثلة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الإتيان</w:t>
      </w:r>
      <w:r>
        <w:rPr>
          <w:rFonts w:cs="Arabic Transparent"/>
          <w:sz w:val="28"/>
          <w:szCs w:val="28"/>
          <w:rtl/>
        </w:rPr>
        <w:t xml:space="preserve"> </w:t>
      </w:r>
      <w:r>
        <w:rPr>
          <w:rFonts w:cs="Arabic Transparent" w:hint="cs"/>
          <w:sz w:val="28"/>
          <w:szCs w:val="28"/>
          <w:rtl/>
        </w:rPr>
        <w:t>بالغيب،</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sidRPr="002A34AD">
        <w:rPr>
          <w:rFonts w:ascii="Arabic Transparent" w:hAnsi="Arabic Transparent" w:cs="Arabic Transparent"/>
          <w:sz w:val="28"/>
          <w:szCs w:val="28"/>
          <w:rtl/>
        </w:rPr>
        <w:t>: "</w:t>
      </w:r>
      <w:r w:rsidRPr="002A34AD">
        <w:rPr>
          <w:rFonts w:ascii="Arabic Transparent" w:hAnsi="Arabic Transparent" w:cs="Arabic Transparent"/>
          <w:color w:val="000000"/>
          <w:sz w:val="28"/>
          <w:szCs w:val="28"/>
          <w:rtl/>
          <w:lang w:bidi="ar-JO"/>
        </w:rPr>
        <w:t>قيل لهم عارضوا القدر منه بعشر أمثاله في التقدير والغرض واحد واجعلوه مفترى لا يبقى لكم إلا نظمه فهذه غاية التوسعة"</w:t>
      </w:r>
      <w:r w:rsidRPr="00AC462C">
        <w:rPr>
          <w:rFonts w:ascii="Arabic Transparent" w:hAnsi="Arabic Transparent" w:cs="Arabic Transparent"/>
          <w:color w:val="000000"/>
          <w:sz w:val="28"/>
          <w:szCs w:val="28"/>
          <w:vertAlign w:val="superscript"/>
          <w:rtl/>
          <w:lang w:bidi="ar-JO"/>
        </w:rPr>
        <w:t>(</w:t>
      </w:r>
      <w:r w:rsidRPr="00AC462C">
        <w:rPr>
          <w:rStyle w:val="FootnoteReference"/>
          <w:rFonts w:ascii="Arabic Transparent" w:hAnsi="Arabic Transparent"/>
          <w:szCs w:val="28"/>
          <w:rtl/>
        </w:rPr>
        <w:footnoteReference w:id="553"/>
      </w:r>
      <w:r w:rsidRPr="00AC462C">
        <w:rPr>
          <w:rFonts w:ascii="Arabic Transparent" w:hAnsi="Arabic Transparent" w:cs="Arabic Transparent"/>
          <w:sz w:val="28"/>
          <w:szCs w:val="28"/>
          <w:vertAlign w:val="superscript"/>
          <w:rtl/>
        </w:rPr>
        <w:t>)</w:t>
      </w:r>
      <w:r>
        <w:rPr>
          <w:rFonts w:ascii="Arabic Transparent" w:hAnsi="Arabic Transparent" w:cs="Arabic Transparent"/>
          <w:sz w:val="28"/>
          <w:szCs w:val="28"/>
          <w:rtl/>
        </w:rPr>
        <w:t>.</w:t>
      </w:r>
    </w:p>
    <w:p w:rsidR="00CD740F" w:rsidRPr="00DF0BD2" w:rsidRDefault="00CD740F" w:rsidP="001B407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حمل</w:t>
      </w:r>
      <w:r>
        <w:rPr>
          <w:rFonts w:cs="Arabic Transparent"/>
          <w:sz w:val="28"/>
          <w:szCs w:val="28"/>
          <w:rtl/>
        </w:rPr>
        <w:t xml:space="preserve"> </w:t>
      </w:r>
      <w:r>
        <w:rPr>
          <w:rFonts w:cs="Arabic Transparent" w:hint="cs"/>
          <w:sz w:val="28"/>
          <w:szCs w:val="28"/>
          <w:rtl/>
        </w:rPr>
        <w:t>جماعة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الزمخشري،</w:t>
      </w:r>
      <w:r>
        <w:rPr>
          <w:rFonts w:cs="Arabic Transparent"/>
          <w:sz w:val="28"/>
          <w:szCs w:val="28"/>
          <w:rtl/>
        </w:rPr>
        <w:t xml:space="preserve"> </w:t>
      </w:r>
      <w:r>
        <w:rPr>
          <w:rFonts w:cs="Arabic Transparent" w:hint="cs"/>
          <w:sz w:val="28"/>
          <w:szCs w:val="28"/>
          <w:rtl/>
        </w:rPr>
        <w:t>والبيضاوي،</w:t>
      </w:r>
      <w:r>
        <w:rPr>
          <w:rFonts w:cs="Arabic Transparent"/>
          <w:sz w:val="28"/>
          <w:szCs w:val="28"/>
          <w:rtl/>
        </w:rPr>
        <w:t xml:space="preserve"> </w:t>
      </w:r>
      <w:r>
        <w:rPr>
          <w:rFonts w:cs="Arabic Transparent" w:hint="cs"/>
          <w:sz w:val="28"/>
          <w:szCs w:val="28"/>
          <w:rtl/>
        </w:rPr>
        <w:t>والنسفي،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السعود،</w:t>
      </w:r>
      <w:r>
        <w:rPr>
          <w:rFonts w:cs="Arabic Transparent"/>
          <w:sz w:val="28"/>
          <w:szCs w:val="28"/>
          <w:rtl/>
        </w:rPr>
        <w:t xml:space="preserve"> </w:t>
      </w:r>
      <w:r>
        <w:rPr>
          <w:rFonts w:cs="Arabic Transparent" w:hint="cs"/>
          <w:sz w:val="28"/>
          <w:szCs w:val="28"/>
          <w:rtl/>
        </w:rPr>
        <w:t>التحديَ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آية</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 </w:t>
      </w:r>
      <w:r>
        <w:rPr>
          <w:rFonts w:cs="Arabic Transparent" w:hint="cs"/>
          <w:sz w:val="28"/>
          <w:szCs w:val="28"/>
          <w:rtl/>
        </w:rPr>
        <w:t>وكذلك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آية</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هود</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تحد</w:t>
      </w:r>
      <w:r>
        <w:rPr>
          <w:rFonts w:cs="Arabic Transparent"/>
          <w:sz w:val="28"/>
          <w:szCs w:val="28"/>
          <w:rtl/>
        </w:rPr>
        <w:t xml:space="preserve"> </w:t>
      </w:r>
      <w:r>
        <w:rPr>
          <w:rFonts w:cs="Arabic Transparent" w:hint="cs"/>
          <w:sz w:val="28"/>
          <w:szCs w:val="28"/>
          <w:rtl/>
        </w:rPr>
        <w:t>بالنظم</w:t>
      </w:r>
      <w:r>
        <w:rPr>
          <w:rFonts w:cs="Arabic Transparent"/>
          <w:sz w:val="28"/>
          <w:szCs w:val="28"/>
          <w:rtl/>
        </w:rPr>
        <w:t xml:space="preserve"> </w:t>
      </w:r>
      <w:r>
        <w:rPr>
          <w:rFonts w:cs="Arabic Transparent" w:hint="cs"/>
          <w:sz w:val="28"/>
          <w:szCs w:val="28"/>
          <w:rtl/>
        </w:rPr>
        <w:t>والجزالة</w:t>
      </w:r>
      <w:r>
        <w:rPr>
          <w:rFonts w:cs="Arabic Transparent"/>
          <w:sz w:val="28"/>
          <w:szCs w:val="28"/>
          <w:rtl/>
        </w:rPr>
        <w:t xml:space="preserve"> </w:t>
      </w:r>
      <w:r>
        <w:rPr>
          <w:rFonts w:cs="Arabic Transparent" w:hint="cs"/>
          <w:sz w:val="28"/>
          <w:szCs w:val="28"/>
          <w:rtl/>
        </w:rPr>
        <w:t>والفصاحة</w:t>
      </w:r>
      <w:r>
        <w:rPr>
          <w:rFonts w:cs="Arabic Transparent"/>
          <w:sz w:val="28"/>
          <w:szCs w:val="28"/>
          <w:rtl/>
        </w:rPr>
        <w:t xml:space="preserve"> </w:t>
      </w:r>
      <w:r>
        <w:rPr>
          <w:rFonts w:cs="Arabic Transparent" w:hint="cs"/>
          <w:sz w:val="28"/>
          <w:szCs w:val="28"/>
          <w:rtl/>
        </w:rPr>
        <w:t>فقط</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54"/>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الزمخشري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آية</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يونس</w:t>
      </w:r>
      <w:r>
        <w:rPr>
          <w:rFonts w:cs="Arabic Transparent"/>
          <w:sz w:val="28"/>
          <w:szCs w:val="28"/>
          <w:rtl/>
        </w:rPr>
        <w:t xml:space="preserve">: </w:t>
      </w:r>
      <w:r w:rsidRPr="00417A2C">
        <w:rPr>
          <w:rFonts w:cs="Arabic Transparent"/>
          <w:sz w:val="28"/>
          <w:szCs w:val="28"/>
          <w:rtl/>
        </w:rPr>
        <w:t>"</w:t>
      </w:r>
      <w:r w:rsidRPr="00417A2C">
        <w:rPr>
          <w:rFonts w:ascii="Arial" w:hAnsi="Arial" w:cs="Arabic Transparent"/>
          <w:color w:val="000000"/>
          <w:sz w:val="28"/>
          <w:szCs w:val="28"/>
          <w:rtl/>
        </w:rPr>
        <w:t>قل إن كان الأمر كما تزعمون فأتوا أنتم على وجه الافتراء بسورة مثله فأنتم مثلي في العربية والفصاحة. ومعنى بسورة مثله أ</w:t>
      </w:r>
      <w:r>
        <w:rPr>
          <w:rFonts w:ascii="Arial" w:hAnsi="Arial" w:cs="Arabic Transparent"/>
          <w:color w:val="000000"/>
          <w:sz w:val="28"/>
          <w:szCs w:val="28"/>
          <w:rtl/>
        </w:rPr>
        <w:t>ي</w:t>
      </w:r>
      <w:r w:rsidRPr="00417A2C">
        <w:rPr>
          <w:rFonts w:ascii="Arial" w:hAnsi="Arial" w:cs="Arabic Transparent"/>
          <w:color w:val="000000"/>
          <w:sz w:val="28"/>
          <w:szCs w:val="28"/>
          <w:rtl/>
        </w:rPr>
        <w:t xml:space="preserve"> شبيهة به في البلاغة وحسن النظم</w:t>
      </w:r>
      <w:r w:rsidRPr="00417A2C">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55"/>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Pr="00DF0BD2" w:rsidRDefault="00CD740F" w:rsidP="001B407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مذهبين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تحديد</w:t>
      </w:r>
      <w:r>
        <w:rPr>
          <w:rFonts w:cs="Arabic Transparent"/>
          <w:sz w:val="28"/>
          <w:szCs w:val="28"/>
          <w:rtl/>
        </w:rPr>
        <w:t xml:space="preserve"> </w:t>
      </w:r>
      <w:r>
        <w:rPr>
          <w:rFonts w:cs="Arabic Transparent" w:hint="cs"/>
          <w:sz w:val="28"/>
          <w:szCs w:val="28"/>
          <w:rtl/>
        </w:rPr>
        <w:t>وجوه</w:t>
      </w:r>
      <w:r>
        <w:rPr>
          <w:rFonts w:cs="Arabic Transparent"/>
          <w:sz w:val="28"/>
          <w:szCs w:val="28"/>
          <w:rtl/>
        </w:rPr>
        <w:t xml:space="preserve"> </w:t>
      </w:r>
      <w:r>
        <w:rPr>
          <w:rFonts w:cs="Arabic Transparent" w:hint="cs"/>
          <w:sz w:val="28"/>
          <w:szCs w:val="28"/>
          <w:rtl/>
        </w:rPr>
        <w:t>إعجاز</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فمذهب</w:t>
      </w:r>
      <w:r>
        <w:rPr>
          <w:rFonts w:cs="Arabic Transparent"/>
          <w:sz w:val="28"/>
          <w:szCs w:val="28"/>
          <w:rtl/>
        </w:rPr>
        <w:t xml:space="preserve"> </w:t>
      </w:r>
      <w:r>
        <w:rPr>
          <w:rFonts w:cs="Arabic Transparent" w:hint="cs"/>
          <w:sz w:val="28"/>
          <w:szCs w:val="28"/>
          <w:rtl/>
        </w:rPr>
        <w:t>يقصر</w:t>
      </w:r>
      <w:r>
        <w:rPr>
          <w:rFonts w:cs="Arabic Transparent"/>
          <w:sz w:val="28"/>
          <w:szCs w:val="28"/>
          <w:rtl/>
        </w:rPr>
        <w:t xml:space="preserve"> </w:t>
      </w:r>
      <w:r>
        <w:rPr>
          <w:rFonts w:cs="Arabic Transparent" w:hint="cs"/>
          <w:sz w:val="28"/>
          <w:szCs w:val="28"/>
          <w:rtl/>
        </w:rPr>
        <w:t>إعجاز</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الإعجاز</w:t>
      </w:r>
      <w:r>
        <w:rPr>
          <w:rFonts w:cs="Arabic Transparent"/>
          <w:sz w:val="28"/>
          <w:szCs w:val="28"/>
          <w:rtl/>
        </w:rPr>
        <w:t xml:space="preserve"> </w:t>
      </w:r>
      <w:r>
        <w:rPr>
          <w:rFonts w:cs="Arabic Transparent" w:hint="cs"/>
          <w:sz w:val="28"/>
          <w:szCs w:val="28"/>
          <w:rtl/>
        </w:rPr>
        <w:t>بالنظم</w:t>
      </w:r>
      <w:r>
        <w:rPr>
          <w:rFonts w:cs="Arabic Transparent"/>
          <w:sz w:val="28"/>
          <w:szCs w:val="28"/>
          <w:rtl/>
        </w:rPr>
        <w:t xml:space="preserve"> </w:t>
      </w:r>
      <w:r>
        <w:rPr>
          <w:rFonts w:cs="Arabic Transparent" w:hint="cs"/>
          <w:sz w:val="28"/>
          <w:szCs w:val="28"/>
          <w:rtl/>
        </w:rPr>
        <w:t>والفصاحة</w:t>
      </w:r>
      <w:r>
        <w:rPr>
          <w:rFonts w:cs="Arabic Transparent"/>
          <w:sz w:val="28"/>
          <w:szCs w:val="28"/>
          <w:rtl/>
        </w:rPr>
        <w:t xml:space="preserve"> </w:t>
      </w:r>
      <w:r>
        <w:rPr>
          <w:rFonts w:cs="Arabic Transparent" w:hint="cs"/>
          <w:sz w:val="28"/>
          <w:szCs w:val="28"/>
          <w:rtl/>
        </w:rPr>
        <w:t>والجزالة،</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الخطابي،</w:t>
      </w:r>
      <w:r>
        <w:rPr>
          <w:rFonts w:cs="Arabic Transparent"/>
          <w:sz w:val="28"/>
          <w:szCs w:val="28"/>
          <w:rtl/>
        </w:rPr>
        <w:t xml:space="preserve"> </w:t>
      </w:r>
      <w:r>
        <w:rPr>
          <w:rFonts w:cs="Arabic Transparent" w:hint="cs"/>
          <w:sz w:val="28"/>
          <w:szCs w:val="28"/>
          <w:rtl/>
        </w:rPr>
        <w:t>وعبد</w:t>
      </w:r>
      <w:r>
        <w:rPr>
          <w:rFonts w:cs="Arabic Transparent"/>
          <w:sz w:val="28"/>
          <w:szCs w:val="28"/>
          <w:rtl/>
        </w:rPr>
        <w:t xml:space="preserve"> </w:t>
      </w:r>
      <w:r>
        <w:rPr>
          <w:rFonts w:cs="Arabic Transparent" w:hint="cs"/>
          <w:sz w:val="28"/>
          <w:szCs w:val="28"/>
          <w:rtl/>
        </w:rPr>
        <w:t>الجبار</w:t>
      </w:r>
      <w:r>
        <w:rPr>
          <w:rFonts w:cs="Arabic Transparent"/>
          <w:sz w:val="28"/>
          <w:szCs w:val="28"/>
          <w:rtl/>
        </w:rPr>
        <w:t xml:space="preserve"> </w:t>
      </w:r>
      <w:r>
        <w:rPr>
          <w:rFonts w:cs="Arabic Transparent" w:hint="cs"/>
          <w:sz w:val="28"/>
          <w:szCs w:val="28"/>
          <w:rtl/>
        </w:rPr>
        <w:t>الهمذاني</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56"/>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Pr="00DF0BD2" w:rsidRDefault="00CD740F" w:rsidP="001B407A">
      <w:pPr>
        <w:spacing w:line="360"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ومذهب</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وجهاً</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 </w:t>
      </w:r>
      <w:r>
        <w:rPr>
          <w:rFonts w:cs="Arabic Transparent" w:hint="cs"/>
          <w:sz w:val="28"/>
          <w:szCs w:val="28"/>
          <w:rtl/>
        </w:rPr>
        <w:t>إضافة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الإعجاز</w:t>
      </w:r>
      <w:r>
        <w:rPr>
          <w:rFonts w:cs="Arabic Transparent"/>
          <w:sz w:val="28"/>
          <w:szCs w:val="28"/>
          <w:rtl/>
        </w:rPr>
        <w:t xml:space="preserve"> </w:t>
      </w:r>
      <w:r>
        <w:rPr>
          <w:rFonts w:cs="Arabic Transparent" w:hint="cs"/>
          <w:sz w:val="28"/>
          <w:szCs w:val="28"/>
          <w:rtl/>
        </w:rPr>
        <w:t>بالنظم</w:t>
      </w:r>
      <w:r>
        <w:rPr>
          <w:rFonts w:cs="Arabic Transparent"/>
          <w:sz w:val="28"/>
          <w:szCs w:val="28"/>
          <w:rtl/>
        </w:rPr>
        <w:t xml:space="preserve"> </w:t>
      </w:r>
      <w:r>
        <w:rPr>
          <w:rFonts w:cs="Arabic Transparent" w:hint="cs"/>
          <w:sz w:val="28"/>
          <w:szCs w:val="28"/>
          <w:rtl/>
        </w:rPr>
        <w:t>والبيان</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أخبار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الصادقة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الغيوب</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الماضي</w:t>
      </w:r>
      <w:r>
        <w:rPr>
          <w:rFonts w:cs="Arabic Transparent"/>
          <w:sz w:val="28"/>
          <w:szCs w:val="28"/>
          <w:rtl/>
        </w:rPr>
        <w:t xml:space="preserve"> </w:t>
      </w:r>
      <w:r>
        <w:rPr>
          <w:rFonts w:cs="Arabic Transparent" w:hint="cs"/>
          <w:sz w:val="28"/>
          <w:szCs w:val="28"/>
          <w:rtl/>
        </w:rPr>
        <w:t>والمستقبل،</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القائلين</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الرماني،</w:t>
      </w:r>
      <w:r>
        <w:rPr>
          <w:rFonts w:cs="Arabic Transparent"/>
          <w:sz w:val="28"/>
          <w:szCs w:val="28"/>
          <w:rtl/>
        </w:rPr>
        <w:t xml:space="preserve"> </w:t>
      </w:r>
      <w:r>
        <w:rPr>
          <w:rFonts w:cs="Arabic Transparent" w:hint="cs"/>
          <w:sz w:val="28"/>
          <w:szCs w:val="28"/>
          <w:rtl/>
        </w:rPr>
        <w:t>والباقلاني</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57"/>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Pr="00BD64AC"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وأضاف المتأخرون وجوهاً أخرى؛ كالإعجاز التشريعي، والإعجاز العلمي، والإعجاز النفسي</w:t>
      </w:r>
      <w:r w:rsidRPr="003F20B8">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58"/>
      </w:r>
      <w:r w:rsidRPr="003F20B8">
        <w:rPr>
          <w:rStyle w:val="FootnoteReference"/>
          <w:rFonts w:ascii="Arial" w:hAnsi="Arial" w:cs="Arabic Transparent"/>
          <w:sz w:val="28"/>
          <w:szCs w:val="28"/>
          <w:rtl/>
        </w:rPr>
        <w:t>)</w:t>
      </w:r>
      <w:r w:rsidRPr="003F20B8">
        <w:rPr>
          <w:rStyle w:val="FootnoteReference"/>
          <w:rFonts w:ascii="Arial" w:hAnsi="Arial" w:cs="Arabic Transparent"/>
          <w:sz w:val="28"/>
          <w:szCs w:val="28"/>
          <w:vertAlign w:val="baseline"/>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وجوه</w:t>
      </w:r>
      <w:r>
        <w:rPr>
          <w:rFonts w:cs="Arabic Transparent"/>
          <w:sz w:val="28"/>
          <w:szCs w:val="28"/>
          <w:rtl/>
        </w:rPr>
        <w:t xml:space="preserve"> </w:t>
      </w:r>
      <w:r>
        <w:rPr>
          <w:rFonts w:cs="Arabic Transparent" w:hint="cs"/>
          <w:sz w:val="28"/>
          <w:szCs w:val="28"/>
          <w:rtl/>
        </w:rPr>
        <w:t>تعدُّ</w:t>
      </w:r>
      <w:r>
        <w:rPr>
          <w:rFonts w:cs="Arabic Transparent"/>
          <w:sz w:val="28"/>
          <w:szCs w:val="28"/>
          <w:rtl/>
        </w:rPr>
        <w:t xml:space="preserve"> </w:t>
      </w:r>
      <w:r>
        <w:rPr>
          <w:rFonts w:cs="Arabic Transparent" w:hint="cs"/>
          <w:sz w:val="28"/>
          <w:szCs w:val="28"/>
          <w:rtl/>
        </w:rPr>
        <w:t>وجوهاً</w:t>
      </w:r>
      <w:r>
        <w:rPr>
          <w:rFonts w:cs="Arabic Transparent"/>
          <w:sz w:val="28"/>
          <w:szCs w:val="28"/>
          <w:rtl/>
        </w:rPr>
        <w:t xml:space="preserve"> </w:t>
      </w:r>
      <w:r>
        <w:rPr>
          <w:rFonts w:cs="Arabic Transparent" w:hint="cs"/>
          <w:sz w:val="28"/>
          <w:szCs w:val="28"/>
          <w:rtl/>
        </w:rPr>
        <w:t>لإعجاز</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فالقرآن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معجز</w:t>
      </w:r>
      <w:r>
        <w:rPr>
          <w:rFonts w:cs="Arabic Transparent"/>
          <w:sz w:val="28"/>
          <w:szCs w:val="28"/>
          <w:rtl/>
        </w:rPr>
        <w:t xml:space="preserve"> </w:t>
      </w:r>
      <w:r>
        <w:rPr>
          <w:rFonts w:cs="Arabic Transparent" w:hint="cs"/>
          <w:sz w:val="28"/>
          <w:szCs w:val="28"/>
          <w:rtl/>
        </w:rPr>
        <w:t>بنظمه</w:t>
      </w:r>
      <w:r>
        <w:rPr>
          <w:rFonts w:cs="Arabic Transparent"/>
          <w:sz w:val="28"/>
          <w:szCs w:val="28"/>
          <w:rtl/>
        </w:rPr>
        <w:t xml:space="preserve"> </w:t>
      </w:r>
      <w:r>
        <w:rPr>
          <w:rFonts w:cs="Arabic Transparent" w:hint="cs"/>
          <w:sz w:val="28"/>
          <w:szCs w:val="28"/>
          <w:rtl/>
        </w:rPr>
        <w:t>وبعلومه</w:t>
      </w:r>
      <w:r>
        <w:rPr>
          <w:rFonts w:cs="Arabic Transparent"/>
          <w:sz w:val="28"/>
          <w:szCs w:val="28"/>
          <w:rtl/>
        </w:rPr>
        <w:t xml:space="preserve"> </w:t>
      </w:r>
      <w:r>
        <w:rPr>
          <w:rFonts w:cs="Arabic Transparent" w:hint="cs"/>
          <w:sz w:val="28"/>
          <w:szCs w:val="28"/>
          <w:rtl/>
        </w:rPr>
        <w:t>وبتشريعاته</w:t>
      </w:r>
      <w:r>
        <w:rPr>
          <w:rFonts w:cs="Arabic Transparent"/>
          <w:sz w:val="28"/>
          <w:szCs w:val="28"/>
          <w:rtl/>
        </w:rPr>
        <w:t xml:space="preserve"> </w:t>
      </w:r>
      <w:r>
        <w:rPr>
          <w:rFonts w:cs="Arabic Transparent" w:hint="cs"/>
          <w:sz w:val="28"/>
          <w:szCs w:val="28"/>
          <w:rtl/>
        </w:rPr>
        <w:t>وبأخباره،</w:t>
      </w:r>
      <w:r>
        <w:rPr>
          <w:rFonts w:cs="Arabic Transparent"/>
          <w:sz w:val="28"/>
          <w:szCs w:val="28"/>
          <w:rtl/>
        </w:rPr>
        <w:t xml:space="preserve"> </w:t>
      </w:r>
      <w:r>
        <w:rPr>
          <w:rFonts w:cs="Arabic Transparent" w:hint="cs"/>
          <w:sz w:val="28"/>
          <w:szCs w:val="28"/>
          <w:rtl/>
        </w:rPr>
        <w:t>لكن</w:t>
      </w:r>
      <w:r>
        <w:rPr>
          <w:rFonts w:cs="Arabic Transparent"/>
          <w:sz w:val="28"/>
          <w:szCs w:val="28"/>
          <w:rtl/>
        </w:rPr>
        <w:t xml:space="preserve"> </w:t>
      </w:r>
      <w:r>
        <w:rPr>
          <w:rFonts w:cs="Arabic Transparent" w:hint="cs"/>
          <w:sz w:val="28"/>
          <w:szCs w:val="28"/>
          <w:rtl/>
        </w:rPr>
        <w:t>الوجه</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وقع</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التحدي</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الإعجاز</w:t>
      </w:r>
      <w:r>
        <w:rPr>
          <w:rFonts w:cs="Arabic Transparent"/>
          <w:sz w:val="28"/>
          <w:szCs w:val="28"/>
          <w:rtl/>
        </w:rPr>
        <w:t xml:space="preserve"> </w:t>
      </w:r>
      <w:r>
        <w:rPr>
          <w:rFonts w:cs="Arabic Transparent" w:hint="cs"/>
          <w:sz w:val="28"/>
          <w:szCs w:val="28"/>
          <w:rtl/>
        </w:rPr>
        <w:t>بالنظم</w:t>
      </w:r>
      <w:r>
        <w:rPr>
          <w:rFonts w:cs="Arabic Transparent"/>
          <w:sz w:val="28"/>
          <w:szCs w:val="28"/>
          <w:rtl/>
        </w:rPr>
        <w:t xml:space="preserve"> </w:t>
      </w:r>
      <w:r>
        <w:rPr>
          <w:rFonts w:cs="Arabic Transparent" w:hint="cs"/>
          <w:sz w:val="28"/>
          <w:szCs w:val="28"/>
          <w:rtl/>
        </w:rPr>
        <w:t>والبيان؛</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أقل</w:t>
      </w:r>
      <w:r>
        <w:rPr>
          <w:rFonts w:cs="Arabic Transparent"/>
          <w:sz w:val="28"/>
          <w:szCs w:val="28"/>
          <w:rtl/>
        </w:rPr>
        <w:t xml:space="preserve"> </w:t>
      </w:r>
      <w:r>
        <w:rPr>
          <w:rFonts w:cs="Arabic Transparent" w:hint="cs"/>
          <w:sz w:val="28"/>
          <w:szCs w:val="28"/>
          <w:rtl/>
        </w:rPr>
        <w:t>المقدار</w:t>
      </w:r>
      <w:r>
        <w:rPr>
          <w:rFonts w:cs="Arabic Transparent"/>
          <w:sz w:val="28"/>
          <w:szCs w:val="28"/>
          <w:rtl/>
        </w:rPr>
        <w:t xml:space="preserve"> </w:t>
      </w:r>
      <w:r>
        <w:rPr>
          <w:rFonts w:cs="Arabic Transparent" w:hint="cs"/>
          <w:sz w:val="28"/>
          <w:szCs w:val="28"/>
          <w:rtl/>
        </w:rPr>
        <w:t>المعجز</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مقدار</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سوره،</w:t>
      </w:r>
      <w:r>
        <w:rPr>
          <w:rFonts w:cs="Arabic Transparent"/>
          <w:sz w:val="28"/>
          <w:szCs w:val="28"/>
          <w:rtl/>
        </w:rPr>
        <w:t xml:space="preserve"> </w:t>
      </w:r>
      <w:r>
        <w:rPr>
          <w:rFonts w:cs="Arabic Transparent" w:hint="cs"/>
          <w:sz w:val="28"/>
          <w:szCs w:val="28"/>
          <w:rtl/>
        </w:rPr>
        <w:t>ومعلوم</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سورة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إخبار</w:t>
      </w:r>
      <w:r>
        <w:rPr>
          <w:rFonts w:cs="Arabic Transparent"/>
          <w:sz w:val="28"/>
          <w:szCs w:val="28"/>
          <w:rtl/>
        </w:rPr>
        <w:t xml:space="preserve"> </w:t>
      </w:r>
      <w:r>
        <w:rPr>
          <w:rFonts w:cs="Arabic Transparent" w:hint="cs"/>
          <w:sz w:val="28"/>
          <w:szCs w:val="28"/>
          <w:rtl/>
        </w:rPr>
        <w:t>بالغيب،</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تشريع</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كونية،</w:t>
      </w:r>
      <w:r>
        <w:rPr>
          <w:rFonts w:cs="Arabic Transparent"/>
          <w:sz w:val="28"/>
          <w:szCs w:val="28"/>
          <w:rtl/>
        </w:rPr>
        <w:t xml:space="preserve"> </w:t>
      </w:r>
      <w:r>
        <w:rPr>
          <w:rFonts w:cs="Arabic Transparent" w:hint="cs"/>
          <w:sz w:val="28"/>
          <w:szCs w:val="28"/>
          <w:rtl/>
        </w:rPr>
        <w:t>ولكن</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الإعجاز</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ينتظم</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سور</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وآياته</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النظم</w:t>
      </w:r>
      <w:r>
        <w:rPr>
          <w:rFonts w:cs="Arabic Transparent"/>
          <w:sz w:val="28"/>
          <w:szCs w:val="28"/>
          <w:rtl/>
        </w:rPr>
        <w:t xml:space="preserve"> </w:t>
      </w:r>
      <w:r>
        <w:rPr>
          <w:rFonts w:cs="Arabic Transparent" w:hint="cs"/>
          <w:sz w:val="28"/>
          <w:szCs w:val="28"/>
          <w:rtl/>
        </w:rPr>
        <w:t>والبيان،</w:t>
      </w:r>
      <w:r>
        <w:rPr>
          <w:rFonts w:cs="Arabic Transparent"/>
          <w:sz w:val="28"/>
          <w:szCs w:val="28"/>
          <w:rtl/>
        </w:rPr>
        <w:t xml:space="preserve"> </w:t>
      </w:r>
      <w:r>
        <w:rPr>
          <w:rFonts w:cs="Arabic Transparent" w:hint="cs"/>
          <w:sz w:val="28"/>
          <w:szCs w:val="28"/>
          <w:rtl/>
        </w:rPr>
        <w:t>كما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العرب</w:t>
      </w:r>
      <w:r>
        <w:rPr>
          <w:rFonts w:cs="Arabic Transparent"/>
          <w:sz w:val="28"/>
          <w:szCs w:val="28"/>
          <w:rtl/>
        </w:rPr>
        <w:t xml:space="preserve"> </w:t>
      </w:r>
      <w:r>
        <w:rPr>
          <w:rFonts w:cs="Arabic Transparent" w:hint="cs"/>
          <w:sz w:val="28"/>
          <w:szCs w:val="28"/>
          <w:rtl/>
        </w:rPr>
        <w:t>وقت</w:t>
      </w:r>
      <w:r>
        <w:rPr>
          <w:rFonts w:cs="Arabic Transparent"/>
          <w:sz w:val="28"/>
          <w:szCs w:val="28"/>
          <w:rtl/>
        </w:rPr>
        <w:t xml:space="preserve"> </w:t>
      </w:r>
      <w:r>
        <w:rPr>
          <w:rFonts w:cs="Arabic Transparent" w:hint="cs"/>
          <w:sz w:val="28"/>
          <w:szCs w:val="28"/>
          <w:rtl/>
        </w:rPr>
        <w:t>نزول</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عرفوا</w:t>
      </w:r>
      <w:r>
        <w:rPr>
          <w:rFonts w:cs="Arabic Transparent"/>
          <w:sz w:val="28"/>
          <w:szCs w:val="28"/>
          <w:rtl/>
        </w:rPr>
        <w:t xml:space="preserve"> </w:t>
      </w:r>
      <w:r>
        <w:rPr>
          <w:rFonts w:cs="Arabic Transparent" w:hint="cs"/>
          <w:sz w:val="28"/>
          <w:szCs w:val="28"/>
          <w:rtl/>
        </w:rPr>
        <w:t>ببلاغتهم</w:t>
      </w:r>
      <w:r>
        <w:rPr>
          <w:rFonts w:cs="Arabic Transparent"/>
          <w:sz w:val="28"/>
          <w:szCs w:val="28"/>
          <w:rtl/>
        </w:rPr>
        <w:t xml:space="preserve"> </w:t>
      </w:r>
      <w:r>
        <w:rPr>
          <w:rFonts w:cs="Arabic Transparent" w:hint="cs"/>
          <w:sz w:val="28"/>
          <w:szCs w:val="28"/>
          <w:rtl/>
        </w:rPr>
        <w:t>وفصاحتهم،</w:t>
      </w:r>
      <w:r>
        <w:rPr>
          <w:rFonts w:cs="Arabic Transparent"/>
          <w:sz w:val="28"/>
          <w:szCs w:val="28"/>
          <w:rtl/>
        </w:rPr>
        <w:t xml:space="preserve"> </w:t>
      </w:r>
      <w:r>
        <w:rPr>
          <w:rFonts w:cs="Arabic Transparent" w:hint="cs"/>
          <w:sz w:val="28"/>
          <w:szCs w:val="28"/>
          <w:rtl/>
        </w:rPr>
        <w:t>بل</w:t>
      </w:r>
      <w:r>
        <w:rPr>
          <w:rFonts w:cs="Arabic Transparent"/>
          <w:sz w:val="28"/>
          <w:szCs w:val="28"/>
          <w:rtl/>
        </w:rPr>
        <w:t xml:space="preserve"> </w:t>
      </w:r>
      <w:r>
        <w:rPr>
          <w:rFonts w:cs="Arabic Transparent" w:hint="cs"/>
          <w:sz w:val="28"/>
          <w:szCs w:val="28"/>
          <w:rtl/>
        </w:rPr>
        <w:t>بلغوا</w:t>
      </w:r>
      <w:r>
        <w:rPr>
          <w:rFonts w:cs="Arabic Transparent"/>
          <w:sz w:val="28"/>
          <w:szCs w:val="28"/>
          <w:rtl/>
        </w:rPr>
        <w:t xml:space="preserve"> </w:t>
      </w:r>
      <w:r>
        <w:rPr>
          <w:rFonts w:cs="Arabic Transparent" w:hint="cs"/>
          <w:sz w:val="28"/>
          <w:szCs w:val="28"/>
          <w:rtl/>
        </w:rPr>
        <w:t>القمة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الفصاحة</w:t>
      </w:r>
      <w:r>
        <w:rPr>
          <w:rFonts w:cs="Arabic Transparent"/>
          <w:sz w:val="28"/>
          <w:szCs w:val="28"/>
          <w:rtl/>
        </w:rPr>
        <w:t xml:space="preserve"> </w:t>
      </w:r>
      <w:r>
        <w:rPr>
          <w:rFonts w:cs="Arabic Transparent" w:hint="cs"/>
          <w:sz w:val="28"/>
          <w:szCs w:val="28"/>
          <w:rtl/>
        </w:rPr>
        <w:t>والبيان،</w:t>
      </w:r>
      <w:r>
        <w:rPr>
          <w:rFonts w:cs="Arabic Transparent"/>
          <w:sz w:val="28"/>
          <w:szCs w:val="28"/>
          <w:rtl/>
        </w:rPr>
        <w:t xml:space="preserve"> </w:t>
      </w:r>
      <w:r>
        <w:rPr>
          <w:rFonts w:cs="Arabic Transparent" w:hint="cs"/>
          <w:sz w:val="28"/>
          <w:szCs w:val="28"/>
          <w:rtl/>
        </w:rPr>
        <w:t>فكان</w:t>
      </w:r>
      <w:r>
        <w:rPr>
          <w:rFonts w:cs="Arabic Transparent"/>
          <w:sz w:val="28"/>
          <w:szCs w:val="28"/>
          <w:rtl/>
        </w:rPr>
        <w:t xml:space="preserve"> </w:t>
      </w:r>
      <w:r>
        <w:rPr>
          <w:rFonts w:cs="Arabic Transparent" w:hint="cs"/>
          <w:sz w:val="28"/>
          <w:szCs w:val="28"/>
          <w:rtl/>
        </w:rPr>
        <w:t>التحدي</w:t>
      </w:r>
      <w:r>
        <w:rPr>
          <w:rFonts w:cs="Arabic Transparent"/>
          <w:sz w:val="28"/>
          <w:szCs w:val="28"/>
          <w:rtl/>
        </w:rPr>
        <w:t xml:space="preserve"> </w:t>
      </w:r>
      <w:r>
        <w:rPr>
          <w:rFonts w:cs="Arabic Transparent" w:hint="cs"/>
          <w:sz w:val="28"/>
          <w:szCs w:val="28"/>
          <w:rtl/>
        </w:rPr>
        <w:t>بالإتيان</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عرفوا</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وبرعوا</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يُعرفوا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الوقت</w:t>
      </w:r>
      <w:r>
        <w:rPr>
          <w:rFonts w:cs="Arabic Transparent"/>
          <w:sz w:val="28"/>
          <w:szCs w:val="28"/>
          <w:rtl/>
        </w:rPr>
        <w:t xml:space="preserve"> </w:t>
      </w:r>
      <w:r>
        <w:rPr>
          <w:rFonts w:cs="Arabic Transparent" w:hint="cs"/>
          <w:sz w:val="28"/>
          <w:szCs w:val="28"/>
          <w:rtl/>
        </w:rPr>
        <w:t>بالبراعة</w:t>
      </w:r>
      <w:r>
        <w:rPr>
          <w:rFonts w:cs="Arabic Transparent"/>
          <w:sz w:val="28"/>
          <w:szCs w:val="28"/>
          <w:rtl/>
        </w:rPr>
        <w:t xml:space="preserve"> </w:t>
      </w:r>
      <w:r>
        <w:rPr>
          <w:rFonts w:cs="Arabic Transparent" w:hint="cs"/>
          <w:sz w:val="28"/>
          <w:szCs w:val="28"/>
          <w:rtl/>
        </w:rPr>
        <w:t>بالعلوم</w:t>
      </w:r>
      <w:r>
        <w:rPr>
          <w:rFonts w:cs="Arabic Transparent"/>
          <w:sz w:val="28"/>
          <w:szCs w:val="28"/>
          <w:rtl/>
        </w:rPr>
        <w:t xml:space="preserve"> </w:t>
      </w:r>
      <w:r>
        <w:rPr>
          <w:rFonts w:cs="Arabic Transparent" w:hint="cs"/>
          <w:sz w:val="28"/>
          <w:szCs w:val="28"/>
          <w:rtl/>
        </w:rPr>
        <w:t>الكونية</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التشريع</w:t>
      </w:r>
      <w:r>
        <w:rPr>
          <w:rFonts w:cs="Arabic Transparent"/>
          <w:sz w:val="28"/>
          <w:szCs w:val="28"/>
          <w:rtl/>
        </w:rPr>
        <w:t xml:space="preserve"> </w:t>
      </w:r>
      <w:r>
        <w:rPr>
          <w:rFonts w:cs="Arabic Transparent" w:hint="cs"/>
          <w:sz w:val="28"/>
          <w:szCs w:val="28"/>
          <w:rtl/>
        </w:rPr>
        <w:t>والقانون</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وجوه</w:t>
      </w:r>
      <w:r>
        <w:rPr>
          <w:rFonts w:cs="Arabic Transparent"/>
          <w:sz w:val="28"/>
          <w:szCs w:val="28"/>
          <w:rtl/>
        </w:rPr>
        <w:t xml:space="preserve"> </w:t>
      </w:r>
      <w:r>
        <w:rPr>
          <w:rFonts w:cs="Arabic Transparent" w:hint="cs"/>
          <w:sz w:val="28"/>
          <w:szCs w:val="28"/>
          <w:rtl/>
        </w:rPr>
        <w:t>الإعجاز</w:t>
      </w:r>
      <w:r>
        <w:rPr>
          <w:rFonts w:cs="Arabic Transparent"/>
          <w:sz w:val="28"/>
          <w:szCs w:val="28"/>
          <w:rtl/>
        </w:rPr>
        <w:t xml:space="preserve"> </w:t>
      </w:r>
      <w:r>
        <w:rPr>
          <w:rFonts w:cs="Arabic Transparent" w:hint="cs"/>
          <w:sz w:val="28"/>
          <w:szCs w:val="28"/>
          <w:rtl/>
        </w:rPr>
        <w:t>الأخرى</w:t>
      </w:r>
      <w:r>
        <w:rPr>
          <w:rFonts w:cs="Arabic Transparent"/>
          <w:sz w:val="28"/>
          <w:szCs w:val="28"/>
          <w:rtl/>
        </w:rPr>
        <w:t>.</w:t>
      </w:r>
    </w:p>
    <w:p w:rsidR="00CD740F" w:rsidRPr="00AD3250" w:rsidRDefault="00CD740F" w:rsidP="001B407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زهرة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كتابه</w:t>
      </w:r>
      <w:r>
        <w:rPr>
          <w:rFonts w:cs="Arabic Transparent"/>
          <w:sz w:val="28"/>
          <w:szCs w:val="28"/>
          <w:rtl/>
        </w:rPr>
        <w:t>: (</w:t>
      </w:r>
      <w:r>
        <w:rPr>
          <w:rFonts w:cs="Arabic Transparent" w:hint="cs"/>
          <w:sz w:val="28"/>
          <w:szCs w:val="28"/>
          <w:rtl/>
        </w:rPr>
        <w:t>المعجزة</w:t>
      </w:r>
      <w:r>
        <w:rPr>
          <w:rFonts w:cs="Arabic Transparent"/>
          <w:sz w:val="28"/>
          <w:szCs w:val="28"/>
          <w:rtl/>
        </w:rPr>
        <w:t xml:space="preserve"> </w:t>
      </w:r>
      <w:r>
        <w:rPr>
          <w:rFonts w:cs="Arabic Transparent" w:hint="cs"/>
          <w:sz w:val="28"/>
          <w:szCs w:val="28"/>
          <w:rtl/>
        </w:rPr>
        <w:t>الكبرى</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sidRPr="00AD3250">
        <w:rPr>
          <w:rFonts w:ascii="Arial" w:hAnsi="Arial" w:cs="Arabic Transparent"/>
          <w:color w:val="000000"/>
          <w:sz w:val="28"/>
          <w:szCs w:val="28"/>
          <w:rtl/>
        </w:rPr>
        <w:t>"ولكن نرى أنَّ الله تعالى تحدَّى العرب أن يأتوا بمثله ولو مفترى</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فكان التحدي للعرب ابتداءً بالمنهج البياني للقرآن</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وهو الذي استرعى ألبابهم</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ولعله لم تكن بلغت مداركهم العقلية والقانونية أن يعرفوا مدى ما في أحكام القرآن من تنظيم سليم للمجتمع</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فيه المصلحة الإنسانية العالية التي تعلو على تفكير البشر</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وإن كان فيهم ذوق بياني يذوقون به الألفاظ الفخمة القوية في رنينها</w:t>
      </w:r>
      <w:r>
        <w:rPr>
          <w:rFonts w:ascii="Arial" w:hAnsi="Arial" w:cs="Arabic Transparent"/>
          <w:color w:val="000000"/>
          <w:sz w:val="28"/>
          <w:szCs w:val="28"/>
          <w:rtl/>
        </w:rPr>
        <w:t xml:space="preserve">، </w:t>
      </w:r>
      <w:r w:rsidRPr="00AD3250">
        <w:rPr>
          <w:rFonts w:ascii="Arial" w:hAnsi="Arial" w:cs="Arabic Transparent"/>
          <w:color w:val="000000"/>
          <w:sz w:val="28"/>
          <w:szCs w:val="28"/>
          <w:rtl/>
        </w:rPr>
        <w:t>المصورة للمعاني في أحوالها الصوتية</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وتَكَوُّن حروفها</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ومرامي عباراتها</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ويدركون في ذلك المعنى السليم من غير إجهاد</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فيدركون ما هو جيد المعنى في ذاته من غير أن يتعرَّفوا فلسفة قانونية أو عقلية أو كونية</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وفي القرآن ما يرضهيم ويملأ نفوسهم</w:t>
      </w:r>
      <w:r>
        <w:rPr>
          <w:rFonts w:ascii="Arial" w:hAnsi="Arial" w:cs="Arabic Transparent"/>
          <w:color w:val="000000"/>
          <w:sz w:val="28"/>
          <w:szCs w:val="28"/>
          <w:rtl/>
        </w:rPr>
        <w:t xml:space="preserve">، </w:t>
      </w:r>
      <w:r w:rsidRPr="00AD3250">
        <w:rPr>
          <w:rFonts w:ascii="Arial" w:hAnsi="Arial" w:cs="Arabic Transparent"/>
          <w:color w:val="000000"/>
          <w:sz w:val="28"/>
          <w:szCs w:val="28"/>
          <w:rtl/>
        </w:rPr>
        <w:t>ويعجزون عن أن يأتوا بمثله</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59"/>
      </w:r>
      <w:r>
        <w:rPr>
          <w:rStyle w:val="FootnoteReference"/>
          <w:rFonts w:ascii="Arial" w:hAnsi="Arial" w:cs="Arabic Transparent"/>
          <w:color w:val="000000"/>
          <w:sz w:val="28"/>
          <w:szCs w:val="28"/>
          <w:rtl/>
        </w:rPr>
        <w:t>)</w:t>
      </w:r>
      <w:r w:rsidRPr="00AD3250">
        <w:rPr>
          <w:rFonts w:ascii="Arial" w:hAnsi="Arial" w:cs="Arabic Transparent"/>
          <w:color w:val="000000"/>
          <w:sz w:val="28"/>
          <w:szCs w:val="28"/>
          <w:rtl/>
        </w:rPr>
        <w:t>.</w:t>
      </w:r>
    </w:p>
    <w:p w:rsidR="00CD740F" w:rsidRPr="00862DAF" w:rsidRDefault="00CD740F" w:rsidP="001B407A">
      <w:pPr>
        <w:spacing w:line="360" w:lineRule="auto"/>
        <w:ind w:firstLine="397"/>
        <w:jc w:val="both"/>
        <w:rPr>
          <w:rFonts w:cs="Arabic Transparent"/>
          <w:sz w:val="28"/>
          <w:szCs w:val="28"/>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تخالف</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2721BE" w:rsidRDefault="00CD740F" w:rsidP="001B407A">
      <w:pPr>
        <w:spacing w:line="240" w:lineRule="auto"/>
        <w:ind w:left="84" w:firstLine="397"/>
        <w:jc w:val="center"/>
        <w:rPr>
          <w:rFonts w:cs="Arabic Transparent"/>
          <w:sz w:val="28"/>
          <w:szCs w:val="28"/>
          <w:rtl/>
        </w:rPr>
      </w:pPr>
      <w:r>
        <w:rPr>
          <w:rFonts w:cs="Arabic Transparent"/>
          <w:b/>
          <w:bCs/>
          <w:sz w:val="32"/>
          <w:szCs w:val="32"/>
        </w:rPr>
        <w:br w:type="page"/>
      </w:r>
      <w:r w:rsidRPr="00F6750B">
        <w:rPr>
          <w:rFonts w:cs="Arabic Transparent" w:hint="cs"/>
          <w:b/>
          <w:bCs/>
          <w:sz w:val="32"/>
          <w:szCs w:val="32"/>
          <w:rtl/>
        </w:rPr>
        <w:t>المبحث</w:t>
      </w:r>
      <w:r w:rsidRPr="00F6750B">
        <w:rPr>
          <w:rFonts w:cs="Arabic Transparent"/>
          <w:b/>
          <w:bCs/>
          <w:sz w:val="32"/>
          <w:szCs w:val="32"/>
          <w:rtl/>
        </w:rPr>
        <w:t xml:space="preserve"> </w:t>
      </w:r>
      <w:r w:rsidRPr="00F6750B">
        <w:rPr>
          <w:rFonts w:cs="Arabic Transparent" w:hint="cs"/>
          <w:b/>
          <w:bCs/>
          <w:sz w:val="32"/>
          <w:szCs w:val="32"/>
          <w:rtl/>
        </w:rPr>
        <w:t>ال</w:t>
      </w:r>
      <w:r>
        <w:rPr>
          <w:rFonts w:cs="Arabic Transparent" w:hint="cs"/>
          <w:b/>
          <w:bCs/>
          <w:sz w:val="32"/>
          <w:szCs w:val="32"/>
          <w:rtl/>
        </w:rPr>
        <w:t>تاسع</w:t>
      </w:r>
    </w:p>
    <w:p w:rsidR="00CD740F" w:rsidRPr="00F6750B" w:rsidRDefault="00CD740F" w:rsidP="001B407A">
      <w:pPr>
        <w:spacing w:line="240" w:lineRule="auto"/>
        <w:jc w:val="center"/>
        <w:rPr>
          <w:rFonts w:cs="Arabic Transparent"/>
          <w:b/>
          <w:bCs/>
          <w:sz w:val="32"/>
          <w:szCs w:val="32"/>
          <w:rtl/>
        </w:rPr>
      </w:pPr>
      <w:r w:rsidRPr="00F6750B">
        <w:rPr>
          <w:rFonts w:cs="Arabic Transparent" w:hint="cs"/>
          <w:b/>
          <w:bCs/>
          <w:sz w:val="32"/>
          <w:szCs w:val="32"/>
          <w:rtl/>
        </w:rPr>
        <w:t>الاستدراك</w:t>
      </w:r>
      <w:r w:rsidRPr="00F6750B">
        <w:rPr>
          <w:rFonts w:cs="Arabic Transparent"/>
          <w:b/>
          <w:bCs/>
          <w:sz w:val="32"/>
          <w:szCs w:val="32"/>
          <w:rtl/>
        </w:rPr>
        <w:t xml:space="preserve"> </w:t>
      </w:r>
      <w:r w:rsidRPr="00F6750B">
        <w:rPr>
          <w:rFonts w:cs="Arabic Transparent" w:hint="cs"/>
          <w:b/>
          <w:bCs/>
          <w:sz w:val="32"/>
          <w:szCs w:val="32"/>
          <w:rtl/>
        </w:rPr>
        <w:t>في</w:t>
      </w:r>
      <w:r w:rsidRPr="00F6750B">
        <w:rPr>
          <w:rFonts w:cs="Arabic Transparent"/>
          <w:b/>
          <w:bCs/>
          <w:sz w:val="32"/>
          <w:szCs w:val="32"/>
          <w:rtl/>
        </w:rPr>
        <w:t xml:space="preserve"> </w:t>
      </w:r>
      <w:r w:rsidRPr="00F6750B">
        <w:rPr>
          <w:rFonts w:cs="Arabic Transparent" w:hint="cs"/>
          <w:b/>
          <w:bCs/>
          <w:sz w:val="32"/>
          <w:szCs w:val="32"/>
          <w:rtl/>
        </w:rPr>
        <w:t>تفسير</w:t>
      </w:r>
      <w:r w:rsidRPr="00F6750B">
        <w:rPr>
          <w:rFonts w:cs="Arabic Transparent"/>
          <w:b/>
          <w:bCs/>
          <w:sz w:val="32"/>
          <w:szCs w:val="32"/>
          <w:rtl/>
        </w:rPr>
        <w:t xml:space="preserve"> </w:t>
      </w:r>
      <w:r w:rsidRPr="00F6750B">
        <w:rPr>
          <w:rFonts w:cs="Arabic Transparent" w:hint="cs"/>
          <w:b/>
          <w:bCs/>
          <w:sz w:val="32"/>
          <w:szCs w:val="32"/>
          <w:rtl/>
        </w:rPr>
        <w:t>قوله</w:t>
      </w:r>
      <w:r w:rsidRPr="00F6750B">
        <w:rPr>
          <w:rFonts w:cs="Arabic Transparent"/>
          <w:b/>
          <w:bCs/>
          <w:sz w:val="32"/>
          <w:szCs w:val="32"/>
          <w:rtl/>
        </w:rPr>
        <w:t xml:space="preserve"> </w:t>
      </w:r>
      <w:r w:rsidRPr="00F6750B">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F6750B">
        <w:rPr>
          <w:rFonts w:cs="DecoType Naskh" w:hint="cs"/>
          <w:b/>
          <w:bCs/>
          <w:sz w:val="32"/>
          <w:szCs w:val="32"/>
          <w:rtl/>
        </w:rPr>
        <w:t>فَمَا</w:t>
      </w:r>
      <w:r w:rsidRPr="00F6750B">
        <w:rPr>
          <w:rFonts w:cs="DecoType Naskh"/>
          <w:b/>
          <w:bCs/>
          <w:sz w:val="32"/>
          <w:szCs w:val="32"/>
          <w:rtl/>
        </w:rPr>
        <w:t xml:space="preserve"> </w:t>
      </w:r>
      <w:r w:rsidRPr="00F6750B">
        <w:rPr>
          <w:rFonts w:cs="DecoType Naskh" w:hint="cs"/>
          <w:b/>
          <w:bCs/>
          <w:sz w:val="32"/>
          <w:szCs w:val="32"/>
          <w:rtl/>
        </w:rPr>
        <w:t>اخْتَلَفُواْ</w:t>
      </w:r>
      <w:r w:rsidRPr="00F6750B">
        <w:rPr>
          <w:rFonts w:cs="DecoType Naskh"/>
          <w:b/>
          <w:bCs/>
          <w:sz w:val="32"/>
          <w:szCs w:val="32"/>
          <w:rtl/>
        </w:rPr>
        <w:t xml:space="preserve"> </w:t>
      </w:r>
      <w:r w:rsidRPr="00F6750B">
        <w:rPr>
          <w:rFonts w:cs="DecoType Naskh" w:hint="cs"/>
          <w:b/>
          <w:bCs/>
          <w:sz w:val="32"/>
          <w:szCs w:val="32"/>
          <w:rtl/>
        </w:rPr>
        <w:t>حَتَّى</w:t>
      </w:r>
      <w:r w:rsidRPr="00F6750B">
        <w:rPr>
          <w:rFonts w:cs="DecoType Naskh"/>
          <w:b/>
          <w:bCs/>
          <w:sz w:val="32"/>
          <w:szCs w:val="32"/>
          <w:rtl/>
        </w:rPr>
        <w:t xml:space="preserve"> </w:t>
      </w:r>
      <w:r w:rsidRPr="00F6750B">
        <w:rPr>
          <w:rFonts w:cs="DecoType Naskh" w:hint="cs"/>
          <w:b/>
          <w:bCs/>
          <w:sz w:val="32"/>
          <w:szCs w:val="32"/>
          <w:rtl/>
        </w:rPr>
        <w:t>جَاءهُمُ</w:t>
      </w:r>
      <w:r w:rsidRPr="00F6750B">
        <w:rPr>
          <w:rFonts w:cs="DecoType Naskh"/>
          <w:b/>
          <w:bCs/>
          <w:sz w:val="32"/>
          <w:szCs w:val="32"/>
          <w:rtl/>
        </w:rPr>
        <w:t xml:space="preserve"> </w:t>
      </w:r>
      <w:r w:rsidRPr="00F6750B">
        <w:rPr>
          <w:rFonts w:cs="DecoType Naskh" w:hint="cs"/>
          <w:b/>
          <w:bCs/>
          <w:sz w:val="32"/>
          <w:szCs w:val="32"/>
          <w:rtl/>
        </w:rPr>
        <w:t>الْعِلْمُ</w:t>
      </w:r>
      <w:r w:rsidRPr="000823D2">
        <w:rPr>
          <w:rFonts w:cs="Traditional Arabic"/>
          <w:b/>
          <w:bCs/>
          <w:sz w:val="28"/>
          <w:szCs w:val="28"/>
          <w:rtl/>
        </w:rPr>
        <w:t>﴾</w:t>
      </w:r>
    </w:p>
    <w:p w:rsidR="00CD740F" w:rsidRPr="00741367"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0E5ADB" w:rsidRDefault="00CD740F" w:rsidP="001B407A">
      <w:pPr>
        <w:spacing w:line="24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741367">
        <w:rPr>
          <w:rFonts w:cs="DecoType Naskh" w:hint="cs"/>
          <w:b/>
          <w:bCs/>
          <w:sz w:val="28"/>
          <w:szCs w:val="28"/>
          <w:rtl/>
        </w:rPr>
        <w:t>وَلَقَدْ</w:t>
      </w:r>
      <w:r w:rsidRPr="00741367">
        <w:rPr>
          <w:rFonts w:cs="DecoType Naskh"/>
          <w:b/>
          <w:bCs/>
          <w:sz w:val="28"/>
          <w:szCs w:val="28"/>
          <w:rtl/>
        </w:rPr>
        <w:t xml:space="preserve"> </w:t>
      </w:r>
      <w:r w:rsidRPr="00741367">
        <w:rPr>
          <w:rFonts w:cs="DecoType Naskh" w:hint="cs"/>
          <w:b/>
          <w:bCs/>
          <w:sz w:val="28"/>
          <w:szCs w:val="28"/>
          <w:rtl/>
        </w:rPr>
        <w:t>بَوَّأْنَا</w:t>
      </w:r>
      <w:r w:rsidRPr="00741367">
        <w:rPr>
          <w:rFonts w:cs="DecoType Naskh"/>
          <w:b/>
          <w:bCs/>
          <w:sz w:val="28"/>
          <w:szCs w:val="28"/>
          <w:rtl/>
        </w:rPr>
        <w:t xml:space="preserve"> </w:t>
      </w:r>
      <w:r w:rsidRPr="00741367">
        <w:rPr>
          <w:rFonts w:cs="DecoType Naskh" w:hint="cs"/>
          <w:b/>
          <w:bCs/>
          <w:sz w:val="28"/>
          <w:szCs w:val="28"/>
          <w:rtl/>
        </w:rPr>
        <w:t>بَنِي</w:t>
      </w:r>
      <w:r w:rsidRPr="00741367">
        <w:rPr>
          <w:rFonts w:cs="DecoType Naskh"/>
          <w:b/>
          <w:bCs/>
          <w:sz w:val="28"/>
          <w:szCs w:val="28"/>
          <w:rtl/>
        </w:rPr>
        <w:t xml:space="preserve"> </w:t>
      </w:r>
      <w:r w:rsidRPr="00741367">
        <w:rPr>
          <w:rFonts w:cs="DecoType Naskh" w:hint="cs"/>
          <w:b/>
          <w:bCs/>
          <w:sz w:val="28"/>
          <w:szCs w:val="28"/>
          <w:rtl/>
        </w:rPr>
        <w:t>إِسْرَائِيلَ</w:t>
      </w:r>
      <w:r w:rsidRPr="00741367">
        <w:rPr>
          <w:rFonts w:cs="DecoType Naskh"/>
          <w:b/>
          <w:bCs/>
          <w:sz w:val="28"/>
          <w:szCs w:val="28"/>
          <w:rtl/>
        </w:rPr>
        <w:t xml:space="preserve"> </w:t>
      </w:r>
      <w:r w:rsidRPr="00741367">
        <w:rPr>
          <w:rFonts w:cs="DecoType Naskh" w:hint="cs"/>
          <w:b/>
          <w:bCs/>
          <w:sz w:val="28"/>
          <w:szCs w:val="28"/>
          <w:rtl/>
        </w:rPr>
        <w:t>مُبَوَّأَ</w:t>
      </w:r>
      <w:r w:rsidRPr="00741367">
        <w:rPr>
          <w:rFonts w:cs="DecoType Naskh"/>
          <w:b/>
          <w:bCs/>
          <w:sz w:val="28"/>
          <w:szCs w:val="28"/>
          <w:rtl/>
        </w:rPr>
        <w:t xml:space="preserve"> </w:t>
      </w:r>
      <w:r w:rsidRPr="00741367">
        <w:rPr>
          <w:rFonts w:cs="DecoType Naskh" w:hint="cs"/>
          <w:b/>
          <w:bCs/>
          <w:sz w:val="28"/>
          <w:szCs w:val="28"/>
          <w:rtl/>
        </w:rPr>
        <w:t>صِدْقٍ</w:t>
      </w:r>
      <w:r w:rsidRPr="00741367">
        <w:rPr>
          <w:rFonts w:cs="DecoType Naskh"/>
          <w:b/>
          <w:bCs/>
          <w:sz w:val="28"/>
          <w:szCs w:val="28"/>
          <w:rtl/>
        </w:rPr>
        <w:t xml:space="preserve"> </w:t>
      </w:r>
      <w:r w:rsidRPr="00741367">
        <w:rPr>
          <w:rFonts w:cs="DecoType Naskh" w:hint="cs"/>
          <w:b/>
          <w:bCs/>
          <w:sz w:val="28"/>
          <w:szCs w:val="28"/>
          <w:rtl/>
        </w:rPr>
        <w:t>وَرَزَقْنَاهُم</w:t>
      </w:r>
      <w:r w:rsidRPr="00741367">
        <w:rPr>
          <w:rFonts w:cs="DecoType Naskh"/>
          <w:b/>
          <w:bCs/>
          <w:sz w:val="28"/>
          <w:szCs w:val="28"/>
          <w:rtl/>
        </w:rPr>
        <w:t xml:space="preserve"> </w:t>
      </w:r>
      <w:r w:rsidRPr="00741367">
        <w:rPr>
          <w:rFonts w:cs="DecoType Naskh" w:hint="cs"/>
          <w:b/>
          <w:bCs/>
          <w:sz w:val="28"/>
          <w:szCs w:val="28"/>
          <w:rtl/>
        </w:rPr>
        <w:t>مِّنَ</w:t>
      </w:r>
      <w:r w:rsidRPr="00741367">
        <w:rPr>
          <w:rFonts w:cs="DecoType Naskh"/>
          <w:b/>
          <w:bCs/>
          <w:sz w:val="28"/>
          <w:szCs w:val="28"/>
          <w:rtl/>
        </w:rPr>
        <w:t xml:space="preserve"> </w:t>
      </w:r>
      <w:r w:rsidRPr="00741367">
        <w:rPr>
          <w:rFonts w:cs="DecoType Naskh" w:hint="cs"/>
          <w:b/>
          <w:bCs/>
          <w:sz w:val="28"/>
          <w:szCs w:val="28"/>
          <w:rtl/>
        </w:rPr>
        <w:t>الطَّيِّبَاتِ</w:t>
      </w:r>
      <w:r w:rsidRPr="00741367">
        <w:rPr>
          <w:rFonts w:cs="DecoType Naskh"/>
          <w:b/>
          <w:bCs/>
          <w:sz w:val="28"/>
          <w:szCs w:val="28"/>
          <w:rtl/>
        </w:rPr>
        <w:t xml:space="preserve"> </w:t>
      </w:r>
      <w:r w:rsidRPr="00741367">
        <w:rPr>
          <w:rFonts w:cs="DecoType Naskh" w:hint="cs"/>
          <w:b/>
          <w:bCs/>
          <w:sz w:val="28"/>
          <w:szCs w:val="28"/>
          <w:rtl/>
        </w:rPr>
        <w:t>فَمَا</w:t>
      </w:r>
      <w:r w:rsidRPr="00741367">
        <w:rPr>
          <w:rFonts w:cs="DecoType Naskh"/>
          <w:b/>
          <w:bCs/>
          <w:sz w:val="28"/>
          <w:szCs w:val="28"/>
          <w:rtl/>
        </w:rPr>
        <w:t xml:space="preserve"> </w:t>
      </w:r>
      <w:r w:rsidRPr="00741367">
        <w:rPr>
          <w:rFonts w:cs="DecoType Naskh" w:hint="cs"/>
          <w:b/>
          <w:bCs/>
          <w:sz w:val="28"/>
          <w:szCs w:val="28"/>
          <w:rtl/>
        </w:rPr>
        <w:t>اخْتَلَفُواْ</w:t>
      </w:r>
      <w:r w:rsidRPr="00741367">
        <w:rPr>
          <w:rFonts w:cs="DecoType Naskh"/>
          <w:b/>
          <w:bCs/>
          <w:sz w:val="28"/>
          <w:szCs w:val="28"/>
          <w:rtl/>
        </w:rPr>
        <w:t xml:space="preserve"> </w:t>
      </w:r>
      <w:r w:rsidRPr="00741367">
        <w:rPr>
          <w:rFonts w:cs="DecoType Naskh" w:hint="cs"/>
          <w:b/>
          <w:bCs/>
          <w:sz w:val="28"/>
          <w:szCs w:val="28"/>
          <w:rtl/>
        </w:rPr>
        <w:t>حَتَّى</w:t>
      </w:r>
      <w:r w:rsidRPr="00741367">
        <w:rPr>
          <w:rFonts w:cs="DecoType Naskh"/>
          <w:b/>
          <w:bCs/>
          <w:sz w:val="28"/>
          <w:szCs w:val="28"/>
          <w:rtl/>
        </w:rPr>
        <w:t xml:space="preserve"> </w:t>
      </w:r>
      <w:r w:rsidRPr="00741367">
        <w:rPr>
          <w:rFonts w:cs="DecoType Naskh" w:hint="cs"/>
          <w:b/>
          <w:bCs/>
          <w:sz w:val="28"/>
          <w:szCs w:val="28"/>
          <w:rtl/>
        </w:rPr>
        <w:t>جَاءهُمُ</w:t>
      </w:r>
      <w:r w:rsidRPr="00741367">
        <w:rPr>
          <w:rFonts w:cs="DecoType Naskh"/>
          <w:b/>
          <w:bCs/>
          <w:sz w:val="28"/>
          <w:szCs w:val="28"/>
          <w:rtl/>
        </w:rPr>
        <w:t xml:space="preserve"> </w:t>
      </w:r>
      <w:r w:rsidRPr="00741367">
        <w:rPr>
          <w:rFonts w:cs="DecoType Naskh" w:hint="cs"/>
          <w:b/>
          <w:bCs/>
          <w:sz w:val="28"/>
          <w:szCs w:val="28"/>
          <w:rtl/>
        </w:rPr>
        <w:t>الْعِلْمُ</w:t>
      </w:r>
      <w:r w:rsidRPr="00741367">
        <w:rPr>
          <w:rFonts w:cs="DecoType Naskh"/>
          <w:b/>
          <w:bCs/>
          <w:sz w:val="28"/>
          <w:szCs w:val="28"/>
          <w:rtl/>
        </w:rPr>
        <w:t xml:space="preserve"> </w:t>
      </w:r>
      <w:r w:rsidRPr="00741367">
        <w:rPr>
          <w:rFonts w:cs="DecoType Naskh" w:hint="cs"/>
          <w:b/>
          <w:bCs/>
          <w:sz w:val="28"/>
          <w:szCs w:val="28"/>
          <w:rtl/>
        </w:rPr>
        <w:t>إِنَّ</w:t>
      </w:r>
      <w:r w:rsidRPr="00741367">
        <w:rPr>
          <w:rFonts w:cs="DecoType Naskh"/>
          <w:b/>
          <w:bCs/>
          <w:sz w:val="28"/>
          <w:szCs w:val="28"/>
          <w:rtl/>
        </w:rPr>
        <w:t xml:space="preserve"> </w:t>
      </w:r>
      <w:r w:rsidRPr="00741367">
        <w:rPr>
          <w:rFonts w:cs="DecoType Naskh" w:hint="cs"/>
          <w:b/>
          <w:bCs/>
          <w:sz w:val="28"/>
          <w:szCs w:val="28"/>
          <w:rtl/>
        </w:rPr>
        <w:t>رَبَّكَ</w:t>
      </w:r>
      <w:r w:rsidRPr="00741367">
        <w:rPr>
          <w:rFonts w:cs="DecoType Naskh"/>
          <w:b/>
          <w:bCs/>
          <w:sz w:val="28"/>
          <w:szCs w:val="28"/>
          <w:rtl/>
        </w:rPr>
        <w:t xml:space="preserve"> </w:t>
      </w:r>
      <w:r w:rsidRPr="00741367">
        <w:rPr>
          <w:rFonts w:cs="DecoType Naskh" w:hint="cs"/>
          <w:b/>
          <w:bCs/>
          <w:sz w:val="28"/>
          <w:szCs w:val="28"/>
          <w:rtl/>
        </w:rPr>
        <w:t>يَقْضِي</w:t>
      </w:r>
      <w:r w:rsidRPr="00741367">
        <w:rPr>
          <w:rFonts w:cs="DecoType Naskh"/>
          <w:b/>
          <w:bCs/>
          <w:sz w:val="28"/>
          <w:szCs w:val="28"/>
          <w:rtl/>
        </w:rPr>
        <w:t xml:space="preserve"> </w:t>
      </w:r>
      <w:r w:rsidRPr="00741367">
        <w:rPr>
          <w:rFonts w:cs="DecoType Naskh" w:hint="cs"/>
          <w:b/>
          <w:bCs/>
          <w:sz w:val="28"/>
          <w:szCs w:val="28"/>
          <w:rtl/>
        </w:rPr>
        <w:t>بَيْنَهُمْ</w:t>
      </w:r>
      <w:r w:rsidRPr="00741367">
        <w:rPr>
          <w:rFonts w:cs="DecoType Naskh"/>
          <w:b/>
          <w:bCs/>
          <w:sz w:val="28"/>
          <w:szCs w:val="28"/>
          <w:rtl/>
        </w:rPr>
        <w:t xml:space="preserve"> </w:t>
      </w:r>
      <w:r w:rsidRPr="00741367">
        <w:rPr>
          <w:rFonts w:cs="DecoType Naskh" w:hint="cs"/>
          <w:b/>
          <w:bCs/>
          <w:sz w:val="28"/>
          <w:szCs w:val="28"/>
          <w:rtl/>
        </w:rPr>
        <w:t>يَوْمَ</w:t>
      </w:r>
      <w:r w:rsidRPr="00741367">
        <w:rPr>
          <w:rFonts w:cs="DecoType Naskh"/>
          <w:b/>
          <w:bCs/>
          <w:sz w:val="28"/>
          <w:szCs w:val="28"/>
          <w:rtl/>
        </w:rPr>
        <w:t xml:space="preserve"> </w:t>
      </w:r>
      <w:r w:rsidRPr="00741367">
        <w:rPr>
          <w:rFonts w:cs="DecoType Naskh" w:hint="cs"/>
          <w:b/>
          <w:bCs/>
          <w:sz w:val="28"/>
          <w:szCs w:val="28"/>
          <w:rtl/>
        </w:rPr>
        <w:t>الْقِيَامَةِ</w:t>
      </w:r>
      <w:r w:rsidRPr="00741367">
        <w:rPr>
          <w:rFonts w:cs="DecoType Naskh"/>
          <w:b/>
          <w:bCs/>
          <w:sz w:val="28"/>
          <w:szCs w:val="28"/>
          <w:rtl/>
        </w:rPr>
        <w:t xml:space="preserve"> </w:t>
      </w:r>
      <w:r w:rsidRPr="00741367">
        <w:rPr>
          <w:rFonts w:cs="DecoType Naskh" w:hint="cs"/>
          <w:b/>
          <w:bCs/>
          <w:sz w:val="28"/>
          <w:szCs w:val="28"/>
          <w:rtl/>
        </w:rPr>
        <w:t>فِيمَا</w:t>
      </w:r>
      <w:r w:rsidRPr="00741367">
        <w:rPr>
          <w:rFonts w:cs="DecoType Naskh"/>
          <w:b/>
          <w:bCs/>
          <w:sz w:val="28"/>
          <w:szCs w:val="28"/>
          <w:rtl/>
        </w:rPr>
        <w:t xml:space="preserve"> </w:t>
      </w:r>
      <w:r w:rsidRPr="00741367">
        <w:rPr>
          <w:rFonts w:cs="DecoType Naskh" w:hint="cs"/>
          <w:b/>
          <w:bCs/>
          <w:sz w:val="28"/>
          <w:szCs w:val="28"/>
          <w:rtl/>
        </w:rPr>
        <w:t>كَانُواْ</w:t>
      </w:r>
      <w:r w:rsidRPr="00741367">
        <w:rPr>
          <w:rFonts w:cs="DecoType Naskh"/>
          <w:b/>
          <w:bCs/>
          <w:sz w:val="28"/>
          <w:szCs w:val="28"/>
          <w:rtl/>
        </w:rPr>
        <w:t xml:space="preserve"> </w:t>
      </w:r>
      <w:r w:rsidRPr="00741367">
        <w:rPr>
          <w:rFonts w:cs="DecoType Naskh" w:hint="cs"/>
          <w:b/>
          <w:bCs/>
          <w:sz w:val="28"/>
          <w:szCs w:val="28"/>
          <w:rtl/>
        </w:rPr>
        <w:t>فِيهِ</w:t>
      </w:r>
      <w:r w:rsidRPr="00741367">
        <w:rPr>
          <w:rFonts w:cs="DecoType Naskh"/>
          <w:b/>
          <w:bCs/>
          <w:sz w:val="28"/>
          <w:szCs w:val="28"/>
          <w:rtl/>
        </w:rPr>
        <w:t xml:space="preserve"> </w:t>
      </w:r>
      <w:r w:rsidRPr="00741367">
        <w:rPr>
          <w:rFonts w:cs="DecoType Naskh" w:hint="cs"/>
          <w:b/>
          <w:bCs/>
          <w:sz w:val="28"/>
          <w:szCs w:val="28"/>
          <w:rtl/>
        </w:rPr>
        <w:t>يَخْتَلِفُون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يونس</w:t>
      </w:r>
      <w:r w:rsidRPr="00871A05">
        <w:rPr>
          <w:rFonts w:cs="Arabic Transparent"/>
          <w:sz w:val="28"/>
          <w:szCs w:val="28"/>
          <w:rtl/>
        </w:rPr>
        <w:t xml:space="preserve">: </w:t>
      </w:r>
      <w:r w:rsidRPr="000E7F15">
        <w:rPr>
          <w:rFonts w:ascii="Times New Roman" w:hAnsi="Times New Roman" w:cs="Times New Roman"/>
          <w:sz w:val="28"/>
          <w:szCs w:val="28"/>
          <w:rtl/>
        </w:rPr>
        <w:t>93</w:t>
      </w:r>
      <w:r w:rsidRPr="00871A05">
        <w:rPr>
          <w:rFonts w:cs="Arabic Transparent"/>
          <w:sz w:val="28"/>
          <w:szCs w:val="28"/>
          <w:rtl/>
        </w:rPr>
        <w:t>]</w:t>
      </w:r>
      <w:r>
        <w:rPr>
          <w:rFonts w:cs="Arabic Transparent"/>
          <w:sz w:val="28"/>
          <w:szCs w:val="28"/>
          <w:rtl/>
        </w:rPr>
        <w:t>.</w:t>
      </w:r>
    </w:p>
    <w:p w:rsidR="00CD740F" w:rsidRPr="00741367" w:rsidRDefault="00CD740F" w:rsidP="001B407A">
      <w:pPr>
        <w:spacing w:line="360" w:lineRule="auto"/>
        <w:ind w:left="5" w:firstLine="397"/>
        <w:jc w:val="both"/>
        <w:rPr>
          <w:rFonts w:cs="Arabic Transparent"/>
          <w:b/>
          <w:bCs/>
          <w:sz w:val="28"/>
          <w:szCs w:val="28"/>
          <w:rtl/>
        </w:rPr>
      </w:pPr>
      <w:r w:rsidRPr="00741367">
        <w:rPr>
          <w:rFonts w:cs="Arabic Transparent" w:hint="cs"/>
          <w:b/>
          <w:bCs/>
          <w:sz w:val="28"/>
          <w:szCs w:val="28"/>
          <w:rtl/>
        </w:rPr>
        <w:t>موضع</w:t>
      </w:r>
      <w:r w:rsidRPr="00741367">
        <w:rPr>
          <w:rFonts w:cs="Arabic Transparent"/>
          <w:b/>
          <w:bCs/>
          <w:sz w:val="28"/>
          <w:szCs w:val="28"/>
          <w:rtl/>
        </w:rPr>
        <w:t xml:space="preserve"> </w:t>
      </w:r>
      <w:r w:rsidRPr="00741367">
        <w:rPr>
          <w:rFonts w:cs="Arabic Transparent" w:hint="cs"/>
          <w:b/>
          <w:bCs/>
          <w:sz w:val="28"/>
          <w:szCs w:val="28"/>
          <w:rtl/>
        </w:rPr>
        <w:t>الاستدراك</w:t>
      </w:r>
      <w:r>
        <w:rPr>
          <w:rFonts w:cs="Arabic Transparent"/>
          <w:b/>
          <w:bCs/>
          <w:sz w:val="28"/>
          <w:szCs w:val="28"/>
          <w:rtl/>
        </w:rPr>
        <w:t xml:space="preserve">: </w:t>
      </w:r>
    </w:p>
    <w:p w:rsidR="00CD740F" w:rsidRPr="00FA4B34" w:rsidRDefault="00CD740F" w:rsidP="001B407A">
      <w:pPr>
        <w:autoSpaceDE w:val="0"/>
        <w:autoSpaceDN w:val="0"/>
        <w:adjustRightInd w:val="0"/>
        <w:spacing w:after="0" w:line="360" w:lineRule="auto"/>
        <w:ind w:left="5" w:firstLine="397"/>
        <w:jc w:val="both"/>
        <w:rPr>
          <w:rFonts w:cs="Arabic Transparent"/>
          <w:sz w:val="28"/>
          <w:szCs w:val="28"/>
          <w:rtl/>
        </w:rPr>
      </w:pP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بالعموم</w:t>
      </w:r>
      <w:r>
        <w:rPr>
          <w:rFonts w:cs="Arabic Transparent"/>
          <w:sz w:val="28"/>
          <w:szCs w:val="28"/>
          <w:rtl/>
        </w:rPr>
        <w:t xml:space="preserve"> </w:t>
      </w:r>
      <w:r>
        <w:rPr>
          <w:rFonts w:cs="Arabic Transparent" w:hint="cs"/>
          <w:sz w:val="28"/>
          <w:szCs w:val="28"/>
          <w:rtl/>
        </w:rPr>
        <w:t>والخصوص،</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sidRPr="00530F77">
        <w:rPr>
          <w:rFonts w:ascii="Arial" w:hAnsi="Arial" w:cs="Arabic Transparent"/>
          <w:color w:val="000000"/>
          <w:sz w:val="28"/>
          <w:szCs w:val="28"/>
          <w:rtl/>
        </w:rPr>
        <w:t>قوله</w:t>
      </w:r>
      <w:r>
        <w:rPr>
          <w:rFonts w:ascii="Arial" w:hAnsi="Arial" w:cs="Arabic Transparent"/>
          <w:color w:val="000000"/>
          <w:sz w:val="28"/>
          <w:szCs w:val="28"/>
          <w:rtl/>
        </w:rPr>
        <w:t xml:space="preserve">: </w:t>
      </w:r>
      <w:r w:rsidRPr="00FA4B34">
        <w:rPr>
          <w:rFonts w:cs="Traditional Arabic"/>
          <w:sz w:val="28"/>
          <w:szCs w:val="28"/>
          <w:rtl/>
        </w:rPr>
        <w:t>﴿</w:t>
      </w:r>
      <w:r w:rsidRPr="00FA4B34">
        <w:rPr>
          <w:rFonts w:cs="DecoType Naskh" w:hint="cs"/>
          <w:sz w:val="28"/>
          <w:szCs w:val="28"/>
          <w:rtl/>
        </w:rPr>
        <w:t>فَمَا</w:t>
      </w:r>
      <w:r w:rsidRPr="00FA4B34">
        <w:rPr>
          <w:rFonts w:cs="DecoType Naskh"/>
          <w:sz w:val="28"/>
          <w:szCs w:val="28"/>
          <w:rtl/>
        </w:rPr>
        <w:t xml:space="preserve"> </w:t>
      </w:r>
      <w:r w:rsidRPr="00FA4B34">
        <w:rPr>
          <w:rFonts w:cs="DecoType Naskh" w:hint="cs"/>
          <w:sz w:val="28"/>
          <w:szCs w:val="28"/>
          <w:rtl/>
        </w:rPr>
        <w:t>اخْتَلَفُواْ</w:t>
      </w:r>
      <w:r w:rsidRPr="00FA4B34">
        <w:rPr>
          <w:rFonts w:cs="DecoType Naskh"/>
          <w:sz w:val="28"/>
          <w:szCs w:val="28"/>
          <w:rtl/>
        </w:rPr>
        <w:t xml:space="preserve"> </w:t>
      </w:r>
      <w:r w:rsidRPr="00FA4B34">
        <w:rPr>
          <w:rFonts w:cs="DecoType Naskh" w:hint="cs"/>
          <w:sz w:val="28"/>
          <w:szCs w:val="28"/>
          <w:rtl/>
        </w:rPr>
        <w:t>حَتَّى</w:t>
      </w:r>
      <w:r w:rsidRPr="00FA4B34">
        <w:rPr>
          <w:rFonts w:cs="DecoType Naskh"/>
          <w:sz w:val="28"/>
          <w:szCs w:val="28"/>
          <w:rtl/>
        </w:rPr>
        <w:t xml:space="preserve"> </w:t>
      </w:r>
      <w:r w:rsidRPr="00FA4B34">
        <w:rPr>
          <w:rFonts w:cs="DecoType Naskh" w:hint="cs"/>
          <w:sz w:val="28"/>
          <w:szCs w:val="28"/>
          <w:rtl/>
        </w:rPr>
        <w:t>جَاءهُمُ</w:t>
      </w:r>
      <w:r w:rsidRPr="00FA4B34">
        <w:rPr>
          <w:rFonts w:cs="DecoType Naskh"/>
          <w:sz w:val="28"/>
          <w:szCs w:val="28"/>
          <w:rtl/>
        </w:rPr>
        <w:t xml:space="preserve"> </w:t>
      </w:r>
      <w:r w:rsidRPr="00FA4B34">
        <w:rPr>
          <w:rFonts w:cs="DecoType Naskh" w:hint="cs"/>
          <w:sz w:val="28"/>
          <w:szCs w:val="28"/>
          <w:rtl/>
        </w:rPr>
        <w:t>الْعِلْمُ</w:t>
      </w:r>
      <w:r w:rsidRPr="00FA4B34">
        <w:rPr>
          <w:rFonts w:cs="Traditional Arabic"/>
          <w:sz w:val="28"/>
          <w:szCs w:val="28"/>
          <w:rtl/>
        </w:rPr>
        <w:t>﴾</w:t>
      </w:r>
      <w:r w:rsidRPr="00FA4B34">
        <w:rPr>
          <w:rFonts w:cs="Arabic Transparent"/>
          <w:sz w:val="28"/>
          <w:szCs w:val="28"/>
          <w:rtl/>
        </w:rPr>
        <w:t xml:space="preserve">: </w:t>
      </w:r>
      <w:r w:rsidRPr="00FA4B34">
        <w:rPr>
          <w:rFonts w:ascii="Arial" w:hAnsi="Arial" w:cs="Arabic Transparent"/>
          <w:color w:val="000000"/>
          <w:sz w:val="28"/>
          <w:szCs w:val="28"/>
          <w:rtl/>
        </w:rPr>
        <w:t>العلم يحتمل معنيين أحدهما فما اختلفوا في نبوة محمد وانتظاره حتى جاءهم وبان علمه وأمره فاختلفوا حينئذ، قال القاضي أبو محمد: وهذا التخصيص هو الذي وقع في كتب المتأولين، وهذا التأويل يحتاج إلى سند، والتأويل الآخر الذي يحتمله اللفظ أن بني إسرائيل لم يكن لهم اختلاف على موسى في أول حاله، فلما جاءهم العلم والأوامر وغرق فرعون اختلفوا، قال القاضي أبو محمد: فمعنى الآية مذمة ذلك الصدر من بني إسرائيل</w:t>
      </w:r>
      <w:r w:rsidRPr="00FA4B34">
        <w:rPr>
          <w:rFonts w:cs="Arabic Transparent"/>
          <w:sz w:val="28"/>
          <w:szCs w:val="28"/>
          <w:rtl/>
        </w:rPr>
        <w:t>"</w:t>
      </w:r>
      <w:r w:rsidRPr="00FA4B34">
        <w:rPr>
          <w:rStyle w:val="FootnoteReference"/>
          <w:rFonts w:cs="Arabic Transparent"/>
          <w:sz w:val="28"/>
          <w:szCs w:val="28"/>
          <w:rtl/>
        </w:rPr>
        <w:t>(</w:t>
      </w:r>
      <w:r w:rsidRPr="00FA4B34">
        <w:rPr>
          <w:rStyle w:val="FootnoteReference"/>
          <w:rFonts w:ascii="Times New Roman" w:hAnsi="Times New Roman"/>
          <w:sz w:val="28"/>
          <w:szCs w:val="28"/>
          <w:rtl/>
        </w:rPr>
        <w:footnoteReference w:id="560"/>
      </w:r>
      <w:r w:rsidRPr="00FA4B34">
        <w:rPr>
          <w:rStyle w:val="FootnoteReference"/>
          <w:rFonts w:cs="Arabic Transparent"/>
          <w:sz w:val="28"/>
          <w:szCs w:val="28"/>
          <w:rtl/>
        </w:rPr>
        <w:t>)</w:t>
      </w:r>
      <w:r w:rsidRPr="00FA4B34">
        <w:rPr>
          <w:rFonts w:cs="Arabic Transparent"/>
          <w:sz w:val="28"/>
          <w:szCs w:val="28"/>
          <w:rtl/>
        </w:rPr>
        <w:t>.</w:t>
      </w:r>
    </w:p>
    <w:p w:rsidR="00CD740F" w:rsidRDefault="00CD740F" w:rsidP="001B407A">
      <w:pPr>
        <w:spacing w:line="360" w:lineRule="auto"/>
        <w:ind w:left="5" w:firstLine="397"/>
        <w:jc w:val="both"/>
        <w:rPr>
          <w:rFonts w:cs="Arabic Transparent"/>
          <w:sz w:val="28"/>
          <w:szCs w:val="28"/>
          <w:rtl/>
        </w:rPr>
      </w:pPr>
      <w:r w:rsidRPr="00FA4B34">
        <w:rPr>
          <w:rFonts w:cs="Arabic Transparent" w:hint="cs"/>
          <w:sz w:val="28"/>
          <w:szCs w:val="28"/>
          <w:rtl/>
        </w:rPr>
        <w:t>قال</w:t>
      </w:r>
      <w:r w:rsidRPr="00FA4B34">
        <w:rPr>
          <w:rFonts w:cs="Arabic Transparent"/>
          <w:sz w:val="28"/>
          <w:szCs w:val="28"/>
          <w:rtl/>
        </w:rPr>
        <w:t xml:space="preserve"> </w:t>
      </w:r>
      <w:r w:rsidRPr="00FA4B34">
        <w:rPr>
          <w:rFonts w:cs="Arabic Transparent" w:hint="cs"/>
          <w:sz w:val="28"/>
          <w:szCs w:val="28"/>
          <w:rtl/>
        </w:rPr>
        <w:t>الثعالبي</w:t>
      </w:r>
      <w:r w:rsidRPr="00FA4B34">
        <w:rPr>
          <w:rFonts w:cs="Arabic Transparent"/>
          <w:sz w:val="28"/>
          <w:szCs w:val="28"/>
          <w:rtl/>
        </w:rPr>
        <w:t xml:space="preserve"> – </w:t>
      </w:r>
      <w:r w:rsidRPr="00FA4B34">
        <w:rPr>
          <w:rFonts w:cs="Arabic Transparent" w:hint="cs"/>
          <w:sz w:val="28"/>
          <w:szCs w:val="28"/>
          <w:rtl/>
        </w:rPr>
        <w:t>رحمه</w:t>
      </w:r>
      <w:r w:rsidRPr="00FA4B34">
        <w:rPr>
          <w:rFonts w:cs="Arabic Transparent"/>
          <w:sz w:val="28"/>
          <w:szCs w:val="28"/>
          <w:rtl/>
        </w:rPr>
        <w:t xml:space="preserve"> </w:t>
      </w:r>
      <w:r w:rsidRPr="00FA4B34">
        <w:rPr>
          <w:rFonts w:cs="Arabic Transparent" w:hint="cs"/>
          <w:sz w:val="28"/>
          <w:szCs w:val="28"/>
          <w:rtl/>
        </w:rPr>
        <w:t>الله</w:t>
      </w:r>
      <w:r w:rsidRPr="00FA4B34">
        <w:rPr>
          <w:rFonts w:cs="Arabic Transparent"/>
          <w:sz w:val="28"/>
          <w:szCs w:val="28"/>
          <w:rtl/>
        </w:rPr>
        <w:t>-: "</w:t>
      </w:r>
      <w:r w:rsidRPr="00FA4B34">
        <w:rPr>
          <w:rFonts w:cs="Arabic Transparent" w:hint="cs"/>
          <w:sz w:val="28"/>
          <w:szCs w:val="28"/>
          <w:rtl/>
        </w:rPr>
        <w:t>فرّ</w:t>
      </w:r>
      <w:r w:rsidRPr="00FA4B34">
        <w:rPr>
          <w:rFonts w:cs="Arabic Transparent"/>
          <w:sz w:val="28"/>
          <w:szCs w:val="28"/>
          <w:rtl/>
        </w:rPr>
        <w:t xml:space="preserve"> </w:t>
      </w:r>
      <w:r w:rsidRPr="00FA4B34">
        <w:rPr>
          <w:rFonts w:cs="Arabic Transparent" w:hint="cs"/>
          <w:sz w:val="28"/>
          <w:szCs w:val="28"/>
          <w:rtl/>
        </w:rPr>
        <w:t>رحمه</w:t>
      </w:r>
      <w:r w:rsidRPr="00FA4B34">
        <w:rPr>
          <w:rFonts w:cs="Arabic Transparent"/>
          <w:sz w:val="28"/>
          <w:szCs w:val="28"/>
          <w:rtl/>
        </w:rPr>
        <w:t xml:space="preserve"> </w:t>
      </w:r>
      <w:r w:rsidRPr="00FA4B34">
        <w:rPr>
          <w:rFonts w:cs="Arabic Transparent" w:hint="cs"/>
          <w:sz w:val="28"/>
          <w:szCs w:val="28"/>
          <w:rtl/>
        </w:rPr>
        <w:t>الله</w:t>
      </w:r>
      <w:r w:rsidRPr="00FA4B34">
        <w:rPr>
          <w:rFonts w:cs="Arabic Transparent"/>
          <w:sz w:val="28"/>
          <w:szCs w:val="28"/>
          <w:rtl/>
        </w:rPr>
        <w:t xml:space="preserve"> </w:t>
      </w:r>
      <w:r w:rsidRPr="00FA4B34">
        <w:rPr>
          <w:rFonts w:cs="Arabic Transparent" w:hint="cs"/>
          <w:sz w:val="28"/>
          <w:szCs w:val="28"/>
          <w:rtl/>
        </w:rPr>
        <w:t>من</w:t>
      </w:r>
      <w:r w:rsidRPr="00FA4B34">
        <w:rPr>
          <w:rFonts w:cs="Arabic Transparent"/>
          <w:sz w:val="28"/>
          <w:szCs w:val="28"/>
          <w:rtl/>
        </w:rPr>
        <w:t xml:space="preserve"> </w:t>
      </w:r>
      <w:r w:rsidRPr="00FA4B34">
        <w:rPr>
          <w:rFonts w:cs="Arabic Transparent" w:hint="cs"/>
          <w:sz w:val="28"/>
          <w:szCs w:val="28"/>
          <w:rtl/>
        </w:rPr>
        <w:t>التخصيص،</w:t>
      </w:r>
      <w:r w:rsidRPr="00FA4B34">
        <w:rPr>
          <w:rFonts w:cs="Arabic Transparent"/>
          <w:sz w:val="28"/>
          <w:szCs w:val="28"/>
          <w:rtl/>
        </w:rPr>
        <w:t xml:space="preserve"> </w:t>
      </w:r>
      <w:r w:rsidRPr="00FA4B34">
        <w:rPr>
          <w:rFonts w:cs="Arabic Transparent" w:hint="cs"/>
          <w:sz w:val="28"/>
          <w:szCs w:val="28"/>
          <w:rtl/>
        </w:rPr>
        <w:t>فوقع</w:t>
      </w:r>
      <w:r w:rsidRPr="00FA4B34">
        <w:rPr>
          <w:rFonts w:cs="Arabic Transparent"/>
          <w:sz w:val="28"/>
          <w:szCs w:val="28"/>
          <w:rtl/>
        </w:rPr>
        <w:t xml:space="preserve"> </w:t>
      </w:r>
      <w:r w:rsidRPr="00FA4B34">
        <w:rPr>
          <w:rFonts w:cs="Arabic Transparent" w:hint="cs"/>
          <w:sz w:val="28"/>
          <w:szCs w:val="28"/>
          <w:rtl/>
        </w:rPr>
        <w:t>فيه،</w:t>
      </w:r>
      <w:r w:rsidRPr="00FA4B34">
        <w:rPr>
          <w:rFonts w:cs="Arabic Transparent"/>
          <w:sz w:val="28"/>
          <w:szCs w:val="28"/>
          <w:rtl/>
        </w:rPr>
        <w:t xml:space="preserve"> </w:t>
      </w:r>
      <w:r w:rsidRPr="00FA4B34">
        <w:rPr>
          <w:rFonts w:cs="Arabic Transparent" w:hint="cs"/>
          <w:sz w:val="28"/>
          <w:szCs w:val="28"/>
          <w:rtl/>
        </w:rPr>
        <w:t>فلو</w:t>
      </w:r>
      <w:r w:rsidRPr="00FA4B34">
        <w:rPr>
          <w:rFonts w:cs="Arabic Transparent"/>
          <w:sz w:val="28"/>
          <w:szCs w:val="28"/>
          <w:rtl/>
        </w:rPr>
        <w:t xml:space="preserve"> </w:t>
      </w:r>
      <w:r w:rsidRPr="00FA4B34">
        <w:rPr>
          <w:rFonts w:cs="Arabic Transparent" w:hint="cs"/>
          <w:sz w:val="28"/>
          <w:szCs w:val="28"/>
          <w:rtl/>
        </w:rPr>
        <w:t>عمم</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على</w:t>
      </w:r>
      <w:r w:rsidRPr="00FA4B34">
        <w:rPr>
          <w:rFonts w:cs="Arabic Transparent"/>
          <w:sz w:val="28"/>
          <w:szCs w:val="28"/>
          <w:rtl/>
        </w:rPr>
        <w:t xml:space="preserve"> </w:t>
      </w:r>
      <w:r w:rsidRPr="00FA4B34">
        <w:rPr>
          <w:rFonts w:cs="Arabic Transparent" w:hint="cs"/>
          <w:sz w:val="28"/>
          <w:szCs w:val="28"/>
          <w:rtl/>
        </w:rPr>
        <w:t>أنبيائهم</w:t>
      </w:r>
      <w:r w:rsidRPr="00FA4B34">
        <w:rPr>
          <w:rFonts w:cs="Arabic Transparent"/>
          <w:sz w:val="28"/>
          <w:szCs w:val="28"/>
          <w:rtl/>
        </w:rPr>
        <w:t xml:space="preserve"> </w:t>
      </w:r>
      <w:r w:rsidRPr="00FA4B34">
        <w:rPr>
          <w:rFonts w:cs="Arabic Transparent" w:hint="cs"/>
          <w:sz w:val="28"/>
          <w:szCs w:val="28"/>
          <w:rtl/>
        </w:rPr>
        <w:t>موسى</w:t>
      </w:r>
      <w:r w:rsidRPr="00FA4B34">
        <w:rPr>
          <w:rFonts w:cs="Arabic Transparent"/>
          <w:sz w:val="28"/>
          <w:szCs w:val="28"/>
          <w:rtl/>
        </w:rPr>
        <w:t xml:space="preserve"> </w:t>
      </w:r>
      <w:r w:rsidRPr="00FA4B34">
        <w:rPr>
          <w:rFonts w:cs="Arabic Transparent" w:hint="cs"/>
          <w:sz w:val="28"/>
          <w:szCs w:val="28"/>
          <w:rtl/>
        </w:rPr>
        <w:t>وغيره</w:t>
      </w:r>
      <w:r w:rsidRPr="00FA4B34">
        <w:rPr>
          <w:rFonts w:cs="Arabic Transparent"/>
          <w:sz w:val="28"/>
          <w:szCs w:val="28"/>
          <w:rtl/>
        </w:rPr>
        <w:t xml:space="preserve"> </w:t>
      </w:r>
      <w:r w:rsidRPr="00FA4B34">
        <w:rPr>
          <w:rFonts w:cs="Arabic Transparent" w:hint="cs"/>
          <w:sz w:val="28"/>
          <w:szCs w:val="28"/>
          <w:rtl/>
        </w:rPr>
        <w:t>وعلى</w:t>
      </w:r>
      <w:r w:rsidRPr="00FA4B34">
        <w:rPr>
          <w:rFonts w:cs="Arabic Transparent"/>
          <w:sz w:val="28"/>
          <w:szCs w:val="28"/>
          <w:rtl/>
        </w:rPr>
        <w:t xml:space="preserve"> </w:t>
      </w:r>
      <w:r w:rsidRPr="00FA4B34">
        <w:rPr>
          <w:rFonts w:cs="Arabic Transparent" w:hint="cs"/>
          <w:sz w:val="28"/>
          <w:szCs w:val="28"/>
          <w:rtl/>
        </w:rPr>
        <w:t>نبينا،</w:t>
      </w:r>
      <w:r w:rsidRPr="00FA4B34">
        <w:rPr>
          <w:rFonts w:cs="Arabic Transparent"/>
          <w:sz w:val="28"/>
          <w:szCs w:val="28"/>
          <w:rtl/>
        </w:rPr>
        <w:t xml:space="preserve"> </w:t>
      </w:r>
      <w:r w:rsidRPr="00FA4B34">
        <w:rPr>
          <w:rFonts w:cs="Arabic Transparent" w:hint="cs"/>
          <w:sz w:val="28"/>
          <w:szCs w:val="28"/>
          <w:rtl/>
        </w:rPr>
        <w:t>لكان</w:t>
      </w:r>
      <w:r w:rsidRPr="00FA4B34">
        <w:rPr>
          <w:rFonts w:cs="Arabic Transparent"/>
          <w:sz w:val="28"/>
          <w:szCs w:val="28"/>
          <w:rtl/>
        </w:rPr>
        <w:t xml:space="preserve"> </w:t>
      </w:r>
      <w:r w:rsidRPr="00FA4B34">
        <w:rPr>
          <w:rFonts w:cs="Arabic Transparent" w:hint="cs"/>
          <w:sz w:val="28"/>
          <w:szCs w:val="28"/>
          <w:rtl/>
        </w:rPr>
        <w:t>أحسن،</w:t>
      </w:r>
      <w:r w:rsidRPr="00FA4B34">
        <w:rPr>
          <w:rFonts w:cs="Arabic Transparent"/>
          <w:sz w:val="28"/>
          <w:szCs w:val="28"/>
          <w:rtl/>
        </w:rPr>
        <w:t xml:space="preserve"> </w:t>
      </w:r>
      <w:r w:rsidRPr="00FA4B34">
        <w:rPr>
          <w:rFonts w:cs="Arabic Transparent" w:hint="cs"/>
          <w:sz w:val="28"/>
          <w:szCs w:val="28"/>
          <w:rtl/>
        </w:rPr>
        <w:t>وما</w:t>
      </w:r>
      <w:r w:rsidRPr="00FA4B34">
        <w:rPr>
          <w:rFonts w:cs="Arabic Transparent"/>
          <w:sz w:val="28"/>
          <w:szCs w:val="28"/>
          <w:rtl/>
        </w:rPr>
        <w:t xml:space="preserve"> </w:t>
      </w:r>
      <w:r w:rsidRPr="00FA4B34">
        <w:rPr>
          <w:rFonts w:cs="Arabic Transparent" w:hint="cs"/>
          <w:sz w:val="28"/>
          <w:szCs w:val="28"/>
          <w:rtl/>
        </w:rPr>
        <w:t>ذهب</w:t>
      </w:r>
      <w:r w:rsidRPr="00FA4B34">
        <w:rPr>
          <w:rFonts w:cs="Arabic Transparent"/>
          <w:sz w:val="28"/>
          <w:szCs w:val="28"/>
          <w:rtl/>
        </w:rPr>
        <w:t xml:space="preserve"> </w:t>
      </w:r>
      <w:r w:rsidRPr="00FA4B34">
        <w:rPr>
          <w:rFonts w:cs="Arabic Transparent" w:hint="cs"/>
          <w:sz w:val="28"/>
          <w:szCs w:val="28"/>
          <w:rtl/>
        </w:rPr>
        <w:t>إليه</w:t>
      </w:r>
      <w:r w:rsidRPr="00FA4B34">
        <w:rPr>
          <w:rFonts w:cs="Arabic Transparent"/>
          <w:sz w:val="28"/>
          <w:szCs w:val="28"/>
          <w:rtl/>
        </w:rPr>
        <w:t xml:space="preserve"> </w:t>
      </w:r>
      <w:r w:rsidRPr="00FA4B34">
        <w:rPr>
          <w:rFonts w:cs="Arabic Transparent" w:hint="cs"/>
          <w:sz w:val="28"/>
          <w:szCs w:val="28"/>
          <w:rtl/>
        </w:rPr>
        <w:t>المتأولون</w:t>
      </w:r>
      <w:r w:rsidRPr="00FA4B34">
        <w:rPr>
          <w:rFonts w:cs="Arabic Transparent"/>
          <w:sz w:val="28"/>
          <w:szCs w:val="28"/>
          <w:rtl/>
        </w:rPr>
        <w:t xml:space="preserve"> </w:t>
      </w:r>
      <w:r w:rsidRPr="00FA4B34">
        <w:rPr>
          <w:rFonts w:cs="Arabic Transparent" w:hint="cs"/>
          <w:sz w:val="28"/>
          <w:szCs w:val="28"/>
          <w:rtl/>
        </w:rPr>
        <w:t>من</w:t>
      </w:r>
      <w:r w:rsidRPr="00FA4B34">
        <w:rPr>
          <w:rFonts w:cs="Arabic Transparent"/>
          <w:sz w:val="28"/>
          <w:szCs w:val="28"/>
          <w:rtl/>
        </w:rPr>
        <w:t xml:space="preserve"> </w:t>
      </w:r>
      <w:r w:rsidRPr="00FA4B34">
        <w:rPr>
          <w:rFonts w:cs="Arabic Transparent" w:hint="cs"/>
          <w:sz w:val="28"/>
          <w:szCs w:val="28"/>
          <w:rtl/>
        </w:rPr>
        <w:t>التخصيص</w:t>
      </w:r>
      <w:r w:rsidRPr="00FA4B34">
        <w:rPr>
          <w:rFonts w:cs="Arabic Transparent"/>
          <w:sz w:val="28"/>
          <w:szCs w:val="28"/>
          <w:rtl/>
        </w:rPr>
        <w:t xml:space="preserve"> </w:t>
      </w:r>
      <w:r w:rsidRPr="00FA4B34">
        <w:rPr>
          <w:rFonts w:cs="Arabic Transparent" w:hint="cs"/>
          <w:sz w:val="28"/>
          <w:szCs w:val="28"/>
          <w:rtl/>
        </w:rPr>
        <w:t>أحسن؛</w:t>
      </w:r>
      <w:r w:rsidRPr="00FA4B34">
        <w:rPr>
          <w:rFonts w:cs="Arabic Transparent"/>
          <w:sz w:val="28"/>
          <w:szCs w:val="28"/>
          <w:rtl/>
        </w:rPr>
        <w:t xml:space="preserve"> </w:t>
      </w:r>
      <w:r w:rsidRPr="00FA4B34">
        <w:rPr>
          <w:rFonts w:cs="Arabic Transparent" w:hint="cs"/>
          <w:sz w:val="28"/>
          <w:szCs w:val="28"/>
          <w:rtl/>
        </w:rPr>
        <w:t>لقرينة</w:t>
      </w:r>
      <w:r w:rsidRPr="00FA4B34">
        <w:rPr>
          <w:rFonts w:cs="Arabic Transparent"/>
          <w:sz w:val="28"/>
          <w:szCs w:val="28"/>
          <w:rtl/>
        </w:rPr>
        <w:t xml:space="preserve"> </w:t>
      </w:r>
      <w:r w:rsidRPr="00FA4B34">
        <w:rPr>
          <w:rFonts w:cs="Arabic Transparent" w:hint="cs"/>
          <w:sz w:val="28"/>
          <w:szCs w:val="28"/>
          <w:rtl/>
        </w:rPr>
        <w:t>قوله</w:t>
      </w:r>
      <w:r w:rsidRPr="00FA4B34">
        <w:rPr>
          <w:rFonts w:cs="Arabic Transparent"/>
          <w:sz w:val="28"/>
          <w:szCs w:val="28"/>
          <w:rtl/>
        </w:rPr>
        <w:t xml:space="preserve">: </w:t>
      </w:r>
      <w:r w:rsidRPr="00FA4B34">
        <w:rPr>
          <w:rFonts w:cs="Traditional Arabic"/>
          <w:sz w:val="28"/>
          <w:szCs w:val="28"/>
          <w:rtl/>
        </w:rPr>
        <w:t>﴿</w:t>
      </w:r>
      <w:r w:rsidRPr="00FA4B34">
        <w:rPr>
          <w:rFonts w:cs="DecoType Naskh" w:hint="cs"/>
          <w:sz w:val="28"/>
          <w:szCs w:val="28"/>
          <w:rtl/>
        </w:rPr>
        <w:t>فَإِن</w:t>
      </w:r>
      <w:r w:rsidRPr="00FA4B34">
        <w:rPr>
          <w:rFonts w:cs="DecoType Naskh"/>
          <w:sz w:val="28"/>
          <w:szCs w:val="28"/>
          <w:rtl/>
        </w:rPr>
        <w:t xml:space="preserve"> </w:t>
      </w:r>
      <w:r w:rsidRPr="00FA4B34">
        <w:rPr>
          <w:rFonts w:cs="DecoType Naskh" w:hint="cs"/>
          <w:sz w:val="28"/>
          <w:szCs w:val="28"/>
          <w:rtl/>
        </w:rPr>
        <w:t>كُنتَ</w:t>
      </w:r>
      <w:r w:rsidRPr="00FA4B34">
        <w:rPr>
          <w:rFonts w:cs="DecoType Naskh"/>
          <w:sz w:val="28"/>
          <w:szCs w:val="28"/>
          <w:rtl/>
        </w:rPr>
        <w:t xml:space="preserve"> </w:t>
      </w:r>
      <w:r w:rsidRPr="00FA4B34">
        <w:rPr>
          <w:rFonts w:cs="DecoType Naskh" w:hint="cs"/>
          <w:sz w:val="28"/>
          <w:szCs w:val="28"/>
          <w:rtl/>
        </w:rPr>
        <w:t>فِي</w:t>
      </w:r>
      <w:r w:rsidRPr="00FA4B34">
        <w:rPr>
          <w:rFonts w:cs="DecoType Naskh"/>
          <w:sz w:val="28"/>
          <w:szCs w:val="28"/>
          <w:rtl/>
        </w:rPr>
        <w:t xml:space="preserve"> </w:t>
      </w:r>
      <w:r w:rsidRPr="00FA4B34">
        <w:rPr>
          <w:rFonts w:cs="DecoType Naskh" w:hint="cs"/>
          <w:sz w:val="28"/>
          <w:szCs w:val="28"/>
          <w:rtl/>
        </w:rPr>
        <w:t>شَكٍّ</w:t>
      </w:r>
      <w:r w:rsidRPr="00FA4B34">
        <w:rPr>
          <w:rFonts w:cs="Traditional Arabic"/>
          <w:sz w:val="28"/>
          <w:szCs w:val="28"/>
          <w:rtl/>
        </w:rPr>
        <w:t>﴾</w:t>
      </w:r>
      <w:r w:rsidRPr="00FA4B34">
        <w:rPr>
          <w:rFonts w:cs="Arabic Transparent"/>
          <w:sz w:val="28"/>
          <w:szCs w:val="28"/>
          <w:rtl/>
        </w:rPr>
        <w:t xml:space="preserve"> [</w:t>
      </w:r>
      <w:r w:rsidRPr="00FA4B34">
        <w:rPr>
          <w:rFonts w:cs="Arabic Transparent" w:hint="cs"/>
          <w:sz w:val="28"/>
          <w:szCs w:val="28"/>
          <w:rtl/>
        </w:rPr>
        <w:t>يو</w:t>
      </w:r>
      <w:r w:rsidRPr="00871A05">
        <w:rPr>
          <w:rFonts w:cs="Arabic Transparent" w:hint="cs"/>
          <w:sz w:val="28"/>
          <w:szCs w:val="28"/>
          <w:rtl/>
        </w:rPr>
        <w:t>نس</w:t>
      </w:r>
      <w:r w:rsidRPr="00871A05">
        <w:rPr>
          <w:rFonts w:cs="Arabic Transparent"/>
          <w:sz w:val="28"/>
          <w:szCs w:val="28"/>
          <w:rtl/>
        </w:rPr>
        <w:t xml:space="preserve">: </w:t>
      </w:r>
      <w:r w:rsidRPr="000E7F15">
        <w:rPr>
          <w:rFonts w:ascii="Times New Roman" w:hAnsi="Times New Roman" w:cs="Times New Roman"/>
          <w:sz w:val="28"/>
          <w:szCs w:val="28"/>
          <w:rtl/>
        </w:rPr>
        <w:t>94</w:t>
      </w:r>
      <w:r w:rsidRPr="00871A05">
        <w:rPr>
          <w:rFonts w:cs="Arabic Transparent"/>
          <w:sz w:val="28"/>
          <w:szCs w:val="28"/>
          <w:rtl/>
        </w:rPr>
        <w:t>]</w:t>
      </w:r>
      <w:r>
        <w:rPr>
          <w:rFonts w:cs="Arabic Transparent"/>
          <w:sz w:val="28"/>
          <w:szCs w:val="28"/>
          <w:rtl/>
        </w:rPr>
        <w:t xml:space="preserve"> </w:t>
      </w:r>
      <w:r>
        <w:rPr>
          <w:rFonts w:cs="Arabic Transparent" w:hint="cs"/>
          <w:sz w:val="28"/>
          <w:szCs w:val="28"/>
          <w:rtl/>
        </w:rPr>
        <w:t>فالربط</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الآيتين</w:t>
      </w:r>
      <w:r>
        <w:rPr>
          <w:rFonts w:cs="Arabic Transparent"/>
          <w:sz w:val="28"/>
          <w:szCs w:val="28"/>
          <w:rtl/>
        </w:rPr>
        <w:t xml:space="preserve"> </w:t>
      </w:r>
      <w:r>
        <w:rPr>
          <w:rFonts w:cs="Arabic Transparent" w:hint="cs"/>
          <w:sz w:val="28"/>
          <w:szCs w:val="28"/>
          <w:rtl/>
        </w:rPr>
        <w:t>واضح،</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61"/>
      </w:r>
      <w:r>
        <w:rPr>
          <w:rStyle w:val="FootnoteReference"/>
          <w:rFonts w:cs="Arabic Transparent"/>
          <w:sz w:val="28"/>
          <w:szCs w:val="28"/>
          <w:rtl/>
        </w:rPr>
        <w:t>)</w:t>
      </w:r>
      <w:r>
        <w:rPr>
          <w:rFonts w:cs="Arabic Transparent"/>
          <w:sz w:val="28"/>
          <w:szCs w:val="28"/>
          <w:rtl/>
        </w:rPr>
        <w:t>.</w:t>
      </w:r>
    </w:p>
    <w:p w:rsidR="00CD740F" w:rsidRPr="00415C2B" w:rsidRDefault="00CD740F" w:rsidP="00D6477A">
      <w:pPr>
        <w:keepNext/>
        <w:widowControl w:val="0"/>
        <w:spacing w:after="120" w:line="360" w:lineRule="auto"/>
        <w:ind w:left="6" w:firstLine="397"/>
        <w:jc w:val="both"/>
        <w:rPr>
          <w:rFonts w:cs="Arabic Transparent"/>
          <w:b/>
          <w:bCs/>
          <w:sz w:val="28"/>
          <w:szCs w:val="28"/>
          <w:rtl/>
        </w:rPr>
      </w:pPr>
      <w:r w:rsidRPr="00415C2B">
        <w:rPr>
          <w:rFonts w:cs="Arabic Transparent" w:hint="cs"/>
          <w:b/>
          <w:bCs/>
          <w:sz w:val="28"/>
          <w:szCs w:val="28"/>
          <w:rtl/>
        </w:rPr>
        <w:t>المناقشة</w:t>
      </w:r>
      <w:r w:rsidRPr="00415C2B">
        <w:rPr>
          <w:rFonts w:cs="Arabic Transparent"/>
          <w:b/>
          <w:bCs/>
          <w:sz w:val="28"/>
          <w:szCs w:val="28"/>
          <w:rtl/>
        </w:rPr>
        <w:t xml:space="preserve"> </w:t>
      </w:r>
      <w:r w:rsidRPr="00415C2B">
        <w:rPr>
          <w:rFonts w:cs="Arabic Transparent" w:hint="cs"/>
          <w:b/>
          <w:bCs/>
          <w:sz w:val="28"/>
          <w:szCs w:val="28"/>
          <w:rtl/>
        </w:rPr>
        <w:t>والترجيح</w:t>
      </w:r>
      <w:r>
        <w:rPr>
          <w:rFonts w:cs="Arabic Transparent"/>
          <w:b/>
          <w:bCs/>
          <w:sz w:val="28"/>
          <w:szCs w:val="28"/>
          <w:rtl/>
        </w:rPr>
        <w:t xml:space="preserve">: </w:t>
      </w:r>
    </w:p>
    <w:p w:rsidR="00CD740F" w:rsidRPr="00FA4B34" w:rsidRDefault="00CD740F" w:rsidP="00D6477A">
      <w:pPr>
        <w:spacing w:after="120" w:line="360" w:lineRule="auto"/>
        <w:ind w:left="6"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غالبية</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62"/>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sidRPr="00FA4B34">
        <w:rPr>
          <w:rFonts w:cs="Arabic Transparent" w:hint="cs"/>
          <w:sz w:val="28"/>
          <w:szCs w:val="28"/>
          <w:rtl/>
        </w:rPr>
        <w:t>المراد</w:t>
      </w:r>
      <w:r w:rsidRPr="00FA4B34">
        <w:rPr>
          <w:rFonts w:cs="Arabic Transparent"/>
          <w:sz w:val="28"/>
          <w:szCs w:val="28"/>
          <w:rtl/>
        </w:rPr>
        <w:t xml:space="preserve"> </w:t>
      </w:r>
      <w:r w:rsidRPr="00FA4B34">
        <w:rPr>
          <w:rFonts w:cs="Arabic Transparent" w:hint="cs"/>
          <w:sz w:val="28"/>
          <w:szCs w:val="28"/>
          <w:rtl/>
        </w:rPr>
        <w:t>من</w:t>
      </w:r>
      <w:r w:rsidRPr="00FA4B34">
        <w:rPr>
          <w:rFonts w:cs="Arabic Transparent"/>
          <w:sz w:val="28"/>
          <w:szCs w:val="28"/>
          <w:rtl/>
        </w:rPr>
        <w:t xml:space="preserve"> </w:t>
      </w:r>
      <w:r w:rsidRPr="00FA4B34">
        <w:rPr>
          <w:rFonts w:cs="Arabic Transparent" w:hint="cs"/>
          <w:sz w:val="28"/>
          <w:szCs w:val="28"/>
          <w:rtl/>
        </w:rPr>
        <w:t>قوله</w:t>
      </w:r>
      <w:r w:rsidRPr="00FA4B34">
        <w:rPr>
          <w:rFonts w:cs="Arabic Transparent"/>
          <w:sz w:val="28"/>
          <w:szCs w:val="28"/>
          <w:rtl/>
        </w:rPr>
        <w:t xml:space="preserve"> </w:t>
      </w:r>
      <w:r w:rsidRPr="00FA4B34">
        <w:rPr>
          <w:rFonts w:cs="Arabic Transparent" w:hint="cs"/>
          <w:sz w:val="28"/>
          <w:szCs w:val="28"/>
          <w:rtl/>
        </w:rPr>
        <w:t>تعالى</w:t>
      </w:r>
      <w:r w:rsidRPr="00FA4B34">
        <w:rPr>
          <w:rFonts w:cs="Arabic Transparent"/>
          <w:sz w:val="28"/>
          <w:szCs w:val="28"/>
          <w:rtl/>
        </w:rPr>
        <w:t xml:space="preserve">: </w:t>
      </w:r>
      <w:r w:rsidRPr="00FA4B34">
        <w:rPr>
          <w:rFonts w:cs="Traditional Arabic"/>
          <w:sz w:val="28"/>
          <w:szCs w:val="28"/>
          <w:rtl/>
        </w:rPr>
        <w:t>﴿</w:t>
      </w:r>
      <w:r w:rsidRPr="00FA4B34">
        <w:rPr>
          <w:rFonts w:cs="DecoType Naskh" w:hint="cs"/>
          <w:sz w:val="28"/>
          <w:szCs w:val="28"/>
          <w:rtl/>
        </w:rPr>
        <w:t>فَمَا</w:t>
      </w:r>
      <w:r w:rsidRPr="00FA4B34">
        <w:rPr>
          <w:rFonts w:cs="DecoType Naskh"/>
          <w:sz w:val="28"/>
          <w:szCs w:val="28"/>
          <w:rtl/>
        </w:rPr>
        <w:t xml:space="preserve"> </w:t>
      </w:r>
      <w:r w:rsidRPr="00FA4B34">
        <w:rPr>
          <w:rFonts w:cs="DecoType Naskh" w:hint="cs"/>
          <w:sz w:val="28"/>
          <w:szCs w:val="28"/>
          <w:rtl/>
        </w:rPr>
        <w:t>اخْتَلَفُواْ</w:t>
      </w:r>
      <w:r w:rsidRPr="00FA4B34">
        <w:rPr>
          <w:rFonts w:cs="DecoType Naskh"/>
          <w:sz w:val="28"/>
          <w:szCs w:val="28"/>
          <w:rtl/>
        </w:rPr>
        <w:t xml:space="preserve"> </w:t>
      </w:r>
      <w:r w:rsidRPr="00FA4B34">
        <w:rPr>
          <w:rFonts w:cs="DecoType Naskh" w:hint="cs"/>
          <w:sz w:val="28"/>
          <w:szCs w:val="28"/>
          <w:rtl/>
        </w:rPr>
        <w:t>حَتَّى</w:t>
      </w:r>
      <w:r w:rsidRPr="00FA4B34">
        <w:rPr>
          <w:rFonts w:cs="DecoType Naskh"/>
          <w:sz w:val="28"/>
          <w:szCs w:val="28"/>
          <w:rtl/>
        </w:rPr>
        <w:t xml:space="preserve"> </w:t>
      </w:r>
      <w:r w:rsidRPr="00FA4B34">
        <w:rPr>
          <w:rFonts w:cs="DecoType Naskh" w:hint="cs"/>
          <w:sz w:val="28"/>
          <w:szCs w:val="28"/>
          <w:rtl/>
        </w:rPr>
        <w:t>جَاءهُمُ</w:t>
      </w:r>
      <w:r w:rsidRPr="00FA4B34">
        <w:rPr>
          <w:rFonts w:cs="DecoType Naskh"/>
          <w:sz w:val="28"/>
          <w:szCs w:val="28"/>
          <w:rtl/>
        </w:rPr>
        <w:t xml:space="preserve"> </w:t>
      </w:r>
      <w:r w:rsidRPr="00FA4B34">
        <w:rPr>
          <w:rFonts w:cs="DecoType Naskh" w:hint="cs"/>
          <w:sz w:val="28"/>
          <w:szCs w:val="28"/>
          <w:rtl/>
        </w:rPr>
        <w:t>الْعِلْمُ</w:t>
      </w:r>
      <w:r w:rsidRPr="00FA4B34">
        <w:rPr>
          <w:rFonts w:cs="Traditional Arabic"/>
          <w:sz w:val="28"/>
          <w:szCs w:val="28"/>
          <w:rtl/>
        </w:rPr>
        <w:t>﴾</w:t>
      </w:r>
      <w:r w:rsidRPr="00FA4B34">
        <w:rPr>
          <w:rFonts w:cs="Arabic Transparent"/>
          <w:sz w:val="28"/>
          <w:szCs w:val="28"/>
          <w:rtl/>
        </w:rPr>
        <w:t xml:space="preserve"> </w:t>
      </w:r>
      <w:r w:rsidRPr="00FA4B34">
        <w:rPr>
          <w:rFonts w:cs="Arabic Transparent" w:hint="cs"/>
          <w:sz w:val="28"/>
          <w:szCs w:val="28"/>
          <w:rtl/>
        </w:rPr>
        <w:t>هو</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أمر</w:t>
      </w:r>
      <w:r w:rsidRPr="00FA4B34">
        <w:rPr>
          <w:rFonts w:cs="Arabic Transparent"/>
          <w:sz w:val="28"/>
          <w:szCs w:val="28"/>
          <w:rtl/>
        </w:rPr>
        <w:t xml:space="preserve"> </w:t>
      </w:r>
      <w:r w:rsidRPr="00FA4B34">
        <w:rPr>
          <w:rFonts w:cs="Arabic Transparent" w:hint="cs"/>
          <w:sz w:val="28"/>
          <w:szCs w:val="28"/>
          <w:rtl/>
        </w:rPr>
        <w:t>نبوة</w:t>
      </w:r>
      <w:r w:rsidRPr="00FA4B34">
        <w:rPr>
          <w:rFonts w:cs="Arabic Transparent"/>
          <w:sz w:val="28"/>
          <w:szCs w:val="28"/>
          <w:rtl/>
        </w:rPr>
        <w:t xml:space="preserve"> </w:t>
      </w:r>
      <w:r w:rsidRPr="00FA4B34">
        <w:rPr>
          <w:rFonts w:cs="Arabic Transparent" w:hint="cs"/>
          <w:sz w:val="28"/>
          <w:szCs w:val="28"/>
          <w:rtl/>
        </w:rPr>
        <w:t>محمد</w:t>
      </w:r>
      <w:r w:rsidRPr="00FA4B34">
        <w:rPr>
          <w:rFonts w:cs="Arabic Transparent"/>
          <w:sz w:val="28"/>
          <w:szCs w:val="28"/>
          <w:rtl/>
        </w:rPr>
        <w:t xml:space="preserve"> </w:t>
      </w:r>
      <w:r w:rsidRPr="00FA4B34">
        <w:rPr>
          <w:rFonts w:cs="Arabic Transparent"/>
          <w:sz w:val="28"/>
          <w:szCs w:val="28"/>
        </w:rPr>
        <w:sym w:font="AGA Arabesque" w:char="F072"/>
      </w:r>
      <w:r w:rsidRPr="00FA4B34">
        <w:rPr>
          <w:rFonts w:cs="Arabic Transparent" w:hint="cs"/>
          <w:sz w:val="28"/>
          <w:szCs w:val="28"/>
          <w:rtl/>
        </w:rPr>
        <w:t>،</w:t>
      </w:r>
      <w:r w:rsidRPr="00FA4B34">
        <w:rPr>
          <w:rFonts w:cs="Arabic Transparent"/>
          <w:sz w:val="28"/>
          <w:szCs w:val="28"/>
          <w:rtl/>
        </w:rPr>
        <w:t xml:space="preserve"> </w:t>
      </w:r>
      <w:r w:rsidRPr="00FA4B34">
        <w:rPr>
          <w:rFonts w:cs="Arabic Transparent" w:hint="cs"/>
          <w:sz w:val="28"/>
          <w:szCs w:val="28"/>
          <w:rtl/>
        </w:rPr>
        <w:t>فقد</w:t>
      </w:r>
      <w:r w:rsidRPr="00FA4B34">
        <w:rPr>
          <w:rFonts w:cs="Arabic Transparent"/>
          <w:sz w:val="28"/>
          <w:szCs w:val="28"/>
          <w:rtl/>
        </w:rPr>
        <w:t xml:space="preserve"> </w:t>
      </w:r>
      <w:r w:rsidRPr="00FA4B34">
        <w:rPr>
          <w:rFonts w:cs="Arabic Transparent" w:hint="cs"/>
          <w:sz w:val="28"/>
          <w:szCs w:val="28"/>
          <w:rtl/>
        </w:rPr>
        <w:t>كانوا</w:t>
      </w:r>
      <w:r w:rsidRPr="00FA4B34">
        <w:rPr>
          <w:rFonts w:cs="Arabic Transparent"/>
          <w:sz w:val="28"/>
          <w:szCs w:val="28"/>
          <w:rtl/>
        </w:rPr>
        <w:t xml:space="preserve"> </w:t>
      </w:r>
      <w:r w:rsidRPr="00FA4B34">
        <w:rPr>
          <w:rFonts w:cs="Arabic Transparent" w:hint="cs"/>
          <w:sz w:val="28"/>
          <w:szCs w:val="28"/>
          <w:rtl/>
        </w:rPr>
        <w:t>ينتظرون</w:t>
      </w:r>
      <w:r w:rsidRPr="00FA4B34">
        <w:rPr>
          <w:rFonts w:cs="Arabic Transparent"/>
          <w:sz w:val="28"/>
          <w:szCs w:val="28"/>
          <w:rtl/>
        </w:rPr>
        <w:t xml:space="preserve"> </w:t>
      </w:r>
      <w:r w:rsidRPr="00FA4B34">
        <w:rPr>
          <w:rFonts w:cs="Arabic Transparent" w:hint="cs"/>
          <w:sz w:val="28"/>
          <w:szCs w:val="28"/>
          <w:rtl/>
        </w:rPr>
        <w:t>مجيئه</w:t>
      </w:r>
      <w:r w:rsidRPr="00FA4B34">
        <w:rPr>
          <w:rFonts w:cs="Arabic Transparent"/>
          <w:sz w:val="28"/>
          <w:szCs w:val="28"/>
          <w:rtl/>
        </w:rPr>
        <w:t xml:space="preserve"> </w:t>
      </w:r>
      <w:r w:rsidRPr="00FA4B34">
        <w:rPr>
          <w:rFonts w:cs="Arabic Transparent" w:hint="cs"/>
          <w:sz w:val="28"/>
          <w:szCs w:val="28"/>
          <w:rtl/>
        </w:rPr>
        <w:t>ويستفتحون</w:t>
      </w:r>
      <w:r w:rsidRPr="00FA4B34">
        <w:rPr>
          <w:rFonts w:cs="Arabic Transparent"/>
          <w:sz w:val="28"/>
          <w:szCs w:val="28"/>
          <w:rtl/>
        </w:rPr>
        <w:t xml:space="preserve"> </w:t>
      </w:r>
      <w:r w:rsidRPr="00FA4B34">
        <w:rPr>
          <w:rFonts w:cs="Arabic Transparent" w:hint="cs"/>
          <w:sz w:val="28"/>
          <w:szCs w:val="28"/>
          <w:rtl/>
        </w:rPr>
        <w:t>به</w:t>
      </w:r>
      <w:r w:rsidRPr="00FA4B34">
        <w:rPr>
          <w:rFonts w:cs="Arabic Transparent"/>
          <w:sz w:val="28"/>
          <w:szCs w:val="28"/>
          <w:rtl/>
        </w:rPr>
        <w:t xml:space="preserve"> </w:t>
      </w:r>
      <w:r w:rsidRPr="00FA4B34">
        <w:rPr>
          <w:rFonts w:cs="Arabic Transparent" w:hint="cs"/>
          <w:sz w:val="28"/>
          <w:szCs w:val="28"/>
          <w:rtl/>
        </w:rPr>
        <w:t>على</w:t>
      </w:r>
      <w:r w:rsidRPr="00FA4B34">
        <w:rPr>
          <w:rFonts w:cs="Arabic Transparent"/>
          <w:sz w:val="28"/>
          <w:szCs w:val="28"/>
          <w:rtl/>
        </w:rPr>
        <w:t xml:space="preserve"> </w:t>
      </w:r>
      <w:r w:rsidRPr="00FA4B34">
        <w:rPr>
          <w:rFonts w:cs="Arabic Transparent" w:hint="cs"/>
          <w:sz w:val="28"/>
          <w:szCs w:val="28"/>
          <w:rtl/>
        </w:rPr>
        <w:t>الكافرين،</w:t>
      </w:r>
      <w:r w:rsidRPr="00FA4B34">
        <w:rPr>
          <w:rFonts w:cs="Arabic Transparent"/>
          <w:sz w:val="28"/>
          <w:szCs w:val="28"/>
          <w:rtl/>
        </w:rPr>
        <w:t xml:space="preserve"> </w:t>
      </w:r>
      <w:r w:rsidRPr="00FA4B34">
        <w:rPr>
          <w:rFonts w:cs="Arabic Transparent" w:hint="cs"/>
          <w:sz w:val="28"/>
          <w:szCs w:val="28"/>
          <w:rtl/>
        </w:rPr>
        <w:t>فلما</w:t>
      </w:r>
      <w:r w:rsidRPr="00FA4B34">
        <w:rPr>
          <w:rFonts w:cs="Arabic Transparent"/>
          <w:sz w:val="28"/>
          <w:szCs w:val="28"/>
          <w:rtl/>
        </w:rPr>
        <w:t xml:space="preserve"> </w:t>
      </w:r>
      <w:r w:rsidRPr="00FA4B34">
        <w:rPr>
          <w:rFonts w:cs="Arabic Transparent" w:hint="cs"/>
          <w:sz w:val="28"/>
          <w:szCs w:val="28"/>
          <w:rtl/>
        </w:rPr>
        <w:t>أتاهم</w:t>
      </w:r>
      <w:r w:rsidRPr="00FA4B34">
        <w:rPr>
          <w:rFonts w:cs="Arabic Transparent"/>
          <w:sz w:val="28"/>
          <w:szCs w:val="28"/>
          <w:rtl/>
        </w:rPr>
        <w:t xml:space="preserve"> </w:t>
      </w:r>
      <w:r w:rsidRPr="00FA4B34">
        <w:rPr>
          <w:rFonts w:cs="Arabic Transparent" w:hint="cs"/>
          <w:sz w:val="28"/>
          <w:szCs w:val="28"/>
          <w:rtl/>
        </w:rPr>
        <w:t>بالحق</w:t>
      </w:r>
      <w:r w:rsidRPr="00FA4B34">
        <w:rPr>
          <w:rFonts w:cs="Arabic Transparent"/>
          <w:sz w:val="28"/>
          <w:szCs w:val="28"/>
          <w:rtl/>
        </w:rPr>
        <w:t xml:space="preserve"> </w:t>
      </w:r>
      <w:r w:rsidRPr="00FA4B34">
        <w:rPr>
          <w:rFonts w:cs="Arabic Transparent" w:hint="cs"/>
          <w:sz w:val="28"/>
          <w:szCs w:val="28"/>
          <w:rtl/>
        </w:rPr>
        <w:t>اختلفوا</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أمره</w:t>
      </w:r>
      <w:r w:rsidRPr="00FA4B34">
        <w:rPr>
          <w:rFonts w:cs="Arabic Transparent"/>
          <w:sz w:val="28"/>
          <w:szCs w:val="28"/>
          <w:rtl/>
        </w:rPr>
        <w:t>.</w:t>
      </w:r>
    </w:p>
    <w:p w:rsidR="00CD740F" w:rsidRPr="00FA4B34" w:rsidRDefault="00CD740F" w:rsidP="001B407A">
      <w:pPr>
        <w:spacing w:line="360" w:lineRule="auto"/>
        <w:ind w:firstLine="397"/>
        <w:jc w:val="both"/>
        <w:rPr>
          <w:rFonts w:cs="Arabic Transparent"/>
          <w:sz w:val="28"/>
          <w:szCs w:val="28"/>
          <w:rtl/>
        </w:rPr>
      </w:pPr>
      <w:r w:rsidRPr="00FA4B34">
        <w:rPr>
          <w:rFonts w:cs="Arabic Transparent" w:hint="cs"/>
          <w:sz w:val="28"/>
          <w:szCs w:val="28"/>
          <w:rtl/>
        </w:rPr>
        <w:t>وهذا</w:t>
      </w:r>
      <w:r w:rsidRPr="00FA4B34">
        <w:rPr>
          <w:rFonts w:cs="Arabic Transparent"/>
          <w:sz w:val="28"/>
          <w:szCs w:val="28"/>
          <w:rtl/>
        </w:rPr>
        <w:t xml:space="preserve"> </w:t>
      </w:r>
      <w:r w:rsidRPr="00FA4B34">
        <w:rPr>
          <w:rFonts w:cs="Arabic Transparent" w:hint="cs"/>
          <w:sz w:val="28"/>
          <w:szCs w:val="28"/>
          <w:rtl/>
        </w:rPr>
        <w:t>القول</w:t>
      </w:r>
      <w:r w:rsidRPr="00FA4B34">
        <w:rPr>
          <w:rFonts w:cs="Arabic Transparent"/>
          <w:sz w:val="28"/>
          <w:szCs w:val="28"/>
          <w:rtl/>
        </w:rPr>
        <w:t xml:space="preserve"> </w:t>
      </w:r>
      <w:r w:rsidRPr="00FA4B34">
        <w:rPr>
          <w:rFonts w:cs="Arabic Transparent" w:hint="cs"/>
          <w:sz w:val="28"/>
          <w:szCs w:val="28"/>
          <w:rtl/>
        </w:rPr>
        <w:t>يشهد</w:t>
      </w:r>
      <w:r w:rsidRPr="00FA4B34">
        <w:rPr>
          <w:rFonts w:cs="Arabic Transparent"/>
          <w:sz w:val="28"/>
          <w:szCs w:val="28"/>
          <w:rtl/>
        </w:rPr>
        <w:t xml:space="preserve"> </w:t>
      </w:r>
      <w:r w:rsidRPr="00FA4B34">
        <w:rPr>
          <w:rFonts w:cs="Arabic Transparent" w:hint="cs"/>
          <w:sz w:val="28"/>
          <w:szCs w:val="28"/>
          <w:rtl/>
        </w:rPr>
        <w:t>له</w:t>
      </w:r>
      <w:r w:rsidRPr="00FA4B34">
        <w:rPr>
          <w:rFonts w:cs="Arabic Transparent"/>
          <w:sz w:val="28"/>
          <w:szCs w:val="28"/>
          <w:rtl/>
        </w:rPr>
        <w:t xml:space="preserve"> </w:t>
      </w:r>
      <w:r w:rsidRPr="00FA4B34">
        <w:rPr>
          <w:rFonts w:cs="Arabic Transparent" w:hint="cs"/>
          <w:sz w:val="28"/>
          <w:szCs w:val="28"/>
          <w:rtl/>
        </w:rPr>
        <w:t>الآية</w:t>
      </w:r>
      <w:r w:rsidRPr="00FA4B34">
        <w:rPr>
          <w:rFonts w:cs="Arabic Transparent"/>
          <w:sz w:val="28"/>
          <w:szCs w:val="28"/>
          <w:rtl/>
        </w:rPr>
        <w:t xml:space="preserve"> </w:t>
      </w:r>
      <w:r w:rsidRPr="00FA4B34">
        <w:rPr>
          <w:rFonts w:cs="Arabic Transparent" w:hint="cs"/>
          <w:sz w:val="28"/>
          <w:szCs w:val="28"/>
          <w:rtl/>
        </w:rPr>
        <w:t>التالية</w:t>
      </w:r>
      <w:r w:rsidRPr="00FA4B34">
        <w:rPr>
          <w:rFonts w:cs="Arabic Transparent"/>
          <w:sz w:val="28"/>
          <w:szCs w:val="28"/>
          <w:rtl/>
        </w:rPr>
        <w:t xml:space="preserve">: </w:t>
      </w:r>
      <w:r w:rsidRPr="00FA4B34">
        <w:rPr>
          <w:rFonts w:cs="Traditional Arabic"/>
          <w:sz w:val="28"/>
          <w:szCs w:val="28"/>
          <w:rtl/>
        </w:rPr>
        <w:t>﴿</w:t>
      </w:r>
      <w:r w:rsidRPr="00FA4B34">
        <w:rPr>
          <w:rFonts w:cs="DecoType Naskh" w:hint="cs"/>
          <w:sz w:val="28"/>
          <w:szCs w:val="28"/>
          <w:rtl/>
        </w:rPr>
        <w:t>فَإِن</w:t>
      </w:r>
      <w:r w:rsidRPr="00FA4B34">
        <w:rPr>
          <w:rFonts w:cs="DecoType Naskh"/>
          <w:sz w:val="28"/>
          <w:szCs w:val="28"/>
          <w:rtl/>
        </w:rPr>
        <w:t xml:space="preserve"> </w:t>
      </w:r>
      <w:r w:rsidRPr="00FA4B34">
        <w:rPr>
          <w:rFonts w:cs="DecoType Naskh" w:hint="cs"/>
          <w:sz w:val="28"/>
          <w:szCs w:val="28"/>
          <w:rtl/>
        </w:rPr>
        <w:t>كُنتَ</w:t>
      </w:r>
      <w:r w:rsidRPr="00FA4B34">
        <w:rPr>
          <w:rFonts w:cs="DecoType Naskh"/>
          <w:sz w:val="28"/>
          <w:szCs w:val="28"/>
          <w:rtl/>
        </w:rPr>
        <w:t xml:space="preserve"> </w:t>
      </w:r>
      <w:r w:rsidRPr="00FA4B34">
        <w:rPr>
          <w:rFonts w:cs="DecoType Naskh" w:hint="cs"/>
          <w:sz w:val="28"/>
          <w:szCs w:val="28"/>
          <w:rtl/>
        </w:rPr>
        <w:t>فِي</w:t>
      </w:r>
      <w:r w:rsidRPr="00FA4B34">
        <w:rPr>
          <w:rFonts w:cs="DecoType Naskh"/>
          <w:sz w:val="28"/>
          <w:szCs w:val="28"/>
          <w:rtl/>
        </w:rPr>
        <w:t xml:space="preserve"> </w:t>
      </w:r>
      <w:r w:rsidRPr="00FA4B34">
        <w:rPr>
          <w:rFonts w:cs="DecoType Naskh" w:hint="cs"/>
          <w:sz w:val="28"/>
          <w:szCs w:val="28"/>
          <w:rtl/>
        </w:rPr>
        <w:t>شَكٍّ</w:t>
      </w:r>
      <w:r w:rsidRPr="00FA4B34">
        <w:rPr>
          <w:rFonts w:cs="DecoType Naskh"/>
          <w:sz w:val="28"/>
          <w:szCs w:val="28"/>
          <w:rtl/>
        </w:rPr>
        <w:t xml:space="preserve"> </w:t>
      </w:r>
      <w:r w:rsidRPr="00FA4B34">
        <w:rPr>
          <w:rFonts w:cs="DecoType Naskh" w:hint="cs"/>
          <w:sz w:val="28"/>
          <w:szCs w:val="28"/>
          <w:rtl/>
        </w:rPr>
        <w:t>مِّمَّا</w:t>
      </w:r>
      <w:r w:rsidRPr="00FA4B34">
        <w:rPr>
          <w:rFonts w:cs="DecoType Naskh"/>
          <w:sz w:val="28"/>
          <w:szCs w:val="28"/>
          <w:rtl/>
        </w:rPr>
        <w:t xml:space="preserve"> </w:t>
      </w:r>
      <w:r w:rsidRPr="00FA4B34">
        <w:rPr>
          <w:rFonts w:cs="DecoType Naskh" w:hint="cs"/>
          <w:sz w:val="28"/>
          <w:szCs w:val="28"/>
          <w:rtl/>
        </w:rPr>
        <w:t>أَنزَلْنَا</w:t>
      </w:r>
      <w:r w:rsidRPr="00FA4B34">
        <w:rPr>
          <w:rFonts w:cs="DecoType Naskh"/>
          <w:sz w:val="28"/>
          <w:szCs w:val="28"/>
          <w:rtl/>
        </w:rPr>
        <w:t xml:space="preserve"> </w:t>
      </w:r>
      <w:r w:rsidRPr="00FA4B34">
        <w:rPr>
          <w:rFonts w:cs="DecoType Naskh" w:hint="cs"/>
          <w:sz w:val="28"/>
          <w:szCs w:val="28"/>
          <w:rtl/>
        </w:rPr>
        <w:t>إِلَيْكَ</w:t>
      </w:r>
      <w:r w:rsidRPr="00FA4B34">
        <w:rPr>
          <w:rFonts w:cs="DecoType Naskh"/>
          <w:sz w:val="28"/>
          <w:szCs w:val="28"/>
          <w:rtl/>
        </w:rPr>
        <w:t xml:space="preserve"> </w:t>
      </w:r>
      <w:r w:rsidRPr="00FA4B34">
        <w:rPr>
          <w:rFonts w:cs="DecoType Naskh" w:hint="cs"/>
          <w:sz w:val="28"/>
          <w:szCs w:val="28"/>
          <w:rtl/>
        </w:rPr>
        <w:t>فَاسْأَلِ</w:t>
      </w:r>
      <w:r w:rsidRPr="00FA4B34">
        <w:rPr>
          <w:rFonts w:cs="DecoType Naskh"/>
          <w:sz w:val="28"/>
          <w:szCs w:val="28"/>
          <w:rtl/>
        </w:rPr>
        <w:t xml:space="preserve"> </w:t>
      </w:r>
      <w:r w:rsidRPr="00FA4B34">
        <w:rPr>
          <w:rFonts w:cs="DecoType Naskh" w:hint="cs"/>
          <w:sz w:val="28"/>
          <w:szCs w:val="28"/>
          <w:rtl/>
        </w:rPr>
        <w:t>الَّذِينَ</w:t>
      </w:r>
      <w:r w:rsidRPr="00FA4B34">
        <w:rPr>
          <w:rFonts w:cs="DecoType Naskh"/>
          <w:sz w:val="28"/>
          <w:szCs w:val="28"/>
          <w:rtl/>
        </w:rPr>
        <w:t xml:space="preserve"> </w:t>
      </w:r>
      <w:r w:rsidRPr="00FA4B34">
        <w:rPr>
          <w:rFonts w:cs="DecoType Naskh" w:hint="cs"/>
          <w:sz w:val="28"/>
          <w:szCs w:val="28"/>
          <w:rtl/>
        </w:rPr>
        <w:t>يَقْرَؤُونَ</w:t>
      </w:r>
      <w:r w:rsidRPr="00FA4B34">
        <w:rPr>
          <w:rFonts w:cs="DecoType Naskh"/>
          <w:sz w:val="28"/>
          <w:szCs w:val="28"/>
          <w:rtl/>
        </w:rPr>
        <w:t xml:space="preserve"> </w:t>
      </w:r>
      <w:r w:rsidRPr="00FA4B34">
        <w:rPr>
          <w:rFonts w:cs="DecoType Naskh" w:hint="cs"/>
          <w:sz w:val="28"/>
          <w:szCs w:val="28"/>
          <w:rtl/>
        </w:rPr>
        <w:t>الْكِتَابَ</w:t>
      </w:r>
      <w:r w:rsidRPr="00FA4B34">
        <w:rPr>
          <w:rFonts w:cs="DecoType Naskh"/>
          <w:sz w:val="28"/>
          <w:szCs w:val="28"/>
          <w:rtl/>
        </w:rPr>
        <w:t xml:space="preserve"> </w:t>
      </w:r>
      <w:r w:rsidRPr="00FA4B34">
        <w:rPr>
          <w:rFonts w:cs="DecoType Naskh" w:hint="cs"/>
          <w:sz w:val="28"/>
          <w:szCs w:val="28"/>
          <w:rtl/>
        </w:rPr>
        <w:t>مِن</w:t>
      </w:r>
      <w:r w:rsidRPr="00FA4B34">
        <w:rPr>
          <w:rFonts w:cs="DecoType Naskh"/>
          <w:sz w:val="28"/>
          <w:szCs w:val="28"/>
          <w:rtl/>
        </w:rPr>
        <w:t xml:space="preserve"> </w:t>
      </w:r>
      <w:r w:rsidRPr="00FA4B34">
        <w:rPr>
          <w:rFonts w:cs="DecoType Naskh" w:hint="cs"/>
          <w:sz w:val="28"/>
          <w:szCs w:val="28"/>
          <w:rtl/>
        </w:rPr>
        <w:t>قَبْلِكَ</w:t>
      </w:r>
      <w:r w:rsidRPr="00FA4B34">
        <w:rPr>
          <w:rFonts w:cs="DecoType Naskh"/>
          <w:sz w:val="28"/>
          <w:szCs w:val="28"/>
          <w:rtl/>
        </w:rPr>
        <w:t>...</w:t>
      </w:r>
      <w:r w:rsidRPr="00FA4B34">
        <w:rPr>
          <w:rFonts w:cs="Traditional Arabic"/>
          <w:sz w:val="28"/>
          <w:szCs w:val="28"/>
          <w:rtl/>
        </w:rPr>
        <w:t>﴾</w:t>
      </w:r>
      <w:r w:rsidRPr="00FA4B34">
        <w:rPr>
          <w:rFonts w:cs="Arabic Transparent"/>
          <w:sz w:val="28"/>
          <w:szCs w:val="28"/>
          <w:rtl/>
        </w:rPr>
        <w:t xml:space="preserve"> [</w:t>
      </w:r>
      <w:r w:rsidRPr="00FA4B34">
        <w:rPr>
          <w:rFonts w:cs="Arabic Transparent" w:hint="cs"/>
          <w:sz w:val="28"/>
          <w:szCs w:val="28"/>
          <w:rtl/>
        </w:rPr>
        <w:t>يونس</w:t>
      </w:r>
      <w:r w:rsidRPr="00FA4B34">
        <w:rPr>
          <w:rFonts w:cs="Arabic Transparent"/>
          <w:sz w:val="28"/>
          <w:szCs w:val="28"/>
          <w:rtl/>
        </w:rPr>
        <w:t xml:space="preserve">: </w:t>
      </w:r>
      <w:r w:rsidRPr="00FA4B34">
        <w:rPr>
          <w:rFonts w:ascii="Times New Roman" w:hAnsi="Times New Roman" w:cs="Times New Roman"/>
          <w:sz w:val="28"/>
          <w:szCs w:val="28"/>
          <w:rtl/>
        </w:rPr>
        <w:t>94</w:t>
      </w:r>
      <w:r w:rsidRPr="00FA4B34">
        <w:rPr>
          <w:rFonts w:cs="Arabic Transparent"/>
          <w:sz w:val="28"/>
          <w:szCs w:val="28"/>
          <w:rtl/>
        </w:rPr>
        <w:t>].</w:t>
      </w:r>
    </w:p>
    <w:p w:rsidR="00CD740F" w:rsidRPr="00FA4B34" w:rsidRDefault="00CD740F" w:rsidP="001B407A">
      <w:pPr>
        <w:spacing w:line="360" w:lineRule="auto"/>
        <w:ind w:firstLine="397"/>
        <w:jc w:val="both"/>
        <w:rPr>
          <w:rFonts w:cs="Arabic Transparent"/>
          <w:sz w:val="28"/>
          <w:szCs w:val="28"/>
          <w:rtl/>
        </w:rPr>
      </w:pPr>
      <w:r w:rsidRPr="00FA4B34">
        <w:rPr>
          <w:rFonts w:cs="Arabic Transparent" w:hint="cs"/>
          <w:sz w:val="28"/>
          <w:szCs w:val="28"/>
          <w:rtl/>
        </w:rPr>
        <w:t>وذهب</w:t>
      </w:r>
      <w:r w:rsidRPr="00FA4B34">
        <w:rPr>
          <w:rFonts w:cs="Arabic Transparent"/>
          <w:sz w:val="28"/>
          <w:szCs w:val="28"/>
          <w:rtl/>
        </w:rPr>
        <w:t xml:space="preserve"> </w:t>
      </w:r>
      <w:r w:rsidRPr="00FA4B34">
        <w:rPr>
          <w:rFonts w:cs="Arabic Transparent" w:hint="cs"/>
          <w:sz w:val="28"/>
          <w:szCs w:val="28"/>
          <w:rtl/>
        </w:rPr>
        <w:t>الزمخشري،</w:t>
      </w:r>
      <w:r w:rsidRPr="00FA4B34">
        <w:rPr>
          <w:rFonts w:cs="Arabic Transparent"/>
          <w:sz w:val="28"/>
          <w:szCs w:val="28"/>
          <w:rtl/>
        </w:rPr>
        <w:t xml:space="preserve"> </w:t>
      </w:r>
      <w:r w:rsidRPr="00FA4B34">
        <w:rPr>
          <w:rFonts w:cs="Arabic Transparent" w:hint="cs"/>
          <w:sz w:val="28"/>
          <w:szCs w:val="28"/>
          <w:rtl/>
        </w:rPr>
        <w:t>وأبو</w:t>
      </w:r>
      <w:r w:rsidRPr="00FA4B34">
        <w:rPr>
          <w:rFonts w:cs="Arabic Transparent"/>
          <w:sz w:val="28"/>
          <w:szCs w:val="28"/>
          <w:rtl/>
        </w:rPr>
        <w:t xml:space="preserve"> </w:t>
      </w:r>
      <w:r w:rsidRPr="00FA4B34">
        <w:rPr>
          <w:rFonts w:cs="Arabic Transparent" w:hint="cs"/>
          <w:sz w:val="28"/>
          <w:szCs w:val="28"/>
          <w:rtl/>
        </w:rPr>
        <w:t>السعود،</w:t>
      </w:r>
      <w:r w:rsidRPr="00FA4B34">
        <w:rPr>
          <w:rFonts w:cs="Arabic Transparent"/>
          <w:sz w:val="28"/>
          <w:szCs w:val="28"/>
          <w:rtl/>
        </w:rPr>
        <w:t xml:space="preserve"> </w:t>
      </w:r>
      <w:r w:rsidRPr="00FA4B34">
        <w:rPr>
          <w:rFonts w:cs="Arabic Transparent" w:hint="cs"/>
          <w:sz w:val="28"/>
          <w:szCs w:val="28"/>
          <w:rtl/>
        </w:rPr>
        <w:t>ومحمد</w:t>
      </w:r>
      <w:r w:rsidRPr="00FA4B34">
        <w:rPr>
          <w:rFonts w:cs="Arabic Transparent"/>
          <w:sz w:val="28"/>
          <w:szCs w:val="28"/>
          <w:rtl/>
        </w:rPr>
        <w:t xml:space="preserve"> </w:t>
      </w:r>
      <w:r w:rsidRPr="00FA4B34">
        <w:rPr>
          <w:rFonts w:cs="Arabic Transparent" w:hint="cs"/>
          <w:sz w:val="28"/>
          <w:szCs w:val="28"/>
          <w:rtl/>
        </w:rPr>
        <w:t>رشيد</w:t>
      </w:r>
      <w:r w:rsidRPr="00FA4B34">
        <w:rPr>
          <w:rFonts w:cs="Arabic Transparent"/>
          <w:sz w:val="28"/>
          <w:szCs w:val="28"/>
          <w:rtl/>
        </w:rPr>
        <w:t xml:space="preserve"> </w:t>
      </w:r>
      <w:r w:rsidRPr="00FA4B34">
        <w:rPr>
          <w:rFonts w:cs="Arabic Transparent" w:hint="cs"/>
          <w:sz w:val="28"/>
          <w:szCs w:val="28"/>
          <w:rtl/>
        </w:rPr>
        <w:t>رضا،</w:t>
      </w:r>
      <w:r w:rsidRPr="00FA4B34">
        <w:rPr>
          <w:rFonts w:cs="Arabic Transparent"/>
          <w:sz w:val="28"/>
          <w:szCs w:val="28"/>
          <w:rtl/>
        </w:rPr>
        <w:t xml:space="preserve"> </w:t>
      </w:r>
      <w:r w:rsidRPr="00FA4B34">
        <w:rPr>
          <w:rFonts w:cs="Arabic Transparent" w:hint="cs"/>
          <w:sz w:val="28"/>
          <w:szCs w:val="28"/>
          <w:rtl/>
        </w:rPr>
        <w:t>وابن</w:t>
      </w:r>
      <w:r w:rsidRPr="00FA4B34">
        <w:rPr>
          <w:rFonts w:cs="Arabic Transparent"/>
          <w:sz w:val="28"/>
          <w:szCs w:val="28"/>
          <w:rtl/>
        </w:rPr>
        <w:t xml:space="preserve"> </w:t>
      </w:r>
      <w:r w:rsidRPr="00FA4B34">
        <w:rPr>
          <w:rFonts w:cs="Arabic Transparent" w:hint="cs"/>
          <w:sz w:val="28"/>
          <w:szCs w:val="28"/>
          <w:rtl/>
        </w:rPr>
        <w:t>عاشور،</w:t>
      </w:r>
      <w:r w:rsidRPr="00FA4B34">
        <w:rPr>
          <w:rFonts w:cs="Arabic Transparent"/>
          <w:sz w:val="28"/>
          <w:szCs w:val="28"/>
          <w:rtl/>
        </w:rPr>
        <w:t xml:space="preserve"> </w:t>
      </w:r>
      <w:r w:rsidRPr="00FA4B34">
        <w:rPr>
          <w:rFonts w:cs="Arabic Transparent" w:hint="cs"/>
          <w:sz w:val="28"/>
          <w:szCs w:val="28"/>
          <w:rtl/>
        </w:rPr>
        <w:t>إلى</w:t>
      </w:r>
      <w:r w:rsidRPr="00FA4B34">
        <w:rPr>
          <w:rFonts w:cs="Arabic Transparent"/>
          <w:sz w:val="28"/>
          <w:szCs w:val="28"/>
          <w:rtl/>
        </w:rPr>
        <w:t xml:space="preserve"> </w:t>
      </w:r>
      <w:r w:rsidRPr="00FA4B34">
        <w:rPr>
          <w:rFonts w:cs="Arabic Transparent" w:hint="cs"/>
          <w:sz w:val="28"/>
          <w:szCs w:val="28"/>
          <w:rtl/>
        </w:rPr>
        <w:t>أن</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أمر</w:t>
      </w:r>
      <w:r w:rsidRPr="00FA4B34">
        <w:rPr>
          <w:rFonts w:cs="Arabic Transparent"/>
          <w:sz w:val="28"/>
          <w:szCs w:val="28"/>
          <w:rtl/>
        </w:rPr>
        <w:t xml:space="preserve"> </w:t>
      </w:r>
      <w:r w:rsidRPr="00FA4B34">
        <w:rPr>
          <w:rFonts w:cs="Arabic Transparent" w:hint="cs"/>
          <w:sz w:val="28"/>
          <w:szCs w:val="28"/>
          <w:rtl/>
        </w:rPr>
        <w:t>دينهم</w:t>
      </w:r>
      <w:r w:rsidRPr="00FA4B34">
        <w:rPr>
          <w:rFonts w:cs="Arabic Transparent"/>
          <w:sz w:val="28"/>
          <w:szCs w:val="28"/>
          <w:rtl/>
        </w:rPr>
        <w:t xml:space="preserve"> </w:t>
      </w:r>
      <w:r w:rsidRPr="00FA4B34">
        <w:rPr>
          <w:rFonts w:cs="Arabic Transparent" w:hint="cs"/>
          <w:sz w:val="28"/>
          <w:szCs w:val="28"/>
          <w:rtl/>
        </w:rPr>
        <w:t>بشكل</w:t>
      </w:r>
      <w:r w:rsidRPr="00FA4B34">
        <w:rPr>
          <w:rFonts w:cs="Arabic Transparent"/>
          <w:sz w:val="28"/>
          <w:szCs w:val="28"/>
          <w:rtl/>
        </w:rPr>
        <w:t xml:space="preserve"> </w:t>
      </w:r>
      <w:r w:rsidRPr="00FA4B34">
        <w:rPr>
          <w:rFonts w:cs="Arabic Transparent" w:hint="cs"/>
          <w:sz w:val="28"/>
          <w:szCs w:val="28"/>
          <w:rtl/>
        </w:rPr>
        <w:t>عام</w:t>
      </w:r>
      <w:r w:rsidRPr="00FA4B34">
        <w:rPr>
          <w:rStyle w:val="FootnoteReference"/>
          <w:rFonts w:cs="Arabic Transparent"/>
          <w:sz w:val="28"/>
          <w:szCs w:val="28"/>
          <w:rtl/>
        </w:rPr>
        <w:t>(</w:t>
      </w:r>
      <w:r w:rsidRPr="00FA4B34">
        <w:rPr>
          <w:rStyle w:val="FootnoteReference"/>
          <w:rFonts w:ascii="Times New Roman" w:hAnsi="Times New Roman"/>
          <w:sz w:val="28"/>
          <w:szCs w:val="28"/>
          <w:rtl/>
        </w:rPr>
        <w:footnoteReference w:id="563"/>
      </w:r>
      <w:r w:rsidRPr="00FA4B34">
        <w:rPr>
          <w:rStyle w:val="FootnoteReference"/>
          <w:rFonts w:cs="Arabic Transparent"/>
          <w:sz w:val="28"/>
          <w:szCs w:val="28"/>
          <w:rtl/>
        </w:rPr>
        <w:t>)</w:t>
      </w:r>
      <w:r w:rsidRPr="00FA4B34">
        <w:rPr>
          <w:rFonts w:cs="Arabic Transparent" w:hint="cs"/>
          <w:sz w:val="28"/>
          <w:szCs w:val="28"/>
          <w:rtl/>
        </w:rPr>
        <w:t>،</w:t>
      </w:r>
      <w:r w:rsidRPr="00FA4B34">
        <w:rPr>
          <w:rFonts w:cs="Arabic Transparent"/>
          <w:sz w:val="28"/>
          <w:szCs w:val="28"/>
          <w:rtl/>
        </w:rPr>
        <w:t xml:space="preserve"> </w:t>
      </w:r>
      <w:r w:rsidRPr="00FA4B34">
        <w:rPr>
          <w:rFonts w:cs="Arabic Transparent" w:hint="cs"/>
          <w:sz w:val="28"/>
          <w:szCs w:val="28"/>
          <w:rtl/>
        </w:rPr>
        <w:t>ومن</w:t>
      </w:r>
      <w:r w:rsidRPr="00FA4B34">
        <w:rPr>
          <w:rFonts w:cs="Arabic Transparent"/>
          <w:sz w:val="28"/>
          <w:szCs w:val="28"/>
          <w:rtl/>
        </w:rPr>
        <w:t xml:space="preserve"> </w:t>
      </w:r>
      <w:r w:rsidRPr="00FA4B34">
        <w:rPr>
          <w:rFonts w:cs="Arabic Transparent" w:hint="cs"/>
          <w:sz w:val="28"/>
          <w:szCs w:val="28"/>
          <w:rtl/>
        </w:rPr>
        <w:t>هذا</w:t>
      </w:r>
      <w:r w:rsidRPr="00FA4B34">
        <w:rPr>
          <w:rFonts w:cs="Arabic Transparent"/>
          <w:sz w:val="28"/>
          <w:szCs w:val="28"/>
          <w:rtl/>
        </w:rPr>
        <w:t xml:space="preserve"> </w:t>
      </w:r>
      <w:r w:rsidRPr="00FA4B34">
        <w:rPr>
          <w:rFonts w:cs="Arabic Transparent" w:hint="cs"/>
          <w:sz w:val="28"/>
          <w:szCs w:val="28"/>
          <w:rtl/>
        </w:rPr>
        <w:t>الاختلاف</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نبوة</w:t>
      </w:r>
      <w:r w:rsidRPr="00FA4B34">
        <w:rPr>
          <w:rFonts w:cs="Arabic Transparent"/>
          <w:sz w:val="28"/>
          <w:szCs w:val="28"/>
          <w:rtl/>
        </w:rPr>
        <w:t xml:space="preserve"> </w:t>
      </w:r>
      <w:r w:rsidRPr="00FA4B34">
        <w:rPr>
          <w:rFonts w:cs="Arabic Transparent" w:hint="cs"/>
          <w:sz w:val="28"/>
          <w:szCs w:val="28"/>
          <w:rtl/>
        </w:rPr>
        <w:t>محمد</w:t>
      </w:r>
      <w:r w:rsidRPr="00FA4B34">
        <w:rPr>
          <w:rFonts w:cs="Arabic Transparent"/>
          <w:sz w:val="28"/>
          <w:szCs w:val="28"/>
          <w:rtl/>
        </w:rPr>
        <w:t xml:space="preserve"> </w:t>
      </w:r>
      <w:r w:rsidRPr="00FA4B34">
        <w:rPr>
          <w:rFonts w:cs="Arabic Transparent"/>
          <w:sz w:val="28"/>
          <w:szCs w:val="28"/>
        </w:rPr>
        <w:sym w:font="AGA Arabesque" w:char="F072"/>
      </w:r>
      <w:r w:rsidRPr="00FA4B34">
        <w:rPr>
          <w:rFonts w:cs="Arabic Transparent"/>
          <w:sz w:val="28"/>
          <w:szCs w:val="28"/>
          <w:rtl/>
        </w:rPr>
        <w:t>.</w:t>
      </w:r>
    </w:p>
    <w:p w:rsidR="00CD740F" w:rsidRPr="00FA4B34" w:rsidRDefault="00CD740F" w:rsidP="001B407A">
      <w:pPr>
        <w:spacing w:line="360" w:lineRule="auto"/>
        <w:ind w:firstLine="397"/>
        <w:jc w:val="both"/>
        <w:rPr>
          <w:rFonts w:cs="Arabic Transparent"/>
          <w:sz w:val="28"/>
          <w:szCs w:val="28"/>
          <w:rtl/>
        </w:rPr>
      </w:pPr>
      <w:r w:rsidRPr="00FA4B34">
        <w:rPr>
          <w:rFonts w:cs="Arabic Transparent" w:hint="cs"/>
          <w:sz w:val="28"/>
          <w:szCs w:val="28"/>
          <w:rtl/>
        </w:rPr>
        <w:t>وذهب</w:t>
      </w:r>
      <w:r w:rsidRPr="00FA4B34">
        <w:rPr>
          <w:rFonts w:cs="Arabic Transparent"/>
          <w:sz w:val="28"/>
          <w:szCs w:val="28"/>
          <w:rtl/>
        </w:rPr>
        <w:t xml:space="preserve"> </w:t>
      </w:r>
      <w:r w:rsidRPr="00FA4B34">
        <w:rPr>
          <w:rFonts w:cs="Arabic Transparent" w:hint="cs"/>
          <w:sz w:val="28"/>
          <w:szCs w:val="28"/>
          <w:rtl/>
        </w:rPr>
        <w:t>ابن</w:t>
      </w:r>
      <w:r w:rsidRPr="00FA4B34">
        <w:rPr>
          <w:rFonts w:cs="Arabic Transparent"/>
          <w:sz w:val="28"/>
          <w:szCs w:val="28"/>
          <w:rtl/>
        </w:rPr>
        <w:t xml:space="preserve"> </w:t>
      </w:r>
      <w:r w:rsidRPr="00FA4B34">
        <w:rPr>
          <w:rFonts w:cs="Arabic Transparent" w:hint="cs"/>
          <w:sz w:val="28"/>
          <w:szCs w:val="28"/>
          <w:rtl/>
        </w:rPr>
        <w:t>عطية</w:t>
      </w:r>
      <w:r w:rsidRPr="00FA4B34">
        <w:rPr>
          <w:rFonts w:cs="Arabic Transparent"/>
          <w:sz w:val="28"/>
          <w:szCs w:val="28"/>
          <w:rtl/>
        </w:rPr>
        <w:t xml:space="preserve"> </w:t>
      </w:r>
      <w:r w:rsidRPr="00FA4B34">
        <w:rPr>
          <w:rFonts w:cs="Arabic Transparent" w:hint="cs"/>
          <w:sz w:val="28"/>
          <w:szCs w:val="28"/>
          <w:rtl/>
        </w:rPr>
        <w:t>إلى</w:t>
      </w:r>
      <w:r w:rsidRPr="00FA4B34">
        <w:rPr>
          <w:rFonts w:cs="Arabic Transparent"/>
          <w:sz w:val="28"/>
          <w:szCs w:val="28"/>
          <w:rtl/>
        </w:rPr>
        <w:t xml:space="preserve"> </w:t>
      </w:r>
      <w:r w:rsidRPr="00FA4B34">
        <w:rPr>
          <w:rFonts w:cs="Arabic Transparent" w:hint="cs"/>
          <w:sz w:val="28"/>
          <w:szCs w:val="28"/>
          <w:rtl/>
        </w:rPr>
        <w:t>القول</w:t>
      </w:r>
      <w:r w:rsidRPr="00FA4B34">
        <w:rPr>
          <w:rFonts w:cs="Arabic Transparent"/>
          <w:sz w:val="28"/>
          <w:szCs w:val="28"/>
          <w:rtl/>
        </w:rPr>
        <w:t xml:space="preserve"> </w:t>
      </w:r>
      <w:r w:rsidRPr="00FA4B34">
        <w:rPr>
          <w:rFonts w:cs="Arabic Transparent" w:hint="cs"/>
          <w:sz w:val="28"/>
          <w:szCs w:val="28"/>
          <w:rtl/>
        </w:rPr>
        <w:t>بأن</w:t>
      </w:r>
      <w:r w:rsidRPr="00FA4B34">
        <w:rPr>
          <w:rFonts w:cs="Arabic Transparent"/>
          <w:sz w:val="28"/>
          <w:szCs w:val="28"/>
          <w:rtl/>
        </w:rPr>
        <w:t xml:space="preserve"> </w:t>
      </w:r>
      <w:r w:rsidRPr="00FA4B34">
        <w:rPr>
          <w:rFonts w:cs="Arabic Transparent" w:hint="cs"/>
          <w:sz w:val="28"/>
          <w:szCs w:val="28"/>
          <w:rtl/>
        </w:rPr>
        <w:t>المراد</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أمر</w:t>
      </w:r>
      <w:r w:rsidRPr="00FA4B34">
        <w:rPr>
          <w:rFonts w:cs="Arabic Transparent"/>
          <w:sz w:val="28"/>
          <w:szCs w:val="28"/>
          <w:rtl/>
        </w:rPr>
        <w:t xml:space="preserve"> </w:t>
      </w:r>
      <w:r w:rsidRPr="00FA4B34">
        <w:rPr>
          <w:rFonts w:cs="Arabic Transparent" w:hint="cs"/>
          <w:sz w:val="28"/>
          <w:szCs w:val="28"/>
          <w:rtl/>
        </w:rPr>
        <w:t>موسى</w:t>
      </w:r>
      <w:r w:rsidRPr="00FA4B34">
        <w:rPr>
          <w:rFonts w:cs="Arabic Transparent"/>
          <w:sz w:val="28"/>
          <w:szCs w:val="28"/>
          <w:rtl/>
        </w:rPr>
        <w:t xml:space="preserve"> – </w:t>
      </w:r>
      <w:r w:rsidRPr="00FA4B34">
        <w:rPr>
          <w:rFonts w:cs="Arabic Transparent" w:hint="cs"/>
          <w:sz w:val="28"/>
          <w:szCs w:val="28"/>
          <w:rtl/>
        </w:rPr>
        <w:t>عليه</w:t>
      </w:r>
      <w:r w:rsidRPr="00FA4B34">
        <w:rPr>
          <w:rFonts w:cs="Arabic Transparent"/>
          <w:sz w:val="28"/>
          <w:szCs w:val="28"/>
          <w:rtl/>
        </w:rPr>
        <w:t xml:space="preserve"> </w:t>
      </w:r>
      <w:r w:rsidRPr="00FA4B34">
        <w:rPr>
          <w:rFonts w:cs="Arabic Transparent" w:hint="cs"/>
          <w:sz w:val="28"/>
          <w:szCs w:val="28"/>
          <w:rtl/>
        </w:rPr>
        <w:t>السلام</w:t>
      </w:r>
      <w:r w:rsidRPr="00FA4B34">
        <w:rPr>
          <w:rFonts w:cs="Arabic Transparent"/>
          <w:sz w:val="28"/>
          <w:szCs w:val="28"/>
          <w:rtl/>
        </w:rPr>
        <w:t>-</w:t>
      </w:r>
      <w:r w:rsidRPr="00FA4B34">
        <w:rPr>
          <w:rFonts w:cs="Arabic Transparent" w:hint="cs"/>
          <w:sz w:val="28"/>
          <w:szCs w:val="28"/>
          <w:rtl/>
        </w:rPr>
        <w:t>،</w:t>
      </w:r>
      <w:r w:rsidRPr="00FA4B34">
        <w:rPr>
          <w:rFonts w:cs="Arabic Transparent"/>
          <w:sz w:val="28"/>
          <w:szCs w:val="28"/>
          <w:rtl/>
        </w:rPr>
        <w:t xml:space="preserve"> </w:t>
      </w:r>
      <w:r w:rsidRPr="00FA4B34">
        <w:rPr>
          <w:rFonts w:cs="Arabic Transparent" w:hint="cs"/>
          <w:sz w:val="28"/>
          <w:szCs w:val="28"/>
          <w:rtl/>
        </w:rPr>
        <w:t>وأن</w:t>
      </w:r>
      <w:r w:rsidRPr="00FA4B34">
        <w:rPr>
          <w:rFonts w:cs="Arabic Transparent"/>
          <w:sz w:val="28"/>
          <w:szCs w:val="28"/>
          <w:rtl/>
        </w:rPr>
        <w:t xml:space="preserve"> </w:t>
      </w:r>
      <w:r w:rsidRPr="00FA4B34">
        <w:rPr>
          <w:rFonts w:cs="Arabic Transparent" w:hint="cs"/>
          <w:sz w:val="28"/>
          <w:szCs w:val="28"/>
          <w:rtl/>
        </w:rPr>
        <w:t>الآية</w:t>
      </w:r>
      <w:r w:rsidRPr="00FA4B34">
        <w:rPr>
          <w:rFonts w:cs="Arabic Transparent"/>
          <w:sz w:val="28"/>
          <w:szCs w:val="28"/>
          <w:rtl/>
        </w:rPr>
        <w:t xml:space="preserve"> </w:t>
      </w:r>
      <w:r w:rsidRPr="00FA4B34">
        <w:rPr>
          <w:rFonts w:cs="Arabic Transparent" w:hint="cs"/>
          <w:sz w:val="28"/>
          <w:szCs w:val="28"/>
          <w:rtl/>
        </w:rPr>
        <w:t>تتحدث</w:t>
      </w:r>
      <w:r w:rsidRPr="00FA4B34">
        <w:rPr>
          <w:rFonts w:cs="Arabic Transparent"/>
          <w:sz w:val="28"/>
          <w:szCs w:val="28"/>
          <w:rtl/>
        </w:rPr>
        <w:t xml:space="preserve"> </w:t>
      </w:r>
      <w:r w:rsidRPr="00FA4B34">
        <w:rPr>
          <w:rFonts w:cs="Arabic Transparent" w:hint="cs"/>
          <w:sz w:val="28"/>
          <w:szCs w:val="28"/>
          <w:rtl/>
        </w:rPr>
        <w:t>عن</w:t>
      </w:r>
      <w:r w:rsidRPr="00FA4B34">
        <w:rPr>
          <w:rFonts w:cs="Arabic Transparent"/>
          <w:sz w:val="28"/>
          <w:szCs w:val="28"/>
          <w:rtl/>
        </w:rPr>
        <w:t xml:space="preserve"> </w:t>
      </w:r>
      <w:r w:rsidRPr="00FA4B34">
        <w:rPr>
          <w:rFonts w:cs="Arabic Transparent" w:hint="cs"/>
          <w:sz w:val="28"/>
          <w:szCs w:val="28"/>
          <w:rtl/>
        </w:rPr>
        <w:t>بني</w:t>
      </w:r>
      <w:r w:rsidRPr="00FA4B34">
        <w:rPr>
          <w:rFonts w:cs="Arabic Transparent"/>
          <w:sz w:val="28"/>
          <w:szCs w:val="28"/>
          <w:rtl/>
        </w:rPr>
        <w:t xml:space="preserve"> </w:t>
      </w:r>
      <w:r w:rsidRPr="00FA4B34">
        <w:rPr>
          <w:rFonts w:cs="Arabic Transparent" w:hint="cs"/>
          <w:sz w:val="28"/>
          <w:szCs w:val="28"/>
          <w:rtl/>
        </w:rPr>
        <w:t>إسرائيل</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زمن</w:t>
      </w:r>
      <w:r w:rsidRPr="00FA4B34">
        <w:rPr>
          <w:rFonts w:cs="Arabic Transparent"/>
          <w:sz w:val="28"/>
          <w:szCs w:val="28"/>
          <w:rtl/>
        </w:rPr>
        <w:t xml:space="preserve"> </w:t>
      </w:r>
      <w:r w:rsidRPr="00FA4B34">
        <w:rPr>
          <w:rFonts w:cs="Arabic Transparent" w:hint="cs"/>
          <w:sz w:val="28"/>
          <w:szCs w:val="28"/>
          <w:rtl/>
        </w:rPr>
        <w:t>موسى</w:t>
      </w:r>
      <w:r w:rsidRPr="00FA4B34">
        <w:rPr>
          <w:rFonts w:cs="Arabic Transparent"/>
          <w:sz w:val="28"/>
          <w:szCs w:val="28"/>
          <w:rtl/>
        </w:rPr>
        <w:t xml:space="preserve"> – </w:t>
      </w:r>
      <w:r w:rsidRPr="00FA4B34">
        <w:rPr>
          <w:rFonts w:cs="Arabic Transparent" w:hint="cs"/>
          <w:sz w:val="28"/>
          <w:szCs w:val="28"/>
          <w:rtl/>
        </w:rPr>
        <w:t>عليه</w:t>
      </w:r>
      <w:r w:rsidRPr="00FA4B34">
        <w:rPr>
          <w:rFonts w:cs="Arabic Transparent"/>
          <w:sz w:val="28"/>
          <w:szCs w:val="28"/>
          <w:rtl/>
        </w:rPr>
        <w:t xml:space="preserve"> </w:t>
      </w:r>
      <w:r w:rsidRPr="00FA4B34">
        <w:rPr>
          <w:rFonts w:cs="Arabic Transparent" w:hint="cs"/>
          <w:sz w:val="28"/>
          <w:szCs w:val="28"/>
          <w:rtl/>
        </w:rPr>
        <w:t>السلام</w:t>
      </w:r>
      <w:r w:rsidRPr="00FA4B34">
        <w:rPr>
          <w:rFonts w:cs="Arabic Transparent"/>
          <w:sz w:val="28"/>
          <w:szCs w:val="28"/>
          <w:rtl/>
        </w:rPr>
        <w:t>-.</w:t>
      </w:r>
    </w:p>
    <w:p w:rsidR="00CD740F" w:rsidRPr="00FA4B34" w:rsidRDefault="00CD740F" w:rsidP="001B407A">
      <w:pPr>
        <w:spacing w:line="240" w:lineRule="auto"/>
        <w:ind w:firstLine="397"/>
        <w:jc w:val="both"/>
        <w:rPr>
          <w:rFonts w:cs="Arabic Transparent"/>
          <w:sz w:val="28"/>
          <w:szCs w:val="28"/>
          <w:rtl/>
        </w:rPr>
      </w:pPr>
      <w:r w:rsidRPr="00FA4B34">
        <w:rPr>
          <w:rFonts w:cs="Arabic Transparent" w:hint="cs"/>
          <w:sz w:val="28"/>
          <w:szCs w:val="28"/>
          <w:rtl/>
        </w:rPr>
        <w:t>ويشهد</w:t>
      </w:r>
      <w:r w:rsidRPr="00FA4B34">
        <w:rPr>
          <w:rFonts w:cs="Arabic Transparent"/>
          <w:sz w:val="28"/>
          <w:szCs w:val="28"/>
          <w:rtl/>
        </w:rPr>
        <w:t xml:space="preserve"> </w:t>
      </w:r>
      <w:r w:rsidRPr="00FA4B34">
        <w:rPr>
          <w:rFonts w:cs="Arabic Transparent" w:hint="cs"/>
          <w:sz w:val="28"/>
          <w:szCs w:val="28"/>
          <w:rtl/>
        </w:rPr>
        <w:t>على</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أمر</w:t>
      </w:r>
      <w:r w:rsidRPr="00FA4B34">
        <w:rPr>
          <w:rFonts w:cs="Arabic Transparent"/>
          <w:sz w:val="28"/>
          <w:szCs w:val="28"/>
          <w:rtl/>
        </w:rPr>
        <w:t xml:space="preserve"> </w:t>
      </w:r>
      <w:r w:rsidRPr="00FA4B34">
        <w:rPr>
          <w:rFonts w:cs="Arabic Transparent" w:hint="cs"/>
          <w:sz w:val="28"/>
          <w:szCs w:val="28"/>
          <w:rtl/>
        </w:rPr>
        <w:t>موسى</w:t>
      </w:r>
      <w:r w:rsidRPr="00FA4B34">
        <w:rPr>
          <w:rFonts w:cs="Arabic Transparent"/>
          <w:sz w:val="28"/>
          <w:szCs w:val="28"/>
          <w:rtl/>
        </w:rPr>
        <w:t xml:space="preserve"> – </w:t>
      </w:r>
      <w:r w:rsidRPr="00FA4B34">
        <w:rPr>
          <w:rFonts w:cs="Arabic Transparent" w:hint="cs"/>
          <w:sz w:val="28"/>
          <w:szCs w:val="28"/>
          <w:rtl/>
        </w:rPr>
        <w:t>عليه</w:t>
      </w:r>
      <w:r w:rsidRPr="00FA4B34">
        <w:rPr>
          <w:rFonts w:cs="Arabic Transparent"/>
          <w:sz w:val="28"/>
          <w:szCs w:val="28"/>
          <w:rtl/>
        </w:rPr>
        <w:t xml:space="preserve"> </w:t>
      </w:r>
      <w:r w:rsidRPr="00FA4B34">
        <w:rPr>
          <w:rFonts w:cs="Arabic Transparent" w:hint="cs"/>
          <w:sz w:val="28"/>
          <w:szCs w:val="28"/>
          <w:rtl/>
        </w:rPr>
        <w:t>السلام</w:t>
      </w:r>
      <w:r w:rsidRPr="00FA4B34">
        <w:rPr>
          <w:rFonts w:cs="Arabic Transparent"/>
          <w:sz w:val="28"/>
          <w:szCs w:val="28"/>
          <w:rtl/>
        </w:rPr>
        <w:t xml:space="preserve">- </w:t>
      </w:r>
      <w:r w:rsidRPr="00FA4B34">
        <w:rPr>
          <w:rFonts w:cs="Arabic Transparent" w:hint="cs"/>
          <w:sz w:val="28"/>
          <w:szCs w:val="28"/>
          <w:rtl/>
        </w:rPr>
        <w:t>قوله</w:t>
      </w:r>
      <w:r w:rsidRPr="00FA4B34">
        <w:rPr>
          <w:rFonts w:cs="Arabic Transparent"/>
          <w:sz w:val="28"/>
          <w:szCs w:val="28"/>
          <w:rtl/>
        </w:rPr>
        <w:t xml:space="preserve"> </w:t>
      </w:r>
      <w:r w:rsidRPr="00FA4B34">
        <w:rPr>
          <w:rFonts w:cs="Arabic Transparent" w:hint="cs"/>
          <w:sz w:val="28"/>
          <w:szCs w:val="28"/>
          <w:rtl/>
        </w:rPr>
        <w:t>تعالى</w:t>
      </w:r>
      <w:r w:rsidRPr="00FA4B34">
        <w:rPr>
          <w:rFonts w:cs="Arabic Transparent"/>
          <w:sz w:val="28"/>
          <w:szCs w:val="28"/>
          <w:rtl/>
        </w:rPr>
        <w:t xml:space="preserve">: </w:t>
      </w:r>
      <w:r w:rsidRPr="00FA4B34">
        <w:rPr>
          <w:rFonts w:cs="Traditional Arabic"/>
          <w:sz w:val="28"/>
          <w:szCs w:val="28"/>
          <w:rtl/>
        </w:rPr>
        <w:t>﴿</w:t>
      </w:r>
      <w:r w:rsidRPr="00FA4B34">
        <w:rPr>
          <w:rFonts w:cs="DecoType Naskh" w:hint="cs"/>
          <w:sz w:val="28"/>
          <w:szCs w:val="28"/>
          <w:rtl/>
        </w:rPr>
        <w:t>يَسْأَلُكَ</w:t>
      </w:r>
      <w:r w:rsidRPr="00FA4B34">
        <w:rPr>
          <w:rFonts w:cs="DecoType Naskh"/>
          <w:sz w:val="28"/>
          <w:szCs w:val="28"/>
          <w:rtl/>
        </w:rPr>
        <w:t xml:space="preserve"> </w:t>
      </w:r>
      <w:r w:rsidRPr="00FA4B34">
        <w:rPr>
          <w:rFonts w:cs="DecoType Naskh" w:hint="cs"/>
          <w:sz w:val="28"/>
          <w:szCs w:val="28"/>
          <w:rtl/>
        </w:rPr>
        <w:t>أَهْلُ</w:t>
      </w:r>
      <w:r w:rsidRPr="00FA4B34">
        <w:rPr>
          <w:rFonts w:cs="DecoType Naskh"/>
          <w:sz w:val="28"/>
          <w:szCs w:val="28"/>
          <w:rtl/>
        </w:rPr>
        <w:t xml:space="preserve"> </w:t>
      </w:r>
      <w:r w:rsidRPr="00FA4B34">
        <w:rPr>
          <w:rFonts w:cs="DecoType Naskh" w:hint="cs"/>
          <w:sz w:val="28"/>
          <w:szCs w:val="28"/>
          <w:rtl/>
        </w:rPr>
        <w:t>الْكِتَابِ</w:t>
      </w:r>
      <w:r w:rsidRPr="00FA4B34">
        <w:rPr>
          <w:rFonts w:cs="DecoType Naskh"/>
          <w:sz w:val="28"/>
          <w:szCs w:val="28"/>
          <w:rtl/>
        </w:rPr>
        <w:t xml:space="preserve"> </w:t>
      </w:r>
      <w:r w:rsidRPr="00FA4B34">
        <w:rPr>
          <w:rFonts w:cs="DecoType Naskh" w:hint="cs"/>
          <w:sz w:val="28"/>
          <w:szCs w:val="28"/>
          <w:rtl/>
        </w:rPr>
        <w:t>أَن</w:t>
      </w:r>
      <w:r w:rsidRPr="00FA4B34">
        <w:rPr>
          <w:rFonts w:cs="DecoType Naskh"/>
          <w:sz w:val="28"/>
          <w:szCs w:val="28"/>
          <w:rtl/>
        </w:rPr>
        <w:t xml:space="preserve"> </w:t>
      </w:r>
      <w:r w:rsidRPr="00FA4B34">
        <w:rPr>
          <w:rFonts w:cs="DecoType Naskh" w:hint="cs"/>
          <w:sz w:val="28"/>
          <w:szCs w:val="28"/>
          <w:rtl/>
        </w:rPr>
        <w:t>تُنَزِّلَ</w:t>
      </w:r>
      <w:r w:rsidRPr="00FA4B34">
        <w:rPr>
          <w:rFonts w:cs="DecoType Naskh"/>
          <w:sz w:val="28"/>
          <w:szCs w:val="28"/>
          <w:rtl/>
        </w:rPr>
        <w:t xml:space="preserve"> </w:t>
      </w:r>
      <w:r w:rsidRPr="00FA4B34">
        <w:rPr>
          <w:rFonts w:cs="DecoType Naskh" w:hint="cs"/>
          <w:sz w:val="28"/>
          <w:szCs w:val="28"/>
          <w:rtl/>
        </w:rPr>
        <w:t>عَلَيْهِمْ</w:t>
      </w:r>
      <w:r w:rsidRPr="00FA4B34">
        <w:rPr>
          <w:rFonts w:cs="DecoType Naskh"/>
          <w:sz w:val="28"/>
          <w:szCs w:val="28"/>
          <w:rtl/>
        </w:rPr>
        <w:t xml:space="preserve"> </w:t>
      </w:r>
      <w:r w:rsidRPr="00FA4B34">
        <w:rPr>
          <w:rFonts w:cs="DecoType Naskh" w:hint="cs"/>
          <w:sz w:val="28"/>
          <w:szCs w:val="28"/>
          <w:rtl/>
        </w:rPr>
        <w:t>كِتَابًا</w:t>
      </w:r>
      <w:r w:rsidRPr="00FA4B34">
        <w:rPr>
          <w:rFonts w:cs="DecoType Naskh"/>
          <w:sz w:val="28"/>
          <w:szCs w:val="28"/>
          <w:rtl/>
        </w:rPr>
        <w:t xml:space="preserve"> </w:t>
      </w:r>
      <w:r w:rsidRPr="00FA4B34">
        <w:rPr>
          <w:rFonts w:cs="DecoType Naskh" w:hint="cs"/>
          <w:sz w:val="28"/>
          <w:szCs w:val="28"/>
          <w:rtl/>
        </w:rPr>
        <w:t>مِّنَ</w:t>
      </w:r>
      <w:r w:rsidRPr="00FA4B34">
        <w:rPr>
          <w:rFonts w:cs="DecoType Naskh"/>
          <w:sz w:val="28"/>
          <w:szCs w:val="28"/>
          <w:rtl/>
        </w:rPr>
        <w:t xml:space="preserve"> </w:t>
      </w:r>
      <w:r w:rsidRPr="00FA4B34">
        <w:rPr>
          <w:rFonts w:cs="DecoType Naskh" w:hint="cs"/>
          <w:sz w:val="28"/>
          <w:szCs w:val="28"/>
          <w:rtl/>
        </w:rPr>
        <w:t>السَّمَاء</w:t>
      </w:r>
      <w:r w:rsidRPr="00FA4B34">
        <w:rPr>
          <w:rFonts w:cs="DecoType Naskh"/>
          <w:sz w:val="28"/>
          <w:szCs w:val="28"/>
          <w:rtl/>
        </w:rPr>
        <w:t xml:space="preserve"> </w:t>
      </w:r>
      <w:r w:rsidRPr="00FA4B34">
        <w:rPr>
          <w:rFonts w:cs="DecoType Naskh" w:hint="cs"/>
          <w:sz w:val="28"/>
          <w:szCs w:val="28"/>
          <w:rtl/>
        </w:rPr>
        <w:t>فَقَدْ</w:t>
      </w:r>
      <w:r w:rsidRPr="00FA4B34">
        <w:rPr>
          <w:rFonts w:cs="DecoType Naskh"/>
          <w:sz w:val="28"/>
          <w:szCs w:val="28"/>
          <w:rtl/>
        </w:rPr>
        <w:t xml:space="preserve"> </w:t>
      </w:r>
      <w:r w:rsidRPr="00FA4B34">
        <w:rPr>
          <w:rFonts w:cs="DecoType Naskh" w:hint="cs"/>
          <w:sz w:val="28"/>
          <w:szCs w:val="28"/>
          <w:rtl/>
        </w:rPr>
        <w:t>سَأَلُواْ</w:t>
      </w:r>
      <w:r w:rsidRPr="00FA4B34">
        <w:rPr>
          <w:rFonts w:cs="DecoType Naskh"/>
          <w:sz w:val="28"/>
          <w:szCs w:val="28"/>
          <w:rtl/>
        </w:rPr>
        <w:t xml:space="preserve"> </w:t>
      </w:r>
      <w:r w:rsidRPr="00FA4B34">
        <w:rPr>
          <w:rFonts w:cs="DecoType Naskh" w:hint="cs"/>
          <w:sz w:val="28"/>
          <w:szCs w:val="28"/>
          <w:rtl/>
        </w:rPr>
        <w:t>مُوسَى</w:t>
      </w:r>
      <w:r w:rsidRPr="00FA4B34">
        <w:rPr>
          <w:rFonts w:cs="DecoType Naskh"/>
          <w:sz w:val="28"/>
          <w:szCs w:val="28"/>
          <w:rtl/>
        </w:rPr>
        <w:t xml:space="preserve"> </w:t>
      </w:r>
      <w:r w:rsidRPr="00FA4B34">
        <w:rPr>
          <w:rFonts w:cs="DecoType Naskh" w:hint="cs"/>
          <w:sz w:val="28"/>
          <w:szCs w:val="28"/>
          <w:rtl/>
        </w:rPr>
        <w:t>أَكْبَرَ</w:t>
      </w:r>
      <w:r w:rsidRPr="00FA4B34">
        <w:rPr>
          <w:rFonts w:cs="DecoType Naskh"/>
          <w:sz w:val="28"/>
          <w:szCs w:val="28"/>
          <w:rtl/>
        </w:rPr>
        <w:t xml:space="preserve"> </w:t>
      </w:r>
      <w:r w:rsidRPr="00FA4B34">
        <w:rPr>
          <w:rFonts w:cs="DecoType Naskh" w:hint="cs"/>
          <w:sz w:val="28"/>
          <w:szCs w:val="28"/>
          <w:rtl/>
        </w:rPr>
        <w:t>مِن</w:t>
      </w:r>
      <w:r w:rsidRPr="00FA4B34">
        <w:rPr>
          <w:rFonts w:cs="DecoType Naskh"/>
          <w:sz w:val="28"/>
          <w:szCs w:val="28"/>
          <w:rtl/>
        </w:rPr>
        <w:t xml:space="preserve"> </w:t>
      </w:r>
      <w:r w:rsidRPr="00FA4B34">
        <w:rPr>
          <w:rFonts w:cs="DecoType Naskh" w:hint="cs"/>
          <w:sz w:val="28"/>
          <w:szCs w:val="28"/>
          <w:rtl/>
        </w:rPr>
        <w:t>ذَلِكَ</w:t>
      </w:r>
      <w:r w:rsidRPr="00FA4B34">
        <w:rPr>
          <w:rFonts w:cs="DecoType Naskh"/>
          <w:sz w:val="28"/>
          <w:szCs w:val="28"/>
          <w:rtl/>
        </w:rPr>
        <w:t xml:space="preserve"> </w:t>
      </w:r>
      <w:r w:rsidRPr="00FA4B34">
        <w:rPr>
          <w:rFonts w:cs="DecoType Naskh" w:hint="cs"/>
          <w:sz w:val="28"/>
          <w:szCs w:val="28"/>
          <w:rtl/>
        </w:rPr>
        <w:t>فَقَالُواْ</w:t>
      </w:r>
      <w:r w:rsidRPr="00FA4B34">
        <w:rPr>
          <w:rFonts w:cs="DecoType Naskh"/>
          <w:sz w:val="28"/>
          <w:szCs w:val="28"/>
          <w:rtl/>
        </w:rPr>
        <w:t xml:space="preserve"> </w:t>
      </w:r>
      <w:r w:rsidRPr="00FA4B34">
        <w:rPr>
          <w:rFonts w:cs="DecoType Naskh" w:hint="cs"/>
          <w:sz w:val="28"/>
          <w:szCs w:val="28"/>
          <w:rtl/>
        </w:rPr>
        <w:t>أَرِنَا</w:t>
      </w:r>
      <w:r w:rsidRPr="00FA4B34">
        <w:rPr>
          <w:rFonts w:cs="DecoType Naskh"/>
          <w:sz w:val="28"/>
          <w:szCs w:val="28"/>
          <w:rtl/>
        </w:rPr>
        <w:t xml:space="preserve"> </w:t>
      </w:r>
      <w:r w:rsidRPr="00FA4B34">
        <w:rPr>
          <w:rFonts w:cs="DecoType Naskh" w:hint="cs"/>
          <w:sz w:val="28"/>
          <w:szCs w:val="28"/>
          <w:rtl/>
        </w:rPr>
        <w:t>اللّهِ</w:t>
      </w:r>
      <w:r w:rsidRPr="00FA4B34">
        <w:rPr>
          <w:rFonts w:cs="DecoType Naskh"/>
          <w:sz w:val="28"/>
          <w:szCs w:val="28"/>
          <w:rtl/>
        </w:rPr>
        <w:t xml:space="preserve"> </w:t>
      </w:r>
      <w:r w:rsidRPr="00FA4B34">
        <w:rPr>
          <w:rFonts w:cs="DecoType Naskh" w:hint="cs"/>
          <w:sz w:val="28"/>
          <w:szCs w:val="28"/>
          <w:rtl/>
        </w:rPr>
        <w:t>جَهْرَةً</w:t>
      </w:r>
      <w:r w:rsidRPr="00FA4B34">
        <w:rPr>
          <w:rFonts w:cs="DecoType Naskh"/>
          <w:sz w:val="28"/>
          <w:szCs w:val="28"/>
          <w:rtl/>
        </w:rPr>
        <w:t xml:space="preserve"> </w:t>
      </w:r>
      <w:r w:rsidRPr="00FA4B34">
        <w:rPr>
          <w:rFonts w:cs="DecoType Naskh" w:hint="cs"/>
          <w:sz w:val="28"/>
          <w:szCs w:val="28"/>
          <w:rtl/>
        </w:rPr>
        <w:t>فَأَخَذَتْهُمُ</w:t>
      </w:r>
      <w:r w:rsidRPr="00FA4B34">
        <w:rPr>
          <w:rFonts w:cs="DecoType Naskh"/>
          <w:sz w:val="28"/>
          <w:szCs w:val="28"/>
          <w:rtl/>
        </w:rPr>
        <w:t xml:space="preserve"> </w:t>
      </w:r>
      <w:r w:rsidRPr="00FA4B34">
        <w:rPr>
          <w:rFonts w:cs="DecoType Naskh" w:hint="cs"/>
          <w:sz w:val="28"/>
          <w:szCs w:val="28"/>
          <w:rtl/>
        </w:rPr>
        <w:t>الصَّاعِقَةُ</w:t>
      </w:r>
      <w:r w:rsidRPr="00FA4B34">
        <w:rPr>
          <w:rFonts w:cs="DecoType Naskh"/>
          <w:sz w:val="28"/>
          <w:szCs w:val="28"/>
          <w:rtl/>
        </w:rPr>
        <w:t xml:space="preserve"> </w:t>
      </w:r>
      <w:r w:rsidRPr="00FA4B34">
        <w:rPr>
          <w:rFonts w:cs="DecoType Naskh" w:hint="cs"/>
          <w:sz w:val="28"/>
          <w:szCs w:val="28"/>
          <w:rtl/>
        </w:rPr>
        <w:t>بِظُلْمِهِمْ</w:t>
      </w:r>
      <w:r w:rsidRPr="00FA4B34">
        <w:rPr>
          <w:rFonts w:cs="DecoType Naskh"/>
          <w:sz w:val="28"/>
          <w:szCs w:val="28"/>
          <w:rtl/>
        </w:rPr>
        <w:t xml:space="preserve"> </w:t>
      </w:r>
      <w:r w:rsidRPr="00FA4B34">
        <w:rPr>
          <w:rFonts w:cs="DecoType Naskh" w:hint="cs"/>
          <w:sz w:val="28"/>
          <w:szCs w:val="28"/>
          <w:rtl/>
        </w:rPr>
        <w:t>ثُمَّ</w:t>
      </w:r>
      <w:r w:rsidRPr="00FA4B34">
        <w:rPr>
          <w:rFonts w:cs="DecoType Naskh"/>
          <w:sz w:val="28"/>
          <w:szCs w:val="28"/>
          <w:rtl/>
        </w:rPr>
        <w:t xml:space="preserve"> </w:t>
      </w:r>
      <w:r w:rsidRPr="00FA4B34">
        <w:rPr>
          <w:rFonts w:cs="DecoType Naskh" w:hint="cs"/>
          <w:sz w:val="28"/>
          <w:szCs w:val="28"/>
          <w:rtl/>
        </w:rPr>
        <w:t>اتَّخَذُواْ</w:t>
      </w:r>
      <w:r w:rsidRPr="00FA4B34">
        <w:rPr>
          <w:rFonts w:cs="DecoType Naskh"/>
          <w:sz w:val="28"/>
          <w:szCs w:val="28"/>
          <w:rtl/>
        </w:rPr>
        <w:t xml:space="preserve"> </w:t>
      </w:r>
      <w:r w:rsidRPr="00FA4B34">
        <w:rPr>
          <w:rFonts w:cs="DecoType Naskh" w:hint="cs"/>
          <w:sz w:val="28"/>
          <w:szCs w:val="28"/>
          <w:rtl/>
        </w:rPr>
        <w:t>الْعِجْلَ</w:t>
      </w:r>
      <w:r w:rsidRPr="00FA4B34">
        <w:rPr>
          <w:rFonts w:cs="DecoType Naskh"/>
          <w:sz w:val="28"/>
          <w:szCs w:val="28"/>
          <w:rtl/>
        </w:rPr>
        <w:t xml:space="preserve"> </w:t>
      </w:r>
      <w:r w:rsidRPr="00FA4B34">
        <w:rPr>
          <w:rFonts w:cs="DecoType Naskh" w:hint="cs"/>
          <w:sz w:val="28"/>
          <w:szCs w:val="28"/>
          <w:rtl/>
        </w:rPr>
        <w:t>مِن</w:t>
      </w:r>
      <w:r w:rsidRPr="00FA4B34">
        <w:rPr>
          <w:rFonts w:cs="DecoType Naskh"/>
          <w:sz w:val="28"/>
          <w:szCs w:val="28"/>
          <w:rtl/>
        </w:rPr>
        <w:t xml:space="preserve"> </w:t>
      </w:r>
      <w:r w:rsidRPr="00FA4B34">
        <w:rPr>
          <w:rFonts w:cs="DecoType Naskh" w:hint="cs"/>
          <w:sz w:val="28"/>
          <w:szCs w:val="28"/>
          <w:rtl/>
        </w:rPr>
        <w:t>بَعْدِ</w:t>
      </w:r>
      <w:r w:rsidRPr="00FA4B34">
        <w:rPr>
          <w:rFonts w:cs="DecoType Naskh"/>
          <w:sz w:val="28"/>
          <w:szCs w:val="28"/>
          <w:rtl/>
        </w:rPr>
        <w:t xml:space="preserve"> </w:t>
      </w:r>
      <w:r w:rsidRPr="00FA4B34">
        <w:rPr>
          <w:rFonts w:cs="DecoType Naskh" w:hint="cs"/>
          <w:sz w:val="28"/>
          <w:szCs w:val="28"/>
          <w:rtl/>
        </w:rPr>
        <w:t>مَا</w:t>
      </w:r>
      <w:r w:rsidRPr="00FA4B34">
        <w:rPr>
          <w:rFonts w:cs="DecoType Naskh"/>
          <w:sz w:val="28"/>
          <w:szCs w:val="28"/>
          <w:rtl/>
        </w:rPr>
        <w:t xml:space="preserve"> </w:t>
      </w:r>
      <w:r w:rsidRPr="00FA4B34">
        <w:rPr>
          <w:rFonts w:cs="DecoType Naskh" w:hint="cs"/>
          <w:sz w:val="28"/>
          <w:szCs w:val="28"/>
          <w:rtl/>
        </w:rPr>
        <w:t>جَاءتْهُمُ</w:t>
      </w:r>
      <w:r w:rsidRPr="00FA4B34">
        <w:rPr>
          <w:rFonts w:cs="DecoType Naskh"/>
          <w:sz w:val="28"/>
          <w:szCs w:val="28"/>
          <w:rtl/>
        </w:rPr>
        <w:t xml:space="preserve"> </w:t>
      </w:r>
      <w:r w:rsidRPr="00FA4B34">
        <w:rPr>
          <w:rFonts w:cs="DecoType Naskh" w:hint="cs"/>
          <w:sz w:val="28"/>
          <w:szCs w:val="28"/>
          <w:rtl/>
        </w:rPr>
        <w:t>الْبَيِّنَاتُ</w:t>
      </w:r>
      <w:r w:rsidRPr="00FA4B34">
        <w:rPr>
          <w:rFonts w:cs="DecoType Naskh"/>
          <w:sz w:val="28"/>
          <w:szCs w:val="28"/>
          <w:rtl/>
        </w:rPr>
        <w:t xml:space="preserve"> </w:t>
      </w:r>
      <w:r w:rsidRPr="00FA4B34">
        <w:rPr>
          <w:rFonts w:cs="DecoType Naskh" w:hint="cs"/>
          <w:sz w:val="28"/>
          <w:szCs w:val="28"/>
          <w:rtl/>
        </w:rPr>
        <w:t>فَعَفَوْنَا</w:t>
      </w:r>
      <w:r w:rsidRPr="00FA4B34">
        <w:rPr>
          <w:rFonts w:cs="DecoType Naskh"/>
          <w:sz w:val="28"/>
          <w:szCs w:val="28"/>
          <w:rtl/>
        </w:rPr>
        <w:t xml:space="preserve"> </w:t>
      </w:r>
      <w:r w:rsidRPr="00FA4B34">
        <w:rPr>
          <w:rFonts w:cs="DecoType Naskh" w:hint="cs"/>
          <w:sz w:val="28"/>
          <w:szCs w:val="28"/>
          <w:rtl/>
        </w:rPr>
        <w:t>عَن</w:t>
      </w:r>
      <w:r w:rsidRPr="00FA4B34">
        <w:rPr>
          <w:rFonts w:cs="DecoType Naskh"/>
          <w:sz w:val="28"/>
          <w:szCs w:val="28"/>
          <w:rtl/>
        </w:rPr>
        <w:t xml:space="preserve"> </w:t>
      </w:r>
      <w:r w:rsidRPr="00FA4B34">
        <w:rPr>
          <w:rFonts w:cs="DecoType Naskh" w:hint="cs"/>
          <w:sz w:val="28"/>
          <w:szCs w:val="28"/>
          <w:rtl/>
        </w:rPr>
        <w:t>ذَلِكَ</w:t>
      </w:r>
      <w:r w:rsidRPr="00FA4B34">
        <w:rPr>
          <w:rFonts w:cs="DecoType Naskh"/>
          <w:sz w:val="28"/>
          <w:szCs w:val="28"/>
          <w:rtl/>
        </w:rPr>
        <w:t xml:space="preserve"> </w:t>
      </w:r>
      <w:r w:rsidRPr="00FA4B34">
        <w:rPr>
          <w:rFonts w:cs="DecoType Naskh" w:hint="cs"/>
          <w:sz w:val="28"/>
          <w:szCs w:val="28"/>
          <w:rtl/>
        </w:rPr>
        <w:t>وَآتَيْنَا</w:t>
      </w:r>
      <w:r w:rsidRPr="00FA4B34">
        <w:rPr>
          <w:rFonts w:cs="DecoType Naskh"/>
          <w:sz w:val="28"/>
          <w:szCs w:val="28"/>
          <w:rtl/>
        </w:rPr>
        <w:t xml:space="preserve"> </w:t>
      </w:r>
      <w:r w:rsidRPr="00FA4B34">
        <w:rPr>
          <w:rFonts w:cs="DecoType Naskh" w:hint="cs"/>
          <w:sz w:val="28"/>
          <w:szCs w:val="28"/>
          <w:rtl/>
        </w:rPr>
        <w:t>مُوسَى</w:t>
      </w:r>
      <w:r w:rsidRPr="00FA4B34">
        <w:rPr>
          <w:rFonts w:cs="DecoType Naskh"/>
          <w:sz w:val="28"/>
          <w:szCs w:val="28"/>
          <w:rtl/>
        </w:rPr>
        <w:t xml:space="preserve"> </w:t>
      </w:r>
      <w:r w:rsidRPr="00FA4B34">
        <w:rPr>
          <w:rFonts w:cs="DecoType Naskh" w:hint="cs"/>
          <w:sz w:val="28"/>
          <w:szCs w:val="28"/>
          <w:rtl/>
        </w:rPr>
        <w:t>سُلْطَانًا</w:t>
      </w:r>
      <w:r w:rsidRPr="00FA4B34">
        <w:rPr>
          <w:rFonts w:cs="DecoType Naskh"/>
          <w:sz w:val="28"/>
          <w:szCs w:val="28"/>
          <w:rtl/>
        </w:rPr>
        <w:t xml:space="preserve"> </w:t>
      </w:r>
      <w:r w:rsidRPr="00FA4B34">
        <w:rPr>
          <w:rFonts w:cs="DecoType Naskh" w:hint="cs"/>
          <w:sz w:val="28"/>
          <w:szCs w:val="28"/>
          <w:rtl/>
        </w:rPr>
        <w:t>مُّبِينًا</w:t>
      </w:r>
      <w:r w:rsidRPr="00FA4B34">
        <w:rPr>
          <w:rFonts w:cs="Traditional Arabic"/>
          <w:sz w:val="28"/>
          <w:szCs w:val="28"/>
          <w:rtl/>
        </w:rPr>
        <w:t>﴾</w:t>
      </w:r>
      <w:r w:rsidRPr="00FA4B34">
        <w:rPr>
          <w:rFonts w:cs="Arabic Transparent"/>
          <w:sz w:val="28"/>
          <w:szCs w:val="28"/>
          <w:rtl/>
        </w:rPr>
        <w:t xml:space="preserve"> [</w:t>
      </w:r>
      <w:r w:rsidRPr="00FA4B34">
        <w:rPr>
          <w:rFonts w:cs="Arabic Transparent" w:hint="cs"/>
          <w:sz w:val="28"/>
          <w:szCs w:val="28"/>
          <w:rtl/>
        </w:rPr>
        <w:t>النساء</w:t>
      </w:r>
      <w:r w:rsidRPr="00FA4B34">
        <w:rPr>
          <w:rFonts w:cs="Arabic Transparent"/>
          <w:sz w:val="28"/>
          <w:szCs w:val="28"/>
          <w:rtl/>
        </w:rPr>
        <w:t xml:space="preserve">: </w:t>
      </w:r>
      <w:r w:rsidRPr="00FA4B34">
        <w:rPr>
          <w:rFonts w:ascii="Times New Roman" w:hAnsi="Times New Roman" w:cs="Times New Roman"/>
          <w:sz w:val="28"/>
          <w:szCs w:val="28"/>
          <w:rtl/>
        </w:rPr>
        <w:t>153</w:t>
      </w:r>
      <w:r w:rsidRPr="00FA4B34">
        <w:rPr>
          <w:rFonts w:cs="Arabic Transparent"/>
          <w:sz w:val="28"/>
          <w:szCs w:val="28"/>
          <w:rtl/>
        </w:rPr>
        <w:t>].</w:t>
      </w:r>
    </w:p>
    <w:p w:rsidR="00CD740F" w:rsidRPr="003C29F3" w:rsidRDefault="00CD740F" w:rsidP="001B407A">
      <w:pPr>
        <w:spacing w:after="0" w:line="360" w:lineRule="auto"/>
        <w:ind w:firstLine="397"/>
        <w:jc w:val="both"/>
        <w:rPr>
          <w:rFonts w:cs="Arabic Transparent"/>
          <w:sz w:val="28"/>
          <w:szCs w:val="28"/>
          <w:rtl/>
        </w:rPr>
      </w:pPr>
      <w:r w:rsidRPr="00FA4B34">
        <w:rPr>
          <w:rFonts w:cs="Arabic Transparent" w:hint="cs"/>
          <w:sz w:val="28"/>
          <w:szCs w:val="28"/>
          <w:rtl/>
        </w:rPr>
        <w:t>وترى</w:t>
      </w:r>
      <w:r w:rsidRPr="00FA4B34">
        <w:rPr>
          <w:rFonts w:cs="Arabic Transparent"/>
          <w:sz w:val="28"/>
          <w:szCs w:val="28"/>
          <w:rtl/>
        </w:rPr>
        <w:t xml:space="preserve"> </w:t>
      </w:r>
      <w:r w:rsidRPr="00FA4B34">
        <w:rPr>
          <w:rFonts w:cs="Arabic Transparent" w:hint="cs"/>
          <w:sz w:val="28"/>
          <w:szCs w:val="28"/>
          <w:rtl/>
        </w:rPr>
        <w:t>الباحثة</w:t>
      </w:r>
      <w:r w:rsidRPr="00FA4B34">
        <w:rPr>
          <w:rFonts w:cs="Arabic Transparent"/>
          <w:sz w:val="28"/>
          <w:szCs w:val="28"/>
          <w:rtl/>
        </w:rPr>
        <w:t xml:space="preserve"> </w:t>
      </w:r>
      <w:r w:rsidRPr="00FA4B34">
        <w:rPr>
          <w:rFonts w:cs="Arabic Transparent" w:hint="cs"/>
          <w:sz w:val="28"/>
          <w:szCs w:val="28"/>
          <w:rtl/>
        </w:rPr>
        <w:t>أن</w:t>
      </w:r>
      <w:r w:rsidRPr="00FA4B34">
        <w:rPr>
          <w:rFonts w:cs="Arabic Transparent"/>
          <w:sz w:val="28"/>
          <w:szCs w:val="28"/>
          <w:rtl/>
        </w:rPr>
        <w:t xml:space="preserve"> </w:t>
      </w:r>
      <w:r w:rsidRPr="00FA4B34">
        <w:rPr>
          <w:rFonts w:cs="Arabic Transparent" w:hint="cs"/>
          <w:sz w:val="28"/>
          <w:szCs w:val="28"/>
          <w:rtl/>
        </w:rPr>
        <w:t>الآية</w:t>
      </w:r>
      <w:r w:rsidRPr="00FA4B34">
        <w:rPr>
          <w:rFonts w:cs="Arabic Transparent"/>
          <w:sz w:val="28"/>
          <w:szCs w:val="28"/>
          <w:rtl/>
        </w:rPr>
        <w:t xml:space="preserve"> </w:t>
      </w:r>
      <w:r w:rsidRPr="00FA4B34">
        <w:rPr>
          <w:rFonts w:cs="Arabic Transparent" w:hint="cs"/>
          <w:sz w:val="28"/>
          <w:szCs w:val="28"/>
          <w:rtl/>
        </w:rPr>
        <w:t>عامة،</w:t>
      </w:r>
      <w:r w:rsidRPr="00FA4B34">
        <w:rPr>
          <w:rFonts w:cs="Arabic Transparent"/>
          <w:sz w:val="28"/>
          <w:szCs w:val="28"/>
          <w:rtl/>
        </w:rPr>
        <w:t xml:space="preserve"> </w:t>
      </w:r>
      <w:r w:rsidRPr="00FA4B34">
        <w:rPr>
          <w:rFonts w:cs="Arabic Transparent" w:hint="cs"/>
          <w:sz w:val="28"/>
          <w:szCs w:val="28"/>
          <w:rtl/>
        </w:rPr>
        <w:t>يجوز</w:t>
      </w:r>
      <w:r w:rsidRPr="00FA4B34">
        <w:rPr>
          <w:rFonts w:cs="Arabic Transparent"/>
          <w:sz w:val="28"/>
          <w:szCs w:val="28"/>
          <w:rtl/>
        </w:rPr>
        <w:t xml:space="preserve"> </w:t>
      </w:r>
      <w:r w:rsidRPr="00FA4B34">
        <w:rPr>
          <w:rFonts w:cs="Arabic Transparent" w:hint="cs"/>
          <w:sz w:val="28"/>
          <w:szCs w:val="28"/>
          <w:rtl/>
        </w:rPr>
        <w:t>حملها</w:t>
      </w:r>
      <w:r w:rsidRPr="00FA4B34">
        <w:rPr>
          <w:rFonts w:cs="Arabic Transparent"/>
          <w:sz w:val="28"/>
          <w:szCs w:val="28"/>
          <w:rtl/>
        </w:rPr>
        <w:t xml:space="preserve"> </w:t>
      </w:r>
      <w:r w:rsidRPr="00FA4B34">
        <w:rPr>
          <w:rFonts w:cs="Arabic Transparent" w:hint="cs"/>
          <w:sz w:val="28"/>
          <w:szCs w:val="28"/>
          <w:rtl/>
        </w:rPr>
        <w:t>على</w:t>
      </w:r>
      <w:r w:rsidRPr="00FA4B34">
        <w:rPr>
          <w:rFonts w:cs="Arabic Transparent"/>
          <w:sz w:val="28"/>
          <w:szCs w:val="28"/>
          <w:rtl/>
        </w:rPr>
        <w:t xml:space="preserve"> </w:t>
      </w:r>
      <w:r w:rsidRPr="00FA4B34">
        <w:rPr>
          <w:rFonts w:cs="Arabic Transparent" w:hint="cs"/>
          <w:sz w:val="28"/>
          <w:szCs w:val="28"/>
          <w:rtl/>
        </w:rPr>
        <w:t>اختلافهم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أمر</w:t>
      </w:r>
      <w:r w:rsidRPr="00FA4B34">
        <w:rPr>
          <w:rFonts w:cs="Arabic Transparent"/>
          <w:sz w:val="28"/>
          <w:szCs w:val="28"/>
          <w:rtl/>
        </w:rPr>
        <w:t xml:space="preserve"> </w:t>
      </w:r>
      <w:r w:rsidRPr="00FA4B34">
        <w:rPr>
          <w:rFonts w:cs="Arabic Transparent" w:hint="cs"/>
          <w:sz w:val="28"/>
          <w:szCs w:val="28"/>
          <w:rtl/>
        </w:rPr>
        <w:t>دينهم</w:t>
      </w:r>
      <w:r w:rsidRPr="00FA4B34">
        <w:rPr>
          <w:rFonts w:cs="Arabic Transparent"/>
          <w:sz w:val="28"/>
          <w:szCs w:val="28"/>
          <w:rtl/>
        </w:rPr>
        <w:t xml:space="preserve"> </w:t>
      </w:r>
      <w:r w:rsidRPr="00FA4B34">
        <w:rPr>
          <w:rFonts w:cs="Arabic Transparent" w:hint="cs"/>
          <w:sz w:val="28"/>
          <w:szCs w:val="28"/>
          <w:rtl/>
        </w:rPr>
        <w:t>وفي</w:t>
      </w:r>
      <w:r w:rsidRPr="00FA4B34">
        <w:rPr>
          <w:rFonts w:cs="Arabic Transparent"/>
          <w:sz w:val="28"/>
          <w:szCs w:val="28"/>
          <w:rtl/>
        </w:rPr>
        <w:t xml:space="preserve"> </w:t>
      </w:r>
      <w:r w:rsidRPr="00FA4B34">
        <w:rPr>
          <w:rFonts w:cs="Arabic Transparent" w:hint="cs"/>
          <w:sz w:val="28"/>
          <w:szCs w:val="28"/>
          <w:rtl/>
        </w:rPr>
        <w:t>أمر</w:t>
      </w:r>
      <w:r w:rsidRPr="00FA4B34">
        <w:rPr>
          <w:rFonts w:cs="Arabic Transparent"/>
          <w:sz w:val="28"/>
          <w:szCs w:val="28"/>
          <w:rtl/>
        </w:rPr>
        <w:t xml:space="preserve"> </w:t>
      </w:r>
      <w:r w:rsidRPr="00FA4B34">
        <w:rPr>
          <w:rFonts w:cs="Arabic Transparent" w:hint="cs"/>
          <w:sz w:val="28"/>
          <w:szCs w:val="28"/>
          <w:rtl/>
        </w:rPr>
        <w:t>موسى</w:t>
      </w:r>
      <w:r w:rsidRPr="00FA4B34">
        <w:rPr>
          <w:rFonts w:cs="Arabic Transparent"/>
          <w:sz w:val="28"/>
          <w:szCs w:val="28"/>
          <w:rtl/>
        </w:rPr>
        <w:t xml:space="preserve"> – </w:t>
      </w:r>
      <w:r w:rsidRPr="00FA4B34">
        <w:rPr>
          <w:rFonts w:cs="Arabic Transparent" w:hint="cs"/>
          <w:sz w:val="28"/>
          <w:szCs w:val="28"/>
          <w:rtl/>
        </w:rPr>
        <w:t>عليه</w:t>
      </w:r>
      <w:r w:rsidRPr="00FA4B34">
        <w:rPr>
          <w:rFonts w:cs="Arabic Transparent"/>
          <w:sz w:val="28"/>
          <w:szCs w:val="28"/>
          <w:rtl/>
        </w:rPr>
        <w:t xml:space="preserve"> </w:t>
      </w:r>
      <w:r w:rsidRPr="00FA4B34">
        <w:rPr>
          <w:rFonts w:cs="Arabic Transparent" w:hint="cs"/>
          <w:sz w:val="28"/>
          <w:szCs w:val="28"/>
          <w:rtl/>
        </w:rPr>
        <w:t>السلام</w:t>
      </w:r>
      <w:r w:rsidRPr="00FA4B34">
        <w:rPr>
          <w:rFonts w:cs="Arabic Transparent"/>
          <w:sz w:val="28"/>
          <w:szCs w:val="28"/>
          <w:rtl/>
        </w:rPr>
        <w:t xml:space="preserve">- </w:t>
      </w:r>
      <w:r w:rsidRPr="00FA4B34">
        <w:rPr>
          <w:rFonts w:cs="Arabic Transparent" w:hint="cs"/>
          <w:sz w:val="28"/>
          <w:szCs w:val="28"/>
          <w:rtl/>
        </w:rPr>
        <w:t>وفي</w:t>
      </w:r>
      <w:r w:rsidRPr="00FA4B34">
        <w:rPr>
          <w:rFonts w:cs="Arabic Transparent"/>
          <w:sz w:val="28"/>
          <w:szCs w:val="28"/>
          <w:rtl/>
        </w:rPr>
        <w:t xml:space="preserve"> </w:t>
      </w:r>
      <w:r w:rsidRPr="00FA4B34">
        <w:rPr>
          <w:rFonts w:cs="Arabic Transparent" w:hint="cs"/>
          <w:sz w:val="28"/>
          <w:szCs w:val="28"/>
          <w:rtl/>
        </w:rPr>
        <w:t>غيره</w:t>
      </w:r>
      <w:r w:rsidRPr="00FA4B34">
        <w:rPr>
          <w:rFonts w:cs="Arabic Transparent"/>
          <w:sz w:val="28"/>
          <w:szCs w:val="28"/>
          <w:rtl/>
        </w:rPr>
        <w:t xml:space="preserve"> </w:t>
      </w:r>
      <w:r w:rsidRPr="00FA4B34">
        <w:rPr>
          <w:rFonts w:cs="Arabic Transparent" w:hint="cs"/>
          <w:sz w:val="28"/>
          <w:szCs w:val="28"/>
          <w:rtl/>
        </w:rPr>
        <w:t>من</w:t>
      </w:r>
      <w:r w:rsidRPr="00FA4B34">
        <w:rPr>
          <w:rFonts w:cs="Arabic Transparent"/>
          <w:sz w:val="28"/>
          <w:szCs w:val="28"/>
          <w:rtl/>
        </w:rPr>
        <w:t xml:space="preserve"> </w:t>
      </w:r>
      <w:r w:rsidRPr="00FA4B34">
        <w:rPr>
          <w:rFonts w:cs="Arabic Transparent" w:hint="cs"/>
          <w:sz w:val="28"/>
          <w:szCs w:val="28"/>
          <w:rtl/>
        </w:rPr>
        <w:t>الأنبياء</w:t>
      </w:r>
      <w:r w:rsidRPr="00FA4B34">
        <w:rPr>
          <w:rFonts w:cs="Arabic Transparent"/>
          <w:sz w:val="28"/>
          <w:szCs w:val="28"/>
          <w:rtl/>
        </w:rPr>
        <w:t xml:space="preserve"> </w:t>
      </w:r>
      <w:r w:rsidRPr="00FA4B34">
        <w:rPr>
          <w:rFonts w:cs="Arabic Transparent" w:hint="cs"/>
          <w:sz w:val="28"/>
          <w:szCs w:val="28"/>
          <w:rtl/>
        </w:rPr>
        <w:t>ومنهم</w:t>
      </w:r>
      <w:r w:rsidRPr="00FA4B34">
        <w:rPr>
          <w:rFonts w:cs="Arabic Transparent"/>
          <w:sz w:val="28"/>
          <w:szCs w:val="28"/>
          <w:rtl/>
        </w:rPr>
        <w:t xml:space="preserve"> </w:t>
      </w:r>
      <w:r w:rsidRPr="00FA4B34">
        <w:rPr>
          <w:rFonts w:cs="Arabic Transparent" w:hint="cs"/>
          <w:sz w:val="28"/>
          <w:szCs w:val="28"/>
          <w:rtl/>
        </w:rPr>
        <w:t>النبي</w:t>
      </w:r>
      <w:r w:rsidRPr="00FA4B34">
        <w:rPr>
          <w:rFonts w:cs="Arabic Transparent"/>
          <w:sz w:val="28"/>
          <w:szCs w:val="28"/>
          <w:rtl/>
        </w:rPr>
        <w:t xml:space="preserve"> </w:t>
      </w:r>
      <w:r w:rsidRPr="00FA4B34">
        <w:rPr>
          <w:rFonts w:cs="Arabic Transparent" w:hint="cs"/>
          <w:sz w:val="28"/>
          <w:szCs w:val="28"/>
          <w:rtl/>
        </w:rPr>
        <w:t>محمد</w:t>
      </w:r>
      <w:r w:rsidRPr="00FA4B34">
        <w:rPr>
          <w:rFonts w:cs="Arabic Transparent"/>
          <w:sz w:val="28"/>
          <w:szCs w:val="28"/>
          <w:rtl/>
        </w:rPr>
        <w:t xml:space="preserve"> </w:t>
      </w:r>
      <w:r w:rsidRPr="00FA4B34">
        <w:rPr>
          <w:rFonts w:cs="Arabic Transparent"/>
          <w:sz w:val="28"/>
          <w:szCs w:val="28"/>
        </w:rPr>
        <w:sym w:font="AGA Arabesque" w:char="F072"/>
      </w:r>
      <w:r w:rsidRPr="00FA4B34">
        <w:rPr>
          <w:rFonts w:cs="Arabic Transparent" w:hint="cs"/>
          <w:sz w:val="28"/>
          <w:szCs w:val="28"/>
          <w:rtl/>
        </w:rPr>
        <w:t>،</w:t>
      </w:r>
      <w:r w:rsidRPr="00FA4B34">
        <w:rPr>
          <w:rFonts w:cs="Arabic Transparent"/>
          <w:sz w:val="28"/>
          <w:szCs w:val="28"/>
          <w:rtl/>
        </w:rPr>
        <w:t xml:space="preserve"> </w:t>
      </w:r>
      <w:r w:rsidRPr="00FA4B34">
        <w:rPr>
          <w:rFonts w:cs="Arabic Transparent" w:hint="cs"/>
          <w:sz w:val="28"/>
          <w:szCs w:val="28"/>
          <w:rtl/>
        </w:rPr>
        <w:t>ولا</w:t>
      </w:r>
      <w:r w:rsidRPr="00FA4B34">
        <w:rPr>
          <w:rFonts w:cs="Arabic Transparent"/>
          <w:sz w:val="28"/>
          <w:szCs w:val="28"/>
          <w:rtl/>
        </w:rPr>
        <w:t xml:space="preserve"> </w:t>
      </w:r>
      <w:r w:rsidRPr="00FA4B34">
        <w:rPr>
          <w:rFonts w:cs="Arabic Transparent" w:hint="cs"/>
          <w:sz w:val="28"/>
          <w:szCs w:val="28"/>
          <w:rtl/>
        </w:rPr>
        <w:t>تعارض</w:t>
      </w:r>
      <w:r w:rsidRPr="00FA4B34">
        <w:rPr>
          <w:rFonts w:cs="Arabic Transparent"/>
          <w:sz w:val="28"/>
          <w:szCs w:val="28"/>
          <w:rtl/>
        </w:rPr>
        <w:t xml:space="preserve"> </w:t>
      </w:r>
      <w:r w:rsidRPr="00FA4B34">
        <w:rPr>
          <w:rFonts w:cs="Arabic Transparent" w:hint="cs"/>
          <w:sz w:val="28"/>
          <w:szCs w:val="28"/>
          <w:rtl/>
        </w:rPr>
        <w:t>بين</w:t>
      </w:r>
      <w:r w:rsidRPr="00FA4B34">
        <w:rPr>
          <w:rFonts w:cs="Arabic Transparent"/>
          <w:sz w:val="28"/>
          <w:szCs w:val="28"/>
          <w:rtl/>
        </w:rPr>
        <w:t xml:space="preserve"> </w:t>
      </w:r>
      <w:r w:rsidRPr="00FA4B34">
        <w:rPr>
          <w:rFonts w:cs="Arabic Transparent" w:hint="cs"/>
          <w:sz w:val="28"/>
          <w:szCs w:val="28"/>
          <w:rtl/>
        </w:rPr>
        <w:t>هذه</w:t>
      </w:r>
      <w:r w:rsidRPr="00FA4B34">
        <w:rPr>
          <w:rFonts w:cs="Arabic Transparent"/>
          <w:sz w:val="28"/>
          <w:szCs w:val="28"/>
          <w:rtl/>
        </w:rPr>
        <w:t xml:space="preserve"> </w:t>
      </w:r>
      <w:r w:rsidRPr="00FA4B34">
        <w:rPr>
          <w:rFonts w:cs="Arabic Transparent" w:hint="cs"/>
          <w:sz w:val="28"/>
          <w:szCs w:val="28"/>
          <w:rtl/>
        </w:rPr>
        <w:t>الأقوال؛</w:t>
      </w:r>
      <w:r w:rsidRPr="00FA4B34">
        <w:rPr>
          <w:rFonts w:cs="Arabic Transparent"/>
          <w:sz w:val="28"/>
          <w:szCs w:val="28"/>
          <w:rtl/>
        </w:rPr>
        <w:t xml:space="preserve"> </w:t>
      </w:r>
      <w:r w:rsidRPr="00FA4B34">
        <w:rPr>
          <w:rFonts w:cs="Arabic Transparent" w:hint="cs"/>
          <w:sz w:val="28"/>
          <w:szCs w:val="28"/>
          <w:rtl/>
        </w:rPr>
        <w:t>فحمل</w:t>
      </w:r>
      <w:r w:rsidRPr="00FA4B34">
        <w:rPr>
          <w:rFonts w:cs="Arabic Transparent"/>
          <w:sz w:val="28"/>
          <w:szCs w:val="28"/>
          <w:rtl/>
        </w:rPr>
        <w:t xml:space="preserve"> </w:t>
      </w:r>
      <w:r w:rsidRPr="00FA4B34">
        <w:rPr>
          <w:rFonts w:cs="Arabic Transparent" w:hint="cs"/>
          <w:sz w:val="28"/>
          <w:szCs w:val="28"/>
          <w:rtl/>
        </w:rPr>
        <w:t>الآية</w:t>
      </w:r>
      <w:r w:rsidRPr="00FA4B34">
        <w:rPr>
          <w:rFonts w:cs="Arabic Transparent"/>
          <w:sz w:val="28"/>
          <w:szCs w:val="28"/>
          <w:rtl/>
        </w:rPr>
        <w:t xml:space="preserve"> </w:t>
      </w:r>
      <w:r w:rsidRPr="00FA4B34">
        <w:rPr>
          <w:rFonts w:cs="Arabic Transparent" w:hint="cs"/>
          <w:sz w:val="28"/>
          <w:szCs w:val="28"/>
          <w:rtl/>
        </w:rPr>
        <w:t>على</w:t>
      </w:r>
      <w:r w:rsidRPr="00FA4B34">
        <w:rPr>
          <w:rFonts w:cs="Arabic Transparent"/>
          <w:sz w:val="28"/>
          <w:szCs w:val="28"/>
          <w:rtl/>
        </w:rPr>
        <w:t xml:space="preserve"> </w:t>
      </w:r>
      <w:r w:rsidRPr="00FA4B34">
        <w:rPr>
          <w:rFonts w:cs="Arabic Transparent" w:hint="cs"/>
          <w:sz w:val="28"/>
          <w:szCs w:val="28"/>
          <w:rtl/>
        </w:rPr>
        <w:t>العموم</w:t>
      </w:r>
      <w:r w:rsidRPr="00FA4B34">
        <w:rPr>
          <w:rFonts w:cs="Arabic Transparent"/>
          <w:sz w:val="28"/>
          <w:szCs w:val="28"/>
          <w:rtl/>
        </w:rPr>
        <w:t xml:space="preserve"> </w:t>
      </w:r>
      <w:r w:rsidRPr="00FA4B34">
        <w:rPr>
          <w:rFonts w:cs="Arabic Transparent" w:hint="cs"/>
          <w:sz w:val="28"/>
          <w:szCs w:val="28"/>
          <w:rtl/>
        </w:rPr>
        <w:t>أولى</w:t>
      </w:r>
      <w:r w:rsidRPr="00FA4B34">
        <w:rPr>
          <w:rFonts w:cs="Arabic Transparent"/>
          <w:sz w:val="28"/>
          <w:szCs w:val="28"/>
          <w:rtl/>
        </w:rPr>
        <w:t xml:space="preserve"> </w:t>
      </w:r>
      <w:r w:rsidRPr="00FA4B34">
        <w:rPr>
          <w:rFonts w:cs="Arabic Transparent" w:hint="cs"/>
          <w:sz w:val="28"/>
          <w:szCs w:val="28"/>
          <w:rtl/>
        </w:rPr>
        <w:t>من</w:t>
      </w:r>
      <w:r w:rsidRPr="00FA4B34">
        <w:rPr>
          <w:rFonts w:cs="Arabic Transparent"/>
          <w:sz w:val="28"/>
          <w:szCs w:val="28"/>
          <w:rtl/>
        </w:rPr>
        <w:t xml:space="preserve"> </w:t>
      </w:r>
      <w:r w:rsidRPr="00FA4B34">
        <w:rPr>
          <w:rFonts w:cs="Arabic Transparent" w:hint="cs"/>
          <w:sz w:val="28"/>
          <w:szCs w:val="28"/>
          <w:rtl/>
        </w:rPr>
        <w:t>تخصيصها</w:t>
      </w:r>
      <w:r w:rsidRPr="00FA4B34">
        <w:rPr>
          <w:rFonts w:cs="Arabic Transparent"/>
          <w:sz w:val="28"/>
          <w:szCs w:val="28"/>
          <w:rtl/>
        </w:rPr>
        <w:t xml:space="preserve"> </w:t>
      </w:r>
      <w:r w:rsidRPr="00FA4B34">
        <w:rPr>
          <w:rFonts w:cs="Arabic Transparent" w:hint="cs"/>
          <w:sz w:val="28"/>
          <w:szCs w:val="28"/>
          <w:rtl/>
        </w:rPr>
        <w:t>بلا</w:t>
      </w:r>
      <w:r w:rsidRPr="00FA4B34">
        <w:rPr>
          <w:rFonts w:cs="Arabic Transparent"/>
          <w:sz w:val="28"/>
          <w:szCs w:val="28"/>
          <w:rtl/>
        </w:rPr>
        <w:t xml:space="preserve"> </w:t>
      </w:r>
      <w:r w:rsidRPr="00FA4B34">
        <w:rPr>
          <w:rFonts w:cs="Arabic Transparent" w:hint="cs"/>
          <w:sz w:val="28"/>
          <w:szCs w:val="28"/>
          <w:rtl/>
        </w:rPr>
        <w:t>مخصص،</w:t>
      </w:r>
      <w:r w:rsidRPr="00FA4B34">
        <w:rPr>
          <w:rFonts w:cs="Arabic Transparent"/>
          <w:sz w:val="28"/>
          <w:szCs w:val="28"/>
          <w:rtl/>
        </w:rPr>
        <w:t xml:space="preserve"> </w:t>
      </w:r>
      <w:r w:rsidRPr="00FA4B34">
        <w:rPr>
          <w:rFonts w:cs="Arabic Transparent" w:hint="cs"/>
          <w:sz w:val="28"/>
          <w:szCs w:val="28"/>
          <w:rtl/>
        </w:rPr>
        <w:t>والآية</w:t>
      </w:r>
      <w:r w:rsidRPr="00FA4B34">
        <w:rPr>
          <w:rFonts w:cs="Arabic Transparent"/>
          <w:sz w:val="28"/>
          <w:szCs w:val="28"/>
          <w:rtl/>
        </w:rPr>
        <w:t xml:space="preserve"> </w:t>
      </w:r>
      <w:r w:rsidRPr="00FA4B34">
        <w:rPr>
          <w:rFonts w:cs="Arabic Transparent" w:hint="cs"/>
          <w:sz w:val="28"/>
          <w:szCs w:val="28"/>
          <w:rtl/>
        </w:rPr>
        <w:t>وإن</w:t>
      </w:r>
      <w:r w:rsidRPr="00FA4B34">
        <w:rPr>
          <w:rFonts w:cs="Arabic Transparent"/>
          <w:sz w:val="28"/>
          <w:szCs w:val="28"/>
          <w:rtl/>
        </w:rPr>
        <w:t xml:space="preserve"> </w:t>
      </w:r>
      <w:r w:rsidRPr="00FA4B34">
        <w:rPr>
          <w:rFonts w:cs="Arabic Transparent" w:hint="cs"/>
          <w:sz w:val="28"/>
          <w:szCs w:val="28"/>
          <w:rtl/>
        </w:rPr>
        <w:t>كانت</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بدايتها</w:t>
      </w:r>
      <w:r w:rsidRPr="00FA4B34">
        <w:rPr>
          <w:rFonts w:cs="Arabic Transparent"/>
          <w:sz w:val="28"/>
          <w:szCs w:val="28"/>
          <w:rtl/>
        </w:rPr>
        <w:t xml:space="preserve"> </w:t>
      </w:r>
      <w:r w:rsidRPr="00FA4B34">
        <w:rPr>
          <w:rFonts w:cs="Arabic Transparent" w:hint="cs"/>
          <w:sz w:val="28"/>
          <w:szCs w:val="28"/>
          <w:rtl/>
        </w:rPr>
        <w:t>تتحدث</w:t>
      </w:r>
      <w:r w:rsidRPr="00FA4B34">
        <w:rPr>
          <w:rFonts w:cs="Arabic Transparent"/>
          <w:sz w:val="28"/>
          <w:szCs w:val="28"/>
          <w:rtl/>
        </w:rPr>
        <w:t xml:space="preserve"> </w:t>
      </w:r>
      <w:r w:rsidRPr="00FA4B34">
        <w:rPr>
          <w:rFonts w:cs="Arabic Transparent" w:hint="cs"/>
          <w:sz w:val="28"/>
          <w:szCs w:val="28"/>
          <w:rtl/>
        </w:rPr>
        <w:t>عن</w:t>
      </w:r>
      <w:r w:rsidRPr="00FA4B34">
        <w:rPr>
          <w:rFonts w:cs="Arabic Transparent"/>
          <w:sz w:val="28"/>
          <w:szCs w:val="28"/>
          <w:rtl/>
        </w:rPr>
        <w:t xml:space="preserve"> </w:t>
      </w:r>
      <w:r w:rsidRPr="00FA4B34">
        <w:rPr>
          <w:rFonts w:cs="Arabic Transparent" w:hint="cs"/>
          <w:sz w:val="28"/>
          <w:szCs w:val="28"/>
          <w:rtl/>
        </w:rPr>
        <w:t>بني</w:t>
      </w:r>
      <w:r w:rsidRPr="00FA4B34">
        <w:rPr>
          <w:rFonts w:cs="Arabic Transparent"/>
          <w:sz w:val="28"/>
          <w:szCs w:val="28"/>
          <w:rtl/>
        </w:rPr>
        <w:t xml:space="preserve"> </w:t>
      </w:r>
      <w:r w:rsidRPr="00FA4B34">
        <w:rPr>
          <w:rFonts w:cs="Arabic Transparent" w:hint="cs"/>
          <w:sz w:val="28"/>
          <w:szCs w:val="28"/>
          <w:rtl/>
        </w:rPr>
        <w:t>إسرائيل</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زمن</w:t>
      </w:r>
      <w:r w:rsidRPr="00FA4B34">
        <w:rPr>
          <w:rFonts w:cs="Arabic Transparent"/>
          <w:sz w:val="28"/>
          <w:szCs w:val="28"/>
          <w:rtl/>
        </w:rPr>
        <w:t xml:space="preserve"> </w:t>
      </w:r>
      <w:r w:rsidRPr="00FA4B34">
        <w:rPr>
          <w:rFonts w:cs="Arabic Transparent" w:hint="cs"/>
          <w:sz w:val="28"/>
          <w:szCs w:val="28"/>
          <w:rtl/>
        </w:rPr>
        <w:t>موسى</w:t>
      </w:r>
      <w:r w:rsidRPr="00FA4B34">
        <w:rPr>
          <w:rFonts w:cs="Arabic Transparent"/>
          <w:sz w:val="28"/>
          <w:szCs w:val="28"/>
          <w:rtl/>
        </w:rPr>
        <w:t xml:space="preserve"> – </w:t>
      </w:r>
      <w:r w:rsidRPr="00FA4B34">
        <w:rPr>
          <w:rFonts w:cs="Arabic Transparent" w:hint="cs"/>
          <w:sz w:val="28"/>
          <w:szCs w:val="28"/>
          <w:rtl/>
        </w:rPr>
        <w:t>عليه</w:t>
      </w:r>
      <w:r w:rsidRPr="00FA4B34">
        <w:rPr>
          <w:rFonts w:cs="Arabic Transparent"/>
          <w:sz w:val="28"/>
          <w:szCs w:val="28"/>
          <w:rtl/>
        </w:rPr>
        <w:t xml:space="preserve"> </w:t>
      </w:r>
      <w:r w:rsidRPr="00FA4B34">
        <w:rPr>
          <w:rFonts w:cs="Arabic Transparent" w:hint="cs"/>
          <w:sz w:val="28"/>
          <w:szCs w:val="28"/>
          <w:rtl/>
        </w:rPr>
        <w:t>السلام</w:t>
      </w:r>
      <w:r w:rsidRPr="00FA4B34">
        <w:rPr>
          <w:rFonts w:cs="Arabic Transparent"/>
          <w:sz w:val="28"/>
          <w:szCs w:val="28"/>
          <w:rtl/>
        </w:rPr>
        <w:t xml:space="preserve">- </w:t>
      </w:r>
      <w:r w:rsidRPr="00FA4B34">
        <w:rPr>
          <w:rFonts w:cs="Arabic Transparent" w:hint="cs"/>
          <w:sz w:val="28"/>
          <w:szCs w:val="28"/>
          <w:rtl/>
        </w:rPr>
        <w:t>فإنه</w:t>
      </w:r>
      <w:r w:rsidRPr="00FA4B34">
        <w:rPr>
          <w:rFonts w:cs="Arabic Transparent"/>
          <w:sz w:val="28"/>
          <w:szCs w:val="28"/>
          <w:rtl/>
        </w:rPr>
        <w:t xml:space="preserve"> </w:t>
      </w:r>
      <w:r w:rsidRPr="00FA4B34">
        <w:rPr>
          <w:rFonts w:cs="Arabic Transparent" w:hint="cs"/>
          <w:sz w:val="28"/>
          <w:szCs w:val="28"/>
          <w:rtl/>
        </w:rPr>
        <w:t>لا</w:t>
      </w:r>
      <w:r w:rsidRPr="00FA4B34">
        <w:rPr>
          <w:rFonts w:cs="Arabic Transparent"/>
          <w:sz w:val="28"/>
          <w:szCs w:val="28"/>
          <w:rtl/>
        </w:rPr>
        <w:t xml:space="preserve"> </w:t>
      </w:r>
      <w:r w:rsidRPr="00FA4B34">
        <w:rPr>
          <w:rFonts w:cs="Arabic Transparent" w:hint="cs"/>
          <w:sz w:val="28"/>
          <w:szCs w:val="28"/>
          <w:rtl/>
        </w:rPr>
        <w:t>مانع</w:t>
      </w:r>
      <w:r w:rsidRPr="00FA4B34">
        <w:rPr>
          <w:rFonts w:cs="Arabic Transparent"/>
          <w:sz w:val="28"/>
          <w:szCs w:val="28"/>
          <w:rtl/>
        </w:rPr>
        <w:t xml:space="preserve"> </w:t>
      </w:r>
      <w:r w:rsidRPr="00FA4B34">
        <w:rPr>
          <w:rFonts w:cs="Arabic Transparent" w:hint="cs"/>
          <w:sz w:val="28"/>
          <w:szCs w:val="28"/>
          <w:rtl/>
        </w:rPr>
        <w:t>من</w:t>
      </w:r>
      <w:r w:rsidRPr="00FA4B34">
        <w:rPr>
          <w:rFonts w:cs="Arabic Transparent"/>
          <w:sz w:val="28"/>
          <w:szCs w:val="28"/>
          <w:rtl/>
        </w:rPr>
        <w:t xml:space="preserve"> </w:t>
      </w:r>
      <w:r w:rsidRPr="00FA4B34">
        <w:rPr>
          <w:rFonts w:cs="Arabic Transparent" w:hint="cs"/>
          <w:sz w:val="28"/>
          <w:szCs w:val="28"/>
          <w:rtl/>
        </w:rPr>
        <w:t>الانتقال</w:t>
      </w:r>
      <w:r w:rsidRPr="00FA4B34">
        <w:rPr>
          <w:rFonts w:cs="Arabic Transparent"/>
          <w:sz w:val="28"/>
          <w:szCs w:val="28"/>
          <w:rtl/>
        </w:rPr>
        <w:t xml:space="preserve"> </w:t>
      </w:r>
      <w:r w:rsidRPr="00FA4B34">
        <w:rPr>
          <w:rFonts w:cs="Arabic Transparent" w:hint="cs"/>
          <w:sz w:val="28"/>
          <w:szCs w:val="28"/>
          <w:rtl/>
        </w:rPr>
        <w:t>إلى</w:t>
      </w:r>
      <w:r w:rsidRPr="00FA4B34">
        <w:rPr>
          <w:rFonts w:cs="Arabic Transparent"/>
          <w:sz w:val="28"/>
          <w:szCs w:val="28"/>
          <w:rtl/>
        </w:rPr>
        <w:t xml:space="preserve"> </w:t>
      </w:r>
      <w:r w:rsidRPr="00FA4B34">
        <w:rPr>
          <w:rFonts w:cs="Arabic Transparent" w:hint="cs"/>
          <w:sz w:val="28"/>
          <w:szCs w:val="28"/>
          <w:rtl/>
        </w:rPr>
        <w:t>الحديث</w:t>
      </w:r>
      <w:r w:rsidRPr="00FA4B34">
        <w:rPr>
          <w:rFonts w:cs="Arabic Transparent"/>
          <w:sz w:val="28"/>
          <w:szCs w:val="28"/>
          <w:rtl/>
        </w:rPr>
        <w:t xml:space="preserve"> </w:t>
      </w:r>
      <w:r w:rsidRPr="00FA4B34">
        <w:rPr>
          <w:rFonts w:cs="Arabic Transparent" w:hint="cs"/>
          <w:sz w:val="28"/>
          <w:szCs w:val="28"/>
          <w:rtl/>
        </w:rPr>
        <w:t>عنهم</w:t>
      </w:r>
      <w:r w:rsidRPr="00FA4B34">
        <w:rPr>
          <w:rFonts w:cs="Arabic Transparent"/>
          <w:sz w:val="28"/>
          <w:szCs w:val="28"/>
          <w:rtl/>
        </w:rPr>
        <w:t xml:space="preserve"> </w:t>
      </w:r>
      <w:r w:rsidRPr="00FA4B34">
        <w:rPr>
          <w:rFonts w:cs="Arabic Transparent" w:hint="cs"/>
          <w:sz w:val="28"/>
          <w:szCs w:val="28"/>
          <w:rtl/>
        </w:rPr>
        <w:t>في</w:t>
      </w:r>
      <w:r w:rsidRPr="00FA4B34">
        <w:rPr>
          <w:rFonts w:cs="Arabic Transparent"/>
          <w:sz w:val="28"/>
          <w:szCs w:val="28"/>
          <w:rtl/>
        </w:rPr>
        <w:t xml:space="preserve"> </w:t>
      </w:r>
      <w:r w:rsidRPr="00FA4B34">
        <w:rPr>
          <w:rFonts w:cs="Arabic Transparent" w:hint="cs"/>
          <w:sz w:val="28"/>
          <w:szCs w:val="28"/>
          <w:rtl/>
        </w:rPr>
        <w:t>زمن</w:t>
      </w:r>
      <w:r w:rsidRPr="00FA4B34">
        <w:rPr>
          <w:rFonts w:cs="Arabic Transparent"/>
          <w:sz w:val="28"/>
          <w:szCs w:val="28"/>
          <w:rtl/>
        </w:rPr>
        <w:t xml:space="preserve"> </w:t>
      </w:r>
      <w:r w:rsidRPr="00FA4B34">
        <w:rPr>
          <w:rFonts w:cs="Arabic Transparent" w:hint="cs"/>
          <w:sz w:val="28"/>
          <w:szCs w:val="28"/>
          <w:rtl/>
        </w:rPr>
        <w:t>لاحق،</w:t>
      </w:r>
      <w:r w:rsidRPr="00FA4B34">
        <w:rPr>
          <w:rFonts w:cs="Arabic Transparent"/>
          <w:sz w:val="28"/>
          <w:szCs w:val="28"/>
          <w:rtl/>
        </w:rPr>
        <w:t xml:space="preserve"> </w:t>
      </w:r>
      <w:r w:rsidRPr="00FA4B34">
        <w:rPr>
          <w:rFonts w:cs="Arabic Transparent" w:hint="cs"/>
          <w:sz w:val="28"/>
          <w:szCs w:val="28"/>
          <w:rtl/>
        </w:rPr>
        <w:t>باعتبار</w:t>
      </w:r>
      <w:r w:rsidRPr="00FA4B34">
        <w:rPr>
          <w:rFonts w:cs="Arabic Transparent"/>
          <w:sz w:val="28"/>
          <w:szCs w:val="28"/>
          <w:rtl/>
        </w:rPr>
        <w:t xml:space="preserve"> </w:t>
      </w:r>
      <w:r w:rsidRPr="00FA4B34">
        <w:rPr>
          <w:rFonts w:cs="Arabic Transparent" w:hint="cs"/>
          <w:sz w:val="28"/>
          <w:szCs w:val="28"/>
          <w:rtl/>
        </w:rPr>
        <w:t>وحدة</w:t>
      </w:r>
      <w:r w:rsidRPr="00FA4B34">
        <w:rPr>
          <w:rFonts w:cs="Arabic Transparent"/>
          <w:sz w:val="28"/>
          <w:szCs w:val="28"/>
          <w:rtl/>
        </w:rPr>
        <w:t xml:space="preserve"> </w:t>
      </w:r>
      <w:r w:rsidRPr="00FA4B34">
        <w:rPr>
          <w:rFonts w:cs="Arabic Transparent" w:hint="cs"/>
          <w:sz w:val="28"/>
          <w:szCs w:val="28"/>
          <w:rtl/>
        </w:rPr>
        <w:t>اسمهم،</w:t>
      </w:r>
      <w:r w:rsidRPr="00FA4B34">
        <w:rPr>
          <w:rFonts w:cs="Arabic Transparent"/>
          <w:sz w:val="28"/>
          <w:szCs w:val="28"/>
          <w:rtl/>
        </w:rPr>
        <w:t xml:space="preserve"> </w:t>
      </w:r>
      <w:r w:rsidRPr="00FA4B34">
        <w:rPr>
          <w:rFonts w:cs="Arabic Transparent" w:hint="cs"/>
          <w:sz w:val="28"/>
          <w:szCs w:val="28"/>
          <w:rtl/>
        </w:rPr>
        <w:t>وذلك</w:t>
      </w:r>
      <w:r w:rsidRPr="00FA4B34">
        <w:rPr>
          <w:rFonts w:cs="Arabic Transparent"/>
          <w:sz w:val="28"/>
          <w:szCs w:val="28"/>
          <w:rtl/>
        </w:rPr>
        <w:t xml:space="preserve"> </w:t>
      </w:r>
      <w:r w:rsidRPr="00FA4B34">
        <w:rPr>
          <w:rFonts w:cs="Arabic Transparent" w:hint="cs"/>
          <w:sz w:val="28"/>
          <w:szCs w:val="28"/>
          <w:rtl/>
        </w:rPr>
        <w:t>كقوله</w:t>
      </w:r>
      <w:r w:rsidRPr="00FA4B34">
        <w:rPr>
          <w:rFonts w:cs="Arabic Transparent"/>
          <w:sz w:val="28"/>
          <w:szCs w:val="28"/>
          <w:rtl/>
        </w:rPr>
        <w:t xml:space="preserve"> </w:t>
      </w:r>
      <w:r w:rsidRPr="00FA4B34">
        <w:rPr>
          <w:rFonts w:cs="Arabic Transparent" w:hint="cs"/>
          <w:sz w:val="28"/>
          <w:szCs w:val="28"/>
          <w:rtl/>
        </w:rPr>
        <w:t>تعالى</w:t>
      </w:r>
      <w:r w:rsidRPr="00FA4B34">
        <w:rPr>
          <w:rFonts w:cs="Arabic Transparent"/>
          <w:sz w:val="28"/>
          <w:szCs w:val="28"/>
          <w:rtl/>
        </w:rPr>
        <w:t xml:space="preserve">: </w:t>
      </w:r>
      <w:r w:rsidRPr="00FA4B34">
        <w:rPr>
          <w:rFonts w:cs="Traditional Arabic"/>
          <w:sz w:val="28"/>
          <w:szCs w:val="28"/>
          <w:rtl/>
        </w:rPr>
        <w:t>﴿</w:t>
      </w:r>
      <w:r w:rsidRPr="00FA4B34">
        <w:rPr>
          <w:rFonts w:cs="DecoType Naskh" w:hint="cs"/>
          <w:sz w:val="28"/>
          <w:szCs w:val="28"/>
          <w:rtl/>
        </w:rPr>
        <w:t>يَابَنِي</w:t>
      </w:r>
      <w:r w:rsidRPr="00FA4B34">
        <w:rPr>
          <w:rFonts w:cs="DecoType Naskh"/>
          <w:sz w:val="28"/>
          <w:szCs w:val="28"/>
          <w:rtl/>
        </w:rPr>
        <w:t xml:space="preserve"> </w:t>
      </w:r>
      <w:r w:rsidRPr="00FA4B34">
        <w:rPr>
          <w:rFonts w:cs="DecoType Naskh" w:hint="cs"/>
          <w:sz w:val="28"/>
          <w:szCs w:val="28"/>
          <w:rtl/>
        </w:rPr>
        <w:t>إِسْرَائِيلَ</w:t>
      </w:r>
      <w:r w:rsidRPr="00FA4B34">
        <w:rPr>
          <w:rFonts w:cs="DecoType Naskh"/>
          <w:sz w:val="28"/>
          <w:szCs w:val="28"/>
          <w:rtl/>
        </w:rPr>
        <w:t xml:space="preserve"> </w:t>
      </w:r>
      <w:r w:rsidRPr="00FA4B34">
        <w:rPr>
          <w:rFonts w:cs="DecoType Naskh" w:hint="cs"/>
          <w:sz w:val="28"/>
          <w:szCs w:val="28"/>
          <w:rtl/>
        </w:rPr>
        <w:t>اذْكُرُواْ</w:t>
      </w:r>
      <w:r w:rsidRPr="00FA4B34">
        <w:rPr>
          <w:rFonts w:cs="DecoType Naskh"/>
          <w:sz w:val="28"/>
          <w:szCs w:val="28"/>
          <w:rtl/>
        </w:rPr>
        <w:t xml:space="preserve"> </w:t>
      </w:r>
      <w:r w:rsidRPr="00FA4B34">
        <w:rPr>
          <w:rFonts w:cs="DecoType Naskh" w:hint="cs"/>
          <w:sz w:val="28"/>
          <w:szCs w:val="28"/>
          <w:rtl/>
        </w:rPr>
        <w:t>نِعْمَتِيَ</w:t>
      </w:r>
      <w:r w:rsidRPr="00FA4B34">
        <w:rPr>
          <w:rFonts w:cs="DecoType Naskh"/>
          <w:sz w:val="28"/>
          <w:szCs w:val="28"/>
          <w:rtl/>
        </w:rPr>
        <w:t xml:space="preserve"> </w:t>
      </w:r>
      <w:r w:rsidRPr="00FA4B34">
        <w:rPr>
          <w:rFonts w:cs="DecoType Naskh" w:hint="cs"/>
          <w:sz w:val="28"/>
          <w:szCs w:val="28"/>
          <w:rtl/>
        </w:rPr>
        <w:t>الَّتِي</w:t>
      </w:r>
      <w:r w:rsidRPr="008444CF">
        <w:rPr>
          <w:rFonts w:cs="DecoType Naskh"/>
          <w:b/>
          <w:bCs/>
          <w:sz w:val="28"/>
          <w:szCs w:val="28"/>
          <w:rtl/>
        </w:rPr>
        <w:t xml:space="preserve"> </w:t>
      </w:r>
      <w:r w:rsidRPr="003C29F3">
        <w:rPr>
          <w:rFonts w:cs="DecoType Naskh" w:hint="cs"/>
          <w:sz w:val="28"/>
          <w:szCs w:val="28"/>
          <w:rtl/>
        </w:rPr>
        <w:t>أَنْعَمْتُ</w:t>
      </w:r>
      <w:r w:rsidRPr="003C29F3">
        <w:rPr>
          <w:rFonts w:cs="DecoType Naskh"/>
          <w:sz w:val="28"/>
          <w:szCs w:val="28"/>
          <w:rtl/>
        </w:rPr>
        <w:t xml:space="preserve"> </w:t>
      </w:r>
      <w:r w:rsidRPr="003C29F3">
        <w:rPr>
          <w:rFonts w:cs="DecoType Naskh" w:hint="cs"/>
          <w:sz w:val="28"/>
          <w:szCs w:val="28"/>
          <w:rtl/>
        </w:rPr>
        <w:t>عَلَيْكُمْ</w:t>
      </w:r>
      <w:r w:rsidRPr="003C29F3">
        <w:rPr>
          <w:rFonts w:cs="DecoType Naskh"/>
          <w:sz w:val="28"/>
          <w:szCs w:val="28"/>
          <w:rtl/>
        </w:rPr>
        <w:t xml:space="preserve"> </w:t>
      </w:r>
      <w:r w:rsidRPr="003C29F3">
        <w:rPr>
          <w:rFonts w:cs="DecoType Naskh" w:hint="cs"/>
          <w:sz w:val="28"/>
          <w:szCs w:val="28"/>
          <w:rtl/>
        </w:rPr>
        <w:t>وَأَوْفُواْ</w:t>
      </w:r>
      <w:r w:rsidRPr="003C29F3">
        <w:rPr>
          <w:rFonts w:cs="DecoType Naskh"/>
          <w:sz w:val="28"/>
          <w:szCs w:val="28"/>
          <w:rtl/>
        </w:rPr>
        <w:t xml:space="preserve"> </w:t>
      </w:r>
      <w:r w:rsidRPr="003C29F3">
        <w:rPr>
          <w:rFonts w:cs="DecoType Naskh" w:hint="cs"/>
          <w:sz w:val="28"/>
          <w:szCs w:val="28"/>
          <w:rtl/>
        </w:rPr>
        <w:t>بِعَهْدِي</w:t>
      </w:r>
      <w:r w:rsidRPr="003C29F3">
        <w:rPr>
          <w:rFonts w:cs="DecoType Naskh"/>
          <w:sz w:val="28"/>
          <w:szCs w:val="28"/>
          <w:rtl/>
        </w:rPr>
        <w:t xml:space="preserve"> </w:t>
      </w:r>
      <w:r w:rsidRPr="003C29F3">
        <w:rPr>
          <w:rFonts w:cs="DecoType Naskh" w:hint="cs"/>
          <w:sz w:val="28"/>
          <w:szCs w:val="28"/>
          <w:rtl/>
        </w:rPr>
        <w:t>أُوفِ</w:t>
      </w:r>
      <w:r w:rsidRPr="003C29F3">
        <w:rPr>
          <w:rFonts w:cs="DecoType Naskh"/>
          <w:sz w:val="28"/>
          <w:szCs w:val="28"/>
          <w:rtl/>
        </w:rPr>
        <w:t xml:space="preserve"> </w:t>
      </w:r>
      <w:r w:rsidRPr="003C29F3">
        <w:rPr>
          <w:rFonts w:cs="DecoType Naskh" w:hint="cs"/>
          <w:sz w:val="28"/>
          <w:szCs w:val="28"/>
          <w:rtl/>
        </w:rPr>
        <w:t>بِعَهْدِكُمْ</w:t>
      </w:r>
      <w:r w:rsidRPr="003C29F3">
        <w:rPr>
          <w:rFonts w:cs="DecoType Naskh"/>
          <w:sz w:val="28"/>
          <w:szCs w:val="28"/>
          <w:rtl/>
        </w:rPr>
        <w:t xml:space="preserve"> </w:t>
      </w:r>
      <w:r w:rsidRPr="003C29F3">
        <w:rPr>
          <w:rFonts w:cs="DecoType Naskh" w:hint="cs"/>
          <w:sz w:val="28"/>
          <w:szCs w:val="28"/>
          <w:rtl/>
        </w:rPr>
        <w:t>وَإِيَّايَ</w:t>
      </w:r>
      <w:r w:rsidRPr="003C29F3">
        <w:rPr>
          <w:rFonts w:cs="DecoType Naskh"/>
          <w:sz w:val="28"/>
          <w:szCs w:val="28"/>
          <w:rtl/>
        </w:rPr>
        <w:t xml:space="preserve"> </w:t>
      </w:r>
      <w:r w:rsidRPr="003C29F3">
        <w:rPr>
          <w:rFonts w:cs="DecoType Naskh" w:hint="cs"/>
          <w:sz w:val="28"/>
          <w:szCs w:val="28"/>
          <w:rtl/>
        </w:rPr>
        <w:t>فَارْهَبُون</w:t>
      </w:r>
      <w:r w:rsidRPr="003C29F3">
        <w:rPr>
          <w:rFonts w:cs="Traditional Arabic"/>
          <w:sz w:val="28"/>
          <w:szCs w:val="28"/>
          <w:rtl/>
        </w:rPr>
        <w:t>﴾</w:t>
      </w:r>
      <w:r w:rsidRPr="003C29F3">
        <w:rPr>
          <w:rFonts w:cs="Arabic Transparent"/>
          <w:sz w:val="28"/>
          <w:szCs w:val="28"/>
          <w:rtl/>
        </w:rPr>
        <w:t xml:space="preserve"> [</w:t>
      </w:r>
      <w:r w:rsidRPr="003C29F3">
        <w:rPr>
          <w:rFonts w:cs="Arabic Transparent" w:hint="cs"/>
          <w:sz w:val="28"/>
          <w:szCs w:val="28"/>
          <w:rtl/>
        </w:rPr>
        <w:t>البقرة</w:t>
      </w:r>
      <w:r w:rsidRPr="003C29F3">
        <w:rPr>
          <w:rFonts w:cs="Arabic Transparent"/>
          <w:sz w:val="28"/>
          <w:szCs w:val="28"/>
          <w:rtl/>
        </w:rPr>
        <w:t xml:space="preserve">: </w:t>
      </w:r>
      <w:r w:rsidRPr="003C29F3">
        <w:rPr>
          <w:rFonts w:ascii="Times New Roman" w:hAnsi="Times New Roman" w:cs="Times New Roman"/>
          <w:sz w:val="28"/>
          <w:szCs w:val="28"/>
          <w:rtl/>
        </w:rPr>
        <w:t>40</w:t>
      </w:r>
      <w:r w:rsidRPr="003C29F3">
        <w:rPr>
          <w:rFonts w:cs="Arabic Transparent"/>
          <w:sz w:val="28"/>
          <w:szCs w:val="28"/>
          <w:rtl/>
        </w:rPr>
        <w:t>]</w:t>
      </w:r>
      <w:r w:rsidRPr="003C29F3">
        <w:rPr>
          <w:rFonts w:cs="Arabic Transparent" w:hint="cs"/>
          <w:sz w:val="28"/>
          <w:szCs w:val="28"/>
          <w:rtl/>
        </w:rPr>
        <w:t>،</w:t>
      </w:r>
      <w:r w:rsidRPr="003C29F3">
        <w:rPr>
          <w:rFonts w:cs="Arabic Transparent"/>
          <w:sz w:val="28"/>
          <w:szCs w:val="28"/>
          <w:rtl/>
        </w:rPr>
        <w:t xml:space="preserve"> </w:t>
      </w:r>
      <w:r w:rsidRPr="003C29F3">
        <w:rPr>
          <w:rFonts w:cs="Arabic Transparent" w:hint="cs"/>
          <w:sz w:val="28"/>
          <w:szCs w:val="28"/>
          <w:rtl/>
        </w:rPr>
        <w:t>على</w:t>
      </w:r>
      <w:r w:rsidRPr="003C29F3">
        <w:rPr>
          <w:rFonts w:cs="Arabic Transparent"/>
          <w:sz w:val="28"/>
          <w:szCs w:val="28"/>
          <w:rtl/>
        </w:rPr>
        <w:t xml:space="preserve"> </w:t>
      </w:r>
      <w:r w:rsidRPr="003C29F3">
        <w:rPr>
          <w:rFonts w:cs="Arabic Transparent" w:hint="cs"/>
          <w:sz w:val="28"/>
          <w:szCs w:val="28"/>
          <w:rtl/>
        </w:rPr>
        <w:t>القول</w:t>
      </w:r>
      <w:r w:rsidRPr="003C29F3">
        <w:rPr>
          <w:rFonts w:cs="Arabic Transparent"/>
          <w:sz w:val="28"/>
          <w:szCs w:val="28"/>
          <w:rtl/>
        </w:rPr>
        <w:t xml:space="preserve"> </w:t>
      </w:r>
      <w:r w:rsidRPr="003C29F3">
        <w:rPr>
          <w:rFonts w:cs="Arabic Transparent" w:hint="cs"/>
          <w:sz w:val="28"/>
          <w:szCs w:val="28"/>
          <w:rtl/>
        </w:rPr>
        <w:t>بأن</w:t>
      </w:r>
      <w:r w:rsidRPr="003C29F3">
        <w:rPr>
          <w:rFonts w:cs="Arabic Transparent"/>
          <w:sz w:val="28"/>
          <w:szCs w:val="28"/>
          <w:rtl/>
        </w:rPr>
        <w:t xml:space="preserve"> </w:t>
      </w:r>
      <w:r w:rsidRPr="003C29F3">
        <w:rPr>
          <w:rFonts w:cs="Arabic Transparent" w:hint="cs"/>
          <w:sz w:val="28"/>
          <w:szCs w:val="28"/>
          <w:rtl/>
        </w:rPr>
        <w:t>المقصود</w:t>
      </w:r>
      <w:r w:rsidRPr="003C29F3">
        <w:rPr>
          <w:rFonts w:cs="Arabic Transparent"/>
          <w:sz w:val="28"/>
          <w:szCs w:val="28"/>
          <w:rtl/>
        </w:rPr>
        <w:t xml:space="preserve"> </w:t>
      </w:r>
      <w:r w:rsidRPr="003C29F3">
        <w:rPr>
          <w:rFonts w:cs="Arabic Transparent" w:hint="cs"/>
          <w:sz w:val="28"/>
          <w:szCs w:val="28"/>
          <w:rtl/>
        </w:rPr>
        <w:t>من</w:t>
      </w:r>
      <w:r w:rsidRPr="003C29F3">
        <w:rPr>
          <w:rFonts w:cs="Arabic Transparent"/>
          <w:sz w:val="28"/>
          <w:szCs w:val="28"/>
          <w:rtl/>
        </w:rPr>
        <w:t xml:space="preserve"> </w:t>
      </w:r>
      <w:r w:rsidRPr="003C29F3">
        <w:rPr>
          <w:rFonts w:cs="Arabic Transparent" w:hint="cs"/>
          <w:sz w:val="28"/>
          <w:szCs w:val="28"/>
          <w:rtl/>
        </w:rPr>
        <w:t>النعمة</w:t>
      </w:r>
      <w:r w:rsidRPr="003C29F3">
        <w:rPr>
          <w:rFonts w:ascii="Arial" w:hAnsi="Arial" w:cs="Arabic Transparent"/>
          <w:color w:val="000000"/>
          <w:sz w:val="28"/>
          <w:szCs w:val="28"/>
          <w:rtl/>
        </w:rPr>
        <w:t xml:space="preserve"> ما أنعم الله به على آبائهم وأجدادهم؛ إذ أنجاهم من آل فرعون، وأهلك عدوهم، وأعطاهم التوراة، ونحو ذلك</w:t>
      </w:r>
      <w:r w:rsidRPr="003C29F3">
        <w:rPr>
          <w:rStyle w:val="FootnoteReference"/>
          <w:rFonts w:ascii="Arial" w:hAnsi="Arial" w:cs="Arabic Transparent"/>
          <w:color w:val="000000"/>
          <w:sz w:val="28"/>
          <w:szCs w:val="28"/>
          <w:rtl/>
        </w:rPr>
        <w:t>(</w:t>
      </w:r>
      <w:r w:rsidRPr="003C29F3">
        <w:rPr>
          <w:rStyle w:val="FootnoteReference"/>
          <w:rFonts w:ascii="Times New Roman" w:hAnsi="Times New Roman"/>
          <w:color w:val="000000"/>
          <w:sz w:val="28"/>
          <w:szCs w:val="28"/>
          <w:rtl/>
        </w:rPr>
        <w:footnoteReference w:id="564"/>
      </w:r>
      <w:r w:rsidRPr="003C29F3">
        <w:rPr>
          <w:rStyle w:val="FootnoteReference"/>
          <w:rFonts w:ascii="Arial" w:hAnsi="Arial" w:cs="Arabic Transparent"/>
          <w:color w:val="000000"/>
          <w:sz w:val="28"/>
          <w:szCs w:val="28"/>
          <w:rtl/>
        </w:rPr>
        <w:t>)</w:t>
      </w:r>
      <w:r w:rsidRPr="003C29F3">
        <w:rPr>
          <w:rFonts w:cs="Arabic Transparent"/>
          <w:sz w:val="28"/>
          <w:szCs w:val="28"/>
          <w:rtl/>
        </w:rPr>
        <w:t>.</w:t>
      </w:r>
    </w:p>
    <w:p w:rsidR="00CD740F" w:rsidRDefault="00CD740F" w:rsidP="001B407A">
      <w:pPr>
        <w:spacing w:after="0" w:line="360" w:lineRule="auto"/>
        <w:ind w:firstLine="397"/>
        <w:jc w:val="lowKashida"/>
        <w:rPr>
          <w:rFonts w:cs="Arabic Transparent"/>
          <w:b/>
          <w:bCs/>
          <w:sz w:val="32"/>
          <w:szCs w:val="32"/>
          <w:rtl/>
        </w:rPr>
      </w:pPr>
      <w:r w:rsidRPr="003C29F3">
        <w:rPr>
          <w:rFonts w:cs="Arabic Transparent" w:hint="cs"/>
          <w:sz w:val="28"/>
          <w:szCs w:val="28"/>
          <w:rtl/>
        </w:rPr>
        <w:t>وبذلك</w:t>
      </w:r>
      <w:r w:rsidRPr="003C29F3">
        <w:rPr>
          <w:rFonts w:cs="Arabic Transparent"/>
          <w:sz w:val="28"/>
          <w:szCs w:val="28"/>
          <w:rtl/>
        </w:rPr>
        <w:t xml:space="preserve"> </w:t>
      </w:r>
      <w:r w:rsidRPr="003C29F3">
        <w:rPr>
          <w:rFonts w:cs="Arabic Transparent" w:hint="cs"/>
          <w:sz w:val="28"/>
          <w:szCs w:val="28"/>
          <w:rtl/>
        </w:rPr>
        <w:t>فإن</w:t>
      </w:r>
      <w:r w:rsidRPr="003C29F3">
        <w:rPr>
          <w:rFonts w:cs="Arabic Transparent"/>
          <w:sz w:val="28"/>
          <w:szCs w:val="28"/>
          <w:rtl/>
        </w:rPr>
        <w:t xml:space="preserve"> </w:t>
      </w:r>
      <w:r w:rsidRPr="003C29F3">
        <w:rPr>
          <w:rFonts w:cs="Arabic Transparent" w:hint="cs"/>
          <w:sz w:val="28"/>
          <w:szCs w:val="28"/>
          <w:rtl/>
        </w:rPr>
        <w:t>الباحثة</w:t>
      </w:r>
      <w:r w:rsidRPr="003C29F3">
        <w:rPr>
          <w:rFonts w:cs="Arabic Transparent"/>
          <w:sz w:val="28"/>
          <w:szCs w:val="28"/>
          <w:rtl/>
        </w:rPr>
        <w:t xml:space="preserve"> </w:t>
      </w:r>
      <w:r w:rsidRPr="003C29F3">
        <w:rPr>
          <w:rFonts w:cs="Arabic Transparent" w:hint="cs"/>
          <w:sz w:val="28"/>
          <w:szCs w:val="28"/>
          <w:rtl/>
        </w:rPr>
        <w:t>تؤيد</w:t>
      </w:r>
      <w:r w:rsidRPr="003C29F3">
        <w:rPr>
          <w:rFonts w:cs="Arabic Transparent"/>
          <w:sz w:val="28"/>
          <w:szCs w:val="28"/>
          <w:rtl/>
        </w:rPr>
        <w:t xml:space="preserve"> </w:t>
      </w:r>
      <w:r w:rsidRPr="003C29F3">
        <w:rPr>
          <w:rFonts w:cs="Arabic Transparent" w:hint="cs"/>
          <w:sz w:val="28"/>
          <w:szCs w:val="28"/>
          <w:rtl/>
        </w:rPr>
        <w:t>الثعالبي</w:t>
      </w:r>
      <w:r w:rsidRPr="003C29F3">
        <w:rPr>
          <w:rFonts w:cs="Arabic Transparent"/>
          <w:sz w:val="28"/>
          <w:szCs w:val="28"/>
          <w:rtl/>
        </w:rPr>
        <w:t xml:space="preserve"> - </w:t>
      </w:r>
      <w:r w:rsidRPr="003C29F3">
        <w:rPr>
          <w:rFonts w:cs="Arabic Transparent" w:hint="cs"/>
          <w:sz w:val="28"/>
          <w:szCs w:val="28"/>
          <w:rtl/>
        </w:rPr>
        <w:t>رحمهما</w:t>
      </w:r>
      <w:r w:rsidRPr="003C29F3">
        <w:rPr>
          <w:rFonts w:cs="Arabic Transparent"/>
          <w:sz w:val="28"/>
          <w:szCs w:val="28"/>
          <w:rtl/>
        </w:rPr>
        <w:t xml:space="preserve"> </w:t>
      </w:r>
      <w:r w:rsidRPr="003C29F3">
        <w:rPr>
          <w:rFonts w:cs="Arabic Transparent" w:hint="cs"/>
          <w:sz w:val="28"/>
          <w:szCs w:val="28"/>
          <w:rtl/>
        </w:rPr>
        <w:t>الله</w:t>
      </w:r>
      <w:r w:rsidRPr="003C29F3">
        <w:rPr>
          <w:rFonts w:cs="Arabic Transparent"/>
          <w:sz w:val="28"/>
          <w:szCs w:val="28"/>
          <w:rtl/>
        </w:rPr>
        <w:t xml:space="preserve"> </w:t>
      </w:r>
      <w:r w:rsidRPr="003C29F3">
        <w:rPr>
          <w:rFonts w:cs="Arabic Transparent" w:hint="cs"/>
          <w:sz w:val="28"/>
          <w:szCs w:val="28"/>
          <w:rtl/>
        </w:rPr>
        <w:t>تعالى</w:t>
      </w:r>
      <w:r w:rsidRPr="003C29F3">
        <w:rPr>
          <w:rFonts w:cs="Arabic Transparent"/>
          <w:sz w:val="28"/>
          <w:szCs w:val="28"/>
          <w:rtl/>
        </w:rPr>
        <w:t xml:space="preserve">- </w:t>
      </w:r>
      <w:r w:rsidRPr="003C29F3">
        <w:rPr>
          <w:rFonts w:cs="Arabic Transparent" w:hint="cs"/>
          <w:sz w:val="28"/>
          <w:szCs w:val="28"/>
          <w:rtl/>
        </w:rPr>
        <w:t>في</w:t>
      </w:r>
      <w:r w:rsidRPr="003C29F3">
        <w:rPr>
          <w:rFonts w:cs="Arabic Transparent"/>
          <w:sz w:val="28"/>
          <w:szCs w:val="28"/>
          <w:rtl/>
        </w:rPr>
        <w:t xml:space="preserve"> </w:t>
      </w:r>
      <w:r w:rsidRPr="003C29F3">
        <w:rPr>
          <w:rFonts w:cs="Arabic Transparent" w:hint="cs"/>
          <w:sz w:val="28"/>
          <w:szCs w:val="28"/>
          <w:rtl/>
        </w:rPr>
        <w:t>استدراكه</w:t>
      </w:r>
      <w:r w:rsidRPr="003C29F3">
        <w:rPr>
          <w:rFonts w:cs="Arabic Transparent"/>
          <w:sz w:val="28"/>
          <w:szCs w:val="28"/>
          <w:rtl/>
        </w:rPr>
        <w:t xml:space="preserve"> </w:t>
      </w:r>
      <w:r w:rsidRPr="003C29F3">
        <w:rPr>
          <w:rFonts w:cs="Arabic Transparent" w:hint="cs"/>
          <w:sz w:val="28"/>
          <w:szCs w:val="28"/>
          <w:rtl/>
        </w:rPr>
        <w:t>على</w:t>
      </w:r>
      <w:r w:rsidRPr="003C29F3">
        <w:rPr>
          <w:rFonts w:cs="Arabic Transparent"/>
          <w:sz w:val="28"/>
          <w:szCs w:val="28"/>
          <w:rtl/>
        </w:rPr>
        <w:t xml:space="preserve"> </w:t>
      </w:r>
      <w:r w:rsidRPr="003C29F3">
        <w:rPr>
          <w:rFonts w:cs="Arabic Transparent" w:hint="cs"/>
          <w:sz w:val="28"/>
          <w:szCs w:val="28"/>
          <w:rtl/>
        </w:rPr>
        <w:t>ابن</w:t>
      </w:r>
      <w:r w:rsidRPr="003C29F3">
        <w:rPr>
          <w:rFonts w:cs="Arabic Transparent"/>
          <w:sz w:val="28"/>
          <w:szCs w:val="28"/>
          <w:rtl/>
        </w:rPr>
        <w:t xml:space="preserve"> </w:t>
      </w:r>
      <w:r w:rsidRPr="003C29F3">
        <w:rPr>
          <w:rFonts w:cs="Arabic Transparent" w:hint="cs"/>
          <w:sz w:val="28"/>
          <w:szCs w:val="28"/>
          <w:rtl/>
        </w:rPr>
        <w:t>عطية</w:t>
      </w:r>
      <w:r w:rsidRPr="003C29F3">
        <w:rPr>
          <w:rFonts w:cs="Arabic Transparent"/>
          <w:sz w:val="28"/>
          <w:szCs w:val="28"/>
          <w:rtl/>
        </w:rPr>
        <w:t xml:space="preserve"> </w:t>
      </w:r>
      <w:r w:rsidRPr="003C29F3">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r>
        <w:rPr>
          <w:rFonts w:cs="Arabic Transparent"/>
          <w:b/>
          <w:bCs/>
          <w:sz w:val="32"/>
          <w:szCs w:val="32"/>
          <w:rtl/>
        </w:rPr>
        <w:t xml:space="preserve"> </w:t>
      </w:r>
    </w:p>
    <w:p w:rsidR="00CD740F" w:rsidRDefault="00CD740F" w:rsidP="001B407A">
      <w:pPr>
        <w:spacing w:after="0" w:line="360" w:lineRule="auto"/>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العاشر</w:t>
      </w:r>
    </w:p>
    <w:p w:rsidR="00CD740F" w:rsidRDefault="00CD740F" w:rsidP="001B407A">
      <w:pPr>
        <w:spacing w:line="240" w:lineRule="auto"/>
        <w:jc w:val="center"/>
        <w:rPr>
          <w:rFonts w:cs="Arabic Transparent"/>
          <w:b/>
          <w:bCs/>
          <w:sz w:val="32"/>
          <w:szCs w:val="32"/>
          <w:rtl/>
        </w:rPr>
      </w:pPr>
      <w:r w:rsidRPr="00C41FB5">
        <w:rPr>
          <w:rFonts w:cs="Arabic Transparent" w:hint="cs"/>
          <w:b/>
          <w:bCs/>
          <w:sz w:val="32"/>
          <w:szCs w:val="32"/>
          <w:rtl/>
        </w:rPr>
        <w:t>الاستدراك</w:t>
      </w:r>
      <w:r w:rsidRPr="00C41FB5">
        <w:rPr>
          <w:rFonts w:cs="Arabic Transparent"/>
          <w:b/>
          <w:bCs/>
          <w:sz w:val="32"/>
          <w:szCs w:val="32"/>
          <w:rtl/>
        </w:rPr>
        <w:t xml:space="preserve"> </w:t>
      </w:r>
      <w:r w:rsidRPr="00C41FB5">
        <w:rPr>
          <w:rFonts w:cs="Arabic Transparent" w:hint="cs"/>
          <w:b/>
          <w:bCs/>
          <w:sz w:val="32"/>
          <w:szCs w:val="32"/>
          <w:rtl/>
        </w:rPr>
        <w:t>في</w:t>
      </w:r>
      <w:r w:rsidRPr="00C41FB5">
        <w:rPr>
          <w:rFonts w:cs="Arabic Transparent"/>
          <w:b/>
          <w:bCs/>
          <w:sz w:val="32"/>
          <w:szCs w:val="32"/>
          <w:rtl/>
        </w:rPr>
        <w:t xml:space="preserve"> </w:t>
      </w:r>
      <w:r w:rsidRPr="00C41FB5">
        <w:rPr>
          <w:rFonts w:cs="Arabic Transparent" w:hint="cs"/>
          <w:b/>
          <w:bCs/>
          <w:sz w:val="32"/>
          <w:szCs w:val="32"/>
          <w:rtl/>
        </w:rPr>
        <w:t>تفسير</w:t>
      </w:r>
      <w:r w:rsidRPr="00C41FB5">
        <w:rPr>
          <w:rFonts w:cs="Arabic Transparent"/>
          <w:b/>
          <w:bCs/>
          <w:sz w:val="32"/>
          <w:szCs w:val="32"/>
          <w:rtl/>
        </w:rPr>
        <w:t xml:space="preserve"> </w:t>
      </w:r>
      <w:r w:rsidRPr="00C41FB5">
        <w:rPr>
          <w:rFonts w:cs="Arabic Transparent" w:hint="cs"/>
          <w:b/>
          <w:bCs/>
          <w:sz w:val="32"/>
          <w:szCs w:val="32"/>
          <w:rtl/>
        </w:rPr>
        <w:t>قوله</w:t>
      </w:r>
      <w:r w:rsidRPr="00C41FB5">
        <w:rPr>
          <w:rFonts w:cs="Arabic Transparent"/>
          <w:b/>
          <w:bCs/>
          <w:sz w:val="32"/>
          <w:szCs w:val="32"/>
          <w:rtl/>
        </w:rPr>
        <w:t xml:space="preserve"> </w:t>
      </w:r>
      <w:r w:rsidRPr="00C41FB5">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C41FB5">
        <w:rPr>
          <w:rFonts w:cs="DecoType Naskh" w:hint="cs"/>
          <w:b/>
          <w:bCs/>
          <w:sz w:val="32"/>
          <w:szCs w:val="32"/>
          <w:rtl/>
        </w:rPr>
        <w:t>فَإِن</w:t>
      </w:r>
      <w:r w:rsidRPr="00C41FB5">
        <w:rPr>
          <w:rFonts w:cs="DecoType Naskh"/>
          <w:b/>
          <w:bCs/>
          <w:sz w:val="32"/>
          <w:szCs w:val="32"/>
          <w:rtl/>
        </w:rPr>
        <w:t xml:space="preserve"> </w:t>
      </w:r>
      <w:r w:rsidRPr="00C41FB5">
        <w:rPr>
          <w:rFonts w:cs="DecoType Naskh" w:hint="cs"/>
          <w:b/>
          <w:bCs/>
          <w:sz w:val="32"/>
          <w:szCs w:val="32"/>
          <w:rtl/>
        </w:rPr>
        <w:t>كُنتَ</w:t>
      </w:r>
      <w:r w:rsidRPr="00C41FB5">
        <w:rPr>
          <w:rFonts w:cs="DecoType Naskh"/>
          <w:b/>
          <w:bCs/>
          <w:sz w:val="32"/>
          <w:szCs w:val="32"/>
          <w:rtl/>
        </w:rPr>
        <w:t xml:space="preserve"> </w:t>
      </w:r>
      <w:r w:rsidRPr="00C41FB5">
        <w:rPr>
          <w:rFonts w:cs="DecoType Naskh" w:hint="cs"/>
          <w:b/>
          <w:bCs/>
          <w:sz w:val="32"/>
          <w:szCs w:val="32"/>
          <w:rtl/>
        </w:rPr>
        <w:t>فِي</w:t>
      </w:r>
      <w:r w:rsidRPr="00C41FB5">
        <w:rPr>
          <w:rFonts w:cs="DecoType Naskh"/>
          <w:b/>
          <w:bCs/>
          <w:sz w:val="32"/>
          <w:szCs w:val="32"/>
          <w:rtl/>
        </w:rPr>
        <w:t xml:space="preserve"> </w:t>
      </w:r>
      <w:r w:rsidRPr="00C41FB5">
        <w:rPr>
          <w:rFonts w:cs="DecoType Naskh" w:hint="cs"/>
          <w:b/>
          <w:bCs/>
          <w:sz w:val="32"/>
          <w:szCs w:val="32"/>
          <w:rtl/>
        </w:rPr>
        <w:t>شَكٍّ</w:t>
      </w:r>
      <w:r w:rsidRPr="00C41FB5">
        <w:rPr>
          <w:rFonts w:cs="DecoType Naskh"/>
          <w:b/>
          <w:bCs/>
          <w:sz w:val="32"/>
          <w:szCs w:val="32"/>
          <w:rtl/>
        </w:rPr>
        <w:t xml:space="preserve"> </w:t>
      </w:r>
      <w:r w:rsidRPr="00C41FB5">
        <w:rPr>
          <w:rFonts w:cs="DecoType Naskh" w:hint="cs"/>
          <w:b/>
          <w:bCs/>
          <w:sz w:val="32"/>
          <w:szCs w:val="32"/>
          <w:rtl/>
        </w:rPr>
        <w:t>مِّمَّا</w:t>
      </w:r>
      <w:r w:rsidRPr="00C41FB5">
        <w:rPr>
          <w:rFonts w:cs="DecoType Naskh"/>
          <w:b/>
          <w:bCs/>
          <w:sz w:val="32"/>
          <w:szCs w:val="32"/>
          <w:rtl/>
        </w:rPr>
        <w:t xml:space="preserve"> </w:t>
      </w:r>
      <w:r w:rsidRPr="00C41FB5">
        <w:rPr>
          <w:rFonts w:cs="DecoType Naskh" w:hint="cs"/>
          <w:b/>
          <w:bCs/>
          <w:sz w:val="32"/>
          <w:szCs w:val="32"/>
          <w:rtl/>
        </w:rPr>
        <w:t>أَنزَلْنَا</w:t>
      </w:r>
      <w:r w:rsidRPr="00C41FB5">
        <w:rPr>
          <w:rFonts w:cs="DecoType Naskh"/>
          <w:b/>
          <w:bCs/>
          <w:sz w:val="32"/>
          <w:szCs w:val="32"/>
          <w:rtl/>
        </w:rPr>
        <w:t xml:space="preserve"> </w:t>
      </w:r>
      <w:r w:rsidRPr="00C41FB5">
        <w:rPr>
          <w:rFonts w:cs="DecoType Naskh" w:hint="cs"/>
          <w:b/>
          <w:bCs/>
          <w:sz w:val="32"/>
          <w:szCs w:val="32"/>
          <w:rtl/>
        </w:rPr>
        <w:t>إِلَيْكَ</w:t>
      </w:r>
      <w:r w:rsidRPr="000823D2">
        <w:rPr>
          <w:rFonts w:cs="Traditional Arabic"/>
          <w:b/>
          <w:bCs/>
          <w:sz w:val="28"/>
          <w:szCs w:val="28"/>
          <w:rtl/>
        </w:rPr>
        <w:t>﴾</w:t>
      </w:r>
    </w:p>
    <w:p w:rsidR="00CD740F" w:rsidRPr="00D6477A" w:rsidRDefault="00CD740F" w:rsidP="001B407A">
      <w:pPr>
        <w:spacing w:line="240" w:lineRule="auto"/>
        <w:ind w:firstLine="397"/>
        <w:jc w:val="center"/>
        <w:rPr>
          <w:rFonts w:cs="Arabic Transparent"/>
          <w:b/>
          <w:bCs/>
          <w:sz w:val="24"/>
          <w:szCs w:val="24"/>
          <w:rtl/>
        </w:rPr>
      </w:pPr>
    </w:p>
    <w:p w:rsidR="00CD740F" w:rsidRPr="00C22923"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4D3850">
        <w:rPr>
          <w:rFonts w:cs="DecoType Naskh" w:hint="cs"/>
          <w:b/>
          <w:bCs/>
          <w:sz w:val="28"/>
          <w:szCs w:val="28"/>
          <w:rtl/>
        </w:rPr>
        <w:t>فَإِن</w:t>
      </w:r>
      <w:r w:rsidRPr="004D3850">
        <w:rPr>
          <w:rFonts w:cs="DecoType Naskh"/>
          <w:b/>
          <w:bCs/>
          <w:sz w:val="28"/>
          <w:szCs w:val="28"/>
          <w:rtl/>
        </w:rPr>
        <w:t xml:space="preserve"> </w:t>
      </w:r>
      <w:r w:rsidRPr="004D3850">
        <w:rPr>
          <w:rFonts w:cs="DecoType Naskh" w:hint="cs"/>
          <w:b/>
          <w:bCs/>
          <w:sz w:val="28"/>
          <w:szCs w:val="28"/>
          <w:rtl/>
        </w:rPr>
        <w:t>كُنتَ</w:t>
      </w:r>
      <w:r w:rsidRPr="004D3850">
        <w:rPr>
          <w:rFonts w:cs="DecoType Naskh"/>
          <w:b/>
          <w:bCs/>
          <w:sz w:val="28"/>
          <w:szCs w:val="28"/>
          <w:rtl/>
        </w:rPr>
        <w:t xml:space="preserve"> </w:t>
      </w:r>
      <w:r w:rsidRPr="004D3850">
        <w:rPr>
          <w:rFonts w:cs="DecoType Naskh" w:hint="cs"/>
          <w:b/>
          <w:bCs/>
          <w:sz w:val="28"/>
          <w:szCs w:val="28"/>
          <w:rtl/>
        </w:rPr>
        <w:t>فِي</w:t>
      </w:r>
      <w:r w:rsidRPr="004D3850">
        <w:rPr>
          <w:rFonts w:cs="DecoType Naskh"/>
          <w:b/>
          <w:bCs/>
          <w:sz w:val="28"/>
          <w:szCs w:val="28"/>
          <w:rtl/>
        </w:rPr>
        <w:t xml:space="preserve"> </w:t>
      </w:r>
      <w:r w:rsidRPr="004D3850">
        <w:rPr>
          <w:rFonts w:cs="DecoType Naskh" w:hint="cs"/>
          <w:b/>
          <w:bCs/>
          <w:sz w:val="28"/>
          <w:szCs w:val="28"/>
          <w:rtl/>
        </w:rPr>
        <w:t>شَكٍّ</w:t>
      </w:r>
      <w:r w:rsidRPr="004D3850">
        <w:rPr>
          <w:rFonts w:cs="DecoType Naskh"/>
          <w:b/>
          <w:bCs/>
          <w:sz w:val="28"/>
          <w:szCs w:val="28"/>
          <w:rtl/>
        </w:rPr>
        <w:t xml:space="preserve"> </w:t>
      </w:r>
      <w:r w:rsidRPr="004D3850">
        <w:rPr>
          <w:rFonts w:cs="DecoType Naskh" w:hint="cs"/>
          <w:b/>
          <w:bCs/>
          <w:sz w:val="28"/>
          <w:szCs w:val="28"/>
          <w:rtl/>
        </w:rPr>
        <w:t>مِّمَّا</w:t>
      </w:r>
      <w:r w:rsidRPr="004D3850">
        <w:rPr>
          <w:rFonts w:cs="DecoType Naskh"/>
          <w:b/>
          <w:bCs/>
          <w:sz w:val="28"/>
          <w:szCs w:val="28"/>
          <w:rtl/>
        </w:rPr>
        <w:t xml:space="preserve"> </w:t>
      </w:r>
      <w:r w:rsidRPr="004D3850">
        <w:rPr>
          <w:rFonts w:cs="DecoType Naskh" w:hint="cs"/>
          <w:b/>
          <w:bCs/>
          <w:sz w:val="28"/>
          <w:szCs w:val="28"/>
          <w:rtl/>
        </w:rPr>
        <w:t>أَنزَلْنَا</w:t>
      </w:r>
      <w:r w:rsidRPr="004D3850">
        <w:rPr>
          <w:rFonts w:cs="DecoType Naskh"/>
          <w:b/>
          <w:bCs/>
          <w:sz w:val="28"/>
          <w:szCs w:val="28"/>
          <w:rtl/>
        </w:rPr>
        <w:t xml:space="preserve"> </w:t>
      </w:r>
      <w:r w:rsidRPr="004D3850">
        <w:rPr>
          <w:rFonts w:cs="DecoType Naskh" w:hint="cs"/>
          <w:b/>
          <w:bCs/>
          <w:sz w:val="28"/>
          <w:szCs w:val="28"/>
          <w:rtl/>
        </w:rPr>
        <w:t>إِلَيْكَ</w:t>
      </w:r>
      <w:r w:rsidRPr="004D3850">
        <w:rPr>
          <w:rFonts w:cs="DecoType Naskh"/>
          <w:b/>
          <w:bCs/>
          <w:sz w:val="28"/>
          <w:szCs w:val="28"/>
          <w:rtl/>
        </w:rPr>
        <w:t xml:space="preserve"> </w:t>
      </w:r>
      <w:r w:rsidRPr="004D3850">
        <w:rPr>
          <w:rFonts w:cs="DecoType Naskh" w:hint="cs"/>
          <w:b/>
          <w:bCs/>
          <w:sz w:val="28"/>
          <w:szCs w:val="28"/>
          <w:rtl/>
        </w:rPr>
        <w:t>فَاسْأَلِ</w:t>
      </w:r>
      <w:r w:rsidRPr="004D3850">
        <w:rPr>
          <w:rFonts w:cs="DecoType Naskh"/>
          <w:b/>
          <w:bCs/>
          <w:sz w:val="28"/>
          <w:szCs w:val="28"/>
          <w:rtl/>
        </w:rPr>
        <w:t xml:space="preserve"> </w:t>
      </w:r>
      <w:r w:rsidRPr="004D3850">
        <w:rPr>
          <w:rFonts w:cs="DecoType Naskh" w:hint="cs"/>
          <w:b/>
          <w:bCs/>
          <w:sz w:val="28"/>
          <w:szCs w:val="28"/>
          <w:rtl/>
        </w:rPr>
        <w:t>الَّذِينَ</w:t>
      </w:r>
      <w:r w:rsidRPr="004D3850">
        <w:rPr>
          <w:rFonts w:cs="DecoType Naskh"/>
          <w:b/>
          <w:bCs/>
          <w:sz w:val="28"/>
          <w:szCs w:val="28"/>
          <w:rtl/>
        </w:rPr>
        <w:t xml:space="preserve"> </w:t>
      </w:r>
      <w:r w:rsidRPr="004D3850">
        <w:rPr>
          <w:rFonts w:cs="DecoType Naskh" w:hint="cs"/>
          <w:b/>
          <w:bCs/>
          <w:sz w:val="28"/>
          <w:szCs w:val="28"/>
          <w:rtl/>
        </w:rPr>
        <w:t>يَقْرَؤُونَ</w:t>
      </w:r>
      <w:r w:rsidRPr="004D3850">
        <w:rPr>
          <w:rFonts w:cs="DecoType Naskh"/>
          <w:b/>
          <w:bCs/>
          <w:sz w:val="28"/>
          <w:szCs w:val="28"/>
          <w:rtl/>
        </w:rPr>
        <w:t xml:space="preserve"> </w:t>
      </w:r>
      <w:r w:rsidRPr="004D3850">
        <w:rPr>
          <w:rFonts w:cs="DecoType Naskh" w:hint="cs"/>
          <w:b/>
          <w:bCs/>
          <w:sz w:val="28"/>
          <w:szCs w:val="28"/>
          <w:rtl/>
        </w:rPr>
        <w:t>الْكِتَابَ</w:t>
      </w:r>
      <w:r w:rsidRPr="004D3850">
        <w:rPr>
          <w:rFonts w:cs="DecoType Naskh"/>
          <w:b/>
          <w:bCs/>
          <w:sz w:val="28"/>
          <w:szCs w:val="28"/>
          <w:rtl/>
        </w:rPr>
        <w:t xml:space="preserve"> </w:t>
      </w:r>
      <w:r w:rsidRPr="004D3850">
        <w:rPr>
          <w:rFonts w:cs="DecoType Naskh" w:hint="cs"/>
          <w:b/>
          <w:bCs/>
          <w:sz w:val="28"/>
          <w:szCs w:val="28"/>
          <w:rtl/>
        </w:rPr>
        <w:t>مِن</w:t>
      </w:r>
      <w:r w:rsidRPr="004D3850">
        <w:rPr>
          <w:rFonts w:cs="DecoType Naskh"/>
          <w:b/>
          <w:bCs/>
          <w:sz w:val="28"/>
          <w:szCs w:val="28"/>
          <w:rtl/>
        </w:rPr>
        <w:t xml:space="preserve"> </w:t>
      </w:r>
      <w:r w:rsidRPr="004D3850">
        <w:rPr>
          <w:rFonts w:cs="DecoType Naskh" w:hint="cs"/>
          <w:b/>
          <w:bCs/>
          <w:sz w:val="28"/>
          <w:szCs w:val="28"/>
          <w:rtl/>
        </w:rPr>
        <w:t>قَبْلِكَ</w:t>
      </w:r>
      <w:r w:rsidRPr="004D3850">
        <w:rPr>
          <w:rFonts w:cs="DecoType Naskh"/>
          <w:b/>
          <w:bCs/>
          <w:sz w:val="28"/>
          <w:szCs w:val="28"/>
          <w:rtl/>
        </w:rPr>
        <w:t xml:space="preserve"> </w:t>
      </w:r>
      <w:r w:rsidRPr="004D3850">
        <w:rPr>
          <w:rFonts w:cs="DecoType Naskh" w:hint="cs"/>
          <w:b/>
          <w:bCs/>
          <w:sz w:val="28"/>
          <w:szCs w:val="28"/>
          <w:rtl/>
        </w:rPr>
        <w:t>لَقَدْ</w:t>
      </w:r>
      <w:r w:rsidRPr="004D3850">
        <w:rPr>
          <w:rFonts w:cs="DecoType Naskh"/>
          <w:b/>
          <w:bCs/>
          <w:sz w:val="28"/>
          <w:szCs w:val="28"/>
          <w:rtl/>
        </w:rPr>
        <w:t xml:space="preserve"> </w:t>
      </w:r>
      <w:r w:rsidRPr="004D3850">
        <w:rPr>
          <w:rFonts w:cs="DecoType Naskh" w:hint="cs"/>
          <w:b/>
          <w:bCs/>
          <w:sz w:val="28"/>
          <w:szCs w:val="28"/>
          <w:rtl/>
        </w:rPr>
        <w:t>جَاءكَ</w:t>
      </w:r>
      <w:r w:rsidRPr="004D3850">
        <w:rPr>
          <w:rFonts w:cs="DecoType Naskh"/>
          <w:b/>
          <w:bCs/>
          <w:sz w:val="28"/>
          <w:szCs w:val="28"/>
          <w:rtl/>
        </w:rPr>
        <w:t xml:space="preserve"> </w:t>
      </w:r>
      <w:r w:rsidRPr="004D3850">
        <w:rPr>
          <w:rFonts w:cs="DecoType Naskh" w:hint="cs"/>
          <w:b/>
          <w:bCs/>
          <w:sz w:val="28"/>
          <w:szCs w:val="28"/>
          <w:rtl/>
        </w:rPr>
        <w:t>الْحَقُّ</w:t>
      </w:r>
      <w:r w:rsidRPr="004D3850">
        <w:rPr>
          <w:rFonts w:cs="DecoType Naskh"/>
          <w:b/>
          <w:bCs/>
          <w:sz w:val="28"/>
          <w:szCs w:val="28"/>
          <w:rtl/>
        </w:rPr>
        <w:t xml:space="preserve"> </w:t>
      </w:r>
      <w:r w:rsidRPr="004D3850">
        <w:rPr>
          <w:rFonts w:cs="DecoType Naskh" w:hint="cs"/>
          <w:b/>
          <w:bCs/>
          <w:sz w:val="28"/>
          <w:szCs w:val="28"/>
          <w:rtl/>
        </w:rPr>
        <w:t>مِن</w:t>
      </w:r>
      <w:r w:rsidRPr="004D3850">
        <w:rPr>
          <w:rFonts w:cs="DecoType Naskh"/>
          <w:b/>
          <w:bCs/>
          <w:sz w:val="28"/>
          <w:szCs w:val="28"/>
          <w:rtl/>
        </w:rPr>
        <w:t xml:space="preserve"> </w:t>
      </w:r>
      <w:r w:rsidRPr="004D3850">
        <w:rPr>
          <w:rFonts w:cs="DecoType Naskh" w:hint="cs"/>
          <w:b/>
          <w:bCs/>
          <w:sz w:val="28"/>
          <w:szCs w:val="28"/>
          <w:rtl/>
        </w:rPr>
        <w:t>رَّبِّكَ</w:t>
      </w:r>
      <w:r w:rsidRPr="004D3850">
        <w:rPr>
          <w:rFonts w:cs="DecoType Naskh"/>
          <w:b/>
          <w:bCs/>
          <w:sz w:val="28"/>
          <w:szCs w:val="28"/>
          <w:rtl/>
        </w:rPr>
        <w:t xml:space="preserve"> </w:t>
      </w:r>
      <w:r w:rsidRPr="004D3850">
        <w:rPr>
          <w:rFonts w:cs="DecoType Naskh" w:hint="cs"/>
          <w:b/>
          <w:bCs/>
          <w:sz w:val="28"/>
          <w:szCs w:val="28"/>
          <w:rtl/>
        </w:rPr>
        <w:t>فَلاَ</w:t>
      </w:r>
      <w:r w:rsidRPr="004D3850">
        <w:rPr>
          <w:rFonts w:cs="DecoType Naskh"/>
          <w:b/>
          <w:bCs/>
          <w:sz w:val="28"/>
          <w:szCs w:val="28"/>
          <w:rtl/>
        </w:rPr>
        <w:t xml:space="preserve"> </w:t>
      </w:r>
      <w:r w:rsidRPr="004D3850">
        <w:rPr>
          <w:rFonts w:cs="DecoType Naskh" w:hint="cs"/>
          <w:b/>
          <w:bCs/>
          <w:sz w:val="28"/>
          <w:szCs w:val="28"/>
          <w:rtl/>
        </w:rPr>
        <w:t>تَكُونَنَّ</w:t>
      </w:r>
      <w:r w:rsidRPr="004D3850">
        <w:rPr>
          <w:rFonts w:cs="DecoType Naskh"/>
          <w:b/>
          <w:bCs/>
          <w:sz w:val="28"/>
          <w:szCs w:val="28"/>
          <w:rtl/>
        </w:rPr>
        <w:t xml:space="preserve"> </w:t>
      </w:r>
      <w:r w:rsidRPr="004D3850">
        <w:rPr>
          <w:rFonts w:cs="DecoType Naskh" w:hint="cs"/>
          <w:b/>
          <w:bCs/>
          <w:sz w:val="28"/>
          <w:szCs w:val="28"/>
          <w:rtl/>
        </w:rPr>
        <w:t>مِنَ</w:t>
      </w:r>
      <w:r w:rsidRPr="004D3850">
        <w:rPr>
          <w:rFonts w:cs="DecoType Naskh"/>
          <w:b/>
          <w:bCs/>
          <w:sz w:val="28"/>
          <w:szCs w:val="28"/>
          <w:rtl/>
        </w:rPr>
        <w:t xml:space="preserve"> </w:t>
      </w:r>
      <w:r w:rsidRPr="004D3850">
        <w:rPr>
          <w:rFonts w:cs="DecoType Naskh" w:hint="cs"/>
          <w:b/>
          <w:bCs/>
          <w:sz w:val="28"/>
          <w:szCs w:val="28"/>
          <w:rtl/>
        </w:rPr>
        <w:t>الْمُمْتَرِين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يونس</w:t>
      </w:r>
      <w:r w:rsidRPr="00871A05">
        <w:rPr>
          <w:rFonts w:cs="Arabic Transparent"/>
          <w:sz w:val="28"/>
          <w:szCs w:val="28"/>
          <w:rtl/>
        </w:rPr>
        <w:t xml:space="preserve">: </w:t>
      </w:r>
      <w:r w:rsidRPr="000E7F15">
        <w:rPr>
          <w:rFonts w:ascii="Times New Roman" w:hAnsi="Times New Roman" w:cs="Times New Roman"/>
          <w:sz w:val="28"/>
          <w:szCs w:val="28"/>
          <w:rtl/>
        </w:rPr>
        <w:t>94</w:t>
      </w:r>
      <w:r w:rsidRPr="00871A05">
        <w:rPr>
          <w:rFonts w:cs="Arabic Transparent"/>
          <w:sz w:val="28"/>
          <w:szCs w:val="28"/>
          <w:rtl/>
        </w:rPr>
        <w:t>]</w:t>
      </w:r>
    </w:p>
    <w:p w:rsidR="00CD740F" w:rsidRPr="009A5E73" w:rsidRDefault="00CD740F" w:rsidP="001B407A">
      <w:pPr>
        <w:spacing w:line="240" w:lineRule="auto"/>
        <w:ind w:left="5" w:firstLine="397"/>
        <w:jc w:val="both"/>
        <w:rPr>
          <w:rFonts w:cs="Arabic Transparent"/>
          <w:b/>
          <w:bCs/>
          <w:sz w:val="28"/>
          <w:szCs w:val="28"/>
          <w:rtl/>
        </w:rPr>
      </w:pPr>
    </w:p>
    <w:p w:rsidR="00CD740F" w:rsidRPr="00962479" w:rsidRDefault="00CD740F" w:rsidP="001B407A">
      <w:pPr>
        <w:spacing w:after="0" w:line="360" w:lineRule="auto"/>
        <w:ind w:left="6" w:firstLine="397"/>
        <w:jc w:val="both"/>
        <w:rPr>
          <w:rFonts w:cs="Arabic Transparent"/>
          <w:b/>
          <w:bCs/>
          <w:sz w:val="28"/>
          <w:szCs w:val="28"/>
          <w:rtl/>
        </w:rPr>
      </w:pPr>
      <w:r w:rsidRPr="00962479">
        <w:rPr>
          <w:rFonts w:cs="Arabic Transparent" w:hint="cs"/>
          <w:b/>
          <w:bCs/>
          <w:sz w:val="28"/>
          <w:szCs w:val="28"/>
          <w:rtl/>
        </w:rPr>
        <w:t>موضع</w:t>
      </w:r>
      <w:r w:rsidRPr="00962479">
        <w:rPr>
          <w:rFonts w:cs="Arabic Transparent"/>
          <w:b/>
          <w:bCs/>
          <w:sz w:val="28"/>
          <w:szCs w:val="28"/>
          <w:rtl/>
        </w:rPr>
        <w:t xml:space="preserve"> </w:t>
      </w:r>
      <w:r w:rsidRPr="00962479">
        <w:rPr>
          <w:rFonts w:cs="Arabic Transparent" w:hint="cs"/>
          <w:b/>
          <w:bCs/>
          <w:sz w:val="28"/>
          <w:szCs w:val="28"/>
          <w:rtl/>
        </w:rPr>
        <w:t>الاستدراك</w:t>
      </w:r>
      <w:r>
        <w:rPr>
          <w:rFonts w:cs="Arabic Transparent"/>
          <w:b/>
          <w:bCs/>
          <w:sz w:val="28"/>
          <w:szCs w:val="28"/>
          <w:rtl/>
        </w:rPr>
        <w:t xml:space="preserve">: </w:t>
      </w:r>
    </w:p>
    <w:p w:rsidR="00CD740F" w:rsidRPr="00434BFA" w:rsidRDefault="00CD740F" w:rsidP="001B407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sidRPr="004D3850">
        <w:rPr>
          <w:rFonts w:cs="Arabic Transparent"/>
          <w:sz w:val="28"/>
          <w:szCs w:val="28"/>
          <w:rtl/>
        </w:rPr>
        <w:t>"</w:t>
      </w:r>
      <w:r w:rsidRPr="004D3850">
        <w:rPr>
          <w:rFonts w:ascii="Arial" w:hAnsi="Arial" w:cs="Arabic Transparent"/>
          <w:color w:val="000000"/>
          <w:sz w:val="28"/>
          <w:szCs w:val="28"/>
          <w:rtl/>
        </w:rPr>
        <w:t>وقوله</w:t>
      </w:r>
      <w:r>
        <w:rPr>
          <w:rFonts w:ascii="Arial" w:hAnsi="Arial" w:cs="Arabic Transparent"/>
          <w:color w:val="000000"/>
          <w:sz w:val="28"/>
          <w:szCs w:val="28"/>
          <w:rtl/>
        </w:rPr>
        <w:t xml:space="preserve">: </w:t>
      </w:r>
      <w:r w:rsidRPr="00434BFA">
        <w:rPr>
          <w:rFonts w:cs="Traditional Arabic"/>
          <w:sz w:val="28"/>
          <w:szCs w:val="28"/>
          <w:rtl/>
        </w:rPr>
        <w:t>﴿</w:t>
      </w:r>
      <w:r w:rsidRPr="00434BFA">
        <w:rPr>
          <w:rFonts w:cs="DecoType Naskh" w:hint="cs"/>
          <w:sz w:val="28"/>
          <w:szCs w:val="28"/>
          <w:rtl/>
        </w:rPr>
        <w:t>مِّمَّا</w:t>
      </w:r>
      <w:r w:rsidRPr="00434BFA">
        <w:rPr>
          <w:rFonts w:cs="DecoType Naskh"/>
          <w:sz w:val="28"/>
          <w:szCs w:val="28"/>
          <w:rtl/>
        </w:rPr>
        <w:t xml:space="preserve"> </w:t>
      </w:r>
      <w:r w:rsidRPr="00434BFA">
        <w:rPr>
          <w:rFonts w:cs="DecoType Naskh" w:hint="cs"/>
          <w:sz w:val="28"/>
          <w:szCs w:val="28"/>
          <w:rtl/>
        </w:rPr>
        <w:t>أَنزَلْنَا</w:t>
      </w:r>
      <w:r w:rsidRPr="00434BFA">
        <w:rPr>
          <w:rFonts w:cs="DecoType Naskh"/>
          <w:sz w:val="28"/>
          <w:szCs w:val="28"/>
          <w:rtl/>
        </w:rPr>
        <w:t xml:space="preserve"> </w:t>
      </w:r>
      <w:r w:rsidRPr="00434BFA">
        <w:rPr>
          <w:rFonts w:cs="DecoType Naskh" w:hint="cs"/>
          <w:sz w:val="28"/>
          <w:szCs w:val="28"/>
          <w:rtl/>
        </w:rPr>
        <w:t>إِلَيْكَ</w:t>
      </w:r>
      <w:r w:rsidRPr="00434BFA">
        <w:rPr>
          <w:rFonts w:cs="Traditional Arabic"/>
          <w:sz w:val="28"/>
          <w:szCs w:val="28"/>
          <w:rtl/>
        </w:rPr>
        <w:t>﴾</w:t>
      </w:r>
      <w:r w:rsidRPr="00434BFA">
        <w:rPr>
          <w:rFonts w:cs="Arabic Transparent"/>
          <w:sz w:val="28"/>
          <w:szCs w:val="28"/>
          <w:rtl/>
        </w:rPr>
        <w:t xml:space="preserve"> </w:t>
      </w:r>
      <w:r w:rsidRPr="00434BFA">
        <w:rPr>
          <w:rFonts w:ascii="Arial" w:hAnsi="Arial" w:cs="Arabic Transparent"/>
          <w:color w:val="000000"/>
          <w:sz w:val="28"/>
          <w:szCs w:val="28"/>
          <w:rtl/>
        </w:rPr>
        <w:t>يريد به من أن بني إسرائيل لم يختلفوا في أمره إلا من بعد مجيئه، وهذا قول أهل التأويل قاطبة، قال القاضي أبو محمد: وهذا هو الذي يشبه أن ترتجى إزالة الشك فيه من قبل أهل الكتاب، ويحتمل اللفظ أن يريد بما أنزلنا جميع الشرع، ولكنه بعيد بالمعنى؛ لأن ذلك لا يعرف ويزول الشك فيه إلا بأدلة العقل لا بالسماع من مؤمني بني إسرائيل</w:t>
      </w:r>
      <w:r w:rsidRPr="00434BFA">
        <w:rPr>
          <w:rFonts w:cs="Arabic Transparent"/>
          <w:sz w:val="28"/>
          <w:szCs w:val="28"/>
          <w:rtl/>
        </w:rPr>
        <w:t>"</w:t>
      </w:r>
      <w:r w:rsidRPr="00434BFA">
        <w:rPr>
          <w:rStyle w:val="FootnoteReference"/>
          <w:rFonts w:cs="Arabic Transparent"/>
          <w:sz w:val="28"/>
          <w:szCs w:val="28"/>
          <w:rtl/>
        </w:rPr>
        <w:t>(</w:t>
      </w:r>
      <w:r w:rsidRPr="00434BFA">
        <w:rPr>
          <w:rStyle w:val="FootnoteReference"/>
          <w:rFonts w:ascii="Times New Roman" w:hAnsi="Times New Roman"/>
          <w:sz w:val="28"/>
          <w:szCs w:val="28"/>
          <w:rtl/>
        </w:rPr>
        <w:footnoteReference w:id="565"/>
      </w:r>
      <w:r w:rsidRPr="00434BFA">
        <w:rPr>
          <w:rStyle w:val="FootnoteReference"/>
          <w:rFonts w:cs="Arabic Transparent"/>
          <w:sz w:val="28"/>
          <w:szCs w:val="28"/>
          <w:rtl/>
        </w:rPr>
        <w:t>)</w:t>
      </w:r>
      <w:r w:rsidRPr="00434BFA">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sidRPr="00434BFA">
        <w:rPr>
          <w:rFonts w:cs="Arabic Transparent"/>
          <w:sz w:val="28"/>
          <w:szCs w:val="28"/>
          <w:rtl/>
        </w:rPr>
        <w:t xml:space="preserve"> </w:t>
      </w:r>
      <w:r w:rsidRPr="00434BFA">
        <w:rPr>
          <w:rFonts w:cs="Arabic Transparent" w:hint="cs"/>
          <w:sz w:val="28"/>
          <w:szCs w:val="28"/>
          <w:rtl/>
        </w:rPr>
        <w:t>وهذا</w:t>
      </w:r>
      <w:r w:rsidRPr="00434BFA">
        <w:rPr>
          <w:rFonts w:cs="Arabic Transparent"/>
          <w:sz w:val="28"/>
          <w:szCs w:val="28"/>
          <w:rtl/>
        </w:rPr>
        <w:t xml:space="preserve"> </w:t>
      </w:r>
      <w:r w:rsidRPr="00434BFA">
        <w:rPr>
          <w:rFonts w:cs="Arabic Transparent" w:hint="cs"/>
          <w:sz w:val="28"/>
          <w:szCs w:val="28"/>
          <w:rtl/>
        </w:rPr>
        <w:t>القول</w:t>
      </w:r>
      <w:r w:rsidRPr="00434BFA">
        <w:rPr>
          <w:rFonts w:cs="Arabic Transparent"/>
          <w:sz w:val="28"/>
          <w:szCs w:val="28"/>
          <w:rtl/>
        </w:rPr>
        <w:t xml:space="preserve"> </w:t>
      </w:r>
      <w:r w:rsidRPr="00434BFA">
        <w:rPr>
          <w:rFonts w:cs="Arabic Transparent" w:hint="cs"/>
          <w:sz w:val="28"/>
          <w:szCs w:val="28"/>
          <w:rtl/>
        </w:rPr>
        <w:t>الأخير</w:t>
      </w:r>
      <w:r w:rsidRPr="00434BFA">
        <w:rPr>
          <w:rFonts w:cs="Arabic Transparent"/>
          <w:sz w:val="28"/>
          <w:szCs w:val="28"/>
          <w:rtl/>
        </w:rPr>
        <w:t xml:space="preserve"> </w:t>
      </w:r>
      <w:r w:rsidRPr="00434BFA">
        <w:rPr>
          <w:rFonts w:cs="Arabic Transparent" w:hint="cs"/>
          <w:sz w:val="28"/>
          <w:szCs w:val="28"/>
          <w:rtl/>
        </w:rPr>
        <w:t>الذي</w:t>
      </w:r>
      <w:r w:rsidRPr="00434BFA">
        <w:rPr>
          <w:rFonts w:cs="Arabic Transparent"/>
          <w:sz w:val="28"/>
          <w:szCs w:val="28"/>
          <w:rtl/>
        </w:rPr>
        <w:t xml:space="preserve"> </w:t>
      </w:r>
      <w:r w:rsidRPr="00434BFA">
        <w:rPr>
          <w:rFonts w:cs="Arabic Transparent" w:hint="cs"/>
          <w:sz w:val="28"/>
          <w:szCs w:val="28"/>
          <w:rtl/>
        </w:rPr>
        <w:t>استبعده</w:t>
      </w:r>
      <w:r w:rsidRPr="00434BFA">
        <w:rPr>
          <w:rFonts w:cs="Arabic Transparent"/>
          <w:sz w:val="28"/>
          <w:szCs w:val="28"/>
          <w:rtl/>
        </w:rPr>
        <w:t xml:space="preserve"> </w:t>
      </w:r>
      <w:r w:rsidRPr="00434BFA">
        <w:rPr>
          <w:rFonts w:cs="Arabic Transparent" w:hint="cs"/>
          <w:sz w:val="28"/>
          <w:szCs w:val="28"/>
          <w:rtl/>
        </w:rPr>
        <w:t>ابن</w:t>
      </w:r>
      <w:r w:rsidRPr="00434BFA">
        <w:rPr>
          <w:rFonts w:cs="Arabic Transparent"/>
          <w:sz w:val="28"/>
          <w:szCs w:val="28"/>
          <w:rtl/>
        </w:rPr>
        <w:t xml:space="preserve"> </w:t>
      </w:r>
      <w:r w:rsidRPr="00434BFA">
        <w:rPr>
          <w:rFonts w:cs="Arabic Transparent" w:hint="cs"/>
          <w:sz w:val="28"/>
          <w:szCs w:val="28"/>
          <w:rtl/>
        </w:rPr>
        <w:t>عطية،</w:t>
      </w:r>
      <w:r w:rsidRPr="00434BFA">
        <w:rPr>
          <w:rFonts w:cs="Arabic Transparent"/>
          <w:sz w:val="28"/>
          <w:szCs w:val="28"/>
          <w:rtl/>
        </w:rPr>
        <w:t xml:space="preserve"> </w:t>
      </w:r>
      <w:r w:rsidRPr="00434BFA">
        <w:rPr>
          <w:rFonts w:cs="Arabic Transparent" w:hint="cs"/>
          <w:sz w:val="28"/>
          <w:szCs w:val="28"/>
          <w:rtl/>
        </w:rPr>
        <w:t>رجحه</w:t>
      </w:r>
      <w:r w:rsidRPr="00434BFA">
        <w:rPr>
          <w:rFonts w:cs="Arabic Transparent"/>
          <w:sz w:val="28"/>
          <w:szCs w:val="28"/>
          <w:rtl/>
        </w:rPr>
        <w:t xml:space="preserve"> </w:t>
      </w:r>
      <w:r w:rsidRPr="00434BFA">
        <w:rPr>
          <w:rFonts w:cs="Arabic Transparent" w:hint="cs"/>
          <w:sz w:val="28"/>
          <w:szCs w:val="28"/>
          <w:rtl/>
        </w:rPr>
        <w:t>الثعالبي؛</w:t>
      </w:r>
      <w:r w:rsidRPr="00434BFA">
        <w:rPr>
          <w:rFonts w:cs="Arabic Transparent"/>
          <w:sz w:val="28"/>
          <w:szCs w:val="28"/>
          <w:rtl/>
        </w:rPr>
        <w:t xml:space="preserve"> </w:t>
      </w:r>
      <w:r w:rsidRPr="00434BFA">
        <w:rPr>
          <w:rFonts w:cs="Arabic Transparent" w:hint="cs"/>
          <w:sz w:val="28"/>
          <w:szCs w:val="28"/>
          <w:rtl/>
        </w:rPr>
        <w:t>فقد</w:t>
      </w:r>
      <w:r w:rsidRPr="00434BFA">
        <w:rPr>
          <w:rFonts w:cs="Arabic Transparent"/>
          <w:sz w:val="28"/>
          <w:szCs w:val="28"/>
          <w:rtl/>
        </w:rPr>
        <w:t xml:space="preserve"> </w:t>
      </w:r>
      <w:r w:rsidRPr="00434BFA">
        <w:rPr>
          <w:rFonts w:cs="Arabic Transparent" w:hint="cs"/>
          <w:sz w:val="28"/>
          <w:szCs w:val="28"/>
          <w:rtl/>
        </w:rPr>
        <w:t>قال</w:t>
      </w:r>
      <w:r w:rsidRPr="00434BFA">
        <w:rPr>
          <w:rFonts w:cs="Arabic Transparent"/>
          <w:sz w:val="28"/>
          <w:szCs w:val="28"/>
          <w:rtl/>
        </w:rPr>
        <w:t xml:space="preserve"> </w:t>
      </w:r>
      <w:r w:rsidRPr="00434BFA">
        <w:rPr>
          <w:rFonts w:cs="Arabic Transparent" w:hint="cs"/>
          <w:sz w:val="28"/>
          <w:szCs w:val="28"/>
          <w:rtl/>
        </w:rPr>
        <w:t>معقباً</w:t>
      </w:r>
      <w:r w:rsidRPr="00434BFA">
        <w:rPr>
          <w:rFonts w:cs="Arabic Transparent"/>
          <w:sz w:val="28"/>
          <w:szCs w:val="28"/>
          <w:rtl/>
        </w:rPr>
        <w:t xml:space="preserve"> </w:t>
      </w:r>
      <w:r w:rsidRPr="00434BFA">
        <w:rPr>
          <w:rFonts w:cs="Arabic Transparent" w:hint="cs"/>
          <w:sz w:val="28"/>
          <w:szCs w:val="28"/>
          <w:rtl/>
        </w:rPr>
        <w:t>على</w:t>
      </w:r>
      <w:r w:rsidRPr="00434BFA">
        <w:rPr>
          <w:rFonts w:cs="Arabic Transparent"/>
          <w:sz w:val="28"/>
          <w:szCs w:val="28"/>
          <w:rtl/>
        </w:rPr>
        <w:t xml:space="preserve"> </w:t>
      </w:r>
      <w:r w:rsidRPr="00434BFA">
        <w:rPr>
          <w:rFonts w:cs="Arabic Transparent" w:hint="cs"/>
          <w:sz w:val="28"/>
          <w:szCs w:val="28"/>
          <w:rtl/>
        </w:rPr>
        <w:t>كلام</w:t>
      </w:r>
      <w:r w:rsidRPr="00434BFA">
        <w:rPr>
          <w:rFonts w:cs="Arabic Transparent"/>
          <w:sz w:val="28"/>
          <w:szCs w:val="28"/>
          <w:rtl/>
        </w:rPr>
        <w:t xml:space="preserve"> </w:t>
      </w:r>
      <w:r w:rsidRPr="00434BFA">
        <w:rPr>
          <w:rFonts w:cs="Arabic Transparent" w:hint="cs"/>
          <w:sz w:val="28"/>
          <w:szCs w:val="28"/>
          <w:rtl/>
        </w:rPr>
        <w:t>ابن</w:t>
      </w:r>
      <w:r w:rsidRPr="00434BFA">
        <w:rPr>
          <w:rFonts w:cs="Arabic Transparent"/>
          <w:sz w:val="28"/>
          <w:szCs w:val="28"/>
          <w:rtl/>
        </w:rPr>
        <w:t xml:space="preserve"> </w:t>
      </w:r>
      <w:r w:rsidRPr="00434BFA">
        <w:rPr>
          <w:rFonts w:cs="Arabic Transparent" w:hint="cs"/>
          <w:sz w:val="28"/>
          <w:szCs w:val="28"/>
          <w:rtl/>
        </w:rPr>
        <w:t>عطية</w:t>
      </w:r>
      <w:r w:rsidRPr="00434BFA">
        <w:rPr>
          <w:rFonts w:cs="Arabic Transparent"/>
          <w:sz w:val="28"/>
          <w:szCs w:val="28"/>
          <w:rtl/>
        </w:rPr>
        <w:t xml:space="preserve"> </w:t>
      </w:r>
      <w:r w:rsidRPr="00434BFA">
        <w:rPr>
          <w:rFonts w:cs="Arabic Transparent" w:hint="cs"/>
          <w:sz w:val="28"/>
          <w:szCs w:val="28"/>
          <w:rtl/>
        </w:rPr>
        <w:t>السابق</w:t>
      </w:r>
      <w:r w:rsidRPr="00434BFA">
        <w:rPr>
          <w:rFonts w:cs="Arabic Transparent"/>
          <w:sz w:val="28"/>
          <w:szCs w:val="28"/>
          <w:rtl/>
        </w:rPr>
        <w:t>: "</w:t>
      </w:r>
      <w:r w:rsidRPr="00434BFA">
        <w:rPr>
          <w:rFonts w:ascii="Arial" w:hAnsi="Arial" w:cs="Arabic Transparent"/>
          <w:color w:val="000000"/>
          <w:sz w:val="28"/>
          <w:szCs w:val="28"/>
          <w:rtl/>
        </w:rPr>
        <w:t>وهذا التأويل عندي أبين إذا لُخّص، وإن كان قد استبعده ابن عطية، ويكون المراد بـ</w:t>
      </w:r>
      <w:r w:rsidRPr="00434BFA">
        <w:rPr>
          <w:rFonts w:cs="Arabic Transparent"/>
          <w:sz w:val="28"/>
          <w:szCs w:val="28"/>
          <w:rtl/>
        </w:rPr>
        <w:t xml:space="preserve"> </w:t>
      </w:r>
      <w:r w:rsidRPr="00434BFA">
        <w:rPr>
          <w:rFonts w:cs="Traditional Arabic"/>
          <w:sz w:val="28"/>
          <w:szCs w:val="28"/>
          <w:rtl/>
        </w:rPr>
        <w:t>﴿</w:t>
      </w:r>
      <w:r w:rsidRPr="00434BFA">
        <w:rPr>
          <w:rFonts w:cs="DecoType Naskh" w:hint="cs"/>
          <w:sz w:val="28"/>
          <w:szCs w:val="28"/>
          <w:rtl/>
        </w:rPr>
        <w:t>مِّمَّا</w:t>
      </w:r>
      <w:r w:rsidRPr="00434BFA">
        <w:rPr>
          <w:rFonts w:cs="DecoType Naskh"/>
          <w:sz w:val="28"/>
          <w:szCs w:val="28"/>
          <w:rtl/>
        </w:rPr>
        <w:t xml:space="preserve"> </w:t>
      </w:r>
      <w:r w:rsidRPr="00434BFA">
        <w:rPr>
          <w:rFonts w:cs="DecoType Naskh" w:hint="cs"/>
          <w:sz w:val="28"/>
          <w:szCs w:val="28"/>
          <w:rtl/>
        </w:rPr>
        <w:t>أَنزَلْنَا</w:t>
      </w:r>
      <w:r w:rsidRPr="00434BFA">
        <w:rPr>
          <w:rFonts w:cs="Traditional Arabic"/>
          <w:sz w:val="28"/>
          <w:szCs w:val="28"/>
          <w:rtl/>
        </w:rPr>
        <w:t>﴾</w:t>
      </w:r>
      <w:r w:rsidRPr="00434BFA">
        <w:rPr>
          <w:rFonts w:ascii="Arial" w:hAnsi="Arial" w:cs="Arabic Transparent"/>
          <w:color w:val="000000"/>
          <w:sz w:val="28"/>
          <w:szCs w:val="28"/>
          <w:rtl/>
        </w:rPr>
        <w:t>: ما ذكره سبحانه من قصصهم، وذكر صفته عليه السلام، وذكر أنبيائهم وصفتهم وسيرهم وسائر أخبارهم الموافقة لما في كتبهم المنزلة على أنبيائهم؛ كالتوراة والإنجيل والزبور والصحف، وتكون هذه الآية تنظر إلى قوله سبحانه</w:t>
      </w:r>
      <w:r w:rsidRPr="00434BFA">
        <w:rPr>
          <w:rFonts w:cs="Arabic Transparent"/>
          <w:sz w:val="28"/>
          <w:szCs w:val="28"/>
          <w:rtl/>
        </w:rPr>
        <w:t xml:space="preserve">: </w:t>
      </w:r>
      <w:r w:rsidRPr="00434BFA">
        <w:rPr>
          <w:rFonts w:cs="Traditional Arabic"/>
          <w:sz w:val="28"/>
          <w:szCs w:val="28"/>
          <w:rtl/>
        </w:rPr>
        <w:t>﴿</w:t>
      </w:r>
      <w:r w:rsidRPr="00434BFA">
        <w:rPr>
          <w:rFonts w:cs="DecoType Naskh" w:hint="cs"/>
          <w:sz w:val="28"/>
          <w:szCs w:val="28"/>
          <w:rtl/>
        </w:rPr>
        <w:t>مَا</w:t>
      </w:r>
      <w:r w:rsidRPr="00434BFA">
        <w:rPr>
          <w:rFonts w:cs="DecoType Naskh"/>
          <w:sz w:val="28"/>
          <w:szCs w:val="28"/>
          <w:rtl/>
        </w:rPr>
        <w:t xml:space="preserve"> </w:t>
      </w:r>
      <w:r w:rsidRPr="00434BFA">
        <w:rPr>
          <w:rFonts w:cs="DecoType Naskh" w:hint="cs"/>
          <w:sz w:val="28"/>
          <w:szCs w:val="28"/>
          <w:rtl/>
        </w:rPr>
        <w:t>كَانَ</w:t>
      </w:r>
      <w:r w:rsidRPr="00434BFA">
        <w:rPr>
          <w:rFonts w:cs="DecoType Naskh"/>
          <w:sz w:val="28"/>
          <w:szCs w:val="28"/>
          <w:rtl/>
        </w:rPr>
        <w:t xml:space="preserve"> </w:t>
      </w:r>
      <w:r w:rsidRPr="00434BFA">
        <w:rPr>
          <w:rFonts w:cs="DecoType Naskh" w:hint="cs"/>
          <w:sz w:val="28"/>
          <w:szCs w:val="28"/>
          <w:rtl/>
        </w:rPr>
        <w:t>حَدِيثًا</w:t>
      </w:r>
      <w:r w:rsidRPr="00434BFA">
        <w:rPr>
          <w:rFonts w:cs="DecoType Naskh"/>
          <w:sz w:val="28"/>
          <w:szCs w:val="28"/>
          <w:rtl/>
        </w:rPr>
        <w:t xml:space="preserve"> </w:t>
      </w:r>
      <w:r w:rsidRPr="00434BFA">
        <w:rPr>
          <w:rFonts w:cs="DecoType Naskh" w:hint="cs"/>
          <w:sz w:val="28"/>
          <w:szCs w:val="28"/>
          <w:rtl/>
        </w:rPr>
        <w:t>يُفْتَرَى</w:t>
      </w:r>
      <w:r w:rsidRPr="00434BFA">
        <w:rPr>
          <w:rFonts w:cs="DecoType Naskh"/>
          <w:sz w:val="28"/>
          <w:szCs w:val="28"/>
          <w:rtl/>
        </w:rPr>
        <w:t xml:space="preserve"> </w:t>
      </w:r>
      <w:r w:rsidRPr="00434BFA">
        <w:rPr>
          <w:rFonts w:cs="DecoType Naskh" w:hint="cs"/>
          <w:sz w:val="28"/>
          <w:szCs w:val="28"/>
          <w:rtl/>
        </w:rPr>
        <w:t>وَلَـكِن</w:t>
      </w:r>
      <w:r w:rsidRPr="00434BFA">
        <w:rPr>
          <w:rFonts w:cs="DecoType Naskh"/>
          <w:sz w:val="28"/>
          <w:szCs w:val="28"/>
          <w:rtl/>
        </w:rPr>
        <w:t xml:space="preserve"> </w:t>
      </w:r>
      <w:r w:rsidRPr="00434BFA">
        <w:rPr>
          <w:rFonts w:cs="DecoType Naskh" w:hint="cs"/>
          <w:sz w:val="28"/>
          <w:szCs w:val="28"/>
          <w:rtl/>
        </w:rPr>
        <w:t>تَصْدِيقَ</w:t>
      </w:r>
      <w:r w:rsidRPr="00434BFA">
        <w:rPr>
          <w:rFonts w:cs="DecoType Naskh"/>
          <w:sz w:val="28"/>
          <w:szCs w:val="28"/>
          <w:rtl/>
        </w:rPr>
        <w:t xml:space="preserve"> </w:t>
      </w:r>
      <w:r w:rsidRPr="00434BFA">
        <w:rPr>
          <w:rFonts w:cs="DecoType Naskh" w:hint="cs"/>
          <w:sz w:val="28"/>
          <w:szCs w:val="28"/>
          <w:rtl/>
        </w:rPr>
        <w:t>الَّذِي</w:t>
      </w:r>
      <w:r w:rsidRPr="00434BFA">
        <w:rPr>
          <w:rFonts w:cs="DecoType Naskh"/>
          <w:sz w:val="28"/>
          <w:szCs w:val="28"/>
          <w:rtl/>
        </w:rPr>
        <w:t xml:space="preserve"> </w:t>
      </w:r>
      <w:r w:rsidRPr="00434BFA">
        <w:rPr>
          <w:rFonts w:cs="DecoType Naskh" w:hint="cs"/>
          <w:sz w:val="28"/>
          <w:szCs w:val="28"/>
          <w:rtl/>
        </w:rPr>
        <w:t>بَيْنَ</w:t>
      </w:r>
      <w:r w:rsidRPr="00434BFA">
        <w:rPr>
          <w:rFonts w:cs="DecoType Naskh"/>
          <w:sz w:val="28"/>
          <w:szCs w:val="28"/>
          <w:rtl/>
        </w:rPr>
        <w:t xml:space="preserve"> </w:t>
      </w:r>
      <w:r w:rsidRPr="00434BFA">
        <w:rPr>
          <w:rFonts w:cs="DecoType Naskh" w:hint="cs"/>
          <w:sz w:val="28"/>
          <w:szCs w:val="28"/>
          <w:rtl/>
        </w:rPr>
        <w:t>يَدَيْهِ</w:t>
      </w:r>
      <w:r w:rsidRPr="00434BFA">
        <w:rPr>
          <w:rFonts w:cs="DecoType Naskh"/>
          <w:sz w:val="28"/>
          <w:szCs w:val="28"/>
          <w:rtl/>
        </w:rPr>
        <w:t>...</w:t>
      </w:r>
      <w:r w:rsidRPr="00434BFA">
        <w:rPr>
          <w:rFonts w:cs="Traditional Arabic"/>
          <w:sz w:val="28"/>
          <w:szCs w:val="28"/>
          <w:rtl/>
        </w:rPr>
        <w:t>﴾</w:t>
      </w:r>
      <w:r w:rsidRPr="00434BFA">
        <w:rPr>
          <w:rFonts w:cs="Arabic Transparent"/>
          <w:sz w:val="28"/>
          <w:szCs w:val="28"/>
          <w:rtl/>
        </w:rPr>
        <w:t xml:space="preserve"> [</w:t>
      </w:r>
      <w:r w:rsidRPr="00434BFA">
        <w:rPr>
          <w:rFonts w:cs="Arabic Transparent" w:hint="cs"/>
          <w:sz w:val="28"/>
          <w:szCs w:val="28"/>
          <w:rtl/>
        </w:rPr>
        <w:t>يوسف</w:t>
      </w:r>
      <w:r w:rsidRPr="00434BFA">
        <w:rPr>
          <w:rFonts w:cs="Arabic Transparent"/>
          <w:sz w:val="28"/>
          <w:szCs w:val="28"/>
          <w:rtl/>
        </w:rPr>
        <w:t xml:space="preserve">: </w:t>
      </w:r>
      <w:r w:rsidRPr="00434BFA">
        <w:rPr>
          <w:rFonts w:ascii="Times New Roman" w:hAnsi="Times New Roman" w:cs="Times New Roman"/>
          <w:sz w:val="28"/>
          <w:szCs w:val="28"/>
          <w:rtl/>
        </w:rPr>
        <w:t>111</w:t>
      </w:r>
      <w:r w:rsidRPr="00434BFA">
        <w:rPr>
          <w:rFonts w:cs="Arabic Transparent"/>
          <w:sz w:val="28"/>
          <w:szCs w:val="28"/>
          <w:rtl/>
        </w:rPr>
        <w:t>]</w:t>
      </w:r>
      <w:r w:rsidRPr="00434BFA">
        <w:rPr>
          <w:rFonts w:ascii="Arial" w:hAnsi="Arial" w:cs="Arabic Transparent"/>
          <w:color w:val="000000"/>
          <w:sz w:val="28"/>
          <w:szCs w:val="28"/>
          <w:rtl/>
        </w:rPr>
        <w:t>، فتأمله، والله أعلم، وأما قوله: هذا قول أهل التأويل قاطبة، فليس كذلك، وقد تكلم صا</w:t>
      </w:r>
      <w:r w:rsidRPr="00DD68E1">
        <w:rPr>
          <w:rFonts w:ascii="Arial" w:hAnsi="Arial" w:cs="Arabic Transparent"/>
          <w:color w:val="000000"/>
          <w:sz w:val="28"/>
          <w:szCs w:val="28"/>
          <w:rtl/>
        </w:rPr>
        <w:t>حب «الشفا»</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66"/>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على الآية</w:t>
      </w:r>
      <w:r w:rsidRPr="00DD68E1">
        <w:rPr>
          <w:rFonts w:ascii="Arial" w:hAnsi="Arial" w:cs="Arabic Transparent"/>
          <w:color w:val="000000"/>
          <w:sz w:val="28"/>
          <w:szCs w:val="28"/>
          <w:rtl/>
        </w:rPr>
        <w:t xml:space="preserve"> فأحسن</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67"/>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فيتبين</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موضع</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بقضية</w:t>
      </w:r>
      <w:r>
        <w:rPr>
          <w:rFonts w:cs="Arabic Transparent"/>
          <w:sz w:val="28"/>
          <w:szCs w:val="28"/>
          <w:rtl/>
        </w:rPr>
        <w:t xml:space="preserve"> </w:t>
      </w:r>
      <w:r>
        <w:rPr>
          <w:rFonts w:cs="Arabic Transparent" w:hint="cs"/>
          <w:sz w:val="28"/>
          <w:szCs w:val="28"/>
          <w:rtl/>
        </w:rPr>
        <w:t>العام</w:t>
      </w:r>
      <w:r>
        <w:rPr>
          <w:rFonts w:cs="Arabic Transparent"/>
          <w:sz w:val="28"/>
          <w:szCs w:val="28"/>
          <w:rtl/>
        </w:rPr>
        <w:t xml:space="preserve"> </w:t>
      </w:r>
      <w:r>
        <w:rPr>
          <w:rFonts w:cs="Arabic Transparent" w:hint="cs"/>
          <w:sz w:val="28"/>
          <w:szCs w:val="28"/>
          <w:rtl/>
        </w:rPr>
        <w:t>والخاص</w:t>
      </w:r>
      <w:r>
        <w:rPr>
          <w:rFonts w:cs="Arabic Transparent"/>
          <w:sz w:val="28"/>
          <w:szCs w:val="28"/>
          <w:rtl/>
        </w:rPr>
        <w:t xml:space="preserve">. </w:t>
      </w:r>
    </w:p>
    <w:p w:rsidR="00CD740F" w:rsidRPr="0018519A" w:rsidRDefault="00CD740F" w:rsidP="001B407A">
      <w:pPr>
        <w:keepNext/>
        <w:widowControl w:val="0"/>
        <w:spacing w:line="360" w:lineRule="auto"/>
        <w:ind w:firstLine="397"/>
        <w:jc w:val="both"/>
        <w:rPr>
          <w:rFonts w:cs="Arabic Transparent"/>
          <w:b/>
          <w:bCs/>
          <w:sz w:val="28"/>
          <w:szCs w:val="28"/>
          <w:rtl/>
        </w:rPr>
      </w:pPr>
      <w:r w:rsidRPr="0018519A">
        <w:rPr>
          <w:rFonts w:cs="Arabic Transparent" w:hint="cs"/>
          <w:b/>
          <w:bCs/>
          <w:sz w:val="28"/>
          <w:szCs w:val="28"/>
          <w:rtl/>
        </w:rPr>
        <w:t>المناقشة</w:t>
      </w:r>
      <w:r w:rsidRPr="0018519A">
        <w:rPr>
          <w:rFonts w:cs="Arabic Transparent"/>
          <w:b/>
          <w:bCs/>
          <w:sz w:val="28"/>
          <w:szCs w:val="28"/>
          <w:rtl/>
        </w:rPr>
        <w:t xml:space="preserve"> </w:t>
      </w:r>
      <w:r w:rsidRPr="0018519A">
        <w:rPr>
          <w:rFonts w:cs="Arabic Transparent" w:hint="cs"/>
          <w:b/>
          <w:bCs/>
          <w:sz w:val="28"/>
          <w:szCs w:val="28"/>
          <w:rtl/>
        </w:rPr>
        <w:t>والترجيح</w:t>
      </w:r>
      <w:r>
        <w:rPr>
          <w:rFonts w:cs="Arabic Transparent"/>
          <w:b/>
          <w:bCs/>
          <w:sz w:val="28"/>
          <w:szCs w:val="28"/>
          <w:rtl/>
        </w:rPr>
        <w:t xml:space="preserve">: </w:t>
      </w:r>
    </w:p>
    <w:p w:rsidR="00CD740F" w:rsidRPr="0046151E" w:rsidRDefault="00CD740F" w:rsidP="001B407A">
      <w:pPr>
        <w:spacing w:line="360" w:lineRule="auto"/>
        <w:ind w:firstLine="397"/>
        <w:jc w:val="both"/>
        <w:rPr>
          <w:rFonts w:cs="Arabic Transparent"/>
          <w:sz w:val="28"/>
          <w:szCs w:val="28"/>
          <w:rtl/>
        </w:rPr>
      </w:pPr>
      <w:r>
        <w:rPr>
          <w:rFonts w:cs="Arabic Transparent" w:hint="cs"/>
          <w:sz w:val="28"/>
          <w:szCs w:val="28"/>
          <w:rtl/>
        </w:rPr>
        <w:t>تعددت</w:t>
      </w:r>
      <w:r>
        <w:rPr>
          <w:rFonts w:cs="Arabic Transparent"/>
          <w:sz w:val="28"/>
          <w:szCs w:val="28"/>
          <w:rtl/>
        </w:rPr>
        <w:t xml:space="preserve"> </w:t>
      </w:r>
      <w:r>
        <w:rPr>
          <w:rFonts w:cs="Arabic Transparent" w:hint="cs"/>
          <w:sz w:val="28"/>
          <w:szCs w:val="28"/>
          <w:rtl/>
        </w:rPr>
        <w:t>تأويلات</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لقوله</w:t>
      </w:r>
      <w:r>
        <w:rPr>
          <w:rFonts w:cs="Arabic Transparent"/>
          <w:sz w:val="28"/>
          <w:szCs w:val="28"/>
          <w:rtl/>
        </w:rPr>
        <w:t xml:space="preserve"> </w:t>
      </w:r>
      <w:r>
        <w:rPr>
          <w:rFonts w:cs="Arabic Transparent" w:hint="cs"/>
          <w:sz w:val="28"/>
          <w:szCs w:val="28"/>
          <w:rtl/>
        </w:rPr>
        <w:t>تعالى</w:t>
      </w:r>
      <w:r w:rsidRPr="0046151E">
        <w:rPr>
          <w:rFonts w:cs="Arabic Transparent"/>
          <w:sz w:val="28"/>
          <w:szCs w:val="28"/>
          <w:rtl/>
        </w:rPr>
        <w:t xml:space="preserve">: </w:t>
      </w:r>
      <w:r w:rsidRPr="0046151E">
        <w:rPr>
          <w:rFonts w:cs="Traditional Arabic"/>
          <w:sz w:val="28"/>
          <w:szCs w:val="28"/>
          <w:rtl/>
        </w:rPr>
        <w:t>﴿</w:t>
      </w:r>
      <w:r w:rsidRPr="0046151E">
        <w:rPr>
          <w:rFonts w:cs="DecoType Naskh" w:hint="cs"/>
          <w:sz w:val="28"/>
          <w:szCs w:val="28"/>
          <w:rtl/>
        </w:rPr>
        <w:t>مِّمَّا</w:t>
      </w:r>
      <w:r w:rsidRPr="0046151E">
        <w:rPr>
          <w:rFonts w:cs="DecoType Naskh"/>
          <w:sz w:val="28"/>
          <w:szCs w:val="28"/>
          <w:rtl/>
        </w:rPr>
        <w:t xml:space="preserve"> </w:t>
      </w:r>
      <w:r w:rsidRPr="0046151E">
        <w:rPr>
          <w:rFonts w:cs="DecoType Naskh" w:hint="cs"/>
          <w:sz w:val="28"/>
          <w:szCs w:val="28"/>
          <w:rtl/>
        </w:rPr>
        <w:t>أَنزَلْنَا</w:t>
      </w:r>
      <w:r w:rsidRPr="0046151E">
        <w:rPr>
          <w:rFonts w:cs="DecoType Naskh"/>
          <w:sz w:val="28"/>
          <w:szCs w:val="28"/>
          <w:rtl/>
        </w:rPr>
        <w:t xml:space="preserve"> </w:t>
      </w:r>
      <w:r w:rsidRPr="0046151E">
        <w:rPr>
          <w:rFonts w:cs="DecoType Naskh" w:hint="cs"/>
          <w:sz w:val="28"/>
          <w:szCs w:val="28"/>
          <w:rtl/>
        </w:rPr>
        <w:t>إِلَيْكَ</w:t>
      </w:r>
      <w:r w:rsidRPr="0046151E">
        <w:rPr>
          <w:rFonts w:cs="Traditional Arabic"/>
          <w:sz w:val="28"/>
          <w:szCs w:val="28"/>
          <w:rtl/>
        </w:rPr>
        <w:t>﴾</w:t>
      </w:r>
      <w:r w:rsidRPr="0046151E">
        <w:rPr>
          <w:rFonts w:cs="Arabic Transparent" w:hint="cs"/>
          <w:sz w:val="28"/>
          <w:szCs w:val="28"/>
          <w:rtl/>
        </w:rPr>
        <w:t>،</w:t>
      </w:r>
      <w:r w:rsidRPr="0046151E">
        <w:rPr>
          <w:rFonts w:cs="Arabic Transparent"/>
          <w:sz w:val="28"/>
          <w:szCs w:val="28"/>
          <w:rtl/>
        </w:rPr>
        <w:t xml:space="preserve"> </w:t>
      </w:r>
      <w:r w:rsidRPr="0046151E">
        <w:rPr>
          <w:rFonts w:cs="Arabic Transparent" w:hint="cs"/>
          <w:sz w:val="28"/>
          <w:szCs w:val="28"/>
          <w:rtl/>
        </w:rPr>
        <w:t>فرجح</w:t>
      </w:r>
      <w:r w:rsidRPr="0046151E">
        <w:rPr>
          <w:rFonts w:cs="Arabic Transparent"/>
          <w:sz w:val="28"/>
          <w:szCs w:val="28"/>
          <w:rtl/>
        </w:rPr>
        <w:t xml:space="preserve"> </w:t>
      </w:r>
      <w:r w:rsidRPr="0046151E">
        <w:rPr>
          <w:rFonts w:cs="Arabic Transparent" w:hint="cs"/>
          <w:sz w:val="28"/>
          <w:szCs w:val="28"/>
          <w:rtl/>
        </w:rPr>
        <w:t>الطبري</w:t>
      </w:r>
      <w:r w:rsidRPr="0046151E">
        <w:rPr>
          <w:rFonts w:cs="Arabic Transparent"/>
          <w:sz w:val="28"/>
          <w:szCs w:val="28"/>
          <w:rtl/>
        </w:rPr>
        <w:t xml:space="preserve"> </w:t>
      </w:r>
      <w:r w:rsidRPr="0046151E">
        <w:rPr>
          <w:rFonts w:cs="Arabic Transparent" w:hint="cs"/>
          <w:sz w:val="28"/>
          <w:szCs w:val="28"/>
          <w:rtl/>
        </w:rPr>
        <w:t>ومكي</w:t>
      </w:r>
      <w:r w:rsidRPr="0046151E">
        <w:rPr>
          <w:rFonts w:cs="Arabic Transparent"/>
          <w:sz w:val="28"/>
          <w:szCs w:val="28"/>
          <w:rtl/>
        </w:rPr>
        <w:t xml:space="preserve"> </w:t>
      </w:r>
      <w:r w:rsidRPr="0046151E">
        <w:rPr>
          <w:rFonts w:cs="Arabic Transparent" w:hint="cs"/>
          <w:sz w:val="28"/>
          <w:szCs w:val="28"/>
          <w:rtl/>
        </w:rPr>
        <w:t>بن</w:t>
      </w:r>
      <w:r w:rsidRPr="0046151E">
        <w:rPr>
          <w:rFonts w:cs="Arabic Transparent"/>
          <w:sz w:val="28"/>
          <w:szCs w:val="28"/>
          <w:rtl/>
        </w:rPr>
        <w:t xml:space="preserve"> </w:t>
      </w:r>
      <w:r w:rsidRPr="0046151E">
        <w:rPr>
          <w:rFonts w:cs="Arabic Transparent" w:hint="cs"/>
          <w:sz w:val="28"/>
          <w:szCs w:val="28"/>
          <w:rtl/>
        </w:rPr>
        <w:t>أبي</w:t>
      </w:r>
      <w:r w:rsidRPr="0046151E">
        <w:rPr>
          <w:rFonts w:cs="Arabic Transparent"/>
          <w:sz w:val="28"/>
          <w:szCs w:val="28"/>
          <w:rtl/>
        </w:rPr>
        <w:t xml:space="preserve"> </w:t>
      </w:r>
      <w:r w:rsidRPr="0046151E">
        <w:rPr>
          <w:rFonts w:cs="Arabic Transparent" w:hint="cs"/>
          <w:sz w:val="28"/>
          <w:szCs w:val="28"/>
          <w:rtl/>
        </w:rPr>
        <w:t>طالب</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نبوة</w:t>
      </w:r>
      <w:r w:rsidRPr="0046151E">
        <w:rPr>
          <w:rFonts w:cs="Arabic Transparent"/>
          <w:sz w:val="28"/>
          <w:szCs w:val="28"/>
          <w:rtl/>
        </w:rPr>
        <w:t xml:space="preserve"> </w:t>
      </w:r>
      <w:r w:rsidRPr="0046151E">
        <w:rPr>
          <w:rFonts w:cs="Arabic Transparent" w:hint="cs"/>
          <w:sz w:val="28"/>
          <w:szCs w:val="28"/>
          <w:rtl/>
        </w:rPr>
        <w:t>محمد</w:t>
      </w:r>
      <w:r w:rsidRPr="0046151E">
        <w:rPr>
          <w:rFonts w:cs="Arabic Transparent"/>
          <w:sz w:val="28"/>
          <w:szCs w:val="28"/>
          <w:rtl/>
        </w:rPr>
        <w:t xml:space="preserve"> </w:t>
      </w:r>
      <w:r w:rsidRPr="0046151E">
        <w:rPr>
          <w:rFonts w:cs="Arabic Transparent"/>
          <w:sz w:val="28"/>
          <w:szCs w:val="28"/>
        </w:rPr>
        <w:sym w:font="AGA Arabesque" w:char="F072"/>
      </w:r>
      <w:r w:rsidRPr="0046151E">
        <w:rPr>
          <w:rStyle w:val="FootnoteReference"/>
          <w:rFonts w:cs="Arabic Transparent"/>
          <w:sz w:val="28"/>
          <w:szCs w:val="28"/>
          <w:rtl/>
        </w:rPr>
        <w:t>(</w:t>
      </w:r>
      <w:r w:rsidRPr="0046151E">
        <w:rPr>
          <w:rStyle w:val="FootnoteReference"/>
          <w:rFonts w:ascii="Times New Roman" w:hAnsi="Times New Roman"/>
          <w:sz w:val="28"/>
          <w:szCs w:val="28"/>
          <w:rtl/>
        </w:rPr>
        <w:footnoteReference w:id="568"/>
      </w:r>
      <w:r w:rsidRPr="0046151E">
        <w:rPr>
          <w:rStyle w:val="FootnoteReference"/>
          <w:rFonts w:cs="Arabic Transparent"/>
          <w:sz w:val="28"/>
          <w:szCs w:val="28"/>
          <w:rtl/>
        </w:rPr>
        <w:t>)</w:t>
      </w:r>
      <w:r w:rsidRPr="0046151E">
        <w:rPr>
          <w:rFonts w:cs="Arabic Transparent" w:hint="cs"/>
          <w:sz w:val="28"/>
          <w:szCs w:val="28"/>
          <w:rtl/>
        </w:rPr>
        <w:t>،</w:t>
      </w:r>
      <w:r w:rsidRPr="0046151E">
        <w:rPr>
          <w:rFonts w:cs="Arabic Transparent"/>
          <w:sz w:val="28"/>
          <w:szCs w:val="28"/>
          <w:rtl/>
        </w:rPr>
        <w:t xml:space="preserve"> </w:t>
      </w:r>
      <w:r w:rsidRPr="0046151E">
        <w:rPr>
          <w:rFonts w:cs="Arabic Transparent" w:hint="cs"/>
          <w:sz w:val="28"/>
          <w:szCs w:val="28"/>
          <w:rtl/>
        </w:rPr>
        <w:t>ورجح</w:t>
      </w:r>
      <w:r w:rsidRPr="0046151E">
        <w:rPr>
          <w:rFonts w:cs="Arabic Transparent"/>
          <w:sz w:val="28"/>
          <w:szCs w:val="28"/>
          <w:rtl/>
        </w:rPr>
        <w:t xml:space="preserve"> </w:t>
      </w:r>
      <w:r w:rsidRPr="0046151E">
        <w:rPr>
          <w:rFonts w:cs="Arabic Transparent" w:hint="cs"/>
          <w:sz w:val="28"/>
          <w:szCs w:val="28"/>
          <w:rtl/>
        </w:rPr>
        <w:t>الزمخشري</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القرآن</w:t>
      </w:r>
      <w:r w:rsidRPr="0046151E">
        <w:rPr>
          <w:rFonts w:cs="Arabic Transparent"/>
          <w:sz w:val="28"/>
          <w:szCs w:val="28"/>
          <w:rtl/>
        </w:rPr>
        <w:t xml:space="preserve"> </w:t>
      </w:r>
      <w:r w:rsidRPr="0046151E">
        <w:rPr>
          <w:rFonts w:cs="Arabic Transparent" w:hint="cs"/>
          <w:sz w:val="28"/>
          <w:szCs w:val="28"/>
          <w:rtl/>
        </w:rPr>
        <w:t>ونبوة</w:t>
      </w:r>
      <w:r w:rsidRPr="0046151E">
        <w:rPr>
          <w:rFonts w:cs="Arabic Transparent"/>
          <w:sz w:val="28"/>
          <w:szCs w:val="28"/>
          <w:rtl/>
        </w:rPr>
        <w:t xml:space="preserve"> </w:t>
      </w:r>
      <w:r w:rsidRPr="0046151E">
        <w:rPr>
          <w:rFonts w:cs="Arabic Transparent" w:hint="cs"/>
          <w:sz w:val="28"/>
          <w:szCs w:val="28"/>
          <w:rtl/>
        </w:rPr>
        <w:t>الرسول</w:t>
      </w:r>
      <w:r w:rsidRPr="0046151E">
        <w:rPr>
          <w:rFonts w:cs="Arabic Transparent"/>
          <w:sz w:val="28"/>
          <w:szCs w:val="28"/>
          <w:rtl/>
        </w:rPr>
        <w:t xml:space="preserve"> </w:t>
      </w:r>
      <w:r w:rsidRPr="0046151E">
        <w:rPr>
          <w:rFonts w:cs="Arabic Transparent"/>
          <w:sz w:val="28"/>
          <w:szCs w:val="28"/>
        </w:rPr>
        <w:sym w:font="AGA Arabesque" w:char="F072"/>
      </w:r>
      <w:r w:rsidRPr="0046151E">
        <w:rPr>
          <w:rStyle w:val="FootnoteReference"/>
          <w:rFonts w:cs="Arabic Transparent"/>
          <w:sz w:val="28"/>
          <w:szCs w:val="28"/>
          <w:rtl/>
        </w:rPr>
        <w:t>(</w:t>
      </w:r>
      <w:r w:rsidRPr="0046151E">
        <w:rPr>
          <w:rStyle w:val="FootnoteReference"/>
          <w:rFonts w:ascii="Times New Roman" w:hAnsi="Times New Roman"/>
          <w:sz w:val="28"/>
          <w:szCs w:val="28"/>
          <w:rtl/>
        </w:rPr>
        <w:footnoteReference w:id="569"/>
      </w:r>
      <w:r w:rsidRPr="0046151E">
        <w:rPr>
          <w:rStyle w:val="FootnoteReference"/>
          <w:rFonts w:cs="Arabic Transparent"/>
          <w:sz w:val="28"/>
          <w:szCs w:val="28"/>
          <w:rtl/>
        </w:rPr>
        <w:t>)</w:t>
      </w:r>
      <w:r w:rsidRPr="0046151E">
        <w:rPr>
          <w:rFonts w:cs="Arabic Transparent" w:hint="cs"/>
          <w:sz w:val="28"/>
          <w:szCs w:val="28"/>
          <w:rtl/>
        </w:rPr>
        <w:t>،</w:t>
      </w:r>
      <w:r w:rsidRPr="0046151E">
        <w:rPr>
          <w:rFonts w:cs="Arabic Transparent"/>
          <w:sz w:val="28"/>
          <w:szCs w:val="28"/>
          <w:rtl/>
        </w:rPr>
        <w:t xml:space="preserve"> </w:t>
      </w:r>
      <w:r w:rsidRPr="0046151E">
        <w:rPr>
          <w:rFonts w:cs="Arabic Transparent" w:hint="cs"/>
          <w:sz w:val="28"/>
          <w:szCs w:val="28"/>
          <w:rtl/>
        </w:rPr>
        <w:t>ورجح</w:t>
      </w:r>
      <w:r w:rsidRPr="0046151E">
        <w:rPr>
          <w:rFonts w:cs="Arabic Transparent"/>
          <w:sz w:val="28"/>
          <w:szCs w:val="28"/>
          <w:rtl/>
        </w:rPr>
        <w:t xml:space="preserve"> </w:t>
      </w:r>
      <w:r w:rsidRPr="0046151E">
        <w:rPr>
          <w:rFonts w:cs="Arabic Transparent" w:hint="cs"/>
          <w:sz w:val="28"/>
          <w:szCs w:val="28"/>
          <w:rtl/>
        </w:rPr>
        <w:t>الثعلبي</w:t>
      </w:r>
      <w:r w:rsidRPr="0046151E">
        <w:rPr>
          <w:rFonts w:cs="Arabic Transparent"/>
          <w:sz w:val="28"/>
          <w:szCs w:val="28"/>
          <w:rtl/>
        </w:rPr>
        <w:t xml:space="preserve"> </w:t>
      </w:r>
      <w:r w:rsidRPr="0046151E">
        <w:rPr>
          <w:rFonts w:cs="Arabic Transparent" w:hint="cs"/>
          <w:sz w:val="28"/>
          <w:szCs w:val="28"/>
          <w:rtl/>
        </w:rPr>
        <w:t>والواحدي</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الهدى</w:t>
      </w:r>
      <w:r w:rsidRPr="0046151E">
        <w:rPr>
          <w:rStyle w:val="FootnoteReference"/>
          <w:rFonts w:cs="Arabic Transparent"/>
          <w:sz w:val="28"/>
          <w:szCs w:val="28"/>
          <w:rtl/>
        </w:rPr>
        <w:t>(</w:t>
      </w:r>
      <w:r w:rsidRPr="0046151E">
        <w:rPr>
          <w:rStyle w:val="FootnoteReference"/>
          <w:rFonts w:ascii="Times New Roman" w:hAnsi="Times New Roman"/>
          <w:sz w:val="28"/>
          <w:szCs w:val="28"/>
          <w:rtl/>
        </w:rPr>
        <w:footnoteReference w:id="570"/>
      </w:r>
      <w:r w:rsidRPr="0046151E">
        <w:rPr>
          <w:rStyle w:val="FootnoteReference"/>
          <w:rFonts w:cs="Arabic Transparent"/>
          <w:sz w:val="28"/>
          <w:szCs w:val="28"/>
          <w:rtl/>
        </w:rPr>
        <w:t>)</w:t>
      </w:r>
      <w:r w:rsidRPr="0046151E">
        <w:rPr>
          <w:rFonts w:cs="Arabic Transparent" w:hint="cs"/>
          <w:sz w:val="28"/>
          <w:szCs w:val="28"/>
          <w:rtl/>
        </w:rPr>
        <w:t>،</w:t>
      </w:r>
      <w:r w:rsidRPr="0046151E">
        <w:rPr>
          <w:rFonts w:cs="Arabic Transparent"/>
          <w:sz w:val="28"/>
          <w:szCs w:val="28"/>
          <w:rtl/>
        </w:rPr>
        <w:t xml:space="preserve"> </w:t>
      </w:r>
      <w:r w:rsidRPr="0046151E">
        <w:rPr>
          <w:rFonts w:cs="Arabic Transparent" w:hint="cs"/>
          <w:sz w:val="28"/>
          <w:szCs w:val="28"/>
          <w:rtl/>
        </w:rPr>
        <w:t>ورجح</w:t>
      </w:r>
      <w:r w:rsidRPr="0046151E">
        <w:rPr>
          <w:rFonts w:cs="Arabic Transparent"/>
          <w:sz w:val="28"/>
          <w:szCs w:val="28"/>
          <w:rtl/>
        </w:rPr>
        <w:t xml:space="preserve"> </w:t>
      </w:r>
      <w:r w:rsidRPr="0046151E">
        <w:rPr>
          <w:rFonts w:cs="Arabic Transparent" w:hint="cs"/>
          <w:sz w:val="28"/>
          <w:szCs w:val="28"/>
          <w:rtl/>
        </w:rPr>
        <w:t>أبو</w:t>
      </w:r>
      <w:r w:rsidRPr="0046151E">
        <w:rPr>
          <w:rFonts w:cs="Arabic Transparent"/>
          <w:sz w:val="28"/>
          <w:szCs w:val="28"/>
          <w:rtl/>
        </w:rPr>
        <w:t xml:space="preserve"> </w:t>
      </w:r>
      <w:r w:rsidRPr="0046151E">
        <w:rPr>
          <w:rFonts w:cs="Arabic Transparent" w:hint="cs"/>
          <w:sz w:val="28"/>
          <w:szCs w:val="28"/>
          <w:rtl/>
        </w:rPr>
        <w:t>السعود</w:t>
      </w:r>
      <w:r w:rsidRPr="0046151E">
        <w:rPr>
          <w:rFonts w:cs="Arabic Transparent"/>
          <w:sz w:val="28"/>
          <w:szCs w:val="28"/>
          <w:rtl/>
        </w:rPr>
        <w:t xml:space="preserve"> </w:t>
      </w:r>
      <w:r w:rsidRPr="0046151E">
        <w:rPr>
          <w:rFonts w:cs="Arabic Transparent" w:hint="cs"/>
          <w:sz w:val="28"/>
          <w:szCs w:val="28"/>
          <w:rtl/>
        </w:rPr>
        <w:t>ومحمد</w:t>
      </w:r>
      <w:r w:rsidRPr="0046151E">
        <w:rPr>
          <w:rFonts w:cs="Arabic Transparent"/>
          <w:sz w:val="28"/>
          <w:szCs w:val="28"/>
          <w:rtl/>
        </w:rPr>
        <w:t xml:space="preserve"> </w:t>
      </w:r>
      <w:r w:rsidRPr="0046151E">
        <w:rPr>
          <w:rFonts w:cs="Arabic Transparent" w:hint="cs"/>
          <w:sz w:val="28"/>
          <w:szCs w:val="28"/>
          <w:rtl/>
        </w:rPr>
        <w:t>رشيد</w:t>
      </w:r>
      <w:r w:rsidRPr="0046151E">
        <w:rPr>
          <w:rFonts w:cs="Arabic Transparent"/>
          <w:sz w:val="28"/>
          <w:szCs w:val="28"/>
          <w:rtl/>
        </w:rPr>
        <w:t xml:space="preserve"> </w:t>
      </w:r>
      <w:r w:rsidRPr="0046151E">
        <w:rPr>
          <w:rFonts w:cs="Arabic Transparent" w:hint="cs"/>
          <w:sz w:val="28"/>
          <w:szCs w:val="28"/>
          <w:rtl/>
        </w:rPr>
        <w:t>رضا</w:t>
      </w:r>
      <w:r w:rsidRPr="0046151E">
        <w:rPr>
          <w:rFonts w:cs="Arabic Transparent"/>
          <w:sz w:val="28"/>
          <w:szCs w:val="28"/>
          <w:rtl/>
        </w:rPr>
        <w:t xml:space="preserve"> </w:t>
      </w:r>
      <w:r w:rsidRPr="0046151E">
        <w:rPr>
          <w:rFonts w:cs="Arabic Transparent" w:hint="cs"/>
          <w:sz w:val="28"/>
          <w:szCs w:val="28"/>
          <w:rtl/>
        </w:rPr>
        <w:t>وابن</w:t>
      </w:r>
      <w:r w:rsidRPr="0046151E">
        <w:rPr>
          <w:rFonts w:cs="Arabic Transparent"/>
          <w:sz w:val="28"/>
          <w:szCs w:val="28"/>
          <w:rtl/>
        </w:rPr>
        <w:t xml:space="preserve"> </w:t>
      </w:r>
      <w:r w:rsidRPr="0046151E">
        <w:rPr>
          <w:rFonts w:cs="Arabic Transparent" w:hint="cs"/>
          <w:sz w:val="28"/>
          <w:szCs w:val="28"/>
          <w:rtl/>
        </w:rPr>
        <w:t>عاشور</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القصص</w:t>
      </w:r>
      <w:r w:rsidRPr="0046151E">
        <w:rPr>
          <w:rFonts w:cs="Arabic Transparent"/>
          <w:sz w:val="28"/>
          <w:szCs w:val="28"/>
          <w:rtl/>
        </w:rPr>
        <w:t xml:space="preserve"> </w:t>
      </w:r>
      <w:r w:rsidRPr="0046151E">
        <w:rPr>
          <w:rFonts w:cs="Arabic Transparent" w:hint="cs"/>
          <w:sz w:val="28"/>
          <w:szCs w:val="28"/>
          <w:rtl/>
        </w:rPr>
        <w:t>القرآنية</w:t>
      </w:r>
      <w:r w:rsidRPr="0046151E">
        <w:rPr>
          <w:rFonts w:cs="Arabic Transparent"/>
          <w:sz w:val="28"/>
          <w:szCs w:val="28"/>
          <w:rtl/>
        </w:rPr>
        <w:t xml:space="preserve"> </w:t>
      </w:r>
      <w:r w:rsidRPr="0046151E">
        <w:rPr>
          <w:rFonts w:cs="Arabic Transparent" w:hint="cs"/>
          <w:sz w:val="28"/>
          <w:szCs w:val="28"/>
          <w:rtl/>
        </w:rPr>
        <w:t>المذكورة</w:t>
      </w:r>
      <w:r w:rsidRPr="0046151E">
        <w:rPr>
          <w:rFonts w:cs="Arabic Transparent"/>
          <w:sz w:val="28"/>
          <w:szCs w:val="28"/>
          <w:rtl/>
        </w:rPr>
        <w:t xml:space="preserve"> </w:t>
      </w:r>
      <w:r w:rsidRPr="0046151E">
        <w:rPr>
          <w:rFonts w:cs="Arabic Transparent" w:hint="cs"/>
          <w:sz w:val="28"/>
          <w:szCs w:val="28"/>
          <w:rtl/>
        </w:rPr>
        <w:t>للأنبياء</w:t>
      </w:r>
      <w:r w:rsidRPr="0046151E">
        <w:rPr>
          <w:rFonts w:cs="Arabic Transparent"/>
          <w:sz w:val="28"/>
          <w:szCs w:val="28"/>
          <w:rtl/>
        </w:rPr>
        <w:t xml:space="preserve"> </w:t>
      </w:r>
      <w:r w:rsidRPr="0046151E">
        <w:rPr>
          <w:rFonts w:cs="Arabic Transparent" w:hint="cs"/>
          <w:sz w:val="28"/>
          <w:szCs w:val="28"/>
          <w:rtl/>
        </w:rPr>
        <w:t>السابقين؛</w:t>
      </w:r>
      <w:r w:rsidRPr="0046151E">
        <w:rPr>
          <w:rFonts w:cs="Arabic Transparent"/>
          <w:sz w:val="28"/>
          <w:szCs w:val="28"/>
          <w:rtl/>
        </w:rPr>
        <w:t xml:space="preserve"> </w:t>
      </w:r>
      <w:r w:rsidRPr="0046151E">
        <w:rPr>
          <w:rFonts w:cs="Arabic Transparent" w:hint="cs"/>
          <w:sz w:val="28"/>
          <w:szCs w:val="28"/>
          <w:rtl/>
        </w:rPr>
        <w:t>كموسى</w:t>
      </w:r>
      <w:r w:rsidRPr="0046151E">
        <w:rPr>
          <w:rFonts w:cs="Arabic Transparent"/>
          <w:sz w:val="28"/>
          <w:szCs w:val="28"/>
          <w:rtl/>
        </w:rPr>
        <w:t xml:space="preserve"> </w:t>
      </w:r>
      <w:r w:rsidRPr="0046151E">
        <w:rPr>
          <w:rFonts w:cs="Arabic Transparent" w:hint="cs"/>
          <w:sz w:val="28"/>
          <w:szCs w:val="28"/>
          <w:rtl/>
        </w:rPr>
        <w:t>ونوح</w:t>
      </w:r>
      <w:r w:rsidRPr="0046151E">
        <w:rPr>
          <w:rFonts w:cs="Arabic Transparent"/>
          <w:sz w:val="28"/>
          <w:szCs w:val="28"/>
          <w:rtl/>
        </w:rPr>
        <w:t xml:space="preserve"> </w:t>
      </w:r>
      <w:r w:rsidRPr="0046151E">
        <w:rPr>
          <w:rFonts w:cs="Arabic Transparent" w:hint="cs"/>
          <w:sz w:val="28"/>
          <w:szCs w:val="28"/>
          <w:rtl/>
        </w:rPr>
        <w:t>وغيرهم،</w:t>
      </w:r>
      <w:r w:rsidRPr="0046151E">
        <w:rPr>
          <w:rFonts w:cs="Arabic Transparent"/>
          <w:sz w:val="28"/>
          <w:szCs w:val="28"/>
          <w:rtl/>
        </w:rPr>
        <w:t xml:space="preserve"> </w:t>
      </w:r>
      <w:r w:rsidRPr="0046151E">
        <w:rPr>
          <w:rFonts w:cs="Arabic Transparent" w:hint="cs"/>
          <w:sz w:val="28"/>
          <w:szCs w:val="28"/>
          <w:rtl/>
        </w:rPr>
        <w:t>وكأخبار</w:t>
      </w:r>
      <w:r w:rsidRPr="0046151E">
        <w:rPr>
          <w:rFonts w:cs="Arabic Transparent"/>
          <w:sz w:val="28"/>
          <w:szCs w:val="28"/>
          <w:rtl/>
        </w:rPr>
        <w:t xml:space="preserve"> </w:t>
      </w:r>
      <w:r w:rsidRPr="0046151E">
        <w:rPr>
          <w:rFonts w:cs="Arabic Transparent" w:hint="cs"/>
          <w:sz w:val="28"/>
          <w:szCs w:val="28"/>
          <w:rtl/>
        </w:rPr>
        <w:t>بني</w:t>
      </w:r>
      <w:r w:rsidRPr="0046151E">
        <w:rPr>
          <w:rFonts w:cs="Arabic Transparent"/>
          <w:sz w:val="28"/>
          <w:szCs w:val="28"/>
          <w:rtl/>
        </w:rPr>
        <w:t xml:space="preserve"> </w:t>
      </w:r>
      <w:r w:rsidRPr="0046151E">
        <w:rPr>
          <w:rFonts w:cs="Arabic Transparent" w:hint="cs"/>
          <w:sz w:val="28"/>
          <w:szCs w:val="28"/>
          <w:rtl/>
        </w:rPr>
        <w:t>إسرائيل</w:t>
      </w:r>
      <w:r w:rsidRPr="0046151E">
        <w:rPr>
          <w:rStyle w:val="FootnoteReference"/>
          <w:rFonts w:cs="Arabic Transparent"/>
          <w:sz w:val="28"/>
          <w:szCs w:val="28"/>
          <w:rtl/>
        </w:rPr>
        <w:t>(</w:t>
      </w:r>
      <w:r w:rsidRPr="0046151E">
        <w:rPr>
          <w:rStyle w:val="FootnoteReference"/>
          <w:rFonts w:ascii="Times New Roman" w:hAnsi="Times New Roman"/>
          <w:sz w:val="28"/>
          <w:szCs w:val="28"/>
          <w:rtl/>
        </w:rPr>
        <w:footnoteReference w:id="571"/>
      </w:r>
      <w:r w:rsidRPr="0046151E">
        <w:rPr>
          <w:rStyle w:val="FootnoteReference"/>
          <w:rFonts w:cs="Arabic Transparent"/>
          <w:sz w:val="28"/>
          <w:szCs w:val="28"/>
          <w:rtl/>
        </w:rPr>
        <w:t>)</w:t>
      </w:r>
      <w:r w:rsidRPr="0046151E">
        <w:rPr>
          <w:rFonts w:cs="Arabic Transparent"/>
          <w:sz w:val="28"/>
          <w:szCs w:val="28"/>
          <w:rtl/>
        </w:rPr>
        <w:t>.</w:t>
      </w:r>
    </w:p>
    <w:p w:rsidR="00CD740F" w:rsidRPr="0046151E" w:rsidRDefault="00CD740F" w:rsidP="001B407A">
      <w:pPr>
        <w:spacing w:line="360" w:lineRule="auto"/>
        <w:ind w:firstLine="397"/>
        <w:jc w:val="both"/>
        <w:rPr>
          <w:rFonts w:cs="Arabic Transparent"/>
          <w:sz w:val="28"/>
          <w:szCs w:val="28"/>
          <w:rtl/>
        </w:rPr>
      </w:pPr>
      <w:r w:rsidRPr="0046151E">
        <w:rPr>
          <w:rFonts w:cs="Arabic Transparent" w:hint="cs"/>
          <w:sz w:val="28"/>
          <w:szCs w:val="28"/>
          <w:rtl/>
        </w:rPr>
        <w:t>والذي</w:t>
      </w:r>
      <w:r w:rsidRPr="0046151E">
        <w:rPr>
          <w:rFonts w:cs="Arabic Transparent"/>
          <w:sz w:val="28"/>
          <w:szCs w:val="28"/>
          <w:rtl/>
        </w:rPr>
        <w:t xml:space="preserve"> </w:t>
      </w:r>
      <w:r w:rsidRPr="0046151E">
        <w:rPr>
          <w:rFonts w:cs="Arabic Transparent" w:hint="cs"/>
          <w:sz w:val="28"/>
          <w:szCs w:val="28"/>
          <w:rtl/>
        </w:rPr>
        <w:t>ينبغي</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يعوّل</w:t>
      </w:r>
      <w:r w:rsidRPr="0046151E">
        <w:rPr>
          <w:rFonts w:cs="Arabic Transparent"/>
          <w:sz w:val="28"/>
          <w:szCs w:val="28"/>
          <w:rtl/>
        </w:rPr>
        <w:t xml:space="preserve"> </w:t>
      </w:r>
      <w:r w:rsidRPr="0046151E">
        <w:rPr>
          <w:rFonts w:cs="Arabic Transparent" w:hint="cs"/>
          <w:sz w:val="28"/>
          <w:szCs w:val="28"/>
          <w:rtl/>
        </w:rPr>
        <w:t>عليه</w:t>
      </w:r>
      <w:r w:rsidRPr="0046151E">
        <w:rPr>
          <w:rFonts w:cs="Arabic Transparent"/>
          <w:sz w:val="28"/>
          <w:szCs w:val="28"/>
          <w:rtl/>
        </w:rPr>
        <w:t xml:space="preserve"> </w:t>
      </w:r>
      <w:r w:rsidRPr="0046151E">
        <w:rPr>
          <w:rFonts w:cs="Arabic Transparent" w:hint="cs"/>
          <w:sz w:val="28"/>
          <w:szCs w:val="28"/>
          <w:rtl/>
        </w:rPr>
        <w:t>في</w:t>
      </w:r>
      <w:r w:rsidRPr="0046151E">
        <w:rPr>
          <w:rFonts w:cs="Arabic Transparent"/>
          <w:sz w:val="28"/>
          <w:szCs w:val="28"/>
          <w:rtl/>
        </w:rPr>
        <w:t xml:space="preserve"> </w:t>
      </w:r>
      <w:r w:rsidRPr="0046151E">
        <w:rPr>
          <w:rFonts w:cs="Arabic Transparent" w:hint="cs"/>
          <w:sz w:val="28"/>
          <w:szCs w:val="28"/>
          <w:rtl/>
        </w:rPr>
        <w:t>تحديد</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من</w:t>
      </w:r>
      <w:r w:rsidRPr="0046151E">
        <w:rPr>
          <w:rFonts w:cs="Arabic Transparent"/>
          <w:sz w:val="28"/>
          <w:szCs w:val="28"/>
          <w:rtl/>
        </w:rPr>
        <w:t xml:space="preserve"> </w:t>
      </w:r>
      <w:r w:rsidRPr="0046151E">
        <w:rPr>
          <w:rFonts w:cs="Arabic Transparent" w:hint="cs"/>
          <w:sz w:val="28"/>
          <w:szCs w:val="28"/>
          <w:rtl/>
        </w:rPr>
        <w:t>قوله</w:t>
      </w:r>
      <w:r w:rsidRPr="0046151E">
        <w:rPr>
          <w:rFonts w:cs="Arabic Transparent"/>
          <w:sz w:val="28"/>
          <w:szCs w:val="28"/>
          <w:rtl/>
        </w:rPr>
        <w:t xml:space="preserve"> </w:t>
      </w:r>
      <w:r w:rsidRPr="0046151E">
        <w:rPr>
          <w:rFonts w:cs="Arabic Transparent" w:hint="cs"/>
          <w:sz w:val="28"/>
          <w:szCs w:val="28"/>
          <w:rtl/>
        </w:rPr>
        <w:t>تعالى</w:t>
      </w:r>
      <w:r w:rsidRPr="0046151E">
        <w:rPr>
          <w:rFonts w:cs="Arabic Transparent"/>
          <w:sz w:val="28"/>
          <w:szCs w:val="28"/>
          <w:rtl/>
        </w:rPr>
        <w:t xml:space="preserve">: </w:t>
      </w:r>
      <w:r w:rsidRPr="0046151E">
        <w:rPr>
          <w:rFonts w:cs="Traditional Arabic"/>
          <w:sz w:val="28"/>
          <w:szCs w:val="28"/>
          <w:rtl/>
        </w:rPr>
        <w:t>﴿</w:t>
      </w:r>
      <w:r w:rsidRPr="0046151E">
        <w:rPr>
          <w:rFonts w:cs="DecoType Naskh" w:hint="cs"/>
          <w:sz w:val="28"/>
          <w:szCs w:val="28"/>
          <w:rtl/>
        </w:rPr>
        <w:t>مِّمَّا</w:t>
      </w:r>
      <w:r w:rsidRPr="0046151E">
        <w:rPr>
          <w:rFonts w:cs="DecoType Naskh"/>
          <w:sz w:val="28"/>
          <w:szCs w:val="28"/>
          <w:rtl/>
        </w:rPr>
        <w:t xml:space="preserve"> </w:t>
      </w:r>
      <w:r w:rsidRPr="0046151E">
        <w:rPr>
          <w:rFonts w:cs="DecoType Naskh" w:hint="cs"/>
          <w:sz w:val="28"/>
          <w:szCs w:val="28"/>
          <w:rtl/>
        </w:rPr>
        <w:t>أَنزَلْنَا</w:t>
      </w:r>
      <w:r w:rsidRPr="0046151E">
        <w:rPr>
          <w:rFonts w:cs="DecoType Naskh"/>
          <w:sz w:val="28"/>
          <w:szCs w:val="28"/>
          <w:rtl/>
        </w:rPr>
        <w:t xml:space="preserve"> </w:t>
      </w:r>
      <w:r w:rsidRPr="0046151E">
        <w:rPr>
          <w:rFonts w:cs="DecoType Naskh" w:hint="cs"/>
          <w:sz w:val="28"/>
          <w:szCs w:val="28"/>
          <w:rtl/>
        </w:rPr>
        <w:t>إِلَيْكَ</w:t>
      </w:r>
      <w:r w:rsidRPr="0046151E">
        <w:rPr>
          <w:rFonts w:cs="Traditional Arabic"/>
          <w:sz w:val="28"/>
          <w:szCs w:val="28"/>
          <w:rtl/>
        </w:rPr>
        <w:t>﴾</w:t>
      </w:r>
      <w:r w:rsidRPr="0046151E">
        <w:rPr>
          <w:rFonts w:cs="Arabic Transparent"/>
          <w:sz w:val="28"/>
          <w:szCs w:val="28"/>
          <w:rtl/>
        </w:rPr>
        <w:t xml:space="preserve"> </w:t>
      </w:r>
      <w:r w:rsidRPr="0046151E">
        <w:rPr>
          <w:rFonts w:cs="Arabic Transparent" w:hint="cs"/>
          <w:sz w:val="28"/>
          <w:szCs w:val="28"/>
          <w:rtl/>
        </w:rPr>
        <w:t>أمران،</w:t>
      </w:r>
      <w:r w:rsidRPr="0046151E">
        <w:rPr>
          <w:rFonts w:cs="Arabic Transparent"/>
          <w:sz w:val="28"/>
          <w:szCs w:val="28"/>
          <w:rtl/>
        </w:rPr>
        <w:t xml:space="preserve"> </w:t>
      </w:r>
      <w:r w:rsidRPr="0046151E">
        <w:rPr>
          <w:rFonts w:cs="Arabic Transparent" w:hint="cs"/>
          <w:sz w:val="28"/>
          <w:szCs w:val="28"/>
          <w:rtl/>
        </w:rPr>
        <w:t>هما</w:t>
      </w:r>
      <w:r w:rsidRPr="0046151E">
        <w:rPr>
          <w:rFonts w:cs="Arabic Transparent"/>
          <w:sz w:val="28"/>
          <w:szCs w:val="28"/>
          <w:rtl/>
        </w:rPr>
        <w:t xml:space="preserve">: </w:t>
      </w:r>
      <w:r w:rsidRPr="0046151E">
        <w:rPr>
          <w:rFonts w:cs="Arabic Transparent" w:hint="cs"/>
          <w:sz w:val="28"/>
          <w:szCs w:val="28"/>
          <w:rtl/>
        </w:rPr>
        <w:t>الأول</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يكون</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أمراً</w:t>
      </w:r>
      <w:r w:rsidRPr="0046151E">
        <w:rPr>
          <w:rFonts w:cs="Arabic Transparent"/>
          <w:sz w:val="28"/>
          <w:szCs w:val="28"/>
          <w:rtl/>
        </w:rPr>
        <w:t xml:space="preserve"> </w:t>
      </w:r>
      <w:r w:rsidRPr="0046151E">
        <w:rPr>
          <w:rFonts w:cs="Arabic Transparent" w:hint="cs"/>
          <w:sz w:val="28"/>
          <w:szCs w:val="28"/>
          <w:rtl/>
        </w:rPr>
        <w:t>أُنزل</w:t>
      </w:r>
      <w:r w:rsidRPr="0046151E">
        <w:rPr>
          <w:rFonts w:cs="Arabic Transparent"/>
          <w:sz w:val="28"/>
          <w:szCs w:val="28"/>
          <w:rtl/>
        </w:rPr>
        <w:t xml:space="preserve"> </w:t>
      </w:r>
      <w:r w:rsidRPr="0046151E">
        <w:rPr>
          <w:rFonts w:cs="Arabic Transparent" w:hint="cs"/>
          <w:sz w:val="28"/>
          <w:szCs w:val="28"/>
          <w:rtl/>
        </w:rPr>
        <w:t>على</w:t>
      </w:r>
      <w:r w:rsidRPr="0046151E">
        <w:rPr>
          <w:rFonts w:cs="Arabic Transparent"/>
          <w:sz w:val="28"/>
          <w:szCs w:val="28"/>
          <w:rtl/>
        </w:rPr>
        <w:t xml:space="preserve"> </w:t>
      </w:r>
      <w:r w:rsidRPr="0046151E">
        <w:rPr>
          <w:rFonts w:cs="Arabic Transparent" w:hint="cs"/>
          <w:sz w:val="28"/>
          <w:szCs w:val="28"/>
          <w:rtl/>
        </w:rPr>
        <w:t>النبي</w:t>
      </w:r>
      <w:r w:rsidRPr="0046151E">
        <w:rPr>
          <w:rFonts w:cs="Arabic Transparent"/>
          <w:sz w:val="28"/>
          <w:szCs w:val="28"/>
          <w:rtl/>
        </w:rPr>
        <w:t xml:space="preserve"> </w:t>
      </w:r>
      <w:r w:rsidRPr="0046151E">
        <w:rPr>
          <w:rFonts w:cs="Arabic Transparent"/>
          <w:sz w:val="28"/>
          <w:szCs w:val="28"/>
        </w:rPr>
        <w:sym w:font="AGA Arabesque" w:char="F072"/>
      </w:r>
      <w:r w:rsidRPr="0046151E">
        <w:rPr>
          <w:rFonts w:cs="Arabic Transparent"/>
          <w:sz w:val="28"/>
          <w:szCs w:val="28"/>
          <w:rtl/>
        </w:rPr>
        <w:t>.</w:t>
      </w:r>
    </w:p>
    <w:p w:rsidR="00CD740F" w:rsidRPr="0046151E" w:rsidRDefault="00CD740F" w:rsidP="001B407A">
      <w:pPr>
        <w:spacing w:line="360" w:lineRule="auto"/>
        <w:ind w:firstLine="397"/>
        <w:jc w:val="both"/>
        <w:rPr>
          <w:rFonts w:cs="Arabic Transparent"/>
          <w:sz w:val="28"/>
          <w:szCs w:val="28"/>
          <w:rtl/>
        </w:rPr>
      </w:pPr>
      <w:r w:rsidRPr="0046151E">
        <w:rPr>
          <w:rFonts w:cs="Arabic Transparent"/>
          <w:sz w:val="28"/>
          <w:szCs w:val="28"/>
          <w:rtl/>
        </w:rPr>
        <w:t xml:space="preserve"> </w:t>
      </w:r>
      <w:r w:rsidRPr="0046151E">
        <w:rPr>
          <w:rFonts w:cs="Arabic Transparent" w:hint="cs"/>
          <w:sz w:val="28"/>
          <w:szCs w:val="28"/>
          <w:rtl/>
        </w:rPr>
        <w:t>والثاني</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يكون</w:t>
      </w:r>
      <w:r w:rsidRPr="0046151E">
        <w:rPr>
          <w:rFonts w:cs="Arabic Transparent"/>
          <w:sz w:val="28"/>
          <w:szCs w:val="28"/>
          <w:rtl/>
        </w:rPr>
        <w:t xml:space="preserve"> </w:t>
      </w:r>
      <w:r w:rsidRPr="0046151E">
        <w:rPr>
          <w:rFonts w:cs="Arabic Transparent" w:hint="cs"/>
          <w:sz w:val="28"/>
          <w:szCs w:val="28"/>
          <w:rtl/>
        </w:rPr>
        <w:t>هذا</w:t>
      </w:r>
      <w:r w:rsidRPr="0046151E">
        <w:rPr>
          <w:rFonts w:cs="Arabic Transparent"/>
          <w:sz w:val="28"/>
          <w:szCs w:val="28"/>
          <w:rtl/>
        </w:rPr>
        <w:t xml:space="preserve"> </w:t>
      </w:r>
      <w:r w:rsidRPr="0046151E">
        <w:rPr>
          <w:rFonts w:cs="Arabic Transparent" w:hint="cs"/>
          <w:sz w:val="28"/>
          <w:szCs w:val="28"/>
          <w:rtl/>
        </w:rPr>
        <w:t>الأمر</w:t>
      </w:r>
      <w:r w:rsidRPr="0046151E">
        <w:rPr>
          <w:rFonts w:cs="Arabic Transparent"/>
          <w:sz w:val="28"/>
          <w:szCs w:val="28"/>
          <w:rtl/>
        </w:rPr>
        <w:t xml:space="preserve"> </w:t>
      </w:r>
      <w:r w:rsidRPr="0046151E">
        <w:rPr>
          <w:rFonts w:cs="Arabic Transparent" w:hint="cs"/>
          <w:sz w:val="28"/>
          <w:szCs w:val="28"/>
          <w:rtl/>
        </w:rPr>
        <w:t>مما</w:t>
      </w:r>
      <w:r w:rsidRPr="0046151E">
        <w:rPr>
          <w:rFonts w:cs="Arabic Transparent"/>
          <w:sz w:val="28"/>
          <w:szCs w:val="28"/>
          <w:rtl/>
        </w:rPr>
        <w:t xml:space="preserve"> </w:t>
      </w:r>
      <w:r w:rsidRPr="0046151E">
        <w:rPr>
          <w:rFonts w:cs="Arabic Transparent" w:hint="cs"/>
          <w:sz w:val="28"/>
          <w:szCs w:val="28"/>
          <w:rtl/>
        </w:rPr>
        <w:t>يُسأل</w:t>
      </w:r>
      <w:r w:rsidRPr="0046151E">
        <w:rPr>
          <w:rFonts w:cs="Arabic Transparent"/>
          <w:sz w:val="28"/>
          <w:szCs w:val="28"/>
          <w:rtl/>
        </w:rPr>
        <w:t xml:space="preserve"> </w:t>
      </w:r>
      <w:r w:rsidRPr="0046151E">
        <w:rPr>
          <w:rFonts w:cs="Arabic Transparent" w:hint="cs"/>
          <w:sz w:val="28"/>
          <w:szCs w:val="28"/>
          <w:rtl/>
        </w:rPr>
        <w:t>عنه</w:t>
      </w:r>
      <w:r w:rsidRPr="0046151E">
        <w:rPr>
          <w:rFonts w:cs="Arabic Transparent"/>
          <w:sz w:val="28"/>
          <w:szCs w:val="28"/>
          <w:rtl/>
        </w:rPr>
        <w:t xml:space="preserve"> </w:t>
      </w:r>
      <w:r w:rsidRPr="0046151E">
        <w:rPr>
          <w:rFonts w:cs="Arabic Transparent" w:hint="cs"/>
          <w:sz w:val="28"/>
          <w:szCs w:val="28"/>
          <w:rtl/>
        </w:rPr>
        <w:t>أهل</w:t>
      </w:r>
      <w:r w:rsidRPr="0046151E">
        <w:rPr>
          <w:rFonts w:cs="Arabic Transparent"/>
          <w:sz w:val="28"/>
          <w:szCs w:val="28"/>
          <w:rtl/>
        </w:rPr>
        <w:t xml:space="preserve"> </w:t>
      </w:r>
      <w:r w:rsidRPr="0046151E">
        <w:rPr>
          <w:rFonts w:cs="Arabic Transparent" w:hint="cs"/>
          <w:sz w:val="28"/>
          <w:szCs w:val="28"/>
          <w:rtl/>
        </w:rPr>
        <w:t>الكتاب</w:t>
      </w:r>
      <w:r w:rsidRPr="0046151E">
        <w:rPr>
          <w:rFonts w:cs="Arabic Transparent"/>
          <w:sz w:val="28"/>
          <w:szCs w:val="28"/>
          <w:rtl/>
        </w:rPr>
        <w:t xml:space="preserve"> </w:t>
      </w:r>
      <w:r w:rsidRPr="0046151E">
        <w:rPr>
          <w:rFonts w:cs="Arabic Transparent" w:hint="cs"/>
          <w:sz w:val="28"/>
          <w:szCs w:val="28"/>
          <w:rtl/>
        </w:rPr>
        <w:t>ويعرفونه</w:t>
      </w:r>
      <w:r w:rsidRPr="0046151E">
        <w:rPr>
          <w:rFonts w:cs="Arabic Transparent"/>
          <w:sz w:val="28"/>
          <w:szCs w:val="28"/>
          <w:rtl/>
        </w:rPr>
        <w:t>.</w:t>
      </w:r>
    </w:p>
    <w:p w:rsidR="00CD740F" w:rsidRPr="0046151E" w:rsidRDefault="00CD740F" w:rsidP="001B407A">
      <w:pPr>
        <w:spacing w:line="360" w:lineRule="auto"/>
        <w:ind w:firstLine="397"/>
        <w:jc w:val="both"/>
        <w:rPr>
          <w:rFonts w:cs="Arabic Transparent"/>
          <w:sz w:val="28"/>
          <w:szCs w:val="28"/>
          <w:rtl/>
        </w:rPr>
      </w:pPr>
      <w:r w:rsidRPr="0046151E">
        <w:rPr>
          <w:rFonts w:cs="Arabic Transparent"/>
          <w:sz w:val="28"/>
          <w:szCs w:val="28"/>
          <w:rtl/>
        </w:rPr>
        <w:t xml:space="preserve"> </w:t>
      </w:r>
      <w:r w:rsidRPr="0046151E">
        <w:rPr>
          <w:rFonts w:cs="Arabic Transparent" w:hint="cs"/>
          <w:sz w:val="28"/>
          <w:szCs w:val="28"/>
          <w:rtl/>
        </w:rPr>
        <w:t>فكل</w:t>
      </w:r>
      <w:r w:rsidRPr="0046151E">
        <w:rPr>
          <w:rFonts w:cs="Arabic Transparent"/>
          <w:sz w:val="28"/>
          <w:szCs w:val="28"/>
          <w:rtl/>
        </w:rPr>
        <w:t xml:space="preserve"> </w:t>
      </w:r>
      <w:r w:rsidRPr="0046151E">
        <w:rPr>
          <w:rFonts w:cs="Arabic Transparent" w:hint="cs"/>
          <w:sz w:val="28"/>
          <w:szCs w:val="28"/>
          <w:rtl/>
        </w:rPr>
        <w:t>ما</w:t>
      </w:r>
      <w:r w:rsidRPr="0046151E">
        <w:rPr>
          <w:rFonts w:cs="Arabic Transparent"/>
          <w:sz w:val="28"/>
          <w:szCs w:val="28"/>
          <w:rtl/>
        </w:rPr>
        <w:t xml:space="preserve"> </w:t>
      </w:r>
      <w:r w:rsidRPr="0046151E">
        <w:rPr>
          <w:rFonts w:cs="Arabic Transparent" w:hint="cs"/>
          <w:sz w:val="28"/>
          <w:szCs w:val="28"/>
          <w:rtl/>
        </w:rPr>
        <w:t>ينطبق</w:t>
      </w:r>
      <w:r w:rsidRPr="0046151E">
        <w:rPr>
          <w:rFonts w:cs="Arabic Transparent"/>
          <w:sz w:val="28"/>
          <w:szCs w:val="28"/>
          <w:rtl/>
        </w:rPr>
        <w:t xml:space="preserve"> </w:t>
      </w:r>
      <w:r w:rsidRPr="0046151E">
        <w:rPr>
          <w:rFonts w:cs="Arabic Transparent" w:hint="cs"/>
          <w:sz w:val="28"/>
          <w:szCs w:val="28"/>
          <w:rtl/>
        </w:rPr>
        <w:t>عليه</w:t>
      </w:r>
      <w:r w:rsidRPr="0046151E">
        <w:rPr>
          <w:rFonts w:cs="Arabic Transparent"/>
          <w:sz w:val="28"/>
          <w:szCs w:val="28"/>
          <w:rtl/>
        </w:rPr>
        <w:t xml:space="preserve"> </w:t>
      </w:r>
      <w:r w:rsidRPr="0046151E">
        <w:rPr>
          <w:rFonts w:cs="Arabic Transparent" w:hint="cs"/>
          <w:sz w:val="28"/>
          <w:szCs w:val="28"/>
          <w:rtl/>
        </w:rPr>
        <w:t>هذان</w:t>
      </w:r>
      <w:r w:rsidRPr="0046151E">
        <w:rPr>
          <w:rFonts w:cs="Arabic Transparent"/>
          <w:sz w:val="28"/>
          <w:szCs w:val="28"/>
          <w:rtl/>
        </w:rPr>
        <w:t xml:space="preserve"> </w:t>
      </w:r>
      <w:r w:rsidRPr="0046151E">
        <w:rPr>
          <w:rFonts w:cs="Arabic Transparent" w:hint="cs"/>
          <w:sz w:val="28"/>
          <w:szCs w:val="28"/>
          <w:rtl/>
        </w:rPr>
        <w:t>القيدان</w:t>
      </w:r>
      <w:r w:rsidRPr="0046151E">
        <w:rPr>
          <w:rFonts w:cs="Arabic Transparent"/>
          <w:sz w:val="28"/>
          <w:szCs w:val="28"/>
          <w:rtl/>
        </w:rPr>
        <w:t xml:space="preserve"> </w:t>
      </w:r>
      <w:r w:rsidRPr="0046151E">
        <w:rPr>
          <w:rFonts w:cs="Arabic Transparent" w:hint="cs"/>
          <w:sz w:val="28"/>
          <w:szCs w:val="28"/>
          <w:rtl/>
        </w:rPr>
        <w:t>يدخل</w:t>
      </w:r>
      <w:r w:rsidRPr="0046151E">
        <w:rPr>
          <w:rFonts w:cs="Arabic Transparent"/>
          <w:sz w:val="28"/>
          <w:szCs w:val="28"/>
          <w:rtl/>
        </w:rPr>
        <w:t xml:space="preserve"> </w:t>
      </w:r>
      <w:r w:rsidRPr="0046151E">
        <w:rPr>
          <w:rFonts w:cs="Arabic Transparent" w:hint="cs"/>
          <w:sz w:val="28"/>
          <w:szCs w:val="28"/>
          <w:rtl/>
        </w:rPr>
        <w:t>في</w:t>
      </w:r>
      <w:r w:rsidRPr="0046151E">
        <w:rPr>
          <w:rFonts w:cs="Arabic Transparent"/>
          <w:sz w:val="28"/>
          <w:szCs w:val="28"/>
          <w:rtl/>
        </w:rPr>
        <w:t xml:space="preserve"> </w:t>
      </w:r>
      <w:r w:rsidRPr="0046151E">
        <w:rPr>
          <w:rFonts w:cs="Arabic Transparent" w:hint="cs"/>
          <w:sz w:val="28"/>
          <w:szCs w:val="28"/>
          <w:rtl/>
        </w:rPr>
        <w:t>المقصود</w:t>
      </w:r>
      <w:r w:rsidRPr="0046151E">
        <w:rPr>
          <w:rFonts w:cs="Arabic Transparent"/>
          <w:sz w:val="28"/>
          <w:szCs w:val="28"/>
          <w:rtl/>
        </w:rPr>
        <w:t xml:space="preserve"> </w:t>
      </w:r>
      <w:r w:rsidRPr="0046151E">
        <w:rPr>
          <w:rFonts w:cs="Arabic Transparent" w:hint="cs"/>
          <w:sz w:val="28"/>
          <w:szCs w:val="28"/>
          <w:rtl/>
        </w:rPr>
        <w:t>من</w:t>
      </w:r>
      <w:r w:rsidRPr="0046151E">
        <w:rPr>
          <w:rFonts w:cs="Arabic Transparent"/>
          <w:sz w:val="28"/>
          <w:szCs w:val="28"/>
          <w:rtl/>
        </w:rPr>
        <w:t xml:space="preserve"> </w:t>
      </w:r>
      <w:r w:rsidRPr="0046151E">
        <w:rPr>
          <w:rFonts w:cs="Arabic Transparent" w:hint="cs"/>
          <w:sz w:val="28"/>
          <w:szCs w:val="28"/>
          <w:rtl/>
        </w:rPr>
        <w:t>قوله</w:t>
      </w:r>
      <w:r w:rsidRPr="0046151E">
        <w:rPr>
          <w:rFonts w:cs="Arabic Transparent"/>
          <w:sz w:val="28"/>
          <w:szCs w:val="28"/>
          <w:rtl/>
        </w:rPr>
        <w:t xml:space="preserve"> </w:t>
      </w:r>
      <w:r w:rsidRPr="0046151E">
        <w:rPr>
          <w:rFonts w:cs="Arabic Transparent" w:hint="cs"/>
          <w:sz w:val="28"/>
          <w:szCs w:val="28"/>
          <w:rtl/>
        </w:rPr>
        <w:t>تعالى</w:t>
      </w:r>
      <w:r w:rsidRPr="0046151E">
        <w:rPr>
          <w:rFonts w:cs="Arabic Transparent"/>
          <w:sz w:val="28"/>
          <w:szCs w:val="28"/>
          <w:rtl/>
        </w:rPr>
        <w:t xml:space="preserve">: </w:t>
      </w:r>
      <w:r w:rsidRPr="0046151E">
        <w:rPr>
          <w:rFonts w:cs="Traditional Arabic"/>
          <w:sz w:val="28"/>
          <w:szCs w:val="28"/>
          <w:rtl/>
        </w:rPr>
        <w:t>﴿</w:t>
      </w:r>
      <w:r w:rsidRPr="0046151E">
        <w:rPr>
          <w:rFonts w:cs="DecoType Naskh" w:hint="cs"/>
          <w:sz w:val="28"/>
          <w:szCs w:val="28"/>
          <w:rtl/>
        </w:rPr>
        <w:t>مِّمَّا</w:t>
      </w:r>
      <w:r w:rsidRPr="0046151E">
        <w:rPr>
          <w:rFonts w:cs="DecoType Naskh"/>
          <w:sz w:val="28"/>
          <w:szCs w:val="28"/>
          <w:rtl/>
        </w:rPr>
        <w:t xml:space="preserve"> </w:t>
      </w:r>
      <w:r w:rsidRPr="0046151E">
        <w:rPr>
          <w:rFonts w:cs="DecoType Naskh" w:hint="cs"/>
          <w:sz w:val="28"/>
          <w:szCs w:val="28"/>
          <w:rtl/>
        </w:rPr>
        <w:t>أَنزَلْنَا</w:t>
      </w:r>
      <w:r w:rsidRPr="0046151E">
        <w:rPr>
          <w:rFonts w:cs="DecoType Naskh"/>
          <w:sz w:val="28"/>
          <w:szCs w:val="28"/>
          <w:rtl/>
        </w:rPr>
        <w:t xml:space="preserve"> </w:t>
      </w:r>
      <w:r w:rsidRPr="0046151E">
        <w:rPr>
          <w:rFonts w:cs="DecoType Naskh" w:hint="cs"/>
          <w:sz w:val="28"/>
          <w:szCs w:val="28"/>
          <w:rtl/>
        </w:rPr>
        <w:t>إِلَيْكَ</w:t>
      </w:r>
      <w:r w:rsidRPr="0046151E">
        <w:rPr>
          <w:rFonts w:cs="Traditional Arabic"/>
          <w:sz w:val="28"/>
          <w:szCs w:val="28"/>
          <w:rtl/>
        </w:rPr>
        <w:t>﴾</w:t>
      </w:r>
      <w:r w:rsidRPr="0046151E">
        <w:rPr>
          <w:rFonts w:cs="Arabic Transparent" w:hint="cs"/>
          <w:sz w:val="28"/>
          <w:szCs w:val="28"/>
          <w:rtl/>
        </w:rPr>
        <w:t>،</w:t>
      </w:r>
      <w:r w:rsidRPr="0046151E">
        <w:rPr>
          <w:rFonts w:cs="Arabic Transparent"/>
          <w:sz w:val="28"/>
          <w:szCs w:val="28"/>
          <w:rtl/>
        </w:rPr>
        <w:t xml:space="preserve"> </w:t>
      </w:r>
      <w:r w:rsidRPr="0046151E">
        <w:rPr>
          <w:rFonts w:cs="Arabic Transparent" w:hint="cs"/>
          <w:sz w:val="28"/>
          <w:szCs w:val="28"/>
          <w:rtl/>
        </w:rPr>
        <w:t>ولا</w:t>
      </w:r>
      <w:r w:rsidRPr="0046151E">
        <w:rPr>
          <w:rFonts w:cs="Arabic Transparent"/>
          <w:sz w:val="28"/>
          <w:szCs w:val="28"/>
          <w:rtl/>
        </w:rPr>
        <w:t xml:space="preserve"> </w:t>
      </w:r>
      <w:r w:rsidRPr="0046151E">
        <w:rPr>
          <w:rFonts w:cs="Arabic Transparent" w:hint="cs"/>
          <w:sz w:val="28"/>
          <w:szCs w:val="28"/>
          <w:rtl/>
        </w:rPr>
        <w:t>يوجد</w:t>
      </w:r>
      <w:r w:rsidRPr="0046151E">
        <w:rPr>
          <w:rFonts w:cs="Arabic Transparent"/>
          <w:sz w:val="28"/>
          <w:szCs w:val="28"/>
          <w:rtl/>
        </w:rPr>
        <w:t xml:space="preserve"> </w:t>
      </w:r>
      <w:r w:rsidRPr="0046151E">
        <w:rPr>
          <w:rFonts w:cs="Arabic Transparent" w:hint="cs"/>
          <w:sz w:val="28"/>
          <w:szCs w:val="28"/>
          <w:rtl/>
        </w:rPr>
        <w:t>مخصص</w:t>
      </w:r>
      <w:r w:rsidRPr="0046151E">
        <w:rPr>
          <w:rFonts w:cs="Arabic Transparent"/>
          <w:sz w:val="28"/>
          <w:szCs w:val="28"/>
          <w:rtl/>
        </w:rPr>
        <w:t xml:space="preserve"> </w:t>
      </w:r>
      <w:r w:rsidRPr="0046151E">
        <w:rPr>
          <w:rFonts w:cs="Arabic Transparent" w:hint="cs"/>
          <w:sz w:val="28"/>
          <w:szCs w:val="28"/>
          <w:rtl/>
        </w:rPr>
        <w:t>يخصص</w:t>
      </w:r>
      <w:r w:rsidRPr="0046151E">
        <w:rPr>
          <w:rFonts w:cs="Arabic Transparent"/>
          <w:sz w:val="28"/>
          <w:szCs w:val="28"/>
          <w:rtl/>
        </w:rPr>
        <w:t xml:space="preserve"> </w:t>
      </w:r>
      <w:r w:rsidRPr="0046151E">
        <w:rPr>
          <w:rFonts w:cs="Arabic Transparent" w:hint="cs"/>
          <w:sz w:val="28"/>
          <w:szCs w:val="28"/>
          <w:rtl/>
        </w:rPr>
        <w:t>هذا</w:t>
      </w:r>
      <w:r w:rsidRPr="0046151E">
        <w:rPr>
          <w:rFonts w:cs="Arabic Transparent"/>
          <w:sz w:val="28"/>
          <w:szCs w:val="28"/>
          <w:rtl/>
        </w:rPr>
        <w:t xml:space="preserve"> </w:t>
      </w:r>
      <w:r w:rsidRPr="0046151E">
        <w:rPr>
          <w:rFonts w:cs="Arabic Transparent" w:hint="cs"/>
          <w:sz w:val="28"/>
          <w:szCs w:val="28"/>
          <w:rtl/>
        </w:rPr>
        <w:t>المعنى</w:t>
      </w:r>
      <w:r w:rsidRPr="0046151E">
        <w:rPr>
          <w:rFonts w:cs="Arabic Transparent"/>
          <w:sz w:val="28"/>
          <w:szCs w:val="28"/>
          <w:rtl/>
        </w:rPr>
        <w:t xml:space="preserve"> </w:t>
      </w:r>
      <w:r w:rsidRPr="0046151E">
        <w:rPr>
          <w:rFonts w:cs="Arabic Transparent" w:hint="cs"/>
          <w:sz w:val="28"/>
          <w:szCs w:val="28"/>
          <w:rtl/>
        </w:rPr>
        <w:t>بأمور</w:t>
      </w:r>
      <w:r w:rsidRPr="0046151E">
        <w:rPr>
          <w:rFonts w:cs="Arabic Transparent"/>
          <w:sz w:val="28"/>
          <w:szCs w:val="28"/>
          <w:rtl/>
        </w:rPr>
        <w:t xml:space="preserve"> </w:t>
      </w:r>
      <w:r w:rsidRPr="0046151E">
        <w:rPr>
          <w:rFonts w:cs="Arabic Transparent" w:hint="cs"/>
          <w:sz w:val="28"/>
          <w:szCs w:val="28"/>
          <w:rtl/>
        </w:rPr>
        <w:t>محددة</w:t>
      </w:r>
      <w:r w:rsidRPr="0046151E">
        <w:rPr>
          <w:rFonts w:cs="Arabic Transparent"/>
          <w:sz w:val="28"/>
          <w:szCs w:val="28"/>
          <w:rtl/>
        </w:rPr>
        <w:t>.</w:t>
      </w:r>
    </w:p>
    <w:p w:rsidR="00CD740F" w:rsidRPr="0046151E" w:rsidRDefault="00CD740F" w:rsidP="001B407A">
      <w:pPr>
        <w:widowControl w:val="0"/>
        <w:spacing w:line="360" w:lineRule="auto"/>
        <w:ind w:firstLine="397"/>
        <w:jc w:val="both"/>
        <w:rPr>
          <w:rFonts w:cs="Arabic Transparent"/>
          <w:sz w:val="28"/>
          <w:szCs w:val="28"/>
          <w:rtl/>
        </w:rPr>
      </w:pPr>
      <w:r w:rsidRPr="0046151E">
        <w:rPr>
          <w:rFonts w:cs="Arabic Transparent" w:hint="cs"/>
          <w:sz w:val="28"/>
          <w:szCs w:val="28"/>
          <w:rtl/>
        </w:rPr>
        <w:t>ومعلوم</w:t>
      </w:r>
      <w:r w:rsidRPr="0046151E">
        <w:rPr>
          <w:rFonts w:cs="Arabic Transparent"/>
          <w:sz w:val="28"/>
          <w:szCs w:val="28"/>
          <w:rtl/>
        </w:rPr>
        <w:t xml:space="preserve"> </w:t>
      </w:r>
      <w:r w:rsidRPr="0046151E">
        <w:rPr>
          <w:rFonts w:cs="Arabic Transparent" w:hint="cs"/>
          <w:sz w:val="28"/>
          <w:szCs w:val="28"/>
          <w:rtl/>
        </w:rPr>
        <w:t>أن</w:t>
      </w:r>
      <w:r w:rsidRPr="0046151E">
        <w:rPr>
          <w:rFonts w:cs="Arabic Transparent"/>
          <w:sz w:val="28"/>
          <w:szCs w:val="28"/>
          <w:rtl/>
        </w:rPr>
        <w:t xml:space="preserve"> </w:t>
      </w:r>
      <w:r w:rsidRPr="0046151E">
        <w:rPr>
          <w:rFonts w:cs="Arabic Transparent" w:hint="cs"/>
          <w:sz w:val="28"/>
          <w:szCs w:val="28"/>
          <w:rtl/>
        </w:rPr>
        <w:t>ما</w:t>
      </w:r>
      <w:r w:rsidRPr="0046151E">
        <w:rPr>
          <w:rFonts w:cs="Arabic Transparent"/>
          <w:sz w:val="28"/>
          <w:szCs w:val="28"/>
          <w:rtl/>
        </w:rPr>
        <w:t xml:space="preserve"> </w:t>
      </w:r>
      <w:r w:rsidRPr="0046151E">
        <w:rPr>
          <w:rFonts w:cs="Arabic Transparent" w:hint="cs"/>
          <w:sz w:val="28"/>
          <w:szCs w:val="28"/>
          <w:rtl/>
        </w:rPr>
        <w:t>يُسأل</w:t>
      </w:r>
      <w:r w:rsidRPr="0046151E">
        <w:rPr>
          <w:rFonts w:cs="Arabic Transparent"/>
          <w:sz w:val="28"/>
          <w:szCs w:val="28"/>
          <w:rtl/>
        </w:rPr>
        <w:t xml:space="preserve"> </w:t>
      </w:r>
      <w:r w:rsidRPr="0046151E">
        <w:rPr>
          <w:rFonts w:cs="Arabic Transparent" w:hint="cs"/>
          <w:sz w:val="28"/>
          <w:szCs w:val="28"/>
          <w:rtl/>
        </w:rPr>
        <w:t>عنه</w:t>
      </w:r>
      <w:r w:rsidRPr="0046151E">
        <w:rPr>
          <w:rFonts w:cs="Arabic Transparent"/>
          <w:sz w:val="28"/>
          <w:szCs w:val="28"/>
          <w:rtl/>
        </w:rPr>
        <w:t xml:space="preserve"> </w:t>
      </w:r>
      <w:r w:rsidRPr="0046151E">
        <w:rPr>
          <w:rFonts w:cs="Arabic Transparent" w:hint="cs"/>
          <w:sz w:val="28"/>
          <w:szCs w:val="28"/>
          <w:rtl/>
        </w:rPr>
        <w:t>أهل</w:t>
      </w:r>
      <w:r w:rsidRPr="0046151E">
        <w:rPr>
          <w:rFonts w:cs="Arabic Transparent"/>
          <w:sz w:val="28"/>
          <w:szCs w:val="28"/>
          <w:rtl/>
        </w:rPr>
        <w:t xml:space="preserve"> </w:t>
      </w:r>
      <w:r w:rsidRPr="0046151E">
        <w:rPr>
          <w:rFonts w:cs="Arabic Transparent" w:hint="cs"/>
          <w:sz w:val="28"/>
          <w:szCs w:val="28"/>
          <w:rtl/>
        </w:rPr>
        <w:t>الكتاب</w:t>
      </w:r>
      <w:r w:rsidRPr="0046151E">
        <w:rPr>
          <w:rFonts w:cs="Arabic Transparent"/>
          <w:sz w:val="28"/>
          <w:szCs w:val="28"/>
          <w:rtl/>
        </w:rPr>
        <w:t xml:space="preserve"> </w:t>
      </w:r>
      <w:r w:rsidRPr="0046151E">
        <w:rPr>
          <w:rFonts w:cs="Arabic Transparent" w:hint="cs"/>
          <w:sz w:val="28"/>
          <w:szCs w:val="28"/>
          <w:rtl/>
        </w:rPr>
        <w:t>ويعرفونه</w:t>
      </w:r>
      <w:r w:rsidRPr="0046151E">
        <w:rPr>
          <w:rFonts w:cs="Arabic Transparent"/>
          <w:sz w:val="28"/>
          <w:szCs w:val="28"/>
          <w:rtl/>
        </w:rPr>
        <w:t xml:space="preserve"> </w:t>
      </w:r>
      <w:r w:rsidRPr="0046151E">
        <w:rPr>
          <w:rFonts w:cs="Arabic Transparent" w:hint="cs"/>
          <w:sz w:val="28"/>
          <w:szCs w:val="28"/>
          <w:rtl/>
        </w:rPr>
        <w:t>أمر</w:t>
      </w:r>
      <w:r w:rsidRPr="0046151E">
        <w:rPr>
          <w:rFonts w:cs="Arabic Transparent"/>
          <w:sz w:val="28"/>
          <w:szCs w:val="28"/>
          <w:rtl/>
        </w:rPr>
        <w:t xml:space="preserve"> </w:t>
      </w:r>
      <w:r w:rsidRPr="0046151E">
        <w:rPr>
          <w:rFonts w:cs="Arabic Transparent" w:hint="cs"/>
          <w:sz w:val="28"/>
          <w:szCs w:val="28"/>
          <w:rtl/>
        </w:rPr>
        <w:t>نبوة</w:t>
      </w:r>
      <w:r w:rsidRPr="0046151E">
        <w:rPr>
          <w:rFonts w:cs="Arabic Transparent"/>
          <w:sz w:val="28"/>
          <w:szCs w:val="28"/>
          <w:rtl/>
        </w:rPr>
        <w:t xml:space="preserve"> </w:t>
      </w:r>
      <w:r w:rsidRPr="0046151E">
        <w:rPr>
          <w:rFonts w:cs="Arabic Transparent" w:hint="cs"/>
          <w:sz w:val="28"/>
          <w:szCs w:val="28"/>
          <w:rtl/>
        </w:rPr>
        <w:t>الرسول</w:t>
      </w:r>
      <w:r w:rsidRPr="0046151E">
        <w:rPr>
          <w:rFonts w:cs="Arabic Transparent"/>
          <w:sz w:val="28"/>
          <w:szCs w:val="28"/>
          <w:rtl/>
        </w:rPr>
        <w:t xml:space="preserve"> </w:t>
      </w:r>
      <w:r w:rsidRPr="0046151E">
        <w:rPr>
          <w:rFonts w:cs="Arabic Transparent"/>
          <w:sz w:val="28"/>
          <w:szCs w:val="28"/>
        </w:rPr>
        <w:sym w:font="AGA Arabesque" w:char="F072"/>
      </w:r>
      <w:r w:rsidRPr="0046151E">
        <w:rPr>
          <w:rFonts w:cs="Arabic Transparent"/>
          <w:sz w:val="28"/>
          <w:szCs w:val="28"/>
          <w:rtl/>
        </w:rPr>
        <w:t xml:space="preserve"> </w:t>
      </w:r>
      <w:r w:rsidRPr="0046151E">
        <w:rPr>
          <w:rFonts w:cs="Arabic Transparent" w:hint="cs"/>
          <w:sz w:val="28"/>
          <w:szCs w:val="28"/>
          <w:rtl/>
        </w:rPr>
        <w:t>وصفته،</w:t>
      </w:r>
      <w:r w:rsidRPr="0046151E">
        <w:rPr>
          <w:rFonts w:cs="Arabic Transparent"/>
          <w:sz w:val="28"/>
          <w:szCs w:val="28"/>
          <w:rtl/>
        </w:rPr>
        <w:t xml:space="preserve"> </w:t>
      </w:r>
      <w:r w:rsidRPr="0046151E">
        <w:rPr>
          <w:rFonts w:cs="Arabic Transparent" w:hint="cs"/>
          <w:sz w:val="28"/>
          <w:szCs w:val="28"/>
          <w:rtl/>
        </w:rPr>
        <w:t>وأخبار</w:t>
      </w:r>
      <w:r w:rsidRPr="0046151E">
        <w:rPr>
          <w:rFonts w:cs="Arabic Transparent"/>
          <w:sz w:val="28"/>
          <w:szCs w:val="28"/>
          <w:rtl/>
        </w:rPr>
        <w:t xml:space="preserve"> </w:t>
      </w:r>
      <w:r w:rsidRPr="0046151E">
        <w:rPr>
          <w:rFonts w:cs="Arabic Transparent" w:hint="cs"/>
          <w:sz w:val="28"/>
          <w:szCs w:val="28"/>
          <w:rtl/>
        </w:rPr>
        <w:t>بني</w:t>
      </w:r>
      <w:r w:rsidRPr="0046151E">
        <w:rPr>
          <w:rFonts w:cs="Arabic Transparent"/>
          <w:sz w:val="28"/>
          <w:szCs w:val="28"/>
          <w:rtl/>
        </w:rPr>
        <w:t xml:space="preserve"> </w:t>
      </w:r>
      <w:r w:rsidRPr="0046151E">
        <w:rPr>
          <w:rFonts w:cs="Arabic Transparent" w:hint="cs"/>
          <w:sz w:val="28"/>
          <w:szCs w:val="28"/>
          <w:rtl/>
        </w:rPr>
        <w:t>إسرائيل،</w:t>
      </w:r>
      <w:r w:rsidRPr="0046151E">
        <w:rPr>
          <w:rFonts w:cs="Arabic Transparent"/>
          <w:sz w:val="28"/>
          <w:szCs w:val="28"/>
          <w:rtl/>
        </w:rPr>
        <w:t xml:space="preserve"> </w:t>
      </w:r>
      <w:r w:rsidRPr="0046151E">
        <w:rPr>
          <w:rFonts w:cs="Arabic Transparent" w:hint="cs"/>
          <w:sz w:val="28"/>
          <w:szCs w:val="28"/>
          <w:rtl/>
        </w:rPr>
        <w:t>وقصص</w:t>
      </w:r>
      <w:r w:rsidRPr="0046151E">
        <w:rPr>
          <w:rFonts w:cs="Arabic Transparent"/>
          <w:sz w:val="28"/>
          <w:szCs w:val="28"/>
          <w:rtl/>
        </w:rPr>
        <w:t xml:space="preserve"> </w:t>
      </w:r>
      <w:r w:rsidRPr="0046151E">
        <w:rPr>
          <w:rFonts w:cs="Arabic Transparent" w:hint="cs"/>
          <w:sz w:val="28"/>
          <w:szCs w:val="28"/>
          <w:rtl/>
        </w:rPr>
        <w:t>الأنبياء</w:t>
      </w:r>
      <w:r w:rsidRPr="0046151E">
        <w:rPr>
          <w:rFonts w:cs="Arabic Transparent"/>
          <w:sz w:val="28"/>
          <w:szCs w:val="28"/>
          <w:rtl/>
        </w:rPr>
        <w:t xml:space="preserve"> </w:t>
      </w:r>
      <w:r w:rsidRPr="0046151E">
        <w:rPr>
          <w:rFonts w:cs="Arabic Transparent" w:hint="cs"/>
          <w:sz w:val="28"/>
          <w:szCs w:val="28"/>
          <w:rtl/>
        </w:rPr>
        <w:t>السابقين،</w:t>
      </w:r>
      <w:r w:rsidRPr="0046151E">
        <w:rPr>
          <w:rFonts w:cs="Arabic Transparent"/>
          <w:sz w:val="28"/>
          <w:szCs w:val="28"/>
          <w:rtl/>
        </w:rPr>
        <w:t xml:space="preserve"> </w:t>
      </w:r>
      <w:r w:rsidRPr="0046151E">
        <w:rPr>
          <w:rFonts w:cs="Arabic Transparent" w:hint="cs"/>
          <w:sz w:val="28"/>
          <w:szCs w:val="28"/>
          <w:rtl/>
        </w:rPr>
        <w:t>وما</w:t>
      </w:r>
      <w:r w:rsidRPr="0046151E">
        <w:rPr>
          <w:rFonts w:cs="Arabic Transparent"/>
          <w:sz w:val="28"/>
          <w:szCs w:val="28"/>
          <w:rtl/>
        </w:rPr>
        <w:t xml:space="preserve"> </w:t>
      </w:r>
      <w:r w:rsidRPr="0046151E">
        <w:rPr>
          <w:rFonts w:cs="Arabic Transparent" w:hint="cs"/>
          <w:sz w:val="28"/>
          <w:szCs w:val="28"/>
          <w:rtl/>
        </w:rPr>
        <w:t>في</w:t>
      </w:r>
      <w:r w:rsidRPr="0046151E">
        <w:rPr>
          <w:rFonts w:cs="Arabic Transparent"/>
          <w:sz w:val="28"/>
          <w:szCs w:val="28"/>
          <w:rtl/>
        </w:rPr>
        <w:t xml:space="preserve"> </w:t>
      </w:r>
      <w:r w:rsidRPr="0046151E">
        <w:rPr>
          <w:rFonts w:cs="Arabic Transparent" w:hint="cs"/>
          <w:sz w:val="28"/>
          <w:szCs w:val="28"/>
          <w:rtl/>
        </w:rPr>
        <w:t>كتبهم،</w:t>
      </w:r>
      <w:r w:rsidRPr="0046151E">
        <w:rPr>
          <w:rFonts w:cs="Arabic Transparent"/>
          <w:sz w:val="28"/>
          <w:szCs w:val="28"/>
          <w:rtl/>
        </w:rPr>
        <w:t xml:space="preserve"> </w:t>
      </w:r>
      <w:r w:rsidRPr="0046151E">
        <w:rPr>
          <w:rFonts w:cs="Arabic Transparent" w:hint="cs"/>
          <w:sz w:val="28"/>
          <w:szCs w:val="28"/>
          <w:rtl/>
        </w:rPr>
        <w:t>وعقائدهم</w:t>
      </w:r>
      <w:r w:rsidRPr="0046151E">
        <w:rPr>
          <w:rFonts w:cs="Arabic Transparent"/>
          <w:sz w:val="28"/>
          <w:szCs w:val="28"/>
          <w:rtl/>
        </w:rPr>
        <w:t xml:space="preserve"> </w:t>
      </w:r>
      <w:r w:rsidRPr="0046151E">
        <w:rPr>
          <w:rFonts w:cs="Arabic Transparent" w:hint="cs"/>
          <w:sz w:val="28"/>
          <w:szCs w:val="28"/>
          <w:rtl/>
        </w:rPr>
        <w:t>وشرائعهم،</w:t>
      </w:r>
      <w:r w:rsidRPr="0046151E">
        <w:rPr>
          <w:rFonts w:cs="Arabic Transparent"/>
          <w:sz w:val="28"/>
          <w:szCs w:val="28"/>
          <w:rtl/>
        </w:rPr>
        <w:t xml:space="preserve"> </w:t>
      </w:r>
      <w:r w:rsidRPr="0046151E">
        <w:rPr>
          <w:rFonts w:cs="Arabic Transparent" w:hint="cs"/>
          <w:sz w:val="28"/>
          <w:szCs w:val="28"/>
          <w:rtl/>
        </w:rPr>
        <w:t>مما</w:t>
      </w:r>
      <w:r w:rsidRPr="0046151E">
        <w:rPr>
          <w:rFonts w:cs="Arabic Transparent"/>
          <w:sz w:val="28"/>
          <w:szCs w:val="28"/>
          <w:rtl/>
        </w:rPr>
        <w:t xml:space="preserve"> </w:t>
      </w:r>
      <w:r w:rsidRPr="0046151E">
        <w:rPr>
          <w:rFonts w:cs="Arabic Transparent" w:hint="cs"/>
          <w:sz w:val="28"/>
          <w:szCs w:val="28"/>
          <w:rtl/>
        </w:rPr>
        <w:t>أنزل</w:t>
      </w:r>
      <w:r w:rsidRPr="0046151E">
        <w:rPr>
          <w:rFonts w:cs="Arabic Transparent"/>
          <w:sz w:val="28"/>
          <w:szCs w:val="28"/>
          <w:rtl/>
        </w:rPr>
        <w:t xml:space="preserve"> </w:t>
      </w:r>
      <w:r w:rsidRPr="0046151E">
        <w:rPr>
          <w:rFonts w:cs="Arabic Transparent" w:hint="cs"/>
          <w:sz w:val="28"/>
          <w:szCs w:val="28"/>
          <w:rtl/>
        </w:rPr>
        <w:t>على</w:t>
      </w:r>
      <w:r w:rsidRPr="0046151E">
        <w:rPr>
          <w:rFonts w:cs="Arabic Transparent"/>
          <w:sz w:val="28"/>
          <w:szCs w:val="28"/>
          <w:rtl/>
        </w:rPr>
        <w:t xml:space="preserve"> </w:t>
      </w:r>
      <w:r w:rsidRPr="0046151E">
        <w:rPr>
          <w:rFonts w:cs="Arabic Transparent" w:hint="cs"/>
          <w:sz w:val="28"/>
          <w:szCs w:val="28"/>
          <w:rtl/>
        </w:rPr>
        <w:t>نبينا</w:t>
      </w:r>
      <w:r w:rsidRPr="0046151E">
        <w:rPr>
          <w:rFonts w:cs="Arabic Transparent"/>
          <w:sz w:val="28"/>
          <w:szCs w:val="28"/>
          <w:rtl/>
        </w:rPr>
        <w:t xml:space="preserve"> </w:t>
      </w:r>
      <w:r w:rsidRPr="0046151E">
        <w:rPr>
          <w:rFonts w:cs="Arabic Transparent" w:hint="cs"/>
          <w:sz w:val="28"/>
          <w:szCs w:val="28"/>
          <w:rtl/>
        </w:rPr>
        <w:t>محمد</w:t>
      </w:r>
      <w:r w:rsidRPr="0046151E">
        <w:rPr>
          <w:rFonts w:cs="Arabic Transparent"/>
          <w:sz w:val="28"/>
          <w:szCs w:val="28"/>
          <w:rtl/>
        </w:rPr>
        <w:t xml:space="preserve"> </w:t>
      </w:r>
      <w:r w:rsidRPr="0046151E">
        <w:rPr>
          <w:rFonts w:cs="Arabic Transparent"/>
          <w:sz w:val="28"/>
          <w:szCs w:val="28"/>
        </w:rPr>
        <w:sym w:font="AGA Arabesque" w:char="F072"/>
      </w:r>
      <w:r w:rsidRPr="0046151E">
        <w:rPr>
          <w:rFonts w:cs="Arabic Transparent"/>
          <w:sz w:val="28"/>
          <w:szCs w:val="28"/>
          <w:rtl/>
        </w:rPr>
        <w:t>.</w:t>
      </w:r>
    </w:p>
    <w:p w:rsidR="00CD740F" w:rsidRPr="00871A05" w:rsidRDefault="00CD740F" w:rsidP="001B407A">
      <w:pPr>
        <w:widowControl w:val="0"/>
        <w:spacing w:line="360" w:lineRule="auto"/>
        <w:ind w:firstLine="397"/>
        <w:jc w:val="both"/>
        <w:rPr>
          <w:rFonts w:cs="Arabic Transparent"/>
          <w:sz w:val="28"/>
          <w:szCs w:val="28"/>
          <w:rtl/>
        </w:rPr>
      </w:pPr>
      <w:r w:rsidRPr="0046151E">
        <w:rPr>
          <w:rFonts w:cs="Arabic Transparent" w:hint="cs"/>
          <w:sz w:val="28"/>
          <w:szCs w:val="28"/>
          <w:rtl/>
        </w:rPr>
        <w:t>ولهذا</w:t>
      </w:r>
      <w:r w:rsidRPr="0046151E">
        <w:rPr>
          <w:rFonts w:cs="Arabic Transparent"/>
          <w:sz w:val="28"/>
          <w:szCs w:val="28"/>
          <w:rtl/>
        </w:rPr>
        <w:t xml:space="preserve"> </w:t>
      </w:r>
      <w:r w:rsidRPr="0046151E">
        <w:rPr>
          <w:rFonts w:cs="Arabic Transparent" w:hint="cs"/>
          <w:sz w:val="28"/>
          <w:szCs w:val="28"/>
          <w:rtl/>
        </w:rPr>
        <w:t>المعنى</w:t>
      </w:r>
      <w:r w:rsidRPr="0046151E">
        <w:rPr>
          <w:rFonts w:cs="Arabic Transparent"/>
          <w:sz w:val="28"/>
          <w:szCs w:val="28"/>
          <w:rtl/>
        </w:rPr>
        <w:t xml:space="preserve"> </w:t>
      </w:r>
      <w:r w:rsidRPr="0046151E">
        <w:rPr>
          <w:rFonts w:cs="Arabic Transparent" w:hint="cs"/>
          <w:sz w:val="28"/>
          <w:szCs w:val="28"/>
          <w:rtl/>
        </w:rPr>
        <w:t>شواهد</w:t>
      </w:r>
      <w:r w:rsidRPr="0046151E">
        <w:rPr>
          <w:rFonts w:cs="Arabic Transparent"/>
          <w:sz w:val="28"/>
          <w:szCs w:val="28"/>
          <w:rtl/>
        </w:rPr>
        <w:t xml:space="preserve"> </w:t>
      </w:r>
      <w:r w:rsidRPr="0046151E">
        <w:rPr>
          <w:rFonts w:cs="Arabic Transparent" w:hint="cs"/>
          <w:sz w:val="28"/>
          <w:szCs w:val="28"/>
          <w:rtl/>
        </w:rPr>
        <w:t>أخرى</w:t>
      </w:r>
      <w:r w:rsidRPr="0046151E">
        <w:rPr>
          <w:rFonts w:cs="Arabic Transparent"/>
          <w:sz w:val="28"/>
          <w:szCs w:val="28"/>
          <w:rtl/>
        </w:rPr>
        <w:t xml:space="preserve"> </w:t>
      </w:r>
      <w:r w:rsidRPr="0046151E">
        <w:rPr>
          <w:rFonts w:cs="Arabic Transparent" w:hint="cs"/>
          <w:sz w:val="28"/>
          <w:szCs w:val="28"/>
          <w:rtl/>
        </w:rPr>
        <w:t>من</w:t>
      </w:r>
      <w:r w:rsidRPr="0046151E">
        <w:rPr>
          <w:rFonts w:cs="Arabic Transparent"/>
          <w:sz w:val="28"/>
          <w:szCs w:val="28"/>
          <w:rtl/>
        </w:rPr>
        <w:t xml:space="preserve"> </w:t>
      </w:r>
      <w:r w:rsidRPr="0046151E">
        <w:rPr>
          <w:rFonts w:cs="Arabic Transparent" w:hint="cs"/>
          <w:sz w:val="28"/>
          <w:szCs w:val="28"/>
          <w:rtl/>
        </w:rPr>
        <w:t>القرآن</w:t>
      </w:r>
      <w:r w:rsidRPr="0046151E">
        <w:rPr>
          <w:rFonts w:cs="Arabic Transparent"/>
          <w:sz w:val="28"/>
          <w:szCs w:val="28"/>
          <w:rtl/>
        </w:rPr>
        <w:t xml:space="preserve"> </w:t>
      </w:r>
      <w:r w:rsidRPr="0046151E">
        <w:rPr>
          <w:rFonts w:cs="Arabic Transparent" w:hint="cs"/>
          <w:sz w:val="28"/>
          <w:szCs w:val="28"/>
          <w:rtl/>
        </w:rPr>
        <w:t>الكريم،</w:t>
      </w:r>
      <w:r w:rsidRPr="0046151E">
        <w:rPr>
          <w:rFonts w:cs="Arabic Transparent"/>
          <w:sz w:val="28"/>
          <w:szCs w:val="28"/>
          <w:rtl/>
        </w:rPr>
        <w:t xml:space="preserve"> </w:t>
      </w:r>
      <w:r w:rsidRPr="0046151E">
        <w:rPr>
          <w:rFonts w:cs="Arabic Transparent" w:hint="cs"/>
          <w:sz w:val="28"/>
          <w:szCs w:val="28"/>
          <w:rtl/>
        </w:rPr>
        <w:t>منها</w:t>
      </w:r>
      <w:r w:rsidRPr="0046151E">
        <w:rPr>
          <w:rFonts w:cs="Arabic Transparent"/>
          <w:sz w:val="28"/>
          <w:szCs w:val="28"/>
          <w:rtl/>
        </w:rPr>
        <w:t xml:space="preserve"> </w:t>
      </w:r>
      <w:r w:rsidRPr="0046151E">
        <w:rPr>
          <w:rFonts w:cs="Arabic Transparent" w:hint="cs"/>
          <w:sz w:val="28"/>
          <w:szCs w:val="28"/>
          <w:rtl/>
        </w:rPr>
        <w:t>قوله</w:t>
      </w:r>
      <w:r w:rsidRPr="0046151E">
        <w:rPr>
          <w:rFonts w:cs="Arabic Transparent"/>
          <w:sz w:val="28"/>
          <w:szCs w:val="28"/>
          <w:rtl/>
        </w:rPr>
        <w:t xml:space="preserve"> </w:t>
      </w:r>
      <w:r w:rsidRPr="0046151E">
        <w:rPr>
          <w:rFonts w:cs="Arabic Transparent" w:hint="cs"/>
          <w:sz w:val="28"/>
          <w:szCs w:val="28"/>
          <w:rtl/>
        </w:rPr>
        <w:t>تعالى</w:t>
      </w:r>
      <w:r w:rsidRPr="0046151E">
        <w:rPr>
          <w:rFonts w:cs="Arabic Transparent"/>
          <w:sz w:val="28"/>
          <w:szCs w:val="28"/>
          <w:rtl/>
        </w:rPr>
        <w:t xml:space="preserve">: </w:t>
      </w:r>
      <w:r w:rsidRPr="0046151E">
        <w:rPr>
          <w:rFonts w:cs="Traditional Arabic"/>
          <w:sz w:val="28"/>
          <w:szCs w:val="28"/>
          <w:rtl/>
        </w:rPr>
        <w:t>﴿</w:t>
      </w:r>
      <w:r w:rsidRPr="0046151E">
        <w:rPr>
          <w:rFonts w:cs="DecoType Naskh" w:hint="cs"/>
          <w:sz w:val="28"/>
          <w:szCs w:val="28"/>
          <w:rtl/>
        </w:rPr>
        <w:t>وَاسْأَلْ</w:t>
      </w:r>
      <w:r w:rsidRPr="0046151E">
        <w:rPr>
          <w:rFonts w:cs="DecoType Naskh"/>
          <w:sz w:val="28"/>
          <w:szCs w:val="28"/>
          <w:rtl/>
        </w:rPr>
        <w:t xml:space="preserve"> </w:t>
      </w:r>
      <w:r w:rsidRPr="0046151E">
        <w:rPr>
          <w:rFonts w:cs="DecoType Naskh" w:hint="cs"/>
          <w:sz w:val="28"/>
          <w:szCs w:val="28"/>
          <w:rtl/>
        </w:rPr>
        <w:t>مَنْ</w:t>
      </w:r>
      <w:r w:rsidRPr="0046151E">
        <w:rPr>
          <w:rFonts w:cs="DecoType Naskh"/>
          <w:sz w:val="28"/>
          <w:szCs w:val="28"/>
          <w:rtl/>
        </w:rPr>
        <w:t xml:space="preserve"> </w:t>
      </w:r>
      <w:r w:rsidRPr="0046151E">
        <w:rPr>
          <w:rFonts w:cs="DecoType Naskh" w:hint="cs"/>
          <w:sz w:val="28"/>
          <w:szCs w:val="28"/>
          <w:rtl/>
        </w:rPr>
        <w:t>أَرْسَلْنَا</w:t>
      </w:r>
      <w:r w:rsidRPr="0046151E">
        <w:rPr>
          <w:rFonts w:cs="DecoType Naskh"/>
          <w:sz w:val="28"/>
          <w:szCs w:val="28"/>
          <w:rtl/>
        </w:rPr>
        <w:t xml:space="preserve"> </w:t>
      </w:r>
      <w:r w:rsidRPr="0046151E">
        <w:rPr>
          <w:rFonts w:cs="DecoType Naskh" w:hint="cs"/>
          <w:sz w:val="28"/>
          <w:szCs w:val="28"/>
          <w:rtl/>
        </w:rPr>
        <w:t>مِن</w:t>
      </w:r>
      <w:r w:rsidRPr="0046151E">
        <w:rPr>
          <w:rFonts w:cs="DecoType Naskh"/>
          <w:sz w:val="28"/>
          <w:szCs w:val="28"/>
          <w:rtl/>
        </w:rPr>
        <w:t xml:space="preserve"> </w:t>
      </w:r>
      <w:r w:rsidRPr="0046151E">
        <w:rPr>
          <w:rFonts w:cs="DecoType Naskh" w:hint="cs"/>
          <w:sz w:val="28"/>
          <w:szCs w:val="28"/>
          <w:rtl/>
        </w:rPr>
        <w:t>قَبْلِكَ</w:t>
      </w:r>
      <w:r w:rsidRPr="0046151E">
        <w:rPr>
          <w:rFonts w:cs="DecoType Naskh"/>
          <w:sz w:val="28"/>
          <w:szCs w:val="28"/>
          <w:rtl/>
        </w:rPr>
        <w:t xml:space="preserve"> </w:t>
      </w:r>
      <w:r w:rsidRPr="0046151E">
        <w:rPr>
          <w:rFonts w:cs="DecoType Naskh" w:hint="cs"/>
          <w:sz w:val="28"/>
          <w:szCs w:val="28"/>
          <w:rtl/>
        </w:rPr>
        <w:t>مِن</w:t>
      </w:r>
      <w:r w:rsidRPr="0046151E">
        <w:rPr>
          <w:rFonts w:cs="DecoType Naskh"/>
          <w:sz w:val="28"/>
          <w:szCs w:val="28"/>
          <w:rtl/>
        </w:rPr>
        <w:t xml:space="preserve"> </w:t>
      </w:r>
      <w:r w:rsidRPr="0046151E">
        <w:rPr>
          <w:rFonts w:cs="DecoType Naskh" w:hint="cs"/>
          <w:sz w:val="28"/>
          <w:szCs w:val="28"/>
          <w:rtl/>
        </w:rPr>
        <w:t>رُّسُلِنَا</w:t>
      </w:r>
      <w:r w:rsidRPr="0046151E">
        <w:rPr>
          <w:rFonts w:cs="DecoType Naskh"/>
          <w:sz w:val="28"/>
          <w:szCs w:val="28"/>
          <w:rtl/>
        </w:rPr>
        <w:t xml:space="preserve"> </w:t>
      </w:r>
      <w:r w:rsidRPr="0046151E">
        <w:rPr>
          <w:rFonts w:cs="DecoType Naskh" w:hint="cs"/>
          <w:sz w:val="28"/>
          <w:szCs w:val="28"/>
          <w:rtl/>
        </w:rPr>
        <w:t>أَجَعَلْنَا</w:t>
      </w:r>
      <w:r w:rsidRPr="0046151E">
        <w:rPr>
          <w:rFonts w:cs="DecoType Naskh"/>
          <w:sz w:val="28"/>
          <w:szCs w:val="28"/>
          <w:rtl/>
        </w:rPr>
        <w:t xml:space="preserve"> </w:t>
      </w:r>
      <w:r w:rsidRPr="0046151E">
        <w:rPr>
          <w:rFonts w:cs="DecoType Naskh" w:hint="cs"/>
          <w:sz w:val="28"/>
          <w:szCs w:val="28"/>
          <w:rtl/>
        </w:rPr>
        <w:t>مِن</w:t>
      </w:r>
      <w:r w:rsidRPr="0046151E">
        <w:rPr>
          <w:rFonts w:cs="DecoType Naskh"/>
          <w:sz w:val="28"/>
          <w:szCs w:val="28"/>
          <w:rtl/>
        </w:rPr>
        <w:t xml:space="preserve"> </w:t>
      </w:r>
      <w:r w:rsidRPr="0046151E">
        <w:rPr>
          <w:rFonts w:cs="DecoType Naskh" w:hint="cs"/>
          <w:sz w:val="28"/>
          <w:szCs w:val="28"/>
          <w:rtl/>
        </w:rPr>
        <w:t>دُونِ</w:t>
      </w:r>
      <w:r w:rsidRPr="0046151E">
        <w:rPr>
          <w:rFonts w:cs="DecoType Naskh"/>
          <w:sz w:val="28"/>
          <w:szCs w:val="28"/>
          <w:rtl/>
        </w:rPr>
        <w:t xml:space="preserve"> </w:t>
      </w:r>
      <w:r w:rsidRPr="0046151E">
        <w:rPr>
          <w:rFonts w:cs="DecoType Naskh" w:hint="cs"/>
          <w:sz w:val="28"/>
          <w:szCs w:val="28"/>
          <w:rtl/>
        </w:rPr>
        <w:t>الرَّحْمَنِ</w:t>
      </w:r>
      <w:r w:rsidRPr="0046151E">
        <w:rPr>
          <w:rFonts w:cs="DecoType Naskh"/>
          <w:sz w:val="28"/>
          <w:szCs w:val="28"/>
          <w:rtl/>
        </w:rPr>
        <w:t xml:space="preserve"> </w:t>
      </w:r>
      <w:r w:rsidRPr="0046151E">
        <w:rPr>
          <w:rFonts w:cs="DecoType Naskh" w:hint="cs"/>
          <w:sz w:val="28"/>
          <w:szCs w:val="28"/>
          <w:rtl/>
        </w:rPr>
        <w:t>آلِهَةً</w:t>
      </w:r>
      <w:r w:rsidRPr="0046151E">
        <w:rPr>
          <w:rFonts w:cs="DecoType Naskh"/>
          <w:sz w:val="28"/>
          <w:szCs w:val="28"/>
          <w:rtl/>
        </w:rPr>
        <w:t xml:space="preserve"> </w:t>
      </w:r>
      <w:r w:rsidRPr="0046151E">
        <w:rPr>
          <w:rFonts w:cs="DecoType Naskh" w:hint="cs"/>
          <w:sz w:val="28"/>
          <w:szCs w:val="28"/>
          <w:rtl/>
        </w:rPr>
        <w:t>يُعْبَدُون</w:t>
      </w:r>
      <w:r w:rsidRPr="0046151E">
        <w:rPr>
          <w:rFonts w:cs="Traditional Arabic"/>
          <w:sz w:val="28"/>
          <w:szCs w:val="28"/>
          <w:rtl/>
        </w:rPr>
        <w:t>﴾</w:t>
      </w:r>
      <w:r w:rsidRPr="0046151E">
        <w:rPr>
          <w:rFonts w:cs="Arabic Transparent"/>
          <w:sz w:val="28"/>
          <w:szCs w:val="28"/>
          <w:rtl/>
        </w:rPr>
        <w:t xml:space="preserve"> [</w:t>
      </w:r>
      <w:r w:rsidRPr="0046151E">
        <w:rPr>
          <w:rFonts w:cs="Arabic Transparent" w:hint="cs"/>
          <w:sz w:val="28"/>
          <w:szCs w:val="28"/>
          <w:rtl/>
        </w:rPr>
        <w:t>الزخرف</w:t>
      </w:r>
      <w:r w:rsidRPr="0046151E">
        <w:rPr>
          <w:rFonts w:cs="Arabic Transparent"/>
          <w:sz w:val="28"/>
          <w:szCs w:val="28"/>
          <w:rtl/>
        </w:rPr>
        <w:t xml:space="preserve">: </w:t>
      </w:r>
      <w:r w:rsidRPr="0046151E">
        <w:rPr>
          <w:rFonts w:ascii="Times New Roman" w:hAnsi="Times New Roman" w:cs="Times New Roman"/>
          <w:sz w:val="28"/>
          <w:szCs w:val="28"/>
          <w:rtl/>
        </w:rPr>
        <w:t>45</w:t>
      </w:r>
      <w:r w:rsidRPr="0046151E">
        <w:rPr>
          <w:rFonts w:cs="Arabic Transparent"/>
          <w:sz w:val="28"/>
          <w:szCs w:val="28"/>
          <w:rtl/>
        </w:rPr>
        <w:t>]</w:t>
      </w:r>
      <w:r w:rsidRPr="0046151E">
        <w:rPr>
          <w:rFonts w:cs="Arabic Transparent" w:hint="cs"/>
          <w:sz w:val="28"/>
          <w:szCs w:val="28"/>
          <w:rtl/>
        </w:rPr>
        <w:t>،</w:t>
      </w:r>
      <w:r w:rsidRPr="0046151E">
        <w:rPr>
          <w:rFonts w:cs="Arabic Transparent"/>
          <w:sz w:val="28"/>
          <w:szCs w:val="28"/>
          <w:rtl/>
        </w:rPr>
        <w:t xml:space="preserve"> </w:t>
      </w:r>
      <w:r w:rsidRPr="0046151E">
        <w:rPr>
          <w:rFonts w:cs="Arabic Transparent" w:hint="cs"/>
          <w:sz w:val="28"/>
          <w:szCs w:val="28"/>
          <w:rtl/>
        </w:rPr>
        <w:t>ومنها</w:t>
      </w:r>
      <w:r w:rsidRPr="0046151E">
        <w:rPr>
          <w:rFonts w:cs="Arabic Transparent"/>
          <w:sz w:val="28"/>
          <w:szCs w:val="28"/>
          <w:rtl/>
        </w:rPr>
        <w:t xml:space="preserve"> </w:t>
      </w:r>
      <w:r w:rsidRPr="0046151E">
        <w:rPr>
          <w:rFonts w:cs="Arabic Transparent" w:hint="cs"/>
          <w:sz w:val="28"/>
          <w:szCs w:val="28"/>
          <w:rtl/>
        </w:rPr>
        <w:t>قوله</w:t>
      </w:r>
      <w:r w:rsidRPr="0046151E">
        <w:rPr>
          <w:rFonts w:cs="Arabic Transparent"/>
          <w:sz w:val="28"/>
          <w:szCs w:val="28"/>
          <w:rtl/>
        </w:rPr>
        <w:t xml:space="preserve"> </w:t>
      </w:r>
      <w:r w:rsidRPr="0046151E">
        <w:rPr>
          <w:rFonts w:cs="Arabic Transparent" w:hint="cs"/>
          <w:sz w:val="28"/>
          <w:szCs w:val="28"/>
          <w:rtl/>
        </w:rPr>
        <w:t>تعالى</w:t>
      </w:r>
      <w:r w:rsidRPr="0046151E">
        <w:rPr>
          <w:rFonts w:cs="Arabic Transparent"/>
          <w:sz w:val="28"/>
          <w:szCs w:val="28"/>
          <w:rtl/>
        </w:rPr>
        <w:t xml:space="preserve">: </w:t>
      </w:r>
      <w:r w:rsidRPr="0046151E">
        <w:rPr>
          <w:rFonts w:cs="Traditional Arabic"/>
          <w:sz w:val="28"/>
          <w:szCs w:val="28"/>
          <w:rtl/>
        </w:rPr>
        <w:t>﴿</w:t>
      </w:r>
      <w:r w:rsidRPr="0046151E">
        <w:rPr>
          <w:rFonts w:cs="DecoType Naskh" w:hint="cs"/>
          <w:sz w:val="28"/>
          <w:szCs w:val="28"/>
          <w:rtl/>
        </w:rPr>
        <w:t>واَسْأَلْهُمْ</w:t>
      </w:r>
      <w:r w:rsidRPr="0046151E">
        <w:rPr>
          <w:rFonts w:cs="DecoType Naskh"/>
          <w:sz w:val="28"/>
          <w:szCs w:val="28"/>
          <w:rtl/>
        </w:rPr>
        <w:t xml:space="preserve"> </w:t>
      </w:r>
      <w:r w:rsidRPr="0046151E">
        <w:rPr>
          <w:rFonts w:cs="DecoType Naskh" w:hint="cs"/>
          <w:sz w:val="28"/>
          <w:szCs w:val="28"/>
          <w:rtl/>
        </w:rPr>
        <w:t>عَنِ</w:t>
      </w:r>
      <w:r w:rsidRPr="0046151E">
        <w:rPr>
          <w:rFonts w:cs="DecoType Naskh"/>
          <w:sz w:val="28"/>
          <w:szCs w:val="28"/>
          <w:rtl/>
        </w:rPr>
        <w:t xml:space="preserve"> </w:t>
      </w:r>
      <w:r w:rsidRPr="0046151E">
        <w:rPr>
          <w:rFonts w:cs="DecoType Naskh" w:hint="cs"/>
          <w:sz w:val="28"/>
          <w:szCs w:val="28"/>
          <w:rtl/>
        </w:rPr>
        <w:t>الْقَرْيَةِ</w:t>
      </w:r>
      <w:r w:rsidRPr="0046151E">
        <w:rPr>
          <w:rFonts w:cs="DecoType Naskh"/>
          <w:sz w:val="28"/>
          <w:szCs w:val="28"/>
          <w:rtl/>
        </w:rPr>
        <w:t xml:space="preserve"> </w:t>
      </w:r>
      <w:r w:rsidRPr="0046151E">
        <w:rPr>
          <w:rFonts w:cs="DecoType Naskh" w:hint="cs"/>
          <w:sz w:val="28"/>
          <w:szCs w:val="28"/>
          <w:rtl/>
        </w:rPr>
        <w:t>الَّتِي</w:t>
      </w:r>
      <w:r w:rsidRPr="0046151E">
        <w:rPr>
          <w:rFonts w:cs="DecoType Naskh"/>
          <w:sz w:val="28"/>
          <w:szCs w:val="28"/>
          <w:rtl/>
        </w:rPr>
        <w:t xml:space="preserve"> </w:t>
      </w:r>
      <w:r w:rsidRPr="0046151E">
        <w:rPr>
          <w:rFonts w:cs="DecoType Naskh" w:hint="cs"/>
          <w:sz w:val="28"/>
          <w:szCs w:val="28"/>
          <w:rtl/>
        </w:rPr>
        <w:t>كَانَتْ</w:t>
      </w:r>
      <w:r w:rsidRPr="0046151E">
        <w:rPr>
          <w:rFonts w:cs="DecoType Naskh"/>
          <w:sz w:val="28"/>
          <w:szCs w:val="28"/>
          <w:rtl/>
        </w:rPr>
        <w:t xml:space="preserve"> </w:t>
      </w:r>
      <w:r w:rsidRPr="0046151E">
        <w:rPr>
          <w:rFonts w:cs="DecoType Naskh" w:hint="cs"/>
          <w:sz w:val="28"/>
          <w:szCs w:val="28"/>
          <w:rtl/>
        </w:rPr>
        <w:t>حَاضِرَةَ</w:t>
      </w:r>
      <w:r w:rsidRPr="0046151E">
        <w:rPr>
          <w:rFonts w:cs="DecoType Naskh"/>
          <w:sz w:val="28"/>
          <w:szCs w:val="28"/>
          <w:rtl/>
        </w:rPr>
        <w:t xml:space="preserve"> </w:t>
      </w:r>
      <w:r w:rsidRPr="0046151E">
        <w:rPr>
          <w:rFonts w:cs="DecoType Naskh" w:hint="cs"/>
          <w:sz w:val="28"/>
          <w:szCs w:val="28"/>
          <w:rtl/>
        </w:rPr>
        <w:t>الْبَحْرِ</w:t>
      </w:r>
      <w:r w:rsidRPr="0046151E">
        <w:rPr>
          <w:rFonts w:cs="DecoType Naskh"/>
          <w:sz w:val="28"/>
          <w:szCs w:val="28"/>
          <w:rtl/>
        </w:rPr>
        <w:t xml:space="preserve"> </w:t>
      </w:r>
      <w:r w:rsidRPr="0046151E">
        <w:rPr>
          <w:rFonts w:cs="DecoType Naskh" w:hint="cs"/>
          <w:sz w:val="28"/>
          <w:szCs w:val="28"/>
          <w:rtl/>
        </w:rPr>
        <w:t>إِذْ</w:t>
      </w:r>
      <w:r w:rsidRPr="0046151E">
        <w:rPr>
          <w:rFonts w:cs="DecoType Naskh"/>
          <w:sz w:val="28"/>
          <w:szCs w:val="28"/>
          <w:rtl/>
        </w:rPr>
        <w:t xml:space="preserve"> </w:t>
      </w:r>
      <w:r w:rsidRPr="0046151E">
        <w:rPr>
          <w:rFonts w:cs="DecoType Naskh" w:hint="cs"/>
          <w:sz w:val="28"/>
          <w:szCs w:val="28"/>
          <w:rtl/>
        </w:rPr>
        <w:t>يَعْدُونَ</w:t>
      </w:r>
      <w:r w:rsidRPr="0046151E">
        <w:rPr>
          <w:rFonts w:cs="DecoType Naskh"/>
          <w:sz w:val="28"/>
          <w:szCs w:val="28"/>
          <w:rtl/>
        </w:rPr>
        <w:t xml:space="preserve"> </w:t>
      </w:r>
      <w:r w:rsidRPr="0046151E">
        <w:rPr>
          <w:rFonts w:cs="DecoType Naskh" w:hint="cs"/>
          <w:sz w:val="28"/>
          <w:szCs w:val="28"/>
          <w:rtl/>
        </w:rPr>
        <w:t>فِي</w:t>
      </w:r>
      <w:r w:rsidRPr="0046151E">
        <w:rPr>
          <w:rFonts w:cs="DecoType Naskh"/>
          <w:sz w:val="28"/>
          <w:szCs w:val="28"/>
          <w:rtl/>
        </w:rPr>
        <w:t xml:space="preserve"> </w:t>
      </w:r>
      <w:r w:rsidRPr="0046151E">
        <w:rPr>
          <w:rFonts w:cs="DecoType Naskh" w:hint="cs"/>
          <w:sz w:val="28"/>
          <w:szCs w:val="28"/>
          <w:rtl/>
        </w:rPr>
        <w:t>السَّبْتِ</w:t>
      </w:r>
      <w:r w:rsidRPr="0046151E">
        <w:rPr>
          <w:rFonts w:cs="DecoType Naskh"/>
          <w:sz w:val="28"/>
          <w:szCs w:val="28"/>
          <w:rtl/>
        </w:rPr>
        <w:t xml:space="preserve"> </w:t>
      </w:r>
      <w:r w:rsidRPr="0046151E">
        <w:rPr>
          <w:rFonts w:cs="DecoType Naskh" w:hint="cs"/>
          <w:sz w:val="28"/>
          <w:szCs w:val="28"/>
          <w:rtl/>
        </w:rPr>
        <w:t>إِذْ</w:t>
      </w:r>
      <w:r w:rsidRPr="0046151E">
        <w:rPr>
          <w:rFonts w:cs="DecoType Naskh"/>
          <w:sz w:val="28"/>
          <w:szCs w:val="28"/>
          <w:rtl/>
        </w:rPr>
        <w:t xml:space="preserve"> </w:t>
      </w:r>
      <w:r w:rsidRPr="0046151E">
        <w:rPr>
          <w:rFonts w:cs="DecoType Naskh" w:hint="cs"/>
          <w:sz w:val="28"/>
          <w:szCs w:val="28"/>
          <w:rtl/>
        </w:rPr>
        <w:t>تَأْتِيهِمْ</w:t>
      </w:r>
      <w:r w:rsidRPr="0046151E">
        <w:rPr>
          <w:rFonts w:cs="DecoType Naskh"/>
          <w:sz w:val="28"/>
          <w:szCs w:val="28"/>
          <w:rtl/>
        </w:rPr>
        <w:t xml:space="preserve"> </w:t>
      </w:r>
      <w:r w:rsidRPr="0046151E">
        <w:rPr>
          <w:rFonts w:cs="DecoType Naskh" w:hint="cs"/>
          <w:sz w:val="28"/>
          <w:szCs w:val="28"/>
          <w:rtl/>
        </w:rPr>
        <w:t>حِيتَانُهُمْ</w:t>
      </w:r>
      <w:r w:rsidRPr="0046151E">
        <w:rPr>
          <w:rFonts w:cs="DecoType Naskh"/>
          <w:sz w:val="28"/>
          <w:szCs w:val="28"/>
          <w:rtl/>
        </w:rPr>
        <w:t xml:space="preserve"> </w:t>
      </w:r>
      <w:r w:rsidRPr="0046151E">
        <w:rPr>
          <w:rFonts w:cs="DecoType Naskh" w:hint="cs"/>
          <w:sz w:val="28"/>
          <w:szCs w:val="28"/>
          <w:rtl/>
        </w:rPr>
        <w:t>يَوْمَ</w:t>
      </w:r>
      <w:r w:rsidRPr="0046151E">
        <w:rPr>
          <w:rFonts w:cs="DecoType Naskh"/>
          <w:sz w:val="28"/>
          <w:szCs w:val="28"/>
          <w:rtl/>
        </w:rPr>
        <w:t xml:space="preserve"> </w:t>
      </w:r>
      <w:r w:rsidRPr="0046151E">
        <w:rPr>
          <w:rFonts w:cs="DecoType Naskh" w:hint="cs"/>
          <w:sz w:val="28"/>
          <w:szCs w:val="28"/>
          <w:rtl/>
        </w:rPr>
        <w:t>سَبْتِهِمْ</w:t>
      </w:r>
      <w:r w:rsidRPr="0046151E">
        <w:rPr>
          <w:rFonts w:cs="DecoType Naskh"/>
          <w:sz w:val="28"/>
          <w:szCs w:val="28"/>
          <w:rtl/>
        </w:rPr>
        <w:t xml:space="preserve"> </w:t>
      </w:r>
      <w:r w:rsidRPr="0046151E">
        <w:rPr>
          <w:rFonts w:cs="DecoType Naskh" w:hint="cs"/>
          <w:sz w:val="28"/>
          <w:szCs w:val="28"/>
          <w:rtl/>
        </w:rPr>
        <w:t>شُرَّعاً</w:t>
      </w:r>
      <w:r w:rsidRPr="0046151E">
        <w:rPr>
          <w:rFonts w:cs="DecoType Naskh"/>
          <w:sz w:val="28"/>
          <w:szCs w:val="28"/>
          <w:rtl/>
        </w:rPr>
        <w:t xml:space="preserve"> </w:t>
      </w:r>
      <w:r w:rsidRPr="0046151E">
        <w:rPr>
          <w:rFonts w:cs="DecoType Naskh" w:hint="cs"/>
          <w:sz w:val="28"/>
          <w:szCs w:val="28"/>
          <w:rtl/>
        </w:rPr>
        <w:t>وَيَوْمَ</w:t>
      </w:r>
      <w:r w:rsidRPr="0046151E">
        <w:rPr>
          <w:rFonts w:cs="DecoType Naskh"/>
          <w:sz w:val="28"/>
          <w:szCs w:val="28"/>
          <w:rtl/>
        </w:rPr>
        <w:t xml:space="preserve"> </w:t>
      </w:r>
      <w:r w:rsidRPr="0046151E">
        <w:rPr>
          <w:rFonts w:cs="DecoType Naskh" w:hint="cs"/>
          <w:sz w:val="28"/>
          <w:szCs w:val="28"/>
          <w:rtl/>
        </w:rPr>
        <w:t>لاَ</w:t>
      </w:r>
      <w:r w:rsidRPr="0046151E">
        <w:rPr>
          <w:rFonts w:cs="DecoType Naskh"/>
          <w:sz w:val="28"/>
          <w:szCs w:val="28"/>
          <w:rtl/>
        </w:rPr>
        <w:t xml:space="preserve"> </w:t>
      </w:r>
      <w:r w:rsidRPr="0046151E">
        <w:rPr>
          <w:rFonts w:cs="DecoType Naskh" w:hint="cs"/>
          <w:sz w:val="28"/>
          <w:szCs w:val="28"/>
          <w:rtl/>
        </w:rPr>
        <w:t>يَسْبِتُونَ</w:t>
      </w:r>
      <w:r w:rsidRPr="0046151E">
        <w:rPr>
          <w:rFonts w:cs="DecoType Naskh"/>
          <w:sz w:val="28"/>
          <w:szCs w:val="28"/>
          <w:rtl/>
        </w:rPr>
        <w:t xml:space="preserve"> </w:t>
      </w:r>
      <w:r w:rsidRPr="0046151E">
        <w:rPr>
          <w:rFonts w:cs="DecoType Naskh" w:hint="cs"/>
          <w:sz w:val="28"/>
          <w:szCs w:val="28"/>
          <w:rtl/>
        </w:rPr>
        <w:t>لاَ</w:t>
      </w:r>
      <w:r w:rsidRPr="0046151E">
        <w:rPr>
          <w:rFonts w:cs="DecoType Naskh"/>
          <w:sz w:val="28"/>
          <w:szCs w:val="28"/>
          <w:rtl/>
        </w:rPr>
        <w:t xml:space="preserve"> </w:t>
      </w:r>
      <w:r w:rsidRPr="0046151E">
        <w:rPr>
          <w:rFonts w:cs="DecoType Naskh" w:hint="cs"/>
          <w:sz w:val="28"/>
          <w:szCs w:val="28"/>
          <w:rtl/>
        </w:rPr>
        <w:t>تَأْتِيهِمْ</w:t>
      </w:r>
      <w:r w:rsidRPr="0046151E">
        <w:rPr>
          <w:rFonts w:cs="DecoType Naskh"/>
          <w:sz w:val="28"/>
          <w:szCs w:val="28"/>
          <w:rtl/>
        </w:rPr>
        <w:t xml:space="preserve"> </w:t>
      </w:r>
      <w:r w:rsidRPr="0046151E">
        <w:rPr>
          <w:rFonts w:cs="DecoType Naskh" w:hint="cs"/>
          <w:sz w:val="28"/>
          <w:szCs w:val="28"/>
          <w:rtl/>
        </w:rPr>
        <w:t>كَذَلِكَ</w:t>
      </w:r>
      <w:r w:rsidRPr="008444CF">
        <w:rPr>
          <w:rFonts w:cs="DecoType Naskh"/>
          <w:b/>
          <w:bCs/>
          <w:sz w:val="28"/>
          <w:szCs w:val="28"/>
          <w:rtl/>
        </w:rPr>
        <w:t xml:space="preserve"> </w:t>
      </w:r>
      <w:r w:rsidRPr="0046151E">
        <w:rPr>
          <w:rFonts w:cs="DecoType Naskh" w:hint="cs"/>
          <w:sz w:val="28"/>
          <w:szCs w:val="28"/>
          <w:rtl/>
        </w:rPr>
        <w:t>نَبْلُوهُم</w:t>
      </w:r>
      <w:r w:rsidRPr="0046151E">
        <w:rPr>
          <w:rFonts w:cs="DecoType Naskh"/>
          <w:sz w:val="28"/>
          <w:szCs w:val="28"/>
          <w:rtl/>
        </w:rPr>
        <w:t xml:space="preserve"> </w:t>
      </w:r>
      <w:r w:rsidRPr="0046151E">
        <w:rPr>
          <w:rFonts w:cs="DecoType Naskh" w:hint="cs"/>
          <w:sz w:val="28"/>
          <w:szCs w:val="28"/>
          <w:rtl/>
        </w:rPr>
        <w:t>بِمَا</w:t>
      </w:r>
      <w:r w:rsidRPr="0046151E">
        <w:rPr>
          <w:rFonts w:cs="DecoType Naskh"/>
          <w:sz w:val="28"/>
          <w:szCs w:val="28"/>
          <w:rtl/>
        </w:rPr>
        <w:t xml:space="preserve"> </w:t>
      </w:r>
      <w:r w:rsidRPr="0046151E">
        <w:rPr>
          <w:rFonts w:cs="DecoType Naskh" w:hint="cs"/>
          <w:sz w:val="28"/>
          <w:szCs w:val="28"/>
          <w:rtl/>
        </w:rPr>
        <w:t>كَانُوا</w:t>
      </w:r>
      <w:r w:rsidRPr="0046151E">
        <w:rPr>
          <w:rFonts w:cs="DecoType Naskh"/>
          <w:sz w:val="28"/>
          <w:szCs w:val="28"/>
          <w:rtl/>
        </w:rPr>
        <w:t xml:space="preserve"> </w:t>
      </w:r>
      <w:r w:rsidRPr="0046151E">
        <w:rPr>
          <w:rFonts w:cs="DecoType Naskh" w:hint="cs"/>
          <w:sz w:val="28"/>
          <w:szCs w:val="28"/>
          <w:rtl/>
        </w:rPr>
        <w:t>يَفْسُقُون</w:t>
      </w:r>
      <w:r w:rsidRPr="008444CF">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الأعراف</w:t>
      </w:r>
      <w:r w:rsidRPr="00871A05">
        <w:rPr>
          <w:rFonts w:cs="Arabic Transparent"/>
          <w:sz w:val="28"/>
          <w:szCs w:val="28"/>
          <w:rtl/>
        </w:rPr>
        <w:t xml:space="preserve">: </w:t>
      </w:r>
      <w:r w:rsidRPr="000E7F15">
        <w:rPr>
          <w:rFonts w:ascii="Times New Roman" w:hAnsi="Times New Roman" w:cs="Times New Roman"/>
          <w:sz w:val="28"/>
          <w:szCs w:val="28"/>
          <w:rtl/>
        </w:rPr>
        <w:t>163</w:t>
      </w:r>
      <w:r w:rsidRPr="00871A05">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ولا</w:t>
      </w:r>
      <w:r>
        <w:rPr>
          <w:rFonts w:cs="Arabic Transparent"/>
          <w:sz w:val="28"/>
          <w:szCs w:val="28"/>
          <w:rtl/>
        </w:rPr>
        <w:t xml:space="preserve"> </w:t>
      </w:r>
      <w:r>
        <w:rPr>
          <w:rFonts w:cs="Arabic Transparent" w:hint="cs"/>
          <w:sz w:val="28"/>
          <w:szCs w:val="28"/>
          <w:rtl/>
        </w:rPr>
        <w:t>شك</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السؤال</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لغرض</w:t>
      </w:r>
      <w:r>
        <w:rPr>
          <w:rFonts w:cs="Arabic Transparent"/>
          <w:sz w:val="28"/>
          <w:szCs w:val="28"/>
          <w:rtl/>
        </w:rPr>
        <w:t xml:space="preserve"> </w:t>
      </w: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الحقيقة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لغرض</w:t>
      </w:r>
      <w:r>
        <w:rPr>
          <w:rFonts w:cs="Arabic Transparent"/>
          <w:sz w:val="28"/>
          <w:szCs w:val="28"/>
          <w:rtl/>
        </w:rPr>
        <w:t xml:space="preserve"> </w:t>
      </w:r>
      <w:r>
        <w:rPr>
          <w:rFonts w:cs="Arabic Transparent" w:hint="cs"/>
          <w:sz w:val="28"/>
          <w:szCs w:val="28"/>
          <w:rtl/>
        </w:rPr>
        <w:t>إقامة</w:t>
      </w:r>
      <w:r>
        <w:rPr>
          <w:rFonts w:cs="Arabic Transparent"/>
          <w:sz w:val="28"/>
          <w:szCs w:val="28"/>
          <w:rtl/>
        </w:rPr>
        <w:t xml:space="preserve"> </w:t>
      </w:r>
      <w:r>
        <w:rPr>
          <w:rFonts w:cs="Arabic Transparent" w:hint="cs"/>
          <w:sz w:val="28"/>
          <w:szCs w:val="28"/>
          <w:rtl/>
        </w:rPr>
        <w:t>الحجة،</w:t>
      </w:r>
      <w:r>
        <w:rPr>
          <w:rFonts w:cs="Arabic Transparent"/>
          <w:sz w:val="28"/>
          <w:szCs w:val="28"/>
          <w:rtl/>
        </w:rPr>
        <w:t xml:space="preserve"> </w:t>
      </w:r>
      <w:r>
        <w:rPr>
          <w:rFonts w:cs="Arabic Transparent" w:hint="cs"/>
          <w:sz w:val="28"/>
          <w:szCs w:val="28"/>
          <w:rtl/>
        </w:rPr>
        <w:t>وإظهار</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وبيان</w:t>
      </w:r>
      <w:r>
        <w:rPr>
          <w:rFonts w:cs="Arabic Transparent"/>
          <w:sz w:val="28"/>
          <w:szCs w:val="28"/>
          <w:rtl/>
        </w:rPr>
        <w:t xml:space="preserve"> </w:t>
      </w:r>
      <w:r>
        <w:rPr>
          <w:rFonts w:cs="Arabic Transparent" w:hint="cs"/>
          <w:sz w:val="28"/>
          <w:szCs w:val="28"/>
          <w:rtl/>
        </w:rPr>
        <w:t>كتمان</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للحق</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B407A">
      <w:pPr>
        <w:rPr>
          <w:rFonts w:cs="Arabic Transparent"/>
          <w:sz w:val="28"/>
          <w:szCs w:val="28"/>
          <w:rtl/>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rPr>
          <w:rFonts w:cs="Arabic Transparent"/>
          <w:b/>
          <w:bCs/>
          <w:sz w:val="32"/>
          <w:szCs w:val="32"/>
          <w:rtl/>
          <w:lang w:bidi="ar-JO"/>
        </w:rPr>
      </w:pPr>
    </w:p>
    <w:p w:rsidR="00CD740F" w:rsidRDefault="00CD740F" w:rsidP="001B407A">
      <w:pPr>
        <w:jc w:val="center"/>
        <w:rPr>
          <w:rFonts w:cs="Arabic Transparent"/>
          <w:b/>
          <w:bCs/>
          <w:sz w:val="32"/>
          <w:szCs w:val="32"/>
          <w:rtl/>
        </w:rPr>
      </w:pP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الحادي</w:t>
      </w:r>
      <w:r>
        <w:rPr>
          <w:rFonts w:cs="Arabic Transparent"/>
          <w:b/>
          <w:bCs/>
          <w:sz w:val="32"/>
          <w:szCs w:val="32"/>
          <w:rtl/>
        </w:rPr>
        <w:t xml:space="preserve"> </w:t>
      </w:r>
      <w:r>
        <w:rPr>
          <w:rFonts w:cs="Arabic Transparent" w:hint="cs"/>
          <w:b/>
          <w:bCs/>
          <w:sz w:val="32"/>
          <w:szCs w:val="32"/>
          <w:rtl/>
        </w:rPr>
        <w:t>عشر</w:t>
      </w:r>
    </w:p>
    <w:p w:rsidR="00CD740F" w:rsidRDefault="00CD740F" w:rsidP="001B407A">
      <w:pPr>
        <w:spacing w:line="240" w:lineRule="auto"/>
        <w:jc w:val="center"/>
        <w:rPr>
          <w:rFonts w:cs="Arabic Transparent"/>
          <w:b/>
          <w:bCs/>
          <w:sz w:val="32"/>
          <w:szCs w:val="32"/>
          <w:rtl/>
        </w:rPr>
      </w:pPr>
      <w:r w:rsidRPr="001D7B9B">
        <w:rPr>
          <w:rFonts w:cs="Arabic Transparent" w:hint="cs"/>
          <w:b/>
          <w:bCs/>
          <w:sz w:val="32"/>
          <w:szCs w:val="32"/>
          <w:rtl/>
        </w:rPr>
        <w:t>الاستدراك</w:t>
      </w:r>
      <w:r w:rsidRPr="001D7B9B">
        <w:rPr>
          <w:rFonts w:cs="Arabic Transparent"/>
          <w:b/>
          <w:bCs/>
          <w:sz w:val="32"/>
          <w:szCs w:val="32"/>
          <w:rtl/>
        </w:rPr>
        <w:t xml:space="preserve"> </w:t>
      </w:r>
      <w:r w:rsidRPr="001D7B9B">
        <w:rPr>
          <w:rFonts w:cs="Arabic Transparent" w:hint="cs"/>
          <w:b/>
          <w:bCs/>
          <w:sz w:val="32"/>
          <w:szCs w:val="32"/>
          <w:rtl/>
        </w:rPr>
        <w:t>في</w:t>
      </w:r>
      <w:r w:rsidRPr="001D7B9B">
        <w:rPr>
          <w:rFonts w:cs="Arabic Transparent"/>
          <w:b/>
          <w:bCs/>
          <w:sz w:val="32"/>
          <w:szCs w:val="32"/>
          <w:rtl/>
        </w:rPr>
        <w:t xml:space="preserve"> </w:t>
      </w:r>
      <w:r w:rsidRPr="001D7B9B">
        <w:rPr>
          <w:rFonts w:cs="Arabic Transparent" w:hint="cs"/>
          <w:b/>
          <w:bCs/>
          <w:sz w:val="32"/>
          <w:szCs w:val="32"/>
          <w:rtl/>
        </w:rPr>
        <w:t>تفسير</w:t>
      </w:r>
      <w:r w:rsidRPr="001D7B9B">
        <w:rPr>
          <w:rFonts w:cs="Arabic Transparent"/>
          <w:b/>
          <w:bCs/>
          <w:sz w:val="32"/>
          <w:szCs w:val="32"/>
          <w:rtl/>
        </w:rPr>
        <w:t xml:space="preserve"> </w:t>
      </w:r>
      <w:r w:rsidRPr="001D7B9B">
        <w:rPr>
          <w:rFonts w:cs="Arabic Transparent" w:hint="cs"/>
          <w:b/>
          <w:bCs/>
          <w:sz w:val="32"/>
          <w:szCs w:val="32"/>
          <w:rtl/>
        </w:rPr>
        <w:t>قوله</w:t>
      </w:r>
      <w:r w:rsidRPr="001D7B9B">
        <w:rPr>
          <w:rFonts w:cs="Arabic Transparent"/>
          <w:b/>
          <w:bCs/>
          <w:sz w:val="32"/>
          <w:szCs w:val="32"/>
          <w:rtl/>
        </w:rPr>
        <w:t xml:space="preserve"> </w:t>
      </w:r>
      <w:r w:rsidRPr="001D7B9B">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1D7B9B">
        <w:rPr>
          <w:rFonts w:cs="DecoType Naskh" w:hint="cs"/>
          <w:b/>
          <w:bCs/>
          <w:sz w:val="32"/>
          <w:szCs w:val="32"/>
          <w:rtl/>
        </w:rPr>
        <w:t>لِيَشْهَدُوا</w:t>
      </w:r>
      <w:r w:rsidRPr="001D7B9B">
        <w:rPr>
          <w:rFonts w:cs="DecoType Naskh"/>
          <w:b/>
          <w:bCs/>
          <w:sz w:val="32"/>
          <w:szCs w:val="32"/>
          <w:rtl/>
        </w:rPr>
        <w:t xml:space="preserve"> </w:t>
      </w:r>
      <w:r w:rsidRPr="001D7B9B">
        <w:rPr>
          <w:rFonts w:cs="DecoType Naskh" w:hint="cs"/>
          <w:b/>
          <w:bCs/>
          <w:sz w:val="32"/>
          <w:szCs w:val="32"/>
          <w:rtl/>
        </w:rPr>
        <w:t>مَنَافِعَ</w:t>
      </w:r>
      <w:r w:rsidRPr="001D7B9B">
        <w:rPr>
          <w:rFonts w:cs="DecoType Naskh"/>
          <w:b/>
          <w:bCs/>
          <w:sz w:val="32"/>
          <w:szCs w:val="32"/>
          <w:rtl/>
        </w:rPr>
        <w:t xml:space="preserve"> </w:t>
      </w:r>
      <w:r w:rsidRPr="001D7B9B">
        <w:rPr>
          <w:rFonts w:cs="DecoType Naskh" w:hint="cs"/>
          <w:b/>
          <w:bCs/>
          <w:sz w:val="32"/>
          <w:szCs w:val="32"/>
          <w:rtl/>
        </w:rPr>
        <w:t>لَهُمْ</w:t>
      </w:r>
      <w:r w:rsidRPr="000823D2">
        <w:rPr>
          <w:rFonts w:cs="Traditional Arabic"/>
          <w:b/>
          <w:bCs/>
          <w:sz w:val="28"/>
          <w:szCs w:val="28"/>
          <w:rtl/>
        </w:rPr>
        <w:t>﴾</w:t>
      </w:r>
    </w:p>
    <w:p w:rsidR="00CD740F" w:rsidRPr="001D7B9B" w:rsidRDefault="00CD740F" w:rsidP="001B407A">
      <w:pPr>
        <w:spacing w:line="240" w:lineRule="auto"/>
        <w:ind w:firstLine="397"/>
        <w:jc w:val="both"/>
        <w:rPr>
          <w:rFonts w:cs="Arabic Transparent"/>
          <w:b/>
          <w:bCs/>
          <w:sz w:val="32"/>
          <w:szCs w:val="32"/>
          <w:rtl/>
        </w:rPr>
      </w:pPr>
    </w:p>
    <w:p w:rsidR="00CD740F" w:rsidRPr="00F97D3A" w:rsidRDefault="00CD740F" w:rsidP="001B407A">
      <w:pPr>
        <w:spacing w:line="240" w:lineRule="auto"/>
        <w:ind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941C68">
        <w:rPr>
          <w:rFonts w:cs="DecoType Naskh" w:hint="cs"/>
          <w:b/>
          <w:bCs/>
          <w:sz w:val="28"/>
          <w:szCs w:val="28"/>
          <w:rtl/>
        </w:rPr>
        <w:t>لِيَشْهَدُوا</w:t>
      </w:r>
      <w:r w:rsidRPr="00941C68">
        <w:rPr>
          <w:rFonts w:cs="DecoType Naskh"/>
          <w:b/>
          <w:bCs/>
          <w:sz w:val="28"/>
          <w:szCs w:val="28"/>
          <w:rtl/>
        </w:rPr>
        <w:t xml:space="preserve"> </w:t>
      </w:r>
      <w:r w:rsidRPr="00941C68">
        <w:rPr>
          <w:rFonts w:cs="DecoType Naskh" w:hint="cs"/>
          <w:b/>
          <w:bCs/>
          <w:sz w:val="28"/>
          <w:szCs w:val="28"/>
          <w:rtl/>
        </w:rPr>
        <w:t>مَنَافِعَ</w:t>
      </w:r>
      <w:r w:rsidRPr="00941C68">
        <w:rPr>
          <w:rFonts w:cs="DecoType Naskh"/>
          <w:b/>
          <w:bCs/>
          <w:sz w:val="28"/>
          <w:szCs w:val="28"/>
          <w:rtl/>
        </w:rPr>
        <w:t xml:space="preserve"> </w:t>
      </w:r>
      <w:r w:rsidRPr="00941C68">
        <w:rPr>
          <w:rFonts w:cs="DecoType Naskh" w:hint="cs"/>
          <w:b/>
          <w:bCs/>
          <w:sz w:val="28"/>
          <w:szCs w:val="28"/>
          <w:rtl/>
        </w:rPr>
        <w:t>لَهُمْ</w:t>
      </w:r>
      <w:r w:rsidRPr="00941C68">
        <w:rPr>
          <w:rFonts w:cs="DecoType Naskh"/>
          <w:b/>
          <w:bCs/>
          <w:sz w:val="28"/>
          <w:szCs w:val="28"/>
          <w:rtl/>
        </w:rPr>
        <w:t xml:space="preserve"> </w:t>
      </w:r>
      <w:r w:rsidRPr="00941C68">
        <w:rPr>
          <w:rFonts w:cs="DecoType Naskh" w:hint="cs"/>
          <w:b/>
          <w:bCs/>
          <w:sz w:val="28"/>
          <w:szCs w:val="28"/>
          <w:rtl/>
        </w:rPr>
        <w:t>وَيَذْكُرُوا</w:t>
      </w:r>
      <w:r w:rsidRPr="00941C68">
        <w:rPr>
          <w:rFonts w:cs="DecoType Naskh"/>
          <w:b/>
          <w:bCs/>
          <w:sz w:val="28"/>
          <w:szCs w:val="28"/>
          <w:rtl/>
        </w:rPr>
        <w:t xml:space="preserve"> </w:t>
      </w:r>
      <w:r w:rsidRPr="00941C68">
        <w:rPr>
          <w:rFonts w:cs="DecoType Naskh" w:hint="cs"/>
          <w:b/>
          <w:bCs/>
          <w:sz w:val="28"/>
          <w:szCs w:val="28"/>
          <w:rtl/>
        </w:rPr>
        <w:t>اسْمَ</w:t>
      </w:r>
      <w:r w:rsidRPr="00941C68">
        <w:rPr>
          <w:rFonts w:cs="DecoType Naskh"/>
          <w:b/>
          <w:bCs/>
          <w:sz w:val="28"/>
          <w:szCs w:val="28"/>
          <w:rtl/>
        </w:rPr>
        <w:t xml:space="preserve"> </w:t>
      </w:r>
      <w:r w:rsidRPr="00941C68">
        <w:rPr>
          <w:rFonts w:cs="DecoType Naskh" w:hint="cs"/>
          <w:b/>
          <w:bCs/>
          <w:sz w:val="28"/>
          <w:szCs w:val="28"/>
          <w:rtl/>
        </w:rPr>
        <w:t>اللَّهِ</w:t>
      </w:r>
      <w:r w:rsidRPr="00941C68">
        <w:rPr>
          <w:rFonts w:cs="DecoType Naskh"/>
          <w:b/>
          <w:bCs/>
          <w:sz w:val="28"/>
          <w:szCs w:val="28"/>
          <w:rtl/>
        </w:rPr>
        <w:t xml:space="preserve"> </w:t>
      </w:r>
      <w:r w:rsidRPr="00941C68">
        <w:rPr>
          <w:rFonts w:cs="DecoType Naskh" w:hint="cs"/>
          <w:b/>
          <w:bCs/>
          <w:sz w:val="28"/>
          <w:szCs w:val="28"/>
          <w:rtl/>
        </w:rPr>
        <w:t>فِي</w:t>
      </w:r>
      <w:r w:rsidRPr="00941C68">
        <w:rPr>
          <w:rFonts w:cs="DecoType Naskh"/>
          <w:b/>
          <w:bCs/>
          <w:sz w:val="28"/>
          <w:szCs w:val="28"/>
          <w:rtl/>
        </w:rPr>
        <w:t xml:space="preserve"> </w:t>
      </w:r>
      <w:r w:rsidRPr="00941C68">
        <w:rPr>
          <w:rFonts w:cs="DecoType Naskh" w:hint="cs"/>
          <w:b/>
          <w:bCs/>
          <w:sz w:val="28"/>
          <w:szCs w:val="28"/>
          <w:rtl/>
        </w:rPr>
        <w:t>أَيَّامٍ</w:t>
      </w:r>
      <w:r w:rsidRPr="00941C68">
        <w:rPr>
          <w:rFonts w:cs="DecoType Naskh"/>
          <w:b/>
          <w:bCs/>
          <w:sz w:val="28"/>
          <w:szCs w:val="28"/>
          <w:rtl/>
        </w:rPr>
        <w:t xml:space="preserve"> </w:t>
      </w:r>
      <w:r w:rsidRPr="00941C68">
        <w:rPr>
          <w:rFonts w:cs="DecoType Naskh" w:hint="cs"/>
          <w:b/>
          <w:bCs/>
          <w:sz w:val="28"/>
          <w:szCs w:val="28"/>
          <w:rtl/>
        </w:rPr>
        <w:t>مَّعْلُومَاتٍ</w:t>
      </w:r>
      <w:r w:rsidRPr="00941C68">
        <w:rPr>
          <w:rFonts w:cs="DecoType Naskh"/>
          <w:b/>
          <w:bCs/>
          <w:sz w:val="28"/>
          <w:szCs w:val="28"/>
          <w:rtl/>
        </w:rPr>
        <w:t xml:space="preserve"> </w:t>
      </w:r>
      <w:r w:rsidRPr="00941C68">
        <w:rPr>
          <w:rFonts w:cs="DecoType Naskh" w:hint="cs"/>
          <w:b/>
          <w:bCs/>
          <w:sz w:val="28"/>
          <w:szCs w:val="28"/>
          <w:rtl/>
        </w:rPr>
        <w:t>عَلَى</w:t>
      </w:r>
      <w:r w:rsidRPr="00941C68">
        <w:rPr>
          <w:rFonts w:cs="DecoType Naskh"/>
          <w:b/>
          <w:bCs/>
          <w:sz w:val="28"/>
          <w:szCs w:val="28"/>
          <w:rtl/>
        </w:rPr>
        <w:t xml:space="preserve"> </w:t>
      </w:r>
      <w:r w:rsidRPr="00941C68">
        <w:rPr>
          <w:rFonts w:cs="DecoType Naskh" w:hint="cs"/>
          <w:b/>
          <w:bCs/>
          <w:sz w:val="28"/>
          <w:szCs w:val="28"/>
          <w:rtl/>
        </w:rPr>
        <w:t>مَا</w:t>
      </w:r>
      <w:r w:rsidRPr="00941C68">
        <w:rPr>
          <w:rFonts w:cs="DecoType Naskh"/>
          <w:b/>
          <w:bCs/>
          <w:sz w:val="28"/>
          <w:szCs w:val="28"/>
          <w:rtl/>
        </w:rPr>
        <w:t xml:space="preserve"> </w:t>
      </w:r>
      <w:r w:rsidRPr="00941C68">
        <w:rPr>
          <w:rFonts w:cs="DecoType Naskh" w:hint="cs"/>
          <w:b/>
          <w:bCs/>
          <w:sz w:val="28"/>
          <w:szCs w:val="28"/>
          <w:rtl/>
        </w:rPr>
        <w:t>رَزَقَهُم</w:t>
      </w:r>
      <w:r w:rsidRPr="00941C68">
        <w:rPr>
          <w:rFonts w:cs="DecoType Naskh"/>
          <w:b/>
          <w:bCs/>
          <w:sz w:val="28"/>
          <w:szCs w:val="28"/>
          <w:rtl/>
        </w:rPr>
        <w:t xml:space="preserve"> </w:t>
      </w:r>
      <w:r w:rsidRPr="00941C68">
        <w:rPr>
          <w:rFonts w:cs="DecoType Naskh" w:hint="cs"/>
          <w:b/>
          <w:bCs/>
          <w:sz w:val="28"/>
          <w:szCs w:val="28"/>
          <w:rtl/>
        </w:rPr>
        <w:t>مِّن</w:t>
      </w:r>
      <w:r w:rsidRPr="00941C68">
        <w:rPr>
          <w:rFonts w:cs="DecoType Naskh"/>
          <w:b/>
          <w:bCs/>
          <w:sz w:val="28"/>
          <w:szCs w:val="28"/>
          <w:rtl/>
        </w:rPr>
        <w:t xml:space="preserve"> </w:t>
      </w:r>
      <w:r w:rsidRPr="00941C68">
        <w:rPr>
          <w:rFonts w:cs="DecoType Naskh" w:hint="cs"/>
          <w:b/>
          <w:bCs/>
          <w:sz w:val="28"/>
          <w:szCs w:val="28"/>
          <w:rtl/>
        </w:rPr>
        <w:t>بَهِيمَةِ</w:t>
      </w:r>
      <w:r w:rsidRPr="00941C68">
        <w:rPr>
          <w:rFonts w:cs="DecoType Naskh"/>
          <w:b/>
          <w:bCs/>
          <w:sz w:val="28"/>
          <w:szCs w:val="28"/>
          <w:rtl/>
        </w:rPr>
        <w:t xml:space="preserve"> </w:t>
      </w:r>
      <w:r w:rsidRPr="00941C68">
        <w:rPr>
          <w:rFonts w:cs="DecoType Naskh" w:hint="cs"/>
          <w:b/>
          <w:bCs/>
          <w:sz w:val="28"/>
          <w:szCs w:val="28"/>
          <w:rtl/>
        </w:rPr>
        <w:t>الأَنْعَامِ</w:t>
      </w:r>
      <w:r w:rsidRPr="00941C68">
        <w:rPr>
          <w:rFonts w:cs="DecoType Naskh"/>
          <w:b/>
          <w:bCs/>
          <w:sz w:val="28"/>
          <w:szCs w:val="28"/>
          <w:rtl/>
        </w:rPr>
        <w:t xml:space="preserve"> </w:t>
      </w:r>
      <w:r w:rsidRPr="00941C68">
        <w:rPr>
          <w:rFonts w:cs="DecoType Naskh" w:hint="cs"/>
          <w:b/>
          <w:bCs/>
          <w:sz w:val="28"/>
          <w:szCs w:val="28"/>
          <w:rtl/>
        </w:rPr>
        <w:t>فَكُلُوا</w:t>
      </w:r>
      <w:r w:rsidRPr="00941C68">
        <w:rPr>
          <w:rFonts w:cs="DecoType Naskh"/>
          <w:b/>
          <w:bCs/>
          <w:sz w:val="28"/>
          <w:szCs w:val="28"/>
          <w:rtl/>
        </w:rPr>
        <w:t xml:space="preserve"> </w:t>
      </w:r>
      <w:r w:rsidRPr="00941C68">
        <w:rPr>
          <w:rFonts w:cs="DecoType Naskh" w:hint="cs"/>
          <w:b/>
          <w:bCs/>
          <w:sz w:val="28"/>
          <w:szCs w:val="28"/>
          <w:rtl/>
        </w:rPr>
        <w:t>مِنْهَا</w:t>
      </w:r>
      <w:r w:rsidRPr="00941C68">
        <w:rPr>
          <w:rFonts w:cs="DecoType Naskh"/>
          <w:b/>
          <w:bCs/>
          <w:sz w:val="28"/>
          <w:szCs w:val="28"/>
          <w:rtl/>
        </w:rPr>
        <w:t xml:space="preserve"> </w:t>
      </w:r>
      <w:r w:rsidRPr="00941C68">
        <w:rPr>
          <w:rFonts w:cs="DecoType Naskh" w:hint="cs"/>
          <w:b/>
          <w:bCs/>
          <w:sz w:val="28"/>
          <w:szCs w:val="28"/>
          <w:rtl/>
        </w:rPr>
        <w:t>وَأَطْعِمُوا</w:t>
      </w:r>
      <w:r w:rsidRPr="00941C68">
        <w:rPr>
          <w:rFonts w:cs="DecoType Naskh"/>
          <w:b/>
          <w:bCs/>
          <w:sz w:val="28"/>
          <w:szCs w:val="28"/>
          <w:rtl/>
        </w:rPr>
        <w:t xml:space="preserve"> </w:t>
      </w:r>
      <w:r w:rsidRPr="00941C68">
        <w:rPr>
          <w:rFonts w:cs="DecoType Naskh" w:hint="cs"/>
          <w:b/>
          <w:bCs/>
          <w:sz w:val="28"/>
          <w:szCs w:val="28"/>
          <w:rtl/>
        </w:rPr>
        <w:t>الْبَائِسَ</w:t>
      </w:r>
      <w:r w:rsidRPr="00941C68">
        <w:rPr>
          <w:rFonts w:cs="DecoType Naskh"/>
          <w:b/>
          <w:bCs/>
          <w:sz w:val="28"/>
          <w:szCs w:val="28"/>
          <w:rtl/>
        </w:rPr>
        <w:t xml:space="preserve"> </w:t>
      </w:r>
      <w:r w:rsidRPr="00941C68">
        <w:rPr>
          <w:rFonts w:cs="DecoType Naskh" w:hint="cs"/>
          <w:b/>
          <w:bCs/>
          <w:sz w:val="28"/>
          <w:szCs w:val="28"/>
          <w:rtl/>
        </w:rPr>
        <w:t>الْفَقِير</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الحج</w:t>
      </w:r>
      <w:r w:rsidRPr="00871A05">
        <w:rPr>
          <w:rFonts w:cs="Arabic Transparent"/>
          <w:sz w:val="28"/>
          <w:szCs w:val="28"/>
          <w:rtl/>
        </w:rPr>
        <w:t xml:space="preserve">: </w:t>
      </w:r>
      <w:r w:rsidRPr="000E7F15">
        <w:rPr>
          <w:rFonts w:ascii="Times New Roman" w:hAnsi="Times New Roman" w:cs="Times New Roman"/>
          <w:sz w:val="28"/>
          <w:szCs w:val="28"/>
          <w:rtl/>
        </w:rPr>
        <w:t>28</w:t>
      </w:r>
      <w:r w:rsidRPr="00871A05">
        <w:rPr>
          <w:rFonts w:cs="Arabic Transparent"/>
          <w:sz w:val="28"/>
          <w:szCs w:val="28"/>
          <w:rtl/>
        </w:rPr>
        <w:t>]</w:t>
      </w:r>
    </w:p>
    <w:p w:rsidR="00CD740F" w:rsidRPr="009A5E73" w:rsidRDefault="00CD740F" w:rsidP="001B407A">
      <w:pPr>
        <w:spacing w:line="240" w:lineRule="auto"/>
        <w:ind w:firstLine="397"/>
        <w:jc w:val="both"/>
        <w:rPr>
          <w:rFonts w:cs="Arabic Transparent"/>
          <w:b/>
          <w:bCs/>
          <w:sz w:val="28"/>
          <w:szCs w:val="28"/>
          <w:rtl/>
        </w:rPr>
      </w:pPr>
    </w:p>
    <w:p w:rsidR="00CD740F" w:rsidRPr="00F97D3A" w:rsidRDefault="00CD740F" w:rsidP="001B407A">
      <w:pPr>
        <w:spacing w:line="360" w:lineRule="auto"/>
        <w:ind w:firstLine="397"/>
        <w:jc w:val="both"/>
        <w:rPr>
          <w:rFonts w:cs="Arabic Transparent"/>
          <w:b/>
          <w:bCs/>
          <w:sz w:val="28"/>
          <w:szCs w:val="28"/>
          <w:rtl/>
        </w:rPr>
      </w:pPr>
      <w:r w:rsidRPr="00F97D3A">
        <w:rPr>
          <w:rFonts w:cs="Arabic Transparent" w:hint="cs"/>
          <w:b/>
          <w:bCs/>
          <w:sz w:val="28"/>
          <w:szCs w:val="28"/>
          <w:rtl/>
        </w:rPr>
        <w:t>موضع</w:t>
      </w:r>
      <w:r w:rsidRPr="00F97D3A">
        <w:rPr>
          <w:rFonts w:cs="Arabic Transparent"/>
          <w:b/>
          <w:bCs/>
          <w:sz w:val="28"/>
          <w:szCs w:val="28"/>
          <w:rtl/>
        </w:rPr>
        <w:t xml:space="preserve"> </w:t>
      </w:r>
      <w:r w:rsidRPr="00F97D3A">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sidRPr="005F54B1">
        <w:rPr>
          <w:rFonts w:cs="Arabic Transparent"/>
          <w:sz w:val="28"/>
          <w:szCs w:val="28"/>
          <w:rtl/>
        </w:rPr>
        <w:t>"</w:t>
      </w:r>
      <w:r>
        <w:rPr>
          <w:rFonts w:ascii="Arial" w:hAnsi="Arial" w:cs="Arabic Transparent"/>
          <w:color w:val="000000"/>
          <w:sz w:val="28"/>
          <w:szCs w:val="28"/>
          <w:rtl/>
        </w:rPr>
        <w:t>و</w:t>
      </w:r>
      <w:r w:rsidRPr="005F54B1">
        <w:rPr>
          <w:rFonts w:ascii="Arial" w:hAnsi="Arial" w:cs="Arabic Transparent"/>
          <w:color w:val="000000"/>
          <w:sz w:val="28"/>
          <w:szCs w:val="28"/>
          <w:rtl/>
        </w:rPr>
        <w:t>«المنافع» في هذه الآية التجارة في قول أكثر المتأولين</w:t>
      </w:r>
      <w:r>
        <w:rPr>
          <w:rFonts w:ascii="Arial" w:hAnsi="Arial" w:cs="Arabic Transparent"/>
          <w:color w:val="000000"/>
          <w:sz w:val="28"/>
          <w:szCs w:val="28"/>
          <w:rtl/>
        </w:rPr>
        <w:t xml:space="preserve">، </w:t>
      </w:r>
      <w:r w:rsidRPr="005F54B1">
        <w:rPr>
          <w:rFonts w:ascii="Arial" w:hAnsi="Arial" w:cs="Arabic Transparent"/>
          <w:color w:val="000000"/>
          <w:sz w:val="28"/>
          <w:szCs w:val="28"/>
          <w:rtl/>
        </w:rPr>
        <w:t>ابن عباس وغيره</w:t>
      </w:r>
      <w:r>
        <w:rPr>
          <w:rFonts w:ascii="Arial" w:hAnsi="Arial" w:cs="Arabic Transparent"/>
          <w:color w:val="000000"/>
          <w:sz w:val="28"/>
          <w:szCs w:val="28"/>
          <w:rtl/>
        </w:rPr>
        <w:t xml:space="preserve">، </w:t>
      </w:r>
      <w:r w:rsidRPr="005F54B1">
        <w:rPr>
          <w:rFonts w:ascii="Arial" w:hAnsi="Arial" w:cs="Arabic Transparent"/>
          <w:color w:val="000000"/>
          <w:sz w:val="28"/>
          <w:szCs w:val="28"/>
          <w:rtl/>
        </w:rPr>
        <w:t>وقال أبو جعفر محمد بن علي</w:t>
      </w:r>
      <w:r w:rsidRPr="00336C8C">
        <w:rPr>
          <w:rFonts w:ascii="Arial" w:hAnsi="Arial" w:cs="Arabic Transparent"/>
          <w:color w:val="000000"/>
          <w:sz w:val="28"/>
          <w:szCs w:val="28"/>
          <w:vertAlign w:val="superscript"/>
          <w:rtl/>
        </w:rPr>
        <w:t>(</w:t>
      </w:r>
      <w:r w:rsidRPr="000E7F15">
        <w:rPr>
          <w:rStyle w:val="FootnoteReference"/>
          <w:rFonts w:ascii="Times New Roman" w:hAnsi="Times New Roman"/>
          <w:color w:val="000000"/>
          <w:sz w:val="28"/>
          <w:szCs w:val="28"/>
          <w:rtl/>
        </w:rPr>
        <w:footnoteReference w:id="572"/>
      </w:r>
      <w:r w:rsidRPr="00336C8C">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5F54B1">
        <w:rPr>
          <w:rFonts w:ascii="Arial" w:hAnsi="Arial" w:cs="Arabic Transparent"/>
          <w:color w:val="000000"/>
          <w:sz w:val="28"/>
          <w:szCs w:val="28"/>
          <w:rtl/>
        </w:rPr>
        <w:t>أراد الأجر ومنافع الآخرة</w:t>
      </w:r>
      <w:r>
        <w:rPr>
          <w:rFonts w:ascii="Arial" w:hAnsi="Arial" w:cs="Arabic Transparent"/>
          <w:color w:val="000000"/>
          <w:sz w:val="28"/>
          <w:szCs w:val="28"/>
          <w:rtl/>
        </w:rPr>
        <w:t xml:space="preserve">، </w:t>
      </w:r>
      <w:r w:rsidRPr="005F54B1">
        <w:rPr>
          <w:rFonts w:ascii="Arial" w:hAnsi="Arial" w:cs="Arabic Transparent"/>
          <w:color w:val="000000"/>
          <w:sz w:val="28"/>
          <w:szCs w:val="28"/>
          <w:rtl/>
        </w:rPr>
        <w:t>وقال مجاهد بعموم الوجهين"</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73"/>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w:t>
      </w:r>
      <w:r>
        <w:rPr>
          <w:rFonts w:cs="Arabic Transparent" w:hint="cs"/>
          <w:sz w:val="28"/>
          <w:szCs w:val="28"/>
          <w:rtl/>
        </w:rPr>
        <w:t>وأظهرها</w:t>
      </w:r>
      <w:r>
        <w:rPr>
          <w:rFonts w:cs="Arabic Transparent"/>
          <w:sz w:val="28"/>
          <w:szCs w:val="28"/>
          <w:rtl/>
        </w:rPr>
        <w:t xml:space="preserve"> </w:t>
      </w:r>
      <w:r>
        <w:rPr>
          <w:rFonts w:cs="Arabic Transparent" w:hint="cs"/>
          <w:sz w:val="28"/>
          <w:szCs w:val="28"/>
          <w:rtl/>
        </w:rPr>
        <w:t>عندي</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جعفر،</w:t>
      </w:r>
      <w:r>
        <w:rPr>
          <w:rFonts w:cs="Arabic Transparent"/>
          <w:sz w:val="28"/>
          <w:szCs w:val="28"/>
          <w:rtl/>
        </w:rPr>
        <w:t xml:space="preserve"> </w:t>
      </w:r>
      <w:r>
        <w:rPr>
          <w:rFonts w:cs="Arabic Transparent" w:hint="cs"/>
          <w:sz w:val="28"/>
          <w:szCs w:val="28"/>
          <w:rtl/>
        </w:rPr>
        <w:t>يظهر</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مقصد</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74"/>
      </w:r>
      <w:r>
        <w:rPr>
          <w:rStyle w:val="FootnoteReference"/>
          <w:rFonts w:cs="Arabic Transparent"/>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يتبين</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دلالة</w:t>
      </w:r>
      <w:r>
        <w:rPr>
          <w:rFonts w:cs="Arabic Transparent"/>
          <w:sz w:val="28"/>
          <w:szCs w:val="28"/>
          <w:rtl/>
        </w:rPr>
        <w:t xml:space="preserve"> </w:t>
      </w:r>
      <w:r>
        <w:rPr>
          <w:rFonts w:cs="Arabic Transparent" w:hint="cs"/>
          <w:sz w:val="28"/>
          <w:szCs w:val="28"/>
          <w:rtl/>
        </w:rPr>
        <w:t>كلمة</w:t>
      </w:r>
      <w:r>
        <w:rPr>
          <w:rFonts w:cs="Arabic Transparent"/>
          <w:sz w:val="28"/>
          <w:szCs w:val="28"/>
          <w:rtl/>
        </w:rPr>
        <w:t xml:space="preserve"> (</w:t>
      </w:r>
      <w:r>
        <w:rPr>
          <w:rFonts w:cs="Arabic Transparent" w:hint="cs"/>
          <w:sz w:val="28"/>
          <w:szCs w:val="28"/>
          <w:rtl/>
        </w:rPr>
        <w:t>المنافع</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هل</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عامة</w:t>
      </w:r>
      <w:r>
        <w:rPr>
          <w:rFonts w:cs="Arabic Transparent"/>
          <w:sz w:val="28"/>
          <w:szCs w:val="28"/>
          <w:rtl/>
        </w:rPr>
        <w:t xml:space="preserve"> </w:t>
      </w:r>
      <w:r>
        <w:rPr>
          <w:rFonts w:cs="Arabic Transparent" w:hint="cs"/>
          <w:sz w:val="28"/>
          <w:szCs w:val="28"/>
          <w:rtl/>
        </w:rPr>
        <w:t>أم</w:t>
      </w:r>
      <w:r>
        <w:rPr>
          <w:rFonts w:cs="Arabic Transparent"/>
          <w:sz w:val="28"/>
          <w:szCs w:val="28"/>
          <w:rtl/>
        </w:rPr>
        <w:t xml:space="preserve"> </w:t>
      </w:r>
      <w:r>
        <w:rPr>
          <w:rFonts w:cs="Arabic Transparent" w:hint="cs"/>
          <w:sz w:val="28"/>
          <w:szCs w:val="28"/>
          <w:rtl/>
        </w:rPr>
        <w:t>خاصة؟</w:t>
      </w:r>
    </w:p>
    <w:p w:rsidR="00CD740F" w:rsidRPr="00282714" w:rsidRDefault="00CD740F" w:rsidP="001B407A">
      <w:pPr>
        <w:keepNext/>
        <w:widowControl w:val="0"/>
        <w:spacing w:line="360" w:lineRule="auto"/>
        <w:ind w:firstLine="397"/>
        <w:jc w:val="both"/>
        <w:rPr>
          <w:rFonts w:cs="Arabic Transparent"/>
          <w:b/>
          <w:bCs/>
          <w:sz w:val="28"/>
          <w:szCs w:val="28"/>
          <w:rtl/>
        </w:rPr>
      </w:pPr>
      <w:r w:rsidRPr="00282714">
        <w:rPr>
          <w:rFonts w:cs="Arabic Transparent" w:hint="cs"/>
          <w:b/>
          <w:bCs/>
          <w:sz w:val="28"/>
          <w:szCs w:val="28"/>
          <w:rtl/>
        </w:rPr>
        <w:t>المناقشة</w:t>
      </w:r>
      <w:r w:rsidRPr="00282714">
        <w:rPr>
          <w:rFonts w:cs="Arabic Transparent"/>
          <w:b/>
          <w:bCs/>
          <w:sz w:val="28"/>
          <w:szCs w:val="28"/>
          <w:rtl/>
        </w:rPr>
        <w:t xml:space="preserve"> </w:t>
      </w:r>
      <w:r w:rsidRPr="00282714">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D6477A">
        <w:rPr>
          <w:rFonts w:cs="Arabic Transparent" w:hint="cs"/>
          <w:spacing w:val="2"/>
          <w:sz w:val="28"/>
          <w:szCs w:val="28"/>
          <w:rtl/>
        </w:rPr>
        <w:t>ذكر</w:t>
      </w:r>
      <w:r w:rsidRPr="00D6477A">
        <w:rPr>
          <w:rFonts w:cs="Arabic Transparent"/>
          <w:spacing w:val="2"/>
          <w:sz w:val="28"/>
          <w:szCs w:val="28"/>
          <w:rtl/>
        </w:rPr>
        <w:t xml:space="preserve"> </w:t>
      </w:r>
      <w:r w:rsidRPr="00D6477A">
        <w:rPr>
          <w:rFonts w:cs="Arabic Transparent" w:hint="cs"/>
          <w:spacing w:val="2"/>
          <w:sz w:val="28"/>
          <w:szCs w:val="28"/>
          <w:rtl/>
        </w:rPr>
        <w:t>ابن</w:t>
      </w:r>
      <w:r w:rsidRPr="00D6477A">
        <w:rPr>
          <w:rFonts w:cs="Arabic Transparent"/>
          <w:spacing w:val="2"/>
          <w:sz w:val="28"/>
          <w:szCs w:val="28"/>
          <w:rtl/>
        </w:rPr>
        <w:t xml:space="preserve"> </w:t>
      </w:r>
      <w:r w:rsidRPr="00D6477A">
        <w:rPr>
          <w:rFonts w:cs="Arabic Transparent" w:hint="cs"/>
          <w:spacing w:val="2"/>
          <w:sz w:val="28"/>
          <w:szCs w:val="28"/>
          <w:rtl/>
        </w:rPr>
        <w:t>عطية</w:t>
      </w:r>
      <w:r w:rsidRPr="00D6477A">
        <w:rPr>
          <w:rFonts w:cs="Arabic Transparent"/>
          <w:spacing w:val="2"/>
          <w:sz w:val="28"/>
          <w:szCs w:val="28"/>
          <w:rtl/>
        </w:rPr>
        <w:t xml:space="preserve"> </w:t>
      </w:r>
      <w:r w:rsidRPr="00D6477A">
        <w:rPr>
          <w:rFonts w:cs="Arabic Transparent" w:hint="cs"/>
          <w:spacing w:val="2"/>
          <w:sz w:val="28"/>
          <w:szCs w:val="28"/>
          <w:rtl/>
        </w:rPr>
        <w:t>أن</w:t>
      </w:r>
      <w:r w:rsidRPr="00D6477A">
        <w:rPr>
          <w:rFonts w:cs="Arabic Transparent"/>
          <w:spacing w:val="2"/>
          <w:sz w:val="28"/>
          <w:szCs w:val="28"/>
          <w:rtl/>
        </w:rPr>
        <w:t xml:space="preserve"> </w:t>
      </w:r>
      <w:r w:rsidRPr="00D6477A">
        <w:rPr>
          <w:rFonts w:cs="Arabic Transparent" w:hint="cs"/>
          <w:spacing w:val="2"/>
          <w:sz w:val="28"/>
          <w:szCs w:val="28"/>
          <w:rtl/>
        </w:rPr>
        <w:t>القول</w:t>
      </w:r>
      <w:r w:rsidRPr="00D6477A">
        <w:rPr>
          <w:rFonts w:cs="Arabic Transparent"/>
          <w:spacing w:val="2"/>
          <w:sz w:val="28"/>
          <w:szCs w:val="28"/>
          <w:rtl/>
        </w:rPr>
        <w:t xml:space="preserve"> </w:t>
      </w:r>
      <w:r w:rsidRPr="00D6477A">
        <w:rPr>
          <w:rFonts w:cs="Arabic Transparent" w:hint="cs"/>
          <w:spacing w:val="2"/>
          <w:sz w:val="28"/>
          <w:szCs w:val="28"/>
          <w:rtl/>
        </w:rPr>
        <w:t>بأن</w:t>
      </w:r>
      <w:r w:rsidRPr="00D6477A">
        <w:rPr>
          <w:rFonts w:cs="Arabic Transparent"/>
          <w:spacing w:val="2"/>
          <w:sz w:val="28"/>
          <w:szCs w:val="28"/>
          <w:rtl/>
        </w:rPr>
        <w:t xml:space="preserve"> (</w:t>
      </w:r>
      <w:r w:rsidRPr="00D6477A">
        <w:rPr>
          <w:rFonts w:cs="Arabic Transparent" w:hint="cs"/>
          <w:spacing w:val="2"/>
          <w:sz w:val="28"/>
          <w:szCs w:val="28"/>
          <w:rtl/>
        </w:rPr>
        <w:t>المنافع</w:t>
      </w:r>
      <w:r w:rsidRPr="00D6477A">
        <w:rPr>
          <w:rFonts w:cs="Arabic Transparent"/>
          <w:spacing w:val="2"/>
          <w:sz w:val="28"/>
          <w:szCs w:val="28"/>
          <w:rtl/>
        </w:rPr>
        <w:t xml:space="preserve">) </w:t>
      </w:r>
      <w:r w:rsidRPr="00D6477A">
        <w:rPr>
          <w:rFonts w:cs="Arabic Transparent" w:hint="cs"/>
          <w:spacing w:val="2"/>
          <w:sz w:val="28"/>
          <w:szCs w:val="28"/>
          <w:rtl/>
        </w:rPr>
        <w:t>بالآية</w:t>
      </w:r>
      <w:r w:rsidRPr="00D6477A">
        <w:rPr>
          <w:rFonts w:cs="Arabic Transparent"/>
          <w:spacing w:val="2"/>
          <w:sz w:val="28"/>
          <w:szCs w:val="28"/>
          <w:rtl/>
        </w:rPr>
        <w:t xml:space="preserve"> </w:t>
      </w:r>
      <w:r w:rsidRPr="00D6477A">
        <w:rPr>
          <w:rFonts w:cs="Arabic Transparent" w:hint="cs"/>
          <w:spacing w:val="2"/>
          <w:sz w:val="28"/>
          <w:szCs w:val="28"/>
          <w:rtl/>
        </w:rPr>
        <w:t>هي</w:t>
      </w:r>
      <w:r w:rsidRPr="00D6477A">
        <w:rPr>
          <w:rFonts w:cs="Arabic Transparent"/>
          <w:spacing w:val="2"/>
          <w:sz w:val="28"/>
          <w:szCs w:val="28"/>
          <w:rtl/>
        </w:rPr>
        <w:t xml:space="preserve"> </w:t>
      </w:r>
      <w:r w:rsidRPr="00D6477A">
        <w:rPr>
          <w:rFonts w:cs="Arabic Transparent" w:hint="cs"/>
          <w:spacing w:val="2"/>
          <w:sz w:val="28"/>
          <w:szCs w:val="28"/>
          <w:rtl/>
        </w:rPr>
        <w:t>التجارة</w:t>
      </w:r>
      <w:r w:rsidRPr="00D6477A">
        <w:rPr>
          <w:rFonts w:cs="Arabic Transparent"/>
          <w:spacing w:val="2"/>
          <w:sz w:val="28"/>
          <w:szCs w:val="28"/>
          <w:rtl/>
        </w:rPr>
        <w:t xml:space="preserve"> </w:t>
      </w:r>
      <w:r w:rsidRPr="00D6477A">
        <w:rPr>
          <w:rFonts w:cs="Arabic Transparent" w:hint="cs"/>
          <w:spacing w:val="2"/>
          <w:sz w:val="28"/>
          <w:szCs w:val="28"/>
          <w:rtl/>
        </w:rPr>
        <w:t>هو</w:t>
      </w:r>
      <w:r w:rsidRPr="00D6477A">
        <w:rPr>
          <w:rFonts w:cs="Arabic Transparent"/>
          <w:spacing w:val="2"/>
          <w:sz w:val="28"/>
          <w:szCs w:val="28"/>
          <w:rtl/>
        </w:rPr>
        <w:t xml:space="preserve"> </w:t>
      </w:r>
      <w:r w:rsidRPr="00D6477A">
        <w:rPr>
          <w:rFonts w:cs="Arabic Transparent" w:hint="cs"/>
          <w:spacing w:val="2"/>
          <w:sz w:val="28"/>
          <w:szCs w:val="28"/>
          <w:rtl/>
        </w:rPr>
        <w:t>قول</w:t>
      </w:r>
      <w:r w:rsidRPr="00D6477A">
        <w:rPr>
          <w:rFonts w:cs="Arabic Transparent"/>
          <w:spacing w:val="2"/>
          <w:sz w:val="28"/>
          <w:szCs w:val="28"/>
          <w:rtl/>
        </w:rPr>
        <w:t xml:space="preserve"> </w:t>
      </w:r>
      <w:r w:rsidRPr="00D6477A">
        <w:rPr>
          <w:rFonts w:cs="Arabic Transparent" w:hint="cs"/>
          <w:spacing w:val="2"/>
          <w:sz w:val="28"/>
          <w:szCs w:val="28"/>
          <w:rtl/>
        </w:rPr>
        <w:t>أكثر</w:t>
      </w:r>
      <w:r w:rsidRPr="00D6477A">
        <w:rPr>
          <w:rFonts w:cs="Arabic Transparent"/>
          <w:spacing w:val="2"/>
          <w:sz w:val="28"/>
          <w:szCs w:val="28"/>
          <w:rtl/>
        </w:rPr>
        <w:t xml:space="preserve"> </w:t>
      </w:r>
      <w:r w:rsidRPr="00D6477A">
        <w:rPr>
          <w:rFonts w:cs="Arabic Transparent" w:hint="cs"/>
          <w:spacing w:val="2"/>
          <w:sz w:val="28"/>
          <w:szCs w:val="28"/>
          <w:rtl/>
        </w:rPr>
        <w:t>المتأولين،</w:t>
      </w:r>
      <w:r w:rsidRPr="00D6477A">
        <w:rPr>
          <w:rFonts w:cs="Arabic Transparent"/>
          <w:spacing w:val="2"/>
          <w:sz w:val="28"/>
          <w:szCs w:val="28"/>
          <w:rtl/>
        </w:rPr>
        <w:t xml:space="preserve"> </w:t>
      </w:r>
      <w:r w:rsidRPr="00D6477A">
        <w:rPr>
          <w:rFonts w:cs="Arabic Transparent" w:hint="cs"/>
          <w:spacing w:val="2"/>
          <w:sz w:val="28"/>
          <w:szCs w:val="28"/>
          <w:rtl/>
        </w:rPr>
        <w:t>لكن</w:t>
      </w:r>
      <w:r w:rsidRPr="00D6477A">
        <w:rPr>
          <w:rFonts w:cs="Arabic Transparent"/>
          <w:spacing w:val="2"/>
          <w:sz w:val="28"/>
          <w:szCs w:val="28"/>
          <w:rtl/>
        </w:rPr>
        <w:t xml:space="preserve"> </w:t>
      </w:r>
      <w:r w:rsidRPr="00D6477A">
        <w:rPr>
          <w:rFonts w:cs="Arabic Transparent" w:hint="cs"/>
          <w:spacing w:val="2"/>
          <w:sz w:val="28"/>
          <w:szCs w:val="28"/>
          <w:rtl/>
        </w:rPr>
        <w:t>الحقيقة</w:t>
      </w:r>
      <w:r w:rsidRPr="00D6477A">
        <w:rPr>
          <w:rFonts w:cs="Arabic Transparent"/>
          <w:spacing w:val="2"/>
          <w:sz w:val="28"/>
          <w:szCs w:val="28"/>
          <w:rtl/>
        </w:rPr>
        <w:t xml:space="preserve"> </w:t>
      </w:r>
      <w:r w:rsidRPr="00D6477A">
        <w:rPr>
          <w:rFonts w:cs="Arabic Transparent" w:hint="cs"/>
          <w:spacing w:val="2"/>
          <w:sz w:val="28"/>
          <w:szCs w:val="28"/>
          <w:rtl/>
        </w:rPr>
        <w:t>أن</w:t>
      </w:r>
      <w:r w:rsidRPr="00D6477A">
        <w:rPr>
          <w:rFonts w:cs="Arabic Transparent"/>
          <w:spacing w:val="2"/>
          <w:sz w:val="28"/>
          <w:szCs w:val="28"/>
          <w:rtl/>
        </w:rPr>
        <w:t xml:space="preserve"> </w:t>
      </w:r>
      <w:r w:rsidRPr="00D6477A">
        <w:rPr>
          <w:rFonts w:cs="Arabic Transparent" w:hint="cs"/>
          <w:spacing w:val="2"/>
          <w:sz w:val="28"/>
          <w:szCs w:val="28"/>
          <w:rtl/>
        </w:rPr>
        <w:t>جمهور</w:t>
      </w:r>
      <w:r w:rsidRPr="00D6477A">
        <w:rPr>
          <w:rFonts w:cs="Arabic Transparent"/>
          <w:spacing w:val="2"/>
          <w:sz w:val="28"/>
          <w:szCs w:val="28"/>
          <w:rtl/>
        </w:rPr>
        <w:t xml:space="preserve"> </w:t>
      </w:r>
      <w:r w:rsidRPr="00D6477A">
        <w:rPr>
          <w:rFonts w:cs="Arabic Transparent" w:hint="cs"/>
          <w:spacing w:val="2"/>
          <w:sz w:val="28"/>
          <w:szCs w:val="28"/>
          <w:rtl/>
        </w:rPr>
        <w:t>المفسرين</w:t>
      </w:r>
      <w:r w:rsidRPr="00D6477A">
        <w:rPr>
          <w:rFonts w:cs="Arabic Transparent"/>
          <w:spacing w:val="2"/>
          <w:sz w:val="28"/>
          <w:szCs w:val="28"/>
          <w:rtl/>
        </w:rPr>
        <w:t xml:space="preserve"> </w:t>
      </w:r>
      <w:r w:rsidRPr="00D6477A">
        <w:rPr>
          <w:rFonts w:cs="Arabic Transparent" w:hint="cs"/>
          <w:spacing w:val="2"/>
          <w:sz w:val="28"/>
          <w:szCs w:val="28"/>
          <w:rtl/>
        </w:rPr>
        <w:t>على</w:t>
      </w:r>
      <w:r w:rsidRPr="00D6477A">
        <w:rPr>
          <w:rFonts w:cs="Arabic Transparent"/>
          <w:spacing w:val="2"/>
          <w:sz w:val="28"/>
          <w:szCs w:val="28"/>
          <w:rtl/>
        </w:rPr>
        <w:t xml:space="preserve"> </w:t>
      </w:r>
      <w:r w:rsidRPr="00D6477A">
        <w:rPr>
          <w:rFonts w:cs="Arabic Transparent" w:hint="cs"/>
          <w:spacing w:val="2"/>
          <w:sz w:val="28"/>
          <w:szCs w:val="28"/>
          <w:rtl/>
        </w:rPr>
        <w:t>أن</w:t>
      </w:r>
      <w:r w:rsidRPr="00D6477A">
        <w:rPr>
          <w:rFonts w:cs="Arabic Transparent"/>
          <w:spacing w:val="2"/>
          <w:sz w:val="28"/>
          <w:szCs w:val="28"/>
          <w:rtl/>
        </w:rPr>
        <w:t xml:space="preserve"> (</w:t>
      </w:r>
      <w:r w:rsidRPr="00D6477A">
        <w:rPr>
          <w:rFonts w:cs="Arabic Transparent" w:hint="cs"/>
          <w:spacing w:val="2"/>
          <w:sz w:val="28"/>
          <w:szCs w:val="28"/>
          <w:rtl/>
        </w:rPr>
        <w:t>المنافع</w:t>
      </w:r>
      <w:r w:rsidRPr="00D6477A">
        <w:rPr>
          <w:rFonts w:cs="Arabic Transparent"/>
          <w:spacing w:val="2"/>
          <w:sz w:val="28"/>
          <w:szCs w:val="28"/>
          <w:rtl/>
        </w:rPr>
        <w:t xml:space="preserve">) </w:t>
      </w:r>
      <w:r w:rsidRPr="00D6477A">
        <w:rPr>
          <w:rFonts w:cs="Arabic Transparent" w:hint="cs"/>
          <w:spacing w:val="2"/>
          <w:sz w:val="28"/>
          <w:szCs w:val="28"/>
          <w:rtl/>
        </w:rPr>
        <w:t>في</w:t>
      </w:r>
      <w:r w:rsidRPr="00D6477A">
        <w:rPr>
          <w:rFonts w:cs="Arabic Transparent"/>
          <w:spacing w:val="2"/>
          <w:sz w:val="28"/>
          <w:szCs w:val="28"/>
          <w:rtl/>
        </w:rPr>
        <w:t xml:space="preserve"> </w:t>
      </w:r>
      <w:r w:rsidRPr="00D6477A">
        <w:rPr>
          <w:rFonts w:cs="Arabic Transparent" w:hint="cs"/>
          <w:spacing w:val="2"/>
          <w:sz w:val="28"/>
          <w:szCs w:val="28"/>
          <w:rtl/>
        </w:rPr>
        <w:t>الآية</w:t>
      </w:r>
      <w:r w:rsidRPr="00D6477A">
        <w:rPr>
          <w:rFonts w:cs="Arabic Transparent"/>
          <w:spacing w:val="2"/>
          <w:sz w:val="28"/>
          <w:szCs w:val="28"/>
          <w:rtl/>
        </w:rPr>
        <w:t xml:space="preserve"> </w:t>
      </w:r>
      <w:r w:rsidRPr="00D6477A">
        <w:rPr>
          <w:rFonts w:cs="Arabic Transparent" w:hint="cs"/>
          <w:spacing w:val="2"/>
          <w:sz w:val="28"/>
          <w:szCs w:val="28"/>
          <w:rtl/>
        </w:rPr>
        <w:t>يقصد</w:t>
      </w:r>
      <w:r w:rsidRPr="00D6477A">
        <w:rPr>
          <w:rFonts w:cs="Arabic Transparent"/>
          <w:spacing w:val="2"/>
          <w:sz w:val="28"/>
          <w:szCs w:val="28"/>
          <w:rtl/>
        </w:rPr>
        <w:t xml:space="preserve"> </w:t>
      </w:r>
      <w:r w:rsidRPr="00D6477A">
        <w:rPr>
          <w:rFonts w:cs="Arabic Transparent" w:hint="cs"/>
          <w:spacing w:val="2"/>
          <w:sz w:val="28"/>
          <w:szCs w:val="28"/>
          <w:rtl/>
        </w:rPr>
        <w:t>بها</w:t>
      </w:r>
      <w:r w:rsidRPr="00D6477A">
        <w:rPr>
          <w:rFonts w:cs="Arabic Transparent"/>
          <w:spacing w:val="2"/>
          <w:sz w:val="28"/>
          <w:szCs w:val="28"/>
          <w:rtl/>
        </w:rPr>
        <w:t xml:space="preserve"> </w:t>
      </w:r>
      <w:r w:rsidRPr="00D6477A">
        <w:rPr>
          <w:rFonts w:cs="Arabic Transparent" w:hint="cs"/>
          <w:spacing w:val="2"/>
          <w:sz w:val="28"/>
          <w:szCs w:val="28"/>
          <w:rtl/>
        </w:rPr>
        <w:t>منافع</w:t>
      </w:r>
      <w:r w:rsidRPr="00D6477A">
        <w:rPr>
          <w:rFonts w:cs="Arabic Transparent"/>
          <w:spacing w:val="2"/>
          <w:sz w:val="28"/>
          <w:szCs w:val="28"/>
          <w:rtl/>
        </w:rPr>
        <w:t xml:space="preserve"> </w:t>
      </w:r>
      <w:r w:rsidRPr="00D6477A">
        <w:rPr>
          <w:rFonts w:cs="Arabic Transparent" w:hint="cs"/>
          <w:spacing w:val="2"/>
          <w:sz w:val="28"/>
          <w:szCs w:val="28"/>
          <w:rtl/>
        </w:rPr>
        <w:t>الدنيا</w:t>
      </w:r>
      <w:r w:rsidRPr="00D6477A">
        <w:rPr>
          <w:rFonts w:cs="Arabic Transparent"/>
          <w:spacing w:val="2"/>
          <w:sz w:val="28"/>
          <w:szCs w:val="28"/>
          <w:rtl/>
        </w:rPr>
        <w:t xml:space="preserve">- </w:t>
      </w:r>
      <w:r w:rsidRPr="00D6477A">
        <w:rPr>
          <w:rFonts w:cs="Arabic Transparent" w:hint="cs"/>
          <w:spacing w:val="2"/>
          <w:sz w:val="28"/>
          <w:szCs w:val="28"/>
          <w:rtl/>
        </w:rPr>
        <w:t>كالتجارة</w:t>
      </w:r>
      <w:r w:rsidRPr="00D6477A">
        <w:rPr>
          <w:rFonts w:cs="Arabic Transparent"/>
          <w:spacing w:val="2"/>
          <w:sz w:val="28"/>
          <w:szCs w:val="28"/>
          <w:rtl/>
        </w:rPr>
        <w:t xml:space="preserve">- </w:t>
      </w:r>
      <w:r w:rsidRPr="00D6477A">
        <w:rPr>
          <w:rFonts w:cs="Arabic Transparent" w:hint="cs"/>
          <w:spacing w:val="2"/>
          <w:sz w:val="28"/>
          <w:szCs w:val="28"/>
          <w:rtl/>
        </w:rPr>
        <w:t>ومنافع</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المغفرة</w:t>
      </w:r>
      <w:r>
        <w:rPr>
          <w:rFonts w:cs="Arabic Transparent"/>
          <w:sz w:val="28"/>
          <w:szCs w:val="28"/>
          <w:rtl/>
        </w:rPr>
        <w:t xml:space="preserve"> </w:t>
      </w:r>
      <w:r>
        <w:rPr>
          <w:rFonts w:cs="Arabic Transparent" w:hint="cs"/>
          <w:sz w:val="28"/>
          <w:szCs w:val="28"/>
          <w:rtl/>
        </w:rPr>
        <w:t>والثواب</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75"/>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إذ</w:t>
      </w:r>
      <w:r>
        <w:rPr>
          <w:rFonts w:cs="Arabic Transparent"/>
          <w:sz w:val="28"/>
          <w:szCs w:val="28"/>
          <w:rtl/>
        </w:rPr>
        <w:t xml:space="preserve"> </w:t>
      </w:r>
      <w:r>
        <w:rPr>
          <w:rFonts w:cs="Arabic Transparent" w:hint="cs"/>
          <w:sz w:val="28"/>
          <w:szCs w:val="28"/>
          <w:rtl/>
        </w:rPr>
        <w:t>أبقوا</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عمومه،</w:t>
      </w:r>
      <w:r>
        <w:rPr>
          <w:rFonts w:cs="Arabic Transparent"/>
          <w:sz w:val="28"/>
          <w:szCs w:val="28"/>
          <w:rtl/>
        </w:rPr>
        <w:t xml:space="preserve"> </w:t>
      </w:r>
      <w:r>
        <w:rPr>
          <w:rFonts w:cs="Arabic Transparent" w:hint="cs"/>
          <w:sz w:val="28"/>
          <w:szCs w:val="28"/>
          <w:rtl/>
        </w:rPr>
        <w:t>ورأوا</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sidRPr="00D6477A">
        <w:rPr>
          <w:rFonts w:cs="Arabic Transparent" w:hint="cs"/>
          <w:spacing w:val="-2"/>
          <w:sz w:val="28"/>
          <w:szCs w:val="28"/>
          <w:rtl/>
        </w:rPr>
        <w:t>وجود</w:t>
      </w:r>
      <w:r w:rsidRPr="00D6477A">
        <w:rPr>
          <w:rFonts w:cs="Arabic Transparent"/>
          <w:spacing w:val="-2"/>
          <w:sz w:val="28"/>
          <w:szCs w:val="28"/>
          <w:rtl/>
        </w:rPr>
        <w:t xml:space="preserve"> </w:t>
      </w:r>
      <w:r w:rsidRPr="00D6477A">
        <w:rPr>
          <w:rFonts w:cs="Arabic Transparent" w:hint="cs"/>
          <w:spacing w:val="-2"/>
          <w:sz w:val="28"/>
          <w:szCs w:val="28"/>
          <w:rtl/>
        </w:rPr>
        <w:t>ما</w:t>
      </w:r>
      <w:r w:rsidRPr="00D6477A">
        <w:rPr>
          <w:rFonts w:cs="Arabic Transparent"/>
          <w:spacing w:val="-2"/>
          <w:sz w:val="28"/>
          <w:szCs w:val="28"/>
          <w:rtl/>
        </w:rPr>
        <w:t xml:space="preserve"> </w:t>
      </w:r>
      <w:r w:rsidRPr="00D6477A">
        <w:rPr>
          <w:rFonts w:cs="Arabic Transparent" w:hint="cs"/>
          <w:spacing w:val="-2"/>
          <w:sz w:val="28"/>
          <w:szCs w:val="28"/>
          <w:rtl/>
        </w:rPr>
        <w:t>يخصص</w:t>
      </w:r>
      <w:r w:rsidRPr="00D6477A">
        <w:rPr>
          <w:rFonts w:cs="Arabic Transparent"/>
          <w:spacing w:val="-2"/>
          <w:sz w:val="28"/>
          <w:szCs w:val="28"/>
          <w:rtl/>
        </w:rPr>
        <w:t xml:space="preserve"> </w:t>
      </w:r>
      <w:r w:rsidRPr="00D6477A">
        <w:rPr>
          <w:rFonts w:cs="Arabic Transparent" w:hint="cs"/>
          <w:spacing w:val="-2"/>
          <w:sz w:val="28"/>
          <w:szCs w:val="28"/>
          <w:rtl/>
        </w:rPr>
        <w:t>المنافع</w:t>
      </w:r>
      <w:r w:rsidRPr="00D6477A">
        <w:rPr>
          <w:rFonts w:cs="Arabic Transparent"/>
          <w:spacing w:val="-2"/>
          <w:sz w:val="28"/>
          <w:szCs w:val="28"/>
          <w:rtl/>
        </w:rPr>
        <w:t xml:space="preserve"> </w:t>
      </w:r>
      <w:r w:rsidRPr="00D6477A">
        <w:rPr>
          <w:rFonts w:cs="Arabic Transparent" w:hint="cs"/>
          <w:spacing w:val="-2"/>
          <w:sz w:val="28"/>
          <w:szCs w:val="28"/>
          <w:rtl/>
        </w:rPr>
        <w:t>بالدنيوية</w:t>
      </w:r>
      <w:r w:rsidRPr="00D6477A">
        <w:rPr>
          <w:rFonts w:cs="Arabic Transparent"/>
          <w:spacing w:val="-2"/>
          <w:sz w:val="28"/>
          <w:szCs w:val="28"/>
          <w:rtl/>
        </w:rPr>
        <w:t xml:space="preserve"> </w:t>
      </w:r>
      <w:r w:rsidRPr="00D6477A">
        <w:rPr>
          <w:rFonts w:cs="Arabic Transparent" w:hint="cs"/>
          <w:spacing w:val="-2"/>
          <w:sz w:val="28"/>
          <w:szCs w:val="28"/>
          <w:rtl/>
        </w:rPr>
        <w:t>أو</w:t>
      </w:r>
      <w:r w:rsidRPr="00D6477A">
        <w:rPr>
          <w:rFonts w:cs="Arabic Transparent"/>
          <w:spacing w:val="-2"/>
          <w:sz w:val="28"/>
          <w:szCs w:val="28"/>
          <w:rtl/>
        </w:rPr>
        <w:t xml:space="preserve"> </w:t>
      </w:r>
      <w:r w:rsidRPr="00D6477A">
        <w:rPr>
          <w:rFonts w:cs="Arabic Transparent" w:hint="cs"/>
          <w:spacing w:val="-2"/>
          <w:sz w:val="28"/>
          <w:szCs w:val="28"/>
          <w:rtl/>
        </w:rPr>
        <w:t>الأخروية،</w:t>
      </w:r>
      <w:r w:rsidRPr="00D6477A">
        <w:rPr>
          <w:rFonts w:cs="Arabic Transparent"/>
          <w:spacing w:val="-2"/>
          <w:sz w:val="28"/>
          <w:szCs w:val="28"/>
          <w:rtl/>
        </w:rPr>
        <w:t xml:space="preserve"> </w:t>
      </w:r>
      <w:r w:rsidRPr="00D6477A">
        <w:rPr>
          <w:rFonts w:cs="Arabic Transparent" w:hint="cs"/>
          <w:spacing w:val="-2"/>
          <w:sz w:val="28"/>
          <w:szCs w:val="28"/>
          <w:rtl/>
        </w:rPr>
        <w:t>قال</w:t>
      </w:r>
      <w:r w:rsidRPr="00D6477A">
        <w:rPr>
          <w:rFonts w:cs="Arabic Transparent"/>
          <w:spacing w:val="-2"/>
          <w:sz w:val="28"/>
          <w:szCs w:val="28"/>
          <w:rtl/>
        </w:rPr>
        <w:t xml:space="preserve"> </w:t>
      </w:r>
      <w:r w:rsidRPr="00D6477A">
        <w:rPr>
          <w:rFonts w:cs="Arabic Transparent" w:hint="cs"/>
          <w:spacing w:val="-2"/>
          <w:sz w:val="28"/>
          <w:szCs w:val="28"/>
          <w:rtl/>
        </w:rPr>
        <w:t>الإمام</w:t>
      </w:r>
      <w:r w:rsidRPr="00D6477A">
        <w:rPr>
          <w:rFonts w:cs="Arabic Transparent"/>
          <w:spacing w:val="-2"/>
          <w:sz w:val="28"/>
          <w:szCs w:val="28"/>
          <w:rtl/>
        </w:rPr>
        <w:t xml:space="preserve"> </w:t>
      </w:r>
      <w:r w:rsidRPr="00D6477A">
        <w:rPr>
          <w:rFonts w:cs="Arabic Transparent" w:hint="cs"/>
          <w:spacing w:val="-2"/>
          <w:sz w:val="28"/>
          <w:szCs w:val="28"/>
          <w:rtl/>
        </w:rPr>
        <w:t>الطبري</w:t>
      </w:r>
      <w:r w:rsidRPr="00D6477A">
        <w:rPr>
          <w:rFonts w:cs="Arabic Transparent"/>
          <w:spacing w:val="-2"/>
          <w:sz w:val="28"/>
          <w:szCs w:val="28"/>
          <w:rtl/>
        </w:rPr>
        <w:t>: "</w:t>
      </w:r>
      <w:r w:rsidRPr="00D6477A">
        <w:rPr>
          <w:rFonts w:ascii="Arial" w:hAnsi="Arial" w:cs="Arabic Transparent"/>
          <w:color w:val="000000"/>
          <w:spacing w:val="-2"/>
          <w:sz w:val="28"/>
          <w:szCs w:val="28"/>
          <w:rtl/>
        </w:rPr>
        <w:t>وأولى الأقوال بالصواب قول من قال: عنى بذلك: ليشهدوا منافع لهم من العمل الذي يرضي الله والتجارة، وذلك أن الله عم لهم منافع جميع ما يشهد له الموسم، ويأتي له مكة أيام الموسم من منافع الدنيا والآخرة، ولم يخصص من ذلك شيئا من منافعهم بخبر ولا عقل، فذلك على العموم في المنافع التي</w:t>
      </w:r>
      <w:r w:rsidRPr="000E4BC5">
        <w:rPr>
          <w:rFonts w:ascii="Arial" w:hAnsi="Arial" w:cs="Arabic Transparent"/>
          <w:color w:val="000000"/>
          <w:sz w:val="28"/>
          <w:szCs w:val="28"/>
          <w:rtl/>
        </w:rPr>
        <w:t xml:space="preserve"> وصفت</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76"/>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وذهب فريق من المفسرين أن المنافع في الآية يقصد بها منافع الآخرة من المغفرة الأجر والثواب الذي يناله الحاج، ومن القائلين بهذا القول: الزجاج، والسمرقندي، والسمعاني، والثعالبي</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7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واستدل الثعالبي على ما ذهب إليه بأن هذا ما يظهر من مقصد الآية؛ إذ الآية جاءت في سياق الدعوة إلى الحج وأداء مناسكه، وهي عبادة عظيمة، فناسبها أن تكون المنافع المرادة العفو والأجر الأخروي.</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وذهب مكي بن أبي طالب، وابن جزي، إلى أن المنافع في الآية يقصد بها التجارة</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78"/>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وقد رُوي هذا القول عن ابن عباس وابن جبير، وقد روي عن ابن عباس قوله: </w:t>
      </w:r>
      <w:r w:rsidRPr="00B06DBC">
        <w:rPr>
          <w:rFonts w:ascii="Arial" w:hAnsi="Arial" w:cs="Arabic Transparent"/>
          <w:color w:val="000000"/>
          <w:sz w:val="28"/>
          <w:szCs w:val="28"/>
          <w:rtl/>
        </w:rPr>
        <w:t>"ما ذكر المنافع إلا للدنيا"</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79"/>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spacing w:line="360" w:lineRule="auto"/>
        <w:ind w:firstLine="397"/>
        <w:jc w:val="both"/>
        <w:rPr>
          <w:rFonts w:cs="Arabic Transparent"/>
          <w:sz w:val="28"/>
          <w:szCs w:val="28"/>
          <w:rtl/>
        </w:rPr>
      </w:pPr>
      <w:r>
        <w:rPr>
          <w:rFonts w:ascii="Arial" w:hAnsi="Arial" w:cs="Arabic Transparent"/>
          <w:color w:val="000000"/>
          <w:sz w:val="28"/>
          <w:szCs w:val="28"/>
          <w:rtl/>
        </w:rPr>
        <w:t xml:space="preserve">وقد ردّ هذا القول بأنهم أمروا بالحج ليشهدوا منافع لهم، ومحال أن يكون المراد منافع الدنيا خاصة؛ لأنه لو كان كذلك كان الدعاء إلى الحج واقعا لمنافع الدنيا، وإنما الحج الطواف والسعي والوقوف بعرفة والمزدلفة ونحر الهدي وسائر مناسك الحج، ويدخل فيها منافع الدنيا على وجه </w:t>
      </w:r>
      <w:r w:rsidRPr="00F25D42">
        <w:rPr>
          <w:rFonts w:ascii="Arial" w:hAnsi="Arial" w:cs="Arabic Transparent"/>
          <w:color w:val="000000"/>
          <w:sz w:val="28"/>
          <w:szCs w:val="28"/>
          <w:rtl/>
        </w:rPr>
        <w:t xml:space="preserve">التبع والرخصة فيها، دون أن تكون هي المقصودة بالحج، وقد قال تعالى: </w:t>
      </w:r>
      <w:r w:rsidRPr="00F25D42">
        <w:rPr>
          <w:rFonts w:cs="Traditional Arabic"/>
          <w:sz w:val="28"/>
          <w:szCs w:val="28"/>
          <w:rtl/>
        </w:rPr>
        <w:t>﴿</w:t>
      </w:r>
      <w:r w:rsidRPr="00F25D42">
        <w:rPr>
          <w:rFonts w:cs="DecoType Naskh" w:hint="cs"/>
          <w:sz w:val="28"/>
          <w:szCs w:val="28"/>
          <w:rtl/>
        </w:rPr>
        <w:t>لَيْسَ</w:t>
      </w:r>
      <w:r w:rsidRPr="00F25D42">
        <w:rPr>
          <w:rFonts w:cs="DecoType Naskh"/>
          <w:sz w:val="28"/>
          <w:szCs w:val="28"/>
          <w:rtl/>
        </w:rPr>
        <w:t xml:space="preserve"> </w:t>
      </w:r>
      <w:r w:rsidRPr="00F25D42">
        <w:rPr>
          <w:rFonts w:cs="DecoType Naskh" w:hint="cs"/>
          <w:sz w:val="28"/>
          <w:szCs w:val="28"/>
          <w:rtl/>
        </w:rPr>
        <w:t>عَلَيْكُمْ</w:t>
      </w:r>
      <w:r w:rsidRPr="00F25D42">
        <w:rPr>
          <w:rFonts w:cs="DecoType Naskh"/>
          <w:sz w:val="28"/>
          <w:szCs w:val="28"/>
          <w:rtl/>
        </w:rPr>
        <w:t xml:space="preserve"> </w:t>
      </w:r>
      <w:r w:rsidRPr="00F25D42">
        <w:rPr>
          <w:rFonts w:cs="DecoType Naskh" w:hint="cs"/>
          <w:sz w:val="28"/>
          <w:szCs w:val="28"/>
          <w:rtl/>
        </w:rPr>
        <w:t>جُنَاحٌ</w:t>
      </w:r>
      <w:r w:rsidRPr="00F25D42">
        <w:rPr>
          <w:rFonts w:cs="DecoType Naskh"/>
          <w:sz w:val="28"/>
          <w:szCs w:val="28"/>
          <w:rtl/>
        </w:rPr>
        <w:t xml:space="preserve"> </w:t>
      </w:r>
      <w:r w:rsidRPr="00F25D42">
        <w:rPr>
          <w:rFonts w:cs="DecoType Naskh" w:hint="cs"/>
          <w:sz w:val="28"/>
          <w:szCs w:val="28"/>
          <w:rtl/>
        </w:rPr>
        <w:t>أَن</w:t>
      </w:r>
      <w:r w:rsidRPr="00F25D42">
        <w:rPr>
          <w:rFonts w:cs="DecoType Naskh"/>
          <w:sz w:val="28"/>
          <w:szCs w:val="28"/>
          <w:rtl/>
        </w:rPr>
        <w:t xml:space="preserve"> </w:t>
      </w:r>
      <w:r w:rsidRPr="00F25D42">
        <w:rPr>
          <w:rFonts w:cs="DecoType Naskh" w:hint="cs"/>
          <w:sz w:val="28"/>
          <w:szCs w:val="28"/>
          <w:rtl/>
        </w:rPr>
        <w:t>تَبْتَغُواْ</w:t>
      </w:r>
      <w:r w:rsidRPr="00F25D42">
        <w:rPr>
          <w:rFonts w:cs="DecoType Naskh"/>
          <w:sz w:val="28"/>
          <w:szCs w:val="28"/>
          <w:rtl/>
        </w:rPr>
        <w:t xml:space="preserve"> </w:t>
      </w:r>
      <w:r w:rsidRPr="00F25D42">
        <w:rPr>
          <w:rFonts w:cs="DecoType Naskh" w:hint="cs"/>
          <w:sz w:val="28"/>
          <w:szCs w:val="28"/>
          <w:rtl/>
        </w:rPr>
        <w:t>فَضْلاً</w:t>
      </w:r>
      <w:r w:rsidRPr="00F25D42">
        <w:rPr>
          <w:rFonts w:cs="DecoType Naskh"/>
          <w:sz w:val="28"/>
          <w:szCs w:val="28"/>
          <w:rtl/>
        </w:rPr>
        <w:t xml:space="preserve"> </w:t>
      </w:r>
      <w:r w:rsidRPr="00F25D42">
        <w:rPr>
          <w:rFonts w:cs="DecoType Naskh" w:hint="cs"/>
          <w:sz w:val="28"/>
          <w:szCs w:val="28"/>
          <w:rtl/>
        </w:rPr>
        <w:t>مِّن</w:t>
      </w:r>
      <w:r w:rsidRPr="00F25D42">
        <w:rPr>
          <w:rFonts w:cs="DecoType Naskh"/>
          <w:sz w:val="28"/>
          <w:szCs w:val="28"/>
          <w:rtl/>
        </w:rPr>
        <w:t xml:space="preserve"> </w:t>
      </w:r>
      <w:r w:rsidRPr="00F25D42">
        <w:rPr>
          <w:rFonts w:cs="DecoType Naskh" w:hint="cs"/>
          <w:sz w:val="28"/>
          <w:szCs w:val="28"/>
          <w:rtl/>
        </w:rPr>
        <w:t>رَّبِّكُمْ</w:t>
      </w:r>
      <w:r w:rsidRPr="00F25D42">
        <w:rPr>
          <w:rFonts w:cs="Traditional Arabic"/>
          <w:sz w:val="28"/>
          <w:szCs w:val="28"/>
          <w:rtl/>
        </w:rPr>
        <w:t>﴾</w:t>
      </w:r>
      <w:r w:rsidRPr="00F25D42">
        <w:rPr>
          <w:rFonts w:cs="Arabic Transparent"/>
          <w:sz w:val="28"/>
          <w:szCs w:val="28"/>
          <w:rtl/>
        </w:rPr>
        <w:t xml:space="preserve"> [</w:t>
      </w:r>
      <w:r w:rsidRPr="00F25D42">
        <w:rPr>
          <w:rFonts w:cs="Arabic Transparent" w:hint="cs"/>
          <w:sz w:val="28"/>
          <w:szCs w:val="28"/>
          <w:rtl/>
        </w:rPr>
        <w:t>البقرة</w:t>
      </w:r>
      <w:r w:rsidRPr="00871A05">
        <w:rPr>
          <w:rFonts w:cs="Arabic Transparent"/>
          <w:sz w:val="28"/>
          <w:szCs w:val="28"/>
          <w:rtl/>
        </w:rPr>
        <w:t xml:space="preserve">: </w:t>
      </w:r>
      <w:r w:rsidRPr="000E7F15">
        <w:rPr>
          <w:rFonts w:ascii="Times New Roman" w:hAnsi="Times New Roman" w:cs="Times New Roman"/>
          <w:sz w:val="28"/>
          <w:szCs w:val="28"/>
          <w:rtl/>
        </w:rPr>
        <w:t>198</w:t>
      </w:r>
      <w:r w:rsidRPr="00C01A6F">
        <w:rPr>
          <w:rFonts w:cs="Arabic Transparent"/>
          <w:sz w:val="28"/>
          <w:szCs w:val="28"/>
          <w:rtl/>
        </w:rPr>
        <w:t xml:space="preserve">] </w:t>
      </w:r>
      <w:r w:rsidRPr="00C01A6F">
        <w:rPr>
          <w:rFonts w:cs="Arabic Transparent" w:hint="cs"/>
          <w:sz w:val="28"/>
          <w:szCs w:val="28"/>
          <w:rtl/>
        </w:rPr>
        <w:t>ف</w:t>
      </w:r>
      <w:r>
        <w:rPr>
          <w:rFonts w:cs="Arabic Transparent" w:hint="cs"/>
          <w:sz w:val="28"/>
          <w:szCs w:val="28"/>
          <w:rtl/>
        </w:rPr>
        <w:t>جعل</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رخصة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التجارة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الحج</w:t>
      </w:r>
      <w:r>
        <w:rPr>
          <w:rStyle w:val="FootnoteReference"/>
          <w:rFonts w:cs="Arabic Transparent"/>
          <w:sz w:val="28"/>
          <w:szCs w:val="28"/>
          <w:rtl/>
        </w:rPr>
        <w:t>(</w:t>
      </w:r>
      <w:r w:rsidRPr="000E7F15">
        <w:rPr>
          <w:rStyle w:val="FootnoteReference"/>
          <w:rFonts w:ascii="Times New Roman" w:hAnsi="Times New Roman"/>
          <w:sz w:val="28"/>
          <w:szCs w:val="28"/>
          <w:rtl/>
        </w:rPr>
        <w:footnoteReference w:id="580"/>
      </w:r>
      <w:r>
        <w:rPr>
          <w:rStyle w:val="FootnoteReference"/>
          <w:rFonts w:cs="Arabic Transparent"/>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sidRPr="00D6477A">
        <w:rPr>
          <w:rFonts w:cs="Arabic Transparent" w:hint="cs"/>
          <w:spacing w:val="-2"/>
          <w:sz w:val="28"/>
          <w:szCs w:val="28"/>
          <w:rtl/>
        </w:rPr>
        <w:t>وترى</w:t>
      </w:r>
      <w:r w:rsidRPr="00D6477A">
        <w:rPr>
          <w:rFonts w:cs="Arabic Transparent"/>
          <w:spacing w:val="-2"/>
          <w:sz w:val="28"/>
          <w:szCs w:val="28"/>
          <w:rtl/>
        </w:rPr>
        <w:t xml:space="preserve"> </w:t>
      </w:r>
      <w:r w:rsidRPr="00D6477A">
        <w:rPr>
          <w:rFonts w:cs="Arabic Transparent" w:hint="cs"/>
          <w:spacing w:val="-2"/>
          <w:sz w:val="28"/>
          <w:szCs w:val="28"/>
          <w:rtl/>
        </w:rPr>
        <w:t>الباحثة</w:t>
      </w:r>
      <w:r w:rsidRPr="00D6477A">
        <w:rPr>
          <w:rFonts w:cs="Arabic Transparent"/>
          <w:spacing w:val="-2"/>
          <w:sz w:val="28"/>
          <w:szCs w:val="28"/>
          <w:rtl/>
        </w:rPr>
        <w:t xml:space="preserve"> </w:t>
      </w:r>
      <w:r w:rsidRPr="00D6477A">
        <w:rPr>
          <w:rFonts w:cs="Arabic Transparent" w:hint="cs"/>
          <w:spacing w:val="-2"/>
          <w:sz w:val="28"/>
          <w:szCs w:val="28"/>
          <w:rtl/>
        </w:rPr>
        <w:t>أن</w:t>
      </w:r>
      <w:r w:rsidRPr="00D6477A">
        <w:rPr>
          <w:rFonts w:cs="Arabic Transparent"/>
          <w:spacing w:val="-2"/>
          <w:sz w:val="28"/>
          <w:szCs w:val="28"/>
          <w:rtl/>
        </w:rPr>
        <w:t xml:space="preserve"> </w:t>
      </w:r>
      <w:r w:rsidRPr="00D6477A">
        <w:rPr>
          <w:rFonts w:cs="Arabic Transparent" w:hint="cs"/>
          <w:spacing w:val="-2"/>
          <w:sz w:val="28"/>
          <w:szCs w:val="28"/>
          <w:rtl/>
        </w:rPr>
        <w:t>المنافع</w:t>
      </w:r>
      <w:r w:rsidRPr="00D6477A">
        <w:rPr>
          <w:rFonts w:cs="Arabic Transparent"/>
          <w:spacing w:val="-2"/>
          <w:sz w:val="28"/>
          <w:szCs w:val="28"/>
          <w:rtl/>
        </w:rPr>
        <w:t xml:space="preserve"> </w:t>
      </w:r>
      <w:r w:rsidRPr="00D6477A">
        <w:rPr>
          <w:rFonts w:cs="Arabic Transparent" w:hint="cs"/>
          <w:spacing w:val="-2"/>
          <w:sz w:val="28"/>
          <w:szCs w:val="28"/>
          <w:rtl/>
        </w:rPr>
        <w:t>المذكورة</w:t>
      </w:r>
      <w:r w:rsidRPr="00D6477A">
        <w:rPr>
          <w:rFonts w:cs="Arabic Transparent"/>
          <w:spacing w:val="-2"/>
          <w:sz w:val="28"/>
          <w:szCs w:val="28"/>
          <w:rtl/>
        </w:rPr>
        <w:t xml:space="preserve"> </w:t>
      </w:r>
      <w:r w:rsidRPr="00D6477A">
        <w:rPr>
          <w:rFonts w:cs="Arabic Transparent" w:hint="cs"/>
          <w:spacing w:val="-2"/>
          <w:sz w:val="28"/>
          <w:szCs w:val="28"/>
          <w:rtl/>
        </w:rPr>
        <w:t>في</w:t>
      </w:r>
      <w:r w:rsidRPr="00D6477A">
        <w:rPr>
          <w:rFonts w:cs="Arabic Transparent"/>
          <w:spacing w:val="-2"/>
          <w:sz w:val="28"/>
          <w:szCs w:val="28"/>
          <w:rtl/>
        </w:rPr>
        <w:t xml:space="preserve"> </w:t>
      </w:r>
      <w:r w:rsidRPr="00D6477A">
        <w:rPr>
          <w:rFonts w:cs="Arabic Transparent" w:hint="cs"/>
          <w:spacing w:val="-2"/>
          <w:sz w:val="28"/>
          <w:szCs w:val="28"/>
          <w:rtl/>
        </w:rPr>
        <w:t>الآية</w:t>
      </w:r>
      <w:r w:rsidRPr="00D6477A">
        <w:rPr>
          <w:rFonts w:cs="Arabic Transparent"/>
          <w:spacing w:val="-2"/>
          <w:sz w:val="28"/>
          <w:szCs w:val="28"/>
          <w:rtl/>
        </w:rPr>
        <w:t xml:space="preserve"> </w:t>
      </w:r>
      <w:r w:rsidRPr="00D6477A">
        <w:rPr>
          <w:rFonts w:cs="Arabic Transparent" w:hint="cs"/>
          <w:spacing w:val="-2"/>
          <w:sz w:val="28"/>
          <w:szCs w:val="28"/>
          <w:rtl/>
        </w:rPr>
        <w:t>يقصد</w:t>
      </w:r>
      <w:r w:rsidRPr="00D6477A">
        <w:rPr>
          <w:rFonts w:cs="Arabic Transparent"/>
          <w:spacing w:val="-2"/>
          <w:sz w:val="28"/>
          <w:szCs w:val="28"/>
          <w:rtl/>
        </w:rPr>
        <w:t xml:space="preserve"> </w:t>
      </w:r>
      <w:r w:rsidRPr="00D6477A">
        <w:rPr>
          <w:rFonts w:cs="Arabic Transparent" w:hint="cs"/>
          <w:spacing w:val="-2"/>
          <w:sz w:val="28"/>
          <w:szCs w:val="28"/>
          <w:rtl/>
        </w:rPr>
        <w:t>بها</w:t>
      </w:r>
      <w:r w:rsidRPr="00D6477A">
        <w:rPr>
          <w:rFonts w:cs="Arabic Transparent"/>
          <w:spacing w:val="-2"/>
          <w:sz w:val="28"/>
          <w:szCs w:val="28"/>
          <w:rtl/>
        </w:rPr>
        <w:t xml:space="preserve"> </w:t>
      </w:r>
      <w:r w:rsidRPr="00D6477A">
        <w:rPr>
          <w:rFonts w:cs="Arabic Transparent" w:hint="cs"/>
          <w:spacing w:val="-2"/>
          <w:sz w:val="28"/>
          <w:szCs w:val="28"/>
          <w:rtl/>
        </w:rPr>
        <w:t>منافع</w:t>
      </w:r>
      <w:r w:rsidRPr="00D6477A">
        <w:rPr>
          <w:rFonts w:cs="Arabic Transparent"/>
          <w:spacing w:val="-2"/>
          <w:sz w:val="28"/>
          <w:szCs w:val="28"/>
          <w:rtl/>
        </w:rPr>
        <w:t xml:space="preserve"> </w:t>
      </w:r>
      <w:r w:rsidRPr="00D6477A">
        <w:rPr>
          <w:rFonts w:cs="Arabic Transparent" w:hint="cs"/>
          <w:spacing w:val="-2"/>
          <w:sz w:val="28"/>
          <w:szCs w:val="28"/>
          <w:rtl/>
        </w:rPr>
        <w:t>الدنيا</w:t>
      </w:r>
      <w:r w:rsidRPr="00D6477A">
        <w:rPr>
          <w:rFonts w:cs="Arabic Transparent"/>
          <w:spacing w:val="-2"/>
          <w:sz w:val="28"/>
          <w:szCs w:val="28"/>
          <w:rtl/>
        </w:rPr>
        <w:t xml:space="preserve"> </w:t>
      </w:r>
      <w:r w:rsidRPr="00D6477A">
        <w:rPr>
          <w:rFonts w:cs="Arabic Transparent" w:hint="cs"/>
          <w:spacing w:val="-2"/>
          <w:sz w:val="28"/>
          <w:szCs w:val="28"/>
          <w:rtl/>
        </w:rPr>
        <w:t>والآخرة،</w:t>
      </w:r>
      <w:r w:rsidRPr="00D6477A">
        <w:rPr>
          <w:rFonts w:cs="Arabic Transparent"/>
          <w:spacing w:val="-2"/>
          <w:sz w:val="28"/>
          <w:szCs w:val="28"/>
          <w:rtl/>
        </w:rPr>
        <w:t xml:space="preserve"> </w:t>
      </w:r>
      <w:r w:rsidRPr="00D6477A">
        <w:rPr>
          <w:rFonts w:cs="Arabic Transparent" w:hint="cs"/>
          <w:spacing w:val="-2"/>
          <w:sz w:val="28"/>
          <w:szCs w:val="28"/>
          <w:rtl/>
        </w:rPr>
        <w:t>وإن</w:t>
      </w:r>
      <w:r w:rsidRPr="00D6477A">
        <w:rPr>
          <w:rFonts w:cs="Arabic Transparent"/>
          <w:spacing w:val="-2"/>
          <w:sz w:val="28"/>
          <w:szCs w:val="28"/>
          <w:rtl/>
        </w:rPr>
        <w:t xml:space="preserve"> </w:t>
      </w:r>
      <w:r w:rsidRPr="00D6477A">
        <w:rPr>
          <w:rFonts w:cs="Arabic Transparent" w:hint="cs"/>
          <w:spacing w:val="-2"/>
          <w:sz w:val="28"/>
          <w:szCs w:val="28"/>
          <w:rtl/>
        </w:rPr>
        <w:t>كان</w:t>
      </w:r>
      <w:r>
        <w:rPr>
          <w:rFonts w:cs="Arabic Transparent"/>
          <w:sz w:val="28"/>
          <w:szCs w:val="28"/>
          <w:rtl/>
        </w:rPr>
        <w:t xml:space="preserve"> </w:t>
      </w:r>
      <w:r>
        <w:rPr>
          <w:rFonts w:cs="Arabic Transparent" w:hint="cs"/>
          <w:sz w:val="28"/>
          <w:szCs w:val="28"/>
          <w:rtl/>
        </w:rPr>
        <w:t>المقصد</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الحج</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رجاء</w:t>
      </w:r>
      <w:r>
        <w:rPr>
          <w:rFonts w:cs="Arabic Transparent"/>
          <w:sz w:val="28"/>
          <w:szCs w:val="28"/>
          <w:rtl/>
        </w:rPr>
        <w:t xml:space="preserve"> </w:t>
      </w:r>
      <w:r>
        <w:rPr>
          <w:rFonts w:cs="Arabic Transparent" w:hint="cs"/>
          <w:sz w:val="28"/>
          <w:szCs w:val="28"/>
          <w:rtl/>
        </w:rPr>
        <w:t>الثواب</w:t>
      </w:r>
      <w:r>
        <w:rPr>
          <w:rFonts w:cs="Arabic Transparent"/>
          <w:sz w:val="28"/>
          <w:szCs w:val="28"/>
          <w:rtl/>
        </w:rPr>
        <w:t xml:space="preserve"> </w:t>
      </w:r>
      <w:r>
        <w:rPr>
          <w:rFonts w:cs="Arabic Transparent" w:hint="cs"/>
          <w:sz w:val="28"/>
          <w:szCs w:val="28"/>
          <w:rtl/>
        </w:rPr>
        <w:t>والمغفرة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يحتمل</w:t>
      </w:r>
      <w:r>
        <w:rPr>
          <w:rFonts w:cs="Arabic Transparent"/>
          <w:sz w:val="28"/>
          <w:szCs w:val="28"/>
          <w:rtl/>
        </w:rPr>
        <w:t xml:space="preserve"> </w:t>
      </w:r>
      <w:r>
        <w:rPr>
          <w:rFonts w:cs="Arabic Transparent" w:hint="cs"/>
          <w:sz w:val="28"/>
          <w:szCs w:val="28"/>
          <w:rtl/>
        </w:rPr>
        <w:t>جميع</w:t>
      </w:r>
      <w:r>
        <w:rPr>
          <w:rFonts w:cs="Arabic Transparent"/>
          <w:sz w:val="28"/>
          <w:szCs w:val="28"/>
          <w:rtl/>
        </w:rPr>
        <w:t xml:space="preserve"> </w:t>
      </w:r>
      <w:r>
        <w:rPr>
          <w:rFonts w:cs="Arabic Transparent" w:hint="cs"/>
          <w:sz w:val="28"/>
          <w:szCs w:val="28"/>
          <w:rtl/>
        </w:rPr>
        <w:t>المنافع</w:t>
      </w:r>
      <w:r>
        <w:rPr>
          <w:rFonts w:cs="Arabic Transparent"/>
          <w:sz w:val="28"/>
          <w:szCs w:val="28"/>
          <w:rtl/>
        </w:rPr>
        <w:t xml:space="preserve"> </w:t>
      </w:r>
      <w:r>
        <w:rPr>
          <w:rFonts w:cs="Arabic Transparent" w:hint="cs"/>
          <w:sz w:val="28"/>
          <w:szCs w:val="28"/>
          <w:rtl/>
        </w:rPr>
        <w:t>المرجوة،</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يوجد</w:t>
      </w:r>
      <w:r>
        <w:rPr>
          <w:rFonts w:cs="Arabic Transparent"/>
          <w:sz w:val="28"/>
          <w:szCs w:val="28"/>
          <w:rtl/>
        </w:rPr>
        <w:t xml:space="preserve"> </w:t>
      </w:r>
      <w:r>
        <w:rPr>
          <w:rFonts w:cs="Arabic Transparent" w:hint="cs"/>
          <w:sz w:val="28"/>
          <w:szCs w:val="28"/>
          <w:rtl/>
        </w:rPr>
        <w:t>مانع</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دخول</w:t>
      </w:r>
      <w:r>
        <w:rPr>
          <w:rFonts w:cs="Arabic Transparent"/>
          <w:sz w:val="28"/>
          <w:szCs w:val="28"/>
          <w:rtl/>
        </w:rPr>
        <w:t xml:space="preserve"> </w:t>
      </w:r>
      <w:r>
        <w:rPr>
          <w:rFonts w:cs="Arabic Transparent" w:hint="cs"/>
          <w:sz w:val="28"/>
          <w:szCs w:val="28"/>
          <w:rtl/>
        </w:rPr>
        <w:t>المنافع</w:t>
      </w:r>
      <w:r>
        <w:rPr>
          <w:rFonts w:cs="Arabic Transparent"/>
          <w:sz w:val="28"/>
          <w:szCs w:val="28"/>
          <w:rtl/>
        </w:rPr>
        <w:t xml:space="preserve"> </w:t>
      </w:r>
      <w:r>
        <w:rPr>
          <w:rFonts w:cs="Arabic Transparent" w:hint="cs"/>
          <w:sz w:val="28"/>
          <w:szCs w:val="28"/>
          <w:rtl/>
        </w:rPr>
        <w:t>الدنيوية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المنافع،</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دليل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وصف</w:t>
      </w:r>
      <w:r>
        <w:rPr>
          <w:rFonts w:cs="Arabic Transparent"/>
          <w:sz w:val="28"/>
          <w:szCs w:val="28"/>
          <w:rtl/>
        </w:rPr>
        <w:t xml:space="preserve"> </w:t>
      </w:r>
      <w:r>
        <w:rPr>
          <w:rFonts w:cs="Arabic Transparent" w:hint="cs"/>
          <w:sz w:val="28"/>
          <w:szCs w:val="28"/>
          <w:rtl/>
        </w:rPr>
        <w:t>المنافع</w:t>
      </w:r>
      <w:r>
        <w:rPr>
          <w:rFonts w:cs="Arabic Transparent"/>
          <w:sz w:val="28"/>
          <w:szCs w:val="28"/>
          <w:rtl/>
        </w:rPr>
        <w:t xml:space="preserve"> </w:t>
      </w:r>
      <w:r>
        <w:rPr>
          <w:rFonts w:cs="Arabic Transparent" w:hint="cs"/>
          <w:sz w:val="28"/>
          <w:szCs w:val="28"/>
          <w:rtl/>
        </w:rPr>
        <w:t>مختص</w:t>
      </w:r>
      <w:r>
        <w:rPr>
          <w:rFonts w:cs="Arabic Transparent"/>
          <w:sz w:val="28"/>
          <w:szCs w:val="28"/>
          <w:rtl/>
        </w:rPr>
        <w:t xml:space="preserve"> </w:t>
      </w:r>
      <w:r>
        <w:rPr>
          <w:rFonts w:cs="Arabic Transparent" w:hint="cs"/>
          <w:sz w:val="28"/>
          <w:szCs w:val="28"/>
          <w:rtl/>
        </w:rPr>
        <w:t>بالمنافع</w:t>
      </w:r>
      <w:r>
        <w:rPr>
          <w:rFonts w:cs="Arabic Transparent"/>
          <w:sz w:val="28"/>
          <w:szCs w:val="28"/>
          <w:rtl/>
        </w:rPr>
        <w:t xml:space="preserve"> </w:t>
      </w:r>
      <w:r>
        <w:rPr>
          <w:rFonts w:cs="Arabic Transparent" w:hint="cs"/>
          <w:sz w:val="28"/>
          <w:szCs w:val="28"/>
          <w:rtl/>
        </w:rPr>
        <w:t>الدنيوية</w:t>
      </w:r>
      <w:r>
        <w:rPr>
          <w:rFonts w:cs="Arabic Transparent"/>
          <w:sz w:val="28"/>
          <w:szCs w:val="28"/>
          <w:rtl/>
        </w:rPr>
        <w:t xml:space="preserve"> </w:t>
      </w:r>
      <w:r>
        <w:rPr>
          <w:rFonts w:cs="Arabic Transparent" w:hint="cs"/>
          <w:sz w:val="28"/>
          <w:szCs w:val="28"/>
          <w:rtl/>
        </w:rPr>
        <w:t>دون</w:t>
      </w:r>
      <w:r>
        <w:rPr>
          <w:rFonts w:cs="Arabic Transparent"/>
          <w:sz w:val="28"/>
          <w:szCs w:val="28"/>
          <w:rtl/>
        </w:rPr>
        <w:t xml:space="preserve"> </w:t>
      </w:r>
      <w:r>
        <w:rPr>
          <w:rFonts w:cs="Arabic Transparent" w:hint="cs"/>
          <w:sz w:val="28"/>
          <w:szCs w:val="28"/>
          <w:rtl/>
        </w:rPr>
        <w:t>الأخروية</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B407A">
      <w:pPr>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الثاني</w:t>
      </w:r>
      <w:r>
        <w:rPr>
          <w:rFonts w:cs="Arabic Transparent"/>
          <w:b/>
          <w:bCs/>
          <w:sz w:val="32"/>
          <w:szCs w:val="32"/>
          <w:rtl/>
        </w:rPr>
        <w:t xml:space="preserve"> </w:t>
      </w:r>
      <w:r>
        <w:rPr>
          <w:rFonts w:cs="Arabic Transparent" w:hint="cs"/>
          <w:b/>
          <w:bCs/>
          <w:sz w:val="32"/>
          <w:szCs w:val="32"/>
          <w:rtl/>
        </w:rPr>
        <w:t>عشر</w:t>
      </w:r>
    </w:p>
    <w:p w:rsidR="00CD740F" w:rsidRDefault="00CD740F" w:rsidP="001B407A">
      <w:pPr>
        <w:spacing w:line="240" w:lineRule="auto"/>
        <w:jc w:val="center"/>
        <w:rPr>
          <w:rFonts w:cs="Arabic Transparent"/>
          <w:b/>
          <w:bCs/>
          <w:sz w:val="32"/>
          <w:szCs w:val="32"/>
          <w:rtl/>
        </w:rPr>
      </w:pPr>
      <w:r w:rsidRPr="003400D2">
        <w:rPr>
          <w:rFonts w:cs="Arabic Transparent" w:hint="cs"/>
          <w:b/>
          <w:bCs/>
          <w:sz w:val="32"/>
          <w:szCs w:val="32"/>
          <w:rtl/>
        </w:rPr>
        <w:t>الاستدراك</w:t>
      </w:r>
      <w:r w:rsidRPr="003400D2">
        <w:rPr>
          <w:rFonts w:cs="Arabic Transparent"/>
          <w:b/>
          <w:bCs/>
          <w:sz w:val="32"/>
          <w:szCs w:val="32"/>
          <w:rtl/>
        </w:rPr>
        <w:t xml:space="preserve"> </w:t>
      </w:r>
      <w:r w:rsidRPr="003400D2">
        <w:rPr>
          <w:rFonts w:cs="Arabic Transparent" w:hint="cs"/>
          <w:b/>
          <w:bCs/>
          <w:sz w:val="32"/>
          <w:szCs w:val="32"/>
          <w:rtl/>
        </w:rPr>
        <w:t>في</w:t>
      </w:r>
      <w:r w:rsidRPr="003400D2">
        <w:rPr>
          <w:rFonts w:cs="Arabic Transparent"/>
          <w:b/>
          <w:bCs/>
          <w:sz w:val="32"/>
          <w:szCs w:val="32"/>
          <w:rtl/>
        </w:rPr>
        <w:t xml:space="preserve"> </w:t>
      </w:r>
      <w:r w:rsidRPr="003400D2">
        <w:rPr>
          <w:rFonts w:cs="Arabic Transparent" w:hint="cs"/>
          <w:b/>
          <w:bCs/>
          <w:sz w:val="32"/>
          <w:szCs w:val="32"/>
          <w:rtl/>
        </w:rPr>
        <w:t>تفسير</w:t>
      </w:r>
      <w:r w:rsidRPr="003400D2">
        <w:rPr>
          <w:rFonts w:cs="Arabic Transparent"/>
          <w:b/>
          <w:bCs/>
          <w:sz w:val="32"/>
          <w:szCs w:val="32"/>
          <w:rtl/>
        </w:rPr>
        <w:t xml:space="preserve"> </w:t>
      </w:r>
      <w:r w:rsidRPr="003400D2">
        <w:rPr>
          <w:rFonts w:cs="Arabic Transparent" w:hint="cs"/>
          <w:b/>
          <w:bCs/>
          <w:sz w:val="32"/>
          <w:szCs w:val="32"/>
          <w:rtl/>
        </w:rPr>
        <w:t>قوله</w:t>
      </w:r>
      <w:r w:rsidRPr="003400D2">
        <w:rPr>
          <w:rFonts w:cs="Arabic Transparent"/>
          <w:b/>
          <w:bCs/>
          <w:sz w:val="32"/>
          <w:szCs w:val="32"/>
          <w:rtl/>
        </w:rPr>
        <w:t xml:space="preserve"> </w:t>
      </w:r>
      <w:r w:rsidRPr="003400D2">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3400D2">
        <w:rPr>
          <w:rFonts w:cs="DecoType Naskh" w:hint="cs"/>
          <w:b/>
          <w:bCs/>
          <w:sz w:val="32"/>
          <w:szCs w:val="32"/>
          <w:rtl/>
        </w:rPr>
        <w:t>ذَلِكَ</w:t>
      </w:r>
      <w:r w:rsidRPr="003400D2">
        <w:rPr>
          <w:rFonts w:cs="DecoType Naskh"/>
          <w:b/>
          <w:bCs/>
          <w:sz w:val="32"/>
          <w:szCs w:val="32"/>
          <w:rtl/>
        </w:rPr>
        <w:t xml:space="preserve"> </w:t>
      </w:r>
      <w:r w:rsidRPr="003400D2">
        <w:rPr>
          <w:rFonts w:cs="DecoType Naskh" w:hint="cs"/>
          <w:b/>
          <w:bCs/>
          <w:sz w:val="32"/>
          <w:szCs w:val="32"/>
          <w:rtl/>
        </w:rPr>
        <w:t>وَمَن</w:t>
      </w:r>
      <w:r w:rsidRPr="003400D2">
        <w:rPr>
          <w:rFonts w:cs="DecoType Naskh"/>
          <w:b/>
          <w:bCs/>
          <w:sz w:val="32"/>
          <w:szCs w:val="32"/>
          <w:rtl/>
        </w:rPr>
        <w:t xml:space="preserve"> </w:t>
      </w:r>
      <w:r w:rsidRPr="003400D2">
        <w:rPr>
          <w:rFonts w:cs="DecoType Naskh" w:hint="cs"/>
          <w:b/>
          <w:bCs/>
          <w:sz w:val="32"/>
          <w:szCs w:val="32"/>
          <w:rtl/>
        </w:rPr>
        <w:t>يُعَظِّمْ</w:t>
      </w:r>
      <w:r w:rsidRPr="003400D2">
        <w:rPr>
          <w:rFonts w:cs="DecoType Naskh"/>
          <w:b/>
          <w:bCs/>
          <w:sz w:val="32"/>
          <w:szCs w:val="32"/>
          <w:rtl/>
        </w:rPr>
        <w:t xml:space="preserve"> </w:t>
      </w:r>
      <w:r w:rsidRPr="003400D2">
        <w:rPr>
          <w:rFonts w:cs="DecoType Naskh" w:hint="cs"/>
          <w:b/>
          <w:bCs/>
          <w:sz w:val="32"/>
          <w:szCs w:val="32"/>
          <w:rtl/>
        </w:rPr>
        <w:t>شَعَائِرَ</w:t>
      </w:r>
      <w:r w:rsidRPr="003400D2">
        <w:rPr>
          <w:rFonts w:cs="DecoType Naskh"/>
          <w:b/>
          <w:bCs/>
          <w:sz w:val="32"/>
          <w:szCs w:val="32"/>
          <w:rtl/>
        </w:rPr>
        <w:t xml:space="preserve"> </w:t>
      </w:r>
      <w:r w:rsidRPr="003400D2">
        <w:rPr>
          <w:rFonts w:cs="DecoType Naskh" w:hint="cs"/>
          <w:b/>
          <w:bCs/>
          <w:sz w:val="32"/>
          <w:szCs w:val="32"/>
          <w:rtl/>
        </w:rPr>
        <w:t>اللَّهِ</w:t>
      </w:r>
      <w:r w:rsidRPr="003400D2">
        <w:rPr>
          <w:rFonts w:cs="DecoType Naskh"/>
          <w:b/>
          <w:bCs/>
          <w:sz w:val="32"/>
          <w:szCs w:val="32"/>
          <w:rtl/>
        </w:rPr>
        <w:t xml:space="preserve"> </w:t>
      </w:r>
      <w:r w:rsidRPr="003400D2">
        <w:rPr>
          <w:rFonts w:cs="DecoType Naskh" w:hint="cs"/>
          <w:b/>
          <w:bCs/>
          <w:sz w:val="32"/>
          <w:szCs w:val="32"/>
          <w:rtl/>
        </w:rPr>
        <w:t>فَإِنَّهَا</w:t>
      </w:r>
      <w:r w:rsidRPr="003400D2">
        <w:rPr>
          <w:rFonts w:cs="DecoType Naskh"/>
          <w:b/>
          <w:bCs/>
          <w:sz w:val="32"/>
          <w:szCs w:val="32"/>
          <w:rtl/>
        </w:rPr>
        <w:t xml:space="preserve"> </w:t>
      </w:r>
      <w:r w:rsidRPr="003400D2">
        <w:rPr>
          <w:rFonts w:cs="DecoType Naskh" w:hint="cs"/>
          <w:b/>
          <w:bCs/>
          <w:sz w:val="32"/>
          <w:szCs w:val="32"/>
          <w:rtl/>
        </w:rPr>
        <w:t>مِن</w:t>
      </w:r>
      <w:r w:rsidRPr="003400D2">
        <w:rPr>
          <w:rFonts w:cs="DecoType Naskh"/>
          <w:b/>
          <w:bCs/>
          <w:sz w:val="32"/>
          <w:szCs w:val="32"/>
          <w:rtl/>
        </w:rPr>
        <w:t xml:space="preserve"> </w:t>
      </w:r>
      <w:r w:rsidRPr="003400D2">
        <w:rPr>
          <w:rFonts w:cs="DecoType Naskh" w:hint="cs"/>
          <w:b/>
          <w:bCs/>
          <w:sz w:val="32"/>
          <w:szCs w:val="32"/>
          <w:rtl/>
        </w:rPr>
        <w:t>تَقْوَى</w:t>
      </w:r>
      <w:r w:rsidRPr="003400D2">
        <w:rPr>
          <w:rFonts w:cs="DecoType Naskh"/>
          <w:b/>
          <w:bCs/>
          <w:sz w:val="32"/>
          <w:szCs w:val="32"/>
          <w:rtl/>
        </w:rPr>
        <w:t xml:space="preserve"> </w:t>
      </w:r>
      <w:r w:rsidRPr="003400D2">
        <w:rPr>
          <w:rFonts w:cs="DecoType Naskh" w:hint="cs"/>
          <w:b/>
          <w:bCs/>
          <w:sz w:val="32"/>
          <w:szCs w:val="32"/>
          <w:rtl/>
        </w:rPr>
        <w:t>الْقُلُوب</w:t>
      </w:r>
      <w:r w:rsidRPr="003400D2">
        <w:rPr>
          <w:rFonts w:cs="DecoType Naskh"/>
          <w:b/>
          <w:bCs/>
          <w:sz w:val="32"/>
          <w:szCs w:val="32"/>
          <w:rtl/>
        </w:rPr>
        <w:t xml:space="preserve">. </w:t>
      </w:r>
      <w:r w:rsidRPr="003400D2">
        <w:rPr>
          <w:rFonts w:cs="DecoType Naskh" w:hint="cs"/>
          <w:b/>
          <w:bCs/>
          <w:sz w:val="32"/>
          <w:szCs w:val="32"/>
          <w:rtl/>
        </w:rPr>
        <w:t>لَكُمْ</w:t>
      </w:r>
      <w:r w:rsidRPr="003400D2">
        <w:rPr>
          <w:rFonts w:cs="DecoType Naskh"/>
          <w:b/>
          <w:bCs/>
          <w:sz w:val="32"/>
          <w:szCs w:val="32"/>
          <w:rtl/>
        </w:rPr>
        <w:t xml:space="preserve"> </w:t>
      </w:r>
      <w:r w:rsidRPr="003400D2">
        <w:rPr>
          <w:rFonts w:cs="DecoType Naskh" w:hint="cs"/>
          <w:b/>
          <w:bCs/>
          <w:sz w:val="32"/>
          <w:szCs w:val="32"/>
          <w:rtl/>
        </w:rPr>
        <w:t>فِيهَا</w:t>
      </w:r>
      <w:r w:rsidRPr="003400D2">
        <w:rPr>
          <w:rFonts w:cs="DecoType Naskh"/>
          <w:b/>
          <w:bCs/>
          <w:sz w:val="32"/>
          <w:szCs w:val="32"/>
          <w:rtl/>
        </w:rPr>
        <w:t xml:space="preserve"> </w:t>
      </w:r>
      <w:r w:rsidRPr="003400D2">
        <w:rPr>
          <w:rFonts w:cs="DecoType Naskh" w:hint="cs"/>
          <w:b/>
          <w:bCs/>
          <w:sz w:val="32"/>
          <w:szCs w:val="32"/>
          <w:rtl/>
        </w:rPr>
        <w:t>مَنَافِعُ</w:t>
      </w:r>
      <w:r w:rsidRPr="003400D2">
        <w:rPr>
          <w:rFonts w:cs="DecoType Naskh"/>
          <w:b/>
          <w:bCs/>
          <w:sz w:val="32"/>
          <w:szCs w:val="32"/>
          <w:rtl/>
        </w:rPr>
        <w:t>...</w:t>
      </w:r>
      <w:r w:rsidRPr="000823D2">
        <w:rPr>
          <w:rFonts w:cs="Traditional Arabic"/>
          <w:b/>
          <w:bCs/>
          <w:sz w:val="28"/>
          <w:szCs w:val="28"/>
          <w:rtl/>
        </w:rPr>
        <w:t>﴾</w:t>
      </w:r>
      <w:r>
        <w:rPr>
          <w:rFonts w:cs="DecoType Naskh"/>
          <w:b/>
          <w:bCs/>
          <w:sz w:val="32"/>
          <w:szCs w:val="32"/>
          <w:rtl/>
        </w:rPr>
        <w:t xml:space="preserve"> </w:t>
      </w:r>
      <w:r>
        <w:rPr>
          <w:rFonts w:cs="DecoType Naskh" w:hint="cs"/>
          <w:b/>
          <w:bCs/>
          <w:sz w:val="32"/>
          <w:szCs w:val="32"/>
          <w:rtl/>
        </w:rPr>
        <w:t>الآية</w:t>
      </w:r>
    </w:p>
    <w:p w:rsidR="00CD740F" w:rsidRPr="003400D2" w:rsidRDefault="00CD740F" w:rsidP="001B407A">
      <w:pPr>
        <w:spacing w:line="240" w:lineRule="auto"/>
        <w:ind w:firstLine="397"/>
        <w:jc w:val="both"/>
        <w:rPr>
          <w:rFonts w:cs="Arabic Transparent"/>
          <w:b/>
          <w:bCs/>
          <w:sz w:val="32"/>
          <w:szCs w:val="32"/>
          <w:rtl/>
        </w:rPr>
      </w:pPr>
    </w:p>
    <w:p w:rsidR="00CD740F" w:rsidRPr="0097535B"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sidRPr="0097535B">
        <w:rPr>
          <w:rFonts w:cs="Arabic Transparent" w:hint="cs"/>
          <w:sz w:val="28"/>
          <w:szCs w:val="28"/>
          <w:rtl/>
        </w:rPr>
        <w:t>قال</w:t>
      </w:r>
      <w:r w:rsidRPr="0097535B">
        <w:rPr>
          <w:rFonts w:cs="Arabic Transparent"/>
          <w:sz w:val="28"/>
          <w:szCs w:val="28"/>
          <w:rtl/>
        </w:rPr>
        <w:t xml:space="preserve"> </w:t>
      </w:r>
      <w:r w:rsidRPr="0097535B">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1857DF">
        <w:rPr>
          <w:rFonts w:cs="DecoType Naskh" w:hint="cs"/>
          <w:b/>
          <w:bCs/>
          <w:sz w:val="28"/>
          <w:szCs w:val="28"/>
          <w:rtl/>
        </w:rPr>
        <w:t>ذَلِكَ</w:t>
      </w:r>
      <w:r w:rsidRPr="001857DF">
        <w:rPr>
          <w:rFonts w:cs="DecoType Naskh"/>
          <w:b/>
          <w:bCs/>
          <w:sz w:val="28"/>
          <w:szCs w:val="28"/>
          <w:rtl/>
        </w:rPr>
        <w:t xml:space="preserve"> </w:t>
      </w:r>
      <w:r w:rsidRPr="001857DF">
        <w:rPr>
          <w:rFonts w:cs="DecoType Naskh" w:hint="cs"/>
          <w:b/>
          <w:bCs/>
          <w:sz w:val="28"/>
          <w:szCs w:val="28"/>
          <w:rtl/>
        </w:rPr>
        <w:t>وَمَن</w:t>
      </w:r>
      <w:r w:rsidRPr="001857DF">
        <w:rPr>
          <w:rFonts w:cs="DecoType Naskh"/>
          <w:b/>
          <w:bCs/>
          <w:sz w:val="28"/>
          <w:szCs w:val="28"/>
          <w:rtl/>
        </w:rPr>
        <w:t xml:space="preserve"> </w:t>
      </w:r>
      <w:r w:rsidRPr="001857DF">
        <w:rPr>
          <w:rFonts w:cs="DecoType Naskh" w:hint="cs"/>
          <w:b/>
          <w:bCs/>
          <w:sz w:val="28"/>
          <w:szCs w:val="28"/>
          <w:rtl/>
        </w:rPr>
        <w:t>يُعَظِّمْ</w:t>
      </w:r>
      <w:r w:rsidRPr="001857DF">
        <w:rPr>
          <w:rFonts w:cs="DecoType Naskh"/>
          <w:b/>
          <w:bCs/>
          <w:sz w:val="28"/>
          <w:szCs w:val="28"/>
          <w:rtl/>
        </w:rPr>
        <w:t xml:space="preserve"> </w:t>
      </w:r>
      <w:r w:rsidRPr="001857DF">
        <w:rPr>
          <w:rFonts w:cs="DecoType Naskh" w:hint="cs"/>
          <w:b/>
          <w:bCs/>
          <w:sz w:val="28"/>
          <w:szCs w:val="28"/>
          <w:rtl/>
        </w:rPr>
        <w:t>شَعَائِرَ</w:t>
      </w:r>
      <w:r w:rsidRPr="001857DF">
        <w:rPr>
          <w:rFonts w:cs="DecoType Naskh"/>
          <w:b/>
          <w:bCs/>
          <w:sz w:val="28"/>
          <w:szCs w:val="28"/>
          <w:rtl/>
        </w:rPr>
        <w:t xml:space="preserve"> </w:t>
      </w:r>
      <w:r w:rsidRPr="001857DF">
        <w:rPr>
          <w:rFonts w:cs="DecoType Naskh" w:hint="cs"/>
          <w:b/>
          <w:bCs/>
          <w:sz w:val="28"/>
          <w:szCs w:val="28"/>
          <w:rtl/>
        </w:rPr>
        <w:t>اللَّهِ</w:t>
      </w:r>
      <w:r w:rsidRPr="001857DF">
        <w:rPr>
          <w:rFonts w:cs="DecoType Naskh"/>
          <w:b/>
          <w:bCs/>
          <w:sz w:val="28"/>
          <w:szCs w:val="28"/>
          <w:rtl/>
        </w:rPr>
        <w:t xml:space="preserve"> </w:t>
      </w:r>
      <w:r w:rsidRPr="001857DF">
        <w:rPr>
          <w:rFonts w:cs="DecoType Naskh" w:hint="cs"/>
          <w:b/>
          <w:bCs/>
          <w:sz w:val="28"/>
          <w:szCs w:val="28"/>
          <w:rtl/>
        </w:rPr>
        <w:t>فَإِنَّهَا</w:t>
      </w:r>
      <w:r w:rsidRPr="001857DF">
        <w:rPr>
          <w:rFonts w:cs="DecoType Naskh"/>
          <w:b/>
          <w:bCs/>
          <w:sz w:val="28"/>
          <w:szCs w:val="28"/>
          <w:rtl/>
        </w:rPr>
        <w:t xml:space="preserve"> </w:t>
      </w:r>
      <w:r w:rsidRPr="001857DF">
        <w:rPr>
          <w:rFonts w:cs="DecoType Naskh" w:hint="cs"/>
          <w:b/>
          <w:bCs/>
          <w:sz w:val="28"/>
          <w:szCs w:val="28"/>
          <w:rtl/>
        </w:rPr>
        <w:t>مِن</w:t>
      </w:r>
      <w:r w:rsidRPr="001857DF">
        <w:rPr>
          <w:rFonts w:cs="DecoType Naskh"/>
          <w:b/>
          <w:bCs/>
          <w:sz w:val="28"/>
          <w:szCs w:val="28"/>
          <w:rtl/>
        </w:rPr>
        <w:t xml:space="preserve"> </w:t>
      </w:r>
      <w:r w:rsidRPr="001857DF">
        <w:rPr>
          <w:rFonts w:cs="DecoType Naskh" w:hint="cs"/>
          <w:b/>
          <w:bCs/>
          <w:sz w:val="28"/>
          <w:szCs w:val="28"/>
          <w:rtl/>
        </w:rPr>
        <w:t>تَقْوَى</w:t>
      </w:r>
      <w:r w:rsidRPr="001857DF">
        <w:rPr>
          <w:rFonts w:cs="DecoType Naskh"/>
          <w:b/>
          <w:bCs/>
          <w:sz w:val="28"/>
          <w:szCs w:val="28"/>
          <w:rtl/>
        </w:rPr>
        <w:t xml:space="preserve"> </w:t>
      </w:r>
      <w:r w:rsidRPr="001857DF">
        <w:rPr>
          <w:rFonts w:cs="DecoType Naskh" w:hint="cs"/>
          <w:b/>
          <w:bCs/>
          <w:sz w:val="28"/>
          <w:szCs w:val="28"/>
          <w:rtl/>
        </w:rPr>
        <w:t>الْقُلُوب</w:t>
      </w:r>
      <w:r>
        <w:rPr>
          <w:rFonts w:cs="DecoType Naskh"/>
          <w:b/>
          <w:bCs/>
          <w:sz w:val="28"/>
          <w:szCs w:val="28"/>
          <w:rtl/>
        </w:rPr>
        <w:t xml:space="preserve">. </w:t>
      </w:r>
      <w:r w:rsidRPr="002E348D">
        <w:rPr>
          <w:rFonts w:cs="DecoType Naskh" w:hint="cs"/>
          <w:b/>
          <w:bCs/>
          <w:sz w:val="28"/>
          <w:szCs w:val="28"/>
          <w:rtl/>
        </w:rPr>
        <w:t>لَكُمْ</w:t>
      </w:r>
      <w:r w:rsidRPr="002E348D">
        <w:rPr>
          <w:rFonts w:cs="DecoType Naskh"/>
          <w:b/>
          <w:bCs/>
          <w:sz w:val="28"/>
          <w:szCs w:val="28"/>
          <w:rtl/>
        </w:rPr>
        <w:t xml:space="preserve"> </w:t>
      </w:r>
      <w:r w:rsidRPr="002E348D">
        <w:rPr>
          <w:rFonts w:cs="DecoType Naskh" w:hint="cs"/>
          <w:b/>
          <w:bCs/>
          <w:sz w:val="28"/>
          <w:szCs w:val="28"/>
          <w:rtl/>
        </w:rPr>
        <w:t>فِيهَا</w:t>
      </w:r>
      <w:r w:rsidRPr="002E348D">
        <w:rPr>
          <w:rFonts w:cs="DecoType Naskh"/>
          <w:b/>
          <w:bCs/>
          <w:sz w:val="28"/>
          <w:szCs w:val="28"/>
          <w:rtl/>
        </w:rPr>
        <w:t xml:space="preserve"> </w:t>
      </w:r>
      <w:r w:rsidRPr="002E348D">
        <w:rPr>
          <w:rFonts w:cs="DecoType Naskh" w:hint="cs"/>
          <w:b/>
          <w:bCs/>
          <w:sz w:val="28"/>
          <w:szCs w:val="28"/>
          <w:rtl/>
        </w:rPr>
        <w:t>مَنَافِعُ</w:t>
      </w:r>
      <w:r w:rsidRPr="002E348D">
        <w:rPr>
          <w:rFonts w:cs="DecoType Naskh"/>
          <w:b/>
          <w:bCs/>
          <w:sz w:val="28"/>
          <w:szCs w:val="28"/>
          <w:rtl/>
        </w:rPr>
        <w:t xml:space="preserve"> </w:t>
      </w:r>
      <w:r w:rsidRPr="002E348D">
        <w:rPr>
          <w:rFonts w:cs="DecoType Naskh" w:hint="cs"/>
          <w:b/>
          <w:bCs/>
          <w:sz w:val="28"/>
          <w:szCs w:val="28"/>
          <w:rtl/>
        </w:rPr>
        <w:t>إِلَى</w:t>
      </w:r>
      <w:r w:rsidRPr="002E348D">
        <w:rPr>
          <w:rFonts w:cs="DecoType Naskh"/>
          <w:b/>
          <w:bCs/>
          <w:sz w:val="28"/>
          <w:szCs w:val="28"/>
          <w:rtl/>
        </w:rPr>
        <w:t xml:space="preserve"> </w:t>
      </w:r>
      <w:r w:rsidRPr="002E348D">
        <w:rPr>
          <w:rFonts w:cs="DecoType Naskh" w:hint="cs"/>
          <w:b/>
          <w:bCs/>
          <w:sz w:val="28"/>
          <w:szCs w:val="28"/>
          <w:rtl/>
        </w:rPr>
        <w:t>أَجَلٍ</w:t>
      </w:r>
      <w:r w:rsidRPr="002E348D">
        <w:rPr>
          <w:rFonts w:cs="DecoType Naskh"/>
          <w:b/>
          <w:bCs/>
          <w:sz w:val="28"/>
          <w:szCs w:val="28"/>
          <w:rtl/>
        </w:rPr>
        <w:t xml:space="preserve"> </w:t>
      </w:r>
      <w:r w:rsidRPr="002E348D">
        <w:rPr>
          <w:rFonts w:cs="DecoType Naskh" w:hint="cs"/>
          <w:b/>
          <w:bCs/>
          <w:sz w:val="28"/>
          <w:szCs w:val="28"/>
          <w:rtl/>
        </w:rPr>
        <w:t>مُّسَمًّى</w:t>
      </w:r>
      <w:r w:rsidRPr="002E348D">
        <w:rPr>
          <w:rFonts w:cs="DecoType Naskh"/>
          <w:b/>
          <w:bCs/>
          <w:sz w:val="28"/>
          <w:szCs w:val="28"/>
          <w:rtl/>
        </w:rPr>
        <w:t xml:space="preserve"> </w:t>
      </w:r>
      <w:r w:rsidRPr="002E348D">
        <w:rPr>
          <w:rFonts w:cs="DecoType Naskh" w:hint="cs"/>
          <w:b/>
          <w:bCs/>
          <w:sz w:val="28"/>
          <w:szCs w:val="28"/>
          <w:rtl/>
        </w:rPr>
        <w:t>ثُمَّ</w:t>
      </w:r>
      <w:r w:rsidRPr="002E348D">
        <w:rPr>
          <w:rFonts w:cs="DecoType Naskh"/>
          <w:b/>
          <w:bCs/>
          <w:sz w:val="28"/>
          <w:szCs w:val="28"/>
          <w:rtl/>
        </w:rPr>
        <w:t xml:space="preserve"> </w:t>
      </w:r>
      <w:r w:rsidRPr="002E348D">
        <w:rPr>
          <w:rFonts w:cs="DecoType Naskh" w:hint="cs"/>
          <w:b/>
          <w:bCs/>
          <w:sz w:val="28"/>
          <w:szCs w:val="28"/>
          <w:rtl/>
        </w:rPr>
        <w:t>مَحِلُّهَا</w:t>
      </w:r>
      <w:r w:rsidRPr="002E348D">
        <w:rPr>
          <w:rFonts w:cs="DecoType Naskh"/>
          <w:b/>
          <w:bCs/>
          <w:sz w:val="28"/>
          <w:szCs w:val="28"/>
          <w:rtl/>
        </w:rPr>
        <w:t xml:space="preserve"> </w:t>
      </w:r>
      <w:r w:rsidRPr="002E348D">
        <w:rPr>
          <w:rFonts w:cs="DecoType Naskh" w:hint="cs"/>
          <w:b/>
          <w:bCs/>
          <w:sz w:val="28"/>
          <w:szCs w:val="28"/>
          <w:rtl/>
        </w:rPr>
        <w:t>إِلَى</w:t>
      </w:r>
      <w:r w:rsidRPr="002E348D">
        <w:rPr>
          <w:rFonts w:cs="DecoType Naskh"/>
          <w:b/>
          <w:bCs/>
          <w:sz w:val="28"/>
          <w:szCs w:val="28"/>
          <w:rtl/>
        </w:rPr>
        <w:t xml:space="preserve"> </w:t>
      </w:r>
      <w:r w:rsidRPr="002E348D">
        <w:rPr>
          <w:rFonts w:cs="DecoType Naskh" w:hint="cs"/>
          <w:b/>
          <w:bCs/>
          <w:sz w:val="28"/>
          <w:szCs w:val="28"/>
          <w:rtl/>
        </w:rPr>
        <w:t>الْبَيْتِ</w:t>
      </w:r>
      <w:r w:rsidRPr="002E348D">
        <w:rPr>
          <w:rFonts w:cs="DecoType Naskh"/>
          <w:b/>
          <w:bCs/>
          <w:sz w:val="28"/>
          <w:szCs w:val="28"/>
          <w:rtl/>
        </w:rPr>
        <w:t xml:space="preserve"> </w:t>
      </w:r>
      <w:r w:rsidRPr="002E348D">
        <w:rPr>
          <w:rFonts w:cs="DecoType Naskh" w:hint="cs"/>
          <w:b/>
          <w:bCs/>
          <w:sz w:val="28"/>
          <w:szCs w:val="28"/>
          <w:rtl/>
        </w:rPr>
        <w:t>الْعَتِيق</w:t>
      </w:r>
      <w:r w:rsidRPr="002E348D">
        <w:rPr>
          <w:rFonts w:cs="DecoType Naskh"/>
          <w:b/>
          <w:bCs/>
          <w:sz w:val="28"/>
          <w:szCs w:val="28"/>
          <w:rtl/>
        </w:rPr>
        <w:t xml:space="preserve"> </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الحج</w:t>
      </w:r>
      <w:r w:rsidRPr="00871A05">
        <w:rPr>
          <w:rFonts w:cs="Arabic Transparent"/>
          <w:sz w:val="28"/>
          <w:szCs w:val="28"/>
          <w:rtl/>
        </w:rPr>
        <w:t xml:space="preserve">: </w:t>
      </w:r>
      <w:r w:rsidRPr="000E7F15">
        <w:rPr>
          <w:rFonts w:ascii="Times New Roman" w:hAnsi="Times New Roman" w:cs="Times New Roman"/>
          <w:sz w:val="28"/>
          <w:szCs w:val="28"/>
          <w:rtl/>
        </w:rPr>
        <w:t>32</w:t>
      </w:r>
      <w:r w:rsidRPr="00871A05">
        <w:rPr>
          <w:rFonts w:cs="Arabic Transparent"/>
          <w:sz w:val="28"/>
          <w:szCs w:val="28"/>
          <w:rtl/>
        </w:rPr>
        <w:t>-</w:t>
      </w:r>
      <w:r w:rsidRPr="000E7F15">
        <w:rPr>
          <w:rFonts w:ascii="Times New Roman" w:hAnsi="Times New Roman" w:cs="Times New Roman"/>
          <w:sz w:val="28"/>
          <w:szCs w:val="28"/>
          <w:rtl/>
        </w:rPr>
        <w:t>33</w:t>
      </w:r>
      <w:r w:rsidRPr="00871A05">
        <w:rPr>
          <w:rFonts w:cs="Arabic Transparent"/>
          <w:sz w:val="28"/>
          <w:szCs w:val="28"/>
          <w:rtl/>
        </w:rPr>
        <w:t>]</w:t>
      </w:r>
    </w:p>
    <w:p w:rsidR="00CD740F" w:rsidRPr="009A5E73" w:rsidRDefault="00CD740F" w:rsidP="001B407A">
      <w:pPr>
        <w:spacing w:line="240" w:lineRule="auto"/>
        <w:ind w:left="5" w:firstLine="397"/>
        <w:jc w:val="both"/>
        <w:rPr>
          <w:rFonts w:cs="Arabic Transparent"/>
          <w:b/>
          <w:bCs/>
          <w:sz w:val="28"/>
          <w:szCs w:val="28"/>
          <w:rtl/>
        </w:rPr>
      </w:pPr>
    </w:p>
    <w:p w:rsidR="00CD740F" w:rsidRPr="0097535B" w:rsidRDefault="00CD740F" w:rsidP="001B407A">
      <w:pPr>
        <w:spacing w:line="360" w:lineRule="auto"/>
        <w:ind w:left="5" w:firstLine="397"/>
        <w:jc w:val="both"/>
        <w:rPr>
          <w:rFonts w:cs="Arabic Transparent"/>
          <w:b/>
          <w:bCs/>
          <w:sz w:val="28"/>
          <w:szCs w:val="28"/>
          <w:rtl/>
        </w:rPr>
      </w:pPr>
      <w:r w:rsidRPr="0097535B">
        <w:rPr>
          <w:rFonts w:cs="Arabic Transparent" w:hint="cs"/>
          <w:b/>
          <w:bCs/>
          <w:sz w:val="28"/>
          <w:szCs w:val="28"/>
          <w:rtl/>
        </w:rPr>
        <w:t>موضع</w:t>
      </w:r>
      <w:r w:rsidRPr="0097535B">
        <w:rPr>
          <w:rFonts w:cs="Arabic Transparent"/>
          <w:b/>
          <w:bCs/>
          <w:sz w:val="28"/>
          <w:szCs w:val="28"/>
          <w:rtl/>
        </w:rPr>
        <w:t xml:space="preserve"> </w:t>
      </w:r>
      <w:r w:rsidRPr="0097535B">
        <w:rPr>
          <w:rFonts w:cs="Arabic Transparent" w:hint="cs"/>
          <w:b/>
          <w:bCs/>
          <w:sz w:val="28"/>
          <w:szCs w:val="28"/>
          <w:rtl/>
        </w:rPr>
        <w:t>الاستدراك</w:t>
      </w:r>
      <w:r>
        <w:rPr>
          <w:rFonts w:cs="Arabic Transparent"/>
          <w:b/>
          <w:bCs/>
          <w:sz w:val="28"/>
          <w:szCs w:val="28"/>
          <w:rtl/>
        </w:rPr>
        <w:t xml:space="preserve">: </w:t>
      </w:r>
    </w:p>
    <w:p w:rsidR="00CD740F" w:rsidRPr="00537998" w:rsidRDefault="00CD740F" w:rsidP="001B407A">
      <w:pPr>
        <w:spacing w:line="240" w:lineRule="auto"/>
        <w:ind w:firstLine="397"/>
        <w:jc w:val="both"/>
        <w:rPr>
          <w:rFonts w:cs="Arabic Transparent"/>
          <w:sz w:val="28"/>
          <w:szCs w:val="28"/>
          <w:rtl/>
        </w:rPr>
      </w:pPr>
      <w:r w:rsidRPr="0097535B">
        <w:rPr>
          <w:rFonts w:cs="Arabic Transparent" w:hint="cs"/>
          <w:sz w:val="28"/>
          <w:szCs w:val="28"/>
          <w:rtl/>
        </w:rPr>
        <w:t>ذكر</w:t>
      </w:r>
      <w:r w:rsidRPr="0097535B">
        <w:rPr>
          <w:rFonts w:cs="Arabic Transparent"/>
          <w:sz w:val="28"/>
          <w:szCs w:val="28"/>
          <w:rtl/>
        </w:rPr>
        <w:t xml:space="preserve"> </w:t>
      </w:r>
      <w:r w:rsidRPr="0097535B">
        <w:rPr>
          <w:rFonts w:cs="Arabic Transparent" w:hint="cs"/>
          <w:sz w:val="28"/>
          <w:szCs w:val="28"/>
          <w:rtl/>
        </w:rPr>
        <w:t>ابن</w:t>
      </w:r>
      <w:r w:rsidRPr="0097535B">
        <w:rPr>
          <w:rFonts w:cs="Arabic Transparent"/>
          <w:sz w:val="28"/>
          <w:szCs w:val="28"/>
          <w:rtl/>
        </w:rPr>
        <w:t xml:space="preserve"> </w:t>
      </w:r>
      <w:r w:rsidRPr="0097535B">
        <w:rPr>
          <w:rFonts w:cs="Arabic Transparent" w:hint="cs"/>
          <w:sz w:val="28"/>
          <w:szCs w:val="28"/>
          <w:rtl/>
        </w:rPr>
        <w:t>عطية</w:t>
      </w:r>
      <w:r w:rsidRPr="0097535B">
        <w:rPr>
          <w:rFonts w:cs="Arabic Transparent"/>
          <w:sz w:val="28"/>
          <w:szCs w:val="28"/>
          <w:rtl/>
        </w:rPr>
        <w:t xml:space="preserve"> </w:t>
      </w:r>
      <w:r w:rsidRPr="0097535B">
        <w:rPr>
          <w:rFonts w:cs="Arabic Transparent" w:hint="cs"/>
          <w:sz w:val="28"/>
          <w:szCs w:val="28"/>
          <w:rtl/>
        </w:rPr>
        <w:t>رحمه</w:t>
      </w:r>
      <w:r w:rsidRPr="0097535B">
        <w:rPr>
          <w:rFonts w:cs="Arabic Transparent"/>
          <w:sz w:val="28"/>
          <w:szCs w:val="28"/>
          <w:rtl/>
        </w:rPr>
        <w:t xml:space="preserve"> </w:t>
      </w:r>
      <w:r w:rsidRPr="0097535B">
        <w:rPr>
          <w:rFonts w:cs="Arabic Transparent" w:hint="cs"/>
          <w:sz w:val="28"/>
          <w:szCs w:val="28"/>
          <w:rtl/>
        </w:rPr>
        <w:t>الله</w:t>
      </w:r>
      <w:r w:rsidRPr="0097535B">
        <w:rPr>
          <w:rFonts w:cs="Arabic Transparent"/>
          <w:sz w:val="28"/>
          <w:szCs w:val="28"/>
          <w:rtl/>
        </w:rPr>
        <w:t xml:space="preserve"> </w:t>
      </w:r>
      <w:r w:rsidRPr="00537998">
        <w:rPr>
          <w:rFonts w:cs="Arabic Transparent" w:hint="cs"/>
          <w:sz w:val="28"/>
          <w:szCs w:val="28"/>
          <w:rtl/>
        </w:rPr>
        <w:t>تعالى</w:t>
      </w:r>
      <w:r w:rsidRPr="00537998">
        <w:rPr>
          <w:rFonts w:cs="Arabic Transparent"/>
          <w:sz w:val="28"/>
          <w:szCs w:val="28"/>
          <w:rtl/>
        </w:rPr>
        <w:t xml:space="preserve"> </w:t>
      </w:r>
      <w:r w:rsidRPr="00537998">
        <w:rPr>
          <w:rFonts w:cs="Arabic Transparent" w:hint="cs"/>
          <w:sz w:val="28"/>
          <w:szCs w:val="28"/>
          <w:rtl/>
        </w:rPr>
        <w:t>أقوال</w:t>
      </w:r>
      <w:r w:rsidRPr="00537998">
        <w:rPr>
          <w:rFonts w:cs="Arabic Transparent"/>
          <w:sz w:val="28"/>
          <w:szCs w:val="28"/>
          <w:rtl/>
        </w:rPr>
        <w:t xml:space="preserve"> </w:t>
      </w:r>
      <w:r w:rsidRPr="00537998">
        <w:rPr>
          <w:rFonts w:cs="Arabic Transparent" w:hint="cs"/>
          <w:sz w:val="28"/>
          <w:szCs w:val="28"/>
          <w:rtl/>
        </w:rPr>
        <w:t>العلماء</w:t>
      </w:r>
      <w:r w:rsidRPr="00537998">
        <w:rPr>
          <w:rFonts w:cs="Arabic Transparent"/>
          <w:sz w:val="28"/>
          <w:szCs w:val="28"/>
          <w:rtl/>
        </w:rPr>
        <w:t xml:space="preserve"> </w:t>
      </w:r>
      <w:r w:rsidRPr="00537998">
        <w:rPr>
          <w:rFonts w:cs="Arabic Transparent" w:hint="cs"/>
          <w:sz w:val="28"/>
          <w:szCs w:val="28"/>
          <w:rtl/>
        </w:rPr>
        <w:t>في</w:t>
      </w:r>
      <w:r w:rsidRPr="00537998">
        <w:rPr>
          <w:rFonts w:cs="Arabic Transparent"/>
          <w:sz w:val="28"/>
          <w:szCs w:val="28"/>
          <w:rtl/>
        </w:rPr>
        <w:t xml:space="preserve"> </w:t>
      </w:r>
      <w:r w:rsidRPr="00537998">
        <w:rPr>
          <w:rFonts w:cs="Arabic Transparent" w:hint="cs"/>
          <w:sz w:val="28"/>
          <w:szCs w:val="28"/>
          <w:rtl/>
        </w:rPr>
        <w:t>تفسير</w:t>
      </w:r>
      <w:r w:rsidRPr="00537998">
        <w:rPr>
          <w:rFonts w:cs="Arabic Transparent"/>
          <w:sz w:val="28"/>
          <w:szCs w:val="28"/>
          <w:rtl/>
        </w:rPr>
        <w:t xml:space="preserve"> </w:t>
      </w:r>
      <w:r w:rsidRPr="00537998">
        <w:rPr>
          <w:rFonts w:cs="Arabic Transparent" w:hint="cs"/>
          <w:sz w:val="28"/>
          <w:szCs w:val="28"/>
          <w:rtl/>
        </w:rPr>
        <w:t>قوله</w:t>
      </w:r>
      <w:r w:rsidRPr="00537998">
        <w:rPr>
          <w:rFonts w:cs="Arabic Transparent"/>
          <w:sz w:val="28"/>
          <w:szCs w:val="28"/>
          <w:rtl/>
        </w:rPr>
        <w:t xml:space="preserve"> </w:t>
      </w:r>
      <w:r w:rsidRPr="00537998">
        <w:rPr>
          <w:rFonts w:cs="Arabic Transparent" w:hint="cs"/>
          <w:sz w:val="28"/>
          <w:szCs w:val="28"/>
          <w:rtl/>
        </w:rPr>
        <w:t>تعالى</w:t>
      </w:r>
      <w:r w:rsidRPr="00537998">
        <w:rPr>
          <w:rFonts w:cs="Arabic Transparent"/>
          <w:sz w:val="28"/>
          <w:szCs w:val="28"/>
          <w:rtl/>
        </w:rPr>
        <w:t xml:space="preserve">: </w:t>
      </w:r>
      <w:r w:rsidRPr="00537998">
        <w:rPr>
          <w:rFonts w:cs="Traditional Arabic"/>
          <w:sz w:val="28"/>
          <w:szCs w:val="28"/>
          <w:rtl/>
        </w:rPr>
        <w:t>﴿</w:t>
      </w:r>
      <w:r w:rsidRPr="00537998">
        <w:rPr>
          <w:rFonts w:cs="DecoType Naskh" w:hint="cs"/>
          <w:sz w:val="28"/>
          <w:szCs w:val="28"/>
          <w:rtl/>
        </w:rPr>
        <w:t>لَكُمْ</w:t>
      </w:r>
      <w:r w:rsidRPr="00537998">
        <w:rPr>
          <w:rFonts w:cs="DecoType Naskh"/>
          <w:sz w:val="28"/>
          <w:szCs w:val="28"/>
          <w:rtl/>
        </w:rPr>
        <w:t xml:space="preserve"> </w:t>
      </w:r>
      <w:r w:rsidRPr="00537998">
        <w:rPr>
          <w:rFonts w:cs="DecoType Naskh" w:hint="cs"/>
          <w:sz w:val="28"/>
          <w:szCs w:val="28"/>
          <w:rtl/>
        </w:rPr>
        <w:t>فِيهَا</w:t>
      </w:r>
      <w:r w:rsidRPr="00537998">
        <w:rPr>
          <w:rFonts w:cs="DecoType Naskh"/>
          <w:sz w:val="28"/>
          <w:szCs w:val="28"/>
          <w:rtl/>
        </w:rPr>
        <w:t xml:space="preserve"> </w:t>
      </w:r>
      <w:r w:rsidRPr="00537998">
        <w:rPr>
          <w:rFonts w:cs="DecoType Naskh" w:hint="cs"/>
          <w:sz w:val="28"/>
          <w:szCs w:val="28"/>
          <w:rtl/>
        </w:rPr>
        <w:t>مَنَافِعُ</w:t>
      </w:r>
      <w:r w:rsidRPr="00537998">
        <w:rPr>
          <w:rFonts w:cs="DecoType Naskh"/>
          <w:sz w:val="28"/>
          <w:szCs w:val="28"/>
          <w:rtl/>
        </w:rPr>
        <w:t xml:space="preserve"> </w:t>
      </w:r>
      <w:r w:rsidRPr="00537998">
        <w:rPr>
          <w:rFonts w:cs="DecoType Naskh" w:hint="cs"/>
          <w:sz w:val="28"/>
          <w:szCs w:val="28"/>
          <w:rtl/>
        </w:rPr>
        <w:t>إِلَى</w:t>
      </w:r>
      <w:r w:rsidRPr="00537998">
        <w:rPr>
          <w:rFonts w:cs="DecoType Naskh"/>
          <w:sz w:val="28"/>
          <w:szCs w:val="28"/>
          <w:rtl/>
        </w:rPr>
        <w:t xml:space="preserve"> </w:t>
      </w:r>
      <w:r w:rsidRPr="00537998">
        <w:rPr>
          <w:rFonts w:cs="DecoType Naskh" w:hint="cs"/>
          <w:sz w:val="28"/>
          <w:szCs w:val="28"/>
          <w:rtl/>
        </w:rPr>
        <w:t>أَجَلٍ</w:t>
      </w:r>
      <w:r w:rsidRPr="00537998">
        <w:rPr>
          <w:rFonts w:cs="DecoType Naskh"/>
          <w:sz w:val="28"/>
          <w:szCs w:val="28"/>
          <w:rtl/>
        </w:rPr>
        <w:t xml:space="preserve"> </w:t>
      </w:r>
      <w:r w:rsidRPr="00537998">
        <w:rPr>
          <w:rFonts w:cs="DecoType Naskh" w:hint="cs"/>
          <w:sz w:val="28"/>
          <w:szCs w:val="28"/>
          <w:rtl/>
        </w:rPr>
        <w:t>مُّسَمًّى</w:t>
      </w:r>
      <w:r w:rsidRPr="00537998">
        <w:rPr>
          <w:rFonts w:cs="Traditional Arabic"/>
          <w:sz w:val="28"/>
          <w:szCs w:val="28"/>
          <w:rtl/>
        </w:rPr>
        <w:t>﴾</w:t>
      </w:r>
      <w:r w:rsidRPr="00537998">
        <w:rPr>
          <w:rFonts w:cs="Arabic Transparent"/>
          <w:sz w:val="28"/>
          <w:szCs w:val="28"/>
          <w:rtl/>
        </w:rPr>
        <w:t xml:space="preserve"> </w:t>
      </w:r>
      <w:r w:rsidRPr="00537998">
        <w:rPr>
          <w:rFonts w:cs="Arabic Transparent" w:hint="cs"/>
          <w:sz w:val="28"/>
          <w:szCs w:val="28"/>
          <w:rtl/>
        </w:rPr>
        <w:t>دون</w:t>
      </w:r>
      <w:r w:rsidRPr="00537998">
        <w:rPr>
          <w:rFonts w:cs="Arabic Transparent"/>
          <w:sz w:val="28"/>
          <w:szCs w:val="28"/>
          <w:rtl/>
        </w:rPr>
        <w:t xml:space="preserve"> </w:t>
      </w:r>
      <w:r w:rsidRPr="00537998">
        <w:rPr>
          <w:rFonts w:cs="Arabic Transparent" w:hint="cs"/>
          <w:sz w:val="28"/>
          <w:szCs w:val="28"/>
          <w:rtl/>
        </w:rPr>
        <w:t>ترجيح</w:t>
      </w:r>
      <w:r w:rsidRPr="00537998">
        <w:rPr>
          <w:rFonts w:cs="Arabic Transparent"/>
          <w:sz w:val="28"/>
          <w:szCs w:val="28"/>
          <w:rtl/>
        </w:rPr>
        <w:t xml:space="preserve"> </w:t>
      </w:r>
      <w:r w:rsidRPr="00537998">
        <w:rPr>
          <w:rFonts w:cs="Arabic Transparent" w:hint="cs"/>
          <w:sz w:val="28"/>
          <w:szCs w:val="28"/>
          <w:rtl/>
        </w:rPr>
        <w:t>بين</w:t>
      </w:r>
      <w:r w:rsidRPr="00537998">
        <w:rPr>
          <w:rFonts w:cs="Arabic Transparent"/>
          <w:sz w:val="28"/>
          <w:szCs w:val="28"/>
          <w:rtl/>
        </w:rPr>
        <w:t xml:space="preserve"> </w:t>
      </w:r>
      <w:r w:rsidRPr="00537998">
        <w:rPr>
          <w:rFonts w:cs="Arabic Transparent" w:hint="cs"/>
          <w:sz w:val="28"/>
          <w:szCs w:val="28"/>
          <w:rtl/>
        </w:rPr>
        <w:t>هذه</w:t>
      </w:r>
      <w:r w:rsidRPr="00537998">
        <w:rPr>
          <w:rFonts w:cs="Arabic Transparent"/>
          <w:sz w:val="28"/>
          <w:szCs w:val="28"/>
          <w:rtl/>
        </w:rPr>
        <w:t xml:space="preserve"> </w:t>
      </w:r>
      <w:r w:rsidRPr="00537998">
        <w:rPr>
          <w:rFonts w:cs="Arabic Transparent" w:hint="cs"/>
          <w:sz w:val="28"/>
          <w:szCs w:val="28"/>
          <w:rtl/>
        </w:rPr>
        <w:t>الأقوال،</w:t>
      </w:r>
      <w:r w:rsidRPr="00537998">
        <w:rPr>
          <w:rFonts w:cs="Arabic Transparent"/>
          <w:sz w:val="28"/>
          <w:szCs w:val="28"/>
          <w:rtl/>
        </w:rPr>
        <w:t xml:space="preserve"> </w:t>
      </w:r>
      <w:r w:rsidRPr="00537998">
        <w:rPr>
          <w:rFonts w:cs="Arabic Transparent" w:hint="cs"/>
          <w:sz w:val="28"/>
          <w:szCs w:val="28"/>
          <w:rtl/>
        </w:rPr>
        <w:t>وهي</w:t>
      </w:r>
      <w:r w:rsidRPr="00537998">
        <w:rPr>
          <w:rStyle w:val="FootnoteReference"/>
          <w:rFonts w:cs="Arabic Transparent"/>
          <w:sz w:val="28"/>
          <w:szCs w:val="28"/>
          <w:rtl/>
        </w:rPr>
        <w:t>(</w:t>
      </w:r>
      <w:r w:rsidRPr="00537998">
        <w:rPr>
          <w:rStyle w:val="FootnoteReference"/>
          <w:rFonts w:ascii="Times New Roman" w:hAnsi="Times New Roman"/>
          <w:sz w:val="28"/>
          <w:szCs w:val="28"/>
          <w:rtl/>
        </w:rPr>
        <w:footnoteReference w:id="581"/>
      </w:r>
      <w:r w:rsidRPr="00537998">
        <w:rPr>
          <w:rStyle w:val="FootnoteReference"/>
          <w:rFonts w:cs="Arabic Transparent"/>
          <w:sz w:val="28"/>
          <w:szCs w:val="28"/>
          <w:rtl/>
        </w:rPr>
        <w:t>)</w:t>
      </w:r>
      <w:r w:rsidRPr="00537998">
        <w:rPr>
          <w:rFonts w:cs="Arabic Transparent"/>
          <w:sz w:val="28"/>
          <w:szCs w:val="28"/>
          <w:rtl/>
        </w:rPr>
        <w:t xml:space="preserve">: </w:t>
      </w:r>
    </w:p>
    <w:p w:rsidR="00CD740F" w:rsidRPr="00537998" w:rsidRDefault="00CD740F" w:rsidP="001B407A">
      <w:pPr>
        <w:pStyle w:val="ListParagraph"/>
        <w:numPr>
          <w:ilvl w:val="0"/>
          <w:numId w:val="36"/>
        </w:numPr>
        <w:spacing w:line="360" w:lineRule="auto"/>
        <w:ind w:left="565" w:hanging="560"/>
        <w:jc w:val="both"/>
        <w:rPr>
          <w:rFonts w:cs="Arabic Transparent"/>
          <w:sz w:val="28"/>
          <w:szCs w:val="28"/>
        </w:rPr>
      </w:pPr>
      <w:r w:rsidRPr="00537998">
        <w:rPr>
          <w:rFonts w:cs="Arabic Transparent" w:hint="cs"/>
          <w:sz w:val="28"/>
          <w:szCs w:val="28"/>
          <w:rtl/>
        </w:rPr>
        <w:t>أن</w:t>
      </w:r>
      <w:r w:rsidRPr="00537998">
        <w:rPr>
          <w:rFonts w:cs="Arabic Transparent"/>
          <w:sz w:val="28"/>
          <w:szCs w:val="28"/>
          <w:rtl/>
        </w:rPr>
        <w:t xml:space="preserve"> </w:t>
      </w:r>
      <w:r w:rsidRPr="00537998">
        <w:rPr>
          <w:rFonts w:cs="Arabic Transparent" w:hint="cs"/>
          <w:sz w:val="28"/>
          <w:szCs w:val="28"/>
          <w:rtl/>
        </w:rPr>
        <w:t>الشعائر</w:t>
      </w:r>
      <w:r w:rsidRPr="00537998">
        <w:rPr>
          <w:rFonts w:cs="Arabic Transparent"/>
          <w:sz w:val="28"/>
          <w:szCs w:val="28"/>
          <w:rtl/>
        </w:rPr>
        <w:t xml:space="preserve"> </w:t>
      </w:r>
      <w:r w:rsidRPr="00537998">
        <w:rPr>
          <w:rFonts w:cs="Arabic Transparent" w:hint="cs"/>
          <w:sz w:val="28"/>
          <w:szCs w:val="28"/>
          <w:rtl/>
        </w:rPr>
        <w:t>في</w:t>
      </w:r>
      <w:r w:rsidRPr="00537998">
        <w:rPr>
          <w:rFonts w:cs="Arabic Transparent"/>
          <w:sz w:val="28"/>
          <w:szCs w:val="28"/>
          <w:rtl/>
        </w:rPr>
        <w:t xml:space="preserve"> </w:t>
      </w:r>
      <w:r w:rsidRPr="00537998">
        <w:rPr>
          <w:rFonts w:cs="Arabic Transparent" w:hint="cs"/>
          <w:sz w:val="28"/>
          <w:szCs w:val="28"/>
          <w:rtl/>
        </w:rPr>
        <w:t>الآية</w:t>
      </w:r>
      <w:r w:rsidRPr="00537998">
        <w:rPr>
          <w:rFonts w:cs="Arabic Transparent"/>
          <w:sz w:val="28"/>
          <w:szCs w:val="28"/>
          <w:rtl/>
        </w:rPr>
        <w:t xml:space="preserve"> </w:t>
      </w:r>
      <w:r w:rsidRPr="00537998">
        <w:rPr>
          <w:rFonts w:cs="Arabic Transparent" w:hint="cs"/>
          <w:sz w:val="28"/>
          <w:szCs w:val="28"/>
          <w:rtl/>
        </w:rPr>
        <w:t>هي</w:t>
      </w:r>
      <w:r w:rsidRPr="00537998">
        <w:rPr>
          <w:rFonts w:cs="Arabic Transparent"/>
          <w:sz w:val="28"/>
          <w:szCs w:val="28"/>
          <w:rtl/>
        </w:rPr>
        <w:t xml:space="preserve"> </w:t>
      </w:r>
      <w:r w:rsidRPr="00537998">
        <w:rPr>
          <w:rFonts w:cs="Arabic Transparent" w:hint="cs"/>
          <w:sz w:val="28"/>
          <w:szCs w:val="28"/>
          <w:rtl/>
        </w:rPr>
        <w:t>البدن،</w:t>
      </w:r>
      <w:r w:rsidRPr="00537998">
        <w:rPr>
          <w:rFonts w:cs="Arabic Transparent"/>
          <w:sz w:val="28"/>
          <w:szCs w:val="28"/>
          <w:rtl/>
        </w:rPr>
        <w:t xml:space="preserve"> </w:t>
      </w:r>
      <w:r w:rsidRPr="00537998">
        <w:rPr>
          <w:rFonts w:cs="Arabic Transparent" w:hint="cs"/>
          <w:sz w:val="28"/>
          <w:szCs w:val="28"/>
          <w:rtl/>
        </w:rPr>
        <w:t>والمعنى</w:t>
      </w:r>
      <w:r w:rsidRPr="00537998">
        <w:rPr>
          <w:rFonts w:cs="Arabic Transparent"/>
          <w:sz w:val="28"/>
          <w:szCs w:val="28"/>
          <w:rtl/>
        </w:rPr>
        <w:t xml:space="preserve"> </w:t>
      </w:r>
      <w:r w:rsidRPr="00537998">
        <w:rPr>
          <w:rFonts w:cs="Arabic Transparent" w:hint="cs"/>
          <w:sz w:val="28"/>
          <w:szCs w:val="28"/>
          <w:rtl/>
        </w:rPr>
        <w:t>أن</w:t>
      </w:r>
      <w:r w:rsidRPr="00537998">
        <w:rPr>
          <w:rFonts w:cs="Arabic Transparent"/>
          <w:sz w:val="28"/>
          <w:szCs w:val="28"/>
          <w:rtl/>
        </w:rPr>
        <w:t xml:space="preserve"> </w:t>
      </w:r>
      <w:r w:rsidRPr="00537998">
        <w:rPr>
          <w:rFonts w:cs="Arabic Transparent" w:hint="cs"/>
          <w:sz w:val="28"/>
          <w:szCs w:val="28"/>
          <w:rtl/>
        </w:rPr>
        <w:t>للناس</w:t>
      </w:r>
      <w:r w:rsidRPr="00537998">
        <w:rPr>
          <w:rFonts w:cs="Arabic Transparent"/>
          <w:sz w:val="28"/>
          <w:szCs w:val="28"/>
          <w:rtl/>
        </w:rPr>
        <w:t xml:space="preserve"> </w:t>
      </w:r>
      <w:r w:rsidRPr="00537998">
        <w:rPr>
          <w:rFonts w:cs="Arabic Transparent" w:hint="cs"/>
          <w:sz w:val="28"/>
          <w:szCs w:val="28"/>
          <w:rtl/>
        </w:rPr>
        <w:t>في</w:t>
      </w:r>
      <w:r w:rsidRPr="00537998">
        <w:rPr>
          <w:rFonts w:cs="Arabic Transparent"/>
          <w:sz w:val="28"/>
          <w:szCs w:val="28"/>
          <w:rtl/>
        </w:rPr>
        <w:t xml:space="preserve"> </w:t>
      </w:r>
      <w:r w:rsidRPr="00537998">
        <w:rPr>
          <w:rFonts w:cs="Arabic Transparent" w:hint="cs"/>
          <w:sz w:val="28"/>
          <w:szCs w:val="28"/>
          <w:rtl/>
        </w:rPr>
        <w:t>أنعامهم</w:t>
      </w:r>
      <w:r w:rsidRPr="00537998">
        <w:rPr>
          <w:rFonts w:cs="Arabic Transparent"/>
          <w:sz w:val="28"/>
          <w:szCs w:val="28"/>
          <w:rtl/>
        </w:rPr>
        <w:t xml:space="preserve"> </w:t>
      </w:r>
      <w:r w:rsidRPr="00537998">
        <w:rPr>
          <w:rFonts w:cs="Arabic Transparent" w:hint="cs"/>
          <w:sz w:val="28"/>
          <w:szCs w:val="28"/>
          <w:rtl/>
        </w:rPr>
        <w:t>منافع</w:t>
      </w:r>
      <w:r w:rsidRPr="00537998">
        <w:rPr>
          <w:rFonts w:cs="Arabic Transparent"/>
          <w:sz w:val="28"/>
          <w:szCs w:val="28"/>
          <w:rtl/>
        </w:rPr>
        <w:t xml:space="preserve"> </w:t>
      </w:r>
      <w:r w:rsidRPr="00537998">
        <w:rPr>
          <w:rFonts w:cs="Arabic Transparent" w:hint="cs"/>
          <w:sz w:val="28"/>
          <w:szCs w:val="28"/>
          <w:rtl/>
        </w:rPr>
        <w:t>من</w:t>
      </w:r>
      <w:r w:rsidRPr="00537998">
        <w:rPr>
          <w:rFonts w:cs="Arabic Transparent"/>
          <w:sz w:val="28"/>
          <w:szCs w:val="28"/>
          <w:rtl/>
        </w:rPr>
        <w:t xml:space="preserve"> </w:t>
      </w:r>
      <w:r w:rsidRPr="00537998">
        <w:rPr>
          <w:rFonts w:cs="Arabic Transparent" w:hint="cs"/>
          <w:sz w:val="28"/>
          <w:szCs w:val="28"/>
          <w:rtl/>
        </w:rPr>
        <w:t>الصوف</w:t>
      </w:r>
      <w:r w:rsidRPr="00537998">
        <w:rPr>
          <w:rFonts w:cs="Arabic Transparent"/>
          <w:sz w:val="28"/>
          <w:szCs w:val="28"/>
          <w:rtl/>
        </w:rPr>
        <w:t xml:space="preserve"> </w:t>
      </w:r>
      <w:r w:rsidRPr="00537998">
        <w:rPr>
          <w:rFonts w:cs="Arabic Transparent" w:hint="cs"/>
          <w:sz w:val="28"/>
          <w:szCs w:val="28"/>
          <w:rtl/>
        </w:rPr>
        <w:t>واللبن</w:t>
      </w:r>
      <w:r w:rsidRPr="00537998">
        <w:rPr>
          <w:rFonts w:cs="Arabic Transparent"/>
          <w:sz w:val="28"/>
          <w:szCs w:val="28"/>
          <w:rtl/>
        </w:rPr>
        <w:t xml:space="preserve"> </w:t>
      </w:r>
      <w:r w:rsidRPr="00537998">
        <w:rPr>
          <w:rFonts w:cs="Arabic Transparent" w:hint="cs"/>
          <w:sz w:val="28"/>
          <w:szCs w:val="28"/>
          <w:rtl/>
        </w:rPr>
        <w:t>وغير</w:t>
      </w:r>
      <w:r w:rsidRPr="00537998">
        <w:rPr>
          <w:rFonts w:cs="Arabic Transparent"/>
          <w:sz w:val="28"/>
          <w:szCs w:val="28"/>
          <w:rtl/>
        </w:rPr>
        <w:t xml:space="preserve"> </w:t>
      </w:r>
      <w:r w:rsidRPr="00537998">
        <w:rPr>
          <w:rFonts w:cs="Arabic Transparent" w:hint="cs"/>
          <w:sz w:val="28"/>
          <w:szCs w:val="28"/>
          <w:rtl/>
        </w:rPr>
        <w:t>ذلك،</w:t>
      </w:r>
      <w:r w:rsidRPr="00537998">
        <w:rPr>
          <w:rFonts w:cs="Arabic Transparent"/>
          <w:sz w:val="28"/>
          <w:szCs w:val="28"/>
          <w:rtl/>
        </w:rPr>
        <w:t xml:space="preserve"> </w:t>
      </w:r>
      <w:r w:rsidRPr="00537998">
        <w:rPr>
          <w:rFonts w:cs="Arabic Transparent" w:hint="cs"/>
          <w:sz w:val="28"/>
          <w:szCs w:val="28"/>
          <w:rtl/>
        </w:rPr>
        <w:t>ما</w:t>
      </w:r>
      <w:r w:rsidRPr="00537998">
        <w:rPr>
          <w:rFonts w:cs="Arabic Transparent"/>
          <w:sz w:val="28"/>
          <w:szCs w:val="28"/>
          <w:rtl/>
        </w:rPr>
        <w:t xml:space="preserve"> </w:t>
      </w:r>
      <w:r w:rsidRPr="00537998">
        <w:rPr>
          <w:rFonts w:cs="Arabic Transparent" w:hint="cs"/>
          <w:sz w:val="28"/>
          <w:szCs w:val="28"/>
          <w:rtl/>
        </w:rPr>
        <w:t>لم</w:t>
      </w:r>
      <w:r w:rsidRPr="00537998">
        <w:rPr>
          <w:rFonts w:cs="Arabic Transparent"/>
          <w:sz w:val="28"/>
          <w:szCs w:val="28"/>
          <w:rtl/>
        </w:rPr>
        <w:t xml:space="preserve"> </w:t>
      </w:r>
      <w:r w:rsidRPr="00537998">
        <w:rPr>
          <w:rFonts w:cs="Arabic Transparent" w:hint="cs"/>
          <w:sz w:val="28"/>
          <w:szCs w:val="28"/>
          <w:rtl/>
        </w:rPr>
        <w:t>يبعثها</w:t>
      </w:r>
      <w:r w:rsidRPr="00537998">
        <w:rPr>
          <w:rFonts w:cs="Arabic Transparent"/>
          <w:sz w:val="28"/>
          <w:szCs w:val="28"/>
          <w:rtl/>
        </w:rPr>
        <w:t xml:space="preserve"> </w:t>
      </w:r>
      <w:r w:rsidRPr="00537998">
        <w:rPr>
          <w:rFonts w:cs="Arabic Transparent" w:hint="cs"/>
          <w:sz w:val="28"/>
          <w:szCs w:val="28"/>
          <w:rtl/>
        </w:rPr>
        <w:t>ربها</w:t>
      </w:r>
      <w:r w:rsidRPr="00537998">
        <w:rPr>
          <w:rFonts w:cs="Arabic Transparent"/>
          <w:sz w:val="28"/>
          <w:szCs w:val="28"/>
          <w:rtl/>
        </w:rPr>
        <w:t xml:space="preserve"> </w:t>
      </w:r>
      <w:r w:rsidRPr="00537998">
        <w:rPr>
          <w:rFonts w:cs="Arabic Transparent" w:hint="cs"/>
          <w:sz w:val="28"/>
          <w:szCs w:val="28"/>
          <w:rtl/>
        </w:rPr>
        <w:t>هدياً،</w:t>
      </w:r>
      <w:r w:rsidRPr="00537998">
        <w:rPr>
          <w:rFonts w:cs="Arabic Transparent"/>
          <w:sz w:val="28"/>
          <w:szCs w:val="28"/>
          <w:rtl/>
        </w:rPr>
        <w:t xml:space="preserve"> </w:t>
      </w:r>
      <w:r w:rsidRPr="00537998">
        <w:rPr>
          <w:rFonts w:cs="Arabic Transparent" w:hint="cs"/>
          <w:sz w:val="28"/>
          <w:szCs w:val="28"/>
          <w:rtl/>
        </w:rPr>
        <w:t>فإذا</w:t>
      </w:r>
      <w:r w:rsidRPr="00537998">
        <w:rPr>
          <w:rFonts w:cs="Arabic Transparent"/>
          <w:sz w:val="28"/>
          <w:szCs w:val="28"/>
          <w:rtl/>
        </w:rPr>
        <w:t xml:space="preserve"> </w:t>
      </w:r>
      <w:r w:rsidRPr="00537998">
        <w:rPr>
          <w:rFonts w:cs="Arabic Transparent" w:hint="cs"/>
          <w:sz w:val="28"/>
          <w:szCs w:val="28"/>
          <w:rtl/>
        </w:rPr>
        <w:t>بعثها</w:t>
      </w:r>
      <w:r w:rsidRPr="00537998">
        <w:rPr>
          <w:rFonts w:cs="Arabic Transparent"/>
          <w:sz w:val="28"/>
          <w:szCs w:val="28"/>
          <w:rtl/>
        </w:rPr>
        <w:t xml:space="preserve"> </w:t>
      </w:r>
      <w:r w:rsidRPr="00537998">
        <w:rPr>
          <w:rFonts w:cs="Arabic Transparent" w:hint="cs"/>
          <w:sz w:val="28"/>
          <w:szCs w:val="28"/>
          <w:rtl/>
        </w:rPr>
        <w:t>فهو</w:t>
      </w:r>
      <w:r w:rsidRPr="00537998">
        <w:rPr>
          <w:rFonts w:cs="Arabic Transparent"/>
          <w:sz w:val="28"/>
          <w:szCs w:val="28"/>
          <w:rtl/>
        </w:rPr>
        <w:t xml:space="preserve"> </w:t>
      </w:r>
      <w:r w:rsidRPr="00537998">
        <w:rPr>
          <w:rFonts w:cs="Arabic Transparent" w:hint="cs"/>
          <w:sz w:val="28"/>
          <w:szCs w:val="28"/>
          <w:rtl/>
        </w:rPr>
        <w:t>الأجل</w:t>
      </w:r>
      <w:r w:rsidRPr="00537998">
        <w:rPr>
          <w:rFonts w:cs="Arabic Transparent"/>
          <w:sz w:val="28"/>
          <w:szCs w:val="28"/>
          <w:rtl/>
        </w:rPr>
        <w:t xml:space="preserve"> </w:t>
      </w:r>
      <w:r w:rsidRPr="00537998">
        <w:rPr>
          <w:rFonts w:cs="Arabic Transparent" w:hint="cs"/>
          <w:sz w:val="28"/>
          <w:szCs w:val="28"/>
          <w:rtl/>
        </w:rPr>
        <w:t>المسمى،</w:t>
      </w:r>
      <w:r w:rsidRPr="00537998">
        <w:rPr>
          <w:rFonts w:cs="Arabic Transparent"/>
          <w:sz w:val="28"/>
          <w:szCs w:val="28"/>
          <w:rtl/>
        </w:rPr>
        <w:t xml:space="preserve"> </w:t>
      </w:r>
      <w:r w:rsidRPr="00537998">
        <w:rPr>
          <w:rFonts w:cs="Arabic Transparent" w:hint="cs"/>
          <w:sz w:val="28"/>
          <w:szCs w:val="28"/>
          <w:rtl/>
        </w:rPr>
        <w:t>ونسب</w:t>
      </w:r>
      <w:r w:rsidRPr="00537998">
        <w:rPr>
          <w:rFonts w:cs="Arabic Transparent"/>
          <w:sz w:val="28"/>
          <w:szCs w:val="28"/>
          <w:rtl/>
        </w:rPr>
        <w:t xml:space="preserve"> </w:t>
      </w:r>
      <w:r w:rsidRPr="00537998">
        <w:rPr>
          <w:rFonts w:cs="Arabic Transparent" w:hint="cs"/>
          <w:sz w:val="28"/>
          <w:szCs w:val="28"/>
          <w:rtl/>
        </w:rPr>
        <w:t>ابن</w:t>
      </w:r>
      <w:r w:rsidRPr="00537998">
        <w:rPr>
          <w:rFonts w:cs="Arabic Transparent"/>
          <w:sz w:val="28"/>
          <w:szCs w:val="28"/>
          <w:rtl/>
        </w:rPr>
        <w:t xml:space="preserve"> </w:t>
      </w:r>
      <w:r w:rsidRPr="00537998">
        <w:rPr>
          <w:rFonts w:cs="Arabic Transparent" w:hint="cs"/>
          <w:sz w:val="28"/>
          <w:szCs w:val="28"/>
          <w:rtl/>
        </w:rPr>
        <w:t>عطية</w:t>
      </w:r>
      <w:r w:rsidRPr="00537998">
        <w:rPr>
          <w:rFonts w:cs="Arabic Transparent"/>
          <w:sz w:val="28"/>
          <w:szCs w:val="28"/>
          <w:rtl/>
        </w:rPr>
        <w:t xml:space="preserve"> </w:t>
      </w:r>
      <w:r w:rsidRPr="00537998">
        <w:rPr>
          <w:rFonts w:cs="Arabic Transparent" w:hint="cs"/>
          <w:sz w:val="28"/>
          <w:szCs w:val="28"/>
          <w:rtl/>
        </w:rPr>
        <w:t>هذا</w:t>
      </w:r>
      <w:r w:rsidRPr="00537998">
        <w:rPr>
          <w:rFonts w:cs="Arabic Transparent"/>
          <w:sz w:val="28"/>
          <w:szCs w:val="28"/>
          <w:rtl/>
        </w:rPr>
        <w:t xml:space="preserve"> </w:t>
      </w:r>
      <w:r w:rsidRPr="00537998">
        <w:rPr>
          <w:rFonts w:cs="Arabic Transparent" w:hint="cs"/>
          <w:sz w:val="28"/>
          <w:szCs w:val="28"/>
          <w:rtl/>
        </w:rPr>
        <w:t>القول</w:t>
      </w:r>
      <w:r w:rsidRPr="00537998">
        <w:rPr>
          <w:rFonts w:cs="Arabic Transparent"/>
          <w:sz w:val="28"/>
          <w:szCs w:val="28"/>
          <w:rtl/>
        </w:rPr>
        <w:t xml:space="preserve"> </w:t>
      </w:r>
      <w:r w:rsidRPr="00537998">
        <w:rPr>
          <w:rFonts w:cs="Arabic Transparent" w:hint="cs"/>
          <w:sz w:val="28"/>
          <w:szCs w:val="28"/>
          <w:rtl/>
        </w:rPr>
        <w:t>إلى</w:t>
      </w:r>
      <w:r w:rsidRPr="00537998">
        <w:rPr>
          <w:rFonts w:cs="Arabic Transparent"/>
          <w:sz w:val="28"/>
          <w:szCs w:val="28"/>
          <w:rtl/>
        </w:rPr>
        <w:t xml:space="preserve"> </w:t>
      </w:r>
      <w:r w:rsidRPr="00537998">
        <w:rPr>
          <w:rFonts w:cs="Arabic Transparent" w:hint="cs"/>
          <w:sz w:val="28"/>
          <w:szCs w:val="28"/>
          <w:rtl/>
        </w:rPr>
        <w:t>مجاهد</w:t>
      </w:r>
      <w:r w:rsidRPr="00537998">
        <w:rPr>
          <w:rFonts w:cs="Arabic Transparent"/>
          <w:sz w:val="28"/>
          <w:szCs w:val="28"/>
          <w:rtl/>
        </w:rPr>
        <w:t xml:space="preserve"> </w:t>
      </w:r>
      <w:r w:rsidRPr="00537998">
        <w:rPr>
          <w:rFonts w:cs="Arabic Transparent" w:hint="cs"/>
          <w:sz w:val="28"/>
          <w:szCs w:val="28"/>
          <w:rtl/>
        </w:rPr>
        <w:t>وقتادة</w:t>
      </w:r>
      <w:r w:rsidRPr="00537998">
        <w:rPr>
          <w:rFonts w:cs="Arabic Transparent"/>
          <w:sz w:val="28"/>
          <w:szCs w:val="28"/>
          <w:vertAlign w:val="superscript"/>
          <w:rtl/>
        </w:rPr>
        <w:t>(</w:t>
      </w:r>
      <w:r w:rsidRPr="00537998">
        <w:rPr>
          <w:rStyle w:val="FootnoteReference"/>
          <w:rFonts w:ascii="Times New Roman" w:hAnsi="Times New Roman"/>
          <w:sz w:val="28"/>
          <w:szCs w:val="28"/>
          <w:rtl/>
        </w:rPr>
        <w:footnoteReference w:id="582"/>
      </w:r>
      <w:r w:rsidRPr="00537998">
        <w:rPr>
          <w:rFonts w:cs="Arabic Transparent"/>
          <w:sz w:val="28"/>
          <w:szCs w:val="28"/>
          <w:vertAlign w:val="superscript"/>
          <w:rtl/>
        </w:rPr>
        <w:t>)</w:t>
      </w:r>
      <w:r w:rsidRPr="00537998">
        <w:rPr>
          <w:rFonts w:cs="Arabic Transparent"/>
          <w:sz w:val="28"/>
          <w:szCs w:val="28"/>
          <w:rtl/>
        </w:rPr>
        <w:t>.</w:t>
      </w:r>
    </w:p>
    <w:p w:rsidR="00CD740F" w:rsidRPr="00537998" w:rsidRDefault="00CD740F" w:rsidP="001B407A">
      <w:pPr>
        <w:pStyle w:val="ListParagraph"/>
        <w:numPr>
          <w:ilvl w:val="0"/>
          <w:numId w:val="36"/>
        </w:numPr>
        <w:spacing w:line="360" w:lineRule="auto"/>
        <w:ind w:left="565" w:hanging="560"/>
        <w:jc w:val="both"/>
        <w:rPr>
          <w:rFonts w:cs="Arabic Transparent"/>
          <w:sz w:val="28"/>
          <w:szCs w:val="28"/>
        </w:rPr>
      </w:pPr>
      <w:r w:rsidRPr="00537998">
        <w:rPr>
          <w:rFonts w:cs="Arabic Transparent" w:hint="cs"/>
          <w:sz w:val="28"/>
          <w:szCs w:val="28"/>
          <w:rtl/>
        </w:rPr>
        <w:t>أن</w:t>
      </w:r>
      <w:r w:rsidRPr="00537998">
        <w:rPr>
          <w:rFonts w:cs="Arabic Transparent"/>
          <w:sz w:val="28"/>
          <w:szCs w:val="28"/>
          <w:rtl/>
        </w:rPr>
        <w:t xml:space="preserve"> </w:t>
      </w:r>
      <w:r w:rsidRPr="00537998">
        <w:rPr>
          <w:rFonts w:cs="Arabic Transparent" w:hint="cs"/>
          <w:sz w:val="28"/>
          <w:szCs w:val="28"/>
          <w:rtl/>
        </w:rPr>
        <w:t>الشعائر</w:t>
      </w:r>
      <w:r w:rsidRPr="00537998">
        <w:rPr>
          <w:rFonts w:cs="Arabic Transparent"/>
          <w:sz w:val="28"/>
          <w:szCs w:val="28"/>
          <w:rtl/>
        </w:rPr>
        <w:t xml:space="preserve"> </w:t>
      </w:r>
      <w:r w:rsidRPr="00537998">
        <w:rPr>
          <w:rFonts w:cs="Arabic Transparent" w:hint="cs"/>
          <w:sz w:val="28"/>
          <w:szCs w:val="28"/>
          <w:rtl/>
        </w:rPr>
        <w:t>هي</w:t>
      </w:r>
      <w:r w:rsidRPr="00537998">
        <w:rPr>
          <w:rFonts w:cs="Arabic Transparent"/>
          <w:sz w:val="28"/>
          <w:szCs w:val="28"/>
          <w:rtl/>
        </w:rPr>
        <w:t xml:space="preserve"> </w:t>
      </w:r>
      <w:r w:rsidRPr="00537998">
        <w:rPr>
          <w:rFonts w:cs="Arabic Transparent" w:hint="cs"/>
          <w:sz w:val="28"/>
          <w:szCs w:val="28"/>
          <w:rtl/>
        </w:rPr>
        <w:t>البدن</w:t>
      </w:r>
      <w:r w:rsidRPr="00537998">
        <w:rPr>
          <w:rFonts w:cs="Arabic Transparent"/>
          <w:sz w:val="28"/>
          <w:szCs w:val="28"/>
          <w:rtl/>
        </w:rPr>
        <w:t xml:space="preserve"> </w:t>
      </w:r>
      <w:r w:rsidRPr="00537998">
        <w:rPr>
          <w:rFonts w:cs="Arabic Transparent" w:hint="cs"/>
          <w:sz w:val="28"/>
          <w:szCs w:val="28"/>
          <w:rtl/>
        </w:rPr>
        <w:t>أيضاً،</w:t>
      </w:r>
      <w:r w:rsidRPr="00537998">
        <w:rPr>
          <w:rFonts w:cs="Arabic Transparent"/>
          <w:sz w:val="28"/>
          <w:szCs w:val="28"/>
          <w:rtl/>
        </w:rPr>
        <w:t xml:space="preserve"> </w:t>
      </w:r>
      <w:r w:rsidRPr="00537998">
        <w:rPr>
          <w:rFonts w:cs="Arabic Transparent" w:hint="cs"/>
          <w:sz w:val="28"/>
          <w:szCs w:val="28"/>
          <w:rtl/>
        </w:rPr>
        <w:t>والمعنى</w:t>
      </w:r>
      <w:r w:rsidRPr="00537998">
        <w:rPr>
          <w:rFonts w:cs="Arabic Transparent"/>
          <w:sz w:val="28"/>
          <w:szCs w:val="28"/>
          <w:rtl/>
        </w:rPr>
        <w:t xml:space="preserve"> </w:t>
      </w:r>
      <w:r w:rsidRPr="00537998">
        <w:rPr>
          <w:rFonts w:cs="Arabic Transparent" w:hint="cs"/>
          <w:sz w:val="28"/>
          <w:szCs w:val="28"/>
          <w:rtl/>
        </w:rPr>
        <w:t>أن</w:t>
      </w:r>
      <w:r w:rsidRPr="00537998">
        <w:rPr>
          <w:rFonts w:cs="Arabic Transparent"/>
          <w:sz w:val="28"/>
          <w:szCs w:val="28"/>
          <w:rtl/>
        </w:rPr>
        <w:t xml:space="preserve"> </w:t>
      </w:r>
      <w:r w:rsidRPr="00537998">
        <w:rPr>
          <w:rFonts w:cs="Arabic Transparent" w:hint="cs"/>
          <w:sz w:val="28"/>
          <w:szCs w:val="28"/>
          <w:rtl/>
        </w:rPr>
        <w:t>في</w:t>
      </w:r>
      <w:r w:rsidRPr="00537998">
        <w:rPr>
          <w:rFonts w:cs="Arabic Transparent"/>
          <w:sz w:val="28"/>
          <w:szCs w:val="28"/>
          <w:rtl/>
        </w:rPr>
        <w:t xml:space="preserve"> </w:t>
      </w:r>
      <w:r w:rsidRPr="00537998">
        <w:rPr>
          <w:rFonts w:cs="Arabic Transparent" w:hint="cs"/>
          <w:sz w:val="28"/>
          <w:szCs w:val="28"/>
          <w:rtl/>
        </w:rPr>
        <w:t>الهدي</w:t>
      </w:r>
      <w:r w:rsidRPr="00537998">
        <w:rPr>
          <w:rFonts w:cs="Arabic Transparent"/>
          <w:sz w:val="28"/>
          <w:szCs w:val="28"/>
          <w:rtl/>
        </w:rPr>
        <w:t xml:space="preserve"> </w:t>
      </w:r>
      <w:r w:rsidRPr="00537998">
        <w:rPr>
          <w:rFonts w:cs="Arabic Transparent" w:hint="cs"/>
          <w:sz w:val="28"/>
          <w:szCs w:val="28"/>
          <w:rtl/>
        </w:rPr>
        <w:t>المبعوث</w:t>
      </w:r>
      <w:r w:rsidRPr="00537998">
        <w:rPr>
          <w:rFonts w:cs="Arabic Transparent"/>
          <w:sz w:val="28"/>
          <w:szCs w:val="28"/>
          <w:rtl/>
        </w:rPr>
        <w:t xml:space="preserve"> </w:t>
      </w:r>
      <w:r w:rsidRPr="00537998">
        <w:rPr>
          <w:rFonts w:cs="Arabic Transparent" w:hint="cs"/>
          <w:sz w:val="28"/>
          <w:szCs w:val="28"/>
          <w:rtl/>
        </w:rPr>
        <w:t>منافع</w:t>
      </w:r>
      <w:r w:rsidRPr="00537998">
        <w:rPr>
          <w:rFonts w:cs="Arabic Transparent"/>
          <w:sz w:val="28"/>
          <w:szCs w:val="28"/>
          <w:rtl/>
        </w:rPr>
        <w:t xml:space="preserve"> </w:t>
      </w:r>
      <w:r w:rsidRPr="00537998">
        <w:rPr>
          <w:rFonts w:cs="Arabic Transparent" w:hint="cs"/>
          <w:sz w:val="28"/>
          <w:szCs w:val="28"/>
          <w:rtl/>
        </w:rPr>
        <w:t>من</w:t>
      </w:r>
      <w:r w:rsidRPr="00537998">
        <w:rPr>
          <w:rFonts w:cs="Arabic Transparent"/>
          <w:sz w:val="28"/>
          <w:szCs w:val="28"/>
          <w:rtl/>
        </w:rPr>
        <w:t xml:space="preserve"> </w:t>
      </w:r>
      <w:r w:rsidRPr="00537998">
        <w:rPr>
          <w:rFonts w:cs="Arabic Transparent" w:hint="cs"/>
          <w:sz w:val="28"/>
          <w:szCs w:val="28"/>
          <w:rtl/>
        </w:rPr>
        <w:t>الركوب</w:t>
      </w:r>
      <w:r w:rsidRPr="00537998">
        <w:rPr>
          <w:rFonts w:cs="Arabic Transparent"/>
          <w:sz w:val="28"/>
          <w:szCs w:val="28"/>
          <w:rtl/>
        </w:rPr>
        <w:t xml:space="preserve"> </w:t>
      </w:r>
      <w:r w:rsidRPr="00537998">
        <w:rPr>
          <w:rFonts w:cs="Arabic Transparent" w:hint="cs"/>
          <w:sz w:val="28"/>
          <w:szCs w:val="28"/>
          <w:rtl/>
        </w:rPr>
        <w:t>والاحتلاب</w:t>
      </w:r>
      <w:r w:rsidRPr="00537998">
        <w:rPr>
          <w:rFonts w:cs="Arabic Transparent"/>
          <w:sz w:val="28"/>
          <w:szCs w:val="28"/>
          <w:rtl/>
        </w:rPr>
        <w:t xml:space="preserve"> </w:t>
      </w:r>
      <w:r w:rsidRPr="00537998">
        <w:rPr>
          <w:rFonts w:cs="Arabic Transparent" w:hint="cs"/>
          <w:sz w:val="28"/>
          <w:szCs w:val="28"/>
          <w:rtl/>
        </w:rPr>
        <w:t>لمن</w:t>
      </w:r>
      <w:r w:rsidRPr="00537998">
        <w:rPr>
          <w:rFonts w:cs="Arabic Transparent"/>
          <w:sz w:val="28"/>
          <w:szCs w:val="28"/>
          <w:rtl/>
        </w:rPr>
        <w:t xml:space="preserve"> </w:t>
      </w:r>
      <w:r w:rsidRPr="00537998">
        <w:rPr>
          <w:rFonts w:cs="Arabic Transparent" w:hint="cs"/>
          <w:sz w:val="28"/>
          <w:szCs w:val="28"/>
          <w:rtl/>
        </w:rPr>
        <w:t>اضطر،</w:t>
      </w:r>
      <w:r w:rsidRPr="00537998">
        <w:rPr>
          <w:rFonts w:cs="Arabic Transparent"/>
          <w:sz w:val="28"/>
          <w:szCs w:val="28"/>
          <w:rtl/>
        </w:rPr>
        <w:t xml:space="preserve"> </w:t>
      </w:r>
      <w:r w:rsidRPr="00537998">
        <w:rPr>
          <w:rFonts w:cs="Arabic Transparent" w:hint="cs"/>
          <w:sz w:val="28"/>
          <w:szCs w:val="28"/>
          <w:rtl/>
        </w:rPr>
        <w:t>و</w:t>
      </w:r>
      <w:r w:rsidRPr="00537998">
        <w:rPr>
          <w:rFonts w:cs="Arabic Transparent" w:hint="cs"/>
          <w:sz w:val="28"/>
          <w:szCs w:val="28"/>
          <w:rtl/>
          <w:lang w:val="en-GB"/>
        </w:rPr>
        <w:t>الأجل</w:t>
      </w:r>
      <w:r w:rsidRPr="00537998">
        <w:rPr>
          <w:rFonts w:cs="Arabic Transparent"/>
          <w:sz w:val="28"/>
          <w:szCs w:val="28"/>
          <w:rtl/>
          <w:lang w:val="en-GB"/>
        </w:rPr>
        <w:t xml:space="preserve"> </w:t>
      </w:r>
      <w:r w:rsidRPr="00537998">
        <w:rPr>
          <w:rFonts w:cs="Arabic Transparent" w:hint="cs"/>
          <w:sz w:val="28"/>
          <w:szCs w:val="28"/>
          <w:rtl/>
          <w:lang w:val="en-GB"/>
        </w:rPr>
        <w:t>هو</w:t>
      </w:r>
      <w:r w:rsidRPr="00537998">
        <w:rPr>
          <w:rFonts w:cs="Arabic Transparent"/>
          <w:sz w:val="28"/>
          <w:szCs w:val="28"/>
          <w:rtl/>
          <w:lang w:val="en-GB"/>
        </w:rPr>
        <w:t xml:space="preserve"> </w:t>
      </w:r>
      <w:r w:rsidRPr="00537998">
        <w:rPr>
          <w:rFonts w:cs="Arabic Transparent" w:hint="cs"/>
          <w:sz w:val="28"/>
          <w:szCs w:val="28"/>
          <w:rtl/>
          <w:lang w:val="en-GB"/>
        </w:rPr>
        <w:t>نحرها،</w:t>
      </w:r>
      <w:r w:rsidRPr="00537998">
        <w:rPr>
          <w:rFonts w:cs="Arabic Transparent"/>
          <w:sz w:val="28"/>
          <w:szCs w:val="28"/>
          <w:rtl/>
          <w:lang w:val="en-GB"/>
        </w:rPr>
        <w:t xml:space="preserve"> </w:t>
      </w:r>
      <w:r w:rsidRPr="00537998">
        <w:rPr>
          <w:rFonts w:cs="Arabic Transparent" w:hint="cs"/>
          <w:sz w:val="28"/>
          <w:szCs w:val="28"/>
          <w:rtl/>
          <w:lang w:val="en-GB"/>
        </w:rPr>
        <w:t>وتكون</w:t>
      </w:r>
      <w:r w:rsidRPr="00537998">
        <w:rPr>
          <w:rFonts w:cs="Arabic Transparent"/>
          <w:sz w:val="28"/>
          <w:szCs w:val="28"/>
          <w:rtl/>
          <w:lang w:val="en-GB"/>
        </w:rPr>
        <w:t xml:space="preserve"> </w:t>
      </w:r>
      <w:r>
        <w:rPr>
          <w:rFonts w:cs="Arabic Transparent"/>
          <w:sz w:val="28"/>
          <w:szCs w:val="28"/>
          <w:rtl/>
          <w:lang w:val="en-GB"/>
        </w:rPr>
        <w:t>(</w:t>
      </w:r>
      <w:r w:rsidRPr="00537998">
        <w:rPr>
          <w:rFonts w:cs="Arabic Transparent" w:hint="cs"/>
          <w:sz w:val="28"/>
          <w:szCs w:val="28"/>
          <w:rtl/>
          <w:lang w:val="en-GB"/>
        </w:rPr>
        <w:t>ثم</w:t>
      </w:r>
      <w:r>
        <w:rPr>
          <w:rFonts w:cs="Arabic Transparent"/>
          <w:sz w:val="28"/>
          <w:szCs w:val="28"/>
          <w:rtl/>
          <w:lang w:val="en-GB"/>
        </w:rPr>
        <w:t>)</w:t>
      </w:r>
      <w:r w:rsidRPr="00537998">
        <w:rPr>
          <w:rFonts w:cs="Arabic Transparent"/>
          <w:sz w:val="28"/>
          <w:szCs w:val="28"/>
          <w:rtl/>
          <w:lang w:val="en-GB"/>
        </w:rPr>
        <w:t xml:space="preserve"> </w:t>
      </w:r>
      <w:r w:rsidRPr="00537998">
        <w:rPr>
          <w:rFonts w:cs="Arabic Transparent" w:hint="cs"/>
          <w:sz w:val="28"/>
          <w:szCs w:val="28"/>
          <w:rtl/>
          <w:lang w:val="en-GB"/>
        </w:rPr>
        <w:t>لترتيب</w:t>
      </w:r>
      <w:r w:rsidRPr="00537998">
        <w:rPr>
          <w:rFonts w:cs="Arabic Transparent"/>
          <w:sz w:val="28"/>
          <w:szCs w:val="28"/>
          <w:rtl/>
          <w:lang w:val="en-GB"/>
        </w:rPr>
        <w:t xml:space="preserve"> </w:t>
      </w:r>
      <w:r w:rsidRPr="00537998">
        <w:rPr>
          <w:rFonts w:cs="Arabic Transparent" w:hint="cs"/>
          <w:sz w:val="28"/>
          <w:szCs w:val="28"/>
          <w:rtl/>
          <w:lang w:val="en-GB"/>
        </w:rPr>
        <w:t>الجمل،</w:t>
      </w:r>
      <w:r w:rsidRPr="00537998">
        <w:rPr>
          <w:rFonts w:cs="Arabic Transparent"/>
          <w:sz w:val="28"/>
          <w:szCs w:val="28"/>
          <w:rtl/>
          <w:lang w:val="en-GB"/>
        </w:rPr>
        <w:t xml:space="preserve"> </w:t>
      </w:r>
      <w:r w:rsidRPr="00537998">
        <w:rPr>
          <w:rFonts w:cs="Arabic Transparent" w:hint="cs"/>
          <w:sz w:val="28"/>
          <w:szCs w:val="28"/>
          <w:rtl/>
          <w:lang w:val="en-GB"/>
        </w:rPr>
        <w:t>لأن</w:t>
      </w:r>
      <w:r w:rsidRPr="00537998">
        <w:rPr>
          <w:rFonts w:cs="Arabic Transparent"/>
          <w:sz w:val="28"/>
          <w:szCs w:val="28"/>
          <w:rtl/>
          <w:lang w:val="en-GB"/>
        </w:rPr>
        <w:t xml:space="preserve"> </w:t>
      </w:r>
      <w:r w:rsidRPr="00537998">
        <w:rPr>
          <w:rFonts w:cs="Arabic Transparent" w:hint="cs"/>
          <w:sz w:val="28"/>
          <w:szCs w:val="28"/>
          <w:rtl/>
          <w:lang w:val="en-GB"/>
        </w:rPr>
        <w:t>المحل</w:t>
      </w:r>
      <w:r w:rsidRPr="00537998">
        <w:rPr>
          <w:rFonts w:cs="Arabic Transparent"/>
          <w:sz w:val="28"/>
          <w:szCs w:val="28"/>
          <w:rtl/>
          <w:lang w:val="en-GB"/>
        </w:rPr>
        <w:t xml:space="preserve"> </w:t>
      </w:r>
      <w:r w:rsidRPr="00537998">
        <w:rPr>
          <w:rFonts w:cs="Arabic Transparent" w:hint="cs"/>
          <w:sz w:val="28"/>
          <w:szCs w:val="28"/>
          <w:rtl/>
          <w:lang w:val="en-GB"/>
        </w:rPr>
        <w:t>قبل</w:t>
      </w:r>
      <w:r w:rsidRPr="00537998">
        <w:rPr>
          <w:rFonts w:cs="Arabic Transparent"/>
          <w:sz w:val="28"/>
          <w:szCs w:val="28"/>
          <w:rtl/>
          <w:lang w:val="en-GB"/>
        </w:rPr>
        <w:t xml:space="preserve"> </w:t>
      </w:r>
      <w:r w:rsidRPr="00537998">
        <w:rPr>
          <w:rFonts w:cs="Arabic Transparent" w:hint="cs"/>
          <w:sz w:val="28"/>
          <w:szCs w:val="28"/>
          <w:rtl/>
          <w:lang w:val="en-GB"/>
        </w:rPr>
        <w:t>الأجل،</w:t>
      </w:r>
      <w:r w:rsidRPr="00537998">
        <w:rPr>
          <w:rFonts w:cs="Arabic Transparent"/>
          <w:sz w:val="28"/>
          <w:szCs w:val="28"/>
          <w:rtl/>
          <w:lang w:val="en-GB"/>
        </w:rPr>
        <w:t xml:space="preserve"> </w:t>
      </w:r>
      <w:r w:rsidRPr="00537998">
        <w:rPr>
          <w:rFonts w:cs="Arabic Transparent" w:hint="cs"/>
          <w:sz w:val="28"/>
          <w:szCs w:val="28"/>
          <w:rtl/>
          <w:lang w:val="en-GB"/>
        </w:rPr>
        <w:t>ونسب</w:t>
      </w:r>
      <w:r w:rsidRPr="00537998">
        <w:rPr>
          <w:rFonts w:cs="Arabic Transparent"/>
          <w:sz w:val="28"/>
          <w:szCs w:val="28"/>
          <w:rtl/>
          <w:lang w:val="en-GB"/>
        </w:rPr>
        <w:t xml:space="preserve"> </w:t>
      </w:r>
      <w:r w:rsidRPr="00537998">
        <w:rPr>
          <w:rFonts w:cs="Arabic Transparent" w:hint="cs"/>
          <w:sz w:val="28"/>
          <w:szCs w:val="28"/>
          <w:rtl/>
          <w:lang w:val="en-GB"/>
        </w:rPr>
        <w:t>ابن</w:t>
      </w:r>
      <w:r w:rsidRPr="00537998">
        <w:rPr>
          <w:rFonts w:cs="Arabic Transparent"/>
          <w:sz w:val="28"/>
          <w:szCs w:val="28"/>
          <w:rtl/>
          <w:lang w:val="en-GB"/>
        </w:rPr>
        <w:t xml:space="preserve"> </w:t>
      </w:r>
      <w:r w:rsidRPr="00537998">
        <w:rPr>
          <w:rFonts w:cs="Arabic Transparent" w:hint="cs"/>
          <w:sz w:val="28"/>
          <w:szCs w:val="28"/>
          <w:rtl/>
          <w:lang w:val="en-GB"/>
        </w:rPr>
        <w:t>عطية</w:t>
      </w:r>
      <w:r w:rsidRPr="00537998">
        <w:rPr>
          <w:rFonts w:cs="Arabic Transparent"/>
          <w:sz w:val="28"/>
          <w:szCs w:val="28"/>
          <w:rtl/>
          <w:lang w:val="en-GB"/>
        </w:rPr>
        <w:t xml:space="preserve"> </w:t>
      </w:r>
      <w:r w:rsidRPr="00537998">
        <w:rPr>
          <w:rFonts w:cs="Arabic Transparent" w:hint="cs"/>
          <w:sz w:val="28"/>
          <w:szCs w:val="28"/>
          <w:rtl/>
          <w:lang w:val="en-GB"/>
        </w:rPr>
        <w:t>هذا</w:t>
      </w:r>
      <w:r w:rsidRPr="00537998">
        <w:rPr>
          <w:rFonts w:cs="Arabic Transparent"/>
          <w:sz w:val="28"/>
          <w:szCs w:val="28"/>
          <w:rtl/>
          <w:lang w:val="en-GB"/>
        </w:rPr>
        <w:t xml:space="preserve"> </w:t>
      </w:r>
      <w:r w:rsidRPr="00537998">
        <w:rPr>
          <w:rFonts w:cs="Arabic Transparent" w:hint="cs"/>
          <w:sz w:val="28"/>
          <w:szCs w:val="28"/>
          <w:rtl/>
          <w:lang w:val="en-GB"/>
        </w:rPr>
        <w:t>القول</w:t>
      </w:r>
      <w:r w:rsidRPr="00537998">
        <w:rPr>
          <w:rFonts w:cs="Arabic Transparent"/>
          <w:sz w:val="28"/>
          <w:szCs w:val="28"/>
          <w:rtl/>
          <w:lang w:val="en-GB"/>
        </w:rPr>
        <w:t xml:space="preserve"> </w:t>
      </w:r>
      <w:r w:rsidRPr="00537998">
        <w:rPr>
          <w:rFonts w:cs="Arabic Transparent" w:hint="cs"/>
          <w:sz w:val="28"/>
          <w:szCs w:val="28"/>
          <w:rtl/>
          <w:lang w:val="en-GB"/>
        </w:rPr>
        <w:t>إلى</w:t>
      </w:r>
      <w:r w:rsidRPr="00537998">
        <w:rPr>
          <w:rFonts w:cs="Arabic Transparent"/>
          <w:sz w:val="28"/>
          <w:szCs w:val="28"/>
          <w:rtl/>
          <w:lang w:val="en-GB"/>
        </w:rPr>
        <w:t xml:space="preserve"> </w:t>
      </w:r>
      <w:r w:rsidRPr="00537998">
        <w:rPr>
          <w:rFonts w:cs="Arabic Transparent" w:hint="cs"/>
          <w:sz w:val="28"/>
          <w:szCs w:val="28"/>
          <w:rtl/>
          <w:lang w:val="en-GB"/>
        </w:rPr>
        <w:t>عطاء</w:t>
      </w:r>
      <w:r w:rsidRPr="00537998">
        <w:rPr>
          <w:rFonts w:cs="Arabic Transparent"/>
          <w:sz w:val="28"/>
          <w:szCs w:val="28"/>
          <w:rtl/>
          <w:lang w:val="en-GB"/>
        </w:rPr>
        <w:t xml:space="preserve"> </w:t>
      </w:r>
      <w:r w:rsidRPr="00537998">
        <w:rPr>
          <w:rFonts w:cs="Arabic Transparent" w:hint="cs"/>
          <w:sz w:val="28"/>
          <w:szCs w:val="28"/>
          <w:rtl/>
          <w:lang w:val="en-GB"/>
        </w:rPr>
        <w:t>بن</w:t>
      </w:r>
      <w:r w:rsidRPr="00537998">
        <w:rPr>
          <w:rFonts w:cs="Arabic Transparent"/>
          <w:sz w:val="28"/>
          <w:szCs w:val="28"/>
          <w:rtl/>
          <w:lang w:val="en-GB"/>
        </w:rPr>
        <w:t xml:space="preserve"> </w:t>
      </w:r>
      <w:r w:rsidRPr="00537998">
        <w:rPr>
          <w:rFonts w:cs="Arabic Transparent" w:hint="cs"/>
          <w:sz w:val="28"/>
          <w:szCs w:val="28"/>
          <w:rtl/>
          <w:lang w:val="en-GB"/>
        </w:rPr>
        <w:t>رباح</w:t>
      </w:r>
      <w:r w:rsidRPr="00537998">
        <w:rPr>
          <w:rFonts w:cs="Arabic Transparent"/>
          <w:sz w:val="28"/>
          <w:szCs w:val="28"/>
          <w:rtl/>
          <w:lang w:val="en-GB"/>
        </w:rPr>
        <w:t>.</w:t>
      </w:r>
      <w:r w:rsidRPr="00537998">
        <w:rPr>
          <w:rFonts w:cs="Arabic Transparent"/>
          <w:sz w:val="28"/>
          <w:szCs w:val="28"/>
          <w:vertAlign w:val="superscript"/>
          <w:rtl/>
          <w:lang w:val="en-GB"/>
        </w:rPr>
        <w:t xml:space="preserve"> (</w:t>
      </w:r>
      <w:r w:rsidRPr="00537998">
        <w:rPr>
          <w:rStyle w:val="FootnoteReference"/>
          <w:rFonts w:ascii="Times New Roman" w:hAnsi="Times New Roman"/>
          <w:sz w:val="28"/>
          <w:szCs w:val="28"/>
          <w:rtl/>
          <w:lang w:val="en-GB"/>
        </w:rPr>
        <w:footnoteReference w:id="583"/>
      </w:r>
      <w:r w:rsidRPr="00537998">
        <w:rPr>
          <w:rFonts w:cs="Arabic Transparent"/>
          <w:sz w:val="28"/>
          <w:szCs w:val="28"/>
          <w:vertAlign w:val="superscript"/>
          <w:rtl/>
          <w:lang w:val="en-GB"/>
        </w:rPr>
        <w:t>)</w:t>
      </w:r>
    </w:p>
    <w:p w:rsidR="00CD740F" w:rsidRPr="005F4A6F" w:rsidRDefault="00CD740F" w:rsidP="001B407A">
      <w:pPr>
        <w:pStyle w:val="ListParagraph"/>
        <w:spacing w:line="360" w:lineRule="auto"/>
        <w:ind w:left="0" w:firstLine="397"/>
        <w:jc w:val="both"/>
        <w:rPr>
          <w:rFonts w:cs="Arabic Transparent"/>
          <w:sz w:val="28"/>
          <w:szCs w:val="28"/>
        </w:rPr>
      </w:pPr>
      <w:r w:rsidRPr="00537998">
        <w:rPr>
          <w:rFonts w:cs="Arabic Transparent" w:hint="cs"/>
          <w:sz w:val="28"/>
          <w:szCs w:val="28"/>
          <w:rtl/>
        </w:rPr>
        <w:t>قال</w:t>
      </w:r>
      <w:r w:rsidRPr="00537998">
        <w:rPr>
          <w:rFonts w:cs="Arabic Transparent"/>
          <w:sz w:val="28"/>
          <w:szCs w:val="28"/>
          <w:rtl/>
        </w:rPr>
        <w:t xml:space="preserve"> </w:t>
      </w:r>
      <w:r w:rsidRPr="00537998">
        <w:rPr>
          <w:rFonts w:cs="Arabic Transparent" w:hint="cs"/>
          <w:sz w:val="28"/>
          <w:szCs w:val="28"/>
          <w:rtl/>
        </w:rPr>
        <w:t>ابن</w:t>
      </w:r>
      <w:r w:rsidRPr="00537998">
        <w:rPr>
          <w:rFonts w:cs="Arabic Transparent"/>
          <w:sz w:val="28"/>
          <w:szCs w:val="28"/>
          <w:rtl/>
        </w:rPr>
        <w:t xml:space="preserve"> </w:t>
      </w:r>
      <w:r w:rsidRPr="00537998">
        <w:rPr>
          <w:rFonts w:cs="Arabic Transparent" w:hint="cs"/>
          <w:sz w:val="28"/>
          <w:szCs w:val="28"/>
          <w:rtl/>
        </w:rPr>
        <w:t>عطية</w:t>
      </w:r>
      <w:r w:rsidRPr="00537998">
        <w:rPr>
          <w:rFonts w:cs="Arabic Transparent"/>
          <w:sz w:val="28"/>
          <w:szCs w:val="28"/>
          <w:rtl/>
        </w:rPr>
        <w:t xml:space="preserve"> </w:t>
      </w:r>
      <w:r w:rsidRPr="00537998">
        <w:rPr>
          <w:rFonts w:cs="Arabic Transparent" w:hint="cs"/>
          <w:sz w:val="28"/>
          <w:szCs w:val="28"/>
          <w:rtl/>
        </w:rPr>
        <w:t>معقباً</w:t>
      </w:r>
      <w:r w:rsidRPr="00537998">
        <w:rPr>
          <w:rFonts w:cs="Arabic Transparent"/>
          <w:sz w:val="28"/>
          <w:szCs w:val="28"/>
          <w:rtl/>
        </w:rPr>
        <w:t xml:space="preserve"> </w:t>
      </w:r>
      <w:r w:rsidRPr="00537998">
        <w:rPr>
          <w:rFonts w:cs="Arabic Transparent" w:hint="cs"/>
          <w:sz w:val="28"/>
          <w:szCs w:val="28"/>
          <w:rtl/>
        </w:rPr>
        <w:t>على</w:t>
      </w:r>
      <w:r w:rsidRPr="00537998">
        <w:rPr>
          <w:rFonts w:cs="Arabic Transparent"/>
          <w:sz w:val="28"/>
          <w:szCs w:val="28"/>
          <w:rtl/>
        </w:rPr>
        <w:t xml:space="preserve"> </w:t>
      </w:r>
      <w:r w:rsidRPr="00537998">
        <w:rPr>
          <w:rFonts w:cs="Arabic Transparent" w:hint="cs"/>
          <w:sz w:val="28"/>
          <w:szCs w:val="28"/>
          <w:rtl/>
        </w:rPr>
        <w:t>القولين</w:t>
      </w:r>
      <w:r w:rsidRPr="00537998">
        <w:rPr>
          <w:rFonts w:cs="Arabic Transparent"/>
          <w:sz w:val="28"/>
          <w:szCs w:val="28"/>
          <w:rtl/>
        </w:rPr>
        <w:t xml:space="preserve"> </w:t>
      </w:r>
      <w:r w:rsidRPr="00537998">
        <w:rPr>
          <w:rFonts w:cs="Arabic Transparent" w:hint="cs"/>
          <w:sz w:val="28"/>
          <w:szCs w:val="28"/>
          <w:rtl/>
        </w:rPr>
        <w:t>السابقين</w:t>
      </w:r>
      <w:r w:rsidRPr="00537998">
        <w:rPr>
          <w:rFonts w:cs="Arabic Transparent"/>
          <w:sz w:val="28"/>
          <w:szCs w:val="28"/>
          <w:rtl/>
        </w:rPr>
        <w:t>: "</w:t>
      </w:r>
      <w:r w:rsidRPr="00537998">
        <w:rPr>
          <w:rFonts w:ascii="Arial" w:hAnsi="Arial" w:cs="Arabic Transparent"/>
          <w:sz w:val="28"/>
          <w:szCs w:val="28"/>
          <w:rtl/>
        </w:rPr>
        <w:t>ومعنى الكلام عند هاتين الفرقتين: ثم محلها إلى موضع النحر، فذكر البيت لأنه</w:t>
      </w:r>
      <w:r w:rsidRPr="005F4A6F">
        <w:rPr>
          <w:rFonts w:ascii="Arial" w:hAnsi="Arial" w:cs="Arabic Transparent"/>
          <w:sz w:val="28"/>
          <w:szCs w:val="28"/>
          <w:rtl/>
        </w:rPr>
        <w:t xml:space="preserve"> أشرف الحرم</w:t>
      </w:r>
      <w:r>
        <w:rPr>
          <w:rFonts w:ascii="Arial" w:hAnsi="Arial" w:cs="Arabic Transparent"/>
          <w:sz w:val="28"/>
          <w:szCs w:val="28"/>
          <w:rtl/>
        </w:rPr>
        <w:t xml:space="preserve">، </w:t>
      </w:r>
      <w:r w:rsidRPr="005F4A6F">
        <w:rPr>
          <w:rFonts w:ascii="Arial" w:hAnsi="Arial" w:cs="Arabic Transparent"/>
          <w:sz w:val="28"/>
          <w:szCs w:val="28"/>
          <w:rtl/>
        </w:rPr>
        <w:t>وهو المقصود بالهدي وغيره"</w:t>
      </w:r>
      <w:r w:rsidRPr="003F20B8">
        <w:rPr>
          <w:rFonts w:ascii="Arial" w:hAnsi="Arial" w:cs="Arabic Transparent"/>
          <w:sz w:val="28"/>
          <w:szCs w:val="28"/>
          <w:vertAlign w:val="superscript"/>
          <w:rtl/>
        </w:rPr>
        <w:t>(</w:t>
      </w:r>
      <w:r w:rsidRPr="000E7F15">
        <w:rPr>
          <w:rStyle w:val="FootnoteReference"/>
          <w:rFonts w:ascii="Times New Roman" w:hAnsi="Times New Roman"/>
          <w:sz w:val="28"/>
          <w:szCs w:val="28"/>
          <w:rtl/>
        </w:rPr>
        <w:footnoteReference w:id="584"/>
      </w:r>
      <w:r w:rsidRPr="003F20B8">
        <w:rPr>
          <w:rFonts w:ascii="Arial" w:hAnsi="Arial" w:cs="Arabic Transparent"/>
          <w:sz w:val="28"/>
          <w:szCs w:val="28"/>
          <w:vertAlign w:val="superscript"/>
          <w:rtl/>
        </w:rPr>
        <w:t>)</w:t>
      </w:r>
      <w:r w:rsidRPr="003F20B8">
        <w:rPr>
          <w:rFonts w:ascii="Arial" w:hAnsi="Arial" w:cs="Arabic Transparent"/>
          <w:sz w:val="28"/>
          <w:szCs w:val="28"/>
          <w:rtl/>
        </w:rPr>
        <w:t>.</w:t>
      </w:r>
    </w:p>
    <w:p w:rsidR="00CD740F" w:rsidRDefault="00CD740F" w:rsidP="00D6477A">
      <w:pPr>
        <w:pStyle w:val="ListParagraph"/>
        <w:numPr>
          <w:ilvl w:val="0"/>
          <w:numId w:val="36"/>
        </w:numPr>
        <w:spacing w:after="0" w:line="360" w:lineRule="auto"/>
        <w:ind w:left="565" w:hanging="560"/>
        <w:jc w:val="both"/>
        <w:rPr>
          <w:rFonts w:ascii="Arial" w:hAnsi="Arial" w:cs="Arabic Transparent"/>
          <w:sz w:val="28"/>
          <w:szCs w:val="28"/>
        </w:rPr>
      </w:pPr>
      <w:r w:rsidRPr="005F4A6F">
        <w:rPr>
          <w:rFonts w:ascii="Arial" w:hAnsi="Arial" w:cs="Arabic Transparent"/>
          <w:sz w:val="28"/>
          <w:szCs w:val="28"/>
          <w:rtl/>
        </w:rPr>
        <w:t>أن الشعائر</w:t>
      </w:r>
      <w:r>
        <w:rPr>
          <w:rFonts w:ascii="Arial" w:hAnsi="Arial" w:cs="Arabic Transparent"/>
          <w:sz w:val="28"/>
          <w:szCs w:val="28"/>
          <w:rtl/>
        </w:rPr>
        <w:t xml:space="preserve">: </w:t>
      </w:r>
      <w:r w:rsidRPr="005F4A6F">
        <w:rPr>
          <w:rFonts w:ascii="Arial" w:hAnsi="Arial" w:cs="Arabic Transparent"/>
          <w:sz w:val="28"/>
          <w:szCs w:val="28"/>
          <w:rtl/>
        </w:rPr>
        <w:t>مواضع الحج كلها ومعالمه بمنى وعرفة والمزدلفة والصفا والمروة والبيت وغير ذلك</w:t>
      </w:r>
      <w:r>
        <w:rPr>
          <w:rFonts w:ascii="Arial" w:hAnsi="Arial" w:cs="Arabic Transparent"/>
          <w:sz w:val="28"/>
          <w:szCs w:val="28"/>
          <w:rtl/>
        </w:rPr>
        <w:t xml:space="preserve">، </w:t>
      </w:r>
      <w:r w:rsidRPr="005F4A6F">
        <w:rPr>
          <w:rFonts w:ascii="Arial" w:hAnsi="Arial" w:cs="Arabic Transparent"/>
          <w:sz w:val="28"/>
          <w:szCs w:val="28"/>
          <w:rtl/>
        </w:rPr>
        <w:t>والبدن من الشعائر</w:t>
      </w:r>
      <w:r>
        <w:rPr>
          <w:rFonts w:ascii="Arial" w:hAnsi="Arial" w:cs="Arabic Transparent"/>
          <w:sz w:val="28"/>
          <w:szCs w:val="28"/>
          <w:rtl/>
        </w:rPr>
        <w:t xml:space="preserve">، </w:t>
      </w:r>
      <w:r w:rsidRPr="005F4A6F">
        <w:rPr>
          <w:rFonts w:ascii="Arial" w:hAnsi="Arial" w:cs="Arabic Transparent"/>
          <w:sz w:val="28"/>
          <w:szCs w:val="28"/>
          <w:rtl/>
        </w:rPr>
        <w:t>والمنافع هي التجارة وطلب الرزق</w:t>
      </w:r>
      <w:r>
        <w:rPr>
          <w:rFonts w:ascii="Arial" w:hAnsi="Arial" w:cs="Arabic Transparent"/>
          <w:sz w:val="28"/>
          <w:szCs w:val="28"/>
          <w:rtl/>
        </w:rPr>
        <w:t xml:space="preserve">، </w:t>
      </w:r>
      <w:r w:rsidRPr="005F4A6F">
        <w:rPr>
          <w:rFonts w:ascii="Arial" w:hAnsi="Arial" w:cs="Arabic Transparent"/>
          <w:sz w:val="28"/>
          <w:szCs w:val="28"/>
          <w:rtl/>
        </w:rPr>
        <w:t>ويحتمل أن يريد كسب الأجر والمغفرة</w:t>
      </w:r>
      <w:r>
        <w:rPr>
          <w:rFonts w:ascii="Arial" w:hAnsi="Arial" w:cs="Arabic Transparent"/>
          <w:sz w:val="28"/>
          <w:szCs w:val="28"/>
          <w:rtl/>
        </w:rPr>
        <w:t xml:space="preserve">، </w:t>
      </w:r>
      <w:r w:rsidRPr="005F4A6F">
        <w:rPr>
          <w:rFonts w:ascii="Arial" w:hAnsi="Arial" w:cs="Arabic Transparent"/>
          <w:sz w:val="28"/>
          <w:szCs w:val="28"/>
          <w:rtl/>
        </w:rPr>
        <w:t>و(الأجل) الرجوع إلى مكة لطواف الإفاضة وقوله</w:t>
      </w:r>
      <w:r>
        <w:rPr>
          <w:rFonts w:ascii="Arial" w:hAnsi="Arial" w:cs="Arabic Transparent"/>
          <w:sz w:val="28"/>
          <w:szCs w:val="28"/>
          <w:rtl/>
        </w:rPr>
        <w:t xml:space="preserve">: </w:t>
      </w:r>
      <w:r w:rsidRPr="005F4A6F">
        <w:rPr>
          <w:rFonts w:ascii="Arial" w:hAnsi="Arial" w:cs="Arabic Transparent"/>
          <w:sz w:val="28"/>
          <w:szCs w:val="28"/>
          <w:rtl/>
        </w:rPr>
        <w:t>"محلها" مأخوذ من إحلال المحرم</w:t>
      </w:r>
      <w:r>
        <w:rPr>
          <w:rFonts w:ascii="Arial" w:hAnsi="Arial" w:cs="Arabic Transparent"/>
          <w:sz w:val="28"/>
          <w:szCs w:val="28"/>
          <w:rtl/>
        </w:rPr>
        <w:t xml:space="preserve">، </w:t>
      </w:r>
      <w:r w:rsidRPr="005F4A6F">
        <w:rPr>
          <w:rFonts w:ascii="Arial" w:hAnsi="Arial" w:cs="Arabic Transparent"/>
          <w:sz w:val="28"/>
          <w:szCs w:val="28"/>
          <w:rtl/>
        </w:rPr>
        <w:t>ومعناه</w:t>
      </w:r>
      <w:r>
        <w:rPr>
          <w:rFonts w:ascii="Arial" w:hAnsi="Arial" w:cs="Arabic Transparent"/>
          <w:sz w:val="28"/>
          <w:szCs w:val="28"/>
          <w:rtl/>
        </w:rPr>
        <w:t xml:space="preserve">: </w:t>
      </w:r>
      <w:r w:rsidRPr="005F4A6F">
        <w:rPr>
          <w:rFonts w:ascii="Arial" w:hAnsi="Arial" w:cs="Arabic Transparent"/>
          <w:sz w:val="28"/>
          <w:szCs w:val="28"/>
          <w:rtl/>
        </w:rPr>
        <w:t>ثم أخر هذا كله إلى طواف الإفاضة بالبيت العتيق</w:t>
      </w:r>
      <w:r>
        <w:rPr>
          <w:rFonts w:ascii="Arial" w:hAnsi="Arial" w:cs="Arabic Transparent"/>
          <w:sz w:val="28"/>
          <w:szCs w:val="28"/>
          <w:rtl/>
        </w:rPr>
        <w:t xml:space="preserve">، </w:t>
      </w:r>
      <w:r w:rsidRPr="005F4A6F">
        <w:rPr>
          <w:rFonts w:ascii="Arial" w:hAnsi="Arial" w:cs="Arabic Transparent"/>
          <w:sz w:val="28"/>
          <w:szCs w:val="28"/>
          <w:rtl/>
        </w:rPr>
        <w:t>فالبيت على هذا التأويل مراد بنفسه</w:t>
      </w:r>
      <w:r>
        <w:rPr>
          <w:rFonts w:ascii="Arial" w:hAnsi="Arial" w:cs="Arabic Transparent"/>
          <w:sz w:val="28"/>
          <w:szCs w:val="28"/>
          <w:rtl/>
        </w:rPr>
        <w:t>، ونسب ابن عطية هذا القول إلى ابن عمر والحسن و</w:t>
      </w:r>
      <w:r w:rsidRPr="005F4A6F">
        <w:rPr>
          <w:rFonts w:ascii="Arial" w:hAnsi="Arial" w:cs="Arabic Transparent"/>
          <w:sz w:val="28"/>
          <w:szCs w:val="28"/>
          <w:rtl/>
        </w:rPr>
        <w:t>ابن زيد</w:t>
      </w:r>
      <w:r>
        <w:rPr>
          <w:rFonts w:ascii="Arial" w:hAnsi="Arial" w:cs="Arabic Transparent"/>
          <w:sz w:val="28"/>
          <w:szCs w:val="28"/>
          <w:rtl/>
        </w:rPr>
        <w:t xml:space="preserve">، </w:t>
      </w:r>
      <w:r w:rsidRPr="005F4A6F">
        <w:rPr>
          <w:rFonts w:ascii="Arial" w:hAnsi="Arial" w:cs="Arabic Transparent"/>
          <w:sz w:val="28"/>
          <w:szCs w:val="28"/>
          <w:rtl/>
        </w:rPr>
        <w:t>ومالك</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85"/>
      </w:r>
      <w:r>
        <w:rPr>
          <w:rStyle w:val="FootnoteReference"/>
          <w:rFonts w:ascii="Arial" w:hAnsi="Arial" w:cs="Arabic Transparent"/>
          <w:sz w:val="28"/>
          <w:szCs w:val="28"/>
          <w:rtl/>
        </w:rPr>
        <w:t>)</w:t>
      </w:r>
      <w:r w:rsidRPr="005F4A6F">
        <w:rPr>
          <w:rFonts w:ascii="Arial" w:hAnsi="Arial" w:cs="Arabic Transparent"/>
          <w:sz w:val="28"/>
          <w:szCs w:val="28"/>
          <w:rtl/>
        </w:rPr>
        <w:t>.</w:t>
      </w:r>
    </w:p>
    <w:p w:rsidR="00CD740F" w:rsidRPr="00DF6984" w:rsidRDefault="00CD740F" w:rsidP="00D6477A">
      <w:pPr>
        <w:pStyle w:val="ListParagraph"/>
        <w:spacing w:after="0" w:line="360" w:lineRule="auto"/>
        <w:ind w:left="17" w:firstLine="544"/>
        <w:jc w:val="both"/>
        <w:rPr>
          <w:rFonts w:ascii="Arial" w:hAnsi="Arial" w:cs="Arabic Transparent"/>
          <w:sz w:val="28"/>
          <w:szCs w:val="28"/>
          <w:rtl/>
        </w:rPr>
      </w:pPr>
      <w:r w:rsidRPr="005F4A6F">
        <w:rPr>
          <w:rFonts w:ascii="Arial" w:hAnsi="Arial" w:cs="Arabic Transparent"/>
          <w:sz w:val="28"/>
          <w:szCs w:val="28"/>
          <w:rtl/>
        </w:rPr>
        <w:t>قال الثعالبي رحمه الله تعالى معقباً على الأقوال التي ذكرها ابن عطية</w:t>
      </w:r>
      <w:r>
        <w:rPr>
          <w:rFonts w:ascii="Arial" w:hAnsi="Arial" w:cs="Arabic Transparent"/>
          <w:sz w:val="28"/>
          <w:szCs w:val="28"/>
          <w:rtl/>
        </w:rPr>
        <w:t xml:space="preserve">: </w:t>
      </w:r>
      <w:r w:rsidRPr="005F4A6F">
        <w:rPr>
          <w:rFonts w:ascii="Arial" w:hAnsi="Arial" w:cs="Arabic Transparent"/>
          <w:sz w:val="28"/>
          <w:szCs w:val="28"/>
          <w:rtl/>
        </w:rPr>
        <w:t xml:space="preserve">"وأظهر هذه </w:t>
      </w:r>
      <w:r w:rsidRPr="00DF6984">
        <w:rPr>
          <w:rFonts w:ascii="Arial" w:hAnsi="Arial" w:cs="Arabic Transparent"/>
          <w:sz w:val="28"/>
          <w:szCs w:val="28"/>
          <w:rtl/>
        </w:rPr>
        <w:t>التأويلات عندي تأويل عطاء، وفي الثالث بعض تكلف"</w:t>
      </w:r>
      <w:r w:rsidRPr="00DF6984">
        <w:rPr>
          <w:rStyle w:val="FootnoteReference"/>
          <w:rFonts w:ascii="Arial" w:hAnsi="Arial" w:cs="Arabic Transparent"/>
          <w:sz w:val="28"/>
          <w:szCs w:val="28"/>
          <w:rtl/>
        </w:rPr>
        <w:t>(</w:t>
      </w:r>
      <w:r w:rsidRPr="00DF6984">
        <w:rPr>
          <w:rStyle w:val="FootnoteReference"/>
          <w:rFonts w:ascii="Times New Roman" w:hAnsi="Times New Roman"/>
          <w:sz w:val="28"/>
          <w:szCs w:val="28"/>
          <w:rtl/>
        </w:rPr>
        <w:footnoteReference w:id="586"/>
      </w:r>
      <w:r w:rsidRPr="00DF6984">
        <w:rPr>
          <w:rStyle w:val="FootnoteReference"/>
          <w:rFonts w:ascii="Arial" w:hAnsi="Arial" w:cs="Arabic Transparent"/>
          <w:sz w:val="28"/>
          <w:szCs w:val="28"/>
          <w:rtl/>
        </w:rPr>
        <w:t>)</w:t>
      </w:r>
      <w:r w:rsidRPr="00DF6984">
        <w:rPr>
          <w:rFonts w:ascii="Arial" w:hAnsi="Arial" w:cs="Arabic Transparent"/>
          <w:sz w:val="28"/>
          <w:szCs w:val="28"/>
          <w:rtl/>
        </w:rPr>
        <w:t>.</w:t>
      </w:r>
    </w:p>
    <w:p w:rsidR="00CD740F" w:rsidRPr="00DF6984" w:rsidRDefault="00CD740F" w:rsidP="00D6477A">
      <w:pPr>
        <w:pStyle w:val="ListParagraph"/>
        <w:spacing w:after="0" w:line="360" w:lineRule="auto"/>
        <w:ind w:left="17" w:firstLine="544"/>
        <w:jc w:val="both"/>
        <w:rPr>
          <w:rFonts w:ascii="Arial" w:hAnsi="Arial" w:cs="Arabic Transparent"/>
          <w:sz w:val="28"/>
          <w:szCs w:val="28"/>
          <w:rtl/>
        </w:rPr>
      </w:pPr>
      <w:r w:rsidRPr="00DF6984">
        <w:rPr>
          <w:rFonts w:ascii="Arial" w:hAnsi="Arial" w:cs="Arabic Transparent"/>
          <w:sz w:val="28"/>
          <w:szCs w:val="28"/>
          <w:rtl/>
        </w:rPr>
        <w:t xml:space="preserve">فهذا الاستدراك يتعلق بدلالة العام والخاص في قوله تعالى: </w:t>
      </w:r>
      <w:r w:rsidRPr="00DF6984">
        <w:rPr>
          <w:rFonts w:cs="Traditional Arabic"/>
          <w:sz w:val="28"/>
          <w:szCs w:val="28"/>
          <w:rtl/>
        </w:rPr>
        <w:t>﴿</w:t>
      </w:r>
      <w:r w:rsidRPr="00DF6984">
        <w:rPr>
          <w:rFonts w:cs="DecoType Naskh" w:hint="cs"/>
          <w:sz w:val="28"/>
          <w:szCs w:val="28"/>
          <w:rtl/>
        </w:rPr>
        <w:t>لَكُمْ</w:t>
      </w:r>
      <w:r w:rsidRPr="00DF6984">
        <w:rPr>
          <w:rFonts w:cs="DecoType Naskh"/>
          <w:sz w:val="28"/>
          <w:szCs w:val="28"/>
          <w:rtl/>
        </w:rPr>
        <w:t xml:space="preserve"> </w:t>
      </w:r>
      <w:r w:rsidRPr="00DF6984">
        <w:rPr>
          <w:rFonts w:cs="DecoType Naskh" w:hint="cs"/>
          <w:sz w:val="28"/>
          <w:szCs w:val="28"/>
          <w:rtl/>
        </w:rPr>
        <w:t>فِيهَا</w:t>
      </w:r>
      <w:r w:rsidRPr="00DF6984">
        <w:rPr>
          <w:rFonts w:cs="DecoType Naskh"/>
          <w:sz w:val="28"/>
          <w:szCs w:val="28"/>
          <w:rtl/>
        </w:rPr>
        <w:t xml:space="preserve"> </w:t>
      </w:r>
      <w:r w:rsidRPr="00DF6984">
        <w:rPr>
          <w:rFonts w:cs="DecoType Naskh" w:hint="cs"/>
          <w:sz w:val="28"/>
          <w:szCs w:val="28"/>
          <w:rtl/>
        </w:rPr>
        <w:t>مَنَافِعُ</w:t>
      </w:r>
      <w:r w:rsidRPr="00DF6984">
        <w:rPr>
          <w:rFonts w:cs="DecoType Naskh"/>
          <w:sz w:val="28"/>
          <w:szCs w:val="28"/>
          <w:rtl/>
        </w:rPr>
        <w:t xml:space="preserve"> </w:t>
      </w:r>
      <w:r w:rsidRPr="00DF6984">
        <w:rPr>
          <w:rFonts w:cs="DecoType Naskh" w:hint="cs"/>
          <w:sz w:val="28"/>
          <w:szCs w:val="28"/>
          <w:rtl/>
        </w:rPr>
        <w:t>إِلَى</w:t>
      </w:r>
      <w:r w:rsidRPr="00DF6984">
        <w:rPr>
          <w:rFonts w:cs="DecoType Naskh"/>
          <w:sz w:val="28"/>
          <w:szCs w:val="28"/>
          <w:rtl/>
        </w:rPr>
        <w:t xml:space="preserve"> </w:t>
      </w:r>
      <w:r w:rsidRPr="00DF6984">
        <w:rPr>
          <w:rFonts w:cs="DecoType Naskh" w:hint="cs"/>
          <w:sz w:val="28"/>
          <w:szCs w:val="28"/>
          <w:rtl/>
        </w:rPr>
        <w:t>أَجَلٍ</w:t>
      </w:r>
      <w:r w:rsidRPr="00DF6984">
        <w:rPr>
          <w:rFonts w:cs="DecoType Naskh"/>
          <w:sz w:val="28"/>
          <w:szCs w:val="28"/>
          <w:rtl/>
        </w:rPr>
        <w:t xml:space="preserve"> </w:t>
      </w:r>
      <w:r w:rsidRPr="00DF6984">
        <w:rPr>
          <w:rFonts w:cs="DecoType Naskh" w:hint="cs"/>
          <w:sz w:val="28"/>
          <w:szCs w:val="28"/>
          <w:rtl/>
        </w:rPr>
        <w:t>مُّسَمًّى</w:t>
      </w:r>
      <w:r w:rsidRPr="00DF6984">
        <w:rPr>
          <w:rFonts w:cs="Traditional Arabic"/>
          <w:sz w:val="28"/>
          <w:szCs w:val="28"/>
          <w:rtl/>
        </w:rPr>
        <w:t>﴾</w:t>
      </w:r>
      <w:r w:rsidRPr="00DF6984">
        <w:rPr>
          <w:rFonts w:ascii="Arial" w:hAnsi="Arial" w:cs="Arabic Transparent"/>
          <w:sz w:val="28"/>
          <w:szCs w:val="28"/>
          <w:rtl/>
        </w:rPr>
        <w:t>.</w:t>
      </w:r>
    </w:p>
    <w:p w:rsidR="00CD740F" w:rsidRPr="00CF17C4" w:rsidRDefault="00CD740F" w:rsidP="00D6477A">
      <w:pPr>
        <w:keepNext/>
        <w:widowControl w:val="0"/>
        <w:spacing w:after="0" w:line="360" w:lineRule="auto"/>
        <w:ind w:firstLine="397"/>
        <w:jc w:val="both"/>
        <w:rPr>
          <w:rFonts w:ascii="Arial" w:hAnsi="Arial" w:cs="Arabic Transparent"/>
          <w:b/>
          <w:bCs/>
          <w:sz w:val="28"/>
          <w:szCs w:val="28"/>
          <w:lang w:val="en-GB"/>
        </w:rPr>
      </w:pPr>
      <w:r w:rsidRPr="00CF17C4">
        <w:rPr>
          <w:rFonts w:ascii="Arial" w:hAnsi="Arial" w:cs="Arabic Transparent"/>
          <w:b/>
          <w:bCs/>
          <w:sz w:val="28"/>
          <w:szCs w:val="28"/>
          <w:rtl/>
        </w:rPr>
        <w:t>المناقشة والترجيح</w:t>
      </w:r>
      <w:r>
        <w:rPr>
          <w:rFonts w:ascii="Arial" w:hAnsi="Arial" w:cs="Arabic Transparent"/>
          <w:b/>
          <w:bCs/>
          <w:sz w:val="28"/>
          <w:szCs w:val="28"/>
          <w:rtl/>
        </w:rPr>
        <w:t xml:space="preserve">: </w:t>
      </w:r>
    </w:p>
    <w:p w:rsidR="00CD740F" w:rsidRPr="0097535B" w:rsidRDefault="00CD740F" w:rsidP="001B407A">
      <w:pPr>
        <w:spacing w:line="360" w:lineRule="auto"/>
        <w:ind w:firstLine="397"/>
        <w:jc w:val="both"/>
        <w:rPr>
          <w:rFonts w:ascii="Arial" w:hAnsi="Arial" w:cs="Arabic Transparent"/>
          <w:sz w:val="28"/>
          <w:szCs w:val="28"/>
          <w:rtl/>
        </w:rPr>
      </w:pPr>
      <w:r w:rsidRPr="0097535B">
        <w:rPr>
          <w:rFonts w:ascii="Arial" w:hAnsi="Arial" w:cs="Arabic Transparent"/>
          <w:sz w:val="28"/>
          <w:szCs w:val="28"/>
          <w:rtl/>
        </w:rPr>
        <w:t>اختلف المفسرون في تفسير قوله تعالى</w:t>
      </w:r>
      <w:r>
        <w:rPr>
          <w:rFonts w:ascii="Arial" w:hAnsi="Arial" w:cs="Arabic Transparent"/>
          <w:sz w:val="28"/>
          <w:szCs w:val="28"/>
          <w:rtl/>
        </w:rPr>
        <w:t xml:space="preserve">: </w:t>
      </w:r>
      <w:r w:rsidRPr="008444CF">
        <w:rPr>
          <w:rFonts w:cs="Traditional Arabic"/>
          <w:b/>
          <w:bCs/>
          <w:sz w:val="28"/>
          <w:szCs w:val="28"/>
          <w:rtl/>
        </w:rPr>
        <w:t>﴿</w:t>
      </w:r>
      <w:r w:rsidRPr="00BA64D5">
        <w:rPr>
          <w:rFonts w:cs="DecoType Naskh" w:hint="cs"/>
          <w:sz w:val="28"/>
          <w:szCs w:val="28"/>
          <w:rtl/>
        </w:rPr>
        <w:t>لَكُمْ</w:t>
      </w:r>
      <w:r w:rsidRPr="00BA64D5">
        <w:rPr>
          <w:rFonts w:cs="DecoType Naskh"/>
          <w:sz w:val="28"/>
          <w:szCs w:val="28"/>
          <w:rtl/>
        </w:rPr>
        <w:t xml:space="preserve"> </w:t>
      </w:r>
      <w:r w:rsidRPr="00BA64D5">
        <w:rPr>
          <w:rFonts w:cs="DecoType Naskh" w:hint="cs"/>
          <w:sz w:val="28"/>
          <w:szCs w:val="28"/>
          <w:rtl/>
        </w:rPr>
        <w:t>فِيهَا</w:t>
      </w:r>
      <w:r w:rsidRPr="00BA64D5">
        <w:rPr>
          <w:rFonts w:cs="DecoType Naskh"/>
          <w:sz w:val="28"/>
          <w:szCs w:val="28"/>
          <w:rtl/>
        </w:rPr>
        <w:t xml:space="preserve"> </w:t>
      </w:r>
      <w:r w:rsidRPr="00BA64D5">
        <w:rPr>
          <w:rFonts w:cs="DecoType Naskh" w:hint="cs"/>
          <w:sz w:val="28"/>
          <w:szCs w:val="28"/>
          <w:rtl/>
        </w:rPr>
        <w:t>مَنَافِعُ</w:t>
      </w:r>
      <w:r w:rsidRPr="00BA64D5">
        <w:rPr>
          <w:rFonts w:cs="DecoType Naskh"/>
          <w:sz w:val="28"/>
          <w:szCs w:val="28"/>
          <w:rtl/>
        </w:rPr>
        <w:t xml:space="preserve"> </w:t>
      </w:r>
      <w:r w:rsidRPr="00BA64D5">
        <w:rPr>
          <w:rFonts w:cs="DecoType Naskh" w:hint="cs"/>
          <w:sz w:val="28"/>
          <w:szCs w:val="28"/>
          <w:rtl/>
        </w:rPr>
        <w:t>إِلَى</w:t>
      </w:r>
      <w:r w:rsidRPr="00BA64D5">
        <w:rPr>
          <w:rFonts w:cs="DecoType Naskh"/>
          <w:sz w:val="28"/>
          <w:szCs w:val="28"/>
          <w:rtl/>
        </w:rPr>
        <w:t xml:space="preserve"> </w:t>
      </w:r>
      <w:r w:rsidRPr="00BA64D5">
        <w:rPr>
          <w:rFonts w:cs="DecoType Naskh" w:hint="cs"/>
          <w:sz w:val="28"/>
          <w:szCs w:val="28"/>
          <w:rtl/>
        </w:rPr>
        <w:t>أَجَلٍ</w:t>
      </w:r>
      <w:r w:rsidRPr="00BA64D5">
        <w:rPr>
          <w:rFonts w:cs="DecoType Naskh"/>
          <w:sz w:val="28"/>
          <w:szCs w:val="28"/>
          <w:rtl/>
        </w:rPr>
        <w:t xml:space="preserve"> </w:t>
      </w:r>
      <w:r w:rsidRPr="00BA64D5">
        <w:rPr>
          <w:rFonts w:cs="DecoType Naskh" w:hint="cs"/>
          <w:sz w:val="28"/>
          <w:szCs w:val="28"/>
          <w:rtl/>
        </w:rPr>
        <w:t>مُّسَمًّى</w:t>
      </w:r>
      <w:r w:rsidRPr="008444CF">
        <w:rPr>
          <w:rFonts w:cs="Traditional Arabic"/>
          <w:b/>
          <w:bCs/>
          <w:sz w:val="28"/>
          <w:szCs w:val="28"/>
          <w:rtl/>
        </w:rPr>
        <w:t>﴾</w:t>
      </w:r>
      <w:r w:rsidRPr="00871A05">
        <w:rPr>
          <w:rFonts w:cs="Traditional Arabic"/>
          <w:b/>
          <w:bCs/>
          <w:sz w:val="26"/>
          <w:szCs w:val="26"/>
          <w:rtl/>
        </w:rPr>
        <w:t xml:space="preserve"> </w:t>
      </w:r>
      <w:r w:rsidRPr="00871A05">
        <w:rPr>
          <w:rFonts w:ascii="Arial" w:hAnsi="Arial" w:cs="Arabic Transparent"/>
          <w:sz w:val="28"/>
          <w:szCs w:val="28"/>
          <w:rtl/>
        </w:rPr>
        <w:t>ع</w:t>
      </w:r>
      <w:r>
        <w:rPr>
          <w:rFonts w:ascii="Arial" w:hAnsi="Arial" w:cs="Arabic Transparent"/>
          <w:sz w:val="28"/>
          <w:szCs w:val="28"/>
          <w:rtl/>
        </w:rPr>
        <w:t>لى</w:t>
      </w:r>
      <w:r w:rsidRPr="0097535B">
        <w:rPr>
          <w:rFonts w:ascii="Arial" w:hAnsi="Arial" w:cs="Arabic Transparent"/>
          <w:sz w:val="28"/>
          <w:szCs w:val="28"/>
          <w:rtl/>
        </w:rPr>
        <w:t xml:space="preserve"> الأقوال التي ذكرها ابن عطية</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87"/>
      </w:r>
      <w:r>
        <w:rPr>
          <w:rStyle w:val="FootnoteReference"/>
          <w:rFonts w:ascii="Arial" w:hAnsi="Arial" w:cs="Arabic Transparent"/>
          <w:sz w:val="28"/>
          <w:szCs w:val="28"/>
          <w:rtl/>
        </w:rPr>
        <w:t>)</w:t>
      </w:r>
      <w:r w:rsidRPr="0097535B">
        <w:rPr>
          <w:rFonts w:ascii="Arial" w:hAnsi="Arial" w:cs="Arabic Transparent"/>
          <w:sz w:val="28"/>
          <w:szCs w:val="28"/>
          <w:rtl/>
        </w:rPr>
        <w:t>.</w:t>
      </w:r>
    </w:p>
    <w:p w:rsidR="00CD740F" w:rsidRDefault="00CD740F" w:rsidP="001B407A">
      <w:pPr>
        <w:spacing w:line="360" w:lineRule="auto"/>
        <w:ind w:firstLine="397"/>
        <w:jc w:val="both"/>
        <w:rPr>
          <w:rFonts w:ascii="Arial" w:hAnsi="Arial" w:cs="Arabic Transparent"/>
          <w:sz w:val="28"/>
          <w:szCs w:val="28"/>
          <w:rtl/>
        </w:rPr>
      </w:pPr>
      <w:r>
        <w:rPr>
          <w:rFonts w:ascii="Arial" w:hAnsi="Arial" w:cs="Arabic Transparent"/>
          <w:sz w:val="28"/>
          <w:szCs w:val="28"/>
          <w:rtl/>
        </w:rPr>
        <w:t xml:space="preserve">أما القول الأول، فيفسر (الشعائر) بأنها البدن، وتعظيمها يكون باستسمانها واستحسانها، و(الأجل المسمى): وقت تسمية </w:t>
      </w:r>
      <w:r w:rsidRPr="00463788">
        <w:rPr>
          <w:rFonts w:ascii="Arial" w:hAnsi="Arial" w:cs="Arabic Transparent"/>
          <w:sz w:val="28"/>
          <w:szCs w:val="28"/>
          <w:rtl/>
        </w:rPr>
        <w:t>الأنعام هدياً</w:t>
      </w:r>
      <w:r>
        <w:rPr>
          <w:rFonts w:ascii="Arial" w:hAnsi="Arial" w:cs="Arabic Transparent"/>
          <w:sz w:val="28"/>
          <w:szCs w:val="28"/>
          <w:rtl/>
        </w:rPr>
        <w:t xml:space="preserve">، </w:t>
      </w:r>
      <w:r w:rsidRPr="00463788">
        <w:rPr>
          <w:rFonts w:ascii="Arial" w:hAnsi="Arial" w:cs="Arabic Transparent"/>
          <w:sz w:val="28"/>
          <w:szCs w:val="28"/>
          <w:rtl/>
        </w:rPr>
        <w:t>ويُقصد بالمنافع ما ينتفع به الناس من الأنعام من الركوب واللبن والصوف وغيره قبل بعثها للهدي.</w:t>
      </w:r>
    </w:p>
    <w:p w:rsidR="00CD740F" w:rsidRDefault="00CD740F" w:rsidP="001B407A">
      <w:pPr>
        <w:spacing w:line="360" w:lineRule="auto"/>
        <w:ind w:firstLine="397"/>
        <w:jc w:val="both"/>
        <w:rPr>
          <w:rFonts w:ascii="Arial" w:hAnsi="Arial" w:cs="Arabic Transparent"/>
          <w:sz w:val="28"/>
          <w:szCs w:val="28"/>
          <w:rtl/>
        </w:rPr>
      </w:pPr>
      <w:r>
        <w:rPr>
          <w:rFonts w:ascii="Arial" w:hAnsi="Arial" w:cs="Arabic Transparent"/>
          <w:sz w:val="28"/>
          <w:szCs w:val="28"/>
          <w:rtl/>
        </w:rPr>
        <w:t>وممن قال بهذا القول من المفسرين: الزجاج، والجصاص، والسمرقنديُّ، ومكي بن أبي طالب، وإلكيا الهراسي</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88"/>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D6477A">
      <w:pPr>
        <w:spacing w:after="0" w:line="360" w:lineRule="auto"/>
        <w:ind w:firstLine="397"/>
        <w:jc w:val="both"/>
        <w:rPr>
          <w:rFonts w:ascii="Arial" w:hAnsi="Arial" w:cs="Arabic Transparent"/>
          <w:sz w:val="28"/>
          <w:szCs w:val="28"/>
          <w:rtl/>
        </w:rPr>
      </w:pPr>
      <w:r>
        <w:rPr>
          <w:rFonts w:ascii="Arial" w:hAnsi="Arial" w:cs="Arabic Transparent"/>
          <w:sz w:val="28"/>
          <w:szCs w:val="28"/>
          <w:rtl/>
        </w:rPr>
        <w:br w:type="page"/>
        <w:t>ويرى هذا الفريق من المفسرين أن الهدي لا يجوز الانتفاع به؛ كركوبه، وشرب لبنه، والانتفاع بظهره، إلا عند الضرورة</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89"/>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D6477A">
      <w:pPr>
        <w:spacing w:after="0" w:line="360" w:lineRule="auto"/>
        <w:ind w:firstLine="397"/>
        <w:jc w:val="both"/>
        <w:rPr>
          <w:rFonts w:ascii="Arial" w:hAnsi="Arial" w:cs="Arabic Transparent"/>
          <w:sz w:val="28"/>
          <w:szCs w:val="28"/>
          <w:rtl/>
        </w:rPr>
      </w:pPr>
      <w:r>
        <w:rPr>
          <w:rFonts w:ascii="Arial" w:hAnsi="Arial" w:cs="Arabic Transparent"/>
          <w:sz w:val="28"/>
          <w:szCs w:val="28"/>
          <w:rtl/>
        </w:rPr>
        <w:t>واستدلوا بما رواه</w:t>
      </w:r>
      <w:r w:rsidRPr="00104A45">
        <w:rPr>
          <w:rFonts w:ascii="Arial" w:hAnsi="Arial" w:cs="Arabic Transparent"/>
          <w:sz w:val="28"/>
          <w:szCs w:val="28"/>
          <w:rtl/>
        </w:rPr>
        <w:t xml:space="preserve"> مسلم</w:t>
      </w:r>
      <w:r>
        <w:rPr>
          <w:rFonts w:ascii="Arial" w:hAnsi="Arial" w:cs="Arabic Transparent"/>
          <w:sz w:val="28"/>
          <w:szCs w:val="28"/>
          <w:rtl/>
        </w:rPr>
        <w:t xml:space="preserve"> وغيره </w:t>
      </w:r>
      <w:r w:rsidRPr="00104A45">
        <w:rPr>
          <w:rFonts w:ascii="Arial" w:hAnsi="Arial" w:cs="Arabic Transparent"/>
          <w:sz w:val="28"/>
          <w:szCs w:val="28"/>
          <w:rtl/>
        </w:rPr>
        <w:t xml:space="preserve">عن </w:t>
      </w:r>
      <w:r w:rsidRPr="00104A45">
        <w:rPr>
          <w:rFonts w:ascii="Arial" w:hAnsi="Arial" w:cs="Arabic Transparent"/>
          <w:color w:val="000000"/>
          <w:sz w:val="28"/>
          <w:szCs w:val="28"/>
          <w:rtl/>
        </w:rPr>
        <w:t>أبي الزبير</w:t>
      </w:r>
      <w:r>
        <w:rPr>
          <w:rFonts w:ascii="Arial" w:hAnsi="Arial" w:cs="Arabic Transparent"/>
          <w:color w:val="000000"/>
          <w:sz w:val="28"/>
          <w:szCs w:val="28"/>
          <w:rtl/>
        </w:rPr>
        <w:t xml:space="preserve">، </w:t>
      </w:r>
      <w:r w:rsidRPr="00104A45">
        <w:rPr>
          <w:rFonts w:ascii="Arial" w:hAnsi="Arial" w:cs="Arabic Transparent"/>
          <w:color w:val="000000"/>
          <w:sz w:val="28"/>
          <w:szCs w:val="28"/>
          <w:rtl/>
        </w:rPr>
        <w:t>قال</w:t>
      </w:r>
      <w:r>
        <w:rPr>
          <w:rFonts w:ascii="Arial" w:hAnsi="Arial" w:cs="Arabic Transparent"/>
          <w:color w:val="000000"/>
          <w:sz w:val="28"/>
          <w:szCs w:val="28"/>
          <w:rtl/>
        </w:rPr>
        <w:t xml:space="preserve">: </w:t>
      </w:r>
      <w:r w:rsidRPr="00104A45">
        <w:rPr>
          <w:rFonts w:ascii="Arial" w:hAnsi="Arial" w:cs="Arabic Transparent"/>
          <w:color w:val="000000"/>
          <w:sz w:val="28"/>
          <w:szCs w:val="28"/>
          <w:rtl/>
        </w:rPr>
        <w:t>سمعت جابر بن عبد الله</w:t>
      </w:r>
      <w:r>
        <w:rPr>
          <w:rFonts w:ascii="Arial" w:hAnsi="Arial" w:cs="Arabic Transparent"/>
          <w:color w:val="000000"/>
          <w:sz w:val="28"/>
          <w:szCs w:val="28"/>
          <w:rtl/>
        </w:rPr>
        <w:t xml:space="preserve"> رضي الله عنهما</w:t>
      </w:r>
      <w:r w:rsidRPr="00104A45">
        <w:rPr>
          <w:rFonts w:ascii="Arial" w:hAnsi="Arial" w:cs="Arabic Transparent"/>
          <w:color w:val="000000"/>
          <w:sz w:val="28"/>
          <w:szCs w:val="28"/>
          <w:rtl/>
        </w:rPr>
        <w:t xml:space="preserve"> سئل عن ركوب الهدي</w:t>
      </w:r>
      <w:r>
        <w:rPr>
          <w:rFonts w:ascii="Arial" w:hAnsi="Arial" w:cs="Arabic Transparent"/>
          <w:color w:val="000000"/>
          <w:sz w:val="28"/>
          <w:szCs w:val="28"/>
          <w:rtl/>
        </w:rPr>
        <w:t xml:space="preserve">، </w:t>
      </w:r>
      <w:r w:rsidRPr="00104A45">
        <w:rPr>
          <w:rFonts w:ascii="Arial" w:hAnsi="Arial" w:cs="Arabic Transparent"/>
          <w:color w:val="000000"/>
          <w:sz w:val="28"/>
          <w:szCs w:val="28"/>
          <w:rtl/>
        </w:rPr>
        <w:t>فقا</w:t>
      </w:r>
      <w:r>
        <w:rPr>
          <w:rFonts w:ascii="Arial" w:hAnsi="Arial" w:cs="Arabic Transparent"/>
          <w:color w:val="000000"/>
          <w:sz w:val="28"/>
          <w:szCs w:val="28"/>
          <w:rtl/>
        </w:rPr>
        <w:t xml:space="preserve">ل سمعت النبي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104A45">
        <w:rPr>
          <w:rFonts w:ascii="Arial" w:hAnsi="Arial" w:cs="Arabic Transparent"/>
          <w:color w:val="000000"/>
          <w:sz w:val="28"/>
          <w:szCs w:val="28"/>
          <w:rtl/>
        </w:rPr>
        <w:t>يقول</w:t>
      </w:r>
      <w:r>
        <w:rPr>
          <w:rFonts w:ascii="Arial" w:hAnsi="Arial" w:cs="Arabic Transparent"/>
          <w:color w:val="000000"/>
          <w:sz w:val="28"/>
          <w:szCs w:val="28"/>
          <w:rtl/>
        </w:rPr>
        <w:t>: «</w:t>
      </w:r>
      <w:r w:rsidRPr="00104A45">
        <w:rPr>
          <w:rFonts w:ascii="Arial" w:hAnsi="Arial" w:cs="Arabic Transparent"/>
          <w:color w:val="000000"/>
          <w:sz w:val="28"/>
          <w:szCs w:val="28"/>
          <w:rtl/>
        </w:rPr>
        <w:t>ارْكَبْهَا بِالْمَعْرُوفِ</w:t>
      </w:r>
      <w:r>
        <w:rPr>
          <w:rFonts w:ascii="Arial" w:hAnsi="Arial" w:cs="Arabic Transparent"/>
          <w:color w:val="000000"/>
          <w:sz w:val="28"/>
          <w:szCs w:val="28"/>
          <w:rtl/>
        </w:rPr>
        <w:t xml:space="preserve">، </w:t>
      </w:r>
      <w:r w:rsidRPr="00104A45">
        <w:rPr>
          <w:rFonts w:ascii="Arial" w:hAnsi="Arial" w:cs="Arabic Transparent"/>
          <w:color w:val="000000"/>
          <w:sz w:val="28"/>
          <w:szCs w:val="28"/>
          <w:rtl/>
        </w:rPr>
        <w:t>إِذَا أُلْجِئْتَ إِلَيْهَا حَتَّى تَجِدَ ظَهْرًا</w:t>
      </w:r>
      <w:r>
        <w:rPr>
          <w:rFonts w:ascii="Arial" w:hAnsi="Arial" w:cs="Arabic Transparent"/>
          <w:sz w:val="28"/>
          <w:szCs w:val="28"/>
          <w:rtl/>
        </w:rPr>
        <w:t>»</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90"/>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D6477A">
      <w:pPr>
        <w:spacing w:after="0" w:line="360" w:lineRule="auto"/>
        <w:ind w:firstLine="397"/>
        <w:jc w:val="both"/>
        <w:rPr>
          <w:rFonts w:ascii="AR BERKLEY" w:hAnsi="AR BERKLEY" w:cs="Arabic Transparent"/>
          <w:sz w:val="28"/>
          <w:szCs w:val="28"/>
          <w:rtl/>
        </w:rPr>
      </w:pPr>
      <w:r>
        <w:rPr>
          <w:rFonts w:ascii="Arial" w:hAnsi="Arial" w:cs="Arabic Transparent"/>
          <w:sz w:val="28"/>
          <w:szCs w:val="28"/>
          <w:rtl/>
        </w:rPr>
        <w:t xml:space="preserve">قال الجصاص: </w:t>
      </w:r>
      <w:r>
        <w:rPr>
          <w:rFonts w:ascii="AR BERKLEY" w:hAnsi="AR BERKLEY" w:cs="Arabic Transparent"/>
          <w:color w:val="000000"/>
          <w:sz w:val="28"/>
          <w:szCs w:val="28"/>
          <w:rtl/>
        </w:rPr>
        <w:t>"</w:t>
      </w:r>
      <w:r w:rsidRPr="00981514">
        <w:rPr>
          <w:rFonts w:ascii="AR BERKLEY" w:hAnsi="AR BERKLEY" w:cs="Arabic Transparent" w:hint="cs"/>
          <w:color w:val="000000"/>
          <w:sz w:val="28"/>
          <w:szCs w:val="28"/>
          <w:rtl/>
        </w:rPr>
        <w:t>فبي</w:t>
      </w:r>
      <w:r>
        <w:rPr>
          <w:rFonts w:ascii="AR BERKLEY" w:hAnsi="AR BERKLEY" w:cs="Arabic Transparent" w:hint="cs"/>
          <w:color w:val="000000"/>
          <w:sz w:val="28"/>
          <w:szCs w:val="28"/>
          <w:rtl/>
        </w:rPr>
        <w:t>ّ</w:t>
      </w:r>
      <w:r w:rsidRPr="00981514">
        <w:rPr>
          <w:rFonts w:ascii="AR BERKLEY" w:hAnsi="AR BERKLEY" w:cs="Arabic Transparent" w:hint="cs"/>
          <w:color w:val="000000"/>
          <w:sz w:val="28"/>
          <w:szCs w:val="28"/>
          <w:rtl/>
        </w:rPr>
        <w:t>ن</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في</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هذه</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الأخبار</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أن</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إباحة</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ركوبها</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معقودة</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بشريطة</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الضرورة</w:t>
      </w:r>
      <w:r w:rsidRPr="00981514">
        <w:rPr>
          <w:rFonts w:ascii="AR BERKLEY" w:hAnsi="AR BERKLEY" w:cs="Arabic Transparent"/>
          <w:color w:val="000000"/>
          <w:sz w:val="28"/>
          <w:szCs w:val="28"/>
          <w:rtl/>
        </w:rPr>
        <w:t xml:space="preserve"> </w:t>
      </w:r>
      <w:r w:rsidRPr="00981514">
        <w:rPr>
          <w:rFonts w:ascii="AR BERKLEY" w:hAnsi="AR BERKLEY" w:cs="Arabic Transparent" w:hint="cs"/>
          <w:color w:val="000000"/>
          <w:sz w:val="28"/>
          <w:szCs w:val="28"/>
          <w:rtl/>
        </w:rPr>
        <w:t>إليها</w:t>
      </w:r>
      <w:r>
        <w:rPr>
          <w:rFonts w:ascii="AR BERKLEY" w:hAnsi="AR BERKLEY" w:cs="Arabic Transparent"/>
          <w:sz w:val="28"/>
          <w:szCs w:val="28"/>
          <w:rtl/>
        </w:rPr>
        <w:t>"</w:t>
      </w:r>
      <w:r>
        <w:rPr>
          <w:rStyle w:val="FootnoteReference"/>
          <w:rFonts w:ascii="AR BERKLEY" w:hAnsi="AR BERKLEY" w:cs="Arabic Transparent"/>
          <w:sz w:val="28"/>
          <w:szCs w:val="28"/>
          <w:rtl/>
        </w:rPr>
        <w:t>(</w:t>
      </w:r>
      <w:r w:rsidRPr="000E7F15">
        <w:rPr>
          <w:rStyle w:val="FootnoteReference"/>
          <w:rFonts w:ascii="Times New Roman" w:hAnsi="Times New Roman"/>
          <w:sz w:val="28"/>
          <w:szCs w:val="28"/>
          <w:rtl/>
        </w:rPr>
        <w:footnoteReference w:id="591"/>
      </w:r>
      <w:r>
        <w:rPr>
          <w:rStyle w:val="FootnoteReference"/>
          <w:rFonts w:ascii="AR BERKLEY" w:hAnsi="AR BERKLEY" w:cs="Arabic Transparent"/>
          <w:sz w:val="28"/>
          <w:szCs w:val="28"/>
          <w:rtl/>
        </w:rPr>
        <w:t>)</w:t>
      </w:r>
      <w:r>
        <w:rPr>
          <w:rFonts w:ascii="AR BERKLEY" w:hAnsi="AR BERKLEY" w:cs="Arabic Transparent"/>
          <w:sz w:val="28"/>
          <w:szCs w:val="28"/>
          <w:rtl/>
        </w:rPr>
        <w:t>.</w:t>
      </w:r>
    </w:p>
    <w:p w:rsidR="00CD740F" w:rsidRDefault="00CD740F" w:rsidP="00D6477A">
      <w:pPr>
        <w:spacing w:after="0" w:line="360" w:lineRule="auto"/>
        <w:ind w:firstLine="397"/>
        <w:jc w:val="both"/>
        <w:rPr>
          <w:rFonts w:ascii="Arial" w:hAnsi="Arial" w:cs="Arabic Transparent"/>
          <w:sz w:val="28"/>
          <w:szCs w:val="28"/>
          <w:rtl/>
        </w:rPr>
      </w:pPr>
      <w:r>
        <w:rPr>
          <w:rFonts w:ascii="Arial" w:hAnsi="Arial" w:cs="Arabic Transparent"/>
          <w:sz w:val="28"/>
          <w:szCs w:val="28"/>
          <w:rtl/>
        </w:rPr>
        <w:t>وأما القول الثاني، فيفسر (الشعائر) بأنها البدن أيضاً، و(الأجل المسمى) بأنه وقت النحر، وتكون المنافع ما ينتفع به من البدن من الركوب واللبن والصوف والوبر عند الحاجة.</w:t>
      </w:r>
    </w:p>
    <w:p w:rsidR="00CD740F" w:rsidRPr="00CA0F30" w:rsidRDefault="00CD740F" w:rsidP="00D6477A">
      <w:pPr>
        <w:spacing w:after="0" w:line="360" w:lineRule="auto"/>
        <w:ind w:firstLine="397"/>
        <w:jc w:val="both"/>
        <w:rPr>
          <w:rFonts w:ascii="Arial" w:hAnsi="Arial" w:cs="Arabic Transparent"/>
          <w:sz w:val="28"/>
          <w:szCs w:val="28"/>
          <w:rtl/>
        </w:rPr>
      </w:pPr>
      <w:r>
        <w:rPr>
          <w:rFonts w:ascii="Arial" w:hAnsi="Arial" w:cs="Arabic Transparent"/>
          <w:sz w:val="28"/>
          <w:szCs w:val="28"/>
          <w:rtl/>
        </w:rPr>
        <w:t>وقد قال بهذا القول: الزمخشري، والرازي، والبيضاوي، وأبو السعود، وابن عاشور</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592"/>
      </w:r>
      <w:r>
        <w:rPr>
          <w:rStyle w:val="FootnoteReference"/>
          <w:rFonts w:ascii="Arial" w:hAnsi="Arial" w:cs="Arabic Transparent"/>
          <w:sz w:val="28"/>
          <w:szCs w:val="28"/>
          <w:rtl/>
        </w:rPr>
        <w:t>)</w:t>
      </w:r>
      <w:r w:rsidRPr="00AF2F4C">
        <w:rPr>
          <w:rStyle w:val="FootnoteReference"/>
          <w:rFonts w:ascii="Arial" w:hAnsi="Arial" w:cs="Arabic Transparent"/>
          <w:sz w:val="28"/>
          <w:szCs w:val="28"/>
          <w:vertAlign w:val="baseline"/>
          <w:rtl/>
        </w:rPr>
        <w:t>.</w:t>
      </w:r>
    </w:p>
    <w:p w:rsidR="00CD740F" w:rsidRPr="00263D53" w:rsidRDefault="00CD740F" w:rsidP="00D6477A">
      <w:pPr>
        <w:spacing w:after="0" w:line="240" w:lineRule="auto"/>
        <w:ind w:firstLine="397"/>
        <w:jc w:val="both"/>
        <w:rPr>
          <w:rFonts w:ascii="Arial" w:hAnsi="Arial" w:cs="Arabic Transparent"/>
          <w:sz w:val="28"/>
          <w:szCs w:val="28"/>
          <w:rtl/>
        </w:rPr>
      </w:pPr>
      <w:r>
        <w:rPr>
          <w:rFonts w:ascii="Arial" w:hAnsi="Arial" w:cs="Arabic Transparent"/>
          <w:sz w:val="28"/>
          <w:szCs w:val="28"/>
          <w:rtl/>
        </w:rPr>
        <w:t xml:space="preserve">قال </w:t>
      </w:r>
      <w:r w:rsidRPr="005D2E27">
        <w:rPr>
          <w:rFonts w:ascii="Arial" w:hAnsi="Arial" w:cs="Arabic Transparent"/>
          <w:sz w:val="28"/>
          <w:szCs w:val="28"/>
          <w:rtl/>
        </w:rPr>
        <w:t>الرازي: "</w:t>
      </w:r>
      <w:r w:rsidRPr="005D2E27">
        <w:rPr>
          <w:rFonts w:ascii="Arial" w:hAnsi="Arial" w:cs="Arabic Transparent"/>
          <w:color w:val="000000"/>
          <w:sz w:val="28"/>
          <w:szCs w:val="28"/>
          <w:rtl/>
        </w:rPr>
        <w:t xml:space="preserve">اعلم أن قوله تعالى: </w:t>
      </w:r>
      <w:r w:rsidRPr="005D2E27">
        <w:rPr>
          <w:rFonts w:cs="Traditional Arabic"/>
          <w:sz w:val="28"/>
          <w:szCs w:val="28"/>
          <w:rtl/>
        </w:rPr>
        <w:t>﴿</w:t>
      </w:r>
      <w:r w:rsidRPr="005D2E27">
        <w:rPr>
          <w:rFonts w:cs="DecoType Naskh" w:hint="cs"/>
          <w:sz w:val="28"/>
          <w:szCs w:val="28"/>
          <w:rtl/>
        </w:rPr>
        <w:t>لَكُمْ</w:t>
      </w:r>
      <w:r w:rsidRPr="005D2E27">
        <w:rPr>
          <w:rFonts w:cs="DecoType Naskh"/>
          <w:sz w:val="28"/>
          <w:szCs w:val="28"/>
          <w:rtl/>
        </w:rPr>
        <w:t xml:space="preserve"> </w:t>
      </w:r>
      <w:r w:rsidRPr="005D2E27">
        <w:rPr>
          <w:rFonts w:cs="DecoType Naskh" w:hint="cs"/>
          <w:sz w:val="28"/>
          <w:szCs w:val="28"/>
          <w:rtl/>
        </w:rPr>
        <w:t>فِيهَا</w:t>
      </w:r>
      <w:r w:rsidRPr="005D2E27">
        <w:rPr>
          <w:rFonts w:cs="DecoType Naskh"/>
          <w:sz w:val="28"/>
          <w:szCs w:val="28"/>
          <w:rtl/>
        </w:rPr>
        <w:t xml:space="preserve"> </w:t>
      </w:r>
      <w:r w:rsidRPr="005D2E27">
        <w:rPr>
          <w:rFonts w:cs="DecoType Naskh" w:hint="cs"/>
          <w:sz w:val="28"/>
          <w:szCs w:val="28"/>
          <w:rtl/>
        </w:rPr>
        <w:t>مَنَافِعُ</w:t>
      </w:r>
      <w:r w:rsidRPr="005D2E27">
        <w:rPr>
          <w:rFonts w:cs="DecoType Naskh"/>
          <w:sz w:val="28"/>
          <w:szCs w:val="28"/>
          <w:rtl/>
        </w:rPr>
        <w:t xml:space="preserve"> </w:t>
      </w:r>
      <w:r w:rsidRPr="005D2E27">
        <w:rPr>
          <w:rFonts w:cs="DecoType Naskh" w:hint="cs"/>
          <w:sz w:val="28"/>
          <w:szCs w:val="28"/>
          <w:rtl/>
        </w:rPr>
        <w:t>إِلَى</w:t>
      </w:r>
      <w:r w:rsidRPr="005D2E27">
        <w:rPr>
          <w:rFonts w:cs="DecoType Naskh"/>
          <w:sz w:val="28"/>
          <w:szCs w:val="28"/>
          <w:rtl/>
        </w:rPr>
        <w:t xml:space="preserve"> </w:t>
      </w:r>
      <w:r w:rsidRPr="005D2E27">
        <w:rPr>
          <w:rFonts w:cs="DecoType Naskh" w:hint="cs"/>
          <w:sz w:val="28"/>
          <w:szCs w:val="28"/>
          <w:rtl/>
        </w:rPr>
        <w:t>أَجَلٍ</w:t>
      </w:r>
      <w:r w:rsidRPr="005D2E27">
        <w:rPr>
          <w:rFonts w:cs="DecoType Naskh"/>
          <w:sz w:val="28"/>
          <w:szCs w:val="28"/>
          <w:rtl/>
        </w:rPr>
        <w:t xml:space="preserve"> </w:t>
      </w:r>
      <w:r w:rsidRPr="005D2E27">
        <w:rPr>
          <w:rFonts w:cs="DecoType Naskh" w:hint="cs"/>
          <w:sz w:val="28"/>
          <w:szCs w:val="28"/>
          <w:rtl/>
        </w:rPr>
        <w:t>مُّسَمًّى</w:t>
      </w:r>
      <w:r w:rsidRPr="005D2E27">
        <w:rPr>
          <w:rFonts w:cs="Traditional Arabic"/>
          <w:sz w:val="28"/>
          <w:szCs w:val="28"/>
          <w:rtl/>
        </w:rPr>
        <w:t>﴾</w:t>
      </w:r>
      <w:r w:rsidRPr="00871A05">
        <w:rPr>
          <w:rFonts w:cs="Traditional Arabic"/>
          <w:b/>
          <w:bCs/>
          <w:sz w:val="26"/>
          <w:szCs w:val="26"/>
          <w:rtl/>
        </w:rPr>
        <w:t xml:space="preserve"> </w:t>
      </w:r>
      <w:r w:rsidRPr="00871A05">
        <w:rPr>
          <w:rFonts w:ascii="Arial" w:hAnsi="Arial" w:cs="Arabic Transparent"/>
          <w:sz w:val="28"/>
          <w:szCs w:val="28"/>
          <w:rtl/>
        </w:rPr>
        <w:t>ل</w:t>
      </w:r>
      <w:r w:rsidRPr="00263D53">
        <w:rPr>
          <w:rFonts w:ascii="Arial" w:hAnsi="Arial" w:cs="Arabic Transparent"/>
          <w:color w:val="000000"/>
          <w:sz w:val="28"/>
          <w:szCs w:val="28"/>
          <w:rtl/>
        </w:rPr>
        <w:t>ا يليق إلا بأن تحمل الشعائر على الهدي الذي فيه منافع إلى وقت النحر"</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93"/>
      </w:r>
      <w:r>
        <w:rPr>
          <w:rStyle w:val="FootnoteReference"/>
          <w:rFonts w:ascii="Arial" w:hAnsi="Arial" w:cs="Arabic Transparent"/>
          <w:color w:val="000000"/>
          <w:sz w:val="28"/>
          <w:szCs w:val="28"/>
          <w:rtl/>
        </w:rPr>
        <w:t>)</w:t>
      </w:r>
      <w:r w:rsidRPr="00263D53">
        <w:rPr>
          <w:rFonts w:ascii="Arial" w:hAnsi="Arial" w:cs="Arabic Transparent"/>
          <w:color w:val="000000"/>
          <w:sz w:val="28"/>
          <w:szCs w:val="28"/>
          <w:rtl/>
        </w:rPr>
        <w:t>.</w:t>
      </w:r>
    </w:p>
    <w:p w:rsidR="00CD740F" w:rsidRPr="00F66C4A" w:rsidRDefault="00CD740F" w:rsidP="00D6477A">
      <w:pPr>
        <w:spacing w:after="0" w:line="360" w:lineRule="auto"/>
        <w:ind w:firstLine="397"/>
        <w:jc w:val="both"/>
        <w:rPr>
          <w:rFonts w:ascii="Arial" w:hAnsi="Arial" w:cs="Arabic Transparent"/>
          <w:sz w:val="28"/>
          <w:szCs w:val="28"/>
          <w:rtl/>
        </w:rPr>
      </w:pPr>
      <w:r>
        <w:rPr>
          <w:rFonts w:ascii="Arial" w:hAnsi="Arial" w:cs="Arabic Transparent"/>
          <w:sz w:val="28"/>
          <w:szCs w:val="28"/>
          <w:rtl/>
        </w:rPr>
        <w:t xml:space="preserve">واستدل أصحاب هذا القول </w:t>
      </w:r>
      <w:r w:rsidRPr="00F66C4A">
        <w:rPr>
          <w:rFonts w:ascii="Arial" w:hAnsi="Arial" w:cs="Arabic Transparent"/>
          <w:sz w:val="28"/>
          <w:szCs w:val="28"/>
          <w:rtl/>
        </w:rPr>
        <w:t xml:space="preserve">بأن الله تعالى قال: </w:t>
      </w:r>
      <w:r w:rsidRPr="00F66C4A">
        <w:rPr>
          <w:rFonts w:cs="Traditional Arabic"/>
          <w:sz w:val="28"/>
          <w:szCs w:val="28"/>
          <w:rtl/>
        </w:rPr>
        <w:t>﴿</w:t>
      </w:r>
      <w:r w:rsidRPr="00F66C4A">
        <w:rPr>
          <w:rFonts w:cs="DecoType Naskh" w:hint="cs"/>
          <w:sz w:val="28"/>
          <w:szCs w:val="28"/>
          <w:rtl/>
        </w:rPr>
        <w:t>لَكُمْ</w:t>
      </w:r>
      <w:r w:rsidRPr="00F66C4A">
        <w:rPr>
          <w:rFonts w:cs="DecoType Naskh"/>
          <w:sz w:val="28"/>
          <w:szCs w:val="28"/>
          <w:rtl/>
        </w:rPr>
        <w:t xml:space="preserve"> </w:t>
      </w:r>
      <w:r w:rsidRPr="00F66C4A">
        <w:rPr>
          <w:rFonts w:cs="DecoType Naskh" w:hint="cs"/>
          <w:sz w:val="28"/>
          <w:szCs w:val="28"/>
          <w:rtl/>
        </w:rPr>
        <w:t>فِيهَا</w:t>
      </w:r>
      <w:r w:rsidRPr="00F66C4A">
        <w:rPr>
          <w:rFonts w:cs="DecoType Naskh"/>
          <w:sz w:val="28"/>
          <w:szCs w:val="28"/>
          <w:rtl/>
        </w:rPr>
        <w:t xml:space="preserve"> </w:t>
      </w:r>
      <w:r w:rsidRPr="00F66C4A">
        <w:rPr>
          <w:rFonts w:cs="DecoType Naskh" w:hint="cs"/>
          <w:sz w:val="28"/>
          <w:szCs w:val="28"/>
          <w:rtl/>
        </w:rPr>
        <w:t>مَنَافِعُ</w:t>
      </w:r>
      <w:r w:rsidRPr="00F66C4A">
        <w:rPr>
          <w:rFonts w:cs="Traditional Arabic"/>
          <w:sz w:val="28"/>
          <w:szCs w:val="28"/>
          <w:rtl/>
        </w:rPr>
        <w:t>﴾</w:t>
      </w:r>
      <w:r w:rsidRPr="00F66C4A">
        <w:rPr>
          <w:rFonts w:ascii="Arial" w:hAnsi="Arial" w:cs="Arabic Transparent"/>
          <w:sz w:val="28"/>
          <w:szCs w:val="28"/>
          <w:rtl/>
        </w:rPr>
        <w:t xml:space="preserve"> أي في الشعائر، ولا تسمى شعائر قبل أن تُسمى هدياً</w:t>
      </w:r>
      <w:r w:rsidRPr="00F66C4A">
        <w:rPr>
          <w:rStyle w:val="FootnoteReference"/>
          <w:rFonts w:ascii="Arial" w:hAnsi="Arial" w:cs="Arabic Transparent"/>
          <w:sz w:val="28"/>
          <w:szCs w:val="28"/>
          <w:rtl/>
        </w:rPr>
        <w:t>(</w:t>
      </w:r>
      <w:r w:rsidRPr="00F66C4A">
        <w:rPr>
          <w:rStyle w:val="FootnoteReference"/>
          <w:rFonts w:ascii="Times New Roman" w:hAnsi="Times New Roman"/>
          <w:sz w:val="28"/>
          <w:szCs w:val="28"/>
          <w:rtl/>
        </w:rPr>
        <w:footnoteReference w:id="594"/>
      </w:r>
      <w:r w:rsidRPr="00F66C4A">
        <w:rPr>
          <w:rStyle w:val="FootnoteReference"/>
          <w:rFonts w:ascii="Arial" w:hAnsi="Arial" w:cs="Arabic Transparent"/>
          <w:sz w:val="28"/>
          <w:szCs w:val="28"/>
          <w:rtl/>
        </w:rPr>
        <w:t>)</w:t>
      </w:r>
      <w:r w:rsidRPr="00F66C4A">
        <w:rPr>
          <w:rFonts w:ascii="Arial" w:hAnsi="Arial" w:cs="Arabic Transparent"/>
          <w:sz w:val="28"/>
          <w:szCs w:val="28"/>
          <w:rtl/>
        </w:rPr>
        <w:t>.</w:t>
      </w:r>
    </w:p>
    <w:p w:rsidR="00CD740F" w:rsidRPr="00F66C4A"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F66C4A">
        <w:rPr>
          <w:rFonts w:ascii="Arial" w:hAnsi="Arial" w:cs="Arabic Transparent"/>
          <w:sz w:val="28"/>
          <w:szCs w:val="28"/>
          <w:rtl/>
        </w:rPr>
        <w:t>واستشهد هذا أصحاب هذا القول بما رواه الشيخان وغيرهما عن أبي هريرة رضي الله عنه: أن رسول الله</w:t>
      </w:r>
      <w:r w:rsidRPr="00F66C4A">
        <w:rPr>
          <w:rFonts w:ascii="Arial" w:hAnsi="Arial" w:cs="Arabic Transparent"/>
          <w:color w:val="000000"/>
          <w:sz w:val="28"/>
          <w:szCs w:val="28"/>
          <w:rtl/>
        </w:rPr>
        <w:t xml:space="preserve"> </w:t>
      </w:r>
      <w:r w:rsidRPr="00F66C4A">
        <w:rPr>
          <w:rFonts w:cs="Arabic Transparent"/>
          <w:sz w:val="28"/>
          <w:szCs w:val="28"/>
        </w:rPr>
        <w:sym w:font="AGA Arabesque" w:char="F072"/>
      </w:r>
      <w:r w:rsidRPr="00F66C4A">
        <w:rPr>
          <w:rFonts w:ascii="Arial" w:hAnsi="Arial" w:cs="Arabic Transparent"/>
          <w:color w:val="000000"/>
          <w:sz w:val="28"/>
          <w:szCs w:val="28"/>
          <w:rtl/>
        </w:rPr>
        <w:t xml:space="preserve"> </w:t>
      </w:r>
      <w:r w:rsidRPr="00F66C4A">
        <w:rPr>
          <w:rFonts w:ascii="Arial" w:hAnsi="Arial" w:cs="Arabic Transparent"/>
          <w:sz w:val="28"/>
          <w:szCs w:val="28"/>
          <w:rtl/>
        </w:rPr>
        <w:t>رأى رجلا يسوق بدنة، فقال: "اركبها" فقال: إنها بدنة فقال: "اركبها" قال: إنها بدنة قال: "اركبها ويلك" في الثالثة أو في الثانية</w:t>
      </w:r>
      <w:r w:rsidRPr="00F66C4A">
        <w:rPr>
          <w:rStyle w:val="FootnoteReference"/>
          <w:rFonts w:ascii="Simplified" w:hAnsi="Simplified" w:cs="Arabic Transparent"/>
          <w:sz w:val="28"/>
          <w:szCs w:val="28"/>
          <w:rtl/>
        </w:rPr>
        <w:t>(</w:t>
      </w:r>
      <w:r w:rsidRPr="00F66C4A">
        <w:rPr>
          <w:rStyle w:val="FootnoteReference"/>
          <w:rFonts w:ascii="Times New Roman" w:hAnsi="Times New Roman"/>
          <w:sz w:val="28"/>
          <w:szCs w:val="28"/>
          <w:rtl/>
        </w:rPr>
        <w:footnoteReference w:id="595"/>
      </w:r>
      <w:r w:rsidRPr="00F66C4A">
        <w:rPr>
          <w:rStyle w:val="FootnoteReference"/>
          <w:rFonts w:ascii="Simplified" w:hAnsi="Simplified" w:cs="Arabic Transparent"/>
          <w:sz w:val="28"/>
          <w:szCs w:val="28"/>
          <w:rtl/>
        </w:rPr>
        <w:t>)</w:t>
      </w:r>
      <w:r w:rsidRPr="00F66C4A">
        <w:rPr>
          <w:rStyle w:val="FootnoteReference"/>
          <w:rFonts w:ascii="Simplified" w:hAnsi="Simplified" w:cs="Arabic Transparent"/>
          <w:sz w:val="28"/>
          <w:szCs w:val="28"/>
          <w:vertAlign w:val="baseline"/>
          <w:rtl/>
        </w:rPr>
        <w:t>.</w:t>
      </w:r>
    </w:p>
    <w:p w:rsidR="00CD740F" w:rsidRPr="00F66C4A"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F66C4A">
        <w:rPr>
          <w:rFonts w:ascii="Arial" w:hAnsi="Arial" w:cs="Arabic Transparent"/>
          <w:sz w:val="28"/>
          <w:szCs w:val="28"/>
          <w:rtl/>
        </w:rPr>
        <w:t>قال ابن عاشور: "</w:t>
      </w:r>
      <w:r w:rsidRPr="00F66C4A">
        <w:rPr>
          <w:rFonts w:ascii="Arial" w:hAnsi="Arial" w:cs="Arabic Transparent"/>
          <w:color w:val="000000"/>
          <w:sz w:val="28"/>
          <w:szCs w:val="28"/>
          <w:rtl/>
        </w:rPr>
        <w:t>وفي هذا تشريع لإباحة الانتفاع بالهدايا انتفاعا لا يتلفها، وهو رد على المشركين إذ كانوا إذا قلدوا الهدي وأشعروه حظروا الانتفاع به من ركوبه وحمل عليه وشرب لبنه، وغير ذلك"</w:t>
      </w:r>
      <w:r w:rsidRPr="00F66C4A">
        <w:rPr>
          <w:rStyle w:val="FootnoteReference"/>
          <w:rFonts w:ascii="Arial" w:hAnsi="Arial" w:cs="Arabic Transparent"/>
          <w:color w:val="000000"/>
          <w:sz w:val="28"/>
          <w:szCs w:val="28"/>
          <w:rtl/>
        </w:rPr>
        <w:t>(</w:t>
      </w:r>
      <w:r w:rsidRPr="00F66C4A">
        <w:rPr>
          <w:rStyle w:val="FootnoteReference"/>
          <w:rFonts w:ascii="Times New Roman" w:hAnsi="Times New Roman"/>
          <w:color w:val="000000"/>
          <w:sz w:val="28"/>
          <w:szCs w:val="28"/>
          <w:rtl/>
        </w:rPr>
        <w:footnoteReference w:id="596"/>
      </w:r>
      <w:r w:rsidRPr="00F66C4A">
        <w:rPr>
          <w:rStyle w:val="FootnoteReference"/>
          <w:rFonts w:ascii="Arial" w:hAnsi="Arial" w:cs="Arabic Transparent"/>
          <w:color w:val="000000"/>
          <w:sz w:val="28"/>
          <w:szCs w:val="28"/>
          <w:rtl/>
        </w:rPr>
        <w:t>)</w:t>
      </w:r>
      <w:r w:rsidRPr="00F66C4A">
        <w:rPr>
          <w:rFonts w:ascii="Arial" w:hAnsi="Arial" w:cs="Arabic Transparent"/>
          <w:color w:val="000000"/>
          <w:sz w:val="28"/>
          <w:szCs w:val="28"/>
          <w:rtl/>
        </w:rPr>
        <w:t>.</w:t>
      </w:r>
    </w:p>
    <w:p w:rsidR="00CD740F" w:rsidRPr="00F66C4A" w:rsidRDefault="00CD740F" w:rsidP="001B407A">
      <w:pPr>
        <w:spacing w:line="360" w:lineRule="auto"/>
        <w:ind w:firstLine="397"/>
        <w:jc w:val="both"/>
        <w:rPr>
          <w:rFonts w:ascii="Arial" w:hAnsi="Arial" w:cs="Arabic Transparent"/>
          <w:color w:val="000000"/>
          <w:sz w:val="28"/>
          <w:szCs w:val="28"/>
          <w:rtl/>
        </w:rPr>
      </w:pPr>
      <w:r w:rsidRPr="00F66C4A">
        <w:rPr>
          <w:rFonts w:ascii="Arial" w:hAnsi="Arial" w:cs="Arabic Transparent"/>
          <w:sz w:val="28"/>
          <w:szCs w:val="28"/>
          <w:rtl/>
        </w:rPr>
        <w:t xml:space="preserve">وأما القول الثالث الذي ذكره ابن عطية، فقد فسر الشعائر بأنها مناسك الحج كالطواف والسعي والوقوف بعرفة ورمي الجمار، وتدخل البدن في معنى الشعائر، والمعنى: لكم في حضور هذه الأماكن وأداء المناسك منافع دينية ودنيوية، والأجل المسمى هو وقت انتهاء أداء هذه الشعائر، ويكون قوله تعالى: </w:t>
      </w:r>
      <w:r w:rsidRPr="00F66C4A">
        <w:rPr>
          <w:rFonts w:cs="Traditional Arabic"/>
          <w:sz w:val="28"/>
          <w:szCs w:val="28"/>
          <w:rtl/>
        </w:rPr>
        <w:t>﴿</w:t>
      </w:r>
      <w:r w:rsidRPr="00F66C4A">
        <w:rPr>
          <w:rFonts w:cs="DecoType Naskh" w:hint="cs"/>
          <w:sz w:val="28"/>
          <w:szCs w:val="28"/>
          <w:rtl/>
        </w:rPr>
        <w:t>مَحِلُّهَا</w:t>
      </w:r>
      <w:r w:rsidRPr="00F66C4A">
        <w:rPr>
          <w:rFonts w:cs="Traditional Arabic"/>
          <w:sz w:val="28"/>
          <w:szCs w:val="28"/>
          <w:rtl/>
        </w:rPr>
        <w:t>﴾</w:t>
      </w:r>
      <w:r w:rsidRPr="00F66C4A">
        <w:rPr>
          <w:rFonts w:cs="Arabic Transparent"/>
          <w:sz w:val="28"/>
          <w:szCs w:val="28"/>
          <w:rtl/>
        </w:rPr>
        <w:t xml:space="preserve"> </w:t>
      </w:r>
      <w:r w:rsidRPr="00F66C4A">
        <w:rPr>
          <w:rFonts w:cs="Arabic Transparent" w:hint="cs"/>
          <w:sz w:val="28"/>
          <w:szCs w:val="28"/>
          <w:rtl/>
        </w:rPr>
        <w:t>مأخوذ</w:t>
      </w:r>
      <w:r w:rsidRPr="00F66C4A">
        <w:rPr>
          <w:rFonts w:cs="Arabic Transparent"/>
          <w:sz w:val="28"/>
          <w:szCs w:val="28"/>
          <w:rtl/>
        </w:rPr>
        <w:t xml:space="preserve"> </w:t>
      </w:r>
      <w:r w:rsidRPr="00F66C4A">
        <w:rPr>
          <w:rFonts w:cs="Arabic Transparent" w:hint="cs"/>
          <w:sz w:val="28"/>
          <w:szCs w:val="28"/>
          <w:rtl/>
        </w:rPr>
        <w:t>من</w:t>
      </w:r>
      <w:r w:rsidRPr="00F66C4A">
        <w:rPr>
          <w:rFonts w:cs="Arabic Transparent"/>
          <w:sz w:val="28"/>
          <w:szCs w:val="28"/>
          <w:rtl/>
        </w:rPr>
        <w:t xml:space="preserve"> </w:t>
      </w:r>
      <w:r w:rsidRPr="00F66C4A">
        <w:rPr>
          <w:rFonts w:cs="Arabic Transparent" w:hint="cs"/>
          <w:sz w:val="28"/>
          <w:szCs w:val="28"/>
          <w:rtl/>
        </w:rPr>
        <w:t>إحلال</w:t>
      </w:r>
      <w:r w:rsidRPr="00F66C4A">
        <w:rPr>
          <w:rFonts w:cs="Arabic Transparent"/>
          <w:sz w:val="28"/>
          <w:szCs w:val="28"/>
          <w:rtl/>
        </w:rPr>
        <w:t xml:space="preserve"> </w:t>
      </w:r>
      <w:r w:rsidRPr="00F66C4A">
        <w:rPr>
          <w:rFonts w:cs="Arabic Transparent" w:hint="cs"/>
          <w:sz w:val="28"/>
          <w:szCs w:val="28"/>
          <w:rtl/>
        </w:rPr>
        <w:t>المحرم</w:t>
      </w:r>
      <w:r w:rsidRPr="00F66C4A">
        <w:rPr>
          <w:rFonts w:ascii="Arial" w:hAnsi="Arial" w:cs="Arabic Transparent"/>
          <w:color w:val="000000"/>
          <w:sz w:val="28"/>
          <w:szCs w:val="28"/>
          <w:rtl/>
        </w:rPr>
        <w:t>، والمعنى أن شعائر الحج كلها من الوقوف بعرفة ورمي الجمار والسعي ينتهي إلى طواف الإفاضة بالبيت العتيق، وقد قال بهذا القول الطبريُّ، والقرطبيُّ</w:t>
      </w:r>
      <w:r w:rsidRPr="00F66C4A">
        <w:rPr>
          <w:rStyle w:val="FootnoteReference"/>
          <w:rFonts w:ascii="Arial" w:hAnsi="Arial" w:cs="Arabic Transparent"/>
          <w:color w:val="000000"/>
          <w:sz w:val="28"/>
          <w:szCs w:val="28"/>
          <w:rtl/>
        </w:rPr>
        <w:t>(</w:t>
      </w:r>
      <w:r w:rsidRPr="00F66C4A">
        <w:rPr>
          <w:rStyle w:val="FootnoteReference"/>
          <w:rFonts w:ascii="Times New Roman" w:hAnsi="Times New Roman"/>
          <w:color w:val="000000"/>
          <w:sz w:val="28"/>
          <w:szCs w:val="28"/>
          <w:rtl/>
        </w:rPr>
        <w:footnoteReference w:id="597"/>
      </w:r>
      <w:r w:rsidRPr="00F66C4A">
        <w:rPr>
          <w:rStyle w:val="FootnoteReference"/>
          <w:rFonts w:ascii="Arial" w:hAnsi="Arial" w:cs="Arabic Transparent"/>
          <w:color w:val="000000"/>
          <w:sz w:val="28"/>
          <w:szCs w:val="28"/>
          <w:rtl/>
        </w:rPr>
        <w:t>)</w:t>
      </w:r>
      <w:r w:rsidRPr="00F66C4A">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F66C4A">
        <w:rPr>
          <w:rFonts w:ascii="Arial" w:hAnsi="Arial" w:cs="Arabic Transparent"/>
          <w:sz w:val="28"/>
          <w:szCs w:val="28"/>
          <w:rtl/>
        </w:rPr>
        <w:t>قال الطبري: "</w:t>
      </w:r>
      <w:r w:rsidRPr="00F66C4A">
        <w:rPr>
          <w:rFonts w:ascii="Arial" w:hAnsi="Arial" w:cs="Arabic Transparent"/>
          <w:color w:val="000000"/>
          <w:sz w:val="28"/>
          <w:szCs w:val="28"/>
          <w:rtl/>
        </w:rPr>
        <w:t xml:space="preserve">وقد دللنا قبل على أن قول الله تعالى ذكره: </w:t>
      </w:r>
      <w:r w:rsidRPr="00F66C4A">
        <w:rPr>
          <w:rFonts w:cs="Traditional Arabic"/>
          <w:sz w:val="28"/>
          <w:szCs w:val="28"/>
          <w:rtl/>
        </w:rPr>
        <w:t>﴿</w:t>
      </w:r>
      <w:r w:rsidRPr="00F66C4A">
        <w:rPr>
          <w:rFonts w:cs="DecoType Naskh" w:hint="cs"/>
          <w:sz w:val="28"/>
          <w:szCs w:val="28"/>
          <w:rtl/>
        </w:rPr>
        <w:t>وَمَن</w:t>
      </w:r>
      <w:r w:rsidRPr="00F66C4A">
        <w:rPr>
          <w:rFonts w:cs="DecoType Naskh"/>
          <w:sz w:val="28"/>
          <w:szCs w:val="28"/>
          <w:rtl/>
        </w:rPr>
        <w:t xml:space="preserve"> </w:t>
      </w:r>
      <w:r w:rsidRPr="00F66C4A">
        <w:rPr>
          <w:rFonts w:cs="DecoType Naskh" w:hint="cs"/>
          <w:sz w:val="28"/>
          <w:szCs w:val="28"/>
          <w:rtl/>
        </w:rPr>
        <w:t>يُعَظِّمْ</w:t>
      </w:r>
      <w:r w:rsidRPr="00F66C4A">
        <w:rPr>
          <w:rFonts w:cs="DecoType Naskh"/>
          <w:sz w:val="28"/>
          <w:szCs w:val="28"/>
          <w:rtl/>
        </w:rPr>
        <w:t xml:space="preserve"> </w:t>
      </w:r>
      <w:r w:rsidRPr="00F66C4A">
        <w:rPr>
          <w:rFonts w:cs="DecoType Naskh" w:hint="cs"/>
          <w:sz w:val="28"/>
          <w:szCs w:val="28"/>
          <w:rtl/>
        </w:rPr>
        <w:t>شَعَائِرَ</w:t>
      </w:r>
      <w:r w:rsidRPr="00F66C4A">
        <w:rPr>
          <w:rFonts w:cs="DecoType Naskh"/>
          <w:sz w:val="28"/>
          <w:szCs w:val="28"/>
          <w:rtl/>
        </w:rPr>
        <w:t xml:space="preserve"> </w:t>
      </w:r>
      <w:r w:rsidRPr="00F66C4A">
        <w:rPr>
          <w:rFonts w:cs="DecoType Naskh" w:hint="cs"/>
          <w:sz w:val="28"/>
          <w:szCs w:val="28"/>
          <w:rtl/>
        </w:rPr>
        <w:t>اللَّهِ</w:t>
      </w:r>
      <w:r w:rsidRPr="00F66C4A">
        <w:rPr>
          <w:rFonts w:cs="Traditional Arabic"/>
          <w:sz w:val="28"/>
          <w:szCs w:val="28"/>
          <w:rtl/>
        </w:rPr>
        <w:t>﴾</w:t>
      </w:r>
      <w:r w:rsidRPr="00F66C4A">
        <w:rPr>
          <w:rFonts w:cs="Traditional Arabic"/>
          <w:sz w:val="26"/>
          <w:szCs w:val="26"/>
          <w:rtl/>
        </w:rPr>
        <w:t xml:space="preserve"> </w:t>
      </w:r>
      <w:r w:rsidRPr="00F66C4A">
        <w:rPr>
          <w:rFonts w:ascii="Arial" w:hAnsi="Arial" w:cs="Arabic Transparent"/>
          <w:sz w:val="28"/>
          <w:szCs w:val="28"/>
          <w:rtl/>
        </w:rPr>
        <w:t>م</w:t>
      </w:r>
      <w:r w:rsidRPr="00F66C4A">
        <w:rPr>
          <w:rFonts w:ascii="Arial" w:hAnsi="Arial" w:cs="Arabic Transparent"/>
          <w:color w:val="000000"/>
          <w:sz w:val="28"/>
          <w:szCs w:val="28"/>
          <w:rtl/>
        </w:rPr>
        <w:t xml:space="preserve">عني به: كل ما كان من عمل أو مكان جعله الله علما لمناسك حج خلقه؛ إذ لم يخصص من ذلك جل ثناؤه شيئا في خبر ولا عقل، وإذ كان ذلك كذلك فمعلوم أن معنى قوله: </w:t>
      </w:r>
      <w:r w:rsidRPr="00F66C4A">
        <w:rPr>
          <w:rFonts w:cs="Traditional Arabic"/>
          <w:sz w:val="28"/>
          <w:szCs w:val="28"/>
          <w:rtl/>
        </w:rPr>
        <w:t>﴿</w:t>
      </w:r>
      <w:r w:rsidRPr="00F66C4A">
        <w:rPr>
          <w:rFonts w:cs="DecoType Naskh" w:hint="cs"/>
          <w:sz w:val="28"/>
          <w:szCs w:val="28"/>
          <w:rtl/>
        </w:rPr>
        <w:t>لَكُمْ</w:t>
      </w:r>
      <w:r w:rsidRPr="00F66C4A">
        <w:rPr>
          <w:rFonts w:cs="DecoType Naskh"/>
          <w:sz w:val="28"/>
          <w:szCs w:val="28"/>
          <w:rtl/>
        </w:rPr>
        <w:t xml:space="preserve"> </w:t>
      </w:r>
      <w:r w:rsidRPr="00F66C4A">
        <w:rPr>
          <w:rFonts w:cs="DecoType Naskh" w:hint="cs"/>
          <w:sz w:val="28"/>
          <w:szCs w:val="28"/>
          <w:rtl/>
        </w:rPr>
        <w:t>فِيهَا</w:t>
      </w:r>
      <w:r w:rsidRPr="00F66C4A">
        <w:rPr>
          <w:rFonts w:cs="DecoType Naskh"/>
          <w:sz w:val="28"/>
          <w:szCs w:val="28"/>
          <w:rtl/>
        </w:rPr>
        <w:t xml:space="preserve"> </w:t>
      </w:r>
      <w:r w:rsidRPr="00F66C4A">
        <w:rPr>
          <w:rFonts w:cs="DecoType Naskh" w:hint="cs"/>
          <w:sz w:val="28"/>
          <w:szCs w:val="28"/>
          <w:rtl/>
        </w:rPr>
        <w:t>مَنَافِعُ</w:t>
      </w:r>
      <w:r w:rsidRPr="00F66C4A">
        <w:rPr>
          <w:rFonts w:cs="DecoType Naskh"/>
          <w:sz w:val="28"/>
          <w:szCs w:val="28"/>
          <w:rtl/>
        </w:rPr>
        <w:t xml:space="preserve"> </w:t>
      </w:r>
      <w:r w:rsidRPr="00F66C4A">
        <w:rPr>
          <w:rFonts w:cs="DecoType Naskh" w:hint="cs"/>
          <w:sz w:val="28"/>
          <w:szCs w:val="28"/>
          <w:rtl/>
        </w:rPr>
        <w:t>إِلَى</w:t>
      </w:r>
      <w:r w:rsidRPr="00F66C4A">
        <w:rPr>
          <w:rFonts w:cs="DecoType Naskh"/>
          <w:sz w:val="28"/>
          <w:szCs w:val="28"/>
          <w:rtl/>
        </w:rPr>
        <w:t xml:space="preserve"> </w:t>
      </w:r>
      <w:r w:rsidRPr="00F66C4A">
        <w:rPr>
          <w:rFonts w:cs="DecoType Naskh" w:hint="cs"/>
          <w:sz w:val="28"/>
          <w:szCs w:val="28"/>
          <w:rtl/>
        </w:rPr>
        <w:t>أَجَلٍ</w:t>
      </w:r>
      <w:r w:rsidRPr="00F66C4A">
        <w:rPr>
          <w:rFonts w:cs="DecoType Naskh"/>
          <w:sz w:val="28"/>
          <w:szCs w:val="28"/>
          <w:rtl/>
        </w:rPr>
        <w:t xml:space="preserve"> </w:t>
      </w:r>
      <w:r w:rsidRPr="00F66C4A">
        <w:rPr>
          <w:rFonts w:cs="DecoType Naskh" w:hint="cs"/>
          <w:sz w:val="28"/>
          <w:szCs w:val="28"/>
          <w:rtl/>
        </w:rPr>
        <w:t>مُّسَمًّى</w:t>
      </w:r>
      <w:r w:rsidRPr="00F66C4A">
        <w:rPr>
          <w:rFonts w:cs="Traditional Arabic"/>
          <w:sz w:val="28"/>
          <w:szCs w:val="28"/>
          <w:rtl/>
        </w:rPr>
        <w:t>﴾</w:t>
      </w:r>
      <w:r w:rsidRPr="00F66C4A">
        <w:rPr>
          <w:rFonts w:ascii="Arial" w:hAnsi="Arial" w:cs="Arabic Transparent"/>
          <w:color w:val="000000"/>
          <w:sz w:val="28"/>
          <w:szCs w:val="28"/>
          <w:rtl/>
        </w:rPr>
        <w:t xml:space="preserve"> في هذه الشعائر منافع إلى أجل مسمى، فما كان من هذه الشعائر بدناً</w:t>
      </w:r>
      <w:r w:rsidRPr="003358FB">
        <w:rPr>
          <w:rFonts w:ascii="Arial" w:hAnsi="Arial" w:cs="Arabic Transparent"/>
          <w:color w:val="000000"/>
          <w:sz w:val="28"/>
          <w:szCs w:val="28"/>
          <w:rtl/>
        </w:rPr>
        <w:t xml:space="preserve"> وهديا</w:t>
      </w:r>
      <w:r>
        <w:rPr>
          <w:rFonts w:ascii="Arial" w:hAnsi="Arial" w:cs="Arabic Transparent"/>
          <w:color w:val="000000"/>
          <w:sz w:val="28"/>
          <w:szCs w:val="28"/>
          <w:rtl/>
        </w:rPr>
        <w:t xml:space="preserve">ً، </w:t>
      </w:r>
      <w:r w:rsidRPr="003358FB">
        <w:rPr>
          <w:rFonts w:ascii="Arial" w:hAnsi="Arial" w:cs="Arabic Transparent"/>
          <w:color w:val="000000"/>
          <w:sz w:val="28"/>
          <w:szCs w:val="28"/>
          <w:rtl/>
        </w:rPr>
        <w:t>فمنافعها لكم من حين تملكون إلى أن أوجبتموها هدايا وبدنا</w:t>
      </w:r>
      <w:r>
        <w:rPr>
          <w:rFonts w:ascii="Arial" w:hAnsi="Arial" w:cs="Arabic Transparent"/>
          <w:color w:val="000000"/>
          <w:sz w:val="28"/>
          <w:szCs w:val="28"/>
          <w:rtl/>
        </w:rPr>
        <w:t xml:space="preserve">ً، </w:t>
      </w:r>
      <w:r w:rsidRPr="003358FB">
        <w:rPr>
          <w:rFonts w:ascii="Arial" w:hAnsi="Arial" w:cs="Arabic Transparent"/>
          <w:color w:val="000000"/>
          <w:sz w:val="28"/>
          <w:szCs w:val="28"/>
          <w:rtl/>
        </w:rPr>
        <w:t>وما كان منها أماكن ينسك لله عندها</w:t>
      </w:r>
      <w:r>
        <w:rPr>
          <w:rFonts w:ascii="Arial" w:hAnsi="Arial" w:cs="Arabic Transparent"/>
          <w:color w:val="000000"/>
          <w:sz w:val="28"/>
          <w:szCs w:val="28"/>
          <w:rtl/>
        </w:rPr>
        <w:t xml:space="preserve">، </w:t>
      </w:r>
      <w:r w:rsidRPr="003358FB">
        <w:rPr>
          <w:rFonts w:ascii="Arial" w:hAnsi="Arial" w:cs="Arabic Transparent"/>
          <w:color w:val="000000"/>
          <w:sz w:val="28"/>
          <w:szCs w:val="28"/>
          <w:rtl/>
        </w:rPr>
        <w:t>فمنافعها التجارة لله عندها والعمل بما أمر به إلى الشخوص عنها</w:t>
      </w:r>
      <w:r>
        <w:rPr>
          <w:rFonts w:ascii="Arial" w:hAnsi="Arial" w:cs="Arabic Transparent"/>
          <w:color w:val="000000"/>
          <w:sz w:val="28"/>
          <w:szCs w:val="28"/>
          <w:rtl/>
        </w:rPr>
        <w:t xml:space="preserve">، </w:t>
      </w:r>
      <w:r w:rsidRPr="003358FB">
        <w:rPr>
          <w:rFonts w:ascii="Arial" w:hAnsi="Arial" w:cs="Arabic Transparent"/>
          <w:color w:val="000000"/>
          <w:sz w:val="28"/>
          <w:szCs w:val="28"/>
          <w:rtl/>
        </w:rPr>
        <w:t>وما كان منها أوقاتا</w:t>
      </w:r>
      <w:r>
        <w:rPr>
          <w:rFonts w:ascii="Arial" w:hAnsi="Arial" w:cs="Arabic Transparent"/>
          <w:color w:val="000000"/>
          <w:sz w:val="28"/>
          <w:szCs w:val="28"/>
          <w:rtl/>
        </w:rPr>
        <w:t>ً</w:t>
      </w:r>
      <w:r w:rsidRPr="003358FB">
        <w:rPr>
          <w:rFonts w:ascii="Arial" w:hAnsi="Arial" w:cs="Arabic Transparent"/>
          <w:color w:val="000000"/>
          <w:sz w:val="28"/>
          <w:szCs w:val="28"/>
          <w:rtl/>
        </w:rPr>
        <w:t xml:space="preserve"> بأن يطاع الله فيها بعمل أعمال الحج وبطلب المعاش فيها بالتجارة</w:t>
      </w:r>
      <w:r>
        <w:rPr>
          <w:rFonts w:ascii="Arial" w:hAnsi="Arial" w:cs="Arabic Transparent"/>
          <w:color w:val="000000"/>
          <w:sz w:val="28"/>
          <w:szCs w:val="28"/>
          <w:rtl/>
        </w:rPr>
        <w:t xml:space="preserve">، </w:t>
      </w:r>
      <w:r w:rsidRPr="003358FB">
        <w:rPr>
          <w:rFonts w:ascii="Arial" w:hAnsi="Arial" w:cs="Arabic Transparent"/>
          <w:color w:val="000000"/>
          <w:sz w:val="28"/>
          <w:szCs w:val="28"/>
          <w:rtl/>
        </w:rPr>
        <w:t>إلى أن يطاف بالبيت في بعض</w:t>
      </w:r>
      <w:r>
        <w:rPr>
          <w:rFonts w:ascii="Arial" w:hAnsi="Arial" w:cs="Arabic Transparent"/>
          <w:color w:val="000000"/>
          <w:sz w:val="28"/>
          <w:szCs w:val="28"/>
          <w:rtl/>
        </w:rPr>
        <w:t xml:space="preserve">، </w:t>
      </w:r>
      <w:r w:rsidRPr="003358FB">
        <w:rPr>
          <w:rFonts w:ascii="Arial" w:hAnsi="Arial" w:cs="Arabic Transparent"/>
          <w:color w:val="000000"/>
          <w:sz w:val="28"/>
          <w:szCs w:val="28"/>
          <w:rtl/>
        </w:rPr>
        <w:t>أو يوافي الحرم في بعض ويخرج عن الحرم في بعض"</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9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وترى الباحثة أن القول الأخير هو التفسير الأصح للآية؛ وذلك للأسباب الآتية: </w:t>
      </w:r>
    </w:p>
    <w:p w:rsidR="00CD740F" w:rsidRPr="00C337E5" w:rsidRDefault="00CD740F" w:rsidP="001B407A">
      <w:pPr>
        <w:pStyle w:val="ListParagraph"/>
        <w:numPr>
          <w:ilvl w:val="0"/>
          <w:numId w:val="37"/>
        </w:numPr>
        <w:spacing w:line="360" w:lineRule="auto"/>
        <w:ind w:left="509" w:hanging="518"/>
        <w:jc w:val="both"/>
        <w:rPr>
          <w:rFonts w:cs="Arabic Transparent"/>
          <w:sz w:val="28"/>
          <w:szCs w:val="28"/>
          <w:rtl/>
        </w:rPr>
      </w:pPr>
      <w:r w:rsidRPr="00B44B4B">
        <w:rPr>
          <w:rFonts w:ascii="Arial" w:hAnsi="Arial" w:cs="Arabic Transparent"/>
          <w:color w:val="000000"/>
          <w:sz w:val="28"/>
          <w:szCs w:val="28"/>
          <w:rtl/>
        </w:rPr>
        <w:t>كلمة (الشعائر) تحتمل جميع مناسك الحج</w:t>
      </w:r>
      <w:r w:rsidRPr="00C337E5">
        <w:rPr>
          <w:rFonts w:ascii="Arial" w:hAnsi="Arial" w:cs="Arabic Transparent"/>
          <w:color w:val="000000"/>
          <w:sz w:val="28"/>
          <w:szCs w:val="28"/>
          <w:rtl/>
        </w:rPr>
        <w:t xml:space="preserve">، قال تعالى: </w:t>
      </w:r>
      <w:r w:rsidRPr="00C337E5">
        <w:rPr>
          <w:rFonts w:cs="Traditional Arabic"/>
          <w:sz w:val="28"/>
          <w:szCs w:val="28"/>
          <w:rtl/>
        </w:rPr>
        <w:t>﴿</w:t>
      </w:r>
      <w:r w:rsidRPr="00C337E5">
        <w:rPr>
          <w:rFonts w:cs="DecoType Naskh" w:hint="cs"/>
          <w:sz w:val="28"/>
          <w:szCs w:val="28"/>
          <w:rtl/>
        </w:rPr>
        <w:t>إِنَّ</w:t>
      </w:r>
      <w:r w:rsidRPr="00C337E5">
        <w:rPr>
          <w:rFonts w:cs="DecoType Naskh"/>
          <w:sz w:val="28"/>
          <w:szCs w:val="28"/>
          <w:rtl/>
        </w:rPr>
        <w:t xml:space="preserve"> </w:t>
      </w:r>
      <w:r w:rsidRPr="00C337E5">
        <w:rPr>
          <w:rFonts w:cs="DecoType Naskh" w:hint="cs"/>
          <w:sz w:val="28"/>
          <w:szCs w:val="28"/>
          <w:rtl/>
        </w:rPr>
        <w:t>الصَّفَا</w:t>
      </w:r>
      <w:r w:rsidRPr="00C337E5">
        <w:rPr>
          <w:rFonts w:cs="DecoType Naskh"/>
          <w:sz w:val="28"/>
          <w:szCs w:val="28"/>
          <w:rtl/>
        </w:rPr>
        <w:t xml:space="preserve"> </w:t>
      </w:r>
      <w:r w:rsidRPr="00C337E5">
        <w:rPr>
          <w:rFonts w:cs="DecoType Naskh" w:hint="cs"/>
          <w:sz w:val="28"/>
          <w:szCs w:val="28"/>
          <w:rtl/>
        </w:rPr>
        <w:t>وَالْمَرْوَةَ</w:t>
      </w:r>
      <w:r w:rsidRPr="00C337E5">
        <w:rPr>
          <w:rFonts w:cs="DecoType Naskh"/>
          <w:sz w:val="28"/>
          <w:szCs w:val="28"/>
          <w:rtl/>
        </w:rPr>
        <w:t xml:space="preserve"> </w:t>
      </w:r>
      <w:r w:rsidRPr="00C337E5">
        <w:rPr>
          <w:rFonts w:cs="DecoType Naskh" w:hint="cs"/>
          <w:sz w:val="28"/>
          <w:szCs w:val="28"/>
          <w:rtl/>
        </w:rPr>
        <w:t>مِن</w:t>
      </w:r>
      <w:r w:rsidRPr="00C337E5">
        <w:rPr>
          <w:rFonts w:cs="DecoType Naskh"/>
          <w:sz w:val="28"/>
          <w:szCs w:val="28"/>
          <w:rtl/>
        </w:rPr>
        <w:t xml:space="preserve"> </w:t>
      </w:r>
      <w:r w:rsidRPr="00C337E5">
        <w:rPr>
          <w:rFonts w:cs="DecoType Naskh" w:hint="cs"/>
          <w:sz w:val="28"/>
          <w:szCs w:val="28"/>
          <w:rtl/>
        </w:rPr>
        <w:t>شَعَآئِرِ</w:t>
      </w:r>
      <w:r w:rsidRPr="00C337E5">
        <w:rPr>
          <w:rFonts w:cs="DecoType Naskh"/>
          <w:sz w:val="28"/>
          <w:szCs w:val="28"/>
          <w:rtl/>
        </w:rPr>
        <w:t xml:space="preserve"> </w:t>
      </w:r>
      <w:r w:rsidRPr="00C337E5">
        <w:rPr>
          <w:rFonts w:cs="DecoType Naskh" w:hint="cs"/>
          <w:sz w:val="28"/>
          <w:szCs w:val="28"/>
          <w:rtl/>
        </w:rPr>
        <w:t>اللّهِ</w:t>
      </w:r>
      <w:r w:rsidRPr="00C337E5">
        <w:rPr>
          <w:rFonts w:cs="Traditional Arabic"/>
          <w:sz w:val="28"/>
          <w:szCs w:val="28"/>
          <w:rtl/>
        </w:rPr>
        <w:t>﴾</w:t>
      </w:r>
      <w:r w:rsidRPr="00C337E5">
        <w:rPr>
          <w:rFonts w:cs="Arabic Transparent"/>
          <w:sz w:val="28"/>
          <w:szCs w:val="28"/>
          <w:rtl/>
        </w:rPr>
        <w:t xml:space="preserve"> [</w:t>
      </w:r>
      <w:r w:rsidRPr="00C337E5">
        <w:rPr>
          <w:rFonts w:cs="Arabic Transparent" w:hint="cs"/>
          <w:sz w:val="28"/>
          <w:szCs w:val="28"/>
          <w:rtl/>
        </w:rPr>
        <w:t>البقرة</w:t>
      </w:r>
      <w:r w:rsidRPr="00C337E5">
        <w:rPr>
          <w:rFonts w:cs="Arabic Transparent"/>
          <w:sz w:val="28"/>
          <w:szCs w:val="28"/>
          <w:rtl/>
        </w:rPr>
        <w:t xml:space="preserve">: </w:t>
      </w:r>
      <w:r w:rsidRPr="00C337E5">
        <w:rPr>
          <w:rFonts w:ascii="Times New Roman" w:hAnsi="Times New Roman" w:cs="Times New Roman"/>
          <w:sz w:val="28"/>
          <w:szCs w:val="28"/>
          <w:rtl/>
        </w:rPr>
        <w:t>158</w:t>
      </w:r>
      <w:r w:rsidRPr="00C337E5">
        <w:rPr>
          <w:rFonts w:cs="Arabic Transparent"/>
          <w:sz w:val="28"/>
          <w:szCs w:val="28"/>
          <w:rtl/>
        </w:rPr>
        <w:t>]</w:t>
      </w:r>
      <w:r w:rsidRPr="00C337E5">
        <w:rPr>
          <w:rFonts w:cs="Arabic Transparent" w:hint="cs"/>
          <w:sz w:val="28"/>
          <w:szCs w:val="28"/>
          <w:rtl/>
        </w:rPr>
        <w:t>،</w:t>
      </w:r>
      <w:r w:rsidRPr="00C337E5">
        <w:rPr>
          <w:rFonts w:cs="Arabic Transparent"/>
          <w:sz w:val="28"/>
          <w:szCs w:val="28"/>
          <w:rtl/>
        </w:rPr>
        <w:t xml:space="preserve"> </w:t>
      </w:r>
      <w:r w:rsidRPr="00C337E5">
        <w:rPr>
          <w:rFonts w:cs="Arabic Transparent" w:hint="cs"/>
          <w:sz w:val="28"/>
          <w:szCs w:val="28"/>
          <w:rtl/>
        </w:rPr>
        <w:t>وليس</w:t>
      </w:r>
      <w:r w:rsidRPr="00C337E5">
        <w:rPr>
          <w:rFonts w:cs="Arabic Transparent"/>
          <w:sz w:val="28"/>
          <w:szCs w:val="28"/>
          <w:rtl/>
        </w:rPr>
        <w:t xml:space="preserve"> </w:t>
      </w:r>
      <w:r w:rsidRPr="00C337E5">
        <w:rPr>
          <w:rFonts w:cs="Arabic Transparent" w:hint="cs"/>
          <w:sz w:val="28"/>
          <w:szCs w:val="28"/>
          <w:rtl/>
        </w:rPr>
        <w:t>هناك</w:t>
      </w:r>
      <w:r w:rsidRPr="00C337E5">
        <w:rPr>
          <w:rFonts w:cs="Arabic Transparent"/>
          <w:sz w:val="28"/>
          <w:szCs w:val="28"/>
          <w:rtl/>
        </w:rPr>
        <w:t xml:space="preserve"> </w:t>
      </w:r>
      <w:r w:rsidRPr="00C337E5">
        <w:rPr>
          <w:rFonts w:cs="Arabic Transparent" w:hint="cs"/>
          <w:sz w:val="28"/>
          <w:szCs w:val="28"/>
          <w:rtl/>
        </w:rPr>
        <w:t>ما</w:t>
      </w:r>
      <w:r w:rsidRPr="00C337E5">
        <w:rPr>
          <w:rFonts w:cs="Arabic Transparent"/>
          <w:sz w:val="28"/>
          <w:szCs w:val="28"/>
          <w:rtl/>
        </w:rPr>
        <w:t xml:space="preserve"> </w:t>
      </w:r>
      <w:r w:rsidRPr="00C337E5">
        <w:rPr>
          <w:rFonts w:cs="Arabic Transparent" w:hint="cs"/>
          <w:sz w:val="28"/>
          <w:szCs w:val="28"/>
          <w:rtl/>
        </w:rPr>
        <w:t>يدل</w:t>
      </w:r>
      <w:r w:rsidRPr="00C337E5">
        <w:rPr>
          <w:rFonts w:cs="Arabic Transparent"/>
          <w:sz w:val="28"/>
          <w:szCs w:val="28"/>
          <w:rtl/>
        </w:rPr>
        <w:t xml:space="preserve"> </w:t>
      </w:r>
      <w:r w:rsidRPr="00C337E5">
        <w:rPr>
          <w:rFonts w:cs="Arabic Transparent" w:hint="cs"/>
          <w:sz w:val="28"/>
          <w:szCs w:val="28"/>
          <w:rtl/>
        </w:rPr>
        <w:t>على</w:t>
      </w:r>
      <w:r w:rsidRPr="00C337E5">
        <w:rPr>
          <w:rFonts w:cs="Arabic Transparent"/>
          <w:sz w:val="28"/>
          <w:szCs w:val="28"/>
          <w:rtl/>
        </w:rPr>
        <w:t xml:space="preserve"> </w:t>
      </w:r>
      <w:r w:rsidRPr="00C337E5">
        <w:rPr>
          <w:rFonts w:cs="Arabic Transparent" w:hint="cs"/>
          <w:sz w:val="28"/>
          <w:szCs w:val="28"/>
          <w:rtl/>
        </w:rPr>
        <w:t>تخصيص</w:t>
      </w:r>
      <w:r w:rsidRPr="00C337E5">
        <w:rPr>
          <w:rFonts w:cs="Arabic Transparent"/>
          <w:sz w:val="28"/>
          <w:szCs w:val="28"/>
          <w:rtl/>
        </w:rPr>
        <w:t xml:space="preserve"> </w:t>
      </w:r>
      <w:r w:rsidRPr="00C337E5">
        <w:rPr>
          <w:rFonts w:cs="Arabic Transparent" w:hint="cs"/>
          <w:sz w:val="28"/>
          <w:szCs w:val="28"/>
          <w:rtl/>
        </w:rPr>
        <w:t>المعنى</w:t>
      </w:r>
      <w:r w:rsidRPr="00C337E5">
        <w:rPr>
          <w:rFonts w:cs="Arabic Transparent"/>
          <w:sz w:val="28"/>
          <w:szCs w:val="28"/>
          <w:rtl/>
        </w:rPr>
        <w:t xml:space="preserve"> </w:t>
      </w:r>
      <w:r w:rsidRPr="00C337E5">
        <w:rPr>
          <w:rFonts w:cs="Arabic Transparent" w:hint="cs"/>
          <w:sz w:val="28"/>
          <w:szCs w:val="28"/>
          <w:rtl/>
        </w:rPr>
        <w:t>بالبدن</w:t>
      </w:r>
      <w:r w:rsidRPr="00C337E5">
        <w:rPr>
          <w:rFonts w:cs="Arabic Transparent"/>
          <w:sz w:val="28"/>
          <w:szCs w:val="28"/>
          <w:rtl/>
        </w:rPr>
        <w:t xml:space="preserve"> </w:t>
      </w:r>
      <w:r w:rsidRPr="00C337E5">
        <w:rPr>
          <w:rFonts w:cs="Arabic Transparent" w:hint="cs"/>
          <w:sz w:val="28"/>
          <w:szCs w:val="28"/>
          <w:rtl/>
        </w:rPr>
        <w:t>فقط،</w:t>
      </w:r>
      <w:r w:rsidRPr="00C337E5">
        <w:rPr>
          <w:rFonts w:cs="Arabic Transparent"/>
          <w:sz w:val="28"/>
          <w:szCs w:val="28"/>
          <w:rtl/>
        </w:rPr>
        <w:t xml:space="preserve"> </w:t>
      </w:r>
      <w:r w:rsidRPr="00C337E5">
        <w:rPr>
          <w:rFonts w:cs="Arabic Transparent" w:hint="cs"/>
          <w:sz w:val="28"/>
          <w:szCs w:val="28"/>
          <w:rtl/>
        </w:rPr>
        <w:t>وأما</w:t>
      </w:r>
      <w:r w:rsidRPr="00C337E5">
        <w:rPr>
          <w:rFonts w:cs="Arabic Transparent"/>
          <w:sz w:val="28"/>
          <w:szCs w:val="28"/>
          <w:rtl/>
        </w:rPr>
        <w:t xml:space="preserve"> </w:t>
      </w:r>
      <w:r w:rsidRPr="00C337E5">
        <w:rPr>
          <w:rFonts w:cs="Arabic Transparent" w:hint="cs"/>
          <w:sz w:val="28"/>
          <w:szCs w:val="28"/>
          <w:rtl/>
        </w:rPr>
        <w:t>قول</w:t>
      </w:r>
      <w:r w:rsidRPr="00C337E5">
        <w:rPr>
          <w:rFonts w:cs="Arabic Transparent"/>
          <w:sz w:val="28"/>
          <w:szCs w:val="28"/>
          <w:rtl/>
        </w:rPr>
        <w:t xml:space="preserve"> </w:t>
      </w:r>
      <w:r w:rsidRPr="00C337E5">
        <w:rPr>
          <w:rFonts w:cs="Arabic Transparent" w:hint="cs"/>
          <w:sz w:val="28"/>
          <w:szCs w:val="28"/>
          <w:rtl/>
        </w:rPr>
        <w:t>الرازي</w:t>
      </w:r>
      <w:r w:rsidRPr="00C337E5">
        <w:rPr>
          <w:rFonts w:cs="Arabic Transparent"/>
          <w:sz w:val="28"/>
          <w:szCs w:val="28"/>
          <w:rtl/>
        </w:rPr>
        <w:t xml:space="preserve">: </w:t>
      </w:r>
      <w:r w:rsidRPr="00C337E5">
        <w:rPr>
          <w:rFonts w:ascii="Arial" w:hAnsi="Arial" w:cs="Arabic Transparent"/>
          <w:color w:val="000000"/>
          <w:sz w:val="28"/>
          <w:szCs w:val="28"/>
          <w:rtl/>
        </w:rPr>
        <w:t xml:space="preserve">"اعلم أن قوله تعالى: </w:t>
      </w:r>
      <w:r w:rsidRPr="00C337E5">
        <w:rPr>
          <w:rFonts w:cs="Traditional Arabic"/>
          <w:sz w:val="28"/>
          <w:szCs w:val="28"/>
          <w:rtl/>
        </w:rPr>
        <w:t>﴿</w:t>
      </w:r>
      <w:r w:rsidRPr="00C337E5">
        <w:rPr>
          <w:rFonts w:cs="DecoType Naskh" w:hint="cs"/>
          <w:sz w:val="28"/>
          <w:szCs w:val="28"/>
          <w:rtl/>
        </w:rPr>
        <w:t>لَكُمْ</w:t>
      </w:r>
      <w:r w:rsidRPr="00C337E5">
        <w:rPr>
          <w:rFonts w:cs="DecoType Naskh"/>
          <w:sz w:val="28"/>
          <w:szCs w:val="28"/>
          <w:rtl/>
        </w:rPr>
        <w:t xml:space="preserve"> </w:t>
      </w:r>
      <w:r w:rsidRPr="00C337E5">
        <w:rPr>
          <w:rFonts w:cs="DecoType Naskh" w:hint="cs"/>
          <w:sz w:val="28"/>
          <w:szCs w:val="28"/>
          <w:rtl/>
        </w:rPr>
        <w:t>فِيهَا</w:t>
      </w:r>
      <w:r w:rsidRPr="00C337E5">
        <w:rPr>
          <w:rFonts w:cs="DecoType Naskh"/>
          <w:sz w:val="28"/>
          <w:szCs w:val="28"/>
          <w:rtl/>
        </w:rPr>
        <w:t xml:space="preserve"> </w:t>
      </w:r>
      <w:r w:rsidRPr="00C337E5">
        <w:rPr>
          <w:rFonts w:cs="DecoType Naskh" w:hint="cs"/>
          <w:sz w:val="28"/>
          <w:szCs w:val="28"/>
          <w:rtl/>
        </w:rPr>
        <w:t>مَنَافِعُ</w:t>
      </w:r>
      <w:r w:rsidRPr="00C337E5">
        <w:rPr>
          <w:rFonts w:cs="DecoType Naskh"/>
          <w:sz w:val="28"/>
          <w:szCs w:val="28"/>
          <w:rtl/>
        </w:rPr>
        <w:t xml:space="preserve"> </w:t>
      </w:r>
      <w:r w:rsidRPr="00C337E5">
        <w:rPr>
          <w:rFonts w:cs="DecoType Naskh" w:hint="cs"/>
          <w:sz w:val="28"/>
          <w:szCs w:val="28"/>
          <w:rtl/>
        </w:rPr>
        <w:t>إِلَى</w:t>
      </w:r>
      <w:r w:rsidRPr="00C337E5">
        <w:rPr>
          <w:rFonts w:cs="DecoType Naskh"/>
          <w:sz w:val="28"/>
          <w:szCs w:val="28"/>
          <w:rtl/>
        </w:rPr>
        <w:t xml:space="preserve"> </w:t>
      </w:r>
      <w:r w:rsidRPr="00C337E5">
        <w:rPr>
          <w:rFonts w:cs="DecoType Naskh" w:hint="cs"/>
          <w:sz w:val="28"/>
          <w:szCs w:val="28"/>
          <w:rtl/>
        </w:rPr>
        <w:t>أَجَلٍ</w:t>
      </w:r>
      <w:r w:rsidRPr="00C337E5">
        <w:rPr>
          <w:rFonts w:cs="DecoType Naskh"/>
          <w:sz w:val="28"/>
          <w:szCs w:val="28"/>
          <w:rtl/>
        </w:rPr>
        <w:t xml:space="preserve"> </w:t>
      </w:r>
      <w:r w:rsidRPr="00C337E5">
        <w:rPr>
          <w:rFonts w:cs="DecoType Naskh" w:hint="cs"/>
          <w:sz w:val="28"/>
          <w:szCs w:val="28"/>
          <w:rtl/>
        </w:rPr>
        <w:t>مُّسَمًّى</w:t>
      </w:r>
      <w:r w:rsidRPr="00C337E5">
        <w:rPr>
          <w:rFonts w:cs="Traditional Arabic"/>
          <w:sz w:val="28"/>
          <w:szCs w:val="28"/>
          <w:rtl/>
        </w:rPr>
        <w:t>﴾</w:t>
      </w:r>
      <w:r w:rsidRPr="00C337E5">
        <w:rPr>
          <w:rFonts w:cs="Traditional Arabic"/>
          <w:sz w:val="26"/>
          <w:szCs w:val="26"/>
          <w:rtl/>
        </w:rPr>
        <w:t xml:space="preserve"> </w:t>
      </w:r>
      <w:r w:rsidRPr="00C337E5">
        <w:rPr>
          <w:rFonts w:ascii="Arial" w:hAnsi="Arial" w:cs="Arabic Transparent"/>
          <w:sz w:val="28"/>
          <w:szCs w:val="28"/>
          <w:rtl/>
        </w:rPr>
        <w:t>ل</w:t>
      </w:r>
      <w:r w:rsidRPr="00C337E5">
        <w:rPr>
          <w:rFonts w:ascii="Arial" w:hAnsi="Arial" w:cs="Arabic Transparent"/>
          <w:color w:val="000000"/>
          <w:sz w:val="28"/>
          <w:szCs w:val="28"/>
          <w:rtl/>
        </w:rPr>
        <w:t xml:space="preserve">ا يليق إلا بأن تحمل الشعائر على الهدي الذي فيه منافع إلى وقت النحر"، فيجاب عليه بأنه أي غرابة في أن تذكر المنافع  في مناسك الحج، وقد قال تعالى: </w:t>
      </w:r>
      <w:r w:rsidRPr="00C337E5">
        <w:rPr>
          <w:rFonts w:cs="Traditional Arabic"/>
          <w:sz w:val="28"/>
          <w:szCs w:val="28"/>
          <w:rtl/>
        </w:rPr>
        <w:t>﴿</w:t>
      </w:r>
      <w:r w:rsidRPr="00C337E5">
        <w:rPr>
          <w:rFonts w:cs="DecoType Naskh" w:hint="cs"/>
          <w:sz w:val="28"/>
          <w:szCs w:val="28"/>
          <w:rtl/>
        </w:rPr>
        <w:t>وَأَذِّن</w:t>
      </w:r>
      <w:r w:rsidRPr="00C337E5">
        <w:rPr>
          <w:rFonts w:cs="DecoType Naskh"/>
          <w:sz w:val="28"/>
          <w:szCs w:val="28"/>
          <w:rtl/>
        </w:rPr>
        <w:t xml:space="preserve"> </w:t>
      </w:r>
      <w:r w:rsidRPr="00C337E5">
        <w:rPr>
          <w:rFonts w:cs="DecoType Naskh" w:hint="cs"/>
          <w:sz w:val="28"/>
          <w:szCs w:val="28"/>
          <w:rtl/>
        </w:rPr>
        <w:t>فِي</w:t>
      </w:r>
      <w:r w:rsidRPr="00C337E5">
        <w:rPr>
          <w:rFonts w:cs="DecoType Naskh"/>
          <w:sz w:val="28"/>
          <w:szCs w:val="28"/>
          <w:rtl/>
        </w:rPr>
        <w:t xml:space="preserve"> </w:t>
      </w:r>
      <w:r w:rsidRPr="00C337E5">
        <w:rPr>
          <w:rFonts w:cs="DecoType Naskh" w:hint="cs"/>
          <w:sz w:val="28"/>
          <w:szCs w:val="28"/>
          <w:rtl/>
        </w:rPr>
        <w:t>النَّاسِ</w:t>
      </w:r>
      <w:r w:rsidRPr="00C337E5">
        <w:rPr>
          <w:rFonts w:cs="DecoType Naskh"/>
          <w:sz w:val="28"/>
          <w:szCs w:val="28"/>
          <w:rtl/>
        </w:rPr>
        <w:t xml:space="preserve"> </w:t>
      </w:r>
      <w:r w:rsidRPr="00C337E5">
        <w:rPr>
          <w:rFonts w:cs="DecoType Naskh" w:hint="cs"/>
          <w:sz w:val="28"/>
          <w:szCs w:val="28"/>
          <w:rtl/>
        </w:rPr>
        <w:t>بِالْحَجِّ</w:t>
      </w:r>
      <w:r w:rsidRPr="00C337E5">
        <w:rPr>
          <w:rFonts w:cs="DecoType Naskh"/>
          <w:sz w:val="28"/>
          <w:szCs w:val="28"/>
          <w:rtl/>
        </w:rPr>
        <w:t xml:space="preserve"> </w:t>
      </w:r>
      <w:r w:rsidRPr="00C337E5">
        <w:rPr>
          <w:rFonts w:cs="DecoType Naskh" w:hint="cs"/>
          <w:sz w:val="28"/>
          <w:szCs w:val="28"/>
          <w:rtl/>
        </w:rPr>
        <w:t>يَأْتُوكَ</w:t>
      </w:r>
      <w:r w:rsidRPr="00C337E5">
        <w:rPr>
          <w:rFonts w:cs="DecoType Naskh"/>
          <w:sz w:val="28"/>
          <w:szCs w:val="28"/>
          <w:rtl/>
        </w:rPr>
        <w:t xml:space="preserve"> </w:t>
      </w:r>
      <w:r w:rsidRPr="00C337E5">
        <w:rPr>
          <w:rFonts w:cs="DecoType Naskh" w:hint="cs"/>
          <w:sz w:val="28"/>
          <w:szCs w:val="28"/>
          <w:rtl/>
        </w:rPr>
        <w:t>رِجَالاً</w:t>
      </w:r>
      <w:r w:rsidRPr="00C337E5">
        <w:rPr>
          <w:rFonts w:cs="DecoType Naskh"/>
          <w:sz w:val="28"/>
          <w:szCs w:val="28"/>
          <w:rtl/>
        </w:rPr>
        <w:t xml:space="preserve"> </w:t>
      </w:r>
      <w:r w:rsidRPr="00C337E5">
        <w:rPr>
          <w:rFonts w:cs="DecoType Naskh" w:hint="cs"/>
          <w:sz w:val="28"/>
          <w:szCs w:val="28"/>
          <w:rtl/>
        </w:rPr>
        <w:t>وَعَلَى</w:t>
      </w:r>
      <w:r w:rsidRPr="00C337E5">
        <w:rPr>
          <w:rFonts w:cs="DecoType Naskh"/>
          <w:sz w:val="28"/>
          <w:szCs w:val="28"/>
          <w:rtl/>
        </w:rPr>
        <w:t xml:space="preserve"> </w:t>
      </w:r>
      <w:r w:rsidRPr="00C337E5">
        <w:rPr>
          <w:rFonts w:cs="DecoType Naskh" w:hint="cs"/>
          <w:sz w:val="28"/>
          <w:szCs w:val="28"/>
          <w:rtl/>
        </w:rPr>
        <w:t>كُلِّ</w:t>
      </w:r>
      <w:r w:rsidRPr="00C337E5">
        <w:rPr>
          <w:rFonts w:cs="DecoType Naskh"/>
          <w:sz w:val="28"/>
          <w:szCs w:val="28"/>
          <w:rtl/>
        </w:rPr>
        <w:t xml:space="preserve"> </w:t>
      </w:r>
      <w:r w:rsidRPr="00C337E5">
        <w:rPr>
          <w:rFonts w:cs="DecoType Naskh" w:hint="cs"/>
          <w:sz w:val="28"/>
          <w:szCs w:val="28"/>
          <w:rtl/>
        </w:rPr>
        <w:t>ضَامِرٍ</w:t>
      </w:r>
      <w:r w:rsidRPr="00C337E5">
        <w:rPr>
          <w:rFonts w:cs="DecoType Naskh"/>
          <w:sz w:val="28"/>
          <w:szCs w:val="28"/>
          <w:rtl/>
        </w:rPr>
        <w:t xml:space="preserve"> </w:t>
      </w:r>
      <w:r w:rsidRPr="00C337E5">
        <w:rPr>
          <w:rFonts w:cs="DecoType Naskh" w:hint="cs"/>
          <w:sz w:val="28"/>
          <w:szCs w:val="28"/>
          <w:rtl/>
        </w:rPr>
        <w:t>يَأْتِينَ</w:t>
      </w:r>
      <w:r w:rsidRPr="00C337E5">
        <w:rPr>
          <w:rFonts w:cs="DecoType Naskh"/>
          <w:sz w:val="28"/>
          <w:szCs w:val="28"/>
          <w:rtl/>
        </w:rPr>
        <w:t xml:space="preserve"> </w:t>
      </w:r>
      <w:r w:rsidRPr="00C337E5">
        <w:rPr>
          <w:rFonts w:cs="DecoType Naskh" w:hint="cs"/>
          <w:sz w:val="28"/>
          <w:szCs w:val="28"/>
          <w:rtl/>
        </w:rPr>
        <w:t>مِن</w:t>
      </w:r>
      <w:r w:rsidRPr="00C337E5">
        <w:rPr>
          <w:rFonts w:cs="DecoType Naskh"/>
          <w:sz w:val="28"/>
          <w:szCs w:val="28"/>
          <w:rtl/>
        </w:rPr>
        <w:t xml:space="preserve"> </w:t>
      </w:r>
      <w:r w:rsidRPr="00C337E5">
        <w:rPr>
          <w:rFonts w:cs="DecoType Naskh" w:hint="cs"/>
          <w:sz w:val="28"/>
          <w:szCs w:val="28"/>
          <w:rtl/>
        </w:rPr>
        <w:t>كُلِّ</w:t>
      </w:r>
      <w:r w:rsidRPr="00C337E5">
        <w:rPr>
          <w:rFonts w:cs="DecoType Naskh"/>
          <w:sz w:val="28"/>
          <w:szCs w:val="28"/>
          <w:rtl/>
        </w:rPr>
        <w:t xml:space="preserve"> </w:t>
      </w:r>
      <w:r w:rsidRPr="00C337E5">
        <w:rPr>
          <w:rFonts w:cs="DecoType Naskh" w:hint="cs"/>
          <w:sz w:val="28"/>
          <w:szCs w:val="28"/>
          <w:rtl/>
        </w:rPr>
        <w:t>فَجٍّ</w:t>
      </w:r>
      <w:r w:rsidRPr="00C337E5">
        <w:rPr>
          <w:rFonts w:cs="DecoType Naskh"/>
          <w:sz w:val="28"/>
          <w:szCs w:val="28"/>
          <w:rtl/>
        </w:rPr>
        <w:t xml:space="preserve"> </w:t>
      </w:r>
      <w:r w:rsidRPr="00C337E5">
        <w:rPr>
          <w:rFonts w:cs="DecoType Naskh" w:hint="cs"/>
          <w:sz w:val="28"/>
          <w:szCs w:val="28"/>
          <w:rtl/>
        </w:rPr>
        <w:t>عَمِيق</w:t>
      </w:r>
      <w:r w:rsidRPr="00C337E5">
        <w:rPr>
          <w:rFonts w:cs="DecoType Naskh"/>
          <w:sz w:val="28"/>
          <w:szCs w:val="28"/>
          <w:rtl/>
        </w:rPr>
        <w:t>.</w:t>
      </w:r>
      <w:r>
        <w:rPr>
          <w:rFonts w:cs="DecoType Naskh"/>
          <w:sz w:val="28"/>
          <w:szCs w:val="28"/>
          <w:rtl/>
        </w:rPr>
        <w:t xml:space="preserve"> </w:t>
      </w:r>
      <w:r w:rsidRPr="00C337E5">
        <w:rPr>
          <w:rFonts w:cs="DecoType Naskh" w:hint="cs"/>
          <w:sz w:val="28"/>
          <w:szCs w:val="28"/>
          <w:rtl/>
        </w:rPr>
        <w:t>لِيَشْهَدُوا</w:t>
      </w:r>
      <w:r w:rsidRPr="00C337E5">
        <w:rPr>
          <w:rFonts w:cs="DecoType Naskh"/>
          <w:sz w:val="28"/>
          <w:szCs w:val="28"/>
          <w:rtl/>
        </w:rPr>
        <w:t xml:space="preserve"> </w:t>
      </w:r>
      <w:r w:rsidRPr="00C337E5">
        <w:rPr>
          <w:rFonts w:cs="DecoType Naskh" w:hint="cs"/>
          <w:sz w:val="28"/>
          <w:szCs w:val="28"/>
          <w:rtl/>
        </w:rPr>
        <w:t>مَنَافِعَ</w:t>
      </w:r>
      <w:r w:rsidRPr="00C337E5">
        <w:rPr>
          <w:rFonts w:cs="DecoType Naskh"/>
          <w:sz w:val="28"/>
          <w:szCs w:val="28"/>
          <w:rtl/>
        </w:rPr>
        <w:t xml:space="preserve"> </w:t>
      </w:r>
      <w:r w:rsidRPr="00C337E5">
        <w:rPr>
          <w:rFonts w:cs="DecoType Naskh" w:hint="cs"/>
          <w:sz w:val="28"/>
          <w:szCs w:val="28"/>
          <w:rtl/>
        </w:rPr>
        <w:t>لَهُمْ</w:t>
      </w:r>
      <w:r w:rsidRPr="00C337E5">
        <w:rPr>
          <w:rFonts w:cs="Traditional Arabic"/>
          <w:sz w:val="28"/>
          <w:szCs w:val="28"/>
          <w:rtl/>
        </w:rPr>
        <w:t>﴾</w:t>
      </w:r>
      <w:r w:rsidRPr="00C337E5">
        <w:rPr>
          <w:rFonts w:cs="Arabic Transparent"/>
          <w:sz w:val="28"/>
          <w:szCs w:val="28"/>
          <w:rtl/>
        </w:rPr>
        <w:t xml:space="preserve"> [</w:t>
      </w:r>
      <w:r w:rsidRPr="00C337E5">
        <w:rPr>
          <w:rFonts w:cs="Arabic Transparent" w:hint="cs"/>
          <w:sz w:val="28"/>
          <w:szCs w:val="28"/>
          <w:rtl/>
        </w:rPr>
        <w:t>الحج</w:t>
      </w:r>
      <w:r w:rsidRPr="00C337E5">
        <w:rPr>
          <w:rFonts w:cs="Arabic Transparent"/>
          <w:sz w:val="28"/>
          <w:szCs w:val="28"/>
          <w:rtl/>
        </w:rPr>
        <w:t xml:space="preserve">: </w:t>
      </w:r>
      <w:r w:rsidRPr="00C337E5">
        <w:rPr>
          <w:rFonts w:ascii="Times New Roman" w:hAnsi="Times New Roman" w:cs="Times New Roman"/>
          <w:sz w:val="28"/>
          <w:szCs w:val="28"/>
          <w:rtl/>
        </w:rPr>
        <w:t>27</w:t>
      </w:r>
      <w:r w:rsidRPr="00C337E5">
        <w:rPr>
          <w:rFonts w:cs="Arabic Transparent"/>
          <w:sz w:val="28"/>
          <w:szCs w:val="28"/>
          <w:rtl/>
        </w:rPr>
        <w:t>].</w:t>
      </w:r>
    </w:p>
    <w:p w:rsidR="00CD740F" w:rsidRPr="00C337E5" w:rsidRDefault="00CD740F" w:rsidP="001B407A">
      <w:pPr>
        <w:pStyle w:val="ListParagraph"/>
        <w:numPr>
          <w:ilvl w:val="0"/>
          <w:numId w:val="37"/>
        </w:numPr>
        <w:autoSpaceDE w:val="0"/>
        <w:autoSpaceDN w:val="0"/>
        <w:adjustRightInd w:val="0"/>
        <w:spacing w:after="0" w:line="360" w:lineRule="auto"/>
        <w:ind w:left="509" w:hanging="518"/>
        <w:jc w:val="both"/>
        <w:rPr>
          <w:rFonts w:ascii="Arial" w:hAnsi="Arial" w:cs="Arabic Transparent"/>
          <w:color w:val="000000"/>
          <w:sz w:val="28"/>
          <w:szCs w:val="28"/>
          <w:rtl/>
        </w:rPr>
      </w:pPr>
      <w:r w:rsidRPr="00C337E5">
        <w:rPr>
          <w:rFonts w:ascii="Arial" w:hAnsi="Arial" w:cs="Arabic Transparent"/>
          <w:color w:val="000000"/>
          <w:sz w:val="28"/>
          <w:szCs w:val="28"/>
          <w:rtl/>
        </w:rPr>
        <w:t xml:space="preserve"> هذا القول لا إشكال فيه، بخلاف القولين الآخرين؛ فالقول الأول يشكل عليه أن قوله تعالى: </w:t>
      </w:r>
      <w:r w:rsidRPr="00C337E5">
        <w:rPr>
          <w:rFonts w:cs="Traditional Arabic"/>
          <w:sz w:val="28"/>
          <w:szCs w:val="28"/>
          <w:rtl/>
        </w:rPr>
        <w:t>﴿</w:t>
      </w:r>
      <w:r w:rsidRPr="00C337E5">
        <w:rPr>
          <w:rFonts w:cs="DecoType Naskh" w:hint="cs"/>
          <w:sz w:val="28"/>
          <w:szCs w:val="28"/>
          <w:rtl/>
        </w:rPr>
        <w:t>لَكُمْ</w:t>
      </w:r>
      <w:r w:rsidRPr="00C337E5">
        <w:rPr>
          <w:rFonts w:cs="DecoType Naskh"/>
          <w:sz w:val="28"/>
          <w:szCs w:val="28"/>
          <w:rtl/>
        </w:rPr>
        <w:t xml:space="preserve"> </w:t>
      </w:r>
      <w:r w:rsidRPr="00C337E5">
        <w:rPr>
          <w:rFonts w:cs="DecoType Naskh" w:hint="cs"/>
          <w:sz w:val="28"/>
          <w:szCs w:val="28"/>
          <w:rtl/>
        </w:rPr>
        <w:t>فِيهَا</w:t>
      </w:r>
      <w:r w:rsidRPr="00C337E5">
        <w:rPr>
          <w:rFonts w:cs="DecoType Naskh"/>
          <w:sz w:val="28"/>
          <w:szCs w:val="28"/>
          <w:rtl/>
        </w:rPr>
        <w:t xml:space="preserve"> </w:t>
      </w:r>
      <w:r w:rsidRPr="00C337E5">
        <w:rPr>
          <w:rFonts w:cs="DecoType Naskh" w:hint="cs"/>
          <w:sz w:val="28"/>
          <w:szCs w:val="28"/>
          <w:rtl/>
        </w:rPr>
        <w:t>مَنَافِعُ</w:t>
      </w:r>
      <w:r w:rsidRPr="00C337E5">
        <w:rPr>
          <w:rFonts w:cs="Traditional Arabic"/>
          <w:sz w:val="28"/>
          <w:szCs w:val="28"/>
          <w:rtl/>
        </w:rPr>
        <w:t>﴾</w:t>
      </w:r>
      <w:r w:rsidRPr="00C337E5">
        <w:rPr>
          <w:rFonts w:ascii="Arial" w:hAnsi="Arial" w:cs="Arabic Transparent"/>
          <w:color w:val="000000"/>
          <w:sz w:val="28"/>
          <w:szCs w:val="28"/>
          <w:rtl/>
        </w:rPr>
        <w:t xml:space="preserve"> يقصد بها الشعائر، وأصحاب هذا القول يقولون بأن المقصود الأنعام قبل أن تسمى هدياً، وهذه لا يطلق عليها اسم الشعائر. وأما القول الثاني فيشكل عليه أن الهدي لا يجوز الانتفاع به إلا للضرورة على قول جمهور الفقهاء، فالأصل في هذه المنافع الحظر وليس الإباحة، والظاهر من الآية ذكر ما كان مباحاً أصلا وليس استثناءً.</w:t>
      </w:r>
    </w:p>
    <w:p w:rsidR="00CD740F" w:rsidRPr="00C337E5" w:rsidRDefault="00CD740F" w:rsidP="001B407A">
      <w:pPr>
        <w:pStyle w:val="ListParagraph"/>
        <w:numPr>
          <w:ilvl w:val="0"/>
          <w:numId w:val="37"/>
        </w:numPr>
        <w:spacing w:line="360" w:lineRule="auto"/>
        <w:ind w:left="509" w:hanging="518"/>
        <w:jc w:val="both"/>
        <w:rPr>
          <w:rFonts w:ascii="Arial" w:hAnsi="Arial" w:cs="Arabic Transparent"/>
          <w:color w:val="000000"/>
          <w:sz w:val="28"/>
          <w:szCs w:val="28"/>
          <w:rtl/>
        </w:rPr>
      </w:pPr>
      <w:r w:rsidRPr="00C337E5">
        <w:rPr>
          <w:rFonts w:ascii="Arial" w:hAnsi="Arial" w:cs="Arabic Transparent"/>
          <w:color w:val="000000"/>
          <w:sz w:val="28"/>
          <w:szCs w:val="28"/>
          <w:rtl/>
        </w:rPr>
        <w:t>تدخل البدن في معنى (الشعائر) على هذا القول، ويكون معنى المنافع جامعاً لكل منافع الحج الدينية أو الدنيوية المحصّلة من أداء جميع مناسك الحج، ومنها الهدي.</w:t>
      </w:r>
    </w:p>
    <w:p w:rsidR="00CD740F" w:rsidRPr="00626B72" w:rsidRDefault="00CD740F" w:rsidP="001B407A">
      <w:pPr>
        <w:pStyle w:val="ListParagraph"/>
        <w:numPr>
          <w:ilvl w:val="0"/>
          <w:numId w:val="37"/>
        </w:numPr>
        <w:autoSpaceDE w:val="0"/>
        <w:autoSpaceDN w:val="0"/>
        <w:adjustRightInd w:val="0"/>
        <w:spacing w:after="0" w:line="360" w:lineRule="auto"/>
        <w:ind w:left="509" w:hanging="518"/>
        <w:jc w:val="both"/>
        <w:rPr>
          <w:rFonts w:ascii="Arial" w:hAnsi="Arial" w:cs="Arabic Transparent"/>
          <w:sz w:val="28"/>
          <w:szCs w:val="28"/>
          <w:rtl/>
        </w:rPr>
      </w:pPr>
      <w:r w:rsidRPr="00C337E5">
        <w:rPr>
          <w:rFonts w:ascii="Arial" w:hAnsi="Arial" w:cs="Arabic Transparent"/>
          <w:color w:val="000000"/>
          <w:sz w:val="28"/>
          <w:szCs w:val="28"/>
          <w:rtl/>
        </w:rPr>
        <w:t xml:space="preserve">هذا القول يفسر (البيت العتيق) على حقيقته، أما القولان الآخران فيكون معنى البيت العتيق الحرم كله، قال الإمام القرطبي: </w:t>
      </w:r>
      <w:r w:rsidRPr="00C337E5">
        <w:rPr>
          <w:rFonts w:cs="Arabic Transparent"/>
          <w:sz w:val="28"/>
          <w:szCs w:val="28"/>
          <w:rtl/>
        </w:rPr>
        <w:t>"</w:t>
      </w:r>
      <w:r w:rsidRPr="00C337E5">
        <w:rPr>
          <w:rFonts w:cs="Traditional Arabic"/>
          <w:sz w:val="28"/>
          <w:szCs w:val="28"/>
          <w:rtl/>
        </w:rPr>
        <w:t>﴿</w:t>
      </w:r>
      <w:r w:rsidRPr="00C337E5">
        <w:rPr>
          <w:rFonts w:cs="DecoType Naskh" w:hint="cs"/>
          <w:sz w:val="28"/>
          <w:szCs w:val="28"/>
          <w:rtl/>
        </w:rPr>
        <w:t>ثُمَّ</w:t>
      </w:r>
      <w:r w:rsidRPr="00C337E5">
        <w:rPr>
          <w:rFonts w:cs="DecoType Naskh"/>
          <w:sz w:val="28"/>
          <w:szCs w:val="28"/>
          <w:rtl/>
        </w:rPr>
        <w:t xml:space="preserve"> </w:t>
      </w:r>
      <w:r w:rsidRPr="00C337E5">
        <w:rPr>
          <w:rFonts w:cs="DecoType Naskh" w:hint="cs"/>
          <w:sz w:val="28"/>
          <w:szCs w:val="28"/>
          <w:rtl/>
        </w:rPr>
        <w:t>مَحِلُّهَا</w:t>
      </w:r>
      <w:r w:rsidRPr="00C337E5">
        <w:rPr>
          <w:rFonts w:cs="DecoType Naskh"/>
          <w:sz w:val="28"/>
          <w:szCs w:val="28"/>
          <w:rtl/>
        </w:rPr>
        <w:t xml:space="preserve"> </w:t>
      </w:r>
      <w:r w:rsidRPr="00C337E5">
        <w:rPr>
          <w:rFonts w:cs="DecoType Naskh" w:hint="cs"/>
          <w:sz w:val="28"/>
          <w:szCs w:val="28"/>
          <w:rtl/>
        </w:rPr>
        <w:t>إِلَى</w:t>
      </w:r>
      <w:r w:rsidRPr="00C337E5">
        <w:rPr>
          <w:rFonts w:cs="DecoType Naskh"/>
          <w:sz w:val="28"/>
          <w:szCs w:val="28"/>
          <w:rtl/>
        </w:rPr>
        <w:t xml:space="preserve"> </w:t>
      </w:r>
      <w:r w:rsidRPr="00C337E5">
        <w:rPr>
          <w:rFonts w:cs="DecoType Naskh" w:hint="cs"/>
          <w:sz w:val="28"/>
          <w:szCs w:val="28"/>
          <w:rtl/>
        </w:rPr>
        <w:t>الْبَيْتِ</w:t>
      </w:r>
      <w:r w:rsidRPr="00C337E5">
        <w:rPr>
          <w:rFonts w:cs="DecoType Naskh"/>
          <w:sz w:val="28"/>
          <w:szCs w:val="28"/>
          <w:rtl/>
        </w:rPr>
        <w:t xml:space="preserve"> </w:t>
      </w:r>
      <w:r w:rsidRPr="00C337E5">
        <w:rPr>
          <w:rFonts w:cs="DecoType Naskh" w:hint="cs"/>
          <w:sz w:val="28"/>
          <w:szCs w:val="28"/>
          <w:rtl/>
        </w:rPr>
        <w:t>الْعَتِيق</w:t>
      </w:r>
      <w:r w:rsidRPr="00C337E5">
        <w:rPr>
          <w:rFonts w:cs="Traditional Arabic"/>
          <w:sz w:val="28"/>
          <w:szCs w:val="28"/>
          <w:rtl/>
        </w:rPr>
        <w:t>﴾</w:t>
      </w:r>
      <w:r w:rsidRPr="00C337E5">
        <w:rPr>
          <w:rFonts w:cs="Traditional Arabic"/>
          <w:sz w:val="26"/>
          <w:szCs w:val="26"/>
          <w:rtl/>
        </w:rPr>
        <w:t xml:space="preserve"> </w:t>
      </w:r>
      <w:r w:rsidRPr="00C337E5">
        <w:rPr>
          <w:rFonts w:ascii="Arial" w:hAnsi="Arial" w:cs="Arabic Transparent"/>
          <w:sz w:val="28"/>
          <w:szCs w:val="28"/>
          <w:rtl/>
        </w:rPr>
        <w:t>ي</w:t>
      </w:r>
      <w:r w:rsidRPr="00C337E5">
        <w:rPr>
          <w:rFonts w:ascii="Arial" w:hAnsi="Arial" w:cs="Arabic Transparent"/>
          <w:color w:val="000000"/>
          <w:sz w:val="28"/>
          <w:szCs w:val="28"/>
          <w:rtl/>
        </w:rPr>
        <w:t>ريد أنها تنتهي</w:t>
      </w:r>
      <w:r w:rsidRPr="00626B72">
        <w:rPr>
          <w:rFonts w:ascii="Arial" w:hAnsi="Arial" w:cs="Arabic Transparent"/>
          <w:color w:val="000000"/>
          <w:sz w:val="28"/>
          <w:szCs w:val="28"/>
          <w:rtl/>
        </w:rPr>
        <w:t xml:space="preserve"> إلى البيت</w:t>
      </w:r>
      <w:r>
        <w:rPr>
          <w:rFonts w:ascii="Arial" w:hAnsi="Arial" w:cs="Arabic Transparent"/>
          <w:color w:val="000000"/>
          <w:sz w:val="28"/>
          <w:szCs w:val="28"/>
          <w:rtl/>
        </w:rPr>
        <w:t xml:space="preserve">، </w:t>
      </w:r>
      <w:r w:rsidRPr="00626B72">
        <w:rPr>
          <w:rFonts w:ascii="Arial" w:hAnsi="Arial" w:cs="Arabic Transparent"/>
          <w:color w:val="000000"/>
          <w:sz w:val="28"/>
          <w:szCs w:val="28"/>
          <w:rtl/>
        </w:rPr>
        <w:t>وهو الطواف. فقوله</w:t>
      </w:r>
      <w:r>
        <w:rPr>
          <w:rFonts w:ascii="Arial" w:hAnsi="Arial" w:cs="Arabic Transparent"/>
          <w:color w:val="000000"/>
          <w:sz w:val="28"/>
          <w:szCs w:val="28"/>
          <w:rtl/>
        </w:rPr>
        <w:t xml:space="preserve">: </w:t>
      </w:r>
      <w:r w:rsidRPr="00626B72">
        <w:rPr>
          <w:rFonts w:ascii="Arial" w:hAnsi="Arial" w:cs="Arabic Transparent"/>
          <w:color w:val="000000"/>
          <w:sz w:val="28"/>
          <w:szCs w:val="28"/>
          <w:rtl/>
        </w:rPr>
        <w:t>"محلها" مأخوذ من إحلال المحرم..</w:t>
      </w:r>
      <w:r>
        <w:rPr>
          <w:rFonts w:ascii="Arial" w:hAnsi="Arial" w:cs="Arabic Transparent"/>
          <w:color w:val="000000"/>
          <w:sz w:val="28"/>
          <w:szCs w:val="28"/>
          <w:rtl/>
        </w:rPr>
        <w:t xml:space="preserve"> وقال الشافعي: إلى الحرم، </w:t>
      </w:r>
      <w:r w:rsidRPr="00626B72">
        <w:rPr>
          <w:rFonts w:ascii="Arial" w:hAnsi="Arial" w:cs="Arabic Transparent"/>
          <w:color w:val="000000"/>
          <w:sz w:val="28"/>
          <w:szCs w:val="28"/>
          <w:rtl/>
        </w:rPr>
        <w:t>وهذا بناء على أن الشعائر هي البدن</w:t>
      </w:r>
      <w:r>
        <w:rPr>
          <w:rFonts w:ascii="Arial" w:hAnsi="Arial" w:cs="Arabic Transparent"/>
          <w:color w:val="000000"/>
          <w:sz w:val="28"/>
          <w:szCs w:val="28"/>
          <w:rtl/>
        </w:rPr>
        <w:t xml:space="preserve">، </w:t>
      </w:r>
      <w:r w:rsidRPr="00626B72">
        <w:rPr>
          <w:rFonts w:ascii="Arial" w:hAnsi="Arial" w:cs="Arabic Transparent"/>
          <w:color w:val="000000"/>
          <w:sz w:val="28"/>
          <w:szCs w:val="28"/>
          <w:rtl/>
        </w:rPr>
        <w:t>ولا وجه لتخصيص الشعائر مع عمومها وإلغ</w:t>
      </w:r>
      <w:r>
        <w:rPr>
          <w:rFonts w:ascii="Arial" w:hAnsi="Arial" w:cs="Arabic Transparent"/>
          <w:color w:val="000000"/>
          <w:sz w:val="28"/>
          <w:szCs w:val="28"/>
          <w:rtl/>
        </w:rPr>
        <w:t xml:space="preserve">اء خصوصية ذكر البيت، </w:t>
      </w:r>
      <w:r w:rsidRPr="00626B72">
        <w:rPr>
          <w:rFonts w:ascii="Arial" w:hAnsi="Arial" w:cs="Arabic Transparent"/>
          <w:color w:val="000000"/>
          <w:sz w:val="28"/>
          <w:szCs w:val="28"/>
          <w:rtl/>
        </w:rPr>
        <w:t>والله أعلم"</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599"/>
      </w:r>
      <w:r>
        <w:rPr>
          <w:rStyle w:val="FootnoteReference"/>
          <w:rFonts w:ascii="Arial" w:hAnsi="Arial" w:cs="Arabic Transparent"/>
          <w:color w:val="000000"/>
          <w:sz w:val="28"/>
          <w:szCs w:val="28"/>
          <w:rtl/>
        </w:rPr>
        <w:t>)</w:t>
      </w:r>
      <w:r w:rsidRPr="00626B72">
        <w:rPr>
          <w:rFonts w:ascii="Arial" w:hAnsi="Arial" w:cs="Arabic Transparent"/>
          <w:color w:val="000000"/>
          <w:sz w:val="28"/>
          <w:szCs w:val="28"/>
          <w:rtl/>
        </w:rPr>
        <w:t>.</w:t>
      </w:r>
    </w:p>
    <w:p w:rsidR="00CD740F" w:rsidRDefault="00CD740F" w:rsidP="001B407A">
      <w:pPr>
        <w:spacing w:line="360" w:lineRule="auto"/>
        <w:ind w:firstLine="397"/>
        <w:jc w:val="both"/>
        <w:rPr>
          <w:rFonts w:ascii="Arial" w:hAnsi="Arial" w:cs="Arabic Transparent"/>
          <w:color w:val="000000"/>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رجحه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AF15B1" w:rsidRDefault="00CD740F" w:rsidP="001B407A">
      <w:pPr>
        <w:jc w:val="center"/>
        <w:rPr>
          <w:rFonts w:cs="Arabic Transparent"/>
          <w:b/>
          <w:bCs/>
          <w:sz w:val="32"/>
          <w:szCs w:val="32"/>
          <w:rtl/>
          <w:lang w:val="en-GB"/>
        </w:rPr>
      </w:pPr>
      <w:r>
        <w:rPr>
          <w:rFonts w:ascii="Arial" w:hAnsi="Arial" w:cs="Arabic Transparent"/>
          <w:color w:val="000000"/>
          <w:sz w:val="28"/>
          <w:szCs w:val="28"/>
          <w:rtl/>
        </w:rPr>
        <w:br w:type="page"/>
      </w:r>
      <w:r w:rsidRPr="00AF15B1">
        <w:rPr>
          <w:rFonts w:cs="Arabic Transparent" w:hint="cs"/>
          <w:b/>
          <w:bCs/>
          <w:sz w:val="32"/>
          <w:szCs w:val="32"/>
          <w:rtl/>
          <w:lang w:val="en-GB"/>
        </w:rPr>
        <w:t>المبحث</w:t>
      </w:r>
      <w:r w:rsidRPr="00AF15B1">
        <w:rPr>
          <w:rFonts w:cs="Arabic Transparent"/>
          <w:b/>
          <w:bCs/>
          <w:sz w:val="32"/>
          <w:szCs w:val="32"/>
          <w:rtl/>
          <w:lang w:val="en-GB"/>
        </w:rPr>
        <w:t xml:space="preserve"> </w:t>
      </w:r>
      <w:r w:rsidRPr="00AF15B1">
        <w:rPr>
          <w:rFonts w:cs="Arabic Transparent" w:hint="cs"/>
          <w:b/>
          <w:bCs/>
          <w:sz w:val="32"/>
          <w:szCs w:val="32"/>
          <w:rtl/>
          <w:lang w:val="en-GB"/>
        </w:rPr>
        <w:t>الثالث</w:t>
      </w:r>
      <w:r w:rsidRPr="00AF15B1">
        <w:rPr>
          <w:rFonts w:cs="Arabic Transparent"/>
          <w:b/>
          <w:bCs/>
          <w:sz w:val="32"/>
          <w:szCs w:val="32"/>
          <w:rtl/>
          <w:lang w:val="en-GB"/>
        </w:rPr>
        <w:t xml:space="preserve"> </w:t>
      </w:r>
      <w:r w:rsidRPr="00AF15B1">
        <w:rPr>
          <w:rFonts w:cs="Arabic Transparent" w:hint="cs"/>
          <w:b/>
          <w:bCs/>
          <w:sz w:val="32"/>
          <w:szCs w:val="32"/>
          <w:rtl/>
          <w:lang w:val="en-GB"/>
        </w:rPr>
        <w:t>عشر</w:t>
      </w:r>
    </w:p>
    <w:p w:rsidR="00CD740F" w:rsidRDefault="00CD740F" w:rsidP="001B407A">
      <w:pPr>
        <w:spacing w:line="240" w:lineRule="auto"/>
        <w:jc w:val="center"/>
        <w:rPr>
          <w:rFonts w:cs="Arabic Transparent"/>
          <w:b/>
          <w:bCs/>
          <w:sz w:val="32"/>
          <w:szCs w:val="32"/>
          <w:rtl/>
          <w:lang w:val="en-GB"/>
        </w:rPr>
      </w:pPr>
      <w:r w:rsidRPr="00AF15B1">
        <w:rPr>
          <w:rFonts w:cs="Arabic Transparent" w:hint="cs"/>
          <w:b/>
          <w:bCs/>
          <w:sz w:val="32"/>
          <w:szCs w:val="32"/>
          <w:rtl/>
          <w:lang w:val="en-GB"/>
        </w:rPr>
        <w:t>الاستدراك</w:t>
      </w:r>
      <w:r w:rsidRPr="00AF15B1">
        <w:rPr>
          <w:rFonts w:cs="Arabic Transparent"/>
          <w:b/>
          <w:bCs/>
          <w:sz w:val="32"/>
          <w:szCs w:val="32"/>
          <w:rtl/>
          <w:lang w:val="en-GB"/>
        </w:rPr>
        <w:t xml:space="preserve"> </w:t>
      </w:r>
      <w:r w:rsidRPr="00AF15B1">
        <w:rPr>
          <w:rFonts w:cs="Arabic Transparent" w:hint="cs"/>
          <w:b/>
          <w:bCs/>
          <w:sz w:val="32"/>
          <w:szCs w:val="32"/>
          <w:rtl/>
          <w:lang w:val="en-GB"/>
        </w:rPr>
        <w:t>في</w:t>
      </w:r>
      <w:r w:rsidRPr="00AF15B1">
        <w:rPr>
          <w:rFonts w:cs="Arabic Transparent"/>
          <w:b/>
          <w:bCs/>
          <w:sz w:val="32"/>
          <w:szCs w:val="32"/>
          <w:rtl/>
          <w:lang w:val="en-GB"/>
        </w:rPr>
        <w:t xml:space="preserve"> </w:t>
      </w:r>
      <w:r w:rsidRPr="00AF15B1">
        <w:rPr>
          <w:rFonts w:cs="Arabic Transparent" w:hint="cs"/>
          <w:b/>
          <w:bCs/>
          <w:sz w:val="32"/>
          <w:szCs w:val="32"/>
          <w:rtl/>
          <w:lang w:val="en-GB"/>
        </w:rPr>
        <w:t>تفسير</w:t>
      </w:r>
      <w:r w:rsidRPr="00AF15B1">
        <w:rPr>
          <w:rFonts w:cs="Arabic Transparent"/>
          <w:b/>
          <w:bCs/>
          <w:sz w:val="32"/>
          <w:szCs w:val="32"/>
          <w:rtl/>
          <w:lang w:val="en-GB"/>
        </w:rPr>
        <w:t xml:space="preserve"> </w:t>
      </w:r>
      <w:r w:rsidRPr="00AF15B1">
        <w:rPr>
          <w:rFonts w:cs="Arabic Transparent" w:hint="cs"/>
          <w:b/>
          <w:bCs/>
          <w:sz w:val="32"/>
          <w:szCs w:val="32"/>
          <w:rtl/>
          <w:lang w:val="en-GB"/>
        </w:rPr>
        <w:t>قوله</w:t>
      </w:r>
      <w:r w:rsidRPr="00AF15B1">
        <w:rPr>
          <w:rFonts w:cs="Arabic Transparent"/>
          <w:b/>
          <w:bCs/>
          <w:sz w:val="32"/>
          <w:szCs w:val="32"/>
          <w:rtl/>
          <w:lang w:val="en-GB"/>
        </w:rPr>
        <w:t xml:space="preserve"> </w:t>
      </w:r>
      <w:r w:rsidRPr="00AF15B1">
        <w:rPr>
          <w:rFonts w:cs="Arabic Transparent" w:hint="cs"/>
          <w:b/>
          <w:bCs/>
          <w:sz w:val="32"/>
          <w:szCs w:val="32"/>
          <w:rtl/>
          <w:lang w:val="en-GB"/>
        </w:rPr>
        <w:t>تعالى</w:t>
      </w:r>
      <w:r>
        <w:rPr>
          <w:rFonts w:cs="Arabic Transparent"/>
          <w:b/>
          <w:bCs/>
          <w:sz w:val="32"/>
          <w:szCs w:val="32"/>
          <w:rtl/>
          <w:lang w:val="en-GB"/>
        </w:rPr>
        <w:t xml:space="preserve">: </w:t>
      </w:r>
      <w:r w:rsidRPr="000823D2">
        <w:rPr>
          <w:rFonts w:cs="Traditional Arabic"/>
          <w:b/>
          <w:bCs/>
          <w:sz w:val="28"/>
          <w:szCs w:val="28"/>
          <w:rtl/>
        </w:rPr>
        <w:t>﴿</w:t>
      </w:r>
      <w:r w:rsidRPr="00AF15B1">
        <w:rPr>
          <w:rFonts w:cs="DecoType Naskh" w:hint="cs"/>
          <w:b/>
          <w:bCs/>
          <w:sz w:val="32"/>
          <w:szCs w:val="32"/>
          <w:rtl/>
        </w:rPr>
        <w:t>إِنَّ</w:t>
      </w:r>
      <w:r w:rsidRPr="00AF15B1">
        <w:rPr>
          <w:rFonts w:cs="DecoType Naskh"/>
          <w:b/>
          <w:bCs/>
          <w:sz w:val="32"/>
          <w:szCs w:val="32"/>
          <w:rtl/>
        </w:rPr>
        <w:t xml:space="preserve"> </w:t>
      </w:r>
      <w:r w:rsidRPr="00AF15B1">
        <w:rPr>
          <w:rFonts w:cs="DecoType Naskh" w:hint="cs"/>
          <w:b/>
          <w:bCs/>
          <w:sz w:val="32"/>
          <w:szCs w:val="32"/>
          <w:rtl/>
        </w:rPr>
        <w:t>قَارُونَ</w:t>
      </w:r>
      <w:r w:rsidRPr="00AF15B1">
        <w:rPr>
          <w:rFonts w:cs="DecoType Naskh"/>
          <w:b/>
          <w:bCs/>
          <w:sz w:val="32"/>
          <w:szCs w:val="32"/>
          <w:rtl/>
        </w:rPr>
        <w:t xml:space="preserve"> </w:t>
      </w:r>
      <w:r w:rsidRPr="00AF15B1">
        <w:rPr>
          <w:rFonts w:cs="DecoType Naskh" w:hint="cs"/>
          <w:b/>
          <w:bCs/>
          <w:sz w:val="32"/>
          <w:szCs w:val="32"/>
          <w:rtl/>
        </w:rPr>
        <w:t>كَانَ</w:t>
      </w:r>
      <w:r w:rsidRPr="00AF15B1">
        <w:rPr>
          <w:rFonts w:cs="DecoType Naskh"/>
          <w:b/>
          <w:bCs/>
          <w:sz w:val="32"/>
          <w:szCs w:val="32"/>
          <w:rtl/>
        </w:rPr>
        <w:t xml:space="preserve"> </w:t>
      </w:r>
      <w:r w:rsidRPr="00AF15B1">
        <w:rPr>
          <w:rFonts w:cs="DecoType Naskh" w:hint="cs"/>
          <w:b/>
          <w:bCs/>
          <w:sz w:val="32"/>
          <w:szCs w:val="32"/>
          <w:rtl/>
        </w:rPr>
        <w:t>مِن</w:t>
      </w:r>
      <w:r w:rsidRPr="00AF15B1">
        <w:rPr>
          <w:rFonts w:cs="DecoType Naskh"/>
          <w:b/>
          <w:bCs/>
          <w:sz w:val="32"/>
          <w:szCs w:val="32"/>
          <w:rtl/>
        </w:rPr>
        <w:t xml:space="preserve"> </w:t>
      </w:r>
      <w:r w:rsidRPr="00AF15B1">
        <w:rPr>
          <w:rFonts w:cs="DecoType Naskh" w:hint="cs"/>
          <w:b/>
          <w:bCs/>
          <w:sz w:val="32"/>
          <w:szCs w:val="32"/>
          <w:rtl/>
        </w:rPr>
        <w:t>قَوْمِ</w:t>
      </w:r>
      <w:r w:rsidRPr="00AF15B1">
        <w:rPr>
          <w:rFonts w:cs="DecoType Naskh"/>
          <w:b/>
          <w:bCs/>
          <w:sz w:val="32"/>
          <w:szCs w:val="32"/>
          <w:rtl/>
        </w:rPr>
        <w:t xml:space="preserve"> </w:t>
      </w:r>
      <w:r w:rsidRPr="00AF15B1">
        <w:rPr>
          <w:rFonts w:cs="DecoType Naskh" w:hint="cs"/>
          <w:b/>
          <w:bCs/>
          <w:sz w:val="32"/>
          <w:szCs w:val="32"/>
          <w:rtl/>
        </w:rPr>
        <w:t>مُوسَى</w:t>
      </w:r>
      <w:r w:rsidRPr="00AF15B1">
        <w:rPr>
          <w:rFonts w:cs="DecoType Naskh"/>
          <w:b/>
          <w:bCs/>
          <w:sz w:val="32"/>
          <w:szCs w:val="32"/>
          <w:rtl/>
        </w:rPr>
        <w:t xml:space="preserve"> </w:t>
      </w:r>
      <w:r w:rsidRPr="00AF15B1">
        <w:rPr>
          <w:rFonts w:cs="DecoType Naskh" w:hint="cs"/>
          <w:b/>
          <w:bCs/>
          <w:sz w:val="32"/>
          <w:szCs w:val="32"/>
          <w:rtl/>
        </w:rPr>
        <w:t>فَبَغَى</w:t>
      </w:r>
      <w:r w:rsidRPr="00AF15B1">
        <w:rPr>
          <w:rFonts w:cs="DecoType Naskh"/>
          <w:b/>
          <w:bCs/>
          <w:sz w:val="32"/>
          <w:szCs w:val="32"/>
          <w:rtl/>
        </w:rPr>
        <w:t xml:space="preserve"> </w:t>
      </w:r>
      <w:r w:rsidRPr="00AF15B1">
        <w:rPr>
          <w:rFonts w:cs="DecoType Naskh" w:hint="cs"/>
          <w:b/>
          <w:bCs/>
          <w:sz w:val="32"/>
          <w:szCs w:val="32"/>
          <w:rtl/>
        </w:rPr>
        <w:t>عَلَيْهِمْ</w:t>
      </w:r>
      <w:r w:rsidRPr="000823D2">
        <w:rPr>
          <w:rFonts w:cs="Traditional Arabic"/>
          <w:b/>
          <w:bCs/>
          <w:sz w:val="28"/>
          <w:szCs w:val="28"/>
          <w:rtl/>
        </w:rPr>
        <w:t>﴾</w:t>
      </w:r>
    </w:p>
    <w:p w:rsidR="00CD740F" w:rsidRPr="00AF15B1" w:rsidRDefault="00CD740F" w:rsidP="001B407A">
      <w:pPr>
        <w:spacing w:line="240" w:lineRule="auto"/>
        <w:ind w:firstLine="397"/>
        <w:jc w:val="both"/>
        <w:rPr>
          <w:rFonts w:cs="Arabic Transparent"/>
          <w:b/>
          <w:bCs/>
          <w:sz w:val="32"/>
          <w:szCs w:val="32"/>
          <w:rtl/>
          <w:lang w:val="en-GB"/>
        </w:rPr>
      </w:pPr>
    </w:p>
    <w:p w:rsidR="00CD740F" w:rsidRPr="00D35521"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D35521">
        <w:rPr>
          <w:rFonts w:cs="DecoType Naskh" w:hint="cs"/>
          <w:b/>
          <w:bCs/>
          <w:sz w:val="28"/>
          <w:szCs w:val="28"/>
          <w:rtl/>
        </w:rPr>
        <w:t>إِنَّ</w:t>
      </w:r>
      <w:r w:rsidRPr="00D35521">
        <w:rPr>
          <w:rFonts w:cs="DecoType Naskh"/>
          <w:b/>
          <w:bCs/>
          <w:sz w:val="28"/>
          <w:szCs w:val="28"/>
          <w:rtl/>
        </w:rPr>
        <w:t xml:space="preserve"> </w:t>
      </w:r>
      <w:r w:rsidRPr="00D35521">
        <w:rPr>
          <w:rFonts w:cs="DecoType Naskh" w:hint="cs"/>
          <w:b/>
          <w:bCs/>
          <w:sz w:val="28"/>
          <w:szCs w:val="28"/>
          <w:rtl/>
        </w:rPr>
        <w:t>قَارُونَ</w:t>
      </w:r>
      <w:r w:rsidRPr="00D35521">
        <w:rPr>
          <w:rFonts w:cs="DecoType Naskh"/>
          <w:b/>
          <w:bCs/>
          <w:sz w:val="28"/>
          <w:szCs w:val="28"/>
          <w:rtl/>
        </w:rPr>
        <w:t xml:space="preserve"> </w:t>
      </w:r>
      <w:r w:rsidRPr="00D35521">
        <w:rPr>
          <w:rFonts w:cs="DecoType Naskh" w:hint="cs"/>
          <w:b/>
          <w:bCs/>
          <w:sz w:val="28"/>
          <w:szCs w:val="28"/>
          <w:rtl/>
        </w:rPr>
        <w:t>كَانَ</w:t>
      </w:r>
      <w:r w:rsidRPr="00D35521">
        <w:rPr>
          <w:rFonts w:cs="DecoType Naskh"/>
          <w:b/>
          <w:bCs/>
          <w:sz w:val="28"/>
          <w:szCs w:val="28"/>
          <w:rtl/>
        </w:rPr>
        <w:t xml:space="preserve"> </w:t>
      </w:r>
      <w:r w:rsidRPr="00D35521">
        <w:rPr>
          <w:rFonts w:cs="DecoType Naskh" w:hint="cs"/>
          <w:b/>
          <w:bCs/>
          <w:sz w:val="28"/>
          <w:szCs w:val="28"/>
          <w:rtl/>
        </w:rPr>
        <w:t>مِن</w:t>
      </w:r>
      <w:r w:rsidRPr="00D35521">
        <w:rPr>
          <w:rFonts w:cs="DecoType Naskh"/>
          <w:b/>
          <w:bCs/>
          <w:sz w:val="28"/>
          <w:szCs w:val="28"/>
          <w:rtl/>
        </w:rPr>
        <w:t xml:space="preserve"> </w:t>
      </w:r>
      <w:r w:rsidRPr="00D35521">
        <w:rPr>
          <w:rFonts w:cs="DecoType Naskh" w:hint="cs"/>
          <w:b/>
          <w:bCs/>
          <w:sz w:val="28"/>
          <w:szCs w:val="28"/>
          <w:rtl/>
        </w:rPr>
        <w:t>قَوْمِ</w:t>
      </w:r>
      <w:r w:rsidRPr="00D35521">
        <w:rPr>
          <w:rFonts w:cs="DecoType Naskh"/>
          <w:b/>
          <w:bCs/>
          <w:sz w:val="28"/>
          <w:szCs w:val="28"/>
          <w:rtl/>
        </w:rPr>
        <w:t xml:space="preserve"> </w:t>
      </w:r>
      <w:r w:rsidRPr="00D35521">
        <w:rPr>
          <w:rFonts w:cs="DecoType Naskh" w:hint="cs"/>
          <w:b/>
          <w:bCs/>
          <w:sz w:val="28"/>
          <w:szCs w:val="28"/>
          <w:rtl/>
        </w:rPr>
        <w:t>مُوسَى</w:t>
      </w:r>
      <w:r w:rsidRPr="00D35521">
        <w:rPr>
          <w:rFonts w:cs="DecoType Naskh"/>
          <w:b/>
          <w:bCs/>
          <w:sz w:val="28"/>
          <w:szCs w:val="28"/>
          <w:rtl/>
        </w:rPr>
        <w:t xml:space="preserve"> </w:t>
      </w:r>
      <w:r w:rsidRPr="00D35521">
        <w:rPr>
          <w:rFonts w:cs="DecoType Naskh" w:hint="cs"/>
          <w:b/>
          <w:bCs/>
          <w:sz w:val="28"/>
          <w:szCs w:val="28"/>
          <w:rtl/>
        </w:rPr>
        <w:t>فَبَغَى</w:t>
      </w:r>
      <w:r w:rsidRPr="00D35521">
        <w:rPr>
          <w:rFonts w:cs="DecoType Naskh"/>
          <w:b/>
          <w:bCs/>
          <w:sz w:val="28"/>
          <w:szCs w:val="28"/>
          <w:rtl/>
        </w:rPr>
        <w:t xml:space="preserve"> </w:t>
      </w:r>
      <w:r w:rsidRPr="00D35521">
        <w:rPr>
          <w:rFonts w:cs="DecoType Naskh" w:hint="cs"/>
          <w:b/>
          <w:bCs/>
          <w:sz w:val="28"/>
          <w:szCs w:val="28"/>
          <w:rtl/>
        </w:rPr>
        <w:t>عَلَيْهِمْ</w:t>
      </w:r>
      <w:r w:rsidRPr="00D35521">
        <w:rPr>
          <w:rFonts w:cs="DecoType Naskh"/>
          <w:b/>
          <w:bCs/>
          <w:sz w:val="28"/>
          <w:szCs w:val="28"/>
          <w:rtl/>
        </w:rPr>
        <w:t xml:space="preserve"> </w:t>
      </w:r>
      <w:r w:rsidRPr="00D35521">
        <w:rPr>
          <w:rFonts w:cs="DecoType Naskh" w:hint="cs"/>
          <w:b/>
          <w:bCs/>
          <w:sz w:val="28"/>
          <w:szCs w:val="28"/>
          <w:rtl/>
        </w:rPr>
        <w:t>وَآتَيْنَاهُ</w:t>
      </w:r>
      <w:r w:rsidRPr="00D35521">
        <w:rPr>
          <w:rFonts w:cs="DecoType Naskh"/>
          <w:b/>
          <w:bCs/>
          <w:sz w:val="28"/>
          <w:szCs w:val="28"/>
          <w:rtl/>
        </w:rPr>
        <w:t xml:space="preserve"> </w:t>
      </w:r>
      <w:r w:rsidRPr="00D35521">
        <w:rPr>
          <w:rFonts w:cs="DecoType Naskh" w:hint="cs"/>
          <w:b/>
          <w:bCs/>
          <w:sz w:val="28"/>
          <w:szCs w:val="28"/>
          <w:rtl/>
        </w:rPr>
        <w:t>مِنَ</w:t>
      </w:r>
      <w:r w:rsidRPr="00D35521">
        <w:rPr>
          <w:rFonts w:cs="DecoType Naskh"/>
          <w:b/>
          <w:bCs/>
          <w:sz w:val="28"/>
          <w:szCs w:val="28"/>
          <w:rtl/>
        </w:rPr>
        <w:t xml:space="preserve"> </w:t>
      </w:r>
      <w:r w:rsidRPr="00D35521">
        <w:rPr>
          <w:rFonts w:cs="DecoType Naskh" w:hint="cs"/>
          <w:b/>
          <w:bCs/>
          <w:sz w:val="28"/>
          <w:szCs w:val="28"/>
          <w:rtl/>
        </w:rPr>
        <w:t>الْكُنُوزِ</w:t>
      </w:r>
      <w:r w:rsidRPr="00D35521">
        <w:rPr>
          <w:rFonts w:cs="DecoType Naskh"/>
          <w:b/>
          <w:bCs/>
          <w:sz w:val="28"/>
          <w:szCs w:val="28"/>
          <w:rtl/>
        </w:rPr>
        <w:t xml:space="preserve"> </w:t>
      </w:r>
      <w:r w:rsidRPr="00D35521">
        <w:rPr>
          <w:rFonts w:cs="DecoType Naskh" w:hint="cs"/>
          <w:b/>
          <w:bCs/>
          <w:sz w:val="28"/>
          <w:szCs w:val="28"/>
          <w:rtl/>
        </w:rPr>
        <w:t>مَا</w:t>
      </w:r>
      <w:r w:rsidRPr="00D35521">
        <w:rPr>
          <w:rFonts w:cs="DecoType Naskh"/>
          <w:b/>
          <w:bCs/>
          <w:sz w:val="28"/>
          <w:szCs w:val="28"/>
          <w:rtl/>
        </w:rPr>
        <w:t xml:space="preserve"> </w:t>
      </w:r>
      <w:r w:rsidRPr="00D35521">
        <w:rPr>
          <w:rFonts w:cs="DecoType Naskh" w:hint="cs"/>
          <w:b/>
          <w:bCs/>
          <w:sz w:val="28"/>
          <w:szCs w:val="28"/>
          <w:rtl/>
        </w:rPr>
        <w:t>إِنَّ</w:t>
      </w:r>
      <w:r w:rsidRPr="00D35521">
        <w:rPr>
          <w:rFonts w:cs="DecoType Naskh"/>
          <w:b/>
          <w:bCs/>
          <w:sz w:val="28"/>
          <w:szCs w:val="28"/>
          <w:rtl/>
        </w:rPr>
        <w:t xml:space="preserve"> </w:t>
      </w:r>
      <w:r w:rsidRPr="00D35521">
        <w:rPr>
          <w:rFonts w:cs="DecoType Naskh" w:hint="cs"/>
          <w:b/>
          <w:bCs/>
          <w:sz w:val="28"/>
          <w:szCs w:val="28"/>
          <w:rtl/>
        </w:rPr>
        <w:t>مَفَاتِحَهُ</w:t>
      </w:r>
      <w:r w:rsidRPr="00D35521">
        <w:rPr>
          <w:rFonts w:cs="DecoType Naskh"/>
          <w:b/>
          <w:bCs/>
          <w:sz w:val="28"/>
          <w:szCs w:val="28"/>
          <w:rtl/>
        </w:rPr>
        <w:t xml:space="preserve"> </w:t>
      </w:r>
      <w:r w:rsidRPr="00D35521">
        <w:rPr>
          <w:rFonts w:cs="DecoType Naskh" w:hint="cs"/>
          <w:b/>
          <w:bCs/>
          <w:sz w:val="28"/>
          <w:szCs w:val="28"/>
          <w:rtl/>
        </w:rPr>
        <w:t>لَتَنُوءُ</w:t>
      </w:r>
      <w:r w:rsidRPr="00D35521">
        <w:rPr>
          <w:rFonts w:cs="DecoType Naskh"/>
          <w:b/>
          <w:bCs/>
          <w:sz w:val="28"/>
          <w:szCs w:val="28"/>
          <w:rtl/>
        </w:rPr>
        <w:t xml:space="preserve"> </w:t>
      </w:r>
      <w:r w:rsidRPr="00D35521">
        <w:rPr>
          <w:rFonts w:cs="DecoType Naskh" w:hint="cs"/>
          <w:b/>
          <w:bCs/>
          <w:sz w:val="28"/>
          <w:szCs w:val="28"/>
          <w:rtl/>
        </w:rPr>
        <w:t>بِالْعُصْبَةِ</w:t>
      </w:r>
      <w:r w:rsidRPr="00D35521">
        <w:rPr>
          <w:rFonts w:cs="DecoType Naskh"/>
          <w:b/>
          <w:bCs/>
          <w:sz w:val="28"/>
          <w:szCs w:val="28"/>
          <w:rtl/>
        </w:rPr>
        <w:t xml:space="preserve"> </w:t>
      </w:r>
      <w:r w:rsidRPr="00D35521">
        <w:rPr>
          <w:rFonts w:cs="DecoType Naskh" w:hint="cs"/>
          <w:b/>
          <w:bCs/>
          <w:sz w:val="28"/>
          <w:szCs w:val="28"/>
          <w:rtl/>
        </w:rPr>
        <w:t>أُولِي</w:t>
      </w:r>
      <w:r w:rsidRPr="00D35521">
        <w:rPr>
          <w:rFonts w:cs="DecoType Naskh"/>
          <w:b/>
          <w:bCs/>
          <w:sz w:val="28"/>
          <w:szCs w:val="28"/>
          <w:rtl/>
        </w:rPr>
        <w:t xml:space="preserve"> </w:t>
      </w:r>
      <w:r w:rsidRPr="00D35521">
        <w:rPr>
          <w:rFonts w:cs="DecoType Naskh" w:hint="cs"/>
          <w:b/>
          <w:bCs/>
          <w:sz w:val="28"/>
          <w:szCs w:val="28"/>
          <w:rtl/>
        </w:rPr>
        <w:t>الْقُوَّةِ</w:t>
      </w:r>
      <w:r w:rsidRPr="00D35521">
        <w:rPr>
          <w:rFonts w:cs="DecoType Naskh"/>
          <w:b/>
          <w:bCs/>
          <w:sz w:val="28"/>
          <w:szCs w:val="28"/>
          <w:rtl/>
        </w:rPr>
        <w:t xml:space="preserve"> </w:t>
      </w:r>
      <w:r w:rsidRPr="00D35521">
        <w:rPr>
          <w:rFonts w:cs="DecoType Naskh" w:hint="cs"/>
          <w:b/>
          <w:bCs/>
          <w:sz w:val="28"/>
          <w:szCs w:val="28"/>
          <w:rtl/>
        </w:rPr>
        <w:t>إِذْ</w:t>
      </w:r>
      <w:r w:rsidRPr="00D35521">
        <w:rPr>
          <w:rFonts w:cs="DecoType Naskh"/>
          <w:b/>
          <w:bCs/>
          <w:sz w:val="28"/>
          <w:szCs w:val="28"/>
          <w:rtl/>
        </w:rPr>
        <w:t xml:space="preserve"> </w:t>
      </w:r>
      <w:r w:rsidRPr="00D35521">
        <w:rPr>
          <w:rFonts w:cs="DecoType Naskh" w:hint="cs"/>
          <w:b/>
          <w:bCs/>
          <w:sz w:val="28"/>
          <w:szCs w:val="28"/>
          <w:rtl/>
        </w:rPr>
        <w:t>قَالَ</w:t>
      </w:r>
      <w:r w:rsidRPr="00D35521">
        <w:rPr>
          <w:rFonts w:cs="DecoType Naskh"/>
          <w:b/>
          <w:bCs/>
          <w:sz w:val="28"/>
          <w:szCs w:val="28"/>
          <w:rtl/>
        </w:rPr>
        <w:t xml:space="preserve"> </w:t>
      </w:r>
      <w:r w:rsidRPr="00D35521">
        <w:rPr>
          <w:rFonts w:cs="DecoType Naskh" w:hint="cs"/>
          <w:b/>
          <w:bCs/>
          <w:sz w:val="28"/>
          <w:szCs w:val="28"/>
          <w:rtl/>
        </w:rPr>
        <w:t>لَهُ</w:t>
      </w:r>
      <w:r w:rsidRPr="00D35521">
        <w:rPr>
          <w:rFonts w:cs="DecoType Naskh"/>
          <w:b/>
          <w:bCs/>
          <w:sz w:val="28"/>
          <w:szCs w:val="28"/>
          <w:rtl/>
        </w:rPr>
        <w:t xml:space="preserve"> </w:t>
      </w:r>
      <w:r w:rsidRPr="00D35521">
        <w:rPr>
          <w:rFonts w:cs="DecoType Naskh" w:hint="cs"/>
          <w:b/>
          <w:bCs/>
          <w:sz w:val="28"/>
          <w:szCs w:val="28"/>
          <w:rtl/>
        </w:rPr>
        <w:t>قَوْمُهُ</w:t>
      </w:r>
      <w:r w:rsidRPr="00D35521">
        <w:rPr>
          <w:rFonts w:cs="DecoType Naskh"/>
          <w:b/>
          <w:bCs/>
          <w:sz w:val="28"/>
          <w:szCs w:val="28"/>
          <w:rtl/>
        </w:rPr>
        <w:t xml:space="preserve"> </w:t>
      </w:r>
      <w:r w:rsidRPr="00D35521">
        <w:rPr>
          <w:rFonts w:cs="DecoType Naskh" w:hint="cs"/>
          <w:b/>
          <w:bCs/>
          <w:sz w:val="28"/>
          <w:szCs w:val="28"/>
          <w:rtl/>
        </w:rPr>
        <w:t>لاَ</w:t>
      </w:r>
      <w:r w:rsidRPr="00D35521">
        <w:rPr>
          <w:rFonts w:cs="DecoType Naskh"/>
          <w:b/>
          <w:bCs/>
          <w:sz w:val="28"/>
          <w:szCs w:val="28"/>
          <w:rtl/>
        </w:rPr>
        <w:t xml:space="preserve"> </w:t>
      </w:r>
      <w:r w:rsidRPr="00D35521">
        <w:rPr>
          <w:rFonts w:cs="DecoType Naskh" w:hint="cs"/>
          <w:b/>
          <w:bCs/>
          <w:sz w:val="28"/>
          <w:szCs w:val="28"/>
          <w:rtl/>
        </w:rPr>
        <w:t>تَفْرَحْ</w:t>
      </w:r>
      <w:r w:rsidRPr="00D35521">
        <w:rPr>
          <w:rFonts w:cs="DecoType Naskh"/>
          <w:b/>
          <w:bCs/>
          <w:sz w:val="28"/>
          <w:szCs w:val="28"/>
          <w:rtl/>
        </w:rPr>
        <w:t xml:space="preserve"> </w:t>
      </w:r>
      <w:r w:rsidRPr="00D35521">
        <w:rPr>
          <w:rFonts w:cs="DecoType Naskh" w:hint="cs"/>
          <w:b/>
          <w:bCs/>
          <w:sz w:val="28"/>
          <w:szCs w:val="28"/>
          <w:rtl/>
        </w:rPr>
        <w:t>إِنَّ</w:t>
      </w:r>
      <w:r w:rsidRPr="00D35521">
        <w:rPr>
          <w:rFonts w:cs="DecoType Naskh"/>
          <w:b/>
          <w:bCs/>
          <w:sz w:val="28"/>
          <w:szCs w:val="28"/>
          <w:rtl/>
        </w:rPr>
        <w:t xml:space="preserve"> </w:t>
      </w:r>
      <w:r w:rsidRPr="00D35521">
        <w:rPr>
          <w:rFonts w:cs="DecoType Naskh" w:hint="cs"/>
          <w:b/>
          <w:bCs/>
          <w:sz w:val="28"/>
          <w:szCs w:val="28"/>
          <w:rtl/>
        </w:rPr>
        <w:t>اللَّهَ</w:t>
      </w:r>
      <w:r w:rsidRPr="00D35521">
        <w:rPr>
          <w:rFonts w:cs="DecoType Naskh"/>
          <w:b/>
          <w:bCs/>
          <w:sz w:val="28"/>
          <w:szCs w:val="28"/>
          <w:rtl/>
        </w:rPr>
        <w:t xml:space="preserve"> </w:t>
      </w:r>
      <w:r w:rsidRPr="00D35521">
        <w:rPr>
          <w:rFonts w:cs="DecoType Naskh" w:hint="cs"/>
          <w:b/>
          <w:bCs/>
          <w:sz w:val="28"/>
          <w:szCs w:val="28"/>
          <w:rtl/>
        </w:rPr>
        <w:t>لاَ</w:t>
      </w:r>
      <w:r w:rsidRPr="00D35521">
        <w:rPr>
          <w:rFonts w:cs="DecoType Naskh"/>
          <w:b/>
          <w:bCs/>
          <w:sz w:val="28"/>
          <w:szCs w:val="28"/>
          <w:rtl/>
        </w:rPr>
        <w:t xml:space="preserve"> </w:t>
      </w:r>
      <w:r w:rsidRPr="00D35521">
        <w:rPr>
          <w:rFonts w:cs="DecoType Naskh" w:hint="cs"/>
          <w:b/>
          <w:bCs/>
          <w:sz w:val="28"/>
          <w:szCs w:val="28"/>
          <w:rtl/>
        </w:rPr>
        <w:t>يُحِبُّ</w:t>
      </w:r>
      <w:r w:rsidRPr="00D35521">
        <w:rPr>
          <w:rFonts w:cs="DecoType Naskh"/>
          <w:b/>
          <w:bCs/>
          <w:sz w:val="28"/>
          <w:szCs w:val="28"/>
          <w:rtl/>
        </w:rPr>
        <w:t xml:space="preserve"> </w:t>
      </w:r>
      <w:r w:rsidRPr="00D35521">
        <w:rPr>
          <w:rFonts w:cs="DecoType Naskh" w:hint="cs"/>
          <w:b/>
          <w:bCs/>
          <w:sz w:val="28"/>
          <w:szCs w:val="28"/>
          <w:rtl/>
        </w:rPr>
        <w:t>الْفَرِحِين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القصص</w:t>
      </w:r>
      <w:r w:rsidRPr="00871A05">
        <w:rPr>
          <w:rFonts w:cs="Arabic Transparent"/>
          <w:sz w:val="28"/>
          <w:szCs w:val="28"/>
          <w:rtl/>
        </w:rPr>
        <w:t xml:space="preserve">: </w:t>
      </w:r>
      <w:r w:rsidRPr="000E7F15">
        <w:rPr>
          <w:rFonts w:ascii="Times New Roman" w:hAnsi="Times New Roman" w:cs="Times New Roman"/>
          <w:sz w:val="28"/>
          <w:szCs w:val="28"/>
          <w:rtl/>
        </w:rPr>
        <w:t>76</w:t>
      </w:r>
      <w:r w:rsidRPr="00871A05">
        <w:rPr>
          <w:rFonts w:cs="Arabic Transparent"/>
          <w:sz w:val="28"/>
          <w:szCs w:val="28"/>
          <w:rtl/>
        </w:rPr>
        <w:t>].</w:t>
      </w:r>
    </w:p>
    <w:p w:rsidR="00CD740F" w:rsidRDefault="00CD740F" w:rsidP="001B407A">
      <w:pPr>
        <w:spacing w:line="360" w:lineRule="auto"/>
        <w:ind w:left="5" w:firstLine="397"/>
        <w:jc w:val="both"/>
        <w:rPr>
          <w:rFonts w:cs="Arabic Transparent"/>
          <w:b/>
          <w:bCs/>
          <w:sz w:val="28"/>
          <w:szCs w:val="28"/>
          <w:rtl/>
        </w:rPr>
      </w:pPr>
      <w:r w:rsidRPr="00D35521">
        <w:rPr>
          <w:rFonts w:cs="Arabic Transparent" w:hint="cs"/>
          <w:b/>
          <w:bCs/>
          <w:sz w:val="28"/>
          <w:szCs w:val="28"/>
          <w:rtl/>
        </w:rPr>
        <w:t>موضع</w:t>
      </w:r>
      <w:r w:rsidRPr="00D35521">
        <w:rPr>
          <w:rFonts w:cs="Arabic Transparent"/>
          <w:b/>
          <w:bCs/>
          <w:sz w:val="28"/>
          <w:szCs w:val="28"/>
          <w:rtl/>
        </w:rPr>
        <w:t xml:space="preserve"> </w:t>
      </w:r>
      <w:r w:rsidRPr="00D35521">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عدة</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لكيفية</w:t>
      </w:r>
      <w:r>
        <w:rPr>
          <w:rFonts w:cs="Arabic Transparent"/>
          <w:sz w:val="28"/>
          <w:szCs w:val="28"/>
          <w:rtl/>
        </w:rPr>
        <w:t xml:space="preserve"> </w:t>
      </w:r>
      <w:r>
        <w:rPr>
          <w:rFonts w:cs="Arabic Transparent" w:hint="cs"/>
          <w:sz w:val="28"/>
          <w:szCs w:val="28"/>
          <w:rtl/>
        </w:rPr>
        <w:t>بغي</w:t>
      </w:r>
      <w:r>
        <w:rPr>
          <w:rFonts w:cs="Arabic Transparent"/>
          <w:sz w:val="28"/>
          <w:szCs w:val="28"/>
          <w:rtl/>
        </w:rPr>
        <w:t xml:space="preserve"> </w:t>
      </w:r>
      <w:r>
        <w:rPr>
          <w:rFonts w:cs="Arabic Transparent" w:hint="cs"/>
          <w:sz w:val="28"/>
          <w:szCs w:val="28"/>
          <w:rtl/>
        </w:rPr>
        <w:t>قارون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قومه،</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ascii="Arial" w:hAnsi="Arial" w:cs="Arabic Transparent"/>
          <w:color w:val="000000"/>
          <w:sz w:val="28"/>
          <w:szCs w:val="28"/>
          <w:rtl/>
        </w:rPr>
        <w:t>"</w:t>
      </w:r>
      <w:r w:rsidRPr="00794D58">
        <w:rPr>
          <w:rFonts w:ascii="Arial" w:hAnsi="Arial" w:cs="Arabic Transparent"/>
          <w:color w:val="000000"/>
          <w:sz w:val="28"/>
          <w:szCs w:val="28"/>
          <w:rtl/>
        </w:rPr>
        <w:t>كان ممن آمن بموسى وحفظ التوراة وكان من أقرأ الناس لها</w:t>
      </w:r>
      <w:r>
        <w:rPr>
          <w:rFonts w:ascii="Arial" w:hAnsi="Arial" w:cs="Arabic Transparent"/>
          <w:color w:val="000000"/>
          <w:sz w:val="28"/>
          <w:szCs w:val="28"/>
          <w:rtl/>
        </w:rPr>
        <w:t xml:space="preserve">، </w:t>
      </w:r>
      <w:r w:rsidRPr="00794D58">
        <w:rPr>
          <w:rFonts w:ascii="Arial" w:hAnsi="Arial" w:cs="Arabic Transparent"/>
          <w:color w:val="000000"/>
          <w:sz w:val="28"/>
          <w:szCs w:val="28"/>
          <w:rtl/>
        </w:rPr>
        <w:t xml:space="preserve">وكان عند موسى من عباد المؤمنين ثم إنه لحقه الزهو والإعجاب فبغى على قومه بأنواع من البغي من ذلك كفره بموسى واستخفافه به ومطالبته له فيما قال ابن عباس بأنه عمد إلى امرأة مومسة ذات جمال وقال لها أنا أحسن إليك </w:t>
      </w:r>
      <w:r>
        <w:rPr>
          <w:rFonts w:ascii="Arial" w:hAnsi="Arial" w:cs="Arabic Transparent"/>
          <w:color w:val="000000"/>
          <w:sz w:val="28"/>
          <w:szCs w:val="28"/>
          <w:rtl/>
        </w:rPr>
        <w:t>وأخلطك بأهلي على أن تجيئي في ملأ</w:t>
      </w:r>
      <w:r w:rsidRPr="00794D58">
        <w:rPr>
          <w:rFonts w:ascii="Arial" w:hAnsi="Arial" w:cs="Arabic Transparent"/>
          <w:color w:val="000000"/>
          <w:sz w:val="28"/>
          <w:szCs w:val="28"/>
          <w:rtl/>
        </w:rPr>
        <w:t xml:space="preserve"> بني إسرائيل عندي فتقولي يا قارون اكفني أمر موسى فإنه يعترضني في نفسي... وكان من بغيه أنه زاد في ثيابه شبرا</w:t>
      </w:r>
      <w:r>
        <w:rPr>
          <w:rFonts w:ascii="Arial" w:hAnsi="Arial" w:cs="Arabic Transparent"/>
          <w:color w:val="000000"/>
          <w:sz w:val="28"/>
          <w:szCs w:val="28"/>
          <w:rtl/>
        </w:rPr>
        <w:t xml:space="preserve"> على ثياب الناس...</w:t>
      </w:r>
      <w:r w:rsidRPr="00794D58">
        <w:rPr>
          <w:rFonts w:ascii="Arial" w:hAnsi="Arial" w:cs="Arabic Transparent"/>
          <w:color w:val="000000"/>
          <w:sz w:val="28"/>
          <w:szCs w:val="28"/>
          <w:rtl/>
        </w:rPr>
        <w:t xml:space="preserve"> وكان من أعظم الناس مالا وسميت أمواله </w:t>
      </w:r>
      <w:r>
        <w:rPr>
          <w:rFonts w:ascii="Arial" w:hAnsi="Arial" w:cs="Arabic Transparent"/>
          <w:color w:val="000000"/>
          <w:sz w:val="28"/>
          <w:szCs w:val="28"/>
          <w:rtl/>
        </w:rPr>
        <w:t>(</w:t>
      </w:r>
      <w:r w:rsidRPr="00794D58">
        <w:rPr>
          <w:rFonts w:ascii="Arial" w:hAnsi="Arial" w:cs="Arabic Transparent"/>
          <w:color w:val="000000"/>
          <w:sz w:val="28"/>
          <w:szCs w:val="28"/>
          <w:rtl/>
        </w:rPr>
        <w:t>كنوزا</w:t>
      </w:r>
      <w:r>
        <w:rPr>
          <w:rFonts w:ascii="Arial" w:hAnsi="Arial" w:cs="Arabic Transparent"/>
          <w:color w:val="000000"/>
          <w:sz w:val="28"/>
          <w:szCs w:val="28"/>
          <w:rtl/>
        </w:rPr>
        <w:t>ً)</w:t>
      </w:r>
      <w:r w:rsidRPr="00794D58">
        <w:rPr>
          <w:rFonts w:ascii="Arial" w:hAnsi="Arial" w:cs="Arabic Transparent"/>
          <w:color w:val="000000"/>
          <w:sz w:val="28"/>
          <w:szCs w:val="28"/>
          <w:rtl/>
        </w:rPr>
        <w:t xml:space="preserve"> إذ كان ممتنعا</w:t>
      </w:r>
      <w:r>
        <w:rPr>
          <w:rFonts w:ascii="Arial" w:hAnsi="Arial" w:cs="Arabic Transparent"/>
          <w:color w:val="000000"/>
          <w:sz w:val="28"/>
          <w:szCs w:val="28"/>
          <w:rtl/>
        </w:rPr>
        <w:t>ً</w:t>
      </w:r>
      <w:r w:rsidRPr="00794D58">
        <w:rPr>
          <w:rFonts w:ascii="Arial" w:hAnsi="Arial" w:cs="Arabic Transparent"/>
          <w:color w:val="000000"/>
          <w:sz w:val="28"/>
          <w:szCs w:val="28"/>
          <w:rtl/>
        </w:rPr>
        <w:t xml:space="preserve"> من أداء الزكاة وبسبب ذلك عادى موسى عليه السلام أول عداوته</w:t>
      </w:r>
      <w:r>
        <w:rPr>
          <w:rFonts w:ascii="Arial" w:hAnsi="Arial" w:cs="Arabic Transparent"/>
          <w:color w:val="000000"/>
          <w:sz w:val="28"/>
          <w:szCs w:val="28"/>
          <w:rtl/>
        </w:rPr>
        <w:t>...</w:t>
      </w:r>
      <w:r w:rsidRPr="00794D58">
        <w:rPr>
          <w:rFonts w:ascii="Arial" w:hAnsi="Arial" w:cs="Arabic Transparent"/>
          <w:color w:val="000000"/>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00"/>
      </w:r>
      <w:r>
        <w:rPr>
          <w:rStyle w:val="FootnoteReference"/>
          <w:rFonts w:cs="Arabic Transparent"/>
          <w:sz w:val="28"/>
          <w:szCs w:val="28"/>
          <w:rtl/>
        </w:rPr>
        <w:t>)</w:t>
      </w:r>
      <w:r w:rsidRPr="00794D58">
        <w:rPr>
          <w:rFonts w:cs="Arabic Transparent"/>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D35521">
        <w:rPr>
          <w:rFonts w:cs="Arabic Transparent" w:hint="cs"/>
          <w:sz w:val="28"/>
          <w:szCs w:val="28"/>
          <w:rtl/>
        </w:rPr>
        <w:t>قال</w:t>
      </w:r>
      <w:r w:rsidRPr="00D35521">
        <w:rPr>
          <w:rFonts w:cs="Arabic Transparent"/>
          <w:sz w:val="28"/>
          <w:szCs w:val="28"/>
          <w:rtl/>
        </w:rPr>
        <w:t xml:space="preserve"> </w:t>
      </w:r>
      <w:r w:rsidRPr="00D35521">
        <w:rPr>
          <w:rFonts w:cs="Arabic Transparent" w:hint="cs"/>
          <w:sz w:val="28"/>
          <w:szCs w:val="28"/>
          <w:rtl/>
        </w:rPr>
        <w:t>الثعالبي</w:t>
      </w:r>
      <w:r>
        <w:rPr>
          <w:rFonts w:cs="Arabic Transparent"/>
          <w:sz w:val="28"/>
          <w:szCs w:val="28"/>
          <w:rtl/>
        </w:rPr>
        <w:t xml:space="preserve">: </w:t>
      </w:r>
      <w:r w:rsidRPr="00D35521">
        <w:rPr>
          <w:rFonts w:cs="Arabic Transparent"/>
          <w:sz w:val="28"/>
          <w:szCs w:val="28"/>
          <w:rtl/>
        </w:rPr>
        <w:t>"</w:t>
      </w:r>
      <w:r w:rsidRPr="00D35521">
        <w:rPr>
          <w:rFonts w:ascii="Arial" w:hAnsi="Arial" w:cs="Arabic Transparent"/>
          <w:color w:val="000000"/>
          <w:sz w:val="28"/>
          <w:szCs w:val="28"/>
          <w:rtl/>
        </w:rPr>
        <w:t>وقال الثعلبي</w:t>
      </w:r>
      <w:r>
        <w:rPr>
          <w:rFonts w:ascii="Arial" w:hAnsi="Arial" w:cs="Arabic Transparent"/>
          <w:color w:val="000000"/>
          <w:sz w:val="28"/>
          <w:szCs w:val="28"/>
          <w:rtl/>
        </w:rPr>
        <w:t xml:space="preserve">: </w:t>
      </w:r>
      <w:r w:rsidRPr="00D35521">
        <w:rPr>
          <w:rFonts w:ascii="Arial" w:hAnsi="Arial" w:cs="Arabic Transparent"/>
          <w:color w:val="000000"/>
          <w:sz w:val="28"/>
          <w:szCs w:val="28"/>
          <w:rtl/>
        </w:rPr>
        <w:t xml:space="preserve">قال </w:t>
      </w:r>
      <w:r>
        <w:rPr>
          <w:rFonts w:ascii="Arial" w:hAnsi="Arial" w:cs="Arabic Transparent"/>
          <w:color w:val="000000"/>
          <w:sz w:val="28"/>
          <w:szCs w:val="28"/>
          <w:rtl/>
        </w:rPr>
        <w:t>[المسيب]</w:t>
      </w:r>
      <w:r w:rsidRPr="003B20E1">
        <w:rPr>
          <w:rFonts w:ascii="Arial" w:hAnsi="Arial" w:cs="Arabic Transparent"/>
          <w:color w:val="000000"/>
          <w:sz w:val="28"/>
          <w:szCs w:val="28"/>
          <w:vertAlign w:val="superscript"/>
          <w:rtl/>
        </w:rPr>
        <w:t>(</w:t>
      </w:r>
      <w:r w:rsidRPr="000E7F15">
        <w:rPr>
          <w:rStyle w:val="FootnoteReference"/>
          <w:rFonts w:ascii="Times New Roman" w:hAnsi="Times New Roman"/>
          <w:color w:val="000000"/>
          <w:sz w:val="28"/>
          <w:szCs w:val="28"/>
          <w:rtl/>
        </w:rPr>
        <w:footnoteReference w:id="601"/>
      </w:r>
      <w:r w:rsidRPr="003B20E1">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D35521">
        <w:rPr>
          <w:rFonts w:ascii="Arial" w:hAnsi="Arial" w:cs="Arabic Transparent"/>
          <w:color w:val="000000"/>
          <w:sz w:val="28"/>
          <w:szCs w:val="28"/>
          <w:rtl/>
        </w:rPr>
        <w:t>كان قارون عاملا</w:t>
      </w:r>
      <w:r>
        <w:rPr>
          <w:rFonts w:ascii="Arial" w:hAnsi="Arial" w:cs="Arabic Transparent"/>
          <w:color w:val="000000"/>
          <w:sz w:val="28"/>
          <w:szCs w:val="28"/>
          <w:rtl/>
        </w:rPr>
        <w:t>ً</w:t>
      </w:r>
      <w:r w:rsidRPr="00D35521">
        <w:rPr>
          <w:rFonts w:ascii="Arial" w:hAnsi="Arial" w:cs="Arabic Transparent"/>
          <w:color w:val="000000"/>
          <w:sz w:val="28"/>
          <w:szCs w:val="28"/>
          <w:rtl/>
        </w:rPr>
        <w:t xml:space="preserve"> لفرعون على بني</w:t>
      </w:r>
      <w:r>
        <w:rPr>
          <w:rFonts w:ascii="Arial" w:hAnsi="Arial" w:cs="Arabic Transparent"/>
          <w:color w:val="000000"/>
          <w:sz w:val="28"/>
          <w:szCs w:val="28"/>
          <w:rtl/>
        </w:rPr>
        <w:t xml:space="preserve"> إسرائيل ممن يبغي عليهم ويظلمهم</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02"/>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D35521">
        <w:rPr>
          <w:rFonts w:ascii="Arial" w:hAnsi="Arial" w:cs="Arabic Transparent"/>
          <w:color w:val="000000"/>
          <w:sz w:val="28"/>
          <w:szCs w:val="28"/>
          <w:rtl/>
        </w:rPr>
        <w:t>قال قتادة</w:t>
      </w:r>
      <w:r>
        <w:rPr>
          <w:rFonts w:ascii="Arial" w:hAnsi="Arial" w:cs="Arabic Transparent"/>
          <w:color w:val="000000"/>
          <w:sz w:val="28"/>
          <w:szCs w:val="28"/>
          <w:rtl/>
        </w:rPr>
        <w:t xml:space="preserve">: </w:t>
      </w:r>
      <w:r w:rsidRPr="00D35521">
        <w:rPr>
          <w:rFonts w:ascii="Arial" w:hAnsi="Arial" w:cs="Arabic Transparent"/>
          <w:color w:val="000000"/>
          <w:sz w:val="28"/>
          <w:szCs w:val="28"/>
          <w:rtl/>
        </w:rPr>
        <w:t>بغى عليهم بكثرة ماله وولده</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03"/>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firstLine="397"/>
        <w:jc w:val="both"/>
        <w:rPr>
          <w:rFonts w:ascii="Simplified" w:hAnsi="Simplified" w:cs="Arabic Transparent"/>
          <w:color w:val="FF0000"/>
          <w:sz w:val="28"/>
          <w:szCs w:val="28"/>
          <w:rtl/>
        </w:rPr>
      </w:pPr>
      <w:r>
        <w:rPr>
          <w:rFonts w:ascii="Arial" w:hAnsi="Arial" w:cs="Arabic Transparent"/>
          <w:color w:val="000000"/>
          <w:sz w:val="28"/>
          <w:szCs w:val="28"/>
          <w:rtl/>
        </w:rPr>
        <w:t>ثم قال: "</w:t>
      </w:r>
      <w:r w:rsidRPr="00D35521">
        <w:rPr>
          <w:rFonts w:ascii="Arial" w:hAnsi="Arial" w:cs="Arabic Transparent"/>
          <w:color w:val="000000"/>
          <w:sz w:val="28"/>
          <w:szCs w:val="28"/>
          <w:rtl/>
        </w:rPr>
        <w:t>قلتُ</w:t>
      </w:r>
      <w:r>
        <w:rPr>
          <w:rFonts w:ascii="Arial" w:hAnsi="Arial" w:cs="Arabic Transparent"/>
          <w:color w:val="000000"/>
          <w:sz w:val="28"/>
          <w:szCs w:val="28"/>
          <w:rtl/>
        </w:rPr>
        <w:t xml:space="preserve">: </w:t>
      </w:r>
      <w:r w:rsidRPr="00D35521">
        <w:rPr>
          <w:rFonts w:ascii="Arial" w:hAnsi="Arial" w:cs="Arabic Transparent"/>
          <w:color w:val="000000"/>
          <w:sz w:val="28"/>
          <w:szCs w:val="28"/>
          <w:rtl/>
        </w:rPr>
        <w:t xml:space="preserve">وما ذكره </w:t>
      </w:r>
      <w:r>
        <w:rPr>
          <w:rFonts w:ascii="Arial" w:hAnsi="Arial" w:cs="Arabic Transparent"/>
          <w:color w:val="000000"/>
          <w:sz w:val="28"/>
          <w:szCs w:val="28"/>
          <w:rtl/>
        </w:rPr>
        <w:t>[</w:t>
      </w:r>
      <w:r w:rsidRPr="00D35521">
        <w:rPr>
          <w:rFonts w:ascii="Arial" w:hAnsi="Arial" w:cs="Arabic Transparent"/>
          <w:color w:val="000000"/>
          <w:sz w:val="28"/>
          <w:szCs w:val="28"/>
          <w:rtl/>
        </w:rPr>
        <w:t>المسيب</w:t>
      </w:r>
      <w:r>
        <w:rPr>
          <w:rFonts w:ascii="Arial" w:hAnsi="Arial" w:cs="Arabic Transparent"/>
          <w:color w:val="000000"/>
          <w:sz w:val="28"/>
          <w:szCs w:val="28"/>
          <w:rtl/>
        </w:rPr>
        <w:t>]</w:t>
      </w:r>
      <w:r w:rsidRPr="003B20E1">
        <w:rPr>
          <w:rFonts w:ascii="Arial" w:hAnsi="Arial" w:cs="Arabic Transparent"/>
          <w:color w:val="000000"/>
          <w:sz w:val="28"/>
          <w:szCs w:val="28"/>
          <w:vertAlign w:val="superscript"/>
          <w:rtl/>
        </w:rPr>
        <w:t>(</w:t>
      </w:r>
      <w:r w:rsidRPr="000E7F15">
        <w:rPr>
          <w:rStyle w:val="FootnoteReference"/>
          <w:rFonts w:ascii="Times New Roman" w:hAnsi="Times New Roman"/>
          <w:color w:val="000000"/>
          <w:sz w:val="28"/>
          <w:szCs w:val="28"/>
          <w:rtl/>
        </w:rPr>
        <w:footnoteReference w:id="604"/>
      </w:r>
      <w:r w:rsidRPr="003B20E1">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D35521">
        <w:rPr>
          <w:rFonts w:ascii="Arial" w:hAnsi="Arial" w:cs="Arabic Transparent"/>
          <w:color w:val="000000"/>
          <w:sz w:val="28"/>
          <w:szCs w:val="28"/>
          <w:rtl/>
        </w:rPr>
        <w:t>هو الذي يصح في النظر لمتأمل الآية</w:t>
      </w:r>
      <w:r>
        <w:rPr>
          <w:rFonts w:ascii="Arial" w:hAnsi="Arial" w:cs="Arabic Transparent"/>
          <w:color w:val="000000"/>
          <w:sz w:val="28"/>
          <w:szCs w:val="28"/>
          <w:rtl/>
        </w:rPr>
        <w:t xml:space="preserve">، </w:t>
      </w:r>
      <w:r w:rsidRPr="00D35521">
        <w:rPr>
          <w:rFonts w:ascii="Arial" w:hAnsi="Arial" w:cs="Arabic Transparent"/>
          <w:color w:val="000000"/>
          <w:sz w:val="28"/>
          <w:szCs w:val="28"/>
          <w:rtl/>
        </w:rPr>
        <w:t>ولولا الإطالة</w:t>
      </w:r>
      <w:r>
        <w:rPr>
          <w:rFonts w:ascii="Arial" w:hAnsi="Arial" w:cs="Arabic Transparent"/>
          <w:color w:val="000000"/>
          <w:sz w:val="28"/>
          <w:szCs w:val="28"/>
          <w:rtl/>
        </w:rPr>
        <w:t xml:space="preserve"> </w:t>
      </w:r>
      <w:r w:rsidRPr="00D35521">
        <w:rPr>
          <w:rFonts w:ascii="Arial" w:hAnsi="Arial" w:cs="Arabic Transparent"/>
          <w:color w:val="000000"/>
          <w:sz w:val="28"/>
          <w:szCs w:val="28"/>
          <w:rtl/>
        </w:rPr>
        <w:t>لبينت وجه ذلك</w:t>
      </w:r>
      <w:r w:rsidRPr="00D35521">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05"/>
      </w:r>
      <w:r>
        <w:rPr>
          <w:rStyle w:val="FootnoteReference"/>
          <w:rFonts w:cs="Arabic Transparent"/>
          <w:sz w:val="28"/>
          <w:szCs w:val="28"/>
          <w:rtl/>
        </w:rPr>
        <w:t>)</w:t>
      </w:r>
      <w:r w:rsidRPr="00C76AEB">
        <w:rPr>
          <w:rFonts w:ascii="Simplified" w:hAnsi="Simplified" w:cs="Arabic Transparent"/>
          <w:sz w:val="28"/>
          <w:szCs w:val="28"/>
          <w:rtl/>
        </w:rPr>
        <w:t>.</w:t>
      </w:r>
    </w:p>
    <w:p w:rsidR="00CD740F" w:rsidRPr="0066681D" w:rsidRDefault="00CD740F" w:rsidP="001B407A">
      <w:pPr>
        <w:keepNext/>
        <w:widowControl w:val="0"/>
        <w:autoSpaceDE w:val="0"/>
        <w:autoSpaceDN w:val="0"/>
        <w:adjustRightInd w:val="0"/>
        <w:spacing w:line="360" w:lineRule="auto"/>
        <w:ind w:firstLine="397"/>
        <w:jc w:val="both"/>
        <w:rPr>
          <w:rFonts w:ascii="Simplified" w:hAnsi="Simplified" w:cs="Arabic Transparent"/>
          <w:b/>
          <w:bCs/>
          <w:sz w:val="28"/>
          <w:szCs w:val="28"/>
          <w:rtl/>
        </w:rPr>
      </w:pPr>
      <w:r w:rsidRPr="0066681D">
        <w:rPr>
          <w:rFonts w:ascii="Simplified" w:hAnsi="Simplified" w:cs="Arabic Transparent" w:hint="cs"/>
          <w:b/>
          <w:bCs/>
          <w:sz w:val="28"/>
          <w:szCs w:val="28"/>
          <w:rtl/>
        </w:rPr>
        <w:t>المناقشة</w:t>
      </w:r>
      <w:r w:rsidRPr="0066681D">
        <w:rPr>
          <w:rFonts w:ascii="Simplified" w:hAnsi="Simplified" w:cs="Arabic Transparent"/>
          <w:b/>
          <w:bCs/>
          <w:sz w:val="28"/>
          <w:szCs w:val="28"/>
          <w:rtl/>
        </w:rPr>
        <w:t xml:space="preserve"> </w:t>
      </w:r>
      <w:r w:rsidRPr="0066681D">
        <w:rPr>
          <w:rFonts w:ascii="Simplified" w:hAnsi="Simplified" w:cs="Arabic Transparent" w:hint="cs"/>
          <w:b/>
          <w:bCs/>
          <w:sz w:val="28"/>
          <w:szCs w:val="28"/>
          <w:rtl/>
        </w:rPr>
        <w:t>والترجيح</w:t>
      </w:r>
      <w:r>
        <w:rPr>
          <w:rFonts w:ascii="Simplified" w:hAnsi="Simplified" w:cs="Arabic Transparent"/>
          <w:b/>
          <w:bCs/>
          <w:sz w:val="28"/>
          <w:szCs w:val="28"/>
          <w:rtl/>
        </w:rPr>
        <w:t xml:space="preserve">: </w:t>
      </w:r>
    </w:p>
    <w:p w:rsidR="00CD740F" w:rsidRDefault="00CD740F" w:rsidP="001B407A">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إن</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الاستدراك</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الآية</w:t>
      </w:r>
      <w:r>
        <w:rPr>
          <w:rFonts w:ascii="Simplified" w:hAnsi="Simplified" w:cs="Arabic Transparent"/>
          <w:sz w:val="28"/>
          <w:szCs w:val="28"/>
          <w:rtl/>
        </w:rPr>
        <w:t xml:space="preserve"> </w:t>
      </w:r>
      <w:r>
        <w:rPr>
          <w:rFonts w:ascii="Simplified" w:hAnsi="Simplified" w:cs="Arabic Transparent" w:hint="cs"/>
          <w:sz w:val="28"/>
          <w:szCs w:val="28"/>
          <w:rtl/>
        </w:rPr>
        <w:t>قائم</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التفسير</w:t>
      </w:r>
      <w:r>
        <w:rPr>
          <w:rFonts w:ascii="Simplified" w:hAnsi="Simplified" w:cs="Arabic Transparent"/>
          <w:sz w:val="28"/>
          <w:szCs w:val="28"/>
          <w:rtl/>
        </w:rPr>
        <w:t xml:space="preserve"> </w:t>
      </w:r>
      <w:r>
        <w:rPr>
          <w:rFonts w:ascii="Simplified" w:hAnsi="Simplified" w:cs="Arabic Transparent" w:hint="cs"/>
          <w:sz w:val="28"/>
          <w:szCs w:val="28"/>
          <w:rtl/>
        </w:rPr>
        <w:t>بالمأثور،</w:t>
      </w:r>
      <w:r>
        <w:rPr>
          <w:rFonts w:ascii="Simplified" w:hAnsi="Simplified" w:cs="Arabic Transparent"/>
          <w:sz w:val="28"/>
          <w:szCs w:val="28"/>
          <w:rtl/>
        </w:rPr>
        <w:t xml:space="preserve"> </w:t>
      </w:r>
      <w:r>
        <w:rPr>
          <w:rFonts w:ascii="Simplified" w:hAnsi="Simplified" w:cs="Arabic Transparent" w:hint="cs"/>
          <w:sz w:val="28"/>
          <w:szCs w:val="28"/>
          <w:rtl/>
        </w:rPr>
        <w:t>وما</w:t>
      </w:r>
      <w:r>
        <w:rPr>
          <w:rFonts w:ascii="Simplified" w:hAnsi="Simplified" w:cs="Arabic Transparent"/>
          <w:sz w:val="28"/>
          <w:szCs w:val="28"/>
          <w:rtl/>
        </w:rPr>
        <w:t xml:space="preserve"> </w:t>
      </w:r>
      <w:r>
        <w:rPr>
          <w:rFonts w:ascii="Simplified" w:hAnsi="Simplified" w:cs="Arabic Transparent" w:hint="cs"/>
          <w:sz w:val="28"/>
          <w:szCs w:val="28"/>
          <w:rtl/>
        </w:rPr>
        <w:t>رُوي</w:t>
      </w:r>
      <w:r>
        <w:rPr>
          <w:rFonts w:ascii="Simplified" w:hAnsi="Simplified" w:cs="Arabic Transparent"/>
          <w:sz w:val="28"/>
          <w:szCs w:val="28"/>
          <w:rtl/>
        </w:rPr>
        <w:t xml:space="preserve"> </w:t>
      </w:r>
      <w:r>
        <w:rPr>
          <w:rFonts w:ascii="Simplified" w:hAnsi="Simplified" w:cs="Arabic Transparent" w:hint="cs"/>
          <w:sz w:val="28"/>
          <w:szCs w:val="28"/>
          <w:rtl/>
        </w:rPr>
        <w:t>عن</w:t>
      </w:r>
      <w:r>
        <w:rPr>
          <w:rFonts w:ascii="Simplified" w:hAnsi="Simplified" w:cs="Arabic Transparent"/>
          <w:sz w:val="28"/>
          <w:szCs w:val="28"/>
          <w:rtl/>
        </w:rPr>
        <w:t xml:space="preserve"> </w:t>
      </w:r>
      <w:r>
        <w:rPr>
          <w:rFonts w:ascii="Simplified" w:hAnsi="Simplified" w:cs="Arabic Transparent" w:hint="cs"/>
          <w:sz w:val="28"/>
          <w:szCs w:val="28"/>
          <w:rtl/>
        </w:rPr>
        <w:t>المسيب</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بغي</w:t>
      </w:r>
      <w:r>
        <w:rPr>
          <w:rFonts w:ascii="Simplified" w:hAnsi="Simplified" w:cs="Arabic Transparent"/>
          <w:sz w:val="28"/>
          <w:szCs w:val="28"/>
          <w:rtl/>
        </w:rPr>
        <w:t xml:space="preserve"> </w:t>
      </w:r>
      <w:r>
        <w:rPr>
          <w:rFonts w:ascii="Simplified" w:hAnsi="Simplified" w:cs="Arabic Transparent" w:hint="cs"/>
          <w:sz w:val="28"/>
          <w:szCs w:val="28"/>
          <w:rtl/>
        </w:rPr>
        <w:t>قارون</w:t>
      </w:r>
      <w:r>
        <w:rPr>
          <w:rFonts w:ascii="Simplified" w:hAnsi="Simplified" w:cs="Arabic Transparent"/>
          <w:sz w:val="28"/>
          <w:szCs w:val="28"/>
          <w:rtl/>
        </w:rPr>
        <w:t xml:space="preserve"> – </w:t>
      </w:r>
      <w:r>
        <w:rPr>
          <w:rFonts w:ascii="Simplified" w:hAnsi="Simplified" w:cs="Arabic Transparent" w:hint="cs"/>
          <w:sz w:val="28"/>
          <w:szCs w:val="28"/>
          <w:rtl/>
        </w:rPr>
        <w:t>كغيره</w:t>
      </w:r>
      <w:r>
        <w:rPr>
          <w:rFonts w:ascii="Simplified" w:hAnsi="Simplified" w:cs="Arabic Transparent"/>
          <w:sz w:val="28"/>
          <w:szCs w:val="28"/>
          <w:rtl/>
        </w:rPr>
        <w:t xml:space="preserve"> </w:t>
      </w:r>
      <w:r>
        <w:rPr>
          <w:rFonts w:ascii="Simplified" w:hAnsi="Simplified" w:cs="Arabic Transparent" w:hint="cs"/>
          <w:sz w:val="28"/>
          <w:szCs w:val="28"/>
          <w:rtl/>
        </w:rPr>
        <w:t>من</w:t>
      </w:r>
      <w:r>
        <w:rPr>
          <w:rFonts w:ascii="Simplified" w:hAnsi="Simplified" w:cs="Arabic Transparent"/>
          <w:sz w:val="28"/>
          <w:szCs w:val="28"/>
          <w:rtl/>
        </w:rPr>
        <w:t xml:space="preserve"> </w:t>
      </w:r>
      <w:r>
        <w:rPr>
          <w:rFonts w:ascii="Simplified" w:hAnsi="Simplified" w:cs="Arabic Transparent" w:hint="cs"/>
          <w:sz w:val="28"/>
          <w:szCs w:val="28"/>
          <w:rtl/>
        </w:rPr>
        <w:t>الروايات</w:t>
      </w:r>
      <w:r>
        <w:rPr>
          <w:rFonts w:ascii="Simplified" w:hAnsi="Simplified" w:cs="Arabic Transparent"/>
          <w:sz w:val="28"/>
          <w:szCs w:val="28"/>
          <w:rtl/>
        </w:rPr>
        <w:t xml:space="preserve">- </w:t>
      </w:r>
      <w:r>
        <w:rPr>
          <w:rFonts w:ascii="Simplified" w:hAnsi="Simplified" w:cs="Arabic Transparent" w:hint="cs"/>
          <w:sz w:val="28"/>
          <w:szCs w:val="28"/>
          <w:rtl/>
        </w:rPr>
        <w:t>من</w:t>
      </w:r>
      <w:r>
        <w:rPr>
          <w:rFonts w:ascii="Simplified" w:hAnsi="Simplified" w:cs="Arabic Transparent"/>
          <w:sz w:val="28"/>
          <w:szCs w:val="28"/>
          <w:rtl/>
        </w:rPr>
        <w:t xml:space="preserve"> </w:t>
      </w:r>
      <w:r>
        <w:rPr>
          <w:rFonts w:ascii="Simplified" w:hAnsi="Simplified" w:cs="Arabic Transparent" w:hint="cs"/>
          <w:sz w:val="28"/>
          <w:szCs w:val="28"/>
          <w:rtl/>
        </w:rPr>
        <w:t>الإسرائيليات</w:t>
      </w:r>
      <w:r>
        <w:rPr>
          <w:rFonts w:ascii="Simplified" w:hAnsi="Simplified" w:cs="Arabic Transparent"/>
          <w:sz w:val="28"/>
          <w:szCs w:val="28"/>
          <w:rtl/>
        </w:rPr>
        <w:t xml:space="preserve"> </w:t>
      </w:r>
      <w:r>
        <w:rPr>
          <w:rFonts w:ascii="Simplified" w:hAnsi="Simplified" w:cs="Arabic Transparent" w:hint="cs"/>
          <w:sz w:val="28"/>
          <w:szCs w:val="28"/>
          <w:rtl/>
        </w:rPr>
        <w:t>التي</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يثبت</w:t>
      </w:r>
      <w:r>
        <w:rPr>
          <w:rFonts w:ascii="Simplified" w:hAnsi="Simplified" w:cs="Arabic Transparent"/>
          <w:sz w:val="28"/>
          <w:szCs w:val="28"/>
          <w:rtl/>
        </w:rPr>
        <w:t xml:space="preserve"> </w:t>
      </w:r>
      <w:r>
        <w:rPr>
          <w:rFonts w:ascii="Simplified" w:hAnsi="Simplified" w:cs="Arabic Transparent" w:hint="cs"/>
          <w:sz w:val="28"/>
          <w:szCs w:val="28"/>
          <w:rtl/>
        </w:rPr>
        <w:t>منها</w:t>
      </w:r>
      <w:r>
        <w:rPr>
          <w:rFonts w:ascii="Simplified" w:hAnsi="Simplified" w:cs="Arabic Transparent"/>
          <w:sz w:val="28"/>
          <w:szCs w:val="28"/>
          <w:rtl/>
        </w:rPr>
        <w:t xml:space="preserve"> </w:t>
      </w:r>
      <w:r>
        <w:rPr>
          <w:rFonts w:ascii="Simplified" w:hAnsi="Simplified" w:cs="Arabic Transparent" w:hint="cs"/>
          <w:sz w:val="28"/>
          <w:szCs w:val="28"/>
          <w:rtl/>
        </w:rPr>
        <w:t>شيء</w:t>
      </w:r>
      <w:r>
        <w:rPr>
          <w:rFonts w:ascii="Simplified" w:hAnsi="Simplified" w:cs="Arabic Transparent"/>
          <w:sz w:val="28"/>
          <w:szCs w:val="28"/>
          <w:rtl/>
        </w:rPr>
        <w:t xml:space="preserve"> </w:t>
      </w:r>
      <w:r>
        <w:rPr>
          <w:rFonts w:ascii="Simplified" w:hAnsi="Simplified" w:cs="Arabic Transparent" w:hint="cs"/>
          <w:sz w:val="28"/>
          <w:szCs w:val="28"/>
          <w:rtl/>
        </w:rPr>
        <w:t>ولا</w:t>
      </w:r>
      <w:r>
        <w:rPr>
          <w:rFonts w:ascii="Simplified" w:hAnsi="Simplified" w:cs="Arabic Transparent"/>
          <w:sz w:val="28"/>
          <w:szCs w:val="28"/>
          <w:rtl/>
        </w:rPr>
        <w:t xml:space="preserve"> </w:t>
      </w:r>
      <w:r>
        <w:rPr>
          <w:rFonts w:ascii="Simplified" w:hAnsi="Simplified" w:cs="Arabic Transparent" w:hint="cs"/>
          <w:sz w:val="28"/>
          <w:szCs w:val="28"/>
          <w:rtl/>
        </w:rPr>
        <w:t>يقطع</w:t>
      </w:r>
      <w:r>
        <w:rPr>
          <w:rFonts w:ascii="Simplified" w:hAnsi="Simplified" w:cs="Arabic Transparent"/>
          <w:sz w:val="28"/>
          <w:szCs w:val="28"/>
          <w:rtl/>
        </w:rPr>
        <w:t xml:space="preserve"> </w:t>
      </w:r>
      <w:r>
        <w:rPr>
          <w:rFonts w:ascii="Simplified" w:hAnsi="Simplified" w:cs="Arabic Transparent" w:hint="cs"/>
          <w:sz w:val="28"/>
          <w:szCs w:val="28"/>
          <w:rtl/>
        </w:rPr>
        <w:t>بصحتها،</w:t>
      </w:r>
      <w:r>
        <w:rPr>
          <w:rFonts w:ascii="Simplified" w:hAnsi="Simplified" w:cs="Arabic Transparent"/>
          <w:sz w:val="28"/>
          <w:szCs w:val="28"/>
          <w:rtl/>
        </w:rPr>
        <w:t xml:space="preserve"> </w:t>
      </w:r>
      <w:r>
        <w:rPr>
          <w:rFonts w:ascii="Simplified" w:hAnsi="Simplified" w:cs="Arabic Transparent" w:hint="cs"/>
          <w:sz w:val="28"/>
          <w:szCs w:val="28"/>
          <w:rtl/>
        </w:rPr>
        <w:t>إضافة</w:t>
      </w:r>
      <w:r>
        <w:rPr>
          <w:rFonts w:ascii="Simplified" w:hAnsi="Simplified" w:cs="Arabic Transparent"/>
          <w:sz w:val="28"/>
          <w:szCs w:val="28"/>
          <w:rtl/>
        </w:rPr>
        <w:t xml:space="preserve"> </w:t>
      </w:r>
      <w:r>
        <w:rPr>
          <w:rFonts w:ascii="Simplified" w:hAnsi="Simplified" w:cs="Arabic Transparent" w:hint="cs"/>
          <w:sz w:val="28"/>
          <w:szCs w:val="28"/>
          <w:rtl/>
        </w:rPr>
        <w:t>إلى</w:t>
      </w:r>
      <w:r>
        <w:rPr>
          <w:rFonts w:ascii="Simplified" w:hAnsi="Simplified" w:cs="Arabic Transparent"/>
          <w:sz w:val="28"/>
          <w:szCs w:val="28"/>
          <w:rtl/>
        </w:rPr>
        <w:t xml:space="preserve"> </w:t>
      </w:r>
      <w:r>
        <w:rPr>
          <w:rFonts w:ascii="Simplified" w:hAnsi="Simplified" w:cs="Arabic Transparent" w:hint="cs"/>
          <w:sz w:val="28"/>
          <w:szCs w:val="28"/>
          <w:rtl/>
        </w:rPr>
        <w:t>أن</w:t>
      </w:r>
      <w:r>
        <w:rPr>
          <w:rFonts w:ascii="Simplified" w:hAnsi="Simplified" w:cs="Arabic Transparent"/>
          <w:sz w:val="28"/>
          <w:szCs w:val="28"/>
          <w:rtl/>
        </w:rPr>
        <w:t xml:space="preserve"> </w:t>
      </w:r>
      <w:r>
        <w:rPr>
          <w:rFonts w:ascii="Simplified" w:hAnsi="Simplified" w:cs="Arabic Transparent" w:hint="cs"/>
          <w:sz w:val="28"/>
          <w:szCs w:val="28"/>
          <w:rtl/>
        </w:rPr>
        <w:t>هذه</w:t>
      </w:r>
      <w:r>
        <w:rPr>
          <w:rFonts w:ascii="Simplified" w:hAnsi="Simplified" w:cs="Arabic Transparent"/>
          <w:sz w:val="28"/>
          <w:szCs w:val="28"/>
          <w:rtl/>
        </w:rPr>
        <w:t xml:space="preserve"> </w:t>
      </w:r>
      <w:r>
        <w:rPr>
          <w:rFonts w:ascii="Simplified" w:hAnsi="Simplified" w:cs="Arabic Transparent" w:hint="cs"/>
          <w:sz w:val="28"/>
          <w:szCs w:val="28"/>
          <w:rtl/>
        </w:rPr>
        <w:t>الرواية</w:t>
      </w:r>
      <w:r>
        <w:rPr>
          <w:rFonts w:ascii="Simplified" w:hAnsi="Simplified" w:cs="Arabic Transparent"/>
          <w:sz w:val="28"/>
          <w:szCs w:val="28"/>
          <w:rtl/>
        </w:rPr>
        <w:t xml:space="preserve"> </w:t>
      </w:r>
      <w:r>
        <w:rPr>
          <w:rFonts w:ascii="Simplified" w:hAnsi="Simplified" w:cs="Arabic Transparent" w:hint="cs"/>
          <w:sz w:val="28"/>
          <w:szCs w:val="28"/>
          <w:rtl/>
        </w:rPr>
        <w:t>ضعيفة</w:t>
      </w:r>
      <w:r>
        <w:rPr>
          <w:rFonts w:ascii="Simplified" w:hAnsi="Simplified" w:cs="Arabic Transparent"/>
          <w:sz w:val="28"/>
          <w:szCs w:val="28"/>
          <w:rtl/>
        </w:rPr>
        <w:t xml:space="preserve"> </w:t>
      </w:r>
      <w:r>
        <w:rPr>
          <w:rFonts w:ascii="Simplified" w:hAnsi="Simplified" w:cs="Arabic Transparent" w:hint="cs"/>
          <w:sz w:val="28"/>
          <w:szCs w:val="28"/>
          <w:rtl/>
        </w:rPr>
        <w:t>واهية</w:t>
      </w:r>
      <w:r>
        <w:rPr>
          <w:rFonts w:ascii="Simplified" w:hAnsi="Simplified" w:cs="Arabic Transparent"/>
          <w:sz w:val="28"/>
          <w:szCs w:val="28"/>
          <w:rtl/>
        </w:rPr>
        <w:t xml:space="preserve"> </w:t>
      </w:r>
      <w:r>
        <w:rPr>
          <w:rFonts w:ascii="Simplified" w:hAnsi="Simplified" w:cs="Arabic Transparent" w:hint="cs"/>
          <w:sz w:val="28"/>
          <w:szCs w:val="28"/>
          <w:rtl/>
        </w:rPr>
        <w:t>الإسناد،</w:t>
      </w:r>
      <w:r>
        <w:rPr>
          <w:rFonts w:ascii="Simplified" w:hAnsi="Simplified" w:cs="Arabic Transparent"/>
          <w:sz w:val="28"/>
          <w:szCs w:val="28"/>
          <w:rtl/>
        </w:rPr>
        <w:t xml:space="preserve"> </w:t>
      </w:r>
      <w:r>
        <w:rPr>
          <w:rFonts w:ascii="Simplified" w:hAnsi="Simplified" w:cs="Arabic Transparent" w:hint="cs"/>
          <w:sz w:val="28"/>
          <w:szCs w:val="28"/>
          <w:rtl/>
        </w:rPr>
        <w:t>فالمسيب</w:t>
      </w:r>
      <w:r>
        <w:rPr>
          <w:rFonts w:ascii="Simplified" w:hAnsi="Simplified" w:cs="Arabic Transparent"/>
          <w:sz w:val="28"/>
          <w:szCs w:val="28"/>
          <w:rtl/>
        </w:rPr>
        <w:t xml:space="preserve"> </w:t>
      </w:r>
      <w:r>
        <w:rPr>
          <w:rFonts w:ascii="Simplified" w:hAnsi="Simplified" w:cs="Arabic Transparent" w:hint="cs"/>
          <w:sz w:val="28"/>
          <w:szCs w:val="28"/>
          <w:rtl/>
        </w:rPr>
        <w:t>متروك</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يُحتج</w:t>
      </w:r>
      <w:r>
        <w:rPr>
          <w:rFonts w:ascii="Simplified" w:hAnsi="Simplified" w:cs="Arabic Transparent"/>
          <w:sz w:val="28"/>
          <w:szCs w:val="28"/>
          <w:rtl/>
        </w:rPr>
        <w:t xml:space="preserve"> </w:t>
      </w:r>
      <w:r>
        <w:rPr>
          <w:rFonts w:ascii="Simplified" w:hAnsi="Simplified" w:cs="Arabic Transparent" w:hint="cs"/>
          <w:sz w:val="28"/>
          <w:szCs w:val="28"/>
          <w:rtl/>
        </w:rPr>
        <w:t>به</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الحديث</w:t>
      </w:r>
      <w:r w:rsidRPr="00466EB9">
        <w:rPr>
          <w:rFonts w:ascii="Simplified" w:hAnsi="Simplified" w:cs="Arabic Transparent"/>
          <w:sz w:val="28"/>
          <w:szCs w:val="28"/>
          <w:vertAlign w:val="superscript"/>
          <w:rtl/>
        </w:rPr>
        <w:t>(</w:t>
      </w:r>
      <w:r w:rsidRPr="000E7F15">
        <w:rPr>
          <w:rStyle w:val="FootnoteReference"/>
          <w:rFonts w:ascii="Times New Roman" w:hAnsi="Times New Roman"/>
          <w:sz w:val="28"/>
          <w:szCs w:val="28"/>
          <w:rtl/>
        </w:rPr>
        <w:footnoteReference w:id="606"/>
      </w:r>
      <w:r w:rsidRPr="00466EB9">
        <w:rPr>
          <w:rFonts w:ascii="Simplified" w:hAnsi="Simplified" w:cs="Arabic Transparent"/>
          <w:sz w:val="28"/>
          <w:szCs w:val="28"/>
          <w:vertAlign w:val="superscript"/>
          <w:rtl/>
        </w:rPr>
        <w:t>)</w:t>
      </w:r>
      <w:r>
        <w:rPr>
          <w:rFonts w:ascii="Simplified" w:hAnsi="Simplified" w:cs="Arabic Transparent" w:hint="cs"/>
          <w:sz w:val="28"/>
          <w:szCs w:val="28"/>
          <w:rtl/>
        </w:rPr>
        <w:t>،</w:t>
      </w:r>
      <w:r>
        <w:rPr>
          <w:rFonts w:ascii="Simplified" w:hAnsi="Simplified" w:cs="Arabic Transparent"/>
          <w:sz w:val="28"/>
          <w:szCs w:val="28"/>
          <w:rtl/>
        </w:rPr>
        <w:t xml:space="preserve"> </w:t>
      </w:r>
      <w:r>
        <w:rPr>
          <w:rFonts w:ascii="Simplified" w:hAnsi="Simplified" w:cs="Arabic Transparent" w:hint="cs"/>
          <w:sz w:val="28"/>
          <w:szCs w:val="28"/>
          <w:rtl/>
        </w:rPr>
        <w:t>وما</w:t>
      </w:r>
      <w:r>
        <w:rPr>
          <w:rFonts w:ascii="Simplified" w:hAnsi="Simplified" w:cs="Arabic Transparent"/>
          <w:sz w:val="28"/>
          <w:szCs w:val="28"/>
          <w:rtl/>
        </w:rPr>
        <w:t xml:space="preserve"> </w:t>
      </w:r>
      <w:r>
        <w:rPr>
          <w:rFonts w:ascii="Simplified" w:hAnsi="Simplified" w:cs="Arabic Transparent" w:hint="cs"/>
          <w:sz w:val="28"/>
          <w:szCs w:val="28"/>
          <w:rtl/>
        </w:rPr>
        <w:t>يمكن</w:t>
      </w:r>
      <w:r>
        <w:rPr>
          <w:rFonts w:ascii="Simplified" w:hAnsi="Simplified" w:cs="Arabic Transparent"/>
          <w:sz w:val="28"/>
          <w:szCs w:val="28"/>
          <w:rtl/>
        </w:rPr>
        <w:t xml:space="preserve"> </w:t>
      </w:r>
      <w:r>
        <w:rPr>
          <w:rFonts w:ascii="Simplified" w:hAnsi="Simplified" w:cs="Arabic Transparent" w:hint="cs"/>
          <w:sz w:val="28"/>
          <w:szCs w:val="28"/>
          <w:rtl/>
        </w:rPr>
        <w:t>إثباته</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sidRPr="00F02C5E">
        <w:rPr>
          <w:rFonts w:ascii="Simplified" w:hAnsi="Simplified" w:cs="Arabic Transparent" w:hint="cs"/>
          <w:sz w:val="28"/>
          <w:szCs w:val="28"/>
          <w:rtl/>
        </w:rPr>
        <w:t>تفسير</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الآية</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هو</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ما</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دل</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عليه</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قوله</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تعالى</w:t>
      </w:r>
      <w:r w:rsidRPr="00F02C5E">
        <w:rPr>
          <w:rFonts w:ascii="Simplified" w:hAnsi="Simplified" w:cs="Arabic Transparent"/>
          <w:sz w:val="28"/>
          <w:szCs w:val="28"/>
          <w:rtl/>
        </w:rPr>
        <w:t xml:space="preserve">: </w:t>
      </w:r>
      <w:r w:rsidRPr="00F02C5E">
        <w:rPr>
          <w:rFonts w:cs="Traditional Arabic"/>
          <w:sz w:val="28"/>
          <w:szCs w:val="28"/>
          <w:rtl/>
        </w:rPr>
        <w:t>﴿</w:t>
      </w:r>
      <w:r w:rsidRPr="00F02C5E">
        <w:rPr>
          <w:rFonts w:cs="DecoType Naskh" w:hint="cs"/>
          <w:sz w:val="28"/>
          <w:szCs w:val="28"/>
          <w:rtl/>
        </w:rPr>
        <w:t>فَبَغَى</w:t>
      </w:r>
      <w:r w:rsidRPr="00F02C5E">
        <w:rPr>
          <w:rFonts w:cs="DecoType Naskh"/>
          <w:sz w:val="28"/>
          <w:szCs w:val="28"/>
          <w:rtl/>
        </w:rPr>
        <w:t xml:space="preserve"> </w:t>
      </w:r>
      <w:r w:rsidRPr="00F02C5E">
        <w:rPr>
          <w:rFonts w:cs="DecoType Naskh" w:hint="cs"/>
          <w:sz w:val="28"/>
          <w:szCs w:val="28"/>
          <w:rtl/>
        </w:rPr>
        <w:t>عَلَيْهِمْ</w:t>
      </w:r>
      <w:r w:rsidRPr="00F02C5E">
        <w:rPr>
          <w:rFonts w:cs="Traditional Arabic"/>
          <w:sz w:val="28"/>
          <w:szCs w:val="28"/>
          <w:rtl/>
        </w:rPr>
        <w:t>﴾</w:t>
      </w:r>
      <w:r w:rsidRPr="00F02C5E">
        <w:rPr>
          <w:rFonts w:ascii="Simplified" w:hAnsi="Simplified" w:cs="Arabic Transparent" w:hint="cs"/>
          <w:sz w:val="28"/>
          <w:szCs w:val="28"/>
          <w:rtl/>
        </w:rPr>
        <w:t>،</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والبغي</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في</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اللغة</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يطلق</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على</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العلو</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والظلم</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والعدول</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عن</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الحق</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والاستطال</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والكذب</w:t>
      </w:r>
      <w:r w:rsidRPr="00F02C5E">
        <w:rPr>
          <w:rStyle w:val="FootnoteReference"/>
          <w:rFonts w:ascii="Simplified" w:hAnsi="Simplified" w:cs="Arabic Transparent"/>
          <w:sz w:val="28"/>
          <w:szCs w:val="28"/>
          <w:rtl/>
        </w:rPr>
        <w:t>(</w:t>
      </w:r>
      <w:r w:rsidRPr="00F02C5E">
        <w:rPr>
          <w:rStyle w:val="FootnoteReference"/>
          <w:rFonts w:ascii="Times New Roman" w:hAnsi="Times New Roman"/>
          <w:sz w:val="28"/>
          <w:szCs w:val="28"/>
          <w:rtl/>
        </w:rPr>
        <w:footnoteReference w:id="607"/>
      </w:r>
      <w:r w:rsidRPr="00F02C5E">
        <w:rPr>
          <w:rStyle w:val="FootnoteReference"/>
          <w:rFonts w:ascii="Simplified" w:hAnsi="Simplified" w:cs="Arabic Transparent"/>
          <w:sz w:val="28"/>
          <w:szCs w:val="28"/>
          <w:rtl/>
        </w:rPr>
        <w:t>)</w:t>
      </w:r>
      <w:r w:rsidRPr="00F02C5E">
        <w:rPr>
          <w:rFonts w:ascii="Simplified" w:hAnsi="Simplified" w:cs="Arabic Transparent" w:hint="cs"/>
          <w:sz w:val="28"/>
          <w:szCs w:val="28"/>
          <w:rtl/>
        </w:rPr>
        <w:t>،</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قال</w:t>
      </w:r>
      <w:r w:rsidRPr="00F02C5E">
        <w:rPr>
          <w:rFonts w:ascii="Simplified" w:hAnsi="Simplified" w:cs="Arabic Transparent"/>
          <w:sz w:val="28"/>
          <w:szCs w:val="28"/>
          <w:rtl/>
        </w:rPr>
        <w:t xml:space="preserve"> </w:t>
      </w:r>
      <w:r w:rsidRPr="00F02C5E">
        <w:rPr>
          <w:rFonts w:ascii="Simplified" w:hAnsi="Simplified" w:cs="Arabic Transparent" w:hint="cs"/>
          <w:sz w:val="28"/>
          <w:szCs w:val="28"/>
          <w:rtl/>
        </w:rPr>
        <w:t>الطبري</w:t>
      </w:r>
      <w:r w:rsidRPr="00F02C5E">
        <w:rPr>
          <w:rFonts w:ascii="Simplified" w:hAnsi="Simplified" w:cs="Arabic Transparent"/>
          <w:sz w:val="28"/>
          <w:szCs w:val="28"/>
          <w:rtl/>
        </w:rPr>
        <w:t>: "</w:t>
      </w:r>
      <w:r w:rsidRPr="00F02C5E">
        <w:rPr>
          <w:rFonts w:ascii="Arial" w:hAnsi="Arial" w:cs="Arabic Transparent"/>
          <w:color w:val="000000"/>
          <w:sz w:val="28"/>
          <w:szCs w:val="28"/>
          <w:rtl/>
        </w:rPr>
        <w:t xml:space="preserve">وقوله: </w:t>
      </w:r>
      <w:r w:rsidRPr="00F02C5E">
        <w:rPr>
          <w:rFonts w:cs="Traditional Arabic"/>
          <w:sz w:val="28"/>
          <w:szCs w:val="28"/>
          <w:rtl/>
        </w:rPr>
        <w:t>﴿</w:t>
      </w:r>
      <w:r w:rsidRPr="00F02C5E">
        <w:rPr>
          <w:rFonts w:cs="DecoType Naskh" w:hint="cs"/>
          <w:sz w:val="28"/>
          <w:szCs w:val="28"/>
          <w:rtl/>
        </w:rPr>
        <w:t>فَبَغَى</w:t>
      </w:r>
      <w:r w:rsidRPr="00F02C5E">
        <w:rPr>
          <w:rFonts w:cs="DecoType Naskh"/>
          <w:sz w:val="28"/>
          <w:szCs w:val="28"/>
          <w:rtl/>
        </w:rPr>
        <w:t xml:space="preserve"> </w:t>
      </w:r>
      <w:r w:rsidRPr="00F02C5E">
        <w:rPr>
          <w:rFonts w:cs="DecoType Naskh" w:hint="cs"/>
          <w:sz w:val="28"/>
          <w:szCs w:val="28"/>
          <w:rtl/>
        </w:rPr>
        <w:t>عَلَيْهِمْ</w:t>
      </w:r>
      <w:r w:rsidRPr="00F02C5E">
        <w:rPr>
          <w:rFonts w:cs="Traditional Arabic"/>
          <w:sz w:val="28"/>
          <w:szCs w:val="28"/>
          <w:rtl/>
        </w:rPr>
        <w:t>﴾</w:t>
      </w:r>
      <w:r w:rsidRPr="00F02C5E">
        <w:rPr>
          <w:rFonts w:ascii="Arial" w:hAnsi="Arial" w:cs="Arabic Transparent"/>
          <w:color w:val="000000"/>
          <w:sz w:val="28"/>
          <w:szCs w:val="28"/>
          <w:rtl/>
        </w:rPr>
        <w:t xml:space="preserve"> يقول: فتجاوز حده في الكبر</w:t>
      </w:r>
      <w:r w:rsidRPr="000E39B3">
        <w:rPr>
          <w:rFonts w:ascii="Arial" w:hAnsi="Arial" w:cs="Arabic Transparent"/>
          <w:color w:val="000000"/>
          <w:sz w:val="28"/>
          <w:szCs w:val="28"/>
          <w:rtl/>
        </w:rPr>
        <w:t xml:space="preserve"> والتجبر عليهم</w:t>
      </w:r>
      <w:r>
        <w:rPr>
          <w:rFonts w:ascii="Simplified" w:hAnsi="Simplified" w:cs="Arabic Transparent"/>
          <w:sz w:val="28"/>
          <w:szCs w:val="28"/>
          <w:rtl/>
        </w:rPr>
        <w:t>"</w:t>
      </w:r>
      <w:r>
        <w:rPr>
          <w:rStyle w:val="FootnoteReference"/>
          <w:rFonts w:ascii="Simplified" w:hAnsi="Simplified" w:cs="Arabic Transparent"/>
          <w:sz w:val="28"/>
          <w:szCs w:val="28"/>
          <w:rtl/>
        </w:rPr>
        <w:t>(</w:t>
      </w:r>
      <w:r w:rsidRPr="000E7F15">
        <w:rPr>
          <w:rStyle w:val="FootnoteReference"/>
          <w:rFonts w:ascii="Times New Roman" w:hAnsi="Times New Roman"/>
          <w:sz w:val="28"/>
          <w:szCs w:val="28"/>
          <w:rtl/>
        </w:rPr>
        <w:footnoteReference w:id="608"/>
      </w:r>
      <w:r>
        <w:rPr>
          <w:rStyle w:val="FootnoteReference"/>
          <w:rFonts w:ascii="Simplified" w:hAnsi="Simplified" w:cs="Arabic Transparent"/>
          <w:sz w:val="28"/>
          <w:szCs w:val="28"/>
          <w:rtl/>
        </w:rPr>
        <w:t>)</w:t>
      </w:r>
      <w:r>
        <w:rPr>
          <w:rFonts w:ascii="Simplified" w:hAnsi="Simplified" w:cs="Arabic Transparent" w:hint="cs"/>
          <w:sz w:val="28"/>
          <w:szCs w:val="28"/>
          <w:rtl/>
        </w:rPr>
        <w:t>،</w:t>
      </w:r>
      <w:r>
        <w:rPr>
          <w:rFonts w:ascii="Simplified" w:hAnsi="Simplified" w:cs="Arabic Transparent"/>
          <w:sz w:val="28"/>
          <w:szCs w:val="28"/>
          <w:rtl/>
        </w:rPr>
        <w:t xml:space="preserve"> </w:t>
      </w:r>
      <w:r>
        <w:rPr>
          <w:rFonts w:ascii="Simplified" w:hAnsi="Simplified" w:cs="Arabic Transparent" w:hint="cs"/>
          <w:sz w:val="28"/>
          <w:szCs w:val="28"/>
          <w:rtl/>
        </w:rPr>
        <w:t>فعلى</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يحمل</w:t>
      </w:r>
      <w:r>
        <w:rPr>
          <w:rFonts w:ascii="Simplified" w:hAnsi="Simplified" w:cs="Arabic Transparent"/>
          <w:sz w:val="28"/>
          <w:szCs w:val="28"/>
          <w:rtl/>
        </w:rPr>
        <w:t xml:space="preserve"> </w:t>
      </w:r>
      <w:r>
        <w:rPr>
          <w:rFonts w:ascii="Simplified" w:hAnsi="Simplified" w:cs="Arabic Transparent" w:hint="cs"/>
          <w:sz w:val="28"/>
          <w:szCs w:val="28"/>
          <w:rtl/>
        </w:rPr>
        <w:t>بغي</w:t>
      </w:r>
      <w:r>
        <w:rPr>
          <w:rFonts w:ascii="Simplified" w:hAnsi="Simplified" w:cs="Arabic Transparent"/>
          <w:sz w:val="28"/>
          <w:szCs w:val="28"/>
          <w:rtl/>
        </w:rPr>
        <w:t xml:space="preserve"> </w:t>
      </w:r>
      <w:r>
        <w:rPr>
          <w:rFonts w:ascii="Simplified" w:hAnsi="Simplified" w:cs="Arabic Transparent" w:hint="cs"/>
          <w:sz w:val="28"/>
          <w:szCs w:val="28"/>
          <w:rtl/>
        </w:rPr>
        <w:t>قارون</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قومه،</w:t>
      </w:r>
      <w:r>
        <w:rPr>
          <w:rFonts w:ascii="Simplified" w:hAnsi="Simplified" w:cs="Arabic Transparent"/>
          <w:sz w:val="28"/>
          <w:szCs w:val="28"/>
          <w:rtl/>
        </w:rPr>
        <w:t xml:space="preserve"> </w:t>
      </w:r>
      <w:r>
        <w:rPr>
          <w:rFonts w:ascii="Simplified" w:hAnsi="Simplified" w:cs="Arabic Transparent" w:hint="cs"/>
          <w:sz w:val="28"/>
          <w:szCs w:val="28"/>
          <w:rtl/>
        </w:rPr>
        <w:t>أما</w:t>
      </w:r>
      <w:r>
        <w:rPr>
          <w:rFonts w:ascii="Simplified" w:hAnsi="Simplified" w:cs="Arabic Transparent"/>
          <w:sz w:val="28"/>
          <w:szCs w:val="28"/>
          <w:rtl/>
        </w:rPr>
        <w:t xml:space="preserve"> </w:t>
      </w:r>
      <w:r>
        <w:rPr>
          <w:rFonts w:ascii="Simplified" w:hAnsi="Simplified" w:cs="Arabic Transparent" w:hint="cs"/>
          <w:sz w:val="28"/>
          <w:szCs w:val="28"/>
          <w:rtl/>
        </w:rPr>
        <w:t>تفصيل</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البغي</w:t>
      </w:r>
      <w:r>
        <w:rPr>
          <w:rFonts w:ascii="Simplified" w:hAnsi="Simplified" w:cs="Arabic Transparent"/>
          <w:sz w:val="28"/>
          <w:szCs w:val="28"/>
          <w:rtl/>
        </w:rPr>
        <w:t xml:space="preserve"> </w:t>
      </w:r>
      <w:r>
        <w:rPr>
          <w:rFonts w:ascii="Simplified" w:hAnsi="Simplified" w:cs="Arabic Transparent" w:hint="cs"/>
          <w:sz w:val="28"/>
          <w:szCs w:val="28"/>
          <w:rtl/>
        </w:rPr>
        <w:t>فلم</w:t>
      </w:r>
      <w:r>
        <w:rPr>
          <w:rFonts w:ascii="Simplified" w:hAnsi="Simplified" w:cs="Arabic Transparent"/>
          <w:sz w:val="28"/>
          <w:szCs w:val="28"/>
          <w:rtl/>
        </w:rPr>
        <w:t xml:space="preserve"> </w:t>
      </w:r>
      <w:r>
        <w:rPr>
          <w:rFonts w:ascii="Simplified" w:hAnsi="Simplified" w:cs="Arabic Transparent" w:hint="cs"/>
          <w:sz w:val="28"/>
          <w:szCs w:val="28"/>
          <w:rtl/>
        </w:rPr>
        <w:t>يثبت</w:t>
      </w:r>
      <w:r>
        <w:rPr>
          <w:rFonts w:ascii="Simplified" w:hAnsi="Simplified" w:cs="Arabic Transparent"/>
          <w:sz w:val="28"/>
          <w:szCs w:val="28"/>
          <w:rtl/>
        </w:rPr>
        <w:t xml:space="preserve"> </w:t>
      </w:r>
      <w:r>
        <w:rPr>
          <w:rFonts w:ascii="Simplified" w:hAnsi="Simplified" w:cs="Arabic Transparent" w:hint="cs"/>
          <w:sz w:val="28"/>
          <w:szCs w:val="28"/>
          <w:rtl/>
        </w:rPr>
        <w:t>فيه</w:t>
      </w:r>
      <w:r>
        <w:rPr>
          <w:rFonts w:ascii="Simplified" w:hAnsi="Simplified" w:cs="Arabic Transparent"/>
          <w:sz w:val="28"/>
          <w:szCs w:val="28"/>
          <w:rtl/>
        </w:rPr>
        <w:t xml:space="preserve"> </w:t>
      </w:r>
      <w:r>
        <w:rPr>
          <w:rFonts w:ascii="Simplified" w:hAnsi="Simplified" w:cs="Arabic Transparent" w:hint="cs"/>
          <w:sz w:val="28"/>
          <w:szCs w:val="28"/>
          <w:rtl/>
        </w:rPr>
        <w:t>شيء</w:t>
      </w:r>
      <w:r>
        <w:rPr>
          <w:rFonts w:ascii="Simplified" w:hAnsi="Simplified" w:cs="Arabic Transparent"/>
          <w:sz w:val="28"/>
          <w:szCs w:val="28"/>
          <w:rtl/>
        </w:rPr>
        <w:t>.</w:t>
      </w:r>
    </w:p>
    <w:p w:rsidR="00CD740F" w:rsidRDefault="00CD740F" w:rsidP="001B407A">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بذلك</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الباحثة</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تؤيد</w:t>
      </w:r>
      <w:r>
        <w:rPr>
          <w:rFonts w:ascii="Simplified" w:hAnsi="Simplified" w:cs="Arabic Transparent"/>
          <w:sz w:val="28"/>
          <w:szCs w:val="28"/>
          <w:rtl/>
        </w:rPr>
        <w:t xml:space="preserve"> </w:t>
      </w:r>
      <w:r>
        <w:rPr>
          <w:rFonts w:ascii="Simplified" w:hAnsi="Simplified" w:cs="Arabic Transparent" w:hint="cs"/>
          <w:sz w:val="28"/>
          <w:szCs w:val="28"/>
          <w:rtl/>
        </w:rPr>
        <w:t>الثعالبي</w:t>
      </w:r>
      <w:r>
        <w:rPr>
          <w:rFonts w:ascii="Simplified" w:hAnsi="Simplified" w:cs="Arabic Transparent"/>
          <w:sz w:val="28"/>
          <w:szCs w:val="28"/>
          <w:rtl/>
        </w:rPr>
        <w:t xml:space="preserve"> </w:t>
      </w:r>
      <w:r>
        <w:rPr>
          <w:rFonts w:ascii="Simplified" w:hAnsi="Simplified" w:cs="Arabic Transparent" w:hint="cs"/>
          <w:sz w:val="28"/>
          <w:szCs w:val="28"/>
          <w:rtl/>
        </w:rPr>
        <w:t>فيما</w:t>
      </w:r>
      <w:r>
        <w:rPr>
          <w:rFonts w:ascii="Simplified" w:hAnsi="Simplified" w:cs="Arabic Transparent"/>
          <w:sz w:val="28"/>
          <w:szCs w:val="28"/>
          <w:rtl/>
        </w:rPr>
        <w:t xml:space="preserve"> </w:t>
      </w:r>
      <w:r>
        <w:rPr>
          <w:rFonts w:ascii="Simplified" w:hAnsi="Simplified" w:cs="Arabic Transparent" w:hint="cs"/>
          <w:sz w:val="28"/>
          <w:szCs w:val="28"/>
          <w:rtl/>
        </w:rPr>
        <w:t>رجحه</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الموضع،</w:t>
      </w:r>
      <w:r>
        <w:rPr>
          <w:rFonts w:ascii="Simplified" w:hAnsi="Simplified" w:cs="Arabic Transparent"/>
          <w:sz w:val="28"/>
          <w:szCs w:val="28"/>
          <w:rtl/>
        </w:rPr>
        <w:t xml:space="preserve"> </w:t>
      </w:r>
      <w:r>
        <w:rPr>
          <w:rFonts w:ascii="Simplified" w:hAnsi="Simplified" w:cs="Arabic Transparent" w:hint="cs"/>
          <w:sz w:val="28"/>
          <w:szCs w:val="28"/>
          <w:rtl/>
        </w:rPr>
        <w:t>والله</w:t>
      </w:r>
      <w:r>
        <w:rPr>
          <w:rFonts w:ascii="Simplified" w:hAnsi="Simplified" w:cs="Arabic Transparent"/>
          <w:sz w:val="28"/>
          <w:szCs w:val="28"/>
          <w:rtl/>
        </w:rPr>
        <w:t xml:space="preserve"> </w:t>
      </w:r>
      <w:r>
        <w:rPr>
          <w:rFonts w:ascii="Simplified" w:hAnsi="Simplified" w:cs="Arabic Transparent" w:hint="cs"/>
          <w:sz w:val="28"/>
          <w:szCs w:val="28"/>
          <w:rtl/>
        </w:rPr>
        <w:t>تعالى</w:t>
      </w:r>
      <w:r>
        <w:rPr>
          <w:rFonts w:ascii="Simplified" w:hAnsi="Simplified" w:cs="Arabic Transparent"/>
          <w:sz w:val="28"/>
          <w:szCs w:val="28"/>
          <w:rtl/>
        </w:rPr>
        <w:t xml:space="preserve"> </w:t>
      </w:r>
      <w:r>
        <w:rPr>
          <w:rFonts w:ascii="Simplified" w:hAnsi="Simplified" w:cs="Arabic Transparent" w:hint="cs"/>
          <w:sz w:val="28"/>
          <w:szCs w:val="28"/>
          <w:rtl/>
        </w:rPr>
        <w:t>أعلم</w:t>
      </w:r>
      <w:r>
        <w:rPr>
          <w:rFonts w:ascii="Simplified" w:hAnsi="Simplified" w:cs="Arabic Transparent"/>
          <w:sz w:val="28"/>
          <w:szCs w:val="28"/>
          <w:rtl/>
        </w:rPr>
        <w:t>.</w:t>
      </w:r>
    </w:p>
    <w:p w:rsidR="00CD740F" w:rsidRPr="00465398" w:rsidRDefault="00CD740F" w:rsidP="001B407A">
      <w:pPr>
        <w:bidi w:val="0"/>
        <w:spacing w:line="360" w:lineRule="auto"/>
        <w:ind w:firstLine="397"/>
        <w:jc w:val="both"/>
        <w:rPr>
          <w:rFonts w:cs="Arabic Transparent"/>
          <w:sz w:val="28"/>
          <w:szCs w:val="28"/>
        </w:rPr>
      </w:pPr>
    </w:p>
    <w:p w:rsidR="00CD740F" w:rsidRPr="00263676" w:rsidRDefault="00CD740F" w:rsidP="001B407A">
      <w:pPr>
        <w:spacing w:line="240" w:lineRule="auto"/>
        <w:jc w:val="center"/>
        <w:rPr>
          <w:rFonts w:cs="Arabic Transparent"/>
          <w:b/>
          <w:bCs/>
          <w:sz w:val="32"/>
          <w:szCs w:val="32"/>
          <w:rtl/>
        </w:rPr>
      </w:pPr>
      <w:r>
        <w:rPr>
          <w:rFonts w:cs="Arabic Transparent"/>
          <w:b/>
          <w:bCs/>
          <w:sz w:val="32"/>
          <w:szCs w:val="32"/>
          <w:rtl/>
        </w:rPr>
        <w:br w:type="page"/>
      </w:r>
      <w:r w:rsidRPr="00263676">
        <w:rPr>
          <w:rFonts w:cs="Arabic Transparent" w:hint="cs"/>
          <w:b/>
          <w:bCs/>
          <w:sz w:val="32"/>
          <w:szCs w:val="32"/>
          <w:rtl/>
        </w:rPr>
        <w:t>المبحث</w:t>
      </w:r>
      <w:r w:rsidRPr="00263676">
        <w:rPr>
          <w:rFonts w:cs="Arabic Transparent"/>
          <w:b/>
          <w:bCs/>
          <w:sz w:val="32"/>
          <w:szCs w:val="32"/>
          <w:rtl/>
        </w:rPr>
        <w:t xml:space="preserve"> </w:t>
      </w:r>
      <w:r w:rsidRPr="00263676">
        <w:rPr>
          <w:rFonts w:cs="Arabic Transparent" w:hint="cs"/>
          <w:b/>
          <w:bCs/>
          <w:sz w:val="32"/>
          <w:szCs w:val="32"/>
          <w:rtl/>
        </w:rPr>
        <w:t>الرابع</w:t>
      </w:r>
      <w:r w:rsidRPr="00263676">
        <w:rPr>
          <w:rFonts w:cs="Arabic Transparent"/>
          <w:b/>
          <w:bCs/>
          <w:sz w:val="32"/>
          <w:szCs w:val="32"/>
          <w:rtl/>
        </w:rPr>
        <w:t xml:space="preserve"> </w:t>
      </w:r>
      <w:r w:rsidRPr="00263676">
        <w:rPr>
          <w:rFonts w:cs="Arabic Transparent" w:hint="cs"/>
          <w:b/>
          <w:bCs/>
          <w:sz w:val="32"/>
          <w:szCs w:val="32"/>
          <w:rtl/>
        </w:rPr>
        <w:t>عشر</w:t>
      </w:r>
    </w:p>
    <w:p w:rsidR="00CD740F" w:rsidRPr="00263676" w:rsidRDefault="00CD740F" w:rsidP="001B407A">
      <w:pPr>
        <w:spacing w:line="240" w:lineRule="auto"/>
        <w:jc w:val="center"/>
        <w:rPr>
          <w:rFonts w:cs="Arabic Transparent"/>
          <w:b/>
          <w:bCs/>
          <w:sz w:val="32"/>
          <w:szCs w:val="32"/>
          <w:rtl/>
        </w:rPr>
      </w:pPr>
      <w:r w:rsidRPr="00263676">
        <w:rPr>
          <w:rFonts w:cs="Arabic Transparent" w:hint="cs"/>
          <w:b/>
          <w:bCs/>
          <w:sz w:val="32"/>
          <w:szCs w:val="32"/>
          <w:rtl/>
        </w:rPr>
        <w:t>الاستدراك</w:t>
      </w:r>
      <w:r w:rsidRPr="00263676">
        <w:rPr>
          <w:rFonts w:cs="Arabic Transparent"/>
          <w:b/>
          <w:bCs/>
          <w:sz w:val="32"/>
          <w:szCs w:val="32"/>
          <w:rtl/>
        </w:rPr>
        <w:t xml:space="preserve"> </w:t>
      </w:r>
      <w:r w:rsidRPr="00263676">
        <w:rPr>
          <w:rFonts w:cs="Arabic Transparent" w:hint="cs"/>
          <w:b/>
          <w:bCs/>
          <w:sz w:val="32"/>
          <w:szCs w:val="32"/>
          <w:rtl/>
        </w:rPr>
        <w:t>في</w:t>
      </w:r>
      <w:r w:rsidRPr="00263676">
        <w:rPr>
          <w:rFonts w:cs="Arabic Transparent"/>
          <w:b/>
          <w:bCs/>
          <w:sz w:val="32"/>
          <w:szCs w:val="32"/>
          <w:rtl/>
        </w:rPr>
        <w:t xml:space="preserve"> </w:t>
      </w:r>
      <w:r w:rsidRPr="00263676">
        <w:rPr>
          <w:rFonts w:cs="Arabic Transparent" w:hint="cs"/>
          <w:b/>
          <w:bCs/>
          <w:sz w:val="32"/>
          <w:szCs w:val="32"/>
          <w:rtl/>
        </w:rPr>
        <w:t>تفسير</w:t>
      </w:r>
      <w:r w:rsidRPr="00263676">
        <w:rPr>
          <w:rFonts w:cs="Arabic Transparent"/>
          <w:b/>
          <w:bCs/>
          <w:sz w:val="32"/>
          <w:szCs w:val="32"/>
          <w:rtl/>
        </w:rPr>
        <w:t xml:space="preserve"> </w:t>
      </w:r>
      <w:r w:rsidRPr="00263676">
        <w:rPr>
          <w:rFonts w:cs="Arabic Transparent" w:hint="cs"/>
          <w:b/>
          <w:bCs/>
          <w:sz w:val="32"/>
          <w:szCs w:val="32"/>
          <w:rtl/>
        </w:rPr>
        <w:t>قوله</w:t>
      </w:r>
      <w:r w:rsidRPr="00263676">
        <w:rPr>
          <w:rFonts w:cs="Arabic Transparent"/>
          <w:b/>
          <w:bCs/>
          <w:sz w:val="32"/>
          <w:szCs w:val="32"/>
          <w:rtl/>
        </w:rPr>
        <w:t xml:space="preserve"> </w:t>
      </w:r>
      <w:r w:rsidRPr="00263676">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263676">
        <w:rPr>
          <w:rFonts w:cs="DecoType Naskh" w:hint="cs"/>
          <w:b/>
          <w:bCs/>
          <w:sz w:val="32"/>
          <w:szCs w:val="32"/>
          <w:rtl/>
        </w:rPr>
        <w:t>فَإِذَا</w:t>
      </w:r>
      <w:r w:rsidRPr="00263676">
        <w:rPr>
          <w:rFonts w:cs="DecoType Naskh"/>
          <w:b/>
          <w:bCs/>
          <w:sz w:val="32"/>
          <w:szCs w:val="32"/>
          <w:rtl/>
        </w:rPr>
        <w:t xml:space="preserve"> </w:t>
      </w:r>
      <w:r w:rsidRPr="00263676">
        <w:rPr>
          <w:rFonts w:cs="DecoType Naskh" w:hint="cs"/>
          <w:b/>
          <w:bCs/>
          <w:sz w:val="32"/>
          <w:szCs w:val="32"/>
          <w:rtl/>
        </w:rPr>
        <w:t>جَاء</w:t>
      </w:r>
      <w:r w:rsidRPr="00263676">
        <w:rPr>
          <w:rFonts w:cs="DecoType Naskh"/>
          <w:b/>
          <w:bCs/>
          <w:sz w:val="32"/>
          <w:szCs w:val="32"/>
          <w:rtl/>
        </w:rPr>
        <w:t xml:space="preserve"> </w:t>
      </w:r>
      <w:r w:rsidRPr="00263676">
        <w:rPr>
          <w:rFonts w:cs="DecoType Naskh" w:hint="cs"/>
          <w:b/>
          <w:bCs/>
          <w:sz w:val="32"/>
          <w:szCs w:val="32"/>
          <w:rtl/>
        </w:rPr>
        <w:t>أَمْرُ</w:t>
      </w:r>
      <w:r w:rsidRPr="00263676">
        <w:rPr>
          <w:rFonts w:cs="DecoType Naskh"/>
          <w:b/>
          <w:bCs/>
          <w:sz w:val="32"/>
          <w:szCs w:val="32"/>
          <w:rtl/>
        </w:rPr>
        <w:t xml:space="preserve"> </w:t>
      </w:r>
      <w:r w:rsidRPr="00263676">
        <w:rPr>
          <w:rFonts w:cs="DecoType Naskh" w:hint="cs"/>
          <w:b/>
          <w:bCs/>
          <w:sz w:val="32"/>
          <w:szCs w:val="32"/>
          <w:rtl/>
        </w:rPr>
        <w:t>اللَّهِ</w:t>
      </w:r>
      <w:r w:rsidRPr="000823D2">
        <w:rPr>
          <w:rFonts w:cs="Traditional Arabic"/>
          <w:b/>
          <w:bCs/>
          <w:sz w:val="28"/>
          <w:szCs w:val="28"/>
          <w:rtl/>
        </w:rPr>
        <w:t>﴾</w:t>
      </w:r>
    </w:p>
    <w:p w:rsidR="00CD740F" w:rsidRPr="004C3788" w:rsidRDefault="00CD740F" w:rsidP="001B407A">
      <w:pPr>
        <w:spacing w:line="240" w:lineRule="auto"/>
        <w:ind w:left="6"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6"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BD32EF">
        <w:rPr>
          <w:rFonts w:cs="DecoType Naskh" w:hint="cs"/>
          <w:b/>
          <w:bCs/>
          <w:sz w:val="28"/>
          <w:szCs w:val="28"/>
          <w:rtl/>
        </w:rPr>
        <w:t>وَلَقَدْ</w:t>
      </w:r>
      <w:r w:rsidRPr="00BD32EF">
        <w:rPr>
          <w:rFonts w:cs="DecoType Naskh"/>
          <w:b/>
          <w:bCs/>
          <w:sz w:val="28"/>
          <w:szCs w:val="28"/>
          <w:rtl/>
        </w:rPr>
        <w:t xml:space="preserve"> </w:t>
      </w:r>
      <w:r w:rsidRPr="00BD32EF">
        <w:rPr>
          <w:rFonts w:cs="DecoType Naskh" w:hint="cs"/>
          <w:b/>
          <w:bCs/>
          <w:sz w:val="28"/>
          <w:szCs w:val="28"/>
          <w:rtl/>
        </w:rPr>
        <w:t>أَرْسَلْنَا</w:t>
      </w:r>
      <w:r w:rsidRPr="00BD32EF">
        <w:rPr>
          <w:rFonts w:cs="DecoType Naskh"/>
          <w:b/>
          <w:bCs/>
          <w:sz w:val="28"/>
          <w:szCs w:val="28"/>
          <w:rtl/>
        </w:rPr>
        <w:t xml:space="preserve"> </w:t>
      </w:r>
      <w:r w:rsidRPr="00BD32EF">
        <w:rPr>
          <w:rFonts w:cs="DecoType Naskh" w:hint="cs"/>
          <w:b/>
          <w:bCs/>
          <w:sz w:val="28"/>
          <w:szCs w:val="28"/>
          <w:rtl/>
        </w:rPr>
        <w:t>رُسُلاً</w:t>
      </w:r>
      <w:r w:rsidRPr="00BD32EF">
        <w:rPr>
          <w:rFonts w:cs="DecoType Naskh"/>
          <w:b/>
          <w:bCs/>
          <w:sz w:val="28"/>
          <w:szCs w:val="28"/>
          <w:rtl/>
        </w:rPr>
        <w:t xml:space="preserve"> </w:t>
      </w:r>
      <w:r w:rsidRPr="00BD32EF">
        <w:rPr>
          <w:rFonts w:cs="DecoType Naskh" w:hint="cs"/>
          <w:b/>
          <w:bCs/>
          <w:sz w:val="28"/>
          <w:szCs w:val="28"/>
          <w:rtl/>
        </w:rPr>
        <w:t>مِّن</w:t>
      </w:r>
      <w:r w:rsidRPr="00BD32EF">
        <w:rPr>
          <w:rFonts w:cs="DecoType Naskh"/>
          <w:b/>
          <w:bCs/>
          <w:sz w:val="28"/>
          <w:szCs w:val="28"/>
          <w:rtl/>
        </w:rPr>
        <w:t xml:space="preserve"> </w:t>
      </w:r>
      <w:r w:rsidRPr="00BD32EF">
        <w:rPr>
          <w:rFonts w:cs="DecoType Naskh" w:hint="cs"/>
          <w:b/>
          <w:bCs/>
          <w:sz w:val="28"/>
          <w:szCs w:val="28"/>
          <w:rtl/>
        </w:rPr>
        <w:t>قَبْلِكَ</w:t>
      </w:r>
      <w:r w:rsidRPr="00BD32EF">
        <w:rPr>
          <w:rFonts w:cs="DecoType Naskh"/>
          <w:b/>
          <w:bCs/>
          <w:sz w:val="28"/>
          <w:szCs w:val="28"/>
          <w:rtl/>
        </w:rPr>
        <w:t xml:space="preserve"> </w:t>
      </w:r>
      <w:r w:rsidRPr="00BD32EF">
        <w:rPr>
          <w:rFonts w:cs="DecoType Naskh" w:hint="cs"/>
          <w:b/>
          <w:bCs/>
          <w:sz w:val="28"/>
          <w:szCs w:val="28"/>
          <w:rtl/>
        </w:rPr>
        <w:t>مِنْهُم</w:t>
      </w:r>
      <w:r w:rsidRPr="00BD32EF">
        <w:rPr>
          <w:rFonts w:cs="DecoType Naskh"/>
          <w:b/>
          <w:bCs/>
          <w:sz w:val="28"/>
          <w:szCs w:val="28"/>
          <w:rtl/>
        </w:rPr>
        <w:t xml:space="preserve"> </w:t>
      </w:r>
      <w:r w:rsidRPr="00BD32EF">
        <w:rPr>
          <w:rFonts w:cs="DecoType Naskh" w:hint="cs"/>
          <w:b/>
          <w:bCs/>
          <w:sz w:val="28"/>
          <w:szCs w:val="28"/>
          <w:rtl/>
        </w:rPr>
        <w:t>مَّن</w:t>
      </w:r>
      <w:r w:rsidRPr="00BD32EF">
        <w:rPr>
          <w:rFonts w:cs="DecoType Naskh"/>
          <w:b/>
          <w:bCs/>
          <w:sz w:val="28"/>
          <w:szCs w:val="28"/>
          <w:rtl/>
        </w:rPr>
        <w:t xml:space="preserve"> </w:t>
      </w:r>
      <w:r w:rsidRPr="00BD32EF">
        <w:rPr>
          <w:rFonts w:cs="DecoType Naskh" w:hint="cs"/>
          <w:b/>
          <w:bCs/>
          <w:sz w:val="28"/>
          <w:szCs w:val="28"/>
          <w:rtl/>
        </w:rPr>
        <w:t>قَصَصْنَا</w:t>
      </w:r>
      <w:r w:rsidRPr="00BD32EF">
        <w:rPr>
          <w:rFonts w:cs="DecoType Naskh"/>
          <w:b/>
          <w:bCs/>
          <w:sz w:val="28"/>
          <w:szCs w:val="28"/>
          <w:rtl/>
        </w:rPr>
        <w:t xml:space="preserve"> </w:t>
      </w:r>
      <w:r w:rsidRPr="00BD32EF">
        <w:rPr>
          <w:rFonts w:cs="DecoType Naskh" w:hint="cs"/>
          <w:b/>
          <w:bCs/>
          <w:sz w:val="28"/>
          <w:szCs w:val="28"/>
          <w:rtl/>
        </w:rPr>
        <w:t>عَلَيْكَ</w:t>
      </w:r>
      <w:r w:rsidRPr="00BD32EF">
        <w:rPr>
          <w:rFonts w:cs="DecoType Naskh"/>
          <w:b/>
          <w:bCs/>
          <w:sz w:val="28"/>
          <w:szCs w:val="28"/>
          <w:rtl/>
        </w:rPr>
        <w:t xml:space="preserve"> </w:t>
      </w:r>
      <w:r w:rsidRPr="00BD32EF">
        <w:rPr>
          <w:rFonts w:cs="DecoType Naskh" w:hint="cs"/>
          <w:b/>
          <w:bCs/>
          <w:sz w:val="28"/>
          <w:szCs w:val="28"/>
          <w:rtl/>
        </w:rPr>
        <w:t>وَمِنْهُم</w:t>
      </w:r>
      <w:r w:rsidRPr="00BD32EF">
        <w:rPr>
          <w:rFonts w:cs="DecoType Naskh"/>
          <w:b/>
          <w:bCs/>
          <w:sz w:val="28"/>
          <w:szCs w:val="28"/>
          <w:rtl/>
        </w:rPr>
        <w:t xml:space="preserve"> </w:t>
      </w:r>
      <w:r w:rsidRPr="00BD32EF">
        <w:rPr>
          <w:rFonts w:cs="DecoType Naskh" w:hint="cs"/>
          <w:b/>
          <w:bCs/>
          <w:sz w:val="28"/>
          <w:szCs w:val="28"/>
          <w:rtl/>
        </w:rPr>
        <w:t>مَّن</w:t>
      </w:r>
      <w:r w:rsidRPr="00BD32EF">
        <w:rPr>
          <w:rFonts w:cs="DecoType Naskh"/>
          <w:b/>
          <w:bCs/>
          <w:sz w:val="28"/>
          <w:szCs w:val="28"/>
          <w:rtl/>
        </w:rPr>
        <w:t xml:space="preserve"> </w:t>
      </w:r>
      <w:r w:rsidRPr="00BD32EF">
        <w:rPr>
          <w:rFonts w:cs="DecoType Naskh" w:hint="cs"/>
          <w:b/>
          <w:bCs/>
          <w:sz w:val="28"/>
          <w:szCs w:val="28"/>
          <w:rtl/>
        </w:rPr>
        <w:t>لَّمْ</w:t>
      </w:r>
      <w:r w:rsidRPr="00BD32EF">
        <w:rPr>
          <w:rFonts w:cs="DecoType Naskh"/>
          <w:b/>
          <w:bCs/>
          <w:sz w:val="28"/>
          <w:szCs w:val="28"/>
          <w:rtl/>
        </w:rPr>
        <w:t xml:space="preserve"> </w:t>
      </w:r>
      <w:r w:rsidRPr="00BD32EF">
        <w:rPr>
          <w:rFonts w:cs="DecoType Naskh" w:hint="cs"/>
          <w:b/>
          <w:bCs/>
          <w:sz w:val="28"/>
          <w:szCs w:val="28"/>
          <w:rtl/>
        </w:rPr>
        <w:t>نَقْصُصْ</w:t>
      </w:r>
      <w:r w:rsidRPr="00BD32EF">
        <w:rPr>
          <w:rFonts w:cs="DecoType Naskh"/>
          <w:b/>
          <w:bCs/>
          <w:sz w:val="28"/>
          <w:szCs w:val="28"/>
          <w:rtl/>
        </w:rPr>
        <w:t xml:space="preserve"> </w:t>
      </w:r>
      <w:r w:rsidRPr="00BD32EF">
        <w:rPr>
          <w:rFonts w:cs="DecoType Naskh" w:hint="cs"/>
          <w:b/>
          <w:bCs/>
          <w:sz w:val="28"/>
          <w:szCs w:val="28"/>
          <w:rtl/>
        </w:rPr>
        <w:t>عَلَيْكَ</w:t>
      </w:r>
      <w:r w:rsidRPr="00BD32EF">
        <w:rPr>
          <w:rFonts w:cs="DecoType Naskh"/>
          <w:b/>
          <w:bCs/>
          <w:sz w:val="28"/>
          <w:szCs w:val="28"/>
          <w:rtl/>
        </w:rPr>
        <w:t xml:space="preserve"> </w:t>
      </w:r>
      <w:r w:rsidRPr="00BD32EF">
        <w:rPr>
          <w:rFonts w:cs="DecoType Naskh" w:hint="cs"/>
          <w:b/>
          <w:bCs/>
          <w:sz w:val="28"/>
          <w:szCs w:val="28"/>
          <w:rtl/>
        </w:rPr>
        <w:t>وَمَا</w:t>
      </w:r>
      <w:r w:rsidRPr="00BD32EF">
        <w:rPr>
          <w:rFonts w:cs="DecoType Naskh"/>
          <w:b/>
          <w:bCs/>
          <w:sz w:val="28"/>
          <w:szCs w:val="28"/>
          <w:rtl/>
        </w:rPr>
        <w:t xml:space="preserve"> </w:t>
      </w:r>
      <w:r w:rsidRPr="00BD32EF">
        <w:rPr>
          <w:rFonts w:cs="DecoType Naskh" w:hint="cs"/>
          <w:b/>
          <w:bCs/>
          <w:sz w:val="28"/>
          <w:szCs w:val="28"/>
          <w:rtl/>
        </w:rPr>
        <w:t>كَانَ</w:t>
      </w:r>
      <w:r w:rsidRPr="00BD32EF">
        <w:rPr>
          <w:rFonts w:cs="DecoType Naskh"/>
          <w:b/>
          <w:bCs/>
          <w:sz w:val="28"/>
          <w:szCs w:val="28"/>
          <w:rtl/>
        </w:rPr>
        <w:t xml:space="preserve"> </w:t>
      </w:r>
      <w:r w:rsidRPr="00BD32EF">
        <w:rPr>
          <w:rFonts w:cs="DecoType Naskh" w:hint="cs"/>
          <w:b/>
          <w:bCs/>
          <w:sz w:val="28"/>
          <w:szCs w:val="28"/>
          <w:rtl/>
        </w:rPr>
        <w:t>لِرَسُولٍ</w:t>
      </w:r>
      <w:r w:rsidRPr="00BD32EF">
        <w:rPr>
          <w:rFonts w:cs="DecoType Naskh"/>
          <w:b/>
          <w:bCs/>
          <w:sz w:val="28"/>
          <w:szCs w:val="28"/>
          <w:rtl/>
        </w:rPr>
        <w:t xml:space="preserve"> </w:t>
      </w:r>
      <w:r w:rsidRPr="00BD32EF">
        <w:rPr>
          <w:rFonts w:cs="DecoType Naskh" w:hint="cs"/>
          <w:b/>
          <w:bCs/>
          <w:sz w:val="28"/>
          <w:szCs w:val="28"/>
          <w:rtl/>
        </w:rPr>
        <w:t>أَنْ</w:t>
      </w:r>
      <w:r w:rsidRPr="00BD32EF">
        <w:rPr>
          <w:rFonts w:cs="DecoType Naskh"/>
          <w:b/>
          <w:bCs/>
          <w:sz w:val="28"/>
          <w:szCs w:val="28"/>
          <w:rtl/>
        </w:rPr>
        <w:t xml:space="preserve"> </w:t>
      </w:r>
      <w:r w:rsidRPr="00BD32EF">
        <w:rPr>
          <w:rFonts w:cs="DecoType Naskh" w:hint="cs"/>
          <w:b/>
          <w:bCs/>
          <w:sz w:val="28"/>
          <w:szCs w:val="28"/>
          <w:rtl/>
        </w:rPr>
        <w:t>يَأْتِيَ</w:t>
      </w:r>
      <w:r w:rsidRPr="00BD32EF">
        <w:rPr>
          <w:rFonts w:cs="DecoType Naskh"/>
          <w:b/>
          <w:bCs/>
          <w:sz w:val="28"/>
          <w:szCs w:val="28"/>
          <w:rtl/>
        </w:rPr>
        <w:t xml:space="preserve"> </w:t>
      </w:r>
      <w:r w:rsidRPr="00BD32EF">
        <w:rPr>
          <w:rFonts w:cs="DecoType Naskh" w:hint="cs"/>
          <w:b/>
          <w:bCs/>
          <w:sz w:val="28"/>
          <w:szCs w:val="28"/>
          <w:rtl/>
        </w:rPr>
        <w:t>بِآيَةٍ</w:t>
      </w:r>
      <w:r w:rsidRPr="00BD32EF">
        <w:rPr>
          <w:rFonts w:cs="DecoType Naskh"/>
          <w:b/>
          <w:bCs/>
          <w:sz w:val="28"/>
          <w:szCs w:val="28"/>
          <w:rtl/>
        </w:rPr>
        <w:t xml:space="preserve"> </w:t>
      </w:r>
      <w:r w:rsidRPr="00BD32EF">
        <w:rPr>
          <w:rFonts w:cs="DecoType Naskh" w:hint="cs"/>
          <w:b/>
          <w:bCs/>
          <w:sz w:val="28"/>
          <w:szCs w:val="28"/>
          <w:rtl/>
        </w:rPr>
        <w:t>إِلاَّ</w:t>
      </w:r>
      <w:r w:rsidRPr="00BD32EF">
        <w:rPr>
          <w:rFonts w:cs="DecoType Naskh"/>
          <w:b/>
          <w:bCs/>
          <w:sz w:val="28"/>
          <w:szCs w:val="28"/>
          <w:rtl/>
        </w:rPr>
        <w:t xml:space="preserve"> </w:t>
      </w:r>
      <w:r w:rsidRPr="00BD32EF">
        <w:rPr>
          <w:rFonts w:cs="DecoType Naskh" w:hint="cs"/>
          <w:b/>
          <w:bCs/>
          <w:sz w:val="28"/>
          <w:szCs w:val="28"/>
          <w:rtl/>
        </w:rPr>
        <w:t>بِإِذْنِ</w:t>
      </w:r>
      <w:r w:rsidRPr="00BD32EF">
        <w:rPr>
          <w:rFonts w:cs="DecoType Naskh"/>
          <w:b/>
          <w:bCs/>
          <w:sz w:val="28"/>
          <w:szCs w:val="28"/>
          <w:rtl/>
        </w:rPr>
        <w:t xml:space="preserve"> </w:t>
      </w:r>
      <w:r w:rsidRPr="00BD32EF">
        <w:rPr>
          <w:rFonts w:cs="DecoType Naskh" w:hint="cs"/>
          <w:b/>
          <w:bCs/>
          <w:sz w:val="28"/>
          <w:szCs w:val="28"/>
          <w:rtl/>
        </w:rPr>
        <w:t>اللَّهِ</w:t>
      </w:r>
      <w:r w:rsidRPr="00BD32EF">
        <w:rPr>
          <w:rFonts w:cs="DecoType Naskh"/>
          <w:b/>
          <w:bCs/>
          <w:sz w:val="28"/>
          <w:szCs w:val="28"/>
          <w:rtl/>
        </w:rPr>
        <w:t xml:space="preserve"> </w:t>
      </w:r>
      <w:r w:rsidRPr="00BD32EF">
        <w:rPr>
          <w:rFonts w:cs="DecoType Naskh" w:hint="cs"/>
          <w:b/>
          <w:bCs/>
          <w:sz w:val="28"/>
          <w:szCs w:val="28"/>
          <w:rtl/>
        </w:rPr>
        <w:t>فَإِذَا</w:t>
      </w:r>
      <w:r w:rsidRPr="00BD32EF">
        <w:rPr>
          <w:rFonts w:cs="DecoType Naskh"/>
          <w:b/>
          <w:bCs/>
          <w:sz w:val="28"/>
          <w:szCs w:val="28"/>
          <w:rtl/>
        </w:rPr>
        <w:t xml:space="preserve"> </w:t>
      </w:r>
      <w:r w:rsidRPr="00BD32EF">
        <w:rPr>
          <w:rFonts w:cs="DecoType Naskh" w:hint="cs"/>
          <w:b/>
          <w:bCs/>
          <w:sz w:val="28"/>
          <w:szCs w:val="28"/>
          <w:rtl/>
        </w:rPr>
        <w:t>جَاء</w:t>
      </w:r>
      <w:r w:rsidRPr="00BD32EF">
        <w:rPr>
          <w:rFonts w:cs="DecoType Naskh"/>
          <w:b/>
          <w:bCs/>
          <w:sz w:val="28"/>
          <w:szCs w:val="28"/>
          <w:rtl/>
        </w:rPr>
        <w:t xml:space="preserve"> </w:t>
      </w:r>
      <w:r w:rsidRPr="00BD32EF">
        <w:rPr>
          <w:rFonts w:cs="DecoType Naskh" w:hint="cs"/>
          <w:b/>
          <w:bCs/>
          <w:sz w:val="28"/>
          <w:szCs w:val="28"/>
          <w:rtl/>
        </w:rPr>
        <w:t>أَمْرُ</w:t>
      </w:r>
      <w:r w:rsidRPr="00BD32EF">
        <w:rPr>
          <w:rFonts w:cs="DecoType Naskh"/>
          <w:b/>
          <w:bCs/>
          <w:sz w:val="28"/>
          <w:szCs w:val="28"/>
          <w:rtl/>
        </w:rPr>
        <w:t xml:space="preserve"> </w:t>
      </w:r>
      <w:r w:rsidRPr="00BD32EF">
        <w:rPr>
          <w:rFonts w:cs="DecoType Naskh" w:hint="cs"/>
          <w:b/>
          <w:bCs/>
          <w:sz w:val="28"/>
          <w:szCs w:val="28"/>
          <w:rtl/>
        </w:rPr>
        <w:t>اللَّهِ</w:t>
      </w:r>
      <w:r w:rsidRPr="00BD32EF">
        <w:rPr>
          <w:rFonts w:cs="DecoType Naskh"/>
          <w:b/>
          <w:bCs/>
          <w:sz w:val="28"/>
          <w:szCs w:val="28"/>
          <w:rtl/>
        </w:rPr>
        <w:t xml:space="preserve"> </w:t>
      </w:r>
      <w:r w:rsidRPr="00BD32EF">
        <w:rPr>
          <w:rFonts w:cs="DecoType Naskh" w:hint="cs"/>
          <w:b/>
          <w:bCs/>
          <w:sz w:val="28"/>
          <w:szCs w:val="28"/>
          <w:rtl/>
        </w:rPr>
        <w:t>قُضِيَ</w:t>
      </w:r>
      <w:r w:rsidRPr="00BD32EF">
        <w:rPr>
          <w:rFonts w:cs="DecoType Naskh"/>
          <w:b/>
          <w:bCs/>
          <w:sz w:val="28"/>
          <w:szCs w:val="28"/>
          <w:rtl/>
        </w:rPr>
        <w:t xml:space="preserve"> </w:t>
      </w:r>
      <w:r w:rsidRPr="00BD32EF">
        <w:rPr>
          <w:rFonts w:cs="DecoType Naskh" w:hint="cs"/>
          <w:b/>
          <w:bCs/>
          <w:sz w:val="28"/>
          <w:szCs w:val="28"/>
          <w:rtl/>
        </w:rPr>
        <w:t>بِالْحَقِّ</w:t>
      </w:r>
      <w:r w:rsidRPr="00BD32EF">
        <w:rPr>
          <w:rFonts w:cs="DecoType Naskh"/>
          <w:b/>
          <w:bCs/>
          <w:sz w:val="28"/>
          <w:szCs w:val="28"/>
          <w:rtl/>
        </w:rPr>
        <w:t xml:space="preserve"> </w:t>
      </w:r>
      <w:r w:rsidRPr="00BD32EF">
        <w:rPr>
          <w:rFonts w:cs="DecoType Naskh" w:hint="cs"/>
          <w:b/>
          <w:bCs/>
          <w:sz w:val="28"/>
          <w:szCs w:val="28"/>
          <w:rtl/>
        </w:rPr>
        <w:t>وَخَسِرَ</w:t>
      </w:r>
      <w:r w:rsidRPr="00BD32EF">
        <w:rPr>
          <w:rFonts w:cs="DecoType Naskh"/>
          <w:b/>
          <w:bCs/>
          <w:sz w:val="28"/>
          <w:szCs w:val="28"/>
          <w:rtl/>
        </w:rPr>
        <w:t xml:space="preserve"> </w:t>
      </w:r>
      <w:r w:rsidRPr="00BD32EF">
        <w:rPr>
          <w:rFonts w:cs="DecoType Naskh" w:hint="cs"/>
          <w:b/>
          <w:bCs/>
          <w:sz w:val="28"/>
          <w:szCs w:val="28"/>
          <w:rtl/>
        </w:rPr>
        <w:t>هُنَالِكَ</w:t>
      </w:r>
      <w:r w:rsidRPr="00BD32EF">
        <w:rPr>
          <w:rFonts w:cs="DecoType Naskh"/>
          <w:b/>
          <w:bCs/>
          <w:sz w:val="28"/>
          <w:szCs w:val="28"/>
          <w:rtl/>
        </w:rPr>
        <w:t xml:space="preserve"> </w:t>
      </w:r>
      <w:r w:rsidRPr="00BD32EF">
        <w:rPr>
          <w:rFonts w:cs="DecoType Naskh" w:hint="cs"/>
          <w:b/>
          <w:bCs/>
          <w:sz w:val="28"/>
          <w:szCs w:val="28"/>
          <w:rtl/>
        </w:rPr>
        <w:t>الْمُبْطِلُون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غافر</w:t>
      </w:r>
      <w:r w:rsidRPr="00871A05">
        <w:rPr>
          <w:rFonts w:cs="Arabic Transparent"/>
          <w:sz w:val="28"/>
          <w:szCs w:val="28"/>
          <w:rtl/>
        </w:rPr>
        <w:t xml:space="preserve">: </w:t>
      </w:r>
      <w:r w:rsidRPr="000E7F15">
        <w:rPr>
          <w:rFonts w:ascii="Times New Roman" w:hAnsi="Times New Roman" w:cs="Times New Roman"/>
          <w:sz w:val="28"/>
          <w:szCs w:val="28"/>
          <w:rtl/>
        </w:rPr>
        <w:t>78</w:t>
      </w:r>
      <w:r w:rsidRPr="00871A05">
        <w:rPr>
          <w:rFonts w:cs="Arabic Transparent"/>
          <w:sz w:val="28"/>
          <w:szCs w:val="28"/>
          <w:rtl/>
        </w:rPr>
        <w:t>]</w:t>
      </w:r>
    </w:p>
    <w:p w:rsidR="00CD740F" w:rsidRPr="004C3788" w:rsidRDefault="00CD740F" w:rsidP="001B407A">
      <w:pPr>
        <w:spacing w:line="360" w:lineRule="auto"/>
        <w:ind w:left="5" w:firstLine="397"/>
        <w:jc w:val="both"/>
        <w:rPr>
          <w:rFonts w:cs="Arabic Transparent"/>
          <w:b/>
          <w:bCs/>
          <w:sz w:val="28"/>
          <w:szCs w:val="28"/>
          <w:rtl/>
        </w:rPr>
      </w:pPr>
      <w:r w:rsidRPr="004C3788">
        <w:rPr>
          <w:rFonts w:cs="Arabic Transparent" w:hint="cs"/>
          <w:b/>
          <w:bCs/>
          <w:sz w:val="28"/>
          <w:szCs w:val="28"/>
          <w:rtl/>
        </w:rPr>
        <w:t>موضع</w:t>
      </w:r>
      <w:r w:rsidRPr="004C3788">
        <w:rPr>
          <w:rFonts w:cs="Arabic Transparent"/>
          <w:b/>
          <w:bCs/>
          <w:sz w:val="28"/>
          <w:szCs w:val="28"/>
          <w:rtl/>
        </w:rPr>
        <w:t xml:space="preserve"> </w:t>
      </w:r>
      <w:r w:rsidRPr="004C3788">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autoSpaceDE w:val="0"/>
        <w:autoSpaceDN w:val="0"/>
        <w:adjustRightInd w:val="0"/>
        <w:spacing w:after="0" w:line="360" w:lineRule="auto"/>
        <w:ind w:left="5" w:firstLine="397"/>
        <w:jc w:val="both"/>
        <w:rPr>
          <w:rFonts w:ascii="Arial" w:hAnsi="Arial" w:cs="Arabic Transparent"/>
          <w:color w:val="000000"/>
          <w:sz w:val="28"/>
          <w:szCs w:val="28"/>
          <w:rtl/>
        </w:rPr>
      </w:pP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المراد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المخصص</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sidRPr="008B1439">
        <w:rPr>
          <w:rFonts w:cs="Arabic Transparent"/>
          <w:sz w:val="28"/>
          <w:szCs w:val="28"/>
          <w:rtl/>
        </w:rPr>
        <w:t>"</w:t>
      </w:r>
      <w:r w:rsidRPr="008B1439">
        <w:rPr>
          <w:rFonts w:cs="Traditional Arabic"/>
          <w:sz w:val="28"/>
          <w:szCs w:val="28"/>
          <w:rtl/>
        </w:rPr>
        <w:t>﴿</w:t>
      </w:r>
      <w:r w:rsidRPr="008B1439">
        <w:rPr>
          <w:rFonts w:cs="DecoType Naskh" w:hint="cs"/>
          <w:sz w:val="28"/>
          <w:szCs w:val="28"/>
          <w:rtl/>
        </w:rPr>
        <w:t>فَإِذَا</w:t>
      </w:r>
      <w:r w:rsidRPr="008B1439">
        <w:rPr>
          <w:rFonts w:cs="DecoType Naskh"/>
          <w:sz w:val="28"/>
          <w:szCs w:val="28"/>
          <w:rtl/>
        </w:rPr>
        <w:t xml:space="preserve"> </w:t>
      </w:r>
      <w:r w:rsidRPr="008B1439">
        <w:rPr>
          <w:rFonts w:cs="DecoType Naskh" w:hint="cs"/>
          <w:sz w:val="28"/>
          <w:szCs w:val="28"/>
          <w:rtl/>
        </w:rPr>
        <w:t>جَاء</w:t>
      </w:r>
      <w:r w:rsidRPr="008B1439">
        <w:rPr>
          <w:rFonts w:cs="DecoType Naskh"/>
          <w:sz w:val="28"/>
          <w:szCs w:val="28"/>
          <w:rtl/>
        </w:rPr>
        <w:t xml:space="preserve"> </w:t>
      </w:r>
      <w:r w:rsidRPr="008B1439">
        <w:rPr>
          <w:rFonts w:cs="DecoType Naskh" w:hint="cs"/>
          <w:sz w:val="28"/>
          <w:szCs w:val="28"/>
          <w:rtl/>
        </w:rPr>
        <w:t>أَمْرُ</w:t>
      </w:r>
      <w:r w:rsidRPr="008B1439">
        <w:rPr>
          <w:rFonts w:cs="DecoType Naskh"/>
          <w:sz w:val="28"/>
          <w:szCs w:val="28"/>
          <w:rtl/>
        </w:rPr>
        <w:t xml:space="preserve"> </w:t>
      </w:r>
      <w:r w:rsidRPr="008B1439">
        <w:rPr>
          <w:rFonts w:cs="DecoType Naskh" w:hint="cs"/>
          <w:sz w:val="28"/>
          <w:szCs w:val="28"/>
          <w:rtl/>
        </w:rPr>
        <w:t>اللَّهِ</w:t>
      </w:r>
      <w:r w:rsidRPr="008B1439">
        <w:rPr>
          <w:rFonts w:cs="Traditional Arabic"/>
          <w:sz w:val="28"/>
          <w:szCs w:val="28"/>
          <w:rtl/>
        </w:rPr>
        <w:t>﴾</w:t>
      </w:r>
      <w:r w:rsidRPr="008B1439">
        <w:rPr>
          <w:rFonts w:cs="Traditional Arabic"/>
          <w:sz w:val="26"/>
          <w:szCs w:val="26"/>
          <w:rtl/>
        </w:rPr>
        <w:t xml:space="preserve"> </w:t>
      </w:r>
      <w:r w:rsidRPr="008B1439">
        <w:rPr>
          <w:rFonts w:ascii="Arial" w:hAnsi="Arial" w:cs="Arabic Transparent"/>
          <w:sz w:val="28"/>
          <w:szCs w:val="28"/>
          <w:rtl/>
        </w:rPr>
        <w:t>أ</w:t>
      </w:r>
      <w:r w:rsidRPr="00BD32EF">
        <w:rPr>
          <w:rFonts w:ascii="Arial" w:hAnsi="Arial" w:cs="Arabic Transparent"/>
          <w:color w:val="000000"/>
          <w:sz w:val="28"/>
          <w:szCs w:val="28"/>
          <w:rtl/>
        </w:rPr>
        <w:t>ي إذا أراد الله إرسال رسول وبعثة نبي</w:t>
      </w:r>
      <w:r>
        <w:rPr>
          <w:rFonts w:ascii="Arial" w:hAnsi="Arial" w:cs="Arabic Transparent"/>
          <w:color w:val="000000"/>
          <w:sz w:val="28"/>
          <w:szCs w:val="28"/>
          <w:rtl/>
        </w:rPr>
        <w:t xml:space="preserve">، </w:t>
      </w:r>
      <w:r w:rsidRPr="00BD32EF">
        <w:rPr>
          <w:rFonts w:ascii="Arial" w:hAnsi="Arial" w:cs="Arabic Transparent"/>
          <w:color w:val="000000"/>
          <w:sz w:val="28"/>
          <w:szCs w:val="28"/>
          <w:rtl/>
        </w:rPr>
        <w:t>قضى ذلك وأنفذه بالحق</w:t>
      </w:r>
      <w:r>
        <w:rPr>
          <w:rFonts w:ascii="Arial" w:hAnsi="Arial" w:cs="Arabic Transparent"/>
          <w:color w:val="000000"/>
          <w:sz w:val="28"/>
          <w:szCs w:val="28"/>
          <w:rtl/>
        </w:rPr>
        <w:t xml:space="preserve">، </w:t>
      </w:r>
      <w:r w:rsidRPr="00BD32EF">
        <w:rPr>
          <w:rFonts w:ascii="Arial" w:hAnsi="Arial" w:cs="Arabic Transparent"/>
          <w:color w:val="000000"/>
          <w:sz w:val="28"/>
          <w:szCs w:val="28"/>
          <w:rtl/>
        </w:rPr>
        <w:t>وخسر كل مبطل وحصل على فساد آخرته</w:t>
      </w:r>
      <w:r>
        <w:rPr>
          <w:rFonts w:ascii="Arial" w:hAnsi="Arial" w:cs="Arabic Transparent"/>
          <w:color w:val="000000"/>
          <w:sz w:val="28"/>
          <w:szCs w:val="28"/>
          <w:rtl/>
        </w:rPr>
        <w:t xml:space="preserve">، </w:t>
      </w:r>
      <w:r w:rsidRPr="00BD32EF">
        <w:rPr>
          <w:rFonts w:ascii="Arial" w:hAnsi="Arial" w:cs="Arabic Transparent"/>
          <w:color w:val="000000"/>
          <w:sz w:val="28"/>
          <w:szCs w:val="28"/>
          <w:rtl/>
        </w:rPr>
        <w:t>وتحتمل الآية معنى آخر</w:t>
      </w:r>
      <w:r>
        <w:rPr>
          <w:rFonts w:ascii="Arial" w:hAnsi="Arial" w:cs="Arabic Transparent"/>
          <w:color w:val="000000"/>
          <w:sz w:val="28"/>
          <w:szCs w:val="28"/>
          <w:rtl/>
        </w:rPr>
        <w:t>؛</w:t>
      </w:r>
      <w:r w:rsidRPr="00BD32EF">
        <w:rPr>
          <w:rFonts w:ascii="Arial" w:hAnsi="Arial" w:cs="Arabic Transparent"/>
          <w:color w:val="000000"/>
          <w:sz w:val="28"/>
          <w:szCs w:val="28"/>
          <w:rtl/>
        </w:rPr>
        <w:t xml:space="preserve"> وهو أن يريد ب</w:t>
      </w:r>
      <w:r>
        <w:rPr>
          <w:rFonts w:ascii="Arial" w:hAnsi="Arial" w:cs="Arabic Transparent"/>
          <w:color w:val="000000"/>
          <w:sz w:val="28"/>
          <w:szCs w:val="28"/>
          <w:rtl/>
        </w:rPr>
        <w:t>ـ(</w:t>
      </w:r>
      <w:r w:rsidRPr="00BD32EF">
        <w:rPr>
          <w:rFonts w:ascii="Arial" w:hAnsi="Arial" w:cs="Arabic Transparent"/>
          <w:color w:val="000000"/>
          <w:sz w:val="28"/>
          <w:szCs w:val="28"/>
          <w:rtl/>
        </w:rPr>
        <w:t>أمر الل</w:t>
      </w:r>
      <w:r>
        <w:rPr>
          <w:rFonts w:ascii="Arial" w:hAnsi="Arial" w:cs="Arabic Transparent"/>
          <w:color w:val="000000"/>
          <w:sz w:val="28"/>
          <w:szCs w:val="28"/>
          <w:rtl/>
        </w:rPr>
        <w:t xml:space="preserve">ه): </w:t>
      </w:r>
      <w:r w:rsidRPr="00BD32EF">
        <w:rPr>
          <w:rFonts w:ascii="Arial" w:hAnsi="Arial" w:cs="Arabic Transparent"/>
          <w:color w:val="000000"/>
          <w:sz w:val="28"/>
          <w:szCs w:val="28"/>
          <w:rtl/>
        </w:rPr>
        <w:t>القيامة</w:t>
      </w:r>
      <w:r>
        <w:rPr>
          <w:rFonts w:ascii="Arial" w:hAnsi="Arial" w:cs="Arabic Transparent"/>
          <w:color w:val="000000"/>
          <w:sz w:val="28"/>
          <w:szCs w:val="28"/>
          <w:rtl/>
        </w:rPr>
        <w:t xml:space="preserve">، </w:t>
      </w:r>
      <w:r w:rsidRPr="00BD32EF">
        <w:rPr>
          <w:rFonts w:ascii="Arial" w:hAnsi="Arial" w:cs="Arabic Transparent"/>
          <w:color w:val="000000"/>
          <w:sz w:val="28"/>
          <w:szCs w:val="28"/>
          <w:rtl/>
        </w:rPr>
        <w:t>فتكون الآية توعدا</w:t>
      </w:r>
      <w:r>
        <w:rPr>
          <w:rFonts w:ascii="Arial" w:hAnsi="Arial" w:cs="Arabic Transparent"/>
          <w:color w:val="000000"/>
          <w:sz w:val="28"/>
          <w:szCs w:val="28"/>
          <w:rtl/>
        </w:rPr>
        <w:t>ً</w:t>
      </w:r>
      <w:r w:rsidRPr="00BD32EF">
        <w:rPr>
          <w:rFonts w:ascii="Arial" w:hAnsi="Arial" w:cs="Arabic Transparent"/>
          <w:color w:val="000000"/>
          <w:sz w:val="28"/>
          <w:szCs w:val="28"/>
          <w:rtl/>
        </w:rPr>
        <w:t xml:space="preserve"> لهم بالآخرة</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09"/>
      </w:r>
      <w:r>
        <w:rPr>
          <w:rStyle w:val="FootnoteReference"/>
          <w:rFonts w:ascii="Arial" w:hAnsi="Arial" w:cs="Arabic Transparent"/>
          <w:color w:val="000000"/>
          <w:sz w:val="28"/>
          <w:szCs w:val="28"/>
          <w:rtl/>
        </w:rPr>
        <w:t>)</w:t>
      </w:r>
      <w:r w:rsidRPr="00BD32EF">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left="5" w:firstLine="397"/>
        <w:jc w:val="both"/>
        <w:rPr>
          <w:rFonts w:ascii="Arial" w:hAnsi="Arial" w:cs="Arabic Transparent"/>
          <w:color w:val="000000"/>
          <w:sz w:val="28"/>
          <w:szCs w:val="28"/>
          <w:rtl/>
        </w:rPr>
      </w:pPr>
      <w:r>
        <w:rPr>
          <w:rFonts w:ascii="Arial" w:hAnsi="Arial" w:cs="Arabic Transparent"/>
          <w:color w:val="000000"/>
          <w:sz w:val="28"/>
          <w:szCs w:val="28"/>
          <w:rtl/>
        </w:rPr>
        <w:t>ورجح الثعالبي القول الثاني، ووصفه بأنه القول الأبين</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10"/>
      </w:r>
      <w:r>
        <w:rPr>
          <w:rStyle w:val="FootnoteReference"/>
          <w:rFonts w:ascii="Arial" w:hAnsi="Arial" w:cs="Arabic Transparent"/>
          <w:color w:val="000000"/>
          <w:sz w:val="28"/>
          <w:szCs w:val="28"/>
          <w:rtl/>
        </w:rPr>
        <w:t>)</w:t>
      </w:r>
      <w:r>
        <w:rPr>
          <w:rStyle w:val="FootnoteReference"/>
          <w:rFonts w:ascii="Arial" w:hAnsi="Arial" w:cs="Arabic Transparent"/>
          <w:color w:val="000000"/>
          <w:sz w:val="28"/>
          <w:szCs w:val="28"/>
          <w:vertAlign w:val="baseline"/>
          <w:rtl/>
        </w:rPr>
        <w:t xml:space="preserve">، </w:t>
      </w:r>
    </w:p>
    <w:p w:rsidR="00CD740F" w:rsidRPr="002D0C65" w:rsidRDefault="00CD740F" w:rsidP="001B407A">
      <w:pPr>
        <w:autoSpaceDE w:val="0"/>
        <w:autoSpaceDN w:val="0"/>
        <w:adjustRightInd w:val="0"/>
        <w:spacing w:after="0" w:line="360" w:lineRule="auto"/>
        <w:ind w:left="5" w:firstLine="397"/>
        <w:jc w:val="both"/>
        <w:rPr>
          <w:rFonts w:ascii="Arial" w:hAnsi="Arial" w:cs="Arabic Transparent"/>
          <w:color w:val="000000"/>
          <w:sz w:val="28"/>
          <w:szCs w:val="28"/>
          <w:rtl/>
        </w:rPr>
      </w:pPr>
    </w:p>
    <w:p w:rsidR="00CD740F" w:rsidRPr="00812B68" w:rsidRDefault="00CD740F" w:rsidP="001B407A">
      <w:pPr>
        <w:keepNext/>
        <w:widowControl w:val="0"/>
        <w:autoSpaceDE w:val="0"/>
        <w:autoSpaceDN w:val="0"/>
        <w:adjustRightInd w:val="0"/>
        <w:spacing w:line="360" w:lineRule="auto"/>
        <w:ind w:left="5" w:firstLine="397"/>
        <w:jc w:val="both"/>
        <w:rPr>
          <w:rFonts w:ascii="Arial" w:hAnsi="Arial" w:cs="Arabic Transparent"/>
          <w:b/>
          <w:bCs/>
          <w:color w:val="000000"/>
          <w:sz w:val="28"/>
          <w:szCs w:val="28"/>
          <w:rtl/>
        </w:rPr>
      </w:pPr>
      <w:r w:rsidRPr="00812B68">
        <w:rPr>
          <w:rFonts w:ascii="Arial" w:hAnsi="Arial" w:cs="Arabic Transparent"/>
          <w:b/>
          <w:bCs/>
          <w:color w:val="000000"/>
          <w:sz w:val="28"/>
          <w:szCs w:val="28"/>
          <w:rtl/>
        </w:rPr>
        <w:t>المناقشة والترجيح</w:t>
      </w:r>
      <w:r>
        <w:rPr>
          <w:rFonts w:ascii="Arial" w:hAnsi="Arial" w:cs="Arabic Transparent"/>
          <w:b/>
          <w:bCs/>
          <w:color w:val="000000"/>
          <w:sz w:val="28"/>
          <w:szCs w:val="28"/>
          <w:rtl/>
        </w:rPr>
        <w:t xml:space="preserve">: </w:t>
      </w:r>
    </w:p>
    <w:p w:rsidR="00CD740F" w:rsidRDefault="00CD740F" w:rsidP="001B407A">
      <w:pPr>
        <w:autoSpaceDE w:val="0"/>
        <w:autoSpaceDN w:val="0"/>
        <w:adjustRightInd w:val="0"/>
        <w:spacing w:after="0" w:line="360" w:lineRule="auto"/>
        <w:ind w:left="5" w:firstLine="397"/>
        <w:jc w:val="both"/>
        <w:rPr>
          <w:rFonts w:ascii="Arial" w:hAnsi="Arial" w:cs="Arabic Transparent"/>
          <w:color w:val="000000"/>
          <w:sz w:val="28"/>
          <w:szCs w:val="28"/>
          <w:rtl/>
        </w:rPr>
      </w:pPr>
      <w:r>
        <w:rPr>
          <w:rFonts w:ascii="Arial" w:hAnsi="Arial" w:cs="Arabic Transparent"/>
          <w:color w:val="000000"/>
          <w:sz w:val="28"/>
          <w:szCs w:val="28"/>
          <w:rtl/>
        </w:rPr>
        <w:t>ذهب فريق من المفسرين، منهم: الزمخشري، والرازي، وأبو حيان، وابن كثير، والشنقيطي، إلى تفسير معنى (أمر الله) في الآية بأنه يوم القيامة</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11"/>
      </w:r>
      <w:r>
        <w:rPr>
          <w:rStyle w:val="FootnoteReference"/>
          <w:rFonts w:ascii="Arial" w:hAnsi="Arial" w:cs="Arabic Transparent"/>
          <w:color w:val="000000"/>
          <w:sz w:val="28"/>
          <w:szCs w:val="28"/>
          <w:rtl/>
        </w:rPr>
        <w:t>)</w:t>
      </w:r>
      <w:r w:rsidRPr="00AF2F4C">
        <w:rPr>
          <w:rStyle w:val="FootnoteReference"/>
          <w:rFonts w:ascii="Arial" w:hAnsi="Arial" w:cs="Arabic Transparent"/>
          <w:color w:val="000000"/>
          <w:sz w:val="28"/>
          <w:szCs w:val="28"/>
          <w:vertAlign w:val="baseline"/>
          <w:rtl/>
        </w:rPr>
        <w:t>.</w:t>
      </w:r>
    </w:p>
    <w:p w:rsidR="00CD740F" w:rsidRPr="00871A05" w:rsidRDefault="00CD740F" w:rsidP="001B407A">
      <w:pPr>
        <w:spacing w:line="240" w:lineRule="auto"/>
        <w:ind w:firstLine="397"/>
        <w:jc w:val="both"/>
        <w:rPr>
          <w:rFonts w:cs="Arabic Transparent"/>
          <w:sz w:val="28"/>
          <w:szCs w:val="28"/>
          <w:rtl/>
        </w:rPr>
      </w:pPr>
      <w:r>
        <w:rPr>
          <w:rFonts w:ascii="Arial" w:hAnsi="Arial" w:cs="Arabic Transparent"/>
          <w:sz w:val="28"/>
          <w:szCs w:val="28"/>
          <w:rtl/>
        </w:rPr>
        <w:t>واستدل</w:t>
      </w:r>
      <w:r w:rsidRPr="008A7B57">
        <w:rPr>
          <w:rFonts w:ascii="Arial" w:hAnsi="Arial" w:cs="Arabic Transparent"/>
          <w:sz w:val="28"/>
          <w:szCs w:val="28"/>
          <w:rtl/>
        </w:rPr>
        <w:t xml:space="preserve"> الشنقيطي</w:t>
      </w:r>
      <w:r>
        <w:rPr>
          <w:rFonts w:ascii="Arial" w:hAnsi="Arial" w:cs="Arabic Transparent"/>
          <w:sz w:val="28"/>
          <w:szCs w:val="28"/>
          <w:rtl/>
        </w:rPr>
        <w:t xml:space="preserve"> لما فسر به الآية بآيات أخرى من القرآن الكريم تحمل المعنى نفسه؛ فاستشهد</w:t>
      </w:r>
      <w:r w:rsidRPr="008A7B57">
        <w:rPr>
          <w:rFonts w:ascii="Arial" w:hAnsi="Arial" w:cs="Arabic Transparent"/>
          <w:sz w:val="28"/>
          <w:szCs w:val="28"/>
          <w:rtl/>
        </w:rPr>
        <w:t xml:space="preserve"> لتفسير (أمر الله) بيوم القيامة بقوله </w:t>
      </w:r>
      <w:r w:rsidRPr="008B1439">
        <w:rPr>
          <w:rFonts w:ascii="Arial" w:hAnsi="Arial" w:cs="Arabic Transparent"/>
          <w:sz w:val="28"/>
          <w:szCs w:val="28"/>
          <w:rtl/>
        </w:rPr>
        <w:t xml:space="preserve">تعالى: </w:t>
      </w:r>
      <w:r w:rsidRPr="008B1439">
        <w:rPr>
          <w:rFonts w:cs="Traditional Arabic"/>
          <w:sz w:val="28"/>
          <w:szCs w:val="28"/>
          <w:rtl/>
        </w:rPr>
        <w:t>﴿</w:t>
      </w:r>
      <w:r w:rsidRPr="008B1439">
        <w:rPr>
          <w:rFonts w:cs="DecoType Naskh" w:hint="cs"/>
          <w:sz w:val="28"/>
          <w:szCs w:val="28"/>
          <w:rtl/>
        </w:rPr>
        <w:t>أَتَى</w:t>
      </w:r>
      <w:r w:rsidRPr="008B1439">
        <w:rPr>
          <w:rFonts w:cs="DecoType Naskh"/>
          <w:sz w:val="28"/>
          <w:szCs w:val="28"/>
          <w:rtl/>
        </w:rPr>
        <w:t xml:space="preserve"> </w:t>
      </w:r>
      <w:r w:rsidRPr="008B1439">
        <w:rPr>
          <w:rFonts w:cs="DecoType Naskh" w:hint="cs"/>
          <w:sz w:val="28"/>
          <w:szCs w:val="28"/>
          <w:rtl/>
        </w:rPr>
        <w:t>أَمْرُ</w:t>
      </w:r>
      <w:r w:rsidRPr="008B1439">
        <w:rPr>
          <w:rFonts w:cs="DecoType Naskh"/>
          <w:sz w:val="28"/>
          <w:szCs w:val="28"/>
          <w:rtl/>
        </w:rPr>
        <w:t xml:space="preserve"> </w:t>
      </w:r>
      <w:r w:rsidRPr="008B1439">
        <w:rPr>
          <w:rFonts w:cs="DecoType Naskh" w:hint="cs"/>
          <w:sz w:val="28"/>
          <w:szCs w:val="28"/>
          <w:rtl/>
        </w:rPr>
        <w:t>اللّهِ</w:t>
      </w:r>
      <w:r w:rsidRPr="008B1439">
        <w:rPr>
          <w:rFonts w:cs="DecoType Naskh"/>
          <w:sz w:val="28"/>
          <w:szCs w:val="28"/>
          <w:rtl/>
        </w:rPr>
        <w:t xml:space="preserve"> </w:t>
      </w:r>
      <w:r w:rsidRPr="008B1439">
        <w:rPr>
          <w:rFonts w:cs="DecoType Naskh" w:hint="cs"/>
          <w:sz w:val="28"/>
          <w:szCs w:val="28"/>
          <w:rtl/>
        </w:rPr>
        <w:t>فَلاَ</w:t>
      </w:r>
      <w:r w:rsidRPr="008B1439">
        <w:rPr>
          <w:rFonts w:cs="DecoType Naskh"/>
          <w:sz w:val="28"/>
          <w:szCs w:val="28"/>
          <w:rtl/>
        </w:rPr>
        <w:t xml:space="preserve"> </w:t>
      </w:r>
      <w:r w:rsidRPr="008B1439">
        <w:rPr>
          <w:rFonts w:cs="DecoType Naskh" w:hint="cs"/>
          <w:sz w:val="28"/>
          <w:szCs w:val="28"/>
          <w:rtl/>
        </w:rPr>
        <w:t>تَسْتَعْجِلُوهُ</w:t>
      </w:r>
      <w:r w:rsidRPr="008B1439">
        <w:rPr>
          <w:rFonts w:cs="DecoType Naskh"/>
          <w:sz w:val="28"/>
          <w:szCs w:val="28"/>
          <w:rtl/>
        </w:rPr>
        <w:t xml:space="preserve"> </w:t>
      </w:r>
      <w:r w:rsidRPr="008B1439">
        <w:rPr>
          <w:rFonts w:cs="DecoType Naskh" w:hint="cs"/>
          <w:sz w:val="28"/>
          <w:szCs w:val="28"/>
          <w:rtl/>
        </w:rPr>
        <w:t>سُبْحَانَهُ</w:t>
      </w:r>
      <w:r w:rsidRPr="008B1439">
        <w:rPr>
          <w:rFonts w:cs="DecoType Naskh"/>
          <w:sz w:val="28"/>
          <w:szCs w:val="28"/>
          <w:rtl/>
        </w:rPr>
        <w:t xml:space="preserve"> </w:t>
      </w:r>
      <w:r w:rsidRPr="008B1439">
        <w:rPr>
          <w:rFonts w:cs="DecoType Naskh" w:hint="cs"/>
          <w:sz w:val="28"/>
          <w:szCs w:val="28"/>
          <w:rtl/>
        </w:rPr>
        <w:t>وَتَعَالَى</w:t>
      </w:r>
      <w:r w:rsidRPr="008B1439">
        <w:rPr>
          <w:rFonts w:cs="DecoType Naskh"/>
          <w:sz w:val="28"/>
          <w:szCs w:val="28"/>
          <w:rtl/>
        </w:rPr>
        <w:t xml:space="preserve"> </w:t>
      </w:r>
      <w:r w:rsidRPr="008B1439">
        <w:rPr>
          <w:rFonts w:cs="DecoType Naskh" w:hint="cs"/>
          <w:sz w:val="28"/>
          <w:szCs w:val="28"/>
          <w:rtl/>
        </w:rPr>
        <w:t>عَمَّا</w:t>
      </w:r>
      <w:r w:rsidRPr="008B1439">
        <w:rPr>
          <w:rFonts w:cs="DecoType Naskh"/>
          <w:sz w:val="28"/>
          <w:szCs w:val="28"/>
          <w:rtl/>
        </w:rPr>
        <w:t xml:space="preserve"> </w:t>
      </w:r>
      <w:r w:rsidRPr="008B1439">
        <w:rPr>
          <w:rFonts w:cs="DecoType Naskh" w:hint="cs"/>
          <w:sz w:val="28"/>
          <w:szCs w:val="28"/>
          <w:rtl/>
        </w:rPr>
        <w:t>يُشْرِكُون</w:t>
      </w:r>
      <w:r w:rsidRPr="008B1439">
        <w:rPr>
          <w:rFonts w:cs="Traditional Arabic"/>
          <w:sz w:val="28"/>
          <w:szCs w:val="28"/>
          <w:rtl/>
        </w:rPr>
        <w:t>﴾</w:t>
      </w:r>
      <w:r w:rsidRPr="008B1439">
        <w:rPr>
          <w:rFonts w:cs="Arabic Transparent"/>
          <w:sz w:val="28"/>
          <w:szCs w:val="28"/>
          <w:rtl/>
        </w:rPr>
        <w:t xml:space="preserve"> [</w:t>
      </w:r>
      <w:r w:rsidRPr="008B1439">
        <w:rPr>
          <w:rFonts w:cs="Arabic Transparent" w:hint="cs"/>
          <w:sz w:val="28"/>
          <w:szCs w:val="28"/>
          <w:rtl/>
        </w:rPr>
        <w:t>النحل</w:t>
      </w:r>
      <w:r w:rsidRPr="008B1439">
        <w:rPr>
          <w:rFonts w:cs="Arabic Transparent"/>
          <w:sz w:val="28"/>
          <w:szCs w:val="28"/>
          <w:rtl/>
        </w:rPr>
        <w:t xml:space="preserve">: </w:t>
      </w:r>
      <w:r w:rsidRPr="008B1439">
        <w:rPr>
          <w:rFonts w:ascii="Times New Roman" w:hAnsi="Times New Roman" w:cs="Times New Roman"/>
          <w:sz w:val="28"/>
          <w:szCs w:val="28"/>
          <w:rtl/>
        </w:rPr>
        <w:t>1</w:t>
      </w:r>
      <w:r w:rsidRPr="008B1439">
        <w:rPr>
          <w:rFonts w:cs="Arabic Transparent"/>
          <w:sz w:val="28"/>
          <w:szCs w:val="28"/>
          <w:rtl/>
        </w:rPr>
        <w:t>]</w:t>
      </w:r>
      <w:r w:rsidRPr="008B1439">
        <w:rPr>
          <w:rFonts w:ascii="Arial" w:hAnsi="Arial" w:cs="Arabic Transparent"/>
          <w:sz w:val="28"/>
          <w:szCs w:val="28"/>
          <w:rtl/>
        </w:rPr>
        <w:t xml:space="preserve">، واستشهد لمعنى القضاء بالحق يوم القيامة بقوله تعالى: </w:t>
      </w:r>
      <w:r w:rsidRPr="008B1439">
        <w:rPr>
          <w:rFonts w:cs="Traditional Arabic"/>
          <w:sz w:val="28"/>
          <w:szCs w:val="28"/>
          <w:rtl/>
        </w:rPr>
        <w:t>﴿</w:t>
      </w:r>
      <w:r w:rsidRPr="008B1439">
        <w:rPr>
          <w:rFonts w:cs="DecoType Naskh" w:hint="cs"/>
          <w:sz w:val="28"/>
          <w:szCs w:val="28"/>
          <w:rtl/>
        </w:rPr>
        <w:t>وَأَشْرَقَتِ</w:t>
      </w:r>
      <w:r w:rsidRPr="008B1439">
        <w:rPr>
          <w:rFonts w:cs="DecoType Naskh"/>
          <w:sz w:val="28"/>
          <w:szCs w:val="28"/>
          <w:rtl/>
        </w:rPr>
        <w:t xml:space="preserve"> </w:t>
      </w:r>
      <w:r w:rsidRPr="008B1439">
        <w:rPr>
          <w:rFonts w:cs="DecoType Naskh" w:hint="cs"/>
          <w:sz w:val="28"/>
          <w:szCs w:val="28"/>
          <w:rtl/>
        </w:rPr>
        <w:t>الأَرْضُ</w:t>
      </w:r>
      <w:r w:rsidRPr="008444CF">
        <w:rPr>
          <w:rFonts w:cs="DecoType Naskh"/>
          <w:b/>
          <w:bCs/>
          <w:sz w:val="28"/>
          <w:szCs w:val="28"/>
          <w:rtl/>
        </w:rPr>
        <w:t xml:space="preserve"> </w:t>
      </w:r>
      <w:r w:rsidRPr="008B1439">
        <w:rPr>
          <w:rFonts w:cs="DecoType Naskh" w:hint="cs"/>
          <w:sz w:val="28"/>
          <w:szCs w:val="28"/>
          <w:rtl/>
        </w:rPr>
        <w:t>بِنُورِ</w:t>
      </w:r>
      <w:r w:rsidRPr="008B1439">
        <w:rPr>
          <w:rFonts w:cs="DecoType Naskh"/>
          <w:sz w:val="28"/>
          <w:szCs w:val="28"/>
          <w:rtl/>
        </w:rPr>
        <w:t xml:space="preserve"> </w:t>
      </w:r>
      <w:r w:rsidRPr="008B1439">
        <w:rPr>
          <w:rFonts w:cs="DecoType Naskh" w:hint="cs"/>
          <w:sz w:val="28"/>
          <w:szCs w:val="28"/>
          <w:rtl/>
        </w:rPr>
        <w:t>رَبِّهَا</w:t>
      </w:r>
      <w:r w:rsidRPr="008B1439">
        <w:rPr>
          <w:rFonts w:cs="DecoType Naskh"/>
          <w:sz w:val="28"/>
          <w:szCs w:val="28"/>
          <w:rtl/>
        </w:rPr>
        <w:t xml:space="preserve"> </w:t>
      </w:r>
      <w:r w:rsidRPr="008B1439">
        <w:rPr>
          <w:rFonts w:cs="DecoType Naskh" w:hint="cs"/>
          <w:sz w:val="28"/>
          <w:szCs w:val="28"/>
          <w:rtl/>
        </w:rPr>
        <w:t>وَوُضِعَ</w:t>
      </w:r>
      <w:r w:rsidRPr="008B1439">
        <w:rPr>
          <w:rFonts w:cs="DecoType Naskh"/>
          <w:sz w:val="28"/>
          <w:szCs w:val="28"/>
          <w:rtl/>
        </w:rPr>
        <w:t xml:space="preserve"> </w:t>
      </w:r>
      <w:r w:rsidRPr="008B1439">
        <w:rPr>
          <w:rFonts w:cs="DecoType Naskh" w:hint="cs"/>
          <w:sz w:val="28"/>
          <w:szCs w:val="28"/>
          <w:rtl/>
        </w:rPr>
        <w:t>الْكِتَابُ</w:t>
      </w:r>
      <w:r w:rsidRPr="008B1439">
        <w:rPr>
          <w:rFonts w:cs="DecoType Naskh"/>
          <w:sz w:val="28"/>
          <w:szCs w:val="28"/>
          <w:rtl/>
        </w:rPr>
        <w:t xml:space="preserve"> </w:t>
      </w:r>
      <w:r w:rsidRPr="008B1439">
        <w:rPr>
          <w:rFonts w:cs="DecoType Naskh" w:hint="cs"/>
          <w:sz w:val="28"/>
          <w:szCs w:val="28"/>
          <w:rtl/>
        </w:rPr>
        <w:t>وَجِيءَ</w:t>
      </w:r>
      <w:r w:rsidRPr="008B1439">
        <w:rPr>
          <w:rFonts w:cs="DecoType Naskh"/>
          <w:sz w:val="28"/>
          <w:szCs w:val="28"/>
          <w:rtl/>
        </w:rPr>
        <w:t xml:space="preserve"> </w:t>
      </w:r>
      <w:r w:rsidRPr="008B1439">
        <w:rPr>
          <w:rFonts w:cs="DecoType Naskh" w:hint="cs"/>
          <w:sz w:val="28"/>
          <w:szCs w:val="28"/>
          <w:rtl/>
        </w:rPr>
        <w:t>بِالنَّبِيِّينَ</w:t>
      </w:r>
      <w:r w:rsidRPr="008B1439">
        <w:rPr>
          <w:rFonts w:cs="DecoType Naskh"/>
          <w:sz w:val="28"/>
          <w:szCs w:val="28"/>
          <w:rtl/>
        </w:rPr>
        <w:t xml:space="preserve"> </w:t>
      </w:r>
      <w:r w:rsidRPr="008B1439">
        <w:rPr>
          <w:rFonts w:cs="DecoType Naskh" w:hint="cs"/>
          <w:sz w:val="28"/>
          <w:szCs w:val="28"/>
          <w:rtl/>
        </w:rPr>
        <w:t>وَالشُّهَدَاء</w:t>
      </w:r>
      <w:r w:rsidRPr="008B1439">
        <w:rPr>
          <w:rFonts w:cs="DecoType Naskh"/>
          <w:sz w:val="28"/>
          <w:szCs w:val="28"/>
          <w:rtl/>
        </w:rPr>
        <w:t xml:space="preserve"> </w:t>
      </w:r>
      <w:r w:rsidRPr="008B1439">
        <w:rPr>
          <w:rFonts w:cs="DecoType Naskh" w:hint="cs"/>
          <w:sz w:val="28"/>
          <w:szCs w:val="28"/>
          <w:rtl/>
        </w:rPr>
        <w:t>وَقُضِيَ</w:t>
      </w:r>
      <w:r w:rsidRPr="008B1439">
        <w:rPr>
          <w:rFonts w:cs="DecoType Naskh"/>
          <w:sz w:val="28"/>
          <w:szCs w:val="28"/>
          <w:rtl/>
        </w:rPr>
        <w:t xml:space="preserve"> </w:t>
      </w:r>
      <w:r w:rsidRPr="008B1439">
        <w:rPr>
          <w:rFonts w:cs="DecoType Naskh" w:hint="cs"/>
          <w:sz w:val="28"/>
          <w:szCs w:val="28"/>
          <w:rtl/>
        </w:rPr>
        <w:t>بَيْنَهُم</w:t>
      </w:r>
      <w:r w:rsidRPr="008B1439">
        <w:rPr>
          <w:rFonts w:cs="DecoType Naskh"/>
          <w:sz w:val="28"/>
          <w:szCs w:val="28"/>
          <w:rtl/>
        </w:rPr>
        <w:t xml:space="preserve"> </w:t>
      </w:r>
      <w:r w:rsidRPr="008B1439">
        <w:rPr>
          <w:rFonts w:cs="DecoType Naskh" w:hint="cs"/>
          <w:sz w:val="28"/>
          <w:szCs w:val="28"/>
          <w:rtl/>
        </w:rPr>
        <w:t>بِالْحَقِّ</w:t>
      </w:r>
      <w:r w:rsidRPr="008B1439">
        <w:rPr>
          <w:rFonts w:cs="DecoType Naskh"/>
          <w:sz w:val="28"/>
          <w:szCs w:val="28"/>
          <w:rtl/>
        </w:rPr>
        <w:t xml:space="preserve"> </w:t>
      </w:r>
      <w:r w:rsidRPr="008B1439">
        <w:rPr>
          <w:rFonts w:cs="DecoType Naskh" w:hint="cs"/>
          <w:sz w:val="28"/>
          <w:szCs w:val="28"/>
          <w:rtl/>
        </w:rPr>
        <w:t>وَهُمْ</w:t>
      </w:r>
      <w:r w:rsidRPr="008B1439">
        <w:rPr>
          <w:rFonts w:cs="DecoType Naskh"/>
          <w:sz w:val="28"/>
          <w:szCs w:val="28"/>
          <w:rtl/>
        </w:rPr>
        <w:t xml:space="preserve"> </w:t>
      </w:r>
      <w:r w:rsidRPr="008B1439">
        <w:rPr>
          <w:rFonts w:cs="DecoType Naskh" w:hint="cs"/>
          <w:sz w:val="28"/>
          <w:szCs w:val="28"/>
          <w:rtl/>
        </w:rPr>
        <w:t>لاَ</w:t>
      </w:r>
      <w:r w:rsidRPr="008B1439">
        <w:rPr>
          <w:rFonts w:cs="DecoType Naskh"/>
          <w:sz w:val="28"/>
          <w:szCs w:val="28"/>
          <w:rtl/>
        </w:rPr>
        <w:t xml:space="preserve"> </w:t>
      </w:r>
      <w:r w:rsidRPr="008B1439">
        <w:rPr>
          <w:rFonts w:cs="DecoType Naskh" w:hint="cs"/>
          <w:sz w:val="28"/>
          <w:szCs w:val="28"/>
          <w:rtl/>
        </w:rPr>
        <w:t>يُظْلَمُون</w:t>
      </w:r>
      <w:r w:rsidRPr="008B1439">
        <w:rPr>
          <w:rFonts w:cs="Traditional Arabic"/>
          <w:sz w:val="28"/>
          <w:szCs w:val="28"/>
          <w:rtl/>
        </w:rPr>
        <w:t>﴾</w:t>
      </w:r>
      <w:r w:rsidRPr="008B1439">
        <w:rPr>
          <w:rFonts w:cs="Arabic Transparent"/>
          <w:sz w:val="28"/>
          <w:szCs w:val="28"/>
          <w:rtl/>
        </w:rPr>
        <w:t xml:space="preserve"> [</w:t>
      </w:r>
      <w:r w:rsidRPr="008B1439">
        <w:rPr>
          <w:rFonts w:cs="Arabic Transparent" w:hint="cs"/>
          <w:sz w:val="28"/>
          <w:szCs w:val="28"/>
          <w:rtl/>
        </w:rPr>
        <w:t>الزمر</w:t>
      </w:r>
      <w:r w:rsidRPr="008B1439">
        <w:rPr>
          <w:rFonts w:cs="Arabic Transparent"/>
          <w:sz w:val="28"/>
          <w:szCs w:val="28"/>
          <w:rtl/>
        </w:rPr>
        <w:t xml:space="preserve">: </w:t>
      </w:r>
      <w:r w:rsidRPr="008B1439">
        <w:rPr>
          <w:rFonts w:ascii="Times New Roman" w:hAnsi="Times New Roman" w:cs="Times New Roman"/>
          <w:sz w:val="28"/>
          <w:szCs w:val="28"/>
          <w:rtl/>
        </w:rPr>
        <w:t>69</w:t>
      </w:r>
      <w:r w:rsidRPr="008B1439">
        <w:rPr>
          <w:rFonts w:cs="Arabic Transparent"/>
          <w:sz w:val="28"/>
          <w:szCs w:val="28"/>
          <w:rtl/>
        </w:rPr>
        <w:t>]</w:t>
      </w:r>
      <w:r w:rsidRPr="008B1439">
        <w:rPr>
          <w:rFonts w:cs="Arabic Transparent" w:hint="cs"/>
          <w:sz w:val="28"/>
          <w:szCs w:val="28"/>
          <w:rtl/>
        </w:rPr>
        <w:t>،</w:t>
      </w:r>
      <w:r w:rsidRPr="008B1439">
        <w:rPr>
          <w:rFonts w:cs="Arabic Transparent"/>
          <w:sz w:val="28"/>
          <w:szCs w:val="28"/>
          <w:rtl/>
        </w:rPr>
        <w:t xml:space="preserve"> </w:t>
      </w:r>
      <w:r w:rsidRPr="008B1439">
        <w:rPr>
          <w:rFonts w:cs="Arabic Transparent" w:hint="cs"/>
          <w:sz w:val="28"/>
          <w:szCs w:val="28"/>
          <w:rtl/>
        </w:rPr>
        <w:t>وقوله</w:t>
      </w:r>
      <w:r w:rsidRPr="008B1439">
        <w:rPr>
          <w:rFonts w:cs="Arabic Transparent"/>
          <w:sz w:val="28"/>
          <w:szCs w:val="28"/>
          <w:rtl/>
        </w:rPr>
        <w:t xml:space="preserve"> </w:t>
      </w:r>
      <w:r w:rsidRPr="008B1439">
        <w:rPr>
          <w:rFonts w:cs="Arabic Transparent" w:hint="cs"/>
          <w:sz w:val="28"/>
          <w:szCs w:val="28"/>
          <w:rtl/>
        </w:rPr>
        <w:t>تعالى</w:t>
      </w:r>
      <w:r w:rsidRPr="008B1439">
        <w:rPr>
          <w:rFonts w:cs="Arabic Transparent"/>
          <w:sz w:val="28"/>
          <w:szCs w:val="28"/>
          <w:rtl/>
        </w:rPr>
        <w:t xml:space="preserve">: </w:t>
      </w:r>
      <w:r w:rsidRPr="008B1439">
        <w:rPr>
          <w:rFonts w:cs="Traditional Arabic"/>
          <w:sz w:val="28"/>
          <w:szCs w:val="28"/>
          <w:rtl/>
        </w:rPr>
        <w:t>﴿</w:t>
      </w:r>
      <w:r w:rsidRPr="008B1439">
        <w:rPr>
          <w:rFonts w:cs="DecoType Naskh" w:hint="cs"/>
          <w:sz w:val="28"/>
          <w:szCs w:val="28"/>
          <w:rtl/>
        </w:rPr>
        <w:t>وَتَرَى</w:t>
      </w:r>
      <w:r w:rsidRPr="008B1439">
        <w:rPr>
          <w:rFonts w:cs="DecoType Naskh"/>
          <w:sz w:val="28"/>
          <w:szCs w:val="28"/>
          <w:rtl/>
        </w:rPr>
        <w:t xml:space="preserve"> </w:t>
      </w:r>
      <w:r w:rsidRPr="008B1439">
        <w:rPr>
          <w:rFonts w:cs="DecoType Naskh" w:hint="cs"/>
          <w:sz w:val="28"/>
          <w:szCs w:val="28"/>
          <w:rtl/>
        </w:rPr>
        <w:t>الْمَلاَئِكَةَ</w:t>
      </w:r>
      <w:r w:rsidRPr="008B1439">
        <w:rPr>
          <w:rFonts w:cs="DecoType Naskh"/>
          <w:sz w:val="28"/>
          <w:szCs w:val="28"/>
          <w:rtl/>
        </w:rPr>
        <w:t xml:space="preserve"> </w:t>
      </w:r>
      <w:r w:rsidRPr="008B1439">
        <w:rPr>
          <w:rFonts w:cs="DecoType Naskh" w:hint="cs"/>
          <w:sz w:val="28"/>
          <w:szCs w:val="28"/>
          <w:rtl/>
        </w:rPr>
        <w:t>حَافِّينَ</w:t>
      </w:r>
      <w:r w:rsidRPr="008B1439">
        <w:rPr>
          <w:rFonts w:cs="DecoType Naskh"/>
          <w:sz w:val="28"/>
          <w:szCs w:val="28"/>
          <w:rtl/>
        </w:rPr>
        <w:t xml:space="preserve"> </w:t>
      </w:r>
      <w:r w:rsidRPr="008B1439">
        <w:rPr>
          <w:rFonts w:cs="DecoType Naskh" w:hint="cs"/>
          <w:sz w:val="28"/>
          <w:szCs w:val="28"/>
          <w:rtl/>
        </w:rPr>
        <w:t>مِنْ</w:t>
      </w:r>
      <w:r w:rsidRPr="008B1439">
        <w:rPr>
          <w:rFonts w:cs="DecoType Naskh"/>
          <w:sz w:val="28"/>
          <w:szCs w:val="28"/>
          <w:rtl/>
        </w:rPr>
        <w:t xml:space="preserve"> </w:t>
      </w:r>
      <w:r w:rsidRPr="008B1439">
        <w:rPr>
          <w:rFonts w:cs="DecoType Naskh" w:hint="cs"/>
          <w:sz w:val="28"/>
          <w:szCs w:val="28"/>
          <w:rtl/>
        </w:rPr>
        <w:t>حَوْلِ</w:t>
      </w:r>
      <w:r w:rsidRPr="008B1439">
        <w:rPr>
          <w:rFonts w:cs="DecoType Naskh"/>
          <w:sz w:val="28"/>
          <w:szCs w:val="28"/>
          <w:rtl/>
        </w:rPr>
        <w:t xml:space="preserve"> </w:t>
      </w:r>
      <w:r w:rsidRPr="008B1439">
        <w:rPr>
          <w:rFonts w:cs="DecoType Naskh" w:hint="cs"/>
          <w:sz w:val="28"/>
          <w:szCs w:val="28"/>
          <w:rtl/>
        </w:rPr>
        <w:t>الْعَرْشِ</w:t>
      </w:r>
      <w:r w:rsidRPr="008B1439">
        <w:rPr>
          <w:rFonts w:cs="DecoType Naskh"/>
          <w:sz w:val="28"/>
          <w:szCs w:val="28"/>
          <w:rtl/>
        </w:rPr>
        <w:t xml:space="preserve"> </w:t>
      </w:r>
      <w:r w:rsidRPr="008B1439">
        <w:rPr>
          <w:rFonts w:cs="DecoType Naskh" w:hint="cs"/>
          <w:sz w:val="28"/>
          <w:szCs w:val="28"/>
          <w:rtl/>
        </w:rPr>
        <w:t>يُسَبِّحُونَ</w:t>
      </w:r>
      <w:r w:rsidRPr="008B1439">
        <w:rPr>
          <w:rFonts w:cs="DecoType Naskh"/>
          <w:sz w:val="28"/>
          <w:szCs w:val="28"/>
          <w:rtl/>
        </w:rPr>
        <w:t xml:space="preserve"> </w:t>
      </w:r>
      <w:r w:rsidRPr="008B1439">
        <w:rPr>
          <w:rFonts w:cs="DecoType Naskh" w:hint="cs"/>
          <w:sz w:val="28"/>
          <w:szCs w:val="28"/>
          <w:rtl/>
        </w:rPr>
        <w:t>بِحَمْدِ</w:t>
      </w:r>
      <w:r w:rsidRPr="008B1439">
        <w:rPr>
          <w:rFonts w:cs="DecoType Naskh"/>
          <w:sz w:val="28"/>
          <w:szCs w:val="28"/>
          <w:rtl/>
        </w:rPr>
        <w:t xml:space="preserve"> </w:t>
      </w:r>
      <w:r w:rsidRPr="008B1439">
        <w:rPr>
          <w:rFonts w:cs="DecoType Naskh" w:hint="cs"/>
          <w:sz w:val="28"/>
          <w:szCs w:val="28"/>
          <w:rtl/>
        </w:rPr>
        <w:t>رَبِّهِمْ</w:t>
      </w:r>
      <w:r w:rsidRPr="008B1439">
        <w:rPr>
          <w:rFonts w:cs="DecoType Naskh"/>
          <w:sz w:val="28"/>
          <w:szCs w:val="28"/>
          <w:rtl/>
        </w:rPr>
        <w:t xml:space="preserve"> </w:t>
      </w:r>
      <w:r w:rsidRPr="008B1439">
        <w:rPr>
          <w:rFonts w:cs="DecoType Naskh" w:hint="cs"/>
          <w:sz w:val="28"/>
          <w:szCs w:val="28"/>
          <w:rtl/>
        </w:rPr>
        <w:t>وَقُضِيَ</w:t>
      </w:r>
      <w:r w:rsidRPr="008B1439">
        <w:rPr>
          <w:rFonts w:cs="DecoType Naskh"/>
          <w:sz w:val="28"/>
          <w:szCs w:val="28"/>
          <w:rtl/>
        </w:rPr>
        <w:t xml:space="preserve"> </w:t>
      </w:r>
      <w:r w:rsidRPr="008B1439">
        <w:rPr>
          <w:rFonts w:cs="DecoType Naskh" w:hint="cs"/>
          <w:sz w:val="28"/>
          <w:szCs w:val="28"/>
          <w:rtl/>
        </w:rPr>
        <w:t>بَيْنَهُم</w:t>
      </w:r>
      <w:r w:rsidRPr="008B1439">
        <w:rPr>
          <w:rFonts w:cs="DecoType Naskh"/>
          <w:sz w:val="28"/>
          <w:szCs w:val="28"/>
          <w:rtl/>
        </w:rPr>
        <w:t xml:space="preserve"> </w:t>
      </w:r>
      <w:r w:rsidRPr="008B1439">
        <w:rPr>
          <w:rFonts w:cs="DecoType Naskh" w:hint="cs"/>
          <w:sz w:val="28"/>
          <w:szCs w:val="28"/>
          <w:rtl/>
        </w:rPr>
        <w:t>بِالْحَقِّ</w:t>
      </w:r>
      <w:r w:rsidRPr="008B1439">
        <w:rPr>
          <w:rFonts w:cs="DecoType Naskh"/>
          <w:sz w:val="28"/>
          <w:szCs w:val="28"/>
          <w:rtl/>
        </w:rPr>
        <w:t xml:space="preserve"> </w:t>
      </w:r>
      <w:r w:rsidRPr="008B1439">
        <w:rPr>
          <w:rFonts w:cs="DecoType Naskh" w:hint="cs"/>
          <w:sz w:val="28"/>
          <w:szCs w:val="28"/>
          <w:rtl/>
        </w:rPr>
        <w:t>وَقِيلَ</w:t>
      </w:r>
      <w:r w:rsidRPr="008B1439">
        <w:rPr>
          <w:rFonts w:cs="DecoType Naskh"/>
          <w:sz w:val="28"/>
          <w:szCs w:val="28"/>
          <w:rtl/>
        </w:rPr>
        <w:t xml:space="preserve"> </w:t>
      </w:r>
      <w:r w:rsidRPr="008B1439">
        <w:rPr>
          <w:rFonts w:cs="DecoType Naskh" w:hint="cs"/>
          <w:sz w:val="28"/>
          <w:szCs w:val="28"/>
          <w:rtl/>
        </w:rPr>
        <w:t>الْحَمْدُ</w:t>
      </w:r>
      <w:r w:rsidRPr="008B1439">
        <w:rPr>
          <w:rFonts w:cs="DecoType Naskh"/>
          <w:sz w:val="28"/>
          <w:szCs w:val="28"/>
          <w:rtl/>
        </w:rPr>
        <w:t xml:space="preserve"> </w:t>
      </w:r>
      <w:r w:rsidRPr="008B1439">
        <w:rPr>
          <w:rFonts w:cs="DecoType Naskh" w:hint="cs"/>
          <w:sz w:val="28"/>
          <w:szCs w:val="28"/>
          <w:rtl/>
        </w:rPr>
        <w:t>لِلَّهِ</w:t>
      </w:r>
      <w:r w:rsidRPr="008B1439">
        <w:rPr>
          <w:rFonts w:cs="DecoType Naskh"/>
          <w:sz w:val="28"/>
          <w:szCs w:val="28"/>
          <w:rtl/>
        </w:rPr>
        <w:t xml:space="preserve"> </w:t>
      </w:r>
      <w:r w:rsidRPr="008B1439">
        <w:rPr>
          <w:rFonts w:cs="DecoType Naskh" w:hint="cs"/>
          <w:sz w:val="28"/>
          <w:szCs w:val="28"/>
          <w:rtl/>
        </w:rPr>
        <w:t>رَبِّ</w:t>
      </w:r>
      <w:r w:rsidRPr="008B1439">
        <w:rPr>
          <w:rFonts w:cs="DecoType Naskh"/>
          <w:sz w:val="28"/>
          <w:szCs w:val="28"/>
          <w:rtl/>
        </w:rPr>
        <w:t xml:space="preserve"> </w:t>
      </w:r>
      <w:r w:rsidRPr="008B1439">
        <w:rPr>
          <w:rFonts w:cs="DecoType Naskh" w:hint="cs"/>
          <w:sz w:val="28"/>
          <w:szCs w:val="28"/>
          <w:rtl/>
        </w:rPr>
        <w:t>الْعَالَمِين</w:t>
      </w:r>
      <w:r w:rsidRPr="008B1439">
        <w:rPr>
          <w:rFonts w:cs="Traditional Arabic"/>
          <w:sz w:val="28"/>
          <w:szCs w:val="28"/>
          <w:rtl/>
        </w:rPr>
        <w:t>﴾</w:t>
      </w:r>
      <w:r w:rsidRPr="008B1439">
        <w:rPr>
          <w:rFonts w:cs="Arabic Transparent"/>
          <w:sz w:val="28"/>
          <w:szCs w:val="28"/>
          <w:rtl/>
        </w:rPr>
        <w:t xml:space="preserve"> [</w:t>
      </w:r>
      <w:r w:rsidRPr="008B1439">
        <w:rPr>
          <w:rFonts w:cs="Arabic Transparent" w:hint="cs"/>
          <w:sz w:val="28"/>
          <w:szCs w:val="28"/>
          <w:rtl/>
        </w:rPr>
        <w:t>الزمر</w:t>
      </w:r>
      <w:r w:rsidRPr="008B1439">
        <w:rPr>
          <w:rFonts w:cs="Arabic Transparent"/>
          <w:sz w:val="28"/>
          <w:szCs w:val="28"/>
          <w:rtl/>
        </w:rPr>
        <w:t xml:space="preserve">: </w:t>
      </w:r>
      <w:r w:rsidRPr="008B1439">
        <w:rPr>
          <w:rFonts w:ascii="Times New Roman" w:hAnsi="Times New Roman" w:cs="Times New Roman"/>
          <w:sz w:val="28"/>
          <w:szCs w:val="28"/>
          <w:rtl/>
        </w:rPr>
        <w:t>75</w:t>
      </w:r>
      <w:r w:rsidRPr="008B1439">
        <w:rPr>
          <w:rFonts w:cs="Arabic Transparent"/>
          <w:sz w:val="28"/>
          <w:szCs w:val="28"/>
          <w:rtl/>
        </w:rPr>
        <w:t>]</w:t>
      </w:r>
      <w:r w:rsidRPr="008B1439">
        <w:rPr>
          <w:rFonts w:cs="Arabic Transparent" w:hint="cs"/>
          <w:sz w:val="28"/>
          <w:szCs w:val="28"/>
          <w:rtl/>
        </w:rPr>
        <w:t>،</w:t>
      </w:r>
      <w:r w:rsidRPr="008B1439">
        <w:rPr>
          <w:rFonts w:cs="Arabic Transparent"/>
          <w:sz w:val="28"/>
          <w:szCs w:val="28"/>
          <w:rtl/>
        </w:rPr>
        <w:t xml:space="preserve"> </w:t>
      </w:r>
      <w:r w:rsidRPr="008B1439">
        <w:rPr>
          <w:rFonts w:cs="Arabic Transparent" w:hint="cs"/>
          <w:sz w:val="28"/>
          <w:szCs w:val="28"/>
          <w:rtl/>
        </w:rPr>
        <w:t>واستشهد</w:t>
      </w:r>
      <w:r w:rsidRPr="008B1439">
        <w:rPr>
          <w:rFonts w:cs="Arabic Transparent"/>
          <w:sz w:val="28"/>
          <w:szCs w:val="28"/>
          <w:rtl/>
        </w:rPr>
        <w:t xml:space="preserve"> </w:t>
      </w:r>
      <w:r w:rsidRPr="008B1439">
        <w:rPr>
          <w:rFonts w:cs="Arabic Transparent" w:hint="cs"/>
          <w:sz w:val="28"/>
          <w:szCs w:val="28"/>
          <w:rtl/>
        </w:rPr>
        <w:t>لمعنى</w:t>
      </w:r>
      <w:r w:rsidRPr="008B1439">
        <w:rPr>
          <w:rFonts w:cs="Arabic Transparent"/>
          <w:sz w:val="28"/>
          <w:szCs w:val="28"/>
          <w:rtl/>
        </w:rPr>
        <w:t xml:space="preserve"> </w:t>
      </w:r>
      <w:r w:rsidRPr="008B1439">
        <w:rPr>
          <w:rFonts w:cs="Arabic Transparent" w:hint="cs"/>
          <w:sz w:val="28"/>
          <w:szCs w:val="28"/>
          <w:rtl/>
        </w:rPr>
        <w:t>خسارة</w:t>
      </w:r>
      <w:r w:rsidRPr="008B1439">
        <w:rPr>
          <w:rFonts w:cs="Arabic Transparent"/>
          <w:sz w:val="28"/>
          <w:szCs w:val="28"/>
          <w:rtl/>
        </w:rPr>
        <w:t xml:space="preserve"> </w:t>
      </w:r>
      <w:r w:rsidRPr="008B1439">
        <w:rPr>
          <w:rFonts w:cs="Arabic Transparent" w:hint="cs"/>
          <w:sz w:val="28"/>
          <w:szCs w:val="28"/>
          <w:rtl/>
        </w:rPr>
        <w:t>المبطلين</w:t>
      </w:r>
      <w:r w:rsidRPr="008B1439">
        <w:rPr>
          <w:rFonts w:cs="Arabic Transparent"/>
          <w:sz w:val="28"/>
          <w:szCs w:val="28"/>
          <w:rtl/>
        </w:rPr>
        <w:t xml:space="preserve"> </w:t>
      </w:r>
      <w:r w:rsidRPr="008B1439">
        <w:rPr>
          <w:rFonts w:cs="Arabic Transparent" w:hint="cs"/>
          <w:sz w:val="28"/>
          <w:szCs w:val="28"/>
          <w:rtl/>
        </w:rPr>
        <w:t>يوم</w:t>
      </w:r>
      <w:r w:rsidRPr="008B1439">
        <w:rPr>
          <w:rFonts w:cs="Arabic Transparent"/>
          <w:sz w:val="28"/>
          <w:szCs w:val="28"/>
          <w:rtl/>
        </w:rPr>
        <w:t xml:space="preserve"> </w:t>
      </w:r>
      <w:r w:rsidRPr="008B1439">
        <w:rPr>
          <w:rFonts w:cs="Arabic Transparent" w:hint="cs"/>
          <w:sz w:val="28"/>
          <w:szCs w:val="28"/>
          <w:rtl/>
        </w:rPr>
        <w:t>القيامة</w:t>
      </w:r>
      <w:r w:rsidRPr="008B1439">
        <w:rPr>
          <w:rFonts w:cs="Arabic Transparent"/>
          <w:sz w:val="28"/>
          <w:szCs w:val="28"/>
          <w:rtl/>
        </w:rPr>
        <w:t xml:space="preserve"> </w:t>
      </w:r>
      <w:r w:rsidRPr="008B1439">
        <w:rPr>
          <w:rFonts w:cs="Arabic Transparent" w:hint="cs"/>
          <w:sz w:val="28"/>
          <w:szCs w:val="28"/>
          <w:rtl/>
        </w:rPr>
        <w:t>بقوله</w:t>
      </w:r>
      <w:r w:rsidRPr="008B1439">
        <w:rPr>
          <w:rFonts w:cs="Arabic Transparent"/>
          <w:sz w:val="28"/>
          <w:szCs w:val="28"/>
          <w:rtl/>
        </w:rPr>
        <w:t xml:space="preserve"> </w:t>
      </w:r>
      <w:r w:rsidRPr="008B1439">
        <w:rPr>
          <w:rFonts w:cs="Arabic Transparent" w:hint="cs"/>
          <w:sz w:val="28"/>
          <w:szCs w:val="28"/>
          <w:rtl/>
        </w:rPr>
        <w:t>تعالى</w:t>
      </w:r>
      <w:r w:rsidRPr="008B1439">
        <w:rPr>
          <w:rFonts w:cs="Arabic Transparent"/>
          <w:sz w:val="28"/>
          <w:szCs w:val="28"/>
          <w:rtl/>
        </w:rPr>
        <w:t xml:space="preserve">: </w:t>
      </w:r>
      <w:r w:rsidRPr="008B1439">
        <w:rPr>
          <w:rFonts w:cs="Traditional Arabic"/>
          <w:sz w:val="28"/>
          <w:szCs w:val="28"/>
          <w:rtl/>
        </w:rPr>
        <w:t>﴿</w:t>
      </w:r>
      <w:r w:rsidRPr="008B1439">
        <w:rPr>
          <w:rFonts w:cs="DecoType Naskh" w:hint="cs"/>
          <w:sz w:val="28"/>
          <w:szCs w:val="28"/>
          <w:rtl/>
        </w:rPr>
        <w:t>وَلَلَّهِ</w:t>
      </w:r>
      <w:r w:rsidRPr="008B1439">
        <w:rPr>
          <w:rFonts w:cs="DecoType Naskh"/>
          <w:sz w:val="28"/>
          <w:szCs w:val="28"/>
          <w:rtl/>
        </w:rPr>
        <w:t xml:space="preserve"> </w:t>
      </w:r>
      <w:r w:rsidRPr="008B1439">
        <w:rPr>
          <w:rFonts w:cs="DecoType Naskh" w:hint="cs"/>
          <w:sz w:val="28"/>
          <w:szCs w:val="28"/>
          <w:rtl/>
        </w:rPr>
        <w:t>مُلْكُ</w:t>
      </w:r>
      <w:r w:rsidRPr="008B1439">
        <w:rPr>
          <w:rFonts w:cs="DecoType Naskh"/>
          <w:sz w:val="28"/>
          <w:szCs w:val="28"/>
          <w:rtl/>
        </w:rPr>
        <w:t xml:space="preserve"> </w:t>
      </w:r>
      <w:r w:rsidRPr="008B1439">
        <w:rPr>
          <w:rFonts w:cs="DecoType Naskh" w:hint="cs"/>
          <w:sz w:val="28"/>
          <w:szCs w:val="28"/>
          <w:rtl/>
        </w:rPr>
        <w:t>السَّمَاوَاتِ</w:t>
      </w:r>
      <w:r w:rsidRPr="008B1439">
        <w:rPr>
          <w:rFonts w:cs="DecoType Naskh"/>
          <w:sz w:val="28"/>
          <w:szCs w:val="28"/>
          <w:rtl/>
        </w:rPr>
        <w:t xml:space="preserve"> </w:t>
      </w:r>
      <w:r w:rsidRPr="008B1439">
        <w:rPr>
          <w:rFonts w:cs="DecoType Naskh" w:hint="cs"/>
          <w:sz w:val="28"/>
          <w:szCs w:val="28"/>
          <w:rtl/>
        </w:rPr>
        <w:t>وَالأَرضِ</w:t>
      </w:r>
      <w:r w:rsidRPr="008B1439">
        <w:rPr>
          <w:rFonts w:cs="DecoType Naskh"/>
          <w:sz w:val="28"/>
          <w:szCs w:val="28"/>
          <w:rtl/>
        </w:rPr>
        <w:t xml:space="preserve"> </w:t>
      </w:r>
      <w:r w:rsidRPr="008B1439">
        <w:rPr>
          <w:rFonts w:cs="DecoType Naskh" w:hint="cs"/>
          <w:sz w:val="28"/>
          <w:szCs w:val="28"/>
          <w:rtl/>
        </w:rPr>
        <w:t>وَيَومَ</w:t>
      </w:r>
      <w:r w:rsidRPr="008B1439">
        <w:rPr>
          <w:rFonts w:cs="DecoType Naskh"/>
          <w:sz w:val="28"/>
          <w:szCs w:val="28"/>
          <w:rtl/>
        </w:rPr>
        <w:t xml:space="preserve"> </w:t>
      </w:r>
      <w:r w:rsidRPr="008B1439">
        <w:rPr>
          <w:rFonts w:cs="DecoType Naskh" w:hint="cs"/>
          <w:sz w:val="28"/>
          <w:szCs w:val="28"/>
          <w:rtl/>
        </w:rPr>
        <w:t>تَقُومُ</w:t>
      </w:r>
      <w:r w:rsidRPr="008B1439">
        <w:rPr>
          <w:rFonts w:cs="DecoType Naskh"/>
          <w:sz w:val="28"/>
          <w:szCs w:val="28"/>
          <w:rtl/>
        </w:rPr>
        <w:t xml:space="preserve"> </w:t>
      </w:r>
      <w:r w:rsidRPr="008B1439">
        <w:rPr>
          <w:rFonts w:cs="DecoType Naskh" w:hint="cs"/>
          <w:sz w:val="28"/>
          <w:szCs w:val="28"/>
          <w:rtl/>
        </w:rPr>
        <w:t>السَّاعَةُ</w:t>
      </w:r>
      <w:r w:rsidRPr="008B1439">
        <w:rPr>
          <w:rFonts w:cs="DecoType Naskh"/>
          <w:sz w:val="28"/>
          <w:szCs w:val="28"/>
          <w:rtl/>
        </w:rPr>
        <w:t xml:space="preserve"> </w:t>
      </w:r>
      <w:r w:rsidRPr="008B1439">
        <w:rPr>
          <w:rFonts w:cs="DecoType Naskh" w:hint="cs"/>
          <w:sz w:val="28"/>
          <w:szCs w:val="28"/>
          <w:rtl/>
        </w:rPr>
        <w:t>يَوْمَئِذٍ</w:t>
      </w:r>
      <w:r w:rsidRPr="008B1439">
        <w:rPr>
          <w:rFonts w:cs="DecoType Naskh"/>
          <w:sz w:val="28"/>
          <w:szCs w:val="28"/>
          <w:rtl/>
        </w:rPr>
        <w:t xml:space="preserve"> </w:t>
      </w:r>
      <w:r w:rsidRPr="008B1439">
        <w:rPr>
          <w:rFonts w:cs="DecoType Naskh" w:hint="cs"/>
          <w:sz w:val="28"/>
          <w:szCs w:val="28"/>
          <w:rtl/>
        </w:rPr>
        <w:t>يَخْسَرُ</w:t>
      </w:r>
      <w:r w:rsidRPr="008B1439">
        <w:rPr>
          <w:rFonts w:cs="DecoType Naskh"/>
          <w:sz w:val="28"/>
          <w:szCs w:val="28"/>
          <w:rtl/>
        </w:rPr>
        <w:t xml:space="preserve"> </w:t>
      </w:r>
      <w:r w:rsidRPr="008B1439">
        <w:rPr>
          <w:rFonts w:cs="DecoType Naskh" w:hint="cs"/>
          <w:sz w:val="28"/>
          <w:szCs w:val="28"/>
          <w:rtl/>
        </w:rPr>
        <w:t>الْمُبْطِلُون</w:t>
      </w:r>
      <w:r w:rsidRPr="008B1439">
        <w:rPr>
          <w:rFonts w:cs="Traditional Arabic"/>
          <w:sz w:val="28"/>
          <w:szCs w:val="28"/>
          <w:rtl/>
        </w:rPr>
        <w:t>﴾</w:t>
      </w:r>
      <w:r w:rsidRPr="008B1439">
        <w:rPr>
          <w:rFonts w:cs="Arabic Transparent"/>
          <w:sz w:val="28"/>
          <w:szCs w:val="28"/>
          <w:rtl/>
        </w:rPr>
        <w:t xml:space="preserve"> [</w:t>
      </w:r>
      <w:r w:rsidRPr="008B1439">
        <w:rPr>
          <w:rFonts w:cs="Arabic Transparent" w:hint="cs"/>
          <w:sz w:val="28"/>
          <w:szCs w:val="28"/>
          <w:rtl/>
        </w:rPr>
        <w:t>الجاثية</w:t>
      </w:r>
      <w:r w:rsidRPr="00871A05">
        <w:rPr>
          <w:rFonts w:cs="Arabic Transparent"/>
          <w:sz w:val="28"/>
          <w:szCs w:val="28"/>
          <w:rtl/>
        </w:rPr>
        <w:t xml:space="preserve">: </w:t>
      </w:r>
      <w:r w:rsidRPr="000E7F15">
        <w:rPr>
          <w:rFonts w:ascii="Times New Roman" w:hAnsi="Times New Roman" w:cs="Times New Roman"/>
          <w:sz w:val="28"/>
          <w:szCs w:val="28"/>
          <w:rtl/>
        </w:rPr>
        <w:t>27</w:t>
      </w:r>
      <w:r w:rsidRPr="00871A05">
        <w:rPr>
          <w:rFonts w:cs="Arabic Transparent"/>
          <w:sz w:val="28"/>
          <w:szCs w:val="28"/>
          <w:rtl/>
        </w:rPr>
        <w:t>].</w:t>
      </w:r>
    </w:p>
    <w:p w:rsidR="00CD740F" w:rsidRPr="002D0C65" w:rsidRDefault="00CD740F" w:rsidP="001B407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فريق</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منهم</w:t>
      </w:r>
      <w:r>
        <w:rPr>
          <w:rFonts w:cs="Arabic Transparent"/>
          <w:sz w:val="28"/>
          <w:szCs w:val="28"/>
          <w:rtl/>
        </w:rPr>
        <w:t xml:space="preserve"> </w:t>
      </w:r>
      <w:r>
        <w:rPr>
          <w:rFonts w:cs="Arabic Transparent" w:hint="cs"/>
          <w:sz w:val="28"/>
          <w:szCs w:val="28"/>
          <w:rtl/>
        </w:rPr>
        <w:t>القرطبي</w:t>
      </w:r>
      <w:r>
        <w:rPr>
          <w:rFonts w:ascii="Arial" w:hAnsi="Arial" w:cs="Arabic Transparent"/>
          <w:color w:val="000000"/>
          <w:sz w:val="28"/>
          <w:szCs w:val="28"/>
          <w:rtl/>
        </w:rPr>
        <w:t xml:space="preserve">، </w:t>
      </w:r>
      <w:r>
        <w:rPr>
          <w:rFonts w:cs="Arabic Transparent" w:hint="cs"/>
          <w:sz w:val="28"/>
          <w:szCs w:val="28"/>
          <w:rtl/>
        </w:rPr>
        <w:t>والبيضاوي</w:t>
      </w:r>
      <w:r>
        <w:rPr>
          <w:rFonts w:ascii="Arial" w:hAnsi="Arial" w:cs="Arabic Transparent"/>
          <w:color w:val="000000"/>
          <w:sz w:val="28"/>
          <w:szCs w:val="28"/>
          <w:rtl/>
        </w:rPr>
        <w:t xml:space="preserve">، </w:t>
      </w:r>
      <w:r>
        <w:rPr>
          <w:rFonts w:cs="Arabic Transparent" w:hint="cs"/>
          <w:sz w:val="28"/>
          <w:szCs w:val="28"/>
          <w:rtl/>
        </w:rPr>
        <w:t>والنيسابوري</w:t>
      </w:r>
      <w:r>
        <w:rPr>
          <w:rFonts w:ascii="Arial" w:hAnsi="Arial" w:cs="Arabic Transparent"/>
          <w:color w:val="000000"/>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السعود</w:t>
      </w:r>
      <w:r>
        <w:rPr>
          <w:rFonts w:ascii="Arial" w:hAnsi="Arial" w:cs="Arabic Transparent"/>
          <w:color w:val="000000"/>
          <w:sz w:val="28"/>
          <w:szCs w:val="28"/>
          <w:rtl/>
        </w:rPr>
        <w:t xml:space="preserve">، </w:t>
      </w:r>
      <w:r>
        <w:rPr>
          <w:rFonts w:cs="Arabic Transparent" w:hint="cs"/>
          <w:sz w:val="28"/>
          <w:szCs w:val="28"/>
          <w:rtl/>
        </w:rPr>
        <w:t>والآلوسي،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بأنه</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12"/>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الطبري</w:t>
      </w:r>
      <w:r>
        <w:rPr>
          <w:rFonts w:ascii="Arial" w:hAnsi="Arial" w:cs="Arabic Transparent"/>
          <w:color w:val="000000"/>
          <w:sz w:val="28"/>
          <w:szCs w:val="28"/>
          <w:rtl/>
        </w:rPr>
        <w:t xml:space="preserve">، </w:t>
      </w:r>
      <w:r>
        <w:rPr>
          <w:rFonts w:cs="Arabic Transparent" w:hint="cs"/>
          <w:sz w:val="28"/>
          <w:szCs w:val="28"/>
          <w:rtl/>
        </w:rPr>
        <w:t>ومكي</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طالب</w:t>
      </w:r>
      <w:r>
        <w:rPr>
          <w:rFonts w:ascii="Arial" w:hAnsi="Arial" w:cs="Arabic Transparent"/>
          <w:color w:val="000000"/>
          <w:sz w:val="28"/>
          <w:szCs w:val="28"/>
          <w:rtl/>
        </w:rPr>
        <w:t xml:space="preserve">، </w:t>
      </w:r>
      <w:r>
        <w:rPr>
          <w:rFonts w:cs="Arabic Transparent" w:hint="cs"/>
          <w:sz w:val="28"/>
          <w:szCs w:val="28"/>
          <w:rtl/>
        </w:rPr>
        <w:t>والبغوي</w:t>
      </w:r>
      <w:r>
        <w:rPr>
          <w:rFonts w:ascii="Arial" w:hAnsi="Arial" w:cs="Arabic Transparent"/>
          <w:color w:val="000000"/>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الجوزي</w:t>
      </w:r>
      <w:r>
        <w:rPr>
          <w:rFonts w:ascii="Arial" w:hAnsi="Arial" w:cs="Arabic Transparent"/>
          <w:color w:val="000000"/>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بالقضاء</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الأمم</w:t>
      </w:r>
      <w:r>
        <w:rPr>
          <w:rFonts w:cs="Arabic Transparent"/>
          <w:sz w:val="28"/>
          <w:szCs w:val="28"/>
          <w:rtl/>
        </w:rPr>
        <w:t xml:space="preserve"> </w:t>
      </w:r>
      <w:r>
        <w:rPr>
          <w:rFonts w:cs="Arabic Transparent" w:hint="cs"/>
          <w:sz w:val="28"/>
          <w:szCs w:val="28"/>
          <w:rtl/>
        </w:rPr>
        <w:t>وإنجاء</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رسله</w:t>
      </w:r>
      <w:r>
        <w:rPr>
          <w:rFonts w:cs="Arabic Transparent"/>
          <w:sz w:val="28"/>
          <w:szCs w:val="28"/>
          <w:rtl/>
        </w:rPr>
        <w:t xml:space="preserve"> </w:t>
      </w:r>
      <w:r>
        <w:rPr>
          <w:rFonts w:cs="Arabic Transparent" w:hint="cs"/>
          <w:sz w:val="28"/>
          <w:szCs w:val="28"/>
          <w:rtl/>
        </w:rPr>
        <w:t>والذين</w:t>
      </w:r>
      <w:r>
        <w:rPr>
          <w:rFonts w:cs="Arabic Transparent"/>
          <w:sz w:val="28"/>
          <w:szCs w:val="28"/>
          <w:rtl/>
        </w:rPr>
        <w:t xml:space="preserve"> </w:t>
      </w:r>
      <w:r>
        <w:rPr>
          <w:rFonts w:cs="Arabic Transparent" w:hint="cs"/>
          <w:sz w:val="28"/>
          <w:szCs w:val="28"/>
          <w:rtl/>
        </w:rPr>
        <w:t>آمنوا</w:t>
      </w:r>
      <w:r>
        <w:rPr>
          <w:rFonts w:cs="Arabic Transparent"/>
          <w:sz w:val="28"/>
          <w:szCs w:val="28"/>
          <w:rtl/>
        </w:rPr>
        <w:t xml:space="preserve"> </w:t>
      </w:r>
      <w:r>
        <w:rPr>
          <w:rFonts w:cs="Arabic Transparent" w:hint="cs"/>
          <w:sz w:val="28"/>
          <w:szCs w:val="28"/>
          <w:rtl/>
        </w:rPr>
        <w:t>معهم</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13"/>
      </w:r>
      <w:r>
        <w:rPr>
          <w:rStyle w:val="FootnoteReference"/>
          <w:rFonts w:cs="Arabic Transparent"/>
          <w:sz w:val="28"/>
          <w:szCs w:val="28"/>
          <w:rtl/>
        </w:rPr>
        <w:t>)</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الراجح</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قضاء</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وأهل</w:t>
      </w:r>
      <w:r>
        <w:rPr>
          <w:rFonts w:cs="Arabic Transparent"/>
          <w:sz w:val="28"/>
          <w:szCs w:val="28"/>
          <w:rtl/>
        </w:rPr>
        <w:t xml:space="preserve"> </w:t>
      </w:r>
      <w:r>
        <w:rPr>
          <w:rFonts w:cs="Arabic Transparent" w:hint="cs"/>
          <w:sz w:val="28"/>
          <w:szCs w:val="28"/>
          <w:rtl/>
        </w:rPr>
        <w:t>الباطل،</w:t>
      </w:r>
      <w:r>
        <w:rPr>
          <w:rFonts w:cs="Arabic Transparent"/>
          <w:sz w:val="28"/>
          <w:szCs w:val="28"/>
          <w:rtl/>
        </w:rPr>
        <w:t xml:space="preserve"> </w:t>
      </w:r>
      <w:r>
        <w:rPr>
          <w:rFonts w:cs="Arabic Transparent" w:hint="cs"/>
          <w:sz w:val="28"/>
          <w:szCs w:val="28"/>
          <w:rtl/>
        </w:rPr>
        <w:t>وخسارة</w:t>
      </w:r>
      <w:r>
        <w:rPr>
          <w:rFonts w:cs="Arabic Transparent"/>
          <w:sz w:val="28"/>
          <w:szCs w:val="28"/>
          <w:rtl/>
        </w:rPr>
        <w:t xml:space="preserve"> </w:t>
      </w:r>
      <w:r>
        <w:rPr>
          <w:rFonts w:cs="Arabic Transparent" w:hint="cs"/>
          <w:sz w:val="28"/>
          <w:szCs w:val="28"/>
          <w:rtl/>
        </w:rPr>
        <w:t>لأهل</w:t>
      </w:r>
      <w:r>
        <w:rPr>
          <w:rFonts w:cs="Arabic Transparent"/>
          <w:sz w:val="28"/>
          <w:szCs w:val="28"/>
          <w:rtl/>
        </w:rPr>
        <w:t xml:space="preserve"> </w:t>
      </w:r>
      <w:r>
        <w:rPr>
          <w:rFonts w:cs="Arabic Transparent" w:hint="cs"/>
          <w:sz w:val="28"/>
          <w:szCs w:val="28"/>
          <w:rtl/>
        </w:rPr>
        <w:t>الباطل،</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بإهلاك</w:t>
      </w:r>
      <w:r>
        <w:rPr>
          <w:rFonts w:cs="Arabic Transparent"/>
          <w:sz w:val="28"/>
          <w:szCs w:val="28"/>
          <w:rtl/>
        </w:rPr>
        <w:t xml:space="preserve"> </w:t>
      </w:r>
      <w:r>
        <w:rPr>
          <w:rFonts w:cs="Arabic Transparent" w:hint="cs"/>
          <w:sz w:val="28"/>
          <w:szCs w:val="28"/>
          <w:rtl/>
        </w:rPr>
        <w:t>المبطلين</w:t>
      </w:r>
      <w:r>
        <w:rPr>
          <w:rFonts w:cs="Arabic Transparent"/>
          <w:sz w:val="28"/>
          <w:szCs w:val="28"/>
          <w:rtl/>
        </w:rPr>
        <w:t xml:space="preserve"> </w:t>
      </w:r>
      <w:r>
        <w:rPr>
          <w:rFonts w:cs="Arabic Transparent" w:hint="cs"/>
          <w:sz w:val="28"/>
          <w:szCs w:val="28"/>
          <w:rtl/>
        </w:rPr>
        <w:t>وخزيهم،</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بنجاة</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وهلاك</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الباطل</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القضاء</w:t>
      </w:r>
      <w:r>
        <w:rPr>
          <w:rFonts w:cs="Arabic Transparent"/>
          <w:sz w:val="28"/>
          <w:szCs w:val="28"/>
          <w:rtl/>
        </w:rPr>
        <w:t xml:space="preserve"> </w:t>
      </w:r>
      <w:r>
        <w:rPr>
          <w:rFonts w:cs="Arabic Transparent" w:hint="cs"/>
          <w:sz w:val="28"/>
          <w:szCs w:val="28"/>
          <w:rtl/>
        </w:rPr>
        <w:t>بالحق</w:t>
      </w:r>
      <w:r>
        <w:rPr>
          <w:rFonts w:cs="Arabic Transparent"/>
          <w:sz w:val="28"/>
          <w:szCs w:val="28"/>
          <w:rtl/>
        </w:rPr>
        <w:t xml:space="preserve"> </w:t>
      </w:r>
      <w:r>
        <w:rPr>
          <w:rFonts w:cs="Arabic Transparent" w:hint="cs"/>
          <w:sz w:val="28"/>
          <w:szCs w:val="28"/>
          <w:rtl/>
        </w:rPr>
        <w:t>يوم</w:t>
      </w:r>
      <w:r>
        <w:rPr>
          <w:rFonts w:cs="Arabic Transparent"/>
          <w:sz w:val="28"/>
          <w:szCs w:val="28"/>
          <w:rtl/>
        </w:rPr>
        <w:t xml:space="preserve"> </w:t>
      </w:r>
      <w:r>
        <w:rPr>
          <w:rFonts w:cs="Arabic Transparent" w:hint="cs"/>
          <w:sz w:val="28"/>
          <w:szCs w:val="28"/>
          <w:rtl/>
        </w:rPr>
        <w:t>القيامة</w:t>
      </w:r>
      <w:r>
        <w:rPr>
          <w:rFonts w:cs="Arabic Transparent"/>
          <w:sz w:val="28"/>
          <w:szCs w:val="28"/>
          <w:rtl/>
        </w:rPr>
        <w:t xml:space="preserve"> </w:t>
      </w:r>
      <w:r>
        <w:rPr>
          <w:rFonts w:cs="Arabic Transparent" w:hint="cs"/>
          <w:sz w:val="28"/>
          <w:szCs w:val="28"/>
          <w:rtl/>
        </w:rPr>
        <w:t>فيشهد</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آيات</w:t>
      </w:r>
      <w:r>
        <w:rPr>
          <w:rFonts w:cs="Arabic Transparent"/>
          <w:sz w:val="28"/>
          <w:szCs w:val="28"/>
          <w:rtl/>
        </w:rPr>
        <w:t xml:space="preserve"> </w:t>
      </w:r>
      <w:r>
        <w:rPr>
          <w:rFonts w:cs="Arabic Transparent" w:hint="cs"/>
          <w:sz w:val="28"/>
          <w:szCs w:val="28"/>
          <w:rtl/>
        </w:rPr>
        <w:t>كثيرة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8B1439">
        <w:rPr>
          <w:rFonts w:cs="Traditional Arabic"/>
          <w:sz w:val="28"/>
          <w:szCs w:val="28"/>
          <w:rtl/>
        </w:rPr>
        <w:t>﴿</w:t>
      </w:r>
      <w:r w:rsidRPr="008B1439">
        <w:rPr>
          <w:rFonts w:cs="DecoType Naskh" w:hint="cs"/>
          <w:sz w:val="28"/>
          <w:szCs w:val="28"/>
          <w:rtl/>
        </w:rPr>
        <w:t>وَأَشْرَقَتِ</w:t>
      </w:r>
      <w:r w:rsidRPr="008B1439">
        <w:rPr>
          <w:rFonts w:cs="DecoType Naskh"/>
          <w:sz w:val="28"/>
          <w:szCs w:val="28"/>
          <w:rtl/>
        </w:rPr>
        <w:t xml:space="preserve"> </w:t>
      </w:r>
      <w:r w:rsidRPr="008B1439">
        <w:rPr>
          <w:rFonts w:cs="DecoType Naskh" w:hint="cs"/>
          <w:sz w:val="28"/>
          <w:szCs w:val="28"/>
          <w:rtl/>
        </w:rPr>
        <w:t>الأَرْضُ</w:t>
      </w:r>
      <w:r w:rsidRPr="008B1439">
        <w:rPr>
          <w:rFonts w:cs="DecoType Naskh"/>
          <w:sz w:val="28"/>
          <w:szCs w:val="28"/>
          <w:rtl/>
        </w:rPr>
        <w:t xml:space="preserve"> </w:t>
      </w:r>
      <w:r w:rsidRPr="008B1439">
        <w:rPr>
          <w:rFonts w:cs="DecoType Naskh" w:hint="cs"/>
          <w:sz w:val="28"/>
          <w:szCs w:val="28"/>
          <w:rtl/>
        </w:rPr>
        <w:t>بِنُورِ</w:t>
      </w:r>
      <w:r w:rsidRPr="008B1439">
        <w:rPr>
          <w:rFonts w:cs="DecoType Naskh"/>
          <w:sz w:val="28"/>
          <w:szCs w:val="28"/>
          <w:rtl/>
        </w:rPr>
        <w:t xml:space="preserve"> </w:t>
      </w:r>
      <w:r w:rsidRPr="008B1439">
        <w:rPr>
          <w:rFonts w:cs="DecoType Naskh" w:hint="cs"/>
          <w:sz w:val="28"/>
          <w:szCs w:val="28"/>
          <w:rtl/>
        </w:rPr>
        <w:t>رَبِّهَا</w:t>
      </w:r>
      <w:r w:rsidRPr="008B1439">
        <w:rPr>
          <w:rFonts w:cs="DecoType Naskh"/>
          <w:sz w:val="28"/>
          <w:szCs w:val="28"/>
          <w:rtl/>
        </w:rPr>
        <w:t xml:space="preserve"> </w:t>
      </w:r>
      <w:r w:rsidRPr="008B1439">
        <w:rPr>
          <w:rFonts w:cs="DecoType Naskh" w:hint="cs"/>
          <w:sz w:val="28"/>
          <w:szCs w:val="28"/>
          <w:rtl/>
        </w:rPr>
        <w:t>وَوُضِعَ</w:t>
      </w:r>
      <w:r w:rsidRPr="008B1439">
        <w:rPr>
          <w:rFonts w:cs="DecoType Naskh"/>
          <w:sz w:val="28"/>
          <w:szCs w:val="28"/>
          <w:rtl/>
        </w:rPr>
        <w:t xml:space="preserve"> </w:t>
      </w:r>
      <w:r w:rsidRPr="008B1439">
        <w:rPr>
          <w:rFonts w:cs="DecoType Naskh" w:hint="cs"/>
          <w:sz w:val="28"/>
          <w:szCs w:val="28"/>
          <w:rtl/>
        </w:rPr>
        <w:t>الْكِتَابُ</w:t>
      </w:r>
      <w:r w:rsidRPr="008B1439">
        <w:rPr>
          <w:rFonts w:cs="DecoType Naskh"/>
          <w:sz w:val="28"/>
          <w:szCs w:val="28"/>
          <w:rtl/>
        </w:rPr>
        <w:t xml:space="preserve"> </w:t>
      </w:r>
      <w:r w:rsidRPr="008B1439">
        <w:rPr>
          <w:rFonts w:cs="DecoType Naskh" w:hint="cs"/>
          <w:sz w:val="28"/>
          <w:szCs w:val="28"/>
          <w:rtl/>
        </w:rPr>
        <w:t>وَجِيءَ</w:t>
      </w:r>
      <w:r w:rsidRPr="008B1439">
        <w:rPr>
          <w:rFonts w:cs="DecoType Naskh"/>
          <w:sz w:val="28"/>
          <w:szCs w:val="28"/>
          <w:rtl/>
        </w:rPr>
        <w:t xml:space="preserve"> </w:t>
      </w:r>
      <w:r w:rsidRPr="008B1439">
        <w:rPr>
          <w:rFonts w:cs="DecoType Naskh" w:hint="cs"/>
          <w:sz w:val="28"/>
          <w:szCs w:val="28"/>
          <w:rtl/>
        </w:rPr>
        <w:t>بِالنَّبِيِّينَ</w:t>
      </w:r>
      <w:r w:rsidRPr="008B1439">
        <w:rPr>
          <w:rFonts w:cs="DecoType Naskh"/>
          <w:sz w:val="28"/>
          <w:szCs w:val="28"/>
          <w:rtl/>
        </w:rPr>
        <w:t xml:space="preserve"> </w:t>
      </w:r>
      <w:r w:rsidRPr="008B1439">
        <w:rPr>
          <w:rFonts w:cs="DecoType Naskh" w:hint="cs"/>
          <w:sz w:val="28"/>
          <w:szCs w:val="28"/>
          <w:rtl/>
        </w:rPr>
        <w:t>وَالشُّهَدَاء</w:t>
      </w:r>
      <w:r w:rsidRPr="008B1439">
        <w:rPr>
          <w:rFonts w:cs="DecoType Naskh"/>
          <w:sz w:val="28"/>
          <w:szCs w:val="28"/>
          <w:rtl/>
        </w:rPr>
        <w:t xml:space="preserve"> </w:t>
      </w:r>
      <w:r w:rsidRPr="008B1439">
        <w:rPr>
          <w:rFonts w:cs="DecoType Naskh" w:hint="cs"/>
          <w:sz w:val="28"/>
          <w:szCs w:val="28"/>
          <w:rtl/>
        </w:rPr>
        <w:t>وَقُضِيَ</w:t>
      </w:r>
      <w:r w:rsidRPr="008B1439">
        <w:rPr>
          <w:rFonts w:cs="DecoType Naskh"/>
          <w:sz w:val="28"/>
          <w:szCs w:val="28"/>
          <w:rtl/>
        </w:rPr>
        <w:t xml:space="preserve"> </w:t>
      </w:r>
      <w:r w:rsidRPr="008B1439">
        <w:rPr>
          <w:rFonts w:cs="DecoType Naskh" w:hint="cs"/>
          <w:sz w:val="28"/>
          <w:szCs w:val="28"/>
          <w:rtl/>
        </w:rPr>
        <w:t>بَيْنَهُم</w:t>
      </w:r>
      <w:r w:rsidRPr="008B1439">
        <w:rPr>
          <w:rFonts w:cs="DecoType Naskh"/>
          <w:sz w:val="28"/>
          <w:szCs w:val="28"/>
          <w:rtl/>
        </w:rPr>
        <w:t xml:space="preserve"> </w:t>
      </w:r>
      <w:r w:rsidRPr="008B1439">
        <w:rPr>
          <w:rFonts w:cs="DecoType Naskh" w:hint="cs"/>
          <w:sz w:val="28"/>
          <w:szCs w:val="28"/>
          <w:rtl/>
        </w:rPr>
        <w:t>بِالْحَقِّ</w:t>
      </w:r>
      <w:r w:rsidRPr="008B1439">
        <w:rPr>
          <w:rFonts w:cs="DecoType Naskh"/>
          <w:sz w:val="28"/>
          <w:szCs w:val="28"/>
          <w:rtl/>
        </w:rPr>
        <w:t xml:space="preserve"> </w:t>
      </w:r>
      <w:r w:rsidRPr="008B1439">
        <w:rPr>
          <w:rFonts w:cs="DecoType Naskh" w:hint="cs"/>
          <w:sz w:val="28"/>
          <w:szCs w:val="28"/>
          <w:rtl/>
        </w:rPr>
        <w:t>وَهُمْ</w:t>
      </w:r>
      <w:r w:rsidRPr="008B1439">
        <w:rPr>
          <w:rFonts w:cs="DecoType Naskh"/>
          <w:sz w:val="28"/>
          <w:szCs w:val="28"/>
          <w:rtl/>
        </w:rPr>
        <w:t xml:space="preserve"> </w:t>
      </w:r>
      <w:r w:rsidRPr="008B1439">
        <w:rPr>
          <w:rFonts w:cs="DecoType Naskh" w:hint="cs"/>
          <w:sz w:val="28"/>
          <w:szCs w:val="28"/>
          <w:rtl/>
        </w:rPr>
        <w:t>لاَ</w:t>
      </w:r>
      <w:r w:rsidRPr="008B1439">
        <w:rPr>
          <w:rFonts w:cs="DecoType Naskh"/>
          <w:sz w:val="28"/>
          <w:szCs w:val="28"/>
          <w:rtl/>
        </w:rPr>
        <w:t xml:space="preserve"> </w:t>
      </w:r>
      <w:r w:rsidRPr="008B1439">
        <w:rPr>
          <w:rFonts w:cs="DecoType Naskh" w:hint="cs"/>
          <w:sz w:val="28"/>
          <w:szCs w:val="28"/>
          <w:rtl/>
        </w:rPr>
        <w:t>يُظْلَمُون</w:t>
      </w:r>
      <w:r w:rsidRPr="008B1439">
        <w:rPr>
          <w:rFonts w:cs="Traditional Arabic"/>
          <w:sz w:val="28"/>
          <w:szCs w:val="28"/>
          <w:rtl/>
        </w:rPr>
        <w:t>﴾</w:t>
      </w:r>
      <w:r w:rsidRPr="008B1439">
        <w:rPr>
          <w:rFonts w:cs="Arabic Transparent"/>
          <w:sz w:val="28"/>
          <w:szCs w:val="28"/>
          <w:rtl/>
        </w:rPr>
        <w:t xml:space="preserve"> [</w:t>
      </w:r>
      <w:r w:rsidRPr="008B1439">
        <w:rPr>
          <w:rFonts w:cs="Arabic Transparent" w:hint="cs"/>
          <w:sz w:val="28"/>
          <w:szCs w:val="28"/>
          <w:rtl/>
        </w:rPr>
        <w:t>الزمر</w:t>
      </w:r>
      <w:r w:rsidRPr="008B1439">
        <w:rPr>
          <w:rFonts w:cs="Arabic Transparent"/>
          <w:sz w:val="28"/>
          <w:szCs w:val="28"/>
          <w:rtl/>
        </w:rPr>
        <w:t>:</w:t>
      </w:r>
      <w:r w:rsidRPr="00871A05">
        <w:rPr>
          <w:rFonts w:cs="Arabic Transparent"/>
          <w:sz w:val="28"/>
          <w:szCs w:val="28"/>
          <w:rtl/>
        </w:rPr>
        <w:t xml:space="preserve"> </w:t>
      </w:r>
      <w:r w:rsidRPr="000E7F15">
        <w:rPr>
          <w:rFonts w:ascii="Times New Roman" w:hAnsi="Times New Roman" w:cs="Times New Roman"/>
          <w:sz w:val="28"/>
          <w:szCs w:val="28"/>
          <w:rtl/>
        </w:rPr>
        <w:t>69</w:t>
      </w:r>
      <w:r w:rsidRPr="00871A05">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القضاء</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وأهل</w:t>
      </w:r>
      <w:r>
        <w:rPr>
          <w:rFonts w:cs="Arabic Transparent"/>
          <w:sz w:val="28"/>
          <w:szCs w:val="28"/>
          <w:rtl/>
        </w:rPr>
        <w:t xml:space="preserve"> </w:t>
      </w:r>
      <w:r>
        <w:rPr>
          <w:rFonts w:cs="Arabic Transparent" w:hint="cs"/>
          <w:sz w:val="28"/>
          <w:szCs w:val="28"/>
          <w:rtl/>
        </w:rPr>
        <w:t>الحق</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بالعذاب</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يحل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الكافرين،</w:t>
      </w:r>
      <w:r>
        <w:rPr>
          <w:rFonts w:cs="Arabic Transparent"/>
          <w:sz w:val="28"/>
          <w:szCs w:val="28"/>
          <w:rtl/>
        </w:rPr>
        <w:t xml:space="preserve"> </w:t>
      </w:r>
      <w:r>
        <w:rPr>
          <w:rFonts w:cs="Arabic Transparent" w:hint="cs"/>
          <w:sz w:val="28"/>
          <w:szCs w:val="28"/>
          <w:rtl/>
        </w:rPr>
        <w:t>وينجي</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منه</w:t>
      </w:r>
      <w:r>
        <w:rPr>
          <w:rFonts w:cs="Arabic Transparent"/>
          <w:sz w:val="28"/>
          <w:szCs w:val="28"/>
          <w:rtl/>
        </w:rPr>
        <w:t xml:space="preserve"> </w:t>
      </w:r>
      <w:r>
        <w:rPr>
          <w:rFonts w:cs="Arabic Transparent" w:hint="cs"/>
          <w:sz w:val="28"/>
          <w:szCs w:val="28"/>
          <w:rtl/>
        </w:rPr>
        <w:t>المؤمنين،</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دلالة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تخصيص</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بالآخرة</w:t>
      </w:r>
      <w:r>
        <w:rPr>
          <w:rFonts w:cs="Arabic Transparent"/>
          <w:sz w:val="28"/>
          <w:szCs w:val="28"/>
          <w:rtl/>
        </w:rPr>
        <w:t>.</w:t>
      </w:r>
    </w:p>
    <w:p w:rsidR="00CD740F" w:rsidRDefault="00CD740F" w:rsidP="001B407A">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بإرسال</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يأباه</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ومقصدها،</w:t>
      </w:r>
      <w:r>
        <w:rPr>
          <w:rFonts w:cs="Arabic Transparent"/>
          <w:sz w:val="28"/>
          <w:szCs w:val="28"/>
          <w:rtl/>
        </w:rPr>
        <w:t xml:space="preserve"> </w:t>
      </w:r>
      <w:r>
        <w:rPr>
          <w:rFonts w:cs="Arabic Transparent" w:hint="cs"/>
          <w:sz w:val="28"/>
          <w:szCs w:val="28"/>
          <w:rtl/>
        </w:rPr>
        <w:t>فالسياق</w:t>
      </w:r>
      <w:r>
        <w:rPr>
          <w:rFonts w:cs="Arabic Transparent"/>
          <w:sz w:val="28"/>
          <w:szCs w:val="28"/>
          <w:rtl/>
        </w:rPr>
        <w:t xml:space="preserve"> </w:t>
      </w:r>
      <w:r>
        <w:rPr>
          <w:rFonts w:cs="Arabic Transparent" w:hint="cs"/>
          <w:sz w:val="28"/>
          <w:szCs w:val="28"/>
          <w:rtl/>
        </w:rPr>
        <w:t>يدل</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قضاء</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وأهل</w:t>
      </w:r>
      <w:r>
        <w:rPr>
          <w:rFonts w:cs="Arabic Transparent"/>
          <w:sz w:val="28"/>
          <w:szCs w:val="28"/>
          <w:rtl/>
        </w:rPr>
        <w:t xml:space="preserve"> </w:t>
      </w:r>
      <w:r>
        <w:rPr>
          <w:rFonts w:cs="Arabic Transparent" w:hint="cs"/>
          <w:sz w:val="28"/>
          <w:szCs w:val="28"/>
          <w:rtl/>
        </w:rPr>
        <w:t>الباطل،</w:t>
      </w:r>
      <w:r>
        <w:rPr>
          <w:rFonts w:cs="Arabic Transparent"/>
          <w:sz w:val="28"/>
          <w:szCs w:val="28"/>
          <w:rtl/>
        </w:rPr>
        <w:t xml:space="preserve"> </w:t>
      </w:r>
      <w:r>
        <w:rPr>
          <w:rFonts w:cs="Arabic Transparent" w:hint="cs"/>
          <w:sz w:val="28"/>
          <w:szCs w:val="28"/>
          <w:rtl/>
        </w:rPr>
        <w:t>وإهلاك</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الباطل،</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يتم</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بإرسال</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فقط،</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يُقال</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يُكذب</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فيحق</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ويقضي</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بالحق</w:t>
      </w:r>
      <w:r>
        <w:rPr>
          <w:rFonts w:cs="Arabic Transparent"/>
          <w:sz w:val="28"/>
          <w:szCs w:val="28"/>
          <w:rtl/>
        </w:rPr>
        <w:t xml:space="preserve"> </w:t>
      </w:r>
      <w:r>
        <w:rPr>
          <w:rFonts w:cs="Arabic Transparent" w:hint="cs"/>
          <w:sz w:val="28"/>
          <w:szCs w:val="28"/>
          <w:rtl/>
        </w:rPr>
        <w:t>ويخسر</w:t>
      </w:r>
      <w:r>
        <w:rPr>
          <w:rFonts w:cs="Arabic Transparent"/>
          <w:sz w:val="28"/>
          <w:szCs w:val="28"/>
          <w:rtl/>
        </w:rPr>
        <w:t xml:space="preserve"> </w:t>
      </w:r>
      <w:r>
        <w:rPr>
          <w:rFonts w:cs="Arabic Transparent" w:hint="cs"/>
          <w:sz w:val="28"/>
          <w:szCs w:val="28"/>
          <w:rtl/>
        </w:rPr>
        <w:t>المبطلون،</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التقدير</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تكلف</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ضرورة</w:t>
      </w:r>
      <w:r>
        <w:rPr>
          <w:rFonts w:cs="Arabic Transparent"/>
          <w:sz w:val="28"/>
          <w:szCs w:val="28"/>
          <w:rtl/>
        </w:rPr>
        <w:t xml:space="preserve"> </w:t>
      </w:r>
      <w:r>
        <w:rPr>
          <w:rFonts w:cs="Arabic Transparent" w:hint="cs"/>
          <w:sz w:val="28"/>
          <w:szCs w:val="28"/>
          <w:rtl/>
        </w:rPr>
        <w:t>له</w:t>
      </w:r>
      <w:r>
        <w:rPr>
          <w:rFonts w:cs="Arabic Transparent"/>
          <w:sz w:val="28"/>
          <w:szCs w:val="28"/>
          <w:rtl/>
        </w:rPr>
        <w:t>.</w:t>
      </w:r>
    </w:p>
    <w:p w:rsidR="00CD740F" w:rsidRPr="00580F11" w:rsidRDefault="00CD740F" w:rsidP="001B407A">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إرسال</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لكن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تخصيص</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أمر</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وجعله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B407A">
      <w:pPr>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الخامس</w:t>
      </w:r>
      <w:r>
        <w:rPr>
          <w:rFonts w:cs="Arabic Transparent"/>
          <w:b/>
          <w:bCs/>
          <w:sz w:val="32"/>
          <w:szCs w:val="32"/>
          <w:rtl/>
        </w:rPr>
        <w:t xml:space="preserve"> </w:t>
      </w:r>
      <w:r>
        <w:rPr>
          <w:rFonts w:cs="Arabic Transparent" w:hint="cs"/>
          <w:b/>
          <w:bCs/>
          <w:sz w:val="32"/>
          <w:szCs w:val="32"/>
          <w:rtl/>
        </w:rPr>
        <w:t>عشر</w:t>
      </w:r>
    </w:p>
    <w:p w:rsidR="00CD740F" w:rsidRDefault="00CD740F" w:rsidP="001B407A">
      <w:pPr>
        <w:spacing w:line="240" w:lineRule="auto"/>
        <w:jc w:val="center"/>
        <w:rPr>
          <w:rFonts w:cs="Arabic Transparent"/>
          <w:b/>
          <w:bCs/>
          <w:sz w:val="32"/>
          <w:szCs w:val="32"/>
          <w:rtl/>
        </w:rPr>
      </w:pPr>
      <w:r w:rsidRPr="00657DF8">
        <w:rPr>
          <w:rFonts w:cs="Arabic Transparent" w:hint="cs"/>
          <w:b/>
          <w:bCs/>
          <w:sz w:val="32"/>
          <w:szCs w:val="32"/>
          <w:rtl/>
        </w:rPr>
        <w:t>الاستدراك</w:t>
      </w:r>
      <w:r w:rsidRPr="00657DF8">
        <w:rPr>
          <w:rFonts w:cs="Arabic Transparent"/>
          <w:b/>
          <w:bCs/>
          <w:sz w:val="32"/>
          <w:szCs w:val="32"/>
          <w:rtl/>
        </w:rPr>
        <w:t xml:space="preserve"> </w:t>
      </w:r>
      <w:r w:rsidRPr="00657DF8">
        <w:rPr>
          <w:rFonts w:cs="Arabic Transparent" w:hint="cs"/>
          <w:b/>
          <w:bCs/>
          <w:sz w:val="32"/>
          <w:szCs w:val="32"/>
          <w:rtl/>
        </w:rPr>
        <w:t>في</w:t>
      </w:r>
      <w:r w:rsidRPr="00657DF8">
        <w:rPr>
          <w:rFonts w:cs="Arabic Transparent"/>
          <w:b/>
          <w:bCs/>
          <w:sz w:val="32"/>
          <w:szCs w:val="32"/>
          <w:rtl/>
        </w:rPr>
        <w:t xml:space="preserve"> </w:t>
      </w:r>
      <w:r w:rsidRPr="00657DF8">
        <w:rPr>
          <w:rFonts w:cs="Arabic Transparent" w:hint="cs"/>
          <w:b/>
          <w:bCs/>
          <w:sz w:val="32"/>
          <w:szCs w:val="32"/>
          <w:rtl/>
        </w:rPr>
        <w:t>تفسير</w:t>
      </w:r>
      <w:r w:rsidRPr="00657DF8">
        <w:rPr>
          <w:rFonts w:cs="Arabic Transparent"/>
          <w:b/>
          <w:bCs/>
          <w:sz w:val="32"/>
          <w:szCs w:val="32"/>
          <w:rtl/>
        </w:rPr>
        <w:t xml:space="preserve"> </w:t>
      </w:r>
      <w:r w:rsidRPr="00657DF8">
        <w:rPr>
          <w:rFonts w:cs="Arabic Transparent" w:hint="cs"/>
          <w:b/>
          <w:bCs/>
          <w:sz w:val="32"/>
          <w:szCs w:val="32"/>
          <w:rtl/>
        </w:rPr>
        <w:t>قوله</w:t>
      </w:r>
      <w:r w:rsidRPr="00657DF8">
        <w:rPr>
          <w:rFonts w:cs="Arabic Transparent"/>
          <w:b/>
          <w:bCs/>
          <w:sz w:val="32"/>
          <w:szCs w:val="32"/>
          <w:rtl/>
        </w:rPr>
        <w:t xml:space="preserve"> </w:t>
      </w:r>
      <w:r w:rsidRPr="00657DF8">
        <w:rPr>
          <w:rFonts w:cs="Arabic Transparent" w:hint="cs"/>
          <w:b/>
          <w:bCs/>
          <w:sz w:val="32"/>
          <w:szCs w:val="32"/>
          <w:rtl/>
        </w:rPr>
        <w:t>تعالى</w:t>
      </w:r>
      <w:r>
        <w:rPr>
          <w:rFonts w:cs="Arabic Transparent"/>
          <w:b/>
          <w:bCs/>
          <w:sz w:val="32"/>
          <w:szCs w:val="32"/>
          <w:rtl/>
        </w:rPr>
        <w:t>:</w:t>
      </w:r>
      <w:r>
        <w:rPr>
          <w:rFonts w:cs="Arabic Transparent"/>
          <w:b/>
          <w:bCs/>
          <w:sz w:val="32"/>
          <w:szCs w:val="32"/>
          <w:rtl/>
        </w:rPr>
        <w:br/>
      </w:r>
      <w:r w:rsidRPr="000823D2">
        <w:rPr>
          <w:rFonts w:cs="Traditional Arabic"/>
          <w:b/>
          <w:bCs/>
          <w:sz w:val="28"/>
          <w:szCs w:val="28"/>
          <w:rtl/>
        </w:rPr>
        <w:t>﴿</w:t>
      </w:r>
      <w:r w:rsidRPr="00657DF8">
        <w:rPr>
          <w:rFonts w:cs="DecoType Naskh" w:hint="cs"/>
          <w:b/>
          <w:bCs/>
          <w:sz w:val="32"/>
          <w:szCs w:val="32"/>
          <w:rtl/>
        </w:rPr>
        <w:t>وَضَلَّ</w:t>
      </w:r>
      <w:r w:rsidRPr="00657DF8">
        <w:rPr>
          <w:rFonts w:cs="DecoType Naskh"/>
          <w:b/>
          <w:bCs/>
          <w:sz w:val="32"/>
          <w:szCs w:val="32"/>
          <w:rtl/>
        </w:rPr>
        <w:t xml:space="preserve"> </w:t>
      </w:r>
      <w:r w:rsidRPr="00657DF8">
        <w:rPr>
          <w:rFonts w:cs="DecoType Naskh" w:hint="cs"/>
          <w:b/>
          <w:bCs/>
          <w:sz w:val="32"/>
          <w:szCs w:val="32"/>
          <w:rtl/>
        </w:rPr>
        <w:t>عَنْهُم</w:t>
      </w:r>
      <w:r w:rsidRPr="00657DF8">
        <w:rPr>
          <w:rFonts w:cs="DecoType Naskh"/>
          <w:b/>
          <w:bCs/>
          <w:sz w:val="32"/>
          <w:szCs w:val="32"/>
          <w:rtl/>
        </w:rPr>
        <w:t xml:space="preserve"> </w:t>
      </w:r>
      <w:r w:rsidRPr="00657DF8">
        <w:rPr>
          <w:rFonts w:cs="DecoType Naskh" w:hint="cs"/>
          <w:b/>
          <w:bCs/>
          <w:sz w:val="32"/>
          <w:szCs w:val="32"/>
          <w:rtl/>
        </w:rPr>
        <w:t>مَّا</w:t>
      </w:r>
      <w:r w:rsidRPr="00657DF8">
        <w:rPr>
          <w:rFonts w:cs="DecoType Naskh"/>
          <w:b/>
          <w:bCs/>
          <w:sz w:val="32"/>
          <w:szCs w:val="32"/>
          <w:rtl/>
        </w:rPr>
        <w:t xml:space="preserve"> </w:t>
      </w:r>
      <w:r w:rsidRPr="00657DF8">
        <w:rPr>
          <w:rFonts w:cs="DecoType Naskh" w:hint="cs"/>
          <w:b/>
          <w:bCs/>
          <w:sz w:val="32"/>
          <w:szCs w:val="32"/>
          <w:rtl/>
        </w:rPr>
        <w:t>كَانُوا</w:t>
      </w:r>
      <w:r w:rsidRPr="00657DF8">
        <w:rPr>
          <w:rFonts w:cs="DecoType Naskh"/>
          <w:b/>
          <w:bCs/>
          <w:sz w:val="32"/>
          <w:szCs w:val="32"/>
          <w:rtl/>
        </w:rPr>
        <w:t xml:space="preserve"> </w:t>
      </w:r>
      <w:r w:rsidRPr="00657DF8">
        <w:rPr>
          <w:rFonts w:cs="DecoType Naskh" w:hint="cs"/>
          <w:b/>
          <w:bCs/>
          <w:sz w:val="32"/>
          <w:szCs w:val="32"/>
          <w:rtl/>
        </w:rPr>
        <w:t>يَدْعُونَ</w:t>
      </w:r>
      <w:r w:rsidRPr="00657DF8">
        <w:rPr>
          <w:rFonts w:cs="DecoType Naskh"/>
          <w:b/>
          <w:bCs/>
          <w:sz w:val="32"/>
          <w:szCs w:val="32"/>
          <w:rtl/>
        </w:rPr>
        <w:t xml:space="preserve"> </w:t>
      </w:r>
      <w:r w:rsidRPr="00657DF8">
        <w:rPr>
          <w:rFonts w:cs="DecoType Naskh" w:hint="cs"/>
          <w:b/>
          <w:bCs/>
          <w:sz w:val="32"/>
          <w:szCs w:val="32"/>
          <w:rtl/>
        </w:rPr>
        <w:t>مِن</w:t>
      </w:r>
      <w:r w:rsidRPr="00657DF8">
        <w:rPr>
          <w:rFonts w:cs="DecoType Naskh"/>
          <w:b/>
          <w:bCs/>
          <w:sz w:val="32"/>
          <w:szCs w:val="32"/>
          <w:rtl/>
        </w:rPr>
        <w:t xml:space="preserve"> </w:t>
      </w:r>
      <w:r w:rsidRPr="00657DF8">
        <w:rPr>
          <w:rFonts w:cs="DecoType Naskh" w:hint="cs"/>
          <w:b/>
          <w:bCs/>
          <w:sz w:val="32"/>
          <w:szCs w:val="32"/>
          <w:rtl/>
        </w:rPr>
        <w:t>قَبْلُ</w:t>
      </w:r>
      <w:r w:rsidRPr="00657DF8">
        <w:rPr>
          <w:rFonts w:cs="DecoType Naskh"/>
          <w:b/>
          <w:bCs/>
          <w:sz w:val="32"/>
          <w:szCs w:val="32"/>
          <w:rtl/>
        </w:rPr>
        <w:t xml:space="preserve"> </w:t>
      </w:r>
      <w:r w:rsidRPr="00657DF8">
        <w:rPr>
          <w:rFonts w:cs="DecoType Naskh" w:hint="cs"/>
          <w:b/>
          <w:bCs/>
          <w:sz w:val="32"/>
          <w:szCs w:val="32"/>
          <w:rtl/>
        </w:rPr>
        <w:t>وَظَنُّوا</w:t>
      </w:r>
      <w:r w:rsidRPr="00657DF8">
        <w:rPr>
          <w:rFonts w:cs="DecoType Naskh"/>
          <w:b/>
          <w:bCs/>
          <w:sz w:val="32"/>
          <w:szCs w:val="32"/>
          <w:rtl/>
        </w:rPr>
        <w:t xml:space="preserve"> </w:t>
      </w:r>
      <w:r w:rsidRPr="00657DF8">
        <w:rPr>
          <w:rFonts w:cs="DecoType Naskh" w:hint="cs"/>
          <w:b/>
          <w:bCs/>
          <w:sz w:val="32"/>
          <w:szCs w:val="32"/>
          <w:rtl/>
        </w:rPr>
        <w:t>مَا</w:t>
      </w:r>
      <w:r w:rsidRPr="00657DF8">
        <w:rPr>
          <w:rFonts w:cs="DecoType Naskh"/>
          <w:b/>
          <w:bCs/>
          <w:sz w:val="32"/>
          <w:szCs w:val="32"/>
          <w:rtl/>
        </w:rPr>
        <w:t xml:space="preserve"> </w:t>
      </w:r>
      <w:r w:rsidRPr="00657DF8">
        <w:rPr>
          <w:rFonts w:cs="DecoType Naskh" w:hint="cs"/>
          <w:b/>
          <w:bCs/>
          <w:sz w:val="32"/>
          <w:szCs w:val="32"/>
          <w:rtl/>
        </w:rPr>
        <w:t>لَهُم</w:t>
      </w:r>
      <w:r w:rsidRPr="00657DF8">
        <w:rPr>
          <w:rFonts w:cs="DecoType Naskh"/>
          <w:b/>
          <w:bCs/>
          <w:sz w:val="32"/>
          <w:szCs w:val="32"/>
          <w:rtl/>
        </w:rPr>
        <w:t xml:space="preserve"> </w:t>
      </w:r>
      <w:r w:rsidRPr="00657DF8">
        <w:rPr>
          <w:rFonts w:cs="DecoType Naskh" w:hint="cs"/>
          <w:b/>
          <w:bCs/>
          <w:sz w:val="32"/>
          <w:szCs w:val="32"/>
          <w:rtl/>
        </w:rPr>
        <w:t>مِّن</w:t>
      </w:r>
      <w:r w:rsidRPr="00657DF8">
        <w:rPr>
          <w:rFonts w:cs="DecoType Naskh"/>
          <w:b/>
          <w:bCs/>
          <w:sz w:val="32"/>
          <w:szCs w:val="32"/>
          <w:rtl/>
        </w:rPr>
        <w:t xml:space="preserve"> </w:t>
      </w:r>
      <w:r w:rsidRPr="00657DF8">
        <w:rPr>
          <w:rFonts w:cs="DecoType Naskh" w:hint="cs"/>
          <w:b/>
          <w:bCs/>
          <w:sz w:val="32"/>
          <w:szCs w:val="32"/>
          <w:rtl/>
        </w:rPr>
        <w:t>مَّحِيص</w:t>
      </w:r>
      <w:r w:rsidRPr="000823D2">
        <w:rPr>
          <w:rFonts w:cs="Traditional Arabic"/>
          <w:b/>
          <w:bCs/>
          <w:sz w:val="28"/>
          <w:szCs w:val="28"/>
          <w:rtl/>
        </w:rPr>
        <w:t>﴾</w:t>
      </w:r>
    </w:p>
    <w:p w:rsidR="00CD740F" w:rsidRPr="00657DF8" w:rsidRDefault="00CD740F" w:rsidP="001B407A">
      <w:pPr>
        <w:spacing w:line="240" w:lineRule="auto"/>
        <w:ind w:left="360" w:firstLine="397"/>
        <w:jc w:val="both"/>
        <w:rPr>
          <w:rFonts w:cs="Arabic Transparent"/>
          <w:b/>
          <w:bCs/>
          <w:sz w:val="32"/>
          <w:szCs w:val="32"/>
          <w:rtl/>
        </w:rPr>
      </w:pPr>
    </w:p>
    <w:p w:rsidR="00CD740F" w:rsidRPr="002B21D5"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EA2518">
        <w:rPr>
          <w:rFonts w:cs="DecoType Naskh" w:hint="cs"/>
          <w:b/>
          <w:bCs/>
          <w:sz w:val="28"/>
          <w:szCs w:val="28"/>
          <w:rtl/>
        </w:rPr>
        <w:t>وَيَوْمَ</w:t>
      </w:r>
      <w:r w:rsidRPr="00EA2518">
        <w:rPr>
          <w:rFonts w:cs="DecoType Naskh"/>
          <w:b/>
          <w:bCs/>
          <w:sz w:val="28"/>
          <w:szCs w:val="28"/>
          <w:rtl/>
        </w:rPr>
        <w:t xml:space="preserve"> </w:t>
      </w:r>
      <w:r w:rsidRPr="00EA2518">
        <w:rPr>
          <w:rFonts w:cs="DecoType Naskh" w:hint="cs"/>
          <w:b/>
          <w:bCs/>
          <w:sz w:val="28"/>
          <w:szCs w:val="28"/>
          <w:rtl/>
        </w:rPr>
        <w:t>يُنَادِيهِمْ</w:t>
      </w:r>
      <w:r w:rsidRPr="00EA2518">
        <w:rPr>
          <w:rFonts w:cs="DecoType Naskh"/>
          <w:b/>
          <w:bCs/>
          <w:sz w:val="28"/>
          <w:szCs w:val="28"/>
          <w:rtl/>
        </w:rPr>
        <w:t xml:space="preserve"> </w:t>
      </w:r>
      <w:r w:rsidRPr="00EA2518">
        <w:rPr>
          <w:rFonts w:cs="DecoType Naskh" w:hint="cs"/>
          <w:b/>
          <w:bCs/>
          <w:sz w:val="28"/>
          <w:szCs w:val="28"/>
          <w:rtl/>
        </w:rPr>
        <w:t>أَيْنَ</w:t>
      </w:r>
      <w:r w:rsidRPr="00EA2518">
        <w:rPr>
          <w:rFonts w:cs="DecoType Naskh"/>
          <w:b/>
          <w:bCs/>
          <w:sz w:val="28"/>
          <w:szCs w:val="28"/>
          <w:rtl/>
        </w:rPr>
        <w:t xml:space="preserve"> </w:t>
      </w:r>
      <w:r w:rsidRPr="00EA2518">
        <w:rPr>
          <w:rFonts w:cs="DecoType Naskh" w:hint="cs"/>
          <w:b/>
          <w:bCs/>
          <w:sz w:val="28"/>
          <w:szCs w:val="28"/>
          <w:rtl/>
        </w:rPr>
        <w:t>شُرَكَائِي</w:t>
      </w:r>
      <w:r w:rsidRPr="00EA2518">
        <w:rPr>
          <w:rFonts w:cs="DecoType Naskh"/>
          <w:b/>
          <w:bCs/>
          <w:sz w:val="28"/>
          <w:szCs w:val="28"/>
          <w:rtl/>
        </w:rPr>
        <w:t xml:space="preserve"> </w:t>
      </w:r>
      <w:r w:rsidRPr="00EA2518">
        <w:rPr>
          <w:rFonts w:cs="DecoType Naskh" w:hint="cs"/>
          <w:b/>
          <w:bCs/>
          <w:sz w:val="28"/>
          <w:szCs w:val="28"/>
          <w:rtl/>
        </w:rPr>
        <w:t>قَالُوا</w:t>
      </w:r>
      <w:r w:rsidRPr="00EA2518">
        <w:rPr>
          <w:rFonts w:cs="DecoType Naskh"/>
          <w:b/>
          <w:bCs/>
          <w:sz w:val="28"/>
          <w:szCs w:val="28"/>
          <w:rtl/>
        </w:rPr>
        <w:t xml:space="preserve"> </w:t>
      </w:r>
      <w:r w:rsidRPr="00EA2518">
        <w:rPr>
          <w:rFonts w:cs="DecoType Naskh" w:hint="cs"/>
          <w:b/>
          <w:bCs/>
          <w:sz w:val="28"/>
          <w:szCs w:val="28"/>
          <w:rtl/>
        </w:rPr>
        <w:t>آذَنَّاكَ</w:t>
      </w:r>
      <w:r w:rsidRPr="00EA2518">
        <w:rPr>
          <w:rFonts w:cs="DecoType Naskh"/>
          <w:b/>
          <w:bCs/>
          <w:sz w:val="28"/>
          <w:szCs w:val="28"/>
          <w:rtl/>
        </w:rPr>
        <w:t xml:space="preserve"> </w:t>
      </w:r>
      <w:r w:rsidRPr="00EA2518">
        <w:rPr>
          <w:rFonts w:cs="DecoType Naskh" w:hint="cs"/>
          <w:b/>
          <w:bCs/>
          <w:sz w:val="28"/>
          <w:szCs w:val="28"/>
          <w:rtl/>
        </w:rPr>
        <w:t>مَا</w:t>
      </w:r>
      <w:r w:rsidRPr="00EA2518">
        <w:rPr>
          <w:rFonts w:cs="DecoType Naskh"/>
          <w:b/>
          <w:bCs/>
          <w:sz w:val="28"/>
          <w:szCs w:val="28"/>
          <w:rtl/>
        </w:rPr>
        <w:t xml:space="preserve"> </w:t>
      </w:r>
      <w:r w:rsidRPr="00EA2518">
        <w:rPr>
          <w:rFonts w:cs="DecoType Naskh" w:hint="cs"/>
          <w:b/>
          <w:bCs/>
          <w:sz w:val="28"/>
          <w:szCs w:val="28"/>
          <w:rtl/>
        </w:rPr>
        <w:t>مِنَّا</w:t>
      </w:r>
      <w:r w:rsidRPr="00EA2518">
        <w:rPr>
          <w:rFonts w:cs="DecoType Naskh"/>
          <w:b/>
          <w:bCs/>
          <w:sz w:val="28"/>
          <w:szCs w:val="28"/>
          <w:rtl/>
        </w:rPr>
        <w:t xml:space="preserve"> </w:t>
      </w:r>
      <w:r w:rsidRPr="00EA2518">
        <w:rPr>
          <w:rFonts w:cs="DecoType Naskh" w:hint="cs"/>
          <w:b/>
          <w:bCs/>
          <w:sz w:val="28"/>
          <w:szCs w:val="28"/>
          <w:rtl/>
        </w:rPr>
        <w:t>مِن</w:t>
      </w:r>
      <w:r w:rsidRPr="00EA2518">
        <w:rPr>
          <w:rFonts w:cs="DecoType Naskh"/>
          <w:b/>
          <w:bCs/>
          <w:sz w:val="28"/>
          <w:szCs w:val="28"/>
          <w:rtl/>
        </w:rPr>
        <w:t xml:space="preserve"> </w:t>
      </w:r>
      <w:r w:rsidRPr="00EA2518">
        <w:rPr>
          <w:rFonts w:cs="DecoType Naskh" w:hint="cs"/>
          <w:b/>
          <w:bCs/>
          <w:sz w:val="28"/>
          <w:szCs w:val="28"/>
          <w:rtl/>
        </w:rPr>
        <w:t>شَهِيد</w:t>
      </w:r>
      <w:r>
        <w:rPr>
          <w:rFonts w:cs="DecoType Naskh"/>
          <w:b/>
          <w:bCs/>
          <w:sz w:val="28"/>
          <w:szCs w:val="28"/>
          <w:rtl/>
        </w:rPr>
        <w:t>.</w:t>
      </w:r>
      <w:r w:rsidRPr="0078059D">
        <w:rPr>
          <w:rFonts w:cs="DecoType Naskh"/>
          <w:b/>
          <w:bCs/>
          <w:sz w:val="28"/>
          <w:szCs w:val="28"/>
          <w:rtl/>
        </w:rPr>
        <w:t xml:space="preserve"> </w:t>
      </w:r>
      <w:r w:rsidRPr="0078059D">
        <w:rPr>
          <w:rFonts w:cs="DecoType Naskh" w:hint="cs"/>
          <w:b/>
          <w:bCs/>
          <w:sz w:val="28"/>
          <w:szCs w:val="28"/>
          <w:rtl/>
        </w:rPr>
        <w:t>وَضَلَّ</w:t>
      </w:r>
      <w:r w:rsidRPr="0078059D">
        <w:rPr>
          <w:rFonts w:cs="DecoType Naskh"/>
          <w:b/>
          <w:bCs/>
          <w:sz w:val="28"/>
          <w:szCs w:val="28"/>
          <w:rtl/>
        </w:rPr>
        <w:t xml:space="preserve"> </w:t>
      </w:r>
      <w:r w:rsidRPr="0078059D">
        <w:rPr>
          <w:rFonts w:cs="DecoType Naskh" w:hint="cs"/>
          <w:b/>
          <w:bCs/>
          <w:sz w:val="28"/>
          <w:szCs w:val="28"/>
          <w:rtl/>
        </w:rPr>
        <w:t>عَنْهُم</w:t>
      </w:r>
      <w:r w:rsidRPr="0078059D">
        <w:rPr>
          <w:rFonts w:cs="DecoType Naskh"/>
          <w:b/>
          <w:bCs/>
          <w:sz w:val="28"/>
          <w:szCs w:val="28"/>
          <w:rtl/>
        </w:rPr>
        <w:t xml:space="preserve"> </w:t>
      </w:r>
      <w:r w:rsidRPr="0078059D">
        <w:rPr>
          <w:rFonts w:cs="DecoType Naskh" w:hint="cs"/>
          <w:b/>
          <w:bCs/>
          <w:sz w:val="28"/>
          <w:szCs w:val="28"/>
          <w:rtl/>
        </w:rPr>
        <w:t>مَّا</w:t>
      </w:r>
      <w:r w:rsidRPr="0078059D">
        <w:rPr>
          <w:rFonts w:cs="DecoType Naskh"/>
          <w:b/>
          <w:bCs/>
          <w:sz w:val="28"/>
          <w:szCs w:val="28"/>
          <w:rtl/>
        </w:rPr>
        <w:t xml:space="preserve"> </w:t>
      </w:r>
      <w:r w:rsidRPr="0078059D">
        <w:rPr>
          <w:rFonts w:cs="DecoType Naskh" w:hint="cs"/>
          <w:b/>
          <w:bCs/>
          <w:sz w:val="28"/>
          <w:szCs w:val="28"/>
          <w:rtl/>
        </w:rPr>
        <w:t>كَانُوا</w:t>
      </w:r>
      <w:r w:rsidRPr="0078059D">
        <w:rPr>
          <w:rFonts w:cs="DecoType Naskh"/>
          <w:b/>
          <w:bCs/>
          <w:sz w:val="28"/>
          <w:szCs w:val="28"/>
          <w:rtl/>
        </w:rPr>
        <w:t xml:space="preserve"> </w:t>
      </w:r>
      <w:r w:rsidRPr="0078059D">
        <w:rPr>
          <w:rFonts w:cs="DecoType Naskh" w:hint="cs"/>
          <w:b/>
          <w:bCs/>
          <w:sz w:val="28"/>
          <w:szCs w:val="28"/>
          <w:rtl/>
        </w:rPr>
        <w:t>يَدْعُونَ</w:t>
      </w:r>
      <w:r w:rsidRPr="0078059D">
        <w:rPr>
          <w:rFonts w:cs="DecoType Naskh"/>
          <w:b/>
          <w:bCs/>
          <w:sz w:val="28"/>
          <w:szCs w:val="28"/>
          <w:rtl/>
        </w:rPr>
        <w:t xml:space="preserve"> </w:t>
      </w:r>
      <w:r w:rsidRPr="0078059D">
        <w:rPr>
          <w:rFonts w:cs="DecoType Naskh" w:hint="cs"/>
          <w:b/>
          <w:bCs/>
          <w:sz w:val="28"/>
          <w:szCs w:val="28"/>
          <w:rtl/>
        </w:rPr>
        <w:t>مِن</w:t>
      </w:r>
      <w:r w:rsidRPr="0078059D">
        <w:rPr>
          <w:rFonts w:cs="DecoType Naskh"/>
          <w:b/>
          <w:bCs/>
          <w:sz w:val="28"/>
          <w:szCs w:val="28"/>
          <w:rtl/>
        </w:rPr>
        <w:t xml:space="preserve"> </w:t>
      </w:r>
      <w:r w:rsidRPr="0078059D">
        <w:rPr>
          <w:rFonts w:cs="DecoType Naskh" w:hint="cs"/>
          <w:b/>
          <w:bCs/>
          <w:sz w:val="28"/>
          <w:szCs w:val="28"/>
          <w:rtl/>
        </w:rPr>
        <w:t>قَبْلُ</w:t>
      </w:r>
      <w:r w:rsidRPr="0078059D">
        <w:rPr>
          <w:rFonts w:cs="DecoType Naskh"/>
          <w:b/>
          <w:bCs/>
          <w:sz w:val="28"/>
          <w:szCs w:val="28"/>
          <w:rtl/>
        </w:rPr>
        <w:t xml:space="preserve"> </w:t>
      </w:r>
      <w:r w:rsidRPr="0078059D">
        <w:rPr>
          <w:rFonts w:cs="DecoType Naskh" w:hint="cs"/>
          <w:b/>
          <w:bCs/>
          <w:sz w:val="28"/>
          <w:szCs w:val="28"/>
          <w:rtl/>
        </w:rPr>
        <w:t>وَظَنُّوا</w:t>
      </w:r>
      <w:r w:rsidRPr="0078059D">
        <w:rPr>
          <w:rFonts w:cs="DecoType Naskh"/>
          <w:b/>
          <w:bCs/>
          <w:sz w:val="28"/>
          <w:szCs w:val="28"/>
          <w:rtl/>
        </w:rPr>
        <w:t xml:space="preserve"> </w:t>
      </w:r>
      <w:r w:rsidRPr="0078059D">
        <w:rPr>
          <w:rFonts w:cs="DecoType Naskh" w:hint="cs"/>
          <w:b/>
          <w:bCs/>
          <w:sz w:val="28"/>
          <w:szCs w:val="28"/>
          <w:rtl/>
        </w:rPr>
        <w:t>مَا</w:t>
      </w:r>
      <w:r w:rsidRPr="0078059D">
        <w:rPr>
          <w:rFonts w:cs="DecoType Naskh"/>
          <w:b/>
          <w:bCs/>
          <w:sz w:val="28"/>
          <w:szCs w:val="28"/>
          <w:rtl/>
        </w:rPr>
        <w:t xml:space="preserve"> </w:t>
      </w:r>
      <w:r w:rsidRPr="0078059D">
        <w:rPr>
          <w:rFonts w:cs="DecoType Naskh" w:hint="cs"/>
          <w:b/>
          <w:bCs/>
          <w:sz w:val="28"/>
          <w:szCs w:val="28"/>
          <w:rtl/>
        </w:rPr>
        <w:t>لَهُم</w:t>
      </w:r>
      <w:r w:rsidRPr="0078059D">
        <w:rPr>
          <w:rFonts w:cs="DecoType Naskh"/>
          <w:b/>
          <w:bCs/>
          <w:sz w:val="28"/>
          <w:szCs w:val="28"/>
          <w:rtl/>
        </w:rPr>
        <w:t xml:space="preserve"> </w:t>
      </w:r>
      <w:r w:rsidRPr="0078059D">
        <w:rPr>
          <w:rFonts w:cs="DecoType Naskh" w:hint="cs"/>
          <w:b/>
          <w:bCs/>
          <w:sz w:val="28"/>
          <w:szCs w:val="28"/>
          <w:rtl/>
        </w:rPr>
        <w:t>مِّن</w:t>
      </w:r>
      <w:r w:rsidRPr="0078059D">
        <w:rPr>
          <w:rFonts w:cs="DecoType Naskh"/>
          <w:b/>
          <w:bCs/>
          <w:sz w:val="28"/>
          <w:szCs w:val="28"/>
          <w:rtl/>
        </w:rPr>
        <w:t xml:space="preserve"> </w:t>
      </w:r>
      <w:r w:rsidRPr="0078059D">
        <w:rPr>
          <w:rFonts w:cs="DecoType Naskh" w:hint="cs"/>
          <w:b/>
          <w:bCs/>
          <w:sz w:val="28"/>
          <w:szCs w:val="28"/>
          <w:rtl/>
        </w:rPr>
        <w:t>مَّحِيص</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فصلت</w:t>
      </w:r>
      <w:r w:rsidRPr="00871A05">
        <w:rPr>
          <w:rFonts w:cs="Arabic Transparent"/>
          <w:sz w:val="28"/>
          <w:szCs w:val="28"/>
          <w:rtl/>
        </w:rPr>
        <w:t xml:space="preserve">: </w:t>
      </w:r>
      <w:r w:rsidRPr="000E7F15">
        <w:rPr>
          <w:rFonts w:ascii="Times New Roman" w:hAnsi="Times New Roman" w:cs="Times New Roman"/>
          <w:sz w:val="28"/>
          <w:szCs w:val="28"/>
          <w:rtl/>
        </w:rPr>
        <w:t>47</w:t>
      </w:r>
      <w:r w:rsidRPr="00871A05">
        <w:rPr>
          <w:rFonts w:cs="Arabic Transparent"/>
          <w:sz w:val="28"/>
          <w:szCs w:val="28"/>
          <w:rtl/>
        </w:rPr>
        <w:t xml:space="preserve">- </w:t>
      </w:r>
      <w:r w:rsidRPr="000E7F15">
        <w:rPr>
          <w:rFonts w:ascii="Times New Roman" w:hAnsi="Times New Roman" w:cs="Times New Roman"/>
          <w:sz w:val="28"/>
          <w:szCs w:val="28"/>
          <w:rtl/>
        </w:rPr>
        <w:t>48</w:t>
      </w:r>
      <w:r w:rsidRPr="00871A05">
        <w:rPr>
          <w:rFonts w:cs="Arabic Transparent"/>
          <w:sz w:val="28"/>
          <w:szCs w:val="28"/>
          <w:rtl/>
        </w:rPr>
        <w:t>]</w:t>
      </w:r>
    </w:p>
    <w:p w:rsidR="00CD740F" w:rsidRPr="0078059D" w:rsidRDefault="00CD740F" w:rsidP="001B407A">
      <w:pPr>
        <w:spacing w:line="360" w:lineRule="auto"/>
        <w:ind w:left="5" w:firstLine="397"/>
        <w:jc w:val="both"/>
        <w:rPr>
          <w:rFonts w:cs="Arabic Transparent"/>
          <w:b/>
          <w:bCs/>
          <w:sz w:val="28"/>
          <w:szCs w:val="28"/>
          <w:rtl/>
        </w:rPr>
      </w:pPr>
      <w:r w:rsidRPr="0078059D">
        <w:rPr>
          <w:rFonts w:cs="Arabic Transparent" w:hint="cs"/>
          <w:b/>
          <w:bCs/>
          <w:sz w:val="28"/>
          <w:szCs w:val="28"/>
          <w:rtl/>
        </w:rPr>
        <w:t>موضع</w:t>
      </w:r>
      <w:r w:rsidRPr="0078059D">
        <w:rPr>
          <w:rFonts w:cs="Arabic Transparent"/>
          <w:b/>
          <w:bCs/>
          <w:sz w:val="28"/>
          <w:szCs w:val="28"/>
          <w:rtl/>
        </w:rPr>
        <w:t xml:space="preserve"> </w:t>
      </w:r>
      <w:r w:rsidRPr="0078059D">
        <w:rPr>
          <w:rFonts w:cs="Arabic Transparent" w:hint="cs"/>
          <w:b/>
          <w:bCs/>
          <w:sz w:val="28"/>
          <w:szCs w:val="28"/>
          <w:rtl/>
        </w:rPr>
        <w:t>الاستدراك</w:t>
      </w:r>
      <w:r>
        <w:rPr>
          <w:rFonts w:cs="Arabic Transparent"/>
          <w:b/>
          <w:bCs/>
          <w:sz w:val="28"/>
          <w:szCs w:val="28"/>
          <w:rtl/>
        </w:rPr>
        <w:t xml:space="preserve">: </w:t>
      </w:r>
    </w:p>
    <w:p w:rsidR="00CD740F" w:rsidRPr="00F96EF6" w:rsidRDefault="00CD740F" w:rsidP="001B407A">
      <w:pPr>
        <w:spacing w:line="36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78059D">
        <w:rPr>
          <w:rFonts w:cs="Arabic Transparent"/>
          <w:sz w:val="28"/>
          <w:szCs w:val="28"/>
          <w:rtl/>
        </w:rPr>
        <w:t>"</w:t>
      </w:r>
      <w:r w:rsidRPr="0078059D">
        <w:rPr>
          <w:rFonts w:ascii="Arial" w:hAnsi="Arial" w:cs="Arabic Transparent"/>
          <w:color w:val="000000"/>
          <w:sz w:val="28"/>
          <w:szCs w:val="28"/>
          <w:rtl/>
        </w:rPr>
        <w:t>وقوله</w:t>
      </w:r>
      <w:r>
        <w:rPr>
          <w:rFonts w:ascii="Arial" w:hAnsi="Arial" w:cs="Arabic Transparent"/>
          <w:color w:val="000000"/>
          <w:sz w:val="28"/>
          <w:szCs w:val="28"/>
          <w:rtl/>
        </w:rPr>
        <w:t>: "</w:t>
      </w:r>
      <w:r w:rsidRPr="0078059D">
        <w:rPr>
          <w:rFonts w:ascii="Arial" w:hAnsi="Arial" w:cs="Arabic Transparent"/>
          <w:color w:val="000000"/>
          <w:sz w:val="28"/>
          <w:szCs w:val="28"/>
          <w:rtl/>
        </w:rPr>
        <w:t>وظنوا</w:t>
      </w:r>
      <w:r>
        <w:rPr>
          <w:rFonts w:ascii="Arial" w:hAnsi="Arial" w:cs="Arabic Transparent"/>
          <w:color w:val="000000"/>
          <w:sz w:val="28"/>
          <w:szCs w:val="28"/>
          <w:rtl/>
        </w:rPr>
        <w:t>"</w:t>
      </w:r>
      <w:r w:rsidRPr="0078059D">
        <w:rPr>
          <w:rFonts w:ascii="Arial" w:hAnsi="Arial" w:cs="Arabic Transparent"/>
          <w:color w:val="000000"/>
          <w:sz w:val="28"/>
          <w:szCs w:val="28"/>
          <w:rtl/>
        </w:rPr>
        <w:t xml:space="preserve"> يحتمل أن يكون متصلا</w:t>
      </w:r>
      <w:r>
        <w:rPr>
          <w:rFonts w:ascii="Arial" w:hAnsi="Arial" w:cs="Arabic Transparent"/>
          <w:color w:val="000000"/>
          <w:sz w:val="28"/>
          <w:szCs w:val="28"/>
          <w:rtl/>
        </w:rPr>
        <w:t>ً</w:t>
      </w:r>
      <w:r w:rsidRPr="0078059D">
        <w:rPr>
          <w:rFonts w:ascii="Arial" w:hAnsi="Arial" w:cs="Arabic Transparent"/>
          <w:color w:val="000000"/>
          <w:sz w:val="28"/>
          <w:szCs w:val="28"/>
          <w:rtl/>
        </w:rPr>
        <w:t xml:space="preserve"> بما قبله ويكون الوقف عليه</w:t>
      </w:r>
      <w:r>
        <w:rPr>
          <w:rFonts w:ascii="Arial" w:hAnsi="Arial" w:cs="Arabic Transparent"/>
          <w:color w:val="000000"/>
          <w:sz w:val="28"/>
          <w:szCs w:val="28"/>
          <w:rtl/>
        </w:rPr>
        <w:t xml:space="preserve">، </w:t>
      </w:r>
      <w:r w:rsidRPr="00F96EF6">
        <w:rPr>
          <w:rFonts w:ascii="Arial" w:hAnsi="Arial" w:cs="Arabic Transparent"/>
          <w:color w:val="000000"/>
          <w:sz w:val="28"/>
          <w:szCs w:val="28"/>
          <w:rtl/>
        </w:rPr>
        <w:t xml:space="preserve">ويكون قوله: </w:t>
      </w:r>
      <w:r w:rsidRPr="00F96EF6">
        <w:rPr>
          <w:rFonts w:cs="Traditional Arabic"/>
          <w:sz w:val="28"/>
          <w:szCs w:val="28"/>
          <w:rtl/>
        </w:rPr>
        <w:t>﴿</w:t>
      </w:r>
      <w:r w:rsidRPr="00F96EF6">
        <w:rPr>
          <w:rFonts w:cs="DecoType Naskh" w:hint="cs"/>
          <w:sz w:val="28"/>
          <w:szCs w:val="28"/>
          <w:rtl/>
        </w:rPr>
        <w:t>ما</w:t>
      </w:r>
      <w:r w:rsidRPr="00F96EF6">
        <w:rPr>
          <w:rFonts w:cs="DecoType Naskh"/>
          <w:sz w:val="28"/>
          <w:szCs w:val="28"/>
          <w:rtl/>
        </w:rPr>
        <w:t xml:space="preserve"> </w:t>
      </w:r>
      <w:r w:rsidRPr="00F96EF6">
        <w:rPr>
          <w:rFonts w:cs="DecoType Naskh" w:hint="cs"/>
          <w:sz w:val="28"/>
          <w:szCs w:val="28"/>
          <w:rtl/>
        </w:rPr>
        <w:t>لهم</w:t>
      </w:r>
      <w:r w:rsidRPr="00F96EF6">
        <w:rPr>
          <w:rFonts w:cs="DecoType Naskh"/>
          <w:sz w:val="28"/>
          <w:szCs w:val="28"/>
          <w:rtl/>
        </w:rPr>
        <w:t xml:space="preserve"> </w:t>
      </w:r>
      <w:r w:rsidRPr="00F96EF6">
        <w:rPr>
          <w:rFonts w:cs="DecoType Naskh" w:hint="cs"/>
          <w:sz w:val="28"/>
          <w:szCs w:val="28"/>
          <w:rtl/>
        </w:rPr>
        <w:t>من</w:t>
      </w:r>
      <w:r w:rsidRPr="00F96EF6">
        <w:rPr>
          <w:rFonts w:cs="DecoType Naskh"/>
          <w:sz w:val="28"/>
          <w:szCs w:val="28"/>
          <w:rtl/>
        </w:rPr>
        <w:t xml:space="preserve"> </w:t>
      </w:r>
      <w:r w:rsidRPr="00F96EF6">
        <w:rPr>
          <w:rFonts w:cs="DecoType Naskh" w:hint="cs"/>
          <w:sz w:val="28"/>
          <w:szCs w:val="28"/>
          <w:rtl/>
        </w:rPr>
        <w:t>محيص</w:t>
      </w:r>
      <w:r w:rsidRPr="00F96EF6">
        <w:rPr>
          <w:rFonts w:cs="Traditional Arabic"/>
          <w:sz w:val="28"/>
          <w:szCs w:val="28"/>
          <w:rtl/>
        </w:rPr>
        <w:t>﴾</w:t>
      </w:r>
      <w:r w:rsidRPr="00F96EF6">
        <w:rPr>
          <w:rFonts w:ascii="Arial" w:hAnsi="Arial" w:cs="Arabic Transparent"/>
          <w:color w:val="000000"/>
          <w:sz w:val="28"/>
          <w:szCs w:val="28"/>
          <w:rtl/>
        </w:rPr>
        <w:t xml:space="preserve"> استئنافاً؛ نفى أن يكون لهم منجى أو موضع روغان، يقول: حاص الرجل: إذا راغ يطلب النجاة من شيء، ومنه الحديث: "</w:t>
      </w:r>
      <w:r w:rsidRPr="00F96EF6">
        <w:rPr>
          <w:rFonts w:ascii="Arial" w:hAnsi="Arial" w:cs="Arabic Transparent"/>
          <w:sz w:val="28"/>
          <w:szCs w:val="28"/>
          <w:rtl/>
        </w:rPr>
        <w:t>فَحَاصُوا حَيْصَةَ حُمُرِ الوَحْشِ إِلَى الأَبْوَابِ</w:t>
      </w:r>
      <w:r w:rsidRPr="00F96EF6">
        <w:rPr>
          <w:rFonts w:ascii="Arial" w:hAnsi="Arial" w:cs="Arabic Transparent"/>
          <w:color w:val="000000"/>
          <w:sz w:val="28"/>
          <w:szCs w:val="28"/>
          <w:rtl/>
        </w:rPr>
        <w:t>"</w:t>
      </w:r>
      <w:r w:rsidRPr="00F96EF6">
        <w:rPr>
          <w:rStyle w:val="FootnoteReference"/>
          <w:rFonts w:ascii="Arial" w:hAnsi="Arial" w:cs="Arabic Transparent"/>
          <w:color w:val="000000"/>
          <w:sz w:val="28"/>
          <w:szCs w:val="28"/>
          <w:rtl/>
        </w:rPr>
        <w:t>(</w:t>
      </w:r>
      <w:r w:rsidRPr="00F96EF6">
        <w:rPr>
          <w:rStyle w:val="FootnoteReference"/>
          <w:rFonts w:ascii="Times New Roman" w:hAnsi="Times New Roman"/>
          <w:color w:val="000000"/>
          <w:sz w:val="28"/>
          <w:szCs w:val="28"/>
          <w:rtl/>
        </w:rPr>
        <w:footnoteReference w:id="614"/>
      </w:r>
      <w:r w:rsidRPr="00F96EF6">
        <w:rPr>
          <w:rStyle w:val="FootnoteReference"/>
          <w:rFonts w:ascii="Arial" w:hAnsi="Arial" w:cs="Arabic Transparent"/>
          <w:color w:val="000000"/>
          <w:sz w:val="28"/>
          <w:szCs w:val="28"/>
          <w:rtl/>
        </w:rPr>
        <w:t>)</w:t>
      </w:r>
      <w:r w:rsidRPr="00F96EF6">
        <w:rPr>
          <w:rFonts w:ascii="Arial" w:hAnsi="Arial" w:cs="Arabic Transparent"/>
          <w:color w:val="000000"/>
          <w:sz w:val="28"/>
          <w:szCs w:val="28"/>
          <w:rtl/>
        </w:rPr>
        <w:t xml:space="preserve">، ويكون الظن على هذا التأويل على بابه، أي ظنوا أن هذه المقالة: </w:t>
      </w:r>
      <w:r w:rsidRPr="00F96EF6">
        <w:rPr>
          <w:rFonts w:cs="Traditional Arabic"/>
          <w:sz w:val="28"/>
          <w:szCs w:val="28"/>
          <w:rtl/>
        </w:rPr>
        <w:t>﴿</w:t>
      </w:r>
      <w:r w:rsidRPr="00F96EF6">
        <w:rPr>
          <w:rFonts w:cs="DecoType Naskh" w:hint="cs"/>
          <w:sz w:val="28"/>
          <w:szCs w:val="28"/>
          <w:rtl/>
        </w:rPr>
        <w:t>ما</w:t>
      </w:r>
      <w:r w:rsidRPr="00F96EF6">
        <w:rPr>
          <w:rFonts w:cs="DecoType Naskh"/>
          <w:sz w:val="28"/>
          <w:szCs w:val="28"/>
          <w:rtl/>
        </w:rPr>
        <w:t xml:space="preserve"> </w:t>
      </w:r>
      <w:r w:rsidRPr="00F96EF6">
        <w:rPr>
          <w:rFonts w:cs="DecoType Naskh" w:hint="cs"/>
          <w:sz w:val="28"/>
          <w:szCs w:val="28"/>
          <w:rtl/>
        </w:rPr>
        <w:t>منا</w:t>
      </w:r>
      <w:r w:rsidRPr="00F96EF6">
        <w:rPr>
          <w:rFonts w:cs="DecoType Naskh"/>
          <w:sz w:val="28"/>
          <w:szCs w:val="28"/>
          <w:rtl/>
        </w:rPr>
        <w:t xml:space="preserve"> </w:t>
      </w:r>
      <w:r w:rsidRPr="00F96EF6">
        <w:rPr>
          <w:rFonts w:cs="DecoType Naskh" w:hint="cs"/>
          <w:sz w:val="28"/>
          <w:szCs w:val="28"/>
          <w:rtl/>
        </w:rPr>
        <w:t>من</w:t>
      </w:r>
      <w:r w:rsidRPr="00F96EF6">
        <w:rPr>
          <w:rFonts w:cs="DecoType Naskh"/>
          <w:sz w:val="28"/>
          <w:szCs w:val="28"/>
          <w:rtl/>
        </w:rPr>
        <w:t xml:space="preserve"> </w:t>
      </w:r>
      <w:r w:rsidRPr="00F96EF6">
        <w:rPr>
          <w:rFonts w:cs="DecoType Naskh" w:hint="cs"/>
          <w:sz w:val="28"/>
          <w:szCs w:val="28"/>
          <w:rtl/>
        </w:rPr>
        <w:t>شهيد</w:t>
      </w:r>
      <w:r w:rsidRPr="00F96EF6">
        <w:rPr>
          <w:rFonts w:cs="Traditional Arabic"/>
          <w:sz w:val="28"/>
          <w:szCs w:val="28"/>
          <w:rtl/>
        </w:rPr>
        <w:t>﴾</w:t>
      </w:r>
      <w:r w:rsidRPr="00F96EF6">
        <w:rPr>
          <w:rFonts w:ascii="Arial" w:hAnsi="Arial" w:cs="Arabic Transparent"/>
          <w:color w:val="000000"/>
          <w:sz w:val="28"/>
          <w:szCs w:val="28"/>
          <w:rtl/>
        </w:rPr>
        <w:t xml:space="preserve"> منجاة لهم، أو أمر يموّهون به</w:t>
      </w:r>
      <w:r w:rsidRPr="00F96EF6">
        <w:rPr>
          <w:rFonts w:ascii="Arial" w:hAnsi="Arial" w:cs="Arabic Transparent"/>
          <w:color w:val="000000"/>
          <w:sz w:val="28"/>
          <w:szCs w:val="28"/>
          <w:vertAlign w:val="superscript"/>
          <w:rtl/>
        </w:rPr>
        <w:t>(</w:t>
      </w:r>
      <w:r w:rsidRPr="00F96EF6">
        <w:rPr>
          <w:rStyle w:val="FootnoteReference"/>
          <w:rFonts w:ascii="Times New Roman" w:hAnsi="Times New Roman"/>
          <w:color w:val="000000"/>
          <w:sz w:val="28"/>
          <w:szCs w:val="28"/>
          <w:rtl/>
        </w:rPr>
        <w:footnoteReference w:id="615"/>
      </w:r>
      <w:r w:rsidRPr="00F96EF6">
        <w:rPr>
          <w:rFonts w:ascii="Arial" w:hAnsi="Arial" w:cs="Arabic Transparent"/>
          <w:color w:val="000000"/>
          <w:sz w:val="28"/>
          <w:szCs w:val="28"/>
          <w:vertAlign w:val="superscript"/>
          <w:rtl/>
        </w:rPr>
        <w:t>)</w:t>
      </w:r>
      <w:r w:rsidRPr="00F96EF6">
        <w:rPr>
          <w:rFonts w:ascii="Arial" w:hAnsi="Arial" w:cs="Arabic Transparent"/>
          <w:color w:val="000000"/>
          <w:sz w:val="28"/>
          <w:szCs w:val="28"/>
          <w:rtl/>
        </w:rPr>
        <w:t xml:space="preserve">، ويحتمل أن يكون الوقف في قوله: "من قبل"، ويكون: "وظنوا" متصلاً بقوله: </w:t>
      </w:r>
      <w:r w:rsidRPr="00F96EF6">
        <w:rPr>
          <w:rFonts w:cs="Traditional Arabic"/>
          <w:sz w:val="28"/>
          <w:szCs w:val="28"/>
          <w:rtl/>
        </w:rPr>
        <w:t>﴿</w:t>
      </w:r>
      <w:r w:rsidRPr="00F96EF6">
        <w:rPr>
          <w:rFonts w:cs="DecoType Naskh" w:hint="cs"/>
          <w:sz w:val="28"/>
          <w:szCs w:val="28"/>
          <w:rtl/>
        </w:rPr>
        <w:t>ما</w:t>
      </w:r>
      <w:r w:rsidRPr="00F96EF6">
        <w:rPr>
          <w:rFonts w:cs="DecoType Naskh"/>
          <w:sz w:val="28"/>
          <w:szCs w:val="28"/>
          <w:rtl/>
        </w:rPr>
        <w:t xml:space="preserve"> </w:t>
      </w:r>
      <w:r w:rsidRPr="00F96EF6">
        <w:rPr>
          <w:rFonts w:cs="DecoType Naskh" w:hint="cs"/>
          <w:sz w:val="28"/>
          <w:szCs w:val="28"/>
          <w:rtl/>
        </w:rPr>
        <w:t>لهم</w:t>
      </w:r>
      <w:r w:rsidRPr="00F96EF6">
        <w:rPr>
          <w:rFonts w:cs="DecoType Naskh"/>
          <w:sz w:val="28"/>
          <w:szCs w:val="28"/>
          <w:rtl/>
        </w:rPr>
        <w:t xml:space="preserve"> </w:t>
      </w:r>
      <w:r w:rsidRPr="00F96EF6">
        <w:rPr>
          <w:rFonts w:cs="DecoType Naskh" w:hint="cs"/>
          <w:sz w:val="28"/>
          <w:szCs w:val="28"/>
          <w:rtl/>
        </w:rPr>
        <w:t>من</w:t>
      </w:r>
      <w:r w:rsidRPr="00F96EF6">
        <w:rPr>
          <w:rFonts w:cs="DecoType Naskh"/>
          <w:sz w:val="28"/>
          <w:szCs w:val="28"/>
          <w:rtl/>
        </w:rPr>
        <w:t xml:space="preserve"> </w:t>
      </w:r>
      <w:r w:rsidRPr="00F96EF6">
        <w:rPr>
          <w:rFonts w:cs="DecoType Naskh" w:hint="cs"/>
          <w:sz w:val="28"/>
          <w:szCs w:val="28"/>
          <w:rtl/>
        </w:rPr>
        <w:t>محيص</w:t>
      </w:r>
      <w:r w:rsidRPr="00F96EF6">
        <w:rPr>
          <w:rFonts w:cs="Traditional Arabic"/>
          <w:sz w:val="28"/>
          <w:szCs w:val="28"/>
          <w:rtl/>
        </w:rPr>
        <w:t>﴾</w:t>
      </w:r>
      <w:r w:rsidRPr="00F96EF6">
        <w:rPr>
          <w:rFonts w:ascii="Arial" w:hAnsi="Arial" w:cs="Arabic Transparent"/>
          <w:color w:val="000000"/>
          <w:sz w:val="28"/>
          <w:szCs w:val="28"/>
          <w:rtl/>
        </w:rPr>
        <w:t xml:space="preserve"> أي ظنوا ذلك، ويكون الظن على هذا التأويل بمعنى اليقين"</w:t>
      </w:r>
      <w:r w:rsidRPr="00F96EF6">
        <w:rPr>
          <w:rFonts w:ascii="Arial" w:hAnsi="Arial" w:cs="Arabic Transparent"/>
          <w:color w:val="000000"/>
          <w:sz w:val="28"/>
          <w:szCs w:val="28"/>
          <w:vertAlign w:val="superscript"/>
          <w:rtl/>
        </w:rPr>
        <w:t>(</w:t>
      </w:r>
      <w:r w:rsidRPr="00F96EF6">
        <w:rPr>
          <w:rStyle w:val="FootnoteReference"/>
          <w:rFonts w:ascii="Times New Roman" w:hAnsi="Times New Roman"/>
          <w:color w:val="000000"/>
          <w:sz w:val="28"/>
          <w:szCs w:val="28"/>
          <w:rtl/>
        </w:rPr>
        <w:footnoteReference w:id="616"/>
      </w:r>
      <w:r w:rsidRPr="00F96EF6">
        <w:rPr>
          <w:rFonts w:ascii="Arial" w:hAnsi="Arial" w:cs="Arabic Transparent"/>
          <w:color w:val="000000"/>
          <w:sz w:val="28"/>
          <w:szCs w:val="28"/>
          <w:vertAlign w:val="superscript"/>
          <w:rtl/>
        </w:rPr>
        <w:t>)</w:t>
      </w:r>
      <w:r w:rsidRPr="00F96EF6">
        <w:rPr>
          <w:rFonts w:ascii="Arial" w:hAnsi="Arial" w:cs="Arabic Transparent"/>
          <w:color w:val="000000"/>
          <w:sz w:val="28"/>
          <w:szCs w:val="28"/>
          <w:rtl/>
        </w:rPr>
        <w:t>.</w:t>
      </w:r>
    </w:p>
    <w:p w:rsidR="00CD740F" w:rsidRDefault="00CD740F" w:rsidP="001B407A">
      <w:pPr>
        <w:spacing w:line="360" w:lineRule="auto"/>
        <w:ind w:firstLine="397"/>
        <w:jc w:val="both"/>
        <w:rPr>
          <w:rFonts w:cs="Arabic Transparent"/>
          <w:sz w:val="28"/>
          <w:szCs w:val="28"/>
          <w:rtl/>
        </w:rPr>
      </w:pPr>
      <w:r w:rsidRPr="00F96EF6">
        <w:rPr>
          <w:rFonts w:cs="Arabic Transparent" w:hint="cs"/>
          <w:sz w:val="28"/>
          <w:szCs w:val="28"/>
          <w:rtl/>
        </w:rPr>
        <w:t>قال</w:t>
      </w:r>
      <w:r w:rsidRPr="00F96EF6">
        <w:rPr>
          <w:rFonts w:cs="Arabic Transparent"/>
          <w:sz w:val="28"/>
          <w:szCs w:val="28"/>
          <w:rtl/>
        </w:rPr>
        <w:t xml:space="preserve"> </w:t>
      </w:r>
      <w:r w:rsidRPr="00F96EF6">
        <w:rPr>
          <w:rFonts w:cs="Arabic Transparent" w:hint="cs"/>
          <w:sz w:val="28"/>
          <w:szCs w:val="28"/>
          <w:rtl/>
        </w:rPr>
        <w:t>الثعالبي</w:t>
      </w:r>
      <w:r w:rsidRPr="00F96EF6">
        <w:rPr>
          <w:rFonts w:cs="Arabic Transparent"/>
          <w:sz w:val="28"/>
          <w:szCs w:val="28"/>
          <w:rtl/>
        </w:rPr>
        <w:t xml:space="preserve"> -</w:t>
      </w:r>
      <w:r w:rsidRPr="00F96EF6">
        <w:rPr>
          <w:rFonts w:cs="Arabic Transparent" w:hint="cs"/>
          <w:sz w:val="28"/>
          <w:szCs w:val="28"/>
          <w:rtl/>
        </w:rPr>
        <w:t>رحمه</w:t>
      </w:r>
      <w:r w:rsidRPr="00F96EF6">
        <w:rPr>
          <w:rFonts w:cs="Arabic Transparent"/>
          <w:sz w:val="28"/>
          <w:szCs w:val="28"/>
          <w:rtl/>
        </w:rPr>
        <w:t xml:space="preserve"> </w:t>
      </w:r>
      <w:r w:rsidRPr="00F96EF6">
        <w:rPr>
          <w:rFonts w:cs="Arabic Transparent" w:hint="cs"/>
          <w:sz w:val="28"/>
          <w:szCs w:val="28"/>
          <w:rtl/>
        </w:rPr>
        <w:t>الله</w:t>
      </w:r>
      <w:r w:rsidRPr="00F96EF6">
        <w:rPr>
          <w:rFonts w:cs="Arabic Transparent"/>
          <w:sz w:val="28"/>
          <w:szCs w:val="28"/>
          <w:rtl/>
        </w:rPr>
        <w:t xml:space="preserve">- </w:t>
      </w:r>
      <w:r w:rsidRPr="00F96EF6">
        <w:rPr>
          <w:rFonts w:cs="Arabic Transparent" w:hint="cs"/>
          <w:sz w:val="28"/>
          <w:szCs w:val="28"/>
          <w:rtl/>
        </w:rPr>
        <w:t>مستدركاً</w:t>
      </w:r>
      <w:r w:rsidRPr="00F96EF6">
        <w:rPr>
          <w:rFonts w:cs="Arabic Transparent"/>
          <w:sz w:val="28"/>
          <w:szCs w:val="28"/>
          <w:rtl/>
        </w:rPr>
        <w:t xml:space="preserve"> </w:t>
      </w:r>
      <w:r w:rsidRPr="00F96EF6">
        <w:rPr>
          <w:rFonts w:cs="Arabic Transparent" w:hint="cs"/>
          <w:sz w:val="28"/>
          <w:szCs w:val="28"/>
          <w:rtl/>
        </w:rPr>
        <w:t>على</w:t>
      </w:r>
      <w:r w:rsidRPr="00F96EF6">
        <w:rPr>
          <w:rFonts w:cs="Arabic Transparent"/>
          <w:sz w:val="28"/>
          <w:szCs w:val="28"/>
          <w:rtl/>
        </w:rPr>
        <w:t xml:space="preserve"> </w:t>
      </w:r>
      <w:r w:rsidRPr="00F96EF6">
        <w:rPr>
          <w:rFonts w:cs="Arabic Transparent" w:hint="cs"/>
          <w:sz w:val="28"/>
          <w:szCs w:val="28"/>
          <w:rtl/>
        </w:rPr>
        <w:t>كلام</w:t>
      </w:r>
      <w:r w:rsidRPr="00F96EF6">
        <w:rPr>
          <w:rFonts w:cs="Arabic Transparent"/>
          <w:sz w:val="28"/>
          <w:szCs w:val="28"/>
          <w:rtl/>
        </w:rPr>
        <w:t xml:space="preserve"> </w:t>
      </w:r>
      <w:r w:rsidRPr="00F96EF6">
        <w:rPr>
          <w:rFonts w:cs="Arabic Transparent" w:hint="cs"/>
          <w:sz w:val="28"/>
          <w:szCs w:val="28"/>
          <w:rtl/>
        </w:rPr>
        <w:t>ابن</w:t>
      </w:r>
      <w:r w:rsidRPr="00F96EF6">
        <w:rPr>
          <w:rFonts w:cs="Arabic Transparent"/>
          <w:sz w:val="28"/>
          <w:szCs w:val="28"/>
          <w:rtl/>
        </w:rPr>
        <w:t xml:space="preserve"> </w:t>
      </w:r>
      <w:r w:rsidRPr="00F96EF6">
        <w:rPr>
          <w:rFonts w:cs="Arabic Transparent" w:hint="cs"/>
          <w:sz w:val="28"/>
          <w:szCs w:val="28"/>
          <w:rtl/>
        </w:rPr>
        <w:t>عطية</w:t>
      </w:r>
      <w:r w:rsidRPr="00F96EF6">
        <w:rPr>
          <w:rFonts w:cs="Arabic Transparent"/>
          <w:sz w:val="28"/>
          <w:szCs w:val="28"/>
          <w:rtl/>
        </w:rPr>
        <w:t xml:space="preserve"> </w:t>
      </w:r>
      <w:r w:rsidRPr="00F96EF6">
        <w:rPr>
          <w:rFonts w:cs="Arabic Transparent" w:hint="cs"/>
          <w:sz w:val="28"/>
          <w:szCs w:val="28"/>
          <w:rtl/>
        </w:rPr>
        <w:t>السابق</w:t>
      </w:r>
      <w:r w:rsidRPr="00F96EF6">
        <w:rPr>
          <w:rFonts w:cs="Arabic Transparent"/>
          <w:sz w:val="28"/>
          <w:szCs w:val="28"/>
          <w:rtl/>
        </w:rPr>
        <w:t>: "</w:t>
      </w:r>
      <w:r w:rsidRPr="00F96EF6">
        <w:rPr>
          <w:rFonts w:cs="Arabic Transparent" w:hint="cs"/>
          <w:sz w:val="28"/>
          <w:szCs w:val="28"/>
          <w:rtl/>
        </w:rPr>
        <w:t>وهذا</w:t>
      </w:r>
      <w:r w:rsidRPr="00F96EF6">
        <w:rPr>
          <w:rFonts w:cs="Arabic Transparent"/>
          <w:sz w:val="28"/>
          <w:szCs w:val="28"/>
          <w:rtl/>
        </w:rPr>
        <w:t xml:space="preserve"> </w:t>
      </w:r>
      <w:r w:rsidRPr="00F96EF6">
        <w:rPr>
          <w:rFonts w:cs="Arabic Transparent" w:hint="cs"/>
          <w:sz w:val="28"/>
          <w:szCs w:val="28"/>
          <w:rtl/>
        </w:rPr>
        <w:t>التأويل</w:t>
      </w:r>
      <w:r w:rsidRPr="00F96EF6">
        <w:rPr>
          <w:rFonts w:cs="Arabic Transparent"/>
          <w:sz w:val="28"/>
          <w:szCs w:val="28"/>
          <w:rtl/>
        </w:rPr>
        <w:t xml:space="preserve"> </w:t>
      </w:r>
      <w:r w:rsidRPr="00F96EF6">
        <w:rPr>
          <w:rFonts w:cs="Arabic Transparent" w:hint="cs"/>
          <w:sz w:val="28"/>
          <w:szCs w:val="28"/>
          <w:rtl/>
        </w:rPr>
        <w:t>هو</w:t>
      </w:r>
      <w:r w:rsidRPr="00F96EF6">
        <w:rPr>
          <w:rFonts w:cs="Arabic Transparent"/>
          <w:sz w:val="28"/>
          <w:szCs w:val="28"/>
          <w:rtl/>
        </w:rPr>
        <w:t xml:space="preserve"> </w:t>
      </w:r>
      <w:r w:rsidRPr="00F96EF6">
        <w:rPr>
          <w:rFonts w:cs="Arabic Transparent" w:hint="cs"/>
          <w:sz w:val="28"/>
          <w:szCs w:val="28"/>
          <w:rtl/>
        </w:rPr>
        <w:t>الظاهر،</w:t>
      </w:r>
      <w:r w:rsidRPr="00F96EF6">
        <w:rPr>
          <w:rFonts w:cs="Arabic Transparent"/>
          <w:sz w:val="28"/>
          <w:szCs w:val="28"/>
          <w:rtl/>
        </w:rPr>
        <w:t xml:space="preserve"> </w:t>
      </w:r>
      <w:r w:rsidRPr="00F96EF6">
        <w:rPr>
          <w:rFonts w:cs="Arabic Transparent" w:hint="cs"/>
          <w:sz w:val="28"/>
          <w:szCs w:val="28"/>
          <w:rtl/>
        </w:rPr>
        <w:t>والأول</w:t>
      </w:r>
      <w:r w:rsidRPr="00F96EF6">
        <w:rPr>
          <w:rFonts w:cs="Arabic Transparent"/>
          <w:sz w:val="28"/>
          <w:szCs w:val="28"/>
          <w:rtl/>
        </w:rPr>
        <w:t xml:space="preserve"> </w:t>
      </w:r>
      <w:r w:rsidRPr="00F96EF6">
        <w:rPr>
          <w:rFonts w:cs="Arabic Transparent" w:hint="cs"/>
          <w:sz w:val="28"/>
          <w:szCs w:val="28"/>
          <w:rtl/>
        </w:rPr>
        <w:t>بعي</w:t>
      </w:r>
      <w:r>
        <w:rPr>
          <w:rFonts w:cs="Arabic Transparent" w:hint="cs"/>
          <w:sz w:val="28"/>
          <w:szCs w:val="28"/>
          <w:rtl/>
        </w:rPr>
        <w:t>د</w:t>
      </w:r>
      <w:r>
        <w:rPr>
          <w:rFonts w:cs="Arabic Transparent"/>
          <w:sz w:val="28"/>
          <w:szCs w:val="28"/>
          <w:rtl/>
        </w:rPr>
        <w:t xml:space="preserve"> </w:t>
      </w:r>
      <w:r>
        <w:rPr>
          <w:rFonts w:cs="Arabic Transparent" w:hint="cs"/>
          <w:sz w:val="28"/>
          <w:szCs w:val="28"/>
          <w:rtl/>
        </w:rPr>
        <w:t>جداً</w:t>
      </w:r>
      <w:r>
        <w:rPr>
          <w:rFonts w:cs="Arabic Transparent"/>
          <w:sz w:val="28"/>
          <w:szCs w:val="28"/>
          <w:rtl/>
        </w:rPr>
        <w:t>"</w:t>
      </w:r>
      <w:r w:rsidRPr="00FA5583">
        <w:rPr>
          <w:rFonts w:cs="Arabic Transparent"/>
          <w:sz w:val="28"/>
          <w:szCs w:val="28"/>
          <w:vertAlign w:val="superscript"/>
          <w:rtl/>
        </w:rPr>
        <w:t>(</w:t>
      </w:r>
      <w:r w:rsidRPr="000E7F15">
        <w:rPr>
          <w:rStyle w:val="FootnoteReference"/>
          <w:rFonts w:ascii="Times New Roman" w:hAnsi="Times New Roman"/>
          <w:sz w:val="28"/>
          <w:szCs w:val="28"/>
          <w:rtl/>
        </w:rPr>
        <w:footnoteReference w:id="617"/>
      </w:r>
      <w:r w:rsidRPr="00FA5583">
        <w:rPr>
          <w:rFonts w:cs="Arabic Transparent"/>
          <w:sz w:val="28"/>
          <w:szCs w:val="28"/>
          <w:vertAlign w:val="superscript"/>
          <w:rtl/>
        </w:rPr>
        <w:t>)</w:t>
      </w:r>
      <w:r>
        <w:rPr>
          <w:rFonts w:cs="Arabic Transparent"/>
          <w:sz w:val="28"/>
          <w:szCs w:val="28"/>
          <w:rtl/>
        </w:rPr>
        <w:t>.</w:t>
      </w:r>
    </w:p>
    <w:p w:rsidR="00CD740F" w:rsidRPr="004F7C32" w:rsidRDefault="00CD740F" w:rsidP="001B407A">
      <w:pPr>
        <w:keepNext/>
        <w:widowControl w:val="0"/>
        <w:spacing w:line="360" w:lineRule="auto"/>
        <w:ind w:firstLine="397"/>
        <w:jc w:val="both"/>
        <w:rPr>
          <w:rFonts w:cs="Arabic Transparent"/>
          <w:b/>
          <w:bCs/>
          <w:sz w:val="28"/>
          <w:szCs w:val="28"/>
          <w:rtl/>
        </w:rPr>
      </w:pPr>
      <w:r w:rsidRPr="004F7C32">
        <w:rPr>
          <w:rFonts w:cs="Arabic Transparent" w:hint="cs"/>
          <w:b/>
          <w:bCs/>
          <w:sz w:val="28"/>
          <w:szCs w:val="28"/>
          <w:rtl/>
        </w:rPr>
        <w:t>المناقشة</w:t>
      </w:r>
      <w:r w:rsidRPr="004F7C32">
        <w:rPr>
          <w:rFonts w:cs="Arabic Transparent"/>
          <w:b/>
          <w:bCs/>
          <w:sz w:val="28"/>
          <w:szCs w:val="28"/>
          <w:rtl/>
        </w:rPr>
        <w:t xml:space="preserve"> </w:t>
      </w:r>
      <w:r w:rsidRPr="004F7C32">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spacing w:afterLines="200"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جل</w:t>
      </w:r>
      <w:r>
        <w:rPr>
          <w:rFonts w:cs="Arabic Transparent"/>
          <w:sz w:val="28"/>
          <w:szCs w:val="28"/>
          <w:rtl/>
        </w:rPr>
        <w:t xml:space="preserve"> </w:t>
      </w:r>
      <w:r>
        <w:rPr>
          <w:rFonts w:cs="Arabic Transparent" w:hint="cs"/>
          <w:sz w:val="28"/>
          <w:szCs w:val="28"/>
          <w:rtl/>
        </w:rPr>
        <w:t>علماء</w:t>
      </w:r>
      <w:r>
        <w:rPr>
          <w:rFonts w:cs="Arabic Transparent"/>
          <w:sz w:val="28"/>
          <w:szCs w:val="28"/>
          <w:rtl/>
        </w:rPr>
        <w:t xml:space="preserve"> </w:t>
      </w:r>
      <w:r>
        <w:rPr>
          <w:rFonts w:cs="Arabic Transparent" w:hint="cs"/>
          <w:sz w:val="28"/>
          <w:szCs w:val="28"/>
          <w:rtl/>
        </w:rPr>
        <w:t>التفسير</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18"/>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الوقف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قبل</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وأن</w:t>
      </w:r>
      <w:r>
        <w:rPr>
          <w:rFonts w:cs="Arabic Transparent"/>
          <w:sz w:val="28"/>
          <w:szCs w:val="28"/>
          <w:rtl/>
        </w:rPr>
        <w:t xml:space="preserve"> </w:t>
      </w:r>
      <w:r>
        <w:rPr>
          <w:rFonts w:cs="Arabic Transparent" w:hint="cs"/>
          <w:sz w:val="28"/>
          <w:szCs w:val="28"/>
          <w:rtl/>
        </w:rPr>
        <w:t>الظن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بمعنى</w:t>
      </w:r>
      <w:r>
        <w:rPr>
          <w:rFonts w:cs="Arabic Transparent"/>
          <w:sz w:val="28"/>
          <w:szCs w:val="28"/>
          <w:rtl/>
        </w:rPr>
        <w:t xml:space="preserve"> </w:t>
      </w:r>
      <w:r>
        <w:rPr>
          <w:rFonts w:cs="Arabic Transparent" w:hint="cs"/>
          <w:sz w:val="28"/>
          <w:szCs w:val="28"/>
          <w:rtl/>
        </w:rPr>
        <w:t>اليقين،</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أيقنوا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ليس</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مهرب</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ملجأ</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العذاب</w:t>
      </w:r>
      <w:r>
        <w:rPr>
          <w:rFonts w:cs="Arabic Transparent"/>
          <w:sz w:val="28"/>
          <w:szCs w:val="28"/>
          <w:rtl/>
        </w:rPr>
        <w:t>.</w:t>
      </w:r>
    </w:p>
    <w:p w:rsidR="00CD740F" w:rsidRDefault="00CD740F" w:rsidP="001B407A">
      <w:pPr>
        <w:autoSpaceDE w:val="0"/>
        <w:autoSpaceDN w:val="0"/>
        <w:adjustRightInd w:val="0"/>
        <w:spacing w:afterLines="200" w:line="360" w:lineRule="auto"/>
        <w:ind w:firstLine="397"/>
        <w:jc w:val="both"/>
        <w:rPr>
          <w:rFonts w:ascii="Arial" w:hAnsi="Arial"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ضعف</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جزي</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جوّزه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الوقف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وظنوا</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واستئناف</w:t>
      </w:r>
      <w:r>
        <w:rPr>
          <w:rFonts w:cs="Arabic Transparent"/>
          <w:sz w:val="28"/>
          <w:szCs w:val="28"/>
          <w:rtl/>
        </w:rPr>
        <w:t xml:space="preserve"> </w:t>
      </w:r>
      <w:r>
        <w:rPr>
          <w:rFonts w:cs="Arabic Transparent" w:hint="cs"/>
          <w:sz w:val="28"/>
          <w:szCs w:val="28"/>
          <w:rtl/>
        </w:rPr>
        <w:t>الكلام</w:t>
      </w:r>
      <w:r>
        <w:rPr>
          <w:rFonts w:cs="Arabic Transparent"/>
          <w:sz w:val="28"/>
          <w:szCs w:val="28"/>
          <w:rtl/>
        </w:rPr>
        <w:t xml:space="preserve"> </w:t>
      </w:r>
      <w:r>
        <w:rPr>
          <w:rFonts w:cs="Arabic Transparent" w:hint="cs"/>
          <w:sz w:val="28"/>
          <w:szCs w:val="28"/>
          <w:rtl/>
        </w:rPr>
        <w:t>بقوله</w:t>
      </w:r>
      <w:r>
        <w:rPr>
          <w:rFonts w:cs="Arabic Transparent"/>
          <w:sz w:val="28"/>
          <w:szCs w:val="28"/>
          <w:rtl/>
        </w:rPr>
        <w:t>: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محيص</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sidRPr="00BC5864">
        <w:rPr>
          <w:rFonts w:cs="Arabic Transparent"/>
          <w:sz w:val="28"/>
          <w:szCs w:val="28"/>
          <w:rtl/>
        </w:rPr>
        <w:t>"</w:t>
      </w:r>
      <w:r w:rsidRPr="00BC5864">
        <w:rPr>
          <w:rFonts w:ascii="Arial" w:hAnsi="Arial" w:cs="Arabic Transparent"/>
          <w:color w:val="000000"/>
          <w:sz w:val="28"/>
          <w:szCs w:val="28"/>
          <w:rtl/>
        </w:rPr>
        <w:t>وقيل</w:t>
      </w:r>
      <w:r>
        <w:rPr>
          <w:rFonts w:ascii="Arial" w:hAnsi="Arial" w:cs="Arabic Transparent"/>
          <w:color w:val="000000"/>
          <w:sz w:val="28"/>
          <w:szCs w:val="28"/>
          <w:rtl/>
        </w:rPr>
        <w:t xml:space="preserve">: </w:t>
      </w:r>
      <w:r w:rsidRPr="00BC5864">
        <w:rPr>
          <w:rFonts w:ascii="Arial" w:hAnsi="Arial" w:cs="Arabic Transparent"/>
          <w:color w:val="000000"/>
          <w:sz w:val="28"/>
          <w:szCs w:val="28"/>
          <w:rtl/>
        </w:rPr>
        <w:t>يوقف على ظنوا</w:t>
      </w:r>
      <w:r>
        <w:rPr>
          <w:rFonts w:ascii="Arial" w:hAnsi="Arial" w:cs="Arabic Transparent"/>
          <w:color w:val="000000"/>
          <w:sz w:val="28"/>
          <w:szCs w:val="28"/>
          <w:rtl/>
        </w:rPr>
        <w:t xml:space="preserve">، </w:t>
      </w:r>
      <w:r w:rsidRPr="00BC5864">
        <w:rPr>
          <w:rFonts w:ascii="Arial" w:hAnsi="Arial" w:cs="Arabic Transparent"/>
          <w:color w:val="000000"/>
          <w:sz w:val="28"/>
          <w:szCs w:val="28"/>
          <w:rtl/>
        </w:rPr>
        <w:t xml:space="preserve">ويكون </w:t>
      </w:r>
      <w:r w:rsidRPr="008444CF">
        <w:rPr>
          <w:rFonts w:ascii="Arial" w:hAnsi="Arial" w:cs="Traditional Arabic"/>
          <w:b/>
          <w:bCs/>
          <w:color w:val="000000"/>
          <w:sz w:val="28"/>
          <w:szCs w:val="28"/>
          <w:rtl/>
        </w:rPr>
        <w:t>﴿</w:t>
      </w:r>
      <w:r w:rsidRPr="006F7703">
        <w:rPr>
          <w:rFonts w:ascii="Arial" w:hAnsi="Arial" w:cs="Arabic Transparent"/>
          <w:color w:val="000000"/>
          <w:sz w:val="28"/>
          <w:szCs w:val="28"/>
          <w:rtl/>
        </w:rPr>
        <w:t>مالهم</w:t>
      </w:r>
      <w:r w:rsidRPr="008444CF">
        <w:rPr>
          <w:rFonts w:ascii="Arial" w:hAnsi="Arial" w:cs="Traditional Arabic"/>
          <w:b/>
          <w:bCs/>
          <w:color w:val="000000"/>
          <w:sz w:val="28"/>
          <w:szCs w:val="28"/>
          <w:rtl/>
        </w:rPr>
        <w:t>﴾</w:t>
      </w:r>
      <w:r w:rsidRPr="00BC5864">
        <w:rPr>
          <w:rFonts w:ascii="Arial" w:hAnsi="Arial" w:cs="Arabic Transparent"/>
          <w:color w:val="000000"/>
          <w:sz w:val="28"/>
          <w:szCs w:val="28"/>
          <w:rtl/>
        </w:rPr>
        <w:t xml:space="preserve"> استئنافا</w:t>
      </w:r>
      <w:r>
        <w:rPr>
          <w:rFonts w:ascii="Arial" w:hAnsi="Arial" w:cs="Arabic Transparent"/>
          <w:color w:val="000000"/>
          <w:sz w:val="28"/>
          <w:szCs w:val="28"/>
          <w:rtl/>
        </w:rPr>
        <w:t xml:space="preserve">ً، </w:t>
      </w:r>
      <w:r w:rsidRPr="00BC5864">
        <w:rPr>
          <w:rFonts w:ascii="Arial" w:hAnsi="Arial" w:cs="Arabic Transparent"/>
          <w:color w:val="000000"/>
          <w:sz w:val="28"/>
          <w:szCs w:val="28"/>
          <w:rtl/>
        </w:rPr>
        <w:t>وذلك ضعيف</w:t>
      </w:r>
      <w:r w:rsidRPr="00BC5864">
        <w:rPr>
          <w:rFonts w:ascii="Arial" w:hAnsi="Arial" w:cs="Arabic Transparent"/>
          <w:sz w:val="28"/>
          <w:szCs w:val="28"/>
          <w:rtl/>
        </w:rPr>
        <w:t>"</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19"/>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1B407A">
      <w:pPr>
        <w:autoSpaceDE w:val="0"/>
        <w:autoSpaceDN w:val="0"/>
        <w:adjustRightInd w:val="0"/>
        <w:spacing w:afterLines="200" w:line="360" w:lineRule="auto"/>
        <w:ind w:firstLine="397"/>
        <w:jc w:val="both"/>
        <w:rPr>
          <w:rFonts w:ascii="Arial" w:hAnsi="Arial" w:cs="Arabic Transparent"/>
          <w:sz w:val="28"/>
          <w:szCs w:val="28"/>
          <w:rtl/>
        </w:rPr>
      </w:pPr>
      <w:r>
        <w:rPr>
          <w:rFonts w:ascii="Arial" w:hAnsi="Arial" w:cs="Arabic Transparent"/>
          <w:sz w:val="28"/>
          <w:szCs w:val="28"/>
          <w:rtl/>
        </w:rPr>
        <w:t>وترى الباحثة أن هذا القول الأخير قول ضعيف، فيه بعد وتكلف؛ لأنه خلاف الظاهر، ولأن المعنى على هذا القول أنهم ظنوا أن قولهم: (ما منا من شهيد) منجاة لهم، وقد فصل بين قولهم وبين الرد عليه بـ (ظنوا)، مما يجعل التعبير ركيكاً، ولا حاجة تلجئنا إلى هذا التأويل.</w:t>
      </w:r>
    </w:p>
    <w:p w:rsidR="00CD740F" w:rsidRPr="004F7C32" w:rsidRDefault="00CD740F" w:rsidP="001B407A">
      <w:pPr>
        <w:autoSpaceDE w:val="0"/>
        <w:autoSpaceDN w:val="0"/>
        <w:adjustRightInd w:val="0"/>
        <w:spacing w:afterLines="200" w:line="360" w:lineRule="auto"/>
        <w:ind w:firstLine="397"/>
        <w:jc w:val="both"/>
        <w:rPr>
          <w:rFonts w:ascii="Arial" w:hAnsi="Arial" w:cs="Arabic Transparent"/>
          <w:sz w:val="28"/>
          <w:szCs w:val="28"/>
        </w:rPr>
      </w:pPr>
      <w:r>
        <w:rPr>
          <w:rFonts w:ascii="Arial" w:hAnsi="Arial" w:cs="Arabic Transparent"/>
          <w:sz w:val="28"/>
          <w:szCs w:val="28"/>
          <w:rtl/>
        </w:rPr>
        <w:t>وبذلك فإن الباحثة تؤيد الثعالبي في استدراكه على ابن عطية في هذا الموضع، والله أعلم.</w:t>
      </w:r>
    </w:p>
    <w:p w:rsidR="00CD740F" w:rsidRDefault="00CD740F" w:rsidP="001B407A">
      <w:pPr>
        <w:jc w:val="center"/>
        <w:rPr>
          <w:rFonts w:cs="Arabic Transparent"/>
          <w:b/>
          <w:bCs/>
          <w:sz w:val="32"/>
          <w:szCs w:val="32"/>
          <w:rtl/>
        </w:rPr>
      </w:pPr>
      <w:r>
        <w:rPr>
          <w:rFonts w:cs="Arabic Transparent"/>
          <w:b/>
          <w:bCs/>
          <w:sz w:val="32"/>
          <w:szCs w:val="32"/>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السادس</w:t>
      </w:r>
      <w:r>
        <w:rPr>
          <w:rFonts w:cs="Arabic Transparent"/>
          <w:b/>
          <w:bCs/>
          <w:sz w:val="32"/>
          <w:szCs w:val="32"/>
          <w:rtl/>
        </w:rPr>
        <w:t xml:space="preserve"> </w:t>
      </w:r>
      <w:r>
        <w:rPr>
          <w:rFonts w:cs="Arabic Transparent" w:hint="cs"/>
          <w:b/>
          <w:bCs/>
          <w:sz w:val="32"/>
          <w:szCs w:val="32"/>
          <w:rtl/>
        </w:rPr>
        <w:t>عشر</w:t>
      </w:r>
    </w:p>
    <w:p w:rsidR="00CD740F" w:rsidRDefault="00CD740F" w:rsidP="001B407A">
      <w:pPr>
        <w:spacing w:line="240" w:lineRule="auto"/>
        <w:jc w:val="center"/>
        <w:rPr>
          <w:rFonts w:cs="Arabic Transparent"/>
          <w:b/>
          <w:bCs/>
          <w:sz w:val="32"/>
          <w:szCs w:val="32"/>
          <w:rtl/>
        </w:rPr>
      </w:pPr>
      <w:r w:rsidRPr="00544EFD">
        <w:rPr>
          <w:rFonts w:cs="Arabic Transparent" w:hint="cs"/>
          <w:b/>
          <w:bCs/>
          <w:sz w:val="32"/>
          <w:szCs w:val="32"/>
          <w:rtl/>
        </w:rPr>
        <w:t>الاستدراك</w:t>
      </w:r>
      <w:r w:rsidRPr="00544EFD">
        <w:rPr>
          <w:rFonts w:cs="Arabic Transparent"/>
          <w:b/>
          <w:bCs/>
          <w:sz w:val="32"/>
          <w:szCs w:val="32"/>
          <w:rtl/>
        </w:rPr>
        <w:t xml:space="preserve"> </w:t>
      </w:r>
      <w:r w:rsidRPr="00544EFD">
        <w:rPr>
          <w:rFonts w:cs="Arabic Transparent" w:hint="cs"/>
          <w:b/>
          <w:bCs/>
          <w:sz w:val="32"/>
          <w:szCs w:val="32"/>
          <w:rtl/>
        </w:rPr>
        <w:t>في</w:t>
      </w:r>
      <w:r w:rsidRPr="00544EFD">
        <w:rPr>
          <w:rFonts w:cs="Arabic Transparent"/>
          <w:b/>
          <w:bCs/>
          <w:sz w:val="32"/>
          <w:szCs w:val="32"/>
          <w:rtl/>
        </w:rPr>
        <w:t xml:space="preserve"> </w:t>
      </w:r>
      <w:r w:rsidRPr="00544EFD">
        <w:rPr>
          <w:rFonts w:cs="Arabic Transparent" w:hint="cs"/>
          <w:b/>
          <w:bCs/>
          <w:sz w:val="32"/>
          <w:szCs w:val="32"/>
          <w:rtl/>
        </w:rPr>
        <w:t>تفسير</w:t>
      </w:r>
      <w:r w:rsidRPr="00544EFD">
        <w:rPr>
          <w:rFonts w:cs="Arabic Transparent"/>
          <w:b/>
          <w:bCs/>
          <w:sz w:val="32"/>
          <w:szCs w:val="32"/>
          <w:rtl/>
        </w:rPr>
        <w:t xml:space="preserve"> </w:t>
      </w:r>
      <w:r w:rsidRPr="00544EFD">
        <w:rPr>
          <w:rFonts w:cs="Arabic Transparent" w:hint="cs"/>
          <w:b/>
          <w:bCs/>
          <w:sz w:val="32"/>
          <w:szCs w:val="32"/>
          <w:rtl/>
        </w:rPr>
        <w:t>قوله</w:t>
      </w:r>
      <w:r w:rsidRPr="00544EFD">
        <w:rPr>
          <w:rFonts w:cs="Arabic Transparent"/>
          <w:b/>
          <w:bCs/>
          <w:sz w:val="32"/>
          <w:szCs w:val="32"/>
          <w:rtl/>
        </w:rPr>
        <w:t xml:space="preserve"> </w:t>
      </w:r>
      <w:r w:rsidRPr="00544EFD">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544EFD">
        <w:rPr>
          <w:rFonts w:cs="DecoType Naskh" w:hint="cs"/>
          <w:b/>
          <w:bCs/>
          <w:sz w:val="32"/>
          <w:szCs w:val="32"/>
          <w:rtl/>
        </w:rPr>
        <w:t>مُّحَمَّدٌ</w:t>
      </w:r>
      <w:r w:rsidRPr="00544EFD">
        <w:rPr>
          <w:rFonts w:cs="DecoType Naskh"/>
          <w:b/>
          <w:bCs/>
          <w:sz w:val="32"/>
          <w:szCs w:val="32"/>
          <w:rtl/>
        </w:rPr>
        <w:t xml:space="preserve"> </w:t>
      </w:r>
      <w:r w:rsidRPr="00544EFD">
        <w:rPr>
          <w:rFonts w:cs="DecoType Naskh" w:hint="cs"/>
          <w:b/>
          <w:bCs/>
          <w:sz w:val="32"/>
          <w:szCs w:val="32"/>
          <w:rtl/>
        </w:rPr>
        <w:t>رَّسُولُ</w:t>
      </w:r>
      <w:r w:rsidRPr="00544EFD">
        <w:rPr>
          <w:rFonts w:cs="DecoType Naskh"/>
          <w:b/>
          <w:bCs/>
          <w:sz w:val="32"/>
          <w:szCs w:val="32"/>
          <w:rtl/>
        </w:rPr>
        <w:t xml:space="preserve"> </w:t>
      </w:r>
      <w:r w:rsidRPr="00544EFD">
        <w:rPr>
          <w:rFonts w:cs="DecoType Naskh" w:hint="cs"/>
          <w:b/>
          <w:bCs/>
          <w:sz w:val="32"/>
          <w:szCs w:val="32"/>
          <w:rtl/>
        </w:rPr>
        <w:t>اللَّهِ</w:t>
      </w:r>
      <w:r w:rsidRPr="00544EFD">
        <w:rPr>
          <w:rFonts w:cs="DecoType Naskh"/>
          <w:b/>
          <w:bCs/>
          <w:sz w:val="32"/>
          <w:szCs w:val="32"/>
          <w:rtl/>
        </w:rPr>
        <w:t xml:space="preserve"> </w:t>
      </w:r>
      <w:r w:rsidRPr="00544EFD">
        <w:rPr>
          <w:rFonts w:cs="DecoType Naskh" w:hint="cs"/>
          <w:b/>
          <w:bCs/>
          <w:sz w:val="32"/>
          <w:szCs w:val="32"/>
          <w:rtl/>
        </w:rPr>
        <w:t>وَالَّذِينَ</w:t>
      </w:r>
      <w:r w:rsidRPr="00544EFD">
        <w:rPr>
          <w:rFonts w:cs="DecoType Naskh"/>
          <w:b/>
          <w:bCs/>
          <w:sz w:val="32"/>
          <w:szCs w:val="32"/>
          <w:rtl/>
        </w:rPr>
        <w:t xml:space="preserve"> </w:t>
      </w:r>
      <w:r w:rsidRPr="00544EFD">
        <w:rPr>
          <w:rFonts w:cs="DecoType Naskh" w:hint="cs"/>
          <w:b/>
          <w:bCs/>
          <w:sz w:val="32"/>
          <w:szCs w:val="32"/>
          <w:rtl/>
        </w:rPr>
        <w:t>مَعَهُ</w:t>
      </w:r>
      <w:r w:rsidRPr="00544EFD">
        <w:rPr>
          <w:rFonts w:cs="DecoType Naskh"/>
          <w:b/>
          <w:bCs/>
          <w:sz w:val="32"/>
          <w:szCs w:val="32"/>
          <w:rtl/>
        </w:rPr>
        <w:t>...</w:t>
      </w:r>
      <w:r w:rsidRPr="000823D2">
        <w:rPr>
          <w:rFonts w:cs="Traditional Arabic"/>
          <w:b/>
          <w:bCs/>
          <w:sz w:val="28"/>
          <w:szCs w:val="28"/>
          <w:rtl/>
        </w:rPr>
        <w:t>﴾</w:t>
      </w:r>
      <w:r>
        <w:rPr>
          <w:rFonts w:cs="DecoType Naskh"/>
          <w:b/>
          <w:bCs/>
          <w:sz w:val="32"/>
          <w:szCs w:val="32"/>
          <w:rtl/>
        </w:rPr>
        <w:t xml:space="preserve"> </w:t>
      </w:r>
      <w:r>
        <w:rPr>
          <w:rFonts w:cs="DecoType Naskh" w:hint="cs"/>
          <w:b/>
          <w:bCs/>
          <w:sz w:val="32"/>
          <w:szCs w:val="32"/>
          <w:rtl/>
        </w:rPr>
        <w:t>الآية</w:t>
      </w:r>
    </w:p>
    <w:p w:rsidR="00CD740F" w:rsidRPr="00544EFD" w:rsidRDefault="00CD740F" w:rsidP="001B407A">
      <w:pPr>
        <w:spacing w:line="240" w:lineRule="auto"/>
        <w:ind w:firstLine="397"/>
        <w:jc w:val="both"/>
        <w:rPr>
          <w:rFonts w:cs="Arabic Transparent"/>
          <w:b/>
          <w:bCs/>
          <w:sz w:val="32"/>
          <w:szCs w:val="32"/>
          <w:rtl/>
        </w:rPr>
      </w:pPr>
    </w:p>
    <w:p w:rsidR="00CD740F" w:rsidRPr="00A606D9"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8B5E2B">
        <w:rPr>
          <w:rFonts w:cs="DecoType Naskh" w:hint="cs"/>
          <w:b/>
          <w:bCs/>
          <w:sz w:val="28"/>
          <w:szCs w:val="28"/>
          <w:rtl/>
        </w:rPr>
        <w:t>مُّحَمَّدٌ</w:t>
      </w:r>
      <w:r w:rsidRPr="008B5E2B">
        <w:rPr>
          <w:rFonts w:cs="DecoType Naskh"/>
          <w:b/>
          <w:bCs/>
          <w:sz w:val="28"/>
          <w:szCs w:val="28"/>
          <w:rtl/>
        </w:rPr>
        <w:t xml:space="preserve"> </w:t>
      </w:r>
      <w:r w:rsidRPr="008B5E2B">
        <w:rPr>
          <w:rFonts w:cs="DecoType Naskh" w:hint="cs"/>
          <w:b/>
          <w:bCs/>
          <w:sz w:val="28"/>
          <w:szCs w:val="28"/>
          <w:rtl/>
        </w:rPr>
        <w:t>رَّسُولُ</w:t>
      </w:r>
      <w:r w:rsidRPr="008B5E2B">
        <w:rPr>
          <w:rFonts w:cs="DecoType Naskh"/>
          <w:b/>
          <w:bCs/>
          <w:sz w:val="28"/>
          <w:szCs w:val="28"/>
          <w:rtl/>
        </w:rPr>
        <w:t xml:space="preserve"> </w:t>
      </w:r>
      <w:r w:rsidRPr="008B5E2B">
        <w:rPr>
          <w:rFonts w:cs="DecoType Naskh" w:hint="cs"/>
          <w:b/>
          <w:bCs/>
          <w:sz w:val="28"/>
          <w:szCs w:val="28"/>
          <w:rtl/>
        </w:rPr>
        <w:t>اللَّهِ</w:t>
      </w:r>
      <w:r w:rsidRPr="008B5E2B">
        <w:rPr>
          <w:rFonts w:cs="DecoType Naskh"/>
          <w:b/>
          <w:bCs/>
          <w:sz w:val="28"/>
          <w:szCs w:val="28"/>
          <w:rtl/>
        </w:rPr>
        <w:t xml:space="preserve"> </w:t>
      </w:r>
      <w:r w:rsidRPr="008B5E2B">
        <w:rPr>
          <w:rFonts w:cs="DecoType Naskh" w:hint="cs"/>
          <w:b/>
          <w:bCs/>
          <w:sz w:val="28"/>
          <w:szCs w:val="28"/>
          <w:rtl/>
        </w:rPr>
        <w:t>وَالَّذِينَ</w:t>
      </w:r>
      <w:r w:rsidRPr="008B5E2B">
        <w:rPr>
          <w:rFonts w:cs="DecoType Naskh"/>
          <w:b/>
          <w:bCs/>
          <w:sz w:val="28"/>
          <w:szCs w:val="28"/>
          <w:rtl/>
        </w:rPr>
        <w:t xml:space="preserve"> </w:t>
      </w:r>
      <w:r w:rsidRPr="008B5E2B">
        <w:rPr>
          <w:rFonts w:cs="DecoType Naskh" w:hint="cs"/>
          <w:b/>
          <w:bCs/>
          <w:sz w:val="28"/>
          <w:szCs w:val="28"/>
          <w:rtl/>
        </w:rPr>
        <w:t>مَعَهُ</w:t>
      </w:r>
      <w:r w:rsidRPr="008B5E2B">
        <w:rPr>
          <w:rFonts w:cs="DecoType Naskh"/>
          <w:b/>
          <w:bCs/>
          <w:sz w:val="28"/>
          <w:szCs w:val="28"/>
          <w:rtl/>
        </w:rPr>
        <w:t xml:space="preserve"> </w:t>
      </w:r>
      <w:r w:rsidRPr="008B5E2B">
        <w:rPr>
          <w:rFonts w:cs="DecoType Naskh" w:hint="cs"/>
          <w:b/>
          <w:bCs/>
          <w:sz w:val="28"/>
          <w:szCs w:val="28"/>
          <w:rtl/>
        </w:rPr>
        <w:t>أَشِدَّاء</w:t>
      </w:r>
      <w:r w:rsidRPr="008B5E2B">
        <w:rPr>
          <w:rFonts w:cs="DecoType Naskh"/>
          <w:b/>
          <w:bCs/>
          <w:sz w:val="28"/>
          <w:szCs w:val="28"/>
          <w:rtl/>
        </w:rPr>
        <w:t xml:space="preserve"> </w:t>
      </w:r>
      <w:r w:rsidRPr="008B5E2B">
        <w:rPr>
          <w:rFonts w:cs="DecoType Naskh" w:hint="cs"/>
          <w:b/>
          <w:bCs/>
          <w:sz w:val="28"/>
          <w:szCs w:val="28"/>
          <w:rtl/>
        </w:rPr>
        <w:t>عَلَى</w:t>
      </w:r>
      <w:r w:rsidRPr="008B5E2B">
        <w:rPr>
          <w:rFonts w:cs="DecoType Naskh"/>
          <w:b/>
          <w:bCs/>
          <w:sz w:val="28"/>
          <w:szCs w:val="28"/>
          <w:rtl/>
        </w:rPr>
        <w:t xml:space="preserve"> </w:t>
      </w:r>
      <w:r w:rsidRPr="008B5E2B">
        <w:rPr>
          <w:rFonts w:cs="DecoType Naskh" w:hint="cs"/>
          <w:b/>
          <w:bCs/>
          <w:sz w:val="28"/>
          <w:szCs w:val="28"/>
          <w:rtl/>
        </w:rPr>
        <w:t>الْكُفَّارِ</w:t>
      </w:r>
      <w:r w:rsidRPr="008B5E2B">
        <w:rPr>
          <w:rFonts w:cs="DecoType Naskh"/>
          <w:b/>
          <w:bCs/>
          <w:sz w:val="28"/>
          <w:szCs w:val="28"/>
          <w:rtl/>
        </w:rPr>
        <w:t xml:space="preserve"> </w:t>
      </w:r>
      <w:r w:rsidRPr="008B5E2B">
        <w:rPr>
          <w:rFonts w:cs="DecoType Naskh" w:hint="cs"/>
          <w:b/>
          <w:bCs/>
          <w:sz w:val="28"/>
          <w:szCs w:val="28"/>
          <w:rtl/>
        </w:rPr>
        <w:t>رُحَمَاء</w:t>
      </w:r>
      <w:r w:rsidRPr="008B5E2B">
        <w:rPr>
          <w:rFonts w:cs="DecoType Naskh"/>
          <w:b/>
          <w:bCs/>
          <w:sz w:val="28"/>
          <w:szCs w:val="28"/>
          <w:rtl/>
        </w:rPr>
        <w:t xml:space="preserve"> </w:t>
      </w:r>
      <w:r w:rsidRPr="008B5E2B">
        <w:rPr>
          <w:rFonts w:cs="DecoType Naskh" w:hint="cs"/>
          <w:b/>
          <w:bCs/>
          <w:sz w:val="28"/>
          <w:szCs w:val="28"/>
          <w:rtl/>
        </w:rPr>
        <w:t>بَيْنَهُمْ</w:t>
      </w:r>
      <w:r w:rsidRPr="008B5E2B">
        <w:rPr>
          <w:rFonts w:cs="DecoType Naskh"/>
          <w:b/>
          <w:bCs/>
          <w:sz w:val="28"/>
          <w:szCs w:val="28"/>
          <w:rtl/>
        </w:rPr>
        <w:t xml:space="preserve"> </w:t>
      </w:r>
      <w:r w:rsidRPr="008B5E2B">
        <w:rPr>
          <w:rFonts w:cs="DecoType Naskh" w:hint="cs"/>
          <w:b/>
          <w:bCs/>
          <w:sz w:val="28"/>
          <w:szCs w:val="28"/>
          <w:rtl/>
        </w:rPr>
        <w:t>تَرَاهُمْ</w:t>
      </w:r>
      <w:r w:rsidRPr="008B5E2B">
        <w:rPr>
          <w:rFonts w:cs="DecoType Naskh"/>
          <w:b/>
          <w:bCs/>
          <w:sz w:val="28"/>
          <w:szCs w:val="28"/>
          <w:rtl/>
        </w:rPr>
        <w:t xml:space="preserve"> </w:t>
      </w:r>
      <w:r w:rsidRPr="008B5E2B">
        <w:rPr>
          <w:rFonts w:cs="DecoType Naskh" w:hint="cs"/>
          <w:b/>
          <w:bCs/>
          <w:sz w:val="28"/>
          <w:szCs w:val="28"/>
          <w:rtl/>
        </w:rPr>
        <w:t>رُكَّعًا</w:t>
      </w:r>
      <w:r w:rsidRPr="008B5E2B">
        <w:rPr>
          <w:rFonts w:cs="DecoType Naskh"/>
          <w:b/>
          <w:bCs/>
          <w:sz w:val="28"/>
          <w:szCs w:val="28"/>
          <w:rtl/>
        </w:rPr>
        <w:t xml:space="preserve"> </w:t>
      </w:r>
      <w:r w:rsidRPr="008B5E2B">
        <w:rPr>
          <w:rFonts w:cs="DecoType Naskh" w:hint="cs"/>
          <w:b/>
          <w:bCs/>
          <w:sz w:val="28"/>
          <w:szCs w:val="28"/>
          <w:rtl/>
        </w:rPr>
        <w:t>سُجَّدًا</w:t>
      </w:r>
      <w:r w:rsidRPr="008B5E2B">
        <w:rPr>
          <w:rFonts w:cs="DecoType Naskh"/>
          <w:b/>
          <w:bCs/>
          <w:sz w:val="28"/>
          <w:szCs w:val="28"/>
          <w:rtl/>
        </w:rPr>
        <w:t xml:space="preserve"> </w:t>
      </w:r>
      <w:r w:rsidRPr="008B5E2B">
        <w:rPr>
          <w:rFonts w:cs="DecoType Naskh" w:hint="cs"/>
          <w:b/>
          <w:bCs/>
          <w:sz w:val="28"/>
          <w:szCs w:val="28"/>
          <w:rtl/>
        </w:rPr>
        <w:t>يَبْتَغُونَ</w:t>
      </w:r>
      <w:r w:rsidRPr="008B5E2B">
        <w:rPr>
          <w:rFonts w:cs="DecoType Naskh"/>
          <w:b/>
          <w:bCs/>
          <w:sz w:val="28"/>
          <w:szCs w:val="28"/>
          <w:rtl/>
        </w:rPr>
        <w:t xml:space="preserve"> </w:t>
      </w:r>
      <w:r w:rsidRPr="008B5E2B">
        <w:rPr>
          <w:rFonts w:cs="DecoType Naskh" w:hint="cs"/>
          <w:b/>
          <w:bCs/>
          <w:sz w:val="28"/>
          <w:szCs w:val="28"/>
          <w:rtl/>
        </w:rPr>
        <w:t>فَضْلاً</w:t>
      </w:r>
      <w:r w:rsidRPr="008B5E2B">
        <w:rPr>
          <w:rFonts w:cs="DecoType Naskh"/>
          <w:b/>
          <w:bCs/>
          <w:sz w:val="28"/>
          <w:szCs w:val="28"/>
          <w:rtl/>
        </w:rPr>
        <w:t xml:space="preserve"> </w:t>
      </w:r>
      <w:r w:rsidRPr="008B5E2B">
        <w:rPr>
          <w:rFonts w:cs="DecoType Naskh" w:hint="cs"/>
          <w:b/>
          <w:bCs/>
          <w:sz w:val="28"/>
          <w:szCs w:val="28"/>
          <w:rtl/>
        </w:rPr>
        <w:t>مِّنَ</w:t>
      </w:r>
      <w:r w:rsidRPr="008B5E2B">
        <w:rPr>
          <w:rFonts w:cs="DecoType Naskh"/>
          <w:b/>
          <w:bCs/>
          <w:sz w:val="28"/>
          <w:szCs w:val="28"/>
          <w:rtl/>
        </w:rPr>
        <w:t xml:space="preserve"> </w:t>
      </w:r>
      <w:r w:rsidRPr="008B5E2B">
        <w:rPr>
          <w:rFonts w:cs="DecoType Naskh" w:hint="cs"/>
          <w:b/>
          <w:bCs/>
          <w:sz w:val="28"/>
          <w:szCs w:val="28"/>
          <w:rtl/>
        </w:rPr>
        <w:t>اللَّهِ</w:t>
      </w:r>
      <w:r w:rsidRPr="008B5E2B">
        <w:rPr>
          <w:rFonts w:cs="DecoType Naskh"/>
          <w:b/>
          <w:bCs/>
          <w:sz w:val="28"/>
          <w:szCs w:val="28"/>
          <w:rtl/>
        </w:rPr>
        <w:t xml:space="preserve"> </w:t>
      </w:r>
      <w:r w:rsidRPr="008B5E2B">
        <w:rPr>
          <w:rFonts w:cs="DecoType Naskh" w:hint="cs"/>
          <w:b/>
          <w:bCs/>
          <w:sz w:val="28"/>
          <w:szCs w:val="28"/>
          <w:rtl/>
        </w:rPr>
        <w:t>وَرِضْوَانًا</w:t>
      </w:r>
      <w:r w:rsidRPr="008B5E2B">
        <w:rPr>
          <w:rFonts w:cs="DecoType Naskh"/>
          <w:b/>
          <w:bCs/>
          <w:sz w:val="28"/>
          <w:szCs w:val="28"/>
          <w:rtl/>
        </w:rPr>
        <w:t xml:space="preserve"> </w:t>
      </w:r>
      <w:r w:rsidRPr="008B5E2B">
        <w:rPr>
          <w:rFonts w:cs="DecoType Naskh" w:hint="cs"/>
          <w:b/>
          <w:bCs/>
          <w:sz w:val="28"/>
          <w:szCs w:val="28"/>
          <w:rtl/>
        </w:rPr>
        <w:t>سِيمَاهُمْ</w:t>
      </w:r>
      <w:r w:rsidRPr="008B5E2B">
        <w:rPr>
          <w:rFonts w:cs="DecoType Naskh"/>
          <w:b/>
          <w:bCs/>
          <w:sz w:val="28"/>
          <w:szCs w:val="28"/>
          <w:rtl/>
        </w:rPr>
        <w:t xml:space="preserve"> </w:t>
      </w:r>
      <w:r w:rsidRPr="008B5E2B">
        <w:rPr>
          <w:rFonts w:cs="DecoType Naskh" w:hint="cs"/>
          <w:b/>
          <w:bCs/>
          <w:sz w:val="28"/>
          <w:szCs w:val="28"/>
          <w:rtl/>
        </w:rPr>
        <w:t>فِي</w:t>
      </w:r>
      <w:r w:rsidRPr="008B5E2B">
        <w:rPr>
          <w:rFonts w:cs="DecoType Naskh"/>
          <w:b/>
          <w:bCs/>
          <w:sz w:val="28"/>
          <w:szCs w:val="28"/>
          <w:rtl/>
        </w:rPr>
        <w:t xml:space="preserve"> </w:t>
      </w:r>
      <w:r w:rsidRPr="008B5E2B">
        <w:rPr>
          <w:rFonts w:cs="DecoType Naskh" w:hint="cs"/>
          <w:b/>
          <w:bCs/>
          <w:sz w:val="28"/>
          <w:szCs w:val="28"/>
          <w:rtl/>
        </w:rPr>
        <w:t>وُجُوهِهِم</w:t>
      </w:r>
      <w:r w:rsidRPr="008B5E2B">
        <w:rPr>
          <w:rFonts w:cs="DecoType Naskh"/>
          <w:b/>
          <w:bCs/>
          <w:sz w:val="28"/>
          <w:szCs w:val="28"/>
          <w:rtl/>
        </w:rPr>
        <w:t xml:space="preserve"> </w:t>
      </w:r>
      <w:r w:rsidRPr="008B5E2B">
        <w:rPr>
          <w:rFonts w:cs="DecoType Naskh" w:hint="cs"/>
          <w:b/>
          <w:bCs/>
          <w:sz w:val="28"/>
          <w:szCs w:val="28"/>
          <w:rtl/>
        </w:rPr>
        <w:t>مِّنْ</w:t>
      </w:r>
      <w:r w:rsidRPr="008B5E2B">
        <w:rPr>
          <w:rFonts w:cs="DecoType Naskh"/>
          <w:b/>
          <w:bCs/>
          <w:sz w:val="28"/>
          <w:szCs w:val="28"/>
          <w:rtl/>
        </w:rPr>
        <w:t xml:space="preserve"> </w:t>
      </w:r>
      <w:r w:rsidRPr="008B5E2B">
        <w:rPr>
          <w:rFonts w:cs="DecoType Naskh" w:hint="cs"/>
          <w:b/>
          <w:bCs/>
          <w:sz w:val="28"/>
          <w:szCs w:val="28"/>
          <w:rtl/>
        </w:rPr>
        <w:t>أَثَرِ</w:t>
      </w:r>
      <w:r w:rsidRPr="008B5E2B">
        <w:rPr>
          <w:rFonts w:cs="DecoType Naskh"/>
          <w:b/>
          <w:bCs/>
          <w:sz w:val="28"/>
          <w:szCs w:val="28"/>
          <w:rtl/>
        </w:rPr>
        <w:t xml:space="preserve"> </w:t>
      </w:r>
      <w:r w:rsidRPr="008B5E2B">
        <w:rPr>
          <w:rFonts w:cs="DecoType Naskh" w:hint="cs"/>
          <w:b/>
          <w:bCs/>
          <w:sz w:val="28"/>
          <w:szCs w:val="28"/>
          <w:rtl/>
        </w:rPr>
        <w:t>السُّجُودِ</w:t>
      </w:r>
      <w:r w:rsidRPr="008B5E2B">
        <w:rPr>
          <w:rFonts w:cs="DecoType Naskh"/>
          <w:b/>
          <w:bCs/>
          <w:sz w:val="28"/>
          <w:szCs w:val="28"/>
          <w:rtl/>
        </w:rPr>
        <w:t xml:space="preserve"> </w:t>
      </w:r>
      <w:r w:rsidRPr="008B5E2B">
        <w:rPr>
          <w:rFonts w:cs="DecoType Naskh" w:hint="cs"/>
          <w:b/>
          <w:bCs/>
          <w:sz w:val="28"/>
          <w:szCs w:val="28"/>
          <w:rtl/>
        </w:rPr>
        <w:t>ذَلِكَ</w:t>
      </w:r>
      <w:r w:rsidRPr="008B5E2B">
        <w:rPr>
          <w:rFonts w:cs="DecoType Naskh"/>
          <w:b/>
          <w:bCs/>
          <w:sz w:val="28"/>
          <w:szCs w:val="28"/>
          <w:rtl/>
        </w:rPr>
        <w:t xml:space="preserve"> </w:t>
      </w:r>
      <w:r w:rsidRPr="008B5E2B">
        <w:rPr>
          <w:rFonts w:cs="DecoType Naskh" w:hint="cs"/>
          <w:b/>
          <w:bCs/>
          <w:sz w:val="28"/>
          <w:szCs w:val="28"/>
          <w:rtl/>
        </w:rPr>
        <w:t>مَثَلُهُمْ</w:t>
      </w:r>
      <w:r w:rsidRPr="008B5E2B">
        <w:rPr>
          <w:rFonts w:cs="DecoType Naskh"/>
          <w:b/>
          <w:bCs/>
          <w:sz w:val="28"/>
          <w:szCs w:val="28"/>
          <w:rtl/>
        </w:rPr>
        <w:t xml:space="preserve"> </w:t>
      </w:r>
      <w:r w:rsidRPr="008B5E2B">
        <w:rPr>
          <w:rFonts w:cs="DecoType Naskh" w:hint="cs"/>
          <w:b/>
          <w:bCs/>
          <w:sz w:val="28"/>
          <w:szCs w:val="28"/>
          <w:rtl/>
        </w:rPr>
        <w:t>فِي</w:t>
      </w:r>
      <w:r w:rsidRPr="008B5E2B">
        <w:rPr>
          <w:rFonts w:cs="DecoType Naskh"/>
          <w:b/>
          <w:bCs/>
          <w:sz w:val="28"/>
          <w:szCs w:val="28"/>
          <w:rtl/>
        </w:rPr>
        <w:t xml:space="preserve"> </w:t>
      </w:r>
      <w:r w:rsidRPr="008B5E2B">
        <w:rPr>
          <w:rFonts w:cs="DecoType Naskh" w:hint="cs"/>
          <w:b/>
          <w:bCs/>
          <w:sz w:val="28"/>
          <w:szCs w:val="28"/>
          <w:rtl/>
        </w:rPr>
        <w:t>التَّوْرَاةِ</w:t>
      </w:r>
      <w:r w:rsidRPr="008B5E2B">
        <w:rPr>
          <w:rFonts w:cs="DecoType Naskh"/>
          <w:b/>
          <w:bCs/>
          <w:sz w:val="28"/>
          <w:szCs w:val="28"/>
          <w:rtl/>
        </w:rPr>
        <w:t xml:space="preserve"> </w:t>
      </w:r>
      <w:r w:rsidRPr="008B5E2B">
        <w:rPr>
          <w:rFonts w:cs="DecoType Naskh" w:hint="cs"/>
          <w:b/>
          <w:bCs/>
          <w:sz w:val="28"/>
          <w:szCs w:val="28"/>
          <w:rtl/>
        </w:rPr>
        <w:t>وَمَثَلُهُمْ</w:t>
      </w:r>
      <w:r w:rsidRPr="008B5E2B">
        <w:rPr>
          <w:rFonts w:cs="DecoType Naskh"/>
          <w:b/>
          <w:bCs/>
          <w:sz w:val="28"/>
          <w:szCs w:val="28"/>
          <w:rtl/>
        </w:rPr>
        <w:t xml:space="preserve"> </w:t>
      </w:r>
      <w:r w:rsidRPr="008B5E2B">
        <w:rPr>
          <w:rFonts w:cs="DecoType Naskh" w:hint="cs"/>
          <w:b/>
          <w:bCs/>
          <w:sz w:val="28"/>
          <w:szCs w:val="28"/>
          <w:rtl/>
        </w:rPr>
        <w:t>فِي</w:t>
      </w:r>
      <w:r w:rsidRPr="008B5E2B">
        <w:rPr>
          <w:rFonts w:cs="DecoType Naskh"/>
          <w:b/>
          <w:bCs/>
          <w:sz w:val="28"/>
          <w:szCs w:val="28"/>
          <w:rtl/>
        </w:rPr>
        <w:t xml:space="preserve"> </w:t>
      </w:r>
      <w:r w:rsidRPr="008B5E2B">
        <w:rPr>
          <w:rFonts w:cs="DecoType Naskh" w:hint="cs"/>
          <w:b/>
          <w:bCs/>
          <w:sz w:val="28"/>
          <w:szCs w:val="28"/>
          <w:rtl/>
        </w:rPr>
        <w:t>الإِنجِيلِ</w:t>
      </w:r>
      <w:r w:rsidRPr="008B5E2B">
        <w:rPr>
          <w:rFonts w:cs="DecoType Naskh"/>
          <w:b/>
          <w:bCs/>
          <w:sz w:val="28"/>
          <w:szCs w:val="28"/>
          <w:rtl/>
        </w:rPr>
        <w:t xml:space="preserve"> </w:t>
      </w:r>
      <w:r w:rsidRPr="008B5E2B">
        <w:rPr>
          <w:rFonts w:cs="DecoType Naskh" w:hint="cs"/>
          <w:b/>
          <w:bCs/>
          <w:sz w:val="28"/>
          <w:szCs w:val="28"/>
          <w:rtl/>
        </w:rPr>
        <w:t>كَزَرْعٍ</w:t>
      </w:r>
      <w:r w:rsidRPr="008B5E2B">
        <w:rPr>
          <w:rFonts w:cs="DecoType Naskh"/>
          <w:b/>
          <w:bCs/>
          <w:sz w:val="28"/>
          <w:szCs w:val="28"/>
          <w:rtl/>
        </w:rPr>
        <w:t xml:space="preserve"> </w:t>
      </w:r>
      <w:r w:rsidRPr="008B5E2B">
        <w:rPr>
          <w:rFonts w:cs="DecoType Naskh" w:hint="cs"/>
          <w:b/>
          <w:bCs/>
          <w:sz w:val="28"/>
          <w:szCs w:val="28"/>
          <w:rtl/>
        </w:rPr>
        <w:t>أَخْرَجَ</w:t>
      </w:r>
      <w:r w:rsidRPr="008B5E2B">
        <w:rPr>
          <w:rFonts w:cs="DecoType Naskh"/>
          <w:b/>
          <w:bCs/>
          <w:sz w:val="28"/>
          <w:szCs w:val="28"/>
          <w:rtl/>
        </w:rPr>
        <w:t xml:space="preserve"> </w:t>
      </w:r>
      <w:r w:rsidRPr="008B5E2B">
        <w:rPr>
          <w:rFonts w:cs="DecoType Naskh" w:hint="cs"/>
          <w:b/>
          <w:bCs/>
          <w:sz w:val="28"/>
          <w:szCs w:val="28"/>
          <w:rtl/>
        </w:rPr>
        <w:t>شَطْأَهُ</w:t>
      </w:r>
      <w:r w:rsidRPr="008B5E2B">
        <w:rPr>
          <w:rFonts w:cs="DecoType Naskh"/>
          <w:b/>
          <w:bCs/>
          <w:sz w:val="28"/>
          <w:szCs w:val="28"/>
          <w:rtl/>
        </w:rPr>
        <w:t xml:space="preserve"> </w:t>
      </w:r>
      <w:r w:rsidRPr="008B5E2B">
        <w:rPr>
          <w:rFonts w:cs="DecoType Naskh" w:hint="cs"/>
          <w:b/>
          <w:bCs/>
          <w:sz w:val="28"/>
          <w:szCs w:val="28"/>
          <w:rtl/>
        </w:rPr>
        <w:t>فَآزَرَهُ</w:t>
      </w:r>
      <w:r w:rsidRPr="008B5E2B">
        <w:rPr>
          <w:rFonts w:cs="DecoType Naskh"/>
          <w:b/>
          <w:bCs/>
          <w:sz w:val="28"/>
          <w:szCs w:val="28"/>
          <w:rtl/>
        </w:rPr>
        <w:t xml:space="preserve"> </w:t>
      </w:r>
      <w:r w:rsidRPr="008B5E2B">
        <w:rPr>
          <w:rFonts w:cs="DecoType Naskh" w:hint="cs"/>
          <w:b/>
          <w:bCs/>
          <w:sz w:val="28"/>
          <w:szCs w:val="28"/>
          <w:rtl/>
        </w:rPr>
        <w:t>فَاسْتَغْلَظَ</w:t>
      </w:r>
      <w:r w:rsidRPr="008B5E2B">
        <w:rPr>
          <w:rFonts w:cs="DecoType Naskh"/>
          <w:b/>
          <w:bCs/>
          <w:sz w:val="28"/>
          <w:szCs w:val="28"/>
          <w:rtl/>
        </w:rPr>
        <w:t xml:space="preserve"> </w:t>
      </w:r>
      <w:r w:rsidRPr="008B5E2B">
        <w:rPr>
          <w:rFonts w:cs="DecoType Naskh" w:hint="cs"/>
          <w:b/>
          <w:bCs/>
          <w:sz w:val="28"/>
          <w:szCs w:val="28"/>
          <w:rtl/>
        </w:rPr>
        <w:t>فَاسْتَوَى</w:t>
      </w:r>
      <w:r w:rsidRPr="008B5E2B">
        <w:rPr>
          <w:rFonts w:cs="DecoType Naskh"/>
          <w:b/>
          <w:bCs/>
          <w:sz w:val="28"/>
          <w:szCs w:val="28"/>
          <w:rtl/>
        </w:rPr>
        <w:t xml:space="preserve"> </w:t>
      </w:r>
      <w:r w:rsidRPr="008B5E2B">
        <w:rPr>
          <w:rFonts w:cs="DecoType Naskh" w:hint="cs"/>
          <w:b/>
          <w:bCs/>
          <w:sz w:val="28"/>
          <w:szCs w:val="28"/>
          <w:rtl/>
        </w:rPr>
        <w:t>عَلَى</w:t>
      </w:r>
      <w:r w:rsidRPr="008B5E2B">
        <w:rPr>
          <w:rFonts w:cs="DecoType Naskh"/>
          <w:b/>
          <w:bCs/>
          <w:sz w:val="28"/>
          <w:szCs w:val="28"/>
          <w:rtl/>
        </w:rPr>
        <w:t xml:space="preserve"> </w:t>
      </w:r>
      <w:r w:rsidRPr="008B5E2B">
        <w:rPr>
          <w:rFonts w:cs="DecoType Naskh" w:hint="cs"/>
          <w:b/>
          <w:bCs/>
          <w:sz w:val="28"/>
          <w:szCs w:val="28"/>
          <w:rtl/>
        </w:rPr>
        <w:t>سُوقِهِ</w:t>
      </w:r>
      <w:r w:rsidRPr="008B5E2B">
        <w:rPr>
          <w:rFonts w:cs="DecoType Naskh"/>
          <w:b/>
          <w:bCs/>
          <w:sz w:val="28"/>
          <w:szCs w:val="28"/>
          <w:rtl/>
        </w:rPr>
        <w:t xml:space="preserve"> </w:t>
      </w:r>
      <w:r w:rsidRPr="008B5E2B">
        <w:rPr>
          <w:rFonts w:cs="DecoType Naskh" w:hint="cs"/>
          <w:b/>
          <w:bCs/>
          <w:sz w:val="28"/>
          <w:szCs w:val="28"/>
          <w:rtl/>
        </w:rPr>
        <w:t>يُعْجِبُ</w:t>
      </w:r>
      <w:r w:rsidRPr="008B5E2B">
        <w:rPr>
          <w:rFonts w:cs="DecoType Naskh"/>
          <w:b/>
          <w:bCs/>
          <w:sz w:val="28"/>
          <w:szCs w:val="28"/>
          <w:rtl/>
        </w:rPr>
        <w:t xml:space="preserve"> </w:t>
      </w:r>
      <w:r w:rsidRPr="008B5E2B">
        <w:rPr>
          <w:rFonts w:cs="DecoType Naskh" w:hint="cs"/>
          <w:b/>
          <w:bCs/>
          <w:sz w:val="28"/>
          <w:szCs w:val="28"/>
          <w:rtl/>
        </w:rPr>
        <w:t>الزُّرَّاعَ</w:t>
      </w:r>
      <w:r w:rsidRPr="008B5E2B">
        <w:rPr>
          <w:rFonts w:cs="DecoType Naskh"/>
          <w:b/>
          <w:bCs/>
          <w:sz w:val="28"/>
          <w:szCs w:val="28"/>
          <w:rtl/>
        </w:rPr>
        <w:t xml:space="preserve"> </w:t>
      </w:r>
      <w:r w:rsidRPr="008B5E2B">
        <w:rPr>
          <w:rFonts w:cs="DecoType Naskh" w:hint="cs"/>
          <w:b/>
          <w:bCs/>
          <w:sz w:val="28"/>
          <w:szCs w:val="28"/>
          <w:rtl/>
        </w:rPr>
        <w:t>لِيَغِيظَ</w:t>
      </w:r>
      <w:r w:rsidRPr="008B5E2B">
        <w:rPr>
          <w:rFonts w:cs="DecoType Naskh"/>
          <w:b/>
          <w:bCs/>
          <w:sz w:val="28"/>
          <w:szCs w:val="28"/>
          <w:rtl/>
        </w:rPr>
        <w:t xml:space="preserve"> </w:t>
      </w:r>
      <w:r w:rsidRPr="008B5E2B">
        <w:rPr>
          <w:rFonts w:cs="DecoType Naskh" w:hint="cs"/>
          <w:b/>
          <w:bCs/>
          <w:sz w:val="28"/>
          <w:szCs w:val="28"/>
          <w:rtl/>
        </w:rPr>
        <w:t>بِهِمُ</w:t>
      </w:r>
      <w:r w:rsidRPr="008B5E2B">
        <w:rPr>
          <w:rFonts w:cs="DecoType Naskh"/>
          <w:b/>
          <w:bCs/>
          <w:sz w:val="28"/>
          <w:szCs w:val="28"/>
          <w:rtl/>
        </w:rPr>
        <w:t xml:space="preserve"> </w:t>
      </w:r>
      <w:r w:rsidRPr="008B5E2B">
        <w:rPr>
          <w:rFonts w:cs="DecoType Naskh" w:hint="cs"/>
          <w:b/>
          <w:bCs/>
          <w:sz w:val="28"/>
          <w:szCs w:val="28"/>
          <w:rtl/>
        </w:rPr>
        <w:t>الْكُفَّارَ</w:t>
      </w:r>
      <w:r w:rsidRPr="008B5E2B">
        <w:rPr>
          <w:rFonts w:cs="DecoType Naskh"/>
          <w:b/>
          <w:bCs/>
          <w:sz w:val="28"/>
          <w:szCs w:val="28"/>
          <w:rtl/>
        </w:rPr>
        <w:t xml:space="preserve"> </w:t>
      </w:r>
      <w:r w:rsidRPr="008B5E2B">
        <w:rPr>
          <w:rFonts w:cs="DecoType Naskh" w:hint="cs"/>
          <w:b/>
          <w:bCs/>
          <w:sz w:val="28"/>
          <w:szCs w:val="28"/>
          <w:rtl/>
        </w:rPr>
        <w:t>وَعَدَ</w:t>
      </w:r>
      <w:r w:rsidRPr="008B5E2B">
        <w:rPr>
          <w:rFonts w:cs="DecoType Naskh"/>
          <w:b/>
          <w:bCs/>
          <w:sz w:val="28"/>
          <w:szCs w:val="28"/>
          <w:rtl/>
        </w:rPr>
        <w:t xml:space="preserve"> </w:t>
      </w:r>
      <w:r w:rsidRPr="008B5E2B">
        <w:rPr>
          <w:rFonts w:cs="DecoType Naskh" w:hint="cs"/>
          <w:b/>
          <w:bCs/>
          <w:sz w:val="28"/>
          <w:szCs w:val="28"/>
          <w:rtl/>
        </w:rPr>
        <w:t>اللَّهُ</w:t>
      </w:r>
      <w:r w:rsidRPr="008B5E2B">
        <w:rPr>
          <w:rFonts w:cs="DecoType Naskh"/>
          <w:b/>
          <w:bCs/>
          <w:sz w:val="28"/>
          <w:szCs w:val="28"/>
          <w:rtl/>
        </w:rPr>
        <w:t xml:space="preserve"> </w:t>
      </w:r>
      <w:r w:rsidRPr="008B5E2B">
        <w:rPr>
          <w:rFonts w:cs="DecoType Naskh" w:hint="cs"/>
          <w:b/>
          <w:bCs/>
          <w:sz w:val="28"/>
          <w:szCs w:val="28"/>
          <w:rtl/>
        </w:rPr>
        <w:t>الَّذِينَ</w:t>
      </w:r>
      <w:r w:rsidRPr="008B5E2B">
        <w:rPr>
          <w:rFonts w:cs="DecoType Naskh"/>
          <w:b/>
          <w:bCs/>
          <w:sz w:val="28"/>
          <w:szCs w:val="28"/>
          <w:rtl/>
        </w:rPr>
        <w:t xml:space="preserve"> </w:t>
      </w:r>
      <w:r w:rsidRPr="008B5E2B">
        <w:rPr>
          <w:rFonts w:cs="DecoType Naskh" w:hint="cs"/>
          <w:b/>
          <w:bCs/>
          <w:sz w:val="28"/>
          <w:szCs w:val="28"/>
          <w:rtl/>
        </w:rPr>
        <w:t>آمَنُوا</w:t>
      </w:r>
      <w:r w:rsidRPr="008B5E2B">
        <w:rPr>
          <w:rFonts w:cs="DecoType Naskh"/>
          <w:b/>
          <w:bCs/>
          <w:sz w:val="28"/>
          <w:szCs w:val="28"/>
          <w:rtl/>
        </w:rPr>
        <w:t xml:space="preserve"> </w:t>
      </w:r>
      <w:r w:rsidRPr="008B5E2B">
        <w:rPr>
          <w:rFonts w:cs="DecoType Naskh" w:hint="cs"/>
          <w:b/>
          <w:bCs/>
          <w:sz w:val="28"/>
          <w:szCs w:val="28"/>
          <w:rtl/>
        </w:rPr>
        <w:t>وَعَمِلُوا</w:t>
      </w:r>
      <w:r w:rsidRPr="008B5E2B">
        <w:rPr>
          <w:rFonts w:cs="DecoType Naskh"/>
          <w:b/>
          <w:bCs/>
          <w:sz w:val="28"/>
          <w:szCs w:val="28"/>
          <w:rtl/>
        </w:rPr>
        <w:t xml:space="preserve"> </w:t>
      </w:r>
      <w:r w:rsidRPr="008B5E2B">
        <w:rPr>
          <w:rFonts w:cs="DecoType Naskh" w:hint="cs"/>
          <w:b/>
          <w:bCs/>
          <w:sz w:val="28"/>
          <w:szCs w:val="28"/>
          <w:rtl/>
        </w:rPr>
        <w:t>الصَّالِحَاتِ</w:t>
      </w:r>
      <w:r w:rsidRPr="008B5E2B">
        <w:rPr>
          <w:rFonts w:cs="DecoType Naskh"/>
          <w:b/>
          <w:bCs/>
          <w:sz w:val="28"/>
          <w:szCs w:val="28"/>
          <w:rtl/>
        </w:rPr>
        <w:t xml:space="preserve"> </w:t>
      </w:r>
      <w:r w:rsidRPr="008B5E2B">
        <w:rPr>
          <w:rFonts w:cs="DecoType Naskh" w:hint="cs"/>
          <w:b/>
          <w:bCs/>
          <w:sz w:val="28"/>
          <w:szCs w:val="28"/>
          <w:rtl/>
        </w:rPr>
        <w:t>مِنْهُم</w:t>
      </w:r>
      <w:r w:rsidRPr="008B5E2B">
        <w:rPr>
          <w:rFonts w:cs="DecoType Naskh"/>
          <w:b/>
          <w:bCs/>
          <w:sz w:val="28"/>
          <w:szCs w:val="28"/>
          <w:rtl/>
        </w:rPr>
        <w:t xml:space="preserve"> </w:t>
      </w:r>
      <w:r w:rsidRPr="008B5E2B">
        <w:rPr>
          <w:rFonts w:cs="DecoType Naskh" w:hint="cs"/>
          <w:b/>
          <w:bCs/>
          <w:sz w:val="28"/>
          <w:szCs w:val="28"/>
          <w:rtl/>
        </w:rPr>
        <w:t>مَّغْفِرَةً</w:t>
      </w:r>
      <w:r w:rsidRPr="008B5E2B">
        <w:rPr>
          <w:rFonts w:cs="DecoType Naskh"/>
          <w:b/>
          <w:bCs/>
          <w:sz w:val="28"/>
          <w:szCs w:val="28"/>
          <w:rtl/>
        </w:rPr>
        <w:t xml:space="preserve"> </w:t>
      </w:r>
      <w:r w:rsidRPr="008B5E2B">
        <w:rPr>
          <w:rFonts w:cs="DecoType Naskh" w:hint="cs"/>
          <w:b/>
          <w:bCs/>
          <w:sz w:val="28"/>
          <w:szCs w:val="28"/>
          <w:rtl/>
        </w:rPr>
        <w:t>وَأَجْرًا</w:t>
      </w:r>
      <w:r w:rsidRPr="008B5E2B">
        <w:rPr>
          <w:rFonts w:cs="DecoType Naskh"/>
          <w:b/>
          <w:bCs/>
          <w:sz w:val="28"/>
          <w:szCs w:val="28"/>
          <w:rtl/>
        </w:rPr>
        <w:t xml:space="preserve"> </w:t>
      </w:r>
      <w:r w:rsidRPr="008B5E2B">
        <w:rPr>
          <w:rFonts w:cs="DecoType Naskh" w:hint="cs"/>
          <w:b/>
          <w:bCs/>
          <w:sz w:val="28"/>
          <w:szCs w:val="28"/>
          <w:rtl/>
        </w:rPr>
        <w:t>عَظِيمًا</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الفتح</w:t>
      </w:r>
      <w:r w:rsidRPr="00871A05">
        <w:rPr>
          <w:rFonts w:cs="Arabic Transparent"/>
          <w:sz w:val="28"/>
          <w:szCs w:val="28"/>
          <w:rtl/>
        </w:rPr>
        <w:t xml:space="preserve">: </w:t>
      </w:r>
      <w:r w:rsidRPr="000E7F15">
        <w:rPr>
          <w:rFonts w:ascii="Times New Roman" w:hAnsi="Times New Roman" w:cs="Times New Roman"/>
          <w:sz w:val="28"/>
          <w:szCs w:val="28"/>
          <w:rtl/>
        </w:rPr>
        <w:t>29</w:t>
      </w:r>
      <w:r w:rsidRPr="00871A05">
        <w:rPr>
          <w:rFonts w:cs="Arabic Transparent"/>
          <w:sz w:val="28"/>
          <w:szCs w:val="28"/>
          <w:rtl/>
        </w:rPr>
        <w:t>]</w:t>
      </w:r>
    </w:p>
    <w:p w:rsidR="00CD740F" w:rsidRDefault="00CD740F" w:rsidP="001B407A">
      <w:pPr>
        <w:spacing w:before="360" w:line="360" w:lineRule="auto"/>
        <w:ind w:left="5" w:firstLine="397"/>
        <w:jc w:val="both"/>
        <w:rPr>
          <w:rFonts w:cs="Arabic Transparent"/>
          <w:sz w:val="28"/>
          <w:szCs w:val="28"/>
          <w:rtl/>
        </w:rPr>
      </w:pP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استدراكين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بالوقف</w:t>
      </w:r>
      <w:r>
        <w:rPr>
          <w:rFonts w:cs="Arabic Transparent"/>
          <w:sz w:val="28"/>
          <w:szCs w:val="28"/>
          <w:rtl/>
        </w:rPr>
        <w:t xml:space="preserve"> </w:t>
      </w:r>
      <w:r>
        <w:rPr>
          <w:rFonts w:cs="Arabic Transparent" w:hint="cs"/>
          <w:sz w:val="28"/>
          <w:szCs w:val="28"/>
          <w:rtl/>
        </w:rPr>
        <w:t>والابتداء،</w:t>
      </w:r>
      <w:r>
        <w:rPr>
          <w:rFonts w:cs="Arabic Transparent"/>
          <w:sz w:val="28"/>
          <w:szCs w:val="28"/>
          <w:rtl/>
        </w:rPr>
        <w:t xml:space="preserve"> </w:t>
      </w:r>
      <w:r>
        <w:rPr>
          <w:rFonts w:cs="Arabic Transparent" w:hint="cs"/>
          <w:sz w:val="28"/>
          <w:szCs w:val="28"/>
          <w:rtl/>
        </w:rPr>
        <w:t>والثاني</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بالتفسير</w:t>
      </w:r>
      <w:r>
        <w:rPr>
          <w:rFonts w:cs="Arabic Transparent"/>
          <w:sz w:val="28"/>
          <w:szCs w:val="28"/>
          <w:rtl/>
        </w:rPr>
        <w:t xml:space="preserve"> </w:t>
      </w:r>
      <w:r>
        <w:rPr>
          <w:rFonts w:cs="Arabic Transparent" w:hint="cs"/>
          <w:sz w:val="28"/>
          <w:szCs w:val="28"/>
          <w:rtl/>
        </w:rPr>
        <w:t>بالمأثور،</w:t>
      </w:r>
      <w:r>
        <w:rPr>
          <w:rFonts w:cs="Arabic Transparent"/>
          <w:sz w:val="28"/>
          <w:szCs w:val="28"/>
          <w:rtl/>
        </w:rPr>
        <w:t xml:space="preserve"> </w:t>
      </w:r>
      <w:r>
        <w:rPr>
          <w:rFonts w:cs="Arabic Transparent" w:hint="cs"/>
          <w:sz w:val="28"/>
          <w:szCs w:val="28"/>
          <w:rtl/>
        </w:rPr>
        <w:t>وفيما</w:t>
      </w:r>
      <w:r>
        <w:rPr>
          <w:rFonts w:cs="Arabic Transparent"/>
          <w:sz w:val="28"/>
          <w:szCs w:val="28"/>
          <w:rtl/>
        </w:rPr>
        <w:t xml:space="preserve"> </w:t>
      </w:r>
      <w:r>
        <w:rPr>
          <w:rFonts w:cs="Arabic Transparent" w:hint="cs"/>
          <w:sz w:val="28"/>
          <w:szCs w:val="28"/>
          <w:rtl/>
        </w:rPr>
        <w:t>يأتي</w:t>
      </w:r>
      <w:r>
        <w:rPr>
          <w:rFonts w:cs="Arabic Transparent"/>
          <w:sz w:val="28"/>
          <w:szCs w:val="28"/>
          <w:rtl/>
        </w:rPr>
        <w:t xml:space="preserve"> </w:t>
      </w:r>
      <w:r>
        <w:rPr>
          <w:rFonts w:cs="Arabic Transparent" w:hint="cs"/>
          <w:sz w:val="28"/>
          <w:szCs w:val="28"/>
          <w:rtl/>
        </w:rPr>
        <w:t>دراسة</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منهما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حدة</w:t>
      </w:r>
      <w:r>
        <w:rPr>
          <w:rFonts w:cs="Arabic Transparent"/>
          <w:sz w:val="28"/>
          <w:szCs w:val="28"/>
          <w:rtl/>
        </w:rPr>
        <w:t>.</w:t>
      </w:r>
    </w:p>
    <w:p w:rsidR="00CD740F" w:rsidRPr="00A606D9" w:rsidRDefault="00CD740F" w:rsidP="001B407A">
      <w:pPr>
        <w:widowControl w:val="0"/>
        <w:spacing w:line="360" w:lineRule="auto"/>
        <w:ind w:left="5" w:firstLine="397"/>
        <w:jc w:val="both"/>
        <w:rPr>
          <w:rFonts w:cs="Arabic Transparent"/>
          <w:b/>
          <w:bCs/>
          <w:sz w:val="28"/>
          <w:szCs w:val="28"/>
          <w:rtl/>
        </w:rPr>
      </w:pPr>
      <w:r w:rsidRPr="00A606D9">
        <w:rPr>
          <w:rFonts w:cs="Arabic Transparent" w:hint="cs"/>
          <w:b/>
          <w:bCs/>
          <w:sz w:val="28"/>
          <w:szCs w:val="28"/>
          <w:rtl/>
        </w:rPr>
        <w:t>موضع</w:t>
      </w:r>
      <w:r w:rsidRPr="00A606D9">
        <w:rPr>
          <w:rFonts w:cs="Arabic Transparent"/>
          <w:b/>
          <w:bCs/>
          <w:sz w:val="28"/>
          <w:szCs w:val="28"/>
          <w:rtl/>
        </w:rPr>
        <w:t xml:space="preserve"> </w:t>
      </w:r>
      <w:r w:rsidRPr="00A606D9">
        <w:rPr>
          <w:rFonts w:cs="Arabic Transparent" w:hint="cs"/>
          <w:b/>
          <w:bCs/>
          <w:sz w:val="28"/>
          <w:szCs w:val="28"/>
          <w:rtl/>
        </w:rPr>
        <w:t>الاستدراك</w:t>
      </w:r>
      <w:r>
        <w:rPr>
          <w:rFonts w:cs="Arabic Transparent"/>
          <w:b/>
          <w:bCs/>
          <w:sz w:val="28"/>
          <w:szCs w:val="28"/>
          <w:rtl/>
        </w:rPr>
        <w:t xml:space="preserve"> </w:t>
      </w:r>
      <w:r>
        <w:rPr>
          <w:rFonts w:cs="Arabic Transparent" w:hint="cs"/>
          <w:b/>
          <w:bCs/>
          <w:sz w:val="28"/>
          <w:szCs w:val="28"/>
          <w:rtl/>
        </w:rPr>
        <w:t>الأول</w:t>
      </w:r>
      <w:r>
        <w:rPr>
          <w:rFonts w:cs="Arabic Transparent"/>
          <w:b/>
          <w:bCs/>
          <w:sz w:val="28"/>
          <w:szCs w:val="28"/>
          <w:rtl/>
        </w:rPr>
        <w:t xml:space="preserve"> </w:t>
      </w:r>
      <w:r>
        <w:rPr>
          <w:rFonts w:cs="Arabic Transparent" w:hint="cs"/>
          <w:b/>
          <w:bCs/>
          <w:sz w:val="28"/>
          <w:szCs w:val="28"/>
          <w:rtl/>
        </w:rPr>
        <w:t>في</w:t>
      </w:r>
      <w:r>
        <w:rPr>
          <w:rFonts w:cs="Arabic Transparent"/>
          <w:b/>
          <w:bCs/>
          <w:sz w:val="28"/>
          <w:szCs w:val="28"/>
          <w:rtl/>
        </w:rPr>
        <w:t xml:space="preserve"> </w:t>
      </w: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A606D9" w:rsidRDefault="00CD740F" w:rsidP="001B407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sidRPr="00A606D9">
        <w:rPr>
          <w:rFonts w:cs="Arabic Transparent" w:hint="cs"/>
          <w:sz w:val="28"/>
          <w:szCs w:val="28"/>
          <w:rtl/>
        </w:rPr>
        <w:t>قال</w:t>
      </w:r>
      <w:r w:rsidRPr="00A606D9">
        <w:rPr>
          <w:rFonts w:cs="Arabic Transparent"/>
          <w:sz w:val="28"/>
          <w:szCs w:val="28"/>
          <w:rtl/>
        </w:rPr>
        <w:t xml:space="preserve"> </w:t>
      </w:r>
      <w:r w:rsidRPr="00A606D9">
        <w:rPr>
          <w:rFonts w:cs="Arabic Transparent" w:hint="cs"/>
          <w:sz w:val="28"/>
          <w:szCs w:val="28"/>
          <w:rtl/>
        </w:rPr>
        <w:t>ابن</w:t>
      </w:r>
      <w:r w:rsidRPr="00A606D9">
        <w:rPr>
          <w:rFonts w:cs="Arabic Transparent"/>
          <w:sz w:val="28"/>
          <w:szCs w:val="28"/>
          <w:rtl/>
        </w:rPr>
        <w:t xml:space="preserve"> </w:t>
      </w:r>
      <w:r w:rsidRPr="00A606D9">
        <w:rPr>
          <w:rFonts w:cs="Arabic Transparent" w:hint="cs"/>
          <w:sz w:val="28"/>
          <w:szCs w:val="28"/>
          <w:rtl/>
        </w:rPr>
        <w:t>عطية</w:t>
      </w:r>
      <w:r w:rsidRPr="00A606D9">
        <w:rPr>
          <w:rFonts w:cs="Arabic Transparent"/>
          <w:sz w:val="28"/>
          <w:szCs w:val="28"/>
          <w:rtl/>
        </w:rPr>
        <w:t xml:space="preserve"> </w:t>
      </w:r>
      <w:r w:rsidRPr="00A606D9">
        <w:rPr>
          <w:rFonts w:cs="Arabic Transparent" w:hint="cs"/>
          <w:sz w:val="28"/>
          <w:szCs w:val="28"/>
          <w:rtl/>
        </w:rPr>
        <w:t>رحمه</w:t>
      </w:r>
      <w:r w:rsidRPr="00A606D9">
        <w:rPr>
          <w:rFonts w:cs="Arabic Transparent"/>
          <w:sz w:val="28"/>
          <w:szCs w:val="28"/>
          <w:rtl/>
        </w:rPr>
        <w:t xml:space="preserve"> </w:t>
      </w:r>
      <w:r w:rsidRPr="00A606D9">
        <w:rPr>
          <w:rFonts w:cs="Arabic Transparent" w:hint="cs"/>
          <w:sz w:val="28"/>
          <w:szCs w:val="28"/>
          <w:rtl/>
        </w:rPr>
        <w:t>الله</w:t>
      </w:r>
      <w:r>
        <w:rPr>
          <w:rFonts w:cs="Arabic Transparent"/>
          <w:sz w:val="28"/>
          <w:szCs w:val="28"/>
          <w:rtl/>
        </w:rPr>
        <w:t xml:space="preserve">: </w:t>
      </w:r>
      <w:r>
        <w:rPr>
          <w:rFonts w:ascii="Arial" w:hAnsi="Arial" w:cs="Arabic Transparent"/>
          <w:color w:val="000000"/>
          <w:sz w:val="28"/>
          <w:szCs w:val="28"/>
          <w:rtl/>
        </w:rPr>
        <w:t>"</w:t>
      </w:r>
      <w:r w:rsidRPr="00A606D9">
        <w:rPr>
          <w:rFonts w:ascii="Arial" w:hAnsi="Arial" w:cs="Arabic Transparent"/>
          <w:color w:val="000000"/>
          <w:sz w:val="28"/>
          <w:szCs w:val="28"/>
          <w:rtl/>
        </w:rPr>
        <w:t>وقال مجاهد و</w:t>
      </w:r>
      <w:r>
        <w:rPr>
          <w:rFonts w:ascii="Arial" w:hAnsi="Arial" w:cs="Arabic Transparent"/>
          <w:color w:val="000000"/>
          <w:sz w:val="28"/>
          <w:szCs w:val="28"/>
          <w:rtl/>
        </w:rPr>
        <w:t>جماعة من المتأولين: المعنى: ذلك</w:t>
      </w:r>
      <w:r w:rsidRPr="00A606D9">
        <w:rPr>
          <w:rFonts w:ascii="Arial" w:hAnsi="Arial" w:cs="Arabic Transparent"/>
          <w:color w:val="000000"/>
          <w:sz w:val="28"/>
          <w:szCs w:val="28"/>
          <w:rtl/>
        </w:rPr>
        <w:t xml:space="preserve"> الوصف هو </w:t>
      </w:r>
      <w:r>
        <w:rPr>
          <w:rFonts w:ascii="Arial" w:hAnsi="Arial" w:cs="Arabic Transparent"/>
          <w:color w:val="000000"/>
          <w:sz w:val="28"/>
          <w:szCs w:val="28"/>
          <w:rtl/>
        </w:rPr>
        <w:t xml:space="preserve">(مثلهم في التوراة ومثلهم في الإنجيل) </w:t>
      </w:r>
      <w:r w:rsidRPr="00A606D9">
        <w:rPr>
          <w:rFonts w:ascii="Arial" w:hAnsi="Arial" w:cs="Arabic Transparent"/>
          <w:color w:val="000000"/>
          <w:sz w:val="28"/>
          <w:szCs w:val="28"/>
          <w:rtl/>
        </w:rPr>
        <w:t>وتم القول</w:t>
      </w:r>
      <w:r>
        <w:rPr>
          <w:rFonts w:ascii="Arial" w:hAnsi="Arial" w:cs="Arabic Transparent"/>
          <w:color w:val="000000"/>
          <w:sz w:val="28"/>
          <w:szCs w:val="28"/>
          <w:rtl/>
        </w:rPr>
        <w:t xml:space="preserve">، </w:t>
      </w:r>
      <w:r w:rsidRPr="00A606D9">
        <w:rPr>
          <w:rFonts w:ascii="Arial" w:hAnsi="Arial" w:cs="Arabic Transparent"/>
          <w:color w:val="000000"/>
          <w:sz w:val="28"/>
          <w:szCs w:val="28"/>
          <w:rtl/>
        </w:rPr>
        <w:t>و</w:t>
      </w:r>
      <w:r>
        <w:rPr>
          <w:rFonts w:ascii="Arial" w:hAnsi="Arial" w:cs="Arabic Transparent"/>
          <w:color w:val="000000"/>
          <w:sz w:val="28"/>
          <w:szCs w:val="28"/>
          <w:rtl/>
        </w:rPr>
        <w:t>(كزرع)</w:t>
      </w:r>
      <w:r w:rsidRPr="00A606D9">
        <w:rPr>
          <w:rFonts w:ascii="Arial" w:hAnsi="Arial" w:cs="Arabic Transparent"/>
          <w:color w:val="000000"/>
          <w:sz w:val="28"/>
          <w:szCs w:val="28"/>
          <w:rtl/>
        </w:rPr>
        <w:t xml:space="preserve"> ابتداء تمثيل يختص بالقرآن</w:t>
      </w:r>
      <w:r>
        <w:rPr>
          <w:rFonts w:ascii="Arial" w:hAnsi="Arial" w:cs="Arabic Transparent"/>
          <w:color w:val="000000"/>
          <w:sz w:val="28"/>
          <w:szCs w:val="28"/>
          <w:rtl/>
        </w:rPr>
        <w:t xml:space="preserve">، </w:t>
      </w:r>
      <w:r w:rsidRPr="00A606D9">
        <w:rPr>
          <w:rFonts w:ascii="Arial" w:hAnsi="Arial" w:cs="Arabic Transparent"/>
          <w:color w:val="000000"/>
          <w:sz w:val="28"/>
          <w:szCs w:val="28"/>
          <w:rtl/>
        </w:rPr>
        <w:t>وقال الطبري وحكاه عن الضحاك المعنى</w:t>
      </w:r>
      <w:r>
        <w:rPr>
          <w:rFonts w:ascii="Arial" w:hAnsi="Arial" w:cs="Arabic Transparent"/>
          <w:color w:val="000000"/>
          <w:sz w:val="28"/>
          <w:szCs w:val="28"/>
          <w:rtl/>
        </w:rPr>
        <w:t xml:space="preserve">: </w:t>
      </w:r>
      <w:r w:rsidRPr="00A606D9">
        <w:rPr>
          <w:rFonts w:ascii="Arial" w:hAnsi="Arial" w:cs="Arabic Transparent"/>
          <w:color w:val="000000"/>
          <w:sz w:val="28"/>
          <w:szCs w:val="28"/>
          <w:rtl/>
        </w:rPr>
        <w:t xml:space="preserve">ذلِكَ الوصف هو </w:t>
      </w:r>
      <w:r>
        <w:rPr>
          <w:rFonts w:ascii="Arial" w:hAnsi="Arial" w:cs="Arabic Transparent"/>
          <w:color w:val="000000"/>
          <w:sz w:val="28"/>
          <w:szCs w:val="28"/>
          <w:rtl/>
        </w:rPr>
        <w:t xml:space="preserve">(مثلهم في التوراة) </w:t>
      </w:r>
      <w:r w:rsidRPr="00A606D9">
        <w:rPr>
          <w:rFonts w:ascii="Arial" w:hAnsi="Arial" w:cs="Arabic Transparent"/>
          <w:color w:val="000000"/>
          <w:sz w:val="28"/>
          <w:szCs w:val="28"/>
          <w:rtl/>
        </w:rPr>
        <w:t>وتم القول</w:t>
      </w:r>
      <w:r>
        <w:rPr>
          <w:rFonts w:ascii="Arial" w:hAnsi="Arial" w:cs="Arabic Transparent"/>
          <w:color w:val="000000"/>
          <w:sz w:val="28"/>
          <w:szCs w:val="28"/>
          <w:rtl/>
        </w:rPr>
        <w:t xml:space="preserve">، </w:t>
      </w:r>
      <w:r w:rsidRPr="00A606D9">
        <w:rPr>
          <w:rFonts w:ascii="Arial" w:hAnsi="Arial" w:cs="Arabic Transparent"/>
          <w:color w:val="000000"/>
          <w:sz w:val="28"/>
          <w:szCs w:val="28"/>
          <w:rtl/>
        </w:rPr>
        <w:t xml:space="preserve">ثم ابتدأ </w:t>
      </w:r>
      <w:r>
        <w:rPr>
          <w:rFonts w:ascii="Arial" w:hAnsi="Arial" w:cs="Arabic Transparent"/>
          <w:color w:val="000000"/>
          <w:sz w:val="28"/>
          <w:szCs w:val="28"/>
          <w:rtl/>
        </w:rPr>
        <w:t>(ومثلهم في الإنجيل كزرع)</w:t>
      </w:r>
      <w:r w:rsidRPr="00A606D9">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20"/>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widowControl w:val="0"/>
        <w:spacing w:line="360" w:lineRule="auto"/>
        <w:ind w:firstLine="397"/>
        <w:jc w:val="both"/>
        <w:rPr>
          <w:rFonts w:cs="Arabic Transparent"/>
          <w:sz w:val="28"/>
          <w:szCs w:val="28"/>
          <w:rtl/>
        </w:rPr>
      </w:pPr>
      <w:r w:rsidRPr="00A606D9">
        <w:rPr>
          <w:rFonts w:cs="Arabic Transparent" w:hint="cs"/>
          <w:sz w:val="28"/>
          <w:szCs w:val="28"/>
          <w:rtl/>
        </w:rPr>
        <w:t>قال</w:t>
      </w:r>
      <w:r w:rsidRPr="00A606D9">
        <w:rPr>
          <w:rFonts w:cs="Arabic Transparent"/>
          <w:sz w:val="28"/>
          <w:szCs w:val="28"/>
          <w:rtl/>
        </w:rPr>
        <w:t xml:space="preserve"> </w:t>
      </w:r>
      <w:r w:rsidRPr="00A606D9">
        <w:rPr>
          <w:rFonts w:cs="Arabic Transparent" w:hint="cs"/>
          <w:sz w:val="28"/>
          <w:szCs w:val="28"/>
          <w:rtl/>
        </w:rPr>
        <w:t>الثعالبي</w:t>
      </w:r>
      <w:r w:rsidRPr="00A606D9">
        <w:rPr>
          <w:rFonts w:cs="Arabic Transparent"/>
          <w:sz w:val="28"/>
          <w:szCs w:val="28"/>
          <w:rtl/>
        </w:rPr>
        <w:t xml:space="preserve"> </w:t>
      </w:r>
      <w:r w:rsidRPr="00A606D9">
        <w:rPr>
          <w:rFonts w:cs="Arabic Transparent" w:hint="cs"/>
          <w:sz w:val="28"/>
          <w:szCs w:val="28"/>
          <w:rtl/>
        </w:rPr>
        <w:t>رحمه</w:t>
      </w:r>
      <w:r w:rsidRPr="00A606D9">
        <w:rPr>
          <w:rFonts w:cs="Arabic Transparent"/>
          <w:sz w:val="28"/>
          <w:szCs w:val="28"/>
          <w:rtl/>
        </w:rPr>
        <w:t xml:space="preserve"> </w:t>
      </w:r>
      <w:r w:rsidRPr="00A606D9">
        <w:rPr>
          <w:rFonts w:cs="Arabic Transparent" w:hint="cs"/>
          <w:sz w:val="28"/>
          <w:szCs w:val="28"/>
          <w:rtl/>
        </w:rPr>
        <w:t>الله</w:t>
      </w:r>
      <w:r w:rsidRPr="00A606D9">
        <w:rPr>
          <w:rFonts w:cs="Arabic Transparent"/>
          <w:sz w:val="28"/>
          <w:szCs w:val="28"/>
          <w:rtl/>
        </w:rPr>
        <w:t xml:space="preserve"> </w:t>
      </w:r>
      <w:r w:rsidRPr="00A606D9">
        <w:rPr>
          <w:rFonts w:cs="Arabic Transparent" w:hint="cs"/>
          <w:sz w:val="28"/>
          <w:szCs w:val="28"/>
          <w:rtl/>
        </w:rPr>
        <w:t>معقباً</w:t>
      </w:r>
      <w:r w:rsidRPr="00A606D9">
        <w:rPr>
          <w:rFonts w:cs="Arabic Transparent"/>
          <w:sz w:val="28"/>
          <w:szCs w:val="28"/>
          <w:rtl/>
        </w:rPr>
        <w:t xml:space="preserve"> </w:t>
      </w:r>
      <w:r w:rsidRPr="00A606D9">
        <w:rPr>
          <w:rFonts w:cs="Arabic Transparent" w:hint="cs"/>
          <w:sz w:val="28"/>
          <w:szCs w:val="28"/>
          <w:rtl/>
        </w:rPr>
        <w:t>على</w:t>
      </w:r>
      <w:r w:rsidRPr="00A606D9">
        <w:rPr>
          <w:rFonts w:cs="Arabic Transparent"/>
          <w:sz w:val="28"/>
          <w:szCs w:val="28"/>
          <w:rtl/>
        </w:rPr>
        <w:t xml:space="preserve"> </w:t>
      </w:r>
      <w:r w:rsidRPr="00A606D9">
        <w:rPr>
          <w:rFonts w:cs="Arabic Transparent" w:hint="cs"/>
          <w:sz w:val="28"/>
          <w:szCs w:val="28"/>
          <w:rtl/>
        </w:rPr>
        <w:t>كلام</w:t>
      </w:r>
      <w:r w:rsidRPr="00A606D9">
        <w:rPr>
          <w:rFonts w:cs="Arabic Transparent"/>
          <w:sz w:val="28"/>
          <w:szCs w:val="28"/>
          <w:rtl/>
        </w:rPr>
        <w:t xml:space="preserve"> </w:t>
      </w:r>
      <w:r w:rsidRPr="00A606D9">
        <w:rPr>
          <w:rFonts w:cs="Arabic Transparent" w:hint="cs"/>
          <w:sz w:val="28"/>
          <w:szCs w:val="28"/>
          <w:rtl/>
        </w:rPr>
        <w:t>ابن</w:t>
      </w:r>
      <w:r w:rsidRPr="00A606D9">
        <w:rPr>
          <w:rFonts w:cs="Arabic Transparent"/>
          <w:sz w:val="28"/>
          <w:szCs w:val="28"/>
          <w:rtl/>
        </w:rPr>
        <w:t xml:space="preserve"> </w:t>
      </w:r>
      <w:r w:rsidRPr="00A606D9">
        <w:rPr>
          <w:rFonts w:cs="Arabic Transparent" w:hint="cs"/>
          <w:sz w:val="28"/>
          <w:szCs w:val="28"/>
          <w:rtl/>
        </w:rPr>
        <w:t>عطية</w:t>
      </w:r>
      <w:r w:rsidRPr="00A606D9">
        <w:rPr>
          <w:rFonts w:cs="Arabic Transparent"/>
          <w:sz w:val="28"/>
          <w:szCs w:val="28"/>
          <w:rtl/>
        </w:rPr>
        <w:t xml:space="preserve"> </w:t>
      </w:r>
      <w:r w:rsidRPr="00A606D9">
        <w:rPr>
          <w:rFonts w:cs="Arabic Transparent" w:hint="cs"/>
          <w:sz w:val="28"/>
          <w:szCs w:val="28"/>
          <w:rtl/>
        </w:rPr>
        <w:t>السابق</w:t>
      </w:r>
      <w:r>
        <w:rPr>
          <w:rFonts w:cs="Arabic Transparent"/>
          <w:sz w:val="28"/>
          <w:szCs w:val="28"/>
          <w:rtl/>
        </w:rPr>
        <w:t xml:space="preserve">: </w:t>
      </w:r>
      <w:r w:rsidRPr="00A606D9">
        <w:rPr>
          <w:rFonts w:cs="Arabic Transparent"/>
          <w:sz w:val="28"/>
          <w:szCs w:val="28"/>
          <w:rtl/>
        </w:rPr>
        <w:t>"</w:t>
      </w:r>
      <w:r w:rsidRPr="00A606D9">
        <w:rPr>
          <w:rFonts w:cs="Arabic Transparent" w:hint="cs"/>
          <w:sz w:val="28"/>
          <w:szCs w:val="28"/>
          <w:rtl/>
        </w:rPr>
        <w:t>وقيل</w:t>
      </w:r>
      <w:r w:rsidRPr="00A606D9">
        <w:rPr>
          <w:rFonts w:cs="Arabic Transparent"/>
          <w:sz w:val="28"/>
          <w:szCs w:val="28"/>
          <w:rtl/>
        </w:rPr>
        <w:t xml:space="preserve"> </w:t>
      </w:r>
      <w:r w:rsidRPr="00A606D9">
        <w:rPr>
          <w:rFonts w:cs="Arabic Transparent" w:hint="cs"/>
          <w:sz w:val="28"/>
          <w:szCs w:val="28"/>
          <w:rtl/>
        </w:rPr>
        <w:t>غير</w:t>
      </w:r>
      <w:r w:rsidRPr="00A606D9">
        <w:rPr>
          <w:rFonts w:cs="Arabic Transparent"/>
          <w:sz w:val="28"/>
          <w:szCs w:val="28"/>
          <w:rtl/>
        </w:rPr>
        <w:t xml:space="preserve"> </w:t>
      </w:r>
      <w:r w:rsidRPr="00A606D9">
        <w:rPr>
          <w:rFonts w:cs="Arabic Transparent" w:hint="cs"/>
          <w:sz w:val="28"/>
          <w:szCs w:val="28"/>
          <w:rtl/>
        </w:rPr>
        <w:t>هذا</w:t>
      </w:r>
      <w:r>
        <w:rPr>
          <w:rFonts w:cs="Arabic Transparent" w:hint="cs"/>
          <w:sz w:val="28"/>
          <w:szCs w:val="28"/>
          <w:rtl/>
        </w:rPr>
        <w:t>،</w:t>
      </w:r>
      <w:r>
        <w:rPr>
          <w:rFonts w:cs="Arabic Transparent"/>
          <w:sz w:val="28"/>
          <w:szCs w:val="28"/>
          <w:rtl/>
        </w:rPr>
        <w:t xml:space="preserve"> </w:t>
      </w:r>
      <w:r w:rsidRPr="00A606D9">
        <w:rPr>
          <w:rFonts w:cs="Arabic Transparent" w:hint="cs"/>
          <w:sz w:val="28"/>
          <w:szCs w:val="28"/>
          <w:rtl/>
        </w:rPr>
        <w:t>وأبينها</w:t>
      </w:r>
      <w:r w:rsidRPr="00A606D9">
        <w:rPr>
          <w:rFonts w:cs="Arabic Transparent"/>
          <w:sz w:val="28"/>
          <w:szCs w:val="28"/>
          <w:rtl/>
        </w:rPr>
        <w:t xml:space="preserve"> </w:t>
      </w:r>
      <w:r w:rsidRPr="00A606D9">
        <w:rPr>
          <w:rFonts w:cs="Arabic Transparent" w:hint="cs"/>
          <w:sz w:val="28"/>
          <w:szCs w:val="28"/>
          <w:rtl/>
        </w:rPr>
        <w:t>الأول</w:t>
      </w:r>
      <w:r>
        <w:rPr>
          <w:rFonts w:cs="Arabic Transparent" w:hint="cs"/>
          <w:sz w:val="28"/>
          <w:szCs w:val="28"/>
          <w:rtl/>
        </w:rPr>
        <w:t>،</w:t>
      </w:r>
      <w:r>
        <w:rPr>
          <w:rFonts w:cs="Arabic Transparent"/>
          <w:sz w:val="28"/>
          <w:szCs w:val="28"/>
          <w:rtl/>
        </w:rPr>
        <w:t xml:space="preserve"> </w:t>
      </w:r>
      <w:r w:rsidRPr="00A606D9">
        <w:rPr>
          <w:rFonts w:cs="Arabic Transparent" w:hint="cs"/>
          <w:sz w:val="28"/>
          <w:szCs w:val="28"/>
          <w:rtl/>
        </w:rPr>
        <w:t>وما</w:t>
      </w:r>
      <w:r w:rsidRPr="00A606D9">
        <w:rPr>
          <w:rFonts w:cs="Arabic Transparent"/>
          <w:sz w:val="28"/>
          <w:szCs w:val="28"/>
          <w:rtl/>
        </w:rPr>
        <w:t xml:space="preserve"> </w:t>
      </w:r>
      <w:r w:rsidRPr="00A606D9">
        <w:rPr>
          <w:rFonts w:cs="Arabic Transparent" w:hint="cs"/>
          <w:sz w:val="28"/>
          <w:szCs w:val="28"/>
          <w:rtl/>
        </w:rPr>
        <w:t>عداه</w:t>
      </w:r>
      <w:r w:rsidRPr="00A606D9">
        <w:rPr>
          <w:rFonts w:cs="Arabic Transparent"/>
          <w:sz w:val="28"/>
          <w:szCs w:val="28"/>
          <w:rtl/>
        </w:rPr>
        <w:t xml:space="preserve"> </w:t>
      </w:r>
      <w:r w:rsidRPr="00A606D9">
        <w:rPr>
          <w:rFonts w:cs="Arabic Transparent" w:hint="cs"/>
          <w:sz w:val="28"/>
          <w:szCs w:val="28"/>
          <w:rtl/>
        </w:rPr>
        <w:t>يفتقر</w:t>
      </w:r>
      <w:r w:rsidRPr="00A606D9">
        <w:rPr>
          <w:rFonts w:cs="Arabic Transparent"/>
          <w:sz w:val="28"/>
          <w:szCs w:val="28"/>
          <w:rtl/>
        </w:rPr>
        <w:t xml:space="preserve"> </w:t>
      </w:r>
      <w:r w:rsidRPr="00A606D9">
        <w:rPr>
          <w:rFonts w:cs="Arabic Transparent" w:hint="cs"/>
          <w:sz w:val="28"/>
          <w:szCs w:val="28"/>
          <w:rtl/>
        </w:rPr>
        <w:t>إلى</w:t>
      </w:r>
      <w:r w:rsidRPr="00A606D9">
        <w:rPr>
          <w:rFonts w:cs="Arabic Transparent"/>
          <w:sz w:val="28"/>
          <w:szCs w:val="28"/>
          <w:rtl/>
        </w:rPr>
        <w:t xml:space="preserve"> </w:t>
      </w:r>
      <w:r w:rsidRPr="00A606D9">
        <w:rPr>
          <w:rFonts w:cs="Arabic Transparent" w:hint="cs"/>
          <w:sz w:val="28"/>
          <w:szCs w:val="28"/>
          <w:rtl/>
        </w:rPr>
        <w:t>سند</w:t>
      </w:r>
      <w:r w:rsidRPr="00A606D9">
        <w:rPr>
          <w:rFonts w:cs="Arabic Transparent"/>
          <w:sz w:val="28"/>
          <w:szCs w:val="28"/>
          <w:rtl/>
        </w:rPr>
        <w:t xml:space="preserve"> </w:t>
      </w:r>
      <w:r w:rsidRPr="00A606D9">
        <w:rPr>
          <w:rFonts w:cs="Arabic Transparent" w:hint="cs"/>
          <w:sz w:val="28"/>
          <w:szCs w:val="28"/>
          <w:rtl/>
        </w:rPr>
        <w:t>يقطع</w:t>
      </w:r>
      <w:r w:rsidRPr="00A606D9">
        <w:rPr>
          <w:rFonts w:cs="Arabic Transparent"/>
          <w:sz w:val="28"/>
          <w:szCs w:val="28"/>
          <w:rtl/>
        </w:rPr>
        <w:t xml:space="preserve"> </w:t>
      </w:r>
      <w:r w:rsidRPr="00A606D9">
        <w:rPr>
          <w:rFonts w:cs="Arabic Transparent" w:hint="cs"/>
          <w:sz w:val="28"/>
          <w:szCs w:val="28"/>
          <w:rtl/>
        </w:rPr>
        <w:t>الشك</w:t>
      </w:r>
      <w:r w:rsidRPr="00A606D9">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21"/>
      </w:r>
      <w:r>
        <w:rPr>
          <w:rStyle w:val="FootnoteReference"/>
          <w:rFonts w:cs="Arabic Transparent"/>
          <w:sz w:val="28"/>
          <w:szCs w:val="28"/>
          <w:rtl/>
        </w:rPr>
        <w:t>)</w:t>
      </w:r>
      <w:r w:rsidRPr="00A606D9">
        <w:rPr>
          <w:rFonts w:cs="Arabic Transparent"/>
          <w:sz w:val="28"/>
          <w:szCs w:val="28"/>
          <w:rtl/>
        </w:rPr>
        <w:t>.</w:t>
      </w:r>
    </w:p>
    <w:p w:rsidR="00CD740F" w:rsidRPr="00860529" w:rsidRDefault="00CD740F" w:rsidP="001B407A">
      <w:pPr>
        <w:keepNext/>
        <w:widowControl w:val="0"/>
        <w:spacing w:line="360" w:lineRule="auto"/>
        <w:ind w:firstLine="397"/>
        <w:jc w:val="both"/>
        <w:rPr>
          <w:rFonts w:cs="Arabic Transparent"/>
          <w:b/>
          <w:bCs/>
          <w:sz w:val="28"/>
          <w:szCs w:val="28"/>
          <w:rtl/>
        </w:rPr>
      </w:pPr>
      <w:r w:rsidRPr="00860529">
        <w:rPr>
          <w:rFonts w:cs="Arabic Transparent" w:hint="cs"/>
          <w:b/>
          <w:bCs/>
          <w:sz w:val="28"/>
          <w:szCs w:val="28"/>
          <w:rtl/>
        </w:rPr>
        <w:t>المناقشة</w:t>
      </w:r>
      <w:r w:rsidRPr="00860529">
        <w:rPr>
          <w:rFonts w:cs="Arabic Transparent"/>
          <w:b/>
          <w:bCs/>
          <w:sz w:val="28"/>
          <w:szCs w:val="28"/>
          <w:rtl/>
        </w:rPr>
        <w:t xml:space="preserve"> </w:t>
      </w:r>
      <w:r w:rsidRPr="00860529">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الوقف</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التوراة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فتكون</w:t>
      </w:r>
      <w:r>
        <w:rPr>
          <w:rFonts w:cs="Arabic Transparent"/>
          <w:sz w:val="28"/>
          <w:szCs w:val="28"/>
          <w:rtl/>
        </w:rPr>
        <w:t xml:space="preserve"> </w:t>
      </w:r>
      <w:r>
        <w:rPr>
          <w:rFonts w:cs="Arabic Transparent" w:hint="cs"/>
          <w:sz w:val="28"/>
          <w:szCs w:val="28"/>
          <w:rtl/>
        </w:rPr>
        <w:t>الإشارة</w:t>
      </w:r>
      <w:r>
        <w:rPr>
          <w:rFonts w:cs="Arabic Transparent"/>
          <w:sz w:val="28"/>
          <w:szCs w:val="28"/>
          <w:rtl/>
        </w:rPr>
        <w:t xml:space="preserve"> </w:t>
      </w:r>
      <w:r>
        <w:rPr>
          <w:rFonts w:cs="Arabic Transparent" w:hint="cs"/>
          <w:sz w:val="28"/>
          <w:szCs w:val="28"/>
          <w:rtl/>
        </w:rPr>
        <w:t>بـ</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الأوصاف</w:t>
      </w:r>
      <w:r>
        <w:rPr>
          <w:rFonts w:cs="Arabic Transparent"/>
          <w:sz w:val="28"/>
          <w:szCs w:val="28"/>
          <w:rtl/>
        </w:rPr>
        <w:t xml:space="preserve"> </w:t>
      </w:r>
      <w:r>
        <w:rPr>
          <w:rFonts w:cs="Arabic Transparent" w:hint="cs"/>
          <w:sz w:val="28"/>
          <w:szCs w:val="28"/>
          <w:rtl/>
        </w:rPr>
        <w:t>السابقة،</w:t>
      </w:r>
      <w:r>
        <w:rPr>
          <w:rFonts w:cs="Arabic Transparent"/>
          <w:sz w:val="28"/>
          <w:szCs w:val="28"/>
          <w:rtl/>
        </w:rPr>
        <w:t xml:space="preserve"> </w:t>
      </w:r>
      <w:r>
        <w:rPr>
          <w:rFonts w:cs="Arabic Transparent" w:hint="cs"/>
          <w:sz w:val="28"/>
          <w:szCs w:val="28"/>
          <w:rtl/>
        </w:rPr>
        <w:t>ويكون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مثلهم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التوراة</w:t>
      </w:r>
      <w:r>
        <w:rPr>
          <w:rFonts w:cs="Arabic Transparent"/>
          <w:sz w:val="28"/>
          <w:szCs w:val="28"/>
          <w:rtl/>
        </w:rPr>
        <w:t xml:space="preserve">) </w:t>
      </w:r>
      <w:r>
        <w:rPr>
          <w:rFonts w:cs="Arabic Transparent" w:hint="cs"/>
          <w:sz w:val="28"/>
          <w:szCs w:val="28"/>
          <w:rtl/>
        </w:rPr>
        <w:t>خبر</w:t>
      </w:r>
      <w:r>
        <w:rPr>
          <w:rFonts w:cs="Arabic Transparent"/>
          <w:sz w:val="28"/>
          <w:szCs w:val="28"/>
          <w:rtl/>
        </w:rPr>
        <w:t xml:space="preserve"> </w:t>
      </w:r>
      <w:r>
        <w:rPr>
          <w:rFonts w:cs="Arabic Transparent" w:hint="cs"/>
          <w:sz w:val="28"/>
          <w:szCs w:val="28"/>
          <w:rtl/>
        </w:rPr>
        <w:t>للمبتدأ</w:t>
      </w:r>
      <w:r>
        <w:rPr>
          <w:rFonts w:cs="Arabic Transparent"/>
          <w:sz w:val="28"/>
          <w:szCs w:val="28"/>
          <w:rtl/>
        </w:rPr>
        <w:t xml:space="preserve"> (</w:t>
      </w:r>
      <w:r>
        <w:rPr>
          <w:rFonts w:cs="Arabic Transparent" w:hint="cs"/>
          <w:sz w:val="28"/>
          <w:szCs w:val="28"/>
          <w:rtl/>
        </w:rPr>
        <w:t>ذلك</w:t>
      </w:r>
      <w:r>
        <w:rPr>
          <w:rFonts w:cs="Arabic Transparent"/>
          <w:sz w:val="28"/>
          <w:szCs w:val="28"/>
          <w:rtl/>
        </w:rPr>
        <w:t>).</w:t>
      </w:r>
    </w:p>
    <w:p w:rsidR="00CD740F" w:rsidRPr="009154EB"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القائلين</w:t>
      </w:r>
      <w:r>
        <w:rPr>
          <w:rFonts w:cs="Arabic Transparent"/>
          <w:sz w:val="28"/>
          <w:szCs w:val="28"/>
          <w:rtl/>
        </w:rPr>
        <w:t xml:space="preserve"> </w:t>
      </w:r>
      <w:r>
        <w:rPr>
          <w:rFonts w:cs="Arabic Transparent" w:hint="cs"/>
          <w:sz w:val="28"/>
          <w:szCs w:val="28"/>
          <w:rtl/>
        </w:rPr>
        <w:t>بهذا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والزجاج،</w:t>
      </w:r>
      <w:r>
        <w:rPr>
          <w:rFonts w:cs="Arabic Transparent"/>
          <w:sz w:val="28"/>
          <w:szCs w:val="28"/>
          <w:rtl/>
        </w:rPr>
        <w:t xml:space="preserve"> </w:t>
      </w:r>
      <w:r>
        <w:rPr>
          <w:rFonts w:cs="Arabic Transparent" w:hint="cs"/>
          <w:sz w:val="28"/>
          <w:szCs w:val="28"/>
          <w:rtl/>
        </w:rPr>
        <w:t>النحاس،</w:t>
      </w:r>
      <w:r>
        <w:rPr>
          <w:rFonts w:cs="Arabic Transparent"/>
          <w:sz w:val="28"/>
          <w:szCs w:val="28"/>
          <w:rtl/>
        </w:rPr>
        <w:t xml:space="preserve"> </w:t>
      </w:r>
      <w:r>
        <w:rPr>
          <w:rFonts w:cs="Arabic Transparent" w:hint="cs"/>
          <w:sz w:val="28"/>
          <w:szCs w:val="28"/>
          <w:rtl/>
        </w:rPr>
        <w:t>والثعلبي،</w:t>
      </w:r>
      <w:r>
        <w:rPr>
          <w:rFonts w:cs="Arabic Transparent"/>
          <w:sz w:val="28"/>
          <w:szCs w:val="28"/>
          <w:rtl/>
        </w:rPr>
        <w:t xml:space="preserve"> </w:t>
      </w:r>
      <w:r>
        <w:rPr>
          <w:rFonts w:cs="Arabic Transparent" w:hint="cs"/>
          <w:sz w:val="28"/>
          <w:szCs w:val="28"/>
          <w:rtl/>
        </w:rPr>
        <w:t>ومكي،</w:t>
      </w:r>
      <w:r>
        <w:rPr>
          <w:rFonts w:cs="Arabic Transparent"/>
          <w:sz w:val="28"/>
          <w:szCs w:val="28"/>
          <w:rtl/>
        </w:rPr>
        <w:t xml:space="preserve"> </w:t>
      </w:r>
      <w:r>
        <w:rPr>
          <w:rFonts w:cs="Arabic Transparent" w:hint="cs"/>
          <w:sz w:val="28"/>
          <w:szCs w:val="28"/>
          <w:rtl/>
        </w:rPr>
        <w:t>والخازن،</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كثير،</w:t>
      </w:r>
      <w:r>
        <w:rPr>
          <w:rFonts w:cs="Arabic Transparent"/>
          <w:sz w:val="28"/>
          <w:szCs w:val="28"/>
          <w:rtl/>
        </w:rPr>
        <w:t xml:space="preserve"> </w:t>
      </w:r>
      <w:r>
        <w:rPr>
          <w:rFonts w:cs="Arabic Transparent" w:hint="cs"/>
          <w:sz w:val="28"/>
          <w:szCs w:val="28"/>
          <w:rtl/>
        </w:rPr>
        <w:t>والأشموني</w:t>
      </w:r>
      <w:r>
        <w:rPr>
          <w:rFonts w:cs="Arabic Transparent"/>
          <w:sz w:val="28"/>
          <w:szCs w:val="28"/>
          <w:rtl/>
        </w:rPr>
        <w:t xml:space="preserve"> </w:t>
      </w:r>
      <w:r>
        <w:rPr>
          <w:rFonts w:cs="Arabic Transparent" w:hint="cs"/>
          <w:sz w:val="28"/>
          <w:szCs w:val="28"/>
          <w:rtl/>
        </w:rPr>
        <w:t>وغيرهم</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22"/>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بأنه</w:t>
      </w:r>
      <w:r>
        <w:rPr>
          <w:rFonts w:cs="Arabic Transparent"/>
          <w:sz w:val="28"/>
          <w:szCs w:val="28"/>
          <w:rtl/>
        </w:rPr>
        <w:t xml:space="preserve"> </w:t>
      </w:r>
      <w:r>
        <w:rPr>
          <w:rFonts w:cs="Arabic Transparent" w:hint="cs"/>
          <w:sz w:val="28"/>
          <w:szCs w:val="28"/>
          <w:rtl/>
        </w:rPr>
        <w:t>لو</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المثل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التوراة</w:t>
      </w:r>
      <w:r>
        <w:rPr>
          <w:rFonts w:cs="Arabic Transparent"/>
          <w:sz w:val="28"/>
          <w:szCs w:val="28"/>
          <w:rtl/>
        </w:rPr>
        <w:t xml:space="preserve"> </w:t>
      </w:r>
      <w:r>
        <w:rPr>
          <w:rFonts w:cs="Arabic Transparent" w:hint="cs"/>
          <w:sz w:val="28"/>
          <w:szCs w:val="28"/>
          <w:rtl/>
        </w:rPr>
        <w:t>والإنجيل</w:t>
      </w:r>
      <w:r>
        <w:rPr>
          <w:rFonts w:cs="Arabic Transparent"/>
          <w:sz w:val="28"/>
          <w:szCs w:val="28"/>
          <w:rtl/>
        </w:rPr>
        <w:t xml:space="preserve"> </w:t>
      </w:r>
      <w:r>
        <w:rPr>
          <w:rFonts w:cs="Arabic Transparent" w:hint="cs"/>
          <w:sz w:val="28"/>
          <w:szCs w:val="28"/>
          <w:rtl/>
        </w:rPr>
        <w:t>لقال</w:t>
      </w:r>
      <w:r>
        <w:rPr>
          <w:rFonts w:cs="Arabic Transparent"/>
          <w:sz w:val="28"/>
          <w:szCs w:val="28"/>
          <w:rtl/>
        </w:rPr>
        <w:t>: (</w:t>
      </w:r>
      <w:r>
        <w:rPr>
          <w:rFonts w:cs="Arabic Transparent" w:hint="cs"/>
          <w:sz w:val="28"/>
          <w:szCs w:val="28"/>
          <w:rtl/>
        </w:rPr>
        <w:t>وكزرع</w:t>
      </w:r>
      <w:r>
        <w:rPr>
          <w:rFonts w:cs="Arabic Transparent"/>
          <w:sz w:val="28"/>
          <w:szCs w:val="28"/>
          <w:rtl/>
        </w:rPr>
        <w:t xml:space="preserve"> </w:t>
      </w:r>
      <w:r>
        <w:rPr>
          <w:rFonts w:cs="Arabic Transparent" w:hint="cs"/>
          <w:sz w:val="28"/>
          <w:szCs w:val="28"/>
          <w:rtl/>
        </w:rPr>
        <w:t>أخرج</w:t>
      </w:r>
      <w:r>
        <w:rPr>
          <w:rFonts w:cs="Arabic Transparent"/>
          <w:sz w:val="28"/>
          <w:szCs w:val="28"/>
          <w:rtl/>
        </w:rPr>
        <w:t xml:space="preserve"> </w:t>
      </w:r>
      <w:r>
        <w:rPr>
          <w:rFonts w:cs="Arabic Transparent" w:hint="cs"/>
          <w:sz w:val="28"/>
          <w:szCs w:val="28"/>
          <w:rtl/>
        </w:rPr>
        <w:t>شطأه</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التمثيل</w:t>
      </w:r>
      <w:r>
        <w:rPr>
          <w:rFonts w:cs="Arabic Transparent"/>
          <w:sz w:val="28"/>
          <w:szCs w:val="28"/>
          <w:rtl/>
        </w:rPr>
        <w:t xml:space="preserve"> </w:t>
      </w:r>
      <w:r>
        <w:rPr>
          <w:rFonts w:cs="Arabic Transparent" w:hint="cs"/>
          <w:sz w:val="28"/>
          <w:szCs w:val="28"/>
          <w:rtl/>
        </w:rPr>
        <w:t>بالزرع</w:t>
      </w:r>
      <w:r>
        <w:rPr>
          <w:rFonts w:cs="Arabic Transparent"/>
          <w:sz w:val="28"/>
          <w:szCs w:val="28"/>
          <w:rtl/>
        </w:rPr>
        <w:t xml:space="preserve"> </w:t>
      </w:r>
      <w:r>
        <w:rPr>
          <w:rFonts w:cs="Arabic Transparent" w:hint="cs"/>
          <w:sz w:val="28"/>
          <w:szCs w:val="28"/>
          <w:rtl/>
        </w:rPr>
        <w:t>سيكون</w:t>
      </w:r>
      <w:r>
        <w:rPr>
          <w:rFonts w:cs="Arabic Transparent"/>
          <w:sz w:val="28"/>
          <w:szCs w:val="28"/>
          <w:rtl/>
        </w:rPr>
        <w:t xml:space="preserve"> </w:t>
      </w:r>
      <w:r>
        <w:rPr>
          <w:rFonts w:cs="Arabic Transparent" w:hint="cs"/>
          <w:sz w:val="28"/>
          <w:szCs w:val="28"/>
          <w:rtl/>
        </w:rPr>
        <w:t>كأنه</w:t>
      </w:r>
      <w:r>
        <w:rPr>
          <w:rFonts w:cs="Arabic Transparent"/>
          <w:sz w:val="28"/>
          <w:szCs w:val="28"/>
          <w:rtl/>
        </w:rPr>
        <w:t xml:space="preserve"> </w:t>
      </w:r>
      <w:r>
        <w:rPr>
          <w:rFonts w:cs="Arabic Transparent" w:hint="cs"/>
          <w:sz w:val="28"/>
          <w:szCs w:val="28"/>
          <w:rtl/>
        </w:rPr>
        <w:t>معطوف</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سيماهم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وجوههم</w:t>
      </w:r>
      <w:r>
        <w:rPr>
          <w:rFonts w:cs="Arabic Transparent"/>
          <w:sz w:val="28"/>
          <w:szCs w:val="28"/>
          <w:rtl/>
        </w:rPr>
        <w:t>...).</w:t>
      </w:r>
    </w:p>
    <w:p w:rsidR="00CD740F"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واستدل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التفسير</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الآية</w:t>
      </w:r>
      <w:r>
        <w:rPr>
          <w:rFonts w:cs="Arabic Transparent"/>
          <w:sz w:val="28"/>
          <w:szCs w:val="28"/>
          <w:rtl/>
        </w:rPr>
        <w:t>.</w:t>
      </w:r>
    </w:p>
    <w:p w:rsidR="00CD740F"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الزمخشري،</w:t>
      </w:r>
      <w:r>
        <w:rPr>
          <w:rFonts w:cs="Arabic Transparent"/>
          <w:sz w:val="28"/>
          <w:szCs w:val="28"/>
          <w:rtl/>
        </w:rPr>
        <w:t xml:space="preserve"> </w:t>
      </w:r>
      <w:r>
        <w:rPr>
          <w:rFonts w:cs="Arabic Transparent" w:hint="cs"/>
          <w:sz w:val="28"/>
          <w:szCs w:val="28"/>
          <w:rtl/>
        </w:rPr>
        <w:t>والبيضاوي،</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السعود</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23"/>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الوقف</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والإنجيل</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سبق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النعوت</w:t>
      </w:r>
      <w:r>
        <w:rPr>
          <w:rFonts w:cs="Arabic Transparent"/>
          <w:sz w:val="28"/>
          <w:szCs w:val="28"/>
          <w:rtl/>
        </w:rPr>
        <w:t xml:space="preserve"> </w:t>
      </w:r>
      <w:r>
        <w:rPr>
          <w:rFonts w:cs="Arabic Transparent" w:hint="cs"/>
          <w:sz w:val="28"/>
          <w:szCs w:val="28"/>
          <w:rtl/>
        </w:rPr>
        <w:t>الجليلة</w:t>
      </w:r>
      <w:r>
        <w:rPr>
          <w:rFonts w:cs="Arabic Transparent"/>
          <w:sz w:val="28"/>
          <w:szCs w:val="28"/>
          <w:rtl/>
        </w:rPr>
        <w:t xml:space="preserve"> </w:t>
      </w:r>
      <w:r>
        <w:rPr>
          <w:rFonts w:cs="Arabic Transparent" w:hint="cs"/>
          <w:sz w:val="28"/>
          <w:szCs w:val="28"/>
          <w:rtl/>
        </w:rPr>
        <w:t>مثلهم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التوراة</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الإنجيل،</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ومثلهم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الإنجيل</w:t>
      </w:r>
      <w:r>
        <w:rPr>
          <w:rFonts w:cs="Arabic Transparent"/>
          <w:sz w:val="28"/>
          <w:szCs w:val="28"/>
          <w:rtl/>
        </w:rPr>
        <w:t xml:space="preserve">) </w:t>
      </w:r>
      <w:r>
        <w:rPr>
          <w:rFonts w:cs="Arabic Transparent" w:hint="cs"/>
          <w:sz w:val="28"/>
          <w:szCs w:val="28"/>
          <w:rtl/>
        </w:rPr>
        <w:t>معطوفاً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مثلهم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التوراة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ويكون</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كزرع</w:t>
      </w:r>
      <w:r>
        <w:rPr>
          <w:rFonts w:cs="Arabic Transparent"/>
          <w:sz w:val="28"/>
          <w:szCs w:val="28"/>
          <w:rtl/>
        </w:rPr>
        <w:t xml:space="preserve"> </w:t>
      </w:r>
      <w:r>
        <w:rPr>
          <w:rFonts w:cs="Arabic Transparent" w:hint="cs"/>
          <w:sz w:val="28"/>
          <w:szCs w:val="28"/>
          <w:rtl/>
        </w:rPr>
        <w:t>أخرج</w:t>
      </w:r>
      <w:r>
        <w:rPr>
          <w:rFonts w:cs="Arabic Transparent"/>
          <w:sz w:val="28"/>
          <w:szCs w:val="28"/>
          <w:rtl/>
        </w:rPr>
        <w:t xml:space="preserve"> </w:t>
      </w:r>
      <w:r>
        <w:rPr>
          <w:rFonts w:cs="Arabic Transparent" w:hint="cs"/>
          <w:sz w:val="28"/>
          <w:szCs w:val="28"/>
          <w:rtl/>
        </w:rPr>
        <w:t>شطأه</w:t>
      </w:r>
      <w:r>
        <w:rPr>
          <w:rFonts w:cs="Arabic Transparent"/>
          <w:sz w:val="28"/>
          <w:szCs w:val="28"/>
          <w:rtl/>
        </w:rPr>
        <w:t xml:space="preserve">...) </w:t>
      </w:r>
      <w:r>
        <w:rPr>
          <w:rFonts w:cs="Arabic Transparent" w:hint="cs"/>
          <w:sz w:val="28"/>
          <w:szCs w:val="28"/>
          <w:rtl/>
        </w:rPr>
        <w:t>تمثيلاً</w:t>
      </w:r>
      <w:r>
        <w:rPr>
          <w:rFonts w:cs="Arabic Transparent"/>
          <w:sz w:val="28"/>
          <w:szCs w:val="28"/>
          <w:rtl/>
        </w:rPr>
        <w:t xml:space="preserve"> </w:t>
      </w:r>
      <w:r>
        <w:rPr>
          <w:rFonts w:cs="Arabic Transparent" w:hint="cs"/>
          <w:sz w:val="28"/>
          <w:szCs w:val="28"/>
          <w:rtl/>
        </w:rPr>
        <w:t>مستأنفاً،</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هم</w:t>
      </w:r>
      <w:r>
        <w:rPr>
          <w:rFonts w:cs="Arabic Transparent"/>
          <w:sz w:val="28"/>
          <w:szCs w:val="28"/>
          <w:rtl/>
        </w:rPr>
        <w:t xml:space="preserve"> </w:t>
      </w:r>
      <w:r>
        <w:rPr>
          <w:rFonts w:cs="Arabic Transparent" w:hint="cs"/>
          <w:sz w:val="28"/>
          <w:szCs w:val="28"/>
          <w:rtl/>
        </w:rPr>
        <w:t>كزرع</w:t>
      </w:r>
      <w:r>
        <w:rPr>
          <w:rFonts w:cs="Arabic Transparent"/>
          <w:sz w:val="28"/>
          <w:szCs w:val="28"/>
          <w:rtl/>
        </w:rPr>
        <w:t>.</w:t>
      </w:r>
    </w:p>
    <w:p w:rsidR="00CD740F" w:rsidRPr="003421E0"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ثالث</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24"/>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إشارة</w:t>
      </w:r>
      <w:r>
        <w:rPr>
          <w:rFonts w:cs="Arabic Transparent"/>
          <w:sz w:val="28"/>
          <w:szCs w:val="28"/>
          <w:rtl/>
        </w:rPr>
        <w:t xml:space="preserve"> </w:t>
      </w:r>
      <w:r>
        <w:rPr>
          <w:rFonts w:cs="Arabic Transparent" w:hint="cs"/>
          <w:sz w:val="28"/>
          <w:szCs w:val="28"/>
          <w:rtl/>
        </w:rPr>
        <w:t>مبهمة</w:t>
      </w:r>
      <w:r>
        <w:rPr>
          <w:rFonts w:cs="Arabic Transparent"/>
          <w:sz w:val="28"/>
          <w:szCs w:val="28"/>
          <w:rtl/>
        </w:rPr>
        <w:t xml:space="preserve"> </w:t>
      </w:r>
      <w:r>
        <w:rPr>
          <w:rFonts w:cs="Arabic Transparent" w:hint="cs"/>
          <w:sz w:val="28"/>
          <w:szCs w:val="28"/>
          <w:rtl/>
        </w:rPr>
        <w:t>يفسرها</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كزرع</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كقوله</w:t>
      </w:r>
      <w:r>
        <w:rPr>
          <w:rFonts w:cs="Arabic Transparent"/>
          <w:sz w:val="28"/>
          <w:szCs w:val="28"/>
          <w:rtl/>
        </w:rPr>
        <w:t xml:space="preserve"> </w:t>
      </w:r>
      <w:r>
        <w:rPr>
          <w:rFonts w:cs="Arabic Transparent" w:hint="cs"/>
          <w:sz w:val="28"/>
          <w:szCs w:val="28"/>
          <w:rtl/>
        </w:rPr>
        <w:t>تعالى</w:t>
      </w:r>
      <w:r w:rsidRPr="003421E0">
        <w:rPr>
          <w:rFonts w:cs="Arabic Transparent"/>
          <w:sz w:val="28"/>
          <w:szCs w:val="28"/>
          <w:rtl/>
        </w:rPr>
        <w:t xml:space="preserve">: </w:t>
      </w:r>
      <w:r w:rsidRPr="003421E0">
        <w:rPr>
          <w:rFonts w:cs="Traditional Arabic"/>
          <w:sz w:val="28"/>
          <w:szCs w:val="28"/>
          <w:rtl/>
        </w:rPr>
        <w:t>﴿</w:t>
      </w:r>
      <w:r w:rsidRPr="003421E0">
        <w:rPr>
          <w:rFonts w:cs="DecoType Naskh" w:hint="cs"/>
          <w:sz w:val="28"/>
          <w:szCs w:val="28"/>
          <w:rtl/>
        </w:rPr>
        <w:t>وَقَضَيْنَا</w:t>
      </w:r>
      <w:r w:rsidRPr="003421E0">
        <w:rPr>
          <w:rFonts w:cs="DecoType Naskh"/>
          <w:sz w:val="28"/>
          <w:szCs w:val="28"/>
          <w:rtl/>
        </w:rPr>
        <w:t xml:space="preserve"> </w:t>
      </w:r>
      <w:r w:rsidRPr="003421E0">
        <w:rPr>
          <w:rFonts w:cs="DecoType Naskh" w:hint="cs"/>
          <w:sz w:val="28"/>
          <w:szCs w:val="28"/>
          <w:rtl/>
        </w:rPr>
        <w:t>إِلَيْهِ</w:t>
      </w:r>
      <w:r w:rsidRPr="003421E0">
        <w:rPr>
          <w:rFonts w:cs="DecoType Naskh"/>
          <w:sz w:val="28"/>
          <w:szCs w:val="28"/>
          <w:rtl/>
        </w:rPr>
        <w:t xml:space="preserve"> </w:t>
      </w:r>
      <w:r w:rsidRPr="003421E0">
        <w:rPr>
          <w:rFonts w:cs="DecoType Naskh" w:hint="cs"/>
          <w:sz w:val="28"/>
          <w:szCs w:val="28"/>
          <w:rtl/>
        </w:rPr>
        <w:t>ذَلِكَ</w:t>
      </w:r>
      <w:r w:rsidRPr="003421E0">
        <w:rPr>
          <w:rFonts w:cs="DecoType Naskh"/>
          <w:sz w:val="28"/>
          <w:szCs w:val="28"/>
          <w:rtl/>
        </w:rPr>
        <w:t xml:space="preserve"> </w:t>
      </w:r>
      <w:r w:rsidRPr="003421E0">
        <w:rPr>
          <w:rFonts w:cs="DecoType Naskh" w:hint="cs"/>
          <w:sz w:val="28"/>
          <w:szCs w:val="28"/>
          <w:rtl/>
        </w:rPr>
        <w:t>الأَمْرَ</w:t>
      </w:r>
      <w:r w:rsidRPr="003421E0">
        <w:rPr>
          <w:rFonts w:cs="DecoType Naskh"/>
          <w:sz w:val="28"/>
          <w:szCs w:val="28"/>
          <w:rtl/>
        </w:rPr>
        <w:t xml:space="preserve"> </w:t>
      </w:r>
      <w:r w:rsidRPr="003421E0">
        <w:rPr>
          <w:rFonts w:cs="DecoType Naskh" w:hint="cs"/>
          <w:sz w:val="28"/>
          <w:szCs w:val="28"/>
          <w:rtl/>
        </w:rPr>
        <w:t>أَنَّ</w:t>
      </w:r>
      <w:r w:rsidRPr="003421E0">
        <w:rPr>
          <w:rFonts w:cs="DecoType Naskh"/>
          <w:sz w:val="28"/>
          <w:szCs w:val="28"/>
          <w:rtl/>
        </w:rPr>
        <w:t xml:space="preserve"> </w:t>
      </w:r>
      <w:r w:rsidRPr="003421E0">
        <w:rPr>
          <w:rFonts w:cs="DecoType Naskh" w:hint="cs"/>
          <w:sz w:val="28"/>
          <w:szCs w:val="28"/>
          <w:rtl/>
        </w:rPr>
        <w:t>دَابِرَ</w:t>
      </w:r>
      <w:r w:rsidRPr="003421E0">
        <w:rPr>
          <w:rFonts w:cs="DecoType Naskh"/>
          <w:sz w:val="28"/>
          <w:szCs w:val="28"/>
          <w:rtl/>
        </w:rPr>
        <w:t xml:space="preserve"> </w:t>
      </w:r>
      <w:r w:rsidRPr="003421E0">
        <w:rPr>
          <w:rFonts w:cs="DecoType Naskh" w:hint="cs"/>
          <w:sz w:val="28"/>
          <w:szCs w:val="28"/>
          <w:rtl/>
        </w:rPr>
        <w:t>هَؤُلاء</w:t>
      </w:r>
      <w:r w:rsidRPr="003421E0">
        <w:rPr>
          <w:rFonts w:cs="DecoType Naskh"/>
          <w:sz w:val="28"/>
          <w:szCs w:val="28"/>
          <w:rtl/>
        </w:rPr>
        <w:t xml:space="preserve"> </w:t>
      </w:r>
      <w:r w:rsidRPr="003421E0">
        <w:rPr>
          <w:rFonts w:cs="DecoType Naskh" w:hint="cs"/>
          <w:sz w:val="28"/>
          <w:szCs w:val="28"/>
          <w:rtl/>
        </w:rPr>
        <w:t>مَقْطُوعٌ</w:t>
      </w:r>
      <w:r w:rsidRPr="003421E0">
        <w:rPr>
          <w:rFonts w:cs="DecoType Naskh"/>
          <w:sz w:val="28"/>
          <w:szCs w:val="28"/>
          <w:rtl/>
        </w:rPr>
        <w:t xml:space="preserve"> </w:t>
      </w:r>
      <w:r w:rsidRPr="003421E0">
        <w:rPr>
          <w:rFonts w:cs="DecoType Naskh" w:hint="cs"/>
          <w:sz w:val="28"/>
          <w:szCs w:val="28"/>
          <w:rtl/>
        </w:rPr>
        <w:t>مُّصْبِحِين</w:t>
      </w:r>
      <w:r w:rsidRPr="003421E0">
        <w:rPr>
          <w:rFonts w:cs="Traditional Arabic"/>
          <w:sz w:val="28"/>
          <w:szCs w:val="28"/>
          <w:rtl/>
        </w:rPr>
        <w:t>﴾</w:t>
      </w:r>
      <w:r w:rsidRPr="003421E0">
        <w:rPr>
          <w:rFonts w:cs="Arabic Transparent"/>
          <w:sz w:val="28"/>
          <w:szCs w:val="28"/>
          <w:rtl/>
        </w:rPr>
        <w:t xml:space="preserve"> [</w:t>
      </w:r>
      <w:r w:rsidRPr="003421E0">
        <w:rPr>
          <w:rFonts w:cs="Arabic Transparent" w:hint="cs"/>
          <w:sz w:val="28"/>
          <w:szCs w:val="28"/>
          <w:rtl/>
        </w:rPr>
        <w:t>الحجر</w:t>
      </w:r>
      <w:r w:rsidRPr="003421E0">
        <w:rPr>
          <w:rFonts w:cs="Arabic Transparent"/>
          <w:sz w:val="28"/>
          <w:szCs w:val="28"/>
          <w:rtl/>
        </w:rPr>
        <w:t xml:space="preserve">: </w:t>
      </w:r>
      <w:r w:rsidRPr="003421E0">
        <w:rPr>
          <w:rFonts w:ascii="Times New Roman" w:hAnsi="Times New Roman" w:cs="Times New Roman"/>
          <w:sz w:val="28"/>
          <w:szCs w:val="28"/>
          <w:rtl/>
        </w:rPr>
        <w:t>66</w:t>
      </w:r>
      <w:r w:rsidRPr="003421E0">
        <w:rPr>
          <w:rFonts w:cs="Arabic Transparent"/>
          <w:sz w:val="28"/>
          <w:szCs w:val="28"/>
          <w:rtl/>
        </w:rPr>
        <w:t>]</w:t>
      </w:r>
      <w:r w:rsidRPr="003421E0">
        <w:rPr>
          <w:rFonts w:cs="Arabic Transparent" w:hint="cs"/>
          <w:sz w:val="28"/>
          <w:szCs w:val="28"/>
          <w:rtl/>
        </w:rPr>
        <w:t>،</w:t>
      </w:r>
      <w:r w:rsidRPr="003421E0">
        <w:rPr>
          <w:rFonts w:cs="Arabic Transparent"/>
          <w:sz w:val="28"/>
          <w:szCs w:val="28"/>
          <w:rtl/>
        </w:rPr>
        <w:t xml:space="preserve"> </w:t>
      </w:r>
      <w:r w:rsidRPr="003421E0">
        <w:rPr>
          <w:rFonts w:cs="Arabic Transparent" w:hint="cs"/>
          <w:sz w:val="28"/>
          <w:szCs w:val="28"/>
          <w:rtl/>
        </w:rPr>
        <w:t>وعلى</w:t>
      </w:r>
      <w:r w:rsidRPr="003421E0">
        <w:rPr>
          <w:rFonts w:cs="Arabic Transparent"/>
          <w:sz w:val="28"/>
          <w:szCs w:val="28"/>
          <w:rtl/>
        </w:rPr>
        <w:t xml:space="preserve"> </w:t>
      </w:r>
      <w:r w:rsidRPr="003421E0">
        <w:rPr>
          <w:rFonts w:cs="Arabic Transparent" w:hint="cs"/>
          <w:sz w:val="28"/>
          <w:szCs w:val="28"/>
          <w:rtl/>
        </w:rPr>
        <w:t>هذا</w:t>
      </w:r>
      <w:r w:rsidRPr="003421E0">
        <w:rPr>
          <w:rFonts w:cs="Arabic Transparent"/>
          <w:sz w:val="28"/>
          <w:szCs w:val="28"/>
          <w:rtl/>
        </w:rPr>
        <w:t xml:space="preserve"> </w:t>
      </w: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يكون</w:t>
      </w:r>
      <w:r w:rsidRPr="003421E0">
        <w:rPr>
          <w:rFonts w:cs="Arabic Transparent"/>
          <w:sz w:val="28"/>
          <w:szCs w:val="28"/>
          <w:rtl/>
        </w:rPr>
        <w:t xml:space="preserve"> </w:t>
      </w:r>
      <w:r w:rsidRPr="003421E0">
        <w:rPr>
          <w:rFonts w:cs="Arabic Transparent" w:hint="cs"/>
          <w:sz w:val="28"/>
          <w:szCs w:val="28"/>
          <w:rtl/>
        </w:rPr>
        <w:t>المثل</w:t>
      </w:r>
      <w:r w:rsidRPr="003421E0">
        <w:rPr>
          <w:rFonts w:cs="Arabic Transparent"/>
          <w:sz w:val="28"/>
          <w:szCs w:val="28"/>
          <w:rtl/>
        </w:rPr>
        <w:t xml:space="preserve"> </w:t>
      </w:r>
      <w:r w:rsidRPr="003421E0">
        <w:rPr>
          <w:rFonts w:cs="Arabic Transparent" w:hint="cs"/>
          <w:sz w:val="28"/>
          <w:szCs w:val="28"/>
          <w:rtl/>
        </w:rPr>
        <w:t>واحداً</w:t>
      </w:r>
      <w:r w:rsidRPr="003421E0">
        <w:rPr>
          <w:rFonts w:cs="Arabic Transparent"/>
          <w:sz w:val="28"/>
          <w:szCs w:val="28"/>
          <w:rtl/>
        </w:rPr>
        <w:t xml:space="preserve"> </w:t>
      </w:r>
      <w:r w:rsidRPr="003421E0">
        <w:rPr>
          <w:rFonts w:cs="Arabic Transparent" w:hint="cs"/>
          <w:sz w:val="28"/>
          <w:szCs w:val="28"/>
          <w:rtl/>
        </w:rPr>
        <w:t>في</w:t>
      </w:r>
      <w:r w:rsidRPr="003421E0">
        <w:rPr>
          <w:rFonts w:cs="Arabic Transparent"/>
          <w:sz w:val="28"/>
          <w:szCs w:val="28"/>
          <w:rtl/>
        </w:rPr>
        <w:t xml:space="preserve"> </w:t>
      </w:r>
      <w:r w:rsidRPr="003421E0">
        <w:rPr>
          <w:rFonts w:cs="Arabic Transparent" w:hint="cs"/>
          <w:sz w:val="28"/>
          <w:szCs w:val="28"/>
          <w:rtl/>
        </w:rPr>
        <w:t>التوراة</w:t>
      </w:r>
      <w:r w:rsidRPr="003421E0">
        <w:rPr>
          <w:rFonts w:cs="Arabic Transparent"/>
          <w:sz w:val="28"/>
          <w:szCs w:val="28"/>
          <w:rtl/>
        </w:rPr>
        <w:t xml:space="preserve"> </w:t>
      </w:r>
      <w:r w:rsidRPr="003421E0">
        <w:rPr>
          <w:rFonts w:cs="Arabic Transparent" w:hint="cs"/>
          <w:sz w:val="28"/>
          <w:szCs w:val="28"/>
          <w:rtl/>
        </w:rPr>
        <w:t>والإنجيل،</w:t>
      </w:r>
      <w:r w:rsidRPr="003421E0">
        <w:rPr>
          <w:rFonts w:cs="Arabic Transparent"/>
          <w:sz w:val="28"/>
          <w:szCs w:val="28"/>
          <w:rtl/>
        </w:rPr>
        <w:t xml:space="preserve"> </w:t>
      </w:r>
      <w:r w:rsidRPr="003421E0">
        <w:rPr>
          <w:rFonts w:cs="Arabic Transparent" w:hint="cs"/>
          <w:sz w:val="28"/>
          <w:szCs w:val="28"/>
          <w:rtl/>
        </w:rPr>
        <w:t>ولكن</w:t>
      </w:r>
      <w:r w:rsidRPr="003421E0">
        <w:rPr>
          <w:rFonts w:cs="Arabic Transparent"/>
          <w:sz w:val="28"/>
          <w:szCs w:val="28"/>
          <w:rtl/>
        </w:rPr>
        <w:t xml:space="preserve"> </w:t>
      </w:r>
      <w:r w:rsidRPr="003421E0">
        <w:rPr>
          <w:rFonts w:cs="Arabic Transparent" w:hint="cs"/>
          <w:sz w:val="28"/>
          <w:szCs w:val="28"/>
          <w:rtl/>
        </w:rPr>
        <w:t>الفرق</w:t>
      </w:r>
      <w:r w:rsidRPr="003421E0">
        <w:rPr>
          <w:rFonts w:cs="Arabic Transparent"/>
          <w:sz w:val="28"/>
          <w:szCs w:val="28"/>
          <w:rtl/>
        </w:rPr>
        <w:t xml:space="preserve"> </w:t>
      </w:r>
      <w:r w:rsidRPr="003421E0">
        <w:rPr>
          <w:rFonts w:cs="Arabic Transparent" w:hint="cs"/>
          <w:sz w:val="28"/>
          <w:szCs w:val="28"/>
          <w:rtl/>
        </w:rPr>
        <w:t>بين</w:t>
      </w:r>
      <w:r w:rsidRPr="003421E0">
        <w:rPr>
          <w:rFonts w:cs="Arabic Transparent"/>
          <w:sz w:val="28"/>
          <w:szCs w:val="28"/>
          <w:rtl/>
        </w:rPr>
        <w:t xml:space="preserve"> </w:t>
      </w:r>
      <w:r w:rsidRPr="003421E0">
        <w:rPr>
          <w:rFonts w:cs="Arabic Transparent" w:hint="cs"/>
          <w:sz w:val="28"/>
          <w:szCs w:val="28"/>
          <w:rtl/>
        </w:rPr>
        <w:t>هذا</w:t>
      </w:r>
      <w:r w:rsidRPr="003421E0">
        <w:rPr>
          <w:rFonts w:cs="Arabic Transparent"/>
          <w:sz w:val="28"/>
          <w:szCs w:val="28"/>
          <w:rtl/>
        </w:rPr>
        <w:t xml:space="preserve"> </w:t>
      </w: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والقول</w:t>
      </w:r>
      <w:r w:rsidRPr="003421E0">
        <w:rPr>
          <w:rFonts w:cs="Arabic Transparent"/>
          <w:sz w:val="28"/>
          <w:szCs w:val="28"/>
          <w:rtl/>
        </w:rPr>
        <w:t xml:space="preserve"> </w:t>
      </w:r>
      <w:r w:rsidRPr="003421E0">
        <w:rPr>
          <w:rFonts w:cs="Arabic Transparent" w:hint="cs"/>
          <w:sz w:val="28"/>
          <w:szCs w:val="28"/>
          <w:rtl/>
        </w:rPr>
        <w:t>السابق</w:t>
      </w:r>
      <w:r w:rsidRPr="003421E0">
        <w:rPr>
          <w:rFonts w:cs="Arabic Transparent"/>
          <w:sz w:val="28"/>
          <w:szCs w:val="28"/>
          <w:rtl/>
        </w:rPr>
        <w:t xml:space="preserve"> </w:t>
      </w:r>
      <w:r w:rsidRPr="003421E0">
        <w:rPr>
          <w:rFonts w:cs="Arabic Transparent" w:hint="cs"/>
          <w:sz w:val="28"/>
          <w:szCs w:val="28"/>
          <w:rtl/>
        </w:rPr>
        <w:t>أن</w:t>
      </w:r>
      <w:r w:rsidRPr="003421E0">
        <w:rPr>
          <w:rFonts w:cs="Arabic Transparent"/>
          <w:sz w:val="28"/>
          <w:szCs w:val="28"/>
          <w:rtl/>
        </w:rPr>
        <w:t xml:space="preserve"> </w:t>
      </w:r>
      <w:r w:rsidRPr="003421E0">
        <w:rPr>
          <w:rFonts w:cs="Arabic Transparent" w:hint="cs"/>
          <w:sz w:val="28"/>
          <w:szCs w:val="28"/>
          <w:rtl/>
        </w:rPr>
        <w:t>هذا</w:t>
      </w:r>
      <w:r w:rsidRPr="003421E0">
        <w:rPr>
          <w:rFonts w:cs="Arabic Transparent"/>
          <w:sz w:val="28"/>
          <w:szCs w:val="28"/>
          <w:rtl/>
        </w:rPr>
        <w:t xml:space="preserve"> </w:t>
      </w: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يجعل</w:t>
      </w:r>
      <w:r w:rsidRPr="003421E0">
        <w:rPr>
          <w:rFonts w:cs="Arabic Transparent"/>
          <w:sz w:val="28"/>
          <w:szCs w:val="28"/>
          <w:rtl/>
        </w:rPr>
        <w:t xml:space="preserve"> </w:t>
      </w:r>
      <w:r w:rsidRPr="003421E0">
        <w:rPr>
          <w:rFonts w:cs="Arabic Transparent" w:hint="cs"/>
          <w:sz w:val="28"/>
          <w:szCs w:val="28"/>
          <w:rtl/>
        </w:rPr>
        <w:t>المثل</w:t>
      </w:r>
      <w:r w:rsidRPr="003421E0">
        <w:rPr>
          <w:rFonts w:cs="Arabic Transparent"/>
          <w:sz w:val="28"/>
          <w:szCs w:val="28"/>
          <w:rtl/>
        </w:rPr>
        <w:t xml:space="preserve"> </w:t>
      </w:r>
      <w:r w:rsidRPr="003421E0">
        <w:rPr>
          <w:rFonts w:cs="Arabic Transparent" w:hint="cs"/>
          <w:sz w:val="28"/>
          <w:szCs w:val="28"/>
          <w:rtl/>
        </w:rPr>
        <w:t>المذكور</w:t>
      </w:r>
      <w:r w:rsidRPr="003421E0">
        <w:rPr>
          <w:rFonts w:cs="Arabic Transparent"/>
          <w:sz w:val="28"/>
          <w:szCs w:val="28"/>
          <w:rtl/>
        </w:rPr>
        <w:t xml:space="preserve"> </w:t>
      </w:r>
      <w:r w:rsidRPr="003421E0">
        <w:rPr>
          <w:rFonts w:cs="Arabic Transparent" w:hint="cs"/>
          <w:sz w:val="28"/>
          <w:szCs w:val="28"/>
          <w:rtl/>
        </w:rPr>
        <w:t>في</w:t>
      </w:r>
      <w:r w:rsidRPr="003421E0">
        <w:rPr>
          <w:rFonts w:cs="Arabic Transparent"/>
          <w:sz w:val="28"/>
          <w:szCs w:val="28"/>
          <w:rtl/>
        </w:rPr>
        <w:t xml:space="preserve"> </w:t>
      </w:r>
      <w:r w:rsidRPr="003421E0">
        <w:rPr>
          <w:rFonts w:cs="Arabic Transparent" w:hint="cs"/>
          <w:sz w:val="28"/>
          <w:szCs w:val="28"/>
          <w:rtl/>
        </w:rPr>
        <w:t>التوراة</w:t>
      </w:r>
      <w:r w:rsidRPr="003421E0">
        <w:rPr>
          <w:rFonts w:cs="Arabic Transparent"/>
          <w:sz w:val="28"/>
          <w:szCs w:val="28"/>
          <w:rtl/>
        </w:rPr>
        <w:t xml:space="preserve"> </w:t>
      </w:r>
      <w:r w:rsidRPr="003421E0">
        <w:rPr>
          <w:rFonts w:cs="Arabic Transparent" w:hint="cs"/>
          <w:sz w:val="28"/>
          <w:szCs w:val="28"/>
          <w:rtl/>
        </w:rPr>
        <w:t>والإنجيل</w:t>
      </w:r>
      <w:r w:rsidRPr="003421E0">
        <w:rPr>
          <w:rFonts w:cs="Arabic Transparent"/>
          <w:sz w:val="28"/>
          <w:szCs w:val="28"/>
          <w:rtl/>
        </w:rPr>
        <w:t xml:space="preserve"> </w:t>
      </w:r>
      <w:r w:rsidRPr="003421E0">
        <w:rPr>
          <w:rFonts w:cs="Arabic Transparent" w:hint="cs"/>
          <w:sz w:val="28"/>
          <w:szCs w:val="28"/>
          <w:rtl/>
        </w:rPr>
        <w:t>قوله</w:t>
      </w:r>
      <w:r w:rsidRPr="003421E0">
        <w:rPr>
          <w:rFonts w:cs="Arabic Transparent"/>
          <w:sz w:val="28"/>
          <w:szCs w:val="28"/>
          <w:rtl/>
        </w:rPr>
        <w:t>: (</w:t>
      </w:r>
      <w:r w:rsidRPr="003421E0">
        <w:rPr>
          <w:rFonts w:cs="Arabic Transparent" w:hint="cs"/>
          <w:sz w:val="28"/>
          <w:szCs w:val="28"/>
          <w:rtl/>
        </w:rPr>
        <w:t>كزرع</w:t>
      </w:r>
      <w:r w:rsidRPr="003421E0">
        <w:rPr>
          <w:rFonts w:cs="Arabic Transparent"/>
          <w:sz w:val="28"/>
          <w:szCs w:val="28"/>
          <w:rtl/>
        </w:rPr>
        <w:t xml:space="preserve"> </w:t>
      </w:r>
      <w:r w:rsidRPr="003421E0">
        <w:rPr>
          <w:rFonts w:cs="Arabic Transparent" w:hint="cs"/>
          <w:sz w:val="28"/>
          <w:szCs w:val="28"/>
          <w:rtl/>
        </w:rPr>
        <w:t>أخرج</w:t>
      </w:r>
      <w:r w:rsidRPr="003421E0">
        <w:rPr>
          <w:rFonts w:cs="Arabic Transparent"/>
          <w:sz w:val="28"/>
          <w:szCs w:val="28"/>
          <w:rtl/>
        </w:rPr>
        <w:t xml:space="preserve"> </w:t>
      </w:r>
      <w:r w:rsidRPr="003421E0">
        <w:rPr>
          <w:rFonts w:cs="Arabic Transparent" w:hint="cs"/>
          <w:sz w:val="28"/>
          <w:szCs w:val="28"/>
          <w:rtl/>
        </w:rPr>
        <w:t>شطأه</w:t>
      </w:r>
      <w:r w:rsidRPr="003421E0">
        <w:rPr>
          <w:rFonts w:cs="Arabic Transparent"/>
          <w:sz w:val="28"/>
          <w:szCs w:val="28"/>
          <w:rtl/>
        </w:rPr>
        <w:t>...)</w:t>
      </w:r>
      <w:r w:rsidRPr="003421E0">
        <w:rPr>
          <w:rFonts w:cs="Arabic Transparent" w:hint="cs"/>
          <w:sz w:val="28"/>
          <w:szCs w:val="28"/>
          <w:rtl/>
        </w:rPr>
        <w:t>،</w:t>
      </w:r>
      <w:r w:rsidRPr="003421E0">
        <w:rPr>
          <w:rFonts w:cs="Arabic Transparent"/>
          <w:sz w:val="28"/>
          <w:szCs w:val="28"/>
          <w:rtl/>
        </w:rPr>
        <w:t xml:space="preserve"> </w:t>
      </w:r>
      <w:r w:rsidRPr="003421E0">
        <w:rPr>
          <w:rFonts w:cs="Arabic Transparent" w:hint="cs"/>
          <w:sz w:val="28"/>
          <w:szCs w:val="28"/>
          <w:rtl/>
        </w:rPr>
        <w:t>والقول</w:t>
      </w:r>
      <w:r w:rsidRPr="003421E0">
        <w:rPr>
          <w:rFonts w:cs="Arabic Transparent"/>
          <w:sz w:val="28"/>
          <w:szCs w:val="28"/>
          <w:rtl/>
        </w:rPr>
        <w:t xml:space="preserve"> </w:t>
      </w:r>
      <w:r w:rsidRPr="003421E0">
        <w:rPr>
          <w:rFonts w:cs="Arabic Transparent" w:hint="cs"/>
          <w:sz w:val="28"/>
          <w:szCs w:val="28"/>
          <w:rtl/>
        </w:rPr>
        <w:t>الأول</w:t>
      </w:r>
      <w:r w:rsidRPr="003421E0">
        <w:rPr>
          <w:rFonts w:cs="Arabic Transparent"/>
          <w:sz w:val="28"/>
          <w:szCs w:val="28"/>
          <w:rtl/>
        </w:rPr>
        <w:t xml:space="preserve"> </w:t>
      </w:r>
      <w:r w:rsidRPr="003421E0">
        <w:rPr>
          <w:rFonts w:cs="Arabic Transparent" w:hint="cs"/>
          <w:sz w:val="28"/>
          <w:szCs w:val="28"/>
          <w:rtl/>
        </w:rPr>
        <w:t>يجعل</w:t>
      </w:r>
      <w:r w:rsidRPr="003421E0">
        <w:rPr>
          <w:rFonts w:cs="Arabic Transparent"/>
          <w:sz w:val="28"/>
          <w:szCs w:val="28"/>
          <w:rtl/>
        </w:rPr>
        <w:t xml:space="preserve"> </w:t>
      </w:r>
      <w:r w:rsidRPr="003421E0">
        <w:rPr>
          <w:rFonts w:cs="Arabic Transparent" w:hint="cs"/>
          <w:sz w:val="28"/>
          <w:szCs w:val="28"/>
          <w:rtl/>
        </w:rPr>
        <w:t>المثل</w:t>
      </w:r>
      <w:r w:rsidRPr="003421E0">
        <w:rPr>
          <w:rFonts w:cs="Arabic Transparent"/>
          <w:sz w:val="28"/>
          <w:szCs w:val="28"/>
          <w:rtl/>
        </w:rPr>
        <w:t xml:space="preserve"> </w:t>
      </w:r>
      <w:r w:rsidRPr="003421E0">
        <w:rPr>
          <w:rFonts w:cs="Arabic Transparent" w:hint="cs"/>
          <w:sz w:val="28"/>
          <w:szCs w:val="28"/>
          <w:rtl/>
        </w:rPr>
        <w:t>المذكور</w:t>
      </w:r>
      <w:r w:rsidRPr="003421E0">
        <w:rPr>
          <w:rFonts w:cs="Arabic Transparent"/>
          <w:sz w:val="28"/>
          <w:szCs w:val="28"/>
          <w:rtl/>
        </w:rPr>
        <w:t xml:space="preserve"> </w:t>
      </w:r>
      <w:r w:rsidRPr="003421E0">
        <w:rPr>
          <w:rFonts w:cs="Arabic Transparent" w:hint="cs"/>
          <w:sz w:val="28"/>
          <w:szCs w:val="28"/>
          <w:rtl/>
        </w:rPr>
        <w:t>في</w:t>
      </w:r>
      <w:r w:rsidRPr="003421E0">
        <w:rPr>
          <w:rFonts w:cs="Arabic Transparent"/>
          <w:sz w:val="28"/>
          <w:szCs w:val="28"/>
          <w:rtl/>
        </w:rPr>
        <w:t xml:space="preserve"> </w:t>
      </w:r>
      <w:r w:rsidRPr="003421E0">
        <w:rPr>
          <w:rFonts w:cs="Arabic Transparent" w:hint="cs"/>
          <w:sz w:val="28"/>
          <w:szCs w:val="28"/>
          <w:rtl/>
        </w:rPr>
        <w:t>الكتابين</w:t>
      </w:r>
      <w:r w:rsidRPr="003421E0">
        <w:rPr>
          <w:rFonts w:cs="Arabic Transparent"/>
          <w:sz w:val="28"/>
          <w:szCs w:val="28"/>
          <w:rtl/>
        </w:rPr>
        <w:t xml:space="preserve"> </w:t>
      </w:r>
      <w:r w:rsidRPr="003421E0">
        <w:rPr>
          <w:rFonts w:cs="Arabic Transparent" w:hint="cs"/>
          <w:sz w:val="28"/>
          <w:szCs w:val="28"/>
          <w:rtl/>
        </w:rPr>
        <w:t>ما</w:t>
      </w:r>
      <w:r w:rsidRPr="003421E0">
        <w:rPr>
          <w:rFonts w:cs="Arabic Transparent"/>
          <w:sz w:val="28"/>
          <w:szCs w:val="28"/>
          <w:rtl/>
        </w:rPr>
        <w:t xml:space="preserve"> </w:t>
      </w:r>
      <w:r w:rsidRPr="003421E0">
        <w:rPr>
          <w:rFonts w:cs="Arabic Transparent" w:hint="cs"/>
          <w:sz w:val="28"/>
          <w:szCs w:val="28"/>
          <w:rtl/>
        </w:rPr>
        <w:t>سبق</w:t>
      </w:r>
      <w:r w:rsidRPr="003421E0">
        <w:rPr>
          <w:rFonts w:cs="Arabic Transparent"/>
          <w:sz w:val="28"/>
          <w:szCs w:val="28"/>
          <w:rtl/>
        </w:rPr>
        <w:t xml:space="preserve"> (</w:t>
      </w:r>
      <w:r w:rsidRPr="003421E0">
        <w:rPr>
          <w:rFonts w:cs="Arabic Transparent" w:hint="cs"/>
          <w:sz w:val="28"/>
          <w:szCs w:val="28"/>
          <w:rtl/>
        </w:rPr>
        <w:t>ذلك</w:t>
      </w:r>
      <w:r w:rsidRPr="003421E0">
        <w:rPr>
          <w:rFonts w:cs="Arabic Transparent"/>
          <w:sz w:val="28"/>
          <w:szCs w:val="28"/>
          <w:rtl/>
        </w:rPr>
        <w:t xml:space="preserve">) </w:t>
      </w:r>
      <w:r w:rsidRPr="003421E0">
        <w:rPr>
          <w:rFonts w:cs="Arabic Transparent" w:hint="cs"/>
          <w:sz w:val="28"/>
          <w:szCs w:val="28"/>
          <w:rtl/>
        </w:rPr>
        <w:t>من</w:t>
      </w:r>
      <w:r w:rsidRPr="003421E0">
        <w:rPr>
          <w:rFonts w:cs="Arabic Transparent"/>
          <w:sz w:val="28"/>
          <w:szCs w:val="28"/>
          <w:rtl/>
        </w:rPr>
        <w:t xml:space="preserve"> </w:t>
      </w:r>
      <w:r w:rsidRPr="003421E0">
        <w:rPr>
          <w:rFonts w:cs="Arabic Transparent" w:hint="cs"/>
          <w:sz w:val="28"/>
          <w:szCs w:val="28"/>
          <w:rtl/>
        </w:rPr>
        <w:t>النعوت</w:t>
      </w:r>
      <w:r w:rsidRPr="003421E0">
        <w:rPr>
          <w:rFonts w:cs="Arabic Transparent"/>
          <w:sz w:val="28"/>
          <w:szCs w:val="28"/>
          <w:rtl/>
        </w:rPr>
        <w:t xml:space="preserve"> </w:t>
      </w:r>
      <w:r w:rsidRPr="003421E0">
        <w:rPr>
          <w:rFonts w:cs="Arabic Transparent" w:hint="cs"/>
          <w:sz w:val="28"/>
          <w:szCs w:val="28"/>
          <w:rtl/>
        </w:rPr>
        <w:t>والأوصاف</w:t>
      </w:r>
      <w:r w:rsidRPr="003421E0">
        <w:rPr>
          <w:rFonts w:cs="Arabic Transparent"/>
          <w:sz w:val="28"/>
          <w:szCs w:val="28"/>
          <w:rtl/>
        </w:rPr>
        <w:t xml:space="preserve"> </w:t>
      </w:r>
      <w:r w:rsidRPr="003421E0">
        <w:rPr>
          <w:rFonts w:cs="Arabic Transparent" w:hint="cs"/>
          <w:sz w:val="28"/>
          <w:szCs w:val="28"/>
          <w:rtl/>
        </w:rPr>
        <w:t>من</w:t>
      </w:r>
      <w:r w:rsidRPr="003421E0">
        <w:rPr>
          <w:rFonts w:cs="Arabic Transparent"/>
          <w:sz w:val="28"/>
          <w:szCs w:val="28"/>
          <w:rtl/>
        </w:rPr>
        <w:t xml:space="preserve"> </w:t>
      </w:r>
      <w:r w:rsidRPr="003421E0">
        <w:rPr>
          <w:rFonts w:cs="Arabic Transparent" w:hint="cs"/>
          <w:sz w:val="28"/>
          <w:szCs w:val="28"/>
          <w:rtl/>
        </w:rPr>
        <w:t>بداية</w:t>
      </w:r>
      <w:r w:rsidRPr="003421E0">
        <w:rPr>
          <w:rFonts w:cs="Arabic Transparent"/>
          <w:sz w:val="28"/>
          <w:szCs w:val="28"/>
          <w:rtl/>
        </w:rPr>
        <w:t xml:space="preserve"> </w:t>
      </w:r>
      <w:r w:rsidRPr="003421E0">
        <w:rPr>
          <w:rFonts w:cs="Arabic Transparent" w:hint="cs"/>
          <w:sz w:val="28"/>
          <w:szCs w:val="28"/>
          <w:rtl/>
        </w:rPr>
        <w:t>الآية</w:t>
      </w:r>
      <w:r w:rsidRPr="003421E0">
        <w:rPr>
          <w:rFonts w:cs="Arabic Transparent"/>
          <w:sz w:val="28"/>
          <w:szCs w:val="28"/>
          <w:rtl/>
        </w:rPr>
        <w:t>.</w:t>
      </w:r>
    </w:p>
    <w:p w:rsidR="00CD740F" w:rsidRPr="003421E0" w:rsidRDefault="00CD740F" w:rsidP="001B407A">
      <w:pPr>
        <w:widowControl w:val="0"/>
        <w:spacing w:line="360" w:lineRule="auto"/>
        <w:ind w:firstLine="397"/>
        <w:jc w:val="both"/>
        <w:rPr>
          <w:rFonts w:cs="Arabic Transparent"/>
          <w:sz w:val="28"/>
          <w:szCs w:val="28"/>
          <w:rtl/>
        </w:rPr>
      </w:pPr>
      <w:r w:rsidRPr="003421E0">
        <w:rPr>
          <w:rFonts w:cs="Arabic Transparent" w:hint="cs"/>
          <w:sz w:val="28"/>
          <w:szCs w:val="28"/>
          <w:rtl/>
        </w:rPr>
        <w:t>وترجح</w:t>
      </w:r>
      <w:r w:rsidRPr="003421E0">
        <w:rPr>
          <w:rFonts w:cs="Arabic Transparent"/>
          <w:sz w:val="28"/>
          <w:szCs w:val="28"/>
          <w:rtl/>
        </w:rPr>
        <w:t xml:space="preserve"> </w:t>
      </w:r>
      <w:r w:rsidRPr="003421E0">
        <w:rPr>
          <w:rFonts w:cs="Arabic Transparent" w:hint="cs"/>
          <w:sz w:val="28"/>
          <w:szCs w:val="28"/>
          <w:rtl/>
        </w:rPr>
        <w:t>الباحثة</w:t>
      </w:r>
      <w:r w:rsidRPr="003421E0">
        <w:rPr>
          <w:rFonts w:cs="Arabic Transparent"/>
          <w:sz w:val="28"/>
          <w:szCs w:val="28"/>
          <w:rtl/>
        </w:rPr>
        <w:t xml:space="preserve"> </w:t>
      </w: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الأول</w:t>
      </w:r>
      <w:r w:rsidRPr="003421E0">
        <w:rPr>
          <w:rFonts w:cs="Arabic Transparent"/>
          <w:sz w:val="28"/>
          <w:szCs w:val="28"/>
          <w:rtl/>
        </w:rPr>
        <w:t xml:space="preserve"> </w:t>
      </w:r>
      <w:r w:rsidRPr="003421E0">
        <w:rPr>
          <w:rFonts w:cs="Arabic Transparent" w:hint="cs"/>
          <w:sz w:val="28"/>
          <w:szCs w:val="28"/>
          <w:rtl/>
        </w:rPr>
        <w:t>الذي</w:t>
      </w:r>
      <w:r w:rsidRPr="003421E0">
        <w:rPr>
          <w:rFonts w:cs="Arabic Transparent"/>
          <w:sz w:val="28"/>
          <w:szCs w:val="28"/>
          <w:rtl/>
        </w:rPr>
        <w:t xml:space="preserve"> </w:t>
      </w:r>
      <w:r w:rsidRPr="003421E0">
        <w:rPr>
          <w:rFonts w:cs="Arabic Transparent" w:hint="cs"/>
          <w:sz w:val="28"/>
          <w:szCs w:val="28"/>
          <w:rtl/>
        </w:rPr>
        <w:t>قال</w:t>
      </w:r>
      <w:r w:rsidRPr="003421E0">
        <w:rPr>
          <w:rFonts w:cs="Arabic Transparent"/>
          <w:sz w:val="28"/>
          <w:szCs w:val="28"/>
          <w:rtl/>
        </w:rPr>
        <w:t xml:space="preserve"> </w:t>
      </w:r>
      <w:r w:rsidRPr="003421E0">
        <w:rPr>
          <w:rFonts w:cs="Arabic Transparent" w:hint="cs"/>
          <w:sz w:val="28"/>
          <w:szCs w:val="28"/>
          <w:rtl/>
        </w:rPr>
        <w:t>به</w:t>
      </w:r>
      <w:r w:rsidRPr="003421E0">
        <w:rPr>
          <w:rFonts w:cs="Arabic Transparent"/>
          <w:sz w:val="28"/>
          <w:szCs w:val="28"/>
          <w:rtl/>
        </w:rPr>
        <w:t xml:space="preserve"> </w:t>
      </w:r>
      <w:r w:rsidRPr="003421E0">
        <w:rPr>
          <w:rFonts w:cs="Arabic Transparent" w:hint="cs"/>
          <w:sz w:val="28"/>
          <w:szCs w:val="28"/>
          <w:rtl/>
        </w:rPr>
        <w:t>جمهور</w:t>
      </w:r>
      <w:r w:rsidRPr="003421E0">
        <w:rPr>
          <w:rFonts w:cs="Arabic Transparent"/>
          <w:sz w:val="28"/>
          <w:szCs w:val="28"/>
          <w:rtl/>
        </w:rPr>
        <w:t xml:space="preserve"> </w:t>
      </w:r>
      <w:r w:rsidRPr="003421E0">
        <w:rPr>
          <w:rFonts w:cs="Arabic Transparent" w:hint="cs"/>
          <w:sz w:val="28"/>
          <w:szCs w:val="28"/>
          <w:rtl/>
        </w:rPr>
        <w:t>المفسرين،</w:t>
      </w:r>
      <w:r w:rsidRPr="003421E0">
        <w:rPr>
          <w:rFonts w:cs="Arabic Transparent"/>
          <w:sz w:val="28"/>
          <w:szCs w:val="28"/>
          <w:rtl/>
        </w:rPr>
        <w:t xml:space="preserve"> </w:t>
      </w:r>
      <w:r w:rsidRPr="003421E0">
        <w:rPr>
          <w:rFonts w:cs="Arabic Transparent" w:hint="cs"/>
          <w:sz w:val="28"/>
          <w:szCs w:val="28"/>
          <w:rtl/>
        </w:rPr>
        <w:t>وذلك</w:t>
      </w:r>
      <w:r w:rsidRPr="003421E0">
        <w:rPr>
          <w:rFonts w:cs="Arabic Transparent"/>
          <w:sz w:val="28"/>
          <w:szCs w:val="28"/>
          <w:rtl/>
        </w:rPr>
        <w:t xml:space="preserve"> </w:t>
      </w:r>
      <w:r w:rsidRPr="003421E0">
        <w:rPr>
          <w:rFonts w:cs="Arabic Transparent" w:hint="cs"/>
          <w:sz w:val="28"/>
          <w:szCs w:val="28"/>
          <w:rtl/>
        </w:rPr>
        <w:t>للأسباب</w:t>
      </w:r>
      <w:r w:rsidRPr="003421E0">
        <w:rPr>
          <w:rFonts w:cs="Arabic Transparent"/>
          <w:sz w:val="28"/>
          <w:szCs w:val="28"/>
          <w:rtl/>
        </w:rPr>
        <w:t xml:space="preserve"> </w:t>
      </w:r>
      <w:r w:rsidRPr="003421E0">
        <w:rPr>
          <w:rFonts w:cs="Arabic Transparent" w:hint="cs"/>
          <w:sz w:val="28"/>
          <w:szCs w:val="28"/>
          <w:rtl/>
        </w:rPr>
        <w:t>الآتية</w:t>
      </w:r>
      <w:r w:rsidRPr="003421E0">
        <w:rPr>
          <w:rFonts w:cs="Arabic Transparent"/>
          <w:sz w:val="28"/>
          <w:szCs w:val="28"/>
          <w:rtl/>
        </w:rPr>
        <w:t xml:space="preserve">: </w:t>
      </w:r>
    </w:p>
    <w:p w:rsidR="00CD740F" w:rsidRPr="003421E0" w:rsidRDefault="00CD740F" w:rsidP="001B407A">
      <w:pPr>
        <w:pStyle w:val="ListParagraph"/>
        <w:widowControl w:val="0"/>
        <w:numPr>
          <w:ilvl w:val="0"/>
          <w:numId w:val="34"/>
        </w:numPr>
        <w:spacing w:line="360" w:lineRule="auto"/>
        <w:ind w:left="509" w:hanging="490"/>
        <w:jc w:val="both"/>
        <w:rPr>
          <w:rFonts w:cs="Arabic Transparent"/>
          <w:sz w:val="28"/>
          <w:szCs w:val="28"/>
        </w:rPr>
      </w:pPr>
      <w:r w:rsidRPr="003421E0">
        <w:rPr>
          <w:rFonts w:cs="Arabic Transparent" w:hint="cs"/>
          <w:sz w:val="28"/>
          <w:szCs w:val="28"/>
          <w:rtl/>
        </w:rPr>
        <w:t>أن</w:t>
      </w:r>
      <w:r w:rsidRPr="003421E0">
        <w:rPr>
          <w:rFonts w:cs="Arabic Transparent"/>
          <w:sz w:val="28"/>
          <w:szCs w:val="28"/>
          <w:rtl/>
        </w:rPr>
        <w:t xml:space="preserve"> </w:t>
      </w:r>
      <w:r w:rsidRPr="003421E0">
        <w:rPr>
          <w:rFonts w:cs="Arabic Transparent" w:hint="cs"/>
          <w:sz w:val="28"/>
          <w:szCs w:val="28"/>
          <w:rtl/>
        </w:rPr>
        <w:t>هذا</w:t>
      </w:r>
      <w:r w:rsidRPr="003421E0">
        <w:rPr>
          <w:rFonts w:cs="Arabic Transparent"/>
          <w:sz w:val="28"/>
          <w:szCs w:val="28"/>
          <w:rtl/>
        </w:rPr>
        <w:t xml:space="preserve"> </w:t>
      </w: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أظهر</w:t>
      </w:r>
      <w:r w:rsidRPr="003421E0">
        <w:rPr>
          <w:rFonts w:cs="Arabic Transparent"/>
          <w:sz w:val="28"/>
          <w:szCs w:val="28"/>
          <w:rtl/>
        </w:rPr>
        <w:t xml:space="preserve"> </w:t>
      </w:r>
      <w:r w:rsidRPr="003421E0">
        <w:rPr>
          <w:rFonts w:cs="Arabic Transparent" w:hint="cs"/>
          <w:sz w:val="28"/>
          <w:szCs w:val="28"/>
          <w:rtl/>
        </w:rPr>
        <w:t>من</w:t>
      </w:r>
      <w:r w:rsidRPr="003421E0">
        <w:rPr>
          <w:rFonts w:cs="Arabic Transparent"/>
          <w:sz w:val="28"/>
          <w:szCs w:val="28"/>
          <w:rtl/>
        </w:rPr>
        <w:t xml:space="preserve"> </w:t>
      </w:r>
      <w:r w:rsidRPr="003421E0">
        <w:rPr>
          <w:rFonts w:cs="Arabic Transparent" w:hint="cs"/>
          <w:sz w:val="28"/>
          <w:szCs w:val="28"/>
          <w:rtl/>
        </w:rPr>
        <w:t>سياق</w:t>
      </w:r>
      <w:r w:rsidRPr="003421E0">
        <w:rPr>
          <w:rFonts w:cs="Arabic Transparent"/>
          <w:sz w:val="28"/>
          <w:szCs w:val="28"/>
          <w:rtl/>
        </w:rPr>
        <w:t xml:space="preserve"> </w:t>
      </w:r>
      <w:r w:rsidRPr="003421E0">
        <w:rPr>
          <w:rFonts w:cs="Arabic Transparent" w:hint="cs"/>
          <w:sz w:val="28"/>
          <w:szCs w:val="28"/>
          <w:rtl/>
        </w:rPr>
        <w:t>الآية،</w:t>
      </w:r>
      <w:r w:rsidRPr="003421E0">
        <w:rPr>
          <w:rFonts w:cs="Arabic Transparent"/>
          <w:sz w:val="28"/>
          <w:szCs w:val="28"/>
          <w:rtl/>
        </w:rPr>
        <w:t xml:space="preserve"> </w:t>
      </w:r>
      <w:r w:rsidRPr="003421E0">
        <w:rPr>
          <w:rFonts w:cs="Arabic Transparent" w:hint="cs"/>
          <w:sz w:val="28"/>
          <w:szCs w:val="28"/>
          <w:rtl/>
        </w:rPr>
        <w:t>بدلالة</w:t>
      </w:r>
      <w:r w:rsidRPr="003421E0">
        <w:rPr>
          <w:rFonts w:cs="Arabic Transparent"/>
          <w:sz w:val="28"/>
          <w:szCs w:val="28"/>
          <w:rtl/>
        </w:rPr>
        <w:t xml:space="preserve"> </w:t>
      </w:r>
      <w:r w:rsidRPr="003421E0">
        <w:rPr>
          <w:rFonts w:cs="Arabic Transparent" w:hint="cs"/>
          <w:sz w:val="28"/>
          <w:szCs w:val="28"/>
          <w:rtl/>
        </w:rPr>
        <w:t>تكرار</w:t>
      </w:r>
      <w:r w:rsidRPr="003421E0">
        <w:rPr>
          <w:rFonts w:cs="Arabic Transparent"/>
          <w:sz w:val="28"/>
          <w:szCs w:val="28"/>
          <w:rtl/>
        </w:rPr>
        <w:t xml:space="preserve"> </w:t>
      </w:r>
      <w:r w:rsidRPr="003421E0">
        <w:rPr>
          <w:rFonts w:cs="Arabic Transparent" w:hint="cs"/>
          <w:sz w:val="28"/>
          <w:szCs w:val="28"/>
          <w:rtl/>
        </w:rPr>
        <w:t>قوله</w:t>
      </w:r>
      <w:r w:rsidRPr="003421E0">
        <w:rPr>
          <w:rFonts w:cs="Arabic Transparent"/>
          <w:sz w:val="28"/>
          <w:szCs w:val="28"/>
          <w:rtl/>
        </w:rPr>
        <w:t>: (</w:t>
      </w:r>
      <w:r w:rsidRPr="003421E0">
        <w:rPr>
          <w:rFonts w:cs="Arabic Transparent" w:hint="cs"/>
          <w:sz w:val="28"/>
          <w:szCs w:val="28"/>
          <w:rtl/>
        </w:rPr>
        <w:t>ومثهلم</w:t>
      </w:r>
      <w:r w:rsidRPr="003421E0">
        <w:rPr>
          <w:rFonts w:cs="Arabic Transparent"/>
          <w:sz w:val="28"/>
          <w:szCs w:val="28"/>
          <w:rtl/>
        </w:rPr>
        <w:t>).</w:t>
      </w:r>
    </w:p>
    <w:p w:rsidR="00CD740F" w:rsidRPr="003421E0" w:rsidRDefault="00CD740F" w:rsidP="001B407A">
      <w:pPr>
        <w:pStyle w:val="ListParagraph"/>
        <w:widowControl w:val="0"/>
        <w:numPr>
          <w:ilvl w:val="0"/>
          <w:numId w:val="34"/>
        </w:numPr>
        <w:spacing w:line="360" w:lineRule="auto"/>
        <w:ind w:left="509" w:hanging="490"/>
        <w:jc w:val="both"/>
        <w:rPr>
          <w:rFonts w:cs="Arabic Transparent"/>
          <w:sz w:val="28"/>
          <w:szCs w:val="28"/>
        </w:rPr>
      </w:pP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الثاني</w:t>
      </w:r>
      <w:r w:rsidRPr="003421E0">
        <w:rPr>
          <w:rFonts w:cs="Arabic Transparent"/>
          <w:sz w:val="28"/>
          <w:szCs w:val="28"/>
          <w:rtl/>
        </w:rPr>
        <w:t xml:space="preserve"> </w:t>
      </w:r>
      <w:r w:rsidRPr="003421E0">
        <w:rPr>
          <w:rFonts w:cs="Arabic Transparent" w:hint="cs"/>
          <w:sz w:val="28"/>
          <w:szCs w:val="28"/>
          <w:rtl/>
        </w:rPr>
        <w:t>يقتضي</w:t>
      </w:r>
      <w:r w:rsidRPr="003421E0">
        <w:rPr>
          <w:rFonts w:cs="Arabic Transparent"/>
          <w:sz w:val="28"/>
          <w:szCs w:val="28"/>
          <w:rtl/>
        </w:rPr>
        <w:t xml:space="preserve"> </w:t>
      </w:r>
      <w:r w:rsidRPr="003421E0">
        <w:rPr>
          <w:rFonts w:cs="Arabic Transparent" w:hint="cs"/>
          <w:sz w:val="28"/>
          <w:szCs w:val="28"/>
          <w:rtl/>
        </w:rPr>
        <w:t>تقدير</w:t>
      </w:r>
      <w:r w:rsidRPr="003421E0">
        <w:rPr>
          <w:rFonts w:cs="Arabic Transparent"/>
          <w:sz w:val="28"/>
          <w:szCs w:val="28"/>
          <w:rtl/>
        </w:rPr>
        <w:t xml:space="preserve"> </w:t>
      </w:r>
      <w:r w:rsidRPr="003421E0">
        <w:rPr>
          <w:rFonts w:cs="Arabic Transparent" w:hint="cs"/>
          <w:sz w:val="28"/>
          <w:szCs w:val="28"/>
          <w:rtl/>
        </w:rPr>
        <w:t>مبتدأ</w:t>
      </w:r>
      <w:r w:rsidRPr="003421E0">
        <w:rPr>
          <w:rFonts w:cs="Arabic Transparent"/>
          <w:sz w:val="28"/>
          <w:szCs w:val="28"/>
          <w:rtl/>
        </w:rPr>
        <w:t xml:space="preserve"> </w:t>
      </w:r>
      <w:r w:rsidRPr="003421E0">
        <w:rPr>
          <w:rFonts w:cs="Arabic Transparent" w:hint="cs"/>
          <w:sz w:val="28"/>
          <w:szCs w:val="28"/>
          <w:rtl/>
        </w:rPr>
        <w:t>محذوف،</w:t>
      </w:r>
      <w:r w:rsidRPr="003421E0">
        <w:rPr>
          <w:rFonts w:cs="Arabic Transparent"/>
          <w:sz w:val="28"/>
          <w:szCs w:val="28"/>
          <w:rtl/>
        </w:rPr>
        <w:t xml:space="preserve"> </w:t>
      </w:r>
      <w:r w:rsidRPr="003421E0">
        <w:rPr>
          <w:rFonts w:cs="Arabic Transparent" w:hint="cs"/>
          <w:sz w:val="28"/>
          <w:szCs w:val="28"/>
          <w:rtl/>
        </w:rPr>
        <w:t>وهو</w:t>
      </w:r>
      <w:r w:rsidRPr="003421E0">
        <w:rPr>
          <w:rFonts w:cs="Arabic Transparent"/>
          <w:sz w:val="28"/>
          <w:szCs w:val="28"/>
          <w:rtl/>
        </w:rPr>
        <w:t xml:space="preserve"> (</w:t>
      </w:r>
      <w:r w:rsidRPr="003421E0">
        <w:rPr>
          <w:rFonts w:cs="Arabic Transparent" w:hint="cs"/>
          <w:sz w:val="28"/>
          <w:szCs w:val="28"/>
          <w:rtl/>
        </w:rPr>
        <w:t>هم</w:t>
      </w:r>
      <w:r w:rsidRPr="003421E0">
        <w:rPr>
          <w:rFonts w:cs="Arabic Transparent"/>
          <w:sz w:val="28"/>
          <w:szCs w:val="28"/>
          <w:rtl/>
        </w:rPr>
        <w:t xml:space="preserve">) </w:t>
      </w:r>
      <w:r w:rsidRPr="003421E0">
        <w:rPr>
          <w:rFonts w:cs="Arabic Transparent" w:hint="cs"/>
          <w:sz w:val="28"/>
          <w:szCs w:val="28"/>
          <w:rtl/>
        </w:rPr>
        <w:t>للخبر</w:t>
      </w:r>
      <w:r w:rsidRPr="003421E0">
        <w:rPr>
          <w:rFonts w:cs="Arabic Transparent"/>
          <w:sz w:val="28"/>
          <w:szCs w:val="28"/>
          <w:rtl/>
        </w:rPr>
        <w:t xml:space="preserve"> (</w:t>
      </w:r>
      <w:r w:rsidRPr="003421E0">
        <w:rPr>
          <w:rFonts w:cs="Arabic Transparent" w:hint="cs"/>
          <w:sz w:val="28"/>
          <w:szCs w:val="28"/>
          <w:rtl/>
        </w:rPr>
        <w:t>كزرع</w:t>
      </w:r>
      <w:r w:rsidRPr="003421E0">
        <w:rPr>
          <w:rFonts w:cs="Arabic Transparent"/>
          <w:sz w:val="28"/>
          <w:szCs w:val="28"/>
          <w:rtl/>
        </w:rPr>
        <w:t>)</w:t>
      </w:r>
      <w:r w:rsidRPr="003421E0">
        <w:rPr>
          <w:rFonts w:cs="Arabic Transparent" w:hint="cs"/>
          <w:sz w:val="28"/>
          <w:szCs w:val="28"/>
          <w:rtl/>
        </w:rPr>
        <w:t>،</w:t>
      </w:r>
      <w:r w:rsidRPr="003421E0">
        <w:rPr>
          <w:rFonts w:cs="Arabic Transparent"/>
          <w:sz w:val="28"/>
          <w:szCs w:val="28"/>
          <w:rtl/>
        </w:rPr>
        <w:t xml:space="preserve"> </w:t>
      </w:r>
      <w:r w:rsidRPr="003421E0">
        <w:rPr>
          <w:rFonts w:cs="Arabic Transparent" w:hint="cs"/>
          <w:sz w:val="28"/>
          <w:szCs w:val="28"/>
          <w:rtl/>
        </w:rPr>
        <w:t>والقول</w:t>
      </w:r>
      <w:r w:rsidRPr="003421E0">
        <w:rPr>
          <w:rFonts w:cs="Arabic Transparent"/>
          <w:sz w:val="28"/>
          <w:szCs w:val="28"/>
          <w:rtl/>
        </w:rPr>
        <w:t xml:space="preserve"> </w:t>
      </w:r>
      <w:r w:rsidRPr="003421E0">
        <w:rPr>
          <w:rFonts w:cs="Arabic Transparent" w:hint="cs"/>
          <w:sz w:val="28"/>
          <w:szCs w:val="28"/>
          <w:rtl/>
        </w:rPr>
        <w:t>الذي</w:t>
      </w:r>
      <w:r w:rsidRPr="003421E0">
        <w:rPr>
          <w:rFonts w:cs="Arabic Transparent"/>
          <w:sz w:val="28"/>
          <w:szCs w:val="28"/>
          <w:rtl/>
        </w:rPr>
        <w:t xml:space="preserve"> </w:t>
      </w:r>
      <w:r w:rsidRPr="003421E0">
        <w:rPr>
          <w:rFonts w:cs="Arabic Transparent" w:hint="cs"/>
          <w:sz w:val="28"/>
          <w:szCs w:val="28"/>
          <w:rtl/>
        </w:rPr>
        <w:t>لا</w:t>
      </w:r>
      <w:r w:rsidRPr="003421E0">
        <w:rPr>
          <w:rFonts w:cs="Arabic Transparent"/>
          <w:sz w:val="28"/>
          <w:szCs w:val="28"/>
          <w:rtl/>
        </w:rPr>
        <w:t xml:space="preserve"> </w:t>
      </w:r>
      <w:r w:rsidRPr="003421E0">
        <w:rPr>
          <w:rFonts w:cs="Arabic Transparent" w:hint="cs"/>
          <w:sz w:val="28"/>
          <w:szCs w:val="28"/>
          <w:rtl/>
        </w:rPr>
        <w:t>يحتاج</w:t>
      </w:r>
      <w:r w:rsidRPr="003421E0">
        <w:rPr>
          <w:rFonts w:cs="Arabic Transparent"/>
          <w:sz w:val="28"/>
          <w:szCs w:val="28"/>
          <w:rtl/>
        </w:rPr>
        <w:t xml:space="preserve"> </w:t>
      </w:r>
      <w:r w:rsidRPr="003421E0">
        <w:rPr>
          <w:rFonts w:cs="Arabic Transparent" w:hint="cs"/>
          <w:sz w:val="28"/>
          <w:szCs w:val="28"/>
          <w:rtl/>
        </w:rPr>
        <w:t>إلى</w:t>
      </w:r>
      <w:r w:rsidRPr="003421E0">
        <w:rPr>
          <w:rFonts w:cs="Arabic Transparent"/>
          <w:sz w:val="28"/>
          <w:szCs w:val="28"/>
          <w:rtl/>
        </w:rPr>
        <w:t xml:space="preserve"> </w:t>
      </w:r>
      <w:r w:rsidRPr="003421E0">
        <w:rPr>
          <w:rFonts w:cs="Arabic Transparent" w:hint="cs"/>
          <w:sz w:val="28"/>
          <w:szCs w:val="28"/>
          <w:rtl/>
        </w:rPr>
        <w:t>التقدير</w:t>
      </w:r>
      <w:r w:rsidRPr="003421E0">
        <w:rPr>
          <w:rFonts w:cs="Arabic Transparent"/>
          <w:sz w:val="28"/>
          <w:szCs w:val="28"/>
          <w:rtl/>
        </w:rPr>
        <w:t xml:space="preserve"> </w:t>
      </w:r>
      <w:r w:rsidRPr="003421E0">
        <w:rPr>
          <w:rFonts w:cs="Arabic Transparent" w:hint="cs"/>
          <w:sz w:val="28"/>
          <w:szCs w:val="28"/>
          <w:rtl/>
        </w:rPr>
        <w:t>أولى؛</w:t>
      </w:r>
      <w:r w:rsidRPr="003421E0">
        <w:rPr>
          <w:rFonts w:cs="Arabic Transparent"/>
          <w:sz w:val="28"/>
          <w:szCs w:val="28"/>
          <w:rtl/>
        </w:rPr>
        <w:t xml:space="preserve"> </w:t>
      </w:r>
      <w:r w:rsidRPr="003421E0">
        <w:rPr>
          <w:rFonts w:cs="Arabic Transparent" w:hint="cs"/>
          <w:sz w:val="28"/>
          <w:szCs w:val="28"/>
          <w:rtl/>
        </w:rPr>
        <w:t>لأن</w:t>
      </w:r>
      <w:r w:rsidRPr="003421E0">
        <w:rPr>
          <w:rFonts w:cs="Arabic Transparent"/>
          <w:sz w:val="28"/>
          <w:szCs w:val="28"/>
          <w:rtl/>
        </w:rPr>
        <w:t xml:space="preserve"> </w:t>
      </w:r>
      <w:r w:rsidRPr="003421E0">
        <w:rPr>
          <w:rFonts w:cs="Arabic Transparent" w:hint="cs"/>
          <w:sz w:val="28"/>
          <w:szCs w:val="28"/>
          <w:rtl/>
        </w:rPr>
        <w:t>الأصل</w:t>
      </w:r>
      <w:r w:rsidRPr="003421E0">
        <w:rPr>
          <w:rFonts w:cs="Arabic Transparent"/>
          <w:sz w:val="28"/>
          <w:szCs w:val="28"/>
          <w:rtl/>
        </w:rPr>
        <w:t xml:space="preserve"> </w:t>
      </w:r>
      <w:r w:rsidRPr="003421E0">
        <w:rPr>
          <w:rFonts w:cs="Arabic Transparent" w:hint="cs"/>
          <w:sz w:val="28"/>
          <w:szCs w:val="28"/>
          <w:rtl/>
        </w:rPr>
        <w:t>عدم</w:t>
      </w:r>
      <w:r w:rsidRPr="003421E0">
        <w:rPr>
          <w:rFonts w:cs="Arabic Transparent"/>
          <w:sz w:val="28"/>
          <w:szCs w:val="28"/>
          <w:rtl/>
        </w:rPr>
        <w:t xml:space="preserve"> </w:t>
      </w:r>
      <w:r w:rsidRPr="003421E0">
        <w:rPr>
          <w:rFonts w:cs="Arabic Transparent" w:hint="cs"/>
          <w:sz w:val="28"/>
          <w:szCs w:val="28"/>
          <w:rtl/>
        </w:rPr>
        <w:t>التقدير</w:t>
      </w:r>
      <w:r w:rsidRPr="003421E0">
        <w:rPr>
          <w:rStyle w:val="FootnoteReference"/>
          <w:rFonts w:cs="Arabic Transparent"/>
          <w:sz w:val="28"/>
          <w:szCs w:val="28"/>
          <w:rtl/>
        </w:rPr>
        <w:t>(</w:t>
      </w:r>
      <w:r w:rsidRPr="003421E0">
        <w:rPr>
          <w:rStyle w:val="FootnoteReference"/>
          <w:rFonts w:ascii="Times New Roman" w:hAnsi="Times New Roman"/>
          <w:sz w:val="28"/>
          <w:szCs w:val="28"/>
          <w:rtl/>
        </w:rPr>
        <w:footnoteReference w:id="625"/>
      </w:r>
      <w:r w:rsidRPr="003421E0">
        <w:rPr>
          <w:rStyle w:val="FootnoteReference"/>
          <w:rFonts w:cs="Arabic Transparent"/>
          <w:sz w:val="28"/>
          <w:szCs w:val="28"/>
          <w:rtl/>
        </w:rPr>
        <w:t>)</w:t>
      </w:r>
      <w:r w:rsidRPr="003421E0">
        <w:rPr>
          <w:rFonts w:cs="Arabic Transparent"/>
          <w:sz w:val="28"/>
          <w:szCs w:val="28"/>
          <w:rtl/>
        </w:rPr>
        <w:t>.</w:t>
      </w:r>
    </w:p>
    <w:p w:rsidR="00CD740F" w:rsidRDefault="00CD740F" w:rsidP="001B407A">
      <w:pPr>
        <w:pStyle w:val="ListParagraph"/>
        <w:widowControl w:val="0"/>
        <w:numPr>
          <w:ilvl w:val="0"/>
          <w:numId w:val="34"/>
        </w:numPr>
        <w:spacing w:line="360" w:lineRule="auto"/>
        <w:ind w:left="509" w:hanging="490"/>
        <w:jc w:val="both"/>
        <w:rPr>
          <w:rFonts w:cs="Arabic Transparent"/>
          <w:sz w:val="28"/>
          <w:szCs w:val="28"/>
        </w:rPr>
      </w:pPr>
      <w:r w:rsidRPr="003421E0">
        <w:rPr>
          <w:rFonts w:cs="Arabic Transparent" w:hint="cs"/>
          <w:sz w:val="28"/>
          <w:szCs w:val="28"/>
          <w:rtl/>
        </w:rPr>
        <w:t>أما</w:t>
      </w:r>
      <w:r w:rsidRPr="003421E0">
        <w:rPr>
          <w:rFonts w:cs="Arabic Transparent"/>
          <w:sz w:val="28"/>
          <w:szCs w:val="28"/>
          <w:rtl/>
        </w:rPr>
        <w:t xml:space="preserve"> </w:t>
      </w:r>
      <w:r w:rsidRPr="003421E0">
        <w:rPr>
          <w:rFonts w:cs="Arabic Transparent" w:hint="cs"/>
          <w:sz w:val="28"/>
          <w:szCs w:val="28"/>
          <w:rtl/>
        </w:rPr>
        <w:t>القول</w:t>
      </w:r>
      <w:r w:rsidRPr="003421E0">
        <w:rPr>
          <w:rFonts w:cs="Arabic Transparent"/>
          <w:sz w:val="28"/>
          <w:szCs w:val="28"/>
          <w:rtl/>
        </w:rPr>
        <w:t xml:space="preserve"> </w:t>
      </w:r>
      <w:r w:rsidRPr="003421E0">
        <w:rPr>
          <w:rFonts w:cs="Arabic Transparent" w:hint="cs"/>
          <w:sz w:val="28"/>
          <w:szCs w:val="28"/>
          <w:rtl/>
        </w:rPr>
        <w:t>الثالث،</w:t>
      </w:r>
      <w:r w:rsidRPr="003421E0">
        <w:rPr>
          <w:rFonts w:cs="Arabic Transparent"/>
          <w:sz w:val="28"/>
          <w:szCs w:val="28"/>
          <w:rtl/>
        </w:rPr>
        <w:t xml:space="preserve"> </w:t>
      </w:r>
      <w:r w:rsidRPr="003421E0">
        <w:rPr>
          <w:rFonts w:cs="Arabic Transparent" w:hint="cs"/>
          <w:sz w:val="28"/>
          <w:szCs w:val="28"/>
          <w:rtl/>
        </w:rPr>
        <w:t>فقياسه</w:t>
      </w:r>
      <w:r w:rsidRPr="003421E0">
        <w:rPr>
          <w:rFonts w:cs="Arabic Transparent"/>
          <w:sz w:val="28"/>
          <w:szCs w:val="28"/>
          <w:rtl/>
        </w:rPr>
        <w:t xml:space="preserve"> </w:t>
      </w:r>
      <w:r w:rsidRPr="003421E0">
        <w:rPr>
          <w:rFonts w:cs="Arabic Transparent" w:hint="cs"/>
          <w:sz w:val="28"/>
          <w:szCs w:val="28"/>
          <w:rtl/>
        </w:rPr>
        <w:t>على</w:t>
      </w:r>
      <w:r w:rsidRPr="003421E0">
        <w:rPr>
          <w:rFonts w:cs="Arabic Transparent"/>
          <w:sz w:val="28"/>
          <w:szCs w:val="28"/>
          <w:rtl/>
        </w:rPr>
        <w:t xml:space="preserve"> </w:t>
      </w:r>
      <w:r w:rsidRPr="003421E0">
        <w:rPr>
          <w:rFonts w:cs="Arabic Transparent" w:hint="cs"/>
          <w:sz w:val="28"/>
          <w:szCs w:val="28"/>
          <w:rtl/>
        </w:rPr>
        <w:t>الآية</w:t>
      </w:r>
      <w:r w:rsidRPr="003421E0">
        <w:rPr>
          <w:rFonts w:cs="Arabic Transparent"/>
          <w:sz w:val="28"/>
          <w:szCs w:val="28"/>
          <w:rtl/>
        </w:rPr>
        <w:t xml:space="preserve">: </w:t>
      </w:r>
      <w:r w:rsidRPr="003421E0">
        <w:rPr>
          <w:rFonts w:cs="Traditional Arabic"/>
          <w:sz w:val="28"/>
          <w:szCs w:val="28"/>
          <w:rtl/>
        </w:rPr>
        <w:t>﴿</w:t>
      </w:r>
      <w:r w:rsidRPr="003421E0">
        <w:rPr>
          <w:rFonts w:cs="DecoType Naskh" w:hint="cs"/>
          <w:sz w:val="28"/>
          <w:szCs w:val="28"/>
          <w:rtl/>
        </w:rPr>
        <w:t>وَقَضَيْنَا</w:t>
      </w:r>
      <w:r w:rsidRPr="003421E0">
        <w:rPr>
          <w:rFonts w:cs="DecoType Naskh"/>
          <w:sz w:val="28"/>
          <w:szCs w:val="28"/>
          <w:rtl/>
        </w:rPr>
        <w:t xml:space="preserve"> </w:t>
      </w:r>
      <w:r w:rsidRPr="003421E0">
        <w:rPr>
          <w:rFonts w:cs="DecoType Naskh" w:hint="cs"/>
          <w:sz w:val="28"/>
          <w:szCs w:val="28"/>
          <w:rtl/>
        </w:rPr>
        <w:t>إِلَيْهِ</w:t>
      </w:r>
      <w:r w:rsidRPr="003421E0">
        <w:rPr>
          <w:rFonts w:cs="DecoType Naskh"/>
          <w:sz w:val="28"/>
          <w:szCs w:val="28"/>
          <w:rtl/>
        </w:rPr>
        <w:t xml:space="preserve"> </w:t>
      </w:r>
      <w:r w:rsidRPr="003421E0">
        <w:rPr>
          <w:rFonts w:cs="DecoType Naskh" w:hint="cs"/>
          <w:sz w:val="28"/>
          <w:szCs w:val="28"/>
          <w:rtl/>
        </w:rPr>
        <w:t>ذَلِكَ</w:t>
      </w:r>
      <w:r w:rsidRPr="003421E0">
        <w:rPr>
          <w:rFonts w:cs="DecoType Naskh"/>
          <w:sz w:val="28"/>
          <w:szCs w:val="28"/>
          <w:rtl/>
        </w:rPr>
        <w:t xml:space="preserve"> </w:t>
      </w:r>
      <w:r w:rsidRPr="003421E0">
        <w:rPr>
          <w:rFonts w:cs="DecoType Naskh" w:hint="cs"/>
          <w:sz w:val="28"/>
          <w:szCs w:val="28"/>
          <w:rtl/>
        </w:rPr>
        <w:t>الأَمْرَ</w:t>
      </w:r>
      <w:r w:rsidRPr="003421E0">
        <w:rPr>
          <w:rFonts w:cs="DecoType Naskh"/>
          <w:sz w:val="28"/>
          <w:szCs w:val="28"/>
          <w:rtl/>
        </w:rPr>
        <w:t xml:space="preserve"> </w:t>
      </w:r>
      <w:r w:rsidRPr="003421E0">
        <w:rPr>
          <w:rFonts w:cs="DecoType Naskh" w:hint="cs"/>
          <w:sz w:val="28"/>
          <w:szCs w:val="28"/>
          <w:rtl/>
        </w:rPr>
        <w:t>أَنَّ</w:t>
      </w:r>
      <w:r w:rsidRPr="003421E0">
        <w:rPr>
          <w:rFonts w:cs="DecoType Naskh"/>
          <w:sz w:val="28"/>
          <w:szCs w:val="28"/>
          <w:rtl/>
        </w:rPr>
        <w:t xml:space="preserve"> </w:t>
      </w:r>
      <w:r w:rsidRPr="003421E0">
        <w:rPr>
          <w:rFonts w:cs="DecoType Naskh" w:hint="cs"/>
          <w:sz w:val="28"/>
          <w:szCs w:val="28"/>
          <w:rtl/>
        </w:rPr>
        <w:t>دَابِرَ</w:t>
      </w:r>
      <w:r w:rsidRPr="003421E0">
        <w:rPr>
          <w:rFonts w:cs="DecoType Naskh"/>
          <w:sz w:val="28"/>
          <w:szCs w:val="28"/>
          <w:rtl/>
        </w:rPr>
        <w:t xml:space="preserve"> </w:t>
      </w:r>
      <w:r w:rsidRPr="003421E0">
        <w:rPr>
          <w:rFonts w:cs="DecoType Naskh" w:hint="cs"/>
          <w:sz w:val="28"/>
          <w:szCs w:val="28"/>
          <w:rtl/>
        </w:rPr>
        <w:t>هَؤُلاء</w:t>
      </w:r>
      <w:r w:rsidRPr="003421E0">
        <w:rPr>
          <w:rFonts w:cs="DecoType Naskh"/>
          <w:sz w:val="28"/>
          <w:szCs w:val="28"/>
          <w:rtl/>
        </w:rPr>
        <w:t xml:space="preserve"> </w:t>
      </w:r>
      <w:r w:rsidRPr="003421E0">
        <w:rPr>
          <w:rFonts w:cs="DecoType Naskh" w:hint="cs"/>
          <w:sz w:val="28"/>
          <w:szCs w:val="28"/>
          <w:rtl/>
        </w:rPr>
        <w:t>مَقْطُوعٌ</w:t>
      </w:r>
      <w:r w:rsidRPr="003421E0">
        <w:rPr>
          <w:rFonts w:cs="DecoType Naskh"/>
          <w:sz w:val="28"/>
          <w:szCs w:val="28"/>
          <w:rtl/>
        </w:rPr>
        <w:t xml:space="preserve"> </w:t>
      </w:r>
      <w:r w:rsidRPr="003421E0">
        <w:rPr>
          <w:rFonts w:cs="DecoType Naskh" w:hint="cs"/>
          <w:sz w:val="28"/>
          <w:szCs w:val="28"/>
          <w:rtl/>
        </w:rPr>
        <w:t>مُّصْبِحِين</w:t>
      </w:r>
      <w:r w:rsidRPr="003421E0">
        <w:rPr>
          <w:rFonts w:cs="Traditional Arabic"/>
          <w:sz w:val="28"/>
          <w:szCs w:val="28"/>
          <w:rtl/>
        </w:rPr>
        <w:t>﴾</w:t>
      </w:r>
      <w:r w:rsidRPr="003421E0">
        <w:rPr>
          <w:rFonts w:cs="Arabic Transparent"/>
          <w:sz w:val="28"/>
          <w:szCs w:val="28"/>
          <w:rtl/>
        </w:rPr>
        <w:t xml:space="preserve"> </w:t>
      </w:r>
      <w:r w:rsidRPr="00871A05">
        <w:rPr>
          <w:rFonts w:cs="Arabic Transparent"/>
          <w:sz w:val="28"/>
          <w:szCs w:val="28"/>
          <w:rtl/>
        </w:rPr>
        <w:t>[</w:t>
      </w:r>
      <w:r w:rsidRPr="00871A05">
        <w:rPr>
          <w:rFonts w:cs="Arabic Transparent" w:hint="cs"/>
          <w:sz w:val="28"/>
          <w:szCs w:val="28"/>
          <w:rtl/>
        </w:rPr>
        <w:t>الحجر</w:t>
      </w:r>
      <w:r w:rsidRPr="00871A05">
        <w:rPr>
          <w:rFonts w:cs="Arabic Transparent"/>
          <w:sz w:val="28"/>
          <w:szCs w:val="28"/>
          <w:rtl/>
        </w:rPr>
        <w:t xml:space="preserve">: </w:t>
      </w:r>
      <w:r w:rsidRPr="000E7F15">
        <w:rPr>
          <w:rFonts w:ascii="Times New Roman" w:hAnsi="Times New Roman" w:cs="Times New Roman"/>
          <w:sz w:val="28"/>
          <w:szCs w:val="28"/>
          <w:rtl/>
        </w:rPr>
        <w:t>66</w:t>
      </w:r>
      <w:r w:rsidRPr="00871A05">
        <w:rPr>
          <w:rFonts w:cs="Arabic Transparent"/>
          <w:sz w:val="28"/>
          <w:szCs w:val="28"/>
          <w:rtl/>
        </w:rPr>
        <w:t>]</w:t>
      </w:r>
      <w:r w:rsidRPr="00E839AF">
        <w:rPr>
          <w:rFonts w:cs="Arabic Transparent"/>
          <w:sz w:val="28"/>
          <w:szCs w:val="28"/>
          <w:rtl/>
        </w:rPr>
        <w:t xml:space="preserve"> </w:t>
      </w:r>
      <w:r w:rsidRPr="00E839AF">
        <w:rPr>
          <w:rFonts w:cs="Arabic Transparent" w:hint="cs"/>
          <w:sz w:val="28"/>
          <w:szCs w:val="28"/>
          <w:rtl/>
        </w:rPr>
        <w:t>قياس</w:t>
      </w:r>
      <w:r w:rsidRPr="00E839AF">
        <w:rPr>
          <w:rFonts w:cs="Arabic Transparent"/>
          <w:sz w:val="28"/>
          <w:szCs w:val="28"/>
          <w:rtl/>
        </w:rPr>
        <w:t xml:space="preserve"> </w:t>
      </w:r>
      <w:r w:rsidRPr="00E839AF">
        <w:rPr>
          <w:rFonts w:cs="Arabic Transparent" w:hint="cs"/>
          <w:sz w:val="28"/>
          <w:szCs w:val="28"/>
          <w:rtl/>
        </w:rPr>
        <w:t>مع</w:t>
      </w:r>
      <w:r w:rsidRPr="00E839AF">
        <w:rPr>
          <w:rFonts w:cs="Arabic Transparent"/>
          <w:sz w:val="28"/>
          <w:szCs w:val="28"/>
          <w:rtl/>
        </w:rPr>
        <w:t xml:space="preserve"> </w:t>
      </w:r>
      <w:r w:rsidRPr="00E839AF">
        <w:rPr>
          <w:rFonts w:cs="Arabic Transparent" w:hint="cs"/>
          <w:sz w:val="28"/>
          <w:szCs w:val="28"/>
          <w:rtl/>
        </w:rPr>
        <w:t>الفارق</w:t>
      </w:r>
      <w:r>
        <w:rPr>
          <w:rFonts w:cs="Arabic Transparent" w:hint="cs"/>
          <w:sz w:val="28"/>
          <w:szCs w:val="28"/>
          <w:rtl/>
        </w:rPr>
        <w:t>،</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تحتمل</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إشارةً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المقضي</w:t>
      </w:r>
      <w:r>
        <w:rPr>
          <w:rFonts w:cs="Arabic Transparent"/>
          <w:sz w:val="28"/>
          <w:szCs w:val="28"/>
          <w:rtl/>
        </w:rPr>
        <w:t xml:space="preserve"> </w:t>
      </w:r>
      <w:r>
        <w:rPr>
          <w:rFonts w:cs="Arabic Transparent" w:hint="cs"/>
          <w:sz w:val="28"/>
          <w:szCs w:val="28"/>
          <w:rtl/>
        </w:rPr>
        <w:t>المفهوم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وقضينا</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w:t>
      </w:r>
      <w:r>
        <w:rPr>
          <w:rFonts w:cs="Arabic Transparent" w:hint="cs"/>
          <w:sz w:val="28"/>
          <w:szCs w:val="28"/>
          <w:rtl/>
        </w:rPr>
        <w:t>فلم</w:t>
      </w:r>
      <w:r>
        <w:rPr>
          <w:rFonts w:cs="Arabic Transparent"/>
          <w:sz w:val="28"/>
          <w:szCs w:val="28"/>
          <w:rtl/>
        </w:rPr>
        <w:t xml:space="preserve"> </w:t>
      </w:r>
      <w:r>
        <w:rPr>
          <w:rFonts w:cs="Arabic Transparent" w:hint="cs"/>
          <w:sz w:val="28"/>
          <w:szCs w:val="28"/>
          <w:rtl/>
        </w:rPr>
        <w:t>يسبق</w:t>
      </w:r>
      <w:r>
        <w:rPr>
          <w:rFonts w:cs="Arabic Transparent"/>
          <w:sz w:val="28"/>
          <w:szCs w:val="28"/>
          <w:rtl/>
        </w:rPr>
        <w:t xml:space="preserve"> </w:t>
      </w:r>
      <w:r>
        <w:rPr>
          <w:rFonts w:cs="Arabic Transparent" w:hint="cs"/>
          <w:sz w:val="28"/>
          <w:szCs w:val="28"/>
          <w:rtl/>
        </w:rPr>
        <w:t>اسم</w:t>
      </w:r>
      <w:r>
        <w:rPr>
          <w:rFonts w:cs="Arabic Transparent"/>
          <w:sz w:val="28"/>
          <w:szCs w:val="28"/>
          <w:rtl/>
        </w:rPr>
        <w:t xml:space="preserve"> </w:t>
      </w:r>
      <w:r>
        <w:rPr>
          <w:rFonts w:cs="Arabic Transparent" w:hint="cs"/>
          <w:sz w:val="28"/>
          <w:szCs w:val="28"/>
          <w:rtl/>
        </w:rPr>
        <w:t>الإشارة</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يُفسرها،</w:t>
      </w:r>
      <w:r>
        <w:rPr>
          <w:rFonts w:cs="Arabic Transparent"/>
          <w:sz w:val="28"/>
          <w:szCs w:val="28"/>
          <w:rtl/>
        </w:rPr>
        <w:t xml:space="preserve"> </w:t>
      </w:r>
      <w:r>
        <w:rPr>
          <w:rFonts w:cs="Arabic Transparent" w:hint="cs"/>
          <w:sz w:val="28"/>
          <w:szCs w:val="28"/>
          <w:rtl/>
        </w:rPr>
        <w:t>والأصل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اسم</w:t>
      </w:r>
      <w:r>
        <w:rPr>
          <w:rFonts w:cs="Arabic Transparent"/>
          <w:sz w:val="28"/>
          <w:szCs w:val="28"/>
          <w:rtl/>
        </w:rPr>
        <w:t xml:space="preserve"> </w:t>
      </w:r>
      <w:r>
        <w:rPr>
          <w:rFonts w:cs="Arabic Transparent" w:hint="cs"/>
          <w:sz w:val="28"/>
          <w:szCs w:val="28"/>
          <w:rtl/>
        </w:rPr>
        <w:t>الإشارة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إشارة</w:t>
      </w:r>
      <w:r>
        <w:rPr>
          <w:rFonts w:cs="Arabic Transparent"/>
          <w:sz w:val="28"/>
          <w:szCs w:val="28"/>
          <w:rtl/>
        </w:rPr>
        <w:t xml:space="preserve"> </w:t>
      </w:r>
      <w:r>
        <w:rPr>
          <w:rFonts w:cs="Arabic Transparent" w:hint="cs"/>
          <w:sz w:val="28"/>
          <w:szCs w:val="28"/>
          <w:rtl/>
        </w:rPr>
        <w:t>لمتقدم،</w:t>
      </w:r>
      <w:r>
        <w:rPr>
          <w:rFonts w:cs="Arabic Transparent"/>
          <w:sz w:val="28"/>
          <w:szCs w:val="28"/>
          <w:rtl/>
        </w:rPr>
        <w:t xml:space="preserve"> </w:t>
      </w:r>
      <w:r>
        <w:rPr>
          <w:rFonts w:cs="Arabic Transparent" w:hint="cs"/>
          <w:sz w:val="28"/>
          <w:szCs w:val="28"/>
          <w:rtl/>
        </w:rPr>
        <w:t>وإنما</w:t>
      </w:r>
      <w:r>
        <w:rPr>
          <w:rFonts w:cs="Arabic Transparent"/>
          <w:sz w:val="28"/>
          <w:szCs w:val="28"/>
          <w:rtl/>
        </w:rPr>
        <w:t xml:space="preserve"> </w:t>
      </w:r>
      <w:r>
        <w:rPr>
          <w:rFonts w:cs="Arabic Transparent" w:hint="cs"/>
          <w:sz w:val="28"/>
          <w:szCs w:val="28"/>
          <w:rtl/>
        </w:rPr>
        <w:t>يشار</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المتأخر</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نعتاً</w:t>
      </w:r>
      <w:r>
        <w:rPr>
          <w:rFonts w:cs="Arabic Transparent"/>
          <w:sz w:val="28"/>
          <w:szCs w:val="28"/>
          <w:rtl/>
        </w:rPr>
        <w:t xml:space="preserve"> </w:t>
      </w:r>
      <w:r>
        <w:rPr>
          <w:rFonts w:cs="Arabic Transparent" w:hint="cs"/>
          <w:sz w:val="28"/>
          <w:szCs w:val="28"/>
          <w:rtl/>
        </w:rPr>
        <w:t>لاسم</w:t>
      </w:r>
      <w:r>
        <w:rPr>
          <w:rFonts w:cs="Arabic Transparent"/>
          <w:sz w:val="28"/>
          <w:szCs w:val="28"/>
          <w:rtl/>
        </w:rPr>
        <w:t xml:space="preserve"> </w:t>
      </w:r>
      <w:r w:rsidRPr="0077381F">
        <w:rPr>
          <w:rFonts w:cs="Arabic Transparent" w:hint="cs"/>
          <w:sz w:val="28"/>
          <w:szCs w:val="28"/>
          <w:rtl/>
        </w:rPr>
        <w:t>الإشارة</w:t>
      </w:r>
      <w:r w:rsidRPr="0077381F">
        <w:rPr>
          <w:rStyle w:val="FootnoteReference"/>
          <w:rFonts w:cs="Arabic Transparent"/>
          <w:sz w:val="28"/>
          <w:szCs w:val="28"/>
          <w:rtl/>
        </w:rPr>
        <w:t>(</w:t>
      </w:r>
      <w:r w:rsidRPr="0077381F">
        <w:rPr>
          <w:rStyle w:val="FootnoteReference"/>
          <w:rFonts w:ascii="Times New Roman" w:hAnsi="Times New Roman"/>
          <w:sz w:val="28"/>
          <w:szCs w:val="28"/>
          <w:rtl/>
        </w:rPr>
        <w:footnoteReference w:id="626"/>
      </w:r>
      <w:r w:rsidRPr="0077381F">
        <w:rPr>
          <w:rStyle w:val="FootnoteReference"/>
          <w:rFonts w:cs="Arabic Transparent"/>
          <w:sz w:val="28"/>
          <w:szCs w:val="28"/>
          <w:rtl/>
        </w:rPr>
        <w:t>)</w:t>
      </w:r>
      <w:r w:rsidRPr="0077381F">
        <w:rPr>
          <w:rFonts w:cs="Arabic Transparent" w:hint="cs"/>
          <w:sz w:val="28"/>
          <w:szCs w:val="28"/>
          <w:rtl/>
        </w:rPr>
        <w:t>،</w:t>
      </w:r>
      <w:r w:rsidRPr="0077381F">
        <w:rPr>
          <w:rFonts w:cs="Arabic Transparent"/>
          <w:sz w:val="28"/>
          <w:szCs w:val="28"/>
          <w:rtl/>
        </w:rPr>
        <w:t xml:space="preserve"> </w:t>
      </w:r>
      <w:r w:rsidRPr="0077381F">
        <w:rPr>
          <w:rFonts w:cs="Arabic Transparent" w:hint="cs"/>
          <w:sz w:val="28"/>
          <w:szCs w:val="28"/>
          <w:rtl/>
        </w:rPr>
        <w:t>نحو</w:t>
      </w:r>
      <w:r w:rsidRPr="0077381F">
        <w:rPr>
          <w:rFonts w:cs="Arabic Transparent"/>
          <w:sz w:val="28"/>
          <w:szCs w:val="28"/>
          <w:rtl/>
        </w:rPr>
        <w:t xml:space="preserve">: </w:t>
      </w:r>
      <w:r w:rsidRPr="0077381F">
        <w:rPr>
          <w:rFonts w:cs="Traditional Arabic"/>
          <w:sz w:val="28"/>
          <w:szCs w:val="28"/>
          <w:rtl/>
        </w:rPr>
        <w:t>﴿</w:t>
      </w:r>
      <w:r w:rsidRPr="0077381F">
        <w:rPr>
          <w:rFonts w:cs="DecoType Naskh" w:hint="cs"/>
          <w:sz w:val="28"/>
          <w:szCs w:val="28"/>
          <w:rtl/>
        </w:rPr>
        <w:t>ذَلِكَ</w:t>
      </w:r>
      <w:r w:rsidRPr="0077381F">
        <w:rPr>
          <w:rFonts w:cs="DecoType Naskh"/>
          <w:sz w:val="28"/>
          <w:szCs w:val="28"/>
          <w:rtl/>
        </w:rPr>
        <w:t xml:space="preserve"> </w:t>
      </w:r>
      <w:r w:rsidRPr="0077381F">
        <w:rPr>
          <w:rFonts w:cs="DecoType Naskh" w:hint="cs"/>
          <w:sz w:val="28"/>
          <w:szCs w:val="28"/>
          <w:rtl/>
        </w:rPr>
        <w:t>الْكِتَابُ</w:t>
      </w:r>
      <w:r w:rsidRPr="0077381F">
        <w:rPr>
          <w:rFonts w:cs="Traditional Arabic"/>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0E7F15">
        <w:rPr>
          <w:rFonts w:ascii="Times New Roman" w:hAnsi="Times New Roman" w:cs="Times New Roman"/>
          <w:sz w:val="28"/>
          <w:szCs w:val="28"/>
          <w:rtl/>
        </w:rPr>
        <w:t>2</w:t>
      </w:r>
      <w:r w:rsidRPr="00871A05">
        <w:rPr>
          <w:rFonts w:cs="Arabic Transparent"/>
          <w:sz w:val="28"/>
          <w:szCs w:val="28"/>
          <w:rtl/>
        </w:rPr>
        <w:t>]</w:t>
      </w:r>
      <w:r>
        <w:rPr>
          <w:rFonts w:cs="Arabic Transparent"/>
          <w:sz w:val="28"/>
          <w:szCs w:val="28"/>
          <w:rtl/>
        </w:rPr>
        <w:t>.</w:t>
      </w:r>
    </w:p>
    <w:p w:rsidR="00CD740F" w:rsidRDefault="00CD740F" w:rsidP="001B407A">
      <w:pPr>
        <w:widowControl w:val="0"/>
        <w:spacing w:line="360" w:lineRule="auto"/>
        <w:ind w:left="360" w:firstLine="397"/>
        <w:jc w:val="both"/>
        <w:rPr>
          <w:rFonts w:cs="Arabic Transparent"/>
          <w:sz w:val="28"/>
          <w:szCs w:val="28"/>
          <w:rtl/>
        </w:rPr>
      </w:pPr>
      <w:r w:rsidRPr="00744500">
        <w:rPr>
          <w:rFonts w:cs="Arabic Transparent" w:hint="cs"/>
          <w:sz w:val="28"/>
          <w:szCs w:val="28"/>
          <w:rtl/>
        </w:rPr>
        <w:t>وبذلك</w:t>
      </w:r>
      <w:r w:rsidRPr="00744500">
        <w:rPr>
          <w:rFonts w:cs="Arabic Transparent"/>
          <w:sz w:val="28"/>
          <w:szCs w:val="28"/>
          <w:rtl/>
        </w:rPr>
        <w:t xml:space="preserve"> </w:t>
      </w:r>
      <w:r w:rsidRPr="00744500">
        <w:rPr>
          <w:rFonts w:cs="Arabic Transparent" w:hint="cs"/>
          <w:sz w:val="28"/>
          <w:szCs w:val="28"/>
          <w:rtl/>
        </w:rPr>
        <w:t>فإن</w:t>
      </w:r>
      <w:r w:rsidRPr="00744500">
        <w:rPr>
          <w:rFonts w:cs="Arabic Transparent"/>
          <w:sz w:val="28"/>
          <w:szCs w:val="28"/>
          <w:rtl/>
        </w:rPr>
        <w:t xml:space="preserve"> </w:t>
      </w:r>
      <w:r w:rsidRPr="00744500">
        <w:rPr>
          <w:rFonts w:cs="Arabic Transparent" w:hint="cs"/>
          <w:sz w:val="28"/>
          <w:szCs w:val="28"/>
          <w:rtl/>
        </w:rPr>
        <w:t>الباحثة</w:t>
      </w:r>
      <w:r w:rsidRPr="00744500">
        <w:rPr>
          <w:rFonts w:cs="Arabic Transparent"/>
          <w:sz w:val="28"/>
          <w:szCs w:val="28"/>
          <w:rtl/>
        </w:rPr>
        <w:t xml:space="preserve"> </w:t>
      </w:r>
      <w:r w:rsidRPr="00744500">
        <w:rPr>
          <w:rFonts w:cs="Arabic Transparent" w:hint="cs"/>
          <w:sz w:val="28"/>
          <w:szCs w:val="28"/>
          <w:rtl/>
        </w:rPr>
        <w:t>لا</w:t>
      </w:r>
      <w:r w:rsidRPr="00744500">
        <w:rPr>
          <w:rFonts w:cs="Arabic Transparent"/>
          <w:sz w:val="28"/>
          <w:szCs w:val="28"/>
          <w:rtl/>
        </w:rPr>
        <w:t xml:space="preserve"> </w:t>
      </w:r>
      <w:r w:rsidRPr="00744500">
        <w:rPr>
          <w:rFonts w:cs="Arabic Transparent" w:hint="cs"/>
          <w:sz w:val="28"/>
          <w:szCs w:val="28"/>
          <w:rtl/>
        </w:rPr>
        <w:t>تؤيد</w:t>
      </w:r>
      <w:r w:rsidRPr="00744500">
        <w:rPr>
          <w:rFonts w:cs="Arabic Transparent"/>
          <w:sz w:val="28"/>
          <w:szCs w:val="28"/>
          <w:rtl/>
        </w:rPr>
        <w:t xml:space="preserve"> </w:t>
      </w:r>
      <w:r w:rsidRPr="00744500">
        <w:rPr>
          <w:rFonts w:cs="Arabic Transparent" w:hint="cs"/>
          <w:sz w:val="28"/>
          <w:szCs w:val="28"/>
          <w:rtl/>
        </w:rPr>
        <w:t>الثعالبي</w:t>
      </w:r>
      <w:r w:rsidRPr="00744500">
        <w:rPr>
          <w:rFonts w:cs="Arabic Transparent"/>
          <w:sz w:val="28"/>
          <w:szCs w:val="28"/>
          <w:rtl/>
        </w:rPr>
        <w:t xml:space="preserve"> </w:t>
      </w:r>
      <w:r w:rsidRPr="00744500">
        <w:rPr>
          <w:rFonts w:cs="Arabic Transparent" w:hint="cs"/>
          <w:sz w:val="28"/>
          <w:szCs w:val="28"/>
          <w:rtl/>
        </w:rPr>
        <w:t>فيما</w:t>
      </w:r>
      <w:r w:rsidRPr="00744500">
        <w:rPr>
          <w:rFonts w:cs="Arabic Transparent"/>
          <w:sz w:val="28"/>
          <w:szCs w:val="28"/>
          <w:rtl/>
        </w:rPr>
        <w:t xml:space="preserve"> </w:t>
      </w:r>
      <w:r w:rsidRPr="00744500">
        <w:rPr>
          <w:rFonts w:cs="Arabic Transparent" w:hint="cs"/>
          <w:sz w:val="28"/>
          <w:szCs w:val="28"/>
          <w:rtl/>
        </w:rPr>
        <w:t>رجحه</w:t>
      </w:r>
      <w:r w:rsidRPr="00744500">
        <w:rPr>
          <w:rFonts w:cs="Arabic Transparent"/>
          <w:sz w:val="28"/>
          <w:szCs w:val="28"/>
          <w:rtl/>
        </w:rPr>
        <w:t xml:space="preserve"> </w:t>
      </w:r>
      <w:r w:rsidRPr="00744500">
        <w:rPr>
          <w:rFonts w:cs="Arabic Transparent" w:hint="cs"/>
          <w:sz w:val="28"/>
          <w:szCs w:val="28"/>
          <w:rtl/>
        </w:rPr>
        <w:t>في</w:t>
      </w:r>
      <w:r w:rsidRPr="00744500">
        <w:rPr>
          <w:rFonts w:cs="Arabic Transparent"/>
          <w:sz w:val="28"/>
          <w:szCs w:val="28"/>
          <w:rtl/>
        </w:rPr>
        <w:t xml:space="preserve"> </w:t>
      </w:r>
      <w:r w:rsidRPr="00744500">
        <w:rPr>
          <w:rFonts w:cs="Arabic Transparent" w:hint="cs"/>
          <w:sz w:val="28"/>
          <w:szCs w:val="28"/>
          <w:rtl/>
        </w:rPr>
        <w:t>هذا</w:t>
      </w:r>
      <w:r w:rsidRPr="00744500">
        <w:rPr>
          <w:rFonts w:cs="Arabic Transparent"/>
          <w:sz w:val="28"/>
          <w:szCs w:val="28"/>
          <w:rtl/>
        </w:rPr>
        <w:t xml:space="preserve"> </w:t>
      </w:r>
      <w:r w:rsidRPr="00744500">
        <w:rPr>
          <w:rFonts w:cs="Arabic Transparent" w:hint="cs"/>
          <w:sz w:val="28"/>
          <w:szCs w:val="28"/>
          <w:rtl/>
        </w:rPr>
        <w:t>الموضع</w:t>
      </w:r>
      <w:r>
        <w:rPr>
          <w:rFonts w:cs="Arabic Transparent" w:hint="cs"/>
          <w:sz w:val="28"/>
          <w:szCs w:val="28"/>
          <w:rtl/>
        </w:rPr>
        <w:t>،</w:t>
      </w:r>
      <w:r>
        <w:rPr>
          <w:rFonts w:cs="Arabic Transparent"/>
          <w:sz w:val="28"/>
          <w:szCs w:val="28"/>
          <w:rtl/>
        </w:rPr>
        <w:t xml:space="preserve"> </w:t>
      </w:r>
      <w:r w:rsidRPr="00744500">
        <w:rPr>
          <w:rFonts w:cs="Arabic Transparent" w:hint="cs"/>
          <w:sz w:val="28"/>
          <w:szCs w:val="28"/>
          <w:rtl/>
        </w:rPr>
        <w:t>والله</w:t>
      </w:r>
      <w:r w:rsidRPr="00744500">
        <w:rPr>
          <w:rFonts w:cs="Arabic Transparent"/>
          <w:sz w:val="28"/>
          <w:szCs w:val="28"/>
          <w:rtl/>
        </w:rPr>
        <w:t xml:space="preserve"> </w:t>
      </w:r>
      <w:r w:rsidRPr="00744500">
        <w:rPr>
          <w:rFonts w:cs="Arabic Transparent" w:hint="cs"/>
          <w:sz w:val="28"/>
          <w:szCs w:val="28"/>
          <w:rtl/>
        </w:rPr>
        <w:t>تعالى</w:t>
      </w:r>
      <w:r w:rsidRPr="00744500">
        <w:rPr>
          <w:rFonts w:cs="Arabic Transparent"/>
          <w:sz w:val="28"/>
          <w:szCs w:val="28"/>
          <w:rtl/>
        </w:rPr>
        <w:t xml:space="preserve"> </w:t>
      </w:r>
      <w:r w:rsidRPr="00744500">
        <w:rPr>
          <w:rFonts w:cs="Arabic Transparent" w:hint="cs"/>
          <w:sz w:val="28"/>
          <w:szCs w:val="28"/>
          <w:rtl/>
        </w:rPr>
        <w:t>أعلم</w:t>
      </w:r>
      <w:r w:rsidRPr="00744500">
        <w:rPr>
          <w:rFonts w:cs="Arabic Transparent"/>
          <w:sz w:val="28"/>
          <w:szCs w:val="28"/>
          <w:rtl/>
        </w:rPr>
        <w:t>.</w:t>
      </w:r>
    </w:p>
    <w:p w:rsidR="00CD740F" w:rsidRPr="006F32A9" w:rsidRDefault="00CD740F" w:rsidP="001B407A">
      <w:pPr>
        <w:spacing w:line="360" w:lineRule="auto"/>
        <w:ind w:firstLine="397"/>
        <w:jc w:val="both"/>
        <w:rPr>
          <w:rFonts w:cs="Arabic Transparent"/>
          <w:sz w:val="28"/>
          <w:szCs w:val="28"/>
          <w:rtl/>
        </w:rPr>
      </w:pPr>
    </w:p>
    <w:p w:rsidR="00CD740F" w:rsidRPr="00614AEF" w:rsidRDefault="00CD740F" w:rsidP="001B407A">
      <w:pPr>
        <w:spacing w:line="360" w:lineRule="auto"/>
        <w:ind w:left="5" w:firstLine="397"/>
        <w:jc w:val="both"/>
        <w:rPr>
          <w:rFonts w:cs="Arabic Transparent"/>
          <w:b/>
          <w:bCs/>
          <w:sz w:val="28"/>
          <w:szCs w:val="28"/>
          <w:rtl/>
        </w:rPr>
      </w:pPr>
      <w:r w:rsidRPr="00614AEF">
        <w:rPr>
          <w:rFonts w:cs="Arabic Transparent" w:hint="cs"/>
          <w:b/>
          <w:bCs/>
          <w:sz w:val="28"/>
          <w:szCs w:val="28"/>
          <w:rtl/>
        </w:rPr>
        <w:t>موضع</w:t>
      </w:r>
      <w:r>
        <w:rPr>
          <w:rFonts w:cs="Arabic Transparent"/>
          <w:b/>
          <w:bCs/>
          <w:sz w:val="28"/>
          <w:szCs w:val="28"/>
          <w:rtl/>
        </w:rPr>
        <w:t xml:space="preserve"> </w:t>
      </w:r>
      <w:r>
        <w:rPr>
          <w:rFonts w:cs="Arabic Transparent" w:hint="cs"/>
          <w:b/>
          <w:bCs/>
          <w:sz w:val="28"/>
          <w:szCs w:val="28"/>
          <w:rtl/>
        </w:rPr>
        <w:t>الاستدراك</w:t>
      </w:r>
      <w:r>
        <w:rPr>
          <w:rFonts w:cs="Arabic Transparent"/>
          <w:b/>
          <w:bCs/>
          <w:sz w:val="28"/>
          <w:szCs w:val="28"/>
          <w:rtl/>
        </w:rPr>
        <w:t xml:space="preserve"> </w:t>
      </w:r>
      <w:r>
        <w:rPr>
          <w:rFonts w:cs="Arabic Transparent" w:hint="cs"/>
          <w:b/>
          <w:bCs/>
          <w:sz w:val="28"/>
          <w:szCs w:val="28"/>
          <w:rtl/>
        </w:rPr>
        <w:t>الثاني</w:t>
      </w:r>
      <w:r>
        <w:rPr>
          <w:rFonts w:cs="Arabic Transparent"/>
          <w:b/>
          <w:bCs/>
          <w:sz w:val="28"/>
          <w:szCs w:val="28"/>
          <w:rtl/>
        </w:rPr>
        <w:t xml:space="preserve"> </w:t>
      </w:r>
      <w:r>
        <w:rPr>
          <w:rFonts w:cs="Arabic Transparent" w:hint="cs"/>
          <w:b/>
          <w:bCs/>
          <w:sz w:val="28"/>
          <w:szCs w:val="28"/>
          <w:rtl/>
        </w:rPr>
        <w:t>في</w:t>
      </w:r>
      <w:r>
        <w:rPr>
          <w:rFonts w:cs="Arabic Transparent"/>
          <w:b/>
          <w:bCs/>
          <w:sz w:val="28"/>
          <w:szCs w:val="28"/>
          <w:rtl/>
        </w:rPr>
        <w:t xml:space="preserve"> </w:t>
      </w: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614AEF">
        <w:rPr>
          <w:rFonts w:cs="Arabic Transparent" w:hint="cs"/>
          <w:sz w:val="28"/>
          <w:szCs w:val="28"/>
          <w:rtl/>
        </w:rPr>
        <w:t>قال</w:t>
      </w:r>
      <w:r w:rsidRPr="00614AEF">
        <w:rPr>
          <w:rFonts w:cs="Arabic Transparent"/>
          <w:sz w:val="28"/>
          <w:szCs w:val="28"/>
          <w:rtl/>
        </w:rPr>
        <w:t xml:space="preserve"> </w:t>
      </w:r>
      <w:r w:rsidRPr="00614AEF">
        <w:rPr>
          <w:rFonts w:cs="Arabic Transparent" w:hint="cs"/>
          <w:sz w:val="28"/>
          <w:szCs w:val="28"/>
          <w:rtl/>
        </w:rPr>
        <w:t>ابن</w:t>
      </w:r>
      <w:r w:rsidRPr="00614AEF">
        <w:rPr>
          <w:rFonts w:cs="Arabic Transparent"/>
          <w:sz w:val="28"/>
          <w:szCs w:val="28"/>
          <w:rtl/>
        </w:rPr>
        <w:t xml:space="preserve"> </w:t>
      </w:r>
      <w:r w:rsidRPr="00614AEF">
        <w:rPr>
          <w:rFonts w:cs="Arabic Transparent" w:hint="cs"/>
          <w:sz w:val="28"/>
          <w:szCs w:val="28"/>
          <w:rtl/>
        </w:rPr>
        <w:t>عطية</w:t>
      </w:r>
      <w:r w:rsidRPr="00614AEF">
        <w:rPr>
          <w:rFonts w:cs="Arabic Transparent"/>
          <w:sz w:val="28"/>
          <w:szCs w:val="28"/>
          <w:rtl/>
        </w:rPr>
        <w:t xml:space="preserve"> </w:t>
      </w:r>
      <w:r w:rsidRPr="00614AEF">
        <w:rPr>
          <w:rFonts w:cs="Arabic Transparent" w:hint="cs"/>
          <w:sz w:val="28"/>
          <w:szCs w:val="28"/>
          <w:rtl/>
        </w:rPr>
        <w:t>رحمه</w:t>
      </w:r>
      <w:r w:rsidRPr="00614AEF">
        <w:rPr>
          <w:rFonts w:cs="Arabic Transparent"/>
          <w:sz w:val="28"/>
          <w:szCs w:val="28"/>
          <w:rtl/>
        </w:rPr>
        <w:t xml:space="preserve"> </w:t>
      </w:r>
      <w:r w:rsidRPr="00614AEF">
        <w:rPr>
          <w:rFonts w:cs="Arabic Transparent" w:hint="cs"/>
          <w:sz w:val="28"/>
          <w:szCs w:val="28"/>
          <w:rtl/>
        </w:rPr>
        <w:t>الله</w:t>
      </w:r>
      <w:r>
        <w:rPr>
          <w:rFonts w:cs="Arabic Transparent"/>
          <w:sz w:val="28"/>
          <w:szCs w:val="28"/>
          <w:rtl/>
        </w:rPr>
        <w:t xml:space="preserve">: </w:t>
      </w:r>
      <w:r w:rsidRPr="00426540">
        <w:rPr>
          <w:rFonts w:cs="Arabic Transparent"/>
          <w:sz w:val="28"/>
          <w:szCs w:val="28"/>
          <w:rtl/>
        </w:rPr>
        <w:t>"</w:t>
      </w:r>
      <w:r w:rsidRPr="00426540">
        <w:rPr>
          <w:rFonts w:ascii="Arial" w:hAnsi="Arial" w:cs="Arabic Transparent"/>
          <w:color w:val="000000"/>
          <w:sz w:val="28"/>
          <w:szCs w:val="28"/>
          <w:rtl/>
        </w:rPr>
        <w:t>فرض مثل للنبي</w:t>
      </w:r>
      <w:r>
        <w:rPr>
          <w:rFonts w:ascii="Arial" w:hAnsi="Arial" w:cs="Arabic Transparent"/>
          <w:color w:val="000000"/>
          <w:sz w:val="28"/>
          <w:szCs w:val="28"/>
          <w:rtl/>
        </w:rPr>
        <w:t xml:space="preserve"> </w:t>
      </w:r>
      <w:r w:rsidRPr="00343B58">
        <w:rPr>
          <w:rFonts w:cs="Arabic Transparent"/>
          <w:sz w:val="28"/>
          <w:szCs w:val="28"/>
        </w:rPr>
        <w:sym w:font="AGA Arabesque" w:char="F072"/>
      </w:r>
      <w:r>
        <w:rPr>
          <w:rFonts w:ascii="Arial" w:hAnsi="Arial" w:cs="Arabic Transparent"/>
          <w:color w:val="000000"/>
          <w:sz w:val="28"/>
          <w:szCs w:val="28"/>
          <w:rtl/>
        </w:rPr>
        <w:t xml:space="preserve"> </w:t>
      </w:r>
      <w:r w:rsidRPr="00426540">
        <w:rPr>
          <w:rFonts w:ascii="Arial" w:hAnsi="Arial" w:cs="Arabic Transparent"/>
          <w:color w:val="000000"/>
          <w:sz w:val="28"/>
          <w:szCs w:val="28"/>
          <w:rtl/>
        </w:rPr>
        <w:t>وأصحابه</w:t>
      </w:r>
      <w:r>
        <w:rPr>
          <w:rFonts w:ascii="Arial" w:hAnsi="Arial" w:cs="Arabic Transparent"/>
          <w:color w:val="000000"/>
          <w:sz w:val="28"/>
          <w:szCs w:val="28"/>
          <w:rtl/>
        </w:rPr>
        <w:t xml:space="preserve">... </w:t>
      </w:r>
      <w:r w:rsidRPr="00614AEF">
        <w:rPr>
          <w:rFonts w:ascii="Arial" w:hAnsi="Arial" w:cs="Arabic Transparent"/>
          <w:color w:val="000000"/>
          <w:sz w:val="28"/>
          <w:szCs w:val="28"/>
          <w:rtl/>
        </w:rPr>
        <w:t>وحكى النقاش عن ابن عباس أنه قال</w:t>
      </w:r>
      <w:r>
        <w:rPr>
          <w:rFonts w:ascii="Arial" w:hAnsi="Arial" w:cs="Arabic Transparent"/>
          <w:color w:val="000000"/>
          <w:sz w:val="28"/>
          <w:szCs w:val="28"/>
          <w:rtl/>
        </w:rPr>
        <w:t>: (</w:t>
      </w:r>
      <w:r w:rsidRPr="00614AEF">
        <w:rPr>
          <w:rFonts w:ascii="Arial" w:hAnsi="Arial" w:cs="Arabic Transparent"/>
          <w:color w:val="000000"/>
          <w:sz w:val="28"/>
          <w:szCs w:val="28"/>
          <w:rtl/>
        </w:rPr>
        <w:t>الزرع</w:t>
      </w:r>
      <w:r>
        <w:rPr>
          <w:rFonts w:ascii="Arial" w:hAnsi="Arial" w:cs="Arabic Transparent"/>
          <w:color w:val="000000"/>
          <w:sz w:val="28"/>
          <w:szCs w:val="28"/>
          <w:rtl/>
        </w:rPr>
        <w:t xml:space="preserve">): </w:t>
      </w:r>
      <w:r w:rsidRPr="00614AEF">
        <w:rPr>
          <w:rFonts w:ascii="Arial" w:hAnsi="Arial" w:cs="Arabic Transparent"/>
          <w:color w:val="000000"/>
          <w:sz w:val="28"/>
          <w:szCs w:val="28"/>
          <w:rtl/>
        </w:rPr>
        <w:t xml:space="preserve">النبي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(فَآزَرَهُ): </w:t>
      </w:r>
      <w:r w:rsidRPr="00614AEF">
        <w:rPr>
          <w:rFonts w:ascii="Arial" w:hAnsi="Arial" w:cs="Arabic Transparent"/>
          <w:color w:val="000000"/>
          <w:sz w:val="28"/>
          <w:szCs w:val="28"/>
          <w:rtl/>
        </w:rPr>
        <w:t>علي بن أبي طالب رضي الله عنه</w:t>
      </w:r>
      <w:r>
        <w:rPr>
          <w:rFonts w:ascii="Arial" w:hAnsi="Arial" w:cs="Arabic Transparent"/>
          <w:color w:val="000000"/>
          <w:sz w:val="28"/>
          <w:szCs w:val="28"/>
          <w:rtl/>
        </w:rPr>
        <w:t>، (</w:t>
      </w:r>
      <w:r w:rsidRPr="00614AEF">
        <w:rPr>
          <w:rFonts w:ascii="Arial" w:hAnsi="Arial" w:cs="Arabic Transparent"/>
          <w:color w:val="000000"/>
          <w:sz w:val="28"/>
          <w:szCs w:val="28"/>
          <w:rtl/>
        </w:rPr>
        <w:t>فَاسْتَغْلَظَ</w:t>
      </w:r>
      <w:r>
        <w:rPr>
          <w:rFonts w:ascii="Arial" w:hAnsi="Arial" w:cs="Arabic Transparent"/>
          <w:color w:val="000000"/>
          <w:sz w:val="28"/>
          <w:szCs w:val="28"/>
          <w:rtl/>
        </w:rPr>
        <w:t>)</w:t>
      </w:r>
      <w:r w:rsidRPr="00614AEF">
        <w:rPr>
          <w:rFonts w:ascii="Arial" w:hAnsi="Arial" w:cs="Arabic Transparent"/>
          <w:color w:val="000000"/>
          <w:sz w:val="28"/>
          <w:szCs w:val="28"/>
          <w:rtl/>
        </w:rPr>
        <w:t xml:space="preserve"> بأبي بكر</w:t>
      </w:r>
      <w:r>
        <w:rPr>
          <w:rFonts w:ascii="Arial" w:hAnsi="Arial" w:cs="Arabic Transparent"/>
          <w:color w:val="000000"/>
          <w:sz w:val="28"/>
          <w:szCs w:val="28"/>
          <w:rtl/>
        </w:rPr>
        <w:t>، (</w:t>
      </w:r>
      <w:r w:rsidRPr="00614AEF">
        <w:rPr>
          <w:rFonts w:ascii="Arial" w:hAnsi="Arial" w:cs="Arabic Transparent"/>
          <w:color w:val="000000"/>
          <w:sz w:val="28"/>
          <w:szCs w:val="28"/>
          <w:rtl/>
        </w:rPr>
        <w:t>فَاسْتَوى عَلى سُوقِهِ</w:t>
      </w:r>
      <w:r>
        <w:rPr>
          <w:rFonts w:ascii="Arial" w:hAnsi="Arial" w:cs="Arabic Transparent"/>
          <w:color w:val="000000"/>
          <w:sz w:val="28"/>
          <w:szCs w:val="28"/>
          <w:rtl/>
        </w:rPr>
        <w:t xml:space="preserve">): </w:t>
      </w:r>
      <w:r w:rsidRPr="00614AEF">
        <w:rPr>
          <w:rFonts w:ascii="Arial" w:hAnsi="Arial" w:cs="Arabic Transparent"/>
          <w:color w:val="000000"/>
          <w:sz w:val="28"/>
          <w:szCs w:val="28"/>
          <w:rtl/>
        </w:rPr>
        <w:t>بعمر بن الخطاب"</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27"/>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tabs>
          <w:tab w:val="left" w:pos="4478"/>
        </w:tabs>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قال الثعالبي رحمه الله معقباً على ما ذكره ابن عطية: </w:t>
      </w:r>
      <w:r w:rsidRPr="00614AEF">
        <w:rPr>
          <w:rFonts w:ascii="Arial" w:hAnsi="Arial" w:cs="Arabic Transparent"/>
          <w:color w:val="000000"/>
          <w:sz w:val="28"/>
          <w:szCs w:val="28"/>
          <w:rtl/>
        </w:rPr>
        <w:t>"وهذا لين الإسناد والمتن</w:t>
      </w:r>
      <w:r>
        <w:rPr>
          <w:rFonts w:ascii="Arial" w:hAnsi="Arial" w:cs="Arabic Transparent"/>
          <w:color w:val="000000"/>
          <w:sz w:val="28"/>
          <w:szCs w:val="28"/>
          <w:rtl/>
        </w:rPr>
        <w:t xml:space="preserve">، </w:t>
      </w:r>
      <w:r w:rsidRPr="00614AEF">
        <w:rPr>
          <w:rFonts w:ascii="Arial" w:hAnsi="Arial" w:cs="Arabic Transparent"/>
          <w:color w:val="000000"/>
          <w:sz w:val="28"/>
          <w:szCs w:val="28"/>
          <w:rtl/>
        </w:rPr>
        <w:t>كما ترى</w:t>
      </w:r>
      <w:r>
        <w:rPr>
          <w:rFonts w:ascii="Arial" w:hAnsi="Arial" w:cs="Arabic Transparent"/>
          <w:color w:val="000000"/>
          <w:sz w:val="28"/>
          <w:szCs w:val="28"/>
          <w:rtl/>
        </w:rPr>
        <w:t xml:space="preserve">، </w:t>
      </w:r>
      <w:r w:rsidRPr="00614AEF">
        <w:rPr>
          <w:rFonts w:ascii="Arial" w:hAnsi="Arial" w:cs="Arabic Transparent"/>
          <w:color w:val="000000"/>
          <w:sz w:val="28"/>
          <w:szCs w:val="28"/>
          <w:rtl/>
        </w:rPr>
        <w:t>والله أعلم بصحته"</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2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tabs>
          <w:tab w:val="left" w:pos="4478"/>
        </w:tabs>
        <w:autoSpaceDE w:val="0"/>
        <w:autoSpaceDN w:val="0"/>
        <w:adjustRightInd w:val="0"/>
        <w:spacing w:after="0" w:line="360" w:lineRule="auto"/>
        <w:ind w:firstLine="397"/>
        <w:jc w:val="both"/>
        <w:rPr>
          <w:rFonts w:ascii="Arial" w:hAnsi="Arial" w:cs="Arabic Transparent"/>
          <w:color w:val="000000"/>
          <w:sz w:val="28"/>
          <w:szCs w:val="28"/>
          <w:rtl/>
        </w:rPr>
      </w:pPr>
    </w:p>
    <w:p w:rsidR="00CD740F" w:rsidRDefault="00CD740F" w:rsidP="001B407A">
      <w:pPr>
        <w:keepNext/>
        <w:widowControl w:val="0"/>
        <w:autoSpaceDE w:val="0"/>
        <w:autoSpaceDN w:val="0"/>
        <w:adjustRightInd w:val="0"/>
        <w:spacing w:line="360" w:lineRule="auto"/>
        <w:ind w:firstLine="397"/>
        <w:jc w:val="both"/>
        <w:rPr>
          <w:rFonts w:ascii="Arial" w:hAnsi="Arial" w:cs="Arabic Transparent"/>
          <w:b/>
          <w:bCs/>
          <w:color w:val="000000"/>
          <w:sz w:val="28"/>
          <w:szCs w:val="28"/>
          <w:rtl/>
        </w:rPr>
      </w:pPr>
      <w:r w:rsidRPr="00985BED">
        <w:rPr>
          <w:rFonts w:ascii="Arial" w:hAnsi="Arial" w:cs="Arabic Transparent"/>
          <w:b/>
          <w:bCs/>
          <w:color w:val="000000"/>
          <w:sz w:val="28"/>
          <w:szCs w:val="28"/>
          <w:rtl/>
        </w:rPr>
        <w:t>المناقشة والترجيح</w:t>
      </w:r>
      <w:r>
        <w:rPr>
          <w:rFonts w:ascii="Arial" w:hAnsi="Arial" w:cs="Arabic Transparent"/>
          <w:b/>
          <w:bCs/>
          <w:color w:val="000000"/>
          <w:sz w:val="28"/>
          <w:szCs w:val="28"/>
          <w:rtl/>
        </w:rPr>
        <w:t xml:space="preserve">: </w:t>
      </w:r>
    </w:p>
    <w:p w:rsidR="00CD740F" w:rsidRPr="00AB3D87" w:rsidRDefault="00CD740F" w:rsidP="001B407A">
      <w:pPr>
        <w:autoSpaceDE w:val="0"/>
        <w:autoSpaceDN w:val="0"/>
        <w:adjustRightInd w:val="0"/>
        <w:spacing w:after="0" w:line="360" w:lineRule="auto"/>
        <w:ind w:firstLine="397"/>
        <w:jc w:val="both"/>
        <w:rPr>
          <w:rFonts w:ascii="Arial" w:hAnsi="Arial"/>
          <w:color w:val="000000"/>
          <w:sz w:val="36"/>
          <w:szCs w:val="36"/>
          <w:rtl/>
        </w:rPr>
      </w:pPr>
      <w:r>
        <w:rPr>
          <w:rFonts w:ascii="Arial" w:hAnsi="Arial" w:cs="Arabic Transparent"/>
          <w:color w:val="000000"/>
          <w:sz w:val="28"/>
          <w:szCs w:val="28"/>
          <w:rtl/>
        </w:rPr>
        <w:t>إن قول الثعالبي: "وهذا لين الإسناد والمتن" قول صحيح، فلين السند يرجع إلى أن النقّاش منكر الحديث، مُـتهم بالكذب</w:t>
      </w:r>
      <w:r w:rsidRPr="002F5B90">
        <w:rPr>
          <w:rFonts w:ascii="Arial" w:hAnsi="Arial" w:cs="Arabic Transparent"/>
          <w:color w:val="000000"/>
          <w:sz w:val="28"/>
          <w:szCs w:val="28"/>
          <w:vertAlign w:val="superscript"/>
          <w:rtl/>
        </w:rPr>
        <w:t>(</w:t>
      </w:r>
      <w:r w:rsidRPr="000E7F15">
        <w:rPr>
          <w:rStyle w:val="FootnoteReference"/>
          <w:rFonts w:ascii="Times New Roman" w:hAnsi="Times New Roman"/>
          <w:color w:val="000000"/>
          <w:sz w:val="28"/>
          <w:szCs w:val="28"/>
          <w:rtl/>
        </w:rPr>
        <w:footnoteReference w:id="629"/>
      </w:r>
      <w:r w:rsidRPr="002F5B90">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Pr>
          <w:rFonts w:ascii="Arial" w:hAnsi="Arial" w:cs="Arabic Transparent"/>
          <w:color w:val="000000"/>
          <w:sz w:val="28"/>
          <w:szCs w:val="28"/>
          <w:rtl/>
          <w:lang w:val="en-GB"/>
        </w:rPr>
        <w:t xml:space="preserve">ثم إن هذا القول لا دليل عليه، لا نقلي ولا عقلي، فلا يصح تخصيص الآيات به، قال السمعاني </w:t>
      </w:r>
      <w:r w:rsidRPr="00985BED">
        <w:rPr>
          <w:rFonts w:ascii="Arial" w:hAnsi="Arial" w:cs="Arabic Transparent"/>
          <w:color w:val="000000"/>
          <w:sz w:val="28"/>
          <w:szCs w:val="28"/>
          <w:rtl/>
          <w:lang w:val="en-GB"/>
        </w:rPr>
        <w:t>بعد ذكره لهذا القول</w:t>
      </w:r>
      <w:r>
        <w:rPr>
          <w:rFonts w:ascii="Arial" w:hAnsi="Arial" w:cs="Arabic Transparent"/>
          <w:color w:val="000000"/>
          <w:sz w:val="28"/>
          <w:szCs w:val="28"/>
          <w:rtl/>
          <w:lang w:val="en-GB"/>
        </w:rPr>
        <w:t xml:space="preserve">: </w:t>
      </w:r>
      <w:r w:rsidRPr="00985BED">
        <w:rPr>
          <w:rFonts w:ascii="Arial" w:hAnsi="Arial" w:cs="Arabic Transparent"/>
          <w:color w:val="000000"/>
          <w:sz w:val="28"/>
          <w:szCs w:val="28"/>
          <w:rtl/>
          <w:lang w:val="en-GB"/>
        </w:rPr>
        <w:t>"</w:t>
      </w:r>
      <w:r w:rsidRPr="00985BED">
        <w:rPr>
          <w:rFonts w:ascii="Arial" w:hAnsi="Arial" w:cs="Arabic Transparent"/>
          <w:color w:val="000000"/>
          <w:sz w:val="28"/>
          <w:szCs w:val="28"/>
          <w:rtl/>
        </w:rPr>
        <w:t>وهذا قول غريب ذكره النقاش</w:t>
      </w:r>
      <w:r>
        <w:rPr>
          <w:rFonts w:ascii="Arial" w:hAnsi="Arial" w:cs="Arabic Transparent"/>
          <w:color w:val="000000"/>
          <w:sz w:val="28"/>
          <w:szCs w:val="28"/>
          <w:rtl/>
        </w:rPr>
        <w:t xml:space="preserve">، </w:t>
      </w:r>
      <w:r w:rsidRPr="00985BED">
        <w:rPr>
          <w:rFonts w:ascii="Arial" w:hAnsi="Arial" w:cs="Arabic Transparent"/>
          <w:color w:val="000000"/>
          <w:sz w:val="28"/>
          <w:szCs w:val="28"/>
          <w:rtl/>
        </w:rPr>
        <w:t>والمختار والمشهور هو القول الأول</w:t>
      </w:r>
      <w:r>
        <w:rPr>
          <w:rFonts w:ascii="Arial" w:hAnsi="Arial" w:cs="Arabic Transparent"/>
          <w:color w:val="000000"/>
          <w:sz w:val="28"/>
          <w:szCs w:val="28"/>
          <w:rtl/>
        </w:rPr>
        <w:t xml:space="preserve">، </w:t>
      </w:r>
      <w:r w:rsidRPr="00985BED">
        <w:rPr>
          <w:rFonts w:ascii="Arial" w:hAnsi="Arial" w:cs="Arabic Transparent"/>
          <w:color w:val="000000"/>
          <w:sz w:val="28"/>
          <w:szCs w:val="28"/>
          <w:rtl/>
        </w:rPr>
        <w:t>أن الآية في جميع أصحاب النبي من غير تعيين</w:t>
      </w:r>
      <w:r>
        <w:rPr>
          <w:rFonts w:ascii="Arial" w:hAnsi="Arial" w:cs="Arabic Transparent"/>
          <w:color w:val="000000"/>
          <w:sz w:val="28"/>
          <w:szCs w:val="28"/>
          <w:rtl/>
        </w:rPr>
        <w:t xml:space="preserve">، </w:t>
      </w:r>
      <w:r w:rsidRPr="00985BED">
        <w:rPr>
          <w:rFonts w:ascii="Arial" w:hAnsi="Arial" w:cs="Arabic Transparent"/>
          <w:color w:val="000000"/>
          <w:sz w:val="28"/>
          <w:szCs w:val="28"/>
          <w:rtl/>
        </w:rPr>
        <w:t xml:space="preserve">وعليه </w:t>
      </w:r>
      <w:r w:rsidRPr="00AB3D87">
        <w:rPr>
          <w:rFonts w:ascii="Arial" w:hAnsi="Arial" w:cs="Arabic Transparent"/>
          <w:color w:val="000000"/>
          <w:sz w:val="28"/>
          <w:szCs w:val="28"/>
          <w:rtl/>
        </w:rPr>
        <w:t>المفسرون"</w:t>
      </w:r>
      <w:r w:rsidRPr="00AB3D87">
        <w:rPr>
          <w:rStyle w:val="FootnoteReference"/>
          <w:rFonts w:ascii="Arial" w:hAnsi="Arial"/>
          <w:color w:val="000000"/>
          <w:sz w:val="36"/>
          <w:szCs w:val="36"/>
          <w:rtl/>
        </w:rPr>
        <w:t>(</w:t>
      </w:r>
      <w:r w:rsidRPr="000E7F15">
        <w:rPr>
          <w:rStyle w:val="FootnoteReference"/>
          <w:rFonts w:ascii="Times New Roman" w:hAnsi="Times New Roman"/>
          <w:color w:val="000000"/>
          <w:sz w:val="28"/>
          <w:szCs w:val="28"/>
          <w:rtl/>
        </w:rPr>
        <w:footnoteReference w:id="630"/>
      </w:r>
      <w:r w:rsidRPr="00AB3D87">
        <w:rPr>
          <w:rStyle w:val="FootnoteReference"/>
          <w:rFonts w:ascii="Arial" w:hAnsi="Arial"/>
          <w:color w:val="000000"/>
          <w:sz w:val="36"/>
          <w:szCs w:val="36"/>
          <w:rtl/>
        </w:rPr>
        <w:t>)</w:t>
      </w:r>
      <w:r w:rsidRPr="00AB3D87">
        <w:rPr>
          <w:rFonts w:ascii="Arial" w:hAnsi="Arial" w:cs="Arabic Transparent"/>
          <w:color w:val="000000"/>
          <w:sz w:val="28"/>
          <w:szCs w:val="28"/>
          <w:rtl/>
        </w:rPr>
        <w:t>.</w:t>
      </w:r>
    </w:p>
    <w:p w:rsidR="00CD740F" w:rsidRPr="00985BED"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985BED">
        <w:rPr>
          <w:rFonts w:ascii="Arial" w:hAnsi="Arial" w:cs="Arabic Transparent"/>
          <w:color w:val="000000"/>
          <w:sz w:val="28"/>
          <w:szCs w:val="28"/>
          <w:rtl/>
        </w:rPr>
        <w:t>وبذلك فإن الباحثة تؤيد الثعالبي في استدراكه على ابن عطية في هذا الموضع</w:t>
      </w:r>
      <w:r>
        <w:rPr>
          <w:rFonts w:ascii="Arial" w:hAnsi="Arial" w:cs="Arabic Transparent"/>
          <w:color w:val="000000"/>
          <w:sz w:val="28"/>
          <w:szCs w:val="28"/>
          <w:rtl/>
        </w:rPr>
        <w:t xml:space="preserve">، </w:t>
      </w:r>
      <w:r w:rsidRPr="00985BED">
        <w:rPr>
          <w:rFonts w:ascii="Arial" w:hAnsi="Arial" w:cs="Arabic Transparent"/>
          <w:color w:val="000000"/>
          <w:sz w:val="28"/>
          <w:szCs w:val="28"/>
          <w:rtl/>
        </w:rPr>
        <w:t>والله تعالى أعلم.</w:t>
      </w:r>
    </w:p>
    <w:p w:rsidR="00CD740F" w:rsidRPr="006F32A9" w:rsidRDefault="00CD740F" w:rsidP="001B407A">
      <w:pPr>
        <w:jc w:val="center"/>
        <w:rPr>
          <w:rFonts w:cs="Arabic Transparent"/>
          <w:b/>
          <w:bCs/>
          <w:sz w:val="32"/>
          <w:szCs w:val="32"/>
          <w:rtl/>
        </w:rPr>
      </w:pPr>
      <w:r>
        <w:rPr>
          <w:rFonts w:cs="Arabic Transparent"/>
          <w:b/>
          <w:bCs/>
          <w:sz w:val="32"/>
          <w:szCs w:val="32"/>
          <w:rtl/>
          <w:lang w:val="en-GB"/>
        </w:rPr>
        <w:br w:type="page"/>
      </w:r>
      <w:r w:rsidRPr="006F32A9">
        <w:rPr>
          <w:rFonts w:cs="Arabic Transparent" w:hint="cs"/>
          <w:b/>
          <w:bCs/>
          <w:sz w:val="32"/>
          <w:szCs w:val="32"/>
          <w:rtl/>
        </w:rPr>
        <w:t>المبحث</w:t>
      </w:r>
      <w:r w:rsidRPr="006F32A9">
        <w:rPr>
          <w:rFonts w:cs="Arabic Transparent"/>
          <w:b/>
          <w:bCs/>
          <w:sz w:val="32"/>
          <w:szCs w:val="32"/>
          <w:rtl/>
        </w:rPr>
        <w:t xml:space="preserve"> </w:t>
      </w:r>
      <w:r w:rsidRPr="006F32A9">
        <w:rPr>
          <w:rFonts w:cs="Arabic Transparent" w:hint="cs"/>
          <w:b/>
          <w:bCs/>
          <w:sz w:val="32"/>
          <w:szCs w:val="32"/>
          <w:rtl/>
        </w:rPr>
        <w:t>السابع</w:t>
      </w:r>
      <w:r w:rsidRPr="006F32A9">
        <w:rPr>
          <w:rFonts w:cs="Arabic Transparent"/>
          <w:b/>
          <w:bCs/>
          <w:sz w:val="32"/>
          <w:szCs w:val="32"/>
          <w:rtl/>
        </w:rPr>
        <w:t xml:space="preserve"> </w:t>
      </w:r>
      <w:r w:rsidRPr="006F32A9">
        <w:rPr>
          <w:rFonts w:cs="Arabic Transparent" w:hint="cs"/>
          <w:b/>
          <w:bCs/>
          <w:sz w:val="32"/>
          <w:szCs w:val="32"/>
          <w:rtl/>
        </w:rPr>
        <w:t>عشر</w:t>
      </w:r>
    </w:p>
    <w:p w:rsidR="00CD740F" w:rsidRDefault="00CD740F" w:rsidP="001B407A">
      <w:pPr>
        <w:widowControl w:val="0"/>
        <w:spacing w:line="240" w:lineRule="auto"/>
        <w:jc w:val="center"/>
        <w:rPr>
          <w:rFonts w:cs="Arabic Transparent"/>
          <w:b/>
          <w:bCs/>
          <w:sz w:val="32"/>
          <w:szCs w:val="32"/>
          <w:rtl/>
        </w:rPr>
      </w:pPr>
      <w:r w:rsidRPr="00DC7024">
        <w:rPr>
          <w:rFonts w:cs="Arabic Transparent" w:hint="cs"/>
          <w:b/>
          <w:bCs/>
          <w:sz w:val="32"/>
          <w:szCs w:val="32"/>
          <w:rtl/>
        </w:rPr>
        <w:t>الاستدراك</w:t>
      </w:r>
      <w:r w:rsidRPr="00DC7024">
        <w:rPr>
          <w:rFonts w:cs="Arabic Transparent"/>
          <w:b/>
          <w:bCs/>
          <w:sz w:val="32"/>
          <w:szCs w:val="32"/>
          <w:rtl/>
        </w:rPr>
        <w:t xml:space="preserve"> </w:t>
      </w:r>
      <w:r w:rsidRPr="00DC7024">
        <w:rPr>
          <w:rFonts w:cs="Arabic Transparent" w:hint="cs"/>
          <w:b/>
          <w:bCs/>
          <w:sz w:val="32"/>
          <w:szCs w:val="32"/>
          <w:rtl/>
        </w:rPr>
        <w:t>في</w:t>
      </w:r>
      <w:r w:rsidRPr="00DC7024">
        <w:rPr>
          <w:rFonts w:cs="Arabic Transparent"/>
          <w:b/>
          <w:bCs/>
          <w:sz w:val="32"/>
          <w:szCs w:val="32"/>
          <w:rtl/>
        </w:rPr>
        <w:t xml:space="preserve"> </w:t>
      </w:r>
      <w:r w:rsidRPr="00DC7024">
        <w:rPr>
          <w:rFonts w:cs="Arabic Transparent" w:hint="cs"/>
          <w:b/>
          <w:bCs/>
          <w:sz w:val="32"/>
          <w:szCs w:val="32"/>
          <w:rtl/>
        </w:rPr>
        <w:t>تفسير</w:t>
      </w:r>
      <w:r w:rsidRPr="00DC7024">
        <w:rPr>
          <w:rFonts w:cs="Arabic Transparent"/>
          <w:b/>
          <w:bCs/>
          <w:sz w:val="32"/>
          <w:szCs w:val="32"/>
          <w:rtl/>
        </w:rPr>
        <w:t xml:space="preserve"> </w:t>
      </w:r>
      <w:r w:rsidRPr="00DC7024">
        <w:rPr>
          <w:rFonts w:cs="Arabic Transparent" w:hint="cs"/>
          <w:b/>
          <w:bCs/>
          <w:sz w:val="32"/>
          <w:szCs w:val="32"/>
          <w:rtl/>
        </w:rPr>
        <w:t>قوله</w:t>
      </w:r>
      <w:r w:rsidRPr="00DC7024">
        <w:rPr>
          <w:rFonts w:cs="Arabic Transparent"/>
          <w:b/>
          <w:bCs/>
          <w:sz w:val="32"/>
          <w:szCs w:val="32"/>
          <w:rtl/>
        </w:rPr>
        <w:t xml:space="preserve"> </w:t>
      </w:r>
      <w:r w:rsidRPr="00DC7024">
        <w:rPr>
          <w:rFonts w:cs="Arabic Transparent" w:hint="cs"/>
          <w:b/>
          <w:bCs/>
          <w:sz w:val="32"/>
          <w:szCs w:val="32"/>
          <w:rtl/>
        </w:rPr>
        <w:t>تعالى</w:t>
      </w:r>
      <w:r>
        <w:rPr>
          <w:rFonts w:cs="Arabic Transparent"/>
          <w:b/>
          <w:bCs/>
          <w:sz w:val="32"/>
          <w:szCs w:val="32"/>
          <w:rtl/>
        </w:rPr>
        <w:t>:</w:t>
      </w:r>
    </w:p>
    <w:p w:rsidR="00CD740F" w:rsidRDefault="00CD740F" w:rsidP="001B407A">
      <w:pPr>
        <w:widowControl w:val="0"/>
        <w:spacing w:line="240" w:lineRule="auto"/>
        <w:jc w:val="center"/>
        <w:rPr>
          <w:rFonts w:cs="Arabic Transparent"/>
          <w:b/>
          <w:bCs/>
          <w:sz w:val="32"/>
          <w:szCs w:val="32"/>
          <w:rtl/>
        </w:rPr>
      </w:pPr>
      <w:r w:rsidRPr="000823D2">
        <w:rPr>
          <w:rFonts w:cs="Traditional Arabic"/>
          <w:b/>
          <w:bCs/>
          <w:sz w:val="28"/>
          <w:szCs w:val="28"/>
          <w:rtl/>
        </w:rPr>
        <w:t>﴿</w:t>
      </w:r>
      <w:r w:rsidRPr="00DC7024">
        <w:rPr>
          <w:rFonts w:cs="DecoType Naskh" w:hint="cs"/>
          <w:b/>
          <w:bCs/>
          <w:sz w:val="32"/>
          <w:szCs w:val="32"/>
          <w:rtl/>
        </w:rPr>
        <w:t>وَالَّذِينَ</w:t>
      </w:r>
      <w:r w:rsidRPr="00DC7024">
        <w:rPr>
          <w:rFonts w:cs="DecoType Naskh"/>
          <w:b/>
          <w:bCs/>
          <w:sz w:val="32"/>
          <w:szCs w:val="32"/>
          <w:rtl/>
        </w:rPr>
        <w:t xml:space="preserve"> </w:t>
      </w:r>
      <w:r w:rsidRPr="00DC7024">
        <w:rPr>
          <w:rFonts w:cs="DecoType Naskh" w:hint="cs"/>
          <w:b/>
          <w:bCs/>
          <w:sz w:val="32"/>
          <w:szCs w:val="32"/>
          <w:rtl/>
        </w:rPr>
        <w:t>آمَنُوا</w:t>
      </w:r>
      <w:r w:rsidRPr="00DC7024">
        <w:rPr>
          <w:rFonts w:cs="DecoType Naskh"/>
          <w:b/>
          <w:bCs/>
          <w:sz w:val="32"/>
          <w:szCs w:val="32"/>
          <w:rtl/>
        </w:rPr>
        <w:t xml:space="preserve"> </w:t>
      </w:r>
      <w:r w:rsidRPr="00DC7024">
        <w:rPr>
          <w:rFonts w:cs="DecoType Naskh" w:hint="cs"/>
          <w:b/>
          <w:bCs/>
          <w:sz w:val="32"/>
          <w:szCs w:val="32"/>
          <w:rtl/>
        </w:rPr>
        <w:t>بِاللَّهِ</w:t>
      </w:r>
      <w:r w:rsidRPr="00DC7024">
        <w:rPr>
          <w:rFonts w:cs="DecoType Naskh"/>
          <w:b/>
          <w:bCs/>
          <w:sz w:val="32"/>
          <w:szCs w:val="32"/>
          <w:rtl/>
        </w:rPr>
        <w:t xml:space="preserve"> </w:t>
      </w:r>
      <w:r w:rsidRPr="00DC7024">
        <w:rPr>
          <w:rFonts w:cs="DecoType Naskh" w:hint="cs"/>
          <w:b/>
          <w:bCs/>
          <w:sz w:val="32"/>
          <w:szCs w:val="32"/>
          <w:rtl/>
        </w:rPr>
        <w:t>وَرُسُلِهِ</w:t>
      </w:r>
      <w:r w:rsidRPr="00DC7024">
        <w:rPr>
          <w:rFonts w:cs="DecoType Naskh"/>
          <w:b/>
          <w:bCs/>
          <w:sz w:val="32"/>
          <w:szCs w:val="32"/>
          <w:rtl/>
        </w:rPr>
        <w:t xml:space="preserve"> </w:t>
      </w:r>
      <w:r w:rsidRPr="00DC7024">
        <w:rPr>
          <w:rFonts w:cs="DecoType Naskh" w:hint="cs"/>
          <w:b/>
          <w:bCs/>
          <w:sz w:val="32"/>
          <w:szCs w:val="32"/>
          <w:rtl/>
        </w:rPr>
        <w:t>أُوْلَئِكَ</w:t>
      </w:r>
      <w:r w:rsidRPr="00DC7024">
        <w:rPr>
          <w:rFonts w:cs="DecoType Naskh"/>
          <w:b/>
          <w:bCs/>
          <w:sz w:val="32"/>
          <w:szCs w:val="32"/>
          <w:rtl/>
        </w:rPr>
        <w:t xml:space="preserve"> </w:t>
      </w:r>
      <w:r w:rsidRPr="00DC7024">
        <w:rPr>
          <w:rFonts w:cs="DecoType Naskh" w:hint="cs"/>
          <w:b/>
          <w:bCs/>
          <w:sz w:val="32"/>
          <w:szCs w:val="32"/>
          <w:rtl/>
        </w:rPr>
        <w:t>هُمُ</w:t>
      </w:r>
      <w:r w:rsidRPr="00DC7024">
        <w:rPr>
          <w:rFonts w:cs="DecoType Naskh"/>
          <w:b/>
          <w:bCs/>
          <w:sz w:val="32"/>
          <w:szCs w:val="32"/>
          <w:rtl/>
        </w:rPr>
        <w:t xml:space="preserve"> </w:t>
      </w:r>
      <w:r w:rsidRPr="00DC7024">
        <w:rPr>
          <w:rFonts w:cs="DecoType Naskh" w:hint="cs"/>
          <w:b/>
          <w:bCs/>
          <w:sz w:val="32"/>
          <w:szCs w:val="32"/>
          <w:rtl/>
        </w:rPr>
        <w:t>الصِّدِّيقُونَ</w:t>
      </w:r>
      <w:r w:rsidRPr="00DC7024">
        <w:rPr>
          <w:rFonts w:cs="DecoType Naskh"/>
          <w:b/>
          <w:bCs/>
          <w:sz w:val="32"/>
          <w:szCs w:val="32"/>
          <w:rtl/>
        </w:rPr>
        <w:t>...</w:t>
      </w:r>
      <w:r w:rsidRPr="000823D2">
        <w:rPr>
          <w:rFonts w:cs="Traditional Arabic"/>
          <w:b/>
          <w:bCs/>
          <w:sz w:val="28"/>
          <w:szCs w:val="28"/>
          <w:rtl/>
        </w:rPr>
        <w:t>﴾</w:t>
      </w:r>
      <w:r>
        <w:rPr>
          <w:rFonts w:cs="DecoType Naskh"/>
          <w:b/>
          <w:bCs/>
          <w:sz w:val="32"/>
          <w:szCs w:val="32"/>
          <w:rtl/>
        </w:rPr>
        <w:t xml:space="preserve"> </w:t>
      </w:r>
    </w:p>
    <w:p w:rsidR="00CD740F" w:rsidRPr="00DC7024" w:rsidRDefault="00CD740F" w:rsidP="001B407A">
      <w:pPr>
        <w:widowControl w:val="0"/>
        <w:spacing w:line="240" w:lineRule="auto"/>
        <w:ind w:left="360" w:firstLine="397"/>
        <w:jc w:val="both"/>
        <w:rPr>
          <w:rFonts w:cs="Arabic Transparent"/>
          <w:b/>
          <w:bCs/>
          <w:sz w:val="32"/>
          <w:szCs w:val="32"/>
          <w:rtl/>
        </w:rPr>
      </w:pPr>
    </w:p>
    <w:p w:rsidR="00CD740F" w:rsidRPr="00054224"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137F1C">
        <w:rPr>
          <w:rFonts w:cs="DecoType Naskh" w:hint="cs"/>
          <w:b/>
          <w:bCs/>
          <w:sz w:val="28"/>
          <w:szCs w:val="28"/>
          <w:rtl/>
        </w:rPr>
        <w:t>وَالَّذِينَ</w:t>
      </w:r>
      <w:r w:rsidRPr="00137F1C">
        <w:rPr>
          <w:rFonts w:cs="DecoType Naskh"/>
          <w:b/>
          <w:bCs/>
          <w:sz w:val="28"/>
          <w:szCs w:val="28"/>
          <w:rtl/>
        </w:rPr>
        <w:t xml:space="preserve"> </w:t>
      </w:r>
      <w:r w:rsidRPr="00137F1C">
        <w:rPr>
          <w:rFonts w:cs="DecoType Naskh" w:hint="cs"/>
          <w:b/>
          <w:bCs/>
          <w:sz w:val="28"/>
          <w:szCs w:val="28"/>
          <w:rtl/>
        </w:rPr>
        <w:t>آمَنُوا</w:t>
      </w:r>
      <w:r w:rsidRPr="00137F1C">
        <w:rPr>
          <w:rFonts w:cs="DecoType Naskh"/>
          <w:b/>
          <w:bCs/>
          <w:sz w:val="28"/>
          <w:szCs w:val="28"/>
          <w:rtl/>
        </w:rPr>
        <w:t xml:space="preserve"> </w:t>
      </w:r>
      <w:r w:rsidRPr="00137F1C">
        <w:rPr>
          <w:rFonts w:cs="DecoType Naskh" w:hint="cs"/>
          <w:b/>
          <w:bCs/>
          <w:sz w:val="28"/>
          <w:szCs w:val="28"/>
          <w:rtl/>
        </w:rPr>
        <w:t>بِاللَّهِ</w:t>
      </w:r>
      <w:r w:rsidRPr="00137F1C">
        <w:rPr>
          <w:rFonts w:cs="DecoType Naskh"/>
          <w:b/>
          <w:bCs/>
          <w:sz w:val="28"/>
          <w:szCs w:val="28"/>
          <w:rtl/>
        </w:rPr>
        <w:t xml:space="preserve"> </w:t>
      </w:r>
      <w:r w:rsidRPr="00137F1C">
        <w:rPr>
          <w:rFonts w:cs="DecoType Naskh" w:hint="cs"/>
          <w:b/>
          <w:bCs/>
          <w:sz w:val="28"/>
          <w:szCs w:val="28"/>
          <w:rtl/>
        </w:rPr>
        <w:t>وَرُسُلِهِ</w:t>
      </w:r>
      <w:r w:rsidRPr="00137F1C">
        <w:rPr>
          <w:rFonts w:cs="DecoType Naskh"/>
          <w:b/>
          <w:bCs/>
          <w:sz w:val="28"/>
          <w:szCs w:val="28"/>
          <w:rtl/>
        </w:rPr>
        <w:t xml:space="preserve"> </w:t>
      </w:r>
      <w:r w:rsidRPr="00137F1C">
        <w:rPr>
          <w:rFonts w:cs="DecoType Naskh" w:hint="cs"/>
          <w:b/>
          <w:bCs/>
          <w:sz w:val="28"/>
          <w:szCs w:val="28"/>
          <w:rtl/>
        </w:rPr>
        <w:t>أُوْلَئِكَ</w:t>
      </w:r>
      <w:r w:rsidRPr="00137F1C">
        <w:rPr>
          <w:rFonts w:cs="DecoType Naskh"/>
          <w:b/>
          <w:bCs/>
          <w:sz w:val="28"/>
          <w:szCs w:val="28"/>
          <w:rtl/>
        </w:rPr>
        <w:t xml:space="preserve"> </w:t>
      </w:r>
      <w:r w:rsidRPr="00137F1C">
        <w:rPr>
          <w:rFonts w:cs="DecoType Naskh" w:hint="cs"/>
          <w:b/>
          <w:bCs/>
          <w:sz w:val="28"/>
          <w:szCs w:val="28"/>
          <w:rtl/>
        </w:rPr>
        <w:t>هُمُ</w:t>
      </w:r>
      <w:r w:rsidRPr="00137F1C">
        <w:rPr>
          <w:rFonts w:cs="DecoType Naskh"/>
          <w:b/>
          <w:bCs/>
          <w:sz w:val="28"/>
          <w:szCs w:val="28"/>
          <w:rtl/>
        </w:rPr>
        <w:t xml:space="preserve"> </w:t>
      </w:r>
      <w:r w:rsidRPr="00137F1C">
        <w:rPr>
          <w:rFonts w:cs="DecoType Naskh" w:hint="cs"/>
          <w:b/>
          <w:bCs/>
          <w:sz w:val="28"/>
          <w:szCs w:val="28"/>
          <w:rtl/>
        </w:rPr>
        <w:t>الصِّدِّيقُونَ</w:t>
      </w:r>
      <w:r w:rsidRPr="00137F1C">
        <w:rPr>
          <w:rFonts w:cs="DecoType Naskh"/>
          <w:b/>
          <w:bCs/>
          <w:sz w:val="28"/>
          <w:szCs w:val="28"/>
          <w:rtl/>
        </w:rPr>
        <w:t xml:space="preserve"> </w:t>
      </w:r>
      <w:r w:rsidRPr="00137F1C">
        <w:rPr>
          <w:rFonts w:cs="DecoType Naskh" w:hint="cs"/>
          <w:b/>
          <w:bCs/>
          <w:sz w:val="28"/>
          <w:szCs w:val="28"/>
          <w:rtl/>
        </w:rPr>
        <w:t>وَالشُّهَدَاء</w:t>
      </w:r>
      <w:r w:rsidRPr="00137F1C">
        <w:rPr>
          <w:rFonts w:cs="DecoType Naskh"/>
          <w:b/>
          <w:bCs/>
          <w:sz w:val="28"/>
          <w:szCs w:val="28"/>
          <w:rtl/>
        </w:rPr>
        <w:t xml:space="preserve"> </w:t>
      </w:r>
      <w:r w:rsidRPr="00137F1C">
        <w:rPr>
          <w:rFonts w:cs="DecoType Naskh" w:hint="cs"/>
          <w:b/>
          <w:bCs/>
          <w:sz w:val="28"/>
          <w:szCs w:val="28"/>
          <w:rtl/>
        </w:rPr>
        <w:t>عِندَ</w:t>
      </w:r>
      <w:r w:rsidRPr="00137F1C">
        <w:rPr>
          <w:rFonts w:cs="DecoType Naskh"/>
          <w:b/>
          <w:bCs/>
          <w:sz w:val="28"/>
          <w:szCs w:val="28"/>
          <w:rtl/>
        </w:rPr>
        <w:t xml:space="preserve"> </w:t>
      </w:r>
      <w:r w:rsidRPr="00137F1C">
        <w:rPr>
          <w:rFonts w:cs="DecoType Naskh" w:hint="cs"/>
          <w:b/>
          <w:bCs/>
          <w:sz w:val="28"/>
          <w:szCs w:val="28"/>
          <w:rtl/>
        </w:rPr>
        <w:t>رَبِّهِمْ</w:t>
      </w:r>
      <w:r w:rsidRPr="00137F1C">
        <w:rPr>
          <w:rFonts w:cs="DecoType Naskh"/>
          <w:b/>
          <w:bCs/>
          <w:sz w:val="28"/>
          <w:szCs w:val="28"/>
          <w:rtl/>
        </w:rPr>
        <w:t xml:space="preserve"> </w:t>
      </w:r>
      <w:r w:rsidRPr="00137F1C">
        <w:rPr>
          <w:rFonts w:cs="DecoType Naskh" w:hint="cs"/>
          <w:b/>
          <w:bCs/>
          <w:sz w:val="28"/>
          <w:szCs w:val="28"/>
          <w:rtl/>
        </w:rPr>
        <w:t>لَهُمْ</w:t>
      </w:r>
      <w:r w:rsidRPr="00137F1C">
        <w:rPr>
          <w:rFonts w:cs="DecoType Naskh"/>
          <w:b/>
          <w:bCs/>
          <w:sz w:val="28"/>
          <w:szCs w:val="28"/>
          <w:rtl/>
        </w:rPr>
        <w:t xml:space="preserve"> </w:t>
      </w:r>
      <w:r w:rsidRPr="00137F1C">
        <w:rPr>
          <w:rFonts w:cs="DecoType Naskh" w:hint="cs"/>
          <w:b/>
          <w:bCs/>
          <w:sz w:val="28"/>
          <w:szCs w:val="28"/>
          <w:rtl/>
        </w:rPr>
        <w:t>أَجْرُهُمْ</w:t>
      </w:r>
      <w:r w:rsidRPr="00137F1C">
        <w:rPr>
          <w:rFonts w:cs="DecoType Naskh"/>
          <w:b/>
          <w:bCs/>
          <w:sz w:val="28"/>
          <w:szCs w:val="28"/>
          <w:rtl/>
        </w:rPr>
        <w:t xml:space="preserve"> </w:t>
      </w:r>
      <w:r w:rsidRPr="00137F1C">
        <w:rPr>
          <w:rFonts w:cs="DecoType Naskh" w:hint="cs"/>
          <w:b/>
          <w:bCs/>
          <w:sz w:val="28"/>
          <w:szCs w:val="28"/>
          <w:rtl/>
        </w:rPr>
        <w:t>وَنُورُهُمْ</w:t>
      </w:r>
      <w:r w:rsidRPr="00137F1C">
        <w:rPr>
          <w:rFonts w:cs="DecoType Naskh"/>
          <w:b/>
          <w:bCs/>
          <w:sz w:val="28"/>
          <w:szCs w:val="28"/>
          <w:rtl/>
        </w:rPr>
        <w:t xml:space="preserve"> </w:t>
      </w:r>
      <w:r w:rsidRPr="00137F1C">
        <w:rPr>
          <w:rFonts w:cs="DecoType Naskh" w:hint="cs"/>
          <w:b/>
          <w:bCs/>
          <w:sz w:val="28"/>
          <w:szCs w:val="28"/>
          <w:rtl/>
        </w:rPr>
        <w:t>وَالَّذِينَ</w:t>
      </w:r>
      <w:r w:rsidRPr="00137F1C">
        <w:rPr>
          <w:rFonts w:cs="DecoType Naskh"/>
          <w:b/>
          <w:bCs/>
          <w:sz w:val="28"/>
          <w:szCs w:val="28"/>
          <w:rtl/>
        </w:rPr>
        <w:t xml:space="preserve"> </w:t>
      </w:r>
      <w:r w:rsidRPr="00137F1C">
        <w:rPr>
          <w:rFonts w:cs="DecoType Naskh" w:hint="cs"/>
          <w:b/>
          <w:bCs/>
          <w:sz w:val="28"/>
          <w:szCs w:val="28"/>
          <w:rtl/>
        </w:rPr>
        <w:t>كَفَرُوا</w:t>
      </w:r>
      <w:r w:rsidRPr="00137F1C">
        <w:rPr>
          <w:rFonts w:cs="DecoType Naskh"/>
          <w:b/>
          <w:bCs/>
          <w:sz w:val="28"/>
          <w:szCs w:val="28"/>
          <w:rtl/>
        </w:rPr>
        <w:t xml:space="preserve"> </w:t>
      </w:r>
      <w:r w:rsidRPr="00137F1C">
        <w:rPr>
          <w:rFonts w:cs="DecoType Naskh" w:hint="cs"/>
          <w:b/>
          <w:bCs/>
          <w:sz w:val="28"/>
          <w:szCs w:val="28"/>
          <w:rtl/>
        </w:rPr>
        <w:t>وَكَذَّبُوا</w:t>
      </w:r>
      <w:r w:rsidRPr="00137F1C">
        <w:rPr>
          <w:rFonts w:cs="DecoType Naskh"/>
          <w:b/>
          <w:bCs/>
          <w:sz w:val="28"/>
          <w:szCs w:val="28"/>
          <w:rtl/>
        </w:rPr>
        <w:t xml:space="preserve"> </w:t>
      </w:r>
      <w:r w:rsidRPr="00137F1C">
        <w:rPr>
          <w:rFonts w:cs="DecoType Naskh" w:hint="cs"/>
          <w:b/>
          <w:bCs/>
          <w:sz w:val="28"/>
          <w:szCs w:val="28"/>
          <w:rtl/>
        </w:rPr>
        <w:t>بِآيَاتِنَا</w:t>
      </w:r>
      <w:r w:rsidRPr="00137F1C">
        <w:rPr>
          <w:rFonts w:cs="DecoType Naskh"/>
          <w:b/>
          <w:bCs/>
          <w:sz w:val="28"/>
          <w:szCs w:val="28"/>
          <w:rtl/>
        </w:rPr>
        <w:t xml:space="preserve"> </w:t>
      </w:r>
      <w:r w:rsidRPr="00137F1C">
        <w:rPr>
          <w:rFonts w:cs="DecoType Naskh" w:hint="cs"/>
          <w:b/>
          <w:bCs/>
          <w:sz w:val="28"/>
          <w:szCs w:val="28"/>
          <w:rtl/>
        </w:rPr>
        <w:t>أُوْلَئِكَ</w:t>
      </w:r>
      <w:r w:rsidRPr="00137F1C">
        <w:rPr>
          <w:rFonts w:cs="DecoType Naskh"/>
          <w:b/>
          <w:bCs/>
          <w:sz w:val="28"/>
          <w:szCs w:val="28"/>
          <w:rtl/>
        </w:rPr>
        <w:t xml:space="preserve"> </w:t>
      </w:r>
      <w:r w:rsidRPr="00137F1C">
        <w:rPr>
          <w:rFonts w:cs="DecoType Naskh" w:hint="cs"/>
          <w:b/>
          <w:bCs/>
          <w:sz w:val="28"/>
          <w:szCs w:val="28"/>
          <w:rtl/>
        </w:rPr>
        <w:t>أَصْحَابُ</w:t>
      </w:r>
      <w:r w:rsidRPr="00137F1C">
        <w:rPr>
          <w:rFonts w:cs="DecoType Naskh"/>
          <w:b/>
          <w:bCs/>
          <w:sz w:val="28"/>
          <w:szCs w:val="28"/>
          <w:rtl/>
        </w:rPr>
        <w:t xml:space="preserve"> </w:t>
      </w:r>
      <w:r w:rsidRPr="00137F1C">
        <w:rPr>
          <w:rFonts w:cs="DecoType Naskh" w:hint="cs"/>
          <w:b/>
          <w:bCs/>
          <w:sz w:val="28"/>
          <w:szCs w:val="28"/>
          <w:rtl/>
        </w:rPr>
        <w:t>الْجَحِيم</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الحديد</w:t>
      </w:r>
      <w:r w:rsidRPr="00871A05">
        <w:rPr>
          <w:rFonts w:cs="Arabic Transparent"/>
          <w:sz w:val="28"/>
          <w:szCs w:val="28"/>
          <w:rtl/>
        </w:rPr>
        <w:t xml:space="preserve">: </w:t>
      </w:r>
      <w:r w:rsidRPr="000E7F15">
        <w:rPr>
          <w:rFonts w:ascii="Times New Roman" w:hAnsi="Times New Roman" w:cs="Times New Roman"/>
          <w:sz w:val="28"/>
          <w:szCs w:val="28"/>
          <w:rtl/>
        </w:rPr>
        <w:t>19</w:t>
      </w:r>
      <w:r w:rsidRPr="00871A05">
        <w:rPr>
          <w:rFonts w:cs="Arabic Transparent"/>
          <w:sz w:val="28"/>
          <w:szCs w:val="28"/>
          <w:rtl/>
        </w:rPr>
        <w:t>]</w:t>
      </w:r>
    </w:p>
    <w:p w:rsidR="00CD740F" w:rsidRPr="00054224" w:rsidRDefault="00CD740F" w:rsidP="001B407A">
      <w:pPr>
        <w:spacing w:line="360" w:lineRule="auto"/>
        <w:ind w:left="5" w:firstLine="397"/>
        <w:jc w:val="both"/>
        <w:rPr>
          <w:rFonts w:cs="Arabic Transparent"/>
          <w:b/>
          <w:bCs/>
          <w:sz w:val="28"/>
          <w:szCs w:val="28"/>
          <w:rtl/>
        </w:rPr>
      </w:pPr>
      <w:r w:rsidRPr="00054224">
        <w:rPr>
          <w:rFonts w:cs="Arabic Transparent" w:hint="cs"/>
          <w:b/>
          <w:bCs/>
          <w:sz w:val="28"/>
          <w:szCs w:val="28"/>
          <w:rtl/>
        </w:rPr>
        <w:t>موضع</w:t>
      </w:r>
      <w:r w:rsidRPr="00054224">
        <w:rPr>
          <w:rFonts w:cs="Arabic Transparent"/>
          <w:b/>
          <w:bCs/>
          <w:sz w:val="28"/>
          <w:szCs w:val="28"/>
          <w:rtl/>
        </w:rPr>
        <w:t xml:space="preserve"> </w:t>
      </w:r>
      <w:r w:rsidRPr="00054224">
        <w:rPr>
          <w:rFonts w:cs="Arabic Transparent" w:hint="cs"/>
          <w:b/>
          <w:bCs/>
          <w:sz w:val="28"/>
          <w:szCs w:val="28"/>
          <w:rtl/>
        </w:rPr>
        <w:t>الاستدراك</w:t>
      </w:r>
      <w:r>
        <w:rPr>
          <w:rFonts w:cs="Arabic Transparent"/>
          <w:b/>
          <w:bCs/>
          <w:sz w:val="28"/>
          <w:szCs w:val="28"/>
          <w:rtl/>
        </w:rPr>
        <w:t xml:space="preserve">: </w:t>
      </w:r>
    </w:p>
    <w:p w:rsidR="00CD740F" w:rsidRPr="0077381F" w:rsidRDefault="00CD740F" w:rsidP="001B407A">
      <w:pPr>
        <w:spacing w:line="360" w:lineRule="auto"/>
        <w:ind w:left="5"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sidRPr="0077381F">
        <w:rPr>
          <w:rFonts w:cs="Arabic Transparent" w:hint="cs"/>
          <w:sz w:val="28"/>
          <w:szCs w:val="28"/>
          <w:rtl/>
        </w:rPr>
        <w:t>عطية</w:t>
      </w:r>
      <w:r w:rsidRPr="0077381F">
        <w:rPr>
          <w:rFonts w:cs="Arabic Transparent"/>
          <w:sz w:val="28"/>
          <w:szCs w:val="28"/>
          <w:rtl/>
        </w:rPr>
        <w:t xml:space="preserve"> </w:t>
      </w:r>
      <w:r w:rsidRPr="0077381F">
        <w:rPr>
          <w:rFonts w:cs="Arabic Transparent" w:hint="cs"/>
          <w:sz w:val="28"/>
          <w:szCs w:val="28"/>
          <w:rtl/>
        </w:rPr>
        <w:t>أربعة</w:t>
      </w:r>
      <w:r w:rsidRPr="0077381F">
        <w:rPr>
          <w:rFonts w:cs="Arabic Transparent"/>
          <w:sz w:val="28"/>
          <w:szCs w:val="28"/>
          <w:rtl/>
        </w:rPr>
        <w:t xml:space="preserve"> </w:t>
      </w:r>
      <w:r w:rsidRPr="0077381F">
        <w:rPr>
          <w:rFonts w:cs="Arabic Transparent" w:hint="cs"/>
          <w:sz w:val="28"/>
          <w:szCs w:val="28"/>
          <w:rtl/>
        </w:rPr>
        <w:t>أقوال</w:t>
      </w:r>
      <w:r w:rsidRPr="0077381F">
        <w:rPr>
          <w:rFonts w:cs="Arabic Transparent"/>
          <w:sz w:val="28"/>
          <w:szCs w:val="28"/>
          <w:rtl/>
        </w:rPr>
        <w:t xml:space="preserve"> </w:t>
      </w:r>
      <w:r w:rsidRPr="0077381F">
        <w:rPr>
          <w:rFonts w:cs="Arabic Transparent" w:hint="cs"/>
          <w:sz w:val="28"/>
          <w:szCs w:val="28"/>
          <w:rtl/>
        </w:rPr>
        <w:t>في</w:t>
      </w:r>
      <w:r w:rsidRPr="0077381F">
        <w:rPr>
          <w:rFonts w:cs="Arabic Transparent"/>
          <w:sz w:val="28"/>
          <w:szCs w:val="28"/>
          <w:rtl/>
        </w:rPr>
        <w:t xml:space="preserve"> </w:t>
      </w:r>
      <w:r w:rsidRPr="0077381F">
        <w:rPr>
          <w:rFonts w:cs="Arabic Transparent" w:hint="cs"/>
          <w:sz w:val="28"/>
          <w:szCs w:val="28"/>
          <w:rtl/>
        </w:rPr>
        <w:t>تفسير</w:t>
      </w:r>
      <w:r w:rsidRPr="0077381F">
        <w:rPr>
          <w:rFonts w:cs="Arabic Transparent"/>
          <w:sz w:val="28"/>
          <w:szCs w:val="28"/>
          <w:rtl/>
        </w:rPr>
        <w:t xml:space="preserve"> </w:t>
      </w:r>
      <w:r w:rsidRPr="0077381F">
        <w:rPr>
          <w:rFonts w:cs="Arabic Transparent" w:hint="cs"/>
          <w:sz w:val="28"/>
          <w:szCs w:val="28"/>
          <w:rtl/>
        </w:rPr>
        <w:t>قوله</w:t>
      </w:r>
      <w:r w:rsidRPr="0077381F">
        <w:rPr>
          <w:rFonts w:cs="Arabic Transparent"/>
          <w:sz w:val="28"/>
          <w:szCs w:val="28"/>
          <w:rtl/>
        </w:rPr>
        <w:t xml:space="preserve"> </w:t>
      </w:r>
      <w:r w:rsidRPr="0077381F">
        <w:rPr>
          <w:rFonts w:cs="Arabic Transparent" w:hint="cs"/>
          <w:sz w:val="28"/>
          <w:szCs w:val="28"/>
          <w:rtl/>
        </w:rPr>
        <w:t>تعالى</w:t>
      </w:r>
      <w:r w:rsidRPr="0077381F">
        <w:rPr>
          <w:rFonts w:cs="Arabic Transparent"/>
          <w:sz w:val="28"/>
          <w:szCs w:val="28"/>
          <w:rtl/>
        </w:rPr>
        <w:t xml:space="preserve">: </w:t>
      </w:r>
      <w:r w:rsidRPr="0077381F">
        <w:rPr>
          <w:rFonts w:cs="Traditional Arabic"/>
          <w:sz w:val="28"/>
          <w:szCs w:val="28"/>
          <w:rtl/>
        </w:rPr>
        <w:t>﴿</w:t>
      </w:r>
      <w:r w:rsidRPr="0077381F">
        <w:rPr>
          <w:rFonts w:cs="DecoType Naskh" w:hint="cs"/>
          <w:sz w:val="28"/>
          <w:szCs w:val="28"/>
          <w:rtl/>
        </w:rPr>
        <w:t>وَالشُّهَدَاء</w:t>
      </w:r>
      <w:r w:rsidRPr="0077381F">
        <w:rPr>
          <w:rFonts w:cs="DecoType Naskh"/>
          <w:sz w:val="28"/>
          <w:szCs w:val="28"/>
          <w:rtl/>
        </w:rPr>
        <w:t xml:space="preserve"> </w:t>
      </w:r>
      <w:r w:rsidRPr="0077381F">
        <w:rPr>
          <w:rFonts w:cs="DecoType Naskh" w:hint="cs"/>
          <w:sz w:val="28"/>
          <w:szCs w:val="28"/>
          <w:rtl/>
        </w:rPr>
        <w:t>عِندَ</w:t>
      </w:r>
      <w:r w:rsidRPr="0077381F">
        <w:rPr>
          <w:rFonts w:cs="DecoType Naskh"/>
          <w:sz w:val="28"/>
          <w:szCs w:val="28"/>
          <w:rtl/>
        </w:rPr>
        <w:t xml:space="preserve"> </w:t>
      </w:r>
      <w:r w:rsidRPr="0077381F">
        <w:rPr>
          <w:rFonts w:cs="DecoType Naskh" w:hint="cs"/>
          <w:sz w:val="28"/>
          <w:szCs w:val="28"/>
          <w:rtl/>
        </w:rPr>
        <w:t>رَبِّهِمْ</w:t>
      </w:r>
      <w:r w:rsidRPr="0077381F">
        <w:rPr>
          <w:rFonts w:cs="DecoType Naskh"/>
          <w:sz w:val="28"/>
          <w:szCs w:val="28"/>
          <w:rtl/>
        </w:rPr>
        <w:t xml:space="preserve"> </w:t>
      </w:r>
      <w:r w:rsidRPr="0077381F">
        <w:rPr>
          <w:rFonts w:cs="DecoType Naskh" w:hint="cs"/>
          <w:sz w:val="28"/>
          <w:szCs w:val="28"/>
          <w:rtl/>
        </w:rPr>
        <w:t>لَهُمْ</w:t>
      </w:r>
      <w:r w:rsidRPr="0077381F">
        <w:rPr>
          <w:rFonts w:cs="DecoType Naskh"/>
          <w:sz w:val="28"/>
          <w:szCs w:val="28"/>
          <w:rtl/>
        </w:rPr>
        <w:t xml:space="preserve"> </w:t>
      </w:r>
      <w:r w:rsidRPr="0077381F">
        <w:rPr>
          <w:rFonts w:cs="DecoType Naskh" w:hint="cs"/>
          <w:sz w:val="28"/>
          <w:szCs w:val="28"/>
          <w:rtl/>
        </w:rPr>
        <w:t>أَجْرُهُمْ</w:t>
      </w:r>
      <w:r w:rsidRPr="0077381F">
        <w:rPr>
          <w:rFonts w:cs="DecoType Naskh"/>
          <w:sz w:val="28"/>
          <w:szCs w:val="28"/>
          <w:rtl/>
        </w:rPr>
        <w:t xml:space="preserve"> </w:t>
      </w:r>
      <w:r w:rsidRPr="0077381F">
        <w:rPr>
          <w:rFonts w:cs="DecoType Naskh" w:hint="cs"/>
          <w:sz w:val="28"/>
          <w:szCs w:val="28"/>
          <w:rtl/>
        </w:rPr>
        <w:t>وَنُورُهُمْ</w:t>
      </w:r>
      <w:r w:rsidRPr="0077381F">
        <w:rPr>
          <w:rFonts w:cs="Traditional Arabic"/>
          <w:sz w:val="28"/>
          <w:szCs w:val="28"/>
          <w:rtl/>
        </w:rPr>
        <w:t>﴾</w:t>
      </w:r>
      <w:r w:rsidRPr="0077381F">
        <w:rPr>
          <w:rFonts w:cs="Arabic Transparent" w:hint="cs"/>
          <w:sz w:val="28"/>
          <w:szCs w:val="28"/>
          <w:rtl/>
        </w:rPr>
        <w:t>،</w:t>
      </w:r>
      <w:r w:rsidRPr="0077381F">
        <w:rPr>
          <w:rFonts w:cs="Arabic Transparent"/>
          <w:sz w:val="28"/>
          <w:szCs w:val="28"/>
          <w:rtl/>
        </w:rPr>
        <w:t xml:space="preserve"> </w:t>
      </w:r>
      <w:r w:rsidRPr="0077381F">
        <w:rPr>
          <w:rFonts w:cs="Arabic Transparent" w:hint="cs"/>
          <w:sz w:val="28"/>
          <w:szCs w:val="28"/>
          <w:rtl/>
        </w:rPr>
        <w:t>ولم</w:t>
      </w:r>
      <w:r w:rsidRPr="0077381F">
        <w:rPr>
          <w:rFonts w:cs="Arabic Transparent"/>
          <w:sz w:val="28"/>
          <w:szCs w:val="28"/>
          <w:rtl/>
        </w:rPr>
        <w:t xml:space="preserve"> </w:t>
      </w:r>
      <w:r w:rsidRPr="0077381F">
        <w:rPr>
          <w:rFonts w:cs="Arabic Transparent" w:hint="cs"/>
          <w:sz w:val="28"/>
          <w:szCs w:val="28"/>
          <w:rtl/>
        </w:rPr>
        <w:t>يرجح</w:t>
      </w:r>
      <w:r w:rsidRPr="0077381F">
        <w:rPr>
          <w:rFonts w:cs="Arabic Transparent"/>
          <w:sz w:val="28"/>
          <w:szCs w:val="28"/>
          <w:rtl/>
        </w:rPr>
        <w:t xml:space="preserve"> </w:t>
      </w:r>
      <w:r w:rsidRPr="0077381F">
        <w:rPr>
          <w:rFonts w:cs="Arabic Transparent" w:hint="cs"/>
          <w:sz w:val="28"/>
          <w:szCs w:val="28"/>
          <w:rtl/>
        </w:rPr>
        <w:t>بين</w:t>
      </w:r>
      <w:r w:rsidRPr="0077381F">
        <w:rPr>
          <w:rFonts w:cs="Arabic Transparent"/>
          <w:sz w:val="28"/>
          <w:szCs w:val="28"/>
          <w:rtl/>
        </w:rPr>
        <w:t xml:space="preserve"> </w:t>
      </w:r>
      <w:r w:rsidRPr="0077381F">
        <w:rPr>
          <w:rFonts w:cs="Arabic Transparent" w:hint="cs"/>
          <w:sz w:val="28"/>
          <w:szCs w:val="28"/>
          <w:rtl/>
        </w:rPr>
        <w:t>هذه</w:t>
      </w:r>
      <w:r w:rsidRPr="0077381F">
        <w:rPr>
          <w:rFonts w:cs="Arabic Transparent"/>
          <w:sz w:val="28"/>
          <w:szCs w:val="28"/>
          <w:rtl/>
        </w:rPr>
        <w:t xml:space="preserve"> </w:t>
      </w:r>
      <w:r w:rsidRPr="0077381F">
        <w:rPr>
          <w:rFonts w:cs="Arabic Transparent" w:hint="cs"/>
          <w:sz w:val="28"/>
          <w:szCs w:val="28"/>
          <w:rtl/>
        </w:rPr>
        <w:t>الأقوال،</w:t>
      </w:r>
      <w:r w:rsidRPr="0077381F">
        <w:rPr>
          <w:rFonts w:cs="Arabic Transparent"/>
          <w:sz w:val="28"/>
          <w:szCs w:val="28"/>
          <w:rtl/>
        </w:rPr>
        <w:t xml:space="preserve"> </w:t>
      </w:r>
      <w:r w:rsidRPr="0077381F">
        <w:rPr>
          <w:rFonts w:cs="Arabic Transparent" w:hint="cs"/>
          <w:sz w:val="28"/>
          <w:szCs w:val="28"/>
          <w:rtl/>
        </w:rPr>
        <w:t>وهذه</w:t>
      </w:r>
      <w:r w:rsidRPr="0077381F">
        <w:rPr>
          <w:rFonts w:cs="Arabic Transparent"/>
          <w:sz w:val="28"/>
          <w:szCs w:val="28"/>
          <w:rtl/>
        </w:rPr>
        <w:t xml:space="preserve"> </w:t>
      </w:r>
      <w:r w:rsidRPr="0077381F">
        <w:rPr>
          <w:rFonts w:cs="Arabic Transparent" w:hint="cs"/>
          <w:sz w:val="28"/>
          <w:szCs w:val="28"/>
          <w:rtl/>
        </w:rPr>
        <w:t>الأقوال</w:t>
      </w:r>
      <w:r w:rsidRPr="0077381F">
        <w:rPr>
          <w:rFonts w:cs="Arabic Transparent"/>
          <w:sz w:val="28"/>
          <w:szCs w:val="28"/>
          <w:rtl/>
        </w:rPr>
        <w:t xml:space="preserve"> </w:t>
      </w:r>
      <w:r w:rsidRPr="0077381F">
        <w:rPr>
          <w:rFonts w:cs="Arabic Transparent" w:hint="cs"/>
          <w:sz w:val="28"/>
          <w:szCs w:val="28"/>
          <w:rtl/>
        </w:rPr>
        <w:t>هي</w:t>
      </w:r>
      <w:r w:rsidRPr="0077381F">
        <w:rPr>
          <w:rStyle w:val="FootnoteReference"/>
          <w:rFonts w:cs="Arabic Transparent"/>
          <w:sz w:val="28"/>
          <w:szCs w:val="28"/>
          <w:rtl/>
        </w:rPr>
        <w:t>(</w:t>
      </w:r>
      <w:r w:rsidRPr="0077381F">
        <w:rPr>
          <w:rStyle w:val="FootnoteReference"/>
          <w:rFonts w:ascii="Times New Roman" w:hAnsi="Times New Roman"/>
          <w:sz w:val="28"/>
          <w:szCs w:val="28"/>
          <w:rtl/>
        </w:rPr>
        <w:footnoteReference w:id="631"/>
      </w:r>
      <w:r w:rsidRPr="0077381F">
        <w:rPr>
          <w:rStyle w:val="FootnoteReference"/>
          <w:rFonts w:cs="Arabic Transparent"/>
          <w:sz w:val="28"/>
          <w:szCs w:val="28"/>
          <w:rtl/>
        </w:rPr>
        <w:t>)</w:t>
      </w:r>
      <w:r w:rsidRPr="0077381F">
        <w:rPr>
          <w:rFonts w:cs="Arabic Transparent"/>
          <w:sz w:val="28"/>
          <w:szCs w:val="28"/>
          <w:rtl/>
        </w:rPr>
        <w:t xml:space="preserve">: </w:t>
      </w:r>
    </w:p>
    <w:p w:rsidR="00CD740F" w:rsidRPr="0077381F" w:rsidRDefault="00CD740F" w:rsidP="001B407A">
      <w:pPr>
        <w:pStyle w:val="ListParagraph"/>
        <w:numPr>
          <w:ilvl w:val="0"/>
          <w:numId w:val="35"/>
        </w:numPr>
        <w:spacing w:line="360" w:lineRule="auto"/>
        <w:ind w:left="509" w:hanging="504"/>
        <w:jc w:val="both"/>
        <w:rPr>
          <w:rFonts w:cs="Arabic Transparent"/>
          <w:sz w:val="28"/>
          <w:szCs w:val="28"/>
        </w:rPr>
      </w:pPr>
      <w:r w:rsidRPr="0077381F">
        <w:rPr>
          <w:rFonts w:cs="Arabic Transparent" w:hint="cs"/>
          <w:sz w:val="28"/>
          <w:szCs w:val="28"/>
          <w:rtl/>
        </w:rPr>
        <w:t>أن</w:t>
      </w:r>
      <w:r w:rsidRPr="0077381F">
        <w:rPr>
          <w:rFonts w:cs="Arabic Transparent"/>
          <w:sz w:val="28"/>
          <w:szCs w:val="28"/>
          <w:rtl/>
        </w:rPr>
        <w:t xml:space="preserve"> </w:t>
      </w:r>
      <w:r w:rsidRPr="0077381F">
        <w:rPr>
          <w:rFonts w:cs="Arabic Transparent" w:hint="cs"/>
          <w:sz w:val="28"/>
          <w:szCs w:val="28"/>
          <w:rtl/>
        </w:rPr>
        <w:t>قوله</w:t>
      </w:r>
      <w:r w:rsidRPr="0077381F">
        <w:rPr>
          <w:rFonts w:cs="Arabic Transparent"/>
          <w:sz w:val="28"/>
          <w:szCs w:val="28"/>
          <w:rtl/>
        </w:rPr>
        <w:t xml:space="preserve"> "</w:t>
      </w:r>
      <w:r w:rsidRPr="0077381F">
        <w:rPr>
          <w:rFonts w:cs="Arabic Transparent" w:hint="cs"/>
          <w:sz w:val="28"/>
          <w:szCs w:val="28"/>
          <w:rtl/>
        </w:rPr>
        <w:t>والشهداء</w:t>
      </w:r>
      <w:r w:rsidRPr="0077381F">
        <w:rPr>
          <w:rFonts w:cs="Arabic Transparent"/>
          <w:sz w:val="28"/>
          <w:szCs w:val="28"/>
          <w:rtl/>
        </w:rPr>
        <w:t xml:space="preserve">" </w:t>
      </w:r>
      <w:r w:rsidRPr="0077381F">
        <w:rPr>
          <w:rFonts w:cs="Arabic Transparent" w:hint="cs"/>
          <w:sz w:val="28"/>
          <w:szCs w:val="28"/>
          <w:rtl/>
        </w:rPr>
        <w:t>معطوف</w:t>
      </w:r>
      <w:r w:rsidRPr="0077381F">
        <w:rPr>
          <w:rFonts w:cs="Arabic Transparent"/>
          <w:sz w:val="28"/>
          <w:szCs w:val="28"/>
          <w:rtl/>
        </w:rPr>
        <w:t xml:space="preserve"> </w:t>
      </w:r>
      <w:r w:rsidRPr="0077381F">
        <w:rPr>
          <w:rFonts w:cs="Arabic Transparent" w:hint="cs"/>
          <w:sz w:val="28"/>
          <w:szCs w:val="28"/>
          <w:rtl/>
        </w:rPr>
        <w:t>على</w:t>
      </w:r>
      <w:r w:rsidRPr="0077381F">
        <w:rPr>
          <w:rFonts w:cs="Arabic Transparent"/>
          <w:sz w:val="28"/>
          <w:szCs w:val="28"/>
          <w:rtl/>
        </w:rPr>
        <w:t xml:space="preserve"> "</w:t>
      </w:r>
      <w:r w:rsidRPr="0077381F">
        <w:rPr>
          <w:rFonts w:cs="Arabic Transparent" w:hint="cs"/>
          <w:sz w:val="28"/>
          <w:szCs w:val="28"/>
          <w:rtl/>
        </w:rPr>
        <w:t>الصديقون</w:t>
      </w:r>
      <w:r w:rsidRPr="0077381F">
        <w:rPr>
          <w:rFonts w:cs="Arabic Transparent"/>
          <w:sz w:val="28"/>
          <w:szCs w:val="28"/>
          <w:rtl/>
        </w:rPr>
        <w:t>"</w:t>
      </w:r>
      <w:r w:rsidRPr="0077381F">
        <w:rPr>
          <w:rFonts w:cs="Arabic Transparent" w:hint="cs"/>
          <w:sz w:val="28"/>
          <w:szCs w:val="28"/>
          <w:rtl/>
        </w:rPr>
        <w:t>،</w:t>
      </w:r>
      <w:r w:rsidRPr="0077381F">
        <w:rPr>
          <w:rFonts w:cs="Arabic Transparent"/>
          <w:sz w:val="28"/>
          <w:szCs w:val="28"/>
          <w:rtl/>
        </w:rPr>
        <w:t xml:space="preserve"> </w:t>
      </w:r>
      <w:r w:rsidRPr="0077381F">
        <w:rPr>
          <w:rFonts w:cs="Arabic Transparent" w:hint="cs"/>
          <w:sz w:val="28"/>
          <w:szCs w:val="28"/>
          <w:rtl/>
        </w:rPr>
        <w:t>فالكلام</w:t>
      </w:r>
      <w:r w:rsidRPr="0077381F">
        <w:rPr>
          <w:rFonts w:cs="Arabic Transparent"/>
          <w:sz w:val="28"/>
          <w:szCs w:val="28"/>
          <w:rtl/>
        </w:rPr>
        <w:t xml:space="preserve"> </w:t>
      </w:r>
      <w:r w:rsidRPr="0077381F">
        <w:rPr>
          <w:rFonts w:cs="Arabic Transparent" w:hint="cs"/>
          <w:sz w:val="28"/>
          <w:szCs w:val="28"/>
          <w:rtl/>
        </w:rPr>
        <w:t>متصل،</w:t>
      </w:r>
      <w:r w:rsidRPr="0077381F">
        <w:rPr>
          <w:rFonts w:cs="Arabic Transparent"/>
          <w:sz w:val="28"/>
          <w:szCs w:val="28"/>
          <w:rtl/>
        </w:rPr>
        <w:t xml:space="preserve"> </w:t>
      </w:r>
      <w:r w:rsidRPr="0077381F">
        <w:rPr>
          <w:rFonts w:cs="Arabic Transparent" w:hint="cs"/>
          <w:sz w:val="28"/>
          <w:szCs w:val="28"/>
          <w:rtl/>
        </w:rPr>
        <w:t>ووصف</w:t>
      </w:r>
      <w:r w:rsidRPr="0077381F">
        <w:rPr>
          <w:rFonts w:cs="Arabic Transparent"/>
          <w:sz w:val="28"/>
          <w:szCs w:val="28"/>
          <w:rtl/>
        </w:rPr>
        <w:t xml:space="preserve"> </w:t>
      </w:r>
      <w:r w:rsidRPr="0077381F">
        <w:rPr>
          <w:rFonts w:cs="Arabic Transparent" w:hint="cs"/>
          <w:sz w:val="28"/>
          <w:szCs w:val="28"/>
          <w:rtl/>
        </w:rPr>
        <w:t>الله</w:t>
      </w:r>
      <w:r w:rsidRPr="0077381F">
        <w:rPr>
          <w:rFonts w:cs="Arabic Transparent"/>
          <w:sz w:val="28"/>
          <w:szCs w:val="28"/>
          <w:rtl/>
        </w:rPr>
        <w:t xml:space="preserve"> </w:t>
      </w:r>
      <w:r w:rsidRPr="0077381F">
        <w:rPr>
          <w:rFonts w:cs="Arabic Transparent" w:hint="cs"/>
          <w:sz w:val="28"/>
          <w:szCs w:val="28"/>
          <w:rtl/>
        </w:rPr>
        <w:t>المؤمنين</w:t>
      </w:r>
      <w:r w:rsidRPr="0077381F">
        <w:rPr>
          <w:rFonts w:cs="Arabic Transparent"/>
          <w:sz w:val="28"/>
          <w:szCs w:val="28"/>
          <w:rtl/>
        </w:rPr>
        <w:t xml:space="preserve"> </w:t>
      </w:r>
      <w:r w:rsidRPr="0077381F">
        <w:rPr>
          <w:rFonts w:cs="Arabic Transparent" w:hint="cs"/>
          <w:sz w:val="28"/>
          <w:szCs w:val="28"/>
          <w:rtl/>
        </w:rPr>
        <w:t>بأنهم</w:t>
      </w:r>
      <w:r w:rsidRPr="0077381F">
        <w:rPr>
          <w:rFonts w:cs="Arabic Transparent"/>
          <w:sz w:val="28"/>
          <w:szCs w:val="28"/>
          <w:rtl/>
        </w:rPr>
        <w:t xml:space="preserve"> </w:t>
      </w:r>
      <w:r w:rsidRPr="0077381F">
        <w:rPr>
          <w:rFonts w:cs="Arabic Transparent" w:hint="cs"/>
          <w:sz w:val="28"/>
          <w:szCs w:val="28"/>
          <w:rtl/>
        </w:rPr>
        <w:t>صديقون</w:t>
      </w:r>
      <w:r w:rsidRPr="0077381F">
        <w:rPr>
          <w:rFonts w:cs="Arabic Transparent"/>
          <w:sz w:val="28"/>
          <w:szCs w:val="28"/>
          <w:rtl/>
        </w:rPr>
        <w:t xml:space="preserve"> </w:t>
      </w:r>
      <w:r w:rsidRPr="0077381F">
        <w:rPr>
          <w:rFonts w:cs="Arabic Transparent" w:hint="cs"/>
          <w:sz w:val="28"/>
          <w:szCs w:val="28"/>
          <w:rtl/>
        </w:rPr>
        <w:t>وشهداء،</w:t>
      </w:r>
      <w:r w:rsidRPr="0077381F">
        <w:rPr>
          <w:rFonts w:cs="Arabic Transparent"/>
          <w:sz w:val="28"/>
          <w:szCs w:val="28"/>
          <w:rtl/>
        </w:rPr>
        <w:t xml:space="preserve"> </w:t>
      </w:r>
      <w:r w:rsidRPr="0077381F">
        <w:rPr>
          <w:rFonts w:cs="Arabic Transparent" w:hint="cs"/>
          <w:sz w:val="28"/>
          <w:szCs w:val="28"/>
          <w:rtl/>
        </w:rPr>
        <w:t>فكل</w:t>
      </w:r>
      <w:r w:rsidRPr="0077381F">
        <w:rPr>
          <w:rFonts w:cs="Arabic Transparent"/>
          <w:sz w:val="28"/>
          <w:szCs w:val="28"/>
          <w:rtl/>
        </w:rPr>
        <w:t xml:space="preserve"> </w:t>
      </w:r>
      <w:r w:rsidRPr="0077381F">
        <w:rPr>
          <w:rFonts w:cs="Arabic Transparent" w:hint="cs"/>
          <w:sz w:val="28"/>
          <w:szCs w:val="28"/>
          <w:rtl/>
        </w:rPr>
        <w:t>مؤمن</w:t>
      </w:r>
      <w:r w:rsidRPr="0077381F">
        <w:rPr>
          <w:rFonts w:cs="Arabic Transparent"/>
          <w:sz w:val="28"/>
          <w:szCs w:val="28"/>
          <w:rtl/>
        </w:rPr>
        <w:t xml:space="preserve"> </w:t>
      </w:r>
      <w:r w:rsidRPr="0077381F">
        <w:rPr>
          <w:rFonts w:cs="Arabic Transparent" w:hint="cs"/>
          <w:sz w:val="28"/>
          <w:szCs w:val="28"/>
          <w:rtl/>
        </w:rPr>
        <w:t>شهيد،</w:t>
      </w:r>
      <w:r w:rsidRPr="0077381F">
        <w:rPr>
          <w:rFonts w:cs="Arabic Transparent"/>
          <w:sz w:val="28"/>
          <w:szCs w:val="28"/>
          <w:rtl/>
        </w:rPr>
        <w:t xml:space="preserve"> </w:t>
      </w:r>
      <w:r w:rsidRPr="0077381F">
        <w:rPr>
          <w:rFonts w:cs="Arabic Transparent" w:hint="cs"/>
          <w:sz w:val="28"/>
          <w:szCs w:val="28"/>
          <w:rtl/>
        </w:rPr>
        <w:t>وقد</w:t>
      </w:r>
      <w:r w:rsidRPr="0077381F">
        <w:rPr>
          <w:rFonts w:cs="Arabic Transparent"/>
          <w:sz w:val="28"/>
          <w:szCs w:val="28"/>
          <w:rtl/>
        </w:rPr>
        <w:t xml:space="preserve"> </w:t>
      </w:r>
      <w:r w:rsidRPr="0077381F">
        <w:rPr>
          <w:rFonts w:cs="Arabic Transparent" w:hint="cs"/>
          <w:sz w:val="28"/>
          <w:szCs w:val="28"/>
          <w:rtl/>
        </w:rPr>
        <w:t>نسب</w:t>
      </w:r>
      <w:r w:rsidRPr="0077381F">
        <w:rPr>
          <w:rFonts w:cs="Arabic Transparent"/>
          <w:sz w:val="28"/>
          <w:szCs w:val="28"/>
          <w:rtl/>
        </w:rPr>
        <w:t xml:space="preserve"> </w:t>
      </w:r>
      <w:r w:rsidRPr="0077381F">
        <w:rPr>
          <w:rFonts w:cs="Arabic Transparent" w:hint="cs"/>
          <w:sz w:val="28"/>
          <w:szCs w:val="28"/>
          <w:rtl/>
        </w:rPr>
        <w:t>ابن</w:t>
      </w:r>
      <w:r w:rsidRPr="0077381F">
        <w:rPr>
          <w:rFonts w:cs="Arabic Transparent"/>
          <w:sz w:val="28"/>
          <w:szCs w:val="28"/>
          <w:rtl/>
        </w:rPr>
        <w:t xml:space="preserve"> </w:t>
      </w:r>
      <w:r w:rsidRPr="0077381F">
        <w:rPr>
          <w:rFonts w:cs="Arabic Transparent" w:hint="cs"/>
          <w:sz w:val="28"/>
          <w:szCs w:val="28"/>
          <w:rtl/>
        </w:rPr>
        <w:t>عطية</w:t>
      </w:r>
      <w:r w:rsidRPr="0077381F">
        <w:rPr>
          <w:rFonts w:cs="Arabic Transparent"/>
          <w:sz w:val="28"/>
          <w:szCs w:val="28"/>
          <w:rtl/>
        </w:rPr>
        <w:t xml:space="preserve"> </w:t>
      </w:r>
      <w:r w:rsidRPr="0077381F">
        <w:rPr>
          <w:rFonts w:cs="Arabic Transparent" w:hint="cs"/>
          <w:sz w:val="28"/>
          <w:szCs w:val="28"/>
          <w:rtl/>
        </w:rPr>
        <w:t>هذا</w:t>
      </w:r>
      <w:r w:rsidRPr="0077381F">
        <w:rPr>
          <w:rFonts w:cs="Arabic Transparent"/>
          <w:sz w:val="28"/>
          <w:szCs w:val="28"/>
          <w:rtl/>
        </w:rPr>
        <w:t xml:space="preserve"> </w:t>
      </w:r>
      <w:r w:rsidRPr="0077381F">
        <w:rPr>
          <w:rFonts w:cs="Arabic Transparent" w:hint="cs"/>
          <w:sz w:val="28"/>
          <w:szCs w:val="28"/>
          <w:rtl/>
        </w:rPr>
        <w:t>القول</w:t>
      </w:r>
      <w:r w:rsidRPr="0077381F">
        <w:rPr>
          <w:rFonts w:cs="Arabic Transparent"/>
          <w:sz w:val="28"/>
          <w:szCs w:val="28"/>
          <w:rtl/>
        </w:rPr>
        <w:t xml:space="preserve"> </w:t>
      </w:r>
      <w:r w:rsidRPr="0077381F">
        <w:rPr>
          <w:rFonts w:cs="Arabic Transparent" w:hint="cs"/>
          <w:sz w:val="28"/>
          <w:szCs w:val="28"/>
          <w:rtl/>
        </w:rPr>
        <w:t>إلى</w:t>
      </w:r>
      <w:r w:rsidRPr="0077381F">
        <w:rPr>
          <w:rFonts w:cs="Arabic Transparent"/>
          <w:sz w:val="28"/>
          <w:szCs w:val="28"/>
          <w:rtl/>
        </w:rPr>
        <w:t xml:space="preserve"> </w:t>
      </w:r>
      <w:r w:rsidRPr="0077381F">
        <w:rPr>
          <w:rFonts w:cs="Arabic Transparent" w:hint="cs"/>
          <w:sz w:val="28"/>
          <w:szCs w:val="28"/>
          <w:rtl/>
        </w:rPr>
        <w:t>مجاهد،</w:t>
      </w:r>
      <w:r w:rsidRPr="0077381F">
        <w:rPr>
          <w:rFonts w:cs="Arabic Transparent"/>
          <w:sz w:val="28"/>
          <w:szCs w:val="28"/>
          <w:rtl/>
        </w:rPr>
        <w:t xml:space="preserve"> </w:t>
      </w:r>
      <w:r w:rsidRPr="0077381F">
        <w:rPr>
          <w:rFonts w:cs="Arabic Transparent" w:hint="cs"/>
          <w:sz w:val="28"/>
          <w:szCs w:val="28"/>
          <w:rtl/>
        </w:rPr>
        <w:t>وذكر</w:t>
      </w:r>
      <w:r w:rsidRPr="0077381F">
        <w:rPr>
          <w:rFonts w:cs="Arabic Transparent"/>
          <w:sz w:val="28"/>
          <w:szCs w:val="28"/>
          <w:rtl/>
        </w:rPr>
        <w:t xml:space="preserve"> </w:t>
      </w:r>
      <w:r w:rsidRPr="0077381F">
        <w:rPr>
          <w:rFonts w:cs="Arabic Transparent" w:hint="cs"/>
          <w:sz w:val="28"/>
          <w:szCs w:val="28"/>
          <w:rtl/>
        </w:rPr>
        <w:t>حديث</w:t>
      </w:r>
      <w:r w:rsidRPr="0077381F">
        <w:rPr>
          <w:rFonts w:cs="Arabic Transparent"/>
          <w:sz w:val="28"/>
          <w:szCs w:val="28"/>
          <w:rtl/>
        </w:rPr>
        <w:t xml:space="preserve"> </w:t>
      </w:r>
      <w:r w:rsidRPr="0077381F">
        <w:rPr>
          <w:rFonts w:cs="Arabic Transparent" w:hint="cs"/>
          <w:sz w:val="28"/>
          <w:szCs w:val="28"/>
          <w:rtl/>
        </w:rPr>
        <w:t>البراء</w:t>
      </w:r>
      <w:r w:rsidRPr="0077381F">
        <w:rPr>
          <w:rFonts w:cs="Arabic Transparent"/>
          <w:sz w:val="28"/>
          <w:szCs w:val="28"/>
          <w:rtl/>
        </w:rPr>
        <w:t xml:space="preserve"> </w:t>
      </w:r>
      <w:r w:rsidRPr="0077381F">
        <w:rPr>
          <w:rFonts w:cs="Arabic Transparent" w:hint="cs"/>
          <w:sz w:val="28"/>
          <w:szCs w:val="28"/>
          <w:rtl/>
        </w:rPr>
        <w:t>بن</w:t>
      </w:r>
      <w:r w:rsidRPr="0077381F">
        <w:rPr>
          <w:rFonts w:cs="Arabic Transparent"/>
          <w:sz w:val="28"/>
          <w:szCs w:val="28"/>
          <w:rtl/>
        </w:rPr>
        <w:t xml:space="preserve"> </w:t>
      </w:r>
      <w:r w:rsidRPr="0077381F">
        <w:rPr>
          <w:rFonts w:cs="Arabic Transparent" w:hint="cs"/>
          <w:sz w:val="28"/>
          <w:szCs w:val="28"/>
          <w:rtl/>
        </w:rPr>
        <w:t>عازب</w:t>
      </w:r>
      <w:r w:rsidRPr="0077381F">
        <w:rPr>
          <w:rFonts w:cs="Arabic Transparent"/>
          <w:sz w:val="28"/>
          <w:szCs w:val="28"/>
          <w:rtl/>
        </w:rPr>
        <w:t xml:space="preserve">: </w:t>
      </w:r>
      <w:r w:rsidRPr="0077381F">
        <w:rPr>
          <w:rFonts w:cs="Arabic Transparent" w:hint="cs"/>
          <w:sz w:val="28"/>
          <w:szCs w:val="28"/>
          <w:rtl/>
        </w:rPr>
        <w:t>أن</w:t>
      </w:r>
      <w:r w:rsidRPr="0077381F">
        <w:rPr>
          <w:rFonts w:cs="Arabic Transparent"/>
          <w:sz w:val="28"/>
          <w:szCs w:val="28"/>
          <w:rtl/>
        </w:rPr>
        <w:t xml:space="preserve"> </w:t>
      </w:r>
      <w:r w:rsidRPr="0077381F">
        <w:rPr>
          <w:rFonts w:cs="Arabic Transparent" w:hint="cs"/>
          <w:sz w:val="28"/>
          <w:szCs w:val="28"/>
          <w:rtl/>
        </w:rPr>
        <w:t>النبي</w:t>
      </w:r>
      <w:r w:rsidRPr="0077381F">
        <w:rPr>
          <w:rFonts w:cs="Arabic Transparent"/>
          <w:sz w:val="28"/>
          <w:szCs w:val="28"/>
          <w:rtl/>
        </w:rPr>
        <w:t xml:space="preserve"> </w:t>
      </w:r>
      <w:r w:rsidRPr="0077381F">
        <w:rPr>
          <w:rFonts w:cs="Arabic Transparent"/>
          <w:sz w:val="28"/>
          <w:szCs w:val="28"/>
        </w:rPr>
        <w:sym w:font="AGA Arabesque" w:char="F072"/>
      </w:r>
      <w:r w:rsidRPr="0077381F">
        <w:rPr>
          <w:rFonts w:cs="Arabic Transparent"/>
          <w:sz w:val="28"/>
          <w:szCs w:val="28"/>
          <w:rtl/>
        </w:rPr>
        <w:t xml:space="preserve"> </w:t>
      </w:r>
      <w:r w:rsidRPr="0077381F">
        <w:rPr>
          <w:rFonts w:cs="Arabic Transparent" w:hint="cs"/>
          <w:sz w:val="28"/>
          <w:szCs w:val="28"/>
          <w:rtl/>
        </w:rPr>
        <w:t>قال</w:t>
      </w:r>
      <w:r w:rsidRPr="0077381F">
        <w:rPr>
          <w:rFonts w:cs="Arabic Transparent"/>
          <w:sz w:val="28"/>
          <w:szCs w:val="28"/>
          <w:rtl/>
        </w:rPr>
        <w:t>: "</w:t>
      </w:r>
      <w:r w:rsidRPr="0077381F">
        <w:rPr>
          <w:rFonts w:cs="Arabic Transparent" w:hint="cs"/>
          <w:sz w:val="28"/>
          <w:szCs w:val="28"/>
          <w:rtl/>
        </w:rPr>
        <w:t>مُؤْمِنو</w:t>
      </w:r>
      <w:r w:rsidRPr="0077381F">
        <w:rPr>
          <w:rFonts w:cs="Arabic Transparent"/>
          <w:sz w:val="28"/>
          <w:szCs w:val="28"/>
          <w:rtl/>
        </w:rPr>
        <w:t xml:space="preserve"> </w:t>
      </w:r>
      <w:r w:rsidRPr="0077381F">
        <w:rPr>
          <w:rFonts w:cs="Arabic Transparent" w:hint="cs"/>
          <w:sz w:val="28"/>
          <w:szCs w:val="28"/>
          <w:rtl/>
        </w:rPr>
        <w:t>أُمَّتِي</w:t>
      </w:r>
      <w:r w:rsidRPr="0077381F">
        <w:rPr>
          <w:rFonts w:cs="Arabic Transparent"/>
          <w:sz w:val="28"/>
          <w:szCs w:val="28"/>
          <w:rtl/>
        </w:rPr>
        <w:t xml:space="preserve"> </w:t>
      </w:r>
      <w:r w:rsidRPr="0077381F">
        <w:rPr>
          <w:rFonts w:cs="Arabic Transparent" w:hint="cs"/>
          <w:sz w:val="28"/>
          <w:szCs w:val="28"/>
          <w:rtl/>
        </w:rPr>
        <w:t>شُهَداء</w:t>
      </w:r>
      <w:r w:rsidRPr="0077381F">
        <w:rPr>
          <w:rFonts w:cs="Arabic Transparent"/>
          <w:sz w:val="28"/>
          <w:szCs w:val="28"/>
          <w:rtl/>
        </w:rPr>
        <w:t>"</w:t>
      </w:r>
      <w:r w:rsidRPr="0077381F">
        <w:rPr>
          <w:rFonts w:cs="Arabic Transparent" w:hint="cs"/>
          <w:sz w:val="28"/>
          <w:szCs w:val="28"/>
          <w:rtl/>
        </w:rPr>
        <w:t>،</w:t>
      </w:r>
      <w:r w:rsidRPr="0077381F">
        <w:rPr>
          <w:rFonts w:cs="Arabic Transparent"/>
          <w:sz w:val="28"/>
          <w:szCs w:val="28"/>
          <w:rtl/>
        </w:rPr>
        <w:t xml:space="preserve"> </w:t>
      </w:r>
      <w:r w:rsidRPr="0077381F">
        <w:rPr>
          <w:rFonts w:cs="Arabic Transparent" w:hint="cs"/>
          <w:sz w:val="28"/>
          <w:szCs w:val="28"/>
          <w:rtl/>
        </w:rPr>
        <w:t>وتلا</w:t>
      </w:r>
      <w:r w:rsidRPr="0077381F">
        <w:rPr>
          <w:rFonts w:cs="Arabic Transparent"/>
          <w:sz w:val="28"/>
          <w:szCs w:val="28"/>
          <w:rtl/>
        </w:rPr>
        <w:t xml:space="preserve"> </w:t>
      </w:r>
      <w:r w:rsidRPr="0077381F">
        <w:rPr>
          <w:rFonts w:cs="Arabic Transparent" w:hint="cs"/>
          <w:sz w:val="28"/>
          <w:szCs w:val="28"/>
          <w:rtl/>
        </w:rPr>
        <w:t>رسول</w:t>
      </w:r>
      <w:r w:rsidRPr="0077381F">
        <w:rPr>
          <w:rFonts w:cs="Arabic Transparent"/>
          <w:sz w:val="28"/>
          <w:szCs w:val="28"/>
          <w:rtl/>
        </w:rPr>
        <w:t xml:space="preserve"> </w:t>
      </w:r>
      <w:r w:rsidRPr="0077381F">
        <w:rPr>
          <w:rFonts w:cs="Arabic Transparent" w:hint="cs"/>
          <w:sz w:val="28"/>
          <w:szCs w:val="28"/>
          <w:rtl/>
        </w:rPr>
        <w:t>الله</w:t>
      </w:r>
      <w:r w:rsidRPr="0077381F">
        <w:rPr>
          <w:rFonts w:cs="Arabic Transparent"/>
          <w:sz w:val="28"/>
          <w:szCs w:val="28"/>
          <w:rtl/>
        </w:rPr>
        <w:t xml:space="preserve"> </w:t>
      </w:r>
      <w:r w:rsidRPr="0077381F">
        <w:rPr>
          <w:rFonts w:cs="Arabic Transparent"/>
          <w:sz w:val="28"/>
          <w:szCs w:val="28"/>
        </w:rPr>
        <w:sym w:font="AGA Arabesque" w:char="F072"/>
      </w:r>
      <w:r w:rsidRPr="0077381F">
        <w:rPr>
          <w:rFonts w:cs="Arabic Transparent"/>
          <w:sz w:val="28"/>
          <w:szCs w:val="28"/>
          <w:rtl/>
        </w:rPr>
        <w:t xml:space="preserve"> </w:t>
      </w:r>
      <w:r w:rsidRPr="0077381F">
        <w:rPr>
          <w:rFonts w:cs="Arabic Transparent" w:hint="cs"/>
          <w:sz w:val="28"/>
          <w:szCs w:val="28"/>
          <w:rtl/>
        </w:rPr>
        <w:t>هذه</w:t>
      </w:r>
      <w:r w:rsidRPr="0077381F">
        <w:rPr>
          <w:rFonts w:cs="Arabic Transparent"/>
          <w:sz w:val="28"/>
          <w:szCs w:val="28"/>
          <w:rtl/>
        </w:rPr>
        <w:t xml:space="preserve"> </w:t>
      </w:r>
      <w:r w:rsidRPr="0077381F">
        <w:rPr>
          <w:rFonts w:cs="Arabic Transparent" w:hint="cs"/>
          <w:sz w:val="28"/>
          <w:szCs w:val="28"/>
          <w:rtl/>
        </w:rPr>
        <w:t>الآية</w:t>
      </w:r>
      <w:r w:rsidRPr="0077381F">
        <w:rPr>
          <w:rStyle w:val="FootnoteReference"/>
          <w:rFonts w:cs="Arabic Transparent"/>
          <w:sz w:val="28"/>
          <w:szCs w:val="28"/>
          <w:rtl/>
        </w:rPr>
        <w:t>(</w:t>
      </w:r>
      <w:r w:rsidRPr="0077381F">
        <w:rPr>
          <w:rStyle w:val="FootnoteReference"/>
          <w:rFonts w:ascii="Times New Roman" w:hAnsi="Times New Roman"/>
          <w:sz w:val="28"/>
          <w:szCs w:val="28"/>
          <w:rtl/>
        </w:rPr>
        <w:footnoteReference w:id="632"/>
      </w:r>
      <w:r w:rsidRPr="0077381F">
        <w:rPr>
          <w:rStyle w:val="FootnoteReference"/>
          <w:rFonts w:cs="Arabic Transparent"/>
          <w:sz w:val="28"/>
          <w:szCs w:val="28"/>
          <w:rtl/>
        </w:rPr>
        <w:t>)</w:t>
      </w:r>
      <w:r w:rsidRPr="0077381F">
        <w:rPr>
          <w:rFonts w:cs="Arabic Transparent"/>
          <w:sz w:val="28"/>
          <w:szCs w:val="28"/>
          <w:rtl/>
        </w:rPr>
        <w:t>.</w:t>
      </w:r>
    </w:p>
    <w:p w:rsidR="00CD740F" w:rsidRPr="0077381F" w:rsidRDefault="00CD740F" w:rsidP="001B407A">
      <w:pPr>
        <w:pStyle w:val="ListParagraph"/>
        <w:numPr>
          <w:ilvl w:val="0"/>
          <w:numId w:val="35"/>
        </w:numPr>
        <w:spacing w:line="360" w:lineRule="auto"/>
        <w:ind w:left="509" w:hanging="504"/>
        <w:jc w:val="both"/>
        <w:rPr>
          <w:rFonts w:cs="Arabic Transparent"/>
          <w:sz w:val="28"/>
          <w:szCs w:val="28"/>
        </w:rPr>
      </w:pPr>
      <w:r w:rsidRPr="0077381F">
        <w:rPr>
          <w:rFonts w:cs="Arabic Transparent" w:hint="cs"/>
          <w:sz w:val="28"/>
          <w:szCs w:val="28"/>
          <w:rtl/>
        </w:rPr>
        <w:t>أن</w:t>
      </w:r>
      <w:r w:rsidRPr="0077381F">
        <w:rPr>
          <w:rFonts w:cs="Arabic Transparent"/>
          <w:sz w:val="28"/>
          <w:szCs w:val="28"/>
          <w:rtl/>
        </w:rPr>
        <w:t xml:space="preserve"> </w:t>
      </w:r>
      <w:r w:rsidRPr="0077381F">
        <w:rPr>
          <w:rFonts w:cs="Arabic Transparent" w:hint="cs"/>
          <w:sz w:val="28"/>
          <w:szCs w:val="28"/>
          <w:rtl/>
        </w:rPr>
        <w:t>قوله</w:t>
      </w:r>
      <w:r w:rsidRPr="0077381F">
        <w:rPr>
          <w:rFonts w:cs="Arabic Transparent"/>
          <w:sz w:val="28"/>
          <w:szCs w:val="28"/>
          <w:rtl/>
        </w:rPr>
        <w:t>: "</w:t>
      </w:r>
      <w:r w:rsidRPr="0077381F">
        <w:rPr>
          <w:rFonts w:cs="Arabic Transparent" w:hint="cs"/>
          <w:sz w:val="28"/>
          <w:szCs w:val="28"/>
          <w:rtl/>
        </w:rPr>
        <w:t>والشهداء</w:t>
      </w:r>
      <w:r w:rsidRPr="0077381F">
        <w:rPr>
          <w:rFonts w:cs="Arabic Transparent"/>
          <w:sz w:val="28"/>
          <w:szCs w:val="28"/>
          <w:rtl/>
        </w:rPr>
        <w:t xml:space="preserve">" </w:t>
      </w:r>
      <w:r w:rsidRPr="0077381F">
        <w:rPr>
          <w:rFonts w:cs="Arabic Transparent" w:hint="cs"/>
          <w:sz w:val="28"/>
          <w:szCs w:val="28"/>
          <w:rtl/>
        </w:rPr>
        <w:t>معطوف</w:t>
      </w:r>
      <w:r w:rsidRPr="0077381F">
        <w:rPr>
          <w:rFonts w:cs="Arabic Transparent"/>
          <w:sz w:val="28"/>
          <w:szCs w:val="28"/>
          <w:rtl/>
        </w:rPr>
        <w:t xml:space="preserve"> </w:t>
      </w:r>
      <w:r w:rsidRPr="0077381F">
        <w:rPr>
          <w:rFonts w:cs="Arabic Transparent" w:hint="cs"/>
          <w:sz w:val="28"/>
          <w:szCs w:val="28"/>
          <w:rtl/>
        </w:rPr>
        <w:t>على</w:t>
      </w:r>
      <w:r w:rsidRPr="0077381F">
        <w:rPr>
          <w:rFonts w:cs="Arabic Transparent"/>
          <w:sz w:val="28"/>
          <w:szCs w:val="28"/>
          <w:rtl/>
        </w:rPr>
        <w:t xml:space="preserve"> </w:t>
      </w:r>
      <w:r w:rsidRPr="0077381F">
        <w:rPr>
          <w:rFonts w:cs="Arabic Transparent" w:hint="cs"/>
          <w:sz w:val="28"/>
          <w:szCs w:val="28"/>
          <w:rtl/>
        </w:rPr>
        <w:t>قوله</w:t>
      </w:r>
      <w:r w:rsidRPr="0077381F">
        <w:rPr>
          <w:rFonts w:cs="Arabic Transparent"/>
          <w:sz w:val="28"/>
          <w:szCs w:val="28"/>
          <w:rtl/>
        </w:rPr>
        <w:t xml:space="preserve"> "</w:t>
      </w:r>
      <w:r w:rsidRPr="0077381F">
        <w:rPr>
          <w:rFonts w:cs="Arabic Transparent" w:hint="cs"/>
          <w:sz w:val="28"/>
          <w:szCs w:val="28"/>
          <w:rtl/>
        </w:rPr>
        <w:t>الصديقون</w:t>
      </w:r>
      <w:r w:rsidRPr="0077381F">
        <w:rPr>
          <w:rFonts w:cs="Arabic Transparent"/>
          <w:sz w:val="28"/>
          <w:szCs w:val="28"/>
          <w:rtl/>
        </w:rPr>
        <w:t>"</w:t>
      </w:r>
      <w:r w:rsidRPr="0077381F">
        <w:rPr>
          <w:rFonts w:cs="Arabic Transparent" w:hint="cs"/>
          <w:sz w:val="28"/>
          <w:szCs w:val="28"/>
          <w:rtl/>
        </w:rPr>
        <w:t>،</w:t>
      </w:r>
      <w:r w:rsidRPr="0077381F">
        <w:rPr>
          <w:rFonts w:cs="Arabic Transparent"/>
          <w:sz w:val="28"/>
          <w:szCs w:val="28"/>
          <w:rtl/>
        </w:rPr>
        <w:t xml:space="preserve"> </w:t>
      </w:r>
      <w:r w:rsidRPr="0077381F">
        <w:rPr>
          <w:rFonts w:cs="Arabic Transparent" w:hint="cs"/>
          <w:sz w:val="28"/>
          <w:szCs w:val="28"/>
          <w:rtl/>
        </w:rPr>
        <w:t>والشهداء</w:t>
      </w:r>
      <w:r w:rsidRPr="0077381F">
        <w:rPr>
          <w:rFonts w:cs="Arabic Transparent"/>
          <w:sz w:val="28"/>
          <w:szCs w:val="28"/>
          <w:rtl/>
        </w:rPr>
        <w:t xml:space="preserve"> </w:t>
      </w:r>
      <w:r w:rsidRPr="0077381F">
        <w:rPr>
          <w:rFonts w:cs="Arabic Transparent" w:hint="cs"/>
          <w:sz w:val="28"/>
          <w:szCs w:val="28"/>
          <w:rtl/>
        </w:rPr>
        <w:t>جمع</w:t>
      </w:r>
      <w:r w:rsidRPr="0077381F">
        <w:rPr>
          <w:rFonts w:cs="Arabic Transparent"/>
          <w:sz w:val="28"/>
          <w:szCs w:val="28"/>
          <w:rtl/>
        </w:rPr>
        <w:t xml:space="preserve"> </w:t>
      </w:r>
      <w:r w:rsidRPr="0077381F">
        <w:rPr>
          <w:rFonts w:cs="Arabic Transparent" w:hint="cs"/>
          <w:sz w:val="28"/>
          <w:szCs w:val="28"/>
          <w:rtl/>
        </w:rPr>
        <w:t>شاهد</w:t>
      </w:r>
      <w:r w:rsidRPr="0077381F">
        <w:rPr>
          <w:rFonts w:cs="Arabic Transparent"/>
          <w:sz w:val="28"/>
          <w:szCs w:val="28"/>
          <w:rtl/>
        </w:rPr>
        <w:t xml:space="preserve"> </w:t>
      </w:r>
      <w:r w:rsidRPr="0077381F">
        <w:rPr>
          <w:rFonts w:cs="Arabic Transparent" w:hint="cs"/>
          <w:sz w:val="28"/>
          <w:szCs w:val="28"/>
          <w:rtl/>
        </w:rPr>
        <w:t>وليس</w:t>
      </w:r>
      <w:r w:rsidRPr="0077381F">
        <w:rPr>
          <w:rFonts w:cs="Arabic Transparent"/>
          <w:sz w:val="28"/>
          <w:szCs w:val="28"/>
          <w:rtl/>
        </w:rPr>
        <w:t xml:space="preserve"> </w:t>
      </w:r>
      <w:r w:rsidRPr="0077381F">
        <w:rPr>
          <w:rFonts w:cs="Arabic Transparent" w:hint="cs"/>
          <w:sz w:val="28"/>
          <w:szCs w:val="28"/>
          <w:rtl/>
        </w:rPr>
        <w:t>شهيد،</w:t>
      </w:r>
      <w:r w:rsidRPr="0077381F">
        <w:rPr>
          <w:rFonts w:cs="Arabic Transparent"/>
          <w:sz w:val="28"/>
          <w:szCs w:val="28"/>
          <w:rtl/>
        </w:rPr>
        <w:t xml:space="preserve"> </w:t>
      </w:r>
      <w:r w:rsidRPr="0077381F">
        <w:rPr>
          <w:rFonts w:cs="Arabic Transparent" w:hint="cs"/>
          <w:sz w:val="28"/>
          <w:szCs w:val="28"/>
          <w:rtl/>
        </w:rPr>
        <w:t>فالمعنى</w:t>
      </w:r>
      <w:r w:rsidRPr="0077381F">
        <w:rPr>
          <w:rFonts w:cs="Arabic Transparent"/>
          <w:sz w:val="28"/>
          <w:szCs w:val="28"/>
          <w:rtl/>
        </w:rPr>
        <w:t xml:space="preserve"> </w:t>
      </w:r>
      <w:r w:rsidRPr="0077381F">
        <w:rPr>
          <w:rFonts w:cs="Arabic Transparent" w:hint="cs"/>
          <w:sz w:val="28"/>
          <w:szCs w:val="28"/>
          <w:rtl/>
        </w:rPr>
        <w:t>أن</w:t>
      </w:r>
      <w:r w:rsidRPr="0077381F">
        <w:rPr>
          <w:rFonts w:cs="Arabic Transparent"/>
          <w:sz w:val="28"/>
          <w:szCs w:val="28"/>
          <w:rtl/>
        </w:rPr>
        <w:t xml:space="preserve"> </w:t>
      </w:r>
      <w:r w:rsidRPr="0077381F">
        <w:rPr>
          <w:rFonts w:cs="Arabic Transparent" w:hint="cs"/>
          <w:sz w:val="28"/>
          <w:szCs w:val="28"/>
          <w:rtl/>
        </w:rPr>
        <w:t>أهل</w:t>
      </w:r>
      <w:r w:rsidRPr="0077381F">
        <w:rPr>
          <w:rFonts w:cs="Arabic Transparent"/>
          <w:sz w:val="28"/>
          <w:szCs w:val="28"/>
          <w:rtl/>
        </w:rPr>
        <w:t xml:space="preserve"> </w:t>
      </w:r>
      <w:r w:rsidRPr="0077381F">
        <w:rPr>
          <w:rFonts w:cs="Arabic Transparent" w:hint="cs"/>
          <w:sz w:val="28"/>
          <w:szCs w:val="28"/>
          <w:rtl/>
        </w:rPr>
        <w:t>الصدق</w:t>
      </w:r>
      <w:r w:rsidRPr="0077381F">
        <w:rPr>
          <w:rFonts w:cs="Arabic Transparent"/>
          <w:sz w:val="28"/>
          <w:szCs w:val="28"/>
          <w:rtl/>
        </w:rPr>
        <w:t xml:space="preserve"> </w:t>
      </w:r>
      <w:r w:rsidRPr="0077381F">
        <w:rPr>
          <w:rFonts w:cs="Arabic Transparent" w:hint="cs"/>
          <w:sz w:val="28"/>
          <w:szCs w:val="28"/>
          <w:rtl/>
        </w:rPr>
        <w:t>شهداء</w:t>
      </w:r>
      <w:r w:rsidRPr="0077381F">
        <w:rPr>
          <w:rFonts w:cs="Arabic Transparent"/>
          <w:sz w:val="28"/>
          <w:szCs w:val="28"/>
          <w:rtl/>
        </w:rPr>
        <w:t xml:space="preserve"> </w:t>
      </w:r>
      <w:r w:rsidRPr="0077381F">
        <w:rPr>
          <w:rFonts w:cs="Arabic Transparent" w:hint="cs"/>
          <w:sz w:val="28"/>
          <w:szCs w:val="28"/>
          <w:rtl/>
        </w:rPr>
        <w:t>على</w:t>
      </w:r>
      <w:r w:rsidRPr="0077381F">
        <w:rPr>
          <w:rFonts w:cs="Arabic Transparent"/>
          <w:sz w:val="28"/>
          <w:szCs w:val="28"/>
          <w:rtl/>
        </w:rPr>
        <w:t xml:space="preserve"> </w:t>
      </w:r>
      <w:r w:rsidRPr="0077381F">
        <w:rPr>
          <w:rFonts w:cs="Arabic Transparent" w:hint="cs"/>
          <w:sz w:val="28"/>
          <w:szCs w:val="28"/>
          <w:rtl/>
        </w:rPr>
        <w:t>الأمم،</w:t>
      </w:r>
      <w:r w:rsidRPr="0077381F">
        <w:rPr>
          <w:rFonts w:cs="Arabic Transparent"/>
          <w:sz w:val="28"/>
          <w:szCs w:val="28"/>
          <w:rtl/>
        </w:rPr>
        <w:t xml:space="preserve"> </w:t>
      </w:r>
      <w:r w:rsidRPr="0077381F">
        <w:rPr>
          <w:rFonts w:cs="Arabic Transparent" w:hint="cs"/>
          <w:sz w:val="28"/>
          <w:szCs w:val="28"/>
          <w:rtl/>
        </w:rPr>
        <w:t>وذلك</w:t>
      </w:r>
      <w:r w:rsidRPr="0077381F">
        <w:rPr>
          <w:rFonts w:cs="Arabic Transparent"/>
          <w:sz w:val="28"/>
          <w:szCs w:val="28"/>
          <w:rtl/>
        </w:rPr>
        <w:t xml:space="preserve"> </w:t>
      </w:r>
      <w:r w:rsidRPr="0077381F">
        <w:rPr>
          <w:rFonts w:cs="Arabic Transparent" w:hint="cs"/>
          <w:sz w:val="28"/>
          <w:szCs w:val="28"/>
          <w:rtl/>
        </w:rPr>
        <w:t>نحو</w:t>
      </w:r>
      <w:r w:rsidRPr="0077381F">
        <w:rPr>
          <w:rFonts w:cs="Arabic Transparent"/>
          <w:sz w:val="28"/>
          <w:szCs w:val="28"/>
          <w:rtl/>
        </w:rPr>
        <w:t xml:space="preserve"> </w:t>
      </w:r>
      <w:r w:rsidRPr="0077381F">
        <w:rPr>
          <w:rFonts w:cs="Arabic Transparent" w:hint="cs"/>
          <w:sz w:val="28"/>
          <w:szCs w:val="28"/>
          <w:rtl/>
        </w:rPr>
        <w:t>قوله</w:t>
      </w:r>
      <w:r w:rsidRPr="0077381F">
        <w:rPr>
          <w:rFonts w:cs="Arabic Transparent"/>
          <w:sz w:val="28"/>
          <w:szCs w:val="28"/>
          <w:rtl/>
        </w:rPr>
        <w:t xml:space="preserve"> </w:t>
      </w:r>
      <w:r w:rsidRPr="0077381F">
        <w:rPr>
          <w:rFonts w:cs="Arabic Transparent" w:hint="cs"/>
          <w:sz w:val="28"/>
          <w:szCs w:val="28"/>
          <w:rtl/>
        </w:rPr>
        <w:t>تعالى</w:t>
      </w:r>
      <w:r w:rsidRPr="0077381F">
        <w:rPr>
          <w:rFonts w:cs="Arabic Transparent"/>
          <w:sz w:val="28"/>
          <w:szCs w:val="28"/>
          <w:rtl/>
        </w:rPr>
        <w:t xml:space="preserve">: </w:t>
      </w:r>
      <w:r w:rsidRPr="0077381F">
        <w:rPr>
          <w:rFonts w:cs="Traditional Arabic"/>
          <w:sz w:val="28"/>
          <w:szCs w:val="28"/>
          <w:rtl/>
        </w:rPr>
        <w:t>﴿</w:t>
      </w:r>
      <w:r w:rsidRPr="0077381F">
        <w:rPr>
          <w:rFonts w:cs="DecoType Naskh" w:hint="cs"/>
          <w:sz w:val="28"/>
          <w:szCs w:val="28"/>
          <w:rtl/>
        </w:rPr>
        <w:t>لِّتَكُونُواْ</w:t>
      </w:r>
      <w:r w:rsidRPr="0077381F">
        <w:rPr>
          <w:rFonts w:cs="DecoType Naskh"/>
          <w:sz w:val="28"/>
          <w:szCs w:val="28"/>
          <w:rtl/>
        </w:rPr>
        <w:t xml:space="preserve"> </w:t>
      </w:r>
      <w:r w:rsidRPr="0077381F">
        <w:rPr>
          <w:rFonts w:cs="DecoType Naskh" w:hint="cs"/>
          <w:sz w:val="28"/>
          <w:szCs w:val="28"/>
          <w:rtl/>
        </w:rPr>
        <w:t>شُهَدَاء</w:t>
      </w:r>
      <w:r w:rsidRPr="0077381F">
        <w:rPr>
          <w:rFonts w:cs="DecoType Naskh"/>
          <w:sz w:val="28"/>
          <w:szCs w:val="28"/>
          <w:rtl/>
        </w:rPr>
        <w:t xml:space="preserve"> </w:t>
      </w:r>
      <w:r w:rsidRPr="0077381F">
        <w:rPr>
          <w:rFonts w:cs="DecoType Naskh" w:hint="cs"/>
          <w:sz w:val="28"/>
          <w:szCs w:val="28"/>
          <w:rtl/>
        </w:rPr>
        <w:t>عَلَى</w:t>
      </w:r>
      <w:r w:rsidRPr="0077381F">
        <w:rPr>
          <w:rFonts w:cs="DecoType Naskh"/>
          <w:sz w:val="28"/>
          <w:szCs w:val="28"/>
          <w:rtl/>
        </w:rPr>
        <w:t xml:space="preserve"> </w:t>
      </w:r>
      <w:r w:rsidRPr="0077381F">
        <w:rPr>
          <w:rFonts w:cs="DecoType Naskh" w:hint="cs"/>
          <w:sz w:val="28"/>
          <w:szCs w:val="28"/>
          <w:rtl/>
        </w:rPr>
        <w:t>النَّاسِ</w:t>
      </w:r>
      <w:r w:rsidRPr="0077381F">
        <w:rPr>
          <w:rFonts w:cs="Traditional Arabic"/>
          <w:sz w:val="28"/>
          <w:szCs w:val="28"/>
          <w:rtl/>
        </w:rPr>
        <w:t>﴾</w:t>
      </w:r>
      <w:r w:rsidRPr="0077381F">
        <w:rPr>
          <w:rFonts w:cs="Arabic Transparent"/>
          <w:sz w:val="28"/>
          <w:szCs w:val="28"/>
          <w:rtl/>
        </w:rPr>
        <w:t xml:space="preserve"> [</w:t>
      </w:r>
      <w:r w:rsidRPr="0077381F">
        <w:rPr>
          <w:rFonts w:cs="Arabic Transparent" w:hint="cs"/>
          <w:sz w:val="28"/>
          <w:szCs w:val="28"/>
          <w:rtl/>
        </w:rPr>
        <w:t>البقرة</w:t>
      </w:r>
      <w:r w:rsidRPr="0077381F">
        <w:rPr>
          <w:rFonts w:cs="Arabic Transparent"/>
          <w:sz w:val="28"/>
          <w:szCs w:val="28"/>
          <w:rtl/>
        </w:rPr>
        <w:t xml:space="preserve">: </w:t>
      </w:r>
      <w:r w:rsidRPr="0077381F">
        <w:rPr>
          <w:rFonts w:ascii="Times New Roman" w:hAnsi="Times New Roman" w:cs="Times New Roman"/>
          <w:sz w:val="28"/>
          <w:szCs w:val="28"/>
          <w:rtl/>
        </w:rPr>
        <w:t>143</w:t>
      </w:r>
      <w:r w:rsidRPr="0077381F">
        <w:rPr>
          <w:rFonts w:cs="Arabic Transparent"/>
          <w:sz w:val="28"/>
          <w:szCs w:val="28"/>
          <w:rtl/>
        </w:rPr>
        <w:t>]</w:t>
      </w:r>
      <w:r w:rsidRPr="0077381F">
        <w:rPr>
          <w:rFonts w:cs="DecoType Naskh"/>
          <w:sz w:val="28"/>
          <w:szCs w:val="28"/>
          <w:rtl/>
        </w:rPr>
        <w:t>.</w:t>
      </w:r>
    </w:p>
    <w:p w:rsidR="00CD740F" w:rsidRPr="00702D34" w:rsidRDefault="00CD740F" w:rsidP="001B407A">
      <w:pPr>
        <w:pStyle w:val="ListParagraph"/>
        <w:widowControl w:val="0"/>
        <w:numPr>
          <w:ilvl w:val="0"/>
          <w:numId w:val="35"/>
        </w:numPr>
        <w:spacing w:line="360" w:lineRule="auto"/>
        <w:ind w:left="511" w:hanging="505"/>
        <w:jc w:val="both"/>
        <w:rPr>
          <w:rFonts w:cs="Arabic Transparent"/>
          <w:sz w:val="28"/>
          <w:szCs w:val="28"/>
        </w:rPr>
      </w:pPr>
      <w:r w:rsidRPr="0077381F">
        <w:rPr>
          <w:rFonts w:cs="Arabic Transparent" w:hint="cs"/>
          <w:sz w:val="28"/>
          <w:szCs w:val="28"/>
          <w:rtl/>
        </w:rPr>
        <w:t>أن</w:t>
      </w:r>
      <w:r w:rsidRPr="0077381F">
        <w:rPr>
          <w:rFonts w:cs="Arabic Transparent"/>
          <w:sz w:val="28"/>
          <w:szCs w:val="28"/>
          <w:rtl/>
        </w:rPr>
        <w:t xml:space="preserve"> </w:t>
      </w:r>
      <w:r w:rsidRPr="0077381F">
        <w:rPr>
          <w:rFonts w:cs="Arabic Transparent" w:hint="cs"/>
          <w:sz w:val="28"/>
          <w:szCs w:val="28"/>
          <w:rtl/>
        </w:rPr>
        <w:t>الكلام</w:t>
      </w:r>
      <w:r w:rsidRPr="0077381F">
        <w:rPr>
          <w:rFonts w:cs="Arabic Transparent"/>
          <w:sz w:val="28"/>
          <w:szCs w:val="28"/>
          <w:rtl/>
        </w:rPr>
        <w:t xml:space="preserve"> </w:t>
      </w:r>
      <w:r w:rsidRPr="0077381F">
        <w:rPr>
          <w:rFonts w:cs="Arabic Transparent" w:hint="cs"/>
          <w:sz w:val="28"/>
          <w:szCs w:val="28"/>
          <w:rtl/>
        </w:rPr>
        <w:t>يتم</w:t>
      </w:r>
      <w:r w:rsidRPr="0077381F">
        <w:rPr>
          <w:rFonts w:cs="Arabic Transparent"/>
          <w:sz w:val="28"/>
          <w:szCs w:val="28"/>
          <w:rtl/>
        </w:rPr>
        <w:t xml:space="preserve"> </w:t>
      </w:r>
      <w:r w:rsidRPr="0077381F">
        <w:rPr>
          <w:rFonts w:cs="Arabic Transparent" w:hint="cs"/>
          <w:sz w:val="28"/>
          <w:szCs w:val="28"/>
          <w:rtl/>
        </w:rPr>
        <w:t>في</w:t>
      </w:r>
      <w:r w:rsidRPr="0077381F">
        <w:rPr>
          <w:rFonts w:cs="Arabic Transparent"/>
          <w:sz w:val="28"/>
          <w:szCs w:val="28"/>
          <w:rtl/>
        </w:rPr>
        <w:t xml:space="preserve"> </w:t>
      </w:r>
      <w:r w:rsidRPr="0077381F">
        <w:rPr>
          <w:rFonts w:cs="Arabic Transparent" w:hint="cs"/>
          <w:sz w:val="28"/>
          <w:szCs w:val="28"/>
          <w:rtl/>
        </w:rPr>
        <w:t>قوله</w:t>
      </w:r>
      <w:r w:rsidRPr="0077381F">
        <w:rPr>
          <w:rFonts w:cs="Arabic Transparent"/>
          <w:sz w:val="28"/>
          <w:szCs w:val="28"/>
          <w:rtl/>
        </w:rPr>
        <w:t>: "</w:t>
      </w:r>
      <w:r w:rsidRPr="0077381F">
        <w:rPr>
          <w:rFonts w:cs="Arabic Transparent" w:hint="cs"/>
          <w:sz w:val="28"/>
          <w:szCs w:val="28"/>
          <w:rtl/>
        </w:rPr>
        <w:t>الصديقون</w:t>
      </w:r>
      <w:r w:rsidRPr="0077381F">
        <w:rPr>
          <w:rFonts w:cs="Arabic Transparent"/>
          <w:sz w:val="28"/>
          <w:szCs w:val="28"/>
          <w:rtl/>
        </w:rPr>
        <w:t>"</w:t>
      </w:r>
      <w:r w:rsidRPr="0077381F">
        <w:rPr>
          <w:rFonts w:cs="Arabic Transparent" w:hint="cs"/>
          <w:sz w:val="28"/>
          <w:szCs w:val="28"/>
          <w:rtl/>
        </w:rPr>
        <w:t>،</w:t>
      </w:r>
      <w:r w:rsidRPr="0077381F">
        <w:rPr>
          <w:rFonts w:cs="Arabic Transparent"/>
          <w:sz w:val="28"/>
          <w:szCs w:val="28"/>
          <w:rtl/>
        </w:rPr>
        <w:t xml:space="preserve"> </w:t>
      </w:r>
      <w:r w:rsidRPr="0077381F">
        <w:rPr>
          <w:rFonts w:cs="Arabic Transparent" w:hint="cs"/>
          <w:sz w:val="28"/>
          <w:szCs w:val="28"/>
          <w:rtl/>
        </w:rPr>
        <w:t>وقوله</w:t>
      </w:r>
      <w:r w:rsidRPr="0077381F">
        <w:rPr>
          <w:rFonts w:cs="Arabic Transparent"/>
          <w:sz w:val="28"/>
          <w:szCs w:val="28"/>
          <w:rtl/>
        </w:rPr>
        <w:t>: "</w:t>
      </w:r>
      <w:r w:rsidRPr="0077381F">
        <w:rPr>
          <w:rFonts w:cs="Arabic Transparent" w:hint="cs"/>
          <w:sz w:val="28"/>
          <w:szCs w:val="28"/>
          <w:rtl/>
        </w:rPr>
        <w:t>والشهداء</w:t>
      </w:r>
      <w:r w:rsidRPr="0077381F">
        <w:rPr>
          <w:rFonts w:cs="Arabic Transparent"/>
          <w:sz w:val="28"/>
          <w:szCs w:val="28"/>
          <w:rtl/>
        </w:rPr>
        <w:t xml:space="preserve">" </w:t>
      </w:r>
      <w:r w:rsidRPr="0077381F">
        <w:rPr>
          <w:rFonts w:cs="Arabic Transparent" w:hint="cs"/>
          <w:sz w:val="28"/>
          <w:szCs w:val="28"/>
          <w:rtl/>
        </w:rPr>
        <w:t>ابتداءٌ</w:t>
      </w:r>
      <w:r w:rsidRPr="0077381F">
        <w:rPr>
          <w:rFonts w:cs="Arabic Transparent"/>
          <w:sz w:val="28"/>
          <w:szCs w:val="28"/>
          <w:rtl/>
        </w:rPr>
        <w:t xml:space="preserve"> </w:t>
      </w:r>
      <w:r w:rsidRPr="0077381F">
        <w:rPr>
          <w:rFonts w:cs="Arabic Transparent" w:hint="cs"/>
          <w:sz w:val="28"/>
          <w:szCs w:val="28"/>
          <w:rtl/>
        </w:rPr>
        <w:t>مستأنفٌ،</w:t>
      </w:r>
      <w:r w:rsidRPr="0077381F">
        <w:rPr>
          <w:rFonts w:cs="Arabic Transparent"/>
          <w:sz w:val="28"/>
          <w:szCs w:val="28"/>
          <w:rtl/>
        </w:rPr>
        <w:t xml:space="preserve"> </w:t>
      </w:r>
      <w:r w:rsidRPr="0077381F">
        <w:rPr>
          <w:rFonts w:cs="Arabic Transparent" w:hint="cs"/>
          <w:sz w:val="28"/>
          <w:szCs w:val="28"/>
          <w:rtl/>
        </w:rPr>
        <w:t>ومعنى</w:t>
      </w:r>
      <w:r w:rsidRPr="0077381F">
        <w:rPr>
          <w:rFonts w:cs="Arabic Transparent"/>
          <w:sz w:val="28"/>
          <w:szCs w:val="28"/>
          <w:rtl/>
        </w:rPr>
        <w:t xml:space="preserve"> </w:t>
      </w:r>
      <w:r w:rsidRPr="0077381F">
        <w:rPr>
          <w:rFonts w:cs="Arabic Transparent" w:hint="cs"/>
          <w:sz w:val="28"/>
          <w:szCs w:val="28"/>
          <w:rtl/>
        </w:rPr>
        <w:t>شهداء</w:t>
      </w:r>
      <w:r w:rsidRPr="0077381F">
        <w:rPr>
          <w:rFonts w:cs="Arabic Transparent"/>
          <w:sz w:val="28"/>
          <w:szCs w:val="28"/>
          <w:rtl/>
        </w:rPr>
        <w:t xml:space="preserve"> </w:t>
      </w:r>
      <w:r w:rsidRPr="0077381F">
        <w:rPr>
          <w:rFonts w:cs="Arabic Transparent" w:hint="cs"/>
          <w:sz w:val="28"/>
          <w:szCs w:val="28"/>
          <w:rtl/>
        </w:rPr>
        <w:t>أنهم</w:t>
      </w:r>
      <w:r w:rsidRPr="0077381F">
        <w:rPr>
          <w:rFonts w:cs="Arabic Transparent"/>
          <w:sz w:val="28"/>
          <w:szCs w:val="28"/>
          <w:rtl/>
        </w:rPr>
        <w:t xml:space="preserve"> </w:t>
      </w:r>
      <w:r w:rsidRPr="0077381F">
        <w:rPr>
          <w:rFonts w:cs="Arabic Transparent" w:hint="cs"/>
          <w:sz w:val="28"/>
          <w:szCs w:val="28"/>
          <w:rtl/>
        </w:rPr>
        <w:t>صديقون</w:t>
      </w:r>
      <w:r w:rsidRPr="0077381F">
        <w:rPr>
          <w:rFonts w:cs="Arabic Transparent"/>
          <w:sz w:val="28"/>
          <w:szCs w:val="28"/>
          <w:rtl/>
        </w:rPr>
        <w:t xml:space="preserve"> </w:t>
      </w:r>
      <w:r w:rsidRPr="0077381F">
        <w:rPr>
          <w:rFonts w:cs="Arabic Transparent" w:hint="cs"/>
          <w:sz w:val="28"/>
          <w:szCs w:val="28"/>
          <w:rtl/>
        </w:rPr>
        <w:t>حاضرون</w:t>
      </w:r>
      <w:r w:rsidRPr="0077381F">
        <w:rPr>
          <w:rFonts w:cs="Arabic Transparent"/>
          <w:sz w:val="28"/>
          <w:szCs w:val="28"/>
          <w:rtl/>
        </w:rPr>
        <w:t xml:space="preserve"> </w:t>
      </w:r>
      <w:r w:rsidRPr="0077381F">
        <w:rPr>
          <w:rFonts w:cs="Arabic Transparent" w:hint="cs"/>
          <w:sz w:val="28"/>
          <w:szCs w:val="28"/>
          <w:rtl/>
        </w:rPr>
        <w:t>عند</w:t>
      </w:r>
      <w:r w:rsidRPr="0077381F">
        <w:rPr>
          <w:rFonts w:cs="Arabic Transparent"/>
          <w:sz w:val="28"/>
          <w:szCs w:val="28"/>
          <w:rtl/>
        </w:rPr>
        <w:t xml:space="preserve"> </w:t>
      </w:r>
      <w:r w:rsidRPr="0077381F">
        <w:rPr>
          <w:rFonts w:cs="Arabic Transparent" w:hint="cs"/>
          <w:sz w:val="28"/>
          <w:szCs w:val="28"/>
          <w:rtl/>
        </w:rPr>
        <w:t>ربهم،</w:t>
      </w:r>
      <w:r w:rsidRPr="0077381F">
        <w:rPr>
          <w:rFonts w:cs="Arabic Transparent"/>
          <w:sz w:val="28"/>
          <w:szCs w:val="28"/>
          <w:rtl/>
        </w:rPr>
        <w:t xml:space="preserve"> </w:t>
      </w:r>
      <w:r w:rsidRPr="0077381F">
        <w:rPr>
          <w:rFonts w:cs="Arabic Transparent" w:hint="cs"/>
          <w:sz w:val="28"/>
          <w:szCs w:val="28"/>
          <w:rtl/>
        </w:rPr>
        <w:t>وعني</w:t>
      </w:r>
      <w:r w:rsidRPr="0077381F">
        <w:rPr>
          <w:rFonts w:cs="Arabic Transparent"/>
          <w:sz w:val="28"/>
          <w:szCs w:val="28"/>
          <w:rtl/>
        </w:rPr>
        <w:t xml:space="preserve"> </w:t>
      </w:r>
      <w:r w:rsidRPr="0077381F">
        <w:rPr>
          <w:rFonts w:cs="Arabic Transparent" w:hint="cs"/>
          <w:sz w:val="28"/>
          <w:szCs w:val="28"/>
          <w:rtl/>
        </w:rPr>
        <w:t>بالشهداء</w:t>
      </w:r>
      <w:r w:rsidRPr="0077381F">
        <w:rPr>
          <w:rFonts w:cs="Arabic Transparent"/>
          <w:sz w:val="28"/>
          <w:szCs w:val="28"/>
          <w:rtl/>
        </w:rPr>
        <w:t xml:space="preserve"> </w:t>
      </w:r>
      <w:r w:rsidRPr="0077381F">
        <w:rPr>
          <w:rFonts w:cs="Arabic Transparent" w:hint="cs"/>
          <w:sz w:val="28"/>
          <w:szCs w:val="28"/>
          <w:rtl/>
        </w:rPr>
        <w:t>الأنبياء</w:t>
      </w:r>
      <w:r w:rsidRPr="0077381F">
        <w:rPr>
          <w:rFonts w:cs="Arabic Transparent"/>
          <w:sz w:val="28"/>
          <w:szCs w:val="28"/>
          <w:rtl/>
        </w:rPr>
        <w:t xml:space="preserve"> – </w:t>
      </w:r>
      <w:r w:rsidRPr="0077381F">
        <w:rPr>
          <w:rFonts w:cs="Arabic Transparent" w:hint="cs"/>
          <w:sz w:val="28"/>
          <w:szCs w:val="28"/>
          <w:rtl/>
        </w:rPr>
        <w:t>عليهم</w:t>
      </w:r>
      <w:r w:rsidRPr="0077381F">
        <w:rPr>
          <w:rFonts w:cs="Arabic Transparent"/>
          <w:sz w:val="28"/>
          <w:szCs w:val="28"/>
          <w:rtl/>
        </w:rPr>
        <w:t xml:space="preserve"> </w:t>
      </w:r>
      <w:r w:rsidRPr="0077381F">
        <w:rPr>
          <w:rFonts w:cs="Arabic Transparent" w:hint="cs"/>
          <w:sz w:val="28"/>
          <w:szCs w:val="28"/>
          <w:rtl/>
        </w:rPr>
        <w:t>السلام،</w:t>
      </w:r>
      <w:r w:rsidRPr="0077381F">
        <w:rPr>
          <w:rFonts w:cs="Arabic Transparent"/>
          <w:sz w:val="28"/>
          <w:szCs w:val="28"/>
          <w:rtl/>
        </w:rPr>
        <w:t xml:space="preserve"> </w:t>
      </w:r>
      <w:r w:rsidRPr="0077381F">
        <w:rPr>
          <w:rFonts w:ascii="Arial" w:hAnsi="Arial" w:cs="Arabic Transparent"/>
          <w:sz w:val="28"/>
          <w:szCs w:val="28"/>
          <w:rtl/>
        </w:rPr>
        <w:t xml:space="preserve">فكأن الأنبياء يشهدون للمؤمنين بأنهم صديقون، وهذا يفسره قوله تعالى: </w:t>
      </w:r>
      <w:r w:rsidRPr="0077381F">
        <w:rPr>
          <w:rFonts w:cs="Traditional Arabic"/>
          <w:sz w:val="28"/>
          <w:szCs w:val="28"/>
          <w:rtl/>
        </w:rPr>
        <w:t>﴿</w:t>
      </w:r>
      <w:r w:rsidRPr="0077381F">
        <w:rPr>
          <w:rFonts w:cs="DecoType Naskh" w:hint="cs"/>
          <w:sz w:val="28"/>
          <w:szCs w:val="28"/>
          <w:rtl/>
        </w:rPr>
        <w:t>فَكَيْفَ</w:t>
      </w:r>
      <w:r w:rsidRPr="0077381F">
        <w:rPr>
          <w:rFonts w:cs="DecoType Naskh"/>
          <w:sz w:val="28"/>
          <w:szCs w:val="28"/>
          <w:rtl/>
        </w:rPr>
        <w:t xml:space="preserve"> </w:t>
      </w:r>
      <w:r w:rsidRPr="0077381F">
        <w:rPr>
          <w:rFonts w:cs="DecoType Naskh" w:hint="cs"/>
          <w:sz w:val="28"/>
          <w:szCs w:val="28"/>
          <w:rtl/>
        </w:rPr>
        <w:t>إِذَا</w:t>
      </w:r>
      <w:r w:rsidRPr="0077381F">
        <w:rPr>
          <w:rFonts w:cs="DecoType Naskh"/>
          <w:sz w:val="28"/>
          <w:szCs w:val="28"/>
          <w:rtl/>
        </w:rPr>
        <w:t xml:space="preserve"> </w:t>
      </w:r>
      <w:r w:rsidRPr="0077381F">
        <w:rPr>
          <w:rFonts w:cs="DecoType Naskh" w:hint="cs"/>
          <w:sz w:val="28"/>
          <w:szCs w:val="28"/>
          <w:rtl/>
        </w:rPr>
        <w:t>جِئْنَا</w:t>
      </w:r>
      <w:r w:rsidRPr="0077381F">
        <w:rPr>
          <w:rFonts w:cs="DecoType Naskh"/>
          <w:sz w:val="28"/>
          <w:szCs w:val="28"/>
          <w:rtl/>
        </w:rPr>
        <w:t xml:space="preserve"> </w:t>
      </w:r>
      <w:r w:rsidRPr="0077381F">
        <w:rPr>
          <w:rFonts w:cs="DecoType Naskh" w:hint="cs"/>
          <w:sz w:val="28"/>
          <w:szCs w:val="28"/>
          <w:rtl/>
        </w:rPr>
        <w:t>مِن</w:t>
      </w:r>
      <w:r w:rsidRPr="0077381F">
        <w:rPr>
          <w:rFonts w:cs="DecoType Naskh"/>
          <w:sz w:val="28"/>
          <w:szCs w:val="28"/>
          <w:rtl/>
        </w:rPr>
        <w:t xml:space="preserve"> </w:t>
      </w:r>
      <w:r w:rsidRPr="0077381F">
        <w:rPr>
          <w:rFonts w:cs="DecoType Naskh" w:hint="cs"/>
          <w:sz w:val="28"/>
          <w:szCs w:val="28"/>
          <w:rtl/>
        </w:rPr>
        <w:t>كُلِّ</w:t>
      </w:r>
      <w:r w:rsidRPr="008444CF">
        <w:rPr>
          <w:rFonts w:cs="DecoType Naskh"/>
          <w:b/>
          <w:bCs/>
          <w:sz w:val="28"/>
          <w:szCs w:val="28"/>
          <w:rtl/>
        </w:rPr>
        <w:t xml:space="preserve"> </w:t>
      </w:r>
      <w:r w:rsidRPr="00702D34">
        <w:rPr>
          <w:rFonts w:cs="DecoType Naskh" w:hint="cs"/>
          <w:sz w:val="28"/>
          <w:szCs w:val="28"/>
          <w:rtl/>
        </w:rPr>
        <w:t>أمَّةٍ</w:t>
      </w:r>
      <w:r w:rsidRPr="00702D34">
        <w:rPr>
          <w:rFonts w:cs="DecoType Naskh"/>
          <w:sz w:val="28"/>
          <w:szCs w:val="28"/>
          <w:rtl/>
        </w:rPr>
        <w:t xml:space="preserve"> </w:t>
      </w:r>
      <w:r w:rsidRPr="00702D34">
        <w:rPr>
          <w:rFonts w:cs="DecoType Naskh" w:hint="cs"/>
          <w:sz w:val="28"/>
          <w:szCs w:val="28"/>
          <w:rtl/>
        </w:rPr>
        <w:t>بِشَهِيدٍ</w:t>
      </w:r>
      <w:r w:rsidRPr="00702D34">
        <w:rPr>
          <w:rFonts w:cs="DecoType Naskh"/>
          <w:sz w:val="28"/>
          <w:szCs w:val="28"/>
          <w:rtl/>
        </w:rPr>
        <w:t xml:space="preserve"> </w:t>
      </w:r>
      <w:r w:rsidRPr="00702D34">
        <w:rPr>
          <w:rFonts w:cs="DecoType Naskh" w:hint="cs"/>
          <w:sz w:val="28"/>
          <w:szCs w:val="28"/>
          <w:rtl/>
        </w:rPr>
        <w:t>وَجِئْنَا</w:t>
      </w:r>
      <w:r w:rsidRPr="00702D34">
        <w:rPr>
          <w:rFonts w:cs="DecoType Naskh"/>
          <w:sz w:val="28"/>
          <w:szCs w:val="28"/>
          <w:rtl/>
        </w:rPr>
        <w:t xml:space="preserve"> </w:t>
      </w:r>
      <w:r w:rsidRPr="00702D34">
        <w:rPr>
          <w:rFonts w:cs="DecoType Naskh" w:hint="cs"/>
          <w:sz w:val="28"/>
          <w:szCs w:val="28"/>
          <w:rtl/>
        </w:rPr>
        <w:t>بِكَ</w:t>
      </w:r>
      <w:r w:rsidRPr="00702D34">
        <w:rPr>
          <w:rFonts w:cs="DecoType Naskh"/>
          <w:sz w:val="28"/>
          <w:szCs w:val="28"/>
          <w:rtl/>
        </w:rPr>
        <w:t xml:space="preserve"> </w:t>
      </w:r>
      <w:r w:rsidRPr="00702D34">
        <w:rPr>
          <w:rFonts w:cs="DecoType Naskh" w:hint="cs"/>
          <w:sz w:val="28"/>
          <w:szCs w:val="28"/>
          <w:rtl/>
        </w:rPr>
        <w:t>عَلَى</w:t>
      </w:r>
      <w:r w:rsidRPr="00702D34">
        <w:rPr>
          <w:rFonts w:cs="DecoType Naskh"/>
          <w:sz w:val="28"/>
          <w:szCs w:val="28"/>
          <w:rtl/>
        </w:rPr>
        <w:t xml:space="preserve"> </w:t>
      </w:r>
      <w:r w:rsidRPr="00702D34">
        <w:rPr>
          <w:rFonts w:cs="DecoType Naskh" w:hint="cs"/>
          <w:sz w:val="28"/>
          <w:szCs w:val="28"/>
          <w:rtl/>
        </w:rPr>
        <w:t>هَـؤُلاء</w:t>
      </w:r>
      <w:r w:rsidRPr="00702D34">
        <w:rPr>
          <w:rFonts w:cs="DecoType Naskh"/>
          <w:sz w:val="28"/>
          <w:szCs w:val="28"/>
          <w:rtl/>
        </w:rPr>
        <w:t xml:space="preserve"> </w:t>
      </w:r>
      <w:r w:rsidRPr="00702D34">
        <w:rPr>
          <w:rFonts w:cs="DecoType Naskh" w:hint="cs"/>
          <w:sz w:val="28"/>
          <w:szCs w:val="28"/>
          <w:rtl/>
        </w:rPr>
        <w:t>شَهِيدًا</w:t>
      </w:r>
      <w:r w:rsidRPr="00702D34">
        <w:rPr>
          <w:rFonts w:cs="Traditional Arabic"/>
          <w:sz w:val="28"/>
          <w:szCs w:val="28"/>
          <w:rtl/>
        </w:rPr>
        <w:t>﴾</w:t>
      </w:r>
      <w:r w:rsidRPr="00702D34">
        <w:rPr>
          <w:rFonts w:cs="Arabic Transparent"/>
          <w:sz w:val="28"/>
          <w:szCs w:val="28"/>
          <w:rtl/>
        </w:rPr>
        <w:t xml:space="preserve"> [</w:t>
      </w:r>
      <w:r w:rsidRPr="00702D34">
        <w:rPr>
          <w:rFonts w:cs="Arabic Transparent" w:hint="cs"/>
          <w:sz w:val="28"/>
          <w:szCs w:val="28"/>
          <w:rtl/>
        </w:rPr>
        <w:t>النساء</w:t>
      </w:r>
      <w:r w:rsidRPr="00702D34">
        <w:rPr>
          <w:rFonts w:cs="Arabic Transparent"/>
          <w:sz w:val="28"/>
          <w:szCs w:val="28"/>
          <w:rtl/>
        </w:rPr>
        <w:t xml:space="preserve">: </w:t>
      </w:r>
      <w:r w:rsidRPr="00702D34">
        <w:rPr>
          <w:rFonts w:ascii="Times New Roman" w:hAnsi="Times New Roman" w:cs="Times New Roman"/>
          <w:sz w:val="28"/>
          <w:szCs w:val="28"/>
          <w:rtl/>
        </w:rPr>
        <w:t>41</w:t>
      </w:r>
      <w:r w:rsidRPr="00702D34">
        <w:rPr>
          <w:rFonts w:cs="Arabic Transparent"/>
          <w:sz w:val="28"/>
          <w:szCs w:val="28"/>
          <w:rtl/>
        </w:rPr>
        <w:t>].</w:t>
      </w:r>
    </w:p>
    <w:p w:rsidR="00CD740F" w:rsidRPr="00702D34" w:rsidRDefault="00CD740F" w:rsidP="001B407A">
      <w:pPr>
        <w:pStyle w:val="ListParagraph"/>
        <w:spacing w:line="360" w:lineRule="auto"/>
        <w:ind w:left="509"/>
        <w:jc w:val="both"/>
        <w:rPr>
          <w:rFonts w:cs="Arabic Transparent"/>
          <w:sz w:val="28"/>
          <w:szCs w:val="28"/>
        </w:rPr>
      </w:pPr>
      <w:r w:rsidRPr="00702D34">
        <w:rPr>
          <w:rFonts w:cs="Arabic Transparent" w:hint="cs"/>
          <w:sz w:val="28"/>
          <w:szCs w:val="28"/>
          <w:rtl/>
        </w:rPr>
        <w:t>وقد</w:t>
      </w:r>
      <w:r w:rsidRPr="00702D34">
        <w:rPr>
          <w:rFonts w:cs="Arabic Transparent"/>
          <w:sz w:val="28"/>
          <w:szCs w:val="28"/>
          <w:rtl/>
        </w:rPr>
        <w:t xml:space="preserve"> </w:t>
      </w:r>
      <w:r w:rsidRPr="00702D34">
        <w:rPr>
          <w:rFonts w:cs="Arabic Transparent" w:hint="cs"/>
          <w:sz w:val="28"/>
          <w:szCs w:val="28"/>
          <w:rtl/>
        </w:rPr>
        <w:t>استبعد</w:t>
      </w:r>
      <w:r w:rsidRPr="00702D34">
        <w:rPr>
          <w:rFonts w:cs="Arabic Transparent"/>
          <w:sz w:val="28"/>
          <w:szCs w:val="28"/>
          <w:rtl/>
        </w:rPr>
        <w:t xml:space="preserve"> </w:t>
      </w:r>
      <w:r w:rsidRPr="00702D34">
        <w:rPr>
          <w:rFonts w:cs="Arabic Transparent" w:hint="cs"/>
          <w:sz w:val="28"/>
          <w:szCs w:val="28"/>
          <w:rtl/>
        </w:rPr>
        <w:t>الثعالبي</w:t>
      </w:r>
      <w:r w:rsidRPr="00702D34">
        <w:rPr>
          <w:rFonts w:cs="Arabic Transparent"/>
          <w:sz w:val="28"/>
          <w:szCs w:val="28"/>
          <w:rtl/>
        </w:rPr>
        <w:t xml:space="preserve"> </w:t>
      </w:r>
      <w:r w:rsidRPr="00702D34">
        <w:rPr>
          <w:rFonts w:cs="Arabic Transparent" w:hint="cs"/>
          <w:sz w:val="28"/>
          <w:szCs w:val="28"/>
          <w:rtl/>
        </w:rPr>
        <w:t>هذا</w:t>
      </w:r>
      <w:r w:rsidRPr="00702D34">
        <w:rPr>
          <w:rFonts w:cs="Arabic Transparent"/>
          <w:sz w:val="28"/>
          <w:szCs w:val="28"/>
          <w:rtl/>
        </w:rPr>
        <w:t xml:space="preserve"> </w:t>
      </w:r>
      <w:r w:rsidRPr="00702D34">
        <w:rPr>
          <w:rFonts w:cs="Arabic Transparent" w:hint="cs"/>
          <w:sz w:val="28"/>
          <w:szCs w:val="28"/>
          <w:rtl/>
        </w:rPr>
        <w:t>القول،</w:t>
      </w:r>
      <w:r w:rsidRPr="00702D34">
        <w:rPr>
          <w:rFonts w:cs="Arabic Transparent"/>
          <w:sz w:val="28"/>
          <w:szCs w:val="28"/>
          <w:rtl/>
        </w:rPr>
        <w:t xml:space="preserve"> </w:t>
      </w:r>
      <w:r w:rsidRPr="00702D34">
        <w:rPr>
          <w:rFonts w:cs="Arabic Transparent" w:hint="cs"/>
          <w:sz w:val="28"/>
          <w:szCs w:val="28"/>
          <w:rtl/>
        </w:rPr>
        <w:t>فقال</w:t>
      </w:r>
      <w:r w:rsidRPr="00702D34">
        <w:rPr>
          <w:rFonts w:cs="Arabic Transparent"/>
          <w:sz w:val="28"/>
          <w:szCs w:val="28"/>
          <w:rtl/>
        </w:rPr>
        <w:t>: "</w:t>
      </w:r>
      <w:r w:rsidRPr="00702D34">
        <w:rPr>
          <w:rFonts w:cs="Arabic Transparent" w:hint="cs"/>
          <w:sz w:val="28"/>
          <w:szCs w:val="28"/>
          <w:rtl/>
        </w:rPr>
        <w:t>وهذا</w:t>
      </w:r>
      <w:r w:rsidRPr="00702D34">
        <w:rPr>
          <w:rFonts w:cs="Arabic Transparent"/>
          <w:sz w:val="28"/>
          <w:szCs w:val="28"/>
          <w:rtl/>
        </w:rPr>
        <w:t xml:space="preserve"> </w:t>
      </w:r>
      <w:r w:rsidRPr="00702D34">
        <w:rPr>
          <w:rFonts w:cs="Arabic Transparent" w:hint="cs"/>
          <w:sz w:val="28"/>
          <w:szCs w:val="28"/>
          <w:rtl/>
        </w:rPr>
        <w:t>تأويل</w:t>
      </w:r>
      <w:r w:rsidRPr="00702D34">
        <w:rPr>
          <w:rFonts w:cs="Arabic Transparent"/>
          <w:sz w:val="28"/>
          <w:szCs w:val="28"/>
          <w:rtl/>
        </w:rPr>
        <w:t xml:space="preserve"> </w:t>
      </w:r>
      <w:r w:rsidRPr="00702D34">
        <w:rPr>
          <w:rFonts w:cs="Arabic Transparent" w:hint="cs"/>
          <w:sz w:val="28"/>
          <w:szCs w:val="28"/>
          <w:rtl/>
        </w:rPr>
        <w:t>بعيد</w:t>
      </w:r>
      <w:r w:rsidRPr="00702D34">
        <w:rPr>
          <w:rFonts w:cs="Arabic Transparent"/>
          <w:sz w:val="28"/>
          <w:szCs w:val="28"/>
          <w:rtl/>
        </w:rPr>
        <w:t xml:space="preserve"> </w:t>
      </w:r>
      <w:r w:rsidRPr="00702D34">
        <w:rPr>
          <w:rFonts w:cs="Arabic Transparent" w:hint="cs"/>
          <w:sz w:val="28"/>
          <w:szCs w:val="28"/>
          <w:rtl/>
        </w:rPr>
        <w:t>من</w:t>
      </w:r>
      <w:r w:rsidRPr="00702D34">
        <w:rPr>
          <w:rFonts w:cs="Arabic Transparent"/>
          <w:sz w:val="28"/>
          <w:szCs w:val="28"/>
          <w:rtl/>
        </w:rPr>
        <w:t xml:space="preserve"> </w:t>
      </w:r>
      <w:r w:rsidRPr="00702D34">
        <w:rPr>
          <w:rFonts w:cs="Arabic Transparent" w:hint="cs"/>
          <w:sz w:val="28"/>
          <w:szCs w:val="28"/>
          <w:rtl/>
        </w:rPr>
        <w:t>لفظ</w:t>
      </w:r>
      <w:r w:rsidRPr="00702D34">
        <w:rPr>
          <w:rFonts w:cs="Arabic Transparent"/>
          <w:sz w:val="28"/>
          <w:szCs w:val="28"/>
          <w:rtl/>
        </w:rPr>
        <w:t xml:space="preserve"> </w:t>
      </w:r>
      <w:r w:rsidRPr="00702D34">
        <w:rPr>
          <w:rFonts w:cs="Arabic Transparent" w:hint="cs"/>
          <w:sz w:val="28"/>
          <w:szCs w:val="28"/>
          <w:rtl/>
        </w:rPr>
        <w:t>الآية</w:t>
      </w:r>
      <w:r w:rsidRPr="00702D34">
        <w:rPr>
          <w:rFonts w:cs="Arabic Transparent"/>
          <w:sz w:val="28"/>
          <w:szCs w:val="28"/>
          <w:rtl/>
        </w:rPr>
        <w:t>"</w:t>
      </w:r>
      <w:r w:rsidRPr="00702D34">
        <w:rPr>
          <w:rStyle w:val="FootnoteReference"/>
          <w:rFonts w:cs="Arabic Transparent"/>
          <w:sz w:val="28"/>
          <w:szCs w:val="28"/>
          <w:rtl/>
        </w:rPr>
        <w:t>(</w:t>
      </w:r>
      <w:r w:rsidRPr="00702D34">
        <w:rPr>
          <w:rStyle w:val="FootnoteReference"/>
          <w:rFonts w:ascii="Times New Roman" w:hAnsi="Times New Roman"/>
          <w:sz w:val="28"/>
          <w:szCs w:val="28"/>
          <w:rtl/>
        </w:rPr>
        <w:footnoteReference w:id="633"/>
      </w:r>
      <w:r w:rsidRPr="00702D34">
        <w:rPr>
          <w:rStyle w:val="FootnoteReference"/>
          <w:rFonts w:cs="Arabic Transparent"/>
          <w:sz w:val="28"/>
          <w:szCs w:val="28"/>
          <w:rtl/>
        </w:rPr>
        <w:t>)</w:t>
      </w:r>
      <w:r w:rsidRPr="00702D34">
        <w:rPr>
          <w:rFonts w:cs="Arabic Transparent"/>
          <w:sz w:val="28"/>
          <w:szCs w:val="28"/>
          <w:rtl/>
        </w:rPr>
        <w:t>.</w:t>
      </w:r>
    </w:p>
    <w:p w:rsidR="00CD740F" w:rsidRPr="00702D34" w:rsidRDefault="00CD740F" w:rsidP="001B407A">
      <w:pPr>
        <w:pStyle w:val="ListParagraph"/>
        <w:numPr>
          <w:ilvl w:val="0"/>
          <w:numId w:val="35"/>
        </w:numPr>
        <w:spacing w:line="360" w:lineRule="auto"/>
        <w:ind w:left="509" w:hanging="504"/>
        <w:jc w:val="both"/>
        <w:rPr>
          <w:rFonts w:cs="Arabic Transparent"/>
          <w:sz w:val="28"/>
          <w:szCs w:val="28"/>
        </w:rPr>
      </w:pPr>
      <w:r w:rsidRPr="00702D34">
        <w:rPr>
          <w:rFonts w:cs="Arabic Transparent" w:hint="cs"/>
          <w:sz w:val="28"/>
          <w:szCs w:val="28"/>
          <w:rtl/>
        </w:rPr>
        <w:t>أن</w:t>
      </w:r>
      <w:r w:rsidRPr="00702D34">
        <w:rPr>
          <w:rFonts w:cs="Arabic Transparent"/>
          <w:sz w:val="28"/>
          <w:szCs w:val="28"/>
          <w:rtl/>
        </w:rPr>
        <w:t xml:space="preserve"> </w:t>
      </w:r>
      <w:r w:rsidRPr="00702D34">
        <w:rPr>
          <w:rFonts w:cs="Arabic Transparent" w:hint="cs"/>
          <w:sz w:val="28"/>
          <w:szCs w:val="28"/>
          <w:rtl/>
        </w:rPr>
        <w:t>الكلام</w:t>
      </w:r>
      <w:r w:rsidRPr="00702D34">
        <w:rPr>
          <w:rFonts w:cs="Arabic Transparent"/>
          <w:sz w:val="28"/>
          <w:szCs w:val="28"/>
          <w:rtl/>
        </w:rPr>
        <w:t xml:space="preserve"> </w:t>
      </w:r>
      <w:r w:rsidRPr="00702D34">
        <w:rPr>
          <w:rFonts w:cs="Arabic Transparent" w:hint="cs"/>
          <w:sz w:val="28"/>
          <w:szCs w:val="28"/>
          <w:rtl/>
        </w:rPr>
        <w:t>يتم</w:t>
      </w:r>
      <w:r w:rsidRPr="00702D34">
        <w:rPr>
          <w:rFonts w:cs="Arabic Transparent"/>
          <w:sz w:val="28"/>
          <w:szCs w:val="28"/>
          <w:rtl/>
        </w:rPr>
        <w:t xml:space="preserve"> </w:t>
      </w:r>
      <w:r w:rsidRPr="00702D34">
        <w:rPr>
          <w:rFonts w:cs="Arabic Transparent" w:hint="cs"/>
          <w:sz w:val="28"/>
          <w:szCs w:val="28"/>
          <w:rtl/>
        </w:rPr>
        <w:t>عند</w:t>
      </w:r>
      <w:r w:rsidRPr="00702D34">
        <w:rPr>
          <w:rFonts w:cs="Arabic Transparent"/>
          <w:sz w:val="28"/>
          <w:szCs w:val="28"/>
          <w:rtl/>
        </w:rPr>
        <w:t xml:space="preserve"> </w:t>
      </w:r>
      <w:r w:rsidRPr="00702D34">
        <w:rPr>
          <w:rFonts w:cs="Arabic Transparent" w:hint="cs"/>
          <w:sz w:val="28"/>
          <w:szCs w:val="28"/>
          <w:rtl/>
        </w:rPr>
        <w:t>قوله</w:t>
      </w:r>
      <w:r w:rsidRPr="00702D34">
        <w:rPr>
          <w:rFonts w:cs="Arabic Transparent"/>
          <w:sz w:val="28"/>
          <w:szCs w:val="28"/>
          <w:rtl/>
        </w:rPr>
        <w:t>: "</w:t>
      </w:r>
      <w:r w:rsidRPr="00702D34">
        <w:rPr>
          <w:rFonts w:cs="Arabic Transparent" w:hint="cs"/>
          <w:sz w:val="28"/>
          <w:szCs w:val="28"/>
          <w:rtl/>
        </w:rPr>
        <w:t>الصديقون</w:t>
      </w:r>
      <w:r w:rsidRPr="00702D34">
        <w:rPr>
          <w:rFonts w:cs="Arabic Transparent"/>
          <w:sz w:val="28"/>
          <w:szCs w:val="28"/>
          <w:rtl/>
        </w:rPr>
        <w:t>"</w:t>
      </w:r>
      <w:r w:rsidRPr="00702D34">
        <w:rPr>
          <w:rFonts w:cs="Arabic Transparent" w:hint="cs"/>
          <w:sz w:val="28"/>
          <w:szCs w:val="28"/>
          <w:rtl/>
        </w:rPr>
        <w:t>،</w:t>
      </w:r>
      <w:r w:rsidRPr="00702D34">
        <w:rPr>
          <w:rFonts w:cs="Arabic Transparent"/>
          <w:sz w:val="28"/>
          <w:szCs w:val="28"/>
          <w:rtl/>
        </w:rPr>
        <w:t xml:space="preserve"> </w:t>
      </w:r>
      <w:r w:rsidRPr="00702D34">
        <w:rPr>
          <w:rFonts w:cs="Arabic Transparent" w:hint="cs"/>
          <w:sz w:val="28"/>
          <w:szCs w:val="28"/>
          <w:rtl/>
        </w:rPr>
        <w:t>وقوله</w:t>
      </w:r>
      <w:r w:rsidRPr="00702D34">
        <w:rPr>
          <w:rFonts w:cs="Arabic Transparent"/>
          <w:sz w:val="28"/>
          <w:szCs w:val="28"/>
          <w:rtl/>
        </w:rPr>
        <w:t>: "</w:t>
      </w:r>
      <w:r w:rsidRPr="00702D34">
        <w:rPr>
          <w:rFonts w:cs="Arabic Transparent" w:hint="cs"/>
          <w:sz w:val="28"/>
          <w:szCs w:val="28"/>
          <w:rtl/>
        </w:rPr>
        <w:t>والشهداء</w:t>
      </w:r>
      <w:r w:rsidRPr="00702D34">
        <w:rPr>
          <w:rFonts w:cs="Arabic Transparent"/>
          <w:sz w:val="28"/>
          <w:szCs w:val="28"/>
          <w:rtl/>
        </w:rPr>
        <w:t xml:space="preserve">" </w:t>
      </w:r>
      <w:r w:rsidRPr="00702D34">
        <w:rPr>
          <w:rFonts w:cs="Arabic Transparent" w:hint="cs"/>
          <w:sz w:val="28"/>
          <w:szCs w:val="28"/>
          <w:rtl/>
        </w:rPr>
        <w:t>ابتداءٌ</w:t>
      </w:r>
      <w:r w:rsidRPr="00702D34">
        <w:rPr>
          <w:rFonts w:cs="Arabic Transparent"/>
          <w:sz w:val="28"/>
          <w:szCs w:val="28"/>
          <w:rtl/>
        </w:rPr>
        <w:t xml:space="preserve"> </w:t>
      </w:r>
      <w:r w:rsidRPr="00702D34">
        <w:rPr>
          <w:rFonts w:cs="Arabic Transparent" w:hint="cs"/>
          <w:sz w:val="28"/>
          <w:szCs w:val="28"/>
          <w:rtl/>
        </w:rPr>
        <w:t>مستأنفٌ،</w:t>
      </w:r>
      <w:r w:rsidRPr="00702D34">
        <w:rPr>
          <w:rFonts w:cs="Arabic Transparent"/>
          <w:sz w:val="28"/>
          <w:szCs w:val="28"/>
          <w:rtl/>
        </w:rPr>
        <w:t xml:space="preserve"> </w:t>
      </w:r>
      <w:r w:rsidRPr="00702D34">
        <w:rPr>
          <w:rFonts w:cs="Arabic Transparent" w:hint="cs"/>
          <w:sz w:val="28"/>
          <w:szCs w:val="28"/>
          <w:rtl/>
        </w:rPr>
        <w:t>ويُراد</w:t>
      </w:r>
      <w:r w:rsidRPr="00702D34">
        <w:rPr>
          <w:rFonts w:cs="Arabic Transparent"/>
          <w:sz w:val="28"/>
          <w:szCs w:val="28"/>
          <w:rtl/>
        </w:rPr>
        <w:t xml:space="preserve"> </w:t>
      </w:r>
      <w:r w:rsidRPr="00702D34">
        <w:rPr>
          <w:rFonts w:cs="Arabic Transparent" w:hint="cs"/>
          <w:sz w:val="28"/>
          <w:szCs w:val="28"/>
          <w:rtl/>
        </w:rPr>
        <w:t>بهم</w:t>
      </w:r>
      <w:r w:rsidRPr="00702D34">
        <w:rPr>
          <w:rFonts w:cs="Arabic Transparent"/>
          <w:sz w:val="28"/>
          <w:szCs w:val="28"/>
          <w:rtl/>
        </w:rPr>
        <w:t xml:space="preserve"> </w:t>
      </w:r>
      <w:r w:rsidRPr="00702D34">
        <w:rPr>
          <w:rFonts w:cs="Arabic Transparent" w:hint="cs"/>
          <w:sz w:val="28"/>
          <w:szCs w:val="28"/>
          <w:rtl/>
        </w:rPr>
        <w:t>الشهداء</w:t>
      </w:r>
      <w:r w:rsidRPr="00702D34">
        <w:rPr>
          <w:rFonts w:cs="Arabic Transparent"/>
          <w:sz w:val="28"/>
          <w:szCs w:val="28"/>
          <w:rtl/>
        </w:rPr>
        <w:t xml:space="preserve"> </w:t>
      </w:r>
      <w:r w:rsidRPr="00702D34">
        <w:rPr>
          <w:rFonts w:cs="Arabic Transparent" w:hint="cs"/>
          <w:sz w:val="28"/>
          <w:szCs w:val="28"/>
          <w:rtl/>
        </w:rPr>
        <w:t>في</w:t>
      </w:r>
      <w:r w:rsidRPr="00702D34">
        <w:rPr>
          <w:rFonts w:cs="Arabic Transparent"/>
          <w:sz w:val="28"/>
          <w:szCs w:val="28"/>
          <w:rtl/>
        </w:rPr>
        <w:t xml:space="preserve"> </w:t>
      </w:r>
      <w:r w:rsidRPr="00702D34">
        <w:rPr>
          <w:rFonts w:cs="Arabic Transparent" w:hint="cs"/>
          <w:sz w:val="28"/>
          <w:szCs w:val="28"/>
          <w:rtl/>
        </w:rPr>
        <w:t>سبيل</w:t>
      </w:r>
      <w:r w:rsidRPr="00702D34">
        <w:rPr>
          <w:rFonts w:cs="Arabic Transparent"/>
          <w:sz w:val="28"/>
          <w:szCs w:val="28"/>
          <w:rtl/>
        </w:rPr>
        <w:t xml:space="preserve"> </w:t>
      </w:r>
      <w:r w:rsidRPr="00702D34">
        <w:rPr>
          <w:rFonts w:cs="Arabic Transparent" w:hint="cs"/>
          <w:sz w:val="28"/>
          <w:szCs w:val="28"/>
          <w:rtl/>
        </w:rPr>
        <w:t>الله،</w:t>
      </w:r>
      <w:r w:rsidRPr="00702D34">
        <w:rPr>
          <w:rFonts w:cs="Arabic Transparent"/>
          <w:sz w:val="28"/>
          <w:szCs w:val="28"/>
          <w:rtl/>
        </w:rPr>
        <w:t xml:space="preserve"> </w:t>
      </w:r>
      <w:r w:rsidRPr="00702D34">
        <w:rPr>
          <w:rFonts w:cs="Arabic Transparent" w:hint="cs"/>
          <w:sz w:val="28"/>
          <w:szCs w:val="28"/>
          <w:rtl/>
        </w:rPr>
        <w:t>واستأنف</w:t>
      </w:r>
      <w:r w:rsidRPr="00702D34">
        <w:rPr>
          <w:rFonts w:cs="Arabic Transparent"/>
          <w:sz w:val="28"/>
          <w:szCs w:val="28"/>
          <w:rtl/>
        </w:rPr>
        <w:t xml:space="preserve"> </w:t>
      </w:r>
      <w:r w:rsidRPr="00702D34">
        <w:rPr>
          <w:rFonts w:cs="Arabic Transparent" w:hint="cs"/>
          <w:sz w:val="28"/>
          <w:szCs w:val="28"/>
          <w:rtl/>
        </w:rPr>
        <w:t>الخبر</w:t>
      </w:r>
      <w:r w:rsidRPr="00702D34">
        <w:rPr>
          <w:rFonts w:cs="Arabic Transparent"/>
          <w:sz w:val="28"/>
          <w:szCs w:val="28"/>
          <w:rtl/>
        </w:rPr>
        <w:t xml:space="preserve"> </w:t>
      </w:r>
      <w:r w:rsidRPr="00702D34">
        <w:rPr>
          <w:rFonts w:cs="Arabic Transparent" w:hint="cs"/>
          <w:sz w:val="28"/>
          <w:szCs w:val="28"/>
          <w:rtl/>
        </w:rPr>
        <w:t>عنهم</w:t>
      </w:r>
      <w:r w:rsidRPr="00702D34">
        <w:rPr>
          <w:rFonts w:cs="Arabic Transparent"/>
          <w:sz w:val="28"/>
          <w:szCs w:val="28"/>
          <w:rtl/>
        </w:rPr>
        <w:t xml:space="preserve"> </w:t>
      </w:r>
      <w:r w:rsidRPr="00702D34">
        <w:rPr>
          <w:rFonts w:cs="Arabic Transparent" w:hint="cs"/>
          <w:sz w:val="28"/>
          <w:szCs w:val="28"/>
          <w:rtl/>
        </w:rPr>
        <w:t>بأنهم</w:t>
      </w:r>
      <w:r w:rsidRPr="00702D34">
        <w:rPr>
          <w:rFonts w:cs="Arabic Transparent"/>
          <w:sz w:val="28"/>
          <w:szCs w:val="28"/>
          <w:rtl/>
        </w:rPr>
        <w:t xml:space="preserve">: </w:t>
      </w:r>
      <w:r w:rsidRPr="00702D34">
        <w:rPr>
          <w:rFonts w:cs="Traditional Arabic"/>
          <w:sz w:val="28"/>
          <w:szCs w:val="28"/>
          <w:rtl/>
        </w:rPr>
        <w:t>﴿</w:t>
      </w:r>
      <w:r w:rsidRPr="00702D34">
        <w:rPr>
          <w:rFonts w:cs="DecoType Naskh" w:hint="cs"/>
          <w:sz w:val="28"/>
          <w:szCs w:val="28"/>
          <w:rtl/>
        </w:rPr>
        <w:t>عِندَ</w:t>
      </w:r>
      <w:r w:rsidRPr="00702D34">
        <w:rPr>
          <w:rFonts w:cs="DecoType Naskh"/>
          <w:sz w:val="28"/>
          <w:szCs w:val="28"/>
          <w:rtl/>
        </w:rPr>
        <w:t xml:space="preserve"> </w:t>
      </w:r>
      <w:r w:rsidRPr="00702D34">
        <w:rPr>
          <w:rFonts w:cs="DecoType Naskh" w:hint="cs"/>
          <w:sz w:val="28"/>
          <w:szCs w:val="28"/>
          <w:rtl/>
        </w:rPr>
        <w:t>رَبِّهِمْ</w:t>
      </w:r>
      <w:r w:rsidRPr="00702D34">
        <w:rPr>
          <w:rFonts w:cs="DecoType Naskh"/>
          <w:sz w:val="28"/>
          <w:szCs w:val="28"/>
          <w:rtl/>
        </w:rPr>
        <w:t xml:space="preserve"> </w:t>
      </w:r>
      <w:r w:rsidRPr="00702D34">
        <w:rPr>
          <w:rFonts w:cs="DecoType Naskh" w:hint="cs"/>
          <w:sz w:val="28"/>
          <w:szCs w:val="28"/>
          <w:rtl/>
        </w:rPr>
        <w:t>لَهُمْ</w:t>
      </w:r>
      <w:r w:rsidRPr="00702D34">
        <w:rPr>
          <w:rFonts w:cs="DecoType Naskh"/>
          <w:sz w:val="28"/>
          <w:szCs w:val="28"/>
          <w:rtl/>
        </w:rPr>
        <w:t xml:space="preserve"> </w:t>
      </w:r>
      <w:r w:rsidRPr="00702D34">
        <w:rPr>
          <w:rFonts w:cs="DecoType Naskh" w:hint="cs"/>
          <w:sz w:val="28"/>
          <w:szCs w:val="28"/>
          <w:rtl/>
        </w:rPr>
        <w:t>أَجْرُهُمْ</w:t>
      </w:r>
      <w:r w:rsidRPr="00702D34">
        <w:rPr>
          <w:rFonts w:cs="DecoType Naskh"/>
          <w:sz w:val="28"/>
          <w:szCs w:val="28"/>
          <w:rtl/>
        </w:rPr>
        <w:t xml:space="preserve"> </w:t>
      </w:r>
      <w:r w:rsidRPr="00702D34">
        <w:rPr>
          <w:rFonts w:cs="DecoType Naskh" w:hint="cs"/>
          <w:sz w:val="28"/>
          <w:szCs w:val="28"/>
          <w:rtl/>
        </w:rPr>
        <w:t>وَنُورُهُمْ</w:t>
      </w:r>
      <w:r w:rsidRPr="00702D34">
        <w:rPr>
          <w:rFonts w:cs="Traditional Arabic"/>
          <w:sz w:val="28"/>
          <w:szCs w:val="28"/>
          <w:rtl/>
        </w:rPr>
        <w:t>﴾</w:t>
      </w:r>
      <w:r w:rsidRPr="00702D34">
        <w:rPr>
          <w:rFonts w:cs="Arabic Transparent"/>
          <w:sz w:val="28"/>
          <w:szCs w:val="28"/>
          <w:rtl/>
        </w:rPr>
        <w:t>.</w:t>
      </w:r>
    </w:p>
    <w:p w:rsidR="00CD740F" w:rsidRPr="00702D34" w:rsidRDefault="00CD740F" w:rsidP="001B407A">
      <w:pPr>
        <w:spacing w:line="360" w:lineRule="auto"/>
        <w:ind w:firstLine="397"/>
        <w:jc w:val="both"/>
        <w:rPr>
          <w:rFonts w:cs="Arabic Transparent"/>
          <w:sz w:val="28"/>
          <w:szCs w:val="28"/>
          <w:rtl/>
        </w:rPr>
      </w:pPr>
      <w:r w:rsidRPr="00702D34">
        <w:rPr>
          <w:rFonts w:cs="Arabic Transparent" w:hint="cs"/>
          <w:sz w:val="28"/>
          <w:szCs w:val="28"/>
          <w:rtl/>
        </w:rPr>
        <w:t>ثم</w:t>
      </w:r>
      <w:r w:rsidRPr="00702D34">
        <w:rPr>
          <w:rFonts w:cs="Arabic Transparent"/>
          <w:sz w:val="28"/>
          <w:szCs w:val="28"/>
          <w:rtl/>
        </w:rPr>
        <w:t xml:space="preserve"> </w:t>
      </w:r>
      <w:r w:rsidRPr="00702D34">
        <w:rPr>
          <w:rFonts w:cs="Arabic Transparent" w:hint="cs"/>
          <w:sz w:val="28"/>
          <w:szCs w:val="28"/>
          <w:rtl/>
        </w:rPr>
        <w:t>قال</w:t>
      </w:r>
      <w:r w:rsidRPr="00702D34">
        <w:rPr>
          <w:rFonts w:cs="Arabic Transparent"/>
          <w:sz w:val="28"/>
          <w:szCs w:val="28"/>
          <w:rtl/>
        </w:rPr>
        <w:t xml:space="preserve"> </w:t>
      </w:r>
      <w:r w:rsidRPr="00702D34">
        <w:rPr>
          <w:rFonts w:cs="Arabic Transparent" w:hint="cs"/>
          <w:sz w:val="28"/>
          <w:szCs w:val="28"/>
          <w:rtl/>
        </w:rPr>
        <w:t>الثعالبي</w:t>
      </w:r>
      <w:r w:rsidRPr="00702D34">
        <w:rPr>
          <w:rFonts w:cs="Arabic Transparent"/>
          <w:sz w:val="28"/>
          <w:szCs w:val="28"/>
          <w:rtl/>
        </w:rPr>
        <w:t xml:space="preserve"> </w:t>
      </w:r>
      <w:r w:rsidRPr="00702D34">
        <w:rPr>
          <w:rFonts w:cs="Arabic Transparent" w:hint="cs"/>
          <w:sz w:val="28"/>
          <w:szCs w:val="28"/>
          <w:rtl/>
        </w:rPr>
        <w:t>معقباً</w:t>
      </w:r>
      <w:r w:rsidRPr="00702D34">
        <w:rPr>
          <w:rFonts w:cs="Arabic Transparent"/>
          <w:sz w:val="28"/>
          <w:szCs w:val="28"/>
          <w:rtl/>
        </w:rPr>
        <w:t xml:space="preserve"> </w:t>
      </w:r>
      <w:r w:rsidRPr="00702D34">
        <w:rPr>
          <w:rFonts w:cs="Arabic Transparent" w:hint="cs"/>
          <w:sz w:val="28"/>
          <w:szCs w:val="28"/>
          <w:rtl/>
        </w:rPr>
        <w:t>على</w:t>
      </w:r>
      <w:r w:rsidRPr="00702D34">
        <w:rPr>
          <w:rFonts w:cs="Arabic Transparent"/>
          <w:sz w:val="28"/>
          <w:szCs w:val="28"/>
          <w:rtl/>
        </w:rPr>
        <w:t xml:space="preserve"> </w:t>
      </w:r>
      <w:r w:rsidRPr="00702D34">
        <w:rPr>
          <w:rFonts w:cs="Arabic Transparent" w:hint="cs"/>
          <w:sz w:val="28"/>
          <w:szCs w:val="28"/>
          <w:rtl/>
        </w:rPr>
        <w:t>هذه</w:t>
      </w:r>
      <w:r w:rsidRPr="00702D34">
        <w:rPr>
          <w:rFonts w:cs="Arabic Transparent"/>
          <w:sz w:val="28"/>
          <w:szCs w:val="28"/>
          <w:rtl/>
        </w:rPr>
        <w:t xml:space="preserve"> </w:t>
      </w:r>
      <w:r w:rsidRPr="00702D34">
        <w:rPr>
          <w:rFonts w:cs="Arabic Transparent" w:hint="cs"/>
          <w:sz w:val="28"/>
          <w:szCs w:val="28"/>
          <w:rtl/>
        </w:rPr>
        <w:t>الأقوال</w:t>
      </w:r>
      <w:r w:rsidRPr="00702D34">
        <w:rPr>
          <w:rFonts w:cs="Arabic Transparent"/>
          <w:sz w:val="28"/>
          <w:szCs w:val="28"/>
          <w:rtl/>
        </w:rPr>
        <w:t xml:space="preserve">: </w:t>
      </w:r>
      <w:r w:rsidRPr="00702D34">
        <w:rPr>
          <w:rFonts w:ascii="Arial" w:hAnsi="Arial" w:cs="Arabic Transparent"/>
          <w:color w:val="000000"/>
          <w:sz w:val="28"/>
          <w:szCs w:val="28"/>
          <w:rtl/>
        </w:rPr>
        <w:t>"وأبين هذه الأقوال الأول وهذا الأخير، وإن صح حديث البراء لم يُعدل عنه، قال أبو حيان: "والظاهر أن "الشهداء" مبتدأ خبره ما بعده</w:t>
      </w:r>
      <w:r w:rsidRPr="00702D34">
        <w:rPr>
          <w:rStyle w:val="FootnoteReference"/>
          <w:rFonts w:ascii="Arial" w:hAnsi="Arial" w:cs="Arabic Transparent"/>
          <w:color w:val="000000"/>
          <w:sz w:val="28"/>
          <w:szCs w:val="28"/>
          <w:rtl/>
        </w:rPr>
        <w:t>(</w:t>
      </w:r>
      <w:r w:rsidRPr="00702D34">
        <w:rPr>
          <w:rStyle w:val="FootnoteReference"/>
          <w:rFonts w:ascii="Times New Roman" w:hAnsi="Times New Roman"/>
          <w:color w:val="000000"/>
          <w:sz w:val="28"/>
          <w:szCs w:val="28"/>
          <w:rtl/>
        </w:rPr>
        <w:footnoteReference w:id="634"/>
      </w:r>
      <w:r w:rsidRPr="00702D34">
        <w:rPr>
          <w:rStyle w:val="FootnoteReference"/>
          <w:rFonts w:ascii="Arial" w:hAnsi="Arial" w:cs="Arabic Transparent"/>
          <w:color w:val="000000"/>
          <w:sz w:val="28"/>
          <w:szCs w:val="28"/>
          <w:rtl/>
        </w:rPr>
        <w:t>)</w:t>
      </w:r>
      <w:r w:rsidRPr="00702D34">
        <w:rPr>
          <w:rFonts w:ascii="Arial" w:hAnsi="Arial" w:cs="Arabic Transparent"/>
          <w:color w:val="000000"/>
          <w:sz w:val="28"/>
          <w:szCs w:val="28"/>
          <w:rtl/>
        </w:rPr>
        <w:t>، انتهى"</w:t>
      </w:r>
      <w:r w:rsidRPr="00702D34">
        <w:rPr>
          <w:rStyle w:val="FootnoteReference"/>
          <w:rFonts w:ascii="Arial" w:hAnsi="Arial" w:cs="Arabic Transparent"/>
          <w:color w:val="000000"/>
          <w:sz w:val="28"/>
          <w:szCs w:val="28"/>
          <w:rtl/>
        </w:rPr>
        <w:t>(</w:t>
      </w:r>
      <w:r w:rsidRPr="00702D34">
        <w:rPr>
          <w:rStyle w:val="FootnoteReference"/>
          <w:rFonts w:ascii="Times New Roman" w:hAnsi="Times New Roman"/>
          <w:color w:val="000000"/>
          <w:sz w:val="28"/>
          <w:szCs w:val="28"/>
          <w:rtl/>
        </w:rPr>
        <w:footnoteReference w:id="635"/>
      </w:r>
      <w:r w:rsidRPr="00702D34">
        <w:rPr>
          <w:rStyle w:val="FootnoteReference"/>
          <w:rFonts w:ascii="Arial" w:hAnsi="Arial" w:cs="Arabic Transparent"/>
          <w:color w:val="000000"/>
          <w:sz w:val="28"/>
          <w:szCs w:val="28"/>
          <w:rtl/>
        </w:rPr>
        <w:t>)</w:t>
      </w:r>
      <w:r w:rsidRPr="00702D34">
        <w:rPr>
          <w:rFonts w:ascii="Arial" w:hAnsi="Arial" w:cs="Arabic Transparent"/>
          <w:color w:val="000000"/>
          <w:sz w:val="28"/>
          <w:szCs w:val="28"/>
          <w:rtl/>
        </w:rPr>
        <w:t>.</w:t>
      </w:r>
    </w:p>
    <w:p w:rsidR="00CD740F" w:rsidRPr="00702D34" w:rsidRDefault="00CD740F" w:rsidP="001B407A">
      <w:pPr>
        <w:keepNext/>
        <w:widowControl w:val="0"/>
        <w:spacing w:line="360" w:lineRule="auto"/>
        <w:ind w:firstLine="397"/>
        <w:jc w:val="both"/>
        <w:rPr>
          <w:rFonts w:cs="Arabic Transparent"/>
          <w:sz w:val="28"/>
          <w:szCs w:val="28"/>
          <w:rtl/>
        </w:rPr>
      </w:pPr>
      <w:r w:rsidRPr="00702D34">
        <w:rPr>
          <w:rFonts w:cs="Arabic Transparent" w:hint="cs"/>
          <w:sz w:val="28"/>
          <w:szCs w:val="28"/>
          <w:rtl/>
        </w:rPr>
        <w:t>المناقشة</w:t>
      </w:r>
      <w:r w:rsidRPr="00702D34">
        <w:rPr>
          <w:rFonts w:cs="Arabic Transparent"/>
          <w:sz w:val="28"/>
          <w:szCs w:val="28"/>
          <w:rtl/>
        </w:rPr>
        <w:t xml:space="preserve"> </w:t>
      </w:r>
      <w:r w:rsidRPr="00702D34">
        <w:rPr>
          <w:rFonts w:cs="Arabic Transparent" w:hint="cs"/>
          <w:sz w:val="28"/>
          <w:szCs w:val="28"/>
          <w:rtl/>
        </w:rPr>
        <w:t>والترجيح</w:t>
      </w:r>
      <w:r w:rsidRPr="00702D34">
        <w:rPr>
          <w:rFonts w:cs="Arabic Transparent"/>
          <w:sz w:val="28"/>
          <w:szCs w:val="28"/>
          <w:rtl/>
        </w:rPr>
        <w:t xml:space="preserve">: </w:t>
      </w:r>
    </w:p>
    <w:p w:rsidR="00CD740F" w:rsidRPr="00702D34" w:rsidRDefault="00CD740F" w:rsidP="001B407A">
      <w:pPr>
        <w:spacing w:line="360" w:lineRule="auto"/>
        <w:ind w:firstLine="397"/>
        <w:jc w:val="both"/>
        <w:rPr>
          <w:rFonts w:cs="Arabic Transparent"/>
          <w:sz w:val="28"/>
          <w:szCs w:val="28"/>
          <w:rtl/>
          <w:lang w:val="en-GB"/>
        </w:rPr>
      </w:pPr>
      <w:r w:rsidRPr="00702D34">
        <w:rPr>
          <w:rFonts w:cs="Arabic Transparent" w:hint="cs"/>
          <w:sz w:val="28"/>
          <w:szCs w:val="28"/>
          <w:rtl/>
        </w:rPr>
        <w:t>ذكر</w:t>
      </w:r>
      <w:r w:rsidRPr="00702D34">
        <w:rPr>
          <w:rFonts w:cs="Arabic Transparent"/>
          <w:sz w:val="28"/>
          <w:szCs w:val="28"/>
          <w:rtl/>
        </w:rPr>
        <w:t xml:space="preserve"> </w:t>
      </w:r>
      <w:r w:rsidRPr="00702D34">
        <w:rPr>
          <w:rFonts w:cs="Arabic Transparent" w:hint="cs"/>
          <w:sz w:val="28"/>
          <w:szCs w:val="28"/>
          <w:rtl/>
        </w:rPr>
        <w:t>أهل</w:t>
      </w:r>
      <w:r w:rsidRPr="00702D34">
        <w:rPr>
          <w:rFonts w:cs="Arabic Transparent"/>
          <w:sz w:val="28"/>
          <w:szCs w:val="28"/>
          <w:rtl/>
        </w:rPr>
        <w:t xml:space="preserve"> </w:t>
      </w:r>
      <w:r w:rsidRPr="00702D34">
        <w:rPr>
          <w:rFonts w:cs="Arabic Transparent" w:hint="cs"/>
          <w:sz w:val="28"/>
          <w:szCs w:val="28"/>
          <w:rtl/>
        </w:rPr>
        <w:t>العلم</w:t>
      </w:r>
      <w:r w:rsidRPr="00702D34">
        <w:rPr>
          <w:rFonts w:cs="Arabic Transparent"/>
          <w:sz w:val="28"/>
          <w:szCs w:val="28"/>
          <w:rtl/>
        </w:rPr>
        <w:t xml:space="preserve"> </w:t>
      </w:r>
      <w:r w:rsidRPr="00702D34">
        <w:rPr>
          <w:rFonts w:cs="Arabic Transparent" w:hint="cs"/>
          <w:sz w:val="28"/>
          <w:szCs w:val="28"/>
          <w:rtl/>
        </w:rPr>
        <w:t>الأقوال</w:t>
      </w:r>
      <w:r w:rsidRPr="00702D34">
        <w:rPr>
          <w:rFonts w:cs="Arabic Transparent"/>
          <w:sz w:val="28"/>
          <w:szCs w:val="28"/>
          <w:rtl/>
        </w:rPr>
        <w:t xml:space="preserve"> </w:t>
      </w:r>
      <w:r w:rsidRPr="00702D34">
        <w:rPr>
          <w:rFonts w:cs="Arabic Transparent" w:hint="cs"/>
          <w:sz w:val="28"/>
          <w:szCs w:val="28"/>
          <w:rtl/>
        </w:rPr>
        <w:t>التي</w:t>
      </w:r>
      <w:r w:rsidRPr="00702D34">
        <w:rPr>
          <w:rFonts w:cs="Arabic Transparent"/>
          <w:sz w:val="28"/>
          <w:szCs w:val="28"/>
          <w:rtl/>
        </w:rPr>
        <w:t xml:space="preserve"> </w:t>
      </w:r>
      <w:r w:rsidRPr="00702D34">
        <w:rPr>
          <w:rFonts w:cs="Arabic Transparent" w:hint="cs"/>
          <w:sz w:val="28"/>
          <w:szCs w:val="28"/>
          <w:rtl/>
        </w:rPr>
        <w:t>ذكرها</w:t>
      </w:r>
      <w:r w:rsidRPr="00702D34">
        <w:rPr>
          <w:rFonts w:cs="Arabic Transparent"/>
          <w:sz w:val="28"/>
          <w:szCs w:val="28"/>
          <w:rtl/>
        </w:rPr>
        <w:t xml:space="preserve"> </w:t>
      </w:r>
      <w:r w:rsidRPr="00702D34">
        <w:rPr>
          <w:rFonts w:cs="Arabic Transparent" w:hint="cs"/>
          <w:sz w:val="28"/>
          <w:szCs w:val="28"/>
          <w:rtl/>
        </w:rPr>
        <w:t>ابن</w:t>
      </w:r>
      <w:r w:rsidRPr="00702D34">
        <w:rPr>
          <w:rFonts w:cs="Arabic Transparent"/>
          <w:sz w:val="28"/>
          <w:szCs w:val="28"/>
          <w:rtl/>
        </w:rPr>
        <w:t xml:space="preserve"> </w:t>
      </w:r>
      <w:r w:rsidRPr="00702D34">
        <w:rPr>
          <w:rFonts w:cs="Arabic Transparent" w:hint="cs"/>
          <w:sz w:val="28"/>
          <w:szCs w:val="28"/>
          <w:rtl/>
        </w:rPr>
        <w:t>عطية،</w:t>
      </w:r>
      <w:r w:rsidRPr="00702D34">
        <w:rPr>
          <w:rFonts w:cs="Arabic Transparent"/>
          <w:sz w:val="28"/>
          <w:szCs w:val="28"/>
          <w:rtl/>
        </w:rPr>
        <w:t xml:space="preserve"> </w:t>
      </w:r>
      <w:r w:rsidRPr="00702D34">
        <w:rPr>
          <w:rFonts w:cs="Arabic Transparent" w:hint="cs"/>
          <w:sz w:val="28"/>
          <w:szCs w:val="28"/>
          <w:rtl/>
        </w:rPr>
        <w:t>أو</w:t>
      </w:r>
      <w:r w:rsidRPr="00702D34">
        <w:rPr>
          <w:rFonts w:cs="Arabic Transparent"/>
          <w:sz w:val="28"/>
          <w:szCs w:val="28"/>
          <w:rtl/>
        </w:rPr>
        <w:t xml:space="preserve"> </w:t>
      </w:r>
      <w:r w:rsidRPr="00702D34">
        <w:rPr>
          <w:rFonts w:cs="Arabic Transparent" w:hint="cs"/>
          <w:sz w:val="28"/>
          <w:szCs w:val="28"/>
          <w:rtl/>
        </w:rPr>
        <w:t>بعضا</w:t>
      </w:r>
      <w:r w:rsidRPr="00702D34">
        <w:rPr>
          <w:rFonts w:cs="Arabic Transparent"/>
          <w:sz w:val="28"/>
          <w:szCs w:val="28"/>
          <w:rtl/>
        </w:rPr>
        <w:t xml:space="preserve"> </w:t>
      </w:r>
      <w:r w:rsidRPr="00702D34">
        <w:rPr>
          <w:rFonts w:cs="Arabic Transparent" w:hint="cs"/>
          <w:sz w:val="28"/>
          <w:szCs w:val="28"/>
          <w:rtl/>
        </w:rPr>
        <w:t>منها،</w:t>
      </w:r>
      <w:r w:rsidRPr="00702D34">
        <w:rPr>
          <w:rFonts w:cs="Arabic Transparent"/>
          <w:sz w:val="28"/>
          <w:szCs w:val="28"/>
          <w:rtl/>
        </w:rPr>
        <w:t xml:space="preserve"> </w:t>
      </w:r>
      <w:r w:rsidRPr="00702D34">
        <w:rPr>
          <w:rFonts w:cs="Arabic Transparent" w:hint="cs"/>
          <w:sz w:val="28"/>
          <w:szCs w:val="28"/>
          <w:rtl/>
        </w:rPr>
        <w:t>وأكثرهم</w:t>
      </w:r>
      <w:r w:rsidRPr="00702D34">
        <w:rPr>
          <w:rFonts w:cs="Arabic Transparent"/>
          <w:sz w:val="28"/>
          <w:szCs w:val="28"/>
          <w:rtl/>
        </w:rPr>
        <w:t xml:space="preserve"> </w:t>
      </w:r>
      <w:r w:rsidRPr="00702D34">
        <w:rPr>
          <w:rFonts w:cs="Arabic Transparent" w:hint="cs"/>
          <w:sz w:val="28"/>
          <w:szCs w:val="28"/>
          <w:rtl/>
        </w:rPr>
        <w:t>جعلوا</w:t>
      </w:r>
      <w:r w:rsidRPr="00702D34">
        <w:rPr>
          <w:rFonts w:cs="Arabic Transparent"/>
          <w:sz w:val="28"/>
          <w:szCs w:val="28"/>
          <w:rtl/>
        </w:rPr>
        <w:t xml:space="preserve"> </w:t>
      </w:r>
      <w:r w:rsidRPr="00702D34">
        <w:rPr>
          <w:rFonts w:cs="Arabic Transparent" w:hint="cs"/>
          <w:sz w:val="28"/>
          <w:szCs w:val="28"/>
          <w:rtl/>
        </w:rPr>
        <w:t>الآية</w:t>
      </w:r>
      <w:r w:rsidRPr="00702D34">
        <w:rPr>
          <w:rFonts w:cs="Arabic Transparent"/>
          <w:sz w:val="28"/>
          <w:szCs w:val="28"/>
          <w:rtl/>
        </w:rPr>
        <w:t xml:space="preserve"> </w:t>
      </w:r>
      <w:r w:rsidRPr="00702D34">
        <w:rPr>
          <w:rFonts w:cs="Arabic Transparent" w:hint="cs"/>
          <w:sz w:val="28"/>
          <w:szCs w:val="28"/>
          <w:rtl/>
        </w:rPr>
        <w:t>محتملة</w:t>
      </w:r>
      <w:r w:rsidRPr="00702D34">
        <w:rPr>
          <w:rFonts w:cs="Arabic Transparent"/>
          <w:sz w:val="28"/>
          <w:szCs w:val="28"/>
          <w:rtl/>
        </w:rPr>
        <w:t xml:space="preserve"> </w:t>
      </w:r>
      <w:r w:rsidRPr="00702D34">
        <w:rPr>
          <w:rFonts w:cs="Arabic Transparent" w:hint="cs"/>
          <w:sz w:val="28"/>
          <w:szCs w:val="28"/>
          <w:rtl/>
        </w:rPr>
        <w:t>لهذه</w:t>
      </w:r>
      <w:r w:rsidRPr="00702D34">
        <w:rPr>
          <w:rFonts w:cs="Arabic Transparent"/>
          <w:sz w:val="28"/>
          <w:szCs w:val="28"/>
          <w:rtl/>
        </w:rPr>
        <w:t xml:space="preserve"> </w:t>
      </w:r>
      <w:r w:rsidRPr="00702D34">
        <w:rPr>
          <w:rFonts w:cs="Arabic Transparent" w:hint="cs"/>
          <w:sz w:val="28"/>
          <w:szCs w:val="28"/>
          <w:rtl/>
        </w:rPr>
        <w:t>الأقوال</w:t>
      </w:r>
      <w:r w:rsidRPr="00702D34">
        <w:rPr>
          <w:rStyle w:val="FootnoteReference"/>
          <w:rFonts w:cs="Arabic Transparent"/>
          <w:sz w:val="28"/>
          <w:szCs w:val="28"/>
          <w:rtl/>
        </w:rPr>
        <w:t>(</w:t>
      </w:r>
      <w:r w:rsidRPr="00702D34">
        <w:rPr>
          <w:rStyle w:val="FootnoteReference"/>
          <w:rFonts w:ascii="Times New Roman" w:hAnsi="Times New Roman"/>
          <w:sz w:val="28"/>
          <w:szCs w:val="28"/>
          <w:rtl/>
        </w:rPr>
        <w:footnoteReference w:id="636"/>
      </w:r>
      <w:r w:rsidRPr="00702D34">
        <w:rPr>
          <w:rStyle w:val="FootnoteReference"/>
          <w:rFonts w:cs="Arabic Transparent"/>
          <w:sz w:val="28"/>
          <w:szCs w:val="28"/>
          <w:rtl/>
        </w:rPr>
        <w:t>)</w:t>
      </w:r>
      <w:r w:rsidRPr="00702D34">
        <w:rPr>
          <w:rFonts w:cs="Arabic Transparent"/>
          <w:sz w:val="28"/>
          <w:szCs w:val="28"/>
          <w:rtl/>
        </w:rPr>
        <w:t>.</w:t>
      </w:r>
    </w:p>
    <w:p w:rsidR="00CD740F" w:rsidRPr="00702D34" w:rsidRDefault="00CD740F" w:rsidP="001B407A">
      <w:pPr>
        <w:spacing w:line="360" w:lineRule="auto"/>
        <w:ind w:firstLine="397"/>
        <w:jc w:val="both"/>
        <w:rPr>
          <w:rFonts w:cs="Arabic Transparent"/>
          <w:sz w:val="28"/>
          <w:szCs w:val="28"/>
          <w:rtl/>
        </w:rPr>
      </w:pPr>
      <w:r w:rsidRPr="00702D34">
        <w:rPr>
          <w:rFonts w:cs="Arabic Transparent" w:hint="cs"/>
          <w:sz w:val="28"/>
          <w:szCs w:val="28"/>
          <w:rtl/>
        </w:rPr>
        <w:t>وقد</w:t>
      </w:r>
      <w:r w:rsidRPr="00702D34">
        <w:rPr>
          <w:rFonts w:cs="Arabic Transparent"/>
          <w:sz w:val="28"/>
          <w:szCs w:val="28"/>
          <w:rtl/>
        </w:rPr>
        <w:t xml:space="preserve"> </w:t>
      </w:r>
      <w:r w:rsidRPr="00702D34">
        <w:rPr>
          <w:rFonts w:cs="Arabic Transparent" w:hint="cs"/>
          <w:sz w:val="28"/>
          <w:szCs w:val="28"/>
          <w:rtl/>
        </w:rPr>
        <w:t>رجح</w:t>
      </w:r>
      <w:r w:rsidRPr="00702D34">
        <w:rPr>
          <w:rFonts w:cs="Arabic Transparent"/>
          <w:sz w:val="28"/>
          <w:szCs w:val="28"/>
          <w:rtl/>
        </w:rPr>
        <w:t xml:space="preserve"> </w:t>
      </w:r>
      <w:r w:rsidRPr="00702D34">
        <w:rPr>
          <w:rFonts w:cs="Arabic Transparent" w:hint="cs"/>
          <w:sz w:val="28"/>
          <w:szCs w:val="28"/>
          <w:rtl/>
        </w:rPr>
        <w:t>الفراء</w:t>
      </w:r>
      <w:r w:rsidRPr="00702D34">
        <w:rPr>
          <w:rFonts w:cs="Arabic Transparent"/>
          <w:sz w:val="28"/>
          <w:szCs w:val="28"/>
          <w:rtl/>
        </w:rPr>
        <w:t xml:space="preserve"> </w:t>
      </w:r>
      <w:r w:rsidRPr="00702D34">
        <w:rPr>
          <w:rFonts w:cs="Arabic Transparent" w:hint="cs"/>
          <w:sz w:val="28"/>
          <w:szCs w:val="28"/>
          <w:rtl/>
        </w:rPr>
        <w:t>أن</w:t>
      </w:r>
      <w:r w:rsidRPr="00702D34">
        <w:rPr>
          <w:rFonts w:cs="Arabic Transparent"/>
          <w:sz w:val="28"/>
          <w:szCs w:val="28"/>
          <w:rtl/>
        </w:rPr>
        <w:t xml:space="preserve"> </w:t>
      </w:r>
      <w:r w:rsidRPr="00702D34">
        <w:rPr>
          <w:rFonts w:cs="Arabic Transparent" w:hint="cs"/>
          <w:sz w:val="28"/>
          <w:szCs w:val="28"/>
          <w:rtl/>
        </w:rPr>
        <w:t>الوقف</w:t>
      </w:r>
      <w:r w:rsidRPr="00702D34">
        <w:rPr>
          <w:rFonts w:cs="Arabic Transparent"/>
          <w:sz w:val="28"/>
          <w:szCs w:val="28"/>
          <w:rtl/>
        </w:rPr>
        <w:t xml:space="preserve"> </w:t>
      </w:r>
      <w:r w:rsidRPr="00702D34">
        <w:rPr>
          <w:rFonts w:cs="Arabic Transparent" w:hint="cs"/>
          <w:sz w:val="28"/>
          <w:szCs w:val="28"/>
          <w:rtl/>
        </w:rPr>
        <w:t>في</w:t>
      </w:r>
      <w:r w:rsidRPr="00702D34">
        <w:rPr>
          <w:rFonts w:cs="Arabic Transparent"/>
          <w:sz w:val="28"/>
          <w:szCs w:val="28"/>
          <w:rtl/>
        </w:rPr>
        <w:t xml:space="preserve"> </w:t>
      </w:r>
      <w:r w:rsidRPr="00702D34">
        <w:rPr>
          <w:rFonts w:cs="Arabic Transparent" w:hint="cs"/>
          <w:sz w:val="28"/>
          <w:szCs w:val="28"/>
          <w:rtl/>
        </w:rPr>
        <w:t>الآية</w:t>
      </w:r>
      <w:r w:rsidRPr="00702D34">
        <w:rPr>
          <w:rFonts w:cs="Arabic Transparent"/>
          <w:sz w:val="28"/>
          <w:szCs w:val="28"/>
          <w:rtl/>
        </w:rPr>
        <w:t xml:space="preserve"> </w:t>
      </w:r>
      <w:r w:rsidRPr="00702D34">
        <w:rPr>
          <w:rFonts w:cs="Arabic Transparent" w:hint="cs"/>
          <w:sz w:val="28"/>
          <w:szCs w:val="28"/>
          <w:rtl/>
        </w:rPr>
        <w:t>عند</w:t>
      </w:r>
      <w:r w:rsidRPr="00702D34">
        <w:rPr>
          <w:rFonts w:cs="Arabic Transparent"/>
          <w:sz w:val="28"/>
          <w:szCs w:val="28"/>
          <w:rtl/>
        </w:rPr>
        <w:t xml:space="preserve"> </w:t>
      </w:r>
      <w:r w:rsidRPr="00702D34">
        <w:rPr>
          <w:rFonts w:cs="Arabic Transparent" w:hint="cs"/>
          <w:sz w:val="28"/>
          <w:szCs w:val="28"/>
          <w:rtl/>
        </w:rPr>
        <w:t>قوله</w:t>
      </w:r>
      <w:r w:rsidRPr="00702D34">
        <w:rPr>
          <w:rFonts w:cs="Arabic Transparent"/>
          <w:sz w:val="28"/>
          <w:szCs w:val="28"/>
          <w:rtl/>
        </w:rPr>
        <w:t xml:space="preserve">: </w:t>
      </w:r>
      <w:r w:rsidRPr="00702D34">
        <w:rPr>
          <w:rFonts w:cs="Traditional Arabic"/>
          <w:sz w:val="28"/>
          <w:szCs w:val="28"/>
          <w:rtl/>
        </w:rPr>
        <w:t>﴿</w:t>
      </w:r>
      <w:r w:rsidRPr="00702D34">
        <w:rPr>
          <w:rFonts w:cs="DecoType Naskh" w:hint="cs"/>
          <w:sz w:val="28"/>
          <w:szCs w:val="28"/>
          <w:rtl/>
        </w:rPr>
        <w:t>أُوْلَئِكَ</w:t>
      </w:r>
      <w:r w:rsidRPr="00702D34">
        <w:rPr>
          <w:rFonts w:cs="DecoType Naskh"/>
          <w:sz w:val="28"/>
          <w:szCs w:val="28"/>
          <w:rtl/>
        </w:rPr>
        <w:t xml:space="preserve"> </w:t>
      </w:r>
      <w:r w:rsidRPr="00702D34">
        <w:rPr>
          <w:rFonts w:cs="DecoType Naskh" w:hint="cs"/>
          <w:sz w:val="28"/>
          <w:szCs w:val="28"/>
          <w:rtl/>
        </w:rPr>
        <w:t>هُمُ</w:t>
      </w:r>
      <w:r w:rsidRPr="00702D34">
        <w:rPr>
          <w:rFonts w:cs="DecoType Naskh"/>
          <w:sz w:val="28"/>
          <w:szCs w:val="28"/>
          <w:rtl/>
        </w:rPr>
        <w:t xml:space="preserve"> </w:t>
      </w:r>
      <w:r w:rsidRPr="00702D34">
        <w:rPr>
          <w:rFonts w:cs="DecoType Naskh" w:hint="cs"/>
          <w:sz w:val="28"/>
          <w:szCs w:val="28"/>
          <w:rtl/>
        </w:rPr>
        <w:t>الصِّدِّيقُونَ</w:t>
      </w:r>
      <w:r w:rsidRPr="00702D34">
        <w:rPr>
          <w:rFonts w:cs="Traditional Arabic"/>
          <w:sz w:val="28"/>
          <w:szCs w:val="28"/>
          <w:rtl/>
        </w:rPr>
        <w:t>﴾</w:t>
      </w:r>
      <w:r w:rsidRPr="00702D34">
        <w:rPr>
          <w:rFonts w:cs="Arabic Transparent" w:hint="cs"/>
          <w:sz w:val="28"/>
          <w:szCs w:val="28"/>
          <w:rtl/>
        </w:rPr>
        <w:t>،</w:t>
      </w:r>
      <w:r w:rsidRPr="00702D34">
        <w:rPr>
          <w:rFonts w:cs="Arabic Transparent"/>
          <w:sz w:val="28"/>
          <w:szCs w:val="28"/>
          <w:rtl/>
        </w:rPr>
        <w:t xml:space="preserve"> </w:t>
      </w:r>
      <w:r w:rsidRPr="00702D34">
        <w:rPr>
          <w:rFonts w:cs="Arabic Transparent" w:hint="cs"/>
          <w:sz w:val="28"/>
          <w:szCs w:val="28"/>
          <w:rtl/>
        </w:rPr>
        <w:t>ثم</w:t>
      </w:r>
      <w:r w:rsidRPr="00702D34">
        <w:rPr>
          <w:rFonts w:cs="Arabic Transparent"/>
          <w:sz w:val="28"/>
          <w:szCs w:val="28"/>
          <w:rtl/>
        </w:rPr>
        <w:t xml:space="preserve"> </w:t>
      </w:r>
      <w:r w:rsidRPr="00702D34">
        <w:rPr>
          <w:rFonts w:cs="Arabic Transparent" w:hint="cs"/>
          <w:sz w:val="28"/>
          <w:szCs w:val="28"/>
          <w:rtl/>
        </w:rPr>
        <w:t>يبتدئ</w:t>
      </w:r>
      <w:r w:rsidRPr="00702D34">
        <w:rPr>
          <w:rFonts w:cs="Arabic Transparent"/>
          <w:sz w:val="28"/>
          <w:szCs w:val="28"/>
          <w:rtl/>
        </w:rPr>
        <w:t xml:space="preserve"> </w:t>
      </w:r>
      <w:r w:rsidRPr="00702D34">
        <w:rPr>
          <w:rFonts w:cs="Arabic Transparent" w:hint="cs"/>
          <w:sz w:val="28"/>
          <w:szCs w:val="28"/>
          <w:rtl/>
        </w:rPr>
        <w:t>الكلام</w:t>
      </w:r>
      <w:r w:rsidRPr="00702D34">
        <w:rPr>
          <w:rFonts w:cs="Arabic Transparent"/>
          <w:sz w:val="28"/>
          <w:szCs w:val="28"/>
          <w:rtl/>
        </w:rPr>
        <w:t xml:space="preserve"> </w:t>
      </w:r>
      <w:r w:rsidRPr="00702D34">
        <w:rPr>
          <w:rFonts w:cs="Arabic Transparent" w:hint="cs"/>
          <w:sz w:val="28"/>
          <w:szCs w:val="28"/>
          <w:rtl/>
        </w:rPr>
        <w:t>بقوله</w:t>
      </w:r>
      <w:r w:rsidRPr="00702D34">
        <w:rPr>
          <w:rFonts w:cs="Arabic Transparent"/>
          <w:sz w:val="28"/>
          <w:szCs w:val="28"/>
          <w:rtl/>
        </w:rPr>
        <w:t xml:space="preserve">: </w:t>
      </w:r>
      <w:r w:rsidRPr="00702D34">
        <w:rPr>
          <w:rFonts w:cs="Traditional Arabic"/>
          <w:sz w:val="28"/>
          <w:szCs w:val="28"/>
          <w:rtl/>
        </w:rPr>
        <w:t>﴿</w:t>
      </w:r>
      <w:r w:rsidRPr="00702D34">
        <w:rPr>
          <w:rFonts w:cs="DecoType Naskh" w:hint="cs"/>
          <w:sz w:val="28"/>
          <w:szCs w:val="28"/>
          <w:rtl/>
        </w:rPr>
        <w:t>وَالشُّهَدَاء</w:t>
      </w:r>
      <w:r w:rsidRPr="00702D34">
        <w:rPr>
          <w:rFonts w:cs="DecoType Naskh"/>
          <w:sz w:val="28"/>
          <w:szCs w:val="28"/>
          <w:rtl/>
        </w:rPr>
        <w:t xml:space="preserve"> </w:t>
      </w:r>
      <w:r w:rsidRPr="00702D34">
        <w:rPr>
          <w:rFonts w:cs="DecoType Naskh" w:hint="cs"/>
          <w:sz w:val="28"/>
          <w:szCs w:val="28"/>
          <w:rtl/>
        </w:rPr>
        <w:t>عِندَ</w:t>
      </w:r>
      <w:r w:rsidRPr="00702D34">
        <w:rPr>
          <w:rFonts w:cs="DecoType Naskh"/>
          <w:sz w:val="28"/>
          <w:szCs w:val="28"/>
          <w:rtl/>
        </w:rPr>
        <w:t xml:space="preserve"> </w:t>
      </w:r>
      <w:r w:rsidRPr="00702D34">
        <w:rPr>
          <w:rFonts w:cs="DecoType Naskh" w:hint="cs"/>
          <w:sz w:val="28"/>
          <w:szCs w:val="28"/>
          <w:rtl/>
        </w:rPr>
        <w:t>رَبِّهِمْ</w:t>
      </w:r>
      <w:r w:rsidRPr="00702D34">
        <w:rPr>
          <w:rFonts w:cs="Traditional Arabic"/>
          <w:sz w:val="28"/>
          <w:szCs w:val="28"/>
          <w:rtl/>
        </w:rPr>
        <w:t>﴾</w:t>
      </w:r>
      <w:r w:rsidRPr="00702D34">
        <w:rPr>
          <w:rFonts w:cs="Arabic Transparent" w:hint="cs"/>
          <w:sz w:val="28"/>
          <w:szCs w:val="28"/>
          <w:rtl/>
        </w:rPr>
        <w:t>،</w:t>
      </w:r>
      <w:r w:rsidRPr="00702D34">
        <w:rPr>
          <w:rFonts w:cs="Arabic Transparent"/>
          <w:sz w:val="28"/>
          <w:szCs w:val="28"/>
          <w:rtl/>
        </w:rPr>
        <w:t xml:space="preserve"> </w:t>
      </w:r>
      <w:r w:rsidRPr="00702D34">
        <w:rPr>
          <w:rFonts w:cs="Arabic Transparent" w:hint="cs"/>
          <w:sz w:val="28"/>
          <w:szCs w:val="28"/>
          <w:rtl/>
        </w:rPr>
        <w:t>والشهداء</w:t>
      </w:r>
      <w:r w:rsidRPr="00702D34">
        <w:rPr>
          <w:rFonts w:cs="Arabic Transparent"/>
          <w:sz w:val="28"/>
          <w:szCs w:val="28"/>
          <w:rtl/>
        </w:rPr>
        <w:t xml:space="preserve"> </w:t>
      </w:r>
      <w:r w:rsidRPr="00702D34">
        <w:rPr>
          <w:rFonts w:cs="Arabic Transparent" w:hint="cs"/>
          <w:sz w:val="28"/>
          <w:szCs w:val="28"/>
          <w:rtl/>
        </w:rPr>
        <w:t>هم</w:t>
      </w:r>
      <w:r w:rsidRPr="00702D34">
        <w:rPr>
          <w:rFonts w:cs="Arabic Transparent"/>
          <w:sz w:val="28"/>
          <w:szCs w:val="28"/>
          <w:rtl/>
        </w:rPr>
        <w:t xml:space="preserve"> </w:t>
      </w:r>
      <w:r w:rsidRPr="00702D34">
        <w:rPr>
          <w:rFonts w:cs="Arabic Transparent" w:hint="cs"/>
          <w:sz w:val="28"/>
          <w:szCs w:val="28"/>
          <w:rtl/>
        </w:rPr>
        <w:t>الأنبياء،</w:t>
      </w:r>
      <w:r w:rsidRPr="00702D34">
        <w:rPr>
          <w:rFonts w:cs="Arabic Transparent"/>
          <w:sz w:val="28"/>
          <w:szCs w:val="28"/>
          <w:rtl/>
        </w:rPr>
        <w:t xml:space="preserve"> </w:t>
      </w:r>
      <w:r w:rsidRPr="00702D34">
        <w:rPr>
          <w:rFonts w:cs="Arabic Transparent" w:hint="cs"/>
          <w:sz w:val="28"/>
          <w:szCs w:val="28"/>
          <w:rtl/>
        </w:rPr>
        <w:t>لهم</w:t>
      </w:r>
      <w:r w:rsidRPr="00702D34">
        <w:rPr>
          <w:rFonts w:cs="Arabic Transparent"/>
          <w:sz w:val="28"/>
          <w:szCs w:val="28"/>
          <w:rtl/>
        </w:rPr>
        <w:t xml:space="preserve"> </w:t>
      </w:r>
      <w:r w:rsidRPr="00702D34">
        <w:rPr>
          <w:rFonts w:cs="Arabic Transparent" w:hint="cs"/>
          <w:sz w:val="28"/>
          <w:szCs w:val="28"/>
          <w:rtl/>
        </w:rPr>
        <w:t>أجرهم</w:t>
      </w:r>
      <w:r w:rsidRPr="00702D34">
        <w:rPr>
          <w:rFonts w:cs="Arabic Transparent"/>
          <w:sz w:val="28"/>
          <w:szCs w:val="28"/>
          <w:rtl/>
        </w:rPr>
        <w:t xml:space="preserve"> </w:t>
      </w:r>
      <w:r w:rsidRPr="00702D34">
        <w:rPr>
          <w:rFonts w:cs="Arabic Transparent" w:hint="cs"/>
          <w:sz w:val="28"/>
          <w:szCs w:val="28"/>
          <w:rtl/>
        </w:rPr>
        <w:t>ونورهم</w:t>
      </w:r>
      <w:r w:rsidRPr="00702D34">
        <w:rPr>
          <w:rStyle w:val="FootnoteReference"/>
          <w:rFonts w:cs="Arabic Transparent"/>
          <w:sz w:val="28"/>
          <w:szCs w:val="28"/>
          <w:rtl/>
        </w:rPr>
        <w:t>(</w:t>
      </w:r>
      <w:r w:rsidRPr="00702D34">
        <w:rPr>
          <w:rStyle w:val="FootnoteReference"/>
          <w:rFonts w:ascii="Times New Roman" w:hAnsi="Times New Roman"/>
          <w:sz w:val="28"/>
          <w:szCs w:val="28"/>
          <w:rtl/>
        </w:rPr>
        <w:footnoteReference w:id="637"/>
      </w:r>
      <w:r w:rsidRPr="00702D34">
        <w:rPr>
          <w:rStyle w:val="FootnoteReference"/>
          <w:rFonts w:cs="Arabic Transparent"/>
          <w:sz w:val="28"/>
          <w:szCs w:val="28"/>
          <w:rtl/>
        </w:rPr>
        <w:t>)</w:t>
      </w:r>
      <w:r w:rsidRPr="00702D34">
        <w:rPr>
          <w:rStyle w:val="FootnoteReference"/>
          <w:rFonts w:cs="Arabic Transparent"/>
          <w:sz w:val="28"/>
          <w:szCs w:val="28"/>
          <w:vertAlign w:val="baseline"/>
          <w:rtl/>
        </w:rPr>
        <w:t>.</w:t>
      </w:r>
    </w:p>
    <w:p w:rsidR="00CD740F" w:rsidRPr="00702D34" w:rsidRDefault="00CD740F" w:rsidP="001B407A">
      <w:pPr>
        <w:autoSpaceDE w:val="0"/>
        <w:autoSpaceDN w:val="0"/>
        <w:adjustRightInd w:val="0"/>
        <w:spacing w:after="0" w:line="240" w:lineRule="auto"/>
        <w:ind w:firstLine="397"/>
        <w:jc w:val="both"/>
        <w:rPr>
          <w:rFonts w:cs="Arabic Transparent"/>
          <w:sz w:val="28"/>
          <w:szCs w:val="28"/>
          <w:rtl/>
        </w:rPr>
      </w:pPr>
      <w:r w:rsidRPr="00702D34">
        <w:rPr>
          <w:rFonts w:cs="Arabic Transparent" w:hint="cs"/>
          <w:sz w:val="28"/>
          <w:szCs w:val="28"/>
          <w:rtl/>
        </w:rPr>
        <w:t>ورجح</w:t>
      </w:r>
      <w:r w:rsidRPr="00702D34">
        <w:rPr>
          <w:rFonts w:cs="Arabic Transparent"/>
          <w:sz w:val="28"/>
          <w:szCs w:val="28"/>
          <w:rtl/>
        </w:rPr>
        <w:t xml:space="preserve"> </w:t>
      </w:r>
      <w:r w:rsidRPr="00702D34">
        <w:rPr>
          <w:rFonts w:cs="Arabic Transparent" w:hint="cs"/>
          <w:sz w:val="28"/>
          <w:szCs w:val="28"/>
          <w:rtl/>
        </w:rPr>
        <w:t>الطبري،</w:t>
      </w:r>
      <w:r w:rsidRPr="00702D34">
        <w:rPr>
          <w:rFonts w:cs="Arabic Transparent"/>
          <w:sz w:val="28"/>
          <w:szCs w:val="28"/>
          <w:rtl/>
        </w:rPr>
        <w:t xml:space="preserve"> </w:t>
      </w:r>
      <w:r w:rsidRPr="00702D34">
        <w:rPr>
          <w:rFonts w:cs="Arabic Transparent" w:hint="cs"/>
          <w:sz w:val="28"/>
          <w:szCs w:val="28"/>
          <w:rtl/>
        </w:rPr>
        <w:t>وأبو</w:t>
      </w:r>
      <w:r w:rsidRPr="00702D34">
        <w:rPr>
          <w:rFonts w:cs="Arabic Transparent"/>
          <w:sz w:val="28"/>
          <w:szCs w:val="28"/>
          <w:rtl/>
        </w:rPr>
        <w:t xml:space="preserve"> </w:t>
      </w:r>
      <w:r w:rsidRPr="00702D34">
        <w:rPr>
          <w:rFonts w:cs="Arabic Transparent" w:hint="cs"/>
          <w:sz w:val="28"/>
          <w:szCs w:val="28"/>
          <w:rtl/>
        </w:rPr>
        <w:t>حيان،</w:t>
      </w:r>
      <w:r w:rsidRPr="00702D34">
        <w:rPr>
          <w:rFonts w:cs="Arabic Transparent"/>
          <w:sz w:val="28"/>
          <w:szCs w:val="28"/>
          <w:rtl/>
        </w:rPr>
        <w:t xml:space="preserve"> </w:t>
      </w:r>
      <w:r w:rsidRPr="00702D34">
        <w:rPr>
          <w:rFonts w:cs="Arabic Transparent" w:hint="cs"/>
          <w:sz w:val="28"/>
          <w:szCs w:val="28"/>
          <w:rtl/>
        </w:rPr>
        <w:t>والنيسابوري</w:t>
      </w:r>
      <w:r w:rsidRPr="00702D34">
        <w:rPr>
          <w:rStyle w:val="FootnoteReference"/>
          <w:rFonts w:cs="Arabic Transparent"/>
          <w:sz w:val="28"/>
          <w:szCs w:val="28"/>
          <w:rtl/>
        </w:rPr>
        <w:t>(</w:t>
      </w:r>
      <w:r w:rsidRPr="00702D34">
        <w:rPr>
          <w:rStyle w:val="FootnoteReference"/>
          <w:rFonts w:ascii="Times New Roman" w:hAnsi="Times New Roman"/>
          <w:sz w:val="28"/>
          <w:szCs w:val="28"/>
          <w:rtl/>
        </w:rPr>
        <w:footnoteReference w:id="638"/>
      </w:r>
      <w:r w:rsidRPr="00702D34">
        <w:rPr>
          <w:rStyle w:val="FootnoteReference"/>
          <w:rFonts w:cs="Arabic Transparent"/>
          <w:sz w:val="28"/>
          <w:szCs w:val="28"/>
          <w:rtl/>
        </w:rPr>
        <w:t>)</w:t>
      </w:r>
      <w:r w:rsidRPr="00702D34">
        <w:rPr>
          <w:rFonts w:cs="Arabic Transparent" w:hint="cs"/>
          <w:sz w:val="28"/>
          <w:szCs w:val="28"/>
          <w:rtl/>
        </w:rPr>
        <w:t>،</w:t>
      </w:r>
      <w:r w:rsidRPr="00702D34">
        <w:rPr>
          <w:rFonts w:cs="Arabic Transparent"/>
          <w:sz w:val="28"/>
          <w:szCs w:val="28"/>
          <w:rtl/>
        </w:rPr>
        <w:t xml:space="preserve"> </w:t>
      </w:r>
      <w:r w:rsidRPr="00702D34">
        <w:rPr>
          <w:rFonts w:cs="Arabic Transparent" w:hint="cs"/>
          <w:sz w:val="28"/>
          <w:szCs w:val="28"/>
          <w:rtl/>
        </w:rPr>
        <w:t>أن</w:t>
      </w:r>
      <w:r w:rsidRPr="00702D34">
        <w:rPr>
          <w:rFonts w:cs="Arabic Transparent"/>
          <w:sz w:val="28"/>
          <w:szCs w:val="28"/>
          <w:rtl/>
        </w:rPr>
        <w:t xml:space="preserve"> </w:t>
      </w:r>
      <w:r w:rsidRPr="00702D34">
        <w:rPr>
          <w:rFonts w:cs="Arabic Transparent" w:hint="cs"/>
          <w:sz w:val="28"/>
          <w:szCs w:val="28"/>
          <w:rtl/>
        </w:rPr>
        <w:t>الوقف</w:t>
      </w:r>
      <w:r w:rsidRPr="00702D34">
        <w:rPr>
          <w:rFonts w:cs="Arabic Transparent"/>
          <w:sz w:val="28"/>
          <w:szCs w:val="28"/>
          <w:rtl/>
        </w:rPr>
        <w:t xml:space="preserve"> </w:t>
      </w:r>
      <w:r w:rsidRPr="00702D34">
        <w:rPr>
          <w:rFonts w:cs="Arabic Transparent" w:hint="cs"/>
          <w:sz w:val="28"/>
          <w:szCs w:val="28"/>
          <w:rtl/>
        </w:rPr>
        <w:t>في</w:t>
      </w:r>
      <w:r w:rsidRPr="00702D34">
        <w:rPr>
          <w:rFonts w:cs="Arabic Transparent"/>
          <w:sz w:val="28"/>
          <w:szCs w:val="28"/>
          <w:rtl/>
        </w:rPr>
        <w:t xml:space="preserve"> </w:t>
      </w:r>
      <w:r w:rsidRPr="00702D34">
        <w:rPr>
          <w:rFonts w:cs="Arabic Transparent" w:hint="cs"/>
          <w:sz w:val="28"/>
          <w:szCs w:val="28"/>
          <w:rtl/>
        </w:rPr>
        <w:t>الآية</w:t>
      </w:r>
      <w:r w:rsidRPr="00702D34">
        <w:rPr>
          <w:rFonts w:cs="Arabic Transparent"/>
          <w:sz w:val="28"/>
          <w:szCs w:val="28"/>
          <w:rtl/>
        </w:rPr>
        <w:t xml:space="preserve"> </w:t>
      </w:r>
      <w:r w:rsidRPr="00702D34">
        <w:rPr>
          <w:rFonts w:cs="Arabic Transparent" w:hint="cs"/>
          <w:sz w:val="28"/>
          <w:szCs w:val="28"/>
          <w:rtl/>
        </w:rPr>
        <w:t>على</w:t>
      </w:r>
      <w:r w:rsidRPr="00702D34">
        <w:rPr>
          <w:rFonts w:cs="Arabic Transparent"/>
          <w:sz w:val="28"/>
          <w:szCs w:val="28"/>
          <w:rtl/>
        </w:rPr>
        <w:t xml:space="preserve"> </w:t>
      </w:r>
      <w:r w:rsidRPr="00702D34">
        <w:rPr>
          <w:rFonts w:cs="Arabic Transparent" w:hint="cs"/>
          <w:sz w:val="28"/>
          <w:szCs w:val="28"/>
          <w:rtl/>
        </w:rPr>
        <w:t>قوله</w:t>
      </w:r>
      <w:r w:rsidRPr="00702D34">
        <w:rPr>
          <w:rFonts w:cs="Arabic Transparent"/>
          <w:sz w:val="28"/>
          <w:szCs w:val="28"/>
          <w:rtl/>
        </w:rPr>
        <w:t xml:space="preserve">: </w:t>
      </w:r>
      <w:r w:rsidRPr="00702D34">
        <w:rPr>
          <w:rFonts w:cs="Traditional Arabic"/>
          <w:sz w:val="28"/>
          <w:szCs w:val="28"/>
          <w:rtl/>
        </w:rPr>
        <w:t>﴿</w:t>
      </w:r>
      <w:r w:rsidRPr="00702D34">
        <w:rPr>
          <w:rFonts w:cs="DecoType Naskh" w:hint="cs"/>
          <w:sz w:val="28"/>
          <w:szCs w:val="28"/>
          <w:rtl/>
        </w:rPr>
        <w:t>أُوْلَئِكَ</w:t>
      </w:r>
      <w:r w:rsidRPr="00702D34">
        <w:rPr>
          <w:rFonts w:cs="DecoType Naskh"/>
          <w:sz w:val="28"/>
          <w:szCs w:val="28"/>
          <w:rtl/>
        </w:rPr>
        <w:t xml:space="preserve"> </w:t>
      </w:r>
      <w:r w:rsidRPr="00702D34">
        <w:rPr>
          <w:rFonts w:cs="DecoType Naskh" w:hint="cs"/>
          <w:sz w:val="28"/>
          <w:szCs w:val="28"/>
          <w:rtl/>
        </w:rPr>
        <w:t>هُمُ</w:t>
      </w:r>
      <w:r w:rsidRPr="00702D34">
        <w:rPr>
          <w:rFonts w:cs="DecoType Naskh"/>
          <w:sz w:val="28"/>
          <w:szCs w:val="28"/>
          <w:rtl/>
        </w:rPr>
        <w:t xml:space="preserve"> </w:t>
      </w:r>
      <w:r w:rsidRPr="00702D34">
        <w:rPr>
          <w:rFonts w:cs="DecoType Naskh" w:hint="cs"/>
          <w:sz w:val="28"/>
          <w:szCs w:val="28"/>
          <w:rtl/>
        </w:rPr>
        <w:t>الصِّدِّيقُونَ</w:t>
      </w:r>
      <w:r w:rsidRPr="00702D34">
        <w:rPr>
          <w:rFonts w:cs="Traditional Arabic"/>
          <w:sz w:val="28"/>
          <w:szCs w:val="28"/>
          <w:rtl/>
        </w:rPr>
        <w:t>﴾</w:t>
      </w:r>
      <w:r w:rsidRPr="00702D34">
        <w:rPr>
          <w:rFonts w:cs="Arabic Transparent" w:hint="cs"/>
          <w:sz w:val="28"/>
          <w:szCs w:val="28"/>
          <w:rtl/>
        </w:rPr>
        <w:t>،</w:t>
      </w:r>
      <w:r w:rsidRPr="00702D34">
        <w:rPr>
          <w:rFonts w:cs="Arabic Transparent"/>
          <w:sz w:val="28"/>
          <w:szCs w:val="28"/>
          <w:rtl/>
        </w:rPr>
        <w:t xml:space="preserve"> </w:t>
      </w:r>
      <w:r w:rsidRPr="00702D34">
        <w:rPr>
          <w:rFonts w:cs="Arabic Transparent" w:hint="cs"/>
          <w:sz w:val="28"/>
          <w:szCs w:val="28"/>
          <w:rtl/>
        </w:rPr>
        <w:t>وقوله</w:t>
      </w:r>
      <w:r w:rsidRPr="00702D34">
        <w:rPr>
          <w:rFonts w:cs="Arabic Transparent"/>
          <w:sz w:val="28"/>
          <w:szCs w:val="28"/>
          <w:rtl/>
        </w:rPr>
        <w:t>: "</w:t>
      </w:r>
      <w:r w:rsidRPr="00702D34">
        <w:rPr>
          <w:rFonts w:cs="Arabic Transparent" w:hint="cs"/>
          <w:sz w:val="28"/>
          <w:szCs w:val="28"/>
          <w:rtl/>
        </w:rPr>
        <w:t>والشهداء</w:t>
      </w:r>
      <w:r w:rsidRPr="00702D34">
        <w:rPr>
          <w:rFonts w:cs="Arabic Transparent"/>
          <w:sz w:val="28"/>
          <w:szCs w:val="28"/>
          <w:rtl/>
        </w:rPr>
        <w:t xml:space="preserve">" </w:t>
      </w:r>
      <w:r w:rsidRPr="00702D34">
        <w:rPr>
          <w:rFonts w:cs="Arabic Transparent" w:hint="cs"/>
          <w:sz w:val="28"/>
          <w:szCs w:val="28"/>
          <w:rtl/>
        </w:rPr>
        <w:t>مبتدأ</w:t>
      </w:r>
      <w:r w:rsidRPr="00702D34">
        <w:rPr>
          <w:rFonts w:cs="Arabic Transparent"/>
          <w:sz w:val="28"/>
          <w:szCs w:val="28"/>
          <w:rtl/>
        </w:rPr>
        <w:t xml:space="preserve"> </w:t>
      </w:r>
      <w:r w:rsidRPr="00702D34">
        <w:rPr>
          <w:rFonts w:cs="Arabic Transparent" w:hint="cs"/>
          <w:sz w:val="28"/>
          <w:szCs w:val="28"/>
          <w:rtl/>
        </w:rPr>
        <w:t>الكلام،</w:t>
      </w:r>
      <w:r w:rsidRPr="00702D34">
        <w:rPr>
          <w:rFonts w:cs="Arabic Transparent"/>
          <w:sz w:val="28"/>
          <w:szCs w:val="28"/>
          <w:rtl/>
        </w:rPr>
        <w:t xml:space="preserve"> </w:t>
      </w:r>
      <w:r w:rsidRPr="00702D34">
        <w:rPr>
          <w:rFonts w:cs="Arabic Transparent" w:hint="cs"/>
          <w:sz w:val="28"/>
          <w:szCs w:val="28"/>
          <w:rtl/>
        </w:rPr>
        <w:t>ويقصد</w:t>
      </w:r>
      <w:r w:rsidRPr="00702D34">
        <w:rPr>
          <w:rFonts w:cs="Arabic Transparent"/>
          <w:sz w:val="28"/>
          <w:szCs w:val="28"/>
          <w:rtl/>
        </w:rPr>
        <w:t xml:space="preserve"> </w:t>
      </w:r>
      <w:r w:rsidRPr="00702D34">
        <w:rPr>
          <w:rFonts w:cs="Arabic Transparent" w:hint="cs"/>
          <w:sz w:val="28"/>
          <w:szCs w:val="28"/>
          <w:rtl/>
        </w:rPr>
        <w:t>بهم</w:t>
      </w:r>
      <w:r w:rsidRPr="00702D34">
        <w:rPr>
          <w:rFonts w:cs="Arabic Transparent"/>
          <w:sz w:val="28"/>
          <w:szCs w:val="28"/>
          <w:rtl/>
        </w:rPr>
        <w:t xml:space="preserve"> </w:t>
      </w:r>
      <w:r w:rsidRPr="00702D34">
        <w:rPr>
          <w:rFonts w:cs="Arabic Transparent" w:hint="cs"/>
          <w:sz w:val="28"/>
          <w:szCs w:val="28"/>
          <w:rtl/>
        </w:rPr>
        <w:t>الشهداء</w:t>
      </w:r>
      <w:r w:rsidRPr="00702D34">
        <w:rPr>
          <w:rFonts w:cs="Arabic Transparent"/>
          <w:sz w:val="28"/>
          <w:szCs w:val="28"/>
          <w:rtl/>
        </w:rPr>
        <w:t xml:space="preserve"> </w:t>
      </w:r>
      <w:r w:rsidRPr="00702D34">
        <w:rPr>
          <w:rFonts w:cs="Arabic Transparent" w:hint="cs"/>
          <w:sz w:val="28"/>
          <w:szCs w:val="28"/>
          <w:rtl/>
        </w:rPr>
        <w:t>الذي</w:t>
      </w:r>
      <w:r w:rsidRPr="00702D34">
        <w:rPr>
          <w:rFonts w:cs="Arabic Transparent"/>
          <w:sz w:val="28"/>
          <w:szCs w:val="28"/>
          <w:rtl/>
        </w:rPr>
        <w:t xml:space="preserve"> </w:t>
      </w:r>
      <w:r w:rsidRPr="00702D34">
        <w:rPr>
          <w:rFonts w:cs="Arabic Transparent" w:hint="cs"/>
          <w:sz w:val="28"/>
          <w:szCs w:val="28"/>
          <w:rtl/>
        </w:rPr>
        <w:t>قتلوا</w:t>
      </w:r>
      <w:r w:rsidRPr="00702D34">
        <w:rPr>
          <w:rFonts w:cs="Arabic Transparent"/>
          <w:sz w:val="28"/>
          <w:szCs w:val="28"/>
          <w:rtl/>
        </w:rPr>
        <w:t xml:space="preserve"> </w:t>
      </w:r>
      <w:r w:rsidRPr="00702D34">
        <w:rPr>
          <w:rFonts w:cs="Arabic Transparent" w:hint="cs"/>
          <w:sz w:val="28"/>
          <w:szCs w:val="28"/>
          <w:rtl/>
        </w:rPr>
        <w:t>أو</w:t>
      </w:r>
      <w:r w:rsidRPr="00702D34">
        <w:rPr>
          <w:rFonts w:cs="Arabic Transparent"/>
          <w:sz w:val="28"/>
          <w:szCs w:val="28"/>
          <w:rtl/>
        </w:rPr>
        <w:t xml:space="preserve"> </w:t>
      </w:r>
      <w:r w:rsidRPr="00702D34">
        <w:rPr>
          <w:rFonts w:cs="Arabic Transparent" w:hint="cs"/>
          <w:sz w:val="28"/>
          <w:szCs w:val="28"/>
          <w:rtl/>
        </w:rPr>
        <w:t>هلكوا</w:t>
      </w:r>
      <w:r w:rsidRPr="00702D34">
        <w:rPr>
          <w:rFonts w:cs="Arabic Transparent"/>
          <w:sz w:val="28"/>
          <w:szCs w:val="28"/>
          <w:rtl/>
        </w:rPr>
        <w:t xml:space="preserve"> </w:t>
      </w:r>
      <w:r w:rsidRPr="00702D34">
        <w:rPr>
          <w:rFonts w:cs="Arabic Transparent" w:hint="cs"/>
          <w:sz w:val="28"/>
          <w:szCs w:val="28"/>
          <w:rtl/>
        </w:rPr>
        <w:t>في</w:t>
      </w:r>
      <w:r w:rsidRPr="00702D34">
        <w:rPr>
          <w:rFonts w:cs="Arabic Transparent"/>
          <w:sz w:val="28"/>
          <w:szCs w:val="28"/>
          <w:rtl/>
        </w:rPr>
        <w:t xml:space="preserve"> </w:t>
      </w:r>
      <w:r w:rsidRPr="00702D34">
        <w:rPr>
          <w:rFonts w:cs="Arabic Transparent" w:hint="cs"/>
          <w:sz w:val="28"/>
          <w:szCs w:val="28"/>
          <w:rtl/>
        </w:rPr>
        <w:t>سبيل</w:t>
      </w:r>
      <w:r w:rsidRPr="00702D34">
        <w:rPr>
          <w:rFonts w:cs="Arabic Transparent"/>
          <w:sz w:val="28"/>
          <w:szCs w:val="28"/>
          <w:rtl/>
        </w:rPr>
        <w:t xml:space="preserve"> </w:t>
      </w:r>
      <w:r w:rsidRPr="00702D34">
        <w:rPr>
          <w:rFonts w:cs="Arabic Transparent" w:hint="cs"/>
          <w:sz w:val="28"/>
          <w:szCs w:val="28"/>
          <w:rtl/>
        </w:rPr>
        <w:t>الله،</w:t>
      </w:r>
      <w:r w:rsidRPr="00702D34">
        <w:rPr>
          <w:rFonts w:cs="Arabic Transparent"/>
          <w:sz w:val="28"/>
          <w:szCs w:val="28"/>
          <w:rtl/>
        </w:rPr>
        <w:t xml:space="preserve"> </w:t>
      </w:r>
      <w:r w:rsidRPr="00702D34">
        <w:rPr>
          <w:rFonts w:cs="Arabic Transparent" w:hint="cs"/>
          <w:sz w:val="28"/>
          <w:szCs w:val="28"/>
          <w:rtl/>
        </w:rPr>
        <w:t>والخبر</w:t>
      </w:r>
      <w:r w:rsidRPr="00702D34">
        <w:rPr>
          <w:rFonts w:cs="Arabic Transparent"/>
          <w:sz w:val="28"/>
          <w:szCs w:val="28"/>
          <w:rtl/>
        </w:rPr>
        <w:t xml:space="preserve">: </w:t>
      </w:r>
      <w:r w:rsidRPr="00702D34">
        <w:rPr>
          <w:rFonts w:cs="Traditional Arabic"/>
          <w:sz w:val="28"/>
          <w:szCs w:val="28"/>
          <w:rtl/>
        </w:rPr>
        <w:t>﴿</w:t>
      </w:r>
      <w:r w:rsidRPr="00702D34">
        <w:rPr>
          <w:rFonts w:cs="DecoType Naskh" w:hint="cs"/>
          <w:sz w:val="28"/>
          <w:szCs w:val="28"/>
          <w:rtl/>
        </w:rPr>
        <w:t>لَهُمْ</w:t>
      </w:r>
      <w:r w:rsidRPr="00702D34">
        <w:rPr>
          <w:rFonts w:cs="DecoType Naskh"/>
          <w:sz w:val="28"/>
          <w:szCs w:val="28"/>
          <w:rtl/>
        </w:rPr>
        <w:t xml:space="preserve"> </w:t>
      </w:r>
      <w:r w:rsidRPr="00702D34">
        <w:rPr>
          <w:rFonts w:cs="DecoType Naskh" w:hint="cs"/>
          <w:sz w:val="28"/>
          <w:szCs w:val="28"/>
          <w:rtl/>
        </w:rPr>
        <w:t>أَجْرُهُمْ</w:t>
      </w:r>
      <w:r w:rsidRPr="00702D34">
        <w:rPr>
          <w:rFonts w:cs="DecoType Naskh"/>
          <w:sz w:val="28"/>
          <w:szCs w:val="28"/>
          <w:rtl/>
        </w:rPr>
        <w:t xml:space="preserve"> </w:t>
      </w:r>
      <w:r w:rsidRPr="00702D34">
        <w:rPr>
          <w:rFonts w:cs="DecoType Naskh" w:hint="cs"/>
          <w:sz w:val="28"/>
          <w:szCs w:val="28"/>
          <w:rtl/>
        </w:rPr>
        <w:t>وَنُورُهُمْ</w:t>
      </w:r>
      <w:r w:rsidRPr="00702D34">
        <w:rPr>
          <w:rFonts w:cs="Traditional Arabic"/>
          <w:sz w:val="28"/>
          <w:szCs w:val="28"/>
          <w:rtl/>
        </w:rPr>
        <w:t>﴾</w:t>
      </w:r>
      <w:r w:rsidRPr="00702D34">
        <w:rPr>
          <w:rFonts w:cs="Arabic Transparent"/>
          <w:sz w:val="28"/>
          <w:szCs w:val="28"/>
          <w:rtl/>
        </w:rPr>
        <w:t>.</w:t>
      </w:r>
    </w:p>
    <w:p w:rsidR="00CD740F" w:rsidRDefault="00CD740F" w:rsidP="001B407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احتج</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التأويل</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الشهيد؛</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الإيمان</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موجب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المتعارف</w:t>
      </w:r>
      <w:r>
        <w:rPr>
          <w:rFonts w:cs="Arabic Transparent"/>
          <w:sz w:val="28"/>
          <w:szCs w:val="28"/>
          <w:rtl/>
        </w:rPr>
        <w:t xml:space="preserve"> </w:t>
      </w:r>
      <w:r>
        <w:rPr>
          <w:rFonts w:cs="Arabic Transparent" w:hint="cs"/>
          <w:sz w:val="28"/>
          <w:szCs w:val="28"/>
          <w:rtl/>
        </w:rPr>
        <w:t>للمؤمن</w:t>
      </w:r>
      <w:r>
        <w:rPr>
          <w:rFonts w:cs="Arabic Transparent"/>
          <w:sz w:val="28"/>
          <w:szCs w:val="28"/>
          <w:rtl/>
        </w:rPr>
        <w:t xml:space="preserve"> </w:t>
      </w:r>
      <w:r>
        <w:rPr>
          <w:rFonts w:cs="Arabic Transparent" w:hint="cs"/>
          <w:sz w:val="28"/>
          <w:szCs w:val="28"/>
          <w:rtl/>
        </w:rPr>
        <w:t>اسم</w:t>
      </w:r>
      <w:r>
        <w:rPr>
          <w:rFonts w:cs="Arabic Transparent"/>
          <w:sz w:val="28"/>
          <w:szCs w:val="28"/>
          <w:rtl/>
        </w:rPr>
        <w:t xml:space="preserve"> </w:t>
      </w:r>
      <w:r>
        <w:rPr>
          <w:rFonts w:cs="Arabic Transparent" w:hint="cs"/>
          <w:sz w:val="28"/>
          <w:szCs w:val="28"/>
          <w:rtl/>
        </w:rPr>
        <w:t>الشهيد،</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يراد</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شهيد</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آمن</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وصدقه،</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لأنه</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معروف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معاني</w:t>
      </w:r>
      <w:r>
        <w:rPr>
          <w:rFonts w:cs="Arabic Transparent"/>
          <w:sz w:val="28"/>
          <w:szCs w:val="28"/>
          <w:rtl/>
        </w:rPr>
        <w:t xml:space="preserve"> </w:t>
      </w:r>
      <w:r>
        <w:rPr>
          <w:rFonts w:cs="Arabic Transparent" w:hint="cs"/>
          <w:sz w:val="28"/>
          <w:szCs w:val="28"/>
          <w:rtl/>
        </w:rPr>
        <w:t>الشهيد</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أطلق</w:t>
      </w:r>
      <w:r>
        <w:rPr>
          <w:rFonts w:cs="Arabic Transparent"/>
          <w:sz w:val="28"/>
          <w:szCs w:val="28"/>
          <w:rtl/>
        </w:rPr>
        <w:t xml:space="preserve"> </w:t>
      </w:r>
      <w:r>
        <w:rPr>
          <w:rFonts w:cs="Arabic Transparent" w:hint="cs"/>
          <w:sz w:val="28"/>
          <w:szCs w:val="28"/>
          <w:rtl/>
        </w:rPr>
        <w:t>بغير</w:t>
      </w:r>
      <w:r>
        <w:rPr>
          <w:rFonts w:cs="Arabic Transparent"/>
          <w:sz w:val="28"/>
          <w:szCs w:val="28"/>
          <w:rtl/>
        </w:rPr>
        <w:t xml:space="preserve"> </w:t>
      </w:r>
      <w:r>
        <w:rPr>
          <w:rFonts w:cs="Arabic Transparent" w:hint="cs"/>
          <w:sz w:val="28"/>
          <w:szCs w:val="28"/>
          <w:rtl/>
        </w:rPr>
        <w:t>وصل</w:t>
      </w:r>
      <w:r>
        <w:rPr>
          <w:rFonts w:cs="Arabic Transparent"/>
          <w:sz w:val="28"/>
          <w:szCs w:val="28"/>
          <w:rtl/>
        </w:rPr>
        <w:t>.</w:t>
      </w:r>
    </w:p>
    <w:p w:rsidR="00CD740F" w:rsidRPr="00702D34"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sidRPr="00EF26DF">
        <w:rPr>
          <w:rFonts w:cs="Arabic Transparent"/>
          <w:sz w:val="28"/>
          <w:szCs w:val="28"/>
          <w:rtl/>
        </w:rPr>
        <w:t>"</w:t>
      </w:r>
      <w:r w:rsidRPr="00E53EC7">
        <w:rPr>
          <w:rFonts w:ascii="Arial" w:hAnsi="Arial" w:cs="Arabic Transparent"/>
          <w:color w:val="000000"/>
          <w:sz w:val="28"/>
          <w:szCs w:val="28"/>
          <w:rtl/>
        </w:rPr>
        <w:t xml:space="preserve"> والذي هو أولى الأقوال عندي في ذلك بالصواب قول من قال</w:t>
      </w:r>
      <w:r>
        <w:rPr>
          <w:rFonts w:ascii="Arial" w:hAnsi="Arial" w:cs="Arabic Transparent"/>
          <w:color w:val="000000"/>
          <w:sz w:val="28"/>
          <w:szCs w:val="28"/>
          <w:rtl/>
        </w:rPr>
        <w:t xml:space="preserve">: </w:t>
      </w:r>
      <w:r w:rsidRPr="00E53EC7">
        <w:rPr>
          <w:rFonts w:ascii="Arial" w:hAnsi="Arial" w:cs="Arabic Transparent"/>
          <w:color w:val="000000"/>
          <w:sz w:val="28"/>
          <w:szCs w:val="28"/>
          <w:rtl/>
        </w:rPr>
        <w:t>الكلام والخبر عن الذين آمنوا</w:t>
      </w:r>
      <w:r>
        <w:rPr>
          <w:rFonts w:ascii="Arial" w:hAnsi="Arial" w:cs="Arabic Transparent"/>
          <w:color w:val="000000"/>
          <w:sz w:val="28"/>
          <w:szCs w:val="28"/>
          <w:rtl/>
        </w:rPr>
        <w:t xml:space="preserve">، </w:t>
      </w:r>
      <w:r w:rsidRPr="00702D34">
        <w:rPr>
          <w:rFonts w:ascii="Arial" w:hAnsi="Arial" w:cs="Arabic Transparent"/>
          <w:color w:val="000000"/>
          <w:sz w:val="28"/>
          <w:szCs w:val="28"/>
          <w:rtl/>
        </w:rPr>
        <w:t xml:space="preserve">متناه عند قوله: </w:t>
      </w:r>
      <w:r w:rsidRPr="00702D34">
        <w:rPr>
          <w:rFonts w:cs="Traditional Arabic"/>
          <w:sz w:val="28"/>
          <w:szCs w:val="28"/>
          <w:rtl/>
        </w:rPr>
        <w:t>﴿</w:t>
      </w:r>
      <w:r w:rsidRPr="00702D34">
        <w:rPr>
          <w:rFonts w:cs="DecoType Naskh" w:hint="cs"/>
          <w:sz w:val="28"/>
          <w:szCs w:val="28"/>
          <w:rtl/>
        </w:rPr>
        <w:t>أُوْلَئِكَ</w:t>
      </w:r>
      <w:r w:rsidRPr="00702D34">
        <w:rPr>
          <w:rFonts w:cs="DecoType Naskh"/>
          <w:sz w:val="28"/>
          <w:szCs w:val="28"/>
          <w:rtl/>
        </w:rPr>
        <w:t xml:space="preserve"> </w:t>
      </w:r>
      <w:r w:rsidRPr="00702D34">
        <w:rPr>
          <w:rFonts w:cs="DecoType Naskh" w:hint="cs"/>
          <w:sz w:val="28"/>
          <w:szCs w:val="28"/>
          <w:rtl/>
        </w:rPr>
        <w:t>هُمُ</w:t>
      </w:r>
      <w:r w:rsidRPr="00702D34">
        <w:rPr>
          <w:rFonts w:cs="DecoType Naskh"/>
          <w:sz w:val="28"/>
          <w:szCs w:val="28"/>
          <w:rtl/>
        </w:rPr>
        <w:t xml:space="preserve"> </w:t>
      </w:r>
      <w:r w:rsidRPr="00702D34">
        <w:rPr>
          <w:rFonts w:cs="DecoType Naskh" w:hint="cs"/>
          <w:sz w:val="28"/>
          <w:szCs w:val="28"/>
          <w:rtl/>
        </w:rPr>
        <w:t>الصِّدِّيقُونَ</w:t>
      </w:r>
      <w:r w:rsidRPr="00702D34">
        <w:rPr>
          <w:rFonts w:cs="Traditional Arabic"/>
          <w:sz w:val="28"/>
          <w:szCs w:val="28"/>
          <w:rtl/>
        </w:rPr>
        <w:t>﴾</w:t>
      </w:r>
      <w:r w:rsidRPr="00702D34">
        <w:rPr>
          <w:rFonts w:ascii="Arial" w:hAnsi="Arial" w:cs="Arabic Transparent"/>
          <w:color w:val="000000"/>
          <w:sz w:val="28"/>
          <w:szCs w:val="28"/>
          <w:rtl/>
        </w:rPr>
        <w:t xml:space="preserve">، وإن قوله: </w:t>
      </w:r>
      <w:r w:rsidRPr="00702D34">
        <w:rPr>
          <w:rFonts w:cs="Traditional Arabic"/>
          <w:sz w:val="28"/>
          <w:szCs w:val="28"/>
          <w:rtl/>
        </w:rPr>
        <w:t>﴿</w:t>
      </w:r>
      <w:r w:rsidRPr="00702D34">
        <w:rPr>
          <w:rFonts w:cs="DecoType Naskh" w:hint="cs"/>
          <w:sz w:val="28"/>
          <w:szCs w:val="28"/>
          <w:rtl/>
        </w:rPr>
        <w:t>وَالشُّهَدَاء</w:t>
      </w:r>
      <w:r w:rsidRPr="00702D34">
        <w:rPr>
          <w:rFonts w:cs="DecoType Naskh"/>
          <w:sz w:val="28"/>
          <w:szCs w:val="28"/>
          <w:rtl/>
        </w:rPr>
        <w:t xml:space="preserve"> </w:t>
      </w:r>
      <w:r w:rsidRPr="00702D34">
        <w:rPr>
          <w:rFonts w:cs="DecoType Naskh" w:hint="cs"/>
          <w:sz w:val="28"/>
          <w:szCs w:val="28"/>
          <w:rtl/>
        </w:rPr>
        <w:t>عِندَ</w:t>
      </w:r>
      <w:r w:rsidRPr="00702D34">
        <w:rPr>
          <w:rFonts w:cs="DecoType Naskh"/>
          <w:sz w:val="28"/>
          <w:szCs w:val="28"/>
          <w:rtl/>
        </w:rPr>
        <w:t xml:space="preserve"> </w:t>
      </w:r>
      <w:r w:rsidRPr="00702D34">
        <w:rPr>
          <w:rFonts w:cs="DecoType Naskh" w:hint="cs"/>
          <w:sz w:val="28"/>
          <w:szCs w:val="28"/>
          <w:rtl/>
        </w:rPr>
        <w:t>رَبِّهِمْ</w:t>
      </w:r>
      <w:r w:rsidRPr="00702D34">
        <w:rPr>
          <w:rFonts w:cs="Traditional Arabic"/>
          <w:sz w:val="28"/>
          <w:szCs w:val="28"/>
          <w:rtl/>
        </w:rPr>
        <w:t>﴾</w:t>
      </w:r>
      <w:r w:rsidRPr="00702D34">
        <w:rPr>
          <w:rFonts w:cs="Traditional Arabic"/>
          <w:sz w:val="26"/>
          <w:szCs w:val="26"/>
          <w:rtl/>
        </w:rPr>
        <w:t xml:space="preserve"> </w:t>
      </w:r>
      <w:r w:rsidRPr="00702D34">
        <w:rPr>
          <w:rFonts w:ascii="Arial" w:hAnsi="Arial" w:cs="Arabic Transparent"/>
          <w:sz w:val="28"/>
          <w:szCs w:val="28"/>
          <w:rtl/>
        </w:rPr>
        <w:t>خ</w:t>
      </w:r>
      <w:r w:rsidRPr="00702D34">
        <w:rPr>
          <w:rFonts w:ascii="Arial" w:hAnsi="Arial" w:cs="Arabic Transparent"/>
          <w:color w:val="000000"/>
          <w:sz w:val="28"/>
          <w:szCs w:val="28"/>
          <w:rtl/>
        </w:rPr>
        <w:t xml:space="preserve">بر مبتدأ عن الشهداء، وإنما قلنا: إن ذلك أولى الأقوال في ذلك بالصواب لأن ذلك هو الأغلب من معانيه في الظاهر، وأن الإيمان غير موجب في المتعارف للمؤمن اسم شهيد إلا بمعنى غيره، إلا أن يراد به شهيد على ما آمن به وصدقه، فيكون ذلك وجها، وإن كان فيه بعض البعد؛ لأن ذلك ليس بالمعروف من معانيه، إذا أطلق بغير وصل، فتأويل قوله: </w:t>
      </w:r>
      <w:r w:rsidRPr="00702D34">
        <w:rPr>
          <w:rFonts w:cs="Traditional Arabic"/>
          <w:sz w:val="28"/>
          <w:szCs w:val="28"/>
          <w:rtl/>
        </w:rPr>
        <w:t>﴿</w:t>
      </w:r>
      <w:r w:rsidRPr="00702D34">
        <w:rPr>
          <w:rFonts w:cs="DecoType Naskh" w:hint="cs"/>
          <w:sz w:val="28"/>
          <w:szCs w:val="28"/>
          <w:rtl/>
        </w:rPr>
        <w:t>وَالشُّهَدَاء</w:t>
      </w:r>
      <w:r w:rsidRPr="00702D34">
        <w:rPr>
          <w:rFonts w:cs="DecoType Naskh"/>
          <w:sz w:val="28"/>
          <w:szCs w:val="28"/>
          <w:rtl/>
        </w:rPr>
        <w:t xml:space="preserve"> </w:t>
      </w:r>
      <w:r w:rsidRPr="00702D34">
        <w:rPr>
          <w:rFonts w:cs="DecoType Naskh" w:hint="cs"/>
          <w:sz w:val="28"/>
          <w:szCs w:val="28"/>
          <w:rtl/>
        </w:rPr>
        <w:t>عِندَ</w:t>
      </w:r>
      <w:r w:rsidRPr="00702D34">
        <w:rPr>
          <w:rFonts w:cs="DecoType Naskh"/>
          <w:sz w:val="28"/>
          <w:szCs w:val="28"/>
          <w:rtl/>
        </w:rPr>
        <w:t xml:space="preserve"> </w:t>
      </w:r>
      <w:r w:rsidRPr="00702D34">
        <w:rPr>
          <w:rFonts w:cs="DecoType Naskh" w:hint="cs"/>
          <w:sz w:val="28"/>
          <w:szCs w:val="28"/>
          <w:rtl/>
        </w:rPr>
        <w:t>رَبِّهِمْ</w:t>
      </w:r>
      <w:r w:rsidRPr="00702D34">
        <w:rPr>
          <w:rFonts w:cs="DecoType Naskh"/>
          <w:sz w:val="28"/>
          <w:szCs w:val="28"/>
          <w:rtl/>
        </w:rPr>
        <w:t xml:space="preserve"> </w:t>
      </w:r>
      <w:r w:rsidRPr="00702D34">
        <w:rPr>
          <w:rFonts w:cs="DecoType Naskh" w:hint="cs"/>
          <w:sz w:val="28"/>
          <w:szCs w:val="28"/>
          <w:rtl/>
        </w:rPr>
        <w:t>لَهُمْ</w:t>
      </w:r>
      <w:r w:rsidRPr="00702D34">
        <w:rPr>
          <w:rFonts w:cs="DecoType Naskh"/>
          <w:sz w:val="28"/>
          <w:szCs w:val="28"/>
          <w:rtl/>
        </w:rPr>
        <w:t xml:space="preserve"> </w:t>
      </w:r>
      <w:r w:rsidRPr="00702D34">
        <w:rPr>
          <w:rFonts w:cs="DecoType Naskh" w:hint="cs"/>
          <w:sz w:val="28"/>
          <w:szCs w:val="28"/>
          <w:rtl/>
        </w:rPr>
        <w:t>أَجْرُهُمْ</w:t>
      </w:r>
      <w:r w:rsidRPr="00702D34">
        <w:rPr>
          <w:rFonts w:cs="DecoType Naskh"/>
          <w:sz w:val="28"/>
          <w:szCs w:val="28"/>
          <w:rtl/>
        </w:rPr>
        <w:t xml:space="preserve"> </w:t>
      </w:r>
      <w:r w:rsidRPr="00702D34">
        <w:rPr>
          <w:rFonts w:cs="DecoType Naskh" w:hint="cs"/>
          <w:sz w:val="28"/>
          <w:szCs w:val="28"/>
          <w:rtl/>
        </w:rPr>
        <w:t>وَنُورُهُمْ</w:t>
      </w:r>
      <w:r w:rsidRPr="00702D34">
        <w:rPr>
          <w:rFonts w:cs="Traditional Arabic"/>
          <w:sz w:val="28"/>
          <w:szCs w:val="28"/>
          <w:rtl/>
        </w:rPr>
        <w:t>﴾</w:t>
      </w:r>
      <w:r w:rsidRPr="00702D34">
        <w:rPr>
          <w:rFonts w:ascii="Arial" w:hAnsi="Arial" w:cs="Arabic Transparent"/>
          <w:color w:val="000000"/>
          <w:sz w:val="28"/>
          <w:szCs w:val="28"/>
          <w:rtl/>
        </w:rPr>
        <w:t xml:space="preserve"> إذن: والشهداء الذين قتلوا في سبيل الله، أو هلكوا في سبيله عند ربهم، لهم ثواب الله إياهم في الآخرة ونورهم"</w:t>
      </w:r>
      <w:r w:rsidRPr="00702D34">
        <w:rPr>
          <w:rStyle w:val="FootnoteReference"/>
          <w:rFonts w:ascii="Arial" w:hAnsi="Arial" w:cs="Arabic Transparent"/>
          <w:color w:val="000000"/>
          <w:sz w:val="28"/>
          <w:szCs w:val="28"/>
          <w:rtl/>
        </w:rPr>
        <w:t>(</w:t>
      </w:r>
      <w:r w:rsidRPr="00702D34">
        <w:rPr>
          <w:rStyle w:val="FootnoteReference"/>
          <w:rFonts w:ascii="Times New Roman" w:hAnsi="Times New Roman"/>
          <w:color w:val="000000"/>
          <w:sz w:val="28"/>
          <w:szCs w:val="28"/>
          <w:rtl/>
        </w:rPr>
        <w:footnoteReference w:id="639"/>
      </w:r>
      <w:r w:rsidRPr="00702D34">
        <w:rPr>
          <w:rStyle w:val="FootnoteReference"/>
          <w:rFonts w:ascii="Arial" w:hAnsi="Arial" w:cs="Arabic Transparent"/>
          <w:color w:val="000000"/>
          <w:sz w:val="28"/>
          <w:szCs w:val="28"/>
          <w:rtl/>
        </w:rPr>
        <w:t>)</w:t>
      </w:r>
      <w:r w:rsidRPr="00702D34">
        <w:rPr>
          <w:rFonts w:ascii="Arial" w:hAnsi="Arial" w:cs="Arabic Transparent"/>
          <w:color w:val="000000"/>
          <w:sz w:val="28"/>
          <w:szCs w:val="28"/>
          <w:rtl/>
        </w:rPr>
        <w:t>.</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sidRPr="00702D34">
        <w:rPr>
          <w:rFonts w:ascii="Arial" w:hAnsi="Arial" w:cs="Arabic Transparent"/>
          <w:color w:val="000000"/>
          <w:sz w:val="28"/>
          <w:szCs w:val="28"/>
          <w:rtl/>
        </w:rPr>
        <w:t>وذهب أبو السعود إلى</w:t>
      </w:r>
      <w:r>
        <w:rPr>
          <w:rFonts w:ascii="Arial" w:hAnsi="Arial" w:cs="Arabic Transparent"/>
          <w:color w:val="000000"/>
          <w:sz w:val="28"/>
          <w:szCs w:val="28"/>
          <w:rtl/>
        </w:rPr>
        <w:t xml:space="preserve"> أن "الشهداء" معطوف على "الصديقون" والكلام متصل، والشهداء في الآية يحتمل أن يقصد بهم الذين استشهدوا في سبيل الله، أو القائمون بالشهادة لله تعالى بالوحدانية ولهم بالإيمان أو على الأمم يوم القيامة، قال أبو السعود: </w:t>
      </w:r>
      <w:r w:rsidRPr="00184B00">
        <w:rPr>
          <w:rFonts w:ascii="Arial" w:hAnsi="Arial" w:cs="Arabic Transparent"/>
          <w:color w:val="000000"/>
          <w:sz w:val="28"/>
          <w:szCs w:val="28"/>
          <w:rtl/>
        </w:rPr>
        <w:t xml:space="preserve">"أي أولئك </w:t>
      </w:r>
      <w:r>
        <w:rPr>
          <w:rFonts w:ascii="Arial" w:hAnsi="Arial" w:cs="Arabic Transparent"/>
          <w:color w:val="000000"/>
          <w:sz w:val="28"/>
          <w:szCs w:val="28"/>
          <w:rtl/>
        </w:rPr>
        <w:t>"</w:t>
      </w:r>
      <w:r w:rsidRPr="00184B00">
        <w:rPr>
          <w:rFonts w:ascii="Arial" w:hAnsi="Arial" w:cs="Arabic Transparent"/>
          <w:color w:val="000000"/>
          <w:sz w:val="28"/>
          <w:szCs w:val="28"/>
          <w:rtl/>
        </w:rPr>
        <w:t>عند ربهم</w:t>
      </w:r>
      <w:r>
        <w:rPr>
          <w:rFonts w:ascii="Arial" w:hAnsi="Arial" w:cs="Arabic Transparent"/>
          <w:color w:val="000000"/>
          <w:sz w:val="28"/>
          <w:szCs w:val="28"/>
          <w:rtl/>
        </w:rPr>
        <w:t>"</w:t>
      </w:r>
      <w:r w:rsidRPr="00184B00">
        <w:rPr>
          <w:rFonts w:ascii="Arial" w:hAnsi="Arial" w:cs="Arabic Transparent"/>
          <w:color w:val="000000"/>
          <w:sz w:val="28"/>
          <w:szCs w:val="28"/>
          <w:rtl/>
        </w:rPr>
        <w:t xml:space="preserve"> بمنزلة الصديقين والشهداء المشهورين بعلو الرتبة</w:t>
      </w:r>
      <w:r>
        <w:rPr>
          <w:rFonts w:ascii="Arial" w:hAnsi="Arial" w:cs="Arabic Transparent"/>
          <w:color w:val="000000"/>
          <w:sz w:val="28"/>
          <w:szCs w:val="28"/>
          <w:rtl/>
        </w:rPr>
        <w:t xml:space="preserve">، </w:t>
      </w:r>
      <w:r w:rsidRPr="00184B00">
        <w:rPr>
          <w:rFonts w:ascii="Arial" w:hAnsi="Arial" w:cs="Arabic Transparent"/>
          <w:color w:val="000000"/>
          <w:sz w:val="28"/>
          <w:szCs w:val="28"/>
          <w:rtl/>
        </w:rPr>
        <w:t>ورفعة المحل</w:t>
      </w:r>
      <w:r>
        <w:rPr>
          <w:rFonts w:ascii="Arial" w:hAnsi="Arial" w:cs="Arabic Transparent"/>
          <w:color w:val="000000"/>
          <w:sz w:val="28"/>
          <w:szCs w:val="28"/>
          <w:rtl/>
        </w:rPr>
        <w:t xml:space="preserve">، </w:t>
      </w:r>
      <w:r w:rsidRPr="00184B00">
        <w:rPr>
          <w:rFonts w:ascii="Arial" w:hAnsi="Arial" w:cs="Arabic Transparent"/>
          <w:color w:val="000000"/>
          <w:sz w:val="28"/>
          <w:szCs w:val="28"/>
          <w:rtl/>
        </w:rPr>
        <w:t>وهم الذين سبقوا إلى التصديق واستشهدوا في سبيل الله تعالى</w:t>
      </w:r>
      <w:r>
        <w:rPr>
          <w:rFonts w:ascii="Arial" w:hAnsi="Arial" w:cs="Arabic Transparent"/>
          <w:color w:val="000000"/>
          <w:sz w:val="28"/>
          <w:szCs w:val="28"/>
          <w:rtl/>
        </w:rPr>
        <w:t xml:space="preserve">، </w:t>
      </w:r>
      <w:r w:rsidRPr="00184B00">
        <w:rPr>
          <w:rFonts w:ascii="Arial" w:hAnsi="Arial" w:cs="Arabic Transparent"/>
          <w:color w:val="000000"/>
          <w:sz w:val="28"/>
          <w:szCs w:val="28"/>
          <w:rtl/>
        </w:rPr>
        <w:t>أو هم المبالغون في الصدق</w:t>
      </w:r>
      <w:r>
        <w:rPr>
          <w:rFonts w:ascii="Arial" w:hAnsi="Arial" w:cs="Arabic Transparent"/>
          <w:color w:val="000000"/>
          <w:sz w:val="28"/>
          <w:szCs w:val="28"/>
          <w:rtl/>
        </w:rPr>
        <w:t>؛</w:t>
      </w:r>
      <w:r w:rsidRPr="00184B00">
        <w:rPr>
          <w:rFonts w:ascii="Arial" w:hAnsi="Arial" w:cs="Arabic Transparent"/>
          <w:color w:val="000000"/>
          <w:sz w:val="28"/>
          <w:szCs w:val="28"/>
          <w:rtl/>
        </w:rPr>
        <w:t xml:space="preserve"> حيث آمنوا وصدقوا جميع أخباره تعالى ورسله</w:t>
      </w:r>
      <w:r>
        <w:rPr>
          <w:rFonts w:ascii="Arial" w:hAnsi="Arial" w:cs="Arabic Transparent"/>
          <w:color w:val="000000"/>
          <w:sz w:val="28"/>
          <w:szCs w:val="28"/>
          <w:rtl/>
        </w:rPr>
        <w:t xml:space="preserve">، </w:t>
      </w:r>
      <w:r w:rsidRPr="00184B00">
        <w:rPr>
          <w:rFonts w:ascii="Arial" w:hAnsi="Arial" w:cs="Arabic Transparent"/>
          <w:color w:val="000000"/>
          <w:sz w:val="28"/>
          <w:szCs w:val="28"/>
          <w:rtl/>
        </w:rPr>
        <w:t>والقائمون بالشهادة لله تعالى بالوحدانية</w:t>
      </w:r>
      <w:r>
        <w:rPr>
          <w:rFonts w:ascii="Arial" w:hAnsi="Arial" w:cs="Arabic Transparent"/>
          <w:color w:val="000000"/>
          <w:sz w:val="28"/>
          <w:szCs w:val="28"/>
          <w:rtl/>
        </w:rPr>
        <w:t xml:space="preserve">، </w:t>
      </w:r>
      <w:r w:rsidRPr="00184B00">
        <w:rPr>
          <w:rFonts w:ascii="Arial" w:hAnsi="Arial" w:cs="Arabic Transparent"/>
          <w:color w:val="000000"/>
          <w:sz w:val="28"/>
          <w:szCs w:val="28"/>
          <w:rtl/>
        </w:rPr>
        <w:t>ولهم بالإيمان</w:t>
      </w:r>
      <w:r>
        <w:rPr>
          <w:rFonts w:ascii="Arial" w:hAnsi="Arial" w:cs="Arabic Transparent"/>
          <w:color w:val="000000"/>
          <w:sz w:val="28"/>
          <w:szCs w:val="28"/>
          <w:rtl/>
        </w:rPr>
        <w:t xml:space="preserve">، </w:t>
      </w:r>
      <w:r w:rsidRPr="00184B00">
        <w:rPr>
          <w:rFonts w:ascii="Arial" w:hAnsi="Arial" w:cs="Arabic Transparent"/>
          <w:color w:val="000000"/>
          <w:sz w:val="28"/>
          <w:szCs w:val="28"/>
          <w:rtl/>
        </w:rPr>
        <w:t xml:space="preserve">أو على الأمم يوم </w:t>
      </w:r>
      <w:r w:rsidRPr="0012616A">
        <w:rPr>
          <w:rFonts w:ascii="Arial" w:hAnsi="Arial" w:cs="Arabic Transparent"/>
          <w:color w:val="000000"/>
          <w:sz w:val="28"/>
          <w:szCs w:val="28"/>
          <w:rtl/>
        </w:rPr>
        <w:t xml:space="preserve">القيامة، وقوله تعالى: </w:t>
      </w:r>
      <w:r w:rsidRPr="0012616A">
        <w:rPr>
          <w:rFonts w:cs="Traditional Arabic"/>
          <w:sz w:val="28"/>
          <w:szCs w:val="28"/>
          <w:rtl/>
        </w:rPr>
        <w:t>﴿</w:t>
      </w:r>
      <w:r w:rsidRPr="0012616A">
        <w:rPr>
          <w:rFonts w:cs="DecoType Naskh" w:hint="cs"/>
          <w:sz w:val="28"/>
          <w:szCs w:val="28"/>
          <w:rtl/>
        </w:rPr>
        <w:t>لَهُمْ</w:t>
      </w:r>
      <w:r w:rsidRPr="0012616A">
        <w:rPr>
          <w:rFonts w:cs="DecoType Naskh"/>
          <w:sz w:val="28"/>
          <w:szCs w:val="28"/>
          <w:rtl/>
        </w:rPr>
        <w:t xml:space="preserve"> </w:t>
      </w:r>
      <w:r w:rsidRPr="0012616A">
        <w:rPr>
          <w:rFonts w:cs="DecoType Naskh" w:hint="cs"/>
          <w:sz w:val="28"/>
          <w:szCs w:val="28"/>
          <w:rtl/>
        </w:rPr>
        <w:t>أَجْرُهُمْ</w:t>
      </w:r>
      <w:r w:rsidRPr="0012616A">
        <w:rPr>
          <w:rFonts w:cs="DecoType Naskh"/>
          <w:sz w:val="28"/>
          <w:szCs w:val="28"/>
          <w:rtl/>
        </w:rPr>
        <w:t xml:space="preserve"> </w:t>
      </w:r>
      <w:r w:rsidRPr="0012616A">
        <w:rPr>
          <w:rFonts w:cs="DecoType Naskh" w:hint="cs"/>
          <w:sz w:val="28"/>
          <w:szCs w:val="28"/>
          <w:rtl/>
        </w:rPr>
        <w:t>وَنُورُهُمْ</w:t>
      </w:r>
      <w:r w:rsidRPr="0012616A">
        <w:rPr>
          <w:rFonts w:cs="Traditional Arabic"/>
          <w:sz w:val="28"/>
          <w:szCs w:val="28"/>
          <w:rtl/>
        </w:rPr>
        <w:t>﴾</w:t>
      </w:r>
      <w:r w:rsidRPr="00184B00">
        <w:rPr>
          <w:rFonts w:ascii="Arial" w:hAnsi="Arial" w:cs="Arabic Transparent"/>
          <w:color w:val="000000"/>
          <w:sz w:val="28"/>
          <w:szCs w:val="28"/>
          <w:rtl/>
        </w:rPr>
        <w:t xml:space="preserve"> بيان لثمرات ما وصفوا به من نعوت الكمال"</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40"/>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وترى الباحثة أن حمل معنى الشهيد على معنى الشهادة التي هي إخبار الشاهد بما رآه وعاينه، تفسير بعيد؛ وذلك لأن سياق الآية سياق مدح لأصناف الناس المذكورة فيها، وذكر ما لهم من الأجر والثواب عند ربهم، فناسب هذا السياق أن يكون الشهيد هو الذي استشهد في سبيل الله تعالى، إلا إذا أريد شهادته على صدقه وإيمانه، أو شهادته بوحدانية الله تعالى، وهذا بعيد غير معهود في استعمال كلمة (الشهداء)، كما ذكر الطبري.</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وترى الباحثة أيضاً أنه يجوز أن يكون الوقف على قوله: "الصديقون"، وأن يبتدأ الكلام</w:t>
      </w:r>
      <w:r>
        <w:rPr>
          <w:rFonts w:ascii="Arial" w:hAnsi="Arial" w:cs="Arabic Transparent"/>
          <w:color w:val="000000"/>
          <w:sz w:val="28"/>
          <w:szCs w:val="28"/>
          <w:rtl/>
        </w:rPr>
        <w:br/>
        <w:t>بـ "والشهداء"، ويجوز أن يكون قوله: "والشهداء" معطوفاً على ما قبله متصلاً به.</w:t>
      </w:r>
    </w:p>
    <w:p w:rsidR="00CD740F"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أما جواز الوجه الأول فذلك لصحة المعنى على هذا الوجه، وفيه بيان لمزية الشهيد وأجره عند الله.</w:t>
      </w:r>
    </w:p>
    <w:p w:rsidR="00CD740F" w:rsidRDefault="00CD740F" w:rsidP="001B407A">
      <w:pPr>
        <w:spacing w:line="360" w:lineRule="auto"/>
        <w:ind w:firstLine="397"/>
        <w:jc w:val="both"/>
        <w:rPr>
          <w:rFonts w:cs="Arabic Transparent"/>
          <w:sz w:val="28"/>
          <w:szCs w:val="28"/>
          <w:rtl/>
        </w:rPr>
      </w:pPr>
      <w:r>
        <w:rPr>
          <w:rFonts w:ascii="Arial" w:hAnsi="Arial" w:cs="Arabic Transparent"/>
          <w:color w:val="000000"/>
          <w:sz w:val="28"/>
          <w:szCs w:val="28"/>
          <w:rtl/>
        </w:rPr>
        <w:t>وأما جواز الوجه الثاني فكذلك لصحة المعنى عليه، ووجود ما يشهد له من القرآن الكريم وصحيح السنة النبوية، فقد ورد ما يدل على أن المؤمن الصادق في إيمانه مع الصديقين والشهداء يوم القيامة</w:t>
      </w:r>
      <w:r w:rsidRPr="0012616A">
        <w:rPr>
          <w:rFonts w:ascii="Arial" w:hAnsi="Arial" w:cs="Arabic Transparent"/>
          <w:color w:val="000000"/>
          <w:sz w:val="28"/>
          <w:szCs w:val="28"/>
          <w:rtl/>
        </w:rPr>
        <w:t xml:space="preserve">، فمن ذلك قوله تعالى: </w:t>
      </w:r>
      <w:r w:rsidRPr="0012616A">
        <w:rPr>
          <w:rFonts w:cs="Traditional Arabic"/>
          <w:sz w:val="28"/>
          <w:szCs w:val="28"/>
          <w:rtl/>
        </w:rPr>
        <w:t>﴿</w:t>
      </w:r>
      <w:r w:rsidRPr="0012616A">
        <w:rPr>
          <w:rFonts w:cs="DecoType Naskh" w:hint="cs"/>
          <w:sz w:val="28"/>
          <w:szCs w:val="28"/>
          <w:rtl/>
        </w:rPr>
        <w:t>وَمَن</w:t>
      </w:r>
      <w:r w:rsidRPr="0012616A">
        <w:rPr>
          <w:rFonts w:cs="DecoType Naskh"/>
          <w:sz w:val="28"/>
          <w:szCs w:val="28"/>
          <w:rtl/>
        </w:rPr>
        <w:t xml:space="preserve"> </w:t>
      </w:r>
      <w:r w:rsidRPr="0012616A">
        <w:rPr>
          <w:rFonts w:cs="DecoType Naskh" w:hint="cs"/>
          <w:sz w:val="28"/>
          <w:szCs w:val="28"/>
          <w:rtl/>
        </w:rPr>
        <w:t>يُطِعِ</w:t>
      </w:r>
      <w:r w:rsidRPr="0012616A">
        <w:rPr>
          <w:rFonts w:cs="DecoType Naskh"/>
          <w:sz w:val="28"/>
          <w:szCs w:val="28"/>
          <w:rtl/>
        </w:rPr>
        <w:t xml:space="preserve"> </w:t>
      </w:r>
      <w:r w:rsidRPr="0012616A">
        <w:rPr>
          <w:rFonts w:cs="DecoType Naskh" w:hint="cs"/>
          <w:sz w:val="28"/>
          <w:szCs w:val="28"/>
          <w:rtl/>
        </w:rPr>
        <w:t>اللّهَ</w:t>
      </w:r>
      <w:r w:rsidRPr="0012616A">
        <w:rPr>
          <w:rFonts w:cs="DecoType Naskh"/>
          <w:sz w:val="28"/>
          <w:szCs w:val="28"/>
          <w:rtl/>
        </w:rPr>
        <w:t xml:space="preserve"> </w:t>
      </w:r>
      <w:r w:rsidRPr="0012616A">
        <w:rPr>
          <w:rFonts w:cs="DecoType Naskh" w:hint="cs"/>
          <w:sz w:val="28"/>
          <w:szCs w:val="28"/>
          <w:rtl/>
        </w:rPr>
        <w:t>وَالرَّسُولَ</w:t>
      </w:r>
      <w:r w:rsidRPr="0012616A">
        <w:rPr>
          <w:rFonts w:cs="DecoType Naskh"/>
          <w:sz w:val="28"/>
          <w:szCs w:val="28"/>
          <w:rtl/>
        </w:rPr>
        <w:t xml:space="preserve"> </w:t>
      </w:r>
      <w:r w:rsidRPr="0012616A">
        <w:rPr>
          <w:rFonts w:cs="DecoType Naskh" w:hint="cs"/>
          <w:sz w:val="28"/>
          <w:szCs w:val="28"/>
          <w:rtl/>
        </w:rPr>
        <w:t>فَأُوْلَـئِكَ</w:t>
      </w:r>
      <w:r w:rsidRPr="0012616A">
        <w:rPr>
          <w:rFonts w:cs="DecoType Naskh"/>
          <w:sz w:val="28"/>
          <w:szCs w:val="28"/>
          <w:rtl/>
        </w:rPr>
        <w:t xml:space="preserve"> </w:t>
      </w:r>
      <w:r w:rsidRPr="0012616A">
        <w:rPr>
          <w:rFonts w:cs="DecoType Naskh" w:hint="cs"/>
          <w:sz w:val="28"/>
          <w:szCs w:val="28"/>
          <w:rtl/>
        </w:rPr>
        <w:t>مَعَ</w:t>
      </w:r>
      <w:r w:rsidRPr="0012616A">
        <w:rPr>
          <w:rFonts w:cs="DecoType Naskh"/>
          <w:sz w:val="28"/>
          <w:szCs w:val="28"/>
          <w:rtl/>
        </w:rPr>
        <w:t xml:space="preserve"> </w:t>
      </w:r>
      <w:r w:rsidRPr="0012616A">
        <w:rPr>
          <w:rFonts w:cs="DecoType Naskh" w:hint="cs"/>
          <w:sz w:val="28"/>
          <w:szCs w:val="28"/>
          <w:rtl/>
        </w:rPr>
        <w:t>الَّذِينَ</w:t>
      </w:r>
      <w:r w:rsidRPr="0012616A">
        <w:rPr>
          <w:rFonts w:cs="DecoType Naskh"/>
          <w:sz w:val="28"/>
          <w:szCs w:val="28"/>
          <w:rtl/>
        </w:rPr>
        <w:t xml:space="preserve"> </w:t>
      </w:r>
      <w:r w:rsidRPr="0012616A">
        <w:rPr>
          <w:rFonts w:cs="DecoType Naskh" w:hint="cs"/>
          <w:sz w:val="28"/>
          <w:szCs w:val="28"/>
          <w:rtl/>
        </w:rPr>
        <w:t>أَنْعَمَ</w:t>
      </w:r>
      <w:r w:rsidRPr="0012616A">
        <w:rPr>
          <w:rFonts w:cs="DecoType Naskh"/>
          <w:sz w:val="28"/>
          <w:szCs w:val="28"/>
          <w:rtl/>
        </w:rPr>
        <w:t xml:space="preserve"> </w:t>
      </w:r>
      <w:r w:rsidRPr="0012616A">
        <w:rPr>
          <w:rFonts w:cs="DecoType Naskh" w:hint="cs"/>
          <w:sz w:val="28"/>
          <w:szCs w:val="28"/>
          <w:rtl/>
        </w:rPr>
        <w:t>اللّهُ</w:t>
      </w:r>
      <w:r w:rsidRPr="0012616A">
        <w:rPr>
          <w:rFonts w:cs="DecoType Naskh"/>
          <w:sz w:val="28"/>
          <w:szCs w:val="28"/>
          <w:rtl/>
        </w:rPr>
        <w:t xml:space="preserve"> </w:t>
      </w:r>
      <w:r w:rsidRPr="0012616A">
        <w:rPr>
          <w:rFonts w:cs="DecoType Naskh" w:hint="cs"/>
          <w:sz w:val="28"/>
          <w:szCs w:val="28"/>
          <w:rtl/>
        </w:rPr>
        <w:t>عَلَيْهِم</w:t>
      </w:r>
      <w:r w:rsidRPr="0012616A">
        <w:rPr>
          <w:rFonts w:cs="DecoType Naskh"/>
          <w:sz w:val="28"/>
          <w:szCs w:val="28"/>
          <w:rtl/>
        </w:rPr>
        <w:t xml:space="preserve"> </w:t>
      </w:r>
      <w:r w:rsidRPr="0012616A">
        <w:rPr>
          <w:rFonts w:cs="DecoType Naskh" w:hint="cs"/>
          <w:sz w:val="28"/>
          <w:szCs w:val="28"/>
          <w:rtl/>
        </w:rPr>
        <w:t>مِّنَ</w:t>
      </w:r>
      <w:r w:rsidRPr="0012616A">
        <w:rPr>
          <w:rFonts w:cs="DecoType Naskh"/>
          <w:sz w:val="28"/>
          <w:szCs w:val="28"/>
          <w:rtl/>
        </w:rPr>
        <w:t xml:space="preserve"> </w:t>
      </w:r>
      <w:r w:rsidRPr="0012616A">
        <w:rPr>
          <w:rFonts w:cs="DecoType Naskh" w:hint="cs"/>
          <w:sz w:val="28"/>
          <w:szCs w:val="28"/>
          <w:rtl/>
        </w:rPr>
        <w:t>النَّبِيِّينَ</w:t>
      </w:r>
      <w:r w:rsidRPr="0012616A">
        <w:rPr>
          <w:rFonts w:cs="DecoType Naskh"/>
          <w:sz w:val="28"/>
          <w:szCs w:val="28"/>
          <w:rtl/>
        </w:rPr>
        <w:t xml:space="preserve"> </w:t>
      </w:r>
      <w:r w:rsidRPr="0012616A">
        <w:rPr>
          <w:rFonts w:cs="DecoType Naskh" w:hint="cs"/>
          <w:sz w:val="28"/>
          <w:szCs w:val="28"/>
          <w:rtl/>
        </w:rPr>
        <w:t>وَالصِّدِّيقِينَ</w:t>
      </w:r>
      <w:r w:rsidRPr="0012616A">
        <w:rPr>
          <w:rFonts w:cs="DecoType Naskh"/>
          <w:sz w:val="28"/>
          <w:szCs w:val="28"/>
          <w:rtl/>
        </w:rPr>
        <w:t xml:space="preserve"> </w:t>
      </w:r>
      <w:r w:rsidRPr="0012616A">
        <w:rPr>
          <w:rFonts w:cs="DecoType Naskh" w:hint="cs"/>
          <w:sz w:val="28"/>
          <w:szCs w:val="28"/>
          <w:rtl/>
        </w:rPr>
        <w:t>وَالشُّهَدَاء</w:t>
      </w:r>
      <w:r w:rsidRPr="0012616A">
        <w:rPr>
          <w:rFonts w:cs="DecoType Naskh"/>
          <w:sz w:val="28"/>
          <w:szCs w:val="28"/>
          <w:rtl/>
        </w:rPr>
        <w:t xml:space="preserve"> </w:t>
      </w:r>
      <w:r w:rsidRPr="0012616A">
        <w:rPr>
          <w:rFonts w:cs="DecoType Naskh" w:hint="cs"/>
          <w:sz w:val="28"/>
          <w:szCs w:val="28"/>
          <w:rtl/>
        </w:rPr>
        <w:t>وَالصَّالِحِينَ</w:t>
      </w:r>
      <w:r w:rsidRPr="0012616A">
        <w:rPr>
          <w:rFonts w:cs="DecoType Naskh"/>
          <w:sz w:val="28"/>
          <w:szCs w:val="28"/>
          <w:rtl/>
        </w:rPr>
        <w:t xml:space="preserve"> </w:t>
      </w:r>
      <w:r w:rsidRPr="0012616A">
        <w:rPr>
          <w:rFonts w:cs="DecoType Naskh" w:hint="cs"/>
          <w:sz w:val="28"/>
          <w:szCs w:val="28"/>
          <w:rtl/>
        </w:rPr>
        <w:t>وَحَسُنَ</w:t>
      </w:r>
      <w:r w:rsidRPr="0012616A">
        <w:rPr>
          <w:rFonts w:cs="DecoType Naskh"/>
          <w:sz w:val="28"/>
          <w:szCs w:val="28"/>
          <w:rtl/>
        </w:rPr>
        <w:t xml:space="preserve"> </w:t>
      </w:r>
      <w:r w:rsidRPr="0012616A">
        <w:rPr>
          <w:rFonts w:cs="DecoType Naskh" w:hint="cs"/>
          <w:sz w:val="28"/>
          <w:szCs w:val="28"/>
          <w:rtl/>
        </w:rPr>
        <w:t>أُولَـئِكَ</w:t>
      </w:r>
      <w:r w:rsidRPr="0012616A">
        <w:rPr>
          <w:rFonts w:cs="DecoType Naskh"/>
          <w:sz w:val="28"/>
          <w:szCs w:val="28"/>
          <w:rtl/>
        </w:rPr>
        <w:t xml:space="preserve"> </w:t>
      </w:r>
      <w:r w:rsidRPr="0012616A">
        <w:rPr>
          <w:rFonts w:cs="DecoType Naskh" w:hint="cs"/>
          <w:sz w:val="28"/>
          <w:szCs w:val="28"/>
          <w:rtl/>
        </w:rPr>
        <w:t>رَفِيقًا</w:t>
      </w:r>
      <w:r w:rsidRPr="0012616A">
        <w:rPr>
          <w:rFonts w:cs="Traditional Arabic"/>
          <w:sz w:val="28"/>
          <w:szCs w:val="28"/>
          <w:rtl/>
        </w:rPr>
        <w:t>﴾</w:t>
      </w:r>
      <w:r w:rsidRPr="0012616A">
        <w:rPr>
          <w:rFonts w:cs="Arabic Transparent"/>
          <w:sz w:val="28"/>
          <w:szCs w:val="28"/>
          <w:rtl/>
        </w:rPr>
        <w:t xml:space="preserve"> [</w:t>
      </w:r>
      <w:r w:rsidRPr="0012616A">
        <w:rPr>
          <w:rFonts w:cs="Arabic Transparent" w:hint="cs"/>
          <w:sz w:val="28"/>
          <w:szCs w:val="28"/>
          <w:rtl/>
        </w:rPr>
        <w:t>النساء</w:t>
      </w:r>
      <w:r w:rsidRPr="0012616A">
        <w:rPr>
          <w:rFonts w:cs="Arabic Transparent"/>
          <w:sz w:val="28"/>
          <w:szCs w:val="28"/>
          <w:rtl/>
        </w:rPr>
        <w:t xml:space="preserve">: </w:t>
      </w:r>
      <w:r w:rsidRPr="0012616A">
        <w:rPr>
          <w:rFonts w:ascii="Times New Roman" w:hAnsi="Times New Roman" w:cs="Times New Roman"/>
          <w:sz w:val="28"/>
          <w:szCs w:val="28"/>
          <w:rtl/>
        </w:rPr>
        <w:t>69</w:t>
      </w:r>
      <w:r w:rsidRPr="0012616A">
        <w:rPr>
          <w:rFonts w:cs="Arabic Transparent"/>
          <w:sz w:val="28"/>
          <w:szCs w:val="28"/>
          <w:rtl/>
        </w:rPr>
        <w:t>]</w:t>
      </w:r>
      <w:r w:rsidRPr="0012616A">
        <w:rPr>
          <w:rFonts w:cs="Arabic Transparent" w:hint="cs"/>
          <w:sz w:val="28"/>
          <w:szCs w:val="28"/>
          <w:rtl/>
        </w:rPr>
        <w:t>،</w:t>
      </w:r>
      <w:r w:rsidRPr="0012616A">
        <w:rPr>
          <w:rFonts w:cs="Arabic Transparent"/>
          <w:sz w:val="28"/>
          <w:szCs w:val="28"/>
          <w:rtl/>
        </w:rPr>
        <w:t xml:space="preserve"> </w:t>
      </w:r>
      <w:r w:rsidRPr="0012616A">
        <w:rPr>
          <w:rFonts w:cs="Arabic Transparent" w:hint="cs"/>
          <w:sz w:val="28"/>
          <w:szCs w:val="28"/>
          <w:rtl/>
        </w:rPr>
        <w:t>ومن</w:t>
      </w:r>
      <w:r w:rsidRPr="0012616A">
        <w:rPr>
          <w:rFonts w:cs="Arabic Transparent"/>
          <w:sz w:val="28"/>
          <w:szCs w:val="28"/>
          <w:rtl/>
        </w:rPr>
        <w:t xml:space="preserve"> </w:t>
      </w:r>
      <w:r w:rsidRPr="0012616A">
        <w:rPr>
          <w:rFonts w:cs="Arabic Transparent" w:hint="cs"/>
          <w:sz w:val="28"/>
          <w:szCs w:val="28"/>
          <w:rtl/>
        </w:rPr>
        <w:t>ذلك</w:t>
      </w:r>
      <w:r w:rsidRPr="0012616A">
        <w:rPr>
          <w:rFonts w:cs="Arabic Transparent"/>
          <w:sz w:val="28"/>
          <w:szCs w:val="28"/>
          <w:rtl/>
        </w:rPr>
        <w:t xml:space="preserve"> </w:t>
      </w:r>
      <w:r w:rsidRPr="0012616A">
        <w:rPr>
          <w:rFonts w:cs="Arabic Transparent" w:hint="cs"/>
          <w:sz w:val="28"/>
          <w:szCs w:val="28"/>
          <w:rtl/>
        </w:rPr>
        <w:t>ما</w:t>
      </w:r>
      <w:r w:rsidRPr="0012616A">
        <w:rPr>
          <w:rFonts w:cs="Arabic Transparent"/>
          <w:sz w:val="28"/>
          <w:szCs w:val="28"/>
          <w:rtl/>
        </w:rPr>
        <w:t xml:space="preserve"> </w:t>
      </w:r>
      <w:r w:rsidRPr="0012616A">
        <w:rPr>
          <w:rFonts w:cs="Arabic Transparent" w:hint="cs"/>
          <w:sz w:val="28"/>
          <w:szCs w:val="28"/>
          <w:rtl/>
        </w:rPr>
        <w:t>رواه</w:t>
      </w:r>
      <w:r w:rsidRPr="0012616A">
        <w:rPr>
          <w:rFonts w:cs="Arabic Transparent"/>
          <w:sz w:val="28"/>
          <w:szCs w:val="28"/>
          <w:rtl/>
        </w:rPr>
        <w:t xml:space="preserve"> </w:t>
      </w:r>
      <w:r w:rsidRPr="0012616A">
        <w:rPr>
          <w:rFonts w:ascii="Arial" w:hAnsi="Arial" w:cs="Arabic Transparent"/>
          <w:color w:val="000000"/>
          <w:sz w:val="28"/>
          <w:szCs w:val="28"/>
          <w:rtl/>
        </w:rPr>
        <w:t xml:space="preserve">عمرو بن مرة الجهني قال: جاء رسول الله </w:t>
      </w:r>
      <w:r w:rsidRPr="0012616A">
        <w:rPr>
          <w:rFonts w:ascii="Arial" w:hAnsi="Arial" w:cs="Arabic Transparent"/>
          <w:color w:val="000000"/>
          <w:sz w:val="28"/>
          <w:szCs w:val="28"/>
        </w:rPr>
        <w:sym w:font="AGA Arabesque" w:char="F072"/>
      </w:r>
      <w:r w:rsidRPr="0012616A">
        <w:rPr>
          <w:rFonts w:ascii="Arial" w:hAnsi="Arial" w:cs="Arabic Transparent"/>
          <w:color w:val="000000"/>
          <w:sz w:val="28"/>
          <w:szCs w:val="28"/>
          <w:rtl/>
        </w:rPr>
        <w:t xml:space="preserve"> رجل من قضاعة، فقال له: يا رسول الله، أرأيت إن شهدت أن لا إله إلا الله</w:t>
      </w:r>
      <w:r>
        <w:rPr>
          <w:rFonts w:ascii="Arial" w:hAnsi="Arial" w:cs="Arabic Transparent"/>
          <w:color w:val="000000"/>
          <w:sz w:val="28"/>
          <w:szCs w:val="28"/>
          <w:rtl/>
        </w:rPr>
        <w:t xml:space="preserve">، </w:t>
      </w:r>
      <w:r w:rsidRPr="000B6F92">
        <w:rPr>
          <w:rFonts w:ascii="Arial" w:hAnsi="Arial" w:cs="Arabic Transparent"/>
          <w:color w:val="000000"/>
          <w:sz w:val="28"/>
          <w:szCs w:val="28"/>
          <w:rtl/>
        </w:rPr>
        <w:t>وأنك رسول الله</w:t>
      </w:r>
      <w:r>
        <w:rPr>
          <w:rFonts w:ascii="Arial" w:hAnsi="Arial" w:cs="Arabic Transparent"/>
          <w:color w:val="000000"/>
          <w:sz w:val="28"/>
          <w:szCs w:val="28"/>
          <w:rtl/>
        </w:rPr>
        <w:t xml:space="preserve">، </w:t>
      </w:r>
      <w:r w:rsidRPr="000B6F92">
        <w:rPr>
          <w:rFonts w:ascii="Arial" w:hAnsi="Arial" w:cs="Arabic Transparent"/>
          <w:color w:val="000000"/>
          <w:sz w:val="28"/>
          <w:szCs w:val="28"/>
          <w:rtl/>
        </w:rPr>
        <w:t>وصليت الصلوات</w:t>
      </w:r>
      <w:r>
        <w:rPr>
          <w:rFonts w:ascii="Arial" w:hAnsi="Arial" w:cs="Arabic Transparent"/>
          <w:color w:val="000000"/>
          <w:sz w:val="28"/>
          <w:szCs w:val="28"/>
          <w:rtl/>
        </w:rPr>
        <w:t xml:space="preserve"> الخمس، </w:t>
      </w:r>
      <w:r w:rsidRPr="000B6F92">
        <w:rPr>
          <w:rFonts w:ascii="Arial" w:hAnsi="Arial" w:cs="Arabic Transparent"/>
          <w:color w:val="000000"/>
          <w:sz w:val="28"/>
          <w:szCs w:val="28"/>
          <w:rtl/>
        </w:rPr>
        <w:t>وصمت ا</w:t>
      </w:r>
      <w:r>
        <w:rPr>
          <w:rFonts w:ascii="Arial" w:hAnsi="Arial" w:cs="Arabic Transparent"/>
          <w:color w:val="000000"/>
          <w:sz w:val="28"/>
          <w:szCs w:val="28"/>
          <w:rtl/>
        </w:rPr>
        <w:t>لشهر، وقمت رمضان، وآتيت الزكاة؟</w:t>
      </w:r>
      <w:r w:rsidRPr="000B6F92">
        <w:rPr>
          <w:rFonts w:ascii="Arial" w:hAnsi="Arial" w:cs="Arabic Transparent"/>
          <w:color w:val="000000"/>
          <w:sz w:val="28"/>
          <w:szCs w:val="28"/>
          <w:rtl/>
        </w:rPr>
        <w:t xml:space="preserve"> فقال النبي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517524">
        <w:rPr>
          <w:rFonts w:ascii="Arial" w:hAnsi="Arial" w:cs="Arabic Transparent"/>
          <w:sz w:val="28"/>
          <w:szCs w:val="28"/>
          <w:rtl/>
        </w:rPr>
        <w:t xml:space="preserve">"مَنْ مَاتَ عَلَى هَذَا كَانَ مِنَ الصِّدِّيقِينَ </w:t>
      </w:r>
      <w:r w:rsidRPr="007905D4">
        <w:rPr>
          <w:rFonts w:ascii="Arial" w:hAnsi="Arial" w:cs="Arabic Transparent"/>
          <w:sz w:val="28"/>
          <w:szCs w:val="28"/>
          <w:rtl/>
        </w:rPr>
        <w:t>وَالشُّهَدَاءِ"</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41"/>
      </w:r>
      <w:r>
        <w:rPr>
          <w:rStyle w:val="FootnoteReference"/>
          <w:rFonts w:ascii="Arial" w:hAnsi="Arial" w:cs="Arabic Transparent"/>
          <w:sz w:val="28"/>
          <w:szCs w:val="28"/>
          <w:rtl/>
        </w:rPr>
        <w:t>)</w:t>
      </w:r>
      <w:r>
        <w:rPr>
          <w:rFonts w:ascii="Arial" w:hAnsi="Arial" w:cs="Arabic Transparent"/>
          <w:sz w:val="28"/>
          <w:szCs w:val="28"/>
          <w:rtl/>
        </w:rPr>
        <w:t xml:space="preserve">، </w:t>
      </w:r>
      <w:r w:rsidRPr="007905D4">
        <w:rPr>
          <w:rFonts w:ascii="Arial" w:hAnsi="Arial" w:cs="Arabic Transparent"/>
          <w:sz w:val="28"/>
          <w:szCs w:val="28"/>
          <w:rtl/>
        </w:rPr>
        <w:t xml:space="preserve">وأيضاً رُوي </w:t>
      </w:r>
      <w:r w:rsidRPr="007905D4">
        <w:rPr>
          <w:rFonts w:ascii="Arial" w:hAnsi="Arial" w:cs="Arabic Transparent"/>
          <w:color w:val="000000"/>
          <w:sz w:val="28"/>
          <w:szCs w:val="28"/>
          <w:rtl/>
        </w:rPr>
        <w:t>عن ابن عمر</w:t>
      </w:r>
      <w:r>
        <w:rPr>
          <w:rFonts w:ascii="Arial" w:hAnsi="Arial" w:cs="Arabic Transparent"/>
          <w:color w:val="000000"/>
          <w:sz w:val="28"/>
          <w:szCs w:val="28"/>
          <w:rtl/>
        </w:rPr>
        <w:t xml:space="preserve">، </w:t>
      </w:r>
      <w:r w:rsidRPr="007905D4">
        <w:rPr>
          <w:rFonts w:ascii="Arial" w:hAnsi="Arial" w:cs="Arabic Transparent"/>
          <w:color w:val="000000"/>
          <w:sz w:val="28"/>
          <w:szCs w:val="28"/>
          <w:rtl/>
        </w:rPr>
        <w:t>قال</w:t>
      </w:r>
      <w:r>
        <w:rPr>
          <w:rFonts w:ascii="Arial" w:hAnsi="Arial" w:cs="Arabic Transparent"/>
          <w:color w:val="000000"/>
          <w:sz w:val="28"/>
          <w:szCs w:val="28"/>
          <w:rtl/>
        </w:rPr>
        <w:t xml:space="preserve">: </w:t>
      </w:r>
      <w:r w:rsidRPr="007905D4">
        <w:rPr>
          <w:rFonts w:ascii="Arial" w:hAnsi="Arial" w:cs="Arabic Transparent"/>
          <w:color w:val="000000"/>
          <w:sz w:val="28"/>
          <w:szCs w:val="28"/>
          <w:rtl/>
        </w:rPr>
        <w:t xml:space="preserve">قال رسول الله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7905D4">
        <w:rPr>
          <w:rFonts w:ascii="Arial" w:hAnsi="Arial" w:cs="Arabic Transparent"/>
          <w:color w:val="000000"/>
          <w:sz w:val="28"/>
          <w:szCs w:val="28"/>
          <w:rtl/>
        </w:rPr>
        <w:t>"التَّاجِرُ الْأَمِينُ الصَّدُوقُ الْمُسْلِمُ</w:t>
      </w:r>
      <w:r>
        <w:rPr>
          <w:rFonts w:ascii="Arial" w:hAnsi="Arial" w:cs="Arabic Transparent"/>
          <w:color w:val="000000"/>
          <w:sz w:val="28"/>
          <w:szCs w:val="28"/>
          <w:rtl/>
        </w:rPr>
        <w:t xml:space="preserve">، </w:t>
      </w:r>
      <w:r w:rsidRPr="007905D4">
        <w:rPr>
          <w:rFonts w:ascii="Arial" w:hAnsi="Arial" w:cs="Arabic Transparent"/>
          <w:color w:val="000000"/>
          <w:sz w:val="28"/>
          <w:szCs w:val="28"/>
          <w:rtl/>
        </w:rPr>
        <w:t>مَعَ الشُّهَدَاءِ يَوْمَ الْقِيَامَةِ"</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42"/>
      </w:r>
      <w:r>
        <w:rPr>
          <w:rStyle w:val="FootnoteReference"/>
          <w:rFonts w:cs="Arabic Transparent"/>
          <w:sz w:val="28"/>
          <w:szCs w:val="28"/>
          <w:rtl/>
        </w:rPr>
        <w:t>)</w:t>
      </w:r>
      <w:r w:rsidRPr="007905D4">
        <w:rPr>
          <w:rFonts w:cs="Arabic Transparent"/>
          <w:sz w:val="28"/>
          <w:szCs w:val="28"/>
          <w:rtl/>
        </w:rPr>
        <w:t>.</w:t>
      </w:r>
    </w:p>
    <w:p w:rsidR="00CD740F" w:rsidRDefault="00CD740F" w:rsidP="001B407A">
      <w:pPr>
        <w:spacing w:line="360" w:lineRule="auto"/>
        <w:ind w:left="357"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ترجيحه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Default="00CD740F" w:rsidP="001B407A">
      <w:pPr>
        <w:jc w:val="center"/>
        <w:rPr>
          <w:rFonts w:cs="Arabic Transparent"/>
          <w:b/>
          <w:bCs/>
          <w:sz w:val="32"/>
          <w:szCs w:val="32"/>
          <w:rtl/>
        </w:rPr>
      </w:pPr>
      <w:r>
        <w:rPr>
          <w:rFonts w:cs="Arabic Transparent"/>
          <w:sz w:val="28"/>
          <w:szCs w:val="28"/>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الثامن</w:t>
      </w:r>
      <w:r>
        <w:rPr>
          <w:rFonts w:cs="Arabic Transparent"/>
          <w:b/>
          <w:bCs/>
          <w:sz w:val="32"/>
          <w:szCs w:val="32"/>
          <w:rtl/>
        </w:rPr>
        <w:t xml:space="preserve"> </w:t>
      </w:r>
      <w:r>
        <w:rPr>
          <w:rFonts w:cs="Arabic Transparent" w:hint="cs"/>
          <w:b/>
          <w:bCs/>
          <w:sz w:val="32"/>
          <w:szCs w:val="32"/>
          <w:rtl/>
        </w:rPr>
        <w:t>عشر</w:t>
      </w:r>
    </w:p>
    <w:p w:rsidR="00CD740F" w:rsidRDefault="00CD740F" w:rsidP="001B407A">
      <w:pPr>
        <w:autoSpaceDE w:val="0"/>
        <w:autoSpaceDN w:val="0"/>
        <w:adjustRightInd w:val="0"/>
        <w:spacing w:after="0" w:line="240" w:lineRule="auto"/>
        <w:jc w:val="center"/>
        <w:rPr>
          <w:rFonts w:cs="Traditional Arabic"/>
          <w:b/>
          <w:bCs/>
          <w:sz w:val="28"/>
          <w:szCs w:val="28"/>
          <w:rtl/>
        </w:rPr>
      </w:pPr>
      <w:r w:rsidRPr="004663AF">
        <w:rPr>
          <w:rFonts w:cs="Arabic Transparent" w:hint="cs"/>
          <w:b/>
          <w:bCs/>
          <w:sz w:val="32"/>
          <w:szCs w:val="32"/>
          <w:rtl/>
        </w:rPr>
        <w:t>الاستدراك</w:t>
      </w:r>
      <w:r w:rsidRPr="004663AF">
        <w:rPr>
          <w:rFonts w:cs="Arabic Transparent"/>
          <w:b/>
          <w:bCs/>
          <w:sz w:val="32"/>
          <w:szCs w:val="32"/>
          <w:rtl/>
        </w:rPr>
        <w:t xml:space="preserve"> </w:t>
      </w:r>
      <w:r w:rsidRPr="004663AF">
        <w:rPr>
          <w:rFonts w:cs="Arabic Transparent" w:hint="cs"/>
          <w:b/>
          <w:bCs/>
          <w:sz w:val="32"/>
          <w:szCs w:val="32"/>
          <w:rtl/>
        </w:rPr>
        <w:t>في</w:t>
      </w:r>
      <w:r w:rsidRPr="004663AF">
        <w:rPr>
          <w:rFonts w:cs="Arabic Transparent"/>
          <w:b/>
          <w:bCs/>
          <w:sz w:val="32"/>
          <w:szCs w:val="32"/>
          <w:rtl/>
        </w:rPr>
        <w:t xml:space="preserve"> </w:t>
      </w:r>
      <w:r w:rsidRPr="004663AF">
        <w:rPr>
          <w:rFonts w:cs="Arabic Transparent" w:hint="cs"/>
          <w:b/>
          <w:bCs/>
          <w:sz w:val="32"/>
          <w:szCs w:val="32"/>
          <w:rtl/>
        </w:rPr>
        <w:t>تفسير</w:t>
      </w:r>
      <w:r w:rsidRPr="004663AF">
        <w:rPr>
          <w:rFonts w:cs="Arabic Transparent"/>
          <w:b/>
          <w:bCs/>
          <w:sz w:val="32"/>
          <w:szCs w:val="32"/>
          <w:rtl/>
        </w:rPr>
        <w:t xml:space="preserve"> </w:t>
      </w:r>
      <w:r w:rsidRPr="004663AF">
        <w:rPr>
          <w:rFonts w:cs="Arabic Transparent" w:hint="cs"/>
          <w:b/>
          <w:bCs/>
          <w:sz w:val="32"/>
          <w:szCs w:val="32"/>
          <w:rtl/>
        </w:rPr>
        <w:t>قوله</w:t>
      </w:r>
      <w:r w:rsidRPr="004663AF">
        <w:rPr>
          <w:rFonts w:cs="Arabic Transparent"/>
          <w:b/>
          <w:bCs/>
          <w:sz w:val="32"/>
          <w:szCs w:val="32"/>
          <w:rtl/>
        </w:rPr>
        <w:t xml:space="preserve"> </w:t>
      </w:r>
      <w:r w:rsidRPr="004663AF">
        <w:rPr>
          <w:rFonts w:cs="Arabic Transparent" w:hint="cs"/>
          <w:b/>
          <w:bCs/>
          <w:sz w:val="32"/>
          <w:szCs w:val="32"/>
          <w:rtl/>
        </w:rPr>
        <w:t>تعالى</w:t>
      </w:r>
      <w:r>
        <w:rPr>
          <w:rFonts w:cs="Arabic Transparent"/>
          <w:b/>
          <w:bCs/>
          <w:sz w:val="32"/>
          <w:szCs w:val="32"/>
          <w:rtl/>
        </w:rPr>
        <w:t xml:space="preserve">: </w:t>
      </w:r>
    </w:p>
    <w:p w:rsidR="00CD740F" w:rsidRDefault="00CD740F" w:rsidP="001B407A">
      <w:pPr>
        <w:autoSpaceDE w:val="0"/>
        <w:autoSpaceDN w:val="0"/>
        <w:adjustRightInd w:val="0"/>
        <w:spacing w:after="0" w:line="240" w:lineRule="auto"/>
        <w:jc w:val="center"/>
        <w:rPr>
          <w:rFonts w:cs="Arabic Transparent"/>
          <w:b/>
          <w:bCs/>
          <w:sz w:val="32"/>
          <w:szCs w:val="32"/>
          <w:rtl/>
        </w:rPr>
      </w:pPr>
      <w:r w:rsidRPr="000823D2">
        <w:rPr>
          <w:rFonts w:cs="Traditional Arabic"/>
          <w:b/>
          <w:bCs/>
          <w:sz w:val="28"/>
          <w:szCs w:val="28"/>
          <w:rtl/>
        </w:rPr>
        <w:t>﴿</w:t>
      </w:r>
      <w:r w:rsidRPr="004663AF">
        <w:rPr>
          <w:rFonts w:cs="DecoType Naskh" w:hint="cs"/>
          <w:b/>
          <w:bCs/>
          <w:sz w:val="32"/>
          <w:szCs w:val="32"/>
          <w:rtl/>
        </w:rPr>
        <w:t>يَاأَيُّهَا</w:t>
      </w:r>
      <w:r w:rsidRPr="004663AF">
        <w:rPr>
          <w:rFonts w:cs="DecoType Naskh"/>
          <w:b/>
          <w:bCs/>
          <w:sz w:val="32"/>
          <w:szCs w:val="32"/>
          <w:rtl/>
        </w:rPr>
        <w:t xml:space="preserve"> </w:t>
      </w:r>
      <w:r w:rsidRPr="004663AF">
        <w:rPr>
          <w:rFonts w:cs="DecoType Naskh" w:hint="cs"/>
          <w:b/>
          <w:bCs/>
          <w:sz w:val="32"/>
          <w:szCs w:val="32"/>
          <w:rtl/>
        </w:rPr>
        <w:t>الَّذِينَ</w:t>
      </w:r>
      <w:r w:rsidRPr="004663AF">
        <w:rPr>
          <w:rFonts w:cs="DecoType Naskh"/>
          <w:b/>
          <w:bCs/>
          <w:sz w:val="32"/>
          <w:szCs w:val="32"/>
          <w:rtl/>
        </w:rPr>
        <w:t xml:space="preserve"> </w:t>
      </w:r>
      <w:r w:rsidRPr="004663AF">
        <w:rPr>
          <w:rFonts w:cs="DecoType Naskh" w:hint="cs"/>
          <w:b/>
          <w:bCs/>
          <w:sz w:val="32"/>
          <w:szCs w:val="32"/>
          <w:rtl/>
        </w:rPr>
        <w:t>آمَنُوا</w:t>
      </w:r>
      <w:r w:rsidRPr="004663AF">
        <w:rPr>
          <w:rFonts w:cs="DecoType Naskh"/>
          <w:b/>
          <w:bCs/>
          <w:sz w:val="32"/>
          <w:szCs w:val="32"/>
          <w:rtl/>
        </w:rPr>
        <w:t xml:space="preserve"> </w:t>
      </w:r>
      <w:r w:rsidRPr="004663AF">
        <w:rPr>
          <w:rFonts w:cs="DecoType Naskh" w:hint="cs"/>
          <w:b/>
          <w:bCs/>
          <w:sz w:val="32"/>
          <w:szCs w:val="32"/>
          <w:rtl/>
        </w:rPr>
        <w:t>لاَ</w:t>
      </w:r>
      <w:r w:rsidRPr="004663AF">
        <w:rPr>
          <w:rFonts w:cs="DecoType Naskh"/>
          <w:b/>
          <w:bCs/>
          <w:sz w:val="32"/>
          <w:szCs w:val="32"/>
          <w:rtl/>
        </w:rPr>
        <w:t xml:space="preserve"> </w:t>
      </w:r>
      <w:r w:rsidRPr="004663AF">
        <w:rPr>
          <w:rFonts w:cs="DecoType Naskh" w:hint="cs"/>
          <w:b/>
          <w:bCs/>
          <w:sz w:val="32"/>
          <w:szCs w:val="32"/>
          <w:rtl/>
        </w:rPr>
        <w:t>تَتَّخِذُوا</w:t>
      </w:r>
      <w:r w:rsidRPr="004663AF">
        <w:rPr>
          <w:rFonts w:cs="DecoType Naskh"/>
          <w:b/>
          <w:bCs/>
          <w:sz w:val="32"/>
          <w:szCs w:val="32"/>
          <w:rtl/>
        </w:rPr>
        <w:t xml:space="preserve"> </w:t>
      </w:r>
      <w:r w:rsidRPr="004663AF">
        <w:rPr>
          <w:rFonts w:cs="DecoType Naskh" w:hint="cs"/>
          <w:b/>
          <w:bCs/>
          <w:sz w:val="32"/>
          <w:szCs w:val="32"/>
          <w:rtl/>
        </w:rPr>
        <w:t>عَدُوِّي</w:t>
      </w:r>
      <w:r w:rsidRPr="004663AF">
        <w:rPr>
          <w:rFonts w:cs="DecoType Naskh"/>
          <w:b/>
          <w:bCs/>
          <w:sz w:val="32"/>
          <w:szCs w:val="32"/>
          <w:rtl/>
        </w:rPr>
        <w:t xml:space="preserve"> </w:t>
      </w:r>
      <w:r w:rsidRPr="004663AF">
        <w:rPr>
          <w:rFonts w:cs="DecoType Naskh" w:hint="cs"/>
          <w:b/>
          <w:bCs/>
          <w:sz w:val="32"/>
          <w:szCs w:val="32"/>
          <w:rtl/>
        </w:rPr>
        <w:t>وَعَدُوَّكُمْ</w:t>
      </w:r>
      <w:r w:rsidRPr="004663AF">
        <w:rPr>
          <w:rFonts w:cs="DecoType Naskh"/>
          <w:b/>
          <w:bCs/>
          <w:sz w:val="32"/>
          <w:szCs w:val="32"/>
          <w:rtl/>
        </w:rPr>
        <w:t xml:space="preserve"> </w:t>
      </w:r>
      <w:r w:rsidRPr="004663AF">
        <w:rPr>
          <w:rFonts w:cs="DecoType Naskh" w:hint="cs"/>
          <w:b/>
          <w:bCs/>
          <w:sz w:val="32"/>
          <w:szCs w:val="32"/>
          <w:rtl/>
        </w:rPr>
        <w:t>أَوْلِيَاء</w:t>
      </w:r>
      <w:r>
        <w:rPr>
          <w:rFonts w:cs="DecoType Naskh"/>
          <w:b/>
          <w:bCs/>
          <w:sz w:val="32"/>
          <w:szCs w:val="32"/>
          <w:rtl/>
        </w:rPr>
        <w:t>...</w:t>
      </w:r>
      <w:r w:rsidRPr="000823D2">
        <w:rPr>
          <w:rFonts w:cs="Traditional Arabic"/>
          <w:b/>
          <w:bCs/>
          <w:sz w:val="28"/>
          <w:szCs w:val="28"/>
          <w:rtl/>
        </w:rPr>
        <w:t>﴾</w:t>
      </w:r>
      <w:r>
        <w:rPr>
          <w:rFonts w:cs="DecoType Naskh"/>
          <w:b/>
          <w:bCs/>
          <w:sz w:val="32"/>
          <w:szCs w:val="32"/>
          <w:rtl/>
        </w:rPr>
        <w:t xml:space="preserve"> </w:t>
      </w:r>
    </w:p>
    <w:p w:rsidR="00CD740F" w:rsidRPr="004663AF" w:rsidRDefault="00CD740F" w:rsidP="001B407A">
      <w:pPr>
        <w:autoSpaceDE w:val="0"/>
        <w:autoSpaceDN w:val="0"/>
        <w:adjustRightInd w:val="0"/>
        <w:spacing w:after="0" w:line="240" w:lineRule="auto"/>
        <w:ind w:firstLine="397"/>
        <w:jc w:val="both"/>
        <w:rPr>
          <w:rFonts w:cs="Arabic Transparent"/>
          <w:b/>
          <w:bCs/>
          <w:sz w:val="32"/>
          <w:szCs w:val="32"/>
          <w:rtl/>
        </w:rPr>
      </w:pPr>
    </w:p>
    <w:p w:rsidR="00CD740F" w:rsidRPr="00BF70D7" w:rsidRDefault="00CD740F" w:rsidP="001B407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BF70D7">
        <w:rPr>
          <w:rFonts w:cs="DecoType Naskh" w:hint="cs"/>
          <w:b/>
          <w:bCs/>
          <w:sz w:val="28"/>
          <w:szCs w:val="28"/>
          <w:rtl/>
        </w:rPr>
        <w:t>يَاأَيُّهَا</w:t>
      </w:r>
      <w:r w:rsidRPr="00BF70D7">
        <w:rPr>
          <w:rFonts w:cs="DecoType Naskh"/>
          <w:b/>
          <w:bCs/>
          <w:sz w:val="28"/>
          <w:szCs w:val="28"/>
          <w:rtl/>
        </w:rPr>
        <w:t xml:space="preserve"> </w:t>
      </w:r>
      <w:r w:rsidRPr="00BF70D7">
        <w:rPr>
          <w:rFonts w:cs="DecoType Naskh" w:hint="cs"/>
          <w:b/>
          <w:bCs/>
          <w:sz w:val="28"/>
          <w:szCs w:val="28"/>
          <w:rtl/>
        </w:rPr>
        <w:t>الَّذِينَ</w:t>
      </w:r>
      <w:r w:rsidRPr="00BF70D7">
        <w:rPr>
          <w:rFonts w:cs="DecoType Naskh"/>
          <w:b/>
          <w:bCs/>
          <w:sz w:val="28"/>
          <w:szCs w:val="28"/>
          <w:rtl/>
        </w:rPr>
        <w:t xml:space="preserve"> </w:t>
      </w:r>
      <w:r w:rsidRPr="00BF70D7">
        <w:rPr>
          <w:rFonts w:cs="DecoType Naskh" w:hint="cs"/>
          <w:b/>
          <w:bCs/>
          <w:sz w:val="28"/>
          <w:szCs w:val="28"/>
          <w:rtl/>
        </w:rPr>
        <w:t>آمَنُوا</w:t>
      </w:r>
      <w:r w:rsidRPr="00BF70D7">
        <w:rPr>
          <w:rFonts w:cs="DecoType Naskh"/>
          <w:b/>
          <w:bCs/>
          <w:sz w:val="28"/>
          <w:szCs w:val="28"/>
          <w:rtl/>
        </w:rPr>
        <w:t xml:space="preserve"> </w:t>
      </w:r>
      <w:r w:rsidRPr="00BF70D7">
        <w:rPr>
          <w:rFonts w:cs="DecoType Naskh" w:hint="cs"/>
          <w:b/>
          <w:bCs/>
          <w:sz w:val="28"/>
          <w:szCs w:val="28"/>
          <w:rtl/>
        </w:rPr>
        <w:t>لاَ</w:t>
      </w:r>
      <w:r w:rsidRPr="00BF70D7">
        <w:rPr>
          <w:rFonts w:cs="DecoType Naskh"/>
          <w:b/>
          <w:bCs/>
          <w:sz w:val="28"/>
          <w:szCs w:val="28"/>
          <w:rtl/>
        </w:rPr>
        <w:t xml:space="preserve"> </w:t>
      </w:r>
      <w:r w:rsidRPr="00BF70D7">
        <w:rPr>
          <w:rFonts w:cs="DecoType Naskh" w:hint="cs"/>
          <w:b/>
          <w:bCs/>
          <w:sz w:val="28"/>
          <w:szCs w:val="28"/>
          <w:rtl/>
        </w:rPr>
        <w:t>تَتَّخِذُوا</w:t>
      </w:r>
      <w:r w:rsidRPr="00BF70D7">
        <w:rPr>
          <w:rFonts w:cs="DecoType Naskh"/>
          <w:b/>
          <w:bCs/>
          <w:sz w:val="28"/>
          <w:szCs w:val="28"/>
          <w:rtl/>
        </w:rPr>
        <w:t xml:space="preserve"> </w:t>
      </w:r>
      <w:r w:rsidRPr="00BF70D7">
        <w:rPr>
          <w:rFonts w:cs="DecoType Naskh" w:hint="cs"/>
          <w:b/>
          <w:bCs/>
          <w:sz w:val="28"/>
          <w:szCs w:val="28"/>
          <w:rtl/>
        </w:rPr>
        <w:t>عَدُوِّي</w:t>
      </w:r>
      <w:r w:rsidRPr="00BF70D7">
        <w:rPr>
          <w:rFonts w:cs="DecoType Naskh"/>
          <w:b/>
          <w:bCs/>
          <w:sz w:val="28"/>
          <w:szCs w:val="28"/>
          <w:rtl/>
        </w:rPr>
        <w:t xml:space="preserve"> </w:t>
      </w:r>
      <w:r w:rsidRPr="00BF70D7">
        <w:rPr>
          <w:rFonts w:cs="DecoType Naskh" w:hint="cs"/>
          <w:b/>
          <w:bCs/>
          <w:sz w:val="28"/>
          <w:szCs w:val="28"/>
          <w:rtl/>
        </w:rPr>
        <w:t>وَعَدُوَّكُمْ</w:t>
      </w:r>
      <w:r w:rsidRPr="00BF70D7">
        <w:rPr>
          <w:rFonts w:cs="DecoType Naskh"/>
          <w:b/>
          <w:bCs/>
          <w:sz w:val="28"/>
          <w:szCs w:val="28"/>
          <w:rtl/>
        </w:rPr>
        <w:t xml:space="preserve"> </w:t>
      </w:r>
      <w:r w:rsidRPr="00BF70D7">
        <w:rPr>
          <w:rFonts w:cs="DecoType Naskh" w:hint="cs"/>
          <w:b/>
          <w:bCs/>
          <w:sz w:val="28"/>
          <w:szCs w:val="28"/>
          <w:rtl/>
        </w:rPr>
        <w:t>أَوْلِيَاء</w:t>
      </w:r>
      <w:r w:rsidRPr="00BF70D7">
        <w:rPr>
          <w:rFonts w:cs="DecoType Naskh"/>
          <w:b/>
          <w:bCs/>
          <w:sz w:val="28"/>
          <w:szCs w:val="28"/>
          <w:rtl/>
        </w:rPr>
        <w:t xml:space="preserve"> </w:t>
      </w:r>
      <w:r w:rsidRPr="00BF70D7">
        <w:rPr>
          <w:rFonts w:cs="DecoType Naskh" w:hint="cs"/>
          <w:b/>
          <w:bCs/>
          <w:sz w:val="28"/>
          <w:szCs w:val="28"/>
          <w:rtl/>
        </w:rPr>
        <w:t>تُلْقُونَ</w:t>
      </w:r>
      <w:r w:rsidRPr="00BF70D7">
        <w:rPr>
          <w:rFonts w:cs="DecoType Naskh"/>
          <w:b/>
          <w:bCs/>
          <w:sz w:val="28"/>
          <w:szCs w:val="28"/>
          <w:rtl/>
        </w:rPr>
        <w:t xml:space="preserve"> </w:t>
      </w:r>
      <w:r w:rsidRPr="00BF70D7">
        <w:rPr>
          <w:rFonts w:cs="DecoType Naskh" w:hint="cs"/>
          <w:b/>
          <w:bCs/>
          <w:sz w:val="28"/>
          <w:szCs w:val="28"/>
          <w:rtl/>
        </w:rPr>
        <w:t>إِلَيْهِم</w:t>
      </w:r>
      <w:r w:rsidRPr="00BF70D7">
        <w:rPr>
          <w:rFonts w:cs="DecoType Naskh"/>
          <w:b/>
          <w:bCs/>
          <w:sz w:val="28"/>
          <w:szCs w:val="28"/>
          <w:rtl/>
        </w:rPr>
        <w:t xml:space="preserve"> </w:t>
      </w:r>
      <w:r w:rsidRPr="00BF70D7">
        <w:rPr>
          <w:rFonts w:cs="DecoType Naskh" w:hint="cs"/>
          <w:b/>
          <w:bCs/>
          <w:sz w:val="28"/>
          <w:szCs w:val="28"/>
          <w:rtl/>
        </w:rPr>
        <w:t>بِالْمَوَدَّةِ</w:t>
      </w:r>
      <w:r w:rsidRPr="00BF70D7">
        <w:rPr>
          <w:rFonts w:cs="DecoType Naskh"/>
          <w:b/>
          <w:bCs/>
          <w:sz w:val="28"/>
          <w:szCs w:val="28"/>
          <w:rtl/>
        </w:rPr>
        <w:t xml:space="preserve"> </w:t>
      </w:r>
      <w:r w:rsidRPr="00BF70D7">
        <w:rPr>
          <w:rFonts w:cs="DecoType Naskh" w:hint="cs"/>
          <w:b/>
          <w:bCs/>
          <w:sz w:val="28"/>
          <w:szCs w:val="28"/>
          <w:rtl/>
        </w:rPr>
        <w:t>وَقَدْ</w:t>
      </w:r>
      <w:r w:rsidRPr="00BF70D7">
        <w:rPr>
          <w:rFonts w:cs="DecoType Naskh"/>
          <w:b/>
          <w:bCs/>
          <w:sz w:val="28"/>
          <w:szCs w:val="28"/>
          <w:rtl/>
        </w:rPr>
        <w:t xml:space="preserve"> </w:t>
      </w:r>
      <w:r w:rsidRPr="00BF70D7">
        <w:rPr>
          <w:rFonts w:cs="DecoType Naskh" w:hint="cs"/>
          <w:b/>
          <w:bCs/>
          <w:sz w:val="28"/>
          <w:szCs w:val="28"/>
          <w:rtl/>
        </w:rPr>
        <w:t>كَفَرُوا</w:t>
      </w:r>
      <w:r w:rsidRPr="00BF70D7">
        <w:rPr>
          <w:rFonts w:cs="DecoType Naskh"/>
          <w:b/>
          <w:bCs/>
          <w:sz w:val="28"/>
          <w:szCs w:val="28"/>
          <w:rtl/>
        </w:rPr>
        <w:t xml:space="preserve"> </w:t>
      </w:r>
      <w:r w:rsidRPr="00BF70D7">
        <w:rPr>
          <w:rFonts w:cs="DecoType Naskh" w:hint="cs"/>
          <w:b/>
          <w:bCs/>
          <w:sz w:val="28"/>
          <w:szCs w:val="28"/>
          <w:rtl/>
        </w:rPr>
        <w:t>بِمَا</w:t>
      </w:r>
      <w:r w:rsidRPr="00BF70D7">
        <w:rPr>
          <w:rFonts w:cs="DecoType Naskh"/>
          <w:b/>
          <w:bCs/>
          <w:sz w:val="28"/>
          <w:szCs w:val="28"/>
          <w:rtl/>
        </w:rPr>
        <w:t xml:space="preserve"> </w:t>
      </w:r>
      <w:r w:rsidRPr="00BF70D7">
        <w:rPr>
          <w:rFonts w:cs="DecoType Naskh" w:hint="cs"/>
          <w:b/>
          <w:bCs/>
          <w:sz w:val="28"/>
          <w:szCs w:val="28"/>
          <w:rtl/>
        </w:rPr>
        <w:t>جَاءكُم</w:t>
      </w:r>
      <w:r w:rsidRPr="00BF70D7">
        <w:rPr>
          <w:rFonts w:cs="DecoType Naskh"/>
          <w:b/>
          <w:bCs/>
          <w:sz w:val="28"/>
          <w:szCs w:val="28"/>
          <w:rtl/>
        </w:rPr>
        <w:t xml:space="preserve"> </w:t>
      </w:r>
      <w:r w:rsidRPr="00BF70D7">
        <w:rPr>
          <w:rFonts w:cs="DecoType Naskh" w:hint="cs"/>
          <w:b/>
          <w:bCs/>
          <w:sz w:val="28"/>
          <w:szCs w:val="28"/>
          <w:rtl/>
        </w:rPr>
        <w:t>مِّنَ</w:t>
      </w:r>
      <w:r w:rsidRPr="00BF70D7">
        <w:rPr>
          <w:rFonts w:cs="DecoType Naskh"/>
          <w:b/>
          <w:bCs/>
          <w:sz w:val="28"/>
          <w:szCs w:val="28"/>
          <w:rtl/>
        </w:rPr>
        <w:t xml:space="preserve"> </w:t>
      </w:r>
      <w:r w:rsidRPr="00BF70D7">
        <w:rPr>
          <w:rFonts w:cs="DecoType Naskh" w:hint="cs"/>
          <w:b/>
          <w:bCs/>
          <w:sz w:val="28"/>
          <w:szCs w:val="28"/>
          <w:rtl/>
        </w:rPr>
        <w:t>الْحَقِّ</w:t>
      </w:r>
      <w:r w:rsidRPr="00BF70D7">
        <w:rPr>
          <w:rFonts w:cs="DecoType Naskh"/>
          <w:b/>
          <w:bCs/>
          <w:sz w:val="28"/>
          <w:szCs w:val="28"/>
          <w:rtl/>
        </w:rPr>
        <w:t xml:space="preserve"> </w:t>
      </w:r>
      <w:r w:rsidRPr="00BF70D7">
        <w:rPr>
          <w:rFonts w:cs="DecoType Naskh" w:hint="cs"/>
          <w:b/>
          <w:bCs/>
          <w:sz w:val="28"/>
          <w:szCs w:val="28"/>
          <w:rtl/>
        </w:rPr>
        <w:t>يُخْرِجُونَ</w:t>
      </w:r>
      <w:r w:rsidRPr="00BF70D7">
        <w:rPr>
          <w:rFonts w:cs="DecoType Naskh"/>
          <w:b/>
          <w:bCs/>
          <w:sz w:val="28"/>
          <w:szCs w:val="28"/>
          <w:rtl/>
        </w:rPr>
        <w:t xml:space="preserve"> </w:t>
      </w:r>
      <w:r w:rsidRPr="00BF70D7">
        <w:rPr>
          <w:rFonts w:cs="DecoType Naskh" w:hint="cs"/>
          <w:b/>
          <w:bCs/>
          <w:sz w:val="28"/>
          <w:szCs w:val="28"/>
          <w:rtl/>
        </w:rPr>
        <w:t>الرَّسُولَ</w:t>
      </w:r>
      <w:r w:rsidRPr="00BF70D7">
        <w:rPr>
          <w:rFonts w:cs="DecoType Naskh"/>
          <w:b/>
          <w:bCs/>
          <w:sz w:val="28"/>
          <w:szCs w:val="28"/>
          <w:rtl/>
        </w:rPr>
        <w:t xml:space="preserve"> </w:t>
      </w:r>
      <w:r w:rsidRPr="00BF70D7">
        <w:rPr>
          <w:rFonts w:cs="DecoType Naskh" w:hint="cs"/>
          <w:b/>
          <w:bCs/>
          <w:sz w:val="28"/>
          <w:szCs w:val="28"/>
          <w:rtl/>
        </w:rPr>
        <w:t>وَإِيَّاكُمْ</w:t>
      </w:r>
      <w:r w:rsidRPr="00BF70D7">
        <w:rPr>
          <w:rFonts w:cs="DecoType Naskh"/>
          <w:b/>
          <w:bCs/>
          <w:sz w:val="28"/>
          <w:szCs w:val="28"/>
          <w:rtl/>
        </w:rPr>
        <w:t xml:space="preserve"> </w:t>
      </w:r>
      <w:r w:rsidRPr="00BF70D7">
        <w:rPr>
          <w:rFonts w:cs="DecoType Naskh" w:hint="cs"/>
          <w:b/>
          <w:bCs/>
          <w:sz w:val="28"/>
          <w:szCs w:val="28"/>
          <w:rtl/>
        </w:rPr>
        <w:t>أَن</w:t>
      </w:r>
      <w:r w:rsidRPr="00BF70D7">
        <w:rPr>
          <w:rFonts w:cs="DecoType Naskh"/>
          <w:b/>
          <w:bCs/>
          <w:sz w:val="28"/>
          <w:szCs w:val="28"/>
          <w:rtl/>
        </w:rPr>
        <w:t xml:space="preserve"> </w:t>
      </w:r>
      <w:r w:rsidRPr="00BF70D7">
        <w:rPr>
          <w:rFonts w:cs="DecoType Naskh" w:hint="cs"/>
          <w:b/>
          <w:bCs/>
          <w:sz w:val="28"/>
          <w:szCs w:val="28"/>
          <w:rtl/>
        </w:rPr>
        <w:t>تُؤْمِنُوا</w:t>
      </w:r>
      <w:r w:rsidRPr="00BF70D7">
        <w:rPr>
          <w:rFonts w:cs="DecoType Naskh"/>
          <w:b/>
          <w:bCs/>
          <w:sz w:val="28"/>
          <w:szCs w:val="28"/>
          <w:rtl/>
        </w:rPr>
        <w:t xml:space="preserve"> </w:t>
      </w:r>
      <w:r w:rsidRPr="00BF70D7">
        <w:rPr>
          <w:rFonts w:cs="DecoType Naskh" w:hint="cs"/>
          <w:b/>
          <w:bCs/>
          <w:sz w:val="28"/>
          <w:szCs w:val="28"/>
          <w:rtl/>
        </w:rPr>
        <w:t>بِاللَّهِ</w:t>
      </w:r>
      <w:r w:rsidRPr="00BF70D7">
        <w:rPr>
          <w:rFonts w:cs="DecoType Naskh"/>
          <w:b/>
          <w:bCs/>
          <w:sz w:val="28"/>
          <w:szCs w:val="28"/>
          <w:rtl/>
        </w:rPr>
        <w:t xml:space="preserve"> </w:t>
      </w:r>
      <w:r w:rsidRPr="00BF70D7">
        <w:rPr>
          <w:rFonts w:cs="DecoType Naskh" w:hint="cs"/>
          <w:b/>
          <w:bCs/>
          <w:sz w:val="28"/>
          <w:szCs w:val="28"/>
          <w:rtl/>
        </w:rPr>
        <w:t>رَبِّكُمْ</w:t>
      </w:r>
      <w:r w:rsidRPr="00BF70D7">
        <w:rPr>
          <w:rFonts w:cs="DecoType Naskh"/>
          <w:b/>
          <w:bCs/>
          <w:sz w:val="28"/>
          <w:szCs w:val="28"/>
          <w:rtl/>
        </w:rPr>
        <w:t xml:space="preserve"> </w:t>
      </w:r>
      <w:r w:rsidRPr="00BF70D7">
        <w:rPr>
          <w:rFonts w:cs="DecoType Naskh" w:hint="cs"/>
          <w:b/>
          <w:bCs/>
          <w:sz w:val="28"/>
          <w:szCs w:val="28"/>
          <w:rtl/>
        </w:rPr>
        <w:t>إِن</w:t>
      </w:r>
      <w:r w:rsidRPr="00BF70D7">
        <w:rPr>
          <w:rFonts w:cs="DecoType Naskh"/>
          <w:b/>
          <w:bCs/>
          <w:sz w:val="28"/>
          <w:szCs w:val="28"/>
          <w:rtl/>
        </w:rPr>
        <w:t xml:space="preserve"> </w:t>
      </w:r>
      <w:r w:rsidRPr="00BF70D7">
        <w:rPr>
          <w:rFonts w:cs="DecoType Naskh" w:hint="cs"/>
          <w:b/>
          <w:bCs/>
          <w:sz w:val="28"/>
          <w:szCs w:val="28"/>
          <w:rtl/>
        </w:rPr>
        <w:t>كُنتُمْ</w:t>
      </w:r>
      <w:r w:rsidRPr="00BF70D7">
        <w:rPr>
          <w:rFonts w:cs="DecoType Naskh"/>
          <w:b/>
          <w:bCs/>
          <w:sz w:val="28"/>
          <w:szCs w:val="28"/>
          <w:rtl/>
        </w:rPr>
        <w:t xml:space="preserve"> </w:t>
      </w:r>
      <w:r w:rsidRPr="00BF70D7">
        <w:rPr>
          <w:rFonts w:cs="DecoType Naskh" w:hint="cs"/>
          <w:b/>
          <w:bCs/>
          <w:sz w:val="28"/>
          <w:szCs w:val="28"/>
          <w:rtl/>
        </w:rPr>
        <w:t>خَرَجْتُمْ</w:t>
      </w:r>
      <w:r w:rsidRPr="00BF70D7">
        <w:rPr>
          <w:rFonts w:cs="DecoType Naskh"/>
          <w:b/>
          <w:bCs/>
          <w:sz w:val="28"/>
          <w:szCs w:val="28"/>
          <w:rtl/>
        </w:rPr>
        <w:t xml:space="preserve"> </w:t>
      </w:r>
      <w:r w:rsidRPr="00BF70D7">
        <w:rPr>
          <w:rFonts w:cs="DecoType Naskh" w:hint="cs"/>
          <w:b/>
          <w:bCs/>
          <w:sz w:val="28"/>
          <w:szCs w:val="28"/>
          <w:rtl/>
        </w:rPr>
        <w:t>جِهَادًا</w:t>
      </w:r>
      <w:r w:rsidRPr="00BF70D7">
        <w:rPr>
          <w:rFonts w:cs="DecoType Naskh"/>
          <w:b/>
          <w:bCs/>
          <w:sz w:val="28"/>
          <w:szCs w:val="28"/>
          <w:rtl/>
        </w:rPr>
        <w:t xml:space="preserve"> </w:t>
      </w:r>
      <w:r w:rsidRPr="00BF70D7">
        <w:rPr>
          <w:rFonts w:cs="DecoType Naskh" w:hint="cs"/>
          <w:b/>
          <w:bCs/>
          <w:sz w:val="28"/>
          <w:szCs w:val="28"/>
          <w:rtl/>
        </w:rPr>
        <w:t>فِي</w:t>
      </w:r>
      <w:r w:rsidRPr="00BF70D7">
        <w:rPr>
          <w:rFonts w:cs="DecoType Naskh"/>
          <w:b/>
          <w:bCs/>
          <w:sz w:val="28"/>
          <w:szCs w:val="28"/>
          <w:rtl/>
        </w:rPr>
        <w:t xml:space="preserve"> </w:t>
      </w:r>
      <w:r w:rsidRPr="00BF70D7">
        <w:rPr>
          <w:rFonts w:cs="DecoType Naskh" w:hint="cs"/>
          <w:b/>
          <w:bCs/>
          <w:sz w:val="28"/>
          <w:szCs w:val="28"/>
          <w:rtl/>
        </w:rPr>
        <w:t>سَبِيلِي</w:t>
      </w:r>
      <w:r w:rsidRPr="00BF70D7">
        <w:rPr>
          <w:rFonts w:cs="DecoType Naskh"/>
          <w:b/>
          <w:bCs/>
          <w:sz w:val="28"/>
          <w:szCs w:val="28"/>
          <w:rtl/>
        </w:rPr>
        <w:t xml:space="preserve"> </w:t>
      </w:r>
      <w:r w:rsidRPr="00BF70D7">
        <w:rPr>
          <w:rFonts w:cs="DecoType Naskh" w:hint="cs"/>
          <w:b/>
          <w:bCs/>
          <w:sz w:val="28"/>
          <w:szCs w:val="28"/>
          <w:rtl/>
        </w:rPr>
        <w:t>وَابْتِغَاء</w:t>
      </w:r>
      <w:r w:rsidRPr="00BF70D7">
        <w:rPr>
          <w:rFonts w:cs="DecoType Naskh"/>
          <w:b/>
          <w:bCs/>
          <w:sz w:val="28"/>
          <w:szCs w:val="28"/>
          <w:rtl/>
        </w:rPr>
        <w:t xml:space="preserve"> </w:t>
      </w:r>
      <w:r w:rsidRPr="00BF70D7">
        <w:rPr>
          <w:rFonts w:cs="DecoType Naskh" w:hint="cs"/>
          <w:b/>
          <w:bCs/>
          <w:sz w:val="28"/>
          <w:szCs w:val="28"/>
          <w:rtl/>
        </w:rPr>
        <w:t>مَرْضَاتِي</w:t>
      </w:r>
      <w:r w:rsidRPr="00BF70D7">
        <w:rPr>
          <w:rFonts w:cs="DecoType Naskh"/>
          <w:b/>
          <w:bCs/>
          <w:sz w:val="28"/>
          <w:szCs w:val="28"/>
          <w:rtl/>
        </w:rPr>
        <w:t xml:space="preserve"> </w:t>
      </w:r>
      <w:r w:rsidRPr="00BF70D7">
        <w:rPr>
          <w:rFonts w:cs="DecoType Naskh" w:hint="cs"/>
          <w:b/>
          <w:bCs/>
          <w:sz w:val="28"/>
          <w:szCs w:val="28"/>
          <w:rtl/>
        </w:rPr>
        <w:t>تُسِرُّونَ</w:t>
      </w:r>
      <w:r w:rsidRPr="00BF70D7">
        <w:rPr>
          <w:rFonts w:cs="DecoType Naskh"/>
          <w:b/>
          <w:bCs/>
          <w:sz w:val="28"/>
          <w:szCs w:val="28"/>
          <w:rtl/>
        </w:rPr>
        <w:t xml:space="preserve"> </w:t>
      </w:r>
      <w:r w:rsidRPr="00BF70D7">
        <w:rPr>
          <w:rFonts w:cs="DecoType Naskh" w:hint="cs"/>
          <w:b/>
          <w:bCs/>
          <w:sz w:val="28"/>
          <w:szCs w:val="28"/>
          <w:rtl/>
        </w:rPr>
        <w:t>إِلَيْهِم</w:t>
      </w:r>
      <w:r w:rsidRPr="00BF70D7">
        <w:rPr>
          <w:rFonts w:cs="DecoType Naskh"/>
          <w:b/>
          <w:bCs/>
          <w:sz w:val="28"/>
          <w:szCs w:val="28"/>
          <w:rtl/>
        </w:rPr>
        <w:t xml:space="preserve"> </w:t>
      </w:r>
      <w:r w:rsidRPr="00BF70D7">
        <w:rPr>
          <w:rFonts w:cs="DecoType Naskh" w:hint="cs"/>
          <w:b/>
          <w:bCs/>
          <w:sz w:val="28"/>
          <w:szCs w:val="28"/>
          <w:rtl/>
        </w:rPr>
        <w:t>بِالْمَوَدَّةِ</w:t>
      </w:r>
      <w:r w:rsidRPr="00BF70D7">
        <w:rPr>
          <w:rFonts w:cs="DecoType Naskh"/>
          <w:b/>
          <w:bCs/>
          <w:sz w:val="28"/>
          <w:szCs w:val="28"/>
          <w:rtl/>
        </w:rPr>
        <w:t xml:space="preserve"> </w:t>
      </w:r>
      <w:r w:rsidRPr="00BF70D7">
        <w:rPr>
          <w:rFonts w:cs="DecoType Naskh" w:hint="cs"/>
          <w:b/>
          <w:bCs/>
          <w:sz w:val="28"/>
          <w:szCs w:val="28"/>
          <w:rtl/>
        </w:rPr>
        <w:t>وَأَنَا</w:t>
      </w:r>
      <w:r w:rsidRPr="00BF70D7">
        <w:rPr>
          <w:rFonts w:cs="DecoType Naskh"/>
          <w:b/>
          <w:bCs/>
          <w:sz w:val="28"/>
          <w:szCs w:val="28"/>
          <w:rtl/>
        </w:rPr>
        <w:t xml:space="preserve"> </w:t>
      </w:r>
      <w:r w:rsidRPr="00BF70D7">
        <w:rPr>
          <w:rFonts w:cs="DecoType Naskh" w:hint="cs"/>
          <w:b/>
          <w:bCs/>
          <w:sz w:val="28"/>
          <w:szCs w:val="28"/>
          <w:rtl/>
        </w:rPr>
        <w:t>أَعْلَمُ</w:t>
      </w:r>
      <w:r w:rsidRPr="00BF70D7">
        <w:rPr>
          <w:rFonts w:cs="DecoType Naskh"/>
          <w:b/>
          <w:bCs/>
          <w:sz w:val="28"/>
          <w:szCs w:val="28"/>
          <w:rtl/>
        </w:rPr>
        <w:t xml:space="preserve"> </w:t>
      </w:r>
      <w:r w:rsidRPr="00BF70D7">
        <w:rPr>
          <w:rFonts w:cs="DecoType Naskh" w:hint="cs"/>
          <w:b/>
          <w:bCs/>
          <w:sz w:val="28"/>
          <w:szCs w:val="28"/>
          <w:rtl/>
        </w:rPr>
        <w:t>بِمَا</w:t>
      </w:r>
      <w:r w:rsidRPr="00BF70D7">
        <w:rPr>
          <w:rFonts w:cs="DecoType Naskh"/>
          <w:b/>
          <w:bCs/>
          <w:sz w:val="28"/>
          <w:szCs w:val="28"/>
          <w:rtl/>
        </w:rPr>
        <w:t xml:space="preserve"> </w:t>
      </w:r>
      <w:r w:rsidRPr="00BF70D7">
        <w:rPr>
          <w:rFonts w:cs="DecoType Naskh" w:hint="cs"/>
          <w:b/>
          <w:bCs/>
          <w:sz w:val="28"/>
          <w:szCs w:val="28"/>
          <w:rtl/>
        </w:rPr>
        <w:t>أَخْفَيْتُمْ</w:t>
      </w:r>
      <w:r w:rsidRPr="00BF70D7">
        <w:rPr>
          <w:rFonts w:cs="DecoType Naskh"/>
          <w:b/>
          <w:bCs/>
          <w:sz w:val="28"/>
          <w:szCs w:val="28"/>
          <w:rtl/>
        </w:rPr>
        <w:t xml:space="preserve"> </w:t>
      </w:r>
      <w:r w:rsidRPr="00BF70D7">
        <w:rPr>
          <w:rFonts w:cs="DecoType Naskh" w:hint="cs"/>
          <w:b/>
          <w:bCs/>
          <w:sz w:val="28"/>
          <w:szCs w:val="28"/>
          <w:rtl/>
        </w:rPr>
        <w:t>وَمَا</w:t>
      </w:r>
      <w:r w:rsidRPr="00BF70D7">
        <w:rPr>
          <w:rFonts w:cs="DecoType Naskh"/>
          <w:b/>
          <w:bCs/>
          <w:sz w:val="28"/>
          <w:szCs w:val="28"/>
          <w:rtl/>
        </w:rPr>
        <w:t xml:space="preserve"> </w:t>
      </w:r>
      <w:r w:rsidRPr="00BF70D7">
        <w:rPr>
          <w:rFonts w:cs="DecoType Naskh" w:hint="cs"/>
          <w:b/>
          <w:bCs/>
          <w:sz w:val="28"/>
          <w:szCs w:val="28"/>
          <w:rtl/>
        </w:rPr>
        <w:t>أَعْلَنتُمْ</w:t>
      </w:r>
      <w:r w:rsidRPr="00BF70D7">
        <w:rPr>
          <w:rFonts w:cs="DecoType Naskh"/>
          <w:b/>
          <w:bCs/>
          <w:sz w:val="28"/>
          <w:szCs w:val="28"/>
          <w:rtl/>
        </w:rPr>
        <w:t xml:space="preserve"> </w:t>
      </w:r>
      <w:r w:rsidRPr="00BF70D7">
        <w:rPr>
          <w:rFonts w:cs="DecoType Naskh" w:hint="cs"/>
          <w:b/>
          <w:bCs/>
          <w:sz w:val="28"/>
          <w:szCs w:val="28"/>
          <w:rtl/>
        </w:rPr>
        <w:t>وَمَن</w:t>
      </w:r>
      <w:r w:rsidRPr="00BF70D7">
        <w:rPr>
          <w:rFonts w:cs="DecoType Naskh"/>
          <w:b/>
          <w:bCs/>
          <w:sz w:val="28"/>
          <w:szCs w:val="28"/>
          <w:rtl/>
        </w:rPr>
        <w:t xml:space="preserve"> </w:t>
      </w:r>
      <w:r w:rsidRPr="00BF70D7">
        <w:rPr>
          <w:rFonts w:cs="DecoType Naskh" w:hint="cs"/>
          <w:b/>
          <w:bCs/>
          <w:sz w:val="28"/>
          <w:szCs w:val="28"/>
          <w:rtl/>
        </w:rPr>
        <w:t>يَفْعَلْهُ</w:t>
      </w:r>
      <w:r w:rsidRPr="00BF70D7">
        <w:rPr>
          <w:rFonts w:cs="DecoType Naskh"/>
          <w:b/>
          <w:bCs/>
          <w:sz w:val="28"/>
          <w:szCs w:val="28"/>
          <w:rtl/>
        </w:rPr>
        <w:t xml:space="preserve"> </w:t>
      </w:r>
      <w:r w:rsidRPr="00BF70D7">
        <w:rPr>
          <w:rFonts w:cs="DecoType Naskh" w:hint="cs"/>
          <w:b/>
          <w:bCs/>
          <w:sz w:val="28"/>
          <w:szCs w:val="28"/>
          <w:rtl/>
        </w:rPr>
        <w:t>مِنكُمْ</w:t>
      </w:r>
      <w:r w:rsidRPr="00BF70D7">
        <w:rPr>
          <w:rFonts w:cs="DecoType Naskh"/>
          <w:b/>
          <w:bCs/>
          <w:sz w:val="28"/>
          <w:szCs w:val="28"/>
          <w:rtl/>
        </w:rPr>
        <w:t xml:space="preserve"> </w:t>
      </w:r>
      <w:r w:rsidRPr="00BF70D7">
        <w:rPr>
          <w:rFonts w:cs="DecoType Naskh" w:hint="cs"/>
          <w:b/>
          <w:bCs/>
          <w:sz w:val="28"/>
          <w:szCs w:val="28"/>
          <w:rtl/>
        </w:rPr>
        <w:t>فَقَدْ</w:t>
      </w:r>
      <w:r w:rsidRPr="00BF70D7">
        <w:rPr>
          <w:rFonts w:cs="DecoType Naskh"/>
          <w:b/>
          <w:bCs/>
          <w:sz w:val="28"/>
          <w:szCs w:val="28"/>
          <w:rtl/>
        </w:rPr>
        <w:t xml:space="preserve"> </w:t>
      </w:r>
      <w:r w:rsidRPr="00BF70D7">
        <w:rPr>
          <w:rFonts w:cs="DecoType Naskh" w:hint="cs"/>
          <w:b/>
          <w:bCs/>
          <w:sz w:val="28"/>
          <w:szCs w:val="28"/>
          <w:rtl/>
        </w:rPr>
        <w:t>ضَلَّ</w:t>
      </w:r>
      <w:r w:rsidRPr="00BF70D7">
        <w:rPr>
          <w:rFonts w:cs="DecoType Naskh"/>
          <w:b/>
          <w:bCs/>
          <w:sz w:val="28"/>
          <w:szCs w:val="28"/>
          <w:rtl/>
        </w:rPr>
        <w:t xml:space="preserve"> </w:t>
      </w:r>
      <w:r w:rsidRPr="00BF70D7">
        <w:rPr>
          <w:rFonts w:cs="DecoType Naskh" w:hint="cs"/>
          <w:b/>
          <w:bCs/>
          <w:sz w:val="28"/>
          <w:szCs w:val="28"/>
          <w:rtl/>
        </w:rPr>
        <w:t>سَوَاء</w:t>
      </w:r>
      <w:r w:rsidRPr="00BF70D7">
        <w:rPr>
          <w:rFonts w:cs="DecoType Naskh"/>
          <w:b/>
          <w:bCs/>
          <w:sz w:val="28"/>
          <w:szCs w:val="28"/>
          <w:rtl/>
        </w:rPr>
        <w:t xml:space="preserve"> </w:t>
      </w:r>
      <w:r w:rsidRPr="00BF70D7">
        <w:rPr>
          <w:rFonts w:cs="DecoType Naskh" w:hint="cs"/>
          <w:b/>
          <w:bCs/>
          <w:sz w:val="28"/>
          <w:szCs w:val="28"/>
          <w:rtl/>
        </w:rPr>
        <w:t>السَّبِيل</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الممتحنة</w:t>
      </w:r>
      <w:r w:rsidRPr="00871A05">
        <w:rPr>
          <w:rFonts w:cs="Arabic Transparent"/>
          <w:sz w:val="28"/>
          <w:szCs w:val="28"/>
          <w:rtl/>
        </w:rPr>
        <w:t xml:space="preserve">: </w:t>
      </w:r>
      <w:r w:rsidRPr="000E7F15">
        <w:rPr>
          <w:rFonts w:ascii="Times New Roman" w:hAnsi="Times New Roman" w:cs="Times New Roman"/>
          <w:sz w:val="28"/>
          <w:szCs w:val="28"/>
          <w:rtl/>
        </w:rPr>
        <w:t>1</w:t>
      </w:r>
      <w:r w:rsidRPr="00871A05">
        <w:rPr>
          <w:rFonts w:cs="Arabic Transparent"/>
          <w:sz w:val="28"/>
          <w:szCs w:val="28"/>
          <w:rtl/>
        </w:rPr>
        <w:t>]</w:t>
      </w:r>
    </w:p>
    <w:p w:rsidR="00CD740F" w:rsidRPr="00BF70D7" w:rsidRDefault="00CD740F" w:rsidP="001B407A">
      <w:pPr>
        <w:spacing w:line="360" w:lineRule="auto"/>
        <w:ind w:left="5" w:firstLine="397"/>
        <w:jc w:val="both"/>
        <w:rPr>
          <w:rFonts w:cs="Arabic Transparent"/>
          <w:b/>
          <w:bCs/>
          <w:sz w:val="28"/>
          <w:szCs w:val="28"/>
          <w:rtl/>
        </w:rPr>
      </w:pPr>
      <w:r w:rsidRPr="00BF70D7">
        <w:rPr>
          <w:rFonts w:cs="Arabic Transparent" w:hint="cs"/>
          <w:b/>
          <w:bCs/>
          <w:sz w:val="28"/>
          <w:szCs w:val="28"/>
          <w:rtl/>
        </w:rPr>
        <w:t>موضع</w:t>
      </w:r>
      <w:r w:rsidRPr="00BF70D7">
        <w:rPr>
          <w:rFonts w:cs="Arabic Transparent"/>
          <w:b/>
          <w:bCs/>
          <w:sz w:val="28"/>
          <w:szCs w:val="28"/>
          <w:rtl/>
        </w:rPr>
        <w:t xml:space="preserve"> </w:t>
      </w:r>
      <w:r w:rsidRPr="00BF70D7">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spacing w:line="360" w:lineRule="auto"/>
        <w:ind w:left="5" w:firstLine="397"/>
        <w:jc w:val="both"/>
        <w:rPr>
          <w:rFonts w:cs="Arabic Transparent"/>
          <w:sz w:val="28"/>
          <w:szCs w:val="28"/>
          <w:rtl/>
        </w:rPr>
      </w:pP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حول</w:t>
      </w:r>
      <w:r>
        <w:rPr>
          <w:rFonts w:cs="Arabic Transparent"/>
          <w:sz w:val="28"/>
          <w:szCs w:val="28"/>
          <w:rtl/>
        </w:rPr>
        <w:t xml:space="preserve"> </w:t>
      </w:r>
      <w:r>
        <w:rPr>
          <w:rFonts w:cs="Arabic Transparent" w:hint="cs"/>
          <w:sz w:val="28"/>
          <w:szCs w:val="28"/>
          <w:rtl/>
        </w:rPr>
        <w:t>سبب</w:t>
      </w:r>
      <w:r>
        <w:rPr>
          <w:rFonts w:cs="Arabic Transparent"/>
          <w:sz w:val="28"/>
          <w:szCs w:val="28"/>
          <w:rtl/>
        </w:rPr>
        <w:t xml:space="preserve"> </w:t>
      </w:r>
      <w:r>
        <w:rPr>
          <w:rFonts w:cs="Arabic Transparent" w:hint="cs"/>
          <w:sz w:val="28"/>
          <w:szCs w:val="28"/>
          <w:rtl/>
        </w:rPr>
        <w:t>نزولها،</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sidRPr="00BF70D7">
        <w:rPr>
          <w:rFonts w:cs="Arabic Transparent"/>
          <w:sz w:val="28"/>
          <w:szCs w:val="28"/>
          <w:rtl/>
        </w:rPr>
        <w:t>"</w:t>
      </w:r>
      <w:r w:rsidRPr="00BF70D7">
        <w:rPr>
          <w:rFonts w:ascii="Arial" w:hAnsi="Arial" w:cs="Arabic Transparent"/>
          <w:color w:val="000000"/>
          <w:sz w:val="28"/>
          <w:szCs w:val="28"/>
          <w:rtl/>
        </w:rPr>
        <w:t>وهذه الآية نزلت بسبب حاطب بن أبي بلتعة</w:t>
      </w:r>
      <w:r>
        <w:rPr>
          <w:rFonts w:ascii="Arial" w:hAnsi="Arial" w:cs="Arabic Transparent"/>
          <w:color w:val="000000"/>
          <w:sz w:val="28"/>
          <w:szCs w:val="28"/>
          <w:rtl/>
        </w:rPr>
        <w:t xml:space="preserve">، </w:t>
      </w:r>
      <w:r w:rsidRPr="00BF70D7">
        <w:rPr>
          <w:rFonts w:ascii="Arial" w:hAnsi="Arial" w:cs="Arabic Transparent"/>
          <w:color w:val="000000"/>
          <w:sz w:val="28"/>
          <w:szCs w:val="28"/>
          <w:rtl/>
        </w:rPr>
        <w:t xml:space="preserve">وذلك أن رسول الله </w:t>
      </w:r>
      <w:r w:rsidRPr="00343B58">
        <w:rPr>
          <w:rFonts w:ascii="Arial" w:hAnsi="Arial" w:cs="Arabic Transparent"/>
          <w:color w:val="000000"/>
          <w:sz w:val="28"/>
          <w:szCs w:val="28"/>
        </w:rPr>
        <w:sym w:font="AGA Arabesque" w:char="F072"/>
      </w:r>
      <w:r w:rsidRPr="00BF70D7">
        <w:rPr>
          <w:rFonts w:ascii="Arial" w:hAnsi="Arial" w:cs="Arabic Transparent"/>
          <w:color w:val="000000"/>
          <w:sz w:val="28"/>
          <w:szCs w:val="28"/>
          <w:rtl/>
        </w:rPr>
        <w:t xml:space="preserve"> أراد الخروج إلى مكة عام الحديبية</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43"/>
      </w:r>
      <w:r>
        <w:rPr>
          <w:rStyle w:val="FootnoteReference"/>
          <w:rFonts w:cs="Arabic Transparent"/>
          <w:sz w:val="28"/>
          <w:szCs w:val="28"/>
          <w:rtl/>
        </w:rPr>
        <w:t>)</w:t>
      </w:r>
      <w:r>
        <w:rPr>
          <w:rFonts w:cs="Arabic Transparent"/>
          <w:sz w:val="28"/>
          <w:szCs w:val="28"/>
          <w:rtl/>
        </w:rPr>
        <w:t>.</w:t>
      </w:r>
    </w:p>
    <w:p w:rsidR="00CD740F" w:rsidRDefault="00CD740F" w:rsidP="001B407A">
      <w:pPr>
        <w:spacing w:line="360" w:lineRule="auto"/>
        <w:ind w:left="5" w:firstLine="397"/>
        <w:jc w:val="both"/>
        <w:rPr>
          <w:rFonts w:cs="Arabic Transparent"/>
          <w:sz w:val="28"/>
          <w:szCs w:val="28"/>
          <w:rtl/>
        </w:rPr>
      </w:pP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مستدركاً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بل</w:t>
      </w:r>
      <w:r>
        <w:rPr>
          <w:rFonts w:cs="Arabic Transparent"/>
          <w:sz w:val="28"/>
          <w:szCs w:val="28"/>
          <w:rtl/>
        </w:rPr>
        <w:t xml:space="preserve"> </w:t>
      </w:r>
      <w:r>
        <w:rPr>
          <w:rFonts w:cs="Arabic Transparent" w:hint="cs"/>
          <w:sz w:val="28"/>
          <w:szCs w:val="28"/>
          <w:rtl/>
        </w:rPr>
        <w:t>عام</w:t>
      </w:r>
      <w:r>
        <w:rPr>
          <w:rFonts w:cs="Arabic Transparent"/>
          <w:sz w:val="28"/>
          <w:szCs w:val="28"/>
          <w:rtl/>
        </w:rPr>
        <w:t xml:space="preserve"> </w:t>
      </w:r>
      <w:r>
        <w:rPr>
          <w:rFonts w:cs="Arabic Transparent" w:hint="cs"/>
          <w:sz w:val="28"/>
          <w:szCs w:val="28"/>
          <w:rtl/>
        </w:rPr>
        <w:t>فتح</w:t>
      </w:r>
      <w:r>
        <w:rPr>
          <w:rFonts w:cs="Arabic Transparent"/>
          <w:sz w:val="28"/>
          <w:szCs w:val="28"/>
          <w:rtl/>
        </w:rPr>
        <w:t xml:space="preserve"> </w:t>
      </w:r>
      <w:r>
        <w:rPr>
          <w:rFonts w:cs="Arabic Transparent" w:hint="cs"/>
          <w:sz w:val="28"/>
          <w:szCs w:val="28"/>
          <w:rtl/>
        </w:rPr>
        <w:t>مكة</w:t>
      </w:r>
      <w:r>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44"/>
      </w:r>
      <w:r>
        <w:rPr>
          <w:rStyle w:val="FootnoteReference"/>
          <w:rFonts w:cs="Arabic Transparent"/>
          <w:sz w:val="28"/>
          <w:szCs w:val="28"/>
          <w:rtl/>
        </w:rPr>
        <w:t>)</w:t>
      </w:r>
      <w:r>
        <w:rPr>
          <w:rFonts w:cs="Arabic Transparent"/>
          <w:sz w:val="28"/>
          <w:szCs w:val="28"/>
          <w:rtl/>
        </w:rPr>
        <w:t>.</w:t>
      </w:r>
    </w:p>
    <w:p w:rsidR="00CD740F" w:rsidRPr="00802D03" w:rsidRDefault="00CD740F" w:rsidP="001B407A">
      <w:pPr>
        <w:keepNext/>
        <w:widowControl w:val="0"/>
        <w:spacing w:line="360" w:lineRule="auto"/>
        <w:ind w:left="5" w:firstLine="397"/>
        <w:jc w:val="both"/>
        <w:rPr>
          <w:rFonts w:cs="Arabic Transparent"/>
          <w:b/>
          <w:bCs/>
          <w:sz w:val="28"/>
          <w:szCs w:val="28"/>
          <w:rtl/>
        </w:rPr>
      </w:pPr>
      <w:r w:rsidRPr="00802D03">
        <w:rPr>
          <w:rFonts w:cs="Arabic Transparent" w:hint="cs"/>
          <w:b/>
          <w:bCs/>
          <w:sz w:val="28"/>
          <w:szCs w:val="28"/>
          <w:rtl/>
        </w:rPr>
        <w:t>المناقشة</w:t>
      </w:r>
      <w:r w:rsidRPr="00802D03">
        <w:rPr>
          <w:rFonts w:cs="Arabic Transparent"/>
          <w:b/>
          <w:bCs/>
          <w:sz w:val="28"/>
          <w:szCs w:val="28"/>
          <w:rtl/>
        </w:rPr>
        <w:t xml:space="preserve"> </w:t>
      </w:r>
      <w:r w:rsidRPr="00802D03">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spacing w:line="360" w:lineRule="auto"/>
        <w:ind w:firstLine="397"/>
        <w:jc w:val="both"/>
        <w:rPr>
          <w:rFonts w:ascii="Arial" w:hAnsi="Arial" w:cs="Arabic Transparent"/>
          <w:color w:val="000000"/>
          <w:sz w:val="28"/>
          <w:szCs w:val="28"/>
          <w:rtl/>
        </w:rPr>
      </w:pPr>
      <w:r>
        <w:rPr>
          <w:rFonts w:cs="Arabic Transparent" w:hint="cs"/>
          <w:sz w:val="28"/>
          <w:szCs w:val="28"/>
          <w:rtl/>
        </w:rPr>
        <w:t>إن</w:t>
      </w:r>
      <w:r>
        <w:rPr>
          <w:rFonts w:cs="Arabic Transparent"/>
          <w:sz w:val="28"/>
          <w:szCs w:val="28"/>
          <w:rtl/>
        </w:rPr>
        <w:t xml:space="preserve"> </w:t>
      </w:r>
      <w:r>
        <w:rPr>
          <w:rFonts w:cs="Arabic Transparent" w:hint="cs"/>
          <w:sz w:val="28"/>
          <w:szCs w:val="28"/>
          <w:rtl/>
        </w:rPr>
        <w:t>بعث</w:t>
      </w:r>
      <w:r>
        <w:rPr>
          <w:rFonts w:cs="Arabic Transparent"/>
          <w:sz w:val="28"/>
          <w:szCs w:val="28"/>
          <w:rtl/>
        </w:rPr>
        <w:t xml:space="preserve"> </w:t>
      </w:r>
      <w:r>
        <w:rPr>
          <w:rFonts w:cs="Arabic Transparent" w:hint="cs"/>
          <w:sz w:val="28"/>
          <w:szCs w:val="28"/>
          <w:rtl/>
        </w:rPr>
        <w:t>حاطب</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بلتعة</w:t>
      </w:r>
      <w:r>
        <w:rPr>
          <w:rFonts w:cs="Arabic Transparent"/>
          <w:sz w:val="28"/>
          <w:szCs w:val="28"/>
          <w:rtl/>
        </w:rPr>
        <w:t xml:space="preserve"> </w:t>
      </w:r>
      <w:r>
        <w:rPr>
          <w:rFonts w:cs="Arabic Transparent" w:hint="cs"/>
          <w:sz w:val="28"/>
          <w:szCs w:val="28"/>
          <w:rtl/>
        </w:rPr>
        <w:t>بكتاب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مكة</w:t>
      </w:r>
      <w:r>
        <w:rPr>
          <w:rFonts w:cs="Arabic Transparent"/>
          <w:sz w:val="28"/>
          <w:szCs w:val="28"/>
          <w:rtl/>
        </w:rPr>
        <w:t xml:space="preserve"> </w:t>
      </w:r>
      <w:r>
        <w:rPr>
          <w:rFonts w:cs="Arabic Transparent" w:hint="cs"/>
          <w:sz w:val="28"/>
          <w:szCs w:val="28"/>
          <w:rtl/>
        </w:rPr>
        <w:t>يخبرهم</w:t>
      </w:r>
      <w:r>
        <w:rPr>
          <w:rFonts w:cs="Arabic Transparent"/>
          <w:sz w:val="28"/>
          <w:szCs w:val="28"/>
          <w:rtl/>
        </w:rPr>
        <w:t xml:space="preserve"> </w:t>
      </w:r>
      <w:r>
        <w:rPr>
          <w:rFonts w:cs="Arabic Transparent" w:hint="cs"/>
          <w:sz w:val="28"/>
          <w:szCs w:val="28"/>
          <w:rtl/>
        </w:rPr>
        <w:t>بغزو</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عام</w:t>
      </w:r>
      <w:r>
        <w:rPr>
          <w:rFonts w:cs="Arabic Transparent"/>
          <w:sz w:val="28"/>
          <w:szCs w:val="28"/>
          <w:rtl/>
        </w:rPr>
        <w:t xml:space="preserve"> </w:t>
      </w:r>
      <w:r>
        <w:rPr>
          <w:rFonts w:cs="Arabic Transparent" w:hint="cs"/>
          <w:sz w:val="28"/>
          <w:szCs w:val="28"/>
          <w:rtl/>
        </w:rPr>
        <w:t>الفتح،</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العام</w:t>
      </w:r>
      <w:r>
        <w:rPr>
          <w:rFonts w:cs="Arabic Transparent"/>
          <w:sz w:val="28"/>
          <w:szCs w:val="28"/>
          <w:rtl/>
        </w:rPr>
        <w:t xml:space="preserve"> </w:t>
      </w:r>
      <w:r>
        <w:rPr>
          <w:rFonts w:cs="Arabic Transparent" w:hint="cs"/>
          <w:sz w:val="28"/>
          <w:szCs w:val="28"/>
          <w:rtl/>
        </w:rPr>
        <w:t>الثامن</w:t>
      </w:r>
      <w:r>
        <w:rPr>
          <w:rFonts w:cs="Arabic Transparent"/>
          <w:sz w:val="28"/>
          <w:szCs w:val="28"/>
          <w:rtl/>
        </w:rPr>
        <w:t xml:space="preserve"> </w:t>
      </w:r>
      <w:r>
        <w:rPr>
          <w:rFonts w:cs="Arabic Transparent" w:hint="cs"/>
          <w:sz w:val="28"/>
          <w:szCs w:val="28"/>
          <w:rtl/>
        </w:rPr>
        <w:t>للهجرة،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الصحيح</w:t>
      </w:r>
      <w:r>
        <w:rPr>
          <w:rFonts w:cs="Arabic Transparent"/>
          <w:sz w:val="28"/>
          <w:szCs w:val="28"/>
          <w:rtl/>
        </w:rPr>
        <w:t xml:space="preserve"> </w:t>
      </w:r>
      <w:r>
        <w:rPr>
          <w:rFonts w:cs="Arabic Transparent" w:hint="cs"/>
          <w:sz w:val="28"/>
          <w:szCs w:val="28"/>
          <w:rtl/>
        </w:rPr>
        <w:t>الثابت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كتب</w:t>
      </w:r>
      <w:r>
        <w:rPr>
          <w:rFonts w:cs="Arabic Transparent"/>
          <w:sz w:val="28"/>
          <w:szCs w:val="28"/>
          <w:rtl/>
        </w:rPr>
        <w:t xml:space="preserve"> </w:t>
      </w:r>
      <w:r>
        <w:rPr>
          <w:rFonts w:cs="Arabic Transparent" w:hint="cs"/>
          <w:sz w:val="28"/>
          <w:szCs w:val="28"/>
          <w:rtl/>
        </w:rPr>
        <w:t>الصحاح</w:t>
      </w:r>
      <w:r>
        <w:rPr>
          <w:rFonts w:cs="Arabic Transparent"/>
          <w:sz w:val="28"/>
          <w:szCs w:val="28"/>
          <w:rtl/>
        </w:rPr>
        <w:t xml:space="preserve"> </w:t>
      </w:r>
      <w:r>
        <w:rPr>
          <w:rFonts w:cs="Arabic Transparent" w:hint="cs"/>
          <w:sz w:val="28"/>
          <w:szCs w:val="28"/>
          <w:rtl/>
        </w:rPr>
        <w:t>والسنن،</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اتفق</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كتاب</w:t>
      </w:r>
      <w:r>
        <w:rPr>
          <w:rFonts w:cs="Arabic Transparent"/>
          <w:sz w:val="28"/>
          <w:szCs w:val="28"/>
          <w:rtl/>
        </w:rPr>
        <w:t xml:space="preserve"> </w:t>
      </w:r>
      <w:r>
        <w:rPr>
          <w:rFonts w:cs="Arabic Transparent" w:hint="cs"/>
          <w:sz w:val="28"/>
          <w:szCs w:val="28"/>
          <w:rtl/>
        </w:rPr>
        <w:t>السير</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45"/>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أخرج</w:t>
      </w:r>
      <w:r>
        <w:rPr>
          <w:rFonts w:cs="Arabic Transparent"/>
          <w:sz w:val="28"/>
          <w:szCs w:val="28"/>
          <w:rtl/>
        </w:rPr>
        <w:t xml:space="preserve"> </w:t>
      </w:r>
      <w:r>
        <w:rPr>
          <w:rFonts w:cs="Arabic Transparent" w:hint="cs"/>
          <w:sz w:val="28"/>
          <w:szCs w:val="28"/>
          <w:rtl/>
        </w:rPr>
        <w:t>البخاري</w:t>
      </w:r>
      <w:r>
        <w:rPr>
          <w:rFonts w:cs="Arabic Transparent"/>
          <w:sz w:val="28"/>
          <w:szCs w:val="28"/>
          <w:rtl/>
        </w:rPr>
        <w:t xml:space="preserve"> </w:t>
      </w:r>
      <w:r>
        <w:rPr>
          <w:rFonts w:cs="Arabic Transparent" w:hint="cs"/>
          <w:sz w:val="28"/>
          <w:szCs w:val="28"/>
          <w:rtl/>
        </w:rPr>
        <w:t>وغيره،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باب</w:t>
      </w:r>
      <w:r>
        <w:rPr>
          <w:rFonts w:cs="Arabic Transparent"/>
          <w:sz w:val="28"/>
          <w:szCs w:val="28"/>
          <w:rtl/>
        </w:rPr>
        <w:t xml:space="preserve"> </w:t>
      </w:r>
      <w:r>
        <w:rPr>
          <w:rFonts w:cs="Arabic Transparent" w:hint="cs"/>
          <w:sz w:val="28"/>
          <w:szCs w:val="28"/>
          <w:rtl/>
        </w:rPr>
        <w:t>غزوة</w:t>
      </w:r>
      <w:r>
        <w:rPr>
          <w:rFonts w:cs="Arabic Transparent"/>
          <w:sz w:val="28"/>
          <w:szCs w:val="28"/>
          <w:rtl/>
        </w:rPr>
        <w:t xml:space="preserve"> </w:t>
      </w:r>
      <w:r>
        <w:rPr>
          <w:rFonts w:cs="Arabic Transparent" w:hint="cs"/>
          <w:sz w:val="28"/>
          <w:szCs w:val="28"/>
          <w:rtl/>
        </w:rPr>
        <w:t>الفتح</w:t>
      </w:r>
      <w:r>
        <w:rPr>
          <w:rFonts w:cs="Arabic Transparent"/>
          <w:sz w:val="28"/>
          <w:szCs w:val="28"/>
          <w:rtl/>
        </w:rPr>
        <w:t xml:space="preserve"> </w:t>
      </w:r>
      <w:r w:rsidRPr="00F1063F">
        <w:rPr>
          <w:rFonts w:ascii="Arial" w:hAnsi="Arial" w:cs="Arabic Transparent"/>
          <w:color w:val="000000"/>
          <w:sz w:val="28"/>
          <w:szCs w:val="28"/>
          <w:rtl/>
        </w:rPr>
        <w:t xml:space="preserve">وما بعث حاطب بن أبي بلتعة إلى أهل مكة يخبرهم بغزو النبي </w:t>
      </w:r>
      <w:r w:rsidRPr="00343B58">
        <w:rPr>
          <w:rFonts w:ascii="Arial" w:hAnsi="Arial" w:cs="Arabic Transparent"/>
          <w:color w:val="000000"/>
          <w:sz w:val="28"/>
          <w:szCs w:val="28"/>
        </w:rPr>
        <w:sym w:font="AGA Arabesque" w:char="F072"/>
      </w:r>
      <w:r>
        <w:rPr>
          <w:rFonts w:ascii="Arial" w:hAnsi="Arial" w:cs="Arabic Transparent"/>
          <w:sz w:val="28"/>
          <w:szCs w:val="28"/>
          <w:rtl/>
        </w:rPr>
        <w:t xml:space="preserve">، عن علي بن أبي طالب رضي الله عنه أنه قال: </w:t>
      </w:r>
      <w:r w:rsidRPr="005D0BA7">
        <w:rPr>
          <w:rFonts w:ascii="Arial" w:hAnsi="Arial" w:cs="Arabic Transparent"/>
          <w:color w:val="000000"/>
          <w:sz w:val="28"/>
          <w:szCs w:val="28"/>
          <w:rtl/>
        </w:rPr>
        <w:t xml:space="preserve">بعثني رسول الله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أنا والزبير والمقداد، فقال: </w:t>
      </w:r>
      <w:r>
        <w:rPr>
          <w:rFonts w:ascii="Arial" w:hAnsi="Arial" w:cs="Arabic Transparent"/>
          <w:sz w:val="28"/>
          <w:szCs w:val="28"/>
          <w:rtl/>
        </w:rPr>
        <w:t>«</w:t>
      </w:r>
      <w:r w:rsidRPr="00D3615F">
        <w:rPr>
          <w:rFonts w:ascii="Arial" w:hAnsi="Arial" w:cs="Arabic Transparent"/>
          <w:sz w:val="28"/>
          <w:szCs w:val="28"/>
          <w:rtl/>
        </w:rPr>
        <w:t>انْطَلِقُوا حَتَّى تَأْتُوا رَوْضَةَ خَاخٍ</w:t>
      </w:r>
      <w:r w:rsidRPr="00D3615F">
        <w:rPr>
          <w:rStyle w:val="FootnoteReference"/>
          <w:rFonts w:ascii="Arial" w:hAnsi="Arial" w:cs="Arabic Transparent"/>
          <w:sz w:val="28"/>
          <w:szCs w:val="28"/>
          <w:rtl/>
        </w:rPr>
        <w:t xml:space="preserve"> (</w:t>
      </w:r>
      <w:r w:rsidRPr="000E7F15">
        <w:rPr>
          <w:rStyle w:val="FootnoteReference"/>
          <w:rFonts w:ascii="Times New Roman" w:hAnsi="Times New Roman"/>
          <w:sz w:val="28"/>
          <w:szCs w:val="28"/>
          <w:rtl/>
        </w:rPr>
        <w:footnoteReference w:id="646"/>
      </w:r>
      <w:r w:rsidRPr="00D3615F">
        <w:rPr>
          <w:rStyle w:val="FootnoteReference"/>
          <w:rFonts w:ascii="Arial" w:hAnsi="Arial" w:cs="Arabic Transparent"/>
          <w:sz w:val="28"/>
          <w:szCs w:val="28"/>
          <w:rtl/>
        </w:rPr>
        <w:t>)</w:t>
      </w:r>
      <w:r>
        <w:rPr>
          <w:rFonts w:ascii="Arial" w:hAnsi="Arial" w:cs="Arabic Transparent"/>
          <w:sz w:val="28"/>
          <w:szCs w:val="28"/>
          <w:rtl/>
        </w:rPr>
        <w:t xml:space="preserve">، </w:t>
      </w:r>
      <w:r w:rsidRPr="00D3615F">
        <w:rPr>
          <w:rFonts w:ascii="Arial" w:hAnsi="Arial" w:cs="Arabic Transparent"/>
          <w:sz w:val="28"/>
          <w:szCs w:val="28"/>
          <w:rtl/>
        </w:rPr>
        <w:t>فَإِنَّ بِهَا ظَعِينَةً</w:t>
      </w:r>
      <w:r w:rsidRPr="00D3615F">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47"/>
      </w:r>
      <w:r w:rsidRPr="00D3615F">
        <w:rPr>
          <w:rStyle w:val="FootnoteReference"/>
          <w:rFonts w:ascii="Arial" w:hAnsi="Arial" w:cs="Arabic Transparent"/>
          <w:sz w:val="28"/>
          <w:szCs w:val="28"/>
          <w:rtl/>
        </w:rPr>
        <w:t>)</w:t>
      </w:r>
      <w:r>
        <w:rPr>
          <w:rFonts w:ascii="Arial" w:hAnsi="Arial" w:cs="Arabic Transparent"/>
          <w:sz w:val="28"/>
          <w:szCs w:val="28"/>
          <w:rtl/>
        </w:rPr>
        <w:t xml:space="preserve"> </w:t>
      </w:r>
      <w:r w:rsidRPr="00D3615F">
        <w:rPr>
          <w:rFonts w:ascii="Arial" w:hAnsi="Arial" w:cs="Arabic Transparent"/>
          <w:sz w:val="28"/>
          <w:szCs w:val="28"/>
          <w:rtl/>
        </w:rPr>
        <w:t>وَمَعَهَا كِتَابٌ فَخُذُوهُ مِنْهَا</w:t>
      </w:r>
      <w:r>
        <w:rPr>
          <w:rFonts w:ascii="Arial" w:hAnsi="Arial" w:cs="Arabic Transparent"/>
          <w:color w:val="000000"/>
          <w:sz w:val="28"/>
          <w:szCs w:val="28"/>
          <w:rtl/>
        </w:rPr>
        <w:t xml:space="preserve">»، </w:t>
      </w:r>
      <w:r w:rsidRPr="00B22C19">
        <w:rPr>
          <w:rFonts w:ascii="Arial" w:hAnsi="Arial" w:cs="Arabic Transparent"/>
          <w:sz w:val="28"/>
          <w:szCs w:val="28"/>
          <w:rtl/>
        </w:rPr>
        <w:t>قَالَ</w:t>
      </w:r>
      <w:r>
        <w:rPr>
          <w:rFonts w:ascii="Arial" w:hAnsi="Arial" w:cs="Arabic Transparent"/>
          <w:sz w:val="28"/>
          <w:szCs w:val="28"/>
          <w:rtl/>
        </w:rPr>
        <w:t xml:space="preserve">: </w:t>
      </w:r>
      <w:r w:rsidRPr="00B22C19">
        <w:rPr>
          <w:rFonts w:ascii="Arial" w:hAnsi="Arial" w:cs="Arabic Transparent"/>
          <w:sz w:val="28"/>
          <w:szCs w:val="28"/>
          <w:rtl/>
        </w:rPr>
        <w:t>فَانْطَلَقْنَا تَعَادَى بِنَا خَيْلُنَا حَتَّى أَتَيْنَا الرَّوْضَةَ</w:t>
      </w:r>
      <w:r>
        <w:rPr>
          <w:rFonts w:ascii="Arial" w:hAnsi="Arial" w:cs="Arabic Transparent"/>
          <w:sz w:val="28"/>
          <w:szCs w:val="28"/>
          <w:rtl/>
        </w:rPr>
        <w:t xml:space="preserve">، </w:t>
      </w:r>
      <w:r w:rsidRPr="00B22C19">
        <w:rPr>
          <w:rFonts w:ascii="Arial" w:hAnsi="Arial" w:cs="Arabic Transparent"/>
          <w:sz w:val="28"/>
          <w:szCs w:val="28"/>
          <w:rtl/>
        </w:rPr>
        <w:t>فَإِذَا نَحْنُ بِالظَّعِينَةِ</w:t>
      </w:r>
      <w:r>
        <w:rPr>
          <w:rFonts w:ascii="Arial" w:hAnsi="Arial" w:cs="Arabic Transparent"/>
          <w:sz w:val="28"/>
          <w:szCs w:val="28"/>
          <w:rtl/>
        </w:rPr>
        <w:t xml:space="preserve">، </w:t>
      </w:r>
      <w:r w:rsidRPr="00B22C19">
        <w:rPr>
          <w:rFonts w:ascii="Arial" w:hAnsi="Arial" w:cs="Arabic Transparent"/>
          <w:sz w:val="28"/>
          <w:szCs w:val="28"/>
          <w:rtl/>
        </w:rPr>
        <w:t>قُلْنَا لَهَا</w:t>
      </w:r>
      <w:r>
        <w:rPr>
          <w:rFonts w:ascii="Arial" w:hAnsi="Arial" w:cs="Arabic Transparent"/>
          <w:sz w:val="28"/>
          <w:szCs w:val="28"/>
          <w:rtl/>
        </w:rPr>
        <w:t xml:space="preserve">: </w:t>
      </w:r>
      <w:r w:rsidRPr="00B22C19">
        <w:rPr>
          <w:rFonts w:ascii="Arial" w:hAnsi="Arial" w:cs="Arabic Transparent"/>
          <w:sz w:val="28"/>
          <w:szCs w:val="28"/>
          <w:rtl/>
        </w:rPr>
        <w:t>أَخْرِجِي الكِتَابَ</w:t>
      </w:r>
      <w:r>
        <w:rPr>
          <w:rFonts w:ascii="Arial" w:hAnsi="Arial" w:cs="Arabic Transparent"/>
          <w:sz w:val="28"/>
          <w:szCs w:val="28"/>
          <w:rtl/>
        </w:rPr>
        <w:t xml:space="preserve">، </w:t>
      </w:r>
      <w:r w:rsidRPr="00B22C19">
        <w:rPr>
          <w:rFonts w:ascii="Arial" w:hAnsi="Arial" w:cs="Arabic Transparent"/>
          <w:sz w:val="28"/>
          <w:szCs w:val="28"/>
          <w:rtl/>
        </w:rPr>
        <w:t>قَالَتْ</w:t>
      </w:r>
      <w:r>
        <w:rPr>
          <w:rFonts w:ascii="Arial" w:hAnsi="Arial" w:cs="Arabic Transparent"/>
          <w:sz w:val="28"/>
          <w:szCs w:val="28"/>
          <w:rtl/>
        </w:rPr>
        <w:t xml:space="preserve">: </w:t>
      </w:r>
      <w:r w:rsidRPr="00B22C19">
        <w:rPr>
          <w:rFonts w:ascii="Arial" w:hAnsi="Arial" w:cs="Arabic Transparent"/>
          <w:sz w:val="28"/>
          <w:szCs w:val="28"/>
          <w:rtl/>
        </w:rPr>
        <w:t>مَا مَعِي كِتَابٌ</w:t>
      </w:r>
      <w:r>
        <w:rPr>
          <w:rFonts w:ascii="Arial" w:hAnsi="Arial" w:cs="Arabic Transparent"/>
          <w:sz w:val="28"/>
          <w:szCs w:val="28"/>
          <w:rtl/>
        </w:rPr>
        <w:t xml:space="preserve">، </w:t>
      </w:r>
      <w:r w:rsidRPr="00B22C19">
        <w:rPr>
          <w:rFonts w:ascii="Arial" w:hAnsi="Arial" w:cs="Arabic Transparent"/>
          <w:sz w:val="28"/>
          <w:szCs w:val="28"/>
          <w:rtl/>
        </w:rPr>
        <w:t>فَقُلْنَا</w:t>
      </w:r>
      <w:r>
        <w:rPr>
          <w:rFonts w:ascii="Arial" w:hAnsi="Arial" w:cs="Arabic Transparent"/>
          <w:sz w:val="28"/>
          <w:szCs w:val="28"/>
          <w:rtl/>
        </w:rPr>
        <w:t xml:space="preserve">: </w:t>
      </w:r>
      <w:r w:rsidRPr="00B22C19">
        <w:rPr>
          <w:rFonts w:ascii="Arial" w:hAnsi="Arial" w:cs="Arabic Transparent"/>
          <w:sz w:val="28"/>
          <w:szCs w:val="28"/>
          <w:rtl/>
        </w:rPr>
        <w:t>لَتُخْرِجِنَّ الكِتَابَ</w:t>
      </w:r>
      <w:r>
        <w:rPr>
          <w:rFonts w:ascii="Arial" w:hAnsi="Arial" w:cs="Arabic Transparent"/>
          <w:sz w:val="28"/>
          <w:szCs w:val="28"/>
          <w:rtl/>
        </w:rPr>
        <w:t xml:space="preserve">، </w:t>
      </w:r>
      <w:r w:rsidRPr="00B22C19">
        <w:rPr>
          <w:rFonts w:ascii="Arial" w:hAnsi="Arial" w:cs="Arabic Transparent"/>
          <w:sz w:val="28"/>
          <w:szCs w:val="28"/>
          <w:rtl/>
        </w:rPr>
        <w:t>أَوْ لَنُلْقِيَنَّ الثِّيَابَ</w:t>
      </w:r>
      <w:r>
        <w:rPr>
          <w:rFonts w:ascii="Arial" w:hAnsi="Arial" w:cs="Arabic Transparent"/>
          <w:sz w:val="28"/>
          <w:szCs w:val="28"/>
          <w:rtl/>
        </w:rPr>
        <w:t xml:space="preserve">، </w:t>
      </w:r>
      <w:r w:rsidRPr="00B22C19">
        <w:rPr>
          <w:rFonts w:ascii="Arial" w:hAnsi="Arial" w:cs="Arabic Transparent"/>
          <w:sz w:val="28"/>
          <w:szCs w:val="28"/>
          <w:rtl/>
        </w:rPr>
        <w:t>قَالَ</w:t>
      </w:r>
      <w:r>
        <w:rPr>
          <w:rFonts w:ascii="Arial" w:hAnsi="Arial" w:cs="Arabic Transparent"/>
          <w:sz w:val="28"/>
          <w:szCs w:val="28"/>
          <w:rtl/>
        </w:rPr>
        <w:t xml:space="preserve">: </w:t>
      </w:r>
      <w:r w:rsidRPr="00B22C19">
        <w:rPr>
          <w:rFonts w:ascii="Arial" w:hAnsi="Arial" w:cs="Arabic Transparent"/>
          <w:sz w:val="28"/>
          <w:szCs w:val="28"/>
          <w:rtl/>
        </w:rPr>
        <w:t>فَأَخْرَجَتْهُ مِنْ عِقَاصِهَا</w:t>
      </w:r>
      <w:r>
        <w:rPr>
          <w:rFonts w:ascii="Arial" w:hAnsi="Arial" w:cs="Arabic Transparent"/>
          <w:sz w:val="28"/>
          <w:szCs w:val="28"/>
          <w:rtl/>
        </w:rPr>
        <w:t xml:space="preserve">، </w:t>
      </w:r>
      <w:r w:rsidRPr="00B22C19">
        <w:rPr>
          <w:rFonts w:ascii="Arial" w:hAnsi="Arial" w:cs="Arabic Transparent"/>
          <w:sz w:val="28"/>
          <w:szCs w:val="28"/>
          <w:rtl/>
        </w:rPr>
        <w:t xml:space="preserve">فَأَتَيْنَا بِهِ رَسُولَ اللَّهِ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B22C19">
        <w:rPr>
          <w:rFonts w:ascii="Arial" w:hAnsi="Arial" w:cs="Arabic Transparent"/>
          <w:sz w:val="28"/>
          <w:szCs w:val="28"/>
          <w:rtl/>
        </w:rPr>
        <w:t>فَإِذَا فِيهِ</w:t>
      </w:r>
      <w:r>
        <w:rPr>
          <w:rFonts w:ascii="Arial" w:hAnsi="Arial" w:cs="Arabic Transparent"/>
          <w:sz w:val="28"/>
          <w:szCs w:val="28"/>
          <w:rtl/>
        </w:rPr>
        <w:t xml:space="preserve">: </w:t>
      </w:r>
      <w:r w:rsidRPr="00B22C19">
        <w:rPr>
          <w:rFonts w:ascii="Arial" w:hAnsi="Arial" w:cs="Arabic Transparent"/>
          <w:sz w:val="28"/>
          <w:szCs w:val="28"/>
          <w:rtl/>
        </w:rPr>
        <w:t>مِنْ حَاطِبِ بْنِ أَبِي بَلْتَعَةَ</w:t>
      </w:r>
      <w:r>
        <w:rPr>
          <w:rFonts w:ascii="Arial" w:hAnsi="Arial" w:cs="Arabic Transparent"/>
          <w:sz w:val="28"/>
          <w:szCs w:val="28"/>
          <w:rtl/>
        </w:rPr>
        <w:t xml:space="preserve">، </w:t>
      </w:r>
      <w:r w:rsidRPr="00B22C19">
        <w:rPr>
          <w:rFonts w:ascii="Arial" w:hAnsi="Arial" w:cs="Arabic Transparent"/>
          <w:sz w:val="28"/>
          <w:szCs w:val="28"/>
          <w:rtl/>
        </w:rPr>
        <w:t>إِلَى نَاسٍ بِمَكَّةَ مِنَ المُشْرِكِينَ</w:t>
      </w:r>
      <w:r>
        <w:rPr>
          <w:rFonts w:ascii="Arial" w:hAnsi="Arial" w:cs="Arabic Transparent"/>
          <w:sz w:val="28"/>
          <w:szCs w:val="28"/>
          <w:rtl/>
        </w:rPr>
        <w:t xml:space="preserve">، </w:t>
      </w:r>
      <w:r w:rsidRPr="00B22C19">
        <w:rPr>
          <w:rFonts w:ascii="Arial" w:hAnsi="Arial" w:cs="Arabic Transparent"/>
          <w:sz w:val="28"/>
          <w:szCs w:val="28"/>
          <w:rtl/>
        </w:rPr>
        <w:t xml:space="preserve">يُخْبِرُهُمْ بِبَعْضِ أَمْرِ رَسُولِ اللَّهِ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الحديث</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48"/>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وقد أورد ابن عطية نفسه هذا الخبر، ولعل ما ذكره من أن ذلك كان عام الحديبية كان سهواً منه أو سبق قلم.</w:t>
      </w:r>
    </w:p>
    <w:p w:rsidR="00CD740F" w:rsidRPr="005D0BA7" w:rsidRDefault="00CD740F" w:rsidP="001B407A">
      <w:pPr>
        <w:spacing w:line="360" w:lineRule="auto"/>
        <w:ind w:firstLine="397"/>
        <w:jc w:val="both"/>
        <w:rPr>
          <w:rFonts w:cs="Arabic Transparent"/>
        </w:rPr>
      </w:pPr>
      <w:r>
        <w:rPr>
          <w:rFonts w:ascii="Arial" w:hAnsi="Arial" w:cs="Arabic Transparent"/>
          <w:color w:val="000000"/>
          <w:sz w:val="28"/>
          <w:szCs w:val="28"/>
          <w:rtl/>
        </w:rPr>
        <w:t>وبذلك فإن الباحثة تؤيد الثعالبي في استدراكه على ابن عطية في هذا الموضع، والله تعالى أعلم.</w:t>
      </w:r>
    </w:p>
    <w:p w:rsidR="00CD740F" w:rsidRPr="00ED1DB7" w:rsidRDefault="00CD740F" w:rsidP="001B407A">
      <w:pPr>
        <w:spacing w:line="240" w:lineRule="auto"/>
        <w:jc w:val="center"/>
        <w:rPr>
          <w:rFonts w:cs="Arabic Transparent"/>
          <w:b/>
          <w:bCs/>
          <w:sz w:val="32"/>
          <w:szCs w:val="32"/>
          <w:rtl/>
        </w:rPr>
      </w:pPr>
      <w:r>
        <w:rPr>
          <w:rFonts w:cs="Arabic Transparent"/>
          <w:sz w:val="28"/>
          <w:szCs w:val="28"/>
          <w:rtl/>
        </w:rPr>
        <w:br w:type="page"/>
      </w:r>
      <w:r w:rsidRPr="00ED1DB7">
        <w:rPr>
          <w:rFonts w:cs="Arabic Transparent" w:hint="cs"/>
          <w:b/>
          <w:bCs/>
          <w:sz w:val="32"/>
          <w:szCs w:val="32"/>
          <w:rtl/>
        </w:rPr>
        <w:t>المبحث</w:t>
      </w:r>
      <w:r w:rsidRPr="00ED1DB7">
        <w:rPr>
          <w:rFonts w:cs="Arabic Transparent"/>
          <w:b/>
          <w:bCs/>
          <w:sz w:val="32"/>
          <w:szCs w:val="32"/>
          <w:rtl/>
        </w:rPr>
        <w:t xml:space="preserve"> </w:t>
      </w:r>
      <w:r w:rsidRPr="00ED1DB7">
        <w:rPr>
          <w:rFonts w:cs="Arabic Transparent" w:hint="cs"/>
          <w:b/>
          <w:bCs/>
          <w:sz w:val="32"/>
          <w:szCs w:val="32"/>
          <w:rtl/>
        </w:rPr>
        <w:t>التاسع</w:t>
      </w:r>
      <w:r w:rsidRPr="00ED1DB7">
        <w:rPr>
          <w:rFonts w:cs="Arabic Transparent"/>
          <w:b/>
          <w:bCs/>
          <w:sz w:val="32"/>
          <w:szCs w:val="32"/>
          <w:rtl/>
        </w:rPr>
        <w:t xml:space="preserve"> </w:t>
      </w:r>
      <w:r w:rsidRPr="00ED1DB7">
        <w:rPr>
          <w:rFonts w:cs="Arabic Transparent" w:hint="cs"/>
          <w:b/>
          <w:bCs/>
          <w:sz w:val="32"/>
          <w:szCs w:val="32"/>
          <w:rtl/>
        </w:rPr>
        <w:t>عشر</w:t>
      </w:r>
    </w:p>
    <w:p w:rsidR="00CD740F" w:rsidRPr="00ED1DB7" w:rsidRDefault="00CD740F" w:rsidP="001B407A">
      <w:pPr>
        <w:spacing w:line="240" w:lineRule="auto"/>
        <w:jc w:val="center"/>
        <w:rPr>
          <w:rFonts w:cs="Arabic Transparent"/>
          <w:b/>
          <w:bCs/>
          <w:sz w:val="32"/>
          <w:szCs w:val="32"/>
          <w:rtl/>
        </w:rPr>
      </w:pPr>
      <w:r w:rsidRPr="00ED1DB7">
        <w:rPr>
          <w:rFonts w:cs="Arabic Transparent" w:hint="cs"/>
          <w:b/>
          <w:bCs/>
          <w:sz w:val="32"/>
          <w:szCs w:val="32"/>
          <w:rtl/>
        </w:rPr>
        <w:t>الاستدراك</w:t>
      </w:r>
      <w:r w:rsidRPr="00ED1DB7">
        <w:rPr>
          <w:rFonts w:cs="Arabic Transparent"/>
          <w:b/>
          <w:bCs/>
          <w:sz w:val="32"/>
          <w:szCs w:val="32"/>
          <w:rtl/>
        </w:rPr>
        <w:t xml:space="preserve"> </w:t>
      </w:r>
      <w:r w:rsidRPr="00ED1DB7">
        <w:rPr>
          <w:rFonts w:cs="Arabic Transparent" w:hint="cs"/>
          <w:b/>
          <w:bCs/>
          <w:sz w:val="32"/>
          <w:szCs w:val="32"/>
          <w:rtl/>
        </w:rPr>
        <w:t>في</w:t>
      </w:r>
      <w:r w:rsidRPr="00ED1DB7">
        <w:rPr>
          <w:rFonts w:cs="Arabic Transparent"/>
          <w:b/>
          <w:bCs/>
          <w:sz w:val="32"/>
          <w:szCs w:val="32"/>
          <w:rtl/>
        </w:rPr>
        <w:t xml:space="preserve"> </w:t>
      </w:r>
      <w:r w:rsidRPr="00ED1DB7">
        <w:rPr>
          <w:rFonts w:cs="Arabic Transparent" w:hint="cs"/>
          <w:b/>
          <w:bCs/>
          <w:sz w:val="32"/>
          <w:szCs w:val="32"/>
          <w:rtl/>
        </w:rPr>
        <w:t>تفسير</w:t>
      </w:r>
      <w:r w:rsidRPr="00ED1DB7">
        <w:rPr>
          <w:rFonts w:cs="Arabic Transparent"/>
          <w:b/>
          <w:bCs/>
          <w:sz w:val="32"/>
          <w:szCs w:val="32"/>
          <w:rtl/>
        </w:rPr>
        <w:t xml:space="preserve"> </w:t>
      </w:r>
      <w:r w:rsidRPr="00ED1DB7">
        <w:rPr>
          <w:rFonts w:cs="Arabic Transparent" w:hint="cs"/>
          <w:b/>
          <w:bCs/>
          <w:sz w:val="32"/>
          <w:szCs w:val="32"/>
          <w:rtl/>
        </w:rPr>
        <w:t>قوله</w:t>
      </w:r>
      <w:r w:rsidRPr="00ED1DB7">
        <w:rPr>
          <w:rFonts w:cs="Arabic Transparent"/>
          <w:b/>
          <w:bCs/>
          <w:sz w:val="32"/>
          <w:szCs w:val="32"/>
          <w:rtl/>
        </w:rPr>
        <w:t xml:space="preserve"> </w:t>
      </w:r>
      <w:r w:rsidRPr="00ED1DB7">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ED1DB7">
        <w:rPr>
          <w:rFonts w:cs="DecoType Naskh" w:hint="cs"/>
          <w:b/>
          <w:bCs/>
          <w:sz w:val="32"/>
          <w:szCs w:val="32"/>
          <w:rtl/>
        </w:rPr>
        <w:t>يَاأَيُّهَا</w:t>
      </w:r>
      <w:r w:rsidRPr="00ED1DB7">
        <w:rPr>
          <w:rFonts w:cs="DecoType Naskh"/>
          <w:b/>
          <w:bCs/>
          <w:sz w:val="32"/>
          <w:szCs w:val="32"/>
          <w:rtl/>
        </w:rPr>
        <w:t xml:space="preserve"> </w:t>
      </w:r>
      <w:r w:rsidRPr="00ED1DB7">
        <w:rPr>
          <w:rFonts w:cs="DecoType Naskh" w:hint="cs"/>
          <w:b/>
          <w:bCs/>
          <w:sz w:val="32"/>
          <w:szCs w:val="32"/>
          <w:rtl/>
        </w:rPr>
        <w:t>النَّبِيُّ</w:t>
      </w:r>
      <w:r w:rsidRPr="00ED1DB7">
        <w:rPr>
          <w:rFonts w:cs="DecoType Naskh"/>
          <w:b/>
          <w:bCs/>
          <w:sz w:val="32"/>
          <w:szCs w:val="32"/>
          <w:rtl/>
        </w:rPr>
        <w:t xml:space="preserve"> </w:t>
      </w:r>
      <w:r w:rsidRPr="00ED1DB7">
        <w:rPr>
          <w:rFonts w:cs="DecoType Naskh" w:hint="cs"/>
          <w:b/>
          <w:bCs/>
          <w:sz w:val="32"/>
          <w:szCs w:val="32"/>
          <w:rtl/>
        </w:rPr>
        <w:t>لِمَ</w:t>
      </w:r>
      <w:r w:rsidRPr="00ED1DB7">
        <w:rPr>
          <w:rFonts w:cs="DecoType Naskh"/>
          <w:b/>
          <w:bCs/>
          <w:sz w:val="32"/>
          <w:szCs w:val="32"/>
          <w:rtl/>
        </w:rPr>
        <w:t xml:space="preserve"> </w:t>
      </w:r>
      <w:r w:rsidRPr="00ED1DB7">
        <w:rPr>
          <w:rFonts w:cs="DecoType Naskh" w:hint="cs"/>
          <w:b/>
          <w:bCs/>
          <w:sz w:val="32"/>
          <w:szCs w:val="32"/>
          <w:rtl/>
        </w:rPr>
        <w:t>تُحَرِّمُ</w:t>
      </w:r>
      <w:r w:rsidRPr="00ED1DB7">
        <w:rPr>
          <w:rFonts w:cs="DecoType Naskh"/>
          <w:b/>
          <w:bCs/>
          <w:sz w:val="32"/>
          <w:szCs w:val="32"/>
          <w:rtl/>
        </w:rPr>
        <w:t xml:space="preserve"> </w:t>
      </w:r>
      <w:r w:rsidRPr="00ED1DB7">
        <w:rPr>
          <w:rFonts w:cs="DecoType Naskh" w:hint="cs"/>
          <w:b/>
          <w:bCs/>
          <w:sz w:val="32"/>
          <w:szCs w:val="32"/>
          <w:rtl/>
        </w:rPr>
        <w:t>مَا</w:t>
      </w:r>
      <w:r w:rsidRPr="00ED1DB7">
        <w:rPr>
          <w:rFonts w:cs="DecoType Naskh"/>
          <w:b/>
          <w:bCs/>
          <w:sz w:val="32"/>
          <w:szCs w:val="32"/>
          <w:rtl/>
        </w:rPr>
        <w:t xml:space="preserve"> </w:t>
      </w:r>
      <w:r w:rsidRPr="00ED1DB7">
        <w:rPr>
          <w:rFonts w:cs="DecoType Naskh" w:hint="cs"/>
          <w:b/>
          <w:bCs/>
          <w:sz w:val="32"/>
          <w:szCs w:val="32"/>
          <w:rtl/>
        </w:rPr>
        <w:t>أَحَلَّ</w:t>
      </w:r>
      <w:r w:rsidRPr="00ED1DB7">
        <w:rPr>
          <w:rFonts w:cs="DecoType Naskh"/>
          <w:b/>
          <w:bCs/>
          <w:sz w:val="32"/>
          <w:szCs w:val="32"/>
          <w:rtl/>
        </w:rPr>
        <w:t xml:space="preserve"> </w:t>
      </w:r>
      <w:r w:rsidRPr="00ED1DB7">
        <w:rPr>
          <w:rFonts w:cs="DecoType Naskh" w:hint="cs"/>
          <w:b/>
          <w:bCs/>
          <w:sz w:val="32"/>
          <w:szCs w:val="32"/>
          <w:rtl/>
        </w:rPr>
        <w:t>اللَّهُ</w:t>
      </w:r>
      <w:r w:rsidRPr="000823D2">
        <w:rPr>
          <w:rFonts w:cs="Traditional Arabic"/>
          <w:b/>
          <w:bCs/>
          <w:sz w:val="28"/>
          <w:szCs w:val="28"/>
          <w:rtl/>
        </w:rPr>
        <w:t>﴾</w:t>
      </w:r>
    </w:p>
    <w:p w:rsidR="00CD740F" w:rsidRPr="00705C4A" w:rsidRDefault="00CD740F" w:rsidP="001B407A">
      <w:pPr>
        <w:widowControl w:val="0"/>
        <w:autoSpaceDE w:val="0"/>
        <w:autoSpaceDN w:val="0"/>
        <w:adjustRightInd w:val="0"/>
        <w:spacing w:after="0" w:line="240" w:lineRule="auto"/>
        <w:ind w:left="5" w:firstLine="397"/>
        <w:jc w:val="both"/>
        <w:rPr>
          <w:rFonts w:ascii="Arial" w:hAnsi="Arial" w:cs="Arabic Transparent"/>
          <w:b/>
          <w:bCs/>
          <w:color w:val="000000"/>
          <w:sz w:val="28"/>
          <w:szCs w:val="28"/>
          <w:rtl/>
        </w:rPr>
      </w:pPr>
      <w:r>
        <w:rPr>
          <w:rFonts w:ascii="Arial" w:hAnsi="Arial" w:cs="Arabic Transparent"/>
          <w:b/>
          <w:bCs/>
          <w:color w:val="000000"/>
          <w:sz w:val="28"/>
          <w:szCs w:val="28"/>
          <w:rtl/>
        </w:rPr>
        <w:t xml:space="preserve">الآية الكريمة: </w:t>
      </w:r>
    </w:p>
    <w:p w:rsidR="00CD740F" w:rsidRPr="009A5E73" w:rsidRDefault="00CD740F" w:rsidP="001B407A">
      <w:pPr>
        <w:widowControl w:val="0"/>
        <w:spacing w:line="240" w:lineRule="auto"/>
        <w:ind w:left="5" w:firstLine="397"/>
        <w:jc w:val="both"/>
        <w:rPr>
          <w:rFonts w:cs="Arabic Transparent"/>
          <w:b/>
          <w:bCs/>
          <w:sz w:val="28"/>
          <w:szCs w:val="28"/>
          <w:rtl/>
        </w:rPr>
      </w:pPr>
      <w:r>
        <w:rPr>
          <w:rFonts w:ascii="Arial" w:hAnsi="Arial" w:cs="Arabic Transparent"/>
          <w:color w:val="000000"/>
          <w:sz w:val="28"/>
          <w:szCs w:val="28"/>
          <w:rtl/>
        </w:rPr>
        <w:t xml:space="preserve">قال تعالى: </w:t>
      </w:r>
      <w:r w:rsidRPr="000823D2">
        <w:rPr>
          <w:rFonts w:cs="Traditional Arabic"/>
          <w:b/>
          <w:bCs/>
          <w:sz w:val="28"/>
          <w:szCs w:val="28"/>
          <w:rtl/>
        </w:rPr>
        <w:t>﴿</w:t>
      </w:r>
      <w:r w:rsidRPr="00DE1C95">
        <w:rPr>
          <w:rFonts w:cs="DecoType Naskh" w:hint="cs"/>
          <w:b/>
          <w:bCs/>
          <w:sz w:val="28"/>
          <w:szCs w:val="28"/>
          <w:rtl/>
        </w:rPr>
        <w:t>يَاأَيُّهَا</w:t>
      </w:r>
      <w:r w:rsidRPr="00DE1C95">
        <w:rPr>
          <w:rFonts w:cs="DecoType Naskh"/>
          <w:b/>
          <w:bCs/>
          <w:sz w:val="28"/>
          <w:szCs w:val="28"/>
          <w:rtl/>
        </w:rPr>
        <w:t xml:space="preserve"> </w:t>
      </w:r>
      <w:r w:rsidRPr="00DE1C95">
        <w:rPr>
          <w:rFonts w:cs="DecoType Naskh" w:hint="cs"/>
          <w:b/>
          <w:bCs/>
          <w:sz w:val="28"/>
          <w:szCs w:val="28"/>
          <w:rtl/>
        </w:rPr>
        <w:t>النَّبِيُّ</w:t>
      </w:r>
      <w:r w:rsidRPr="00DE1C95">
        <w:rPr>
          <w:rFonts w:cs="DecoType Naskh"/>
          <w:b/>
          <w:bCs/>
          <w:sz w:val="28"/>
          <w:szCs w:val="28"/>
          <w:rtl/>
        </w:rPr>
        <w:t xml:space="preserve"> </w:t>
      </w:r>
      <w:r w:rsidRPr="00DE1C95">
        <w:rPr>
          <w:rFonts w:cs="DecoType Naskh" w:hint="cs"/>
          <w:b/>
          <w:bCs/>
          <w:sz w:val="28"/>
          <w:szCs w:val="28"/>
          <w:rtl/>
        </w:rPr>
        <w:t>لِمَ</w:t>
      </w:r>
      <w:r w:rsidRPr="00DE1C95">
        <w:rPr>
          <w:rFonts w:cs="DecoType Naskh"/>
          <w:b/>
          <w:bCs/>
          <w:sz w:val="28"/>
          <w:szCs w:val="28"/>
          <w:rtl/>
        </w:rPr>
        <w:t xml:space="preserve"> </w:t>
      </w:r>
      <w:r w:rsidRPr="00DE1C95">
        <w:rPr>
          <w:rFonts w:cs="DecoType Naskh" w:hint="cs"/>
          <w:b/>
          <w:bCs/>
          <w:sz w:val="28"/>
          <w:szCs w:val="28"/>
          <w:rtl/>
        </w:rPr>
        <w:t>تُحَرِّمُ</w:t>
      </w:r>
      <w:r w:rsidRPr="00DE1C95">
        <w:rPr>
          <w:rFonts w:cs="DecoType Naskh"/>
          <w:b/>
          <w:bCs/>
          <w:sz w:val="28"/>
          <w:szCs w:val="28"/>
          <w:rtl/>
        </w:rPr>
        <w:t xml:space="preserve"> </w:t>
      </w:r>
      <w:r w:rsidRPr="00DE1C95">
        <w:rPr>
          <w:rFonts w:cs="DecoType Naskh" w:hint="cs"/>
          <w:b/>
          <w:bCs/>
          <w:sz w:val="28"/>
          <w:szCs w:val="28"/>
          <w:rtl/>
        </w:rPr>
        <w:t>مَا</w:t>
      </w:r>
      <w:r w:rsidRPr="00DE1C95">
        <w:rPr>
          <w:rFonts w:cs="DecoType Naskh"/>
          <w:b/>
          <w:bCs/>
          <w:sz w:val="28"/>
          <w:szCs w:val="28"/>
          <w:rtl/>
        </w:rPr>
        <w:t xml:space="preserve"> </w:t>
      </w:r>
      <w:r w:rsidRPr="00DE1C95">
        <w:rPr>
          <w:rFonts w:cs="DecoType Naskh" w:hint="cs"/>
          <w:b/>
          <w:bCs/>
          <w:sz w:val="28"/>
          <w:szCs w:val="28"/>
          <w:rtl/>
        </w:rPr>
        <w:t>أَحَلَّ</w:t>
      </w:r>
      <w:r w:rsidRPr="00DE1C95">
        <w:rPr>
          <w:rFonts w:cs="DecoType Naskh"/>
          <w:b/>
          <w:bCs/>
          <w:sz w:val="28"/>
          <w:szCs w:val="28"/>
          <w:rtl/>
        </w:rPr>
        <w:t xml:space="preserve"> </w:t>
      </w:r>
      <w:r w:rsidRPr="00DE1C95">
        <w:rPr>
          <w:rFonts w:cs="DecoType Naskh" w:hint="cs"/>
          <w:b/>
          <w:bCs/>
          <w:sz w:val="28"/>
          <w:szCs w:val="28"/>
          <w:rtl/>
        </w:rPr>
        <w:t>اللَّهُ</w:t>
      </w:r>
      <w:r w:rsidRPr="00DE1C95">
        <w:rPr>
          <w:rFonts w:cs="DecoType Naskh"/>
          <w:b/>
          <w:bCs/>
          <w:sz w:val="28"/>
          <w:szCs w:val="28"/>
          <w:rtl/>
        </w:rPr>
        <w:t xml:space="preserve"> </w:t>
      </w:r>
      <w:r w:rsidRPr="00DE1C95">
        <w:rPr>
          <w:rFonts w:cs="DecoType Naskh" w:hint="cs"/>
          <w:b/>
          <w:bCs/>
          <w:sz w:val="28"/>
          <w:szCs w:val="28"/>
          <w:rtl/>
        </w:rPr>
        <w:t>لَكَ</w:t>
      </w:r>
      <w:r w:rsidRPr="00DE1C95">
        <w:rPr>
          <w:rFonts w:cs="DecoType Naskh"/>
          <w:b/>
          <w:bCs/>
          <w:sz w:val="28"/>
          <w:szCs w:val="28"/>
          <w:rtl/>
        </w:rPr>
        <w:t xml:space="preserve"> </w:t>
      </w:r>
      <w:r w:rsidRPr="00DE1C95">
        <w:rPr>
          <w:rFonts w:cs="DecoType Naskh" w:hint="cs"/>
          <w:b/>
          <w:bCs/>
          <w:sz w:val="28"/>
          <w:szCs w:val="28"/>
          <w:rtl/>
        </w:rPr>
        <w:t>تَبْتَغِي</w:t>
      </w:r>
      <w:r w:rsidRPr="00DE1C95">
        <w:rPr>
          <w:rFonts w:cs="DecoType Naskh"/>
          <w:b/>
          <w:bCs/>
          <w:sz w:val="28"/>
          <w:szCs w:val="28"/>
          <w:rtl/>
        </w:rPr>
        <w:t xml:space="preserve"> </w:t>
      </w:r>
      <w:r w:rsidRPr="00DE1C95">
        <w:rPr>
          <w:rFonts w:cs="DecoType Naskh" w:hint="cs"/>
          <w:b/>
          <w:bCs/>
          <w:sz w:val="28"/>
          <w:szCs w:val="28"/>
          <w:rtl/>
        </w:rPr>
        <w:t>مَرْضَاتَ</w:t>
      </w:r>
      <w:r w:rsidRPr="00DE1C95">
        <w:rPr>
          <w:rFonts w:cs="DecoType Naskh"/>
          <w:b/>
          <w:bCs/>
          <w:sz w:val="28"/>
          <w:szCs w:val="28"/>
          <w:rtl/>
        </w:rPr>
        <w:t xml:space="preserve"> </w:t>
      </w:r>
      <w:r w:rsidRPr="00DE1C95">
        <w:rPr>
          <w:rFonts w:cs="DecoType Naskh" w:hint="cs"/>
          <w:b/>
          <w:bCs/>
          <w:sz w:val="28"/>
          <w:szCs w:val="28"/>
          <w:rtl/>
        </w:rPr>
        <w:t>أَزْوَاجِكَ</w:t>
      </w:r>
      <w:r w:rsidRPr="00DE1C95">
        <w:rPr>
          <w:rFonts w:cs="DecoType Naskh"/>
          <w:b/>
          <w:bCs/>
          <w:sz w:val="28"/>
          <w:szCs w:val="28"/>
          <w:rtl/>
        </w:rPr>
        <w:t xml:space="preserve"> </w:t>
      </w:r>
      <w:r w:rsidRPr="00DE1C95">
        <w:rPr>
          <w:rFonts w:cs="DecoType Naskh" w:hint="cs"/>
          <w:b/>
          <w:bCs/>
          <w:sz w:val="28"/>
          <w:szCs w:val="28"/>
          <w:rtl/>
        </w:rPr>
        <w:t>وَاللَّهُ</w:t>
      </w:r>
      <w:r w:rsidRPr="00DE1C95">
        <w:rPr>
          <w:rFonts w:cs="DecoType Naskh"/>
          <w:b/>
          <w:bCs/>
          <w:sz w:val="28"/>
          <w:szCs w:val="28"/>
          <w:rtl/>
        </w:rPr>
        <w:t xml:space="preserve"> </w:t>
      </w:r>
      <w:r w:rsidRPr="00DE1C95">
        <w:rPr>
          <w:rFonts w:cs="DecoType Naskh" w:hint="cs"/>
          <w:b/>
          <w:bCs/>
          <w:sz w:val="28"/>
          <w:szCs w:val="28"/>
          <w:rtl/>
        </w:rPr>
        <w:t>غَفُورٌ</w:t>
      </w:r>
      <w:r w:rsidRPr="00DE1C95">
        <w:rPr>
          <w:rFonts w:cs="DecoType Naskh"/>
          <w:b/>
          <w:bCs/>
          <w:sz w:val="28"/>
          <w:szCs w:val="28"/>
          <w:rtl/>
        </w:rPr>
        <w:t xml:space="preserve"> </w:t>
      </w:r>
      <w:r w:rsidRPr="00DE1C95">
        <w:rPr>
          <w:rFonts w:cs="DecoType Naskh" w:hint="cs"/>
          <w:b/>
          <w:bCs/>
          <w:sz w:val="28"/>
          <w:szCs w:val="28"/>
          <w:rtl/>
        </w:rPr>
        <w:t>رَّحِيم</w:t>
      </w:r>
      <w:r w:rsidRPr="000823D2">
        <w:rPr>
          <w:rFonts w:cs="Traditional Arabic"/>
          <w:b/>
          <w:bCs/>
          <w:sz w:val="28"/>
          <w:szCs w:val="28"/>
          <w:rtl/>
        </w:rPr>
        <w:t>﴾</w:t>
      </w:r>
      <w:r w:rsidRPr="00871A05">
        <w:rPr>
          <w:rFonts w:cs="Arabic Transparent"/>
          <w:sz w:val="28"/>
          <w:szCs w:val="28"/>
          <w:rtl/>
        </w:rPr>
        <w:t>[</w:t>
      </w:r>
      <w:r w:rsidRPr="00871A05">
        <w:rPr>
          <w:rFonts w:cs="Arabic Transparent" w:hint="cs"/>
          <w:sz w:val="28"/>
          <w:szCs w:val="28"/>
          <w:rtl/>
        </w:rPr>
        <w:t>التحريم</w:t>
      </w:r>
      <w:r w:rsidRPr="00871A05">
        <w:rPr>
          <w:rFonts w:cs="Arabic Transparent"/>
          <w:sz w:val="28"/>
          <w:szCs w:val="28"/>
          <w:rtl/>
        </w:rPr>
        <w:t xml:space="preserve">: </w:t>
      </w:r>
      <w:r w:rsidRPr="000E7F15">
        <w:rPr>
          <w:rFonts w:ascii="Times New Roman" w:hAnsi="Times New Roman" w:cs="Times New Roman"/>
          <w:sz w:val="28"/>
          <w:szCs w:val="28"/>
          <w:rtl/>
        </w:rPr>
        <w:t>1</w:t>
      </w:r>
      <w:r w:rsidRPr="00871A05">
        <w:rPr>
          <w:rFonts w:cs="Arabic Transparent"/>
          <w:sz w:val="28"/>
          <w:szCs w:val="28"/>
          <w:rtl/>
        </w:rPr>
        <w:t>]</w:t>
      </w:r>
    </w:p>
    <w:p w:rsidR="00CD740F" w:rsidRPr="00705C4A" w:rsidRDefault="00CD740F" w:rsidP="001B407A">
      <w:pPr>
        <w:widowControl w:val="0"/>
        <w:autoSpaceDE w:val="0"/>
        <w:autoSpaceDN w:val="0"/>
        <w:adjustRightInd w:val="0"/>
        <w:spacing w:after="0" w:line="360" w:lineRule="auto"/>
        <w:ind w:left="5" w:firstLine="397"/>
        <w:jc w:val="both"/>
        <w:rPr>
          <w:rFonts w:ascii="Arial" w:hAnsi="Arial" w:cs="Arabic Transparent"/>
          <w:b/>
          <w:bCs/>
          <w:sz w:val="28"/>
          <w:szCs w:val="28"/>
          <w:rtl/>
        </w:rPr>
      </w:pPr>
      <w:r w:rsidRPr="00705C4A">
        <w:rPr>
          <w:rFonts w:ascii="Arial" w:hAnsi="Arial" w:cs="Arabic Transparent"/>
          <w:b/>
          <w:bCs/>
          <w:sz w:val="28"/>
          <w:szCs w:val="28"/>
          <w:rtl/>
        </w:rPr>
        <w:t>موضع الاستدراك</w:t>
      </w:r>
      <w:r>
        <w:rPr>
          <w:rFonts w:ascii="Arial" w:hAnsi="Arial" w:cs="Arabic Transparent"/>
          <w:b/>
          <w:bCs/>
          <w:sz w:val="28"/>
          <w:szCs w:val="28"/>
          <w:rtl/>
        </w:rPr>
        <w:t xml:space="preserve">: </w:t>
      </w:r>
    </w:p>
    <w:p w:rsidR="00CD740F" w:rsidRPr="00D35A99"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D35A99">
        <w:rPr>
          <w:rFonts w:ascii="Arial" w:hAnsi="Arial" w:cs="Arabic Transparent"/>
          <w:sz w:val="28"/>
          <w:szCs w:val="28"/>
          <w:rtl/>
        </w:rPr>
        <w:t>ذكر ابن عطية</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49"/>
      </w:r>
      <w:r>
        <w:rPr>
          <w:rStyle w:val="FootnoteReference"/>
          <w:rFonts w:ascii="Arial" w:hAnsi="Arial" w:cs="Arabic Transparent"/>
          <w:sz w:val="28"/>
          <w:szCs w:val="28"/>
          <w:rtl/>
        </w:rPr>
        <w:t>)</w:t>
      </w:r>
      <w:r w:rsidRPr="00D35A99">
        <w:rPr>
          <w:rFonts w:ascii="Arial" w:hAnsi="Arial" w:cs="Arabic Transparent"/>
          <w:sz w:val="28"/>
          <w:szCs w:val="28"/>
          <w:rtl/>
        </w:rPr>
        <w:t xml:space="preserve"> روايتين في سبب نزول الآية</w:t>
      </w:r>
      <w:r>
        <w:rPr>
          <w:rFonts w:ascii="Arial" w:hAnsi="Arial" w:cs="Arabic Transparent"/>
          <w:sz w:val="28"/>
          <w:szCs w:val="28"/>
          <w:rtl/>
        </w:rPr>
        <w:t xml:space="preserve">، </w:t>
      </w:r>
      <w:r w:rsidRPr="00D35A99">
        <w:rPr>
          <w:rFonts w:ascii="Arial" w:hAnsi="Arial" w:cs="Arabic Transparent"/>
          <w:sz w:val="28"/>
          <w:szCs w:val="28"/>
          <w:rtl/>
        </w:rPr>
        <w:t xml:space="preserve">الأولى في قصة تحريم الرسول </w:t>
      </w:r>
      <w:r w:rsidRPr="00343B58">
        <w:rPr>
          <w:rFonts w:ascii="Arial" w:hAnsi="Arial" w:cs="Arabic Transparent"/>
          <w:sz w:val="28"/>
          <w:szCs w:val="28"/>
        </w:rPr>
        <w:sym w:font="AGA Arabesque" w:char="F072"/>
      </w:r>
      <w:r>
        <w:rPr>
          <w:rFonts w:ascii="Arial" w:hAnsi="Arial" w:cs="Arabic Transparent"/>
          <w:sz w:val="28"/>
          <w:szCs w:val="28"/>
          <w:rtl/>
        </w:rPr>
        <w:t xml:space="preserve"> جاريته مارية على نفسه</w:t>
      </w:r>
      <w:r w:rsidRPr="00D35A99">
        <w:rPr>
          <w:rFonts w:ascii="Arial" w:hAnsi="Arial" w:cs="Arabic Transparent"/>
          <w:sz w:val="28"/>
          <w:szCs w:val="28"/>
          <w:rtl/>
        </w:rPr>
        <w:t xml:space="preserve"> إرضاء لزوجته حفصة حين وجدت الرسول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مع مارية في بيتها</w:t>
      </w:r>
      <w:r>
        <w:rPr>
          <w:rFonts w:ascii="Arial" w:hAnsi="Arial" w:cs="Arabic Transparent"/>
          <w:sz w:val="28"/>
          <w:szCs w:val="28"/>
          <w:rtl/>
        </w:rPr>
        <w:t xml:space="preserve">، </w:t>
      </w:r>
      <w:r w:rsidRPr="00D35A99">
        <w:rPr>
          <w:rFonts w:ascii="Arial" w:hAnsi="Arial" w:cs="Arabic Transparent"/>
          <w:sz w:val="28"/>
          <w:szCs w:val="28"/>
          <w:rtl/>
        </w:rPr>
        <w:t xml:space="preserve">والثانية في تحريم النبي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العسل على نفسه</w:t>
      </w:r>
      <w:r>
        <w:rPr>
          <w:rFonts w:ascii="Arial" w:hAnsi="Arial" w:cs="Arabic Transparent"/>
          <w:sz w:val="28"/>
          <w:szCs w:val="28"/>
          <w:rtl/>
        </w:rPr>
        <w:t xml:space="preserve">، </w:t>
      </w:r>
      <w:r w:rsidRPr="00D35A99">
        <w:rPr>
          <w:rFonts w:ascii="Arial" w:hAnsi="Arial" w:cs="Arabic Transparent"/>
          <w:sz w:val="28"/>
          <w:szCs w:val="28"/>
          <w:rtl/>
        </w:rPr>
        <w:t>وقصتها أنه كان عند زينب بنت جحش</w:t>
      </w:r>
      <w:r>
        <w:rPr>
          <w:rFonts w:ascii="Arial" w:hAnsi="Arial" w:cs="Arabic Transparent"/>
          <w:sz w:val="28"/>
          <w:szCs w:val="28"/>
          <w:rtl/>
        </w:rPr>
        <w:t xml:space="preserve"> رضي الله عنها</w:t>
      </w:r>
      <w:r w:rsidRPr="00D35A99">
        <w:rPr>
          <w:rFonts w:ascii="Arial" w:hAnsi="Arial" w:cs="Arabic Transparent"/>
          <w:sz w:val="28"/>
          <w:szCs w:val="28"/>
          <w:rtl/>
        </w:rPr>
        <w:t xml:space="preserve"> عسل تسقي منه النبي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D35A99">
        <w:rPr>
          <w:rFonts w:ascii="Arial" w:hAnsi="Arial" w:cs="Arabic Transparent"/>
          <w:sz w:val="28"/>
          <w:szCs w:val="28"/>
          <w:rtl/>
        </w:rPr>
        <w:t xml:space="preserve">فاتفقت زوجتا النبي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عائشة وحفصة رضي الله عنهما أن تقولا للنبي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إذا دنا منهما</w:t>
      </w:r>
      <w:r>
        <w:rPr>
          <w:rFonts w:ascii="Arial" w:hAnsi="Arial" w:cs="Arabic Transparent"/>
          <w:sz w:val="28"/>
          <w:szCs w:val="28"/>
          <w:rtl/>
        </w:rPr>
        <w:t xml:space="preserve">: </w:t>
      </w:r>
      <w:r w:rsidRPr="00D35A99">
        <w:rPr>
          <w:rFonts w:ascii="Arial" w:hAnsi="Arial" w:cs="Arabic Transparent"/>
          <w:sz w:val="28"/>
          <w:szCs w:val="28"/>
          <w:rtl/>
        </w:rPr>
        <w:t>إني أجد منك ريح مغافير</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50"/>
      </w:r>
      <w:r>
        <w:rPr>
          <w:rStyle w:val="FootnoteReference"/>
          <w:rFonts w:ascii="Arial" w:hAnsi="Arial" w:cs="Arabic Transparent"/>
          <w:sz w:val="28"/>
          <w:szCs w:val="28"/>
          <w:rtl/>
        </w:rPr>
        <w:t>)</w:t>
      </w:r>
      <w:r>
        <w:rPr>
          <w:rFonts w:ascii="Arial" w:hAnsi="Arial" w:cs="Arabic Transparent"/>
          <w:sz w:val="28"/>
          <w:szCs w:val="28"/>
          <w:rtl/>
        </w:rPr>
        <w:t xml:space="preserve">، </w:t>
      </w:r>
      <w:r w:rsidRPr="00D35A99">
        <w:rPr>
          <w:rFonts w:ascii="Arial" w:hAnsi="Arial" w:cs="Arabic Transparent"/>
          <w:sz w:val="28"/>
          <w:szCs w:val="28"/>
          <w:rtl/>
        </w:rPr>
        <w:t xml:space="preserve">فحرم النبي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على نفسه شرب العسل </w:t>
      </w:r>
      <w:r>
        <w:rPr>
          <w:rFonts w:ascii="Arial" w:hAnsi="Arial" w:cs="Arabic Transparent"/>
          <w:sz w:val="28"/>
          <w:szCs w:val="28"/>
          <w:rtl/>
        </w:rPr>
        <w:t>لأجل الرائحة</w:t>
      </w:r>
      <w:r w:rsidRPr="00D35A99">
        <w:rPr>
          <w:rFonts w:ascii="Arial" w:hAnsi="Arial" w:cs="Arabic Transparent"/>
          <w:sz w:val="28"/>
          <w:szCs w:val="28"/>
          <w:rtl/>
        </w:rPr>
        <w:t>.</w:t>
      </w:r>
    </w:p>
    <w:p w:rsidR="00CD740F" w:rsidRPr="00D35A99"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D35A99">
        <w:rPr>
          <w:rFonts w:ascii="Arial" w:hAnsi="Arial" w:cs="Arabic Transparent"/>
          <w:sz w:val="28"/>
          <w:szCs w:val="28"/>
          <w:rtl/>
        </w:rPr>
        <w:t>ثم قال ابن عطية</w:t>
      </w:r>
      <w:r>
        <w:rPr>
          <w:rFonts w:ascii="Arial" w:hAnsi="Arial" w:cs="Arabic Transparent"/>
          <w:sz w:val="28"/>
          <w:szCs w:val="28"/>
          <w:rtl/>
        </w:rPr>
        <w:t xml:space="preserve">: </w:t>
      </w:r>
      <w:r w:rsidRPr="00D35A99">
        <w:rPr>
          <w:rFonts w:ascii="Arial" w:hAnsi="Arial" w:cs="Arabic Transparent"/>
          <w:sz w:val="28"/>
          <w:szCs w:val="28"/>
          <w:rtl/>
        </w:rPr>
        <w:t>والقول الأول</w:t>
      </w:r>
      <w:r>
        <w:rPr>
          <w:rFonts w:ascii="Arial" w:hAnsi="Arial" w:cs="Arabic Transparent"/>
          <w:sz w:val="28"/>
          <w:szCs w:val="28"/>
          <w:rtl/>
        </w:rPr>
        <w:t xml:space="preserve">: </w:t>
      </w:r>
      <w:r w:rsidRPr="00D35A99">
        <w:rPr>
          <w:rFonts w:ascii="Arial" w:hAnsi="Arial" w:cs="Arabic Transparent"/>
          <w:sz w:val="28"/>
          <w:szCs w:val="28"/>
          <w:rtl/>
        </w:rPr>
        <w:t>إن الآية نزلت بسبب مارية</w:t>
      </w:r>
      <w:r>
        <w:rPr>
          <w:rFonts w:ascii="Arial" w:hAnsi="Arial" w:cs="Arabic Transparent"/>
          <w:sz w:val="28"/>
          <w:szCs w:val="28"/>
          <w:rtl/>
        </w:rPr>
        <w:t xml:space="preserve">، </w:t>
      </w:r>
      <w:r w:rsidRPr="00D35A99">
        <w:rPr>
          <w:rFonts w:ascii="Arial" w:hAnsi="Arial" w:cs="Arabic Transparent"/>
          <w:sz w:val="28"/>
          <w:szCs w:val="28"/>
          <w:rtl/>
        </w:rPr>
        <w:t>أصح وأوضح</w:t>
      </w:r>
      <w:r>
        <w:rPr>
          <w:rFonts w:ascii="Arial" w:hAnsi="Arial" w:cs="Arabic Transparent"/>
          <w:sz w:val="28"/>
          <w:szCs w:val="28"/>
          <w:rtl/>
        </w:rPr>
        <w:t xml:space="preserve">، </w:t>
      </w:r>
      <w:r w:rsidRPr="00D35A99">
        <w:rPr>
          <w:rFonts w:ascii="Arial" w:hAnsi="Arial" w:cs="Arabic Transparent"/>
          <w:sz w:val="28"/>
          <w:szCs w:val="28"/>
          <w:rtl/>
        </w:rPr>
        <w:t>وعليه تفقه الناس في الآية</w:t>
      </w:r>
      <w:r w:rsidRPr="003F20B8">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51"/>
      </w:r>
      <w:r w:rsidRPr="003F20B8">
        <w:rPr>
          <w:rStyle w:val="FootnoteReference"/>
          <w:rFonts w:ascii="Arial" w:hAnsi="Arial" w:cs="Arabic Transparent"/>
          <w:sz w:val="28"/>
          <w:szCs w:val="28"/>
          <w:rtl/>
        </w:rPr>
        <w:t>)</w:t>
      </w:r>
      <w:r w:rsidRPr="003F20B8">
        <w:rPr>
          <w:rStyle w:val="FootnoteReference"/>
          <w:rFonts w:ascii="Arial" w:hAnsi="Arial" w:cs="Arabic Transparent"/>
          <w:sz w:val="28"/>
          <w:szCs w:val="28"/>
          <w:vertAlign w:val="baseline"/>
          <w:rtl/>
        </w:rPr>
        <w:t>.</w:t>
      </w:r>
    </w:p>
    <w:p w:rsidR="00CD740F" w:rsidRPr="00D35A99" w:rsidRDefault="00CD740F" w:rsidP="001B407A">
      <w:pPr>
        <w:widowControl w:val="0"/>
        <w:spacing w:line="360" w:lineRule="auto"/>
        <w:ind w:firstLine="397"/>
        <w:jc w:val="both"/>
        <w:rPr>
          <w:rFonts w:cs="Arabic Transparent"/>
          <w:sz w:val="28"/>
          <w:szCs w:val="28"/>
          <w:rtl/>
        </w:rPr>
      </w:pPr>
      <w:r w:rsidRPr="00D35A99">
        <w:rPr>
          <w:rFonts w:cs="Arabic Transparent" w:hint="cs"/>
          <w:sz w:val="28"/>
          <w:szCs w:val="28"/>
          <w:rtl/>
        </w:rPr>
        <w:t>قال</w:t>
      </w:r>
      <w:r w:rsidRPr="00D35A99">
        <w:rPr>
          <w:rFonts w:cs="Arabic Transparent"/>
          <w:sz w:val="28"/>
          <w:szCs w:val="28"/>
          <w:rtl/>
        </w:rPr>
        <w:t xml:space="preserve"> </w:t>
      </w:r>
      <w:r w:rsidRPr="00D35A99">
        <w:rPr>
          <w:rFonts w:cs="Arabic Transparent" w:hint="cs"/>
          <w:sz w:val="28"/>
          <w:szCs w:val="28"/>
          <w:rtl/>
        </w:rPr>
        <w:t>الثعالبي</w:t>
      </w:r>
      <w:r w:rsidRPr="00D35A99">
        <w:rPr>
          <w:rFonts w:cs="Arabic Transparent"/>
          <w:sz w:val="28"/>
          <w:szCs w:val="28"/>
          <w:rtl/>
        </w:rPr>
        <w:t xml:space="preserve"> </w:t>
      </w:r>
      <w:r w:rsidRPr="00D35A99">
        <w:rPr>
          <w:rFonts w:cs="Arabic Transparent" w:hint="cs"/>
          <w:sz w:val="28"/>
          <w:szCs w:val="28"/>
          <w:rtl/>
        </w:rPr>
        <w:t>رحمه</w:t>
      </w:r>
      <w:r w:rsidRPr="00D35A99">
        <w:rPr>
          <w:rFonts w:cs="Arabic Transparent"/>
          <w:sz w:val="28"/>
          <w:szCs w:val="28"/>
          <w:rtl/>
        </w:rPr>
        <w:t xml:space="preserve"> </w:t>
      </w:r>
      <w:r w:rsidRPr="00D35A99">
        <w:rPr>
          <w:rFonts w:cs="Arabic Transparent" w:hint="cs"/>
          <w:sz w:val="28"/>
          <w:szCs w:val="28"/>
          <w:rtl/>
        </w:rPr>
        <w:t>الله</w:t>
      </w:r>
      <w:r w:rsidRPr="00D35A99">
        <w:rPr>
          <w:rFonts w:cs="Arabic Transparent"/>
          <w:sz w:val="28"/>
          <w:szCs w:val="28"/>
          <w:rtl/>
        </w:rPr>
        <w:t xml:space="preserve"> </w:t>
      </w:r>
      <w:r>
        <w:rPr>
          <w:rFonts w:cs="Arabic Transparent" w:hint="cs"/>
          <w:sz w:val="28"/>
          <w:szCs w:val="28"/>
          <w:rtl/>
        </w:rPr>
        <w:t>مستدركاً</w:t>
      </w:r>
      <w:r w:rsidRPr="00D35A99">
        <w:rPr>
          <w:rFonts w:cs="Arabic Transparent"/>
          <w:sz w:val="28"/>
          <w:szCs w:val="28"/>
          <w:rtl/>
        </w:rPr>
        <w:t xml:space="preserve"> </w:t>
      </w:r>
      <w:r w:rsidRPr="00D35A99">
        <w:rPr>
          <w:rFonts w:cs="Arabic Transparent" w:hint="cs"/>
          <w:sz w:val="28"/>
          <w:szCs w:val="28"/>
          <w:rtl/>
        </w:rPr>
        <w:t>على</w:t>
      </w:r>
      <w:r w:rsidRPr="00D35A99">
        <w:rPr>
          <w:rFonts w:cs="Arabic Transparent"/>
          <w:sz w:val="28"/>
          <w:szCs w:val="28"/>
          <w:rtl/>
        </w:rPr>
        <w:t xml:space="preserve"> </w:t>
      </w:r>
      <w:r w:rsidRPr="00D35A99">
        <w:rPr>
          <w:rFonts w:cs="Arabic Transparent" w:hint="cs"/>
          <w:sz w:val="28"/>
          <w:szCs w:val="28"/>
          <w:rtl/>
        </w:rPr>
        <w:t>ترجيح</w:t>
      </w:r>
      <w:r w:rsidRPr="00D35A99">
        <w:rPr>
          <w:rFonts w:cs="Arabic Transparent"/>
          <w:sz w:val="28"/>
          <w:szCs w:val="28"/>
          <w:rtl/>
        </w:rPr>
        <w:t xml:space="preserve"> </w:t>
      </w:r>
      <w:r w:rsidRPr="00D35A99">
        <w:rPr>
          <w:rFonts w:cs="Arabic Transparent" w:hint="cs"/>
          <w:sz w:val="28"/>
          <w:szCs w:val="28"/>
          <w:rtl/>
        </w:rPr>
        <w:t>ابن</w:t>
      </w:r>
      <w:r w:rsidRPr="00D35A99">
        <w:rPr>
          <w:rFonts w:cs="Arabic Transparent"/>
          <w:sz w:val="28"/>
          <w:szCs w:val="28"/>
          <w:rtl/>
        </w:rPr>
        <w:t xml:space="preserve"> </w:t>
      </w:r>
      <w:r w:rsidRPr="00D35A99">
        <w:rPr>
          <w:rFonts w:cs="Arabic Transparent" w:hint="cs"/>
          <w:sz w:val="28"/>
          <w:szCs w:val="28"/>
          <w:rtl/>
        </w:rPr>
        <w:t>عطية</w:t>
      </w:r>
      <w:r w:rsidRPr="00D35A99">
        <w:rPr>
          <w:rFonts w:cs="Arabic Transparent"/>
          <w:sz w:val="28"/>
          <w:szCs w:val="28"/>
          <w:rtl/>
        </w:rPr>
        <w:t xml:space="preserve"> </w:t>
      </w:r>
      <w:r w:rsidRPr="00D35A99">
        <w:rPr>
          <w:rFonts w:cs="Arabic Transparent" w:hint="cs"/>
          <w:sz w:val="28"/>
          <w:szCs w:val="28"/>
          <w:rtl/>
        </w:rPr>
        <w:t>للقول</w:t>
      </w:r>
      <w:r w:rsidRPr="00D35A99">
        <w:rPr>
          <w:rFonts w:cs="Arabic Transparent"/>
          <w:sz w:val="28"/>
          <w:szCs w:val="28"/>
          <w:rtl/>
        </w:rPr>
        <w:t xml:space="preserve"> </w:t>
      </w:r>
      <w:r w:rsidRPr="00D35A99">
        <w:rPr>
          <w:rFonts w:cs="Arabic Transparent" w:hint="cs"/>
          <w:sz w:val="28"/>
          <w:szCs w:val="28"/>
          <w:rtl/>
        </w:rPr>
        <w:t>الأول</w:t>
      </w:r>
      <w:r>
        <w:rPr>
          <w:rFonts w:cs="Arabic Transparent"/>
          <w:sz w:val="28"/>
          <w:szCs w:val="28"/>
          <w:rtl/>
        </w:rPr>
        <w:t xml:space="preserve">: </w:t>
      </w:r>
      <w:r w:rsidRPr="00D35A99">
        <w:rPr>
          <w:rFonts w:cs="Arabic Transparent"/>
          <w:sz w:val="28"/>
          <w:szCs w:val="28"/>
          <w:rtl/>
        </w:rPr>
        <w:t>"</w:t>
      </w:r>
      <w:r w:rsidRPr="00D35A99">
        <w:rPr>
          <w:rFonts w:cs="Arabic Transparent" w:hint="cs"/>
          <w:sz w:val="28"/>
          <w:szCs w:val="28"/>
          <w:rtl/>
        </w:rPr>
        <w:t>والحديث</w:t>
      </w:r>
      <w:r w:rsidRPr="00D35A99">
        <w:rPr>
          <w:rFonts w:cs="Arabic Transparent"/>
          <w:sz w:val="28"/>
          <w:szCs w:val="28"/>
          <w:rtl/>
        </w:rPr>
        <w:t xml:space="preserve"> </w:t>
      </w:r>
      <w:r w:rsidRPr="00D35A99">
        <w:rPr>
          <w:rFonts w:cs="Arabic Transparent" w:hint="cs"/>
          <w:sz w:val="28"/>
          <w:szCs w:val="28"/>
          <w:rtl/>
        </w:rPr>
        <w:t>الثاني</w:t>
      </w:r>
      <w:r w:rsidRPr="00D35A99">
        <w:rPr>
          <w:rFonts w:cs="Arabic Transparent"/>
          <w:sz w:val="28"/>
          <w:szCs w:val="28"/>
          <w:rtl/>
        </w:rPr>
        <w:t xml:space="preserve"> </w:t>
      </w:r>
      <w:r w:rsidRPr="00D35A99">
        <w:rPr>
          <w:rFonts w:cs="Arabic Transparent" w:hint="cs"/>
          <w:sz w:val="28"/>
          <w:szCs w:val="28"/>
          <w:rtl/>
        </w:rPr>
        <w:t>هو</w:t>
      </w:r>
      <w:r w:rsidRPr="00D35A99">
        <w:rPr>
          <w:rFonts w:cs="Arabic Transparent"/>
          <w:sz w:val="28"/>
          <w:szCs w:val="28"/>
          <w:rtl/>
        </w:rPr>
        <w:t xml:space="preserve"> </w:t>
      </w:r>
      <w:r w:rsidRPr="00D35A99">
        <w:rPr>
          <w:rFonts w:cs="Arabic Transparent" w:hint="cs"/>
          <w:sz w:val="28"/>
          <w:szCs w:val="28"/>
          <w:rtl/>
        </w:rPr>
        <w:t>الصحيح</w:t>
      </w:r>
      <w:r>
        <w:rPr>
          <w:rFonts w:cs="Arabic Transparent" w:hint="cs"/>
          <w:sz w:val="28"/>
          <w:szCs w:val="28"/>
          <w:rtl/>
        </w:rPr>
        <w:t>،</w:t>
      </w:r>
      <w:r>
        <w:rPr>
          <w:rFonts w:cs="Arabic Transparent"/>
          <w:sz w:val="28"/>
          <w:szCs w:val="28"/>
          <w:rtl/>
        </w:rPr>
        <w:t xml:space="preserve"> </w:t>
      </w:r>
      <w:r w:rsidRPr="00D35A99">
        <w:rPr>
          <w:rFonts w:cs="Arabic Transparent" w:hint="cs"/>
          <w:sz w:val="28"/>
          <w:szCs w:val="28"/>
          <w:rtl/>
        </w:rPr>
        <w:t>خرجه</w:t>
      </w:r>
      <w:r w:rsidRPr="00D35A99">
        <w:rPr>
          <w:rFonts w:cs="Arabic Transparent"/>
          <w:sz w:val="28"/>
          <w:szCs w:val="28"/>
          <w:rtl/>
        </w:rPr>
        <w:t xml:space="preserve"> </w:t>
      </w:r>
      <w:r w:rsidRPr="00D35A99">
        <w:rPr>
          <w:rFonts w:cs="Arabic Transparent" w:hint="cs"/>
          <w:sz w:val="28"/>
          <w:szCs w:val="28"/>
          <w:rtl/>
        </w:rPr>
        <w:t>البخاري</w:t>
      </w:r>
      <w:r w:rsidRPr="00D35A99">
        <w:rPr>
          <w:rFonts w:cs="Arabic Transparent"/>
          <w:sz w:val="28"/>
          <w:szCs w:val="28"/>
          <w:rtl/>
        </w:rPr>
        <w:t xml:space="preserve"> </w:t>
      </w:r>
      <w:r w:rsidRPr="00D35A99">
        <w:rPr>
          <w:rFonts w:cs="Arabic Transparent" w:hint="cs"/>
          <w:sz w:val="28"/>
          <w:szCs w:val="28"/>
          <w:rtl/>
        </w:rPr>
        <w:t>ومسلم</w:t>
      </w:r>
      <w:r w:rsidRPr="00D35A99">
        <w:rPr>
          <w:rFonts w:cs="Arabic Transparent"/>
          <w:sz w:val="28"/>
          <w:szCs w:val="28"/>
          <w:rtl/>
        </w:rPr>
        <w:t xml:space="preserve"> </w:t>
      </w:r>
      <w:r w:rsidRPr="00D35A99">
        <w:rPr>
          <w:rFonts w:cs="Arabic Transparent" w:hint="cs"/>
          <w:sz w:val="28"/>
          <w:szCs w:val="28"/>
          <w:rtl/>
        </w:rPr>
        <w:t>وغيرهما</w:t>
      </w:r>
      <w:r w:rsidRPr="00D35A99">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52"/>
      </w:r>
      <w:r>
        <w:rPr>
          <w:rStyle w:val="FootnoteReference"/>
          <w:rFonts w:cs="Arabic Transparent"/>
          <w:sz w:val="28"/>
          <w:szCs w:val="28"/>
          <w:rtl/>
        </w:rPr>
        <w:t>)</w:t>
      </w:r>
      <w:r w:rsidRPr="00D35A99">
        <w:rPr>
          <w:rFonts w:cs="Arabic Transparent"/>
          <w:sz w:val="28"/>
          <w:szCs w:val="28"/>
          <w:rtl/>
        </w:rPr>
        <w:t>.</w:t>
      </w:r>
    </w:p>
    <w:p w:rsidR="00CD740F" w:rsidRDefault="00CD740F" w:rsidP="001B407A">
      <w:pPr>
        <w:keepNext/>
        <w:widowControl w:val="0"/>
        <w:spacing w:line="360" w:lineRule="auto"/>
        <w:ind w:firstLine="397"/>
        <w:jc w:val="both"/>
        <w:rPr>
          <w:rFonts w:cs="Arabic Transparent"/>
          <w:b/>
          <w:bCs/>
          <w:sz w:val="28"/>
          <w:szCs w:val="28"/>
          <w:rtl/>
        </w:rPr>
      </w:pPr>
    </w:p>
    <w:p w:rsidR="00CD740F" w:rsidRPr="007845F3" w:rsidRDefault="00CD740F" w:rsidP="001B407A">
      <w:pPr>
        <w:keepNext/>
        <w:widowControl w:val="0"/>
        <w:spacing w:line="360" w:lineRule="auto"/>
        <w:ind w:firstLine="397"/>
        <w:jc w:val="both"/>
        <w:rPr>
          <w:rFonts w:cs="Arabic Transparent"/>
          <w:b/>
          <w:bCs/>
          <w:sz w:val="28"/>
          <w:szCs w:val="28"/>
          <w:rtl/>
        </w:rPr>
      </w:pPr>
      <w:r w:rsidRPr="007845F3">
        <w:rPr>
          <w:rFonts w:cs="Arabic Transparent" w:hint="cs"/>
          <w:b/>
          <w:bCs/>
          <w:sz w:val="28"/>
          <w:szCs w:val="28"/>
          <w:rtl/>
        </w:rPr>
        <w:t>المناقشة</w:t>
      </w:r>
      <w:r w:rsidRPr="007845F3">
        <w:rPr>
          <w:rFonts w:cs="Arabic Transparent"/>
          <w:b/>
          <w:bCs/>
          <w:sz w:val="28"/>
          <w:szCs w:val="28"/>
          <w:rtl/>
        </w:rPr>
        <w:t xml:space="preserve"> </w:t>
      </w:r>
      <w:r w:rsidRPr="007845F3">
        <w:rPr>
          <w:rFonts w:cs="Arabic Transparent" w:hint="cs"/>
          <w:b/>
          <w:bCs/>
          <w:sz w:val="28"/>
          <w:szCs w:val="28"/>
          <w:rtl/>
        </w:rPr>
        <w:t>والترجيح</w:t>
      </w:r>
      <w:r>
        <w:rPr>
          <w:rFonts w:cs="Arabic Transparent"/>
          <w:b/>
          <w:bCs/>
          <w:sz w:val="28"/>
          <w:szCs w:val="28"/>
          <w:rtl/>
        </w:rPr>
        <w:t xml:space="preserve">: </w:t>
      </w:r>
    </w:p>
    <w:p w:rsidR="00CD740F" w:rsidRDefault="00CD740F" w:rsidP="001B407A">
      <w:pPr>
        <w:widowControl w:val="0"/>
        <w:spacing w:line="360" w:lineRule="auto"/>
        <w:ind w:firstLine="397"/>
        <w:jc w:val="both"/>
        <w:rPr>
          <w:rFonts w:ascii="Simplified" w:hAnsi="Simplified" w:cs="Arabic Transparent"/>
          <w:sz w:val="28"/>
          <w:szCs w:val="28"/>
          <w:rtl/>
        </w:rPr>
      </w:pPr>
      <w:r w:rsidRPr="00D35A99">
        <w:rPr>
          <w:rFonts w:cs="Arabic Transparent" w:hint="cs"/>
          <w:sz w:val="28"/>
          <w:szCs w:val="28"/>
          <w:rtl/>
        </w:rPr>
        <w:t>أخرج</w:t>
      </w:r>
      <w:r w:rsidRPr="00D35A99">
        <w:rPr>
          <w:rFonts w:cs="Arabic Transparent"/>
          <w:sz w:val="28"/>
          <w:szCs w:val="28"/>
          <w:rtl/>
        </w:rPr>
        <w:t xml:space="preserve"> </w:t>
      </w:r>
      <w:r w:rsidRPr="00D35A99">
        <w:rPr>
          <w:rFonts w:cs="Arabic Transparent" w:hint="cs"/>
          <w:sz w:val="28"/>
          <w:szCs w:val="28"/>
          <w:rtl/>
        </w:rPr>
        <w:t>البخاري</w:t>
      </w:r>
      <w:r w:rsidRPr="00D35A99">
        <w:rPr>
          <w:rFonts w:cs="Arabic Transparent"/>
          <w:sz w:val="28"/>
          <w:szCs w:val="28"/>
          <w:rtl/>
        </w:rPr>
        <w:t xml:space="preserve"> </w:t>
      </w:r>
      <w:r w:rsidRPr="00D35A99">
        <w:rPr>
          <w:rFonts w:cs="Arabic Transparent" w:hint="cs"/>
          <w:sz w:val="28"/>
          <w:szCs w:val="28"/>
          <w:rtl/>
        </w:rPr>
        <w:t>ومسلم</w:t>
      </w:r>
      <w:r>
        <w:rPr>
          <w:rFonts w:cs="Arabic Transparent" w:hint="cs"/>
          <w:sz w:val="28"/>
          <w:szCs w:val="28"/>
          <w:rtl/>
        </w:rPr>
        <w:t>،</w:t>
      </w:r>
      <w:r>
        <w:rPr>
          <w:rFonts w:cs="Arabic Transparent"/>
          <w:sz w:val="28"/>
          <w:szCs w:val="28"/>
          <w:rtl/>
        </w:rPr>
        <w:t xml:space="preserve"> </w:t>
      </w:r>
      <w:r w:rsidRPr="00267D29">
        <w:rPr>
          <w:rFonts w:cs="Arabic Transparent" w:hint="cs"/>
          <w:sz w:val="28"/>
          <w:szCs w:val="28"/>
          <w:rtl/>
        </w:rPr>
        <w:t>وغيرهما</w:t>
      </w:r>
      <w:r>
        <w:rPr>
          <w:rFonts w:cs="Arabic Transparent" w:hint="cs"/>
          <w:sz w:val="28"/>
          <w:szCs w:val="28"/>
          <w:rtl/>
        </w:rPr>
        <w:t>،</w:t>
      </w:r>
      <w:r>
        <w:rPr>
          <w:rFonts w:cs="Arabic Transparent"/>
          <w:sz w:val="28"/>
          <w:szCs w:val="28"/>
          <w:rtl/>
        </w:rPr>
        <w:t xml:space="preserve"> </w:t>
      </w:r>
      <w:r w:rsidRPr="00D35A99">
        <w:rPr>
          <w:rFonts w:ascii="Arial" w:hAnsi="Arial" w:cs="Arabic Transparent"/>
          <w:sz w:val="28"/>
          <w:szCs w:val="28"/>
          <w:rtl/>
        </w:rPr>
        <w:t>عن عائشة رضي الله عنها</w:t>
      </w:r>
      <w:r>
        <w:rPr>
          <w:rFonts w:ascii="Arial" w:hAnsi="Arial" w:cs="Arabic Transparent"/>
          <w:sz w:val="28"/>
          <w:szCs w:val="28"/>
          <w:rtl/>
        </w:rPr>
        <w:t xml:space="preserve"> قالت: إ</w:t>
      </w:r>
      <w:r w:rsidRPr="00D35A99">
        <w:rPr>
          <w:rFonts w:ascii="Arial" w:hAnsi="Arial" w:cs="Arabic Transparent"/>
          <w:sz w:val="28"/>
          <w:szCs w:val="28"/>
          <w:rtl/>
        </w:rPr>
        <w:t xml:space="preserve">ن النبي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كان يمكث عند زينب بنت جحش</w:t>
      </w:r>
      <w:r>
        <w:rPr>
          <w:rFonts w:ascii="Arial" w:hAnsi="Arial" w:cs="Arabic Transparent"/>
          <w:sz w:val="28"/>
          <w:szCs w:val="28"/>
          <w:rtl/>
        </w:rPr>
        <w:t xml:space="preserve">، </w:t>
      </w:r>
      <w:r w:rsidRPr="00D35A99">
        <w:rPr>
          <w:rFonts w:ascii="Arial" w:hAnsi="Arial" w:cs="Arabic Transparent"/>
          <w:sz w:val="28"/>
          <w:szCs w:val="28"/>
          <w:rtl/>
        </w:rPr>
        <w:t>ويشرب عندها عسلا</w:t>
      </w:r>
      <w:r>
        <w:rPr>
          <w:rFonts w:ascii="Arial" w:hAnsi="Arial" w:cs="Arabic Transparent"/>
          <w:sz w:val="28"/>
          <w:szCs w:val="28"/>
          <w:rtl/>
        </w:rPr>
        <w:t xml:space="preserve">ً، </w:t>
      </w:r>
      <w:r w:rsidRPr="00D35A99">
        <w:rPr>
          <w:rFonts w:ascii="Arial" w:hAnsi="Arial" w:cs="Arabic Transparent"/>
          <w:sz w:val="28"/>
          <w:szCs w:val="28"/>
          <w:rtl/>
        </w:rPr>
        <w:t>فتواصيت أنا وحفصة</w:t>
      </w:r>
      <w:r>
        <w:rPr>
          <w:rFonts w:ascii="Arial" w:hAnsi="Arial" w:cs="Arabic Transparent"/>
          <w:sz w:val="28"/>
          <w:szCs w:val="28"/>
          <w:rtl/>
        </w:rPr>
        <w:t xml:space="preserve">: </w:t>
      </w:r>
      <w:r w:rsidRPr="00D35A99">
        <w:rPr>
          <w:rFonts w:ascii="Arial" w:hAnsi="Arial" w:cs="Arabic Transparent"/>
          <w:sz w:val="28"/>
          <w:szCs w:val="28"/>
          <w:rtl/>
        </w:rPr>
        <w:t xml:space="preserve">أن أيتنا دخل عليها النبي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D35A99">
        <w:rPr>
          <w:rFonts w:ascii="Arial" w:hAnsi="Arial" w:cs="Arabic Transparent"/>
          <w:sz w:val="28"/>
          <w:szCs w:val="28"/>
          <w:rtl/>
        </w:rPr>
        <w:t>فلتقل</w:t>
      </w:r>
      <w:r>
        <w:rPr>
          <w:rFonts w:ascii="Arial" w:hAnsi="Arial" w:cs="Arabic Transparent"/>
          <w:sz w:val="28"/>
          <w:szCs w:val="28"/>
          <w:rtl/>
        </w:rPr>
        <w:t xml:space="preserve">: </w:t>
      </w:r>
      <w:r w:rsidRPr="00D35A99">
        <w:rPr>
          <w:rFonts w:ascii="Arial" w:hAnsi="Arial" w:cs="Arabic Transparent"/>
          <w:sz w:val="28"/>
          <w:szCs w:val="28"/>
          <w:rtl/>
        </w:rPr>
        <w:t>إني أجد منك ريح مغافير</w:t>
      </w:r>
      <w:r>
        <w:rPr>
          <w:rFonts w:ascii="Arial" w:hAnsi="Arial" w:cs="Arabic Transparent"/>
          <w:sz w:val="28"/>
          <w:szCs w:val="28"/>
          <w:rtl/>
        </w:rPr>
        <w:t xml:space="preserve">، </w:t>
      </w:r>
      <w:r w:rsidRPr="00D35A99">
        <w:rPr>
          <w:rFonts w:ascii="Arial" w:hAnsi="Arial" w:cs="Arabic Transparent"/>
          <w:sz w:val="28"/>
          <w:szCs w:val="28"/>
          <w:rtl/>
        </w:rPr>
        <w:t>أكلت مغافير</w:t>
      </w:r>
      <w:r>
        <w:rPr>
          <w:rFonts w:ascii="Arial" w:hAnsi="Arial" w:cs="Arabic Transparent"/>
          <w:sz w:val="28"/>
          <w:szCs w:val="28"/>
          <w:rtl/>
        </w:rPr>
        <w:t>؟</w:t>
      </w:r>
      <w:r w:rsidRPr="00D35A99">
        <w:rPr>
          <w:rFonts w:ascii="Arial" w:hAnsi="Arial" w:cs="Arabic Transparent"/>
          <w:sz w:val="28"/>
          <w:szCs w:val="28"/>
          <w:rtl/>
        </w:rPr>
        <w:t xml:space="preserve"> فدخل على إحداهما</w:t>
      </w:r>
      <w:r>
        <w:rPr>
          <w:rFonts w:ascii="Arial" w:hAnsi="Arial" w:cs="Arabic Transparent"/>
          <w:sz w:val="28"/>
          <w:szCs w:val="28"/>
          <w:rtl/>
        </w:rPr>
        <w:t xml:space="preserve">، </w:t>
      </w:r>
      <w:r w:rsidRPr="00D35A99">
        <w:rPr>
          <w:rFonts w:ascii="Arial" w:hAnsi="Arial" w:cs="Arabic Transparent"/>
          <w:sz w:val="28"/>
          <w:szCs w:val="28"/>
          <w:rtl/>
        </w:rPr>
        <w:t>فقالت له ذلك</w:t>
      </w:r>
      <w:r>
        <w:rPr>
          <w:rFonts w:ascii="Arial" w:hAnsi="Arial" w:cs="Arabic Transparent"/>
          <w:sz w:val="28"/>
          <w:szCs w:val="28"/>
          <w:rtl/>
        </w:rPr>
        <w:t xml:space="preserve">، </w:t>
      </w:r>
      <w:r w:rsidRPr="00D35A99">
        <w:rPr>
          <w:rFonts w:ascii="Arial" w:hAnsi="Arial" w:cs="Arabic Transparent"/>
          <w:sz w:val="28"/>
          <w:szCs w:val="28"/>
          <w:rtl/>
        </w:rPr>
        <w:t>فقال</w:t>
      </w:r>
      <w:r>
        <w:rPr>
          <w:rFonts w:ascii="Arial" w:hAnsi="Arial" w:cs="Arabic Transparent"/>
          <w:sz w:val="28"/>
          <w:szCs w:val="28"/>
          <w:rtl/>
        </w:rPr>
        <w:t xml:space="preserve">: </w:t>
      </w:r>
      <w:r w:rsidRPr="00D35A99">
        <w:rPr>
          <w:rFonts w:ascii="Arial" w:hAnsi="Arial" w:cs="Arabic Transparent"/>
          <w:sz w:val="28"/>
          <w:szCs w:val="28"/>
          <w:rtl/>
        </w:rPr>
        <w:t>"لا</w:t>
      </w:r>
      <w:r>
        <w:rPr>
          <w:rFonts w:ascii="Arial" w:hAnsi="Arial" w:cs="Arabic Transparent"/>
          <w:sz w:val="28"/>
          <w:szCs w:val="28"/>
          <w:rtl/>
        </w:rPr>
        <w:t xml:space="preserve">، </w:t>
      </w:r>
      <w:r w:rsidRPr="00D35A99">
        <w:rPr>
          <w:rFonts w:ascii="Arial" w:hAnsi="Arial" w:cs="Arabic Transparent"/>
          <w:sz w:val="28"/>
          <w:szCs w:val="28"/>
          <w:rtl/>
        </w:rPr>
        <w:t xml:space="preserve">بل شربت </w:t>
      </w:r>
      <w:r w:rsidRPr="004012A0">
        <w:rPr>
          <w:rFonts w:ascii="Arial" w:hAnsi="Arial" w:cs="Arabic Transparent"/>
          <w:sz w:val="28"/>
          <w:szCs w:val="28"/>
          <w:rtl/>
        </w:rPr>
        <w:t xml:space="preserve">عسلاً عند زينب بنت جحش، ولن أعود له"، فنزلت: </w:t>
      </w:r>
      <w:r w:rsidRPr="004012A0">
        <w:rPr>
          <w:rFonts w:cs="Traditional Arabic"/>
          <w:sz w:val="28"/>
          <w:szCs w:val="28"/>
          <w:rtl/>
        </w:rPr>
        <w:t>﴿</w:t>
      </w:r>
      <w:r w:rsidRPr="004012A0">
        <w:rPr>
          <w:rFonts w:cs="DecoType Naskh" w:hint="cs"/>
          <w:sz w:val="28"/>
          <w:szCs w:val="28"/>
          <w:rtl/>
        </w:rPr>
        <w:t>يَاأَيُّهَا</w:t>
      </w:r>
      <w:r w:rsidRPr="004012A0">
        <w:rPr>
          <w:rFonts w:cs="DecoType Naskh"/>
          <w:sz w:val="28"/>
          <w:szCs w:val="28"/>
          <w:rtl/>
        </w:rPr>
        <w:t xml:space="preserve"> </w:t>
      </w:r>
      <w:r w:rsidRPr="004012A0">
        <w:rPr>
          <w:rFonts w:cs="DecoType Naskh" w:hint="cs"/>
          <w:sz w:val="28"/>
          <w:szCs w:val="28"/>
          <w:rtl/>
        </w:rPr>
        <w:t>النَّبِيُّ</w:t>
      </w:r>
      <w:r w:rsidRPr="004012A0">
        <w:rPr>
          <w:rFonts w:cs="DecoType Naskh"/>
          <w:sz w:val="28"/>
          <w:szCs w:val="28"/>
          <w:rtl/>
        </w:rPr>
        <w:t xml:space="preserve"> </w:t>
      </w:r>
      <w:r w:rsidRPr="004012A0">
        <w:rPr>
          <w:rFonts w:cs="DecoType Naskh" w:hint="cs"/>
          <w:sz w:val="28"/>
          <w:szCs w:val="28"/>
          <w:rtl/>
        </w:rPr>
        <w:t>لِمَ</w:t>
      </w:r>
      <w:r w:rsidRPr="004012A0">
        <w:rPr>
          <w:rFonts w:cs="DecoType Naskh"/>
          <w:sz w:val="28"/>
          <w:szCs w:val="28"/>
          <w:rtl/>
        </w:rPr>
        <w:t xml:space="preserve"> </w:t>
      </w:r>
      <w:r w:rsidRPr="004012A0">
        <w:rPr>
          <w:rFonts w:cs="DecoType Naskh" w:hint="cs"/>
          <w:sz w:val="28"/>
          <w:szCs w:val="28"/>
          <w:rtl/>
        </w:rPr>
        <w:t>تُحَرِّمُ</w:t>
      </w:r>
      <w:r w:rsidRPr="004012A0">
        <w:rPr>
          <w:rFonts w:cs="DecoType Naskh"/>
          <w:sz w:val="28"/>
          <w:szCs w:val="28"/>
          <w:rtl/>
        </w:rPr>
        <w:t xml:space="preserve"> </w:t>
      </w:r>
      <w:r w:rsidRPr="004012A0">
        <w:rPr>
          <w:rFonts w:cs="DecoType Naskh" w:hint="cs"/>
          <w:sz w:val="28"/>
          <w:szCs w:val="28"/>
          <w:rtl/>
        </w:rPr>
        <w:t>مَا</w:t>
      </w:r>
      <w:r w:rsidRPr="004012A0">
        <w:rPr>
          <w:rFonts w:cs="DecoType Naskh"/>
          <w:sz w:val="28"/>
          <w:szCs w:val="28"/>
          <w:rtl/>
        </w:rPr>
        <w:t xml:space="preserve"> </w:t>
      </w:r>
      <w:r w:rsidRPr="004012A0">
        <w:rPr>
          <w:rFonts w:cs="DecoType Naskh" w:hint="cs"/>
          <w:sz w:val="28"/>
          <w:szCs w:val="28"/>
          <w:rtl/>
        </w:rPr>
        <w:t>أَحَلَّ</w:t>
      </w:r>
      <w:r w:rsidRPr="004012A0">
        <w:rPr>
          <w:rFonts w:cs="DecoType Naskh"/>
          <w:sz w:val="28"/>
          <w:szCs w:val="28"/>
          <w:rtl/>
        </w:rPr>
        <w:t xml:space="preserve"> </w:t>
      </w:r>
      <w:r w:rsidRPr="004012A0">
        <w:rPr>
          <w:rFonts w:cs="DecoType Naskh" w:hint="cs"/>
          <w:sz w:val="28"/>
          <w:szCs w:val="28"/>
          <w:rtl/>
        </w:rPr>
        <w:t>اللَّهُ</w:t>
      </w:r>
      <w:r w:rsidRPr="004012A0">
        <w:rPr>
          <w:rFonts w:cs="DecoType Naskh"/>
          <w:sz w:val="28"/>
          <w:szCs w:val="28"/>
          <w:rtl/>
        </w:rPr>
        <w:t xml:space="preserve"> </w:t>
      </w:r>
      <w:r w:rsidRPr="004012A0">
        <w:rPr>
          <w:rFonts w:cs="DecoType Naskh" w:hint="cs"/>
          <w:sz w:val="28"/>
          <w:szCs w:val="28"/>
          <w:rtl/>
        </w:rPr>
        <w:t>لَكَ</w:t>
      </w:r>
      <w:r w:rsidRPr="004012A0">
        <w:rPr>
          <w:rFonts w:cs="Traditional Arabic"/>
          <w:sz w:val="28"/>
          <w:szCs w:val="28"/>
          <w:rtl/>
        </w:rPr>
        <w:t>﴾</w:t>
      </w:r>
      <w:r w:rsidRPr="004012A0">
        <w:rPr>
          <w:rFonts w:cs="Arabic Transparent"/>
          <w:sz w:val="28"/>
          <w:szCs w:val="28"/>
          <w:rtl/>
        </w:rPr>
        <w:t xml:space="preserve"> [</w:t>
      </w:r>
      <w:r w:rsidRPr="004012A0">
        <w:rPr>
          <w:rFonts w:cs="Arabic Transparent" w:hint="cs"/>
          <w:sz w:val="28"/>
          <w:szCs w:val="28"/>
          <w:rtl/>
        </w:rPr>
        <w:t>التحريم</w:t>
      </w:r>
      <w:r w:rsidRPr="004012A0">
        <w:rPr>
          <w:rFonts w:cs="Arabic Transparent"/>
          <w:sz w:val="28"/>
          <w:szCs w:val="28"/>
          <w:rtl/>
        </w:rPr>
        <w:t xml:space="preserve">: </w:t>
      </w:r>
      <w:r w:rsidRPr="004012A0">
        <w:rPr>
          <w:rFonts w:ascii="Times New Roman" w:hAnsi="Times New Roman" w:cs="Times New Roman"/>
          <w:sz w:val="28"/>
          <w:szCs w:val="28"/>
          <w:rtl/>
        </w:rPr>
        <w:t>1</w:t>
      </w:r>
      <w:r w:rsidRPr="004012A0">
        <w:rPr>
          <w:rFonts w:cs="Arabic Transparent"/>
          <w:sz w:val="28"/>
          <w:szCs w:val="28"/>
          <w:rtl/>
        </w:rPr>
        <w:t>]</w:t>
      </w:r>
      <w:r w:rsidRPr="004012A0">
        <w:rPr>
          <w:rFonts w:ascii="Arial" w:hAnsi="Arial" w:cs="Arabic Transparent"/>
          <w:sz w:val="28"/>
          <w:szCs w:val="28"/>
          <w:rtl/>
        </w:rPr>
        <w:t xml:space="preserve"> إلى </w:t>
      </w:r>
      <w:r w:rsidRPr="004012A0">
        <w:rPr>
          <w:rFonts w:cs="Traditional Arabic"/>
          <w:sz w:val="28"/>
          <w:szCs w:val="28"/>
          <w:rtl/>
        </w:rPr>
        <w:t>﴿</w:t>
      </w:r>
      <w:r w:rsidRPr="004012A0">
        <w:rPr>
          <w:rFonts w:cs="DecoType Naskh" w:hint="cs"/>
          <w:sz w:val="28"/>
          <w:szCs w:val="28"/>
          <w:rtl/>
        </w:rPr>
        <w:t>إِن</w:t>
      </w:r>
      <w:r w:rsidRPr="004012A0">
        <w:rPr>
          <w:rFonts w:cs="DecoType Naskh"/>
          <w:sz w:val="28"/>
          <w:szCs w:val="28"/>
          <w:rtl/>
        </w:rPr>
        <w:t xml:space="preserve"> </w:t>
      </w:r>
      <w:r w:rsidRPr="004012A0">
        <w:rPr>
          <w:rFonts w:cs="DecoType Naskh" w:hint="cs"/>
          <w:sz w:val="28"/>
          <w:szCs w:val="28"/>
          <w:rtl/>
        </w:rPr>
        <w:t>تَتُوبَا</w:t>
      </w:r>
      <w:r w:rsidRPr="004012A0">
        <w:rPr>
          <w:rFonts w:cs="DecoType Naskh"/>
          <w:sz w:val="28"/>
          <w:szCs w:val="28"/>
          <w:rtl/>
        </w:rPr>
        <w:t xml:space="preserve"> </w:t>
      </w:r>
      <w:r w:rsidRPr="004012A0">
        <w:rPr>
          <w:rFonts w:cs="DecoType Naskh" w:hint="cs"/>
          <w:sz w:val="28"/>
          <w:szCs w:val="28"/>
          <w:rtl/>
        </w:rPr>
        <w:t>إِلَى</w:t>
      </w:r>
      <w:r w:rsidRPr="004012A0">
        <w:rPr>
          <w:rFonts w:cs="DecoType Naskh"/>
          <w:sz w:val="28"/>
          <w:szCs w:val="28"/>
          <w:rtl/>
        </w:rPr>
        <w:t xml:space="preserve"> </w:t>
      </w:r>
      <w:r w:rsidRPr="004012A0">
        <w:rPr>
          <w:rFonts w:cs="DecoType Naskh" w:hint="cs"/>
          <w:sz w:val="28"/>
          <w:szCs w:val="28"/>
          <w:rtl/>
        </w:rPr>
        <w:t>اللَّهِ</w:t>
      </w:r>
      <w:r w:rsidRPr="004012A0">
        <w:rPr>
          <w:rFonts w:cs="Traditional Arabic"/>
          <w:sz w:val="28"/>
          <w:szCs w:val="28"/>
          <w:rtl/>
        </w:rPr>
        <w:t>﴾</w:t>
      </w:r>
      <w:r w:rsidRPr="004012A0">
        <w:rPr>
          <w:rFonts w:cs="Arabic Transparent"/>
          <w:sz w:val="28"/>
          <w:szCs w:val="28"/>
          <w:rtl/>
        </w:rPr>
        <w:t xml:space="preserve"> [</w:t>
      </w:r>
      <w:r w:rsidRPr="004012A0">
        <w:rPr>
          <w:rFonts w:cs="Arabic Transparent" w:hint="cs"/>
          <w:sz w:val="28"/>
          <w:szCs w:val="28"/>
          <w:rtl/>
        </w:rPr>
        <w:t>التحريم</w:t>
      </w:r>
      <w:r w:rsidRPr="004012A0">
        <w:rPr>
          <w:rFonts w:cs="Arabic Transparent"/>
          <w:sz w:val="28"/>
          <w:szCs w:val="28"/>
          <w:rtl/>
        </w:rPr>
        <w:t xml:space="preserve">: </w:t>
      </w:r>
      <w:r w:rsidRPr="004012A0">
        <w:rPr>
          <w:rFonts w:ascii="Times New Roman" w:hAnsi="Times New Roman" w:cs="Times New Roman"/>
          <w:sz w:val="28"/>
          <w:szCs w:val="28"/>
          <w:rtl/>
        </w:rPr>
        <w:t>4</w:t>
      </w:r>
      <w:r w:rsidRPr="004012A0">
        <w:rPr>
          <w:rFonts w:cs="Arabic Transparent"/>
          <w:sz w:val="28"/>
          <w:szCs w:val="28"/>
          <w:rtl/>
        </w:rPr>
        <w:t>]</w:t>
      </w:r>
      <w:r w:rsidRPr="004012A0">
        <w:rPr>
          <w:rFonts w:ascii="Arial" w:hAnsi="Arial" w:cs="Arabic Transparent"/>
          <w:sz w:val="28"/>
          <w:szCs w:val="28"/>
          <w:rtl/>
        </w:rPr>
        <w:t xml:space="preserve"> لعائشة وحفصة، </w:t>
      </w:r>
      <w:r w:rsidRPr="004012A0">
        <w:rPr>
          <w:rFonts w:cs="Traditional Arabic"/>
          <w:sz w:val="28"/>
          <w:szCs w:val="28"/>
          <w:rtl/>
        </w:rPr>
        <w:t>﴿</w:t>
      </w:r>
      <w:r w:rsidRPr="004012A0">
        <w:rPr>
          <w:rFonts w:cs="DecoType Naskh" w:hint="cs"/>
          <w:sz w:val="28"/>
          <w:szCs w:val="28"/>
          <w:rtl/>
        </w:rPr>
        <w:t>وَإِذْ</w:t>
      </w:r>
      <w:r w:rsidRPr="004012A0">
        <w:rPr>
          <w:rFonts w:cs="DecoType Naskh"/>
          <w:sz w:val="28"/>
          <w:szCs w:val="28"/>
          <w:rtl/>
        </w:rPr>
        <w:t xml:space="preserve"> </w:t>
      </w:r>
      <w:r w:rsidRPr="004012A0">
        <w:rPr>
          <w:rFonts w:cs="DecoType Naskh" w:hint="cs"/>
          <w:sz w:val="28"/>
          <w:szCs w:val="28"/>
          <w:rtl/>
        </w:rPr>
        <w:t>أَسَرَّ</w:t>
      </w:r>
      <w:r w:rsidRPr="004012A0">
        <w:rPr>
          <w:rFonts w:cs="DecoType Naskh"/>
          <w:sz w:val="28"/>
          <w:szCs w:val="28"/>
          <w:rtl/>
        </w:rPr>
        <w:t xml:space="preserve"> </w:t>
      </w:r>
      <w:r w:rsidRPr="004012A0">
        <w:rPr>
          <w:rFonts w:cs="DecoType Naskh" w:hint="cs"/>
          <w:sz w:val="28"/>
          <w:szCs w:val="28"/>
          <w:rtl/>
        </w:rPr>
        <w:t>النَّبِيُّ</w:t>
      </w:r>
      <w:r w:rsidRPr="004012A0">
        <w:rPr>
          <w:rFonts w:cs="DecoType Naskh"/>
          <w:sz w:val="28"/>
          <w:szCs w:val="28"/>
          <w:rtl/>
        </w:rPr>
        <w:t xml:space="preserve"> </w:t>
      </w:r>
      <w:r w:rsidRPr="004012A0">
        <w:rPr>
          <w:rFonts w:cs="DecoType Naskh" w:hint="cs"/>
          <w:sz w:val="28"/>
          <w:szCs w:val="28"/>
          <w:rtl/>
        </w:rPr>
        <w:t>إِلَى</w:t>
      </w:r>
      <w:r w:rsidRPr="004012A0">
        <w:rPr>
          <w:rFonts w:cs="DecoType Naskh"/>
          <w:sz w:val="28"/>
          <w:szCs w:val="28"/>
          <w:rtl/>
        </w:rPr>
        <w:t xml:space="preserve"> </w:t>
      </w:r>
      <w:r w:rsidRPr="004012A0">
        <w:rPr>
          <w:rFonts w:cs="DecoType Naskh" w:hint="cs"/>
          <w:sz w:val="28"/>
          <w:szCs w:val="28"/>
          <w:rtl/>
        </w:rPr>
        <w:t>بَعْضِ</w:t>
      </w:r>
      <w:r w:rsidRPr="004012A0">
        <w:rPr>
          <w:rFonts w:cs="DecoType Naskh"/>
          <w:sz w:val="28"/>
          <w:szCs w:val="28"/>
          <w:rtl/>
        </w:rPr>
        <w:t xml:space="preserve"> </w:t>
      </w:r>
      <w:r w:rsidRPr="004012A0">
        <w:rPr>
          <w:rFonts w:cs="DecoType Naskh" w:hint="cs"/>
          <w:sz w:val="28"/>
          <w:szCs w:val="28"/>
          <w:rtl/>
        </w:rPr>
        <w:t>أَزْوَاجِهِ</w:t>
      </w:r>
      <w:r w:rsidRPr="004012A0">
        <w:rPr>
          <w:rFonts w:cs="Traditional Arabic"/>
          <w:sz w:val="28"/>
          <w:szCs w:val="28"/>
          <w:rtl/>
        </w:rPr>
        <w:t>﴾</w:t>
      </w:r>
      <w:r w:rsidRPr="004012A0">
        <w:rPr>
          <w:rFonts w:cs="Arabic Transparent"/>
          <w:sz w:val="28"/>
          <w:szCs w:val="28"/>
          <w:rtl/>
        </w:rPr>
        <w:t xml:space="preserve"> [</w:t>
      </w:r>
      <w:r w:rsidRPr="004012A0">
        <w:rPr>
          <w:rFonts w:cs="Arabic Transparent" w:hint="cs"/>
          <w:sz w:val="28"/>
          <w:szCs w:val="28"/>
          <w:rtl/>
        </w:rPr>
        <w:t>التحريم</w:t>
      </w:r>
      <w:r w:rsidRPr="004012A0">
        <w:rPr>
          <w:rFonts w:cs="Arabic Transparent"/>
          <w:sz w:val="28"/>
          <w:szCs w:val="28"/>
          <w:rtl/>
        </w:rPr>
        <w:t xml:space="preserve">: </w:t>
      </w:r>
      <w:r w:rsidRPr="004012A0">
        <w:rPr>
          <w:rFonts w:ascii="Times New Roman" w:hAnsi="Times New Roman" w:cs="Times New Roman"/>
          <w:sz w:val="28"/>
          <w:szCs w:val="28"/>
          <w:rtl/>
        </w:rPr>
        <w:t>3</w:t>
      </w:r>
      <w:r w:rsidRPr="004012A0">
        <w:rPr>
          <w:rFonts w:cs="Arabic Transparent"/>
          <w:sz w:val="28"/>
          <w:szCs w:val="28"/>
          <w:rtl/>
        </w:rPr>
        <w:t xml:space="preserve">] </w:t>
      </w:r>
      <w:r w:rsidRPr="004012A0">
        <w:rPr>
          <w:rFonts w:ascii="Arial" w:hAnsi="Arial" w:cs="Arabic Transparent"/>
          <w:sz w:val="28"/>
          <w:szCs w:val="28"/>
          <w:rtl/>
        </w:rPr>
        <w:t>لقوله:</w:t>
      </w:r>
      <w:r>
        <w:rPr>
          <w:rFonts w:ascii="Arial" w:hAnsi="Arial" w:cs="Arabic Transparent"/>
          <w:sz w:val="28"/>
          <w:szCs w:val="28"/>
          <w:rtl/>
        </w:rPr>
        <w:t xml:space="preserve"> </w:t>
      </w:r>
      <w:r w:rsidRPr="00D35A99">
        <w:rPr>
          <w:rFonts w:ascii="Arial" w:hAnsi="Arial" w:cs="Arabic Transparent"/>
          <w:sz w:val="28"/>
          <w:szCs w:val="28"/>
          <w:rtl/>
        </w:rPr>
        <w:t>"بل شربت عسلا"</w:t>
      </w:r>
      <w:r>
        <w:rPr>
          <w:rStyle w:val="FootnoteReference"/>
          <w:rFonts w:ascii="Simplified" w:hAnsi="Simplified" w:cs="Arabic Transparent"/>
          <w:sz w:val="28"/>
          <w:szCs w:val="28"/>
          <w:rtl/>
        </w:rPr>
        <w:t>(</w:t>
      </w:r>
      <w:r w:rsidRPr="000E7F15">
        <w:rPr>
          <w:rStyle w:val="FootnoteReference"/>
          <w:rFonts w:ascii="Times New Roman" w:hAnsi="Times New Roman"/>
          <w:sz w:val="28"/>
          <w:szCs w:val="28"/>
          <w:rtl/>
        </w:rPr>
        <w:footnoteReference w:id="653"/>
      </w:r>
      <w:r>
        <w:rPr>
          <w:rStyle w:val="FootnoteReference"/>
          <w:rFonts w:ascii="Simplified" w:hAnsi="Simplified" w:cs="Arabic Transparent"/>
          <w:sz w:val="28"/>
          <w:szCs w:val="28"/>
          <w:rtl/>
        </w:rPr>
        <w:t>)</w:t>
      </w:r>
      <w:r w:rsidRPr="00D35A99">
        <w:rPr>
          <w:rFonts w:ascii="Simplified" w:hAnsi="Simplified" w:cs="Arabic Transparent"/>
          <w:sz w:val="28"/>
          <w:szCs w:val="28"/>
          <w:rtl/>
        </w:rPr>
        <w:t>.</w:t>
      </w:r>
    </w:p>
    <w:p w:rsidR="00CD740F" w:rsidRPr="006D6A03"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6D6A03">
        <w:rPr>
          <w:rFonts w:ascii="Simplified" w:hAnsi="Simplified" w:cs="Arabic Transparent" w:hint="cs"/>
          <w:sz w:val="28"/>
          <w:szCs w:val="28"/>
          <w:rtl/>
        </w:rPr>
        <w:t>وفي</w:t>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رواية</w:t>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أخرى</w:t>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للبخاري</w:t>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قال</w:t>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النبي</w:t>
      </w:r>
      <w:r w:rsidRPr="006D6A03">
        <w:rPr>
          <w:rFonts w:ascii="Simplified" w:hAnsi="Simplified" w:cs="Arabic Transparent"/>
          <w:sz w:val="28"/>
          <w:szCs w:val="28"/>
          <w:rtl/>
        </w:rPr>
        <w:t xml:space="preserve"> </w:t>
      </w:r>
      <w:r w:rsidRPr="00343B58">
        <w:rPr>
          <w:rFonts w:ascii="AGA Arabesque" w:hAnsi="AGA Arabesque" w:cs="Arabic Transparent"/>
          <w:sz w:val="28"/>
          <w:szCs w:val="28"/>
        </w:rPr>
        <w:sym w:font="AGA Arabesque" w:char="F072"/>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عندما</w:t>
      </w:r>
      <w:r w:rsidRPr="006D6A03">
        <w:rPr>
          <w:rFonts w:ascii="Simplified" w:hAnsi="Simplified" w:cs="Arabic Transparent"/>
          <w:sz w:val="28"/>
          <w:szCs w:val="28"/>
          <w:rtl/>
        </w:rPr>
        <w:t xml:space="preserve"> </w:t>
      </w:r>
      <w:r w:rsidRPr="006D6A03">
        <w:rPr>
          <w:rFonts w:ascii="Simplified" w:hAnsi="Simplified" w:cs="Arabic Transparent" w:hint="cs"/>
          <w:sz w:val="28"/>
          <w:szCs w:val="28"/>
          <w:rtl/>
        </w:rPr>
        <w:t>سأ</w:t>
      </w:r>
      <w:r>
        <w:rPr>
          <w:rFonts w:ascii="Simplified" w:hAnsi="Simplified" w:cs="Arabic Transparent" w:hint="cs"/>
          <w:sz w:val="28"/>
          <w:szCs w:val="28"/>
          <w:rtl/>
        </w:rPr>
        <w:t>لته</w:t>
      </w:r>
      <w:r>
        <w:rPr>
          <w:rFonts w:ascii="Simplified" w:hAnsi="Simplified" w:cs="Arabic Transparent"/>
          <w:sz w:val="28"/>
          <w:szCs w:val="28"/>
          <w:rtl/>
        </w:rPr>
        <w:t xml:space="preserve"> </w:t>
      </w:r>
      <w:r>
        <w:rPr>
          <w:rFonts w:ascii="Simplified" w:hAnsi="Simplified" w:cs="Arabic Transparent" w:hint="cs"/>
          <w:sz w:val="28"/>
          <w:szCs w:val="28"/>
          <w:rtl/>
        </w:rPr>
        <w:t>إحدى</w:t>
      </w:r>
      <w:r>
        <w:rPr>
          <w:rFonts w:ascii="Simplified" w:hAnsi="Simplified" w:cs="Arabic Transparent"/>
          <w:sz w:val="28"/>
          <w:szCs w:val="28"/>
          <w:rtl/>
        </w:rPr>
        <w:t xml:space="preserve"> </w:t>
      </w:r>
      <w:r>
        <w:rPr>
          <w:rFonts w:ascii="Simplified" w:hAnsi="Simplified" w:cs="Arabic Transparent" w:hint="cs"/>
          <w:sz w:val="28"/>
          <w:szCs w:val="28"/>
          <w:rtl/>
        </w:rPr>
        <w:t>زوجتيه</w:t>
      </w:r>
      <w:r>
        <w:rPr>
          <w:rFonts w:ascii="Simplified" w:hAnsi="Simplified" w:cs="Arabic Transparent"/>
          <w:sz w:val="28"/>
          <w:szCs w:val="28"/>
          <w:rtl/>
        </w:rPr>
        <w:t xml:space="preserve">: </w:t>
      </w:r>
      <w:r>
        <w:rPr>
          <w:rFonts w:ascii="Simplified" w:hAnsi="Simplified" w:cs="Arabic Transparent" w:hint="cs"/>
          <w:sz w:val="28"/>
          <w:szCs w:val="28"/>
          <w:rtl/>
        </w:rPr>
        <w:t>أكلت</w:t>
      </w:r>
      <w:r>
        <w:rPr>
          <w:rFonts w:ascii="Simplified" w:hAnsi="Simplified" w:cs="Arabic Transparent"/>
          <w:sz w:val="28"/>
          <w:szCs w:val="28"/>
          <w:rtl/>
        </w:rPr>
        <w:t xml:space="preserve"> </w:t>
      </w:r>
      <w:r>
        <w:rPr>
          <w:rFonts w:ascii="Simplified" w:hAnsi="Simplified" w:cs="Arabic Transparent" w:hint="cs"/>
          <w:sz w:val="28"/>
          <w:szCs w:val="28"/>
          <w:rtl/>
        </w:rPr>
        <w:t>مغافير؟</w:t>
      </w:r>
      <w:r>
        <w:rPr>
          <w:rFonts w:ascii="Simplified" w:hAnsi="Simplified" w:cs="Arabic Transparent"/>
          <w:sz w:val="28"/>
          <w:szCs w:val="28"/>
          <w:rtl/>
        </w:rPr>
        <w:t xml:space="preserve">: </w:t>
      </w:r>
      <w:r>
        <w:rPr>
          <w:rFonts w:ascii="Arial" w:hAnsi="Arial" w:cs="Arabic Transparent"/>
          <w:sz w:val="28"/>
          <w:szCs w:val="28"/>
          <w:rtl/>
        </w:rPr>
        <w:t>«</w:t>
      </w:r>
      <w:r w:rsidRPr="006D6A03">
        <w:rPr>
          <w:rFonts w:ascii="Arial" w:hAnsi="Arial" w:cs="Arabic Transparent"/>
          <w:sz w:val="28"/>
          <w:szCs w:val="28"/>
          <w:rtl/>
        </w:rPr>
        <w:t>لا</w:t>
      </w:r>
      <w:r>
        <w:rPr>
          <w:rFonts w:ascii="Arial" w:hAnsi="Arial" w:cs="Arabic Transparent"/>
          <w:sz w:val="28"/>
          <w:szCs w:val="28"/>
          <w:rtl/>
        </w:rPr>
        <w:t xml:space="preserve">، </w:t>
      </w:r>
      <w:r w:rsidRPr="006D6A03">
        <w:rPr>
          <w:rFonts w:ascii="Arial" w:hAnsi="Arial" w:cs="Arabic Transparent"/>
          <w:sz w:val="28"/>
          <w:szCs w:val="28"/>
          <w:rtl/>
        </w:rPr>
        <w:t>ولكني كنت أشرب عسلا عند زينب بنت جحش</w:t>
      </w:r>
      <w:r>
        <w:rPr>
          <w:rFonts w:ascii="Arial" w:hAnsi="Arial" w:cs="Arabic Transparent"/>
          <w:sz w:val="28"/>
          <w:szCs w:val="28"/>
          <w:rtl/>
        </w:rPr>
        <w:t xml:space="preserve">، </w:t>
      </w:r>
      <w:r w:rsidRPr="006D6A03">
        <w:rPr>
          <w:rFonts w:ascii="Arial" w:hAnsi="Arial" w:cs="Arabic Transparent"/>
          <w:sz w:val="28"/>
          <w:szCs w:val="28"/>
          <w:rtl/>
        </w:rPr>
        <w:t>فلن أعود له</w:t>
      </w:r>
      <w:r>
        <w:rPr>
          <w:rFonts w:ascii="Arial" w:hAnsi="Arial" w:cs="Arabic Transparent"/>
          <w:sz w:val="28"/>
          <w:szCs w:val="28"/>
          <w:rtl/>
        </w:rPr>
        <w:t xml:space="preserve">، </w:t>
      </w:r>
      <w:r w:rsidRPr="006D6A03">
        <w:rPr>
          <w:rFonts w:ascii="Arial" w:hAnsi="Arial" w:cs="Arabic Transparent"/>
          <w:sz w:val="28"/>
          <w:szCs w:val="28"/>
          <w:rtl/>
        </w:rPr>
        <w:t>وقد حلفت</w:t>
      </w:r>
      <w:r>
        <w:rPr>
          <w:rFonts w:ascii="Arial" w:hAnsi="Arial" w:cs="Arabic Transparent"/>
          <w:sz w:val="28"/>
          <w:szCs w:val="28"/>
          <w:rtl/>
        </w:rPr>
        <w:t xml:space="preserve">، </w:t>
      </w:r>
      <w:r w:rsidRPr="006D6A03">
        <w:rPr>
          <w:rFonts w:ascii="Arial" w:hAnsi="Arial" w:cs="Arabic Transparent"/>
          <w:sz w:val="28"/>
          <w:szCs w:val="28"/>
          <w:rtl/>
        </w:rPr>
        <w:t>لا تخبري بذلك أحداً</w:t>
      </w:r>
      <w:r>
        <w:rPr>
          <w:rFonts w:ascii="Arial" w:hAnsi="Arial" w:cs="Arabic Transparent"/>
          <w:sz w:val="28"/>
          <w:szCs w:val="28"/>
          <w:rtl/>
        </w:rPr>
        <w:t>»</w:t>
      </w:r>
      <w:r>
        <w:rPr>
          <w:rStyle w:val="FootnoteReference"/>
          <w:rFonts w:ascii="Simplified" w:hAnsi="Simplified" w:cs="Arabic Transparent"/>
          <w:sz w:val="28"/>
          <w:szCs w:val="28"/>
          <w:rtl/>
        </w:rPr>
        <w:t>(</w:t>
      </w:r>
      <w:r w:rsidRPr="000E7F15">
        <w:rPr>
          <w:rStyle w:val="FootnoteReference"/>
          <w:rFonts w:ascii="Times New Roman" w:hAnsi="Times New Roman"/>
          <w:sz w:val="28"/>
          <w:szCs w:val="28"/>
          <w:rtl/>
        </w:rPr>
        <w:footnoteReference w:id="654"/>
      </w:r>
      <w:r>
        <w:rPr>
          <w:rStyle w:val="FootnoteReference"/>
          <w:rFonts w:ascii="Simplified" w:hAnsi="Simplified" w:cs="Arabic Transparent"/>
          <w:sz w:val="28"/>
          <w:szCs w:val="28"/>
          <w:rtl/>
        </w:rPr>
        <w:t>)</w:t>
      </w:r>
      <w:r>
        <w:rPr>
          <w:rFonts w:ascii="Simplified" w:hAnsi="Simplified" w:cs="Arabic Transparent"/>
          <w:sz w:val="28"/>
          <w:szCs w:val="28"/>
          <w:rtl/>
        </w:rPr>
        <w:t>.</w:t>
      </w:r>
    </w:p>
    <w:p w:rsidR="00CD740F" w:rsidRPr="003311F4"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D35A99">
        <w:rPr>
          <w:rFonts w:ascii="Simplified" w:hAnsi="Simplified" w:cs="Arabic Transparent" w:hint="cs"/>
          <w:sz w:val="28"/>
          <w:szCs w:val="28"/>
          <w:rtl/>
        </w:rPr>
        <w:t>وأخرج</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البيهقي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والطبراني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والدارقطني</w:t>
      </w:r>
      <w:r>
        <w:rPr>
          <w:rFonts w:ascii="Simplified" w:hAnsi="Simplified" w:cs="Arabic Transparent"/>
          <w:sz w:val="28"/>
          <w:szCs w:val="28"/>
          <w:rtl/>
        </w:rPr>
        <w:t xml:space="preserve"> </w:t>
      </w:r>
      <w:r>
        <w:rPr>
          <w:rFonts w:ascii="Simplified" w:hAnsi="Simplified" w:cs="Arabic Transparent" w:hint="cs"/>
          <w:sz w:val="28"/>
          <w:szCs w:val="28"/>
          <w:rtl/>
        </w:rPr>
        <w:t>عن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ابن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عباس</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رضي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الله</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عنهما</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قال</w:t>
      </w:r>
      <w:r>
        <w:rPr>
          <w:rFonts w:ascii="Simplified" w:hAnsi="Simplified" w:cs="Arabic Transparent"/>
          <w:sz w:val="28"/>
          <w:szCs w:val="28"/>
          <w:rtl/>
        </w:rPr>
        <w:t xml:space="preserve">: </w:t>
      </w:r>
      <w:r w:rsidRPr="00D35A99">
        <w:rPr>
          <w:rFonts w:ascii="Arial" w:hAnsi="Arial" w:cs="Arabic Transparent"/>
          <w:sz w:val="28"/>
          <w:szCs w:val="28"/>
          <w:rtl/>
        </w:rPr>
        <w:t xml:space="preserve">"كانت حفصة وعائشة رضي الله عنهما متحابتين وكانتا زوجتي النبي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D35A99">
        <w:rPr>
          <w:rFonts w:ascii="Arial" w:hAnsi="Arial" w:cs="Arabic Transparent"/>
          <w:sz w:val="28"/>
          <w:szCs w:val="28"/>
          <w:rtl/>
        </w:rPr>
        <w:t xml:space="preserve">فذهبت حفصة إلى أبيها تتحدث عنده فأرسل النبي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D35A99">
        <w:rPr>
          <w:rFonts w:ascii="Arial" w:hAnsi="Arial" w:cs="Arabic Transparent"/>
          <w:sz w:val="28"/>
          <w:szCs w:val="28"/>
          <w:rtl/>
        </w:rPr>
        <w:t>إلى جاريته, فظلت معه في بيت حفصة, وكان اليوم ال</w:t>
      </w:r>
      <w:r>
        <w:rPr>
          <w:rFonts w:ascii="Arial" w:hAnsi="Arial" w:cs="Arabic Transparent"/>
          <w:sz w:val="28"/>
          <w:szCs w:val="28"/>
          <w:rtl/>
        </w:rPr>
        <w:t>ذي يأتي فيه عائشة رضي الله عنها</w:t>
      </w:r>
      <w:r w:rsidRPr="00D35A99">
        <w:rPr>
          <w:rFonts w:ascii="Arial" w:hAnsi="Arial" w:cs="Arabic Transparent"/>
          <w:sz w:val="28"/>
          <w:szCs w:val="28"/>
          <w:rtl/>
        </w:rPr>
        <w:t>, فرجعت حفصة فوجدتها في بيتها</w:t>
      </w:r>
      <w:r>
        <w:rPr>
          <w:rFonts w:ascii="Arial" w:hAnsi="Arial" w:cs="Arabic Transparent"/>
          <w:sz w:val="28"/>
          <w:szCs w:val="28"/>
          <w:rtl/>
        </w:rPr>
        <w:t xml:space="preserve">، </w:t>
      </w:r>
      <w:r w:rsidRPr="00D35A99">
        <w:rPr>
          <w:rFonts w:ascii="Arial" w:hAnsi="Arial" w:cs="Arabic Transparent"/>
          <w:sz w:val="28"/>
          <w:szCs w:val="28"/>
          <w:rtl/>
        </w:rPr>
        <w:t xml:space="preserve">فجعلت تنتظر خروجها وغارت غيرة </w:t>
      </w:r>
      <w:r w:rsidRPr="00E43002">
        <w:rPr>
          <w:rFonts w:ascii="Arial" w:hAnsi="Arial" w:cs="Arabic Transparent"/>
          <w:spacing w:val="2"/>
          <w:sz w:val="28"/>
          <w:szCs w:val="28"/>
          <w:rtl/>
        </w:rPr>
        <w:t xml:space="preserve">شديدة، فأخرج رسول الله </w:t>
      </w:r>
      <w:r w:rsidRPr="00E43002">
        <w:rPr>
          <w:rFonts w:ascii="Arial" w:hAnsi="Arial" w:cs="Arabic Transparent"/>
          <w:spacing w:val="2"/>
          <w:sz w:val="28"/>
          <w:szCs w:val="28"/>
        </w:rPr>
        <w:sym w:font="AGA Arabesque" w:char="F072"/>
      </w:r>
      <w:r w:rsidRPr="00E43002">
        <w:rPr>
          <w:rFonts w:ascii="Arial" w:hAnsi="Arial" w:cs="Arabic Transparent"/>
          <w:spacing w:val="2"/>
          <w:sz w:val="28"/>
          <w:szCs w:val="28"/>
          <w:rtl/>
        </w:rPr>
        <w:t xml:space="preserve"> جاريته ودخلت حفصة، فقالت: قد رأيت من كان عندك والله لقد سؤتني, فقال رسول الله </w:t>
      </w:r>
      <w:r w:rsidRPr="00E43002">
        <w:rPr>
          <w:rFonts w:ascii="Arial" w:hAnsi="Arial" w:cs="Arabic Transparent"/>
          <w:spacing w:val="2"/>
          <w:sz w:val="28"/>
          <w:szCs w:val="28"/>
        </w:rPr>
        <w:sym w:font="AGA Arabesque" w:char="F072"/>
      </w:r>
      <w:r w:rsidRPr="00E43002">
        <w:rPr>
          <w:rFonts w:ascii="Arial" w:hAnsi="Arial" w:cs="Arabic Transparent"/>
          <w:spacing w:val="2"/>
          <w:sz w:val="28"/>
          <w:szCs w:val="28"/>
          <w:rtl/>
        </w:rPr>
        <w:t>: "والله لأرضينك وإني مسر إليك سرا فاحفظيه"، فقال: "إني أشهدك</w:t>
      </w:r>
      <w:r>
        <w:rPr>
          <w:rFonts w:ascii="Arial" w:hAnsi="Arial" w:cs="Arabic Transparent"/>
          <w:sz w:val="28"/>
          <w:szCs w:val="28"/>
          <w:rtl/>
        </w:rPr>
        <w:t xml:space="preserve"> أن سريتي هذه علي حرام رضا لك"</w:t>
      </w:r>
      <w:r w:rsidRPr="00D35A99">
        <w:rPr>
          <w:rFonts w:ascii="Arial" w:hAnsi="Arial" w:cs="Arabic Transparent"/>
          <w:sz w:val="28"/>
          <w:szCs w:val="28"/>
          <w:rtl/>
        </w:rPr>
        <w:t xml:space="preserve">, وكانت حفصة وعائشة تظاهرتا على نساء النبي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w:t>
      </w:r>
      <w:r w:rsidRPr="00E43002">
        <w:rPr>
          <w:rFonts w:ascii="Arial" w:hAnsi="Arial" w:cs="Arabic Transparent"/>
          <w:spacing w:val="-2"/>
          <w:sz w:val="28"/>
          <w:szCs w:val="28"/>
          <w:rtl/>
        </w:rPr>
        <w:t xml:space="preserve">فانطلقت حفصة فأسرت إليها سرا وهو أن أبشري, إن محمدا </w:t>
      </w:r>
      <w:r w:rsidRPr="00E43002">
        <w:rPr>
          <w:rFonts w:ascii="Arial" w:hAnsi="Arial" w:cs="Arabic Transparent"/>
          <w:spacing w:val="-2"/>
          <w:sz w:val="28"/>
          <w:szCs w:val="28"/>
        </w:rPr>
        <w:sym w:font="AGA Arabesque" w:char="F072"/>
      </w:r>
      <w:r w:rsidRPr="00E43002">
        <w:rPr>
          <w:rFonts w:ascii="Arial" w:hAnsi="Arial" w:cs="Arabic Transparent"/>
          <w:spacing w:val="-2"/>
          <w:sz w:val="28"/>
          <w:szCs w:val="28"/>
          <w:rtl/>
        </w:rPr>
        <w:t xml:space="preserve"> قد حرم عليه فتاته، فلما</w:t>
      </w:r>
      <w:r w:rsidRPr="00D35A99">
        <w:rPr>
          <w:rFonts w:ascii="Arial" w:hAnsi="Arial" w:cs="Arabic Transparent"/>
          <w:sz w:val="28"/>
          <w:szCs w:val="28"/>
          <w:rtl/>
        </w:rPr>
        <w:t xml:space="preserve"> </w:t>
      </w:r>
      <w:r w:rsidRPr="00E43002">
        <w:rPr>
          <w:rFonts w:ascii="Arial" w:hAnsi="Arial" w:cs="Arabic Transparent"/>
          <w:spacing w:val="-2"/>
          <w:sz w:val="28"/>
          <w:szCs w:val="28"/>
          <w:rtl/>
        </w:rPr>
        <w:t xml:space="preserve">أخبرت </w:t>
      </w:r>
      <w:r w:rsidRPr="00E43002">
        <w:rPr>
          <w:rFonts w:ascii="Arial" w:hAnsi="Arial" w:cs="Arabic Transparent"/>
          <w:spacing w:val="2"/>
          <w:sz w:val="28"/>
          <w:szCs w:val="28"/>
          <w:rtl/>
        </w:rPr>
        <w:t xml:space="preserve">بسر النبي </w:t>
      </w:r>
      <w:r w:rsidRPr="00E43002">
        <w:rPr>
          <w:rFonts w:ascii="Arial" w:hAnsi="Arial" w:cs="Arabic Transparent"/>
          <w:spacing w:val="2"/>
          <w:sz w:val="28"/>
          <w:szCs w:val="28"/>
        </w:rPr>
        <w:sym w:font="AGA Arabesque" w:char="F072"/>
      </w:r>
      <w:r w:rsidRPr="00E43002">
        <w:rPr>
          <w:rFonts w:ascii="Arial" w:hAnsi="Arial" w:cs="Arabic Transparent"/>
          <w:spacing w:val="2"/>
          <w:sz w:val="28"/>
          <w:szCs w:val="28"/>
          <w:rtl/>
        </w:rPr>
        <w:t xml:space="preserve"> أظهر الله النبي </w:t>
      </w:r>
      <w:r w:rsidRPr="00E43002">
        <w:rPr>
          <w:rFonts w:ascii="Arial" w:hAnsi="Arial" w:cs="Arabic Transparent"/>
          <w:spacing w:val="2"/>
          <w:sz w:val="28"/>
          <w:szCs w:val="28"/>
        </w:rPr>
        <w:sym w:font="AGA Arabesque" w:char="F072"/>
      </w:r>
      <w:r w:rsidRPr="00E43002">
        <w:rPr>
          <w:rFonts w:ascii="Arial" w:hAnsi="Arial" w:cs="Arabic Transparent"/>
          <w:spacing w:val="2"/>
          <w:sz w:val="28"/>
          <w:szCs w:val="28"/>
          <w:rtl/>
        </w:rPr>
        <w:t xml:space="preserve"> عليه، فأنزل الله على رسوله </w:t>
      </w:r>
      <w:r w:rsidRPr="00E43002">
        <w:rPr>
          <w:rFonts w:ascii="Arial" w:hAnsi="Arial" w:cs="Arabic Transparent"/>
          <w:spacing w:val="2"/>
          <w:sz w:val="28"/>
          <w:szCs w:val="28"/>
        </w:rPr>
        <w:sym w:font="AGA Arabesque" w:char="F072"/>
      </w:r>
      <w:r w:rsidRPr="00E43002">
        <w:rPr>
          <w:rFonts w:ascii="Arial" w:hAnsi="Arial" w:cs="Arabic Transparent"/>
          <w:spacing w:val="2"/>
          <w:sz w:val="28"/>
          <w:szCs w:val="28"/>
          <w:rtl/>
        </w:rPr>
        <w:t xml:space="preserve">: </w:t>
      </w:r>
      <w:r w:rsidRPr="00E43002">
        <w:rPr>
          <w:rFonts w:ascii="Arial" w:hAnsi="Arial" w:cs="Traditional Arabic"/>
          <w:spacing w:val="2"/>
          <w:sz w:val="28"/>
          <w:szCs w:val="28"/>
          <w:rtl/>
        </w:rPr>
        <w:t>﴿</w:t>
      </w:r>
      <w:r w:rsidRPr="00E43002">
        <w:rPr>
          <w:rFonts w:ascii="Arial" w:hAnsi="Arial" w:cs="DecoType Naskh"/>
          <w:spacing w:val="2"/>
          <w:sz w:val="28"/>
          <w:szCs w:val="28"/>
          <w:rtl/>
        </w:rPr>
        <w:t>يَاأَيُّهَا النَّبِيُّ لِمَ تُحَرِّمُ مَا أَحَلَّ اللَّهُ لَكَ</w:t>
      </w:r>
      <w:r w:rsidRPr="00E43002">
        <w:rPr>
          <w:rFonts w:ascii="Arial" w:hAnsi="Arial" w:cs="Traditional Arabic"/>
          <w:spacing w:val="2"/>
          <w:sz w:val="28"/>
          <w:szCs w:val="28"/>
          <w:rtl/>
        </w:rPr>
        <w:t>﴾</w:t>
      </w:r>
      <w:r w:rsidRPr="003311F4">
        <w:rPr>
          <w:rFonts w:ascii="Arial" w:hAnsi="Arial" w:cs="Arabic Transparent"/>
          <w:sz w:val="28"/>
          <w:szCs w:val="28"/>
          <w:rtl/>
        </w:rPr>
        <w:t xml:space="preserve"> [التحريم: </w:t>
      </w:r>
      <w:r w:rsidRPr="003311F4">
        <w:rPr>
          <w:rFonts w:ascii="Times New Roman" w:hAnsi="Times New Roman" w:cs="Times New Roman"/>
          <w:sz w:val="28"/>
          <w:szCs w:val="28"/>
          <w:rtl/>
        </w:rPr>
        <w:t>1</w:t>
      </w:r>
      <w:r w:rsidRPr="003311F4">
        <w:rPr>
          <w:rFonts w:ascii="Arial" w:hAnsi="Arial" w:cs="Arabic Transparent"/>
          <w:sz w:val="28"/>
          <w:szCs w:val="28"/>
          <w:rtl/>
        </w:rPr>
        <w:t>] إلى آخر الآية</w:t>
      </w:r>
      <w:r w:rsidRPr="003311F4">
        <w:rPr>
          <w:rStyle w:val="FootnoteReference"/>
          <w:rFonts w:ascii="Simplified" w:hAnsi="Simplified" w:cs="Arabic Transparent"/>
          <w:sz w:val="28"/>
          <w:szCs w:val="28"/>
          <w:rtl/>
        </w:rPr>
        <w:t>(</w:t>
      </w:r>
      <w:r w:rsidRPr="003311F4">
        <w:rPr>
          <w:rStyle w:val="FootnoteReference"/>
          <w:rFonts w:ascii="Times New Roman" w:hAnsi="Times New Roman"/>
          <w:sz w:val="28"/>
          <w:szCs w:val="28"/>
          <w:rtl/>
        </w:rPr>
        <w:footnoteReference w:id="655"/>
      </w:r>
      <w:r w:rsidRPr="003311F4">
        <w:rPr>
          <w:rStyle w:val="FootnoteReference"/>
          <w:rFonts w:ascii="Simplified" w:hAnsi="Simplified" w:cs="Arabic Transparent"/>
          <w:sz w:val="28"/>
          <w:szCs w:val="28"/>
          <w:rtl/>
        </w:rPr>
        <w:t>)</w:t>
      </w:r>
      <w:r w:rsidRPr="003311F4">
        <w:rPr>
          <w:rStyle w:val="FootnoteReference"/>
          <w:rFonts w:ascii="Simplified" w:hAnsi="Simplified" w:cs="Arabic Transparent"/>
          <w:sz w:val="28"/>
          <w:szCs w:val="28"/>
          <w:vertAlign w:val="baseline"/>
          <w:rtl/>
        </w:rPr>
        <w:t>.</w:t>
      </w:r>
    </w:p>
    <w:p w:rsidR="00CD740F" w:rsidRPr="003311F4"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3311F4">
        <w:rPr>
          <w:rFonts w:ascii="Simplified" w:hAnsi="Simplified" w:cs="Arabic Transparent" w:hint="cs"/>
          <w:sz w:val="28"/>
          <w:szCs w:val="28"/>
          <w:rtl/>
        </w:rPr>
        <w:t>وأخرج</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النسائي</w:t>
      </w:r>
      <w:r w:rsidRPr="003311F4">
        <w:rPr>
          <w:rFonts w:ascii="Simplified" w:hAnsi="Simplified" w:cs="Arabic Transparent"/>
          <w:sz w:val="28"/>
          <w:szCs w:val="28"/>
          <w:rtl/>
        </w:rPr>
        <w:t xml:space="preserve"> </w:t>
      </w:r>
      <w:r w:rsidRPr="003311F4">
        <w:rPr>
          <w:rFonts w:ascii="Arial" w:hAnsi="Arial" w:cs="Arabic Transparent"/>
          <w:sz w:val="28"/>
          <w:szCs w:val="28"/>
          <w:rtl/>
        </w:rPr>
        <w:t xml:space="preserve">عن أنس، أن رسول الله </w:t>
      </w:r>
      <w:r w:rsidRPr="003311F4">
        <w:rPr>
          <w:rFonts w:ascii="Arial" w:hAnsi="Arial" w:cs="Arabic Transparent"/>
          <w:sz w:val="28"/>
          <w:szCs w:val="28"/>
        </w:rPr>
        <w:sym w:font="AGA Arabesque" w:char="F072"/>
      </w:r>
      <w:r w:rsidRPr="003311F4">
        <w:rPr>
          <w:rFonts w:ascii="Arial" w:hAnsi="Arial" w:cs="Arabic Transparent"/>
          <w:sz w:val="28"/>
          <w:szCs w:val="28"/>
          <w:rtl/>
        </w:rPr>
        <w:t xml:space="preserve"> كانت له أمة يطؤها، فلم تزل به عائشة وحفصة حتى حرمها على نفسه، فأنزل الله تعالى: </w:t>
      </w:r>
      <w:r w:rsidRPr="003311F4">
        <w:rPr>
          <w:rFonts w:ascii="Arial" w:hAnsi="Arial" w:cs="Traditional Arabic"/>
          <w:sz w:val="28"/>
          <w:szCs w:val="28"/>
          <w:rtl/>
        </w:rPr>
        <w:t>﴿</w:t>
      </w:r>
      <w:r w:rsidRPr="003311F4">
        <w:rPr>
          <w:rFonts w:ascii="Arial" w:hAnsi="Arial" w:cs="DecoType Naskh"/>
          <w:sz w:val="28"/>
          <w:szCs w:val="28"/>
          <w:rtl/>
        </w:rPr>
        <w:t>يَاأَيُّهَا النَّبِيُّ لِمَ تُحَرِّمُ مَا أَحَلَّ اللَّهُ لَكَ</w:t>
      </w:r>
      <w:r w:rsidRPr="003311F4">
        <w:rPr>
          <w:rFonts w:ascii="Arial" w:hAnsi="Arial" w:cs="Traditional Arabic"/>
          <w:sz w:val="28"/>
          <w:szCs w:val="28"/>
          <w:rtl/>
        </w:rPr>
        <w:t>﴾</w:t>
      </w:r>
      <w:r w:rsidRPr="003311F4">
        <w:rPr>
          <w:rFonts w:ascii="Arial" w:hAnsi="Arial" w:cs="Arabic Transparent"/>
          <w:sz w:val="28"/>
          <w:szCs w:val="28"/>
          <w:rtl/>
        </w:rPr>
        <w:t xml:space="preserve"> [التحريم: </w:t>
      </w:r>
      <w:r w:rsidRPr="003311F4">
        <w:rPr>
          <w:rFonts w:ascii="Times New Roman" w:hAnsi="Times New Roman" w:cs="Times New Roman"/>
          <w:sz w:val="28"/>
          <w:szCs w:val="28"/>
          <w:rtl/>
        </w:rPr>
        <w:t>1</w:t>
      </w:r>
      <w:r w:rsidRPr="003311F4">
        <w:rPr>
          <w:rFonts w:ascii="Arial" w:hAnsi="Arial" w:cs="Arabic Transparent"/>
          <w:sz w:val="28"/>
          <w:szCs w:val="28"/>
          <w:rtl/>
        </w:rPr>
        <w:t>] إلى آخر الآية</w:t>
      </w:r>
      <w:r w:rsidRPr="003311F4">
        <w:rPr>
          <w:rStyle w:val="FootnoteReference"/>
          <w:rFonts w:ascii="Simplified" w:hAnsi="Simplified" w:cs="Arabic Transparent"/>
          <w:sz w:val="28"/>
          <w:szCs w:val="28"/>
          <w:rtl/>
        </w:rPr>
        <w:t>(</w:t>
      </w:r>
      <w:r w:rsidRPr="003311F4">
        <w:rPr>
          <w:rStyle w:val="FootnoteReference"/>
          <w:rFonts w:ascii="Times New Roman" w:hAnsi="Times New Roman"/>
          <w:sz w:val="28"/>
          <w:szCs w:val="28"/>
          <w:rtl/>
        </w:rPr>
        <w:footnoteReference w:id="656"/>
      </w:r>
      <w:r w:rsidRPr="003311F4">
        <w:rPr>
          <w:rStyle w:val="FootnoteReference"/>
          <w:rFonts w:ascii="Simplified" w:hAnsi="Simplified" w:cs="Arabic Transparent"/>
          <w:sz w:val="28"/>
          <w:szCs w:val="28"/>
          <w:rtl/>
        </w:rPr>
        <w:t>)</w:t>
      </w:r>
      <w:r w:rsidRPr="003311F4">
        <w:rPr>
          <w:rFonts w:ascii="Simplified" w:hAnsi="Simplified" w:cs="Arabic Transparent"/>
          <w:sz w:val="28"/>
          <w:szCs w:val="28"/>
          <w:rtl/>
        </w:rPr>
        <w:t>.</w:t>
      </w:r>
    </w:p>
    <w:p w:rsidR="00CD740F" w:rsidRPr="003311F4"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3311F4">
        <w:rPr>
          <w:rFonts w:ascii="Simplified" w:hAnsi="Simplified" w:cs="Arabic Transparent" w:hint="cs"/>
          <w:sz w:val="28"/>
          <w:szCs w:val="28"/>
          <w:rtl/>
        </w:rPr>
        <w:t>وأخرج</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الطبري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عن</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زيد</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بن</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أسلم</w:t>
      </w:r>
      <w:r w:rsidRPr="003311F4">
        <w:rPr>
          <w:rFonts w:ascii="Arial" w:hAnsi="Arial" w:cs="Arabic Transparent"/>
          <w:sz w:val="28"/>
          <w:szCs w:val="28"/>
          <w:rtl/>
        </w:rPr>
        <w:t xml:space="preserve"> أن رسول الله </w:t>
      </w:r>
      <w:r w:rsidRPr="003311F4">
        <w:rPr>
          <w:rFonts w:ascii="Arial" w:hAnsi="Arial" w:cs="Arabic Transparent"/>
          <w:sz w:val="28"/>
          <w:szCs w:val="28"/>
        </w:rPr>
        <w:sym w:font="AGA Arabesque" w:char="F072"/>
      </w:r>
      <w:r w:rsidRPr="003311F4">
        <w:rPr>
          <w:rFonts w:ascii="Arial" w:hAnsi="Arial" w:cs="Arabic Transparent"/>
          <w:sz w:val="28"/>
          <w:szCs w:val="28"/>
          <w:rtl/>
        </w:rPr>
        <w:t xml:space="preserve"> أصاب أم إبراهيم في بيت بعض نسائه؛ قال: فقالت: أي رسول الله في بيتي وعلى فراشي، فجعلها عليه حراما؛ فقالت: يا رسول الله كيف تحرم عليك الحلال؟ فحلف لها بالله ألا يصيبها، فأنزل الله عز وجل: </w:t>
      </w:r>
      <w:r w:rsidRPr="003311F4">
        <w:rPr>
          <w:rFonts w:ascii="Arial" w:hAnsi="Arial" w:cs="Traditional Arabic"/>
          <w:sz w:val="28"/>
          <w:szCs w:val="28"/>
          <w:rtl/>
        </w:rPr>
        <w:t>﴿</w:t>
      </w:r>
      <w:r w:rsidRPr="003311F4">
        <w:rPr>
          <w:rFonts w:ascii="Arial" w:hAnsi="Arial" w:cs="DecoType Naskh"/>
          <w:sz w:val="28"/>
          <w:szCs w:val="28"/>
          <w:rtl/>
        </w:rPr>
        <w:t>يَاأَيُّهَا النَّبِيُّ لِمَ تُحَرِّمُ مَا أَحَلَّ اللَّهُ لَكَ تَبْتَغِي مَرْضَاتَ أَزْوَاجِكَ</w:t>
      </w:r>
      <w:r w:rsidRPr="003311F4">
        <w:rPr>
          <w:rFonts w:ascii="Arial" w:hAnsi="Arial" w:cs="Traditional Arabic"/>
          <w:sz w:val="28"/>
          <w:szCs w:val="28"/>
          <w:rtl/>
        </w:rPr>
        <w:t>﴾</w:t>
      </w:r>
      <w:r w:rsidRPr="003311F4">
        <w:rPr>
          <w:rFonts w:ascii="Arial" w:hAnsi="Arial" w:cs="Arabic Transparent"/>
          <w:sz w:val="28"/>
          <w:szCs w:val="28"/>
          <w:rtl/>
        </w:rPr>
        <w:t xml:space="preserve"> [التحريم: </w:t>
      </w:r>
      <w:r w:rsidRPr="003311F4">
        <w:rPr>
          <w:rFonts w:ascii="Times New Roman" w:hAnsi="Times New Roman" w:cs="Times New Roman"/>
          <w:sz w:val="28"/>
          <w:szCs w:val="28"/>
          <w:rtl/>
        </w:rPr>
        <w:t>1</w:t>
      </w:r>
      <w:r w:rsidRPr="003311F4">
        <w:rPr>
          <w:rFonts w:ascii="Arial" w:hAnsi="Arial" w:cs="Arabic Transparent"/>
          <w:sz w:val="28"/>
          <w:szCs w:val="28"/>
          <w:rtl/>
        </w:rPr>
        <w:t>]، قال زيد: فقوله أنت علي حرام لغو</w:t>
      </w:r>
      <w:r w:rsidRPr="003311F4">
        <w:rPr>
          <w:rStyle w:val="FootnoteReference"/>
          <w:rFonts w:ascii="Arial" w:hAnsi="Arial" w:cs="Arabic Transparent"/>
          <w:sz w:val="28"/>
          <w:szCs w:val="28"/>
          <w:rtl/>
        </w:rPr>
        <w:t>(</w:t>
      </w:r>
      <w:r w:rsidRPr="003311F4">
        <w:rPr>
          <w:rStyle w:val="FootnoteReference"/>
          <w:rFonts w:ascii="Times New Roman" w:hAnsi="Times New Roman"/>
          <w:sz w:val="28"/>
          <w:szCs w:val="28"/>
          <w:rtl/>
        </w:rPr>
        <w:footnoteReference w:id="657"/>
      </w:r>
      <w:r w:rsidRPr="003311F4">
        <w:rPr>
          <w:rStyle w:val="FootnoteReference"/>
          <w:rFonts w:ascii="Arial" w:hAnsi="Arial" w:cs="Arabic Transparent"/>
          <w:sz w:val="28"/>
          <w:szCs w:val="28"/>
          <w:rtl/>
        </w:rPr>
        <w:t>)</w:t>
      </w:r>
      <w:r w:rsidRPr="003311F4">
        <w:rPr>
          <w:rStyle w:val="FootnoteReference"/>
          <w:rFonts w:ascii="Arial" w:hAnsi="Arial" w:cs="Arabic Transparent"/>
          <w:sz w:val="28"/>
          <w:szCs w:val="28"/>
          <w:vertAlign w:val="baseline"/>
          <w:rtl/>
        </w:rPr>
        <w:t>.</w:t>
      </w:r>
    </w:p>
    <w:p w:rsidR="00CD740F" w:rsidRPr="003311F4"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3311F4">
        <w:rPr>
          <w:rFonts w:ascii="Simplified" w:hAnsi="Simplified" w:cs="Arabic Transparent" w:hint="cs"/>
          <w:sz w:val="28"/>
          <w:szCs w:val="28"/>
          <w:rtl/>
        </w:rPr>
        <w:t>وهذا</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شاهد</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مرسل</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وسنده</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صحيح</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كما</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ذكر</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ابن</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حجر</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والمغربي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في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شرحه</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لكتاب</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بلوغ</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المرام</w:t>
      </w:r>
      <w:r w:rsidRPr="003311F4">
        <w:rPr>
          <w:rStyle w:val="FootnoteReference"/>
          <w:rFonts w:ascii="Simplified" w:hAnsi="Simplified" w:cs="Arabic Transparent"/>
          <w:sz w:val="28"/>
          <w:szCs w:val="28"/>
          <w:rtl/>
        </w:rPr>
        <w:t>(</w:t>
      </w:r>
      <w:r w:rsidRPr="003311F4">
        <w:rPr>
          <w:rStyle w:val="FootnoteReference"/>
          <w:rFonts w:ascii="Times New Roman" w:hAnsi="Times New Roman"/>
          <w:sz w:val="28"/>
          <w:szCs w:val="28"/>
          <w:rtl/>
        </w:rPr>
        <w:footnoteReference w:id="658"/>
      </w:r>
      <w:r w:rsidRPr="003311F4">
        <w:rPr>
          <w:rStyle w:val="FootnoteReference"/>
          <w:rFonts w:ascii="Simplified" w:hAnsi="Simplified" w:cs="Arabic Transparent"/>
          <w:sz w:val="28"/>
          <w:szCs w:val="28"/>
          <w:rtl/>
        </w:rPr>
        <w:t>)</w:t>
      </w:r>
      <w:r w:rsidRPr="003311F4">
        <w:rPr>
          <w:rStyle w:val="FootnoteReference"/>
          <w:rFonts w:ascii="Simplified" w:hAnsi="Simplified" w:cs="Arabic Transparent"/>
          <w:sz w:val="28"/>
          <w:szCs w:val="28"/>
          <w:vertAlign w:val="baseline"/>
          <w:rtl/>
        </w:rPr>
        <w:t>.</w:t>
      </w:r>
    </w:p>
    <w:p w:rsidR="00CD740F" w:rsidRPr="003311F4"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3311F4">
        <w:rPr>
          <w:rFonts w:ascii="Simplified" w:hAnsi="Simplified" w:cs="Arabic Transparent" w:hint="cs"/>
          <w:sz w:val="28"/>
          <w:szCs w:val="28"/>
          <w:rtl/>
        </w:rPr>
        <w:t>وقد</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ذهب</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الفراء،</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وابن</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بطال،</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والسمعاني،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والزمخشري،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والقاسمي،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إلى</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أن</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الآية</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نزلت</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في</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تحريم</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النبي</w:t>
      </w:r>
      <w:r w:rsidRPr="003311F4">
        <w:rPr>
          <w:rFonts w:ascii="Simplified" w:hAnsi="Simplified" w:cs="Arabic Transparent"/>
          <w:sz w:val="28"/>
          <w:szCs w:val="28"/>
          <w:rtl/>
        </w:rPr>
        <w:t xml:space="preserve"> </w:t>
      </w:r>
      <w:r w:rsidRPr="003311F4">
        <w:rPr>
          <w:rFonts w:ascii="AGA Arabesque" w:hAnsi="AGA Arabesque" w:cs="Arabic Transparent"/>
          <w:sz w:val="28"/>
          <w:szCs w:val="28"/>
        </w:rPr>
        <w:sym w:font="AGA Arabesque" w:char="F072"/>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مارية</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القبطية</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على</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نفسه</w:t>
      </w:r>
      <w:r w:rsidRPr="003311F4">
        <w:rPr>
          <w:rStyle w:val="FootnoteReference"/>
          <w:rFonts w:ascii="Simplified" w:hAnsi="Simplified" w:cs="Arabic Transparent"/>
          <w:sz w:val="28"/>
          <w:szCs w:val="28"/>
          <w:rtl/>
        </w:rPr>
        <w:t>(</w:t>
      </w:r>
      <w:r w:rsidRPr="003311F4">
        <w:rPr>
          <w:rStyle w:val="FootnoteReference"/>
          <w:rFonts w:ascii="Times New Roman" w:hAnsi="Times New Roman"/>
          <w:sz w:val="28"/>
          <w:szCs w:val="28"/>
          <w:rtl/>
        </w:rPr>
        <w:footnoteReference w:id="659"/>
      </w:r>
      <w:r w:rsidRPr="003311F4">
        <w:rPr>
          <w:rStyle w:val="FootnoteReference"/>
          <w:rFonts w:ascii="Simplified" w:hAnsi="Simplified" w:cs="Arabic Transparent"/>
          <w:sz w:val="28"/>
          <w:szCs w:val="28"/>
          <w:rtl/>
        </w:rPr>
        <w:t>)</w:t>
      </w:r>
      <w:r w:rsidRPr="003311F4">
        <w:rPr>
          <w:rFonts w:ascii="Simplified" w:hAnsi="Simplified" w:cs="Arabic Transparent"/>
          <w:sz w:val="28"/>
          <w:szCs w:val="28"/>
          <w:rtl/>
        </w:rPr>
        <w:t>.</w:t>
      </w:r>
    </w:p>
    <w:p w:rsidR="00CD740F" w:rsidRPr="0004480E"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3311F4">
        <w:rPr>
          <w:rFonts w:ascii="Simplified" w:hAnsi="Simplified" w:cs="Arabic Transparent" w:hint="cs"/>
          <w:sz w:val="28"/>
          <w:szCs w:val="28"/>
          <w:rtl/>
        </w:rPr>
        <w:t>واستدل</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أصحاب</w:t>
      </w:r>
      <w:r w:rsidRPr="003311F4">
        <w:rPr>
          <w:rFonts w:ascii="Simplified" w:hAnsi="Simplified" w:cs="Arabic Transparent"/>
          <w:sz w:val="28"/>
          <w:szCs w:val="28"/>
          <w:rtl/>
        </w:rPr>
        <w:t xml:space="preserve"> </w:t>
      </w:r>
      <w:r w:rsidRPr="003311F4">
        <w:rPr>
          <w:rFonts w:ascii="Simplified" w:hAnsi="Simplified" w:cs="Arabic Transparent" w:hint="cs"/>
          <w:sz w:val="28"/>
          <w:szCs w:val="28"/>
          <w:rtl/>
        </w:rPr>
        <w:t>هذا</w:t>
      </w:r>
      <w:r w:rsidRPr="003311F4">
        <w:rPr>
          <w:rFonts w:ascii="Simplified" w:hAnsi="Simplified" w:cs="Arabic Transparent"/>
          <w:sz w:val="28"/>
          <w:szCs w:val="28"/>
          <w:rtl/>
        </w:rPr>
        <w:t xml:space="preserve"> </w:t>
      </w:r>
      <w:r w:rsidRPr="00D35A99">
        <w:rPr>
          <w:rFonts w:ascii="Simplified" w:hAnsi="Simplified" w:cs="Arabic Transparent" w:hint="cs"/>
          <w:sz w:val="28"/>
          <w:szCs w:val="28"/>
          <w:rtl/>
        </w:rPr>
        <w:t>الرأي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بأن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هذه</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القصة</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أكثر</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اتساقاً</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مع</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ألفاظ</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الآية</w:t>
      </w:r>
      <w:r>
        <w:rPr>
          <w:rFonts w:ascii="Simplified" w:hAnsi="Simplified" w:cs="Arabic Transparent" w:hint="cs"/>
          <w:sz w:val="28"/>
          <w:szCs w:val="28"/>
          <w:rtl/>
        </w:rPr>
        <w:t>؛</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لأن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الله</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سبحانه</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وتعالى</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يقول</w:t>
      </w:r>
      <w:r w:rsidRPr="0004480E">
        <w:rPr>
          <w:rFonts w:ascii="Simplified" w:hAnsi="Simplified" w:cs="Arabic Transparent"/>
          <w:sz w:val="28"/>
          <w:szCs w:val="28"/>
          <w:rtl/>
        </w:rPr>
        <w:t xml:space="preserve">: </w:t>
      </w:r>
      <w:r w:rsidRPr="0004480E">
        <w:rPr>
          <w:rFonts w:ascii="Arial" w:hAnsi="Arial" w:cs="Traditional Arabic"/>
          <w:sz w:val="28"/>
          <w:szCs w:val="28"/>
          <w:rtl/>
        </w:rPr>
        <w:t>﴿</w:t>
      </w:r>
      <w:r w:rsidRPr="0004480E">
        <w:rPr>
          <w:rFonts w:ascii="Arial" w:hAnsi="Arial" w:cs="DecoType Naskh"/>
          <w:sz w:val="28"/>
          <w:szCs w:val="28"/>
          <w:rtl/>
        </w:rPr>
        <w:t>تَبْتَغِي مَرْضَاتَ أَزْوَاجِكَ</w:t>
      </w:r>
      <w:r w:rsidRPr="0004480E">
        <w:rPr>
          <w:rFonts w:ascii="Arial" w:hAnsi="Arial" w:cs="Traditional Arabic"/>
          <w:sz w:val="28"/>
          <w:szCs w:val="28"/>
          <w:rtl/>
        </w:rPr>
        <w:t>﴾</w:t>
      </w:r>
      <w:r w:rsidRPr="0004480E">
        <w:rPr>
          <w:rFonts w:ascii="Simplified" w:hAnsi="Simplified" w:cs="Arabic Transparent" w:hint="cs"/>
          <w:sz w:val="28"/>
          <w:szCs w:val="28"/>
          <w:rtl/>
        </w:rPr>
        <w:t>،</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وتحريم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النبي</w:t>
      </w:r>
      <w:r w:rsidRPr="0004480E">
        <w:rPr>
          <w:rFonts w:ascii="Simplified" w:hAnsi="Simplified" w:cs="Arabic Transparent"/>
          <w:sz w:val="28"/>
          <w:szCs w:val="28"/>
          <w:rtl/>
        </w:rPr>
        <w:t xml:space="preserve"> </w:t>
      </w:r>
      <w:r w:rsidRPr="0004480E">
        <w:rPr>
          <w:rFonts w:ascii="AGA Arabesque" w:hAnsi="AGA Arabesque" w:cs="Arabic Transparent"/>
          <w:sz w:val="28"/>
          <w:szCs w:val="28"/>
        </w:rPr>
        <w:sym w:font="AGA Arabesque" w:char="F072"/>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للعسل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نفسه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يكن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إرضاء</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لأزواجه؛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وإنما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لأجل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الرائحة،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قصة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تحريم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مارية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نفسه،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فقد</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كان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فعله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هذا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ابتغاء</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لمرضاة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أزواجه</w:t>
      </w:r>
      <w:r w:rsidRPr="0004480E">
        <w:rPr>
          <w:rStyle w:val="FootnoteReference"/>
          <w:rFonts w:ascii="Simplified" w:hAnsi="Simplified" w:cs="Arabic Transparent"/>
          <w:sz w:val="28"/>
          <w:szCs w:val="28"/>
          <w:rtl/>
        </w:rPr>
        <w:t>(</w:t>
      </w:r>
      <w:r w:rsidRPr="0004480E">
        <w:rPr>
          <w:rStyle w:val="FootnoteReference"/>
          <w:rFonts w:ascii="Times New Roman" w:hAnsi="Times New Roman"/>
          <w:sz w:val="28"/>
          <w:szCs w:val="28"/>
          <w:rtl/>
        </w:rPr>
        <w:footnoteReference w:id="660"/>
      </w:r>
      <w:r w:rsidRPr="0004480E">
        <w:rPr>
          <w:rStyle w:val="FootnoteReference"/>
          <w:rFonts w:ascii="Simplified" w:hAnsi="Simplified" w:cs="Arabic Transparent"/>
          <w:sz w:val="28"/>
          <w:szCs w:val="28"/>
          <w:rtl/>
        </w:rPr>
        <w:t>)</w:t>
      </w:r>
      <w:r w:rsidRPr="0004480E">
        <w:rPr>
          <w:rFonts w:ascii="Simplified" w:hAnsi="Simplified" w:cs="Arabic Transparent"/>
          <w:sz w:val="28"/>
          <w:szCs w:val="28"/>
          <w:rtl/>
        </w:rPr>
        <w:t>.</w:t>
      </w:r>
    </w:p>
    <w:p w:rsidR="00CD740F" w:rsidRPr="0004480E" w:rsidRDefault="00CD740F" w:rsidP="001B407A">
      <w:pPr>
        <w:widowControl w:val="0"/>
        <w:spacing w:line="360" w:lineRule="auto"/>
        <w:ind w:firstLine="397"/>
        <w:jc w:val="both"/>
        <w:rPr>
          <w:rFonts w:ascii="Simplified" w:hAnsi="Simplified" w:cs="Arabic Transparent"/>
          <w:sz w:val="28"/>
          <w:szCs w:val="28"/>
          <w:rtl/>
        </w:rPr>
      </w:pPr>
      <w:r w:rsidRPr="0004480E">
        <w:rPr>
          <w:rFonts w:ascii="Simplified" w:hAnsi="Simplified" w:cs="Arabic Transparent" w:hint="cs"/>
          <w:sz w:val="28"/>
          <w:szCs w:val="28"/>
          <w:rtl/>
        </w:rPr>
        <w:t>واستدلوا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أيضاً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بـأن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قوله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تعالى</w:t>
      </w:r>
      <w:r w:rsidRPr="0004480E">
        <w:rPr>
          <w:rFonts w:ascii="Simplified" w:hAnsi="Simplified" w:cs="Arabic Transparent"/>
          <w:sz w:val="28"/>
          <w:szCs w:val="28"/>
          <w:rtl/>
        </w:rPr>
        <w:t xml:space="preserve">: </w:t>
      </w:r>
      <w:r w:rsidRPr="0004480E">
        <w:rPr>
          <w:rFonts w:cs="Traditional Arabic"/>
          <w:sz w:val="28"/>
          <w:szCs w:val="28"/>
          <w:rtl/>
        </w:rPr>
        <w:t>﴿</w:t>
      </w:r>
      <w:r w:rsidRPr="0004480E">
        <w:rPr>
          <w:rFonts w:cs="DecoType Naskh" w:hint="cs"/>
          <w:sz w:val="28"/>
          <w:szCs w:val="28"/>
          <w:rtl/>
        </w:rPr>
        <w:t>وَإِذْ</w:t>
      </w:r>
      <w:r w:rsidRPr="0004480E">
        <w:rPr>
          <w:rFonts w:cs="DecoType Naskh"/>
          <w:sz w:val="28"/>
          <w:szCs w:val="28"/>
          <w:rtl/>
        </w:rPr>
        <w:t xml:space="preserve"> </w:t>
      </w:r>
      <w:r w:rsidRPr="0004480E">
        <w:rPr>
          <w:rFonts w:cs="DecoType Naskh" w:hint="cs"/>
          <w:sz w:val="28"/>
          <w:szCs w:val="28"/>
          <w:rtl/>
        </w:rPr>
        <w:t>أَسَرَّ</w:t>
      </w:r>
      <w:r w:rsidRPr="0004480E">
        <w:rPr>
          <w:rFonts w:cs="DecoType Naskh"/>
          <w:sz w:val="28"/>
          <w:szCs w:val="28"/>
          <w:rtl/>
        </w:rPr>
        <w:t xml:space="preserve"> </w:t>
      </w:r>
      <w:r w:rsidRPr="0004480E">
        <w:rPr>
          <w:rFonts w:cs="DecoType Naskh" w:hint="cs"/>
          <w:sz w:val="28"/>
          <w:szCs w:val="28"/>
          <w:rtl/>
        </w:rPr>
        <w:t>النَّبِيُّ</w:t>
      </w:r>
      <w:r w:rsidRPr="0004480E">
        <w:rPr>
          <w:rFonts w:cs="DecoType Naskh"/>
          <w:sz w:val="28"/>
          <w:szCs w:val="28"/>
          <w:rtl/>
        </w:rPr>
        <w:t xml:space="preserve"> </w:t>
      </w:r>
      <w:r w:rsidRPr="0004480E">
        <w:rPr>
          <w:rFonts w:cs="DecoType Naskh" w:hint="cs"/>
          <w:sz w:val="28"/>
          <w:szCs w:val="28"/>
          <w:rtl/>
        </w:rPr>
        <w:t>إِلَى</w:t>
      </w:r>
      <w:r w:rsidRPr="0004480E">
        <w:rPr>
          <w:rFonts w:cs="DecoType Naskh"/>
          <w:sz w:val="28"/>
          <w:szCs w:val="28"/>
          <w:rtl/>
        </w:rPr>
        <w:t xml:space="preserve"> </w:t>
      </w:r>
      <w:r w:rsidRPr="0004480E">
        <w:rPr>
          <w:rFonts w:cs="DecoType Naskh" w:hint="cs"/>
          <w:sz w:val="28"/>
          <w:szCs w:val="28"/>
          <w:rtl/>
        </w:rPr>
        <w:t>بَعْضِ</w:t>
      </w:r>
      <w:r w:rsidRPr="0004480E">
        <w:rPr>
          <w:rFonts w:cs="DecoType Naskh"/>
          <w:sz w:val="28"/>
          <w:szCs w:val="28"/>
          <w:rtl/>
        </w:rPr>
        <w:t xml:space="preserve"> </w:t>
      </w:r>
      <w:r w:rsidRPr="0004480E">
        <w:rPr>
          <w:rFonts w:cs="DecoType Naskh" w:hint="cs"/>
          <w:sz w:val="28"/>
          <w:szCs w:val="28"/>
          <w:rtl/>
        </w:rPr>
        <w:t>أَزْوَاجِهِ</w:t>
      </w:r>
      <w:r w:rsidRPr="0004480E">
        <w:rPr>
          <w:rFonts w:cs="DecoType Naskh"/>
          <w:sz w:val="28"/>
          <w:szCs w:val="28"/>
          <w:rtl/>
        </w:rPr>
        <w:t xml:space="preserve"> </w:t>
      </w:r>
      <w:r w:rsidRPr="0004480E">
        <w:rPr>
          <w:rFonts w:cs="DecoType Naskh" w:hint="cs"/>
          <w:sz w:val="28"/>
          <w:szCs w:val="28"/>
          <w:rtl/>
        </w:rPr>
        <w:t>حَدِيثًا</w:t>
      </w:r>
      <w:r w:rsidRPr="0004480E">
        <w:rPr>
          <w:rFonts w:cs="Traditional Arabic"/>
          <w:sz w:val="28"/>
          <w:szCs w:val="28"/>
          <w:rtl/>
        </w:rPr>
        <w:t>﴾</w:t>
      </w:r>
      <w:r w:rsidRPr="0004480E">
        <w:rPr>
          <w:rFonts w:cs="Arabic Transparent"/>
          <w:sz w:val="28"/>
          <w:szCs w:val="28"/>
          <w:rtl/>
        </w:rPr>
        <w:t xml:space="preserve"> [</w:t>
      </w:r>
      <w:r w:rsidRPr="0004480E">
        <w:rPr>
          <w:rFonts w:cs="Arabic Transparent" w:hint="cs"/>
          <w:sz w:val="28"/>
          <w:szCs w:val="28"/>
          <w:rtl/>
        </w:rPr>
        <w:t>التحريم</w:t>
      </w:r>
      <w:r w:rsidRPr="0004480E">
        <w:rPr>
          <w:rFonts w:cs="Arabic Transparent"/>
          <w:sz w:val="28"/>
          <w:szCs w:val="28"/>
          <w:rtl/>
        </w:rPr>
        <w:t xml:space="preserve">: </w:t>
      </w:r>
      <w:r w:rsidRPr="0004480E">
        <w:rPr>
          <w:rFonts w:ascii="Times New Roman" w:hAnsi="Times New Roman" w:cs="Times New Roman"/>
          <w:sz w:val="28"/>
          <w:szCs w:val="28"/>
          <w:rtl/>
        </w:rPr>
        <w:t>3</w:t>
      </w:r>
      <w:r w:rsidRPr="0004480E">
        <w:rPr>
          <w:rFonts w:cs="Arabic Transparent"/>
          <w:sz w:val="28"/>
          <w:szCs w:val="28"/>
          <w:rtl/>
        </w:rPr>
        <w:t>]</w:t>
      </w:r>
      <w:r w:rsidRPr="0004480E">
        <w:rPr>
          <w:rFonts w:ascii="Simplified" w:hAnsi="Simplified" w:cs="Arabic Transparent" w:hint="cs"/>
          <w:sz w:val="28"/>
          <w:szCs w:val="28"/>
          <w:rtl/>
        </w:rPr>
        <w:t>،</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أقرب</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إلى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قصة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تحريم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مارية؛</w:t>
      </w:r>
      <w:r w:rsidRPr="0004480E">
        <w:rPr>
          <w:rFonts w:ascii="Arial" w:hAnsi="Arial" w:cs="Arabic Transparent"/>
          <w:sz w:val="28"/>
          <w:szCs w:val="28"/>
          <w:rtl/>
        </w:rPr>
        <w:t xml:space="preserve"> لأن الرجل يغشى أمته فى ستر، ولا يشرب العسل فى ستر</w:t>
      </w:r>
      <w:r w:rsidRPr="0004480E">
        <w:rPr>
          <w:rStyle w:val="FootnoteReference"/>
          <w:rFonts w:ascii="Arial" w:hAnsi="Arial" w:cs="Arabic Transparent"/>
          <w:sz w:val="28"/>
          <w:szCs w:val="28"/>
          <w:rtl/>
        </w:rPr>
        <w:t>(</w:t>
      </w:r>
      <w:r w:rsidRPr="0004480E">
        <w:rPr>
          <w:rStyle w:val="FootnoteReference"/>
          <w:rFonts w:ascii="Times New Roman" w:hAnsi="Times New Roman"/>
          <w:sz w:val="28"/>
          <w:szCs w:val="28"/>
          <w:rtl/>
        </w:rPr>
        <w:footnoteReference w:id="661"/>
      </w:r>
      <w:r w:rsidRPr="0004480E">
        <w:rPr>
          <w:rStyle w:val="FootnoteReference"/>
          <w:rFonts w:ascii="Arial" w:hAnsi="Arial" w:cs="Arabic Transparent"/>
          <w:sz w:val="28"/>
          <w:szCs w:val="28"/>
          <w:rtl/>
        </w:rPr>
        <w:t>)</w:t>
      </w:r>
      <w:r w:rsidRPr="0004480E">
        <w:rPr>
          <w:rFonts w:ascii="Simplified" w:hAnsi="Simplified" w:cs="Arabic Transparent"/>
          <w:sz w:val="28"/>
          <w:szCs w:val="28"/>
          <w:rtl/>
        </w:rPr>
        <w:t>.</w:t>
      </w:r>
    </w:p>
    <w:p w:rsidR="00CD740F" w:rsidRPr="0004480E"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04480E">
        <w:rPr>
          <w:rFonts w:ascii="Arial" w:hAnsi="Arial" w:cs="Arabic Transparent"/>
          <w:sz w:val="28"/>
          <w:szCs w:val="28"/>
          <w:rtl/>
        </w:rPr>
        <w:t>وخرّج القاسمي رواية العسل في الآية على أن المراد منها أن الآية تشمل القصة بعمومها، على ما عرف من عاد السلف في قولهم: نزلت في كذا</w:t>
      </w:r>
      <w:r w:rsidRPr="0004480E">
        <w:rPr>
          <w:rStyle w:val="FootnoteReference"/>
          <w:rFonts w:ascii="Arial" w:hAnsi="Arial" w:cs="Arabic Transparent"/>
          <w:sz w:val="28"/>
          <w:szCs w:val="28"/>
          <w:rtl/>
        </w:rPr>
        <w:t>(</w:t>
      </w:r>
      <w:r w:rsidRPr="0004480E">
        <w:rPr>
          <w:rStyle w:val="FootnoteReference"/>
          <w:rFonts w:ascii="Times New Roman" w:hAnsi="Times New Roman"/>
          <w:sz w:val="28"/>
          <w:szCs w:val="28"/>
          <w:rtl/>
        </w:rPr>
        <w:footnoteReference w:id="662"/>
      </w:r>
      <w:r w:rsidRPr="0004480E">
        <w:rPr>
          <w:rStyle w:val="FootnoteReference"/>
          <w:rFonts w:ascii="Arial" w:hAnsi="Arial" w:cs="Arabic Transparent"/>
          <w:sz w:val="28"/>
          <w:szCs w:val="28"/>
          <w:rtl/>
        </w:rPr>
        <w:t>)</w:t>
      </w:r>
      <w:r w:rsidRPr="0004480E">
        <w:rPr>
          <w:rStyle w:val="FootnoteReference"/>
          <w:rFonts w:ascii="Arial" w:hAnsi="Arial" w:cs="Arabic Transparent"/>
          <w:sz w:val="28"/>
          <w:szCs w:val="28"/>
          <w:vertAlign w:val="baseline"/>
          <w:rtl/>
        </w:rPr>
        <w:t>.</w:t>
      </w:r>
    </w:p>
    <w:p w:rsidR="00CD740F" w:rsidRPr="0004480E"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04480E">
        <w:rPr>
          <w:rFonts w:ascii="Arial" w:hAnsi="Arial" w:cs="Arabic Transparent"/>
          <w:sz w:val="28"/>
          <w:szCs w:val="28"/>
          <w:rtl/>
        </w:rPr>
        <w:t xml:space="preserve">وذهب القاضي عياض، والقرطبي، والنووي، وابن كثير، والكوْراني، إلى ترجيح أن سبب نزول الآية قصة شرب النبي </w:t>
      </w:r>
      <w:r w:rsidRPr="0004480E">
        <w:rPr>
          <w:rFonts w:ascii="Arial" w:hAnsi="Arial" w:cs="Arabic Transparent"/>
          <w:sz w:val="28"/>
          <w:szCs w:val="28"/>
        </w:rPr>
        <w:sym w:font="AGA Arabesque" w:char="F072"/>
      </w:r>
      <w:r w:rsidRPr="0004480E">
        <w:rPr>
          <w:rFonts w:ascii="Arial" w:hAnsi="Arial" w:cs="Arabic Transparent"/>
          <w:sz w:val="28"/>
          <w:szCs w:val="28"/>
          <w:rtl/>
        </w:rPr>
        <w:t xml:space="preserve"> العسل عند زينب رضي الله عنها</w:t>
      </w:r>
      <w:r w:rsidRPr="0004480E">
        <w:rPr>
          <w:rStyle w:val="FootnoteReference"/>
          <w:rFonts w:ascii="Arial" w:hAnsi="Arial" w:cs="Arabic Transparent"/>
          <w:sz w:val="28"/>
          <w:szCs w:val="28"/>
          <w:rtl/>
        </w:rPr>
        <w:t>(</w:t>
      </w:r>
      <w:r w:rsidRPr="0004480E">
        <w:rPr>
          <w:rStyle w:val="FootnoteReference"/>
          <w:rFonts w:ascii="Times New Roman" w:hAnsi="Times New Roman"/>
          <w:sz w:val="28"/>
          <w:szCs w:val="28"/>
          <w:rtl/>
        </w:rPr>
        <w:footnoteReference w:id="663"/>
      </w:r>
      <w:r w:rsidRPr="0004480E">
        <w:rPr>
          <w:rStyle w:val="FootnoteReference"/>
          <w:rFonts w:ascii="Arial" w:hAnsi="Arial" w:cs="Arabic Transparent"/>
          <w:sz w:val="28"/>
          <w:szCs w:val="28"/>
          <w:rtl/>
        </w:rPr>
        <w:t>)</w:t>
      </w:r>
      <w:r w:rsidRPr="0004480E">
        <w:rPr>
          <w:rStyle w:val="FootnoteReference"/>
          <w:rFonts w:ascii="Arial" w:hAnsi="Arial" w:cs="Arabic Transparent"/>
          <w:sz w:val="28"/>
          <w:szCs w:val="28"/>
          <w:vertAlign w:val="baseline"/>
          <w:rtl/>
        </w:rPr>
        <w:t>.</w:t>
      </w:r>
    </w:p>
    <w:p w:rsidR="00CD740F" w:rsidRPr="0004480E"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04480E">
        <w:rPr>
          <w:rFonts w:ascii="Arial" w:hAnsi="Arial" w:cs="Arabic Transparent"/>
          <w:sz w:val="28"/>
          <w:szCs w:val="28"/>
          <w:rtl/>
        </w:rPr>
        <w:t>واستدل أصحاب هذا القول بأن قصة العسل أخرجها الشيخان البخاري ومسلم في صحيحيهما، فهي أصح رواية من قصة تحريم الجارية.</w:t>
      </w:r>
    </w:p>
    <w:p w:rsidR="00CD740F" w:rsidRPr="00D35A99" w:rsidRDefault="00CD740F" w:rsidP="001B407A">
      <w:pPr>
        <w:widowControl w:val="0"/>
        <w:autoSpaceDE w:val="0"/>
        <w:autoSpaceDN w:val="0"/>
        <w:adjustRightInd w:val="0"/>
        <w:spacing w:after="0" w:line="360" w:lineRule="auto"/>
        <w:ind w:firstLine="397"/>
        <w:jc w:val="both"/>
        <w:rPr>
          <w:rFonts w:ascii="Arial" w:hAnsi="Arial" w:cs="Arabic Transparent"/>
          <w:sz w:val="28"/>
          <w:szCs w:val="28"/>
          <w:rtl/>
        </w:rPr>
      </w:pPr>
      <w:r w:rsidRPr="0004480E">
        <w:rPr>
          <w:rFonts w:ascii="Arial" w:hAnsi="Arial" w:cs="Arabic Transparent"/>
          <w:sz w:val="28"/>
          <w:szCs w:val="28"/>
          <w:rtl/>
        </w:rPr>
        <w:t>وذكر القاضي عياض، والكوراني، أن قصة مارية لم تأت بطريق صحيح، قال القاضي عياض: "كما أنه الصحيح فى أمر العسل، لا فى قصة أم إبراهيم، كما جاء فى غير الصحيحين، ولم يأت بتلك القصة طريق صحيح"</w:t>
      </w:r>
      <w:r w:rsidRPr="0004480E">
        <w:rPr>
          <w:rStyle w:val="FootnoteReference"/>
          <w:rFonts w:ascii="Arial" w:hAnsi="Arial" w:cs="Arabic Transparent"/>
          <w:sz w:val="28"/>
          <w:szCs w:val="28"/>
          <w:rtl/>
        </w:rPr>
        <w:t>(</w:t>
      </w:r>
      <w:r w:rsidRPr="0004480E">
        <w:rPr>
          <w:rStyle w:val="FootnoteReference"/>
          <w:rFonts w:ascii="Times New Roman" w:hAnsi="Times New Roman"/>
          <w:sz w:val="28"/>
          <w:szCs w:val="28"/>
          <w:rtl/>
        </w:rPr>
        <w:footnoteReference w:id="664"/>
      </w:r>
      <w:r w:rsidRPr="0004480E">
        <w:rPr>
          <w:rStyle w:val="FootnoteReference"/>
          <w:rFonts w:ascii="Arial" w:hAnsi="Arial" w:cs="Arabic Transparent"/>
          <w:sz w:val="28"/>
          <w:szCs w:val="28"/>
          <w:rtl/>
        </w:rPr>
        <w:t>)</w:t>
      </w:r>
      <w:r w:rsidRPr="0004480E">
        <w:rPr>
          <w:rFonts w:ascii="Arial" w:hAnsi="Arial" w:cs="Arabic Transparent"/>
          <w:sz w:val="28"/>
          <w:szCs w:val="28"/>
          <w:rtl/>
        </w:rPr>
        <w:t>، وقال الكوراني: "وأما ما ذكره المفسرون أن القضية كانت مع مارية فقد سلف</w:t>
      </w:r>
      <w:r w:rsidRPr="00D35A99">
        <w:rPr>
          <w:rFonts w:ascii="Arial" w:hAnsi="Arial" w:cs="Arabic Transparent"/>
          <w:sz w:val="28"/>
          <w:szCs w:val="28"/>
          <w:rtl/>
        </w:rPr>
        <w:t xml:space="preserve"> أنه لم يثبت فيه حديث وإن ذكره المفسرون</w:t>
      </w:r>
      <w:r>
        <w:rPr>
          <w:rFonts w:ascii="Arial" w:hAnsi="Arial" w:cs="Arabic Transparent"/>
          <w:sz w:val="28"/>
          <w:szCs w:val="28"/>
          <w:rtl/>
        </w:rPr>
        <w:t xml:space="preserve">، </w:t>
      </w:r>
      <w:r w:rsidRPr="00D35A99">
        <w:rPr>
          <w:rFonts w:ascii="Arial" w:hAnsi="Arial" w:cs="Arabic Transparent"/>
          <w:sz w:val="28"/>
          <w:szCs w:val="28"/>
          <w:rtl/>
        </w:rPr>
        <w:t>ولو صح لا ينافي هذا</w:t>
      </w:r>
      <w:r>
        <w:rPr>
          <w:rFonts w:ascii="Arial" w:hAnsi="Arial" w:cs="Arabic Transparent"/>
          <w:sz w:val="28"/>
          <w:szCs w:val="28"/>
          <w:rtl/>
        </w:rPr>
        <w:t xml:space="preserve">، </w:t>
      </w:r>
      <w:r w:rsidRPr="00D35A99">
        <w:rPr>
          <w:rFonts w:ascii="Arial" w:hAnsi="Arial" w:cs="Arabic Transparent"/>
          <w:sz w:val="28"/>
          <w:szCs w:val="28"/>
          <w:rtl/>
        </w:rPr>
        <w:t>لما ذكرنا مرارًا من جواز تعدد الأسباب."</w:t>
      </w:r>
      <w:r>
        <w:rPr>
          <w:rStyle w:val="FootnoteReference"/>
          <w:rFonts w:ascii="Arial" w:hAnsi="Arial" w:cs="Arabic Transparent"/>
          <w:sz w:val="28"/>
          <w:szCs w:val="28"/>
          <w:rtl/>
        </w:rPr>
        <w:t>(</w:t>
      </w:r>
      <w:r w:rsidRPr="000E7F15">
        <w:rPr>
          <w:rStyle w:val="FootnoteReference"/>
          <w:rFonts w:ascii="Times New Roman" w:hAnsi="Times New Roman"/>
          <w:sz w:val="28"/>
          <w:szCs w:val="28"/>
          <w:rtl/>
        </w:rPr>
        <w:footnoteReference w:id="665"/>
      </w:r>
      <w:r>
        <w:rPr>
          <w:rStyle w:val="FootnoteReference"/>
          <w:rFonts w:ascii="Arial" w:hAnsi="Arial" w:cs="Arabic Transparent"/>
          <w:sz w:val="28"/>
          <w:szCs w:val="28"/>
          <w:rtl/>
        </w:rPr>
        <w:t>)</w:t>
      </w:r>
    </w:p>
    <w:p w:rsidR="00CD740F" w:rsidRPr="00D35A99"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D35A99">
        <w:rPr>
          <w:rFonts w:ascii="Arial" w:hAnsi="Arial" w:cs="Arabic Transparent"/>
          <w:sz w:val="28"/>
          <w:szCs w:val="28"/>
          <w:rtl/>
        </w:rPr>
        <w:t>وتعقب ابن حجر – رحمه الله- ما قاله القاضي عياض</w:t>
      </w:r>
      <w:r>
        <w:rPr>
          <w:rFonts w:ascii="Arial" w:hAnsi="Arial" w:cs="Arabic Transparent"/>
          <w:sz w:val="28"/>
          <w:szCs w:val="28"/>
          <w:rtl/>
        </w:rPr>
        <w:t>؛</w:t>
      </w:r>
      <w:r w:rsidRPr="00D35A99">
        <w:rPr>
          <w:rFonts w:ascii="Arial" w:hAnsi="Arial" w:cs="Arabic Transparent"/>
          <w:sz w:val="28"/>
          <w:szCs w:val="28"/>
          <w:rtl/>
        </w:rPr>
        <w:t xml:space="preserve"> فقال بعد أن أورد طرقاً عديدة لقصة تحريم النبي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الجارية على نفسه</w:t>
      </w:r>
      <w:r>
        <w:rPr>
          <w:rFonts w:ascii="Arial" w:hAnsi="Arial" w:cs="Arabic Transparent"/>
          <w:sz w:val="28"/>
          <w:szCs w:val="28"/>
          <w:rtl/>
        </w:rPr>
        <w:t xml:space="preserve">: </w:t>
      </w:r>
      <w:r w:rsidRPr="00D35A99">
        <w:rPr>
          <w:rFonts w:ascii="Arial" w:hAnsi="Arial" w:cs="Arabic Transparent"/>
          <w:sz w:val="28"/>
          <w:szCs w:val="28"/>
          <w:rtl/>
        </w:rPr>
        <w:t>"وبمجموع هذه الطرق يتبين أن للقصة أصلاً أَصيلاً</w:t>
      </w:r>
      <w:r>
        <w:rPr>
          <w:rFonts w:ascii="Arial" w:hAnsi="Arial" w:cs="Arabic Transparent"/>
          <w:sz w:val="28"/>
          <w:szCs w:val="28"/>
          <w:rtl/>
        </w:rPr>
        <w:t xml:space="preserve">، </w:t>
      </w:r>
      <w:r w:rsidRPr="00D35A99">
        <w:rPr>
          <w:rFonts w:ascii="Arial" w:hAnsi="Arial" w:cs="Arabic Transparent"/>
          <w:sz w:val="28"/>
          <w:szCs w:val="28"/>
          <w:rtl/>
        </w:rPr>
        <w:t>لا كما زعم القاضي عياض أنّ هذه القصّة لم تأتِ من طريق صحيحٍ</w:t>
      </w:r>
      <w:r>
        <w:rPr>
          <w:rFonts w:ascii="Arial" w:hAnsi="Arial" w:cs="Arabic Transparent"/>
          <w:sz w:val="28"/>
          <w:szCs w:val="28"/>
          <w:rtl/>
        </w:rPr>
        <w:t xml:space="preserve">، </w:t>
      </w:r>
      <w:r w:rsidRPr="00D35A99">
        <w:rPr>
          <w:rFonts w:ascii="Arial" w:hAnsi="Arial" w:cs="Arabic Transparent"/>
          <w:sz w:val="28"/>
          <w:szCs w:val="28"/>
          <w:rtl/>
        </w:rPr>
        <w:t>وغفل - رحمه الله – عن</w:t>
      </w:r>
      <w:r>
        <w:rPr>
          <w:rFonts w:ascii="Arial" w:hAnsi="Arial" w:cs="Arabic Transparent"/>
          <w:sz w:val="28"/>
          <w:szCs w:val="28"/>
          <w:rtl/>
        </w:rPr>
        <w:t xml:space="preserve"> </w:t>
      </w:r>
      <w:r w:rsidRPr="00D35A99">
        <w:rPr>
          <w:rFonts w:ascii="Arial" w:hAnsi="Arial" w:cs="Arabic Transparent"/>
          <w:sz w:val="28"/>
          <w:szCs w:val="28"/>
          <w:rtl/>
        </w:rPr>
        <w:t>طريق النسائي التي سلفت</w:t>
      </w:r>
      <w:r>
        <w:rPr>
          <w:rFonts w:ascii="Arial" w:hAnsi="Arial" w:cs="Arabic Transparent"/>
          <w:sz w:val="28"/>
          <w:szCs w:val="28"/>
          <w:rtl/>
        </w:rPr>
        <w:t xml:space="preserve">، </w:t>
      </w:r>
      <w:r w:rsidRPr="00D35A99">
        <w:rPr>
          <w:rFonts w:ascii="Arial" w:hAnsi="Arial" w:cs="Arabic Transparent"/>
          <w:sz w:val="28"/>
          <w:szCs w:val="28"/>
          <w:rtl/>
        </w:rPr>
        <w:t>فكفى بها صحة"</w:t>
      </w:r>
      <w:r>
        <w:rPr>
          <w:rStyle w:val="FootnoteReference"/>
          <w:rFonts w:ascii="Simplified" w:hAnsi="Simplified" w:cs="Arabic Transparent"/>
          <w:sz w:val="28"/>
          <w:szCs w:val="28"/>
          <w:rtl/>
        </w:rPr>
        <w:t>(</w:t>
      </w:r>
      <w:r w:rsidRPr="000E7F15">
        <w:rPr>
          <w:rStyle w:val="FootnoteReference"/>
          <w:rFonts w:ascii="Times New Roman" w:hAnsi="Times New Roman"/>
          <w:sz w:val="28"/>
          <w:szCs w:val="28"/>
          <w:rtl/>
        </w:rPr>
        <w:footnoteReference w:id="666"/>
      </w:r>
      <w:r>
        <w:rPr>
          <w:rStyle w:val="FootnoteReference"/>
          <w:rFonts w:ascii="Simplified" w:hAnsi="Simplified" w:cs="Arabic Transparent"/>
          <w:sz w:val="28"/>
          <w:szCs w:val="28"/>
          <w:rtl/>
        </w:rPr>
        <w:t>)</w:t>
      </w:r>
      <w:r w:rsidRPr="00D35A99">
        <w:rPr>
          <w:rFonts w:ascii="Simplified" w:hAnsi="Simplified" w:cs="Arabic Transparent"/>
          <w:sz w:val="28"/>
          <w:szCs w:val="28"/>
          <w:rtl/>
        </w:rPr>
        <w:t>.</w:t>
      </w:r>
    </w:p>
    <w:p w:rsidR="00CD740F" w:rsidRPr="0004480E" w:rsidRDefault="00CD740F" w:rsidP="001B407A">
      <w:pPr>
        <w:autoSpaceDE w:val="0"/>
        <w:autoSpaceDN w:val="0"/>
        <w:adjustRightInd w:val="0"/>
        <w:spacing w:after="0" w:line="360" w:lineRule="auto"/>
        <w:ind w:firstLine="397"/>
        <w:jc w:val="both"/>
        <w:rPr>
          <w:rFonts w:ascii="Simplified" w:hAnsi="Simplified" w:cs="Arabic Transparent"/>
          <w:sz w:val="28"/>
          <w:szCs w:val="28"/>
          <w:rtl/>
        </w:rPr>
      </w:pPr>
      <w:r w:rsidRPr="00D35A99">
        <w:rPr>
          <w:rFonts w:ascii="Simplified" w:hAnsi="Simplified" w:cs="Arabic Transparent" w:hint="cs"/>
          <w:sz w:val="28"/>
          <w:szCs w:val="28"/>
          <w:rtl/>
        </w:rPr>
        <w:t>والذي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يُخلص</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إليه</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في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قصة</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تحريم</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النبي</w:t>
      </w:r>
      <w:r w:rsidRPr="00D35A99">
        <w:rPr>
          <w:rFonts w:ascii="Simplified" w:hAnsi="Simplified" w:cs="Arabic Transparent"/>
          <w:sz w:val="28"/>
          <w:szCs w:val="28"/>
          <w:rtl/>
        </w:rPr>
        <w:t xml:space="preserve"> </w:t>
      </w:r>
      <w:r w:rsidRPr="00343B58">
        <w:rPr>
          <w:rFonts w:ascii="AGA Arabesque" w:hAnsi="AGA Arabesque" w:cs="Arabic Transparent"/>
          <w:sz w:val="28"/>
          <w:szCs w:val="28"/>
        </w:rPr>
        <w:sym w:font="AGA Arabesque" w:char="F072"/>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مارية</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على</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نفسه</w:t>
      </w:r>
      <w:r>
        <w:rPr>
          <w:rFonts w:ascii="Simplified" w:hAnsi="Simplified" w:cs="Arabic Transparent" w:hint="cs"/>
          <w:sz w:val="28"/>
          <w:szCs w:val="28"/>
          <w:rtl/>
        </w:rPr>
        <w:t>،</w:t>
      </w:r>
      <w:r>
        <w:rPr>
          <w:rFonts w:ascii="Simplified" w:hAnsi="Simplified" w:cs="Arabic Transparent"/>
          <w:sz w:val="28"/>
          <w:szCs w:val="28"/>
          <w:rtl/>
        </w:rPr>
        <w:t xml:space="preserve"> </w:t>
      </w:r>
      <w:r w:rsidRPr="00D35A99">
        <w:rPr>
          <w:rFonts w:ascii="Simplified" w:hAnsi="Simplified" w:cs="Arabic Transparent" w:hint="cs"/>
          <w:sz w:val="28"/>
          <w:szCs w:val="28"/>
          <w:rtl/>
        </w:rPr>
        <w:t>أن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الذي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صح</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منها</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هي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الرواية</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التي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أخرجها</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النسائي</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عن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أنس</w:t>
      </w:r>
      <w:r w:rsidRPr="00D35A99">
        <w:rPr>
          <w:rFonts w:ascii="Simplified" w:hAnsi="Simplified" w:cs="Arabic Transparent"/>
          <w:sz w:val="28"/>
          <w:szCs w:val="28"/>
          <w:rtl/>
        </w:rPr>
        <w:t xml:space="preserve"> </w:t>
      </w:r>
      <w:r w:rsidRPr="00D35A99">
        <w:rPr>
          <w:rFonts w:ascii="Arial" w:hAnsi="Arial" w:cs="Arabic Transparent"/>
          <w:sz w:val="28"/>
          <w:szCs w:val="28"/>
          <w:rtl/>
        </w:rPr>
        <w:t xml:space="preserve">أن رسول الله </w:t>
      </w:r>
      <w:r w:rsidRPr="00343B58">
        <w:rPr>
          <w:rFonts w:ascii="Arial" w:hAnsi="Arial" w:cs="Arabic Transparent"/>
          <w:sz w:val="28"/>
          <w:szCs w:val="28"/>
        </w:rPr>
        <w:sym w:font="AGA Arabesque" w:char="F072"/>
      </w:r>
      <w:r w:rsidRPr="00D35A99">
        <w:rPr>
          <w:rFonts w:ascii="Arial" w:hAnsi="Arial" w:cs="Arabic Transparent"/>
          <w:sz w:val="28"/>
          <w:szCs w:val="28"/>
          <w:rtl/>
        </w:rPr>
        <w:t xml:space="preserve"> كانت له أمة يطؤها</w:t>
      </w:r>
      <w:r>
        <w:rPr>
          <w:rFonts w:ascii="Arial" w:hAnsi="Arial" w:cs="Arabic Transparent"/>
          <w:sz w:val="28"/>
          <w:szCs w:val="28"/>
          <w:rtl/>
        </w:rPr>
        <w:t xml:space="preserve">، </w:t>
      </w:r>
      <w:r w:rsidRPr="00D35A99">
        <w:rPr>
          <w:rFonts w:ascii="Arial" w:hAnsi="Arial" w:cs="Arabic Transparent"/>
          <w:sz w:val="28"/>
          <w:szCs w:val="28"/>
          <w:rtl/>
        </w:rPr>
        <w:t xml:space="preserve">فلم تزل به عائشة وحفصة حتى حرمها </w:t>
      </w:r>
      <w:r w:rsidRPr="0004480E">
        <w:rPr>
          <w:rFonts w:ascii="Arial" w:hAnsi="Arial" w:cs="Arabic Transparent"/>
          <w:sz w:val="28"/>
          <w:szCs w:val="28"/>
          <w:rtl/>
        </w:rPr>
        <w:t xml:space="preserve">على نفسه، فأنزل الله تعالى: </w:t>
      </w:r>
      <w:r w:rsidRPr="0004480E">
        <w:rPr>
          <w:rFonts w:ascii="Arial" w:hAnsi="Arial" w:cs="Traditional Arabic"/>
          <w:sz w:val="28"/>
          <w:szCs w:val="28"/>
          <w:rtl/>
        </w:rPr>
        <w:t>﴿</w:t>
      </w:r>
      <w:r w:rsidRPr="0004480E">
        <w:rPr>
          <w:rFonts w:ascii="Arial" w:hAnsi="Arial" w:cs="DecoType Naskh"/>
          <w:sz w:val="28"/>
          <w:szCs w:val="28"/>
          <w:rtl/>
        </w:rPr>
        <w:t>يَاأَيُّهَا النَّبِيُّ لِمَ تُحَرِّمُ مَا أَحَلَّ اللَّهُ لَكَ</w:t>
      </w:r>
      <w:r w:rsidRPr="0004480E">
        <w:rPr>
          <w:rFonts w:ascii="Arial" w:hAnsi="Arial" w:cs="Traditional Arabic"/>
          <w:sz w:val="28"/>
          <w:szCs w:val="28"/>
          <w:rtl/>
        </w:rPr>
        <w:t>﴾</w:t>
      </w:r>
      <w:r w:rsidRPr="0004480E">
        <w:rPr>
          <w:rFonts w:ascii="Arial" w:hAnsi="Arial" w:cs="Arabic Transparent"/>
          <w:sz w:val="28"/>
          <w:szCs w:val="28"/>
          <w:rtl/>
        </w:rPr>
        <w:t xml:space="preserve"> إلى آخر الآية</w:t>
      </w:r>
      <w:r w:rsidRPr="0004480E">
        <w:rPr>
          <w:rFonts w:ascii="Simplified" w:hAnsi="Simplified" w:cs="Arabic Transparent"/>
          <w:sz w:val="28"/>
          <w:szCs w:val="28"/>
          <w:rtl/>
        </w:rPr>
        <w:t>.</w:t>
      </w:r>
    </w:p>
    <w:p w:rsidR="00CD740F" w:rsidRPr="0004480E"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04480E">
        <w:rPr>
          <w:rFonts w:ascii="Simplified" w:hAnsi="Simplified" w:cs="Arabic Transparent" w:hint="cs"/>
          <w:sz w:val="28"/>
          <w:szCs w:val="28"/>
          <w:rtl/>
        </w:rPr>
        <w:t>وهذا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الخبر</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يذكر</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اسم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الأمة،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كما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يدل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كان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هناك</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تواطؤ</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مسبق</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بين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عائشة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وحفصة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رضي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الله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عنهما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ليحرم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النبي</w:t>
      </w:r>
      <w:r w:rsidRPr="0004480E">
        <w:rPr>
          <w:rFonts w:ascii="Simplified" w:hAnsi="Simplified" w:cs="Arabic Transparent"/>
          <w:sz w:val="28"/>
          <w:szCs w:val="28"/>
          <w:rtl/>
        </w:rPr>
        <w:t xml:space="preserve"> </w:t>
      </w:r>
      <w:r w:rsidRPr="0004480E">
        <w:rPr>
          <w:rFonts w:ascii="AGA Arabesque" w:hAnsi="AGA Arabesque" w:cs="Arabic Transparent"/>
          <w:sz w:val="28"/>
          <w:szCs w:val="28"/>
        </w:rPr>
        <w:sym w:font="AGA Arabesque" w:char="F072"/>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هذه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الأمة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نفسه،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وهذا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أوفق</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للآيات</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النازلة</w:t>
      </w:r>
      <w:r w:rsidRPr="0004480E">
        <w:rPr>
          <w:rFonts w:ascii="Simplified" w:hAnsi="Simplified" w:cs="Arabic Transparent"/>
          <w:sz w:val="28"/>
          <w:szCs w:val="28"/>
          <w:rtl/>
        </w:rPr>
        <w:t>.</w:t>
      </w:r>
    </w:p>
    <w:p w:rsidR="00CD740F" w:rsidRPr="0004480E"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04480E">
        <w:rPr>
          <w:rFonts w:ascii="Simplified" w:hAnsi="Simplified" w:cs="Arabic Transparent" w:hint="cs"/>
          <w:sz w:val="28"/>
          <w:szCs w:val="28"/>
          <w:rtl/>
        </w:rPr>
        <w:t>والذين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ذكروا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يصح</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قصة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مارية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حديث،</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الظاهر</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أنهم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قصدوا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الأحاديث</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التي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ذكرت</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اسم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مارية</w:t>
      </w:r>
      <w:r w:rsidRPr="0004480E">
        <w:rPr>
          <w:rFonts w:ascii="Simplified" w:hAnsi="Simplified" w:cs="Arabic Transparent"/>
          <w:sz w:val="28"/>
          <w:szCs w:val="28"/>
          <w:rtl/>
        </w:rPr>
        <w:t>.</w:t>
      </w:r>
    </w:p>
    <w:p w:rsidR="00CD740F" w:rsidRPr="0004480E"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04480E">
        <w:rPr>
          <w:rFonts w:ascii="Simplified" w:hAnsi="Simplified" w:cs="Arabic Transparent" w:hint="cs"/>
          <w:sz w:val="28"/>
          <w:szCs w:val="28"/>
          <w:rtl/>
        </w:rPr>
        <w:t>ومع</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ضعف</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الروايات</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شأن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مارية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إلا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هناك</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شاهداً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مرسل</w:t>
      </w:r>
      <w:r>
        <w:rPr>
          <w:rFonts w:ascii="Simplified" w:hAnsi="Simplified" w:cs="Arabic Transparent" w:hint="cs"/>
          <w:sz w:val="28"/>
          <w:szCs w:val="28"/>
          <w:rtl/>
        </w:rPr>
        <w:t>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بسند</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صحيح</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يقوي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هذه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الروايات،</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وهو</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ذُكر</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رواية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زيد</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بن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أسلم،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فيتبين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مجموع</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هذه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الروايات</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وبحديث</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أنس</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للقصة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أصلاً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صحيحاً</w:t>
      </w:r>
      <w:r w:rsidRPr="0004480E">
        <w:rPr>
          <w:rFonts w:ascii="Simplified" w:hAnsi="Simplified" w:cs="Arabic Transparent"/>
          <w:sz w:val="28"/>
          <w:szCs w:val="28"/>
          <w:rtl/>
        </w:rPr>
        <w:t>.</w:t>
      </w:r>
    </w:p>
    <w:p w:rsidR="00CD740F" w:rsidRPr="0004480E"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04480E">
        <w:rPr>
          <w:rFonts w:ascii="Simplified" w:hAnsi="Simplified" w:cs="Arabic Transparent" w:hint="cs"/>
          <w:sz w:val="28"/>
          <w:szCs w:val="28"/>
          <w:rtl/>
        </w:rPr>
        <w:t>وأما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رواية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تحريم</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النبي</w:t>
      </w:r>
      <w:r w:rsidRPr="0004480E">
        <w:rPr>
          <w:rFonts w:ascii="Simplified" w:hAnsi="Simplified" w:cs="Arabic Transparent"/>
          <w:sz w:val="28"/>
          <w:szCs w:val="28"/>
          <w:rtl/>
        </w:rPr>
        <w:t xml:space="preserve"> </w:t>
      </w:r>
      <w:r w:rsidRPr="0004480E">
        <w:rPr>
          <w:rFonts w:ascii="AGA Arabesque" w:hAnsi="AGA Arabesque" w:cs="Arabic Transparent"/>
          <w:sz w:val="28"/>
          <w:szCs w:val="28"/>
        </w:rPr>
        <w:sym w:font="AGA Arabesque" w:char="F072"/>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العسل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نفسه،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فهي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رواية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صحيحة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صريحة،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واتفق</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الشيخان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على</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صحتها،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فلا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ينبغي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إغفالها</w:t>
      </w:r>
      <w:r w:rsidRPr="0004480E">
        <w:rPr>
          <w:rFonts w:ascii="Simplified" w:hAnsi="Simplified" w:cs="Arabic Transparent"/>
          <w:sz w:val="28"/>
          <w:szCs w:val="28"/>
          <w:rtl/>
        </w:rPr>
        <w:t>.</w:t>
      </w:r>
    </w:p>
    <w:p w:rsidR="00CD740F" w:rsidRPr="00D35A99" w:rsidRDefault="00CD740F" w:rsidP="001B407A">
      <w:pPr>
        <w:widowControl w:val="0"/>
        <w:autoSpaceDE w:val="0"/>
        <w:autoSpaceDN w:val="0"/>
        <w:adjustRightInd w:val="0"/>
        <w:spacing w:after="0" w:line="360" w:lineRule="auto"/>
        <w:ind w:firstLine="397"/>
        <w:jc w:val="both"/>
        <w:rPr>
          <w:rFonts w:ascii="Simplified" w:hAnsi="Simplified" w:cs="Arabic Transparent"/>
          <w:sz w:val="28"/>
          <w:szCs w:val="28"/>
          <w:rtl/>
        </w:rPr>
      </w:pPr>
      <w:r w:rsidRPr="0004480E">
        <w:rPr>
          <w:rFonts w:ascii="Simplified" w:hAnsi="Simplified" w:cs="Arabic Transparent" w:hint="cs"/>
          <w:sz w:val="28"/>
          <w:szCs w:val="28"/>
          <w:rtl/>
        </w:rPr>
        <w:t>ولعل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أفضل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يقال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سبب</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نزول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الآية،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هو</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رجحه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ابن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حجر</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والشوكاني</w:t>
      </w:r>
      <w:r w:rsidRPr="0004480E">
        <w:rPr>
          <w:rStyle w:val="FootnoteReference"/>
          <w:rFonts w:ascii="Simplified" w:hAnsi="Simplified" w:cs="Arabic Transparent"/>
          <w:sz w:val="28"/>
          <w:szCs w:val="28"/>
          <w:rtl/>
        </w:rPr>
        <w:t>(</w:t>
      </w:r>
      <w:r w:rsidRPr="0004480E">
        <w:rPr>
          <w:rStyle w:val="FootnoteReference"/>
          <w:rFonts w:ascii="Times New Roman" w:hAnsi="Times New Roman"/>
          <w:sz w:val="28"/>
          <w:szCs w:val="28"/>
          <w:rtl/>
        </w:rPr>
        <w:footnoteReference w:id="667"/>
      </w:r>
      <w:r w:rsidRPr="0004480E">
        <w:rPr>
          <w:rStyle w:val="FootnoteReference"/>
          <w:rFonts w:ascii="Simplified" w:hAnsi="Simplified" w:cs="Arabic Transparent"/>
          <w:sz w:val="28"/>
          <w:szCs w:val="28"/>
          <w:rtl/>
        </w:rPr>
        <w:t>)</w:t>
      </w:r>
      <w:r w:rsidRPr="0004480E">
        <w:rPr>
          <w:rFonts w:ascii="Simplified" w:hAnsi="Simplified" w:cs="Arabic Transparent" w:hint="cs"/>
          <w:sz w:val="28"/>
          <w:szCs w:val="28"/>
          <w:rtl/>
        </w:rPr>
        <w:t>،</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وهو</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الجمع</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بين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القصتين،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بأن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تكون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الحادثتان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حصلتا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وقتين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متقاربين،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فأنزل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الله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فيهما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هذه</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الآية،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وقد</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ورد</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هذا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الجمع</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رواية</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أخرجها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الطبراني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الأوسط</w:t>
      </w:r>
      <w:r w:rsidRPr="0004480E">
        <w:rPr>
          <w:rFonts w:ascii="Simplified" w:hAnsi="Simplified" w:cs="Arabic Transparent"/>
          <w:sz w:val="28"/>
          <w:szCs w:val="28"/>
          <w:vertAlign w:val="superscript"/>
          <w:rtl/>
        </w:rPr>
        <w:t>(</w:t>
      </w:r>
      <w:r w:rsidRPr="0004480E">
        <w:rPr>
          <w:rStyle w:val="FootnoteReference"/>
          <w:rFonts w:ascii="Times New Roman" w:hAnsi="Times New Roman"/>
          <w:sz w:val="28"/>
          <w:szCs w:val="28"/>
          <w:rtl/>
        </w:rPr>
        <w:footnoteReference w:id="668"/>
      </w:r>
      <w:r w:rsidRPr="0004480E">
        <w:rPr>
          <w:rFonts w:ascii="Simplified" w:hAnsi="Simplified" w:cs="Arabic Transparent"/>
          <w:sz w:val="28"/>
          <w:szCs w:val="28"/>
          <w:vertAlign w:val="superscript"/>
          <w:rtl/>
        </w:rPr>
        <w:t>)</w:t>
      </w:r>
      <w:r w:rsidRPr="0004480E">
        <w:rPr>
          <w:rFonts w:ascii="Simplified" w:hAnsi="Simplified" w:cs="Arabic Transparent" w:hint="cs"/>
          <w:sz w:val="28"/>
          <w:szCs w:val="28"/>
          <w:rtl/>
        </w:rPr>
        <w:t>،</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وهذا</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الترجيح</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يحل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الإشكال</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في</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أن</w:t>
      </w:r>
      <w:r w:rsidRPr="0004480E">
        <w:rPr>
          <w:rFonts w:ascii="Simplified" w:hAnsi="Simplified" w:cs="Arabic Transparent"/>
          <w:sz w:val="28"/>
          <w:szCs w:val="28"/>
          <w:rtl/>
        </w:rPr>
        <w:t xml:space="preserve"> </w:t>
      </w:r>
      <w:r w:rsidRPr="0004480E">
        <w:rPr>
          <w:rFonts w:ascii="Simplified" w:hAnsi="Simplified" w:cs="Arabic Transparent" w:hint="cs"/>
          <w:sz w:val="28"/>
          <w:szCs w:val="28"/>
          <w:rtl/>
        </w:rPr>
        <w:t>تحري</w:t>
      </w:r>
      <w:r w:rsidRPr="00D35A99">
        <w:rPr>
          <w:rFonts w:ascii="Simplified" w:hAnsi="Simplified" w:cs="Arabic Transparent" w:hint="cs"/>
          <w:sz w:val="28"/>
          <w:szCs w:val="28"/>
          <w:rtl/>
        </w:rPr>
        <w:t>م</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النبي</w:t>
      </w:r>
      <w:r w:rsidRPr="00D35A99">
        <w:rPr>
          <w:rFonts w:ascii="Simplified" w:hAnsi="Simplified" w:cs="Arabic Transparent"/>
          <w:sz w:val="28"/>
          <w:szCs w:val="28"/>
          <w:rtl/>
        </w:rPr>
        <w:t xml:space="preserve"> </w:t>
      </w:r>
      <w:r w:rsidRPr="00343B58">
        <w:rPr>
          <w:rFonts w:ascii="AGA Arabesque" w:hAnsi="AGA Arabesque" w:cs="Arabic Transparent"/>
          <w:sz w:val="28"/>
          <w:szCs w:val="28"/>
        </w:rPr>
        <w:sym w:font="AGA Arabesque" w:char="F072"/>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العسل</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على</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نفسه</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لم</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يكن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ابتغاء</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مرضا</w:t>
      </w:r>
      <w:r>
        <w:rPr>
          <w:rFonts w:ascii="Simplified" w:hAnsi="Simplified" w:cs="Arabic Transparent" w:hint="cs"/>
          <w:sz w:val="28"/>
          <w:szCs w:val="28"/>
          <w:rtl/>
        </w:rPr>
        <w:t>ة</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أزواجه</w:t>
      </w:r>
      <w:r w:rsidRPr="00D35A99">
        <w:rPr>
          <w:rFonts w:ascii="Simplified" w:hAnsi="Simplified" w:cs="Arabic Transparent"/>
          <w:sz w:val="28"/>
          <w:szCs w:val="28"/>
          <w:rtl/>
        </w:rPr>
        <w:t>.</w:t>
      </w:r>
    </w:p>
    <w:p w:rsidR="00CD740F" w:rsidRPr="00D84719" w:rsidRDefault="00CD740F" w:rsidP="001B407A">
      <w:pPr>
        <w:widowControl w:val="0"/>
        <w:autoSpaceDE w:val="0"/>
        <w:autoSpaceDN w:val="0"/>
        <w:adjustRightInd w:val="0"/>
        <w:spacing w:after="0" w:line="360" w:lineRule="auto"/>
        <w:ind w:firstLine="397"/>
        <w:jc w:val="both"/>
        <w:rPr>
          <w:rFonts w:ascii="Simplified" w:hAnsi="Simplified" w:cs="Simplified"/>
          <w:color w:val="FF0000"/>
          <w:sz w:val="28"/>
          <w:szCs w:val="28"/>
          <w:rtl/>
        </w:rPr>
      </w:pPr>
      <w:r w:rsidRPr="00D35A99">
        <w:rPr>
          <w:rFonts w:ascii="Simplified" w:hAnsi="Simplified" w:cs="Arabic Transparent" w:hint="cs"/>
          <w:sz w:val="28"/>
          <w:szCs w:val="28"/>
          <w:rtl/>
        </w:rPr>
        <w:t>وبذلك</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فإن</w:t>
      </w:r>
      <w:r w:rsidRPr="00D35A99">
        <w:rPr>
          <w:rFonts w:ascii="Simplified" w:hAnsi="Simplified" w:cs="Arabic Transparent"/>
          <w:sz w:val="28"/>
          <w:szCs w:val="28"/>
          <w:rtl/>
        </w:rPr>
        <w:t xml:space="preserve"> </w:t>
      </w:r>
      <w:r w:rsidRPr="00D35A99">
        <w:rPr>
          <w:rFonts w:ascii="Simplified" w:hAnsi="Simplified" w:cs="Arabic Transparent" w:hint="cs"/>
          <w:sz w:val="28"/>
          <w:szCs w:val="28"/>
          <w:rtl/>
        </w:rPr>
        <w:t>الباحثة</w:t>
      </w:r>
      <w:r w:rsidRPr="00D35A99">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sidRPr="00D35A99">
        <w:rPr>
          <w:rFonts w:ascii="Simplified" w:hAnsi="Simplified" w:cs="Arabic Transparent" w:hint="cs"/>
          <w:sz w:val="28"/>
          <w:szCs w:val="28"/>
          <w:rtl/>
        </w:rPr>
        <w:t>تؤيد</w:t>
      </w:r>
      <w:r w:rsidRPr="00D35A99">
        <w:rPr>
          <w:rFonts w:ascii="Simplified" w:hAnsi="Simplified" w:cs="Arabic Transparent"/>
          <w:sz w:val="28"/>
          <w:szCs w:val="28"/>
          <w:rtl/>
        </w:rPr>
        <w:t xml:space="preserve"> </w:t>
      </w:r>
      <w:r>
        <w:rPr>
          <w:rFonts w:ascii="Simplified" w:hAnsi="Simplified" w:cs="Arabic Transparent" w:hint="cs"/>
          <w:sz w:val="28"/>
          <w:szCs w:val="28"/>
          <w:rtl/>
        </w:rPr>
        <w:t>أياً</w:t>
      </w:r>
      <w:r>
        <w:rPr>
          <w:rFonts w:ascii="Simplified" w:hAnsi="Simplified" w:cs="Arabic Transparent"/>
          <w:sz w:val="28"/>
          <w:szCs w:val="28"/>
          <w:rtl/>
        </w:rPr>
        <w:t xml:space="preserve"> </w:t>
      </w:r>
      <w:r>
        <w:rPr>
          <w:rFonts w:ascii="Simplified" w:hAnsi="Simplified" w:cs="Arabic Transparent" w:hint="cs"/>
          <w:sz w:val="28"/>
          <w:szCs w:val="28"/>
          <w:rtl/>
        </w:rPr>
        <w:t>من</w:t>
      </w:r>
      <w:r>
        <w:rPr>
          <w:rFonts w:ascii="Simplified" w:hAnsi="Simplified" w:cs="Arabic Transparent"/>
          <w:sz w:val="28"/>
          <w:szCs w:val="28"/>
          <w:rtl/>
        </w:rPr>
        <w:t xml:space="preserve"> </w:t>
      </w:r>
      <w:r>
        <w:rPr>
          <w:rFonts w:ascii="Simplified" w:hAnsi="Simplified" w:cs="Arabic Transparent" w:hint="cs"/>
          <w:sz w:val="28"/>
          <w:szCs w:val="28"/>
          <w:rtl/>
        </w:rPr>
        <w:t>الثعالبي</w:t>
      </w:r>
      <w:r>
        <w:rPr>
          <w:rFonts w:ascii="Simplified" w:hAnsi="Simplified" w:cs="Arabic Transparent"/>
          <w:sz w:val="28"/>
          <w:szCs w:val="28"/>
          <w:rtl/>
        </w:rPr>
        <w:t xml:space="preserve"> </w:t>
      </w:r>
      <w:r>
        <w:rPr>
          <w:rFonts w:ascii="Simplified" w:hAnsi="Simplified" w:cs="Arabic Transparent" w:hint="cs"/>
          <w:sz w:val="28"/>
          <w:szCs w:val="28"/>
          <w:rtl/>
        </w:rPr>
        <w:t>وابن</w:t>
      </w:r>
      <w:r>
        <w:rPr>
          <w:rFonts w:ascii="Simplified" w:hAnsi="Simplified" w:cs="Arabic Transparent"/>
          <w:sz w:val="28"/>
          <w:szCs w:val="28"/>
          <w:rtl/>
        </w:rPr>
        <w:t xml:space="preserve"> </w:t>
      </w:r>
      <w:r>
        <w:rPr>
          <w:rFonts w:ascii="Simplified" w:hAnsi="Simplified" w:cs="Arabic Transparent" w:hint="cs"/>
          <w:sz w:val="28"/>
          <w:szCs w:val="28"/>
          <w:rtl/>
        </w:rPr>
        <w:t>عطية</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ترجيحهما</w:t>
      </w:r>
      <w:r>
        <w:rPr>
          <w:rFonts w:ascii="Simplified" w:hAnsi="Simplified" w:cs="Arabic Transparent"/>
          <w:sz w:val="28"/>
          <w:szCs w:val="28"/>
          <w:rtl/>
        </w:rPr>
        <w:t xml:space="preserve"> </w:t>
      </w:r>
      <w:r>
        <w:rPr>
          <w:rFonts w:ascii="Simplified" w:hAnsi="Simplified" w:cs="Arabic Transparent" w:hint="cs"/>
          <w:sz w:val="28"/>
          <w:szCs w:val="28"/>
          <w:rtl/>
        </w:rPr>
        <w:t>إحدى</w:t>
      </w:r>
      <w:r>
        <w:rPr>
          <w:rFonts w:ascii="Simplified" w:hAnsi="Simplified" w:cs="Arabic Transparent"/>
          <w:sz w:val="28"/>
          <w:szCs w:val="28"/>
          <w:rtl/>
        </w:rPr>
        <w:t xml:space="preserve"> </w:t>
      </w:r>
      <w:r>
        <w:rPr>
          <w:rFonts w:ascii="Simplified" w:hAnsi="Simplified" w:cs="Arabic Transparent" w:hint="cs"/>
          <w:sz w:val="28"/>
          <w:szCs w:val="28"/>
          <w:rtl/>
        </w:rPr>
        <w:t>الروايتين</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الأخرى؛</w:t>
      </w:r>
      <w:r>
        <w:rPr>
          <w:rFonts w:ascii="Simplified" w:hAnsi="Simplified" w:cs="Arabic Transparent"/>
          <w:sz w:val="28"/>
          <w:szCs w:val="28"/>
          <w:rtl/>
        </w:rPr>
        <w:t xml:space="preserve"> </w:t>
      </w:r>
      <w:r>
        <w:rPr>
          <w:rFonts w:ascii="Simplified" w:hAnsi="Simplified" w:cs="Arabic Transparent" w:hint="cs"/>
          <w:sz w:val="28"/>
          <w:szCs w:val="28"/>
          <w:rtl/>
        </w:rPr>
        <w:t>بل</w:t>
      </w:r>
      <w:r>
        <w:rPr>
          <w:rFonts w:ascii="Simplified" w:hAnsi="Simplified" w:cs="Arabic Transparent"/>
          <w:sz w:val="28"/>
          <w:szCs w:val="28"/>
          <w:rtl/>
        </w:rPr>
        <w:t xml:space="preserve"> </w:t>
      </w:r>
      <w:r>
        <w:rPr>
          <w:rFonts w:ascii="Simplified" w:hAnsi="Simplified" w:cs="Arabic Transparent" w:hint="cs"/>
          <w:sz w:val="28"/>
          <w:szCs w:val="28"/>
          <w:rtl/>
        </w:rPr>
        <w:t>ترى</w:t>
      </w:r>
      <w:r>
        <w:rPr>
          <w:rFonts w:ascii="Simplified" w:hAnsi="Simplified" w:cs="Arabic Transparent"/>
          <w:sz w:val="28"/>
          <w:szCs w:val="28"/>
          <w:rtl/>
        </w:rPr>
        <w:t xml:space="preserve"> </w:t>
      </w:r>
      <w:r>
        <w:rPr>
          <w:rFonts w:ascii="Simplified" w:hAnsi="Simplified" w:cs="Arabic Transparent" w:hint="cs"/>
          <w:sz w:val="28"/>
          <w:szCs w:val="28"/>
          <w:rtl/>
        </w:rPr>
        <w:t>الجمع</w:t>
      </w:r>
      <w:r>
        <w:rPr>
          <w:rFonts w:ascii="Simplified" w:hAnsi="Simplified" w:cs="Arabic Transparent"/>
          <w:sz w:val="28"/>
          <w:szCs w:val="28"/>
          <w:rtl/>
        </w:rPr>
        <w:t xml:space="preserve"> </w:t>
      </w:r>
      <w:r>
        <w:rPr>
          <w:rFonts w:ascii="Simplified" w:hAnsi="Simplified" w:cs="Arabic Transparent" w:hint="cs"/>
          <w:sz w:val="28"/>
          <w:szCs w:val="28"/>
          <w:rtl/>
        </w:rPr>
        <w:t>بينهما،</w:t>
      </w:r>
      <w:r>
        <w:rPr>
          <w:rFonts w:ascii="Simplified" w:hAnsi="Simplified" w:cs="Arabic Transparent"/>
          <w:sz w:val="28"/>
          <w:szCs w:val="28"/>
          <w:rtl/>
        </w:rPr>
        <w:t xml:space="preserve"> </w:t>
      </w:r>
      <w:r>
        <w:rPr>
          <w:rFonts w:ascii="Simplified" w:hAnsi="Simplified" w:cs="Arabic Transparent" w:hint="cs"/>
          <w:sz w:val="28"/>
          <w:szCs w:val="28"/>
          <w:rtl/>
        </w:rPr>
        <w:t>والله</w:t>
      </w:r>
      <w:r>
        <w:rPr>
          <w:rFonts w:ascii="Simplified" w:hAnsi="Simplified" w:cs="Arabic Transparent"/>
          <w:sz w:val="28"/>
          <w:szCs w:val="28"/>
          <w:rtl/>
        </w:rPr>
        <w:t xml:space="preserve"> </w:t>
      </w:r>
      <w:r>
        <w:rPr>
          <w:rFonts w:ascii="Simplified" w:hAnsi="Simplified" w:cs="Arabic Transparent" w:hint="cs"/>
          <w:sz w:val="28"/>
          <w:szCs w:val="28"/>
          <w:rtl/>
        </w:rPr>
        <w:t>تعالى</w:t>
      </w:r>
      <w:r>
        <w:rPr>
          <w:rFonts w:ascii="Simplified" w:hAnsi="Simplified" w:cs="Arabic Transparent"/>
          <w:sz w:val="28"/>
          <w:szCs w:val="28"/>
          <w:rtl/>
        </w:rPr>
        <w:t xml:space="preserve"> </w:t>
      </w:r>
      <w:r>
        <w:rPr>
          <w:rFonts w:ascii="Simplified" w:hAnsi="Simplified" w:cs="Arabic Transparent" w:hint="cs"/>
          <w:sz w:val="28"/>
          <w:szCs w:val="28"/>
          <w:rtl/>
        </w:rPr>
        <w:t>أعلم</w:t>
      </w:r>
      <w:r>
        <w:rPr>
          <w:rFonts w:ascii="Simplified" w:hAnsi="Simplified" w:cs="Arabic Transparent"/>
          <w:sz w:val="28"/>
          <w:szCs w:val="28"/>
          <w:rtl/>
        </w:rPr>
        <w:t>.</w:t>
      </w:r>
    </w:p>
    <w:p w:rsidR="00CD740F" w:rsidRDefault="00CD740F" w:rsidP="001B407A">
      <w:pPr>
        <w:jc w:val="center"/>
        <w:rPr>
          <w:rFonts w:cs="Arabic Transparent"/>
          <w:b/>
          <w:bCs/>
          <w:sz w:val="32"/>
          <w:szCs w:val="32"/>
          <w:rtl/>
        </w:rPr>
      </w:pPr>
      <w:r>
        <w:rPr>
          <w:rFonts w:cs="Arabic Transparent"/>
          <w:b/>
          <w:bCs/>
          <w:sz w:val="32"/>
          <w:szCs w:val="32"/>
          <w:rtl/>
        </w:rPr>
        <w:br w:type="page"/>
      </w:r>
      <w:r>
        <w:rPr>
          <w:rFonts w:cs="Arabic Transparent" w:hint="cs"/>
          <w:b/>
          <w:bCs/>
          <w:sz w:val="32"/>
          <w:szCs w:val="32"/>
          <w:rtl/>
        </w:rPr>
        <w:t>المبحث</w:t>
      </w:r>
      <w:r>
        <w:rPr>
          <w:rFonts w:cs="Arabic Transparent"/>
          <w:b/>
          <w:bCs/>
          <w:sz w:val="32"/>
          <w:szCs w:val="32"/>
          <w:rtl/>
        </w:rPr>
        <w:t xml:space="preserve"> </w:t>
      </w:r>
      <w:r>
        <w:rPr>
          <w:rFonts w:cs="Arabic Transparent" w:hint="cs"/>
          <w:b/>
          <w:bCs/>
          <w:sz w:val="32"/>
          <w:szCs w:val="32"/>
          <w:rtl/>
        </w:rPr>
        <w:t>العشرون</w:t>
      </w:r>
    </w:p>
    <w:p w:rsidR="00CD740F" w:rsidRDefault="00CD740F" w:rsidP="001B407A">
      <w:pPr>
        <w:spacing w:line="240" w:lineRule="auto"/>
        <w:jc w:val="center"/>
        <w:rPr>
          <w:rFonts w:cs="Arabic Transparent"/>
          <w:b/>
          <w:bCs/>
          <w:sz w:val="32"/>
          <w:szCs w:val="32"/>
          <w:rtl/>
        </w:rPr>
      </w:pPr>
      <w:r w:rsidRPr="00000911">
        <w:rPr>
          <w:rFonts w:cs="Arabic Transparent" w:hint="cs"/>
          <w:b/>
          <w:bCs/>
          <w:sz w:val="32"/>
          <w:szCs w:val="32"/>
          <w:rtl/>
        </w:rPr>
        <w:t>الاستدراك</w:t>
      </w:r>
      <w:r w:rsidRPr="00000911">
        <w:rPr>
          <w:rFonts w:cs="Arabic Transparent"/>
          <w:b/>
          <w:bCs/>
          <w:sz w:val="32"/>
          <w:szCs w:val="32"/>
          <w:rtl/>
        </w:rPr>
        <w:t xml:space="preserve"> </w:t>
      </w:r>
      <w:r w:rsidRPr="00000911">
        <w:rPr>
          <w:rFonts w:cs="Arabic Transparent" w:hint="cs"/>
          <w:b/>
          <w:bCs/>
          <w:sz w:val="32"/>
          <w:szCs w:val="32"/>
          <w:rtl/>
        </w:rPr>
        <w:t>في</w:t>
      </w:r>
      <w:r w:rsidRPr="00000911">
        <w:rPr>
          <w:rFonts w:cs="Arabic Transparent"/>
          <w:b/>
          <w:bCs/>
          <w:sz w:val="32"/>
          <w:szCs w:val="32"/>
          <w:rtl/>
        </w:rPr>
        <w:t xml:space="preserve"> </w:t>
      </w:r>
      <w:r w:rsidRPr="00000911">
        <w:rPr>
          <w:rFonts w:cs="Arabic Transparent" w:hint="cs"/>
          <w:b/>
          <w:bCs/>
          <w:sz w:val="32"/>
          <w:szCs w:val="32"/>
          <w:rtl/>
        </w:rPr>
        <w:t>تفسير</w:t>
      </w:r>
      <w:r w:rsidRPr="00000911">
        <w:rPr>
          <w:rFonts w:cs="Arabic Transparent"/>
          <w:b/>
          <w:bCs/>
          <w:sz w:val="32"/>
          <w:szCs w:val="32"/>
          <w:rtl/>
        </w:rPr>
        <w:t xml:space="preserve"> </w:t>
      </w:r>
      <w:r w:rsidRPr="00000911">
        <w:rPr>
          <w:rFonts w:cs="Arabic Transparent" w:hint="cs"/>
          <w:b/>
          <w:bCs/>
          <w:sz w:val="32"/>
          <w:szCs w:val="32"/>
          <w:rtl/>
        </w:rPr>
        <w:t>قوله</w:t>
      </w:r>
      <w:r w:rsidRPr="00000911">
        <w:rPr>
          <w:rFonts w:cs="Arabic Transparent"/>
          <w:b/>
          <w:bCs/>
          <w:sz w:val="32"/>
          <w:szCs w:val="32"/>
          <w:rtl/>
        </w:rPr>
        <w:t xml:space="preserve"> </w:t>
      </w:r>
      <w:r w:rsidRPr="00000911">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000911">
        <w:rPr>
          <w:rFonts w:cs="DecoType Naskh" w:hint="cs"/>
          <w:b/>
          <w:bCs/>
          <w:sz w:val="32"/>
          <w:szCs w:val="32"/>
          <w:rtl/>
        </w:rPr>
        <w:t>وَيَقُولُ</w:t>
      </w:r>
      <w:r w:rsidRPr="00000911">
        <w:rPr>
          <w:rFonts w:cs="DecoType Naskh"/>
          <w:b/>
          <w:bCs/>
          <w:sz w:val="32"/>
          <w:szCs w:val="32"/>
          <w:rtl/>
        </w:rPr>
        <w:t xml:space="preserve"> </w:t>
      </w:r>
      <w:r w:rsidRPr="00000911">
        <w:rPr>
          <w:rFonts w:cs="DecoType Naskh" w:hint="cs"/>
          <w:b/>
          <w:bCs/>
          <w:sz w:val="32"/>
          <w:szCs w:val="32"/>
          <w:rtl/>
        </w:rPr>
        <w:t>الْكَافِرُ</w:t>
      </w:r>
      <w:r w:rsidRPr="00000911">
        <w:rPr>
          <w:rFonts w:cs="DecoType Naskh"/>
          <w:b/>
          <w:bCs/>
          <w:sz w:val="32"/>
          <w:szCs w:val="32"/>
          <w:rtl/>
        </w:rPr>
        <w:t xml:space="preserve"> </w:t>
      </w:r>
      <w:r w:rsidRPr="00000911">
        <w:rPr>
          <w:rFonts w:cs="DecoType Naskh" w:hint="cs"/>
          <w:b/>
          <w:bCs/>
          <w:sz w:val="32"/>
          <w:szCs w:val="32"/>
          <w:rtl/>
        </w:rPr>
        <w:t>يَالَيْتَنِي</w:t>
      </w:r>
      <w:r w:rsidRPr="00000911">
        <w:rPr>
          <w:rFonts w:cs="DecoType Naskh"/>
          <w:b/>
          <w:bCs/>
          <w:sz w:val="32"/>
          <w:szCs w:val="32"/>
          <w:rtl/>
        </w:rPr>
        <w:t xml:space="preserve"> </w:t>
      </w:r>
      <w:r w:rsidRPr="00000911">
        <w:rPr>
          <w:rFonts w:cs="DecoType Naskh" w:hint="cs"/>
          <w:b/>
          <w:bCs/>
          <w:sz w:val="32"/>
          <w:szCs w:val="32"/>
          <w:rtl/>
        </w:rPr>
        <w:t>كُنتُ</w:t>
      </w:r>
      <w:r w:rsidRPr="00000911">
        <w:rPr>
          <w:rFonts w:cs="DecoType Naskh"/>
          <w:b/>
          <w:bCs/>
          <w:sz w:val="32"/>
          <w:szCs w:val="32"/>
          <w:rtl/>
        </w:rPr>
        <w:t xml:space="preserve"> </w:t>
      </w:r>
      <w:r w:rsidRPr="00000911">
        <w:rPr>
          <w:rFonts w:cs="DecoType Naskh" w:hint="cs"/>
          <w:b/>
          <w:bCs/>
          <w:sz w:val="32"/>
          <w:szCs w:val="32"/>
          <w:rtl/>
        </w:rPr>
        <w:t>تُرَابًا</w:t>
      </w:r>
      <w:r w:rsidRPr="000823D2">
        <w:rPr>
          <w:rFonts w:cs="Traditional Arabic"/>
          <w:b/>
          <w:bCs/>
          <w:sz w:val="28"/>
          <w:szCs w:val="28"/>
          <w:rtl/>
        </w:rPr>
        <w:t>﴾</w:t>
      </w:r>
    </w:p>
    <w:p w:rsidR="00CD740F" w:rsidRPr="00000911" w:rsidRDefault="00CD740F" w:rsidP="001B407A">
      <w:pPr>
        <w:spacing w:line="240" w:lineRule="auto"/>
        <w:ind w:firstLine="397"/>
        <w:jc w:val="both"/>
        <w:rPr>
          <w:rFonts w:cs="Arabic Transparent"/>
          <w:b/>
          <w:bCs/>
          <w:sz w:val="32"/>
          <w:szCs w:val="32"/>
          <w:rtl/>
        </w:rPr>
      </w:pPr>
    </w:p>
    <w:p w:rsidR="00CD740F" w:rsidRPr="001F414D" w:rsidRDefault="00CD740F" w:rsidP="001B407A">
      <w:pPr>
        <w:widowControl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1B407A">
      <w:pPr>
        <w:widowControl w:val="0"/>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E6771A">
        <w:rPr>
          <w:rFonts w:cs="DecoType Naskh" w:hint="cs"/>
          <w:b/>
          <w:bCs/>
          <w:sz w:val="28"/>
          <w:szCs w:val="28"/>
          <w:rtl/>
        </w:rPr>
        <w:t>إِنَّا</w:t>
      </w:r>
      <w:r w:rsidRPr="00E6771A">
        <w:rPr>
          <w:rFonts w:cs="DecoType Naskh"/>
          <w:b/>
          <w:bCs/>
          <w:sz w:val="28"/>
          <w:szCs w:val="28"/>
          <w:rtl/>
        </w:rPr>
        <w:t xml:space="preserve"> </w:t>
      </w:r>
      <w:r w:rsidRPr="00E6771A">
        <w:rPr>
          <w:rFonts w:cs="DecoType Naskh" w:hint="cs"/>
          <w:b/>
          <w:bCs/>
          <w:sz w:val="28"/>
          <w:szCs w:val="28"/>
          <w:rtl/>
        </w:rPr>
        <w:t>أَنذَرْنَاكُمْ</w:t>
      </w:r>
      <w:r w:rsidRPr="00E6771A">
        <w:rPr>
          <w:rFonts w:cs="DecoType Naskh"/>
          <w:b/>
          <w:bCs/>
          <w:sz w:val="28"/>
          <w:szCs w:val="28"/>
          <w:rtl/>
        </w:rPr>
        <w:t xml:space="preserve"> </w:t>
      </w:r>
      <w:r w:rsidRPr="00E6771A">
        <w:rPr>
          <w:rFonts w:cs="DecoType Naskh" w:hint="cs"/>
          <w:b/>
          <w:bCs/>
          <w:sz w:val="28"/>
          <w:szCs w:val="28"/>
          <w:rtl/>
        </w:rPr>
        <w:t>عَذَابًا</w:t>
      </w:r>
      <w:r w:rsidRPr="00E6771A">
        <w:rPr>
          <w:rFonts w:cs="DecoType Naskh"/>
          <w:b/>
          <w:bCs/>
          <w:sz w:val="28"/>
          <w:szCs w:val="28"/>
          <w:rtl/>
        </w:rPr>
        <w:t xml:space="preserve"> </w:t>
      </w:r>
      <w:r w:rsidRPr="00E6771A">
        <w:rPr>
          <w:rFonts w:cs="DecoType Naskh" w:hint="cs"/>
          <w:b/>
          <w:bCs/>
          <w:sz w:val="28"/>
          <w:szCs w:val="28"/>
          <w:rtl/>
        </w:rPr>
        <w:t>قَرِيبًا</w:t>
      </w:r>
      <w:r w:rsidRPr="00E6771A">
        <w:rPr>
          <w:rFonts w:cs="DecoType Naskh"/>
          <w:b/>
          <w:bCs/>
          <w:sz w:val="28"/>
          <w:szCs w:val="28"/>
          <w:rtl/>
        </w:rPr>
        <w:t xml:space="preserve"> </w:t>
      </w:r>
      <w:r w:rsidRPr="00E6771A">
        <w:rPr>
          <w:rFonts w:cs="DecoType Naskh" w:hint="cs"/>
          <w:b/>
          <w:bCs/>
          <w:sz w:val="28"/>
          <w:szCs w:val="28"/>
          <w:rtl/>
        </w:rPr>
        <w:t>يَوْمَ</w:t>
      </w:r>
      <w:r w:rsidRPr="00E6771A">
        <w:rPr>
          <w:rFonts w:cs="DecoType Naskh"/>
          <w:b/>
          <w:bCs/>
          <w:sz w:val="28"/>
          <w:szCs w:val="28"/>
          <w:rtl/>
        </w:rPr>
        <w:t xml:space="preserve"> </w:t>
      </w:r>
      <w:r w:rsidRPr="00E6771A">
        <w:rPr>
          <w:rFonts w:cs="DecoType Naskh" w:hint="cs"/>
          <w:b/>
          <w:bCs/>
          <w:sz w:val="28"/>
          <w:szCs w:val="28"/>
          <w:rtl/>
        </w:rPr>
        <w:t>يَنظُرُ</w:t>
      </w:r>
      <w:r w:rsidRPr="00E6771A">
        <w:rPr>
          <w:rFonts w:cs="DecoType Naskh"/>
          <w:b/>
          <w:bCs/>
          <w:sz w:val="28"/>
          <w:szCs w:val="28"/>
          <w:rtl/>
        </w:rPr>
        <w:t xml:space="preserve"> </w:t>
      </w:r>
      <w:r w:rsidRPr="00E6771A">
        <w:rPr>
          <w:rFonts w:cs="DecoType Naskh" w:hint="cs"/>
          <w:b/>
          <w:bCs/>
          <w:sz w:val="28"/>
          <w:szCs w:val="28"/>
          <w:rtl/>
        </w:rPr>
        <w:t>الْمَرْءُ</w:t>
      </w:r>
      <w:r w:rsidRPr="00E6771A">
        <w:rPr>
          <w:rFonts w:cs="DecoType Naskh"/>
          <w:b/>
          <w:bCs/>
          <w:sz w:val="28"/>
          <w:szCs w:val="28"/>
          <w:rtl/>
        </w:rPr>
        <w:t xml:space="preserve"> </w:t>
      </w:r>
      <w:r w:rsidRPr="00E6771A">
        <w:rPr>
          <w:rFonts w:cs="DecoType Naskh" w:hint="cs"/>
          <w:b/>
          <w:bCs/>
          <w:sz w:val="28"/>
          <w:szCs w:val="28"/>
          <w:rtl/>
        </w:rPr>
        <w:t>مَا</w:t>
      </w:r>
      <w:r w:rsidRPr="00E6771A">
        <w:rPr>
          <w:rFonts w:cs="DecoType Naskh"/>
          <w:b/>
          <w:bCs/>
          <w:sz w:val="28"/>
          <w:szCs w:val="28"/>
          <w:rtl/>
        </w:rPr>
        <w:t xml:space="preserve"> </w:t>
      </w:r>
      <w:r w:rsidRPr="00E6771A">
        <w:rPr>
          <w:rFonts w:cs="DecoType Naskh" w:hint="cs"/>
          <w:b/>
          <w:bCs/>
          <w:sz w:val="28"/>
          <w:szCs w:val="28"/>
          <w:rtl/>
        </w:rPr>
        <w:t>قَدَّمَتْ</w:t>
      </w:r>
      <w:r w:rsidRPr="00E6771A">
        <w:rPr>
          <w:rFonts w:cs="DecoType Naskh"/>
          <w:b/>
          <w:bCs/>
          <w:sz w:val="28"/>
          <w:szCs w:val="28"/>
          <w:rtl/>
        </w:rPr>
        <w:t xml:space="preserve"> </w:t>
      </w:r>
      <w:r w:rsidRPr="00E6771A">
        <w:rPr>
          <w:rFonts w:cs="DecoType Naskh" w:hint="cs"/>
          <w:b/>
          <w:bCs/>
          <w:sz w:val="28"/>
          <w:szCs w:val="28"/>
          <w:rtl/>
        </w:rPr>
        <w:t>يَدَاهُ</w:t>
      </w:r>
      <w:r w:rsidRPr="00E6771A">
        <w:rPr>
          <w:rFonts w:cs="DecoType Naskh"/>
          <w:b/>
          <w:bCs/>
          <w:sz w:val="28"/>
          <w:szCs w:val="28"/>
          <w:rtl/>
        </w:rPr>
        <w:t xml:space="preserve"> </w:t>
      </w:r>
      <w:r w:rsidRPr="00E6771A">
        <w:rPr>
          <w:rFonts w:cs="DecoType Naskh" w:hint="cs"/>
          <w:b/>
          <w:bCs/>
          <w:sz w:val="28"/>
          <w:szCs w:val="28"/>
          <w:rtl/>
        </w:rPr>
        <w:t>وَيَقُولُ</w:t>
      </w:r>
      <w:r w:rsidRPr="00E6771A">
        <w:rPr>
          <w:rFonts w:cs="DecoType Naskh"/>
          <w:b/>
          <w:bCs/>
          <w:sz w:val="28"/>
          <w:szCs w:val="28"/>
          <w:rtl/>
        </w:rPr>
        <w:t xml:space="preserve"> </w:t>
      </w:r>
      <w:r w:rsidRPr="00E6771A">
        <w:rPr>
          <w:rFonts w:cs="DecoType Naskh" w:hint="cs"/>
          <w:b/>
          <w:bCs/>
          <w:sz w:val="28"/>
          <w:szCs w:val="28"/>
          <w:rtl/>
        </w:rPr>
        <w:t>الْكَافِرُ</w:t>
      </w:r>
      <w:r w:rsidRPr="00E6771A">
        <w:rPr>
          <w:rFonts w:cs="DecoType Naskh"/>
          <w:b/>
          <w:bCs/>
          <w:sz w:val="28"/>
          <w:szCs w:val="28"/>
          <w:rtl/>
        </w:rPr>
        <w:t xml:space="preserve"> </w:t>
      </w:r>
      <w:r w:rsidRPr="00E6771A">
        <w:rPr>
          <w:rFonts w:cs="DecoType Naskh" w:hint="cs"/>
          <w:b/>
          <w:bCs/>
          <w:sz w:val="28"/>
          <w:szCs w:val="28"/>
          <w:rtl/>
        </w:rPr>
        <w:t>يَالَيْتَنِي</w:t>
      </w:r>
      <w:r w:rsidRPr="00E6771A">
        <w:rPr>
          <w:rFonts w:cs="DecoType Naskh"/>
          <w:b/>
          <w:bCs/>
          <w:sz w:val="28"/>
          <w:szCs w:val="28"/>
          <w:rtl/>
        </w:rPr>
        <w:t xml:space="preserve"> </w:t>
      </w:r>
      <w:r w:rsidRPr="00E6771A">
        <w:rPr>
          <w:rFonts w:cs="DecoType Naskh" w:hint="cs"/>
          <w:b/>
          <w:bCs/>
          <w:sz w:val="28"/>
          <w:szCs w:val="28"/>
          <w:rtl/>
        </w:rPr>
        <w:t>كُنتُ</w:t>
      </w:r>
      <w:r w:rsidRPr="00E6771A">
        <w:rPr>
          <w:rFonts w:cs="DecoType Naskh"/>
          <w:b/>
          <w:bCs/>
          <w:sz w:val="28"/>
          <w:szCs w:val="28"/>
          <w:rtl/>
        </w:rPr>
        <w:t xml:space="preserve"> </w:t>
      </w:r>
      <w:r w:rsidRPr="00E6771A">
        <w:rPr>
          <w:rFonts w:cs="DecoType Naskh" w:hint="cs"/>
          <w:b/>
          <w:bCs/>
          <w:sz w:val="28"/>
          <w:szCs w:val="28"/>
          <w:rtl/>
        </w:rPr>
        <w:t>تُرَابًا</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النبأ</w:t>
      </w:r>
      <w:r w:rsidRPr="00871A05">
        <w:rPr>
          <w:rFonts w:cs="Arabic Transparent"/>
          <w:sz w:val="28"/>
          <w:szCs w:val="28"/>
          <w:rtl/>
        </w:rPr>
        <w:t xml:space="preserve">: </w:t>
      </w:r>
      <w:r w:rsidRPr="000E7F15">
        <w:rPr>
          <w:rFonts w:ascii="Times New Roman" w:hAnsi="Times New Roman" w:cs="Times New Roman"/>
          <w:sz w:val="28"/>
          <w:szCs w:val="28"/>
          <w:rtl/>
        </w:rPr>
        <w:t>40</w:t>
      </w:r>
      <w:r w:rsidRPr="00871A05">
        <w:rPr>
          <w:rFonts w:cs="Arabic Transparent"/>
          <w:sz w:val="28"/>
          <w:szCs w:val="28"/>
          <w:rtl/>
        </w:rPr>
        <w:t>]</w:t>
      </w:r>
      <w:r>
        <w:rPr>
          <w:rFonts w:cs="Arabic Transparent"/>
          <w:b/>
          <w:bCs/>
          <w:sz w:val="28"/>
          <w:szCs w:val="28"/>
          <w:rtl/>
        </w:rPr>
        <w:t>.</w:t>
      </w:r>
    </w:p>
    <w:p w:rsidR="00CD740F" w:rsidRPr="001F414D" w:rsidRDefault="00CD740F" w:rsidP="001B407A">
      <w:pPr>
        <w:widowControl w:val="0"/>
        <w:spacing w:before="480" w:after="120" w:line="360" w:lineRule="auto"/>
        <w:ind w:left="5" w:firstLine="397"/>
        <w:jc w:val="both"/>
        <w:rPr>
          <w:rFonts w:cs="Arabic Transparent"/>
          <w:b/>
          <w:bCs/>
          <w:sz w:val="28"/>
          <w:szCs w:val="28"/>
          <w:rtl/>
        </w:rPr>
      </w:pPr>
      <w:r w:rsidRPr="001F414D">
        <w:rPr>
          <w:rFonts w:cs="Arabic Transparent" w:hint="cs"/>
          <w:b/>
          <w:bCs/>
          <w:sz w:val="28"/>
          <w:szCs w:val="28"/>
          <w:rtl/>
        </w:rPr>
        <w:t>موضع</w:t>
      </w:r>
      <w:r w:rsidRPr="001F414D">
        <w:rPr>
          <w:rFonts w:cs="Arabic Transparent"/>
          <w:b/>
          <w:bCs/>
          <w:sz w:val="28"/>
          <w:szCs w:val="28"/>
          <w:rtl/>
        </w:rPr>
        <w:t xml:space="preserve"> </w:t>
      </w:r>
      <w:r w:rsidRPr="001F414D">
        <w:rPr>
          <w:rFonts w:cs="Arabic Transparent" w:hint="cs"/>
          <w:b/>
          <w:bCs/>
          <w:sz w:val="28"/>
          <w:szCs w:val="28"/>
          <w:rtl/>
        </w:rPr>
        <w:t>الاستدراك</w:t>
      </w:r>
      <w:r>
        <w:rPr>
          <w:rFonts w:cs="Arabic Transparent"/>
          <w:b/>
          <w:bCs/>
          <w:sz w:val="28"/>
          <w:szCs w:val="28"/>
          <w:rtl/>
        </w:rPr>
        <w:t xml:space="preserve">: </w:t>
      </w:r>
    </w:p>
    <w:p w:rsidR="00CD740F"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وقع</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فمسألة</w:t>
      </w:r>
      <w:r>
        <w:rPr>
          <w:rFonts w:cs="Arabic Transparent"/>
          <w:sz w:val="28"/>
          <w:szCs w:val="28"/>
          <w:rtl/>
        </w:rPr>
        <w:t xml:space="preserve"> </w:t>
      </w:r>
      <w:r>
        <w:rPr>
          <w:rFonts w:cs="Arabic Transparent" w:hint="cs"/>
          <w:sz w:val="28"/>
          <w:szCs w:val="28"/>
          <w:rtl/>
        </w:rPr>
        <w:t>تتعلق</w:t>
      </w:r>
      <w:r>
        <w:rPr>
          <w:rFonts w:cs="Arabic Transparent"/>
          <w:sz w:val="28"/>
          <w:szCs w:val="28"/>
          <w:rtl/>
        </w:rPr>
        <w:t xml:space="preserve"> </w:t>
      </w:r>
      <w:r>
        <w:rPr>
          <w:rFonts w:cs="Arabic Transparent" w:hint="cs"/>
          <w:sz w:val="28"/>
          <w:szCs w:val="28"/>
          <w:rtl/>
        </w:rPr>
        <w:t>بالتفسير</w:t>
      </w:r>
      <w:r>
        <w:rPr>
          <w:rFonts w:cs="Arabic Transparent"/>
          <w:sz w:val="28"/>
          <w:szCs w:val="28"/>
          <w:rtl/>
        </w:rPr>
        <w:t xml:space="preserve"> </w:t>
      </w:r>
      <w:r>
        <w:rPr>
          <w:rFonts w:cs="Arabic Transparent" w:hint="cs"/>
          <w:sz w:val="28"/>
          <w:szCs w:val="28"/>
          <w:rtl/>
        </w:rPr>
        <w:t>بالمأثور،</w:t>
      </w:r>
      <w:r>
        <w:rPr>
          <w:rFonts w:cs="Arabic Transparent"/>
          <w:sz w:val="28"/>
          <w:szCs w:val="28"/>
          <w:rtl/>
        </w:rPr>
        <w:t xml:space="preserve"> </w:t>
      </w:r>
      <w:r>
        <w:rPr>
          <w:rFonts w:cs="Arabic Transparent" w:hint="cs"/>
          <w:sz w:val="28"/>
          <w:szCs w:val="28"/>
          <w:rtl/>
        </w:rPr>
        <w:t>فقد</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الإمام</w:t>
      </w:r>
      <w:r>
        <w:rPr>
          <w:rFonts w:cs="Arabic Transparent"/>
          <w:sz w:val="28"/>
          <w:szCs w:val="28"/>
          <w:rtl/>
        </w:rPr>
        <w:t xml:space="preserve"> </w:t>
      </w:r>
      <w:r w:rsidRPr="00CC6106">
        <w:rPr>
          <w:rFonts w:cs="Arabic Transparent" w:hint="cs"/>
          <w:sz w:val="28"/>
          <w:szCs w:val="28"/>
          <w:rtl/>
        </w:rPr>
        <w:t>ابن</w:t>
      </w:r>
      <w:r w:rsidRPr="00CC6106">
        <w:rPr>
          <w:rFonts w:cs="Arabic Transparent"/>
          <w:sz w:val="28"/>
          <w:szCs w:val="28"/>
          <w:rtl/>
        </w:rPr>
        <w:t xml:space="preserve"> </w:t>
      </w:r>
      <w:r w:rsidRPr="00CC6106">
        <w:rPr>
          <w:rFonts w:cs="Arabic Transparent" w:hint="cs"/>
          <w:sz w:val="28"/>
          <w:szCs w:val="28"/>
          <w:rtl/>
        </w:rPr>
        <w:t>عطية</w:t>
      </w:r>
      <w:r w:rsidRPr="00CC6106">
        <w:rPr>
          <w:rFonts w:cs="Arabic Transparent"/>
          <w:sz w:val="28"/>
          <w:szCs w:val="28"/>
          <w:rtl/>
        </w:rPr>
        <w:t xml:space="preserve"> </w:t>
      </w:r>
      <w:r w:rsidRPr="00CC6106">
        <w:rPr>
          <w:rFonts w:cs="Arabic Transparent" w:hint="cs"/>
          <w:sz w:val="28"/>
          <w:szCs w:val="28"/>
          <w:rtl/>
        </w:rPr>
        <w:t>رحمه</w:t>
      </w:r>
      <w:r w:rsidRPr="00CC6106">
        <w:rPr>
          <w:rFonts w:cs="Arabic Transparent"/>
          <w:sz w:val="28"/>
          <w:szCs w:val="28"/>
          <w:rtl/>
        </w:rPr>
        <w:t xml:space="preserve"> </w:t>
      </w:r>
      <w:r w:rsidRPr="00CC6106">
        <w:rPr>
          <w:rFonts w:cs="Arabic Transparent" w:hint="cs"/>
          <w:sz w:val="28"/>
          <w:szCs w:val="28"/>
          <w:rtl/>
        </w:rPr>
        <w:t>الله</w:t>
      </w:r>
      <w:r w:rsidRPr="00CC6106">
        <w:rPr>
          <w:rFonts w:cs="Arabic Transparent"/>
          <w:sz w:val="28"/>
          <w:szCs w:val="28"/>
          <w:rtl/>
        </w:rPr>
        <w:t xml:space="preserve"> </w:t>
      </w:r>
      <w:r w:rsidRPr="00CC6106">
        <w:rPr>
          <w:rFonts w:cs="Arabic Transparent" w:hint="cs"/>
          <w:sz w:val="28"/>
          <w:szCs w:val="28"/>
          <w:rtl/>
        </w:rPr>
        <w:t>تعالى</w:t>
      </w:r>
      <w:r>
        <w:rPr>
          <w:rFonts w:cs="Arabic Transparent"/>
          <w:sz w:val="28"/>
          <w:szCs w:val="28"/>
          <w:rtl/>
        </w:rPr>
        <w:t xml:space="preserve">: </w:t>
      </w:r>
      <w:r w:rsidRPr="00CC6106">
        <w:rPr>
          <w:rFonts w:cs="Arabic Transparent"/>
          <w:sz w:val="28"/>
          <w:szCs w:val="28"/>
          <w:rtl/>
        </w:rPr>
        <w:t>"</w:t>
      </w:r>
      <w:r w:rsidRPr="00CC6106">
        <w:rPr>
          <w:rFonts w:ascii="Arial" w:hAnsi="Arial" w:cs="Arabic Transparent"/>
          <w:color w:val="000000"/>
          <w:sz w:val="28"/>
          <w:szCs w:val="28"/>
          <w:rtl/>
        </w:rPr>
        <w:t>وقال أبو هريرة وعبد الله بن عمر</w:t>
      </w:r>
      <w:r>
        <w:rPr>
          <w:rFonts w:ascii="Arial" w:hAnsi="Arial" w:cs="Arabic Transparent"/>
          <w:color w:val="000000"/>
          <w:sz w:val="28"/>
          <w:szCs w:val="28"/>
          <w:rtl/>
        </w:rPr>
        <w:t xml:space="preserve">: </w:t>
      </w:r>
      <w:r w:rsidRPr="00CC6106">
        <w:rPr>
          <w:rFonts w:ascii="Arial" w:hAnsi="Arial" w:cs="Arabic Transparent"/>
          <w:color w:val="000000"/>
          <w:sz w:val="28"/>
          <w:szCs w:val="28"/>
          <w:rtl/>
        </w:rPr>
        <w:t>إن الله تعالى يحضر البهائم يوم القيامة فيقتص لبعضها من بعض ثم يقول لها من بعد ذلك</w:t>
      </w:r>
      <w:r>
        <w:rPr>
          <w:rFonts w:ascii="Arial" w:hAnsi="Arial" w:cs="Arabic Transparent"/>
          <w:color w:val="000000"/>
          <w:sz w:val="28"/>
          <w:szCs w:val="28"/>
          <w:rtl/>
        </w:rPr>
        <w:t xml:space="preserve">: </w:t>
      </w:r>
      <w:r w:rsidRPr="00CC6106">
        <w:rPr>
          <w:rFonts w:ascii="Arial" w:hAnsi="Arial" w:cs="Arabic Transparent"/>
          <w:color w:val="000000"/>
          <w:sz w:val="28"/>
          <w:szCs w:val="28"/>
          <w:rtl/>
        </w:rPr>
        <w:t>كوني ترابا</w:t>
      </w:r>
      <w:r>
        <w:rPr>
          <w:rFonts w:ascii="Arial" w:hAnsi="Arial" w:cs="Arabic Transparent"/>
          <w:color w:val="000000"/>
          <w:sz w:val="28"/>
          <w:szCs w:val="28"/>
          <w:rtl/>
        </w:rPr>
        <w:t xml:space="preserve">، </w:t>
      </w:r>
      <w:r w:rsidRPr="00CC6106">
        <w:rPr>
          <w:rFonts w:ascii="Arial" w:hAnsi="Arial" w:cs="Arabic Transparent"/>
          <w:color w:val="000000"/>
          <w:sz w:val="28"/>
          <w:szCs w:val="28"/>
          <w:rtl/>
        </w:rPr>
        <w:t>فيعود جميعها ترابا</w:t>
      </w:r>
      <w:r>
        <w:rPr>
          <w:rFonts w:ascii="Arial" w:hAnsi="Arial" w:cs="Arabic Transparent"/>
          <w:color w:val="000000"/>
          <w:sz w:val="28"/>
          <w:szCs w:val="28"/>
          <w:rtl/>
        </w:rPr>
        <w:t xml:space="preserve">ً، </w:t>
      </w:r>
      <w:r w:rsidRPr="00CC6106">
        <w:rPr>
          <w:rFonts w:ascii="Arial" w:hAnsi="Arial" w:cs="Arabic Transparent"/>
          <w:color w:val="000000"/>
          <w:sz w:val="28"/>
          <w:szCs w:val="28"/>
          <w:rtl/>
        </w:rPr>
        <w:t>فإذا رأى الكافر ذلك تمنى مثله</w:t>
      </w:r>
      <w:r w:rsidRPr="00CC6106">
        <w:rPr>
          <w:rFonts w:cs="Arabic Transparent"/>
          <w:sz w:val="28"/>
          <w:szCs w:val="28"/>
          <w:rtl/>
        </w:rPr>
        <w:t>"</w:t>
      </w:r>
      <w:r>
        <w:rPr>
          <w:rStyle w:val="FootnoteReference"/>
          <w:rFonts w:cs="Arabic Transparent"/>
          <w:sz w:val="28"/>
          <w:szCs w:val="28"/>
          <w:rtl/>
        </w:rPr>
        <w:t>(</w:t>
      </w:r>
      <w:r w:rsidRPr="000E7F15">
        <w:rPr>
          <w:rStyle w:val="FootnoteReference"/>
          <w:rFonts w:ascii="Times New Roman" w:hAnsi="Times New Roman"/>
          <w:sz w:val="28"/>
          <w:szCs w:val="28"/>
          <w:rtl/>
        </w:rPr>
        <w:footnoteReference w:id="669"/>
      </w:r>
      <w:r>
        <w:rPr>
          <w:rStyle w:val="FootnoteReference"/>
          <w:rFonts w:cs="Arabic Transparent"/>
          <w:sz w:val="28"/>
          <w:szCs w:val="28"/>
          <w:rtl/>
        </w:rPr>
        <w:t>)</w:t>
      </w:r>
      <w:r>
        <w:rPr>
          <w:rFonts w:cs="Arabic Transparent"/>
          <w:sz w:val="28"/>
          <w:szCs w:val="28"/>
          <w:rtl/>
        </w:rPr>
        <w:t>.</w:t>
      </w:r>
    </w:p>
    <w:p w:rsidR="00CD740F" w:rsidRPr="00E6771A" w:rsidRDefault="00CD740F" w:rsidP="001B407A">
      <w:pPr>
        <w:widowControl w:val="0"/>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sidRPr="00E6771A">
        <w:rPr>
          <w:rFonts w:cs="Arabic Transparent"/>
          <w:sz w:val="28"/>
          <w:szCs w:val="28"/>
          <w:rtl/>
        </w:rPr>
        <w:t>"</w:t>
      </w:r>
      <w:r w:rsidRPr="00E6771A">
        <w:rPr>
          <w:rFonts w:ascii="Arial" w:hAnsi="Arial" w:cs="Arabic Transparent"/>
          <w:color w:val="000000"/>
          <w:sz w:val="28"/>
          <w:szCs w:val="28"/>
          <w:rtl/>
        </w:rPr>
        <w:t>واعلم رحمك الله أني لم أقف على حديث صحيح في عودها ترابا</w:t>
      </w:r>
      <w:r>
        <w:rPr>
          <w:rFonts w:ascii="Arial" w:hAnsi="Arial" w:cs="Arabic Transparent"/>
          <w:color w:val="000000"/>
          <w:sz w:val="28"/>
          <w:szCs w:val="28"/>
          <w:rtl/>
        </w:rPr>
        <w:t xml:space="preserve">ً، </w:t>
      </w:r>
      <w:r w:rsidRPr="00E6771A">
        <w:rPr>
          <w:rFonts w:ascii="Arial" w:hAnsi="Arial" w:cs="Arabic Transparent"/>
          <w:color w:val="000000"/>
          <w:sz w:val="28"/>
          <w:szCs w:val="28"/>
          <w:rtl/>
        </w:rPr>
        <w:t xml:space="preserve">وقد نقل الشيخ </w:t>
      </w:r>
      <w:r>
        <w:rPr>
          <w:rFonts w:ascii="Arial" w:hAnsi="Arial" w:cs="Arabic Transparent"/>
          <w:color w:val="000000"/>
          <w:sz w:val="28"/>
          <w:szCs w:val="28"/>
          <w:rtl/>
        </w:rPr>
        <w:t>أبو العباس القسطلاني</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0"/>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عن</w:t>
      </w:r>
      <w:r w:rsidRPr="00E6771A">
        <w:rPr>
          <w:rFonts w:ascii="Arial" w:hAnsi="Arial" w:cs="Arabic Transparent"/>
          <w:color w:val="000000"/>
          <w:sz w:val="28"/>
          <w:szCs w:val="28"/>
          <w:rtl/>
        </w:rPr>
        <w:t xml:space="preserve"> الشيخ أبي الحكم بن أبي الرجال</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1"/>
      </w:r>
      <w:r>
        <w:rPr>
          <w:rStyle w:val="FootnoteReference"/>
          <w:rFonts w:ascii="Arial" w:hAnsi="Arial" w:cs="Arabic Transparent"/>
          <w:color w:val="000000"/>
          <w:sz w:val="28"/>
          <w:szCs w:val="28"/>
          <w:rtl/>
        </w:rPr>
        <w:t>)</w:t>
      </w:r>
      <w:r w:rsidRPr="00E6771A">
        <w:rPr>
          <w:rFonts w:ascii="Arial" w:hAnsi="Arial" w:cs="Arabic Transparent"/>
          <w:color w:val="000000"/>
          <w:sz w:val="28"/>
          <w:szCs w:val="28"/>
          <w:rtl/>
        </w:rPr>
        <w:t xml:space="preserve"> إنكار هذا القول</w:t>
      </w:r>
      <w:r>
        <w:rPr>
          <w:rFonts w:ascii="Arial" w:hAnsi="Arial" w:cs="Arabic Transparent"/>
          <w:color w:val="000000"/>
          <w:sz w:val="28"/>
          <w:szCs w:val="28"/>
          <w:rtl/>
        </w:rPr>
        <w:t xml:space="preserve">، </w:t>
      </w:r>
      <w:r w:rsidRPr="00E6771A">
        <w:rPr>
          <w:rFonts w:ascii="Arial" w:hAnsi="Arial" w:cs="Arabic Transparent"/>
          <w:color w:val="000000"/>
          <w:sz w:val="28"/>
          <w:szCs w:val="28"/>
          <w:rtl/>
        </w:rPr>
        <w:t>وقال</w:t>
      </w:r>
      <w:r>
        <w:rPr>
          <w:rFonts w:ascii="Arial" w:hAnsi="Arial" w:cs="Arabic Transparent"/>
          <w:color w:val="000000"/>
          <w:sz w:val="28"/>
          <w:szCs w:val="28"/>
          <w:rtl/>
        </w:rPr>
        <w:t xml:space="preserve">: </w:t>
      </w:r>
      <w:r w:rsidRPr="00E6771A">
        <w:rPr>
          <w:rFonts w:ascii="Arial" w:hAnsi="Arial" w:cs="Arabic Transparent"/>
          <w:color w:val="000000"/>
          <w:sz w:val="28"/>
          <w:szCs w:val="28"/>
          <w:rtl/>
        </w:rPr>
        <w:t>ما نفث روح الحياة في شيء ففني بعد وجوده</w:t>
      </w:r>
      <w:r>
        <w:rPr>
          <w:rFonts w:ascii="Arial" w:hAnsi="Arial" w:cs="Arabic Transparent"/>
          <w:color w:val="000000"/>
          <w:sz w:val="28"/>
          <w:szCs w:val="28"/>
          <w:rtl/>
        </w:rPr>
        <w:t xml:space="preserve">، </w:t>
      </w:r>
      <w:r w:rsidRPr="00E6771A">
        <w:rPr>
          <w:rFonts w:ascii="Arial" w:hAnsi="Arial" w:cs="Arabic Transparent"/>
          <w:color w:val="000000"/>
          <w:sz w:val="28"/>
          <w:szCs w:val="28"/>
          <w:rtl/>
        </w:rPr>
        <w:t>وقد نقل الفخر هنا عن قوم بقاءها وأن هذه الحيوانات إذا انتهت مدة إعراضها جعل الله كل ما كان منها حسن الصورة ثوابا لأهل الجنة</w:t>
      </w:r>
      <w:r>
        <w:rPr>
          <w:rFonts w:ascii="Arial" w:hAnsi="Arial" w:cs="Arabic Transparent"/>
          <w:color w:val="000000"/>
          <w:sz w:val="28"/>
          <w:szCs w:val="28"/>
          <w:rtl/>
        </w:rPr>
        <w:t xml:space="preserve">، </w:t>
      </w:r>
      <w:r w:rsidRPr="00E6771A">
        <w:rPr>
          <w:rFonts w:ascii="Arial" w:hAnsi="Arial" w:cs="Arabic Transparent"/>
          <w:color w:val="000000"/>
          <w:sz w:val="28"/>
          <w:szCs w:val="28"/>
          <w:rtl/>
        </w:rPr>
        <w:t>وما كان قبيح الصورة عقابا لأهل النار</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2"/>
      </w:r>
      <w:r>
        <w:rPr>
          <w:rStyle w:val="FootnoteReference"/>
          <w:rFonts w:ascii="Arial" w:hAnsi="Arial" w:cs="Arabic Transparent"/>
          <w:color w:val="000000"/>
          <w:sz w:val="28"/>
          <w:szCs w:val="28"/>
          <w:rtl/>
        </w:rPr>
        <w:t>)</w:t>
      </w:r>
      <w:r>
        <w:rPr>
          <w:rFonts w:ascii="Arial" w:hAnsi="Arial" w:cs="Arabic Transparent"/>
          <w:color w:val="000000"/>
          <w:sz w:val="28"/>
          <w:szCs w:val="28"/>
          <w:rtl/>
        </w:rPr>
        <w:t>، انتهى. والمعول عليه في هذا</w:t>
      </w:r>
      <w:r w:rsidRPr="00E6771A">
        <w:rPr>
          <w:rFonts w:ascii="Arial" w:hAnsi="Arial" w:cs="Arabic Transparent"/>
          <w:color w:val="000000"/>
          <w:sz w:val="28"/>
          <w:szCs w:val="28"/>
          <w:rtl/>
        </w:rPr>
        <w:t xml:space="preserve"> النقل</w:t>
      </w:r>
      <w:r>
        <w:rPr>
          <w:rFonts w:ascii="Arial" w:hAnsi="Arial" w:cs="Arabic Transparent"/>
          <w:color w:val="000000"/>
          <w:sz w:val="28"/>
          <w:szCs w:val="28"/>
          <w:rtl/>
        </w:rPr>
        <w:t xml:space="preserve">، </w:t>
      </w:r>
      <w:r w:rsidRPr="00E6771A">
        <w:rPr>
          <w:rFonts w:ascii="Arial" w:hAnsi="Arial" w:cs="Arabic Transparent"/>
          <w:color w:val="000000"/>
          <w:sz w:val="28"/>
          <w:szCs w:val="28"/>
          <w:rtl/>
        </w:rPr>
        <w:t xml:space="preserve">فإن صح فيه شيء عن النبي </w:t>
      </w:r>
      <w:r w:rsidRPr="00343B58">
        <w:rPr>
          <w:rFonts w:ascii="Arial" w:hAnsi="Arial" w:cs="Arabic Transparent"/>
          <w:color w:val="000000"/>
          <w:sz w:val="28"/>
          <w:szCs w:val="28"/>
        </w:rPr>
        <w:sym w:font="AGA Arabesque" w:char="F072"/>
      </w:r>
      <w:r w:rsidRPr="00E6771A">
        <w:rPr>
          <w:rFonts w:ascii="Arial" w:hAnsi="Arial" w:cs="Arabic Transparent"/>
          <w:color w:val="000000"/>
          <w:sz w:val="28"/>
          <w:szCs w:val="28"/>
          <w:rtl/>
        </w:rPr>
        <w:t xml:space="preserve"> وجب اعتقاده وصير إليه</w:t>
      </w:r>
      <w:r>
        <w:rPr>
          <w:rFonts w:ascii="Arial" w:hAnsi="Arial" w:cs="Arabic Transparent"/>
          <w:color w:val="000000"/>
          <w:sz w:val="28"/>
          <w:szCs w:val="28"/>
          <w:rtl/>
        </w:rPr>
        <w:t xml:space="preserve">، </w:t>
      </w:r>
      <w:r w:rsidRPr="00E6771A">
        <w:rPr>
          <w:rFonts w:ascii="Arial" w:hAnsi="Arial" w:cs="Arabic Transparent"/>
          <w:color w:val="000000"/>
          <w:sz w:val="28"/>
          <w:szCs w:val="28"/>
          <w:rtl/>
        </w:rPr>
        <w:t>وإلا فلا مدخل للعقل هنا</w:t>
      </w:r>
      <w:r>
        <w:rPr>
          <w:rFonts w:ascii="Arial" w:hAnsi="Arial" w:cs="Arabic Transparent"/>
          <w:color w:val="000000"/>
          <w:sz w:val="28"/>
          <w:szCs w:val="28"/>
          <w:rtl/>
        </w:rPr>
        <w:t xml:space="preserve">، </w:t>
      </w:r>
      <w:r w:rsidRPr="00E6771A">
        <w:rPr>
          <w:rFonts w:ascii="Arial" w:hAnsi="Arial" w:cs="Arabic Transparent"/>
          <w:color w:val="000000"/>
          <w:sz w:val="28"/>
          <w:szCs w:val="28"/>
          <w:rtl/>
        </w:rPr>
        <w:t>والله أعلم"</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3"/>
      </w:r>
      <w:r>
        <w:rPr>
          <w:rStyle w:val="FootnoteReference"/>
          <w:rFonts w:ascii="Arial" w:hAnsi="Arial" w:cs="Arabic Transparent"/>
          <w:color w:val="000000"/>
          <w:sz w:val="28"/>
          <w:szCs w:val="28"/>
          <w:rtl/>
        </w:rPr>
        <w:t>)</w:t>
      </w:r>
      <w:r w:rsidRPr="00E6771A">
        <w:rPr>
          <w:rFonts w:ascii="Arial" w:hAnsi="Arial" w:cs="Arabic Transparent"/>
          <w:color w:val="000000"/>
          <w:sz w:val="28"/>
          <w:szCs w:val="28"/>
          <w:rtl/>
        </w:rPr>
        <w:t>.</w:t>
      </w:r>
    </w:p>
    <w:p w:rsidR="00CD740F" w:rsidRDefault="00CD740F" w:rsidP="001B407A">
      <w:pPr>
        <w:keepNext/>
        <w:widowControl w:val="0"/>
        <w:spacing w:line="360" w:lineRule="auto"/>
        <w:ind w:firstLine="397"/>
        <w:jc w:val="both"/>
        <w:rPr>
          <w:rFonts w:cs="Arabic Transparent"/>
          <w:b/>
          <w:bCs/>
          <w:sz w:val="28"/>
          <w:szCs w:val="28"/>
          <w:rtl/>
        </w:rPr>
      </w:pPr>
      <w:r w:rsidRPr="007D7D05">
        <w:rPr>
          <w:rFonts w:cs="Arabic Transparent" w:hint="cs"/>
          <w:b/>
          <w:bCs/>
          <w:sz w:val="28"/>
          <w:szCs w:val="28"/>
          <w:rtl/>
        </w:rPr>
        <w:t>المناقشة</w:t>
      </w:r>
      <w:r w:rsidRPr="007D7D05">
        <w:rPr>
          <w:rFonts w:cs="Arabic Transparent"/>
          <w:b/>
          <w:bCs/>
          <w:sz w:val="28"/>
          <w:szCs w:val="28"/>
          <w:rtl/>
        </w:rPr>
        <w:t xml:space="preserve"> </w:t>
      </w:r>
      <w:r w:rsidRPr="007D7D05">
        <w:rPr>
          <w:rFonts w:cs="Arabic Transparent" w:hint="cs"/>
          <w:b/>
          <w:bCs/>
          <w:sz w:val="28"/>
          <w:szCs w:val="28"/>
          <w:rtl/>
        </w:rPr>
        <w:t>والترجيح</w:t>
      </w:r>
      <w:r>
        <w:rPr>
          <w:rFonts w:cs="Arabic Transparent"/>
          <w:b/>
          <w:bCs/>
          <w:sz w:val="28"/>
          <w:szCs w:val="28"/>
          <w:rtl/>
        </w:rPr>
        <w:t>:</w:t>
      </w:r>
    </w:p>
    <w:p w:rsidR="00CD740F" w:rsidRPr="00BC2B29" w:rsidRDefault="00CD740F" w:rsidP="001B407A">
      <w:pPr>
        <w:autoSpaceDE w:val="0"/>
        <w:autoSpaceDN w:val="0"/>
        <w:adjustRightInd w:val="0"/>
        <w:spacing w:after="0" w:line="360" w:lineRule="auto"/>
        <w:ind w:firstLine="397"/>
        <w:jc w:val="both"/>
        <w:rPr>
          <w:rFonts w:ascii="Arial" w:hAnsi="Arial" w:cs="Arabic Transparent"/>
          <w:color w:val="000000"/>
          <w:sz w:val="28"/>
          <w:szCs w:val="28"/>
          <w:rtl/>
        </w:rPr>
      </w:pPr>
      <w:r>
        <w:rPr>
          <w:rFonts w:cs="Arabic Transparent" w:hint="cs"/>
          <w:sz w:val="28"/>
          <w:szCs w:val="28"/>
          <w:rtl/>
        </w:rPr>
        <w:t>و</w:t>
      </w:r>
      <w:r w:rsidRPr="00BC2B29">
        <w:rPr>
          <w:rFonts w:cs="Arabic Transparent" w:hint="cs"/>
          <w:sz w:val="28"/>
          <w:szCs w:val="28"/>
          <w:rtl/>
        </w:rPr>
        <w:t>أخرج</w:t>
      </w:r>
      <w:r w:rsidRPr="00BC2B29">
        <w:rPr>
          <w:rFonts w:cs="Arabic Transparent"/>
          <w:sz w:val="28"/>
          <w:szCs w:val="28"/>
          <w:rtl/>
        </w:rPr>
        <w:t xml:space="preserve"> </w:t>
      </w:r>
      <w:r w:rsidRPr="00BC2B29">
        <w:rPr>
          <w:rFonts w:cs="Arabic Transparent" w:hint="cs"/>
          <w:sz w:val="28"/>
          <w:szCs w:val="28"/>
          <w:rtl/>
        </w:rPr>
        <w:t>إسحق</w:t>
      </w:r>
      <w:r w:rsidRPr="00BC2B29">
        <w:rPr>
          <w:rFonts w:cs="Arabic Transparent"/>
          <w:sz w:val="28"/>
          <w:szCs w:val="28"/>
          <w:rtl/>
        </w:rPr>
        <w:t xml:space="preserve"> </w:t>
      </w:r>
      <w:r w:rsidRPr="00BC2B29">
        <w:rPr>
          <w:rFonts w:cs="Arabic Transparent" w:hint="cs"/>
          <w:sz w:val="28"/>
          <w:szCs w:val="28"/>
          <w:rtl/>
        </w:rPr>
        <w:t>بن</w:t>
      </w:r>
      <w:r w:rsidRPr="00BC2B29">
        <w:rPr>
          <w:rFonts w:cs="Arabic Transparent"/>
          <w:sz w:val="28"/>
          <w:szCs w:val="28"/>
          <w:rtl/>
        </w:rPr>
        <w:t xml:space="preserve"> </w:t>
      </w:r>
      <w:r w:rsidRPr="00BC2B29">
        <w:rPr>
          <w:rFonts w:cs="Arabic Transparent" w:hint="cs"/>
          <w:sz w:val="28"/>
          <w:szCs w:val="28"/>
          <w:rtl/>
        </w:rPr>
        <w:t>راهويه</w:t>
      </w:r>
      <w:r>
        <w:rPr>
          <w:rFonts w:cs="Arabic Transparent" w:hint="cs"/>
          <w:sz w:val="28"/>
          <w:szCs w:val="28"/>
          <w:rtl/>
        </w:rPr>
        <w:t>،</w:t>
      </w:r>
      <w:r>
        <w:rPr>
          <w:rFonts w:cs="Arabic Transparent"/>
          <w:sz w:val="28"/>
          <w:szCs w:val="28"/>
          <w:rtl/>
        </w:rPr>
        <w:t xml:space="preserve"> </w:t>
      </w:r>
      <w:r w:rsidRPr="00BC2B29">
        <w:rPr>
          <w:rFonts w:cs="Arabic Transparent" w:hint="cs"/>
          <w:sz w:val="28"/>
          <w:szCs w:val="28"/>
          <w:rtl/>
        </w:rPr>
        <w:t>و</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جرير</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w:t>
      </w:r>
      <w:r w:rsidRPr="00BC2B29">
        <w:rPr>
          <w:rFonts w:cs="Arabic Transparent" w:hint="cs"/>
          <w:sz w:val="28"/>
          <w:szCs w:val="28"/>
          <w:rtl/>
        </w:rPr>
        <w:t>البيهقي</w:t>
      </w:r>
      <w:r>
        <w:rPr>
          <w:rFonts w:cs="Arabic Transparent" w:hint="cs"/>
          <w:sz w:val="28"/>
          <w:szCs w:val="28"/>
          <w:rtl/>
        </w:rPr>
        <w:t>،</w:t>
      </w:r>
      <w:r>
        <w:rPr>
          <w:rFonts w:cs="Arabic Transparent"/>
          <w:sz w:val="28"/>
          <w:szCs w:val="28"/>
          <w:rtl/>
        </w:rPr>
        <w:t xml:space="preserve"> </w:t>
      </w:r>
      <w:r w:rsidRPr="00BC2B29">
        <w:rPr>
          <w:rFonts w:cs="Arabic Transparent" w:hint="cs"/>
          <w:sz w:val="28"/>
          <w:szCs w:val="28"/>
          <w:rtl/>
        </w:rPr>
        <w:t>عن</w:t>
      </w:r>
      <w:r w:rsidRPr="00BC2B29">
        <w:rPr>
          <w:rFonts w:cs="Arabic Transparent"/>
          <w:sz w:val="28"/>
          <w:szCs w:val="28"/>
          <w:rtl/>
        </w:rPr>
        <w:t xml:space="preserve"> </w:t>
      </w:r>
      <w:r w:rsidRPr="00BC2B29">
        <w:rPr>
          <w:rFonts w:cs="Arabic Transparent" w:hint="cs"/>
          <w:sz w:val="28"/>
          <w:szCs w:val="28"/>
          <w:rtl/>
        </w:rPr>
        <w:t>أبي</w:t>
      </w:r>
      <w:r w:rsidRPr="00BC2B29">
        <w:rPr>
          <w:rFonts w:cs="Arabic Transparent"/>
          <w:sz w:val="28"/>
          <w:szCs w:val="28"/>
          <w:rtl/>
        </w:rPr>
        <w:t xml:space="preserve"> </w:t>
      </w:r>
      <w:r w:rsidRPr="00BC2B29">
        <w:rPr>
          <w:rFonts w:cs="Arabic Transparent" w:hint="cs"/>
          <w:sz w:val="28"/>
          <w:szCs w:val="28"/>
          <w:rtl/>
        </w:rPr>
        <w:t>هريرة</w:t>
      </w:r>
      <w:r w:rsidRPr="00BC2B29">
        <w:rPr>
          <w:rFonts w:cs="Arabic Transparent"/>
          <w:sz w:val="28"/>
          <w:szCs w:val="28"/>
          <w:rtl/>
        </w:rPr>
        <w:t xml:space="preserve"> </w:t>
      </w:r>
      <w:r w:rsidRPr="00BC2B29">
        <w:rPr>
          <w:rFonts w:cs="Arabic Transparent" w:hint="cs"/>
          <w:sz w:val="28"/>
          <w:szCs w:val="28"/>
          <w:rtl/>
        </w:rPr>
        <w:t>أن</w:t>
      </w:r>
      <w:r w:rsidRPr="00BC2B29">
        <w:rPr>
          <w:rFonts w:cs="Arabic Transparent"/>
          <w:sz w:val="28"/>
          <w:szCs w:val="28"/>
          <w:rtl/>
        </w:rPr>
        <w:t xml:space="preserve"> </w:t>
      </w:r>
      <w:r w:rsidRPr="00BC2B29">
        <w:rPr>
          <w:rFonts w:cs="Arabic Transparent" w:hint="cs"/>
          <w:sz w:val="28"/>
          <w:szCs w:val="28"/>
          <w:rtl/>
        </w:rPr>
        <w:t>رسول</w:t>
      </w:r>
      <w:r w:rsidRPr="00BC2B29">
        <w:rPr>
          <w:rFonts w:cs="Arabic Transparent"/>
          <w:sz w:val="28"/>
          <w:szCs w:val="28"/>
          <w:rtl/>
        </w:rPr>
        <w:t xml:space="preserve"> </w:t>
      </w:r>
      <w:r w:rsidRPr="00BC2B29">
        <w:rPr>
          <w:rFonts w:cs="Arabic Transparent" w:hint="cs"/>
          <w:sz w:val="28"/>
          <w:szCs w:val="28"/>
          <w:rtl/>
        </w:rPr>
        <w:t>الله</w:t>
      </w:r>
      <w:r w:rsidRPr="00BC2B29">
        <w:rPr>
          <w:rFonts w:cs="Arabic Transparent"/>
          <w:sz w:val="28"/>
          <w:szCs w:val="28"/>
          <w:rtl/>
        </w:rPr>
        <w:t xml:space="preserve"> </w:t>
      </w:r>
      <w:r w:rsidRPr="00343B58">
        <w:rPr>
          <w:rFonts w:cs="Arabic Transparent"/>
          <w:sz w:val="28"/>
          <w:szCs w:val="28"/>
        </w:rPr>
        <w:sym w:font="AGA Arabesque" w:char="F072"/>
      </w:r>
      <w:r w:rsidRPr="00BC2B29">
        <w:rPr>
          <w:rFonts w:cs="Arabic Transparent"/>
          <w:sz w:val="28"/>
          <w:szCs w:val="28"/>
          <w:rtl/>
        </w:rPr>
        <w:t xml:space="preserve"> </w:t>
      </w:r>
      <w:r w:rsidRPr="00BC2B29">
        <w:rPr>
          <w:rFonts w:cs="Arabic Transparent" w:hint="cs"/>
          <w:sz w:val="28"/>
          <w:szCs w:val="28"/>
          <w:rtl/>
        </w:rPr>
        <w:t>قال</w:t>
      </w:r>
      <w:r>
        <w:rPr>
          <w:rFonts w:cs="Arabic Transparent"/>
          <w:sz w:val="28"/>
          <w:szCs w:val="28"/>
          <w:rtl/>
        </w:rPr>
        <w:t>: «</w:t>
      </w:r>
      <w:r w:rsidRPr="007A69DB">
        <w:rPr>
          <w:rFonts w:ascii="Arial" w:hAnsi="Arial" w:cs="Arabic Transparent"/>
          <w:color w:val="000000"/>
          <w:sz w:val="28"/>
          <w:szCs w:val="28"/>
          <w:rtl/>
        </w:rPr>
        <w:t>يَقْضِي اللهُ بَينَ خَلْقِهِ الجِنِّ والإنْسِ والبَهائم</w:t>
      </w:r>
      <w:r>
        <w:rPr>
          <w:rFonts w:ascii="Arial" w:hAnsi="Arial" w:cs="Arabic Transparent"/>
          <w:color w:val="000000"/>
          <w:sz w:val="28"/>
          <w:szCs w:val="28"/>
          <w:rtl/>
        </w:rPr>
        <w:t xml:space="preserve">، </w:t>
      </w:r>
      <w:r w:rsidRPr="007A69DB">
        <w:rPr>
          <w:rFonts w:ascii="Arial" w:hAnsi="Arial" w:cs="Arabic Transparent"/>
          <w:color w:val="000000"/>
          <w:sz w:val="28"/>
          <w:szCs w:val="28"/>
          <w:rtl/>
        </w:rPr>
        <w:t>وإنَّه لَيَقِيدُ يَوْمَئِذٍ الجَمَّاءَ</w:t>
      </w:r>
      <w:r w:rsidRPr="00600C66">
        <w:rPr>
          <w:rFonts w:ascii="Arial" w:hAnsi="Arial" w:cs="Arabic Transparent"/>
          <w:color w:val="000000"/>
          <w:sz w:val="28"/>
          <w:szCs w:val="28"/>
          <w:vertAlign w:val="superscript"/>
          <w:rtl/>
        </w:rPr>
        <w:t>(</w:t>
      </w:r>
      <w:r w:rsidRPr="000E7F15">
        <w:rPr>
          <w:rStyle w:val="FootnoteReference"/>
          <w:rFonts w:ascii="Times New Roman" w:hAnsi="Times New Roman"/>
          <w:color w:val="000000"/>
          <w:sz w:val="28"/>
          <w:szCs w:val="28"/>
          <w:rtl/>
        </w:rPr>
        <w:footnoteReference w:id="674"/>
      </w:r>
      <w:r w:rsidRPr="00600C66">
        <w:rPr>
          <w:rFonts w:ascii="Arial" w:hAnsi="Arial" w:cs="Arabic Transparent"/>
          <w:color w:val="000000"/>
          <w:sz w:val="28"/>
          <w:szCs w:val="28"/>
          <w:vertAlign w:val="superscript"/>
          <w:rtl/>
        </w:rPr>
        <w:t>)</w:t>
      </w:r>
      <w:r w:rsidRPr="007A69DB">
        <w:rPr>
          <w:rFonts w:ascii="Arial" w:hAnsi="Arial" w:cs="Arabic Transparent"/>
          <w:color w:val="000000"/>
          <w:sz w:val="28"/>
          <w:szCs w:val="28"/>
          <w:rtl/>
        </w:rPr>
        <w:t xml:space="preserve"> مِنَ القَرْناءِ</w:t>
      </w:r>
      <w:r w:rsidRPr="00600C66">
        <w:rPr>
          <w:rFonts w:ascii="Arial" w:hAnsi="Arial" w:cs="Arabic Transparent"/>
          <w:color w:val="000000"/>
          <w:sz w:val="28"/>
          <w:szCs w:val="28"/>
          <w:vertAlign w:val="superscript"/>
          <w:rtl/>
        </w:rPr>
        <w:t>(</w:t>
      </w:r>
      <w:r w:rsidRPr="000E7F15">
        <w:rPr>
          <w:rStyle w:val="FootnoteReference"/>
          <w:rFonts w:ascii="Times New Roman" w:hAnsi="Times New Roman"/>
          <w:color w:val="000000"/>
          <w:sz w:val="28"/>
          <w:szCs w:val="28"/>
          <w:rtl/>
        </w:rPr>
        <w:footnoteReference w:id="675"/>
      </w:r>
      <w:r w:rsidRPr="00600C66">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7A69DB">
        <w:rPr>
          <w:rFonts w:ascii="Arial" w:hAnsi="Arial" w:cs="Arabic Transparent"/>
          <w:color w:val="000000"/>
          <w:sz w:val="28"/>
          <w:szCs w:val="28"/>
          <w:rtl/>
        </w:rPr>
        <w:t>حتى إذَا لَمْ يَبْقَ تَبِعَةٌ عِنْدَ وَاحِدَةٍ</w:t>
      </w:r>
      <w:r>
        <w:rPr>
          <w:rFonts w:ascii="Arial" w:hAnsi="Arial" w:cs="Arabic Transparent"/>
          <w:color w:val="000000"/>
          <w:sz w:val="28"/>
          <w:szCs w:val="28"/>
          <w:rtl/>
        </w:rPr>
        <w:t xml:space="preserve"> </w:t>
      </w:r>
      <w:r w:rsidRPr="007A69DB">
        <w:rPr>
          <w:rFonts w:ascii="Arial" w:hAnsi="Arial" w:cs="Arabic Transparent"/>
          <w:color w:val="000000"/>
          <w:sz w:val="28"/>
          <w:szCs w:val="28"/>
          <w:rtl/>
        </w:rPr>
        <w:t>لأخْرَى</w:t>
      </w:r>
      <w:r>
        <w:rPr>
          <w:rFonts w:ascii="Arial" w:hAnsi="Arial" w:cs="Arabic Transparent"/>
          <w:color w:val="000000"/>
          <w:sz w:val="28"/>
          <w:szCs w:val="28"/>
          <w:rtl/>
        </w:rPr>
        <w:t xml:space="preserve">، </w:t>
      </w:r>
      <w:r w:rsidRPr="007A69DB">
        <w:rPr>
          <w:rFonts w:ascii="Arial" w:hAnsi="Arial" w:cs="Arabic Transparent"/>
          <w:color w:val="000000"/>
          <w:sz w:val="28"/>
          <w:szCs w:val="28"/>
          <w:rtl/>
        </w:rPr>
        <w:t>قالَ اللهُ</w:t>
      </w:r>
      <w:r>
        <w:rPr>
          <w:rFonts w:ascii="Arial" w:hAnsi="Arial" w:cs="Arabic Transparent"/>
          <w:color w:val="000000"/>
          <w:sz w:val="28"/>
          <w:szCs w:val="28"/>
          <w:rtl/>
        </w:rPr>
        <w:t xml:space="preserve">: </w:t>
      </w:r>
      <w:r w:rsidRPr="007A69DB">
        <w:rPr>
          <w:rFonts w:ascii="Arial" w:hAnsi="Arial" w:cs="Arabic Transparent"/>
          <w:color w:val="000000"/>
          <w:sz w:val="28"/>
          <w:szCs w:val="28"/>
          <w:rtl/>
        </w:rPr>
        <w:t>كُونُوا تُرَابًا</w:t>
      </w:r>
      <w:r>
        <w:rPr>
          <w:rFonts w:ascii="Arial" w:hAnsi="Arial" w:cs="Arabic Transparent"/>
          <w:color w:val="000000"/>
          <w:sz w:val="28"/>
          <w:szCs w:val="28"/>
          <w:rtl/>
        </w:rPr>
        <w:t xml:space="preserve">، </w:t>
      </w:r>
      <w:r w:rsidRPr="007A69DB">
        <w:rPr>
          <w:rFonts w:ascii="Arial" w:hAnsi="Arial" w:cs="Arabic Transparent"/>
          <w:color w:val="000000"/>
          <w:sz w:val="28"/>
          <w:szCs w:val="28"/>
          <w:rtl/>
        </w:rPr>
        <w:t>فَعِنْدَ ذلكَ يَقُولُ الكافِرُ</w:t>
      </w:r>
      <w:r>
        <w:rPr>
          <w:rFonts w:ascii="Arial" w:hAnsi="Arial" w:cs="Arabic Transparent"/>
          <w:color w:val="000000"/>
          <w:sz w:val="28"/>
          <w:szCs w:val="28"/>
          <w:rtl/>
        </w:rPr>
        <w:t xml:space="preserve">: </w:t>
      </w:r>
      <w:r w:rsidRPr="007A69DB">
        <w:rPr>
          <w:rFonts w:ascii="Arial" w:hAnsi="Arial" w:cs="Arabic Transparent"/>
          <w:color w:val="000000"/>
          <w:sz w:val="28"/>
          <w:szCs w:val="28"/>
          <w:rtl/>
        </w:rPr>
        <w:t>يا لَيْتَنِي كُنْتُ تُرَابًا</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6"/>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BC2B29">
        <w:rPr>
          <w:rFonts w:ascii="Arial" w:hAnsi="Arial" w:cs="Arabic Transparent"/>
          <w:color w:val="000000"/>
          <w:sz w:val="28"/>
          <w:szCs w:val="28"/>
          <w:rtl/>
        </w:rPr>
        <w:t>وأخرج ابن جرير الطبري والحاكم بنحوه موقوفاً على أبي هريرة</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7"/>
      </w:r>
      <w:r>
        <w:rPr>
          <w:rStyle w:val="FootnoteReference"/>
          <w:rFonts w:ascii="Arial" w:hAnsi="Arial" w:cs="Arabic Transparent"/>
          <w:color w:val="000000"/>
          <w:sz w:val="28"/>
          <w:szCs w:val="28"/>
          <w:rtl/>
        </w:rPr>
        <w:t>)</w:t>
      </w:r>
      <w:r w:rsidRPr="00BC2B29">
        <w:rPr>
          <w:rFonts w:ascii="Arial" w:hAnsi="Arial" w:cs="Arabic Transparent"/>
          <w:color w:val="000000"/>
          <w:sz w:val="28"/>
          <w:szCs w:val="28"/>
          <w:rtl/>
        </w:rPr>
        <w:t>.</w:t>
      </w:r>
    </w:p>
    <w:p w:rsidR="00CD740F" w:rsidRDefault="00CD740F" w:rsidP="001B407A">
      <w:pPr>
        <w:widowControl w:val="0"/>
        <w:autoSpaceDE w:val="0"/>
        <w:autoSpaceDN w:val="0"/>
        <w:adjustRightInd w:val="0"/>
        <w:spacing w:after="0" w:line="360" w:lineRule="auto"/>
        <w:ind w:firstLine="397"/>
        <w:jc w:val="both"/>
        <w:rPr>
          <w:rFonts w:ascii="Arial" w:hAnsi="Arial"/>
          <w:b/>
          <w:bCs/>
          <w:color w:val="000000"/>
          <w:sz w:val="36"/>
          <w:szCs w:val="36"/>
          <w:rtl/>
        </w:rPr>
      </w:pPr>
      <w:r w:rsidRPr="00BC2B29">
        <w:rPr>
          <w:rFonts w:ascii="Arial" w:hAnsi="Arial" w:cs="Arabic Transparent"/>
          <w:color w:val="000000"/>
          <w:sz w:val="28"/>
          <w:szCs w:val="28"/>
          <w:rtl/>
        </w:rPr>
        <w:t>وقد ضعف الألباني رحمه الله رواية أبي هريرة المرفوعة</w:t>
      </w:r>
      <w:r>
        <w:rPr>
          <w:rFonts w:ascii="Arial" w:hAnsi="Arial" w:cs="Arabic Transparent"/>
          <w:color w:val="000000"/>
          <w:sz w:val="28"/>
          <w:szCs w:val="28"/>
          <w:rtl/>
        </w:rPr>
        <w:t xml:space="preserve">، لكنه </w:t>
      </w:r>
      <w:r w:rsidRPr="00BC2B29">
        <w:rPr>
          <w:rFonts w:ascii="Arial" w:hAnsi="Arial" w:cs="Arabic Transparent"/>
          <w:color w:val="000000"/>
          <w:sz w:val="28"/>
          <w:szCs w:val="28"/>
          <w:rtl/>
        </w:rPr>
        <w:t>صحح الرواية الموقوفة</w:t>
      </w:r>
      <w:r>
        <w:rPr>
          <w:rFonts w:ascii="Arial" w:hAnsi="Arial" w:cs="Arabic Transparent"/>
          <w:color w:val="000000"/>
          <w:sz w:val="28"/>
          <w:szCs w:val="28"/>
          <w:rtl/>
        </w:rPr>
        <w:t xml:space="preserve">، </w:t>
      </w:r>
      <w:r w:rsidRPr="00BC2B29">
        <w:rPr>
          <w:rFonts w:ascii="Arial" w:hAnsi="Arial" w:cs="Arabic Transparent"/>
          <w:color w:val="000000"/>
          <w:sz w:val="28"/>
          <w:szCs w:val="28"/>
          <w:rtl/>
        </w:rPr>
        <w:t>وجعلها مقوية للرواية المرفوعة</w:t>
      </w:r>
      <w:r>
        <w:rPr>
          <w:rFonts w:ascii="Arial" w:hAnsi="Arial" w:cs="Arabic Transparent"/>
          <w:color w:val="000000"/>
          <w:sz w:val="28"/>
          <w:szCs w:val="28"/>
          <w:rtl/>
        </w:rPr>
        <w:t>؛</w:t>
      </w:r>
      <w:r w:rsidRPr="00BC2B29">
        <w:rPr>
          <w:rFonts w:ascii="Arial" w:hAnsi="Arial" w:cs="Arabic Transparent"/>
          <w:color w:val="000000"/>
          <w:sz w:val="28"/>
          <w:szCs w:val="28"/>
          <w:rtl/>
        </w:rPr>
        <w:t xml:space="preserve"> لأن هذا الخبر ليس مما يُجتهد فيه ويقال فيه بالرأي</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8"/>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BC2B29">
        <w:rPr>
          <w:rFonts w:ascii="Arial" w:hAnsi="Arial" w:cs="Arabic Transparent"/>
          <w:color w:val="000000"/>
          <w:sz w:val="28"/>
          <w:szCs w:val="28"/>
          <w:rtl/>
        </w:rPr>
        <w:t>قال الألباني</w:t>
      </w:r>
      <w:r>
        <w:rPr>
          <w:rFonts w:ascii="Arial" w:hAnsi="Arial" w:cs="Arabic Transparent"/>
          <w:color w:val="000000"/>
          <w:sz w:val="28"/>
          <w:szCs w:val="28"/>
          <w:rtl/>
        </w:rPr>
        <w:t xml:space="preserve"> في الرواية الموقوفة: </w:t>
      </w:r>
      <w:r w:rsidRPr="00BC2B29">
        <w:rPr>
          <w:rFonts w:ascii="Arial" w:hAnsi="Arial" w:cs="Arabic Transparent"/>
          <w:color w:val="000000"/>
          <w:sz w:val="28"/>
          <w:szCs w:val="28"/>
          <w:rtl/>
        </w:rPr>
        <w:t>"وهذا إسناد صحيح ورجاله ثقات"</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79"/>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BC2B29">
        <w:rPr>
          <w:rFonts w:ascii="Arial" w:hAnsi="Arial" w:cs="Arabic Transparent"/>
          <w:color w:val="000000"/>
          <w:sz w:val="28"/>
          <w:szCs w:val="28"/>
          <w:rtl/>
        </w:rPr>
        <w:t>ثم قال</w:t>
      </w:r>
      <w:r>
        <w:rPr>
          <w:rFonts w:ascii="Arial" w:hAnsi="Arial" w:cs="Arabic Transparent"/>
          <w:color w:val="000000"/>
          <w:sz w:val="28"/>
          <w:szCs w:val="28"/>
          <w:rtl/>
        </w:rPr>
        <w:t xml:space="preserve">: </w:t>
      </w:r>
      <w:r w:rsidRPr="00BC2B29">
        <w:rPr>
          <w:rFonts w:ascii="Arial" w:hAnsi="Arial" w:cs="Arabic Transparent"/>
          <w:color w:val="000000"/>
          <w:sz w:val="28"/>
          <w:szCs w:val="28"/>
          <w:rtl/>
        </w:rPr>
        <w:t>"وهو وإن كان موقوفا</w:t>
      </w:r>
      <w:r>
        <w:rPr>
          <w:rFonts w:ascii="Arial" w:hAnsi="Arial" w:cs="Arabic Transparent"/>
          <w:color w:val="000000"/>
          <w:sz w:val="28"/>
          <w:szCs w:val="28"/>
          <w:rtl/>
        </w:rPr>
        <w:t>ً</w:t>
      </w:r>
      <w:r w:rsidRPr="00BC2B29">
        <w:rPr>
          <w:rFonts w:ascii="Arial" w:hAnsi="Arial" w:cs="Arabic Transparent"/>
          <w:color w:val="000000"/>
          <w:sz w:val="28"/>
          <w:szCs w:val="28"/>
          <w:rtl/>
        </w:rPr>
        <w:t xml:space="preserve"> فإنه شاهد قوي للمرفوع</w:t>
      </w:r>
      <w:r>
        <w:rPr>
          <w:rFonts w:ascii="Arial" w:hAnsi="Arial" w:cs="Arabic Transparent"/>
          <w:color w:val="000000"/>
          <w:sz w:val="28"/>
          <w:szCs w:val="28"/>
          <w:rtl/>
        </w:rPr>
        <w:t>؛</w:t>
      </w:r>
      <w:r w:rsidRPr="00BC2B29">
        <w:rPr>
          <w:rFonts w:ascii="Arial" w:hAnsi="Arial" w:cs="Arabic Transparent"/>
          <w:color w:val="000000"/>
          <w:sz w:val="28"/>
          <w:szCs w:val="28"/>
          <w:rtl/>
        </w:rPr>
        <w:t xml:space="preserve"> لأنه لا يقال من قبل</w:t>
      </w:r>
      <w:r>
        <w:rPr>
          <w:rFonts w:ascii="Arial" w:hAnsi="Arial" w:cs="Arabic Transparent"/>
          <w:color w:val="000000"/>
          <w:sz w:val="28"/>
          <w:szCs w:val="28"/>
          <w:rtl/>
        </w:rPr>
        <w:t xml:space="preserve"> </w:t>
      </w:r>
      <w:r w:rsidRPr="00BC2B29">
        <w:rPr>
          <w:rFonts w:ascii="Arial" w:hAnsi="Arial" w:cs="Arabic Transparent"/>
          <w:color w:val="000000"/>
          <w:sz w:val="28"/>
          <w:szCs w:val="28"/>
          <w:rtl/>
        </w:rPr>
        <w:t>الرأي"</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80"/>
      </w:r>
      <w:r>
        <w:rPr>
          <w:rStyle w:val="FootnoteReference"/>
          <w:rFonts w:ascii="Arial" w:hAnsi="Arial" w:cs="Arabic Transparent"/>
          <w:color w:val="000000"/>
          <w:sz w:val="28"/>
          <w:szCs w:val="28"/>
          <w:rtl/>
        </w:rPr>
        <w:t>)</w:t>
      </w:r>
      <w:r w:rsidRPr="00BC2B29">
        <w:rPr>
          <w:rFonts w:ascii="Arial" w:hAnsi="Arial" w:cs="Arabic Transparent"/>
          <w:color w:val="000000"/>
          <w:sz w:val="28"/>
          <w:szCs w:val="28"/>
          <w:rtl/>
        </w:rPr>
        <w:t>.</w:t>
      </w:r>
    </w:p>
    <w:p w:rsidR="00CD740F" w:rsidRDefault="00CD740F" w:rsidP="001B407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كما ذكر الألباني أن هناك ما يشهد أيضاً لهذا الخبر؛ وهو ما أخرجه ابن جرير عن عبد الله بن عمرو أنه إذا كان يوم القيامة مد الأديم وحشر الدواب والبهائم والوحش، ثم يحصل القصاص بين الدواب، يقتص للشاة الجماء من الشاة القرناء نطحتها، فإذا فرغ من القصاص بين الدواب قال لها: كوني تراباً، قال: فعند ذلك يقول الكافر: "يا ليتني كنت تراباً"</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81"/>
      </w:r>
      <w:r>
        <w:rPr>
          <w:rStyle w:val="FootnoteReference"/>
          <w:rFonts w:ascii="Arial" w:hAnsi="Arial" w:cs="Arabic Transparent"/>
          <w:color w:val="000000"/>
          <w:sz w:val="28"/>
          <w:szCs w:val="28"/>
          <w:rtl/>
        </w:rPr>
        <w:t>)</w:t>
      </w:r>
      <w:r>
        <w:rPr>
          <w:rFonts w:ascii="Arial" w:hAnsi="Arial" w:cs="Arabic Transparent"/>
          <w:color w:val="000000"/>
          <w:sz w:val="28"/>
          <w:szCs w:val="28"/>
          <w:rtl/>
        </w:rPr>
        <w:t>، قال الألباني: "وإسناده جيد"</w:t>
      </w:r>
      <w:r>
        <w:rPr>
          <w:rStyle w:val="FootnoteReference"/>
          <w:rFonts w:ascii="Arial" w:hAnsi="Arial" w:cs="Arabic Transparent"/>
          <w:color w:val="000000"/>
          <w:sz w:val="28"/>
          <w:szCs w:val="28"/>
          <w:rtl/>
        </w:rPr>
        <w:t>(</w:t>
      </w:r>
      <w:r w:rsidRPr="000E7F15">
        <w:rPr>
          <w:rStyle w:val="FootnoteReference"/>
          <w:rFonts w:ascii="Times New Roman" w:hAnsi="Times New Roman"/>
          <w:color w:val="000000"/>
          <w:sz w:val="28"/>
          <w:szCs w:val="28"/>
          <w:rtl/>
        </w:rPr>
        <w:footnoteReference w:id="68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1B407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مما سبق من حكم الألباني على الحديث يتبين أن لخبر عود الدواب تراباً يوم القيامة أصلاً صحيحاً، وليس كما ذكر الثعالبي.</w:t>
      </w:r>
    </w:p>
    <w:p w:rsidR="00CD740F" w:rsidRDefault="00CD740F" w:rsidP="001B407A">
      <w:pPr>
        <w:widowControl w:val="0"/>
        <w:autoSpaceDE w:val="0"/>
        <w:autoSpaceDN w:val="0"/>
        <w:adjustRightInd w:val="0"/>
        <w:spacing w:after="0" w:line="360" w:lineRule="auto"/>
        <w:ind w:firstLine="397"/>
        <w:jc w:val="both"/>
        <w:rPr>
          <w:rFonts w:cs="Arabic Transparent"/>
          <w:b/>
          <w:bCs/>
          <w:sz w:val="32"/>
          <w:szCs w:val="32"/>
          <w:rtl/>
        </w:rPr>
      </w:pPr>
      <w:r>
        <w:rPr>
          <w:rFonts w:ascii="Arial" w:hAnsi="Arial" w:cs="Arabic Transparent"/>
          <w:color w:val="000000"/>
          <w:sz w:val="28"/>
          <w:szCs w:val="28"/>
          <w:rtl/>
        </w:rPr>
        <w:t>وبذلك فإن الباحثة لا تؤيد الثعالبي في استدراكه على ابن عطية في هذا الموضع، والله تعالى أعلم.</w:t>
      </w:r>
    </w:p>
    <w:p w:rsidR="00CD740F" w:rsidRDefault="00CD740F" w:rsidP="00D0422A">
      <w:pPr>
        <w:spacing w:line="360" w:lineRule="auto"/>
        <w:ind w:firstLine="397"/>
        <w:jc w:val="center"/>
        <w:rPr>
          <w:rFonts w:cs="Arabic Transparent"/>
          <w:b/>
          <w:bCs/>
          <w:sz w:val="40"/>
          <w:szCs w:val="40"/>
          <w:rtl/>
        </w:rPr>
      </w:pPr>
      <w:r>
        <w:rPr>
          <w:rFonts w:ascii="Arabic Transparent" w:hAnsi="Arabic Transparent" w:cs="Arabic Transparent"/>
          <w:sz w:val="28"/>
          <w:szCs w:val="28"/>
          <w:rtl/>
        </w:rPr>
        <w:br w:type="page"/>
      </w:r>
    </w:p>
    <w:p w:rsidR="00CD740F" w:rsidRDefault="00CD740F" w:rsidP="00D0422A">
      <w:pPr>
        <w:spacing w:line="360" w:lineRule="auto"/>
        <w:ind w:firstLine="397"/>
        <w:jc w:val="center"/>
        <w:rPr>
          <w:rFonts w:cs="Arabic Transparent"/>
          <w:b/>
          <w:bCs/>
          <w:sz w:val="40"/>
          <w:szCs w:val="40"/>
          <w:rtl/>
        </w:rPr>
      </w:pPr>
      <w:r>
        <w:rPr>
          <w:noProof/>
        </w:rPr>
        <w:pict>
          <v:shape id="_x0000_s1031" type="#_x0000_t202" style="position:absolute;left:0;text-align:left;margin-left:181.95pt;margin-top:-85.6pt;width:54pt;height:27pt;z-index:-251653120" stroked="f">
            <v:textbox inset="0,0,0,0">
              <w:txbxContent>
                <w:p w:rsidR="00CD740F" w:rsidRDefault="00CD740F"/>
              </w:txbxContent>
            </v:textbox>
          </v:shape>
        </w:pict>
      </w:r>
    </w:p>
    <w:p w:rsidR="00CD740F" w:rsidRDefault="00CD740F" w:rsidP="00D0422A">
      <w:pPr>
        <w:spacing w:line="360" w:lineRule="auto"/>
        <w:ind w:firstLine="397"/>
        <w:jc w:val="center"/>
        <w:rPr>
          <w:rFonts w:cs="Arabic Transparent"/>
          <w:b/>
          <w:bCs/>
          <w:sz w:val="40"/>
          <w:szCs w:val="40"/>
          <w:rtl/>
        </w:rPr>
      </w:pPr>
    </w:p>
    <w:p w:rsidR="00CD740F" w:rsidRDefault="00CD740F" w:rsidP="00D0422A">
      <w:pPr>
        <w:spacing w:line="360" w:lineRule="auto"/>
        <w:ind w:firstLine="397"/>
        <w:jc w:val="center"/>
        <w:rPr>
          <w:rFonts w:cs="Arabic Transparent"/>
          <w:b/>
          <w:bCs/>
          <w:sz w:val="40"/>
          <w:szCs w:val="40"/>
          <w:rtl/>
        </w:rPr>
      </w:pPr>
    </w:p>
    <w:p w:rsidR="00CD740F" w:rsidRDefault="00CD740F" w:rsidP="00D0422A">
      <w:pPr>
        <w:spacing w:line="360" w:lineRule="auto"/>
        <w:ind w:firstLine="397"/>
        <w:jc w:val="center"/>
        <w:rPr>
          <w:rFonts w:cs="Arabic Transparent"/>
          <w:b/>
          <w:bCs/>
          <w:sz w:val="40"/>
          <w:szCs w:val="40"/>
          <w:rtl/>
        </w:rPr>
      </w:pPr>
    </w:p>
    <w:p w:rsidR="00CD740F" w:rsidRPr="00FB3A75" w:rsidRDefault="00CD740F" w:rsidP="00D0422A">
      <w:pPr>
        <w:spacing w:line="360" w:lineRule="auto"/>
        <w:ind w:firstLine="397"/>
        <w:jc w:val="center"/>
        <w:rPr>
          <w:rFonts w:cs="Arabic Transparent"/>
          <w:b/>
          <w:bCs/>
          <w:sz w:val="40"/>
          <w:szCs w:val="40"/>
          <w:rtl/>
        </w:rPr>
      </w:pPr>
      <w:r w:rsidRPr="00FB3A75">
        <w:rPr>
          <w:rFonts w:cs="Arabic Transparent" w:hint="cs"/>
          <w:b/>
          <w:bCs/>
          <w:sz w:val="40"/>
          <w:szCs w:val="40"/>
          <w:rtl/>
        </w:rPr>
        <w:t>الفصل</w:t>
      </w:r>
      <w:r w:rsidRPr="00FB3A75">
        <w:rPr>
          <w:rFonts w:cs="Arabic Transparent"/>
          <w:b/>
          <w:bCs/>
          <w:sz w:val="40"/>
          <w:szCs w:val="40"/>
          <w:rtl/>
        </w:rPr>
        <w:t xml:space="preserve"> </w:t>
      </w:r>
      <w:r w:rsidRPr="00FB3A75">
        <w:rPr>
          <w:rFonts w:cs="Arabic Transparent" w:hint="cs"/>
          <w:b/>
          <w:bCs/>
          <w:sz w:val="40"/>
          <w:szCs w:val="40"/>
          <w:rtl/>
        </w:rPr>
        <w:t>الخامس</w:t>
      </w:r>
    </w:p>
    <w:p w:rsidR="00CD740F" w:rsidRPr="00414281" w:rsidRDefault="00CD740F" w:rsidP="00D0422A">
      <w:pPr>
        <w:spacing w:line="360" w:lineRule="auto"/>
        <w:ind w:firstLine="397"/>
        <w:jc w:val="center"/>
        <w:rPr>
          <w:rFonts w:cs="Arabic Transparent"/>
          <w:b/>
          <w:bCs/>
          <w:sz w:val="40"/>
          <w:szCs w:val="40"/>
          <w:rtl/>
        </w:rPr>
      </w:pPr>
      <w:r w:rsidRPr="00414281">
        <w:rPr>
          <w:rFonts w:cs="Arabic Transparent" w:hint="cs"/>
          <w:b/>
          <w:bCs/>
          <w:sz w:val="40"/>
          <w:szCs w:val="40"/>
          <w:rtl/>
        </w:rPr>
        <w:t>استدراكات</w:t>
      </w:r>
      <w:r w:rsidRPr="00414281">
        <w:rPr>
          <w:rFonts w:cs="Arabic Transparent"/>
          <w:b/>
          <w:bCs/>
          <w:sz w:val="40"/>
          <w:szCs w:val="40"/>
          <w:rtl/>
        </w:rPr>
        <w:t xml:space="preserve"> </w:t>
      </w:r>
      <w:r>
        <w:rPr>
          <w:rFonts w:cs="Arabic Transparent" w:hint="cs"/>
          <w:b/>
          <w:bCs/>
          <w:sz w:val="40"/>
          <w:szCs w:val="40"/>
          <w:rtl/>
        </w:rPr>
        <w:t>عامة</w:t>
      </w:r>
    </w:p>
    <w:p w:rsidR="00CD740F" w:rsidRPr="00387FF8" w:rsidRDefault="00CD740F" w:rsidP="00D0422A">
      <w:pPr>
        <w:spacing w:line="360" w:lineRule="auto"/>
        <w:ind w:firstLine="397"/>
        <w:jc w:val="center"/>
        <w:rPr>
          <w:rFonts w:cs="Arabic Transparent"/>
          <w:b/>
          <w:bCs/>
          <w:sz w:val="28"/>
          <w:szCs w:val="28"/>
          <w:rtl/>
        </w:rPr>
      </w:pPr>
      <w:r w:rsidRPr="00414281">
        <w:rPr>
          <w:rFonts w:cs="Arabic Transparent" w:hint="cs"/>
          <w:b/>
          <w:bCs/>
          <w:sz w:val="28"/>
          <w:szCs w:val="28"/>
          <w:rtl/>
        </w:rPr>
        <w:t>وهي</w:t>
      </w:r>
      <w:r w:rsidRPr="00414281">
        <w:rPr>
          <w:rFonts w:cs="Arabic Transparent"/>
          <w:b/>
          <w:bCs/>
          <w:sz w:val="28"/>
          <w:szCs w:val="28"/>
          <w:rtl/>
        </w:rPr>
        <w:t xml:space="preserve"> </w:t>
      </w:r>
      <w:r w:rsidRPr="00414281">
        <w:rPr>
          <w:rFonts w:cs="Arabic Transparent" w:hint="cs"/>
          <w:b/>
          <w:bCs/>
          <w:sz w:val="28"/>
          <w:szCs w:val="28"/>
          <w:rtl/>
        </w:rPr>
        <w:t>استدراكات</w:t>
      </w:r>
      <w:r w:rsidRPr="00414281">
        <w:rPr>
          <w:rFonts w:cs="Arabic Transparent"/>
          <w:b/>
          <w:bCs/>
          <w:sz w:val="28"/>
          <w:szCs w:val="28"/>
          <w:rtl/>
        </w:rPr>
        <w:t xml:space="preserve"> </w:t>
      </w:r>
      <w:r w:rsidRPr="00414281">
        <w:rPr>
          <w:rFonts w:cs="Arabic Transparent" w:hint="cs"/>
          <w:b/>
          <w:bCs/>
          <w:sz w:val="28"/>
          <w:szCs w:val="28"/>
          <w:rtl/>
        </w:rPr>
        <w:t>متنوعة</w:t>
      </w:r>
      <w:r w:rsidRPr="00414281">
        <w:rPr>
          <w:rFonts w:cs="Arabic Transparent"/>
          <w:b/>
          <w:bCs/>
          <w:sz w:val="28"/>
          <w:szCs w:val="28"/>
          <w:rtl/>
        </w:rPr>
        <w:t xml:space="preserve"> </w:t>
      </w:r>
      <w:r w:rsidRPr="00414281">
        <w:rPr>
          <w:rFonts w:cs="Arabic Transparent" w:hint="cs"/>
          <w:b/>
          <w:bCs/>
          <w:sz w:val="28"/>
          <w:szCs w:val="28"/>
          <w:rtl/>
        </w:rPr>
        <w:t>في</w:t>
      </w:r>
      <w:r w:rsidRPr="00414281">
        <w:rPr>
          <w:rFonts w:cs="Arabic Transparent"/>
          <w:b/>
          <w:bCs/>
          <w:sz w:val="28"/>
          <w:szCs w:val="28"/>
          <w:rtl/>
        </w:rPr>
        <w:t xml:space="preserve"> </w:t>
      </w:r>
      <w:r w:rsidRPr="00414281">
        <w:rPr>
          <w:rFonts w:cs="Arabic Transparent" w:hint="cs"/>
          <w:b/>
          <w:bCs/>
          <w:sz w:val="28"/>
          <w:szCs w:val="28"/>
          <w:rtl/>
        </w:rPr>
        <w:t>غير</w:t>
      </w:r>
      <w:r w:rsidRPr="00414281">
        <w:rPr>
          <w:rFonts w:cs="Arabic Transparent"/>
          <w:b/>
          <w:bCs/>
          <w:sz w:val="28"/>
          <w:szCs w:val="28"/>
          <w:rtl/>
        </w:rPr>
        <w:t xml:space="preserve"> </w:t>
      </w:r>
      <w:r w:rsidRPr="00414281">
        <w:rPr>
          <w:rFonts w:cs="Arabic Transparent" w:hint="cs"/>
          <w:b/>
          <w:bCs/>
          <w:sz w:val="28"/>
          <w:szCs w:val="28"/>
          <w:rtl/>
        </w:rPr>
        <w:t>ما</w:t>
      </w:r>
      <w:r w:rsidRPr="00414281">
        <w:rPr>
          <w:rFonts w:cs="Arabic Transparent"/>
          <w:b/>
          <w:bCs/>
          <w:sz w:val="28"/>
          <w:szCs w:val="28"/>
          <w:rtl/>
        </w:rPr>
        <w:t xml:space="preserve"> </w:t>
      </w:r>
      <w:r w:rsidRPr="00414281">
        <w:rPr>
          <w:rFonts w:cs="Arabic Transparent" w:hint="cs"/>
          <w:b/>
          <w:bCs/>
          <w:sz w:val="28"/>
          <w:szCs w:val="28"/>
          <w:rtl/>
        </w:rPr>
        <w:t>سبق</w:t>
      </w:r>
    </w:p>
    <w:p w:rsidR="00CD740F" w:rsidRPr="006C680F" w:rsidRDefault="00CD740F" w:rsidP="00D0422A">
      <w:pPr>
        <w:jc w:val="center"/>
        <w:rPr>
          <w:rFonts w:cs="Arabic Transparent"/>
          <w:b/>
          <w:bCs/>
          <w:sz w:val="32"/>
          <w:szCs w:val="32"/>
          <w:rtl/>
        </w:rPr>
      </w:pPr>
      <w:r>
        <w:rPr>
          <w:rFonts w:cs="Arabic Transparent"/>
          <w:b/>
          <w:bCs/>
          <w:sz w:val="36"/>
          <w:szCs w:val="36"/>
          <w:rtl/>
        </w:rPr>
        <w:br w:type="page"/>
      </w:r>
      <w:r w:rsidRPr="006C680F">
        <w:rPr>
          <w:rFonts w:cs="Arabic Transparent" w:hint="cs"/>
          <w:b/>
          <w:bCs/>
          <w:sz w:val="32"/>
          <w:szCs w:val="32"/>
          <w:rtl/>
        </w:rPr>
        <w:t>المبحث</w:t>
      </w:r>
      <w:r w:rsidRPr="006C680F">
        <w:rPr>
          <w:rFonts w:cs="Arabic Transparent"/>
          <w:b/>
          <w:bCs/>
          <w:sz w:val="32"/>
          <w:szCs w:val="32"/>
          <w:rtl/>
        </w:rPr>
        <w:t xml:space="preserve"> </w:t>
      </w:r>
      <w:r w:rsidRPr="006C680F">
        <w:rPr>
          <w:rFonts w:cs="Arabic Transparent" w:hint="cs"/>
          <w:b/>
          <w:bCs/>
          <w:sz w:val="32"/>
          <w:szCs w:val="32"/>
          <w:rtl/>
        </w:rPr>
        <w:t>الأول</w:t>
      </w:r>
    </w:p>
    <w:p w:rsidR="00CD740F" w:rsidRPr="009A5E73" w:rsidRDefault="00CD740F" w:rsidP="00D0422A">
      <w:pPr>
        <w:spacing w:line="240" w:lineRule="auto"/>
        <w:jc w:val="center"/>
        <w:rPr>
          <w:rFonts w:cs="Arabic Transparent"/>
          <w:b/>
          <w:bCs/>
          <w:sz w:val="32"/>
          <w:szCs w:val="32"/>
          <w:rtl/>
        </w:rPr>
      </w:pPr>
      <w:r w:rsidRPr="006C680F">
        <w:rPr>
          <w:rFonts w:cs="Arabic Transparent" w:hint="cs"/>
          <w:b/>
          <w:bCs/>
          <w:sz w:val="32"/>
          <w:szCs w:val="32"/>
          <w:rtl/>
        </w:rPr>
        <w:t>الاستدراك</w:t>
      </w:r>
      <w:r w:rsidRPr="006C680F">
        <w:rPr>
          <w:rFonts w:cs="Arabic Transparent"/>
          <w:b/>
          <w:bCs/>
          <w:sz w:val="32"/>
          <w:szCs w:val="32"/>
          <w:rtl/>
        </w:rPr>
        <w:t xml:space="preserve"> </w:t>
      </w:r>
      <w:r w:rsidRPr="006C680F">
        <w:rPr>
          <w:rFonts w:cs="Arabic Transparent" w:hint="cs"/>
          <w:b/>
          <w:bCs/>
          <w:sz w:val="32"/>
          <w:szCs w:val="32"/>
          <w:rtl/>
        </w:rPr>
        <w:t>في</w:t>
      </w:r>
      <w:r w:rsidRPr="006C680F">
        <w:rPr>
          <w:rFonts w:cs="Arabic Transparent"/>
          <w:b/>
          <w:bCs/>
          <w:sz w:val="32"/>
          <w:szCs w:val="32"/>
          <w:rtl/>
        </w:rPr>
        <w:t xml:space="preserve"> </w:t>
      </w:r>
      <w:r w:rsidRPr="006C680F">
        <w:rPr>
          <w:rFonts w:cs="Arabic Transparent" w:hint="cs"/>
          <w:b/>
          <w:bCs/>
          <w:sz w:val="32"/>
          <w:szCs w:val="32"/>
          <w:rtl/>
        </w:rPr>
        <w:t>تفسير</w:t>
      </w:r>
      <w:r w:rsidRPr="006C680F">
        <w:rPr>
          <w:rFonts w:cs="Arabic Transparent"/>
          <w:b/>
          <w:bCs/>
          <w:sz w:val="32"/>
          <w:szCs w:val="32"/>
          <w:rtl/>
        </w:rPr>
        <w:t xml:space="preserve"> </w:t>
      </w:r>
      <w:r w:rsidRPr="006C680F">
        <w:rPr>
          <w:rFonts w:cs="Arabic Transparent" w:hint="cs"/>
          <w:b/>
          <w:bCs/>
          <w:sz w:val="32"/>
          <w:szCs w:val="32"/>
          <w:rtl/>
        </w:rPr>
        <w:t>قوله</w:t>
      </w:r>
      <w:r w:rsidRPr="006C680F">
        <w:rPr>
          <w:rFonts w:cs="Arabic Transparent"/>
          <w:b/>
          <w:bCs/>
          <w:sz w:val="32"/>
          <w:szCs w:val="32"/>
          <w:rtl/>
        </w:rPr>
        <w:t xml:space="preserve"> </w:t>
      </w:r>
      <w:r w:rsidRPr="006C680F">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6C680F">
        <w:rPr>
          <w:rFonts w:cs="DecoType Naskh" w:hint="cs"/>
          <w:b/>
          <w:bCs/>
          <w:sz w:val="32"/>
          <w:szCs w:val="32"/>
          <w:rtl/>
        </w:rPr>
        <w:t>وَارْكَعُواْ</w:t>
      </w:r>
      <w:r w:rsidRPr="006C680F">
        <w:rPr>
          <w:rFonts w:cs="DecoType Naskh"/>
          <w:b/>
          <w:bCs/>
          <w:sz w:val="32"/>
          <w:szCs w:val="32"/>
          <w:rtl/>
        </w:rPr>
        <w:t xml:space="preserve"> </w:t>
      </w:r>
      <w:r w:rsidRPr="006C680F">
        <w:rPr>
          <w:rFonts w:cs="DecoType Naskh" w:hint="cs"/>
          <w:b/>
          <w:bCs/>
          <w:sz w:val="32"/>
          <w:szCs w:val="32"/>
          <w:rtl/>
        </w:rPr>
        <w:t>مَعَ</w:t>
      </w:r>
      <w:r w:rsidRPr="006C680F">
        <w:rPr>
          <w:rFonts w:cs="DecoType Naskh"/>
          <w:b/>
          <w:bCs/>
          <w:sz w:val="32"/>
          <w:szCs w:val="32"/>
          <w:rtl/>
        </w:rPr>
        <w:t xml:space="preserve"> </w:t>
      </w:r>
      <w:r w:rsidRPr="006C680F">
        <w:rPr>
          <w:rFonts w:cs="DecoType Naskh" w:hint="cs"/>
          <w:b/>
          <w:bCs/>
          <w:sz w:val="32"/>
          <w:szCs w:val="32"/>
          <w:rtl/>
        </w:rPr>
        <w:t>الرَّاكِعِين</w:t>
      </w:r>
      <w:r w:rsidRPr="000823D2">
        <w:rPr>
          <w:rFonts w:cs="Traditional Arabic"/>
          <w:b/>
          <w:bCs/>
          <w:sz w:val="28"/>
          <w:szCs w:val="28"/>
          <w:rtl/>
        </w:rPr>
        <w:t>﴾</w:t>
      </w:r>
    </w:p>
    <w:p w:rsidR="00CD740F" w:rsidRPr="009A5E73" w:rsidRDefault="00CD740F" w:rsidP="00D0422A">
      <w:pPr>
        <w:spacing w:line="240" w:lineRule="auto"/>
        <w:ind w:firstLine="397"/>
        <w:jc w:val="both"/>
        <w:rPr>
          <w:rFonts w:cs="Arabic Transparent"/>
          <w:b/>
          <w:bCs/>
          <w:sz w:val="32"/>
          <w:szCs w:val="32"/>
          <w:rtl/>
        </w:rPr>
      </w:pPr>
    </w:p>
    <w:p w:rsidR="00CD740F"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197BA9" w:rsidRDefault="00CD740F" w:rsidP="00D0422A">
      <w:pPr>
        <w:spacing w:line="240" w:lineRule="auto"/>
        <w:ind w:left="5" w:firstLine="397"/>
        <w:jc w:val="both"/>
        <w:rPr>
          <w:rFonts w:cs="Arabic Transparent"/>
          <w:sz w:val="28"/>
          <w:szCs w:val="28"/>
          <w:rtl/>
        </w:rPr>
      </w:pPr>
      <w:r w:rsidRPr="00387FF8">
        <w:rPr>
          <w:rFonts w:cs="Arabic Transparent" w:hint="cs"/>
          <w:sz w:val="28"/>
          <w:szCs w:val="28"/>
          <w:rtl/>
        </w:rPr>
        <w:t>قال</w:t>
      </w:r>
      <w:r w:rsidRPr="00387FF8">
        <w:rPr>
          <w:rFonts w:cs="Arabic Transparent"/>
          <w:sz w:val="28"/>
          <w:szCs w:val="28"/>
          <w:rtl/>
        </w:rPr>
        <w:t xml:space="preserve"> </w:t>
      </w:r>
      <w:r w:rsidRPr="00387FF8">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197BA9">
        <w:rPr>
          <w:rFonts w:cs="DecoType Naskh" w:hint="cs"/>
          <w:b/>
          <w:bCs/>
          <w:sz w:val="28"/>
          <w:szCs w:val="28"/>
          <w:rtl/>
        </w:rPr>
        <w:t>وَأَقِيمُواْ</w:t>
      </w:r>
      <w:r w:rsidRPr="00197BA9">
        <w:rPr>
          <w:rFonts w:cs="DecoType Naskh"/>
          <w:b/>
          <w:bCs/>
          <w:sz w:val="28"/>
          <w:szCs w:val="28"/>
          <w:rtl/>
        </w:rPr>
        <w:t xml:space="preserve"> </w:t>
      </w:r>
      <w:r w:rsidRPr="00197BA9">
        <w:rPr>
          <w:rFonts w:cs="DecoType Naskh" w:hint="cs"/>
          <w:b/>
          <w:bCs/>
          <w:sz w:val="28"/>
          <w:szCs w:val="28"/>
          <w:rtl/>
        </w:rPr>
        <w:t>الصَّلاَةَ</w:t>
      </w:r>
      <w:r w:rsidRPr="00197BA9">
        <w:rPr>
          <w:rFonts w:cs="DecoType Naskh"/>
          <w:b/>
          <w:bCs/>
          <w:sz w:val="28"/>
          <w:szCs w:val="28"/>
          <w:rtl/>
        </w:rPr>
        <w:t xml:space="preserve"> </w:t>
      </w:r>
      <w:r w:rsidRPr="00197BA9">
        <w:rPr>
          <w:rFonts w:cs="DecoType Naskh" w:hint="cs"/>
          <w:b/>
          <w:bCs/>
          <w:sz w:val="28"/>
          <w:szCs w:val="28"/>
          <w:rtl/>
        </w:rPr>
        <w:t>وَآتُواْ</w:t>
      </w:r>
      <w:r w:rsidRPr="00197BA9">
        <w:rPr>
          <w:rFonts w:cs="DecoType Naskh"/>
          <w:b/>
          <w:bCs/>
          <w:sz w:val="28"/>
          <w:szCs w:val="28"/>
          <w:rtl/>
        </w:rPr>
        <w:t xml:space="preserve"> </w:t>
      </w:r>
      <w:r w:rsidRPr="00197BA9">
        <w:rPr>
          <w:rFonts w:cs="DecoType Naskh" w:hint="cs"/>
          <w:b/>
          <w:bCs/>
          <w:sz w:val="28"/>
          <w:szCs w:val="28"/>
          <w:rtl/>
        </w:rPr>
        <w:t>الزَّكَاةَ</w:t>
      </w:r>
      <w:r w:rsidRPr="00197BA9">
        <w:rPr>
          <w:rFonts w:cs="DecoType Naskh"/>
          <w:b/>
          <w:bCs/>
          <w:sz w:val="28"/>
          <w:szCs w:val="28"/>
          <w:rtl/>
        </w:rPr>
        <w:t xml:space="preserve"> </w:t>
      </w:r>
      <w:r w:rsidRPr="00197BA9">
        <w:rPr>
          <w:rFonts w:cs="DecoType Naskh" w:hint="cs"/>
          <w:b/>
          <w:bCs/>
          <w:sz w:val="28"/>
          <w:szCs w:val="28"/>
          <w:rtl/>
        </w:rPr>
        <w:t>وَارْكَعُواْ</w:t>
      </w:r>
      <w:r w:rsidRPr="00197BA9">
        <w:rPr>
          <w:rFonts w:cs="DecoType Naskh"/>
          <w:b/>
          <w:bCs/>
          <w:sz w:val="28"/>
          <w:szCs w:val="28"/>
          <w:rtl/>
        </w:rPr>
        <w:t xml:space="preserve"> </w:t>
      </w:r>
      <w:r w:rsidRPr="00197BA9">
        <w:rPr>
          <w:rFonts w:cs="DecoType Naskh" w:hint="cs"/>
          <w:b/>
          <w:bCs/>
          <w:sz w:val="28"/>
          <w:szCs w:val="28"/>
          <w:rtl/>
        </w:rPr>
        <w:t>مَعَ</w:t>
      </w:r>
      <w:r w:rsidRPr="00197BA9">
        <w:rPr>
          <w:rFonts w:cs="DecoType Naskh"/>
          <w:b/>
          <w:bCs/>
          <w:sz w:val="28"/>
          <w:szCs w:val="28"/>
          <w:rtl/>
        </w:rPr>
        <w:t xml:space="preserve"> </w:t>
      </w:r>
      <w:r w:rsidRPr="00197BA9">
        <w:rPr>
          <w:rFonts w:cs="DecoType Naskh" w:hint="cs"/>
          <w:b/>
          <w:bCs/>
          <w:sz w:val="28"/>
          <w:szCs w:val="28"/>
          <w:rtl/>
        </w:rPr>
        <w:t>الرَّاكِعِين</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البقرة</w:t>
      </w:r>
      <w:r w:rsidRPr="00871A05">
        <w:rPr>
          <w:rFonts w:cs="Arabic Transparent"/>
          <w:sz w:val="28"/>
          <w:szCs w:val="28"/>
          <w:rtl/>
        </w:rPr>
        <w:t xml:space="preserve">: </w:t>
      </w:r>
      <w:r w:rsidRPr="008F075C">
        <w:rPr>
          <w:rFonts w:ascii="Times New Roman" w:hAnsi="Times New Roman" w:cs="Times New Roman"/>
          <w:sz w:val="28"/>
          <w:szCs w:val="28"/>
          <w:rtl/>
        </w:rPr>
        <w:t>43</w:t>
      </w:r>
      <w:r w:rsidRPr="00871A05">
        <w:rPr>
          <w:rFonts w:cs="Arabic Transparent"/>
          <w:sz w:val="28"/>
          <w:szCs w:val="28"/>
          <w:rtl/>
        </w:rPr>
        <w:t>].</w:t>
      </w:r>
    </w:p>
    <w:p w:rsidR="00CD740F" w:rsidRPr="0058696A" w:rsidRDefault="00CD740F" w:rsidP="00D0422A">
      <w:pPr>
        <w:spacing w:line="360" w:lineRule="auto"/>
        <w:ind w:left="5" w:firstLine="397"/>
        <w:jc w:val="both"/>
        <w:rPr>
          <w:rFonts w:cs="Arabic Transparent"/>
          <w:b/>
          <w:bCs/>
          <w:sz w:val="28"/>
          <w:szCs w:val="28"/>
          <w:rtl/>
        </w:rPr>
      </w:pPr>
      <w:r w:rsidRPr="0058696A">
        <w:rPr>
          <w:rFonts w:cs="Arabic Transparent" w:hint="cs"/>
          <w:b/>
          <w:bCs/>
          <w:sz w:val="28"/>
          <w:szCs w:val="28"/>
          <w:rtl/>
        </w:rPr>
        <w:t>موضع</w:t>
      </w:r>
      <w:r w:rsidRPr="0058696A">
        <w:rPr>
          <w:rFonts w:cs="Arabic Transparent"/>
          <w:b/>
          <w:bCs/>
          <w:sz w:val="28"/>
          <w:szCs w:val="28"/>
          <w:rtl/>
        </w:rPr>
        <w:t xml:space="preserve"> </w:t>
      </w:r>
      <w:r w:rsidRPr="0058696A">
        <w:rPr>
          <w:rFonts w:cs="Arabic Transparent" w:hint="cs"/>
          <w:b/>
          <w:bCs/>
          <w:sz w:val="28"/>
          <w:szCs w:val="28"/>
          <w:rtl/>
        </w:rPr>
        <w:t>الاستدراك</w:t>
      </w:r>
      <w:r>
        <w:rPr>
          <w:rFonts w:cs="Arabic Transparent"/>
          <w:b/>
          <w:bCs/>
          <w:sz w:val="28"/>
          <w:szCs w:val="28"/>
          <w:rtl/>
        </w:rPr>
        <w:t xml:space="preserve">: </w:t>
      </w:r>
    </w:p>
    <w:p w:rsidR="00CD740F" w:rsidRPr="003F284B" w:rsidRDefault="00CD740F" w:rsidP="00D0422A">
      <w:pPr>
        <w:spacing w:line="360" w:lineRule="auto"/>
        <w:ind w:left="5" w:firstLine="397"/>
        <w:jc w:val="both"/>
        <w:rPr>
          <w:rFonts w:ascii="Al-QuranAlKareem" w:hAnsi="Al-QuranAlKareem"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sidRPr="003F284B">
        <w:rPr>
          <w:rFonts w:cs="Arabic Transparent" w:hint="cs"/>
          <w:sz w:val="28"/>
          <w:szCs w:val="28"/>
          <w:rtl/>
        </w:rPr>
        <w:t>تعالى</w:t>
      </w:r>
      <w:r w:rsidRPr="003F284B">
        <w:rPr>
          <w:rFonts w:cs="Arabic Transparent"/>
          <w:sz w:val="28"/>
          <w:szCs w:val="28"/>
          <w:rtl/>
        </w:rPr>
        <w:t xml:space="preserve">: </w:t>
      </w:r>
      <w:r w:rsidRPr="003F284B">
        <w:rPr>
          <w:rFonts w:cs="Traditional Arabic"/>
          <w:sz w:val="28"/>
          <w:szCs w:val="28"/>
          <w:rtl/>
        </w:rPr>
        <w:t>﴿</w:t>
      </w:r>
      <w:r w:rsidRPr="003F284B">
        <w:rPr>
          <w:rFonts w:cs="DecoType Naskh" w:hint="cs"/>
          <w:sz w:val="28"/>
          <w:szCs w:val="28"/>
          <w:rtl/>
        </w:rPr>
        <w:t>وَارْكَعُواْ</w:t>
      </w:r>
      <w:r w:rsidRPr="003F284B">
        <w:rPr>
          <w:rFonts w:cs="DecoType Naskh"/>
          <w:sz w:val="28"/>
          <w:szCs w:val="28"/>
          <w:rtl/>
        </w:rPr>
        <w:t xml:space="preserve"> </w:t>
      </w:r>
      <w:r w:rsidRPr="003F284B">
        <w:rPr>
          <w:rFonts w:cs="DecoType Naskh" w:hint="cs"/>
          <w:sz w:val="28"/>
          <w:szCs w:val="28"/>
          <w:rtl/>
        </w:rPr>
        <w:t>مَعَ</w:t>
      </w:r>
      <w:r w:rsidRPr="003F284B">
        <w:rPr>
          <w:rFonts w:cs="DecoType Naskh"/>
          <w:sz w:val="28"/>
          <w:szCs w:val="28"/>
          <w:rtl/>
        </w:rPr>
        <w:t xml:space="preserve"> </w:t>
      </w:r>
      <w:r w:rsidRPr="003F284B">
        <w:rPr>
          <w:rFonts w:cs="DecoType Naskh" w:hint="cs"/>
          <w:sz w:val="28"/>
          <w:szCs w:val="28"/>
          <w:rtl/>
        </w:rPr>
        <w:t>الرَّاكِعِين</w:t>
      </w:r>
      <w:r w:rsidRPr="003F284B">
        <w:rPr>
          <w:rFonts w:cs="Traditional Arabic"/>
          <w:sz w:val="28"/>
          <w:szCs w:val="28"/>
          <w:rtl/>
        </w:rPr>
        <w:t>﴾</w:t>
      </w:r>
      <w:r w:rsidRPr="003F284B">
        <w:rPr>
          <w:rFonts w:cs="Arabic Transparent"/>
          <w:sz w:val="28"/>
          <w:szCs w:val="28"/>
          <w:rtl/>
        </w:rPr>
        <w:t>: "</w:t>
      </w:r>
      <w:r w:rsidRPr="003F284B">
        <w:rPr>
          <w:rFonts w:ascii="Arial" w:hAnsi="Arial" w:cs="Arabic Transparent"/>
          <w:color w:val="000000"/>
          <w:sz w:val="28"/>
          <w:szCs w:val="28"/>
          <w:rtl/>
        </w:rPr>
        <w:t>وقال قوم: إنما خص الركوع بالذكر لأن بني إسرائيل لم يكن في صلاتهم ركوع.</w:t>
      </w:r>
      <w:r>
        <w:rPr>
          <w:rFonts w:ascii="Arial" w:hAnsi="Arial" w:cs="Arabic Transparent"/>
          <w:color w:val="000000"/>
          <w:sz w:val="28"/>
          <w:szCs w:val="28"/>
          <w:rtl/>
        </w:rPr>
        <w:t xml:space="preserve"> </w:t>
      </w:r>
      <w:r w:rsidRPr="003F284B">
        <w:rPr>
          <w:rFonts w:ascii="Arial" w:hAnsi="Arial" w:cs="Arabic Transparent"/>
          <w:color w:val="000000"/>
          <w:sz w:val="28"/>
          <w:szCs w:val="28"/>
          <w:rtl/>
        </w:rPr>
        <w:t>وقالت فرقة: إنما قال "مَعَ" لأن الأمر بالصلاة أولا لم يقتض شهود الجماعة، فأمرهم بقوله: "مَعَ" بشهود الجماعة، والركوع في اللغة الانحناء بالشخص</w:t>
      </w:r>
      <w:r w:rsidRPr="003F284B">
        <w:rPr>
          <w:rFonts w:cs="Arabic Transparent"/>
          <w:sz w:val="28"/>
          <w:szCs w:val="28"/>
          <w:rtl/>
        </w:rPr>
        <w:t>"</w:t>
      </w:r>
      <w:r w:rsidRPr="003F284B">
        <w:rPr>
          <w:rStyle w:val="FootnoteReference"/>
          <w:rFonts w:ascii="Al-QuranAlKareem" w:hAnsi="Al-QuranAlKareem" w:cs="Arabic Transparent"/>
          <w:color w:val="000000"/>
          <w:sz w:val="28"/>
          <w:szCs w:val="28"/>
          <w:rtl/>
        </w:rPr>
        <w:t>(</w:t>
      </w:r>
      <w:r w:rsidRPr="008F075C">
        <w:rPr>
          <w:rStyle w:val="FootnoteReference"/>
          <w:rFonts w:ascii="Times New Roman" w:hAnsi="Times New Roman"/>
          <w:color w:val="000000"/>
          <w:sz w:val="28"/>
          <w:szCs w:val="28"/>
          <w:rtl/>
        </w:rPr>
        <w:footnoteReference w:id="683"/>
      </w:r>
      <w:r w:rsidRPr="003F284B">
        <w:rPr>
          <w:rStyle w:val="FootnoteReference"/>
          <w:rFonts w:ascii="Al-QuranAlKareem" w:hAnsi="Al-QuranAlKareem" w:cs="Arabic Transparent"/>
          <w:color w:val="000000"/>
          <w:sz w:val="28"/>
          <w:szCs w:val="28"/>
          <w:rtl/>
        </w:rPr>
        <w:t>)</w:t>
      </w:r>
      <w:r w:rsidRPr="003F284B">
        <w:rPr>
          <w:rFonts w:ascii="Al-QuranAlKareem" w:hAnsi="Al-QuranAlKareem" w:cs="Arabic Transparent"/>
          <w:color w:val="000000"/>
          <w:sz w:val="28"/>
          <w:szCs w:val="28"/>
          <w:rtl/>
        </w:rPr>
        <w:t>.</w:t>
      </w:r>
    </w:p>
    <w:p w:rsidR="00CD740F" w:rsidRPr="003F284B" w:rsidRDefault="00CD740F" w:rsidP="00D0422A">
      <w:pPr>
        <w:spacing w:line="360" w:lineRule="auto"/>
        <w:ind w:firstLine="397"/>
        <w:jc w:val="both"/>
        <w:rPr>
          <w:rFonts w:cs="Arabic Transparent"/>
          <w:sz w:val="28"/>
          <w:szCs w:val="28"/>
          <w:rtl/>
        </w:rPr>
      </w:pPr>
      <w:r w:rsidRPr="003F284B">
        <w:rPr>
          <w:rFonts w:ascii="Al-QuranAlKareem" w:hAnsi="Al-QuranAlKareem" w:cs="Arabic Transparent" w:hint="cs"/>
          <w:color w:val="000000"/>
          <w:sz w:val="28"/>
          <w:szCs w:val="28"/>
          <w:rtl/>
        </w:rPr>
        <w:t>وقد</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استدرك</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الثعالبي</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على</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قول</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ابن</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عطية</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بأن</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بني</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إسرائيل</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لم</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يكن</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في</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صلاتهم</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ركوع،</w:t>
      </w:r>
      <w:r w:rsidRPr="003F284B">
        <w:rPr>
          <w:rFonts w:ascii="Al-QuranAlKareem" w:hAnsi="Al-QuranAlKareem" w:cs="Arabic Transparent"/>
          <w:color w:val="000000"/>
          <w:sz w:val="28"/>
          <w:szCs w:val="28"/>
          <w:rtl/>
        </w:rPr>
        <w:t xml:space="preserve"> </w:t>
      </w:r>
      <w:r w:rsidRPr="003F284B">
        <w:rPr>
          <w:rFonts w:ascii="Al-QuranAlKareem" w:hAnsi="Al-QuranAlKareem" w:cs="Arabic Transparent" w:hint="cs"/>
          <w:color w:val="000000"/>
          <w:sz w:val="28"/>
          <w:szCs w:val="28"/>
          <w:rtl/>
        </w:rPr>
        <w:t>فقال</w:t>
      </w:r>
      <w:r w:rsidRPr="003F284B">
        <w:rPr>
          <w:rFonts w:ascii="Al-QuranAlKareem" w:hAnsi="Al-QuranAlKareem" w:cs="Arabic Transparent"/>
          <w:color w:val="000000"/>
          <w:sz w:val="28"/>
          <w:szCs w:val="28"/>
          <w:rtl/>
        </w:rPr>
        <w:t xml:space="preserve">: </w:t>
      </w:r>
      <w:r w:rsidRPr="003F284B">
        <w:rPr>
          <w:rFonts w:cs="Arabic Transparent"/>
          <w:sz w:val="28"/>
          <w:szCs w:val="28"/>
          <w:rtl/>
        </w:rPr>
        <w:t>"</w:t>
      </w:r>
      <w:r w:rsidRPr="003F284B">
        <w:rPr>
          <w:rFonts w:ascii="Arial" w:hAnsi="Arial" w:cs="Arabic Transparent"/>
          <w:color w:val="000000"/>
          <w:sz w:val="28"/>
          <w:szCs w:val="28"/>
          <w:rtl/>
        </w:rPr>
        <w:t xml:space="preserve">وفي هذا القول نظر؛ وقد قال تعالى في (مريم): </w:t>
      </w:r>
      <w:r w:rsidRPr="003F284B">
        <w:rPr>
          <w:rFonts w:cs="Traditional Arabic"/>
          <w:sz w:val="28"/>
          <w:szCs w:val="28"/>
          <w:rtl/>
        </w:rPr>
        <w:t>﴿</w:t>
      </w:r>
      <w:r w:rsidRPr="003F284B">
        <w:rPr>
          <w:rFonts w:cs="DecoType Naskh" w:hint="cs"/>
          <w:sz w:val="28"/>
          <w:szCs w:val="28"/>
          <w:rtl/>
        </w:rPr>
        <w:t>وَاسْجُدِي</w:t>
      </w:r>
      <w:r w:rsidRPr="003F284B">
        <w:rPr>
          <w:rFonts w:cs="DecoType Naskh"/>
          <w:sz w:val="28"/>
          <w:szCs w:val="28"/>
          <w:rtl/>
        </w:rPr>
        <w:t xml:space="preserve"> </w:t>
      </w:r>
      <w:r w:rsidRPr="003F284B">
        <w:rPr>
          <w:rFonts w:cs="DecoType Naskh" w:hint="cs"/>
          <w:sz w:val="28"/>
          <w:szCs w:val="28"/>
          <w:rtl/>
        </w:rPr>
        <w:t>وَارْكَعِي</w:t>
      </w:r>
      <w:r w:rsidRPr="003F284B">
        <w:rPr>
          <w:rFonts w:cs="Traditional Arabic"/>
          <w:sz w:val="28"/>
          <w:szCs w:val="28"/>
          <w:rtl/>
        </w:rPr>
        <w:t>﴾</w:t>
      </w:r>
      <w:r w:rsidRPr="003F284B">
        <w:rPr>
          <w:rFonts w:cs="Arabic Transparent"/>
          <w:sz w:val="28"/>
          <w:szCs w:val="28"/>
          <w:rtl/>
        </w:rPr>
        <w:t xml:space="preserve"> [</w:t>
      </w:r>
      <w:r w:rsidRPr="003F284B">
        <w:rPr>
          <w:rFonts w:cs="Arabic Transparent" w:hint="cs"/>
          <w:sz w:val="28"/>
          <w:szCs w:val="28"/>
          <w:rtl/>
        </w:rPr>
        <w:t>آل</w:t>
      </w:r>
      <w:r w:rsidRPr="003F284B">
        <w:rPr>
          <w:rFonts w:cs="Arabic Transparent"/>
          <w:sz w:val="28"/>
          <w:szCs w:val="28"/>
          <w:rtl/>
        </w:rPr>
        <w:t xml:space="preserve"> </w:t>
      </w:r>
      <w:r w:rsidRPr="003F284B">
        <w:rPr>
          <w:rFonts w:cs="Arabic Transparent" w:hint="cs"/>
          <w:sz w:val="28"/>
          <w:szCs w:val="28"/>
          <w:rtl/>
        </w:rPr>
        <w:t>عمران</w:t>
      </w:r>
      <w:r w:rsidRPr="003F284B">
        <w:rPr>
          <w:rFonts w:cs="Arabic Transparent"/>
          <w:sz w:val="28"/>
          <w:szCs w:val="28"/>
          <w:rtl/>
        </w:rPr>
        <w:t xml:space="preserve">: </w:t>
      </w:r>
      <w:r w:rsidRPr="008F075C">
        <w:rPr>
          <w:rFonts w:ascii="Times New Roman" w:hAnsi="Times New Roman" w:cs="Times New Roman"/>
          <w:sz w:val="28"/>
          <w:szCs w:val="28"/>
          <w:rtl/>
        </w:rPr>
        <w:t>43</w:t>
      </w:r>
      <w:r w:rsidRPr="003F284B">
        <w:rPr>
          <w:rFonts w:cs="Arabic Transparent"/>
          <w:sz w:val="28"/>
          <w:szCs w:val="28"/>
          <w:rtl/>
        </w:rPr>
        <w:t>]</w:t>
      </w:r>
      <w:r w:rsidRPr="003F284B">
        <w:rPr>
          <w:rFonts w:ascii="Arial" w:hAnsi="Arial" w:cs="Arabic Transparent"/>
          <w:color w:val="000000"/>
          <w:sz w:val="28"/>
          <w:szCs w:val="28"/>
          <w:rtl/>
        </w:rPr>
        <w:t>"</w:t>
      </w:r>
      <w:r w:rsidRPr="003F284B">
        <w:rPr>
          <w:rStyle w:val="FootnoteReference"/>
          <w:rFonts w:cs="Arabic Transparent"/>
          <w:sz w:val="28"/>
          <w:szCs w:val="28"/>
          <w:rtl/>
        </w:rPr>
        <w:t>(</w:t>
      </w:r>
      <w:r w:rsidRPr="008F075C">
        <w:rPr>
          <w:rStyle w:val="FootnoteReference"/>
          <w:rFonts w:ascii="Times New Roman" w:hAnsi="Times New Roman"/>
          <w:sz w:val="28"/>
          <w:szCs w:val="28"/>
          <w:rtl/>
        </w:rPr>
        <w:footnoteReference w:id="684"/>
      </w:r>
      <w:r w:rsidRPr="003F284B">
        <w:rPr>
          <w:rStyle w:val="FootnoteReference"/>
          <w:rFonts w:cs="Arabic Transparent"/>
          <w:sz w:val="28"/>
          <w:szCs w:val="28"/>
          <w:rtl/>
        </w:rPr>
        <w:t>)</w:t>
      </w:r>
      <w:r w:rsidRPr="003F284B">
        <w:rPr>
          <w:rFonts w:cs="Arabic Transparent"/>
          <w:sz w:val="28"/>
          <w:szCs w:val="28"/>
          <w:rtl/>
        </w:rPr>
        <w:t>.</w:t>
      </w:r>
    </w:p>
    <w:p w:rsidR="00CD740F" w:rsidRPr="000E3942" w:rsidRDefault="00CD740F" w:rsidP="00D0422A">
      <w:pPr>
        <w:keepNext/>
        <w:widowControl w:val="0"/>
        <w:spacing w:line="360" w:lineRule="auto"/>
        <w:ind w:firstLine="397"/>
        <w:jc w:val="both"/>
        <w:rPr>
          <w:rFonts w:cs="Arabic Transparent"/>
          <w:b/>
          <w:bCs/>
          <w:sz w:val="28"/>
          <w:szCs w:val="28"/>
          <w:rtl/>
        </w:rPr>
      </w:pPr>
      <w:r w:rsidRPr="000E3942">
        <w:rPr>
          <w:rFonts w:cs="Arabic Transparent" w:hint="cs"/>
          <w:b/>
          <w:bCs/>
          <w:sz w:val="28"/>
          <w:szCs w:val="28"/>
          <w:rtl/>
        </w:rPr>
        <w:t>المناقشة</w:t>
      </w:r>
      <w:r w:rsidRPr="000E3942">
        <w:rPr>
          <w:rFonts w:cs="Arabic Transparent"/>
          <w:b/>
          <w:bCs/>
          <w:sz w:val="28"/>
          <w:szCs w:val="28"/>
          <w:rtl/>
        </w:rPr>
        <w:t xml:space="preserve"> </w:t>
      </w:r>
      <w:r w:rsidRPr="000E3942">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يقول</w:t>
      </w:r>
      <w:r>
        <w:rPr>
          <w:rFonts w:cs="Arabic Transparent"/>
          <w:sz w:val="28"/>
          <w:szCs w:val="28"/>
          <w:rtl/>
        </w:rPr>
        <w:t xml:space="preserve">: </w:t>
      </w:r>
      <w:r>
        <w:rPr>
          <w:rFonts w:cs="Arabic Transparent" w:hint="cs"/>
          <w:sz w:val="28"/>
          <w:szCs w:val="28"/>
          <w:rtl/>
        </w:rPr>
        <w:t>إنما</w:t>
      </w:r>
      <w:r>
        <w:rPr>
          <w:rFonts w:cs="Arabic Transparent"/>
          <w:sz w:val="28"/>
          <w:szCs w:val="28"/>
          <w:rtl/>
        </w:rPr>
        <w:t xml:space="preserve"> </w:t>
      </w:r>
      <w:r>
        <w:rPr>
          <w:rFonts w:cs="Arabic Transparent" w:hint="cs"/>
          <w:sz w:val="28"/>
          <w:szCs w:val="28"/>
          <w:rtl/>
        </w:rPr>
        <w:t>خص</w:t>
      </w:r>
      <w:r>
        <w:rPr>
          <w:rFonts w:cs="Arabic Transparent"/>
          <w:sz w:val="28"/>
          <w:szCs w:val="28"/>
          <w:rtl/>
        </w:rPr>
        <w:t xml:space="preserve"> </w:t>
      </w:r>
      <w:r>
        <w:rPr>
          <w:rFonts w:cs="Arabic Transparent" w:hint="cs"/>
          <w:sz w:val="28"/>
          <w:szCs w:val="28"/>
          <w:rtl/>
        </w:rPr>
        <w:t>الركوع</w:t>
      </w:r>
      <w:r>
        <w:rPr>
          <w:rFonts w:cs="Arabic Transparent"/>
          <w:sz w:val="28"/>
          <w:szCs w:val="28"/>
          <w:rtl/>
        </w:rPr>
        <w:t xml:space="preserve"> </w:t>
      </w:r>
      <w:r>
        <w:rPr>
          <w:rFonts w:cs="Arabic Transparent" w:hint="cs"/>
          <w:sz w:val="28"/>
          <w:szCs w:val="28"/>
          <w:rtl/>
        </w:rPr>
        <w:t>بالذكر</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بني</w:t>
      </w:r>
      <w:r>
        <w:rPr>
          <w:rFonts w:cs="Arabic Transparent"/>
          <w:sz w:val="28"/>
          <w:szCs w:val="28"/>
          <w:rtl/>
        </w:rPr>
        <w:t xml:space="preserve"> </w:t>
      </w:r>
      <w:r>
        <w:rPr>
          <w:rFonts w:cs="Arabic Transparent" w:hint="cs"/>
          <w:sz w:val="28"/>
          <w:szCs w:val="28"/>
          <w:rtl/>
        </w:rPr>
        <w:t>إسرائيل</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يكن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sidRPr="00D0422A">
        <w:rPr>
          <w:rFonts w:cs="Arabic Transparent" w:hint="cs"/>
          <w:spacing w:val="2"/>
          <w:sz w:val="28"/>
          <w:szCs w:val="28"/>
          <w:rtl/>
        </w:rPr>
        <w:t>صلاتهم</w:t>
      </w:r>
      <w:r w:rsidRPr="00D0422A">
        <w:rPr>
          <w:rFonts w:cs="Arabic Transparent"/>
          <w:spacing w:val="2"/>
          <w:sz w:val="28"/>
          <w:szCs w:val="28"/>
          <w:rtl/>
        </w:rPr>
        <w:t xml:space="preserve"> </w:t>
      </w:r>
      <w:r w:rsidRPr="00D0422A">
        <w:rPr>
          <w:rFonts w:cs="Arabic Transparent" w:hint="cs"/>
          <w:spacing w:val="2"/>
          <w:sz w:val="28"/>
          <w:szCs w:val="28"/>
          <w:rtl/>
        </w:rPr>
        <w:t>ركوع،</w:t>
      </w:r>
      <w:r w:rsidRPr="00D0422A">
        <w:rPr>
          <w:rFonts w:cs="Arabic Transparent"/>
          <w:spacing w:val="2"/>
          <w:sz w:val="28"/>
          <w:szCs w:val="28"/>
          <w:rtl/>
        </w:rPr>
        <w:t xml:space="preserve"> </w:t>
      </w:r>
      <w:r w:rsidRPr="00D0422A">
        <w:rPr>
          <w:rFonts w:cs="Arabic Transparent" w:hint="cs"/>
          <w:spacing w:val="2"/>
          <w:sz w:val="28"/>
          <w:szCs w:val="28"/>
          <w:rtl/>
        </w:rPr>
        <w:t>على</w:t>
      </w:r>
      <w:r w:rsidRPr="00D0422A">
        <w:rPr>
          <w:rFonts w:cs="Arabic Transparent"/>
          <w:spacing w:val="2"/>
          <w:sz w:val="28"/>
          <w:szCs w:val="28"/>
          <w:rtl/>
        </w:rPr>
        <w:t xml:space="preserve"> </w:t>
      </w:r>
      <w:r w:rsidRPr="00D0422A">
        <w:rPr>
          <w:rFonts w:cs="Arabic Transparent" w:hint="cs"/>
          <w:spacing w:val="2"/>
          <w:sz w:val="28"/>
          <w:szCs w:val="28"/>
          <w:rtl/>
        </w:rPr>
        <w:t>وجه</w:t>
      </w:r>
      <w:r w:rsidRPr="00D0422A">
        <w:rPr>
          <w:rFonts w:cs="Arabic Transparent"/>
          <w:spacing w:val="2"/>
          <w:sz w:val="28"/>
          <w:szCs w:val="28"/>
          <w:rtl/>
        </w:rPr>
        <w:t xml:space="preserve"> </w:t>
      </w:r>
      <w:r w:rsidRPr="00D0422A">
        <w:rPr>
          <w:rFonts w:cs="Arabic Transparent" w:hint="cs"/>
          <w:spacing w:val="2"/>
          <w:sz w:val="28"/>
          <w:szCs w:val="28"/>
          <w:rtl/>
        </w:rPr>
        <w:t>القبول</w:t>
      </w:r>
      <w:r w:rsidRPr="00D0422A">
        <w:rPr>
          <w:rFonts w:cs="Arabic Transparent"/>
          <w:spacing w:val="2"/>
          <w:sz w:val="28"/>
          <w:szCs w:val="28"/>
          <w:rtl/>
        </w:rPr>
        <w:t xml:space="preserve"> </w:t>
      </w:r>
      <w:r w:rsidRPr="00D0422A">
        <w:rPr>
          <w:rFonts w:cs="Arabic Transparent" w:hint="cs"/>
          <w:spacing w:val="2"/>
          <w:sz w:val="28"/>
          <w:szCs w:val="28"/>
          <w:rtl/>
        </w:rPr>
        <w:t>والاحتمال،</w:t>
      </w:r>
      <w:r w:rsidRPr="00D0422A">
        <w:rPr>
          <w:rFonts w:cs="Arabic Transparent"/>
          <w:spacing w:val="2"/>
          <w:sz w:val="28"/>
          <w:szCs w:val="28"/>
          <w:rtl/>
        </w:rPr>
        <w:t xml:space="preserve"> </w:t>
      </w:r>
      <w:r w:rsidRPr="00D0422A">
        <w:rPr>
          <w:rFonts w:cs="Arabic Transparent" w:hint="cs"/>
          <w:spacing w:val="2"/>
          <w:sz w:val="28"/>
          <w:szCs w:val="28"/>
          <w:rtl/>
        </w:rPr>
        <w:t>ولقد</w:t>
      </w:r>
      <w:r w:rsidRPr="00D0422A">
        <w:rPr>
          <w:rFonts w:cs="Arabic Transparent"/>
          <w:spacing w:val="2"/>
          <w:sz w:val="28"/>
          <w:szCs w:val="28"/>
          <w:rtl/>
        </w:rPr>
        <w:t xml:space="preserve"> </w:t>
      </w:r>
      <w:r w:rsidRPr="00D0422A">
        <w:rPr>
          <w:rFonts w:cs="Arabic Transparent" w:hint="cs"/>
          <w:spacing w:val="2"/>
          <w:sz w:val="28"/>
          <w:szCs w:val="28"/>
          <w:rtl/>
        </w:rPr>
        <w:t>وافق</w:t>
      </w:r>
      <w:r w:rsidRPr="00D0422A">
        <w:rPr>
          <w:rFonts w:cs="Arabic Transparent"/>
          <w:spacing w:val="2"/>
          <w:sz w:val="28"/>
          <w:szCs w:val="28"/>
          <w:rtl/>
        </w:rPr>
        <w:t xml:space="preserve"> </w:t>
      </w:r>
      <w:r w:rsidRPr="00D0422A">
        <w:rPr>
          <w:rFonts w:cs="Arabic Transparent" w:hint="cs"/>
          <w:spacing w:val="2"/>
          <w:sz w:val="28"/>
          <w:szCs w:val="28"/>
          <w:rtl/>
        </w:rPr>
        <w:t>أكثر</w:t>
      </w:r>
      <w:r w:rsidRPr="00D0422A">
        <w:rPr>
          <w:rFonts w:cs="Arabic Transparent"/>
          <w:spacing w:val="2"/>
          <w:sz w:val="28"/>
          <w:szCs w:val="28"/>
          <w:rtl/>
        </w:rPr>
        <w:t xml:space="preserve"> </w:t>
      </w:r>
      <w:r w:rsidRPr="00D0422A">
        <w:rPr>
          <w:rFonts w:cs="Arabic Transparent" w:hint="cs"/>
          <w:spacing w:val="2"/>
          <w:sz w:val="28"/>
          <w:szCs w:val="28"/>
          <w:rtl/>
        </w:rPr>
        <w:t>المفسرين</w:t>
      </w:r>
      <w:r w:rsidRPr="00D0422A">
        <w:rPr>
          <w:rFonts w:cs="Arabic Transparent"/>
          <w:spacing w:val="2"/>
          <w:sz w:val="28"/>
          <w:szCs w:val="28"/>
          <w:rtl/>
        </w:rPr>
        <w:t xml:space="preserve"> </w:t>
      </w:r>
      <w:r w:rsidRPr="00D0422A">
        <w:rPr>
          <w:rFonts w:cs="Arabic Transparent" w:hint="cs"/>
          <w:spacing w:val="2"/>
          <w:sz w:val="28"/>
          <w:szCs w:val="28"/>
          <w:rtl/>
        </w:rPr>
        <w:t>ابن</w:t>
      </w:r>
      <w:r w:rsidRPr="00D0422A">
        <w:rPr>
          <w:rFonts w:cs="Arabic Transparent"/>
          <w:spacing w:val="2"/>
          <w:sz w:val="28"/>
          <w:szCs w:val="28"/>
          <w:rtl/>
        </w:rPr>
        <w:t xml:space="preserve"> </w:t>
      </w:r>
      <w:r w:rsidRPr="00D0422A">
        <w:rPr>
          <w:rFonts w:cs="Arabic Transparent" w:hint="cs"/>
          <w:spacing w:val="2"/>
          <w:sz w:val="28"/>
          <w:szCs w:val="28"/>
          <w:rtl/>
        </w:rPr>
        <w:t>عطية</w:t>
      </w:r>
      <w:r w:rsidRPr="00D0422A">
        <w:rPr>
          <w:rFonts w:cs="Arabic Transparent"/>
          <w:spacing w:val="2"/>
          <w:sz w:val="28"/>
          <w:szCs w:val="28"/>
          <w:rtl/>
        </w:rPr>
        <w:t xml:space="preserve"> </w:t>
      </w:r>
      <w:r w:rsidRPr="00D0422A">
        <w:rPr>
          <w:rFonts w:cs="Arabic Transparent" w:hint="cs"/>
          <w:spacing w:val="2"/>
          <w:sz w:val="28"/>
          <w:szCs w:val="28"/>
          <w:rtl/>
        </w:rPr>
        <w:t>فيما</w:t>
      </w:r>
      <w:r w:rsidRPr="00D0422A">
        <w:rPr>
          <w:rFonts w:cs="Arabic Transparent"/>
          <w:spacing w:val="2"/>
          <w:sz w:val="28"/>
          <w:szCs w:val="28"/>
          <w:rtl/>
        </w:rPr>
        <w:t xml:space="preserve"> </w:t>
      </w:r>
      <w:r w:rsidRPr="00D0422A">
        <w:rPr>
          <w:rFonts w:cs="Arabic Transparent" w:hint="cs"/>
          <w:spacing w:val="2"/>
          <w:sz w:val="28"/>
          <w:szCs w:val="28"/>
          <w:rtl/>
        </w:rPr>
        <w:t>ذهب</w:t>
      </w:r>
      <w:r w:rsidRPr="00D0422A">
        <w:rPr>
          <w:rFonts w:cs="Arabic Transparent"/>
          <w:spacing w:val="2"/>
          <w:sz w:val="28"/>
          <w:szCs w:val="28"/>
          <w:rtl/>
        </w:rPr>
        <w:t xml:space="preserve"> </w:t>
      </w:r>
      <w:r w:rsidRPr="00D0422A">
        <w:rPr>
          <w:rFonts w:cs="Arabic Transparent" w:hint="cs"/>
          <w:spacing w:val="2"/>
          <w:sz w:val="28"/>
          <w:szCs w:val="28"/>
          <w:rtl/>
        </w:rPr>
        <w:t>إليه،</w:t>
      </w:r>
      <w:r w:rsidRPr="00D0422A">
        <w:rPr>
          <w:rFonts w:cs="Arabic Transparent"/>
          <w:spacing w:val="2"/>
          <w:sz w:val="28"/>
          <w:szCs w:val="28"/>
          <w:rtl/>
        </w:rPr>
        <w:t xml:space="preserve"> </w:t>
      </w:r>
      <w:r w:rsidRPr="00D0422A">
        <w:rPr>
          <w:rFonts w:cs="Arabic Transparent" w:hint="cs"/>
          <w:spacing w:val="2"/>
          <w:sz w:val="28"/>
          <w:szCs w:val="28"/>
          <w:rtl/>
        </w:rPr>
        <w:t>وذكروا</w:t>
      </w:r>
      <w:r w:rsidRPr="00D0422A">
        <w:rPr>
          <w:rFonts w:cs="Arabic Transparent"/>
          <w:spacing w:val="2"/>
          <w:sz w:val="28"/>
          <w:szCs w:val="28"/>
          <w:rtl/>
        </w:rPr>
        <w:t xml:space="preserve"> </w:t>
      </w:r>
      <w:r w:rsidRPr="00D0422A">
        <w:rPr>
          <w:rFonts w:cs="Arabic Transparent" w:hint="cs"/>
          <w:spacing w:val="2"/>
          <w:sz w:val="28"/>
          <w:szCs w:val="28"/>
          <w:rtl/>
        </w:rPr>
        <w:t>هذا</w:t>
      </w:r>
      <w:r w:rsidRPr="00D0422A">
        <w:rPr>
          <w:rFonts w:cs="Arabic Transparent"/>
          <w:spacing w:val="2"/>
          <w:sz w:val="28"/>
          <w:szCs w:val="28"/>
          <w:rtl/>
        </w:rPr>
        <w:t xml:space="preserve"> </w:t>
      </w:r>
      <w:r w:rsidRPr="00D0422A">
        <w:rPr>
          <w:rFonts w:cs="Arabic Transparent" w:hint="cs"/>
          <w:spacing w:val="2"/>
          <w:sz w:val="28"/>
          <w:szCs w:val="28"/>
          <w:rtl/>
        </w:rPr>
        <w:t>القول</w:t>
      </w:r>
      <w:r w:rsidRPr="00D0422A">
        <w:rPr>
          <w:rStyle w:val="FootnoteReference"/>
          <w:rFonts w:cs="Arabic Transparent"/>
          <w:spacing w:val="2"/>
          <w:sz w:val="28"/>
          <w:szCs w:val="28"/>
          <w:rtl/>
        </w:rPr>
        <w:t>(</w:t>
      </w:r>
      <w:r w:rsidRPr="00D0422A">
        <w:rPr>
          <w:rStyle w:val="FootnoteReference"/>
          <w:rFonts w:ascii="Times New Roman" w:hAnsi="Times New Roman"/>
          <w:spacing w:val="2"/>
          <w:sz w:val="28"/>
          <w:szCs w:val="28"/>
          <w:rtl/>
        </w:rPr>
        <w:footnoteReference w:id="685"/>
      </w:r>
      <w:r w:rsidRPr="00D0422A">
        <w:rPr>
          <w:rStyle w:val="FootnoteReference"/>
          <w:rFonts w:cs="Arabic Transparent"/>
          <w:spacing w:val="2"/>
          <w:sz w:val="28"/>
          <w:szCs w:val="28"/>
          <w:rtl/>
        </w:rPr>
        <w:t>)</w:t>
      </w:r>
      <w:r w:rsidRPr="00D0422A">
        <w:rPr>
          <w:rFonts w:cs="Arabic Transparent" w:hint="cs"/>
          <w:spacing w:val="2"/>
          <w:sz w:val="28"/>
          <w:szCs w:val="28"/>
          <w:rtl/>
        </w:rPr>
        <w:t>،</w:t>
      </w:r>
      <w:r w:rsidRPr="00D0422A">
        <w:rPr>
          <w:rFonts w:cs="Arabic Transparent"/>
          <w:spacing w:val="2"/>
          <w:sz w:val="28"/>
          <w:szCs w:val="28"/>
          <w:rtl/>
        </w:rPr>
        <w:t xml:space="preserve"> </w:t>
      </w:r>
      <w:r w:rsidRPr="00D0422A">
        <w:rPr>
          <w:rFonts w:cs="Arabic Transparent" w:hint="cs"/>
          <w:spacing w:val="2"/>
          <w:sz w:val="28"/>
          <w:szCs w:val="28"/>
          <w:rtl/>
        </w:rPr>
        <w:t>بل</w:t>
      </w:r>
      <w:r w:rsidRPr="00D0422A">
        <w:rPr>
          <w:rFonts w:cs="Arabic Transparent"/>
          <w:spacing w:val="2"/>
          <w:sz w:val="28"/>
          <w:szCs w:val="28"/>
          <w:rtl/>
        </w:rPr>
        <w:t xml:space="preserve"> </w:t>
      </w:r>
      <w:r w:rsidRPr="00D0422A">
        <w:rPr>
          <w:rFonts w:cs="Arabic Transparent" w:hint="cs"/>
          <w:spacing w:val="2"/>
          <w:sz w:val="28"/>
          <w:szCs w:val="28"/>
          <w:rtl/>
        </w:rPr>
        <w:t>بعضهم</w:t>
      </w:r>
      <w:r w:rsidRPr="00D0422A">
        <w:rPr>
          <w:rFonts w:cs="Arabic Transparent"/>
          <w:spacing w:val="2"/>
          <w:sz w:val="28"/>
          <w:szCs w:val="28"/>
          <w:rtl/>
        </w:rPr>
        <w:t xml:space="preserve"> </w:t>
      </w:r>
      <w:r w:rsidRPr="00D0422A">
        <w:rPr>
          <w:rFonts w:cs="Arabic Transparent" w:hint="cs"/>
          <w:spacing w:val="2"/>
          <w:sz w:val="28"/>
          <w:szCs w:val="28"/>
          <w:rtl/>
        </w:rPr>
        <w:t>يذكر</w:t>
      </w:r>
      <w:r w:rsidRPr="00D0422A">
        <w:rPr>
          <w:rFonts w:cs="Arabic Transparent"/>
          <w:spacing w:val="2"/>
          <w:sz w:val="28"/>
          <w:szCs w:val="28"/>
          <w:rtl/>
        </w:rPr>
        <w:t xml:space="preserve"> </w:t>
      </w:r>
      <w:r w:rsidRPr="00D0422A">
        <w:rPr>
          <w:rFonts w:cs="Arabic Transparent" w:hint="cs"/>
          <w:spacing w:val="2"/>
          <w:sz w:val="28"/>
          <w:szCs w:val="28"/>
          <w:rtl/>
        </w:rPr>
        <w:t>هذا</w:t>
      </w:r>
      <w:r w:rsidRPr="00D0422A">
        <w:rPr>
          <w:rFonts w:cs="Arabic Transparent"/>
          <w:spacing w:val="2"/>
          <w:sz w:val="28"/>
          <w:szCs w:val="28"/>
          <w:rtl/>
        </w:rPr>
        <w:t xml:space="preserve"> </w:t>
      </w:r>
      <w:r w:rsidRPr="00D0422A">
        <w:rPr>
          <w:rFonts w:cs="Arabic Transparent" w:hint="cs"/>
          <w:spacing w:val="2"/>
          <w:sz w:val="28"/>
          <w:szCs w:val="28"/>
          <w:rtl/>
        </w:rPr>
        <w:t>الأمر</w:t>
      </w:r>
      <w:r w:rsidRPr="00D0422A">
        <w:rPr>
          <w:rFonts w:cs="Arabic Transparent"/>
          <w:spacing w:val="2"/>
          <w:sz w:val="28"/>
          <w:szCs w:val="28"/>
          <w:rtl/>
        </w:rPr>
        <w:t xml:space="preserve"> </w:t>
      </w:r>
      <w:r w:rsidRPr="00D0422A">
        <w:rPr>
          <w:rFonts w:cs="Arabic Transparent" w:hint="cs"/>
          <w:spacing w:val="2"/>
          <w:sz w:val="28"/>
          <w:szCs w:val="28"/>
          <w:rtl/>
        </w:rPr>
        <w:t>على</w:t>
      </w:r>
      <w:r w:rsidRPr="00D0422A">
        <w:rPr>
          <w:rFonts w:cs="Arabic Transparent"/>
          <w:spacing w:val="2"/>
          <w:sz w:val="28"/>
          <w:szCs w:val="28"/>
          <w:rtl/>
        </w:rPr>
        <w:t xml:space="preserve"> </w:t>
      </w:r>
      <w:r w:rsidRPr="00D0422A">
        <w:rPr>
          <w:rFonts w:cs="Arabic Transparent" w:hint="cs"/>
          <w:spacing w:val="2"/>
          <w:sz w:val="28"/>
          <w:szCs w:val="28"/>
          <w:rtl/>
        </w:rPr>
        <w:t>أنه</w:t>
      </w:r>
      <w:r w:rsidRPr="00D0422A">
        <w:rPr>
          <w:rFonts w:cs="Arabic Transparent"/>
          <w:spacing w:val="2"/>
          <w:sz w:val="28"/>
          <w:szCs w:val="28"/>
          <w:rtl/>
        </w:rPr>
        <w:t xml:space="preserve"> </w:t>
      </w:r>
      <w:r w:rsidRPr="00D0422A">
        <w:rPr>
          <w:rFonts w:cs="Arabic Transparent" w:hint="cs"/>
          <w:spacing w:val="2"/>
          <w:sz w:val="28"/>
          <w:szCs w:val="28"/>
          <w:rtl/>
        </w:rPr>
        <w:t>قول</w:t>
      </w:r>
      <w:r w:rsidRPr="00D0422A">
        <w:rPr>
          <w:rFonts w:cs="Arabic Transparent"/>
          <w:spacing w:val="2"/>
          <w:sz w:val="28"/>
          <w:szCs w:val="28"/>
          <w:rtl/>
        </w:rPr>
        <w:t xml:space="preserve"> </w:t>
      </w:r>
      <w:r w:rsidRPr="00D0422A">
        <w:rPr>
          <w:rFonts w:cs="Arabic Transparent" w:hint="cs"/>
          <w:spacing w:val="2"/>
          <w:sz w:val="28"/>
          <w:szCs w:val="28"/>
          <w:rtl/>
        </w:rPr>
        <w:t>مسلَم</w:t>
      </w:r>
      <w:r w:rsidRPr="00D0422A">
        <w:rPr>
          <w:rFonts w:cs="Arabic Transparent"/>
          <w:spacing w:val="2"/>
          <w:sz w:val="28"/>
          <w:szCs w:val="28"/>
          <w:rtl/>
        </w:rPr>
        <w:t xml:space="preserve"> </w:t>
      </w:r>
      <w:r w:rsidRPr="00D0422A">
        <w:rPr>
          <w:rFonts w:cs="Arabic Transparent" w:hint="cs"/>
          <w:spacing w:val="2"/>
          <w:sz w:val="28"/>
          <w:szCs w:val="28"/>
          <w:rtl/>
        </w:rPr>
        <w:t>به،</w:t>
      </w:r>
      <w:r w:rsidRPr="00D0422A">
        <w:rPr>
          <w:rFonts w:cs="Arabic Transparent"/>
          <w:spacing w:val="2"/>
          <w:sz w:val="28"/>
          <w:szCs w:val="28"/>
          <w:rtl/>
        </w:rPr>
        <w:t xml:space="preserve"> </w:t>
      </w:r>
      <w:r w:rsidRPr="00D0422A">
        <w:rPr>
          <w:rFonts w:cs="Arabic Transparent" w:hint="cs"/>
          <w:spacing w:val="2"/>
          <w:sz w:val="28"/>
          <w:szCs w:val="28"/>
          <w:rtl/>
        </w:rPr>
        <w:t>قال</w:t>
      </w:r>
      <w:r w:rsidRPr="00D0422A">
        <w:rPr>
          <w:rFonts w:cs="Arabic Transparent"/>
          <w:spacing w:val="2"/>
          <w:sz w:val="28"/>
          <w:szCs w:val="28"/>
          <w:rtl/>
        </w:rPr>
        <w:t xml:space="preserve"> </w:t>
      </w:r>
      <w:r w:rsidRPr="00D0422A">
        <w:rPr>
          <w:rFonts w:cs="Arabic Transparent" w:hint="cs"/>
          <w:spacing w:val="2"/>
          <w:sz w:val="28"/>
          <w:szCs w:val="28"/>
          <w:rtl/>
        </w:rPr>
        <w:t>الرازي</w:t>
      </w:r>
      <w:r w:rsidRPr="00D0422A">
        <w:rPr>
          <w:rFonts w:cs="Arabic Transparent"/>
          <w:spacing w:val="2"/>
          <w:sz w:val="28"/>
          <w:szCs w:val="28"/>
          <w:rtl/>
        </w:rPr>
        <w:t>: "</w:t>
      </w:r>
      <w:r w:rsidRPr="00D0422A">
        <w:rPr>
          <w:rFonts w:ascii="Arial" w:hAnsi="Arial" w:cs="Arabic Transparent"/>
          <w:color w:val="000000"/>
          <w:spacing w:val="2"/>
          <w:sz w:val="28"/>
          <w:szCs w:val="28"/>
          <w:rtl/>
        </w:rPr>
        <w:t>ففيه وجوه أحدها: أن اليهود لا ركوع في صلاتهم، فخص الله الركوع بالذكر تحريضاً لهم على</w:t>
      </w:r>
      <w:r w:rsidRPr="00AA6829">
        <w:rPr>
          <w:rFonts w:ascii="Arial" w:hAnsi="Arial" w:cs="Arabic Transparent"/>
          <w:color w:val="000000"/>
          <w:sz w:val="28"/>
          <w:szCs w:val="28"/>
          <w:rtl/>
        </w:rPr>
        <w:t xml:space="preserve"> الإتيان بصلاة المسلمين</w:t>
      </w:r>
      <w:r>
        <w:rPr>
          <w:rFonts w:ascii="Arial" w:hAnsi="Arial" w:cs="Arabic Transparent"/>
          <w:color w:val="000000"/>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86"/>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الآلوسي</w:t>
      </w:r>
      <w:r>
        <w:rPr>
          <w:rFonts w:cs="Arabic Transparent"/>
          <w:sz w:val="28"/>
          <w:szCs w:val="28"/>
          <w:rtl/>
        </w:rPr>
        <w:t>: "</w:t>
      </w:r>
      <w:r w:rsidRPr="004D06C7">
        <w:rPr>
          <w:rFonts w:ascii="Arial" w:hAnsi="Arial" w:cs="Arabic Transparent"/>
          <w:color w:val="000000"/>
          <w:sz w:val="28"/>
          <w:szCs w:val="28"/>
          <w:rtl/>
        </w:rPr>
        <w:t>وعبر بالركوع عن الصلاة احترازا</w:t>
      </w:r>
      <w:r>
        <w:rPr>
          <w:rFonts w:ascii="Arial" w:hAnsi="Arial" w:cs="Arabic Transparent"/>
          <w:color w:val="000000"/>
          <w:sz w:val="28"/>
          <w:szCs w:val="28"/>
          <w:rtl/>
        </w:rPr>
        <w:t>ً</w:t>
      </w:r>
      <w:r w:rsidRPr="004D06C7">
        <w:rPr>
          <w:rFonts w:ascii="Arial" w:hAnsi="Arial" w:cs="Arabic Transparent"/>
          <w:color w:val="000000"/>
          <w:sz w:val="28"/>
          <w:szCs w:val="28"/>
          <w:rtl/>
        </w:rPr>
        <w:t xml:space="preserve"> عن صلاة اليهود</w:t>
      </w:r>
      <w:r>
        <w:rPr>
          <w:rFonts w:ascii="Arial" w:hAnsi="Arial" w:cs="Arabic Transparent"/>
          <w:color w:val="000000"/>
          <w:sz w:val="28"/>
          <w:szCs w:val="28"/>
          <w:rtl/>
        </w:rPr>
        <w:t>؛</w:t>
      </w:r>
      <w:r w:rsidRPr="004D06C7">
        <w:rPr>
          <w:rFonts w:ascii="Arial" w:hAnsi="Arial" w:cs="Arabic Transparent"/>
          <w:color w:val="000000"/>
          <w:sz w:val="28"/>
          <w:szCs w:val="28"/>
          <w:rtl/>
        </w:rPr>
        <w:t xml:space="preserve"> فإنها لا ركوع فيها</w:t>
      </w:r>
      <w:r>
        <w:rPr>
          <w:rFonts w:ascii="Arial" w:hAnsi="Arial" w:cs="Arabic Transparent"/>
          <w:color w:val="000000"/>
          <w:sz w:val="28"/>
          <w:szCs w:val="28"/>
          <w:rtl/>
        </w:rPr>
        <w:t>.</w:t>
      </w:r>
      <w:r w:rsidRPr="004D06C7">
        <w:rPr>
          <w:rFonts w:ascii="Arial" w:hAnsi="Arial" w:cs="Arabic Transparent"/>
          <w:color w:val="000000"/>
          <w:sz w:val="28"/>
          <w:szCs w:val="28"/>
          <w:rtl/>
        </w:rPr>
        <w:t xml:space="preserve"> وإنما قيد ذلك </w:t>
      </w:r>
      <w:r w:rsidRPr="004D06C7">
        <w:rPr>
          <w:rFonts w:ascii="Arial" w:hAnsi="Arial" w:cs="Arabic Transparent"/>
          <w:sz w:val="28"/>
          <w:szCs w:val="28"/>
          <w:rtl/>
        </w:rPr>
        <w:t xml:space="preserve">بكونه مع الراكعين </w:t>
      </w:r>
      <w:r w:rsidRPr="004D06C7">
        <w:rPr>
          <w:rFonts w:ascii="Arial" w:hAnsi="Arial" w:cs="Arabic Transparent"/>
          <w:color w:val="000000"/>
          <w:sz w:val="28"/>
          <w:szCs w:val="28"/>
          <w:rtl/>
        </w:rPr>
        <w:t>لأن اليهود كانوا يصلون وحدانا</w:t>
      </w:r>
      <w:r>
        <w:rPr>
          <w:rFonts w:ascii="Arial" w:hAnsi="Arial" w:cs="Arabic Transparent"/>
          <w:color w:val="000000"/>
          <w:sz w:val="28"/>
          <w:szCs w:val="28"/>
          <w:rtl/>
        </w:rPr>
        <w:t xml:space="preserve">ً، </w:t>
      </w:r>
      <w:r w:rsidRPr="004D06C7">
        <w:rPr>
          <w:rFonts w:ascii="Arial" w:hAnsi="Arial" w:cs="Arabic Transparent"/>
          <w:color w:val="000000"/>
          <w:sz w:val="28"/>
          <w:szCs w:val="28"/>
          <w:rtl/>
        </w:rPr>
        <w:t>فأمروا بالصلاة جماعة لما فيها من الفوائد ما فيها</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87"/>
      </w:r>
      <w:r>
        <w:rPr>
          <w:rStyle w:val="FootnoteReference"/>
          <w:rFonts w:cs="Arabic Transparent"/>
          <w:sz w:val="28"/>
          <w:szCs w:val="28"/>
          <w:rtl/>
        </w:rPr>
        <w:t>)</w:t>
      </w:r>
      <w:r>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بها</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sidRPr="00F45496">
        <w:rPr>
          <w:rFonts w:cs="Arabic Transparent" w:hint="cs"/>
          <w:sz w:val="28"/>
          <w:szCs w:val="28"/>
          <w:rtl/>
        </w:rPr>
        <w:t>على</w:t>
      </w:r>
      <w:r w:rsidRPr="00F45496">
        <w:rPr>
          <w:rFonts w:cs="Arabic Transparent"/>
          <w:sz w:val="28"/>
          <w:szCs w:val="28"/>
          <w:rtl/>
        </w:rPr>
        <w:t xml:space="preserve"> </w:t>
      </w:r>
      <w:r w:rsidRPr="00F45496">
        <w:rPr>
          <w:rFonts w:cs="Arabic Transparent" w:hint="cs"/>
          <w:sz w:val="28"/>
          <w:szCs w:val="28"/>
          <w:rtl/>
        </w:rPr>
        <w:t>عدم</w:t>
      </w:r>
      <w:r w:rsidRPr="00F45496">
        <w:rPr>
          <w:rFonts w:cs="Arabic Transparent"/>
          <w:sz w:val="28"/>
          <w:szCs w:val="28"/>
          <w:rtl/>
        </w:rPr>
        <w:t xml:space="preserve"> </w:t>
      </w:r>
      <w:r w:rsidRPr="00F45496">
        <w:rPr>
          <w:rFonts w:cs="Arabic Transparent" w:hint="cs"/>
          <w:sz w:val="28"/>
          <w:szCs w:val="28"/>
          <w:rtl/>
        </w:rPr>
        <w:t>صحة</w:t>
      </w:r>
      <w:r w:rsidRPr="00F45496">
        <w:rPr>
          <w:rFonts w:cs="Arabic Transparent"/>
          <w:sz w:val="28"/>
          <w:szCs w:val="28"/>
          <w:rtl/>
        </w:rPr>
        <w:t xml:space="preserve"> </w:t>
      </w:r>
      <w:r w:rsidRPr="00F45496">
        <w:rPr>
          <w:rFonts w:cs="Arabic Transparent" w:hint="cs"/>
          <w:sz w:val="28"/>
          <w:szCs w:val="28"/>
          <w:rtl/>
        </w:rPr>
        <w:t>هذا</w:t>
      </w:r>
      <w:r w:rsidRPr="00F45496">
        <w:rPr>
          <w:rFonts w:cs="Arabic Transparent"/>
          <w:sz w:val="28"/>
          <w:szCs w:val="28"/>
          <w:rtl/>
        </w:rPr>
        <w:t xml:space="preserve"> </w:t>
      </w:r>
      <w:r w:rsidRPr="00F45496">
        <w:rPr>
          <w:rFonts w:cs="Arabic Transparent" w:hint="cs"/>
          <w:sz w:val="28"/>
          <w:szCs w:val="28"/>
          <w:rtl/>
        </w:rPr>
        <w:t>القول</w:t>
      </w:r>
      <w:r w:rsidRPr="00F45496">
        <w:rPr>
          <w:rFonts w:cs="Arabic Transparent"/>
          <w:sz w:val="28"/>
          <w:szCs w:val="28"/>
          <w:rtl/>
        </w:rPr>
        <w:t xml:space="preserve">: </w:t>
      </w:r>
      <w:r w:rsidRPr="00F45496">
        <w:rPr>
          <w:rFonts w:cs="Traditional Arabic"/>
          <w:sz w:val="28"/>
          <w:szCs w:val="28"/>
          <w:rtl/>
        </w:rPr>
        <w:t>﴿</w:t>
      </w:r>
      <w:r w:rsidRPr="00F45496">
        <w:rPr>
          <w:rFonts w:cs="DecoType Naskh" w:hint="cs"/>
          <w:sz w:val="28"/>
          <w:szCs w:val="28"/>
          <w:rtl/>
        </w:rPr>
        <w:t>يَامَرْيَمُ</w:t>
      </w:r>
      <w:r w:rsidRPr="00F45496">
        <w:rPr>
          <w:rFonts w:cs="DecoType Naskh"/>
          <w:sz w:val="28"/>
          <w:szCs w:val="28"/>
          <w:rtl/>
        </w:rPr>
        <w:t xml:space="preserve"> </w:t>
      </w:r>
      <w:r w:rsidRPr="00F45496">
        <w:rPr>
          <w:rFonts w:cs="DecoType Naskh" w:hint="cs"/>
          <w:sz w:val="28"/>
          <w:szCs w:val="28"/>
          <w:rtl/>
        </w:rPr>
        <w:t>اقْنُتِي</w:t>
      </w:r>
      <w:r w:rsidRPr="00F45496">
        <w:rPr>
          <w:rFonts w:cs="DecoType Naskh"/>
          <w:sz w:val="28"/>
          <w:szCs w:val="28"/>
          <w:rtl/>
        </w:rPr>
        <w:t xml:space="preserve"> </w:t>
      </w:r>
      <w:r w:rsidRPr="00F45496">
        <w:rPr>
          <w:rFonts w:cs="DecoType Naskh" w:hint="cs"/>
          <w:sz w:val="28"/>
          <w:szCs w:val="28"/>
          <w:rtl/>
        </w:rPr>
        <w:t>لِرَبِّكِ</w:t>
      </w:r>
      <w:r w:rsidRPr="00F45496">
        <w:rPr>
          <w:rFonts w:cs="DecoType Naskh"/>
          <w:sz w:val="28"/>
          <w:szCs w:val="28"/>
          <w:rtl/>
        </w:rPr>
        <w:t xml:space="preserve"> </w:t>
      </w:r>
      <w:r w:rsidRPr="00F45496">
        <w:rPr>
          <w:rFonts w:cs="DecoType Naskh" w:hint="cs"/>
          <w:sz w:val="28"/>
          <w:szCs w:val="28"/>
          <w:rtl/>
        </w:rPr>
        <w:t>وَاسْجُدِي</w:t>
      </w:r>
      <w:r w:rsidRPr="00F45496">
        <w:rPr>
          <w:rFonts w:cs="DecoType Naskh"/>
          <w:sz w:val="28"/>
          <w:szCs w:val="28"/>
          <w:rtl/>
        </w:rPr>
        <w:t xml:space="preserve"> </w:t>
      </w:r>
      <w:r w:rsidRPr="00F45496">
        <w:rPr>
          <w:rFonts w:cs="DecoType Naskh" w:hint="cs"/>
          <w:sz w:val="28"/>
          <w:szCs w:val="28"/>
          <w:rtl/>
        </w:rPr>
        <w:t>وَارْكَعِي</w:t>
      </w:r>
      <w:r w:rsidRPr="00F45496">
        <w:rPr>
          <w:rFonts w:cs="DecoType Naskh"/>
          <w:sz w:val="28"/>
          <w:szCs w:val="28"/>
          <w:rtl/>
        </w:rPr>
        <w:t xml:space="preserve"> </w:t>
      </w:r>
      <w:r w:rsidRPr="00F45496">
        <w:rPr>
          <w:rFonts w:cs="DecoType Naskh" w:hint="cs"/>
          <w:sz w:val="28"/>
          <w:szCs w:val="28"/>
          <w:rtl/>
        </w:rPr>
        <w:t>مَعَ</w:t>
      </w:r>
      <w:r w:rsidRPr="00F45496">
        <w:rPr>
          <w:rFonts w:cs="DecoType Naskh"/>
          <w:sz w:val="28"/>
          <w:szCs w:val="28"/>
          <w:rtl/>
        </w:rPr>
        <w:t xml:space="preserve"> </w:t>
      </w:r>
      <w:r w:rsidRPr="00F45496">
        <w:rPr>
          <w:rFonts w:cs="DecoType Naskh" w:hint="cs"/>
          <w:sz w:val="28"/>
          <w:szCs w:val="28"/>
          <w:rtl/>
        </w:rPr>
        <w:t>الرَّاكِعِين</w:t>
      </w:r>
      <w:r w:rsidRPr="00F45496">
        <w:rPr>
          <w:rFonts w:cs="Traditional Arabic"/>
          <w:sz w:val="28"/>
          <w:szCs w:val="28"/>
          <w:rtl/>
        </w:rPr>
        <w:t>﴾</w:t>
      </w:r>
      <w:r w:rsidRPr="00F45496">
        <w:rPr>
          <w:rFonts w:cs="Arabic Transparent"/>
          <w:sz w:val="28"/>
          <w:szCs w:val="28"/>
          <w:rtl/>
        </w:rPr>
        <w:t xml:space="preserve"> [</w:t>
      </w:r>
      <w:r w:rsidRPr="00F45496">
        <w:rPr>
          <w:rFonts w:cs="Arabic Transparent" w:hint="cs"/>
          <w:sz w:val="28"/>
          <w:szCs w:val="28"/>
          <w:rtl/>
        </w:rPr>
        <w:t>آل</w:t>
      </w:r>
      <w:r w:rsidRPr="00F45496">
        <w:rPr>
          <w:rFonts w:cs="Arabic Transparent"/>
          <w:sz w:val="28"/>
          <w:szCs w:val="28"/>
          <w:rtl/>
        </w:rPr>
        <w:t xml:space="preserve"> </w:t>
      </w:r>
      <w:r w:rsidRPr="00F45496">
        <w:rPr>
          <w:rFonts w:cs="Arabic Transparent" w:hint="cs"/>
          <w:sz w:val="28"/>
          <w:szCs w:val="28"/>
          <w:rtl/>
        </w:rPr>
        <w:t>عمران</w:t>
      </w:r>
      <w:r w:rsidRPr="00F45496">
        <w:rPr>
          <w:rFonts w:cs="Arabic Transparent"/>
          <w:sz w:val="28"/>
          <w:szCs w:val="28"/>
          <w:rtl/>
        </w:rPr>
        <w:t xml:space="preserve">: </w:t>
      </w:r>
      <w:r w:rsidRPr="008F075C">
        <w:rPr>
          <w:rFonts w:ascii="Times New Roman" w:hAnsi="Times New Roman" w:cs="Times New Roman"/>
          <w:sz w:val="28"/>
          <w:szCs w:val="28"/>
          <w:rtl/>
        </w:rPr>
        <w:t>43</w:t>
      </w:r>
      <w:r w:rsidRPr="00F45496">
        <w:rPr>
          <w:rFonts w:cs="Arabic Transparent"/>
          <w:sz w:val="28"/>
          <w:szCs w:val="28"/>
          <w:rtl/>
        </w:rPr>
        <w:t>]</w:t>
      </w:r>
      <w:r w:rsidRPr="00F45496">
        <w:rPr>
          <w:rFonts w:cs="Arabic Transparent" w:hint="cs"/>
          <w:sz w:val="28"/>
          <w:szCs w:val="28"/>
          <w:rtl/>
        </w:rPr>
        <w:t>،</w:t>
      </w:r>
      <w:r w:rsidRPr="00F45496">
        <w:rPr>
          <w:rFonts w:cs="Arabic Transparent"/>
          <w:sz w:val="28"/>
          <w:szCs w:val="28"/>
          <w:rtl/>
        </w:rPr>
        <w:t xml:space="preserve"> </w:t>
      </w:r>
      <w:r w:rsidRPr="00F45496">
        <w:rPr>
          <w:rFonts w:cs="Arabic Transparent" w:hint="cs"/>
          <w:sz w:val="28"/>
          <w:szCs w:val="28"/>
          <w:rtl/>
        </w:rPr>
        <w:t>فهي</w:t>
      </w:r>
      <w:r w:rsidRPr="00F45496">
        <w:rPr>
          <w:rFonts w:cs="Arabic Transparent"/>
          <w:sz w:val="28"/>
          <w:szCs w:val="28"/>
          <w:rtl/>
        </w:rPr>
        <w:t xml:space="preserve"> </w:t>
      </w:r>
      <w:r w:rsidRPr="00F45496">
        <w:rPr>
          <w:rFonts w:cs="Arabic Transparent" w:hint="cs"/>
          <w:sz w:val="28"/>
          <w:szCs w:val="28"/>
          <w:rtl/>
        </w:rPr>
        <w:t>تدل</w:t>
      </w:r>
      <w:r w:rsidRPr="00F45496">
        <w:rPr>
          <w:rFonts w:cs="Arabic Transparent"/>
          <w:sz w:val="28"/>
          <w:szCs w:val="28"/>
          <w:rtl/>
        </w:rPr>
        <w:t xml:space="preserve"> </w:t>
      </w:r>
      <w:r w:rsidRPr="00F45496">
        <w:rPr>
          <w:rFonts w:cs="Arabic Transparent" w:hint="cs"/>
          <w:sz w:val="28"/>
          <w:szCs w:val="28"/>
          <w:rtl/>
        </w:rPr>
        <w:t>على</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الركوع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صلاة</w:t>
      </w:r>
      <w:r>
        <w:rPr>
          <w:rFonts w:cs="Arabic Transparent"/>
          <w:sz w:val="28"/>
          <w:szCs w:val="28"/>
          <w:rtl/>
        </w:rPr>
        <w:t xml:space="preserve"> </w:t>
      </w:r>
      <w:r>
        <w:rPr>
          <w:rFonts w:cs="Arabic Transparent" w:hint="cs"/>
          <w:sz w:val="28"/>
          <w:szCs w:val="28"/>
          <w:rtl/>
        </w:rPr>
        <w:t>مريم،</w:t>
      </w:r>
      <w:r>
        <w:rPr>
          <w:rFonts w:cs="Arabic Transparent"/>
          <w:sz w:val="28"/>
          <w:szCs w:val="28"/>
          <w:rtl/>
        </w:rPr>
        <w:t xml:space="preserve"> </w:t>
      </w:r>
      <w:r>
        <w:rPr>
          <w:rFonts w:cs="Arabic Transparent" w:hint="cs"/>
          <w:sz w:val="28"/>
          <w:szCs w:val="28"/>
          <w:rtl/>
        </w:rPr>
        <w:t>وهي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بني</w:t>
      </w:r>
      <w:r>
        <w:rPr>
          <w:rFonts w:cs="Arabic Transparent"/>
          <w:sz w:val="28"/>
          <w:szCs w:val="28"/>
          <w:rtl/>
        </w:rPr>
        <w:t xml:space="preserve"> </w:t>
      </w:r>
      <w:r>
        <w:rPr>
          <w:rFonts w:cs="Arabic Transparent" w:hint="cs"/>
          <w:sz w:val="28"/>
          <w:szCs w:val="28"/>
          <w:rtl/>
        </w:rPr>
        <w:t>إسرائيل،</w:t>
      </w:r>
      <w:r>
        <w:rPr>
          <w:rFonts w:cs="Arabic Transparent"/>
          <w:sz w:val="28"/>
          <w:szCs w:val="28"/>
          <w:rtl/>
        </w:rPr>
        <w:t xml:space="preserve"> </w:t>
      </w:r>
      <w:r>
        <w:rPr>
          <w:rFonts w:cs="Arabic Transparent" w:hint="cs"/>
          <w:sz w:val="28"/>
          <w:szCs w:val="28"/>
          <w:rtl/>
        </w:rPr>
        <w:t>لكن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يعني</w:t>
      </w:r>
      <w:r>
        <w:rPr>
          <w:rFonts w:cs="Arabic Transparent"/>
          <w:sz w:val="28"/>
          <w:szCs w:val="28"/>
          <w:rtl/>
        </w:rPr>
        <w:t xml:space="preserve"> </w:t>
      </w:r>
      <w:r>
        <w:rPr>
          <w:rFonts w:cs="Arabic Transparent" w:hint="cs"/>
          <w:sz w:val="28"/>
          <w:szCs w:val="28"/>
          <w:rtl/>
        </w:rPr>
        <w:t>بالضرورة</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الركوع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صلاة</w:t>
      </w:r>
      <w:r>
        <w:rPr>
          <w:rFonts w:cs="Arabic Transparent"/>
          <w:sz w:val="28"/>
          <w:szCs w:val="28"/>
          <w:rtl/>
        </w:rPr>
        <w:t xml:space="preserve"> </w:t>
      </w:r>
      <w:r>
        <w:rPr>
          <w:rFonts w:cs="Arabic Transparent" w:hint="cs"/>
          <w:sz w:val="28"/>
          <w:szCs w:val="28"/>
          <w:rtl/>
        </w:rPr>
        <w:t>اليهود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زمن</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343B58">
        <w:rPr>
          <w:rFonts w:ascii="Arial" w:hAnsi="Arial" w:cs="Arabic Transparent"/>
          <w:color w:val="000000"/>
          <w:sz w:val="28"/>
          <w:szCs w:val="28"/>
        </w:rPr>
        <w:sym w:font="AGA Arabesque" w:char="F072"/>
      </w:r>
      <w:r>
        <w:rPr>
          <w:rFonts w:cs="Arabic Transparent"/>
          <w:sz w:val="28"/>
          <w:szCs w:val="28"/>
          <w:rtl/>
        </w:rPr>
        <w:t xml:space="preserve"> </w:t>
      </w:r>
      <w:r>
        <w:rPr>
          <w:rFonts w:cs="Arabic Transparent" w:hint="cs"/>
          <w:sz w:val="28"/>
          <w:szCs w:val="28"/>
          <w:rtl/>
        </w:rPr>
        <w:t>الذين</w:t>
      </w:r>
      <w:r>
        <w:rPr>
          <w:rFonts w:cs="Arabic Transparent"/>
          <w:sz w:val="28"/>
          <w:szCs w:val="28"/>
          <w:rtl/>
        </w:rPr>
        <w:t xml:space="preserve"> </w:t>
      </w:r>
      <w:r>
        <w:rPr>
          <w:rFonts w:cs="Arabic Transparent" w:hint="cs"/>
          <w:sz w:val="28"/>
          <w:szCs w:val="28"/>
          <w:rtl/>
        </w:rPr>
        <w:t>تخاطبهم</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بدلوا</w:t>
      </w:r>
      <w:r>
        <w:rPr>
          <w:rFonts w:cs="Arabic Transparent"/>
          <w:sz w:val="28"/>
          <w:szCs w:val="28"/>
          <w:rtl/>
        </w:rPr>
        <w:t xml:space="preserve"> </w:t>
      </w:r>
      <w:r>
        <w:rPr>
          <w:rFonts w:cs="Arabic Transparent" w:hint="cs"/>
          <w:sz w:val="28"/>
          <w:szCs w:val="28"/>
          <w:rtl/>
        </w:rPr>
        <w:t>دينهم</w:t>
      </w:r>
      <w:r>
        <w:rPr>
          <w:rFonts w:cs="Arabic Transparent"/>
          <w:sz w:val="28"/>
          <w:szCs w:val="28"/>
          <w:rtl/>
        </w:rPr>
        <w:t xml:space="preserve"> </w:t>
      </w:r>
      <w:r>
        <w:rPr>
          <w:rFonts w:cs="Arabic Transparent" w:hint="cs"/>
          <w:sz w:val="28"/>
          <w:szCs w:val="28"/>
          <w:rtl/>
        </w:rPr>
        <w:t>وحرفوا</w:t>
      </w:r>
      <w:r>
        <w:rPr>
          <w:rFonts w:cs="Arabic Transparent"/>
          <w:sz w:val="28"/>
          <w:szCs w:val="28"/>
          <w:rtl/>
        </w:rPr>
        <w:t xml:space="preserve"> </w:t>
      </w:r>
      <w:r>
        <w:rPr>
          <w:rFonts w:cs="Arabic Transparent" w:hint="cs"/>
          <w:sz w:val="28"/>
          <w:szCs w:val="28"/>
          <w:rtl/>
        </w:rPr>
        <w:t>كتبهم،</w:t>
      </w:r>
      <w:r>
        <w:rPr>
          <w:rFonts w:cs="Arabic Transparent"/>
          <w:sz w:val="28"/>
          <w:szCs w:val="28"/>
          <w:rtl/>
        </w:rPr>
        <w:t xml:space="preserve"> </w:t>
      </w:r>
      <w:r>
        <w:rPr>
          <w:rFonts w:cs="Arabic Transparent" w:hint="cs"/>
          <w:sz w:val="28"/>
          <w:szCs w:val="28"/>
          <w:rtl/>
        </w:rPr>
        <w:t>فليس</w:t>
      </w:r>
      <w:r>
        <w:rPr>
          <w:rFonts w:cs="Arabic Transparent"/>
          <w:sz w:val="28"/>
          <w:szCs w:val="28"/>
          <w:rtl/>
        </w:rPr>
        <w:t xml:space="preserve"> </w:t>
      </w:r>
      <w:r>
        <w:rPr>
          <w:rFonts w:cs="Arabic Transparent" w:hint="cs"/>
          <w:sz w:val="28"/>
          <w:szCs w:val="28"/>
          <w:rtl/>
        </w:rPr>
        <w:t>هناك</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يدلنا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الركوع</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عدمه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صلاتهم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الوقت</w:t>
      </w:r>
      <w:r w:rsidRPr="00A81196">
        <w:rPr>
          <w:rFonts w:cs="Arabic Transparent"/>
          <w:sz w:val="28"/>
          <w:szCs w:val="28"/>
          <w:vertAlign w:val="superscript"/>
          <w:rtl/>
        </w:rPr>
        <w:t>(</w:t>
      </w:r>
      <w:r w:rsidRPr="008F075C">
        <w:rPr>
          <w:rStyle w:val="FootnoteReference"/>
          <w:rFonts w:ascii="Times New Roman" w:hAnsi="Times New Roman"/>
          <w:sz w:val="28"/>
          <w:szCs w:val="28"/>
          <w:rtl/>
        </w:rPr>
        <w:footnoteReference w:id="688"/>
      </w:r>
      <w:r w:rsidRPr="00A81196">
        <w:rPr>
          <w:rFonts w:cs="Arabic Transparent"/>
          <w:sz w:val="28"/>
          <w:szCs w:val="28"/>
          <w:vertAlign w:val="superscript"/>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سبيل</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معرفة</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بالنقل</w:t>
      </w:r>
      <w:r>
        <w:rPr>
          <w:rFonts w:cs="Arabic Transparent"/>
          <w:sz w:val="28"/>
          <w:szCs w:val="28"/>
          <w:rtl/>
        </w:rPr>
        <w:t xml:space="preserve"> </w:t>
      </w:r>
      <w:r>
        <w:rPr>
          <w:rFonts w:cs="Arabic Transparent" w:hint="cs"/>
          <w:sz w:val="28"/>
          <w:szCs w:val="28"/>
          <w:rtl/>
        </w:rPr>
        <w:t>الصحيح</w:t>
      </w:r>
      <w:r>
        <w:rPr>
          <w:rFonts w:cs="Arabic Transparent"/>
          <w:sz w:val="28"/>
          <w:szCs w:val="28"/>
          <w:rtl/>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rPr>
        <w:t>ولقد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 </w:t>
      </w:r>
      <w:r>
        <w:rPr>
          <w:rFonts w:cs="Arabic Transparent" w:hint="cs"/>
          <w:sz w:val="28"/>
          <w:szCs w:val="28"/>
          <w:rtl/>
        </w:rPr>
        <w:t>ومنهم</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الركوع</w:t>
      </w:r>
      <w:r>
        <w:rPr>
          <w:rFonts w:cs="Arabic Transparent"/>
          <w:sz w:val="28"/>
          <w:szCs w:val="28"/>
          <w:rtl/>
        </w:rPr>
        <w:t xml:space="preserve"> </w:t>
      </w:r>
      <w:r>
        <w:rPr>
          <w:rFonts w:cs="Arabic Transparent" w:hint="cs"/>
          <w:sz w:val="28"/>
          <w:szCs w:val="28"/>
          <w:rtl/>
        </w:rPr>
        <w:t>بالخضوع</w:t>
      </w:r>
      <w:r>
        <w:rPr>
          <w:rFonts w:cs="Arabic Transparent"/>
          <w:sz w:val="28"/>
          <w:szCs w:val="28"/>
          <w:rtl/>
        </w:rPr>
        <w:t xml:space="preserve"> </w:t>
      </w:r>
      <w:r>
        <w:rPr>
          <w:rFonts w:cs="Arabic Transparent" w:hint="cs"/>
          <w:sz w:val="28"/>
          <w:szCs w:val="28"/>
          <w:rtl/>
        </w:rPr>
        <w:t>والطاعة</w:t>
      </w:r>
      <w:r>
        <w:rPr>
          <w:rFonts w:cs="Arabic Transparent"/>
          <w:sz w:val="28"/>
          <w:szCs w:val="28"/>
          <w:rtl/>
        </w:rPr>
        <w:t xml:space="preserve"> </w:t>
      </w:r>
      <w:r>
        <w:rPr>
          <w:rFonts w:cs="Arabic Transparent" w:hint="cs"/>
          <w:sz w:val="28"/>
          <w:szCs w:val="28"/>
          <w:rtl/>
        </w:rPr>
        <w:t>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والدخول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الإسلام</w:t>
      </w:r>
      <w:r>
        <w:rPr>
          <w:rFonts w:cs="Arabic Transparent"/>
          <w:sz w:val="28"/>
          <w:szCs w:val="28"/>
          <w:rtl/>
        </w:rPr>
        <w:t xml:space="preserve"> </w:t>
      </w:r>
      <w:r>
        <w:rPr>
          <w:rFonts w:cs="Arabic Transparent" w:hint="cs"/>
          <w:sz w:val="28"/>
          <w:szCs w:val="28"/>
          <w:rtl/>
        </w:rPr>
        <w:t>مع</w:t>
      </w:r>
      <w:r>
        <w:rPr>
          <w:rFonts w:cs="Arabic Transparent"/>
          <w:sz w:val="28"/>
          <w:szCs w:val="28"/>
          <w:rtl/>
        </w:rPr>
        <w:t xml:space="preserve"> </w:t>
      </w:r>
      <w:r>
        <w:rPr>
          <w:rFonts w:cs="Arabic Transparent" w:hint="cs"/>
          <w:sz w:val="28"/>
          <w:szCs w:val="28"/>
          <w:rtl/>
        </w:rPr>
        <w:t>جملة</w:t>
      </w:r>
      <w:r>
        <w:rPr>
          <w:rFonts w:cs="Arabic Transparent"/>
          <w:sz w:val="28"/>
          <w:szCs w:val="28"/>
          <w:rtl/>
        </w:rPr>
        <w:t xml:space="preserve"> </w:t>
      </w:r>
      <w:r>
        <w:rPr>
          <w:rFonts w:cs="Arabic Transparent" w:hint="cs"/>
          <w:sz w:val="28"/>
          <w:szCs w:val="28"/>
          <w:rtl/>
        </w:rPr>
        <w:t>المسلمين</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89"/>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مأخوذ</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اللغوي</w:t>
      </w:r>
      <w:r>
        <w:rPr>
          <w:rFonts w:cs="Arabic Transparent"/>
          <w:sz w:val="28"/>
          <w:szCs w:val="28"/>
          <w:rtl/>
          <w:lang w:val="en-GB"/>
        </w:rPr>
        <w:t xml:space="preserve"> </w:t>
      </w:r>
      <w:r>
        <w:rPr>
          <w:rFonts w:cs="Arabic Transparent" w:hint="cs"/>
          <w:sz w:val="28"/>
          <w:szCs w:val="28"/>
          <w:rtl/>
          <w:lang w:val="en-GB"/>
        </w:rPr>
        <w:t>للركوع</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690"/>
      </w:r>
      <w:r>
        <w:rPr>
          <w:rStyle w:val="FootnoteReference"/>
          <w:rFonts w:cs="Arabic Transparent"/>
          <w:sz w:val="28"/>
          <w:szCs w:val="28"/>
          <w:rtl/>
          <w:lang w:val="en-GB"/>
        </w:rPr>
        <w:t>)</w:t>
      </w:r>
      <w:r>
        <w:rPr>
          <w:rFonts w:cs="Arabic Transparent"/>
          <w:sz w:val="28"/>
          <w:szCs w:val="28"/>
          <w:rtl/>
          <w:lang w:val="en-GB"/>
        </w:rPr>
        <w:t xml:space="preserve">. </w:t>
      </w:r>
      <w:r>
        <w:rPr>
          <w:rFonts w:cs="Arabic Transparent" w:hint="cs"/>
          <w:sz w:val="28"/>
          <w:szCs w:val="28"/>
          <w:rtl/>
          <w:lang w:val="en-GB"/>
        </w:rPr>
        <w:t>ومعلوم</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اللفظ</w:t>
      </w:r>
      <w:r>
        <w:rPr>
          <w:rFonts w:cs="Arabic Transparent"/>
          <w:sz w:val="28"/>
          <w:szCs w:val="28"/>
          <w:rtl/>
          <w:lang w:val="en-GB"/>
        </w:rPr>
        <w:t xml:space="preserve"> </w:t>
      </w:r>
      <w:r>
        <w:rPr>
          <w:rFonts w:cs="Arabic Transparent" w:hint="cs"/>
          <w:sz w:val="28"/>
          <w:szCs w:val="28"/>
          <w:rtl/>
          <w:lang w:val="en-GB"/>
        </w:rPr>
        <w:t>إذا</w:t>
      </w:r>
      <w:r>
        <w:rPr>
          <w:rFonts w:cs="Arabic Transparent"/>
          <w:sz w:val="28"/>
          <w:szCs w:val="28"/>
          <w:rtl/>
          <w:lang w:val="en-GB"/>
        </w:rPr>
        <w:t xml:space="preserve"> </w:t>
      </w:r>
      <w:r>
        <w:rPr>
          <w:rFonts w:cs="Arabic Transparent" w:hint="cs"/>
          <w:sz w:val="28"/>
          <w:szCs w:val="28"/>
          <w:rtl/>
          <w:lang w:val="en-GB"/>
        </w:rPr>
        <w:t>اشترك</w:t>
      </w:r>
      <w:r>
        <w:rPr>
          <w:rFonts w:cs="Arabic Transparent"/>
          <w:sz w:val="28"/>
          <w:szCs w:val="28"/>
          <w:rtl/>
          <w:lang w:val="en-GB"/>
        </w:rPr>
        <w:t xml:space="preserve"> </w:t>
      </w:r>
      <w:r>
        <w:rPr>
          <w:rFonts w:cs="Arabic Transparent" w:hint="cs"/>
          <w:sz w:val="28"/>
          <w:szCs w:val="28"/>
          <w:rtl/>
          <w:lang w:val="en-GB"/>
        </w:rPr>
        <w:t>بين</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الشرعي</w:t>
      </w:r>
      <w:r>
        <w:rPr>
          <w:rFonts w:cs="Arabic Transparent"/>
          <w:sz w:val="28"/>
          <w:szCs w:val="28"/>
          <w:rtl/>
          <w:lang w:val="en-GB"/>
        </w:rPr>
        <w:t xml:space="preserve"> </w:t>
      </w:r>
      <w:r>
        <w:rPr>
          <w:rFonts w:cs="Arabic Transparent" w:hint="cs"/>
          <w:sz w:val="28"/>
          <w:szCs w:val="28"/>
          <w:rtl/>
          <w:lang w:val="en-GB"/>
        </w:rPr>
        <w:t>والمعنى</w:t>
      </w:r>
      <w:r>
        <w:rPr>
          <w:rFonts w:cs="Arabic Transparent"/>
          <w:sz w:val="28"/>
          <w:szCs w:val="28"/>
          <w:rtl/>
          <w:lang w:val="en-GB"/>
        </w:rPr>
        <w:t xml:space="preserve"> </w:t>
      </w:r>
      <w:r>
        <w:rPr>
          <w:rFonts w:cs="Arabic Transparent" w:hint="cs"/>
          <w:sz w:val="28"/>
          <w:szCs w:val="28"/>
          <w:rtl/>
          <w:lang w:val="en-GB"/>
        </w:rPr>
        <w:t>اللغوي</w:t>
      </w:r>
      <w:r>
        <w:rPr>
          <w:rFonts w:cs="Arabic Transparent"/>
          <w:sz w:val="28"/>
          <w:szCs w:val="28"/>
          <w:rtl/>
          <w:lang w:val="en-GB"/>
        </w:rPr>
        <w:t xml:space="preserve"> </w:t>
      </w:r>
      <w:r>
        <w:rPr>
          <w:rFonts w:cs="Arabic Transparent" w:hint="cs"/>
          <w:sz w:val="28"/>
          <w:szCs w:val="28"/>
          <w:rtl/>
          <w:lang w:val="en-GB"/>
        </w:rPr>
        <w:t>يتعين</w:t>
      </w:r>
      <w:r>
        <w:rPr>
          <w:rFonts w:cs="Arabic Transparent"/>
          <w:sz w:val="28"/>
          <w:szCs w:val="28"/>
          <w:rtl/>
          <w:lang w:val="en-GB"/>
        </w:rPr>
        <w:t xml:space="preserve"> </w:t>
      </w:r>
      <w:r>
        <w:rPr>
          <w:rFonts w:cs="Arabic Transparent" w:hint="cs"/>
          <w:sz w:val="28"/>
          <w:szCs w:val="28"/>
          <w:rtl/>
          <w:lang w:val="en-GB"/>
        </w:rPr>
        <w:t>حمله</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الشرعي</w:t>
      </w:r>
      <w:r>
        <w:rPr>
          <w:rFonts w:cs="Arabic Transparent"/>
          <w:sz w:val="28"/>
          <w:szCs w:val="28"/>
          <w:rtl/>
          <w:lang w:val="en-GB"/>
        </w:rPr>
        <w:t xml:space="preserve"> </w:t>
      </w:r>
      <w:r>
        <w:rPr>
          <w:rFonts w:cs="Arabic Transparent" w:hint="cs"/>
          <w:sz w:val="28"/>
          <w:szCs w:val="28"/>
          <w:rtl/>
          <w:lang w:val="en-GB"/>
        </w:rPr>
        <w:t>الاصطلاحي،</w:t>
      </w:r>
      <w:r>
        <w:rPr>
          <w:rFonts w:cs="Arabic Transparent"/>
          <w:sz w:val="28"/>
          <w:szCs w:val="28"/>
          <w:rtl/>
          <w:lang w:val="en-GB"/>
        </w:rPr>
        <w:t xml:space="preserve"> </w:t>
      </w:r>
      <w:r>
        <w:rPr>
          <w:rFonts w:cs="Arabic Transparent" w:hint="cs"/>
          <w:sz w:val="28"/>
          <w:szCs w:val="28"/>
          <w:rtl/>
          <w:lang w:val="en-GB"/>
        </w:rPr>
        <w:t>إلا</w:t>
      </w:r>
      <w:r>
        <w:rPr>
          <w:rFonts w:cs="Arabic Transparent"/>
          <w:sz w:val="28"/>
          <w:szCs w:val="28"/>
          <w:rtl/>
          <w:lang w:val="en-GB"/>
        </w:rPr>
        <w:t xml:space="preserve"> </w:t>
      </w:r>
      <w:r>
        <w:rPr>
          <w:rFonts w:cs="Arabic Transparent" w:hint="cs"/>
          <w:sz w:val="28"/>
          <w:szCs w:val="28"/>
          <w:rtl/>
          <w:lang w:val="en-GB"/>
        </w:rPr>
        <w:t>إذا</w:t>
      </w:r>
      <w:r>
        <w:rPr>
          <w:rFonts w:cs="Arabic Transparent"/>
          <w:sz w:val="28"/>
          <w:szCs w:val="28"/>
          <w:rtl/>
          <w:lang w:val="en-GB"/>
        </w:rPr>
        <w:t xml:space="preserve"> </w:t>
      </w:r>
      <w:r>
        <w:rPr>
          <w:rFonts w:cs="Arabic Transparent" w:hint="cs"/>
          <w:sz w:val="28"/>
          <w:szCs w:val="28"/>
          <w:rtl/>
          <w:lang w:val="en-GB"/>
        </w:rPr>
        <w:t>وجدت</w:t>
      </w:r>
      <w:r>
        <w:rPr>
          <w:rFonts w:cs="Arabic Transparent"/>
          <w:sz w:val="28"/>
          <w:szCs w:val="28"/>
          <w:rtl/>
          <w:lang w:val="en-GB"/>
        </w:rPr>
        <w:t xml:space="preserve"> </w:t>
      </w:r>
      <w:r>
        <w:rPr>
          <w:rFonts w:cs="Arabic Transparent" w:hint="cs"/>
          <w:sz w:val="28"/>
          <w:szCs w:val="28"/>
          <w:rtl/>
          <w:lang w:val="en-GB"/>
        </w:rPr>
        <w:t>قرينة</w:t>
      </w:r>
      <w:r>
        <w:rPr>
          <w:rFonts w:cs="Arabic Transparent"/>
          <w:sz w:val="28"/>
          <w:szCs w:val="28"/>
          <w:rtl/>
          <w:lang w:val="en-GB"/>
        </w:rPr>
        <w:t xml:space="preserve"> </w:t>
      </w:r>
      <w:r>
        <w:rPr>
          <w:rFonts w:cs="Arabic Transparent" w:hint="cs"/>
          <w:sz w:val="28"/>
          <w:szCs w:val="28"/>
          <w:rtl/>
          <w:lang w:val="en-GB"/>
        </w:rPr>
        <w:t>تصرف</w:t>
      </w:r>
      <w:r>
        <w:rPr>
          <w:rFonts w:cs="Arabic Transparent"/>
          <w:sz w:val="28"/>
          <w:szCs w:val="28"/>
          <w:rtl/>
          <w:lang w:val="en-GB"/>
        </w:rPr>
        <w:t xml:space="preserve"> </w:t>
      </w:r>
      <w:r>
        <w:rPr>
          <w:rFonts w:cs="Arabic Transparent" w:hint="cs"/>
          <w:sz w:val="28"/>
          <w:szCs w:val="28"/>
          <w:rtl/>
          <w:lang w:val="en-GB"/>
        </w:rPr>
        <w:t>اللفظ</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معناه</w:t>
      </w:r>
      <w:r>
        <w:rPr>
          <w:rFonts w:cs="Arabic Transparent"/>
          <w:sz w:val="28"/>
          <w:szCs w:val="28"/>
          <w:rtl/>
          <w:lang w:val="en-GB"/>
        </w:rPr>
        <w:t xml:space="preserve"> </w:t>
      </w:r>
      <w:r>
        <w:rPr>
          <w:rFonts w:cs="Arabic Transparent" w:hint="cs"/>
          <w:sz w:val="28"/>
          <w:szCs w:val="28"/>
          <w:rtl/>
          <w:lang w:val="en-GB"/>
        </w:rPr>
        <w:t>الاصطلاحي</w:t>
      </w:r>
      <w:r>
        <w:rPr>
          <w:rFonts w:cs="Arabic Transparent"/>
          <w:sz w:val="28"/>
          <w:szCs w:val="28"/>
          <w:rtl/>
          <w:lang w:val="en-GB"/>
        </w:rPr>
        <w:t xml:space="preserve"> </w:t>
      </w:r>
      <w:r>
        <w:rPr>
          <w:rFonts w:cs="Arabic Transparent" w:hint="cs"/>
          <w:sz w:val="28"/>
          <w:szCs w:val="28"/>
          <w:rtl/>
          <w:lang w:val="en-GB"/>
        </w:rPr>
        <w:t>الشرعي</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691"/>
      </w:r>
      <w:r>
        <w:rPr>
          <w:rStyle w:val="FootnoteReference"/>
          <w:rFonts w:cs="Arabic Transparent"/>
          <w:sz w:val="28"/>
          <w:szCs w:val="28"/>
          <w:rtl/>
          <w:lang w:val="en-GB"/>
        </w:rPr>
        <w:t>)</w:t>
      </w:r>
      <w:r>
        <w:rPr>
          <w:rFonts w:cs="Arabic Transparent"/>
          <w:sz w:val="28"/>
          <w:szCs w:val="28"/>
          <w:rtl/>
          <w:lang w:val="en-GB"/>
        </w:rPr>
        <w:t xml:space="preserve">. </w:t>
      </w:r>
      <w:r>
        <w:rPr>
          <w:rFonts w:cs="Arabic Transparent" w:hint="cs"/>
          <w:sz w:val="28"/>
          <w:szCs w:val="28"/>
          <w:rtl/>
          <w:lang w:val="en-GB"/>
        </w:rPr>
        <w:t>ولعل</w:t>
      </w:r>
      <w:r>
        <w:rPr>
          <w:rFonts w:cs="Arabic Transparent"/>
          <w:sz w:val="28"/>
          <w:szCs w:val="28"/>
          <w:rtl/>
          <w:lang w:val="en-GB"/>
        </w:rPr>
        <w:t xml:space="preserve"> </w:t>
      </w:r>
      <w:r>
        <w:rPr>
          <w:rFonts w:cs="Arabic Transparent" w:hint="cs"/>
          <w:sz w:val="28"/>
          <w:szCs w:val="28"/>
          <w:rtl/>
          <w:lang w:val="en-GB"/>
        </w:rPr>
        <w:t>القائلين</w:t>
      </w:r>
      <w:r>
        <w:rPr>
          <w:rFonts w:cs="Arabic Transparent"/>
          <w:sz w:val="28"/>
          <w:szCs w:val="28"/>
          <w:rtl/>
          <w:lang w:val="en-GB"/>
        </w:rPr>
        <w:t xml:space="preserve"> </w:t>
      </w:r>
      <w:r>
        <w:rPr>
          <w:rFonts w:cs="Arabic Transparent" w:hint="cs"/>
          <w:sz w:val="28"/>
          <w:szCs w:val="28"/>
          <w:rtl/>
          <w:lang w:val="en-GB"/>
        </w:rPr>
        <w:t>بهذا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جعلوا</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بالركوع</w:t>
      </w:r>
      <w:r>
        <w:rPr>
          <w:rFonts w:cs="Arabic Transparent"/>
          <w:sz w:val="28"/>
          <w:szCs w:val="28"/>
          <w:rtl/>
          <w:lang w:val="en-GB"/>
        </w:rPr>
        <w:t xml:space="preserve"> </w:t>
      </w:r>
      <w:r>
        <w:rPr>
          <w:rFonts w:cs="Arabic Transparent" w:hint="cs"/>
          <w:sz w:val="28"/>
          <w:szCs w:val="28"/>
          <w:rtl/>
          <w:lang w:val="en-GB"/>
        </w:rPr>
        <w:t>بعد</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بالصلاة</w:t>
      </w:r>
      <w:r>
        <w:rPr>
          <w:rFonts w:cs="Arabic Transparent"/>
          <w:sz w:val="28"/>
          <w:szCs w:val="28"/>
          <w:rtl/>
          <w:lang w:val="en-GB"/>
        </w:rPr>
        <w:t xml:space="preserve"> </w:t>
      </w:r>
      <w:r>
        <w:rPr>
          <w:rFonts w:cs="Arabic Transparent" w:hint="cs"/>
          <w:sz w:val="28"/>
          <w:szCs w:val="28"/>
          <w:rtl/>
          <w:lang w:val="en-GB"/>
        </w:rPr>
        <w:t>هو</w:t>
      </w:r>
      <w:r>
        <w:rPr>
          <w:rFonts w:cs="Arabic Transparent"/>
          <w:sz w:val="28"/>
          <w:szCs w:val="28"/>
          <w:rtl/>
          <w:lang w:val="en-GB"/>
        </w:rPr>
        <w:t xml:space="preserve"> </w:t>
      </w:r>
      <w:r>
        <w:rPr>
          <w:rFonts w:cs="Arabic Transparent" w:hint="cs"/>
          <w:sz w:val="28"/>
          <w:szCs w:val="28"/>
          <w:rtl/>
          <w:lang w:val="en-GB"/>
        </w:rPr>
        <w:t>القرينة</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إرادة</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اللغوي</w:t>
      </w:r>
      <w:r>
        <w:rPr>
          <w:rFonts w:cs="Arabic Transparent"/>
          <w:sz w:val="28"/>
          <w:szCs w:val="28"/>
          <w:rtl/>
          <w:lang w:val="en-GB"/>
        </w:rPr>
        <w:t xml:space="preserve"> </w:t>
      </w:r>
      <w:r>
        <w:rPr>
          <w:rFonts w:cs="Arabic Transparent" w:hint="cs"/>
          <w:sz w:val="28"/>
          <w:szCs w:val="28"/>
          <w:rtl/>
          <w:lang w:val="en-GB"/>
        </w:rPr>
        <w:t>دفعاً</w:t>
      </w:r>
      <w:r>
        <w:rPr>
          <w:rFonts w:cs="Arabic Transparent"/>
          <w:sz w:val="28"/>
          <w:szCs w:val="28"/>
          <w:rtl/>
          <w:lang w:val="en-GB"/>
        </w:rPr>
        <w:t xml:space="preserve"> </w:t>
      </w:r>
      <w:r>
        <w:rPr>
          <w:rFonts w:cs="Arabic Transparent" w:hint="cs"/>
          <w:sz w:val="28"/>
          <w:szCs w:val="28"/>
          <w:rtl/>
          <w:lang w:val="en-GB"/>
        </w:rPr>
        <w:t>للتكرار،</w:t>
      </w:r>
      <w:r>
        <w:rPr>
          <w:rFonts w:cs="Arabic Transparent"/>
          <w:sz w:val="28"/>
          <w:szCs w:val="28"/>
          <w:rtl/>
          <w:lang w:val="en-GB"/>
        </w:rPr>
        <w:t xml:space="preserve"> </w:t>
      </w:r>
      <w:r>
        <w:rPr>
          <w:rFonts w:cs="Arabic Transparent" w:hint="cs"/>
          <w:sz w:val="28"/>
          <w:szCs w:val="28"/>
          <w:rtl/>
          <w:lang w:val="en-GB"/>
        </w:rPr>
        <w:t>ولكن</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قد</w:t>
      </w:r>
      <w:r>
        <w:rPr>
          <w:rFonts w:cs="Arabic Transparent"/>
          <w:sz w:val="28"/>
          <w:szCs w:val="28"/>
          <w:rtl/>
          <w:lang w:val="en-GB"/>
        </w:rPr>
        <w:t xml:space="preserve"> </w:t>
      </w:r>
      <w:r>
        <w:rPr>
          <w:rFonts w:cs="Arabic Transparent" w:hint="cs"/>
          <w:sz w:val="28"/>
          <w:szCs w:val="28"/>
          <w:rtl/>
          <w:lang w:val="en-GB"/>
        </w:rPr>
        <w:t>يُرد</w:t>
      </w:r>
      <w:r>
        <w:rPr>
          <w:rFonts w:cs="Arabic Transparent"/>
          <w:sz w:val="28"/>
          <w:szCs w:val="28"/>
          <w:rtl/>
          <w:lang w:val="en-GB"/>
        </w:rPr>
        <w:t xml:space="preserve">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بالركوع</w:t>
      </w:r>
      <w:r>
        <w:rPr>
          <w:rFonts w:cs="Arabic Transparent"/>
          <w:sz w:val="28"/>
          <w:szCs w:val="28"/>
          <w:rtl/>
          <w:lang w:val="en-GB"/>
        </w:rPr>
        <w:t xml:space="preserve"> </w:t>
      </w:r>
      <w:r>
        <w:rPr>
          <w:rFonts w:cs="Arabic Transparent" w:hint="cs"/>
          <w:sz w:val="28"/>
          <w:szCs w:val="28"/>
          <w:rtl/>
          <w:lang w:val="en-GB"/>
        </w:rPr>
        <w:t>مع</w:t>
      </w:r>
      <w:r>
        <w:rPr>
          <w:rFonts w:cs="Arabic Transparent"/>
          <w:sz w:val="28"/>
          <w:szCs w:val="28"/>
          <w:rtl/>
          <w:lang w:val="en-GB"/>
        </w:rPr>
        <w:t xml:space="preserve"> </w:t>
      </w:r>
      <w:r>
        <w:rPr>
          <w:rFonts w:cs="Arabic Transparent" w:hint="cs"/>
          <w:sz w:val="28"/>
          <w:szCs w:val="28"/>
          <w:rtl/>
          <w:lang w:val="en-GB"/>
        </w:rPr>
        <w:t>الراكعين</w:t>
      </w:r>
      <w:r>
        <w:rPr>
          <w:rFonts w:cs="Arabic Transparent"/>
          <w:sz w:val="28"/>
          <w:szCs w:val="28"/>
          <w:rtl/>
          <w:lang w:val="en-GB"/>
        </w:rPr>
        <w:t xml:space="preserve"> </w:t>
      </w:r>
      <w:r>
        <w:rPr>
          <w:rFonts w:cs="Arabic Transparent" w:hint="cs"/>
          <w:sz w:val="28"/>
          <w:szCs w:val="28"/>
          <w:rtl/>
          <w:lang w:val="en-GB"/>
        </w:rPr>
        <w:t>يدفع</w:t>
      </w:r>
      <w:r>
        <w:rPr>
          <w:rFonts w:cs="Arabic Transparent"/>
          <w:sz w:val="28"/>
          <w:szCs w:val="28"/>
          <w:rtl/>
          <w:lang w:val="en-GB"/>
        </w:rPr>
        <w:t xml:space="preserve"> </w:t>
      </w:r>
      <w:r>
        <w:rPr>
          <w:rFonts w:cs="Arabic Transparent" w:hint="cs"/>
          <w:sz w:val="28"/>
          <w:szCs w:val="28"/>
          <w:rtl/>
          <w:lang w:val="en-GB"/>
        </w:rPr>
        <w:t>التكرار؛</w:t>
      </w:r>
      <w:r>
        <w:rPr>
          <w:rFonts w:cs="Arabic Transparent"/>
          <w:sz w:val="28"/>
          <w:szCs w:val="28"/>
          <w:rtl/>
          <w:lang w:val="en-GB"/>
        </w:rPr>
        <w:t xml:space="preserve"> </w:t>
      </w:r>
      <w:r>
        <w:rPr>
          <w:rFonts w:cs="Arabic Transparent" w:hint="cs"/>
          <w:sz w:val="28"/>
          <w:szCs w:val="28"/>
          <w:rtl/>
          <w:lang w:val="en-GB"/>
        </w:rPr>
        <w:t>لأنه</w:t>
      </w:r>
      <w:r>
        <w:rPr>
          <w:rFonts w:cs="Arabic Transparent"/>
          <w:sz w:val="28"/>
          <w:szCs w:val="28"/>
          <w:rtl/>
          <w:lang w:val="en-GB"/>
        </w:rPr>
        <w:t xml:space="preserve"> </w:t>
      </w:r>
      <w:r>
        <w:rPr>
          <w:rFonts w:cs="Arabic Transparent" w:hint="cs"/>
          <w:sz w:val="28"/>
          <w:szCs w:val="28"/>
          <w:rtl/>
          <w:lang w:val="en-GB"/>
        </w:rPr>
        <w:t>يتضمن</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بصلاة</w:t>
      </w:r>
      <w:r>
        <w:rPr>
          <w:rFonts w:cs="Arabic Transparent"/>
          <w:sz w:val="28"/>
          <w:szCs w:val="28"/>
          <w:rtl/>
          <w:lang w:val="en-GB"/>
        </w:rPr>
        <w:t xml:space="preserve"> </w:t>
      </w:r>
      <w:r>
        <w:rPr>
          <w:rFonts w:cs="Arabic Transparent" w:hint="cs"/>
          <w:sz w:val="28"/>
          <w:szCs w:val="28"/>
          <w:rtl/>
          <w:lang w:val="en-GB"/>
        </w:rPr>
        <w:t>الجماعة،</w:t>
      </w:r>
      <w:r>
        <w:rPr>
          <w:rFonts w:cs="Arabic Transparent"/>
          <w:sz w:val="28"/>
          <w:szCs w:val="28"/>
          <w:rtl/>
          <w:lang w:val="en-GB"/>
        </w:rPr>
        <w:t xml:space="preserve"> </w:t>
      </w: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يؤخذ</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بالصلاة،</w:t>
      </w:r>
      <w:r>
        <w:rPr>
          <w:rFonts w:cs="Arabic Transparent"/>
          <w:sz w:val="28"/>
          <w:szCs w:val="28"/>
          <w:rtl/>
          <w:lang w:val="en-GB"/>
        </w:rPr>
        <w:t xml:space="preserve"> </w:t>
      </w:r>
      <w:r>
        <w:rPr>
          <w:rFonts w:cs="Arabic Transparent" w:hint="cs"/>
          <w:sz w:val="28"/>
          <w:szCs w:val="28"/>
          <w:rtl/>
          <w:lang w:val="en-GB"/>
        </w:rPr>
        <w:t>فلا</w:t>
      </w:r>
      <w:r>
        <w:rPr>
          <w:rFonts w:cs="Arabic Transparent"/>
          <w:sz w:val="28"/>
          <w:szCs w:val="28"/>
          <w:rtl/>
          <w:lang w:val="en-GB"/>
        </w:rPr>
        <w:t xml:space="preserve"> </w:t>
      </w:r>
      <w:r>
        <w:rPr>
          <w:rFonts w:cs="Arabic Transparent" w:hint="cs"/>
          <w:sz w:val="28"/>
          <w:szCs w:val="28"/>
          <w:rtl/>
          <w:lang w:val="en-GB"/>
        </w:rPr>
        <w:t>تكرار</w:t>
      </w:r>
      <w:r>
        <w:rPr>
          <w:rFonts w:cs="Arabic Transparent"/>
          <w:sz w:val="28"/>
          <w:szCs w:val="28"/>
          <w:rtl/>
          <w:lang w:val="en-GB"/>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وترى</w:t>
      </w:r>
      <w:r>
        <w:rPr>
          <w:rFonts w:cs="Arabic Transparent"/>
          <w:sz w:val="28"/>
          <w:szCs w:val="28"/>
          <w:rtl/>
          <w:lang w:val="en-GB"/>
        </w:rPr>
        <w:t xml:space="preserve"> </w:t>
      </w:r>
      <w:r>
        <w:rPr>
          <w:rFonts w:cs="Arabic Transparent" w:hint="cs"/>
          <w:sz w:val="28"/>
          <w:szCs w:val="28"/>
          <w:rtl/>
          <w:lang w:val="en-GB"/>
        </w:rPr>
        <w:t>الباحثة</w:t>
      </w:r>
      <w:r>
        <w:rPr>
          <w:rFonts w:cs="Arabic Transparent"/>
          <w:sz w:val="28"/>
          <w:szCs w:val="28"/>
          <w:rtl/>
          <w:lang w:val="en-GB"/>
        </w:rPr>
        <w:t xml:space="preserve"> </w:t>
      </w:r>
      <w:r>
        <w:rPr>
          <w:rFonts w:cs="Arabic Transparent" w:hint="cs"/>
          <w:sz w:val="28"/>
          <w:szCs w:val="28"/>
          <w:rtl/>
          <w:lang w:val="en-GB"/>
        </w:rPr>
        <w:t>أنه</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ضرورة</w:t>
      </w:r>
      <w:r>
        <w:rPr>
          <w:rFonts w:cs="Arabic Transparent"/>
          <w:sz w:val="28"/>
          <w:szCs w:val="28"/>
          <w:rtl/>
          <w:lang w:val="en-GB"/>
        </w:rPr>
        <w:t xml:space="preserve"> </w:t>
      </w:r>
      <w:r>
        <w:rPr>
          <w:rFonts w:cs="Arabic Transparent" w:hint="cs"/>
          <w:sz w:val="28"/>
          <w:szCs w:val="28"/>
          <w:rtl/>
          <w:lang w:val="en-GB"/>
        </w:rPr>
        <w:t>لإلغاء</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الشرعي</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هذه</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لأن</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بالركوع</w:t>
      </w:r>
      <w:r>
        <w:rPr>
          <w:rFonts w:cs="Arabic Transparent"/>
          <w:sz w:val="28"/>
          <w:szCs w:val="28"/>
          <w:rtl/>
          <w:lang w:val="en-GB"/>
        </w:rPr>
        <w:t xml:space="preserve"> </w:t>
      </w:r>
      <w:r>
        <w:rPr>
          <w:rFonts w:cs="Arabic Transparent" w:hint="cs"/>
          <w:sz w:val="28"/>
          <w:szCs w:val="28"/>
          <w:rtl/>
          <w:lang w:val="en-GB"/>
        </w:rPr>
        <w:t>مع</w:t>
      </w:r>
      <w:r>
        <w:rPr>
          <w:rFonts w:cs="Arabic Transparent"/>
          <w:sz w:val="28"/>
          <w:szCs w:val="28"/>
          <w:rtl/>
          <w:lang w:val="en-GB"/>
        </w:rPr>
        <w:t xml:space="preserve"> </w:t>
      </w:r>
      <w:r>
        <w:rPr>
          <w:rFonts w:cs="Arabic Transparent" w:hint="cs"/>
          <w:sz w:val="28"/>
          <w:szCs w:val="28"/>
          <w:rtl/>
          <w:lang w:val="en-GB"/>
        </w:rPr>
        <w:t>الراكعين</w:t>
      </w:r>
      <w:r>
        <w:rPr>
          <w:rFonts w:cs="Arabic Transparent"/>
          <w:sz w:val="28"/>
          <w:szCs w:val="28"/>
          <w:rtl/>
          <w:lang w:val="en-GB"/>
        </w:rPr>
        <w:t xml:space="preserve"> </w:t>
      </w:r>
      <w:r>
        <w:rPr>
          <w:rFonts w:cs="Arabic Transparent" w:hint="cs"/>
          <w:sz w:val="28"/>
          <w:szCs w:val="28"/>
          <w:rtl/>
          <w:lang w:val="en-GB"/>
        </w:rPr>
        <w:t>يقتضي</w:t>
      </w:r>
      <w:r>
        <w:rPr>
          <w:rFonts w:cs="Arabic Transparent"/>
          <w:sz w:val="28"/>
          <w:szCs w:val="28"/>
          <w:rtl/>
          <w:lang w:val="en-GB"/>
        </w:rPr>
        <w:t xml:space="preserve"> </w:t>
      </w:r>
      <w:r>
        <w:rPr>
          <w:rFonts w:cs="Arabic Transparent" w:hint="cs"/>
          <w:sz w:val="28"/>
          <w:szCs w:val="28"/>
          <w:rtl/>
          <w:lang w:val="en-GB"/>
        </w:rPr>
        <w:t>بالضرورة</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بالدخول</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الإسلام</w:t>
      </w:r>
      <w:r>
        <w:rPr>
          <w:rFonts w:cs="Arabic Transparent"/>
          <w:sz w:val="28"/>
          <w:szCs w:val="28"/>
          <w:rtl/>
          <w:lang w:val="en-GB"/>
        </w:rPr>
        <w:t xml:space="preserve"> </w:t>
      </w:r>
      <w:r>
        <w:rPr>
          <w:rFonts w:cs="Arabic Transparent" w:hint="cs"/>
          <w:sz w:val="28"/>
          <w:szCs w:val="28"/>
          <w:rtl/>
          <w:lang w:val="en-GB"/>
        </w:rPr>
        <w:t>والخضوع</w:t>
      </w:r>
      <w:r>
        <w:rPr>
          <w:rFonts w:cs="Arabic Transparent"/>
          <w:sz w:val="28"/>
          <w:szCs w:val="28"/>
          <w:rtl/>
          <w:lang w:val="en-GB"/>
        </w:rPr>
        <w:t xml:space="preserve"> </w:t>
      </w:r>
      <w:r>
        <w:rPr>
          <w:rFonts w:cs="Arabic Transparent" w:hint="cs"/>
          <w:sz w:val="28"/>
          <w:szCs w:val="28"/>
          <w:rtl/>
          <w:lang w:val="en-GB"/>
        </w:rPr>
        <w:t>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والطاعة</w:t>
      </w:r>
      <w:r>
        <w:rPr>
          <w:rFonts w:cs="Arabic Transparent"/>
          <w:sz w:val="28"/>
          <w:szCs w:val="28"/>
          <w:rtl/>
          <w:lang w:val="en-GB"/>
        </w:rPr>
        <w:t xml:space="preserve"> </w:t>
      </w:r>
      <w:r>
        <w:rPr>
          <w:rFonts w:cs="Arabic Transparent" w:hint="cs"/>
          <w:sz w:val="28"/>
          <w:szCs w:val="28"/>
          <w:rtl/>
          <w:lang w:val="en-GB"/>
        </w:rPr>
        <w:t>له</w:t>
      </w:r>
      <w:r>
        <w:rPr>
          <w:rFonts w:cs="Arabic Transparent"/>
          <w:sz w:val="28"/>
          <w:szCs w:val="28"/>
          <w:rtl/>
          <w:lang w:val="en-GB"/>
        </w:rPr>
        <w:t xml:space="preserve"> </w:t>
      </w:r>
      <w:r>
        <w:rPr>
          <w:rFonts w:cs="Arabic Transparent" w:hint="cs"/>
          <w:sz w:val="28"/>
          <w:szCs w:val="28"/>
          <w:rtl/>
          <w:lang w:val="en-GB"/>
        </w:rPr>
        <w:t>والانضمام</w:t>
      </w:r>
      <w:r>
        <w:rPr>
          <w:rFonts w:cs="Arabic Transparent"/>
          <w:sz w:val="28"/>
          <w:szCs w:val="28"/>
          <w:rtl/>
          <w:lang w:val="en-GB"/>
        </w:rPr>
        <w:t xml:space="preserve"> </w:t>
      </w:r>
      <w:r>
        <w:rPr>
          <w:rFonts w:cs="Arabic Transparent" w:hint="cs"/>
          <w:sz w:val="28"/>
          <w:szCs w:val="28"/>
          <w:rtl/>
          <w:lang w:val="en-GB"/>
        </w:rPr>
        <w:t>لجملة</w:t>
      </w:r>
      <w:r>
        <w:rPr>
          <w:rFonts w:cs="Arabic Transparent"/>
          <w:sz w:val="28"/>
          <w:szCs w:val="28"/>
          <w:rtl/>
          <w:lang w:val="en-GB"/>
        </w:rPr>
        <w:t xml:space="preserve"> </w:t>
      </w:r>
      <w:r>
        <w:rPr>
          <w:rFonts w:cs="Arabic Transparent" w:hint="cs"/>
          <w:sz w:val="28"/>
          <w:szCs w:val="28"/>
          <w:rtl/>
          <w:lang w:val="en-GB"/>
        </w:rPr>
        <w:t>المسلمين،</w:t>
      </w:r>
      <w:r>
        <w:rPr>
          <w:rFonts w:cs="Arabic Transparent"/>
          <w:sz w:val="28"/>
          <w:szCs w:val="28"/>
          <w:rtl/>
          <w:lang w:val="en-GB"/>
        </w:rPr>
        <w:t xml:space="preserve"> </w:t>
      </w:r>
      <w:r>
        <w:rPr>
          <w:rFonts w:cs="Arabic Transparent" w:hint="cs"/>
          <w:sz w:val="28"/>
          <w:szCs w:val="28"/>
          <w:rtl/>
          <w:lang w:val="en-GB"/>
        </w:rPr>
        <w:t>فلا</w:t>
      </w:r>
      <w:r>
        <w:rPr>
          <w:rFonts w:cs="Arabic Transparent"/>
          <w:sz w:val="28"/>
          <w:szCs w:val="28"/>
          <w:rtl/>
          <w:lang w:val="en-GB"/>
        </w:rPr>
        <w:t xml:space="preserve"> </w:t>
      </w:r>
      <w:r>
        <w:rPr>
          <w:rFonts w:cs="Arabic Transparent" w:hint="cs"/>
          <w:sz w:val="28"/>
          <w:szCs w:val="28"/>
          <w:rtl/>
          <w:lang w:val="en-GB"/>
        </w:rPr>
        <w:t>تعارض</w:t>
      </w:r>
      <w:r>
        <w:rPr>
          <w:rFonts w:cs="Arabic Transparent"/>
          <w:sz w:val="28"/>
          <w:szCs w:val="28"/>
          <w:rtl/>
          <w:lang w:val="en-GB"/>
        </w:rPr>
        <w:t xml:space="preserve"> </w:t>
      </w:r>
      <w:r>
        <w:rPr>
          <w:rFonts w:cs="Arabic Transparent" w:hint="cs"/>
          <w:sz w:val="28"/>
          <w:szCs w:val="28"/>
          <w:rtl/>
          <w:lang w:val="en-GB"/>
        </w:rPr>
        <w:t>بين</w:t>
      </w:r>
      <w:r>
        <w:rPr>
          <w:rFonts w:cs="Arabic Transparent"/>
          <w:sz w:val="28"/>
          <w:szCs w:val="28"/>
          <w:rtl/>
          <w:lang w:val="en-GB"/>
        </w:rPr>
        <w:t xml:space="preserve"> </w:t>
      </w:r>
      <w:r>
        <w:rPr>
          <w:rFonts w:cs="Arabic Transparent" w:hint="cs"/>
          <w:sz w:val="28"/>
          <w:szCs w:val="28"/>
          <w:rtl/>
          <w:lang w:val="en-GB"/>
        </w:rPr>
        <w:t>المعنيين،</w:t>
      </w:r>
      <w:r>
        <w:rPr>
          <w:rFonts w:cs="Arabic Transparent"/>
          <w:sz w:val="28"/>
          <w:szCs w:val="28"/>
          <w:rtl/>
          <w:lang w:val="en-GB"/>
        </w:rPr>
        <w:t xml:space="preserve"> </w:t>
      </w:r>
      <w:r>
        <w:rPr>
          <w:rFonts w:cs="Arabic Transparent" w:hint="cs"/>
          <w:sz w:val="28"/>
          <w:szCs w:val="28"/>
          <w:rtl/>
          <w:lang w:val="en-GB"/>
        </w:rPr>
        <w:t>ويمكن</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هنا</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تخصيص</w:t>
      </w:r>
      <w:r>
        <w:rPr>
          <w:rFonts w:cs="Arabic Transparent"/>
          <w:sz w:val="28"/>
          <w:szCs w:val="28"/>
          <w:rtl/>
          <w:lang w:val="en-GB"/>
        </w:rPr>
        <w:t xml:space="preserve"> </w:t>
      </w:r>
      <w:r>
        <w:rPr>
          <w:rFonts w:cs="Arabic Transparent" w:hint="cs"/>
          <w:sz w:val="28"/>
          <w:szCs w:val="28"/>
          <w:rtl/>
          <w:lang w:val="en-GB"/>
        </w:rPr>
        <w:t>الركوع</w:t>
      </w:r>
      <w:r>
        <w:rPr>
          <w:rFonts w:cs="Arabic Transparent"/>
          <w:sz w:val="28"/>
          <w:szCs w:val="28"/>
          <w:rtl/>
          <w:lang w:val="en-GB"/>
        </w:rPr>
        <w:t xml:space="preserve"> </w:t>
      </w:r>
      <w:r>
        <w:rPr>
          <w:rFonts w:cs="Arabic Transparent" w:hint="cs"/>
          <w:sz w:val="28"/>
          <w:szCs w:val="28"/>
          <w:rtl/>
          <w:lang w:val="en-GB"/>
        </w:rPr>
        <w:t>بالذكر</w:t>
      </w:r>
      <w:r>
        <w:rPr>
          <w:rFonts w:cs="Arabic Transparent"/>
          <w:sz w:val="28"/>
          <w:szCs w:val="28"/>
          <w:rtl/>
          <w:lang w:val="en-GB"/>
        </w:rPr>
        <w:t xml:space="preserve"> </w:t>
      </w:r>
      <w:r>
        <w:rPr>
          <w:rFonts w:cs="Arabic Transparent" w:hint="cs"/>
          <w:sz w:val="28"/>
          <w:szCs w:val="28"/>
          <w:rtl/>
          <w:lang w:val="en-GB"/>
        </w:rPr>
        <w:t>لما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الركوع</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إظهار</w:t>
      </w:r>
      <w:r>
        <w:rPr>
          <w:rFonts w:cs="Arabic Transparent"/>
          <w:sz w:val="28"/>
          <w:szCs w:val="28"/>
          <w:rtl/>
          <w:lang w:val="en-GB"/>
        </w:rPr>
        <w:t xml:space="preserve"> </w:t>
      </w:r>
      <w:r>
        <w:rPr>
          <w:rFonts w:cs="Arabic Transparent" w:hint="cs"/>
          <w:sz w:val="28"/>
          <w:szCs w:val="28"/>
          <w:rtl/>
          <w:lang w:val="en-GB"/>
        </w:rPr>
        <w:t>للخضوع</w:t>
      </w:r>
      <w:r>
        <w:rPr>
          <w:rFonts w:cs="Arabic Transparent"/>
          <w:sz w:val="28"/>
          <w:szCs w:val="28"/>
          <w:rtl/>
          <w:lang w:val="en-GB"/>
        </w:rPr>
        <w:t xml:space="preserve"> </w:t>
      </w:r>
      <w:r>
        <w:rPr>
          <w:rFonts w:cs="Arabic Transparent" w:hint="cs"/>
          <w:sz w:val="28"/>
          <w:szCs w:val="28"/>
          <w:rtl/>
          <w:lang w:val="en-GB"/>
        </w:rPr>
        <w:t>والطاعة</w:t>
      </w:r>
      <w:r>
        <w:rPr>
          <w:rFonts w:cs="Arabic Transparent"/>
          <w:sz w:val="28"/>
          <w:szCs w:val="28"/>
          <w:rtl/>
          <w:lang w:val="en-GB"/>
        </w:rPr>
        <w:t xml:space="preserve"> </w:t>
      </w:r>
      <w:r>
        <w:rPr>
          <w:rFonts w:cs="Arabic Transparent" w:hint="cs"/>
          <w:sz w:val="28"/>
          <w:szCs w:val="28"/>
          <w:rtl/>
          <w:lang w:val="en-GB"/>
        </w:rPr>
        <w:t>والانقياد</w:t>
      </w:r>
      <w:r>
        <w:rPr>
          <w:rFonts w:cs="Arabic Transparent"/>
          <w:sz w:val="28"/>
          <w:szCs w:val="28"/>
          <w:rtl/>
          <w:lang w:val="en-GB"/>
        </w:rPr>
        <w:t xml:space="preserve"> </w:t>
      </w:r>
      <w:r>
        <w:rPr>
          <w:rFonts w:cs="Arabic Transparent" w:hint="cs"/>
          <w:sz w:val="28"/>
          <w:szCs w:val="28"/>
          <w:rtl/>
          <w:lang w:val="en-GB"/>
        </w:rPr>
        <w:t>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فهذا</w:t>
      </w:r>
      <w:r>
        <w:rPr>
          <w:rFonts w:cs="Arabic Transparent"/>
          <w:sz w:val="28"/>
          <w:szCs w:val="28"/>
          <w:rtl/>
          <w:lang w:val="en-GB"/>
        </w:rPr>
        <w:t xml:space="preserve"> </w:t>
      </w:r>
      <w:r>
        <w:rPr>
          <w:rFonts w:cs="Arabic Transparent" w:hint="cs"/>
          <w:sz w:val="28"/>
          <w:szCs w:val="28"/>
          <w:rtl/>
          <w:lang w:val="en-GB"/>
        </w:rPr>
        <w:t>أولى</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إلغاء</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الشرعي</w:t>
      </w:r>
      <w:r>
        <w:rPr>
          <w:rFonts w:cs="Arabic Transparent"/>
          <w:sz w:val="28"/>
          <w:szCs w:val="28"/>
          <w:rtl/>
          <w:lang w:val="en-GB"/>
        </w:rPr>
        <w:t xml:space="preserve"> </w:t>
      </w:r>
      <w:r>
        <w:rPr>
          <w:rFonts w:cs="Arabic Transparent" w:hint="cs"/>
          <w:sz w:val="28"/>
          <w:szCs w:val="28"/>
          <w:rtl/>
          <w:lang w:val="en-GB"/>
        </w:rPr>
        <w:t>للركوع</w:t>
      </w:r>
      <w:r>
        <w:rPr>
          <w:rFonts w:cs="Arabic Transparent"/>
          <w:sz w:val="28"/>
          <w:szCs w:val="28"/>
          <w:rtl/>
          <w:lang w:val="en-GB"/>
        </w:rPr>
        <w:t>.</w:t>
      </w:r>
    </w:p>
    <w:p w:rsidR="00CD740F" w:rsidRPr="00493399" w:rsidRDefault="00CD740F" w:rsidP="00D0422A">
      <w:pPr>
        <w:autoSpaceDE w:val="0"/>
        <w:autoSpaceDN w:val="0"/>
        <w:adjustRightInd w:val="0"/>
        <w:spacing w:after="0" w:line="360" w:lineRule="auto"/>
        <w:ind w:firstLine="397"/>
        <w:jc w:val="both"/>
        <w:rPr>
          <w:rFonts w:cs="Arabic Transparent"/>
          <w:sz w:val="28"/>
          <w:szCs w:val="28"/>
          <w:rtl/>
          <w:lang w:val="en-GB"/>
        </w:rPr>
      </w:pP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الآلوسي</w:t>
      </w:r>
      <w:r>
        <w:rPr>
          <w:rFonts w:cs="Arabic Transparent"/>
          <w:sz w:val="28"/>
          <w:szCs w:val="28"/>
          <w:rtl/>
          <w:lang w:val="en-GB"/>
        </w:rPr>
        <w:t xml:space="preserve">: </w:t>
      </w:r>
      <w:r w:rsidRPr="00493399">
        <w:rPr>
          <w:rFonts w:cs="Arabic Transparent"/>
          <w:sz w:val="28"/>
          <w:szCs w:val="28"/>
          <w:rtl/>
          <w:lang w:val="en-GB"/>
        </w:rPr>
        <w:t>"</w:t>
      </w:r>
      <w:r w:rsidRPr="00493399">
        <w:rPr>
          <w:rFonts w:ascii="Arial" w:hAnsi="Arial" w:cs="Arabic Transparent"/>
          <w:color w:val="000000"/>
          <w:sz w:val="28"/>
          <w:szCs w:val="28"/>
          <w:rtl/>
        </w:rPr>
        <w:t>وقيل</w:t>
      </w:r>
      <w:r>
        <w:rPr>
          <w:rFonts w:ascii="Arial" w:hAnsi="Arial" w:cs="Arabic Transparent"/>
          <w:color w:val="000000"/>
          <w:sz w:val="28"/>
          <w:szCs w:val="28"/>
          <w:rtl/>
        </w:rPr>
        <w:t xml:space="preserve">: </w:t>
      </w:r>
      <w:r w:rsidRPr="00493399">
        <w:rPr>
          <w:rFonts w:ascii="Arial" w:hAnsi="Arial" w:cs="Arabic Transparent"/>
          <w:color w:val="000000"/>
          <w:sz w:val="28"/>
          <w:szCs w:val="28"/>
          <w:rtl/>
        </w:rPr>
        <w:t>الركوع</w:t>
      </w:r>
      <w:r>
        <w:rPr>
          <w:rFonts w:ascii="Arial" w:hAnsi="Arial" w:cs="Arabic Transparent"/>
          <w:color w:val="000000"/>
          <w:sz w:val="28"/>
          <w:szCs w:val="28"/>
          <w:rtl/>
        </w:rPr>
        <w:t xml:space="preserve">: </w:t>
      </w:r>
      <w:r w:rsidRPr="00493399">
        <w:rPr>
          <w:rFonts w:ascii="Arial" w:hAnsi="Arial" w:cs="Arabic Transparent"/>
          <w:color w:val="000000"/>
          <w:sz w:val="28"/>
          <w:szCs w:val="28"/>
          <w:rtl/>
        </w:rPr>
        <w:t>الخضوع والانقياد لما يلزمهم من</w:t>
      </w:r>
      <w:r>
        <w:rPr>
          <w:rFonts w:ascii="Arial" w:hAnsi="Arial" w:cs="Arabic Transparent"/>
          <w:color w:val="000000"/>
          <w:sz w:val="28"/>
          <w:szCs w:val="28"/>
          <w:rtl/>
        </w:rPr>
        <w:t xml:space="preserve"> الشرع.</w:t>
      </w:r>
      <w:r w:rsidRPr="00493399">
        <w:rPr>
          <w:rFonts w:ascii="Arial" w:hAnsi="Arial" w:cs="Arabic Transparent"/>
          <w:color w:val="000000"/>
          <w:sz w:val="28"/>
          <w:szCs w:val="28"/>
          <w:rtl/>
        </w:rPr>
        <w:t>..إلا أن الأصل في إطلاق الشرع المعاني الشرعية</w:t>
      </w:r>
      <w:r w:rsidRPr="00493399">
        <w:rPr>
          <w:rFonts w:cs="Arabic Transparent"/>
          <w:sz w:val="28"/>
          <w:szCs w:val="28"/>
          <w:rtl/>
          <w:lang w:val="en-GB"/>
        </w:rPr>
        <w:t>"</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692"/>
      </w:r>
      <w:r>
        <w:rPr>
          <w:rStyle w:val="FootnoteReference"/>
          <w:rFonts w:cs="Arabic Transparent"/>
          <w:sz w:val="28"/>
          <w:szCs w:val="28"/>
          <w:rtl/>
          <w:lang w:val="en-GB"/>
        </w:rPr>
        <w:t>)</w:t>
      </w:r>
      <w:r>
        <w:rPr>
          <w:rFonts w:cs="Arabic Transparent"/>
          <w:sz w:val="28"/>
          <w:szCs w:val="28"/>
          <w:rtl/>
          <w:lang w:val="en-GB"/>
        </w:rPr>
        <w:t>.</w:t>
      </w:r>
    </w:p>
    <w:p w:rsidR="00CD740F" w:rsidRPr="00642E55" w:rsidRDefault="00CD740F" w:rsidP="00D0422A">
      <w:pPr>
        <w:spacing w:line="360" w:lineRule="auto"/>
        <w:ind w:firstLine="397"/>
        <w:jc w:val="both"/>
        <w:rPr>
          <w:rFonts w:ascii="Al-QuranAlKareem" w:hAnsi="Al-QuranAlKareem" w:cs="Al-QuranAlKareem"/>
          <w:color w:val="000000"/>
          <w:sz w:val="28"/>
          <w:szCs w:val="36"/>
          <w:lang w:val="en-GB"/>
        </w:rPr>
      </w:pPr>
      <w:r>
        <w:rPr>
          <w:rFonts w:cs="Arabic Transparent" w:hint="cs"/>
          <w:sz w:val="28"/>
          <w:szCs w:val="28"/>
          <w:rtl/>
          <w:lang w:val="en-GB"/>
        </w:rPr>
        <w:t>وخلاصة</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احتجاج</w:t>
      </w:r>
      <w:r>
        <w:rPr>
          <w:rFonts w:cs="Arabic Transparent"/>
          <w:sz w:val="28"/>
          <w:szCs w:val="28"/>
          <w:rtl/>
          <w:lang w:val="en-GB"/>
        </w:rPr>
        <w:t xml:space="preserve"> </w:t>
      </w:r>
      <w:r>
        <w:rPr>
          <w:rFonts w:cs="Arabic Transparent" w:hint="cs"/>
          <w:sz w:val="28"/>
          <w:szCs w:val="28"/>
          <w:rtl/>
          <w:lang w:val="en-GB"/>
        </w:rPr>
        <w:t>الثعالبي</w:t>
      </w:r>
      <w:r>
        <w:rPr>
          <w:rFonts w:cs="Arabic Transparent"/>
          <w:sz w:val="28"/>
          <w:szCs w:val="28"/>
          <w:rtl/>
          <w:lang w:val="en-GB"/>
        </w:rPr>
        <w:t xml:space="preserve"> - </w:t>
      </w:r>
      <w:r>
        <w:rPr>
          <w:rFonts w:cs="Arabic Transparent" w:hint="cs"/>
          <w:sz w:val="28"/>
          <w:szCs w:val="28"/>
          <w:rtl/>
          <w:lang w:val="en-GB"/>
        </w:rPr>
        <w:t>رحمه</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 </w:t>
      </w:r>
      <w:r>
        <w:rPr>
          <w:rFonts w:cs="Arabic Transparent" w:hint="cs"/>
          <w:sz w:val="28"/>
          <w:szCs w:val="28"/>
          <w:rtl/>
          <w:lang w:val="en-GB"/>
        </w:rPr>
        <w:t>بآية</w:t>
      </w:r>
      <w:r>
        <w:rPr>
          <w:rFonts w:cs="Arabic Transparent"/>
          <w:sz w:val="28"/>
          <w:szCs w:val="28"/>
          <w:rtl/>
          <w:lang w:val="en-GB"/>
        </w:rPr>
        <w:t xml:space="preserve"> </w:t>
      </w:r>
      <w:r>
        <w:rPr>
          <w:rFonts w:cs="Arabic Transparent" w:hint="cs"/>
          <w:sz w:val="28"/>
          <w:szCs w:val="28"/>
          <w:rtl/>
          <w:lang w:val="en-GB"/>
        </w:rPr>
        <w:t>سورة</w:t>
      </w:r>
      <w:r>
        <w:rPr>
          <w:rFonts w:cs="Arabic Transparent"/>
          <w:sz w:val="28"/>
          <w:szCs w:val="28"/>
          <w:rtl/>
          <w:lang w:val="en-GB"/>
        </w:rPr>
        <w:t xml:space="preserve"> </w:t>
      </w:r>
      <w:r>
        <w:rPr>
          <w:rFonts w:cs="Arabic Transparent" w:hint="cs"/>
          <w:sz w:val="28"/>
          <w:szCs w:val="28"/>
          <w:rtl/>
          <w:lang w:val="en-GB"/>
        </w:rPr>
        <w:t>آل</w:t>
      </w:r>
      <w:r>
        <w:rPr>
          <w:rFonts w:cs="Arabic Transparent"/>
          <w:sz w:val="28"/>
          <w:szCs w:val="28"/>
          <w:rtl/>
          <w:lang w:val="en-GB"/>
        </w:rPr>
        <w:t xml:space="preserve"> </w:t>
      </w:r>
      <w:r>
        <w:rPr>
          <w:rFonts w:cs="Arabic Transparent" w:hint="cs"/>
          <w:sz w:val="28"/>
          <w:szCs w:val="28"/>
          <w:rtl/>
          <w:lang w:val="en-GB"/>
        </w:rPr>
        <w:t>عمران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استدراكه</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بعدم</w:t>
      </w:r>
      <w:r>
        <w:rPr>
          <w:rFonts w:cs="Arabic Transparent"/>
          <w:sz w:val="28"/>
          <w:szCs w:val="28"/>
          <w:rtl/>
          <w:lang w:val="en-GB"/>
        </w:rPr>
        <w:t xml:space="preserve"> </w:t>
      </w:r>
      <w:r>
        <w:rPr>
          <w:rFonts w:cs="Arabic Transparent" w:hint="cs"/>
          <w:sz w:val="28"/>
          <w:szCs w:val="28"/>
          <w:rtl/>
          <w:lang w:val="en-GB"/>
        </w:rPr>
        <w:t>وجود</w:t>
      </w:r>
      <w:r>
        <w:rPr>
          <w:rFonts w:cs="Arabic Transparent"/>
          <w:sz w:val="28"/>
          <w:szCs w:val="28"/>
          <w:rtl/>
          <w:lang w:val="en-GB"/>
        </w:rPr>
        <w:t xml:space="preserve"> </w:t>
      </w:r>
      <w:r>
        <w:rPr>
          <w:rFonts w:cs="Arabic Transparent" w:hint="cs"/>
          <w:sz w:val="28"/>
          <w:szCs w:val="28"/>
          <w:rtl/>
          <w:lang w:val="en-GB"/>
        </w:rPr>
        <w:t>الركوع</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صلاة</w:t>
      </w:r>
      <w:r>
        <w:rPr>
          <w:rFonts w:cs="Arabic Transparent"/>
          <w:sz w:val="28"/>
          <w:szCs w:val="28"/>
          <w:rtl/>
          <w:lang w:val="en-GB"/>
        </w:rPr>
        <w:t xml:space="preserve"> </w:t>
      </w:r>
      <w:r>
        <w:rPr>
          <w:rFonts w:cs="Arabic Transparent" w:hint="cs"/>
          <w:sz w:val="28"/>
          <w:szCs w:val="28"/>
          <w:rtl/>
          <w:lang w:val="en-GB"/>
        </w:rPr>
        <w:t>اليهود</w:t>
      </w:r>
      <w:r>
        <w:rPr>
          <w:rFonts w:cs="Arabic Transparent"/>
          <w:sz w:val="28"/>
          <w:szCs w:val="28"/>
          <w:rtl/>
          <w:lang w:val="en-GB"/>
        </w:rPr>
        <w:t xml:space="preserve"> </w:t>
      </w:r>
      <w:r>
        <w:rPr>
          <w:rFonts w:cs="Arabic Transparent" w:hint="cs"/>
          <w:sz w:val="28"/>
          <w:szCs w:val="28"/>
          <w:rtl/>
          <w:lang w:val="en-GB"/>
        </w:rPr>
        <w:t>احتجاج</w:t>
      </w:r>
      <w:r>
        <w:rPr>
          <w:rFonts w:cs="Arabic Transparent"/>
          <w:sz w:val="28"/>
          <w:szCs w:val="28"/>
          <w:rtl/>
          <w:lang w:val="en-GB"/>
        </w:rPr>
        <w:t xml:space="preserve"> </w:t>
      </w:r>
      <w:r>
        <w:rPr>
          <w:rFonts w:cs="Arabic Transparent" w:hint="cs"/>
          <w:sz w:val="28"/>
          <w:szCs w:val="28"/>
          <w:rtl/>
          <w:lang w:val="en-GB"/>
        </w:rPr>
        <w:t>غير</w:t>
      </w:r>
      <w:r>
        <w:rPr>
          <w:rFonts w:cs="Arabic Transparent"/>
          <w:sz w:val="28"/>
          <w:szCs w:val="28"/>
          <w:rtl/>
          <w:lang w:val="en-GB"/>
        </w:rPr>
        <w:t xml:space="preserve"> </w:t>
      </w:r>
      <w:r>
        <w:rPr>
          <w:rFonts w:cs="Arabic Transparent" w:hint="cs"/>
          <w:sz w:val="28"/>
          <w:szCs w:val="28"/>
          <w:rtl/>
          <w:lang w:val="en-GB"/>
        </w:rPr>
        <w:t>دقيق؛</w:t>
      </w:r>
      <w:r>
        <w:rPr>
          <w:rFonts w:cs="Arabic Transparent"/>
          <w:sz w:val="28"/>
          <w:szCs w:val="28"/>
          <w:rtl/>
          <w:lang w:val="en-GB"/>
        </w:rPr>
        <w:t xml:space="preserve"> </w:t>
      </w:r>
      <w:r>
        <w:rPr>
          <w:rFonts w:cs="Arabic Transparent" w:hint="cs"/>
          <w:sz w:val="28"/>
          <w:szCs w:val="28"/>
          <w:rtl/>
          <w:lang w:val="en-GB"/>
        </w:rPr>
        <w:t>لأن</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تخاطب</w:t>
      </w:r>
      <w:r>
        <w:rPr>
          <w:rFonts w:cs="Arabic Transparent"/>
          <w:sz w:val="28"/>
          <w:szCs w:val="28"/>
          <w:rtl/>
          <w:lang w:val="en-GB"/>
        </w:rPr>
        <w:t xml:space="preserve"> </w:t>
      </w:r>
      <w:r>
        <w:rPr>
          <w:rFonts w:cs="Arabic Transparent" w:hint="cs"/>
          <w:sz w:val="28"/>
          <w:szCs w:val="28"/>
          <w:rtl/>
          <w:lang w:val="en-GB"/>
        </w:rPr>
        <w:t>اليهود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زمن</w:t>
      </w:r>
      <w:r>
        <w:rPr>
          <w:rFonts w:cs="Arabic Transparent"/>
          <w:sz w:val="28"/>
          <w:szCs w:val="28"/>
          <w:rtl/>
          <w:lang w:val="en-GB"/>
        </w:rPr>
        <w:t xml:space="preserve"> </w:t>
      </w:r>
      <w:r>
        <w:rPr>
          <w:rFonts w:cs="Arabic Transparent" w:hint="cs"/>
          <w:sz w:val="28"/>
          <w:szCs w:val="28"/>
          <w:rtl/>
          <w:lang w:val="en-GB"/>
        </w:rPr>
        <w:t>النبي</w:t>
      </w:r>
      <w:r>
        <w:rPr>
          <w:rFonts w:cs="Arabic Transparent"/>
          <w:sz w:val="28"/>
          <w:szCs w:val="28"/>
          <w:rtl/>
          <w:lang w:val="en-GB"/>
        </w:rPr>
        <w:t xml:space="preserve"> </w:t>
      </w:r>
      <w:r w:rsidRPr="00343B58">
        <w:rPr>
          <w:rFonts w:ascii="Arial" w:hAnsi="Arial" w:cs="Arabic Transparent"/>
          <w:color w:val="000000"/>
          <w:sz w:val="28"/>
          <w:szCs w:val="28"/>
        </w:rPr>
        <w:sym w:font="AGA Arabesque" w:char="F072"/>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ومع</w:t>
      </w:r>
      <w:r>
        <w:rPr>
          <w:rFonts w:cs="Arabic Transparent"/>
          <w:sz w:val="28"/>
          <w:szCs w:val="28"/>
          <w:rtl/>
          <w:lang w:val="en-GB"/>
        </w:rPr>
        <w:t xml:space="preserve"> </w:t>
      </w:r>
      <w:r>
        <w:rPr>
          <w:rFonts w:cs="Arabic Transparent" w:hint="cs"/>
          <w:sz w:val="28"/>
          <w:szCs w:val="28"/>
          <w:rtl/>
          <w:lang w:val="en-GB"/>
        </w:rPr>
        <w:t>ذلك،</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ذهب</w:t>
      </w:r>
      <w:r>
        <w:rPr>
          <w:rFonts w:cs="Arabic Transparent"/>
          <w:sz w:val="28"/>
          <w:szCs w:val="28"/>
          <w:rtl/>
          <w:lang w:val="en-GB"/>
        </w:rPr>
        <w:t xml:space="preserve"> </w:t>
      </w:r>
      <w:r>
        <w:rPr>
          <w:rFonts w:cs="Arabic Transparent" w:hint="cs"/>
          <w:sz w:val="28"/>
          <w:szCs w:val="28"/>
          <w:rtl/>
          <w:lang w:val="en-GB"/>
        </w:rPr>
        <w:t>إليه</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عطية</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تعليل</w:t>
      </w:r>
      <w:r>
        <w:rPr>
          <w:rFonts w:cs="Arabic Transparent"/>
          <w:sz w:val="28"/>
          <w:szCs w:val="28"/>
          <w:rtl/>
          <w:lang w:val="en-GB"/>
        </w:rPr>
        <w:t xml:space="preserve"> </w:t>
      </w:r>
      <w:r>
        <w:rPr>
          <w:rFonts w:cs="Arabic Transparent" w:hint="cs"/>
          <w:sz w:val="28"/>
          <w:szCs w:val="28"/>
          <w:rtl/>
          <w:lang w:val="en-GB"/>
        </w:rPr>
        <w:t>تخصيص</w:t>
      </w:r>
      <w:r>
        <w:rPr>
          <w:rFonts w:cs="Arabic Transparent"/>
          <w:sz w:val="28"/>
          <w:szCs w:val="28"/>
          <w:rtl/>
          <w:lang w:val="en-GB"/>
        </w:rPr>
        <w:t xml:space="preserve"> </w:t>
      </w:r>
      <w:r>
        <w:rPr>
          <w:rFonts w:cs="Arabic Transparent" w:hint="cs"/>
          <w:sz w:val="28"/>
          <w:szCs w:val="28"/>
          <w:rtl/>
          <w:lang w:val="en-GB"/>
        </w:rPr>
        <w:t>الركوع</w:t>
      </w:r>
      <w:r>
        <w:rPr>
          <w:rFonts w:cs="Arabic Transparent"/>
          <w:sz w:val="28"/>
          <w:szCs w:val="28"/>
          <w:rtl/>
          <w:lang w:val="en-GB"/>
        </w:rPr>
        <w:t xml:space="preserve"> </w:t>
      </w:r>
      <w:r>
        <w:rPr>
          <w:rFonts w:cs="Arabic Transparent" w:hint="cs"/>
          <w:sz w:val="28"/>
          <w:szCs w:val="28"/>
          <w:rtl/>
          <w:lang w:val="en-GB"/>
        </w:rPr>
        <w:t>بالذكر</w:t>
      </w:r>
      <w:r>
        <w:rPr>
          <w:rFonts w:cs="Arabic Transparent"/>
          <w:sz w:val="28"/>
          <w:szCs w:val="28"/>
          <w:rtl/>
          <w:lang w:val="en-GB"/>
        </w:rPr>
        <w:t xml:space="preserve"> </w:t>
      </w:r>
      <w:r>
        <w:rPr>
          <w:rFonts w:cs="Arabic Transparent" w:hint="cs"/>
          <w:sz w:val="28"/>
          <w:szCs w:val="28"/>
          <w:rtl/>
          <w:lang w:val="en-GB"/>
        </w:rPr>
        <w:t>بعد</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بإقامة</w:t>
      </w:r>
      <w:r>
        <w:rPr>
          <w:rFonts w:cs="Arabic Transparent"/>
          <w:sz w:val="28"/>
          <w:szCs w:val="28"/>
          <w:rtl/>
          <w:lang w:val="en-GB"/>
        </w:rPr>
        <w:t xml:space="preserve"> </w:t>
      </w:r>
      <w:r>
        <w:rPr>
          <w:rFonts w:cs="Arabic Transparent" w:hint="cs"/>
          <w:sz w:val="28"/>
          <w:szCs w:val="28"/>
          <w:rtl/>
          <w:lang w:val="en-GB"/>
        </w:rPr>
        <w:t>الصلاة</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Pr>
          <w:rFonts w:cs="Arabic Transparent" w:hint="cs"/>
          <w:sz w:val="28"/>
          <w:szCs w:val="28"/>
          <w:rtl/>
          <w:lang w:val="en-GB"/>
        </w:rPr>
        <w:t>صلاة</w:t>
      </w:r>
      <w:r>
        <w:rPr>
          <w:rFonts w:cs="Arabic Transparent"/>
          <w:sz w:val="28"/>
          <w:szCs w:val="28"/>
          <w:rtl/>
          <w:lang w:val="en-GB"/>
        </w:rPr>
        <w:t xml:space="preserve"> </w:t>
      </w:r>
      <w:r>
        <w:rPr>
          <w:rFonts w:cs="Arabic Transparent" w:hint="cs"/>
          <w:sz w:val="28"/>
          <w:szCs w:val="28"/>
          <w:rtl/>
          <w:lang w:val="en-GB"/>
        </w:rPr>
        <w:t>اليهود</w:t>
      </w:r>
      <w:r>
        <w:rPr>
          <w:rFonts w:cs="Arabic Transparent"/>
          <w:sz w:val="28"/>
          <w:szCs w:val="28"/>
          <w:rtl/>
          <w:lang w:val="en-GB"/>
        </w:rPr>
        <w:t xml:space="preserve"> </w:t>
      </w:r>
      <w:r>
        <w:rPr>
          <w:rFonts w:cs="Arabic Transparent" w:hint="cs"/>
          <w:sz w:val="28"/>
          <w:szCs w:val="28"/>
          <w:rtl/>
          <w:lang w:val="en-GB"/>
        </w:rPr>
        <w:t>لم</w:t>
      </w:r>
      <w:r>
        <w:rPr>
          <w:rFonts w:cs="Arabic Transparent"/>
          <w:sz w:val="28"/>
          <w:szCs w:val="28"/>
          <w:rtl/>
          <w:lang w:val="en-GB"/>
        </w:rPr>
        <w:t xml:space="preserve"> </w:t>
      </w:r>
      <w:r>
        <w:rPr>
          <w:rFonts w:cs="Arabic Transparent" w:hint="cs"/>
          <w:sz w:val="28"/>
          <w:szCs w:val="28"/>
          <w:rtl/>
          <w:lang w:val="en-GB"/>
        </w:rPr>
        <w:t>يكن</w:t>
      </w:r>
      <w:r>
        <w:rPr>
          <w:rFonts w:cs="Arabic Transparent"/>
          <w:sz w:val="28"/>
          <w:szCs w:val="28"/>
          <w:rtl/>
          <w:lang w:val="en-GB"/>
        </w:rPr>
        <w:t xml:space="preserve"> </w:t>
      </w:r>
      <w:r>
        <w:rPr>
          <w:rFonts w:cs="Arabic Transparent" w:hint="cs"/>
          <w:sz w:val="28"/>
          <w:szCs w:val="28"/>
          <w:rtl/>
          <w:lang w:val="en-GB"/>
        </w:rPr>
        <w:t>فيها</w:t>
      </w:r>
      <w:r>
        <w:rPr>
          <w:rFonts w:cs="Arabic Transparent"/>
          <w:sz w:val="28"/>
          <w:szCs w:val="28"/>
          <w:rtl/>
          <w:lang w:val="en-GB"/>
        </w:rPr>
        <w:t xml:space="preserve"> </w:t>
      </w:r>
      <w:r>
        <w:rPr>
          <w:rFonts w:cs="Arabic Transparent" w:hint="cs"/>
          <w:sz w:val="28"/>
          <w:szCs w:val="28"/>
          <w:rtl/>
          <w:lang w:val="en-GB"/>
        </w:rPr>
        <w:t>ركوع،</w:t>
      </w:r>
      <w:r>
        <w:rPr>
          <w:rFonts w:cs="Arabic Transparent"/>
          <w:sz w:val="28"/>
          <w:szCs w:val="28"/>
          <w:rtl/>
          <w:lang w:val="en-GB"/>
        </w:rPr>
        <w:t xml:space="preserve"> </w:t>
      </w:r>
      <w:r>
        <w:rPr>
          <w:rFonts w:cs="Arabic Transparent" w:hint="cs"/>
          <w:sz w:val="28"/>
          <w:szCs w:val="28"/>
          <w:rtl/>
          <w:lang w:val="en-GB"/>
        </w:rPr>
        <w:t>أمر</w:t>
      </w:r>
      <w:r>
        <w:rPr>
          <w:rFonts w:cs="Arabic Transparent"/>
          <w:sz w:val="28"/>
          <w:szCs w:val="28"/>
          <w:rtl/>
          <w:lang w:val="en-GB"/>
        </w:rPr>
        <w:t xml:space="preserve"> </w:t>
      </w:r>
      <w:r>
        <w:rPr>
          <w:rFonts w:cs="Arabic Transparent" w:hint="cs"/>
          <w:sz w:val="28"/>
          <w:szCs w:val="28"/>
          <w:rtl/>
          <w:lang w:val="en-GB"/>
        </w:rPr>
        <w:t>غير</w:t>
      </w:r>
      <w:r>
        <w:rPr>
          <w:rFonts w:cs="Arabic Transparent"/>
          <w:sz w:val="28"/>
          <w:szCs w:val="28"/>
          <w:rtl/>
          <w:lang w:val="en-GB"/>
        </w:rPr>
        <w:t xml:space="preserve"> </w:t>
      </w:r>
      <w:r>
        <w:rPr>
          <w:rFonts w:cs="Arabic Transparent" w:hint="cs"/>
          <w:sz w:val="28"/>
          <w:szCs w:val="28"/>
          <w:rtl/>
          <w:lang w:val="en-GB"/>
        </w:rPr>
        <w:t>مقطوع</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w:t>
      </w:r>
    </w:p>
    <w:p w:rsidR="00CD740F" w:rsidRPr="00073D2B" w:rsidRDefault="00CD740F" w:rsidP="00D0422A">
      <w:pPr>
        <w:jc w:val="center"/>
        <w:rPr>
          <w:rFonts w:ascii="Al-QuranAlKareem" w:hAnsi="Al-QuranAlKareem" w:cs="Arabic Transparent"/>
          <w:b/>
          <w:bCs/>
          <w:color w:val="000000"/>
          <w:sz w:val="32"/>
          <w:szCs w:val="32"/>
          <w:rtl/>
          <w:lang w:val="en-GB"/>
        </w:rPr>
      </w:pPr>
      <w:r>
        <w:rPr>
          <w:rFonts w:ascii="Al-QuranAlKareem" w:hAnsi="Al-QuranAlKareem" w:cs="Times New Roman"/>
          <w:color w:val="000000"/>
          <w:sz w:val="28"/>
          <w:szCs w:val="36"/>
          <w:rtl/>
          <w:lang w:val="en-GB"/>
        </w:rPr>
        <w:br w:type="page"/>
      </w:r>
      <w:r w:rsidRPr="00073D2B">
        <w:rPr>
          <w:rFonts w:ascii="Al-QuranAlKareem" w:hAnsi="Al-QuranAlKareem" w:cs="Arabic Transparent" w:hint="cs"/>
          <w:b/>
          <w:bCs/>
          <w:color w:val="000000"/>
          <w:sz w:val="32"/>
          <w:szCs w:val="32"/>
          <w:rtl/>
          <w:lang w:val="en-GB"/>
        </w:rPr>
        <w:t>المبحث</w:t>
      </w:r>
      <w:r w:rsidRPr="00073D2B">
        <w:rPr>
          <w:rFonts w:ascii="Al-QuranAlKareem" w:hAnsi="Al-QuranAlKareem" w:cs="Arabic Transparent"/>
          <w:b/>
          <w:bCs/>
          <w:color w:val="000000"/>
          <w:sz w:val="32"/>
          <w:szCs w:val="32"/>
          <w:rtl/>
          <w:lang w:val="en-GB"/>
        </w:rPr>
        <w:t xml:space="preserve"> </w:t>
      </w:r>
      <w:r w:rsidRPr="00073D2B">
        <w:rPr>
          <w:rFonts w:ascii="Al-QuranAlKareem" w:hAnsi="Al-QuranAlKareem" w:cs="Arabic Transparent" w:hint="cs"/>
          <w:b/>
          <w:bCs/>
          <w:color w:val="000000"/>
          <w:sz w:val="32"/>
          <w:szCs w:val="32"/>
          <w:rtl/>
          <w:lang w:val="en-GB"/>
        </w:rPr>
        <w:t>الثاني</w:t>
      </w:r>
    </w:p>
    <w:p w:rsidR="00CD740F" w:rsidRDefault="00CD740F" w:rsidP="00D0422A">
      <w:pPr>
        <w:spacing w:line="240" w:lineRule="auto"/>
        <w:jc w:val="center"/>
        <w:rPr>
          <w:rFonts w:ascii="Al-QuranAlKareem" w:hAnsi="Al-QuranAlKareem" w:cs="Arabic Transparent"/>
          <w:b/>
          <w:bCs/>
          <w:color w:val="000000"/>
          <w:sz w:val="32"/>
          <w:szCs w:val="32"/>
          <w:rtl/>
          <w:lang w:val="en-GB"/>
        </w:rPr>
      </w:pPr>
      <w:r w:rsidRPr="00073D2B">
        <w:rPr>
          <w:rFonts w:ascii="Al-QuranAlKareem" w:hAnsi="Al-QuranAlKareem" w:cs="Arabic Transparent" w:hint="cs"/>
          <w:b/>
          <w:bCs/>
          <w:color w:val="000000"/>
          <w:sz w:val="32"/>
          <w:szCs w:val="32"/>
          <w:rtl/>
          <w:lang w:val="en-GB"/>
        </w:rPr>
        <w:t>الاستدراك</w:t>
      </w:r>
      <w:r w:rsidRPr="00073D2B">
        <w:rPr>
          <w:rFonts w:ascii="Al-QuranAlKareem" w:hAnsi="Al-QuranAlKareem" w:cs="Arabic Transparent"/>
          <w:b/>
          <w:bCs/>
          <w:color w:val="000000"/>
          <w:sz w:val="32"/>
          <w:szCs w:val="32"/>
          <w:rtl/>
          <w:lang w:val="en-GB"/>
        </w:rPr>
        <w:t xml:space="preserve"> </w:t>
      </w:r>
      <w:r w:rsidRPr="00073D2B">
        <w:rPr>
          <w:rFonts w:ascii="Al-QuranAlKareem" w:hAnsi="Al-QuranAlKareem" w:cs="Arabic Transparent" w:hint="cs"/>
          <w:b/>
          <w:bCs/>
          <w:color w:val="000000"/>
          <w:sz w:val="32"/>
          <w:szCs w:val="32"/>
          <w:rtl/>
          <w:lang w:val="en-GB"/>
        </w:rPr>
        <w:t>في</w:t>
      </w:r>
      <w:r w:rsidRPr="00073D2B">
        <w:rPr>
          <w:rFonts w:ascii="Al-QuranAlKareem" w:hAnsi="Al-QuranAlKareem" w:cs="Arabic Transparent"/>
          <w:b/>
          <w:bCs/>
          <w:color w:val="000000"/>
          <w:sz w:val="32"/>
          <w:szCs w:val="32"/>
          <w:rtl/>
          <w:lang w:val="en-GB"/>
        </w:rPr>
        <w:t xml:space="preserve"> </w:t>
      </w:r>
      <w:r w:rsidRPr="00073D2B">
        <w:rPr>
          <w:rFonts w:ascii="Al-QuranAlKareem" w:hAnsi="Al-QuranAlKareem" w:cs="Arabic Transparent" w:hint="cs"/>
          <w:b/>
          <w:bCs/>
          <w:color w:val="000000"/>
          <w:sz w:val="32"/>
          <w:szCs w:val="32"/>
          <w:rtl/>
          <w:lang w:val="en-GB"/>
        </w:rPr>
        <w:t>تفسير</w:t>
      </w:r>
      <w:r w:rsidRPr="00073D2B">
        <w:rPr>
          <w:rFonts w:ascii="Al-QuranAlKareem" w:hAnsi="Al-QuranAlKareem" w:cs="Arabic Transparent"/>
          <w:b/>
          <w:bCs/>
          <w:color w:val="000000"/>
          <w:sz w:val="32"/>
          <w:szCs w:val="32"/>
          <w:rtl/>
          <w:lang w:val="en-GB"/>
        </w:rPr>
        <w:t xml:space="preserve"> </w:t>
      </w:r>
      <w:r w:rsidRPr="00073D2B">
        <w:rPr>
          <w:rFonts w:ascii="Al-QuranAlKareem" w:hAnsi="Al-QuranAlKareem" w:cs="Arabic Transparent" w:hint="cs"/>
          <w:b/>
          <w:bCs/>
          <w:color w:val="000000"/>
          <w:sz w:val="32"/>
          <w:szCs w:val="32"/>
          <w:rtl/>
          <w:lang w:val="en-GB"/>
        </w:rPr>
        <w:t>قوله</w:t>
      </w:r>
      <w:r w:rsidRPr="00073D2B">
        <w:rPr>
          <w:rFonts w:ascii="Al-QuranAlKareem" w:hAnsi="Al-QuranAlKareem" w:cs="Arabic Transparent"/>
          <w:b/>
          <w:bCs/>
          <w:color w:val="000000"/>
          <w:sz w:val="32"/>
          <w:szCs w:val="32"/>
          <w:rtl/>
          <w:lang w:val="en-GB"/>
        </w:rPr>
        <w:t xml:space="preserve"> </w:t>
      </w:r>
      <w:r w:rsidRPr="00073D2B">
        <w:rPr>
          <w:rFonts w:ascii="Al-QuranAlKareem" w:hAnsi="Al-QuranAlKareem" w:cs="Arabic Transparent" w:hint="cs"/>
          <w:b/>
          <w:bCs/>
          <w:color w:val="000000"/>
          <w:sz w:val="32"/>
          <w:szCs w:val="32"/>
          <w:rtl/>
          <w:lang w:val="en-GB"/>
        </w:rPr>
        <w:t>تعالى</w:t>
      </w:r>
      <w:r>
        <w:rPr>
          <w:rFonts w:ascii="Al-QuranAlKareem" w:hAnsi="Al-QuranAlKareem" w:cs="Arabic Transparent"/>
          <w:b/>
          <w:bCs/>
          <w:color w:val="000000"/>
          <w:sz w:val="32"/>
          <w:szCs w:val="32"/>
          <w:rtl/>
          <w:lang w:val="en-GB"/>
        </w:rPr>
        <w:t xml:space="preserve">: </w:t>
      </w:r>
      <w:r w:rsidRPr="000823D2">
        <w:rPr>
          <w:rFonts w:cs="Traditional Arabic"/>
          <w:b/>
          <w:bCs/>
          <w:sz w:val="28"/>
          <w:szCs w:val="28"/>
          <w:rtl/>
        </w:rPr>
        <w:t>﴿</w:t>
      </w:r>
      <w:r w:rsidRPr="00073D2B">
        <w:rPr>
          <w:rFonts w:cs="DecoType Naskh" w:hint="cs"/>
          <w:b/>
          <w:bCs/>
          <w:sz w:val="32"/>
          <w:szCs w:val="32"/>
          <w:rtl/>
        </w:rPr>
        <w:t>هَاأَنتُمْ</w:t>
      </w:r>
      <w:r w:rsidRPr="00073D2B">
        <w:rPr>
          <w:rFonts w:cs="DecoType Naskh"/>
          <w:b/>
          <w:bCs/>
          <w:sz w:val="32"/>
          <w:szCs w:val="32"/>
          <w:rtl/>
        </w:rPr>
        <w:t xml:space="preserve"> </w:t>
      </w:r>
      <w:r w:rsidRPr="00073D2B">
        <w:rPr>
          <w:rFonts w:cs="DecoType Naskh" w:hint="cs"/>
          <w:b/>
          <w:bCs/>
          <w:sz w:val="32"/>
          <w:szCs w:val="32"/>
          <w:rtl/>
        </w:rPr>
        <w:t>هَؤُلاء</w:t>
      </w:r>
      <w:r w:rsidRPr="00073D2B">
        <w:rPr>
          <w:rFonts w:cs="DecoType Naskh"/>
          <w:b/>
          <w:bCs/>
          <w:sz w:val="32"/>
          <w:szCs w:val="32"/>
          <w:rtl/>
        </w:rPr>
        <w:t xml:space="preserve"> </w:t>
      </w:r>
      <w:r w:rsidRPr="00073D2B">
        <w:rPr>
          <w:rFonts w:cs="DecoType Naskh" w:hint="cs"/>
          <w:b/>
          <w:bCs/>
          <w:sz w:val="32"/>
          <w:szCs w:val="32"/>
          <w:rtl/>
        </w:rPr>
        <w:t>حَاجَجْتُمْ</w:t>
      </w:r>
      <w:r w:rsidRPr="00073D2B">
        <w:rPr>
          <w:rFonts w:cs="DecoType Naskh"/>
          <w:b/>
          <w:bCs/>
          <w:sz w:val="32"/>
          <w:szCs w:val="32"/>
          <w:rtl/>
        </w:rPr>
        <w:t xml:space="preserve"> </w:t>
      </w:r>
      <w:r w:rsidRPr="00073D2B">
        <w:rPr>
          <w:rFonts w:cs="DecoType Naskh" w:hint="cs"/>
          <w:b/>
          <w:bCs/>
          <w:sz w:val="32"/>
          <w:szCs w:val="32"/>
          <w:rtl/>
        </w:rPr>
        <w:t>فِيمَا</w:t>
      </w:r>
      <w:r w:rsidRPr="00073D2B">
        <w:rPr>
          <w:rFonts w:cs="DecoType Naskh"/>
          <w:b/>
          <w:bCs/>
          <w:sz w:val="32"/>
          <w:szCs w:val="32"/>
          <w:rtl/>
        </w:rPr>
        <w:t xml:space="preserve"> </w:t>
      </w:r>
      <w:r w:rsidRPr="00073D2B">
        <w:rPr>
          <w:rFonts w:cs="DecoType Naskh" w:hint="cs"/>
          <w:b/>
          <w:bCs/>
          <w:sz w:val="32"/>
          <w:szCs w:val="32"/>
          <w:rtl/>
        </w:rPr>
        <w:t>لَكُم</w:t>
      </w:r>
      <w:r w:rsidRPr="00073D2B">
        <w:rPr>
          <w:rFonts w:cs="DecoType Naskh"/>
          <w:b/>
          <w:bCs/>
          <w:sz w:val="32"/>
          <w:szCs w:val="32"/>
          <w:rtl/>
        </w:rPr>
        <w:t xml:space="preserve"> </w:t>
      </w:r>
      <w:r w:rsidRPr="00073D2B">
        <w:rPr>
          <w:rFonts w:cs="DecoType Naskh" w:hint="cs"/>
          <w:b/>
          <w:bCs/>
          <w:sz w:val="32"/>
          <w:szCs w:val="32"/>
          <w:rtl/>
        </w:rPr>
        <w:t>بِهِ</w:t>
      </w:r>
      <w:r w:rsidRPr="00073D2B">
        <w:rPr>
          <w:rFonts w:cs="DecoType Naskh"/>
          <w:b/>
          <w:bCs/>
          <w:sz w:val="32"/>
          <w:szCs w:val="32"/>
          <w:rtl/>
        </w:rPr>
        <w:t xml:space="preserve"> </w:t>
      </w:r>
      <w:r w:rsidRPr="00073D2B">
        <w:rPr>
          <w:rFonts w:cs="DecoType Naskh" w:hint="cs"/>
          <w:b/>
          <w:bCs/>
          <w:sz w:val="32"/>
          <w:szCs w:val="32"/>
          <w:rtl/>
        </w:rPr>
        <w:t>عِلمٌ</w:t>
      </w:r>
      <w:r w:rsidRPr="000823D2">
        <w:rPr>
          <w:rFonts w:cs="Traditional Arabic"/>
          <w:b/>
          <w:bCs/>
          <w:sz w:val="28"/>
          <w:szCs w:val="28"/>
          <w:rtl/>
        </w:rPr>
        <w:t>﴾</w:t>
      </w:r>
    </w:p>
    <w:p w:rsidR="00CD740F" w:rsidRPr="00073D2B" w:rsidRDefault="00CD740F" w:rsidP="00D0422A">
      <w:pPr>
        <w:spacing w:line="240" w:lineRule="auto"/>
        <w:ind w:firstLine="397"/>
        <w:jc w:val="both"/>
        <w:rPr>
          <w:rFonts w:ascii="Al-QuranAlKareem" w:hAnsi="Al-QuranAlKareem" w:cs="Arabic Transparent"/>
          <w:b/>
          <w:bCs/>
          <w:color w:val="000000"/>
          <w:sz w:val="32"/>
          <w:szCs w:val="32"/>
          <w:rtl/>
          <w:lang w:val="en-GB"/>
        </w:rPr>
      </w:pPr>
    </w:p>
    <w:p w:rsidR="00CD740F" w:rsidRPr="00F2149F" w:rsidRDefault="00CD740F" w:rsidP="00D0422A">
      <w:pPr>
        <w:spacing w:line="240" w:lineRule="auto"/>
        <w:ind w:left="5" w:firstLine="397"/>
        <w:jc w:val="both"/>
        <w:rPr>
          <w:rFonts w:cs="Arabic Transparent"/>
          <w:b/>
          <w:bCs/>
          <w:sz w:val="28"/>
          <w:szCs w:val="28"/>
          <w:rtl/>
        </w:rPr>
      </w:pPr>
      <w:r w:rsidRPr="00F2149F">
        <w:rPr>
          <w:rFonts w:cs="Arabic Transparent" w:hint="cs"/>
          <w:b/>
          <w:bCs/>
          <w:sz w:val="28"/>
          <w:szCs w:val="28"/>
          <w:rtl/>
        </w:rPr>
        <w:t>الآية</w:t>
      </w:r>
      <w:r w:rsidRPr="00F2149F">
        <w:rPr>
          <w:rFonts w:cs="Arabic Transparent"/>
          <w:b/>
          <w:bCs/>
          <w:sz w:val="28"/>
          <w:szCs w:val="28"/>
          <w:rtl/>
        </w:rPr>
        <w:t xml:space="preserve"> </w:t>
      </w:r>
      <w:r w:rsidRPr="00F2149F">
        <w:rPr>
          <w:rFonts w:cs="Arabic Transparent" w:hint="cs"/>
          <w:b/>
          <w:bCs/>
          <w:sz w:val="28"/>
          <w:szCs w:val="28"/>
          <w:rtl/>
        </w:rPr>
        <w:t>الكريمة</w:t>
      </w:r>
      <w:r w:rsidRPr="00F2149F">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264C03">
        <w:rPr>
          <w:rFonts w:cs="DecoType Naskh" w:hint="cs"/>
          <w:b/>
          <w:bCs/>
          <w:sz w:val="28"/>
          <w:szCs w:val="28"/>
          <w:rtl/>
        </w:rPr>
        <w:t>يَاأَهْلَ</w:t>
      </w:r>
      <w:r w:rsidRPr="00264C03">
        <w:rPr>
          <w:rFonts w:cs="DecoType Naskh"/>
          <w:b/>
          <w:bCs/>
          <w:sz w:val="28"/>
          <w:szCs w:val="28"/>
          <w:rtl/>
        </w:rPr>
        <w:t xml:space="preserve"> </w:t>
      </w:r>
      <w:r w:rsidRPr="00264C03">
        <w:rPr>
          <w:rFonts w:cs="DecoType Naskh" w:hint="cs"/>
          <w:b/>
          <w:bCs/>
          <w:sz w:val="28"/>
          <w:szCs w:val="28"/>
          <w:rtl/>
        </w:rPr>
        <w:t>الْكِتَابِ</w:t>
      </w:r>
      <w:r w:rsidRPr="00264C03">
        <w:rPr>
          <w:rFonts w:cs="DecoType Naskh"/>
          <w:b/>
          <w:bCs/>
          <w:sz w:val="28"/>
          <w:szCs w:val="28"/>
          <w:rtl/>
        </w:rPr>
        <w:t xml:space="preserve"> </w:t>
      </w:r>
      <w:r w:rsidRPr="00264C03">
        <w:rPr>
          <w:rFonts w:cs="DecoType Naskh" w:hint="cs"/>
          <w:b/>
          <w:bCs/>
          <w:sz w:val="28"/>
          <w:szCs w:val="28"/>
          <w:rtl/>
        </w:rPr>
        <w:t>لِمَ</w:t>
      </w:r>
      <w:r w:rsidRPr="00264C03">
        <w:rPr>
          <w:rFonts w:cs="DecoType Naskh"/>
          <w:b/>
          <w:bCs/>
          <w:sz w:val="28"/>
          <w:szCs w:val="28"/>
          <w:rtl/>
        </w:rPr>
        <w:t xml:space="preserve"> </w:t>
      </w:r>
      <w:r w:rsidRPr="00264C03">
        <w:rPr>
          <w:rFonts w:cs="DecoType Naskh" w:hint="cs"/>
          <w:b/>
          <w:bCs/>
          <w:sz w:val="28"/>
          <w:szCs w:val="28"/>
          <w:rtl/>
        </w:rPr>
        <w:t>تُحَآجُّونَ</w:t>
      </w:r>
      <w:r w:rsidRPr="00264C03">
        <w:rPr>
          <w:rFonts w:cs="DecoType Naskh"/>
          <w:b/>
          <w:bCs/>
          <w:sz w:val="28"/>
          <w:szCs w:val="28"/>
          <w:rtl/>
        </w:rPr>
        <w:t xml:space="preserve"> </w:t>
      </w:r>
      <w:r w:rsidRPr="00264C03">
        <w:rPr>
          <w:rFonts w:cs="DecoType Naskh" w:hint="cs"/>
          <w:b/>
          <w:bCs/>
          <w:sz w:val="28"/>
          <w:szCs w:val="28"/>
          <w:rtl/>
        </w:rPr>
        <w:t>فِي</w:t>
      </w:r>
      <w:r w:rsidRPr="00264C03">
        <w:rPr>
          <w:rFonts w:cs="DecoType Naskh"/>
          <w:b/>
          <w:bCs/>
          <w:sz w:val="28"/>
          <w:szCs w:val="28"/>
          <w:rtl/>
        </w:rPr>
        <w:t xml:space="preserve"> </w:t>
      </w:r>
      <w:r w:rsidRPr="00264C03">
        <w:rPr>
          <w:rFonts w:cs="DecoType Naskh" w:hint="cs"/>
          <w:b/>
          <w:bCs/>
          <w:sz w:val="28"/>
          <w:szCs w:val="28"/>
          <w:rtl/>
        </w:rPr>
        <w:t>إِبْرَاهِيمَ</w:t>
      </w:r>
      <w:r w:rsidRPr="00264C03">
        <w:rPr>
          <w:rFonts w:cs="DecoType Naskh"/>
          <w:b/>
          <w:bCs/>
          <w:sz w:val="28"/>
          <w:szCs w:val="28"/>
          <w:rtl/>
        </w:rPr>
        <w:t xml:space="preserve"> </w:t>
      </w:r>
      <w:r w:rsidRPr="00264C03">
        <w:rPr>
          <w:rFonts w:cs="DecoType Naskh" w:hint="cs"/>
          <w:b/>
          <w:bCs/>
          <w:sz w:val="28"/>
          <w:szCs w:val="28"/>
          <w:rtl/>
        </w:rPr>
        <w:t>وَمَا</w:t>
      </w:r>
      <w:r w:rsidRPr="00264C03">
        <w:rPr>
          <w:rFonts w:cs="DecoType Naskh"/>
          <w:b/>
          <w:bCs/>
          <w:sz w:val="28"/>
          <w:szCs w:val="28"/>
          <w:rtl/>
        </w:rPr>
        <w:t xml:space="preserve"> </w:t>
      </w:r>
      <w:r w:rsidRPr="00264C03">
        <w:rPr>
          <w:rFonts w:cs="DecoType Naskh" w:hint="cs"/>
          <w:b/>
          <w:bCs/>
          <w:sz w:val="28"/>
          <w:szCs w:val="28"/>
          <w:rtl/>
        </w:rPr>
        <w:t>أُنزِلَتِ</w:t>
      </w:r>
      <w:r w:rsidRPr="00264C03">
        <w:rPr>
          <w:rFonts w:cs="DecoType Naskh"/>
          <w:b/>
          <w:bCs/>
          <w:sz w:val="28"/>
          <w:szCs w:val="28"/>
          <w:rtl/>
        </w:rPr>
        <w:t xml:space="preserve"> </w:t>
      </w:r>
      <w:r w:rsidRPr="00264C03">
        <w:rPr>
          <w:rFonts w:cs="DecoType Naskh" w:hint="cs"/>
          <w:b/>
          <w:bCs/>
          <w:sz w:val="28"/>
          <w:szCs w:val="28"/>
          <w:rtl/>
        </w:rPr>
        <w:t>التَّورَاةُ</w:t>
      </w:r>
      <w:r w:rsidRPr="00264C03">
        <w:rPr>
          <w:rFonts w:cs="DecoType Naskh"/>
          <w:b/>
          <w:bCs/>
          <w:sz w:val="28"/>
          <w:szCs w:val="28"/>
          <w:rtl/>
        </w:rPr>
        <w:t xml:space="preserve"> </w:t>
      </w:r>
      <w:r w:rsidRPr="00264C03">
        <w:rPr>
          <w:rFonts w:cs="DecoType Naskh" w:hint="cs"/>
          <w:b/>
          <w:bCs/>
          <w:sz w:val="28"/>
          <w:szCs w:val="28"/>
          <w:rtl/>
        </w:rPr>
        <w:t>وَالإنجِيلُ</w:t>
      </w:r>
      <w:r w:rsidRPr="00264C03">
        <w:rPr>
          <w:rFonts w:cs="DecoType Naskh"/>
          <w:b/>
          <w:bCs/>
          <w:sz w:val="28"/>
          <w:szCs w:val="28"/>
          <w:rtl/>
        </w:rPr>
        <w:t xml:space="preserve"> </w:t>
      </w:r>
      <w:r w:rsidRPr="00264C03">
        <w:rPr>
          <w:rFonts w:cs="DecoType Naskh" w:hint="cs"/>
          <w:b/>
          <w:bCs/>
          <w:sz w:val="28"/>
          <w:szCs w:val="28"/>
          <w:rtl/>
        </w:rPr>
        <w:t>إِلاَّ</w:t>
      </w:r>
      <w:r w:rsidRPr="00264C03">
        <w:rPr>
          <w:rFonts w:cs="DecoType Naskh"/>
          <w:b/>
          <w:bCs/>
          <w:sz w:val="28"/>
          <w:szCs w:val="28"/>
          <w:rtl/>
        </w:rPr>
        <w:t xml:space="preserve"> </w:t>
      </w:r>
      <w:r w:rsidRPr="00264C03">
        <w:rPr>
          <w:rFonts w:cs="DecoType Naskh" w:hint="cs"/>
          <w:b/>
          <w:bCs/>
          <w:sz w:val="28"/>
          <w:szCs w:val="28"/>
          <w:rtl/>
        </w:rPr>
        <w:t>مِن</w:t>
      </w:r>
      <w:r w:rsidRPr="00264C03">
        <w:rPr>
          <w:rFonts w:cs="DecoType Naskh"/>
          <w:b/>
          <w:bCs/>
          <w:sz w:val="28"/>
          <w:szCs w:val="28"/>
          <w:rtl/>
        </w:rPr>
        <w:t xml:space="preserve"> </w:t>
      </w:r>
      <w:r w:rsidRPr="00264C03">
        <w:rPr>
          <w:rFonts w:cs="DecoType Naskh" w:hint="cs"/>
          <w:b/>
          <w:bCs/>
          <w:sz w:val="28"/>
          <w:szCs w:val="28"/>
          <w:rtl/>
        </w:rPr>
        <w:t>بَعْدِهِ</w:t>
      </w:r>
      <w:r w:rsidRPr="00264C03">
        <w:rPr>
          <w:rFonts w:cs="DecoType Naskh"/>
          <w:b/>
          <w:bCs/>
          <w:sz w:val="28"/>
          <w:szCs w:val="28"/>
          <w:rtl/>
        </w:rPr>
        <w:t xml:space="preserve"> </w:t>
      </w:r>
      <w:r w:rsidRPr="00264C03">
        <w:rPr>
          <w:rFonts w:cs="DecoType Naskh" w:hint="cs"/>
          <w:b/>
          <w:bCs/>
          <w:sz w:val="28"/>
          <w:szCs w:val="28"/>
          <w:rtl/>
        </w:rPr>
        <w:t>أَفَلاَ</w:t>
      </w:r>
      <w:r w:rsidRPr="00264C03">
        <w:rPr>
          <w:rFonts w:cs="DecoType Naskh"/>
          <w:b/>
          <w:bCs/>
          <w:sz w:val="28"/>
          <w:szCs w:val="28"/>
          <w:rtl/>
        </w:rPr>
        <w:t xml:space="preserve"> </w:t>
      </w:r>
      <w:r w:rsidRPr="00264C03">
        <w:rPr>
          <w:rFonts w:cs="DecoType Naskh" w:hint="cs"/>
          <w:b/>
          <w:bCs/>
          <w:sz w:val="28"/>
          <w:szCs w:val="28"/>
          <w:rtl/>
        </w:rPr>
        <w:t>تَعْقِلُون</w:t>
      </w:r>
      <w:r>
        <w:rPr>
          <w:rtl/>
        </w:rPr>
        <w:t>.</w:t>
      </w:r>
      <w:r w:rsidRPr="00264C03">
        <w:rPr>
          <w:rFonts w:cs="DecoType Naskh" w:hint="cs"/>
          <w:b/>
          <w:bCs/>
          <w:sz w:val="28"/>
          <w:szCs w:val="28"/>
          <w:rtl/>
        </w:rPr>
        <w:t>هَاأَنتُمْ</w:t>
      </w:r>
      <w:r w:rsidRPr="00264C03">
        <w:rPr>
          <w:rFonts w:cs="DecoType Naskh"/>
          <w:b/>
          <w:bCs/>
          <w:sz w:val="28"/>
          <w:szCs w:val="28"/>
          <w:rtl/>
        </w:rPr>
        <w:t xml:space="preserve"> </w:t>
      </w:r>
      <w:r w:rsidRPr="00264C03">
        <w:rPr>
          <w:rFonts w:cs="DecoType Naskh" w:hint="cs"/>
          <w:b/>
          <w:bCs/>
          <w:sz w:val="28"/>
          <w:szCs w:val="28"/>
          <w:rtl/>
        </w:rPr>
        <w:t>هَؤُلاء</w:t>
      </w:r>
      <w:r w:rsidRPr="00264C03">
        <w:rPr>
          <w:rFonts w:cs="DecoType Naskh"/>
          <w:b/>
          <w:bCs/>
          <w:sz w:val="28"/>
          <w:szCs w:val="28"/>
          <w:rtl/>
        </w:rPr>
        <w:t xml:space="preserve"> </w:t>
      </w:r>
      <w:r w:rsidRPr="00264C03">
        <w:rPr>
          <w:rFonts w:cs="DecoType Naskh" w:hint="cs"/>
          <w:b/>
          <w:bCs/>
          <w:sz w:val="28"/>
          <w:szCs w:val="28"/>
          <w:rtl/>
        </w:rPr>
        <w:t>حَاجَجْتُمْ</w:t>
      </w:r>
      <w:r w:rsidRPr="00264C03">
        <w:rPr>
          <w:rFonts w:cs="DecoType Naskh"/>
          <w:b/>
          <w:bCs/>
          <w:sz w:val="28"/>
          <w:szCs w:val="28"/>
          <w:rtl/>
        </w:rPr>
        <w:t xml:space="preserve"> </w:t>
      </w:r>
      <w:r w:rsidRPr="00264C03">
        <w:rPr>
          <w:rFonts w:cs="DecoType Naskh" w:hint="cs"/>
          <w:b/>
          <w:bCs/>
          <w:sz w:val="28"/>
          <w:szCs w:val="28"/>
          <w:rtl/>
        </w:rPr>
        <w:t>فِيمَا</w:t>
      </w:r>
      <w:r w:rsidRPr="00264C03">
        <w:rPr>
          <w:rFonts w:cs="DecoType Naskh"/>
          <w:b/>
          <w:bCs/>
          <w:sz w:val="28"/>
          <w:szCs w:val="28"/>
          <w:rtl/>
        </w:rPr>
        <w:t xml:space="preserve"> </w:t>
      </w:r>
      <w:r w:rsidRPr="00264C03">
        <w:rPr>
          <w:rFonts w:cs="DecoType Naskh" w:hint="cs"/>
          <w:b/>
          <w:bCs/>
          <w:sz w:val="28"/>
          <w:szCs w:val="28"/>
          <w:rtl/>
        </w:rPr>
        <w:t>لَكُم</w:t>
      </w:r>
      <w:r w:rsidRPr="00264C03">
        <w:rPr>
          <w:rFonts w:cs="DecoType Naskh"/>
          <w:b/>
          <w:bCs/>
          <w:sz w:val="28"/>
          <w:szCs w:val="28"/>
          <w:rtl/>
        </w:rPr>
        <w:t xml:space="preserve"> </w:t>
      </w:r>
      <w:r w:rsidRPr="00264C03">
        <w:rPr>
          <w:rFonts w:cs="DecoType Naskh" w:hint="cs"/>
          <w:b/>
          <w:bCs/>
          <w:sz w:val="28"/>
          <w:szCs w:val="28"/>
          <w:rtl/>
        </w:rPr>
        <w:t>بِهِ</w:t>
      </w:r>
      <w:r w:rsidRPr="00264C03">
        <w:rPr>
          <w:rFonts w:cs="DecoType Naskh"/>
          <w:b/>
          <w:bCs/>
          <w:sz w:val="28"/>
          <w:szCs w:val="28"/>
          <w:rtl/>
        </w:rPr>
        <w:t xml:space="preserve"> </w:t>
      </w:r>
      <w:r w:rsidRPr="00264C03">
        <w:rPr>
          <w:rFonts w:cs="DecoType Naskh" w:hint="cs"/>
          <w:b/>
          <w:bCs/>
          <w:sz w:val="28"/>
          <w:szCs w:val="28"/>
          <w:rtl/>
        </w:rPr>
        <w:t>عِلمٌ</w:t>
      </w:r>
      <w:r w:rsidRPr="00264C03">
        <w:rPr>
          <w:rFonts w:cs="DecoType Naskh"/>
          <w:b/>
          <w:bCs/>
          <w:sz w:val="28"/>
          <w:szCs w:val="28"/>
          <w:rtl/>
        </w:rPr>
        <w:t xml:space="preserve"> </w:t>
      </w:r>
      <w:r w:rsidRPr="00264C03">
        <w:rPr>
          <w:rFonts w:cs="DecoType Naskh" w:hint="cs"/>
          <w:b/>
          <w:bCs/>
          <w:sz w:val="28"/>
          <w:szCs w:val="28"/>
          <w:rtl/>
        </w:rPr>
        <w:t>فَلِمَ</w:t>
      </w:r>
      <w:r w:rsidRPr="00264C03">
        <w:rPr>
          <w:rFonts w:cs="DecoType Naskh"/>
          <w:b/>
          <w:bCs/>
          <w:sz w:val="28"/>
          <w:szCs w:val="28"/>
          <w:rtl/>
        </w:rPr>
        <w:t xml:space="preserve"> </w:t>
      </w:r>
      <w:r w:rsidRPr="00264C03">
        <w:rPr>
          <w:rFonts w:cs="DecoType Naskh" w:hint="cs"/>
          <w:b/>
          <w:bCs/>
          <w:sz w:val="28"/>
          <w:szCs w:val="28"/>
          <w:rtl/>
        </w:rPr>
        <w:t>تُحَآجُّونَ</w:t>
      </w:r>
      <w:r w:rsidRPr="00264C03">
        <w:rPr>
          <w:rFonts w:cs="DecoType Naskh"/>
          <w:b/>
          <w:bCs/>
          <w:sz w:val="28"/>
          <w:szCs w:val="28"/>
          <w:rtl/>
        </w:rPr>
        <w:t xml:space="preserve"> </w:t>
      </w:r>
      <w:r w:rsidRPr="00264C03">
        <w:rPr>
          <w:rFonts w:cs="DecoType Naskh" w:hint="cs"/>
          <w:b/>
          <w:bCs/>
          <w:sz w:val="28"/>
          <w:szCs w:val="28"/>
          <w:rtl/>
        </w:rPr>
        <w:t>فِيمَا</w:t>
      </w:r>
      <w:r w:rsidRPr="00264C03">
        <w:rPr>
          <w:rFonts w:cs="DecoType Naskh"/>
          <w:b/>
          <w:bCs/>
          <w:sz w:val="28"/>
          <w:szCs w:val="28"/>
          <w:rtl/>
        </w:rPr>
        <w:t xml:space="preserve"> </w:t>
      </w:r>
      <w:r w:rsidRPr="00264C03">
        <w:rPr>
          <w:rFonts w:cs="DecoType Naskh" w:hint="cs"/>
          <w:b/>
          <w:bCs/>
          <w:sz w:val="28"/>
          <w:szCs w:val="28"/>
          <w:rtl/>
        </w:rPr>
        <w:t>لَيْسَ</w:t>
      </w:r>
      <w:r w:rsidRPr="00264C03">
        <w:rPr>
          <w:rFonts w:cs="DecoType Naskh"/>
          <w:b/>
          <w:bCs/>
          <w:sz w:val="28"/>
          <w:szCs w:val="28"/>
          <w:rtl/>
        </w:rPr>
        <w:t xml:space="preserve"> </w:t>
      </w:r>
      <w:r w:rsidRPr="00264C03">
        <w:rPr>
          <w:rFonts w:cs="DecoType Naskh" w:hint="cs"/>
          <w:b/>
          <w:bCs/>
          <w:sz w:val="28"/>
          <w:szCs w:val="28"/>
          <w:rtl/>
        </w:rPr>
        <w:t>لَكُم</w:t>
      </w:r>
      <w:r w:rsidRPr="00264C03">
        <w:rPr>
          <w:rFonts w:cs="DecoType Naskh"/>
          <w:b/>
          <w:bCs/>
          <w:sz w:val="28"/>
          <w:szCs w:val="28"/>
          <w:rtl/>
        </w:rPr>
        <w:t xml:space="preserve"> </w:t>
      </w:r>
      <w:r w:rsidRPr="00264C03">
        <w:rPr>
          <w:rFonts w:cs="DecoType Naskh" w:hint="cs"/>
          <w:b/>
          <w:bCs/>
          <w:sz w:val="28"/>
          <w:szCs w:val="28"/>
          <w:rtl/>
        </w:rPr>
        <w:t>بِهِ</w:t>
      </w:r>
      <w:r w:rsidRPr="00264C03">
        <w:rPr>
          <w:rFonts w:cs="DecoType Naskh"/>
          <w:b/>
          <w:bCs/>
          <w:sz w:val="28"/>
          <w:szCs w:val="28"/>
          <w:rtl/>
        </w:rPr>
        <w:t xml:space="preserve"> </w:t>
      </w:r>
      <w:r w:rsidRPr="00264C03">
        <w:rPr>
          <w:rFonts w:cs="DecoType Naskh" w:hint="cs"/>
          <w:b/>
          <w:bCs/>
          <w:sz w:val="28"/>
          <w:szCs w:val="28"/>
          <w:rtl/>
        </w:rPr>
        <w:t>عِلْمٌ</w:t>
      </w:r>
      <w:r w:rsidRPr="00264C03">
        <w:rPr>
          <w:rFonts w:cs="DecoType Naskh"/>
          <w:b/>
          <w:bCs/>
          <w:sz w:val="28"/>
          <w:szCs w:val="28"/>
          <w:rtl/>
        </w:rPr>
        <w:t xml:space="preserve"> </w:t>
      </w:r>
      <w:r w:rsidRPr="00264C03">
        <w:rPr>
          <w:rFonts w:cs="DecoType Naskh" w:hint="cs"/>
          <w:b/>
          <w:bCs/>
          <w:sz w:val="28"/>
          <w:szCs w:val="28"/>
          <w:rtl/>
        </w:rPr>
        <w:t>وَاللّهُ</w:t>
      </w:r>
      <w:r w:rsidRPr="00264C03">
        <w:rPr>
          <w:rFonts w:cs="DecoType Naskh"/>
          <w:b/>
          <w:bCs/>
          <w:sz w:val="28"/>
          <w:szCs w:val="28"/>
          <w:rtl/>
        </w:rPr>
        <w:t xml:space="preserve"> </w:t>
      </w:r>
      <w:r w:rsidRPr="00264C03">
        <w:rPr>
          <w:rFonts w:cs="DecoType Naskh" w:hint="cs"/>
          <w:b/>
          <w:bCs/>
          <w:sz w:val="28"/>
          <w:szCs w:val="28"/>
          <w:rtl/>
        </w:rPr>
        <w:t>يَعْلَمُ</w:t>
      </w:r>
      <w:r w:rsidRPr="00264C03">
        <w:rPr>
          <w:rFonts w:cs="DecoType Naskh"/>
          <w:b/>
          <w:bCs/>
          <w:sz w:val="28"/>
          <w:szCs w:val="28"/>
          <w:rtl/>
        </w:rPr>
        <w:t xml:space="preserve"> </w:t>
      </w:r>
      <w:r w:rsidRPr="00264C03">
        <w:rPr>
          <w:rFonts w:cs="DecoType Naskh" w:hint="cs"/>
          <w:b/>
          <w:bCs/>
          <w:sz w:val="28"/>
          <w:szCs w:val="28"/>
          <w:rtl/>
        </w:rPr>
        <w:t>وَأَنتُمْ</w:t>
      </w:r>
      <w:r w:rsidRPr="00264C03">
        <w:rPr>
          <w:rFonts w:cs="DecoType Naskh"/>
          <w:b/>
          <w:bCs/>
          <w:sz w:val="28"/>
          <w:szCs w:val="28"/>
          <w:rtl/>
        </w:rPr>
        <w:t xml:space="preserve"> </w:t>
      </w:r>
      <w:r w:rsidRPr="00264C03">
        <w:rPr>
          <w:rFonts w:cs="DecoType Naskh" w:hint="cs"/>
          <w:b/>
          <w:bCs/>
          <w:sz w:val="28"/>
          <w:szCs w:val="28"/>
          <w:rtl/>
        </w:rPr>
        <w:t>لاَ</w:t>
      </w:r>
      <w:r w:rsidRPr="00264C03">
        <w:rPr>
          <w:rFonts w:cs="DecoType Naskh"/>
          <w:b/>
          <w:bCs/>
          <w:sz w:val="28"/>
          <w:szCs w:val="28"/>
          <w:rtl/>
        </w:rPr>
        <w:t xml:space="preserve"> </w:t>
      </w:r>
      <w:r w:rsidRPr="00264C03">
        <w:rPr>
          <w:rFonts w:cs="DecoType Naskh" w:hint="cs"/>
          <w:b/>
          <w:bCs/>
          <w:sz w:val="28"/>
          <w:szCs w:val="28"/>
          <w:rtl/>
        </w:rPr>
        <w:t>تَعْلَمُون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آل</w:t>
      </w:r>
      <w:r w:rsidRPr="00871A05">
        <w:rPr>
          <w:rFonts w:cs="Arabic Transparent"/>
          <w:sz w:val="28"/>
          <w:szCs w:val="28"/>
          <w:rtl/>
        </w:rPr>
        <w:t xml:space="preserve"> </w:t>
      </w:r>
      <w:r w:rsidRPr="00871A05">
        <w:rPr>
          <w:rFonts w:cs="Arabic Transparent" w:hint="cs"/>
          <w:sz w:val="28"/>
          <w:szCs w:val="28"/>
          <w:rtl/>
        </w:rPr>
        <w:t>عمران</w:t>
      </w:r>
      <w:r w:rsidRPr="00871A05">
        <w:rPr>
          <w:rFonts w:cs="Arabic Transparent"/>
          <w:sz w:val="28"/>
          <w:szCs w:val="28"/>
          <w:rtl/>
        </w:rPr>
        <w:t xml:space="preserve">: </w:t>
      </w:r>
      <w:r w:rsidRPr="008F075C">
        <w:rPr>
          <w:rFonts w:ascii="Times New Roman" w:hAnsi="Times New Roman" w:cs="Times New Roman"/>
          <w:sz w:val="28"/>
          <w:szCs w:val="28"/>
          <w:rtl/>
        </w:rPr>
        <w:t>65</w:t>
      </w:r>
      <w:r w:rsidRPr="00871A05">
        <w:rPr>
          <w:rFonts w:cs="Arabic Transparent"/>
          <w:sz w:val="28"/>
          <w:szCs w:val="28"/>
          <w:rtl/>
        </w:rPr>
        <w:t xml:space="preserve">- </w:t>
      </w:r>
      <w:r w:rsidRPr="008F075C">
        <w:rPr>
          <w:rFonts w:ascii="Times New Roman" w:hAnsi="Times New Roman" w:cs="Times New Roman"/>
          <w:sz w:val="28"/>
          <w:szCs w:val="28"/>
          <w:rtl/>
        </w:rPr>
        <w:t>66</w:t>
      </w:r>
      <w:r w:rsidRPr="00871A05">
        <w:rPr>
          <w:rFonts w:cs="Arabic Transparent"/>
          <w:sz w:val="28"/>
          <w:szCs w:val="28"/>
          <w:rtl/>
        </w:rPr>
        <w:t>]</w:t>
      </w:r>
    </w:p>
    <w:p w:rsidR="00CD740F" w:rsidRPr="00CD585D" w:rsidRDefault="00CD740F" w:rsidP="00D0422A">
      <w:pPr>
        <w:spacing w:line="360" w:lineRule="auto"/>
        <w:ind w:left="5" w:firstLine="397"/>
        <w:jc w:val="both"/>
        <w:rPr>
          <w:rFonts w:cs="Arabic Transparent"/>
          <w:b/>
          <w:bCs/>
          <w:sz w:val="28"/>
          <w:szCs w:val="28"/>
          <w:rtl/>
        </w:rPr>
      </w:pPr>
      <w:r w:rsidRPr="00CD585D">
        <w:rPr>
          <w:rFonts w:cs="Arabic Transparent" w:hint="cs"/>
          <w:b/>
          <w:bCs/>
          <w:sz w:val="28"/>
          <w:szCs w:val="28"/>
          <w:rtl/>
        </w:rPr>
        <w:t>موضع</w:t>
      </w:r>
      <w:r w:rsidRPr="00CD585D">
        <w:rPr>
          <w:rFonts w:cs="Arabic Transparent"/>
          <w:b/>
          <w:bCs/>
          <w:sz w:val="28"/>
          <w:szCs w:val="28"/>
          <w:rtl/>
        </w:rPr>
        <w:t xml:space="preserve"> </w:t>
      </w:r>
      <w:r w:rsidRPr="00CD585D">
        <w:rPr>
          <w:rFonts w:cs="Arabic Transparent" w:hint="cs"/>
          <w:b/>
          <w:bCs/>
          <w:sz w:val="28"/>
          <w:szCs w:val="28"/>
          <w:rtl/>
        </w:rPr>
        <w:t>الاستدراك</w:t>
      </w:r>
      <w:r>
        <w:rPr>
          <w:rFonts w:cs="Arabic Transparent"/>
          <w:b/>
          <w:bCs/>
          <w:sz w:val="28"/>
          <w:szCs w:val="28"/>
          <w:rtl/>
        </w:rPr>
        <w:t xml:space="preserve">: </w:t>
      </w:r>
    </w:p>
    <w:p w:rsidR="00CD740F" w:rsidRDefault="00CD740F" w:rsidP="00D0422A">
      <w:pPr>
        <w:autoSpaceDE w:val="0"/>
        <w:autoSpaceDN w:val="0"/>
        <w:adjustRightInd w:val="0"/>
        <w:spacing w:line="360" w:lineRule="auto"/>
        <w:ind w:left="5" w:firstLine="397"/>
        <w:jc w:val="both"/>
        <w:rPr>
          <w:rFonts w:cs="Arabic Transparent"/>
          <w:sz w:val="28"/>
          <w:szCs w:val="28"/>
          <w:rtl/>
        </w:rPr>
      </w:pPr>
      <w:r>
        <w:rPr>
          <w:rFonts w:cs="Arabic Transparent" w:hint="cs"/>
          <w:sz w:val="28"/>
          <w:szCs w:val="28"/>
          <w:rtl/>
        </w:rPr>
        <w:t>رجح</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sidRPr="003B6814">
        <w:rPr>
          <w:rFonts w:cs="Arabic Transparent" w:hint="cs"/>
          <w:sz w:val="28"/>
          <w:szCs w:val="28"/>
          <w:rtl/>
        </w:rPr>
        <w:t>عطية</w:t>
      </w:r>
      <w:r w:rsidRPr="003B6814">
        <w:rPr>
          <w:rFonts w:cs="Arabic Transparent"/>
          <w:sz w:val="28"/>
          <w:szCs w:val="28"/>
          <w:rtl/>
        </w:rPr>
        <w:t xml:space="preserve"> </w:t>
      </w:r>
      <w:r w:rsidRPr="003B6814">
        <w:rPr>
          <w:rFonts w:cs="Arabic Transparent" w:hint="cs"/>
          <w:sz w:val="28"/>
          <w:szCs w:val="28"/>
          <w:rtl/>
        </w:rPr>
        <w:t>أن</w:t>
      </w:r>
      <w:r w:rsidRPr="003B6814">
        <w:rPr>
          <w:rFonts w:cs="Arabic Transparent"/>
          <w:sz w:val="28"/>
          <w:szCs w:val="28"/>
          <w:rtl/>
        </w:rPr>
        <w:t xml:space="preserve"> </w:t>
      </w:r>
      <w:r w:rsidRPr="003B6814">
        <w:rPr>
          <w:rFonts w:cs="Arabic Transparent" w:hint="cs"/>
          <w:sz w:val="28"/>
          <w:szCs w:val="28"/>
          <w:rtl/>
        </w:rPr>
        <w:t>معنى</w:t>
      </w:r>
      <w:r w:rsidRPr="003B6814">
        <w:rPr>
          <w:rFonts w:cs="Arabic Transparent"/>
          <w:sz w:val="28"/>
          <w:szCs w:val="28"/>
          <w:rtl/>
        </w:rPr>
        <w:t xml:space="preserve"> </w:t>
      </w:r>
      <w:r w:rsidRPr="003B6814">
        <w:rPr>
          <w:rFonts w:cs="Arabic Transparent" w:hint="cs"/>
          <w:sz w:val="28"/>
          <w:szCs w:val="28"/>
          <w:rtl/>
        </w:rPr>
        <w:t>قوله</w:t>
      </w:r>
      <w:r w:rsidRPr="003B6814">
        <w:rPr>
          <w:rFonts w:cs="Arabic Transparent"/>
          <w:sz w:val="28"/>
          <w:szCs w:val="28"/>
          <w:rtl/>
        </w:rPr>
        <w:t xml:space="preserve"> </w:t>
      </w:r>
      <w:r w:rsidRPr="003B6814">
        <w:rPr>
          <w:rFonts w:cs="Arabic Transparent" w:hint="cs"/>
          <w:sz w:val="28"/>
          <w:szCs w:val="28"/>
          <w:rtl/>
        </w:rPr>
        <w:t>تعالى</w:t>
      </w:r>
      <w:r w:rsidRPr="003B6814">
        <w:rPr>
          <w:rFonts w:cs="Arabic Transparent"/>
          <w:sz w:val="28"/>
          <w:szCs w:val="28"/>
          <w:rtl/>
        </w:rPr>
        <w:t xml:space="preserve">: </w:t>
      </w:r>
      <w:r w:rsidRPr="003B6814">
        <w:rPr>
          <w:rFonts w:cs="Traditional Arabic"/>
          <w:sz w:val="28"/>
          <w:szCs w:val="28"/>
          <w:rtl/>
        </w:rPr>
        <w:t>﴿</w:t>
      </w:r>
      <w:r w:rsidRPr="003B6814">
        <w:rPr>
          <w:rFonts w:cs="DecoType Naskh" w:hint="cs"/>
          <w:sz w:val="28"/>
          <w:szCs w:val="28"/>
          <w:rtl/>
        </w:rPr>
        <w:t>فِيمَا</w:t>
      </w:r>
      <w:r w:rsidRPr="003B6814">
        <w:rPr>
          <w:rFonts w:cs="DecoType Naskh"/>
          <w:sz w:val="28"/>
          <w:szCs w:val="28"/>
          <w:rtl/>
        </w:rPr>
        <w:t xml:space="preserve"> </w:t>
      </w:r>
      <w:r w:rsidRPr="003B6814">
        <w:rPr>
          <w:rFonts w:cs="DecoType Naskh" w:hint="cs"/>
          <w:sz w:val="28"/>
          <w:szCs w:val="28"/>
          <w:rtl/>
        </w:rPr>
        <w:t>لَكُم</w:t>
      </w:r>
      <w:r w:rsidRPr="003B6814">
        <w:rPr>
          <w:rFonts w:cs="DecoType Naskh"/>
          <w:sz w:val="28"/>
          <w:szCs w:val="28"/>
          <w:rtl/>
        </w:rPr>
        <w:t xml:space="preserve"> </w:t>
      </w:r>
      <w:r w:rsidRPr="003B6814">
        <w:rPr>
          <w:rFonts w:cs="DecoType Naskh" w:hint="cs"/>
          <w:sz w:val="28"/>
          <w:szCs w:val="28"/>
          <w:rtl/>
        </w:rPr>
        <w:t>بِهِ</w:t>
      </w:r>
      <w:r w:rsidRPr="003B6814">
        <w:rPr>
          <w:rFonts w:cs="DecoType Naskh"/>
          <w:sz w:val="28"/>
          <w:szCs w:val="28"/>
          <w:rtl/>
        </w:rPr>
        <w:t xml:space="preserve"> </w:t>
      </w:r>
      <w:r w:rsidRPr="003B6814">
        <w:rPr>
          <w:rFonts w:cs="DecoType Naskh" w:hint="cs"/>
          <w:sz w:val="28"/>
          <w:szCs w:val="28"/>
          <w:rtl/>
        </w:rPr>
        <w:t>عِلمٌ</w:t>
      </w:r>
      <w:r w:rsidRPr="003B6814">
        <w:rPr>
          <w:rFonts w:cs="Traditional Arabic"/>
          <w:sz w:val="28"/>
          <w:szCs w:val="28"/>
          <w:rtl/>
        </w:rPr>
        <w:t>﴾</w:t>
      </w:r>
      <w:r w:rsidRPr="003B6814">
        <w:rPr>
          <w:rFonts w:cs="Traditional Arabic"/>
          <w:sz w:val="26"/>
          <w:szCs w:val="26"/>
          <w:rtl/>
        </w:rPr>
        <w:t xml:space="preserve"> </w:t>
      </w:r>
      <w:r w:rsidRPr="003B6814">
        <w:rPr>
          <w:rFonts w:ascii="Arial" w:hAnsi="Arial" w:cs="Arabic Transparent"/>
          <w:sz w:val="28"/>
          <w:szCs w:val="28"/>
          <w:rtl/>
        </w:rPr>
        <w:t xml:space="preserve">أي فيما تدعون وتزعمون علمه، واستدرك على الطبري تفسيره لهذا الموضع من الآية؛ إذ فسره بأنه فيما علمتموه وأيقنتم صحته، </w:t>
      </w:r>
      <w:r w:rsidRPr="003B6814">
        <w:rPr>
          <w:rFonts w:cs="Arabic Transparent" w:hint="cs"/>
          <w:sz w:val="28"/>
          <w:szCs w:val="28"/>
          <w:rtl/>
        </w:rPr>
        <w:t>قال</w:t>
      </w:r>
      <w:r w:rsidRPr="003B6814">
        <w:rPr>
          <w:rFonts w:cs="Arabic Transparent"/>
          <w:sz w:val="28"/>
          <w:szCs w:val="28"/>
          <w:rtl/>
        </w:rPr>
        <w:t xml:space="preserve"> </w:t>
      </w:r>
      <w:r w:rsidRPr="003B6814">
        <w:rPr>
          <w:rFonts w:cs="Arabic Transparent" w:hint="cs"/>
          <w:sz w:val="28"/>
          <w:szCs w:val="28"/>
          <w:rtl/>
        </w:rPr>
        <w:t>ابن</w:t>
      </w:r>
      <w:r w:rsidRPr="003B6814">
        <w:rPr>
          <w:rFonts w:cs="Arabic Transparent"/>
          <w:sz w:val="28"/>
          <w:szCs w:val="28"/>
          <w:rtl/>
        </w:rPr>
        <w:t xml:space="preserve"> </w:t>
      </w:r>
      <w:r w:rsidRPr="003B6814">
        <w:rPr>
          <w:rFonts w:cs="Arabic Transparent" w:hint="cs"/>
          <w:sz w:val="28"/>
          <w:szCs w:val="28"/>
          <w:rtl/>
        </w:rPr>
        <w:t>عطية</w:t>
      </w:r>
      <w:r w:rsidRPr="003B6814">
        <w:rPr>
          <w:rFonts w:cs="Arabic Transparent"/>
          <w:sz w:val="28"/>
          <w:szCs w:val="28"/>
          <w:rtl/>
        </w:rPr>
        <w:t>: "</w:t>
      </w:r>
      <w:r w:rsidRPr="003B6814">
        <w:rPr>
          <w:rFonts w:ascii="Arial" w:hAnsi="Arial" w:cs="Arabic Transparent"/>
          <w:color w:val="000000"/>
          <w:sz w:val="28"/>
          <w:szCs w:val="28"/>
          <w:rtl/>
        </w:rPr>
        <w:t xml:space="preserve">ومعنى قوله تعالى: </w:t>
      </w:r>
      <w:r w:rsidRPr="003B6814">
        <w:rPr>
          <w:rFonts w:cs="Traditional Arabic"/>
          <w:sz w:val="28"/>
          <w:szCs w:val="28"/>
          <w:rtl/>
        </w:rPr>
        <w:t>﴿</w:t>
      </w:r>
      <w:r w:rsidRPr="003B6814">
        <w:rPr>
          <w:rFonts w:cs="DecoType Naskh" w:hint="cs"/>
          <w:sz w:val="28"/>
          <w:szCs w:val="28"/>
          <w:rtl/>
        </w:rPr>
        <w:t>فِيمَا</w:t>
      </w:r>
      <w:r w:rsidRPr="003B6814">
        <w:rPr>
          <w:rFonts w:cs="DecoType Naskh"/>
          <w:sz w:val="28"/>
          <w:szCs w:val="28"/>
          <w:rtl/>
        </w:rPr>
        <w:t xml:space="preserve"> </w:t>
      </w:r>
      <w:r w:rsidRPr="003B6814">
        <w:rPr>
          <w:rFonts w:cs="DecoType Naskh" w:hint="cs"/>
          <w:sz w:val="28"/>
          <w:szCs w:val="28"/>
          <w:rtl/>
        </w:rPr>
        <w:t>لَكُم</w:t>
      </w:r>
      <w:r w:rsidRPr="003B6814">
        <w:rPr>
          <w:rFonts w:cs="DecoType Naskh"/>
          <w:sz w:val="28"/>
          <w:szCs w:val="28"/>
          <w:rtl/>
        </w:rPr>
        <w:t xml:space="preserve"> </w:t>
      </w:r>
      <w:r w:rsidRPr="003B6814">
        <w:rPr>
          <w:rFonts w:cs="DecoType Naskh" w:hint="cs"/>
          <w:sz w:val="28"/>
          <w:szCs w:val="28"/>
          <w:rtl/>
        </w:rPr>
        <w:t>بِهِ</w:t>
      </w:r>
      <w:r w:rsidRPr="003B6814">
        <w:rPr>
          <w:rFonts w:cs="DecoType Naskh"/>
          <w:sz w:val="28"/>
          <w:szCs w:val="28"/>
          <w:rtl/>
        </w:rPr>
        <w:t xml:space="preserve"> </w:t>
      </w:r>
      <w:r w:rsidRPr="003B6814">
        <w:rPr>
          <w:rFonts w:cs="DecoType Naskh" w:hint="cs"/>
          <w:sz w:val="28"/>
          <w:szCs w:val="28"/>
          <w:rtl/>
        </w:rPr>
        <w:t>عِلمٌ</w:t>
      </w:r>
      <w:r w:rsidRPr="003B6814">
        <w:rPr>
          <w:rFonts w:cs="Traditional Arabic"/>
          <w:sz w:val="28"/>
          <w:szCs w:val="28"/>
          <w:rtl/>
        </w:rPr>
        <w:t>﴾</w:t>
      </w:r>
      <w:r w:rsidRPr="003B6814">
        <w:rPr>
          <w:rFonts w:cs="Traditional Arabic"/>
          <w:sz w:val="26"/>
          <w:szCs w:val="26"/>
          <w:rtl/>
        </w:rPr>
        <w:t xml:space="preserve"> </w:t>
      </w:r>
      <w:r w:rsidRPr="003B6814">
        <w:rPr>
          <w:rFonts w:ascii="Arial" w:hAnsi="Arial" w:cs="Arabic Transparent"/>
          <w:sz w:val="28"/>
          <w:szCs w:val="28"/>
          <w:rtl/>
        </w:rPr>
        <w:t>أ</w:t>
      </w:r>
      <w:r w:rsidRPr="003B6814">
        <w:rPr>
          <w:rFonts w:ascii="Arial" w:hAnsi="Arial" w:cs="Arabic Transparent"/>
          <w:color w:val="000000"/>
          <w:sz w:val="28"/>
          <w:szCs w:val="28"/>
          <w:rtl/>
        </w:rPr>
        <w:t>ي</w:t>
      </w:r>
      <w:r w:rsidRPr="00790343">
        <w:rPr>
          <w:rFonts w:ascii="Arial" w:hAnsi="Arial" w:cs="Arabic Transparent"/>
          <w:color w:val="000000"/>
          <w:sz w:val="28"/>
          <w:szCs w:val="28"/>
          <w:rtl/>
        </w:rPr>
        <w:t xml:space="preserve"> على زعمكم</w:t>
      </w:r>
      <w:r>
        <w:rPr>
          <w:rFonts w:ascii="Arial" w:hAnsi="Arial" w:cs="Arabic Transparent"/>
          <w:color w:val="000000"/>
          <w:sz w:val="28"/>
          <w:szCs w:val="28"/>
          <w:rtl/>
        </w:rPr>
        <w:t xml:space="preserve">، </w:t>
      </w:r>
      <w:r w:rsidRPr="00790343">
        <w:rPr>
          <w:rFonts w:ascii="Arial" w:hAnsi="Arial" w:cs="Arabic Transparent"/>
          <w:color w:val="000000"/>
          <w:sz w:val="28"/>
          <w:szCs w:val="28"/>
          <w:rtl/>
        </w:rPr>
        <w:t>وإنما المعنى فيما تشبه فيه دعواكم</w:t>
      </w:r>
      <w:r>
        <w:rPr>
          <w:rFonts w:ascii="Arial" w:hAnsi="Arial" w:cs="Arabic Transparent"/>
          <w:color w:val="000000"/>
          <w:sz w:val="28"/>
          <w:szCs w:val="28"/>
          <w:rtl/>
        </w:rPr>
        <w:t xml:space="preserve">، </w:t>
      </w:r>
      <w:r w:rsidRPr="00790343">
        <w:rPr>
          <w:rFonts w:ascii="Arial" w:hAnsi="Arial" w:cs="Arabic Transparent"/>
          <w:color w:val="000000"/>
          <w:sz w:val="28"/>
          <w:szCs w:val="28"/>
          <w:rtl/>
        </w:rPr>
        <w:t>ويكون الدليل العقلي لا يرد عليكم</w:t>
      </w:r>
      <w:r>
        <w:rPr>
          <w:rFonts w:ascii="Arial" w:hAnsi="Arial" w:cs="Arabic Transparent"/>
          <w:color w:val="000000"/>
          <w:sz w:val="28"/>
          <w:szCs w:val="28"/>
          <w:rtl/>
        </w:rPr>
        <w:t xml:space="preserve">، </w:t>
      </w:r>
      <w:r w:rsidRPr="00790343">
        <w:rPr>
          <w:rFonts w:ascii="Arial" w:hAnsi="Arial" w:cs="Arabic Transparent"/>
          <w:color w:val="000000"/>
          <w:sz w:val="28"/>
          <w:szCs w:val="28"/>
          <w:rtl/>
        </w:rPr>
        <w:t>وفسر الطبري هذا الموضع بأنه فيما لهم به علم من جهة كتبهم وأنب</w:t>
      </w:r>
      <w:r>
        <w:rPr>
          <w:rFonts w:ascii="Arial" w:hAnsi="Arial" w:cs="Arabic Transparent"/>
          <w:color w:val="000000"/>
          <w:sz w:val="28"/>
          <w:szCs w:val="28"/>
          <w:rtl/>
        </w:rPr>
        <w:t xml:space="preserve">ائهم مما أيقنوه وثبت عندهم صحته، </w:t>
      </w:r>
      <w:r w:rsidRPr="00790343">
        <w:rPr>
          <w:rFonts w:ascii="Arial" w:hAnsi="Arial" w:cs="Arabic Transparent"/>
          <w:color w:val="000000"/>
          <w:sz w:val="28"/>
          <w:szCs w:val="28"/>
          <w:rtl/>
        </w:rPr>
        <w:t>قال الفقيه الإمام</w:t>
      </w:r>
      <w:r>
        <w:rPr>
          <w:rFonts w:ascii="Arial" w:hAnsi="Arial" w:cs="Arabic Transparent"/>
          <w:color w:val="000000"/>
          <w:sz w:val="28"/>
          <w:szCs w:val="28"/>
          <w:rtl/>
        </w:rPr>
        <w:t xml:space="preserve">: </w:t>
      </w:r>
      <w:r w:rsidRPr="00790343">
        <w:rPr>
          <w:rFonts w:ascii="Arial" w:hAnsi="Arial" w:cs="Arabic Transparent"/>
          <w:color w:val="000000"/>
          <w:sz w:val="28"/>
          <w:szCs w:val="28"/>
          <w:rtl/>
        </w:rPr>
        <w:t xml:space="preserve">وذهب عنه </w:t>
      </w:r>
      <w:r>
        <w:rPr>
          <w:rFonts w:ascii="Arial" w:hAnsi="Arial" w:cs="Arabic Transparent"/>
          <w:color w:val="000000"/>
          <w:sz w:val="28"/>
          <w:szCs w:val="28"/>
          <w:rtl/>
        </w:rPr>
        <w:t xml:space="preserve">- </w:t>
      </w:r>
      <w:r w:rsidRPr="00790343">
        <w:rPr>
          <w:rFonts w:ascii="Arial" w:hAnsi="Arial" w:cs="Arabic Transparent"/>
          <w:color w:val="000000"/>
          <w:sz w:val="28"/>
          <w:szCs w:val="28"/>
          <w:rtl/>
        </w:rPr>
        <w:t>رحمه الله</w:t>
      </w:r>
      <w:r>
        <w:rPr>
          <w:rFonts w:ascii="Arial" w:hAnsi="Arial" w:cs="Arabic Transparent"/>
          <w:color w:val="000000"/>
          <w:sz w:val="28"/>
          <w:szCs w:val="28"/>
          <w:rtl/>
        </w:rPr>
        <w:t>-</w:t>
      </w:r>
      <w:r w:rsidRPr="00790343">
        <w:rPr>
          <w:rFonts w:ascii="Arial" w:hAnsi="Arial" w:cs="Arabic Transparent"/>
          <w:color w:val="000000"/>
          <w:sz w:val="28"/>
          <w:szCs w:val="28"/>
          <w:rtl/>
        </w:rPr>
        <w:t xml:space="preserve"> أن ما كان هكذا فلا يحتاج معهم فيه إلى محاجة</w:t>
      </w:r>
      <w:r>
        <w:rPr>
          <w:rFonts w:ascii="Arial" w:hAnsi="Arial" w:cs="Arabic Transparent"/>
          <w:color w:val="000000"/>
          <w:sz w:val="28"/>
          <w:szCs w:val="28"/>
          <w:rtl/>
        </w:rPr>
        <w:t xml:space="preserve">، </w:t>
      </w:r>
      <w:r w:rsidRPr="00790343">
        <w:rPr>
          <w:rFonts w:ascii="Arial" w:hAnsi="Arial" w:cs="Arabic Transparent"/>
          <w:color w:val="000000"/>
          <w:sz w:val="28"/>
          <w:szCs w:val="28"/>
          <w:rtl/>
        </w:rPr>
        <w:t>لأنهم يجدونه عند محمد</w:t>
      </w:r>
      <w:r>
        <w:rPr>
          <w:rFonts w:ascii="Arial" w:hAnsi="Arial" w:cs="Arabic Transparent"/>
          <w:color w:val="000000"/>
          <w:sz w:val="28"/>
          <w:szCs w:val="28"/>
          <w:rtl/>
        </w:rPr>
        <w:t xml:space="preserve"> </w:t>
      </w:r>
      <w:r w:rsidRPr="00343B58">
        <w:rPr>
          <w:rFonts w:ascii="Arial" w:hAnsi="Arial" w:cs="Arabic Transparent"/>
          <w:color w:val="000000"/>
          <w:sz w:val="28"/>
          <w:szCs w:val="28"/>
        </w:rPr>
        <w:sym w:font="AGA Arabesque" w:char="F072"/>
      </w:r>
      <w:r w:rsidRPr="00790343">
        <w:rPr>
          <w:rFonts w:ascii="Arial" w:hAnsi="Arial" w:cs="Arabic Transparent"/>
          <w:color w:val="000000"/>
          <w:sz w:val="28"/>
          <w:szCs w:val="28"/>
          <w:rtl/>
        </w:rPr>
        <w:t xml:space="preserve"> كما كان هنالك على حقيقته</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93"/>
      </w:r>
      <w:r>
        <w:rPr>
          <w:rStyle w:val="FootnoteReference"/>
          <w:rFonts w:cs="Arabic Transparent"/>
          <w:sz w:val="28"/>
          <w:szCs w:val="28"/>
          <w:rtl/>
        </w:rPr>
        <w:t>)</w:t>
      </w:r>
      <w:r>
        <w:rPr>
          <w:rFonts w:cs="Arabic Transparent"/>
          <w:sz w:val="28"/>
          <w:szCs w:val="28"/>
          <w:rtl/>
        </w:rPr>
        <w:t>.</w:t>
      </w:r>
    </w:p>
    <w:p w:rsidR="00CD740F" w:rsidRDefault="00CD740F" w:rsidP="00D0422A">
      <w:pPr>
        <w:autoSpaceDE w:val="0"/>
        <w:autoSpaceDN w:val="0"/>
        <w:adjustRightInd w:val="0"/>
        <w:spacing w:line="360" w:lineRule="auto"/>
        <w:ind w:left="5"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استدرك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كلامه</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ووافق</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وما</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أبين،</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ظاهر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المعلوم</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احتجاجاتهم</w:t>
      </w:r>
      <w:r>
        <w:rPr>
          <w:rFonts w:cs="Arabic Transparent"/>
          <w:sz w:val="28"/>
          <w:szCs w:val="28"/>
          <w:rtl/>
        </w:rPr>
        <w:t xml:space="preserve"> </w:t>
      </w:r>
      <w:r>
        <w:rPr>
          <w:rFonts w:cs="Arabic Transparent" w:hint="cs"/>
          <w:sz w:val="28"/>
          <w:szCs w:val="28"/>
          <w:rtl/>
        </w:rPr>
        <w:t>إنما</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تعسفاً</w:t>
      </w:r>
      <w:r>
        <w:rPr>
          <w:rFonts w:cs="Arabic Transparent"/>
          <w:sz w:val="28"/>
          <w:szCs w:val="28"/>
          <w:rtl/>
        </w:rPr>
        <w:t xml:space="preserve"> </w:t>
      </w:r>
      <w:r>
        <w:rPr>
          <w:rFonts w:cs="Arabic Transparent" w:hint="cs"/>
          <w:sz w:val="28"/>
          <w:szCs w:val="28"/>
          <w:rtl/>
        </w:rPr>
        <w:t>وجحداً</w:t>
      </w:r>
      <w:r>
        <w:rPr>
          <w:rFonts w:cs="Arabic Transparent"/>
          <w:sz w:val="28"/>
          <w:szCs w:val="28"/>
          <w:rtl/>
        </w:rPr>
        <w:t xml:space="preserve"> </w:t>
      </w:r>
      <w:r>
        <w:rPr>
          <w:rFonts w:cs="Arabic Transparent" w:hint="cs"/>
          <w:sz w:val="28"/>
          <w:szCs w:val="28"/>
          <w:rtl/>
        </w:rPr>
        <w:t>للحق</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94"/>
      </w:r>
      <w:r>
        <w:rPr>
          <w:rStyle w:val="FootnoteReference"/>
          <w:rFonts w:cs="Arabic Transparent"/>
          <w:sz w:val="28"/>
          <w:szCs w:val="28"/>
          <w:rtl/>
        </w:rPr>
        <w:t>)</w:t>
      </w:r>
      <w:r>
        <w:rPr>
          <w:rFonts w:cs="Arabic Transparent"/>
          <w:sz w:val="28"/>
          <w:szCs w:val="28"/>
          <w:rtl/>
        </w:rPr>
        <w:t>.</w:t>
      </w:r>
    </w:p>
    <w:p w:rsidR="00CD740F" w:rsidRDefault="00CD740F" w:rsidP="00D0422A">
      <w:pPr>
        <w:keepNext/>
        <w:widowControl w:val="0"/>
        <w:autoSpaceDE w:val="0"/>
        <w:autoSpaceDN w:val="0"/>
        <w:adjustRightInd w:val="0"/>
        <w:spacing w:line="360" w:lineRule="auto"/>
        <w:ind w:firstLine="397"/>
        <w:jc w:val="both"/>
        <w:rPr>
          <w:rFonts w:cs="Arabic Transparent"/>
          <w:b/>
          <w:bCs/>
          <w:sz w:val="28"/>
          <w:szCs w:val="28"/>
          <w:rtl/>
          <w:lang w:val="en-GB"/>
        </w:rPr>
      </w:pPr>
      <w:r>
        <w:rPr>
          <w:rFonts w:cs="Arabic Transparent"/>
          <w:b/>
          <w:bCs/>
          <w:sz w:val="28"/>
          <w:szCs w:val="28"/>
          <w:rtl/>
        </w:rPr>
        <w:br w:type="page"/>
      </w:r>
      <w:r w:rsidRPr="00C00F01">
        <w:rPr>
          <w:rFonts w:cs="Arabic Transparent" w:hint="cs"/>
          <w:b/>
          <w:bCs/>
          <w:sz w:val="28"/>
          <w:szCs w:val="28"/>
          <w:rtl/>
        </w:rPr>
        <w:t>المناقشة</w:t>
      </w:r>
      <w:r w:rsidRPr="00C00F01">
        <w:rPr>
          <w:rFonts w:cs="Arabic Transparent"/>
          <w:b/>
          <w:bCs/>
          <w:sz w:val="28"/>
          <w:szCs w:val="28"/>
          <w:rtl/>
        </w:rPr>
        <w:t xml:space="preserve"> </w:t>
      </w:r>
      <w:r w:rsidRPr="00C00F01">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autoSpaceDE w:val="0"/>
        <w:autoSpaceDN w:val="0"/>
        <w:adjustRightInd w:val="0"/>
        <w:spacing w:line="360" w:lineRule="auto"/>
        <w:ind w:firstLine="397"/>
        <w:jc w:val="both"/>
        <w:rPr>
          <w:rFonts w:cs="Arabic Transparent"/>
          <w:sz w:val="28"/>
          <w:szCs w:val="28"/>
          <w:rtl/>
          <w:lang w:val="en-GB"/>
        </w:rPr>
      </w:pPr>
      <w:r>
        <w:rPr>
          <w:rFonts w:cs="Arabic Transparent" w:hint="cs"/>
          <w:sz w:val="28"/>
          <w:szCs w:val="28"/>
          <w:rtl/>
          <w:lang w:val="en-GB"/>
        </w:rPr>
        <w:t>ذهب</w:t>
      </w:r>
      <w:r>
        <w:rPr>
          <w:rFonts w:cs="Arabic Transparent"/>
          <w:sz w:val="28"/>
          <w:szCs w:val="28"/>
          <w:rtl/>
          <w:lang w:val="en-GB"/>
        </w:rPr>
        <w:t xml:space="preserve"> </w:t>
      </w:r>
      <w:r>
        <w:rPr>
          <w:rFonts w:cs="Arabic Transparent" w:hint="cs"/>
          <w:sz w:val="28"/>
          <w:szCs w:val="28"/>
          <w:rtl/>
          <w:lang w:val="en-GB"/>
        </w:rPr>
        <w:t>جمهور</w:t>
      </w:r>
      <w:r>
        <w:rPr>
          <w:rFonts w:cs="Arabic Transparent"/>
          <w:sz w:val="28"/>
          <w:szCs w:val="28"/>
          <w:rtl/>
          <w:lang w:val="en-GB"/>
        </w:rPr>
        <w:t xml:space="preserve"> </w:t>
      </w:r>
      <w:r>
        <w:rPr>
          <w:rFonts w:cs="Arabic Transparent" w:hint="cs"/>
          <w:sz w:val="28"/>
          <w:szCs w:val="28"/>
          <w:rtl/>
          <w:lang w:val="en-GB"/>
        </w:rPr>
        <w:t>المفسرين</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تفسير</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بمثل</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فسره</w:t>
      </w:r>
      <w:r>
        <w:rPr>
          <w:rFonts w:cs="Arabic Transparent"/>
          <w:sz w:val="28"/>
          <w:szCs w:val="28"/>
          <w:rtl/>
          <w:lang w:val="en-GB"/>
        </w:rPr>
        <w:t xml:space="preserve"> </w:t>
      </w:r>
      <w:r>
        <w:rPr>
          <w:rFonts w:cs="Arabic Transparent" w:hint="cs"/>
          <w:sz w:val="28"/>
          <w:szCs w:val="28"/>
          <w:rtl/>
          <w:lang w:val="en-GB"/>
        </w:rPr>
        <w:t>الطبري</w:t>
      </w:r>
      <w:r>
        <w:rPr>
          <w:rFonts w:cs="Arabic Transparent"/>
          <w:sz w:val="28"/>
          <w:szCs w:val="28"/>
          <w:rtl/>
          <w:lang w:val="en-GB"/>
        </w:rPr>
        <w:t xml:space="preserve">- </w:t>
      </w:r>
      <w:r>
        <w:rPr>
          <w:rFonts w:cs="Arabic Transparent" w:hint="cs"/>
          <w:sz w:val="28"/>
          <w:szCs w:val="28"/>
          <w:rtl/>
          <w:lang w:val="en-GB"/>
        </w:rPr>
        <w:t>رحمه</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ومن</w:t>
      </w:r>
      <w:r>
        <w:rPr>
          <w:rFonts w:cs="Arabic Transparent"/>
          <w:sz w:val="28"/>
          <w:szCs w:val="28"/>
          <w:rtl/>
          <w:lang w:val="en-GB"/>
        </w:rPr>
        <w:t xml:space="preserve"> </w:t>
      </w:r>
      <w:r>
        <w:rPr>
          <w:rFonts w:cs="Arabic Transparent" w:hint="cs"/>
          <w:sz w:val="28"/>
          <w:szCs w:val="28"/>
          <w:rtl/>
          <w:lang w:val="en-GB"/>
        </w:rPr>
        <w:t>القائلين</w:t>
      </w:r>
      <w:r>
        <w:rPr>
          <w:rFonts w:cs="Arabic Transparent"/>
          <w:sz w:val="28"/>
          <w:szCs w:val="28"/>
          <w:rtl/>
          <w:lang w:val="en-GB"/>
        </w:rPr>
        <w:t xml:space="preserve"> </w:t>
      </w:r>
      <w:r>
        <w:rPr>
          <w:rFonts w:cs="Arabic Transparent" w:hint="cs"/>
          <w:sz w:val="28"/>
          <w:szCs w:val="28"/>
          <w:rtl/>
          <w:lang w:val="en-GB"/>
        </w:rPr>
        <w:t>بهذا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الثعلبي،</w:t>
      </w:r>
      <w:r>
        <w:rPr>
          <w:rFonts w:cs="Arabic Transparent"/>
          <w:sz w:val="28"/>
          <w:szCs w:val="28"/>
          <w:rtl/>
          <w:lang w:val="en-GB"/>
        </w:rPr>
        <w:t xml:space="preserve"> </w:t>
      </w:r>
      <w:r>
        <w:rPr>
          <w:rFonts w:cs="Arabic Transparent" w:hint="cs"/>
          <w:sz w:val="28"/>
          <w:szCs w:val="28"/>
          <w:rtl/>
          <w:lang w:val="en-GB"/>
        </w:rPr>
        <w:t>والجصاص،</w:t>
      </w:r>
      <w:r>
        <w:rPr>
          <w:rFonts w:cs="Arabic Transparent"/>
          <w:sz w:val="28"/>
          <w:szCs w:val="28"/>
          <w:rtl/>
          <w:lang w:val="en-GB"/>
        </w:rPr>
        <w:t xml:space="preserve"> </w:t>
      </w:r>
      <w:r>
        <w:rPr>
          <w:rFonts w:cs="Arabic Transparent" w:hint="cs"/>
          <w:sz w:val="28"/>
          <w:szCs w:val="28"/>
          <w:rtl/>
          <w:lang w:val="en-GB"/>
        </w:rPr>
        <w:t>ومكي</w:t>
      </w:r>
      <w:r>
        <w:rPr>
          <w:rFonts w:cs="Arabic Transparent"/>
          <w:sz w:val="28"/>
          <w:szCs w:val="28"/>
          <w:rtl/>
          <w:lang w:val="en-GB"/>
        </w:rPr>
        <w:t xml:space="preserve"> </w:t>
      </w:r>
      <w:r>
        <w:rPr>
          <w:rFonts w:cs="Arabic Transparent" w:hint="cs"/>
          <w:sz w:val="28"/>
          <w:szCs w:val="28"/>
          <w:rtl/>
          <w:lang w:val="en-GB"/>
        </w:rPr>
        <w:t>بن</w:t>
      </w:r>
      <w:r>
        <w:rPr>
          <w:rFonts w:cs="Arabic Transparent"/>
          <w:sz w:val="28"/>
          <w:szCs w:val="28"/>
          <w:rtl/>
          <w:lang w:val="en-GB"/>
        </w:rPr>
        <w:t xml:space="preserve"> </w:t>
      </w:r>
      <w:r>
        <w:rPr>
          <w:rFonts w:cs="Arabic Transparent" w:hint="cs"/>
          <w:sz w:val="28"/>
          <w:szCs w:val="28"/>
          <w:rtl/>
          <w:lang w:val="en-GB"/>
        </w:rPr>
        <w:t>أبي</w:t>
      </w:r>
      <w:r>
        <w:rPr>
          <w:rFonts w:cs="Arabic Transparent"/>
          <w:sz w:val="28"/>
          <w:szCs w:val="28"/>
          <w:rtl/>
          <w:lang w:val="en-GB"/>
        </w:rPr>
        <w:t xml:space="preserve"> </w:t>
      </w:r>
      <w:r>
        <w:rPr>
          <w:rFonts w:cs="Arabic Transparent" w:hint="cs"/>
          <w:sz w:val="28"/>
          <w:szCs w:val="28"/>
          <w:rtl/>
          <w:lang w:val="en-GB"/>
        </w:rPr>
        <w:t>طالب،</w:t>
      </w:r>
      <w:r>
        <w:rPr>
          <w:rFonts w:cs="Arabic Transparent"/>
          <w:sz w:val="28"/>
          <w:szCs w:val="28"/>
          <w:rtl/>
          <w:lang w:val="en-GB"/>
        </w:rPr>
        <w:t xml:space="preserve"> </w:t>
      </w:r>
      <w:r>
        <w:rPr>
          <w:rFonts w:cs="Arabic Transparent" w:hint="cs"/>
          <w:sz w:val="28"/>
          <w:szCs w:val="28"/>
          <w:rtl/>
          <w:lang w:val="en-GB"/>
        </w:rPr>
        <w:t>والماوردي،</w:t>
      </w:r>
      <w:r>
        <w:rPr>
          <w:rFonts w:cs="Arabic Transparent"/>
          <w:sz w:val="28"/>
          <w:szCs w:val="28"/>
          <w:rtl/>
          <w:lang w:val="en-GB"/>
        </w:rPr>
        <w:t xml:space="preserve"> </w:t>
      </w:r>
      <w:r>
        <w:rPr>
          <w:rFonts w:cs="Arabic Transparent" w:hint="cs"/>
          <w:sz w:val="28"/>
          <w:szCs w:val="28"/>
          <w:rtl/>
          <w:lang w:val="en-GB"/>
        </w:rPr>
        <w:t>والبغوي،</w:t>
      </w:r>
      <w:r>
        <w:rPr>
          <w:rFonts w:cs="Arabic Transparent"/>
          <w:sz w:val="28"/>
          <w:szCs w:val="28"/>
          <w:rtl/>
          <w:lang w:val="en-GB"/>
        </w:rPr>
        <w:t xml:space="preserve"> </w:t>
      </w:r>
      <w:r>
        <w:rPr>
          <w:rFonts w:cs="Arabic Transparent" w:hint="cs"/>
          <w:sz w:val="28"/>
          <w:szCs w:val="28"/>
          <w:rtl/>
          <w:lang w:val="en-GB"/>
        </w:rPr>
        <w:t>والزمخشري،</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الجوزي،</w:t>
      </w:r>
      <w:r>
        <w:rPr>
          <w:rFonts w:cs="Arabic Transparent"/>
          <w:sz w:val="28"/>
          <w:szCs w:val="28"/>
          <w:rtl/>
          <w:lang w:val="en-GB"/>
        </w:rPr>
        <w:t xml:space="preserve"> </w:t>
      </w:r>
      <w:r>
        <w:rPr>
          <w:rFonts w:cs="Arabic Transparent" w:hint="cs"/>
          <w:sz w:val="28"/>
          <w:szCs w:val="28"/>
          <w:rtl/>
          <w:lang w:val="en-GB"/>
        </w:rPr>
        <w:t>والقرطبي،</w:t>
      </w:r>
      <w:r>
        <w:rPr>
          <w:rFonts w:cs="Arabic Transparent"/>
          <w:sz w:val="28"/>
          <w:szCs w:val="28"/>
          <w:rtl/>
          <w:lang w:val="en-GB"/>
        </w:rPr>
        <w:t xml:space="preserve"> </w:t>
      </w:r>
      <w:r>
        <w:rPr>
          <w:rFonts w:cs="Arabic Transparent" w:hint="cs"/>
          <w:sz w:val="28"/>
          <w:szCs w:val="28"/>
          <w:rtl/>
          <w:lang w:val="en-GB"/>
        </w:rPr>
        <w:t>وأبو</w:t>
      </w:r>
      <w:r>
        <w:rPr>
          <w:rFonts w:cs="Arabic Transparent"/>
          <w:sz w:val="28"/>
          <w:szCs w:val="28"/>
          <w:rtl/>
          <w:lang w:val="en-GB"/>
        </w:rPr>
        <w:t xml:space="preserve"> </w:t>
      </w:r>
      <w:r>
        <w:rPr>
          <w:rFonts w:cs="Arabic Transparent" w:hint="cs"/>
          <w:sz w:val="28"/>
          <w:szCs w:val="28"/>
          <w:rtl/>
          <w:lang w:val="en-GB"/>
        </w:rPr>
        <w:t>حيان،</w:t>
      </w:r>
      <w:r>
        <w:rPr>
          <w:rFonts w:cs="Arabic Transparent"/>
          <w:sz w:val="28"/>
          <w:szCs w:val="28"/>
          <w:rtl/>
          <w:lang w:val="en-GB"/>
        </w:rPr>
        <w:t xml:space="preserve"> </w:t>
      </w:r>
      <w:r>
        <w:rPr>
          <w:rFonts w:cs="Arabic Transparent" w:hint="cs"/>
          <w:sz w:val="28"/>
          <w:szCs w:val="28"/>
          <w:rtl/>
          <w:lang w:val="en-GB"/>
        </w:rPr>
        <w:t>والشوكاني</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695"/>
      </w:r>
      <w:r>
        <w:rPr>
          <w:rStyle w:val="FootnoteReference"/>
          <w:rFonts w:cs="Arabic Transparent"/>
          <w:sz w:val="28"/>
          <w:szCs w:val="28"/>
          <w:rtl/>
          <w:lang w:val="en-GB"/>
        </w:rPr>
        <w:t>)</w:t>
      </w:r>
      <w:r>
        <w:rPr>
          <w:rFonts w:cs="Arabic Transparent"/>
          <w:sz w:val="28"/>
          <w:szCs w:val="28"/>
          <w:rtl/>
          <w:lang w:val="en-GB"/>
        </w:rPr>
        <w:t>.</w:t>
      </w:r>
    </w:p>
    <w:p w:rsidR="00CD740F" w:rsidRDefault="00CD740F" w:rsidP="00D0422A">
      <w:pPr>
        <w:autoSpaceDE w:val="0"/>
        <w:autoSpaceDN w:val="0"/>
        <w:adjustRightInd w:val="0"/>
        <w:spacing w:line="360" w:lineRule="auto"/>
        <w:ind w:firstLine="397"/>
        <w:jc w:val="both"/>
        <w:rPr>
          <w:rFonts w:cs="Arabic Transparent"/>
          <w:sz w:val="28"/>
          <w:szCs w:val="28"/>
          <w:rtl/>
          <w:lang w:val="en-GB"/>
        </w:rPr>
      </w:pPr>
      <w:r>
        <w:rPr>
          <w:rFonts w:cs="Arabic Transparent" w:hint="cs"/>
          <w:sz w:val="28"/>
          <w:szCs w:val="28"/>
          <w:rtl/>
          <w:lang w:val="en-GB"/>
        </w:rPr>
        <w:t>والآية</w:t>
      </w:r>
      <w:r>
        <w:rPr>
          <w:rFonts w:cs="Arabic Transparent"/>
          <w:sz w:val="28"/>
          <w:szCs w:val="28"/>
          <w:rtl/>
          <w:lang w:val="en-GB"/>
        </w:rPr>
        <w:t xml:space="preserve"> </w:t>
      </w:r>
      <w:r>
        <w:rPr>
          <w:rFonts w:cs="Arabic Transparent" w:hint="cs"/>
          <w:sz w:val="28"/>
          <w:szCs w:val="28"/>
          <w:rtl/>
          <w:lang w:val="en-GB"/>
        </w:rPr>
        <w:t>تقسم</w:t>
      </w:r>
      <w:r>
        <w:rPr>
          <w:rFonts w:cs="Arabic Transparent"/>
          <w:sz w:val="28"/>
          <w:szCs w:val="28"/>
          <w:rtl/>
          <w:lang w:val="en-GB"/>
        </w:rPr>
        <w:t xml:space="preserve"> </w:t>
      </w:r>
      <w:r>
        <w:rPr>
          <w:rFonts w:cs="Arabic Transparent" w:hint="cs"/>
          <w:sz w:val="28"/>
          <w:szCs w:val="28"/>
          <w:rtl/>
          <w:lang w:val="en-GB"/>
        </w:rPr>
        <w:t>محاجّة</w:t>
      </w:r>
      <w:r>
        <w:rPr>
          <w:rFonts w:cs="Arabic Transparent"/>
          <w:sz w:val="28"/>
          <w:szCs w:val="28"/>
          <w:rtl/>
          <w:lang w:val="en-GB"/>
        </w:rPr>
        <w:t xml:space="preserve"> </w:t>
      </w:r>
      <w:r>
        <w:rPr>
          <w:rFonts w:cs="Arabic Transparent" w:hint="cs"/>
          <w:sz w:val="28"/>
          <w:szCs w:val="28"/>
          <w:rtl/>
          <w:lang w:val="en-GB"/>
        </w:rPr>
        <w:t>أهل</w:t>
      </w:r>
      <w:r>
        <w:rPr>
          <w:rFonts w:cs="Arabic Transparent"/>
          <w:sz w:val="28"/>
          <w:szCs w:val="28"/>
          <w:rtl/>
          <w:lang w:val="en-GB"/>
        </w:rPr>
        <w:t xml:space="preserve"> </w:t>
      </w:r>
      <w:r>
        <w:rPr>
          <w:rFonts w:cs="Arabic Transparent" w:hint="cs"/>
          <w:sz w:val="28"/>
          <w:szCs w:val="28"/>
          <w:rtl/>
          <w:lang w:val="en-GB"/>
        </w:rPr>
        <w:t>الكتاب</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نوعين</w:t>
      </w:r>
      <w:r>
        <w:rPr>
          <w:rFonts w:cs="Arabic Transparent"/>
          <w:sz w:val="28"/>
          <w:szCs w:val="28"/>
          <w:rtl/>
          <w:lang w:val="en-GB"/>
        </w:rPr>
        <w:t xml:space="preserve">: </w:t>
      </w:r>
      <w:r>
        <w:rPr>
          <w:rFonts w:cs="Arabic Transparent" w:hint="cs"/>
          <w:sz w:val="28"/>
          <w:szCs w:val="28"/>
          <w:rtl/>
          <w:lang w:val="en-GB"/>
        </w:rPr>
        <w:t>محاجة</w:t>
      </w:r>
      <w:r>
        <w:rPr>
          <w:rFonts w:cs="Arabic Transparent"/>
          <w:sz w:val="28"/>
          <w:szCs w:val="28"/>
          <w:rtl/>
          <w:lang w:val="en-GB"/>
        </w:rPr>
        <w:t xml:space="preserve"> </w:t>
      </w:r>
      <w:r>
        <w:rPr>
          <w:rFonts w:cs="Arabic Transparent" w:hint="cs"/>
          <w:sz w:val="28"/>
          <w:szCs w:val="28"/>
          <w:rtl/>
          <w:lang w:val="en-GB"/>
        </w:rPr>
        <w:t>فيما</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ومحاجة</w:t>
      </w:r>
      <w:r>
        <w:rPr>
          <w:rFonts w:cs="Arabic Transparent"/>
          <w:sz w:val="28"/>
          <w:szCs w:val="28"/>
          <w:rtl/>
          <w:lang w:val="en-GB"/>
        </w:rPr>
        <w:t xml:space="preserve"> </w:t>
      </w:r>
      <w:r>
        <w:rPr>
          <w:rFonts w:cs="Arabic Transparent" w:hint="cs"/>
          <w:sz w:val="28"/>
          <w:szCs w:val="28"/>
          <w:rtl/>
          <w:lang w:val="en-GB"/>
        </w:rPr>
        <w:t>فيما</w:t>
      </w:r>
      <w:r>
        <w:rPr>
          <w:rFonts w:cs="Arabic Transparent"/>
          <w:sz w:val="28"/>
          <w:szCs w:val="28"/>
          <w:rtl/>
          <w:lang w:val="en-GB"/>
        </w:rPr>
        <w:t xml:space="preserve"> </w:t>
      </w:r>
      <w:r>
        <w:rPr>
          <w:rFonts w:cs="Arabic Transparent" w:hint="cs"/>
          <w:sz w:val="28"/>
          <w:szCs w:val="28"/>
          <w:rtl/>
          <w:lang w:val="en-GB"/>
        </w:rPr>
        <w:t>ليس</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أما</w:t>
      </w:r>
      <w:r>
        <w:rPr>
          <w:rFonts w:cs="Arabic Transparent"/>
          <w:sz w:val="28"/>
          <w:szCs w:val="28"/>
          <w:rtl/>
          <w:lang w:val="en-GB"/>
        </w:rPr>
        <w:t xml:space="preserve"> </w:t>
      </w:r>
      <w:r>
        <w:rPr>
          <w:rFonts w:cs="Arabic Transparent" w:hint="cs"/>
          <w:sz w:val="28"/>
          <w:szCs w:val="28"/>
          <w:rtl/>
          <w:lang w:val="en-GB"/>
        </w:rPr>
        <w:t>النوع</w:t>
      </w:r>
      <w:r>
        <w:rPr>
          <w:rFonts w:cs="Arabic Transparent"/>
          <w:sz w:val="28"/>
          <w:szCs w:val="28"/>
          <w:rtl/>
          <w:lang w:val="en-GB"/>
        </w:rPr>
        <w:t xml:space="preserve"> </w:t>
      </w:r>
      <w:r>
        <w:rPr>
          <w:rFonts w:cs="Arabic Transparent" w:hint="cs"/>
          <w:sz w:val="28"/>
          <w:szCs w:val="28"/>
          <w:rtl/>
          <w:lang w:val="en-GB"/>
        </w:rPr>
        <w:t>الثاني</w:t>
      </w:r>
      <w:r>
        <w:rPr>
          <w:rFonts w:cs="Arabic Transparent"/>
          <w:sz w:val="28"/>
          <w:szCs w:val="28"/>
          <w:rtl/>
          <w:lang w:val="en-GB"/>
        </w:rPr>
        <w:t xml:space="preserve"> </w:t>
      </w:r>
      <w:r>
        <w:rPr>
          <w:rFonts w:cs="Arabic Transparent" w:hint="cs"/>
          <w:sz w:val="28"/>
          <w:szCs w:val="28"/>
          <w:rtl/>
          <w:lang w:val="en-GB"/>
        </w:rPr>
        <w:t>فقد</w:t>
      </w:r>
      <w:r>
        <w:rPr>
          <w:rFonts w:cs="Arabic Transparent"/>
          <w:sz w:val="28"/>
          <w:szCs w:val="28"/>
          <w:rtl/>
          <w:lang w:val="en-GB"/>
        </w:rPr>
        <w:t xml:space="preserve"> </w:t>
      </w:r>
      <w:r>
        <w:rPr>
          <w:rFonts w:cs="Arabic Transparent" w:hint="cs"/>
          <w:sz w:val="28"/>
          <w:szCs w:val="28"/>
          <w:rtl/>
          <w:lang w:val="en-GB"/>
        </w:rPr>
        <w:t>وضحت</w:t>
      </w:r>
      <w:r>
        <w:rPr>
          <w:rFonts w:cs="Arabic Transparent"/>
          <w:sz w:val="28"/>
          <w:szCs w:val="28"/>
          <w:rtl/>
          <w:lang w:val="en-GB"/>
        </w:rPr>
        <w:t xml:space="preserve"> </w:t>
      </w:r>
      <w:r>
        <w:rPr>
          <w:rFonts w:cs="Arabic Transparent" w:hint="cs"/>
          <w:sz w:val="28"/>
          <w:szCs w:val="28"/>
          <w:rtl/>
          <w:lang w:val="en-GB"/>
        </w:rPr>
        <w:t>الآيات</w:t>
      </w:r>
      <w:r>
        <w:rPr>
          <w:rFonts w:cs="Arabic Transparent"/>
          <w:sz w:val="28"/>
          <w:szCs w:val="28"/>
          <w:rtl/>
          <w:lang w:val="en-GB"/>
        </w:rPr>
        <w:t xml:space="preserve"> </w:t>
      </w:r>
      <w:r>
        <w:rPr>
          <w:rFonts w:cs="Arabic Transparent" w:hint="cs"/>
          <w:sz w:val="28"/>
          <w:szCs w:val="28"/>
          <w:rtl/>
          <w:lang w:val="en-GB"/>
        </w:rPr>
        <w:t>أنه</w:t>
      </w:r>
      <w:r>
        <w:rPr>
          <w:rFonts w:cs="Arabic Transparent"/>
          <w:sz w:val="28"/>
          <w:szCs w:val="28"/>
          <w:rtl/>
          <w:lang w:val="en-GB"/>
        </w:rPr>
        <w:t xml:space="preserve"> </w:t>
      </w:r>
      <w:r>
        <w:rPr>
          <w:rFonts w:cs="Arabic Transparent" w:hint="cs"/>
          <w:sz w:val="28"/>
          <w:szCs w:val="28"/>
          <w:rtl/>
          <w:lang w:val="en-GB"/>
        </w:rPr>
        <w:t>المحاجة</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أمر</w:t>
      </w:r>
      <w:r>
        <w:rPr>
          <w:rFonts w:cs="Arabic Transparent"/>
          <w:sz w:val="28"/>
          <w:szCs w:val="28"/>
          <w:rtl/>
          <w:lang w:val="en-GB"/>
        </w:rPr>
        <w:t xml:space="preserve"> </w:t>
      </w:r>
      <w:r>
        <w:rPr>
          <w:rFonts w:cs="Arabic Transparent" w:hint="cs"/>
          <w:sz w:val="28"/>
          <w:szCs w:val="28"/>
          <w:rtl/>
          <w:lang w:val="en-GB"/>
        </w:rPr>
        <w:t>إبراهيم</w:t>
      </w:r>
      <w:r>
        <w:rPr>
          <w:rFonts w:cs="Arabic Transparent"/>
          <w:sz w:val="28"/>
          <w:szCs w:val="28"/>
          <w:rtl/>
          <w:lang w:val="en-GB"/>
        </w:rPr>
        <w:t xml:space="preserve">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السلام؛</w:t>
      </w:r>
      <w:r>
        <w:rPr>
          <w:rFonts w:cs="Arabic Transparent"/>
          <w:sz w:val="28"/>
          <w:szCs w:val="28"/>
          <w:rtl/>
          <w:lang w:val="en-GB"/>
        </w:rPr>
        <w:t xml:space="preserve"> </w:t>
      </w:r>
      <w:r>
        <w:rPr>
          <w:rFonts w:cs="Arabic Transparent" w:hint="cs"/>
          <w:sz w:val="28"/>
          <w:szCs w:val="28"/>
          <w:rtl/>
          <w:lang w:val="en-GB"/>
        </w:rPr>
        <w:t>إذ</w:t>
      </w:r>
      <w:r>
        <w:rPr>
          <w:rFonts w:cs="Arabic Transparent"/>
          <w:sz w:val="28"/>
          <w:szCs w:val="28"/>
          <w:rtl/>
          <w:lang w:val="en-GB"/>
        </w:rPr>
        <w:t xml:space="preserve"> </w:t>
      </w:r>
      <w:r>
        <w:rPr>
          <w:rFonts w:cs="Arabic Transparent" w:hint="cs"/>
          <w:sz w:val="28"/>
          <w:szCs w:val="28"/>
          <w:rtl/>
          <w:lang w:val="en-GB"/>
        </w:rPr>
        <w:t>زعموا</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إبراهيم</w:t>
      </w:r>
      <w:r>
        <w:rPr>
          <w:rFonts w:cs="Arabic Transparent"/>
          <w:sz w:val="28"/>
          <w:szCs w:val="28"/>
          <w:rtl/>
          <w:lang w:val="en-GB"/>
        </w:rPr>
        <w:t xml:space="preserve"> –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السلام</w:t>
      </w:r>
      <w:r>
        <w:rPr>
          <w:rFonts w:cs="Arabic Transparent"/>
          <w:sz w:val="28"/>
          <w:szCs w:val="28"/>
          <w:rtl/>
          <w:lang w:val="en-GB"/>
        </w:rPr>
        <w:t xml:space="preserve">- </w:t>
      </w:r>
      <w:r>
        <w:rPr>
          <w:rFonts w:cs="Arabic Transparent" w:hint="cs"/>
          <w:sz w:val="28"/>
          <w:szCs w:val="28"/>
          <w:rtl/>
          <w:lang w:val="en-GB"/>
        </w:rPr>
        <w:t>كان</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دينهم،</w:t>
      </w:r>
      <w:r>
        <w:rPr>
          <w:rFonts w:cs="Arabic Transparent"/>
          <w:sz w:val="28"/>
          <w:szCs w:val="28"/>
          <w:rtl/>
          <w:lang w:val="en-GB"/>
        </w:rPr>
        <w:t xml:space="preserve"> </w:t>
      </w:r>
      <w:r>
        <w:rPr>
          <w:rFonts w:cs="Arabic Transparent" w:hint="cs"/>
          <w:sz w:val="28"/>
          <w:szCs w:val="28"/>
          <w:rtl/>
          <w:lang w:val="en-GB"/>
        </w:rPr>
        <w:t>والدليل</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عدم</w:t>
      </w:r>
      <w:r>
        <w:rPr>
          <w:rFonts w:cs="Arabic Transparent"/>
          <w:sz w:val="28"/>
          <w:szCs w:val="28"/>
          <w:rtl/>
          <w:lang w:val="en-GB"/>
        </w:rPr>
        <w:t xml:space="preserve"> </w:t>
      </w:r>
      <w:r>
        <w:rPr>
          <w:rFonts w:cs="Arabic Transparent" w:hint="cs"/>
          <w:sz w:val="28"/>
          <w:szCs w:val="28"/>
          <w:rtl/>
          <w:lang w:val="en-GB"/>
        </w:rPr>
        <w:t>علمهم</w:t>
      </w:r>
      <w:r>
        <w:rPr>
          <w:rFonts w:cs="Arabic Transparent"/>
          <w:sz w:val="28"/>
          <w:szCs w:val="28"/>
          <w:rtl/>
          <w:lang w:val="en-GB"/>
        </w:rPr>
        <w:t xml:space="preserve"> </w:t>
      </w:r>
      <w:r>
        <w:rPr>
          <w:rFonts w:cs="Arabic Transparent" w:hint="cs"/>
          <w:sz w:val="28"/>
          <w:szCs w:val="28"/>
          <w:rtl/>
          <w:lang w:val="en-GB"/>
        </w:rPr>
        <w:t>بأمر</w:t>
      </w:r>
      <w:r>
        <w:rPr>
          <w:rFonts w:cs="Arabic Transparent"/>
          <w:sz w:val="28"/>
          <w:szCs w:val="28"/>
          <w:rtl/>
          <w:lang w:val="en-GB"/>
        </w:rPr>
        <w:t xml:space="preserve"> </w:t>
      </w:r>
      <w:r>
        <w:rPr>
          <w:rFonts w:cs="Arabic Transparent" w:hint="cs"/>
          <w:sz w:val="28"/>
          <w:szCs w:val="28"/>
          <w:rtl/>
          <w:lang w:val="en-GB"/>
        </w:rPr>
        <w:t>إبراهيم</w:t>
      </w:r>
      <w:r>
        <w:rPr>
          <w:rFonts w:cs="Arabic Transparent"/>
          <w:sz w:val="28"/>
          <w:szCs w:val="28"/>
          <w:rtl/>
          <w:lang w:val="en-GB"/>
        </w:rPr>
        <w:t xml:space="preserve"> –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السلام</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التوراة</w:t>
      </w:r>
      <w:r>
        <w:rPr>
          <w:rFonts w:cs="Arabic Transparent"/>
          <w:sz w:val="28"/>
          <w:szCs w:val="28"/>
          <w:rtl/>
          <w:lang w:val="en-GB"/>
        </w:rPr>
        <w:t xml:space="preserve"> </w:t>
      </w:r>
      <w:r>
        <w:rPr>
          <w:rFonts w:cs="Arabic Transparent" w:hint="cs"/>
          <w:sz w:val="28"/>
          <w:szCs w:val="28"/>
          <w:rtl/>
          <w:lang w:val="en-GB"/>
        </w:rPr>
        <w:t>والإنجيل</w:t>
      </w:r>
      <w:r>
        <w:rPr>
          <w:rFonts w:cs="Arabic Transparent"/>
          <w:sz w:val="28"/>
          <w:szCs w:val="28"/>
          <w:rtl/>
          <w:lang w:val="en-GB"/>
        </w:rPr>
        <w:t xml:space="preserve"> </w:t>
      </w:r>
      <w:r>
        <w:rPr>
          <w:rFonts w:cs="Arabic Transparent" w:hint="cs"/>
          <w:sz w:val="28"/>
          <w:szCs w:val="28"/>
          <w:rtl/>
          <w:lang w:val="en-GB"/>
        </w:rPr>
        <w:t>لم</w:t>
      </w:r>
      <w:r>
        <w:rPr>
          <w:rFonts w:cs="Arabic Transparent"/>
          <w:sz w:val="28"/>
          <w:szCs w:val="28"/>
          <w:rtl/>
          <w:lang w:val="en-GB"/>
        </w:rPr>
        <w:t xml:space="preserve"> </w:t>
      </w:r>
      <w:r>
        <w:rPr>
          <w:rFonts w:cs="Arabic Transparent" w:hint="cs"/>
          <w:sz w:val="28"/>
          <w:szCs w:val="28"/>
          <w:rtl/>
          <w:lang w:val="en-GB"/>
        </w:rPr>
        <w:t>تنزل</w:t>
      </w:r>
      <w:r>
        <w:rPr>
          <w:rFonts w:cs="Arabic Transparent"/>
          <w:sz w:val="28"/>
          <w:szCs w:val="28"/>
          <w:rtl/>
          <w:lang w:val="en-GB"/>
        </w:rPr>
        <w:t xml:space="preserve"> </w:t>
      </w:r>
      <w:r>
        <w:rPr>
          <w:rFonts w:cs="Arabic Transparent" w:hint="cs"/>
          <w:sz w:val="28"/>
          <w:szCs w:val="28"/>
          <w:rtl/>
          <w:lang w:val="en-GB"/>
        </w:rPr>
        <w:t>إلا</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بعد</w:t>
      </w:r>
      <w:r>
        <w:rPr>
          <w:rFonts w:cs="Arabic Transparent"/>
          <w:sz w:val="28"/>
          <w:szCs w:val="28"/>
          <w:rtl/>
          <w:lang w:val="en-GB"/>
        </w:rPr>
        <w:t xml:space="preserve"> </w:t>
      </w:r>
      <w:r>
        <w:rPr>
          <w:rFonts w:cs="Arabic Transparent" w:hint="cs"/>
          <w:sz w:val="28"/>
          <w:szCs w:val="28"/>
          <w:rtl/>
          <w:lang w:val="en-GB"/>
        </w:rPr>
        <w:t>وفاته</w:t>
      </w:r>
      <w:r>
        <w:rPr>
          <w:rFonts w:cs="Arabic Transparent"/>
          <w:sz w:val="28"/>
          <w:szCs w:val="28"/>
          <w:rtl/>
          <w:lang w:val="en-GB"/>
        </w:rPr>
        <w:t>.</w:t>
      </w:r>
    </w:p>
    <w:p w:rsidR="00CD740F" w:rsidRDefault="00CD740F" w:rsidP="00D0422A">
      <w:pPr>
        <w:autoSpaceDE w:val="0"/>
        <w:autoSpaceDN w:val="0"/>
        <w:adjustRightInd w:val="0"/>
        <w:spacing w:line="360" w:lineRule="auto"/>
        <w:ind w:firstLine="397"/>
        <w:jc w:val="both"/>
        <w:rPr>
          <w:rFonts w:cs="Arabic Transparent"/>
          <w:sz w:val="28"/>
          <w:szCs w:val="28"/>
          <w:rtl/>
          <w:lang w:val="en-GB"/>
        </w:rPr>
      </w:pPr>
      <w:r>
        <w:rPr>
          <w:rFonts w:cs="Arabic Transparent" w:hint="cs"/>
          <w:sz w:val="28"/>
          <w:szCs w:val="28"/>
          <w:rtl/>
          <w:lang w:val="en-GB"/>
        </w:rPr>
        <w:t>والسؤال</w:t>
      </w:r>
      <w:r>
        <w:rPr>
          <w:rFonts w:cs="Arabic Transparent"/>
          <w:sz w:val="28"/>
          <w:szCs w:val="28"/>
          <w:rtl/>
          <w:lang w:val="en-GB"/>
        </w:rPr>
        <w:t xml:space="preserve"> </w:t>
      </w:r>
      <w:r>
        <w:rPr>
          <w:rFonts w:cs="Arabic Transparent" w:hint="cs"/>
          <w:sz w:val="28"/>
          <w:szCs w:val="28"/>
          <w:rtl/>
          <w:lang w:val="en-GB"/>
        </w:rPr>
        <w:t>هنا</w:t>
      </w:r>
      <w:r>
        <w:rPr>
          <w:rFonts w:cs="Arabic Transparent"/>
          <w:sz w:val="28"/>
          <w:szCs w:val="28"/>
          <w:rtl/>
          <w:lang w:val="en-GB"/>
        </w:rPr>
        <w:t xml:space="preserve">: </w:t>
      </w:r>
      <w:r>
        <w:rPr>
          <w:rFonts w:cs="Arabic Transparent" w:hint="cs"/>
          <w:sz w:val="28"/>
          <w:szCs w:val="28"/>
          <w:rtl/>
          <w:lang w:val="en-GB"/>
        </w:rPr>
        <w:t>هل</w:t>
      </w:r>
      <w:r>
        <w:rPr>
          <w:rFonts w:cs="Arabic Transparent"/>
          <w:sz w:val="28"/>
          <w:szCs w:val="28"/>
          <w:rtl/>
          <w:lang w:val="en-GB"/>
        </w:rPr>
        <w:t xml:space="preserve"> </w:t>
      </w:r>
      <w:r>
        <w:rPr>
          <w:rFonts w:cs="Arabic Transparent" w:hint="cs"/>
          <w:sz w:val="28"/>
          <w:szCs w:val="28"/>
          <w:rtl/>
          <w:lang w:val="en-GB"/>
        </w:rPr>
        <w:t>اليهود</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محاجتهم</w:t>
      </w:r>
      <w:r>
        <w:rPr>
          <w:rFonts w:cs="Arabic Transparent"/>
          <w:sz w:val="28"/>
          <w:szCs w:val="28"/>
          <w:rtl/>
          <w:lang w:val="en-GB"/>
        </w:rPr>
        <w:t xml:space="preserve"> </w:t>
      </w:r>
      <w:r>
        <w:rPr>
          <w:rFonts w:cs="Arabic Transparent" w:hint="cs"/>
          <w:sz w:val="28"/>
          <w:szCs w:val="28"/>
          <w:rtl/>
          <w:lang w:val="en-GB"/>
        </w:rPr>
        <w:t>لأمر</w:t>
      </w:r>
      <w:r>
        <w:rPr>
          <w:rFonts w:cs="Arabic Transparent"/>
          <w:sz w:val="28"/>
          <w:szCs w:val="28"/>
          <w:rtl/>
          <w:lang w:val="en-GB"/>
        </w:rPr>
        <w:t xml:space="preserve"> </w:t>
      </w:r>
      <w:r>
        <w:rPr>
          <w:rFonts w:cs="Arabic Transparent" w:hint="cs"/>
          <w:sz w:val="28"/>
          <w:szCs w:val="28"/>
          <w:rtl/>
          <w:lang w:val="en-GB"/>
        </w:rPr>
        <w:t>إبراهيم</w:t>
      </w:r>
      <w:r>
        <w:rPr>
          <w:rFonts w:cs="Arabic Transparent"/>
          <w:sz w:val="28"/>
          <w:szCs w:val="28"/>
          <w:rtl/>
          <w:lang w:val="en-GB"/>
        </w:rPr>
        <w:t xml:space="preserve"> –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السلام</w:t>
      </w:r>
      <w:r>
        <w:rPr>
          <w:rFonts w:cs="Arabic Transparent"/>
          <w:sz w:val="28"/>
          <w:szCs w:val="28"/>
          <w:rtl/>
          <w:lang w:val="en-GB"/>
        </w:rPr>
        <w:t xml:space="preserve">- </w:t>
      </w:r>
      <w:r>
        <w:rPr>
          <w:rFonts w:cs="Arabic Transparent" w:hint="cs"/>
          <w:sz w:val="28"/>
          <w:szCs w:val="28"/>
          <w:rtl/>
          <w:lang w:val="en-GB"/>
        </w:rPr>
        <w:t>كانوا</w:t>
      </w:r>
      <w:r>
        <w:rPr>
          <w:rFonts w:cs="Arabic Transparent"/>
          <w:sz w:val="28"/>
          <w:szCs w:val="28"/>
          <w:rtl/>
          <w:lang w:val="en-GB"/>
        </w:rPr>
        <w:t xml:space="preserve"> </w:t>
      </w:r>
      <w:r>
        <w:rPr>
          <w:rFonts w:cs="Arabic Transparent" w:hint="cs"/>
          <w:sz w:val="28"/>
          <w:szCs w:val="28"/>
          <w:rtl/>
          <w:lang w:val="en-GB"/>
        </w:rPr>
        <w:t>يعترفون</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بأمر</w:t>
      </w:r>
      <w:r>
        <w:rPr>
          <w:rFonts w:cs="Arabic Transparent"/>
          <w:sz w:val="28"/>
          <w:szCs w:val="28"/>
          <w:rtl/>
          <w:lang w:val="en-GB"/>
        </w:rPr>
        <w:t xml:space="preserve"> </w:t>
      </w:r>
      <w:r>
        <w:rPr>
          <w:rFonts w:cs="Arabic Transparent" w:hint="cs"/>
          <w:sz w:val="28"/>
          <w:szCs w:val="28"/>
          <w:rtl/>
          <w:lang w:val="en-GB"/>
        </w:rPr>
        <w:t>إبراهيم؟</w:t>
      </w:r>
      <w:r>
        <w:rPr>
          <w:rFonts w:cs="Arabic Transparent"/>
          <w:sz w:val="28"/>
          <w:szCs w:val="28"/>
          <w:rtl/>
          <w:lang w:val="en-GB"/>
        </w:rPr>
        <w:t xml:space="preserve"> </w:t>
      </w:r>
    </w:p>
    <w:p w:rsidR="00CD740F" w:rsidRDefault="00CD740F" w:rsidP="00D0422A">
      <w:pPr>
        <w:autoSpaceDE w:val="0"/>
        <w:autoSpaceDN w:val="0"/>
        <w:adjustRightInd w:val="0"/>
        <w:spacing w:line="360" w:lineRule="auto"/>
        <w:ind w:firstLine="397"/>
        <w:jc w:val="both"/>
        <w:rPr>
          <w:rFonts w:cs="Arabic Transparent"/>
          <w:sz w:val="28"/>
          <w:szCs w:val="28"/>
          <w:rtl/>
          <w:lang w:val="en-GB"/>
        </w:rPr>
      </w:pP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شك</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اليهود</w:t>
      </w:r>
      <w:r>
        <w:rPr>
          <w:rFonts w:cs="Arabic Transparent"/>
          <w:sz w:val="28"/>
          <w:szCs w:val="28"/>
          <w:rtl/>
          <w:lang w:val="en-GB"/>
        </w:rPr>
        <w:t xml:space="preserve"> </w:t>
      </w:r>
      <w:r>
        <w:rPr>
          <w:rFonts w:cs="Arabic Transparent" w:hint="cs"/>
          <w:sz w:val="28"/>
          <w:szCs w:val="28"/>
          <w:rtl/>
          <w:lang w:val="en-GB"/>
        </w:rPr>
        <w:t>كانوا</w:t>
      </w:r>
      <w:r>
        <w:rPr>
          <w:rFonts w:cs="Arabic Transparent"/>
          <w:sz w:val="28"/>
          <w:szCs w:val="28"/>
          <w:rtl/>
          <w:lang w:val="en-GB"/>
        </w:rPr>
        <w:t xml:space="preserve"> </w:t>
      </w:r>
      <w:r>
        <w:rPr>
          <w:rFonts w:cs="Arabic Transparent" w:hint="cs"/>
          <w:sz w:val="28"/>
          <w:szCs w:val="28"/>
          <w:rtl/>
          <w:lang w:val="en-GB"/>
        </w:rPr>
        <w:t>يزعمون</w:t>
      </w:r>
      <w:r>
        <w:rPr>
          <w:rFonts w:cs="Arabic Transparent"/>
          <w:sz w:val="28"/>
          <w:szCs w:val="28"/>
          <w:rtl/>
          <w:lang w:val="en-GB"/>
        </w:rPr>
        <w:t xml:space="preserve"> </w:t>
      </w:r>
      <w:r>
        <w:rPr>
          <w:rFonts w:cs="Arabic Transparent" w:hint="cs"/>
          <w:sz w:val="28"/>
          <w:szCs w:val="28"/>
          <w:rtl/>
          <w:lang w:val="en-GB"/>
        </w:rPr>
        <w:t>العلم</w:t>
      </w:r>
      <w:r>
        <w:rPr>
          <w:rFonts w:cs="Arabic Transparent"/>
          <w:sz w:val="28"/>
          <w:szCs w:val="28"/>
          <w:rtl/>
          <w:lang w:val="en-GB"/>
        </w:rPr>
        <w:t xml:space="preserve"> </w:t>
      </w:r>
      <w:r>
        <w:rPr>
          <w:rFonts w:cs="Arabic Transparent" w:hint="cs"/>
          <w:sz w:val="28"/>
          <w:szCs w:val="28"/>
          <w:rtl/>
          <w:lang w:val="en-GB"/>
        </w:rPr>
        <w:t>بأمر</w:t>
      </w:r>
      <w:r>
        <w:rPr>
          <w:rFonts w:cs="Arabic Transparent"/>
          <w:sz w:val="28"/>
          <w:szCs w:val="28"/>
          <w:rtl/>
          <w:lang w:val="en-GB"/>
        </w:rPr>
        <w:t xml:space="preserve"> </w:t>
      </w:r>
      <w:r>
        <w:rPr>
          <w:rFonts w:cs="Arabic Transparent" w:hint="cs"/>
          <w:sz w:val="28"/>
          <w:szCs w:val="28"/>
          <w:rtl/>
          <w:lang w:val="en-GB"/>
        </w:rPr>
        <w:t>إبراهيم</w:t>
      </w:r>
      <w:r>
        <w:rPr>
          <w:rFonts w:cs="Arabic Transparent"/>
          <w:sz w:val="28"/>
          <w:szCs w:val="28"/>
          <w:rtl/>
          <w:lang w:val="en-GB"/>
        </w:rPr>
        <w:t xml:space="preserve">-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السلام</w:t>
      </w:r>
      <w:r>
        <w:rPr>
          <w:rFonts w:cs="Arabic Transparent"/>
          <w:sz w:val="28"/>
          <w:szCs w:val="28"/>
          <w:rtl/>
          <w:lang w:val="en-GB"/>
        </w:rPr>
        <w:t xml:space="preserve">- </w:t>
      </w:r>
      <w:r>
        <w:rPr>
          <w:rFonts w:cs="Arabic Transparent" w:hint="cs"/>
          <w:sz w:val="28"/>
          <w:szCs w:val="28"/>
          <w:rtl/>
          <w:lang w:val="en-GB"/>
        </w:rPr>
        <w:t>ويدعون</w:t>
      </w:r>
      <w:r>
        <w:rPr>
          <w:rFonts w:cs="Arabic Transparent"/>
          <w:sz w:val="28"/>
          <w:szCs w:val="28"/>
          <w:rtl/>
          <w:lang w:val="en-GB"/>
        </w:rPr>
        <w:t xml:space="preserve"> </w:t>
      </w:r>
      <w:r>
        <w:rPr>
          <w:rFonts w:cs="Arabic Transparent" w:hint="cs"/>
          <w:sz w:val="28"/>
          <w:szCs w:val="28"/>
          <w:rtl/>
          <w:lang w:val="en-GB"/>
        </w:rPr>
        <w:t>أنه</w:t>
      </w:r>
      <w:r>
        <w:rPr>
          <w:rFonts w:cs="Arabic Transparent"/>
          <w:sz w:val="28"/>
          <w:szCs w:val="28"/>
          <w:rtl/>
          <w:lang w:val="en-GB"/>
        </w:rPr>
        <w:t xml:space="preserve"> </w:t>
      </w:r>
      <w:r>
        <w:rPr>
          <w:rFonts w:cs="Arabic Transparent" w:hint="cs"/>
          <w:sz w:val="28"/>
          <w:szCs w:val="28"/>
          <w:rtl/>
          <w:lang w:val="en-GB"/>
        </w:rPr>
        <w:t>كان</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اليهودية،</w:t>
      </w:r>
      <w:r>
        <w:rPr>
          <w:rFonts w:cs="Arabic Transparent"/>
          <w:sz w:val="28"/>
          <w:szCs w:val="28"/>
          <w:rtl/>
          <w:lang w:val="en-GB"/>
        </w:rPr>
        <w:t xml:space="preserve"> </w:t>
      </w:r>
      <w:r>
        <w:rPr>
          <w:rFonts w:cs="Arabic Transparent" w:hint="cs"/>
          <w:sz w:val="28"/>
          <w:szCs w:val="28"/>
          <w:rtl/>
          <w:lang w:val="en-GB"/>
        </w:rPr>
        <w:t>فلما</w:t>
      </w:r>
      <w:r>
        <w:rPr>
          <w:rFonts w:cs="Arabic Transparent"/>
          <w:sz w:val="28"/>
          <w:szCs w:val="28"/>
          <w:rtl/>
          <w:lang w:val="en-GB"/>
        </w:rPr>
        <w:t xml:space="preserve"> </w:t>
      </w:r>
      <w:r>
        <w:rPr>
          <w:rFonts w:cs="Arabic Transparent" w:hint="cs"/>
          <w:sz w:val="28"/>
          <w:szCs w:val="28"/>
          <w:rtl/>
          <w:lang w:val="en-GB"/>
        </w:rPr>
        <w:t>كان</w:t>
      </w:r>
      <w:r>
        <w:rPr>
          <w:rFonts w:cs="Arabic Transparent"/>
          <w:sz w:val="28"/>
          <w:szCs w:val="28"/>
          <w:rtl/>
          <w:lang w:val="en-GB"/>
        </w:rPr>
        <w:t xml:space="preserve"> </w:t>
      </w:r>
      <w:r>
        <w:rPr>
          <w:rFonts w:cs="Arabic Transparent" w:hint="cs"/>
          <w:sz w:val="28"/>
          <w:szCs w:val="28"/>
          <w:rtl/>
          <w:lang w:val="en-GB"/>
        </w:rPr>
        <w:t>علمهم</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مزعوم</w:t>
      </w:r>
      <w:r>
        <w:rPr>
          <w:rFonts w:cs="Arabic Transparent"/>
          <w:sz w:val="28"/>
          <w:szCs w:val="28"/>
          <w:rtl/>
          <w:lang w:val="en-GB"/>
        </w:rPr>
        <w:t xml:space="preserve"> </w:t>
      </w:r>
      <w:r>
        <w:rPr>
          <w:rFonts w:cs="Arabic Transparent" w:hint="cs"/>
          <w:sz w:val="28"/>
          <w:szCs w:val="28"/>
          <w:rtl/>
          <w:lang w:val="en-GB"/>
        </w:rPr>
        <w:t>وغير</w:t>
      </w:r>
      <w:r>
        <w:rPr>
          <w:rFonts w:cs="Arabic Transparent"/>
          <w:sz w:val="28"/>
          <w:szCs w:val="28"/>
          <w:rtl/>
          <w:lang w:val="en-GB"/>
        </w:rPr>
        <w:t xml:space="preserve"> </w:t>
      </w:r>
      <w:r>
        <w:rPr>
          <w:rFonts w:cs="Arabic Transparent" w:hint="cs"/>
          <w:sz w:val="28"/>
          <w:szCs w:val="28"/>
          <w:rtl/>
          <w:lang w:val="en-GB"/>
        </w:rPr>
        <w:t>حقيقي</w:t>
      </w:r>
      <w:r>
        <w:rPr>
          <w:rFonts w:cs="Arabic Transparent"/>
          <w:sz w:val="28"/>
          <w:szCs w:val="28"/>
          <w:rtl/>
          <w:lang w:val="en-GB"/>
        </w:rPr>
        <w:t xml:space="preserve"> </w:t>
      </w:r>
      <w:r>
        <w:rPr>
          <w:rFonts w:cs="Arabic Transparent" w:hint="cs"/>
          <w:sz w:val="28"/>
          <w:szCs w:val="28"/>
          <w:rtl/>
          <w:lang w:val="en-GB"/>
        </w:rPr>
        <w:t>أخبر</w:t>
      </w:r>
      <w:r>
        <w:rPr>
          <w:rFonts w:cs="Arabic Transparent"/>
          <w:sz w:val="28"/>
          <w:szCs w:val="28"/>
          <w:rtl/>
          <w:lang w:val="en-GB"/>
        </w:rPr>
        <w:t xml:space="preserve"> </w:t>
      </w:r>
      <w:r>
        <w:rPr>
          <w:rFonts w:cs="Arabic Transparent" w:hint="cs"/>
          <w:sz w:val="28"/>
          <w:szCs w:val="28"/>
          <w:rtl/>
          <w:lang w:val="en-GB"/>
        </w:rPr>
        <w:t>عنهم</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أنهم</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بهذا</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وجدال</w:t>
      </w:r>
      <w:r>
        <w:rPr>
          <w:rFonts w:cs="Arabic Transparent"/>
          <w:sz w:val="28"/>
          <w:szCs w:val="28"/>
          <w:rtl/>
          <w:lang w:val="en-GB"/>
        </w:rPr>
        <w:t xml:space="preserve"> </w:t>
      </w:r>
      <w:r>
        <w:rPr>
          <w:rFonts w:cs="Arabic Transparent" w:hint="cs"/>
          <w:sz w:val="28"/>
          <w:szCs w:val="28"/>
          <w:rtl/>
          <w:lang w:val="en-GB"/>
        </w:rPr>
        <w:t>المرء</w:t>
      </w:r>
      <w:r>
        <w:rPr>
          <w:rFonts w:cs="Arabic Transparent"/>
          <w:sz w:val="28"/>
          <w:szCs w:val="28"/>
          <w:rtl/>
          <w:lang w:val="en-GB"/>
        </w:rPr>
        <w:t xml:space="preserve"> </w:t>
      </w:r>
      <w:r>
        <w:rPr>
          <w:rFonts w:cs="Arabic Transparent" w:hint="cs"/>
          <w:sz w:val="28"/>
          <w:szCs w:val="28"/>
          <w:rtl/>
          <w:lang w:val="en-GB"/>
        </w:rPr>
        <w:t>فيما</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له</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ويدعي</w:t>
      </w:r>
      <w:r>
        <w:rPr>
          <w:rFonts w:cs="Arabic Transparent"/>
          <w:sz w:val="28"/>
          <w:szCs w:val="28"/>
          <w:rtl/>
          <w:lang w:val="en-GB"/>
        </w:rPr>
        <w:t xml:space="preserve"> </w:t>
      </w:r>
      <w:r>
        <w:rPr>
          <w:rFonts w:cs="Arabic Transparent" w:hint="cs"/>
          <w:sz w:val="28"/>
          <w:szCs w:val="28"/>
          <w:rtl/>
          <w:lang w:val="en-GB"/>
        </w:rPr>
        <w:t>علمه</w:t>
      </w:r>
      <w:r>
        <w:rPr>
          <w:rFonts w:cs="Arabic Transparent"/>
          <w:sz w:val="28"/>
          <w:szCs w:val="28"/>
          <w:rtl/>
          <w:lang w:val="en-GB"/>
        </w:rPr>
        <w:t xml:space="preserve"> </w:t>
      </w:r>
      <w:r>
        <w:rPr>
          <w:rFonts w:cs="Arabic Transparent" w:hint="cs"/>
          <w:sz w:val="28"/>
          <w:szCs w:val="28"/>
          <w:rtl/>
          <w:lang w:val="en-GB"/>
        </w:rPr>
        <w:t>أمر</w:t>
      </w:r>
      <w:r>
        <w:rPr>
          <w:rFonts w:cs="Arabic Transparent"/>
          <w:sz w:val="28"/>
          <w:szCs w:val="28"/>
          <w:rtl/>
          <w:lang w:val="en-GB"/>
        </w:rPr>
        <w:t xml:space="preserve"> </w:t>
      </w:r>
      <w:r>
        <w:rPr>
          <w:rFonts w:cs="Arabic Transparent" w:hint="cs"/>
          <w:sz w:val="28"/>
          <w:szCs w:val="28"/>
          <w:rtl/>
          <w:lang w:val="en-GB"/>
        </w:rPr>
        <w:t>مذموم</w:t>
      </w:r>
      <w:r>
        <w:rPr>
          <w:rFonts w:cs="Arabic Transparent"/>
          <w:sz w:val="28"/>
          <w:szCs w:val="28"/>
          <w:rtl/>
          <w:lang w:val="en-GB"/>
        </w:rPr>
        <w:t>.</w:t>
      </w:r>
    </w:p>
    <w:p w:rsidR="00CD740F" w:rsidRDefault="00CD740F" w:rsidP="00D0422A">
      <w:pPr>
        <w:autoSpaceDE w:val="0"/>
        <w:autoSpaceDN w:val="0"/>
        <w:adjustRightInd w:val="0"/>
        <w:spacing w:line="360" w:lineRule="auto"/>
        <w:ind w:firstLine="397"/>
        <w:jc w:val="both"/>
        <w:rPr>
          <w:rFonts w:cs="Arabic Transparent"/>
          <w:sz w:val="28"/>
          <w:szCs w:val="28"/>
          <w:rtl/>
          <w:lang w:val="en-GB"/>
        </w:rPr>
      </w:pPr>
      <w:r>
        <w:rPr>
          <w:rFonts w:cs="Arabic Transparent" w:hint="cs"/>
          <w:sz w:val="28"/>
          <w:szCs w:val="28"/>
          <w:rtl/>
          <w:lang w:val="en-GB"/>
        </w:rPr>
        <w:t>أما</w:t>
      </w:r>
      <w:r>
        <w:rPr>
          <w:rFonts w:cs="Arabic Transparent"/>
          <w:sz w:val="28"/>
          <w:szCs w:val="28"/>
          <w:rtl/>
          <w:lang w:val="en-GB"/>
        </w:rPr>
        <w:t xml:space="preserve"> </w:t>
      </w:r>
      <w:r>
        <w:rPr>
          <w:rFonts w:cs="Arabic Transparent" w:hint="cs"/>
          <w:sz w:val="28"/>
          <w:szCs w:val="28"/>
          <w:rtl/>
          <w:lang w:val="en-GB"/>
        </w:rPr>
        <w:t>النوع</w:t>
      </w:r>
      <w:r>
        <w:rPr>
          <w:rFonts w:cs="Arabic Transparent"/>
          <w:sz w:val="28"/>
          <w:szCs w:val="28"/>
          <w:rtl/>
          <w:lang w:val="en-GB"/>
        </w:rPr>
        <w:t xml:space="preserve"> </w:t>
      </w:r>
      <w:r>
        <w:rPr>
          <w:rFonts w:cs="Arabic Transparent" w:hint="cs"/>
          <w:sz w:val="28"/>
          <w:szCs w:val="28"/>
          <w:rtl/>
          <w:lang w:val="en-GB"/>
        </w:rPr>
        <w:t>الأول</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محاجة</w:t>
      </w:r>
      <w:r>
        <w:rPr>
          <w:rFonts w:cs="Arabic Transparent"/>
          <w:sz w:val="28"/>
          <w:szCs w:val="28"/>
          <w:rtl/>
          <w:lang w:val="en-GB"/>
        </w:rPr>
        <w:t xml:space="preserve"> </w:t>
      </w:r>
      <w:r>
        <w:rPr>
          <w:rFonts w:cs="Arabic Transparent" w:hint="cs"/>
          <w:sz w:val="28"/>
          <w:szCs w:val="28"/>
          <w:rtl/>
          <w:lang w:val="en-GB"/>
        </w:rPr>
        <w:t>أهل</w:t>
      </w:r>
      <w:r>
        <w:rPr>
          <w:rFonts w:cs="Arabic Transparent"/>
          <w:sz w:val="28"/>
          <w:szCs w:val="28"/>
          <w:rtl/>
          <w:lang w:val="en-GB"/>
        </w:rPr>
        <w:t xml:space="preserve"> </w:t>
      </w:r>
      <w:r>
        <w:rPr>
          <w:rFonts w:cs="Arabic Transparent" w:hint="cs"/>
          <w:sz w:val="28"/>
          <w:szCs w:val="28"/>
          <w:rtl/>
          <w:lang w:val="en-GB"/>
        </w:rPr>
        <w:t>الكتاب،</w:t>
      </w:r>
      <w:r>
        <w:rPr>
          <w:rFonts w:cs="Arabic Transparent"/>
          <w:sz w:val="28"/>
          <w:szCs w:val="28"/>
          <w:rtl/>
          <w:lang w:val="en-GB"/>
        </w:rPr>
        <w:t xml:space="preserve"> </w:t>
      </w:r>
      <w:r>
        <w:rPr>
          <w:rFonts w:cs="Arabic Transparent" w:hint="cs"/>
          <w:sz w:val="28"/>
          <w:szCs w:val="28"/>
          <w:rtl/>
          <w:lang w:val="en-GB"/>
        </w:rPr>
        <w:t>وهو</w:t>
      </w:r>
      <w:r>
        <w:rPr>
          <w:rFonts w:cs="Arabic Transparent"/>
          <w:sz w:val="28"/>
          <w:szCs w:val="28"/>
          <w:rtl/>
          <w:lang w:val="en-GB"/>
        </w:rPr>
        <w:t xml:space="preserve"> </w:t>
      </w:r>
      <w:r>
        <w:rPr>
          <w:rFonts w:cs="Arabic Transparent" w:hint="cs"/>
          <w:sz w:val="28"/>
          <w:szCs w:val="28"/>
          <w:rtl/>
          <w:lang w:val="en-GB"/>
        </w:rPr>
        <w:t>محاجتهم</w:t>
      </w:r>
      <w:r>
        <w:rPr>
          <w:rFonts w:cs="Arabic Transparent"/>
          <w:sz w:val="28"/>
          <w:szCs w:val="28"/>
          <w:rtl/>
          <w:lang w:val="en-GB"/>
        </w:rPr>
        <w:t xml:space="preserve"> </w:t>
      </w:r>
      <w:r>
        <w:rPr>
          <w:rFonts w:cs="Arabic Transparent" w:hint="cs"/>
          <w:sz w:val="28"/>
          <w:szCs w:val="28"/>
          <w:rtl/>
          <w:lang w:val="en-GB"/>
        </w:rPr>
        <w:t>فيما</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بهم</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فإن</w:t>
      </w:r>
      <w:r>
        <w:rPr>
          <w:rFonts w:cs="Arabic Transparent"/>
          <w:sz w:val="28"/>
          <w:szCs w:val="28"/>
          <w:rtl/>
          <w:lang w:val="en-GB"/>
        </w:rPr>
        <w:t xml:space="preserve"> </w:t>
      </w:r>
      <w:r>
        <w:rPr>
          <w:rFonts w:cs="Arabic Transparent" w:hint="cs"/>
          <w:sz w:val="28"/>
          <w:szCs w:val="28"/>
          <w:rtl/>
          <w:lang w:val="en-GB"/>
        </w:rPr>
        <w:t>كان</w:t>
      </w:r>
      <w:r>
        <w:rPr>
          <w:rFonts w:cs="Arabic Transparent"/>
          <w:sz w:val="28"/>
          <w:szCs w:val="28"/>
          <w:rtl/>
          <w:lang w:val="en-GB"/>
        </w:rPr>
        <w:t xml:space="preserve"> </w:t>
      </w:r>
      <w:r>
        <w:rPr>
          <w:rFonts w:cs="Arabic Transparent" w:hint="cs"/>
          <w:sz w:val="28"/>
          <w:szCs w:val="28"/>
          <w:rtl/>
          <w:lang w:val="en-GB"/>
        </w:rPr>
        <w:t>المقصود</w:t>
      </w:r>
      <w:r>
        <w:rPr>
          <w:rFonts w:cs="Arabic Transparent"/>
          <w:sz w:val="28"/>
          <w:szCs w:val="28"/>
          <w:rtl/>
          <w:lang w:val="en-GB"/>
        </w:rPr>
        <w:t xml:space="preserve"> </w:t>
      </w:r>
      <w:r>
        <w:rPr>
          <w:rFonts w:cs="Arabic Transparent" w:hint="cs"/>
          <w:sz w:val="28"/>
          <w:szCs w:val="28"/>
          <w:rtl/>
          <w:lang w:val="en-GB"/>
        </w:rPr>
        <w:t>علمهم</w:t>
      </w:r>
      <w:r>
        <w:rPr>
          <w:rFonts w:cs="Arabic Transparent"/>
          <w:sz w:val="28"/>
          <w:szCs w:val="28"/>
          <w:rtl/>
          <w:lang w:val="en-GB"/>
        </w:rPr>
        <w:t xml:space="preserve"> </w:t>
      </w:r>
      <w:r>
        <w:rPr>
          <w:rFonts w:cs="Arabic Transparent" w:hint="cs"/>
          <w:sz w:val="28"/>
          <w:szCs w:val="28"/>
          <w:rtl/>
          <w:lang w:val="en-GB"/>
        </w:rPr>
        <w:t>المزعوم</w:t>
      </w:r>
      <w:r>
        <w:rPr>
          <w:rFonts w:cs="Arabic Transparent"/>
          <w:sz w:val="28"/>
          <w:szCs w:val="28"/>
          <w:rtl/>
          <w:lang w:val="en-GB"/>
        </w:rPr>
        <w:t xml:space="preserve"> – </w:t>
      </w:r>
      <w:r>
        <w:rPr>
          <w:rFonts w:cs="Arabic Transparent" w:hint="cs"/>
          <w:sz w:val="28"/>
          <w:szCs w:val="28"/>
          <w:rtl/>
          <w:lang w:val="en-GB"/>
        </w:rPr>
        <w:t>كما</w:t>
      </w:r>
      <w:r>
        <w:rPr>
          <w:rFonts w:cs="Arabic Transparent"/>
          <w:sz w:val="28"/>
          <w:szCs w:val="28"/>
          <w:rtl/>
          <w:lang w:val="en-GB"/>
        </w:rPr>
        <w:t xml:space="preserve"> </w:t>
      </w:r>
      <w:r>
        <w:rPr>
          <w:rFonts w:cs="Arabic Transparent" w:hint="cs"/>
          <w:sz w:val="28"/>
          <w:szCs w:val="28"/>
          <w:rtl/>
          <w:lang w:val="en-GB"/>
        </w:rPr>
        <w:t>ذكر</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عطية</w:t>
      </w:r>
      <w:r>
        <w:rPr>
          <w:rFonts w:cs="Arabic Transparent"/>
          <w:sz w:val="28"/>
          <w:szCs w:val="28"/>
          <w:rtl/>
          <w:lang w:val="en-GB"/>
        </w:rPr>
        <w:t xml:space="preserve">- </w:t>
      </w:r>
      <w:r>
        <w:rPr>
          <w:rFonts w:cs="Arabic Transparent" w:hint="cs"/>
          <w:sz w:val="28"/>
          <w:szCs w:val="28"/>
          <w:rtl/>
          <w:lang w:val="en-GB"/>
        </w:rPr>
        <w:t>فلم</w:t>
      </w:r>
      <w:r>
        <w:rPr>
          <w:rFonts w:cs="Arabic Transparent"/>
          <w:sz w:val="28"/>
          <w:szCs w:val="28"/>
          <w:rtl/>
          <w:lang w:val="en-GB"/>
        </w:rPr>
        <w:t xml:space="preserve"> </w:t>
      </w:r>
      <w:r>
        <w:rPr>
          <w:rFonts w:cs="Arabic Transparent" w:hint="cs"/>
          <w:sz w:val="28"/>
          <w:szCs w:val="28"/>
          <w:rtl/>
          <w:lang w:val="en-GB"/>
        </w:rPr>
        <w:t>يختلف</w:t>
      </w:r>
      <w:r>
        <w:rPr>
          <w:rFonts w:cs="Arabic Transparent"/>
          <w:sz w:val="28"/>
          <w:szCs w:val="28"/>
          <w:rtl/>
          <w:lang w:val="en-GB"/>
        </w:rPr>
        <w:t xml:space="preserve"> </w:t>
      </w:r>
      <w:r>
        <w:rPr>
          <w:rFonts w:cs="Arabic Transparent" w:hint="cs"/>
          <w:sz w:val="28"/>
          <w:szCs w:val="28"/>
          <w:rtl/>
          <w:lang w:val="en-GB"/>
        </w:rPr>
        <w:t>الأمر</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محاجتهم</w:t>
      </w:r>
      <w:r>
        <w:rPr>
          <w:rFonts w:cs="Arabic Transparent"/>
          <w:sz w:val="28"/>
          <w:szCs w:val="28"/>
          <w:rtl/>
          <w:lang w:val="en-GB"/>
        </w:rPr>
        <w:t xml:space="preserve"> </w:t>
      </w:r>
      <w:r>
        <w:rPr>
          <w:rFonts w:cs="Arabic Transparent" w:hint="cs"/>
          <w:sz w:val="28"/>
          <w:szCs w:val="28"/>
          <w:rtl/>
          <w:lang w:val="en-GB"/>
        </w:rPr>
        <w:t>فيما</w:t>
      </w:r>
      <w:r>
        <w:rPr>
          <w:rFonts w:cs="Arabic Transparent"/>
          <w:sz w:val="28"/>
          <w:szCs w:val="28"/>
          <w:rtl/>
          <w:lang w:val="en-GB"/>
        </w:rPr>
        <w:t xml:space="preserve"> </w:t>
      </w:r>
      <w:r>
        <w:rPr>
          <w:rFonts w:cs="Arabic Transparent" w:hint="cs"/>
          <w:sz w:val="28"/>
          <w:szCs w:val="28"/>
          <w:rtl/>
          <w:lang w:val="en-GB"/>
        </w:rPr>
        <w:t>ليس</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مما</w:t>
      </w:r>
      <w:r>
        <w:rPr>
          <w:rFonts w:cs="Arabic Transparent"/>
          <w:sz w:val="28"/>
          <w:szCs w:val="28"/>
          <w:rtl/>
          <w:lang w:val="en-GB"/>
        </w:rPr>
        <w:t xml:space="preserve"> </w:t>
      </w:r>
      <w:r>
        <w:rPr>
          <w:rFonts w:cs="Arabic Transparent" w:hint="cs"/>
          <w:sz w:val="28"/>
          <w:szCs w:val="28"/>
          <w:rtl/>
          <w:lang w:val="en-GB"/>
        </w:rPr>
        <w:t>يدل</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المقصود</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لهم</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علم</w:t>
      </w:r>
      <w:r>
        <w:rPr>
          <w:rFonts w:cs="Arabic Transparent"/>
          <w:sz w:val="28"/>
          <w:szCs w:val="28"/>
          <w:rtl/>
          <w:lang w:val="en-GB"/>
        </w:rPr>
        <w:t xml:space="preserve"> </w:t>
      </w:r>
      <w:r>
        <w:rPr>
          <w:rFonts w:cs="Arabic Transparent" w:hint="cs"/>
          <w:sz w:val="28"/>
          <w:szCs w:val="28"/>
          <w:rtl/>
          <w:lang w:val="en-GB"/>
        </w:rPr>
        <w:t>ثابت</w:t>
      </w:r>
      <w:r>
        <w:rPr>
          <w:rFonts w:cs="Arabic Transparent"/>
          <w:sz w:val="28"/>
          <w:szCs w:val="28"/>
          <w:rtl/>
          <w:lang w:val="en-GB"/>
        </w:rPr>
        <w:t xml:space="preserve"> </w:t>
      </w:r>
      <w:r>
        <w:rPr>
          <w:rFonts w:cs="Arabic Transparent" w:hint="cs"/>
          <w:sz w:val="28"/>
          <w:szCs w:val="28"/>
          <w:rtl/>
          <w:lang w:val="en-GB"/>
        </w:rPr>
        <w:t>متيقن</w:t>
      </w:r>
      <w:r>
        <w:rPr>
          <w:rFonts w:cs="Arabic Transparent"/>
          <w:sz w:val="28"/>
          <w:szCs w:val="28"/>
          <w:rtl/>
          <w:lang w:val="en-GB"/>
        </w:rPr>
        <w:t xml:space="preserve"> </w:t>
      </w:r>
      <w:r>
        <w:rPr>
          <w:rFonts w:cs="Arabic Transparent" w:hint="cs"/>
          <w:sz w:val="28"/>
          <w:szCs w:val="28"/>
          <w:rtl/>
          <w:lang w:val="en-GB"/>
        </w:rPr>
        <w:t>صحته</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طريق</w:t>
      </w:r>
      <w:r>
        <w:rPr>
          <w:rFonts w:cs="Arabic Transparent"/>
          <w:sz w:val="28"/>
          <w:szCs w:val="28"/>
          <w:rtl/>
          <w:lang w:val="en-GB"/>
        </w:rPr>
        <w:t xml:space="preserve"> </w:t>
      </w:r>
      <w:r>
        <w:rPr>
          <w:rFonts w:cs="Arabic Transparent" w:hint="cs"/>
          <w:sz w:val="28"/>
          <w:szCs w:val="28"/>
          <w:rtl/>
          <w:lang w:val="en-GB"/>
        </w:rPr>
        <w:t>كتبهم،</w:t>
      </w:r>
      <w:r>
        <w:rPr>
          <w:rFonts w:cs="Arabic Transparent"/>
          <w:sz w:val="28"/>
          <w:szCs w:val="28"/>
          <w:rtl/>
          <w:lang w:val="en-GB"/>
        </w:rPr>
        <w:t xml:space="preserve"> </w:t>
      </w: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يدل</w:t>
      </w:r>
      <w:r>
        <w:rPr>
          <w:rFonts w:cs="Arabic Transparent"/>
          <w:sz w:val="28"/>
          <w:szCs w:val="28"/>
          <w:rtl/>
          <w:lang w:val="en-GB"/>
        </w:rPr>
        <w:t xml:space="preserve">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ظاهر</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w:t>
      </w:r>
    </w:p>
    <w:p w:rsidR="00CD740F" w:rsidRPr="003B6814"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أما</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استدل</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عطية</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الطبريَ</w:t>
      </w:r>
      <w:r>
        <w:rPr>
          <w:rFonts w:cs="Arabic Transparent"/>
          <w:sz w:val="28"/>
          <w:szCs w:val="28"/>
          <w:rtl/>
          <w:lang w:val="en-GB"/>
        </w:rPr>
        <w:t xml:space="preserve"> – </w:t>
      </w:r>
      <w:r>
        <w:rPr>
          <w:rFonts w:cs="Arabic Transparent" w:hint="cs"/>
          <w:sz w:val="28"/>
          <w:szCs w:val="28"/>
          <w:rtl/>
          <w:lang w:val="en-GB"/>
        </w:rPr>
        <w:t>رحمها</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حين</w:t>
      </w:r>
      <w:r>
        <w:rPr>
          <w:rFonts w:cs="Arabic Transparent"/>
          <w:sz w:val="28"/>
          <w:szCs w:val="28"/>
          <w:rtl/>
          <w:lang w:val="en-GB"/>
        </w:rPr>
        <w:t xml:space="preserve"> </w:t>
      </w:r>
      <w:r>
        <w:rPr>
          <w:rFonts w:cs="Arabic Transparent" w:hint="cs"/>
          <w:sz w:val="28"/>
          <w:szCs w:val="28"/>
          <w:rtl/>
          <w:lang w:val="en-GB"/>
        </w:rPr>
        <w:t>قال</w:t>
      </w:r>
      <w:r>
        <w:rPr>
          <w:rFonts w:cs="Arabic Transparent"/>
          <w:sz w:val="28"/>
          <w:szCs w:val="28"/>
          <w:rtl/>
          <w:lang w:val="en-GB"/>
        </w:rPr>
        <w:t>: "</w:t>
      </w:r>
      <w:r w:rsidRPr="00790343">
        <w:rPr>
          <w:rFonts w:ascii="Arial" w:hAnsi="Arial" w:cs="Arabic Transparent"/>
          <w:color w:val="000000"/>
          <w:sz w:val="28"/>
          <w:szCs w:val="28"/>
          <w:rtl/>
        </w:rPr>
        <w:t xml:space="preserve">وذهب عنه </w:t>
      </w:r>
      <w:r>
        <w:rPr>
          <w:rFonts w:ascii="Arial" w:hAnsi="Arial" w:cs="Arabic Transparent"/>
          <w:color w:val="000000"/>
          <w:sz w:val="28"/>
          <w:szCs w:val="28"/>
          <w:rtl/>
        </w:rPr>
        <w:t xml:space="preserve">- </w:t>
      </w:r>
      <w:r w:rsidRPr="00790343">
        <w:rPr>
          <w:rFonts w:ascii="Arial" w:hAnsi="Arial" w:cs="Arabic Transparent"/>
          <w:color w:val="000000"/>
          <w:sz w:val="28"/>
          <w:szCs w:val="28"/>
          <w:rtl/>
        </w:rPr>
        <w:t>رحمه الله</w:t>
      </w:r>
      <w:r>
        <w:rPr>
          <w:rFonts w:ascii="Arial" w:hAnsi="Arial" w:cs="Arabic Transparent"/>
          <w:color w:val="000000"/>
          <w:sz w:val="28"/>
          <w:szCs w:val="28"/>
          <w:rtl/>
        </w:rPr>
        <w:t>-</w:t>
      </w:r>
      <w:r w:rsidRPr="00790343">
        <w:rPr>
          <w:rFonts w:ascii="Arial" w:hAnsi="Arial" w:cs="Arabic Transparent"/>
          <w:color w:val="000000"/>
          <w:sz w:val="28"/>
          <w:szCs w:val="28"/>
          <w:rtl/>
        </w:rPr>
        <w:t xml:space="preserve"> </w:t>
      </w:r>
      <w:r w:rsidRPr="00D0422A">
        <w:rPr>
          <w:rFonts w:ascii="Arial" w:hAnsi="Arial" w:cs="Arabic Transparent"/>
          <w:color w:val="000000"/>
          <w:spacing w:val="4"/>
          <w:sz w:val="28"/>
          <w:szCs w:val="28"/>
          <w:rtl/>
        </w:rPr>
        <w:t xml:space="preserve">أن ما كان هكذا فلا يحتاج معهم فيه إلى محاجة، لأنهم يجدونه عند محمد </w:t>
      </w:r>
      <w:r w:rsidRPr="00D0422A">
        <w:rPr>
          <w:rFonts w:ascii="Arial" w:hAnsi="Arial" w:cs="Arabic Transparent"/>
          <w:color w:val="000000"/>
          <w:spacing w:val="4"/>
          <w:sz w:val="28"/>
          <w:szCs w:val="28"/>
        </w:rPr>
        <w:sym w:font="AGA Arabesque" w:char="F072"/>
      </w:r>
      <w:r w:rsidRPr="00D0422A">
        <w:rPr>
          <w:rFonts w:ascii="Arial" w:hAnsi="Arial" w:cs="Arabic Transparent"/>
          <w:color w:val="000000"/>
          <w:spacing w:val="4"/>
          <w:sz w:val="28"/>
          <w:szCs w:val="28"/>
          <w:rtl/>
        </w:rPr>
        <w:t xml:space="preserve"> كما كان هنالك</w:t>
      </w:r>
      <w:r w:rsidRPr="00790343">
        <w:rPr>
          <w:rFonts w:ascii="Arial" w:hAnsi="Arial" w:cs="Arabic Transparent"/>
          <w:color w:val="000000"/>
          <w:sz w:val="28"/>
          <w:szCs w:val="28"/>
          <w:rtl/>
        </w:rPr>
        <w:t xml:space="preserve"> </w:t>
      </w:r>
      <w:r w:rsidRPr="00D0422A">
        <w:rPr>
          <w:rFonts w:ascii="Arial" w:hAnsi="Arial" w:cs="Arabic Transparent"/>
          <w:color w:val="000000"/>
          <w:spacing w:val="4"/>
          <w:sz w:val="28"/>
          <w:szCs w:val="28"/>
          <w:rtl/>
        </w:rPr>
        <w:t>على حقيقته"، ف</w:t>
      </w:r>
      <w:r w:rsidRPr="00D0422A">
        <w:rPr>
          <w:rFonts w:ascii="Arial" w:hAnsi="Arial" w:cs="Arabic Transparent"/>
          <w:color w:val="000000"/>
          <w:spacing w:val="4"/>
          <w:sz w:val="28"/>
          <w:szCs w:val="28"/>
          <w:rtl/>
          <w:lang w:val="en-GB"/>
        </w:rPr>
        <w:t xml:space="preserve">هذا الاستدلال غير مسلّم به؛ وذلك لأن المجادِل قد يجادل في أمر يعلم </w:t>
      </w:r>
      <w:r w:rsidRPr="00D0422A">
        <w:rPr>
          <w:rFonts w:ascii="Arial" w:hAnsi="Arial" w:cs="Arabic Transparent"/>
          <w:color w:val="000000"/>
          <w:spacing w:val="2"/>
          <w:sz w:val="28"/>
          <w:szCs w:val="28"/>
          <w:rtl/>
          <w:lang w:val="en-GB"/>
        </w:rPr>
        <w:t>صحته ولكنه ينكره ظاهراً بسبب هوى يتبعه، أو مصلحة يريد تحقيقها، أو مَكرهة يريد</w:t>
      </w:r>
      <w:r w:rsidRPr="00D0422A">
        <w:rPr>
          <w:rFonts w:ascii="Arial" w:hAnsi="Arial" w:cs="Arabic Transparent"/>
          <w:color w:val="000000"/>
          <w:spacing w:val="4"/>
          <w:sz w:val="28"/>
          <w:szCs w:val="28"/>
          <w:rtl/>
          <w:lang w:val="en-GB"/>
        </w:rPr>
        <w:t xml:space="preserve"> دفعها، ومما</w:t>
      </w:r>
      <w:r>
        <w:rPr>
          <w:rFonts w:cs="Arabic Transparent"/>
          <w:sz w:val="28"/>
          <w:szCs w:val="28"/>
          <w:rtl/>
          <w:lang w:val="en-GB"/>
        </w:rPr>
        <w:t xml:space="preserve"> </w:t>
      </w:r>
      <w:r w:rsidRPr="003B6814">
        <w:rPr>
          <w:rFonts w:cs="Arabic Transparent" w:hint="cs"/>
          <w:sz w:val="28"/>
          <w:szCs w:val="28"/>
          <w:rtl/>
          <w:lang w:val="en-GB"/>
        </w:rPr>
        <w:t>يدل</w:t>
      </w:r>
      <w:r w:rsidRPr="003B6814">
        <w:rPr>
          <w:rFonts w:cs="Arabic Transparent"/>
          <w:sz w:val="28"/>
          <w:szCs w:val="28"/>
          <w:rtl/>
          <w:lang w:val="en-GB"/>
        </w:rPr>
        <w:t xml:space="preserve"> </w:t>
      </w:r>
      <w:r w:rsidRPr="003B6814">
        <w:rPr>
          <w:rFonts w:cs="Arabic Transparent" w:hint="cs"/>
          <w:sz w:val="28"/>
          <w:szCs w:val="28"/>
          <w:rtl/>
          <w:lang w:val="en-GB"/>
        </w:rPr>
        <w:t>على</w:t>
      </w:r>
      <w:r w:rsidRPr="003B6814">
        <w:rPr>
          <w:rFonts w:cs="Arabic Transparent"/>
          <w:sz w:val="28"/>
          <w:szCs w:val="28"/>
          <w:rtl/>
          <w:lang w:val="en-GB"/>
        </w:rPr>
        <w:t xml:space="preserve"> </w:t>
      </w:r>
      <w:r w:rsidRPr="003B6814">
        <w:rPr>
          <w:rFonts w:cs="Arabic Transparent" w:hint="cs"/>
          <w:sz w:val="28"/>
          <w:szCs w:val="28"/>
          <w:rtl/>
          <w:lang w:val="en-GB"/>
        </w:rPr>
        <w:t>هذا</w:t>
      </w:r>
      <w:r w:rsidRPr="003B6814">
        <w:rPr>
          <w:rFonts w:cs="Arabic Transparent"/>
          <w:sz w:val="28"/>
          <w:szCs w:val="28"/>
          <w:rtl/>
          <w:lang w:val="en-GB"/>
        </w:rPr>
        <w:t xml:space="preserve"> </w:t>
      </w:r>
      <w:r w:rsidRPr="003B6814">
        <w:rPr>
          <w:rFonts w:cs="Arabic Transparent" w:hint="cs"/>
          <w:sz w:val="28"/>
          <w:szCs w:val="28"/>
          <w:rtl/>
          <w:lang w:val="en-GB"/>
        </w:rPr>
        <w:t>النوع</w:t>
      </w:r>
      <w:r w:rsidRPr="003B6814">
        <w:rPr>
          <w:rFonts w:cs="Arabic Transparent"/>
          <w:sz w:val="28"/>
          <w:szCs w:val="28"/>
          <w:rtl/>
          <w:lang w:val="en-GB"/>
        </w:rPr>
        <w:t xml:space="preserve"> </w:t>
      </w:r>
      <w:r w:rsidRPr="003B6814">
        <w:rPr>
          <w:rFonts w:cs="Arabic Transparent" w:hint="cs"/>
          <w:sz w:val="28"/>
          <w:szCs w:val="28"/>
          <w:rtl/>
          <w:lang w:val="en-GB"/>
        </w:rPr>
        <w:t>من</w:t>
      </w:r>
      <w:r w:rsidRPr="003B6814">
        <w:rPr>
          <w:rFonts w:cs="Arabic Transparent"/>
          <w:sz w:val="28"/>
          <w:szCs w:val="28"/>
          <w:rtl/>
          <w:lang w:val="en-GB"/>
        </w:rPr>
        <w:t xml:space="preserve"> </w:t>
      </w:r>
      <w:r w:rsidRPr="003B6814">
        <w:rPr>
          <w:rFonts w:cs="Arabic Transparent" w:hint="cs"/>
          <w:sz w:val="28"/>
          <w:szCs w:val="28"/>
          <w:rtl/>
          <w:lang w:val="en-GB"/>
        </w:rPr>
        <w:t>الجدال</w:t>
      </w:r>
      <w:r w:rsidRPr="003B6814">
        <w:rPr>
          <w:rFonts w:cs="Arabic Transparent"/>
          <w:sz w:val="28"/>
          <w:szCs w:val="28"/>
          <w:rtl/>
          <w:lang w:val="en-GB"/>
        </w:rPr>
        <w:t xml:space="preserve"> </w:t>
      </w:r>
      <w:r w:rsidRPr="003B6814">
        <w:rPr>
          <w:rFonts w:cs="Arabic Transparent" w:hint="cs"/>
          <w:sz w:val="28"/>
          <w:szCs w:val="28"/>
          <w:rtl/>
          <w:lang w:val="en-GB"/>
        </w:rPr>
        <w:t>قوله</w:t>
      </w:r>
      <w:r w:rsidRPr="003B6814">
        <w:rPr>
          <w:rFonts w:cs="Arabic Transparent"/>
          <w:sz w:val="28"/>
          <w:szCs w:val="28"/>
          <w:rtl/>
          <w:lang w:val="en-GB"/>
        </w:rPr>
        <w:t xml:space="preserve"> </w:t>
      </w:r>
      <w:r w:rsidRPr="003B6814">
        <w:rPr>
          <w:rFonts w:cs="Arabic Transparent" w:hint="cs"/>
          <w:sz w:val="28"/>
          <w:szCs w:val="28"/>
          <w:rtl/>
          <w:lang w:val="en-GB"/>
        </w:rPr>
        <w:t>تعالى</w:t>
      </w:r>
      <w:r w:rsidRPr="003B6814">
        <w:rPr>
          <w:rFonts w:cs="Arabic Transparent"/>
          <w:sz w:val="28"/>
          <w:szCs w:val="28"/>
          <w:rtl/>
          <w:lang w:val="en-GB"/>
        </w:rPr>
        <w:t xml:space="preserve">: </w:t>
      </w:r>
      <w:r w:rsidRPr="003B6814">
        <w:rPr>
          <w:rFonts w:cs="Traditional Arabic"/>
          <w:sz w:val="28"/>
          <w:szCs w:val="28"/>
          <w:rtl/>
        </w:rPr>
        <w:t>﴿</w:t>
      </w:r>
      <w:r w:rsidRPr="003B6814">
        <w:rPr>
          <w:rFonts w:cs="DecoType Naskh" w:hint="cs"/>
          <w:sz w:val="28"/>
          <w:szCs w:val="28"/>
          <w:rtl/>
        </w:rPr>
        <w:t>يُجَادِلُونَكَ</w:t>
      </w:r>
      <w:r w:rsidRPr="003B6814">
        <w:rPr>
          <w:rFonts w:cs="DecoType Naskh"/>
          <w:sz w:val="28"/>
          <w:szCs w:val="28"/>
          <w:rtl/>
        </w:rPr>
        <w:t xml:space="preserve"> </w:t>
      </w:r>
      <w:r w:rsidRPr="003B6814">
        <w:rPr>
          <w:rFonts w:cs="DecoType Naskh" w:hint="cs"/>
          <w:sz w:val="28"/>
          <w:szCs w:val="28"/>
          <w:rtl/>
        </w:rPr>
        <w:t>فِي</w:t>
      </w:r>
      <w:r w:rsidRPr="003B6814">
        <w:rPr>
          <w:rFonts w:cs="DecoType Naskh"/>
          <w:sz w:val="28"/>
          <w:szCs w:val="28"/>
          <w:rtl/>
        </w:rPr>
        <w:t xml:space="preserve"> </w:t>
      </w:r>
      <w:r w:rsidRPr="003B6814">
        <w:rPr>
          <w:rFonts w:cs="DecoType Naskh" w:hint="cs"/>
          <w:sz w:val="28"/>
          <w:szCs w:val="28"/>
          <w:rtl/>
        </w:rPr>
        <w:t>الْحَقِّ</w:t>
      </w:r>
      <w:r w:rsidRPr="003B6814">
        <w:rPr>
          <w:rFonts w:cs="DecoType Naskh"/>
          <w:sz w:val="28"/>
          <w:szCs w:val="28"/>
          <w:rtl/>
        </w:rPr>
        <w:t xml:space="preserve"> </w:t>
      </w:r>
      <w:r w:rsidRPr="003B6814">
        <w:rPr>
          <w:rFonts w:cs="DecoType Naskh" w:hint="cs"/>
          <w:sz w:val="28"/>
          <w:szCs w:val="28"/>
          <w:rtl/>
        </w:rPr>
        <w:t>بَعْدَمَا</w:t>
      </w:r>
      <w:r w:rsidRPr="003B6814">
        <w:rPr>
          <w:rFonts w:cs="DecoType Naskh"/>
          <w:sz w:val="28"/>
          <w:szCs w:val="28"/>
          <w:rtl/>
        </w:rPr>
        <w:t xml:space="preserve"> </w:t>
      </w:r>
      <w:r w:rsidRPr="003B6814">
        <w:rPr>
          <w:rFonts w:cs="DecoType Naskh" w:hint="cs"/>
          <w:sz w:val="28"/>
          <w:szCs w:val="28"/>
          <w:rtl/>
        </w:rPr>
        <w:t>تَبَيَّنَ</w:t>
      </w:r>
      <w:r w:rsidRPr="003B6814">
        <w:rPr>
          <w:rFonts w:cs="DecoType Naskh"/>
          <w:sz w:val="28"/>
          <w:szCs w:val="28"/>
          <w:rtl/>
        </w:rPr>
        <w:t xml:space="preserve"> </w:t>
      </w:r>
      <w:r w:rsidRPr="003B6814">
        <w:rPr>
          <w:rFonts w:cs="DecoType Naskh" w:hint="cs"/>
          <w:sz w:val="28"/>
          <w:szCs w:val="28"/>
          <w:rtl/>
        </w:rPr>
        <w:t>كَأَنَّمَا</w:t>
      </w:r>
      <w:r w:rsidRPr="003B6814">
        <w:rPr>
          <w:rFonts w:cs="DecoType Naskh"/>
          <w:sz w:val="28"/>
          <w:szCs w:val="28"/>
          <w:rtl/>
        </w:rPr>
        <w:t xml:space="preserve"> </w:t>
      </w:r>
      <w:r w:rsidRPr="003B6814">
        <w:rPr>
          <w:rFonts w:cs="DecoType Naskh" w:hint="cs"/>
          <w:sz w:val="28"/>
          <w:szCs w:val="28"/>
          <w:rtl/>
        </w:rPr>
        <w:t>يُسَاقُونَ</w:t>
      </w:r>
      <w:r w:rsidRPr="003B6814">
        <w:rPr>
          <w:rFonts w:cs="DecoType Naskh"/>
          <w:sz w:val="28"/>
          <w:szCs w:val="28"/>
          <w:rtl/>
        </w:rPr>
        <w:t xml:space="preserve"> </w:t>
      </w:r>
      <w:r w:rsidRPr="003B6814">
        <w:rPr>
          <w:rFonts w:cs="DecoType Naskh" w:hint="cs"/>
          <w:sz w:val="28"/>
          <w:szCs w:val="28"/>
          <w:rtl/>
        </w:rPr>
        <w:t>إِلَى</w:t>
      </w:r>
      <w:r w:rsidRPr="003B6814">
        <w:rPr>
          <w:rFonts w:cs="DecoType Naskh"/>
          <w:sz w:val="28"/>
          <w:szCs w:val="28"/>
          <w:rtl/>
        </w:rPr>
        <w:t xml:space="preserve"> </w:t>
      </w:r>
      <w:r w:rsidRPr="003B6814">
        <w:rPr>
          <w:rFonts w:cs="DecoType Naskh" w:hint="cs"/>
          <w:sz w:val="28"/>
          <w:szCs w:val="28"/>
          <w:rtl/>
        </w:rPr>
        <w:t>الْمَوْتِ</w:t>
      </w:r>
      <w:r w:rsidRPr="003B6814">
        <w:rPr>
          <w:rFonts w:cs="DecoType Naskh"/>
          <w:sz w:val="28"/>
          <w:szCs w:val="28"/>
          <w:rtl/>
        </w:rPr>
        <w:t xml:space="preserve"> </w:t>
      </w:r>
      <w:r w:rsidRPr="003B6814">
        <w:rPr>
          <w:rFonts w:cs="DecoType Naskh" w:hint="cs"/>
          <w:sz w:val="28"/>
          <w:szCs w:val="28"/>
          <w:rtl/>
        </w:rPr>
        <w:t>وَهُمْ</w:t>
      </w:r>
      <w:r w:rsidRPr="003B6814">
        <w:rPr>
          <w:rFonts w:cs="DecoType Naskh"/>
          <w:sz w:val="28"/>
          <w:szCs w:val="28"/>
          <w:rtl/>
        </w:rPr>
        <w:t xml:space="preserve"> </w:t>
      </w:r>
      <w:r w:rsidRPr="003B6814">
        <w:rPr>
          <w:rFonts w:cs="DecoType Naskh" w:hint="cs"/>
          <w:sz w:val="28"/>
          <w:szCs w:val="28"/>
          <w:rtl/>
        </w:rPr>
        <w:t>يَنظُرُون</w:t>
      </w:r>
      <w:r w:rsidRPr="003B6814">
        <w:rPr>
          <w:rFonts w:cs="Traditional Arabic"/>
          <w:sz w:val="28"/>
          <w:szCs w:val="28"/>
          <w:rtl/>
        </w:rPr>
        <w:t>﴾</w:t>
      </w:r>
      <w:r w:rsidRPr="003B6814">
        <w:rPr>
          <w:rFonts w:cs="Arabic Transparent"/>
          <w:sz w:val="28"/>
          <w:szCs w:val="28"/>
          <w:rtl/>
          <w:lang w:val="en-GB"/>
        </w:rPr>
        <w:t xml:space="preserve"> [</w:t>
      </w:r>
      <w:r w:rsidRPr="003B6814">
        <w:rPr>
          <w:rFonts w:cs="Arabic Transparent" w:hint="cs"/>
          <w:sz w:val="28"/>
          <w:szCs w:val="28"/>
          <w:rtl/>
          <w:lang w:val="en-GB"/>
        </w:rPr>
        <w:t>الأنفال</w:t>
      </w:r>
      <w:r w:rsidRPr="003B6814">
        <w:rPr>
          <w:rFonts w:cs="Arabic Transparent"/>
          <w:sz w:val="28"/>
          <w:szCs w:val="28"/>
          <w:rtl/>
          <w:lang w:val="en-GB"/>
        </w:rPr>
        <w:t xml:space="preserve">: </w:t>
      </w:r>
      <w:r w:rsidRPr="003B6814">
        <w:rPr>
          <w:rFonts w:ascii="Times New Roman" w:hAnsi="Times New Roman" w:cs="Times New Roman"/>
          <w:sz w:val="28"/>
          <w:szCs w:val="28"/>
          <w:rtl/>
          <w:lang w:val="en-GB"/>
        </w:rPr>
        <w:t>6</w:t>
      </w:r>
      <w:r w:rsidRPr="003B6814">
        <w:rPr>
          <w:rFonts w:cs="Arabic Transparent"/>
          <w:sz w:val="28"/>
          <w:szCs w:val="28"/>
          <w:rtl/>
          <w:lang w:val="en-GB"/>
        </w:rPr>
        <w:t>].</w:t>
      </w:r>
    </w:p>
    <w:p w:rsidR="00CD740F" w:rsidRDefault="00CD740F" w:rsidP="00D0422A">
      <w:pPr>
        <w:spacing w:line="360" w:lineRule="auto"/>
        <w:ind w:firstLine="397"/>
        <w:jc w:val="both"/>
        <w:rPr>
          <w:rFonts w:cs="Arabic Transparent"/>
          <w:sz w:val="28"/>
          <w:szCs w:val="28"/>
          <w:rtl/>
        </w:rPr>
      </w:pPr>
      <w:r w:rsidRPr="003B6814">
        <w:rPr>
          <w:rFonts w:cs="Arabic Transparent" w:hint="cs"/>
          <w:sz w:val="28"/>
          <w:szCs w:val="28"/>
          <w:rtl/>
        </w:rPr>
        <w:t>ومن</w:t>
      </w:r>
      <w:r w:rsidRPr="003B6814">
        <w:rPr>
          <w:rFonts w:cs="Arabic Transparent"/>
          <w:sz w:val="28"/>
          <w:szCs w:val="28"/>
          <w:rtl/>
        </w:rPr>
        <w:t xml:space="preserve"> </w:t>
      </w:r>
      <w:r w:rsidRPr="003B6814">
        <w:rPr>
          <w:rFonts w:cs="Arabic Transparent" w:hint="cs"/>
          <w:sz w:val="28"/>
          <w:szCs w:val="28"/>
          <w:rtl/>
        </w:rPr>
        <w:t>أوضح</w:t>
      </w:r>
      <w:r w:rsidRPr="003B6814">
        <w:rPr>
          <w:rFonts w:cs="Arabic Transparent"/>
          <w:sz w:val="28"/>
          <w:szCs w:val="28"/>
          <w:rtl/>
        </w:rPr>
        <w:t xml:space="preserve"> </w:t>
      </w:r>
      <w:r w:rsidRPr="003B6814">
        <w:rPr>
          <w:rFonts w:cs="Arabic Transparent" w:hint="cs"/>
          <w:sz w:val="28"/>
          <w:szCs w:val="28"/>
          <w:rtl/>
        </w:rPr>
        <w:t>الأمور</w:t>
      </w:r>
      <w:r w:rsidRPr="003B6814">
        <w:rPr>
          <w:rFonts w:cs="Arabic Transparent"/>
          <w:sz w:val="28"/>
          <w:szCs w:val="28"/>
          <w:rtl/>
        </w:rPr>
        <w:t xml:space="preserve"> </w:t>
      </w:r>
      <w:r w:rsidRPr="003B6814">
        <w:rPr>
          <w:rFonts w:cs="Arabic Transparent" w:hint="cs"/>
          <w:sz w:val="28"/>
          <w:szCs w:val="28"/>
          <w:rtl/>
        </w:rPr>
        <w:t>التي</w:t>
      </w:r>
      <w:r w:rsidRPr="003B6814">
        <w:rPr>
          <w:rFonts w:cs="Arabic Transparent"/>
          <w:sz w:val="28"/>
          <w:szCs w:val="28"/>
          <w:rtl/>
        </w:rPr>
        <w:t xml:space="preserve"> </w:t>
      </w:r>
      <w:r w:rsidRPr="003B6814">
        <w:rPr>
          <w:rFonts w:cs="Arabic Transparent" w:hint="cs"/>
          <w:sz w:val="28"/>
          <w:szCs w:val="28"/>
          <w:rtl/>
        </w:rPr>
        <w:t>حاجَ</w:t>
      </w:r>
      <w:r w:rsidRPr="003B6814">
        <w:rPr>
          <w:rFonts w:cs="Arabic Transparent"/>
          <w:sz w:val="28"/>
          <w:szCs w:val="28"/>
          <w:rtl/>
        </w:rPr>
        <w:t xml:space="preserve"> </w:t>
      </w:r>
      <w:r w:rsidRPr="003B6814">
        <w:rPr>
          <w:rFonts w:cs="Arabic Transparent" w:hint="cs"/>
          <w:sz w:val="28"/>
          <w:szCs w:val="28"/>
          <w:rtl/>
        </w:rPr>
        <w:t>بها</w:t>
      </w:r>
      <w:r w:rsidRPr="003B6814">
        <w:rPr>
          <w:rFonts w:cs="Arabic Transparent"/>
          <w:sz w:val="28"/>
          <w:szCs w:val="28"/>
          <w:rtl/>
        </w:rPr>
        <w:t xml:space="preserve"> </w:t>
      </w:r>
      <w:r w:rsidRPr="003B6814">
        <w:rPr>
          <w:rFonts w:cs="Arabic Transparent" w:hint="cs"/>
          <w:sz w:val="28"/>
          <w:szCs w:val="28"/>
          <w:rtl/>
        </w:rPr>
        <w:t>أهل</w:t>
      </w:r>
      <w:r w:rsidRPr="003B6814">
        <w:rPr>
          <w:rFonts w:cs="Arabic Transparent"/>
          <w:sz w:val="28"/>
          <w:szCs w:val="28"/>
          <w:rtl/>
        </w:rPr>
        <w:t xml:space="preserve"> </w:t>
      </w:r>
      <w:r w:rsidRPr="003B6814">
        <w:rPr>
          <w:rFonts w:cs="Arabic Transparent" w:hint="cs"/>
          <w:sz w:val="28"/>
          <w:szCs w:val="28"/>
          <w:rtl/>
        </w:rPr>
        <w:t>الكتاب</w:t>
      </w:r>
      <w:r w:rsidRPr="003B6814">
        <w:rPr>
          <w:rFonts w:cs="Arabic Transparent"/>
          <w:sz w:val="28"/>
          <w:szCs w:val="28"/>
          <w:rtl/>
        </w:rPr>
        <w:t xml:space="preserve"> </w:t>
      </w:r>
      <w:r w:rsidRPr="003B6814">
        <w:rPr>
          <w:rFonts w:cs="Arabic Transparent" w:hint="cs"/>
          <w:sz w:val="28"/>
          <w:szCs w:val="28"/>
          <w:rtl/>
        </w:rPr>
        <w:t>وأنكروها</w:t>
      </w:r>
      <w:r w:rsidRPr="003B6814">
        <w:rPr>
          <w:rFonts w:cs="Arabic Transparent"/>
          <w:sz w:val="28"/>
          <w:szCs w:val="28"/>
          <w:rtl/>
        </w:rPr>
        <w:t xml:space="preserve"> </w:t>
      </w:r>
      <w:r w:rsidRPr="003B6814">
        <w:rPr>
          <w:rFonts w:cs="Arabic Transparent" w:hint="cs"/>
          <w:sz w:val="28"/>
          <w:szCs w:val="28"/>
          <w:rtl/>
        </w:rPr>
        <w:t>وهي</w:t>
      </w:r>
      <w:r w:rsidRPr="003B6814">
        <w:rPr>
          <w:rFonts w:cs="Arabic Transparent"/>
          <w:sz w:val="28"/>
          <w:szCs w:val="28"/>
          <w:rtl/>
        </w:rPr>
        <w:t xml:space="preserve"> </w:t>
      </w:r>
      <w:r w:rsidRPr="003B6814">
        <w:rPr>
          <w:rFonts w:cs="Arabic Transparent" w:hint="cs"/>
          <w:sz w:val="28"/>
          <w:szCs w:val="28"/>
          <w:rtl/>
        </w:rPr>
        <w:t>معلومة</w:t>
      </w:r>
      <w:r w:rsidRPr="003B6814">
        <w:rPr>
          <w:rFonts w:cs="Arabic Transparent"/>
          <w:sz w:val="28"/>
          <w:szCs w:val="28"/>
          <w:rtl/>
        </w:rPr>
        <w:t xml:space="preserve"> </w:t>
      </w:r>
      <w:r w:rsidRPr="003B6814">
        <w:rPr>
          <w:rFonts w:cs="Arabic Transparent" w:hint="cs"/>
          <w:sz w:val="28"/>
          <w:szCs w:val="28"/>
          <w:rtl/>
        </w:rPr>
        <w:t>عندهم</w:t>
      </w:r>
      <w:r w:rsidRPr="003B6814">
        <w:rPr>
          <w:rFonts w:cs="Arabic Transparent"/>
          <w:sz w:val="28"/>
          <w:szCs w:val="28"/>
          <w:rtl/>
        </w:rPr>
        <w:t xml:space="preserve"> </w:t>
      </w:r>
      <w:r w:rsidRPr="003B6814">
        <w:rPr>
          <w:rFonts w:cs="Arabic Transparent" w:hint="cs"/>
          <w:sz w:val="28"/>
          <w:szCs w:val="28"/>
          <w:rtl/>
        </w:rPr>
        <w:t>وموجودة</w:t>
      </w:r>
      <w:r w:rsidRPr="003B6814">
        <w:rPr>
          <w:rFonts w:cs="Arabic Transparent"/>
          <w:sz w:val="28"/>
          <w:szCs w:val="28"/>
          <w:rtl/>
        </w:rPr>
        <w:t xml:space="preserve"> </w:t>
      </w:r>
      <w:r w:rsidRPr="003B6814">
        <w:rPr>
          <w:rFonts w:cs="Arabic Transparent" w:hint="cs"/>
          <w:sz w:val="28"/>
          <w:szCs w:val="28"/>
          <w:rtl/>
        </w:rPr>
        <w:t>في</w:t>
      </w:r>
      <w:r w:rsidRPr="003B6814">
        <w:rPr>
          <w:rFonts w:cs="Arabic Transparent"/>
          <w:sz w:val="28"/>
          <w:szCs w:val="28"/>
          <w:rtl/>
        </w:rPr>
        <w:t xml:space="preserve"> </w:t>
      </w:r>
      <w:r w:rsidRPr="003B6814">
        <w:rPr>
          <w:rFonts w:cs="Arabic Transparent" w:hint="cs"/>
          <w:sz w:val="28"/>
          <w:szCs w:val="28"/>
          <w:rtl/>
        </w:rPr>
        <w:t>كتبهم</w:t>
      </w:r>
      <w:r w:rsidRPr="003B6814">
        <w:rPr>
          <w:rFonts w:cs="Arabic Transparent"/>
          <w:sz w:val="28"/>
          <w:szCs w:val="28"/>
          <w:rtl/>
        </w:rPr>
        <w:t xml:space="preserve">: </w:t>
      </w:r>
      <w:r w:rsidRPr="003B6814">
        <w:rPr>
          <w:rFonts w:cs="Arabic Transparent" w:hint="cs"/>
          <w:sz w:val="28"/>
          <w:szCs w:val="28"/>
          <w:rtl/>
        </w:rPr>
        <w:t>نبوة</w:t>
      </w:r>
      <w:r w:rsidRPr="003B6814">
        <w:rPr>
          <w:rFonts w:cs="Arabic Transparent"/>
          <w:sz w:val="28"/>
          <w:szCs w:val="28"/>
          <w:rtl/>
        </w:rPr>
        <w:t xml:space="preserve"> </w:t>
      </w:r>
      <w:r w:rsidRPr="003B6814">
        <w:rPr>
          <w:rFonts w:cs="Arabic Transparent" w:hint="cs"/>
          <w:sz w:val="28"/>
          <w:szCs w:val="28"/>
          <w:rtl/>
        </w:rPr>
        <w:t>محمد</w:t>
      </w:r>
      <w:r w:rsidRPr="003B6814">
        <w:rPr>
          <w:rFonts w:cs="Arabic Transparent"/>
          <w:sz w:val="28"/>
          <w:szCs w:val="28"/>
          <w:rtl/>
        </w:rPr>
        <w:t xml:space="preserve"> </w:t>
      </w:r>
      <w:r w:rsidRPr="003B6814">
        <w:rPr>
          <w:rFonts w:ascii="Arial" w:hAnsi="Arial" w:cs="Arabic Transparent"/>
          <w:color w:val="000000"/>
          <w:sz w:val="28"/>
          <w:szCs w:val="28"/>
        </w:rPr>
        <w:sym w:font="AGA Arabesque" w:char="F072"/>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فقد</w:t>
      </w:r>
      <w:r w:rsidRPr="003B6814">
        <w:rPr>
          <w:rFonts w:cs="Arabic Transparent"/>
          <w:sz w:val="28"/>
          <w:szCs w:val="28"/>
          <w:rtl/>
        </w:rPr>
        <w:t xml:space="preserve"> </w:t>
      </w:r>
      <w:r w:rsidRPr="003B6814">
        <w:rPr>
          <w:rFonts w:cs="Arabic Transparent" w:hint="cs"/>
          <w:sz w:val="28"/>
          <w:szCs w:val="28"/>
          <w:rtl/>
        </w:rPr>
        <w:t>كانوا</w:t>
      </w:r>
      <w:r w:rsidRPr="003B6814">
        <w:rPr>
          <w:rFonts w:cs="Arabic Transparent"/>
          <w:sz w:val="28"/>
          <w:szCs w:val="28"/>
          <w:rtl/>
        </w:rPr>
        <w:t xml:space="preserve"> </w:t>
      </w:r>
      <w:r w:rsidRPr="003B6814">
        <w:rPr>
          <w:rFonts w:cs="Arabic Transparent" w:hint="cs"/>
          <w:sz w:val="28"/>
          <w:szCs w:val="28"/>
          <w:rtl/>
        </w:rPr>
        <w:t>يكذبونه</w:t>
      </w:r>
      <w:r w:rsidRPr="003B6814">
        <w:rPr>
          <w:rFonts w:cs="Arabic Transparent"/>
          <w:sz w:val="28"/>
          <w:szCs w:val="28"/>
          <w:rtl/>
        </w:rPr>
        <w:t xml:space="preserve"> </w:t>
      </w:r>
      <w:r w:rsidRPr="003B6814">
        <w:rPr>
          <w:rFonts w:cs="Arabic Transparent" w:hint="cs"/>
          <w:sz w:val="28"/>
          <w:szCs w:val="28"/>
          <w:rtl/>
        </w:rPr>
        <w:t>وينكرون</w:t>
      </w:r>
      <w:r w:rsidRPr="003B6814">
        <w:rPr>
          <w:rFonts w:cs="Arabic Transparent"/>
          <w:sz w:val="28"/>
          <w:szCs w:val="28"/>
          <w:rtl/>
        </w:rPr>
        <w:t xml:space="preserve"> </w:t>
      </w:r>
      <w:r w:rsidRPr="003B6814">
        <w:rPr>
          <w:rFonts w:cs="Arabic Transparent" w:hint="cs"/>
          <w:sz w:val="28"/>
          <w:szCs w:val="28"/>
          <w:rtl/>
        </w:rPr>
        <w:t>نبوته،</w:t>
      </w:r>
      <w:r w:rsidRPr="003B6814">
        <w:rPr>
          <w:rFonts w:cs="Arabic Transparent"/>
          <w:sz w:val="28"/>
          <w:szCs w:val="28"/>
          <w:rtl/>
        </w:rPr>
        <w:t xml:space="preserve"> </w:t>
      </w:r>
      <w:r w:rsidRPr="003B6814">
        <w:rPr>
          <w:rFonts w:cs="Arabic Transparent" w:hint="cs"/>
          <w:sz w:val="28"/>
          <w:szCs w:val="28"/>
          <w:rtl/>
        </w:rPr>
        <w:t>وهم</w:t>
      </w:r>
      <w:r w:rsidRPr="003B6814">
        <w:rPr>
          <w:rFonts w:cs="Arabic Transparent"/>
          <w:sz w:val="28"/>
          <w:szCs w:val="28"/>
          <w:rtl/>
        </w:rPr>
        <w:t xml:space="preserve"> </w:t>
      </w:r>
      <w:r w:rsidRPr="003B6814">
        <w:rPr>
          <w:rFonts w:cs="Arabic Transparent" w:hint="cs"/>
          <w:sz w:val="28"/>
          <w:szCs w:val="28"/>
          <w:rtl/>
        </w:rPr>
        <w:t>يعلمون</w:t>
      </w:r>
      <w:r w:rsidRPr="003B6814">
        <w:rPr>
          <w:rFonts w:cs="Arabic Transparent"/>
          <w:sz w:val="28"/>
          <w:szCs w:val="28"/>
          <w:rtl/>
        </w:rPr>
        <w:t xml:space="preserve"> </w:t>
      </w:r>
      <w:r w:rsidRPr="003B6814">
        <w:rPr>
          <w:rFonts w:cs="Arabic Transparent" w:hint="cs"/>
          <w:sz w:val="28"/>
          <w:szCs w:val="28"/>
          <w:rtl/>
        </w:rPr>
        <w:t>نبوته</w:t>
      </w:r>
      <w:r w:rsidRPr="003B6814">
        <w:rPr>
          <w:rFonts w:cs="Arabic Transparent"/>
          <w:sz w:val="28"/>
          <w:szCs w:val="28"/>
          <w:rtl/>
        </w:rPr>
        <w:t xml:space="preserve"> </w:t>
      </w:r>
      <w:r w:rsidRPr="003B6814">
        <w:rPr>
          <w:rFonts w:cs="Arabic Transparent" w:hint="cs"/>
          <w:sz w:val="28"/>
          <w:szCs w:val="28"/>
          <w:rtl/>
        </w:rPr>
        <w:t>ويجدون</w:t>
      </w:r>
      <w:r w:rsidRPr="003B6814">
        <w:rPr>
          <w:rFonts w:cs="Arabic Transparent"/>
          <w:sz w:val="28"/>
          <w:szCs w:val="28"/>
          <w:rtl/>
        </w:rPr>
        <w:t xml:space="preserve"> </w:t>
      </w:r>
      <w:r w:rsidRPr="003B6814">
        <w:rPr>
          <w:rFonts w:cs="Arabic Transparent" w:hint="cs"/>
          <w:sz w:val="28"/>
          <w:szCs w:val="28"/>
          <w:rtl/>
        </w:rPr>
        <w:t>صفته</w:t>
      </w:r>
      <w:r w:rsidRPr="003B6814">
        <w:rPr>
          <w:rFonts w:cs="Arabic Transparent"/>
          <w:sz w:val="28"/>
          <w:szCs w:val="28"/>
          <w:rtl/>
        </w:rPr>
        <w:t xml:space="preserve"> </w:t>
      </w:r>
      <w:r w:rsidRPr="003B6814">
        <w:rPr>
          <w:rFonts w:cs="Arabic Transparent" w:hint="cs"/>
          <w:sz w:val="28"/>
          <w:szCs w:val="28"/>
          <w:rtl/>
        </w:rPr>
        <w:t>في</w:t>
      </w:r>
      <w:r w:rsidRPr="003B6814">
        <w:rPr>
          <w:rFonts w:cs="Arabic Transparent"/>
          <w:sz w:val="28"/>
          <w:szCs w:val="28"/>
          <w:rtl/>
        </w:rPr>
        <w:t xml:space="preserve"> </w:t>
      </w:r>
      <w:r w:rsidRPr="003B6814">
        <w:rPr>
          <w:rFonts w:cs="Arabic Transparent" w:hint="cs"/>
          <w:sz w:val="28"/>
          <w:szCs w:val="28"/>
          <w:rtl/>
        </w:rPr>
        <w:t>كتبهم،</w:t>
      </w:r>
      <w:r w:rsidRPr="003B6814">
        <w:rPr>
          <w:rFonts w:cs="Arabic Transparent"/>
          <w:sz w:val="28"/>
          <w:szCs w:val="28"/>
          <w:rtl/>
        </w:rPr>
        <w:t xml:space="preserve"> </w:t>
      </w:r>
      <w:r w:rsidRPr="003B6814">
        <w:rPr>
          <w:rFonts w:cs="Arabic Transparent" w:hint="cs"/>
          <w:sz w:val="28"/>
          <w:szCs w:val="28"/>
          <w:rtl/>
        </w:rPr>
        <w:t>قال</w:t>
      </w:r>
      <w:r w:rsidRPr="003B6814">
        <w:rPr>
          <w:rFonts w:cs="Arabic Transparent"/>
          <w:sz w:val="28"/>
          <w:szCs w:val="28"/>
          <w:rtl/>
        </w:rPr>
        <w:t xml:space="preserve"> </w:t>
      </w:r>
      <w:r w:rsidRPr="003B6814">
        <w:rPr>
          <w:rFonts w:cs="Arabic Transparent" w:hint="cs"/>
          <w:sz w:val="28"/>
          <w:szCs w:val="28"/>
          <w:rtl/>
        </w:rPr>
        <w:t>تعالى</w:t>
      </w:r>
      <w:r w:rsidRPr="003B6814">
        <w:rPr>
          <w:rFonts w:cs="Arabic Transparent"/>
          <w:sz w:val="28"/>
          <w:szCs w:val="28"/>
          <w:rtl/>
        </w:rPr>
        <w:t xml:space="preserve">: </w:t>
      </w:r>
      <w:r w:rsidRPr="003B6814">
        <w:rPr>
          <w:rFonts w:cs="Traditional Arabic"/>
          <w:sz w:val="28"/>
          <w:szCs w:val="28"/>
          <w:rtl/>
        </w:rPr>
        <w:t>﴿</w:t>
      </w:r>
      <w:r w:rsidRPr="003B6814">
        <w:rPr>
          <w:rFonts w:cs="DecoType Naskh" w:hint="cs"/>
          <w:sz w:val="28"/>
          <w:szCs w:val="28"/>
          <w:rtl/>
        </w:rPr>
        <w:t>الَّذِينَ</w:t>
      </w:r>
      <w:r w:rsidRPr="003B6814">
        <w:rPr>
          <w:rFonts w:cs="DecoType Naskh"/>
          <w:sz w:val="28"/>
          <w:szCs w:val="28"/>
          <w:rtl/>
        </w:rPr>
        <w:t xml:space="preserve"> </w:t>
      </w:r>
      <w:r w:rsidRPr="003B6814">
        <w:rPr>
          <w:rFonts w:cs="DecoType Naskh" w:hint="cs"/>
          <w:sz w:val="28"/>
          <w:szCs w:val="28"/>
          <w:rtl/>
        </w:rPr>
        <w:t>يَتَّبِعُونَ</w:t>
      </w:r>
      <w:r w:rsidRPr="003B6814">
        <w:rPr>
          <w:rFonts w:cs="DecoType Naskh"/>
          <w:sz w:val="28"/>
          <w:szCs w:val="28"/>
          <w:rtl/>
        </w:rPr>
        <w:t xml:space="preserve"> </w:t>
      </w:r>
      <w:r w:rsidRPr="003B6814">
        <w:rPr>
          <w:rFonts w:cs="DecoType Naskh" w:hint="cs"/>
          <w:sz w:val="28"/>
          <w:szCs w:val="28"/>
          <w:rtl/>
        </w:rPr>
        <w:t>الرَّسُولَ</w:t>
      </w:r>
      <w:r w:rsidRPr="003B6814">
        <w:rPr>
          <w:rFonts w:cs="DecoType Naskh"/>
          <w:sz w:val="28"/>
          <w:szCs w:val="28"/>
          <w:rtl/>
        </w:rPr>
        <w:t xml:space="preserve"> </w:t>
      </w:r>
      <w:r w:rsidRPr="003B6814">
        <w:rPr>
          <w:rFonts w:cs="DecoType Naskh" w:hint="cs"/>
          <w:sz w:val="28"/>
          <w:szCs w:val="28"/>
          <w:rtl/>
        </w:rPr>
        <w:t>النَّبِيَّ</w:t>
      </w:r>
      <w:r w:rsidRPr="003B6814">
        <w:rPr>
          <w:rFonts w:cs="DecoType Naskh"/>
          <w:sz w:val="28"/>
          <w:szCs w:val="28"/>
          <w:rtl/>
        </w:rPr>
        <w:t xml:space="preserve"> </w:t>
      </w:r>
      <w:r w:rsidRPr="003B6814">
        <w:rPr>
          <w:rFonts w:cs="DecoType Naskh" w:hint="cs"/>
          <w:sz w:val="28"/>
          <w:szCs w:val="28"/>
          <w:rtl/>
        </w:rPr>
        <w:t>الأُمِّيَّ</w:t>
      </w:r>
      <w:r w:rsidRPr="003B6814">
        <w:rPr>
          <w:rFonts w:cs="DecoType Naskh"/>
          <w:sz w:val="28"/>
          <w:szCs w:val="28"/>
          <w:rtl/>
        </w:rPr>
        <w:t xml:space="preserve"> </w:t>
      </w:r>
      <w:r w:rsidRPr="003B6814">
        <w:rPr>
          <w:rFonts w:cs="DecoType Naskh" w:hint="cs"/>
          <w:sz w:val="28"/>
          <w:szCs w:val="28"/>
          <w:rtl/>
        </w:rPr>
        <w:t>الَّذِي</w:t>
      </w:r>
      <w:r w:rsidRPr="003B6814">
        <w:rPr>
          <w:rFonts w:cs="DecoType Naskh"/>
          <w:sz w:val="28"/>
          <w:szCs w:val="28"/>
          <w:rtl/>
        </w:rPr>
        <w:t xml:space="preserve"> </w:t>
      </w:r>
      <w:r w:rsidRPr="003B6814">
        <w:rPr>
          <w:rFonts w:cs="DecoType Naskh" w:hint="cs"/>
          <w:sz w:val="28"/>
          <w:szCs w:val="28"/>
          <w:rtl/>
        </w:rPr>
        <w:t>يَجِدُونَهُ</w:t>
      </w:r>
      <w:r w:rsidRPr="003B6814">
        <w:rPr>
          <w:rFonts w:cs="DecoType Naskh"/>
          <w:sz w:val="28"/>
          <w:szCs w:val="28"/>
          <w:rtl/>
        </w:rPr>
        <w:t xml:space="preserve"> </w:t>
      </w:r>
      <w:r w:rsidRPr="003B6814">
        <w:rPr>
          <w:rFonts w:cs="DecoType Naskh" w:hint="cs"/>
          <w:sz w:val="28"/>
          <w:szCs w:val="28"/>
          <w:rtl/>
        </w:rPr>
        <w:t>مَكْتُوبًا</w:t>
      </w:r>
      <w:r w:rsidRPr="003B6814">
        <w:rPr>
          <w:rFonts w:cs="DecoType Naskh"/>
          <w:sz w:val="28"/>
          <w:szCs w:val="28"/>
          <w:rtl/>
        </w:rPr>
        <w:t xml:space="preserve"> </w:t>
      </w:r>
      <w:r w:rsidRPr="003B6814">
        <w:rPr>
          <w:rFonts w:cs="DecoType Naskh" w:hint="cs"/>
          <w:sz w:val="28"/>
          <w:szCs w:val="28"/>
          <w:rtl/>
        </w:rPr>
        <w:t>عِندَهُمْ</w:t>
      </w:r>
      <w:r w:rsidRPr="003B6814">
        <w:rPr>
          <w:rFonts w:cs="DecoType Naskh"/>
          <w:sz w:val="28"/>
          <w:szCs w:val="28"/>
          <w:rtl/>
        </w:rPr>
        <w:t xml:space="preserve"> </w:t>
      </w:r>
      <w:r w:rsidRPr="003B6814">
        <w:rPr>
          <w:rFonts w:cs="DecoType Naskh" w:hint="cs"/>
          <w:sz w:val="28"/>
          <w:szCs w:val="28"/>
          <w:rtl/>
        </w:rPr>
        <w:t>فِي</w:t>
      </w:r>
      <w:r w:rsidRPr="003B6814">
        <w:rPr>
          <w:rFonts w:cs="DecoType Naskh"/>
          <w:sz w:val="28"/>
          <w:szCs w:val="28"/>
          <w:rtl/>
        </w:rPr>
        <w:t xml:space="preserve"> </w:t>
      </w:r>
      <w:r w:rsidRPr="003B6814">
        <w:rPr>
          <w:rFonts w:cs="DecoType Naskh" w:hint="cs"/>
          <w:sz w:val="28"/>
          <w:szCs w:val="28"/>
          <w:rtl/>
        </w:rPr>
        <w:t>التَّوْرَاةِ</w:t>
      </w:r>
      <w:r w:rsidRPr="003B6814">
        <w:rPr>
          <w:rFonts w:cs="DecoType Naskh"/>
          <w:sz w:val="28"/>
          <w:szCs w:val="28"/>
          <w:rtl/>
        </w:rPr>
        <w:t xml:space="preserve"> </w:t>
      </w:r>
      <w:r w:rsidRPr="003B6814">
        <w:rPr>
          <w:rFonts w:cs="DecoType Naskh" w:hint="cs"/>
          <w:sz w:val="28"/>
          <w:szCs w:val="28"/>
          <w:rtl/>
        </w:rPr>
        <w:t>وَالإِنْجِيلِ</w:t>
      </w:r>
      <w:r w:rsidRPr="003B6814">
        <w:rPr>
          <w:rFonts w:cs="Traditional Arabic"/>
          <w:sz w:val="28"/>
          <w:szCs w:val="28"/>
          <w:rtl/>
        </w:rPr>
        <w:t>﴾</w:t>
      </w:r>
      <w:r w:rsidRPr="003B6814">
        <w:rPr>
          <w:rFonts w:cs="Arabic Transparent"/>
          <w:sz w:val="28"/>
          <w:szCs w:val="28"/>
          <w:rtl/>
        </w:rPr>
        <w:t xml:space="preserve"> [</w:t>
      </w:r>
      <w:r w:rsidRPr="003B6814">
        <w:rPr>
          <w:rFonts w:cs="Arabic Transparent" w:hint="cs"/>
          <w:sz w:val="28"/>
          <w:szCs w:val="28"/>
          <w:rtl/>
        </w:rPr>
        <w:t>الأعراف</w:t>
      </w:r>
      <w:r w:rsidRPr="003B6814">
        <w:rPr>
          <w:rFonts w:cs="Arabic Transparent"/>
          <w:sz w:val="28"/>
          <w:szCs w:val="28"/>
          <w:rtl/>
        </w:rPr>
        <w:t xml:space="preserve">: </w:t>
      </w:r>
      <w:r w:rsidRPr="003B6814">
        <w:rPr>
          <w:rFonts w:ascii="Times New Roman" w:hAnsi="Times New Roman" w:cs="Times New Roman"/>
          <w:sz w:val="28"/>
          <w:szCs w:val="28"/>
          <w:rtl/>
        </w:rPr>
        <w:t>157</w:t>
      </w:r>
      <w:r w:rsidRPr="003B6814">
        <w:rPr>
          <w:rFonts w:cs="Arabic Transparent"/>
          <w:sz w:val="28"/>
          <w:szCs w:val="28"/>
          <w:rtl/>
        </w:rPr>
        <w:t>]</w:t>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وفي</w:t>
      </w:r>
      <w:r w:rsidRPr="003B6814">
        <w:rPr>
          <w:rFonts w:cs="Arabic Transparent"/>
          <w:sz w:val="28"/>
          <w:szCs w:val="28"/>
          <w:rtl/>
        </w:rPr>
        <w:t xml:space="preserve"> </w:t>
      </w:r>
      <w:r w:rsidRPr="003B6814">
        <w:rPr>
          <w:rFonts w:cs="Arabic Transparent" w:hint="cs"/>
          <w:sz w:val="28"/>
          <w:szCs w:val="28"/>
          <w:rtl/>
        </w:rPr>
        <w:t>الحديث</w:t>
      </w:r>
      <w:r w:rsidRPr="003B6814">
        <w:rPr>
          <w:rFonts w:cs="Arabic Transparent"/>
          <w:sz w:val="28"/>
          <w:szCs w:val="28"/>
          <w:rtl/>
        </w:rPr>
        <w:t xml:space="preserve"> </w:t>
      </w:r>
      <w:r w:rsidRPr="003B6814">
        <w:rPr>
          <w:rFonts w:cs="Arabic Transparent" w:hint="cs"/>
          <w:sz w:val="28"/>
          <w:szCs w:val="28"/>
          <w:rtl/>
        </w:rPr>
        <w:t>في</w:t>
      </w:r>
      <w:r w:rsidRPr="003B6814">
        <w:rPr>
          <w:rFonts w:cs="Arabic Transparent"/>
          <w:sz w:val="28"/>
          <w:szCs w:val="28"/>
          <w:rtl/>
        </w:rPr>
        <w:t xml:space="preserve"> </w:t>
      </w:r>
      <w:r w:rsidRPr="003B6814">
        <w:rPr>
          <w:rFonts w:cs="Arabic Transparent" w:hint="cs"/>
          <w:sz w:val="28"/>
          <w:szCs w:val="28"/>
          <w:rtl/>
        </w:rPr>
        <w:t>قصة</w:t>
      </w:r>
      <w:r w:rsidRPr="003B6814">
        <w:rPr>
          <w:rFonts w:cs="Arabic Transparent"/>
          <w:sz w:val="28"/>
          <w:szCs w:val="28"/>
          <w:rtl/>
        </w:rPr>
        <w:t xml:space="preserve"> </w:t>
      </w:r>
      <w:r w:rsidRPr="003B6814">
        <w:rPr>
          <w:rFonts w:cs="Arabic Transparent" w:hint="cs"/>
          <w:sz w:val="28"/>
          <w:szCs w:val="28"/>
          <w:rtl/>
        </w:rPr>
        <w:t>إسلام</w:t>
      </w:r>
      <w:r w:rsidRPr="003B6814">
        <w:rPr>
          <w:rFonts w:cs="Arabic Transparent"/>
          <w:sz w:val="28"/>
          <w:szCs w:val="28"/>
          <w:rtl/>
        </w:rPr>
        <w:t xml:space="preserve"> </w:t>
      </w:r>
      <w:r w:rsidRPr="003B6814">
        <w:rPr>
          <w:rFonts w:cs="Arabic Transparent" w:hint="cs"/>
          <w:sz w:val="28"/>
          <w:szCs w:val="28"/>
          <w:rtl/>
        </w:rPr>
        <w:t>عبد</w:t>
      </w:r>
      <w:r w:rsidRPr="003B6814">
        <w:rPr>
          <w:rFonts w:cs="Arabic Transparent"/>
          <w:sz w:val="28"/>
          <w:szCs w:val="28"/>
          <w:rtl/>
        </w:rPr>
        <w:t xml:space="preserve"> </w:t>
      </w:r>
      <w:r w:rsidRPr="003B6814">
        <w:rPr>
          <w:rFonts w:cs="Arabic Transparent" w:hint="cs"/>
          <w:sz w:val="28"/>
          <w:szCs w:val="28"/>
          <w:rtl/>
        </w:rPr>
        <w:t>الله</w:t>
      </w:r>
      <w:r w:rsidRPr="003B6814">
        <w:rPr>
          <w:rFonts w:cs="Arabic Transparent"/>
          <w:sz w:val="28"/>
          <w:szCs w:val="28"/>
          <w:rtl/>
        </w:rPr>
        <w:t xml:space="preserve"> </w:t>
      </w:r>
      <w:r w:rsidRPr="003B6814">
        <w:rPr>
          <w:rFonts w:cs="Arabic Transparent" w:hint="cs"/>
          <w:sz w:val="28"/>
          <w:szCs w:val="28"/>
          <w:rtl/>
        </w:rPr>
        <w:t>بن</w:t>
      </w:r>
      <w:r w:rsidRPr="003B6814">
        <w:rPr>
          <w:rFonts w:cs="Arabic Transparent"/>
          <w:sz w:val="28"/>
          <w:szCs w:val="28"/>
          <w:rtl/>
        </w:rPr>
        <w:t xml:space="preserve"> </w:t>
      </w:r>
      <w:r w:rsidRPr="003B6814">
        <w:rPr>
          <w:rFonts w:cs="Arabic Transparent" w:hint="cs"/>
          <w:sz w:val="28"/>
          <w:szCs w:val="28"/>
          <w:rtl/>
        </w:rPr>
        <w:t>سلام</w:t>
      </w:r>
      <w:r w:rsidRPr="003B6814">
        <w:rPr>
          <w:rFonts w:cs="Arabic Transparent"/>
          <w:sz w:val="28"/>
          <w:szCs w:val="28"/>
          <w:rtl/>
        </w:rPr>
        <w:t xml:space="preserve"> </w:t>
      </w:r>
      <w:r w:rsidRPr="003B6814">
        <w:rPr>
          <w:rFonts w:cs="Arabic Transparent" w:hint="cs"/>
          <w:sz w:val="28"/>
          <w:szCs w:val="28"/>
          <w:rtl/>
        </w:rPr>
        <w:t>قول</w:t>
      </w:r>
      <w:r w:rsidRPr="003B6814">
        <w:rPr>
          <w:rFonts w:cs="Arabic Transparent"/>
          <w:sz w:val="28"/>
          <w:szCs w:val="28"/>
          <w:rtl/>
        </w:rPr>
        <w:t xml:space="preserve"> </w:t>
      </w:r>
      <w:r w:rsidRPr="003B6814">
        <w:rPr>
          <w:rFonts w:cs="Arabic Transparent" w:hint="cs"/>
          <w:sz w:val="28"/>
          <w:szCs w:val="28"/>
          <w:rtl/>
        </w:rPr>
        <w:t>النبي</w:t>
      </w:r>
      <w:r w:rsidRPr="003B6814">
        <w:rPr>
          <w:rFonts w:cs="Arabic Transparent"/>
          <w:sz w:val="28"/>
          <w:szCs w:val="28"/>
          <w:rtl/>
        </w:rPr>
        <w:t xml:space="preserve"> </w:t>
      </w:r>
      <w:r w:rsidRPr="003B6814">
        <w:rPr>
          <w:rFonts w:ascii="Arial" w:hAnsi="Arial" w:cs="Arabic Transparent"/>
          <w:color w:val="000000"/>
          <w:sz w:val="28"/>
          <w:szCs w:val="28"/>
        </w:rPr>
        <w:sym w:font="AGA Arabesque" w:char="F072"/>
      </w:r>
      <w:r w:rsidRPr="003B6814">
        <w:rPr>
          <w:rFonts w:cs="Arabic Transparent"/>
          <w:sz w:val="28"/>
          <w:szCs w:val="28"/>
          <w:rtl/>
        </w:rPr>
        <w:t xml:space="preserve"> </w:t>
      </w:r>
      <w:r w:rsidRPr="003B6814">
        <w:rPr>
          <w:rFonts w:cs="Arabic Transparent" w:hint="cs"/>
          <w:sz w:val="28"/>
          <w:szCs w:val="28"/>
          <w:rtl/>
        </w:rPr>
        <w:t>لليهود</w:t>
      </w:r>
      <w:r w:rsidRPr="003B6814">
        <w:rPr>
          <w:rFonts w:cs="Arabic Transparent"/>
          <w:sz w:val="28"/>
          <w:szCs w:val="28"/>
          <w:rtl/>
        </w:rPr>
        <w:t xml:space="preserve">: </w:t>
      </w:r>
      <w:r w:rsidRPr="003B6814">
        <w:rPr>
          <w:rFonts w:ascii="Arial" w:hAnsi="Arial" w:cs="Arabic Transparent"/>
          <w:color w:val="000000"/>
          <w:sz w:val="28"/>
          <w:szCs w:val="28"/>
          <w:rtl/>
        </w:rPr>
        <w:t>"يَا مَعْشَرَ الْيَهُودِ وَيْلَكُمْ اتَّقُوا اللَّهَ فَوَاللَّ</w:t>
      </w:r>
      <w:r w:rsidRPr="00204FAE">
        <w:rPr>
          <w:rFonts w:ascii="Arial" w:hAnsi="Arial" w:cs="Arabic Transparent"/>
          <w:color w:val="000000"/>
          <w:sz w:val="28"/>
          <w:szCs w:val="28"/>
          <w:rtl/>
        </w:rPr>
        <w:t>هِ الَّذِي لَا إِلَهَ إِلَّا هُوَ إِنَّكُمْ لَتَعْلَمُونَ أَنِّي رَسُولُ اللَّهِ حَقًّا وَأَنِّي جِئْتُكُمْ بِحَقٍّ فَأَسْلِمُوا</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696"/>
      </w:r>
      <w:r>
        <w:rPr>
          <w:rStyle w:val="FootnoteReference"/>
          <w:rFonts w:ascii="Arial" w:hAnsi="Arial" w:cs="Arabic Transparent"/>
          <w:color w:val="000000"/>
          <w:sz w:val="28"/>
          <w:szCs w:val="28"/>
          <w:rtl/>
        </w:rPr>
        <w:t>)</w:t>
      </w:r>
      <w:r>
        <w:rPr>
          <w:rFonts w:cs="Arabic Transparent"/>
          <w:sz w:val="28"/>
          <w:szCs w:val="28"/>
          <w:rtl/>
        </w:rPr>
        <w:t>.</w:t>
      </w:r>
    </w:p>
    <w:p w:rsidR="00CD740F" w:rsidRPr="00612257" w:rsidRDefault="00CD740F" w:rsidP="00D0422A">
      <w:pPr>
        <w:spacing w:line="360" w:lineRule="auto"/>
        <w:ind w:firstLine="397"/>
        <w:jc w:val="both"/>
        <w:rPr>
          <w:rFonts w:cs="Arabic Transparent"/>
          <w:sz w:val="28"/>
          <w:szCs w:val="28"/>
          <w:lang w:val="en-GB"/>
        </w:rPr>
      </w:pPr>
      <w:r>
        <w:rPr>
          <w:rFonts w:cs="Arabic Transparent" w:hint="cs"/>
          <w:sz w:val="28"/>
          <w:szCs w:val="28"/>
          <w:rtl/>
        </w:rPr>
        <w:t>وبعد</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العرض</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رحمهما</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4D14DB" w:rsidRDefault="00CD740F" w:rsidP="00D0422A">
      <w:pPr>
        <w:jc w:val="center"/>
        <w:rPr>
          <w:rFonts w:cs="Arabic Transparent"/>
          <w:b/>
          <w:bCs/>
          <w:sz w:val="32"/>
          <w:szCs w:val="32"/>
          <w:rtl/>
          <w:lang w:val="en-GB"/>
        </w:rPr>
      </w:pPr>
      <w:r>
        <w:rPr>
          <w:rFonts w:cs="Arabic Transparent"/>
          <w:sz w:val="28"/>
          <w:szCs w:val="28"/>
          <w:rtl/>
        </w:rPr>
        <w:br w:type="page"/>
      </w:r>
      <w:r w:rsidRPr="004D14DB">
        <w:rPr>
          <w:rFonts w:cs="Arabic Transparent" w:hint="cs"/>
          <w:b/>
          <w:bCs/>
          <w:sz w:val="32"/>
          <w:szCs w:val="32"/>
          <w:rtl/>
          <w:lang w:val="en-GB"/>
        </w:rPr>
        <w:t>المبحث</w:t>
      </w:r>
      <w:r w:rsidRPr="004D14DB">
        <w:rPr>
          <w:rFonts w:cs="Arabic Transparent"/>
          <w:b/>
          <w:bCs/>
          <w:sz w:val="32"/>
          <w:szCs w:val="32"/>
          <w:rtl/>
          <w:lang w:val="en-GB"/>
        </w:rPr>
        <w:t xml:space="preserve"> </w:t>
      </w:r>
      <w:r w:rsidRPr="004D14DB">
        <w:rPr>
          <w:rFonts w:cs="Arabic Transparent" w:hint="cs"/>
          <w:b/>
          <w:bCs/>
          <w:sz w:val="32"/>
          <w:szCs w:val="32"/>
          <w:rtl/>
          <w:lang w:val="en-GB"/>
        </w:rPr>
        <w:t>الثالث</w:t>
      </w:r>
    </w:p>
    <w:p w:rsidR="00CD740F" w:rsidRDefault="00CD740F" w:rsidP="00D0422A">
      <w:pPr>
        <w:spacing w:line="240" w:lineRule="auto"/>
        <w:jc w:val="center"/>
        <w:rPr>
          <w:rFonts w:cs="Arabic Transparent"/>
          <w:b/>
          <w:bCs/>
          <w:sz w:val="32"/>
          <w:szCs w:val="32"/>
          <w:rtl/>
          <w:lang w:val="en-GB"/>
        </w:rPr>
      </w:pPr>
      <w:r w:rsidRPr="004D14DB">
        <w:rPr>
          <w:rFonts w:cs="Arabic Transparent" w:hint="cs"/>
          <w:b/>
          <w:bCs/>
          <w:sz w:val="32"/>
          <w:szCs w:val="32"/>
          <w:rtl/>
          <w:lang w:val="en-GB"/>
        </w:rPr>
        <w:t>الاستدراك</w:t>
      </w:r>
      <w:r w:rsidRPr="004D14DB">
        <w:rPr>
          <w:rFonts w:cs="Arabic Transparent"/>
          <w:b/>
          <w:bCs/>
          <w:sz w:val="32"/>
          <w:szCs w:val="32"/>
          <w:rtl/>
          <w:lang w:val="en-GB"/>
        </w:rPr>
        <w:t xml:space="preserve"> </w:t>
      </w:r>
      <w:r w:rsidRPr="004D14DB">
        <w:rPr>
          <w:rFonts w:cs="Arabic Transparent" w:hint="cs"/>
          <w:b/>
          <w:bCs/>
          <w:sz w:val="32"/>
          <w:szCs w:val="32"/>
          <w:rtl/>
          <w:lang w:val="en-GB"/>
        </w:rPr>
        <w:t>في</w:t>
      </w:r>
      <w:r w:rsidRPr="004D14DB">
        <w:rPr>
          <w:rFonts w:cs="Arabic Transparent"/>
          <w:b/>
          <w:bCs/>
          <w:sz w:val="32"/>
          <w:szCs w:val="32"/>
          <w:rtl/>
          <w:lang w:val="en-GB"/>
        </w:rPr>
        <w:t xml:space="preserve"> </w:t>
      </w:r>
      <w:r w:rsidRPr="004D14DB">
        <w:rPr>
          <w:rFonts w:cs="Arabic Transparent" w:hint="cs"/>
          <w:b/>
          <w:bCs/>
          <w:sz w:val="32"/>
          <w:szCs w:val="32"/>
          <w:rtl/>
          <w:lang w:val="en-GB"/>
        </w:rPr>
        <w:t>تفسير</w:t>
      </w:r>
      <w:r w:rsidRPr="004D14DB">
        <w:rPr>
          <w:rFonts w:cs="Arabic Transparent"/>
          <w:b/>
          <w:bCs/>
          <w:sz w:val="32"/>
          <w:szCs w:val="32"/>
          <w:rtl/>
          <w:lang w:val="en-GB"/>
        </w:rPr>
        <w:t xml:space="preserve"> </w:t>
      </w:r>
      <w:r w:rsidRPr="004D14DB">
        <w:rPr>
          <w:rFonts w:cs="Arabic Transparent" w:hint="cs"/>
          <w:b/>
          <w:bCs/>
          <w:sz w:val="32"/>
          <w:szCs w:val="32"/>
          <w:rtl/>
          <w:lang w:val="en-GB"/>
        </w:rPr>
        <w:t>قوله</w:t>
      </w:r>
      <w:r w:rsidRPr="004D14DB">
        <w:rPr>
          <w:rFonts w:cs="Arabic Transparent"/>
          <w:b/>
          <w:bCs/>
          <w:sz w:val="32"/>
          <w:szCs w:val="32"/>
          <w:rtl/>
          <w:lang w:val="en-GB"/>
        </w:rPr>
        <w:t xml:space="preserve"> </w:t>
      </w:r>
      <w:r w:rsidRPr="004D14DB">
        <w:rPr>
          <w:rFonts w:cs="Arabic Transparent" w:hint="cs"/>
          <w:b/>
          <w:bCs/>
          <w:sz w:val="32"/>
          <w:szCs w:val="32"/>
          <w:rtl/>
          <w:lang w:val="en-GB"/>
        </w:rPr>
        <w:t>تعالى</w:t>
      </w:r>
      <w:r>
        <w:rPr>
          <w:rFonts w:cs="Arabic Transparent"/>
          <w:b/>
          <w:bCs/>
          <w:sz w:val="32"/>
          <w:szCs w:val="32"/>
          <w:rtl/>
          <w:lang w:val="en-GB"/>
        </w:rPr>
        <w:t xml:space="preserve">: </w:t>
      </w:r>
      <w:r w:rsidRPr="000823D2">
        <w:rPr>
          <w:rFonts w:cs="Traditional Arabic"/>
          <w:b/>
          <w:bCs/>
          <w:sz w:val="28"/>
          <w:szCs w:val="28"/>
          <w:rtl/>
        </w:rPr>
        <w:t>﴿</w:t>
      </w:r>
      <w:r w:rsidRPr="004D14DB">
        <w:rPr>
          <w:rFonts w:cs="DecoType Naskh" w:hint="cs"/>
          <w:b/>
          <w:bCs/>
          <w:sz w:val="32"/>
          <w:szCs w:val="32"/>
          <w:rtl/>
        </w:rPr>
        <w:t>لِيَعْلَمَ</w:t>
      </w:r>
      <w:r w:rsidRPr="004D14DB">
        <w:rPr>
          <w:rFonts w:cs="DecoType Naskh"/>
          <w:b/>
          <w:bCs/>
          <w:sz w:val="32"/>
          <w:szCs w:val="32"/>
          <w:rtl/>
        </w:rPr>
        <w:t xml:space="preserve"> </w:t>
      </w:r>
      <w:r w:rsidRPr="004D14DB">
        <w:rPr>
          <w:rFonts w:cs="DecoType Naskh" w:hint="cs"/>
          <w:b/>
          <w:bCs/>
          <w:sz w:val="32"/>
          <w:szCs w:val="32"/>
          <w:rtl/>
        </w:rPr>
        <w:t>اللّهُ</w:t>
      </w:r>
      <w:r w:rsidRPr="004D14DB">
        <w:rPr>
          <w:rFonts w:cs="DecoType Naskh"/>
          <w:b/>
          <w:bCs/>
          <w:sz w:val="32"/>
          <w:szCs w:val="32"/>
          <w:rtl/>
        </w:rPr>
        <w:t xml:space="preserve"> </w:t>
      </w:r>
      <w:r w:rsidRPr="004D14DB">
        <w:rPr>
          <w:rFonts w:cs="DecoType Naskh" w:hint="cs"/>
          <w:b/>
          <w:bCs/>
          <w:sz w:val="32"/>
          <w:szCs w:val="32"/>
          <w:rtl/>
        </w:rPr>
        <w:t>مَن</w:t>
      </w:r>
      <w:r w:rsidRPr="004D14DB">
        <w:rPr>
          <w:rFonts w:cs="DecoType Naskh"/>
          <w:b/>
          <w:bCs/>
          <w:sz w:val="32"/>
          <w:szCs w:val="32"/>
          <w:rtl/>
        </w:rPr>
        <w:t xml:space="preserve"> </w:t>
      </w:r>
      <w:r w:rsidRPr="004D14DB">
        <w:rPr>
          <w:rFonts w:cs="DecoType Naskh" w:hint="cs"/>
          <w:b/>
          <w:bCs/>
          <w:sz w:val="32"/>
          <w:szCs w:val="32"/>
          <w:rtl/>
        </w:rPr>
        <w:t>يَخَافُهُ</w:t>
      </w:r>
      <w:r w:rsidRPr="004D14DB">
        <w:rPr>
          <w:rFonts w:cs="DecoType Naskh"/>
          <w:b/>
          <w:bCs/>
          <w:sz w:val="32"/>
          <w:szCs w:val="32"/>
          <w:rtl/>
        </w:rPr>
        <w:t xml:space="preserve"> </w:t>
      </w:r>
      <w:r w:rsidRPr="004D14DB">
        <w:rPr>
          <w:rFonts w:cs="DecoType Naskh" w:hint="cs"/>
          <w:b/>
          <w:bCs/>
          <w:sz w:val="32"/>
          <w:szCs w:val="32"/>
          <w:rtl/>
        </w:rPr>
        <w:t>بِالْغَيْبِ</w:t>
      </w:r>
      <w:r w:rsidRPr="000823D2">
        <w:rPr>
          <w:rFonts w:cs="Traditional Arabic"/>
          <w:b/>
          <w:bCs/>
          <w:sz w:val="28"/>
          <w:szCs w:val="28"/>
          <w:rtl/>
        </w:rPr>
        <w:t>﴾</w:t>
      </w:r>
    </w:p>
    <w:p w:rsidR="00CD740F" w:rsidRPr="004D14DB" w:rsidRDefault="00CD740F" w:rsidP="00D0422A">
      <w:pPr>
        <w:spacing w:line="240" w:lineRule="auto"/>
        <w:ind w:firstLine="397"/>
        <w:jc w:val="center"/>
        <w:rPr>
          <w:rFonts w:cs="Arabic Transparent"/>
          <w:b/>
          <w:bCs/>
          <w:sz w:val="32"/>
          <w:szCs w:val="32"/>
          <w:rtl/>
          <w:lang w:val="en-GB"/>
        </w:rPr>
      </w:pPr>
    </w:p>
    <w:p w:rsidR="00CD740F" w:rsidRPr="00C9456D"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DB1B35">
        <w:rPr>
          <w:rFonts w:cs="DecoType Naskh" w:hint="cs"/>
          <w:b/>
          <w:bCs/>
          <w:sz w:val="28"/>
          <w:szCs w:val="28"/>
          <w:rtl/>
        </w:rPr>
        <w:t>يَاأَيُّهَا</w:t>
      </w:r>
      <w:r w:rsidRPr="00DB1B35">
        <w:rPr>
          <w:rFonts w:cs="DecoType Naskh"/>
          <w:b/>
          <w:bCs/>
          <w:sz w:val="28"/>
          <w:szCs w:val="28"/>
          <w:rtl/>
        </w:rPr>
        <w:t xml:space="preserve"> </w:t>
      </w:r>
      <w:r w:rsidRPr="00DB1B35">
        <w:rPr>
          <w:rFonts w:cs="DecoType Naskh" w:hint="cs"/>
          <w:b/>
          <w:bCs/>
          <w:sz w:val="28"/>
          <w:szCs w:val="28"/>
          <w:rtl/>
        </w:rPr>
        <w:t>الَّذِينَ</w:t>
      </w:r>
      <w:r w:rsidRPr="00DB1B35">
        <w:rPr>
          <w:rFonts w:cs="DecoType Naskh"/>
          <w:b/>
          <w:bCs/>
          <w:sz w:val="28"/>
          <w:szCs w:val="28"/>
          <w:rtl/>
        </w:rPr>
        <w:t xml:space="preserve"> </w:t>
      </w:r>
      <w:r w:rsidRPr="00DB1B35">
        <w:rPr>
          <w:rFonts w:cs="DecoType Naskh" w:hint="cs"/>
          <w:b/>
          <w:bCs/>
          <w:sz w:val="28"/>
          <w:szCs w:val="28"/>
          <w:rtl/>
        </w:rPr>
        <w:t>آمَنُواْ</w:t>
      </w:r>
      <w:r w:rsidRPr="00DB1B35">
        <w:rPr>
          <w:rFonts w:cs="DecoType Naskh"/>
          <w:b/>
          <w:bCs/>
          <w:sz w:val="28"/>
          <w:szCs w:val="28"/>
          <w:rtl/>
        </w:rPr>
        <w:t xml:space="preserve"> </w:t>
      </w:r>
      <w:r w:rsidRPr="00DB1B35">
        <w:rPr>
          <w:rFonts w:cs="DecoType Naskh" w:hint="cs"/>
          <w:b/>
          <w:bCs/>
          <w:sz w:val="28"/>
          <w:szCs w:val="28"/>
          <w:rtl/>
        </w:rPr>
        <w:t>لَيَبْلُوَنَّكُمُ</w:t>
      </w:r>
      <w:r w:rsidRPr="00DB1B35">
        <w:rPr>
          <w:rFonts w:cs="DecoType Naskh"/>
          <w:b/>
          <w:bCs/>
          <w:sz w:val="28"/>
          <w:szCs w:val="28"/>
          <w:rtl/>
        </w:rPr>
        <w:t xml:space="preserve"> </w:t>
      </w:r>
      <w:r w:rsidRPr="00DB1B35">
        <w:rPr>
          <w:rFonts w:cs="DecoType Naskh" w:hint="cs"/>
          <w:b/>
          <w:bCs/>
          <w:sz w:val="28"/>
          <w:szCs w:val="28"/>
          <w:rtl/>
        </w:rPr>
        <w:t>اللّهُ</w:t>
      </w:r>
      <w:r w:rsidRPr="00DB1B35">
        <w:rPr>
          <w:rFonts w:cs="DecoType Naskh"/>
          <w:b/>
          <w:bCs/>
          <w:sz w:val="28"/>
          <w:szCs w:val="28"/>
          <w:rtl/>
        </w:rPr>
        <w:t xml:space="preserve"> </w:t>
      </w:r>
      <w:r w:rsidRPr="00DB1B35">
        <w:rPr>
          <w:rFonts w:cs="DecoType Naskh" w:hint="cs"/>
          <w:b/>
          <w:bCs/>
          <w:sz w:val="28"/>
          <w:szCs w:val="28"/>
          <w:rtl/>
        </w:rPr>
        <w:t>بِشَيْءٍ</w:t>
      </w:r>
      <w:r w:rsidRPr="00DB1B35">
        <w:rPr>
          <w:rFonts w:cs="DecoType Naskh"/>
          <w:b/>
          <w:bCs/>
          <w:sz w:val="28"/>
          <w:szCs w:val="28"/>
          <w:rtl/>
        </w:rPr>
        <w:t xml:space="preserve"> </w:t>
      </w:r>
      <w:r w:rsidRPr="00DB1B35">
        <w:rPr>
          <w:rFonts w:cs="DecoType Naskh" w:hint="cs"/>
          <w:b/>
          <w:bCs/>
          <w:sz w:val="28"/>
          <w:szCs w:val="28"/>
          <w:rtl/>
        </w:rPr>
        <w:t>مِّنَ</w:t>
      </w:r>
      <w:r w:rsidRPr="00DB1B35">
        <w:rPr>
          <w:rFonts w:cs="DecoType Naskh"/>
          <w:b/>
          <w:bCs/>
          <w:sz w:val="28"/>
          <w:szCs w:val="28"/>
          <w:rtl/>
        </w:rPr>
        <w:t xml:space="preserve"> </w:t>
      </w:r>
      <w:r w:rsidRPr="00DB1B35">
        <w:rPr>
          <w:rFonts w:cs="DecoType Naskh" w:hint="cs"/>
          <w:b/>
          <w:bCs/>
          <w:sz w:val="28"/>
          <w:szCs w:val="28"/>
          <w:rtl/>
        </w:rPr>
        <w:t>الصَّيْدِ</w:t>
      </w:r>
      <w:r w:rsidRPr="00DB1B35">
        <w:rPr>
          <w:rFonts w:cs="DecoType Naskh"/>
          <w:b/>
          <w:bCs/>
          <w:sz w:val="28"/>
          <w:szCs w:val="28"/>
          <w:rtl/>
        </w:rPr>
        <w:t xml:space="preserve"> </w:t>
      </w:r>
      <w:r w:rsidRPr="00DB1B35">
        <w:rPr>
          <w:rFonts w:cs="DecoType Naskh" w:hint="cs"/>
          <w:b/>
          <w:bCs/>
          <w:sz w:val="28"/>
          <w:szCs w:val="28"/>
          <w:rtl/>
        </w:rPr>
        <w:t>تَنَالُهُ</w:t>
      </w:r>
      <w:r w:rsidRPr="00DB1B35">
        <w:rPr>
          <w:rFonts w:cs="DecoType Naskh"/>
          <w:b/>
          <w:bCs/>
          <w:sz w:val="28"/>
          <w:szCs w:val="28"/>
          <w:rtl/>
        </w:rPr>
        <w:t xml:space="preserve"> </w:t>
      </w:r>
      <w:r w:rsidRPr="00DB1B35">
        <w:rPr>
          <w:rFonts w:cs="DecoType Naskh" w:hint="cs"/>
          <w:b/>
          <w:bCs/>
          <w:sz w:val="28"/>
          <w:szCs w:val="28"/>
          <w:rtl/>
        </w:rPr>
        <w:t>أَيْدِيكُمْ</w:t>
      </w:r>
      <w:r w:rsidRPr="00DB1B35">
        <w:rPr>
          <w:rFonts w:cs="DecoType Naskh"/>
          <w:b/>
          <w:bCs/>
          <w:sz w:val="28"/>
          <w:szCs w:val="28"/>
          <w:rtl/>
        </w:rPr>
        <w:t xml:space="preserve"> </w:t>
      </w:r>
      <w:r w:rsidRPr="00DB1B35">
        <w:rPr>
          <w:rFonts w:cs="DecoType Naskh" w:hint="cs"/>
          <w:b/>
          <w:bCs/>
          <w:sz w:val="28"/>
          <w:szCs w:val="28"/>
          <w:rtl/>
        </w:rPr>
        <w:t>وَرِمَاحُكُمْ</w:t>
      </w:r>
      <w:r w:rsidRPr="00DB1B35">
        <w:rPr>
          <w:rFonts w:cs="DecoType Naskh"/>
          <w:b/>
          <w:bCs/>
          <w:sz w:val="28"/>
          <w:szCs w:val="28"/>
          <w:rtl/>
        </w:rPr>
        <w:t xml:space="preserve"> </w:t>
      </w:r>
      <w:r w:rsidRPr="00DB1B35">
        <w:rPr>
          <w:rFonts w:cs="DecoType Naskh" w:hint="cs"/>
          <w:b/>
          <w:bCs/>
          <w:sz w:val="28"/>
          <w:szCs w:val="28"/>
          <w:rtl/>
        </w:rPr>
        <w:t>لِيَعْلَمَ</w:t>
      </w:r>
      <w:r w:rsidRPr="00DB1B35">
        <w:rPr>
          <w:rFonts w:cs="DecoType Naskh"/>
          <w:b/>
          <w:bCs/>
          <w:sz w:val="28"/>
          <w:szCs w:val="28"/>
          <w:rtl/>
        </w:rPr>
        <w:t xml:space="preserve"> </w:t>
      </w:r>
      <w:r w:rsidRPr="00DB1B35">
        <w:rPr>
          <w:rFonts w:cs="DecoType Naskh" w:hint="cs"/>
          <w:b/>
          <w:bCs/>
          <w:sz w:val="28"/>
          <w:szCs w:val="28"/>
          <w:rtl/>
        </w:rPr>
        <w:t>اللّهُ</w:t>
      </w:r>
      <w:r w:rsidRPr="00DB1B35">
        <w:rPr>
          <w:rFonts w:cs="DecoType Naskh"/>
          <w:b/>
          <w:bCs/>
          <w:sz w:val="28"/>
          <w:szCs w:val="28"/>
          <w:rtl/>
        </w:rPr>
        <w:t xml:space="preserve"> </w:t>
      </w:r>
      <w:r w:rsidRPr="00DB1B35">
        <w:rPr>
          <w:rFonts w:cs="DecoType Naskh" w:hint="cs"/>
          <w:b/>
          <w:bCs/>
          <w:sz w:val="28"/>
          <w:szCs w:val="28"/>
          <w:rtl/>
        </w:rPr>
        <w:t>مَن</w:t>
      </w:r>
      <w:r w:rsidRPr="00DB1B35">
        <w:rPr>
          <w:rFonts w:cs="DecoType Naskh"/>
          <w:b/>
          <w:bCs/>
          <w:sz w:val="28"/>
          <w:szCs w:val="28"/>
          <w:rtl/>
        </w:rPr>
        <w:t xml:space="preserve"> </w:t>
      </w:r>
      <w:r w:rsidRPr="00DB1B35">
        <w:rPr>
          <w:rFonts w:cs="DecoType Naskh" w:hint="cs"/>
          <w:b/>
          <w:bCs/>
          <w:sz w:val="28"/>
          <w:szCs w:val="28"/>
          <w:rtl/>
        </w:rPr>
        <w:t>يَخَافُهُ</w:t>
      </w:r>
      <w:r w:rsidRPr="00DB1B35">
        <w:rPr>
          <w:rFonts w:cs="DecoType Naskh"/>
          <w:b/>
          <w:bCs/>
          <w:sz w:val="28"/>
          <w:szCs w:val="28"/>
          <w:rtl/>
        </w:rPr>
        <w:t xml:space="preserve"> </w:t>
      </w:r>
      <w:r w:rsidRPr="00DB1B35">
        <w:rPr>
          <w:rFonts w:cs="DecoType Naskh" w:hint="cs"/>
          <w:b/>
          <w:bCs/>
          <w:sz w:val="28"/>
          <w:szCs w:val="28"/>
          <w:rtl/>
        </w:rPr>
        <w:t>بِالْغَيْبِ</w:t>
      </w:r>
      <w:r w:rsidRPr="00DB1B35">
        <w:rPr>
          <w:rFonts w:cs="DecoType Naskh"/>
          <w:b/>
          <w:bCs/>
          <w:sz w:val="28"/>
          <w:szCs w:val="28"/>
          <w:rtl/>
        </w:rPr>
        <w:t xml:space="preserve"> </w:t>
      </w:r>
      <w:r w:rsidRPr="00DB1B35">
        <w:rPr>
          <w:rFonts w:cs="DecoType Naskh" w:hint="cs"/>
          <w:b/>
          <w:bCs/>
          <w:sz w:val="28"/>
          <w:szCs w:val="28"/>
          <w:rtl/>
        </w:rPr>
        <w:t>فَمَنِ</w:t>
      </w:r>
      <w:r w:rsidRPr="00DB1B35">
        <w:rPr>
          <w:rFonts w:cs="DecoType Naskh"/>
          <w:b/>
          <w:bCs/>
          <w:sz w:val="28"/>
          <w:szCs w:val="28"/>
          <w:rtl/>
        </w:rPr>
        <w:t xml:space="preserve"> </w:t>
      </w:r>
      <w:r w:rsidRPr="00DB1B35">
        <w:rPr>
          <w:rFonts w:cs="DecoType Naskh" w:hint="cs"/>
          <w:b/>
          <w:bCs/>
          <w:sz w:val="28"/>
          <w:szCs w:val="28"/>
          <w:rtl/>
        </w:rPr>
        <w:t>اعْتَدَى</w:t>
      </w:r>
      <w:r w:rsidRPr="00DB1B35">
        <w:rPr>
          <w:rFonts w:cs="DecoType Naskh"/>
          <w:b/>
          <w:bCs/>
          <w:sz w:val="28"/>
          <w:szCs w:val="28"/>
          <w:rtl/>
        </w:rPr>
        <w:t xml:space="preserve"> </w:t>
      </w:r>
      <w:r w:rsidRPr="00DB1B35">
        <w:rPr>
          <w:rFonts w:cs="DecoType Naskh" w:hint="cs"/>
          <w:b/>
          <w:bCs/>
          <w:sz w:val="28"/>
          <w:szCs w:val="28"/>
          <w:rtl/>
        </w:rPr>
        <w:t>بَعْدَ</w:t>
      </w:r>
      <w:r w:rsidRPr="00DB1B35">
        <w:rPr>
          <w:rFonts w:cs="DecoType Naskh"/>
          <w:b/>
          <w:bCs/>
          <w:sz w:val="28"/>
          <w:szCs w:val="28"/>
          <w:rtl/>
        </w:rPr>
        <w:t xml:space="preserve"> </w:t>
      </w:r>
      <w:r w:rsidRPr="00DB1B35">
        <w:rPr>
          <w:rFonts w:cs="DecoType Naskh" w:hint="cs"/>
          <w:b/>
          <w:bCs/>
          <w:sz w:val="28"/>
          <w:szCs w:val="28"/>
          <w:rtl/>
        </w:rPr>
        <w:t>ذَلِكَ</w:t>
      </w:r>
      <w:r w:rsidRPr="00DB1B35">
        <w:rPr>
          <w:rFonts w:cs="DecoType Naskh"/>
          <w:b/>
          <w:bCs/>
          <w:sz w:val="28"/>
          <w:szCs w:val="28"/>
          <w:rtl/>
        </w:rPr>
        <w:t xml:space="preserve"> </w:t>
      </w:r>
      <w:r w:rsidRPr="00DB1B35">
        <w:rPr>
          <w:rFonts w:cs="DecoType Naskh" w:hint="cs"/>
          <w:b/>
          <w:bCs/>
          <w:sz w:val="28"/>
          <w:szCs w:val="28"/>
          <w:rtl/>
        </w:rPr>
        <w:t>فَلَهُ</w:t>
      </w:r>
      <w:r w:rsidRPr="00DB1B35">
        <w:rPr>
          <w:rFonts w:cs="DecoType Naskh"/>
          <w:b/>
          <w:bCs/>
          <w:sz w:val="28"/>
          <w:szCs w:val="28"/>
          <w:rtl/>
        </w:rPr>
        <w:t xml:space="preserve"> </w:t>
      </w:r>
      <w:r w:rsidRPr="00DB1B35">
        <w:rPr>
          <w:rFonts w:cs="DecoType Naskh" w:hint="cs"/>
          <w:b/>
          <w:bCs/>
          <w:sz w:val="28"/>
          <w:szCs w:val="28"/>
          <w:rtl/>
        </w:rPr>
        <w:t>عَذَابٌ</w:t>
      </w:r>
      <w:r w:rsidRPr="00DB1B35">
        <w:rPr>
          <w:rFonts w:cs="DecoType Naskh"/>
          <w:b/>
          <w:bCs/>
          <w:sz w:val="28"/>
          <w:szCs w:val="28"/>
          <w:rtl/>
        </w:rPr>
        <w:t xml:space="preserve"> </w:t>
      </w:r>
      <w:r w:rsidRPr="00DB1B35">
        <w:rPr>
          <w:rFonts w:cs="DecoType Naskh" w:hint="cs"/>
          <w:b/>
          <w:bCs/>
          <w:sz w:val="28"/>
          <w:szCs w:val="28"/>
          <w:rtl/>
        </w:rPr>
        <w:t>أَلِيم</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المائدة</w:t>
      </w:r>
      <w:r w:rsidRPr="00871A05">
        <w:rPr>
          <w:rFonts w:cs="Arabic Transparent"/>
          <w:sz w:val="28"/>
          <w:szCs w:val="28"/>
          <w:rtl/>
        </w:rPr>
        <w:t xml:space="preserve">: </w:t>
      </w:r>
      <w:r w:rsidRPr="008F075C">
        <w:rPr>
          <w:rFonts w:ascii="Times New Roman" w:hAnsi="Times New Roman" w:cs="Times New Roman"/>
          <w:sz w:val="28"/>
          <w:szCs w:val="28"/>
          <w:rtl/>
        </w:rPr>
        <w:t>94</w:t>
      </w:r>
      <w:r w:rsidRPr="00871A05">
        <w:rPr>
          <w:rFonts w:cs="Arabic Transparent"/>
          <w:sz w:val="28"/>
          <w:szCs w:val="28"/>
          <w:rtl/>
        </w:rPr>
        <w:t>]</w:t>
      </w:r>
      <w:r>
        <w:rPr>
          <w:rFonts w:cs="DecoType Naskh"/>
          <w:b/>
          <w:bCs/>
          <w:sz w:val="28"/>
          <w:szCs w:val="28"/>
          <w:rtl/>
        </w:rPr>
        <w:t>.</w:t>
      </w:r>
    </w:p>
    <w:p w:rsidR="00CD740F" w:rsidRPr="009A5E73" w:rsidRDefault="00CD740F" w:rsidP="00D0422A">
      <w:pPr>
        <w:spacing w:line="240" w:lineRule="auto"/>
        <w:ind w:left="5" w:firstLine="397"/>
        <w:jc w:val="both"/>
        <w:rPr>
          <w:rFonts w:cs="Arabic Transparent"/>
          <w:b/>
          <w:bCs/>
          <w:sz w:val="28"/>
          <w:szCs w:val="28"/>
          <w:rtl/>
        </w:rPr>
      </w:pPr>
    </w:p>
    <w:p w:rsidR="00CD740F" w:rsidRPr="00C9456D" w:rsidRDefault="00CD740F" w:rsidP="00D0422A">
      <w:pPr>
        <w:spacing w:line="360" w:lineRule="auto"/>
        <w:ind w:left="5" w:firstLine="397"/>
        <w:jc w:val="both"/>
        <w:rPr>
          <w:rFonts w:cs="Arabic Transparent"/>
          <w:b/>
          <w:bCs/>
          <w:sz w:val="28"/>
          <w:szCs w:val="28"/>
          <w:rtl/>
        </w:rPr>
      </w:pPr>
      <w:r w:rsidRPr="00C9456D">
        <w:rPr>
          <w:rFonts w:cs="Arabic Transparent" w:hint="cs"/>
          <w:b/>
          <w:bCs/>
          <w:sz w:val="28"/>
          <w:szCs w:val="28"/>
          <w:rtl/>
        </w:rPr>
        <w:t>موضع</w:t>
      </w:r>
      <w:r w:rsidRPr="00C9456D">
        <w:rPr>
          <w:rFonts w:cs="Arabic Transparent"/>
          <w:b/>
          <w:bCs/>
          <w:sz w:val="28"/>
          <w:szCs w:val="28"/>
          <w:rtl/>
        </w:rPr>
        <w:t xml:space="preserve"> </w:t>
      </w:r>
      <w:r w:rsidRPr="00C9456D">
        <w:rPr>
          <w:rFonts w:cs="Arabic Transparent" w:hint="cs"/>
          <w:b/>
          <w:bCs/>
          <w:sz w:val="28"/>
          <w:szCs w:val="28"/>
          <w:rtl/>
        </w:rPr>
        <w:t>الاستدراك</w:t>
      </w:r>
      <w:r>
        <w:rPr>
          <w:rFonts w:cs="Arabic Transparent"/>
          <w:b/>
          <w:bCs/>
          <w:sz w:val="28"/>
          <w:szCs w:val="28"/>
          <w:rtl/>
        </w:rPr>
        <w:t xml:space="preserve">: </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sidRPr="003B6814">
        <w:rPr>
          <w:rFonts w:cs="Arabic Transparent" w:hint="cs"/>
          <w:sz w:val="28"/>
          <w:szCs w:val="28"/>
          <w:rtl/>
        </w:rPr>
        <w:t>عطية</w:t>
      </w:r>
      <w:r w:rsidRPr="003B6814">
        <w:rPr>
          <w:rFonts w:cs="Arabic Transparent"/>
          <w:sz w:val="28"/>
          <w:szCs w:val="28"/>
          <w:rtl/>
        </w:rPr>
        <w:t>: "</w:t>
      </w:r>
      <w:r w:rsidRPr="003B6814">
        <w:rPr>
          <w:rFonts w:cs="Arabic Transparent" w:hint="cs"/>
          <w:sz w:val="28"/>
          <w:szCs w:val="28"/>
          <w:rtl/>
        </w:rPr>
        <w:t>و</w:t>
      </w:r>
      <w:r w:rsidRPr="003B6814">
        <w:rPr>
          <w:rFonts w:cs="Traditional Arabic"/>
          <w:sz w:val="28"/>
          <w:szCs w:val="28"/>
          <w:rtl/>
        </w:rPr>
        <w:t>﴿</w:t>
      </w:r>
      <w:r w:rsidRPr="003B6814">
        <w:rPr>
          <w:rFonts w:cs="DecoType Naskh" w:hint="cs"/>
          <w:sz w:val="28"/>
          <w:szCs w:val="28"/>
          <w:rtl/>
        </w:rPr>
        <w:t>بِالْغَيْبِ</w:t>
      </w:r>
      <w:r w:rsidRPr="003B6814">
        <w:rPr>
          <w:rFonts w:cs="Traditional Arabic"/>
          <w:sz w:val="28"/>
          <w:szCs w:val="28"/>
          <w:rtl/>
        </w:rPr>
        <w:t>﴾</w:t>
      </w:r>
      <w:r w:rsidRPr="003B6814">
        <w:rPr>
          <w:rFonts w:cs="Arabic Transparent"/>
          <w:sz w:val="28"/>
          <w:szCs w:val="28"/>
          <w:rtl/>
        </w:rPr>
        <w:t>:</w:t>
      </w:r>
      <w:r w:rsidRPr="00871A05">
        <w:rPr>
          <w:rFonts w:cs="Arabic Transparent"/>
          <w:sz w:val="28"/>
          <w:szCs w:val="28"/>
          <w:rtl/>
        </w:rPr>
        <w:t xml:space="preserve"> </w:t>
      </w:r>
      <w:r w:rsidRPr="00294695">
        <w:rPr>
          <w:rFonts w:ascii="Arial" w:hAnsi="Arial" w:cs="Arabic Transparent"/>
          <w:color w:val="000000"/>
          <w:sz w:val="28"/>
          <w:szCs w:val="28"/>
          <w:rtl/>
        </w:rPr>
        <w:t>قال الطبري</w:t>
      </w:r>
      <w:r>
        <w:rPr>
          <w:rFonts w:ascii="Arial" w:hAnsi="Arial" w:cs="Arabic Transparent"/>
          <w:color w:val="000000"/>
          <w:sz w:val="28"/>
          <w:szCs w:val="28"/>
          <w:rtl/>
        </w:rPr>
        <w:t xml:space="preserve">: </w:t>
      </w:r>
      <w:r w:rsidRPr="00294695">
        <w:rPr>
          <w:rFonts w:ascii="Arial" w:hAnsi="Arial" w:cs="Arabic Transparent"/>
          <w:color w:val="000000"/>
          <w:sz w:val="28"/>
          <w:szCs w:val="28"/>
          <w:rtl/>
        </w:rPr>
        <w:t>معناه في الدنيا حيث لا يرى العبد ربه فهو غائب عنه</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697"/>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294695">
        <w:rPr>
          <w:rFonts w:ascii="Arial" w:hAnsi="Arial" w:cs="Arabic Transparent"/>
          <w:color w:val="000000"/>
          <w:sz w:val="28"/>
          <w:szCs w:val="28"/>
          <w:rtl/>
        </w:rPr>
        <w:t>والظاهر أن المعنى بالغيب من الناس</w:t>
      </w:r>
      <w:r>
        <w:rPr>
          <w:rFonts w:ascii="Arial" w:hAnsi="Arial" w:cs="Arabic Transparent"/>
          <w:color w:val="000000"/>
          <w:sz w:val="28"/>
          <w:szCs w:val="28"/>
          <w:rtl/>
        </w:rPr>
        <w:t xml:space="preserve">، </w:t>
      </w:r>
      <w:r w:rsidRPr="00294695">
        <w:rPr>
          <w:rFonts w:ascii="Arial" w:hAnsi="Arial" w:cs="Arabic Transparent"/>
          <w:color w:val="000000"/>
          <w:sz w:val="28"/>
          <w:szCs w:val="28"/>
          <w:rtl/>
        </w:rPr>
        <w:t>أي في الخلوة فمن خاف الله انتهى عن الصيد من ذات نفسه</w:t>
      </w:r>
      <w:r>
        <w:rPr>
          <w:rFonts w:ascii="Arial" w:hAnsi="Arial" w:cs="Arabic Transparent"/>
          <w:color w:val="000000"/>
          <w:sz w:val="28"/>
          <w:szCs w:val="28"/>
          <w:rtl/>
        </w:rPr>
        <w:t xml:space="preserve">، </w:t>
      </w:r>
      <w:r w:rsidRPr="00294695">
        <w:rPr>
          <w:rFonts w:ascii="Arial" w:hAnsi="Arial" w:cs="Arabic Transparent"/>
          <w:color w:val="000000"/>
          <w:sz w:val="28"/>
          <w:szCs w:val="28"/>
          <w:rtl/>
        </w:rPr>
        <w:t>وقد خفي له لو صاد</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9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رجح</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فقال</w:t>
      </w:r>
      <w:r>
        <w:rPr>
          <w:rFonts w:cs="Arabic Transparent"/>
          <w:sz w:val="28"/>
          <w:szCs w:val="28"/>
          <w:rtl/>
        </w:rPr>
        <w:t>: "</w:t>
      </w:r>
      <w:r>
        <w:rPr>
          <w:rFonts w:cs="Arabic Transparent" w:hint="cs"/>
          <w:sz w:val="28"/>
          <w:szCs w:val="28"/>
          <w:rtl/>
        </w:rPr>
        <w:t>وقول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أظهر</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699"/>
      </w:r>
      <w:r>
        <w:rPr>
          <w:rStyle w:val="FootnoteReference"/>
          <w:rFonts w:cs="Arabic Transparent"/>
          <w:sz w:val="28"/>
          <w:szCs w:val="28"/>
          <w:rtl/>
        </w:rPr>
        <w:t>)</w:t>
      </w:r>
      <w:r>
        <w:rPr>
          <w:rFonts w:cs="Arabic Transparent"/>
          <w:sz w:val="28"/>
          <w:szCs w:val="28"/>
          <w:rtl/>
        </w:rPr>
        <w:t>.</w:t>
      </w:r>
    </w:p>
    <w:p w:rsidR="00CD740F" w:rsidRDefault="00CD740F" w:rsidP="00D0422A">
      <w:pPr>
        <w:keepNext/>
        <w:widowControl w:val="0"/>
        <w:spacing w:line="360" w:lineRule="auto"/>
        <w:ind w:firstLine="397"/>
        <w:jc w:val="both"/>
        <w:rPr>
          <w:rFonts w:cs="Arabic Transparent"/>
          <w:b/>
          <w:bCs/>
          <w:sz w:val="28"/>
          <w:szCs w:val="28"/>
          <w:rtl/>
        </w:rPr>
      </w:pPr>
      <w:r w:rsidRPr="002B69E5">
        <w:rPr>
          <w:rFonts w:cs="Arabic Transparent" w:hint="cs"/>
          <w:b/>
          <w:bCs/>
          <w:sz w:val="28"/>
          <w:szCs w:val="28"/>
          <w:rtl/>
        </w:rPr>
        <w:t>المناقشة</w:t>
      </w:r>
      <w:r w:rsidRPr="002B69E5">
        <w:rPr>
          <w:rFonts w:cs="Arabic Transparent"/>
          <w:b/>
          <w:bCs/>
          <w:sz w:val="28"/>
          <w:szCs w:val="28"/>
          <w:rtl/>
        </w:rPr>
        <w:t xml:space="preserve"> </w:t>
      </w:r>
      <w:r w:rsidRPr="002B69E5">
        <w:rPr>
          <w:rFonts w:cs="Arabic Transparent" w:hint="cs"/>
          <w:b/>
          <w:bCs/>
          <w:sz w:val="28"/>
          <w:szCs w:val="28"/>
          <w:rtl/>
        </w:rPr>
        <w:t>والترجيح</w:t>
      </w:r>
      <w:r>
        <w:rPr>
          <w:rFonts w:cs="Arabic Transparent"/>
          <w:b/>
          <w:bCs/>
          <w:sz w:val="28"/>
          <w:szCs w:val="28"/>
          <w:rtl/>
        </w:rPr>
        <w:t xml:space="preserve">: </w:t>
      </w:r>
    </w:p>
    <w:p w:rsidR="00CD740F" w:rsidRPr="00C17FF5" w:rsidRDefault="00CD740F" w:rsidP="00D0422A">
      <w:pPr>
        <w:spacing w:line="360" w:lineRule="auto"/>
        <w:ind w:firstLine="397"/>
        <w:jc w:val="both"/>
        <w:rPr>
          <w:rFonts w:cs="Arabic Transparent"/>
          <w:b/>
          <w:bCs/>
          <w:sz w:val="28"/>
          <w:szCs w:val="28"/>
        </w:rPr>
      </w:pPr>
      <w:r>
        <w:rPr>
          <w:rFonts w:cs="Arabic Transparent" w:hint="cs"/>
          <w:sz w:val="28"/>
          <w:szCs w:val="28"/>
          <w:rtl/>
        </w:rPr>
        <w:t>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تعارض</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المذكورين؛</w:t>
      </w:r>
      <w:r>
        <w:rPr>
          <w:rFonts w:cs="Arabic Transparent"/>
          <w:sz w:val="28"/>
          <w:szCs w:val="28"/>
          <w:rtl/>
        </w:rPr>
        <w:t xml:space="preserve"> </w:t>
      </w:r>
      <w:r>
        <w:rPr>
          <w:rFonts w:cs="Arabic Transparent" w:hint="cs"/>
          <w:sz w:val="28"/>
          <w:szCs w:val="28"/>
          <w:rtl/>
        </w:rPr>
        <w:t>فالعبد</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يرى</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ويؤمن</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ويخافه</w:t>
      </w:r>
      <w:r>
        <w:rPr>
          <w:rFonts w:cs="Arabic Transparent"/>
          <w:sz w:val="28"/>
          <w:szCs w:val="28"/>
          <w:rtl/>
        </w:rPr>
        <w:t xml:space="preserve"> </w:t>
      </w:r>
      <w:r>
        <w:rPr>
          <w:rFonts w:cs="Arabic Transparent" w:hint="cs"/>
          <w:sz w:val="28"/>
          <w:szCs w:val="28"/>
          <w:rtl/>
        </w:rPr>
        <w:t>ويستشعر</w:t>
      </w:r>
      <w:r>
        <w:rPr>
          <w:rFonts w:cs="Arabic Transparent"/>
          <w:sz w:val="28"/>
          <w:szCs w:val="28"/>
          <w:rtl/>
        </w:rPr>
        <w:t xml:space="preserve"> </w:t>
      </w:r>
      <w:r>
        <w:rPr>
          <w:rFonts w:cs="Arabic Transparent" w:hint="cs"/>
          <w:sz w:val="28"/>
          <w:szCs w:val="28"/>
          <w:rtl/>
        </w:rPr>
        <w:t>مراقبته</w:t>
      </w:r>
      <w:r>
        <w:rPr>
          <w:rFonts w:cs="Arabic Transparent"/>
          <w:sz w:val="28"/>
          <w:szCs w:val="28"/>
          <w:rtl/>
        </w:rPr>
        <w:t xml:space="preserve"> </w:t>
      </w:r>
      <w:r>
        <w:rPr>
          <w:rFonts w:cs="Arabic Transparent" w:hint="cs"/>
          <w:sz w:val="28"/>
          <w:szCs w:val="28"/>
          <w:rtl/>
        </w:rPr>
        <w:t>له،</w:t>
      </w:r>
      <w:r>
        <w:rPr>
          <w:rFonts w:cs="Arabic Transparent"/>
          <w:sz w:val="28"/>
          <w:szCs w:val="28"/>
          <w:rtl/>
        </w:rPr>
        <w:t xml:space="preserve"> </w:t>
      </w:r>
      <w:r>
        <w:rPr>
          <w:rFonts w:cs="Arabic Transparent" w:hint="cs"/>
          <w:sz w:val="28"/>
          <w:szCs w:val="28"/>
          <w:rtl/>
        </w:rPr>
        <w:t>يظهر</w:t>
      </w:r>
      <w:r>
        <w:rPr>
          <w:rFonts w:cs="Arabic Transparent"/>
          <w:sz w:val="28"/>
          <w:szCs w:val="28"/>
          <w:rtl/>
        </w:rPr>
        <w:t xml:space="preserve"> </w:t>
      </w:r>
      <w:r>
        <w:rPr>
          <w:rFonts w:cs="Arabic Transparent" w:hint="cs"/>
          <w:sz w:val="28"/>
          <w:szCs w:val="28"/>
          <w:rtl/>
        </w:rPr>
        <w:t>إيمانه</w:t>
      </w:r>
      <w:r>
        <w:rPr>
          <w:rFonts w:cs="Arabic Transparent"/>
          <w:sz w:val="28"/>
          <w:szCs w:val="28"/>
          <w:rtl/>
        </w:rPr>
        <w:t xml:space="preserve"> </w:t>
      </w:r>
      <w:r>
        <w:rPr>
          <w:rFonts w:cs="Arabic Transparent" w:hint="cs"/>
          <w:sz w:val="28"/>
          <w:szCs w:val="28"/>
          <w:rtl/>
        </w:rPr>
        <w:t>وخشيته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إذا</w:t>
      </w:r>
      <w:r>
        <w:rPr>
          <w:rFonts w:cs="Arabic Transparent"/>
          <w:sz w:val="28"/>
          <w:szCs w:val="28"/>
          <w:rtl/>
        </w:rPr>
        <w:t xml:space="preserve"> </w:t>
      </w:r>
      <w:r>
        <w:rPr>
          <w:rFonts w:cs="Arabic Transparent" w:hint="cs"/>
          <w:sz w:val="28"/>
          <w:szCs w:val="28"/>
          <w:rtl/>
        </w:rPr>
        <w:t>غاب</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أعين</w:t>
      </w:r>
      <w:r>
        <w:rPr>
          <w:rFonts w:cs="Arabic Transparent"/>
          <w:sz w:val="28"/>
          <w:szCs w:val="28"/>
          <w:rtl/>
        </w:rPr>
        <w:t xml:space="preserve"> </w:t>
      </w:r>
      <w:r>
        <w:rPr>
          <w:rFonts w:cs="Arabic Transparent" w:hint="cs"/>
          <w:sz w:val="28"/>
          <w:szCs w:val="28"/>
          <w:rtl/>
        </w:rPr>
        <w:t>الناس</w:t>
      </w:r>
      <w:r>
        <w:rPr>
          <w:rFonts w:cs="Arabic Transparent"/>
          <w:sz w:val="28"/>
          <w:szCs w:val="28"/>
          <w:rtl/>
        </w:rPr>
        <w:t xml:space="preserve"> </w:t>
      </w:r>
      <w:r>
        <w:rPr>
          <w:rFonts w:cs="Arabic Transparent" w:hint="cs"/>
          <w:sz w:val="28"/>
          <w:szCs w:val="28"/>
          <w:rtl/>
        </w:rPr>
        <w:t>وخلا</w:t>
      </w:r>
      <w:r>
        <w:rPr>
          <w:rFonts w:cs="Arabic Transparent"/>
          <w:sz w:val="28"/>
          <w:szCs w:val="28"/>
          <w:rtl/>
        </w:rPr>
        <w:t xml:space="preserve"> </w:t>
      </w:r>
      <w:r>
        <w:rPr>
          <w:rFonts w:cs="Arabic Transparent" w:hint="cs"/>
          <w:sz w:val="28"/>
          <w:szCs w:val="28"/>
          <w:rtl/>
        </w:rPr>
        <w:t>بنفسه،</w:t>
      </w:r>
      <w:r>
        <w:rPr>
          <w:rFonts w:cs="Arabic Transparent"/>
          <w:sz w:val="28"/>
          <w:szCs w:val="28"/>
          <w:rtl/>
        </w:rPr>
        <w:t xml:space="preserve"> </w:t>
      </w:r>
      <w:r>
        <w:rPr>
          <w:rFonts w:cs="Arabic Transparent" w:hint="cs"/>
          <w:sz w:val="28"/>
          <w:szCs w:val="28"/>
          <w:rtl/>
        </w:rPr>
        <w:t>وهذا</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قصده</w:t>
      </w:r>
      <w:r>
        <w:rPr>
          <w:rFonts w:cs="Arabic Transparent"/>
          <w:sz w:val="28"/>
          <w:szCs w:val="28"/>
          <w:rtl/>
        </w:rPr>
        <w:t xml:space="preserve"> </w:t>
      </w:r>
      <w:r>
        <w:rPr>
          <w:rFonts w:cs="Arabic Transparent" w:hint="cs"/>
          <w:sz w:val="28"/>
          <w:szCs w:val="28"/>
          <w:rtl/>
        </w:rPr>
        <w:t>بان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فالخوف</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بالغيب</w:t>
      </w:r>
      <w:r>
        <w:rPr>
          <w:rFonts w:cs="Arabic Transparent"/>
          <w:sz w:val="28"/>
          <w:szCs w:val="28"/>
          <w:rtl/>
        </w:rPr>
        <w:t xml:space="preserve"> </w:t>
      </w:r>
      <w:r>
        <w:rPr>
          <w:rFonts w:cs="Arabic Transparent" w:hint="cs"/>
          <w:sz w:val="28"/>
          <w:szCs w:val="28"/>
          <w:rtl/>
        </w:rPr>
        <w:t>يقصد</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الأمران</w:t>
      </w:r>
      <w:r>
        <w:rPr>
          <w:rFonts w:cs="Arabic Transparent"/>
          <w:sz w:val="28"/>
          <w:szCs w:val="28"/>
          <w:rtl/>
        </w:rPr>
        <w:t xml:space="preserve"> </w:t>
      </w:r>
      <w:r>
        <w:rPr>
          <w:rFonts w:cs="Arabic Transparent" w:hint="cs"/>
          <w:sz w:val="28"/>
          <w:szCs w:val="28"/>
          <w:rtl/>
        </w:rPr>
        <w:t>معاَ،</w:t>
      </w:r>
      <w:r>
        <w:rPr>
          <w:rFonts w:cs="Arabic Transparent"/>
          <w:sz w:val="28"/>
          <w:szCs w:val="28"/>
          <w:rtl/>
        </w:rPr>
        <w:t xml:space="preserve"> </w:t>
      </w:r>
      <w:r>
        <w:rPr>
          <w:rFonts w:cs="Arabic Transparent" w:hint="cs"/>
          <w:sz w:val="28"/>
          <w:szCs w:val="28"/>
          <w:rtl/>
        </w:rPr>
        <w:t>لذلك</w:t>
      </w:r>
      <w:r>
        <w:rPr>
          <w:rFonts w:cs="Arabic Transparent"/>
          <w:sz w:val="28"/>
          <w:szCs w:val="28"/>
          <w:rtl/>
        </w:rPr>
        <w:t xml:space="preserve"> </w:t>
      </w:r>
      <w:r>
        <w:rPr>
          <w:rFonts w:cs="Arabic Transparent" w:hint="cs"/>
          <w:sz w:val="28"/>
          <w:szCs w:val="28"/>
          <w:rtl/>
        </w:rPr>
        <w:t>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داعي</w:t>
      </w:r>
      <w:r>
        <w:rPr>
          <w:rFonts w:cs="Arabic Transparent"/>
          <w:sz w:val="28"/>
          <w:szCs w:val="28"/>
          <w:rtl/>
        </w:rPr>
        <w:t xml:space="preserve"> </w:t>
      </w:r>
      <w:r>
        <w:rPr>
          <w:rFonts w:cs="Arabic Transparent" w:hint="cs"/>
          <w:sz w:val="28"/>
          <w:szCs w:val="28"/>
          <w:rtl/>
        </w:rPr>
        <w:t>لاستدراك</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داعي</w:t>
      </w:r>
      <w:r>
        <w:rPr>
          <w:rFonts w:cs="Arabic Transparent"/>
          <w:sz w:val="28"/>
          <w:szCs w:val="28"/>
          <w:rtl/>
        </w:rPr>
        <w:t xml:space="preserve"> </w:t>
      </w:r>
      <w:r>
        <w:rPr>
          <w:rFonts w:cs="Arabic Transparent" w:hint="cs"/>
          <w:sz w:val="28"/>
          <w:szCs w:val="28"/>
          <w:rtl/>
        </w:rPr>
        <w:t>لاستدراك</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رحمهم</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جميعاً،</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6C5C9F" w:rsidRDefault="00CD740F" w:rsidP="00D0422A">
      <w:pPr>
        <w:jc w:val="center"/>
        <w:rPr>
          <w:rFonts w:cs="Arabic Transparent"/>
          <w:b/>
          <w:bCs/>
          <w:sz w:val="32"/>
          <w:szCs w:val="32"/>
          <w:rtl/>
        </w:rPr>
      </w:pPr>
      <w:r>
        <w:rPr>
          <w:rFonts w:cs="Arabic Transparent"/>
          <w:b/>
          <w:bCs/>
          <w:sz w:val="32"/>
          <w:szCs w:val="32"/>
          <w:rtl/>
        </w:rPr>
        <w:br w:type="page"/>
      </w:r>
      <w:r w:rsidRPr="006C5C9F">
        <w:rPr>
          <w:rFonts w:cs="Arabic Transparent" w:hint="cs"/>
          <w:b/>
          <w:bCs/>
          <w:sz w:val="32"/>
          <w:szCs w:val="32"/>
          <w:rtl/>
        </w:rPr>
        <w:t>المبحث</w:t>
      </w:r>
      <w:r w:rsidRPr="006C5C9F">
        <w:rPr>
          <w:rFonts w:cs="Arabic Transparent"/>
          <w:b/>
          <w:bCs/>
          <w:sz w:val="32"/>
          <w:szCs w:val="32"/>
          <w:rtl/>
        </w:rPr>
        <w:t xml:space="preserve"> </w:t>
      </w:r>
      <w:r w:rsidRPr="006C5C9F">
        <w:rPr>
          <w:rFonts w:cs="Arabic Transparent" w:hint="cs"/>
          <w:b/>
          <w:bCs/>
          <w:sz w:val="32"/>
          <w:szCs w:val="32"/>
          <w:rtl/>
        </w:rPr>
        <w:t>الرابع</w:t>
      </w:r>
    </w:p>
    <w:p w:rsidR="00CD740F" w:rsidRDefault="00CD740F" w:rsidP="00D0422A">
      <w:pPr>
        <w:spacing w:line="240" w:lineRule="auto"/>
        <w:jc w:val="center"/>
        <w:rPr>
          <w:rFonts w:cs="Arabic Transparent"/>
          <w:b/>
          <w:bCs/>
          <w:sz w:val="32"/>
          <w:szCs w:val="32"/>
          <w:rtl/>
        </w:rPr>
      </w:pPr>
      <w:r w:rsidRPr="006C5C9F">
        <w:rPr>
          <w:rFonts w:cs="Arabic Transparent" w:hint="cs"/>
          <w:b/>
          <w:bCs/>
          <w:sz w:val="32"/>
          <w:szCs w:val="32"/>
          <w:rtl/>
        </w:rPr>
        <w:t>الاستدراك</w:t>
      </w:r>
      <w:r w:rsidRPr="006C5C9F">
        <w:rPr>
          <w:rFonts w:cs="Arabic Transparent"/>
          <w:b/>
          <w:bCs/>
          <w:sz w:val="32"/>
          <w:szCs w:val="32"/>
          <w:rtl/>
        </w:rPr>
        <w:t xml:space="preserve"> </w:t>
      </w:r>
      <w:r w:rsidRPr="006C5C9F">
        <w:rPr>
          <w:rFonts w:cs="Arabic Transparent" w:hint="cs"/>
          <w:b/>
          <w:bCs/>
          <w:sz w:val="32"/>
          <w:szCs w:val="32"/>
          <w:rtl/>
        </w:rPr>
        <w:t>في</w:t>
      </w:r>
      <w:r w:rsidRPr="006C5C9F">
        <w:rPr>
          <w:rFonts w:cs="Arabic Transparent"/>
          <w:b/>
          <w:bCs/>
          <w:sz w:val="32"/>
          <w:szCs w:val="32"/>
          <w:rtl/>
        </w:rPr>
        <w:t xml:space="preserve"> </w:t>
      </w:r>
      <w:r w:rsidRPr="006C5C9F">
        <w:rPr>
          <w:rFonts w:cs="Arabic Transparent" w:hint="cs"/>
          <w:b/>
          <w:bCs/>
          <w:sz w:val="32"/>
          <w:szCs w:val="32"/>
          <w:rtl/>
        </w:rPr>
        <w:t>تفسير</w:t>
      </w:r>
      <w:r w:rsidRPr="006C5C9F">
        <w:rPr>
          <w:rFonts w:cs="Arabic Transparent"/>
          <w:b/>
          <w:bCs/>
          <w:sz w:val="32"/>
          <w:szCs w:val="32"/>
          <w:rtl/>
        </w:rPr>
        <w:t xml:space="preserve"> </w:t>
      </w:r>
      <w:r w:rsidRPr="006C5C9F">
        <w:rPr>
          <w:rFonts w:cs="Arabic Transparent" w:hint="cs"/>
          <w:b/>
          <w:bCs/>
          <w:sz w:val="32"/>
          <w:szCs w:val="32"/>
          <w:rtl/>
        </w:rPr>
        <w:t>قوله</w:t>
      </w:r>
      <w:r w:rsidRPr="006C5C9F">
        <w:rPr>
          <w:rFonts w:cs="Arabic Transparent"/>
          <w:b/>
          <w:bCs/>
          <w:sz w:val="32"/>
          <w:szCs w:val="32"/>
          <w:rtl/>
        </w:rPr>
        <w:t xml:space="preserve"> </w:t>
      </w:r>
      <w:r w:rsidRPr="006C5C9F">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6C5C9F">
        <w:rPr>
          <w:rFonts w:cs="DecoType Naskh" w:hint="cs"/>
          <w:b/>
          <w:bCs/>
          <w:sz w:val="32"/>
          <w:szCs w:val="32"/>
          <w:rtl/>
        </w:rPr>
        <w:t>وَالْمَلآئِكَةُ</w:t>
      </w:r>
      <w:r w:rsidRPr="006C5C9F">
        <w:rPr>
          <w:rFonts w:cs="DecoType Naskh"/>
          <w:b/>
          <w:bCs/>
          <w:sz w:val="32"/>
          <w:szCs w:val="32"/>
          <w:rtl/>
        </w:rPr>
        <w:t xml:space="preserve"> </w:t>
      </w:r>
      <w:r w:rsidRPr="006C5C9F">
        <w:rPr>
          <w:rFonts w:cs="DecoType Naskh" w:hint="cs"/>
          <w:b/>
          <w:bCs/>
          <w:sz w:val="32"/>
          <w:szCs w:val="32"/>
          <w:rtl/>
        </w:rPr>
        <w:t>بَاسِطُواْ</w:t>
      </w:r>
      <w:r w:rsidRPr="006C5C9F">
        <w:rPr>
          <w:rFonts w:cs="DecoType Naskh"/>
          <w:b/>
          <w:bCs/>
          <w:sz w:val="32"/>
          <w:szCs w:val="32"/>
          <w:rtl/>
        </w:rPr>
        <w:t xml:space="preserve"> </w:t>
      </w:r>
      <w:r w:rsidRPr="006C5C9F">
        <w:rPr>
          <w:rFonts w:cs="DecoType Naskh" w:hint="cs"/>
          <w:b/>
          <w:bCs/>
          <w:sz w:val="32"/>
          <w:szCs w:val="32"/>
          <w:rtl/>
        </w:rPr>
        <w:t>أَيْدِيهِمْ</w:t>
      </w:r>
      <w:r w:rsidRPr="006C5C9F">
        <w:rPr>
          <w:rFonts w:cs="DecoType Naskh"/>
          <w:b/>
          <w:bCs/>
          <w:sz w:val="32"/>
          <w:szCs w:val="32"/>
          <w:rtl/>
        </w:rPr>
        <w:t xml:space="preserve"> </w:t>
      </w:r>
      <w:r w:rsidRPr="006C5C9F">
        <w:rPr>
          <w:rFonts w:cs="DecoType Naskh" w:hint="cs"/>
          <w:b/>
          <w:bCs/>
          <w:sz w:val="32"/>
          <w:szCs w:val="32"/>
          <w:rtl/>
        </w:rPr>
        <w:t>أَخْرِجُواْ</w:t>
      </w:r>
      <w:r w:rsidRPr="006C5C9F">
        <w:rPr>
          <w:rFonts w:cs="DecoType Naskh"/>
          <w:b/>
          <w:bCs/>
          <w:sz w:val="32"/>
          <w:szCs w:val="32"/>
          <w:rtl/>
        </w:rPr>
        <w:t xml:space="preserve"> </w:t>
      </w:r>
      <w:r w:rsidRPr="006C5C9F">
        <w:rPr>
          <w:rFonts w:cs="DecoType Naskh" w:hint="cs"/>
          <w:b/>
          <w:bCs/>
          <w:sz w:val="32"/>
          <w:szCs w:val="32"/>
          <w:rtl/>
        </w:rPr>
        <w:t>أَنفُسَكُمُ</w:t>
      </w:r>
      <w:r w:rsidRPr="000823D2">
        <w:rPr>
          <w:rFonts w:cs="Traditional Arabic"/>
          <w:b/>
          <w:bCs/>
          <w:sz w:val="28"/>
          <w:szCs w:val="28"/>
          <w:rtl/>
        </w:rPr>
        <w:t>﴾</w:t>
      </w:r>
    </w:p>
    <w:p w:rsidR="00CD740F" w:rsidRPr="006C5C9F" w:rsidRDefault="00CD740F" w:rsidP="00D0422A">
      <w:pPr>
        <w:spacing w:line="240" w:lineRule="auto"/>
        <w:ind w:firstLine="397"/>
        <w:jc w:val="both"/>
        <w:rPr>
          <w:rFonts w:cs="Arabic Transparent"/>
          <w:b/>
          <w:bCs/>
          <w:sz w:val="32"/>
          <w:szCs w:val="32"/>
          <w:rtl/>
        </w:rPr>
      </w:pPr>
    </w:p>
    <w:p w:rsidR="00CD740F" w:rsidRPr="004316E5"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4316E5">
        <w:rPr>
          <w:rFonts w:cs="DecoType Naskh" w:hint="cs"/>
          <w:b/>
          <w:bCs/>
          <w:sz w:val="28"/>
          <w:szCs w:val="28"/>
          <w:rtl/>
        </w:rPr>
        <w:t>وَمَنْ</w:t>
      </w:r>
      <w:r w:rsidRPr="004316E5">
        <w:rPr>
          <w:rFonts w:cs="DecoType Naskh"/>
          <w:b/>
          <w:bCs/>
          <w:sz w:val="28"/>
          <w:szCs w:val="28"/>
          <w:rtl/>
        </w:rPr>
        <w:t xml:space="preserve"> </w:t>
      </w:r>
      <w:r w:rsidRPr="004316E5">
        <w:rPr>
          <w:rFonts w:cs="DecoType Naskh" w:hint="cs"/>
          <w:b/>
          <w:bCs/>
          <w:sz w:val="28"/>
          <w:szCs w:val="28"/>
          <w:rtl/>
        </w:rPr>
        <w:t>أَظْلَمُ</w:t>
      </w:r>
      <w:r w:rsidRPr="004316E5">
        <w:rPr>
          <w:rFonts w:cs="DecoType Naskh"/>
          <w:b/>
          <w:bCs/>
          <w:sz w:val="28"/>
          <w:szCs w:val="28"/>
          <w:rtl/>
        </w:rPr>
        <w:t xml:space="preserve"> </w:t>
      </w:r>
      <w:r w:rsidRPr="004316E5">
        <w:rPr>
          <w:rFonts w:cs="DecoType Naskh" w:hint="cs"/>
          <w:b/>
          <w:bCs/>
          <w:sz w:val="28"/>
          <w:szCs w:val="28"/>
          <w:rtl/>
        </w:rPr>
        <w:t>مِمَّنِ</w:t>
      </w:r>
      <w:r w:rsidRPr="004316E5">
        <w:rPr>
          <w:rFonts w:cs="DecoType Naskh"/>
          <w:b/>
          <w:bCs/>
          <w:sz w:val="28"/>
          <w:szCs w:val="28"/>
          <w:rtl/>
        </w:rPr>
        <w:t xml:space="preserve"> </w:t>
      </w:r>
      <w:r w:rsidRPr="004316E5">
        <w:rPr>
          <w:rFonts w:cs="DecoType Naskh" w:hint="cs"/>
          <w:b/>
          <w:bCs/>
          <w:sz w:val="28"/>
          <w:szCs w:val="28"/>
          <w:rtl/>
        </w:rPr>
        <w:t>افْتَرَى</w:t>
      </w:r>
      <w:r w:rsidRPr="004316E5">
        <w:rPr>
          <w:rFonts w:cs="DecoType Naskh"/>
          <w:b/>
          <w:bCs/>
          <w:sz w:val="28"/>
          <w:szCs w:val="28"/>
          <w:rtl/>
        </w:rPr>
        <w:t xml:space="preserve"> </w:t>
      </w:r>
      <w:r w:rsidRPr="004316E5">
        <w:rPr>
          <w:rFonts w:cs="DecoType Naskh" w:hint="cs"/>
          <w:b/>
          <w:bCs/>
          <w:sz w:val="28"/>
          <w:szCs w:val="28"/>
          <w:rtl/>
        </w:rPr>
        <w:t>عَلَى</w:t>
      </w:r>
      <w:r w:rsidRPr="004316E5">
        <w:rPr>
          <w:rFonts w:cs="DecoType Naskh"/>
          <w:b/>
          <w:bCs/>
          <w:sz w:val="28"/>
          <w:szCs w:val="28"/>
          <w:rtl/>
        </w:rPr>
        <w:t xml:space="preserve"> </w:t>
      </w:r>
      <w:r w:rsidRPr="004316E5">
        <w:rPr>
          <w:rFonts w:cs="DecoType Naskh" w:hint="cs"/>
          <w:b/>
          <w:bCs/>
          <w:sz w:val="28"/>
          <w:szCs w:val="28"/>
          <w:rtl/>
        </w:rPr>
        <w:t>اللّهِ</w:t>
      </w:r>
      <w:r w:rsidRPr="004316E5">
        <w:rPr>
          <w:rFonts w:cs="DecoType Naskh"/>
          <w:b/>
          <w:bCs/>
          <w:sz w:val="28"/>
          <w:szCs w:val="28"/>
          <w:rtl/>
        </w:rPr>
        <w:t xml:space="preserve"> </w:t>
      </w:r>
      <w:r w:rsidRPr="004316E5">
        <w:rPr>
          <w:rFonts w:cs="DecoType Naskh" w:hint="cs"/>
          <w:b/>
          <w:bCs/>
          <w:sz w:val="28"/>
          <w:szCs w:val="28"/>
          <w:rtl/>
        </w:rPr>
        <w:t>كَذِبًا</w:t>
      </w:r>
      <w:r w:rsidRPr="004316E5">
        <w:rPr>
          <w:rFonts w:cs="DecoType Naskh"/>
          <w:b/>
          <w:bCs/>
          <w:sz w:val="28"/>
          <w:szCs w:val="28"/>
          <w:rtl/>
        </w:rPr>
        <w:t xml:space="preserve"> </w:t>
      </w:r>
      <w:r w:rsidRPr="004316E5">
        <w:rPr>
          <w:rFonts w:cs="DecoType Naskh" w:hint="cs"/>
          <w:b/>
          <w:bCs/>
          <w:sz w:val="28"/>
          <w:szCs w:val="28"/>
          <w:rtl/>
        </w:rPr>
        <w:t>أَوْ</w:t>
      </w:r>
      <w:r w:rsidRPr="004316E5">
        <w:rPr>
          <w:rFonts w:cs="DecoType Naskh"/>
          <w:b/>
          <w:bCs/>
          <w:sz w:val="28"/>
          <w:szCs w:val="28"/>
          <w:rtl/>
        </w:rPr>
        <w:t xml:space="preserve"> </w:t>
      </w:r>
      <w:r w:rsidRPr="004316E5">
        <w:rPr>
          <w:rFonts w:cs="DecoType Naskh" w:hint="cs"/>
          <w:b/>
          <w:bCs/>
          <w:sz w:val="28"/>
          <w:szCs w:val="28"/>
          <w:rtl/>
        </w:rPr>
        <w:t>قَالَ</w:t>
      </w:r>
      <w:r w:rsidRPr="004316E5">
        <w:rPr>
          <w:rFonts w:cs="DecoType Naskh"/>
          <w:b/>
          <w:bCs/>
          <w:sz w:val="28"/>
          <w:szCs w:val="28"/>
          <w:rtl/>
        </w:rPr>
        <w:t xml:space="preserve"> </w:t>
      </w:r>
      <w:r w:rsidRPr="004316E5">
        <w:rPr>
          <w:rFonts w:cs="DecoType Naskh" w:hint="cs"/>
          <w:b/>
          <w:bCs/>
          <w:sz w:val="28"/>
          <w:szCs w:val="28"/>
          <w:rtl/>
        </w:rPr>
        <w:t>أُوْحِيَ</w:t>
      </w:r>
      <w:r w:rsidRPr="004316E5">
        <w:rPr>
          <w:rFonts w:cs="DecoType Naskh"/>
          <w:b/>
          <w:bCs/>
          <w:sz w:val="28"/>
          <w:szCs w:val="28"/>
          <w:rtl/>
        </w:rPr>
        <w:t xml:space="preserve"> </w:t>
      </w:r>
      <w:r w:rsidRPr="004316E5">
        <w:rPr>
          <w:rFonts w:cs="DecoType Naskh" w:hint="cs"/>
          <w:b/>
          <w:bCs/>
          <w:sz w:val="28"/>
          <w:szCs w:val="28"/>
          <w:rtl/>
        </w:rPr>
        <w:t>إِلَيَّ</w:t>
      </w:r>
      <w:r w:rsidRPr="004316E5">
        <w:rPr>
          <w:rFonts w:cs="DecoType Naskh"/>
          <w:b/>
          <w:bCs/>
          <w:sz w:val="28"/>
          <w:szCs w:val="28"/>
          <w:rtl/>
        </w:rPr>
        <w:t xml:space="preserve"> </w:t>
      </w:r>
      <w:r w:rsidRPr="004316E5">
        <w:rPr>
          <w:rFonts w:cs="DecoType Naskh" w:hint="cs"/>
          <w:b/>
          <w:bCs/>
          <w:sz w:val="28"/>
          <w:szCs w:val="28"/>
          <w:rtl/>
        </w:rPr>
        <w:t>وَلَمْ</w:t>
      </w:r>
      <w:r w:rsidRPr="004316E5">
        <w:rPr>
          <w:rFonts w:cs="DecoType Naskh"/>
          <w:b/>
          <w:bCs/>
          <w:sz w:val="28"/>
          <w:szCs w:val="28"/>
          <w:rtl/>
        </w:rPr>
        <w:t xml:space="preserve"> </w:t>
      </w:r>
      <w:r w:rsidRPr="004316E5">
        <w:rPr>
          <w:rFonts w:cs="DecoType Naskh" w:hint="cs"/>
          <w:b/>
          <w:bCs/>
          <w:sz w:val="28"/>
          <w:szCs w:val="28"/>
          <w:rtl/>
        </w:rPr>
        <w:t>يُوحَ</w:t>
      </w:r>
      <w:r w:rsidRPr="004316E5">
        <w:rPr>
          <w:rFonts w:cs="DecoType Naskh"/>
          <w:b/>
          <w:bCs/>
          <w:sz w:val="28"/>
          <w:szCs w:val="28"/>
          <w:rtl/>
        </w:rPr>
        <w:t xml:space="preserve"> </w:t>
      </w:r>
      <w:r w:rsidRPr="004316E5">
        <w:rPr>
          <w:rFonts w:cs="DecoType Naskh" w:hint="cs"/>
          <w:b/>
          <w:bCs/>
          <w:sz w:val="28"/>
          <w:szCs w:val="28"/>
          <w:rtl/>
        </w:rPr>
        <w:t>إِلَيْهِ</w:t>
      </w:r>
      <w:r w:rsidRPr="004316E5">
        <w:rPr>
          <w:rFonts w:cs="DecoType Naskh"/>
          <w:b/>
          <w:bCs/>
          <w:sz w:val="28"/>
          <w:szCs w:val="28"/>
          <w:rtl/>
        </w:rPr>
        <w:t xml:space="preserve"> </w:t>
      </w:r>
      <w:r w:rsidRPr="004316E5">
        <w:rPr>
          <w:rFonts w:cs="DecoType Naskh" w:hint="cs"/>
          <w:b/>
          <w:bCs/>
          <w:sz w:val="28"/>
          <w:szCs w:val="28"/>
          <w:rtl/>
        </w:rPr>
        <w:t>شَيْءٌ</w:t>
      </w:r>
      <w:r w:rsidRPr="004316E5">
        <w:rPr>
          <w:rFonts w:cs="DecoType Naskh"/>
          <w:b/>
          <w:bCs/>
          <w:sz w:val="28"/>
          <w:szCs w:val="28"/>
          <w:rtl/>
        </w:rPr>
        <w:t xml:space="preserve"> </w:t>
      </w:r>
      <w:r w:rsidRPr="004316E5">
        <w:rPr>
          <w:rFonts w:cs="DecoType Naskh" w:hint="cs"/>
          <w:b/>
          <w:bCs/>
          <w:sz w:val="28"/>
          <w:szCs w:val="28"/>
          <w:rtl/>
        </w:rPr>
        <w:t>وَمَن</w:t>
      </w:r>
      <w:r w:rsidRPr="004316E5">
        <w:rPr>
          <w:rFonts w:cs="DecoType Naskh"/>
          <w:b/>
          <w:bCs/>
          <w:sz w:val="28"/>
          <w:szCs w:val="28"/>
          <w:rtl/>
        </w:rPr>
        <w:t xml:space="preserve"> </w:t>
      </w:r>
      <w:r w:rsidRPr="004316E5">
        <w:rPr>
          <w:rFonts w:cs="DecoType Naskh" w:hint="cs"/>
          <w:b/>
          <w:bCs/>
          <w:sz w:val="28"/>
          <w:szCs w:val="28"/>
          <w:rtl/>
        </w:rPr>
        <w:t>قَالَ</w:t>
      </w:r>
      <w:r w:rsidRPr="004316E5">
        <w:rPr>
          <w:rFonts w:cs="DecoType Naskh"/>
          <w:b/>
          <w:bCs/>
          <w:sz w:val="28"/>
          <w:szCs w:val="28"/>
          <w:rtl/>
        </w:rPr>
        <w:t xml:space="preserve"> </w:t>
      </w:r>
      <w:r w:rsidRPr="004316E5">
        <w:rPr>
          <w:rFonts w:cs="DecoType Naskh" w:hint="cs"/>
          <w:b/>
          <w:bCs/>
          <w:sz w:val="28"/>
          <w:szCs w:val="28"/>
          <w:rtl/>
        </w:rPr>
        <w:t>سَأُنزِلُ</w:t>
      </w:r>
      <w:r w:rsidRPr="004316E5">
        <w:rPr>
          <w:rFonts w:cs="DecoType Naskh"/>
          <w:b/>
          <w:bCs/>
          <w:sz w:val="28"/>
          <w:szCs w:val="28"/>
          <w:rtl/>
        </w:rPr>
        <w:t xml:space="preserve"> </w:t>
      </w:r>
      <w:r w:rsidRPr="004316E5">
        <w:rPr>
          <w:rFonts w:cs="DecoType Naskh" w:hint="cs"/>
          <w:b/>
          <w:bCs/>
          <w:sz w:val="28"/>
          <w:szCs w:val="28"/>
          <w:rtl/>
        </w:rPr>
        <w:t>مِثْلَ</w:t>
      </w:r>
      <w:r w:rsidRPr="004316E5">
        <w:rPr>
          <w:rFonts w:cs="DecoType Naskh"/>
          <w:b/>
          <w:bCs/>
          <w:sz w:val="28"/>
          <w:szCs w:val="28"/>
          <w:rtl/>
        </w:rPr>
        <w:t xml:space="preserve"> </w:t>
      </w:r>
      <w:r w:rsidRPr="004316E5">
        <w:rPr>
          <w:rFonts w:cs="DecoType Naskh" w:hint="cs"/>
          <w:b/>
          <w:bCs/>
          <w:sz w:val="28"/>
          <w:szCs w:val="28"/>
          <w:rtl/>
        </w:rPr>
        <w:t>مَا</w:t>
      </w:r>
      <w:r w:rsidRPr="004316E5">
        <w:rPr>
          <w:rFonts w:cs="DecoType Naskh"/>
          <w:b/>
          <w:bCs/>
          <w:sz w:val="28"/>
          <w:szCs w:val="28"/>
          <w:rtl/>
        </w:rPr>
        <w:t xml:space="preserve"> </w:t>
      </w:r>
      <w:r w:rsidRPr="004316E5">
        <w:rPr>
          <w:rFonts w:cs="DecoType Naskh" w:hint="cs"/>
          <w:b/>
          <w:bCs/>
          <w:sz w:val="28"/>
          <w:szCs w:val="28"/>
          <w:rtl/>
        </w:rPr>
        <w:t>أَنَزلَ</w:t>
      </w:r>
      <w:r w:rsidRPr="004316E5">
        <w:rPr>
          <w:rFonts w:cs="DecoType Naskh"/>
          <w:b/>
          <w:bCs/>
          <w:sz w:val="28"/>
          <w:szCs w:val="28"/>
          <w:rtl/>
        </w:rPr>
        <w:t xml:space="preserve"> </w:t>
      </w:r>
      <w:r w:rsidRPr="004316E5">
        <w:rPr>
          <w:rFonts w:cs="DecoType Naskh" w:hint="cs"/>
          <w:b/>
          <w:bCs/>
          <w:sz w:val="28"/>
          <w:szCs w:val="28"/>
          <w:rtl/>
        </w:rPr>
        <w:t>اللّهُ</w:t>
      </w:r>
      <w:r w:rsidRPr="004316E5">
        <w:rPr>
          <w:rFonts w:cs="DecoType Naskh"/>
          <w:b/>
          <w:bCs/>
          <w:sz w:val="28"/>
          <w:szCs w:val="28"/>
          <w:rtl/>
        </w:rPr>
        <w:t xml:space="preserve"> </w:t>
      </w:r>
      <w:r w:rsidRPr="004316E5">
        <w:rPr>
          <w:rFonts w:cs="DecoType Naskh" w:hint="cs"/>
          <w:b/>
          <w:bCs/>
          <w:sz w:val="28"/>
          <w:szCs w:val="28"/>
          <w:rtl/>
        </w:rPr>
        <w:t>وَلَوْ</w:t>
      </w:r>
      <w:r w:rsidRPr="004316E5">
        <w:rPr>
          <w:rFonts w:cs="DecoType Naskh"/>
          <w:b/>
          <w:bCs/>
          <w:sz w:val="28"/>
          <w:szCs w:val="28"/>
          <w:rtl/>
        </w:rPr>
        <w:t xml:space="preserve"> </w:t>
      </w:r>
      <w:r w:rsidRPr="004316E5">
        <w:rPr>
          <w:rFonts w:cs="DecoType Naskh" w:hint="cs"/>
          <w:b/>
          <w:bCs/>
          <w:sz w:val="28"/>
          <w:szCs w:val="28"/>
          <w:rtl/>
        </w:rPr>
        <w:t>تَرَى</w:t>
      </w:r>
      <w:r w:rsidRPr="004316E5">
        <w:rPr>
          <w:rFonts w:cs="DecoType Naskh"/>
          <w:b/>
          <w:bCs/>
          <w:sz w:val="28"/>
          <w:szCs w:val="28"/>
          <w:rtl/>
        </w:rPr>
        <w:t xml:space="preserve"> </w:t>
      </w:r>
      <w:r w:rsidRPr="004316E5">
        <w:rPr>
          <w:rFonts w:cs="DecoType Naskh" w:hint="cs"/>
          <w:b/>
          <w:bCs/>
          <w:sz w:val="28"/>
          <w:szCs w:val="28"/>
          <w:rtl/>
        </w:rPr>
        <w:t>إِذِ</w:t>
      </w:r>
      <w:r w:rsidRPr="004316E5">
        <w:rPr>
          <w:rFonts w:cs="DecoType Naskh"/>
          <w:b/>
          <w:bCs/>
          <w:sz w:val="28"/>
          <w:szCs w:val="28"/>
          <w:rtl/>
        </w:rPr>
        <w:t xml:space="preserve"> </w:t>
      </w:r>
      <w:r w:rsidRPr="004316E5">
        <w:rPr>
          <w:rFonts w:cs="DecoType Naskh" w:hint="cs"/>
          <w:b/>
          <w:bCs/>
          <w:sz w:val="28"/>
          <w:szCs w:val="28"/>
          <w:rtl/>
        </w:rPr>
        <w:t>الظَّالِمُونَ</w:t>
      </w:r>
      <w:r w:rsidRPr="004316E5">
        <w:rPr>
          <w:rFonts w:cs="DecoType Naskh"/>
          <w:b/>
          <w:bCs/>
          <w:sz w:val="28"/>
          <w:szCs w:val="28"/>
          <w:rtl/>
        </w:rPr>
        <w:t xml:space="preserve"> </w:t>
      </w:r>
      <w:r w:rsidRPr="004316E5">
        <w:rPr>
          <w:rFonts w:cs="DecoType Naskh" w:hint="cs"/>
          <w:b/>
          <w:bCs/>
          <w:sz w:val="28"/>
          <w:szCs w:val="28"/>
          <w:rtl/>
        </w:rPr>
        <w:t>فِي</w:t>
      </w:r>
      <w:r w:rsidRPr="004316E5">
        <w:rPr>
          <w:rFonts w:cs="DecoType Naskh"/>
          <w:b/>
          <w:bCs/>
          <w:sz w:val="28"/>
          <w:szCs w:val="28"/>
          <w:rtl/>
        </w:rPr>
        <w:t xml:space="preserve"> </w:t>
      </w:r>
      <w:r w:rsidRPr="004316E5">
        <w:rPr>
          <w:rFonts w:cs="DecoType Naskh" w:hint="cs"/>
          <w:b/>
          <w:bCs/>
          <w:sz w:val="28"/>
          <w:szCs w:val="28"/>
          <w:rtl/>
        </w:rPr>
        <w:t>غَمَرَاتِ</w:t>
      </w:r>
      <w:r w:rsidRPr="004316E5">
        <w:rPr>
          <w:rFonts w:cs="DecoType Naskh"/>
          <w:b/>
          <w:bCs/>
          <w:sz w:val="28"/>
          <w:szCs w:val="28"/>
          <w:rtl/>
        </w:rPr>
        <w:t xml:space="preserve"> </w:t>
      </w:r>
      <w:r w:rsidRPr="004316E5">
        <w:rPr>
          <w:rFonts w:cs="DecoType Naskh" w:hint="cs"/>
          <w:b/>
          <w:bCs/>
          <w:sz w:val="28"/>
          <w:szCs w:val="28"/>
          <w:rtl/>
        </w:rPr>
        <w:t>الْمَوْتِ</w:t>
      </w:r>
      <w:r w:rsidRPr="004316E5">
        <w:rPr>
          <w:rFonts w:cs="DecoType Naskh"/>
          <w:b/>
          <w:bCs/>
          <w:sz w:val="28"/>
          <w:szCs w:val="28"/>
          <w:rtl/>
        </w:rPr>
        <w:t xml:space="preserve"> </w:t>
      </w:r>
      <w:r w:rsidRPr="004316E5">
        <w:rPr>
          <w:rFonts w:cs="DecoType Naskh" w:hint="cs"/>
          <w:b/>
          <w:bCs/>
          <w:sz w:val="28"/>
          <w:szCs w:val="28"/>
          <w:rtl/>
        </w:rPr>
        <w:t>وَالْمَلآئِكَةُ</w:t>
      </w:r>
      <w:r w:rsidRPr="004316E5">
        <w:rPr>
          <w:rFonts w:cs="DecoType Naskh"/>
          <w:b/>
          <w:bCs/>
          <w:sz w:val="28"/>
          <w:szCs w:val="28"/>
          <w:rtl/>
        </w:rPr>
        <w:t xml:space="preserve"> </w:t>
      </w:r>
      <w:r w:rsidRPr="004316E5">
        <w:rPr>
          <w:rFonts w:cs="DecoType Naskh" w:hint="cs"/>
          <w:b/>
          <w:bCs/>
          <w:sz w:val="28"/>
          <w:szCs w:val="28"/>
          <w:rtl/>
        </w:rPr>
        <w:t>بَاسِطُواْ</w:t>
      </w:r>
      <w:r w:rsidRPr="004316E5">
        <w:rPr>
          <w:rFonts w:cs="DecoType Naskh"/>
          <w:b/>
          <w:bCs/>
          <w:sz w:val="28"/>
          <w:szCs w:val="28"/>
          <w:rtl/>
        </w:rPr>
        <w:t xml:space="preserve"> </w:t>
      </w:r>
      <w:r w:rsidRPr="004316E5">
        <w:rPr>
          <w:rFonts w:cs="DecoType Naskh" w:hint="cs"/>
          <w:b/>
          <w:bCs/>
          <w:sz w:val="28"/>
          <w:szCs w:val="28"/>
          <w:rtl/>
        </w:rPr>
        <w:t>أَيْدِيهِمْ</w:t>
      </w:r>
      <w:r w:rsidRPr="004316E5">
        <w:rPr>
          <w:rFonts w:cs="DecoType Naskh"/>
          <w:b/>
          <w:bCs/>
          <w:sz w:val="28"/>
          <w:szCs w:val="28"/>
          <w:rtl/>
        </w:rPr>
        <w:t xml:space="preserve"> </w:t>
      </w:r>
      <w:r w:rsidRPr="004316E5">
        <w:rPr>
          <w:rFonts w:cs="DecoType Naskh" w:hint="cs"/>
          <w:b/>
          <w:bCs/>
          <w:sz w:val="28"/>
          <w:szCs w:val="28"/>
          <w:rtl/>
        </w:rPr>
        <w:t>أَخْرِجُواْ</w:t>
      </w:r>
      <w:r w:rsidRPr="004316E5">
        <w:rPr>
          <w:rFonts w:cs="DecoType Naskh"/>
          <w:b/>
          <w:bCs/>
          <w:sz w:val="28"/>
          <w:szCs w:val="28"/>
          <w:rtl/>
        </w:rPr>
        <w:t xml:space="preserve"> </w:t>
      </w:r>
      <w:r w:rsidRPr="004316E5">
        <w:rPr>
          <w:rFonts w:cs="DecoType Naskh" w:hint="cs"/>
          <w:b/>
          <w:bCs/>
          <w:sz w:val="28"/>
          <w:szCs w:val="28"/>
          <w:rtl/>
        </w:rPr>
        <w:t>أَنفُسَكُمُ</w:t>
      </w:r>
      <w:r w:rsidRPr="004316E5">
        <w:rPr>
          <w:rFonts w:cs="DecoType Naskh"/>
          <w:b/>
          <w:bCs/>
          <w:sz w:val="28"/>
          <w:szCs w:val="28"/>
          <w:rtl/>
        </w:rPr>
        <w:t xml:space="preserve"> </w:t>
      </w:r>
      <w:r w:rsidRPr="004316E5">
        <w:rPr>
          <w:rFonts w:cs="DecoType Naskh" w:hint="cs"/>
          <w:b/>
          <w:bCs/>
          <w:sz w:val="28"/>
          <w:szCs w:val="28"/>
          <w:rtl/>
        </w:rPr>
        <w:t>الْيَوْمَ</w:t>
      </w:r>
      <w:r w:rsidRPr="004316E5">
        <w:rPr>
          <w:rFonts w:cs="DecoType Naskh"/>
          <w:b/>
          <w:bCs/>
          <w:sz w:val="28"/>
          <w:szCs w:val="28"/>
          <w:rtl/>
        </w:rPr>
        <w:t xml:space="preserve"> </w:t>
      </w:r>
      <w:r w:rsidRPr="004316E5">
        <w:rPr>
          <w:rFonts w:cs="DecoType Naskh" w:hint="cs"/>
          <w:b/>
          <w:bCs/>
          <w:sz w:val="28"/>
          <w:szCs w:val="28"/>
          <w:rtl/>
        </w:rPr>
        <w:t>تُجْزَوْنَ</w:t>
      </w:r>
      <w:r w:rsidRPr="004316E5">
        <w:rPr>
          <w:rFonts w:cs="DecoType Naskh"/>
          <w:b/>
          <w:bCs/>
          <w:sz w:val="28"/>
          <w:szCs w:val="28"/>
          <w:rtl/>
        </w:rPr>
        <w:t xml:space="preserve"> </w:t>
      </w:r>
      <w:r w:rsidRPr="004316E5">
        <w:rPr>
          <w:rFonts w:cs="DecoType Naskh" w:hint="cs"/>
          <w:b/>
          <w:bCs/>
          <w:sz w:val="28"/>
          <w:szCs w:val="28"/>
          <w:rtl/>
        </w:rPr>
        <w:t>عَذَابَ</w:t>
      </w:r>
      <w:r w:rsidRPr="004316E5">
        <w:rPr>
          <w:rFonts w:cs="DecoType Naskh"/>
          <w:b/>
          <w:bCs/>
          <w:sz w:val="28"/>
          <w:szCs w:val="28"/>
          <w:rtl/>
        </w:rPr>
        <w:t xml:space="preserve"> </w:t>
      </w:r>
      <w:r w:rsidRPr="004316E5">
        <w:rPr>
          <w:rFonts w:cs="DecoType Naskh" w:hint="cs"/>
          <w:b/>
          <w:bCs/>
          <w:sz w:val="28"/>
          <w:szCs w:val="28"/>
          <w:rtl/>
        </w:rPr>
        <w:t>الْهُونِ</w:t>
      </w:r>
      <w:r w:rsidRPr="004316E5">
        <w:rPr>
          <w:rFonts w:cs="DecoType Naskh"/>
          <w:b/>
          <w:bCs/>
          <w:sz w:val="28"/>
          <w:szCs w:val="28"/>
          <w:rtl/>
        </w:rPr>
        <w:t xml:space="preserve"> </w:t>
      </w:r>
      <w:r w:rsidRPr="004316E5">
        <w:rPr>
          <w:rFonts w:cs="DecoType Naskh" w:hint="cs"/>
          <w:b/>
          <w:bCs/>
          <w:sz w:val="28"/>
          <w:szCs w:val="28"/>
          <w:rtl/>
        </w:rPr>
        <w:t>بِمَا</w:t>
      </w:r>
      <w:r w:rsidRPr="004316E5">
        <w:rPr>
          <w:rFonts w:cs="DecoType Naskh"/>
          <w:b/>
          <w:bCs/>
          <w:sz w:val="28"/>
          <w:szCs w:val="28"/>
          <w:rtl/>
        </w:rPr>
        <w:t xml:space="preserve"> </w:t>
      </w:r>
      <w:r w:rsidRPr="004316E5">
        <w:rPr>
          <w:rFonts w:cs="DecoType Naskh" w:hint="cs"/>
          <w:b/>
          <w:bCs/>
          <w:sz w:val="28"/>
          <w:szCs w:val="28"/>
          <w:rtl/>
        </w:rPr>
        <w:t>كُنتُمْ</w:t>
      </w:r>
      <w:r w:rsidRPr="004316E5">
        <w:rPr>
          <w:rFonts w:cs="DecoType Naskh"/>
          <w:b/>
          <w:bCs/>
          <w:sz w:val="28"/>
          <w:szCs w:val="28"/>
          <w:rtl/>
        </w:rPr>
        <w:t xml:space="preserve"> </w:t>
      </w:r>
      <w:r w:rsidRPr="004316E5">
        <w:rPr>
          <w:rFonts w:cs="DecoType Naskh" w:hint="cs"/>
          <w:b/>
          <w:bCs/>
          <w:sz w:val="28"/>
          <w:szCs w:val="28"/>
          <w:rtl/>
        </w:rPr>
        <w:t>تَقُولُونَ</w:t>
      </w:r>
      <w:r w:rsidRPr="004316E5">
        <w:rPr>
          <w:rFonts w:cs="DecoType Naskh"/>
          <w:b/>
          <w:bCs/>
          <w:sz w:val="28"/>
          <w:szCs w:val="28"/>
          <w:rtl/>
        </w:rPr>
        <w:t xml:space="preserve"> </w:t>
      </w:r>
      <w:r w:rsidRPr="004316E5">
        <w:rPr>
          <w:rFonts w:cs="DecoType Naskh" w:hint="cs"/>
          <w:b/>
          <w:bCs/>
          <w:sz w:val="28"/>
          <w:szCs w:val="28"/>
          <w:rtl/>
        </w:rPr>
        <w:t>عَلَى</w:t>
      </w:r>
      <w:r w:rsidRPr="004316E5">
        <w:rPr>
          <w:rFonts w:cs="DecoType Naskh"/>
          <w:b/>
          <w:bCs/>
          <w:sz w:val="28"/>
          <w:szCs w:val="28"/>
          <w:rtl/>
        </w:rPr>
        <w:t xml:space="preserve"> </w:t>
      </w:r>
      <w:r w:rsidRPr="004316E5">
        <w:rPr>
          <w:rFonts w:cs="DecoType Naskh" w:hint="cs"/>
          <w:b/>
          <w:bCs/>
          <w:sz w:val="28"/>
          <w:szCs w:val="28"/>
          <w:rtl/>
        </w:rPr>
        <w:t>اللّهِ</w:t>
      </w:r>
      <w:r w:rsidRPr="004316E5">
        <w:rPr>
          <w:rFonts w:cs="DecoType Naskh"/>
          <w:b/>
          <w:bCs/>
          <w:sz w:val="28"/>
          <w:szCs w:val="28"/>
          <w:rtl/>
        </w:rPr>
        <w:t xml:space="preserve"> </w:t>
      </w:r>
      <w:r w:rsidRPr="004316E5">
        <w:rPr>
          <w:rFonts w:cs="DecoType Naskh" w:hint="cs"/>
          <w:b/>
          <w:bCs/>
          <w:sz w:val="28"/>
          <w:szCs w:val="28"/>
          <w:rtl/>
        </w:rPr>
        <w:t>غَيْرَ</w:t>
      </w:r>
      <w:r w:rsidRPr="004316E5">
        <w:rPr>
          <w:rFonts w:cs="DecoType Naskh"/>
          <w:b/>
          <w:bCs/>
          <w:sz w:val="28"/>
          <w:szCs w:val="28"/>
          <w:rtl/>
        </w:rPr>
        <w:t xml:space="preserve"> </w:t>
      </w:r>
      <w:r w:rsidRPr="004316E5">
        <w:rPr>
          <w:rFonts w:cs="DecoType Naskh" w:hint="cs"/>
          <w:b/>
          <w:bCs/>
          <w:sz w:val="28"/>
          <w:szCs w:val="28"/>
          <w:rtl/>
        </w:rPr>
        <w:t>الْحَقِّ</w:t>
      </w:r>
      <w:r w:rsidRPr="004316E5">
        <w:rPr>
          <w:rFonts w:cs="DecoType Naskh"/>
          <w:b/>
          <w:bCs/>
          <w:sz w:val="28"/>
          <w:szCs w:val="28"/>
          <w:rtl/>
        </w:rPr>
        <w:t xml:space="preserve"> </w:t>
      </w:r>
      <w:r w:rsidRPr="004316E5">
        <w:rPr>
          <w:rFonts w:cs="DecoType Naskh" w:hint="cs"/>
          <w:b/>
          <w:bCs/>
          <w:sz w:val="28"/>
          <w:szCs w:val="28"/>
          <w:rtl/>
        </w:rPr>
        <w:t>وَكُنتُمْ</w:t>
      </w:r>
      <w:r w:rsidRPr="004316E5">
        <w:rPr>
          <w:rFonts w:cs="DecoType Naskh"/>
          <w:b/>
          <w:bCs/>
          <w:sz w:val="28"/>
          <w:szCs w:val="28"/>
          <w:rtl/>
        </w:rPr>
        <w:t xml:space="preserve"> </w:t>
      </w:r>
      <w:r w:rsidRPr="004316E5">
        <w:rPr>
          <w:rFonts w:cs="DecoType Naskh" w:hint="cs"/>
          <w:b/>
          <w:bCs/>
          <w:sz w:val="28"/>
          <w:szCs w:val="28"/>
          <w:rtl/>
        </w:rPr>
        <w:t>عَنْ</w:t>
      </w:r>
      <w:r w:rsidRPr="004316E5">
        <w:rPr>
          <w:rFonts w:cs="DecoType Naskh"/>
          <w:b/>
          <w:bCs/>
          <w:sz w:val="28"/>
          <w:szCs w:val="28"/>
          <w:rtl/>
        </w:rPr>
        <w:t xml:space="preserve"> </w:t>
      </w:r>
      <w:r w:rsidRPr="004316E5">
        <w:rPr>
          <w:rFonts w:cs="DecoType Naskh" w:hint="cs"/>
          <w:b/>
          <w:bCs/>
          <w:sz w:val="28"/>
          <w:szCs w:val="28"/>
          <w:rtl/>
        </w:rPr>
        <w:t>آيَاتِهِ</w:t>
      </w:r>
      <w:r w:rsidRPr="004316E5">
        <w:rPr>
          <w:rFonts w:cs="DecoType Naskh"/>
          <w:b/>
          <w:bCs/>
          <w:sz w:val="28"/>
          <w:szCs w:val="28"/>
          <w:rtl/>
        </w:rPr>
        <w:t xml:space="preserve"> </w:t>
      </w:r>
      <w:r w:rsidRPr="004316E5">
        <w:rPr>
          <w:rFonts w:cs="DecoType Naskh" w:hint="cs"/>
          <w:b/>
          <w:bCs/>
          <w:sz w:val="28"/>
          <w:szCs w:val="28"/>
          <w:rtl/>
        </w:rPr>
        <w:t>تَسْتَكْبِرُون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الأنعام</w:t>
      </w:r>
      <w:r w:rsidRPr="00871A05">
        <w:rPr>
          <w:rFonts w:cs="Arabic Transparent"/>
          <w:sz w:val="28"/>
          <w:szCs w:val="28"/>
          <w:rtl/>
        </w:rPr>
        <w:t xml:space="preserve">: </w:t>
      </w:r>
      <w:r w:rsidRPr="008F075C">
        <w:rPr>
          <w:rFonts w:ascii="Times New Roman" w:hAnsi="Times New Roman" w:cs="Times New Roman"/>
          <w:sz w:val="28"/>
          <w:szCs w:val="28"/>
          <w:rtl/>
        </w:rPr>
        <w:t>93</w:t>
      </w:r>
      <w:r w:rsidRPr="00871A05">
        <w:rPr>
          <w:rFonts w:cs="Arabic Transparent"/>
          <w:sz w:val="28"/>
          <w:szCs w:val="28"/>
          <w:rtl/>
        </w:rPr>
        <w:t>]</w:t>
      </w:r>
      <w:r>
        <w:rPr>
          <w:rFonts w:cs="DecoType Naskh"/>
          <w:b/>
          <w:bCs/>
          <w:sz w:val="28"/>
          <w:szCs w:val="28"/>
          <w:rtl/>
        </w:rPr>
        <w:t>.</w:t>
      </w:r>
    </w:p>
    <w:p w:rsidR="00CD740F" w:rsidRPr="009A5E73" w:rsidRDefault="00CD740F" w:rsidP="00D0422A">
      <w:pPr>
        <w:spacing w:line="240" w:lineRule="auto"/>
        <w:ind w:left="5" w:firstLine="397"/>
        <w:jc w:val="both"/>
        <w:rPr>
          <w:rFonts w:cs="Arabic Transparent"/>
          <w:b/>
          <w:bCs/>
          <w:sz w:val="28"/>
          <w:szCs w:val="28"/>
          <w:rtl/>
        </w:rPr>
      </w:pPr>
    </w:p>
    <w:p w:rsidR="00CD740F" w:rsidRPr="004316E5" w:rsidRDefault="00CD740F" w:rsidP="00D0422A">
      <w:pPr>
        <w:spacing w:line="360" w:lineRule="auto"/>
        <w:ind w:left="5" w:firstLine="397"/>
        <w:jc w:val="both"/>
        <w:rPr>
          <w:rFonts w:cs="Arabic Transparent"/>
          <w:b/>
          <w:bCs/>
          <w:sz w:val="28"/>
          <w:szCs w:val="28"/>
          <w:rtl/>
        </w:rPr>
      </w:pPr>
      <w:r w:rsidRPr="004316E5">
        <w:rPr>
          <w:rFonts w:cs="Arabic Transparent" w:hint="cs"/>
          <w:b/>
          <w:bCs/>
          <w:sz w:val="28"/>
          <w:szCs w:val="28"/>
          <w:rtl/>
        </w:rPr>
        <w:t>موضع</w:t>
      </w:r>
      <w:r w:rsidRPr="004316E5">
        <w:rPr>
          <w:rFonts w:cs="Arabic Transparent"/>
          <w:b/>
          <w:bCs/>
          <w:sz w:val="28"/>
          <w:szCs w:val="28"/>
          <w:rtl/>
        </w:rPr>
        <w:t xml:space="preserve"> </w:t>
      </w:r>
      <w:r w:rsidRPr="004316E5">
        <w:rPr>
          <w:rFonts w:cs="Arabic Transparent" w:hint="cs"/>
          <w:b/>
          <w:bCs/>
          <w:sz w:val="28"/>
          <w:szCs w:val="28"/>
          <w:rtl/>
        </w:rPr>
        <w:t>الاستدراك</w:t>
      </w:r>
      <w:r>
        <w:rPr>
          <w:rFonts w:cs="Arabic Transparent"/>
          <w:b/>
          <w:bCs/>
          <w:sz w:val="28"/>
          <w:szCs w:val="28"/>
          <w:rtl/>
        </w:rPr>
        <w:t xml:space="preserve">: </w:t>
      </w:r>
    </w:p>
    <w:p w:rsidR="00CD740F" w:rsidRPr="00B92196" w:rsidRDefault="00CD740F" w:rsidP="00D0422A">
      <w:pPr>
        <w:autoSpaceDE w:val="0"/>
        <w:autoSpaceDN w:val="0"/>
        <w:adjustRightInd w:val="0"/>
        <w:spacing w:line="360" w:lineRule="auto"/>
        <w:ind w:firstLine="397"/>
        <w:jc w:val="both"/>
        <w:rPr>
          <w:rFonts w:ascii="Arial" w:hAnsi="Arial"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sidRPr="003B6814">
        <w:rPr>
          <w:rFonts w:cs="Arabic Transparent" w:hint="cs"/>
          <w:sz w:val="28"/>
          <w:szCs w:val="28"/>
          <w:rtl/>
        </w:rPr>
        <w:t>رحمه</w:t>
      </w:r>
      <w:r w:rsidRPr="003B6814">
        <w:rPr>
          <w:rFonts w:cs="Arabic Transparent"/>
          <w:sz w:val="28"/>
          <w:szCs w:val="28"/>
          <w:rtl/>
        </w:rPr>
        <w:t xml:space="preserve"> </w:t>
      </w:r>
      <w:r w:rsidRPr="003B6814">
        <w:rPr>
          <w:rFonts w:cs="Arabic Transparent" w:hint="cs"/>
          <w:sz w:val="28"/>
          <w:szCs w:val="28"/>
          <w:rtl/>
        </w:rPr>
        <w:t>الله</w:t>
      </w:r>
      <w:r w:rsidRPr="003B6814">
        <w:rPr>
          <w:rFonts w:cs="Arabic Transparent"/>
          <w:sz w:val="28"/>
          <w:szCs w:val="28"/>
          <w:rtl/>
        </w:rPr>
        <w:t xml:space="preserve">-: </w:t>
      </w:r>
      <w:r w:rsidRPr="003B6814">
        <w:rPr>
          <w:rFonts w:ascii="Arial" w:hAnsi="Arial" w:cs="Arabic Transparent"/>
          <w:color w:val="000000"/>
          <w:sz w:val="28"/>
          <w:szCs w:val="28"/>
          <w:rtl/>
        </w:rPr>
        <w:t xml:space="preserve">"وقوله: </w:t>
      </w:r>
      <w:r w:rsidRPr="003B6814">
        <w:rPr>
          <w:rFonts w:cs="Traditional Arabic"/>
          <w:sz w:val="28"/>
          <w:szCs w:val="28"/>
          <w:rtl/>
        </w:rPr>
        <w:t>﴿</w:t>
      </w:r>
      <w:r w:rsidRPr="003B6814">
        <w:rPr>
          <w:rFonts w:cs="DecoType Naskh" w:hint="cs"/>
          <w:sz w:val="28"/>
          <w:szCs w:val="28"/>
          <w:rtl/>
        </w:rPr>
        <w:t>أَخْرِجُواْ</w:t>
      </w:r>
      <w:r w:rsidRPr="003B6814">
        <w:rPr>
          <w:rFonts w:cs="DecoType Naskh"/>
          <w:sz w:val="28"/>
          <w:szCs w:val="28"/>
          <w:rtl/>
        </w:rPr>
        <w:t xml:space="preserve"> </w:t>
      </w:r>
      <w:r w:rsidRPr="003B6814">
        <w:rPr>
          <w:rFonts w:cs="DecoType Naskh" w:hint="cs"/>
          <w:sz w:val="28"/>
          <w:szCs w:val="28"/>
          <w:rtl/>
        </w:rPr>
        <w:t>أَنفُسَكُمُ</w:t>
      </w:r>
      <w:r w:rsidRPr="003B6814">
        <w:rPr>
          <w:rFonts w:cs="Traditional Arabic"/>
          <w:sz w:val="28"/>
          <w:szCs w:val="28"/>
          <w:rtl/>
        </w:rPr>
        <w:t>﴾</w:t>
      </w:r>
      <w:r w:rsidRPr="003B6814">
        <w:rPr>
          <w:rFonts w:cs="Traditional Arabic"/>
          <w:sz w:val="26"/>
          <w:szCs w:val="26"/>
          <w:rtl/>
        </w:rPr>
        <w:t xml:space="preserve"> </w:t>
      </w:r>
      <w:r w:rsidRPr="003B6814">
        <w:rPr>
          <w:rFonts w:ascii="Arial" w:hAnsi="Arial" w:cs="Arabic Transparent"/>
          <w:sz w:val="28"/>
          <w:szCs w:val="28"/>
          <w:rtl/>
        </w:rPr>
        <w:t>ح</w:t>
      </w:r>
      <w:r w:rsidRPr="003B6814">
        <w:rPr>
          <w:rFonts w:ascii="Arial" w:hAnsi="Arial" w:cs="Arabic Transparent"/>
          <w:color w:val="000000"/>
          <w:sz w:val="28"/>
          <w:szCs w:val="28"/>
          <w:rtl/>
        </w:rPr>
        <w:t>كاية لما تقوله الملائكة، والتقدير: يقولون أخرجوا أنفسكم، ويحتمل قول الملائكة ذلك أن يريدوا فأخرجوا أنفسكم من هذه المصائب والمحن وخلصوها إن كان ما زعمتموه حقاً في الدنيا، وفي ذلك توبيخ وتوقيف على سالف فعلهم القبيح</w:t>
      </w:r>
      <w:r w:rsidRPr="003B6814">
        <w:rPr>
          <w:rFonts w:cs="Arabic Transparent"/>
          <w:sz w:val="28"/>
          <w:szCs w:val="28"/>
          <w:rtl/>
        </w:rPr>
        <w:t>"</w:t>
      </w:r>
      <w:r w:rsidRPr="003B6814">
        <w:rPr>
          <w:rStyle w:val="FootnoteReference"/>
          <w:rFonts w:cs="Arabic Transparent"/>
          <w:sz w:val="28"/>
          <w:szCs w:val="28"/>
          <w:rtl/>
        </w:rPr>
        <w:t>(</w:t>
      </w:r>
      <w:r w:rsidRPr="003B6814">
        <w:rPr>
          <w:rStyle w:val="FootnoteReference"/>
          <w:rFonts w:ascii="Times New Roman" w:hAnsi="Times New Roman"/>
          <w:sz w:val="28"/>
          <w:szCs w:val="28"/>
          <w:rtl/>
        </w:rPr>
        <w:footnoteReference w:id="700"/>
      </w:r>
      <w:r w:rsidRPr="003B6814">
        <w:rPr>
          <w:rStyle w:val="FootnoteReference"/>
          <w:rFonts w:cs="Arabic Transparent"/>
          <w:sz w:val="28"/>
          <w:szCs w:val="28"/>
          <w:rtl/>
        </w:rPr>
        <w:t>)</w:t>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فقد</w:t>
      </w:r>
      <w:r w:rsidRPr="003B6814">
        <w:rPr>
          <w:rFonts w:cs="Arabic Transparent"/>
          <w:sz w:val="28"/>
          <w:szCs w:val="28"/>
          <w:rtl/>
        </w:rPr>
        <w:t xml:space="preserve"> </w:t>
      </w:r>
      <w:r w:rsidRPr="003B6814">
        <w:rPr>
          <w:rFonts w:cs="Arabic Transparent" w:hint="cs"/>
          <w:sz w:val="28"/>
          <w:szCs w:val="28"/>
          <w:rtl/>
        </w:rPr>
        <w:t>ذكر</w:t>
      </w:r>
      <w:r w:rsidRPr="003B6814">
        <w:rPr>
          <w:rFonts w:cs="Arabic Transparent"/>
          <w:sz w:val="28"/>
          <w:szCs w:val="28"/>
          <w:rtl/>
        </w:rPr>
        <w:t xml:space="preserve"> </w:t>
      </w:r>
      <w:r w:rsidRPr="003B6814">
        <w:rPr>
          <w:rFonts w:cs="Arabic Transparent" w:hint="cs"/>
          <w:sz w:val="28"/>
          <w:szCs w:val="28"/>
          <w:rtl/>
        </w:rPr>
        <w:t>ابن</w:t>
      </w:r>
      <w:r w:rsidRPr="003B6814">
        <w:rPr>
          <w:rFonts w:cs="Arabic Transparent"/>
          <w:sz w:val="28"/>
          <w:szCs w:val="28"/>
          <w:rtl/>
        </w:rPr>
        <w:t xml:space="preserve"> </w:t>
      </w:r>
      <w:r w:rsidRPr="003B6814">
        <w:rPr>
          <w:rFonts w:cs="Arabic Transparent" w:hint="cs"/>
          <w:sz w:val="28"/>
          <w:szCs w:val="28"/>
          <w:rtl/>
        </w:rPr>
        <w:t>عطية</w:t>
      </w:r>
      <w:r w:rsidRPr="003B6814">
        <w:rPr>
          <w:rFonts w:cs="Arabic Transparent"/>
          <w:sz w:val="28"/>
          <w:szCs w:val="28"/>
          <w:rtl/>
        </w:rPr>
        <w:t xml:space="preserve"> </w:t>
      </w:r>
      <w:r w:rsidRPr="003B6814">
        <w:rPr>
          <w:rFonts w:cs="Arabic Transparent" w:hint="cs"/>
          <w:sz w:val="28"/>
          <w:szCs w:val="28"/>
          <w:rtl/>
        </w:rPr>
        <w:t>قولين</w:t>
      </w:r>
      <w:r w:rsidRPr="003B6814">
        <w:rPr>
          <w:rFonts w:cs="Arabic Transparent"/>
          <w:sz w:val="28"/>
          <w:szCs w:val="28"/>
          <w:rtl/>
        </w:rPr>
        <w:t xml:space="preserve"> </w:t>
      </w:r>
      <w:r w:rsidRPr="003B6814">
        <w:rPr>
          <w:rFonts w:cs="Arabic Transparent" w:hint="cs"/>
          <w:sz w:val="28"/>
          <w:szCs w:val="28"/>
          <w:rtl/>
        </w:rPr>
        <w:t>محتملين</w:t>
      </w:r>
      <w:r w:rsidRPr="003B6814">
        <w:rPr>
          <w:rFonts w:cs="Arabic Transparent"/>
          <w:sz w:val="28"/>
          <w:szCs w:val="28"/>
          <w:rtl/>
        </w:rPr>
        <w:t xml:space="preserve"> </w:t>
      </w:r>
      <w:r w:rsidRPr="003B6814">
        <w:rPr>
          <w:rFonts w:cs="Arabic Transparent" w:hint="cs"/>
          <w:sz w:val="28"/>
          <w:szCs w:val="28"/>
          <w:rtl/>
        </w:rPr>
        <w:t>عنده</w:t>
      </w:r>
      <w:r w:rsidRPr="003B6814">
        <w:rPr>
          <w:rFonts w:cs="Arabic Transparent"/>
          <w:sz w:val="28"/>
          <w:szCs w:val="28"/>
          <w:rtl/>
        </w:rPr>
        <w:t xml:space="preserve"> </w:t>
      </w:r>
      <w:r w:rsidRPr="003B6814">
        <w:rPr>
          <w:rFonts w:cs="Arabic Transparent" w:hint="cs"/>
          <w:sz w:val="28"/>
          <w:szCs w:val="28"/>
          <w:rtl/>
        </w:rPr>
        <w:t>لقوله</w:t>
      </w:r>
      <w:r w:rsidRPr="003B6814">
        <w:rPr>
          <w:rFonts w:cs="Arabic Transparent"/>
          <w:sz w:val="28"/>
          <w:szCs w:val="28"/>
          <w:rtl/>
        </w:rPr>
        <w:t xml:space="preserve">: </w:t>
      </w:r>
      <w:r w:rsidRPr="003B6814">
        <w:rPr>
          <w:rFonts w:cs="Traditional Arabic"/>
          <w:sz w:val="28"/>
          <w:szCs w:val="28"/>
          <w:rtl/>
        </w:rPr>
        <w:t>﴿</w:t>
      </w:r>
      <w:r w:rsidRPr="003B6814">
        <w:rPr>
          <w:rFonts w:cs="DecoType Naskh" w:hint="cs"/>
          <w:sz w:val="28"/>
          <w:szCs w:val="28"/>
          <w:rtl/>
        </w:rPr>
        <w:t>أَخْرِجُواْ</w:t>
      </w:r>
      <w:r w:rsidRPr="003B6814">
        <w:rPr>
          <w:rFonts w:cs="DecoType Naskh"/>
          <w:sz w:val="28"/>
          <w:szCs w:val="28"/>
          <w:rtl/>
        </w:rPr>
        <w:t xml:space="preserve"> </w:t>
      </w:r>
      <w:r w:rsidRPr="003B6814">
        <w:rPr>
          <w:rFonts w:cs="DecoType Naskh" w:hint="cs"/>
          <w:sz w:val="28"/>
          <w:szCs w:val="28"/>
          <w:rtl/>
        </w:rPr>
        <w:t>أَنفُسَكُمُ</w:t>
      </w:r>
      <w:r w:rsidRPr="003B6814">
        <w:rPr>
          <w:rFonts w:cs="Traditional Arabic"/>
          <w:sz w:val="28"/>
          <w:szCs w:val="28"/>
          <w:rtl/>
        </w:rPr>
        <w:t>﴾</w:t>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أما</w:t>
      </w:r>
      <w:r w:rsidRPr="003B6814">
        <w:rPr>
          <w:rFonts w:cs="Arabic Transparent"/>
          <w:sz w:val="28"/>
          <w:szCs w:val="28"/>
          <w:rtl/>
        </w:rPr>
        <w:t xml:space="preserve"> </w:t>
      </w:r>
      <w:r w:rsidRPr="003B6814">
        <w:rPr>
          <w:rFonts w:cs="Arabic Transparent" w:hint="cs"/>
          <w:sz w:val="28"/>
          <w:szCs w:val="28"/>
          <w:rtl/>
        </w:rPr>
        <w:t>الثعالبي</w:t>
      </w:r>
      <w:r w:rsidRPr="003B6814">
        <w:rPr>
          <w:rFonts w:cs="Arabic Transparent"/>
          <w:sz w:val="28"/>
          <w:szCs w:val="28"/>
          <w:rtl/>
        </w:rPr>
        <w:t xml:space="preserve"> </w:t>
      </w:r>
      <w:r w:rsidRPr="003B6814">
        <w:rPr>
          <w:rFonts w:cs="Arabic Transparent" w:hint="cs"/>
          <w:sz w:val="28"/>
          <w:szCs w:val="28"/>
          <w:rtl/>
        </w:rPr>
        <w:t>فقد</w:t>
      </w:r>
      <w:r w:rsidRPr="003B6814">
        <w:rPr>
          <w:rFonts w:cs="Arabic Transparent"/>
          <w:sz w:val="28"/>
          <w:szCs w:val="28"/>
          <w:rtl/>
        </w:rPr>
        <w:t xml:space="preserve"> </w:t>
      </w:r>
      <w:r w:rsidRPr="003B6814">
        <w:rPr>
          <w:rFonts w:cs="Arabic Transparent" w:hint="cs"/>
          <w:sz w:val="28"/>
          <w:szCs w:val="28"/>
          <w:rtl/>
        </w:rPr>
        <w:t>رجح</w:t>
      </w:r>
      <w:r w:rsidRPr="003B6814">
        <w:rPr>
          <w:rFonts w:cs="Arabic Transparent"/>
          <w:sz w:val="28"/>
          <w:szCs w:val="28"/>
          <w:rtl/>
        </w:rPr>
        <w:t xml:space="preserve"> </w:t>
      </w:r>
      <w:r w:rsidRPr="003B6814">
        <w:rPr>
          <w:rFonts w:cs="Arabic Transparent" w:hint="cs"/>
          <w:sz w:val="28"/>
          <w:szCs w:val="28"/>
          <w:rtl/>
        </w:rPr>
        <w:t>القول</w:t>
      </w:r>
      <w:r w:rsidRPr="003B6814">
        <w:rPr>
          <w:rFonts w:cs="Arabic Transparent"/>
          <w:sz w:val="28"/>
          <w:szCs w:val="28"/>
          <w:rtl/>
        </w:rPr>
        <w:t xml:space="preserve"> </w:t>
      </w:r>
      <w:r w:rsidRPr="003B6814">
        <w:rPr>
          <w:rFonts w:cs="Arabic Transparent" w:hint="cs"/>
          <w:sz w:val="28"/>
          <w:szCs w:val="28"/>
          <w:rtl/>
        </w:rPr>
        <w:t>الأول،</w:t>
      </w:r>
      <w:r w:rsidRPr="003B6814">
        <w:rPr>
          <w:rFonts w:cs="Arabic Transparent"/>
          <w:sz w:val="28"/>
          <w:szCs w:val="28"/>
          <w:rtl/>
        </w:rPr>
        <w:t xml:space="preserve"> </w:t>
      </w:r>
      <w:r w:rsidRPr="003B6814">
        <w:rPr>
          <w:rFonts w:cs="Arabic Transparent" w:hint="cs"/>
          <w:sz w:val="28"/>
          <w:szCs w:val="28"/>
          <w:rtl/>
        </w:rPr>
        <w:t>فقال</w:t>
      </w:r>
      <w:r w:rsidRPr="003B6814">
        <w:rPr>
          <w:rFonts w:cs="Arabic Transparent"/>
          <w:sz w:val="28"/>
          <w:szCs w:val="28"/>
          <w:rtl/>
        </w:rPr>
        <w:t>: "</w:t>
      </w:r>
      <w:r w:rsidRPr="003B6814">
        <w:rPr>
          <w:rFonts w:cs="Arabic Transparent" w:hint="cs"/>
          <w:sz w:val="28"/>
          <w:szCs w:val="28"/>
          <w:rtl/>
        </w:rPr>
        <w:t>والتأويل</w:t>
      </w:r>
      <w:r w:rsidRPr="003B6814">
        <w:rPr>
          <w:rFonts w:cs="Arabic Transparent"/>
          <w:sz w:val="28"/>
          <w:szCs w:val="28"/>
          <w:rtl/>
        </w:rPr>
        <w:t xml:space="preserve"> </w:t>
      </w:r>
      <w:r w:rsidRPr="003B6814">
        <w:rPr>
          <w:rFonts w:cs="Arabic Transparent" w:hint="cs"/>
          <w:sz w:val="28"/>
          <w:szCs w:val="28"/>
          <w:rtl/>
        </w:rPr>
        <w:t>الأول</w:t>
      </w:r>
      <w:r w:rsidRPr="003B6814">
        <w:rPr>
          <w:rFonts w:cs="Arabic Transparent"/>
          <w:sz w:val="28"/>
          <w:szCs w:val="28"/>
          <w:rtl/>
        </w:rPr>
        <w:t xml:space="preserve"> </w:t>
      </w:r>
      <w:r w:rsidRPr="003B6814">
        <w:rPr>
          <w:rFonts w:cs="Arabic Transparent" w:hint="cs"/>
          <w:sz w:val="28"/>
          <w:szCs w:val="28"/>
          <w:rtl/>
        </w:rPr>
        <w:t>هو</w:t>
      </w:r>
      <w:r w:rsidRPr="003B6814">
        <w:rPr>
          <w:rFonts w:cs="Arabic Transparent"/>
          <w:sz w:val="28"/>
          <w:szCs w:val="28"/>
          <w:rtl/>
        </w:rPr>
        <w:t xml:space="preserve"> </w:t>
      </w:r>
      <w:r w:rsidRPr="003B6814">
        <w:rPr>
          <w:rFonts w:cs="Arabic Transparent" w:hint="cs"/>
          <w:sz w:val="28"/>
          <w:szCs w:val="28"/>
          <w:rtl/>
        </w:rPr>
        <w:t>الصحيح</w:t>
      </w:r>
      <w:r w:rsidRPr="003B6814">
        <w:rPr>
          <w:rFonts w:cs="Arabic Transparent"/>
          <w:sz w:val="28"/>
          <w:szCs w:val="28"/>
          <w:rtl/>
        </w:rPr>
        <w:t>"</w:t>
      </w:r>
      <w:r w:rsidRPr="003B6814">
        <w:rPr>
          <w:rStyle w:val="FootnoteReference"/>
          <w:rFonts w:cs="Arabic Transparent"/>
          <w:sz w:val="28"/>
          <w:szCs w:val="28"/>
          <w:rtl/>
        </w:rPr>
        <w:t>(</w:t>
      </w:r>
      <w:r w:rsidRPr="003B6814">
        <w:rPr>
          <w:rStyle w:val="FootnoteReference"/>
          <w:rFonts w:ascii="Times New Roman" w:hAnsi="Times New Roman"/>
          <w:sz w:val="28"/>
          <w:szCs w:val="28"/>
          <w:rtl/>
        </w:rPr>
        <w:footnoteReference w:id="701"/>
      </w:r>
      <w:r w:rsidRPr="003B6814">
        <w:rPr>
          <w:rStyle w:val="FootnoteReference"/>
          <w:rFonts w:cs="Arabic Transparent"/>
          <w:sz w:val="28"/>
          <w:szCs w:val="28"/>
          <w:rtl/>
        </w:rPr>
        <w:t>)</w:t>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وذكر</w:t>
      </w:r>
      <w:r w:rsidRPr="003B6814">
        <w:rPr>
          <w:rFonts w:cs="Arabic Transparent"/>
          <w:sz w:val="28"/>
          <w:szCs w:val="28"/>
          <w:rtl/>
        </w:rPr>
        <w:t xml:space="preserve"> </w:t>
      </w:r>
      <w:r w:rsidRPr="003B6814">
        <w:rPr>
          <w:rFonts w:cs="Arabic Transparent" w:hint="cs"/>
          <w:sz w:val="28"/>
          <w:szCs w:val="28"/>
          <w:rtl/>
        </w:rPr>
        <w:t>الحديث</w:t>
      </w:r>
      <w:r w:rsidRPr="003B6814">
        <w:rPr>
          <w:rFonts w:cs="Arabic Transparent"/>
          <w:sz w:val="28"/>
          <w:szCs w:val="28"/>
          <w:rtl/>
        </w:rPr>
        <w:t xml:space="preserve"> </w:t>
      </w:r>
      <w:r w:rsidRPr="003B6814">
        <w:rPr>
          <w:rFonts w:cs="Arabic Transparent" w:hint="cs"/>
          <w:sz w:val="28"/>
          <w:szCs w:val="28"/>
          <w:rtl/>
        </w:rPr>
        <w:t>الذي</w:t>
      </w:r>
      <w:r w:rsidRPr="003B6814">
        <w:rPr>
          <w:rFonts w:cs="Arabic Transparent"/>
          <w:sz w:val="28"/>
          <w:szCs w:val="28"/>
          <w:rtl/>
        </w:rPr>
        <w:t xml:space="preserve"> </w:t>
      </w:r>
      <w:r w:rsidRPr="003B6814">
        <w:rPr>
          <w:rFonts w:cs="Arabic Transparent" w:hint="cs"/>
          <w:sz w:val="28"/>
          <w:szCs w:val="28"/>
          <w:rtl/>
        </w:rPr>
        <w:t>رواه</w:t>
      </w:r>
      <w:r w:rsidRPr="003B6814">
        <w:rPr>
          <w:rFonts w:cs="Arabic Transparent"/>
          <w:sz w:val="28"/>
          <w:szCs w:val="28"/>
          <w:rtl/>
        </w:rPr>
        <w:t xml:space="preserve"> </w:t>
      </w:r>
      <w:r w:rsidRPr="003B6814">
        <w:rPr>
          <w:rFonts w:cs="Arabic Transparent" w:hint="cs"/>
          <w:sz w:val="28"/>
          <w:szCs w:val="28"/>
          <w:rtl/>
        </w:rPr>
        <w:t>أبو</w:t>
      </w:r>
      <w:r w:rsidRPr="003B6814">
        <w:rPr>
          <w:rFonts w:cs="Arabic Transparent"/>
          <w:sz w:val="28"/>
          <w:szCs w:val="28"/>
          <w:rtl/>
        </w:rPr>
        <w:t xml:space="preserve"> </w:t>
      </w:r>
      <w:r w:rsidRPr="003B6814">
        <w:rPr>
          <w:rFonts w:cs="Arabic Transparent" w:hint="cs"/>
          <w:sz w:val="28"/>
          <w:szCs w:val="28"/>
          <w:rtl/>
        </w:rPr>
        <w:t>هريرة</w:t>
      </w:r>
      <w:r w:rsidRPr="003B6814">
        <w:rPr>
          <w:rFonts w:cs="Arabic Transparent"/>
          <w:sz w:val="28"/>
          <w:szCs w:val="28"/>
          <w:rtl/>
        </w:rPr>
        <w:t xml:space="preserve"> </w:t>
      </w:r>
      <w:r w:rsidRPr="003B6814">
        <w:rPr>
          <w:rFonts w:cs="Arabic Transparent" w:hint="cs"/>
          <w:sz w:val="28"/>
          <w:szCs w:val="28"/>
          <w:rtl/>
        </w:rPr>
        <w:t>عن</w:t>
      </w:r>
      <w:r w:rsidRPr="003B6814">
        <w:rPr>
          <w:rFonts w:cs="Arabic Transparent"/>
          <w:sz w:val="28"/>
          <w:szCs w:val="28"/>
          <w:rtl/>
        </w:rPr>
        <w:t xml:space="preserve"> </w:t>
      </w:r>
      <w:r w:rsidRPr="003B6814">
        <w:rPr>
          <w:rFonts w:cs="Arabic Transparent" w:hint="cs"/>
          <w:sz w:val="28"/>
          <w:szCs w:val="28"/>
          <w:rtl/>
        </w:rPr>
        <w:t>ال</w:t>
      </w:r>
      <w:r>
        <w:rPr>
          <w:rFonts w:cs="Arabic Transparent" w:hint="cs"/>
          <w:sz w:val="28"/>
          <w:szCs w:val="28"/>
          <w:rtl/>
        </w:rPr>
        <w:t>نبي</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sidRPr="00B92196">
        <w:rPr>
          <w:rFonts w:cs="Arabic Transparent"/>
          <w:sz w:val="28"/>
          <w:szCs w:val="28"/>
          <w:rtl/>
        </w:rPr>
        <w:t>"...</w:t>
      </w:r>
      <w:r w:rsidRPr="00B92196">
        <w:rPr>
          <w:rFonts w:ascii="Arial" w:hAnsi="Arial" w:cs="Arabic Transparent"/>
          <w:color w:val="000000"/>
          <w:sz w:val="28"/>
          <w:szCs w:val="28"/>
          <w:rtl/>
        </w:rPr>
        <w:t>وَإذَا كَانَ الرُّجُلُ السُّوءُ</w:t>
      </w:r>
      <w:r>
        <w:rPr>
          <w:rFonts w:ascii="Arial" w:hAnsi="Arial" w:cs="Arabic Transparent"/>
          <w:color w:val="000000"/>
          <w:sz w:val="28"/>
          <w:szCs w:val="28"/>
          <w:rtl/>
        </w:rPr>
        <w:t xml:space="preserve">، </w:t>
      </w:r>
      <w:r w:rsidRPr="00B92196">
        <w:rPr>
          <w:rFonts w:ascii="Arial" w:hAnsi="Arial" w:cs="Arabic Transparent"/>
          <w:color w:val="000000"/>
          <w:sz w:val="28"/>
          <w:szCs w:val="28"/>
          <w:rtl/>
        </w:rPr>
        <w:t>وَحَضَرَتْهُ المَلا</w:t>
      </w:r>
      <w:r>
        <w:rPr>
          <w:rFonts w:ascii="Arial" w:hAnsi="Arial" w:cs="Arabic Transparent"/>
          <w:color w:val="000000"/>
          <w:sz w:val="28"/>
          <w:szCs w:val="28"/>
          <w:rtl/>
        </w:rPr>
        <w:t>َئِكَةُ عِنْدَ مَوْتِهِ، قالَتِ: اخرجي</w:t>
      </w:r>
      <w:r w:rsidRPr="00B92196">
        <w:rPr>
          <w:rFonts w:ascii="Arial" w:hAnsi="Arial" w:cs="Arabic Transparent"/>
          <w:color w:val="000000"/>
          <w:sz w:val="28"/>
          <w:szCs w:val="28"/>
          <w:rtl/>
        </w:rPr>
        <w:t xml:space="preserve"> أيَّتُهَا النَّفْسُ الخَبِيثَةُ</w:t>
      </w:r>
      <w:r>
        <w:rPr>
          <w:rFonts w:ascii="Arial" w:hAnsi="Arial" w:cs="Arabic Transparent"/>
          <w:color w:val="000000"/>
          <w:sz w:val="28"/>
          <w:szCs w:val="28"/>
          <w:rtl/>
        </w:rPr>
        <w:t xml:space="preserve">، </w:t>
      </w:r>
      <w:r w:rsidRPr="00B92196">
        <w:rPr>
          <w:rFonts w:ascii="Arial" w:hAnsi="Arial" w:cs="Arabic Transparent"/>
          <w:color w:val="000000"/>
          <w:sz w:val="28"/>
          <w:szCs w:val="28"/>
          <w:rtl/>
        </w:rPr>
        <w:t>كَانَتْ فِي الجَسَدِ الخَبِيثِ</w:t>
      </w:r>
      <w:r>
        <w:rPr>
          <w:rFonts w:ascii="Arial" w:hAnsi="Arial" w:cs="Arabic Transparent"/>
          <w:color w:val="000000"/>
          <w:sz w:val="28"/>
          <w:szCs w:val="28"/>
          <w:rtl/>
        </w:rPr>
        <w:t xml:space="preserve">، </w:t>
      </w:r>
      <w:r w:rsidRPr="00B92196">
        <w:rPr>
          <w:rFonts w:ascii="Arial" w:hAnsi="Arial" w:cs="Arabic Transparent"/>
          <w:color w:val="000000"/>
          <w:sz w:val="28"/>
          <w:szCs w:val="28"/>
          <w:rtl/>
        </w:rPr>
        <w:t>اخرجي ذَمِيمَةً</w:t>
      </w:r>
      <w:r>
        <w:rPr>
          <w:rFonts w:ascii="Arial" w:hAnsi="Arial" w:cs="Arabic Transparent"/>
          <w:color w:val="000000"/>
          <w:sz w:val="28"/>
          <w:szCs w:val="28"/>
          <w:rtl/>
        </w:rPr>
        <w:t xml:space="preserve">، </w:t>
      </w:r>
      <w:r w:rsidRPr="00B92196">
        <w:rPr>
          <w:rFonts w:ascii="Arial" w:hAnsi="Arial" w:cs="Arabic Transparent"/>
          <w:color w:val="000000"/>
          <w:sz w:val="28"/>
          <w:szCs w:val="28"/>
          <w:rtl/>
        </w:rPr>
        <w:t>وَأَبْشِرِي بِحَمِيمٍ وَغَسَّاقٍ</w:t>
      </w:r>
      <w:r>
        <w:rPr>
          <w:rFonts w:ascii="Arial" w:hAnsi="Arial" w:cs="Arabic Transparent"/>
          <w:color w:val="000000"/>
          <w:sz w:val="28"/>
          <w:szCs w:val="28"/>
          <w:rtl/>
        </w:rPr>
        <w:t xml:space="preserve">، </w:t>
      </w:r>
      <w:r w:rsidRPr="00B92196">
        <w:rPr>
          <w:rFonts w:ascii="Arial" w:hAnsi="Arial" w:cs="Arabic Transparent"/>
          <w:color w:val="000000"/>
          <w:sz w:val="28"/>
          <w:szCs w:val="28"/>
          <w:rtl/>
        </w:rPr>
        <w:t>وآخَرَ مِنْ شَكْلِهِ أَزْوَاجٍ</w:t>
      </w:r>
      <w:r>
        <w:rPr>
          <w:rFonts w:ascii="Arial" w:hAnsi="Arial" w:cs="Arabic Transparent"/>
          <w:color w:val="000000"/>
          <w:sz w:val="28"/>
          <w:szCs w:val="28"/>
          <w:rtl/>
        </w:rPr>
        <w:t xml:space="preserve">، </w:t>
      </w:r>
      <w:r w:rsidRPr="00B92196">
        <w:rPr>
          <w:rFonts w:ascii="Arial" w:hAnsi="Arial" w:cs="Arabic Transparent"/>
          <w:color w:val="000000"/>
          <w:sz w:val="28"/>
          <w:szCs w:val="28"/>
          <w:rtl/>
        </w:rPr>
        <w:t>فَلاَ تَزَال</w:t>
      </w:r>
      <w:r>
        <w:rPr>
          <w:rFonts w:ascii="Arial" w:hAnsi="Arial" w:cs="Arabic Transparent"/>
          <w:color w:val="000000"/>
          <w:sz w:val="28"/>
          <w:szCs w:val="28"/>
          <w:rtl/>
        </w:rPr>
        <w:t>ُ يُقَالُ لَهَا ذَلِكَ حتى تخرج..."</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02"/>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الحديث.</w:t>
      </w:r>
    </w:p>
    <w:p w:rsidR="00CD740F" w:rsidRDefault="00CD740F" w:rsidP="00D0422A">
      <w:pPr>
        <w:spacing w:line="360" w:lineRule="auto"/>
        <w:ind w:firstLine="397"/>
        <w:jc w:val="both"/>
        <w:rPr>
          <w:rFonts w:cs="Arabic Transparent"/>
          <w:sz w:val="28"/>
          <w:szCs w:val="28"/>
          <w:rtl/>
        </w:rPr>
      </w:pPr>
    </w:p>
    <w:p w:rsidR="00CD740F" w:rsidRPr="00A27D3C" w:rsidRDefault="00CD740F" w:rsidP="00D0422A">
      <w:pPr>
        <w:keepNext/>
        <w:widowControl w:val="0"/>
        <w:spacing w:line="360" w:lineRule="auto"/>
        <w:ind w:firstLine="397"/>
        <w:jc w:val="both"/>
        <w:rPr>
          <w:rFonts w:cs="Arabic Transparent"/>
          <w:b/>
          <w:bCs/>
          <w:sz w:val="28"/>
          <w:szCs w:val="28"/>
          <w:rtl/>
        </w:rPr>
      </w:pPr>
      <w:r w:rsidRPr="00A27D3C">
        <w:rPr>
          <w:rFonts w:cs="Arabic Transparent" w:hint="cs"/>
          <w:b/>
          <w:bCs/>
          <w:sz w:val="28"/>
          <w:szCs w:val="28"/>
          <w:rtl/>
        </w:rPr>
        <w:t>المناقشة</w:t>
      </w:r>
      <w:r w:rsidRPr="00A27D3C">
        <w:rPr>
          <w:rFonts w:cs="Arabic Transparent"/>
          <w:b/>
          <w:bCs/>
          <w:sz w:val="28"/>
          <w:szCs w:val="28"/>
          <w:rtl/>
        </w:rPr>
        <w:t xml:space="preserve"> </w:t>
      </w:r>
      <w:r w:rsidRPr="00A27D3C">
        <w:rPr>
          <w:rFonts w:cs="Arabic Transparent" w:hint="cs"/>
          <w:b/>
          <w:bCs/>
          <w:sz w:val="28"/>
          <w:szCs w:val="28"/>
          <w:rtl/>
        </w:rPr>
        <w:t>والترجيح</w:t>
      </w:r>
      <w:r>
        <w:rPr>
          <w:rFonts w:cs="Arabic Transparent"/>
          <w:b/>
          <w:bCs/>
          <w:sz w:val="28"/>
          <w:szCs w:val="28"/>
          <w:rtl/>
        </w:rPr>
        <w:t xml:space="preserve">: </w:t>
      </w:r>
    </w:p>
    <w:p w:rsidR="00CD740F" w:rsidRPr="003F6712" w:rsidRDefault="00CD740F" w:rsidP="00D0422A">
      <w:pPr>
        <w:spacing w:line="360" w:lineRule="auto"/>
        <w:ind w:firstLine="397"/>
        <w:jc w:val="both"/>
        <w:rPr>
          <w:rFonts w:cs="Arabic Transparent"/>
          <w:sz w:val="28"/>
          <w:szCs w:val="28"/>
          <w:rtl/>
        </w:rPr>
      </w:pPr>
      <w:r>
        <w:rPr>
          <w:rFonts w:cs="Arabic Transparent" w:hint="cs"/>
          <w:sz w:val="28"/>
          <w:szCs w:val="28"/>
          <w:rtl/>
        </w:rPr>
        <w:t>ذهب</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المفسرين</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03"/>
      </w:r>
      <w:r>
        <w:rPr>
          <w:rStyle w:val="FootnoteReference"/>
          <w:rFonts w:cs="Arabic Transparent"/>
          <w:sz w:val="28"/>
          <w:szCs w:val="28"/>
          <w:rtl/>
        </w:rPr>
        <w:t>)</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إخراج</w:t>
      </w:r>
      <w:r>
        <w:rPr>
          <w:rFonts w:cs="Arabic Transparent"/>
          <w:sz w:val="28"/>
          <w:szCs w:val="28"/>
          <w:rtl/>
        </w:rPr>
        <w:t xml:space="preserve"> </w:t>
      </w:r>
      <w:r>
        <w:rPr>
          <w:rFonts w:cs="Arabic Transparent" w:hint="cs"/>
          <w:sz w:val="28"/>
          <w:szCs w:val="28"/>
          <w:rtl/>
        </w:rPr>
        <w:t>النفس</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حضور</w:t>
      </w:r>
      <w:r>
        <w:rPr>
          <w:rFonts w:cs="Arabic Transparent"/>
          <w:sz w:val="28"/>
          <w:szCs w:val="28"/>
          <w:rtl/>
        </w:rPr>
        <w:t xml:space="preserve"> </w:t>
      </w:r>
      <w:r>
        <w:rPr>
          <w:rFonts w:cs="Arabic Transparent" w:hint="cs"/>
          <w:sz w:val="28"/>
          <w:szCs w:val="28"/>
          <w:rtl/>
        </w:rPr>
        <w:t>الموت،</w:t>
      </w:r>
      <w:r>
        <w:rPr>
          <w:rFonts w:cs="Arabic Transparent"/>
          <w:sz w:val="28"/>
          <w:szCs w:val="28"/>
          <w:rtl/>
        </w:rPr>
        <w:t xml:space="preserve"> </w:t>
      </w:r>
      <w:r>
        <w:rPr>
          <w:rFonts w:cs="Arabic Transparent" w:hint="cs"/>
          <w:sz w:val="28"/>
          <w:szCs w:val="28"/>
          <w:rtl/>
        </w:rPr>
        <w:t>والتقدير</w:t>
      </w:r>
      <w:r>
        <w:rPr>
          <w:rFonts w:cs="Arabic Transparent"/>
          <w:sz w:val="28"/>
          <w:szCs w:val="28"/>
          <w:rtl/>
        </w:rPr>
        <w:t xml:space="preserve">: </w:t>
      </w:r>
      <w:r>
        <w:rPr>
          <w:rFonts w:cs="Arabic Transparent" w:hint="cs"/>
          <w:sz w:val="28"/>
          <w:szCs w:val="28"/>
          <w:rtl/>
        </w:rPr>
        <w:t>والملائكة</w:t>
      </w:r>
      <w:r>
        <w:rPr>
          <w:rFonts w:cs="Arabic Transparent"/>
          <w:sz w:val="28"/>
          <w:szCs w:val="28"/>
          <w:rtl/>
        </w:rPr>
        <w:t xml:space="preserve"> </w:t>
      </w:r>
      <w:r>
        <w:rPr>
          <w:rFonts w:cs="Arabic Transparent" w:hint="cs"/>
          <w:sz w:val="28"/>
          <w:szCs w:val="28"/>
          <w:rtl/>
        </w:rPr>
        <w:t>يقولون</w:t>
      </w:r>
      <w:r>
        <w:rPr>
          <w:rFonts w:cs="Arabic Transparent"/>
          <w:sz w:val="28"/>
          <w:szCs w:val="28"/>
          <w:rtl/>
        </w:rPr>
        <w:t xml:space="preserve"> </w:t>
      </w:r>
      <w:r>
        <w:rPr>
          <w:rFonts w:cs="Arabic Transparent" w:hint="cs"/>
          <w:sz w:val="28"/>
          <w:szCs w:val="28"/>
          <w:rtl/>
        </w:rPr>
        <w:t>أخرجوا</w:t>
      </w:r>
      <w:r>
        <w:rPr>
          <w:rFonts w:cs="Arabic Transparent"/>
          <w:sz w:val="28"/>
          <w:szCs w:val="28"/>
          <w:rtl/>
        </w:rPr>
        <w:t xml:space="preserve"> </w:t>
      </w:r>
      <w:r>
        <w:rPr>
          <w:rFonts w:cs="Arabic Transparent" w:hint="cs"/>
          <w:sz w:val="28"/>
          <w:szCs w:val="28"/>
          <w:rtl/>
        </w:rPr>
        <w:t>أنفسكم،</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وجه</w:t>
      </w:r>
      <w:r>
        <w:rPr>
          <w:rFonts w:cs="Arabic Transparent"/>
          <w:sz w:val="28"/>
          <w:szCs w:val="28"/>
          <w:rtl/>
        </w:rPr>
        <w:t xml:space="preserve"> </w:t>
      </w:r>
      <w:r>
        <w:rPr>
          <w:rFonts w:cs="Arabic Transparent" w:hint="cs"/>
          <w:sz w:val="28"/>
          <w:szCs w:val="28"/>
          <w:rtl/>
        </w:rPr>
        <w:t>التوبيخ</w:t>
      </w:r>
      <w:r>
        <w:rPr>
          <w:rFonts w:cs="Arabic Transparent"/>
          <w:sz w:val="28"/>
          <w:szCs w:val="28"/>
          <w:rtl/>
        </w:rPr>
        <w:t xml:space="preserve"> </w:t>
      </w:r>
      <w:r>
        <w:rPr>
          <w:rFonts w:cs="Arabic Transparent" w:hint="cs"/>
          <w:sz w:val="28"/>
          <w:szCs w:val="28"/>
          <w:rtl/>
        </w:rPr>
        <w:t>والتقريع</w:t>
      </w:r>
      <w:r>
        <w:rPr>
          <w:rFonts w:cs="Arabic Transparent"/>
          <w:sz w:val="28"/>
          <w:szCs w:val="28"/>
          <w:rtl/>
        </w:rPr>
        <w:t xml:space="preserve">. </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وجوّز</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السابق،</w:t>
      </w:r>
      <w:r>
        <w:rPr>
          <w:rFonts w:cs="Arabic Transparent"/>
          <w:sz w:val="28"/>
          <w:szCs w:val="28"/>
          <w:rtl/>
        </w:rPr>
        <w:t xml:space="preserve"> </w:t>
      </w:r>
      <w:r>
        <w:rPr>
          <w:rFonts w:cs="Arabic Transparent" w:hint="cs"/>
          <w:sz w:val="28"/>
          <w:szCs w:val="28"/>
          <w:rtl/>
        </w:rPr>
        <w:t>والقول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المقصود</w:t>
      </w:r>
      <w:r>
        <w:rPr>
          <w:rFonts w:cs="Arabic Transparent"/>
          <w:sz w:val="28"/>
          <w:szCs w:val="28"/>
          <w:rtl/>
        </w:rPr>
        <w:t xml:space="preserve"> </w:t>
      </w:r>
      <w:r>
        <w:rPr>
          <w:rFonts w:cs="Arabic Transparent" w:hint="cs"/>
          <w:sz w:val="28"/>
          <w:szCs w:val="28"/>
          <w:rtl/>
        </w:rPr>
        <w:t>بـ</w:t>
      </w:r>
      <w:r>
        <w:rPr>
          <w:rFonts w:cs="Arabic Transparent"/>
          <w:sz w:val="28"/>
          <w:szCs w:val="28"/>
          <w:rtl/>
        </w:rPr>
        <w:t>(</w:t>
      </w:r>
      <w:r>
        <w:rPr>
          <w:rFonts w:cs="Arabic Transparent" w:hint="cs"/>
          <w:sz w:val="28"/>
          <w:szCs w:val="28"/>
          <w:rtl/>
        </w:rPr>
        <w:t>أخرجوا</w:t>
      </w:r>
      <w:r>
        <w:rPr>
          <w:rFonts w:cs="Arabic Transparent"/>
          <w:sz w:val="28"/>
          <w:szCs w:val="28"/>
          <w:rtl/>
        </w:rPr>
        <w:t xml:space="preserve"> </w:t>
      </w:r>
      <w:r>
        <w:rPr>
          <w:rFonts w:cs="Arabic Transparent" w:hint="cs"/>
          <w:sz w:val="28"/>
          <w:szCs w:val="28"/>
          <w:rtl/>
        </w:rPr>
        <w:t>أنفسكم</w:t>
      </w:r>
      <w:r>
        <w:rPr>
          <w:rFonts w:cs="Arabic Transparent"/>
          <w:sz w:val="28"/>
          <w:szCs w:val="28"/>
          <w:rtl/>
        </w:rPr>
        <w:t xml:space="preserve">): </w:t>
      </w:r>
      <w:r>
        <w:rPr>
          <w:rFonts w:cs="Arabic Transparent" w:hint="cs"/>
          <w:sz w:val="28"/>
          <w:szCs w:val="28"/>
          <w:rtl/>
        </w:rPr>
        <w:t>خلصوها</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العذاب،</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حيان،</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04"/>
      </w:r>
      <w:r>
        <w:rPr>
          <w:rStyle w:val="FootnoteReference"/>
          <w:rFonts w:cs="Arabic Transparent"/>
          <w:sz w:val="28"/>
          <w:szCs w:val="28"/>
          <w:rtl/>
        </w:rPr>
        <w:t>)</w:t>
      </w:r>
      <w:r>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ويشهد</w:t>
      </w:r>
      <w:r>
        <w:rPr>
          <w:rFonts w:cs="Arabic Transparent"/>
          <w:sz w:val="28"/>
          <w:szCs w:val="28"/>
          <w:rtl/>
        </w:rPr>
        <w:t xml:space="preserve"> </w:t>
      </w:r>
      <w:r>
        <w:rPr>
          <w:rFonts w:cs="Arabic Transparent" w:hint="cs"/>
          <w:sz w:val="28"/>
          <w:szCs w:val="28"/>
          <w:rtl/>
        </w:rPr>
        <w:t>للقول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تتحدث</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غمرات</w:t>
      </w:r>
      <w:r>
        <w:rPr>
          <w:rFonts w:cs="Arabic Transparent"/>
          <w:sz w:val="28"/>
          <w:szCs w:val="28"/>
          <w:rtl/>
        </w:rPr>
        <w:t xml:space="preserve"> </w:t>
      </w:r>
      <w:r>
        <w:rPr>
          <w:rFonts w:cs="Arabic Transparent" w:hint="cs"/>
          <w:sz w:val="28"/>
          <w:szCs w:val="28"/>
          <w:rtl/>
        </w:rPr>
        <w:t>الموت</w:t>
      </w:r>
      <w:r>
        <w:rPr>
          <w:rFonts w:cs="Arabic Transparent"/>
          <w:sz w:val="28"/>
          <w:szCs w:val="28"/>
          <w:rtl/>
        </w:rPr>
        <w:t xml:space="preserve"> </w:t>
      </w:r>
      <w:r>
        <w:rPr>
          <w:rFonts w:cs="Arabic Transparent" w:hint="cs"/>
          <w:sz w:val="28"/>
          <w:szCs w:val="28"/>
          <w:rtl/>
        </w:rPr>
        <w:t>وخروج</w:t>
      </w:r>
      <w:r>
        <w:rPr>
          <w:rFonts w:cs="Arabic Transparent"/>
          <w:sz w:val="28"/>
          <w:szCs w:val="28"/>
          <w:rtl/>
        </w:rPr>
        <w:t xml:space="preserve"> </w:t>
      </w:r>
      <w:r>
        <w:rPr>
          <w:rFonts w:cs="Arabic Transparent" w:hint="cs"/>
          <w:sz w:val="28"/>
          <w:szCs w:val="28"/>
          <w:rtl/>
        </w:rPr>
        <w:t>الروح</w:t>
      </w:r>
      <w:r>
        <w:rPr>
          <w:rFonts w:cs="Arabic Transparent"/>
          <w:sz w:val="28"/>
          <w:szCs w:val="28"/>
          <w:rtl/>
        </w:rPr>
        <w:t>.</w:t>
      </w:r>
    </w:p>
    <w:p w:rsidR="00CD740F" w:rsidRPr="003B6814" w:rsidRDefault="00CD740F" w:rsidP="00D0422A">
      <w:pPr>
        <w:spacing w:line="360" w:lineRule="auto"/>
        <w:ind w:firstLine="397"/>
        <w:jc w:val="both"/>
        <w:rPr>
          <w:rFonts w:cs="Arabic Transparent"/>
          <w:sz w:val="28"/>
          <w:szCs w:val="28"/>
          <w:rtl/>
        </w:rPr>
      </w:pPr>
      <w:r>
        <w:rPr>
          <w:rFonts w:cs="Arabic Transparent" w:hint="cs"/>
          <w:sz w:val="28"/>
          <w:szCs w:val="28"/>
          <w:rtl/>
        </w:rPr>
        <w:t>ويشهد</w:t>
      </w:r>
      <w:r>
        <w:rPr>
          <w:rFonts w:cs="Arabic Transparent"/>
          <w:sz w:val="28"/>
          <w:szCs w:val="28"/>
          <w:rtl/>
        </w:rPr>
        <w:t xml:space="preserve"> </w:t>
      </w:r>
      <w:r>
        <w:rPr>
          <w:rFonts w:cs="Arabic Transparent" w:hint="cs"/>
          <w:sz w:val="28"/>
          <w:szCs w:val="28"/>
          <w:rtl/>
        </w:rPr>
        <w:t>للقول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sidRPr="003B6814">
        <w:rPr>
          <w:rFonts w:cs="Arabic Transparent" w:hint="cs"/>
          <w:sz w:val="28"/>
          <w:szCs w:val="28"/>
          <w:rtl/>
        </w:rPr>
        <w:t>تعالى</w:t>
      </w:r>
      <w:r w:rsidRPr="003B6814">
        <w:rPr>
          <w:rFonts w:cs="Arabic Transparent"/>
          <w:sz w:val="28"/>
          <w:szCs w:val="28"/>
          <w:rtl/>
        </w:rPr>
        <w:t xml:space="preserve">: </w:t>
      </w:r>
      <w:r w:rsidRPr="003B6814">
        <w:rPr>
          <w:rFonts w:cs="Traditional Arabic"/>
          <w:sz w:val="28"/>
          <w:szCs w:val="28"/>
          <w:rtl/>
        </w:rPr>
        <w:t>﴿</w:t>
      </w:r>
      <w:r w:rsidRPr="003B6814">
        <w:rPr>
          <w:rFonts w:cs="DecoType Naskh" w:hint="cs"/>
          <w:sz w:val="28"/>
          <w:szCs w:val="28"/>
          <w:rtl/>
        </w:rPr>
        <w:t>الْيَوْمَ</w:t>
      </w:r>
      <w:r w:rsidRPr="003B6814">
        <w:rPr>
          <w:rFonts w:cs="DecoType Naskh"/>
          <w:sz w:val="28"/>
          <w:szCs w:val="28"/>
          <w:rtl/>
        </w:rPr>
        <w:t xml:space="preserve"> </w:t>
      </w:r>
      <w:r w:rsidRPr="003B6814">
        <w:rPr>
          <w:rFonts w:cs="DecoType Naskh" w:hint="cs"/>
          <w:sz w:val="28"/>
          <w:szCs w:val="28"/>
          <w:rtl/>
        </w:rPr>
        <w:t>تُجْزَوْنَ</w:t>
      </w:r>
      <w:r w:rsidRPr="003B6814">
        <w:rPr>
          <w:rFonts w:cs="DecoType Naskh"/>
          <w:sz w:val="28"/>
          <w:szCs w:val="28"/>
          <w:rtl/>
        </w:rPr>
        <w:t xml:space="preserve"> </w:t>
      </w:r>
      <w:r w:rsidRPr="003B6814">
        <w:rPr>
          <w:rFonts w:cs="DecoType Naskh" w:hint="cs"/>
          <w:sz w:val="28"/>
          <w:szCs w:val="28"/>
          <w:rtl/>
        </w:rPr>
        <w:t>عَذَابَ</w:t>
      </w:r>
      <w:r w:rsidRPr="003B6814">
        <w:rPr>
          <w:rFonts w:cs="DecoType Naskh"/>
          <w:sz w:val="28"/>
          <w:szCs w:val="28"/>
          <w:rtl/>
        </w:rPr>
        <w:t xml:space="preserve"> </w:t>
      </w:r>
      <w:r w:rsidRPr="003B6814">
        <w:rPr>
          <w:rFonts w:cs="DecoType Naskh" w:hint="cs"/>
          <w:sz w:val="28"/>
          <w:szCs w:val="28"/>
          <w:rtl/>
        </w:rPr>
        <w:t>الْهُونِ</w:t>
      </w:r>
      <w:r w:rsidRPr="003B6814">
        <w:rPr>
          <w:rFonts w:cs="DecoType Naskh"/>
          <w:sz w:val="28"/>
          <w:szCs w:val="28"/>
          <w:rtl/>
        </w:rPr>
        <w:t xml:space="preserve">... </w:t>
      </w:r>
      <w:r w:rsidRPr="003B6814">
        <w:rPr>
          <w:rFonts w:cs="Traditional Arabic"/>
          <w:sz w:val="28"/>
          <w:szCs w:val="28"/>
          <w:rtl/>
        </w:rPr>
        <w:t>﴾</w:t>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وقوله</w:t>
      </w:r>
      <w:r w:rsidRPr="003B6814">
        <w:rPr>
          <w:rFonts w:cs="Arabic Transparent"/>
          <w:sz w:val="28"/>
          <w:szCs w:val="28"/>
          <w:rtl/>
        </w:rPr>
        <w:t xml:space="preserve"> </w:t>
      </w:r>
      <w:r w:rsidRPr="003B6814">
        <w:rPr>
          <w:rFonts w:cs="Arabic Transparent" w:hint="cs"/>
          <w:sz w:val="28"/>
          <w:szCs w:val="28"/>
          <w:rtl/>
        </w:rPr>
        <w:t>تعالى</w:t>
      </w:r>
      <w:r w:rsidRPr="003B6814">
        <w:rPr>
          <w:rFonts w:cs="Arabic Transparent"/>
          <w:sz w:val="28"/>
          <w:szCs w:val="28"/>
          <w:rtl/>
        </w:rPr>
        <w:t xml:space="preserve">: </w:t>
      </w:r>
      <w:r w:rsidRPr="003B6814">
        <w:rPr>
          <w:rFonts w:cs="Traditional Arabic"/>
          <w:sz w:val="28"/>
          <w:szCs w:val="28"/>
          <w:rtl/>
        </w:rPr>
        <w:t>﴿</w:t>
      </w:r>
      <w:r w:rsidRPr="003B6814">
        <w:rPr>
          <w:rFonts w:cs="DecoType Naskh" w:hint="cs"/>
          <w:sz w:val="28"/>
          <w:szCs w:val="28"/>
          <w:rtl/>
        </w:rPr>
        <w:t>وَلَوْ</w:t>
      </w:r>
      <w:r w:rsidRPr="003B6814">
        <w:rPr>
          <w:rFonts w:cs="DecoType Naskh"/>
          <w:sz w:val="28"/>
          <w:szCs w:val="28"/>
          <w:rtl/>
        </w:rPr>
        <w:t xml:space="preserve"> </w:t>
      </w:r>
      <w:r w:rsidRPr="003B6814">
        <w:rPr>
          <w:rFonts w:cs="DecoType Naskh" w:hint="cs"/>
          <w:sz w:val="28"/>
          <w:szCs w:val="28"/>
          <w:rtl/>
        </w:rPr>
        <w:t>تَرَى</w:t>
      </w:r>
      <w:r w:rsidRPr="003B6814">
        <w:rPr>
          <w:rFonts w:cs="DecoType Naskh"/>
          <w:sz w:val="28"/>
          <w:szCs w:val="28"/>
          <w:rtl/>
        </w:rPr>
        <w:t xml:space="preserve"> </w:t>
      </w:r>
      <w:r w:rsidRPr="003B6814">
        <w:rPr>
          <w:rFonts w:cs="DecoType Naskh" w:hint="cs"/>
          <w:sz w:val="28"/>
          <w:szCs w:val="28"/>
          <w:rtl/>
        </w:rPr>
        <w:t>إِذْ</w:t>
      </w:r>
      <w:r w:rsidRPr="003B6814">
        <w:rPr>
          <w:rFonts w:cs="DecoType Naskh"/>
          <w:sz w:val="28"/>
          <w:szCs w:val="28"/>
          <w:rtl/>
        </w:rPr>
        <w:t xml:space="preserve"> </w:t>
      </w:r>
      <w:r w:rsidRPr="003B6814">
        <w:rPr>
          <w:rFonts w:cs="DecoType Naskh" w:hint="cs"/>
          <w:sz w:val="28"/>
          <w:szCs w:val="28"/>
          <w:rtl/>
        </w:rPr>
        <w:t>يَتَوَفَّى</w:t>
      </w:r>
      <w:r w:rsidRPr="003B6814">
        <w:rPr>
          <w:rFonts w:cs="DecoType Naskh"/>
          <w:sz w:val="28"/>
          <w:szCs w:val="28"/>
          <w:rtl/>
        </w:rPr>
        <w:t xml:space="preserve"> </w:t>
      </w:r>
      <w:r w:rsidRPr="003B6814">
        <w:rPr>
          <w:rFonts w:cs="DecoType Naskh" w:hint="cs"/>
          <w:sz w:val="28"/>
          <w:szCs w:val="28"/>
          <w:rtl/>
        </w:rPr>
        <w:t>الَّذِينَ</w:t>
      </w:r>
      <w:r w:rsidRPr="003B6814">
        <w:rPr>
          <w:rFonts w:cs="DecoType Naskh"/>
          <w:sz w:val="28"/>
          <w:szCs w:val="28"/>
          <w:rtl/>
        </w:rPr>
        <w:t xml:space="preserve"> </w:t>
      </w:r>
      <w:r w:rsidRPr="003B6814">
        <w:rPr>
          <w:rFonts w:cs="DecoType Naskh" w:hint="cs"/>
          <w:sz w:val="28"/>
          <w:szCs w:val="28"/>
          <w:rtl/>
        </w:rPr>
        <w:t>كَفَرُواْ</w:t>
      </w:r>
      <w:r w:rsidRPr="003B6814">
        <w:rPr>
          <w:rFonts w:cs="DecoType Naskh"/>
          <w:sz w:val="28"/>
          <w:szCs w:val="28"/>
          <w:rtl/>
        </w:rPr>
        <w:t xml:space="preserve"> </w:t>
      </w:r>
      <w:r w:rsidRPr="003B6814">
        <w:rPr>
          <w:rFonts w:cs="DecoType Naskh" w:hint="cs"/>
          <w:sz w:val="28"/>
          <w:szCs w:val="28"/>
          <w:rtl/>
        </w:rPr>
        <w:t>الْمَلآئِكَةُ</w:t>
      </w:r>
      <w:r w:rsidRPr="003B6814">
        <w:rPr>
          <w:rFonts w:cs="DecoType Naskh"/>
          <w:sz w:val="28"/>
          <w:szCs w:val="28"/>
          <w:rtl/>
        </w:rPr>
        <w:t xml:space="preserve"> </w:t>
      </w:r>
      <w:r w:rsidRPr="003B6814">
        <w:rPr>
          <w:rFonts w:cs="DecoType Naskh" w:hint="cs"/>
          <w:sz w:val="28"/>
          <w:szCs w:val="28"/>
          <w:rtl/>
        </w:rPr>
        <w:t>يَضْرِبُونَ</w:t>
      </w:r>
      <w:r w:rsidRPr="003B6814">
        <w:rPr>
          <w:rFonts w:cs="DecoType Naskh"/>
          <w:sz w:val="28"/>
          <w:szCs w:val="28"/>
          <w:rtl/>
        </w:rPr>
        <w:t xml:space="preserve"> </w:t>
      </w:r>
      <w:r w:rsidRPr="003B6814">
        <w:rPr>
          <w:rFonts w:cs="DecoType Naskh" w:hint="cs"/>
          <w:sz w:val="28"/>
          <w:szCs w:val="28"/>
          <w:rtl/>
        </w:rPr>
        <w:t>وُجُوهَهُمْ</w:t>
      </w:r>
      <w:r w:rsidRPr="003B6814">
        <w:rPr>
          <w:rFonts w:cs="DecoType Naskh"/>
          <w:sz w:val="28"/>
          <w:szCs w:val="28"/>
          <w:rtl/>
        </w:rPr>
        <w:t xml:space="preserve"> </w:t>
      </w:r>
      <w:r w:rsidRPr="003B6814">
        <w:rPr>
          <w:rFonts w:cs="DecoType Naskh" w:hint="cs"/>
          <w:sz w:val="28"/>
          <w:szCs w:val="28"/>
          <w:rtl/>
        </w:rPr>
        <w:t>وَأَدْبَارَهُمْ</w:t>
      </w:r>
      <w:r w:rsidRPr="003B6814">
        <w:rPr>
          <w:rFonts w:cs="DecoType Naskh"/>
          <w:sz w:val="28"/>
          <w:szCs w:val="28"/>
          <w:rtl/>
        </w:rPr>
        <w:t xml:space="preserve"> </w:t>
      </w:r>
      <w:r w:rsidRPr="003B6814">
        <w:rPr>
          <w:rFonts w:cs="DecoType Naskh" w:hint="cs"/>
          <w:sz w:val="28"/>
          <w:szCs w:val="28"/>
          <w:rtl/>
        </w:rPr>
        <w:t>وَذُوقُواْ</w:t>
      </w:r>
      <w:r w:rsidRPr="003B6814">
        <w:rPr>
          <w:rFonts w:cs="DecoType Naskh"/>
          <w:sz w:val="28"/>
          <w:szCs w:val="28"/>
          <w:rtl/>
        </w:rPr>
        <w:t xml:space="preserve"> </w:t>
      </w:r>
      <w:r w:rsidRPr="003B6814">
        <w:rPr>
          <w:rFonts w:cs="DecoType Naskh" w:hint="cs"/>
          <w:sz w:val="28"/>
          <w:szCs w:val="28"/>
          <w:rtl/>
        </w:rPr>
        <w:t>عَذَابَ</w:t>
      </w:r>
      <w:r w:rsidRPr="003B6814">
        <w:rPr>
          <w:rFonts w:cs="DecoType Naskh"/>
          <w:sz w:val="28"/>
          <w:szCs w:val="28"/>
          <w:rtl/>
        </w:rPr>
        <w:t xml:space="preserve"> </w:t>
      </w:r>
      <w:r w:rsidRPr="003B6814">
        <w:rPr>
          <w:rFonts w:cs="DecoType Naskh" w:hint="cs"/>
          <w:sz w:val="28"/>
          <w:szCs w:val="28"/>
          <w:rtl/>
        </w:rPr>
        <w:t>الْحَرِيق</w:t>
      </w:r>
      <w:r w:rsidRPr="003B6814">
        <w:rPr>
          <w:rFonts w:cs="Traditional Arabic"/>
          <w:sz w:val="28"/>
          <w:szCs w:val="28"/>
          <w:rtl/>
        </w:rPr>
        <w:t>﴾</w:t>
      </w:r>
      <w:r w:rsidRPr="003B6814">
        <w:rPr>
          <w:rFonts w:cs="Arabic Transparent"/>
          <w:sz w:val="28"/>
          <w:szCs w:val="28"/>
          <w:rtl/>
        </w:rPr>
        <w:t xml:space="preserve"> [</w:t>
      </w:r>
      <w:r w:rsidRPr="003B6814">
        <w:rPr>
          <w:rFonts w:cs="Arabic Transparent" w:hint="cs"/>
          <w:sz w:val="28"/>
          <w:szCs w:val="28"/>
          <w:rtl/>
        </w:rPr>
        <w:t>الأنفال</w:t>
      </w:r>
      <w:r w:rsidRPr="003B6814">
        <w:rPr>
          <w:rFonts w:cs="Arabic Transparent"/>
          <w:sz w:val="28"/>
          <w:szCs w:val="28"/>
          <w:rtl/>
        </w:rPr>
        <w:t xml:space="preserve">: </w:t>
      </w:r>
      <w:r w:rsidRPr="003B6814">
        <w:rPr>
          <w:rFonts w:ascii="Times New Roman" w:hAnsi="Times New Roman" w:cs="Times New Roman"/>
          <w:sz w:val="28"/>
          <w:szCs w:val="28"/>
          <w:rtl/>
        </w:rPr>
        <w:t>50</w:t>
      </w:r>
      <w:r w:rsidRPr="003B6814">
        <w:rPr>
          <w:rFonts w:cs="Arabic Transparent"/>
          <w:sz w:val="28"/>
          <w:szCs w:val="28"/>
          <w:rtl/>
        </w:rPr>
        <w:t>]</w:t>
      </w:r>
      <w:r w:rsidRPr="003B6814">
        <w:rPr>
          <w:rFonts w:cs="Arabic Transparent" w:hint="cs"/>
          <w:sz w:val="28"/>
          <w:szCs w:val="28"/>
          <w:rtl/>
        </w:rPr>
        <w:t>؛</w:t>
      </w:r>
      <w:r w:rsidRPr="003B6814">
        <w:rPr>
          <w:rFonts w:cs="Arabic Transparent"/>
          <w:sz w:val="28"/>
          <w:szCs w:val="28"/>
          <w:rtl/>
        </w:rPr>
        <w:t xml:space="preserve"> </w:t>
      </w:r>
      <w:r w:rsidRPr="003B6814">
        <w:rPr>
          <w:rFonts w:cs="Arabic Transparent" w:hint="cs"/>
          <w:sz w:val="28"/>
          <w:szCs w:val="28"/>
          <w:rtl/>
        </w:rPr>
        <w:t>فقرن</w:t>
      </w:r>
      <w:r w:rsidRPr="003B6814">
        <w:rPr>
          <w:rFonts w:cs="Arabic Transparent"/>
          <w:sz w:val="28"/>
          <w:szCs w:val="28"/>
          <w:rtl/>
        </w:rPr>
        <w:t xml:space="preserve"> </w:t>
      </w:r>
      <w:r w:rsidRPr="003B6814">
        <w:rPr>
          <w:rFonts w:cs="Arabic Transparent" w:hint="cs"/>
          <w:sz w:val="28"/>
          <w:szCs w:val="28"/>
          <w:rtl/>
        </w:rPr>
        <w:t>حضور</w:t>
      </w:r>
      <w:r w:rsidRPr="003B6814">
        <w:rPr>
          <w:rFonts w:cs="Arabic Transparent"/>
          <w:sz w:val="28"/>
          <w:szCs w:val="28"/>
          <w:rtl/>
        </w:rPr>
        <w:t xml:space="preserve"> </w:t>
      </w:r>
      <w:r w:rsidRPr="003B6814">
        <w:rPr>
          <w:rFonts w:cs="Arabic Transparent" w:hint="cs"/>
          <w:sz w:val="28"/>
          <w:szCs w:val="28"/>
          <w:rtl/>
        </w:rPr>
        <w:t>الموت</w:t>
      </w:r>
      <w:r w:rsidRPr="003B6814">
        <w:rPr>
          <w:rFonts w:cs="Arabic Transparent"/>
          <w:sz w:val="28"/>
          <w:szCs w:val="28"/>
          <w:rtl/>
        </w:rPr>
        <w:t xml:space="preserve"> </w:t>
      </w:r>
      <w:r w:rsidRPr="003B6814">
        <w:rPr>
          <w:rFonts w:cs="Arabic Transparent" w:hint="cs"/>
          <w:sz w:val="28"/>
          <w:szCs w:val="28"/>
          <w:rtl/>
        </w:rPr>
        <w:t>الكافرين</w:t>
      </w:r>
      <w:r w:rsidRPr="003B6814">
        <w:rPr>
          <w:rFonts w:cs="Arabic Transparent"/>
          <w:sz w:val="28"/>
          <w:szCs w:val="28"/>
          <w:rtl/>
        </w:rPr>
        <w:t xml:space="preserve"> </w:t>
      </w:r>
      <w:r w:rsidRPr="003B6814">
        <w:rPr>
          <w:rFonts w:cs="Arabic Transparent" w:hint="cs"/>
          <w:sz w:val="28"/>
          <w:szCs w:val="28"/>
          <w:rtl/>
        </w:rPr>
        <w:t>بالعذاب</w:t>
      </w:r>
      <w:r w:rsidRPr="003B6814">
        <w:rPr>
          <w:rFonts w:cs="Arabic Transparent"/>
          <w:sz w:val="28"/>
          <w:szCs w:val="28"/>
          <w:rtl/>
        </w:rPr>
        <w:t xml:space="preserve"> </w:t>
      </w:r>
      <w:r w:rsidRPr="003B6814">
        <w:rPr>
          <w:rFonts w:cs="Arabic Transparent" w:hint="cs"/>
          <w:sz w:val="28"/>
          <w:szCs w:val="28"/>
          <w:rtl/>
        </w:rPr>
        <w:t>والتوبيخ</w:t>
      </w:r>
      <w:r w:rsidRPr="003B6814">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كلا</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محتملان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تعارض</w:t>
      </w:r>
      <w:r>
        <w:rPr>
          <w:rFonts w:cs="Arabic Transparent"/>
          <w:sz w:val="28"/>
          <w:szCs w:val="28"/>
          <w:rtl/>
        </w:rPr>
        <w:t xml:space="preserve"> </w:t>
      </w:r>
      <w:r>
        <w:rPr>
          <w:rFonts w:cs="Arabic Transparent" w:hint="cs"/>
          <w:sz w:val="28"/>
          <w:szCs w:val="28"/>
          <w:rtl/>
        </w:rPr>
        <w:t>بينهما،</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فلا</w:t>
      </w:r>
      <w:r>
        <w:rPr>
          <w:rFonts w:cs="Arabic Transparent"/>
          <w:sz w:val="28"/>
          <w:szCs w:val="28"/>
          <w:rtl/>
        </w:rPr>
        <w:t xml:space="preserve"> </w:t>
      </w:r>
      <w:r>
        <w:rPr>
          <w:rFonts w:cs="Arabic Transparent" w:hint="cs"/>
          <w:sz w:val="28"/>
          <w:szCs w:val="28"/>
          <w:rtl/>
        </w:rPr>
        <w:t>تفسر</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الملائكة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تخاطب</w:t>
      </w:r>
      <w:r>
        <w:rPr>
          <w:rFonts w:cs="Arabic Transparent"/>
          <w:sz w:val="28"/>
          <w:szCs w:val="28"/>
          <w:rtl/>
        </w:rPr>
        <w:t xml:space="preserve"> </w:t>
      </w:r>
      <w:r>
        <w:rPr>
          <w:rFonts w:cs="Arabic Transparent" w:hint="cs"/>
          <w:sz w:val="28"/>
          <w:szCs w:val="28"/>
          <w:rtl/>
        </w:rPr>
        <w:t>النفس</w:t>
      </w:r>
      <w:r>
        <w:rPr>
          <w:rFonts w:cs="Arabic Transparent"/>
          <w:sz w:val="28"/>
          <w:szCs w:val="28"/>
          <w:rtl/>
        </w:rPr>
        <w:t xml:space="preserve"> </w:t>
      </w:r>
      <w:r>
        <w:rPr>
          <w:rFonts w:cs="Arabic Transparent" w:hint="cs"/>
          <w:sz w:val="28"/>
          <w:szCs w:val="28"/>
          <w:rtl/>
        </w:rPr>
        <w:t>ذاتها</w:t>
      </w:r>
      <w:r>
        <w:rPr>
          <w:rFonts w:cs="Arabic Transparent"/>
          <w:sz w:val="28"/>
          <w:szCs w:val="28"/>
          <w:rtl/>
        </w:rPr>
        <w:t>: (</w:t>
      </w:r>
      <w:r>
        <w:rPr>
          <w:rFonts w:cs="Arabic Transparent" w:hint="cs"/>
          <w:sz w:val="28"/>
          <w:szCs w:val="28"/>
          <w:rtl/>
        </w:rPr>
        <w:t>أخرجي</w:t>
      </w:r>
      <w:r>
        <w:rPr>
          <w:rFonts w:cs="Arabic Transparent"/>
          <w:sz w:val="28"/>
          <w:szCs w:val="28"/>
          <w:rtl/>
        </w:rPr>
        <w:t xml:space="preserve"> </w:t>
      </w:r>
      <w:r>
        <w:rPr>
          <w:rFonts w:cs="Arabic Transparent" w:hint="cs"/>
          <w:sz w:val="28"/>
          <w:szCs w:val="28"/>
          <w:rtl/>
        </w:rPr>
        <w:t>أيتها</w:t>
      </w:r>
      <w:r>
        <w:rPr>
          <w:rFonts w:cs="Arabic Transparent"/>
          <w:sz w:val="28"/>
          <w:szCs w:val="28"/>
          <w:rtl/>
        </w:rPr>
        <w:t xml:space="preserve"> </w:t>
      </w:r>
      <w:r>
        <w:rPr>
          <w:rFonts w:cs="Arabic Transparent" w:hint="cs"/>
          <w:sz w:val="28"/>
          <w:szCs w:val="28"/>
          <w:rtl/>
        </w:rPr>
        <w:t>النفس</w:t>
      </w:r>
      <w:r>
        <w:rPr>
          <w:rFonts w:cs="Arabic Transparent"/>
          <w:sz w:val="28"/>
          <w:szCs w:val="28"/>
          <w:rtl/>
        </w:rPr>
        <w:t xml:space="preserve"> </w:t>
      </w:r>
      <w:r>
        <w:rPr>
          <w:rFonts w:cs="Arabic Transparent" w:hint="cs"/>
          <w:sz w:val="28"/>
          <w:szCs w:val="28"/>
          <w:rtl/>
        </w:rPr>
        <w:t>الخبيثة</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أيدينا</w:t>
      </w:r>
      <w:r>
        <w:rPr>
          <w:rFonts w:cs="Arabic Transparent"/>
          <w:sz w:val="28"/>
          <w:szCs w:val="28"/>
          <w:rtl/>
        </w:rPr>
        <w:t xml:space="preserve"> </w:t>
      </w:r>
      <w:r>
        <w:rPr>
          <w:rFonts w:cs="Arabic Transparent" w:hint="cs"/>
          <w:sz w:val="28"/>
          <w:szCs w:val="28"/>
          <w:rtl/>
        </w:rPr>
        <w:t>تخاطب</w:t>
      </w:r>
      <w:r>
        <w:rPr>
          <w:rFonts w:cs="Arabic Transparent"/>
          <w:sz w:val="28"/>
          <w:szCs w:val="28"/>
          <w:rtl/>
        </w:rPr>
        <w:t xml:space="preserve"> </w:t>
      </w:r>
      <w:r>
        <w:rPr>
          <w:rFonts w:cs="Arabic Transparent" w:hint="cs"/>
          <w:sz w:val="28"/>
          <w:szCs w:val="28"/>
          <w:rtl/>
        </w:rPr>
        <w:t>الملائكة</w:t>
      </w:r>
      <w:r>
        <w:rPr>
          <w:rFonts w:cs="Arabic Transparent"/>
          <w:sz w:val="28"/>
          <w:szCs w:val="28"/>
          <w:rtl/>
        </w:rPr>
        <w:t xml:space="preserve"> </w:t>
      </w:r>
      <w:r>
        <w:rPr>
          <w:rFonts w:cs="Arabic Transparent" w:hint="cs"/>
          <w:sz w:val="28"/>
          <w:szCs w:val="28"/>
          <w:rtl/>
        </w:rPr>
        <w:t>صاحب</w:t>
      </w:r>
      <w:r>
        <w:rPr>
          <w:rFonts w:cs="Arabic Transparent"/>
          <w:sz w:val="28"/>
          <w:szCs w:val="28"/>
          <w:rtl/>
        </w:rPr>
        <w:t xml:space="preserve"> </w:t>
      </w:r>
      <w:r>
        <w:rPr>
          <w:rFonts w:cs="Arabic Transparent" w:hint="cs"/>
          <w:sz w:val="28"/>
          <w:szCs w:val="28"/>
          <w:rtl/>
        </w:rPr>
        <w:t>النفس،</w:t>
      </w:r>
      <w:r>
        <w:rPr>
          <w:rFonts w:cs="Arabic Transparent"/>
          <w:sz w:val="28"/>
          <w:szCs w:val="28"/>
          <w:rtl/>
        </w:rPr>
        <w:t xml:space="preserve"> </w:t>
      </w:r>
      <w:r>
        <w:rPr>
          <w:rFonts w:cs="Arabic Transparent" w:hint="cs"/>
          <w:sz w:val="28"/>
          <w:szCs w:val="28"/>
          <w:rtl/>
        </w:rPr>
        <w:t>فاختلف</w:t>
      </w:r>
      <w:r>
        <w:rPr>
          <w:rFonts w:cs="Arabic Transparent"/>
          <w:sz w:val="28"/>
          <w:szCs w:val="28"/>
          <w:rtl/>
        </w:rPr>
        <w:t xml:space="preserve"> </w:t>
      </w:r>
      <w:r>
        <w:rPr>
          <w:rFonts w:cs="Arabic Transparent" w:hint="cs"/>
          <w:sz w:val="28"/>
          <w:szCs w:val="28"/>
          <w:rtl/>
        </w:rPr>
        <w:t>المخاطَب</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والحديث</w:t>
      </w:r>
      <w:r>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توافق</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ترجيحه</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القولين</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الآخر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6C5C9F" w:rsidRDefault="00CD740F" w:rsidP="00D0422A">
      <w:pPr>
        <w:jc w:val="center"/>
        <w:rPr>
          <w:rFonts w:cs="Arabic Transparent"/>
          <w:b/>
          <w:bCs/>
          <w:sz w:val="32"/>
          <w:szCs w:val="32"/>
          <w:rtl/>
        </w:rPr>
      </w:pPr>
      <w:r>
        <w:rPr>
          <w:rFonts w:cs="Arabic Transparent"/>
          <w:sz w:val="28"/>
          <w:szCs w:val="28"/>
        </w:rPr>
        <w:br w:type="page"/>
      </w:r>
      <w:r w:rsidRPr="006C5C9F">
        <w:rPr>
          <w:rFonts w:cs="Arabic Transparent" w:hint="cs"/>
          <w:b/>
          <w:bCs/>
          <w:sz w:val="32"/>
          <w:szCs w:val="32"/>
          <w:rtl/>
        </w:rPr>
        <w:t>المبحث</w:t>
      </w:r>
      <w:r w:rsidRPr="006C5C9F">
        <w:rPr>
          <w:rFonts w:cs="Arabic Transparent"/>
          <w:b/>
          <w:bCs/>
          <w:sz w:val="32"/>
          <w:szCs w:val="32"/>
          <w:rtl/>
        </w:rPr>
        <w:t xml:space="preserve"> </w:t>
      </w:r>
      <w:r w:rsidRPr="006C5C9F">
        <w:rPr>
          <w:rFonts w:cs="Arabic Transparent" w:hint="cs"/>
          <w:b/>
          <w:bCs/>
          <w:sz w:val="32"/>
          <w:szCs w:val="32"/>
          <w:rtl/>
        </w:rPr>
        <w:t>الخامس</w:t>
      </w:r>
    </w:p>
    <w:p w:rsidR="00CD740F" w:rsidRDefault="00CD740F" w:rsidP="00D0422A">
      <w:pPr>
        <w:spacing w:line="240" w:lineRule="auto"/>
        <w:jc w:val="center"/>
        <w:rPr>
          <w:rFonts w:cs="Arabic Transparent"/>
          <w:b/>
          <w:bCs/>
          <w:sz w:val="32"/>
          <w:szCs w:val="32"/>
          <w:rtl/>
        </w:rPr>
      </w:pPr>
      <w:r w:rsidRPr="006C5C9F">
        <w:rPr>
          <w:rFonts w:cs="Arabic Transparent" w:hint="cs"/>
          <w:b/>
          <w:bCs/>
          <w:sz w:val="32"/>
          <w:szCs w:val="32"/>
          <w:rtl/>
        </w:rPr>
        <w:t>الاستدراك</w:t>
      </w:r>
      <w:r w:rsidRPr="006C5C9F">
        <w:rPr>
          <w:rFonts w:cs="Arabic Transparent"/>
          <w:b/>
          <w:bCs/>
          <w:sz w:val="32"/>
          <w:szCs w:val="32"/>
          <w:rtl/>
        </w:rPr>
        <w:t xml:space="preserve"> </w:t>
      </w:r>
      <w:r w:rsidRPr="006C5C9F">
        <w:rPr>
          <w:rFonts w:cs="Arabic Transparent" w:hint="cs"/>
          <w:b/>
          <w:bCs/>
          <w:sz w:val="32"/>
          <w:szCs w:val="32"/>
          <w:rtl/>
        </w:rPr>
        <w:t>في</w:t>
      </w:r>
      <w:r w:rsidRPr="006C5C9F">
        <w:rPr>
          <w:rFonts w:cs="Arabic Transparent"/>
          <w:b/>
          <w:bCs/>
          <w:sz w:val="32"/>
          <w:szCs w:val="32"/>
          <w:rtl/>
        </w:rPr>
        <w:t xml:space="preserve"> </w:t>
      </w:r>
      <w:r w:rsidRPr="006C5C9F">
        <w:rPr>
          <w:rFonts w:cs="Arabic Transparent" w:hint="cs"/>
          <w:b/>
          <w:bCs/>
          <w:sz w:val="32"/>
          <w:szCs w:val="32"/>
          <w:rtl/>
        </w:rPr>
        <w:t>تفسير</w:t>
      </w:r>
      <w:r w:rsidRPr="006C5C9F">
        <w:rPr>
          <w:rFonts w:cs="Arabic Transparent"/>
          <w:b/>
          <w:bCs/>
          <w:sz w:val="32"/>
          <w:szCs w:val="32"/>
          <w:rtl/>
        </w:rPr>
        <w:t xml:space="preserve"> </w:t>
      </w:r>
      <w:r w:rsidRPr="006C5C9F">
        <w:rPr>
          <w:rFonts w:cs="Arabic Transparent" w:hint="cs"/>
          <w:b/>
          <w:bCs/>
          <w:sz w:val="32"/>
          <w:szCs w:val="32"/>
          <w:rtl/>
        </w:rPr>
        <w:t>قوله</w:t>
      </w:r>
      <w:r w:rsidRPr="006C5C9F">
        <w:rPr>
          <w:rFonts w:cs="Arabic Transparent"/>
          <w:b/>
          <w:bCs/>
          <w:sz w:val="32"/>
          <w:szCs w:val="32"/>
          <w:rtl/>
        </w:rPr>
        <w:t xml:space="preserve"> </w:t>
      </w:r>
      <w:r w:rsidRPr="006C5C9F">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6C5C9F">
        <w:rPr>
          <w:rFonts w:cs="DecoType Naskh" w:hint="cs"/>
          <w:b/>
          <w:bCs/>
          <w:sz w:val="32"/>
          <w:szCs w:val="32"/>
          <w:rtl/>
        </w:rPr>
        <w:t>وَإِلَى</w:t>
      </w:r>
      <w:r w:rsidRPr="006C5C9F">
        <w:rPr>
          <w:rFonts w:cs="DecoType Naskh"/>
          <w:b/>
          <w:bCs/>
          <w:sz w:val="32"/>
          <w:szCs w:val="32"/>
          <w:rtl/>
        </w:rPr>
        <w:t xml:space="preserve"> </w:t>
      </w:r>
      <w:r w:rsidRPr="006C5C9F">
        <w:rPr>
          <w:rFonts w:cs="DecoType Naskh" w:hint="cs"/>
          <w:b/>
          <w:bCs/>
          <w:sz w:val="32"/>
          <w:szCs w:val="32"/>
          <w:rtl/>
        </w:rPr>
        <w:t>ثَمُودَ</w:t>
      </w:r>
      <w:r w:rsidRPr="006C5C9F">
        <w:rPr>
          <w:rFonts w:cs="DecoType Naskh"/>
          <w:b/>
          <w:bCs/>
          <w:sz w:val="32"/>
          <w:szCs w:val="32"/>
          <w:rtl/>
        </w:rPr>
        <w:t xml:space="preserve"> </w:t>
      </w:r>
      <w:r w:rsidRPr="006C5C9F">
        <w:rPr>
          <w:rFonts w:cs="DecoType Naskh" w:hint="cs"/>
          <w:b/>
          <w:bCs/>
          <w:sz w:val="32"/>
          <w:szCs w:val="32"/>
          <w:rtl/>
        </w:rPr>
        <w:t>أَخَاهُمْ</w:t>
      </w:r>
      <w:r w:rsidRPr="006C5C9F">
        <w:rPr>
          <w:rFonts w:cs="DecoType Naskh"/>
          <w:b/>
          <w:bCs/>
          <w:sz w:val="32"/>
          <w:szCs w:val="32"/>
          <w:rtl/>
        </w:rPr>
        <w:t xml:space="preserve"> </w:t>
      </w:r>
      <w:r w:rsidRPr="006C5C9F">
        <w:rPr>
          <w:rFonts w:cs="DecoType Naskh" w:hint="cs"/>
          <w:b/>
          <w:bCs/>
          <w:sz w:val="32"/>
          <w:szCs w:val="32"/>
          <w:rtl/>
        </w:rPr>
        <w:t>صَالِحًا</w:t>
      </w:r>
      <w:r w:rsidRPr="006C5C9F">
        <w:rPr>
          <w:rFonts w:cs="DecoType Naskh"/>
          <w:b/>
          <w:bCs/>
          <w:sz w:val="32"/>
          <w:szCs w:val="32"/>
          <w:rtl/>
        </w:rPr>
        <w:t>...</w:t>
      </w:r>
      <w:r w:rsidRPr="000823D2">
        <w:rPr>
          <w:rFonts w:cs="Traditional Arabic"/>
          <w:b/>
          <w:bCs/>
          <w:sz w:val="28"/>
          <w:szCs w:val="28"/>
          <w:rtl/>
        </w:rPr>
        <w:t>﴾</w:t>
      </w:r>
      <w:r>
        <w:rPr>
          <w:rFonts w:cs="Arabic Transparent"/>
          <w:b/>
          <w:bCs/>
          <w:sz w:val="32"/>
          <w:szCs w:val="32"/>
          <w:rtl/>
        </w:rPr>
        <w:t xml:space="preserve"> </w:t>
      </w:r>
      <w:r>
        <w:rPr>
          <w:rFonts w:cs="Arabic Transparent" w:hint="cs"/>
          <w:b/>
          <w:bCs/>
          <w:sz w:val="32"/>
          <w:szCs w:val="32"/>
          <w:rtl/>
        </w:rPr>
        <w:t>الآية</w:t>
      </w:r>
    </w:p>
    <w:p w:rsidR="00CD740F" w:rsidRPr="006C5C9F" w:rsidRDefault="00CD740F" w:rsidP="00D0422A">
      <w:pPr>
        <w:spacing w:line="240" w:lineRule="auto"/>
        <w:ind w:firstLine="397"/>
        <w:jc w:val="both"/>
        <w:rPr>
          <w:rFonts w:cs="Arabic Transparent"/>
          <w:b/>
          <w:bCs/>
          <w:sz w:val="32"/>
          <w:szCs w:val="32"/>
          <w:rtl/>
        </w:rPr>
      </w:pPr>
    </w:p>
    <w:p w:rsidR="00CD740F" w:rsidRPr="003B63B7" w:rsidRDefault="00CD740F" w:rsidP="00D0422A">
      <w:pPr>
        <w:widowControl w:val="0"/>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widowControl w:val="0"/>
        <w:spacing w:line="240" w:lineRule="auto"/>
        <w:ind w:left="5" w:firstLine="397"/>
        <w:jc w:val="both"/>
        <w:rPr>
          <w:rFonts w:cs="Arabic Transparent"/>
          <w:b/>
          <w:bCs/>
          <w:sz w:val="28"/>
          <w:szCs w:val="28"/>
          <w:rtl/>
        </w:rPr>
      </w:pPr>
      <w:r>
        <w:rPr>
          <w:rStyle w:val="apple-converted-space"/>
          <w:rFonts w:ascii="Traditional Arabic" w:hAnsi="Traditional Arabic" w:cs="Arabic Transparent"/>
          <w:color w:val="000000"/>
          <w:sz w:val="28"/>
          <w:szCs w:val="28"/>
          <w:rtl/>
        </w:rPr>
        <w:t xml:space="preserve">قال تعالى: </w:t>
      </w:r>
      <w:r w:rsidRPr="000823D2">
        <w:rPr>
          <w:rFonts w:cs="Traditional Arabic"/>
          <w:b/>
          <w:bCs/>
          <w:sz w:val="28"/>
          <w:szCs w:val="28"/>
          <w:rtl/>
        </w:rPr>
        <w:t>﴿</w:t>
      </w:r>
      <w:r w:rsidRPr="003B63B7">
        <w:rPr>
          <w:rFonts w:cs="DecoType Naskh" w:hint="cs"/>
          <w:b/>
          <w:bCs/>
          <w:sz w:val="28"/>
          <w:szCs w:val="28"/>
          <w:rtl/>
        </w:rPr>
        <w:t>وَإِلَى</w:t>
      </w:r>
      <w:r w:rsidRPr="003B63B7">
        <w:rPr>
          <w:rFonts w:cs="DecoType Naskh"/>
          <w:b/>
          <w:bCs/>
          <w:sz w:val="28"/>
          <w:szCs w:val="28"/>
          <w:rtl/>
        </w:rPr>
        <w:t xml:space="preserve"> </w:t>
      </w:r>
      <w:r w:rsidRPr="003B63B7">
        <w:rPr>
          <w:rFonts w:cs="DecoType Naskh" w:hint="cs"/>
          <w:b/>
          <w:bCs/>
          <w:sz w:val="28"/>
          <w:szCs w:val="28"/>
          <w:rtl/>
        </w:rPr>
        <w:t>ثَمُودَ</w:t>
      </w:r>
      <w:r w:rsidRPr="003B63B7">
        <w:rPr>
          <w:rFonts w:cs="DecoType Naskh"/>
          <w:b/>
          <w:bCs/>
          <w:sz w:val="28"/>
          <w:szCs w:val="28"/>
          <w:rtl/>
        </w:rPr>
        <w:t xml:space="preserve"> </w:t>
      </w:r>
      <w:r w:rsidRPr="003B63B7">
        <w:rPr>
          <w:rFonts w:cs="DecoType Naskh" w:hint="cs"/>
          <w:b/>
          <w:bCs/>
          <w:sz w:val="28"/>
          <w:szCs w:val="28"/>
          <w:rtl/>
        </w:rPr>
        <w:t>أَخَاهُمْ</w:t>
      </w:r>
      <w:r w:rsidRPr="003B63B7">
        <w:rPr>
          <w:rFonts w:cs="DecoType Naskh"/>
          <w:b/>
          <w:bCs/>
          <w:sz w:val="28"/>
          <w:szCs w:val="28"/>
          <w:rtl/>
        </w:rPr>
        <w:t xml:space="preserve"> </w:t>
      </w:r>
      <w:r w:rsidRPr="003B63B7">
        <w:rPr>
          <w:rFonts w:cs="DecoType Naskh" w:hint="cs"/>
          <w:b/>
          <w:bCs/>
          <w:sz w:val="28"/>
          <w:szCs w:val="28"/>
          <w:rtl/>
        </w:rPr>
        <w:t>صَالِحًا</w:t>
      </w:r>
      <w:r w:rsidRPr="003B63B7">
        <w:rPr>
          <w:rFonts w:cs="DecoType Naskh"/>
          <w:b/>
          <w:bCs/>
          <w:sz w:val="28"/>
          <w:szCs w:val="28"/>
          <w:rtl/>
        </w:rPr>
        <w:t xml:space="preserve"> </w:t>
      </w:r>
      <w:r w:rsidRPr="003B63B7">
        <w:rPr>
          <w:rFonts w:cs="DecoType Naskh" w:hint="cs"/>
          <w:b/>
          <w:bCs/>
          <w:sz w:val="28"/>
          <w:szCs w:val="28"/>
          <w:rtl/>
        </w:rPr>
        <w:t>قَالَ</w:t>
      </w:r>
      <w:r w:rsidRPr="003B63B7">
        <w:rPr>
          <w:rFonts w:cs="DecoType Naskh"/>
          <w:b/>
          <w:bCs/>
          <w:sz w:val="28"/>
          <w:szCs w:val="28"/>
          <w:rtl/>
        </w:rPr>
        <w:t xml:space="preserve"> </w:t>
      </w:r>
      <w:r w:rsidRPr="003B63B7">
        <w:rPr>
          <w:rFonts w:cs="DecoType Naskh" w:hint="cs"/>
          <w:b/>
          <w:bCs/>
          <w:sz w:val="28"/>
          <w:szCs w:val="28"/>
          <w:rtl/>
        </w:rPr>
        <w:t>يَاقَوْمِ</w:t>
      </w:r>
      <w:r w:rsidRPr="003B63B7">
        <w:rPr>
          <w:rFonts w:cs="DecoType Naskh"/>
          <w:b/>
          <w:bCs/>
          <w:sz w:val="28"/>
          <w:szCs w:val="28"/>
          <w:rtl/>
        </w:rPr>
        <w:t xml:space="preserve"> </w:t>
      </w:r>
      <w:r w:rsidRPr="003B63B7">
        <w:rPr>
          <w:rFonts w:cs="DecoType Naskh" w:hint="cs"/>
          <w:b/>
          <w:bCs/>
          <w:sz w:val="28"/>
          <w:szCs w:val="28"/>
          <w:rtl/>
        </w:rPr>
        <w:t>اعْبُدُواْ</w:t>
      </w:r>
      <w:r w:rsidRPr="003B63B7">
        <w:rPr>
          <w:rFonts w:cs="DecoType Naskh"/>
          <w:b/>
          <w:bCs/>
          <w:sz w:val="28"/>
          <w:szCs w:val="28"/>
          <w:rtl/>
        </w:rPr>
        <w:t xml:space="preserve"> </w:t>
      </w:r>
      <w:r w:rsidRPr="003B63B7">
        <w:rPr>
          <w:rFonts w:cs="DecoType Naskh" w:hint="cs"/>
          <w:b/>
          <w:bCs/>
          <w:sz w:val="28"/>
          <w:szCs w:val="28"/>
          <w:rtl/>
        </w:rPr>
        <w:t>اللّهَ</w:t>
      </w:r>
      <w:r w:rsidRPr="003B63B7">
        <w:rPr>
          <w:rFonts w:cs="DecoType Naskh"/>
          <w:b/>
          <w:bCs/>
          <w:sz w:val="28"/>
          <w:szCs w:val="28"/>
          <w:rtl/>
        </w:rPr>
        <w:t xml:space="preserve"> </w:t>
      </w:r>
      <w:r w:rsidRPr="003B63B7">
        <w:rPr>
          <w:rFonts w:cs="DecoType Naskh" w:hint="cs"/>
          <w:b/>
          <w:bCs/>
          <w:sz w:val="28"/>
          <w:szCs w:val="28"/>
          <w:rtl/>
        </w:rPr>
        <w:t>مَا</w:t>
      </w:r>
      <w:r w:rsidRPr="003B63B7">
        <w:rPr>
          <w:rFonts w:cs="DecoType Naskh"/>
          <w:b/>
          <w:bCs/>
          <w:sz w:val="28"/>
          <w:szCs w:val="28"/>
          <w:rtl/>
        </w:rPr>
        <w:t xml:space="preserve"> </w:t>
      </w:r>
      <w:r w:rsidRPr="003B63B7">
        <w:rPr>
          <w:rFonts w:cs="DecoType Naskh" w:hint="cs"/>
          <w:b/>
          <w:bCs/>
          <w:sz w:val="28"/>
          <w:szCs w:val="28"/>
          <w:rtl/>
        </w:rPr>
        <w:t>لَكُم</w:t>
      </w:r>
      <w:r w:rsidRPr="003B63B7">
        <w:rPr>
          <w:rFonts w:cs="DecoType Naskh"/>
          <w:b/>
          <w:bCs/>
          <w:sz w:val="28"/>
          <w:szCs w:val="28"/>
          <w:rtl/>
        </w:rPr>
        <w:t xml:space="preserve"> </w:t>
      </w:r>
      <w:r w:rsidRPr="003B63B7">
        <w:rPr>
          <w:rFonts w:cs="DecoType Naskh" w:hint="cs"/>
          <w:b/>
          <w:bCs/>
          <w:sz w:val="28"/>
          <w:szCs w:val="28"/>
          <w:rtl/>
        </w:rPr>
        <w:t>مِّنْ</w:t>
      </w:r>
      <w:r w:rsidRPr="003B63B7">
        <w:rPr>
          <w:rFonts w:cs="DecoType Naskh"/>
          <w:b/>
          <w:bCs/>
          <w:sz w:val="28"/>
          <w:szCs w:val="28"/>
          <w:rtl/>
        </w:rPr>
        <w:t xml:space="preserve"> </w:t>
      </w:r>
      <w:r w:rsidRPr="003B63B7">
        <w:rPr>
          <w:rFonts w:cs="DecoType Naskh" w:hint="cs"/>
          <w:b/>
          <w:bCs/>
          <w:sz w:val="28"/>
          <w:szCs w:val="28"/>
          <w:rtl/>
        </w:rPr>
        <w:t>إِلَـهٍ</w:t>
      </w:r>
      <w:r w:rsidRPr="003B63B7">
        <w:rPr>
          <w:rFonts w:cs="DecoType Naskh"/>
          <w:b/>
          <w:bCs/>
          <w:sz w:val="28"/>
          <w:szCs w:val="28"/>
          <w:rtl/>
        </w:rPr>
        <w:t xml:space="preserve"> </w:t>
      </w:r>
      <w:r w:rsidRPr="003B63B7">
        <w:rPr>
          <w:rFonts w:cs="DecoType Naskh" w:hint="cs"/>
          <w:b/>
          <w:bCs/>
          <w:sz w:val="28"/>
          <w:szCs w:val="28"/>
          <w:rtl/>
        </w:rPr>
        <w:t>غَيْرُهُ</w:t>
      </w:r>
      <w:r w:rsidRPr="003B63B7">
        <w:rPr>
          <w:rFonts w:cs="DecoType Naskh"/>
          <w:b/>
          <w:bCs/>
          <w:sz w:val="28"/>
          <w:szCs w:val="28"/>
          <w:rtl/>
        </w:rPr>
        <w:t xml:space="preserve"> </w:t>
      </w:r>
      <w:r w:rsidRPr="003B63B7">
        <w:rPr>
          <w:rFonts w:cs="DecoType Naskh" w:hint="cs"/>
          <w:b/>
          <w:bCs/>
          <w:sz w:val="28"/>
          <w:szCs w:val="28"/>
          <w:rtl/>
        </w:rPr>
        <w:t>قَدْ</w:t>
      </w:r>
      <w:r w:rsidRPr="003B63B7">
        <w:rPr>
          <w:rFonts w:cs="DecoType Naskh"/>
          <w:b/>
          <w:bCs/>
          <w:sz w:val="28"/>
          <w:szCs w:val="28"/>
          <w:rtl/>
        </w:rPr>
        <w:t xml:space="preserve"> </w:t>
      </w:r>
      <w:r w:rsidRPr="003B63B7">
        <w:rPr>
          <w:rFonts w:cs="DecoType Naskh" w:hint="cs"/>
          <w:b/>
          <w:bCs/>
          <w:sz w:val="28"/>
          <w:szCs w:val="28"/>
          <w:rtl/>
        </w:rPr>
        <w:t>جَاءتْكُم</w:t>
      </w:r>
      <w:r w:rsidRPr="003B63B7">
        <w:rPr>
          <w:rFonts w:cs="DecoType Naskh"/>
          <w:b/>
          <w:bCs/>
          <w:sz w:val="28"/>
          <w:szCs w:val="28"/>
          <w:rtl/>
        </w:rPr>
        <w:t xml:space="preserve"> </w:t>
      </w:r>
      <w:r w:rsidRPr="003B63B7">
        <w:rPr>
          <w:rFonts w:cs="DecoType Naskh" w:hint="cs"/>
          <w:b/>
          <w:bCs/>
          <w:sz w:val="28"/>
          <w:szCs w:val="28"/>
          <w:rtl/>
        </w:rPr>
        <w:t>بَيِّنَةٌ</w:t>
      </w:r>
      <w:r w:rsidRPr="003B63B7">
        <w:rPr>
          <w:rFonts w:cs="DecoType Naskh"/>
          <w:b/>
          <w:bCs/>
          <w:sz w:val="28"/>
          <w:szCs w:val="28"/>
          <w:rtl/>
        </w:rPr>
        <w:t xml:space="preserve"> </w:t>
      </w:r>
      <w:r w:rsidRPr="003B63B7">
        <w:rPr>
          <w:rFonts w:cs="DecoType Naskh" w:hint="cs"/>
          <w:b/>
          <w:bCs/>
          <w:sz w:val="28"/>
          <w:szCs w:val="28"/>
          <w:rtl/>
        </w:rPr>
        <w:t>مِّن</w:t>
      </w:r>
      <w:r w:rsidRPr="003B63B7">
        <w:rPr>
          <w:rFonts w:cs="DecoType Naskh"/>
          <w:b/>
          <w:bCs/>
          <w:sz w:val="28"/>
          <w:szCs w:val="28"/>
          <w:rtl/>
        </w:rPr>
        <w:t xml:space="preserve"> </w:t>
      </w:r>
      <w:r w:rsidRPr="003B63B7">
        <w:rPr>
          <w:rFonts w:cs="DecoType Naskh" w:hint="cs"/>
          <w:b/>
          <w:bCs/>
          <w:sz w:val="28"/>
          <w:szCs w:val="28"/>
          <w:rtl/>
        </w:rPr>
        <w:t>رَّبِّكُمْ</w:t>
      </w:r>
      <w:r w:rsidRPr="003B63B7">
        <w:rPr>
          <w:rFonts w:cs="DecoType Naskh"/>
          <w:b/>
          <w:bCs/>
          <w:sz w:val="28"/>
          <w:szCs w:val="28"/>
          <w:rtl/>
        </w:rPr>
        <w:t xml:space="preserve"> </w:t>
      </w:r>
      <w:r w:rsidRPr="003B63B7">
        <w:rPr>
          <w:rFonts w:cs="DecoType Naskh" w:hint="cs"/>
          <w:b/>
          <w:bCs/>
          <w:sz w:val="28"/>
          <w:szCs w:val="28"/>
          <w:rtl/>
        </w:rPr>
        <w:t>هَـذِهِ</w:t>
      </w:r>
      <w:r w:rsidRPr="003B63B7">
        <w:rPr>
          <w:rFonts w:cs="DecoType Naskh"/>
          <w:b/>
          <w:bCs/>
          <w:sz w:val="28"/>
          <w:szCs w:val="28"/>
          <w:rtl/>
        </w:rPr>
        <w:t xml:space="preserve"> </w:t>
      </w:r>
      <w:r w:rsidRPr="003B63B7">
        <w:rPr>
          <w:rFonts w:cs="DecoType Naskh" w:hint="cs"/>
          <w:b/>
          <w:bCs/>
          <w:sz w:val="28"/>
          <w:szCs w:val="28"/>
          <w:rtl/>
        </w:rPr>
        <w:t>نَاقَةُ</w:t>
      </w:r>
      <w:r w:rsidRPr="003B63B7">
        <w:rPr>
          <w:rFonts w:cs="DecoType Naskh"/>
          <w:b/>
          <w:bCs/>
          <w:sz w:val="28"/>
          <w:szCs w:val="28"/>
          <w:rtl/>
        </w:rPr>
        <w:t xml:space="preserve"> </w:t>
      </w:r>
      <w:r w:rsidRPr="003B63B7">
        <w:rPr>
          <w:rFonts w:cs="DecoType Naskh" w:hint="cs"/>
          <w:b/>
          <w:bCs/>
          <w:sz w:val="28"/>
          <w:szCs w:val="28"/>
          <w:rtl/>
        </w:rPr>
        <w:t>اللّهِ</w:t>
      </w:r>
      <w:r w:rsidRPr="003B63B7">
        <w:rPr>
          <w:rFonts w:cs="DecoType Naskh"/>
          <w:b/>
          <w:bCs/>
          <w:sz w:val="28"/>
          <w:szCs w:val="28"/>
          <w:rtl/>
        </w:rPr>
        <w:t xml:space="preserve"> </w:t>
      </w:r>
      <w:r w:rsidRPr="003B63B7">
        <w:rPr>
          <w:rFonts w:cs="DecoType Naskh" w:hint="cs"/>
          <w:b/>
          <w:bCs/>
          <w:sz w:val="28"/>
          <w:szCs w:val="28"/>
          <w:rtl/>
        </w:rPr>
        <w:t>لَكُمْ</w:t>
      </w:r>
      <w:r w:rsidRPr="003B63B7">
        <w:rPr>
          <w:rFonts w:cs="DecoType Naskh"/>
          <w:b/>
          <w:bCs/>
          <w:sz w:val="28"/>
          <w:szCs w:val="28"/>
          <w:rtl/>
        </w:rPr>
        <w:t xml:space="preserve"> </w:t>
      </w:r>
      <w:r w:rsidRPr="003B63B7">
        <w:rPr>
          <w:rFonts w:cs="DecoType Naskh" w:hint="cs"/>
          <w:b/>
          <w:bCs/>
          <w:sz w:val="28"/>
          <w:szCs w:val="28"/>
          <w:rtl/>
        </w:rPr>
        <w:t>آيَةً</w:t>
      </w:r>
      <w:r w:rsidRPr="003B63B7">
        <w:rPr>
          <w:rFonts w:cs="DecoType Naskh"/>
          <w:b/>
          <w:bCs/>
          <w:sz w:val="28"/>
          <w:szCs w:val="28"/>
          <w:rtl/>
        </w:rPr>
        <w:t xml:space="preserve"> </w:t>
      </w:r>
      <w:r w:rsidRPr="003B63B7">
        <w:rPr>
          <w:rFonts w:cs="DecoType Naskh" w:hint="cs"/>
          <w:b/>
          <w:bCs/>
          <w:sz w:val="28"/>
          <w:szCs w:val="28"/>
          <w:rtl/>
        </w:rPr>
        <w:t>فَذَرُوهَا</w:t>
      </w:r>
      <w:r w:rsidRPr="003B63B7">
        <w:rPr>
          <w:rFonts w:cs="DecoType Naskh"/>
          <w:b/>
          <w:bCs/>
          <w:sz w:val="28"/>
          <w:szCs w:val="28"/>
          <w:rtl/>
        </w:rPr>
        <w:t xml:space="preserve"> </w:t>
      </w:r>
      <w:r w:rsidRPr="003B63B7">
        <w:rPr>
          <w:rFonts w:cs="DecoType Naskh" w:hint="cs"/>
          <w:b/>
          <w:bCs/>
          <w:sz w:val="28"/>
          <w:szCs w:val="28"/>
          <w:rtl/>
        </w:rPr>
        <w:t>تَأْكُلْ</w:t>
      </w:r>
      <w:r w:rsidRPr="003B63B7">
        <w:rPr>
          <w:rFonts w:cs="DecoType Naskh"/>
          <w:b/>
          <w:bCs/>
          <w:sz w:val="28"/>
          <w:szCs w:val="28"/>
          <w:rtl/>
        </w:rPr>
        <w:t xml:space="preserve"> </w:t>
      </w:r>
      <w:r w:rsidRPr="003B63B7">
        <w:rPr>
          <w:rFonts w:cs="DecoType Naskh" w:hint="cs"/>
          <w:b/>
          <w:bCs/>
          <w:sz w:val="28"/>
          <w:szCs w:val="28"/>
          <w:rtl/>
        </w:rPr>
        <w:t>فِي</w:t>
      </w:r>
      <w:r w:rsidRPr="003B63B7">
        <w:rPr>
          <w:rFonts w:cs="DecoType Naskh"/>
          <w:b/>
          <w:bCs/>
          <w:sz w:val="28"/>
          <w:szCs w:val="28"/>
          <w:rtl/>
        </w:rPr>
        <w:t xml:space="preserve"> </w:t>
      </w:r>
      <w:r w:rsidRPr="003B63B7">
        <w:rPr>
          <w:rFonts w:cs="DecoType Naskh" w:hint="cs"/>
          <w:b/>
          <w:bCs/>
          <w:sz w:val="28"/>
          <w:szCs w:val="28"/>
          <w:rtl/>
        </w:rPr>
        <w:t>أَرْضِ</w:t>
      </w:r>
      <w:r w:rsidRPr="003B63B7">
        <w:rPr>
          <w:rFonts w:cs="DecoType Naskh"/>
          <w:b/>
          <w:bCs/>
          <w:sz w:val="28"/>
          <w:szCs w:val="28"/>
          <w:rtl/>
        </w:rPr>
        <w:t xml:space="preserve"> </w:t>
      </w:r>
      <w:r w:rsidRPr="003B63B7">
        <w:rPr>
          <w:rFonts w:cs="DecoType Naskh" w:hint="cs"/>
          <w:b/>
          <w:bCs/>
          <w:sz w:val="28"/>
          <w:szCs w:val="28"/>
          <w:rtl/>
        </w:rPr>
        <w:t>اللّهِ</w:t>
      </w:r>
      <w:r w:rsidRPr="003B63B7">
        <w:rPr>
          <w:rFonts w:cs="DecoType Naskh"/>
          <w:b/>
          <w:bCs/>
          <w:sz w:val="28"/>
          <w:szCs w:val="28"/>
          <w:rtl/>
        </w:rPr>
        <w:t xml:space="preserve"> </w:t>
      </w:r>
      <w:r w:rsidRPr="003B63B7">
        <w:rPr>
          <w:rFonts w:cs="DecoType Naskh" w:hint="cs"/>
          <w:b/>
          <w:bCs/>
          <w:sz w:val="28"/>
          <w:szCs w:val="28"/>
          <w:rtl/>
        </w:rPr>
        <w:t>وَلاَ</w:t>
      </w:r>
      <w:r w:rsidRPr="003B63B7">
        <w:rPr>
          <w:rFonts w:cs="DecoType Naskh"/>
          <w:b/>
          <w:bCs/>
          <w:sz w:val="28"/>
          <w:szCs w:val="28"/>
          <w:rtl/>
        </w:rPr>
        <w:t xml:space="preserve"> </w:t>
      </w:r>
      <w:r w:rsidRPr="003B63B7">
        <w:rPr>
          <w:rFonts w:cs="DecoType Naskh" w:hint="cs"/>
          <w:b/>
          <w:bCs/>
          <w:sz w:val="28"/>
          <w:szCs w:val="28"/>
          <w:rtl/>
        </w:rPr>
        <w:t>تَمَسُّوهَا</w:t>
      </w:r>
      <w:r w:rsidRPr="003B63B7">
        <w:rPr>
          <w:rFonts w:cs="DecoType Naskh"/>
          <w:b/>
          <w:bCs/>
          <w:sz w:val="28"/>
          <w:szCs w:val="28"/>
          <w:rtl/>
        </w:rPr>
        <w:t xml:space="preserve"> </w:t>
      </w:r>
      <w:r w:rsidRPr="003B63B7">
        <w:rPr>
          <w:rFonts w:cs="DecoType Naskh" w:hint="cs"/>
          <w:b/>
          <w:bCs/>
          <w:sz w:val="28"/>
          <w:szCs w:val="28"/>
          <w:rtl/>
        </w:rPr>
        <w:t>بِسُوَءٍ</w:t>
      </w:r>
      <w:r w:rsidRPr="003B63B7">
        <w:rPr>
          <w:rFonts w:cs="DecoType Naskh"/>
          <w:b/>
          <w:bCs/>
          <w:sz w:val="28"/>
          <w:szCs w:val="28"/>
          <w:rtl/>
        </w:rPr>
        <w:t xml:space="preserve"> </w:t>
      </w:r>
      <w:r w:rsidRPr="003B63B7">
        <w:rPr>
          <w:rFonts w:cs="DecoType Naskh" w:hint="cs"/>
          <w:b/>
          <w:bCs/>
          <w:sz w:val="28"/>
          <w:szCs w:val="28"/>
          <w:rtl/>
        </w:rPr>
        <w:t>فَيَأْخُذَكُمْ</w:t>
      </w:r>
      <w:r w:rsidRPr="003B63B7">
        <w:rPr>
          <w:rFonts w:cs="DecoType Naskh"/>
          <w:b/>
          <w:bCs/>
          <w:sz w:val="28"/>
          <w:szCs w:val="28"/>
          <w:rtl/>
        </w:rPr>
        <w:t xml:space="preserve"> </w:t>
      </w:r>
      <w:r w:rsidRPr="003B63B7">
        <w:rPr>
          <w:rFonts w:cs="DecoType Naskh" w:hint="cs"/>
          <w:b/>
          <w:bCs/>
          <w:sz w:val="28"/>
          <w:szCs w:val="28"/>
          <w:rtl/>
        </w:rPr>
        <w:t>عَذَابٌ</w:t>
      </w:r>
      <w:r w:rsidRPr="003B63B7">
        <w:rPr>
          <w:rFonts w:cs="DecoType Naskh"/>
          <w:b/>
          <w:bCs/>
          <w:sz w:val="28"/>
          <w:szCs w:val="28"/>
          <w:rtl/>
        </w:rPr>
        <w:t xml:space="preserve"> </w:t>
      </w:r>
      <w:r w:rsidRPr="003B63B7">
        <w:rPr>
          <w:rFonts w:cs="DecoType Naskh" w:hint="cs"/>
          <w:b/>
          <w:bCs/>
          <w:sz w:val="28"/>
          <w:szCs w:val="28"/>
          <w:rtl/>
        </w:rPr>
        <w:t>أَلِيم</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الأعراف</w:t>
      </w:r>
      <w:r w:rsidRPr="00871A05">
        <w:rPr>
          <w:rFonts w:cs="Arabic Transparent"/>
          <w:sz w:val="28"/>
          <w:szCs w:val="28"/>
          <w:rtl/>
        </w:rPr>
        <w:t xml:space="preserve">: </w:t>
      </w:r>
      <w:r w:rsidRPr="008F075C">
        <w:rPr>
          <w:rFonts w:ascii="Times New Roman" w:hAnsi="Times New Roman" w:cs="Times New Roman"/>
          <w:sz w:val="28"/>
          <w:szCs w:val="28"/>
          <w:rtl/>
        </w:rPr>
        <w:t>73</w:t>
      </w:r>
      <w:r w:rsidRPr="00871A05">
        <w:rPr>
          <w:rFonts w:cs="Arabic Transparent"/>
          <w:sz w:val="28"/>
          <w:szCs w:val="28"/>
          <w:rtl/>
        </w:rPr>
        <w:t>]</w:t>
      </w:r>
    </w:p>
    <w:p w:rsidR="00CD740F" w:rsidRPr="003B63B7" w:rsidRDefault="00CD740F" w:rsidP="00D0422A">
      <w:pPr>
        <w:widowControl w:val="0"/>
        <w:spacing w:line="360" w:lineRule="auto"/>
        <w:ind w:left="5" w:firstLine="397"/>
        <w:jc w:val="both"/>
        <w:rPr>
          <w:rFonts w:cs="Arabic Transparent"/>
          <w:b/>
          <w:bCs/>
          <w:sz w:val="28"/>
          <w:szCs w:val="28"/>
          <w:rtl/>
        </w:rPr>
      </w:pPr>
      <w:r w:rsidRPr="003B63B7">
        <w:rPr>
          <w:rFonts w:cs="Arabic Transparent" w:hint="cs"/>
          <w:b/>
          <w:bCs/>
          <w:sz w:val="28"/>
          <w:szCs w:val="28"/>
          <w:rtl/>
        </w:rPr>
        <w:t>موضع</w:t>
      </w:r>
      <w:r w:rsidRPr="003B63B7">
        <w:rPr>
          <w:rFonts w:cs="Arabic Transparent"/>
          <w:b/>
          <w:bCs/>
          <w:sz w:val="28"/>
          <w:szCs w:val="28"/>
          <w:rtl/>
        </w:rPr>
        <w:t xml:space="preserve"> </w:t>
      </w:r>
      <w:r w:rsidRPr="003B63B7">
        <w:rPr>
          <w:rFonts w:cs="Arabic Transparent" w:hint="cs"/>
          <w:b/>
          <w:bCs/>
          <w:sz w:val="28"/>
          <w:szCs w:val="28"/>
          <w:rtl/>
        </w:rPr>
        <w:t>الاستدراك</w:t>
      </w:r>
      <w:r>
        <w:rPr>
          <w:rFonts w:cs="Arabic Transparent"/>
          <w:b/>
          <w:bCs/>
          <w:sz w:val="28"/>
          <w:szCs w:val="28"/>
          <w:rtl/>
        </w:rPr>
        <w:t xml:space="preserve">: </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عند</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لهذه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sidRPr="00BB4577">
        <w:rPr>
          <w:rFonts w:cs="Arabic Transparent"/>
          <w:sz w:val="28"/>
          <w:szCs w:val="28"/>
          <w:rtl/>
        </w:rPr>
        <w:t>"</w:t>
      </w:r>
      <w:r w:rsidRPr="00BB4577">
        <w:rPr>
          <w:rFonts w:ascii="Arial" w:hAnsi="Arial" w:cs="Arabic Transparent"/>
          <w:color w:val="000000"/>
          <w:sz w:val="28"/>
          <w:szCs w:val="28"/>
          <w:rtl/>
        </w:rPr>
        <w:t>وهود وصالح عربيان</w:t>
      </w:r>
      <w:r>
        <w:rPr>
          <w:rFonts w:ascii="Arial" w:hAnsi="Arial" w:cs="Arabic Transparent"/>
          <w:color w:val="000000"/>
          <w:sz w:val="28"/>
          <w:szCs w:val="28"/>
          <w:rtl/>
        </w:rPr>
        <w:t xml:space="preserve">، </w:t>
      </w:r>
      <w:r w:rsidRPr="00BB4577">
        <w:rPr>
          <w:rFonts w:ascii="Arial" w:hAnsi="Arial" w:cs="Arabic Transparent"/>
          <w:color w:val="000000"/>
          <w:sz w:val="28"/>
          <w:szCs w:val="28"/>
          <w:rtl/>
        </w:rPr>
        <w:t>وكذلك إسماعيل</w:t>
      </w:r>
      <w:r>
        <w:rPr>
          <w:rFonts w:ascii="Arial" w:hAnsi="Arial" w:cs="Arabic Transparent"/>
          <w:color w:val="000000"/>
          <w:sz w:val="28"/>
          <w:szCs w:val="28"/>
          <w:rtl/>
        </w:rPr>
        <w:t xml:space="preserve"> </w:t>
      </w:r>
      <w:r w:rsidRPr="00BB4577">
        <w:rPr>
          <w:rFonts w:ascii="Arial" w:hAnsi="Arial" w:cs="Arabic Transparent"/>
          <w:color w:val="000000"/>
          <w:sz w:val="28"/>
          <w:szCs w:val="28"/>
          <w:rtl/>
        </w:rPr>
        <w:t>وشعيب</w:t>
      </w:r>
      <w:r>
        <w:rPr>
          <w:rFonts w:ascii="Arial" w:hAnsi="Arial" w:cs="Arabic Transparent"/>
          <w:color w:val="000000"/>
          <w:sz w:val="28"/>
          <w:szCs w:val="28"/>
          <w:rtl/>
        </w:rPr>
        <w:t xml:space="preserve">، </w:t>
      </w:r>
      <w:r w:rsidRPr="00BB4577">
        <w:rPr>
          <w:rFonts w:ascii="Arial" w:hAnsi="Arial" w:cs="Arabic Transparent"/>
          <w:color w:val="000000"/>
          <w:sz w:val="28"/>
          <w:szCs w:val="28"/>
          <w:rtl/>
        </w:rPr>
        <w:t>كذا قال النقاش</w:t>
      </w:r>
      <w:r>
        <w:rPr>
          <w:rFonts w:ascii="Arial" w:hAnsi="Arial" w:cs="Arabic Transparent"/>
          <w:color w:val="000000"/>
          <w:sz w:val="28"/>
          <w:szCs w:val="28"/>
          <w:rtl/>
        </w:rPr>
        <w:t xml:space="preserve">، </w:t>
      </w:r>
      <w:r w:rsidRPr="00BB4577">
        <w:rPr>
          <w:rFonts w:ascii="Arial" w:hAnsi="Arial" w:cs="Arabic Transparent"/>
          <w:color w:val="000000"/>
          <w:sz w:val="28"/>
          <w:szCs w:val="28"/>
          <w:rtl/>
        </w:rPr>
        <w:t>وفي أمر إسماعيل عليه السلام نظر"</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05"/>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وقال الثعالبي – رحمه الله- مستدركاً على كلام ابن عطية: "وفي نظره رحمه الله نظر، يمنعني البحث معه ما أنا قاصد له من الإيجاز والاختصار، دون البسط والانتشار"</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06"/>
      </w:r>
      <w:r>
        <w:rPr>
          <w:rStyle w:val="FootnoteReference"/>
          <w:rFonts w:ascii="Arial" w:hAnsi="Arial" w:cs="Arabic Transparent"/>
          <w:sz w:val="28"/>
          <w:szCs w:val="28"/>
          <w:rtl/>
        </w:rPr>
        <w:t>)</w:t>
      </w:r>
      <w:r>
        <w:rPr>
          <w:rFonts w:ascii="Arial" w:hAnsi="Arial" w:cs="Arabic Transparent"/>
          <w:sz w:val="28"/>
          <w:szCs w:val="28"/>
          <w:rtl/>
        </w:rPr>
        <w:t>.</w:t>
      </w:r>
    </w:p>
    <w:p w:rsidR="00CD740F" w:rsidRPr="00C9536A" w:rsidRDefault="00CD740F" w:rsidP="00D0422A">
      <w:pPr>
        <w:keepNext/>
        <w:widowControl w:val="0"/>
        <w:autoSpaceDE w:val="0"/>
        <w:autoSpaceDN w:val="0"/>
        <w:adjustRightInd w:val="0"/>
        <w:spacing w:line="360" w:lineRule="auto"/>
        <w:ind w:firstLine="397"/>
        <w:jc w:val="both"/>
        <w:rPr>
          <w:rFonts w:ascii="Arial" w:hAnsi="Arial" w:cs="Arabic Transparent"/>
          <w:b/>
          <w:bCs/>
          <w:sz w:val="28"/>
          <w:szCs w:val="28"/>
          <w:rtl/>
        </w:rPr>
      </w:pPr>
      <w:r w:rsidRPr="00C9536A">
        <w:rPr>
          <w:rFonts w:ascii="Arial" w:hAnsi="Arial" w:cs="Arabic Transparent"/>
          <w:b/>
          <w:bCs/>
          <w:sz w:val="28"/>
          <w:szCs w:val="28"/>
          <w:rtl/>
        </w:rPr>
        <w:t>المناقشة والترجيح</w:t>
      </w:r>
      <w:r>
        <w:rPr>
          <w:rFonts w:ascii="Arial" w:hAnsi="Arial" w:cs="Arabic Transparent"/>
          <w:b/>
          <w:bCs/>
          <w:sz w:val="28"/>
          <w:szCs w:val="28"/>
          <w:rtl/>
        </w:rPr>
        <w:t xml:space="preserve">: </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اتفق المؤرخون على تقسيم العرب إلى ثلاثة أقسام</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07"/>
      </w:r>
      <w:r>
        <w:rPr>
          <w:rStyle w:val="FootnoteReference"/>
          <w:rFonts w:ascii="Arial" w:hAnsi="Arial" w:cs="Arabic Transparent"/>
          <w:sz w:val="28"/>
          <w:szCs w:val="28"/>
          <w:rtl/>
        </w:rPr>
        <w:t>)</w:t>
      </w:r>
      <w:r>
        <w:rPr>
          <w:rFonts w:ascii="Arial" w:hAnsi="Arial" w:cs="Arabic Transparent"/>
          <w:sz w:val="28"/>
          <w:szCs w:val="28"/>
          <w:rtl/>
        </w:rPr>
        <w:t>: عرب بائدة، وعرب عاربة، وعرب مستعربة.</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أما العرب البائدة فهم العرب الأول، الذي ذهبت عنا تفاصيل أخبارهم، وهم عاد وثمود وجرهم الأولى، وكانت على عهد عاد، فبادوا واندثرت أخبارهم، وأما جرهم الثانية فهم من ولد قحطان وبهم اتصل إسماعيل – عليه السلام-.</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وأما العرب العاربة، فهم عرب اليمن من ولد قحطان.</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وأما العرب المستعربة فهم عرب الحجاز؛ وهم من ذرية إسماعيل بن إبراهيم- عليهما السلام.</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وقد ثبت في الصحيح أن إسماعيل – عليه السلام- تعلم العربية من قبيلة جُرْهُم حين قدموا إلى مكة وهو طفل صغير، فقد جاء ضمن حديث طويل: «</w:t>
      </w:r>
      <w:r w:rsidRPr="00692612">
        <w:rPr>
          <w:rFonts w:ascii="Arial" w:hAnsi="Arial" w:cs="Arabic Transparent"/>
          <w:sz w:val="28"/>
          <w:szCs w:val="28"/>
          <w:rtl/>
        </w:rPr>
        <w:t>...</w:t>
      </w:r>
      <w:r w:rsidRPr="00692612">
        <w:rPr>
          <w:rFonts w:ascii="Arial" w:hAnsi="Arial" w:cs="Arabic Transparent"/>
          <w:color w:val="000000"/>
          <w:sz w:val="28"/>
          <w:szCs w:val="28"/>
          <w:rtl/>
        </w:rPr>
        <w:t xml:space="preserve"> فَكَانَتْ كَذَلِكَ [أي هاجر أم إسماعيل] حَتَّى مَرَّتْ بِهِمْ رُفْقَةٌ مِنْ جُرْهُمَ</w:t>
      </w:r>
      <w:r>
        <w:rPr>
          <w:rFonts w:ascii="Arial" w:hAnsi="Arial" w:cs="Arabic Transparent"/>
          <w:color w:val="000000"/>
          <w:sz w:val="28"/>
          <w:szCs w:val="28"/>
          <w:rtl/>
        </w:rPr>
        <w:t xml:space="preserve">، </w:t>
      </w:r>
      <w:r w:rsidRPr="00692612">
        <w:rPr>
          <w:rFonts w:ascii="Arial" w:hAnsi="Arial" w:cs="Arabic Transparent"/>
          <w:color w:val="000000"/>
          <w:sz w:val="28"/>
          <w:szCs w:val="28"/>
          <w:rtl/>
        </w:rPr>
        <w:t>أَوْ أَهْلُ بَيْتٍ مِنْ جُرْهُمَ - مُقْبِلِينَ مِنْ طَرِيقِ كَدَاءٍ فَنَزَلُوا فِي أَسْفَلِ مَكَّةَ فَرَأَوْا طَائِرًا عَائِفًا فَقَالُوا إِنَّ هَذَا الطَّائِرَ لَيَدُورُ عَلَى مَاءٍ لَعَهْدُنَا بِهَذَا الْوَادِي وَمَا فِيهِ مَاءٌ فَأَرْسَلُوا جَرِيًّا</w:t>
      </w:r>
      <w:r>
        <w:rPr>
          <w:rFonts w:ascii="Arial" w:hAnsi="Arial" w:cs="Arabic Transparent"/>
          <w:color w:val="000000"/>
          <w:sz w:val="28"/>
          <w:szCs w:val="28"/>
          <w:rtl/>
        </w:rPr>
        <w:t xml:space="preserve">، </w:t>
      </w:r>
      <w:r w:rsidRPr="00692612">
        <w:rPr>
          <w:rFonts w:ascii="Arial" w:hAnsi="Arial" w:cs="Arabic Transparent"/>
          <w:color w:val="000000"/>
          <w:sz w:val="28"/>
          <w:szCs w:val="28"/>
          <w:rtl/>
        </w:rPr>
        <w:t xml:space="preserve">أَوْ جَرِيَّيْنِ فَإِذَا هُمْ بِالْمَاءِ فَرَجَعُوا فَأَخْبَرُوهُمْ بِالْمَاءِ فَأَقْبَلُوا قَالَ </w:t>
      </w:r>
      <w:r w:rsidRPr="00692612">
        <w:rPr>
          <w:rFonts w:ascii="Arial" w:hAnsi="Arial" w:cs="Arabic Transparent"/>
          <w:sz w:val="28"/>
          <w:szCs w:val="28"/>
          <w:rtl/>
        </w:rPr>
        <w:t xml:space="preserve">وَأُمُّ إِسْمَاعِيلَ عِنْدَ الْمَاءِ فَقَالُوا أَتَأْذَنِينَ لَنَا أَنْ نَنْزِلَ عِنْدَكِ فَقَالَتْ نَعَمْ وَلَكِنْ لاَ حَقَّ لَكُمْ فِي الْمَاءِ قَالُوا نَعَمْ قَالَ ابْنُ عَبَّاسٍ قَالَ النَّبِيُّ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692612">
        <w:rPr>
          <w:rFonts w:ascii="Arial" w:hAnsi="Arial" w:cs="Arabic Transparent"/>
          <w:sz w:val="28"/>
          <w:szCs w:val="28"/>
          <w:rtl/>
        </w:rPr>
        <w:t>فَأَلْفَى ذَلِكَ أُمَّ إِسْمَاعِيلَ وَهْيَ تُحِبُّ الإِنْسَ فَن</w:t>
      </w:r>
      <w:r w:rsidRPr="00692612">
        <w:rPr>
          <w:rFonts w:ascii="Arial" w:hAnsi="Arial" w:cs="Arabic Transparent"/>
          <w:color w:val="000000"/>
          <w:sz w:val="28"/>
          <w:szCs w:val="28"/>
          <w:rtl/>
        </w:rPr>
        <w:t>َزَلُوا وَأَرْسَلُوا إِلَى أَهْلِيهِمْ فَنَزَلُوا مَعَهُمْ حَتَّى إِذَا كَانَ بِهَا أَهْلُ أَبْيَ</w:t>
      </w:r>
      <w:r>
        <w:rPr>
          <w:rFonts w:ascii="Arial" w:hAnsi="Arial" w:cs="Arabic Transparent"/>
          <w:color w:val="000000"/>
          <w:sz w:val="28"/>
          <w:szCs w:val="28"/>
          <w:rtl/>
        </w:rPr>
        <w:t xml:space="preserve">اتٍ مِنْهُمْ وَشَبَّ الْغُلاَمُ، </w:t>
      </w:r>
      <w:r w:rsidRPr="00692612">
        <w:rPr>
          <w:rFonts w:ascii="Arial" w:hAnsi="Arial" w:cs="Arabic Transparent"/>
          <w:sz w:val="28"/>
          <w:szCs w:val="28"/>
          <w:rtl/>
        </w:rPr>
        <w:t>وَتَعَلَّمَ الْعَرَبِيَّةَ مِنْهُمْ وَأَنْفَسَهُمْ وَأَعْجَبَهُمْ حِينَ شَبَّ فَلَمَّا أَدْرَكَ زَوَّجُوهُ امْرَأَةً مِنْهُمْ</w:t>
      </w:r>
      <w:r>
        <w:rPr>
          <w:rFonts w:ascii="Arial" w:hAnsi="Arial" w:cs="Arabic Transparent"/>
          <w:sz w:val="28"/>
          <w:szCs w:val="28"/>
          <w:rtl/>
        </w:rPr>
        <w:t>...»</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08"/>
      </w:r>
      <w:r>
        <w:rPr>
          <w:rStyle w:val="FootnoteReference"/>
          <w:rFonts w:ascii="Arial" w:hAnsi="Arial" w:cs="Arabic Transparent"/>
          <w:sz w:val="28"/>
          <w:szCs w:val="28"/>
          <w:rtl/>
        </w:rPr>
        <w:t>)</w:t>
      </w:r>
      <w:r>
        <w:rPr>
          <w:rFonts w:ascii="Arial" w:hAnsi="Arial" w:cs="Arabic Transparent"/>
          <w:sz w:val="28"/>
          <w:szCs w:val="28"/>
          <w:rtl/>
        </w:rPr>
        <w:t xml:space="preserve">. </w:t>
      </w:r>
    </w:p>
    <w:p w:rsidR="00CD740F" w:rsidRPr="0006384C"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وأخرج الحاكم في مستدركه عن ابن عباس – رضي الله عنهما- قال: "</w:t>
      </w:r>
      <w:r w:rsidRPr="003A5821">
        <w:rPr>
          <w:rFonts w:ascii="Arial" w:hAnsi="Arial" w:cs="Arabic Transparent"/>
          <w:sz w:val="28"/>
          <w:szCs w:val="28"/>
          <w:rtl/>
        </w:rPr>
        <w:t>أول من نطق بالعربية ووضع الكتاب على لفظه ومنطقه</w:t>
      </w:r>
      <w:r>
        <w:rPr>
          <w:rFonts w:ascii="Arial" w:hAnsi="Arial" w:cs="Arabic Transparent"/>
          <w:sz w:val="28"/>
          <w:szCs w:val="28"/>
          <w:rtl/>
        </w:rPr>
        <w:t xml:space="preserve">، </w:t>
      </w:r>
      <w:r w:rsidRPr="003A5821">
        <w:rPr>
          <w:rFonts w:ascii="Arial" w:hAnsi="Arial" w:cs="Arabic Transparent"/>
          <w:sz w:val="28"/>
          <w:szCs w:val="28"/>
          <w:rtl/>
        </w:rPr>
        <w:t>ثم جعل كتابا واحدا مثل بسم الله الرحمن الرحيم الموصول حتى فرق بينه ولده إسماعيل بن إبراهيم صلوات الله عليهما</w:t>
      </w:r>
      <w:r>
        <w:rPr>
          <w:rFonts w:ascii="Arial" w:hAnsi="Arial" w:cs="Arabic Transparent"/>
          <w:sz w:val="28"/>
          <w:szCs w:val="28"/>
          <w:rtl/>
        </w:rPr>
        <w:t>"</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09"/>
      </w:r>
      <w:r>
        <w:rPr>
          <w:rStyle w:val="FootnoteReference"/>
          <w:rFonts w:ascii="Arial" w:hAnsi="Arial" w:cs="Arabic Transparent"/>
          <w:sz w:val="28"/>
          <w:szCs w:val="28"/>
          <w:rtl/>
        </w:rPr>
        <w:t>)</w:t>
      </w:r>
      <w:r>
        <w:rPr>
          <w:rFonts w:ascii="Arial" w:hAnsi="Arial" w:cs="Arabic Transparent"/>
          <w:sz w:val="28"/>
          <w:szCs w:val="28"/>
          <w:rtl/>
        </w:rPr>
        <w:t>، وهذا الأثر وصف الذهبي أحد رواته – وهو عبد العزيز بن عمران- بأنه واه</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10"/>
      </w:r>
      <w:r>
        <w:rPr>
          <w:rStyle w:val="FootnoteReference"/>
          <w:rFonts w:ascii="Arial" w:hAnsi="Arial" w:cs="Arabic Transparent"/>
          <w:sz w:val="28"/>
          <w:szCs w:val="28"/>
          <w:rtl/>
        </w:rPr>
        <w:t>)</w:t>
      </w:r>
      <w:r>
        <w:rPr>
          <w:rFonts w:ascii="Arial" w:hAnsi="Arial" w:cs="Arabic Transparent"/>
          <w:sz w:val="28"/>
          <w:szCs w:val="28"/>
          <w:rtl/>
        </w:rPr>
        <w:t>، ولكن يعضده ما أخرجه الشيرازي في الألقاب</w:t>
      </w:r>
      <w:r w:rsidRPr="00151C00">
        <w:rPr>
          <w:rFonts w:ascii="Arial" w:hAnsi="Arial" w:cs="Arabic Transparent"/>
          <w:sz w:val="28"/>
          <w:szCs w:val="28"/>
          <w:rtl/>
        </w:rPr>
        <w:t xml:space="preserve"> من حديث علي بإسناد حسن قال</w:t>
      </w:r>
      <w:r>
        <w:rPr>
          <w:rFonts w:ascii="Arial" w:hAnsi="Arial" w:cs="Arabic Transparent"/>
          <w:sz w:val="28"/>
          <w:szCs w:val="28"/>
          <w:rtl/>
        </w:rPr>
        <w:t xml:space="preserve">: </w:t>
      </w:r>
      <w:r w:rsidRPr="00151C00">
        <w:rPr>
          <w:rFonts w:ascii="Arial" w:hAnsi="Arial" w:cs="Arabic Transparent"/>
          <w:sz w:val="28"/>
          <w:szCs w:val="28"/>
          <w:rtl/>
        </w:rPr>
        <w:t>"أول من فتق الله لسانه بالعربية المبينة إسماعيل"</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11"/>
      </w:r>
      <w:r>
        <w:rPr>
          <w:rStyle w:val="FootnoteReference"/>
          <w:rFonts w:ascii="Arial" w:hAnsi="Arial" w:cs="Arabic Transparent"/>
          <w:sz w:val="28"/>
          <w:szCs w:val="28"/>
          <w:rtl/>
        </w:rPr>
        <w:t>)</w:t>
      </w:r>
      <w:r>
        <w:rPr>
          <w:rFonts w:ascii="Arial" w:hAnsi="Arial" w:cs="Arabic Transparent"/>
          <w:sz w:val="28"/>
          <w:szCs w:val="28"/>
          <w:rtl/>
        </w:rPr>
        <w:t>، ومعلوم أنه كان هناك عرب قبل إسماعيل عليه السلام، وتوجيه الحديث – كما ذكر الحافظ ابن حجر- إلى أن هذه الأولية في الزيادة في البيان، وليست الأولية المطلقة، فيكون بعد تعلمه أصل العربية من جرهم ألهمه الله العربية الفصيحة المبينة، فنطق بها، ويحتمل أن تكون الأولية في الحديث مقيدة بإسماعيل بالنسبة إلى بقية أخوته من ولد إبراهيم، فإسماعيل أول من نطق بالعربية من ولد إبراهيم</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12"/>
      </w:r>
      <w:r>
        <w:rPr>
          <w:rStyle w:val="FootnoteReference"/>
          <w:rFonts w:ascii="Arial" w:hAnsi="Arial" w:cs="Arabic Transparent"/>
          <w:sz w:val="28"/>
          <w:szCs w:val="28"/>
          <w:rtl/>
        </w:rPr>
        <w:t>)</w:t>
      </w:r>
      <w:r w:rsidRPr="00AF2F4C">
        <w:rPr>
          <w:rStyle w:val="FootnoteReference"/>
          <w:rFonts w:ascii="Arial" w:hAnsi="Arial" w:cs="Arabic Transparent"/>
          <w:sz w:val="28"/>
          <w:szCs w:val="28"/>
          <w:vertAlign w:val="baseline"/>
          <w:rtl/>
        </w:rPr>
        <w:t>.</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br w:type="page"/>
        <w:t xml:space="preserve">ومن الثابت أن النبي </w:t>
      </w:r>
      <w:r w:rsidRPr="00343B58">
        <w:rPr>
          <w:rFonts w:ascii="Arial" w:hAnsi="Arial" w:cs="Arabic Transparent"/>
          <w:sz w:val="28"/>
          <w:szCs w:val="28"/>
        </w:rPr>
        <w:sym w:font="AGA Arabesque" w:char="F072"/>
      </w:r>
      <w:r>
        <w:rPr>
          <w:rFonts w:ascii="Arial" w:hAnsi="Arial" w:cs="Arabic Transparent"/>
          <w:sz w:val="28"/>
          <w:szCs w:val="28"/>
          <w:rtl/>
        </w:rPr>
        <w:t xml:space="preserve"> هو من ذرية إسماعيل عليه السلام؛ فقد أخرج مسلم في صحيحه عن النبي </w:t>
      </w:r>
      <w:r w:rsidRPr="00343B58">
        <w:rPr>
          <w:rFonts w:ascii="Arial" w:hAnsi="Arial" w:cs="Arabic Transparent"/>
          <w:sz w:val="28"/>
          <w:szCs w:val="28"/>
        </w:rPr>
        <w:sym w:font="AGA Arabesque" w:char="F072"/>
      </w:r>
      <w:r>
        <w:rPr>
          <w:rFonts w:ascii="Arial" w:hAnsi="Arial" w:cs="Arabic Transparent"/>
          <w:sz w:val="28"/>
          <w:szCs w:val="28"/>
          <w:rtl/>
        </w:rPr>
        <w:t xml:space="preserve"> أنه قال: «</w:t>
      </w:r>
      <w:r w:rsidRPr="002858D8">
        <w:rPr>
          <w:rFonts w:ascii="Arial" w:hAnsi="Arial" w:cs="Arabic Transparent"/>
          <w:sz w:val="28"/>
          <w:szCs w:val="28"/>
          <w:rtl/>
        </w:rPr>
        <w:t>إِنَّ اللهَ اصْطَفَى كِنَانَةَ مِنْ وَلَدِ إِسْمَاعِيلَ</w:t>
      </w:r>
      <w:r>
        <w:rPr>
          <w:rFonts w:ascii="Arial" w:hAnsi="Arial" w:cs="Arabic Transparent"/>
          <w:sz w:val="28"/>
          <w:szCs w:val="28"/>
          <w:rtl/>
        </w:rPr>
        <w:t xml:space="preserve">، </w:t>
      </w:r>
      <w:r w:rsidRPr="002858D8">
        <w:rPr>
          <w:rFonts w:ascii="Arial" w:hAnsi="Arial" w:cs="Arabic Transparent"/>
          <w:sz w:val="28"/>
          <w:szCs w:val="28"/>
          <w:rtl/>
        </w:rPr>
        <w:t>وَاصْطَفَى قُرَيْشًا مِنْ كِنَانَةَ</w:t>
      </w:r>
      <w:r>
        <w:rPr>
          <w:rFonts w:ascii="Arial" w:hAnsi="Arial" w:cs="Arabic Transparent"/>
          <w:sz w:val="28"/>
          <w:szCs w:val="28"/>
          <w:rtl/>
        </w:rPr>
        <w:t xml:space="preserve">، </w:t>
      </w:r>
      <w:r w:rsidRPr="002858D8">
        <w:rPr>
          <w:rFonts w:ascii="Arial" w:hAnsi="Arial" w:cs="Arabic Transparent"/>
          <w:sz w:val="28"/>
          <w:szCs w:val="28"/>
          <w:rtl/>
        </w:rPr>
        <w:t>وَاصْطَفَى مِنْ قُرَيْشٍ بَنِي هَاشِمٍ</w:t>
      </w:r>
      <w:r>
        <w:rPr>
          <w:rFonts w:ascii="Arial" w:hAnsi="Arial" w:cs="Arabic Transparent"/>
          <w:sz w:val="28"/>
          <w:szCs w:val="28"/>
          <w:rtl/>
        </w:rPr>
        <w:t xml:space="preserve">، </w:t>
      </w:r>
      <w:r w:rsidRPr="002858D8">
        <w:rPr>
          <w:rFonts w:ascii="Arial" w:hAnsi="Arial" w:cs="Arabic Transparent"/>
          <w:sz w:val="28"/>
          <w:szCs w:val="28"/>
          <w:rtl/>
        </w:rPr>
        <w:t>وَاصْطَفَانِي مِنْ بَنِي هَاشِمٍ</w:t>
      </w:r>
      <w:r>
        <w:rPr>
          <w:rFonts w:ascii="Arial" w:hAnsi="Arial" w:cs="Arabic Transparent"/>
          <w:sz w:val="28"/>
          <w:szCs w:val="28"/>
          <w:rtl/>
        </w:rPr>
        <w:t>»</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13"/>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D0422A">
      <w:pPr>
        <w:widowControl w:val="0"/>
        <w:autoSpaceDE w:val="0"/>
        <w:autoSpaceDN w:val="0"/>
        <w:adjustRightInd w:val="0"/>
        <w:spacing w:line="360" w:lineRule="auto"/>
        <w:ind w:firstLine="397"/>
        <w:jc w:val="both"/>
        <w:rPr>
          <w:rFonts w:ascii="Arial" w:hAnsi="Arial" w:cs="Arabic Transparent"/>
          <w:sz w:val="28"/>
          <w:szCs w:val="28"/>
          <w:rtl/>
        </w:rPr>
      </w:pPr>
      <w:r>
        <w:rPr>
          <w:rFonts w:ascii="Arial" w:hAnsi="Arial" w:cs="Arabic Transparent"/>
          <w:sz w:val="28"/>
          <w:szCs w:val="28"/>
          <w:rtl/>
        </w:rPr>
        <w:t>وبهذا يكون إسماعيل – عليه السلام- من العرب المستعربة، ولعلّ ابن عطية- رحمه الله- قصد في النظر في عروبته – عليه السلام- أنه ليس من العرب العاربة، فإن كان هذا ما قصده فنظره صحيح، وإلا فلا نظر في اعتباره من العرب المستعربة.</w:t>
      </w:r>
    </w:p>
    <w:p w:rsidR="00CD740F" w:rsidRPr="00174353" w:rsidRDefault="00CD740F" w:rsidP="00D0422A">
      <w:pPr>
        <w:jc w:val="center"/>
        <w:rPr>
          <w:rFonts w:ascii="Arial" w:hAnsi="Arial" w:cs="Arabic Transparent"/>
          <w:b/>
          <w:bCs/>
          <w:sz w:val="32"/>
          <w:szCs w:val="32"/>
          <w:rtl/>
        </w:rPr>
      </w:pPr>
      <w:r>
        <w:rPr>
          <w:rFonts w:ascii="Arial" w:hAnsi="Arial" w:cs="Arabic Transparent"/>
          <w:sz w:val="28"/>
          <w:szCs w:val="28"/>
          <w:rtl/>
        </w:rPr>
        <w:br w:type="page"/>
      </w:r>
      <w:r w:rsidRPr="00174353">
        <w:rPr>
          <w:rFonts w:ascii="Arial" w:hAnsi="Arial" w:cs="Arabic Transparent"/>
          <w:b/>
          <w:bCs/>
          <w:sz w:val="32"/>
          <w:szCs w:val="32"/>
          <w:rtl/>
        </w:rPr>
        <w:t>المبحث السادس</w:t>
      </w:r>
    </w:p>
    <w:p w:rsidR="00CD740F" w:rsidRDefault="00CD740F" w:rsidP="00D0422A">
      <w:pPr>
        <w:widowControl w:val="0"/>
        <w:autoSpaceDE w:val="0"/>
        <w:autoSpaceDN w:val="0"/>
        <w:adjustRightInd w:val="0"/>
        <w:spacing w:line="240" w:lineRule="auto"/>
        <w:jc w:val="center"/>
        <w:rPr>
          <w:rFonts w:ascii="Arial" w:hAnsi="Arial" w:cs="Arabic Transparent"/>
          <w:b/>
          <w:bCs/>
          <w:sz w:val="32"/>
          <w:szCs w:val="32"/>
          <w:rtl/>
        </w:rPr>
      </w:pPr>
      <w:r w:rsidRPr="00174353">
        <w:rPr>
          <w:rFonts w:ascii="Arial" w:hAnsi="Arial" w:cs="Arabic Transparent"/>
          <w:b/>
          <w:bCs/>
          <w:sz w:val="32"/>
          <w:szCs w:val="32"/>
          <w:rtl/>
        </w:rPr>
        <w:t>الاستدراك في تفسير قوله تعالى</w:t>
      </w:r>
      <w:r>
        <w:rPr>
          <w:rFonts w:ascii="Arial" w:hAnsi="Arial" w:cs="Arabic Transparent"/>
          <w:b/>
          <w:bCs/>
          <w:sz w:val="32"/>
          <w:szCs w:val="32"/>
          <w:rtl/>
        </w:rPr>
        <w:t xml:space="preserve">: </w:t>
      </w:r>
      <w:r w:rsidRPr="000823D2">
        <w:rPr>
          <w:rFonts w:cs="Traditional Arabic"/>
          <w:b/>
          <w:bCs/>
          <w:sz w:val="28"/>
          <w:szCs w:val="28"/>
          <w:rtl/>
        </w:rPr>
        <w:t>﴿</w:t>
      </w:r>
      <w:r w:rsidRPr="00174353">
        <w:rPr>
          <w:rFonts w:cs="DecoType Naskh" w:hint="cs"/>
          <w:b/>
          <w:bCs/>
          <w:sz w:val="32"/>
          <w:szCs w:val="32"/>
          <w:rtl/>
        </w:rPr>
        <w:t>إِنَّمَا</w:t>
      </w:r>
      <w:r w:rsidRPr="00174353">
        <w:rPr>
          <w:rFonts w:cs="DecoType Naskh"/>
          <w:b/>
          <w:bCs/>
          <w:sz w:val="32"/>
          <w:szCs w:val="32"/>
          <w:rtl/>
        </w:rPr>
        <w:t xml:space="preserve"> </w:t>
      </w:r>
      <w:r w:rsidRPr="00174353">
        <w:rPr>
          <w:rFonts w:cs="DecoType Naskh" w:hint="cs"/>
          <w:b/>
          <w:bCs/>
          <w:sz w:val="32"/>
          <w:szCs w:val="32"/>
          <w:rtl/>
        </w:rPr>
        <w:t>الصَّدَقَاتُ</w:t>
      </w:r>
      <w:r w:rsidRPr="00174353">
        <w:rPr>
          <w:rFonts w:cs="DecoType Naskh"/>
          <w:b/>
          <w:bCs/>
          <w:sz w:val="32"/>
          <w:szCs w:val="32"/>
          <w:rtl/>
        </w:rPr>
        <w:t xml:space="preserve"> </w:t>
      </w:r>
      <w:r w:rsidRPr="00174353">
        <w:rPr>
          <w:rFonts w:cs="DecoType Naskh" w:hint="cs"/>
          <w:b/>
          <w:bCs/>
          <w:sz w:val="32"/>
          <w:szCs w:val="32"/>
          <w:rtl/>
        </w:rPr>
        <w:t>لِلْفُقَرَاء</w:t>
      </w:r>
      <w:r w:rsidRPr="00174353">
        <w:rPr>
          <w:rFonts w:cs="DecoType Naskh"/>
          <w:b/>
          <w:bCs/>
          <w:sz w:val="32"/>
          <w:szCs w:val="32"/>
          <w:rtl/>
        </w:rPr>
        <w:t xml:space="preserve"> </w:t>
      </w:r>
      <w:r w:rsidRPr="00174353">
        <w:rPr>
          <w:rFonts w:cs="DecoType Naskh" w:hint="cs"/>
          <w:b/>
          <w:bCs/>
          <w:sz w:val="32"/>
          <w:szCs w:val="32"/>
          <w:rtl/>
        </w:rPr>
        <w:t>وَالْمَسَاكِينِ</w:t>
      </w:r>
      <w:r w:rsidRPr="000823D2">
        <w:rPr>
          <w:rFonts w:cs="Traditional Arabic"/>
          <w:b/>
          <w:bCs/>
          <w:sz w:val="28"/>
          <w:szCs w:val="28"/>
          <w:rtl/>
        </w:rPr>
        <w:t>﴾</w:t>
      </w:r>
    </w:p>
    <w:p w:rsidR="00CD740F" w:rsidRPr="00D0422A" w:rsidRDefault="00CD740F" w:rsidP="00D0422A">
      <w:pPr>
        <w:widowControl w:val="0"/>
        <w:autoSpaceDE w:val="0"/>
        <w:autoSpaceDN w:val="0"/>
        <w:adjustRightInd w:val="0"/>
        <w:spacing w:line="240" w:lineRule="auto"/>
        <w:ind w:firstLine="397"/>
        <w:jc w:val="both"/>
        <w:rPr>
          <w:rFonts w:ascii="Arial" w:hAnsi="Arial" w:cs="Arabic Transparent"/>
          <w:b/>
          <w:bCs/>
          <w:sz w:val="4"/>
          <w:szCs w:val="4"/>
          <w:rtl/>
        </w:rPr>
      </w:pPr>
    </w:p>
    <w:p w:rsidR="00CD740F" w:rsidRPr="00A56C3C"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A56C3C">
        <w:rPr>
          <w:rFonts w:cs="DecoType Naskh" w:hint="cs"/>
          <w:b/>
          <w:bCs/>
          <w:sz w:val="28"/>
          <w:szCs w:val="28"/>
          <w:rtl/>
        </w:rPr>
        <w:t>إِنَّمَا</w:t>
      </w:r>
      <w:r w:rsidRPr="00A56C3C">
        <w:rPr>
          <w:rFonts w:cs="DecoType Naskh"/>
          <w:b/>
          <w:bCs/>
          <w:sz w:val="28"/>
          <w:szCs w:val="28"/>
          <w:rtl/>
        </w:rPr>
        <w:t xml:space="preserve"> </w:t>
      </w:r>
      <w:r w:rsidRPr="00A56C3C">
        <w:rPr>
          <w:rFonts w:cs="DecoType Naskh" w:hint="cs"/>
          <w:b/>
          <w:bCs/>
          <w:sz w:val="28"/>
          <w:szCs w:val="28"/>
          <w:rtl/>
        </w:rPr>
        <w:t>الصَّدَقَاتُ</w:t>
      </w:r>
      <w:r w:rsidRPr="00A56C3C">
        <w:rPr>
          <w:rFonts w:cs="DecoType Naskh"/>
          <w:b/>
          <w:bCs/>
          <w:sz w:val="28"/>
          <w:szCs w:val="28"/>
          <w:rtl/>
        </w:rPr>
        <w:t xml:space="preserve"> </w:t>
      </w:r>
      <w:r w:rsidRPr="00A56C3C">
        <w:rPr>
          <w:rFonts w:cs="DecoType Naskh" w:hint="cs"/>
          <w:b/>
          <w:bCs/>
          <w:sz w:val="28"/>
          <w:szCs w:val="28"/>
          <w:rtl/>
        </w:rPr>
        <w:t>لِلْفُقَرَاء</w:t>
      </w:r>
      <w:r w:rsidRPr="00A56C3C">
        <w:rPr>
          <w:rFonts w:cs="DecoType Naskh"/>
          <w:b/>
          <w:bCs/>
          <w:sz w:val="28"/>
          <w:szCs w:val="28"/>
          <w:rtl/>
        </w:rPr>
        <w:t xml:space="preserve"> </w:t>
      </w:r>
      <w:r w:rsidRPr="00A56C3C">
        <w:rPr>
          <w:rFonts w:cs="DecoType Naskh" w:hint="cs"/>
          <w:b/>
          <w:bCs/>
          <w:sz w:val="28"/>
          <w:szCs w:val="28"/>
          <w:rtl/>
        </w:rPr>
        <w:t>وَالْمَسَاكِينِ</w:t>
      </w:r>
      <w:r w:rsidRPr="00A56C3C">
        <w:rPr>
          <w:rFonts w:cs="DecoType Naskh"/>
          <w:b/>
          <w:bCs/>
          <w:sz w:val="28"/>
          <w:szCs w:val="28"/>
          <w:rtl/>
        </w:rPr>
        <w:t xml:space="preserve"> </w:t>
      </w:r>
      <w:r w:rsidRPr="00A56C3C">
        <w:rPr>
          <w:rFonts w:cs="DecoType Naskh" w:hint="cs"/>
          <w:b/>
          <w:bCs/>
          <w:sz w:val="28"/>
          <w:szCs w:val="28"/>
          <w:rtl/>
        </w:rPr>
        <w:t>وَالْعَامِلِينَ</w:t>
      </w:r>
      <w:r w:rsidRPr="00A56C3C">
        <w:rPr>
          <w:rFonts w:cs="DecoType Naskh"/>
          <w:b/>
          <w:bCs/>
          <w:sz w:val="28"/>
          <w:szCs w:val="28"/>
          <w:rtl/>
        </w:rPr>
        <w:t xml:space="preserve"> </w:t>
      </w:r>
      <w:r w:rsidRPr="00A56C3C">
        <w:rPr>
          <w:rFonts w:cs="DecoType Naskh" w:hint="cs"/>
          <w:b/>
          <w:bCs/>
          <w:sz w:val="28"/>
          <w:szCs w:val="28"/>
          <w:rtl/>
        </w:rPr>
        <w:t>عَلَيْهَا</w:t>
      </w:r>
      <w:r w:rsidRPr="00A56C3C">
        <w:rPr>
          <w:rFonts w:cs="DecoType Naskh"/>
          <w:b/>
          <w:bCs/>
          <w:sz w:val="28"/>
          <w:szCs w:val="28"/>
          <w:rtl/>
        </w:rPr>
        <w:t xml:space="preserve"> </w:t>
      </w:r>
      <w:r w:rsidRPr="00A56C3C">
        <w:rPr>
          <w:rFonts w:cs="DecoType Naskh" w:hint="cs"/>
          <w:b/>
          <w:bCs/>
          <w:sz w:val="28"/>
          <w:szCs w:val="28"/>
          <w:rtl/>
        </w:rPr>
        <w:t>وَالْمُؤَلَّفَةِ</w:t>
      </w:r>
      <w:r w:rsidRPr="00A56C3C">
        <w:rPr>
          <w:rFonts w:cs="DecoType Naskh"/>
          <w:b/>
          <w:bCs/>
          <w:sz w:val="28"/>
          <w:szCs w:val="28"/>
          <w:rtl/>
        </w:rPr>
        <w:t xml:space="preserve"> </w:t>
      </w:r>
      <w:r w:rsidRPr="00A56C3C">
        <w:rPr>
          <w:rFonts w:cs="DecoType Naskh" w:hint="cs"/>
          <w:b/>
          <w:bCs/>
          <w:sz w:val="28"/>
          <w:szCs w:val="28"/>
          <w:rtl/>
        </w:rPr>
        <w:t>قُلُوبُهُمْ</w:t>
      </w:r>
      <w:r w:rsidRPr="00A56C3C">
        <w:rPr>
          <w:rFonts w:cs="DecoType Naskh"/>
          <w:b/>
          <w:bCs/>
          <w:sz w:val="28"/>
          <w:szCs w:val="28"/>
          <w:rtl/>
        </w:rPr>
        <w:t xml:space="preserve"> </w:t>
      </w:r>
      <w:r w:rsidRPr="00A56C3C">
        <w:rPr>
          <w:rFonts w:cs="DecoType Naskh" w:hint="cs"/>
          <w:b/>
          <w:bCs/>
          <w:sz w:val="28"/>
          <w:szCs w:val="28"/>
          <w:rtl/>
        </w:rPr>
        <w:t>وَفِي</w:t>
      </w:r>
      <w:r w:rsidRPr="00A56C3C">
        <w:rPr>
          <w:rFonts w:cs="DecoType Naskh"/>
          <w:b/>
          <w:bCs/>
          <w:sz w:val="28"/>
          <w:szCs w:val="28"/>
          <w:rtl/>
        </w:rPr>
        <w:t xml:space="preserve"> </w:t>
      </w:r>
      <w:r w:rsidRPr="00A56C3C">
        <w:rPr>
          <w:rFonts w:cs="DecoType Naskh" w:hint="cs"/>
          <w:b/>
          <w:bCs/>
          <w:sz w:val="28"/>
          <w:szCs w:val="28"/>
          <w:rtl/>
        </w:rPr>
        <w:t>الرِّقَابِ</w:t>
      </w:r>
      <w:r w:rsidRPr="00A56C3C">
        <w:rPr>
          <w:rFonts w:cs="DecoType Naskh"/>
          <w:b/>
          <w:bCs/>
          <w:sz w:val="28"/>
          <w:szCs w:val="28"/>
          <w:rtl/>
        </w:rPr>
        <w:t xml:space="preserve"> </w:t>
      </w:r>
      <w:r w:rsidRPr="00A56C3C">
        <w:rPr>
          <w:rFonts w:cs="DecoType Naskh" w:hint="cs"/>
          <w:b/>
          <w:bCs/>
          <w:sz w:val="28"/>
          <w:szCs w:val="28"/>
          <w:rtl/>
        </w:rPr>
        <w:t>وَالْغَارِمِينَ</w:t>
      </w:r>
      <w:r w:rsidRPr="00A56C3C">
        <w:rPr>
          <w:rFonts w:cs="DecoType Naskh"/>
          <w:b/>
          <w:bCs/>
          <w:sz w:val="28"/>
          <w:szCs w:val="28"/>
          <w:rtl/>
        </w:rPr>
        <w:t xml:space="preserve"> </w:t>
      </w:r>
      <w:r w:rsidRPr="00A56C3C">
        <w:rPr>
          <w:rFonts w:cs="DecoType Naskh" w:hint="cs"/>
          <w:b/>
          <w:bCs/>
          <w:sz w:val="28"/>
          <w:szCs w:val="28"/>
          <w:rtl/>
        </w:rPr>
        <w:t>وَفِي</w:t>
      </w:r>
      <w:r w:rsidRPr="00A56C3C">
        <w:rPr>
          <w:rFonts w:cs="DecoType Naskh"/>
          <w:b/>
          <w:bCs/>
          <w:sz w:val="28"/>
          <w:szCs w:val="28"/>
          <w:rtl/>
        </w:rPr>
        <w:t xml:space="preserve"> </w:t>
      </w:r>
      <w:r w:rsidRPr="00A56C3C">
        <w:rPr>
          <w:rFonts w:cs="DecoType Naskh" w:hint="cs"/>
          <w:b/>
          <w:bCs/>
          <w:sz w:val="28"/>
          <w:szCs w:val="28"/>
          <w:rtl/>
        </w:rPr>
        <w:t>سَبِيلِ</w:t>
      </w:r>
      <w:r w:rsidRPr="00A56C3C">
        <w:rPr>
          <w:rFonts w:cs="DecoType Naskh"/>
          <w:b/>
          <w:bCs/>
          <w:sz w:val="28"/>
          <w:szCs w:val="28"/>
          <w:rtl/>
        </w:rPr>
        <w:t xml:space="preserve"> </w:t>
      </w:r>
      <w:r w:rsidRPr="00A56C3C">
        <w:rPr>
          <w:rFonts w:cs="DecoType Naskh" w:hint="cs"/>
          <w:b/>
          <w:bCs/>
          <w:sz w:val="28"/>
          <w:szCs w:val="28"/>
          <w:rtl/>
        </w:rPr>
        <w:t>اللّهِ</w:t>
      </w:r>
      <w:r w:rsidRPr="00A56C3C">
        <w:rPr>
          <w:rFonts w:cs="DecoType Naskh"/>
          <w:b/>
          <w:bCs/>
          <w:sz w:val="28"/>
          <w:szCs w:val="28"/>
          <w:rtl/>
        </w:rPr>
        <w:t xml:space="preserve"> </w:t>
      </w:r>
      <w:r w:rsidRPr="00A56C3C">
        <w:rPr>
          <w:rFonts w:cs="DecoType Naskh" w:hint="cs"/>
          <w:b/>
          <w:bCs/>
          <w:sz w:val="28"/>
          <w:szCs w:val="28"/>
          <w:rtl/>
        </w:rPr>
        <w:t>وَابْنِ</w:t>
      </w:r>
      <w:r w:rsidRPr="00A56C3C">
        <w:rPr>
          <w:rFonts w:cs="DecoType Naskh"/>
          <w:b/>
          <w:bCs/>
          <w:sz w:val="28"/>
          <w:szCs w:val="28"/>
          <w:rtl/>
        </w:rPr>
        <w:t xml:space="preserve"> </w:t>
      </w:r>
      <w:r w:rsidRPr="00A56C3C">
        <w:rPr>
          <w:rFonts w:cs="DecoType Naskh" w:hint="cs"/>
          <w:b/>
          <w:bCs/>
          <w:sz w:val="28"/>
          <w:szCs w:val="28"/>
          <w:rtl/>
        </w:rPr>
        <w:t>السَّبِيلِ</w:t>
      </w:r>
      <w:r w:rsidRPr="00A56C3C">
        <w:rPr>
          <w:rFonts w:cs="DecoType Naskh"/>
          <w:b/>
          <w:bCs/>
          <w:sz w:val="28"/>
          <w:szCs w:val="28"/>
          <w:rtl/>
        </w:rPr>
        <w:t xml:space="preserve"> </w:t>
      </w:r>
      <w:r w:rsidRPr="00A56C3C">
        <w:rPr>
          <w:rFonts w:cs="DecoType Naskh" w:hint="cs"/>
          <w:b/>
          <w:bCs/>
          <w:sz w:val="28"/>
          <w:szCs w:val="28"/>
          <w:rtl/>
        </w:rPr>
        <w:t>فَرِيضَةً</w:t>
      </w:r>
      <w:r w:rsidRPr="00A56C3C">
        <w:rPr>
          <w:rFonts w:cs="DecoType Naskh"/>
          <w:b/>
          <w:bCs/>
          <w:sz w:val="28"/>
          <w:szCs w:val="28"/>
          <w:rtl/>
        </w:rPr>
        <w:t xml:space="preserve"> </w:t>
      </w:r>
      <w:r w:rsidRPr="00A56C3C">
        <w:rPr>
          <w:rFonts w:cs="DecoType Naskh" w:hint="cs"/>
          <w:b/>
          <w:bCs/>
          <w:sz w:val="28"/>
          <w:szCs w:val="28"/>
          <w:rtl/>
        </w:rPr>
        <w:t>مِّنَ</w:t>
      </w:r>
      <w:r w:rsidRPr="00A56C3C">
        <w:rPr>
          <w:rFonts w:cs="DecoType Naskh"/>
          <w:b/>
          <w:bCs/>
          <w:sz w:val="28"/>
          <w:szCs w:val="28"/>
          <w:rtl/>
        </w:rPr>
        <w:t xml:space="preserve"> </w:t>
      </w:r>
      <w:r w:rsidRPr="00A56C3C">
        <w:rPr>
          <w:rFonts w:cs="DecoType Naskh" w:hint="cs"/>
          <w:b/>
          <w:bCs/>
          <w:sz w:val="28"/>
          <w:szCs w:val="28"/>
          <w:rtl/>
        </w:rPr>
        <w:t>اللّهِ</w:t>
      </w:r>
      <w:r w:rsidRPr="00A56C3C">
        <w:rPr>
          <w:rFonts w:cs="DecoType Naskh"/>
          <w:b/>
          <w:bCs/>
          <w:sz w:val="28"/>
          <w:szCs w:val="28"/>
          <w:rtl/>
        </w:rPr>
        <w:t xml:space="preserve"> </w:t>
      </w:r>
      <w:r w:rsidRPr="00A56C3C">
        <w:rPr>
          <w:rFonts w:cs="DecoType Naskh" w:hint="cs"/>
          <w:b/>
          <w:bCs/>
          <w:sz w:val="28"/>
          <w:szCs w:val="28"/>
          <w:rtl/>
        </w:rPr>
        <w:t>وَاللّهُ</w:t>
      </w:r>
      <w:r w:rsidRPr="00A56C3C">
        <w:rPr>
          <w:rFonts w:cs="DecoType Naskh"/>
          <w:b/>
          <w:bCs/>
          <w:sz w:val="28"/>
          <w:szCs w:val="28"/>
          <w:rtl/>
        </w:rPr>
        <w:t xml:space="preserve"> </w:t>
      </w:r>
      <w:r w:rsidRPr="00A56C3C">
        <w:rPr>
          <w:rFonts w:cs="DecoType Naskh" w:hint="cs"/>
          <w:b/>
          <w:bCs/>
          <w:sz w:val="28"/>
          <w:szCs w:val="28"/>
          <w:rtl/>
        </w:rPr>
        <w:t>عَلِيمٌ</w:t>
      </w:r>
      <w:r w:rsidRPr="00A56C3C">
        <w:rPr>
          <w:rFonts w:cs="DecoType Naskh"/>
          <w:b/>
          <w:bCs/>
          <w:sz w:val="28"/>
          <w:szCs w:val="28"/>
          <w:rtl/>
        </w:rPr>
        <w:t xml:space="preserve"> </w:t>
      </w:r>
      <w:r w:rsidRPr="00A56C3C">
        <w:rPr>
          <w:rFonts w:cs="DecoType Naskh" w:hint="cs"/>
          <w:b/>
          <w:bCs/>
          <w:sz w:val="28"/>
          <w:szCs w:val="28"/>
          <w:rtl/>
        </w:rPr>
        <w:t>حَكِيم</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التوبة</w:t>
      </w:r>
      <w:r w:rsidRPr="00871A05">
        <w:rPr>
          <w:rFonts w:cs="Arabic Transparent"/>
          <w:sz w:val="28"/>
          <w:szCs w:val="28"/>
          <w:rtl/>
        </w:rPr>
        <w:t xml:space="preserve">: </w:t>
      </w:r>
      <w:r w:rsidRPr="008F075C">
        <w:rPr>
          <w:rFonts w:ascii="Times New Roman" w:hAnsi="Times New Roman" w:cs="Times New Roman"/>
          <w:sz w:val="28"/>
          <w:szCs w:val="28"/>
          <w:rtl/>
        </w:rPr>
        <w:t>60</w:t>
      </w:r>
      <w:r w:rsidRPr="00871A05">
        <w:rPr>
          <w:rFonts w:cs="Arabic Transparent"/>
          <w:sz w:val="28"/>
          <w:szCs w:val="28"/>
          <w:rtl/>
        </w:rPr>
        <w:t>]</w:t>
      </w:r>
    </w:p>
    <w:p w:rsidR="00CD740F" w:rsidRDefault="00CD740F" w:rsidP="00D0422A">
      <w:pPr>
        <w:spacing w:line="360" w:lineRule="auto"/>
        <w:ind w:left="5" w:firstLine="397"/>
        <w:jc w:val="both"/>
        <w:rPr>
          <w:rFonts w:cs="Arabic Transparent"/>
          <w:sz w:val="28"/>
          <w:szCs w:val="28"/>
          <w:rtl/>
        </w:rPr>
      </w:pPr>
      <w:r w:rsidRPr="00A56C3C">
        <w:rPr>
          <w:rFonts w:cs="Arabic Transparent" w:hint="cs"/>
          <w:b/>
          <w:bCs/>
          <w:sz w:val="28"/>
          <w:szCs w:val="28"/>
          <w:rtl/>
        </w:rPr>
        <w:t>موضع</w:t>
      </w:r>
      <w:r w:rsidRPr="00A56C3C">
        <w:rPr>
          <w:rFonts w:cs="Arabic Transparent"/>
          <w:b/>
          <w:bCs/>
          <w:sz w:val="28"/>
          <w:szCs w:val="28"/>
          <w:rtl/>
        </w:rPr>
        <w:t xml:space="preserve"> </w:t>
      </w:r>
      <w:r w:rsidRPr="00A56C3C">
        <w:rPr>
          <w:rFonts w:cs="Arabic Transparent" w:hint="cs"/>
          <w:b/>
          <w:bCs/>
          <w:sz w:val="28"/>
          <w:szCs w:val="28"/>
          <w:rtl/>
        </w:rPr>
        <w:t>الاستدراك</w:t>
      </w:r>
      <w:r>
        <w:rPr>
          <w:rFonts w:cs="Arabic Transparent"/>
          <w:sz w:val="28"/>
          <w:szCs w:val="28"/>
          <w:rtl/>
        </w:rPr>
        <w:t xml:space="preserve">: </w:t>
      </w:r>
    </w:p>
    <w:p w:rsidR="00CD740F" w:rsidRDefault="00CD740F" w:rsidP="00D0422A">
      <w:pPr>
        <w:autoSpaceDE w:val="0"/>
        <w:autoSpaceDN w:val="0"/>
        <w:adjustRightInd w:val="0"/>
        <w:spacing w:after="0" w:line="36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sidRPr="00E922CA">
        <w:rPr>
          <w:rFonts w:ascii="Arial" w:hAnsi="Arial" w:cs="Arabic Transparent"/>
          <w:color w:val="000000"/>
          <w:sz w:val="28"/>
          <w:szCs w:val="28"/>
          <w:rtl/>
        </w:rPr>
        <w:t>وقال ابن عباس</w:t>
      </w:r>
      <w:r>
        <w:rPr>
          <w:rFonts w:ascii="Arial" w:hAnsi="Arial" w:cs="Arabic Transparent"/>
          <w:color w:val="000000"/>
          <w:sz w:val="28"/>
          <w:szCs w:val="28"/>
          <w:rtl/>
        </w:rPr>
        <w:t xml:space="preserve">، </w:t>
      </w:r>
      <w:r w:rsidRPr="00E922CA">
        <w:rPr>
          <w:rFonts w:ascii="Arial" w:hAnsi="Arial" w:cs="Arabic Transparent"/>
          <w:color w:val="000000"/>
          <w:sz w:val="28"/>
          <w:szCs w:val="28"/>
          <w:rtl/>
        </w:rPr>
        <w:t>والحسن</w:t>
      </w:r>
      <w:r>
        <w:rPr>
          <w:rFonts w:ascii="Arial" w:hAnsi="Arial" w:cs="Arabic Transparent"/>
          <w:color w:val="000000"/>
          <w:sz w:val="28"/>
          <w:szCs w:val="28"/>
          <w:rtl/>
        </w:rPr>
        <w:t xml:space="preserve">، </w:t>
      </w:r>
      <w:r w:rsidRPr="00E922CA">
        <w:rPr>
          <w:rFonts w:ascii="Arial" w:hAnsi="Arial" w:cs="Arabic Transparent"/>
          <w:color w:val="000000"/>
          <w:sz w:val="28"/>
          <w:szCs w:val="28"/>
          <w:rtl/>
        </w:rPr>
        <w:t>ومجاهد</w:t>
      </w:r>
      <w:r>
        <w:rPr>
          <w:rFonts w:ascii="Arial" w:hAnsi="Arial" w:cs="Arabic Transparent"/>
          <w:color w:val="000000"/>
          <w:sz w:val="28"/>
          <w:szCs w:val="28"/>
          <w:rtl/>
        </w:rPr>
        <w:t xml:space="preserve">، </w:t>
      </w:r>
      <w:r w:rsidRPr="00E922CA">
        <w:rPr>
          <w:rFonts w:ascii="Arial" w:hAnsi="Arial" w:cs="Arabic Transparent"/>
          <w:color w:val="000000"/>
          <w:sz w:val="28"/>
          <w:szCs w:val="28"/>
          <w:rtl/>
        </w:rPr>
        <w:t>والزهري</w:t>
      </w:r>
      <w:r>
        <w:rPr>
          <w:rFonts w:ascii="Arial" w:hAnsi="Arial" w:cs="Arabic Transparent"/>
          <w:color w:val="000000"/>
          <w:sz w:val="28"/>
          <w:szCs w:val="28"/>
          <w:rtl/>
        </w:rPr>
        <w:t xml:space="preserve">، </w:t>
      </w:r>
      <w:r w:rsidRPr="00E922CA">
        <w:rPr>
          <w:rFonts w:ascii="Arial" w:hAnsi="Arial" w:cs="Arabic Transparent"/>
          <w:color w:val="000000"/>
          <w:sz w:val="28"/>
          <w:szCs w:val="28"/>
          <w:rtl/>
        </w:rPr>
        <w:t>وابن زيد</w:t>
      </w:r>
      <w:r>
        <w:rPr>
          <w:rFonts w:ascii="Arial" w:hAnsi="Arial" w:cs="Arabic Transparent"/>
          <w:color w:val="000000"/>
          <w:sz w:val="28"/>
          <w:szCs w:val="28"/>
          <w:rtl/>
        </w:rPr>
        <w:t>، وجابر بن زيد</w:t>
      </w:r>
      <w:r w:rsidRPr="005B4D90">
        <w:rPr>
          <w:rFonts w:ascii="Arial" w:hAnsi="Arial" w:cs="Arabic Transparent"/>
          <w:color w:val="000000"/>
          <w:sz w:val="28"/>
          <w:szCs w:val="28"/>
          <w:vertAlign w:val="superscript"/>
          <w:rtl/>
        </w:rPr>
        <w:t>(</w:t>
      </w:r>
      <w:r w:rsidRPr="008F075C">
        <w:rPr>
          <w:rStyle w:val="FootnoteReference"/>
          <w:rFonts w:ascii="Times New Roman" w:hAnsi="Times New Roman"/>
          <w:color w:val="000000"/>
          <w:sz w:val="28"/>
          <w:szCs w:val="28"/>
          <w:rtl/>
        </w:rPr>
        <w:footnoteReference w:id="714"/>
      </w:r>
      <w:r w:rsidRPr="005B4D90">
        <w:rPr>
          <w:rFonts w:ascii="Arial" w:hAnsi="Arial" w:cs="Arabic Transparent"/>
          <w:color w:val="000000"/>
          <w:sz w:val="28"/>
          <w:szCs w:val="28"/>
          <w:vertAlign w:val="superscript"/>
          <w:rtl/>
        </w:rPr>
        <w:t>)</w:t>
      </w:r>
      <w:r>
        <w:rPr>
          <w:rFonts w:ascii="Arial" w:hAnsi="Arial" w:cs="Arabic Transparent"/>
          <w:color w:val="000000"/>
          <w:sz w:val="28"/>
          <w:szCs w:val="28"/>
          <w:rtl/>
        </w:rPr>
        <w:t xml:space="preserve">، </w:t>
      </w:r>
      <w:r w:rsidRPr="00E922CA">
        <w:rPr>
          <w:rFonts w:ascii="Arial" w:hAnsi="Arial" w:cs="Arabic Transparent"/>
          <w:color w:val="000000"/>
          <w:sz w:val="28"/>
          <w:szCs w:val="28"/>
          <w:rtl/>
        </w:rPr>
        <w:t>ومحمد بن مسلمة</w:t>
      </w:r>
      <w:r>
        <w:rPr>
          <w:rFonts w:ascii="Arial" w:hAnsi="Arial" w:cs="Arabic Transparent"/>
          <w:color w:val="000000"/>
          <w:sz w:val="28"/>
          <w:szCs w:val="28"/>
          <w:rtl/>
        </w:rPr>
        <w:t xml:space="preserve">: </w:t>
      </w:r>
      <w:r w:rsidRPr="00E922CA">
        <w:rPr>
          <w:rFonts w:ascii="Arial" w:hAnsi="Arial" w:cs="Arabic Transparent"/>
          <w:color w:val="000000"/>
          <w:sz w:val="28"/>
          <w:szCs w:val="28"/>
          <w:rtl/>
        </w:rPr>
        <w:t>«ال</w:t>
      </w:r>
      <w:r>
        <w:rPr>
          <w:rFonts w:ascii="Arial" w:hAnsi="Arial" w:cs="Arabic Transparent"/>
          <w:color w:val="000000"/>
          <w:sz w:val="28"/>
          <w:szCs w:val="28"/>
          <w:rtl/>
        </w:rPr>
        <w:t>مساكين» الذين يسعون ويسألون، و"الفقراء"</w:t>
      </w:r>
      <w:r w:rsidRPr="00E922CA">
        <w:rPr>
          <w:rFonts w:ascii="Arial" w:hAnsi="Arial" w:cs="Arabic Transparent"/>
          <w:color w:val="000000"/>
          <w:sz w:val="28"/>
          <w:szCs w:val="28"/>
          <w:rtl/>
        </w:rPr>
        <w:t xml:space="preserve"> هم الذين يتصاونون</w:t>
      </w:r>
      <w:r>
        <w:rPr>
          <w:rFonts w:ascii="Arial" w:hAnsi="Arial" w:cs="Arabic Transparent"/>
          <w:color w:val="000000"/>
          <w:sz w:val="28"/>
          <w:szCs w:val="28"/>
          <w:rtl/>
        </w:rPr>
        <w:t xml:space="preserve">، </w:t>
      </w:r>
      <w:r w:rsidRPr="00E922CA">
        <w:rPr>
          <w:rFonts w:ascii="Arial" w:hAnsi="Arial" w:cs="Arabic Transparent"/>
          <w:color w:val="000000"/>
          <w:sz w:val="28"/>
          <w:szCs w:val="28"/>
          <w:rtl/>
        </w:rPr>
        <w:t xml:space="preserve">وهذا القول الأخير إذا </w:t>
      </w:r>
      <w:r>
        <w:rPr>
          <w:rFonts w:ascii="Arial" w:hAnsi="Arial" w:cs="Arabic Transparent"/>
          <w:color w:val="000000"/>
          <w:sz w:val="28"/>
          <w:szCs w:val="28"/>
          <w:rtl/>
        </w:rPr>
        <w:t>لُ</w:t>
      </w:r>
      <w:r w:rsidRPr="00E922CA">
        <w:rPr>
          <w:rFonts w:ascii="Arial" w:hAnsi="Arial" w:cs="Arabic Transparent"/>
          <w:color w:val="000000"/>
          <w:sz w:val="28"/>
          <w:szCs w:val="28"/>
          <w:rtl/>
        </w:rPr>
        <w:t>خ</w:t>
      </w:r>
      <w:r>
        <w:rPr>
          <w:rFonts w:ascii="Arial" w:hAnsi="Arial" w:cs="Arabic Transparent"/>
          <w:color w:val="000000"/>
          <w:sz w:val="28"/>
          <w:szCs w:val="28"/>
          <w:rtl/>
        </w:rPr>
        <w:t>ِّ</w:t>
      </w:r>
      <w:r w:rsidRPr="00E922CA">
        <w:rPr>
          <w:rFonts w:ascii="Arial" w:hAnsi="Arial" w:cs="Arabic Transparent"/>
          <w:color w:val="000000"/>
          <w:sz w:val="28"/>
          <w:szCs w:val="28"/>
          <w:rtl/>
        </w:rPr>
        <w:t>ص وح</w:t>
      </w:r>
      <w:r>
        <w:rPr>
          <w:rFonts w:ascii="Arial" w:hAnsi="Arial" w:cs="Arabic Transparent"/>
          <w:color w:val="000000"/>
          <w:sz w:val="28"/>
          <w:szCs w:val="28"/>
          <w:rtl/>
        </w:rPr>
        <w:t>ُ</w:t>
      </w:r>
      <w:r w:rsidRPr="00E922CA">
        <w:rPr>
          <w:rFonts w:ascii="Arial" w:hAnsi="Arial" w:cs="Arabic Transparent"/>
          <w:color w:val="000000"/>
          <w:sz w:val="28"/>
          <w:szCs w:val="28"/>
          <w:rtl/>
        </w:rPr>
        <w:t>ر</w:t>
      </w:r>
      <w:r>
        <w:rPr>
          <w:rFonts w:ascii="Arial" w:hAnsi="Arial" w:cs="Arabic Transparent"/>
          <w:color w:val="000000"/>
          <w:sz w:val="28"/>
          <w:szCs w:val="28"/>
          <w:rtl/>
        </w:rPr>
        <w:t>ِّ</w:t>
      </w:r>
      <w:r w:rsidRPr="00E922CA">
        <w:rPr>
          <w:rFonts w:ascii="Arial" w:hAnsi="Arial" w:cs="Arabic Transparent"/>
          <w:color w:val="000000"/>
          <w:sz w:val="28"/>
          <w:szCs w:val="28"/>
          <w:rtl/>
        </w:rPr>
        <w:t>ر أحسن ما يقال في هذا...</w:t>
      </w:r>
      <w:r w:rsidRPr="00E922CA">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15"/>
      </w:r>
      <w:r>
        <w:rPr>
          <w:rStyle w:val="FootnoteReference"/>
          <w:rFonts w:cs="Arabic Transparent"/>
          <w:sz w:val="28"/>
          <w:szCs w:val="28"/>
          <w:rtl/>
        </w:rPr>
        <w:t>)</w:t>
      </w:r>
      <w:r>
        <w:rPr>
          <w:rFonts w:cs="Arabic Transparent"/>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السابق</w:t>
      </w:r>
      <w:r>
        <w:rPr>
          <w:rFonts w:cs="Arabic Transparent"/>
          <w:sz w:val="28"/>
          <w:szCs w:val="28"/>
          <w:rtl/>
        </w:rPr>
        <w:t xml:space="preserve">: </w:t>
      </w:r>
      <w:r w:rsidRPr="00A730E7">
        <w:rPr>
          <w:rFonts w:cs="Arabic Transparent"/>
          <w:sz w:val="28"/>
          <w:szCs w:val="28"/>
          <w:rtl/>
        </w:rPr>
        <w:t>"</w:t>
      </w:r>
      <w:r w:rsidRPr="00A730E7">
        <w:rPr>
          <w:rFonts w:ascii="Arial" w:hAnsi="Arial" w:cs="Arabic Transparent"/>
          <w:color w:val="000000"/>
          <w:sz w:val="28"/>
          <w:szCs w:val="28"/>
          <w:rtl/>
        </w:rPr>
        <w:t>وقد أكثر الناس في الفرق بين الفقير والمسكين</w:t>
      </w:r>
      <w:r>
        <w:rPr>
          <w:rFonts w:ascii="Arial" w:hAnsi="Arial" w:cs="Arabic Transparent"/>
          <w:color w:val="000000"/>
          <w:sz w:val="28"/>
          <w:szCs w:val="28"/>
          <w:rtl/>
        </w:rPr>
        <w:t xml:space="preserve">، </w:t>
      </w:r>
      <w:r w:rsidRPr="00A730E7">
        <w:rPr>
          <w:rFonts w:ascii="Arial" w:hAnsi="Arial" w:cs="Arabic Transparent"/>
          <w:color w:val="000000"/>
          <w:sz w:val="28"/>
          <w:szCs w:val="28"/>
          <w:rtl/>
        </w:rPr>
        <w:t xml:space="preserve">وأولى ما يعول عليه ما ثبت في ذلك عن النبي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w:t>
      </w:r>
      <w:r w:rsidRPr="00A730E7">
        <w:rPr>
          <w:rFonts w:ascii="Arial" w:hAnsi="Arial" w:cs="Arabic Transparent"/>
          <w:color w:val="000000"/>
          <w:sz w:val="28"/>
          <w:szCs w:val="28"/>
          <w:rtl/>
        </w:rPr>
        <w:t>وقد روى مالك</w:t>
      </w:r>
      <w:r>
        <w:rPr>
          <w:rFonts w:ascii="Arial" w:hAnsi="Arial" w:cs="Arabic Transparent"/>
          <w:color w:val="000000"/>
          <w:sz w:val="28"/>
          <w:szCs w:val="28"/>
          <w:rtl/>
        </w:rPr>
        <w:t xml:space="preserve">، </w:t>
      </w:r>
      <w:r w:rsidRPr="00A730E7">
        <w:rPr>
          <w:rFonts w:ascii="Arial" w:hAnsi="Arial" w:cs="Arabic Transparent"/>
          <w:color w:val="000000"/>
          <w:sz w:val="28"/>
          <w:szCs w:val="28"/>
          <w:rtl/>
        </w:rPr>
        <w:t>عن أبي الزناد</w:t>
      </w:r>
      <w:r>
        <w:rPr>
          <w:rFonts w:ascii="Arial" w:hAnsi="Arial" w:cs="Arabic Transparent"/>
          <w:color w:val="000000"/>
          <w:sz w:val="28"/>
          <w:szCs w:val="28"/>
          <w:rtl/>
        </w:rPr>
        <w:t xml:space="preserve">، </w:t>
      </w:r>
      <w:r w:rsidRPr="00A730E7">
        <w:rPr>
          <w:rFonts w:ascii="Arial" w:hAnsi="Arial" w:cs="Arabic Transparent"/>
          <w:color w:val="000000"/>
          <w:sz w:val="28"/>
          <w:szCs w:val="28"/>
          <w:rtl/>
        </w:rPr>
        <w:t>عن الأعرج</w:t>
      </w:r>
      <w:r>
        <w:rPr>
          <w:rFonts w:ascii="Arial" w:hAnsi="Arial" w:cs="Arabic Transparent"/>
          <w:color w:val="000000"/>
          <w:sz w:val="28"/>
          <w:szCs w:val="28"/>
          <w:rtl/>
        </w:rPr>
        <w:t xml:space="preserve">، </w:t>
      </w:r>
      <w:r w:rsidRPr="00A730E7">
        <w:rPr>
          <w:rFonts w:ascii="Arial" w:hAnsi="Arial" w:cs="Arabic Transparent"/>
          <w:color w:val="000000"/>
          <w:sz w:val="28"/>
          <w:szCs w:val="28"/>
          <w:rtl/>
        </w:rPr>
        <w:t xml:space="preserve">عن أبي هريرة أن النبي </w:t>
      </w:r>
      <w:r w:rsidRPr="00343B58">
        <w:rPr>
          <w:rFonts w:ascii="Arial" w:hAnsi="Arial" w:cs="Arabic Transparent"/>
          <w:color w:val="000000"/>
          <w:sz w:val="28"/>
          <w:szCs w:val="28"/>
        </w:rPr>
        <w:sym w:font="AGA Arabesque" w:char="F072"/>
      </w:r>
      <w:r w:rsidRPr="00A730E7">
        <w:rPr>
          <w:rFonts w:ascii="Arial" w:hAnsi="Arial" w:cs="Arabic Transparent"/>
          <w:color w:val="000000"/>
          <w:sz w:val="28"/>
          <w:szCs w:val="28"/>
          <w:rtl/>
        </w:rPr>
        <w:t>قال</w:t>
      </w:r>
      <w:r>
        <w:rPr>
          <w:rFonts w:ascii="Arial" w:hAnsi="Arial" w:cs="Arabic Transparent"/>
          <w:color w:val="000000"/>
          <w:sz w:val="28"/>
          <w:szCs w:val="28"/>
          <w:rtl/>
        </w:rPr>
        <w:t>: «</w:t>
      </w:r>
      <w:r w:rsidRPr="00A730E7">
        <w:rPr>
          <w:rFonts w:ascii="Arial" w:hAnsi="Arial" w:cs="Arabic Transparent"/>
          <w:color w:val="000000"/>
          <w:sz w:val="28"/>
          <w:szCs w:val="28"/>
          <w:rtl/>
        </w:rPr>
        <w:t>لَيْسَ المِسْكِينُ بِهَذَا الطَّوَّافِ الَّذِي تَرُدُّهُ اللُّقْمَةُ وَاللُّقْمَتَانِ</w:t>
      </w:r>
      <w:r>
        <w:rPr>
          <w:rFonts w:ascii="Arial" w:hAnsi="Arial" w:cs="Arabic Transparent"/>
          <w:color w:val="000000"/>
          <w:sz w:val="28"/>
          <w:szCs w:val="28"/>
          <w:rtl/>
        </w:rPr>
        <w:t xml:space="preserve">، </w:t>
      </w:r>
      <w:r w:rsidRPr="00A730E7">
        <w:rPr>
          <w:rFonts w:ascii="Arial" w:hAnsi="Arial" w:cs="Arabic Transparent"/>
          <w:color w:val="000000"/>
          <w:sz w:val="28"/>
          <w:szCs w:val="28"/>
          <w:rtl/>
        </w:rPr>
        <w:t>وَالتَّمْرَةُ وَالتَّمْرَتَانِ</w:t>
      </w:r>
      <w:r>
        <w:rPr>
          <w:rFonts w:ascii="Arial" w:hAnsi="Arial" w:cs="Arabic Transparent"/>
          <w:color w:val="000000"/>
          <w:sz w:val="28"/>
          <w:szCs w:val="28"/>
          <w:rtl/>
        </w:rPr>
        <w:t xml:space="preserve">، </w:t>
      </w:r>
      <w:r w:rsidRPr="00A730E7">
        <w:rPr>
          <w:rFonts w:ascii="Arial" w:hAnsi="Arial" w:cs="Arabic Transparent"/>
          <w:color w:val="000000"/>
          <w:sz w:val="28"/>
          <w:szCs w:val="28"/>
          <w:rtl/>
        </w:rPr>
        <w:t>إِنَّمَا المِسْكِينُ الَّذِي لَيْسَ لَهُ غِنًى يُغْنِيهِ</w:t>
      </w:r>
      <w:r>
        <w:rPr>
          <w:rFonts w:ascii="Arial" w:hAnsi="Arial" w:cs="Arabic Transparent"/>
          <w:color w:val="000000"/>
          <w:sz w:val="28"/>
          <w:szCs w:val="28"/>
          <w:rtl/>
        </w:rPr>
        <w:t xml:space="preserve">، </w:t>
      </w:r>
      <w:r w:rsidRPr="00A730E7">
        <w:rPr>
          <w:rFonts w:ascii="Arial" w:hAnsi="Arial" w:cs="Arabic Transparent"/>
          <w:color w:val="000000"/>
          <w:sz w:val="28"/>
          <w:szCs w:val="28"/>
          <w:rtl/>
        </w:rPr>
        <w:t>وَلاَ يُفْطَنُ لَهُ فَيُتَصَدَّقَ عَلَيْهِ</w:t>
      </w:r>
      <w:r>
        <w:rPr>
          <w:rFonts w:ascii="Arial" w:hAnsi="Arial" w:cs="Arabic Transparent"/>
          <w:color w:val="000000"/>
          <w:sz w:val="28"/>
          <w:szCs w:val="28"/>
          <w:rtl/>
        </w:rPr>
        <w:t xml:space="preserve">، </w:t>
      </w:r>
      <w:r w:rsidRPr="00A730E7">
        <w:rPr>
          <w:rFonts w:ascii="Arial" w:hAnsi="Arial" w:cs="Arabic Transparent"/>
          <w:color w:val="000000"/>
          <w:sz w:val="28"/>
          <w:szCs w:val="28"/>
          <w:rtl/>
        </w:rPr>
        <w:t>وَلاَ يَقُومُ فَيَسْأَلَ النَّاسَ</w:t>
      </w:r>
      <w:r>
        <w:rPr>
          <w:rFonts w:ascii="Arial" w:hAnsi="Arial" w:cs="Arabic Transparent"/>
          <w:color w:val="000000"/>
          <w:sz w:val="28"/>
          <w:szCs w:val="28"/>
          <w:rtl/>
        </w:rPr>
        <w:t>»</w:t>
      </w:r>
      <w:r>
        <w:rPr>
          <w:rFonts w:ascii="Arial" w:hAnsi="Arial" w:cs="Arabic Transparent"/>
          <w:color w:val="000000"/>
          <w:sz w:val="28"/>
          <w:szCs w:val="28"/>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16"/>
      </w:r>
      <w:r>
        <w:rPr>
          <w:rStyle w:val="FootnoteReference"/>
          <w:rFonts w:cs="Arabic Transparent"/>
          <w:sz w:val="28"/>
          <w:szCs w:val="28"/>
          <w:rtl/>
        </w:rPr>
        <w:t>)(</w:t>
      </w:r>
      <w:r w:rsidRPr="008F075C">
        <w:rPr>
          <w:rStyle w:val="FootnoteReference"/>
          <w:rFonts w:ascii="Times New Roman" w:hAnsi="Times New Roman"/>
          <w:sz w:val="28"/>
          <w:szCs w:val="28"/>
          <w:rtl/>
        </w:rPr>
        <w:footnoteReference w:id="717"/>
      </w:r>
      <w:r>
        <w:rPr>
          <w:rStyle w:val="FootnoteReference"/>
          <w:rFonts w:cs="Arabic Transparent"/>
          <w:sz w:val="28"/>
          <w:szCs w:val="28"/>
          <w:rtl/>
        </w:rPr>
        <w:t>)</w:t>
      </w:r>
      <w:r>
        <w:rPr>
          <w:rFonts w:cs="Arabic Transparent"/>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p>
    <w:p w:rsidR="00CD740F" w:rsidRPr="00A56C3C" w:rsidRDefault="00CD740F" w:rsidP="00D0422A">
      <w:pPr>
        <w:keepNext/>
        <w:widowControl w:val="0"/>
        <w:autoSpaceDE w:val="0"/>
        <w:autoSpaceDN w:val="0"/>
        <w:adjustRightInd w:val="0"/>
        <w:spacing w:line="360" w:lineRule="auto"/>
        <w:ind w:firstLine="397"/>
        <w:jc w:val="both"/>
        <w:rPr>
          <w:rFonts w:cs="Arabic Transparent"/>
          <w:b/>
          <w:bCs/>
          <w:sz w:val="28"/>
          <w:szCs w:val="28"/>
          <w:rtl/>
        </w:rPr>
      </w:pPr>
      <w:r w:rsidRPr="00A56C3C">
        <w:rPr>
          <w:rFonts w:cs="Arabic Transparent" w:hint="cs"/>
          <w:b/>
          <w:bCs/>
          <w:sz w:val="28"/>
          <w:szCs w:val="28"/>
          <w:rtl/>
        </w:rPr>
        <w:t>المناقشة</w:t>
      </w:r>
      <w:r w:rsidRPr="00A56C3C">
        <w:rPr>
          <w:rFonts w:cs="Arabic Transparent"/>
          <w:b/>
          <w:bCs/>
          <w:sz w:val="28"/>
          <w:szCs w:val="28"/>
          <w:rtl/>
        </w:rPr>
        <w:t xml:space="preserve"> </w:t>
      </w:r>
      <w:r w:rsidRPr="00A56C3C">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spacing w:line="360" w:lineRule="auto"/>
        <w:ind w:firstLine="397"/>
        <w:jc w:val="both"/>
        <w:rPr>
          <w:rFonts w:cs="Arabic Transparent"/>
          <w:sz w:val="28"/>
          <w:szCs w:val="28"/>
          <w:rtl/>
        </w:rPr>
      </w:pPr>
      <w:r w:rsidRPr="00D0422A">
        <w:rPr>
          <w:rFonts w:cs="Arabic Transparent" w:hint="cs"/>
          <w:spacing w:val="2"/>
          <w:sz w:val="28"/>
          <w:szCs w:val="28"/>
          <w:rtl/>
        </w:rPr>
        <w:t>هذا</w:t>
      </w:r>
      <w:r w:rsidRPr="00D0422A">
        <w:rPr>
          <w:rFonts w:cs="Arabic Transparent"/>
          <w:spacing w:val="2"/>
          <w:sz w:val="28"/>
          <w:szCs w:val="28"/>
          <w:rtl/>
        </w:rPr>
        <w:t xml:space="preserve"> </w:t>
      </w:r>
      <w:r w:rsidRPr="00D0422A">
        <w:rPr>
          <w:rFonts w:cs="Arabic Transparent" w:hint="cs"/>
          <w:spacing w:val="2"/>
          <w:sz w:val="28"/>
          <w:szCs w:val="28"/>
          <w:rtl/>
        </w:rPr>
        <w:t>الحديث</w:t>
      </w:r>
      <w:r w:rsidRPr="00D0422A">
        <w:rPr>
          <w:rFonts w:cs="Arabic Transparent"/>
          <w:spacing w:val="2"/>
          <w:sz w:val="28"/>
          <w:szCs w:val="28"/>
          <w:rtl/>
        </w:rPr>
        <w:t xml:space="preserve"> </w:t>
      </w:r>
      <w:r w:rsidRPr="00D0422A">
        <w:rPr>
          <w:rFonts w:cs="Arabic Transparent" w:hint="cs"/>
          <w:spacing w:val="2"/>
          <w:sz w:val="28"/>
          <w:szCs w:val="28"/>
          <w:rtl/>
        </w:rPr>
        <w:t>الذي</w:t>
      </w:r>
      <w:r w:rsidRPr="00D0422A">
        <w:rPr>
          <w:rFonts w:cs="Arabic Transparent"/>
          <w:spacing w:val="2"/>
          <w:sz w:val="28"/>
          <w:szCs w:val="28"/>
          <w:rtl/>
        </w:rPr>
        <w:t xml:space="preserve"> </w:t>
      </w:r>
      <w:r w:rsidRPr="00D0422A">
        <w:rPr>
          <w:rFonts w:cs="Arabic Transparent" w:hint="cs"/>
          <w:spacing w:val="2"/>
          <w:sz w:val="28"/>
          <w:szCs w:val="28"/>
          <w:rtl/>
        </w:rPr>
        <w:t>ذكره</w:t>
      </w:r>
      <w:r w:rsidRPr="00D0422A">
        <w:rPr>
          <w:rFonts w:cs="Arabic Transparent"/>
          <w:spacing w:val="2"/>
          <w:sz w:val="28"/>
          <w:szCs w:val="28"/>
          <w:rtl/>
        </w:rPr>
        <w:t xml:space="preserve"> </w:t>
      </w:r>
      <w:r w:rsidRPr="00D0422A">
        <w:rPr>
          <w:rFonts w:cs="Arabic Transparent" w:hint="cs"/>
          <w:spacing w:val="2"/>
          <w:sz w:val="28"/>
          <w:szCs w:val="28"/>
          <w:rtl/>
        </w:rPr>
        <w:t>الثعالبي</w:t>
      </w:r>
      <w:r w:rsidRPr="00D0422A">
        <w:rPr>
          <w:rFonts w:cs="Arabic Transparent"/>
          <w:spacing w:val="2"/>
          <w:sz w:val="28"/>
          <w:szCs w:val="28"/>
          <w:rtl/>
        </w:rPr>
        <w:t xml:space="preserve"> </w:t>
      </w:r>
      <w:r w:rsidRPr="00D0422A">
        <w:rPr>
          <w:rFonts w:cs="Arabic Transparent" w:hint="cs"/>
          <w:spacing w:val="2"/>
          <w:sz w:val="28"/>
          <w:szCs w:val="28"/>
          <w:rtl/>
        </w:rPr>
        <w:t>وجعله</w:t>
      </w:r>
      <w:r w:rsidRPr="00D0422A">
        <w:rPr>
          <w:rFonts w:cs="Arabic Transparent"/>
          <w:spacing w:val="2"/>
          <w:sz w:val="28"/>
          <w:szCs w:val="28"/>
          <w:rtl/>
        </w:rPr>
        <w:t xml:space="preserve"> </w:t>
      </w:r>
      <w:r w:rsidRPr="00D0422A">
        <w:rPr>
          <w:rFonts w:cs="Arabic Transparent" w:hint="cs"/>
          <w:spacing w:val="2"/>
          <w:sz w:val="28"/>
          <w:szCs w:val="28"/>
          <w:rtl/>
        </w:rPr>
        <w:t>أولى</w:t>
      </w:r>
      <w:r w:rsidRPr="00D0422A">
        <w:rPr>
          <w:rFonts w:cs="Arabic Transparent"/>
          <w:spacing w:val="2"/>
          <w:sz w:val="28"/>
          <w:szCs w:val="28"/>
          <w:rtl/>
        </w:rPr>
        <w:t xml:space="preserve"> </w:t>
      </w:r>
      <w:r w:rsidRPr="00D0422A">
        <w:rPr>
          <w:rFonts w:cs="Arabic Transparent" w:hint="cs"/>
          <w:spacing w:val="2"/>
          <w:sz w:val="28"/>
          <w:szCs w:val="28"/>
          <w:rtl/>
        </w:rPr>
        <w:t>ما</w:t>
      </w:r>
      <w:r w:rsidRPr="00D0422A">
        <w:rPr>
          <w:rFonts w:cs="Arabic Transparent"/>
          <w:spacing w:val="2"/>
          <w:sz w:val="28"/>
          <w:szCs w:val="28"/>
          <w:rtl/>
        </w:rPr>
        <w:t xml:space="preserve"> </w:t>
      </w:r>
      <w:r w:rsidRPr="00D0422A">
        <w:rPr>
          <w:rFonts w:cs="Arabic Transparent" w:hint="cs"/>
          <w:spacing w:val="2"/>
          <w:sz w:val="28"/>
          <w:szCs w:val="28"/>
          <w:rtl/>
        </w:rPr>
        <w:t>يعول</w:t>
      </w:r>
      <w:r w:rsidRPr="00D0422A">
        <w:rPr>
          <w:rFonts w:cs="Arabic Transparent"/>
          <w:spacing w:val="2"/>
          <w:sz w:val="28"/>
          <w:szCs w:val="28"/>
          <w:rtl/>
        </w:rPr>
        <w:t xml:space="preserve"> </w:t>
      </w:r>
      <w:r w:rsidRPr="00D0422A">
        <w:rPr>
          <w:rFonts w:cs="Arabic Transparent" w:hint="cs"/>
          <w:spacing w:val="2"/>
          <w:sz w:val="28"/>
          <w:szCs w:val="28"/>
          <w:rtl/>
        </w:rPr>
        <w:t>عليه</w:t>
      </w:r>
      <w:r w:rsidRPr="00D0422A">
        <w:rPr>
          <w:rFonts w:cs="Arabic Transparent"/>
          <w:spacing w:val="2"/>
          <w:sz w:val="28"/>
          <w:szCs w:val="28"/>
          <w:rtl/>
        </w:rPr>
        <w:t xml:space="preserve"> </w:t>
      </w:r>
      <w:r w:rsidRPr="00D0422A">
        <w:rPr>
          <w:rFonts w:cs="Arabic Transparent" w:hint="cs"/>
          <w:spacing w:val="2"/>
          <w:sz w:val="28"/>
          <w:szCs w:val="28"/>
          <w:rtl/>
        </w:rPr>
        <w:t>في</w:t>
      </w:r>
      <w:r w:rsidRPr="00D0422A">
        <w:rPr>
          <w:rFonts w:cs="Arabic Transparent"/>
          <w:spacing w:val="2"/>
          <w:sz w:val="28"/>
          <w:szCs w:val="28"/>
          <w:rtl/>
        </w:rPr>
        <w:t xml:space="preserve"> </w:t>
      </w:r>
      <w:r w:rsidRPr="00D0422A">
        <w:rPr>
          <w:rFonts w:cs="Arabic Transparent" w:hint="cs"/>
          <w:spacing w:val="2"/>
          <w:sz w:val="28"/>
          <w:szCs w:val="28"/>
          <w:rtl/>
        </w:rPr>
        <w:t>التفرقة</w:t>
      </w:r>
      <w:r w:rsidRPr="00D0422A">
        <w:rPr>
          <w:rFonts w:cs="Arabic Transparent"/>
          <w:spacing w:val="2"/>
          <w:sz w:val="28"/>
          <w:szCs w:val="28"/>
          <w:rtl/>
        </w:rPr>
        <w:t xml:space="preserve"> </w:t>
      </w:r>
      <w:r w:rsidRPr="00D0422A">
        <w:rPr>
          <w:rFonts w:cs="Arabic Transparent" w:hint="cs"/>
          <w:spacing w:val="2"/>
          <w:sz w:val="28"/>
          <w:szCs w:val="28"/>
          <w:rtl/>
        </w:rPr>
        <w:t>بين</w:t>
      </w:r>
      <w:r w:rsidRPr="00D0422A">
        <w:rPr>
          <w:rFonts w:cs="Arabic Transparent"/>
          <w:spacing w:val="2"/>
          <w:sz w:val="28"/>
          <w:szCs w:val="28"/>
          <w:rtl/>
        </w:rPr>
        <w:t xml:space="preserve"> </w:t>
      </w:r>
      <w:r w:rsidRPr="00D0422A">
        <w:rPr>
          <w:rFonts w:cs="Arabic Transparent" w:hint="cs"/>
          <w:spacing w:val="2"/>
          <w:sz w:val="28"/>
          <w:szCs w:val="28"/>
          <w:rtl/>
        </w:rPr>
        <w:t>الفقير</w:t>
      </w:r>
      <w:r w:rsidRPr="00D0422A">
        <w:rPr>
          <w:rFonts w:cs="Arabic Transparent"/>
          <w:spacing w:val="2"/>
          <w:sz w:val="28"/>
          <w:szCs w:val="28"/>
          <w:rtl/>
        </w:rPr>
        <w:t xml:space="preserve"> </w:t>
      </w:r>
      <w:r w:rsidRPr="00D0422A">
        <w:rPr>
          <w:rFonts w:cs="Arabic Transparent" w:hint="cs"/>
          <w:spacing w:val="2"/>
          <w:sz w:val="28"/>
          <w:szCs w:val="28"/>
          <w:rtl/>
        </w:rPr>
        <w:t>والمسكين،</w:t>
      </w:r>
      <w:r w:rsidRPr="00D0422A">
        <w:rPr>
          <w:rFonts w:cs="Arabic Transparent"/>
          <w:spacing w:val="2"/>
          <w:sz w:val="28"/>
          <w:szCs w:val="28"/>
          <w:rtl/>
        </w:rPr>
        <w:t xml:space="preserve"> </w:t>
      </w:r>
      <w:r w:rsidRPr="00D0422A">
        <w:rPr>
          <w:rFonts w:cs="Arabic Transparent" w:hint="cs"/>
          <w:spacing w:val="2"/>
          <w:sz w:val="28"/>
          <w:szCs w:val="28"/>
          <w:rtl/>
        </w:rPr>
        <w:t>ذكر</w:t>
      </w:r>
      <w:r w:rsidRPr="00D0422A">
        <w:rPr>
          <w:rFonts w:cs="Arabic Transparent"/>
          <w:spacing w:val="2"/>
          <w:sz w:val="28"/>
          <w:szCs w:val="28"/>
          <w:rtl/>
        </w:rPr>
        <w:t xml:space="preserve"> </w:t>
      </w:r>
      <w:r w:rsidRPr="00D0422A">
        <w:rPr>
          <w:rFonts w:cs="Arabic Transparent" w:hint="cs"/>
          <w:spacing w:val="2"/>
          <w:sz w:val="28"/>
          <w:szCs w:val="28"/>
          <w:rtl/>
        </w:rPr>
        <w:t>جمهور</w:t>
      </w:r>
      <w:r w:rsidRPr="00D0422A">
        <w:rPr>
          <w:rFonts w:cs="Arabic Transparent"/>
          <w:spacing w:val="2"/>
          <w:sz w:val="28"/>
          <w:szCs w:val="28"/>
          <w:rtl/>
        </w:rPr>
        <w:t xml:space="preserve"> </w:t>
      </w:r>
      <w:r w:rsidRPr="00D0422A">
        <w:rPr>
          <w:rFonts w:cs="Arabic Transparent" w:hint="cs"/>
          <w:spacing w:val="2"/>
          <w:sz w:val="28"/>
          <w:szCs w:val="28"/>
          <w:rtl/>
        </w:rPr>
        <w:t>أهل</w:t>
      </w:r>
      <w:r w:rsidRPr="00D0422A">
        <w:rPr>
          <w:rFonts w:cs="Arabic Transparent"/>
          <w:spacing w:val="2"/>
          <w:sz w:val="28"/>
          <w:szCs w:val="28"/>
          <w:rtl/>
        </w:rPr>
        <w:t xml:space="preserve"> </w:t>
      </w:r>
      <w:r w:rsidRPr="00D0422A">
        <w:rPr>
          <w:rFonts w:cs="Arabic Transparent" w:hint="cs"/>
          <w:spacing w:val="2"/>
          <w:sz w:val="28"/>
          <w:szCs w:val="28"/>
          <w:rtl/>
        </w:rPr>
        <w:t>العلم</w:t>
      </w:r>
      <w:r w:rsidRPr="00D0422A">
        <w:rPr>
          <w:rStyle w:val="FootnoteReference"/>
          <w:rFonts w:cs="Arabic Transparent"/>
          <w:spacing w:val="2"/>
          <w:sz w:val="28"/>
          <w:szCs w:val="28"/>
          <w:rtl/>
        </w:rPr>
        <w:t>(</w:t>
      </w:r>
      <w:r w:rsidRPr="00D0422A">
        <w:rPr>
          <w:rStyle w:val="FootnoteReference"/>
          <w:rFonts w:ascii="Times New Roman" w:hAnsi="Times New Roman"/>
          <w:spacing w:val="2"/>
          <w:sz w:val="28"/>
          <w:szCs w:val="28"/>
          <w:rtl/>
        </w:rPr>
        <w:footnoteReference w:id="718"/>
      </w:r>
      <w:r w:rsidRPr="00D0422A">
        <w:rPr>
          <w:rStyle w:val="FootnoteReference"/>
          <w:rFonts w:cs="Arabic Transparent"/>
          <w:spacing w:val="2"/>
          <w:sz w:val="28"/>
          <w:szCs w:val="28"/>
          <w:rtl/>
        </w:rPr>
        <w:t>)</w:t>
      </w:r>
      <w:r w:rsidRPr="00D0422A">
        <w:rPr>
          <w:rFonts w:cs="Arabic Transparent"/>
          <w:spacing w:val="2"/>
          <w:sz w:val="28"/>
          <w:szCs w:val="28"/>
          <w:rtl/>
        </w:rPr>
        <w:t xml:space="preserve"> </w:t>
      </w:r>
      <w:r w:rsidRPr="00D0422A">
        <w:rPr>
          <w:rFonts w:cs="Arabic Transparent" w:hint="cs"/>
          <w:spacing w:val="2"/>
          <w:sz w:val="28"/>
          <w:szCs w:val="28"/>
          <w:rtl/>
        </w:rPr>
        <w:t>أن</w:t>
      </w:r>
      <w:r w:rsidRPr="00D0422A">
        <w:rPr>
          <w:rFonts w:cs="Arabic Transparent"/>
          <w:spacing w:val="2"/>
          <w:sz w:val="28"/>
          <w:szCs w:val="28"/>
          <w:rtl/>
        </w:rPr>
        <w:t xml:space="preserve"> </w:t>
      </w:r>
      <w:r w:rsidRPr="00D0422A">
        <w:rPr>
          <w:rFonts w:cs="Arabic Transparent" w:hint="cs"/>
          <w:spacing w:val="2"/>
          <w:sz w:val="28"/>
          <w:szCs w:val="28"/>
          <w:rtl/>
        </w:rPr>
        <w:t>المراد</w:t>
      </w:r>
      <w:r w:rsidRPr="00D0422A">
        <w:rPr>
          <w:rFonts w:cs="Arabic Transparent"/>
          <w:spacing w:val="2"/>
          <w:sz w:val="28"/>
          <w:szCs w:val="28"/>
          <w:rtl/>
        </w:rPr>
        <w:t xml:space="preserve"> </w:t>
      </w:r>
      <w:r w:rsidRPr="00D0422A">
        <w:rPr>
          <w:rFonts w:cs="Arabic Transparent" w:hint="cs"/>
          <w:spacing w:val="2"/>
          <w:sz w:val="28"/>
          <w:szCs w:val="28"/>
          <w:rtl/>
        </w:rPr>
        <w:t>به</w:t>
      </w:r>
      <w:r w:rsidRPr="00D0422A">
        <w:rPr>
          <w:rFonts w:cs="Arabic Transparent"/>
          <w:spacing w:val="2"/>
          <w:sz w:val="28"/>
          <w:szCs w:val="28"/>
          <w:rtl/>
        </w:rPr>
        <w:t xml:space="preserve"> </w:t>
      </w:r>
      <w:r w:rsidRPr="00D0422A">
        <w:rPr>
          <w:rFonts w:cs="Arabic Transparent" w:hint="cs"/>
          <w:spacing w:val="2"/>
          <w:sz w:val="28"/>
          <w:szCs w:val="28"/>
          <w:rtl/>
        </w:rPr>
        <w:t>المسكين</w:t>
      </w:r>
      <w:r w:rsidRPr="00D0422A">
        <w:rPr>
          <w:rFonts w:cs="Arabic Transparent"/>
          <w:spacing w:val="2"/>
          <w:sz w:val="28"/>
          <w:szCs w:val="28"/>
          <w:rtl/>
        </w:rPr>
        <w:t xml:space="preserve"> </w:t>
      </w:r>
      <w:r w:rsidRPr="00D0422A">
        <w:rPr>
          <w:rFonts w:cs="Arabic Transparent" w:hint="cs"/>
          <w:spacing w:val="2"/>
          <w:sz w:val="28"/>
          <w:szCs w:val="28"/>
          <w:rtl/>
        </w:rPr>
        <w:t>حقاً</w:t>
      </w:r>
      <w:r w:rsidRPr="00D0422A">
        <w:rPr>
          <w:rFonts w:cs="Arabic Transparent"/>
          <w:spacing w:val="2"/>
          <w:sz w:val="28"/>
          <w:szCs w:val="28"/>
          <w:rtl/>
        </w:rPr>
        <w:t xml:space="preserve"> </w:t>
      </w:r>
      <w:r w:rsidRPr="00D0422A">
        <w:rPr>
          <w:rFonts w:cs="Arabic Transparent" w:hint="cs"/>
          <w:spacing w:val="2"/>
          <w:sz w:val="28"/>
          <w:szCs w:val="28"/>
          <w:rtl/>
        </w:rPr>
        <w:t>على</w:t>
      </w:r>
      <w:r w:rsidRPr="00D0422A">
        <w:rPr>
          <w:rFonts w:cs="Arabic Transparent"/>
          <w:spacing w:val="2"/>
          <w:sz w:val="28"/>
          <w:szCs w:val="28"/>
          <w:rtl/>
        </w:rPr>
        <w:t xml:space="preserve"> </w:t>
      </w:r>
      <w:r w:rsidRPr="00D0422A">
        <w:rPr>
          <w:rFonts w:cs="Arabic Transparent" w:hint="cs"/>
          <w:spacing w:val="2"/>
          <w:sz w:val="28"/>
          <w:szCs w:val="28"/>
          <w:rtl/>
        </w:rPr>
        <w:t>الكمال،</w:t>
      </w:r>
      <w:r w:rsidRPr="00D0422A">
        <w:rPr>
          <w:rFonts w:cs="Arabic Transparent"/>
          <w:spacing w:val="2"/>
          <w:sz w:val="28"/>
          <w:szCs w:val="28"/>
          <w:rtl/>
        </w:rPr>
        <w:t xml:space="preserve"> </w:t>
      </w:r>
      <w:r w:rsidRPr="00D0422A">
        <w:rPr>
          <w:rFonts w:cs="Arabic Transparent" w:hint="cs"/>
          <w:spacing w:val="2"/>
          <w:sz w:val="28"/>
          <w:szCs w:val="28"/>
          <w:rtl/>
        </w:rPr>
        <w:t>وليس</w:t>
      </w:r>
      <w:r w:rsidRPr="00D0422A">
        <w:rPr>
          <w:rFonts w:cs="Arabic Transparent"/>
          <w:spacing w:val="2"/>
          <w:sz w:val="28"/>
          <w:szCs w:val="28"/>
          <w:rtl/>
        </w:rPr>
        <w:t xml:space="preserve"> </w:t>
      </w:r>
      <w:r w:rsidRPr="00D0422A">
        <w:rPr>
          <w:rFonts w:cs="Arabic Transparent" w:hint="cs"/>
          <w:spacing w:val="2"/>
          <w:sz w:val="28"/>
          <w:szCs w:val="28"/>
          <w:rtl/>
        </w:rPr>
        <w:t>المراد</w:t>
      </w:r>
      <w:r w:rsidRPr="00D0422A">
        <w:rPr>
          <w:rFonts w:cs="Arabic Transparent"/>
          <w:spacing w:val="2"/>
          <w:sz w:val="28"/>
          <w:szCs w:val="28"/>
          <w:rtl/>
        </w:rPr>
        <w:t xml:space="preserve"> </w:t>
      </w:r>
      <w:r w:rsidRPr="00D0422A">
        <w:rPr>
          <w:rFonts w:cs="Arabic Transparent" w:hint="cs"/>
          <w:spacing w:val="2"/>
          <w:sz w:val="28"/>
          <w:szCs w:val="28"/>
          <w:rtl/>
        </w:rPr>
        <w:t>نفي</w:t>
      </w:r>
      <w:r w:rsidRPr="00D0422A">
        <w:rPr>
          <w:rFonts w:cs="Arabic Transparent"/>
          <w:spacing w:val="2"/>
          <w:sz w:val="28"/>
          <w:szCs w:val="28"/>
          <w:rtl/>
        </w:rPr>
        <w:t xml:space="preserve"> </w:t>
      </w:r>
      <w:r w:rsidRPr="00D0422A">
        <w:rPr>
          <w:rFonts w:cs="Arabic Transparent" w:hint="cs"/>
          <w:spacing w:val="2"/>
          <w:sz w:val="28"/>
          <w:szCs w:val="28"/>
          <w:rtl/>
        </w:rPr>
        <w:t>أصل</w:t>
      </w:r>
      <w:r>
        <w:rPr>
          <w:rFonts w:cs="Arabic Transparent"/>
          <w:sz w:val="28"/>
          <w:szCs w:val="28"/>
          <w:rtl/>
        </w:rPr>
        <w:t xml:space="preserve"> </w:t>
      </w:r>
      <w:r w:rsidRPr="004C3DE8">
        <w:rPr>
          <w:rFonts w:cs="Arabic Transparent" w:hint="cs"/>
          <w:sz w:val="28"/>
          <w:szCs w:val="28"/>
          <w:rtl/>
        </w:rPr>
        <w:t>المسكنة</w:t>
      </w:r>
      <w:r w:rsidRPr="004C3DE8">
        <w:rPr>
          <w:rFonts w:cs="Arabic Transparent"/>
          <w:sz w:val="28"/>
          <w:szCs w:val="28"/>
          <w:rtl/>
        </w:rPr>
        <w:t xml:space="preserve"> </w:t>
      </w:r>
      <w:r w:rsidRPr="004C3DE8">
        <w:rPr>
          <w:rFonts w:cs="Arabic Transparent" w:hint="cs"/>
          <w:sz w:val="28"/>
          <w:szCs w:val="28"/>
          <w:rtl/>
        </w:rPr>
        <w:t>عمن</w:t>
      </w:r>
      <w:r w:rsidRPr="004C3DE8">
        <w:rPr>
          <w:rFonts w:cs="Arabic Transparent"/>
          <w:sz w:val="28"/>
          <w:szCs w:val="28"/>
          <w:rtl/>
        </w:rPr>
        <w:t xml:space="preserve"> </w:t>
      </w:r>
      <w:r w:rsidRPr="004C3DE8">
        <w:rPr>
          <w:rFonts w:cs="Arabic Transparent" w:hint="cs"/>
          <w:sz w:val="28"/>
          <w:szCs w:val="28"/>
          <w:rtl/>
        </w:rPr>
        <w:t>يسأل</w:t>
      </w:r>
      <w:r w:rsidRPr="004C3DE8">
        <w:rPr>
          <w:rFonts w:cs="Arabic Transparent"/>
          <w:sz w:val="28"/>
          <w:szCs w:val="28"/>
          <w:rtl/>
        </w:rPr>
        <w:t xml:space="preserve"> </w:t>
      </w:r>
      <w:r w:rsidRPr="004C3DE8">
        <w:rPr>
          <w:rFonts w:cs="Arabic Transparent" w:hint="cs"/>
          <w:sz w:val="28"/>
          <w:szCs w:val="28"/>
          <w:rtl/>
        </w:rPr>
        <w:t>الناس،</w:t>
      </w:r>
      <w:r w:rsidRPr="004C3DE8">
        <w:rPr>
          <w:rFonts w:cs="Arabic Transparent"/>
          <w:sz w:val="28"/>
          <w:szCs w:val="28"/>
          <w:rtl/>
        </w:rPr>
        <w:t xml:space="preserve"> </w:t>
      </w:r>
      <w:r w:rsidRPr="004C3DE8">
        <w:rPr>
          <w:rFonts w:cs="Arabic Transparent" w:hint="cs"/>
          <w:sz w:val="28"/>
          <w:szCs w:val="28"/>
          <w:rtl/>
        </w:rPr>
        <w:t>وذلك</w:t>
      </w:r>
      <w:r w:rsidRPr="004C3DE8">
        <w:rPr>
          <w:rFonts w:cs="Arabic Transparent"/>
          <w:sz w:val="28"/>
          <w:szCs w:val="28"/>
          <w:rtl/>
        </w:rPr>
        <w:t xml:space="preserve"> </w:t>
      </w:r>
      <w:r w:rsidRPr="004C3DE8">
        <w:rPr>
          <w:rFonts w:cs="Arabic Transparent" w:hint="cs"/>
          <w:sz w:val="28"/>
          <w:szCs w:val="28"/>
          <w:rtl/>
        </w:rPr>
        <w:t>مثل</w:t>
      </w:r>
      <w:r w:rsidRPr="004C3DE8">
        <w:rPr>
          <w:rFonts w:cs="Arabic Transparent"/>
          <w:sz w:val="28"/>
          <w:szCs w:val="28"/>
          <w:rtl/>
        </w:rPr>
        <w:t xml:space="preserve"> </w:t>
      </w:r>
      <w:r w:rsidRPr="004C3DE8">
        <w:rPr>
          <w:rFonts w:cs="Arabic Transparent" w:hint="cs"/>
          <w:sz w:val="28"/>
          <w:szCs w:val="28"/>
          <w:rtl/>
        </w:rPr>
        <w:t>قوله</w:t>
      </w:r>
      <w:r w:rsidRPr="004C3DE8">
        <w:rPr>
          <w:rFonts w:cs="Arabic Transparent"/>
          <w:sz w:val="28"/>
          <w:szCs w:val="28"/>
          <w:rtl/>
        </w:rPr>
        <w:t xml:space="preserve"> </w:t>
      </w:r>
      <w:r w:rsidRPr="004C3DE8">
        <w:rPr>
          <w:rFonts w:cs="Arabic Transparent" w:hint="cs"/>
          <w:sz w:val="28"/>
          <w:szCs w:val="28"/>
          <w:rtl/>
        </w:rPr>
        <w:t>تعالى</w:t>
      </w:r>
      <w:r w:rsidRPr="004C3DE8">
        <w:rPr>
          <w:rFonts w:cs="Arabic Transparent"/>
          <w:sz w:val="28"/>
          <w:szCs w:val="28"/>
          <w:rtl/>
        </w:rPr>
        <w:t xml:space="preserve">: </w:t>
      </w:r>
      <w:r w:rsidRPr="004C3DE8">
        <w:rPr>
          <w:rFonts w:cs="Traditional Arabic"/>
          <w:sz w:val="28"/>
          <w:szCs w:val="28"/>
          <w:rtl/>
        </w:rPr>
        <w:t>﴿</w:t>
      </w:r>
      <w:r w:rsidRPr="004C3DE8">
        <w:rPr>
          <w:rFonts w:cs="DecoType Naskh" w:hint="cs"/>
          <w:sz w:val="28"/>
          <w:szCs w:val="28"/>
          <w:rtl/>
        </w:rPr>
        <w:t>لَّيْسَ</w:t>
      </w:r>
      <w:r w:rsidRPr="004C3DE8">
        <w:rPr>
          <w:rFonts w:cs="DecoType Naskh"/>
          <w:sz w:val="28"/>
          <w:szCs w:val="28"/>
          <w:rtl/>
        </w:rPr>
        <w:t xml:space="preserve"> </w:t>
      </w:r>
      <w:r w:rsidRPr="004C3DE8">
        <w:rPr>
          <w:rFonts w:cs="DecoType Naskh" w:hint="cs"/>
          <w:sz w:val="28"/>
          <w:szCs w:val="28"/>
          <w:rtl/>
        </w:rPr>
        <w:t>الْبِرَّ</w:t>
      </w:r>
      <w:r w:rsidRPr="004C3DE8">
        <w:rPr>
          <w:rFonts w:cs="DecoType Naskh"/>
          <w:sz w:val="28"/>
          <w:szCs w:val="28"/>
          <w:rtl/>
        </w:rPr>
        <w:t xml:space="preserve"> </w:t>
      </w:r>
      <w:r w:rsidRPr="004C3DE8">
        <w:rPr>
          <w:rFonts w:cs="DecoType Naskh" w:hint="cs"/>
          <w:sz w:val="28"/>
          <w:szCs w:val="28"/>
          <w:rtl/>
        </w:rPr>
        <w:t>أَن</w:t>
      </w:r>
      <w:r w:rsidRPr="004C3DE8">
        <w:rPr>
          <w:rFonts w:cs="DecoType Naskh"/>
          <w:sz w:val="28"/>
          <w:szCs w:val="28"/>
          <w:rtl/>
        </w:rPr>
        <w:t xml:space="preserve"> </w:t>
      </w:r>
      <w:r w:rsidRPr="004C3DE8">
        <w:rPr>
          <w:rFonts w:cs="DecoType Naskh" w:hint="cs"/>
          <w:sz w:val="28"/>
          <w:szCs w:val="28"/>
          <w:rtl/>
        </w:rPr>
        <w:t>تُوَلُّواْ</w:t>
      </w:r>
      <w:r w:rsidRPr="004C3DE8">
        <w:rPr>
          <w:rFonts w:cs="DecoType Naskh"/>
          <w:sz w:val="28"/>
          <w:szCs w:val="28"/>
          <w:rtl/>
        </w:rPr>
        <w:t xml:space="preserve"> </w:t>
      </w:r>
      <w:r w:rsidRPr="004C3DE8">
        <w:rPr>
          <w:rFonts w:cs="DecoType Naskh" w:hint="cs"/>
          <w:sz w:val="28"/>
          <w:szCs w:val="28"/>
          <w:rtl/>
        </w:rPr>
        <w:t>وُجُوهَكُمْ</w:t>
      </w:r>
      <w:r w:rsidRPr="004C3DE8">
        <w:rPr>
          <w:rFonts w:cs="DecoType Naskh"/>
          <w:sz w:val="28"/>
          <w:szCs w:val="28"/>
          <w:rtl/>
        </w:rPr>
        <w:t xml:space="preserve"> </w:t>
      </w:r>
      <w:r w:rsidRPr="004C3DE8">
        <w:rPr>
          <w:rFonts w:cs="DecoType Naskh" w:hint="cs"/>
          <w:sz w:val="28"/>
          <w:szCs w:val="28"/>
          <w:rtl/>
        </w:rPr>
        <w:t>قِبَلَ</w:t>
      </w:r>
      <w:r w:rsidRPr="004C3DE8">
        <w:rPr>
          <w:rFonts w:cs="DecoType Naskh"/>
          <w:sz w:val="28"/>
          <w:szCs w:val="28"/>
          <w:rtl/>
        </w:rPr>
        <w:t xml:space="preserve"> </w:t>
      </w:r>
      <w:r w:rsidRPr="004C3DE8">
        <w:rPr>
          <w:rFonts w:cs="DecoType Naskh" w:hint="cs"/>
          <w:sz w:val="28"/>
          <w:szCs w:val="28"/>
          <w:rtl/>
        </w:rPr>
        <w:t>الْمَشْرِقِ</w:t>
      </w:r>
      <w:r w:rsidRPr="004C3DE8">
        <w:rPr>
          <w:rFonts w:cs="DecoType Naskh"/>
          <w:sz w:val="28"/>
          <w:szCs w:val="28"/>
          <w:rtl/>
        </w:rPr>
        <w:t xml:space="preserve"> </w:t>
      </w:r>
      <w:r w:rsidRPr="004C3DE8">
        <w:rPr>
          <w:rFonts w:cs="DecoType Naskh" w:hint="cs"/>
          <w:sz w:val="28"/>
          <w:szCs w:val="28"/>
          <w:rtl/>
        </w:rPr>
        <w:t>وَالْمَغْرِبِ</w:t>
      </w:r>
      <w:r w:rsidRPr="004C3DE8">
        <w:rPr>
          <w:rFonts w:cs="Traditional Arabic"/>
          <w:sz w:val="28"/>
          <w:szCs w:val="28"/>
          <w:rtl/>
        </w:rPr>
        <w:t>﴾</w:t>
      </w:r>
      <w:r w:rsidRPr="00871A05">
        <w:rPr>
          <w:rFonts w:cs="Arabic Transparent"/>
          <w:sz w:val="28"/>
          <w:szCs w:val="28"/>
          <w:rtl/>
        </w:rPr>
        <w:t xml:space="preserve"> [</w:t>
      </w:r>
      <w:r w:rsidRPr="00871A05">
        <w:rPr>
          <w:rFonts w:cs="Arabic Transparent" w:hint="cs"/>
          <w:sz w:val="28"/>
          <w:szCs w:val="28"/>
          <w:rtl/>
        </w:rPr>
        <w:t>البقرة</w:t>
      </w:r>
      <w:r w:rsidRPr="00871A05">
        <w:rPr>
          <w:rFonts w:cs="Arabic Transparent"/>
          <w:sz w:val="28"/>
          <w:szCs w:val="28"/>
          <w:rtl/>
        </w:rPr>
        <w:t xml:space="preserve">: </w:t>
      </w:r>
      <w:r w:rsidRPr="008F075C">
        <w:rPr>
          <w:rFonts w:ascii="Times New Roman" w:hAnsi="Times New Roman" w:cs="Times New Roman"/>
          <w:sz w:val="28"/>
          <w:szCs w:val="28"/>
          <w:rtl/>
        </w:rPr>
        <w:t>177</w:t>
      </w:r>
      <w:r w:rsidRPr="00871A05">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ومثل</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w:t>
      </w:r>
      <w:r w:rsidRPr="00BF4AC6">
        <w:rPr>
          <w:rFonts w:ascii="Arial" w:hAnsi="Arial" w:cs="Arabic Transparent"/>
          <w:color w:val="000000"/>
          <w:sz w:val="28"/>
          <w:szCs w:val="28"/>
          <w:rtl/>
        </w:rPr>
        <w:t>لَيْسَ الشَّدِيدُ بِالصُّرَعَةِ</w:t>
      </w:r>
      <w:r>
        <w:rPr>
          <w:rFonts w:ascii="Arial" w:hAnsi="Arial" w:cs="Arabic Transparent"/>
          <w:color w:val="000000"/>
          <w:sz w:val="28"/>
          <w:szCs w:val="28"/>
          <w:rtl/>
        </w:rPr>
        <w:t xml:space="preserve">، </w:t>
      </w:r>
      <w:r w:rsidRPr="00BF4AC6">
        <w:rPr>
          <w:rFonts w:ascii="Arial" w:hAnsi="Arial" w:cs="Arabic Transparent"/>
          <w:color w:val="000000"/>
          <w:sz w:val="28"/>
          <w:szCs w:val="28"/>
          <w:rtl/>
        </w:rPr>
        <w:t>إِنَّمَا الشَّدِيدُ الَّذِي يَم</w:t>
      </w:r>
      <w:r>
        <w:rPr>
          <w:rFonts w:ascii="Arial" w:hAnsi="Arial" w:cs="Arabic Transparent"/>
          <w:color w:val="000000"/>
          <w:sz w:val="28"/>
          <w:szCs w:val="28"/>
          <w:rtl/>
        </w:rPr>
        <w:t>ْلِكُ نَفْسَهُ عِنْدَ الْغَضَبِ»</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19"/>
      </w:r>
      <w:r>
        <w:rPr>
          <w:rStyle w:val="FootnoteReference"/>
          <w:rFonts w:cs="Arabic Transparent"/>
          <w:sz w:val="28"/>
          <w:szCs w:val="28"/>
          <w:rtl/>
        </w:rPr>
        <w:t>)</w:t>
      </w:r>
      <w:r>
        <w:rPr>
          <w:rFonts w:cs="Arabic Transparent"/>
          <w:sz w:val="28"/>
          <w:szCs w:val="28"/>
          <w:rtl/>
        </w:rPr>
        <w:t>.</w:t>
      </w:r>
    </w:p>
    <w:p w:rsidR="00CD740F" w:rsidRPr="003C069F" w:rsidRDefault="00CD740F" w:rsidP="00D0422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عبد</w:t>
      </w:r>
      <w:r>
        <w:rPr>
          <w:rFonts w:cs="Arabic Transparent"/>
          <w:sz w:val="28"/>
          <w:szCs w:val="28"/>
          <w:rtl/>
        </w:rPr>
        <w:t xml:space="preserve"> </w:t>
      </w:r>
      <w:r>
        <w:rPr>
          <w:rFonts w:cs="Arabic Transparent" w:hint="cs"/>
          <w:sz w:val="28"/>
          <w:szCs w:val="28"/>
          <w:rtl/>
        </w:rPr>
        <w:t>البر</w:t>
      </w:r>
      <w:r>
        <w:rPr>
          <w:rFonts w:cs="Arabic Transparent"/>
          <w:sz w:val="28"/>
          <w:szCs w:val="28"/>
          <w:rtl/>
        </w:rPr>
        <w:t>: "</w:t>
      </w:r>
      <w:r w:rsidRPr="008A5B83">
        <w:rPr>
          <w:rFonts w:ascii="Arial" w:hAnsi="Arial" w:cs="Arabic Transparent"/>
          <w:color w:val="000000"/>
          <w:sz w:val="28"/>
          <w:szCs w:val="28"/>
          <w:rtl/>
        </w:rPr>
        <w:t>فإنه أراد ليس المسكين حقا</w:t>
      </w:r>
      <w:r>
        <w:rPr>
          <w:rFonts w:ascii="Arial" w:hAnsi="Arial" w:cs="Arabic Transparent"/>
          <w:color w:val="000000"/>
          <w:sz w:val="28"/>
          <w:szCs w:val="28"/>
          <w:rtl/>
        </w:rPr>
        <w:t>ً</w:t>
      </w:r>
      <w:r w:rsidRPr="008A5B83">
        <w:rPr>
          <w:rFonts w:ascii="Arial" w:hAnsi="Arial" w:cs="Arabic Transparent"/>
          <w:color w:val="000000"/>
          <w:sz w:val="28"/>
          <w:szCs w:val="28"/>
          <w:rtl/>
        </w:rPr>
        <w:t xml:space="preserve"> على الكمال وهو الذي بالغته المسكنة بهذا الطواف</w:t>
      </w:r>
      <w:r>
        <w:rPr>
          <w:rFonts w:ascii="Arial" w:hAnsi="Arial" w:cs="Arabic Transparent"/>
          <w:color w:val="000000"/>
          <w:sz w:val="28"/>
          <w:szCs w:val="28"/>
          <w:rtl/>
        </w:rPr>
        <w:t>؛</w:t>
      </w:r>
      <w:r w:rsidRPr="008A5B83">
        <w:rPr>
          <w:rFonts w:ascii="Arial" w:hAnsi="Arial" w:cs="Arabic Transparent"/>
          <w:color w:val="000000"/>
          <w:sz w:val="28"/>
          <w:szCs w:val="28"/>
          <w:rtl/>
        </w:rPr>
        <w:t xml:space="preserve"> لأن هناك مسكينا</w:t>
      </w:r>
      <w:r>
        <w:rPr>
          <w:rFonts w:ascii="Arial" w:hAnsi="Arial" w:cs="Arabic Transparent"/>
          <w:color w:val="000000"/>
          <w:sz w:val="28"/>
          <w:szCs w:val="28"/>
          <w:rtl/>
        </w:rPr>
        <w:t>ً</w:t>
      </w:r>
      <w:r w:rsidRPr="008A5B83">
        <w:rPr>
          <w:rFonts w:ascii="Arial" w:hAnsi="Arial" w:cs="Arabic Transparent"/>
          <w:color w:val="000000"/>
          <w:sz w:val="28"/>
          <w:szCs w:val="28"/>
          <w:rtl/>
        </w:rPr>
        <w:t xml:space="preserve"> أشد مسكنة من الطو</w:t>
      </w:r>
      <w:r>
        <w:rPr>
          <w:rFonts w:ascii="Arial" w:hAnsi="Arial" w:cs="Arabic Transparent"/>
          <w:color w:val="000000"/>
          <w:sz w:val="28"/>
          <w:szCs w:val="28"/>
          <w:rtl/>
        </w:rPr>
        <w:t>َّ</w:t>
      </w:r>
      <w:r w:rsidRPr="008A5B83">
        <w:rPr>
          <w:rFonts w:ascii="Arial" w:hAnsi="Arial" w:cs="Arabic Transparent"/>
          <w:color w:val="000000"/>
          <w:sz w:val="28"/>
          <w:szCs w:val="28"/>
          <w:rtl/>
        </w:rPr>
        <w:t>اف وهو الذي لا يجد غنى ولا يسأل ولا يفطن له فيتصدق عليه</w:t>
      </w:r>
      <w:r>
        <w:rPr>
          <w:rFonts w:ascii="Arial" w:hAnsi="Arial" w:cs="Arabic Transparent"/>
          <w:color w:val="000000"/>
          <w:sz w:val="28"/>
          <w:szCs w:val="28"/>
          <w:rtl/>
        </w:rPr>
        <w:t xml:space="preserve">، </w:t>
      </w:r>
      <w:r w:rsidRPr="008A5B83">
        <w:rPr>
          <w:rFonts w:ascii="Arial" w:hAnsi="Arial" w:cs="Arabic Transparent"/>
          <w:color w:val="000000"/>
          <w:sz w:val="28"/>
          <w:szCs w:val="28"/>
          <w:rtl/>
        </w:rPr>
        <w:t xml:space="preserve">هذا وجه قوله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w:t>
      </w:r>
      <w:r w:rsidRPr="008A5B83">
        <w:rPr>
          <w:rFonts w:ascii="Arial" w:hAnsi="Arial" w:cs="Arabic Transparent"/>
          <w:color w:val="000000"/>
          <w:sz w:val="28"/>
          <w:szCs w:val="28"/>
          <w:rtl/>
        </w:rPr>
        <w:t>ليس المسكين بالطو</w:t>
      </w:r>
      <w:r>
        <w:rPr>
          <w:rFonts w:ascii="Arial" w:hAnsi="Arial" w:cs="Arabic Transparent"/>
          <w:color w:val="000000"/>
          <w:sz w:val="28"/>
          <w:szCs w:val="28"/>
          <w:rtl/>
        </w:rPr>
        <w:t>َّ</w:t>
      </w:r>
      <w:r w:rsidRPr="008A5B83">
        <w:rPr>
          <w:rFonts w:ascii="Arial" w:hAnsi="Arial" w:cs="Arabic Transparent"/>
          <w:color w:val="000000"/>
          <w:sz w:val="28"/>
          <w:szCs w:val="28"/>
          <w:rtl/>
        </w:rPr>
        <w:t>اف</w:t>
      </w:r>
      <w:r>
        <w:rPr>
          <w:rFonts w:ascii="Arial" w:hAnsi="Arial" w:cs="Arabic Transparent"/>
          <w:color w:val="000000"/>
          <w:sz w:val="28"/>
          <w:szCs w:val="28"/>
          <w:rtl/>
        </w:rPr>
        <w:t>"</w:t>
      </w:r>
      <w:r w:rsidRPr="008A5B83">
        <w:rPr>
          <w:rFonts w:ascii="Arial" w:hAnsi="Arial" w:cs="Arabic Transparent"/>
          <w:color w:val="000000"/>
          <w:sz w:val="28"/>
          <w:szCs w:val="28"/>
          <w:rtl/>
        </w:rPr>
        <w:t xml:space="preserve"> لا وجه له غير ذلك</w:t>
      </w:r>
      <w:r>
        <w:rPr>
          <w:rFonts w:ascii="Arial" w:hAnsi="Arial" w:cs="Arabic Transparent"/>
          <w:color w:val="000000"/>
          <w:sz w:val="28"/>
          <w:szCs w:val="28"/>
          <w:rtl/>
        </w:rPr>
        <w:t>؛</w:t>
      </w:r>
      <w:r w:rsidRPr="008A5B83">
        <w:rPr>
          <w:rFonts w:ascii="Arial" w:hAnsi="Arial" w:cs="Arabic Transparent"/>
          <w:color w:val="000000"/>
          <w:sz w:val="28"/>
          <w:szCs w:val="28"/>
          <w:rtl/>
        </w:rPr>
        <w:t xml:space="preserve"> لأنه معلوم أن الطو</w:t>
      </w:r>
      <w:r>
        <w:rPr>
          <w:rFonts w:ascii="Arial" w:hAnsi="Arial" w:cs="Arabic Transparent"/>
          <w:color w:val="000000"/>
          <w:sz w:val="28"/>
          <w:szCs w:val="28"/>
          <w:rtl/>
        </w:rPr>
        <w:t>َّ</w:t>
      </w:r>
      <w:r w:rsidRPr="008A5B83">
        <w:rPr>
          <w:rFonts w:ascii="Arial" w:hAnsi="Arial" w:cs="Arabic Transparent"/>
          <w:color w:val="000000"/>
          <w:sz w:val="28"/>
          <w:szCs w:val="28"/>
          <w:rtl/>
        </w:rPr>
        <w:t>اف مسكين وذلك موجود في الآثار ومعروف في اللغة</w:t>
      </w:r>
      <w:r>
        <w:rPr>
          <w:rFonts w:ascii="Arial" w:hAnsi="Arial" w:cs="Arabic Transparent"/>
          <w:color w:val="000000"/>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20"/>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Default="00CD740F" w:rsidP="00D0422A">
      <w:pPr>
        <w:autoSpaceDE w:val="0"/>
        <w:autoSpaceDN w:val="0"/>
        <w:adjustRightInd w:val="0"/>
        <w:spacing w:after="0" w:line="360" w:lineRule="auto"/>
        <w:ind w:firstLine="397"/>
        <w:jc w:val="both"/>
        <w:rPr>
          <w:rFonts w:ascii="Arial" w:hAnsi="Arial" w:cs="Arabic Transparent"/>
          <w:sz w:val="28"/>
          <w:szCs w:val="28"/>
          <w:rtl/>
        </w:rPr>
      </w:pPr>
      <w:r>
        <w:rPr>
          <w:rFonts w:cs="Arabic Transparent" w:hint="cs"/>
          <w:sz w:val="28"/>
          <w:szCs w:val="28"/>
          <w:rtl/>
        </w:rPr>
        <w:t>ويؤيد</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التوجيه</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أخرجه</w:t>
      </w:r>
      <w:r>
        <w:rPr>
          <w:rFonts w:cs="Arabic Transparent"/>
          <w:sz w:val="28"/>
          <w:szCs w:val="28"/>
          <w:rtl/>
        </w:rPr>
        <w:t xml:space="preserve"> </w:t>
      </w:r>
      <w:r>
        <w:rPr>
          <w:rFonts w:cs="Arabic Transparent" w:hint="cs"/>
          <w:sz w:val="28"/>
          <w:szCs w:val="28"/>
          <w:rtl/>
        </w:rPr>
        <w:t>الإمام</w:t>
      </w:r>
      <w:r>
        <w:rPr>
          <w:rFonts w:cs="Arabic Transparent"/>
          <w:sz w:val="28"/>
          <w:szCs w:val="28"/>
          <w:rtl/>
        </w:rPr>
        <w:t xml:space="preserve"> </w:t>
      </w:r>
      <w:r>
        <w:rPr>
          <w:rFonts w:cs="Arabic Transparent" w:hint="cs"/>
          <w:sz w:val="28"/>
          <w:szCs w:val="28"/>
          <w:rtl/>
        </w:rPr>
        <w:t>أحمد</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مسنده</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sidRPr="00BE5F6C">
        <w:rPr>
          <w:rFonts w:ascii="Arial" w:hAnsi="Arial" w:cs="Arabic Transparent"/>
          <w:color w:val="000000"/>
          <w:sz w:val="28"/>
          <w:szCs w:val="28"/>
          <w:rtl/>
        </w:rPr>
        <w:t>أم بجيد</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21"/>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قالت: قلت: يا رسول الله، والله </w:t>
      </w:r>
      <w:r w:rsidRPr="00BE5F6C">
        <w:rPr>
          <w:rFonts w:ascii="Arial" w:hAnsi="Arial" w:cs="Arabic Transparent"/>
          <w:color w:val="000000"/>
          <w:sz w:val="28"/>
          <w:szCs w:val="28"/>
          <w:rtl/>
        </w:rPr>
        <w:t xml:space="preserve">إن المسكين ليقف على بابي حتى أستحيي </w:t>
      </w:r>
      <w:r>
        <w:rPr>
          <w:rFonts w:ascii="Arial" w:hAnsi="Arial" w:cs="Arabic Transparent"/>
          <w:color w:val="000000"/>
          <w:sz w:val="28"/>
          <w:szCs w:val="28"/>
          <w:rtl/>
        </w:rPr>
        <w:t xml:space="preserve">فلا أجد في بيتي ما أدفع </w:t>
      </w:r>
      <w:r w:rsidRPr="00BE5F6C">
        <w:rPr>
          <w:rFonts w:ascii="Arial" w:hAnsi="Arial" w:cs="Arabic Transparent"/>
          <w:color w:val="000000"/>
          <w:sz w:val="28"/>
          <w:szCs w:val="28"/>
          <w:rtl/>
        </w:rPr>
        <w:t>في يده</w:t>
      </w:r>
      <w:r>
        <w:rPr>
          <w:rFonts w:ascii="Arial" w:hAnsi="Arial" w:cs="Arabic Transparent"/>
          <w:color w:val="000000"/>
          <w:sz w:val="28"/>
          <w:szCs w:val="28"/>
          <w:rtl/>
        </w:rPr>
        <w:t xml:space="preserve">، </w:t>
      </w:r>
      <w:r w:rsidRPr="00BE5F6C">
        <w:rPr>
          <w:rFonts w:ascii="Arial" w:hAnsi="Arial" w:cs="Arabic Transparent"/>
          <w:color w:val="000000"/>
          <w:sz w:val="28"/>
          <w:szCs w:val="28"/>
          <w:rtl/>
        </w:rPr>
        <w:t xml:space="preserve">فقال رسول الله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«ادْفَعِي</w:t>
      </w:r>
      <w:r w:rsidRPr="00BE5F6C">
        <w:rPr>
          <w:rFonts w:ascii="Arial" w:hAnsi="Arial" w:cs="Arabic Transparent"/>
          <w:color w:val="000000"/>
          <w:sz w:val="28"/>
          <w:szCs w:val="28"/>
          <w:rtl/>
        </w:rPr>
        <w:t xml:space="preserve"> في يَدِهِ وَلَوْ ظِلْفًا</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22"/>
      </w:r>
      <w:r>
        <w:rPr>
          <w:rStyle w:val="FootnoteReference"/>
          <w:rFonts w:ascii="Arial" w:hAnsi="Arial" w:cs="Arabic Transparent"/>
          <w:color w:val="000000"/>
          <w:sz w:val="28"/>
          <w:szCs w:val="28"/>
          <w:rtl/>
        </w:rPr>
        <w:t>)</w:t>
      </w:r>
      <w:r w:rsidRPr="00BE5F6C">
        <w:rPr>
          <w:rFonts w:ascii="Arial" w:hAnsi="Arial" w:cs="Arabic Transparent"/>
          <w:color w:val="000000"/>
          <w:sz w:val="28"/>
          <w:szCs w:val="28"/>
          <w:rtl/>
        </w:rPr>
        <w:t xml:space="preserve"> مُحْرَقًا</w:t>
      </w:r>
      <w:r>
        <w:rPr>
          <w:rFonts w:ascii="Arial" w:hAnsi="Arial" w:cs="Arabic Transparent"/>
          <w:color w:val="000000"/>
          <w:sz w:val="28"/>
          <w:szCs w:val="28"/>
          <w:rtl/>
        </w:rPr>
        <w:t>»</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23"/>
      </w:r>
      <w:r>
        <w:rPr>
          <w:rStyle w:val="FootnoteReference"/>
          <w:rFonts w:ascii="Arial" w:hAnsi="Arial" w:cs="Arabic Transparent"/>
          <w:sz w:val="28"/>
          <w:szCs w:val="28"/>
          <w:rtl/>
        </w:rPr>
        <w:t>)</w:t>
      </w:r>
      <w:r>
        <w:rPr>
          <w:rFonts w:ascii="Arial" w:hAnsi="Arial" w:cs="Arabic Transparent"/>
          <w:sz w:val="28"/>
          <w:szCs w:val="28"/>
          <w:rtl/>
        </w:rPr>
        <w:t>.</w:t>
      </w:r>
    </w:p>
    <w:p w:rsidR="00CD740F" w:rsidRDefault="00CD740F" w:rsidP="00D0422A">
      <w:pPr>
        <w:autoSpaceDE w:val="0"/>
        <w:autoSpaceDN w:val="0"/>
        <w:adjustRightInd w:val="0"/>
        <w:spacing w:after="0" w:line="360" w:lineRule="auto"/>
        <w:ind w:firstLine="397"/>
        <w:jc w:val="both"/>
        <w:rPr>
          <w:rFonts w:ascii="Arial" w:hAnsi="Arial" w:cs="Arabic Transparent"/>
          <w:sz w:val="28"/>
          <w:szCs w:val="28"/>
          <w:rtl/>
        </w:rPr>
      </w:pPr>
      <w:r>
        <w:rPr>
          <w:rFonts w:ascii="Arial" w:hAnsi="Arial" w:cs="Arabic Transparent"/>
          <w:sz w:val="28"/>
          <w:szCs w:val="28"/>
          <w:rtl/>
        </w:rPr>
        <w:t>وترى الباحثة عدم صحة الاستدلال بهذا الحديث في التفرقة بين الفقير والمسكين؛ فهو لا يدل على نفي أصل المسكنة عن المسكين.</w:t>
      </w:r>
    </w:p>
    <w:p w:rsidR="00CD740F" w:rsidRPr="00BB4577" w:rsidRDefault="00CD740F" w:rsidP="00D0422A">
      <w:pPr>
        <w:autoSpaceDE w:val="0"/>
        <w:autoSpaceDN w:val="0"/>
        <w:adjustRightInd w:val="0"/>
        <w:spacing w:after="0" w:line="360" w:lineRule="auto"/>
        <w:ind w:firstLine="397"/>
        <w:jc w:val="both"/>
        <w:rPr>
          <w:rFonts w:cs="Arabic Transparent"/>
          <w:sz w:val="28"/>
          <w:szCs w:val="28"/>
        </w:rPr>
      </w:pPr>
      <w:r>
        <w:rPr>
          <w:rFonts w:ascii="Arial" w:hAnsi="Arial" w:cs="Arabic Transparent"/>
          <w:sz w:val="28"/>
          <w:szCs w:val="28"/>
          <w:rtl/>
        </w:rPr>
        <w:t>وبذلك فإن الباحثة لا تؤيد الثعالبي في استدراكه على ابن عطية – رحمهما الله- في هذا الموضع، والله تعالى أعلم</w:t>
      </w:r>
      <w:r>
        <w:rPr>
          <w:rFonts w:cs="Arabic Transparent"/>
          <w:sz w:val="28"/>
          <w:szCs w:val="28"/>
          <w:rtl/>
        </w:rPr>
        <w:t>.</w:t>
      </w:r>
    </w:p>
    <w:p w:rsidR="00CD740F" w:rsidRPr="00CD5EB1" w:rsidRDefault="00CD740F" w:rsidP="00D0422A">
      <w:pPr>
        <w:jc w:val="center"/>
        <w:rPr>
          <w:rFonts w:cs="Arabic Transparent"/>
          <w:b/>
          <w:bCs/>
          <w:sz w:val="32"/>
          <w:szCs w:val="32"/>
          <w:rtl/>
        </w:rPr>
      </w:pPr>
      <w:r>
        <w:rPr>
          <w:rFonts w:cs="Arabic Transparent"/>
          <w:b/>
          <w:bCs/>
          <w:sz w:val="32"/>
          <w:szCs w:val="32"/>
          <w:rtl/>
        </w:rPr>
        <w:br w:type="page"/>
      </w:r>
      <w:r w:rsidRPr="00CD5EB1">
        <w:rPr>
          <w:rFonts w:cs="Arabic Transparent" w:hint="cs"/>
          <w:b/>
          <w:bCs/>
          <w:sz w:val="32"/>
          <w:szCs w:val="32"/>
          <w:rtl/>
        </w:rPr>
        <w:t>المبحث</w:t>
      </w:r>
      <w:r w:rsidRPr="00CD5EB1">
        <w:rPr>
          <w:rFonts w:cs="Arabic Transparent"/>
          <w:b/>
          <w:bCs/>
          <w:sz w:val="32"/>
          <w:szCs w:val="32"/>
          <w:rtl/>
        </w:rPr>
        <w:t xml:space="preserve"> </w:t>
      </w:r>
      <w:r w:rsidRPr="00CD5EB1">
        <w:rPr>
          <w:rFonts w:cs="Arabic Transparent" w:hint="cs"/>
          <w:b/>
          <w:bCs/>
          <w:sz w:val="32"/>
          <w:szCs w:val="32"/>
          <w:rtl/>
        </w:rPr>
        <w:t>السابع</w:t>
      </w:r>
    </w:p>
    <w:p w:rsidR="00CD740F" w:rsidRDefault="00CD740F" w:rsidP="00D0422A">
      <w:pPr>
        <w:spacing w:line="240" w:lineRule="auto"/>
        <w:jc w:val="center"/>
        <w:rPr>
          <w:rFonts w:cs="Arabic Transparent"/>
          <w:b/>
          <w:bCs/>
          <w:sz w:val="32"/>
          <w:szCs w:val="32"/>
          <w:rtl/>
        </w:rPr>
      </w:pPr>
      <w:r w:rsidRPr="00CD5EB1">
        <w:rPr>
          <w:rFonts w:cs="Arabic Transparent" w:hint="cs"/>
          <w:b/>
          <w:bCs/>
          <w:sz w:val="32"/>
          <w:szCs w:val="32"/>
          <w:rtl/>
        </w:rPr>
        <w:t>الاستدراك</w:t>
      </w:r>
      <w:r w:rsidRPr="00CD5EB1">
        <w:rPr>
          <w:rFonts w:cs="Arabic Transparent"/>
          <w:b/>
          <w:bCs/>
          <w:sz w:val="32"/>
          <w:szCs w:val="32"/>
          <w:rtl/>
        </w:rPr>
        <w:t xml:space="preserve"> </w:t>
      </w:r>
      <w:r w:rsidRPr="00CD5EB1">
        <w:rPr>
          <w:rFonts w:cs="Arabic Transparent" w:hint="cs"/>
          <w:b/>
          <w:bCs/>
          <w:sz w:val="32"/>
          <w:szCs w:val="32"/>
          <w:rtl/>
        </w:rPr>
        <w:t>في</w:t>
      </w:r>
      <w:r w:rsidRPr="00CD5EB1">
        <w:rPr>
          <w:rFonts w:cs="Arabic Transparent"/>
          <w:b/>
          <w:bCs/>
          <w:sz w:val="32"/>
          <w:szCs w:val="32"/>
          <w:rtl/>
        </w:rPr>
        <w:t xml:space="preserve"> </w:t>
      </w:r>
      <w:r w:rsidRPr="00CD5EB1">
        <w:rPr>
          <w:rFonts w:cs="Arabic Transparent" w:hint="cs"/>
          <w:b/>
          <w:bCs/>
          <w:sz w:val="32"/>
          <w:szCs w:val="32"/>
          <w:rtl/>
        </w:rPr>
        <w:t>تفسير</w:t>
      </w:r>
      <w:r w:rsidRPr="00CD5EB1">
        <w:rPr>
          <w:rFonts w:cs="Arabic Transparent"/>
          <w:b/>
          <w:bCs/>
          <w:sz w:val="32"/>
          <w:szCs w:val="32"/>
          <w:rtl/>
        </w:rPr>
        <w:t xml:space="preserve"> </w:t>
      </w:r>
      <w:r w:rsidRPr="00CD5EB1">
        <w:rPr>
          <w:rFonts w:cs="Arabic Transparent" w:hint="cs"/>
          <w:b/>
          <w:bCs/>
          <w:sz w:val="32"/>
          <w:szCs w:val="32"/>
          <w:rtl/>
        </w:rPr>
        <w:t>قوله</w:t>
      </w:r>
      <w:r w:rsidRPr="00CD5EB1">
        <w:rPr>
          <w:rFonts w:cs="Arabic Transparent"/>
          <w:b/>
          <w:bCs/>
          <w:sz w:val="32"/>
          <w:szCs w:val="32"/>
          <w:rtl/>
        </w:rPr>
        <w:t xml:space="preserve"> </w:t>
      </w:r>
      <w:r w:rsidRPr="00CD5EB1">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CD5EB1">
        <w:rPr>
          <w:rFonts w:cs="DecoType Naskh" w:hint="cs"/>
          <w:b/>
          <w:bCs/>
          <w:sz w:val="32"/>
          <w:szCs w:val="32"/>
          <w:rtl/>
        </w:rPr>
        <w:t>فَمَا</w:t>
      </w:r>
      <w:r w:rsidRPr="00CD5EB1">
        <w:rPr>
          <w:rFonts w:cs="DecoType Naskh"/>
          <w:b/>
          <w:bCs/>
          <w:sz w:val="32"/>
          <w:szCs w:val="32"/>
          <w:rtl/>
        </w:rPr>
        <w:t xml:space="preserve"> </w:t>
      </w:r>
      <w:r w:rsidRPr="00CD5EB1">
        <w:rPr>
          <w:rFonts w:cs="DecoType Naskh" w:hint="cs"/>
          <w:b/>
          <w:bCs/>
          <w:sz w:val="32"/>
          <w:szCs w:val="32"/>
          <w:rtl/>
        </w:rPr>
        <w:t>تَزِيدُونَنِي</w:t>
      </w:r>
      <w:r w:rsidRPr="00CD5EB1">
        <w:rPr>
          <w:rFonts w:cs="DecoType Naskh"/>
          <w:b/>
          <w:bCs/>
          <w:sz w:val="32"/>
          <w:szCs w:val="32"/>
          <w:rtl/>
        </w:rPr>
        <w:t xml:space="preserve"> </w:t>
      </w:r>
      <w:r w:rsidRPr="00CD5EB1">
        <w:rPr>
          <w:rFonts w:cs="DecoType Naskh" w:hint="cs"/>
          <w:b/>
          <w:bCs/>
          <w:sz w:val="32"/>
          <w:szCs w:val="32"/>
          <w:rtl/>
        </w:rPr>
        <w:t>غَيْرَ</w:t>
      </w:r>
      <w:r w:rsidRPr="00CD5EB1">
        <w:rPr>
          <w:rFonts w:cs="DecoType Naskh"/>
          <w:b/>
          <w:bCs/>
          <w:sz w:val="32"/>
          <w:szCs w:val="32"/>
          <w:rtl/>
        </w:rPr>
        <w:t xml:space="preserve"> </w:t>
      </w:r>
      <w:r w:rsidRPr="00CD5EB1">
        <w:rPr>
          <w:rFonts w:cs="DecoType Naskh" w:hint="cs"/>
          <w:b/>
          <w:bCs/>
          <w:sz w:val="32"/>
          <w:szCs w:val="32"/>
          <w:rtl/>
        </w:rPr>
        <w:t>تَخْسِير</w:t>
      </w:r>
      <w:r w:rsidRPr="000823D2">
        <w:rPr>
          <w:rFonts w:cs="Traditional Arabic"/>
          <w:b/>
          <w:bCs/>
          <w:sz w:val="28"/>
          <w:szCs w:val="28"/>
          <w:rtl/>
        </w:rPr>
        <w:t>﴾</w:t>
      </w:r>
    </w:p>
    <w:p w:rsidR="00CD740F" w:rsidRPr="00CD5EB1" w:rsidRDefault="00CD740F" w:rsidP="00D0422A">
      <w:pPr>
        <w:spacing w:line="240" w:lineRule="auto"/>
        <w:ind w:firstLine="397"/>
        <w:jc w:val="both"/>
        <w:rPr>
          <w:rFonts w:cs="Arabic Transparent"/>
          <w:b/>
          <w:bCs/>
          <w:sz w:val="32"/>
          <w:szCs w:val="32"/>
          <w:rtl/>
        </w:rPr>
      </w:pPr>
    </w:p>
    <w:p w:rsidR="00CD740F" w:rsidRPr="00D5698A"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651500">
        <w:rPr>
          <w:rFonts w:cs="DecoType Naskh" w:hint="cs"/>
          <w:b/>
          <w:bCs/>
          <w:sz w:val="28"/>
          <w:szCs w:val="28"/>
          <w:rtl/>
        </w:rPr>
        <w:t>قَالَ</w:t>
      </w:r>
      <w:r w:rsidRPr="00651500">
        <w:rPr>
          <w:rFonts w:cs="DecoType Naskh"/>
          <w:b/>
          <w:bCs/>
          <w:sz w:val="28"/>
          <w:szCs w:val="28"/>
          <w:rtl/>
        </w:rPr>
        <w:t xml:space="preserve"> </w:t>
      </w:r>
      <w:r w:rsidRPr="00651500">
        <w:rPr>
          <w:rFonts w:cs="DecoType Naskh" w:hint="cs"/>
          <w:b/>
          <w:bCs/>
          <w:sz w:val="28"/>
          <w:szCs w:val="28"/>
          <w:rtl/>
        </w:rPr>
        <w:t>يَاقَوْمِ</w:t>
      </w:r>
      <w:r w:rsidRPr="00651500">
        <w:rPr>
          <w:rFonts w:cs="DecoType Naskh"/>
          <w:b/>
          <w:bCs/>
          <w:sz w:val="28"/>
          <w:szCs w:val="28"/>
          <w:rtl/>
        </w:rPr>
        <w:t xml:space="preserve"> </w:t>
      </w:r>
      <w:r w:rsidRPr="00651500">
        <w:rPr>
          <w:rFonts w:cs="DecoType Naskh" w:hint="cs"/>
          <w:b/>
          <w:bCs/>
          <w:sz w:val="28"/>
          <w:szCs w:val="28"/>
          <w:rtl/>
        </w:rPr>
        <w:t>أَرَأَيْتُمْ</w:t>
      </w:r>
      <w:r w:rsidRPr="00651500">
        <w:rPr>
          <w:rFonts w:cs="DecoType Naskh"/>
          <w:b/>
          <w:bCs/>
          <w:sz w:val="28"/>
          <w:szCs w:val="28"/>
          <w:rtl/>
        </w:rPr>
        <w:t xml:space="preserve"> </w:t>
      </w:r>
      <w:r w:rsidRPr="00651500">
        <w:rPr>
          <w:rFonts w:cs="DecoType Naskh" w:hint="cs"/>
          <w:b/>
          <w:bCs/>
          <w:sz w:val="28"/>
          <w:szCs w:val="28"/>
          <w:rtl/>
        </w:rPr>
        <w:t>إِن</w:t>
      </w:r>
      <w:r w:rsidRPr="00651500">
        <w:rPr>
          <w:rFonts w:cs="DecoType Naskh"/>
          <w:b/>
          <w:bCs/>
          <w:sz w:val="28"/>
          <w:szCs w:val="28"/>
          <w:rtl/>
        </w:rPr>
        <w:t xml:space="preserve"> </w:t>
      </w:r>
      <w:r w:rsidRPr="00651500">
        <w:rPr>
          <w:rFonts w:cs="DecoType Naskh" w:hint="cs"/>
          <w:b/>
          <w:bCs/>
          <w:sz w:val="28"/>
          <w:szCs w:val="28"/>
          <w:rtl/>
        </w:rPr>
        <w:t>كُنتُ</w:t>
      </w:r>
      <w:r w:rsidRPr="00651500">
        <w:rPr>
          <w:rFonts w:cs="DecoType Naskh"/>
          <w:b/>
          <w:bCs/>
          <w:sz w:val="28"/>
          <w:szCs w:val="28"/>
          <w:rtl/>
        </w:rPr>
        <w:t xml:space="preserve"> </w:t>
      </w:r>
      <w:r w:rsidRPr="00651500">
        <w:rPr>
          <w:rFonts w:cs="DecoType Naskh" w:hint="cs"/>
          <w:b/>
          <w:bCs/>
          <w:sz w:val="28"/>
          <w:szCs w:val="28"/>
          <w:rtl/>
        </w:rPr>
        <w:t>عَلَى</w:t>
      </w:r>
      <w:r w:rsidRPr="00651500">
        <w:rPr>
          <w:rFonts w:cs="DecoType Naskh"/>
          <w:b/>
          <w:bCs/>
          <w:sz w:val="28"/>
          <w:szCs w:val="28"/>
          <w:rtl/>
        </w:rPr>
        <w:t xml:space="preserve"> </w:t>
      </w:r>
      <w:r w:rsidRPr="00651500">
        <w:rPr>
          <w:rFonts w:cs="DecoType Naskh" w:hint="cs"/>
          <w:b/>
          <w:bCs/>
          <w:sz w:val="28"/>
          <w:szCs w:val="28"/>
          <w:rtl/>
        </w:rPr>
        <w:t>بَيِّنَةً</w:t>
      </w:r>
      <w:r w:rsidRPr="00651500">
        <w:rPr>
          <w:rFonts w:cs="DecoType Naskh"/>
          <w:b/>
          <w:bCs/>
          <w:sz w:val="28"/>
          <w:szCs w:val="28"/>
          <w:rtl/>
        </w:rPr>
        <w:t xml:space="preserve"> </w:t>
      </w:r>
      <w:r w:rsidRPr="00651500">
        <w:rPr>
          <w:rFonts w:cs="DecoType Naskh" w:hint="cs"/>
          <w:b/>
          <w:bCs/>
          <w:sz w:val="28"/>
          <w:szCs w:val="28"/>
          <w:rtl/>
        </w:rPr>
        <w:t>مِّن</w:t>
      </w:r>
      <w:r w:rsidRPr="00651500">
        <w:rPr>
          <w:rFonts w:cs="DecoType Naskh"/>
          <w:b/>
          <w:bCs/>
          <w:sz w:val="28"/>
          <w:szCs w:val="28"/>
          <w:rtl/>
        </w:rPr>
        <w:t xml:space="preserve"> </w:t>
      </w:r>
      <w:r w:rsidRPr="00651500">
        <w:rPr>
          <w:rFonts w:cs="DecoType Naskh" w:hint="cs"/>
          <w:b/>
          <w:bCs/>
          <w:sz w:val="28"/>
          <w:szCs w:val="28"/>
          <w:rtl/>
        </w:rPr>
        <w:t>رَّبِّي</w:t>
      </w:r>
      <w:r w:rsidRPr="00651500">
        <w:rPr>
          <w:rFonts w:cs="DecoType Naskh"/>
          <w:b/>
          <w:bCs/>
          <w:sz w:val="28"/>
          <w:szCs w:val="28"/>
          <w:rtl/>
        </w:rPr>
        <w:t xml:space="preserve"> </w:t>
      </w:r>
      <w:r w:rsidRPr="00651500">
        <w:rPr>
          <w:rFonts w:cs="DecoType Naskh" w:hint="cs"/>
          <w:b/>
          <w:bCs/>
          <w:sz w:val="28"/>
          <w:szCs w:val="28"/>
          <w:rtl/>
        </w:rPr>
        <w:t>وَآتَانِي</w:t>
      </w:r>
      <w:r w:rsidRPr="00651500">
        <w:rPr>
          <w:rFonts w:cs="DecoType Naskh"/>
          <w:b/>
          <w:bCs/>
          <w:sz w:val="28"/>
          <w:szCs w:val="28"/>
          <w:rtl/>
        </w:rPr>
        <w:t xml:space="preserve"> </w:t>
      </w:r>
      <w:r w:rsidRPr="00651500">
        <w:rPr>
          <w:rFonts w:cs="DecoType Naskh" w:hint="cs"/>
          <w:b/>
          <w:bCs/>
          <w:sz w:val="28"/>
          <w:szCs w:val="28"/>
          <w:rtl/>
        </w:rPr>
        <w:t>مِنْهُ</w:t>
      </w:r>
      <w:r w:rsidRPr="00651500">
        <w:rPr>
          <w:rFonts w:cs="DecoType Naskh"/>
          <w:b/>
          <w:bCs/>
          <w:sz w:val="28"/>
          <w:szCs w:val="28"/>
          <w:rtl/>
        </w:rPr>
        <w:t xml:space="preserve"> </w:t>
      </w:r>
      <w:r w:rsidRPr="00651500">
        <w:rPr>
          <w:rFonts w:cs="DecoType Naskh" w:hint="cs"/>
          <w:b/>
          <w:bCs/>
          <w:sz w:val="28"/>
          <w:szCs w:val="28"/>
          <w:rtl/>
        </w:rPr>
        <w:t>رَحْمَةً</w:t>
      </w:r>
      <w:r w:rsidRPr="00651500">
        <w:rPr>
          <w:rFonts w:cs="DecoType Naskh"/>
          <w:b/>
          <w:bCs/>
          <w:sz w:val="28"/>
          <w:szCs w:val="28"/>
          <w:rtl/>
        </w:rPr>
        <w:t xml:space="preserve"> </w:t>
      </w:r>
      <w:r w:rsidRPr="00651500">
        <w:rPr>
          <w:rFonts w:cs="DecoType Naskh" w:hint="cs"/>
          <w:b/>
          <w:bCs/>
          <w:sz w:val="28"/>
          <w:szCs w:val="28"/>
          <w:rtl/>
        </w:rPr>
        <w:t>فَمَن</w:t>
      </w:r>
      <w:r w:rsidRPr="00651500">
        <w:rPr>
          <w:rFonts w:cs="DecoType Naskh"/>
          <w:b/>
          <w:bCs/>
          <w:sz w:val="28"/>
          <w:szCs w:val="28"/>
          <w:rtl/>
        </w:rPr>
        <w:t xml:space="preserve"> </w:t>
      </w:r>
      <w:r w:rsidRPr="00651500">
        <w:rPr>
          <w:rFonts w:cs="DecoType Naskh" w:hint="cs"/>
          <w:b/>
          <w:bCs/>
          <w:sz w:val="28"/>
          <w:szCs w:val="28"/>
          <w:rtl/>
        </w:rPr>
        <w:t>يَنصُرُنِي</w:t>
      </w:r>
      <w:r w:rsidRPr="00651500">
        <w:rPr>
          <w:rFonts w:cs="DecoType Naskh"/>
          <w:b/>
          <w:bCs/>
          <w:sz w:val="28"/>
          <w:szCs w:val="28"/>
          <w:rtl/>
        </w:rPr>
        <w:t xml:space="preserve"> </w:t>
      </w:r>
      <w:r w:rsidRPr="00651500">
        <w:rPr>
          <w:rFonts w:cs="DecoType Naskh" w:hint="cs"/>
          <w:b/>
          <w:bCs/>
          <w:sz w:val="28"/>
          <w:szCs w:val="28"/>
          <w:rtl/>
        </w:rPr>
        <w:t>مِنَ</w:t>
      </w:r>
      <w:r w:rsidRPr="00651500">
        <w:rPr>
          <w:rFonts w:cs="DecoType Naskh"/>
          <w:b/>
          <w:bCs/>
          <w:sz w:val="28"/>
          <w:szCs w:val="28"/>
          <w:rtl/>
        </w:rPr>
        <w:t xml:space="preserve"> </w:t>
      </w:r>
      <w:r w:rsidRPr="00651500">
        <w:rPr>
          <w:rFonts w:cs="DecoType Naskh" w:hint="cs"/>
          <w:b/>
          <w:bCs/>
          <w:sz w:val="28"/>
          <w:szCs w:val="28"/>
          <w:rtl/>
        </w:rPr>
        <w:t>اللّهِ</w:t>
      </w:r>
      <w:r w:rsidRPr="00651500">
        <w:rPr>
          <w:rFonts w:cs="DecoType Naskh"/>
          <w:b/>
          <w:bCs/>
          <w:sz w:val="28"/>
          <w:szCs w:val="28"/>
          <w:rtl/>
        </w:rPr>
        <w:t xml:space="preserve"> </w:t>
      </w:r>
      <w:r w:rsidRPr="00651500">
        <w:rPr>
          <w:rFonts w:cs="DecoType Naskh" w:hint="cs"/>
          <w:b/>
          <w:bCs/>
          <w:sz w:val="28"/>
          <w:szCs w:val="28"/>
          <w:rtl/>
        </w:rPr>
        <w:t>إِنْ</w:t>
      </w:r>
      <w:r w:rsidRPr="00651500">
        <w:rPr>
          <w:rFonts w:cs="DecoType Naskh"/>
          <w:b/>
          <w:bCs/>
          <w:sz w:val="28"/>
          <w:szCs w:val="28"/>
          <w:rtl/>
        </w:rPr>
        <w:t xml:space="preserve"> </w:t>
      </w:r>
      <w:r w:rsidRPr="00651500">
        <w:rPr>
          <w:rFonts w:cs="DecoType Naskh" w:hint="cs"/>
          <w:b/>
          <w:bCs/>
          <w:sz w:val="28"/>
          <w:szCs w:val="28"/>
          <w:rtl/>
        </w:rPr>
        <w:t>عَصَيْتُهُ</w:t>
      </w:r>
      <w:r w:rsidRPr="00651500">
        <w:rPr>
          <w:rFonts w:cs="DecoType Naskh"/>
          <w:b/>
          <w:bCs/>
          <w:sz w:val="28"/>
          <w:szCs w:val="28"/>
          <w:rtl/>
        </w:rPr>
        <w:t xml:space="preserve"> </w:t>
      </w:r>
      <w:r w:rsidRPr="00651500">
        <w:rPr>
          <w:rFonts w:cs="DecoType Naskh" w:hint="cs"/>
          <w:b/>
          <w:bCs/>
          <w:sz w:val="28"/>
          <w:szCs w:val="28"/>
          <w:rtl/>
        </w:rPr>
        <w:t>فَمَا</w:t>
      </w:r>
      <w:r w:rsidRPr="00651500">
        <w:rPr>
          <w:rFonts w:cs="DecoType Naskh"/>
          <w:b/>
          <w:bCs/>
          <w:sz w:val="28"/>
          <w:szCs w:val="28"/>
          <w:rtl/>
        </w:rPr>
        <w:t xml:space="preserve"> </w:t>
      </w:r>
      <w:r w:rsidRPr="00651500">
        <w:rPr>
          <w:rFonts w:cs="DecoType Naskh" w:hint="cs"/>
          <w:b/>
          <w:bCs/>
          <w:sz w:val="28"/>
          <w:szCs w:val="28"/>
          <w:rtl/>
        </w:rPr>
        <w:t>تَزِيدُونَنِي</w:t>
      </w:r>
      <w:r w:rsidRPr="00651500">
        <w:rPr>
          <w:rFonts w:cs="DecoType Naskh"/>
          <w:b/>
          <w:bCs/>
          <w:sz w:val="28"/>
          <w:szCs w:val="28"/>
          <w:rtl/>
        </w:rPr>
        <w:t xml:space="preserve"> </w:t>
      </w:r>
      <w:r w:rsidRPr="00651500">
        <w:rPr>
          <w:rFonts w:cs="DecoType Naskh" w:hint="cs"/>
          <w:b/>
          <w:bCs/>
          <w:sz w:val="28"/>
          <w:szCs w:val="28"/>
          <w:rtl/>
        </w:rPr>
        <w:t>غَيْرَ</w:t>
      </w:r>
      <w:r w:rsidRPr="00651500">
        <w:rPr>
          <w:rFonts w:cs="DecoType Naskh"/>
          <w:b/>
          <w:bCs/>
          <w:sz w:val="28"/>
          <w:szCs w:val="28"/>
          <w:rtl/>
        </w:rPr>
        <w:t xml:space="preserve"> </w:t>
      </w:r>
      <w:r w:rsidRPr="00651500">
        <w:rPr>
          <w:rFonts w:cs="DecoType Naskh" w:hint="cs"/>
          <w:b/>
          <w:bCs/>
          <w:sz w:val="28"/>
          <w:szCs w:val="28"/>
          <w:rtl/>
        </w:rPr>
        <w:t>تَخْسِير</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هود</w:t>
      </w:r>
      <w:r w:rsidRPr="00871A05">
        <w:rPr>
          <w:rFonts w:cs="Arabic Transparent"/>
          <w:sz w:val="28"/>
          <w:szCs w:val="28"/>
          <w:rtl/>
        </w:rPr>
        <w:t xml:space="preserve">: </w:t>
      </w:r>
      <w:r w:rsidRPr="008F075C">
        <w:rPr>
          <w:rFonts w:ascii="Times New Roman" w:hAnsi="Times New Roman" w:cs="Times New Roman"/>
          <w:sz w:val="28"/>
          <w:szCs w:val="28"/>
          <w:rtl/>
        </w:rPr>
        <w:t>63</w:t>
      </w:r>
      <w:r w:rsidRPr="00871A05">
        <w:rPr>
          <w:rFonts w:cs="Arabic Transparent"/>
          <w:sz w:val="28"/>
          <w:szCs w:val="28"/>
          <w:rtl/>
        </w:rPr>
        <w:t>]</w:t>
      </w:r>
    </w:p>
    <w:p w:rsidR="00CD740F" w:rsidRPr="00D5698A" w:rsidRDefault="00CD740F" w:rsidP="00D0422A">
      <w:pPr>
        <w:spacing w:line="360" w:lineRule="auto"/>
        <w:ind w:left="5" w:firstLine="397"/>
        <w:jc w:val="both"/>
        <w:rPr>
          <w:rFonts w:cs="Arabic Transparent"/>
          <w:b/>
          <w:bCs/>
          <w:sz w:val="28"/>
          <w:szCs w:val="28"/>
          <w:rtl/>
        </w:rPr>
      </w:pPr>
      <w:r w:rsidRPr="00D5698A">
        <w:rPr>
          <w:rFonts w:cs="Arabic Transparent" w:hint="cs"/>
          <w:b/>
          <w:bCs/>
          <w:sz w:val="28"/>
          <w:szCs w:val="28"/>
          <w:rtl/>
        </w:rPr>
        <w:t>موضع</w:t>
      </w:r>
      <w:r w:rsidRPr="00D5698A">
        <w:rPr>
          <w:rFonts w:cs="Arabic Transparent"/>
          <w:b/>
          <w:bCs/>
          <w:sz w:val="28"/>
          <w:szCs w:val="28"/>
          <w:rtl/>
        </w:rPr>
        <w:t xml:space="preserve"> </w:t>
      </w:r>
      <w:r w:rsidRPr="00D5698A">
        <w:rPr>
          <w:rFonts w:cs="Arabic Transparent" w:hint="cs"/>
          <w:b/>
          <w:bCs/>
          <w:sz w:val="28"/>
          <w:szCs w:val="28"/>
          <w:rtl/>
        </w:rPr>
        <w:t>الاستدراك</w:t>
      </w:r>
      <w:r>
        <w:rPr>
          <w:rFonts w:cs="Arabic Transparent"/>
          <w:b/>
          <w:bCs/>
          <w:sz w:val="28"/>
          <w:szCs w:val="28"/>
          <w:rtl/>
        </w:rPr>
        <w:t xml:space="preserve">: </w:t>
      </w:r>
    </w:p>
    <w:p w:rsidR="00CD740F" w:rsidRPr="003D6158" w:rsidRDefault="00CD740F" w:rsidP="00D0422A">
      <w:pPr>
        <w:autoSpaceDE w:val="0"/>
        <w:autoSpaceDN w:val="0"/>
        <w:adjustRightInd w:val="0"/>
        <w:spacing w:after="0" w:line="360" w:lineRule="auto"/>
        <w:ind w:left="5" w:firstLine="397"/>
        <w:jc w:val="both"/>
        <w:rPr>
          <w:rFonts w:ascii="Arial" w:hAnsi="Arial" w:cs="Arabic Transparent"/>
          <w:color w:val="000000"/>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 "</w:t>
      </w:r>
      <w:r w:rsidRPr="003D6158">
        <w:rPr>
          <w:rFonts w:ascii="Arial" w:hAnsi="Arial" w:cs="Arabic Transparent"/>
          <w:color w:val="000000"/>
          <w:sz w:val="28"/>
          <w:szCs w:val="28"/>
          <w:rtl/>
        </w:rPr>
        <w:t>وقوله</w:t>
      </w:r>
      <w:r>
        <w:rPr>
          <w:rFonts w:ascii="Arial" w:hAnsi="Arial" w:cs="Arabic Transparent"/>
          <w:color w:val="000000"/>
          <w:sz w:val="28"/>
          <w:szCs w:val="28"/>
          <w:rtl/>
        </w:rPr>
        <w:t xml:space="preserve">: </w:t>
      </w:r>
      <w:r w:rsidRPr="00FA7B69">
        <w:rPr>
          <w:rFonts w:cs="Traditional Arabic"/>
          <w:sz w:val="28"/>
          <w:szCs w:val="28"/>
          <w:rtl/>
        </w:rPr>
        <w:t>﴿</w:t>
      </w:r>
      <w:r w:rsidRPr="00FA7B69">
        <w:rPr>
          <w:rFonts w:cs="DecoType Naskh" w:hint="cs"/>
          <w:sz w:val="28"/>
          <w:szCs w:val="28"/>
          <w:rtl/>
        </w:rPr>
        <w:t>فَمَا</w:t>
      </w:r>
      <w:r w:rsidRPr="00FA7B69">
        <w:rPr>
          <w:rFonts w:cs="DecoType Naskh"/>
          <w:sz w:val="28"/>
          <w:szCs w:val="28"/>
          <w:rtl/>
        </w:rPr>
        <w:t xml:space="preserve"> </w:t>
      </w:r>
      <w:r w:rsidRPr="00FA7B69">
        <w:rPr>
          <w:rFonts w:cs="DecoType Naskh" w:hint="cs"/>
          <w:sz w:val="28"/>
          <w:szCs w:val="28"/>
          <w:rtl/>
        </w:rPr>
        <w:t>تَزِيدُونَنِي</w:t>
      </w:r>
      <w:r w:rsidRPr="00FA7B69">
        <w:rPr>
          <w:rFonts w:cs="DecoType Naskh"/>
          <w:sz w:val="28"/>
          <w:szCs w:val="28"/>
          <w:rtl/>
        </w:rPr>
        <w:t xml:space="preserve"> </w:t>
      </w:r>
      <w:r w:rsidRPr="00FA7B69">
        <w:rPr>
          <w:rFonts w:cs="DecoType Naskh" w:hint="cs"/>
          <w:sz w:val="28"/>
          <w:szCs w:val="28"/>
          <w:rtl/>
        </w:rPr>
        <w:t>غَيْرَ</w:t>
      </w:r>
      <w:r w:rsidRPr="00FA7B69">
        <w:rPr>
          <w:rFonts w:cs="DecoType Naskh"/>
          <w:sz w:val="28"/>
          <w:szCs w:val="28"/>
          <w:rtl/>
        </w:rPr>
        <w:t xml:space="preserve"> </w:t>
      </w:r>
      <w:r w:rsidRPr="00FA7B69">
        <w:rPr>
          <w:rFonts w:cs="DecoType Naskh" w:hint="cs"/>
          <w:sz w:val="28"/>
          <w:szCs w:val="28"/>
          <w:rtl/>
        </w:rPr>
        <w:t>تَخْسِير</w:t>
      </w:r>
      <w:r w:rsidRPr="00FA7B69">
        <w:rPr>
          <w:rFonts w:cs="Traditional Arabic"/>
          <w:sz w:val="28"/>
          <w:szCs w:val="28"/>
          <w:rtl/>
        </w:rPr>
        <w:t>﴾</w:t>
      </w:r>
      <w:r w:rsidRPr="00FA7B69">
        <w:rPr>
          <w:rFonts w:ascii="Arial" w:hAnsi="Arial" w:cs="Arabic Transparent"/>
          <w:color w:val="000000"/>
          <w:sz w:val="28"/>
          <w:szCs w:val="28"/>
          <w:rtl/>
        </w:rPr>
        <w:t xml:space="preserve"> معناه: فما تعطونني</w:t>
      </w:r>
      <w:r w:rsidRPr="003D6158">
        <w:rPr>
          <w:rFonts w:ascii="Arial" w:hAnsi="Arial" w:cs="Arabic Transparent"/>
          <w:color w:val="000000"/>
          <w:sz w:val="28"/>
          <w:szCs w:val="28"/>
          <w:rtl/>
        </w:rPr>
        <w:t xml:space="preserve"> فيما أقتضيه منكم من الإيمان وأطلبكم به من الإنابة غير تخسير لأنفسكم</w:t>
      </w:r>
      <w:r>
        <w:rPr>
          <w:rFonts w:ascii="Arial" w:hAnsi="Arial" w:cs="Arabic Transparent"/>
          <w:color w:val="000000"/>
          <w:sz w:val="28"/>
          <w:szCs w:val="28"/>
          <w:rtl/>
        </w:rPr>
        <w:t>؛</w:t>
      </w:r>
      <w:r w:rsidRPr="003D6158">
        <w:rPr>
          <w:rFonts w:ascii="Arial" w:hAnsi="Arial" w:cs="Arabic Transparent"/>
          <w:color w:val="000000"/>
          <w:sz w:val="28"/>
          <w:szCs w:val="28"/>
          <w:rtl/>
        </w:rPr>
        <w:t xml:space="preserve"> وهو من الخسارة</w:t>
      </w:r>
      <w:r>
        <w:rPr>
          <w:rFonts w:ascii="Arial" w:hAnsi="Arial" w:cs="Arabic Transparent"/>
          <w:color w:val="000000"/>
          <w:sz w:val="28"/>
          <w:szCs w:val="28"/>
          <w:rtl/>
        </w:rPr>
        <w:t xml:space="preserve">، </w:t>
      </w:r>
      <w:r w:rsidRPr="003D6158">
        <w:rPr>
          <w:rFonts w:ascii="Arial" w:hAnsi="Arial" w:cs="Arabic Transparent"/>
          <w:color w:val="000000"/>
          <w:sz w:val="28"/>
          <w:szCs w:val="28"/>
          <w:rtl/>
        </w:rPr>
        <w:t>وليس التخسير في هذه الآية إلا لهم وفي حيزهم</w:t>
      </w:r>
      <w:r>
        <w:rPr>
          <w:rFonts w:ascii="Arial" w:hAnsi="Arial" w:cs="Arabic Transparent"/>
          <w:color w:val="000000"/>
          <w:sz w:val="28"/>
          <w:szCs w:val="28"/>
          <w:rtl/>
        </w:rPr>
        <w:t xml:space="preserve">، </w:t>
      </w:r>
      <w:r w:rsidRPr="003D6158">
        <w:rPr>
          <w:rFonts w:ascii="Arial" w:hAnsi="Arial" w:cs="Arabic Transparent"/>
          <w:color w:val="000000"/>
          <w:sz w:val="28"/>
          <w:szCs w:val="28"/>
          <w:rtl/>
        </w:rPr>
        <w:t>وأضاف الزيادة إليه من حيث هو مقتض لأقوالهم موكل بإيمانهم</w:t>
      </w:r>
      <w:r>
        <w:rPr>
          <w:rFonts w:ascii="Arial" w:hAnsi="Arial" w:cs="Arabic Transparent"/>
          <w:color w:val="000000"/>
          <w:sz w:val="28"/>
          <w:szCs w:val="28"/>
          <w:rtl/>
        </w:rPr>
        <w:t xml:space="preserve">، </w:t>
      </w:r>
      <w:r w:rsidRPr="003D6158">
        <w:rPr>
          <w:rFonts w:ascii="Arial" w:hAnsi="Arial" w:cs="Arabic Transparent"/>
          <w:color w:val="000000"/>
          <w:sz w:val="28"/>
          <w:szCs w:val="28"/>
          <w:rtl/>
        </w:rPr>
        <w:t>كما تقول لمن توصيه</w:t>
      </w:r>
      <w:r>
        <w:rPr>
          <w:rFonts w:ascii="Arial" w:hAnsi="Arial" w:cs="Arabic Transparent"/>
          <w:color w:val="000000"/>
          <w:sz w:val="28"/>
          <w:szCs w:val="28"/>
          <w:rtl/>
        </w:rPr>
        <w:t>: «</w:t>
      </w:r>
      <w:r w:rsidRPr="003D6158">
        <w:rPr>
          <w:rFonts w:ascii="Arial" w:hAnsi="Arial" w:cs="Arabic Transparent"/>
          <w:color w:val="000000"/>
          <w:sz w:val="28"/>
          <w:szCs w:val="28"/>
          <w:rtl/>
        </w:rPr>
        <w:t>أنا أريد بك خيرا</w:t>
      </w:r>
      <w:r>
        <w:rPr>
          <w:rFonts w:ascii="Arial" w:hAnsi="Arial" w:cs="Arabic Transparent"/>
          <w:color w:val="000000"/>
          <w:sz w:val="28"/>
          <w:szCs w:val="28"/>
          <w:rtl/>
        </w:rPr>
        <w:t xml:space="preserve">ً، </w:t>
      </w:r>
      <w:r w:rsidRPr="003D6158">
        <w:rPr>
          <w:rFonts w:ascii="Arial" w:hAnsi="Arial" w:cs="Arabic Transparent"/>
          <w:color w:val="000000"/>
          <w:sz w:val="28"/>
          <w:szCs w:val="28"/>
          <w:rtl/>
        </w:rPr>
        <w:t>وأنت تريد بي شرا</w:t>
      </w:r>
      <w:r>
        <w:rPr>
          <w:rFonts w:ascii="Arial" w:hAnsi="Arial" w:cs="Arabic Transparent"/>
          <w:color w:val="000000"/>
          <w:sz w:val="28"/>
          <w:szCs w:val="28"/>
          <w:rtl/>
        </w:rPr>
        <w:t xml:space="preserve">ً». </w:t>
      </w:r>
      <w:r w:rsidRPr="003D6158">
        <w:rPr>
          <w:rFonts w:ascii="Arial" w:hAnsi="Arial" w:cs="Arabic Transparent"/>
          <w:color w:val="000000"/>
          <w:sz w:val="28"/>
          <w:szCs w:val="28"/>
          <w:rtl/>
        </w:rPr>
        <w:t>فكأن الوجه البين</w:t>
      </w:r>
      <w:r>
        <w:rPr>
          <w:rFonts w:ascii="Arial" w:hAnsi="Arial" w:cs="Arabic Transparent"/>
          <w:color w:val="000000"/>
          <w:sz w:val="28"/>
          <w:szCs w:val="28"/>
          <w:rtl/>
        </w:rPr>
        <w:t>: «وأنت تر</w:t>
      </w:r>
      <w:r w:rsidRPr="003D6158">
        <w:rPr>
          <w:rFonts w:ascii="Arial" w:hAnsi="Arial" w:cs="Arabic Transparent"/>
          <w:color w:val="000000"/>
          <w:sz w:val="28"/>
          <w:szCs w:val="28"/>
          <w:rtl/>
        </w:rPr>
        <w:t>يد</w:t>
      </w:r>
      <w:r w:rsidRPr="006D73A7">
        <w:rPr>
          <w:rFonts w:ascii="Arial" w:hAnsi="Arial" w:cs="Arabic Transparent"/>
          <w:color w:val="000000"/>
          <w:sz w:val="28"/>
          <w:szCs w:val="28"/>
          <w:vertAlign w:val="superscript"/>
          <w:rtl/>
        </w:rPr>
        <w:t>(</w:t>
      </w:r>
      <w:r w:rsidRPr="008F075C">
        <w:rPr>
          <w:rStyle w:val="FootnoteReference"/>
          <w:rFonts w:ascii="Times New Roman" w:hAnsi="Times New Roman"/>
          <w:color w:val="000000"/>
          <w:sz w:val="28"/>
          <w:szCs w:val="28"/>
          <w:rtl/>
        </w:rPr>
        <w:footnoteReference w:id="724"/>
      </w:r>
      <w:r w:rsidRPr="006D73A7">
        <w:rPr>
          <w:rFonts w:ascii="Arial" w:hAnsi="Arial" w:cs="Arabic Transparent"/>
          <w:color w:val="000000"/>
          <w:sz w:val="28"/>
          <w:szCs w:val="28"/>
          <w:vertAlign w:val="superscript"/>
          <w:rtl/>
        </w:rPr>
        <w:t xml:space="preserve">) </w:t>
      </w:r>
      <w:r w:rsidRPr="003D6158">
        <w:rPr>
          <w:rFonts w:ascii="Arial" w:hAnsi="Arial" w:cs="Arabic Transparent"/>
          <w:color w:val="000000"/>
          <w:sz w:val="28"/>
          <w:szCs w:val="28"/>
          <w:rtl/>
        </w:rPr>
        <w:t>شرا</w:t>
      </w:r>
      <w:r>
        <w:rPr>
          <w:rFonts w:ascii="Arial" w:hAnsi="Arial" w:cs="Arabic Transparent"/>
          <w:color w:val="000000"/>
          <w:sz w:val="28"/>
          <w:szCs w:val="28"/>
          <w:rtl/>
        </w:rPr>
        <w:t xml:space="preserve">ً»، </w:t>
      </w:r>
      <w:r w:rsidRPr="003D6158">
        <w:rPr>
          <w:rFonts w:ascii="Arial" w:hAnsi="Arial" w:cs="Arabic Transparent"/>
          <w:color w:val="000000"/>
          <w:sz w:val="28"/>
          <w:szCs w:val="28"/>
          <w:rtl/>
        </w:rPr>
        <w:t>ولكن من حيث كنت مريد خير به ومقتض</w:t>
      </w:r>
      <w:r>
        <w:rPr>
          <w:rFonts w:ascii="Arial" w:hAnsi="Arial" w:cs="Arabic Transparent"/>
          <w:color w:val="000000"/>
          <w:sz w:val="28"/>
          <w:szCs w:val="28"/>
          <w:rtl/>
        </w:rPr>
        <w:t>ٍ</w:t>
      </w:r>
      <w:r w:rsidRPr="003D6158">
        <w:rPr>
          <w:rFonts w:ascii="Arial" w:hAnsi="Arial" w:cs="Arabic Transparent"/>
          <w:color w:val="000000"/>
          <w:sz w:val="28"/>
          <w:szCs w:val="28"/>
          <w:rtl/>
        </w:rPr>
        <w:t xml:space="preserve"> ذلك- حسن أن تضيف الزيادة إلى نفسك</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25"/>
      </w:r>
      <w:r>
        <w:rPr>
          <w:rStyle w:val="FootnoteReference"/>
          <w:rFonts w:ascii="Arial" w:hAnsi="Arial" w:cs="Arabic Transparent"/>
          <w:color w:val="000000"/>
          <w:sz w:val="28"/>
          <w:szCs w:val="28"/>
          <w:rtl/>
        </w:rPr>
        <w:t>)</w:t>
      </w:r>
      <w:r w:rsidRPr="003D6158">
        <w:rPr>
          <w:rFonts w:ascii="Arial" w:hAnsi="Arial" w:cs="Arabic Transparent"/>
          <w:color w:val="000000"/>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نقل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قولا</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الثعلبي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وحسنه</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sidRPr="005F5C98">
        <w:rPr>
          <w:rFonts w:cs="Arabic Transparent"/>
          <w:sz w:val="28"/>
          <w:szCs w:val="28"/>
          <w:rtl/>
        </w:rPr>
        <w:t>"</w:t>
      </w:r>
      <w:r w:rsidRPr="005F5C98">
        <w:rPr>
          <w:rFonts w:ascii="Arial" w:hAnsi="Arial" w:cs="Arabic Transparent"/>
          <w:color w:val="000000"/>
          <w:sz w:val="28"/>
          <w:szCs w:val="28"/>
          <w:rtl/>
        </w:rPr>
        <w:t>ونقل الثعلبي عن الحسين بن الفضل</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قال</w:t>
      </w:r>
      <w:r>
        <w:rPr>
          <w:rFonts w:ascii="Arial" w:hAnsi="Arial" w:cs="Arabic Transparent"/>
          <w:color w:val="000000"/>
          <w:sz w:val="28"/>
          <w:szCs w:val="28"/>
          <w:rtl/>
        </w:rPr>
        <w:t>: "</w:t>
      </w:r>
      <w:r w:rsidRPr="005F5C98">
        <w:rPr>
          <w:rFonts w:ascii="Arial" w:hAnsi="Arial" w:cs="Arabic Transparent"/>
          <w:color w:val="000000"/>
          <w:sz w:val="28"/>
          <w:szCs w:val="28"/>
          <w:rtl/>
        </w:rPr>
        <w:t>لم يكن صالح في خسارة</w:t>
      </w:r>
      <w:r>
        <w:rPr>
          <w:rFonts w:ascii="Arial" w:hAnsi="Arial" w:cs="Arabic Transparent"/>
          <w:color w:val="000000"/>
          <w:sz w:val="28"/>
          <w:szCs w:val="28"/>
          <w:rtl/>
        </w:rPr>
        <w:t xml:space="preserve">، </w:t>
      </w:r>
      <w:r w:rsidRPr="005F5C98">
        <w:rPr>
          <w:rFonts w:ascii="Arial" w:hAnsi="Arial" w:cs="Arabic Transparent"/>
          <w:color w:val="000000"/>
          <w:sz w:val="28"/>
          <w:szCs w:val="28"/>
          <w:rtl/>
        </w:rPr>
        <w:t>حين قال</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فما تزيدونني غير تخسير</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وإنما المعنى</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ما تزيدونني بما تقولون إلا نسبتي إياكم للخسارة</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وهو من قول العرب</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فسقته وفجرته إذا نسبته إلى الفسوق والفجور</w:t>
      </w:r>
      <w:r>
        <w:rPr>
          <w:rFonts w:ascii="Arial" w:hAnsi="Arial" w:cs="Arabic Transparent"/>
          <w:color w:val="000000"/>
          <w:sz w:val="28"/>
          <w:szCs w:val="28"/>
          <w:rtl/>
        </w:rPr>
        <w:t>"</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26"/>
      </w:r>
      <w:r>
        <w:rPr>
          <w:rStyle w:val="FootnoteReference"/>
          <w:rFonts w:ascii="Arial" w:hAnsi="Arial" w:cs="Arabic Transparent"/>
          <w:color w:val="000000"/>
          <w:sz w:val="28"/>
          <w:szCs w:val="28"/>
          <w:rtl/>
        </w:rPr>
        <w:t>)</w:t>
      </w:r>
      <w:r w:rsidRPr="005F5C98">
        <w:rPr>
          <w:rFonts w:ascii="Arial" w:hAnsi="Arial" w:cs="Arabic Transparent"/>
          <w:color w:val="000000"/>
          <w:sz w:val="28"/>
          <w:szCs w:val="28"/>
          <w:rtl/>
        </w:rPr>
        <w:t>انتهى</w:t>
      </w:r>
      <w:r>
        <w:rPr>
          <w:rFonts w:ascii="Arial" w:hAnsi="Arial" w:cs="Arabic Transparent"/>
          <w:color w:val="000000"/>
          <w:sz w:val="28"/>
          <w:szCs w:val="28"/>
          <w:rtl/>
        </w:rPr>
        <w:t xml:space="preserve">، </w:t>
      </w:r>
      <w:r w:rsidRPr="005F5C98">
        <w:rPr>
          <w:rFonts w:ascii="Arial" w:hAnsi="Arial" w:cs="Arabic Transparent"/>
          <w:color w:val="000000"/>
          <w:sz w:val="28"/>
          <w:szCs w:val="28"/>
          <w:rtl/>
        </w:rPr>
        <w:t>وهو حسن"</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27"/>
      </w:r>
      <w:r>
        <w:rPr>
          <w:rStyle w:val="FootnoteReference"/>
          <w:rFonts w:cs="Arabic Transparent"/>
          <w:sz w:val="28"/>
          <w:szCs w:val="28"/>
          <w:rtl/>
        </w:rPr>
        <w:t>)</w:t>
      </w:r>
      <w:r>
        <w:rPr>
          <w:rFonts w:cs="Arabic Transparent"/>
          <w:sz w:val="28"/>
          <w:szCs w:val="28"/>
          <w:rtl/>
        </w:rPr>
        <w:t>.</w:t>
      </w:r>
    </w:p>
    <w:p w:rsidR="00CD740F" w:rsidRPr="00D5698A" w:rsidRDefault="00CD740F" w:rsidP="00D0422A">
      <w:pPr>
        <w:keepNext/>
        <w:widowControl w:val="0"/>
        <w:autoSpaceDE w:val="0"/>
        <w:autoSpaceDN w:val="0"/>
        <w:adjustRightInd w:val="0"/>
        <w:spacing w:line="360" w:lineRule="auto"/>
        <w:ind w:firstLine="397"/>
        <w:jc w:val="both"/>
        <w:rPr>
          <w:rFonts w:cs="Arabic Transparent"/>
          <w:b/>
          <w:bCs/>
          <w:sz w:val="28"/>
          <w:szCs w:val="28"/>
          <w:rtl/>
        </w:rPr>
      </w:pPr>
      <w:r>
        <w:rPr>
          <w:rFonts w:cs="Arabic Transparent"/>
          <w:b/>
          <w:bCs/>
          <w:sz w:val="28"/>
          <w:szCs w:val="28"/>
          <w:rtl/>
        </w:rPr>
        <w:br w:type="page"/>
      </w:r>
      <w:r w:rsidRPr="00D5698A">
        <w:rPr>
          <w:rFonts w:cs="Arabic Transparent" w:hint="cs"/>
          <w:b/>
          <w:bCs/>
          <w:sz w:val="28"/>
          <w:szCs w:val="28"/>
          <w:rtl/>
        </w:rPr>
        <w:t>المناقشة</w:t>
      </w:r>
      <w:r w:rsidRPr="00D5698A">
        <w:rPr>
          <w:rFonts w:cs="Arabic Transparent"/>
          <w:b/>
          <w:bCs/>
          <w:sz w:val="28"/>
          <w:szCs w:val="28"/>
          <w:rtl/>
        </w:rPr>
        <w:t xml:space="preserve"> </w:t>
      </w:r>
      <w:r w:rsidRPr="00D5698A">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اتفق</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كون</w:t>
      </w:r>
      <w:r>
        <w:rPr>
          <w:rFonts w:cs="Arabic Transparent"/>
          <w:sz w:val="28"/>
          <w:szCs w:val="28"/>
          <w:rtl/>
        </w:rPr>
        <w:t xml:space="preserve"> </w:t>
      </w:r>
      <w:r>
        <w:rPr>
          <w:rFonts w:cs="Arabic Transparent" w:hint="cs"/>
          <w:sz w:val="28"/>
          <w:szCs w:val="28"/>
          <w:rtl/>
        </w:rPr>
        <w:t>الخسارة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للمكذبين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صالح</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ولكنهما</w:t>
      </w:r>
      <w:r>
        <w:rPr>
          <w:rFonts w:cs="Arabic Transparent"/>
          <w:sz w:val="28"/>
          <w:szCs w:val="28"/>
          <w:rtl/>
        </w:rPr>
        <w:t xml:space="preserve"> </w:t>
      </w:r>
      <w:r>
        <w:rPr>
          <w:rFonts w:cs="Arabic Transparent" w:hint="cs"/>
          <w:sz w:val="28"/>
          <w:szCs w:val="28"/>
          <w:rtl/>
        </w:rPr>
        <w:t>اختلفا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بيان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فالمعنى</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فما</w:t>
      </w:r>
      <w:r>
        <w:rPr>
          <w:rFonts w:cs="Arabic Transparent"/>
          <w:sz w:val="28"/>
          <w:szCs w:val="28"/>
          <w:rtl/>
        </w:rPr>
        <w:t xml:space="preserve"> </w:t>
      </w:r>
      <w:r>
        <w:rPr>
          <w:rFonts w:cs="Arabic Transparent" w:hint="cs"/>
          <w:sz w:val="28"/>
          <w:szCs w:val="28"/>
          <w:rtl/>
        </w:rPr>
        <w:t>تزيدونني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تخسيركم</w:t>
      </w:r>
      <w:r>
        <w:rPr>
          <w:rFonts w:cs="Arabic Transparent"/>
          <w:sz w:val="28"/>
          <w:szCs w:val="28"/>
          <w:rtl/>
        </w:rPr>
        <w:t xml:space="preserve"> </w:t>
      </w:r>
      <w:r>
        <w:rPr>
          <w:rFonts w:cs="Arabic Transparent" w:hint="cs"/>
          <w:sz w:val="28"/>
          <w:szCs w:val="28"/>
          <w:rtl/>
        </w:rPr>
        <w:t>لأنفسكم،</w:t>
      </w:r>
      <w:r>
        <w:rPr>
          <w:rFonts w:cs="Arabic Transparent"/>
          <w:sz w:val="28"/>
          <w:szCs w:val="28"/>
          <w:rtl/>
        </w:rPr>
        <w:t xml:space="preserve"> </w:t>
      </w:r>
      <w:r>
        <w:rPr>
          <w:rFonts w:cs="Arabic Transparent" w:hint="cs"/>
          <w:sz w:val="28"/>
          <w:szCs w:val="28"/>
          <w:rtl/>
        </w:rPr>
        <w:t>فالتخسير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عنده</w:t>
      </w:r>
      <w:r>
        <w:rPr>
          <w:rFonts w:cs="Arabic Transparent"/>
          <w:sz w:val="28"/>
          <w:szCs w:val="28"/>
          <w:rtl/>
        </w:rPr>
        <w:t xml:space="preserve"> </w:t>
      </w:r>
      <w:r>
        <w:rPr>
          <w:rFonts w:cs="Arabic Transparent" w:hint="cs"/>
          <w:sz w:val="28"/>
          <w:szCs w:val="28"/>
          <w:rtl/>
        </w:rPr>
        <w:t>مساوٍ</w:t>
      </w:r>
      <w:r>
        <w:rPr>
          <w:rFonts w:cs="Arabic Transparent"/>
          <w:sz w:val="28"/>
          <w:szCs w:val="28"/>
          <w:rtl/>
        </w:rPr>
        <w:t xml:space="preserve"> </w:t>
      </w:r>
      <w:r>
        <w:rPr>
          <w:rFonts w:cs="Arabic Transparent" w:hint="cs"/>
          <w:sz w:val="28"/>
          <w:szCs w:val="28"/>
          <w:rtl/>
        </w:rPr>
        <w:t>للخسارة،</w:t>
      </w:r>
      <w:r>
        <w:rPr>
          <w:rFonts w:cs="Arabic Transparent"/>
          <w:sz w:val="28"/>
          <w:szCs w:val="28"/>
          <w:rtl/>
        </w:rPr>
        <w:t xml:space="preserve"> </w:t>
      </w:r>
      <w:r>
        <w:rPr>
          <w:rFonts w:cs="Arabic Transparent" w:hint="cs"/>
          <w:sz w:val="28"/>
          <w:szCs w:val="28"/>
          <w:rtl/>
        </w:rPr>
        <w:t>وعلى</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فما</w:t>
      </w:r>
      <w:r>
        <w:rPr>
          <w:rFonts w:cs="Arabic Transparent"/>
          <w:sz w:val="28"/>
          <w:szCs w:val="28"/>
          <w:rtl/>
        </w:rPr>
        <w:t xml:space="preserve"> </w:t>
      </w:r>
      <w:r>
        <w:rPr>
          <w:rFonts w:cs="Arabic Transparent" w:hint="cs"/>
          <w:sz w:val="28"/>
          <w:szCs w:val="28"/>
          <w:rtl/>
        </w:rPr>
        <w:t>تزيدونني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نسبتي</w:t>
      </w:r>
      <w:r>
        <w:rPr>
          <w:rFonts w:cs="Arabic Transparent"/>
          <w:sz w:val="28"/>
          <w:szCs w:val="28"/>
          <w:rtl/>
        </w:rPr>
        <w:t xml:space="preserve"> </w:t>
      </w:r>
      <w:r>
        <w:rPr>
          <w:rFonts w:cs="Arabic Transparent" w:hint="cs"/>
          <w:sz w:val="28"/>
          <w:szCs w:val="28"/>
          <w:rtl/>
        </w:rPr>
        <w:t>إياكم</w:t>
      </w:r>
      <w:r>
        <w:rPr>
          <w:rFonts w:cs="Arabic Transparent"/>
          <w:sz w:val="28"/>
          <w:szCs w:val="28"/>
          <w:rtl/>
        </w:rPr>
        <w:t xml:space="preserve"> </w:t>
      </w:r>
      <w:r>
        <w:rPr>
          <w:rFonts w:cs="Arabic Transparent" w:hint="cs"/>
          <w:sz w:val="28"/>
          <w:szCs w:val="28"/>
          <w:rtl/>
        </w:rPr>
        <w:t>للخسارة،</w:t>
      </w:r>
      <w:r>
        <w:rPr>
          <w:rFonts w:cs="Arabic Transparent"/>
          <w:sz w:val="28"/>
          <w:szCs w:val="28"/>
          <w:rtl/>
        </w:rPr>
        <w:t xml:space="preserve"> </w:t>
      </w:r>
      <w:r>
        <w:rPr>
          <w:rFonts w:cs="Arabic Transparent" w:hint="cs"/>
          <w:sz w:val="28"/>
          <w:szCs w:val="28"/>
          <w:rtl/>
        </w:rPr>
        <w:t>فالتخسير</w:t>
      </w:r>
      <w:r>
        <w:rPr>
          <w:rFonts w:cs="Arabic Transparent"/>
          <w:sz w:val="28"/>
          <w:szCs w:val="28"/>
          <w:rtl/>
        </w:rPr>
        <w:t xml:space="preserve"> </w:t>
      </w:r>
      <w:r>
        <w:rPr>
          <w:rFonts w:cs="Arabic Transparent" w:hint="cs"/>
          <w:sz w:val="28"/>
          <w:szCs w:val="28"/>
          <w:rtl/>
        </w:rPr>
        <w:t>عنده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النسبة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الخسارة،</w:t>
      </w:r>
      <w:r>
        <w:rPr>
          <w:rFonts w:cs="Arabic Transparent"/>
          <w:sz w:val="28"/>
          <w:szCs w:val="28"/>
          <w:rtl/>
        </w:rPr>
        <w:t xml:space="preserve"> </w:t>
      </w:r>
      <w:r>
        <w:rPr>
          <w:rFonts w:cs="Arabic Transparent" w:hint="cs"/>
          <w:sz w:val="28"/>
          <w:szCs w:val="28"/>
          <w:rtl/>
        </w:rPr>
        <w:t>وليس</w:t>
      </w:r>
      <w:r>
        <w:rPr>
          <w:rFonts w:cs="Arabic Transparent"/>
          <w:sz w:val="28"/>
          <w:szCs w:val="28"/>
          <w:rtl/>
        </w:rPr>
        <w:t xml:space="preserve"> </w:t>
      </w:r>
      <w:r>
        <w:rPr>
          <w:rFonts w:cs="Arabic Transparent" w:hint="cs"/>
          <w:sz w:val="28"/>
          <w:szCs w:val="28"/>
          <w:rtl/>
        </w:rPr>
        <w:t>الخسارة</w:t>
      </w:r>
      <w:r>
        <w:rPr>
          <w:rFonts w:cs="Arabic Transparent"/>
          <w:sz w:val="28"/>
          <w:szCs w:val="28"/>
          <w:rtl/>
        </w:rPr>
        <w:t xml:space="preserve"> </w:t>
      </w:r>
      <w:r>
        <w:rPr>
          <w:rFonts w:cs="Arabic Transparent" w:hint="cs"/>
          <w:sz w:val="28"/>
          <w:szCs w:val="28"/>
          <w:rtl/>
        </w:rPr>
        <w:t>نفسها</w:t>
      </w:r>
      <w:r>
        <w:rPr>
          <w:rFonts w:cs="Arabic Transparent"/>
          <w:sz w:val="28"/>
          <w:szCs w:val="28"/>
          <w:rtl/>
        </w:rPr>
        <w:t>.</w:t>
      </w:r>
    </w:p>
    <w:p w:rsidR="00CD740F" w:rsidRPr="00222017" w:rsidRDefault="00CD740F" w:rsidP="00D0422A">
      <w:pPr>
        <w:autoSpaceDE w:val="0"/>
        <w:autoSpaceDN w:val="0"/>
        <w:adjustRightInd w:val="0"/>
        <w:spacing w:after="0" w:line="360" w:lineRule="auto"/>
        <w:ind w:firstLine="397"/>
        <w:jc w:val="both"/>
        <w:rPr>
          <w:rFonts w:cs="Arabic Transparent"/>
          <w:sz w:val="28"/>
          <w:szCs w:val="28"/>
          <w:rtl/>
        </w:rPr>
      </w:pPr>
      <w:r w:rsidRPr="00222017">
        <w:rPr>
          <w:rFonts w:cs="Arabic Transparent" w:hint="cs"/>
          <w:sz w:val="28"/>
          <w:szCs w:val="28"/>
          <w:rtl/>
        </w:rPr>
        <w:t>وللمفسرين</w:t>
      </w:r>
      <w:r w:rsidRPr="00222017">
        <w:rPr>
          <w:rFonts w:cs="Arabic Transparent"/>
          <w:sz w:val="28"/>
          <w:szCs w:val="28"/>
          <w:rtl/>
        </w:rPr>
        <w:t xml:space="preserve"> </w:t>
      </w:r>
      <w:r w:rsidRPr="00222017">
        <w:rPr>
          <w:rFonts w:cs="Arabic Transparent" w:hint="cs"/>
          <w:sz w:val="28"/>
          <w:szCs w:val="28"/>
          <w:rtl/>
        </w:rPr>
        <w:t>في</w:t>
      </w:r>
      <w:r w:rsidRPr="00222017">
        <w:rPr>
          <w:rFonts w:cs="Arabic Transparent"/>
          <w:sz w:val="28"/>
          <w:szCs w:val="28"/>
          <w:rtl/>
        </w:rPr>
        <w:t xml:space="preserve"> </w:t>
      </w:r>
      <w:r w:rsidRPr="00222017">
        <w:rPr>
          <w:rFonts w:cs="Arabic Transparent" w:hint="cs"/>
          <w:sz w:val="28"/>
          <w:szCs w:val="28"/>
          <w:rtl/>
        </w:rPr>
        <w:t>تفسير</w:t>
      </w:r>
      <w:r w:rsidRPr="00222017">
        <w:rPr>
          <w:rFonts w:cs="Arabic Transparent"/>
          <w:sz w:val="28"/>
          <w:szCs w:val="28"/>
          <w:rtl/>
        </w:rPr>
        <w:t xml:space="preserve"> </w:t>
      </w:r>
      <w:r w:rsidRPr="00222017">
        <w:rPr>
          <w:rFonts w:cs="Arabic Transparent" w:hint="cs"/>
          <w:sz w:val="28"/>
          <w:szCs w:val="28"/>
          <w:rtl/>
        </w:rPr>
        <w:t>معنى</w:t>
      </w:r>
      <w:r w:rsidRPr="00222017">
        <w:rPr>
          <w:rFonts w:cs="Arabic Transparent"/>
          <w:sz w:val="28"/>
          <w:szCs w:val="28"/>
          <w:rtl/>
        </w:rPr>
        <w:t xml:space="preserve"> </w:t>
      </w:r>
      <w:r w:rsidRPr="00222017">
        <w:rPr>
          <w:rFonts w:cs="Arabic Transparent" w:hint="cs"/>
          <w:sz w:val="28"/>
          <w:szCs w:val="28"/>
          <w:rtl/>
        </w:rPr>
        <w:t>قوله</w:t>
      </w:r>
      <w:r w:rsidRPr="00222017">
        <w:rPr>
          <w:rFonts w:cs="Arabic Transparent"/>
          <w:sz w:val="28"/>
          <w:szCs w:val="28"/>
          <w:rtl/>
        </w:rPr>
        <w:t xml:space="preserve">: </w:t>
      </w:r>
      <w:r w:rsidRPr="00222017">
        <w:rPr>
          <w:rFonts w:cs="Traditional Arabic"/>
          <w:sz w:val="28"/>
          <w:szCs w:val="28"/>
          <w:rtl/>
        </w:rPr>
        <w:t>﴿</w:t>
      </w:r>
      <w:r w:rsidRPr="00222017">
        <w:rPr>
          <w:rFonts w:cs="DecoType Naskh" w:hint="cs"/>
          <w:sz w:val="28"/>
          <w:szCs w:val="28"/>
          <w:rtl/>
        </w:rPr>
        <w:t>فَمَا</w:t>
      </w:r>
      <w:r w:rsidRPr="00222017">
        <w:rPr>
          <w:rFonts w:cs="DecoType Naskh"/>
          <w:sz w:val="28"/>
          <w:szCs w:val="28"/>
          <w:rtl/>
        </w:rPr>
        <w:t xml:space="preserve"> </w:t>
      </w:r>
      <w:r w:rsidRPr="00222017">
        <w:rPr>
          <w:rFonts w:cs="DecoType Naskh" w:hint="cs"/>
          <w:sz w:val="28"/>
          <w:szCs w:val="28"/>
          <w:rtl/>
        </w:rPr>
        <w:t>تَزِيدُونَنِي</w:t>
      </w:r>
      <w:r w:rsidRPr="00222017">
        <w:rPr>
          <w:rFonts w:cs="DecoType Naskh"/>
          <w:sz w:val="28"/>
          <w:szCs w:val="28"/>
          <w:rtl/>
        </w:rPr>
        <w:t xml:space="preserve"> </w:t>
      </w:r>
      <w:r w:rsidRPr="00222017">
        <w:rPr>
          <w:rFonts w:cs="DecoType Naskh" w:hint="cs"/>
          <w:sz w:val="28"/>
          <w:szCs w:val="28"/>
          <w:rtl/>
        </w:rPr>
        <w:t>غَيْرَ</w:t>
      </w:r>
      <w:r w:rsidRPr="00222017">
        <w:rPr>
          <w:rFonts w:cs="DecoType Naskh"/>
          <w:sz w:val="28"/>
          <w:szCs w:val="28"/>
          <w:rtl/>
        </w:rPr>
        <w:t xml:space="preserve"> </w:t>
      </w:r>
      <w:r w:rsidRPr="00222017">
        <w:rPr>
          <w:rFonts w:cs="DecoType Naskh" w:hint="cs"/>
          <w:sz w:val="28"/>
          <w:szCs w:val="28"/>
          <w:rtl/>
        </w:rPr>
        <w:t>تَخْسِير</w:t>
      </w:r>
      <w:r w:rsidRPr="00222017">
        <w:rPr>
          <w:rFonts w:cs="Traditional Arabic"/>
          <w:sz w:val="28"/>
          <w:szCs w:val="28"/>
          <w:rtl/>
        </w:rPr>
        <w:t>﴾</w:t>
      </w:r>
      <w:r w:rsidRPr="00222017">
        <w:rPr>
          <w:rFonts w:cs="Arabic Transparent" w:hint="cs"/>
          <w:sz w:val="28"/>
          <w:szCs w:val="28"/>
          <w:rtl/>
        </w:rPr>
        <w:t>،</w:t>
      </w:r>
      <w:r w:rsidRPr="00222017">
        <w:rPr>
          <w:rFonts w:cs="Arabic Transparent"/>
          <w:sz w:val="28"/>
          <w:szCs w:val="28"/>
          <w:rtl/>
        </w:rPr>
        <w:t xml:space="preserve"> </w:t>
      </w:r>
      <w:r w:rsidRPr="00222017">
        <w:rPr>
          <w:rFonts w:cs="Arabic Transparent" w:hint="cs"/>
          <w:sz w:val="28"/>
          <w:szCs w:val="28"/>
          <w:rtl/>
        </w:rPr>
        <w:t>قولان</w:t>
      </w:r>
      <w:r w:rsidRPr="00222017">
        <w:rPr>
          <w:rFonts w:cs="Arabic Transparent"/>
          <w:sz w:val="28"/>
          <w:szCs w:val="28"/>
          <w:rtl/>
        </w:rPr>
        <w:t xml:space="preserve">: </w:t>
      </w:r>
    </w:p>
    <w:p w:rsidR="00CD740F" w:rsidRPr="002B66A7"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الخسارة</w:t>
      </w:r>
      <w:r>
        <w:rPr>
          <w:rFonts w:cs="Arabic Transparent"/>
          <w:sz w:val="28"/>
          <w:szCs w:val="28"/>
          <w:rtl/>
        </w:rPr>
        <w:t xml:space="preserve"> </w:t>
      </w:r>
      <w:r>
        <w:rPr>
          <w:rFonts w:cs="Arabic Transparent" w:hint="cs"/>
          <w:sz w:val="28"/>
          <w:szCs w:val="28"/>
          <w:rtl/>
        </w:rPr>
        <w:t>هي</w:t>
      </w:r>
      <w:r>
        <w:rPr>
          <w:rFonts w:cs="Arabic Transparent"/>
          <w:sz w:val="28"/>
          <w:szCs w:val="28"/>
          <w:rtl/>
        </w:rPr>
        <w:t xml:space="preserve"> </w:t>
      </w:r>
      <w:r>
        <w:rPr>
          <w:rFonts w:cs="Arabic Transparent" w:hint="cs"/>
          <w:sz w:val="28"/>
          <w:szCs w:val="28"/>
          <w:rtl/>
        </w:rPr>
        <w:t>لقوم</w:t>
      </w:r>
      <w:r>
        <w:rPr>
          <w:rFonts w:cs="Arabic Transparent"/>
          <w:sz w:val="28"/>
          <w:szCs w:val="28"/>
          <w:rtl/>
        </w:rPr>
        <w:t xml:space="preserve"> </w:t>
      </w:r>
      <w:r>
        <w:rPr>
          <w:rFonts w:cs="Arabic Transparent" w:hint="cs"/>
          <w:sz w:val="28"/>
          <w:szCs w:val="28"/>
          <w:rtl/>
        </w:rPr>
        <w:t>صالح،</w:t>
      </w:r>
      <w:r>
        <w:rPr>
          <w:rFonts w:cs="Arabic Transparent"/>
          <w:sz w:val="28"/>
          <w:szCs w:val="28"/>
          <w:rtl/>
        </w:rPr>
        <w:t xml:space="preserve"> </w:t>
      </w:r>
      <w:r>
        <w:rPr>
          <w:rFonts w:cs="Arabic Transparent" w:hint="cs"/>
          <w:sz w:val="28"/>
          <w:szCs w:val="28"/>
          <w:rtl/>
        </w:rPr>
        <w:t>واقعة</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الطبريُّ،</w:t>
      </w:r>
      <w:r>
        <w:rPr>
          <w:rFonts w:cs="Arabic Transparent"/>
          <w:sz w:val="28"/>
          <w:szCs w:val="28"/>
          <w:rtl/>
        </w:rPr>
        <w:t xml:space="preserve"> </w:t>
      </w:r>
      <w:r>
        <w:rPr>
          <w:rFonts w:cs="Arabic Transparent" w:hint="cs"/>
          <w:sz w:val="28"/>
          <w:szCs w:val="28"/>
          <w:rtl/>
        </w:rPr>
        <w:t>ومكيُّ</w:t>
      </w:r>
      <w:r>
        <w:rPr>
          <w:rFonts w:cs="Arabic Transparent"/>
          <w:sz w:val="28"/>
          <w:szCs w:val="28"/>
          <w:rtl/>
        </w:rPr>
        <w:t xml:space="preserve"> </w:t>
      </w:r>
      <w:r>
        <w:rPr>
          <w:rFonts w:cs="Arabic Transparent" w:hint="cs"/>
          <w:sz w:val="28"/>
          <w:szCs w:val="28"/>
          <w:rtl/>
        </w:rPr>
        <w:t>بن</w:t>
      </w:r>
      <w:r>
        <w:rPr>
          <w:rFonts w:cs="Arabic Transparent"/>
          <w:sz w:val="28"/>
          <w:szCs w:val="28"/>
          <w:rtl/>
        </w:rPr>
        <w:t xml:space="preserve"> </w:t>
      </w:r>
      <w:r>
        <w:rPr>
          <w:rFonts w:cs="Arabic Transparent" w:hint="cs"/>
          <w:sz w:val="28"/>
          <w:szCs w:val="28"/>
          <w:rtl/>
        </w:rPr>
        <w:t>أبي</w:t>
      </w:r>
      <w:r>
        <w:rPr>
          <w:rFonts w:cs="Arabic Transparent"/>
          <w:sz w:val="28"/>
          <w:szCs w:val="28"/>
          <w:rtl/>
        </w:rPr>
        <w:t xml:space="preserve"> </w:t>
      </w:r>
      <w:r>
        <w:rPr>
          <w:rFonts w:cs="Arabic Transparent" w:hint="cs"/>
          <w:sz w:val="28"/>
          <w:szCs w:val="28"/>
          <w:rtl/>
        </w:rPr>
        <w:t>طالب،</w:t>
      </w:r>
      <w:r>
        <w:rPr>
          <w:rFonts w:cs="Arabic Transparent"/>
          <w:sz w:val="28"/>
          <w:szCs w:val="28"/>
          <w:rtl/>
        </w:rPr>
        <w:t xml:space="preserve"> </w:t>
      </w:r>
      <w:r>
        <w:rPr>
          <w:rFonts w:cs="Arabic Transparent" w:hint="cs"/>
          <w:sz w:val="28"/>
          <w:szCs w:val="28"/>
          <w:rtl/>
        </w:rPr>
        <w:t>والبغويُّ،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والقرطبيُّ،</w:t>
      </w:r>
      <w:r>
        <w:rPr>
          <w:rFonts w:cs="Arabic Transparent"/>
          <w:sz w:val="28"/>
          <w:szCs w:val="28"/>
          <w:rtl/>
        </w:rPr>
        <w:t xml:space="preserve"> </w:t>
      </w:r>
      <w:r>
        <w:rPr>
          <w:rFonts w:cs="Arabic Transparent" w:hint="cs"/>
          <w:sz w:val="28"/>
          <w:szCs w:val="28"/>
          <w:rtl/>
        </w:rPr>
        <w:t>والثعالبيُّ</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28"/>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الفريق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المعنيين</w:t>
      </w:r>
      <w:r>
        <w:rPr>
          <w:rFonts w:cs="Arabic Transparent"/>
          <w:sz w:val="28"/>
          <w:szCs w:val="28"/>
          <w:rtl/>
        </w:rPr>
        <w:t xml:space="preserve"> </w:t>
      </w:r>
      <w:r>
        <w:rPr>
          <w:rFonts w:cs="Arabic Transparent" w:hint="cs"/>
          <w:sz w:val="28"/>
          <w:szCs w:val="28"/>
          <w:rtl/>
        </w:rPr>
        <w:t>اللَذيْن</w:t>
      </w:r>
      <w:r>
        <w:rPr>
          <w:rFonts w:cs="Arabic Transparent"/>
          <w:sz w:val="28"/>
          <w:szCs w:val="28"/>
          <w:rtl/>
        </w:rPr>
        <w:t xml:space="preserve"> </w:t>
      </w:r>
      <w:r>
        <w:rPr>
          <w:rFonts w:cs="Arabic Transparent" w:hint="cs"/>
          <w:sz w:val="28"/>
          <w:szCs w:val="28"/>
          <w:rtl/>
        </w:rPr>
        <w:t>ذكرهما</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وأضاف</w:t>
      </w:r>
      <w:r>
        <w:rPr>
          <w:rFonts w:cs="Arabic Transparent"/>
          <w:sz w:val="28"/>
          <w:szCs w:val="28"/>
          <w:rtl/>
        </w:rPr>
        <w:t xml:space="preserve"> </w:t>
      </w:r>
      <w:r>
        <w:rPr>
          <w:rFonts w:cs="Arabic Transparent" w:hint="cs"/>
          <w:sz w:val="28"/>
          <w:szCs w:val="28"/>
          <w:rtl/>
        </w:rPr>
        <w:t>البغوي</w:t>
      </w:r>
      <w:r>
        <w:rPr>
          <w:rFonts w:cs="Arabic Transparent"/>
          <w:sz w:val="28"/>
          <w:szCs w:val="28"/>
          <w:rtl/>
        </w:rPr>
        <w:t xml:space="preserve"> </w:t>
      </w:r>
      <w:r>
        <w:rPr>
          <w:rFonts w:cs="Arabic Transparent" w:hint="cs"/>
          <w:sz w:val="28"/>
          <w:szCs w:val="28"/>
          <w:rtl/>
        </w:rPr>
        <w:t>والقرطبي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نسباه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عباس؛</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فما</w:t>
      </w:r>
      <w:r>
        <w:rPr>
          <w:rFonts w:cs="Arabic Transparent"/>
          <w:sz w:val="28"/>
          <w:szCs w:val="28"/>
          <w:rtl/>
        </w:rPr>
        <w:t xml:space="preserve"> </w:t>
      </w:r>
      <w:r>
        <w:rPr>
          <w:rFonts w:cs="Arabic Transparent" w:hint="cs"/>
          <w:sz w:val="28"/>
          <w:szCs w:val="28"/>
          <w:rtl/>
        </w:rPr>
        <w:t>تزيدونني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بصارة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خسارتكم</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29"/>
      </w:r>
      <w:r>
        <w:rPr>
          <w:rStyle w:val="FootnoteReference"/>
          <w:rFonts w:cs="Arabic Transparent"/>
          <w:sz w:val="28"/>
          <w:szCs w:val="28"/>
          <w:rtl/>
        </w:rPr>
        <w:t>)</w:t>
      </w:r>
      <w:r>
        <w:rPr>
          <w:rFonts w:cs="Arabic Transparent"/>
          <w:sz w:val="28"/>
          <w:szCs w:val="28"/>
          <w:rtl/>
        </w:rPr>
        <w:t>.</w:t>
      </w:r>
    </w:p>
    <w:p w:rsidR="00CD740F" w:rsidRPr="00652965"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فما</w:t>
      </w:r>
      <w:r>
        <w:rPr>
          <w:rFonts w:cs="Arabic Transparent"/>
          <w:sz w:val="28"/>
          <w:szCs w:val="28"/>
          <w:rtl/>
        </w:rPr>
        <w:t xml:space="preserve"> </w:t>
      </w:r>
      <w:r>
        <w:rPr>
          <w:rFonts w:cs="Arabic Transparent" w:hint="cs"/>
          <w:sz w:val="28"/>
          <w:szCs w:val="28"/>
          <w:rtl/>
        </w:rPr>
        <w:t>تزيدونني</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أجبتكم</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سألتم</w:t>
      </w:r>
      <w:r>
        <w:rPr>
          <w:rFonts w:cs="Arabic Transparent"/>
          <w:sz w:val="28"/>
          <w:szCs w:val="28"/>
          <w:rtl/>
        </w:rPr>
        <w:t xml:space="preserve"> </w:t>
      </w:r>
      <w:r>
        <w:rPr>
          <w:rFonts w:cs="Arabic Transparent" w:hint="cs"/>
          <w:sz w:val="28"/>
          <w:szCs w:val="28"/>
          <w:rtl/>
        </w:rPr>
        <w:t>وعصيت</w:t>
      </w:r>
      <w:r>
        <w:rPr>
          <w:rFonts w:cs="Arabic Transparent"/>
          <w:sz w:val="28"/>
          <w:szCs w:val="28"/>
          <w:rtl/>
        </w:rPr>
        <w:t xml:space="preserve"> </w:t>
      </w:r>
      <w:r>
        <w:rPr>
          <w:rFonts w:cs="Arabic Transparent" w:hint="cs"/>
          <w:sz w:val="28"/>
          <w:szCs w:val="28"/>
          <w:rtl/>
        </w:rPr>
        <w:t>ربي،</w:t>
      </w:r>
      <w:r>
        <w:rPr>
          <w:rFonts w:cs="Arabic Transparent"/>
          <w:sz w:val="28"/>
          <w:szCs w:val="28"/>
          <w:rtl/>
        </w:rPr>
        <w:t xml:space="preserve"> </w:t>
      </w:r>
      <w:r>
        <w:rPr>
          <w:rFonts w:cs="Arabic Transparent" w:hint="cs"/>
          <w:sz w:val="28"/>
          <w:szCs w:val="28"/>
          <w:rtl/>
        </w:rPr>
        <w:t>غير</w:t>
      </w:r>
      <w:r>
        <w:rPr>
          <w:rFonts w:cs="Arabic Transparent"/>
          <w:sz w:val="28"/>
          <w:szCs w:val="28"/>
          <w:rtl/>
        </w:rPr>
        <w:t xml:space="preserve"> </w:t>
      </w:r>
      <w:r>
        <w:rPr>
          <w:rFonts w:cs="Arabic Transparent" w:hint="cs"/>
          <w:sz w:val="28"/>
          <w:szCs w:val="28"/>
          <w:rtl/>
        </w:rPr>
        <w:t>تخسير،</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sidRPr="008444CF">
        <w:rPr>
          <w:rFonts w:cs="Traditional Arabic"/>
          <w:b/>
          <w:bCs/>
          <w:sz w:val="28"/>
          <w:szCs w:val="28"/>
          <w:rtl/>
        </w:rPr>
        <w:t>﴿</w:t>
      </w:r>
      <w:r w:rsidRPr="008444CF">
        <w:rPr>
          <w:rFonts w:cs="DecoType Naskh" w:hint="cs"/>
          <w:b/>
          <w:bCs/>
          <w:sz w:val="28"/>
          <w:szCs w:val="28"/>
          <w:rtl/>
        </w:rPr>
        <w:t>فَمَا</w:t>
      </w:r>
      <w:r w:rsidRPr="008444CF">
        <w:rPr>
          <w:rFonts w:cs="DecoType Naskh"/>
          <w:b/>
          <w:bCs/>
          <w:sz w:val="28"/>
          <w:szCs w:val="28"/>
          <w:rtl/>
        </w:rPr>
        <w:t xml:space="preserve"> </w:t>
      </w:r>
      <w:r w:rsidRPr="008444CF">
        <w:rPr>
          <w:rFonts w:cs="DecoType Naskh" w:hint="cs"/>
          <w:b/>
          <w:bCs/>
          <w:sz w:val="28"/>
          <w:szCs w:val="28"/>
          <w:rtl/>
        </w:rPr>
        <w:t>تَزِيدُونَنِي</w:t>
      </w:r>
      <w:r w:rsidRPr="008444CF">
        <w:rPr>
          <w:rFonts w:cs="DecoType Naskh"/>
          <w:b/>
          <w:bCs/>
          <w:sz w:val="28"/>
          <w:szCs w:val="28"/>
          <w:rtl/>
        </w:rPr>
        <w:t xml:space="preserve"> </w:t>
      </w:r>
      <w:r w:rsidRPr="008444CF">
        <w:rPr>
          <w:rFonts w:cs="DecoType Naskh" w:hint="cs"/>
          <w:b/>
          <w:bCs/>
          <w:sz w:val="28"/>
          <w:szCs w:val="28"/>
          <w:rtl/>
        </w:rPr>
        <w:t>غَيْرَ</w:t>
      </w:r>
      <w:r w:rsidRPr="008444CF">
        <w:rPr>
          <w:rFonts w:cs="DecoType Naskh"/>
          <w:b/>
          <w:bCs/>
          <w:sz w:val="28"/>
          <w:szCs w:val="28"/>
          <w:rtl/>
        </w:rPr>
        <w:t xml:space="preserve"> </w:t>
      </w:r>
      <w:r w:rsidRPr="008444CF">
        <w:rPr>
          <w:rFonts w:cs="DecoType Naskh" w:hint="cs"/>
          <w:b/>
          <w:bCs/>
          <w:sz w:val="28"/>
          <w:szCs w:val="28"/>
          <w:rtl/>
        </w:rPr>
        <w:t>تَخْسِير</w:t>
      </w:r>
      <w:r w:rsidRPr="008444CF">
        <w:rPr>
          <w:rFonts w:cs="Traditional Arabic"/>
          <w:b/>
          <w:bCs/>
          <w:sz w:val="28"/>
          <w:szCs w:val="28"/>
          <w:rtl/>
        </w:rPr>
        <w:t>﴾</w:t>
      </w:r>
      <w:r w:rsidRPr="00871A05">
        <w:rPr>
          <w:rFonts w:cs="Traditional Arabic"/>
          <w:b/>
          <w:bCs/>
          <w:sz w:val="26"/>
          <w:szCs w:val="26"/>
          <w:rtl/>
        </w:rPr>
        <w:t xml:space="preserve"> </w:t>
      </w:r>
      <w:r w:rsidRPr="00871A05">
        <w:rPr>
          <w:rFonts w:cs="Arabic Transparent" w:hint="cs"/>
          <w:sz w:val="28"/>
          <w:szCs w:val="28"/>
          <w:rtl/>
        </w:rPr>
        <w:t>ع</w:t>
      </w:r>
      <w:r>
        <w:rPr>
          <w:rFonts w:cs="Arabic Transparent" w:hint="cs"/>
          <w:sz w:val="28"/>
          <w:szCs w:val="28"/>
          <w:rtl/>
        </w:rPr>
        <w:t>لى</w:t>
      </w:r>
      <w:r>
        <w:rPr>
          <w:rFonts w:cs="Arabic Transparent"/>
          <w:sz w:val="28"/>
          <w:szCs w:val="28"/>
          <w:rtl/>
        </w:rPr>
        <w:t xml:space="preserve"> </w:t>
      </w:r>
      <w:r>
        <w:rPr>
          <w:rFonts w:cs="Arabic Transparent" w:hint="cs"/>
          <w:sz w:val="28"/>
          <w:szCs w:val="28"/>
          <w:rtl/>
        </w:rPr>
        <w:t>فرض</w:t>
      </w:r>
      <w:r>
        <w:rPr>
          <w:rFonts w:cs="Arabic Transparent"/>
          <w:sz w:val="28"/>
          <w:szCs w:val="28"/>
          <w:rtl/>
        </w:rPr>
        <w:t xml:space="preserve"> </w:t>
      </w:r>
      <w:r>
        <w:rPr>
          <w:rFonts w:cs="Arabic Transparent" w:hint="cs"/>
          <w:sz w:val="28"/>
          <w:szCs w:val="28"/>
          <w:rtl/>
        </w:rPr>
        <w:t>اتباع</w:t>
      </w:r>
      <w:r>
        <w:rPr>
          <w:rFonts w:cs="Arabic Transparent"/>
          <w:sz w:val="28"/>
          <w:szCs w:val="28"/>
          <w:rtl/>
        </w:rPr>
        <w:t xml:space="preserve"> </w:t>
      </w:r>
      <w:r>
        <w:rPr>
          <w:rFonts w:cs="Arabic Transparent" w:hint="cs"/>
          <w:sz w:val="28"/>
          <w:szCs w:val="28"/>
          <w:rtl/>
        </w:rPr>
        <w:t>صالح</w:t>
      </w:r>
      <w:r>
        <w:rPr>
          <w:rFonts w:cs="Arabic Transparent"/>
          <w:sz w:val="28"/>
          <w:szCs w:val="28"/>
          <w:rtl/>
        </w:rPr>
        <w:t xml:space="preserve"> –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Pr>
          <w:rFonts w:cs="Arabic Transparent" w:hint="cs"/>
          <w:sz w:val="28"/>
          <w:szCs w:val="28"/>
          <w:rtl/>
        </w:rPr>
        <w:t>لرغبة</w:t>
      </w:r>
      <w:r>
        <w:rPr>
          <w:rFonts w:cs="Arabic Transparent"/>
          <w:sz w:val="28"/>
          <w:szCs w:val="28"/>
          <w:rtl/>
        </w:rPr>
        <w:t xml:space="preserve"> </w:t>
      </w:r>
      <w:r>
        <w:rPr>
          <w:rFonts w:cs="Arabic Transparent" w:hint="cs"/>
          <w:sz w:val="28"/>
          <w:szCs w:val="28"/>
          <w:rtl/>
        </w:rPr>
        <w:t>قومه</w:t>
      </w:r>
      <w:r>
        <w:rPr>
          <w:rFonts w:cs="Arabic Transparent"/>
          <w:sz w:val="28"/>
          <w:szCs w:val="28"/>
          <w:rtl/>
        </w:rPr>
        <w:t xml:space="preserve"> </w:t>
      </w:r>
      <w:r>
        <w:rPr>
          <w:rFonts w:cs="Arabic Transparent" w:hint="cs"/>
          <w:sz w:val="28"/>
          <w:szCs w:val="28"/>
          <w:rtl/>
        </w:rPr>
        <w:t>وعصيانه</w:t>
      </w:r>
      <w:r>
        <w:rPr>
          <w:rFonts w:cs="Arabic Transparent"/>
          <w:sz w:val="28"/>
          <w:szCs w:val="28"/>
          <w:rtl/>
        </w:rPr>
        <w:t xml:space="preserve"> </w:t>
      </w:r>
      <w:r>
        <w:rPr>
          <w:rFonts w:cs="Arabic Transparent" w:hint="cs"/>
          <w:sz w:val="28"/>
          <w:szCs w:val="28"/>
          <w:rtl/>
        </w:rPr>
        <w:t>لربه،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باب</w:t>
      </w:r>
      <w:r>
        <w:rPr>
          <w:rFonts w:cs="Arabic Transparent"/>
          <w:sz w:val="28"/>
          <w:szCs w:val="28"/>
          <w:rtl/>
        </w:rPr>
        <w:t xml:space="preserve"> </w:t>
      </w:r>
      <w:r>
        <w:rPr>
          <w:rFonts w:cs="Arabic Transparent" w:hint="cs"/>
          <w:sz w:val="28"/>
          <w:szCs w:val="28"/>
          <w:rtl/>
        </w:rPr>
        <w:t>إظهار</w:t>
      </w:r>
      <w:r>
        <w:rPr>
          <w:rFonts w:cs="Arabic Transparent"/>
          <w:sz w:val="28"/>
          <w:szCs w:val="28"/>
          <w:rtl/>
        </w:rPr>
        <w:t xml:space="preserve"> </w:t>
      </w:r>
      <w:r>
        <w:rPr>
          <w:rFonts w:cs="Arabic Transparent" w:hint="cs"/>
          <w:sz w:val="28"/>
          <w:szCs w:val="28"/>
          <w:rtl/>
        </w:rPr>
        <w:t>العاقبة</w:t>
      </w:r>
      <w:r>
        <w:rPr>
          <w:rFonts w:cs="Arabic Transparent"/>
          <w:sz w:val="28"/>
          <w:szCs w:val="28"/>
          <w:rtl/>
        </w:rPr>
        <w:t xml:space="preserve"> </w:t>
      </w:r>
      <w:r>
        <w:rPr>
          <w:rFonts w:cs="Arabic Transparent" w:hint="cs"/>
          <w:sz w:val="28"/>
          <w:szCs w:val="28"/>
          <w:rtl/>
        </w:rPr>
        <w:t>السيئة</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يريدونه</w:t>
      </w:r>
      <w:r>
        <w:rPr>
          <w:rFonts w:cs="Arabic Transparent"/>
          <w:sz w:val="28"/>
          <w:szCs w:val="28"/>
          <w:rtl/>
        </w:rPr>
        <w:t xml:space="preserve"> </w:t>
      </w:r>
      <w:r>
        <w:rPr>
          <w:rFonts w:cs="Arabic Transparent" w:hint="cs"/>
          <w:sz w:val="28"/>
          <w:szCs w:val="28"/>
          <w:rtl/>
        </w:rPr>
        <w:t>ويطلبونه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صالح</w:t>
      </w:r>
      <w:r>
        <w:rPr>
          <w:rFonts w:cs="Arabic Transparent"/>
          <w:sz w:val="28"/>
          <w:szCs w:val="28"/>
          <w:rtl/>
        </w:rPr>
        <w:t xml:space="preserve"> –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w:t>
      </w:r>
    </w:p>
    <w:p w:rsidR="00CD740F" w:rsidRPr="00BB172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الرازيُّ،</w:t>
      </w:r>
      <w:r>
        <w:rPr>
          <w:rFonts w:cs="Arabic Transparent"/>
          <w:sz w:val="28"/>
          <w:szCs w:val="28"/>
          <w:rtl/>
        </w:rPr>
        <w:t xml:space="preserve"> </w:t>
      </w:r>
      <w:r>
        <w:rPr>
          <w:rFonts w:cs="Arabic Transparent" w:hint="cs"/>
          <w:sz w:val="28"/>
          <w:szCs w:val="28"/>
          <w:rtl/>
        </w:rPr>
        <w:t>والنيسابوريُّ،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عاشور</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30"/>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استدل</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الفريق</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بقوله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 </w:t>
      </w:r>
      <w:r>
        <w:rPr>
          <w:rFonts w:cs="Arabic Transparent" w:hint="cs"/>
          <w:sz w:val="28"/>
          <w:szCs w:val="28"/>
          <w:rtl/>
        </w:rPr>
        <w:t>حكاية</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قول</w:t>
      </w:r>
      <w:r>
        <w:rPr>
          <w:rFonts w:cs="Arabic Transparent"/>
          <w:sz w:val="28"/>
          <w:szCs w:val="28"/>
          <w:rtl/>
        </w:rPr>
        <w:t xml:space="preserve"> </w:t>
      </w:r>
      <w:r>
        <w:rPr>
          <w:rFonts w:cs="Arabic Transparent" w:hint="cs"/>
          <w:sz w:val="28"/>
          <w:szCs w:val="28"/>
          <w:rtl/>
        </w:rPr>
        <w:t>صالح</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السلام</w:t>
      </w:r>
      <w:r>
        <w:rPr>
          <w:rFonts w:cs="Arabic Transparent"/>
          <w:sz w:val="28"/>
          <w:szCs w:val="28"/>
          <w:rtl/>
        </w:rPr>
        <w:t xml:space="preserve">-: </w:t>
      </w:r>
      <w:r w:rsidRPr="00222017">
        <w:rPr>
          <w:rFonts w:cs="Traditional Arabic"/>
          <w:sz w:val="28"/>
          <w:szCs w:val="28"/>
          <w:rtl/>
        </w:rPr>
        <w:t>﴿</w:t>
      </w:r>
      <w:r w:rsidRPr="00222017">
        <w:rPr>
          <w:rFonts w:cs="DecoType Naskh" w:hint="cs"/>
          <w:sz w:val="28"/>
          <w:szCs w:val="28"/>
          <w:rtl/>
        </w:rPr>
        <w:t>فَمَن</w:t>
      </w:r>
      <w:r w:rsidRPr="00222017">
        <w:rPr>
          <w:rFonts w:cs="DecoType Naskh"/>
          <w:sz w:val="28"/>
          <w:szCs w:val="28"/>
          <w:rtl/>
        </w:rPr>
        <w:t xml:space="preserve"> </w:t>
      </w:r>
      <w:r w:rsidRPr="00222017">
        <w:rPr>
          <w:rFonts w:cs="DecoType Naskh" w:hint="cs"/>
          <w:sz w:val="28"/>
          <w:szCs w:val="28"/>
          <w:rtl/>
        </w:rPr>
        <w:t>يَنصُرُنِي</w:t>
      </w:r>
      <w:r w:rsidRPr="00222017">
        <w:rPr>
          <w:rFonts w:cs="DecoType Naskh"/>
          <w:sz w:val="28"/>
          <w:szCs w:val="28"/>
          <w:rtl/>
        </w:rPr>
        <w:t xml:space="preserve"> </w:t>
      </w:r>
      <w:r w:rsidRPr="00222017">
        <w:rPr>
          <w:rFonts w:cs="DecoType Naskh" w:hint="cs"/>
          <w:sz w:val="28"/>
          <w:szCs w:val="28"/>
          <w:rtl/>
        </w:rPr>
        <w:t>مِنَ</w:t>
      </w:r>
      <w:r w:rsidRPr="00222017">
        <w:rPr>
          <w:rFonts w:cs="DecoType Naskh"/>
          <w:sz w:val="28"/>
          <w:szCs w:val="28"/>
          <w:rtl/>
        </w:rPr>
        <w:t xml:space="preserve"> </w:t>
      </w:r>
      <w:r w:rsidRPr="00222017">
        <w:rPr>
          <w:rFonts w:cs="DecoType Naskh" w:hint="cs"/>
          <w:sz w:val="28"/>
          <w:szCs w:val="28"/>
          <w:rtl/>
        </w:rPr>
        <w:t>اللّهِ</w:t>
      </w:r>
      <w:r w:rsidRPr="00222017">
        <w:rPr>
          <w:rFonts w:cs="DecoType Naskh"/>
          <w:sz w:val="28"/>
          <w:szCs w:val="28"/>
          <w:rtl/>
        </w:rPr>
        <w:t xml:space="preserve"> </w:t>
      </w:r>
      <w:r w:rsidRPr="00222017">
        <w:rPr>
          <w:rFonts w:cs="DecoType Naskh" w:hint="cs"/>
          <w:sz w:val="28"/>
          <w:szCs w:val="28"/>
          <w:rtl/>
        </w:rPr>
        <w:t>إِنْ</w:t>
      </w:r>
      <w:r w:rsidRPr="00222017">
        <w:rPr>
          <w:rFonts w:cs="DecoType Naskh"/>
          <w:sz w:val="28"/>
          <w:szCs w:val="28"/>
          <w:rtl/>
        </w:rPr>
        <w:t xml:space="preserve"> </w:t>
      </w:r>
      <w:r w:rsidRPr="00222017">
        <w:rPr>
          <w:rFonts w:cs="DecoType Naskh" w:hint="cs"/>
          <w:sz w:val="28"/>
          <w:szCs w:val="28"/>
          <w:rtl/>
        </w:rPr>
        <w:t>عَصَيْتُهُ</w:t>
      </w:r>
      <w:r w:rsidRPr="00222017">
        <w:rPr>
          <w:rFonts w:cs="Traditional Arabic"/>
          <w:sz w:val="28"/>
          <w:szCs w:val="28"/>
          <w:rtl/>
        </w:rPr>
        <w:t>﴾</w:t>
      </w:r>
      <w:r w:rsidRPr="00222017">
        <w:rPr>
          <w:rFonts w:cs="Arabic Transparent" w:hint="cs"/>
          <w:sz w:val="28"/>
          <w:szCs w:val="28"/>
          <w:rtl/>
        </w:rPr>
        <w:t>،</w:t>
      </w:r>
      <w:r>
        <w:rPr>
          <w:rFonts w:cs="Arabic Transparent"/>
          <w:sz w:val="28"/>
          <w:szCs w:val="28"/>
          <w:rtl/>
        </w:rPr>
        <w:t xml:space="preserve"> </w:t>
      </w:r>
      <w:r>
        <w:rPr>
          <w:rFonts w:cs="Arabic Transparent" w:hint="cs"/>
          <w:sz w:val="28"/>
          <w:szCs w:val="28"/>
          <w:rtl/>
        </w:rPr>
        <w:t>فدل</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أنه</w:t>
      </w:r>
      <w:r>
        <w:rPr>
          <w:rFonts w:cs="Arabic Transparent"/>
          <w:sz w:val="28"/>
          <w:szCs w:val="28"/>
          <w:rtl/>
        </w:rPr>
        <w:t xml:space="preserve"> </w:t>
      </w:r>
      <w:r>
        <w:rPr>
          <w:rFonts w:cs="Arabic Transparent" w:hint="cs"/>
          <w:sz w:val="28"/>
          <w:szCs w:val="28"/>
          <w:rtl/>
        </w:rPr>
        <w:t>أراد</w:t>
      </w:r>
      <w:r>
        <w:rPr>
          <w:rFonts w:cs="Arabic Transparent"/>
          <w:sz w:val="28"/>
          <w:szCs w:val="28"/>
          <w:rtl/>
        </w:rPr>
        <w:t xml:space="preserve">: </w:t>
      </w:r>
      <w:r>
        <w:rPr>
          <w:rFonts w:cs="Arabic Transparent" w:hint="cs"/>
          <w:sz w:val="28"/>
          <w:szCs w:val="28"/>
          <w:rtl/>
        </w:rPr>
        <w:t>إن</w:t>
      </w:r>
      <w:r>
        <w:rPr>
          <w:rFonts w:cs="Arabic Transparent"/>
          <w:sz w:val="28"/>
          <w:szCs w:val="28"/>
          <w:rtl/>
        </w:rPr>
        <w:t xml:space="preserve"> </w:t>
      </w:r>
      <w:r>
        <w:rPr>
          <w:rFonts w:cs="Arabic Transparent" w:hint="cs"/>
          <w:sz w:val="28"/>
          <w:szCs w:val="28"/>
          <w:rtl/>
        </w:rPr>
        <w:t>اتبعتكم</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أنتم</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الكفر</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دعوتموني</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أزدد</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خساراً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فأصير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الهالكين</w:t>
      </w:r>
      <w:r>
        <w:rPr>
          <w:rFonts w:cs="Arabic Transparent"/>
          <w:sz w:val="28"/>
          <w:szCs w:val="28"/>
          <w:rtl/>
        </w:rPr>
        <w:t xml:space="preserve"> </w:t>
      </w:r>
      <w:r>
        <w:rPr>
          <w:rFonts w:cs="Arabic Transparent" w:hint="cs"/>
          <w:sz w:val="28"/>
          <w:szCs w:val="28"/>
          <w:rtl/>
        </w:rPr>
        <w:t>الخاسرين</w:t>
      </w:r>
      <w:r>
        <w:rPr>
          <w:rFonts w:cs="Arabic Transparent"/>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sz w:val="28"/>
          <w:szCs w:val="28"/>
          <w:rtl/>
        </w:rPr>
        <w:br w:type="page"/>
      </w:r>
      <w:r>
        <w:rPr>
          <w:rFonts w:cs="Arabic Transparent" w:hint="cs"/>
          <w:sz w:val="28"/>
          <w:szCs w:val="28"/>
          <w:rtl/>
        </w:rPr>
        <w:t>وقال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عاشور</w:t>
      </w:r>
      <w:r>
        <w:rPr>
          <w:rFonts w:cs="Arabic Transparent"/>
          <w:sz w:val="28"/>
          <w:szCs w:val="28"/>
          <w:rtl/>
        </w:rPr>
        <w:t xml:space="preserve">: </w:t>
      </w:r>
      <w:r w:rsidRPr="00E84824">
        <w:rPr>
          <w:rFonts w:ascii="Arial" w:hAnsi="Arial" w:cs="Arabic Transparent"/>
          <w:color w:val="000000"/>
          <w:sz w:val="28"/>
          <w:szCs w:val="28"/>
          <w:rtl/>
        </w:rPr>
        <w:t>"والمراد بالزيادة حدوث حال لم يكن موجودا</w:t>
      </w:r>
      <w:r>
        <w:rPr>
          <w:rFonts w:ascii="Arial" w:hAnsi="Arial" w:cs="Arabic Transparent"/>
          <w:color w:val="000000"/>
          <w:sz w:val="28"/>
          <w:szCs w:val="28"/>
          <w:rtl/>
        </w:rPr>
        <w:t>ً؛</w:t>
      </w:r>
      <w:r w:rsidRPr="00E84824">
        <w:rPr>
          <w:rFonts w:ascii="Arial" w:hAnsi="Arial" w:cs="Arabic Transparent"/>
          <w:color w:val="000000"/>
          <w:sz w:val="28"/>
          <w:szCs w:val="28"/>
          <w:rtl/>
        </w:rPr>
        <w:t xml:space="preserve"> لأن ذلك زيادة في أحوال الإنسان</w:t>
      </w:r>
      <w:r>
        <w:rPr>
          <w:rFonts w:ascii="Arial" w:hAnsi="Arial" w:cs="Arabic Transparent"/>
          <w:color w:val="000000"/>
          <w:sz w:val="28"/>
          <w:szCs w:val="28"/>
          <w:rtl/>
        </w:rPr>
        <w:t xml:space="preserve">، </w:t>
      </w:r>
      <w:r w:rsidRPr="00E84824">
        <w:rPr>
          <w:rFonts w:ascii="Arial" w:hAnsi="Arial" w:cs="Arabic Transparent"/>
          <w:color w:val="000000"/>
          <w:sz w:val="28"/>
          <w:szCs w:val="28"/>
          <w:rtl/>
        </w:rPr>
        <w:t>أي فما يحدث لي إن اتبعتكم وعصيت الله إلا الخسران</w:t>
      </w:r>
      <w:r w:rsidRPr="00E84824">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31"/>
      </w:r>
      <w:r>
        <w:rPr>
          <w:rStyle w:val="FootnoteReference"/>
          <w:rFonts w:cs="Arabic Transparent"/>
          <w:sz w:val="28"/>
          <w:szCs w:val="28"/>
          <w:rtl/>
        </w:rPr>
        <w:t>)</w:t>
      </w:r>
      <w:r>
        <w:rPr>
          <w:rFonts w:cs="Arabic Transparent"/>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وترجح</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للأسباب</w:t>
      </w:r>
      <w:r>
        <w:rPr>
          <w:rFonts w:cs="Arabic Transparent"/>
          <w:sz w:val="28"/>
          <w:szCs w:val="28"/>
          <w:rtl/>
        </w:rPr>
        <w:t xml:space="preserve"> </w:t>
      </w:r>
      <w:r>
        <w:rPr>
          <w:rFonts w:cs="Arabic Transparent" w:hint="cs"/>
          <w:sz w:val="28"/>
          <w:szCs w:val="28"/>
          <w:rtl/>
        </w:rPr>
        <w:t>الآتية</w:t>
      </w:r>
      <w:r>
        <w:rPr>
          <w:rFonts w:cs="Arabic Transparent"/>
          <w:sz w:val="28"/>
          <w:szCs w:val="28"/>
          <w:rtl/>
        </w:rPr>
        <w:t xml:space="preserve">: </w:t>
      </w:r>
    </w:p>
    <w:p w:rsidR="00CD740F" w:rsidRPr="00222017" w:rsidRDefault="00CD740F" w:rsidP="00D0422A">
      <w:pPr>
        <w:pStyle w:val="ListParagraph"/>
        <w:numPr>
          <w:ilvl w:val="0"/>
          <w:numId w:val="39"/>
        </w:numPr>
        <w:spacing w:line="360" w:lineRule="auto"/>
        <w:ind w:hanging="459"/>
        <w:jc w:val="both"/>
        <w:rPr>
          <w:rFonts w:cs="Arabic Transparent"/>
          <w:sz w:val="28"/>
          <w:szCs w:val="28"/>
          <w:rtl/>
        </w:rPr>
      </w:pPr>
      <w:r w:rsidRPr="00E31CB9">
        <w:rPr>
          <w:rFonts w:cs="Arabic Transparent" w:hint="cs"/>
          <w:sz w:val="28"/>
          <w:szCs w:val="28"/>
          <w:rtl/>
        </w:rPr>
        <w:t>لقول</w:t>
      </w:r>
      <w:r w:rsidRPr="00E31CB9">
        <w:rPr>
          <w:rFonts w:cs="Arabic Transparent"/>
          <w:sz w:val="28"/>
          <w:szCs w:val="28"/>
          <w:rtl/>
        </w:rPr>
        <w:t xml:space="preserve"> </w:t>
      </w:r>
      <w:r w:rsidRPr="00E31CB9">
        <w:rPr>
          <w:rFonts w:cs="Arabic Transparent" w:hint="cs"/>
          <w:sz w:val="28"/>
          <w:szCs w:val="28"/>
          <w:rtl/>
        </w:rPr>
        <w:t>صالح</w:t>
      </w:r>
      <w:r>
        <w:rPr>
          <w:rFonts w:cs="Arabic Transparent"/>
          <w:sz w:val="28"/>
          <w:szCs w:val="28"/>
          <w:rtl/>
        </w:rPr>
        <w:t xml:space="preserve">: </w:t>
      </w:r>
      <w:r w:rsidRPr="00222017">
        <w:rPr>
          <w:rFonts w:cs="Arabic Transparent" w:hint="cs"/>
          <w:sz w:val="28"/>
          <w:szCs w:val="28"/>
          <w:rtl/>
        </w:rPr>
        <w:t>عليه</w:t>
      </w:r>
      <w:r w:rsidRPr="00222017">
        <w:rPr>
          <w:rFonts w:cs="Arabic Transparent"/>
          <w:sz w:val="28"/>
          <w:szCs w:val="28"/>
          <w:rtl/>
        </w:rPr>
        <w:t xml:space="preserve"> </w:t>
      </w:r>
      <w:r w:rsidRPr="00222017">
        <w:rPr>
          <w:rFonts w:cs="Arabic Transparent" w:hint="cs"/>
          <w:sz w:val="28"/>
          <w:szCs w:val="28"/>
          <w:rtl/>
        </w:rPr>
        <w:t>السلام</w:t>
      </w:r>
      <w:r w:rsidRPr="00222017">
        <w:rPr>
          <w:rFonts w:cs="Arabic Transparent"/>
          <w:sz w:val="28"/>
          <w:szCs w:val="28"/>
          <w:rtl/>
        </w:rPr>
        <w:t xml:space="preserve">: </w:t>
      </w:r>
      <w:r w:rsidRPr="00222017">
        <w:rPr>
          <w:rFonts w:cs="Traditional Arabic"/>
          <w:sz w:val="28"/>
          <w:szCs w:val="28"/>
          <w:rtl/>
        </w:rPr>
        <w:t>﴿</w:t>
      </w:r>
      <w:r w:rsidRPr="00222017">
        <w:rPr>
          <w:rFonts w:cs="DecoType Naskh" w:hint="cs"/>
          <w:sz w:val="28"/>
          <w:szCs w:val="28"/>
          <w:rtl/>
        </w:rPr>
        <w:t>فَمَن</w:t>
      </w:r>
      <w:r w:rsidRPr="00222017">
        <w:rPr>
          <w:rFonts w:cs="DecoType Naskh"/>
          <w:sz w:val="28"/>
          <w:szCs w:val="28"/>
          <w:rtl/>
        </w:rPr>
        <w:t xml:space="preserve"> </w:t>
      </w:r>
      <w:r w:rsidRPr="00222017">
        <w:rPr>
          <w:rFonts w:cs="DecoType Naskh" w:hint="cs"/>
          <w:sz w:val="28"/>
          <w:szCs w:val="28"/>
          <w:rtl/>
        </w:rPr>
        <w:t>يَنصُرُنِي</w:t>
      </w:r>
      <w:r w:rsidRPr="00222017">
        <w:rPr>
          <w:rFonts w:cs="DecoType Naskh"/>
          <w:sz w:val="28"/>
          <w:szCs w:val="28"/>
          <w:rtl/>
        </w:rPr>
        <w:t xml:space="preserve"> </w:t>
      </w:r>
      <w:r w:rsidRPr="00222017">
        <w:rPr>
          <w:rFonts w:cs="DecoType Naskh" w:hint="cs"/>
          <w:sz w:val="28"/>
          <w:szCs w:val="28"/>
          <w:rtl/>
        </w:rPr>
        <w:t>مِنَ</w:t>
      </w:r>
      <w:r w:rsidRPr="00222017">
        <w:rPr>
          <w:rFonts w:cs="DecoType Naskh"/>
          <w:sz w:val="28"/>
          <w:szCs w:val="28"/>
          <w:rtl/>
        </w:rPr>
        <w:t xml:space="preserve"> </w:t>
      </w:r>
      <w:r w:rsidRPr="00222017">
        <w:rPr>
          <w:rFonts w:cs="DecoType Naskh" w:hint="cs"/>
          <w:sz w:val="28"/>
          <w:szCs w:val="28"/>
          <w:rtl/>
        </w:rPr>
        <w:t>اللّهِ</w:t>
      </w:r>
      <w:r w:rsidRPr="00222017">
        <w:rPr>
          <w:rFonts w:cs="DecoType Naskh"/>
          <w:sz w:val="28"/>
          <w:szCs w:val="28"/>
          <w:rtl/>
        </w:rPr>
        <w:t xml:space="preserve"> </w:t>
      </w:r>
      <w:r w:rsidRPr="00222017">
        <w:rPr>
          <w:rFonts w:cs="DecoType Naskh" w:hint="cs"/>
          <w:sz w:val="28"/>
          <w:szCs w:val="28"/>
          <w:rtl/>
        </w:rPr>
        <w:t>إِنْ</w:t>
      </w:r>
      <w:r w:rsidRPr="00222017">
        <w:rPr>
          <w:rFonts w:cs="DecoType Naskh"/>
          <w:sz w:val="28"/>
          <w:szCs w:val="28"/>
          <w:rtl/>
        </w:rPr>
        <w:t xml:space="preserve"> </w:t>
      </w:r>
      <w:r w:rsidRPr="00222017">
        <w:rPr>
          <w:rFonts w:cs="DecoType Naskh" w:hint="cs"/>
          <w:sz w:val="28"/>
          <w:szCs w:val="28"/>
          <w:rtl/>
        </w:rPr>
        <w:t>عَصَيْتُهُ</w:t>
      </w:r>
      <w:r w:rsidRPr="00222017">
        <w:rPr>
          <w:rFonts w:cs="Traditional Arabic"/>
          <w:sz w:val="28"/>
          <w:szCs w:val="28"/>
          <w:rtl/>
        </w:rPr>
        <w:t>﴾</w:t>
      </w:r>
      <w:r w:rsidRPr="00222017">
        <w:rPr>
          <w:rFonts w:cs="Arabic Transparent" w:hint="cs"/>
          <w:sz w:val="28"/>
          <w:szCs w:val="28"/>
          <w:rtl/>
        </w:rPr>
        <w:t>،</w:t>
      </w:r>
      <w:r w:rsidRPr="00222017">
        <w:rPr>
          <w:rFonts w:cs="Arabic Transparent"/>
          <w:sz w:val="28"/>
          <w:szCs w:val="28"/>
          <w:rtl/>
        </w:rPr>
        <w:t xml:space="preserve"> </w:t>
      </w:r>
      <w:r w:rsidRPr="00222017">
        <w:rPr>
          <w:rFonts w:cs="Arabic Transparent" w:hint="cs"/>
          <w:sz w:val="28"/>
          <w:szCs w:val="28"/>
          <w:rtl/>
        </w:rPr>
        <w:t>فدل</w:t>
      </w:r>
      <w:r w:rsidRPr="00222017">
        <w:rPr>
          <w:rFonts w:cs="Arabic Transparent"/>
          <w:sz w:val="28"/>
          <w:szCs w:val="28"/>
          <w:rtl/>
        </w:rPr>
        <w:t xml:space="preserve"> </w:t>
      </w:r>
      <w:r w:rsidRPr="00222017">
        <w:rPr>
          <w:rFonts w:cs="Arabic Transparent" w:hint="cs"/>
          <w:sz w:val="28"/>
          <w:szCs w:val="28"/>
          <w:rtl/>
        </w:rPr>
        <w:t>على</w:t>
      </w:r>
      <w:r w:rsidRPr="00222017">
        <w:rPr>
          <w:rFonts w:cs="Arabic Transparent"/>
          <w:sz w:val="28"/>
          <w:szCs w:val="28"/>
          <w:rtl/>
        </w:rPr>
        <w:t xml:space="preserve"> </w:t>
      </w:r>
      <w:r w:rsidRPr="00222017">
        <w:rPr>
          <w:rFonts w:cs="Arabic Transparent" w:hint="cs"/>
          <w:sz w:val="28"/>
          <w:szCs w:val="28"/>
          <w:rtl/>
        </w:rPr>
        <w:t>أن</w:t>
      </w:r>
      <w:r w:rsidRPr="00222017">
        <w:rPr>
          <w:rFonts w:cs="Arabic Transparent"/>
          <w:sz w:val="28"/>
          <w:szCs w:val="28"/>
          <w:rtl/>
        </w:rPr>
        <w:t xml:space="preserve"> </w:t>
      </w:r>
      <w:r w:rsidRPr="00222017">
        <w:rPr>
          <w:rFonts w:cs="Arabic Transparent" w:hint="cs"/>
          <w:sz w:val="28"/>
          <w:szCs w:val="28"/>
          <w:rtl/>
        </w:rPr>
        <w:t>قوله</w:t>
      </w:r>
      <w:r w:rsidRPr="00222017">
        <w:rPr>
          <w:rFonts w:cs="Arabic Transparent"/>
          <w:sz w:val="28"/>
          <w:szCs w:val="28"/>
          <w:rtl/>
        </w:rPr>
        <w:t xml:space="preserve">: </w:t>
      </w:r>
      <w:r w:rsidRPr="00222017">
        <w:rPr>
          <w:rFonts w:cs="Traditional Arabic"/>
          <w:sz w:val="28"/>
          <w:szCs w:val="28"/>
          <w:rtl/>
        </w:rPr>
        <w:t>﴿</w:t>
      </w:r>
      <w:r w:rsidRPr="00222017">
        <w:rPr>
          <w:rFonts w:cs="DecoType Naskh" w:hint="cs"/>
          <w:sz w:val="28"/>
          <w:szCs w:val="28"/>
          <w:rtl/>
        </w:rPr>
        <w:t>فَمَا</w:t>
      </w:r>
      <w:r w:rsidRPr="00222017">
        <w:rPr>
          <w:rFonts w:cs="DecoType Naskh"/>
          <w:sz w:val="28"/>
          <w:szCs w:val="28"/>
          <w:rtl/>
        </w:rPr>
        <w:t xml:space="preserve"> </w:t>
      </w:r>
      <w:r w:rsidRPr="00222017">
        <w:rPr>
          <w:rFonts w:cs="DecoType Naskh" w:hint="cs"/>
          <w:sz w:val="28"/>
          <w:szCs w:val="28"/>
          <w:rtl/>
        </w:rPr>
        <w:t>تَزِيدُونَنِي</w:t>
      </w:r>
      <w:r w:rsidRPr="00222017">
        <w:rPr>
          <w:rFonts w:cs="DecoType Naskh"/>
          <w:sz w:val="28"/>
          <w:szCs w:val="28"/>
          <w:rtl/>
        </w:rPr>
        <w:t xml:space="preserve"> </w:t>
      </w:r>
      <w:r w:rsidRPr="00222017">
        <w:rPr>
          <w:rFonts w:cs="DecoType Naskh" w:hint="cs"/>
          <w:sz w:val="28"/>
          <w:szCs w:val="28"/>
          <w:rtl/>
        </w:rPr>
        <w:t>غَيْرَ</w:t>
      </w:r>
      <w:r w:rsidRPr="00222017">
        <w:rPr>
          <w:rFonts w:cs="DecoType Naskh"/>
          <w:sz w:val="28"/>
          <w:szCs w:val="28"/>
          <w:rtl/>
        </w:rPr>
        <w:t xml:space="preserve"> </w:t>
      </w:r>
      <w:r w:rsidRPr="00222017">
        <w:rPr>
          <w:rFonts w:cs="DecoType Naskh" w:hint="cs"/>
          <w:sz w:val="28"/>
          <w:szCs w:val="28"/>
          <w:rtl/>
        </w:rPr>
        <w:t>تَخْسِير</w:t>
      </w:r>
      <w:r w:rsidRPr="00222017">
        <w:rPr>
          <w:rFonts w:cs="Traditional Arabic"/>
          <w:sz w:val="28"/>
          <w:szCs w:val="28"/>
          <w:rtl/>
        </w:rPr>
        <w:t>﴾</w:t>
      </w:r>
      <w:r w:rsidRPr="00222017">
        <w:rPr>
          <w:rFonts w:cs="Arabic Transparent"/>
          <w:sz w:val="28"/>
          <w:szCs w:val="28"/>
          <w:rtl/>
        </w:rPr>
        <w:t xml:space="preserve"> </w:t>
      </w:r>
      <w:r w:rsidRPr="00222017">
        <w:rPr>
          <w:rFonts w:cs="Arabic Transparent" w:hint="cs"/>
          <w:sz w:val="28"/>
          <w:szCs w:val="28"/>
          <w:rtl/>
        </w:rPr>
        <w:t>على</w:t>
      </w:r>
      <w:r w:rsidRPr="00222017">
        <w:rPr>
          <w:rFonts w:cs="Arabic Transparent"/>
          <w:sz w:val="28"/>
          <w:szCs w:val="28"/>
          <w:rtl/>
        </w:rPr>
        <w:t xml:space="preserve"> </w:t>
      </w:r>
      <w:r w:rsidRPr="00222017">
        <w:rPr>
          <w:rFonts w:cs="Arabic Transparent" w:hint="cs"/>
          <w:sz w:val="28"/>
          <w:szCs w:val="28"/>
          <w:rtl/>
        </w:rPr>
        <w:t>فرض</w:t>
      </w:r>
      <w:r w:rsidRPr="00222017">
        <w:rPr>
          <w:rFonts w:cs="Arabic Transparent"/>
          <w:sz w:val="28"/>
          <w:szCs w:val="28"/>
          <w:rtl/>
        </w:rPr>
        <w:t xml:space="preserve"> </w:t>
      </w:r>
      <w:r w:rsidRPr="00222017">
        <w:rPr>
          <w:rFonts w:cs="Arabic Transparent" w:hint="cs"/>
          <w:sz w:val="28"/>
          <w:szCs w:val="28"/>
          <w:rtl/>
        </w:rPr>
        <w:t>العصيان</w:t>
      </w:r>
      <w:r w:rsidRPr="00222017">
        <w:rPr>
          <w:rFonts w:cs="Arabic Transparent"/>
          <w:sz w:val="28"/>
          <w:szCs w:val="28"/>
          <w:rtl/>
        </w:rPr>
        <w:t xml:space="preserve"> </w:t>
      </w:r>
      <w:r w:rsidRPr="00222017">
        <w:rPr>
          <w:rFonts w:cs="Arabic Transparent" w:hint="cs"/>
          <w:sz w:val="28"/>
          <w:szCs w:val="28"/>
          <w:rtl/>
        </w:rPr>
        <w:t>المذكور،</w:t>
      </w:r>
      <w:r w:rsidRPr="00222017">
        <w:rPr>
          <w:rFonts w:cs="Arabic Transparent"/>
          <w:sz w:val="28"/>
          <w:szCs w:val="28"/>
          <w:rtl/>
        </w:rPr>
        <w:t xml:space="preserve"> </w:t>
      </w:r>
      <w:r w:rsidRPr="00222017">
        <w:rPr>
          <w:rFonts w:cs="Arabic Transparent" w:hint="cs"/>
          <w:sz w:val="28"/>
          <w:szCs w:val="28"/>
          <w:rtl/>
        </w:rPr>
        <w:t>ومما</w:t>
      </w:r>
      <w:r w:rsidRPr="00222017">
        <w:rPr>
          <w:rFonts w:cs="Arabic Transparent"/>
          <w:sz w:val="28"/>
          <w:szCs w:val="28"/>
          <w:rtl/>
        </w:rPr>
        <w:t xml:space="preserve"> </w:t>
      </w:r>
      <w:r w:rsidRPr="00222017">
        <w:rPr>
          <w:rFonts w:cs="Arabic Transparent" w:hint="cs"/>
          <w:sz w:val="28"/>
          <w:szCs w:val="28"/>
          <w:rtl/>
        </w:rPr>
        <w:t>يشبه</w:t>
      </w:r>
      <w:r w:rsidRPr="00222017">
        <w:rPr>
          <w:rFonts w:cs="Arabic Transparent"/>
          <w:sz w:val="28"/>
          <w:szCs w:val="28"/>
          <w:rtl/>
        </w:rPr>
        <w:t xml:space="preserve"> </w:t>
      </w:r>
      <w:r w:rsidRPr="00222017">
        <w:rPr>
          <w:rFonts w:cs="Arabic Transparent" w:hint="cs"/>
          <w:sz w:val="28"/>
          <w:szCs w:val="28"/>
          <w:rtl/>
        </w:rPr>
        <w:t>هذا</w:t>
      </w:r>
      <w:r w:rsidRPr="00222017">
        <w:rPr>
          <w:rFonts w:cs="Arabic Transparent"/>
          <w:sz w:val="28"/>
          <w:szCs w:val="28"/>
          <w:rtl/>
        </w:rPr>
        <w:t xml:space="preserve"> </w:t>
      </w:r>
      <w:r w:rsidRPr="00222017">
        <w:rPr>
          <w:rFonts w:cs="Arabic Transparent" w:hint="cs"/>
          <w:sz w:val="28"/>
          <w:szCs w:val="28"/>
          <w:rtl/>
        </w:rPr>
        <w:t>المعنى</w:t>
      </w:r>
      <w:r w:rsidRPr="00222017">
        <w:rPr>
          <w:rFonts w:cs="Arabic Transparent"/>
          <w:sz w:val="28"/>
          <w:szCs w:val="28"/>
          <w:rtl/>
        </w:rPr>
        <w:t xml:space="preserve"> </w:t>
      </w:r>
      <w:r w:rsidRPr="00222017">
        <w:rPr>
          <w:rFonts w:cs="Arabic Transparent" w:hint="cs"/>
          <w:sz w:val="28"/>
          <w:szCs w:val="28"/>
          <w:rtl/>
        </w:rPr>
        <w:t>قوله</w:t>
      </w:r>
      <w:r w:rsidRPr="00222017">
        <w:rPr>
          <w:rFonts w:cs="Arabic Transparent"/>
          <w:sz w:val="28"/>
          <w:szCs w:val="28"/>
          <w:rtl/>
        </w:rPr>
        <w:t xml:space="preserve"> </w:t>
      </w:r>
      <w:r w:rsidRPr="00222017">
        <w:rPr>
          <w:rFonts w:cs="Arabic Transparent" w:hint="cs"/>
          <w:sz w:val="28"/>
          <w:szCs w:val="28"/>
          <w:rtl/>
        </w:rPr>
        <w:t>تعالى</w:t>
      </w:r>
      <w:r w:rsidRPr="00222017">
        <w:rPr>
          <w:rFonts w:cs="Arabic Transparent"/>
          <w:sz w:val="28"/>
          <w:szCs w:val="28"/>
          <w:rtl/>
        </w:rPr>
        <w:t xml:space="preserve"> -</w:t>
      </w:r>
      <w:r w:rsidRPr="00222017">
        <w:rPr>
          <w:rFonts w:cs="Arabic Transparent" w:hint="cs"/>
          <w:sz w:val="28"/>
          <w:szCs w:val="28"/>
          <w:rtl/>
        </w:rPr>
        <w:t>حكاية</w:t>
      </w:r>
      <w:r w:rsidRPr="00222017">
        <w:rPr>
          <w:rFonts w:cs="Arabic Transparent"/>
          <w:sz w:val="28"/>
          <w:szCs w:val="28"/>
          <w:rtl/>
        </w:rPr>
        <w:t xml:space="preserve"> </w:t>
      </w:r>
      <w:r w:rsidRPr="00222017">
        <w:rPr>
          <w:rFonts w:cs="Arabic Transparent" w:hint="cs"/>
          <w:sz w:val="28"/>
          <w:szCs w:val="28"/>
          <w:rtl/>
        </w:rPr>
        <w:t>عن</w:t>
      </w:r>
      <w:r w:rsidRPr="00222017">
        <w:rPr>
          <w:rFonts w:cs="Arabic Transparent"/>
          <w:sz w:val="28"/>
          <w:szCs w:val="28"/>
          <w:rtl/>
        </w:rPr>
        <w:t xml:space="preserve"> </w:t>
      </w:r>
      <w:r w:rsidRPr="00222017">
        <w:rPr>
          <w:rFonts w:cs="Arabic Transparent" w:hint="cs"/>
          <w:sz w:val="28"/>
          <w:szCs w:val="28"/>
          <w:rtl/>
        </w:rPr>
        <w:t>الرجل</w:t>
      </w:r>
      <w:r w:rsidRPr="00222017">
        <w:rPr>
          <w:rFonts w:cs="Arabic Transparent"/>
          <w:sz w:val="28"/>
          <w:szCs w:val="28"/>
          <w:rtl/>
        </w:rPr>
        <w:t xml:space="preserve"> </w:t>
      </w:r>
      <w:r w:rsidRPr="00222017">
        <w:rPr>
          <w:rFonts w:cs="Arabic Transparent" w:hint="cs"/>
          <w:sz w:val="28"/>
          <w:szCs w:val="28"/>
          <w:rtl/>
        </w:rPr>
        <w:t>المؤمن</w:t>
      </w:r>
      <w:r w:rsidRPr="00222017">
        <w:rPr>
          <w:rFonts w:cs="Arabic Transparent"/>
          <w:sz w:val="28"/>
          <w:szCs w:val="28"/>
          <w:rtl/>
        </w:rPr>
        <w:t xml:space="preserve"> </w:t>
      </w:r>
      <w:r w:rsidRPr="00222017">
        <w:rPr>
          <w:rFonts w:cs="Arabic Transparent" w:hint="cs"/>
          <w:sz w:val="28"/>
          <w:szCs w:val="28"/>
          <w:rtl/>
        </w:rPr>
        <w:t>في</w:t>
      </w:r>
      <w:r w:rsidRPr="00222017">
        <w:rPr>
          <w:rFonts w:cs="Arabic Transparent"/>
          <w:sz w:val="28"/>
          <w:szCs w:val="28"/>
          <w:rtl/>
        </w:rPr>
        <w:t xml:space="preserve"> </w:t>
      </w:r>
      <w:r w:rsidRPr="00222017">
        <w:rPr>
          <w:rFonts w:cs="Arabic Transparent" w:hint="cs"/>
          <w:sz w:val="28"/>
          <w:szCs w:val="28"/>
          <w:rtl/>
        </w:rPr>
        <w:t>سورة</w:t>
      </w:r>
      <w:r w:rsidRPr="00222017">
        <w:rPr>
          <w:rFonts w:cs="Arabic Transparent"/>
          <w:sz w:val="28"/>
          <w:szCs w:val="28"/>
          <w:rtl/>
        </w:rPr>
        <w:t xml:space="preserve"> </w:t>
      </w:r>
      <w:r w:rsidRPr="00222017">
        <w:rPr>
          <w:rFonts w:cs="Arabic Transparent" w:hint="cs"/>
          <w:sz w:val="28"/>
          <w:szCs w:val="28"/>
          <w:rtl/>
        </w:rPr>
        <w:t>يس</w:t>
      </w:r>
      <w:r w:rsidRPr="00222017">
        <w:rPr>
          <w:rFonts w:cs="Arabic Transparent"/>
          <w:sz w:val="28"/>
          <w:szCs w:val="28"/>
          <w:rtl/>
        </w:rPr>
        <w:t xml:space="preserve">-: </w:t>
      </w:r>
      <w:r w:rsidRPr="00222017">
        <w:rPr>
          <w:rFonts w:cs="Traditional Arabic"/>
          <w:sz w:val="28"/>
          <w:szCs w:val="28"/>
          <w:rtl/>
        </w:rPr>
        <w:t>﴿</w:t>
      </w:r>
      <w:r w:rsidRPr="00222017">
        <w:rPr>
          <w:rFonts w:cs="DecoType Naskh" w:hint="cs"/>
          <w:sz w:val="28"/>
          <w:szCs w:val="28"/>
          <w:rtl/>
        </w:rPr>
        <w:t>أَأَتَّخِذُ</w:t>
      </w:r>
      <w:r w:rsidRPr="00222017">
        <w:rPr>
          <w:rFonts w:cs="DecoType Naskh"/>
          <w:sz w:val="28"/>
          <w:szCs w:val="28"/>
          <w:rtl/>
        </w:rPr>
        <w:t xml:space="preserve"> </w:t>
      </w:r>
      <w:r w:rsidRPr="00222017">
        <w:rPr>
          <w:rFonts w:cs="DecoType Naskh" w:hint="cs"/>
          <w:sz w:val="28"/>
          <w:szCs w:val="28"/>
          <w:rtl/>
        </w:rPr>
        <w:t>مِن</w:t>
      </w:r>
      <w:r w:rsidRPr="00222017">
        <w:rPr>
          <w:rFonts w:cs="DecoType Naskh"/>
          <w:sz w:val="28"/>
          <w:szCs w:val="28"/>
          <w:rtl/>
        </w:rPr>
        <w:t xml:space="preserve"> </w:t>
      </w:r>
      <w:r w:rsidRPr="00222017">
        <w:rPr>
          <w:rFonts w:cs="DecoType Naskh" w:hint="cs"/>
          <w:sz w:val="28"/>
          <w:szCs w:val="28"/>
          <w:rtl/>
        </w:rPr>
        <w:t>دُونِهِ</w:t>
      </w:r>
      <w:r w:rsidRPr="00222017">
        <w:rPr>
          <w:rFonts w:cs="DecoType Naskh"/>
          <w:sz w:val="28"/>
          <w:szCs w:val="28"/>
          <w:rtl/>
        </w:rPr>
        <w:t xml:space="preserve"> </w:t>
      </w:r>
      <w:r w:rsidRPr="00222017">
        <w:rPr>
          <w:rFonts w:cs="DecoType Naskh" w:hint="cs"/>
          <w:sz w:val="28"/>
          <w:szCs w:val="28"/>
          <w:rtl/>
        </w:rPr>
        <w:t>آلِهَةً</w:t>
      </w:r>
      <w:r w:rsidRPr="00222017">
        <w:rPr>
          <w:rFonts w:cs="DecoType Naskh"/>
          <w:sz w:val="28"/>
          <w:szCs w:val="28"/>
          <w:rtl/>
        </w:rPr>
        <w:t xml:space="preserve"> </w:t>
      </w:r>
      <w:r w:rsidRPr="00222017">
        <w:rPr>
          <w:rFonts w:cs="DecoType Naskh" w:hint="cs"/>
          <w:sz w:val="28"/>
          <w:szCs w:val="28"/>
          <w:rtl/>
        </w:rPr>
        <w:t>إِن</w:t>
      </w:r>
      <w:r w:rsidRPr="00222017">
        <w:rPr>
          <w:rFonts w:cs="DecoType Naskh"/>
          <w:sz w:val="28"/>
          <w:szCs w:val="28"/>
          <w:rtl/>
        </w:rPr>
        <w:t xml:space="preserve"> </w:t>
      </w:r>
      <w:r w:rsidRPr="00222017">
        <w:rPr>
          <w:rFonts w:cs="DecoType Naskh" w:hint="cs"/>
          <w:sz w:val="28"/>
          <w:szCs w:val="28"/>
          <w:rtl/>
        </w:rPr>
        <w:t>يُرِدْنِ</w:t>
      </w:r>
      <w:r w:rsidRPr="00222017">
        <w:rPr>
          <w:rFonts w:cs="DecoType Naskh"/>
          <w:sz w:val="28"/>
          <w:szCs w:val="28"/>
          <w:rtl/>
        </w:rPr>
        <w:t xml:space="preserve"> </w:t>
      </w:r>
      <w:r w:rsidRPr="00222017">
        <w:rPr>
          <w:rFonts w:cs="DecoType Naskh" w:hint="cs"/>
          <w:sz w:val="28"/>
          <w:szCs w:val="28"/>
          <w:rtl/>
        </w:rPr>
        <w:t>الرَّحْمَن</w:t>
      </w:r>
      <w:r w:rsidRPr="00222017">
        <w:rPr>
          <w:rFonts w:cs="DecoType Naskh"/>
          <w:sz w:val="28"/>
          <w:szCs w:val="28"/>
          <w:rtl/>
        </w:rPr>
        <w:t xml:space="preserve"> </w:t>
      </w:r>
      <w:r w:rsidRPr="00222017">
        <w:rPr>
          <w:rFonts w:cs="DecoType Naskh" w:hint="cs"/>
          <w:sz w:val="28"/>
          <w:szCs w:val="28"/>
          <w:rtl/>
        </w:rPr>
        <w:t>بِضُرٍّ</w:t>
      </w:r>
      <w:r w:rsidRPr="00222017">
        <w:rPr>
          <w:rFonts w:cs="DecoType Naskh"/>
          <w:sz w:val="28"/>
          <w:szCs w:val="28"/>
          <w:rtl/>
        </w:rPr>
        <w:t xml:space="preserve"> </w:t>
      </w:r>
      <w:r w:rsidRPr="00222017">
        <w:rPr>
          <w:rFonts w:cs="DecoType Naskh" w:hint="cs"/>
          <w:sz w:val="28"/>
          <w:szCs w:val="28"/>
          <w:rtl/>
        </w:rPr>
        <w:t>لاَّ</w:t>
      </w:r>
      <w:r w:rsidRPr="00222017">
        <w:rPr>
          <w:rFonts w:cs="DecoType Naskh"/>
          <w:sz w:val="28"/>
          <w:szCs w:val="28"/>
          <w:rtl/>
        </w:rPr>
        <w:t xml:space="preserve"> </w:t>
      </w:r>
      <w:r w:rsidRPr="00222017">
        <w:rPr>
          <w:rFonts w:cs="DecoType Naskh" w:hint="cs"/>
          <w:sz w:val="28"/>
          <w:szCs w:val="28"/>
          <w:rtl/>
        </w:rPr>
        <w:t>تُغْنِ</w:t>
      </w:r>
      <w:r w:rsidRPr="00222017">
        <w:rPr>
          <w:rFonts w:cs="DecoType Naskh"/>
          <w:sz w:val="28"/>
          <w:szCs w:val="28"/>
          <w:rtl/>
        </w:rPr>
        <w:t xml:space="preserve"> </w:t>
      </w:r>
      <w:r w:rsidRPr="00222017">
        <w:rPr>
          <w:rFonts w:cs="DecoType Naskh" w:hint="cs"/>
          <w:sz w:val="28"/>
          <w:szCs w:val="28"/>
          <w:rtl/>
        </w:rPr>
        <w:t>عَنِّي</w:t>
      </w:r>
      <w:r w:rsidRPr="00222017">
        <w:rPr>
          <w:rFonts w:cs="DecoType Naskh"/>
          <w:sz w:val="28"/>
          <w:szCs w:val="28"/>
          <w:rtl/>
        </w:rPr>
        <w:t xml:space="preserve"> </w:t>
      </w:r>
      <w:r w:rsidRPr="00222017">
        <w:rPr>
          <w:rFonts w:cs="DecoType Naskh" w:hint="cs"/>
          <w:sz w:val="28"/>
          <w:szCs w:val="28"/>
          <w:rtl/>
        </w:rPr>
        <w:t>شَفَاعَتُهُمْ</w:t>
      </w:r>
      <w:r w:rsidRPr="00222017">
        <w:rPr>
          <w:rFonts w:cs="DecoType Naskh"/>
          <w:sz w:val="28"/>
          <w:szCs w:val="28"/>
          <w:rtl/>
        </w:rPr>
        <w:t xml:space="preserve"> </w:t>
      </w:r>
      <w:r w:rsidRPr="00222017">
        <w:rPr>
          <w:rFonts w:cs="DecoType Naskh" w:hint="cs"/>
          <w:sz w:val="28"/>
          <w:szCs w:val="28"/>
          <w:rtl/>
        </w:rPr>
        <w:t>شَيْئًا</w:t>
      </w:r>
      <w:r w:rsidRPr="00222017">
        <w:rPr>
          <w:rFonts w:cs="DecoType Naskh"/>
          <w:sz w:val="28"/>
          <w:szCs w:val="28"/>
          <w:rtl/>
        </w:rPr>
        <w:t xml:space="preserve"> </w:t>
      </w:r>
      <w:r w:rsidRPr="00222017">
        <w:rPr>
          <w:rFonts w:cs="DecoType Naskh" w:hint="cs"/>
          <w:sz w:val="28"/>
          <w:szCs w:val="28"/>
          <w:rtl/>
        </w:rPr>
        <w:t>وَلاَ</w:t>
      </w:r>
      <w:r w:rsidRPr="00222017">
        <w:rPr>
          <w:rFonts w:cs="DecoType Naskh"/>
          <w:sz w:val="28"/>
          <w:szCs w:val="28"/>
          <w:rtl/>
        </w:rPr>
        <w:t xml:space="preserve"> </w:t>
      </w:r>
      <w:r w:rsidRPr="00222017">
        <w:rPr>
          <w:rFonts w:cs="DecoType Naskh" w:hint="cs"/>
          <w:sz w:val="28"/>
          <w:szCs w:val="28"/>
          <w:rtl/>
        </w:rPr>
        <w:t>يُنقِذُون</w:t>
      </w:r>
      <w:r w:rsidRPr="00222017">
        <w:rPr>
          <w:rFonts w:cs="DecoType Naskh"/>
          <w:sz w:val="28"/>
          <w:szCs w:val="28"/>
          <w:rtl/>
        </w:rPr>
        <w:t xml:space="preserve">. </w:t>
      </w:r>
      <w:r w:rsidRPr="00222017">
        <w:rPr>
          <w:rFonts w:cs="DecoType Naskh" w:hint="cs"/>
          <w:sz w:val="28"/>
          <w:szCs w:val="28"/>
          <w:rtl/>
        </w:rPr>
        <w:t>إِنِّي</w:t>
      </w:r>
      <w:r w:rsidRPr="00222017">
        <w:rPr>
          <w:rFonts w:cs="DecoType Naskh"/>
          <w:sz w:val="28"/>
          <w:szCs w:val="28"/>
          <w:rtl/>
        </w:rPr>
        <w:t xml:space="preserve"> </w:t>
      </w:r>
      <w:r w:rsidRPr="00222017">
        <w:rPr>
          <w:rFonts w:cs="DecoType Naskh" w:hint="cs"/>
          <w:sz w:val="28"/>
          <w:szCs w:val="28"/>
          <w:rtl/>
        </w:rPr>
        <w:t>إِذًا</w:t>
      </w:r>
      <w:r w:rsidRPr="00222017">
        <w:rPr>
          <w:rFonts w:cs="DecoType Naskh"/>
          <w:sz w:val="28"/>
          <w:szCs w:val="28"/>
          <w:rtl/>
        </w:rPr>
        <w:t xml:space="preserve"> </w:t>
      </w:r>
      <w:r w:rsidRPr="00222017">
        <w:rPr>
          <w:rFonts w:cs="DecoType Naskh" w:hint="cs"/>
          <w:sz w:val="28"/>
          <w:szCs w:val="28"/>
          <w:rtl/>
        </w:rPr>
        <w:t>لَّفِي</w:t>
      </w:r>
      <w:r w:rsidRPr="00222017">
        <w:rPr>
          <w:rFonts w:cs="DecoType Naskh"/>
          <w:sz w:val="28"/>
          <w:szCs w:val="28"/>
          <w:rtl/>
        </w:rPr>
        <w:t xml:space="preserve"> </w:t>
      </w:r>
      <w:r w:rsidRPr="00222017">
        <w:rPr>
          <w:rFonts w:cs="DecoType Naskh" w:hint="cs"/>
          <w:sz w:val="28"/>
          <w:szCs w:val="28"/>
          <w:rtl/>
        </w:rPr>
        <w:t>ضَلاَلٍ</w:t>
      </w:r>
      <w:r w:rsidRPr="00222017">
        <w:rPr>
          <w:rFonts w:cs="DecoType Naskh"/>
          <w:sz w:val="28"/>
          <w:szCs w:val="28"/>
          <w:rtl/>
        </w:rPr>
        <w:t xml:space="preserve"> </w:t>
      </w:r>
      <w:r w:rsidRPr="00222017">
        <w:rPr>
          <w:rFonts w:cs="DecoType Naskh" w:hint="cs"/>
          <w:sz w:val="28"/>
          <w:szCs w:val="28"/>
          <w:rtl/>
        </w:rPr>
        <w:t>مُّبِين</w:t>
      </w:r>
      <w:r w:rsidRPr="00222017">
        <w:rPr>
          <w:rFonts w:cs="Traditional Arabic"/>
          <w:sz w:val="28"/>
          <w:szCs w:val="28"/>
          <w:rtl/>
        </w:rPr>
        <w:t>﴾</w:t>
      </w:r>
      <w:r w:rsidRPr="00222017">
        <w:rPr>
          <w:rFonts w:cs="Arabic Transparent"/>
          <w:sz w:val="28"/>
          <w:szCs w:val="28"/>
          <w:rtl/>
        </w:rPr>
        <w:t xml:space="preserve"> [</w:t>
      </w:r>
      <w:r w:rsidRPr="00222017">
        <w:rPr>
          <w:rFonts w:cs="Arabic Transparent" w:hint="cs"/>
          <w:sz w:val="28"/>
          <w:szCs w:val="28"/>
          <w:rtl/>
        </w:rPr>
        <w:t>يس</w:t>
      </w:r>
      <w:r w:rsidRPr="00222017">
        <w:rPr>
          <w:rFonts w:cs="Arabic Transparent"/>
          <w:sz w:val="28"/>
          <w:szCs w:val="28"/>
          <w:rtl/>
        </w:rPr>
        <w:t xml:space="preserve">: </w:t>
      </w:r>
      <w:r w:rsidRPr="00222017">
        <w:rPr>
          <w:rFonts w:ascii="Times New Roman" w:hAnsi="Times New Roman" w:cs="Times New Roman"/>
          <w:sz w:val="28"/>
          <w:szCs w:val="28"/>
          <w:rtl/>
        </w:rPr>
        <w:t>23</w:t>
      </w:r>
      <w:r w:rsidRPr="00222017">
        <w:rPr>
          <w:rFonts w:cs="Arabic Transparent"/>
          <w:sz w:val="28"/>
          <w:szCs w:val="28"/>
          <w:rtl/>
        </w:rPr>
        <w:t xml:space="preserve">- </w:t>
      </w:r>
      <w:r w:rsidRPr="00222017">
        <w:rPr>
          <w:rFonts w:ascii="Times New Roman" w:hAnsi="Times New Roman" w:cs="Times New Roman"/>
          <w:sz w:val="28"/>
          <w:szCs w:val="28"/>
          <w:rtl/>
        </w:rPr>
        <w:t>24</w:t>
      </w:r>
      <w:r w:rsidRPr="00222017">
        <w:rPr>
          <w:rFonts w:cs="Arabic Transparent"/>
          <w:sz w:val="28"/>
          <w:szCs w:val="28"/>
          <w:rtl/>
        </w:rPr>
        <w:t>].</w:t>
      </w:r>
    </w:p>
    <w:p w:rsidR="00CD740F" w:rsidRDefault="00CD740F" w:rsidP="00D0422A">
      <w:pPr>
        <w:pStyle w:val="ListParagraph"/>
        <w:numPr>
          <w:ilvl w:val="0"/>
          <w:numId w:val="39"/>
        </w:numPr>
        <w:spacing w:line="360" w:lineRule="auto"/>
        <w:ind w:hanging="459"/>
        <w:jc w:val="both"/>
        <w:rPr>
          <w:rFonts w:ascii="Arial" w:hAnsi="Arial" w:cs="Arabic Transparent"/>
          <w:color w:val="000000"/>
          <w:sz w:val="28"/>
          <w:szCs w:val="28"/>
        </w:rPr>
      </w:pPr>
      <w:r w:rsidRPr="00222017">
        <w:rPr>
          <w:rFonts w:cs="Arabic Transparent" w:hint="cs"/>
          <w:sz w:val="28"/>
          <w:szCs w:val="28"/>
          <w:rtl/>
        </w:rPr>
        <w:t>الزيادة</w:t>
      </w:r>
      <w:r w:rsidRPr="00222017">
        <w:rPr>
          <w:rFonts w:cs="Arabic Transparent"/>
          <w:sz w:val="28"/>
          <w:szCs w:val="28"/>
          <w:rtl/>
        </w:rPr>
        <w:t xml:space="preserve"> </w:t>
      </w:r>
      <w:r w:rsidRPr="00222017">
        <w:rPr>
          <w:rFonts w:cs="Arabic Transparent" w:hint="cs"/>
          <w:sz w:val="28"/>
          <w:szCs w:val="28"/>
          <w:rtl/>
        </w:rPr>
        <w:t>المذكورة</w:t>
      </w:r>
      <w:r w:rsidRPr="00222017">
        <w:rPr>
          <w:rFonts w:cs="Arabic Transparent"/>
          <w:sz w:val="28"/>
          <w:szCs w:val="28"/>
          <w:rtl/>
        </w:rPr>
        <w:t xml:space="preserve"> </w:t>
      </w:r>
      <w:r w:rsidRPr="00222017">
        <w:rPr>
          <w:rFonts w:cs="Arabic Transparent" w:hint="cs"/>
          <w:sz w:val="28"/>
          <w:szCs w:val="28"/>
          <w:rtl/>
        </w:rPr>
        <w:t>في</w:t>
      </w:r>
      <w:r w:rsidRPr="00222017">
        <w:rPr>
          <w:rFonts w:cs="Arabic Transparent"/>
          <w:sz w:val="28"/>
          <w:szCs w:val="28"/>
          <w:rtl/>
        </w:rPr>
        <w:t xml:space="preserve"> </w:t>
      </w:r>
      <w:r w:rsidRPr="00222017">
        <w:rPr>
          <w:rFonts w:cs="Arabic Transparent" w:hint="cs"/>
          <w:sz w:val="28"/>
          <w:szCs w:val="28"/>
          <w:rtl/>
        </w:rPr>
        <w:t>الآية</w:t>
      </w:r>
      <w:r w:rsidRPr="00222017">
        <w:rPr>
          <w:rFonts w:cs="Arabic Transparent"/>
          <w:sz w:val="28"/>
          <w:szCs w:val="28"/>
          <w:rtl/>
        </w:rPr>
        <w:t xml:space="preserve"> </w:t>
      </w:r>
      <w:r w:rsidRPr="00222017">
        <w:rPr>
          <w:rFonts w:cs="Arabic Transparent" w:hint="cs"/>
          <w:sz w:val="28"/>
          <w:szCs w:val="28"/>
          <w:rtl/>
        </w:rPr>
        <w:t>ليست</w:t>
      </w:r>
      <w:r w:rsidRPr="00222017">
        <w:rPr>
          <w:rFonts w:cs="Arabic Transparent"/>
          <w:sz w:val="28"/>
          <w:szCs w:val="28"/>
          <w:rtl/>
        </w:rPr>
        <w:t xml:space="preserve"> </w:t>
      </w:r>
      <w:r w:rsidRPr="00222017">
        <w:rPr>
          <w:rFonts w:cs="Arabic Transparent" w:hint="cs"/>
          <w:sz w:val="28"/>
          <w:szCs w:val="28"/>
          <w:rtl/>
        </w:rPr>
        <w:t>على</w:t>
      </w:r>
      <w:r w:rsidRPr="00222017">
        <w:rPr>
          <w:rFonts w:cs="Arabic Transparent"/>
          <w:sz w:val="28"/>
          <w:szCs w:val="28"/>
          <w:rtl/>
        </w:rPr>
        <w:t xml:space="preserve"> </w:t>
      </w:r>
      <w:r w:rsidRPr="00222017">
        <w:rPr>
          <w:rFonts w:cs="Arabic Transparent" w:hint="cs"/>
          <w:sz w:val="28"/>
          <w:szCs w:val="28"/>
          <w:rtl/>
        </w:rPr>
        <w:t>معناها</w:t>
      </w:r>
      <w:r w:rsidRPr="00222017">
        <w:rPr>
          <w:rFonts w:cs="Arabic Transparent"/>
          <w:sz w:val="28"/>
          <w:szCs w:val="28"/>
          <w:rtl/>
        </w:rPr>
        <w:t xml:space="preserve"> </w:t>
      </w:r>
      <w:r w:rsidRPr="00222017">
        <w:rPr>
          <w:rFonts w:cs="Arabic Transparent" w:hint="cs"/>
          <w:sz w:val="28"/>
          <w:szCs w:val="28"/>
          <w:rtl/>
        </w:rPr>
        <w:t>الحقيقي؛</w:t>
      </w:r>
      <w:r w:rsidRPr="00222017">
        <w:rPr>
          <w:rFonts w:cs="Arabic Transparent"/>
          <w:sz w:val="28"/>
          <w:szCs w:val="28"/>
          <w:rtl/>
        </w:rPr>
        <w:t xml:space="preserve"> </w:t>
      </w:r>
      <w:r w:rsidRPr="00222017">
        <w:rPr>
          <w:rFonts w:cs="Arabic Transparent" w:hint="cs"/>
          <w:sz w:val="28"/>
          <w:szCs w:val="28"/>
          <w:rtl/>
        </w:rPr>
        <w:t>وإنما</w:t>
      </w:r>
      <w:r w:rsidRPr="00222017">
        <w:rPr>
          <w:rFonts w:cs="Arabic Transparent"/>
          <w:sz w:val="28"/>
          <w:szCs w:val="28"/>
          <w:rtl/>
        </w:rPr>
        <w:t xml:space="preserve"> </w:t>
      </w:r>
      <w:r w:rsidRPr="00222017">
        <w:rPr>
          <w:rFonts w:cs="Arabic Transparent" w:hint="cs"/>
          <w:sz w:val="28"/>
          <w:szCs w:val="28"/>
          <w:rtl/>
        </w:rPr>
        <w:t>قيلت</w:t>
      </w:r>
      <w:r w:rsidRPr="00222017">
        <w:rPr>
          <w:rFonts w:cs="Arabic Transparent"/>
          <w:sz w:val="28"/>
          <w:szCs w:val="28"/>
          <w:rtl/>
        </w:rPr>
        <w:t xml:space="preserve"> </w:t>
      </w:r>
      <w:r w:rsidRPr="00222017">
        <w:rPr>
          <w:rFonts w:cs="Arabic Transparent" w:hint="cs"/>
          <w:sz w:val="28"/>
          <w:szCs w:val="28"/>
          <w:rtl/>
        </w:rPr>
        <w:t>تهكماً،</w:t>
      </w:r>
      <w:r w:rsidRPr="00222017">
        <w:rPr>
          <w:rFonts w:cs="Arabic Transparent"/>
          <w:sz w:val="28"/>
          <w:szCs w:val="28"/>
          <w:rtl/>
        </w:rPr>
        <w:t xml:space="preserve"> </w:t>
      </w:r>
      <w:r w:rsidRPr="00222017">
        <w:rPr>
          <w:rFonts w:cs="Arabic Transparent" w:hint="cs"/>
          <w:sz w:val="28"/>
          <w:szCs w:val="28"/>
          <w:rtl/>
        </w:rPr>
        <w:t>على</w:t>
      </w:r>
      <w:r w:rsidRPr="00222017">
        <w:rPr>
          <w:rFonts w:cs="Arabic Transparent"/>
          <w:sz w:val="28"/>
          <w:szCs w:val="28"/>
          <w:rtl/>
        </w:rPr>
        <w:t xml:space="preserve"> </w:t>
      </w:r>
      <w:r w:rsidRPr="00222017">
        <w:rPr>
          <w:rFonts w:cs="Arabic Transparent" w:hint="cs"/>
          <w:sz w:val="28"/>
          <w:szCs w:val="28"/>
          <w:rtl/>
        </w:rPr>
        <w:t>طريقة</w:t>
      </w:r>
      <w:r w:rsidRPr="00222017">
        <w:rPr>
          <w:rFonts w:cs="Arabic Transparent"/>
          <w:sz w:val="28"/>
          <w:szCs w:val="28"/>
          <w:rtl/>
        </w:rPr>
        <w:t xml:space="preserve"> </w:t>
      </w:r>
      <w:r w:rsidRPr="00222017">
        <w:rPr>
          <w:rFonts w:cs="Arabic Transparent" w:hint="cs"/>
          <w:sz w:val="28"/>
          <w:szCs w:val="28"/>
          <w:rtl/>
        </w:rPr>
        <w:t>ذكر</w:t>
      </w:r>
      <w:r w:rsidRPr="00222017">
        <w:rPr>
          <w:rFonts w:cs="Arabic Transparent"/>
          <w:sz w:val="28"/>
          <w:szCs w:val="28"/>
          <w:rtl/>
        </w:rPr>
        <w:t xml:space="preserve"> </w:t>
      </w:r>
      <w:r w:rsidRPr="00222017">
        <w:rPr>
          <w:rFonts w:cs="Arabic Transparent" w:hint="cs"/>
          <w:sz w:val="28"/>
          <w:szCs w:val="28"/>
          <w:rtl/>
        </w:rPr>
        <w:t>ضد</w:t>
      </w:r>
      <w:r w:rsidRPr="00222017">
        <w:rPr>
          <w:rFonts w:cs="Arabic Transparent"/>
          <w:sz w:val="28"/>
          <w:szCs w:val="28"/>
          <w:rtl/>
        </w:rPr>
        <w:t xml:space="preserve"> </w:t>
      </w:r>
      <w:r w:rsidRPr="00222017">
        <w:rPr>
          <w:rFonts w:cs="Arabic Transparent" w:hint="cs"/>
          <w:sz w:val="28"/>
          <w:szCs w:val="28"/>
          <w:rtl/>
        </w:rPr>
        <w:t>الشيء</w:t>
      </w:r>
      <w:r w:rsidRPr="00222017">
        <w:rPr>
          <w:rFonts w:cs="Arabic Transparent"/>
          <w:sz w:val="28"/>
          <w:szCs w:val="28"/>
          <w:rtl/>
        </w:rPr>
        <w:t xml:space="preserve"> </w:t>
      </w:r>
      <w:r w:rsidRPr="00222017">
        <w:rPr>
          <w:rFonts w:cs="Arabic Transparent" w:hint="cs"/>
          <w:sz w:val="28"/>
          <w:szCs w:val="28"/>
          <w:rtl/>
        </w:rPr>
        <w:t>من</w:t>
      </w:r>
      <w:r w:rsidRPr="00222017">
        <w:rPr>
          <w:rFonts w:cs="Arabic Transparent"/>
          <w:sz w:val="28"/>
          <w:szCs w:val="28"/>
          <w:rtl/>
        </w:rPr>
        <w:t xml:space="preserve"> </w:t>
      </w:r>
      <w:r w:rsidRPr="00222017">
        <w:rPr>
          <w:rFonts w:cs="Arabic Transparent" w:hint="cs"/>
          <w:sz w:val="28"/>
          <w:szCs w:val="28"/>
          <w:rtl/>
        </w:rPr>
        <w:t>باب</w:t>
      </w:r>
      <w:r w:rsidRPr="00222017">
        <w:rPr>
          <w:rFonts w:cs="Arabic Transparent"/>
          <w:sz w:val="28"/>
          <w:szCs w:val="28"/>
          <w:rtl/>
        </w:rPr>
        <w:t xml:space="preserve"> </w:t>
      </w:r>
      <w:r w:rsidRPr="00222017">
        <w:rPr>
          <w:rFonts w:cs="Arabic Transparent" w:hint="cs"/>
          <w:sz w:val="28"/>
          <w:szCs w:val="28"/>
          <w:rtl/>
        </w:rPr>
        <w:t>التهكم؛</w:t>
      </w:r>
      <w:r w:rsidRPr="00222017">
        <w:rPr>
          <w:rFonts w:cs="Arabic Transparent"/>
          <w:sz w:val="28"/>
          <w:szCs w:val="28"/>
          <w:rtl/>
        </w:rPr>
        <w:t xml:space="preserve"> </w:t>
      </w:r>
      <w:r w:rsidRPr="00222017">
        <w:rPr>
          <w:rFonts w:cs="Arabic Transparent" w:hint="cs"/>
          <w:sz w:val="28"/>
          <w:szCs w:val="28"/>
          <w:rtl/>
        </w:rPr>
        <w:t>لأن</w:t>
      </w:r>
      <w:r w:rsidRPr="00222017">
        <w:rPr>
          <w:rFonts w:cs="Arabic Transparent"/>
          <w:sz w:val="28"/>
          <w:szCs w:val="28"/>
          <w:rtl/>
        </w:rPr>
        <w:t xml:space="preserve"> </w:t>
      </w:r>
      <w:r w:rsidRPr="00222017">
        <w:rPr>
          <w:rFonts w:cs="Arabic Transparent" w:hint="cs"/>
          <w:sz w:val="28"/>
          <w:szCs w:val="28"/>
          <w:rtl/>
        </w:rPr>
        <w:t>التخسير</w:t>
      </w:r>
      <w:r w:rsidRPr="00222017">
        <w:rPr>
          <w:rFonts w:cs="Arabic Transparent"/>
          <w:sz w:val="28"/>
          <w:szCs w:val="28"/>
          <w:rtl/>
        </w:rPr>
        <w:t xml:space="preserve"> </w:t>
      </w:r>
      <w:r w:rsidRPr="00222017">
        <w:rPr>
          <w:rFonts w:cs="Arabic Transparent" w:hint="cs"/>
          <w:sz w:val="28"/>
          <w:szCs w:val="28"/>
          <w:rtl/>
        </w:rPr>
        <w:t>نقصان</w:t>
      </w:r>
      <w:r w:rsidRPr="00222017">
        <w:rPr>
          <w:rFonts w:cs="Arabic Transparent"/>
          <w:sz w:val="28"/>
          <w:szCs w:val="28"/>
          <w:rtl/>
        </w:rPr>
        <w:t xml:space="preserve"> </w:t>
      </w:r>
      <w:r w:rsidRPr="00222017">
        <w:rPr>
          <w:rFonts w:cs="Arabic Transparent" w:hint="cs"/>
          <w:sz w:val="28"/>
          <w:szCs w:val="28"/>
          <w:rtl/>
        </w:rPr>
        <w:t>وليس</w:t>
      </w:r>
      <w:r w:rsidRPr="00222017">
        <w:rPr>
          <w:rFonts w:cs="Arabic Transparent"/>
          <w:sz w:val="28"/>
          <w:szCs w:val="28"/>
          <w:rtl/>
        </w:rPr>
        <w:t xml:space="preserve"> </w:t>
      </w:r>
      <w:r w:rsidRPr="00222017">
        <w:rPr>
          <w:rFonts w:cs="Arabic Transparent" w:hint="cs"/>
          <w:sz w:val="28"/>
          <w:szCs w:val="28"/>
          <w:rtl/>
        </w:rPr>
        <w:t>زيادة،</w:t>
      </w:r>
      <w:r w:rsidRPr="00222017">
        <w:rPr>
          <w:rFonts w:cs="Arabic Transparent"/>
          <w:sz w:val="28"/>
          <w:szCs w:val="28"/>
          <w:rtl/>
        </w:rPr>
        <w:t xml:space="preserve"> </w:t>
      </w:r>
      <w:r w:rsidRPr="00222017">
        <w:rPr>
          <w:rFonts w:cs="Arabic Transparent" w:hint="cs"/>
          <w:sz w:val="28"/>
          <w:szCs w:val="28"/>
          <w:rtl/>
        </w:rPr>
        <w:t>ومثل</w:t>
      </w:r>
      <w:r w:rsidRPr="00222017">
        <w:rPr>
          <w:rFonts w:cs="Arabic Transparent"/>
          <w:sz w:val="28"/>
          <w:szCs w:val="28"/>
          <w:rtl/>
        </w:rPr>
        <w:t xml:space="preserve"> </w:t>
      </w:r>
      <w:r w:rsidRPr="00222017">
        <w:rPr>
          <w:rFonts w:cs="Arabic Transparent" w:hint="cs"/>
          <w:sz w:val="28"/>
          <w:szCs w:val="28"/>
          <w:rtl/>
        </w:rPr>
        <w:t>هذا</w:t>
      </w:r>
      <w:r w:rsidRPr="00222017">
        <w:rPr>
          <w:rFonts w:cs="Arabic Transparent"/>
          <w:sz w:val="28"/>
          <w:szCs w:val="28"/>
          <w:rtl/>
        </w:rPr>
        <w:t xml:space="preserve"> </w:t>
      </w:r>
      <w:r w:rsidRPr="00222017">
        <w:rPr>
          <w:rFonts w:cs="Arabic Transparent" w:hint="cs"/>
          <w:sz w:val="28"/>
          <w:szCs w:val="28"/>
          <w:rtl/>
        </w:rPr>
        <w:t>قوله</w:t>
      </w:r>
      <w:r w:rsidRPr="00222017">
        <w:rPr>
          <w:rFonts w:cs="Arabic Transparent"/>
          <w:sz w:val="28"/>
          <w:szCs w:val="28"/>
          <w:rtl/>
        </w:rPr>
        <w:t xml:space="preserve"> </w:t>
      </w:r>
      <w:r w:rsidRPr="00222017">
        <w:rPr>
          <w:rFonts w:cs="Arabic Transparent" w:hint="cs"/>
          <w:sz w:val="28"/>
          <w:szCs w:val="28"/>
          <w:rtl/>
        </w:rPr>
        <w:t>تعالى</w:t>
      </w:r>
      <w:r w:rsidRPr="00222017">
        <w:rPr>
          <w:rFonts w:cs="Arabic Transparent"/>
          <w:sz w:val="28"/>
          <w:szCs w:val="28"/>
          <w:rtl/>
        </w:rPr>
        <w:t xml:space="preserve">: </w:t>
      </w:r>
      <w:r w:rsidRPr="00222017">
        <w:rPr>
          <w:rFonts w:cs="Traditional Arabic"/>
          <w:sz w:val="28"/>
          <w:szCs w:val="28"/>
          <w:rtl/>
        </w:rPr>
        <w:t>﴿</w:t>
      </w:r>
      <w:r w:rsidRPr="00222017">
        <w:rPr>
          <w:rFonts w:cs="DecoType Naskh" w:hint="cs"/>
          <w:sz w:val="28"/>
          <w:szCs w:val="28"/>
          <w:rtl/>
        </w:rPr>
        <w:t>لَوْ</w:t>
      </w:r>
      <w:r w:rsidRPr="00222017">
        <w:rPr>
          <w:rFonts w:cs="DecoType Naskh"/>
          <w:sz w:val="28"/>
          <w:szCs w:val="28"/>
          <w:rtl/>
        </w:rPr>
        <w:t xml:space="preserve"> </w:t>
      </w:r>
      <w:r w:rsidRPr="00222017">
        <w:rPr>
          <w:rFonts w:cs="DecoType Naskh" w:hint="cs"/>
          <w:sz w:val="28"/>
          <w:szCs w:val="28"/>
          <w:rtl/>
        </w:rPr>
        <w:t>خَرَجُواْ</w:t>
      </w:r>
      <w:r w:rsidRPr="00222017">
        <w:rPr>
          <w:rFonts w:cs="DecoType Naskh"/>
          <w:sz w:val="28"/>
          <w:szCs w:val="28"/>
          <w:rtl/>
        </w:rPr>
        <w:t xml:space="preserve"> </w:t>
      </w:r>
      <w:r w:rsidRPr="00222017">
        <w:rPr>
          <w:rFonts w:cs="DecoType Naskh" w:hint="cs"/>
          <w:sz w:val="28"/>
          <w:szCs w:val="28"/>
          <w:rtl/>
        </w:rPr>
        <w:t>فِيكُم</w:t>
      </w:r>
      <w:r w:rsidRPr="00222017">
        <w:rPr>
          <w:rFonts w:cs="DecoType Naskh"/>
          <w:sz w:val="28"/>
          <w:szCs w:val="28"/>
          <w:rtl/>
        </w:rPr>
        <w:t xml:space="preserve"> </w:t>
      </w:r>
      <w:r w:rsidRPr="00222017">
        <w:rPr>
          <w:rFonts w:cs="DecoType Naskh" w:hint="cs"/>
          <w:sz w:val="28"/>
          <w:szCs w:val="28"/>
          <w:rtl/>
        </w:rPr>
        <w:t>مَّا</w:t>
      </w:r>
      <w:r w:rsidRPr="00222017">
        <w:rPr>
          <w:rFonts w:cs="DecoType Naskh"/>
          <w:sz w:val="28"/>
          <w:szCs w:val="28"/>
          <w:rtl/>
        </w:rPr>
        <w:t xml:space="preserve"> </w:t>
      </w:r>
      <w:r w:rsidRPr="00222017">
        <w:rPr>
          <w:rFonts w:cs="DecoType Naskh" w:hint="cs"/>
          <w:sz w:val="28"/>
          <w:szCs w:val="28"/>
          <w:rtl/>
        </w:rPr>
        <w:t>زَادُوكُمْ</w:t>
      </w:r>
      <w:r w:rsidRPr="00222017">
        <w:rPr>
          <w:rFonts w:cs="DecoType Naskh"/>
          <w:sz w:val="28"/>
          <w:szCs w:val="28"/>
          <w:rtl/>
        </w:rPr>
        <w:t xml:space="preserve"> </w:t>
      </w:r>
      <w:r w:rsidRPr="00222017">
        <w:rPr>
          <w:rFonts w:cs="DecoType Naskh" w:hint="cs"/>
          <w:sz w:val="28"/>
          <w:szCs w:val="28"/>
          <w:rtl/>
        </w:rPr>
        <w:t>إِلاَّ</w:t>
      </w:r>
      <w:r w:rsidRPr="00222017">
        <w:rPr>
          <w:rFonts w:cs="DecoType Naskh"/>
          <w:sz w:val="28"/>
          <w:szCs w:val="28"/>
          <w:rtl/>
        </w:rPr>
        <w:t xml:space="preserve"> </w:t>
      </w:r>
      <w:r w:rsidRPr="00222017">
        <w:rPr>
          <w:rFonts w:cs="DecoType Naskh" w:hint="cs"/>
          <w:sz w:val="28"/>
          <w:szCs w:val="28"/>
          <w:rtl/>
        </w:rPr>
        <w:t>خَبَالاً</w:t>
      </w:r>
      <w:r w:rsidRPr="00222017">
        <w:rPr>
          <w:rFonts w:cs="DecoType Naskh"/>
          <w:sz w:val="28"/>
          <w:szCs w:val="28"/>
          <w:rtl/>
        </w:rPr>
        <w:t>...</w:t>
      </w:r>
      <w:r w:rsidRPr="00222017">
        <w:rPr>
          <w:rFonts w:cs="Traditional Arabic"/>
          <w:sz w:val="28"/>
          <w:szCs w:val="28"/>
          <w:rtl/>
        </w:rPr>
        <w:t>﴾</w:t>
      </w:r>
      <w:r w:rsidRPr="00222017">
        <w:rPr>
          <w:rFonts w:cs="Arabic Transparent"/>
          <w:sz w:val="28"/>
          <w:szCs w:val="28"/>
          <w:rtl/>
        </w:rPr>
        <w:t xml:space="preserve"> [</w:t>
      </w:r>
      <w:r w:rsidRPr="00222017">
        <w:rPr>
          <w:rFonts w:cs="Arabic Transparent" w:hint="cs"/>
          <w:sz w:val="28"/>
          <w:szCs w:val="28"/>
          <w:rtl/>
        </w:rPr>
        <w:t>التوبة</w:t>
      </w:r>
      <w:r w:rsidRPr="00222017">
        <w:rPr>
          <w:rFonts w:cs="Arabic Transparent"/>
          <w:sz w:val="28"/>
          <w:szCs w:val="28"/>
          <w:rtl/>
        </w:rPr>
        <w:t xml:space="preserve">: </w:t>
      </w:r>
      <w:r w:rsidRPr="00222017">
        <w:rPr>
          <w:rFonts w:ascii="Times New Roman" w:hAnsi="Times New Roman" w:cs="Times New Roman"/>
          <w:sz w:val="28"/>
          <w:szCs w:val="28"/>
          <w:rtl/>
        </w:rPr>
        <w:t>47</w:t>
      </w:r>
      <w:r w:rsidRPr="00222017">
        <w:rPr>
          <w:rFonts w:cs="Arabic Transparent"/>
          <w:sz w:val="28"/>
          <w:szCs w:val="28"/>
          <w:rtl/>
        </w:rPr>
        <w:t>]</w:t>
      </w:r>
      <w:r w:rsidRPr="00222017">
        <w:rPr>
          <w:rFonts w:cs="Arabic Transparent" w:hint="cs"/>
          <w:sz w:val="28"/>
          <w:szCs w:val="28"/>
          <w:rtl/>
        </w:rPr>
        <w:t>؛</w:t>
      </w:r>
      <w:r w:rsidRPr="00222017">
        <w:rPr>
          <w:rFonts w:cs="Arabic Transparent"/>
          <w:sz w:val="28"/>
          <w:szCs w:val="28"/>
          <w:rtl/>
        </w:rPr>
        <w:t xml:space="preserve"> </w:t>
      </w:r>
      <w:r w:rsidRPr="00222017">
        <w:rPr>
          <w:rFonts w:cs="Arabic Transparent" w:hint="cs"/>
          <w:sz w:val="28"/>
          <w:szCs w:val="28"/>
          <w:rtl/>
        </w:rPr>
        <w:t>لأن</w:t>
      </w:r>
      <w:r w:rsidRPr="00222017">
        <w:rPr>
          <w:rFonts w:cs="Arabic Transparent"/>
          <w:sz w:val="28"/>
          <w:szCs w:val="28"/>
          <w:rtl/>
        </w:rPr>
        <w:t xml:space="preserve"> </w:t>
      </w:r>
      <w:r w:rsidRPr="00222017">
        <w:rPr>
          <w:rFonts w:cs="Arabic Transparent" w:hint="cs"/>
          <w:sz w:val="28"/>
          <w:szCs w:val="28"/>
          <w:rtl/>
        </w:rPr>
        <w:t>خروج</w:t>
      </w:r>
      <w:r w:rsidRPr="00222017">
        <w:rPr>
          <w:rFonts w:cs="Arabic Transparent"/>
          <w:sz w:val="28"/>
          <w:szCs w:val="28"/>
          <w:rtl/>
        </w:rPr>
        <w:t xml:space="preserve"> </w:t>
      </w:r>
      <w:r w:rsidRPr="00222017">
        <w:rPr>
          <w:rFonts w:cs="Arabic Transparent" w:hint="cs"/>
          <w:sz w:val="28"/>
          <w:szCs w:val="28"/>
          <w:rtl/>
        </w:rPr>
        <w:t>المنافقين</w:t>
      </w:r>
      <w:r w:rsidRPr="00222017">
        <w:rPr>
          <w:rFonts w:cs="Arabic Transparent"/>
          <w:sz w:val="28"/>
          <w:szCs w:val="28"/>
          <w:rtl/>
        </w:rPr>
        <w:t xml:space="preserve"> </w:t>
      </w:r>
      <w:r w:rsidRPr="00222017">
        <w:rPr>
          <w:rFonts w:cs="Arabic Transparent" w:hint="cs"/>
          <w:sz w:val="28"/>
          <w:szCs w:val="28"/>
          <w:rtl/>
        </w:rPr>
        <w:t>إلى</w:t>
      </w:r>
      <w:r w:rsidRPr="00222017">
        <w:rPr>
          <w:rFonts w:cs="Arabic Transparent"/>
          <w:sz w:val="28"/>
          <w:szCs w:val="28"/>
          <w:rtl/>
        </w:rPr>
        <w:t xml:space="preserve"> </w:t>
      </w:r>
      <w:r w:rsidRPr="00222017">
        <w:rPr>
          <w:rFonts w:cs="Arabic Transparent" w:hint="cs"/>
          <w:sz w:val="28"/>
          <w:szCs w:val="28"/>
          <w:rtl/>
        </w:rPr>
        <w:t>الغزو</w:t>
      </w:r>
      <w:r w:rsidRPr="00222017">
        <w:rPr>
          <w:rFonts w:cs="Arabic Transparent"/>
          <w:sz w:val="28"/>
          <w:szCs w:val="28"/>
          <w:rtl/>
        </w:rPr>
        <w:t xml:space="preserve"> </w:t>
      </w:r>
      <w:r w:rsidRPr="00222017">
        <w:rPr>
          <w:rFonts w:cs="Arabic Transparent" w:hint="cs"/>
          <w:sz w:val="28"/>
          <w:szCs w:val="28"/>
          <w:rtl/>
        </w:rPr>
        <w:t>كان</w:t>
      </w:r>
      <w:r w:rsidRPr="00222017">
        <w:rPr>
          <w:rFonts w:cs="Arabic Transparent"/>
          <w:sz w:val="28"/>
          <w:szCs w:val="28"/>
          <w:rtl/>
        </w:rPr>
        <w:t xml:space="preserve"> </w:t>
      </w:r>
      <w:r w:rsidRPr="00222017">
        <w:rPr>
          <w:rFonts w:cs="Arabic Transparent" w:hint="cs"/>
          <w:sz w:val="28"/>
          <w:szCs w:val="28"/>
          <w:rtl/>
        </w:rPr>
        <w:t>في</w:t>
      </w:r>
      <w:r w:rsidRPr="00222017">
        <w:rPr>
          <w:rFonts w:cs="Arabic Transparent"/>
          <w:sz w:val="28"/>
          <w:szCs w:val="28"/>
          <w:rtl/>
        </w:rPr>
        <w:t xml:space="preserve"> </w:t>
      </w:r>
      <w:r w:rsidRPr="00222017">
        <w:rPr>
          <w:rFonts w:cs="Arabic Transparent" w:hint="cs"/>
          <w:sz w:val="28"/>
          <w:szCs w:val="28"/>
          <w:rtl/>
        </w:rPr>
        <w:t>الظاهر</w:t>
      </w:r>
      <w:r w:rsidRPr="00222017">
        <w:rPr>
          <w:rFonts w:cs="Arabic Transparent"/>
          <w:sz w:val="28"/>
          <w:szCs w:val="28"/>
          <w:rtl/>
        </w:rPr>
        <w:t xml:space="preserve"> </w:t>
      </w:r>
      <w:r w:rsidRPr="00222017">
        <w:rPr>
          <w:rFonts w:cs="Arabic Transparent" w:hint="cs"/>
          <w:sz w:val="28"/>
          <w:szCs w:val="28"/>
          <w:rtl/>
        </w:rPr>
        <w:t>زيادة</w:t>
      </w:r>
      <w:r w:rsidRPr="00222017">
        <w:rPr>
          <w:rFonts w:cs="Arabic Transparent"/>
          <w:sz w:val="28"/>
          <w:szCs w:val="28"/>
          <w:rtl/>
        </w:rPr>
        <w:t xml:space="preserve"> </w:t>
      </w:r>
      <w:r w:rsidRPr="00222017">
        <w:rPr>
          <w:rFonts w:cs="Arabic Transparent" w:hint="cs"/>
          <w:sz w:val="28"/>
          <w:szCs w:val="28"/>
          <w:rtl/>
        </w:rPr>
        <w:t>لعدد</w:t>
      </w:r>
      <w:r w:rsidRPr="00222017">
        <w:rPr>
          <w:rFonts w:cs="Arabic Transparent"/>
          <w:sz w:val="28"/>
          <w:szCs w:val="28"/>
          <w:rtl/>
        </w:rPr>
        <w:t xml:space="preserve"> </w:t>
      </w:r>
      <w:r w:rsidRPr="00222017">
        <w:rPr>
          <w:rFonts w:cs="Arabic Transparent" w:hint="cs"/>
          <w:sz w:val="28"/>
          <w:szCs w:val="28"/>
          <w:rtl/>
        </w:rPr>
        <w:t>المسلمين</w:t>
      </w:r>
      <w:r w:rsidRPr="00222017">
        <w:rPr>
          <w:rFonts w:cs="Arabic Transparent"/>
          <w:sz w:val="28"/>
          <w:szCs w:val="28"/>
          <w:rtl/>
        </w:rPr>
        <w:t xml:space="preserve"> </w:t>
      </w:r>
      <w:r w:rsidRPr="00222017">
        <w:rPr>
          <w:rFonts w:cs="Arabic Transparent" w:hint="cs"/>
          <w:sz w:val="28"/>
          <w:szCs w:val="28"/>
          <w:rtl/>
        </w:rPr>
        <w:t>وقوتهم،</w:t>
      </w:r>
      <w:r w:rsidRPr="00222017">
        <w:rPr>
          <w:rFonts w:cs="Arabic Transparent"/>
          <w:sz w:val="28"/>
          <w:szCs w:val="28"/>
          <w:rtl/>
        </w:rPr>
        <w:t xml:space="preserve"> </w:t>
      </w:r>
      <w:r w:rsidRPr="00222017">
        <w:rPr>
          <w:rFonts w:cs="Arabic Transparent" w:hint="cs"/>
          <w:sz w:val="28"/>
          <w:szCs w:val="28"/>
          <w:rtl/>
        </w:rPr>
        <w:t>فأخبر</w:t>
      </w:r>
      <w:r w:rsidRPr="00222017">
        <w:rPr>
          <w:rFonts w:cs="Arabic Transparent"/>
          <w:sz w:val="28"/>
          <w:szCs w:val="28"/>
          <w:rtl/>
        </w:rPr>
        <w:t xml:space="preserve"> </w:t>
      </w:r>
      <w:r w:rsidRPr="00222017">
        <w:rPr>
          <w:rFonts w:cs="Arabic Transparent" w:hint="cs"/>
          <w:sz w:val="28"/>
          <w:szCs w:val="28"/>
          <w:rtl/>
        </w:rPr>
        <w:t>تعالى</w:t>
      </w:r>
      <w:r w:rsidRPr="00222017">
        <w:rPr>
          <w:rFonts w:cs="Arabic Transparent"/>
          <w:sz w:val="28"/>
          <w:szCs w:val="28"/>
          <w:rtl/>
        </w:rPr>
        <w:t xml:space="preserve"> </w:t>
      </w:r>
      <w:r w:rsidRPr="00222017">
        <w:rPr>
          <w:rFonts w:cs="Arabic Transparent" w:hint="cs"/>
          <w:sz w:val="28"/>
          <w:szCs w:val="28"/>
          <w:rtl/>
        </w:rPr>
        <w:t>أن</w:t>
      </w:r>
      <w:r w:rsidRPr="00222017">
        <w:rPr>
          <w:rFonts w:cs="Arabic Transparent"/>
          <w:sz w:val="28"/>
          <w:szCs w:val="28"/>
          <w:rtl/>
        </w:rPr>
        <w:t xml:space="preserve"> </w:t>
      </w:r>
      <w:r w:rsidRPr="00222017">
        <w:rPr>
          <w:rFonts w:cs="Arabic Transparent" w:hint="cs"/>
          <w:sz w:val="28"/>
          <w:szCs w:val="28"/>
          <w:rtl/>
        </w:rPr>
        <w:t>خروجهم</w:t>
      </w:r>
      <w:r w:rsidRPr="00222017">
        <w:rPr>
          <w:rFonts w:cs="Arabic Transparent"/>
          <w:sz w:val="28"/>
          <w:szCs w:val="28"/>
          <w:rtl/>
        </w:rPr>
        <w:t xml:space="preserve"> </w:t>
      </w:r>
      <w:r w:rsidRPr="00222017">
        <w:rPr>
          <w:rFonts w:cs="Arabic Transparent" w:hint="cs"/>
          <w:sz w:val="28"/>
          <w:szCs w:val="28"/>
          <w:rtl/>
        </w:rPr>
        <w:t>لن</w:t>
      </w:r>
      <w:r w:rsidRPr="00222017">
        <w:rPr>
          <w:rFonts w:cs="Arabic Transparent"/>
          <w:sz w:val="28"/>
          <w:szCs w:val="28"/>
          <w:rtl/>
        </w:rPr>
        <w:t xml:space="preserve"> </w:t>
      </w:r>
      <w:r w:rsidRPr="00222017">
        <w:rPr>
          <w:rFonts w:cs="Arabic Transparent" w:hint="cs"/>
          <w:sz w:val="28"/>
          <w:szCs w:val="28"/>
          <w:rtl/>
        </w:rPr>
        <w:t>يزيد</w:t>
      </w:r>
      <w:r w:rsidRPr="00222017">
        <w:rPr>
          <w:rFonts w:cs="Arabic Transparent"/>
          <w:sz w:val="28"/>
          <w:szCs w:val="28"/>
          <w:rtl/>
        </w:rPr>
        <w:t xml:space="preserve"> </w:t>
      </w:r>
      <w:r w:rsidRPr="00222017">
        <w:rPr>
          <w:rFonts w:cs="Arabic Transparent" w:hint="cs"/>
          <w:sz w:val="28"/>
          <w:szCs w:val="28"/>
          <w:rtl/>
        </w:rPr>
        <w:t>المسلمين</w:t>
      </w:r>
      <w:r w:rsidRPr="00222017">
        <w:rPr>
          <w:rFonts w:cs="Arabic Transparent"/>
          <w:sz w:val="28"/>
          <w:szCs w:val="28"/>
          <w:rtl/>
        </w:rPr>
        <w:t xml:space="preserve"> </w:t>
      </w:r>
      <w:r w:rsidRPr="00222017">
        <w:rPr>
          <w:rFonts w:cs="Arabic Transparent" w:hint="cs"/>
          <w:sz w:val="28"/>
          <w:szCs w:val="28"/>
          <w:rtl/>
        </w:rPr>
        <w:t>إلا</w:t>
      </w:r>
      <w:r w:rsidRPr="00222017">
        <w:rPr>
          <w:rFonts w:cs="Arabic Transparent"/>
          <w:sz w:val="28"/>
          <w:szCs w:val="28"/>
          <w:rtl/>
        </w:rPr>
        <w:t xml:space="preserve"> </w:t>
      </w:r>
      <w:r w:rsidRPr="00222017">
        <w:rPr>
          <w:rFonts w:cs="Arabic Transparent" w:hint="cs"/>
          <w:sz w:val="28"/>
          <w:szCs w:val="28"/>
          <w:rtl/>
        </w:rPr>
        <w:t>خبالاً،</w:t>
      </w:r>
      <w:r w:rsidRPr="00222017">
        <w:rPr>
          <w:rFonts w:cs="Arabic Transparent"/>
          <w:sz w:val="28"/>
          <w:szCs w:val="28"/>
          <w:rtl/>
        </w:rPr>
        <w:t xml:space="preserve"> </w:t>
      </w:r>
      <w:r w:rsidRPr="00222017">
        <w:rPr>
          <w:rFonts w:cs="Arabic Transparent" w:hint="cs"/>
          <w:sz w:val="28"/>
          <w:szCs w:val="28"/>
          <w:rtl/>
        </w:rPr>
        <w:t>ولا</w:t>
      </w:r>
      <w:r w:rsidRPr="00222017">
        <w:rPr>
          <w:rFonts w:cs="Arabic Transparent"/>
          <w:sz w:val="28"/>
          <w:szCs w:val="28"/>
          <w:rtl/>
        </w:rPr>
        <w:t xml:space="preserve"> </w:t>
      </w:r>
      <w:r w:rsidRPr="00222017">
        <w:rPr>
          <w:rFonts w:cs="Arabic Transparent" w:hint="cs"/>
          <w:sz w:val="28"/>
          <w:szCs w:val="28"/>
          <w:rtl/>
        </w:rPr>
        <w:t>يعني</w:t>
      </w:r>
      <w:r w:rsidRPr="00222017">
        <w:rPr>
          <w:rFonts w:cs="Arabic Transparent"/>
          <w:sz w:val="28"/>
          <w:szCs w:val="28"/>
          <w:rtl/>
        </w:rPr>
        <w:t xml:space="preserve"> </w:t>
      </w:r>
      <w:r w:rsidRPr="00222017">
        <w:rPr>
          <w:rFonts w:cs="Arabic Transparent" w:hint="cs"/>
          <w:sz w:val="28"/>
          <w:szCs w:val="28"/>
          <w:rtl/>
        </w:rPr>
        <w:t>هذا</w:t>
      </w:r>
      <w:r w:rsidRPr="00222017">
        <w:rPr>
          <w:rFonts w:cs="Arabic Transparent"/>
          <w:sz w:val="28"/>
          <w:szCs w:val="28"/>
          <w:rtl/>
        </w:rPr>
        <w:t xml:space="preserve"> </w:t>
      </w:r>
      <w:r w:rsidRPr="00222017">
        <w:rPr>
          <w:rFonts w:cs="Arabic Transparent" w:hint="cs"/>
          <w:sz w:val="28"/>
          <w:szCs w:val="28"/>
          <w:rtl/>
        </w:rPr>
        <w:t>أن</w:t>
      </w:r>
      <w:r>
        <w:rPr>
          <w:rFonts w:cs="Arabic Transparent"/>
          <w:sz w:val="28"/>
          <w:szCs w:val="28"/>
          <w:rtl/>
        </w:rPr>
        <w:t xml:space="preserve"> </w:t>
      </w:r>
      <w:r>
        <w:rPr>
          <w:rFonts w:cs="Arabic Transparent" w:hint="cs"/>
          <w:sz w:val="28"/>
          <w:szCs w:val="28"/>
          <w:rtl/>
        </w:rPr>
        <w:t>المسلمين</w:t>
      </w:r>
      <w:r>
        <w:rPr>
          <w:rFonts w:cs="Arabic Transparent"/>
          <w:sz w:val="28"/>
          <w:szCs w:val="28"/>
          <w:rtl/>
        </w:rPr>
        <w:t xml:space="preserve"> </w:t>
      </w:r>
      <w:r>
        <w:rPr>
          <w:rFonts w:cs="Arabic Transparent" w:hint="cs"/>
          <w:sz w:val="28"/>
          <w:szCs w:val="28"/>
          <w:rtl/>
        </w:rPr>
        <w:t>كانوا</w:t>
      </w:r>
      <w:r>
        <w:rPr>
          <w:rFonts w:cs="Arabic Transparent"/>
          <w:sz w:val="28"/>
          <w:szCs w:val="28"/>
          <w:rtl/>
        </w:rPr>
        <w:t xml:space="preserve"> </w:t>
      </w:r>
      <w:r>
        <w:rPr>
          <w:rFonts w:cs="Arabic Transparent" w:hint="cs"/>
          <w:sz w:val="28"/>
          <w:szCs w:val="28"/>
          <w:rtl/>
        </w:rPr>
        <w:t>في</w:t>
      </w:r>
      <w:r w:rsidRPr="002941F1">
        <w:rPr>
          <w:rFonts w:cs="Arabic Transparent"/>
          <w:sz w:val="28"/>
          <w:szCs w:val="28"/>
          <w:rtl/>
        </w:rPr>
        <w:t xml:space="preserve"> </w:t>
      </w:r>
      <w:r w:rsidRPr="002941F1">
        <w:rPr>
          <w:rFonts w:cs="Arabic Transparent" w:hint="cs"/>
          <w:sz w:val="28"/>
          <w:szCs w:val="28"/>
          <w:rtl/>
        </w:rPr>
        <w:t>خبال</w:t>
      </w:r>
      <w:r>
        <w:rPr>
          <w:rFonts w:cs="Arabic Transparent" w:hint="cs"/>
          <w:sz w:val="28"/>
          <w:szCs w:val="28"/>
          <w:rtl/>
        </w:rPr>
        <w:t>،</w:t>
      </w:r>
      <w:r>
        <w:rPr>
          <w:rFonts w:cs="Arabic Transparent"/>
          <w:sz w:val="28"/>
          <w:szCs w:val="28"/>
          <w:rtl/>
        </w:rPr>
        <w:t xml:space="preserve"> </w:t>
      </w:r>
      <w:r w:rsidRPr="002941F1">
        <w:rPr>
          <w:rFonts w:cs="Arabic Transparent" w:hint="cs"/>
          <w:sz w:val="28"/>
          <w:szCs w:val="28"/>
          <w:rtl/>
        </w:rPr>
        <w:t>قال</w:t>
      </w:r>
      <w:r w:rsidRPr="002941F1">
        <w:rPr>
          <w:rFonts w:cs="Arabic Transparent"/>
          <w:sz w:val="28"/>
          <w:szCs w:val="28"/>
          <w:rtl/>
        </w:rPr>
        <w:t xml:space="preserve"> </w:t>
      </w:r>
      <w:r w:rsidRPr="002941F1">
        <w:rPr>
          <w:rFonts w:cs="Arabic Transparent" w:hint="cs"/>
          <w:sz w:val="28"/>
          <w:szCs w:val="28"/>
          <w:rtl/>
        </w:rPr>
        <w:t>ابن</w:t>
      </w:r>
      <w:r w:rsidRPr="002941F1">
        <w:rPr>
          <w:rFonts w:cs="Arabic Transparent"/>
          <w:sz w:val="28"/>
          <w:szCs w:val="28"/>
          <w:rtl/>
        </w:rPr>
        <w:t xml:space="preserve"> </w:t>
      </w:r>
      <w:r w:rsidRPr="002941F1">
        <w:rPr>
          <w:rFonts w:cs="Arabic Transparent" w:hint="cs"/>
          <w:sz w:val="28"/>
          <w:szCs w:val="28"/>
          <w:rtl/>
        </w:rPr>
        <w:t>عاشور</w:t>
      </w:r>
      <w:r w:rsidRPr="002941F1">
        <w:rPr>
          <w:rFonts w:cs="Arabic Transparent"/>
          <w:sz w:val="28"/>
          <w:szCs w:val="28"/>
          <w:rtl/>
        </w:rPr>
        <w:t xml:space="preserve"> </w:t>
      </w:r>
      <w:r w:rsidRPr="002941F1">
        <w:rPr>
          <w:rFonts w:cs="Arabic Transparent" w:hint="cs"/>
          <w:sz w:val="28"/>
          <w:szCs w:val="28"/>
          <w:rtl/>
        </w:rPr>
        <w:t>رحمه</w:t>
      </w:r>
      <w:r w:rsidRPr="002941F1">
        <w:rPr>
          <w:rFonts w:cs="Arabic Transparent"/>
          <w:sz w:val="28"/>
          <w:szCs w:val="28"/>
          <w:rtl/>
        </w:rPr>
        <w:t xml:space="preserve"> </w:t>
      </w:r>
      <w:r w:rsidRPr="002941F1">
        <w:rPr>
          <w:rFonts w:cs="Arabic Transparent" w:hint="cs"/>
          <w:sz w:val="28"/>
          <w:szCs w:val="28"/>
          <w:rtl/>
        </w:rPr>
        <w:t>الله</w:t>
      </w:r>
      <w:r>
        <w:rPr>
          <w:rFonts w:cs="Arabic Transparent"/>
          <w:sz w:val="28"/>
          <w:szCs w:val="28"/>
          <w:rtl/>
        </w:rPr>
        <w:t xml:space="preserve">: </w:t>
      </w:r>
      <w:r w:rsidRPr="002941F1">
        <w:rPr>
          <w:rFonts w:cs="Arabic Transparent"/>
          <w:sz w:val="28"/>
          <w:szCs w:val="28"/>
          <w:rtl/>
        </w:rPr>
        <w:t>"</w:t>
      </w:r>
      <w:r w:rsidRPr="002941F1">
        <w:rPr>
          <w:rFonts w:ascii="Arial" w:hAnsi="Arial" w:cs="Arabic Transparent"/>
          <w:color w:val="000000"/>
          <w:sz w:val="28"/>
          <w:szCs w:val="28"/>
          <w:rtl/>
        </w:rPr>
        <w:t>ثم استثني من المفعول المحذوف الخبال على طريقةالتهكم بتأكيد الشيء بما يشبه ضده</w:t>
      </w:r>
      <w:r>
        <w:rPr>
          <w:rFonts w:ascii="Arial" w:hAnsi="Arial" w:cs="Arabic Transparent"/>
          <w:color w:val="000000"/>
          <w:sz w:val="28"/>
          <w:szCs w:val="28"/>
          <w:rtl/>
        </w:rPr>
        <w:t xml:space="preserve">، </w:t>
      </w:r>
      <w:r w:rsidRPr="002941F1">
        <w:rPr>
          <w:rFonts w:ascii="Arial" w:hAnsi="Arial" w:cs="Arabic Transparent"/>
          <w:color w:val="000000"/>
          <w:sz w:val="28"/>
          <w:szCs w:val="28"/>
          <w:rtl/>
        </w:rPr>
        <w:t>فإن الخبال في الحرب بعض من عدم الزيادة في قوة الجيش</w:t>
      </w:r>
      <w:r>
        <w:rPr>
          <w:rFonts w:ascii="Arial" w:hAnsi="Arial" w:cs="Arabic Transparent"/>
          <w:color w:val="000000"/>
          <w:sz w:val="28"/>
          <w:szCs w:val="28"/>
          <w:rtl/>
        </w:rPr>
        <w:t xml:space="preserve">، </w:t>
      </w:r>
      <w:r w:rsidRPr="002941F1">
        <w:rPr>
          <w:rFonts w:ascii="Arial" w:hAnsi="Arial" w:cs="Arabic Transparent"/>
          <w:color w:val="000000"/>
          <w:sz w:val="28"/>
          <w:szCs w:val="28"/>
          <w:rtl/>
        </w:rPr>
        <w:t>بل هو أشد عدما للزيادة</w:t>
      </w:r>
      <w:r>
        <w:rPr>
          <w:rFonts w:ascii="Arial" w:hAnsi="Arial" w:cs="Arabic Transparent"/>
          <w:color w:val="000000"/>
          <w:sz w:val="28"/>
          <w:szCs w:val="28"/>
          <w:rtl/>
        </w:rPr>
        <w:t xml:space="preserve">، </w:t>
      </w:r>
      <w:r w:rsidRPr="002941F1">
        <w:rPr>
          <w:rFonts w:ascii="Arial" w:hAnsi="Arial" w:cs="Arabic Transparent"/>
          <w:color w:val="000000"/>
          <w:sz w:val="28"/>
          <w:szCs w:val="28"/>
          <w:rtl/>
        </w:rPr>
        <w:t>ولكنه ادعي أنه من نوع الزيادة في فوائد الحرب</w:t>
      </w:r>
      <w:r>
        <w:rPr>
          <w:rFonts w:ascii="Arial" w:hAnsi="Arial" w:cs="Arabic Transparent"/>
          <w:color w:val="000000"/>
          <w:sz w:val="28"/>
          <w:szCs w:val="28"/>
          <w:rtl/>
        </w:rPr>
        <w:t xml:space="preserve">، </w:t>
      </w:r>
      <w:r w:rsidRPr="002941F1">
        <w:rPr>
          <w:rFonts w:ascii="Arial" w:hAnsi="Arial" w:cs="Arabic Transparent"/>
          <w:color w:val="000000"/>
          <w:sz w:val="28"/>
          <w:szCs w:val="28"/>
          <w:rtl/>
        </w:rPr>
        <w:t>وأنه يجب استثناؤه من ذلك النفي</w:t>
      </w:r>
      <w:r>
        <w:rPr>
          <w:rFonts w:ascii="Arial" w:hAnsi="Arial" w:cs="Arabic Transparent"/>
          <w:color w:val="000000"/>
          <w:sz w:val="28"/>
          <w:szCs w:val="28"/>
          <w:rtl/>
        </w:rPr>
        <w:t xml:space="preserve">، </w:t>
      </w:r>
      <w:r w:rsidRPr="002941F1">
        <w:rPr>
          <w:rFonts w:ascii="Arial" w:hAnsi="Arial" w:cs="Arabic Transparent"/>
          <w:color w:val="000000"/>
          <w:sz w:val="28"/>
          <w:szCs w:val="28"/>
          <w:rtl/>
        </w:rPr>
        <w:t>على طريقة التهكم"</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3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D0422A">
      <w:pPr>
        <w:pStyle w:val="ListParagraph"/>
        <w:numPr>
          <w:ilvl w:val="0"/>
          <w:numId w:val="39"/>
        </w:numPr>
        <w:spacing w:line="360" w:lineRule="auto"/>
        <w:ind w:hanging="459"/>
        <w:jc w:val="both"/>
        <w:rPr>
          <w:rFonts w:ascii="Arial" w:hAnsi="Arial" w:cs="Arabic Transparent"/>
          <w:color w:val="000000"/>
          <w:sz w:val="28"/>
          <w:szCs w:val="28"/>
        </w:rPr>
      </w:pP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واضح،</w:t>
      </w:r>
      <w:r>
        <w:rPr>
          <w:rFonts w:cs="Arabic Transparent"/>
          <w:sz w:val="28"/>
          <w:szCs w:val="28"/>
          <w:rtl/>
        </w:rPr>
        <w:t xml:space="preserve"> </w:t>
      </w:r>
      <w:r>
        <w:rPr>
          <w:rFonts w:cs="Arabic Transparent" w:hint="cs"/>
          <w:sz w:val="28"/>
          <w:szCs w:val="28"/>
          <w:rtl/>
        </w:rPr>
        <w:t>يقويه</w:t>
      </w:r>
      <w:r>
        <w:rPr>
          <w:rFonts w:cs="Arabic Transparent"/>
          <w:sz w:val="28"/>
          <w:szCs w:val="28"/>
          <w:rtl/>
        </w:rPr>
        <w:t xml:space="preserve"> </w:t>
      </w:r>
      <w:r>
        <w:rPr>
          <w:rFonts w:cs="Arabic Transparent" w:hint="cs"/>
          <w:sz w:val="28"/>
          <w:szCs w:val="28"/>
          <w:rtl/>
        </w:rPr>
        <w:t>سياق</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يُحتاج</w:t>
      </w:r>
      <w:r>
        <w:rPr>
          <w:rFonts w:cs="Arabic Transparent"/>
          <w:sz w:val="28"/>
          <w:szCs w:val="28"/>
          <w:rtl/>
        </w:rPr>
        <w:t xml:space="preserve"> </w:t>
      </w:r>
      <w:r>
        <w:rPr>
          <w:rFonts w:cs="Arabic Transparent" w:hint="cs"/>
          <w:sz w:val="28"/>
          <w:szCs w:val="28"/>
          <w:rtl/>
        </w:rPr>
        <w:t>معه</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تقدير</w:t>
      </w:r>
      <w:r>
        <w:rPr>
          <w:rFonts w:cs="Arabic Transparent"/>
          <w:sz w:val="28"/>
          <w:szCs w:val="28"/>
          <w:rtl/>
        </w:rPr>
        <w:t xml:space="preserve"> </w:t>
      </w:r>
      <w:r>
        <w:rPr>
          <w:rFonts w:cs="Arabic Transparent" w:hint="cs"/>
          <w:sz w:val="28"/>
          <w:szCs w:val="28"/>
          <w:rtl/>
        </w:rPr>
        <w:t>محذوف،</w:t>
      </w:r>
      <w:r>
        <w:rPr>
          <w:rFonts w:cs="Arabic Transparent"/>
          <w:sz w:val="28"/>
          <w:szCs w:val="28"/>
          <w:rtl/>
        </w:rPr>
        <w:t xml:space="preserve"> </w:t>
      </w:r>
      <w:r>
        <w:rPr>
          <w:rFonts w:cs="Arabic Transparent" w:hint="cs"/>
          <w:sz w:val="28"/>
          <w:szCs w:val="28"/>
          <w:rtl/>
        </w:rPr>
        <w:t>بخلاف</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فجميع</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تفسيرات</w:t>
      </w:r>
      <w:r>
        <w:rPr>
          <w:rFonts w:cs="Arabic Transparent"/>
          <w:sz w:val="28"/>
          <w:szCs w:val="28"/>
          <w:rtl/>
        </w:rPr>
        <w:t xml:space="preserve"> </w:t>
      </w:r>
      <w:r>
        <w:rPr>
          <w:rFonts w:cs="Arabic Transparent" w:hint="cs"/>
          <w:sz w:val="28"/>
          <w:szCs w:val="28"/>
          <w:rtl/>
        </w:rPr>
        <w:t>للقول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تستقيم</w:t>
      </w:r>
      <w:r>
        <w:rPr>
          <w:rFonts w:cs="Arabic Transparent"/>
          <w:sz w:val="28"/>
          <w:szCs w:val="28"/>
          <w:rtl/>
        </w:rPr>
        <w:t xml:space="preserve"> </w:t>
      </w:r>
      <w:r>
        <w:rPr>
          <w:rFonts w:cs="Arabic Transparent" w:hint="cs"/>
          <w:sz w:val="28"/>
          <w:szCs w:val="28"/>
          <w:rtl/>
        </w:rPr>
        <w:t>بدون</w:t>
      </w:r>
      <w:r>
        <w:rPr>
          <w:rFonts w:cs="Arabic Transparent"/>
          <w:sz w:val="28"/>
          <w:szCs w:val="28"/>
          <w:rtl/>
        </w:rPr>
        <w:t xml:space="preserve"> </w:t>
      </w:r>
      <w:r>
        <w:rPr>
          <w:rFonts w:cs="Arabic Transparent" w:hint="cs"/>
          <w:sz w:val="28"/>
          <w:szCs w:val="28"/>
          <w:rtl/>
        </w:rPr>
        <w:t>تقدير</w:t>
      </w:r>
      <w:r>
        <w:rPr>
          <w:rFonts w:cs="Arabic Transparent"/>
          <w:sz w:val="28"/>
          <w:szCs w:val="28"/>
          <w:rtl/>
        </w:rPr>
        <w:t xml:space="preserve"> </w:t>
      </w:r>
      <w:r>
        <w:rPr>
          <w:rFonts w:cs="Arabic Transparent" w:hint="cs"/>
          <w:sz w:val="28"/>
          <w:szCs w:val="28"/>
          <w:rtl/>
        </w:rPr>
        <w:t>محذوف</w:t>
      </w:r>
      <w:r>
        <w:rPr>
          <w:rFonts w:cs="Arabic Transparent"/>
          <w:sz w:val="28"/>
          <w:szCs w:val="28"/>
          <w:rtl/>
        </w:rPr>
        <w:t xml:space="preserve"> </w:t>
      </w:r>
      <w:r>
        <w:rPr>
          <w:rFonts w:cs="Arabic Transparent" w:hint="cs"/>
          <w:sz w:val="28"/>
          <w:szCs w:val="28"/>
          <w:rtl/>
        </w:rPr>
        <w:t>وتكلف،</w:t>
      </w:r>
      <w:r>
        <w:rPr>
          <w:rFonts w:cs="Arabic Transparent"/>
          <w:sz w:val="28"/>
          <w:szCs w:val="28"/>
          <w:rtl/>
        </w:rPr>
        <w:t xml:space="preserve"> </w:t>
      </w:r>
      <w:r>
        <w:rPr>
          <w:rFonts w:cs="Arabic Transparent" w:hint="cs"/>
          <w:sz w:val="28"/>
          <w:szCs w:val="28"/>
          <w:rtl/>
        </w:rPr>
        <w:t>ونحن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غنى</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التقدير</w:t>
      </w:r>
      <w:r>
        <w:rPr>
          <w:rFonts w:cs="Arabic Transparent"/>
          <w:sz w:val="28"/>
          <w:szCs w:val="28"/>
          <w:rtl/>
        </w:rPr>
        <w:t xml:space="preserve"> </w:t>
      </w:r>
      <w:r>
        <w:rPr>
          <w:rFonts w:cs="Arabic Transparent" w:hint="cs"/>
          <w:sz w:val="28"/>
          <w:szCs w:val="28"/>
          <w:rtl/>
        </w:rPr>
        <w:t>والتكلف</w:t>
      </w:r>
      <w:r>
        <w:rPr>
          <w:rFonts w:cs="Arabic Transparent"/>
          <w:sz w:val="28"/>
          <w:szCs w:val="28"/>
          <w:rtl/>
        </w:rPr>
        <w:t>.</w:t>
      </w:r>
    </w:p>
    <w:p w:rsidR="00CD740F" w:rsidRPr="00EF653D" w:rsidRDefault="00CD740F" w:rsidP="00D0422A">
      <w:pPr>
        <w:spacing w:line="360" w:lineRule="auto"/>
        <w:ind w:left="91" w:firstLine="397"/>
        <w:jc w:val="both"/>
        <w:rPr>
          <w:rFonts w:cs="Arabic Transparent"/>
          <w:sz w:val="28"/>
          <w:szCs w:val="28"/>
        </w:rPr>
      </w:pPr>
      <w:r>
        <w:rPr>
          <w:rFonts w:ascii="Arial" w:hAnsi="Arial" w:cs="Arabic Transparent"/>
          <w:color w:val="000000"/>
          <w:sz w:val="28"/>
          <w:szCs w:val="28"/>
          <w:rtl/>
        </w:rPr>
        <w:t>وبذلك فإن الباحثة لا تؤيد أياً من الثعالبي وابن عطية –رحمهما الله تعالى- في قوليهما في هذا الموضع، والله تعالى أعلم.</w:t>
      </w:r>
    </w:p>
    <w:p w:rsidR="00CD740F" w:rsidRPr="00C97392" w:rsidRDefault="00CD740F" w:rsidP="00D0422A">
      <w:pPr>
        <w:jc w:val="center"/>
        <w:rPr>
          <w:rFonts w:cs="Arabic Transparent"/>
          <w:b/>
          <w:bCs/>
          <w:sz w:val="32"/>
          <w:szCs w:val="32"/>
          <w:rtl/>
        </w:rPr>
      </w:pPr>
      <w:r w:rsidRPr="00C97392">
        <w:rPr>
          <w:rFonts w:cs="Arabic Transparent" w:hint="cs"/>
          <w:b/>
          <w:bCs/>
          <w:sz w:val="32"/>
          <w:szCs w:val="32"/>
          <w:rtl/>
        </w:rPr>
        <w:t>المبحث</w:t>
      </w:r>
      <w:r w:rsidRPr="00C97392">
        <w:rPr>
          <w:rFonts w:cs="Arabic Transparent"/>
          <w:b/>
          <w:bCs/>
          <w:sz w:val="32"/>
          <w:szCs w:val="32"/>
          <w:rtl/>
        </w:rPr>
        <w:t xml:space="preserve"> </w:t>
      </w:r>
      <w:r w:rsidRPr="00C97392">
        <w:rPr>
          <w:rFonts w:cs="Arabic Transparent" w:hint="cs"/>
          <w:b/>
          <w:bCs/>
          <w:sz w:val="32"/>
          <w:szCs w:val="32"/>
          <w:rtl/>
        </w:rPr>
        <w:t>الثامن</w:t>
      </w:r>
    </w:p>
    <w:p w:rsidR="00CD740F" w:rsidRDefault="00CD740F" w:rsidP="00D0422A">
      <w:pPr>
        <w:spacing w:line="240" w:lineRule="auto"/>
        <w:jc w:val="center"/>
        <w:rPr>
          <w:rFonts w:cs="Arabic Transparent"/>
          <w:b/>
          <w:bCs/>
          <w:sz w:val="32"/>
          <w:szCs w:val="32"/>
          <w:rtl/>
        </w:rPr>
      </w:pPr>
      <w:r w:rsidRPr="00C97392">
        <w:rPr>
          <w:rFonts w:cs="Arabic Transparent" w:hint="cs"/>
          <w:b/>
          <w:bCs/>
          <w:sz w:val="32"/>
          <w:szCs w:val="32"/>
          <w:rtl/>
        </w:rPr>
        <w:t>الاستدراكات</w:t>
      </w:r>
      <w:r w:rsidRPr="00C97392">
        <w:rPr>
          <w:rFonts w:cs="Arabic Transparent"/>
          <w:b/>
          <w:bCs/>
          <w:sz w:val="32"/>
          <w:szCs w:val="32"/>
          <w:rtl/>
        </w:rPr>
        <w:t xml:space="preserve"> </w:t>
      </w:r>
      <w:r w:rsidRPr="00C97392">
        <w:rPr>
          <w:rFonts w:cs="Arabic Transparent" w:hint="cs"/>
          <w:b/>
          <w:bCs/>
          <w:sz w:val="32"/>
          <w:szCs w:val="32"/>
          <w:rtl/>
        </w:rPr>
        <w:t>في</w:t>
      </w:r>
      <w:r w:rsidRPr="00C97392">
        <w:rPr>
          <w:rFonts w:cs="Arabic Transparent"/>
          <w:b/>
          <w:bCs/>
          <w:sz w:val="32"/>
          <w:szCs w:val="32"/>
          <w:rtl/>
        </w:rPr>
        <w:t xml:space="preserve"> </w:t>
      </w:r>
      <w:r w:rsidRPr="00C97392">
        <w:rPr>
          <w:rFonts w:cs="Arabic Transparent" w:hint="cs"/>
          <w:b/>
          <w:bCs/>
          <w:sz w:val="32"/>
          <w:szCs w:val="32"/>
          <w:rtl/>
        </w:rPr>
        <w:t>تفسير</w:t>
      </w:r>
      <w:r w:rsidRPr="00C97392">
        <w:rPr>
          <w:rFonts w:cs="Arabic Transparent"/>
          <w:b/>
          <w:bCs/>
          <w:sz w:val="32"/>
          <w:szCs w:val="32"/>
          <w:rtl/>
        </w:rPr>
        <w:t xml:space="preserve"> </w:t>
      </w:r>
      <w:r w:rsidRPr="00C97392">
        <w:rPr>
          <w:rFonts w:cs="Arabic Transparent" w:hint="cs"/>
          <w:b/>
          <w:bCs/>
          <w:sz w:val="32"/>
          <w:szCs w:val="32"/>
          <w:rtl/>
        </w:rPr>
        <w:t>قوله</w:t>
      </w:r>
      <w:r w:rsidRPr="00C97392">
        <w:rPr>
          <w:rFonts w:cs="Arabic Transparent"/>
          <w:b/>
          <w:bCs/>
          <w:sz w:val="32"/>
          <w:szCs w:val="32"/>
          <w:rtl/>
        </w:rPr>
        <w:t xml:space="preserve"> </w:t>
      </w:r>
      <w:r w:rsidRPr="00C97392">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C97392">
        <w:rPr>
          <w:rFonts w:cs="DecoType Naskh" w:hint="cs"/>
          <w:b/>
          <w:bCs/>
          <w:sz w:val="32"/>
          <w:szCs w:val="32"/>
          <w:rtl/>
        </w:rPr>
        <w:t>إِذْ</w:t>
      </w:r>
      <w:r w:rsidRPr="00C97392">
        <w:rPr>
          <w:rFonts w:cs="DecoType Naskh"/>
          <w:b/>
          <w:bCs/>
          <w:sz w:val="32"/>
          <w:szCs w:val="32"/>
          <w:rtl/>
        </w:rPr>
        <w:t xml:space="preserve"> </w:t>
      </w:r>
      <w:r w:rsidRPr="00C97392">
        <w:rPr>
          <w:rFonts w:cs="DecoType Naskh" w:hint="cs"/>
          <w:b/>
          <w:bCs/>
          <w:sz w:val="32"/>
          <w:szCs w:val="32"/>
          <w:rtl/>
        </w:rPr>
        <w:t>جَاءتْهُمُ</w:t>
      </w:r>
      <w:r w:rsidRPr="00C97392">
        <w:rPr>
          <w:rFonts w:cs="DecoType Naskh"/>
          <w:b/>
          <w:bCs/>
          <w:sz w:val="32"/>
          <w:szCs w:val="32"/>
          <w:rtl/>
        </w:rPr>
        <w:t xml:space="preserve"> </w:t>
      </w:r>
      <w:r w:rsidRPr="00C97392">
        <w:rPr>
          <w:rFonts w:cs="DecoType Naskh" w:hint="cs"/>
          <w:b/>
          <w:bCs/>
          <w:sz w:val="32"/>
          <w:szCs w:val="32"/>
          <w:rtl/>
        </w:rPr>
        <w:t>الرُّسُلُ</w:t>
      </w:r>
      <w:r w:rsidRPr="00C97392">
        <w:rPr>
          <w:rFonts w:cs="DecoType Naskh"/>
          <w:b/>
          <w:bCs/>
          <w:sz w:val="32"/>
          <w:szCs w:val="32"/>
          <w:rtl/>
        </w:rPr>
        <w:t xml:space="preserve"> </w:t>
      </w:r>
      <w:r w:rsidRPr="00C97392">
        <w:rPr>
          <w:rFonts w:cs="DecoType Naskh" w:hint="cs"/>
          <w:b/>
          <w:bCs/>
          <w:sz w:val="32"/>
          <w:szCs w:val="32"/>
          <w:rtl/>
        </w:rPr>
        <w:t>مِن</w:t>
      </w:r>
      <w:r w:rsidRPr="00C97392">
        <w:rPr>
          <w:rFonts w:cs="DecoType Naskh"/>
          <w:b/>
          <w:bCs/>
          <w:sz w:val="32"/>
          <w:szCs w:val="32"/>
          <w:rtl/>
        </w:rPr>
        <w:t xml:space="preserve"> </w:t>
      </w:r>
      <w:r w:rsidRPr="00C97392">
        <w:rPr>
          <w:rFonts w:cs="DecoType Naskh" w:hint="cs"/>
          <w:b/>
          <w:bCs/>
          <w:sz w:val="32"/>
          <w:szCs w:val="32"/>
          <w:rtl/>
        </w:rPr>
        <w:t>بَيْنِ</w:t>
      </w:r>
      <w:r w:rsidRPr="00C97392">
        <w:rPr>
          <w:rFonts w:cs="DecoType Naskh"/>
          <w:b/>
          <w:bCs/>
          <w:sz w:val="32"/>
          <w:szCs w:val="32"/>
          <w:rtl/>
        </w:rPr>
        <w:t xml:space="preserve"> </w:t>
      </w:r>
      <w:r w:rsidRPr="00C97392">
        <w:rPr>
          <w:rFonts w:cs="DecoType Naskh" w:hint="cs"/>
          <w:b/>
          <w:bCs/>
          <w:sz w:val="32"/>
          <w:szCs w:val="32"/>
          <w:rtl/>
        </w:rPr>
        <w:t>أَيْدِيهِمْ</w:t>
      </w:r>
      <w:r w:rsidRPr="00C97392">
        <w:rPr>
          <w:rFonts w:cs="DecoType Naskh"/>
          <w:b/>
          <w:bCs/>
          <w:sz w:val="32"/>
          <w:szCs w:val="32"/>
          <w:rtl/>
        </w:rPr>
        <w:t xml:space="preserve"> </w:t>
      </w:r>
      <w:r w:rsidRPr="00C97392">
        <w:rPr>
          <w:rFonts w:cs="DecoType Naskh" w:hint="cs"/>
          <w:b/>
          <w:bCs/>
          <w:sz w:val="32"/>
          <w:szCs w:val="32"/>
          <w:rtl/>
        </w:rPr>
        <w:t>وَمِنْ</w:t>
      </w:r>
      <w:r w:rsidRPr="00C97392">
        <w:rPr>
          <w:rFonts w:cs="DecoType Naskh"/>
          <w:b/>
          <w:bCs/>
          <w:sz w:val="32"/>
          <w:szCs w:val="32"/>
          <w:rtl/>
        </w:rPr>
        <w:t xml:space="preserve"> </w:t>
      </w:r>
      <w:r w:rsidRPr="00C97392">
        <w:rPr>
          <w:rFonts w:cs="DecoType Naskh" w:hint="cs"/>
          <w:b/>
          <w:bCs/>
          <w:sz w:val="32"/>
          <w:szCs w:val="32"/>
          <w:rtl/>
        </w:rPr>
        <w:t>خَلْفِهِمْ</w:t>
      </w:r>
      <w:r w:rsidRPr="000823D2">
        <w:rPr>
          <w:rFonts w:cs="Traditional Arabic"/>
          <w:b/>
          <w:bCs/>
          <w:sz w:val="28"/>
          <w:szCs w:val="28"/>
          <w:rtl/>
        </w:rPr>
        <w:t>﴾</w:t>
      </w:r>
    </w:p>
    <w:p w:rsidR="00CD740F" w:rsidRPr="00C97392" w:rsidRDefault="00CD740F" w:rsidP="00D0422A">
      <w:pPr>
        <w:spacing w:line="240" w:lineRule="auto"/>
        <w:ind w:firstLine="397"/>
        <w:jc w:val="both"/>
        <w:rPr>
          <w:rFonts w:cs="Arabic Transparent"/>
          <w:b/>
          <w:bCs/>
          <w:sz w:val="32"/>
          <w:szCs w:val="32"/>
          <w:rtl/>
        </w:rPr>
      </w:pPr>
    </w:p>
    <w:p w:rsidR="00CD740F" w:rsidRPr="00DE0A70"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871A05" w:rsidRDefault="00CD740F" w:rsidP="00D0422A">
      <w:pPr>
        <w:spacing w:line="24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DC3E63">
        <w:rPr>
          <w:rFonts w:cs="DecoType Naskh" w:hint="cs"/>
          <w:b/>
          <w:bCs/>
          <w:sz w:val="28"/>
          <w:szCs w:val="28"/>
          <w:rtl/>
        </w:rPr>
        <w:t>فَإِنْ</w:t>
      </w:r>
      <w:r w:rsidRPr="00DC3E63">
        <w:rPr>
          <w:rFonts w:cs="DecoType Naskh"/>
          <w:b/>
          <w:bCs/>
          <w:sz w:val="28"/>
          <w:szCs w:val="28"/>
          <w:rtl/>
        </w:rPr>
        <w:t xml:space="preserve"> </w:t>
      </w:r>
      <w:r w:rsidRPr="00DC3E63">
        <w:rPr>
          <w:rFonts w:cs="DecoType Naskh" w:hint="cs"/>
          <w:b/>
          <w:bCs/>
          <w:sz w:val="28"/>
          <w:szCs w:val="28"/>
          <w:rtl/>
        </w:rPr>
        <w:t>أَعْرَضُوا</w:t>
      </w:r>
      <w:r w:rsidRPr="00DC3E63">
        <w:rPr>
          <w:rFonts w:cs="DecoType Naskh"/>
          <w:b/>
          <w:bCs/>
          <w:sz w:val="28"/>
          <w:szCs w:val="28"/>
          <w:rtl/>
        </w:rPr>
        <w:t xml:space="preserve"> </w:t>
      </w:r>
      <w:r w:rsidRPr="00DC3E63">
        <w:rPr>
          <w:rFonts w:cs="DecoType Naskh" w:hint="cs"/>
          <w:b/>
          <w:bCs/>
          <w:sz w:val="28"/>
          <w:szCs w:val="28"/>
          <w:rtl/>
        </w:rPr>
        <w:t>فَقُلْ</w:t>
      </w:r>
      <w:r w:rsidRPr="00DC3E63">
        <w:rPr>
          <w:rFonts w:cs="DecoType Naskh"/>
          <w:b/>
          <w:bCs/>
          <w:sz w:val="28"/>
          <w:szCs w:val="28"/>
          <w:rtl/>
        </w:rPr>
        <w:t xml:space="preserve"> </w:t>
      </w:r>
      <w:r w:rsidRPr="00DC3E63">
        <w:rPr>
          <w:rFonts w:cs="DecoType Naskh" w:hint="cs"/>
          <w:b/>
          <w:bCs/>
          <w:sz w:val="28"/>
          <w:szCs w:val="28"/>
          <w:rtl/>
        </w:rPr>
        <w:t>أَنذَرْتُكُمْ</w:t>
      </w:r>
      <w:r w:rsidRPr="00DC3E63">
        <w:rPr>
          <w:rFonts w:cs="DecoType Naskh"/>
          <w:b/>
          <w:bCs/>
          <w:sz w:val="28"/>
          <w:szCs w:val="28"/>
          <w:rtl/>
        </w:rPr>
        <w:t xml:space="preserve"> </w:t>
      </w:r>
      <w:r w:rsidRPr="00DC3E63">
        <w:rPr>
          <w:rFonts w:cs="DecoType Naskh" w:hint="cs"/>
          <w:b/>
          <w:bCs/>
          <w:sz w:val="28"/>
          <w:szCs w:val="28"/>
          <w:rtl/>
        </w:rPr>
        <w:t>صَاعِقَةً</w:t>
      </w:r>
      <w:r w:rsidRPr="00DC3E63">
        <w:rPr>
          <w:rFonts w:cs="DecoType Naskh"/>
          <w:b/>
          <w:bCs/>
          <w:sz w:val="28"/>
          <w:szCs w:val="28"/>
          <w:rtl/>
        </w:rPr>
        <w:t xml:space="preserve"> </w:t>
      </w:r>
      <w:r w:rsidRPr="00DC3E63">
        <w:rPr>
          <w:rFonts w:cs="DecoType Naskh" w:hint="cs"/>
          <w:b/>
          <w:bCs/>
          <w:sz w:val="28"/>
          <w:szCs w:val="28"/>
          <w:rtl/>
        </w:rPr>
        <w:t>مِّثْلَ</w:t>
      </w:r>
      <w:r w:rsidRPr="00DC3E63">
        <w:rPr>
          <w:rFonts w:cs="DecoType Naskh"/>
          <w:b/>
          <w:bCs/>
          <w:sz w:val="28"/>
          <w:szCs w:val="28"/>
          <w:rtl/>
        </w:rPr>
        <w:t xml:space="preserve"> </w:t>
      </w:r>
      <w:r w:rsidRPr="00DC3E63">
        <w:rPr>
          <w:rFonts w:cs="DecoType Naskh" w:hint="cs"/>
          <w:b/>
          <w:bCs/>
          <w:sz w:val="28"/>
          <w:szCs w:val="28"/>
          <w:rtl/>
        </w:rPr>
        <w:t>صَاعِقَةِ</w:t>
      </w:r>
      <w:r w:rsidRPr="00DC3E63">
        <w:rPr>
          <w:rFonts w:cs="DecoType Naskh"/>
          <w:b/>
          <w:bCs/>
          <w:sz w:val="28"/>
          <w:szCs w:val="28"/>
          <w:rtl/>
        </w:rPr>
        <w:t xml:space="preserve"> </w:t>
      </w:r>
      <w:r w:rsidRPr="00DC3E63">
        <w:rPr>
          <w:rFonts w:cs="DecoType Naskh" w:hint="cs"/>
          <w:b/>
          <w:bCs/>
          <w:sz w:val="28"/>
          <w:szCs w:val="28"/>
          <w:rtl/>
        </w:rPr>
        <w:t>عَادٍ</w:t>
      </w:r>
      <w:r w:rsidRPr="00DC3E63">
        <w:rPr>
          <w:rFonts w:cs="DecoType Naskh"/>
          <w:b/>
          <w:bCs/>
          <w:sz w:val="28"/>
          <w:szCs w:val="28"/>
          <w:rtl/>
        </w:rPr>
        <w:t xml:space="preserve"> </w:t>
      </w:r>
      <w:r w:rsidRPr="00DC3E63">
        <w:rPr>
          <w:rFonts w:cs="DecoType Naskh" w:hint="cs"/>
          <w:b/>
          <w:bCs/>
          <w:sz w:val="28"/>
          <w:szCs w:val="28"/>
          <w:rtl/>
        </w:rPr>
        <w:t>وَثَمُود</w:t>
      </w:r>
      <w:r w:rsidRPr="00DC3E63">
        <w:rPr>
          <w:rFonts w:cs="DecoType Naskh"/>
          <w:b/>
          <w:bCs/>
          <w:sz w:val="28"/>
          <w:szCs w:val="28"/>
          <w:rtl/>
        </w:rPr>
        <w:t xml:space="preserve">. </w:t>
      </w:r>
      <w:r w:rsidRPr="00F04017">
        <w:rPr>
          <w:rFonts w:cs="DecoType Naskh" w:hint="cs"/>
          <w:b/>
          <w:bCs/>
          <w:sz w:val="28"/>
          <w:szCs w:val="28"/>
          <w:rtl/>
        </w:rPr>
        <w:t>إِذْ</w:t>
      </w:r>
      <w:r w:rsidRPr="00F04017">
        <w:rPr>
          <w:rFonts w:cs="DecoType Naskh"/>
          <w:b/>
          <w:bCs/>
          <w:sz w:val="28"/>
          <w:szCs w:val="28"/>
          <w:rtl/>
        </w:rPr>
        <w:t xml:space="preserve"> </w:t>
      </w:r>
      <w:r w:rsidRPr="00F04017">
        <w:rPr>
          <w:rFonts w:cs="DecoType Naskh" w:hint="cs"/>
          <w:b/>
          <w:bCs/>
          <w:sz w:val="28"/>
          <w:szCs w:val="28"/>
          <w:rtl/>
        </w:rPr>
        <w:t>جَاءتْهُمُ</w:t>
      </w:r>
      <w:r w:rsidRPr="00F04017">
        <w:rPr>
          <w:rFonts w:cs="DecoType Naskh"/>
          <w:b/>
          <w:bCs/>
          <w:sz w:val="28"/>
          <w:szCs w:val="28"/>
          <w:rtl/>
        </w:rPr>
        <w:t xml:space="preserve"> </w:t>
      </w:r>
      <w:r w:rsidRPr="00F04017">
        <w:rPr>
          <w:rFonts w:cs="DecoType Naskh" w:hint="cs"/>
          <w:b/>
          <w:bCs/>
          <w:sz w:val="28"/>
          <w:szCs w:val="28"/>
          <w:rtl/>
        </w:rPr>
        <w:t>الرُّسُلُ</w:t>
      </w:r>
      <w:r w:rsidRPr="00F04017">
        <w:rPr>
          <w:rFonts w:cs="DecoType Naskh"/>
          <w:b/>
          <w:bCs/>
          <w:sz w:val="28"/>
          <w:szCs w:val="28"/>
          <w:rtl/>
        </w:rPr>
        <w:t xml:space="preserve"> </w:t>
      </w:r>
      <w:r w:rsidRPr="00F04017">
        <w:rPr>
          <w:rFonts w:cs="DecoType Naskh" w:hint="cs"/>
          <w:b/>
          <w:bCs/>
          <w:sz w:val="28"/>
          <w:szCs w:val="28"/>
          <w:rtl/>
        </w:rPr>
        <w:t>مِن</w:t>
      </w:r>
      <w:r w:rsidRPr="00F04017">
        <w:rPr>
          <w:rFonts w:cs="DecoType Naskh"/>
          <w:b/>
          <w:bCs/>
          <w:sz w:val="28"/>
          <w:szCs w:val="28"/>
          <w:rtl/>
        </w:rPr>
        <w:t xml:space="preserve"> </w:t>
      </w:r>
      <w:r w:rsidRPr="00F04017">
        <w:rPr>
          <w:rFonts w:cs="DecoType Naskh" w:hint="cs"/>
          <w:b/>
          <w:bCs/>
          <w:sz w:val="28"/>
          <w:szCs w:val="28"/>
          <w:rtl/>
        </w:rPr>
        <w:t>بَيْنِ</w:t>
      </w:r>
      <w:r w:rsidRPr="00F04017">
        <w:rPr>
          <w:rFonts w:cs="DecoType Naskh"/>
          <w:b/>
          <w:bCs/>
          <w:sz w:val="28"/>
          <w:szCs w:val="28"/>
          <w:rtl/>
        </w:rPr>
        <w:t xml:space="preserve"> </w:t>
      </w:r>
      <w:r w:rsidRPr="00F04017">
        <w:rPr>
          <w:rFonts w:cs="DecoType Naskh" w:hint="cs"/>
          <w:b/>
          <w:bCs/>
          <w:sz w:val="28"/>
          <w:szCs w:val="28"/>
          <w:rtl/>
        </w:rPr>
        <w:t>أَيْدِيهِمْ</w:t>
      </w:r>
      <w:r w:rsidRPr="00F04017">
        <w:rPr>
          <w:rFonts w:cs="DecoType Naskh"/>
          <w:b/>
          <w:bCs/>
          <w:sz w:val="28"/>
          <w:szCs w:val="28"/>
          <w:rtl/>
        </w:rPr>
        <w:t xml:space="preserve"> </w:t>
      </w:r>
      <w:r w:rsidRPr="00F04017">
        <w:rPr>
          <w:rFonts w:cs="DecoType Naskh" w:hint="cs"/>
          <w:b/>
          <w:bCs/>
          <w:sz w:val="28"/>
          <w:szCs w:val="28"/>
          <w:rtl/>
        </w:rPr>
        <w:t>وَمِنْ</w:t>
      </w:r>
      <w:r w:rsidRPr="00F04017">
        <w:rPr>
          <w:rFonts w:cs="DecoType Naskh"/>
          <w:b/>
          <w:bCs/>
          <w:sz w:val="28"/>
          <w:szCs w:val="28"/>
          <w:rtl/>
        </w:rPr>
        <w:t xml:space="preserve"> </w:t>
      </w:r>
      <w:r w:rsidRPr="00F04017">
        <w:rPr>
          <w:rFonts w:cs="DecoType Naskh" w:hint="cs"/>
          <w:b/>
          <w:bCs/>
          <w:sz w:val="28"/>
          <w:szCs w:val="28"/>
          <w:rtl/>
        </w:rPr>
        <w:t>خَلْفِهِمْ</w:t>
      </w:r>
      <w:r w:rsidRPr="00F04017">
        <w:rPr>
          <w:rFonts w:cs="DecoType Naskh"/>
          <w:b/>
          <w:bCs/>
          <w:sz w:val="28"/>
          <w:szCs w:val="28"/>
          <w:rtl/>
        </w:rPr>
        <w:t xml:space="preserve"> </w:t>
      </w:r>
      <w:r w:rsidRPr="00F04017">
        <w:rPr>
          <w:rFonts w:cs="DecoType Naskh" w:hint="cs"/>
          <w:b/>
          <w:bCs/>
          <w:sz w:val="28"/>
          <w:szCs w:val="28"/>
          <w:rtl/>
        </w:rPr>
        <w:t>أَلاَّ</w:t>
      </w:r>
      <w:r w:rsidRPr="00F04017">
        <w:rPr>
          <w:rFonts w:cs="DecoType Naskh"/>
          <w:b/>
          <w:bCs/>
          <w:sz w:val="28"/>
          <w:szCs w:val="28"/>
          <w:rtl/>
        </w:rPr>
        <w:t xml:space="preserve"> </w:t>
      </w:r>
      <w:r w:rsidRPr="00F04017">
        <w:rPr>
          <w:rFonts w:cs="DecoType Naskh" w:hint="cs"/>
          <w:b/>
          <w:bCs/>
          <w:sz w:val="28"/>
          <w:szCs w:val="28"/>
          <w:rtl/>
        </w:rPr>
        <w:t>تَعْبُدُوا</w:t>
      </w:r>
      <w:r w:rsidRPr="00F04017">
        <w:rPr>
          <w:rFonts w:cs="DecoType Naskh"/>
          <w:b/>
          <w:bCs/>
          <w:sz w:val="28"/>
          <w:szCs w:val="28"/>
          <w:rtl/>
        </w:rPr>
        <w:t xml:space="preserve"> </w:t>
      </w:r>
      <w:r w:rsidRPr="00F04017">
        <w:rPr>
          <w:rFonts w:cs="DecoType Naskh" w:hint="cs"/>
          <w:b/>
          <w:bCs/>
          <w:sz w:val="28"/>
          <w:szCs w:val="28"/>
          <w:rtl/>
        </w:rPr>
        <w:t>إِلاَّ</w:t>
      </w:r>
      <w:r w:rsidRPr="00F04017">
        <w:rPr>
          <w:rFonts w:cs="DecoType Naskh"/>
          <w:b/>
          <w:bCs/>
          <w:sz w:val="28"/>
          <w:szCs w:val="28"/>
          <w:rtl/>
        </w:rPr>
        <w:t xml:space="preserve"> </w:t>
      </w:r>
      <w:r w:rsidRPr="00F04017">
        <w:rPr>
          <w:rFonts w:cs="DecoType Naskh" w:hint="cs"/>
          <w:b/>
          <w:bCs/>
          <w:sz w:val="28"/>
          <w:szCs w:val="28"/>
          <w:rtl/>
        </w:rPr>
        <w:t>اللَّهَ</w:t>
      </w:r>
      <w:r w:rsidRPr="00F04017">
        <w:rPr>
          <w:rFonts w:cs="DecoType Naskh"/>
          <w:b/>
          <w:bCs/>
          <w:sz w:val="28"/>
          <w:szCs w:val="28"/>
          <w:rtl/>
        </w:rPr>
        <w:t xml:space="preserve"> </w:t>
      </w:r>
      <w:r w:rsidRPr="00F04017">
        <w:rPr>
          <w:rFonts w:cs="DecoType Naskh" w:hint="cs"/>
          <w:b/>
          <w:bCs/>
          <w:sz w:val="28"/>
          <w:szCs w:val="28"/>
          <w:rtl/>
        </w:rPr>
        <w:t>قَالُوا</w:t>
      </w:r>
      <w:r w:rsidRPr="00F04017">
        <w:rPr>
          <w:rFonts w:cs="DecoType Naskh"/>
          <w:b/>
          <w:bCs/>
          <w:sz w:val="28"/>
          <w:szCs w:val="28"/>
          <w:rtl/>
        </w:rPr>
        <w:t xml:space="preserve"> </w:t>
      </w:r>
      <w:r w:rsidRPr="00F04017">
        <w:rPr>
          <w:rFonts w:cs="DecoType Naskh" w:hint="cs"/>
          <w:b/>
          <w:bCs/>
          <w:sz w:val="28"/>
          <w:szCs w:val="28"/>
          <w:rtl/>
        </w:rPr>
        <w:t>لَوْ</w:t>
      </w:r>
      <w:r w:rsidRPr="00F04017">
        <w:rPr>
          <w:rFonts w:cs="DecoType Naskh"/>
          <w:b/>
          <w:bCs/>
          <w:sz w:val="28"/>
          <w:szCs w:val="28"/>
          <w:rtl/>
        </w:rPr>
        <w:t xml:space="preserve"> </w:t>
      </w:r>
      <w:r w:rsidRPr="00F04017">
        <w:rPr>
          <w:rFonts w:cs="DecoType Naskh" w:hint="cs"/>
          <w:b/>
          <w:bCs/>
          <w:sz w:val="28"/>
          <w:szCs w:val="28"/>
          <w:rtl/>
        </w:rPr>
        <w:t>شَاء</w:t>
      </w:r>
      <w:r w:rsidRPr="00F04017">
        <w:rPr>
          <w:rFonts w:cs="DecoType Naskh"/>
          <w:b/>
          <w:bCs/>
          <w:sz w:val="28"/>
          <w:szCs w:val="28"/>
          <w:rtl/>
        </w:rPr>
        <w:t xml:space="preserve"> </w:t>
      </w:r>
      <w:r w:rsidRPr="00F04017">
        <w:rPr>
          <w:rFonts w:cs="DecoType Naskh" w:hint="cs"/>
          <w:b/>
          <w:bCs/>
          <w:sz w:val="28"/>
          <w:szCs w:val="28"/>
          <w:rtl/>
        </w:rPr>
        <w:t>رَبُّنَا</w:t>
      </w:r>
      <w:r w:rsidRPr="00F04017">
        <w:rPr>
          <w:rFonts w:cs="DecoType Naskh"/>
          <w:b/>
          <w:bCs/>
          <w:sz w:val="28"/>
          <w:szCs w:val="28"/>
          <w:rtl/>
        </w:rPr>
        <w:t xml:space="preserve"> </w:t>
      </w:r>
      <w:r w:rsidRPr="00F04017">
        <w:rPr>
          <w:rFonts w:cs="DecoType Naskh" w:hint="cs"/>
          <w:b/>
          <w:bCs/>
          <w:sz w:val="28"/>
          <w:szCs w:val="28"/>
          <w:rtl/>
        </w:rPr>
        <w:t>لأَنزَلَ</w:t>
      </w:r>
      <w:r w:rsidRPr="00F04017">
        <w:rPr>
          <w:rFonts w:cs="DecoType Naskh"/>
          <w:b/>
          <w:bCs/>
          <w:sz w:val="28"/>
          <w:szCs w:val="28"/>
          <w:rtl/>
        </w:rPr>
        <w:t xml:space="preserve"> </w:t>
      </w:r>
      <w:r w:rsidRPr="00F04017">
        <w:rPr>
          <w:rFonts w:cs="DecoType Naskh" w:hint="cs"/>
          <w:b/>
          <w:bCs/>
          <w:sz w:val="28"/>
          <w:szCs w:val="28"/>
          <w:rtl/>
        </w:rPr>
        <w:t>مَلاَئِكَةً</w:t>
      </w:r>
      <w:r w:rsidRPr="00F04017">
        <w:rPr>
          <w:rFonts w:cs="DecoType Naskh"/>
          <w:b/>
          <w:bCs/>
          <w:sz w:val="28"/>
          <w:szCs w:val="28"/>
          <w:rtl/>
        </w:rPr>
        <w:t xml:space="preserve"> </w:t>
      </w:r>
      <w:r w:rsidRPr="00F04017">
        <w:rPr>
          <w:rFonts w:cs="DecoType Naskh" w:hint="cs"/>
          <w:b/>
          <w:bCs/>
          <w:sz w:val="28"/>
          <w:szCs w:val="28"/>
          <w:rtl/>
        </w:rPr>
        <w:t>فَإِنَّا</w:t>
      </w:r>
      <w:r w:rsidRPr="00F04017">
        <w:rPr>
          <w:rFonts w:cs="DecoType Naskh"/>
          <w:b/>
          <w:bCs/>
          <w:sz w:val="28"/>
          <w:szCs w:val="28"/>
          <w:rtl/>
        </w:rPr>
        <w:t xml:space="preserve"> </w:t>
      </w:r>
      <w:r w:rsidRPr="00F04017">
        <w:rPr>
          <w:rFonts w:cs="DecoType Naskh" w:hint="cs"/>
          <w:b/>
          <w:bCs/>
          <w:sz w:val="28"/>
          <w:szCs w:val="28"/>
          <w:rtl/>
        </w:rPr>
        <w:t>بِمَا</w:t>
      </w:r>
      <w:r w:rsidRPr="00F04017">
        <w:rPr>
          <w:rFonts w:cs="DecoType Naskh"/>
          <w:b/>
          <w:bCs/>
          <w:sz w:val="28"/>
          <w:szCs w:val="28"/>
          <w:rtl/>
        </w:rPr>
        <w:t xml:space="preserve"> </w:t>
      </w:r>
      <w:r w:rsidRPr="00F04017">
        <w:rPr>
          <w:rFonts w:cs="DecoType Naskh" w:hint="cs"/>
          <w:b/>
          <w:bCs/>
          <w:sz w:val="28"/>
          <w:szCs w:val="28"/>
          <w:rtl/>
        </w:rPr>
        <w:t>أُرْسِلْتُمْ</w:t>
      </w:r>
      <w:r w:rsidRPr="00F04017">
        <w:rPr>
          <w:rFonts w:cs="DecoType Naskh"/>
          <w:b/>
          <w:bCs/>
          <w:sz w:val="28"/>
          <w:szCs w:val="28"/>
          <w:rtl/>
        </w:rPr>
        <w:t xml:space="preserve"> </w:t>
      </w:r>
      <w:r w:rsidRPr="00F04017">
        <w:rPr>
          <w:rFonts w:cs="DecoType Naskh" w:hint="cs"/>
          <w:b/>
          <w:bCs/>
          <w:sz w:val="28"/>
          <w:szCs w:val="28"/>
          <w:rtl/>
        </w:rPr>
        <w:t>بِهِ</w:t>
      </w:r>
      <w:r w:rsidRPr="00F04017">
        <w:rPr>
          <w:rFonts w:cs="DecoType Naskh"/>
          <w:b/>
          <w:bCs/>
          <w:sz w:val="28"/>
          <w:szCs w:val="28"/>
          <w:rtl/>
        </w:rPr>
        <w:t xml:space="preserve"> </w:t>
      </w:r>
      <w:r w:rsidRPr="00F04017">
        <w:rPr>
          <w:rFonts w:cs="DecoType Naskh" w:hint="cs"/>
          <w:b/>
          <w:bCs/>
          <w:sz w:val="28"/>
          <w:szCs w:val="28"/>
          <w:rtl/>
        </w:rPr>
        <w:t>كَافِرُون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فصلت</w:t>
      </w:r>
      <w:r w:rsidRPr="00871A05">
        <w:rPr>
          <w:rFonts w:cs="Arabic Transparent"/>
          <w:sz w:val="28"/>
          <w:szCs w:val="28"/>
          <w:rtl/>
        </w:rPr>
        <w:t xml:space="preserve">: </w:t>
      </w:r>
      <w:r w:rsidRPr="008F075C">
        <w:rPr>
          <w:rFonts w:ascii="Times New Roman" w:hAnsi="Times New Roman" w:cs="Times New Roman"/>
          <w:sz w:val="28"/>
          <w:szCs w:val="28"/>
          <w:rtl/>
        </w:rPr>
        <w:t>13</w:t>
      </w:r>
      <w:r w:rsidRPr="00871A05">
        <w:rPr>
          <w:rFonts w:cs="Arabic Transparent"/>
          <w:sz w:val="28"/>
          <w:szCs w:val="28"/>
          <w:rtl/>
        </w:rPr>
        <w:t xml:space="preserve">- </w:t>
      </w:r>
      <w:r w:rsidRPr="008F075C">
        <w:rPr>
          <w:rFonts w:ascii="Times New Roman" w:hAnsi="Times New Roman" w:cs="Times New Roman"/>
          <w:sz w:val="28"/>
          <w:szCs w:val="28"/>
          <w:rtl/>
        </w:rPr>
        <w:t>14</w:t>
      </w:r>
      <w:r w:rsidRPr="00871A05">
        <w:rPr>
          <w:rFonts w:cs="Arabic Transparent"/>
          <w:sz w:val="28"/>
          <w:szCs w:val="28"/>
          <w:rtl/>
        </w:rPr>
        <w:t>]</w:t>
      </w:r>
    </w:p>
    <w:p w:rsidR="00CD740F" w:rsidRPr="00DE0A70" w:rsidRDefault="00CD740F" w:rsidP="00D0422A">
      <w:pPr>
        <w:spacing w:line="360" w:lineRule="auto"/>
        <w:ind w:left="5" w:firstLine="397"/>
        <w:jc w:val="both"/>
        <w:rPr>
          <w:rFonts w:cs="Arabic Transparent"/>
          <w:b/>
          <w:bCs/>
          <w:sz w:val="28"/>
          <w:szCs w:val="28"/>
          <w:rtl/>
        </w:rPr>
      </w:pPr>
      <w:r w:rsidRPr="00DE0A70">
        <w:rPr>
          <w:rFonts w:cs="Arabic Transparent" w:hint="cs"/>
          <w:b/>
          <w:bCs/>
          <w:sz w:val="28"/>
          <w:szCs w:val="28"/>
          <w:rtl/>
        </w:rPr>
        <w:t>موضع</w:t>
      </w:r>
      <w:r w:rsidRPr="00DE0A70">
        <w:rPr>
          <w:rFonts w:cs="Arabic Transparent"/>
          <w:b/>
          <w:bCs/>
          <w:sz w:val="28"/>
          <w:szCs w:val="28"/>
          <w:rtl/>
        </w:rPr>
        <w:t xml:space="preserve"> </w:t>
      </w:r>
      <w:r w:rsidRPr="00DE0A70">
        <w:rPr>
          <w:rFonts w:cs="Arabic Transparent" w:hint="cs"/>
          <w:b/>
          <w:bCs/>
          <w:sz w:val="28"/>
          <w:szCs w:val="28"/>
          <w:rtl/>
        </w:rPr>
        <w:t>الاستدراك</w:t>
      </w:r>
      <w:r>
        <w:rPr>
          <w:rFonts w:cs="Arabic Transparent"/>
          <w:b/>
          <w:bCs/>
          <w:sz w:val="28"/>
          <w:szCs w:val="28"/>
          <w:rtl/>
        </w:rPr>
        <w:t xml:space="preserve">: </w:t>
      </w:r>
    </w:p>
    <w:p w:rsidR="00CD740F" w:rsidRPr="00C00061" w:rsidRDefault="00CD740F" w:rsidP="00D0422A">
      <w:pPr>
        <w:autoSpaceDE w:val="0"/>
        <w:autoSpaceDN w:val="0"/>
        <w:adjustRightInd w:val="0"/>
        <w:spacing w:after="0" w:line="36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ascii="Arial" w:hAnsi="Arial" w:cs="Arabic Transparent"/>
          <w:color w:val="000000"/>
          <w:sz w:val="28"/>
          <w:szCs w:val="28"/>
          <w:rtl/>
        </w:rPr>
        <w:t>"</w:t>
      </w:r>
      <w:r w:rsidRPr="00C00061">
        <w:rPr>
          <w:rFonts w:ascii="Arial" w:hAnsi="Arial" w:cs="Arabic Transparent"/>
          <w:color w:val="000000"/>
          <w:sz w:val="28"/>
          <w:szCs w:val="28"/>
          <w:rtl/>
        </w:rPr>
        <w:t xml:space="preserve">وقوله: </w:t>
      </w:r>
      <w:r w:rsidRPr="00C00061">
        <w:rPr>
          <w:rFonts w:cs="Traditional Arabic"/>
          <w:sz w:val="28"/>
          <w:szCs w:val="28"/>
          <w:rtl/>
        </w:rPr>
        <w:t>﴿</w:t>
      </w:r>
      <w:r w:rsidRPr="00C00061">
        <w:rPr>
          <w:rFonts w:cs="DecoType Naskh" w:hint="cs"/>
          <w:sz w:val="28"/>
          <w:szCs w:val="28"/>
          <w:rtl/>
        </w:rPr>
        <w:t>مِن</w:t>
      </w:r>
      <w:r w:rsidRPr="00C00061">
        <w:rPr>
          <w:rFonts w:cs="DecoType Naskh"/>
          <w:sz w:val="28"/>
          <w:szCs w:val="28"/>
          <w:rtl/>
        </w:rPr>
        <w:t xml:space="preserve"> </w:t>
      </w:r>
      <w:r w:rsidRPr="00C00061">
        <w:rPr>
          <w:rFonts w:cs="DecoType Naskh" w:hint="cs"/>
          <w:sz w:val="28"/>
          <w:szCs w:val="28"/>
          <w:rtl/>
        </w:rPr>
        <w:t>بَيْنِ</w:t>
      </w:r>
      <w:r w:rsidRPr="00C00061">
        <w:rPr>
          <w:rFonts w:cs="DecoType Naskh"/>
          <w:sz w:val="28"/>
          <w:szCs w:val="28"/>
          <w:rtl/>
        </w:rPr>
        <w:t xml:space="preserve"> </w:t>
      </w:r>
      <w:r w:rsidRPr="00C00061">
        <w:rPr>
          <w:rFonts w:cs="DecoType Naskh" w:hint="cs"/>
          <w:sz w:val="28"/>
          <w:szCs w:val="28"/>
          <w:rtl/>
        </w:rPr>
        <w:t>أَيْدِيهِمْ</w:t>
      </w:r>
      <w:r w:rsidRPr="00C00061">
        <w:rPr>
          <w:rFonts w:cs="Traditional Arabic"/>
          <w:sz w:val="28"/>
          <w:szCs w:val="28"/>
          <w:rtl/>
        </w:rPr>
        <w:t>﴾</w:t>
      </w:r>
      <w:r w:rsidRPr="00C00061">
        <w:rPr>
          <w:rFonts w:cs="Traditional Arabic"/>
          <w:sz w:val="26"/>
          <w:szCs w:val="26"/>
          <w:rtl/>
        </w:rPr>
        <w:t xml:space="preserve"> </w:t>
      </w:r>
      <w:r w:rsidRPr="00C00061">
        <w:rPr>
          <w:rFonts w:ascii="Arial" w:hAnsi="Arial" w:cs="Arabic Transparent"/>
          <w:sz w:val="28"/>
          <w:szCs w:val="28"/>
          <w:rtl/>
        </w:rPr>
        <w:t>أ</w:t>
      </w:r>
      <w:r w:rsidRPr="00C00061">
        <w:rPr>
          <w:rFonts w:ascii="Arial" w:hAnsi="Arial" w:cs="Arabic Transparent"/>
          <w:color w:val="000000"/>
          <w:sz w:val="28"/>
          <w:szCs w:val="28"/>
          <w:rtl/>
        </w:rPr>
        <w:t xml:space="preserve">ي قد تقدموا في الزمن واتصلت نذارتهم إلى أعمار عاد وثمود، وبهذا الاتصال قامت الحجة، وقوله: </w:t>
      </w:r>
      <w:r w:rsidRPr="00C00061">
        <w:rPr>
          <w:rFonts w:cs="Traditional Arabic"/>
          <w:sz w:val="28"/>
          <w:szCs w:val="28"/>
          <w:rtl/>
        </w:rPr>
        <w:t>﴿</w:t>
      </w:r>
      <w:r w:rsidRPr="00C00061">
        <w:rPr>
          <w:rFonts w:cs="DecoType Naskh" w:hint="cs"/>
          <w:sz w:val="28"/>
          <w:szCs w:val="28"/>
          <w:rtl/>
        </w:rPr>
        <w:t>مِنْ</w:t>
      </w:r>
      <w:r w:rsidRPr="00C00061">
        <w:rPr>
          <w:rFonts w:cs="DecoType Naskh"/>
          <w:sz w:val="28"/>
          <w:szCs w:val="28"/>
          <w:rtl/>
        </w:rPr>
        <w:t xml:space="preserve"> </w:t>
      </w:r>
      <w:r w:rsidRPr="00C00061">
        <w:rPr>
          <w:rFonts w:cs="DecoType Naskh" w:hint="cs"/>
          <w:sz w:val="28"/>
          <w:szCs w:val="28"/>
          <w:rtl/>
        </w:rPr>
        <w:t>خَلْفِهِمْ</w:t>
      </w:r>
      <w:r w:rsidRPr="00C00061">
        <w:rPr>
          <w:rFonts w:cs="Traditional Arabic"/>
          <w:sz w:val="28"/>
          <w:szCs w:val="28"/>
          <w:rtl/>
        </w:rPr>
        <w:t>﴾</w:t>
      </w:r>
      <w:r w:rsidRPr="00C00061">
        <w:rPr>
          <w:rFonts w:cs="Traditional Arabic"/>
          <w:sz w:val="26"/>
          <w:szCs w:val="26"/>
          <w:rtl/>
        </w:rPr>
        <w:t xml:space="preserve"> </w:t>
      </w:r>
      <w:r w:rsidRPr="00C00061">
        <w:rPr>
          <w:rFonts w:ascii="Arial" w:hAnsi="Arial" w:cs="Arabic Transparent"/>
          <w:sz w:val="28"/>
          <w:szCs w:val="28"/>
          <w:rtl/>
        </w:rPr>
        <w:t>أ</w:t>
      </w:r>
      <w:r w:rsidRPr="00C00061">
        <w:rPr>
          <w:rFonts w:ascii="Arial" w:hAnsi="Arial" w:cs="Arabic Transparent"/>
          <w:color w:val="000000"/>
          <w:sz w:val="28"/>
          <w:szCs w:val="28"/>
          <w:rtl/>
        </w:rPr>
        <w:t xml:space="preserve">ي جاءهم رسول بعد اكتمال أعمارهم وبعد تقدم وجودهم في الزمن، فلذلك قال: </w:t>
      </w:r>
      <w:r w:rsidRPr="00C00061">
        <w:rPr>
          <w:rFonts w:cs="Traditional Arabic"/>
          <w:sz w:val="28"/>
          <w:szCs w:val="28"/>
          <w:rtl/>
        </w:rPr>
        <w:t>﴿</w:t>
      </w:r>
      <w:r w:rsidRPr="00C00061">
        <w:rPr>
          <w:rFonts w:cs="DecoType Naskh" w:hint="cs"/>
          <w:sz w:val="28"/>
          <w:szCs w:val="28"/>
          <w:rtl/>
        </w:rPr>
        <w:t>وَمِنْ</w:t>
      </w:r>
      <w:r w:rsidRPr="00C00061">
        <w:rPr>
          <w:rFonts w:cs="DecoType Naskh"/>
          <w:sz w:val="28"/>
          <w:szCs w:val="28"/>
          <w:rtl/>
        </w:rPr>
        <w:t xml:space="preserve"> </w:t>
      </w:r>
      <w:r w:rsidRPr="00C00061">
        <w:rPr>
          <w:rFonts w:cs="DecoType Naskh" w:hint="cs"/>
          <w:sz w:val="28"/>
          <w:szCs w:val="28"/>
          <w:rtl/>
        </w:rPr>
        <w:t>خَلْفِهِمْ</w:t>
      </w:r>
      <w:r w:rsidRPr="00C00061">
        <w:rPr>
          <w:rFonts w:cs="Traditional Arabic"/>
          <w:sz w:val="28"/>
          <w:szCs w:val="28"/>
          <w:rtl/>
        </w:rPr>
        <w:t>﴾</w:t>
      </w:r>
      <w:r w:rsidRPr="00C00061">
        <w:rPr>
          <w:rFonts w:cs="Arabic Transparent"/>
          <w:sz w:val="28"/>
          <w:szCs w:val="28"/>
          <w:rtl/>
        </w:rPr>
        <w:t xml:space="preserve"> </w:t>
      </w:r>
      <w:r w:rsidRPr="00C00061">
        <w:rPr>
          <w:rFonts w:ascii="Arial" w:hAnsi="Arial" w:cs="Arabic Transparent"/>
          <w:color w:val="000000"/>
          <w:sz w:val="28"/>
          <w:szCs w:val="28"/>
          <w:rtl/>
        </w:rPr>
        <w:t>وجاء من مجموع العبارة إقامة الحجة عليهم في أن الرسالة والنذارة عمتهم خبراً ومباشرة، ولا يتوجه أن يجعل (ومن خلفهم) عبارة عما أتى بعدهم في الزمن؛ لأن ذلك لا يلحقهم منه تقصير، وأما الطبري فقال: الضمير في قوله: (ومن خلفهم) عائد على الرسل، والضمير في قوله: (من بين أيديهم) على الأمم</w:t>
      </w:r>
      <w:r w:rsidRPr="00C00061">
        <w:rPr>
          <w:rStyle w:val="FootnoteReference"/>
          <w:rFonts w:ascii="Arial" w:hAnsi="Arial" w:cs="Arabic Transparent"/>
          <w:color w:val="000000"/>
          <w:sz w:val="28"/>
          <w:szCs w:val="28"/>
          <w:rtl/>
        </w:rPr>
        <w:t>(</w:t>
      </w:r>
      <w:r w:rsidRPr="00C00061">
        <w:rPr>
          <w:rStyle w:val="FootnoteReference"/>
          <w:rFonts w:ascii="Times New Roman" w:hAnsi="Times New Roman"/>
          <w:color w:val="000000"/>
          <w:sz w:val="28"/>
          <w:szCs w:val="28"/>
          <w:rtl/>
        </w:rPr>
        <w:footnoteReference w:id="733"/>
      </w:r>
      <w:r w:rsidRPr="00C00061">
        <w:rPr>
          <w:rStyle w:val="FootnoteReference"/>
          <w:rFonts w:ascii="Arial" w:hAnsi="Arial" w:cs="Arabic Transparent"/>
          <w:color w:val="000000"/>
          <w:sz w:val="28"/>
          <w:szCs w:val="28"/>
          <w:rtl/>
        </w:rPr>
        <w:t>)</w:t>
      </w:r>
      <w:r w:rsidRPr="00C00061">
        <w:rPr>
          <w:rFonts w:ascii="Arial" w:hAnsi="Arial" w:cs="Arabic Transparent"/>
          <w:color w:val="000000"/>
          <w:sz w:val="28"/>
          <w:szCs w:val="28"/>
          <w:rtl/>
        </w:rPr>
        <w:t>، وتابعه الثعلبي</w:t>
      </w:r>
      <w:r w:rsidRPr="00C00061">
        <w:rPr>
          <w:rStyle w:val="FootnoteReference"/>
          <w:rFonts w:ascii="Arial" w:hAnsi="Arial" w:cs="Arabic Transparent"/>
          <w:color w:val="000000"/>
          <w:sz w:val="28"/>
          <w:szCs w:val="28"/>
          <w:rtl/>
        </w:rPr>
        <w:t>(</w:t>
      </w:r>
      <w:r w:rsidRPr="00C00061">
        <w:rPr>
          <w:rStyle w:val="FootnoteReference"/>
          <w:rFonts w:ascii="Times New Roman" w:hAnsi="Times New Roman"/>
          <w:color w:val="000000"/>
          <w:sz w:val="28"/>
          <w:szCs w:val="28"/>
          <w:rtl/>
        </w:rPr>
        <w:footnoteReference w:id="734"/>
      </w:r>
      <w:r w:rsidRPr="00C00061">
        <w:rPr>
          <w:rStyle w:val="FootnoteReference"/>
          <w:rFonts w:ascii="Arial" w:hAnsi="Arial" w:cs="Arabic Transparent"/>
          <w:color w:val="000000"/>
          <w:sz w:val="28"/>
          <w:szCs w:val="28"/>
          <w:rtl/>
        </w:rPr>
        <w:t>)</w:t>
      </w:r>
      <w:r w:rsidRPr="00C00061">
        <w:rPr>
          <w:rFonts w:ascii="Arial" w:hAnsi="Arial" w:cs="Arabic Transparent"/>
          <w:color w:val="000000"/>
          <w:sz w:val="28"/>
          <w:szCs w:val="28"/>
          <w:rtl/>
        </w:rPr>
        <w:t>، وهذا غير قوي؛ لأنه يفرق الضمائر ويشعب المعنى"</w:t>
      </w:r>
      <w:r w:rsidRPr="00C00061">
        <w:rPr>
          <w:rStyle w:val="FootnoteReference"/>
          <w:rFonts w:ascii="Arial" w:hAnsi="Arial" w:cs="Arabic Transparent"/>
          <w:color w:val="000000"/>
          <w:sz w:val="28"/>
          <w:szCs w:val="28"/>
          <w:rtl/>
        </w:rPr>
        <w:t>(</w:t>
      </w:r>
      <w:r w:rsidRPr="00C00061">
        <w:rPr>
          <w:rStyle w:val="FootnoteReference"/>
          <w:rFonts w:ascii="Times New Roman" w:hAnsi="Times New Roman"/>
          <w:color w:val="000000"/>
          <w:sz w:val="28"/>
          <w:szCs w:val="28"/>
          <w:rtl/>
        </w:rPr>
        <w:footnoteReference w:id="735"/>
      </w:r>
      <w:r w:rsidRPr="00C00061">
        <w:rPr>
          <w:rStyle w:val="FootnoteReference"/>
          <w:rFonts w:ascii="Arial" w:hAnsi="Arial" w:cs="Arabic Transparent"/>
          <w:color w:val="000000"/>
          <w:sz w:val="28"/>
          <w:szCs w:val="28"/>
          <w:rtl/>
        </w:rPr>
        <w:t>)</w:t>
      </w:r>
      <w:r w:rsidRPr="00C00061">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sidRPr="00D0422A">
        <w:rPr>
          <w:rFonts w:cs="Arabic Transparent" w:hint="cs"/>
          <w:spacing w:val="4"/>
          <w:sz w:val="28"/>
          <w:szCs w:val="28"/>
          <w:rtl/>
        </w:rPr>
        <w:t>وقال</w:t>
      </w:r>
      <w:r w:rsidRPr="00D0422A">
        <w:rPr>
          <w:rFonts w:cs="Arabic Transparent"/>
          <w:spacing w:val="4"/>
          <w:sz w:val="28"/>
          <w:szCs w:val="28"/>
          <w:rtl/>
        </w:rPr>
        <w:t xml:space="preserve"> </w:t>
      </w:r>
      <w:r w:rsidRPr="00D0422A">
        <w:rPr>
          <w:rFonts w:cs="Arabic Transparent" w:hint="cs"/>
          <w:spacing w:val="4"/>
          <w:sz w:val="28"/>
          <w:szCs w:val="28"/>
          <w:rtl/>
        </w:rPr>
        <w:t>الثعالبي</w:t>
      </w:r>
      <w:r w:rsidRPr="00D0422A">
        <w:rPr>
          <w:rFonts w:cs="Arabic Transparent"/>
          <w:spacing w:val="4"/>
          <w:sz w:val="28"/>
          <w:szCs w:val="28"/>
          <w:rtl/>
        </w:rPr>
        <w:t xml:space="preserve"> </w:t>
      </w:r>
      <w:r w:rsidRPr="00D0422A">
        <w:rPr>
          <w:rFonts w:cs="Arabic Transparent" w:hint="cs"/>
          <w:spacing w:val="4"/>
          <w:sz w:val="28"/>
          <w:szCs w:val="28"/>
          <w:rtl/>
        </w:rPr>
        <w:t>مستدركاً</w:t>
      </w:r>
      <w:r w:rsidRPr="00D0422A">
        <w:rPr>
          <w:rFonts w:cs="Arabic Transparent"/>
          <w:spacing w:val="4"/>
          <w:sz w:val="28"/>
          <w:szCs w:val="28"/>
          <w:rtl/>
        </w:rPr>
        <w:t xml:space="preserve"> </w:t>
      </w:r>
      <w:r w:rsidRPr="00D0422A">
        <w:rPr>
          <w:rFonts w:cs="Arabic Transparent" w:hint="cs"/>
          <w:spacing w:val="4"/>
          <w:sz w:val="28"/>
          <w:szCs w:val="28"/>
          <w:rtl/>
        </w:rPr>
        <w:t>على</w:t>
      </w:r>
      <w:r w:rsidRPr="00D0422A">
        <w:rPr>
          <w:rFonts w:cs="Arabic Transparent"/>
          <w:spacing w:val="4"/>
          <w:sz w:val="28"/>
          <w:szCs w:val="28"/>
          <w:rtl/>
        </w:rPr>
        <w:t xml:space="preserve"> </w:t>
      </w:r>
      <w:r w:rsidRPr="00D0422A">
        <w:rPr>
          <w:rFonts w:cs="Arabic Transparent" w:hint="cs"/>
          <w:spacing w:val="4"/>
          <w:sz w:val="28"/>
          <w:szCs w:val="28"/>
          <w:rtl/>
        </w:rPr>
        <w:t>ما</w:t>
      </w:r>
      <w:r w:rsidRPr="00D0422A">
        <w:rPr>
          <w:rFonts w:cs="Arabic Transparent"/>
          <w:spacing w:val="4"/>
          <w:sz w:val="28"/>
          <w:szCs w:val="28"/>
          <w:rtl/>
        </w:rPr>
        <w:t xml:space="preserve"> </w:t>
      </w:r>
      <w:r w:rsidRPr="00D0422A">
        <w:rPr>
          <w:rFonts w:cs="Arabic Transparent" w:hint="cs"/>
          <w:spacing w:val="4"/>
          <w:sz w:val="28"/>
          <w:szCs w:val="28"/>
          <w:rtl/>
        </w:rPr>
        <w:t>قاله</w:t>
      </w:r>
      <w:r w:rsidRPr="00D0422A">
        <w:rPr>
          <w:rFonts w:cs="Arabic Transparent"/>
          <w:spacing w:val="4"/>
          <w:sz w:val="28"/>
          <w:szCs w:val="28"/>
          <w:rtl/>
        </w:rPr>
        <w:t xml:space="preserve"> </w:t>
      </w:r>
      <w:r w:rsidRPr="00D0422A">
        <w:rPr>
          <w:rFonts w:cs="Arabic Transparent" w:hint="cs"/>
          <w:spacing w:val="4"/>
          <w:sz w:val="28"/>
          <w:szCs w:val="28"/>
          <w:rtl/>
        </w:rPr>
        <w:t>ابن</w:t>
      </w:r>
      <w:r w:rsidRPr="00D0422A">
        <w:rPr>
          <w:rFonts w:cs="Arabic Transparent"/>
          <w:spacing w:val="4"/>
          <w:sz w:val="28"/>
          <w:szCs w:val="28"/>
          <w:rtl/>
        </w:rPr>
        <w:t xml:space="preserve"> </w:t>
      </w:r>
      <w:r w:rsidRPr="00D0422A">
        <w:rPr>
          <w:rFonts w:cs="Arabic Transparent" w:hint="cs"/>
          <w:spacing w:val="4"/>
          <w:sz w:val="28"/>
          <w:szCs w:val="28"/>
          <w:rtl/>
        </w:rPr>
        <w:t>عطية</w:t>
      </w:r>
      <w:r w:rsidRPr="00D0422A">
        <w:rPr>
          <w:rFonts w:cs="Arabic Transparent"/>
          <w:spacing w:val="4"/>
          <w:sz w:val="28"/>
          <w:szCs w:val="28"/>
          <w:rtl/>
        </w:rPr>
        <w:t>: "</w:t>
      </w:r>
      <w:r w:rsidRPr="00D0422A">
        <w:rPr>
          <w:rFonts w:ascii="Arial" w:hAnsi="Arial" w:cs="Arabic Transparent"/>
          <w:color w:val="000000"/>
          <w:spacing w:val="4"/>
          <w:sz w:val="28"/>
          <w:szCs w:val="28"/>
          <w:rtl/>
        </w:rPr>
        <w:t>وما تقدم للثعلبي وغيره أحسن؛ لأن مقصد الآية اتصال النذارة بهم وبمن قبلهم وبمن بعدهم؛ إذ ما من أمة إلا وفيها نذير، وكما قال تعالى:</w:t>
      </w:r>
      <w:r w:rsidRPr="00C00061">
        <w:rPr>
          <w:rFonts w:ascii="Arial" w:hAnsi="Arial" w:cs="Arabic Transparent"/>
          <w:color w:val="000000"/>
          <w:sz w:val="28"/>
          <w:szCs w:val="28"/>
          <w:rtl/>
        </w:rPr>
        <w:t xml:space="preserve"> </w:t>
      </w:r>
      <w:r w:rsidRPr="00C00061">
        <w:rPr>
          <w:rFonts w:cs="Traditional Arabic"/>
          <w:sz w:val="28"/>
          <w:szCs w:val="28"/>
          <w:rtl/>
        </w:rPr>
        <w:t>﴿</w:t>
      </w:r>
      <w:r w:rsidRPr="00C00061">
        <w:rPr>
          <w:rFonts w:cs="DecoType Naskh" w:hint="cs"/>
          <w:sz w:val="28"/>
          <w:szCs w:val="28"/>
          <w:rtl/>
        </w:rPr>
        <w:t>رُسُلَنَا</w:t>
      </w:r>
      <w:r w:rsidRPr="00C00061">
        <w:rPr>
          <w:rFonts w:cs="DecoType Naskh"/>
          <w:sz w:val="28"/>
          <w:szCs w:val="28"/>
          <w:rtl/>
        </w:rPr>
        <w:t xml:space="preserve"> </w:t>
      </w:r>
      <w:r w:rsidRPr="00C00061">
        <w:rPr>
          <w:rFonts w:cs="DecoType Naskh" w:hint="cs"/>
          <w:sz w:val="28"/>
          <w:szCs w:val="28"/>
          <w:rtl/>
        </w:rPr>
        <w:t>تَتْرَا</w:t>
      </w:r>
      <w:r w:rsidRPr="00C00061">
        <w:rPr>
          <w:rFonts w:cs="DecoType Naskh"/>
          <w:sz w:val="28"/>
          <w:szCs w:val="28"/>
          <w:rtl/>
        </w:rPr>
        <w:t>...</w:t>
      </w:r>
      <w:r w:rsidRPr="00C00061">
        <w:rPr>
          <w:rFonts w:cs="Traditional Arabic"/>
          <w:sz w:val="28"/>
          <w:szCs w:val="28"/>
          <w:rtl/>
        </w:rPr>
        <w:t>﴾</w:t>
      </w:r>
      <w:r w:rsidRPr="00C00061">
        <w:rPr>
          <w:rFonts w:cs="Arabic Transparent"/>
          <w:sz w:val="28"/>
          <w:szCs w:val="28"/>
          <w:rtl/>
        </w:rPr>
        <w:t xml:space="preserve"> [</w:t>
      </w:r>
      <w:r w:rsidRPr="00C00061">
        <w:rPr>
          <w:rFonts w:cs="Arabic Transparent" w:hint="cs"/>
          <w:sz w:val="28"/>
          <w:szCs w:val="28"/>
          <w:rtl/>
        </w:rPr>
        <w:t>المؤمنون</w:t>
      </w:r>
      <w:r w:rsidRPr="00871A05">
        <w:rPr>
          <w:rFonts w:cs="Arabic Transparent"/>
          <w:sz w:val="28"/>
          <w:szCs w:val="28"/>
          <w:rtl/>
        </w:rPr>
        <w:t xml:space="preserve">: </w:t>
      </w:r>
      <w:r w:rsidRPr="008F075C">
        <w:rPr>
          <w:rFonts w:ascii="Times New Roman" w:hAnsi="Times New Roman" w:cs="Times New Roman"/>
          <w:sz w:val="28"/>
          <w:szCs w:val="28"/>
          <w:rtl/>
        </w:rPr>
        <w:t>44</w:t>
      </w:r>
      <w:r w:rsidRPr="00871A05">
        <w:rPr>
          <w:rFonts w:cs="Arabic Transparent"/>
          <w:sz w:val="28"/>
          <w:szCs w:val="28"/>
          <w:rtl/>
        </w:rPr>
        <w:t>]</w:t>
      </w:r>
      <w:r>
        <w:rPr>
          <w:rFonts w:ascii="Arial" w:hAnsi="Arial" w:cs="Arabic Transparent"/>
          <w:color w:val="000000"/>
          <w:sz w:val="28"/>
          <w:szCs w:val="28"/>
          <w:rtl/>
        </w:rPr>
        <w:t xml:space="preserve">، </w:t>
      </w:r>
      <w:r w:rsidRPr="0035623A">
        <w:rPr>
          <w:rFonts w:ascii="Arial" w:hAnsi="Arial" w:cs="Arabic Transparent"/>
          <w:color w:val="000000"/>
          <w:sz w:val="28"/>
          <w:szCs w:val="28"/>
          <w:rtl/>
        </w:rPr>
        <w:t>وأيضا</w:t>
      </w:r>
      <w:r>
        <w:rPr>
          <w:rFonts w:ascii="Arial" w:hAnsi="Arial" w:cs="Arabic Transparent"/>
          <w:color w:val="000000"/>
          <w:sz w:val="28"/>
          <w:szCs w:val="28"/>
          <w:rtl/>
        </w:rPr>
        <w:t>ً</w:t>
      </w:r>
      <w:r w:rsidRPr="0035623A">
        <w:rPr>
          <w:rFonts w:ascii="Arial" w:hAnsi="Arial" w:cs="Arabic Transparent"/>
          <w:color w:val="000000"/>
          <w:sz w:val="28"/>
          <w:szCs w:val="28"/>
          <w:rtl/>
        </w:rPr>
        <w:t xml:space="preserve"> فإنه جمع في</w:t>
      </w:r>
      <w:r>
        <w:rPr>
          <w:rFonts w:ascii="Arial" w:hAnsi="Arial" w:cs="Arabic Transparent"/>
          <w:color w:val="000000"/>
          <w:sz w:val="28"/>
          <w:szCs w:val="28"/>
          <w:rtl/>
        </w:rPr>
        <w:t xml:space="preserve"> اللفظ عاداً وثمودَ، وبالضرورة أن </w:t>
      </w:r>
      <w:r w:rsidRPr="0035623A">
        <w:rPr>
          <w:rFonts w:ascii="Arial" w:hAnsi="Arial" w:cs="Arabic Transparent"/>
          <w:color w:val="000000"/>
          <w:sz w:val="28"/>
          <w:szCs w:val="28"/>
          <w:rtl/>
        </w:rPr>
        <w:t>الرسول الذي أرسل إلى ثمود هو بعد عاد</w:t>
      </w:r>
      <w:r>
        <w:rPr>
          <w:rFonts w:ascii="Arial" w:hAnsi="Arial" w:cs="Arabic Transparent"/>
          <w:color w:val="000000"/>
          <w:sz w:val="28"/>
          <w:szCs w:val="28"/>
          <w:rtl/>
        </w:rPr>
        <w:t xml:space="preserve">، </w:t>
      </w:r>
      <w:r w:rsidRPr="0035623A">
        <w:rPr>
          <w:rFonts w:ascii="Arial" w:hAnsi="Arial" w:cs="Arabic Transparent"/>
          <w:color w:val="000000"/>
          <w:sz w:val="28"/>
          <w:szCs w:val="28"/>
          <w:rtl/>
        </w:rPr>
        <w:t>فليس لرد</w:t>
      </w:r>
      <w:r>
        <w:rPr>
          <w:rFonts w:ascii="Arial" w:hAnsi="Arial" w:cs="Arabic Transparent"/>
          <w:color w:val="000000"/>
          <w:sz w:val="28"/>
          <w:szCs w:val="28"/>
          <w:rtl/>
        </w:rPr>
        <w:t xml:space="preserve"> ابن عطية</w:t>
      </w:r>
      <w:r w:rsidRPr="0035623A">
        <w:rPr>
          <w:rFonts w:ascii="Arial" w:hAnsi="Arial" w:cs="Arabic Transparent"/>
          <w:color w:val="000000"/>
          <w:sz w:val="28"/>
          <w:szCs w:val="28"/>
          <w:rtl/>
        </w:rPr>
        <w:t xml:space="preserve"> وجه</w:t>
      </w:r>
      <w:r>
        <w:rPr>
          <w:rFonts w:ascii="Arial" w:hAnsi="Arial" w:cs="Arabic Transparent"/>
          <w:color w:val="000000"/>
          <w:sz w:val="28"/>
          <w:szCs w:val="28"/>
          <w:rtl/>
        </w:rPr>
        <w:t xml:space="preserve">، </w:t>
      </w:r>
      <w:r w:rsidRPr="0035623A">
        <w:rPr>
          <w:rFonts w:ascii="Arial" w:hAnsi="Arial" w:cs="Arabic Transparent"/>
          <w:color w:val="000000"/>
          <w:sz w:val="28"/>
          <w:szCs w:val="28"/>
          <w:rtl/>
        </w:rPr>
        <w:t>فتأمله"</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36"/>
      </w:r>
      <w:r>
        <w:rPr>
          <w:rStyle w:val="FootnoteReference"/>
          <w:rFonts w:cs="Arabic Transparent"/>
          <w:sz w:val="28"/>
          <w:szCs w:val="28"/>
          <w:rtl/>
        </w:rPr>
        <w:t>)</w:t>
      </w:r>
      <w:r>
        <w:rPr>
          <w:rFonts w:cs="Arabic Transparent"/>
          <w:sz w:val="28"/>
          <w:szCs w:val="28"/>
          <w:rtl/>
        </w:rPr>
        <w:t>.</w:t>
      </w:r>
    </w:p>
    <w:p w:rsidR="00CD740F" w:rsidRPr="00C533AF" w:rsidRDefault="00CD740F" w:rsidP="00D0422A">
      <w:pPr>
        <w:keepNext/>
        <w:widowControl w:val="0"/>
        <w:spacing w:line="360" w:lineRule="auto"/>
        <w:ind w:firstLine="397"/>
        <w:jc w:val="both"/>
        <w:rPr>
          <w:rFonts w:cs="Arabic Transparent"/>
          <w:b/>
          <w:bCs/>
          <w:sz w:val="28"/>
          <w:szCs w:val="28"/>
          <w:rtl/>
        </w:rPr>
      </w:pPr>
      <w:r w:rsidRPr="00C533AF">
        <w:rPr>
          <w:rFonts w:cs="Arabic Transparent" w:hint="cs"/>
          <w:b/>
          <w:bCs/>
          <w:sz w:val="28"/>
          <w:szCs w:val="28"/>
          <w:rtl/>
        </w:rPr>
        <w:t>المناقشة</w:t>
      </w:r>
      <w:r w:rsidRPr="00C533AF">
        <w:rPr>
          <w:rFonts w:cs="Arabic Transparent"/>
          <w:b/>
          <w:bCs/>
          <w:sz w:val="28"/>
          <w:szCs w:val="28"/>
          <w:rtl/>
        </w:rPr>
        <w:t xml:space="preserve"> </w:t>
      </w:r>
      <w:r w:rsidRPr="00C533AF">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تعددت</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المفسرين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sidRPr="00C00061">
        <w:rPr>
          <w:rFonts w:cs="Arabic Transparent" w:hint="cs"/>
          <w:sz w:val="28"/>
          <w:szCs w:val="28"/>
          <w:rtl/>
        </w:rPr>
        <w:t>تعالى</w:t>
      </w:r>
      <w:r w:rsidRPr="00C00061">
        <w:rPr>
          <w:rFonts w:cs="Arabic Transparent"/>
          <w:sz w:val="28"/>
          <w:szCs w:val="28"/>
          <w:rtl/>
        </w:rPr>
        <w:t xml:space="preserve">: </w:t>
      </w:r>
      <w:r w:rsidRPr="00C00061">
        <w:rPr>
          <w:rFonts w:cs="Traditional Arabic"/>
          <w:sz w:val="28"/>
          <w:szCs w:val="28"/>
          <w:rtl/>
        </w:rPr>
        <w:t>﴿</w:t>
      </w:r>
      <w:r w:rsidRPr="00C00061">
        <w:rPr>
          <w:rFonts w:cs="DecoType Naskh" w:hint="cs"/>
          <w:sz w:val="28"/>
          <w:szCs w:val="28"/>
          <w:rtl/>
        </w:rPr>
        <w:t>إِذْ</w:t>
      </w:r>
      <w:r w:rsidRPr="00C00061">
        <w:rPr>
          <w:rFonts w:cs="DecoType Naskh"/>
          <w:sz w:val="28"/>
          <w:szCs w:val="28"/>
          <w:rtl/>
        </w:rPr>
        <w:t xml:space="preserve"> </w:t>
      </w:r>
      <w:r w:rsidRPr="00C00061">
        <w:rPr>
          <w:rFonts w:cs="DecoType Naskh" w:hint="cs"/>
          <w:sz w:val="28"/>
          <w:szCs w:val="28"/>
          <w:rtl/>
        </w:rPr>
        <w:t>جَاءتْهُمُ</w:t>
      </w:r>
      <w:r w:rsidRPr="00C00061">
        <w:rPr>
          <w:rFonts w:cs="DecoType Naskh"/>
          <w:sz w:val="28"/>
          <w:szCs w:val="28"/>
          <w:rtl/>
        </w:rPr>
        <w:t xml:space="preserve"> </w:t>
      </w:r>
      <w:r w:rsidRPr="00C00061">
        <w:rPr>
          <w:rFonts w:cs="DecoType Naskh" w:hint="cs"/>
          <w:sz w:val="28"/>
          <w:szCs w:val="28"/>
          <w:rtl/>
        </w:rPr>
        <w:t>الرُّسُلُ</w:t>
      </w:r>
      <w:r w:rsidRPr="00C00061">
        <w:rPr>
          <w:rFonts w:cs="DecoType Naskh"/>
          <w:sz w:val="28"/>
          <w:szCs w:val="28"/>
          <w:rtl/>
        </w:rPr>
        <w:t xml:space="preserve"> </w:t>
      </w:r>
      <w:r w:rsidRPr="00C00061">
        <w:rPr>
          <w:rFonts w:cs="DecoType Naskh" w:hint="cs"/>
          <w:sz w:val="28"/>
          <w:szCs w:val="28"/>
          <w:rtl/>
        </w:rPr>
        <w:t>مِن</w:t>
      </w:r>
      <w:r w:rsidRPr="00C00061">
        <w:rPr>
          <w:rFonts w:cs="DecoType Naskh"/>
          <w:sz w:val="28"/>
          <w:szCs w:val="28"/>
          <w:rtl/>
        </w:rPr>
        <w:t xml:space="preserve"> </w:t>
      </w:r>
      <w:r w:rsidRPr="00C00061">
        <w:rPr>
          <w:rFonts w:cs="DecoType Naskh" w:hint="cs"/>
          <w:sz w:val="28"/>
          <w:szCs w:val="28"/>
          <w:rtl/>
        </w:rPr>
        <w:t>بَيْنِ</w:t>
      </w:r>
      <w:r w:rsidRPr="00C00061">
        <w:rPr>
          <w:rFonts w:cs="DecoType Naskh"/>
          <w:sz w:val="28"/>
          <w:szCs w:val="28"/>
          <w:rtl/>
        </w:rPr>
        <w:t xml:space="preserve"> </w:t>
      </w:r>
      <w:r w:rsidRPr="00C00061">
        <w:rPr>
          <w:rFonts w:cs="DecoType Naskh" w:hint="cs"/>
          <w:sz w:val="28"/>
          <w:szCs w:val="28"/>
          <w:rtl/>
        </w:rPr>
        <w:t>أَيْدِيهِمْ</w:t>
      </w:r>
      <w:r w:rsidRPr="00C00061">
        <w:rPr>
          <w:rFonts w:cs="DecoType Naskh"/>
          <w:sz w:val="28"/>
          <w:szCs w:val="28"/>
          <w:rtl/>
        </w:rPr>
        <w:t xml:space="preserve"> </w:t>
      </w:r>
      <w:r w:rsidRPr="00C00061">
        <w:rPr>
          <w:rFonts w:cs="DecoType Naskh" w:hint="cs"/>
          <w:sz w:val="28"/>
          <w:szCs w:val="28"/>
          <w:rtl/>
        </w:rPr>
        <w:t>وَمِنْ</w:t>
      </w:r>
      <w:r w:rsidRPr="00C00061">
        <w:rPr>
          <w:rFonts w:cs="DecoType Naskh"/>
          <w:sz w:val="28"/>
          <w:szCs w:val="28"/>
          <w:rtl/>
        </w:rPr>
        <w:t xml:space="preserve"> </w:t>
      </w:r>
      <w:r w:rsidRPr="00C00061">
        <w:rPr>
          <w:rFonts w:cs="DecoType Naskh" w:hint="cs"/>
          <w:sz w:val="28"/>
          <w:szCs w:val="28"/>
          <w:rtl/>
        </w:rPr>
        <w:t>خَلْفِهِمْ</w:t>
      </w:r>
      <w:r w:rsidRPr="00C00061">
        <w:rPr>
          <w:rFonts w:cs="Traditional Arabic"/>
          <w:sz w:val="28"/>
          <w:szCs w:val="28"/>
          <w:rtl/>
        </w:rPr>
        <w:t>﴾</w:t>
      </w:r>
      <w:r w:rsidRPr="00C00061">
        <w:rPr>
          <w:rFonts w:cs="Arabic Transparent" w:hint="cs"/>
          <w:sz w:val="28"/>
          <w:szCs w:val="28"/>
          <w:rtl/>
        </w:rPr>
        <w:t>؛</w:t>
      </w:r>
      <w:r w:rsidRPr="00C00061">
        <w:rPr>
          <w:rFonts w:cs="Arabic Transparent"/>
          <w:sz w:val="28"/>
          <w:szCs w:val="28"/>
          <w:rtl/>
        </w:rPr>
        <w:t xml:space="preserve"> </w:t>
      </w:r>
      <w:r w:rsidRPr="00C00061">
        <w:rPr>
          <w:rFonts w:cs="Arabic Transparent" w:hint="cs"/>
          <w:sz w:val="28"/>
          <w:szCs w:val="28"/>
          <w:rtl/>
        </w:rPr>
        <w:t>فقد</w:t>
      </w:r>
      <w:r w:rsidRPr="00C00061">
        <w:rPr>
          <w:rFonts w:cs="Arabic Transparent"/>
          <w:sz w:val="28"/>
          <w:szCs w:val="28"/>
          <w:rtl/>
        </w:rPr>
        <w:t xml:space="preserve"> </w:t>
      </w:r>
      <w:r w:rsidRPr="00C00061">
        <w:rPr>
          <w:rFonts w:cs="Arabic Transparent" w:hint="cs"/>
          <w:sz w:val="28"/>
          <w:szCs w:val="28"/>
          <w:rtl/>
        </w:rPr>
        <w:t>ذهب</w:t>
      </w:r>
      <w:r w:rsidRPr="00C00061">
        <w:rPr>
          <w:rFonts w:cs="Arabic Transparent"/>
          <w:sz w:val="28"/>
          <w:szCs w:val="28"/>
          <w:rtl/>
        </w:rPr>
        <w:t xml:space="preserve"> </w:t>
      </w:r>
      <w:r w:rsidRPr="00C00061">
        <w:rPr>
          <w:rFonts w:cs="Arabic Transparent" w:hint="cs"/>
          <w:sz w:val="28"/>
          <w:szCs w:val="28"/>
          <w:rtl/>
        </w:rPr>
        <w:t>الفراء،</w:t>
      </w:r>
      <w:r w:rsidRPr="00C00061">
        <w:rPr>
          <w:rFonts w:cs="Arabic Transparent"/>
          <w:sz w:val="28"/>
          <w:szCs w:val="28"/>
          <w:rtl/>
        </w:rPr>
        <w:t xml:space="preserve"> </w:t>
      </w:r>
      <w:r w:rsidRPr="00C00061">
        <w:rPr>
          <w:rFonts w:cs="Arabic Transparent" w:hint="cs"/>
          <w:sz w:val="28"/>
          <w:szCs w:val="28"/>
          <w:rtl/>
        </w:rPr>
        <w:t>والطبري،</w:t>
      </w:r>
      <w:r w:rsidRPr="00C00061">
        <w:rPr>
          <w:rFonts w:cs="Arabic Transparent"/>
          <w:sz w:val="28"/>
          <w:szCs w:val="28"/>
          <w:rtl/>
        </w:rPr>
        <w:t xml:space="preserve"> </w:t>
      </w:r>
      <w:r w:rsidRPr="00C00061">
        <w:rPr>
          <w:rFonts w:cs="Arabic Transparent" w:hint="cs"/>
          <w:sz w:val="28"/>
          <w:szCs w:val="28"/>
          <w:rtl/>
        </w:rPr>
        <w:t>والثعلبي،</w:t>
      </w:r>
      <w:r w:rsidRPr="00C00061">
        <w:rPr>
          <w:rFonts w:cs="Arabic Transparent"/>
          <w:sz w:val="28"/>
          <w:szCs w:val="28"/>
          <w:rtl/>
        </w:rPr>
        <w:t xml:space="preserve"> </w:t>
      </w:r>
      <w:r w:rsidRPr="00C00061">
        <w:rPr>
          <w:rFonts w:cs="Arabic Transparent" w:hint="cs"/>
          <w:sz w:val="28"/>
          <w:szCs w:val="28"/>
          <w:rtl/>
        </w:rPr>
        <w:t>والبغوي،</w:t>
      </w:r>
      <w:r w:rsidRPr="00C00061">
        <w:rPr>
          <w:rFonts w:cs="Arabic Transparent"/>
          <w:sz w:val="28"/>
          <w:szCs w:val="28"/>
          <w:rtl/>
        </w:rPr>
        <w:t xml:space="preserve"> </w:t>
      </w:r>
      <w:r w:rsidRPr="00C00061">
        <w:rPr>
          <w:rFonts w:cs="Arabic Transparent" w:hint="cs"/>
          <w:sz w:val="28"/>
          <w:szCs w:val="28"/>
          <w:rtl/>
        </w:rPr>
        <w:t>وابن</w:t>
      </w:r>
      <w:r w:rsidRPr="00C00061">
        <w:rPr>
          <w:rFonts w:cs="Arabic Transparent"/>
          <w:sz w:val="28"/>
          <w:szCs w:val="28"/>
          <w:rtl/>
        </w:rPr>
        <w:t xml:space="preserve"> </w:t>
      </w:r>
      <w:r w:rsidRPr="00C00061">
        <w:rPr>
          <w:rFonts w:cs="Arabic Transparent" w:hint="cs"/>
          <w:sz w:val="28"/>
          <w:szCs w:val="28"/>
          <w:rtl/>
        </w:rPr>
        <w:t>الجوزي،</w:t>
      </w:r>
      <w:r w:rsidRPr="00C00061">
        <w:rPr>
          <w:rFonts w:cs="Arabic Transparent"/>
          <w:sz w:val="28"/>
          <w:szCs w:val="28"/>
          <w:rtl/>
        </w:rPr>
        <w:t xml:space="preserve"> </w:t>
      </w:r>
      <w:r w:rsidRPr="00C00061">
        <w:rPr>
          <w:rFonts w:cs="Arabic Transparent" w:hint="cs"/>
          <w:sz w:val="28"/>
          <w:szCs w:val="28"/>
          <w:rtl/>
        </w:rPr>
        <w:t>والخازن،</w:t>
      </w:r>
      <w:r w:rsidRPr="00C00061">
        <w:rPr>
          <w:rFonts w:cs="Arabic Transparent"/>
          <w:sz w:val="28"/>
          <w:szCs w:val="28"/>
          <w:rtl/>
        </w:rPr>
        <w:t xml:space="preserve"> </w:t>
      </w:r>
      <w:r w:rsidRPr="00C00061">
        <w:rPr>
          <w:rFonts w:cs="Arabic Transparent" w:hint="cs"/>
          <w:sz w:val="28"/>
          <w:szCs w:val="28"/>
          <w:rtl/>
        </w:rPr>
        <w:t>إلى</w:t>
      </w:r>
      <w:r w:rsidRPr="00C00061">
        <w:rPr>
          <w:rFonts w:cs="Arabic Transparent"/>
          <w:sz w:val="28"/>
          <w:szCs w:val="28"/>
          <w:rtl/>
        </w:rPr>
        <w:t xml:space="preserve"> </w:t>
      </w:r>
      <w:r w:rsidRPr="00C00061">
        <w:rPr>
          <w:rFonts w:cs="Arabic Transparent" w:hint="cs"/>
          <w:sz w:val="28"/>
          <w:szCs w:val="28"/>
          <w:rtl/>
        </w:rPr>
        <w:t>أن</w:t>
      </w:r>
      <w:r w:rsidRPr="00C00061">
        <w:rPr>
          <w:rFonts w:cs="Arabic Transparent"/>
          <w:sz w:val="28"/>
          <w:szCs w:val="28"/>
          <w:rtl/>
        </w:rPr>
        <w:t xml:space="preserve"> </w:t>
      </w:r>
      <w:r w:rsidRPr="00C00061">
        <w:rPr>
          <w:rFonts w:cs="Arabic Transparent" w:hint="cs"/>
          <w:sz w:val="28"/>
          <w:szCs w:val="28"/>
          <w:rtl/>
        </w:rPr>
        <w:t>معنى</w:t>
      </w:r>
      <w:r w:rsidRPr="00C00061">
        <w:rPr>
          <w:rFonts w:cs="Arabic Transparent"/>
          <w:sz w:val="28"/>
          <w:szCs w:val="28"/>
          <w:rtl/>
        </w:rPr>
        <w:t xml:space="preserve"> </w:t>
      </w:r>
      <w:r w:rsidRPr="00C00061">
        <w:rPr>
          <w:rFonts w:cs="Arabic Transparent" w:hint="cs"/>
          <w:sz w:val="28"/>
          <w:szCs w:val="28"/>
          <w:rtl/>
        </w:rPr>
        <w:t>قوله</w:t>
      </w:r>
      <w:r w:rsidRPr="00C00061">
        <w:rPr>
          <w:rFonts w:cs="Arabic Transparent"/>
          <w:sz w:val="28"/>
          <w:szCs w:val="28"/>
          <w:rtl/>
        </w:rPr>
        <w:t>: (</w:t>
      </w:r>
      <w:r w:rsidRPr="00C00061">
        <w:rPr>
          <w:rFonts w:cs="Arabic Transparent" w:hint="cs"/>
          <w:sz w:val="28"/>
          <w:szCs w:val="28"/>
          <w:rtl/>
        </w:rPr>
        <w:t>من</w:t>
      </w:r>
      <w:r w:rsidRPr="00C00061">
        <w:rPr>
          <w:rFonts w:cs="Arabic Transparent"/>
          <w:sz w:val="28"/>
          <w:szCs w:val="28"/>
          <w:rtl/>
        </w:rPr>
        <w:t xml:space="preserve"> </w:t>
      </w:r>
      <w:r w:rsidRPr="00C00061">
        <w:rPr>
          <w:rFonts w:cs="Arabic Transparent" w:hint="cs"/>
          <w:sz w:val="28"/>
          <w:szCs w:val="28"/>
          <w:rtl/>
        </w:rPr>
        <w:t>بين</w:t>
      </w:r>
      <w:r w:rsidRPr="00C00061">
        <w:rPr>
          <w:rFonts w:cs="Arabic Transparent"/>
          <w:sz w:val="28"/>
          <w:szCs w:val="28"/>
          <w:rtl/>
        </w:rPr>
        <w:t xml:space="preserve"> </w:t>
      </w:r>
      <w:r w:rsidRPr="00C00061">
        <w:rPr>
          <w:rFonts w:cs="Arabic Transparent" w:hint="cs"/>
          <w:sz w:val="28"/>
          <w:szCs w:val="28"/>
          <w:rtl/>
        </w:rPr>
        <w:t>أيديهم</w:t>
      </w:r>
      <w:r w:rsidRPr="00C00061">
        <w:rPr>
          <w:rFonts w:cs="Arabic Transparent"/>
          <w:sz w:val="28"/>
          <w:szCs w:val="28"/>
          <w:rtl/>
        </w:rPr>
        <w:t xml:space="preserve">): </w:t>
      </w:r>
      <w:r w:rsidRPr="00C00061">
        <w:rPr>
          <w:rFonts w:cs="Arabic Transparent" w:hint="cs"/>
          <w:sz w:val="28"/>
          <w:szCs w:val="28"/>
          <w:rtl/>
        </w:rPr>
        <w:t>من</w:t>
      </w:r>
      <w:r w:rsidRPr="00C00061">
        <w:rPr>
          <w:rFonts w:cs="Arabic Transparent"/>
          <w:sz w:val="28"/>
          <w:szCs w:val="28"/>
          <w:rtl/>
        </w:rPr>
        <w:t xml:space="preserve"> </w:t>
      </w:r>
      <w:r w:rsidRPr="00C00061">
        <w:rPr>
          <w:rFonts w:cs="Arabic Transparent" w:hint="cs"/>
          <w:sz w:val="28"/>
          <w:szCs w:val="28"/>
          <w:rtl/>
        </w:rPr>
        <w:t>بين</w:t>
      </w:r>
      <w:r w:rsidRPr="00C00061">
        <w:rPr>
          <w:rFonts w:cs="Arabic Transparent"/>
          <w:sz w:val="28"/>
          <w:szCs w:val="28"/>
          <w:rtl/>
        </w:rPr>
        <w:t xml:space="preserve"> </w:t>
      </w:r>
      <w:r w:rsidRPr="00C00061">
        <w:rPr>
          <w:rFonts w:cs="Arabic Transparent" w:hint="cs"/>
          <w:sz w:val="28"/>
          <w:szCs w:val="28"/>
          <w:rtl/>
        </w:rPr>
        <w:t>أيدي</w:t>
      </w:r>
      <w:r w:rsidRPr="00C00061">
        <w:rPr>
          <w:rFonts w:cs="Arabic Transparent"/>
          <w:sz w:val="28"/>
          <w:szCs w:val="28"/>
          <w:rtl/>
        </w:rPr>
        <w:t xml:space="preserve"> </w:t>
      </w:r>
      <w:r w:rsidRPr="00C00061">
        <w:rPr>
          <w:rFonts w:cs="Arabic Transparent" w:hint="cs"/>
          <w:sz w:val="28"/>
          <w:szCs w:val="28"/>
          <w:rtl/>
        </w:rPr>
        <w:t>قوم</w:t>
      </w:r>
      <w:r w:rsidRPr="00C00061">
        <w:rPr>
          <w:rFonts w:cs="Arabic Transparent"/>
          <w:sz w:val="28"/>
          <w:szCs w:val="28"/>
          <w:rtl/>
        </w:rPr>
        <w:t xml:space="preserve"> </w:t>
      </w:r>
      <w:r w:rsidRPr="00C00061">
        <w:rPr>
          <w:rFonts w:cs="Arabic Transparent" w:hint="cs"/>
          <w:sz w:val="28"/>
          <w:szCs w:val="28"/>
          <w:rtl/>
        </w:rPr>
        <w:t>عاد</w:t>
      </w:r>
      <w:r w:rsidRPr="00C00061">
        <w:rPr>
          <w:rFonts w:cs="Arabic Transparent"/>
          <w:sz w:val="28"/>
          <w:szCs w:val="28"/>
          <w:rtl/>
        </w:rPr>
        <w:t xml:space="preserve"> </w:t>
      </w:r>
      <w:r w:rsidRPr="00C00061">
        <w:rPr>
          <w:rFonts w:cs="Arabic Transparent" w:hint="cs"/>
          <w:sz w:val="28"/>
          <w:szCs w:val="28"/>
          <w:rtl/>
        </w:rPr>
        <w:t>وثمود،</w:t>
      </w:r>
      <w:r w:rsidRPr="00C00061">
        <w:rPr>
          <w:rFonts w:cs="Arabic Transparent"/>
          <w:sz w:val="28"/>
          <w:szCs w:val="28"/>
          <w:rtl/>
        </w:rPr>
        <w:t xml:space="preserve"> </w:t>
      </w:r>
      <w:r w:rsidRPr="00C00061">
        <w:rPr>
          <w:rFonts w:cs="Arabic Transparent" w:hint="cs"/>
          <w:sz w:val="28"/>
          <w:szCs w:val="28"/>
          <w:rtl/>
        </w:rPr>
        <w:t>والمقصود</w:t>
      </w:r>
      <w:r w:rsidRPr="00C00061">
        <w:rPr>
          <w:rFonts w:cs="Arabic Transparent"/>
          <w:sz w:val="28"/>
          <w:szCs w:val="28"/>
          <w:rtl/>
        </w:rPr>
        <w:t xml:space="preserve"> </w:t>
      </w:r>
      <w:r w:rsidRPr="00C00061">
        <w:rPr>
          <w:rFonts w:cs="Arabic Transparent" w:hint="cs"/>
          <w:sz w:val="28"/>
          <w:szCs w:val="28"/>
          <w:rtl/>
        </w:rPr>
        <w:t>أن</w:t>
      </w:r>
      <w:r w:rsidRPr="00C00061">
        <w:rPr>
          <w:rFonts w:cs="Arabic Transparent"/>
          <w:sz w:val="28"/>
          <w:szCs w:val="28"/>
          <w:rtl/>
        </w:rPr>
        <w:t xml:space="preserve"> </w:t>
      </w:r>
      <w:r w:rsidRPr="00C00061">
        <w:rPr>
          <w:rFonts w:cs="Arabic Transparent" w:hint="cs"/>
          <w:sz w:val="28"/>
          <w:szCs w:val="28"/>
          <w:rtl/>
        </w:rPr>
        <w:t>الرسل</w:t>
      </w:r>
      <w:r w:rsidRPr="00C00061">
        <w:rPr>
          <w:rFonts w:cs="Arabic Transparent"/>
          <w:sz w:val="28"/>
          <w:szCs w:val="28"/>
          <w:rtl/>
        </w:rPr>
        <w:t xml:space="preserve"> </w:t>
      </w:r>
      <w:r w:rsidRPr="00C00061">
        <w:rPr>
          <w:rFonts w:cs="Arabic Transparent" w:hint="cs"/>
          <w:sz w:val="28"/>
          <w:szCs w:val="28"/>
          <w:rtl/>
        </w:rPr>
        <w:t>أتت</w:t>
      </w:r>
      <w:r>
        <w:rPr>
          <w:rFonts w:cs="Arabic Transparent"/>
          <w:sz w:val="28"/>
          <w:szCs w:val="28"/>
          <w:rtl/>
        </w:rPr>
        <w:t xml:space="preserve"> </w:t>
      </w:r>
      <w:r>
        <w:rPr>
          <w:rFonts w:cs="Arabic Transparent" w:hint="cs"/>
          <w:sz w:val="28"/>
          <w:szCs w:val="28"/>
          <w:rtl/>
        </w:rPr>
        <w:t>آباءهم،</w:t>
      </w:r>
      <w:r>
        <w:rPr>
          <w:rFonts w:cs="Arabic Transparent"/>
          <w:sz w:val="28"/>
          <w:szCs w:val="28"/>
          <w:rtl/>
        </w:rPr>
        <w:t xml:space="preserve"> </w:t>
      </w:r>
      <w:r>
        <w:rPr>
          <w:rFonts w:cs="Arabic Transparent" w:hint="cs"/>
          <w:sz w:val="28"/>
          <w:szCs w:val="28"/>
          <w:rtl/>
        </w:rPr>
        <w:t>ومعنى</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خلفهم</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w:t>
      </w:r>
      <w:r>
        <w:rPr>
          <w:rFonts w:cs="Arabic Transparent"/>
          <w:sz w:val="28"/>
          <w:szCs w:val="28"/>
          <w:rtl/>
        </w:rPr>
        <w:t xml:space="preserve"> </w:t>
      </w:r>
      <w:r>
        <w:rPr>
          <w:rFonts w:cs="Arabic Transparent" w:hint="cs"/>
          <w:sz w:val="28"/>
          <w:szCs w:val="28"/>
          <w:rtl/>
        </w:rPr>
        <w:t>الآباء</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الذين</w:t>
      </w:r>
      <w:r>
        <w:rPr>
          <w:rFonts w:cs="Arabic Transparent"/>
          <w:sz w:val="28"/>
          <w:szCs w:val="28"/>
          <w:rtl/>
        </w:rPr>
        <w:t xml:space="preserve"> </w:t>
      </w:r>
      <w:r>
        <w:rPr>
          <w:rFonts w:cs="Arabic Transparent" w:hint="cs"/>
          <w:sz w:val="28"/>
          <w:szCs w:val="28"/>
          <w:rtl/>
        </w:rPr>
        <w:t>بعثوا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آبائهم،</w:t>
      </w:r>
      <w:r>
        <w:rPr>
          <w:rFonts w:cs="Arabic Transparent"/>
          <w:sz w:val="28"/>
          <w:szCs w:val="28"/>
          <w:rtl/>
        </w:rPr>
        <w:t xml:space="preserve"> </w:t>
      </w:r>
      <w:r>
        <w:rPr>
          <w:rFonts w:cs="Arabic Transparent" w:hint="cs"/>
          <w:sz w:val="28"/>
          <w:szCs w:val="28"/>
          <w:rtl/>
        </w:rPr>
        <w:t>والمقصود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أتتهم</w:t>
      </w:r>
      <w:r>
        <w:rPr>
          <w:rFonts w:cs="Arabic Transparent"/>
          <w:sz w:val="28"/>
          <w:szCs w:val="28"/>
          <w:rtl/>
        </w:rPr>
        <w:t xml:space="preserve"> </w:t>
      </w:r>
      <w:r>
        <w:rPr>
          <w:rFonts w:cs="Arabic Transparent" w:hint="cs"/>
          <w:sz w:val="28"/>
          <w:szCs w:val="28"/>
          <w:rtl/>
        </w:rPr>
        <w:t>أنفسهم،</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sidRPr="003F20B8">
        <w:rPr>
          <w:rStyle w:val="FootnoteReference"/>
          <w:rFonts w:cs="Arabic Transparent"/>
          <w:sz w:val="28"/>
          <w:szCs w:val="28"/>
          <w:rtl/>
        </w:rPr>
        <w:t>(</w:t>
      </w:r>
      <w:r w:rsidRPr="008F075C">
        <w:rPr>
          <w:rStyle w:val="FootnoteReference"/>
          <w:rFonts w:ascii="Times New Roman" w:hAnsi="Times New Roman"/>
          <w:sz w:val="28"/>
          <w:szCs w:val="28"/>
          <w:rtl/>
        </w:rPr>
        <w:footnoteReference w:id="737"/>
      </w:r>
      <w:r w:rsidRPr="003F20B8">
        <w:rPr>
          <w:rStyle w:val="FootnoteReference"/>
          <w:rFonts w:cs="Arabic Transparent"/>
          <w:sz w:val="28"/>
          <w:szCs w:val="28"/>
          <w:rtl/>
        </w:rPr>
        <w:t>)</w:t>
      </w:r>
      <w:r w:rsidRPr="003F20B8">
        <w:rPr>
          <w:rStyle w:val="FootnoteReference"/>
          <w:rFonts w:cs="Arabic Transparent"/>
          <w:sz w:val="28"/>
          <w:szCs w:val="28"/>
          <w:vertAlign w:val="baseline"/>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ضعّف</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وتبعه</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حيان</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38"/>
      </w:r>
      <w:r>
        <w:rPr>
          <w:rStyle w:val="FootnoteReference"/>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ووجه</w:t>
      </w:r>
      <w:r>
        <w:rPr>
          <w:rFonts w:cs="Arabic Transparent"/>
          <w:sz w:val="28"/>
          <w:szCs w:val="28"/>
          <w:rtl/>
        </w:rPr>
        <w:t xml:space="preserve"> </w:t>
      </w:r>
      <w:r>
        <w:rPr>
          <w:rFonts w:cs="Arabic Transparent" w:hint="cs"/>
          <w:sz w:val="28"/>
          <w:szCs w:val="28"/>
          <w:rtl/>
        </w:rPr>
        <w:t>تضعيفه</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تفريق</w:t>
      </w:r>
      <w:r>
        <w:rPr>
          <w:rFonts w:cs="Arabic Transparent"/>
          <w:sz w:val="28"/>
          <w:szCs w:val="28"/>
          <w:rtl/>
        </w:rPr>
        <w:t xml:space="preserve"> </w:t>
      </w:r>
      <w:r>
        <w:rPr>
          <w:rFonts w:cs="Arabic Transparent" w:hint="cs"/>
          <w:sz w:val="28"/>
          <w:szCs w:val="28"/>
          <w:rtl/>
        </w:rPr>
        <w:t>للضمائر،</w:t>
      </w:r>
      <w:r>
        <w:rPr>
          <w:rFonts w:cs="Arabic Transparent"/>
          <w:sz w:val="28"/>
          <w:szCs w:val="28"/>
          <w:rtl/>
        </w:rPr>
        <w:t xml:space="preserve"> </w:t>
      </w:r>
      <w:r>
        <w:rPr>
          <w:rFonts w:cs="Arabic Transparent" w:hint="cs"/>
          <w:sz w:val="28"/>
          <w:szCs w:val="28"/>
          <w:rtl/>
        </w:rPr>
        <w:t>وتشعيب</w:t>
      </w:r>
      <w:r>
        <w:rPr>
          <w:rFonts w:cs="Arabic Transparent"/>
          <w:sz w:val="28"/>
          <w:szCs w:val="28"/>
          <w:rtl/>
        </w:rPr>
        <w:t xml:space="preserve"> </w:t>
      </w:r>
      <w:r>
        <w:rPr>
          <w:rFonts w:cs="Arabic Transparent" w:hint="cs"/>
          <w:sz w:val="28"/>
          <w:szCs w:val="28"/>
          <w:rtl/>
        </w:rPr>
        <w:t>للمعنى؛</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المضاف</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أيديهم</w:t>
      </w:r>
      <w:r>
        <w:rPr>
          <w:rFonts w:cs="Arabic Transparent"/>
          <w:sz w:val="28"/>
          <w:szCs w:val="28"/>
          <w:rtl/>
        </w:rPr>
        <w:t xml:space="preserve">) </w:t>
      </w:r>
      <w:r>
        <w:rPr>
          <w:rFonts w:cs="Arabic Transparent" w:hint="cs"/>
          <w:sz w:val="28"/>
          <w:szCs w:val="28"/>
          <w:rtl/>
        </w:rPr>
        <w:t>عائد</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الأمم</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Pr>
          <w:rFonts w:cs="Arabic Transparent"/>
          <w:sz w:val="28"/>
          <w:szCs w:val="28"/>
          <w:rtl/>
        </w:rPr>
        <w:t>)</w:t>
      </w:r>
      <w:r>
        <w:rPr>
          <w:rFonts w:cs="Arabic Transparent" w:hint="cs"/>
          <w:sz w:val="28"/>
          <w:szCs w:val="28"/>
          <w:rtl/>
        </w:rPr>
        <w:t>،</w:t>
      </w:r>
      <w:r>
        <w:rPr>
          <w:rFonts w:cs="Arabic Transparent"/>
          <w:sz w:val="28"/>
          <w:szCs w:val="28"/>
          <w:rtl/>
        </w:rPr>
        <w:t xml:space="preserve"> </w:t>
      </w:r>
      <w:r>
        <w:rPr>
          <w:rFonts w:cs="Arabic Transparent" w:hint="cs"/>
          <w:sz w:val="28"/>
          <w:szCs w:val="28"/>
          <w:rtl/>
        </w:rPr>
        <w:t>والضمير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قوله</w:t>
      </w:r>
      <w:r>
        <w:rPr>
          <w:rFonts w:cs="Arabic Transparent"/>
          <w:sz w:val="28"/>
          <w:szCs w:val="28"/>
          <w:rtl/>
        </w:rPr>
        <w:t>: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خلفهم</w:t>
      </w:r>
      <w:r>
        <w:rPr>
          <w:rFonts w:cs="Arabic Transparent"/>
          <w:sz w:val="28"/>
          <w:szCs w:val="28"/>
          <w:rtl/>
        </w:rPr>
        <w:t xml:space="preserve">) </w:t>
      </w:r>
      <w:r>
        <w:rPr>
          <w:rFonts w:cs="Arabic Transparent" w:hint="cs"/>
          <w:sz w:val="28"/>
          <w:szCs w:val="28"/>
          <w:rtl/>
        </w:rPr>
        <w:t>عائد</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sidRPr="00362788">
        <w:rPr>
          <w:rFonts w:cs="Arabic Transparent" w:hint="cs"/>
          <w:sz w:val="28"/>
          <w:szCs w:val="28"/>
          <w:rtl/>
        </w:rPr>
        <w:t>التي</w:t>
      </w:r>
      <w:r>
        <w:rPr>
          <w:rFonts w:cs="Arabic Transparent"/>
          <w:sz w:val="28"/>
          <w:szCs w:val="28"/>
          <w:rtl/>
        </w:rPr>
        <w:t xml:space="preserve"> </w:t>
      </w:r>
      <w:r>
        <w:rPr>
          <w:rFonts w:cs="Arabic Transparent" w:hint="cs"/>
          <w:sz w:val="28"/>
          <w:szCs w:val="28"/>
          <w:rtl/>
        </w:rPr>
        <w:t>أتت</w:t>
      </w:r>
      <w:r>
        <w:rPr>
          <w:rFonts w:cs="Arabic Transparent"/>
          <w:sz w:val="28"/>
          <w:szCs w:val="28"/>
          <w:rtl/>
        </w:rPr>
        <w:t xml:space="preserve"> </w:t>
      </w:r>
      <w:r>
        <w:rPr>
          <w:rFonts w:cs="Arabic Transparent" w:hint="cs"/>
          <w:sz w:val="28"/>
          <w:szCs w:val="28"/>
          <w:rtl/>
        </w:rPr>
        <w:t>آباء</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Pr>
          <w:rFonts w:cs="Arabic Transparent"/>
          <w:sz w:val="28"/>
          <w:szCs w:val="28"/>
          <w:rtl/>
        </w:rPr>
        <w:t xml:space="preserve">. </w:t>
      </w:r>
    </w:p>
    <w:p w:rsidR="00CD740F" w:rsidRPr="00B21899" w:rsidRDefault="00CD740F" w:rsidP="00D0422A">
      <w:pPr>
        <w:spacing w:line="360" w:lineRule="auto"/>
        <w:ind w:firstLine="397"/>
        <w:jc w:val="both"/>
        <w:rPr>
          <w:rFonts w:cs="Arabic Transparent"/>
          <w:sz w:val="28"/>
          <w:szCs w:val="28"/>
          <w:rtl/>
        </w:rPr>
      </w:pPr>
      <w:r>
        <w:rPr>
          <w:rFonts w:cs="Arabic Transparent" w:hint="cs"/>
          <w:sz w:val="28"/>
          <w:szCs w:val="28"/>
          <w:rtl/>
        </w:rPr>
        <w:t>ومن</w:t>
      </w:r>
      <w:r>
        <w:rPr>
          <w:rFonts w:cs="Arabic Transparent"/>
          <w:sz w:val="28"/>
          <w:szCs w:val="28"/>
          <w:rtl/>
        </w:rPr>
        <w:t xml:space="preserve"> </w:t>
      </w:r>
      <w:r>
        <w:rPr>
          <w:rFonts w:cs="Arabic Transparent" w:hint="cs"/>
          <w:sz w:val="28"/>
          <w:szCs w:val="28"/>
          <w:rtl/>
        </w:rPr>
        <w:t>الأقوال</w:t>
      </w:r>
      <w:r>
        <w:rPr>
          <w:rFonts w:cs="Arabic Transparent"/>
          <w:sz w:val="28"/>
          <w:szCs w:val="28"/>
          <w:rtl/>
        </w:rPr>
        <w:t xml:space="preserve"> </w:t>
      </w:r>
      <w:r>
        <w:rPr>
          <w:rFonts w:cs="Arabic Transparent" w:hint="cs"/>
          <w:sz w:val="28"/>
          <w:szCs w:val="28"/>
          <w:rtl/>
        </w:rPr>
        <w:t>الأخرى</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قيلت</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Pr>
          <w:rFonts w:cs="Arabic Transparent"/>
          <w:sz w:val="28"/>
          <w:szCs w:val="28"/>
          <w:rtl/>
        </w:rPr>
        <w:t xml:space="preserve"> </w:t>
      </w:r>
      <w:r>
        <w:rPr>
          <w:rFonts w:cs="Arabic Transparent" w:hint="cs"/>
          <w:sz w:val="28"/>
          <w:szCs w:val="28"/>
          <w:rtl/>
        </w:rPr>
        <w:t>ومعنى</w:t>
      </w:r>
      <w:r>
        <w:rPr>
          <w:rFonts w:cs="Arabic Transparent"/>
          <w:sz w:val="28"/>
          <w:szCs w:val="28"/>
          <w:rtl/>
        </w:rPr>
        <w:t>: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السمرقندي،</w:t>
      </w:r>
      <w:r>
        <w:rPr>
          <w:rFonts w:cs="Arabic Transparent"/>
          <w:sz w:val="28"/>
          <w:szCs w:val="28"/>
          <w:rtl/>
        </w:rPr>
        <w:t xml:space="preserve"> </w:t>
      </w:r>
      <w:r>
        <w:rPr>
          <w:rFonts w:cs="Arabic Transparent" w:hint="cs"/>
          <w:sz w:val="28"/>
          <w:szCs w:val="28"/>
          <w:rtl/>
        </w:rPr>
        <w:t>والسمعاني،</w:t>
      </w:r>
      <w:r>
        <w:rPr>
          <w:rFonts w:cs="Arabic Transparent"/>
          <w:sz w:val="28"/>
          <w:szCs w:val="28"/>
          <w:rtl/>
        </w:rPr>
        <w:t xml:space="preserve"> </w:t>
      </w:r>
      <w:r>
        <w:rPr>
          <w:rFonts w:cs="Arabic Transparent" w:hint="cs"/>
          <w:sz w:val="28"/>
          <w:szCs w:val="28"/>
          <w:rtl/>
        </w:rPr>
        <w:t>وأبو</w:t>
      </w:r>
      <w:r>
        <w:rPr>
          <w:rFonts w:cs="Arabic Transparent"/>
          <w:sz w:val="28"/>
          <w:szCs w:val="28"/>
          <w:rtl/>
        </w:rPr>
        <w:t xml:space="preserve"> </w:t>
      </w:r>
      <w:r>
        <w:rPr>
          <w:rFonts w:cs="Arabic Transparent" w:hint="cs"/>
          <w:sz w:val="28"/>
          <w:szCs w:val="28"/>
          <w:rtl/>
        </w:rPr>
        <w:t>حيان</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39"/>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Pr="00B21899" w:rsidRDefault="00CD740F" w:rsidP="00D0422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ضعف</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الأمم</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Pr>
          <w:rFonts w:cs="Arabic Transparent"/>
          <w:sz w:val="28"/>
          <w:szCs w:val="28"/>
          <w:rtl/>
        </w:rPr>
        <w:t xml:space="preserve">) </w:t>
      </w:r>
      <w:r w:rsidRPr="00362788">
        <w:rPr>
          <w:rFonts w:cs="Arabic Transparent" w:hint="cs"/>
          <w:sz w:val="28"/>
          <w:szCs w:val="28"/>
          <w:rtl/>
        </w:rPr>
        <w:t>لا</w:t>
      </w:r>
      <w:r w:rsidRPr="00362788">
        <w:rPr>
          <w:rFonts w:cs="Arabic Transparent"/>
          <w:sz w:val="28"/>
          <w:szCs w:val="28"/>
          <w:rtl/>
        </w:rPr>
        <w:t xml:space="preserve"> </w:t>
      </w:r>
      <w:r w:rsidRPr="00362788">
        <w:rPr>
          <w:rFonts w:cs="Arabic Transparent" w:hint="cs"/>
          <w:sz w:val="28"/>
          <w:szCs w:val="28"/>
          <w:rtl/>
        </w:rPr>
        <w:t>يلحقهم</w:t>
      </w:r>
      <w:r>
        <w:rPr>
          <w:rFonts w:cs="Arabic Transparent"/>
          <w:sz w:val="28"/>
          <w:szCs w:val="28"/>
          <w:rtl/>
        </w:rPr>
        <w:t xml:space="preserve"> </w:t>
      </w:r>
      <w:r>
        <w:rPr>
          <w:rFonts w:cs="Arabic Transparent" w:hint="cs"/>
          <w:sz w:val="28"/>
          <w:szCs w:val="28"/>
          <w:rtl/>
        </w:rPr>
        <w:t>تقصير</w:t>
      </w:r>
      <w:r>
        <w:rPr>
          <w:rFonts w:cs="Arabic Transparent"/>
          <w:sz w:val="28"/>
          <w:szCs w:val="28"/>
          <w:rtl/>
        </w:rPr>
        <w:t xml:space="preserve"> </w:t>
      </w:r>
      <w:r>
        <w:rPr>
          <w:rFonts w:cs="Arabic Transparent" w:hint="cs"/>
          <w:sz w:val="28"/>
          <w:szCs w:val="28"/>
          <w:rtl/>
        </w:rPr>
        <w:t>مما</w:t>
      </w:r>
      <w:r>
        <w:rPr>
          <w:rFonts w:cs="Arabic Transparent"/>
          <w:sz w:val="28"/>
          <w:szCs w:val="28"/>
          <w:rtl/>
        </w:rPr>
        <w:t xml:space="preserve"> </w:t>
      </w:r>
      <w:r>
        <w:rPr>
          <w:rFonts w:cs="Arabic Transparent" w:hint="cs"/>
          <w:sz w:val="28"/>
          <w:szCs w:val="28"/>
          <w:rtl/>
        </w:rPr>
        <w:t>أتى</w:t>
      </w:r>
      <w:r>
        <w:rPr>
          <w:rFonts w:cs="Arabic Transparent"/>
          <w:sz w:val="28"/>
          <w:szCs w:val="28"/>
          <w:rtl/>
        </w:rPr>
        <w:t xml:space="preserve"> </w:t>
      </w:r>
      <w:r>
        <w:rPr>
          <w:rFonts w:cs="Arabic Transparent" w:hint="cs"/>
          <w:sz w:val="28"/>
          <w:szCs w:val="28"/>
          <w:rtl/>
        </w:rPr>
        <w:t>بعدهم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الزمن</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40"/>
      </w:r>
      <w:r>
        <w:rPr>
          <w:rStyle w:val="FootnoteReference"/>
          <w:rFonts w:cs="Arabic Transparent"/>
          <w:sz w:val="28"/>
          <w:szCs w:val="28"/>
          <w:rtl/>
        </w:rPr>
        <w:t>)</w:t>
      </w:r>
      <w:r w:rsidRPr="00AF2F4C">
        <w:rPr>
          <w:rStyle w:val="FootnoteReference"/>
          <w:rFonts w:cs="Arabic Transparent"/>
          <w:sz w:val="28"/>
          <w:szCs w:val="28"/>
          <w:vertAlign w:val="baseline"/>
          <w:rtl/>
        </w:rPr>
        <w:t>.</w:t>
      </w:r>
    </w:p>
    <w:p w:rsidR="00CD740F" w:rsidRDefault="00CD740F" w:rsidP="00D0422A">
      <w:pPr>
        <w:spacing w:line="360" w:lineRule="auto"/>
        <w:ind w:firstLine="397"/>
        <w:jc w:val="both"/>
        <w:rPr>
          <w:rFonts w:cs="Arabic Transparent"/>
          <w:sz w:val="28"/>
          <w:szCs w:val="28"/>
          <w:rtl/>
        </w:rPr>
      </w:pPr>
      <w:r w:rsidRPr="00D0422A">
        <w:rPr>
          <w:rFonts w:cs="Arabic Transparent" w:hint="cs"/>
          <w:spacing w:val="4"/>
          <w:sz w:val="28"/>
          <w:szCs w:val="28"/>
          <w:rtl/>
        </w:rPr>
        <w:t>وقد</w:t>
      </w:r>
      <w:r w:rsidRPr="00D0422A">
        <w:rPr>
          <w:rFonts w:cs="Arabic Transparent"/>
          <w:spacing w:val="4"/>
          <w:sz w:val="28"/>
          <w:szCs w:val="28"/>
          <w:rtl/>
        </w:rPr>
        <w:t xml:space="preserve"> </w:t>
      </w:r>
      <w:r w:rsidRPr="00D0422A">
        <w:rPr>
          <w:rFonts w:cs="Arabic Transparent" w:hint="cs"/>
          <w:spacing w:val="4"/>
          <w:sz w:val="28"/>
          <w:szCs w:val="28"/>
          <w:rtl/>
        </w:rPr>
        <w:t>رجح</w:t>
      </w:r>
      <w:r w:rsidRPr="00D0422A">
        <w:rPr>
          <w:rFonts w:cs="Arabic Transparent"/>
          <w:spacing w:val="4"/>
          <w:sz w:val="28"/>
          <w:szCs w:val="28"/>
          <w:rtl/>
        </w:rPr>
        <w:t xml:space="preserve"> </w:t>
      </w:r>
      <w:r w:rsidRPr="00D0422A">
        <w:rPr>
          <w:rFonts w:cs="Arabic Transparent" w:hint="cs"/>
          <w:spacing w:val="4"/>
          <w:sz w:val="28"/>
          <w:szCs w:val="28"/>
          <w:rtl/>
        </w:rPr>
        <w:t>مفسرون</w:t>
      </w:r>
      <w:r w:rsidRPr="00D0422A">
        <w:rPr>
          <w:rFonts w:cs="Arabic Transparent"/>
          <w:spacing w:val="4"/>
          <w:sz w:val="28"/>
          <w:szCs w:val="28"/>
          <w:rtl/>
        </w:rPr>
        <w:t xml:space="preserve"> </w:t>
      </w:r>
      <w:r w:rsidRPr="00D0422A">
        <w:rPr>
          <w:rFonts w:cs="Arabic Transparent" w:hint="cs"/>
          <w:spacing w:val="4"/>
          <w:sz w:val="28"/>
          <w:szCs w:val="28"/>
          <w:rtl/>
        </w:rPr>
        <w:t>آخرون؛</w:t>
      </w:r>
      <w:r w:rsidRPr="00D0422A">
        <w:rPr>
          <w:rFonts w:cs="Arabic Transparent"/>
          <w:spacing w:val="4"/>
          <w:sz w:val="28"/>
          <w:szCs w:val="28"/>
          <w:rtl/>
        </w:rPr>
        <w:t xml:space="preserve"> </w:t>
      </w:r>
      <w:r w:rsidRPr="00D0422A">
        <w:rPr>
          <w:rFonts w:cs="Arabic Transparent" w:hint="cs"/>
          <w:spacing w:val="4"/>
          <w:sz w:val="28"/>
          <w:szCs w:val="28"/>
          <w:rtl/>
        </w:rPr>
        <w:t>منهم</w:t>
      </w:r>
      <w:r w:rsidRPr="00D0422A">
        <w:rPr>
          <w:rFonts w:cs="Arabic Transparent"/>
          <w:spacing w:val="4"/>
          <w:sz w:val="28"/>
          <w:szCs w:val="28"/>
          <w:rtl/>
        </w:rPr>
        <w:t xml:space="preserve"> </w:t>
      </w:r>
      <w:r w:rsidRPr="00D0422A">
        <w:rPr>
          <w:rFonts w:cs="Arabic Transparent" w:hint="cs"/>
          <w:spacing w:val="4"/>
          <w:sz w:val="28"/>
          <w:szCs w:val="28"/>
          <w:rtl/>
        </w:rPr>
        <w:t>الزمخشري،</w:t>
      </w:r>
      <w:r w:rsidRPr="00D0422A">
        <w:rPr>
          <w:rFonts w:cs="Arabic Transparent"/>
          <w:spacing w:val="4"/>
          <w:sz w:val="28"/>
          <w:szCs w:val="28"/>
          <w:rtl/>
        </w:rPr>
        <w:t xml:space="preserve"> </w:t>
      </w:r>
      <w:r w:rsidRPr="00D0422A">
        <w:rPr>
          <w:rFonts w:cs="Arabic Transparent" w:hint="cs"/>
          <w:spacing w:val="4"/>
          <w:sz w:val="28"/>
          <w:szCs w:val="28"/>
          <w:rtl/>
        </w:rPr>
        <w:t>والبيضاوي،</w:t>
      </w:r>
      <w:r w:rsidRPr="00D0422A">
        <w:rPr>
          <w:rFonts w:cs="Arabic Transparent"/>
          <w:spacing w:val="4"/>
          <w:sz w:val="28"/>
          <w:szCs w:val="28"/>
          <w:rtl/>
        </w:rPr>
        <w:t xml:space="preserve"> </w:t>
      </w:r>
      <w:r w:rsidRPr="00D0422A">
        <w:rPr>
          <w:rFonts w:cs="Arabic Transparent" w:hint="cs"/>
          <w:spacing w:val="4"/>
          <w:sz w:val="28"/>
          <w:szCs w:val="28"/>
          <w:rtl/>
        </w:rPr>
        <w:t>وأبو</w:t>
      </w:r>
      <w:r w:rsidRPr="00D0422A">
        <w:rPr>
          <w:rFonts w:cs="Arabic Transparent"/>
          <w:spacing w:val="4"/>
          <w:sz w:val="28"/>
          <w:szCs w:val="28"/>
          <w:rtl/>
        </w:rPr>
        <w:t xml:space="preserve"> </w:t>
      </w:r>
      <w:r w:rsidRPr="00D0422A">
        <w:rPr>
          <w:rFonts w:cs="Arabic Transparent" w:hint="cs"/>
          <w:spacing w:val="4"/>
          <w:sz w:val="28"/>
          <w:szCs w:val="28"/>
          <w:rtl/>
        </w:rPr>
        <w:t>السعود،</w:t>
      </w:r>
      <w:r w:rsidRPr="00D0422A">
        <w:rPr>
          <w:rFonts w:cs="Arabic Transparent"/>
          <w:spacing w:val="4"/>
          <w:sz w:val="28"/>
          <w:szCs w:val="28"/>
          <w:rtl/>
        </w:rPr>
        <w:t xml:space="preserve"> </w:t>
      </w:r>
      <w:r w:rsidRPr="00D0422A">
        <w:rPr>
          <w:rFonts w:cs="Arabic Transparent" w:hint="cs"/>
          <w:spacing w:val="4"/>
          <w:sz w:val="28"/>
          <w:szCs w:val="28"/>
          <w:rtl/>
        </w:rPr>
        <w:t>وابن</w:t>
      </w:r>
      <w:r w:rsidRPr="00D0422A">
        <w:rPr>
          <w:rFonts w:cs="Arabic Transparent"/>
          <w:spacing w:val="4"/>
          <w:sz w:val="28"/>
          <w:szCs w:val="28"/>
          <w:rtl/>
        </w:rPr>
        <w:t xml:space="preserve"> </w:t>
      </w:r>
      <w:r w:rsidRPr="00D0422A">
        <w:rPr>
          <w:rFonts w:cs="Arabic Transparent" w:hint="cs"/>
          <w:spacing w:val="4"/>
          <w:sz w:val="28"/>
          <w:szCs w:val="28"/>
          <w:rtl/>
        </w:rPr>
        <w:t>عاشور،</w:t>
      </w:r>
      <w:r>
        <w:rPr>
          <w:rFonts w:cs="Arabic Transparent"/>
          <w:sz w:val="28"/>
          <w:szCs w:val="28"/>
          <w:rtl/>
        </w:rPr>
        <w:t xml:space="preserve"> </w:t>
      </w:r>
      <w:r w:rsidRPr="00D0422A">
        <w:rPr>
          <w:rFonts w:cs="Arabic Transparent" w:hint="cs"/>
          <w:spacing w:val="4"/>
          <w:sz w:val="28"/>
          <w:szCs w:val="28"/>
          <w:rtl/>
        </w:rPr>
        <w:t>قولاً</w:t>
      </w:r>
      <w:r w:rsidRPr="00D0422A">
        <w:rPr>
          <w:rFonts w:cs="Arabic Transparent"/>
          <w:spacing w:val="4"/>
          <w:sz w:val="28"/>
          <w:szCs w:val="28"/>
          <w:rtl/>
        </w:rPr>
        <w:t xml:space="preserve"> </w:t>
      </w:r>
      <w:r w:rsidRPr="00D0422A">
        <w:rPr>
          <w:rFonts w:cs="Arabic Transparent" w:hint="cs"/>
          <w:spacing w:val="4"/>
          <w:sz w:val="28"/>
          <w:szCs w:val="28"/>
          <w:rtl/>
        </w:rPr>
        <w:t>آخر</w:t>
      </w:r>
      <w:r w:rsidRPr="00D0422A">
        <w:rPr>
          <w:rFonts w:cs="Arabic Transparent"/>
          <w:spacing w:val="4"/>
          <w:sz w:val="28"/>
          <w:szCs w:val="28"/>
          <w:rtl/>
        </w:rPr>
        <w:t xml:space="preserve"> </w:t>
      </w:r>
      <w:r w:rsidRPr="00D0422A">
        <w:rPr>
          <w:rFonts w:cs="Arabic Transparent" w:hint="cs"/>
          <w:spacing w:val="4"/>
          <w:sz w:val="28"/>
          <w:szCs w:val="28"/>
          <w:rtl/>
        </w:rPr>
        <w:t>في</w:t>
      </w:r>
      <w:r w:rsidRPr="00D0422A">
        <w:rPr>
          <w:rFonts w:cs="Arabic Transparent"/>
          <w:spacing w:val="4"/>
          <w:sz w:val="28"/>
          <w:szCs w:val="28"/>
          <w:rtl/>
        </w:rPr>
        <w:t xml:space="preserve"> </w:t>
      </w:r>
      <w:r w:rsidRPr="00D0422A">
        <w:rPr>
          <w:rFonts w:cs="Arabic Transparent" w:hint="cs"/>
          <w:spacing w:val="4"/>
          <w:sz w:val="28"/>
          <w:szCs w:val="28"/>
          <w:rtl/>
        </w:rPr>
        <w:t>الآية؛</w:t>
      </w:r>
      <w:r w:rsidRPr="00D0422A">
        <w:rPr>
          <w:rFonts w:cs="Arabic Transparent"/>
          <w:spacing w:val="4"/>
          <w:sz w:val="28"/>
          <w:szCs w:val="28"/>
          <w:rtl/>
        </w:rPr>
        <w:t xml:space="preserve"> </w:t>
      </w:r>
      <w:r w:rsidRPr="00D0422A">
        <w:rPr>
          <w:rFonts w:cs="Arabic Transparent" w:hint="cs"/>
          <w:spacing w:val="4"/>
          <w:sz w:val="28"/>
          <w:szCs w:val="28"/>
          <w:rtl/>
        </w:rPr>
        <w:t>وهو</w:t>
      </w:r>
      <w:r w:rsidRPr="00D0422A">
        <w:rPr>
          <w:rFonts w:cs="Arabic Transparent"/>
          <w:spacing w:val="4"/>
          <w:sz w:val="28"/>
          <w:szCs w:val="28"/>
          <w:rtl/>
        </w:rPr>
        <w:t xml:space="preserve"> </w:t>
      </w:r>
      <w:r w:rsidRPr="00D0422A">
        <w:rPr>
          <w:rFonts w:cs="Arabic Transparent" w:hint="cs"/>
          <w:spacing w:val="4"/>
          <w:sz w:val="28"/>
          <w:szCs w:val="28"/>
          <w:rtl/>
        </w:rPr>
        <w:t>أن</w:t>
      </w:r>
      <w:r w:rsidRPr="00D0422A">
        <w:rPr>
          <w:rFonts w:cs="Arabic Transparent"/>
          <w:spacing w:val="4"/>
          <w:sz w:val="28"/>
          <w:szCs w:val="28"/>
          <w:rtl/>
        </w:rPr>
        <w:t xml:space="preserve"> </w:t>
      </w:r>
      <w:r w:rsidRPr="00D0422A">
        <w:rPr>
          <w:rFonts w:cs="Arabic Transparent" w:hint="cs"/>
          <w:spacing w:val="4"/>
          <w:sz w:val="28"/>
          <w:szCs w:val="28"/>
          <w:rtl/>
        </w:rPr>
        <w:t>معنى</w:t>
      </w:r>
      <w:r w:rsidRPr="00D0422A">
        <w:rPr>
          <w:rFonts w:cs="Arabic Transparent"/>
          <w:spacing w:val="4"/>
          <w:sz w:val="28"/>
          <w:szCs w:val="28"/>
          <w:rtl/>
        </w:rPr>
        <w:t xml:space="preserve"> </w:t>
      </w:r>
      <w:r w:rsidRPr="00D0422A">
        <w:rPr>
          <w:rFonts w:cs="Arabic Transparent" w:hint="cs"/>
          <w:spacing w:val="4"/>
          <w:sz w:val="28"/>
          <w:szCs w:val="28"/>
          <w:rtl/>
        </w:rPr>
        <w:t>قوله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8444CF">
        <w:rPr>
          <w:rFonts w:cs="Traditional Arabic"/>
          <w:b/>
          <w:bCs/>
          <w:sz w:val="28"/>
          <w:szCs w:val="28"/>
          <w:rtl/>
        </w:rPr>
        <w:t>﴿</w:t>
      </w:r>
      <w:r w:rsidRPr="00D0422A">
        <w:rPr>
          <w:rFonts w:cs="DecoType Naskh" w:hint="cs"/>
          <w:sz w:val="28"/>
          <w:szCs w:val="28"/>
          <w:rtl/>
        </w:rPr>
        <w:t>إِذْ</w:t>
      </w:r>
      <w:r w:rsidRPr="00D0422A">
        <w:rPr>
          <w:rFonts w:cs="DecoType Naskh"/>
          <w:sz w:val="28"/>
          <w:szCs w:val="28"/>
          <w:rtl/>
        </w:rPr>
        <w:t xml:space="preserve"> </w:t>
      </w:r>
      <w:r w:rsidRPr="00D0422A">
        <w:rPr>
          <w:rFonts w:cs="DecoType Naskh" w:hint="cs"/>
          <w:sz w:val="28"/>
          <w:szCs w:val="28"/>
          <w:rtl/>
        </w:rPr>
        <w:t>جَاءتْهُمُ</w:t>
      </w:r>
      <w:r w:rsidRPr="00D0422A">
        <w:rPr>
          <w:rFonts w:cs="DecoType Naskh"/>
          <w:sz w:val="28"/>
          <w:szCs w:val="28"/>
          <w:rtl/>
        </w:rPr>
        <w:t xml:space="preserve"> </w:t>
      </w:r>
      <w:r w:rsidRPr="00D0422A">
        <w:rPr>
          <w:rFonts w:cs="DecoType Naskh" w:hint="cs"/>
          <w:sz w:val="28"/>
          <w:szCs w:val="28"/>
          <w:rtl/>
        </w:rPr>
        <w:t>الرُّسُلُ</w:t>
      </w:r>
      <w:r w:rsidRPr="00D0422A">
        <w:rPr>
          <w:rFonts w:cs="DecoType Naskh"/>
          <w:sz w:val="28"/>
          <w:szCs w:val="28"/>
          <w:rtl/>
        </w:rPr>
        <w:t xml:space="preserve"> </w:t>
      </w:r>
      <w:r w:rsidRPr="00D0422A">
        <w:rPr>
          <w:rFonts w:cs="DecoType Naskh" w:hint="cs"/>
          <w:sz w:val="28"/>
          <w:szCs w:val="28"/>
          <w:rtl/>
        </w:rPr>
        <w:t>مِن</w:t>
      </w:r>
      <w:r w:rsidRPr="00D0422A">
        <w:rPr>
          <w:rFonts w:cs="DecoType Naskh"/>
          <w:sz w:val="28"/>
          <w:szCs w:val="28"/>
          <w:rtl/>
        </w:rPr>
        <w:t xml:space="preserve"> </w:t>
      </w:r>
      <w:r w:rsidRPr="00D0422A">
        <w:rPr>
          <w:rFonts w:cs="DecoType Naskh" w:hint="cs"/>
          <w:sz w:val="28"/>
          <w:szCs w:val="28"/>
          <w:rtl/>
        </w:rPr>
        <w:t>بَيْنِ</w:t>
      </w:r>
      <w:r w:rsidRPr="00D0422A">
        <w:rPr>
          <w:rFonts w:cs="DecoType Naskh"/>
          <w:sz w:val="28"/>
          <w:szCs w:val="28"/>
          <w:rtl/>
        </w:rPr>
        <w:t xml:space="preserve"> </w:t>
      </w:r>
      <w:r w:rsidRPr="00D0422A">
        <w:rPr>
          <w:rFonts w:cs="DecoType Naskh" w:hint="cs"/>
          <w:sz w:val="28"/>
          <w:szCs w:val="28"/>
          <w:rtl/>
        </w:rPr>
        <w:t>أَيْدِيهِمْ</w:t>
      </w:r>
      <w:r w:rsidRPr="00D0422A">
        <w:rPr>
          <w:rFonts w:cs="DecoType Naskh"/>
          <w:sz w:val="28"/>
          <w:szCs w:val="28"/>
          <w:rtl/>
        </w:rPr>
        <w:t xml:space="preserve"> </w:t>
      </w:r>
      <w:r w:rsidRPr="00D0422A">
        <w:rPr>
          <w:rFonts w:cs="DecoType Naskh" w:hint="cs"/>
          <w:sz w:val="28"/>
          <w:szCs w:val="28"/>
          <w:rtl/>
        </w:rPr>
        <w:t>وَمِنْ</w:t>
      </w:r>
      <w:r w:rsidRPr="00D0422A">
        <w:rPr>
          <w:rFonts w:cs="DecoType Naskh"/>
          <w:sz w:val="28"/>
          <w:szCs w:val="28"/>
          <w:rtl/>
        </w:rPr>
        <w:t xml:space="preserve"> </w:t>
      </w:r>
      <w:r w:rsidRPr="00D0422A">
        <w:rPr>
          <w:rFonts w:cs="DecoType Naskh" w:hint="cs"/>
          <w:sz w:val="28"/>
          <w:szCs w:val="28"/>
          <w:rtl/>
        </w:rPr>
        <w:t>خَلْفِهِمْ</w:t>
      </w:r>
      <w:r w:rsidRPr="008444CF">
        <w:rPr>
          <w:rFonts w:cs="Traditional Arabic"/>
          <w:b/>
          <w:bCs/>
          <w:sz w:val="28"/>
          <w:szCs w:val="28"/>
          <w:rtl/>
        </w:rPr>
        <w:t>﴾</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أتوهم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جانب،</w:t>
      </w:r>
      <w:r>
        <w:rPr>
          <w:rFonts w:cs="Arabic Transparent"/>
          <w:sz w:val="28"/>
          <w:szCs w:val="28"/>
          <w:rtl/>
        </w:rPr>
        <w:t xml:space="preserve"> </w:t>
      </w:r>
      <w:r>
        <w:rPr>
          <w:rFonts w:cs="Arabic Transparent" w:hint="cs"/>
          <w:sz w:val="28"/>
          <w:szCs w:val="28"/>
          <w:rtl/>
        </w:rPr>
        <w:t>واجتهدوا</w:t>
      </w:r>
      <w:r>
        <w:rPr>
          <w:rFonts w:cs="Arabic Transparent"/>
          <w:sz w:val="28"/>
          <w:szCs w:val="28"/>
          <w:rtl/>
        </w:rPr>
        <w:t xml:space="preserve"> </w:t>
      </w:r>
      <w:r>
        <w:rPr>
          <w:rFonts w:cs="Arabic Transparent" w:hint="cs"/>
          <w:sz w:val="28"/>
          <w:szCs w:val="28"/>
          <w:rtl/>
        </w:rPr>
        <w:t>بهم،</w:t>
      </w:r>
      <w:r>
        <w:rPr>
          <w:rFonts w:cs="Arabic Transparent"/>
          <w:sz w:val="28"/>
          <w:szCs w:val="28"/>
          <w:rtl/>
        </w:rPr>
        <w:t xml:space="preserve"> </w:t>
      </w:r>
      <w:r>
        <w:rPr>
          <w:rFonts w:cs="Arabic Transparent" w:hint="cs"/>
          <w:sz w:val="28"/>
          <w:szCs w:val="28"/>
          <w:rtl/>
        </w:rPr>
        <w:t>وأعملوا</w:t>
      </w:r>
      <w:r>
        <w:rPr>
          <w:rFonts w:cs="Arabic Transparent"/>
          <w:sz w:val="28"/>
          <w:szCs w:val="28"/>
          <w:rtl/>
        </w:rPr>
        <w:t xml:space="preserve"> </w:t>
      </w:r>
      <w:r>
        <w:rPr>
          <w:rFonts w:cs="Arabic Transparent" w:hint="cs"/>
          <w:sz w:val="28"/>
          <w:szCs w:val="28"/>
          <w:rtl/>
        </w:rPr>
        <w:t>فيهم</w:t>
      </w:r>
      <w:r>
        <w:rPr>
          <w:rFonts w:cs="Arabic Transparent"/>
          <w:sz w:val="28"/>
          <w:szCs w:val="28"/>
          <w:rtl/>
        </w:rPr>
        <w:t xml:space="preserve"> </w:t>
      </w:r>
      <w:r>
        <w:rPr>
          <w:rFonts w:cs="Arabic Transparent" w:hint="cs"/>
          <w:sz w:val="28"/>
          <w:szCs w:val="28"/>
          <w:rtl/>
        </w:rPr>
        <w:t>كل</w:t>
      </w:r>
      <w:r>
        <w:rPr>
          <w:rFonts w:cs="Arabic Transparent"/>
          <w:sz w:val="28"/>
          <w:szCs w:val="28"/>
          <w:rtl/>
        </w:rPr>
        <w:t xml:space="preserve"> </w:t>
      </w:r>
      <w:r>
        <w:rPr>
          <w:rFonts w:cs="Arabic Transparent" w:hint="cs"/>
          <w:sz w:val="28"/>
          <w:szCs w:val="28"/>
          <w:rtl/>
        </w:rPr>
        <w:t>حيلة،</w:t>
      </w:r>
      <w:r>
        <w:rPr>
          <w:rFonts w:cs="Arabic Transparent"/>
          <w:sz w:val="28"/>
          <w:szCs w:val="28"/>
          <w:rtl/>
        </w:rPr>
        <w:t xml:space="preserve"> </w:t>
      </w:r>
      <w:r w:rsidRPr="006971A6">
        <w:rPr>
          <w:rFonts w:cs="Arabic Transparent" w:hint="cs"/>
          <w:sz w:val="28"/>
          <w:szCs w:val="28"/>
          <w:rtl/>
        </w:rPr>
        <w:t>قال</w:t>
      </w:r>
      <w:r w:rsidRPr="006971A6">
        <w:rPr>
          <w:rFonts w:cs="Arabic Transparent"/>
          <w:sz w:val="28"/>
          <w:szCs w:val="28"/>
          <w:rtl/>
        </w:rPr>
        <w:t xml:space="preserve"> </w:t>
      </w:r>
      <w:r w:rsidRPr="006971A6">
        <w:rPr>
          <w:rFonts w:cs="Arabic Transparent" w:hint="cs"/>
          <w:sz w:val="28"/>
          <w:szCs w:val="28"/>
          <w:rtl/>
        </w:rPr>
        <w:t>ابن</w:t>
      </w:r>
      <w:r w:rsidRPr="006971A6">
        <w:rPr>
          <w:rFonts w:cs="Arabic Transparent"/>
          <w:sz w:val="28"/>
          <w:szCs w:val="28"/>
          <w:rtl/>
        </w:rPr>
        <w:t xml:space="preserve"> </w:t>
      </w:r>
      <w:r w:rsidRPr="006971A6">
        <w:rPr>
          <w:rFonts w:cs="Arabic Transparent" w:hint="cs"/>
          <w:sz w:val="28"/>
          <w:szCs w:val="28"/>
          <w:rtl/>
        </w:rPr>
        <w:t>عاشور</w:t>
      </w:r>
      <w:r>
        <w:rPr>
          <w:rFonts w:cs="Arabic Transparent"/>
          <w:sz w:val="28"/>
          <w:szCs w:val="28"/>
          <w:rtl/>
        </w:rPr>
        <w:t xml:space="preserve">: </w:t>
      </w:r>
      <w:r w:rsidRPr="006971A6">
        <w:rPr>
          <w:rFonts w:cs="Arabic Transparent"/>
          <w:sz w:val="28"/>
          <w:szCs w:val="28"/>
          <w:rtl/>
        </w:rPr>
        <w:t>"</w:t>
      </w:r>
      <w:r w:rsidRPr="006971A6">
        <w:rPr>
          <w:rFonts w:ascii="Arial" w:hAnsi="Arial" w:cs="Arabic Transparent"/>
          <w:color w:val="000000"/>
          <w:sz w:val="28"/>
          <w:szCs w:val="28"/>
          <w:rtl/>
        </w:rPr>
        <w:t>وقوله</w:t>
      </w:r>
      <w:r>
        <w:rPr>
          <w:rFonts w:ascii="Arial" w:hAnsi="Arial" w:cs="Arabic Transparent"/>
          <w:color w:val="000000"/>
          <w:sz w:val="28"/>
          <w:szCs w:val="28"/>
          <w:rtl/>
        </w:rPr>
        <w:t>: "</w:t>
      </w:r>
      <w:r w:rsidRPr="006971A6">
        <w:rPr>
          <w:rFonts w:ascii="Arial" w:hAnsi="Arial" w:cs="Arabic Transparent"/>
          <w:color w:val="000000"/>
          <w:sz w:val="28"/>
          <w:szCs w:val="28"/>
          <w:rtl/>
        </w:rPr>
        <w:t>من بين أيديهم ومن خلفهم</w:t>
      </w:r>
      <w:r>
        <w:rPr>
          <w:rFonts w:ascii="Arial" w:hAnsi="Arial" w:cs="Arabic Transparent"/>
          <w:color w:val="000000"/>
          <w:sz w:val="28"/>
          <w:szCs w:val="28"/>
          <w:rtl/>
        </w:rPr>
        <w:t>"</w:t>
      </w:r>
      <w:r w:rsidRPr="006971A6">
        <w:rPr>
          <w:rFonts w:ascii="Arial" w:hAnsi="Arial" w:cs="Arabic Transparent"/>
          <w:color w:val="000000"/>
          <w:sz w:val="28"/>
          <w:szCs w:val="28"/>
          <w:rtl/>
        </w:rPr>
        <w:t xml:space="preserve"> تمثيل لحرص رسول كل منهم على هداهم بحيث لا يترك وسيلة يتوسل بها إلى إبلاغهم الدين إلا توسل بها"</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41"/>
      </w:r>
      <w:r>
        <w:rPr>
          <w:rStyle w:val="FootnoteReference"/>
          <w:rFonts w:ascii="Arial" w:hAnsi="Arial" w:cs="Arabic Transparent"/>
          <w:color w:val="000000"/>
          <w:sz w:val="28"/>
          <w:szCs w:val="28"/>
          <w:rtl/>
        </w:rPr>
        <w:t>)</w:t>
      </w:r>
      <w:r>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وقد</w:t>
      </w:r>
      <w:r>
        <w:rPr>
          <w:rFonts w:cs="Arabic Transparent"/>
          <w:sz w:val="28"/>
          <w:szCs w:val="28"/>
          <w:rtl/>
        </w:rPr>
        <w:t xml:space="preserve"> </w:t>
      </w:r>
      <w:r>
        <w:rPr>
          <w:rFonts w:cs="Arabic Transparent" w:hint="cs"/>
          <w:sz w:val="28"/>
          <w:szCs w:val="28"/>
          <w:rtl/>
        </w:rPr>
        <w:t>جوَز</w:t>
      </w:r>
      <w:r>
        <w:rPr>
          <w:rFonts w:cs="Arabic Transparent"/>
          <w:sz w:val="28"/>
          <w:szCs w:val="28"/>
          <w:rtl/>
        </w:rPr>
        <w:t xml:space="preserve"> </w:t>
      </w:r>
      <w:r>
        <w:rPr>
          <w:rFonts w:cs="Arabic Transparent" w:hint="cs"/>
          <w:sz w:val="28"/>
          <w:szCs w:val="28"/>
          <w:rtl/>
        </w:rPr>
        <w:t>البيضاوي</w:t>
      </w:r>
      <w:r>
        <w:rPr>
          <w:rFonts w:cs="Arabic Transparent"/>
          <w:sz w:val="28"/>
          <w:szCs w:val="28"/>
          <w:rtl/>
        </w:rPr>
        <w:t xml:space="preserve"> </w:t>
      </w:r>
      <w:r>
        <w:rPr>
          <w:rFonts w:cs="Arabic Transparent" w:hint="cs"/>
          <w:sz w:val="28"/>
          <w:szCs w:val="28"/>
          <w:rtl/>
        </w:rPr>
        <w:t>الوجه</w:t>
      </w:r>
      <w:r>
        <w:rPr>
          <w:rFonts w:cs="Arabic Transparent"/>
          <w:sz w:val="28"/>
          <w:szCs w:val="28"/>
          <w:rtl/>
        </w:rPr>
        <w:t xml:space="preserve"> </w:t>
      </w:r>
      <w:r>
        <w:rPr>
          <w:rFonts w:cs="Arabic Transparent" w:hint="cs"/>
          <w:sz w:val="28"/>
          <w:szCs w:val="28"/>
          <w:rtl/>
        </w:rPr>
        <w:t>السابق</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وجوز</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وجوه</w:t>
      </w:r>
      <w:r>
        <w:rPr>
          <w:rFonts w:cs="Arabic Transparent"/>
          <w:sz w:val="28"/>
          <w:szCs w:val="28"/>
          <w:rtl/>
        </w:rPr>
        <w:t xml:space="preserve"> </w:t>
      </w:r>
      <w:r>
        <w:rPr>
          <w:rFonts w:cs="Arabic Transparent" w:hint="cs"/>
          <w:sz w:val="28"/>
          <w:szCs w:val="28"/>
          <w:rtl/>
        </w:rPr>
        <w:t>أخرى،</w:t>
      </w:r>
      <w:r>
        <w:rPr>
          <w:rFonts w:cs="Arabic Transparent"/>
          <w:sz w:val="28"/>
          <w:szCs w:val="28"/>
          <w:rtl/>
        </w:rPr>
        <w:t xml:space="preserve"> </w:t>
      </w:r>
      <w:r>
        <w:rPr>
          <w:rFonts w:cs="Arabic Transparent" w:hint="cs"/>
          <w:sz w:val="28"/>
          <w:szCs w:val="28"/>
          <w:rtl/>
        </w:rPr>
        <w:t>وهي</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42"/>
      </w:r>
      <w:r>
        <w:rPr>
          <w:rStyle w:val="FootnoteReference"/>
          <w:rFonts w:cs="Arabic Transparent"/>
          <w:sz w:val="28"/>
          <w:szCs w:val="28"/>
          <w:rtl/>
        </w:rPr>
        <w:t>)</w:t>
      </w:r>
      <w:r>
        <w:rPr>
          <w:rFonts w:cs="Arabic Transparent"/>
          <w:sz w:val="28"/>
          <w:szCs w:val="28"/>
          <w:rtl/>
        </w:rPr>
        <w:t xml:space="preserve">: </w:t>
      </w:r>
    </w:p>
    <w:p w:rsidR="00CD740F" w:rsidRDefault="00CD740F" w:rsidP="00D0422A">
      <w:pPr>
        <w:pStyle w:val="ListParagraph"/>
        <w:numPr>
          <w:ilvl w:val="0"/>
          <w:numId w:val="40"/>
        </w:numPr>
        <w:spacing w:line="360" w:lineRule="auto"/>
        <w:ind w:left="467" w:hanging="462"/>
        <w:jc w:val="both"/>
        <w:rPr>
          <w:rFonts w:cs="Arabic Transparent"/>
          <w:sz w:val="28"/>
          <w:szCs w:val="28"/>
        </w:rPr>
      </w:pPr>
      <w:r>
        <w:rPr>
          <w:rFonts w:cs="Arabic Transparent" w:hint="cs"/>
          <w:sz w:val="28"/>
          <w:szCs w:val="28"/>
          <w:rtl/>
        </w:rPr>
        <w:t>أن</w:t>
      </w:r>
      <w:r>
        <w:rPr>
          <w:rFonts w:cs="Arabic Transparent"/>
          <w:sz w:val="28"/>
          <w:szCs w:val="28"/>
          <w:rtl/>
        </w:rPr>
        <w:t xml:space="preserve"> </w:t>
      </w:r>
      <w:r>
        <w:rPr>
          <w:rFonts w:cs="Arabic Transparent" w:hint="cs"/>
          <w:sz w:val="28"/>
          <w:szCs w:val="28"/>
          <w:rtl/>
        </w:rPr>
        <w:t>معنى</w:t>
      </w:r>
      <w:r>
        <w:rPr>
          <w:rFonts w:cs="Arabic Transparent"/>
          <w:sz w:val="28"/>
          <w:szCs w:val="28"/>
          <w:rtl/>
        </w:rPr>
        <w:t>: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أيديهم</w:t>
      </w:r>
      <w:r>
        <w:rPr>
          <w:rFonts w:cs="Arabic Transparent"/>
          <w:sz w:val="28"/>
          <w:szCs w:val="28"/>
          <w:rtl/>
        </w:rPr>
        <w:t xml:space="preserve">): </w:t>
      </w:r>
      <w:r>
        <w:rPr>
          <w:rFonts w:cs="Arabic Transparent" w:hint="cs"/>
          <w:sz w:val="28"/>
          <w:szCs w:val="28"/>
          <w:rtl/>
        </w:rPr>
        <w:t>أي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جهة</w:t>
      </w:r>
      <w:r>
        <w:rPr>
          <w:rFonts w:cs="Arabic Transparent"/>
          <w:sz w:val="28"/>
          <w:szCs w:val="28"/>
          <w:rtl/>
        </w:rPr>
        <w:t xml:space="preserve"> </w:t>
      </w:r>
      <w:r>
        <w:rPr>
          <w:rFonts w:cs="Arabic Transparent" w:hint="cs"/>
          <w:sz w:val="28"/>
          <w:szCs w:val="28"/>
          <w:rtl/>
        </w:rPr>
        <w:t>الزمن</w:t>
      </w:r>
      <w:r>
        <w:rPr>
          <w:rFonts w:cs="Arabic Transparent"/>
          <w:sz w:val="28"/>
          <w:szCs w:val="28"/>
          <w:rtl/>
        </w:rPr>
        <w:t xml:space="preserve"> </w:t>
      </w:r>
      <w:r>
        <w:rPr>
          <w:rFonts w:cs="Arabic Transparent" w:hint="cs"/>
          <w:sz w:val="28"/>
          <w:szCs w:val="28"/>
          <w:rtl/>
        </w:rPr>
        <w:t>الماضي،</w:t>
      </w:r>
      <w:r>
        <w:rPr>
          <w:rFonts w:cs="Arabic Transparent"/>
          <w:sz w:val="28"/>
          <w:szCs w:val="28"/>
          <w:rtl/>
        </w:rPr>
        <w:t xml:space="preserve"> </w:t>
      </w:r>
      <w:r>
        <w:rPr>
          <w:rFonts w:cs="Arabic Transparent" w:hint="cs"/>
          <w:sz w:val="28"/>
          <w:szCs w:val="28"/>
          <w:rtl/>
        </w:rPr>
        <w:t>بالإنذار</w:t>
      </w:r>
      <w:r>
        <w:rPr>
          <w:rFonts w:cs="Arabic Transparent"/>
          <w:sz w:val="28"/>
          <w:szCs w:val="28"/>
          <w:rtl/>
        </w:rPr>
        <w:t xml:space="preserve"> </w:t>
      </w:r>
      <w:r>
        <w:rPr>
          <w:rFonts w:cs="Arabic Transparent" w:hint="cs"/>
          <w:sz w:val="28"/>
          <w:szCs w:val="28"/>
          <w:rtl/>
        </w:rPr>
        <w:t>عما</w:t>
      </w:r>
      <w:r>
        <w:rPr>
          <w:rFonts w:cs="Arabic Transparent"/>
          <w:sz w:val="28"/>
          <w:szCs w:val="28"/>
          <w:rtl/>
        </w:rPr>
        <w:t xml:space="preserve"> </w:t>
      </w:r>
      <w:r>
        <w:rPr>
          <w:rFonts w:cs="Arabic Transparent" w:hint="cs"/>
          <w:sz w:val="28"/>
          <w:szCs w:val="28"/>
          <w:rtl/>
        </w:rPr>
        <w:t>جرى</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الكفار</w:t>
      </w:r>
      <w:r>
        <w:rPr>
          <w:rFonts w:cs="Arabic Transparent"/>
          <w:sz w:val="28"/>
          <w:szCs w:val="28"/>
          <w:rtl/>
        </w:rPr>
        <w:t xml:space="preserve"> </w:t>
      </w:r>
      <w:r>
        <w:rPr>
          <w:rFonts w:cs="Arabic Transparent" w:hint="cs"/>
          <w:sz w:val="28"/>
          <w:szCs w:val="28"/>
          <w:rtl/>
        </w:rPr>
        <w:t>السابقين،</w:t>
      </w:r>
      <w:r>
        <w:rPr>
          <w:rFonts w:cs="Arabic Transparent"/>
          <w:sz w:val="28"/>
          <w:szCs w:val="28"/>
          <w:rtl/>
        </w:rPr>
        <w:t xml:space="preserve"> </w:t>
      </w:r>
      <w:r>
        <w:rPr>
          <w:rFonts w:cs="Arabic Transparent" w:hint="cs"/>
          <w:sz w:val="28"/>
          <w:szCs w:val="28"/>
          <w:rtl/>
        </w:rPr>
        <w:t>ومعنى</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خلفهم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جهة</w:t>
      </w:r>
      <w:r>
        <w:rPr>
          <w:rFonts w:cs="Arabic Transparent"/>
          <w:sz w:val="28"/>
          <w:szCs w:val="28"/>
          <w:rtl/>
        </w:rPr>
        <w:t xml:space="preserve"> </w:t>
      </w:r>
      <w:r>
        <w:rPr>
          <w:rFonts w:cs="Arabic Transparent" w:hint="cs"/>
          <w:sz w:val="28"/>
          <w:szCs w:val="28"/>
          <w:rtl/>
        </w:rPr>
        <w:t>الزمن</w:t>
      </w:r>
      <w:r>
        <w:rPr>
          <w:rFonts w:cs="Arabic Transparent"/>
          <w:sz w:val="28"/>
          <w:szCs w:val="28"/>
          <w:rtl/>
        </w:rPr>
        <w:t xml:space="preserve"> </w:t>
      </w:r>
      <w:r>
        <w:rPr>
          <w:rFonts w:cs="Arabic Transparent" w:hint="cs"/>
          <w:sz w:val="28"/>
          <w:szCs w:val="28"/>
          <w:rtl/>
        </w:rPr>
        <w:t>المستقبل،</w:t>
      </w:r>
      <w:r>
        <w:rPr>
          <w:rFonts w:cs="Arabic Transparent"/>
          <w:sz w:val="28"/>
          <w:szCs w:val="28"/>
          <w:rtl/>
        </w:rPr>
        <w:t xml:space="preserve"> </w:t>
      </w:r>
      <w:r>
        <w:rPr>
          <w:rFonts w:cs="Arabic Transparent" w:hint="cs"/>
          <w:sz w:val="28"/>
          <w:szCs w:val="28"/>
          <w:rtl/>
        </w:rPr>
        <w:t>بالتحذير</w:t>
      </w:r>
      <w:r>
        <w:rPr>
          <w:rFonts w:cs="Arabic Transparent"/>
          <w:sz w:val="28"/>
          <w:szCs w:val="28"/>
          <w:rtl/>
        </w:rPr>
        <w:t xml:space="preserve"> </w:t>
      </w:r>
      <w:r>
        <w:rPr>
          <w:rFonts w:cs="Arabic Transparent" w:hint="cs"/>
          <w:sz w:val="28"/>
          <w:szCs w:val="28"/>
          <w:rtl/>
        </w:rPr>
        <w:t>عما</w:t>
      </w:r>
      <w:r>
        <w:rPr>
          <w:rFonts w:cs="Arabic Transparent"/>
          <w:sz w:val="28"/>
          <w:szCs w:val="28"/>
          <w:rtl/>
        </w:rPr>
        <w:t xml:space="preserve"> </w:t>
      </w:r>
      <w:r>
        <w:rPr>
          <w:rFonts w:cs="Arabic Transparent" w:hint="cs"/>
          <w:sz w:val="28"/>
          <w:szCs w:val="28"/>
          <w:rtl/>
        </w:rPr>
        <w:t>أعد</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عذاب،</w:t>
      </w:r>
      <w:r>
        <w:rPr>
          <w:rFonts w:cs="Arabic Transparent"/>
          <w:sz w:val="28"/>
          <w:szCs w:val="28"/>
          <w:rtl/>
        </w:rPr>
        <w:t xml:space="preserve"> </w:t>
      </w:r>
      <w:r>
        <w:rPr>
          <w:rFonts w:cs="Arabic Transparent" w:hint="cs"/>
          <w:sz w:val="28"/>
          <w:szCs w:val="28"/>
          <w:rtl/>
        </w:rPr>
        <w:t>وقد</w:t>
      </w:r>
      <w:r>
        <w:rPr>
          <w:rFonts w:cs="Arabic Transparent"/>
          <w:sz w:val="28"/>
          <w:szCs w:val="28"/>
          <w:rtl/>
        </w:rPr>
        <w:t xml:space="preserve"> </w:t>
      </w:r>
      <w:r>
        <w:rPr>
          <w:rFonts w:cs="Arabic Transparent" w:hint="cs"/>
          <w:sz w:val="28"/>
          <w:szCs w:val="28"/>
          <w:rtl/>
        </w:rPr>
        <w:t>تبع</w:t>
      </w:r>
      <w:r>
        <w:rPr>
          <w:rFonts w:cs="Arabic Transparent"/>
          <w:sz w:val="28"/>
          <w:szCs w:val="28"/>
          <w:rtl/>
        </w:rPr>
        <w:t xml:space="preserve"> </w:t>
      </w:r>
      <w:r>
        <w:rPr>
          <w:rFonts w:cs="Arabic Transparent" w:hint="cs"/>
          <w:sz w:val="28"/>
          <w:szCs w:val="28"/>
          <w:rtl/>
        </w:rPr>
        <w:t>البيضاوي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تجويزه</w:t>
      </w:r>
      <w:r>
        <w:rPr>
          <w:rFonts w:cs="Arabic Transparent"/>
          <w:sz w:val="28"/>
          <w:szCs w:val="28"/>
          <w:rtl/>
        </w:rPr>
        <w:t xml:space="preserve"> </w:t>
      </w:r>
      <w:r>
        <w:rPr>
          <w:rFonts w:cs="Arabic Transparent" w:hint="cs"/>
          <w:sz w:val="28"/>
          <w:szCs w:val="28"/>
          <w:rtl/>
        </w:rPr>
        <w:t>لهذا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السعود</w:t>
      </w:r>
      <w:r>
        <w:rPr>
          <w:rFonts w:cs="Arabic Transparent"/>
          <w:sz w:val="28"/>
          <w:szCs w:val="28"/>
          <w:rtl/>
        </w:rPr>
        <w:t xml:space="preserve"> </w:t>
      </w:r>
      <w:r>
        <w:rPr>
          <w:rFonts w:cs="Arabic Transparent" w:hint="cs"/>
          <w:sz w:val="28"/>
          <w:szCs w:val="28"/>
          <w:rtl/>
        </w:rPr>
        <w:t>والآلوسي</w:t>
      </w:r>
      <w:r w:rsidRPr="003F20B8">
        <w:rPr>
          <w:rStyle w:val="FootnoteReference"/>
          <w:rFonts w:cs="Arabic Transparent"/>
          <w:sz w:val="28"/>
          <w:szCs w:val="28"/>
          <w:rtl/>
        </w:rPr>
        <w:t>(</w:t>
      </w:r>
      <w:r w:rsidRPr="008F075C">
        <w:rPr>
          <w:rStyle w:val="FootnoteReference"/>
          <w:rFonts w:ascii="Times New Roman" w:hAnsi="Times New Roman"/>
          <w:sz w:val="28"/>
          <w:szCs w:val="28"/>
          <w:rtl/>
        </w:rPr>
        <w:footnoteReference w:id="743"/>
      </w:r>
      <w:r w:rsidRPr="003F20B8">
        <w:rPr>
          <w:rStyle w:val="FootnoteReference"/>
          <w:rFonts w:cs="Arabic Transparent"/>
          <w:sz w:val="28"/>
          <w:szCs w:val="28"/>
          <w:rtl/>
        </w:rPr>
        <w:t>)</w:t>
      </w:r>
      <w:r w:rsidRPr="003F20B8">
        <w:rPr>
          <w:rStyle w:val="FootnoteReference"/>
          <w:rFonts w:cs="Arabic Transparent"/>
          <w:sz w:val="28"/>
          <w:szCs w:val="28"/>
          <w:vertAlign w:val="baseline"/>
          <w:rtl/>
        </w:rPr>
        <w:t>.</w:t>
      </w:r>
    </w:p>
    <w:p w:rsidR="00CD740F" w:rsidRDefault="00CD740F" w:rsidP="00D0422A">
      <w:pPr>
        <w:pStyle w:val="ListParagraph"/>
        <w:numPr>
          <w:ilvl w:val="0"/>
          <w:numId w:val="40"/>
        </w:numPr>
        <w:spacing w:line="360" w:lineRule="auto"/>
        <w:ind w:left="467" w:hanging="462"/>
        <w:jc w:val="both"/>
        <w:rPr>
          <w:rFonts w:cs="Arabic Transparent"/>
          <w:sz w:val="28"/>
          <w:szCs w:val="28"/>
        </w:rPr>
      </w:pPr>
      <w:r w:rsidRPr="00F41DB3">
        <w:rPr>
          <w:rFonts w:ascii="Arial" w:hAnsi="Arial" w:cs="Arabic Transparent"/>
          <w:color w:val="000000"/>
          <w:sz w:val="28"/>
          <w:szCs w:val="28"/>
          <w:rtl/>
        </w:rPr>
        <w:t>أن المعنى</w:t>
      </w:r>
      <w:r>
        <w:rPr>
          <w:rFonts w:ascii="Arial" w:hAnsi="Arial" w:cs="Arabic Transparent"/>
          <w:color w:val="000000"/>
          <w:sz w:val="28"/>
          <w:szCs w:val="28"/>
          <w:rtl/>
        </w:rPr>
        <w:t xml:space="preserve">: </w:t>
      </w:r>
      <w:r w:rsidRPr="00F41DB3">
        <w:rPr>
          <w:rFonts w:ascii="Arial" w:hAnsi="Arial" w:cs="Arabic Transparent"/>
          <w:color w:val="000000"/>
          <w:sz w:val="28"/>
          <w:szCs w:val="28"/>
          <w:rtl/>
        </w:rPr>
        <w:t>من قبلهم ومن بعدهم</w:t>
      </w:r>
      <w:r>
        <w:rPr>
          <w:rFonts w:ascii="Arial" w:hAnsi="Arial" w:cs="Arabic Transparent"/>
          <w:color w:val="000000"/>
          <w:sz w:val="28"/>
          <w:szCs w:val="28"/>
          <w:rtl/>
        </w:rPr>
        <w:t xml:space="preserve">؛ إذ </w:t>
      </w:r>
      <w:r w:rsidRPr="00F41DB3">
        <w:rPr>
          <w:rFonts w:ascii="Arial" w:hAnsi="Arial" w:cs="Arabic Transparent"/>
          <w:color w:val="000000"/>
          <w:sz w:val="28"/>
          <w:szCs w:val="28"/>
          <w:rtl/>
        </w:rPr>
        <w:t>قد بلغهم خبر المتقدمين وأخبرهم هود وصالح عن المتأخرين داعين إلى الإيمان بهم أجمعين</w:t>
      </w:r>
      <w:r w:rsidRPr="00F41DB3">
        <w:rPr>
          <w:rFonts w:cs="Arabic Transparent"/>
          <w:sz w:val="28"/>
          <w:szCs w:val="28"/>
          <w:rtl/>
        </w:rPr>
        <w:t>.</w:t>
      </w:r>
    </w:p>
    <w:p w:rsidR="00CD740F" w:rsidRPr="00523391" w:rsidRDefault="00CD740F" w:rsidP="00D0422A">
      <w:pPr>
        <w:pStyle w:val="ListParagraph"/>
        <w:numPr>
          <w:ilvl w:val="0"/>
          <w:numId w:val="40"/>
        </w:numPr>
        <w:spacing w:line="360" w:lineRule="auto"/>
        <w:ind w:left="467" w:hanging="462"/>
        <w:jc w:val="both"/>
        <w:rPr>
          <w:rFonts w:cs="Arabic Transparent"/>
          <w:sz w:val="28"/>
          <w:szCs w:val="28"/>
          <w:rtl/>
        </w:rPr>
      </w:pPr>
      <w:r w:rsidRPr="00205B56">
        <w:rPr>
          <w:rFonts w:cs="Arabic Transparent" w:hint="cs"/>
          <w:sz w:val="28"/>
          <w:szCs w:val="28"/>
          <w:rtl/>
        </w:rPr>
        <w:t>أن</w:t>
      </w:r>
      <w:r w:rsidRPr="00205B56">
        <w:rPr>
          <w:rFonts w:cs="Arabic Transparent"/>
          <w:sz w:val="28"/>
          <w:szCs w:val="28"/>
          <w:rtl/>
        </w:rPr>
        <w:t xml:space="preserve"> </w:t>
      </w:r>
      <w:r w:rsidRPr="00523391">
        <w:rPr>
          <w:rFonts w:cs="Arabic Transparent" w:hint="cs"/>
          <w:sz w:val="28"/>
          <w:szCs w:val="28"/>
          <w:rtl/>
        </w:rPr>
        <w:t>الآية</w:t>
      </w:r>
      <w:r w:rsidRPr="00523391">
        <w:rPr>
          <w:rFonts w:cs="Arabic Transparent"/>
          <w:sz w:val="28"/>
          <w:szCs w:val="28"/>
          <w:rtl/>
        </w:rPr>
        <w:t xml:space="preserve"> </w:t>
      </w:r>
      <w:r w:rsidRPr="00523391">
        <w:rPr>
          <w:rFonts w:cs="Arabic Transparent" w:hint="cs"/>
          <w:sz w:val="28"/>
          <w:szCs w:val="28"/>
          <w:rtl/>
        </w:rPr>
        <w:t>كناية</w:t>
      </w:r>
      <w:r w:rsidRPr="00523391">
        <w:rPr>
          <w:rFonts w:cs="Arabic Transparent"/>
          <w:sz w:val="28"/>
          <w:szCs w:val="28"/>
          <w:rtl/>
        </w:rPr>
        <w:t xml:space="preserve"> </w:t>
      </w:r>
      <w:r w:rsidRPr="00523391">
        <w:rPr>
          <w:rFonts w:cs="Arabic Transparent" w:hint="cs"/>
          <w:sz w:val="28"/>
          <w:szCs w:val="28"/>
          <w:rtl/>
        </w:rPr>
        <w:t>عن</w:t>
      </w:r>
      <w:r w:rsidRPr="00523391">
        <w:rPr>
          <w:rFonts w:cs="Arabic Transparent"/>
          <w:sz w:val="28"/>
          <w:szCs w:val="28"/>
          <w:rtl/>
        </w:rPr>
        <w:t xml:space="preserve"> </w:t>
      </w:r>
      <w:r w:rsidRPr="00523391">
        <w:rPr>
          <w:rFonts w:cs="Arabic Transparent" w:hint="cs"/>
          <w:sz w:val="28"/>
          <w:szCs w:val="28"/>
          <w:rtl/>
        </w:rPr>
        <w:t>الكثرة؛</w:t>
      </w:r>
      <w:r w:rsidRPr="00523391">
        <w:rPr>
          <w:rFonts w:cs="Arabic Transparent"/>
          <w:sz w:val="28"/>
          <w:szCs w:val="28"/>
          <w:rtl/>
        </w:rPr>
        <w:t xml:space="preserve"> </w:t>
      </w:r>
      <w:r w:rsidRPr="00523391">
        <w:rPr>
          <w:rFonts w:cs="Arabic Transparent" w:hint="cs"/>
          <w:sz w:val="28"/>
          <w:szCs w:val="28"/>
          <w:rtl/>
        </w:rPr>
        <w:t>كقوله</w:t>
      </w:r>
      <w:r w:rsidRPr="00523391">
        <w:rPr>
          <w:rFonts w:cs="Arabic Transparent"/>
          <w:sz w:val="28"/>
          <w:szCs w:val="28"/>
          <w:rtl/>
        </w:rPr>
        <w:t xml:space="preserve"> </w:t>
      </w:r>
      <w:r w:rsidRPr="00523391">
        <w:rPr>
          <w:rFonts w:cs="Arabic Transparent" w:hint="cs"/>
          <w:sz w:val="28"/>
          <w:szCs w:val="28"/>
          <w:rtl/>
        </w:rPr>
        <w:t>تعالى</w:t>
      </w:r>
      <w:r w:rsidRPr="00523391">
        <w:rPr>
          <w:rFonts w:cs="Arabic Transparent"/>
          <w:sz w:val="28"/>
          <w:szCs w:val="28"/>
          <w:rtl/>
        </w:rPr>
        <w:t xml:space="preserve">: </w:t>
      </w:r>
      <w:r w:rsidRPr="00523391">
        <w:rPr>
          <w:rFonts w:cs="Traditional Arabic"/>
          <w:sz w:val="28"/>
          <w:szCs w:val="28"/>
          <w:rtl/>
        </w:rPr>
        <w:t>﴿</w:t>
      </w:r>
      <w:r w:rsidRPr="00523391">
        <w:rPr>
          <w:rFonts w:cs="DecoType Naskh" w:hint="cs"/>
          <w:sz w:val="28"/>
          <w:szCs w:val="28"/>
          <w:rtl/>
        </w:rPr>
        <w:t>يَأْتِيهَا</w:t>
      </w:r>
      <w:r w:rsidRPr="00523391">
        <w:rPr>
          <w:rFonts w:cs="DecoType Naskh"/>
          <w:sz w:val="28"/>
          <w:szCs w:val="28"/>
          <w:rtl/>
        </w:rPr>
        <w:t xml:space="preserve"> </w:t>
      </w:r>
      <w:r w:rsidRPr="00523391">
        <w:rPr>
          <w:rFonts w:cs="DecoType Naskh" w:hint="cs"/>
          <w:sz w:val="28"/>
          <w:szCs w:val="28"/>
          <w:rtl/>
        </w:rPr>
        <w:t>رِزْقُهَا</w:t>
      </w:r>
      <w:r w:rsidRPr="00523391">
        <w:rPr>
          <w:rFonts w:cs="DecoType Naskh"/>
          <w:sz w:val="28"/>
          <w:szCs w:val="28"/>
          <w:rtl/>
        </w:rPr>
        <w:t xml:space="preserve"> </w:t>
      </w:r>
      <w:r w:rsidRPr="00523391">
        <w:rPr>
          <w:rFonts w:cs="DecoType Naskh" w:hint="cs"/>
          <w:sz w:val="28"/>
          <w:szCs w:val="28"/>
          <w:rtl/>
        </w:rPr>
        <w:t>رَغَدًا</w:t>
      </w:r>
      <w:r w:rsidRPr="00523391">
        <w:rPr>
          <w:rFonts w:cs="DecoType Naskh"/>
          <w:sz w:val="28"/>
          <w:szCs w:val="28"/>
          <w:rtl/>
        </w:rPr>
        <w:t xml:space="preserve"> </w:t>
      </w:r>
      <w:r w:rsidRPr="00523391">
        <w:rPr>
          <w:rFonts w:cs="DecoType Naskh" w:hint="cs"/>
          <w:sz w:val="28"/>
          <w:szCs w:val="28"/>
          <w:rtl/>
        </w:rPr>
        <w:t>مِّن</w:t>
      </w:r>
      <w:r w:rsidRPr="00523391">
        <w:rPr>
          <w:rFonts w:cs="DecoType Naskh"/>
          <w:sz w:val="28"/>
          <w:szCs w:val="28"/>
          <w:rtl/>
        </w:rPr>
        <w:t xml:space="preserve"> </w:t>
      </w:r>
      <w:r w:rsidRPr="00523391">
        <w:rPr>
          <w:rFonts w:cs="DecoType Naskh" w:hint="cs"/>
          <w:sz w:val="28"/>
          <w:szCs w:val="28"/>
          <w:rtl/>
        </w:rPr>
        <w:t>كُلِّ</w:t>
      </w:r>
      <w:r w:rsidRPr="00523391">
        <w:rPr>
          <w:rFonts w:cs="DecoType Naskh"/>
          <w:sz w:val="28"/>
          <w:szCs w:val="28"/>
          <w:rtl/>
        </w:rPr>
        <w:t xml:space="preserve"> </w:t>
      </w:r>
      <w:r w:rsidRPr="00523391">
        <w:rPr>
          <w:rFonts w:cs="DecoType Naskh" w:hint="cs"/>
          <w:sz w:val="28"/>
          <w:szCs w:val="28"/>
          <w:rtl/>
        </w:rPr>
        <w:t>مَكَانٍ</w:t>
      </w:r>
      <w:r w:rsidRPr="00523391">
        <w:rPr>
          <w:rFonts w:cs="Traditional Arabic"/>
          <w:sz w:val="28"/>
          <w:szCs w:val="28"/>
          <w:rtl/>
        </w:rPr>
        <w:t>﴾</w:t>
      </w:r>
      <w:r w:rsidRPr="00523391">
        <w:rPr>
          <w:rFonts w:cs="Arabic Transparent"/>
          <w:sz w:val="28"/>
          <w:szCs w:val="28"/>
          <w:rtl/>
        </w:rPr>
        <w:t xml:space="preserve"> [</w:t>
      </w:r>
      <w:r w:rsidRPr="00523391">
        <w:rPr>
          <w:rFonts w:cs="Arabic Transparent" w:hint="cs"/>
          <w:sz w:val="28"/>
          <w:szCs w:val="28"/>
          <w:rtl/>
        </w:rPr>
        <w:t>النحل</w:t>
      </w:r>
      <w:r w:rsidRPr="00523391">
        <w:rPr>
          <w:rFonts w:cs="Arabic Transparent"/>
          <w:sz w:val="28"/>
          <w:szCs w:val="28"/>
          <w:rtl/>
        </w:rPr>
        <w:t xml:space="preserve">: </w:t>
      </w:r>
      <w:r w:rsidRPr="00523391">
        <w:rPr>
          <w:rFonts w:ascii="Times New Roman" w:hAnsi="Times New Roman" w:cs="Times New Roman"/>
          <w:sz w:val="28"/>
          <w:szCs w:val="28"/>
          <w:rtl/>
        </w:rPr>
        <w:t>112</w:t>
      </w:r>
      <w:r w:rsidRPr="00523391">
        <w:rPr>
          <w:rFonts w:cs="Arabic Transparent"/>
          <w:sz w:val="28"/>
          <w:szCs w:val="28"/>
          <w:rtl/>
        </w:rPr>
        <w:t>].</w:t>
      </w:r>
    </w:p>
    <w:p w:rsidR="00CD740F" w:rsidRDefault="00CD740F" w:rsidP="00D0422A">
      <w:pPr>
        <w:spacing w:line="360" w:lineRule="auto"/>
        <w:ind w:left="-9" w:firstLine="397"/>
        <w:jc w:val="both"/>
        <w:rPr>
          <w:rFonts w:cs="Arabic Transparent"/>
          <w:sz w:val="28"/>
          <w:szCs w:val="28"/>
          <w:rtl/>
        </w:rPr>
      </w:pPr>
      <w:r>
        <w:rPr>
          <w:rFonts w:cs="Arabic Transparent" w:hint="cs"/>
          <w:sz w:val="28"/>
          <w:szCs w:val="28"/>
          <w:rtl/>
        </w:rPr>
        <w:t>وترى</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الوجوه</w:t>
      </w:r>
      <w:r>
        <w:rPr>
          <w:rFonts w:cs="Arabic Transparent"/>
          <w:sz w:val="28"/>
          <w:szCs w:val="28"/>
          <w:rtl/>
        </w:rPr>
        <w:t xml:space="preserve"> </w:t>
      </w:r>
      <w:r>
        <w:rPr>
          <w:rFonts w:cs="Arabic Transparent" w:hint="cs"/>
          <w:sz w:val="28"/>
          <w:szCs w:val="28"/>
          <w:rtl/>
        </w:rPr>
        <w:t>الأربعة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جوّزها</w:t>
      </w:r>
      <w:r>
        <w:rPr>
          <w:rFonts w:cs="Arabic Transparent"/>
          <w:sz w:val="28"/>
          <w:szCs w:val="28"/>
          <w:rtl/>
        </w:rPr>
        <w:t xml:space="preserve"> </w:t>
      </w:r>
      <w:r w:rsidRPr="00362788">
        <w:rPr>
          <w:rFonts w:cs="Arabic Transparent" w:hint="cs"/>
          <w:sz w:val="28"/>
          <w:szCs w:val="28"/>
          <w:rtl/>
        </w:rPr>
        <w:t>البيضاوي</w:t>
      </w:r>
      <w:r w:rsidRPr="00362788">
        <w:rPr>
          <w:rFonts w:cs="Arabic Transparent"/>
          <w:sz w:val="28"/>
          <w:szCs w:val="28"/>
          <w:rtl/>
        </w:rPr>
        <w:t xml:space="preserve"> </w:t>
      </w:r>
      <w:r w:rsidRPr="00362788">
        <w:rPr>
          <w:rFonts w:cs="Arabic Transparent" w:hint="cs"/>
          <w:sz w:val="28"/>
          <w:szCs w:val="28"/>
          <w:rtl/>
        </w:rPr>
        <w:t>جميعها</w:t>
      </w:r>
      <w:r w:rsidRPr="00362788">
        <w:rPr>
          <w:rFonts w:cs="Arabic Transparent"/>
          <w:sz w:val="28"/>
          <w:szCs w:val="28"/>
          <w:rtl/>
        </w:rPr>
        <w:t xml:space="preserve"> </w:t>
      </w:r>
      <w:r w:rsidRPr="00362788">
        <w:rPr>
          <w:rFonts w:cs="Arabic Transparent" w:hint="cs"/>
          <w:sz w:val="28"/>
          <w:szCs w:val="28"/>
          <w:rtl/>
        </w:rPr>
        <w:t>محتملة</w:t>
      </w:r>
      <w:r>
        <w:rPr>
          <w:rFonts w:cs="Arabic Transparent" w:hint="cs"/>
          <w:sz w:val="28"/>
          <w:szCs w:val="28"/>
          <w:rtl/>
        </w:rPr>
        <w:t>،</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تناقض</w:t>
      </w:r>
      <w:r>
        <w:rPr>
          <w:rFonts w:cs="Arabic Transparent"/>
          <w:sz w:val="28"/>
          <w:szCs w:val="28"/>
          <w:rtl/>
        </w:rPr>
        <w:t xml:space="preserve"> </w:t>
      </w:r>
      <w:r>
        <w:rPr>
          <w:rFonts w:cs="Arabic Transparent" w:hint="cs"/>
          <w:sz w:val="28"/>
          <w:szCs w:val="28"/>
          <w:rtl/>
        </w:rPr>
        <w:t>فيها،</w:t>
      </w:r>
      <w:r>
        <w:rPr>
          <w:rFonts w:cs="Arabic Transparent"/>
          <w:sz w:val="28"/>
          <w:szCs w:val="28"/>
          <w:rtl/>
        </w:rPr>
        <w:t xml:space="preserve"> </w:t>
      </w:r>
      <w:r>
        <w:rPr>
          <w:rFonts w:cs="Arabic Transparent" w:hint="cs"/>
          <w:sz w:val="28"/>
          <w:szCs w:val="28"/>
          <w:rtl/>
        </w:rPr>
        <w:t>ويحتملها</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والسياق</w:t>
      </w:r>
      <w:r>
        <w:rPr>
          <w:rFonts w:cs="Arabic Transparent"/>
          <w:sz w:val="28"/>
          <w:szCs w:val="28"/>
          <w:rtl/>
        </w:rPr>
        <w:t xml:space="preserve"> </w:t>
      </w:r>
      <w:r>
        <w:rPr>
          <w:rFonts w:cs="Arabic Transparent" w:hint="cs"/>
          <w:sz w:val="28"/>
          <w:szCs w:val="28"/>
          <w:rtl/>
        </w:rPr>
        <w:t>معاً،</w:t>
      </w:r>
      <w:r>
        <w:rPr>
          <w:rFonts w:cs="Arabic Transparent"/>
          <w:sz w:val="28"/>
          <w:szCs w:val="28"/>
          <w:rtl/>
        </w:rPr>
        <w:t xml:space="preserve"> </w:t>
      </w:r>
      <w:r>
        <w:rPr>
          <w:rFonts w:cs="Arabic Transparent" w:hint="cs"/>
          <w:sz w:val="28"/>
          <w:szCs w:val="28"/>
          <w:rtl/>
        </w:rPr>
        <w:t>أما</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الفراء</w:t>
      </w:r>
      <w:r>
        <w:rPr>
          <w:rFonts w:cs="Arabic Transparent"/>
          <w:sz w:val="28"/>
          <w:szCs w:val="28"/>
          <w:rtl/>
        </w:rPr>
        <w:t xml:space="preserve"> </w:t>
      </w:r>
      <w:r>
        <w:rPr>
          <w:rFonts w:cs="Arabic Transparent" w:hint="cs"/>
          <w:sz w:val="28"/>
          <w:szCs w:val="28"/>
          <w:rtl/>
        </w:rPr>
        <w:t>والطبري،</w:t>
      </w:r>
      <w:r>
        <w:rPr>
          <w:rFonts w:cs="Arabic Transparent"/>
          <w:sz w:val="28"/>
          <w:szCs w:val="28"/>
          <w:rtl/>
        </w:rPr>
        <w:t xml:space="preserve"> </w:t>
      </w:r>
      <w:r>
        <w:rPr>
          <w:rFonts w:cs="Arabic Transparent" w:hint="cs"/>
          <w:sz w:val="28"/>
          <w:szCs w:val="28"/>
          <w:rtl/>
        </w:rPr>
        <w:t>وغيرهم،</w:t>
      </w:r>
      <w:r>
        <w:rPr>
          <w:rFonts w:cs="Arabic Transparent"/>
          <w:sz w:val="28"/>
          <w:szCs w:val="28"/>
          <w:rtl/>
        </w:rPr>
        <w:t xml:space="preserve"> </w:t>
      </w:r>
      <w:r>
        <w:rPr>
          <w:rFonts w:cs="Arabic Transparent" w:hint="cs"/>
          <w:sz w:val="28"/>
          <w:szCs w:val="28"/>
          <w:rtl/>
        </w:rPr>
        <w:t>فضعيف؛</w:t>
      </w:r>
      <w:r>
        <w:rPr>
          <w:rFonts w:cs="Arabic Transparent"/>
          <w:sz w:val="28"/>
          <w:szCs w:val="28"/>
          <w:rtl/>
        </w:rPr>
        <w:t xml:space="preserve"> </w:t>
      </w:r>
      <w:r>
        <w:rPr>
          <w:rFonts w:cs="Arabic Transparent" w:hint="cs"/>
          <w:sz w:val="28"/>
          <w:szCs w:val="28"/>
          <w:rtl/>
        </w:rPr>
        <w:t>لما</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تفكيك</w:t>
      </w:r>
      <w:r>
        <w:rPr>
          <w:rFonts w:cs="Arabic Transparent"/>
          <w:sz w:val="28"/>
          <w:szCs w:val="28"/>
          <w:rtl/>
        </w:rPr>
        <w:t xml:space="preserve"> </w:t>
      </w:r>
      <w:r>
        <w:rPr>
          <w:rFonts w:cs="Arabic Transparent" w:hint="cs"/>
          <w:sz w:val="28"/>
          <w:szCs w:val="28"/>
          <w:rtl/>
        </w:rPr>
        <w:t>للضمائر</w:t>
      </w:r>
      <w:r>
        <w:rPr>
          <w:rFonts w:cs="Arabic Transparent"/>
          <w:sz w:val="28"/>
          <w:szCs w:val="28"/>
          <w:rtl/>
        </w:rPr>
        <w:t xml:space="preserve"> </w:t>
      </w:r>
      <w:r>
        <w:rPr>
          <w:rFonts w:cs="Arabic Transparent" w:hint="cs"/>
          <w:sz w:val="28"/>
          <w:szCs w:val="28"/>
          <w:rtl/>
        </w:rPr>
        <w:t>وتشتيت</w:t>
      </w:r>
      <w:r>
        <w:rPr>
          <w:rFonts w:cs="Arabic Transparent"/>
          <w:sz w:val="28"/>
          <w:szCs w:val="28"/>
          <w:rtl/>
        </w:rPr>
        <w:t xml:space="preserve"> </w:t>
      </w:r>
      <w:r>
        <w:rPr>
          <w:rFonts w:cs="Arabic Transparent" w:hint="cs"/>
          <w:sz w:val="28"/>
          <w:szCs w:val="28"/>
          <w:rtl/>
        </w:rPr>
        <w:t>للمعنى،</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بخلاف</w:t>
      </w:r>
      <w:r>
        <w:rPr>
          <w:rFonts w:cs="Arabic Transparent"/>
          <w:sz w:val="28"/>
          <w:szCs w:val="28"/>
          <w:rtl/>
        </w:rPr>
        <w:t xml:space="preserve"> </w:t>
      </w:r>
      <w:r>
        <w:rPr>
          <w:rFonts w:cs="Arabic Transparent" w:hint="cs"/>
          <w:sz w:val="28"/>
          <w:szCs w:val="28"/>
          <w:rtl/>
        </w:rPr>
        <w:t>الظاهر،</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يخلو</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تكلف،</w:t>
      </w:r>
      <w:r>
        <w:rPr>
          <w:rFonts w:cs="Arabic Transparent"/>
          <w:sz w:val="28"/>
          <w:szCs w:val="28"/>
          <w:rtl/>
        </w:rPr>
        <w:t xml:space="preserve"> </w:t>
      </w:r>
      <w:r>
        <w:rPr>
          <w:rFonts w:cs="Arabic Transparent" w:hint="cs"/>
          <w:sz w:val="28"/>
          <w:szCs w:val="28"/>
          <w:rtl/>
        </w:rPr>
        <w:t>وكذلك</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ذهب</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ضعف</w:t>
      </w:r>
      <w:r>
        <w:rPr>
          <w:rFonts w:cs="Arabic Transparent"/>
          <w:sz w:val="28"/>
          <w:szCs w:val="28"/>
          <w:rtl/>
        </w:rPr>
        <w:t xml:space="preserve"> </w:t>
      </w:r>
      <w:r>
        <w:rPr>
          <w:rFonts w:cs="Arabic Transparent" w:hint="cs"/>
          <w:sz w:val="28"/>
          <w:szCs w:val="28"/>
          <w:rtl/>
        </w:rPr>
        <w:t>وتكلف،</w:t>
      </w:r>
      <w:r>
        <w:rPr>
          <w:rFonts w:cs="Arabic Transparent"/>
          <w:sz w:val="28"/>
          <w:szCs w:val="28"/>
          <w:rtl/>
        </w:rPr>
        <w:t xml:space="preserve"> </w:t>
      </w:r>
      <w:r>
        <w:rPr>
          <w:rFonts w:cs="Arabic Transparent" w:hint="cs"/>
          <w:sz w:val="28"/>
          <w:szCs w:val="28"/>
          <w:rtl/>
        </w:rPr>
        <w:t>والأمة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تقدم</w:t>
      </w:r>
      <w:r>
        <w:rPr>
          <w:rFonts w:cs="Arabic Transparent"/>
          <w:sz w:val="28"/>
          <w:szCs w:val="28"/>
          <w:rtl/>
        </w:rPr>
        <w:t xml:space="preserve"> </w:t>
      </w:r>
      <w:r>
        <w:rPr>
          <w:rFonts w:cs="Arabic Transparent" w:hint="cs"/>
          <w:sz w:val="28"/>
          <w:szCs w:val="28"/>
          <w:rtl/>
        </w:rPr>
        <w:t>بأهلها</w:t>
      </w:r>
      <w:r>
        <w:rPr>
          <w:rFonts w:cs="Arabic Transparent"/>
          <w:sz w:val="28"/>
          <w:szCs w:val="28"/>
          <w:rtl/>
        </w:rPr>
        <w:t xml:space="preserve"> </w:t>
      </w:r>
      <w:r>
        <w:rPr>
          <w:rFonts w:cs="Arabic Transparent" w:hint="cs"/>
          <w:sz w:val="28"/>
          <w:szCs w:val="28"/>
          <w:rtl/>
        </w:rPr>
        <w:t>العمر</w:t>
      </w:r>
      <w:r>
        <w:rPr>
          <w:rFonts w:cs="Arabic Transparent"/>
          <w:sz w:val="28"/>
          <w:szCs w:val="28"/>
          <w:rtl/>
        </w:rPr>
        <w:t xml:space="preserve"> </w:t>
      </w:r>
      <w:r>
        <w:rPr>
          <w:rFonts w:cs="Arabic Transparent" w:hint="cs"/>
          <w:sz w:val="28"/>
          <w:szCs w:val="28"/>
          <w:rtl/>
        </w:rPr>
        <w:t>حتى</w:t>
      </w:r>
      <w:r>
        <w:rPr>
          <w:rFonts w:cs="Arabic Transparent"/>
          <w:sz w:val="28"/>
          <w:szCs w:val="28"/>
          <w:rtl/>
        </w:rPr>
        <w:t xml:space="preserve"> </w:t>
      </w:r>
      <w:r>
        <w:rPr>
          <w:rFonts w:cs="Arabic Transparent" w:hint="cs"/>
          <w:sz w:val="28"/>
          <w:szCs w:val="28"/>
          <w:rtl/>
        </w:rPr>
        <w:t>أتاها</w:t>
      </w:r>
      <w:r>
        <w:rPr>
          <w:rFonts w:cs="Arabic Transparent"/>
          <w:sz w:val="28"/>
          <w:szCs w:val="28"/>
          <w:rtl/>
        </w:rPr>
        <w:t xml:space="preserve"> </w:t>
      </w:r>
      <w:r>
        <w:rPr>
          <w:rFonts w:cs="Arabic Transparent" w:hint="cs"/>
          <w:sz w:val="28"/>
          <w:szCs w:val="28"/>
          <w:rtl/>
        </w:rPr>
        <w:t>رسل</w:t>
      </w:r>
      <w:r>
        <w:rPr>
          <w:rFonts w:cs="Arabic Transparent"/>
          <w:sz w:val="28"/>
          <w:szCs w:val="28"/>
          <w:rtl/>
        </w:rPr>
        <w:t xml:space="preserve"> </w:t>
      </w:r>
      <w:r>
        <w:rPr>
          <w:rFonts w:cs="Arabic Transparent" w:hint="cs"/>
          <w:sz w:val="28"/>
          <w:szCs w:val="28"/>
          <w:rtl/>
        </w:rPr>
        <w:t>آخرون،</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يُخبر</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أهلها</w:t>
      </w:r>
      <w:r>
        <w:rPr>
          <w:rFonts w:cs="Arabic Transparent"/>
          <w:sz w:val="28"/>
          <w:szCs w:val="28"/>
          <w:rtl/>
        </w:rPr>
        <w:t xml:space="preserve"> </w:t>
      </w:r>
      <w:r>
        <w:rPr>
          <w:rFonts w:cs="Arabic Transparent" w:hint="cs"/>
          <w:sz w:val="28"/>
          <w:szCs w:val="28"/>
          <w:rtl/>
        </w:rPr>
        <w:t>أنهم</w:t>
      </w:r>
      <w:r>
        <w:rPr>
          <w:rFonts w:cs="Arabic Transparent"/>
          <w:sz w:val="28"/>
          <w:szCs w:val="28"/>
          <w:rtl/>
        </w:rPr>
        <w:t xml:space="preserve"> </w:t>
      </w:r>
      <w:r>
        <w:rPr>
          <w:rFonts w:cs="Arabic Transparent" w:hint="cs"/>
          <w:sz w:val="28"/>
          <w:szCs w:val="28"/>
          <w:rtl/>
        </w:rPr>
        <w:t>أتتهم</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أيديهم</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خلفهم؛</w:t>
      </w:r>
      <w:r>
        <w:rPr>
          <w:rFonts w:cs="Arabic Transparent"/>
          <w:sz w:val="28"/>
          <w:szCs w:val="28"/>
          <w:rtl/>
        </w:rPr>
        <w:t xml:space="preserve"> </w:t>
      </w:r>
      <w:r>
        <w:rPr>
          <w:rFonts w:cs="Arabic Transparent" w:hint="cs"/>
          <w:sz w:val="28"/>
          <w:szCs w:val="28"/>
          <w:rtl/>
        </w:rPr>
        <w:t>لأنهم</w:t>
      </w:r>
      <w:r>
        <w:rPr>
          <w:rFonts w:cs="Arabic Transparent"/>
          <w:sz w:val="28"/>
          <w:szCs w:val="28"/>
          <w:rtl/>
        </w:rPr>
        <w:t xml:space="preserve"> </w:t>
      </w:r>
      <w:r>
        <w:rPr>
          <w:rFonts w:cs="Arabic Transparent" w:hint="cs"/>
          <w:sz w:val="28"/>
          <w:szCs w:val="28"/>
          <w:rtl/>
        </w:rPr>
        <w:t>عاصروا</w:t>
      </w:r>
      <w:r>
        <w:rPr>
          <w:rFonts w:cs="Arabic Transparent"/>
          <w:sz w:val="28"/>
          <w:szCs w:val="28"/>
          <w:rtl/>
        </w:rPr>
        <w:t xml:space="preserve"> </w:t>
      </w:r>
      <w:r>
        <w:rPr>
          <w:rFonts w:cs="Arabic Transparent" w:hint="cs"/>
          <w:sz w:val="28"/>
          <w:szCs w:val="28"/>
          <w:rtl/>
        </w:rPr>
        <w:t>هؤلاء</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تكن</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متقدمة</w:t>
      </w:r>
      <w:r>
        <w:rPr>
          <w:rFonts w:cs="Arabic Transparent"/>
          <w:sz w:val="28"/>
          <w:szCs w:val="28"/>
          <w:rtl/>
        </w:rPr>
        <w:t xml:space="preserve"> </w:t>
      </w:r>
      <w:r>
        <w:rPr>
          <w:rFonts w:cs="Arabic Transparent" w:hint="cs"/>
          <w:sz w:val="28"/>
          <w:szCs w:val="28"/>
          <w:rtl/>
        </w:rPr>
        <w:t>عليهم</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متأخرة،</w:t>
      </w:r>
      <w:r>
        <w:rPr>
          <w:rFonts w:cs="Arabic Transparent"/>
          <w:sz w:val="28"/>
          <w:szCs w:val="28"/>
          <w:rtl/>
        </w:rPr>
        <w:t xml:space="preserve"> </w:t>
      </w:r>
      <w:r>
        <w:rPr>
          <w:rFonts w:cs="Arabic Transparent" w:hint="cs"/>
          <w:sz w:val="28"/>
          <w:szCs w:val="28"/>
          <w:rtl/>
        </w:rPr>
        <w:t>وكذلك</w:t>
      </w:r>
      <w:r>
        <w:rPr>
          <w:rFonts w:cs="Arabic Transparent"/>
          <w:sz w:val="28"/>
          <w:szCs w:val="28"/>
          <w:rtl/>
        </w:rPr>
        <w:t xml:space="preserve"> </w:t>
      </w:r>
      <w:r>
        <w:rPr>
          <w:rFonts w:cs="Arabic Transparent" w:hint="cs"/>
          <w:sz w:val="28"/>
          <w:szCs w:val="28"/>
          <w:rtl/>
        </w:rPr>
        <w:t>القول</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أتتهم</w:t>
      </w:r>
      <w:r>
        <w:rPr>
          <w:rFonts w:cs="Arabic Transparent"/>
          <w:sz w:val="28"/>
          <w:szCs w:val="28"/>
          <w:rtl/>
        </w:rPr>
        <w:t xml:space="preserve"> </w:t>
      </w:r>
      <w:r>
        <w:rPr>
          <w:rFonts w:cs="Arabic Transparent" w:hint="cs"/>
          <w:sz w:val="28"/>
          <w:szCs w:val="28"/>
          <w:rtl/>
        </w:rPr>
        <w:t>الرسل</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قبل</w:t>
      </w:r>
      <w:r>
        <w:rPr>
          <w:rFonts w:cs="Arabic Transparent"/>
          <w:sz w:val="28"/>
          <w:szCs w:val="28"/>
          <w:rtl/>
        </w:rPr>
        <w:t xml:space="preserve"> </w:t>
      </w:r>
      <w:r>
        <w:rPr>
          <w:rFonts w:cs="Arabic Transparent" w:hint="cs"/>
          <w:sz w:val="28"/>
          <w:szCs w:val="28"/>
          <w:rtl/>
        </w:rPr>
        <w:t>قوم</w:t>
      </w:r>
      <w:r>
        <w:rPr>
          <w:rFonts w:cs="Arabic Transparent"/>
          <w:sz w:val="28"/>
          <w:szCs w:val="28"/>
          <w:rtl/>
        </w:rPr>
        <w:t xml:space="preserve"> </w:t>
      </w:r>
      <w:r>
        <w:rPr>
          <w:rFonts w:cs="Arabic Transparent" w:hint="cs"/>
          <w:sz w:val="28"/>
          <w:szCs w:val="28"/>
          <w:rtl/>
        </w:rPr>
        <w:t>عاد</w:t>
      </w:r>
      <w:r>
        <w:rPr>
          <w:rFonts w:cs="Arabic Transparent"/>
          <w:sz w:val="28"/>
          <w:szCs w:val="28"/>
          <w:rtl/>
        </w:rPr>
        <w:t xml:space="preserve"> </w:t>
      </w:r>
      <w:r>
        <w:rPr>
          <w:rFonts w:cs="Arabic Transparent" w:hint="cs"/>
          <w:sz w:val="28"/>
          <w:szCs w:val="28"/>
          <w:rtl/>
        </w:rPr>
        <w:t>وثمود</w:t>
      </w:r>
      <w:r>
        <w:rPr>
          <w:rFonts w:cs="Arabic Transparent"/>
          <w:sz w:val="28"/>
          <w:szCs w:val="28"/>
          <w:rtl/>
        </w:rPr>
        <w:t xml:space="preserve"> </w:t>
      </w:r>
      <w:r>
        <w:rPr>
          <w:rFonts w:cs="Arabic Transparent" w:hint="cs"/>
          <w:sz w:val="28"/>
          <w:szCs w:val="28"/>
          <w:rtl/>
        </w:rPr>
        <w:t>ومن</w:t>
      </w:r>
      <w:r>
        <w:rPr>
          <w:rFonts w:cs="Arabic Transparent"/>
          <w:sz w:val="28"/>
          <w:szCs w:val="28"/>
          <w:rtl/>
        </w:rPr>
        <w:t xml:space="preserve"> </w:t>
      </w:r>
      <w:r>
        <w:rPr>
          <w:rFonts w:cs="Arabic Transparent" w:hint="cs"/>
          <w:sz w:val="28"/>
          <w:szCs w:val="28"/>
          <w:rtl/>
        </w:rPr>
        <w:t>بعدهم،</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أيضاً؛</w:t>
      </w:r>
      <w:r>
        <w:rPr>
          <w:rFonts w:cs="Arabic Transparent"/>
          <w:sz w:val="28"/>
          <w:szCs w:val="28"/>
          <w:rtl/>
        </w:rPr>
        <w:t xml:space="preserve"> </w:t>
      </w:r>
      <w:r>
        <w:rPr>
          <w:rFonts w:cs="Arabic Transparent" w:hint="cs"/>
          <w:sz w:val="28"/>
          <w:szCs w:val="28"/>
          <w:rtl/>
        </w:rPr>
        <w:t>لأنهم</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يلحقهم</w:t>
      </w:r>
      <w:r>
        <w:rPr>
          <w:rFonts w:cs="Arabic Transparent"/>
          <w:sz w:val="28"/>
          <w:szCs w:val="28"/>
          <w:rtl/>
        </w:rPr>
        <w:t xml:space="preserve"> </w:t>
      </w:r>
      <w:r>
        <w:rPr>
          <w:rFonts w:cs="Arabic Transparent" w:hint="cs"/>
          <w:sz w:val="28"/>
          <w:szCs w:val="28"/>
          <w:rtl/>
        </w:rPr>
        <w:t>تقصير</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اتباع</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بعد</w:t>
      </w:r>
      <w:r>
        <w:rPr>
          <w:rFonts w:cs="Arabic Transparent"/>
          <w:sz w:val="28"/>
          <w:szCs w:val="28"/>
          <w:rtl/>
        </w:rPr>
        <w:t xml:space="preserve"> </w:t>
      </w:r>
      <w:r>
        <w:rPr>
          <w:rFonts w:cs="Arabic Transparent" w:hint="cs"/>
          <w:sz w:val="28"/>
          <w:szCs w:val="28"/>
          <w:rtl/>
        </w:rPr>
        <w:t>زمنهم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الرسل</w:t>
      </w:r>
      <w:r>
        <w:rPr>
          <w:rFonts w:cs="Arabic Transparent"/>
          <w:sz w:val="28"/>
          <w:szCs w:val="28"/>
          <w:rtl/>
        </w:rPr>
        <w:t>.</w:t>
      </w:r>
    </w:p>
    <w:p w:rsidR="00CD740F" w:rsidRDefault="00CD740F" w:rsidP="00D0422A">
      <w:pPr>
        <w:spacing w:line="360" w:lineRule="auto"/>
        <w:ind w:left="-9" w:firstLine="397"/>
        <w:jc w:val="both"/>
        <w:rPr>
          <w:rFonts w:cs="Arabic Transparent"/>
          <w:sz w:val="28"/>
          <w:szCs w:val="28"/>
          <w:rtl/>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sidRPr="00362788">
        <w:rPr>
          <w:rFonts w:cs="Arabic Transparent" w:hint="cs"/>
          <w:sz w:val="28"/>
          <w:szCs w:val="28"/>
          <w:rtl/>
        </w:rPr>
        <w:t>لا</w:t>
      </w:r>
      <w:r w:rsidRPr="00362788">
        <w:rPr>
          <w:rFonts w:cs="Arabic Transparent"/>
          <w:sz w:val="28"/>
          <w:szCs w:val="28"/>
          <w:rtl/>
        </w:rPr>
        <w:t xml:space="preserve"> </w:t>
      </w:r>
      <w:r w:rsidRPr="00362788">
        <w:rPr>
          <w:rFonts w:cs="Arabic Transparent" w:hint="cs"/>
          <w:sz w:val="28"/>
          <w:szCs w:val="28"/>
          <w:rtl/>
        </w:rPr>
        <w:t>تؤيد</w:t>
      </w:r>
      <w:r w:rsidRPr="00362788">
        <w:rPr>
          <w:rFonts w:cs="Arabic Transparent"/>
          <w:sz w:val="28"/>
          <w:szCs w:val="28"/>
          <w:rtl/>
        </w:rPr>
        <w:t xml:space="preserve"> </w:t>
      </w:r>
      <w:r w:rsidRPr="00362788">
        <w:rPr>
          <w:rFonts w:cs="Arabic Transparent" w:hint="cs"/>
          <w:sz w:val="28"/>
          <w:szCs w:val="28"/>
          <w:rtl/>
        </w:rPr>
        <w:t>أياً</w:t>
      </w:r>
      <w:r w:rsidRPr="00362788">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الإمامين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رجحاه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AB73C4" w:rsidRDefault="00CD740F" w:rsidP="00D0422A">
      <w:pPr>
        <w:jc w:val="center"/>
        <w:rPr>
          <w:rFonts w:cs="Arabic Transparent"/>
          <w:b/>
          <w:bCs/>
          <w:sz w:val="32"/>
          <w:szCs w:val="32"/>
          <w:rtl/>
        </w:rPr>
      </w:pPr>
      <w:r>
        <w:rPr>
          <w:rFonts w:cs="Arabic Transparent"/>
          <w:sz w:val="28"/>
          <w:szCs w:val="28"/>
          <w:rtl/>
        </w:rPr>
        <w:br w:type="page"/>
      </w:r>
      <w:r w:rsidRPr="00AB73C4">
        <w:rPr>
          <w:rFonts w:cs="Arabic Transparent" w:hint="cs"/>
          <w:b/>
          <w:bCs/>
          <w:sz w:val="32"/>
          <w:szCs w:val="32"/>
          <w:rtl/>
        </w:rPr>
        <w:t>المبحث</w:t>
      </w:r>
      <w:r w:rsidRPr="00AB73C4">
        <w:rPr>
          <w:rFonts w:cs="Arabic Transparent"/>
          <w:b/>
          <w:bCs/>
          <w:sz w:val="32"/>
          <w:szCs w:val="32"/>
          <w:rtl/>
        </w:rPr>
        <w:t xml:space="preserve"> </w:t>
      </w:r>
      <w:r w:rsidRPr="00AB73C4">
        <w:rPr>
          <w:rFonts w:cs="Arabic Transparent" w:hint="cs"/>
          <w:b/>
          <w:bCs/>
          <w:sz w:val="32"/>
          <w:szCs w:val="32"/>
          <w:rtl/>
        </w:rPr>
        <w:t>التاسع</w:t>
      </w:r>
    </w:p>
    <w:p w:rsidR="00CD740F" w:rsidRDefault="00CD740F" w:rsidP="00D0422A">
      <w:pPr>
        <w:spacing w:line="240" w:lineRule="auto"/>
        <w:jc w:val="center"/>
        <w:rPr>
          <w:rFonts w:cs="Arabic Transparent"/>
          <w:b/>
          <w:bCs/>
          <w:sz w:val="32"/>
          <w:szCs w:val="32"/>
          <w:rtl/>
        </w:rPr>
      </w:pPr>
      <w:r w:rsidRPr="00AB73C4">
        <w:rPr>
          <w:rFonts w:cs="Arabic Transparent" w:hint="cs"/>
          <w:b/>
          <w:bCs/>
          <w:sz w:val="32"/>
          <w:szCs w:val="32"/>
          <w:rtl/>
        </w:rPr>
        <w:t>الاستدراك</w:t>
      </w:r>
      <w:r w:rsidRPr="00AB73C4">
        <w:rPr>
          <w:rFonts w:cs="Arabic Transparent"/>
          <w:b/>
          <w:bCs/>
          <w:sz w:val="32"/>
          <w:szCs w:val="32"/>
          <w:rtl/>
        </w:rPr>
        <w:t xml:space="preserve"> </w:t>
      </w:r>
      <w:r w:rsidRPr="00AB73C4">
        <w:rPr>
          <w:rFonts w:cs="Arabic Transparent" w:hint="cs"/>
          <w:b/>
          <w:bCs/>
          <w:sz w:val="32"/>
          <w:szCs w:val="32"/>
          <w:rtl/>
        </w:rPr>
        <w:t>في</w:t>
      </w:r>
      <w:r w:rsidRPr="00AB73C4">
        <w:rPr>
          <w:rFonts w:cs="Arabic Transparent"/>
          <w:b/>
          <w:bCs/>
          <w:sz w:val="32"/>
          <w:szCs w:val="32"/>
          <w:rtl/>
        </w:rPr>
        <w:t xml:space="preserve"> </w:t>
      </w:r>
      <w:r w:rsidRPr="00AB73C4">
        <w:rPr>
          <w:rFonts w:cs="Arabic Transparent" w:hint="cs"/>
          <w:b/>
          <w:bCs/>
          <w:sz w:val="32"/>
          <w:szCs w:val="32"/>
          <w:rtl/>
        </w:rPr>
        <w:t>تفسير</w:t>
      </w:r>
      <w:r w:rsidRPr="00AB73C4">
        <w:rPr>
          <w:rFonts w:cs="Arabic Transparent"/>
          <w:b/>
          <w:bCs/>
          <w:sz w:val="32"/>
          <w:szCs w:val="32"/>
          <w:rtl/>
        </w:rPr>
        <w:t xml:space="preserve"> </w:t>
      </w:r>
      <w:r w:rsidRPr="00AB73C4">
        <w:rPr>
          <w:rFonts w:cs="Arabic Transparent" w:hint="cs"/>
          <w:b/>
          <w:bCs/>
          <w:sz w:val="32"/>
          <w:szCs w:val="32"/>
          <w:rtl/>
        </w:rPr>
        <w:t>قوله</w:t>
      </w:r>
      <w:r w:rsidRPr="00AB73C4">
        <w:rPr>
          <w:rFonts w:cs="Arabic Transparent"/>
          <w:b/>
          <w:bCs/>
          <w:sz w:val="32"/>
          <w:szCs w:val="32"/>
          <w:rtl/>
        </w:rPr>
        <w:t xml:space="preserve"> </w:t>
      </w:r>
      <w:r w:rsidRPr="00AB73C4">
        <w:rPr>
          <w:rFonts w:cs="Arabic Transparent" w:hint="cs"/>
          <w:b/>
          <w:bCs/>
          <w:sz w:val="32"/>
          <w:szCs w:val="32"/>
          <w:rtl/>
        </w:rPr>
        <w:t>تعالى</w:t>
      </w:r>
      <w:r>
        <w:rPr>
          <w:rFonts w:cs="Arabic Transparent"/>
          <w:b/>
          <w:bCs/>
          <w:sz w:val="32"/>
          <w:szCs w:val="32"/>
          <w:rtl/>
        </w:rPr>
        <w:t>:</w:t>
      </w:r>
    </w:p>
    <w:p w:rsidR="00CD740F" w:rsidRDefault="00CD740F" w:rsidP="00D0422A">
      <w:pPr>
        <w:spacing w:line="240" w:lineRule="auto"/>
        <w:jc w:val="center"/>
        <w:rPr>
          <w:rFonts w:cs="Arabic Transparent"/>
          <w:b/>
          <w:bCs/>
          <w:sz w:val="32"/>
          <w:szCs w:val="32"/>
          <w:rtl/>
        </w:rPr>
      </w:pPr>
      <w:r w:rsidRPr="000823D2">
        <w:rPr>
          <w:rFonts w:cs="Traditional Arabic"/>
          <w:b/>
          <w:bCs/>
          <w:sz w:val="28"/>
          <w:szCs w:val="28"/>
          <w:rtl/>
        </w:rPr>
        <w:t>﴿</w:t>
      </w:r>
      <w:r w:rsidRPr="00AB73C4">
        <w:rPr>
          <w:rFonts w:cs="DecoType Naskh" w:hint="cs"/>
          <w:b/>
          <w:bCs/>
          <w:sz w:val="32"/>
          <w:szCs w:val="32"/>
          <w:rtl/>
        </w:rPr>
        <w:t>فَهَلْ</w:t>
      </w:r>
      <w:r w:rsidRPr="00AB73C4">
        <w:rPr>
          <w:rFonts w:cs="DecoType Naskh"/>
          <w:b/>
          <w:bCs/>
          <w:sz w:val="32"/>
          <w:szCs w:val="32"/>
          <w:rtl/>
        </w:rPr>
        <w:t xml:space="preserve"> </w:t>
      </w:r>
      <w:r w:rsidRPr="00AB73C4">
        <w:rPr>
          <w:rFonts w:cs="DecoType Naskh" w:hint="cs"/>
          <w:b/>
          <w:bCs/>
          <w:sz w:val="32"/>
          <w:szCs w:val="32"/>
          <w:rtl/>
        </w:rPr>
        <w:t>عَسَيْتُمْ</w:t>
      </w:r>
      <w:r w:rsidRPr="00AB73C4">
        <w:rPr>
          <w:rFonts w:cs="DecoType Naskh"/>
          <w:b/>
          <w:bCs/>
          <w:sz w:val="32"/>
          <w:szCs w:val="32"/>
          <w:rtl/>
        </w:rPr>
        <w:t xml:space="preserve"> </w:t>
      </w:r>
      <w:r w:rsidRPr="00AB73C4">
        <w:rPr>
          <w:rFonts w:cs="DecoType Naskh" w:hint="cs"/>
          <w:b/>
          <w:bCs/>
          <w:sz w:val="32"/>
          <w:szCs w:val="32"/>
          <w:rtl/>
        </w:rPr>
        <w:t>إِن</w:t>
      </w:r>
      <w:r w:rsidRPr="00AB73C4">
        <w:rPr>
          <w:rFonts w:cs="DecoType Naskh"/>
          <w:b/>
          <w:bCs/>
          <w:sz w:val="32"/>
          <w:szCs w:val="32"/>
          <w:rtl/>
        </w:rPr>
        <w:t xml:space="preserve"> </w:t>
      </w:r>
      <w:r w:rsidRPr="00AB73C4">
        <w:rPr>
          <w:rFonts w:cs="DecoType Naskh" w:hint="cs"/>
          <w:b/>
          <w:bCs/>
          <w:sz w:val="32"/>
          <w:szCs w:val="32"/>
          <w:rtl/>
        </w:rPr>
        <w:t>تَوَلَّيْتُمْ</w:t>
      </w:r>
      <w:r w:rsidRPr="00AB73C4">
        <w:rPr>
          <w:rFonts w:cs="DecoType Naskh"/>
          <w:b/>
          <w:bCs/>
          <w:sz w:val="32"/>
          <w:szCs w:val="32"/>
          <w:rtl/>
        </w:rPr>
        <w:t xml:space="preserve"> </w:t>
      </w:r>
      <w:r w:rsidRPr="00AB73C4">
        <w:rPr>
          <w:rFonts w:cs="DecoType Naskh" w:hint="cs"/>
          <w:b/>
          <w:bCs/>
          <w:sz w:val="32"/>
          <w:szCs w:val="32"/>
          <w:rtl/>
        </w:rPr>
        <w:t>أَن</w:t>
      </w:r>
      <w:r w:rsidRPr="00AB73C4">
        <w:rPr>
          <w:rFonts w:cs="DecoType Naskh"/>
          <w:b/>
          <w:bCs/>
          <w:sz w:val="32"/>
          <w:szCs w:val="32"/>
          <w:rtl/>
        </w:rPr>
        <w:t xml:space="preserve"> </w:t>
      </w:r>
      <w:r w:rsidRPr="00AB73C4">
        <w:rPr>
          <w:rFonts w:cs="DecoType Naskh" w:hint="cs"/>
          <w:b/>
          <w:bCs/>
          <w:sz w:val="32"/>
          <w:szCs w:val="32"/>
          <w:rtl/>
        </w:rPr>
        <w:t>تُفْسِدُوا</w:t>
      </w:r>
      <w:r w:rsidRPr="00AB73C4">
        <w:rPr>
          <w:rFonts w:cs="DecoType Naskh"/>
          <w:b/>
          <w:bCs/>
          <w:sz w:val="32"/>
          <w:szCs w:val="32"/>
          <w:rtl/>
        </w:rPr>
        <w:t xml:space="preserve"> </w:t>
      </w:r>
      <w:r w:rsidRPr="00AB73C4">
        <w:rPr>
          <w:rFonts w:cs="DecoType Naskh" w:hint="cs"/>
          <w:b/>
          <w:bCs/>
          <w:sz w:val="32"/>
          <w:szCs w:val="32"/>
          <w:rtl/>
        </w:rPr>
        <w:t>فِي</w:t>
      </w:r>
      <w:r w:rsidRPr="00AB73C4">
        <w:rPr>
          <w:rFonts w:cs="DecoType Naskh"/>
          <w:b/>
          <w:bCs/>
          <w:sz w:val="32"/>
          <w:szCs w:val="32"/>
          <w:rtl/>
        </w:rPr>
        <w:t xml:space="preserve"> </w:t>
      </w:r>
      <w:r w:rsidRPr="00AB73C4">
        <w:rPr>
          <w:rFonts w:cs="DecoType Naskh" w:hint="cs"/>
          <w:b/>
          <w:bCs/>
          <w:sz w:val="32"/>
          <w:szCs w:val="32"/>
          <w:rtl/>
        </w:rPr>
        <w:t>الأَرْضِ</w:t>
      </w:r>
      <w:r w:rsidRPr="00AB73C4">
        <w:rPr>
          <w:rFonts w:cs="DecoType Naskh"/>
          <w:b/>
          <w:bCs/>
          <w:sz w:val="32"/>
          <w:szCs w:val="32"/>
          <w:rtl/>
        </w:rPr>
        <w:t xml:space="preserve"> </w:t>
      </w:r>
      <w:r w:rsidRPr="00AB73C4">
        <w:rPr>
          <w:rFonts w:cs="DecoType Naskh" w:hint="cs"/>
          <w:b/>
          <w:bCs/>
          <w:sz w:val="32"/>
          <w:szCs w:val="32"/>
          <w:rtl/>
        </w:rPr>
        <w:t>وَتُقَطِّعُوا</w:t>
      </w:r>
      <w:r w:rsidRPr="00AB73C4">
        <w:rPr>
          <w:rFonts w:cs="DecoType Naskh"/>
          <w:b/>
          <w:bCs/>
          <w:sz w:val="32"/>
          <w:szCs w:val="32"/>
          <w:rtl/>
        </w:rPr>
        <w:t xml:space="preserve"> </w:t>
      </w:r>
      <w:r w:rsidRPr="00AB73C4">
        <w:rPr>
          <w:rFonts w:cs="DecoType Naskh" w:hint="cs"/>
          <w:b/>
          <w:bCs/>
          <w:sz w:val="32"/>
          <w:szCs w:val="32"/>
          <w:rtl/>
        </w:rPr>
        <w:t>أَرْحَامَكُم</w:t>
      </w:r>
      <w:r w:rsidRPr="000823D2">
        <w:rPr>
          <w:rFonts w:cs="Traditional Arabic"/>
          <w:b/>
          <w:bCs/>
          <w:sz w:val="28"/>
          <w:szCs w:val="28"/>
          <w:rtl/>
        </w:rPr>
        <w:t>﴾</w:t>
      </w:r>
    </w:p>
    <w:p w:rsidR="00CD740F" w:rsidRPr="00AB73C4" w:rsidRDefault="00CD740F" w:rsidP="00D0422A">
      <w:pPr>
        <w:spacing w:line="240" w:lineRule="auto"/>
        <w:ind w:firstLine="397"/>
        <w:jc w:val="both"/>
        <w:rPr>
          <w:rFonts w:cs="Arabic Transparent"/>
          <w:b/>
          <w:bCs/>
          <w:sz w:val="32"/>
          <w:szCs w:val="32"/>
          <w:rtl/>
        </w:rPr>
      </w:pPr>
    </w:p>
    <w:p w:rsidR="00CD740F" w:rsidRPr="001505BB"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1505BB">
        <w:rPr>
          <w:rFonts w:cs="DecoType Naskh" w:hint="cs"/>
          <w:b/>
          <w:bCs/>
          <w:sz w:val="28"/>
          <w:szCs w:val="28"/>
          <w:rtl/>
        </w:rPr>
        <w:t>فَهَلْ</w:t>
      </w:r>
      <w:r w:rsidRPr="001505BB">
        <w:rPr>
          <w:rFonts w:cs="DecoType Naskh"/>
          <w:b/>
          <w:bCs/>
          <w:sz w:val="28"/>
          <w:szCs w:val="28"/>
          <w:rtl/>
        </w:rPr>
        <w:t xml:space="preserve"> </w:t>
      </w:r>
      <w:r w:rsidRPr="001505BB">
        <w:rPr>
          <w:rFonts w:cs="DecoType Naskh" w:hint="cs"/>
          <w:b/>
          <w:bCs/>
          <w:sz w:val="28"/>
          <w:szCs w:val="28"/>
          <w:rtl/>
        </w:rPr>
        <w:t>عَسَيْتُمْ</w:t>
      </w:r>
      <w:r w:rsidRPr="001505BB">
        <w:rPr>
          <w:rFonts w:cs="DecoType Naskh"/>
          <w:b/>
          <w:bCs/>
          <w:sz w:val="28"/>
          <w:szCs w:val="28"/>
          <w:rtl/>
        </w:rPr>
        <w:t xml:space="preserve"> </w:t>
      </w:r>
      <w:r w:rsidRPr="001505BB">
        <w:rPr>
          <w:rFonts w:cs="DecoType Naskh" w:hint="cs"/>
          <w:b/>
          <w:bCs/>
          <w:sz w:val="28"/>
          <w:szCs w:val="28"/>
          <w:rtl/>
        </w:rPr>
        <w:t>إِن</w:t>
      </w:r>
      <w:r w:rsidRPr="001505BB">
        <w:rPr>
          <w:rFonts w:cs="DecoType Naskh"/>
          <w:b/>
          <w:bCs/>
          <w:sz w:val="28"/>
          <w:szCs w:val="28"/>
          <w:rtl/>
        </w:rPr>
        <w:t xml:space="preserve"> </w:t>
      </w:r>
      <w:r w:rsidRPr="001505BB">
        <w:rPr>
          <w:rFonts w:cs="DecoType Naskh" w:hint="cs"/>
          <w:b/>
          <w:bCs/>
          <w:sz w:val="28"/>
          <w:szCs w:val="28"/>
          <w:rtl/>
        </w:rPr>
        <w:t>تَوَلَّيْتُمْ</w:t>
      </w:r>
      <w:r w:rsidRPr="001505BB">
        <w:rPr>
          <w:rFonts w:cs="DecoType Naskh"/>
          <w:b/>
          <w:bCs/>
          <w:sz w:val="28"/>
          <w:szCs w:val="28"/>
          <w:rtl/>
        </w:rPr>
        <w:t xml:space="preserve"> </w:t>
      </w:r>
      <w:r w:rsidRPr="001505BB">
        <w:rPr>
          <w:rFonts w:cs="DecoType Naskh" w:hint="cs"/>
          <w:b/>
          <w:bCs/>
          <w:sz w:val="28"/>
          <w:szCs w:val="28"/>
          <w:rtl/>
        </w:rPr>
        <w:t>أَن</w:t>
      </w:r>
      <w:r w:rsidRPr="001505BB">
        <w:rPr>
          <w:rFonts w:cs="DecoType Naskh"/>
          <w:b/>
          <w:bCs/>
          <w:sz w:val="28"/>
          <w:szCs w:val="28"/>
          <w:rtl/>
        </w:rPr>
        <w:t xml:space="preserve"> </w:t>
      </w:r>
      <w:r w:rsidRPr="001505BB">
        <w:rPr>
          <w:rFonts w:cs="DecoType Naskh" w:hint="cs"/>
          <w:b/>
          <w:bCs/>
          <w:sz w:val="28"/>
          <w:szCs w:val="28"/>
          <w:rtl/>
        </w:rPr>
        <w:t>تُفْسِدُوا</w:t>
      </w:r>
      <w:r w:rsidRPr="001505BB">
        <w:rPr>
          <w:rFonts w:cs="DecoType Naskh"/>
          <w:b/>
          <w:bCs/>
          <w:sz w:val="28"/>
          <w:szCs w:val="28"/>
          <w:rtl/>
        </w:rPr>
        <w:t xml:space="preserve"> </w:t>
      </w:r>
      <w:r w:rsidRPr="001505BB">
        <w:rPr>
          <w:rFonts w:cs="DecoType Naskh" w:hint="cs"/>
          <w:b/>
          <w:bCs/>
          <w:sz w:val="28"/>
          <w:szCs w:val="28"/>
          <w:rtl/>
        </w:rPr>
        <w:t>فِي</w:t>
      </w:r>
      <w:r w:rsidRPr="001505BB">
        <w:rPr>
          <w:rFonts w:cs="DecoType Naskh"/>
          <w:b/>
          <w:bCs/>
          <w:sz w:val="28"/>
          <w:szCs w:val="28"/>
          <w:rtl/>
        </w:rPr>
        <w:t xml:space="preserve"> </w:t>
      </w:r>
      <w:r w:rsidRPr="001505BB">
        <w:rPr>
          <w:rFonts w:cs="DecoType Naskh" w:hint="cs"/>
          <w:b/>
          <w:bCs/>
          <w:sz w:val="28"/>
          <w:szCs w:val="28"/>
          <w:rtl/>
        </w:rPr>
        <w:t>الأَرْضِ</w:t>
      </w:r>
      <w:r w:rsidRPr="001505BB">
        <w:rPr>
          <w:rFonts w:cs="DecoType Naskh"/>
          <w:b/>
          <w:bCs/>
          <w:sz w:val="28"/>
          <w:szCs w:val="28"/>
          <w:rtl/>
        </w:rPr>
        <w:t xml:space="preserve"> </w:t>
      </w:r>
      <w:r w:rsidRPr="001505BB">
        <w:rPr>
          <w:rFonts w:cs="DecoType Naskh" w:hint="cs"/>
          <w:b/>
          <w:bCs/>
          <w:sz w:val="28"/>
          <w:szCs w:val="28"/>
          <w:rtl/>
        </w:rPr>
        <w:t>وَتُقَطِّعُوا</w:t>
      </w:r>
      <w:r w:rsidRPr="001505BB">
        <w:rPr>
          <w:rFonts w:cs="DecoType Naskh"/>
          <w:b/>
          <w:bCs/>
          <w:sz w:val="28"/>
          <w:szCs w:val="28"/>
          <w:rtl/>
        </w:rPr>
        <w:t xml:space="preserve"> </w:t>
      </w:r>
      <w:r w:rsidRPr="001505BB">
        <w:rPr>
          <w:rFonts w:cs="DecoType Naskh" w:hint="cs"/>
          <w:b/>
          <w:bCs/>
          <w:sz w:val="28"/>
          <w:szCs w:val="28"/>
          <w:rtl/>
        </w:rPr>
        <w:t>أَرْحَامَكُم</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محمد</w:t>
      </w:r>
      <w:r w:rsidRPr="00871A05">
        <w:rPr>
          <w:rFonts w:cs="Arabic Transparent"/>
          <w:sz w:val="28"/>
          <w:szCs w:val="28"/>
          <w:rtl/>
        </w:rPr>
        <w:t xml:space="preserve">: </w:t>
      </w:r>
      <w:r w:rsidRPr="008F075C">
        <w:rPr>
          <w:rFonts w:ascii="Times New Roman" w:hAnsi="Times New Roman" w:cs="Times New Roman"/>
          <w:sz w:val="28"/>
          <w:szCs w:val="28"/>
          <w:rtl/>
        </w:rPr>
        <w:t>22</w:t>
      </w:r>
      <w:r w:rsidRPr="00871A05">
        <w:rPr>
          <w:rFonts w:cs="Arabic Transparent"/>
          <w:sz w:val="28"/>
          <w:szCs w:val="28"/>
          <w:rtl/>
        </w:rPr>
        <w:t>]</w:t>
      </w:r>
    </w:p>
    <w:p w:rsidR="00CD740F" w:rsidRPr="001505BB" w:rsidRDefault="00CD740F" w:rsidP="00D0422A">
      <w:pPr>
        <w:spacing w:after="0" w:line="360" w:lineRule="auto"/>
        <w:ind w:left="6" w:firstLine="397"/>
        <w:jc w:val="both"/>
        <w:rPr>
          <w:rFonts w:cs="Arabic Transparent"/>
          <w:b/>
          <w:bCs/>
          <w:sz w:val="28"/>
          <w:szCs w:val="28"/>
          <w:rtl/>
        </w:rPr>
      </w:pPr>
      <w:r w:rsidRPr="001505BB">
        <w:rPr>
          <w:rFonts w:cs="Arabic Transparent" w:hint="cs"/>
          <w:b/>
          <w:bCs/>
          <w:sz w:val="28"/>
          <w:szCs w:val="28"/>
          <w:rtl/>
        </w:rPr>
        <w:t>موضع</w:t>
      </w:r>
      <w:r w:rsidRPr="001505BB">
        <w:rPr>
          <w:rFonts w:cs="Arabic Transparent"/>
          <w:b/>
          <w:bCs/>
          <w:sz w:val="28"/>
          <w:szCs w:val="28"/>
          <w:rtl/>
        </w:rPr>
        <w:t xml:space="preserve"> </w:t>
      </w:r>
      <w:r w:rsidRPr="001505BB">
        <w:rPr>
          <w:rFonts w:cs="Arabic Transparent" w:hint="cs"/>
          <w:b/>
          <w:bCs/>
          <w:sz w:val="28"/>
          <w:szCs w:val="28"/>
          <w:rtl/>
        </w:rPr>
        <w:t>الاستدراك</w:t>
      </w:r>
      <w:r>
        <w:rPr>
          <w:rFonts w:cs="Arabic Transparent"/>
          <w:b/>
          <w:bCs/>
          <w:sz w:val="28"/>
          <w:szCs w:val="28"/>
          <w:rtl/>
        </w:rPr>
        <w:t xml:space="preserve">: </w:t>
      </w:r>
    </w:p>
    <w:p w:rsidR="00CD740F" w:rsidRPr="00523391" w:rsidRDefault="00CD740F" w:rsidP="00D0422A">
      <w:pPr>
        <w:spacing w:line="36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sidRPr="001505BB">
        <w:rPr>
          <w:rFonts w:cs="Arabic Transparent" w:hint="cs"/>
          <w:sz w:val="28"/>
          <w:szCs w:val="28"/>
          <w:rtl/>
        </w:rPr>
        <w:t>الآية</w:t>
      </w:r>
      <w:r>
        <w:rPr>
          <w:rFonts w:cs="Arabic Transparent"/>
          <w:sz w:val="28"/>
          <w:szCs w:val="28"/>
          <w:rtl/>
        </w:rPr>
        <w:t xml:space="preserve">: </w:t>
      </w:r>
      <w:r w:rsidRPr="001505BB">
        <w:rPr>
          <w:rFonts w:cs="Arabic Transparent"/>
          <w:sz w:val="28"/>
          <w:szCs w:val="28"/>
          <w:rtl/>
        </w:rPr>
        <w:t>"</w:t>
      </w:r>
      <w:r w:rsidRPr="001505BB">
        <w:rPr>
          <w:rFonts w:ascii="Arial" w:hAnsi="Arial" w:cs="Arabic Transparent"/>
          <w:color w:val="000000"/>
          <w:sz w:val="28"/>
          <w:szCs w:val="28"/>
          <w:rtl/>
        </w:rPr>
        <w:t>وقوله</w:t>
      </w:r>
      <w:r>
        <w:rPr>
          <w:rFonts w:ascii="Arial" w:hAnsi="Arial" w:cs="Arabic Transparent"/>
          <w:color w:val="000000"/>
          <w:sz w:val="28"/>
          <w:szCs w:val="28"/>
          <w:rtl/>
        </w:rPr>
        <w:t>: "</w:t>
      </w:r>
      <w:r w:rsidRPr="001505BB">
        <w:rPr>
          <w:rFonts w:ascii="Arial" w:hAnsi="Arial" w:cs="Arabic Transparent"/>
          <w:color w:val="000000"/>
          <w:sz w:val="28"/>
          <w:szCs w:val="28"/>
          <w:rtl/>
        </w:rPr>
        <w:t>إن توليتم</w:t>
      </w:r>
      <w:r>
        <w:rPr>
          <w:rFonts w:ascii="Arial" w:hAnsi="Arial" w:cs="Arabic Transparent"/>
          <w:color w:val="000000"/>
          <w:sz w:val="28"/>
          <w:szCs w:val="28"/>
          <w:rtl/>
        </w:rPr>
        <w:t>"</w:t>
      </w:r>
      <w:r w:rsidRPr="001505BB">
        <w:rPr>
          <w:rFonts w:ascii="Arial" w:hAnsi="Arial" w:cs="Arabic Transparent"/>
          <w:color w:val="000000"/>
          <w:sz w:val="28"/>
          <w:szCs w:val="28"/>
          <w:rtl/>
        </w:rPr>
        <w:t xml:space="preserve"> معناه</w:t>
      </w:r>
      <w:r>
        <w:rPr>
          <w:rFonts w:ascii="Arial" w:hAnsi="Arial" w:cs="Arabic Transparent"/>
          <w:color w:val="000000"/>
          <w:sz w:val="28"/>
          <w:szCs w:val="28"/>
          <w:rtl/>
        </w:rPr>
        <w:t xml:space="preserve">: </w:t>
      </w:r>
      <w:r w:rsidRPr="001505BB">
        <w:rPr>
          <w:rFonts w:ascii="Arial" w:hAnsi="Arial" w:cs="Arabic Transparent"/>
          <w:color w:val="000000"/>
          <w:sz w:val="28"/>
          <w:szCs w:val="28"/>
          <w:rtl/>
        </w:rPr>
        <w:t xml:space="preserve">إن أعرضتم عن الحق... وقرأ </w:t>
      </w:r>
      <w:r w:rsidRPr="00523391">
        <w:rPr>
          <w:rFonts w:ascii="Arial" w:hAnsi="Arial" w:cs="Arabic Transparent"/>
          <w:color w:val="000000"/>
          <w:sz w:val="28"/>
          <w:szCs w:val="28"/>
          <w:rtl/>
        </w:rPr>
        <w:t xml:space="preserve">جمهور القراء: </w:t>
      </w:r>
      <w:r w:rsidRPr="00523391">
        <w:rPr>
          <w:rFonts w:cs="Traditional Arabic"/>
          <w:sz w:val="28"/>
          <w:szCs w:val="28"/>
          <w:rtl/>
        </w:rPr>
        <w:t>﴿</w:t>
      </w:r>
      <w:r w:rsidRPr="00523391">
        <w:rPr>
          <w:rFonts w:cs="DecoType Naskh" w:hint="cs"/>
          <w:sz w:val="28"/>
          <w:szCs w:val="28"/>
          <w:rtl/>
        </w:rPr>
        <w:t>إِن</w:t>
      </w:r>
      <w:r w:rsidRPr="00523391">
        <w:rPr>
          <w:rFonts w:cs="DecoType Naskh"/>
          <w:sz w:val="28"/>
          <w:szCs w:val="28"/>
          <w:rtl/>
        </w:rPr>
        <w:t xml:space="preserve"> </w:t>
      </w:r>
      <w:r w:rsidRPr="00523391">
        <w:rPr>
          <w:rFonts w:cs="DecoType Naskh" w:hint="cs"/>
          <w:sz w:val="28"/>
          <w:szCs w:val="28"/>
          <w:rtl/>
        </w:rPr>
        <w:t>تَوَلَّيْتُمْ</w:t>
      </w:r>
      <w:r w:rsidRPr="00523391">
        <w:rPr>
          <w:rFonts w:cs="Traditional Arabic"/>
          <w:sz w:val="28"/>
          <w:szCs w:val="28"/>
          <w:rtl/>
        </w:rPr>
        <w:t>﴾</w:t>
      </w:r>
      <w:r w:rsidRPr="00523391">
        <w:rPr>
          <w:rFonts w:cs="Traditional Arabic"/>
          <w:sz w:val="26"/>
          <w:szCs w:val="26"/>
          <w:rtl/>
        </w:rPr>
        <w:t xml:space="preserve"> </w:t>
      </w:r>
      <w:r w:rsidRPr="00523391">
        <w:rPr>
          <w:rFonts w:ascii="Arial" w:hAnsi="Arial" w:cs="Arabic Transparent"/>
          <w:sz w:val="28"/>
          <w:szCs w:val="28"/>
          <w:rtl/>
        </w:rPr>
        <w:t>و</w:t>
      </w:r>
      <w:r w:rsidRPr="00523391">
        <w:rPr>
          <w:rFonts w:ascii="Arial" w:hAnsi="Arial" w:cs="Arabic Transparent"/>
          <w:color w:val="000000"/>
          <w:sz w:val="28"/>
          <w:szCs w:val="28"/>
          <w:rtl/>
        </w:rPr>
        <w:t>المعنى: إن أعرضتم عن الإسلام، وقال كعب الأحبار ومحمد بن كعب القرظي المعنى: إن توليتم أمور الناس من الولاية، وعلى هذا قيل إنها نزلت في بني هاشم وبني أمية، ذكره الثعلبي</w:t>
      </w:r>
      <w:r w:rsidRPr="00523391">
        <w:rPr>
          <w:rStyle w:val="FootnoteReference"/>
          <w:rFonts w:ascii="Arial" w:hAnsi="Arial" w:cs="Arabic Transparent"/>
          <w:color w:val="000000"/>
          <w:sz w:val="28"/>
          <w:szCs w:val="28"/>
          <w:rtl/>
        </w:rPr>
        <w:t>(</w:t>
      </w:r>
      <w:r w:rsidRPr="00523391">
        <w:rPr>
          <w:rStyle w:val="FootnoteReference"/>
          <w:rFonts w:ascii="Times New Roman" w:hAnsi="Times New Roman"/>
          <w:color w:val="000000"/>
          <w:sz w:val="28"/>
          <w:szCs w:val="28"/>
          <w:rtl/>
        </w:rPr>
        <w:footnoteReference w:id="744"/>
      </w:r>
      <w:r w:rsidRPr="00523391">
        <w:rPr>
          <w:rStyle w:val="FootnoteReference"/>
          <w:rFonts w:ascii="Arial" w:hAnsi="Arial" w:cs="Arabic Transparent"/>
          <w:color w:val="000000"/>
          <w:sz w:val="28"/>
          <w:szCs w:val="28"/>
          <w:rtl/>
        </w:rPr>
        <w:t>)</w:t>
      </w:r>
      <w:r w:rsidRPr="00523391">
        <w:rPr>
          <w:rFonts w:ascii="Arial" w:hAnsi="Arial" w:cs="Arabic Transparent"/>
          <w:color w:val="000000"/>
          <w:sz w:val="28"/>
          <w:szCs w:val="28"/>
          <w:rtl/>
        </w:rPr>
        <w:t>"</w:t>
      </w:r>
      <w:r w:rsidRPr="00523391">
        <w:rPr>
          <w:rStyle w:val="FootnoteReference"/>
          <w:rFonts w:ascii="Arial" w:hAnsi="Arial" w:cs="Arabic Transparent"/>
          <w:color w:val="000000"/>
          <w:sz w:val="28"/>
          <w:szCs w:val="28"/>
          <w:rtl/>
        </w:rPr>
        <w:t>(</w:t>
      </w:r>
      <w:r w:rsidRPr="00523391">
        <w:rPr>
          <w:rStyle w:val="FootnoteReference"/>
          <w:rFonts w:ascii="Times New Roman" w:hAnsi="Times New Roman"/>
          <w:color w:val="000000"/>
          <w:sz w:val="28"/>
          <w:szCs w:val="28"/>
          <w:rtl/>
        </w:rPr>
        <w:footnoteReference w:id="745"/>
      </w:r>
      <w:r w:rsidRPr="00523391">
        <w:rPr>
          <w:rStyle w:val="FootnoteReference"/>
          <w:rFonts w:ascii="Arial" w:hAnsi="Arial" w:cs="Arabic Transparent"/>
          <w:color w:val="000000"/>
          <w:sz w:val="28"/>
          <w:szCs w:val="28"/>
          <w:rtl/>
        </w:rPr>
        <w:t>)</w:t>
      </w:r>
    </w:p>
    <w:p w:rsidR="00CD740F" w:rsidRDefault="00CD740F" w:rsidP="00D0422A">
      <w:pPr>
        <w:spacing w:line="360" w:lineRule="auto"/>
        <w:ind w:left="5" w:firstLine="397"/>
        <w:jc w:val="both"/>
        <w:rPr>
          <w:rFonts w:cs="Arabic Transparent"/>
          <w:sz w:val="28"/>
          <w:szCs w:val="28"/>
          <w:rtl/>
        </w:rPr>
      </w:pPr>
      <w:r w:rsidRPr="00523391">
        <w:rPr>
          <w:rFonts w:cs="Arabic Transparent" w:hint="cs"/>
          <w:sz w:val="28"/>
          <w:szCs w:val="28"/>
          <w:rtl/>
        </w:rPr>
        <w:t>قال</w:t>
      </w:r>
      <w:r w:rsidRPr="00523391">
        <w:rPr>
          <w:rFonts w:cs="Arabic Transparent"/>
          <w:sz w:val="28"/>
          <w:szCs w:val="28"/>
          <w:rtl/>
        </w:rPr>
        <w:t xml:space="preserve"> </w:t>
      </w:r>
      <w:r w:rsidRPr="00523391">
        <w:rPr>
          <w:rFonts w:cs="Arabic Transparent" w:hint="cs"/>
          <w:sz w:val="28"/>
          <w:szCs w:val="28"/>
          <w:rtl/>
        </w:rPr>
        <w:t>الثعالبي</w:t>
      </w:r>
      <w:r w:rsidRPr="00523391">
        <w:rPr>
          <w:rFonts w:cs="Arabic Transparent"/>
          <w:sz w:val="28"/>
          <w:szCs w:val="28"/>
          <w:rtl/>
        </w:rPr>
        <w:t xml:space="preserve"> </w:t>
      </w:r>
      <w:r w:rsidRPr="00523391">
        <w:rPr>
          <w:rFonts w:cs="Arabic Transparent" w:hint="cs"/>
          <w:sz w:val="28"/>
          <w:szCs w:val="28"/>
          <w:rtl/>
        </w:rPr>
        <w:t>رحمه</w:t>
      </w:r>
      <w:r w:rsidRPr="00523391">
        <w:rPr>
          <w:rFonts w:cs="Arabic Transparent"/>
          <w:sz w:val="28"/>
          <w:szCs w:val="28"/>
          <w:rtl/>
        </w:rPr>
        <w:t xml:space="preserve"> </w:t>
      </w:r>
      <w:r w:rsidRPr="00523391">
        <w:rPr>
          <w:rFonts w:cs="Arabic Transparent" w:hint="cs"/>
          <w:sz w:val="28"/>
          <w:szCs w:val="28"/>
          <w:rtl/>
        </w:rPr>
        <w:t>الله</w:t>
      </w:r>
      <w:r w:rsidRPr="00523391">
        <w:rPr>
          <w:rFonts w:cs="Arabic Transparent"/>
          <w:sz w:val="28"/>
          <w:szCs w:val="28"/>
          <w:rtl/>
        </w:rPr>
        <w:t xml:space="preserve"> </w:t>
      </w:r>
      <w:r w:rsidRPr="00523391">
        <w:rPr>
          <w:rFonts w:cs="Arabic Transparent" w:hint="cs"/>
          <w:sz w:val="28"/>
          <w:szCs w:val="28"/>
          <w:rtl/>
        </w:rPr>
        <w:t>معقباً</w:t>
      </w:r>
      <w:r w:rsidRPr="00523391">
        <w:rPr>
          <w:rFonts w:cs="Arabic Transparent"/>
          <w:sz w:val="28"/>
          <w:szCs w:val="28"/>
          <w:rtl/>
        </w:rPr>
        <w:t xml:space="preserve"> </w:t>
      </w:r>
      <w:r w:rsidRPr="00523391">
        <w:rPr>
          <w:rFonts w:cs="Arabic Transparent" w:hint="cs"/>
          <w:sz w:val="28"/>
          <w:szCs w:val="28"/>
          <w:rtl/>
        </w:rPr>
        <w:t>على</w:t>
      </w:r>
      <w:r w:rsidRPr="00523391">
        <w:rPr>
          <w:rFonts w:cs="Arabic Transparent"/>
          <w:sz w:val="28"/>
          <w:szCs w:val="28"/>
          <w:rtl/>
        </w:rPr>
        <w:t xml:space="preserve"> </w:t>
      </w:r>
      <w:r w:rsidRPr="00523391">
        <w:rPr>
          <w:rFonts w:cs="Arabic Transparent" w:hint="cs"/>
          <w:sz w:val="28"/>
          <w:szCs w:val="28"/>
          <w:rtl/>
        </w:rPr>
        <w:t>القول</w:t>
      </w:r>
      <w:r w:rsidRPr="00523391">
        <w:rPr>
          <w:rFonts w:cs="Arabic Transparent"/>
          <w:sz w:val="28"/>
          <w:szCs w:val="28"/>
          <w:rtl/>
        </w:rPr>
        <w:t xml:space="preserve"> </w:t>
      </w:r>
      <w:r w:rsidRPr="00523391">
        <w:rPr>
          <w:rFonts w:cs="Arabic Transparent" w:hint="cs"/>
          <w:sz w:val="28"/>
          <w:szCs w:val="28"/>
          <w:rtl/>
        </w:rPr>
        <w:t>الأخير</w:t>
      </w:r>
      <w:r w:rsidRPr="00523391">
        <w:rPr>
          <w:rFonts w:cs="Arabic Transparent"/>
          <w:sz w:val="28"/>
          <w:szCs w:val="28"/>
          <w:rtl/>
        </w:rPr>
        <w:t>: "</w:t>
      </w:r>
      <w:r w:rsidRPr="00523391">
        <w:rPr>
          <w:rFonts w:cs="Arabic Transparent" w:hint="cs"/>
          <w:sz w:val="28"/>
          <w:szCs w:val="28"/>
          <w:rtl/>
        </w:rPr>
        <w:t>وهو</w:t>
      </w:r>
      <w:r w:rsidRPr="00523391">
        <w:rPr>
          <w:rFonts w:cs="Arabic Transparent"/>
          <w:sz w:val="28"/>
          <w:szCs w:val="28"/>
          <w:rtl/>
        </w:rPr>
        <w:t xml:space="preserve"> </w:t>
      </w:r>
      <w:r w:rsidRPr="00523391">
        <w:rPr>
          <w:rFonts w:cs="Arabic Transparent" w:hint="cs"/>
          <w:sz w:val="28"/>
          <w:szCs w:val="28"/>
          <w:rtl/>
        </w:rPr>
        <w:t>عندي</w:t>
      </w:r>
      <w:r w:rsidRPr="00523391">
        <w:rPr>
          <w:rFonts w:cs="Arabic Transparent"/>
          <w:sz w:val="28"/>
          <w:szCs w:val="28"/>
          <w:rtl/>
        </w:rPr>
        <w:t xml:space="preserve"> </w:t>
      </w:r>
      <w:r w:rsidRPr="00523391">
        <w:rPr>
          <w:rFonts w:cs="Arabic Transparent" w:hint="cs"/>
          <w:sz w:val="28"/>
          <w:szCs w:val="28"/>
          <w:rtl/>
        </w:rPr>
        <w:t>بعيد</w:t>
      </w:r>
      <w:r w:rsidRPr="00523391">
        <w:rPr>
          <w:rFonts w:cs="Arabic Transparent"/>
          <w:sz w:val="28"/>
          <w:szCs w:val="28"/>
          <w:rtl/>
        </w:rPr>
        <w:t xml:space="preserve"> </w:t>
      </w:r>
      <w:r w:rsidRPr="00523391">
        <w:rPr>
          <w:rFonts w:cs="Arabic Transparent" w:hint="cs"/>
          <w:sz w:val="28"/>
          <w:szCs w:val="28"/>
          <w:rtl/>
        </w:rPr>
        <w:t>لقوله</w:t>
      </w:r>
      <w:r w:rsidRPr="00523391">
        <w:rPr>
          <w:rFonts w:cs="Arabic Transparent"/>
          <w:sz w:val="28"/>
          <w:szCs w:val="28"/>
          <w:rtl/>
        </w:rPr>
        <w:t xml:space="preserve">: </w:t>
      </w:r>
      <w:r w:rsidRPr="00523391">
        <w:rPr>
          <w:rFonts w:cs="Traditional Arabic"/>
          <w:sz w:val="28"/>
          <w:szCs w:val="28"/>
          <w:rtl/>
        </w:rPr>
        <w:t>﴿</w:t>
      </w:r>
      <w:r w:rsidRPr="00523391">
        <w:rPr>
          <w:rFonts w:cs="DecoType Naskh" w:hint="cs"/>
          <w:sz w:val="28"/>
          <w:szCs w:val="28"/>
          <w:rtl/>
        </w:rPr>
        <w:t>أُوْلَئِكَ</w:t>
      </w:r>
      <w:r w:rsidRPr="00523391">
        <w:rPr>
          <w:rFonts w:cs="DecoType Naskh"/>
          <w:sz w:val="28"/>
          <w:szCs w:val="28"/>
          <w:rtl/>
        </w:rPr>
        <w:t xml:space="preserve"> </w:t>
      </w:r>
      <w:r w:rsidRPr="00523391">
        <w:rPr>
          <w:rFonts w:cs="DecoType Naskh" w:hint="cs"/>
          <w:sz w:val="28"/>
          <w:szCs w:val="28"/>
          <w:rtl/>
        </w:rPr>
        <w:t>الَّذِينَ</w:t>
      </w:r>
      <w:r w:rsidRPr="00523391">
        <w:rPr>
          <w:rFonts w:cs="DecoType Naskh"/>
          <w:sz w:val="28"/>
          <w:szCs w:val="28"/>
          <w:rtl/>
        </w:rPr>
        <w:t xml:space="preserve"> </w:t>
      </w:r>
      <w:r w:rsidRPr="00523391">
        <w:rPr>
          <w:rFonts w:cs="DecoType Naskh" w:hint="cs"/>
          <w:sz w:val="28"/>
          <w:szCs w:val="28"/>
          <w:rtl/>
        </w:rPr>
        <w:t>لَعَنَهُمُ</w:t>
      </w:r>
      <w:r w:rsidRPr="00523391">
        <w:rPr>
          <w:rFonts w:cs="DecoType Naskh"/>
          <w:sz w:val="28"/>
          <w:szCs w:val="28"/>
          <w:rtl/>
        </w:rPr>
        <w:t xml:space="preserve"> </w:t>
      </w:r>
      <w:r w:rsidRPr="00523391">
        <w:rPr>
          <w:rFonts w:cs="DecoType Naskh" w:hint="cs"/>
          <w:sz w:val="28"/>
          <w:szCs w:val="28"/>
          <w:rtl/>
        </w:rPr>
        <w:t>اللَّهُ</w:t>
      </w:r>
      <w:r w:rsidRPr="00523391">
        <w:rPr>
          <w:rFonts w:cs="Traditional Arabic"/>
          <w:sz w:val="28"/>
          <w:szCs w:val="28"/>
          <w:rtl/>
        </w:rPr>
        <w:t>﴾</w:t>
      </w:r>
      <w:r w:rsidRPr="00523391">
        <w:rPr>
          <w:rFonts w:cs="Arabic Transparent"/>
          <w:sz w:val="28"/>
          <w:szCs w:val="28"/>
          <w:rtl/>
        </w:rPr>
        <w:t xml:space="preserve"> [</w:t>
      </w:r>
      <w:r w:rsidRPr="00523391">
        <w:rPr>
          <w:rFonts w:cs="Arabic Transparent" w:hint="cs"/>
          <w:sz w:val="28"/>
          <w:szCs w:val="28"/>
          <w:rtl/>
        </w:rPr>
        <w:t>محمد</w:t>
      </w:r>
      <w:r w:rsidRPr="00523391">
        <w:rPr>
          <w:rFonts w:cs="Arabic Transparent"/>
          <w:sz w:val="28"/>
          <w:szCs w:val="28"/>
          <w:rtl/>
        </w:rPr>
        <w:t xml:space="preserve">: </w:t>
      </w:r>
      <w:r w:rsidRPr="00523391">
        <w:rPr>
          <w:rFonts w:ascii="Times New Roman" w:hAnsi="Times New Roman" w:cs="Times New Roman"/>
          <w:sz w:val="28"/>
          <w:szCs w:val="28"/>
          <w:rtl/>
        </w:rPr>
        <w:t>23</w:t>
      </w:r>
      <w:r w:rsidRPr="00523391">
        <w:rPr>
          <w:rFonts w:cs="Arabic Transparent"/>
          <w:sz w:val="28"/>
          <w:szCs w:val="28"/>
          <w:rtl/>
        </w:rPr>
        <w:t xml:space="preserve">] </w:t>
      </w:r>
      <w:r w:rsidRPr="00523391">
        <w:rPr>
          <w:rFonts w:cs="Arabic Transparent" w:hint="cs"/>
          <w:sz w:val="28"/>
          <w:szCs w:val="28"/>
          <w:rtl/>
        </w:rPr>
        <w:t>فتعين</w:t>
      </w:r>
      <w:r w:rsidRPr="00523391">
        <w:rPr>
          <w:rFonts w:cs="Arabic Transparent"/>
          <w:sz w:val="28"/>
          <w:szCs w:val="28"/>
          <w:rtl/>
        </w:rPr>
        <w:t xml:space="preserve"> </w:t>
      </w:r>
      <w:r>
        <w:rPr>
          <w:rFonts w:cs="Arabic Transparent" w:hint="cs"/>
          <w:sz w:val="28"/>
          <w:szCs w:val="28"/>
          <w:rtl/>
        </w:rPr>
        <w:t>التأويل</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46"/>
      </w:r>
      <w:r>
        <w:rPr>
          <w:rStyle w:val="FootnoteReference"/>
          <w:rFonts w:cs="Arabic Transparent"/>
          <w:sz w:val="28"/>
          <w:szCs w:val="28"/>
          <w:rtl/>
        </w:rPr>
        <w:t>)</w:t>
      </w:r>
      <w:r>
        <w:rPr>
          <w:rFonts w:cs="Arabic Transparent"/>
          <w:sz w:val="28"/>
          <w:szCs w:val="28"/>
          <w:rtl/>
        </w:rPr>
        <w:t>.</w:t>
      </w:r>
    </w:p>
    <w:p w:rsidR="00CD740F" w:rsidRPr="002324AC" w:rsidRDefault="00CD740F" w:rsidP="00D0422A">
      <w:pPr>
        <w:keepNext/>
        <w:widowControl w:val="0"/>
        <w:spacing w:after="0" w:line="360" w:lineRule="auto"/>
        <w:ind w:left="6" w:firstLine="397"/>
        <w:jc w:val="both"/>
        <w:rPr>
          <w:rFonts w:cs="Arabic Transparent"/>
          <w:b/>
          <w:bCs/>
          <w:sz w:val="28"/>
          <w:szCs w:val="28"/>
          <w:rtl/>
        </w:rPr>
      </w:pPr>
      <w:r w:rsidRPr="002324AC">
        <w:rPr>
          <w:rFonts w:cs="Arabic Transparent" w:hint="cs"/>
          <w:b/>
          <w:bCs/>
          <w:sz w:val="28"/>
          <w:szCs w:val="28"/>
          <w:rtl/>
        </w:rPr>
        <w:t>المناقشة</w:t>
      </w:r>
      <w:r w:rsidRPr="002324AC">
        <w:rPr>
          <w:rFonts w:cs="Arabic Transparent"/>
          <w:b/>
          <w:bCs/>
          <w:sz w:val="28"/>
          <w:szCs w:val="28"/>
          <w:rtl/>
        </w:rPr>
        <w:t xml:space="preserve"> </w:t>
      </w:r>
      <w:r w:rsidRPr="002324AC">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ذكر</w:t>
      </w:r>
      <w:r>
        <w:rPr>
          <w:rFonts w:cs="Arabic Transparent"/>
          <w:sz w:val="28"/>
          <w:szCs w:val="28"/>
          <w:rtl/>
          <w:lang w:val="en-GB"/>
        </w:rPr>
        <w:t xml:space="preserve"> </w:t>
      </w:r>
      <w:r>
        <w:rPr>
          <w:rFonts w:cs="Arabic Transparent" w:hint="cs"/>
          <w:sz w:val="28"/>
          <w:szCs w:val="28"/>
          <w:rtl/>
          <w:lang w:val="en-GB"/>
        </w:rPr>
        <w:t>أكثر</w:t>
      </w:r>
      <w:r>
        <w:rPr>
          <w:rFonts w:cs="Arabic Transparent"/>
          <w:sz w:val="28"/>
          <w:szCs w:val="28"/>
          <w:rtl/>
          <w:lang w:val="en-GB"/>
        </w:rPr>
        <w:t xml:space="preserve"> </w:t>
      </w:r>
      <w:r>
        <w:rPr>
          <w:rFonts w:cs="Arabic Transparent" w:hint="cs"/>
          <w:sz w:val="28"/>
          <w:szCs w:val="28"/>
          <w:rtl/>
          <w:lang w:val="en-GB"/>
        </w:rPr>
        <w:t>المفسرين</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47"/>
      </w:r>
      <w:r>
        <w:rPr>
          <w:rStyle w:val="FootnoteReference"/>
          <w:rFonts w:cs="Arabic Transparent"/>
          <w:sz w:val="28"/>
          <w:szCs w:val="28"/>
          <w:rtl/>
          <w:lang w:val="en-GB"/>
        </w:rPr>
        <w:t>)</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sidRPr="00894912">
        <w:rPr>
          <w:rFonts w:cs="Arabic Transparent" w:hint="cs"/>
          <w:sz w:val="28"/>
          <w:szCs w:val="28"/>
          <w:rtl/>
          <w:lang w:val="en-GB"/>
        </w:rPr>
        <w:t>قوله</w:t>
      </w:r>
      <w:r w:rsidRPr="00894912">
        <w:rPr>
          <w:rFonts w:cs="Arabic Transparent"/>
          <w:sz w:val="28"/>
          <w:szCs w:val="28"/>
          <w:rtl/>
          <w:lang w:val="en-GB"/>
        </w:rPr>
        <w:t xml:space="preserve">: </w:t>
      </w:r>
      <w:r w:rsidRPr="00894912">
        <w:rPr>
          <w:rFonts w:cs="Traditional Arabic"/>
          <w:sz w:val="28"/>
          <w:szCs w:val="28"/>
          <w:rtl/>
        </w:rPr>
        <w:t>﴿</w:t>
      </w:r>
      <w:r w:rsidRPr="00894912">
        <w:rPr>
          <w:rFonts w:cs="DecoType Naskh" w:hint="cs"/>
          <w:sz w:val="28"/>
          <w:szCs w:val="28"/>
          <w:rtl/>
        </w:rPr>
        <w:t>إِن</w:t>
      </w:r>
      <w:r w:rsidRPr="00894912">
        <w:rPr>
          <w:rFonts w:cs="DecoType Naskh"/>
          <w:sz w:val="28"/>
          <w:szCs w:val="28"/>
          <w:rtl/>
        </w:rPr>
        <w:t xml:space="preserve"> </w:t>
      </w:r>
      <w:r w:rsidRPr="00894912">
        <w:rPr>
          <w:rFonts w:cs="DecoType Naskh" w:hint="cs"/>
          <w:sz w:val="28"/>
          <w:szCs w:val="28"/>
          <w:rtl/>
        </w:rPr>
        <w:t>تَوَلَّيْتُمْ</w:t>
      </w:r>
      <w:r w:rsidRPr="00894912">
        <w:rPr>
          <w:rFonts w:cs="Traditional Arabic"/>
          <w:sz w:val="28"/>
          <w:szCs w:val="28"/>
          <w:rtl/>
        </w:rPr>
        <w:t>﴾</w:t>
      </w:r>
      <w:r w:rsidRPr="00894912">
        <w:rPr>
          <w:rFonts w:cs="Arabic Transparent"/>
          <w:sz w:val="28"/>
          <w:szCs w:val="28"/>
          <w:rtl/>
          <w:lang w:val="en-GB"/>
        </w:rPr>
        <w:t xml:space="preserve"> </w:t>
      </w:r>
      <w:r w:rsidRPr="00894912">
        <w:rPr>
          <w:rFonts w:cs="Arabic Transparent" w:hint="cs"/>
          <w:sz w:val="28"/>
          <w:szCs w:val="28"/>
          <w:rtl/>
          <w:lang w:val="en-GB"/>
        </w:rPr>
        <w:t>يحتمل</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معناه</w:t>
      </w:r>
      <w:r>
        <w:rPr>
          <w:rFonts w:cs="Arabic Transparent"/>
          <w:sz w:val="28"/>
          <w:szCs w:val="28"/>
          <w:rtl/>
          <w:lang w:val="en-GB"/>
        </w:rPr>
        <w:t xml:space="preserve"> </w:t>
      </w:r>
      <w:r>
        <w:rPr>
          <w:rFonts w:cs="Arabic Transparent" w:hint="cs"/>
          <w:sz w:val="28"/>
          <w:szCs w:val="28"/>
          <w:rtl/>
          <w:lang w:val="en-GB"/>
        </w:rPr>
        <w:t>أعرضتم،</w:t>
      </w:r>
      <w:r>
        <w:rPr>
          <w:rFonts w:cs="Arabic Transparent"/>
          <w:sz w:val="28"/>
          <w:szCs w:val="28"/>
          <w:rtl/>
          <w:lang w:val="en-GB"/>
        </w:rPr>
        <w:t xml:space="preserve"> </w:t>
      </w:r>
      <w:r>
        <w:rPr>
          <w:rFonts w:cs="Arabic Transparent" w:hint="cs"/>
          <w:sz w:val="28"/>
          <w:szCs w:val="28"/>
          <w:rtl/>
          <w:lang w:val="en-GB"/>
        </w:rPr>
        <w:t>ويحتمل</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معناه</w:t>
      </w:r>
      <w:r>
        <w:rPr>
          <w:rFonts w:cs="Arabic Transparent"/>
          <w:sz w:val="28"/>
          <w:szCs w:val="28"/>
          <w:rtl/>
          <w:lang w:val="en-GB"/>
        </w:rPr>
        <w:t xml:space="preserve">: </w:t>
      </w:r>
      <w:r>
        <w:rPr>
          <w:rFonts w:cs="Arabic Transparent" w:hint="cs"/>
          <w:sz w:val="28"/>
          <w:szCs w:val="28"/>
          <w:rtl/>
          <w:lang w:val="en-GB"/>
        </w:rPr>
        <w:t>توليتم</w:t>
      </w:r>
      <w:r>
        <w:rPr>
          <w:rFonts w:cs="Arabic Transparent"/>
          <w:sz w:val="28"/>
          <w:szCs w:val="28"/>
          <w:rtl/>
          <w:lang w:val="en-GB"/>
        </w:rPr>
        <w:t xml:space="preserve"> </w:t>
      </w:r>
      <w:r>
        <w:rPr>
          <w:rFonts w:cs="Arabic Transparent" w:hint="cs"/>
          <w:sz w:val="28"/>
          <w:szCs w:val="28"/>
          <w:rtl/>
          <w:lang w:val="en-GB"/>
        </w:rPr>
        <w:t>أمور</w:t>
      </w:r>
      <w:r>
        <w:rPr>
          <w:rFonts w:cs="Arabic Transparent"/>
          <w:sz w:val="28"/>
          <w:szCs w:val="28"/>
          <w:rtl/>
          <w:lang w:val="en-GB"/>
        </w:rPr>
        <w:t xml:space="preserve"> </w:t>
      </w:r>
      <w:r>
        <w:rPr>
          <w:rFonts w:cs="Arabic Transparent" w:hint="cs"/>
          <w:sz w:val="28"/>
          <w:szCs w:val="28"/>
          <w:rtl/>
          <w:lang w:val="en-GB"/>
        </w:rPr>
        <w:t>الناس؛</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الولاية</w:t>
      </w:r>
      <w:r>
        <w:rPr>
          <w:rFonts w:cs="Arabic Transparent"/>
          <w:sz w:val="28"/>
          <w:szCs w:val="28"/>
          <w:rtl/>
          <w:lang w:val="en-GB"/>
        </w:rPr>
        <w:t>.</w:t>
      </w:r>
    </w:p>
    <w:p w:rsidR="00CD740F" w:rsidRDefault="00CD740F" w:rsidP="00D0422A">
      <w:pPr>
        <w:widowControl w:val="0"/>
        <w:spacing w:line="360" w:lineRule="auto"/>
        <w:ind w:firstLine="397"/>
        <w:jc w:val="both"/>
        <w:rPr>
          <w:rFonts w:cs="Arabic Transparent"/>
          <w:sz w:val="28"/>
          <w:szCs w:val="28"/>
          <w:rtl/>
          <w:lang w:val="en-GB"/>
        </w:rPr>
      </w:pPr>
      <w:r>
        <w:rPr>
          <w:rFonts w:cs="Arabic Transparent" w:hint="cs"/>
          <w:sz w:val="28"/>
          <w:szCs w:val="28"/>
          <w:rtl/>
          <w:lang w:val="en-GB"/>
        </w:rPr>
        <w:t>وعلى</w:t>
      </w:r>
      <w:r>
        <w:rPr>
          <w:rFonts w:cs="Arabic Transparent"/>
          <w:sz w:val="28"/>
          <w:szCs w:val="28"/>
          <w:rtl/>
          <w:lang w:val="en-GB"/>
        </w:rPr>
        <w:t xml:space="preserve"> </w:t>
      </w:r>
      <w:r>
        <w:rPr>
          <w:rFonts w:cs="Arabic Transparent" w:hint="cs"/>
          <w:sz w:val="28"/>
          <w:szCs w:val="28"/>
          <w:rtl/>
          <w:lang w:val="en-GB"/>
        </w:rPr>
        <w:t>حمل</w:t>
      </w:r>
      <w:r>
        <w:rPr>
          <w:rFonts w:cs="Arabic Transparent"/>
          <w:sz w:val="28"/>
          <w:szCs w:val="28"/>
          <w:rtl/>
          <w:lang w:val="en-GB"/>
        </w:rPr>
        <w:t xml:space="preserve"> </w:t>
      </w:r>
      <w:r>
        <w:rPr>
          <w:rFonts w:cs="Arabic Transparent" w:hint="cs"/>
          <w:sz w:val="28"/>
          <w:szCs w:val="28"/>
          <w:rtl/>
          <w:lang w:val="en-GB"/>
        </w:rPr>
        <w:t>التولي</w:t>
      </w:r>
      <w:r>
        <w:rPr>
          <w:rFonts w:cs="Arabic Transparent"/>
          <w:sz w:val="28"/>
          <w:szCs w:val="28"/>
          <w:rtl/>
          <w:lang w:val="en-GB"/>
        </w:rPr>
        <w:t xml:space="preserve"> </w:t>
      </w:r>
      <w:r>
        <w:rPr>
          <w:rFonts w:cs="Arabic Transparent" w:hint="cs"/>
          <w:sz w:val="28"/>
          <w:szCs w:val="28"/>
          <w:rtl/>
          <w:lang w:val="en-GB"/>
        </w:rPr>
        <w:t>بمعنى</w:t>
      </w:r>
      <w:r>
        <w:rPr>
          <w:rFonts w:cs="Arabic Transparent"/>
          <w:sz w:val="28"/>
          <w:szCs w:val="28"/>
          <w:rtl/>
          <w:lang w:val="en-GB"/>
        </w:rPr>
        <w:t xml:space="preserve"> </w:t>
      </w:r>
      <w:r>
        <w:rPr>
          <w:rFonts w:cs="Arabic Transparent" w:hint="cs"/>
          <w:sz w:val="28"/>
          <w:szCs w:val="28"/>
          <w:rtl/>
          <w:lang w:val="en-GB"/>
        </w:rPr>
        <w:t>الإعراض</w:t>
      </w:r>
      <w:r>
        <w:rPr>
          <w:rFonts w:cs="Arabic Transparent"/>
          <w:sz w:val="28"/>
          <w:szCs w:val="28"/>
          <w:rtl/>
          <w:lang w:val="en-GB"/>
        </w:rPr>
        <w:t xml:space="preserve"> </w:t>
      </w:r>
      <w:r>
        <w:rPr>
          <w:rFonts w:cs="Arabic Transparent" w:hint="cs"/>
          <w:sz w:val="28"/>
          <w:szCs w:val="28"/>
          <w:rtl/>
          <w:lang w:val="en-GB"/>
        </w:rPr>
        <w:t>والإدبار،</w:t>
      </w:r>
      <w:r>
        <w:rPr>
          <w:rFonts w:cs="Arabic Transparent"/>
          <w:sz w:val="28"/>
          <w:szCs w:val="28"/>
          <w:rtl/>
          <w:lang w:val="en-GB"/>
        </w:rPr>
        <w:t xml:space="preserve"> </w:t>
      </w:r>
      <w:r>
        <w:rPr>
          <w:rFonts w:cs="Arabic Transparent" w:hint="cs"/>
          <w:sz w:val="28"/>
          <w:szCs w:val="28"/>
          <w:rtl/>
          <w:lang w:val="en-GB"/>
        </w:rPr>
        <w:t>فقد</w:t>
      </w:r>
      <w:r>
        <w:rPr>
          <w:rFonts w:cs="Arabic Transparent"/>
          <w:sz w:val="28"/>
          <w:szCs w:val="28"/>
          <w:rtl/>
          <w:lang w:val="en-GB"/>
        </w:rPr>
        <w:t xml:space="preserve"> </w:t>
      </w:r>
      <w:r>
        <w:rPr>
          <w:rFonts w:cs="Arabic Transparent" w:hint="cs"/>
          <w:sz w:val="28"/>
          <w:szCs w:val="28"/>
          <w:rtl/>
          <w:lang w:val="en-GB"/>
        </w:rPr>
        <w:t>ذُكر</w:t>
      </w:r>
      <w:r>
        <w:rPr>
          <w:rFonts w:cs="Arabic Transparent"/>
          <w:sz w:val="28"/>
          <w:szCs w:val="28"/>
          <w:rtl/>
          <w:lang w:val="en-GB"/>
        </w:rPr>
        <w:t xml:space="preserve"> </w:t>
      </w:r>
      <w:r>
        <w:rPr>
          <w:rFonts w:cs="Arabic Transparent" w:hint="cs"/>
          <w:sz w:val="28"/>
          <w:szCs w:val="28"/>
          <w:rtl/>
          <w:lang w:val="en-GB"/>
        </w:rPr>
        <w:t>أيضاً</w:t>
      </w:r>
      <w:r>
        <w:rPr>
          <w:rFonts w:cs="Arabic Transparent"/>
          <w:sz w:val="28"/>
          <w:szCs w:val="28"/>
          <w:rtl/>
          <w:lang w:val="en-GB"/>
        </w:rPr>
        <w:t xml:space="preserve"> </w:t>
      </w:r>
      <w:r>
        <w:rPr>
          <w:rFonts w:cs="Arabic Transparent" w:hint="cs"/>
          <w:sz w:val="28"/>
          <w:szCs w:val="28"/>
          <w:rtl/>
          <w:lang w:val="en-GB"/>
        </w:rPr>
        <w:t>للآية</w:t>
      </w:r>
      <w:r>
        <w:rPr>
          <w:rFonts w:cs="Arabic Transparent"/>
          <w:sz w:val="28"/>
          <w:szCs w:val="28"/>
          <w:rtl/>
          <w:lang w:val="en-GB"/>
        </w:rPr>
        <w:t xml:space="preserve"> </w:t>
      </w:r>
      <w:r>
        <w:rPr>
          <w:rFonts w:cs="Arabic Transparent" w:hint="cs"/>
          <w:sz w:val="28"/>
          <w:szCs w:val="28"/>
          <w:rtl/>
          <w:lang w:val="en-GB"/>
        </w:rPr>
        <w:t>معنيان</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48"/>
      </w:r>
      <w:r>
        <w:rPr>
          <w:rStyle w:val="FootnoteReference"/>
          <w:rFonts w:cs="Arabic Transparent"/>
          <w:sz w:val="28"/>
          <w:szCs w:val="28"/>
          <w:rtl/>
          <w:lang w:val="en-GB"/>
        </w:rPr>
        <w:t>)</w:t>
      </w:r>
      <w:r>
        <w:rPr>
          <w:rFonts w:cs="Arabic Transparent"/>
          <w:sz w:val="28"/>
          <w:szCs w:val="28"/>
          <w:rtl/>
          <w:lang w:val="en-GB"/>
        </w:rPr>
        <w:t xml:space="preserve">: </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الأول</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المقصود</w:t>
      </w:r>
      <w:r>
        <w:rPr>
          <w:rFonts w:cs="Arabic Transparent"/>
          <w:sz w:val="28"/>
          <w:szCs w:val="28"/>
          <w:rtl/>
          <w:lang w:val="en-GB"/>
        </w:rPr>
        <w:t xml:space="preserve"> </w:t>
      </w:r>
      <w:r>
        <w:rPr>
          <w:rFonts w:cs="Arabic Transparent" w:hint="cs"/>
          <w:sz w:val="28"/>
          <w:szCs w:val="28"/>
          <w:rtl/>
          <w:lang w:val="en-GB"/>
        </w:rPr>
        <w:t>الإعراض</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النبي</w:t>
      </w:r>
      <w:r>
        <w:rPr>
          <w:rFonts w:cs="Arabic Transparent"/>
          <w:sz w:val="28"/>
          <w:szCs w:val="28"/>
          <w:rtl/>
          <w:lang w:val="en-GB"/>
        </w:rPr>
        <w:t xml:space="preserve"> </w:t>
      </w:r>
      <w:r>
        <w:rPr>
          <w:rFonts w:cs="Arabic Transparent" w:hint="cs"/>
          <w:sz w:val="28"/>
          <w:szCs w:val="28"/>
          <w:rtl/>
          <w:lang w:val="en-GB"/>
        </w:rPr>
        <w:t>محمد</w:t>
      </w:r>
      <w:r>
        <w:rPr>
          <w:rFonts w:cs="Arabic Transparent"/>
          <w:sz w:val="28"/>
          <w:szCs w:val="28"/>
          <w:rtl/>
          <w:lang w:val="en-GB"/>
        </w:rPr>
        <w:t xml:space="preserve"> </w:t>
      </w:r>
      <w:r w:rsidRPr="00343B58">
        <w:rPr>
          <w:rFonts w:cs="Arabic Transparent"/>
          <w:sz w:val="28"/>
          <w:szCs w:val="28"/>
          <w:lang w:val="en-GB"/>
        </w:rPr>
        <w:sym w:font="AGA Arabesque" w:char="F072"/>
      </w:r>
      <w:r>
        <w:rPr>
          <w:rFonts w:cs="Arabic Transparent"/>
          <w:sz w:val="28"/>
          <w:szCs w:val="28"/>
          <w:rtl/>
          <w:lang w:val="en-GB"/>
        </w:rPr>
        <w:t xml:space="preserve"> </w:t>
      </w:r>
      <w:r>
        <w:rPr>
          <w:rFonts w:cs="Arabic Transparent" w:hint="cs"/>
          <w:sz w:val="28"/>
          <w:szCs w:val="28"/>
          <w:rtl/>
          <w:lang w:val="en-GB"/>
        </w:rPr>
        <w:t>وعما</w:t>
      </w:r>
      <w:r>
        <w:rPr>
          <w:rFonts w:cs="Arabic Transparent"/>
          <w:sz w:val="28"/>
          <w:szCs w:val="28"/>
          <w:rtl/>
          <w:lang w:val="en-GB"/>
        </w:rPr>
        <w:t xml:space="preserve"> </w:t>
      </w:r>
      <w:r>
        <w:rPr>
          <w:rFonts w:cs="Arabic Transparent" w:hint="cs"/>
          <w:sz w:val="28"/>
          <w:szCs w:val="28"/>
          <w:rtl/>
          <w:lang w:val="en-GB"/>
        </w:rPr>
        <w:t>جاء</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أحكام</w:t>
      </w:r>
      <w:r>
        <w:rPr>
          <w:rFonts w:cs="Arabic Transparent"/>
          <w:sz w:val="28"/>
          <w:szCs w:val="28"/>
          <w:rtl/>
          <w:lang w:val="en-GB"/>
        </w:rPr>
        <w:t xml:space="preserve"> </w:t>
      </w:r>
      <w:r>
        <w:rPr>
          <w:rFonts w:cs="Arabic Transparent" w:hint="cs"/>
          <w:sz w:val="28"/>
          <w:szCs w:val="28"/>
          <w:rtl/>
          <w:lang w:val="en-GB"/>
        </w:rPr>
        <w:t>الإسلام</w:t>
      </w:r>
      <w:r>
        <w:rPr>
          <w:rFonts w:cs="Arabic Transparent"/>
          <w:sz w:val="28"/>
          <w:szCs w:val="28"/>
          <w:rtl/>
          <w:lang w:val="en-GB"/>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الثاني</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المقصود</w:t>
      </w:r>
      <w:r>
        <w:rPr>
          <w:rFonts w:cs="Arabic Transparent"/>
          <w:sz w:val="28"/>
          <w:szCs w:val="28"/>
          <w:rtl/>
          <w:lang w:val="en-GB"/>
        </w:rPr>
        <w:t xml:space="preserve"> </w:t>
      </w:r>
      <w:r>
        <w:rPr>
          <w:rFonts w:cs="Arabic Transparent" w:hint="cs"/>
          <w:sz w:val="28"/>
          <w:szCs w:val="28"/>
          <w:rtl/>
          <w:lang w:val="en-GB"/>
        </w:rPr>
        <w:t>الإعراض</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الجهاد</w:t>
      </w:r>
      <w:r>
        <w:rPr>
          <w:rFonts w:cs="Arabic Transparent"/>
          <w:sz w:val="28"/>
          <w:szCs w:val="28"/>
          <w:rtl/>
          <w:lang w:val="en-GB"/>
        </w:rPr>
        <w:t xml:space="preserve"> </w:t>
      </w:r>
      <w:r>
        <w:rPr>
          <w:rFonts w:cs="Arabic Transparent" w:hint="cs"/>
          <w:sz w:val="28"/>
          <w:szCs w:val="28"/>
          <w:rtl/>
          <w:lang w:val="en-GB"/>
        </w:rPr>
        <w:t>والقتال</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سبيل</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w:t>
      </w:r>
    </w:p>
    <w:p w:rsidR="00CD740F" w:rsidRDefault="00CD740F" w:rsidP="00D559AA">
      <w:pPr>
        <w:spacing w:before="120" w:line="360" w:lineRule="auto"/>
        <w:ind w:firstLine="397"/>
        <w:jc w:val="both"/>
        <w:rPr>
          <w:rFonts w:cs="Arabic Transparent"/>
          <w:sz w:val="28"/>
          <w:szCs w:val="28"/>
          <w:rtl/>
          <w:lang w:val="en-GB"/>
        </w:rPr>
      </w:pPr>
      <w:r>
        <w:rPr>
          <w:rFonts w:cs="Arabic Transparent" w:hint="cs"/>
          <w:sz w:val="28"/>
          <w:szCs w:val="28"/>
          <w:rtl/>
          <w:lang w:val="en-GB"/>
        </w:rPr>
        <w:t>والقول</w:t>
      </w:r>
      <w:r>
        <w:rPr>
          <w:rFonts w:cs="Arabic Transparent"/>
          <w:sz w:val="28"/>
          <w:szCs w:val="28"/>
          <w:rtl/>
          <w:lang w:val="en-GB"/>
        </w:rPr>
        <w:t xml:space="preserve"> </w:t>
      </w:r>
      <w:r>
        <w:rPr>
          <w:rFonts w:cs="Arabic Transparent" w:hint="cs"/>
          <w:sz w:val="28"/>
          <w:szCs w:val="28"/>
          <w:rtl/>
          <w:lang w:val="en-GB"/>
        </w:rPr>
        <w:t>الأول</w:t>
      </w:r>
      <w:r>
        <w:rPr>
          <w:rFonts w:cs="Arabic Transparent"/>
          <w:sz w:val="28"/>
          <w:szCs w:val="28"/>
          <w:rtl/>
          <w:lang w:val="en-GB"/>
        </w:rPr>
        <w:t xml:space="preserve"> </w:t>
      </w:r>
      <w:r>
        <w:rPr>
          <w:rFonts w:cs="Arabic Transparent" w:hint="cs"/>
          <w:sz w:val="28"/>
          <w:szCs w:val="28"/>
          <w:rtl/>
          <w:lang w:val="en-GB"/>
        </w:rPr>
        <w:t>رجحه</w:t>
      </w:r>
      <w:r>
        <w:rPr>
          <w:rFonts w:cs="Arabic Transparent"/>
          <w:sz w:val="28"/>
          <w:szCs w:val="28"/>
          <w:rtl/>
          <w:lang w:val="en-GB"/>
        </w:rPr>
        <w:t xml:space="preserve"> </w:t>
      </w:r>
      <w:r>
        <w:rPr>
          <w:rFonts w:cs="Arabic Transparent" w:hint="cs"/>
          <w:sz w:val="28"/>
          <w:szCs w:val="28"/>
          <w:rtl/>
          <w:lang w:val="en-GB"/>
        </w:rPr>
        <w:t>الطبري،</w:t>
      </w:r>
      <w:r>
        <w:rPr>
          <w:rFonts w:cs="Arabic Transparent"/>
          <w:sz w:val="28"/>
          <w:szCs w:val="28"/>
          <w:rtl/>
          <w:lang w:val="en-GB"/>
        </w:rPr>
        <w:t xml:space="preserve"> </w:t>
      </w:r>
      <w:r>
        <w:rPr>
          <w:rFonts w:cs="Arabic Transparent" w:hint="cs"/>
          <w:sz w:val="28"/>
          <w:szCs w:val="28"/>
          <w:rtl/>
          <w:lang w:val="en-GB"/>
        </w:rPr>
        <w:t>والنسفي</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49"/>
      </w:r>
      <w:r>
        <w:rPr>
          <w:rStyle w:val="FootnoteReference"/>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وعليه</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فلعلكم</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أعرضتم</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دين</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وعما</w:t>
      </w:r>
      <w:r>
        <w:rPr>
          <w:rFonts w:cs="Arabic Transparent"/>
          <w:sz w:val="28"/>
          <w:szCs w:val="28"/>
          <w:rtl/>
          <w:lang w:val="en-GB"/>
        </w:rPr>
        <w:t xml:space="preserve"> </w:t>
      </w:r>
      <w:r>
        <w:rPr>
          <w:rFonts w:cs="Arabic Transparent" w:hint="cs"/>
          <w:sz w:val="28"/>
          <w:szCs w:val="28"/>
          <w:rtl/>
          <w:lang w:val="en-GB"/>
        </w:rPr>
        <w:t>جاءكم</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نبيه</w:t>
      </w:r>
      <w:r>
        <w:rPr>
          <w:rFonts w:cs="Arabic Transparent"/>
          <w:sz w:val="28"/>
          <w:szCs w:val="28"/>
          <w:rtl/>
          <w:lang w:val="en-GB"/>
        </w:rPr>
        <w:t xml:space="preserve"> </w:t>
      </w:r>
      <w:r>
        <w:rPr>
          <w:rFonts w:cs="Arabic Transparent" w:hint="cs"/>
          <w:sz w:val="28"/>
          <w:szCs w:val="28"/>
          <w:rtl/>
          <w:lang w:val="en-GB"/>
        </w:rPr>
        <w:t>محمد</w:t>
      </w:r>
      <w:r>
        <w:rPr>
          <w:rFonts w:cs="Arabic Transparent"/>
          <w:sz w:val="28"/>
          <w:szCs w:val="28"/>
          <w:rtl/>
          <w:lang w:val="en-GB"/>
        </w:rPr>
        <w:t xml:space="preserve"> </w:t>
      </w:r>
      <w:r w:rsidRPr="00343B58">
        <w:rPr>
          <w:rFonts w:cs="Arabic Transparent"/>
          <w:sz w:val="28"/>
          <w:szCs w:val="28"/>
          <w:lang w:val="en-GB"/>
        </w:rPr>
        <w:sym w:font="AGA Arabesque" w:char="F072"/>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تفسدوا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الأرض</w:t>
      </w:r>
      <w:r>
        <w:rPr>
          <w:rFonts w:cs="Arabic Transparent"/>
          <w:sz w:val="28"/>
          <w:szCs w:val="28"/>
          <w:rtl/>
          <w:lang w:val="en-GB"/>
        </w:rPr>
        <w:t xml:space="preserve"> </w:t>
      </w:r>
      <w:r>
        <w:rPr>
          <w:rFonts w:cs="Arabic Transparent" w:hint="cs"/>
          <w:sz w:val="28"/>
          <w:szCs w:val="28"/>
          <w:rtl/>
          <w:lang w:val="en-GB"/>
        </w:rPr>
        <w:t>وتسفكوا</w:t>
      </w:r>
      <w:r>
        <w:rPr>
          <w:rFonts w:cs="Arabic Transparent"/>
          <w:sz w:val="28"/>
          <w:szCs w:val="28"/>
          <w:rtl/>
          <w:lang w:val="en-GB"/>
        </w:rPr>
        <w:t xml:space="preserve"> </w:t>
      </w:r>
      <w:r>
        <w:rPr>
          <w:rFonts w:cs="Arabic Transparent" w:hint="cs"/>
          <w:sz w:val="28"/>
          <w:szCs w:val="28"/>
          <w:rtl/>
          <w:lang w:val="en-GB"/>
        </w:rPr>
        <w:t>الدماء،</w:t>
      </w:r>
      <w:r>
        <w:rPr>
          <w:rFonts w:cs="Arabic Transparent"/>
          <w:sz w:val="28"/>
          <w:szCs w:val="28"/>
          <w:rtl/>
          <w:lang w:val="en-GB"/>
        </w:rPr>
        <w:t xml:space="preserve"> </w:t>
      </w:r>
      <w:r>
        <w:rPr>
          <w:rFonts w:cs="Arabic Transparent" w:hint="cs"/>
          <w:sz w:val="28"/>
          <w:szCs w:val="28"/>
          <w:rtl/>
          <w:lang w:val="en-GB"/>
        </w:rPr>
        <w:t>وأن</w:t>
      </w:r>
      <w:r>
        <w:rPr>
          <w:rFonts w:cs="Arabic Transparent"/>
          <w:sz w:val="28"/>
          <w:szCs w:val="28"/>
          <w:rtl/>
          <w:lang w:val="en-GB"/>
        </w:rPr>
        <w:t xml:space="preserve"> </w:t>
      </w:r>
      <w:r>
        <w:rPr>
          <w:rFonts w:cs="Arabic Transparent" w:hint="cs"/>
          <w:sz w:val="28"/>
          <w:szCs w:val="28"/>
          <w:rtl/>
          <w:lang w:val="en-GB"/>
        </w:rPr>
        <w:t>تعودوا</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كنتم</w:t>
      </w:r>
      <w:r>
        <w:rPr>
          <w:rFonts w:cs="Arabic Transparent"/>
          <w:sz w:val="28"/>
          <w:szCs w:val="28"/>
          <w:rtl/>
          <w:lang w:val="en-GB"/>
        </w:rPr>
        <w:t xml:space="preserve">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الجاهلية</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التشتت</w:t>
      </w:r>
      <w:r>
        <w:rPr>
          <w:rFonts w:cs="Arabic Transparent"/>
          <w:sz w:val="28"/>
          <w:szCs w:val="28"/>
          <w:rtl/>
          <w:lang w:val="en-GB"/>
        </w:rPr>
        <w:t xml:space="preserve"> </w:t>
      </w:r>
      <w:r>
        <w:rPr>
          <w:rFonts w:cs="Arabic Transparent" w:hint="cs"/>
          <w:sz w:val="28"/>
          <w:szCs w:val="28"/>
          <w:rtl/>
          <w:lang w:val="en-GB"/>
        </w:rPr>
        <w:t>والتفرق</w:t>
      </w:r>
      <w:r>
        <w:rPr>
          <w:rFonts w:cs="Arabic Transparent"/>
          <w:sz w:val="28"/>
          <w:szCs w:val="28"/>
          <w:rtl/>
          <w:lang w:val="en-GB"/>
        </w:rPr>
        <w:t xml:space="preserve"> </w:t>
      </w:r>
      <w:r>
        <w:rPr>
          <w:rFonts w:cs="Arabic Transparent" w:hint="cs"/>
          <w:sz w:val="28"/>
          <w:szCs w:val="28"/>
          <w:rtl/>
          <w:lang w:val="en-GB"/>
        </w:rPr>
        <w:t>والقطيعة</w:t>
      </w:r>
      <w:r>
        <w:rPr>
          <w:rFonts w:cs="Arabic Transparent"/>
          <w:sz w:val="28"/>
          <w:szCs w:val="28"/>
          <w:rtl/>
          <w:lang w:val="en-GB"/>
        </w:rPr>
        <w:t xml:space="preserve"> </w:t>
      </w:r>
      <w:r>
        <w:rPr>
          <w:rFonts w:cs="Arabic Transparent" w:hint="cs"/>
          <w:sz w:val="28"/>
          <w:szCs w:val="28"/>
          <w:rtl/>
          <w:lang w:val="en-GB"/>
        </w:rPr>
        <w:t>بين</w:t>
      </w:r>
      <w:r>
        <w:rPr>
          <w:rFonts w:cs="Arabic Transparent"/>
          <w:sz w:val="28"/>
          <w:szCs w:val="28"/>
          <w:rtl/>
          <w:lang w:val="en-GB"/>
        </w:rPr>
        <w:t xml:space="preserve"> </w:t>
      </w:r>
      <w:r>
        <w:rPr>
          <w:rFonts w:cs="Arabic Transparent" w:hint="cs"/>
          <w:sz w:val="28"/>
          <w:szCs w:val="28"/>
          <w:rtl/>
          <w:lang w:val="en-GB"/>
        </w:rPr>
        <w:t>الأرحام</w:t>
      </w:r>
      <w:r>
        <w:rPr>
          <w:rFonts w:cs="Arabic Transparent"/>
          <w:sz w:val="28"/>
          <w:szCs w:val="28"/>
          <w:rtl/>
          <w:lang w:val="en-GB"/>
        </w:rPr>
        <w:t xml:space="preserve">. </w:t>
      </w:r>
    </w:p>
    <w:p w:rsidR="00CD740F" w:rsidRPr="00894912" w:rsidRDefault="00CD740F" w:rsidP="00D0422A">
      <w:pPr>
        <w:spacing w:line="360" w:lineRule="auto"/>
        <w:ind w:firstLine="397"/>
        <w:jc w:val="both"/>
        <w:rPr>
          <w:rFonts w:cs="Arabic Transparent"/>
          <w:sz w:val="28"/>
          <w:szCs w:val="28"/>
          <w:rtl/>
        </w:rPr>
      </w:pPr>
      <w:r>
        <w:rPr>
          <w:rFonts w:cs="Arabic Transparent" w:hint="cs"/>
          <w:sz w:val="28"/>
          <w:szCs w:val="28"/>
          <w:rtl/>
          <w:lang w:val="en-GB"/>
        </w:rPr>
        <w:t>أما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الثاني</w:t>
      </w:r>
      <w:r>
        <w:rPr>
          <w:rFonts w:cs="Arabic Transparent"/>
          <w:sz w:val="28"/>
          <w:szCs w:val="28"/>
          <w:rtl/>
          <w:lang w:val="en-GB"/>
        </w:rPr>
        <w:t xml:space="preserve"> </w:t>
      </w:r>
      <w:r>
        <w:rPr>
          <w:rFonts w:cs="Arabic Transparent" w:hint="cs"/>
          <w:sz w:val="28"/>
          <w:szCs w:val="28"/>
          <w:rtl/>
          <w:lang w:val="en-GB"/>
        </w:rPr>
        <w:t>فقد</w:t>
      </w:r>
      <w:r>
        <w:rPr>
          <w:rFonts w:cs="Arabic Transparent"/>
          <w:sz w:val="28"/>
          <w:szCs w:val="28"/>
          <w:rtl/>
          <w:lang w:val="en-GB"/>
        </w:rPr>
        <w:t xml:space="preserve"> </w:t>
      </w:r>
      <w:r>
        <w:rPr>
          <w:rFonts w:cs="Arabic Transparent" w:hint="cs"/>
          <w:sz w:val="28"/>
          <w:szCs w:val="28"/>
          <w:rtl/>
          <w:lang w:val="en-GB"/>
        </w:rPr>
        <w:t>رجحه</w:t>
      </w:r>
      <w:r>
        <w:rPr>
          <w:rFonts w:cs="Arabic Transparent"/>
          <w:sz w:val="28"/>
          <w:szCs w:val="28"/>
          <w:rtl/>
          <w:lang w:val="en-GB"/>
        </w:rPr>
        <w:t xml:space="preserve"> </w:t>
      </w:r>
      <w:r>
        <w:rPr>
          <w:rFonts w:cs="Arabic Transparent" w:hint="cs"/>
          <w:sz w:val="28"/>
          <w:szCs w:val="28"/>
          <w:rtl/>
          <w:lang w:val="en-GB"/>
        </w:rPr>
        <w:t>أبو</w:t>
      </w:r>
      <w:r>
        <w:rPr>
          <w:rFonts w:cs="Arabic Transparent"/>
          <w:sz w:val="28"/>
          <w:szCs w:val="28"/>
          <w:rtl/>
          <w:lang w:val="en-GB"/>
        </w:rPr>
        <w:t xml:space="preserve"> </w:t>
      </w:r>
      <w:r>
        <w:rPr>
          <w:rFonts w:cs="Arabic Transparent" w:hint="cs"/>
          <w:sz w:val="28"/>
          <w:szCs w:val="28"/>
          <w:rtl/>
          <w:lang w:val="en-GB"/>
        </w:rPr>
        <w:t>حيان،</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كثير،</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عاشور</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50"/>
      </w:r>
      <w:r>
        <w:rPr>
          <w:rStyle w:val="FootnoteReference"/>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وعليه</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معنى</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فلعلكم</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توليتم</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القتال</w:t>
      </w:r>
      <w:r>
        <w:rPr>
          <w:rFonts w:cs="Arabic Transparent"/>
          <w:sz w:val="28"/>
          <w:szCs w:val="28"/>
          <w:rtl/>
          <w:lang w:val="en-GB"/>
        </w:rPr>
        <w:t xml:space="preserve"> </w:t>
      </w:r>
      <w:r>
        <w:rPr>
          <w:rFonts w:cs="Arabic Transparent" w:hint="cs"/>
          <w:sz w:val="28"/>
          <w:szCs w:val="28"/>
          <w:rtl/>
          <w:lang w:val="en-GB"/>
        </w:rPr>
        <w:t>أنكم</w:t>
      </w:r>
      <w:r>
        <w:rPr>
          <w:rFonts w:cs="Arabic Transparent"/>
          <w:sz w:val="28"/>
          <w:szCs w:val="28"/>
          <w:rtl/>
          <w:lang w:val="en-GB"/>
        </w:rPr>
        <w:t xml:space="preserve"> </w:t>
      </w:r>
      <w:r>
        <w:rPr>
          <w:rFonts w:cs="Arabic Transparent" w:hint="cs"/>
          <w:sz w:val="28"/>
          <w:szCs w:val="28"/>
          <w:rtl/>
          <w:lang w:val="en-GB"/>
        </w:rPr>
        <w:t>تفسدون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الأرض</w:t>
      </w:r>
      <w:r>
        <w:rPr>
          <w:rFonts w:cs="Arabic Transparent"/>
          <w:sz w:val="28"/>
          <w:szCs w:val="28"/>
          <w:rtl/>
          <w:lang w:val="en-GB"/>
        </w:rPr>
        <w:t xml:space="preserve"> </w:t>
      </w:r>
      <w:r>
        <w:rPr>
          <w:rFonts w:cs="Arabic Transparent" w:hint="cs"/>
          <w:sz w:val="28"/>
          <w:szCs w:val="28"/>
          <w:rtl/>
          <w:lang w:val="en-GB"/>
        </w:rPr>
        <w:t>وتقطعوا</w:t>
      </w:r>
      <w:r>
        <w:rPr>
          <w:rFonts w:cs="Arabic Transparent"/>
          <w:sz w:val="28"/>
          <w:szCs w:val="28"/>
          <w:rtl/>
          <w:lang w:val="en-GB"/>
        </w:rPr>
        <w:t xml:space="preserve"> </w:t>
      </w:r>
      <w:r>
        <w:rPr>
          <w:rFonts w:cs="Arabic Transparent" w:hint="cs"/>
          <w:sz w:val="28"/>
          <w:szCs w:val="28"/>
          <w:rtl/>
          <w:lang w:val="en-GB"/>
        </w:rPr>
        <w:t>أرحامكم،</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نحو</w:t>
      </w:r>
      <w:r>
        <w:rPr>
          <w:rFonts w:cs="Arabic Transparent"/>
          <w:sz w:val="28"/>
          <w:szCs w:val="28"/>
          <w:rtl/>
          <w:lang w:val="en-GB"/>
        </w:rPr>
        <w:t xml:space="preserve"> </w:t>
      </w:r>
      <w:r>
        <w:rPr>
          <w:rFonts w:cs="Arabic Transparent" w:hint="cs"/>
          <w:sz w:val="28"/>
          <w:szCs w:val="28"/>
          <w:rtl/>
          <w:lang w:val="en-GB"/>
        </w:rPr>
        <w:t>قوله</w:t>
      </w:r>
      <w:r>
        <w:rPr>
          <w:rFonts w:cs="Arabic Transparent"/>
          <w:sz w:val="28"/>
          <w:szCs w:val="28"/>
          <w:rtl/>
          <w:lang w:val="en-GB"/>
        </w:rPr>
        <w:t xml:space="preserve"> </w:t>
      </w:r>
      <w:r>
        <w:rPr>
          <w:rFonts w:cs="Arabic Transparent" w:hint="cs"/>
          <w:sz w:val="28"/>
          <w:szCs w:val="28"/>
          <w:rtl/>
          <w:lang w:val="en-GB"/>
        </w:rPr>
        <w:t>تعالى</w:t>
      </w:r>
      <w:r w:rsidRPr="00894912">
        <w:rPr>
          <w:rFonts w:cs="Arabic Transparent"/>
          <w:sz w:val="28"/>
          <w:szCs w:val="28"/>
          <w:rtl/>
          <w:lang w:val="en-GB"/>
        </w:rPr>
        <w:t xml:space="preserve">: </w:t>
      </w:r>
      <w:r w:rsidRPr="00894912">
        <w:rPr>
          <w:rFonts w:cs="Traditional Arabic"/>
          <w:sz w:val="28"/>
          <w:szCs w:val="28"/>
          <w:rtl/>
        </w:rPr>
        <w:t>﴿</w:t>
      </w:r>
      <w:r w:rsidRPr="00894912">
        <w:rPr>
          <w:rFonts w:cs="DecoType Naskh" w:hint="cs"/>
          <w:sz w:val="28"/>
          <w:szCs w:val="28"/>
          <w:rtl/>
        </w:rPr>
        <w:t>هَلْ</w:t>
      </w:r>
      <w:r w:rsidRPr="00894912">
        <w:rPr>
          <w:rFonts w:cs="DecoType Naskh"/>
          <w:sz w:val="28"/>
          <w:szCs w:val="28"/>
          <w:rtl/>
        </w:rPr>
        <w:t xml:space="preserve"> </w:t>
      </w:r>
      <w:r w:rsidRPr="00894912">
        <w:rPr>
          <w:rFonts w:cs="DecoType Naskh" w:hint="cs"/>
          <w:sz w:val="28"/>
          <w:szCs w:val="28"/>
          <w:rtl/>
        </w:rPr>
        <w:t>عَسَيْتُمْ</w:t>
      </w:r>
      <w:r w:rsidRPr="00894912">
        <w:rPr>
          <w:rFonts w:cs="DecoType Naskh"/>
          <w:sz w:val="28"/>
          <w:szCs w:val="28"/>
          <w:rtl/>
        </w:rPr>
        <w:t xml:space="preserve"> </w:t>
      </w:r>
      <w:r w:rsidRPr="00894912">
        <w:rPr>
          <w:rFonts w:cs="DecoType Naskh" w:hint="cs"/>
          <w:sz w:val="28"/>
          <w:szCs w:val="28"/>
          <w:rtl/>
        </w:rPr>
        <w:t>إِن</w:t>
      </w:r>
      <w:r w:rsidRPr="00894912">
        <w:rPr>
          <w:rFonts w:cs="DecoType Naskh"/>
          <w:sz w:val="28"/>
          <w:szCs w:val="28"/>
          <w:rtl/>
        </w:rPr>
        <w:t xml:space="preserve"> </w:t>
      </w:r>
      <w:r w:rsidRPr="00894912">
        <w:rPr>
          <w:rFonts w:cs="DecoType Naskh" w:hint="cs"/>
          <w:sz w:val="28"/>
          <w:szCs w:val="28"/>
          <w:rtl/>
        </w:rPr>
        <w:t>كُتِبَ</w:t>
      </w:r>
      <w:r w:rsidRPr="00894912">
        <w:rPr>
          <w:rFonts w:cs="DecoType Naskh"/>
          <w:sz w:val="28"/>
          <w:szCs w:val="28"/>
          <w:rtl/>
        </w:rPr>
        <w:t xml:space="preserve"> </w:t>
      </w:r>
      <w:r w:rsidRPr="00894912">
        <w:rPr>
          <w:rFonts w:cs="DecoType Naskh" w:hint="cs"/>
          <w:sz w:val="28"/>
          <w:szCs w:val="28"/>
          <w:rtl/>
        </w:rPr>
        <w:t>عَلَيْكُمُ</w:t>
      </w:r>
      <w:r w:rsidRPr="00894912">
        <w:rPr>
          <w:rFonts w:cs="DecoType Naskh"/>
          <w:sz w:val="28"/>
          <w:szCs w:val="28"/>
          <w:rtl/>
        </w:rPr>
        <w:t xml:space="preserve"> </w:t>
      </w:r>
      <w:r w:rsidRPr="00894912">
        <w:rPr>
          <w:rFonts w:cs="DecoType Naskh" w:hint="cs"/>
          <w:sz w:val="28"/>
          <w:szCs w:val="28"/>
          <w:rtl/>
        </w:rPr>
        <w:t>الْقِتَالُ</w:t>
      </w:r>
      <w:r w:rsidRPr="00894912">
        <w:rPr>
          <w:rFonts w:cs="DecoType Naskh"/>
          <w:sz w:val="28"/>
          <w:szCs w:val="28"/>
          <w:rtl/>
        </w:rPr>
        <w:t xml:space="preserve"> </w:t>
      </w:r>
      <w:r w:rsidRPr="00894912">
        <w:rPr>
          <w:rFonts w:cs="DecoType Naskh" w:hint="cs"/>
          <w:sz w:val="28"/>
          <w:szCs w:val="28"/>
          <w:rtl/>
        </w:rPr>
        <w:t>أَلاَّ</w:t>
      </w:r>
      <w:r w:rsidRPr="00894912">
        <w:rPr>
          <w:rFonts w:cs="DecoType Naskh"/>
          <w:sz w:val="28"/>
          <w:szCs w:val="28"/>
          <w:rtl/>
        </w:rPr>
        <w:t xml:space="preserve"> </w:t>
      </w:r>
      <w:r w:rsidRPr="00894912">
        <w:rPr>
          <w:rFonts w:cs="DecoType Naskh" w:hint="cs"/>
          <w:sz w:val="28"/>
          <w:szCs w:val="28"/>
          <w:rtl/>
        </w:rPr>
        <w:t>تُقَاتِلُواْ</w:t>
      </w:r>
      <w:r w:rsidRPr="00894912">
        <w:rPr>
          <w:rFonts w:cs="Traditional Arabic"/>
          <w:sz w:val="28"/>
          <w:szCs w:val="28"/>
          <w:rtl/>
        </w:rPr>
        <w:t>﴾</w:t>
      </w:r>
      <w:r w:rsidRPr="00894912">
        <w:rPr>
          <w:rFonts w:cs="Arabic Transparent"/>
          <w:sz w:val="28"/>
          <w:szCs w:val="28"/>
          <w:rtl/>
        </w:rPr>
        <w:t xml:space="preserve"> [</w:t>
      </w:r>
      <w:r w:rsidRPr="00894912">
        <w:rPr>
          <w:rFonts w:cs="Arabic Transparent" w:hint="cs"/>
          <w:sz w:val="28"/>
          <w:szCs w:val="28"/>
          <w:rtl/>
        </w:rPr>
        <w:t>البقرة</w:t>
      </w:r>
      <w:r w:rsidRPr="00894912">
        <w:rPr>
          <w:rFonts w:cs="Arabic Transparent"/>
          <w:sz w:val="28"/>
          <w:szCs w:val="28"/>
          <w:rtl/>
        </w:rPr>
        <w:t xml:space="preserve">: </w:t>
      </w:r>
      <w:r w:rsidRPr="00894912">
        <w:rPr>
          <w:rFonts w:ascii="Times New Roman" w:hAnsi="Times New Roman" w:cs="Times New Roman"/>
          <w:sz w:val="28"/>
          <w:szCs w:val="28"/>
          <w:rtl/>
        </w:rPr>
        <w:t>246</w:t>
      </w:r>
      <w:r w:rsidRPr="00894912">
        <w:rPr>
          <w:rFonts w:cs="Arabic Transparent"/>
          <w:sz w:val="28"/>
          <w:szCs w:val="28"/>
          <w:rtl/>
        </w:rPr>
        <w:t>].</w:t>
      </w:r>
    </w:p>
    <w:p w:rsidR="00CD740F" w:rsidRPr="00894912" w:rsidRDefault="00CD740F" w:rsidP="00D0422A">
      <w:pPr>
        <w:autoSpaceDE w:val="0"/>
        <w:autoSpaceDN w:val="0"/>
        <w:adjustRightInd w:val="0"/>
        <w:spacing w:after="0" w:line="360" w:lineRule="auto"/>
        <w:ind w:firstLine="397"/>
        <w:jc w:val="both"/>
        <w:rPr>
          <w:rFonts w:cs="Arabic Transparent"/>
          <w:sz w:val="28"/>
          <w:szCs w:val="28"/>
          <w:rtl/>
        </w:rPr>
      </w:pPr>
      <w:r w:rsidRPr="00894912">
        <w:rPr>
          <w:rFonts w:cs="Arabic Transparent" w:hint="cs"/>
          <w:sz w:val="28"/>
          <w:szCs w:val="28"/>
          <w:rtl/>
          <w:lang w:val="en-GB"/>
        </w:rPr>
        <w:t>واستدل</w:t>
      </w:r>
      <w:r w:rsidRPr="00894912">
        <w:rPr>
          <w:rFonts w:cs="Arabic Transparent"/>
          <w:sz w:val="28"/>
          <w:szCs w:val="28"/>
          <w:rtl/>
          <w:lang w:val="en-GB"/>
        </w:rPr>
        <w:t xml:space="preserve"> </w:t>
      </w:r>
      <w:r w:rsidRPr="00894912">
        <w:rPr>
          <w:rFonts w:cs="Arabic Transparent" w:hint="cs"/>
          <w:sz w:val="28"/>
          <w:szCs w:val="28"/>
          <w:rtl/>
          <w:lang w:val="en-GB"/>
        </w:rPr>
        <w:t>هؤلاء</w:t>
      </w:r>
      <w:r w:rsidRPr="00894912">
        <w:rPr>
          <w:rFonts w:cs="Arabic Transparent"/>
          <w:sz w:val="28"/>
          <w:szCs w:val="28"/>
          <w:rtl/>
          <w:lang w:val="en-GB"/>
        </w:rPr>
        <w:t xml:space="preserve"> </w:t>
      </w:r>
      <w:r w:rsidRPr="00894912">
        <w:rPr>
          <w:rFonts w:cs="Arabic Transparent" w:hint="cs"/>
          <w:sz w:val="28"/>
          <w:szCs w:val="28"/>
          <w:rtl/>
          <w:lang w:val="en-GB"/>
        </w:rPr>
        <w:t>المفسرون</w:t>
      </w:r>
      <w:r w:rsidRPr="00894912">
        <w:rPr>
          <w:rFonts w:cs="Arabic Transparent"/>
          <w:sz w:val="28"/>
          <w:szCs w:val="28"/>
          <w:rtl/>
          <w:lang w:val="en-GB"/>
        </w:rPr>
        <w:t xml:space="preserve"> </w:t>
      </w:r>
      <w:r w:rsidRPr="00894912">
        <w:rPr>
          <w:rFonts w:cs="Arabic Transparent" w:hint="cs"/>
          <w:sz w:val="28"/>
          <w:szCs w:val="28"/>
          <w:rtl/>
          <w:lang w:val="en-GB"/>
        </w:rPr>
        <w:t>بأن</w:t>
      </w:r>
      <w:r w:rsidRPr="00894912">
        <w:rPr>
          <w:rFonts w:cs="Arabic Transparent"/>
          <w:sz w:val="28"/>
          <w:szCs w:val="28"/>
          <w:rtl/>
          <w:lang w:val="en-GB"/>
        </w:rPr>
        <w:t xml:space="preserve"> </w:t>
      </w:r>
      <w:r w:rsidRPr="00894912">
        <w:rPr>
          <w:rFonts w:cs="Arabic Transparent" w:hint="cs"/>
          <w:sz w:val="28"/>
          <w:szCs w:val="28"/>
          <w:rtl/>
          <w:lang w:val="en-GB"/>
        </w:rPr>
        <w:t>الآية</w:t>
      </w:r>
      <w:r w:rsidRPr="00894912">
        <w:rPr>
          <w:rFonts w:cs="Arabic Transparent"/>
          <w:sz w:val="28"/>
          <w:szCs w:val="28"/>
          <w:rtl/>
          <w:lang w:val="en-GB"/>
        </w:rPr>
        <w:t xml:space="preserve"> </w:t>
      </w:r>
      <w:r w:rsidRPr="00894912">
        <w:rPr>
          <w:rFonts w:cs="Arabic Transparent" w:hint="cs"/>
          <w:sz w:val="28"/>
          <w:szCs w:val="28"/>
          <w:rtl/>
          <w:lang w:val="en-GB"/>
        </w:rPr>
        <w:t>وردت</w:t>
      </w:r>
      <w:r w:rsidRPr="00894912">
        <w:rPr>
          <w:rFonts w:cs="Arabic Transparent"/>
          <w:sz w:val="28"/>
          <w:szCs w:val="28"/>
          <w:rtl/>
          <w:lang w:val="en-GB"/>
        </w:rPr>
        <w:t xml:space="preserve"> </w:t>
      </w:r>
      <w:r w:rsidRPr="00894912">
        <w:rPr>
          <w:rFonts w:cs="Arabic Transparent" w:hint="cs"/>
          <w:sz w:val="28"/>
          <w:szCs w:val="28"/>
          <w:rtl/>
          <w:lang w:val="en-GB"/>
        </w:rPr>
        <w:t>في</w:t>
      </w:r>
      <w:r w:rsidRPr="00894912">
        <w:rPr>
          <w:rFonts w:cs="Arabic Transparent"/>
          <w:sz w:val="28"/>
          <w:szCs w:val="28"/>
          <w:rtl/>
          <w:lang w:val="en-GB"/>
        </w:rPr>
        <w:t xml:space="preserve"> </w:t>
      </w:r>
      <w:r w:rsidRPr="00894912">
        <w:rPr>
          <w:rFonts w:cs="Arabic Transparent" w:hint="cs"/>
          <w:sz w:val="28"/>
          <w:szCs w:val="28"/>
          <w:rtl/>
          <w:lang w:val="en-GB"/>
        </w:rPr>
        <w:t>سياق</w:t>
      </w:r>
      <w:r w:rsidRPr="00894912">
        <w:rPr>
          <w:rFonts w:cs="Arabic Transparent"/>
          <w:sz w:val="28"/>
          <w:szCs w:val="28"/>
          <w:rtl/>
          <w:lang w:val="en-GB"/>
        </w:rPr>
        <w:t xml:space="preserve"> </w:t>
      </w:r>
      <w:r w:rsidRPr="00894912">
        <w:rPr>
          <w:rFonts w:cs="Arabic Transparent" w:hint="cs"/>
          <w:sz w:val="28"/>
          <w:szCs w:val="28"/>
          <w:rtl/>
          <w:lang w:val="en-GB"/>
        </w:rPr>
        <w:t>الحديث</w:t>
      </w:r>
      <w:r w:rsidRPr="00894912">
        <w:rPr>
          <w:rFonts w:cs="Arabic Transparent"/>
          <w:sz w:val="28"/>
          <w:szCs w:val="28"/>
          <w:rtl/>
          <w:lang w:val="en-GB"/>
        </w:rPr>
        <w:t xml:space="preserve"> </w:t>
      </w:r>
      <w:r w:rsidRPr="00894912">
        <w:rPr>
          <w:rFonts w:cs="Arabic Transparent" w:hint="cs"/>
          <w:sz w:val="28"/>
          <w:szCs w:val="28"/>
          <w:rtl/>
          <w:lang w:val="en-GB"/>
        </w:rPr>
        <w:t>عن</w:t>
      </w:r>
      <w:r w:rsidRPr="00894912">
        <w:rPr>
          <w:rFonts w:cs="Arabic Transparent"/>
          <w:sz w:val="28"/>
          <w:szCs w:val="28"/>
          <w:rtl/>
          <w:lang w:val="en-GB"/>
        </w:rPr>
        <w:t xml:space="preserve"> </w:t>
      </w:r>
      <w:r w:rsidRPr="00894912">
        <w:rPr>
          <w:rFonts w:cs="Arabic Transparent" w:hint="cs"/>
          <w:sz w:val="28"/>
          <w:szCs w:val="28"/>
          <w:rtl/>
          <w:lang w:val="en-GB"/>
        </w:rPr>
        <w:t>كره</w:t>
      </w:r>
      <w:r w:rsidRPr="00894912">
        <w:rPr>
          <w:rFonts w:cs="Arabic Transparent"/>
          <w:sz w:val="28"/>
          <w:szCs w:val="28"/>
          <w:rtl/>
          <w:lang w:val="en-GB"/>
        </w:rPr>
        <w:t xml:space="preserve"> </w:t>
      </w:r>
      <w:r w:rsidRPr="00894912">
        <w:rPr>
          <w:rFonts w:cs="Arabic Transparent" w:hint="cs"/>
          <w:sz w:val="28"/>
          <w:szCs w:val="28"/>
          <w:rtl/>
          <w:lang w:val="en-GB"/>
        </w:rPr>
        <w:t>المنافقين</w:t>
      </w:r>
      <w:r w:rsidRPr="00894912">
        <w:rPr>
          <w:rFonts w:cs="Arabic Transparent"/>
          <w:sz w:val="28"/>
          <w:szCs w:val="28"/>
          <w:rtl/>
          <w:lang w:val="en-GB"/>
        </w:rPr>
        <w:t xml:space="preserve"> </w:t>
      </w:r>
      <w:r w:rsidRPr="00894912">
        <w:rPr>
          <w:rFonts w:cs="Arabic Transparent" w:hint="cs"/>
          <w:sz w:val="28"/>
          <w:szCs w:val="28"/>
          <w:rtl/>
          <w:lang w:val="en-GB"/>
        </w:rPr>
        <w:t>للقتال،</w:t>
      </w:r>
      <w:r w:rsidRPr="00894912">
        <w:rPr>
          <w:rFonts w:cs="Arabic Transparent"/>
          <w:sz w:val="28"/>
          <w:szCs w:val="28"/>
          <w:rtl/>
          <w:lang w:val="en-GB"/>
        </w:rPr>
        <w:t xml:space="preserve"> </w:t>
      </w:r>
      <w:r w:rsidRPr="00894912">
        <w:rPr>
          <w:rFonts w:cs="Arabic Transparent" w:hint="cs"/>
          <w:sz w:val="28"/>
          <w:szCs w:val="28"/>
          <w:rtl/>
          <w:lang w:val="en-GB"/>
        </w:rPr>
        <w:t>وهذه</w:t>
      </w:r>
      <w:r w:rsidRPr="00894912">
        <w:rPr>
          <w:rFonts w:cs="Arabic Transparent"/>
          <w:sz w:val="28"/>
          <w:szCs w:val="28"/>
          <w:rtl/>
          <w:lang w:val="en-GB"/>
        </w:rPr>
        <w:t xml:space="preserve"> </w:t>
      </w:r>
      <w:r w:rsidRPr="00D0422A">
        <w:rPr>
          <w:rFonts w:cs="Arabic Transparent" w:hint="cs"/>
          <w:spacing w:val="4"/>
          <w:sz w:val="28"/>
          <w:szCs w:val="28"/>
          <w:rtl/>
          <w:lang w:val="en-GB"/>
        </w:rPr>
        <w:t>الآية</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متفرعة</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على</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الآية</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السابقة</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لها،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قال</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تعالى</w:t>
      </w:r>
      <w:r w:rsidRPr="00D0422A">
        <w:rPr>
          <w:rFonts w:cs="Arabic Transparent"/>
          <w:spacing w:val="4"/>
          <w:sz w:val="28"/>
          <w:szCs w:val="28"/>
          <w:rtl/>
          <w:lang w:val="en-GB"/>
        </w:rPr>
        <w:t xml:space="preserve">: </w:t>
      </w:r>
      <w:r w:rsidRPr="00D0422A">
        <w:rPr>
          <w:rFonts w:cs="Traditional Arabic"/>
          <w:spacing w:val="4"/>
          <w:sz w:val="28"/>
          <w:szCs w:val="28"/>
          <w:rtl/>
        </w:rPr>
        <w:t>﴿</w:t>
      </w:r>
      <w:r w:rsidRPr="00D0422A">
        <w:rPr>
          <w:rFonts w:cs="DecoType Naskh" w:hint="cs"/>
          <w:spacing w:val="4"/>
          <w:sz w:val="28"/>
          <w:szCs w:val="28"/>
          <w:rtl/>
        </w:rPr>
        <w:t>وَيَقُولُ</w:t>
      </w:r>
      <w:r w:rsidRPr="00D0422A">
        <w:rPr>
          <w:rFonts w:cs="DecoType Naskh"/>
          <w:spacing w:val="4"/>
          <w:sz w:val="28"/>
          <w:szCs w:val="28"/>
          <w:rtl/>
        </w:rPr>
        <w:t xml:space="preserve"> </w:t>
      </w:r>
      <w:r w:rsidRPr="00D0422A">
        <w:rPr>
          <w:rFonts w:cs="DecoType Naskh" w:hint="cs"/>
          <w:spacing w:val="4"/>
          <w:sz w:val="28"/>
          <w:szCs w:val="28"/>
          <w:rtl/>
        </w:rPr>
        <w:t>الَّذِينَ</w:t>
      </w:r>
      <w:r w:rsidRPr="00D0422A">
        <w:rPr>
          <w:rFonts w:cs="DecoType Naskh"/>
          <w:spacing w:val="4"/>
          <w:sz w:val="28"/>
          <w:szCs w:val="28"/>
          <w:rtl/>
        </w:rPr>
        <w:t xml:space="preserve"> </w:t>
      </w:r>
      <w:r w:rsidRPr="00D0422A">
        <w:rPr>
          <w:rFonts w:cs="DecoType Naskh" w:hint="cs"/>
          <w:spacing w:val="4"/>
          <w:sz w:val="28"/>
          <w:szCs w:val="28"/>
          <w:rtl/>
        </w:rPr>
        <w:t>آمَنُوا</w:t>
      </w:r>
      <w:r w:rsidRPr="00D0422A">
        <w:rPr>
          <w:rFonts w:cs="DecoType Naskh"/>
          <w:spacing w:val="4"/>
          <w:sz w:val="28"/>
          <w:szCs w:val="28"/>
          <w:rtl/>
        </w:rPr>
        <w:t xml:space="preserve"> </w:t>
      </w:r>
      <w:r w:rsidRPr="00D0422A">
        <w:rPr>
          <w:rFonts w:cs="DecoType Naskh" w:hint="cs"/>
          <w:spacing w:val="4"/>
          <w:sz w:val="28"/>
          <w:szCs w:val="28"/>
          <w:rtl/>
        </w:rPr>
        <w:t>لَوْلاَ</w:t>
      </w:r>
      <w:r w:rsidRPr="00D0422A">
        <w:rPr>
          <w:rFonts w:cs="DecoType Naskh"/>
          <w:spacing w:val="4"/>
          <w:sz w:val="28"/>
          <w:szCs w:val="28"/>
          <w:rtl/>
        </w:rPr>
        <w:t xml:space="preserve"> </w:t>
      </w:r>
      <w:r w:rsidRPr="00D0422A">
        <w:rPr>
          <w:rFonts w:cs="DecoType Naskh" w:hint="cs"/>
          <w:spacing w:val="4"/>
          <w:sz w:val="28"/>
          <w:szCs w:val="28"/>
          <w:rtl/>
        </w:rPr>
        <w:t>نُزِّلَتْ</w:t>
      </w:r>
      <w:r w:rsidRPr="00D0422A">
        <w:rPr>
          <w:rFonts w:cs="DecoType Naskh"/>
          <w:spacing w:val="4"/>
          <w:sz w:val="28"/>
          <w:szCs w:val="28"/>
          <w:rtl/>
        </w:rPr>
        <w:t xml:space="preserve"> </w:t>
      </w:r>
      <w:r w:rsidRPr="00D0422A">
        <w:rPr>
          <w:rFonts w:cs="DecoType Naskh" w:hint="cs"/>
          <w:spacing w:val="4"/>
          <w:sz w:val="28"/>
          <w:szCs w:val="28"/>
          <w:rtl/>
        </w:rPr>
        <w:t>سُورَةٌ</w:t>
      </w:r>
      <w:r w:rsidRPr="00D0422A">
        <w:rPr>
          <w:rFonts w:cs="DecoType Naskh"/>
          <w:spacing w:val="4"/>
          <w:sz w:val="28"/>
          <w:szCs w:val="28"/>
          <w:rtl/>
        </w:rPr>
        <w:t xml:space="preserve"> </w:t>
      </w:r>
      <w:r w:rsidRPr="00D0422A">
        <w:rPr>
          <w:rFonts w:cs="DecoType Naskh" w:hint="cs"/>
          <w:spacing w:val="4"/>
          <w:sz w:val="28"/>
          <w:szCs w:val="28"/>
          <w:rtl/>
        </w:rPr>
        <w:t>فَإِذَا</w:t>
      </w:r>
      <w:r w:rsidRPr="00D0422A">
        <w:rPr>
          <w:rFonts w:cs="DecoType Naskh"/>
          <w:spacing w:val="4"/>
          <w:sz w:val="28"/>
          <w:szCs w:val="28"/>
          <w:rtl/>
        </w:rPr>
        <w:t xml:space="preserve"> </w:t>
      </w:r>
      <w:r w:rsidRPr="00D0422A">
        <w:rPr>
          <w:rFonts w:cs="DecoType Naskh" w:hint="cs"/>
          <w:spacing w:val="4"/>
          <w:sz w:val="28"/>
          <w:szCs w:val="28"/>
          <w:rtl/>
        </w:rPr>
        <w:t>أُنزِلَتْ</w:t>
      </w:r>
      <w:r w:rsidRPr="00D0422A">
        <w:rPr>
          <w:rFonts w:cs="DecoType Naskh"/>
          <w:spacing w:val="4"/>
          <w:sz w:val="28"/>
          <w:szCs w:val="28"/>
          <w:rtl/>
        </w:rPr>
        <w:t xml:space="preserve"> </w:t>
      </w:r>
      <w:r w:rsidRPr="00D0422A">
        <w:rPr>
          <w:rFonts w:cs="DecoType Naskh" w:hint="cs"/>
          <w:spacing w:val="4"/>
          <w:sz w:val="28"/>
          <w:szCs w:val="28"/>
          <w:rtl/>
        </w:rPr>
        <w:t>سُورَةٌ</w:t>
      </w:r>
      <w:r w:rsidRPr="00D0422A">
        <w:rPr>
          <w:rFonts w:cs="DecoType Naskh"/>
          <w:spacing w:val="4"/>
          <w:sz w:val="28"/>
          <w:szCs w:val="28"/>
          <w:rtl/>
        </w:rPr>
        <w:t xml:space="preserve"> </w:t>
      </w:r>
      <w:r w:rsidRPr="00D0422A">
        <w:rPr>
          <w:rFonts w:cs="DecoType Naskh" w:hint="cs"/>
          <w:spacing w:val="4"/>
          <w:sz w:val="28"/>
          <w:szCs w:val="28"/>
          <w:rtl/>
        </w:rPr>
        <w:t>مُّحْكَمَةٌ</w:t>
      </w:r>
      <w:r w:rsidRPr="00D0422A">
        <w:rPr>
          <w:rFonts w:cs="DecoType Naskh"/>
          <w:spacing w:val="4"/>
          <w:sz w:val="28"/>
          <w:szCs w:val="28"/>
          <w:rtl/>
        </w:rPr>
        <w:t xml:space="preserve"> </w:t>
      </w:r>
      <w:r w:rsidRPr="00D0422A">
        <w:rPr>
          <w:rFonts w:cs="DecoType Naskh" w:hint="cs"/>
          <w:spacing w:val="4"/>
          <w:sz w:val="28"/>
          <w:szCs w:val="28"/>
          <w:rtl/>
        </w:rPr>
        <w:t>وَذُكِرَ</w:t>
      </w:r>
      <w:r w:rsidRPr="00D0422A">
        <w:rPr>
          <w:rFonts w:cs="DecoType Naskh"/>
          <w:spacing w:val="4"/>
          <w:sz w:val="28"/>
          <w:szCs w:val="28"/>
          <w:rtl/>
        </w:rPr>
        <w:t xml:space="preserve"> </w:t>
      </w:r>
      <w:r w:rsidRPr="00D0422A">
        <w:rPr>
          <w:rFonts w:cs="DecoType Naskh" w:hint="cs"/>
          <w:spacing w:val="4"/>
          <w:sz w:val="28"/>
          <w:szCs w:val="28"/>
          <w:rtl/>
        </w:rPr>
        <w:t>فِيهَا</w:t>
      </w:r>
      <w:r w:rsidRPr="00D0422A">
        <w:rPr>
          <w:rFonts w:cs="DecoType Naskh"/>
          <w:spacing w:val="4"/>
          <w:sz w:val="28"/>
          <w:szCs w:val="28"/>
          <w:rtl/>
        </w:rPr>
        <w:t xml:space="preserve"> </w:t>
      </w:r>
      <w:r w:rsidRPr="00D0422A">
        <w:rPr>
          <w:rFonts w:cs="DecoType Naskh" w:hint="cs"/>
          <w:spacing w:val="4"/>
          <w:sz w:val="28"/>
          <w:szCs w:val="28"/>
          <w:rtl/>
        </w:rPr>
        <w:t>الْقِتَالُ</w:t>
      </w:r>
      <w:r w:rsidRPr="00D0422A">
        <w:rPr>
          <w:rFonts w:cs="DecoType Naskh"/>
          <w:spacing w:val="4"/>
          <w:sz w:val="28"/>
          <w:szCs w:val="28"/>
          <w:rtl/>
        </w:rPr>
        <w:t xml:space="preserve"> </w:t>
      </w:r>
      <w:r w:rsidRPr="00D0422A">
        <w:rPr>
          <w:rFonts w:cs="DecoType Naskh" w:hint="cs"/>
          <w:spacing w:val="4"/>
          <w:sz w:val="28"/>
          <w:szCs w:val="28"/>
          <w:rtl/>
        </w:rPr>
        <w:t>رَأَيْتَ</w:t>
      </w:r>
      <w:r w:rsidRPr="00D0422A">
        <w:rPr>
          <w:rFonts w:cs="DecoType Naskh"/>
          <w:spacing w:val="4"/>
          <w:sz w:val="28"/>
          <w:szCs w:val="28"/>
          <w:rtl/>
        </w:rPr>
        <w:t xml:space="preserve"> </w:t>
      </w:r>
      <w:r w:rsidRPr="00D0422A">
        <w:rPr>
          <w:rFonts w:cs="DecoType Naskh" w:hint="cs"/>
          <w:spacing w:val="4"/>
          <w:sz w:val="28"/>
          <w:szCs w:val="28"/>
          <w:rtl/>
        </w:rPr>
        <w:t>الَّذِينَ</w:t>
      </w:r>
      <w:r w:rsidRPr="00D0422A">
        <w:rPr>
          <w:rFonts w:cs="DecoType Naskh"/>
          <w:spacing w:val="4"/>
          <w:sz w:val="28"/>
          <w:szCs w:val="28"/>
          <w:rtl/>
        </w:rPr>
        <w:t xml:space="preserve"> </w:t>
      </w:r>
      <w:r w:rsidRPr="00D0422A">
        <w:rPr>
          <w:rFonts w:cs="DecoType Naskh" w:hint="cs"/>
          <w:spacing w:val="4"/>
          <w:sz w:val="28"/>
          <w:szCs w:val="28"/>
          <w:rtl/>
        </w:rPr>
        <w:t>فِي</w:t>
      </w:r>
      <w:r w:rsidRPr="00D0422A">
        <w:rPr>
          <w:rFonts w:cs="DecoType Naskh"/>
          <w:spacing w:val="4"/>
          <w:sz w:val="28"/>
          <w:szCs w:val="28"/>
          <w:rtl/>
        </w:rPr>
        <w:t xml:space="preserve"> </w:t>
      </w:r>
      <w:r w:rsidRPr="00D0422A">
        <w:rPr>
          <w:rFonts w:cs="DecoType Naskh" w:hint="cs"/>
          <w:spacing w:val="4"/>
          <w:sz w:val="28"/>
          <w:szCs w:val="28"/>
          <w:rtl/>
        </w:rPr>
        <w:t>قُلُوبِهِم</w:t>
      </w:r>
      <w:r w:rsidRPr="00D0422A">
        <w:rPr>
          <w:rFonts w:cs="DecoType Naskh"/>
          <w:spacing w:val="4"/>
          <w:sz w:val="28"/>
          <w:szCs w:val="28"/>
          <w:rtl/>
        </w:rPr>
        <w:t xml:space="preserve"> </w:t>
      </w:r>
      <w:r w:rsidRPr="00D0422A">
        <w:rPr>
          <w:rFonts w:cs="DecoType Naskh" w:hint="cs"/>
          <w:spacing w:val="4"/>
          <w:sz w:val="28"/>
          <w:szCs w:val="28"/>
          <w:rtl/>
        </w:rPr>
        <w:t>مَّرَضٌ</w:t>
      </w:r>
      <w:r w:rsidRPr="00D0422A">
        <w:rPr>
          <w:rFonts w:cs="DecoType Naskh"/>
          <w:spacing w:val="4"/>
          <w:sz w:val="28"/>
          <w:szCs w:val="28"/>
          <w:rtl/>
        </w:rPr>
        <w:t xml:space="preserve"> </w:t>
      </w:r>
      <w:r w:rsidRPr="00D0422A">
        <w:rPr>
          <w:rFonts w:cs="DecoType Naskh" w:hint="cs"/>
          <w:spacing w:val="4"/>
          <w:sz w:val="28"/>
          <w:szCs w:val="28"/>
          <w:rtl/>
        </w:rPr>
        <w:t>يَنظُرُونَ</w:t>
      </w:r>
      <w:r w:rsidRPr="00D0422A">
        <w:rPr>
          <w:rFonts w:cs="DecoType Naskh"/>
          <w:spacing w:val="4"/>
          <w:sz w:val="28"/>
          <w:szCs w:val="28"/>
          <w:rtl/>
        </w:rPr>
        <w:t xml:space="preserve"> </w:t>
      </w:r>
      <w:r w:rsidRPr="00D0422A">
        <w:rPr>
          <w:rFonts w:cs="DecoType Naskh" w:hint="cs"/>
          <w:spacing w:val="4"/>
          <w:sz w:val="28"/>
          <w:szCs w:val="28"/>
          <w:rtl/>
        </w:rPr>
        <w:t>إِلَيْكَ</w:t>
      </w:r>
      <w:r w:rsidRPr="00D0422A">
        <w:rPr>
          <w:rFonts w:cs="DecoType Naskh"/>
          <w:spacing w:val="4"/>
          <w:sz w:val="28"/>
          <w:szCs w:val="28"/>
          <w:rtl/>
        </w:rPr>
        <w:t xml:space="preserve"> </w:t>
      </w:r>
      <w:r w:rsidRPr="00D0422A">
        <w:rPr>
          <w:rFonts w:cs="DecoType Naskh" w:hint="cs"/>
          <w:spacing w:val="4"/>
          <w:sz w:val="28"/>
          <w:szCs w:val="28"/>
          <w:rtl/>
        </w:rPr>
        <w:t>نَظَرَ</w:t>
      </w:r>
      <w:r w:rsidRPr="00D0422A">
        <w:rPr>
          <w:rFonts w:cs="DecoType Naskh"/>
          <w:spacing w:val="4"/>
          <w:sz w:val="28"/>
          <w:szCs w:val="28"/>
          <w:rtl/>
        </w:rPr>
        <w:t xml:space="preserve"> </w:t>
      </w:r>
      <w:r w:rsidRPr="00D0422A">
        <w:rPr>
          <w:rFonts w:cs="DecoType Naskh" w:hint="cs"/>
          <w:spacing w:val="4"/>
          <w:sz w:val="28"/>
          <w:szCs w:val="28"/>
          <w:rtl/>
        </w:rPr>
        <w:t>الْمَغْشِيِّ</w:t>
      </w:r>
      <w:r w:rsidRPr="00D0422A">
        <w:rPr>
          <w:rFonts w:cs="DecoType Naskh"/>
          <w:spacing w:val="4"/>
          <w:sz w:val="28"/>
          <w:szCs w:val="28"/>
          <w:rtl/>
        </w:rPr>
        <w:t xml:space="preserve"> </w:t>
      </w:r>
      <w:r w:rsidRPr="00D0422A">
        <w:rPr>
          <w:rFonts w:cs="DecoType Naskh" w:hint="cs"/>
          <w:spacing w:val="4"/>
          <w:sz w:val="28"/>
          <w:szCs w:val="28"/>
          <w:rtl/>
        </w:rPr>
        <w:t>عَلَيْهِ</w:t>
      </w:r>
      <w:r w:rsidRPr="00D0422A">
        <w:rPr>
          <w:rFonts w:cs="DecoType Naskh"/>
          <w:spacing w:val="4"/>
          <w:sz w:val="28"/>
          <w:szCs w:val="28"/>
          <w:rtl/>
        </w:rPr>
        <w:t xml:space="preserve"> </w:t>
      </w:r>
      <w:r w:rsidRPr="00D0422A">
        <w:rPr>
          <w:rFonts w:cs="DecoType Naskh" w:hint="cs"/>
          <w:spacing w:val="4"/>
          <w:sz w:val="28"/>
          <w:szCs w:val="28"/>
          <w:rtl/>
        </w:rPr>
        <w:t>مِنَ</w:t>
      </w:r>
      <w:r w:rsidRPr="00D0422A">
        <w:rPr>
          <w:rFonts w:cs="DecoType Naskh"/>
          <w:spacing w:val="4"/>
          <w:sz w:val="28"/>
          <w:szCs w:val="28"/>
          <w:rtl/>
        </w:rPr>
        <w:t xml:space="preserve"> </w:t>
      </w:r>
      <w:r w:rsidRPr="00D0422A">
        <w:rPr>
          <w:rFonts w:cs="DecoType Naskh" w:hint="cs"/>
          <w:spacing w:val="4"/>
          <w:sz w:val="28"/>
          <w:szCs w:val="28"/>
          <w:rtl/>
        </w:rPr>
        <w:t>الْمَوْتِ</w:t>
      </w:r>
      <w:r w:rsidRPr="00D0422A">
        <w:rPr>
          <w:rFonts w:cs="DecoType Naskh"/>
          <w:spacing w:val="4"/>
          <w:sz w:val="28"/>
          <w:szCs w:val="28"/>
          <w:rtl/>
        </w:rPr>
        <w:t xml:space="preserve"> </w:t>
      </w:r>
      <w:r w:rsidRPr="00D0422A">
        <w:rPr>
          <w:rFonts w:cs="DecoType Naskh" w:hint="cs"/>
          <w:spacing w:val="4"/>
          <w:sz w:val="28"/>
          <w:szCs w:val="28"/>
          <w:rtl/>
        </w:rPr>
        <w:t>فَأَوْلَى</w:t>
      </w:r>
      <w:r w:rsidRPr="00D0422A">
        <w:rPr>
          <w:rFonts w:cs="DecoType Naskh"/>
          <w:spacing w:val="4"/>
          <w:sz w:val="28"/>
          <w:szCs w:val="28"/>
          <w:rtl/>
        </w:rPr>
        <w:t xml:space="preserve"> </w:t>
      </w:r>
      <w:r w:rsidRPr="00D0422A">
        <w:rPr>
          <w:rFonts w:cs="DecoType Naskh" w:hint="cs"/>
          <w:spacing w:val="4"/>
          <w:sz w:val="28"/>
          <w:szCs w:val="28"/>
          <w:rtl/>
        </w:rPr>
        <w:t>لَهُم</w:t>
      </w:r>
      <w:r w:rsidRPr="00D0422A">
        <w:rPr>
          <w:rFonts w:cs="DecoType Naskh"/>
          <w:spacing w:val="4"/>
          <w:sz w:val="28"/>
          <w:szCs w:val="28"/>
          <w:rtl/>
        </w:rPr>
        <w:t xml:space="preserve">. </w:t>
      </w:r>
      <w:r w:rsidRPr="00D0422A">
        <w:rPr>
          <w:rFonts w:cs="DecoType Naskh" w:hint="cs"/>
          <w:spacing w:val="4"/>
          <w:sz w:val="28"/>
          <w:szCs w:val="28"/>
          <w:rtl/>
        </w:rPr>
        <w:t>طَاعَةٌ</w:t>
      </w:r>
      <w:r w:rsidRPr="00D0422A">
        <w:rPr>
          <w:rFonts w:cs="DecoType Naskh"/>
          <w:spacing w:val="4"/>
          <w:sz w:val="28"/>
          <w:szCs w:val="28"/>
          <w:rtl/>
        </w:rPr>
        <w:t xml:space="preserve"> </w:t>
      </w:r>
      <w:r w:rsidRPr="00D0422A">
        <w:rPr>
          <w:rFonts w:cs="DecoType Naskh" w:hint="cs"/>
          <w:spacing w:val="4"/>
          <w:sz w:val="28"/>
          <w:szCs w:val="28"/>
          <w:rtl/>
        </w:rPr>
        <w:t>وَقَوْلٌ</w:t>
      </w:r>
      <w:r w:rsidRPr="00D0422A">
        <w:rPr>
          <w:rFonts w:cs="DecoType Naskh"/>
          <w:spacing w:val="4"/>
          <w:sz w:val="28"/>
          <w:szCs w:val="28"/>
          <w:rtl/>
        </w:rPr>
        <w:t xml:space="preserve"> </w:t>
      </w:r>
      <w:r w:rsidRPr="00D0422A">
        <w:rPr>
          <w:rFonts w:cs="DecoType Naskh" w:hint="cs"/>
          <w:spacing w:val="4"/>
          <w:sz w:val="28"/>
          <w:szCs w:val="28"/>
          <w:rtl/>
        </w:rPr>
        <w:t>مَّعْرُوفٌ</w:t>
      </w:r>
      <w:r w:rsidRPr="00D0422A">
        <w:rPr>
          <w:rFonts w:cs="DecoType Naskh"/>
          <w:spacing w:val="4"/>
          <w:sz w:val="28"/>
          <w:szCs w:val="28"/>
          <w:rtl/>
        </w:rPr>
        <w:t xml:space="preserve"> </w:t>
      </w:r>
      <w:r w:rsidRPr="00D0422A">
        <w:rPr>
          <w:rFonts w:cs="DecoType Naskh" w:hint="cs"/>
          <w:spacing w:val="4"/>
          <w:sz w:val="28"/>
          <w:szCs w:val="28"/>
          <w:rtl/>
        </w:rPr>
        <w:t>فَإِذَا</w:t>
      </w:r>
      <w:r w:rsidRPr="00D0422A">
        <w:rPr>
          <w:rFonts w:cs="DecoType Naskh"/>
          <w:spacing w:val="4"/>
          <w:sz w:val="28"/>
          <w:szCs w:val="28"/>
          <w:rtl/>
        </w:rPr>
        <w:t xml:space="preserve"> </w:t>
      </w:r>
      <w:r w:rsidRPr="00D0422A">
        <w:rPr>
          <w:rFonts w:cs="DecoType Naskh" w:hint="cs"/>
          <w:spacing w:val="4"/>
          <w:sz w:val="28"/>
          <w:szCs w:val="28"/>
          <w:rtl/>
        </w:rPr>
        <w:t>عَزَمَ</w:t>
      </w:r>
      <w:r w:rsidRPr="00D0422A">
        <w:rPr>
          <w:rFonts w:cs="DecoType Naskh"/>
          <w:spacing w:val="4"/>
          <w:sz w:val="28"/>
          <w:szCs w:val="28"/>
          <w:rtl/>
        </w:rPr>
        <w:t xml:space="preserve"> </w:t>
      </w:r>
      <w:r w:rsidRPr="00D0422A">
        <w:rPr>
          <w:rFonts w:cs="DecoType Naskh" w:hint="cs"/>
          <w:spacing w:val="4"/>
          <w:sz w:val="28"/>
          <w:szCs w:val="28"/>
          <w:rtl/>
        </w:rPr>
        <w:t>الأَمْرُ</w:t>
      </w:r>
      <w:r w:rsidRPr="00D0422A">
        <w:rPr>
          <w:rFonts w:cs="DecoType Naskh"/>
          <w:spacing w:val="4"/>
          <w:sz w:val="28"/>
          <w:szCs w:val="28"/>
          <w:rtl/>
        </w:rPr>
        <w:t xml:space="preserve"> </w:t>
      </w:r>
      <w:r w:rsidRPr="00D0422A">
        <w:rPr>
          <w:rFonts w:cs="DecoType Naskh" w:hint="cs"/>
          <w:spacing w:val="4"/>
          <w:sz w:val="28"/>
          <w:szCs w:val="28"/>
          <w:rtl/>
        </w:rPr>
        <w:t>فَلَوْ</w:t>
      </w:r>
      <w:r w:rsidRPr="00D0422A">
        <w:rPr>
          <w:rFonts w:cs="DecoType Naskh"/>
          <w:spacing w:val="4"/>
          <w:sz w:val="28"/>
          <w:szCs w:val="28"/>
          <w:rtl/>
        </w:rPr>
        <w:t xml:space="preserve"> </w:t>
      </w:r>
      <w:r w:rsidRPr="00D0422A">
        <w:rPr>
          <w:rFonts w:cs="DecoType Naskh" w:hint="cs"/>
          <w:spacing w:val="4"/>
          <w:sz w:val="28"/>
          <w:szCs w:val="28"/>
          <w:rtl/>
        </w:rPr>
        <w:t>صَدَقُوا</w:t>
      </w:r>
      <w:r w:rsidRPr="00D0422A">
        <w:rPr>
          <w:rFonts w:cs="DecoType Naskh"/>
          <w:spacing w:val="4"/>
          <w:sz w:val="28"/>
          <w:szCs w:val="28"/>
          <w:rtl/>
        </w:rPr>
        <w:t xml:space="preserve"> </w:t>
      </w:r>
      <w:r w:rsidRPr="00D0422A">
        <w:rPr>
          <w:rFonts w:cs="DecoType Naskh" w:hint="cs"/>
          <w:spacing w:val="4"/>
          <w:sz w:val="28"/>
          <w:szCs w:val="28"/>
          <w:rtl/>
        </w:rPr>
        <w:t>اللَّهَ</w:t>
      </w:r>
      <w:r w:rsidRPr="00D0422A">
        <w:rPr>
          <w:rFonts w:cs="DecoType Naskh"/>
          <w:spacing w:val="4"/>
          <w:sz w:val="28"/>
          <w:szCs w:val="28"/>
          <w:rtl/>
        </w:rPr>
        <w:t xml:space="preserve"> </w:t>
      </w:r>
      <w:r w:rsidRPr="00D0422A">
        <w:rPr>
          <w:rFonts w:cs="DecoType Naskh" w:hint="cs"/>
          <w:spacing w:val="4"/>
          <w:sz w:val="28"/>
          <w:szCs w:val="28"/>
          <w:rtl/>
        </w:rPr>
        <w:t>لَكَانَ</w:t>
      </w:r>
      <w:r w:rsidRPr="00D0422A">
        <w:rPr>
          <w:rFonts w:cs="DecoType Naskh"/>
          <w:spacing w:val="4"/>
          <w:sz w:val="28"/>
          <w:szCs w:val="28"/>
          <w:rtl/>
        </w:rPr>
        <w:t xml:space="preserve"> </w:t>
      </w:r>
      <w:r w:rsidRPr="00D0422A">
        <w:rPr>
          <w:rFonts w:cs="DecoType Naskh" w:hint="cs"/>
          <w:spacing w:val="4"/>
          <w:sz w:val="28"/>
          <w:szCs w:val="28"/>
          <w:rtl/>
        </w:rPr>
        <w:t>خَيْرًا</w:t>
      </w:r>
      <w:r w:rsidRPr="00D0422A">
        <w:rPr>
          <w:rFonts w:cs="DecoType Naskh"/>
          <w:spacing w:val="4"/>
          <w:sz w:val="28"/>
          <w:szCs w:val="28"/>
          <w:rtl/>
        </w:rPr>
        <w:t xml:space="preserve"> </w:t>
      </w:r>
      <w:r w:rsidRPr="00D0422A">
        <w:rPr>
          <w:rFonts w:cs="DecoType Naskh" w:hint="cs"/>
          <w:spacing w:val="4"/>
          <w:sz w:val="28"/>
          <w:szCs w:val="28"/>
          <w:rtl/>
        </w:rPr>
        <w:t>لَّهُم</w:t>
      </w:r>
      <w:r w:rsidRPr="00D0422A">
        <w:rPr>
          <w:rFonts w:cs="DecoType Naskh"/>
          <w:spacing w:val="4"/>
          <w:sz w:val="28"/>
          <w:szCs w:val="28"/>
          <w:rtl/>
        </w:rPr>
        <w:t xml:space="preserve">. </w:t>
      </w:r>
      <w:r w:rsidRPr="00D0422A">
        <w:rPr>
          <w:rFonts w:cs="DecoType Naskh" w:hint="cs"/>
          <w:spacing w:val="4"/>
          <w:sz w:val="28"/>
          <w:szCs w:val="28"/>
          <w:rtl/>
        </w:rPr>
        <w:t>فَهَلْ</w:t>
      </w:r>
      <w:r w:rsidRPr="00D0422A">
        <w:rPr>
          <w:rFonts w:cs="DecoType Naskh"/>
          <w:spacing w:val="4"/>
          <w:sz w:val="28"/>
          <w:szCs w:val="28"/>
          <w:rtl/>
        </w:rPr>
        <w:t xml:space="preserve"> </w:t>
      </w:r>
      <w:r w:rsidRPr="00D0422A">
        <w:rPr>
          <w:rFonts w:cs="DecoType Naskh" w:hint="cs"/>
          <w:spacing w:val="4"/>
          <w:sz w:val="28"/>
          <w:szCs w:val="28"/>
          <w:rtl/>
        </w:rPr>
        <w:t>عَسَيْتُمْ</w:t>
      </w:r>
      <w:r w:rsidRPr="00D0422A">
        <w:rPr>
          <w:rFonts w:cs="DecoType Naskh"/>
          <w:spacing w:val="4"/>
          <w:sz w:val="28"/>
          <w:szCs w:val="28"/>
          <w:rtl/>
        </w:rPr>
        <w:t xml:space="preserve"> </w:t>
      </w:r>
      <w:r w:rsidRPr="00D0422A">
        <w:rPr>
          <w:rFonts w:cs="DecoType Naskh" w:hint="cs"/>
          <w:spacing w:val="4"/>
          <w:sz w:val="28"/>
          <w:szCs w:val="28"/>
          <w:rtl/>
        </w:rPr>
        <w:t>إِن</w:t>
      </w:r>
      <w:r w:rsidRPr="00D0422A">
        <w:rPr>
          <w:rFonts w:cs="DecoType Naskh"/>
          <w:spacing w:val="4"/>
          <w:sz w:val="28"/>
          <w:szCs w:val="28"/>
          <w:rtl/>
        </w:rPr>
        <w:t xml:space="preserve"> </w:t>
      </w:r>
      <w:r w:rsidRPr="00D0422A">
        <w:rPr>
          <w:rFonts w:cs="DecoType Naskh" w:hint="cs"/>
          <w:spacing w:val="4"/>
          <w:sz w:val="28"/>
          <w:szCs w:val="28"/>
          <w:rtl/>
        </w:rPr>
        <w:t>تَوَلَّيْتُمْ</w:t>
      </w:r>
      <w:r w:rsidRPr="00D0422A">
        <w:rPr>
          <w:rFonts w:cs="DecoType Naskh"/>
          <w:spacing w:val="4"/>
          <w:sz w:val="28"/>
          <w:szCs w:val="28"/>
          <w:rtl/>
        </w:rPr>
        <w:t xml:space="preserve"> </w:t>
      </w:r>
      <w:r w:rsidRPr="00D0422A">
        <w:rPr>
          <w:rFonts w:cs="DecoType Naskh" w:hint="cs"/>
          <w:spacing w:val="4"/>
          <w:sz w:val="28"/>
          <w:szCs w:val="28"/>
          <w:rtl/>
        </w:rPr>
        <w:t>أَن</w:t>
      </w:r>
      <w:r w:rsidRPr="00D0422A">
        <w:rPr>
          <w:rFonts w:cs="DecoType Naskh"/>
          <w:spacing w:val="4"/>
          <w:sz w:val="28"/>
          <w:szCs w:val="28"/>
          <w:rtl/>
        </w:rPr>
        <w:t xml:space="preserve"> </w:t>
      </w:r>
      <w:r w:rsidRPr="00D0422A">
        <w:rPr>
          <w:rFonts w:cs="DecoType Naskh" w:hint="cs"/>
          <w:spacing w:val="4"/>
          <w:sz w:val="28"/>
          <w:szCs w:val="28"/>
          <w:rtl/>
        </w:rPr>
        <w:t>تُفْسِدُوا</w:t>
      </w:r>
      <w:r w:rsidRPr="00D0422A">
        <w:rPr>
          <w:rFonts w:cs="DecoType Naskh"/>
          <w:spacing w:val="4"/>
          <w:sz w:val="28"/>
          <w:szCs w:val="28"/>
          <w:rtl/>
        </w:rPr>
        <w:t xml:space="preserve"> </w:t>
      </w:r>
      <w:r w:rsidRPr="00D0422A">
        <w:rPr>
          <w:rFonts w:cs="DecoType Naskh" w:hint="cs"/>
          <w:spacing w:val="4"/>
          <w:sz w:val="28"/>
          <w:szCs w:val="28"/>
          <w:rtl/>
        </w:rPr>
        <w:t>فِي</w:t>
      </w:r>
      <w:r w:rsidRPr="00D0422A">
        <w:rPr>
          <w:rFonts w:cs="DecoType Naskh"/>
          <w:spacing w:val="4"/>
          <w:sz w:val="28"/>
          <w:szCs w:val="28"/>
          <w:rtl/>
        </w:rPr>
        <w:t xml:space="preserve"> </w:t>
      </w:r>
      <w:r w:rsidRPr="00D0422A">
        <w:rPr>
          <w:rFonts w:cs="DecoType Naskh" w:hint="cs"/>
          <w:spacing w:val="4"/>
          <w:sz w:val="28"/>
          <w:szCs w:val="28"/>
          <w:rtl/>
        </w:rPr>
        <w:t>الأَرْضِ</w:t>
      </w:r>
      <w:r w:rsidRPr="00D0422A">
        <w:rPr>
          <w:rFonts w:cs="DecoType Naskh"/>
          <w:spacing w:val="4"/>
          <w:sz w:val="28"/>
          <w:szCs w:val="28"/>
          <w:rtl/>
        </w:rPr>
        <w:t xml:space="preserve"> </w:t>
      </w:r>
      <w:r w:rsidRPr="00D0422A">
        <w:rPr>
          <w:rFonts w:cs="DecoType Naskh" w:hint="cs"/>
          <w:spacing w:val="4"/>
          <w:sz w:val="28"/>
          <w:szCs w:val="28"/>
          <w:rtl/>
        </w:rPr>
        <w:t>وَتُقَطِّعُوا</w:t>
      </w:r>
      <w:r w:rsidRPr="00894912">
        <w:rPr>
          <w:rFonts w:cs="DecoType Naskh"/>
          <w:sz w:val="28"/>
          <w:szCs w:val="28"/>
          <w:rtl/>
        </w:rPr>
        <w:t xml:space="preserve"> </w:t>
      </w:r>
      <w:r w:rsidRPr="00894912">
        <w:rPr>
          <w:rFonts w:cs="DecoType Naskh" w:hint="cs"/>
          <w:sz w:val="28"/>
          <w:szCs w:val="28"/>
          <w:rtl/>
        </w:rPr>
        <w:t>أَرْحَامَكُم</w:t>
      </w:r>
      <w:r w:rsidRPr="00894912">
        <w:rPr>
          <w:rFonts w:cs="Traditional Arabic"/>
          <w:sz w:val="28"/>
          <w:szCs w:val="28"/>
          <w:rtl/>
        </w:rPr>
        <w:t>﴾</w:t>
      </w:r>
      <w:r w:rsidRPr="00894912">
        <w:rPr>
          <w:rFonts w:cs="Arabic Transparent"/>
          <w:sz w:val="28"/>
          <w:szCs w:val="28"/>
          <w:rtl/>
        </w:rPr>
        <w:t xml:space="preserve"> [</w:t>
      </w:r>
      <w:r w:rsidRPr="00894912">
        <w:rPr>
          <w:rFonts w:cs="Arabic Transparent" w:hint="cs"/>
          <w:sz w:val="28"/>
          <w:szCs w:val="28"/>
          <w:rtl/>
        </w:rPr>
        <w:t>محمد</w:t>
      </w:r>
      <w:r w:rsidRPr="00894912">
        <w:rPr>
          <w:rFonts w:cs="Arabic Transparent"/>
          <w:sz w:val="28"/>
          <w:szCs w:val="28"/>
          <w:rtl/>
        </w:rPr>
        <w:t xml:space="preserve">: </w:t>
      </w:r>
      <w:r w:rsidRPr="00894912">
        <w:rPr>
          <w:rFonts w:ascii="Times New Roman" w:hAnsi="Times New Roman" w:cs="Times New Roman"/>
          <w:sz w:val="28"/>
          <w:szCs w:val="28"/>
          <w:rtl/>
        </w:rPr>
        <w:t>20</w:t>
      </w:r>
      <w:r w:rsidRPr="00894912">
        <w:rPr>
          <w:rFonts w:cs="Arabic Transparent"/>
          <w:sz w:val="28"/>
          <w:szCs w:val="28"/>
          <w:rtl/>
        </w:rPr>
        <w:t xml:space="preserve">- </w:t>
      </w:r>
      <w:r w:rsidRPr="00894912">
        <w:rPr>
          <w:rFonts w:ascii="Times New Roman" w:hAnsi="Times New Roman" w:cs="Times New Roman"/>
          <w:sz w:val="28"/>
          <w:szCs w:val="28"/>
          <w:rtl/>
        </w:rPr>
        <w:t>22</w:t>
      </w:r>
      <w:r w:rsidRPr="00894912">
        <w:rPr>
          <w:rFonts w:cs="Arabic Transparent"/>
          <w:sz w:val="28"/>
          <w:szCs w:val="28"/>
          <w:rtl/>
        </w:rPr>
        <w:t>]</w:t>
      </w:r>
      <w:r w:rsidRPr="00894912">
        <w:rPr>
          <w:rFonts w:cs="Arabic Transparent" w:hint="cs"/>
          <w:sz w:val="28"/>
          <w:szCs w:val="28"/>
          <w:rtl/>
        </w:rPr>
        <w:t>،</w:t>
      </w:r>
      <w:r w:rsidRPr="00894912">
        <w:rPr>
          <w:rFonts w:cs="Arabic Transparent"/>
          <w:sz w:val="28"/>
          <w:szCs w:val="28"/>
          <w:rtl/>
        </w:rPr>
        <w:t xml:space="preserve"> </w:t>
      </w:r>
      <w:r w:rsidRPr="00894912">
        <w:rPr>
          <w:rFonts w:cs="Arabic Transparent" w:hint="cs"/>
          <w:sz w:val="28"/>
          <w:szCs w:val="28"/>
          <w:rtl/>
        </w:rPr>
        <w:t>فقوله</w:t>
      </w:r>
      <w:r w:rsidRPr="00894912">
        <w:rPr>
          <w:rFonts w:cs="Arabic Transparent"/>
          <w:sz w:val="28"/>
          <w:szCs w:val="28"/>
          <w:rtl/>
        </w:rPr>
        <w:t xml:space="preserve"> </w:t>
      </w:r>
      <w:r w:rsidRPr="00894912">
        <w:rPr>
          <w:rFonts w:cs="Arabic Transparent" w:hint="cs"/>
          <w:sz w:val="28"/>
          <w:szCs w:val="28"/>
          <w:rtl/>
        </w:rPr>
        <w:t>تعالى</w:t>
      </w:r>
      <w:r w:rsidRPr="00894912">
        <w:rPr>
          <w:rFonts w:cs="Arabic Transparent"/>
          <w:sz w:val="28"/>
          <w:szCs w:val="28"/>
          <w:rtl/>
        </w:rPr>
        <w:t xml:space="preserve">: </w:t>
      </w:r>
      <w:r w:rsidRPr="00894912">
        <w:rPr>
          <w:rFonts w:cs="Traditional Arabic"/>
          <w:sz w:val="28"/>
          <w:szCs w:val="28"/>
          <w:rtl/>
        </w:rPr>
        <w:t>﴿</w:t>
      </w:r>
      <w:r w:rsidRPr="00894912">
        <w:rPr>
          <w:rFonts w:cs="DecoType Naskh" w:hint="cs"/>
          <w:sz w:val="28"/>
          <w:szCs w:val="28"/>
          <w:rtl/>
        </w:rPr>
        <w:t>فَإِذَا</w:t>
      </w:r>
      <w:r w:rsidRPr="00894912">
        <w:rPr>
          <w:rFonts w:cs="DecoType Naskh"/>
          <w:sz w:val="28"/>
          <w:szCs w:val="28"/>
          <w:rtl/>
        </w:rPr>
        <w:t xml:space="preserve"> </w:t>
      </w:r>
      <w:r w:rsidRPr="00894912">
        <w:rPr>
          <w:rFonts w:cs="DecoType Naskh" w:hint="cs"/>
          <w:sz w:val="28"/>
          <w:szCs w:val="28"/>
          <w:rtl/>
        </w:rPr>
        <w:t>عَزَمَ</w:t>
      </w:r>
      <w:r w:rsidRPr="00894912">
        <w:rPr>
          <w:rFonts w:cs="DecoType Naskh"/>
          <w:sz w:val="28"/>
          <w:szCs w:val="28"/>
          <w:rtl/>
        </w:rPr>
        <w:t xml:space="preserve"> </w:t>
      </w:r>
      <w:r w:rsidRPr="00894912">
        <w:rPr>
          <w:rFonts w:cs="DecoType Naskh" w:hint="cs"/>
          <w:sz w:val="28"/>
          <w:szCs w:val="28"/>
          <w:rtl/>
        </w:rPr>
        <w:t>الأَمْرُ</w:t>
      </w:r>
      <w:r w:rsidRPr="00894912">
        <w:rPr>
          <w:rFonts w:cs="DecoType Naskh"/>
          <w:sz w:val="28"/>
          <w:szCs w:val="28"/>
          <w:rtl/>
        </w:rPr>
        <w:t>...</w:t>
      </w:r>
      <w:r w:rsidRPr="00894912">
        <w:rPr>
          <w:rFonts w:cs="Traditional Arabic"/>
          <w:sz w:val="28"/>
          <w:szCs w:val="28"/>
          <w:rtl/>
        </w:rPr>
        <w:t>﴾</w:t>
      </w:r>
      <w:r w:rsidRPr="00894912">
        <w:rPr>
          <w:rFonts w:cs="Traditional Arabic"/>
          <w:sz w:val="26"/>
          <w:szCs w:val="26"/>
          <w:rtl/>
        </w:rPr>
        <w:t xml:space="preserve"> </w:t>
      </w:r>
      <w:r w:rsidRPr="00894912">
        <w:rPr>
          <w:rFonts w:cs="Arabic Transparent" w:hint="cs"/>
          <w:sz w:val="28"/>
          <w:szCs w:val="28"/>
          <w:rtl/>
        </w:rPr>
        <w:t>الآية،</w:t>
      </w:r>
      <w:r w:rsidRPr="00894912">
        <w:rPr>
          <w:rFonts w:cs="Arabic Transparent"/>
          <w:sz w:val="28"/>
          <w:szCs w:val="28"/>
          <w:rtl/>
        </w:rPr>
        <w:t xml:space="preserve"> </w:t>
      </w:r>
      <w:r w:rsidRPr="00894912">
        <w:rPr>
          <w:rFonts w:cs="Arabic Transparent" w:hint="cs"/>
          <w:sz w:val="28"/>
          <w:szCs w:val="28"/>
          <w:rtl/>
        </w:rPr>
        <w:t>يفهم</w:t>
      </w:r>
      <w:r w:rsidRPr="00894912">
        <w:rPr>
          <w:rFonts w:cs="Arabic Transparent"/>
          <w:sz w:val="28"/>
          <w:szCs w:val="28"/>
          <w:rtl/>
        </w:rPr>
        <w:t xml:space="preserve"> </w:t>
      </w:r>
      <w:r w:rsidRPr="00894912">
        <w:rPr>
          <w:rFonts w:cs="Arabic Transparent" w:hint="cs"/>
          <w:sz w:val="28"/>
          <w:szCs w:val="28"/>
          <w:rtl/>
        </w:rPr>
        <w:t>منه</w:t>
      </w:r>
      <w:r w:rsidRPr="00894912">
        <w:rPr>
          <w:rFonts w:cs="Arabic Transparent"/>
          <w:sz w:val="28"/>
          <w:szCs w:val="28"/>
          <w:rtl/>
        </w:rPr>
        <w:t xml:space="preserve"> </w:t>
      </w:r>
      <w:r w:rsidRPr="00894912">
        <w:rPr>
          <w:rFonts w:cs="Arabic Transparent" w:hint="cs"/>
          <w:sz w:val="28"/>
          <w:szCs w:val="28"/>
          <w:rtl/>
        </w:rPr>
        <w:t>أنه</w:t>
      </w:r>
      <w:r w:rsidRPr="00894912">
        <w:rPr>
          <w:rFonts w:cs="Arabic Transparent"/>
          <w:sz w:val="28"/>
          <w:szCs w:val="28"/>
          <w:rtl/>
        </w:rPr>
        <w:t xml:space="preserve"> </w:t>
      </w:r>
      <w:r w:rsidRPr="00894912">
        <w:rPr>
          <w:rFonts w:cs="Arabic Transparent" w:hint="cs"/>
          <w:sz w:val="28"/>
          <w:szCs w:val="28"/>
          <w:rtl/>
        </w:rPr>
        <w:t>إذا</w:t>
      </w:r>
      <w:r w:rsidRPr="00894912">
        <w:rPr>
          <w:rFonts w:cs="Arabic Transparent"/>
          <w:sz w:val="28"/>
          <w:szCs w:val="28"/>
          <w:rtl/>
        </w:rPr>
        <w:t xml:space="preserve"> </w:t>
      </w:r>
      <w:r w:rsidRPr="00894912">
        <w:rPr>
          <w:rFonts w:cs="Arabic Transparent" w:hint="cs"/>
          <w:sz w:val="28"/>
          <w:szCs w:val="28"/>
          <w:rtl/>
        </w:rPr>
        <w:t>عزم</w:t>
      </w:r>
      <w:r w:rsidRPr="00894912">
        <w:rPr>
          <w:rFonts w:cs="Arabic Transparent"/>
          <w:sz w:val="28"/>
          <w:szCs w:val="28"/>
          <w:rtl/>
        </w:rPr>
        <w:t xml:space="preserve"> </w:t>
      </w:r>
      <w:r w:rsidRPr="00894912">
        <w:rPr>
          <w:rFonts w:cs="Arabic Transparent" w:hint="cs"/>
          <w:sz w:val="28"/>
          <w:szCs w:val="28"/>
          <w:rtl/>
        </w:rPr>
        <w:t>الأمر</w:t>
      </w:r>
      <w:r w:rsidRPr="00894912">
        <w:rPr>
          <w:rFonts w:cs="Arabic Transparent"/>
          <w:sz w:val="28"/>
          <w:szCs w:val="28"/>
          <w:rtl/>
        </w:rPr>
        <w:t xml:space="preserve"> </w:t>
      </w:r>
      <w:r w:rsidRPr="00894912">
        <w:rPr>
          <w:rFonts w:cs="Arabic Transparent" w:hint="cs"/>
          <w:sz w:val="28"/>
          <w:szCs w:val="28"/>
          <w:rtl/>
        </w:rPr>
        <w:t>تولوا</w:t>
      </w:r>
      <w:r w:rsidRPr="00894912">
        <w:rPr>
          <w:rFonts w:cs="Arabic Transparent"/>
          <w:sz w:val="28"/>
          <w:szCs w:val="28"/>
          <w:rtl/>
        </w:rPr>
        <w:t xml:space="preserve"> </w:t>
      </w:r>
      <w:r w:rsidRPr="00894912">
        <w:rPr>
          <w:rFonts w:cs="Arabic Transparent" w:hint="cs"/>
          <w:sz w:val="28"/>
          <w:szCs w:val="28"/>
          <w:rtl/>
        </w:rPr>
        <w:t>عن</w:t>
      </w:r>
      <w:r w:rsidRPr="00894912">
        <w:rPr>
          <w:rFonts w:cs="Arabic Transparent"/>
          <w:sz w:val="28"/>
          <w:szCs w:val="28"/>
          <w:rtl/>
        </w:rPr>
        <w:t xml:space="preserve"> </w:t>
      </w:r>
      <w:r w:rsidRPr="00894912">
        <w:rPr>
          <w:rFonts w:cs="Arabic Transparent" w:hint="cs"/>
          <w:sz w:val="28"/>
          <w:szCs w:val="28"/>
          <w:rtl/>
        </w:rPr>
        <w:t>القتال</w:t>
      </w:r>
      <w:r w:rsidRPr="00894912">
        <w:rPr>
          <w:rFonts w:cs="Arabic Transparent"/>
          <w:sz w:val="28"/>
          <w:szCs w:val="28"/>
          <w:rtl/>
        </w:rPr>
        <w:t xml:space="preserve"> </w:t>
      </w:r>
      <w:r w:rsidRPr="00894912">
        <w:rPr>
          <w:rFonts w:cs="Arabic Transparent" w:hint="cs"/>
          <w:sz w:val="28"/>
          <w:szCs w:val="28"/>
          <w:rtl/>
        </w:rPr>
        <w:t>وانكشف</w:t>
      </w:r>
      <w:r w:rsidRPr="00894912">
        <w:rPr>
          <w:rFonts w:cs="Arabic Transparent"/>
          <w:sz w:val="28"/>
          <w:szCs w:val="28"/>
          <w:rtl/>
        </w:rPr>
        <w:t xml:space="preserve"> </w:t>
      </w:r>
      <w:r w:rsidRPr="00894912">
        <w:rPr>
          <w:rFonts w:cs="Arabic Transparent" w:hint="cs"/>
          <w:sz w:val="28"/>
          <w:szCs w:val="28"/>
          <w:rtl/>
        </w:rPr>
        <w:t>نفاقهم،</w:t>
      </w:r>
      <w:r w:rsidRPr="00894912">
        <w:rPr>
          <w:rFonts w:cs="Arabic Transparent"/>
          <w:sz w:val="28"/>
          <w:szCs w:val="28"/>
          <w:rtl/>
        </w:rPr>
        <w:t xml:space="preserve"> </w:t>
      </w:r>
      <w:r w:rsidRPr="00894912">
        <w:rPr>
          <w:rFonts w:cs="Arabic Transparent" w:hint="cs"/>
          <w:sz w:val="28"/>
          <w:szCs w:val="28"/>
          <w:rtl/>
        </w:rPr>
        <w:t>فتكون</w:t>
      </w:r>
      <w:r w:rsidRPr="00894912">
        <w:rPr>
          <w:rFonts w:cs="Arabic Transparent"/>
          <w:sz w:val="28"/>
          <w:szCs w:val="28"/>
          <w:rtl/>
        </w:rPr>
        <w:t xml:space="preserve"> </w:t>
      </w:r>
      <w:r w:rsidRPr="00894912">
        <w:rPr>
          <w:rFonts w:cs="Arabic Transparent" w:hint="cs"/>
          <w:sz w:val="28"/>
          <w:szCs w:val="28"/>
          <w:rtl/>
        </w:rPr>
        <w:t>هذه</w:t>
      </w:r>
      <w:r w:rsidRPr="00894912">
        <w:rPr>
          <w:rFonts w:cs="Arabic Transparent"/>
          <w:sz w:val="28"/>
          <w:szCs w:val="28"/>
          <w:rtl/>
        </w:rPr>
        <w:t xml:space="preserve"> </w:t>
      </w:r>
      <w:r w:rsidRPr="00894912">
        <w:rPr>
          <w:rFonts w:cs="Arabic Transparent" w:hint="cs"/>
          <w:sz w:val="28"/>
          <w:szCs w:val="28"/>
          <w:rtl/>
        </w:rPr>
        <w:t>الآية</w:t>
      </w:r>
      <w:r w:rsidRPr="00894912">
        <w:rPr>
          <w:rFonts w:cs="Arabic Transparent"/>
          <w:sz w:val="28"/>
          <w:szCs w:val="28"/>
          <w:rtl/>
        </w:rPr>
        <w:t xml:space="preserve">: </w:t>
      </w:r>
      <w:r w:rsidRPr="00894912">
        <w:rPr>
          <w:rFonts w:cs="Traditional Arabic"/>
          <w:sz w:val="28"/>
          <w:szCs w:val="28"/>
          <w:rtl/>
        </w:rPr>
        <w:t>﴿</w:t>
      </w:r>
      <w:r w:rsidRPr="00894912">
        <w:rPr>
          <w:rFonts w:cs="DecoType Naskh" w:hint="cs"/>
          <w:sz w:val="28"/>
          <w:szCs w:val="28"/>
          <w:rtl/>
        </w:rPr>
        <w:t>فَهَلْ</w:t>
      </w:r>
      <w:r w:rsidRPr="00894912">
        <w:rPr>
          <w:rFonts w:cs="DecoType Naskh"/>
          <w:sz w:val="28"/>
          <w:szCs w:val="28"/>
          <w:rtl/>
        </w:rPr>
        <w:t xml:space="preserve"> </w:t>
      </w:r>
      <w:r w:rsidRPr="00894912">
        <w:rPr>
          <w:rFonts w:cs="DecoType Naskh" w:hint="cs"/>
          <w:sz w:val="28"/>
          <w:szCs w:val="28"/>
          <w:rtl/>
        </w:rPr>
        <w:t>عَسَيْتُمْ</w:t>
      </w:r>
      <w:r w:rsidRPr="00894912">
        <w:rPr>
          <w:rFonts w:cs="DecoType Naskh"/>
          <w:sz w:val="28"/>
          <w:szCs w:val="28"/>
          <w:rtl/>
        </w:rPr>
        <w:t>...</w:t>
      </w:r>
      <w:r w:rsidRPr="00894912">
        <w:rPr>
          <w:rFonts w:cs="Traditional Arabic"/>
          <w:sz w:val="28"/>
          <w:szCs w:val="28"/>
          <w:rtl/>
        </w:rPr>
        <w:t>﴾</w:t>
      </w:r>
      <w:r w:rsidRPr="00894912">
        <w:rPr>
          <w:rFonts w:cs="Arabic Transparent"/>
          <w:sz w:val="28"/>
          <w:szCs w:val="28"/>
          <w:rtl/>
        </w:rPr>
        <w:t xml:space="preserve"> </w:t>
      </w:r>
      <w:r w:rsidRPr="00894912">
        <w:rPr>
          <w:rFonts w:cs="Arabic Transparent" w:hint="cs"/>
          <w:sz w:val="28"/>
          <w:szCs w:val="28"/>
          <w:rtl/>
        </w:rPr>
        <w:t>إتماماً</w:t>
      </w:r>
      <w:r w:rsidRPr="00894912">
        <w:rPr>
          <w:rFonts w:cs="Arabic Transparent"/>
          <w:sz w:val="28"/>
          <w:szCs w:val="28"/>
          <w:rtl/>
        </w:rPr>
        <w:t xml:space="preserve"> </w:t>
      </w:r>
      <w:r w:rsidRPr="00894912">
        <w:rPr>
          <w:rFonts w:cs="Arabic Transparent" w:hint="cs"/>
          <w:sz w:val="28"/>
          <w:szCs w:val="28"/>
          <w:rtl/>
        </w:rPr>
        <w:t>لما</w:t>
      </w:r>
      <w:r w:rsidRPr="00894912">
        <w:rPr>
          <w:rFonts w:cs="Arabic Transparent"/>
          <w:sz w:val="28"/>
          <w:szCs w:val="28"/>
          <w:rtl/>
        </w:rPr>
        <w:t xml:space="preserve"> </w:t>
      </w:r>
      <w:r w:rsidRPr="00894912">
        <w:rPr>
          <w:rFonts w:cs="Arabic Transparent" w:hint="cs"/>
          <w:sz w:val="28"/>
          <w:szCs w:val="28"/>
          <w:rtl/>
        </w:rPr>
        <w:t>سبقها</w:t>
      </w:r>
      <w:r w:rsidRPr="00894912">
        <w:rPr>
          <w:rFonts w:cs="Arabic Transparent"/>
          <w:sz w:val="28"/>
          <w:szCs w:val="28"/>
          <w:rtl/>
        </w:rPr>
        <w:t>.</w:t>
      </w:r>
    </w:p>
    <w:p w:rsidR="00CD740F" w:rsidRPr="00D0422A" w:rsidRDefault="00CD740F" w:rsidP="00D559AA">
      <w:pPr>
        <w:spacing w:before="120" w:line="360" w:lineRule="auto"/>
        <w:ind w:firstLine="386"/>
        <w:jc w:val="both"/>
        <w:rPr>
          <w:rFonts w:cs="Arabic Transparent"/>
          <w:spacing w:val="4"/>
          <w:sz w:val="28"/>
          <w:szCs w:val="28"/>
          <w:rtl/>
          <w:lang w:val="en-GB"/>
        </w:rPr>
      </w:pPr>
      <w:r w:rsidRPr="00D0422A">
        <w:rPr>
          <w:rFonts w:cs="Arabic Transparent" w:hint="cs"/>
          <w:spacing w:val="4"/>
          <w:sz w:val="28"/>
          <w:szCs w:val="28"/>
          <w:rtl/>
          <w:lang w:val="en-GB"/>
        </w:rPr>
        <w:t>أما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المعنى</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الثاني</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للتولي،</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وهو</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تولي</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أمور</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الناس</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من</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الولاية،</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فقد</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رجحه</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أبو</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السعود،</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وتبعه</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الآلوسي</w:t>
      </w:r>
      <w:r w:rsidRPr="00D0422A">
        <w:rPr>
          <w:rStyle w:val="FootnoteReference"/>
          <w:rFonts w:cs="Arabic Transparent"/>
          <w:spacing w:val="4"/>
          <w:sz w:val="28"/>
          <w:szCs w:val="28"/>
          <w:rtl/>
          <w:lang w:val="en-GB"/>
        </w:rPr>
        <w:t>(</w:t>
      </w:r>
      <w:r w:rsidRPr="00D0422A">
        <w:rPr>
          <w:rStyle w:val="FootnoteReference"/>
          <w:rFonts w:ascii="Times New Roman" w:hAnsi="Times New Roman"/>
          <w:spacing w:val="4"/>
          <w:sz w:val="28"/>
          <w:szCs w:val="28"/>
          <w:rtl/>
          <w:lang w:val="en-GB"/>
        </w:rPr>
        <w:footnoteReference w:id="751"/>
      </w:r>
      <w:r w:rsidRPr="00D0422A">
        <w:rPr>
          <w:rStyle w:val="FootnoteReference"/>
          <w:rFonts w:cs="Arabic Transparent"/>
          <w:spacing w:val="4"/>
          <w:sz w:val="28"/>
          <w:szCs w:val="28"/>
          <w:rtl/>
          <w:lang w:val="en-GB"/>
        </w:rPr>
        <w:t>)</w:t>
      </w:r>
      <w:r w:rsidRPr="00D0422A">
        <w:rPr>
          <w:rFonts w:cs="Arabic Transparent" w:hint="cs"/>
          <w:spacing w:val="4"/>
          <w:sz w:val="28"/>
          <w:szCs w:val="28"/>
          <w:rtl/>
          <w:lang w:val="en-GB"/>
        </w:rPr>
        <w:t>،</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وعلى</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هذا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القول</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يكون</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معنى</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الآية</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هل</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يتوقع</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منكم</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إن</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توليتم</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أمور</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الناس</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وتأمَّرتم</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عليهم</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أن</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تفسدوا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في</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الأرض</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وتقطعوا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أرحامكم</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تناحراً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على</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الملك،</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وتهالكاً</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على</w:t>
      </w:r>
      <w:r w:rsidRPr="00D0422A">
        <w:rPr>
          <w:rFonts w:cs="Arabic Transparent"/>
          <w:spacing w:val="4"/>
          <w:sz w:val="28"/>
          <w:szCs w:val="28"/>
          <w:rtl/>
          <w:lang w:val="en-GB"/>
        </w:rPr>
        <w:t xml:space="preserve"> </w:t>
      </w:r>
      <w:r w:rsidRPr="00D0422A">
        <w:rPr>
          <w:rFonts w:cs="Arabic Transparent" w:hint="cs"/>
          <w:spacing w:val="4"/>
          <w:sz w:val="28"/>
          <w:szCs w:val="28"/>
          <w:rtl/>
          <w:lang w:val="en-GB"/>
        </w:rPr>
        <w:t>الدنيا</w:t>
      </w:r>
      <w:r w:rsidRPr="00D0422A">
        <w:rPr>
          <w:rFonts w:cs="Arabic Transparent"/>
          <w:spacing w:val="4"/>
          <w:sz w:val="28"/>
          <w:szCs w:val="28"/>
          <w:rtl/>
          <w:lang w:val="en-GB"/>
        </w:rPr>
        <w:t>.</w:t>
      </w:r>
    </w:p>
    <w:p w:rsidR="00CD740F" w:rsidRDefault="00CD740F" w:rsidP="00D0422A">
      <w:pPr>
        <w:spacing w:line="360" w:lineRule="auto"/>
        <w:ind w:firstLine="397"/>
        <w:jc w:val="both"/>
        <w:rPr>
          <w:rFonts w:ascii="Arial" w:hAnsi="Arial" w:cs="Arabic Transparent"/>
          <w:color w:val="000000"/>
          <w:sz w:val="28"/>
          <w:szCs w:val="28"/>
          <w:rtl/>
        </w:rPr>
      </w:pP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احْتُجَّ</w:t>
      </w:r>
      <w:r>
        <w:rPr>
          <w:rFonts w:cs="Arabic Transparent"/>
          <w:sz w:val="28"/>
          <w:szCs w:val="28"/>
          <w:rtl/>
          <w:lang w:val="en-GB"/>
        </w:rPr>
        <w:t xml:space="preserve"> </w:t>
      </w:r>
      <w:r>
        <w:rPr>
          <w:rFonts w:cs="Arabic Transparent" w:hint="cs"/>
          <w:sz w:val="28"/>
          <w:szCs w:val="28"/>
          <w:rtl/>
          <w:lang w:val="en-GB"/>
        </w:rPr>
        <w:t>لهذا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بقراءة</w:t>
      </w:r>
      <w:r>
        <w:rPr>
          <w:rFonts w:cs="Arabic Transparent"/>
          <w:sz w:val="28"/>
          <w:szCs w:val="28"/>
          <w:rtl/>
          <w:lang w:val="en-GB"/>
        </w:rPr>
        <w:t xml:space="preserve"> </w:t>
      </w:r>
      <w:r>
        <w:rPr>
          <w:rFonts w:cs="Arabic Transparent" w:hint="cs"/>
          <w:sz w:val="28"/>
          <w:szCs w:val="28"/>
          <w:rtl/>
          <w:lang w:val="en-GB"/>
        </w:rPr>
        <w:t>رويس</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يعقوب</w:t>
      </w:r>
      <w:r>
        <w:rPr>
          <w:rFonts w:cs="Arabic Transparent"/>
          <w:sz w:val="28"/>
          <w:szCs w:val="28"/>
          <w:rtl/>
          <w:lang w:val="en-GB"/>
        </w:rPr>
        <w:t xml:space="preserve"> </w:t>
      </w:r>
      <w:r>
        <w:rPr>
          <w:rFonts w:cs="Arabic Transparent" w:hint="cs"/>
          <w:sz w:val="28"/>
          <w:szCs w:val="28"/>
          <w:rtl/>
          <w:lang w:val="en-GB"/>
        </w:rPr>
        <w:t>الحضرمي</w:t>
      </w:r>
      <w:r>
        <w:rPr>
          <w:rFonts w:cs="Arabic Transparent"/>
          <w:sz w:val="28"/>
          <w:szCs w:val="28"/>
          <w:rtl/>
          <w:lang w:val="en-GB"/>
        </w:rPr>
        <w:t>: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تُوُلِيتُم</w:t>
      </w:r>
      <w:r>
        <w:rPr>
          <w:rFonts w:cs="Arabic Transparent"/>
          <w:sz w:val="28"/>
          <w:szCs w:val="28"/>
          <w:rtl/>
          <w:lang w:val="en-GB"/>
        </w:rPr>
        <w:t xml:space="preserve">) </w:t>
      </w:r>
      <w:r>
        <w:rPr>
          <w:rFonts w:cs="Arabic Transparent" w:hint="cs"/>
          <w:sz w:val="28"/>
          <w:szCs w:val="28"/>
          <w:rtl/>
          <w:lang w:val="en-GB"/>
        </w:rPr>
        <w:t>بضم</w:t>
      </w:r>
      <w:r>
        <w:rPr>
          <w:rFonts w:cs="Arabic Transparent"/>
          <w:sz w:val="28"/>
          <w:szCs w:val="28"/>
          <w:rtl/>
          <w:lang w:val="en-GB"/>
        </w:rPr>
        <w:t xml:space="preserve"> </w:t>
      </w:r>
      <w:r>
        <w:rPr>
          <w:rFonts w:cs="Arabic Transparent" w:hint="cs"/>
          <w:sz w:val="28"/>
          <w:szCs w:val="28"/>
          <w:rtl/>
          <w:lang w:val="en-GB"/>
        </w:rPr>
        <w:t>التاء</w:t>
      </w:r>
      <w:r>
        <w:rPr>
          <w:rFonts w:cs="Arabic Transparent"/>
          <w:sz w:val="28"/>
          <w:szCs w:val="28"/>
          <w:rtl/>
          <w:lang w:val="en-GB"/>
        </w:rPr>
        <w:t xml:space="preserve"> </w:t>
      </w:r>
      <w:r>
        <w:rPr>
          <w:rFonts w:cs="Arabic Transparent" w:hint="cs"/>
          <w:sz w:val="28"/>
          <w:szCs w:val="28"/>
          <w:rtl/>
          <w:lang w:val="en-GB"/>
        </w:rPr>
        <w:t>والواو</w:t>
      </w:r>
      <w:r>
        <w:rPr>
          <w:rFonts w:cs="Arabic Transparent"/>
          <w:sz w:val="28"/>
          <w:szCs w:val="28"/>
          <w:rtl/>
          <w:lang w:val="en-GB"/>
        </w:rPr>
        <w:t xml:space="preserve"> </w:t>
      </w:r>
      <w:r>
        <w:rPr>
          <w:rFonts w:cs="Arabic Transparent" w:hint="cs"/>
          <w:sz w:val="28"/>
          <w:szCs w:val="28"/>
          <w:rtl/>
          <w:lang w:val="en-GB"/>
        </w:rPr>
        <w:t>وكسر</w:t>
      </w:r>
      <w:r>
        <w:rPr>
          <w:rFonts w:cs="Arabic Transparent"/>
          <w:sz w:val="28"/>
          <w:szCs w:val="28"/>
          <w:rtl/>
          <w:lang w:val="en-GB"/>
        </w:rPr>
        <w:t xml:space="preserve"> </w:t>
      </w:r>
      <w:r>
        <w:rPr>
          <w:rFonts w:cs="Arabic Transparent" w:hint="cs"/>
          <w:sz w:val="28"/>
          <w:szCs w:val="28"/>
          <w:rtl/>
          <w:lang w:val="en-GB"/>
        </w:rPr>
        <w:t>اللام</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52"/>
      </w:r>
      <w:r>
        <w:rPr>
          <w:rStyle w:val="FootnoteReference"/>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sidRPr="00337EB9">
        <w:rPr>
          <w:rFonts w:ascii="Arial" w:hAnsi="Arial" w:cs="Arabic Transparent"/>
          <w:color w:val="000000"/>
          <w:sz w:val="28"/>
          <w:szCs w:val="28"/>
          <w:rtl/>
        </w:rPr>
        <w:t>ومعناها</w:t>
      </w:r>
      <w:r>
        <w:rPr>
          <w:rFonts w:ascii="Arial" w:hAnsi="Arial" w:cs="Arabic Transparent"/>
          <w:color w:val="000000"/>
          <w:sz w:val="28"/>
          <w:szCs w:val="28"/>
          <w:rtl/>
        </w:rPr>
        <w:t xml:space="preserve">: </w:t>
      </w:r>
      <w:r w:rsidRPr="00337EB9">
        <w:rPr>
          <w:rFonts w:ascii="Arial" w:hAnsi="Arial" w:cs="Arabic Transparent"/>
          <w:color w:val="000000"/>
          <w:sz w:val="28"/>
          <w:szCs w:val="28"/>
          <w:rtl/>
        </w:rPr>
        <w:t>تولاكم ولاة جور خرجتم معهم وساعدتموهم في الإفساد وقطيعة الرحم</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53"/>
      </w:r>
      <w:r>
        <w:rPr>
          <w:rStyle w:val="FootnoteReference"/>
          <w:rFonts w:ascii="Arial" w:hAnsi="Arial" w:cs="Arabic Transparent"/>
          <w:color w:val="000000"/>
          <w:sz w:val="28"/>
          <w:szCs w:val="28"/>
          <w:rtl/>
        </w:rPr>
        <w:t>)</w:t>
      </w:r>
      <w:r w:rsidRPr="00337EB9">
        <w:rPr>
          <w:rFonts w:ascii="Arial" w:hAnsi="Arial" w:cs="Arabic Transparent"/>
          <w:color w:val="000000"/>
          <w:sz w:val="28"/>
          <w:szCs w:val="28"/>
          <w:rtl/>
        </w:rPr>
        <w:t>.</w:t>
      </w:r>
    </w:p>
    <w:p w:rsidR="00CD740F" w:rsidRDefault="00CD740F" w:rsidP="00D0422A">
      <w:pPr>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وقد استبعد ابن عاشور هذا القول، وذكر أن فيه بعداً عن سياق الآيات، وتفكيكاً لاتصال نظم الكلام</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54"/>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ضعّف</w:t>
      </w:r>
      <w:r>
        <w:rPr>
          <w:rFonts w:cs="Arabic Transparent"/>
          <w:sz w:val="28"/>
          <w:szCs w:val="28"/>
          <w:rtl/>
          <w:lang w:val="en-GB"/>
        </w:rPr>
        <w:t xml:space="preserve"> </w:t>
      </w:r>
      <w:r>
        <w:rPr>
          <w:rFonts w:cs="Arabic Transparent" w:hint="cs"/>
          <w:sz w:val="28"/>
          <w:szCs w:val="28"/>
          <w:rtl/>
          <w:lang w:val="en-GB"/>
        </w:rPr>
        <w:t>أبو</w:t>
      </w:r>
      <w:r>
        <w:rPr>
          <w:rFonts w:cs="Arabic Transparent"/>
          <w:sz w:val="28"/>
          <w:szCs w:val="28"/>
          <w:rtl/>
          <w:lang w:val="en-GB"/>
        </w:rPr>
        <w:t xml:space="preserve"> </w:t>
      </w:r>
      <w:r>
        <w:rPr>
          <w:rFonts w:cs="Arabic Transparent" w:hint="cs"/>
          <w:sz w:val="28"/>
          <w:szCs w:val="28"/>
          <w:rtl/>
          <w:lang w:val="en-GB"/>
        </w:rPr>
        <w:t>السعود</w:t>
      </w:r>
      <w:r>
        <w:rPr>
          <w:rFonts w:cs="Arabic Transparent"/>
          <w:sz w:val="28"/>
          <w:szCs w:val="28"/>
          <w:rtl/>
          <w:lang w:val="en-GB"/>
        </w:rPr>
        <w:t xml:space="preserve">- </w:t>
      </w:r>
      <w:r>
        <w:rPr>
          <w:rFonts w:cs="Arabic Transparent" w:hint="cs"/>
          <w:sz w:val="28"/>
          <w:szCs w:val="28"/>
          <w:rtl/>
          <w:lang w:val="en-GB"/>
        </w:rPr>
        <w:t>وتبعه</w:t>
      </w:r>
      <w:r>
        <w:rPr>
          <w:rFonts w:cs="Arabic Transparent"/>
          <w:sz w:val="28"/>
          <w:szCs w:val="28"/>
          <w:rtl/>
          <w:lang w:val="en-GB"/>
        </w:rPr>
        <w:t xml:space="preserve"> </w:t>
      </w:r>
      <w:r>
        <w:rPr>
          <w:rFonts w:cs="Arabic Transparent" w:hint="cs"/>
          <w:sz w:val="28"/>
          <w:szCs w:val="28"/>
          <w:rtl/>
          <w:lang w:val="en-GB"/>
        </w:rPr>
        <w:t>الآلوسي</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الذي</w:t>
      </w:r>
      <w:r>
        <w:rPr>
          <w:rFonts w:cs="Arabic Transparent"/>
          <w:sz w:val="28"/>
          <w:szCs w:val="28"/>
          <w:rtl/>
          <w:lang w:val="en-GB"/>
        </w:rPr>
        <w:t xml:space="preserve"> </w:t>
      </w:r>
      <w:r>
        <w:rPr>
          <w:rFonts w:cs="Arabic Transparent" w:hint="cs"/>
          <w:sz w:val="28"/>
          <w:szCs w:val="28"/>
          <w:rtl/>
          <w:lang w:val="en-GB"/>
        </w:rPr>
        <w:t>يجعل</w:t>
      </w:r>
      <w:r>
        <w:rPr>
          <w:rFonts w:cs="Arabic Transparent"/>
          <w:sz w:val="28"/>
          <w:szCs w:val="28"/>
          <w:rtl/>
          <w:lang w:val="en-GB"/>
        </w:rPr>
        <w:t xml:space="preserve"> </w:t>
      </w:r>
      <w:r>
        <w:rPr>
          <w:rFonts w:cs="Arabic Transparent" w:hint="cs"/>
          <w:sz w:val="28"/>
          <w:szCs w:val="28"/>
          <w:rtl/>
          <w:lang w:val="en-GB"/>
        </w:rPr>
        <w:t>معنى</w:t>
      </w:r>
      <w:r>
        <w:rPr>
          <w:rFonts w:cs="Arabic Transparent"/>
          <w:sz w:val="28"/>
          <w:szCs w:val="28"/>
          <w:rtl/>
          <w:lang w:val="en-GB"/>
        </w:rPr>
        <w:t xml:space="preserve"> </w:t>
      </w:r>
      <w:r>
        <w:rPr>
          <w:rFonts w:cs="Arabic Transparent" w:hint="cs"/>
          <w:sz w:val="28"/>
          <w:szCs w:val="28"/>
          <w:rtl/>
          <w:lang w:val="en-GB"/>
        </w:rPr>
        <w:t>التولي</w:t>
      </w:r>
      <w:r>
        <w:rPr>
          <w:rFonts w:cs="Arabic Transparent"/>
          <w:sz w:val="28"/>
          <w:szCs w:val="28"/>
          <w:rtl/>
          <w:lang w:val="en-GB"/>
        </w:rPr>
        <w:t xml:space="preserve"> </w:t>
      </w:r>
      <w:r>
        <w:rPr>
          <w:rFonts w:cs="Arabic Transparent" w:hint="cs"/>
          <w:sz w:val="28"/>
          <w:szCs w:val="28"/>
          <w:rtl/>
          <w:lang w:val="en-GB"/>
        </w:rPr>
        <w:t>الإعراض</w:t>
      </w:r>
      <w:r>
        <w:rPr>
          <w:rFonts w:cs="Arabic Transparent"/>
          <w:sz w:val="28"/>
          <w:szCs w:val="28"/>
          <w:rtl/>
          <w:lang w:val="en-GB"/>
        </w:rPr>
        <w:t xml:space="preserve"> </w:t>
      </w:r>
      <w:r>
        <w:rPr>
          <w:rFonts w:cs="Arabic Transparent" w:hint="cs"/>
          <w:sz w:val="28"/>
          <w:szCs w:val="28"/>
          <w:rtl/>
          <w:lang w:val="en-GB"/>
        </w:rPr>
        <w:t>والإدبار</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شريعة</w:t>
      </w:r>
      <w:r>
        <w:rPr>
          <w:rFonts w:cs="Arabic Transparent"/>
          <w:sz w:val="28"/>
          <w:szCs w:val="28"/>
          <w:rtl/>
          <w:lang w:val="en-GB"/>
        </w:rPr>
        <w:t xml:space="preserve"> </w:t>
      </w:r>
      <w:r>
        <w:rPr>
          <w:rFonts w:cs="Arabic Transparent" w:hint="cs"/>
          <w:sz w:val="28"/>
          <w:szCs w:val="28"/>
          <w:rtl/>
          <w:lang w:val="en-GB"/>
        </w:rPr>
        <w:t>الإسلام،</w:t>
      </w:r>
      <w:r>
        <w:rPr>
          <w:rFonts w:cs="Arabic Transparent"/>
          <w:sz w:val="28"/>
          <w:szCs w:val="28"/>
          <w:rtl/>
          <w:lang w:val="en-GB"/>
        </w:rPr>
        <w:t xml:space="preserve"> </w:t>
      </w:r>
      <w:r>
        <w:rPr>
          <w:rFonts w:cs="Arabic Transparent" w:hint="cs"/>
          <w:sz w:val="28"/>
          <w:szCs w:val="28"/>
          <w:rtl/>
          <w:lang w:val="en-GB"/>
        </w:rPr>
        <w:t>وحجته</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التضعيف</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الواقع</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حيز</w:t>
      </w:r>
      <w:r>
        <w:rPr>
          <w:rFonts w:cs="Arabic Transparent"/>
          <w:sz w:val="28"/>
          <w:szCs w:val="28"/>
          <w:rtl/>
          <w:lang w:val="en-GB"/>
        </w:rPr>
        <w:t xml:space="preserve"> </w:t>
      </w:r>
      <w:r>
        <w:rPr>
          <w:rFonts w:cs="Arabic Transparent" w:hint="cs"/>
          <w:sz w:val="28"/>
          <w:szCs w:val="28"/>
          <w:rtl/>
          <w:lang w:val="en-GB"/>
        </w:rPr>
        <w:t>الشرط</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مثل</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التعبير</w:t>
      </w:r>
      <w:r>
        <w:rPr>
          <w:rFonts w:cs="Arabic Transparent"/>
          <w:sz w:val="28"/>
          <w:szCs w:val="28"/>
          <w:rtl/>
          <w:lang w:val="en-GB"/>
        </w:rPr>
        <w:t xml:space="preserve"> (</w:t>
      </w:r>
      <w:r>
        <w:rPr>
          <w:rFonts w:cs="Arabic Transparent" w:hint="cs"/>
          <w:sz w:val="28"/>
          <w:szCs w:val="28"/>
          <w:rtl/>
          <w:lang w:val="en-GB"/>
        </w:rPr>
        <w:t>وهو</w:t>
      </w:r>
      <w:r>
        <w:rPr>
          <w:rFonts w:cs="Arabic Transparent"/>
          <w:sz w:val="28"/>
          <w:szCs w:val="28"/>
          <w:rtl/>
          <w:lang w:val="en-GB"/>
        </w:rPr>
        <w:t xml:space="preserve"> </w:t>
      </w:r>
      <w:r>
        <w:rPr>
          <w:rFonts w:cs="Arabic Transparent" w:hint="cs"/>
          <w:sz w:val="28"/>
          <w:szCs w:val="28"/>
          <w:rtl/>
          <w:lang w:val="en-GB"/>
        </w:rPr>
        <w:t>التولي</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بد</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تكون</w:t>
      </w:r>
      <w:r>
        <w:rPr>
          <w:rFonts w:cs="Arabic Transparent"/>
          <w:sz w:val="28"/>
          <w:szCs w:val="28"/>
          <w:rtl/>
          <w:lang w:val="en-GB"/>
        </w:rPr>
        <w:t xml:space="preserve"> </w:t>
      </w:r>
      <w:r>
        <w:rPr>
          <w:rFonts w:cs="Arabic Transparent" w:hint="cs"/>
          <w:sz w:val="28"/>
          <w:szCs w:val="28"/>
          <w:rtl/>
          <w:lang w:val="en-GB"/>
        </w:rPr>
        <w:t>محذوريته</w:t>
      </w:r>
      <w:r>
        <w:rPr>
          <w:rFonts w:cs="Arabic Transparent"/>
          <w:sz w:val="28"/>
          <w:szCs w:val="28"/>
          <w:rtl/>
          <w:lang w:val="en-GB"/>
        </w:rPr>
        <w:t xml:space="preserve"> </w:t>
      </w:r>
      <w:r>
        <w:rPr>
          <w:rFonts w:cs="Arabic Transparent" w:hint="cs"/>
          <w:sz w:val="28"/>
          <w:szCs w:val="28"/>
          <w:rtl/>
          <w:lang w:val="en-GB"/>
        </w:rPr>
        <w:t>باعتبار</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يستتبعه</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المفاسد</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باعتبار</w:t>
      </w:r>
      <w:r>
        <w:rPr>
          <w:rFonts w:cs="Arabic Transparent"/>
          <w:sz w:val="28"/>
          <w:szCs w:val="28"/>
          <w:rtl/>
          <w:lang w:val="en-GB"/>
        </w:rPr>
        <w:t xml:space="preserve"> </w:t>
      </w:r>
      <w:r>
        <w:rPr>
          <w:rFonts w:cs="Arabic Transparent" w:hint="cs"/>
          <w:sz w:val="28"/>
          <w:szCs w:val="28"/>
          <w:rtl/>
          <w:lang w:val="en-GB"/>
        </w:rPr>
        <w:t>ذاته،</w:t>
      </w:r>
      <w:r>
        <w:rPr>
          <w:rFonts w:cs="Arabic Transparent"/>
          <w:sz w:val="28"/>
          <w:szCs w:val="28"/>
          <w:rtl/>
          <w:lang w:val="en-GB"/>
        </w:rPr>
        <w:t xml:space="preserve"> </w:t>
      </w:r>
      <w:r>
        <w:rPr>
          <w:rFonts w:cs="Arabic Transparent" w:hint="cs"/>
          <w:sz w:val="28"/>
          <w:szCs w:val="28"/>
          <w:rtl/>
          <w:lang w:val="en-GB"/>
        </w:rPr>
        <w:t>والإعراض</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الإسلام</w:t>
      </w:r>
      <w:r>
        <w:rPr>
          <w:rFonts w:cs="Arabic Transparent"/>
          <w:sz w:val="28"/>
          <w:szCs w:val="28"/>
          <w:rtl/>
          <w:lang w:val="en-GB"/>
        </w:rPr>
        <w:t xml:space="preserve"> </w:t>
      </w:r>
      <w:r>
        <w:rPr>
          <w:rFonts w:cs="Arabic Transparent" w:hint="cs"/>
          <w:sz w:val="28"/>
          <w:szCs w:val="28"/>
          <w:rtl/>
          <w:lang w:val="en-GB"/>
        </w:rPr>
        <w:t>رأس</w:t>
      </w:r>
      <w:r>
        <w:rPr>
          <w:rFonts w:cs="Arabic Transparent"/>
          <w:sz w:val="28"/>
          <w:szCs w:val="28"/>
          <w:rtl/>
          <w:lang w:val="en-GB"/>
        </w:rPr>
        <w:t xml:space="preserve"> </w:t>
      </w:r>
      <w:r>
        <w:rPr>
          <w:rFonts w:cs="Arabic Transparent" w:hint="cs"/>
          <w:sz w:val="28"/>
          <w:szCs w:val="28"/>
          <w:rtl/>
          <w:lang w:val="en-GB"/>
        </w:rPr>
        <w:t>كل</w:t>
      </w:r>
      <w:r>
        <w:rPr>
          <w:rFonts w:cs="Arabic Transparent"/>
          <w:sz w:val="28"/>
          <w:szCs w:val="28"/>
          <w:rtl/>
          <w:lang w:val="en-GB"/>
        </w:rPr>
        <w:t xml:space="preserve"> </w:t>
      </w:r>
      <w:r>
        <w:rPr>
          <w:rFonts w:cs="Arabic Transparent" w:hint="cs"/>
          <w:sz w:val="28"/>
          <w:szCs w:val="28"/>
          <w:rtl/>
          <w:lang w:val="en-GB"/>
        </w:rPr>
        <w:t>شر،</w:t>
      </w:r>
      <w:r>
        <w:rPr>
          <w:rFonts w:cs="Arabic Transparent"/>
          <w:sz w:val="28"/>
          <w:szCs w:val="28"/>
          <w:rtl/>
          <w:lang w:val="en-GB"/>
        </w:rPr>
        <w:t xml:space="preserve"> </w:t>
      </w:r>
      <w:r>
        <w:rPr>
          <w:rFonts w:cs="Arabic Transparent" w:hint="cs"/>
          <w:sz w:val="28"/>
          <w:szCs w:val="28"/>
          <w:rtl/>
          <w:lang w:val="en-GB"/>
        </w:rPr>
        <w:t>فلا</w:t>
      </w:r>
      <w:r>
        <w:rPr>
          <w:rFonts w:cs="Arabic Transparent"/>
          <w:sz w:val="28"/>
          <w:szCs w:val="28"/>
          <w:rtl/>
          <w:lang w:val="en-GB"/>
        </w:rPr>
        <w:t xml:space="preserve"> </w:t>
      </w:r>
      <w:r>
        <w:rPr>
          <w:rFonts w:cs="Arabic Transparent" w:hint="cs"/>
          <w:sz w:val="28"/>
          <w:szCs w:val="28"/>
          <w:rtl/>
          <w:lang w:val="en-GB"/>
        </w:rPr>
        <w:t>يصلح</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وسيلة</w:t>
      </w:r>
      <w:r>
        <w:rPr>
          <w:rFonts w:cs="Arabic Transparent"/>
          <w:sz w:val="28"/>
          <w:szCs w:val="28"/>
          <w:rtl/>
          <w:lang w:val="en-GB"/>
        </w:rPr>
        <w:t xml:space="preserve"> </w:t>
      </w:r>
      <w:r>
        <w:rPr>
          <w:rFonts w:cs="Arabic Transparent" w:hint="cs"/>
          <w:sz w:val="28"/>
          <w:szCs w:val="28"/>
          <w:rtl/>
          <w:lang w:val="en-GB"/>
        </w:rPr>
        <w:t>للتوبيخ</w:t>
      </w:r>
      <w:r>
        <w:rPr>
          <w:rFonts w:cs="Arabic Transparent"/>
          <w:sz w:val="28"/>
          <w:szCs w:val="28"/>
          <w:rtl/>
          <w:lang w:val="en-GB"/>
        </w:rPr>
        <w:t xml:space="preserve"> </w:t>
      </w:r>
      <w:r>
        <w:rPr>
          <w:rFonts w:cs="Arabic Transparent" w:hint="cs"/>
          <w:sz w:val="28"/>
          <w:szCs w:val="28"/>
          <w:rtl/>
          <w:lang w:val="en-GB"/>
        </w:rPr>
        <w:t>بما</w:t>
      </w:r>
      <w:r>
        <w:rPr>
          <w:rFonts w:cs="Arabic Transparent"/>
          <w:sz w:val="28"/>
          <w:szCs w:val="28"/>
          <w:rtl/>
          <w:lang w:val="en-GB"/>
        </w:rPr>
        <w:t xml:space="preserve"> </w:t>
      </w:r>
      <w:r>
        <w:rPr>
          <w:rFonts w:cs="Arabic Transparent" w:hint="cs"/>
          <w:sz w:val="28"/>
          <w:szCs w:val="28"/>
          <w:rtl/>
          <w:lang w:val="en-GB"/>
        </w:rPr>
        <w:t>دونه</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المفاسد</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55"/>
      </w:r>
      <w:r>
        <w:rPr>
          <w:rStyle w:val="FootnoteReference"/>
          <w:rFonts w:cs="Arabic Transparent"/>
          <w:sz w:val="28"/>
          <w:szCs w:val="28"/>
          <w:rtl/>
          <w:lang w:val="en-GB"/>
        </w:rPr>
        <w:t>)</w:t>
      </w:r>
      <w:r>
        <w:rPr>
          <w:rFonts w:cs="Arabic Transparent"/>
          <w:sz w:val="28"/>
          <w:szCs w:val="28"/>
          <w:rtl/>
          <w:lang w:val="en-GB"/>
        </w:rPr>
        <w:t>.</w:t>
      </w:r>
    </w:p>
    <w:p w:rsidR="00CD740F" w:rsidRDefault="00CD740F" w:rsidP="00D0422A">
      <w:pPr>
        <w:spacing w:line="360" w:lineRule="auto"/>
        <w:ind w:firstLine="397"/>
        <w:jc w:val="both"/>
        <w:rPr>
          <w:rFonts w:cs="Arabic Transparent"/>
          <w:sz w:val="28"/>
          <w:szCs w:val="28"/>
          <w:rtl/>
          <w:lang w:val="en-GB"/>
        </w:rPr>
      </w:pPr>
      <w:r w:rsidRPr="0051115A">
        <w:rPr>
          <w:rFonts w:cs="Arabic Transparent" w:hint="cs"/>
          <w:sz w:val="28"/>
          <w:szCs w:val="28"/>
          <w:rtl/>
          <w:lang w:val="en-GB"/>
        </w:rPr>
        <w:t>والذي</w:t>
      </w:r>
      <w:r w:rsidRPr="0051115A">
        <w:rPr>
          <w:rFonts w:cs="Arabic Transparent"/>
          <w:sz w:val="28"/>
          <w:szCs w:val="28"/>
          <w:rtl/>
          <w:lang w:val="en-GB"/>
        </w:rPr>
        <w:t xml:space="preserve"> </w:t>
      </w:r>
      <w:r w:rsidRPr="0051115A">
        <w:rPr>
          <w:rFonts w:cs="Arabic Transparent" w:hint="cs"/>
          <w:sz w:val="28"/>
          <w:szCs w:val="28"/>
          <w:rtl/>
          <w:lang w:val="en-GB"/>
        </w:rPr>
        <w:t>يترجح</w:t>
      </w:r>
      <w:r w:rsidRPr="0051115A">
        <w:rPr>
          <w:rFonts w:cs="Arabic Transparent"/>
          <w:sz w:val="28"/>
          <w:szCs w:val="28"/>
          <w:rtl/>
          <w:lang w:val="en-GB"/>
        </w:rPr>
        <w:t xml:space="preserve"> </w:t>
      </w:r>
      <w:r w:rsidRPr="0051115A">
        <w:rPr>
          <w:rFonts w:cs="Arabic Transparent" w:hint="cs"/>
          <w:sz w:val="28"/>
          <w:szCs w:val="28"/>
          <w:rtl/>
          <w:lang w:val="en-GB"/>
        </w:rPr>
        <w:t>لدى</w:t>
      </w:r>
      <w:r w:rsidRPr="0051115A">
        <w:rPr>
          <w:rFonts w:cs="Arabic Transparent"/>
          <w:sz w:val="28"/>
          <w:szCs w:val="28"/>
          <w:rtl/>
          <w:lang w:val="en-GB"/>
        </w:rPr>
        <w:t xml:space="preserve"> </w:t>
      </w:r>
      <w:r w:rsidRPr="0051115A">
        <w:rPr>
          <w:rFonts w:cs="Arabic Transparent" w:hint="cs"/>
          <w:sz w:val="28"/>
          <w:szCs w:val="28"/>
          <w:rtl/>
          <w:lang w:val="en-GB"/>
        </w:rPr>
        <w:t>الباحثة</w:t>
      </w:r>
      <w:r w:rsidRPr="0051115A">
        <w:rPr>
          <w:rFonts w:cs="Arabic Transparent"/>
          <w:sz w:val="28"/>
          <w:szCs w:val="28"/>
          <w:rtl/>
          <w:lang w:val="en-GB"/>
        </w:rPr>
        <w:t xml:space="preserve"> </w:t>
      </w:r>
      <w:r w:rsidRPr="0051115A">
        <w:rPr>
          <w:rFonts w:cs="Arabic Transparent" w:hint="cs"/>
          <w:sz w:val="28"/>
          <w:szCs w:val="28"/>
          <w:rtl/>
          <w:lang w:val="en-GB"/>
        </w:rPr>
        <w:t>بعد</w:t>
      </w:r>
      <w:r w:rsidRPr="0051115A">
        <w:rPr>
          <w:rFonts w:cs="Arabic Transparent"/>
          <w:sz w:val="28"/>
          <w:szCs w:val="28"/>
          <w:rtl/>
          <w:lang w:val="en-GB"/>
        </w:rPr>
        <w:t xml:space="preserve"> </w:t>
      </w:r>
      <w:r w:rsidRPr="0051115A">
        <w:rPr>
          <w:rFonts w:cs="Arabic Transparent" w:hint="cs"/>
          <w:sz w:val="28"/>
          <w:szCs w:val="28"/>
          <w:rtl/>
          <w:lang w:val="en-GB"/>
        </w:rPr>
        <w:t>هذه</w:t>
      </w:r>
      <w:r w:rsidRPr="0051115A">
        <w:rPr>
          <w:rFonts w:cs="Arabic Transparent"/>
          <w:sz w:val="28"/>
          <w:szCs w:val="28"/>
          <w:rtl/>
          <w:lang w:val="en-GB"/>
        </w:rPr>
        <w:t xml:space="preserve"> </w:t>
      </w:r>
      <w:r w:rsidRPr="0051115A">
        <w:rPr>
          <w:rFonts w:cs="Arabic Transparent" w:hint="cs"/>
          <w:sz w:val="28"/>
          <w:szCs w:val="28"/>
          <w:rtl/>
          <w:lang w:val="en-GB"/>
        </w:rPr>
        <w:t>المناقشة</w:t>
      </w:r>
      <w:r w:rsidRPr="0051115A">
        <w:rPr>
          <w:rFonts w:cs="Arabic Transparent"/>
          <w:sz w:val="28"/>
          <w:szCs w:val="28"/>
          <w:rtl/>
          <w:lang w:val="en-GB"/>
        </w:rPr>
        <w:t xml:space="preserve"> </w:t>
      </w:r>
      <w:r w:rsidRPr="0051115A">
        <w:rPr>
          <w:rFonts w:cs="Arabic Transparent" w:hint="cs"/>
          <w:sz w:val="28"/>
          <w:szCs w:val="28"/>
          <w:rtl/>
          <w:lang w:val="en-GB"/>
        </w:rPr>
        <w:t>أن</w:t>
      </w:r>
      <w:r w:rsidRPr="0051115A">
        <w:rPr>
          <w:rFonts w:cs="Arabic Transparent"/>
          <w:sz w:val="28"/>
          <w:szCs w:val="28"/>
          <w:rtl/>
          <w:lang w:val="en-GB"/>
        </w:rPr>
        <w:t xml:space="preserve"> </w:t>
      </w:r>
      <w:r w:rsidRPr="0051115A">
        <w:rPr>
          <w:rFonts w:cs="Arabic Transparent" w:hint="cs"/>
          <w:sz w:val="28"/>
          <w:szCs w:val="28"/>
          <w:rtl/>
          <w:lang w:val="en-GB"/>
        </w:rPr>
        <w:t>قوله</w:t>
      </w:r>
      <w:r w:rsidRPr="0051115A">
        <w:rPr>
          <w:rFonts w:cs="Arabic Transparent"/>
          <w:sz w:val="28"/>
          <w:szCs w:val="28"/>
          <w:rtl/>
          <w:lang w:val="en-GB"/>
        </w:rPr>
        <w:t xml:space="preserve"> </w:t>
      </w:r>
      <w:r w:rsidRPr="0051115A">
        <w:rPr>
          <w:rFonts w:cs="Arabic Transparent" w:hint="cs"/>
          <w:sz w:val="28"/>
          <w:szCs w:val="28"/>
          <w:rtl/>
          <w:lang w:val="en-GB"/>
        </w:rPr>
        <w:t>تعالى</w:t>
      </w:r>
      <w:r w:rsidRPr="0051115A">
        <w:rPr>
          <w:rFonts w:cs="Arabic Transparent"/>
          <w:sz w:val="28"/>
          <w:szCs w:val="28"/>
          <w:rtl/>
          <w:lang w:val="en-GB"/>
        </w:rPr>
        <w:t xml:space="preserve">: </w:t>
      </w:r>
      <w:r w:rsidRPr="0051115A">
        <w:rPr>
          <w:rFonts w:cs="Traditional Arabic"/>
          <w:sz w:val="28"/>
          <w:szCs w:val="28"/>
          <w:rtl/>
        </w:rPr>
        <w:t>﴿</w:t>
      </w:r>
      <w:r w:rsidRPr="0051115A">
        <w:rPr>
          <w:rFonts w:cs="DecoType Naskh" w:hint="cs"/>
          <w:sz w:val="28"/>
          <w:szCs w:val="28"/>
          <w:rtl/>
        </w:rPr>
        <w:t>فَهَلْ</w:t>
      </w:r>
      <w:r w:rsidRPr="0051115A">
        <w:rPr>
          <w:rFonts w:cs="DecoType Naskh"/>
          <w:sz w:val="28"/>
          <w:szCs w:val="28"/>
          <w:rtl/>
        </w:rPr>
        <w:t xml:space="preserve"> </w:t>
      </w:r>
      <w:r w:rsidRPr="0051115A">
        <w:rPr>
          <w:rFonts w:cs="DecoType Naskh" w:hint="cs"/>
          <w:sz w:val="28"/>
          <w:szCs w:val="28"/>
          <w:rtl/>
        </w:rPr>
        <w:t>عَسَيْتُمْ</w:t>
      </w:r>
      <w:r w:rsidRPr="0051115A">
        <w:rPr>
          <w:rFonts w:cs="DecoType Naskh"/>
          <w:sz w:val="28"/>
          <w:szCs w:val="28"/>
          <w:rtl/>
        </w:rPr>
        <w:t xml:space="preserve"> </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تَوَلَّيْتُمْ</w:t>
      </w:r>
      <w:r w:rsidRPr="0051115A">
        <w:rPr>
          <w:rFonts w:cs="DecoType Naskh"/>
          <w:sz w:val="28"/>
          <w:szCs w:val="28"/>
          <w:rtl/>
        </w:rPr>
        <w:t xml:space="preserve"> </w:t>
      </w:r>
      <w:r w:rsidRPr="0051115A">
        <w:rPr>
          <w:rFonts w:cs="DecoType Naskh" w:hint="cs"/>
          <w:sz w:val="28"/>
          <w:szCs w:val="28"/>
          <w:rtl/>
        </w:rPr>
        <w:t>أَن</w:t>
      </w:r>
      <w:r w:rsidRPr="0051115A">
        <w:rPr>
          <w:rFonts w:cs="DecoType Naskh"/>
          <w:sz w:val="28"/>
          <w:szCs w:val="28"/>
          <w:rtl/>
        </w:rPr>
        <w:t xml:space="preserve"> </w:t>
      </w:r>
      <w:r w:rsidRPr="0051115A">
        <w:rPr>
          <w:rFonts w:cs="DecoType Naskh" w:hint="cs"/>
          <w:sz w:val="28"/>
          <w:szCs w:val="28"/>
          <w:rtl/>
        </w:rPr>
        <w:t>تُفْسِدُوا</w:t>
      </w:r>
      <w:r w:rsidRPr="0051115A">
        <w:rPr>
          <w:rFonts w:cs="DecoType Naskh"/>
          <w:sz w:val="28"/>
          <w:szCs w:val="28"/>
          <w:rtl/>
        </w:rPr>
        <w:t xml:space="preserve"> </w:t>
      </w:r>
      <w:r w:rsidRPr="0051115A">
        <w:rPr>
          <w:rFonts w:cs="DecoType Naskh" w:hint="cs"/>
          <w:sz w:val="28"/>
          <w:szCs w:val="28"/>
          <w:rtl/>
        </w:rPr>
        <w:t>فِي</w:t>
      </w:r>
      <w:r w:rsidRPr="0051115A">
        <w:rPr>
          <w:rFonts w:cs="DecoType Naskh"/>
          <w:sz w:val="28"/>
          <w:szCs w:val="28"/>
          <w:rtl/>
        </w:rPr>
        <w:t xml:space="preserve"> </w:t>
      </w:r>
      <w:r w:rsidRPr="0051115A">
        <w:rPr>
          <w:rFonts w:cs="DecoType Naskh" w:hint="cs"/>
          <w:sz w:val="28"/>
          <w:szCs w:val="28"/>
          <w:rtl/>
        </w:rPr>
        <w:t>الأَرْضِ</w:t>
      </w:r>
      <w:r w:rsidRPr="0051115A">
        <w:rPr>
          <w:rFonts w:cs="DecoType Naskh"/>
          <w:sz w:val="28"/>
          <w:szCs w:val="28"/>
          <w:rtl/>
        </w:rPr>
        <w:t xml:space="preserve"> </w:t>
      </w:r>
      <w:r w:rsidRPr="0051115A">
        <w:rPr>
          <w:rFonts w:cs="DecoType Naskh" w:hint="cs"/>
          <w:sz w:val="28"/>
          <w:szCs w:val="28"/>
          <w:rtl/>
        </w:rPr>
        <w:t>وَتُقَطِّعُوا</w:t>
      </w:r>
      <w:r w:rsidRPr="0051115A">
        <w:rPr>
          <w:rFonts w:cs="DecoType Naskh"/>
          <w:sz w:val="28"/>
          <w:szCs w:val="28"/>
          <w:rtl/>
        </w:rPr>
        <w:t xml:space="preserve"> </w:t>
      </w:r>
      <w:r w:rsidRPr="0051115A">
        <w:rPr>
          <w:rFonts w:cs="DecoType Naskh" w:hint="cs"/>
          <w:sz w:val="28"/>
          <w:szCs w:val="28"/>
          <w:rtl/>
        </w:rPr>
        <w:t>أَرْحَامَكُم</w:t>
      </w:r>
      <w:r w:rsidRPr="0051115A">
        <w:rPr>
          <w:rFonts w:cs="Traditional Arabic"/>
          <w:sz w:val="28"/>
          <w:szCs w:val="28"/>
          <w:rtl/>
        </w:rPr>
        <w:t>﴾</w:t>
      </w:r>
      <w:r w:rsidRPr="0051115A">
        <w:rPr>
          <w:rFonts w:cs="Traditional Arabic"/>
          <w:sz w:val="26"/>
          <w:szCs w:val="26"/>
          <w:rtl/>
        </w:rPr>
        <w:t xml:space="preserve"> </w:t>
      </w:r>
      <w:r w:rsidRPr="0051115A">
        <w:rPr>
          <w:rFonts w:cs="Arabic Transparent" w:hint="cs"/>
          <w:sz w:val="28"/>
          <w:szCs w:val="28"/>
          <w:rtl/>
          <w:lang w:val="en-GB"/>
        </w:rPr>
        <w:t>يحتمل</w:t>
      </w:r>
      <w:r w:rsidRPr="0051115A">
        <w:rPr>
          <w:rFonts w:cs="Arabic Transparent"/>
          <w:sz w:val="28"/>
          <w:szCs w:val="28"/>
          <w:rtl/>
          <w:lang w:val="en-GB"/>
        </w:rPr>
        <w:t xml:space="preserve"> </w:t>
      </w:r>
      <w:r w:rsidRPr="0051115A">
        <w:rPr>
          <w:rFonts w:cs="Arabic Transparent" w:hint="cs"/>
          <w:sz w:val="28"/>
          <w:szCs w:val="28"/>
          <w:rtl/>
          <w:lang w:val="en-GB"/>
        </w:rPr>
        <w:t>معنيين</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هما</w:t>
      </w:r>
      <w:r>
        <w:rPr>
          <w:rFonts w:cs="Arabic Transparent"/>
          <w:sz w:val="28"/>
          <w:szCs w:val="28"/>
          <w:rtl/>
          <w:lang w:val="en-GB"/>
        </w:rPr>
        <w:t xml:space="preserve">: </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الأول</w:t>
      </w:r>
      <w:r>
        <w:rPr>
          <w:rFonts w:cs="Arabic Transparent"/>
          <w:sz w:val="28"/>
          <w:szCs w:val="28"/>
          <w:rtl/>
          <w:lang w:val="en-GB"/>
        </w:rPr>
        <w:t xml:space="preserve">: </w:t>
      </w:r>
      <w:r>
        <w:rPr>
          <w:rFonts w:cs="Arabic Transparent" w:hint="cs"/>
          <w:sz w:val="28"/>
          <w:szCs w:val="28"/>
          <w:rtl/>
          <w:lang w:val="en-GB"/>
        </w:rPr>
        <w:t>فهل</w:t>
      </w:r>
      <w:r>
        <w:rPr>
          <w:rFonts w:cs="Arabic Transparent"/>
          <w:sz w:val="28"/>
          <w:szCs w:val="28"/>
          <w:rtl/>
          <w:lang w:val="en-GB"/>
        </w:rPr>
        <w:t xml:space="preserve"> </w:t>
      </w:r>
      <w:r>
        <w:rPr>
          <w:rFonts w:cs="Arabic Transparent" w:hint="cs"/>
          <w:sz w:val="28"/>
          <w:szCs w:val="28"/>
          <w:rtl/>
          <w:lang w:val="en-GB"/>
        </w:rPr>
        <w:t>عسيتم</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أعرضتم</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القتال</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سبيل</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تفسدوا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الأرض</w:t>
      </w:r>
      <w:r>
        <w:rPr>
          <w:rFonts w:cs="Arabic Transparent"/>
          <w:sz w:val="28"/>
          <w:szCs w:val="28"/>
          <w:rtl/>
          <w:lang w:val="en-GB"/>
        </w:rPr>
        <w:t xml:space="preserve"> </w:t>
      </w:r>
      <w:r>
        <w:rPr>
          <w:rFonts w:cs="Arabic Transparent" w:hint="cs"/>
          <w:sz w:val="28"/>
          <w:szCs w:val="28"/>
          <w:rtl/>
          <w:lang w:val="en-GB"/>
        </w:rPr>
        <w:t>وتقطعوا</w:t>
      </w:r>
      <w:r>
        <w:rPr>
          <w:rFonts w:cs="Arabic Transparent"/>
          <w:sz w:val="28"/>
          <w:szCs w:val="28"/>
          <w:rtl/>
          <w:lang w:val="en-GB"/>
        </w:rPr>
        <w:t xml:space="preserve"> </w:t>
      </w:r>
      <w:r>
        <w:rPr>
          <w:rFonts w:cs="Arabic Transparent" w:hint="cs"/>
          <w:sz w:val="28"/>
          <w:szCs w:val="28"/>
          <w:rtl/>
          <w:lang w:val="en-GB"/>
        </w:rPr>
        <w:t>أرحامكم</w:t>
      </w:r>
      <w:r>
        <w:rPr>
          <w:rFonts w:cs="Arabic Transparent"/>
          <w:sz w:val="28"/>
          <w:szCs w:val="28"/>
          <w:rtl/>
          <w:lang w:val="en-GB"/>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الثاني</w:t>
      </w:r>
      <w:r>
        <w:rPr>
          <w:rFonts w:cs="Arabic Transparent"/>
          <w:sz w:val="28"/>
          <w:szCs w:val="28"/>
          <w:rtl/>
          <w:lang w:val="en-GB"/>
        </w:rPr>
        <w:t xml:space="preserve">: </w:t>
      </w:r>
      <w:r>
        <w:rPr>
          <w:rFonts w:cs="Arabic Transparent" w:hint="cs"/>
          <w:sz w:val="28"/>
          <w:szCs w:val="28"/>
          <w:rtl/>
          <w:lang w:val="en-GB"/>
        </w:rPr>
        <w:t>فهل</w:t>
      </w:r>
      <w:r>
        <w:rPr>
          <w:rFonts w:cs="Arabic Transparent"/>
          <w:sz w:val="28"/>
          <w:szCs w:val="28"/>
          <w:rtl/>
          <w:lang w:val="en-GB"/>
        </w:rPr>
        <w:t xml:space="preserve"> </w:t>
      </w:r>
      <w:r>
        <w:rPr>
          <w:rFonts w:cs="Arabic Transparent" w:hint="cs"/>
          <w:sz w:val="28"/>
          <w:szCs w:val="28"/>
          <w:rtl/>
          <w:lang w:val="en-GB"/>
        </w:rPr>
        <w:t>عسيتم</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توليتم</w:t>
      </w:r>
      <w:r>
        <w:rPr>
          <w:rFonts w:cs="Arabic Transparent"/>
          <w:sz w:val="28"/>
          <w:szCs w:val="28"/>
          <w:rtl/>
          <w:lang w:val="en-GB"/>
        </w:rPr>
        <w:t xml:space="preserve"> </w:t>
      </w:r>
      <w:r>
        <w:rPr>
          <w:rFonts w:cs="Arabic Transparent" w:hint="cs"/>
          <w:sz w:val="28"/>
          <w:szCs w:val="28"/>
          <w:rtl/>
          <w:lang w:val="en-GB"/>
        </w:rPr>
        <w:t>أمور</w:t>
      </w:r>
      <w:r>
        <w:rPr>
          <w:rFonts w:cs="Arabic Transparent"/>
          <w:sz w:val="28"/>
          <w:szCs w:val="28"/>
          <w:rtl/>
          <w:lang w:val="en-GB"/>
        </w:rPr>
        <w:t xml:space="preserve"> </w:t>
      </w:r>
      <w:r>
        <w:rPr>
          <w:rFonts w:cs="Arabic Transparent" w:hint="cs"/>
          <w:sz w:val="28"/>
          <w:szCs w:val="28"/>
          <w:rtl/>
          <w:lang w:val="en-GB"/>
        </w:rPr>
        <w:t>الناس</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حال</w:t>
      </w:r>
      <w:r>
        <w:rPr>
          <w:rFonts w:cs="Arabic Transparent"/>
          <w:sz w:val="28"/>
          <w:szCs w:val="28"/>
          <w:rtl/>
          <w:lang w:val="en-GB"/>
        </w:rPr>
        <w:t xml:space="preserve"> </w:t>
      </w:r>
      <w:r>
        <w:rPr>
          <w:rFonts w:cs="Arabic Transparent" w:hint="cs"/>
          <w:sz w:val="28"/>
          <w:szCs w:val="28"/>
          <w:rtl/>
          <w:lang w:val="en-GB"/>
        </w:rPr>
        <w:t>كونكم</w:t>
      </w:r>
      <w:r>
        <w:rPr>
          <w:rFonts w:cs="Arabic Transparent"/>
          <w:sz w:val="28"/>
          <w:szCs w:val="28"/>
          <w:rtl/>
          <w:lang w:val="en-GB"/>
        </w:rPr>
        <w:t xml:space="preserve"> </w:t>
      </w:r>
      <w:r>
        <w:rPr>
          <w:rFonts w:cs="Arabic Transparent" w:hint="cs"/>
          <w:sz w:val="28"/>
          <w:szCs w:val="28"/>
          <w:rtl/>
          <w:lang w:val="en-GB"/>
        </w:rPr>
        <w:t>كارهين</w:t>
      </w:r>
      <w:r>
        <w:rPr>
          <w:rFonts w:cs="Arabic Transparent"/>
          <w:sz w:val="28"/>
          <w:szCs w:val="28"/>
          <w:rtl/>
          <w:lang w:val="en-GB"/>
        </w:rPr>
        <w:t xml:space="preserve"> </w:t>
      </w:r>
      <w:r>
        <w:rPr>
          <w:rFonts w:cs="Arabic Transparent" w:hint="cs"/>
          <w:sz w:val="28"/>
          <w:szCs w:val="28"/>
          <w:rtl/>
          <w:lang w:val="en-GB"/>
        </w:rPr>
        <w:t>للقتال</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سبيل</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تاركين</w:t>
      </w:r>
      <w:r>
        <w:rPr>
          <w:rFonts w:cs="Arabic Transparent"/>
          <w:sz w:val="28"/>
          <w:szCs w:val="28"/>
          <w:rtl/>
          <w:lang w:val="en-GB"/>
        </w:rPr>
        <w:t xml:space="preserve"> </w:t>
      </w:r>
      <w:r>
        <w:rPr>
          <w:rFonts w:cs="Arabic Transparent" w:hint="cs"/>
          <w:sz w:val="28"/>
          <w:szCs w:val="28"/>
          <w:rtl/>
          <w:lang w:val="en-GB"/>
        </w:rPr>
        <w:t>له،</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تفسدوا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الأرض</w:t>
      </w:r>
      <w:r>
        <w:rPr>
          <w:rFonts w:cs="Arabic Transparent"/>
          <w:sz w:val="28"/>
          <w:szCs w:val="28"/>
          <w:rtl/>
          <w:lang w:val="en-GB"/>
        </w:rPr>
        <w:t xml:space="preserve"> </w:t>
      </w:r>
      <w:r>
        <w:rPr>
          <w:rFonts w:cs="Arabic Transparent" w:hint="cs"/>
          <w:sz w:val="28"/>
          <w:szCs w:val="28"/>
          <w:rtl/>
          <w:lang w:val="en-GB"/>
        </w:rPr>
        <w:t>وتقطعوا</w:t>
      </w:r>
      <w:r>
        <w:rPr>
          <w:rFonts w:cs="Arabic Transparent"/>
          <w:sz w:val="28"/>
          <w:szCs w:val="28"/>
          <w:rtl/>
          <w:lang w:val="en-GB"/>
        </w:rPr>
        <w:t xml:space="preserve"> </w:t>
      </w:r>
      <w:r>
        <w:rPr>
          <w:rFonts w:cs="Arabic Transparent" w:hint="cs"/>
          <w:sz w:val="28"/>
          <w:szCs w:val="28"/>
          <w:rtl/>
          <w:lang w:val="en-GB"/>
        </w:rPr>
        <w:t>أرحامكم</w:t>
      </w:r>
      <w:r>
        <w:rPr>
          <w:rFonts w:cs="Arabic Transparent"/>
          <w:sz w:val="28"/>
          <w:szCs w:val="28"/>
          <w:rtl/>
          <w:lang w:val="en-GB"/>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وأما</w:t>
      </w:r>
      <w:r>
        <w:rPr>
          <w:rFonts w:cs="Arabic Transparent"/>
          <w:sz w:val="28"/>
          <w:szCs w:val="28"/>
          <w:rtl/>
          <w:lang w:val="en-GB"/>
        </w:rPr>
        <w:t xml:space="preserve"> </w:t>
      </w:r>
      <w:r>
        <w:rPr>
          <w:rFonts w:cs="Arabic Transparent" w:hint="cs"/>
          <w:sz w:val="28"/>
          <w:szCs w:val="28"/>
          <w:rtl/>
          <w:lang w:val="en-GB"/>
        </w:rPr>
        <w:t>قراءة</w:t>
      </w:r>
      <w:r>
        <w:rPr>
          <w:rFonts w:cs="Arabic Transparent"/>
          <w:sz w:val="28"/>
          <w:szCs w:val="28"/>
          <w:rtl/>
          <w:lang w:val="en-GB"/>
        </w:rPr>
        <w:t xml:space="preserve"> </w:t>
      </w:r>
      <w:r>
        <w:rPr>
          <w:rFonts w:cs="Arabic Transparent" w:hint="cs"/>
          <w:sz w:val="28"/>
          <w:szCs w:val="28"/>
          <w:rtl/>
          <w:lang w:val="en-GB"/>
        </w:rPr>
        <w:t>رويس</w:t>
      </w:r>
      <w:r>
        <w:rPr>
          <w:rFonts w:cs="Arabic Transparent"/>
          <w:sz w:val="28"/>
          <w:szCs w:val="28"/>
          <w:rtl/>
          <w:lang w:val="en-GB"/>
        </w:rPr>
        <w:t>: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تُوُلِّيتُم</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Pr>
          <w:rFonts w:cs="Arabic Transparent" w:hint="cs"/>
          <w:sz w:val="28"/>
          <w:szCs w:val="28"/>
          <w:rtl/>
          <w:lang w:val="en-GB"/>
        </w:rPr>
        <w:t>فهل</w:t>
      </w:r>
      <w:r>
        <w:rPr>
          <w:rFonts w:cs="Arabic Transparent"/>
          <w:sz w:val="28"/>
          <w:szCs w:val="28"/>
          <w:rtl/>
          <w:lang w:val="en-GB"/>
        </w:rPr>
        <w:t xml:space="preserve"> </w:t>
      </w:r>
      <w:r>
        <w:rPr>
          <w:rFonts w:cs="Arabic Transparent" w:hint="cs"/>
          <w:sz w:val="28"/>
          <w:szCs w:val="28"/>
          <w:rtl/>
          <w:lang w:val="en-GB"/>
        </w:rPr>
        <w:t>عسيتم</w:t>
      </w:r>
      <w:r>
        <w:rPr>
          <w:rFonts w:cs="Arabic Transparent"/>
          <w:sz w:val="28"/>
          <w:szCs w:val="28"/>
          <w:rtl/>
          <w:lang w:val="en-GB"/>
        </w:rPr>
        <w:t xml:space="preserve">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ولي</w:t>
      </w:r>
      <w:r>
        <w:rPr>
          <w:rFonts w:cs="Arabic Transparent"/>
          <w:sz w:val="28"/>
          <w:szCs w:val="28"/>
          <w:rtl/>
          <w:lang w:val="en-GB"/>
        </w:rPr>
        <w:t xml:space="preserve"> </w:t>
      </w:r>
      <w:r>
        <w:rPr>
          <w:rFonts w:cs="Arabic Transparent" w:hint="cs"/>
          <w:sz w:val="28"/>
          <w:szCs w:val="28"/>
          <w:rtl/>
          <w:lang w:val="en-GB"/>
        </w:rPr>
        <w:t>أموركم</w:t>
      </w:r>
      <w:r>
        <w:rPr>
          <w:rFonts w:cs="Arabic Transparent"/>
          <w:sz w:val="28"/>
          <w:szCs w:val="28"/>
          <w:rtl/>
          <w:lang w:val="en-GB"/>
        </w:rPr>
        <w:t xml:space="preserve"> </w:t>
      </w:r>
      <w:r>
        <w:rPr>
          <w:rFonts w:cs="Arabic Transparent" w:hint="cs"/>
          <w:sz w:val="28"/>
          <w:szCs w:val="28"/>
          <w:rtl/>
          <w:lang w:val="en-GB"/>
        </w:rPr>
        <w:t>ولاة</w:t>
      </w:r>
      <w:r>
        <w:rPr>
          <w:rFonts w:cs="Arabic Transparent"/>
          <w:sz w:val="28"/>
          <w:szCs w:val="28"/>
          <w:rtl/>
          <w:lang w:val="en-GB"/>
        </w:rPr>
        <w:t xml:space="preserve"> </w:t>
      </w:r>
      <w:r>
        <w:rPr>
          <w:rFonts w:cs="Arabic Transparent" w:hint="cs"/>
          <w:sz w:val="28"/>
          <w:szCs w:val="28"/>
          <w:rtl/>
          <w:lang w:val="en-GB"/>
        </w:rPr>
        <w:t>والحال</w:t>
      </w:r>
      <w:r>
        <w:rPr>
          <w:rFonts w:cs="Arabic Transparent"/>
          <w:sz w:val="28"/>
          <w:szCs w:val="28"/>
          <w:rtl/>
          <w:lang w:val="en-GB"/>
        </w:rPr>
        <w:t xml:space="preserve"> </w:t>
      </w:r>
      <w:r>
        <w:rPr>
          <w:rFonts w:cs="Arabic Transparent" w:hint="cs"/>
          <w:sz w:val="28"/>
          <w:szCs w:val="28"/>
          <w:rtl/>
          <w:lang w:val="en-GB"/>
        </w:rPr>
        <w:t>أنكم</w:t>
      </w:r>
      <w:r>
        <w:rPr>
          <w:rFonts w:cs="Arabic Transparent"/>
          <w:sz w:val="28"/>
          <w:szCs w:val="28"/>
          <w:rtl/>
          <w:lang w:val="en-GB"/>
        </w:rPr>
        <w:t xml:space="preserve"> </w:t>
      </w:r>
      <w:r>
        <w:rPr>
          <w:rFonts w:cs="Arabic Transparent" w:hint="cs"/>
          <w:sz w:val="28"/>
          <w:szCs w:val="28"/>
          <w:rtl/>
          <w:lang w:val="en-GB"/>
        </w:rPr>
        <w:t>كارهون</w:t>
      </w:r>
      <w:r>
        <w:rPr>
          <w:rFonts w:cs="Arabic Transparent"/>
          <w:sz w:val="28"/>
          <w:szCs w:val="28"/>
          <w:rtl/>
          <w:lang w:val="en-GB"/>
        </w:rPr>
        <w:t xml:space="preserve"> </w:t>
      </w:r>
      <w:r>
        <w:rPr>
          <w:rFonts w:cs="Arabic Transparent" w:hint="cs"/>
          <w:sz w:val="28"/>
          <w:szCs w:val="28"/>
          <w:rtl/>
          <w:lang w:val="en-GB"/>
        </w:rPr>
        <w:t>للقتال</w:t>
      </w:r>
      <w:r>
        <w:rPr>
          <w:rFonts w:cs="Arabic Transparent"/>
          <w:sz w:val="28"/>
          <w:szCs w:val="28"/>
          <w:rtl/>
          <w:lang w:val="en-GB"/>
        </w:rPr>
        <w:t xml:space="preserve"> </w:t>
      </w:r>
      <w:r>
        <w:rPr>
          <w:rFonts w:cs="Arabic Transparent" w:hint="cs"/>
          <w:sz w:val="28"/>
          <w:szCs w:val="28"/>
          <w:rtl/>
          <w:lang w:val="en-GB"/>
        </w:rPr>
        <w:t>معرضون</w:t>
      </w:r>
      <w:r>
        <w:rPr>
          <w:rFonts w:cs="Arabic Transparent"/>
          <w:sz w:val="28"/>
          <w:szCs w:val="28"/>
          <w:rtl/>
          <w:lang w:val="en-GB"/>
        </w:rPr>
        <w:t xml:space="preserve"> </w:t>
      </w:r>
      <w:r>
        <w:rPr>
          <w:rFonts w:cs="Arabic Transparent" w:hint="cs"/>
          <w:sz w:val="28"/>
          <w:szCs w:val="28"/>
          <w:rtl/>
          <w:lang w:val="en-GB"/>
        </w:rPr>
        <w:t>عنه</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تفسدوا</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الأرض</w:t>
      </w:r>
      <w:r>
        <w:rPr>
          <w:rFonts w:cs="Arabic Transparent"/>
          <w:sz w:val="28"/>
          <w:szCs w:val="28"/>
          <w:rtl/>
          <w:lang w:val="en-GB"/>
        </w:rPr>
        <w:t xml:space="preserve"> </w:t>
      </w:r>
      <w:r>
        <w:rPr>
          <w:rFonts w:cs="Arabic Transparent" w:hint="cs"/>
          <w:sz w:val="28"/>
          <w:szCs w:val="28"/>
          <w:rtl/>
          <w:lang w:val="en-GB"/>
        </w:rPr>
        <w:t>وتقطعوا</w:t>
      </w:r>
      <w:r>
        <w:rPr>
          <w:rFonts w:cs="Arabic Transparent"/>
          <w:sz w:val="28"/>
          <w:szCs w:val="28"/>
          <w:rtl/>
          <w:lang w:val="en-GB"/>
        </w:rPr>
        <w:t xml:space="preserve"> </w:t>
      </w:r>
      <w:r>
        <w:rPr>
          <w:rFonts w:cs="Arabic Transparent" w:hint="cs"/>
          <w:sz w:val="28"/>
          <w:szCs w:val="28"/>
          <w:rtl/>
          <w:lang w:val="en-GB"/>
        </w:rPr>
        <w:t>أرحامكم</w:t>
      </w:r>
      <w:r>
        <w:rPr>
          <w:rFonts w:cs="Arabic Transparent"/>
          <w:sz w:val="28"/>
          <w:szCs w:val="28"/>
          <w:rtl/>
          <w:lang w:val="en-GB"/>
        </w:rPr>
        <w:t>.</w:t>
      </w:r>
    </w:p>
    <w:p w:rsidR="00CD740F" w:rsidRDefault="00CD740F" w:rsidP="00D0422A">
      <w:pPr>
        <w:widowControl w:val="0"/>
        <w:spacing w:line="360" w:lineRule="auto"/>
        <w:ind w:firstLine="397"/>
        <w:jc w:val="both"/>
        <w:rPr>
          <w:rFonts w:cs="Arabic Transparent"/>
          <w:sz w:val="28"/>
          <w:szCs w:val="28"/>
          <w:rtl/>
          <w:lang w:val="en-GB"/>
        </w:rPr>
      </w:pPr>
      <w:r>
        <w:rPr>
          <w:rFonts w:cs="Arabic Transparent"/>
          <w:sz w:val="28"/>
          <w:szCs w:val="28"/>
          <w:rtl/>
          <w:lang w:val="en-GB"/>
        </w:rPr>
        <w:br w:type="page"/>
      </w:r>
      <w:r>
        <w:rPr>
          <w:rFonts w:cs="Arabic Transparent" w:hint="cs"/>
          <w:sz w:val="28"/>
          <w:szCs w:val="28"/>
          <w:rtl/>
          <w:lang w:val="en-GB"/>
        </w:rPr>
        <w:t>وأسباب</w:t>
      </w:r>
      <w:r>
        <w:rPr>
          <w:rFonts w:cs="Arabic Transparent"/>
          <w:sz w:val="28"/>
          <w:szCs w:val="28"/>
          <w:rtl/>
          <w:lang w:val="en-GB"/>
        </w:rPr>
        <w:t xml:space="preserve"> </w:t>
      </w:r>
      <w:r>
        <w:rPr>
          <w:rFonts w:cs="Arabic Transparent" w:hint="cs"/>
          <w:sz w:val="28"/>
          <w:szCs w:val="28"/>
          <w:rtl/>
          <w:lang w:val="en-GB"/>
        </w:rPr>
        <w:t>ترجيح</w:t>
      </w:r>
      <w:r>
        <w:rPr>
          <w:rFonts w:cs="Arabic Transparent"/>
          <w:sz w:val="28"/>
          <w:szCs w:val="28"/>
          <w:rtl/>
          <w:lang w:val="en-GB"/>
        </w:rPr>
        <w:t xml:space="preserve"> </w:t>
      </w:r>
      <w:r>
        <w:rPr>
          <w:rFonts w:cs="Arabic Transparent" w:hint="cs"/>
          <w:sz w:val="28"/>
          <w:szCs w:val="28"/>
          <w:rtl/>
          <w:lang w:val="en-GB"/>
        </w:rPr>
        <w:t>هذين</w:t>
      </w:r>
      <w:r>
        <w:rPr>
          <w:rFonts w:cs="Arabic Transparent"/>
          <w:sz w:val="28"/>
          <w:szCs w:val="28"/>
          <w:rtl/>
          <w:lang w:val="en-GB"/>
        </w:rPr>
        <w:t xml:space="preserve"> </w:t>
      </w:r>
      <w:r>
        <w:rPr>
          <w:rFonts w:cs="Arabic Transparent" w:hint="cs"/>
          <w:sz w:val="28"/>
          <w:szCs w:val="28"/>
          <w:rtl/>
          <w:lang w:val="en-GB"/>
        </w:rPr>
        <w:t>القولين</w:t>
      </w:r>
      <w:r>
        <w:rPr>
          <w:rFonts w:cs="Arabic Transparent"/>
          <w:sz w:val="28"/>
          <w:szCs w:val="28"/>
          <w:rtl/>
          <w:lang w:val="en-GB"/>
        </w:rPr>
        <w:t xml:space="preserve"> </w:t>
      </w:r>
      <w:r>
        <w:rPr>
          <w:rFonts w:cs="Arabic Transparent" w:hint="cs"/>
          <w:sz w:val="28"/>
          <w:szCs w:val="28"/>
          <w:rtl/>
          <w:lang w:val="en-GB"/>
        </w:rPr>
        <w:t>هي</w:t>
      </w:r>
      <w:r>
        <w:rPr>
          <w:rFonts w:cs="Arabic Transparent"/>
          <w:sz w:val="28"/>
          <w:szCs w:val="28"/>
          <w:rtl/>
          <w:lang w:val="en-GB"/>
        </w:rPr>
        <w:t xml:space="preserve">: </w:t>
      </w:r>
    </w:p>
    <w:p w:rsidR="00CD740F" w:rsidRDefault="00CD740F" w:rsidP="00D0422A">
      <w:pPr>
        <w:pStyle w:val="ListParagraph"/>
        <w:numPr>
          <w:ilvl w:val="0"/>
          <w:numId w:val="41"/>
        </w:numPr>
        <w:spacing w:line="360" w:lineRule="auto"/>
        <w:ind w:left="495" w:hanging="476"/>
        <w:jc w:val="both"/>
        <w:rPr>
          <w:rFonts w:cs="Arabic Transparent"/>
          <w:sz w:val="28"/>
          <w:szCs w:val="28"/>
          <w:lang w:val="en-GB"/>
        </w:rPr>
      </w:pP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جاءت</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ذكر</w:t>
      </w:r>
      <w:r>
        <w:rPr>
          <w:rFonts w:cs="Arabic Transparent"/>
          <w:sz w:val="28"/>
          <w:szCs w:val="28"/>
          <w:rtl/>
          <w:lang w:val="en-GB"/>
        </w:rPr>
        <w:t xml:space="preserve"> </w:t>
      </w:r>
      <w:r>
        <w:rPr>
          <w:rFonts w:cs="Arabic Transparent" w:hint="cs"/>
          <w:sz w:val="28"/>
          <w:szCs w:val="28"/>
          <w:rtl/>
          <w:lang w:val="en-GB"/>
        </w:rPr>
        <w:t>كره</w:t>
      </w:r>
      <w:r>
        <w:rPr>
          <w:rFonts w:cs="Arabic Transparent"/>
          <w:sz w:val="28"/>
          <w:szCs w:val="28"/>
          <w:rtl/>
          <w:lang w:val="en-GB"/>
        </w:rPr>
        <w:t xml:space="preserve"> </w:t>
      </w:r>
      <w:r>
        <w:rPr>
          <w:rFonts w:cs="Arabic Transparent" w:hint="cs"/>
          <w:sz w:val="28"/>
          <w:szCs w:val="28"/>
          <w:rtl/>
          <w:lang w:val="en-GB"/>
        </w:rPr>
        <w:t>الذين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قلوبهم</w:t>
      </w:r>
      <w:r>
        <w:rPr>
          <w:rFonts w:cs="Arabic Transparent"/>
          <w:sz w:val="28"/>
          <w:szCs w:val="28"/>
          <w:rtl/>
          <w:lang w:val="en-GB"/>
        </w:rPr>
        <w:t xml:space="preserve"> </w:t>
      </w:r>
      <w:r>
        <w:rPr>
          <w:rFonts w:cs="Arabic Transparent" w:hint="cs"/>
          <w:sz w:val="28"/>
          <w:szCs w:val="28"/>
          <w:rtl/>
          <w:lang w:val="en-GB"/>
        </w:rPr>
        <w:t>مرض</w:t>
      </w:r>
      <w:r>
        <w:rPr>
          <w:rFonts w:cs="Arabic Transparent"/>
          <w:sz w:val="28"/>
          <w:szCs w:val="28"/>
          <w:rtl/>
          <w:lang w:val="en-GB"/>
        </w:rPr>
        <w:t xml:space="preserve"> </w:t>
      </w:r>
      <w:r>
        <w:rPr>
          <w:rFonts w:cs="Arabic Transparent" w:hint="cs"/>
          <w:sz w:val="28"/>
          <w:szCs w:val="28"/>
          <w:rtl/>
          <w:lang w:val="en-GB"/>
        </w:rPr>
        <w:t>للقتال</w:t>
      </w:r>
      <w:r>
        <w:rPr>
          <w:rFonts w:cs="Arabic Transparent"/>
          <w:sz w:val="28"/>
          <w:szCs w:val="28"/>
          <w:rtl/>
          <w:lang w:val="en-GB"/>
        </w:rPr>
        <w:t xml:space="preserve"> </w:t>
      </w:r>
      <w:r>
        <w:rPr>
          <w:rFonts w:cs="Arabic Transparent" w:hint="cs"/>
          <w:sz w:val="28"/>
          <w:szCs w:val="28"/>
          <w:rtl/>
          <w:lang w:val="en-GB"/>
        </w:rPr>
        <w:t>وتهربهم</w:t>
      </w:r>
      <w:r>
        <w:rPr>
          <w:rFonts w:cs="Arabic Transparent"/>
          <w:sz w:val="28"/>
          <w:szCs w:val="28"/>
          <w:rtl/>
          <w:lang w:val="en-GB"/>
        </w:rPr>
        <w:t xml:space="preserve"> </w:t>
      </w:r>
      <w:r>
        <w:rPr>
          <w:rFonts w:cs="Arabic Transparent" w:hint="cs"/>
          <w:sz w:val="28"/>
          <w:szCs w:val="28"/>
          <w:rtl/>
          <w:lang w:val="en-GB"/>
        </w:rPr>
        <w:t>منه،</w:t>
      </w:r>
      <w:r>
        <w:rPr>
          <w:rFonts w:cs="Arabic Transparent"/>
          <w:sz w:val="28"/>
          <w:szCs w:val="28"/>
          <w:rtl/>
          <w:lang w:val="en-GB"/>
        </w:rPr>
        <w:t xml:space="preserve"> </w:t>
      </w:r>
      <w:r>
        <w:rPr>
          <w:rFonts w:cs="Arabic Transparent" w:hint="cs"/>
          <w:sz w:val="28"/>
          <w:szCs w:val="28"/>
          <w:rtl/>
          <w:lang w:val="en-GB"/>
        </w:rPr>
        <w:t>فينبغي</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تفسر</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ضوء</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السياق</w:t>
      </w:r>
      <w:r>
        <w:rPr>
          <w:rFonts w:cs="Arabic Transparent"/>
          <w:sz w:val="28"/>
          <w:szCs w:val="28"/>
          <w:rtl/>
          <w:lang w:val="en-GB"/>
        </w:rPr>
        <w:t>.</w:t>
      </w:r>
    </w:p>
    <w:p w:rsidR="00CD740F" w:rsidRPr="00594B26" w:rsidRDefault="00CD740F" w:rsidP="00D0422A">
      <w:pPr>
        <w:pStyle w:val="ListParagraph"/>
        <w:numPr>
          <w:ilvl w:val="0"/>
          <w:numId w:val="41"/>
        </w:numPr>
        <w:spacing w:line="360" w:lineRule="auto"/>
        <w:ind w:left="495" w:hanging="476"/>
        <w:jc w:val="both"/>
        <w:rPr>
          <w:rFonts w:cs="Arabic Transparent"/>
          <w:sz w:val="28"/>
          <w:szCs w:val="28"/>
          <w:lang w:val="en-GB"/>
        </w:rPr>
      </w:pPr>
      <w:r>
        <w:rPr>
          <w:rFonts w:cs="Arabic Transparent" w:hint="cs"/>
          <w:sz w:val="28"/>
          <w:szCs w:val="28"/>
          <w:rtl/>
          <w:lang w:val="en-GB"/>
        </w:rPr>
        <w:t>قراءة</w:t>
      </w:r>
      <w:r>
        <w:rPr>
          <w:rFonts w:cs="Arabic Transparent"/>
          <w:sz w:val="28"/>
          <w:szCs w:val="28"/>
          <w:rtl/>
          <w:lang w:val="en-GB"/>
        </w:rPr>
        <w:t xml:space="preserve"> </w:t>
      </w:r>
      <w:r>
        <w:rPr>
          <w:rFonts w:cs="Arabic Transparent" w:hint="cs"/>
          <w:sz w:val="28"/>
          <w:szCs w:val="28"/>
          <w:rtl/>
          <w:lang w:val="en-GB"/>
        </w:rPr>
        <w:t>رويس</w:t>
      </w:r>
      <w:r>
        <w:rPr>
          <w:rFonts w:cs="Arabic Transparent"/>
          <w:sz w:val="28"/>
          <w:szCs w:val="28"/>
          <w:rtl/>
          <w:lang w:val="en-GB"/>
        </w:rPr>
        <w:t>: (</w:t>
      </w:r>
      <w:r>
        <w:rPr>
          <w:rFonts w:cs="Arabic Transparent" w:hint="cs"/>
          <w:sz w:val="28"/>
          <w:szCs w:val="28"/>
          <w:rtl/>
          <w:lang w:val="en-GB"/>
        </w:rPr>
        <w:t>إن</w:t>
      </w:r>
      <w:r>
        <w:rPr>
          <w:rFonts w:cs="Arabic Transparent"/>
          <w:sz w:val="28"/>
          <w:szCs w:val="28"/>
          <w:rtl/>
          <w:lang w:val="en-GB"/>
        </w:rPr>
        <w:t xml:space="preserve"> </w:t>
      </w:r>
      <w:r>
        <w:rPr>
          <w:rFonts w:cs="Arabic Transparent" w:hint="cs"/>
          <w:sz w:val="28"/>
          <w:szCs w:val="28"/>
          <w:rtl/>
          <w:lang w:val="en-GB"/>
        </w:rPr>
        <w:t>تُوُلِيتُم</w:t>
      </w:r>
      <w:r>
        <w:rPr>
          <w:rFonts w:cs="Arabic Transparent"/>
          <w:sz w:val="28"/>
          <w:szCs w:val="28"/>
          <w:rtl/>
          <w:lang w:val="en-GB"/>
        </w:rPr>
        <w:t xml:space="preserve">) </w:t>
      </w:r>
      <w:r>
        <w:rPr>
          <w:rFonts w:cs="Arabic Transparent" w:hint="cs"/>
          <w:sz w:val="28"/>
          <w:szCs w:val="28"/>
          <w:rtl/>
          <w:lang w:val="en-GB"/>
        </w:rPr>
        <w:t>تحتم</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التولي</w:t>
      </w:r>
      <w:r>
        <w:rPr>
          <w:rFonts w:cs="Arabic Transparent"/>
          <w:sz w:val="28"/>
          <w:szCs w:val="28"/>
          <w:rtl/>
          <w:lang w:val="en-GB"/>
        </w:rPr>
        <w:t xml:space="preserve"> </w:t>
      </w:r>
      <w:r>
        <w:rPr>
          <w:rFonts w:cs="Arabic Transparent" w:hint="cs"/>
          <w:sz w:val="28"/>
          <w:szCs w:val="28"/>
          <w:rtl/>
          <w:lang w:val="en-GB"/>
        </w:rPr>
        <w:t>مأخوذ</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الولاية،</w:t>
      </w:r>
      <w:r>
        <w:rPr>
          <w:rFonts w:cs="Arabic Transparent"/>
          <w:sz w:val="28"/>
          <w:szCs w:val="28"/>
          <w:rtl/>
          <w:lang w:val="en-GB"/>
        </w:rPr>
        <w:t xml:space="preserve"> </w:t>
      </w:r>
      <w:r>
        <w:rPr>
          <w:rFonts w:cs="Arabic Transparent" w:hint="cs"/>
          <w:sz w:val="28"/>
          <w:szCs w:val="28"/>
          <w:rtl/>
          <w:lang w:val="en-GB"/>
        </w:rPr>
        <w:t>وهي</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القراءات</w:t>
      </w:r>
      <w:r>
        <w:rPr>
          <w:rFonts w:cs="Arabic Transparent"/>
          <w:sz w:val="28"/>
          <w:szCs w:val="28"/>
          <w:rtl/>
          <w:lang w:val="en-GB"/>
        </w:rPr>
        <w:t xml:space="preserve"> </w:t>
      </w:r>
      <w:r>
        <w:rPr>
          <w:rFonts w:cs="Arabic Transparent" w:hint="cs"/>
          <w:sz w:val="28"/>
          <w:szCs w:val="28"/>
          <w:rtl/>
          <w:lang w:val="en-GB"/>
        </w:rPr>
        <w:t>العشر</w:t>
      </w:r>
      <w:r>
        <w:rPr>
          <w:rFonts w:cs="Arabic Transparent"/>
          <w:sz w:val="28"/>
          <w:szCs w:val="28"/>
          <w:rtl/>
          <w:lang w:val="en-GB"/>
        </w:rPr>
        <w:t xml:space="preserve"> </w:t>
      </w:r>
      <w:r>
        <w:rPr>
          <w:rFonts w:cs="Arabic Transparent" w:hint="cs"/>
          <w:sz w:val="28"/>
          <w:szCs w:val="28"/>
          <w:rtl/>
          <w:lang w:val="en-GB"/>
        </w:rPr>
        <w:t>المتواترة،</w:t>
      </w:r>
      <w:r>
        <w:rPr>
          <w:rFonts w:cs="Arabic Transparent"/>
          <w:sz w:val="28"/>
          <w:szCs w:val="28"/>
          <w:rtl/>
          <w:lang w:val="en-GB"/>
        </w:rPr>
        <w:t xml:space="preserve"> </w:t>
      </w:r>
      <w:r>
        <w:rPr>
          <w:rFonts w:cs="Arabic Transparent" w:hint="cs"/>
          <w:sz w:val="28"/>
          <w:szCs w:val="28"/>
          <w:rtl/>
          <w:lang w:val="en-GB"/>
        </w:rPr>
        <w:t>فلا</w:t>
      </w:r>
      <w:r>
        <w:rPr>
          <w:rFonts w:cs="Arabic Transparent"/>
          <w:sz w:val="28"/>
          <w:szCs w:val="28"/>
          <w:rtl/>
          <w:lang w:val="en-GB"/>
        </w:rPr>
        <w:t xml:space="preserve"> </w:t>
      </w:r>
      <w:r>
        <w:rPr>
          <w:rFonts w:cs="Arabic Transparent" w:hint="cs"/>
          <w:sz w:val="28"/>
          <w:szCs w:val="28"/>
          <w:rtl/>
          <w:lang w:val="en-GB"/>
        </w:rPr>
        <w:t>ينبغي</w:t>
      </w:r>
      <w:r>
        <w:rPr>
          <w:rFonts w:cs="Arabic Transparent"/>
          <w:sz w:val="28"/>
          <w:szCs w:val="28"/>
          <w:rtl/>
          <w:lang w:val="en-GB"/>
        </w:rPr>
        <w:t xml:space="preserve"> </w:t>
      </w:r>
      <w:r>
        <w:rPr>
          <w:rFonts w:cs="Arabic Transparent" w:hint="cs"/>
          <w:sz w:val="28"/>
          <w:szCs w:val="28"/>
          <w:rtl/>
          <w:lang w:val="en-GB"/>
        </w:rPr>
        <w:t>إغفال</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w:t>
      </w:r>
    </w:p>
    <w:p w:rsidR="00CD740F" w:rsidRDefault="00CD740F" w:rsidP="00D0422A">
      <w:pPr>
        <w:pStyle w:val="ListParagraph"/>
        <w:numPr>
          <w:ilvl w:val="0"/>
          <w:numId w:val="41"/>
        </w:numPr>
        <w:spacing w:line="360" w:lineRule="auto"/>
        <w:ind w:left="495" w:hanging="476"/>
        <w:jc w:val="both"/>
        <w:rPr>
          <w:rFonts w:cs="Arabic Transparent"/>
          <w:sz w:val="28"/>
          <w:szCs w:val="28"/>
          <w:lang w:val="en-GB"/>
        </w:rPr>
      </w:pPr>
      <w:r>
        <w:rPr>
          <w:rFonts w:cs="Arabic Transparent" w:hint="cs"/>
          <w:sz w:val="28"/>
          <w:szCs w:val="28"/>
          <w:rtl/>
          <w:lang w:val="en-GB"/>
        </w:rPr>
        <w:t>كلمة</w:t>
      </w:r>
      <w:r>
        <w:rPr>
          <w:rFonts w:cs="Arabic Transparent"/>
          <w:sz w:val="28"/>
          <w:szCs w:val="28"/>
          <w:rtl/>
          <w:lang w:val="en-GB"/>
        </w:rPr>
        <w:t xml:space="preserve"> (</w:t>
      </w:r>
      <w:r>
        <w:rPr>
          <w:rFonts w:cs="Arabic Transparent" w:hint="cs"/>
          <w:sz w:val="28"/>
          <w:szCs w:val="28"/>
          <w:rtl/>
          <w:lang w:val="en-GB"/>
        </w:rPr>
        <w:t>التولي</w:t>
      </w:r>
      <w:r>
        <w:rPr>
          <w:rFonts w:cs="Arabic Transparent"/>
          <w:sz w:val="28"/>
          <w:szCs w:val="28"/>
          <w:rtl/>
          <w:lang w:val="en-GB"/>
        </w:rPr>
        <w:t xml:space="preserve">) </w:t>
      </w:r>
      <w:r>
        <w:rPr>
          <w:rFonts w:cs="Arabic Transparent" w:hint="cs"/>
          <w:sz w:val="28"/>
          <w:szCs w:val="28"/>
          <w:rtl/>
          <w:lang w:val="en-GB"/>
        </w:rPr>
        <w:t>يقصد</w:t>
      </w:r>
      <w:r>
        <w:rPr>
          <w:rFonts w:cs="Arabic Transparent"/>
          <w:sz w:val="28"/>
          <w:szCs w:val="28"/>
          <w:rtl/>
          <w:lang w:val="en-GB"/>
        </w:rPr>
        <w:t xml:space="preserve"> </w:t>
      </w:r>
      <w:r>
        <w:rPr>
          <w:rFonts w:cs="Arabic Transparent" w:hint="cs"/>
          <w:sz w:val="28"/>
          <w:szCs w:val="28"/>
          <w:rtl/>
          <w:lang w:val="en-GB"/>
        </w:rPr>
        <w:t>بها</w:t>
      </w:r>
      <w:r>
        <w:rPr>
          <w:rFonts w:cs="Arabic Transparent"/>
          <w:sz w:val="28"/>
          <w:szCs w:val="28"/>
          <w:rtl/>
          <w:lang w:val="en-GB"/>
        </w:rPr>
        <w:t xml:space="preserve"> </w:t>
      </w:r>
      <w:r>
        <w:rPr>
          <w:rFonts w:cs="Arabic Transparent" w:hint="cs"/>
          <w:sz w:val="28"/>
          <w:szCs w:val="28"/>
          <w:rtl/>
          <w:lang w:val="en-GB"/>
        </w:rPr>
        <w:t>الإعراض</w:t>
      </w:r>
      <w:r>
        <w:rPr>
          <w:rFonts w:cs="Arabic Transparent"/>
          <w:sz w:val="28"/>
          <w:szCs w:val="28"/>
          <w:rtl/>
          <w:lang w:val="en-GB"/>
        </w:rPr>
        <w:t xml:space="preserve"> </w:t>
      </w:r>
      <w:r>
        <w:rPr>
          <w:rFonts w:cs="Arabic Transparent" w:hint="cs"/>
          <w:sz w:val="28"/>
          <w:szCs w:val="28"/>
          <w:rtl/>
          <w:lang w:val="en-GB"/>
        </w:rPr>
        <w:t>ويقصد</w:t>
      </w:r>
      <w:r>
        <w:rPr>
          <w:rFonts w:cs="Arabic Transparent"/>
          <w:sz w:val="28"/>
          <w:szCs w:val="28"/>
          <w:rtl/>
          <w:lang w:val="en-GB"/>
        </w:rPr>
        <w:t xml:space="preserve"> </w:t>
      </w:r>
      <w:r>
        <w:rPr>
          <w:rFonts w:cs="Arabic Transparent" w:hint="cs"/>
          <w:sz w:val="28"/>
          <w:szCs w:val="28"/>
          <w:rtl/>
          <w:lang w:val="en-GB"/>
        </w:rPr>
        <w:t>بها</w:t>
      </w:r>
      <w:r>
        <w:rPr>
          <w:rFonts w:cs="Arabic Transparent"/>
          <w:sz w:val="28"/>
          <w:szCs w:val="28"/>
          <w:rtl/>
          <w:lang w:val="en-GB"/>
        </w:rPr>
        <w:t xml:space="preserve"> </w:t>
      </w:r>
      <w:r>
        <w:rPr>
          <w:rFonts w:cs="Arabic Transparent" w:hint="cs"/>
          <w:sz w:val="28"/>
          <w:szCs w:val="28"/>
          <w:rtl/>
          <w:lang w:val="en-GB"/>
        </w:rPr>
        <w:t>تولي</w:t>
      </w:r>
      <w:r>
        <w:rPr>
          <w:rFonts w:cs="Arabic Transparent"/>
          <w:sz w:val="28"/>
          <w:szCs w:val="28"/>
          <w:rtl/>
          <w:lang w:val="en-GB"/>
        </w:rPr>
        <w:t xml:space="preserve"> </w:t>
      </w:r>
      <w:r>
        <w:rPr>
          <w:rFonts w:cs="Arabic Transparent" w:hint="cs"/>
          <w:sz w:val="28"/>
          <w:szCs w:val="28"/>
          <w:rtl/>
          <w:lang w:val="en-GB"/>
        </w:rPr>
        <w:t>أمور</w:t>
      </w:r>
      <w:r>
        <w:rPr>
          <w:rFonts w:cs="Arabic Transparent"/>
          <w:sz w:val="28"/>
          <w:szCs w:val="28"/>
          <w:rtl/>
          <w:lang w:val="en-GB"/>
        </w:rPr>
        <w:t xml:space="preserve"> </w:t>
      </w:r>
      <w:r>
        <w:rPr>
          <w:rFonts w:cs="Arabic Transparent" w:hint="cs"/>
          <w:sz w:val="28"/>
          <w:szCs w:val="28"/>
          <w:rtl/>
          <w:lang w:val="en-GB"/>
        </w:rPr>
        <w:t>الناس</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الولاية،</w:t>
      </w:r>
      <w:r>
        <w:rPr>
          <w:rFonts w:cs="Arabic Transparent"/>
          <w:sz w:val="28"/>
          <w:szCs w:val="28"/>
          <w:rtl/>
          <w:lang w:val="en-GB"/>
        </w:rPr>
        <w:t xml:space="preserve"> </w:t>
      </w:r>
      <w:r>
        <w:rPr>
          <w:rFonts w:cs="Arabic Transparent" w:hint="cs"/>
          <w:sz w:val="28"/>
          <w:szCs w:val="28"/>
          <w:rtl/>
          <w:lang w:val="en-GB"/>
        </w:rPr>
        <w:t>والأوْلى</w:t>
      </w:r>
      <w:r>
        <w:rPr>
          <w:rFonts w:cs="Arabic Transparent"/>
          <w:sz w:val="28"/>
          <w:szCs w:val="28"/>
          <w:rtl/>
          <w:lang w:val="en-GB"/>
        </w:rPr>
        <w:t xml:space="preserve"> </w:t>
      </w:r>
      <w:r>
        <w:rPr>
          <w:rFonts w:cs="Arabic Transparent" w:hint="cs"/>
          <w:sz w:val="28"/>
          <w:szCs w:val="28"/>
          <w:rtl/>
          <w:lang w:val="en-GB"/>
        </w:rPr>
        <w:t>حمل</w:t>
      </w:r>
      <w:r>
        <w:rPr>
          <w:rFonts w:cs="Arabic Transparent"/>
          <w:sz w:val="28"/>
          <w:szCs w:val="28"/>
          <w:rtl/>
          <w:lang w:val="en-GB"/>
        </w:rPr>
        <w:t xml:space="preserve"> </w:t>
      </w:r>
      <w:r>
        <w:rPr>
          <w:rFonts w:cs="Arabic Transparent" w:hint="cs"/>
          <w:sz w:val="28"/>
          <w:szCs w:val="28"/>
          <w:rtl/>
          <w:lang w:val="en-GB"/>
        </w:rPr>
        <w:t>اللفظ</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جميع</w:t>
      </w:r>
      <w:r>
        <w:rPr>
          <w:rFonts w:cs="Arabic Transparent"/>
          <w:sz w:val="28"/>
          <w:szCs w:val="28"/>
          <w:rtl/>
          <w:lang w:val="en-GB"/>
        </w:rPr>
        <w:t xml:space="preserve"> </w:t>
      </w:r>
      <w:r>
        <w:rPr>
          <w:rFonts w:cs="Arabic Transparent" w:hint="cs"/>
          <w:sz w:val="28"/>
          <w:szCs w:val="28"/>
          <w:rtl/>
          <w:lang w:val="en-GB"/>
        </w:rPr>
        <w:t>معانيه</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لم</w:t>
      </w:r>
      <w:r>
        <w:rPr>
          <w:rFonts w:cs="Arabic Transparent"/>
          <w:sz w:val="28"/>
          <w:szCs w:val="28"/>
          <w:rtl/>
          <w:lang w:val="en-GB"/>
        </w:rPr>
        <w:t xml:space="preserve"> </w:t>
      </w:r>
      <w:r>
        <w:rPr>
          <w:rFonts w:cs="Arabic Transparent" w:hint="cs"/>
          <w:sz w:val="28"/>
          <w:szCs w:val="28"/>
          <w:rtl/>
          <w:lang w:val="en-GB"/>
        </w:rPr>
        <w:t>يثبت</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يخصصه</w:t>
      </w:r>
      <w:r>
        <w:rPr>
          <w:rFonts w:cs="Arabic Transparent"/>
          <w:sz w:val="28"/>
          <w:szCs w:val="28"/>
          <w:rtl/>
          <w:lang w:val="en-GB"/>
        </w:rPr>
        <w:t xml:space="preserve"> </w:t>
      </w:r>
      <w:r>
        <w:rPr>
          <w:rFonts w:cs="Arabic Transparent" w:hint="cs"/>
          <w:sz w:val="28"/>
          <w:szCs w:val="28"/>
          <w:rtl/>
          <w:lang w:val="en-GB"/>
        </w:rPr>
        <w:t>بأحد</w:t>
      </w:r>
      <w:r>
        <w:rPr>
          <w:rFonts w:cs="Arabic Transparent"/>
          <w:sz w:val="28"/>
          <w:szCs w:val="28"/>
          <w:rtl/>
          <w:lang w:val="en-GB"/>
        </w:rPr>
        <w:t xml:space="preserve"> </w:t>
      </w:r>
      <w:r>
        <w:rPr>
          <w:rFonts w:cs="Arabic Transparent" w:hint="cs"/>
          <w:sz w:val="28"/>
          <w:szCs w:val="28"/>
          <w:rtl/>
          <w:lang w:val="en-GB"/>
        </w:rPr>
        <w:t>معانيه</w:t>
      </w:r>
      <w:r>
        <w:rPr>
          <w:rFonts w:cs="Arabic Transparent"/>
          <w:sz w:val="28"/>
          <w:szCs w:val="28"/>
          <w:rtl/>
          <w:lang w:val="en-GB"/>
        </w:rPr>
        <w:t xml:space="preserve"> </w:t>
      </w:r>
      <w:r>
        <w:rPr>
          <w:rFonts w:cs="Arabic Transparent" w:hint="cs"/>
          <w:sz w:val="28"/>
          <w:szCs w:val="28"/>
          <w:rtl/>
          <w:lang w:val="en-GB"/>
        </w:rPr>
        <w:t>وما</w:t>
      </w:r>
      <w:r>
        <w:rPr>
          <w:rFonts w:cs="Arabic Transparent"/>
          <w:sz w:val="28"/>
          <w:szCs w:val="28"/>
          <w:rtl/>
          <w:lang w:val="en-GB"/>
        </w:rPr>
        <w:t xml:space="preserve"> </w:t>
      </w:r>
      <w:r>
        <w:rPr>
          <w:rFonts w:cs="Arabic Transparent" w:hint="cs"/>
          <w:sz w:val="28"/>
          <w:szCs w:val="28"/>
          <w:rtl/>
          <w:lang w:val="en-GB"/>
        </w:rPr>
        <w:t>لم</w:t>
      </w:r>
      <w:r>
        <w:rPr>
          <w:rFonts w:cs="Arabic Transparent"/>
          <w:sz w:val="28"/>
          <w:szCs w:val="28"/>
          <w:rtl/>
          <w:lang w:val="en-GB"/>
        </w:rPr>
        <w:t xml:space="preserve"> </w:t>
      </w:r>
      <w:r>
        <w:rPr>
          <w:rFonts w:cs="Arabic Transparent" w:hint="cs"/>
          <w:sz w:val="28"/>
          <w:szCs w:val="28"/>
          <w:rtl/>
          <w:lang w:val="en-GB"/>
        </w:rPr>
        <w:t>يكن</w:t>
      </w:r>
      <w:r>
        <w:rPr>
          <w:rFonts w:cs="Arabic Transparent"/>
          <w:sz w:val="28"/>
          <w:szCs w:val="28"/>
          <w:rtl/>
          <w:lang w:val="en-GB"/>
        </w:rPr>
        <w:t xml:space="preserve"> </w:t>
      </w:r>
      <w:r>
        <w:rPr>
          <w:rFonts w:cs="Arabic Transparent" w:hint="cs"/>
          <w:sz w:val="28"/>
          <w:szCs w:val="28"/>
          <w:rtl/>
          <w:lang w:val="en-GB"/>
        </w:rPr>
        <w:t>هناك</w:t>
      </w:r>
      <w:r>
        <w:rPr>
          <w:rFonts w:cs="Arabic Transparent"/>
          <w:sz w:val="28"/>
          <w:szCs w:val="28"/>
          <w:rtl/>
          <w:lang w:val="en-GB"/>
        </w:rPr>
        <w:t xml:space="preserve"> </w:t>
      </w:r>
      <w:r>
        <w:rPr>
          <w:rFonts w:cs="Arabic Transparent" w:hint="cs"/>
          <w:sz w:val="28"/>
          <w:szCs w:val="28"/>
          <w:rtl/>
          <w:lang w:val="en-GB"/>
        </w:rPr>
        <w:t>تعارض</w:t>
      </w:r>
      <w:r>
        <w:rPr>
          <w:rFonts w:cs="Arabic Transparent"/>
          <w:sz w:val="28"/>
          <w:szCs w:val="28"/>
          <w:rtl/>
          <w:lang w:val="en-GB"/>
        </w:rPr>
        <w:t xml:space="preserve"> </w:t>
      </w:r>
      <w:r>
        <w:rPr>
          <w:rFonts w:cs="Arabic Transparent" w:hint="cs"/>
          <w:sz w:val="28"/>
          <w:szCs w:val="28"/>
          <w:rtl/>
          <w:lang w:val="en-GB"/>
        </w:rPr>
        <w:t>بين</w:t>
      </w:r>
      <w:r>
        <w:rPr>
          <w:rFonts w:cs="Arabic Transparent"/>
          <w:sz w:val="28"/>
          <w:szCs w:val="28"/>
          <w:rtl/>
          <w:lang w:val="en-GB"/>
        </w:rPr>
        <w:t xml:space="preserve"> </w:t>
      </w:r>
      <w:r>
        <w:rPr>
          <w:rFonts w:cs="Arabic Transparent" w:hint="cs"/>
          <w:sz w:val="28"/>
          <w:szCs w:val="28"/>
          <w:rtl/>
          <w:lang w:val="en-GB"/>
        </w:rPr>
        <w:t>هذه</w:t>
      </w:r>
      <w:r>
        <w:rPr>
          <w:rFonts w:cs="Arabic Transparent"/>
          <w:sz w:val="28"/>
          <w:szCs w:val="28"/>
          <w:rtl/>
          <w:lang w:val="en-GB"/>
        </w:rPr>
        <w:t xml:space="preserve"> </w:t>
      </w:r>
      <w:r>
        <w:rPr>
          <w:rFonts w:cs="Arabic Transparent" w:hint="cs"/>
          <w:sz w:val="28"/>
          <w:szCs w:val="28"/>
          <w:rtl/>
          <w:lang w:val="en-GB"/>
        </w:rPr>
        <w:t>المعاني</w:t>
      </w:r>
      <w:r>
        <w:rPr>
          <w:rFonts w:cs="Arabic Transparent"/>
          <w:sz w:val="28"/>
          <w:szCs w:val="28"/>
          <w:rtl/>
          <w:lang w:val="en-GB"/>
        </w:rPr>
        <w:t>.</w:t>
      </w:r>
    </w:p>
    <w:p w:rsidR="00CD740F" w:rsidRPr="00871A05" w:rsidRDefault="00CD740F" w:rsidP="00D0422A">
      <w:pPr>
        <w:spacing w:line="360" w:lineRule="auto"/>
        <w:ind w:firstLine="397"/>
        <w:jc w:val="both"/>
        <w:rPr>
          <w:rFonts w:cs="Arabic Transparent"/>
          <w:sz w:val="28"/>
          <w:szCs w:val="28"/>
          <w:rtl/>
        </w:rPr>
      </w:pPr>
      <w:r>
        <w:rPr>
          <w:rFonts w:cs="Arabic Transparent" w:hint="cs"/>
          <w:sz w:val="28"/>
          <w:szCs w:val="28"/>
          <w:rtl/>
          <w:lang w:val="en-GB"/>
        </w:rPr>
        <w:t>وأما</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ذكره</w:t>
      </w:r>
      <w:r>
        <w:rPr>
          <w:rFonts w:cs="Arabic Transparent"/>
          <w:sz w:val="28"/>
          <w:szCs w:val="28"/>
          <w:rtl/>
          <w:lang w:val="en-GB"/>
        </w:rPr>
        <w:t xml:space="preserve"> </w:t>
      </w:r>
      <w:r>
        <w:rPr>
          <w:rFonts w:cs="Arabic Transparent" w:hint="cs"/>
          <w:sz w:val="28"/>
          <w:szCs w:val="28"/>
          <w:rtl/>
          <w:lang w:val="en-GB"/>
        </w:rPr>
        <w:t>الثعالبي</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sidRPr="0051115A">
        <w:rPr>
          <w:rFonts w:cs="Arabic Transparent" w:hint="cs"/>
          <w:sz w:val="28"/>
          <w:szCs w:val="28"/>
          <w:rtl/>
          <w:lang w:val="en-GB"/>
        </w:rPr>
        <w:t>قوله</w:t>
      </w:r>
      <w:r w:rsidRPr="0051115A">
        <w:rPr>
          <w:rFonts w:cs="Arabic Transparent"/>
          <w:sz w:val="28"/>
          <w:szCs w:val="28"/>
          <w:rtl/>
          <w:lang w:val="en-GB"/>
        </w:rPr>
        <w:t xml:space="preserve"> </w:t>
      </w:r>
      <w:r w:rsidRPr="0051115A">
        <w:rPr>
          <w:rFonts w:cs="Arabic Transparent" w:hint="cs"/>
          <w:sz w:val="28"/>
          <w:szCs w:val="28"/>
          <w:rtl/>
          <w:lang w:val="en-GB"/>
        </w:rPr>
        <w:t>تعالى</w:t>
      </w:r>
      <w:r w:rsidRPr="0051115A">
        <w:rPr>
          <w:rFonts w:cs="Arabic Transparent"/>
          <w:sz w:val="28"/>
          <w:szCs w:val="28"/>
          <w:rtl/>
          <w:lang w:val="en-GB"/>
        </w:rPr>
        <w:t xml:space="preserve"> </w:t>
      </w:r>
      <w:r w:rsidRPr="0051115A">
        <w:rPr>
          <w:rFonts w:cs="Arabic Transparent" w:hint="cs"/>
          <w:sz w:val="28"/>
          <w:szCs w:val="28"/>
          <w:rtl/>
          <w:lang w:val="en-GB"/>
        </w:rPr>
        <w:t>في</w:t>
      </w:r>
      <w:r w:rsidRPr="0051115A">
        <w:rPr>
          <w:rFonts w:cs="Arabic Transparent"/>
          <w:sz w:val="28"/>
          <w:szCs w:val="28"/>
          <w:rtl/>
          <w:lang w:val="en-GB"/>
        </w:rPr>
        <w:t xml:space="preserve"> </w:t>
      </w:r>
      <w:r w:rsidRPr="0051115A">
        <w:rPr>
          <w:rFonts w:cs="Arabic Transparent" w:hint="cs"/>
          <w:sz w:val="28"/>
          <w:szCs w:val="28"/>
          <w:rtl/>
          <w:lang w:val="en-GB"/>
        </w:rPr>
        <w:t>الآية</w:t>
      </w:r>
      <w:r w:rsidRPr="0051115A">
        <w:rPr>
          <w:rFonts w:cs="Arabic Transparent"/>
          <w:sz w:val="28"/>
          <w:szCs w:val="28"/>
          <w:rtl/>
          <w:lang w:val="en-GB"/>
        </w:rPr>
        <w:t xml:space="preserve"> </w:t>
      </w:r>
      <w:r w:rsidRPr="0051115A">
        <w:rPr>
          <w:rFonts w:cs="Arabic Transparent" w:hint="cs"/>
          <w:sz w:val="28"/>
          <w:szCs w:val="28"/>
          <w:rtl/>
          <w:lang w:val="en-GB"/>
        </w:rPr>
        <w:t>التالية</w:t>
      </w:r>
      <w:r w:rsidRPr="0051115A">
        <w:rPr>
          <w:rFonts w:cs="Arabic Transparent"/>
          <w:sz w:val="28"/>
          <w:szCs w:val="28"/>
          <w:rtl/>
          <w:lang w:val="en-GB"/>
        </w:rPr>
        <w:t xml:space="preserve">: </w:t>
      </w:r>
      <w:r w:rsidRPr="0051115A">
        <w:rPr>
          <w:rFonts w:cs="Traditional Arabic"/>
          <w:sz w:val="28"/>
          <w:szCs w:val="28"/>
          <w:rtl/>
        </w:rPr>
        <w:t>﴿</w:t>
      </w:r>
      <w:r w:rsidRPr="0051115A">
        <w:rPr>
          <w:rFonts w:cs="DecoType Naskh" w:hint="cs"/>
          <w:sz w:val="28"/>
          <w:szCs w:val="28"/>
          <w:rtl/>
        </w:rPr>
        <w:t>أُوْلَئِكَ</w:t>
      </w:r>
      <w:r w:rsidRPr="0051115A">
        <w:rPr>
          <w:rFonts w:cs="DecoType Naskh"/>
          <w:sz w:val="28"/>
          <w:szCs w:val="28"/>
          <w:rtl/>
        </w:rPr>
        <w:t xml:space="preserve"> </w:t>
      </w:r>
      <w:r w:rsidRPr="0051115A">
        <w:rPr>
          <w:rFonts w:cs="DecoType Naskh" w:hint="cs"/>
          <w:sz w:val="28"/>
          <w:szCs w:val="28"/>
          <w:rtl/>
        </w:rPr>
        <w:t>الَّذِينَ</w:t>
      </w:r>
      <w:r w:rsidRPr="0051115A">
        <w:rPr>
          <w:rFonts w:cs="DecoType Naskh"/>
          <w:sz w:val="28"/>
          <w:szCs w:val="28"/>
          <w:rtl/>
        </w:rPr>
        <w:t xml:space="preserve"> </w:t>
      </w:r>
      <w:r w:rsidRPr="0051115A">
        <w:rPr>
          <w:rFonts w:cs="DecoType Naskh" w:hint="cs"/>
          <w:sz w:val="28"/>
          <w:szCs w:val="28"/>
          <w:rtl/>
        </w:rPr>
        <w:t>لَعَنَهُمُ</w:t>
      </w:r>
      <w:r w:rsidRPr="0051115A">
        <w:rPr>
          <w:rFonts w:cs="DecoType Naskh"/>
          <w:sz w:val="28"/>
          <w:szCs w:val="28"/>
          <w:rtl/>
        </w:rPr>
        <w:t xml:space="preserve"> </w:t>
      </w:r>
      <w:r w:rsidRPr="0051115A">
        <w:rPr>
          <w:rFonts w:cs="DecoType Naskh" w:hint="cs"/>
          <w:sz w:val="28"/>
          <w:szCs w:val="28"/>
          <w:rtl/>
        </w:rPr>
        <w:t>اللَّهُ</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محمد</w:t>
      </w:r>
      <w:r w:rsidRPr="0051115A">
        <w:rPr>
          <w:rFonts w:cs="Arabic Transparent"/>
          <w:sz w:val="28"/>
          <w:szCs w:val="28"/>
          <w:rtl/>
        </w:rPr>
        <w:t xml:space="preserve">: </w:t>
      </w:r>
      <w:r w:rsidRPr="0051115A">
        <w:rPr>
          <w:rFonts w:ascii="Times New Roman" w:hAnsi="Times New Roman" w:cs="Times New Roman"/>
          <w:sz w:val="28"/>
          <w:szCs w:val="28"/>
          <w:rtl/>
        </w:rPr>
        <w:t>23</w:t>
      </w:r>
      <w:r w:rsidRPr="0051115A">
        <w:rPr>
          <w:rFonts w:cs="Arabic Transparent"/>
          <w:sz w:val="28"/>
          <w:szCs w:val="28"/>
          <w:rtl/>
        </w:rPr>
        <w:t>]</w:t>
      </w:r>
      <w:r w:rsidRPr="0051115A">
        <w:rPr>
          <w:rFonts w:cs="Arabic Transparent"/>
          <w:sz w:val="28"/>
          <w:szCs w:val="28"/>
          <w:rtl/>
          <w:lang w:val="en-GB"/>
        </w:rPr>
        <w:t xml:space="preserve"> </w:t>
      </w:r>
      <w:r w:rsidRPr="0051115A">
        <w:rPr>
          <w:rFonts w:cs="Arabic Transparent" w:hint="cs"/>
          <w:sz w:val="28"/>
          <w:szCs w:val="28"/>
          <w:rtl/>
          <w:lang w:val="en-GB"/>
        </w:rPr>
        <w:t>يحتم</w:t>
      </w:r>
      <w:r w:rsidRPr="0051115A">
        <w:rPr>
          <w:rFonts w:cs="Arabic Transparent"/>
          <w:sz w:val="28"/>
          <w:szCs w:val="28"/>
          <w:rtl/>
          <w:lang w:val="en-GB"/>
        </w:rPr>
        <w:t xml:space="preserve"> </w:t>
      </w:r>
      <w:r w:rsidRPr="0051115A">
        <w:rPr>
          <w:rFonts w:cs="Arabic Transparent" w:hint="cs"/>
          <w:sz w:val="28"/>
          <w:szCs w:val="28"/>
          <w:rtl/>
          <w:lang w:val="en-GB"/>
        </w:rPr>
        <w:t>أن</w:t>
      </w:r>
      <w:r w:rsidRPr="0051115A">
        <w:rPr>
          <w:rFonts w:cs="Arabic Transparent"/>
          <w:sz w:val="28"/>
          <w:szCs w:val="28"/>
          <w:rtl/>
          <w:lang w:val="en-GB"/>
        </w:rPr>
        <w:t xml:space="preserve"> </w:t>
      </w:r>
      <w:r w:rsidRPr="0051115A">
        <w:rPr>
          <w:rFonts w:cs="Arabic Transparent" w:hint="cs"/>
          <w:sz w:val="28"/>
          <w:szCs w:val="28"/>
          <w:rtl/>
          <w:lang w:val="en-GB"/>
        </w:rPr>
        <w:t>معنى</w:t>
      </w:r>
      <w:r w:rsidRPr="0051115A">
        <w:rPr>
          <w:rFonts w:cs="Arabic Transparent"/>
          <w:sz w:val="28"/>
          <w:szCs w:val="28"/>
          <w:rtl/>
          <w:lang w:val="en-GB"/>
        </w:rPr>
        <w:t xml:space="preserve"> </w:t>
      </w:r>
      <w:r w:rsidRPr="0051115A">
        <w:rPr>
          <w:rFonts w:cs="Arabic Transparent" w:hint="cs"/>
          <w:sz w:val="28"/>
          <w:szCs w:val="28"/>
          <w:rtl/>
          <w:lang w:val="en-GB"/>
        </w:rPr>
        <w:t>التولي</w:t>
      </w:r>
      <w:r w:rsidRPr="0051115A">
        <w:rPr>
          <w:rFonts w:cs="Arabic Transparent"/>
          <w:sz w:val="28"/>
          <w:szCs w:val="28"/>
          <w:rtl/>
          <w:lang w:val="en-GB"/>
        </w:rPr>
        <w:t xml:space="preserve"> </w:t>
      </w:r>
      <w:r w:rsidRPr="0051115A">
        <w:rPr>
          <w:rFonts w:cs="Arabic Transparent" w:hint="cs"/>
          <w:sz w:val="28"/>
          <w:szCs w:val="28"/>
          <w:rtl/>
          <w:lang w:val="en-GB"/>
        </w:rPr>
        <w:t>الإعراض</w:t>
      </w:r>
      <w:r w:rsidRPr="0051115A">
        <w:rPr>
          <w:rFonts w:cs="Arabic Transparent"/>
          <w:sz w:val="28"/>
          <w:szCs w:val="28"/>
          <w:rtl/>
          <w:lang w:val="en-GB"/>
        </w:rPr>
        <w:t xml:space="preserve"> </w:t>
      </w:r>
      <w:r w:rsidRPr="0051115A">
        <w:rPr>
          <w:rFonts w:cs="Arabic Transparent" w:hint="cs"/>
          <w:sz w:val="28"/>
          <w:szCs w:val="28"/>
          <w:rtl/>
          <w:lang w:val="en-GB"/>
        </w:rPr>
        <w:t>عن</w:t>
      </w:r>
      <w:r w:rsidRPr="0051115A">
        <w:rPr>
          <w:rFonts w:cs="Arabic Transparent"/>
          <w:sz w:val="28"/>
          <w:szCs w:val="28"/>
          <w:rtl/>
          <w:lang w:val="en-GB"/>
        </w:rPr>
        <w:t xml:space="preserve"> </w:t>
      </w:r>
      <w:r w:rsidRPr="0051115A">
        <w:rPr>
          <w:rFonts w:cs="Arabic Transparent" w:hint="cs"/>
          <w:sz w:val="28"/>
          <w:szCs w:val="28"/>
          <w:rtl/>
          <w:lang w:val="en-GB"/>
        </w:rPr>
        <w:t>شريعة</w:t>
      </w:r>
      <w:r w:rsidRPr="0051115A">
        <w:rPr>
          <w:rFonts w:cs="Arabic Transparent"/>
          <w:sz w:val="28"/>
          <w:szCs w:val="28"/>
          <w:rtl/>
          <w:lang w:val="en-GB"/>
        </w:rPr>
        <w:t xml:space="preserve"> </w:t>
      </w:r>
      <w:r w:rsidRPr="0051115A">
        <w:rPr>
          <w:rFonts w:cs="Arabic Transparent" w:hint="cs"/>
          <w:sz w:val="28"/>
          <w:szCs w:val="28"/>
          <w:rtl/>
          <w:lang w:val="en-GB"/>
        </w:rPr>
        <w:t>الإسلام،</w:t>
      </w:r>
      <w:r w:rsidRPr="0051115A">
        <w:rPr>
          <w:rFonts w:cs="Arabic Transparent"/>
          <w:sz w:val="28"/>
          <w:szCs w:val="28"/>
          <w:rtl/>
          <w:lang w:val="en-GB"/>
        </w:rPr>
        <w:t xml:space="preserve"> </w:t>
      </w:r>
      <w:r w:rsidRPr="0051115A">
        <w:rPr>
          <w:rFonts w:cs="Arabic Transparent" w:hint="cs"/>
          <w:sz w:val="28"/>
          <w:szCs w:val="28"/>
          <w:rtl/>
          <w:lang w:val="en-GB"/>
        </w:rPr>
        <w:t>فيجاب</w:t>
      </w:r>
      <w:r w:rsidRPr="0051115A">
        <w:rPr>
          <w:rFonts w:cs="Arabic Transparent"/>
          <w:sz w:val="28"/>
          <w:szCs w:val="28"/>
          <w:rtl/>
          <w:lang w:val="en-GB"/>
        </w:rPr>
        <w:t xml:space="preserve"> </w:t>
      </w:r>
      <w:r w:rsidRPr="0051115A">
        <w:rPr>
          <w:rFonts w:cs="Arabic Transparent" w:hint="cs"/>
          <w:sz w:val="28"/>
          <w:szCs w:val="28"/>
          <w:rtl/>
          <w:lang w:val="en-GB"/>
        </w:rPr>
        <w:t>عنه</w:t>
      </w:r>
      <w:r w:rsidRPr="0051115A">
        <w:rPr>
          <w:rFonts w:cs="Arabic Transparent"/>
          <w:sz w:val="28"/>
          <w:szCs w:val="28"/>
          <w:rtl/>
          <w:lang w:val="en-GB"/>
        </w:rPr>
        <w:t xml:space="preserve"> </w:t>
      </w:r>
      <w:r w:rsidRPr="0051115A">
        <w:rPr>
          <w:rFonts w:cs="Arabic Transparent" w:hint="cs"/>
          <w:sz w:val="28"/>
          <w:szCs w:val="28"/>
          <w:rtl/>
          <w:lang w:val="en-GB"/>
        </w:rPr>
        <w:t>بأن</w:t>
      </w:r>
      <w:r w:rsidRPr="0051115A">
        <w:rPr>
          <w:rFonts w:cs="Arabic Transparent"/>
          <w:sz w:val="28"/>
          <w:szCs w:val="28"/>
          <w:rtl/>
          <w:lang w:val="en-GB"/>
        </w:rPr>
        <w:t xml:space="preserve"> </w:t>
      </w:r>
      <w:r w:rsidRPr="0051115A">
        <w:rPr>
          <w:rFonts w:cs="Arabic Transparent" w:hint="cs"/>
          <w:sz w:val="28"/>
          <w:szCs w:val="28"/>
          <w:rtl/>
          <w:lang w:val="en-GB"/>
        </w:rPr>
        <w:t>الخطاب</w:t>
      </w:r>
      <w:r w:rsidRPr="0051115A">
        <w:rPr>
          <w:rFonts w:cs="Arabic Transparent"/>
          <w:sz w:val="28"/>
          <w:szCs w:val="28"/>
          <w:rtl/>
          <w:lang w:val="en-GB"/>
        </w:rPr>
        <w:t xml:space="preserve"> </w:t>
      </w:r>
      <w:r w:rsidRPr="0051115A">
        <w:rPr>
          <w:rFonts w:cs="Arabic Transparent" w:hint="cs"/>
          <w:sz w:val="28"/>
          <w:szCs w:val="28"/>
          <w:rtl/>
          <w:lang w:val="en-GB"/>
        </w:rPr>
        <w:t>في</w:t>
      </w:r>
      <w:r w:rsidRPr="0051115A">
        <w:rPr>
          <w:rFonts w:cs="Arabic Transparent"/>
          <w:sz w:val="28"/>
          <w:szCs w:val="28"/>
          <w:rtl/>
          <w:lang w:val="en-GB"/>
        </w:rPr>
        <w:t xml:space="preserve"> </w:t>
      </w:r>
      <w:r w:rsidRPr="0051115A">
        <w:rPr>
          <w:rFonts w:cs="Arabic Transparent" w:hint="cs"/>
          <w:sz w:val="28"/>
          <w:szCs w:val="28"/>
          <w:rtl/>
          <w:lang w:val="en-GB"/>
        </w:rPr>
        <w:t>هذه</w:t>
      </w:r>
      <w:r w:rsidRPr="0051115A">
        <w:rPr>
          <w:rFonts w:cs="Arabic Transparent"/>
          <w:sz w:val="28"/>
          <w:szCs w:val="28"/>
          <w:rtl/>
          <w:lang w:val="en-GB"/>
        </w:rPr>
        <w:t xml:space="preserve"> </w:t>
      </w:r>
      <w:r w:rsidRPr="0051115A">
        <w:rPr>
          <w:rFonts w:cs="Arabic Transparent" w:hint="cs"/>
          <w:sz w:val="28"/>
          <w:szCs w:val="28"/>
          <w:rtl/>
          <w:lang w:val="en-GB"/>
        </w:rPr>
        <w:t>الآيات</w:t>
      </w:r>
      <w:r w:rsidRPr="0051115A">
        <w:rPr>
          <w:rFonts w:cs="Arabic Transparent"/>
          <w:sz w:val="28"/>
          <w:szCs w:val="28"/>
          <w:rtl/>
          <w:lang w:val="en-GB"/>
        </w:rPr>
        <w:t xml:space="preserve"> </w:t>
      </w:r>
      <w:r w:rsidRPr="0051115A">
        <w:rPr>
          <w:rFonts w:cs="Arabic Transparent" w:hint="cs"/>
          <w:sz w:val="28"/>
          <w:szCs w:val="28"/>
          <w:rtl/>
          <w:lang w:val="en-GB"/>
        </w:rPr>
        <w:t>موجه</w:t>
      </w:r>
      <w:r w:rsidRPr="0051115A">
        <w:rPr>
          <w:rFonts w:cs="Arabic Transparent"/>
          <w:sz w:val="28"/>
          <w:szCs w:val="28"/>
          <w:rtl/>
          <w:lang w:val="en-GB"/>
        </w:rPr>
        <w:t xml:space="preserve"> </w:t>
      </w:r>
      <w:r w:rsidRPr="0051115A">
        <w:rPr>
          <w:rFonts w:cs="Arabic Transparent" w:hint="cs"/>
          <w:sz w:val="28"/>
          <w:szCs w:val="28"/>
          <w:rtl/>
          <w:lang w:val="en-GB"/>
        </w:rPr>
        <w:t>إلى</w:t>
      </w:r>
      <w:r w:rsidRPr="0051115A">
        <w:rPr>
          <w:rFonts w:cs="Arabic Transparent"/>
          <w:sz w:val="28"/>
          <w:szCs w:val="28"/>
          <w:rtl/>
          <w:lang w:val="en-GB"/>
        </w:rPr>
        <w:t xml:space="preserve"> </w:t>
      </w:r>
      <w:r w:rsidRPr="0051115A">
        <w:rPr>
          <w:rFonts w:cs="Arabic Transparent" w:hint="cs"/>
          <w:sz w:val="28"/>
          <w:szCs w:val="28"/>
          <w:rtl/>
          <w:lang w:val="en-GB"/>
        </w:rPr>
        <w:t>الذين</w:t>
      </w:r>
      <w:r w:rsidRPr="0051115A">
        <w:rPr>
          <w:rFonts w:cs="Arabic Transparent"/>
          <w:sz w:val="28"/>
          <w:szCs w:val="28"/>
          <w:rtl/>
          <w:lang w:val="en-GB"/>
        </w:rPr>
        <w:t xml:space="preserve"> </w:t>
      </w:r>
      <w:r w:rsidRPr="0051115A">
        <w:rPr>
          <w:rFonts w:cs="Arabic Transparent" w:hint="cs"/>
          <w:sz w:val="28"/>
          <w:szCs w:val="28"/>
          <w:rtl/>
          <w:lang w:val="en-GB"/>
        </w:rPr>
        <w:t>في</w:t>
      </w:r>
      <w:r w:rsidRPr="0051115A">
        <w:rPr>
          <w:rFonts w:cs="Arabic Transparent"/>
          <w:sz w:val="28"/>
          <w:szCs w:val="28"/>
          <w:rtl/>
          <w:lang w:val="en-GB"/>
        </w:rPr>
        <w:t xml:space="preserve"> </w:t>
      </w:r>
      <w:r w:rsidRPr="0051115A">
        <w:rPr>
          <w:rFonts w:cs="Arabic Transparent" w:hint="cs"/>
          <w:sz w:val="28"/>
          <w:szCs w:val="28"/>
          <w:rtl/>
          <w:lang w:val="en-GB"/>
        </w:rPr>
        <w:t>قلوبهم</w:t>
      </w:r>
      <w:r w:rsidRPr="0051115A">
        <w:rPr>
          <w:rFonts w:cs="Arabic Transparent"/>
          <w:sz w:val="28"/>
          <w:szCs w:val="28"/>
          <w:rtl/>
          <w:lang w:val="en-GB"/>
        </w:rPr>
        <w:t xml:space="preserve"> </w:t>
      </w:r>
      <w:r w:rsidRPr="0051115A">
        <w:rPr>
          <w:rFonts w:cs="Arabic Transparent" w:hint="cs"/>
          <w:sz w:val="28"/>
          <w:szCs w:val="28"/>
          <w:rtl/>
          <w:lang w:val="en-GB"/>
        </w:rPr>
        <w:t>مرض</w:t>
      </w:r>
      <w:r w:rsidRPr="0051115A">
        <w:rPr>
          <w:rStyle w:val="FootnoteReference"/>
          <w:rFonts w:cs="Arabic Transparent"/>
          <w:sz w:val="28"/>
          <w:szCs w:val="28"/>
          <w:rtl/>
          <w:lang w:val="en-GB"/>
        </w:rPr>
        <w:t>(</w:t>
      </w:r>
      <w:r w:rsidRPr="0051115A">
        <w:rPr>
          <w:rStyle w:val="FootnoteReference"/>
          <w:rFonts w:ascii="Times New Roman" w:hAnsi="Times New Roman"/>
          <w:sz w:val="28"/>
          <w:szCs w:val="28"/>
          <w:rtl/>
          <w:lang w:val="en-GB"/>
        </w:rPr>
        <w:footnoteReference w:id="756"/>
      </w:r>
      <w:r w:rsidRPr="0051115A">
        <w:rPr>
          <w:rStyle w:val="FootnoteReference"/>
          <w:rFonts w:cs="Arabic Transparent"/>
          <w:sz w:val="28"/>
          <w:szCs w:val="28"/>
          <w:rtl/>
          <w:lang w:val="en-GB"/>
        </w:rPr>
        <w:t>)</w:t>
      </w:r>
      <w:r w:rsidRPr="0051115A">
        <w:rPr>
          <w:rFonts w:cs="Arabic Transparent" w:hint="cs"/>
          <w:sz w:val="28"/>
          <w:szCs w:val="28"/>
          <w:rtl/>
          <w:lang w:val="en-GB"/>
        </w:rPr>
        <w:t>،</w:t>
      </w:r>
      <w:r w:rsidRPr="0051115A">
        <w:rPr>
          <w:rFonts w:cs="Arabic Transparent"/>
          <w:sz w:val="28"/>
          <w:szCs w:val="28"/>
          <w:rtl/>
          <w:lang w:val="en-GB"/>
        </w:rPr>
        <w:t xml:space="preserve"> </w:t>
      </w:r>
      <w:r w:rsidRPr="0051115A">
        <w:rPr>
          <w:rFonts w:cs="Arabic Transparent" w:hint="cs"/>
          <w:sz w:val="28"/>
          <w:szCs w:val="28"/>
          <w:rtl/>
          <w:lang w:val="en-GB"/>
        </w:rPr>
        <w:t>فلا</w:t>
      </w:r>
      <w:r w:rsidRPr="0051115A">
        <w:rPr>
          <w:rFonts w:cs="Arabic Transparent"/>
          <w:sz w:val="28"/>
          <w:szCs w:val="28"/>
          <w:rtl/>
          <w:lang w:val="en-GB"/>
        </w:rPr>
        <w:t xml:space="preserve"> </w:t>
      </w:r>
      <w:r w:rsidRPr="0051115A">
        <w:rPr>
          <w:rFonts w:cs="Arabic Transparent" w:hint="cs"/>
          <w:sz w:val="28"/>
          <w:szCs w:val="28"/>
          <w:rtl/>
          <w:lang w:val="en-GB"/>
        </w:rPr>
        <w:t>غرابة</w:t>
      </w:r>
      <w:r w:rsidRPr="0051115A">
        <w:rPr>
          <w:rFonts w:cs="Arabic Transparent"/>
          <w:sz w:val="28"/>
          <w:szCs w:val="28"/>
          <w:rtl/>
          <w:lang w:val="en-GB"/>
        </w:rPr>
        <w:t xml:space="preserve"> </w:t>
      </w:r>
      <w:r w:rsidRPr="0051115A">
        <w:rPr>
          <w:rFonts w:cs="Arabic Transparent" w:hint="cs"/>
          <w:sz w:val="28"/>
          <w:szCs w:val="28"/>
          <w:rtl/>
          <w:lang w:val="en-GB"/>
        </w:rPr>
        <w:t>أن</w:t>
      </w:r>
      <w:r w:rsidRPr="0051115A">
        <w:rPr>
          <w:rFonts w:cs="Arabic Transparent"/>
          <w:sz w:val="28"/>
          <w:szCs w:val="28"/>
          <w:rtl/>
          <w:lang w:val="en-GB"/>
        </w:rPr>
        <w:t xml:space="preserve"> </w:t>
      </w:r>
      <w:r w:rsidRPr="0051115A">
        <w:rPr>
          <w:rFonts w:cs="Arabic Transparent" w:hint="cs"/>
          <w:sz w:val="28"/>
          <w:szCs w:val="28"/>
          <w:rtl/>
          <w:lang w:val="en-GB"/>
        </w:rPr>
        <w:t>يُخبر</w:t>
      </w:r>
      <w:r w:rsidRPr="0051115A">
        <w:rPr>
          <w:rFonts w:cs="Arabic Transparent"/>
          <w:sz w:val="28"/>
          <w:szCs w:val="28"/>
          <w:rtl/>
          <w:lang w:val="en-GB"/>
        </w:rPr>
        <w:t xml:space="preserve"> </w:t>
      </w:r>
      <w:r w:rsidRPr="0051115A">
        <w:rPr>
          <w:rFonts w:cs="Arabic Transparent" w:hint="cs"/>
          <w:sz w:val="28"/>
          <w:szCs w:val="28"/>
          <w:rtl/>
          <w:lang w:val="en-GB"/>
        </w:rPr>
        <w:t>عنهم</w:t>
      </w:r>
      <w:r w:rsidRPr="0051115A">
        <w:rPr>
          <w:rFonts w:cs="Arabic Transparent"/>
          <w:sz w:val="28"/>
          <w:szCs w:val="28"/>
          <w:rtl/>
          <w:lang w:val="en-GB"/>
        </w:rPr>
        <w:t xml:space="preserve"> </w:t>
      </w:r>
      <w:r w:rsidRPr="0051115A">
        <w:rPr>
          <w:rFonts w:cs="Arabic Transparent" w:hint="cs"/>
          <w:sz w:val="28"/>
          <w:szCs w:val="28"/>
          <w:rtl/>
          <w:lang w:val="en-GB"/>
        </w:rPr>
        <w:t>بهذا</w:t>
      </w:r>
      <w:r w:rsidRPr="0051115A">
        <w:rPr>
          <w:rFonts w:cs="Arabic Transparent"/>
          <w:sz w:val="28"/>
          <w:szCs w:val="28"/>
          <w:rtl/>
          <w:lang w:val="en-GB"/>
        </w:rPr>
        <w:t xml:space="preserve"> </w:t>
      </w:r>
      <w:r w:rsidRPr="0051115A">
        <w:rPr>
          <w:rFonts w:cs="Arabic Transparent" w:hint="cs"/>
          <w:sz w:val="28"/>
          <w:szCs w:val="28"/>
          <w:rtl/>
          <w:lang w:val="en-GB"/>
        </w:rPr>
        <w:t>الخبر،</w:t>
      </w:r>
      <w:r w:rsidRPr="0051115A">
        <w:rPr>
          <w:rFonts w:cs="Arabic Transparent"/>
          <w:sz w:val="28"/>
          <w:szCs w:val="28"/>
          <w:rtl/>
          <w:lang w:val="en-GB"/>
        </w:rPr>
        <w:t xml:space="preserve"> </w:t>
      </w:r>
      <w:r w:rsidRPr="0051115A">
        <w:rPr>
          <w:rFonts w:cs="Arabic Transparent" w:hint="cs"/>
          <w:sz w:val="28"/>
          <w:szCs w:val="28"/>
          <w:rtl/>
          <w:lang w:val="en-GB"/>
        </w:rPr>
        <w:t>وقد</w:t>
      </w:r>
      <w:r w:rsidRPr="0051115A">
        <w:rPr>
          <w:rFonts w:cs="Arabic Transparent"/>
          <w:sz w:val="28"/>
          <w:szCs w:val="28"/>
          <w:rtl/>
          <w:lang w:val="en-GB"/>
        </w:rPr>
        <w:t xml:space="preserve"> </w:t>
      </w:r>
      <w:r w:rsidRPr="0051115A">
        <w:rPr>
          <w:rFonts w:cs="Arabic Transparent" w:hint="cs"/>
          <w:sz w:val="28"/>
          <w:szCs w:val="28"/>
          <w:rtl/>
          <w:lang w:val="en-GB"/>
        </w:rPr>
        <w:t>قال</w:t>
      </w:r>
      <w:r w:rsidRPr="0051115A">
        <w:rPr>
          <w:rFonts w:cs="Arabic Transparent"/>
          <w:sz w:val="28"/>
          <w:szCs w:val="28"/>
          <w:rtl/>
          <w:lang w:val="en-GB"/>
        </w:rPr>
        <w:t xml:space="preserve"> </w:t>
      </w:r>
      <w:r w:rsidRPr="0051115A">
        <w:rPr>
          <w:rFonts w:cs="Arabic Transparent" w:hint="cs"/>
          <w:sz w:val="28"/>
          <w:szCs w:val="28"/>
          <w:rtl/>
          <w:lang w:val="en-GB"/>
        </w:rPr>
        <w:t>تعالى</w:t>
      </w:r>
      <w:r w:rsidRPr="0051115A">
        <w:rPr>
          <w:rFonts w:cs="Arabic Transparent"/>
          <w:sz w:val="28"/>
          <w:szCs w:val="28"/>
          <w:rtl/>
          <w:lang w:val="en-GB"/>
        </w:rPr>
        <w:t xml:space="preserve">: </w:t>
      </w:r>
      <w:r w:rsidRPr="0051115A">
        <w:rPr>
          <w:rFonts w:cs="Traditional Arabic"/>
          <w:sz w:val="28"/>
          <w:szCs w:val="28"/>
          <w:rtl/>
        </w:rPr>
        <w:t>﴿</w:t>
      </w:r>
      <w:r w:rsidRPr="0051115A">
        <w:rPr>
          <w:rFonts w:cs="DecoType Naskh" w:hint="cs"/>
          <w:sz w:val="28"/>
          <w:szCs w:val="28"/>
          <w:rtl/>
        </w:rPr>
        <w:t>لَئِن</w:t>
      </w:r>
      <w:r w:rsidRPr="0051115A">
        <w:rPr>
          <w:rFonts w:cs="DecoType Naskh"/>
          <w:sz w:val="28"/>
          <w:szCs w:val="28"/>
          <w:rtl/>
        </w:rPr>
        <w:t xml:space="preserve"> </w:t>
      </w:r>
      <w:r w:rsidRPr="0051115A">
        <w:rPr>
          <w:rFonts w:cs="DecoType Naskh" w:hint="cs"/>
          <w:sz w:val="28"/>
          <w:szCs w:val="28"/>
          <w:rtl/>
        </w:rPr>
        <w:t>لَّمْ</w:t>
      </w:r>
      <w:r w:rsidRPr="0051115A">
        <w:rPr>
          <w:rFonts w:cs="DecoType Naskh"/>
          <w:sz w:val="28"/>
          <w:szCs w:val="28"/>
          <w:rtl/>
        </w:rPr>
        <w:t xml:space="preserve"> </w:t>
      </w:r>
      <w:r w:rsidRPr="0051115A">
        <w:rPr>
          <w:rFonts w:cs="DecoType Naskh" w:hint="cs"/>
          <w:sz w:val="28"/>
          <w:szCs w:val="28"/>
          <w:rtl/>
        </w:rPr>
        <w:t>يَنتَهِ</w:t>
      </w:r>
      <w:r w:rsidRPr="0051115A">
        <w:rPr>
          <w:rFonts w:cs="DecoType Naskh"/>
          <w:sz w:val="28"/>
          <w:szCs w:val="28"/>
          <w:rtl/>
        </w:rPr>
        <w:t xml:space="preserve"> </w:t>
      </w:r>
      <w:r w:rsidRPr="0051115A">
        <w:rPr>
          <w:rFonts w:cs="DecoType Naskh" w:hint="cs"/>
          <w:sz w:val="28"/>
          <w:szCs w:val="28"/>
          <w:rtl/>
        </w:rPr>
        <w:t>الْمُنَافِقُونَ</w:t>
      </w:r>
      <w:r w:rsidRPr="0051115A">
        <w:rPr>
          <w:rFonts w:cs="DecoType Naskh"/>
          <w:sz w:val="28"/>
          <w:szCs w:val="28"/>
          <w:rtl/>
        </w:rPr>
        <w:t xml:space="preserve"> </w:t>
      </w:r>
      <w:r w:rsidRPr="0051115A">
        <w:rPr>
          <w:rFonts w:cs="DecoType Naskh" w:hint="cs"/>
          <w:sz w:val="28"/>
          <w:szCs w:val="28"/>
          <w:rtl/>
        </w:rPr>
        <w:t>وَالَّذِينَ</w:t>
      </w:r>
      <w:r w:rsidRPr="0051115A">
        <w:rPr>
          <w:rFonts w:cs="DecoType Naskh"/>
          <w:sz w:val="28"/>
          <w:szCs w:val="28"/>
          <w:rtl/>
        </w:rPr>
        <w:t xml:space="preserve"> </w:t>
      </w:r>
      <w:r w:rsidRPr="0051115A">
        <w:rPr>
          <w:rFonts w:cs="DecoType Naskh" w:hint="cs"/>
          <w:sz w:val="28"/>
          <w:szCs w:val="28"/>
          <w:rtl/>
        </w:rPr>
        <w:t>فِي</w:t>
      </w:r>
      <w:r w:rsidRPr="0051115A">
        <w:rPr>
          <w:rFonts w:cs="DecoType Naskh"/>
          <w:sz w:val="28"/>
          <w:szCs w:val="28"/>
          <w:rtl/>
        </w:rPr>
        <w:t xml:space="preserve"> </w:t>
      </w:r>
      <w:r w:rsidRPr="0051115A">
        <w:rPr>
          <w:rFonts w:cs="DecoType Naskh" w:hint="cs"/>
          <w:sz w:val="28"/>
          <w:szCs w:val="28"/>
          <w:rtl/>
        </w:rPr>
        <w:t>قُلُوبِهِم</w:t>
      </w:r>
      <w:r w:rsidRPr="0051115A">
        <w:rPr>
          <w:rFonts w:cs="DecoType Naskh"/>
          <w:sz w:val="28"/>
          <w:szCs w:val="28"/>
          <w:rtl/>
        </w:rPr>
        <w:t xml:space="preserve"> </w:t>
      </w:r>
      <w:r w:rsidRPr="0051115A">
        <w:rPr>
          <w:rFonts w:cs="DecoType Naskh" w:hint="cs"/>
          <w:sz w:val="28"/>
          <w:szCs w:val="28"/>
          <w:rtl/>
        </w:rPr>
        <w:t>مَّرَضٌ</w:t>
      </w:r>
      <w:r w:rsidRPr="0051115A">
        <w:rPr>
          <w:rFonts w:cs="DecoType Naskh"/>
          <w:sz w:val="28"/>
          <w:szCs w:val="28"/>
          <w:rtl/>
        </w:rPr>
        <w:t xml:space="preserve"> </w:t>
      </w:r>
      <w:r w:rsidRPr="0051115A">
        <w:rPr>
          <w:rFonts w:cs="DecoType Naskh" w:hint="cs"/>
          <w:sz w:val="28"/>
          <w:szCs w:val="28"/>
          <w:rtl/>
        </w:rPr>
        <w:t>وَالْمُرْجِفُونَ</w:t>
      </w:r>
      <w:r w:rsidRPr="0051115A">
        <w:rPr>
          <w:rFonts w:cs="DecoType Naskh"/>
          <w:sz w:val="28"/>
          <w:szCs w:val="28"/>
          <w:rtl/>
        </w:rPr>
        <w:t xml:space="preserve"> </w:t>
      </w:r>
      <w:r w:rsidRPr="0051115A">
        <w:rPr>
          <w:rFonts w:cs="DecoType Naskh" w:hint="cs"/>
          <w:sz w:val="28"/>
          <w:szCs w:val="28"/>
          <w:rtl/>
        </w:rPr>
        <w:t>فِي</w:t>
      </w:r>
      <w:r w:rsidRPr="0051115A">
        <w:rPr>
          <w:rFonts w:cs="DecoType Naskh"/>
          <w:sz w:val="28"/>
          <w:szCs w:val="28"/>
          <w:rtl/>
        </w:rPr>
        <w:t xml:space="preserve"> </w:t>
      </w:r>
      <w:r w:rsidRPr="0051115A">
        <w:rPr>
          <w:rFonts w:cs="DecoType Naskh" w:hint="cs"/>
          <w:sz w:val="28"/>
          <w:szCs w:val="28"/>
          <w:rtl/>
        </w:rPr>
        <w:t>الْمَدِينَةِ</w:t>
      </w:r>
      <w:r w:rsidRPr="0051115A">
        <w:rPr>
          <w:rFonts w:cs="DecoType Naskh"/>
          <w:sz w:val="28"/>
          <w:szCs w:val="28"/>
          <w:rtl/>
        </w:rPr>
        <w:t xml:space="preserve"> </w:t>
      </w:r>
      <w:r w:rsidRPr="0051115A">
        <w:rPr>
          <w:rFonts w:cs="DecoType Naskh" w:hint="cs"/>
          <w:sz w:val="28"/>
          <w:szCs w:val="28"/>
          <w:rtl/>
        </w:rPr>
        <w:t>لَنُغْرِيَنَّكَ</w:t>
      </w:r>
      <w:r w:rsidRPr="0051115A">
        <w:rPr>
          <w:rFonts w:cs="DecoType Naskh"/>
          <w:sz w:val="28"/>
          <w:szCs w:val="28"/>
          <w:rtl/>
        </w:rPr>
        <w:t xml:space="preserve"> </w:t>
      </w:r>
      <w:r w:rsidRPr="0051115A">
        <w:rPr>
          <w:rFonts w:cs="DecoType Naskh" w:hint="cs"/>
          <w:sz w:val="28"/>
          <w:szCs w:val="28"/>
          <w:rtl/>
        </w:rPr>
        <w:t>بِهِمْ</w:t>
      </w:r>
      <w:r w:rsidRPr="0051115A">
        <w:rPr>
          <w:rFonts w:cs="DecoType Naskh"/>
          <w:sz w:val="28"/>
          <w:szCs w:val="28"/>
          <w:rtl/>
        </w:rPr>
        <w:t xml:space="preserve"> </w:t>
      </w:r>
      <w:r w:rsidRPr="0051115A">
        <w:rPr>
          <w:rFonts w:cs="DecoType Naskh" w:hint="cs"/>
          <w:sz w:val="28"/>
          <w:szCs w:val="28"/>
          <w:rtl/>
        </w:rPr>
        <w:t>ثُمَّ</w:t>
      </w:r>
      <w:r w:rsidRPr="0051115A">
        <w:rPr>
          <w:rFonts w:cs="DecoType Naskh"/>
          <w:sz w:val="28"/>
          <w:szCs w:val="28"/>
          <w:rtl/>
        </w:rPr>
        <w:t xml:space="preserve"> </w:t>
      </w:r>
      <w:r w:rsidRPr="0051115A">
        <w:rPr>
          <w:rFonts w:cs="DecoType Naskh" w:hint="cs"/>
          <w:sz w:val="28"/>
          <w:szCs w:val="28"/>
          <w:rtl/>
        </w:rPr>
        <w:t>لاَ</w:t>
      </w:r>
      <w:r w:rsidRPr="0051115A">
        <w:rPr>
          <w:rFonts w:cs="DecoType Naskh"/>
          <w:sz w:val="28"/>
          <w:szCs w:val="28"/>
          <w:rtl/>
        </w:rPr>
        <w:t xml:space="preserve"> </w:t>
      </w:r>
      <w:r w:rsidRPr="0051115A">
        <w:rPr>
          <w:rFonts w:cs="DecoType Naskh" w:hint="cs"/>
          <w:sz w:val="28"/>
          <w:szCs w:val="28"/>
          <w:rtl/>
        </w:rPr>
        <w:t>يُجَاوِرُونَكَ</w:t>
      </w:r>
      <w:r w:rsidRPr="0051115A">
        <w:rPr>
          <w:rFonts w:cs="DecoType Naskh"/>
          <w:sz w:val="28"/>
          <w:szCs w:val="28"/>
          <w:rtl/>
        </w:rPr>
        <w:t xml:space="preserve"> </w:t>
      </w:r>
      <w:r w:rsidRPr="0051115A">
        <w:rPr>
          <w:rFonts w:cs="DecoType Naskh" w:hint="cs"/>
          <w:sz w:val="28"/>
          <w:szCs w:val="28"/>
          <w:rtl/>
        </w:rPr>
        <w:t>فِيهَا</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قَلِيلاً</w:t>
      </w:r>
      <w:r w:rsidRPr="0051115A">
        <w:rPr>
          <w:rFonts w:cs="DecoType Naskh"/>
          <w:sz w:val="28"/>
          <w:szCs w:val="28"/>
          <w:rtl/>
        </w:rPr>
        <w:t xml:space="preserve">. </w:t>
      </w:r>
      <w:r w:rsidRPr="0051115A">
        <w:rPr>
          <w:rFonts w:cs="DecoType Naskh" w:hint="cs"/>
          <w:sz w:val="28"/>
          <w:szCs w:val="28"/>
          <w:rtl/>
        </w:rPr>
        <w:t>مَلْعُونِينَ</w:t>
      </w:r>
      <w:r w:rsidRPr="0051115A">
        <w:rPr>
          <w:rFonts w:cs="DecoType Naskh"/>
          <w:sz w:val="28"/>
          <w:szCs w:val="28"/>
          <w:rtl/>
        </w:rPr>
        <w:t xml:space="preserve"> </w:t>
      </w:r>
      <w:r w:rsidRPr="0051115A">
        <w:rPr>
          <w:rFonts w:cs="DecoType Naskh" w:hint="cs"/>
          <w:sz w:val="28"/>
          <w:szCs w:val="28"/>
          <w:rtl/>
        </w:rPr>
        <w:t>أَيْنَمَا</w:t>
      </w:r>
      <w:r w:rsidRPr="0051115A">
        <w:rPr>
          <w:rFonts w:cs="DecoType Naskh"/>
          <w:sz w:val="28"/>
          <w:szCs w:val="28"/>
          <w:rtl/>
        </w:rPr>
        <w:t xml:space="preserve"> </w:t>
      </w:r>
      <w:r w:rsidRPr="0051115A">
        <w:rPr>
          <w:rFonts w:cs="DecoType Naskh" w:hint="cs"/>
          <w:sz w:val="28"/>
          <w:szCs w:val="28"/>
          <w:rtl/>
        </w:rPr>
        <w:t>ثُقِفُوا</w:t>
      </w:r>
      <w:r w:rsidRPr="0051115A">
        <w:rPr>
          <w:rFonts w:cs="DecoType Naskh"/>
          <w:sz w:val="28"/>
          <w:szCs w:val="28"/>
          <w:rtl/>
        </w:rPr>
        <w:t>...</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الأحزاب</w:t>
      </w:r>
      <w:r w:rsidRPr="00871A05">
        <w:rPr>
          <w:rFonts w:cs="Arabic Transparent"/>
          <w:sz w:val="28"/>
          <w:szCs w:val="28"/>
          <w:rtl/>
        </w:rPr>
        <w:t xml:space="preserve">: </w:t>
      </w:r>
      <w:r w:rsidRPr="008F075C">
        <w:rPr>
          <w:rFonts w:ascii="Times New Roman" w:hAnsi="Times New Roman" w:cs="Times New Roman"/>
          <w:sz w:val="28"/>
          <w:szCs w:val="28"/>
          <w:rtl/>
        </w:rPr>
        <w:t>60</w:t>
      </w:r>
      <w:r w:rsidRPr="00871A05">
        <w:rPr>
          <w:rFonts w:cs="Arabic Transparent"/>
          <w:sz w:val="28"/>
          <w:szCs w:val="28"/>
          <w:rtl/>
        </w:rPr>
        <w:t xml:space="preserve">- </w:t>
      </w:r>
      <w:r w:rsidRPr="008F075C">
        <w:rPr>
          <w:rFonts w:ascii="Times New Roman" w:hAnsi="Times New Roman" w:cs="Times New Roman"/>
          <w:sz w:val="28"/>
          <w:szCs w:val="28"/>
          <w:rtl/>
        </w:rPr>
        <w:t>61</w:t>
      </w:r>
      <w:r w:rsidRPr="00871A05">
        <w:rPr>
          <w:rFonts w:cs="Arabic Transparent"/>
          <w:sz w:val="28"/>
          <w:szCs w:val="28"/>
          <w:rtl/>
        </w:rPr>
        <w:t>].</w:t>
      </w:r>
    </w:p>
    <w:p w:rsidR="00CD740F" w:rsidRPr="00AE7C3E" w:rsidRDefault="00CD740F" w:rsidP="00D0422A">
      <w:pPr>
        <w:spacing w:line="360" w:lineRule="auto"/>
        <w:ind w:firstLine="397"/>
        <w:jc w:val="both"/>
        <w:rPr>
          <w:rFonts w:cs="Arabic Transparent"/>
          <w:sz w:val="28"/>
          <w:szCs w:val="28"/>
        </w:rPr>
      </w:pPr>
      <w:r>
        <w:rPr>
          <w:rFonts w:cs="Arabic Transparent" w:hint="cs"/>
          <w:sz w:val="28"/>
          <w:szCs w:val="28"/>
          <w:rtl/>
        </w:rPr>
        <w:t>وأما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ذكره</w:t>
      </w:r>
      <w:r>
        <w:rPr>
          <w:rFonts w:cs="Arabic Transparent"/>
          <w:sz w:val="28"/>
          <w:szCs w:val="28"/>
          <w:rtl/>
        </w:rPr>
        <w:t xml:space="preserve"> </w:t>
      </w:r>
      <w:r>
        <w:rPr>
          <w:rFonts w:cs="Arabic Transparent" w:hint="cs"/>
          <w:sz w:val="28"/>
          <w:szCs w:val="28"/>
          <w:rtl/>
        </w:rPr>
        <w:t>أبو</w:t>
      </w:r>
      <w:r>
        <w:rPr>
          <w:rFonts w:cs="Arabic Transparent"/>
          <w:sz w:val="28"/>
          <w:szCs w:val="28"/>
          <w:rtl/>
        </w:rPr>
        <w:t xml:space="preserve"> </w:t>
      </w:r>
      <w:r>
        <w:rPr>
          <w:rFonts w:cs="Arabic Transparent" w:hint="cs"/>
          <w:sz w:val="28"/>
          <w:szCs w:val="28"/>
          <w:rtl/>
        </w:rPr>
        <w:t>السعود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الواقع</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حيز</w:t>
      </w:r>
      <w:r>
        <w:rPr>
          <w:rFonts w:cs="Arabic Transparent"/>
          <w:sz w:val="28"/>
          <w:szCs w:val="28"/>
          <w:rtl/>
        </w:rPr>
        <w:t xml:space="preserve"> </w:t>
      </w:r>
      <w:r>
        <w:rPr>
          <w:rFonts w:cs="Arabic Transparent" w:hint="cs"/>
          <w:sz w:val="28"/>
          <w:szCs w:val="28"/>
          <w:rtl/>
        </w:rPr>
        <w:t>الشرط</w:t>
      </w:r>
      <w:r>
        <w:rPr>
          <w:rFonts w:cs="Arabic Transparent"/>
          <w:sz w:val="28"/>
          <w:szCs w:val="28"/>
          <w:rtl/>
        </w:rPr>
        <w:t xml:space="preserve"> (</w:t>
      </w:r>
      <w:r>
        <w:rPr>
          <w:rFonts w:cs="Arabic Transparent" w:hint="cs"/>
          <w:sz w:val="28"/>
          <w:szCs w:val="28"/>
          <w:rtl/>
        </w:rPr>
        <w:t>وهو</w:t>
      </w:r>
      <w:r>
        <w:rPr>
          <w:rFonts w:cs="Arabic Transparent"/>
          <w:sz w:val="28"/>
          <w:szCs w:val="28"/>
          <w:rtl/>
        </w:rPr>
        <w:t xml:space="preserve"> </w:t>
      </w:r>
      <w:r>
        <w:rPr>
          <w:rFonts w:cs="Arabic Transparent" w:hint="cs"/>
          <w:sz w:val="28"/>
          <w:szCs w:val="28"/>
          <w:rtl/>
        </w:rPr>
        <w:t>التولي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بد</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تكون</w:t>
      </w:r>
      <w:r>
        <w:rPr>
          <w:rFonts w:cs="Arabic Transparent"/>
          <w:sz w:val="28"/>
          <w:szCs w:val="28"/>
          <w:rtl/>
        </w:rPr>
        <w:t xml:space="preserve"> </w:t>
      </w:r>
      <w:r>
        <w:rPr>
          <w:rFonts w:cs="Arabic Transparent" w:hint="cs"/>
          <w:sz w:val="28"/>
          <w:szCs w:val="28"/>
          <w:rtl/>
        </w:rPr>
        <w:t>محذوريته</w:t>
      </w:r>
      <w:r>
        <w:rPr>
          <w:rFonts w:cs="Arabic Transparent"/>
          <w:sz w:val="28"/>
          <w:szCs w:val="28"/>
          <w:rtl/>
        </w:rPr>
        <w:t xml:space="preserve"> </w:t>
      </w:r>
      <w:r>
        <w:rPr>
          <w:rFonts w:cs="Arabic Transparent" w:hint="cs"/>
          <w:sz w:val="28"/>
          <w:szCs w:val="28"/>
          <w:rtl/>
        </w:rPr>
        <w:t>باعتبار</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يستتبعه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المفاسد</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باعتبار</w:t>
      </w:r>
      <w:r>
        <w:rPr>
          <w:rFonts w:cs="Arabic Transparent"/>
          <w:sz w:val="28"/>
          <w:szCs w:val="28"/>
          <w:rtl/>
        </w:rPr>
        <w:t xml:space="preserve"> </w:t>
      </w:r>
      <w:r>
        <w:rPr>
          <w:rFonts w:cs="Arabic Transparent" w:hint="cs"/>
          <w:sz w:val="28"/>
          <w:szCs w:val="28"/>
          <w:rtl/>
        </w:rPr>
        <w:t>ذاته،</w:t>
      </w:r>
      <w:r>
        <w:rPr>
          <w:rFonts w:cs="Arabic Transparent"/>
          <w:sz w:val="28"/>
          <w:szCs w:val="28"/>
          <w:rtl/>
        </w:rPr>
        <w:t xml:space="preserve"> </w:t>
      </w:r>
      <w:r>
        <w:rPr>
          <w:rFonts w:cs="Arabic Transparent" w:hint="cs"/>
          <w:sz w:val="28"/>
          <w:szCs w:val="28"/>
          <w:rtl/>
        </w:rPr>
        <w:t>فيرد</w:t>
      </w:r>
      <w:r>
        <w:rPr>
          <w:rFonts w:cs="Arabic Transparent"/>
          <w:sz w:val="28"/>
          <w:szCs w:val="28"/>
          <w:rtl/>
        </w:rPr>
        <w:t xml:space="preserve"> </w:t>
      </w:r>
      <w:r>
        <w:rPr>
          <w:rFonts w:cs="Arabic Transparent" w:hint="cs"/>
          <w:sz w:val="28"/>
          <w:szCs w:val="28"/>
          <w:rtl/>
        </w:rPr>
        <w:t>عليه</w:t>
      </w:r>
      <w:r>
        <w:rPr>
          <w:rFonts w:cs="Arabic Transparent"/>
          <w:sz w:val="28"/>
          <w:szCs w:val="28"/>
          <w:rtl/>
        </w:rPr>
        <w:t xml:space="preserve"> </w:t>
      </w:r>
      <w:r>
        <w:rPr>
          <w:rFonts w:cs="Arabic Transparent" w:hint="cs"/>
          <w:sz w:val="28"/>
          <w:szCs w:val="28"/>
          <w:rtl/>
        </w:rPr>
        <w:t>بأن</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حيز</w:t>
      </w:r>
      <w:r>
        <w:rPr>
          <w:rFonts w:cs="Arabic Transparent"/>
          <w:sz w:val="28"/>
          <w:szCs w:val="28"/>
          <w:rtl/>
        </w:rPr>
        <w:t xml:space="preserve"> </w:t>
      </w:r>
      <w:r>
        <w:rPr>
          <w:rFonts w:cs="Arabic Transparent" w:hint="cs"/>
          <w:sz w:val="28"/>
          <w:szCs w:val="28"/>
          <w:rtl/>
        </w:rPr>
        <w:t>الشرط</w:t>
      </w:r>
      <w:r>
        <w:rPr>
          <w:rFonts w:cs="Arabic Transparent"/>
          <w:sz w:val="28"/>
          <w:szCs w:val="28"/>
          <w:rtl/>
        </w:rPr>
        <w:t xml:space="preserve"> </w:t>
      </w:r>
      <w:r>
        <w:rPr>
          <w:rFonts w:cs="Arabic Transparent" w:hint="cs"/>
          <w:sz w:val="28"/>
          <w:szCs w:val="28"/>
          <w:rtl/>
        </w:rPr>
        <w:t>قد</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أمرا</w:t>
      </w:r>
      <w:r>
        <w:rPr>
          <w:rFonts w:cs="Arabic Transparent"/>
          <w:sz w:val="28"/>
          <w:szCs w:val="28"/>
          <w:rtl/>
        </w:rPr>
        <w:t xml:space="preserve"> </w:t>
      </w:r>
      <w:r>
        <w:rPr>
          <w:rFonts w:cs="Arabic Transparent" w:hint="cs"/>
          <w:sz w:val="28"/>
          <w:szCs w:val="28"/>
          <w:rtl/>
        </w:rPr>
        <w:t>منهياً</w:t>
      </w:r>
      <w:r>
        <w:rPr>
          <w:rFonts w:cs="Arabic Transparent"/>
          <w:sz w:val="28"/>
          <w:szCs w:val="28"/>
          <w:rtl/>
        </w:rPr>
        <w:t xml:space="preserve"> </w:t>
      </w:r>
      <w:r>
        <w:rPr>
          <w:rFonts w:cs="Arabic Transparent" w:hint="cs"/>
          <w:sz w:val="28"/>
          <w:szCs w:val="28"/>
          <w:rtl/>
        </w:rPr>
        <w:t>عنه،</w:t>
      </w:r>
      <w:r>
        <w:rPr>
          <w:rFonts w:cs="Arabic Transparent"/>
          <w:sz w:val="28"/>
          <w:szCs w:val="28"/>
          <w:rtl/>
        </w:rPr>
        <w:t xml:space="preserve"> </w:t>
      </w:r>
      <w:r>
        <w:rPr>
          <w:rFonts w:cs="Arabic Transparent" w:hint="cs"/>
          <w:sz w:val="28"/>
          <w:szCs w:val="28"/>
          <w:rtl/>
        </w:rPr>
        <w:t>وجوابه</w:t>
      </w:r>
      <w:r>
        <w:rPr>
          <w:rFonts w:cs="Arabic Transparent"/>
          <w:sz w:val="28"/>
          <w:szCs w:val="28"/>
          <w:rtl/>
        </w:rPr>
        <w:t xml:space="preserve"> </w:t>
      </w:r>
      <w:r>
        <w:rPr>
          <w:rFonts w:cs="Arabic Transparent" w:hint="cs"/>
          <w:sz w:val="28"/>
          <w:szCs w:val="28"/>
          <w:rtl/>
        </w:rPr>
        <w:t>يبين</w:t>
      </w:r>
      <w:r>
        <w:rPr>
          <w:rFonts w:cs="Arabic Transparent"/>
          <w:sz w:val="28"/>
          <w:szCs w:val="28"/>
          <w:rtl/>
        </w:rPr>
        <w:t xml:space="preserve"> </w:t>
      </w:r>
      <w:r>
        <w:rPr>
          <w:rFonts w:cs="Arabic Transparent" w:hint="cs"/>
          <w:sz w:val="28"/>
          <w:szCs w:val="28"/>
          <w:rtl/>
        </w:rPr>
        <w:t>عاقبة</w:t>
      </w:r>
      <w:r>
        <w:rPr>
          <w:rFonts w:cs="Arabic Transparent"/>
          <w:sz w:val="28"/>
          <w:szCs w:val="28"/>
          <w:rtl/>
        </w:rPr>
        <w:t xml:space="preserve"> </w:t>
      </w:r>
      <w:r>
        <w:rPr>
          <w:rFonts w:cs="Arabic Transparent" w:hint="cs"/>
          <w:sz w:val="28"/>
          <w:szCs w:val="28"/>
          <w:rtl/>
        </w:rPr>
        <w:t>ارتكابه،</w:t>
      </w:r>
      <w:r>
        <w:rPr>
          <w:rFonts w:cs="Arabic Transparent"/>
          <w:sz w:val="28"/>
          <w:szCs w:val="28"/>
          <w:rtl/>
        </w:rPr>
        <w:t xml:space="preserve"> </w:t>
      </w:r>
      <w:r>
        <w:rPr>
          <w:rFonts w:cs="Arabic Transparent" w:hint="cs"/>
          <w:sz w:val="28"/>
          <w:szCs w:val="28"/>
          <w:rtl/>
        </w:rPr>
        <w:t>وأسلوب</w:t>
      </w:r>
      <w:r>
        <w:rPr>
          <w:rFonts w:cs="Arabic Transparent"/>
          <w:sz w:val="28"/>
          <w:szCs w:val="28"/>
          <w:rtl/>
        </w:rPr>
        <w:t xml:space="preserve"> </w:t>
      </w:r>
      <w:r>
        <w:rPr>
          <w:rFonts w:cs="Arabic Transparent" w:hint="cs"/>
          <w:sz w:val="28"/>
          <w:szCs w:val="28"/>
          <w:rtl/>
        </w:rPr>
        <w:t>الشرط</w:t>
      </w:r>
      <w:r>
        <w:rPr>
          <w:rFonts w:cs="Arabic Transparent"/>
          <w:sz w:val="28"/>
          <w:szCs w:val="28"/>
          <w:rtl/>
        </w:rPr>
        <w:t xml:space="preserve"> </w:t>
      </w:r>
      <w:r>
        <w:rPr>
          <w:rFonts w:cs="Arabic Transparent" w:hint="cs"/>
          <w:sz w:val="28"/>
          <w:szCs w:val="28"/>
          <w:rtl/>
        </w:rPr>
        <w:t>غرضه</w:t>
      </w:r>
      <w:r>
        <w:rPr>
          <w:rFonts w:cs="Arabic Transparent"/>
          <w:sz w:val="28"/>
          <w:szCs w:val="28"/>
          <w:rtl/>
        </w:rPr>
        <w:t xml:space="preserve"> </w:t>
      </w:r>
      <w:r>
        <w:rPr>
          <w:rFonts w:cs="Arabic Transparent" w:hint="cs"/>
          <w:sz w:val="28"/>
          <w:szCs w:val="28"/>
          <w:rtl/>
        </w:rPr>
        <w:t>بيان</w:t>
      </w:r>
      <w:r>
        <w:rPr>
          <w:rFonts w:cs="Arabic Transparent"/>
          <w:sz w:val="28"/>
          <w:szCs w:val="28"/>
          <w:rtl/>
        </w:rPr>
        <w:t xml:space="preserve"> </w:t>
      </w:r>
      <w:r>
        <w:rPr>
          <w:rFonts w:cs="Arabic Transparent" w:hint="cs"/>
          <w:sz w:val="28"/>
          <w:szCs w:val="28"/>
          <w:rtl/>
        </w:rPr>
        <w:t>عاقبة</w:t>
      </w:r>
      <w:r>
        <w:rPr>
          <w:rFonts w:cs="Arabic Transparent"/>
          <w:sz w:val="28"/>
          <w:szCs w:val="28"/>
          <w:rtl/>
        </w:rPr>
        <w:t xml:space="preserve"> </w:t>
      </w:r>
      <w:r>
        <w:rPr>
          <w:rFonts w:cs="Arabic Transparent" w:hint="cs"/>
          <w:sz w:val="28"/>
          <w:szCs w:val="28"/>
          <w:rtl/>
        </w:rPr>
        <w:t>فعل</w:t>
      </w:r>
      <w:r>
        <w:rPr>
          <w:rFonts w:cs="Arabic Transparent"/>
          <w:sz w:val="28"/>
          <w:szCs w:val="28"/>
          <w:rtl/>
        </w:rPr>
        <w:t xml:space="preserve"> </w:t>
      </w:r>
      <w:r>
        <w:rPr>
          <w:rFonts w:cs="Arabic Transparent" w:hint="cs"/>
          <w:sz w:val="28"/>
          <w:szCs w:val="28"/>
          <w:rtl/>
        </w:rPr>
        <w:t>الأمر</w:t>
      </w:r>
      <w:r>
        <w:rPr>
          <w:rFonts w:cs="Arabic Transparent"/>
          <w:sz w:val="28"/>
          <w:szCs w:val="28"/>
          <w:rtl/>
        </w:rPr>
        <w:t xml:space="preserve"> </w:t>
      </w:r>
      <w:r>
        <w:rPr>
          <w:rFonts w:cs="Arabic Transparent" w:hint="cs"/>
          <w:sz w:val="28"/>
          <w:szCs w:val="28"/>
          <w:rtl/>
        </w:rPr>
        <w:t>السيء</w:t>
      </w:r>
      <w:r>
        <w:rPr>
          <w:rFonts w:cs="Arabic Transparent"/>
          <w:sz w:val="28"/>
          <w:szCs w:val="28"/>
          <w:rtl/>
        </w:rPr>
        <w:t>.</w:t>
      </w:r>
    </w:p>
    <w:p w:rsidR="00CD740F" w:rsidRPr="001505BB" w:rsidRDefault="00CD740F" w:rsidP="00D0422A">
      <w:pPr>
        <w:spacing w:line="360" w:lineRule="auto"/>
        <w:ind w:firstLine="397"/>
        <w:jc w:val="both"/>
        <w:rPr>
          <w:rFonts w:cs="Arabic Transparent"/>
          <w:sz w:val="28"/>
          <w:szCs w:val="28"/>
        </w:rPr>
      </w:pPr>
      <w:r>
        <w:rPr>
          <w:rFonts w:cs="Arabic Transparent" w:hint="cs"/>
          <w:sz w:val="28"/>
          <w:szCs w:val="28"/>
          <w:rtl/>
          <w:lang w:val="en-GB"/>
        </w:rPr>
        <w:t>وبذلك</w:t>
      </w:r>
      <w:r>
        <w:rPr>
          <w:rFonts w:cs="Arabic Transparent"/>
          <w:sz w:val="28"/>
          <w:szCs w:val="28"/>
          <w:rtl/>
          <w:lang w:val="en-GB"/>
        </w:rPr>
        <w:t xml:space="preserve"> </w:t>
      </w:r>
      <w:r>
        <w:rPr>
          <w:rFonts w:cs="Arabic Transparent" w:hint="cs"/>
          <w:sz w:val="28"/>
          <w:szCs w:val="28"/>
          <w:rtl/>
          <w:lang w:val="en-GB"/>
        </w:rPr>
        <w:t>فإن</w:t>
      </w:r>
      <w:r>
        <w:rPr>
          <w:rFonts w:cs="Arabic Transparent"/>
          <w:sz w:val="28"/>
          <w:szCs w:val="28"/>
          <w:rtl/>
          <w:lang w:val="en-GB"/>
        </w:rPr>
        <w:t xml:space="preserve"> </w:t>
      </w:r>
      <w:r>
        <w:rPr>
          <w:rFonts w:cs="Arabic Transparent" w:hint="cs"/>
          <w:sz w:val="28"/>
          <w:szCs w:val="28"/>
          <w:rtl/>
          <w:lang w:val="en-GB"/>
        </w:rPr>
        <w:t>الباحثة</w:t>
      </w:r>
      <w:r>
        <w:rPr>
          <w:rFonts w:cs="Arabic Transparent"/>
          <w:sz w:val="28"/>
          <w:szCs w:val="28"/>
          <w:rtl/>
          <w:lang w:val="en-GB"/>
        </w:rPr>
        <w:t xml:space="preserve"> </w:t>
      </w:r>
      <w:r>
        <w:rPr>
          <w:rFonts w:cs="Arabic Transparent" w:hint="cs"/>
          <w:sz w:val="28"/>
          <w:szCs w:val="28"/>
          <w:rtl/>
          <w:lang w:val="en-GB"/>
        </w:rPr>
        <w:t>لا</w:t>
      </w:r>
      <w:r>
        <w:rPr>
          <w:rFonts w:cs="Arabic Transparent"/>
          <w:sz w:val="28"/>
          <w:szCs w:val="28"/>
          <w:rtl/>
          <w:lang w:val="en-GB"/>
        </w:rPr>
        <w:t xml:space="preserve"> </w:t>
      </w:r>
      <w:r>
        <w:rPr>
          <w:rFonts w:cs="Arabic Transparent" w:hint="cs"/>
          <w:sz w:val="28"/>
          <w:szCs w:val="28"/>
          <w:rtl/>
          <w:lang w:val="en-GB"/>
        </w:rPr>
        <w:t>تؤيد</w:t>
      </w:r>
      <w:r>
        <w:rPr>
          <w:rFonts w:cs="Arabic Transparent"/>
          <w:sz w:val="28"/>
          <w:szCs w:val="28"/>
          <w:rtl/>
          <w:lang w:val="en-GB"/>
        </w:rPr>
        <w:t xml:space="preserve"> </w:t>
      </w:r>
      <w:r>
        <w:rPr>
          <w:rFonts w:cs="Arabic Transparent" w:hint="cs"/>
          <w:sz w:val="28"/>
          <w:szCs w:val="28"/>
          <w:rtl/>
          <w:lang w:val="en-GB"/>
        </w:rPr>
        <w:t>الثعالبي</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استدراكه</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عطية</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الموضع،</w:t>
      </w:r>
      <w:r>
        <w:rPr>
          <w:rFonts w:cs="Arabic Transparent"/>
          <w:sz w:val="28"/>
          <w:szCs w:val="28"/>
          <w:rtl/>
          <w:lang w:val="en-GB"/>
        </w:rPr>
        <w:t xml:space="preserve"> </w:t>
      </w:r>
      <w:r>
        <w:rPr>
          <w:rFonts w:cs="Arabic Transparent" w:hint="cs"/>
          <w:sz w:val="28"/>
          <w:szCs w:val="28"/>
          <w:rtl/>
          <w:lang w:val="en-GB"/>
        </w:rPr>
        <w:t>والله</w:t>
      </w:r>
      <w:r>
        <w:rPr>
          <w:rFonts w:cs="Arabic Transparent"/>
          <w:sz w:val="28"/>
          <w:szCs w:val="28"/>
          <w:rtl/>
          <w:lang w:val="en-GB"/>
        </w:rPr>
        <w:t xml:space="preserve"> </w:t>
      </w:r>
      <w:r>
        <w:rPr>
          <w:rFonts w:cs="Arabic Transparent" w:hint="cs"/>
          <w:sz w:val="28"/>
          <w:szCs w:val="28"/>
          <w:rtl/>
          <w:lang w:val="en-GB"/>
        </w:rPr>
        <w:t>تعالى</w:t>
      </w:r>
      <w:r>
        <w:rPr>
          <w:rFonts w:cs="Arabic Transparent"/>
          <w:sz w:val="28"/>
          <w:szCs w:val="28"/>
          <w:rtl/>
          <w:lang w:val="en-GB"/>
        </w:rPr>
        <w:t xml:space="preserve"> </w:t>
      </w:r>
      <w:r>
        <w:rPr>
          <w:rFonts w:cs="Arabic Transparent" w:hint="cs"/>
          <w:sz w:val="28"/>
          <w:szCs w:val="28"/>
          <w:rtl/>
          <w:lang w:val="en-GB"/>
        </w:rPr>
        <w:t>أعلم</w:t>
      </w:r>
      <w:r>
        <w:rPr>
          <w:rFonts w:cs="Arabic Transparent"/>
          <w:sz w:val="28"/>
          <w:szCs w:val="28"/>
          <w:rtl/>
          <w:lang w:val="en-GB"/>
        </w:rPr>
        <w:t>.</w:t>
      </w:r>
    </w:p>
    <w:p w:rsidR="00CD740F" w:rsidRPr="00A721A6" w:rsidRDefault="00CD740F" w:rsidP="00D0422A">
      <w:pPr>
        <w:jc w:val="center"/>
        <w:rPr>
          <w:rFonts w:cs="Arabic Transparent"/>
          <w:b/>
          <w:bCs/>
          <w:sz w:val="32"/>
          <w:szCs w:val="32"/>
          <w:rtl/>
        </w:rPr>
      </w:pPr>
      <w:r>
        <w:rPr>
          <w:rFonts w:cs="Arabic Transparent"/>
          <w:b/>
          <w:bCs/>
          <w:sz w:val="32"/>
          <w:szCs w:val="32"/>
          <w:rtl/>
        </w:rPr>
        <w:br w:type="page"/>
      </w:r>
      <w:r w:rsidRPr="00A721A6">
        <w:rPr>
          <w:rFonts w:cs="Arabic Transparent" w:hint="cs"/>
          <w:b/>
          <w:bCs/>
          <w:sz w:val="32"/>
          <w:szCs w:val="32"/>
          <w:rtl/>
        </w:rPr>
        <w:t>المبحث</w:t>
      </w:r>
      <w:r w:rsidRPr="00A721A6">
        <w:rPr>
          <w:rFonts w:cs="Arabic Transparent"/>
          <w:b/>
          <w:bCs/>
          <w:sz w:val="32"/>
          <w:szCs w:val="32"/>
          <w:rtl/>
        </w:rPr>
        <w:t xml:space="preserve"> </w:t>
      </w:r>
      <w:r w:rsidRPr="00A721A6">
        <w:rPr>
          <w:rFonts w:cs="Arabic Transparent" w:hint="cs"/>
          <w:b/>
          <w:bCs/>
          <w:sz w:val="32"/>
          <w:szCs w:val="32"/>
          <w:rtl/>
        </w:rPr>
        <w:t>العاشر</w:t>
      </w:r>
    </w:p>
    <w:p w:rsidR="00CD740F" w:rsidRDefault="00CD740F" w:rsidP="00D0422A">
      <w:pPr>
        <w:spacing w:line="240" w:lineRule="auto"/>
        <w:jc w:val="center"/>
        <w:rPr>
          <w:rFonts w:cs="Arabic Transparent"/>
          <w:b/>
          <w:bCs/>
          <w:sz w:val="32"/>
          <w:szCs w:val="32"/>
          <w:rtl/>
        </w:rPr>
      </w:pPr>
      <w:r w:rsidRPr="00A721A6">
        <w:rPr>
          <w:rFonts w:cs="Arabic Transparent" w:hint="cs"/>
          <w:b/>
          <w:bCs/>
          <w:sz w:val="32"/>
          <w:szCs w:val="32"/>
          <w:rtl/>
        </w:rPr>
        <w:t>الاستدراك</w:t>
      </w:r>
      <w:r w:rsidRPr="00A721A6">
        <w:rPr>
          <w:rFonts w:cs="Arabic Transparent"/>
          <w:b/>
          <w:bCs/>
          <w:sz w:val="32"/>
          <w:szCs w:val="32"/>
          <w:rtl/>
        </w:rPr>
        <w:t xml:space="preserve"> </w:t>
      </w:r>
      <w:r w:rsidRPr="00A721A6">
        <w:rPr>
          <w:rFonts w:cs="Arabic Transparent" w:hint="cs"/>
          <w:b/>
          <w:bCs/>
          <w:sz w:val="32"/>
          <w:szCs w:val="32"/>
          <w:rtl/>
        </w:rPr>
        <w:t>في</w:t>
      </w:r>
      <w:r w:rsidRPr="00A721A6">
        <w:rPr>
          <w:rFonts w:cs="Arabic Transparent"/>
          <w:b/>
          <w:bCs/>
          <w:sz w:val="32"/>
          <w:szCs w:val="32"/>
          <w:rtl/>
        </w:rPr>
        <w:t xml:space="preserve"> </w:t>
      </w:r>
      <w:r w:rsidRPr="00A721A6">
        <w:rPr>
          <w:rFonts w:cs="Arabic Transparent" w:hint="cs"/>
          <w:b/>
          <w:bCs/>
          <w:sz w:val="32"/>
          <w:szCs w:val="32"/>
          <w:rtl/>
        </w:rPr>
        <w:t>تفسير</w:t>
      </w:r>
      <w:r w:rsidRPr="00A721A6">
        <w:rPr>
          <w:rFonts w:cs="Arabic Transparent"/>
          <w:b/>
          <w:bCs/>
          <w:sz w:val="32"/>
          <w:szCs w:val="32"/>
          <w:rtl/>
        </w:rPr>
        <w:t xml:space="preserve"> </w:t>
      </w:r>
      <w:r w:rsidRPr="00A721A6">
        <w:rPr>
          <w:rFonts w:cs="Arabic Transparent" w:hint="cs"/>
          <w:b/>
          <w:bCs/>
          <w:sz w:val="32"/>
          <w:szCs w:val="32"/>
          <w:rtl/>
        </w:rPr>
        <w:t>قوله</w:t>
      </w:r>
      <w:r w:rsidRPr="00A721A6">
        <w:rPr>
          <w:rFonts w:cs="Arabic Transparent"/>
          <w:b/>
          <w:bCs/>
          <w:sz w:val="32"/>
          <w:szCs w:val="32"/>
          <w:rtl/>
        </w:rPr>
        <w:t xml:space="preserve"> </w:t>
      </w:r>
      <w:r w:rsidRPr="00A721A6">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A721A6">
        <w:rPr>
          <w:rFonts w:cs="DecoType Naskh" w:hint="cs"/>
          <w:b/>
          <w:bCs/>
          <w:sz w:val="32"/>
          <w:szCs w:val="32"/>
          <w:rtl/>
        </w:rPr>
        <w:t>وَمَا</w:t>
      </w:r>
      <w:r w:rsidRPr="00A721A6">
        <w:rPr>
          <w:rFonts w:cs="DecoType Naskh"/>
          <w:b/>
          <w:bCs/>
          <w:sz w:val="32"/>
          <w:szCs w:val="32"/>
          <w:rtl/>
        </w:rPr>
        <w:t xml:space="preserve"> </w:t>
      </w:r>
      <w:r w:rsidRPr="00A721A6">
        <w:rPr>
          <w:rFonts w:cs="DecoType Naskh" w:hint="cs"/>
          <w:b/>
          <w:bCs/>
          <w:sz w:val="32"/>
          <w:szCs w:val="32"/>
          <w:rtl/>
        </w:rPr>
        <w:t>يَنطِقُ</w:t>
      </w:r>
      <w:r w:rsidRPr="00A721A6">
        <w:rPr>
          <w:rFonts w:cs="DecoType Naskh"/>
          <w:b/>
          <w:bCs/>
          <w:sz w:val="32"/>
          <w:szCs w:val="32"/>
          <w:rtl/>
        </w:rPr>
        <w:t xml:space="preserve"> </w:t>
      </w:r>
      <w:r w:rsidRPr="00A721A6">
        <w:rPr>
          <w:rFonts w:cs="DecoType Naskh" w:hint="cs"/>
          <w:b/>
          <w:bCs/>
          <w:sz w:val="32"/>
          <w:szCs w:val="32"/>
          <w:rtl/>
        </w:rPr>
        <w:t>عَنِ</w:t>
      </w:r>
      <w:r w:rsidRPr="00A721A6">
        <w:rPr>
          <w:rFonts w:cs="DecoType Naskh"/>
          <w:b/>
          <w:bCs/>
          <w:sz w:val="32"/>
          <w:szCs w:val="32"/>
          <w:rtl/>
        </w:rPr>
        <w:t xml:space="preserve"> </w:t>
      </w:r>
      <w:r w:rsidRPr="00A721A6">
        <w:rPr>
          <w:rFonts w:cs="DecoType Naskh" w:hint="cs"/>
          <w:b/>
          <w:bCs/>
          <w:sz w:val="32"/>
          <w:szCs w:val="32"/>
          <w:rtl/>
        </w:rPr>
        <w:t>الْهَوَى</w:t>
      </w:r>
      <w:r w:rsidRPr="00A721A6">
        <w:rPr>
          <w:rFonts w:cs="DecoType Naskh"/>
          <w:b/>
          <w:bCs/>
          <w:sz w:val="32"/>
          <w:szCs w:val="32"/>
          <w:rtl/>
        </w:rPr>
        <w:t xml:space="preserve">. </w:t>
      </w:r>
      <w:r w:rsidRPr="00A721A6">
        <w:rPr>
          <w:rFonts w:cs="DecoType Naskh" w:hint="cs"/>
          <w:b/>
          <w:bCs/>
          <w:sz w:val="32"/>
          <w:szCs w:val="32"/>
          <w:rtl/>
        </w:rPr>
        <w:t>إِنْ</w:t>
      </w:r>
      <w:r w:rsidRPr="00A721A6">
        <w:rPr>
          <w:rFonts w:cs="DecoType Naskh"/>
          <w:b/>
          <w:bCs/>
          <w:sz w:val="32"/>
          <w:szCs w:val="32"/>
          <w:rtl/>
        </w:rPr>
        <w:t xml:space="preserve"> </w:t>
      </w:r>
      <w:r w:rsidRPr="00A721A6">
        <w:rPr>
          <w:rFonts w:cs="DecoType Naskh" w:hint="cs"/>
          <w:b/>
          <w:bCs/>
          <w:sz w:val="32"/>
          <w:szCs w:val="32"/>
          <w:rtl/>
        </w:rPr>
        <w:t>هُوَ</w:t>
      </w:r>
      <w:r w:rsidRPr="00A721A6">
        <w:rPr>
          <w:rFonts w:cs="DecoType Naskh"/>
          <w:b/>
          <w:bCs/>
          <w:sz w:val="32"/>
          <w:szCs w:val="32"/>
          <w:rtl/>
        </w:rPr>
        <w:t xml:space="preserve"> </w:t>
      </w:r>
      <w:r w:rsidRPr="00A721A6">
        <w:rPr>
          <w:rFonts w:cs="DecoType Naskh" w:hint="cs"/>
          <w:b/>
          <w:bCs/>
          <w:sz w:val="32"/>
          <w:szCs w:val="32"/>
          <w:rtl/>
        </w:rPr>
        <w:t>إِلاَّ</w:t>
      </w:r>
      <w:r w:rsidRPr="00A721A6">
        <w:rPr>
          <w:rFonts w:cs="DecoType Naskh"/>
          <w:b/>
          <w:bCs/>
          <w:sz w:val="32"/>
          <w:szCs w:val="32"/>
          <w:rtl/>
        </w:rPr>
        <w:t xml:space="preserve"> </w:t>
      </w:r>
      <w:r w:rsidRPr="00A721A6">
        <w:rPr>
          <w:rFonts w:cs="DecoType Naskh" w:hint="cs"/>
          <w:b/>
          <w:bCs/>
          <w:sz w:val="32"/>
          <w:szCs w:val="32"/>
          <w:rtl/>
        </w:rPr>
        <w:t>وَحْيٌ</w:t>
      </w:r>
      <w:r w:rsidRPr="00A721A6">
        <w:rPr>
          <w:rFonts w:cs="DecoType Naskh"/>
          <w:b/>
          <w:bCs/>
          <w:sz w:val="32"/>
          <w:szCs w:val="32"/>
          <w:rtl/>
        </w:rPr>
        <w:t xml:space="preserve"> </w:t>
      </w:r>
      <w:r w:rsidRPr="00A721A6">
        <w:rPr>
          <w:rFonts w:cs="DecoType Naskh" w:hint="cs"/>
          <w:b/>
          <w:bCs/>
          <w:sz w:val="32"/>
          <w:szCs w:val="32"/>
          <w:rtl/>
        </w:rPr>
        <w:t>يُوحَى</w:t>
      </w:r>
      <w:r w:rsidRPr="000823D2">
        <w:rPr>
          <w:rFonts w:cs="Traditional Arabic"/>
          <w:b/>
          <w:bCs/>
          <w:sz w:val="28"/>
          <w:szCs w:val="28"/>
          <w:rtl/>
        </w:rPr>
        <w:t>﴾</w:t>
      </w:r>
    </w:p>
    <w:p w:rsidR="00CD740F" w:rsidRPr="00A721A6" w:rsidRDefault="00CD740F" w:rsidP="00D0422A">
      <w:pPr>
        <w:spacing w:line="240" w:lineRule="auto"/>
        <w:ind w:firstLine="397"/>
        <w:jc w:val="both"/>
        <w:rPr>
          <w:rFonts w:cs="Arabic Transparent"/>
          <w:b/>
          <w:bCs/>
          <w:sz w:val="32"/>
          <w:szCs w:val="32"/>
          <w:rtl/>
        </w:rPr>
      </w:pPr>
    </w:p>
    <w:p w:rsidR="00CD740F" w:rsidRPr="00064A7B" w:rsidRDefault="00CD740F" w:rsidP="00D0422A">
      <w:pPr>
        <w:widowControl w:val="0"/>
        <w:spacing w:line="240" w:lineRule="auto"/>
        <w:ind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widowControl w:val="0"/>
        <w:spacing w:line="240" w:lineRule="auto"/>
        <w:ind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064A7B">
        <w:rPr>
          <w:rFonts w:cs="DecoType Naskh" w:hint="cs"/>
          <w:b/>
          <w:bCs/>
          <w:sz w:val="28"/>
          <w:szCs w:val="28"/>
          <w:rtl/>
        </w:rPr>
        <w:t>وَمَا</w:t>
      </w:r>
      <w:r w:rsidRPr="00064A7B">
        <w:rPr>
          <w:rFonts w:cs="DecoType Naskh"/>
          <w:b/>
          <w:bCs/>
          <w:sz w:val="28"/>
          <w:szCs w:val="28"/>
          <w:rtl/>
        </w:rPr>
        <w:t xml:space="preserve"> </w:t>
      </w:r>
      <w:r w:rsidRPr="00064A7B">
        <w:rPr>
          <w:rFonts w:cs="DecoType Naskh" w:hint="cs"/>
          <w:b/>
          <w:bCs/>
          <w:sz w:val="28"/>
          <w:szCs w:val="28"/>
          <w:rtl/>
        </w:rPr>
        <w:t>يَنطِقُ</w:t>
      </w:r>
      <w:r w:rsidRPr="00064A7B">
        <w:rPr>
          <w:rFonts w:cs="DecoType Naskh"/>
          <w:b/>
          <w:bCs/>
          <w:sz w:val="28"/>
          <w:szCs w:val="28"/>
          <w:rtl/>
        </w:rPr>
        <w:t xml:space="preserve"> </w:t>
      </w:r>
      <w:r w:rsidRPr="00064A7B">
        <w:rPr>
          <w:rFonts w:cs="DecoType Naskh" w:hint="cs"/>
          <w:b/>
          <w:bCs/>
          <w:sz w:val="28"/>
          <w:szCs w:val="28"/>
          <w:rtl/>
        </w:rPr>
        <w:t>عَنِ</w:t>
      </w:r>
      <w:r w:rsidRPr="00064A7B">
        <w:rPr>
          <w:rFonts w:cs="DecoType Naskh"/>
          <w:b/>
          <w:bCs/>
          <w:sz w:val="28"/>
          <w:szCs w:val="28"/>
          <w:rtl/>
        </w:rPr>
        <w:t xml:space="preserve"> </w:t>
      </w:r>
      <w:r w:rsidRPr="00064A7B">
        <w:rPr>
          <w:rFonts w:cs="DecoType Naskh" w:hint="cs"/>
          <w:b/>
          <w:bCs/>
          <w:sz w:val="28"/>
          <w:szCs w:val="28"/>
          <w:rtl/>
        </w:rPr>
        <w:t>الْهَوَى</w:t>
      </w:r>
      <w:r w:rsidRPr="00064A7B">
        <w:rPr>
          <w:rFonts w:cs="DecoType Naskh"/>
          <w:b/>
          <w:bCs/>
          <w:sz w:val="28"/>
          <w:szCs w:val="28"/>
          <w:rtl/>
        </w:rPr>
        <w:t xml:space="preserve">. </w:t>
      </w:r>
      <w:r w:rsidRPr="00064A7B">
        <w:rPr>
          <w:rFonts w:cs="DecoType Naskh" w:hint="cs"/>
          <w:b/>
          <w:bCs/>
          <w:sz w:val="28"/>
          <w:szCs w:val="28"/>
          <w:rtl/>
        </w:rPr>
        <w:t>إِنْ</w:t>
      </w:r>
      <w:r w:rsidRPr="00064A7B">
        <w:rPr>
          <w:rFonts w:cs="DecoType Naskh"/>
          <w:b/>
          <w:bCs/>
          <w:sz w:val="28"/>
          <w:szCs w:val="28"/>
          <w:rtl/>
        </w:rPr>
        <w:t xml:space="preserve"> </w:t>
      </w:r>
      <w:r w:rsidRPr="00064A7B">
        <w:rPr>
          <w:rFonts w:cs="DecoType Naskh" w:hint="cs"/>
          <w:b/>
          <w:bCs/>
          <w:sz w:val="28"/>
          <w:szCs w:val="28"/>
          <w:rtl/>
        </w:rPr>
        <w:t>هُوَ</w:t>
      </w:r>
      <w:r w:rsidRPr="00064A7B">
        <w:rPr>
          <w:rFonts w:cs="DecoType Naskh"/>
          <w:b/>
          <w:bCs/>
          <w:sz w:val="28"/>
          <w:szCs w:val="28"/>
          <w:rtl/>
        </w:rPr>
        <w:t xml:space="preserve"> </w:t>
      </w:r>
      <w:r w:rsidRPr="00064A7B">
        <w:rPr>
          <w:rFonts w:cs="DecoType Naskh" w:hint="cs"/>
          <w:b/>
          <w:bCs/>
          <w:sz w:val="28"/>
          <w:szCs w:val="28"/>
          <w:rtl/>
        </w:rPr>
        <w:t>إِلاَّ</w:t>
      </w:r>
      <w:r w:rsidRPr="00064A7B">
        <w:rPr>
          <w:rFonts w:cs="DecoType Naskh"/>
          <w:b/>
          <w:bCs/>
          <w:sz w:val="28"/>
          <w:szCs w:val="28"/>
          <w:rtl/>
        </w:rPr>
        <w:t xml:space="preserve"> </w:t>
      </w:r>
      <w:r w:rsidRPr="00064A7B">
        <w:rPr>
          <w:rFonts w:cs="DecoType Naskh" w:hint="cs"/>
          <w:b/>
          <w:bCs/>
          <w:sz w:val="28"/>
          <w:szCs w:val="28"/>
          <w:rtl/>
        </w:rPr>
        <w:t>وَحْيٌ</w:t>
      </w:r>
      <w:r w:rsidRPr="00064A7B">
        <w:rPr>
          <w:rFonts w:cs="DecoType Naskh"/>
          <w:b/>
          <w:bCs/>
          <w:sz w:val="28"/>
          <w:szCs w:val="28"/>
          <w:rtl/>
        </w:rPr>
        <w:t xml:space="preserve"> </w:t>
      </w:r>
      <w:r w:rsidRPr="00064A7B">
        <w:rPr>
          <w:rFonts w:cs="DecoType Naskh" w:hint="cs"/>
          <w:b/>
          <w:bCs/>
          <w:sz w:val="28"/>
          <w:szCs w:val="28"/>
          <w:rtl/>
        </w:rPr>
        <w:t>يُوحَى</w:t>
      </w:r>
      <w:r w:rsidRPr="000823D2">
        <w:rPr>
          <w:rFonts w:cs="Traditional Arabic"/>
          <w:b/>
          <w:bCs/>
          <w:sz w:val="28"/>
          <w:szCs w:val="28"/>
          <w:rtl/>
        </w:rPr>
        <w:t>﴾</w:t>
      </w:r>
      <w:r>
        <w:rPr>
          <w:rFonts w:cs="DecoType Naskh"/>
          <w:b/>
          <w:bCs/>
          <w:sz w:val="28"/>
          <w:szCs w:val="28"/>
          <w:rtl/>
        </w:rPr>
        <w:t xml:space="preserve"> </w:t>
      </w:r>
      <w:r w:rsidRPr="00871A05">
        <w:rPr>
          <w:rFonts w:cs="Arabic Transparent"/>
          <w:sz w:val="28"/>
          <w:szCs w:val="28"/>
          <w:rtl/>
        </w:rPr>
        <w:t>[</w:t>
      </w:r>
      <w:r w:rsidRPr="00871A05">
        <w:rPr>
          <w:rFonts w:cs="Arabic Transparent" w:hint="cs"/>
          <w:sz w:val="28"/>
          <w:szCs w:val="28"/>
          <w:rtl/>
        </w:rPr>
        <w:t>النجم</w:t>
      </w:r>
      <w:r w:rsidRPr="00871A05">
        <w:rPr>
          <w:rFonts w:cs="Arabic Transparent"/>
          <w:sz w:val="28"/>
          <w:szCs w:val="28"/>
          <w:rtl/>
        </w:rPr>
        <w:t xml:space="preserve">: </w:t>
      </w:r>
      <w:r w:rsidRPr="008F075C">
        <w:rPr>
          <w:rFonts w:ascii="Times New Roman" w:hAnsi="Times New Roman" w:cs="Times New Roman"/>
          <w:sz w:val="28"/>
          <w:szCs w:val="28"/>
          <w:rtl/>
        </w:rPr>
        <w:t>3</w:t>
      </w:r>
      <w:r w:rsidRPr="00871A05">
        <w:rPr>
          <w:rFonts w:cs="Arabic Transparent"/>
          <w:sz w:val="28"/>
          <w:szCs w:val="28"/>
          <w:rtl/>
        </w:rPr>
        <w:t xml:space="preserve"> - </w:t>
      </w:r>
      <w:r w:rsidRPr="008F075C">
        <w:rPr>
          <w:rFonts w:ascii="Times New Roman" w:hAnsi="Times New Roman" w:cs="Times New Roman"/>
          <w:sz w:val="28"/>
          <w:szCs w:val="28"/>
          <w:rtl/>
        </w:rPr>
        <w:t>4</w:t>
      </w:r>
      <w:r w:rsidRPr="00871A05">
        <w:rPr>
          <w:rFonts w:cs="Arabic Transparent"/>
          <w:sz w:val="28"/>
          <w:szCs w:val="28"/>
          <w:rtl/>
        </w:rPr>
        <w:t>]</w:t>
      </w:r>
    </w:p>
    <w:p w:rsidR="00CD740F" w:rsidRPr="00064A7B" w:rsidRDefault="00CD740F" w:rsidP="00D0422A">
      <w:pPr>
        <w:widowControl w:val="0"/>
        <w:spacing w:line="360" w:lineRule="auto"/>
        <w:ind w:firstLine="397"/>
        <w:jc w:val="both"/>
        <w:rPr>
          <w:rFonts w:cs="Arabic Transparent"/>
          <w:b/>
          <w:bCs/>
          <w:sz w:val="28"/>
          <w:szCs w:val="28"/>
          <w:rtl/>
        </w:rPr>
      </w:pPr>
      <w:r w:rsidRPr="00064A7B">
        <w:rPr>
          <w:rFonts w:cs="Arabic Transparent" w:hint="cs"/>
          <w:b/>
          <w:bCs/>
          <w:sz w:val="28"/>
          <w:szCs w:val="28"/>
          <w:rtl/>
        </w:rPr>
        <w:t>موضع</w:t>
      </w:r>
      <w:r w:rsidRPr="00064A7B">
        <w:rPr>
          <w:rFonts w:cs="Arabic Transparent"/>
          <w:b/>
          <w:bCs/>
          <w:sz w:val="28"/>
          <w:szCs w:val="28"/>
          <w:rtl/>
        </w:rPr>
        <w:t xml:space="preserve"> </w:t>
      </w:r>
      <w:r w:rsidRPr="00064A7B">
        <w:rPr>
          <w:rFonts w:cs="Arabic Transparent" w:hint="cs"/>
          <w:b/>
          <w:bCs/>
          <w:sz w:val="28"/>
          <w:szCs w:val="28"/>
          <w:rtl/>
        </w:rPr>
        <w:t>الاستدراك</w:t>
      </w:r>
      <w:r>
        <w:rPr>
          <w:rFonts w:cs="Arabic Transparent"/>
          <w:b/>
          <w:bCs/>
          <w:sz w:val="28"/>
          <w:szCs w:val="28"/>
          <w:rtl/>
        </w:rPr>
        <w:t xml:space="preserve">: </w:t>
      </w:r>
    </w:p>
    <w:p w:rsidR="00CD740F" w:rsidRPr="0051115A" w:rsidRDefault="00CD740F" w:rsidP="00D0422A">
      <w:pPr>
        <w:widowControl w:val="0"/>
        <w:spacing w:line="240" w:lineRule="auto"/>
        <w:ind w:firstLine="397"/>
        <w:jc w:val="both"/>
        <w:rPr>
          <w:rFonts w:ascii="Arial" w:hAnsi="Arial" w:cs="Arabic Transparent"/>
          <w:color w:val="000000"/>
          <w:sz w:val="28"/>
          <w:szCs w:val="28"/>
          <w:rtl/>
        </w:rPr>
      </w:pPr>
      <w:r w:rsidRPr="00A66B60">
        <w:rPr>
          <w:rFonts w:cs="Arabic Transparent" w:hint="cs"/>
          <w:sz w:val="28"/>
          <w:szCs w:val="28"/>
          <w:rtl/>
        </w:rPr>
        <w:t>قال</w:t>
      </w:r>
      <w:r w:rsidRPr="00A66B60">
        <w:rPr>
          <w:rFonts w:cs="Arabic Transparent"/>
          <w:sz w:val="28"/>
          <w:szCs w:val="28"/>
          <w:rtl/>
        </w:rPr>
        <w:t xml:space="preserve"> </w:t>
      </w:r>
      <w:r w:rsidRPr="00A66B60">
        <w:rPr>
          <w:rFonts w:cs="Arabic Transparent" w:hint="cs"/>
          <w:sz w:val="28"/>
          <w:szCs w:val="28"/>
          <w:rtl/>
        </w:rPr>
        <w:t>ابن</w:t>
      </w:r>
      <w:r w:rsidRPr="00A66B60">
        <w:rPr>
          <w:rFonts w:cs="Arabic Transparent"/>
          <w:sz w:val="28"/>
          <w:szCs w:val="28"/>
          <w:rtl/>
        </w:rPr>
        <w:t xml:space="preserve"> </w:t>
      </w:r>
      <w:r w:rsidRPr="00A66B60">
        <w:rPr>
          <w:rFonts w:cs="Arabic Transparent" w:hint="cs"/>
          <w:sz w:val="28"/>
          <w:szCs w:val="28"/>
          <w:rtl/>
        </w:rPr>
        <w:t>عطية</w:t>
      </w:r>
      <w:r w:rsidRPr="00A66B60">
        <w:rPr>
          <w:rFonts w:cs="Arabic Transparent"/>
          <w:sz w:val="28"/>
          <w:szCs w:val="28"/>
          <w:rtl/>
        </w:rPr>
        <w:t xml:space="preserve"> </w:t>
      </w:r>
      <w:r w:rsidRPr="00A66B60">
        <w:rPr>
          <w:rFonts w:cs="Arabic Transparent" w:hint="cs"/>
          <w:sz w:val="28"/>
          <w:szCs w:val="28"/>
          <w:rtl/>
        </w:rPr>
        <w:t>رحمه</w:t>
      </w:r>
      <w:r w:rsidRPr="00A66B60">
        <w:rPr>
          <w:rFonts w:cs="Arabic Transparent"/>
          <w:sz w:val="28"/>
          <w:szCs w:val="28"/>
          <w:rtl/>
        </w:rPr>
        <w:t xml:space="preserve"> </w:t>
      </w:r>
      <w:r w:rsidRPr="0051115A">
        <w:rPr>
          <w:rFonts w:cs="Arabic Transparent" w:hint="cs"/>
          <w:sz w:val="28"/>
          <w:szCs w:val="28"/>
          <w:rtl/>
        </w:rPr>
        <w:t>الله</w:t>
      </w:r>
      <w:r w:rsidRPr="0051115A">
        <w:rPr>
          <w:rFonts w:cs="Arabic Transparent"/>
          <w:sz w:val="28"/>
          <w:szCs w:val="28"/>
          <w:rtl/>
        </w:rPr>
        <w:t>: "</w:t>
      </w:r>
      <w:r w:rsidRPr="0051115A">
        <w:rPr>
          <w:rFonts w:ascii="Arial" w:hAnsi="Arial" w:cs="Arabic Transparent"/>
          <w:color w:val="000000"/>
          <w:sz w:val="28"/>
          <w:szCs w:val="28"/>
          <w:rtl/>
        </w:rPr>
        <w:t xml:space="preserve">وقوله تعالى: </w:t>
      </w:r>
      <w:r w:rsidRPr="0051115A">
        <w:rPr>
          <w:rFonts w:cs="Traditional Arabic"/>
          <w:sz w:val="28"/>
          <w:szCs w:val="28"/>
          <w:rtl/>
        </w:rPr>
        <w:t>﴿</w:t>
      </w:r>
      <w:r w:rsidRPr="0051115A">
        <w:rPr>
          <w:rFonts w:cs="DecoType Naskh" w:hint="cs"/>
          <w:sz w:val="28"/>
          <w:szCs w:val="28"/>
          <w:rtl/>
        </w:rPr>
        <w:t>وَمَا</w:t>
      </w:r>
      <w:r w:rsidRPr="0051115A">
        <w:rPr>
          <w:rFonts w:cs="DecoType Naskh"/>
          <w:sz w:val="28"/>
          <w:szCs w:val="28"/>
          <w:rtl/>
        </w:rPr>
        <w:t xml:space="preserve"> </w:t>
      </w:r>
      <w:r w:rsidRPr="0051115A">
        <w:rPr>
          <w:rFonts w:cs="DecoType Naskh" w:hint="cs"/>
          <w:sz w:val="28"/>
          <w:szCs w:val="28"/>
          <w:rtl/>
        </w:rPr>
        <w:t>يَنطِقُ</w:t>
      </w:r>
      <w:r w:rsidRPr="0051115A">
        <w:rPr>
          <w:rFonts w:cs="DecoType Naskh"/>
          <w:sz w:val="28"/>
          <w:szCs w:val="28"/>
          <w:rtl/>
        </w:rPr>
        <w:t xml:space="preserve"> </w:t>
      </w:r>
      <w:r w:rsidRPr="0051115A">
        <w:rPr>
          <w:rFonts w:cs="DecoType Naskh" w:hint="cs"/>
          <w:sz w:val="28"/>
          <w:szCs w:val="28"/>
          <w:rtl/>
        </w:rPr>
        <w:t>عَنِ</w:t>
      </w:r>
      <w:r w:rsidRPr="0051115A">
        <w:rPr>
          <w:rFonts w:cs="DecoType Naskh"/>
          <w:sz w:val="28"/>
          <w:szCs w:val="28"/>
          <w:rtl/>
        </w:rPr>
        <w:t xml:space="preserve"> </w:t>
      </w:r>
      <w:r w:rsidRPr="0051115A">
        <w:rPr>
          <w:rFonts w:cs="DecoType Naskh" w:hint="cs"/>
          <w:sz w:val="28"/>
          <w:szCs w:val="28"/>
          <w:rtl/>
        </w:rPr>
        <w:t>الْهَوَى</w:t>
      </w:r>
      <w:r w:rsidRPr="0051115A">
        <w:rPr>
          <w:rFonts w:cs="Traditional Arabic"/>
          <w:sz w:val="28"/>
          <w:szCs w:val="28"/>
          <w:rtl/>
        </w:rPr>
        <w:t>﴾</w:t>
      </w:r>
      <w:r w:rsidRPr="0051115A">
        <w:rPr>
          <w:rFonts w:cs="Traditional Arabic"/>
          <w:sz w:val="26"/>
          <w:szCs w:val="26"/>
          <w:rtl/>
        </w:rPr>
        <w:t xml:space="preserve"> </w:t>
      </w:r>
      <w:r w:rsidRPr="0051115A">
        <w:rPr>
          <w:rFonts w:ascii="Arial" w:hAnsi="Arial" w:cs="Arabic Transparent"/>
          <w:sz w:val="28"/>
          <w:szCs w:val="28"/>
          <w:rtl/>
        </w:rPr>
        <w:t>ي</w:t>
      </w:r>
      <w:r w:rsidRPr="0051115A">
        <w:rPr>
          <w:rFonts w:ascii="Arial" w:hAnsi="Arial" w:cs="Arabic Transparent"/>
          <w:color w:val="000000"/>
          <w:sz w:val="28"/>
          <w:szCs w:val="28"/>
          <w:rtl/>
        </w:rPr>
        <w:t>ريد محمداً</w:t>
      </w:r>
      <w:r w:rsidRPr="0051115A">
        <w:rPr>
          <w:rFonts w:ascii="Arial" w:hAnsi="Arial" w:cs="Arabic Transparent"/>
          <w:color w:val="000000"/>
          <w:sz w:val="28"/>
          <w:szCs w:val="28"/>
        </w:rPr>
        <w:sym w:font="AGA Arabesque" w:char="F072"/>
      </w:r>
      <w:r w:rsidRPr="0051115A">
        <w:rPr>
          <w:rFonts w:ascii="Arial" w:hAnsi="Arial" w:cs="Arabic Transparent"/>
          <w:color w:val="000000"/>
          <w:sz w:val="28"/>
          <w:szCs w:val="28"/>
          <w:rtl/>
        </w:rPr>
        <w:t xml:space="preserve"> أنه ليس </w:t>
      </w:r>
      <w:r w:rsidRPr="0051115A">
        <w:rPr>
          <w:rFonts w:ascii="Arial" w:hAnsi="Arial" w:cs="Arabic Transparent"/>
          <w:sz w:val="28"/>
          <w:szCs w:val="28"/>
          <w:rtl/>
        </w:rPr>
        <w:t>بمتكلم</w:t>
      </w:r>
      <w:r w:rsidRPr="0051115A">
        <w:rPr>
          <w:rFonts w:ascii="Arial" w:hAnsi="Arial" w:cs="Arabic Transparent"/>
          <w:color w:val="000000"/>
          <w:sz w:val="28"/>
          <w:szCs w:val="28"/>
          <w:rtl/>
        </w:rPr>
        <w:t xml:space="preserve"> عن هواه، أي بهواه وشهوته، وقال بعض العلماء: المعنى: وما ينطق القرآن المنزل عن هوى وشهوة، ونسب النطق إليه من حيث تفهم عنه الأمور؛ كما قال: </w:t>
      </w:r>
      <w:r w:rsidRPr="0051115A">
        <w:rPr>
          <w:rFonts w:cs="Traditional Arabic"/>
          <w:sz w:val="28"/>
          <w:szCs w:val="28"/>
          <w:rtl/>
        </w:rPr>
        <w:t>﴿</w:t>
      </w:r>
      <w:r w:rsidRPr="0051115A">
        <w:rPr>
          <w:rFonts w:cs="DecoType Naskh" w:hint="cs"/>
          <w:sz w:val="28"/>
          <w:szCs w:val="28"/>
          <w:rtl/>
        </w:rPr>
        <w:t>هَذَا</w:t>
      </w:r>
      <w:r w:rsidRPr="0051115A">
        <w:rPr>
          <w:rFonts w:cs="DecoType Naskh"/>
          <w:sz w:val="28"/>
          <w:szCs w:val="28"/>
          <w:rtl/>
        </w:rPr>
        <w:t xml:space="preserve"> </w:t>
      </w:r>
      <w:r w:rsidRPr="0051115A">
        <w:rPr>
          <w:rFonts w:cs="DecoType Naskh" w:hint="cs"/>
          <w:sz w:val="28"/>
          <w:szCs w:val="28"/>
          <w:rtl/>
        </w:rPr>
        <w:t>كِتَابُنَا</w:t>
      </w:r>
      <w:r w:rsidRPr="0051115A">
        <w:rPr>
          <w:rFonts w:cs="DecoType Naskh"/>
          <w:sz w:val="28"/>
          <w:szCs w:val="28"/>
          <w:rtl/>
        </w:rPr>
        <w:t xml:space="preserve"> </w:t>
      </w:r>
      <w:r w:rsidRPr="0051115A">
        <w:rPr>
          <w:rFonts w:cs="DecoType Naskh" w:hint="cs"/>
          <w:sz w:val="28"/>
          <w:szCs w:val="28"/>
          <w:rtl/>
        </w:rPr>
        <w:t>يَنطِقُ</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الجاثية</w:t>
      </w:r>
      <w:r w:rsidRPr="0051115A">
        <w:rPr>
          <w:rFonts w:cs="Arabic Transparent"/>
          <w:sz w:val="28"/>
          <w:szCs w:val="28"/>
          <w:rtl/>
        </w:rPr>
        <w:t xml:space="preserve">: </w:t>
      </w:r>
      <w:r w:rsidRPr="0051115A">
        <w:rPr>
          <w:rFonts w:ascii="Times New Roman" w:hAnsi="Times New Roman" w:cs="Times New Roman"/>
          <w:sz w:val="28"/>
          <w:szCs w:val="28"/>
          <w:rtl/>
        </w:rPr>
        <w:t>29</w:t>
      </w:r>
      <w:r w:rsidRPr="0051115A">
        <w:rPr>
          <w:rFonts w:cs="Arabic Transparent"/>
          <w:sz w:val="28"/>
          <w:szCs w:val="28"/>
          <w:rtl/>
        </w:rPr>
        <w:t>]</w:t>
      </w:r>
      <w:r w:rsidRPr="0051115A">
        <w:rPr>
          <w:rFonts w:cs="DecoType Naskh" w:hint="cs"/>
          <w:sz w:val="28"/>
          <w:szCs w:val="28"/>
          <w:rtl/>
        </w:rPr>
        <w:t>،</w:t>
      </w:r>
      <w:r w:rsidRPr="0051115A">
        <w:rPr>
          <w:rFonts w:cs="DecoType Naskh"/>
          <w:sz w:val="28"/>
          <w:szCs w:val="28"/>
          <w:rtl/>
        </w:rPr>
        <w:t xml:space="preserve"> </w:t>
      </w:r>
      <w:r w:rsidRPr="0051115A">
        <w:rPr>
          <w:rFonts w:ascii="Arial" w:hAnsi="Arial" w:cs="Arabic Transparent"/>
          <w:color w:val="000000"/>
          <w:sz w:val="28"/>
          <w:szCs w:val="28"/>
          <w:rtl/>
        </w:rPr>
        <w:t>وأسند الفعل إلى القرآن ولم يتقدم له ذكر لدلالة المعنى عليه"</w:t>
      </w:r>
      <w:r w:rsidRPr="0051115A">
        <w:rPr>
          <w:rStyle w:val="FootnoteReference"/>
          <w:rFonts w:ascii="Arial" w:hAnsi="Arial" w:cs="Arabic Transparent"/>
          <w:color w:val="000000"/>
          <w:sz w:val="28"/>
          <w:szCs w:val="28"/>
          <w:rtl/>
        </w:rPr>
        <w:t>(</w:t>
      </w:r>
      <w:r w:rsidRPr="0051115A">
        <w:rPr>
          <w:rStyle w:val="FootnoteReference"/>
          <w:rFonts w:ascii="Times New Roman" w:hAnsi="Times New Roman"/>
          <w:color w:val="000000"/>
          <w:sz w:val="28"/>
          <w:szCs w:val="28"/>
          <w:rtl/>
        </w:rPr>
        <w:footnoteReference w:id="757"/>
      </w:r>
      <w:r w:rsidRPr="0051115A">
        <w:rPr>
          <w:rStyle w:val="FootnoteReference"/>
          <w:rFonts w:ascii="Arial" w:hAnsi="Arial" w:cs="Arabic Transparent"/>
          <w:color w:val="000000"/>
          <w:sz w:val="28"/>
          <w:szCs w:val="28"/>
          <w:rtl/>
        </w:rPr>
        <w:t>)</w:t>
      </w:r>
      <w:r w:rsidRPr="0051115A">
        <w:rPr>
          <w:rFonts w:ascii="Arial" w:hAnsi="Arial" w:cs="Arabic Transparent"/>
          <w:color w:val="000000"/>
          <w:sz w:val="28"/>
          <w:szCs w:val="28"/>
          <w:rtl/>
        </w:rPr>
        <w:t>.</w:t>
      </w:r>
    </w:p>
    <w:p w:rsidR="00CD740F" w:rsidRPr="0051115A" w:rsidRDefault="00CD740F" w:rsidP="00D0422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sidRPr="0051115A">
        <w:rPr>
          <w:rFonts w:ascii="Arial" w:hAnsi="Arial" w:cs="Arabic Transparent"/>
          <w:color w:val="000000"/>
          <w:sz w:val="28"/>
          <w:szCs w:val="28"/>
          <w:rtl/>
        </w:rPr>
        <w:t>قال الثعالبي رحمه الله معقباً على القول الأخير: "وهذا تأويل بعيد من لفظ الآية كما ترى"</w:t>
      </w:r>
      <w:r w:rsidRPr="0051115A">
        <w:rPr>
          <w:rStyle w:val="FootnoteReference"/>
          <w:rFonts w:ascii="Arial" w:hAnsi="Arial" w:cs="Arabic Transparent"/>
          <w:color w:val="000000"/>
          <w:sz w:val="28"/>
          <w:szCs w:val="28"/>
          <w:rtl/>
        </w:rPr>
        <w:t>(</w:t>
      </w:r>
      <w:r w:rsidRPr="0051115A">
        <w:rPr>
          <w:rStyle w:val="FootnoteReference"/>
          <w:rFonts w:ascii="Times New Roman" w:hAnsi="Times New Roman"/>
          <w:color w:val="000000"/>
          <w:sz w:val="28"/>
          <w:szCs w:val="28"/>
          <w:rtl/>
        </w:rPr>
        <w:footnoteReference w:id="758"/>
      </w:r>
      <w:r w:rsidRPr="0051115A">
        <w:rPr>
          <w:rStyle w:val="FootnoteReference"/>
          <w:rFonts w:ascii="Arial" w:hAnsi="Arial" w:cs="Arabic Transparent"/>
          <w:color w:val="000000"/>
          <w:sz w:val="28"/>
          <w:szCs w:val="28"/>
          <w:rtl/>
        </w:rPr>
        <w:t>)</w:t>
      </w:r>
      <w:r w:rsidRPr="0051115A">
        <w:rPr>
          <w:rFonts w:ascii="Arial" w:hAnsi="Arial" w:cs="Arabic Transparent"/>
          <w:color w:val="000000"/>
          <w:sz w:val="28"/>
          <w:szCs w:val="28"/>
          <w:rtl/>
        </w:rPr>
        <w:t>.</w:t>
      </w:r>
    </w:p>
    <w:p w:rsidR="00CD740F" w:rsidRPr="0051115A" w:rsidRDefault="00CD740F" w:rsidP="00D0422A">
      <w:pPr>
        <w:widowControl w:val="0"/>
        <w:autoSpaceDE w:val="0"/>
        <w:autoSpaceDN w:val="0"/>
        <w:adjustRightInd w:val="0"/>
        <w:spacing w:after="0" w:line="240" w:lineRule="auto"/>
        <w:ind w:firstLine="397"/>
        <w:jc w:val="both"/>
        <w:rPr>
          <w:rFonts w:ascii="Arial" w:hAnsi="Arial" w:cs="Arabic Transparent"/>
          <w:color w:val="000000"/>
          <w:sz w:val="28"/>
          <w:szCs w:val="28"/>
          <w:rtl/>
        </w:rPr>
      </w:pPr>
      <w:r w:rsidRPr="0051115A">
        <w:rPr>
          <w:rFonts w:ascii="Arial" w:hAnsi="Arial" w:cs="Arabic Transparent"/>
          <w:color w:val="000000"/>
          <w:sz w:val="28"/>
          <w:szCs w:val="28"/>
          <w:rtl/>
        </w:rPr>
        <w:t>ثم قال ابن عطية: "وقوله</w:t>
      </w:r>
      <w:r w:rsidRPr="0051115A">
        <w:rPr>
          <w:rFonts w:ascii="Arial" w:hAnsi="Arial" w:cs="Arabic Transparent"/>
          <w:sz w:val="28"/>
          <w:szCs w:val="28"/>
          <w:rtl/>
        </w:rPr>
        <w:t xml:space="preserve">: </w:t>
      </w:r>
      <w:r w:rsidRPr="0051115A">
        <w:rPr>
          <w:rFonts w:cs="Traditional Arabic"/>
          <w:sz w:val="28"/>
          <w:szCs w:val="28"/>
          <w:rtl/>
        </w:rPr>
        <w:t>﴿</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هُوَ</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وَحْيٌ</w:t>
      </w:r>
      <w:r w:rsidRPr="0051115A">
        <w:rPr>
          <w:rFonts w:cs="DecoType Naskh"/>
          <w:sz w:val="28"/>
          <w:szCs w:val="28"/>
          <w:rtl/>
        </w:rPr>
        <w:t xml:space="preserve"> </w:t>
      </w:r>
      <w:r w:rsidRPr="0051115A">
        <w:rPr>
          <w:rFonts w:cs="DecoType Naskh" w:hint="cs"/>
          <w:sz w:val="28"/>
          <w:szCs w:val="28"/>
          <w:rtl/>
        </w:rPr>
        <w:t>يُوحَى</w:t>
      </w:r>
      <w:r w:rsidRPr="0051115A">
        <w:rPr>
          <w:rFonts w:cs="Traditional Arabic"/>
          <w:sz w:val="28"/>
          <w:szCs w:val="28"/>
          <w:rtl/>
        </w:rPr>
        <w:t>﴾</w:t>
      </w:r>
      <w:r w:rsidRPr="0051115A">
        <w:rPr>
          <w:rFonts w:cs="Traditional Arabic"/>
          <w:sz w:val="26"/>
          <w:szCs w:val="26"/>
          <w:rtl/>
        </w:rPr>
        <w:t xml:space="preserve"> </w:t>
      </w:r>
      <w:r w:rsidRPr="0051115A">
        <w:rPr>
          <w:rFonts w:ascii="Arial" w:hAnsi="Arial" w:cs="Arabic Transparent"/>
          <w:sz w:val="28"/>
          <w:szCs w:val="28"/>
          <w:rtl/>
        </w:rPr>
        <w:t>ي</w:t>
      </w:r>
      <w:r w:rsidRPr="0051115A">
        <w:rPr>
          <w:rFonts w:ascii="Arial" w:hAnsi="Arial" w:cs="Arabic Transparent"/>
          <w:color w:val="000000"/>
          <w:sz w:val="28"/>
          <w:szCs w:val="28"/>
          <w:rtl/>
        </w:rPr>
        <w:t>راد به القرآن بإجماع"</w:t>
      </w:r>
      <w:r w:rsidRPr="0051115A">
        <w:rPr>
          <w:rStyle w:val="FootnoteReference"/>
          <w:rFonts w:ascii="Arial" w:hAnsi="Arial" w:cs="Arabic Transparent"/>
          <w:color w:val="000000"/>
          <w:sz w:val="28"/>
          <w:szCs w:val="28"/>
          <w:rtl/>
        </w:rPr>
        <w:t>(</w:t>
      </w:r>
      <w:r w:rsidRPr="0051115A">
        <w:rPr>
          <w:rStyle w:val="FootnoteReference"/>
          <w:rFonts w:ascii="Times New Roman" w:hAnsi="Times New Roman"/>
          <w:color w:val="000000"/>
          <w:sz w:val="28"/>
          <w:szCs w:val="28"/>
          <w:rtl/>
        </w:rPr>
        <w:footnoteReference w:id="759"/>
      </w:r>
      <w:r w:rsidRPr="0051115A">
        <w:rPr>
          <w:rStyle w:val="FootnoteReference"/>
          <w:rFonts w:ascii="Arial" w:hAnsi="Arial" w:cs="Arabic Transparent"/>
          <w:color w:val="000000"/>
          <w:sz w:val="28"/>
          <w:szCs w:val="28"/>
          <w:rtl/>
        </w:rPr>
        <w:t>)</w:t>
      </w:r>
      <w:r w:rsidRPr="0051115A">
        <w:rPr>
          <w:rFonts w:ascii="Arial" w:hAnsi="Arial" w:cs="Arabic Transparent"/>
          <w:color w:val="000000"/>
          <w:sz w:val="28"/>
          <w:szCs w:val="28"/>
          <w:rtl/>
        </w:rPr>
        <w:t>.</w:t>
      </w:r>
    </w:p>
    <w:p w:rsidR="00CD740F" w:rsidRDefault="00CD740F" w:rsidP="00D0422A">
      <w:pPr>
        <w:widowControl w:val="0"/>
        <w:autoSpaceDE w:val="0"/>
        <w:autoSpaceDN w:val="0"/>
        <w:adjustRightInd w:val="0"/>
        <w:spacing w:after="0" w:line="240" w:lineRule="auto"/>
        <w:ind w:firstLine="397"/>
        <w:jc w:val="both"/>
        <w:rPr>
          <w:rFonts w:ascii="Arial" w:hAnsi="Arial" w:cs="Arabic Transparent"/>
          <w:color w:val="000000"/>
          <w:sz w:val="28"/>
          <w:szCs w:val="28"/>
          <w:rtl/>
        </w:rPr>
      </w:pPr>
      <w:r w:rsidRPr="0051115A">
        <w:rPr>
          <w:rFonts w:ascii="Arial" w:hAnsi="Arial" w:cs="Arabic Transparent"/>
          <w:color w:val="000000"/>
          <w:sz w:val="28"/>
          <w:szCs w:val="28"/>
          <w:rtl/>
        </w:rPr>
        <w:t xml:space="preserve">قال الثعالبي مستدركاً على قول ابن عطية: "وليس هذا الإجماع بصحيح، ولفظ الثعلبي: </w:t>
      </w:r>
      <w:r w:rsidRPr="0051115A">
        <w:rPr>
          <w:rFonts w:cs="Traditional Arabic"/>
          <w:sz w:val="28"/>
          <w:szCs w:val="28"/>
          <w:rtl/>
        </w:rPr>
        <w:t>﴿</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هُوَ</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وَحْيٌ</w:t>
      </w:r>
      <w:r w:rsidRPr="0051115A">
        <w:rPr>
          <w:rFonts w:cs="DecoType Naskh"/>
          <w:sz w:val="28"/>
          <w:szCs w:val="28"/>
          <w:rtl/>
        </w:rPr>
        <w:t xml:space="preserve"> </w:t>
      </w:r>
      <w:r w:rsidRPr="0051115A">
        <w:rPr>
          <w:rFonts w:cs="DecoType Naskh" w:hint="cs"/>
          <w:sz w:val="28"/>
          <w:szCs w:val="28"/>
          <w:rtl/>
        </w:rPr>
        <w:t>يُوحَى</w:t>
      </w:r>
      <w:r w:rsidRPr="0051115A">
        <w:rPr>
          <w:rFonts w:cs="Traditional Arabic"/>
          <w:sz w:val="28"/>
          <w:szCs w:val="28"/>
          <w:rtl/>
        </w:rPr>
        <w:t>﴾</w:t>
      </w:r>
      <w:r w:rsidRPr="0051115A">
        <w:rPr>
          <w:rFonts w:cs="Traditional Arabic"/>
          <w:sz w:val="26"/>
          <w:szCs w:val="26"/>
          <w:rtl/>
        </w:rPr>
        <w:t xml:space="preserve"> </w:t>
      </w:r>
      <w:r w:rsidRPr="0051115A">
        <w:rPr>
          <w:rFonts w:ascii="Arial" w:hAnsi="Arial" w:cs="Arabic Transparent"/>
          <w:sz w:val="28"/>
          <w:szCs w:val="28"/>
          <w:rtl/>
        </w:rPr>
        <w:t>أ</w:t>
      </w:r>
      <w:r w:rsidRPr="0051115A">
        <w:rPr>
          <w:rFonts w:ascii="Arial" w:hAnsi="Arial" w:cs="Arabic Transparent"/>
          <w:color w:val="000000"/>
          <w:sz w:val="28"/>
          <w:szCs w:val="28"/>
          <w:rtl/>
        </w:rPr>
        <w:t>ي: ما نطقه في الدين</w:t>
      </w:r>
      <w:r w:rsidRPr="00A66B60">
        <w:rPr>
          <w:rFonts w:ascii="Arial" w:hAnsi="Arial" w:cs="Arabic Transparent"/>
          <w:color w:val="000000"/>
          <w:sz w:val="28"/>
          <w:szCs w:val="28"/>
          <w:rtl/>
        </w:rPr>
        <w:t xml:space="preserve"> إلا بوحي</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0"/>
      </w:r>
      <w:r>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A66B60">
        <w:rPr>
          <w:rFonts w:ascii="Arial" w:hAnsi="Arial" w:cs="Arabic Transparent"/>
          <w:color w:val="000000"/>
          <w:sz w:val="28"/>
          <w:szCs w:val="28"/>
          <w:rtl/>
        </w:rPr>
        <w:t>انتهى</w:t>
      </w:r>
      <w:r>
        <w:rPr>
          <w:rFonts w:ascii="Arial" w:hAnsi="Arial" w:cs="Arabic Transparent"/>
          <w:color w:val="000000"/>
          <w:sz w:val="28"/>
          <w:szCs w:val="28"/>
          <w:rtl/>
        </w:rPr>
        <w:t xml:space="preserve">، </w:t>
      </w:r>
      <w:r w:rsidRPr="00A66B60">
        <w:rPr>
          <w:rFonts w:ascii="Arial" w:hAnsi="Arial" w:cs="Arabic Transparent"/>
          <w:color w:val="000000"/>
          <w:sz w:val="28"/>
          <w:szCs w:val="28"/>
          <w:rtl/>
        </w:rPr>
        <w:t>وهو أحسن إن شاء الله"</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1"/>
      </w:r>
      <w:r>
        <w:rPr>
          <w:rStyle w:val="FootnoteReference"/>
          <w:rFonts w:ascii="Arial" w:hAnsi="Arial" w:cs="Arabic Transparent"/>
          <w:color w:val="000000"/>
          <w:sz w:val="28"/>
          <w:szCs w:val="28"/>
          <w:rtl/>
        </w:rPr>
        <w:t>)</w:t>
      </w:r>
      <w:r w:rsidRPr="00A66B60">
        <w:rPr>
          <w:rFonts w:ascii="Arial" w:hAnsi="Arial" w:cs="Arabic Transparent"/>
          <w:color w:val="000000"/>
          <w:sz w:val="28"/>
          <w:szCs w:val="28"/>
          <w:rtl/>
        </w:rPr>
        <w:t>.</w:t>
      </w:r>
    </w:p>
    <w:p w:rsidR="00CD740F" w:rsidRDefault="00CD740F" w:rsidP="00D0422A">
      <w:pPr>
        <w:keepNext/>
        <w:widowControl w:val="0"/>
        <w:spacing w:before="240" w:line="360" w:lineRule="auto"/>
        <w:ind w:firstLine="397"/>
        <w:jc w:val="both"/>
        <w:rPr>
          <w:rFonts w:cs="Arabic Transparent"/>
          <w:b/>
          <w:bCs/>
          <w:sz w:val="28"/>
          <w:szCs w:val="28"/>
          <w:rtl/>
        </w:rPr>
      </w:pPr>
      <w:r w:rsidRPr="00471311">
        <w:rPr>
          <w:rFonts w:cs="Arabic Transparent" w:hint="cs"/>
          <w:b/>
          <w:bCs/>
          <w:sz w:val="28"/>
          <w:szCs w:val="28"/>
          <w:rtl/>
        </w:rPr>
        <w:t>المناقشة</w:t>
      </w:r>
      <w:r w:rsidRPr="00471311">
        <w:rPr>
          <w:rFonts w:cs="Arabic Transparent"/>
          <w:b/>
          <w:bCs/>
          <w:sz w:val="28"/>
          <w:szCs w:val="28"/>
          <w:rtl/>
        </w:rPr>
        <w:t xml:space="preserve"> </w:t>
      </w:r>
      <w:r w:rsidRPr="00471311">
        <w:rPr>
          <w:rFonts w:cs="Arabic Transparent" w:hint="cs"/>
          <w:b/>
          <w:bCs/>
          <w:sz w:val="28"/>
          <w:szCs w:val="28"/>
          <w:rtl/>
        </w:rPr>
        <w:t>والترجيح</w:t>
      </w:r>
      <w:r>
        <w:rPr>
          <w:rFonts w:cs="Arabic Transparent"/>
          <w:b/>
          <w:bCs/>
          <w:sz w:val="28"/>
          <w:szCs w:val="28"/>
          <w:rtl/>
        </w:rPr>
        <w:t xml:space="preserve">: </w:t>
      </w:r>
    </w:p>
    <w:p w:rsidR="00CD740F" w:rsidRPr="0051115A" w:rsidRDefault="00CD740F" w:rsidP="00D0422A">
      <w:pPr>
        <w:widowControl w:val="0"/>
        <w:spacing w:line="240" w:lineRule="auto"/>
        <w:ind w:firstLine="397"/>
        <w:jc w:val="both"/>
        <w:rPr>
          <w:rFonts w:cs="Arabic Transparent"/>
          <w:sz w:val="28"/>
          <w:szCs w:val="28"/>
          <w:rtl/>
        </w:rPr>
      </w:pPr>
      <w:r w:rsidRPr="00D559AA">
        <w:rPr>
          <w:rFonts w:cs="Arabic Transparent" w:hint="cs"/>
          <w:spacing w:val="2"/>
          <w:sz w:val="28"/>
          <w:szCs w:val="28"/>
          <w:rtl/>
        </w:rPr>
        <w:t>إن</w:t>
      </w:r>
      <w:r w:rsidRPr="00D559AA">
        <w:rPr>
          <w:rFonts w:cs="Arabic Transparent"/>
          <w:spacing w:val="2"/>
          <w:sz w:val="28"/>
          <w:szCs w:val="28"/>
          <w:rtl/>
        </w:rPr>
        <w:t xml:space="preserve"> </w:t>
      </w:r>
      <w:r w:rsidRPr="00D559AA">
        <w:rPr>
          <w:rFonts w:cs="Arabic Transparent" w:hint="cs"/>
          <w:spacing w:val="2"/>
          <w:sz w:val="28"/>
          <w:szCs w:val="28"/>
          <w:rtl/>
        </w:rPr>
        <w:t>ما</w:t>
      </w:r>
      <w:r w:rsidRPr="00D559AA">
        <w:rPr>
          <w:rFonts w:cs="Arabic Transparent"/>
          <w:spacing w:val="2"/>
          <w:sz w:val="28"/>
          <w:szCs w:val="28"/>
          <w:rtl/>
        </w:rPr>
        <w:t xml:space="preserve"> </w:t>
      </w:r>
      <w:r w:rsidRPr="00D559AA">
        <w:rPr>
          <w:rFonts w:cs="Arabic Transparent" w:hint="cs"/>
          <w:spacing w:val="2"/>
          <w:sz w:val="28"/>
          <w:szCs w:val="28"/>
          <w:rtl/>
        </w:rPr>
        <w:t>ذكره</w:t>
      </w:r>
      <w:r w:rsidRPr="00D559AA">
        <w:rPr>
          <w:rFonts w:cs="Arabic Transparent"/>
          <w:spacing w:val="2"/>
          <w:sz w:val="28"/>
          <w:szCs w:val="28"/>
          <w:rtl/>
        </w:rPr>
        <w:t xml:space="preserve"> </w:t>
      </w:r>
      <w:r w:rsidRPr="00D559AA">
        <w:rPr>
          <w:rFonts w:cs="Arabic Transparent" w:hint="cs"/>
          <w:spacing w:val="2"/>
          <w:sz w:val="28"/>
          <w:szCs w:val="28"/>
          <w:rtl/>
        </w:rPr>
        <w:t>الثعالبي</w:t>
      </w:r>
      <w:r w:rsidRPr="00D559AA">
        <w:rPr>
          <w:rFonts w:cs="Arabic Transparent"/>
          <w:spacing w:val="2"/>
          <w:sz w:val="28"/>
          <w:szCs w:val="28"/>
          <w:rtl/>
        </w:rPr>
        <w:t xml:space="preserve"> </w:t>
      </w:r>
      <w:r w:rsidRPr="00D559AA">
        <w:rPr>
          <w:rFonts w:cs="Arabic Transparent" w:hint="cs"/>
          <w:spacing w:val="2"/>
          <w:sz w:val="28"/>
          <w:szCs w:val="28"/>
          <w:rtl/>
        </w:rPr>
        <w:t>من</w:t>
      </w:r>
      <w:r w:rsidRPr="00D559AA">
        <w:rPr>
          <w:rFonts w:cs="Arabic Transparent"/>
          <w:spacing w:val="2"/>
          <w:sz w:val="28"/>
          <w:szCs w:val="28"/>
          <w:rtl/>
        </w:rPr>
        <w:t xml:space="preserve"> </w:t>
      </w:r>
      <w:r w:rsidRPr="00D559AA">
        <w:rPr>
          <w:rFonts w:cs="Arabic Transparent" w:hint="cs"/>
          <w:spacing w:val="2"/>
          <w:sz w:val="28"/>
          <w:szCs w:val="28"/>
          <w:rtl/>
        </w:rPr>
        <w:t>استبعاد</w:t>
      </w:r>
      <w:r w:rsidRPr="00D559AA">
        <w:rPr>
          <w:rFonts w:cs="Arabic Transparent"/>
          <w:spacing w:val="2"/>
          <w:sz w:val="28"/>
          <w:szCs w:val="28"/>
          <w:rtl/>
        </w:rPr>
        <w:t xml:space="preserve"> </w:t>
      </w:r>
      <w:r w:rsidRPr="00D559AA">
        <w:rPr>
          <w:rFonts w:cs="Arabic Transparent" w:hint="cs"/>
          <w:spacing w:val="2"/>
          <w:sz w:val="28"/>
          <w:szCs w:val="28"/>
          <w:rtl/>
        </w:rPr>
        <w:t>لتأويل</w:t>
      </w:r>
      <w:r w:rsidRPr="00D559AA">
        <w:rPr>
          <w:rFonts w:cs="Arabic Transparent"/>
          <w:spacing w:val="2"/>
          <w:sz w:val="28"/>
          <w:szCs w:val="28"/>
          <w:rtl/>
        </w:rPr>
        <w:t xml:space="preserve"> </w:t>
      </w:r>
      <w:r w:rsidRPr="00D559AA">
        <w:rPr>
          <w:rFonts w:cs="Arabic Transparent" w:hint="cs"/>
          <w:spacing w:val="2"/>
          <w:sz w:val="28"/>
          <w:szCs w:val="28"/>
          <w:rtl/>
        </w:rPr>
        <w:t>قوله</w:t>
      </w:r>
      <w:r w:rsidRPr="00D559AA">
        <w:rPr>
          <w:rFonts w:cs="Arabic Transparent"/>
          <w:spacing w:val="2"/>
          <w:sz w:val="28"/>
          <w:szCs w:val="28"/>
          <w:rtl/>
        </w:rPr>
        <w:t xml:space="preserve"> </w:t>
      </w:r>
      <w:r w:rsidRPr="00D559AA">
        <w:rPr>
          <w:rFonts w:cs="Arabic Transparent" w:hint="cs"/>
          <w:spacing w:val="2"/>
          <w:sz w:val="28"/>
          <w:szCs w:val="28"/>
          <w:rtl/>
        </w:rPr>
        <w:t>تعالى</w:t>
      </w:r>
      <w:r w:rsidRPr="00D559AA">
        <w:rPr>
          <w:rFonts w:cs="Arabic Transparent"/>
          <w:spacing w:val="2"/>
          <w:sz w:val="28"/>
          <w:szCs w:val="28"/>
          <w:rtl/>
        </w:rPr>
        <w:t xml:space="preserve">: </w:t>
      </w:r>
      <w:r w:rsidRPr="00D559AA">
        <w:rPr>
          <w:rFonts w:cs="Traditional Arabic"/>
          <w:spacing w:val="2"/>
          <w:sz w:val="28"/>
          <w:szCs w:val="28"/>
          <w:rtl/>
        </w:rPr>
        <w:t>﴿</w:t>
      </w:r>
      <w:r w:rsidRPr="00D559AA">
        <w:rPr>
          <w:rFonts w:cs="DecoType Naskh" w:hint="cs"/>
          <w:spacing w:val="2"/>
          <w:sz w:val="28"/>
          <w:szCs w:val="28"/>
          <w:rtl/>
        </w:rPr>
        <w:t>وَمَا</w:t>
      </w:r>
      <w:r w:rsidRPr="00D559AA">
        <w:rPr>
          <w:rFonts w:cs="DecoType Naskh"/>
          <w:spacing w:val="2"/>
          <w:sz w:val="28"/>
          <w:szCs w:val="28"/>
          <w:rtl/>
        </w:rPr>
        <w:t xml:space="preserve"> </w:t>
      </w:r>
      <w:r w:rsidRPr="00D559AA">
        <w:rPr>
          <w:rFonts w:cs="DecoType Naskh" w:hint="cs"/>
          <w:spacing w:val="2"/>
          <w:sz w:val="28"/>
          <w:szCs w:val="28"/>
          <w:rtl/>
        </w:rPr>
        <w:t>يَنطِقُ</w:t>
      </w:r>
      <w:r w:rsidRPr="00D559AA">
        <w:rPr>
          <w:rFonts w:cs="DecoType Naskh"/>
          <w:spacing w:val="2"/>
          <w:sz w:val="28"/>
          <w:szCs w:val="28"/>
          <w:rtl/>
        </w:rPr>
        <w:t xml:space="preserve"> </w:t>
      </w:r>
      <w:r w:rsidRPr="00D559AA">
        <w:rPr>
          <w:rFonts w:cs="DecoType Naskh" w:hint="cs"/>
          <w:spacing w:val="2"/>
          <w:sz w:val="28"/>
          <w:szCs w:val="28"/>
          <w:rtl/>
        </w:rPr>
        <w:t>عَنِ</w:t>
      </w:r>
      <w:r w:rsidRPr="00D559AA">
        <w:rPr>
          <w:rFonts w:cs="DecoType Naskh"/>
          <w:spacing w:val="2"/>
          <w:sz w:val="28"/>
          <w:szCs w:val="28"/>
          <w:rtl/>
        </w:rPr>
        <w:t xml:space="preserve"> </w:t>
      </w:r>
      <w:r w:rsidRPr="00D559AA">
        <w:rPr>
          <w:rFonts w:cs="DecoType Naskh" w:hint="cs"/>
          <w:spacing w:val="2"/>
          <w:sz w:val="28"/>
          <w:szCs w:val="28"/>
          <w:rtl/>
        </w:rPr>
        <w:t>الْهَوَى</w:t>
      </w:r>
      <w:r w:rsidRPr="00D559AA">
        <w:rPr>
          <w:rFonts w:cs="Traditional Arabic"/>
          <w:spacing w:val="2"/>
          <w:sz w:val="28"/>
          <w:szCs w:val="28"/>
          <w:rtl/>
        </w:rPr>
        <w:t>﴾</w:t>
      </w:r>
      <w:r w:rsidRPr="00D559AA">
        <w:rPr>
          <w:rFonts w:cs="Traditional Arabic"/>
          <w:spacing w:val="2"/>
          <w:sz w:val="26"/>
          <w:szCs w:val="26"/>
          <w:rtl/>
        </w:rPr>
        <w:t xml:space="preserve"> </w:t>
      </w:r>
      <w:r w:rsidRPr="00D559AA">
        <w:rPr>
          <w:rFonts w:cs="Arabic Transparent" w:hint="cs"/>
          <w:spacing w:val="2"/>
          <w:sz w:val="28"/>
          <w:szCs w:val="28"/>
          <w:rtl/>
        </w:rPr>
        <w:t>بأن</w:t>
      </w:r>
      <w:r w:rsidRPr="00D559AA">
        <w:rPr>
          <w:rFonts w:cs="Arabic Transparent"/>
          <w:spacing w:val="2"/>
          <w:sz w:val="28"/>
          <w:szCs w:val="28"/>
          <w:rtl/>
        </w:rPr>
        <w:t xml:space="preserve"> </w:t>
      </w:r>
      <w:r w:rsidRPr="00D559AA">
        <w:rPr>
          <w:rFonts w:cs="Arabic Transparent" w:hint="cs"/>
          <w:spacing w:val="2"/>
          <w:sz w:val="28"/>
          <w:szCs w:val="28"/>
          <w:rtl/>
        </w:rPr>
        <w:t>فاعل</w:t>
      </w:r>
      <w:r w:rsidRPr="00D559AA">
        <w:rPr>
          <w:rFonts w:cs="Arabic Transparent"/>
          <w:spacing w:val="2"/>
          <w:sz w:val="28"/>
          <w:szCs w:val="28"/>
          <w:rtl/>
        </w:rPr>
        <w:t xml:space="preserve"> </w:t>
      </w:r>
      <w:r w:rsidRPr="00D559AA">
        <w:rPr>
          <w:rFonts w:cs="Arabic Transparent" w:hint="cs"/>
          <w:spacing w:val="2"/>
          <w:sz w:val="28"/>
          <w:szCs w:val="28"/>
          <w:rtl/>
        </w:rPr>
        <w:t>ينطق</w:t>
      </w:r>
      <w:r w:rsidRPr="00D559AA">
        <w:rPr>
          <w:rFonts w:cs="Arabic Transparent"/>
          <w:spacing w:val="2"/>
          <w:sz w:val="28"/>
          <w:szCs w:val="28"/>
          <w:rtl/>
        </w:rPr>
        <w:t xml:space="preserve"> </w:t>
      </w:r>
      <w:r w:rsidRPr="00D559AA">
        <w:rPr>
          <w:rFonts w:cs="Arabic Transparent" w:hint="cs"/>
          <w:spacing w:val="2"/>
          <w:sz w:val="28"/>
          <w:szCs w:val="28"/>
          <w:rtl/>
        </w:rPr>
        <w:t>هو</w:t>
      </w:r>
      <w:r w:rsidRPr="0051115A">
        <w:rPr>
          <w:rFonts w:cs="Arabic Transparent"/>
          <w:sz w:val="28"/>
          <w:szCs w:val="28"/>
          <w:rtl/>
        </w:rPr>
        <w:t xml:space="preserve"> </w:t>
      </w:r>
      <w:r w:rsidRPr="00D559AA">
        <w:rPr>
          <w:rFonts w:cs="Arabic Transparent" w:hint="cs"/>
          <w:spacing w:val="2"/>
          <w:sz w:val="28"/>
          <w:szCs w:val="28"/>
          <w:rtl/>
        </w:rPr>
        <w:t>القرآن</w:t>
      </w:r>
      <w:r w:rsidRPr="00D559AA">
        <w:rPr>
          <w:rFonts w:cs="Arabic Transparent"/>
          <w:spacing w:val="2"/>
          <w:sz w:val="28"/>
          <w:szCs w:val="28"/>
          <w:rtl/>
        </w:rPr>
        <w:t xml:space="preserve"> </w:t>
      </w:r>
      <w:r w:rsidRPr="00D559AA">
        <w:rPr>
          <w:rFonts w:cs="Arabic Transparent" w:hint="cs"/>
          <w:spacing w:val="2"/>
          <w:sz w:val="28"/>
          <w:szCs w:val="28"/>
          <w:rtl/>
        </w:rPr>
        <w:t>الكريم،</w:t>
      </w:r>
      <w:r w:rsidRPr="00D559AA">
        <w:rPr>
          <w:rFonts w:cs="Arabic Transparent"/>
          <w:spacing w:val="2"/>
          <w:sz w:val="28"/>
          <w:szCs w:val="28"/>
          <w:rtl/>
        </w:rPr>
        <w:t xml:space="preserve"> </w:t>
      </w:r>
      <w:r w:rsidRPr="00D559AA">
        <w:rPr>
          <w:rFonts w:cs="Arabic Transparent" w:hint="cs"/>
          <w:spacing w:val="2"/>
          <w:sz w:val="28"/>
          <w:szCs w:val="28"/>
          <w:rtl/>
        </w:rPr>
        <w:t>استبعاد</w:t>
      </w:r>
      <w:r w:rsidRPr="00D559AA">
        <w:rPr>
          <w:rFonts w:cs="Arabic Transparent"/>
          <w:spacing w:val="2"/>
          <w:sz w:val="28"/>
          <w:szCs w:val="28"/>
          <w:rtl/>
        </w:rPr>
        <w:t xml:space="preserve"> </w:t>
      </w:r>
      <w:r w:rsidRPr="00D559AA">
        <w:rPr>
          <w:rFonts w:cs="Arabic Transparent" w:hint="cs"/>
          <w:spacing w:val="2"/>
          <w:sz w:val="28"/>
          <w:szCs w:val="28"/>
          <w:rtl/>
        </w:rPr>
        <w:t>في</w:t>
      </w:r>
      <w:r w:rsidRPr="00D559AA">
        <w:rPr>
          <w:rFonts w:cs="Arabic Transparent"/>
          <w:spacing w:val="2"/>
          <w:sz w:val="28"/>
          <w:szCs w:val="28"/>
          <w:rtl/>
        </w:rPr>
        <w:t xml:space="preserve"> </w:t>
      </w:r>
      <w:r w:rsidRPr="00D559AA">
        <w:rPr>
          <w:rFonts w:cs="Arabic Transparent" w:hint="cs"/>
          <w:spacing w:val="2"/>
          <w:sz w:val="28"/>
          <w:szCs w:val="28"/>
          <w:rtl/>
        </w:rPr>
        <w:t>محله؛</w:t>
      </w:r>
      <w:r w:rsidRPr="00D559AA">
        <w:rPr>
          <w:rFonts w:cs="Arabic Transparent"/>
          <w:spacing w:val="2"/>
          <w:sz w:val="28"/>
          <w:szCs w:val="28"/>
          <w:rtl/>
        </w:rPr>
        <w:t xml:space="preserve"> </w:t>
      </w:r>
      <w:r w:rsidRPr="00D559AA">
        <w:rPr>
          <w:rFonts w:cs="Arabic Transparent" w:hint="cs"/>
          <w:spacing w:val="2"/>
          <w:sz w:val="28"/>
          <w:szCs w:val="28"/>
          <w:rtl/>
        </w:rPr>
        <w:t>لأن</w:t>
      </w:r>
      <w:r w:rsidRPr="00D559AA">
        <w:rPr>
          <w:rFonts w:cs="Arabic Transparent"/>
          <w:spacing w:val="2"/>
          <w:sz w:val="28"/>
          <w:szCs w:val="28"/>
          <w:rtl/>
        </w:rPr>
        <w:t xml:space="preserve"> </w:t>
      </w:r>
      <w:r w:rsidRPr="00D559AA">
        <w:rPr>
          <w:rFonts w:cs="Arabic Transparent" w:hint="cs"/>
          <w:spacing w:val="2"/>
          <w:sz w:val="28"/>
          <w:szCs w:val="28"/>
          <w:rtl/>
        </w:rPr>
        <w:t>هذا</w:t>
      </w:r>
      <w:r w:rsidRPr="00D559AA">
        <w:rPr>
          <w:rFonts w:cs="Arabic Transparent"/>
          <w:spacing w:val="2"/>
          <w:sz w:val="28"/>
          <w:szCs w:val="28"/>
          <w:rtl/>
        </w:rPr>
        <w:t xml:space="preserve"> </w:t>
      </w:r>
      <w:r w:rsidRPr="00D559AA">
        <w:rPr>
          <w:rFonts w:cs="Arabic Transparent" w:hint="cs"/>
          <w:spacing w:val="2"/>
          <w:sz w:val="28"/>
          <w:szCs w:val="28"/>
          <w:rtl/>
        </w:rPr>
        <w:t>التأويل</w:t>
      </w:r>
      <w:r w:rsidRPr="00D559AA">
        <w:rPr>
          <w:rFonts w:cs="Arabic Transparent"/>
          <w:spacing w:val="2"/>
          <w:sz w:val="28"/>
          <w:szCs w:val="28"/>
          <w:rtl/>
        </w:rPr>
        <w:t xml:space="preserve"> </w:t>
      </w:r>
      <w:r w:rsidRPr="00D559AA">
        <w:rPr>
          <w:rFonts w:cs="Arabic Transparent" w:hint="cs"/>
          <w:spacing w:val="2"/>
          <w:sz w:val="28"/>
          <w:szCs w:val="28"/>
          <w:rtl/>
        </w:rPr>
        <w:t>فيه</w:t>
      </w:r>
      <w:r w:rsidRPr="00D559AA">
        <w:rPr>
          <w:rFonts w:cs="Arabic Transparent"/>
          <w:spacing w:val="2"/>
          <w:sz w:val="28"/>
          <w:szCs w:val="28"/>
          <w:rtl/>
        </w:rPr>
        <w:t xml:space="preserve"> </w:t>
      </w:r>
      <w:r w:rsidRPr="00D559AA">
        <w:rPr>
          <w:rFonts w:cs="Arabic Transparent" w:hint="cs"/>
          <w:spacing w:val="2"/>
          <w:sz w:val="28"/>
          <w:szCs w:val="28"/>
          <w:rtl/>
        </w:rPr>
        <w:t>تفكيك</w:t>
      </w:r>
      <w:r w:rsidRPr="00D559AA">
        <w:rPr>
          <w:rFonts w:cs="Arabic Transparent"/>
          <w:spacing w:val="2"/>
          <w:sz w:val="28"/>
          <w:szCs w:val="28"/>
          <w:rtl/>
        </w:rPr>
        <w:t xml:space="preserve"> </w:t>
      </w:r>
      <w:r w:rsidRPr="00D559AA">
        <w:rPr>
          <w:rFonts w:cs="Arabic Transparent" w:hint="cs"/>
          <w:spacing w:val="2"/>
          <w:sz w:val="28"/>
          <w:szCs w:val="28"/>
          <w:rtl/>
        </w:rPr>
        <w:t>للضمائر،</w:t>
      </w:r>
      <w:r w:rsidRPr="00D559AA">
        <w:rPr>
          <w:rFonts w:cs="Arabic Transparent"/>
          <w:spacing w:val="2"/>
          <w:sz w:val="28"/>
          <w:szCs w:val="28"/>
          <w:rtl/>
        </w:rPr>
        <w:t xml:space="preserve"> </w:t>
      </w:r>
      <w:r w:rsidRPr="00D559AA">
        <w:rPr>
          <w:rFonts w:cs="Arabic Transparent" w:hint="cs"/>
          <w:spacing w:val="2"/>
          <w:sz w:val="28"/>
          <w:szCs w:val="28"/>
          <w:rtl/>
        </w:rPr>
        <w:t>فالآية</w:t>
      </w:r>
      <w:r w:rsidRPr="00D559AA">
        <w:rPr>
          <w:rFonts w:cs="Arabic Transparent"/>
          <w:spacing w:val="2"/>
          <w:sz w:val="28"/>
          <w:szCs w:val="28"/>
          <w:rtl/>
        </w:rPr>
        <w:t xml:space="preserve"> </w:t>
      </w:r>
      <w:r w:rsidRPr="00D559AA">
        <w:rPr>
          <w:rFonts w:cs="Arabic Transparent" w:hint="cs"/>
          <w:spacing w:val="2"/>
          <w:sz w:val="28"/>
          <w:szCs w:val="28"/>
          <w:rtl/>
        </w:rPr>
        <w:t>السابقة</w:t>
      </w:r>
      <w:r w:rsidRPr="00D559AA">
        <w:rPr>
          <w:rFonts w:cs="Arabic Transparent"/>
          <w:spacing w:val="2"/>
          <w:sz w:val="28"/>
          <w:szCs w:val="28"/>
          <w:rtl/>
        </w:rPr>
        <w:t xml:space="preserve">: </w:t>
      </w:r>
      <w:r w:rsidRPr="00D559AA">
        <w:rPr>
          <w:rFonts w:cs="Traditional Arabic"/>
          <w:spacing w:val="2"/>
          <w:sz w:val="28"/>
          <w:szCs w:val="28"/>
          <w:rtl/>
        </w:rPr>
        <w:t>﴿</w:t>
      </w:r>
      <w:r w:rsidRPr="00D559AA">
        <w:rPr>
          <w:rFonts w:cs="DecoType Naskh" w:hint="cs"/>
          <w:spacing w:val="2"/>
          <w:sz w:val="28"/>
          <w:szCs w:val="28"/>
          <w:rtl/>
        </w:rPr>
        <w:t>مَا</w:t>
      </w:r>
      <w:r w:rsidRPr="00D559AA">
        <w:rPr>
          <w:rFonts w:cs="DecoType Naskh"/>
          <w:spacing w:val="2"/>
          <w:sz w:val="28"/>
          <w:szCs w:val="28"/>
          <w:rtl/>
        </w:rPr>
        <w:t xml:space="preserve"> </w:t>
      </w:r>
      <w:r w:rsidRPr="00D559AA">
        <w:rPr>
          <w:rFonts w:cs="DecoType Naskh" w:hint="cs"/>
          <w:spacing w:val="2"/>
          <w:sz w:val="28"/>
          <w:szCs w:val="28"/>
          <w:rtl/>
        </w:rPr>
        <w:t>ضَلَّ</w:t>
      </w:r>
      <w:r w:rsidRPr="00D559AA">
        <w:rPr>
          <w:rFonts w:cs="DecoType Naskh"/>
          <w:spacing w:val="2"/>
          <w:sz w:val="28"/>
          <w:szCs w:val="28"/>
          <w:rtl/>
        </w:rPr>
        <w:t xml:space="preserve"> </w:t>
      </w:r>
      <w:r w:rsidRPr="00D559AA">
        <w:rPr>
          <w:rFonts w:cs="DecoType Naskh" w:hint="cs"/>
          <w:spacing w:val="2"/>
          <w:sz w:val="28"/>
          <w:szCs w:val="28"/>
          <w:rtl/>
        </w:rPr>
        <w:t>صَاحِبُكُمْ</w:t>
      </w:r>
      <w:r w:rsidRPr="00D559AA">
        <w:rPr>
          <w:rFonts w:cs="DecoType Naskh"/>
          <w:spacing w:val="2"/>
          <w:sz w:val="28"/>
          <w:szCs w:val="28"/>
          <w:rtl/>
        </w:rPr>
        <w:t xml:space="preserve"> </w:t>
      </w:r>
      <w:r w:rsidRPr="00D559AA">
        <w:rPr>
          <w:rFonts w:cs="DecoType Naskh" w:hint="cs"/>
          <w:spacing w:val="2"/>
          <w:sz w:val="28"/>
          <w:szCs w:val="28"/>
          <w:rtl/>
        </w:rPr>
        <w:t>وَمَا</w:t>
      </w:r>
      <w:r w:rsidRPr="00D559AA">
        <w:rPr>
          <w:rFonts w:cs="DecoType Naskh"/>
          <w:spacing w:val="2"/>
          <w:sz w:val="28"/>
          <w:szCs w:val="28"/>
          <w:rtl/>
        </w:rPr>
        <w:t xml:space="preserve"> </w:t>
      </w:r>
      <w:r w:rsidRPr="00D559AA">
        <w:rPr>
          <w:rFonts w:cs="DecoType Naskh" w:hint="cs"/>
          <w:spacing w:val="2"/>
          <w:sz w:val="28"/>
          <w:szCs w:val="28"/>
          <w:rtl/>
        </w:rPr>
        <w:t>غَوَى</w:t>
      </w:r>
      <w:r w:rsidRPr="00D559AA">
        <w:rPr>
          <w:rFonts w:cs="Traditional Arabic"/>
          <w:spacing w:val="2"/>
          <w:sz w:val="28"/>
          <w:szCs w:val="28"/>
          <w:rtl/>
        </w:rPr>
        <w:t>﴾</w:t>
      </w:r>
      <w:r w:rsidRPr="00D559AA">
        <w:rPr>
          <w:rFonts w:cs="Arabic Transparent"/>
          <w:spacing w:val="2"/>
          <w:sz w:val="28"/>
          <w:szCs w:val="28"/>
          <w:rtl/>
        </w:rPr>
        <w:t xml:space="preserve"> [</w:t>
      </w:r>
      <w:r w:rsidRPr="00D559AA">
        <w:rPr>
          <w:rFonts w:cs="Arabic Transparent" w:hint="cs"/>
          <w:spacing w:val="2"/>
          <w:sz w:val="28"/>
          <w:szCs w:val="28"/>
          <w:rtl/>
        </w:rPr>
        <w:t>النجم</w:t>
      </w:r>
      <w:r w:rsidRPr="00D559AA">
        <w:rPr>
          <w:rFonts w:cs="Arabic Transparent"/>
          <w:spacing w:val="2"/>
          <w:sz w:val="28"/>
          <w:szCs w:val="28"/>
          <w:rtl/>
        </w:rPr>
        <w:t xml:space="preserve">: </w:t>
      </w:r>
      <w:r w:rsidRPr="00D559AA">
        <w:rPr>
          <w:rFonts w:ascii="Times New Roman" w:hAnsi="Times New Roman" w:cs="Times New Roman"/>
          <w:spacing w:val="2"/>
          <w:sz w:val="28"/>
          <w:szCs w:val="28"/>
          <w:rtl/>
        </w:rPr>
        <w:t>2</w:t>
      </w:r>
      <w:r w:rsidRPr="00D559AA">
        <w:rPr>
          <w:rFonts w:cs="Arabic Transparent"/>
          <w:spacing w:val="2"/>
          <w:sz w:val="28"/>
          <w:szCs w:val="28"/>
          <w:rtl/>
        </w:rPr>
        <w:t xml:space="preserve">] </w:t>
      </w:r>
      <w:r w:rsidRPr="00D559AA">
        <w:rPr>
          <w:rFonts w:cs="Arabic Transparent" w:hint="cs"/>
          <w:spacing w:val="2"/>
          <w:sz w:val="28"/>
          <w:szCs w:val="28"/>
          <w:rtl/>
        </w:rPr>
        <w:t>لا</w:t>
      </w:r>
      <w:r w:rsidRPr="00D559AA">
        <w:rPr>
          <w:rFonts w:cs="Arabic Transparent"/>
          <w:spacing w:val="2"/>
          <w:sz w:val="28"/>
          <w:szCs w:val="28"/>
          <w:rtl/>
        </w:rPr>
        <w:t xml:space="preserve"> </w:t>
      </w:r>
      <w:r w:rsidRPr="00D559AA">
        <w:rPr>
          <w:rFonts w:cs="Arabic Transparent" w:hint="cs"/>
          <w:spacing w:val="2"/>
          <w:sz w:val="28"/>
          <w:szCs w:val="28"/>
          <w:rtl/>
        </w:rPr>
        <w:t>خلاف</w:t>
      </w:r>
      <w:r w:rsidRPr="00D559AA">
        <w:rPr>
          <w:rFonts w:cs="Arabic Transparent"/>
          <w:spacing w:val="2"/>
          <w:sz w:val="28"/>
          <w:szCs w:val="28"/>
          <w:rtl/>
        </w:rPr>
        <w:t xml:space="preserve"> </w:t>
      </w:r>
      <w:r w:rsidRPr="00D559AA">
        <w:rPr>
          <w:rFonts w:cs="Arabic Transparent" w:hint="cs"/>
          <w:spacing w:val="2"/>
          <w:sz w:val="28"/>
          <w:szCs w:val="28"/>
          <w:rtl/>
        </w:rPr>
        <w:t>بأن</w:t>
      </w:r>
      <w:r w:rsidRPr="00D559AA">
        <w:rPr>
          <w:rFonts w:cs="Arabic Transparent"/>
          <w:spacing w:val="2"/>
          <w:sz w:val="28"/>
          <w:szCs w:val="28"/>
          <w:rtl/>
        </w:rPr>
        <w:t xml:space="preserve"> </w:t>
      </w:r>
      <w:r w:rsidRPr="00D559AA">
        <w:rPr>
          <w:rFonts w:cs="Arabic Transparent" w:hint="cs"/>
          <w:spacing w:val="2"/>
          <w:sz w:val="28"/>
          <w:szCs w:val="28"/>
          <w:rtl/>
        </w:rPr>
        <w:t>المقصود</w:t>
      </w:r>
      <w:r w:rsidRPr="00D559AA">
        <w:rPr>
          <w:rFonts w:cs="Arabic Transparent"/>
          <w:spacing w:val="2"/>
          <w:sz w:val="28"/>
          <w:szCs w:val="28"/>
          <w:rtl/>
        </w:rPr>
        <w:t xml:space="preserve"> </w:t>
      </w:r>
      <w:r w:rsidRPr="00D559AA">
        <w:rPr>
          <w:rFonts w:cs="Arabic Transparent" w:hint="cs"/>
          <w:spacing w:val="2"/>
          <w:sz w:val="28"/>
          <w:szCs w:val="28"/>
          <w:rtl/>
        </w:rPr>
        <w:t>منها</w:t>
      </w:r>
      <w:r w:rsidRPr="00D559AA">
        <w:rPr>
          <w:rFonts w:cs="Arabic Transparent"/>
          <w:spacing w:val="2"/>
          <w:sz w:val="28"/>
          <w:szCs w:val="28"/>
          <w:rtl/>
        </w:rPr>
        <w:t xml:space="preserve"> </w:t>
      </w:r>
      <w:r w:rsidRPr="00D559AA">
        <w:rPr>
          <w:rFonts w:cs="Arabic Transparent" w:hint="cs"/>
          <w:spacing w:val="2"/>
          <w:sz w:val="28"/>
          <w:szCs w:val="28"/>
          <w:rtl/>
        </w:rPr>
        <w:t>النبي</w:t>
      </w:r>
      <w:r w:rsidRPr="00D559AA">
        <w:rPr>
          <w:rStyle w:val="FootnoteReference"/>
          <w:rFonts w:cs="Arabic Transparent"/>
          <w:spacing w:val="2"/>
          <w:sz w:val="28"/>
          <w:szCs w:val="28"/>
          <w:rtl/>
        </w:rPr>
        <w:t>(</w:t>
      </w:r>
      <w:r w:rsidRPr="00D559AA">
        <w:rPr>
          <w:rStyle w:val="FootnoteReference"/>
          <w:rFonts w:ascii="Times New Roman" w:hAnsi="Times New Roman"/>
          <w:spacing w:val="2"/>
          <w:sz w:val="28"/>
          <w:szCs w:val="28"/>
          <w:rtl/>
        </w:rPr>
        <w:footnoteReference w:id="762"/>
      </w:r>
      <w:r w:rsidRPr="00D559AA">
        <w:rPr>
          <w:rStyle w:val="FootnoteReference"/>
          <w:rFonts w:cs="Arabic Transparent"/>
          <w:spacing w:val="2"/>
          <w:sz w:val="28"/>
          <w:szCs w:val="28"/>
          <w:rtl/>
        </w:rPr>
        <w:t>)</w:t>
      </w:r>
      <w:r w:rsidRPr="00D559AA">
        <w:rPr>
          <w:rFonts w:cs="Arabic Transparent"/>
          <w:spacing w:val="2"/>
          <w:sz w:val="28"/>
          <w:szCs w:val="28"/>
        </w:rPr>
        <w:sym w:font="AGA Arabesque" w:char="F072"/>
      </w:r>
      <w:r w:rsidRPr="00D559AA">
        <w:rPr>
          <w:rFonts w:cs="Arabic Transparent" w:hint="cs"/>
          <w:spacing w:val="2"/>
          <w:sz w:val="28"/>
          <w:szCs w:val="28"/>
          <w:rtl/>
        </w:rPr>
        <w:t>،</w:t>
      </w:r>
      <w:r w:rsidRPr="00D559AA">
        <w:rPr>
          <w:rFonts w:cs="Arabic Transparent"/>
          <w:spacing w:val="2"/>
          <w:sz w:val="28"/>
          <w:szCs w:val="28"/>
          <w:rtl/>
        </w:rPr>
        <w:t xml:space="preserve"> </w:t>
      </w:r>
      <w:r w:rsidRPr="00D559AA">
        <w:rPr>
          <w:rFonts w:cs="Arabic Transparent" w:hint="cs"/>
          <w:spacing w:val="2"/>
          <w:sz w:val="28"/>
          <w:szCs w:val="28"/>
          <w:rtl/>
        </w:rPr>
        <w:t>والآية</w:t>
      </w:r>
      <w:r w:rsidRPr="00D559AA">
        <w:rPr>
          <w:rFonts w:cs="Arabic Transparent"/>
          <w:spacing w:val="2"/>
          <w:sz w:val="28"/>
          <w:szCs w:val="28"/>
          <w:rtl/>
        </w:rPr>
        <w:t xml:space="preserve"> </w:t>
      </w:r>
      <w:r w:rsidRPr="00D559AA">
        <w:rPr>
          <w:rFonts w:cs="Arabic Transparent" w:hint="cs"/>
          <w:spacing w:val="2"/>
          <w:sz w:val="28"/>
          <w:szCs w:val="28"/>
          <w:rtl/>
        </w:rPr>
        <w:t>اللاحقة</w:t>
      </w:r>
      <w:r w:rsidRPr="00D559AA">
        <w:rPr>
          <w:rFonts w:cs="Arabic Transparent"/>
          <w:spacing w:val="2"/>
          <w:sz w:val="28"/>
          <w:szCs w:val="28"/>
          <w:rtl/>
        </w:rPr>
        <w:t xml:space="preserve">: </w:t>
      </w:r>
      <w:r w:rsidRPr="00D559AA">
        <w:rPr>
          <w:rFonts w:cs="Traditional Arabic"/>
          <w:spacing w:val="2"/>
          <w:sz w:val="28"/>
          <w:szCs w:val="28"/>
          <w:rtl/>
        </w:rPr>
        <w:t>﴿</w:t>
      </w:r>
      <w:r w:rsidRPr="00D559AA">
        <w:rPr>
          <w:rFonts w:cs="DecoType Naskh" w:hint="cs"/>
          <w:spacing w:val="2"/>
          <w:sz w:val="28"/>
          <w:szCs w:val="28"/>
          <w:rtl/>
        </w:rPr>
        <w:t>عَلَّمَهُ</w:t>
      </w:r>
      <w:r w:rsidRPr="0051115A">
        <w:rPr>
          <w:rFonts w:cs="DecoType Naskh"/>
          <w:sz w:val="28"/>
          <w:szCs w:val="28"/>
          <w:rtl/>
        </w:rPr>
        <w:t xml:space="preserve"> </w:t>
      </w:r>
      <w:r w:rsidRPr="0051115A">
        <w:rPr>
          <w:rFonts w:cs="DecoType Naskh" w:hint="cs"/>
          <w:sz w:val="28"/>
          <w:szCs w:val="28"/>
          <w:rtl/>
        </w:rPr>
        <w:t>شَدِيدُ</w:t>
      </w:r>
      <w:r w:rsidRPr="0051115A">
        <w:rPr>
          <w:rFonts w:cs="DecoType Naskh"/>
          <w:sz w:val="28"/>
          <w:szCs w:val="28"/>
          <w:rtl/>
        </w:rPr>
        <w:t xml:space="preserve"> </w:t>
      </w:r>
      <w:r w:rsidRPr="0051115A">
        <w:rPr>
          <w:rFonts w:cs="DecoType Naskh" w:hint="cs"/>
          <w:sz w:val="28"/>
          <w:szCs w:val="28"/>
          <w:rtl/>
        </w:rPr>
        <w:t>الْقُوَى</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النجم</w:t>
      </w:r>
      <w:r w:rsidRPr="0051115A">
        <w:rPr>
          <w:rFonts w:cs="Arabic Transparent"/>
          <w:sz w:val="28"/>
          <w:szCs w:val="28"/>
          <w:rtl/>
        </w:rPr>
        <w:t xml:space="preserve">: </w:t>
      </w:r>
      <w:r w:rsidRPr="0051115A">
        <w:rPr>
          <w:rFonts w:ascii="Times New Roman" w:hAnsi="Times New Roman" w:cs="Times New Roman"/>
          <w:sz w:val="28"/>
          <w:szCs w:val="28"/>
          <w:rtl/>
        </w:rPr>
        <w:t>5</w:t>
      </w:r>
      <w:r w:rsidRPr="0051115A">
        <w:rPr>
          <w:rFonts w:cs="Arabic Transparent"/>
          <w:sz w:val="28"/>
          <w:szCs w:val="28"/>
          <w:rtl/>
        </w:rPr>
        <w:t xml:space="preserve">] </w:t>
      </w:r>
      <w:r w:rsidRPr="0051115A">
        <w:rPr>
          <w:rFonts w:cs="Arabic Transparent" w:hint="cs"/>
          <w:sz w:val="28"/>
          <w:szCs w:val="28"/>
          <w:rtl/>
        </w:rPr>
        <w:t>يعود</w:t>
      </w:r>
      <w:r w:rsidRPr="0051115A">
        <w:rPr>
          <w:rFonts w:cs="Arabic Transparent"/>
          <w:sz w:val="28"/>
          <w:szCs w:val="28"/>
          <w:rtl/>
        </w:rPr>
        <w:t xml:space="preserve"> </w:t>
      </w:r>
      <w:r w:rsidRPr="0051115A">
        <w:rPr>
          <w:rFonts w:cs="Arabic Transparent" w:hint="cs"/>
          <w:sz w:val="28"/>
          <w:szCs w:val="28"/>
          <w:rtl/>
        </w:rPr>
        <w:t>فيها</w:t>
      </w:r>
      <w:r w:rsidRPr="0051115A">
        <w:rPr>
          <w:rFonts w:cs="Arabic Transparent"/>
          <w:sz w:val="28"/>
          <w:szCs w:val="28"/>
          <w:rtl/>
        </w:rPr>
        <w:t xml:space="preserve"> </w:t>
      </w:r>
      <w:r w:rsidRPr="0051115A">
        <w:rPr>
          <w:rFonts w:cs="Arabic Transparent" w:hint="cs"/>
          <w:sz w:val="28"/>
          <w:szCs w:val="28"/>
          <w:rtl/>
        </w:rPr>
        <w:t>الضمير</w:t>
      </w:r>
      <w:r w:rsidRPr="0051115A">
        <w:rPr>
          <w:rFonts w:cs="Arabic Transparent"/>
          <w:sz w:val="28"/>
          <w:szCs w:val="28"/>
          <w:rtl/>
        </w:rPr>
        <w:t xml:space="preserve"> </w:t>
      </w:r>
      <w:r w:rsidRPr="0051115A">
        <w:rPr>
          <w:rFonts w:cs="Arabic Transparent" w:hint="cs"/>
          <w:sz w:val="28"/>
          <w:szCs w:val="28"/>
          <w:rtl/>
        </w:rPr>
        <w:t>أيضاً</w:t>
      </w:r>
      <w:r w:rsidRPr="0051115A">
        <w:rPr>
          <w:rFonts w:cs="Arabic Transparent"/>
          <w:sz w:val="28"/>
          <w:szCs w:val="28"/>
          <w:rtl/>
        </w:rPr>
        <w:t xml:space="preserve"> </w:t>
      </w:r>
      <w:r w:rsidRPr="0051115A">
        <w:rPr>
          <w:rFonts w:cs="Arabic Transparent" w:hint="cs"/>
          <w:sz w:val="28"/>
          <w:szCs w:val="28"/>
          <w:rtl/>
        </w:rPr>
        <w:t>إلى</w:t>
      </w:r>
      <w:r w:rsidRPr="0051115A">
        <w:rPr>
          <w:rFonts w:cs="Arabic Transparent"/>
          <w:sz w:val="28"/>
          <w:szCs w:val="28"/>
          <w:rtl/>
        </w:rPr>
        <w:t xml:space="preserve"> </w:t>
      </w:r>
      <w:r w:rsidRPr="0051115A">
        <w:rPr>
          <w:rFonts w:cs="Arabic Transparent" w:hint="cs"/>
          <w:sz w:val="28"/>
          <w:szCs w:val="28"/>
          <w:rtl/>
        </w:rPr>
        <w:t>النبي</w:t>
      </w:r>
      <w:r w:rsidRPr="0051115A">
        <w:rPr>
          <w:rStyle w:val="FootnoteReference"/>
          <w:rFonts w:cs="Arabic Transparent"/>
          <w:sz w:val="28"/>
          <w:szCs w:val="28"/>
          <w:rtl/>
        </w:rPr>
        <w:t>(</w:t>
      </w:r>
      <w:r w:rsidRPr="0051115A">
        <w:rPr>
          <w:rStyle w:val="FootnoteReference"/>
          <w:rFonts w:ascii="Times New Roman" w:hAnsi="Times New Roman"/>
          <w:sz w:val="28"/>
          <w:szCs w:val="28"/>
          <w:rtl/>
        </w:rPr>
        <w:footnoteReference w:id="763"/>
      </w:r>
      <w:r w:rsidRPr="0051115A">
        <w:rPr>
          <w:rStyle w:val="FootnoteReference"/>
          <w:rFonts w:cs="Arabic Transparent"/>
          <w:sz w:val="28"/>
          <w:szCs w:val="28"/>
          <w:rtl/>
        </w:rPr>
        <w:t xml:space="preserve">) </w:t>
      </w:r>
      <w:r w:rsidRPr="0051115A">
        <w:rPr>
          <w:rFonts w:cs="Arabic Transparent"/>
          <w:sz w:val="28"/>
          <w:szCs w:val="28"/>
        </w:rPr>
        <w:sym w:font="AGA Arabesque" w:char="F072"/>
      </w:r>
      <w:r w:rsidRPr="0051115A">
        <w:rPr>
          <w:rFonts w:cs="Arabic Transparent" w:hint="cs"/>
          <w:sz w:val="28"/>
          <w:szCs w:val="28"/>
          <w:rtl/>
        </w:rPr>
        <w:t>،</w:t>
      </w:r>
      <w:r w:rsidRPr="0051115A">
        <w:rPr>
          <w:rFonts w:cs="Arabic Transparent"/>
          <w:sz w:val="28"/>
          <w:szCs w:val="28"/>
          <w:rtl/>
        </w:rPr>
        <w:t xml:space="preserve"> </w:t>
      </w:r>
      <w:r w:rsidRPr="0051115A">
        <w:rPr>
          <w:rFonts w:cs="Arabic Transparent" w:hint="cs"/>
          <w:sz w:val="28"/>
          <w:szCs w:val="28"/>
          <w:rtl/>
        </w:rPr>
        <w:t>كما</w:t>
      </w:r>
      <w:r w:rsidRPr="0051115A">
        <w:rPr>
          <w:rFonts w:cs="Arabic Transparent"/>
          <w:sz w:val="28"/>
          <w:szCs w:val="28"/>
          <w:rtl/>
        </w:rPr>
        <w:t xml:space="preserve"> </w:t>
      </w:r>
      <w:r w:rsidRPr="0051115A">
        <w:rPr>
          <w:rFonts w:cs="Arabic Transparent" w:hint="cs"/>
          <w:sz w:val="28"/>
          <w:szCs w:val="28"/>
          <w:rtl/>
        </w:rPr>
        <w:t>أن</w:t>
      </w:r>
      <w:r w:rsidRPr="0051115A">
        <w:rPr>
          <w:rFonts w:cs="Arabic Transparent"/>
          <w:sz w:val="28"/>
          <w:szCs w:val="28"/>
          <w:rtl/>
        </w:rPr>
        <w:t xml:space="preserve"> </w:t>
      </w:r>
      <w:r w:rsidRPr="0051115A">
        <w:rPr>
          <w:rFonts w:cs="Arabic Transparent" w:hint="cs"/>
          <w:sz w:val="28"/>
          <w:szCs w:val="28"/>
          <w:rtl/>
        </w:rPr>
        <w:t>هذا</w:t>
      </w:r>
      <w:r w:rsidRPr="0051115A">
        <w:rPr>
          <w:rFonts w:cs="Arabic Transparent"/>
          <w:sz w:val="28"/>
          <w:szCs w:val="28"/>
          <w:rtl/>
        </w:rPr>
        <w:t xml:space="preserve"> </w:t>
      </w:r>
      <w:r w:rsidRPr="0051115A">
        <w:rPr>
          <w:rFonts w:cs="Arabic Transparent" w:hint="cs"/>
          <w:sz w:val="28"/>
          <w:szCs w:val="28"/>
          <w:rtl/>
        </w:rPr>
        <w:t>التأويل</w:t>
      </w:r>
      <w:r w:rsidRPr="0051115A">
        <w:rPr>
          <w:rFonts w:cs="Arabic Transparent"/>
          <w:sz w:val="28"/>
          <w:szCs w:val="28"/>
          <w:rtl/>
        </w:rPr>
        <w:t xml:space="preserve"> </w:t>
      </w:r>
      <w:r w:rsidRPr="0051115A">
        <w:rPr>
          <w:rFonts w:cs="Arabic Transparent" w:hint="cs"/>
          <w:sz w:val="28"/>
          <w:szCs w:val="28"/>
          <w:rtl/>
        </w:rPr>
        <w:t>بعيد</w:t>
      </w:r>
      <w:r w:rsidRPr="0051115A">
        <w:rPr>
          <w:rFonts w:cs="Arabic Transparent"/>
          <w:sz w:val="28"/>
          <w:szCs w:val="28"/>
          <w:rtl/>
        </w:rPr>
        <w:t xml:space="preserve"> </w:t>
      </w:r>
      <w:r w:rsidRPr="0051115A">
        <w:rPr>
          <w:rFonts w:cs="Arabic Transparent" w:hint="cs"/>
          <w:sz w:val="28"/>
          <w:szCs w:val="28"/>
          <w:rtl/>
        </w:rPr>
        <w:t>من</w:t>
      </w:r>
      <w:r w:rsidRPr="0051115A">
        <w:rPr>
          <w:rFonts w:cs="Arabic Transparent"/>
          <w:sz w:val="28"/>
          <w:szCs w:val="28"/>
          <w:rtl/>
        </w:rPr>
        <w:t xml:space="preserve"> </w:t>
      </w:r>
      <w:r w:rsidRPr="0051115A">
        <w:rPr>
          <w:rFonts w:cs="Arabic Transparent" w:hint="cs"/>
          <w:sz w:val="28"/>
          <w:szCs w:val="28"/>
          <w:rtl/>
        </w:rPr>
        <w:t>ناحية</w:t>
      </w:r>
      <w:r w:rsidRPr="0051115A">
        <w:rPr>
          <w:rFonts w:cs="Arabic Transparent"/>
          <w:sz w:val="28"/>
          <w:szCs w:val="28"/>
          <w:rtl/>
        </w:rPr>
        <w:t xml:space="preserve"> </w:t>
      </w:r>
      <w:r w:rsidRPr="0051115A">
        <w:rPr>
          <w:rFonts w:cs="Arabic Transparent" w:hint="cs"/>
          <w:sz w:val="28"/>
          <w:szCs w:val="28"/>
          <w:rtl/>
        </w:rPr>
        <w:t>المعنى؛</w:t>
      </w:r>
      <w:r w:rsidRPr="0051115A">
        <w:rPr>
          <w:rFonts w:cs="Arabic Transparent"/>
          <w:sz w:val="28"/>
          <w:szCs w:val="28"/>
          <w:rtl/>
        </w:rPr>
        <w:t xml:space="preserve"> </w:t>
      </w:r>
      <w:r w:rsidRPr="0051115A">
        <w:rPr>
          <w:rFonts w:cs="Arabic Transparent" w:hint="cs"/>
          <w:sz w:val="28"/>
          <w:szCs w:val="28"/>
          <w:rtl/>
        </w:rPr>
        <w:t>فالآية</w:t>
      </w:r>
      <w:r w:rsidRPr="0051115A">
        <w:rPr>
          <w:rFonts w:cs="Arabic Transparent"/>
          <w:sz w:val="28"/>
          <w:szCs w:val="28"/>
          <w:rtl/>
        </w:rPr>
        <w:t xml:space="preserve"> </w:t>
      </w:r>
      <w:r w:rsidRPr="0051115A">
        <w:rPr>
          <w:rFonts w:cs="Arabic Transparent" w:hint="cs"/>
          <w:sz w:val="28"/>
          <w:szCs w:val="28"/>
          <w:rtl/>
        </w:rPr>
        <w:t>جاءت</w:t>
      </w:r>
      <w:r w:rsidRPr="0051115A">
        <w:rPr>
          <w:rFonts w:cs="Arabic Transparent"/>
          <w:sz w:val="28"/>
          <w:szCs w:val="28"/>
          <w:rtl/>
        </w:rPr>
        <w:t xml:space="preserve"> </w:t>
      </w:r>
      <w:r w:rsidRPr="0051115A">
        <w:rPr>
          <w:rFonts w:cs="Arabic Transparent" w:hint="cs"/>
          <w:sz w:val="28"/>
          <w:szCs w:val="28"/>
          <w:rtl/>
        </w:rPr>
        <w:t>رداً</w:t>
      </w:r>
      <w:r w:rsidRPr="0051115A">
        <w:rPr>
          <w:rFonts w:cs="Arabic Transparent"/>
          <w:sz w:val="28"/>
          <w:szCs w:val="28"/>
          <w:rtl/>
        </w:rPr>
        <w:t xml:space="preserve"> </w:t>
      </w:r>
      <w:r w:rsidRPr="0051115A">
        <w:rPr>
          <w:rFonts w:cs="Arabic Transparent" w:hint="cs"/>
          <w:sz w:val="28"/>
          <w:szCs w:val="28"/>
          <w:rtl/>
        </w:rPr>
        <w:t>على</w:t>
      </w:r>
      <w:r w:rsidRPr="0051115A">
        <w:rPr>
          <w:rFonts w:cs="Arabic Transparent"/>
          <w:sz w:val="28"/>
          <w:szCs w:val="28"/>
          <w:rtl/>
        </w:rPr>
        <w:t xml:space="preserve"> </w:t>
      </w:r>
      <w:r w:rsidRPr="0051115A">
        <w:rPr>
          <w:rFonts w:cs="Arabic Transparent" w:hint="cs"/>
          <w:sz w:val="28"/>
          <w:szCs w:val="28"/>
          <w:rtl/>
        </w:rPr>
        <w:t>المكذبين</w:t>
      </w:r>
      <w:r w:rsidRPr="0051115A">
        <w:rPr>
          <w:rFonts w:cs="Arabic Transparent"/>
          <w:sz w:val="28"/>
          <w:szCs w:val="28"/>
          <w:rtl/>
        </w:rPr>
        <w:t xml:space="preserve"> </w:t>
      </w:r>
      <w:r w:rsidRPr="0051115A">
        <w:rPr>
          <w:rFonts w:cs="Arabic Transparent" w:hint="cs"/>
          <w:sz w:val="28"/>
          <w:szCs w:val="28"/>
          <w:rtl/>
        </w:rPr>
        <w:t>الذين</w:t>
      </w:r>
      <w:r w:rsidRPr="0051115A">
        <w:rPr>
          <w:rFonts w:cs="Arabic Transparent"/>
          <w:sz w:val="28"/>
          <w:szCs w:val="28"/>
          <w:rtl/>
        </w:rPr>
        <w:t xml:space="preserve"> </w:t>
      </w:r>
      <w:r w:rsidRPr="0051115A">
        <w:rPr>
          <w:rFonts w:cs="Arabic Transparent" w:hint="cs"/>
          <w:sz w:val="28"/>
          <w:szCs w:val="28"/>
          <w:rtl/>
        </w:rPr>
        <w:t>اتهموا</w:t>
      </w:r>
      <w:r w:rsidRPr="0051115A">
        <w:rPr>
          <w:rFonts w:cs="Arabic Transparent"/>
          <w:sz w:val="28"/>
          <w:szCs w:val="28"/>
          <w:rtl/>
        </w:rPr>
        <w:t xml:space="preserve"> </w:t>
      </w:r>
      <w:r w:rsidRPr="0051115A">
        <w:rPr>
          <w:rFonts w:cs="Arabic Transparent" w:hint="cs"/>
          <w:sz w:val="28"/>
          <w:szCs w:val="28"/>
          <w:rtl/>
        </w:rPr>
        <w:t>النبي</w:t>
      </w:r>
      <w:r w:rsidRPr="0051115A">
        <w:rPr>
          <w:rFonts w:cs="Arabic Transparent"/>
          <w:sz w:val="28"/>
          <w:szCs w:val="28"/>
          <w:rtl/>
        </w:rPr>
        <w:t xml:space="preserve"> </w:t>
      </w:r>
      <w:r w:rsidRPr="0051115A">
        <w:rPr>
          <w:rFonts w:cs="Arabic Transparent"/>
          <w:sz w:val="28"/>
          <w:szCs w:val="28"/>
        </w:rPr>
        <w:sym w:font="AGA Arabesque" w:char="F072"/>
      </w:r>
      <w:r w:rsidRPr="0051115A">
        <w:rPr>
          <w:rFonts w:cs="Arabic Transparent"/>
          <w:sz w:val="28"/>
          <w:szCs w:val="28"/>
          <w:rtl/>
        </w:rPr>
        <w:t xml:space="preserve"> </w:t>
      </w:r>
      <w:r w:rsidRPr="0051115A">
        <w:rPr>
          <w:rFonts w:cs="Arabic Transparent" w:hint="cs"/>
          <w:sz w:val="28"/>
          <w:szCs w:val="28"/>
          <w:rtl/>
        </w:rPr>
        <w:t>بالضلال</w:t>
      </w:r>
      <w:r w:rsidRPr="0051115A">
        <w:rPr>
          <w:rFonts w:cs="Arabic Transparent"/>
          <w:sz w:val="28"/>
          <w:szCs w:val="28"/>
          <w:rtl/>
        </w:rPr>
        <w:t xml:space="preserve"> </w:t>
      </w:r>
      <w:r w:rsidRPr="0051115A">
        <w:rPr>
          <w:rFonts w:cs="Arabic Transparent" w:hint="cs"/>
          <w:sz w:val="28"/>
          <w:szCs w:val="28"/>
          <w:rtl/>
        </w:rPr>
        <w:t>والغواية،</w:t>
      </w:r>
      <w:r w:rsidRPr="0051115A">
        <w:rPr>
          <w:rFonts w:cs="Arabic Transparent"/>
          <w:sz w:val="28"/>
          <w:szCs w:val="28"/>
          <w:rtl/>
        </w:rPr>
        <w:t xml:space="preserve"> </w:t>
      </w:r>
      <w:r w:rsidRPr="0051115A">
        <w:rPr>
          <w:rFonts w:cs="Arabic Transparent" w:hint="cs"/>
          <w:sz w:val="28"/>
          <w:szCs w:val="28"/>
          <w:rtl/>
        </w:rPr>
        <w:t>فرد</w:t>
      </w:r>
      <w:r w:rsidRPr="0051115A">
        <w:rPr>
          <w:rFonts w:cs="Arabic Transparent"/>
          <w:sz w:val="28"/>
          <w:szCs w:val="28"/>
          <w:rtl/>
        </w:rPr>
        <w:t xml:space="preserve"> </w:t>
      </w:r>
      <w:r w:rsidRPr="0051115A">
        <w:rPr>
          <w:rFonts w:cs="Arabic Transparent" w:hint="cs"/>
          <w:sz w:val="28"/>
          <w:szCs w:val="28"/>
          <w:rtl/>
        </w:rPr>
        <w:t>عليهم</w:t>
      </w:r>
      <w:r w:rsidRPr="0051115A">
        <w:rPr>
          <w:rFonts w:cs="Arabic Transparent"/>
          <w:sz w:val="28"/>
          <w:szCs w:val="28"/>
          <w:rtl/>
        </w:rPr>
        <w:t xml:space="preserve"> </w:t>
      </w:r>
      <w:r w:rsidRPr="0051115A">
        <w:rPr>
          <w:rFonts w:cs="Arabic Transparent" w:hint="cs"/>
          <w:sz w:val="28"/>
          <w:szCs w:val="28"/>
          <w:rtl/>
        </w:rPr>
        <w:t>بأنه</w:t>
      </w:r>
      <w:r w:rsidRPr="0051115A">
        <w:rPr>
          <w:rFonts w:cs="Arabic Transparent"/>
          <w:sz w:val="28"/>
          <w:szCs w:val="28"/>
          <w:rtl/>
        </w:rPr>
        <w:t xml:space="preserve"> </w:t>
      </w:r>
      <w:r w:rsidRPr="0051115A">
        <w:rPr>
          <w:rFonts w:cs="Arabic Transparent"/>
          <w:sz w:val="28"/>
          <w:szCs w:val="28"/>
        </w:rPr>
        <w:sym w:font="AGA Arabesque" w:char="F072"/>
      </w:r>
      <w:r w:rsidRPr="0051115A">
        <w:rPr>
          <w:rFonts w:cs="Arabic Transparent"/>
          <w:sz w:val="28"/>
          <w:szCs w:val="28"/>
          <w:rtl/>
        </w:rPr>
        <w:t xml:space="preserve"> </w:t>
      </w:r>
      <w:r w:rsidRPr="0051115A">
        <w:rPr>
          <w:rFonts w:cs="Arabic Transparent" w:hint="cs"/>
          <w:sz w:val="28"/>
          <w:szCs w:val="28"/>
          <w:rtl/>
        </w:rPr>
        <w:t>لا</w:t>
      </w:r>
      <w:r w:rsidRPr="0051115A">
        <w:rPr>
          <w:rFonts w:cs="Arabic Transparent"/>
          <w:sz w:val="28"/>
          <w:szCs w:val="28"/>
          <w:rtl/>
        </w:rPr>
        <w:t xml:space="preserve"> </w:t>
      </w:r>
      <w:r w:rsidRPr="0051115A">
        <w:rPr>
          <w:rFonts w:cs="Arabic Transparent" w:hint="cs"/>
          <w:sz w:val="28"/>
          <w:szCs w:val="28"/>
          <w:rtl/>
        </w:rPr>
        <w:t>ينطق</w:t>
      </w:r>
      <w:r w:rsidRPr="0051115A">
        <w:rPr>
          <w:rFonts w:cs="Arabic Transparent"/>
          <w:sz w:val="28"/>
          <w:szCs w:val="28"/>
          <w:rtl/>
        </w:rPr>
        <w:t xml:space="preserve"> </w:t>
      </w:r>
      <w:r w:rsidRPr="0051115A">
        <w:rPr>
          <w:rFonts w:cs="Arabic Transparent" w:hint="cs"/>
          <w:sz w:val="28"/>
          <w:szCs w:val="28"/>
          <w:rtl/>
        </w:rPr>
        <w:t>على</w:t>
      </w:r>
      <w:r w:rsidRPr="0051115A">
        <w:rPr>
          <w:rFonts w:cs="Arabic Transparent"/>
          <w:sz w:val="28"/>
          <w:szCs w:val="28"/>
          <w:rtl/>
        </w:rPr>
        <w:t xml:space="preserve"> </w:t>
      </w:r>
      <w:r w:rsidRPr="0051115A">
        <w:rPr>
          <w:rFonts w:cs="Arabic Transparent" w:hint="cs"/>
          <w:sz w:val="28"/>
          <w:szCs w:val="28"/>
          <w:rtl/>
        </w:rPr>
        <w:t>الهوى؛</w:t>
      </w:r>
      <w:r w:rsidRPr="0051115A">
        <w:rPr>
          <w:rFonts w:cs="Arabic Transparent"/>
          <w:sz w:val="28"/>
          <w:szCs w:val="28"/>
          <w:rtl/>
        </w:rPr>
        <w:t xml:space="preserve"> </w:t>
      </w:r>
      <w:r w:rsidRPr="0051115A">
        <w:rPr>
          <w:rFonts w:cs="Arabic Transparent" w:hint="cs"/>
          <w:sz w:val="28"/>
          <w:szCs w:val="28"/>
          <w:rtl/>
        </w:rPr>
        <w:t>بل</w:t>
      </w:r>
      <w:r w:rsidRPr="0051115A">
        <w:rPr>
          <w:rFonts w:cs="Arabic Transparent"/>
          <w:sz w:val="28"/>
          <w:szCs w:val="28"/>
          <w:rtl/>
        </w:rPr>
        <w:t xml:space="preserve"> </w:t>
      </w:r>
      <w:r w:rsidRPr="0051115A">
        <w:rPr>
          <w:rFonts w:cs="Arabic Transparent" w:hint="cs"/>
          <w:sz w:val="28"/>
          <w:szCs w:val="28"/>
          <w:rtl/>
        </w:rPr>
        <w:t>هو</w:t>
      </w:r>
      <w:r w:rsidRPr="0051115A">
        <w:rPr>
          <w:rFonts w:cs="Arabic Transparent"/>
          <w:sz w:val="28"/>
          <w:szCs w:val="28"/>
          <w:rtl/>
        </w:rPr>
        <w:t xml:space="preserve"> </w:t>
      </w:r>
      <w:r w:rsidRPr="0051115A">
        <w:rPr>
          <w:rFonts w:cs="Arabic Transparent" w:hint="cs"/>
          <w:sz w:val="28"/>
          <w:szCs w:val="28"/>
          <w:rtl/>
        </w:rPr>
        <w:t>وحي</w:t>
      </w:r>
      <w:r w:rsidRPr="0051115A">
        <w:rPr>
          <w:rFonts w:cs="Arabic Transparent"/>
          <w:sz w:val="28"/>
          <w:szCs w:val="28"/>
          <w:rtl/>
        </w:rPr>
        <w:t xml:space="preserve"> </w:t>
      </w:r>
      <w:r w:rsidRPr="0051115A">
        <w:rPr>
          <w:rFonts w:cs="Arabic Transparent" w:hint="cs"/>
          <w:sz w:val="28"/>
          <w:szCs w:val="28"/>
          <w:rtl/>
        </w:rPr>
        <w:t>من</w:t>
      </w:r>
      <w:r w:rsidRPr="0051115A">
        <w:rPr>
          <w:rFonts w:cs="Arabic Transparent"/>
          <w:sz w:val="28"/>
          <w:szCs w:val="28"/>
          <w:rtl/>
        </w:rPr>
        <w:t xml:space="preserve"> </w:t>
      </w:r>
      <w:r w:rsidRPr="0051115A">
        <w:rPr>
          <w:rFonts w:cs="Arabic Transparent" w:hint="cs"/>
          <w:sz w:val="28"/>
          <w:szCs w:val="28"/>
          <w:rtl/>
        </w:rPr>
        <w:t>الله</w:t>
      </w:r>
      <w:r w:rsidRPr="0051115A">
        <w:rPr>
          <w:rFonts w:cs="Arabic Transparent"/>
          <w:sz w:val="28"/>
          <w:szCs w:val="28"/>
          <w:rtl/>
        </w:rPr>
        <w:t xml:space="preserve"> </w:t>
      </w:r>
      <w:r w:rsidRPr="0051115A">
        <w:rPr>
          <w:rFonts w:cs="Arabic Transparent" w:hint="cs"/>
          <w:sz w:val="28"/>
          <w:szCs w:val="28"/>
          <w:rtl/>
        </w:rPr>
        <w:t>تعالى</w:t>
      </w:r>
      <w:r w:rsidRPr="0051115A">
        <w:rPr>
          <w:rFonts w:cs="Arabic Transparent"/>
          <w:sz w:val="28"/>
          <w:szCs w:val="28"/>
          <w:rtl/>
        </w:rPr>
        <w:t>.</w:t>
      </w:r>
    </w:p>
    <w:p w:rsidR="00CD740F" w:rsidRPr="0051115A" w:rsidRDefault="00CD740F" w:rsidP="00D0422A">
      <w:pPr>
        <w:widowControl w:val="0"/>
        <w:spacing w:line="360" w:lineRule="auto"/>
        <w:ind w:firstLine="397"/>
        <w:jc w:val="both"/>
        <w:rPr>
          <w:rFonts w:cs="Arabic Transparent"/>
          <w:sz w:val="28"/>
          <w:szCs w:val="28"/>
          <w:rtl/>
        </w:rPr>
      </w:pPr>
      <w:r w:rsidRPr="0051115A">
        <w:rPr>
          <w:rFonts w:cs="Arabic Transparent" w:hint="cs"/>
          <w:sz w:val="28"/>
          <w:szCs w:val="28"/>
          <w:rtl/>
        </w:rPr>
        <w:t>أما</w:t>
      </w:r>
      <w:r w:rsidRPr="0051115A">
        <w:rPr>
          <w:rFonts w:cs="Arabic Transparent"/>
          <w:sz w:val="28"/>
          <w:szCs w:val="28"/>
          <w:rtl/>
        </w:rPr>
        <w:t xml:space="preserve"> </w:t>
      </w:r>
      <w:r w:rsidRPr="0051115A">
        <w:rPr>
          <w:rFonts w:cs="Arabic Transparent" w:hint="cs"/>
          <w:sz w:val="28"/>
          <w:szCs w:val="28"/>
          <w:rtl/>
        </w:rPr>
        <w:t>استدراك</w:t>
      </w:r>
      <w:r w:rsidRPr="0051115A">
        <w:rPr>
          <w:rFonts w:cs="Arabic Transparent"/>
          <w:sz w:val="28"/>
          <w:szCs w:val="28"/>
          <w:rtl/>
        </w:rPr>
        <w:t xml:space="preserve"> </w:t>
      </w:r>
      <w:r w:rsidRPr="0051115A">
        <w:rPr>
          <w:rFonts w:cs="Arabic Transparent" w:hint="cs"/>
          <w:sz w:val="28"/>
          <w:szCs w:val="28"/>
          <w:rtl/>
        </w:rPr>
        <w:t>الثعالبي</w:t>
      </w:r>
      <w:r w:rsidRPr="0051115A">
        <w:rPr>
          <w:rFonts w:cs="Arabic Transparent"/>
          <w:sz w:val="28"/>
          <w:szCs w:val="28"/>
          <w:rtl/>
        </w:rPr>
        <w:t xml:space="preserve"> </w:t>
      </w:r>
      <w:r w:rsidRPr="0051115A">
        <w:rPr>
          <w:rFonts w:cs="Arabic Transparent" w:hint="cs"/>
          <w:sz w:val="28"/>
          <w:szCs w:val="28"/>
          <w:rtl/>
        </w:rPr>
        <w:t>في</w:t>
      </w:r>
      <w:r w:rsidRPr="0051115A">
        <w:rPr>
          <w:rFonts w:cs="Arabic Transparent"/>
          <w:sz w:val="28"/>
          <w:szCs w:val="28"/>
          <w:rtl/>
        </w:rPr>
        <w:t xml:space="preserve"> </w:t>
      </w:r>
      <w:r w:rsidRPr="0051115A">
        <w:rPr>
          <w:rFonts w:cs="Arabic Transparent" w:hint="cs"/>
          <w:sz w:val="28"/>
          <w:szCs w:val="28"/>
          <w:rtl/>
        </w:rPr>
        <w:t>ما</w:t>
      </w:r>
      <w:r w:rsidRPr="0051115A">
        <w:rPr>
          <w:rFonts w:cs="Arabic Transparent"/>
          <w:sz w:val="28"/>
          <w:szCs w:val="28"/>
          <w:rtl/>
        </w:rPr>
        <w:t xml:space="preserve"> </w:t>
      </w:r>
      <w:r w:rsidRPr="0051115A">
        <w:rPr>
          <w:rFonts w:cs="Arabic Transparent" w:hint="cs"/>
          <w:sz w:val="28"/>
          <w:szCs w:val="28"/>
          <w:rtl/>
        </w:rPr>
        <w:t>قاله</w:t>
      </w:r>
      <w:r w:rsidRPr="0051115A">
        <w:rPr>
          <w:rFonts w:cs="Arabic Transparent"/>
          <w:sz w:val="28"/>
          <w:szCs w:val="28"/>
          <w:rtl/>
        </w:rPr>
        <w:t xml:space="preserve"> </w:t>
      </w:r>
      <w:r w:rsidRPr="0051115A">
        <w:rPr>
          <w:rFonts w:cs="Arabic Transparent" w:hint="cs"/>
          <w:sz w:val="28"/>
          <w:szCs w:val="28"/>
          <w:rtl/>
        </w:rPr>
        <w:t>ابن</w:t>
      </w:r>
      <w:r w:rsidRPr="0051115A">
        <w:rPr>
          <w:rFonts w:cs="Arabic Transparent"/>
          <w:sz w:val="28"/>
          <w:szCs w:val="28"/>
          <w:rtl/>
        </w:rPr>
        <w:t xml:space="preserve"> </w:t>
      </w:r>
      <w:r w:rsidRPr="0051115A">
        <w:rPr>
          <w:rFonts w:cs="Arabic Transparent" w:hint="cs"/>
          <w:sz w:val="28"/>
          <w:szCs w:val="28"/>
          <w:rtl/>
        </w:rPr>
        <w:t>عطية</w:t>
      </w:r>
      <w:r w:rsidRPr="0051115A">
        <w:rPr>
          <w:rFonts w:cs="Arabic Transparent"/>
          <w:sz w:val="28"/>
          <w:szCs w:val="28"/>
          <w:rtl/>
        </w:rPr>
        <w:t xml:space="preserve"> </w:t>
      </w:r>
      <w:r w:rsidRPr="0051115A">
        <w:rPr>
          <w:rFonts w:cs="Arabic Transparent" w:hint="cs"/>
          <w:sz w:val="28"/>
          <w:szCs w:val="28"/>
          <w:rtl/>
        </w:rPr>
        <w:t>في</w:t>
      </w:r>
      <w:r w:rsidRPr="0051115A">
        <w:rPr>
          <w:rFonts w:cs="Arabic Transparent"/>
          <w:sz w:val="28"/>
          <w:szCs w:val="28"/>
          <w:rtl/>
        </w:rPr>
        <w:t xml:space="preserve"> </w:t>
      </w:r>
      <w:r w:rsidRPr="0051115A">
        <w:rPr>
          <w:rFonts w:cs="Arabic Transparent" w:hint="cs"/>
          <w:sz w:val="28"/>
          <w:szCs w:val="28"/>
          <w:rtl/>
        </w:rPr>
        <w:t>قوله</w:t>
      </w:r>
      <w:r w:rsidRPr="0051115A">
        <w:rPr>
          <w:rFonts w:cs="Arabic Transparent"/>
          <w:sz w:val="28"/>
          <w:szCs w:val="28"/>
          <w:rtl/>
        </w:rPr>
        <w:t xml:space="preserve"> </w:t>
      </w:r>
      <w:r w:rsidRPr="0051115A">
        <w:rPr>
          <w:rFonts w:cs="Arabic Transparent" w:hint="cs"/>
          <w:sz w:val="28"/>
          <w:szCs w:val="28"/>
          <w:rtl/>
        </w:rPr>
        <w:t>تعالى</w:t>
      </w:r>
      <w:r w:rsidRPr="0051115A">
        <w:rPr>
          <w:rFonts w:cs="Arabic Transparent"/>
          <w:sz w:val="28"/>
          <w:szCs w:val="28"/>
          <w:rtl/>
        </w:rPr>
        <w:t xml:space="preserve">: : </w:t>
      </w:r>
      <w:r w:rsidRPr="0051115A">
        <w:rPr>
          <w:rFonts w:cs="Traditional Arabic"/>
          <w:sz w:val="28"/>
          <w:szCs w:val="28"/>
          <w:rtl/>
        </w:rPr>
        <w:t>﴿</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هُوَ</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وَحْيٌ</w:t>
      </w:r>
      <w:r w:rsidRPr="0051115A">
        <w:rPr>
          <w:rFonts w:cs="DecoType Naskh"/>
          <w:sz w:val="28"/>
          <w:szCs w:val="28"/>
          <w:rtl/>
        </w:rPr>
        <w:t xml:space="preserve"> </w:t>
      </w:r>
      <w:r w:rsidRPr="0051115A">
        <w:rPr>
          <w:rFonts w:cs="DecoType Naskh" w:hint="cs"/>
          <w:sz w:val="28"/>
          <w:szCs w:val="28"/>
          <w:rtl/>
        </w:rPr>
        <w:t>يُوحَى</w:t>
      </w:r>
      <w:r w:rsidRPr="0051115A">
        <w:rPr>
          <w:rFonts w:cs="Traditional Arabic"/>
          <w:sz w:val="28"/>
          <w:szCs w:val="28"/>
          <w:rtl/>
        </w:rPr>
        <w:t>﴾</w:t>
      </w:r>
      <w:r w:rsidRPr="0051115A">
        <w:rPr>
          <w:rFonts w:cs="Arabic Transparent" w:hint="cs"/>
          <w:sz w:val="28"/>
          <w:szCs w:val="28"/>
          <w:rtl/>
        </w:rPr>
        <w:t>،</w:t>
      </w:r>
      <w:r w:rsidRPr="0051115A">
        <w:rPr>
          <w:rFonts w:cs="Arabic Transparent"/>
          <w:sz w:val="28"/>
          <w:szCs w:val="28"/>
          <w:rtl/>
        </w:rPr>
        <w:t xml:space="preserve"> </w:t>
      </w:r>
      <w:r w:rsidRPr="0051115A">
        <w:rPr>
          <w:rFonts w:cs="Arabic Transparent" w:hint="cs"/>
          <w:sz w:val="28"/>
          <w:szCs w:val="28"/>
          <w:rtl/>
        </w:rPr>
        <w:t>فيرجع</w:t>
      </w:r>
      <w:r w:rsidRPr="0051115A">
        <w:rPr>
          <w:rFonts w:cs="Arabic Transparent"/>
          <w:sz w:val="28"/>
          <w:szCs w:val="28"/>
          <w:rtl/>
        </w:rPr>
        <w:t xml:space="preserve"> </w:t>
      </w:r>
      <w:r w:rsidRPr="0051115A">
        <w:rPr>
          <w:rFonts w:cs="Arabic Transparent" w:hint="cs"/>
          <w:sz w:val="28"/>
          <w:szCs w:val="28"/>
          <w:rtl/>
        </w:rPr>
        <w:t>إلى</w:t>
      </w:r>
      <w:r w:rsidRPr="0051115A">
        <w:rPr>
          <w:rFonts w:cs="Arabic Transparent"/>
          <w:sz w:val="28"/>
          <w:szCs w:val="28"/>
          <w:rtl/>
        </w:rPr>
        <w:t xml:space="preserve"> </w:t>
      </w:r>
      <w:r w:rsidRPr="0051115A">
        <w:rPr>
          <w:rFonts w:cs="Arabic Transparent" w:hint="cs"/>
          <w:sz w:val="28"/>
          <w:szCs w:val="28"/>
          <w:rtl/>
        </w:rPr>
        <w:t>أمرين،</w:t>
      </w:r>
      <w:r w:rsidRPr="0051115A">
        <w:rPr>
          <w:rFonts w:cs="Arabic Transparent"/>
          <w:sz w:val="28"/>
          <w:szCs w:val="28"/>
          <w:rtl/>
        </w:rPr>
        <w:t xml:space="preserve"> </w:t>
      </w:r>
      <w:r w:rsidRPr="0051115A">
        <w:rPr>
          <w:rFonts w:cs="Arabic Transparent" w:hint="cs"/>
          <w:sz w:val="28"/>
          <w:szCs w:val="28"/>
          <w:rtl/>
        </w:rPr>
        <w:t>الأول</w:t>
      </w:r>
      <w:r w:rsidRPr="0051115A">
        <w:rPr>
          <w:rFonts w:cs="Arabic Transparent"/>
          <w:sz w:val="28"/>
          <w:szCs w:val="28"/>
          <w:rtl/>
        </w:rPr>
        <w:t xml:space="preserve">: </w:t>
      </w:r>
      <w:r w:rsidRPr="0051115A">
        <w:rPr>
          <w:rFonts w:cs="Arabic Transparent" w:hint="cs"/>
          <w:sz w:val="28"/>
          <w:szCs w:val="28"/>
          <w:rtl/>
        </w:rPr>
        <w:t>أيصح</w:t>
      </w:r>
      <w:r w:rsidRPr="0051115A">
        <w:rPr>
          <w:rFonts w:cs="Arabic Transparent"/>
          <w:sz w:val="28"/>
          <w:szCs w:val="28"/>
          <w:rtl/>
        </w:rPr>
        <w:t xml:space="preserve"> </w:t>
      </w:r>
      <w:r w:rsidRPr="0051115A">
        <w:rPr>
          <w:rFonts w:cs="Arabic Transparent" w:hint="cs"/>
          <w:sz w:val="28"/>
          <w:szCs w:val="28"/>
          <w:rtl/>
        </w:rPr>
        <w:t>ما</w:t>
      </w:r>
      <w:r w:rsidRPr="0051115A">
        <w:rPr>
          <w:rFonts w:cs="Arabic Transparent"/>
          <w:sz w:val="28"/>
          <w:szCs w:val="28"/>
          <w:rtl/>
        </w:rPr>
        <w:t xml:space="preserve"> </w:t>
      </w:r>
      <w:r w:rsidRPr="0051115A">
        <w:rPr>
          <w:rFonts w:cs="Arabic Transparent" w:hint="cs"/>
          <w:sz w:val="28"/>
          <w:szCs w:val="28"/>
          <w:rtl/>
        </w:rPr>
        <w:t>ذكره</w:t>
      </w:r>
      <w:r w:rsidRPr="0051115A">
        <w:rPr>
          <w:rFonts w:cs="Arabic Transparent"/>
          <w:sz w:val="28"/>
          <w:szCs w:val="28"/>
          <w:rtl/>
        </w:rPr>
        <w:t xml:space="preserve"> </w:t>
      </w:r>
      <w:r w:rsidRPr="0051115A">
        <w:rPr>
          <w:rFonts w:cs="Arabic Transparent" w:hint="cs"/>
          <w:sz w:val="28"/>
          <w:szCs w:val="28"/>
          <w:rtl/>
        </w:rPr>
        <w:t>ابن</w:t>
      </w:r>
      <w:r w:rsidRPr="0051115A">
        <w:rPr>
          <w:rFonts w:cs="Arabic Transparent"/>
          <w:sz w:val="28"/>
          <w:szCs w:val="28"/>
          <w:rtl/>
        </w:rPr>
        <w:t xml:space="preserve"> </w:t>
      </w:r>
      <w:r w:rsidRPr="0051115A">
        <w:rPr>
          <w:rFonts w:cs="Arabic Transparent" w:hint="cs"/>
          <w:sz w:val="28"/>
          <w:szCs w:val="28"/>
          <w:rtl/>
        </w:rPr>
        <w:t>عطية</w:t>
      </w:r>
      <w:r w:rsidRPr="0051115A">
        <w:rPr>
          <w:rFonts w:cs="Arabic Transparent"/>
          <w:sz w:val="28"/>
          <w:szCs w:val="28"/>
          <w:rtl/>
        </w:rPr>
        <w:t xml:space="preserve"> </w:t>
      </w:r>
      <w:r w:rsidRPr="0051115A">
        <w:rPr>
          <w:rFonts w:cs="Arabic Transparent" w:hint="cs"/>
          <w:sz w:val="28"/>
          <w:szCs w:val="28"/>
          <w:rtl/>
        </w:rPr>
        <w:t>من</w:t>
      </w:r>
      <w:r w:rsidRPr="0051115A">
        <w:rPr>
          <w:rFonts w:cs="Arabic Transparent"/>
          <w:sz w:val="28"/>
          <w:szCs w:val="28"/>
          <w:rtl/>
        </w:rPr>
        <w:t xml:space="preserve"> </w:t>
      </w:r>
      <w:r w:rsidRPr="0051115A">
        <w:rPr>
          <w:rFonts w:cs="Arabic Transparent" w:hint="cs"/>
          <w:sz w:val="28"/>
          <w:szCs w:val="28"/>
          <w:rtl/>
        </w:rPr>
        <w:t>إجماع</w:t>
      </w:r>
      <w:r w:rsidRPr="0051115A">
        <w:rPr>
          <w:rFonts w:cs="Arabic Transparent"/>
          <w:sz w:val="28"/>
          <w:szCs w:val="28"/>
          <w:rtl/>
        </w:rPr>
        <w:t xml:space="preserve"> </w:t>
      </w:r>
      <w:r w:rsidRPr="0051115A">
        <w:rPr>
          <w:rFonts w:cs="Arabic Transparent" w:hint="cs"/>
          <w:sz w:val="28"/>
          <w:szCs w:val="28"/>
          <w:rtl/>
        </w:rPr>
        <w:t>العلماء</w:t>
      </w:r>
      <w:r w:rsidRPr="0051115A">
        <w:rPr>
          <w:rFonts w:cs="Arabic Transparent"/>
          <w:sz w:val="28"/>
          <w:szCs w:val="28"/>
          <w:rtl/>
        </w:rPr>
        <w:t xml:space="preserve"> </w:t>
      </w:r>
      <w:r w:rsidRPr="0051115A">
        <w:rPr>
          <w:rFonts w:cs="Arabic Transparent" w:hint="cs"/>
          <w:sz w:val="28"/>
          <w:szCs w:val="28"/>
          <w:rtl/>
        </w:rPr>
        <w:t>على</w:t>
      </w:r>
      <w:r w:rsidRPr="0051115A">
        <w:rPr>
          <w:rFonts w:cs="Arabic Transparent"/>
          <w:sz w:val="28"/>
          <w:szCs w:val="28"/>
          <w:rtl/>
        </w:rPr>
        <w:t xml:space="preserve"> </w:t>
      </w:r>
      <w:r w:rsidRPr="0051115A">
        <w:rPr>
          <w:rFonts w:cs="Arabic Transparent" w:hint="cs"/>
          <w:sz w:val="28"/>
          <w:szCs w:val="28"/>
          <w:rtl/>
        </w:rPr>
        <w:t>تفسير</w:t>
      </w:r>
      <w:r w:rsidRPr="0051115A">
        <w:rPr>
          <w:rFonts w:cs="Arabic Transparent"/>
          <w:sz w:val="28"/>
          <w:szCs w:val="28"/>
          <w:rtl/>
        </w:rPr>
        <w:t xml:space="preserve"> </w:t>
      </w:r>
      <w:r w:rsidRPr="0051115A">
        <w:rPr>
          <w:rFonts w:cs="Arabic Transparent" w:hint="cs"/>
          <w:sz w:val="28"/>
          <w:szCs w:val="28"/>
          <w:rtl/>
        </w:rPr>
        <w:t>الآية</w:t>
      </w:r>
      <w:r w:rsidRPr="0051115A">
        <w:rPr>
          <w:rFonts w:cs="Arabic Transparent"/>
          <w:sz w:val="28"/>
          <w:szCs w:val="28"/>
          <w:rtl/>
        </w:rPr>
        <w:t xml:space="preserve"> </w:t>
      </w:r>
      <w:r w:rsidRPr="0051115A">
        <w:rPr>
          <w:rFonts w:cs="Arabic Transparent" w:hint="cs"/>
          <w:sz w:val="28"/>
          <w:szCs w:val="28"/>
          <w:rtl/>
        </w:rPr>
        <w:t>بأنه</w:t>
      </w:r>
      <w:r w:rsidRPr="0051115A">
        <w:rPr>
          <w:rFonts w:cs="Arabic Transparent"/>
          <w:sz w:val="28"/>
          <w:szCs w:val="28"/>
          <w:rtl/>
        </w:rPr>
        <w:t xml:space="preserve"> </w:t>
      </w:r>
      <w:r w:rsidRPr="0051115A">
        <w:rPr>
          <w:rFonts w:cs="Arabic Transparent" w:hint="cs"/>
          <w:sz w:val="28"/>
          <w:szCs w:val="28"/>
          <w:rtl/>
        </w:rPr>
        <w:t>المقصود</w:t>
      </w:r>
      <w:r w:rsidRPr="0051115A">
        <w:rPr>
          <w:rFonts w:cs="Arabic Transparent"/>
          <w:sz w:val="28"/>
          <w:szCs w:val="28"/>
          <w:rtl/>
        </w:rPr>
        <w:t xml:space="preserve"> </w:t>
      </w:r>
      <w:r w:rsidRPr="0051115A">
        <w:rPr>
          <w:rFonts w:cs="Arabic Transparent" w:hint="cs"/>
          <w:sz w:val="28"/>
          <w:szCs w:val="28"/>
          <w:rtl/>
        </w:rPr>
        <w:t>منها</w:t>
      </w:r>
      <w:r w:rsidRPr="0051115A">
        <w:rPr>
          <w:rFonts w:cs="Arabic Transparent"/>
          <w:sz w:val="28"/>
          <w:szCs w:val="28"/>
          <w:rtl/>
        </w:rPr>
        <w:t xml:space="preserve"> </w:t>
      </w:r>
      <w:r w:rsidRPr="0051115A">
        <w:rPr>
          <w:rFonts w:cs="Arabic Transparent" w:hint="cs"/>
          <w:sz w:val="28"/>
          <w:szCs w:val="28"/>
          <w:rtl/>
        </w:rPr>
        <w:t>القرآن</w:t>
      </w:r>
      <w:r w:rsidRPr="0051115A">
        <w:rPr>
          <w:rFonts w:cs="Arabic Transparent"/>
          <w:sz w:val="28"/>
          <w:szCs w:val="28"/>
          <w:rtl/>
        </w:rPr>
        <w:t xml:space="preserve"> </w:t>
      </w:r>
      <w:r w:rsidRPr="0051115A">
        <w:rPr>
          <w:rFonts w:cs="Arabic Transparent" w:hint="cs"/>
          <w:sz w:val="28"/>
          <w:szCs w:val="28"/>
          <w:rtl/>
        </w:rPr>
        <w:t>الكريم،</w:t>
      </w:r>
      <w:r w:rsidRPr="0051115A">
        <w:rPr>
          <w:rFonts w:cs="Arabic Transparent"/>
          <w:sz w:val="28"/>
          <w:szCs w:val="28"/>
          <w:rtl/>
        </w:rPr>
        <w:t xml:space="preserve"> </w:t>
      </w:r>
      <w:r w:rsidRPr="0051115A">
        <w:rPr>
          <w:rFonts w:cs="Arabic Transparent" w:hint="cs"/>
          <w:sz w:val="28"/>
          <w:szCs w:val="28"/>
          <w:rtl/>
        </w:rPr>
        <w:t>والثاني</w:t>
      </w:r>
      <w:r w:rsidRPr="0051115A">
        <w:rPr>
          <w:rFonts w:cs="Arabic Transparent"/>
          <w:sz w:val="28"/>
          <w:szCs w:val="28"/>
          <w:rtl/>
        </w:rPr>
        <w:t xml:space="preserve">: </w:t>
      </w:r>
      <w:r w:rsidRPr="0051115A">
        <w:rPr>
          <w:rFonts w:cs="Arabic Transparent" w:hint="cs"/>
          <w:sz w:val="28"/>
          <w:szCs w:val="28"/>
          <w:rtl/>
        </w:rPr>
        <w:t>أيصح</w:t>
      </w:r>
      <w:r w:rsidRPr="0051115A">
        <w:rPr>
          <w:rFonts w:cs="Arabic Transparent"/>
          <w:sz w:val="28"/>
          <w:szCs w:val="28"/>
          <w:rtl/>
        </w:rPr>
        <w:t xml:space="preserve"> </w:t>
      </w:r>
      <w:r w:rsidRPr="0051115A">
        <w:rPr>
          <w:rFonts w:cs="Arabic Transparent" w:hint="cs"/>
          <w:sz w:val="28"/>
          <w:szCs w:val="28"/>
          <w:rtl/>
        </w:rPr>
        <w:t>هذا</w:t>
      </w:r>
      <w:r w:rsidRPr="0051115A">
        <w:rPr>
          <w:rFonts w:cs="Arabic Transparent"/>
          <w:sz w:val="28"/>
          <w:szCs w:val="28"/>
          <w:rtl/>
        </w:rPr>
        <w:t xml:space="preserve"> </w:t>
      </w:r>
      <w:r w:rsidRPr="0051115A">
        <w:rPr>
          <w:rFonts w:cs="Arabic Transparent" w:hint="cs"/>
          <w:sz w:val="28"/>
          <w:szCs w:val="28"/>
          <w:rtl/>
        </w:rPr>
        <w:t>التأويل،</w:t>
      </w:r>
      <w:r w:rsidRPr="0051115A">
        <w:rPr>
          <w:rFonts w:cs="Arabic Transparent"/>
          <w:sz w:val="28"/>
          <w:szCs w:val="28"/>
          <w:rtl/>
        </w:rPr>
        <w:t xml:space="preserve"> </w:t>
      </w:r>
      <w:r w:rsidRPr="0051115A">
        <w:rPr>
          <w:rFonts w:cs="Arabic Transparent" w:hint="cs"/>
          <w:sz w:val="28"/>
          <w:szCs w:val="28"/>
          <w:rtl/>
        </w:rPr>
        <w:t>فيقصد</w:t>
      </w:r>
      <w:r w:rsidRPr="0051115A">
        <w:rPr>
          <w:rFonts w:cs="Arabic Transparent"/>
          <w:sz w:val="28"/>
          <w:szCs w:val="28"/>
          <w:rtl/>
        </w:rPr>
        <w:t xml:space="preserve"> </w:t>
      </w:r>
      <w:r w:rsidRPr="0051115A">
        <w:rPr>
          <w:rFonts w:cs="Arabic Transparent" w:hint="cs"/>
          <w:sz w:val="28"/>
          <w:szCs w:val="28"/>
          <w:rtl/>
        </w:rPr>
        <w:t>بالوحي</w:t>
      </w:r>
      <w:r w:rsidRPr="0051115A">
        <w:rPr>
          <w:rFonts w:cs="Arabic Transparent"/>
          <w:sz w:val="28"/>
          <w:szCs w:val="28"/>
          <w:rtl/>
        </w:rPr>
        <w:t xml:space="preserve"> </w:t>
      </w:r>
      <w:r w:rsidRPr="0051115A">
        <w:rPr>
          <w:rFonts w:cs="Arabic Transparent" w:hint="cs"/>
          <w:sz w:val="28"/>
          <w:szCs w:val="28"/>
          <w:rtl/>
        </w:rPr>
        <w:t>في</w:t>
      </w:r>
      <w:r w:rsidRPr="0051115A">
        <w:rPr>
          <w:rFonts w:cs="Arabic Transparent"/>
          <w:sz w:val="28"/>
          <w:szCs w:val="28"/>
          <w:rtl/>
        </w:rPr>
        <w:t xml:space="preserve"> </w:t>
      </w:r>
      <w:r w:rsidRPr="0051115A">
        <w:rPr>
          <w:rFonts w:cs="Arabic Transparent" w:hint="cs"/>
          <w:sz w:val="28"/>
          <w:szCs w:val="28"/>
          <w:rtl/>
        </w:rPr>
        <w:t>الآية</w:t>
      </w:r>
      <w:r w:rsidRPr="0051115A">
        <w:rPr>
          <w:rFonts w:cs="Arabic Transparent"/>
          <w:sz w:val="28"/>
          <w:szCs w:val="28"/>
          <w:rtl/>
        </w:rPr>
        <w:t xml:space="preserve"> </w:t>
      </w:r>
      <w:r w:rsidRPr="0051115A">
        <w:rPr>
          <w:rFonts w:cs="Arabic Transparent" w:hint="cs"/>
          <w:sz w:val="28"/>
          <w:szCs w:val="28"/>
          <w:rtl/>
        </w:rPr>
        <w:t>القرآن</w:t>
      </w:r>
      <w:r w:rsidRPr="0051115A">
        <w:rPr>
          <w:rFonts w:cs="Arabic Transparent"/>
          <w:sz w:val="28"/>
          <w:szCs w:val="28"/>
          <w:rtl/>
        </w:rPr>
        <w:t xml:space="preserve"> </w:t>
      </w:r>
      <w:r w:rsidRPr="0051115A">
        <w:rPr>
          <w:rFonts w:cs="Arabic Transparent" w:hint="cs"/>
          <w:sz w:val="28"/>
          <w:szCs w:val="28"/>
          <w:rtl/>
        </w:rPr>
        <w:t>فقط،</w:t>
      </w:r>
      <w:r w:rsidRPr="0051115A">
        <w:rPr>
          <w:rFonts w:cs="Arabic Transparent"/>
          <w:sz w:val="28"/>
          <w:szCs w:val="28"/>
          <w:rtl/>
        </w:rPr>
        <w:t xml:space="preserve"> </w:t>
      </w:r>
      <w:r w:rsidRPr="0051115A">
        <w:rPr>
          <w:rFonts w:cs="Arabic Transparent" w:hint="cs"/>
          <w:sz w:val="28"/>
          <w:szCs w:val="28"/>
          <w:rtl/>
        </w:rPr>
        <w:t>أم</w:t>
      </w:r>
      <w:r w:rsidRPr="0051115A">
        <w:rPr>
          <w:rFonts w:cs="Arabic Transparent"/>
          <w:sz w:val="28"/>
          <w:szCs w:val="28"/>
          <w:rtl/>
        </w:rPr>
        <w:t xml:space="preserve"> </w:t>
      </w:r>
      <w:r w:rsidRPr="0051115A">
        <w:rPr>
          <w:rFonts w:cs="Arabic Transparent" w:hint="cs"/>
          <w:sz w:val="28"/>
          <w:szCs w:val="28"/>
          <w:rtl/>
        </w:rPr>
        <w:t>تدخل</w:t>
      </w:r>
      <w:r w:rsidRPr="0051115A">
        <w:rPr>
          <w:rFonts w:cs="Arabic Transparent"/>
          <w:sz w:val="28"/>
          <w:szCs w:val="28"/>
          <w:rtl/>
        </w:rPr>
        <w:t xml:space="preserve"> </w:t>
      </w:r>
      <w:r w:rsidRPr="0051115A">
        <w:rPr>
          <w:rFonts w:cs="Arabic Transparent" w:hint="cs"/>
          <w:sz w:val="28"/>
          <w:szCs w:val="28"/>
          <w:rtl/>
        </w:rPr>
        <w:t>السنة</w:t>
      </w:r>
      <w:r w:rsidRPr="0051115A">
        <w:rPr>
          <w:rFonts w:cs="Arabic Transparent"/>
          <w:sz w:val="28"/>
          <w:szCs w:val="28"/>
          <w:rtl/>
        </w:rPr>
        <w:t xml:space="preserve"> </w:t>
      </w:r>
      <w:r w:rsidRPr="0051115A">
        <w:rPr>
          <w:rFonts w:cs="Arabic Transparent" w:hint="cs"/>
          <w:sz w:val="28"/>
          <w:szCs w:val="28"/>
          <w:rtl/>
        </w:rPr>
        <w:t>ونطق</w:t>
      </w:r>
      <w:r w:rsidRPr="0051115A">
        <w:rPr>
          <w:rFonts w:cs="Arabic Transparent"/>
          <w:sz w:val="28"/>
          <w:szCs w:val="28"/>
          <w:rtl/>
        </w:rPr>
        <w:t xml:space="preserve"> </w:t>
      </w:r>
      <w:r w:rsidRPr="0051115A">
        <w:rPr>
          <w:rFonts w:cs="Arabic Transparent" w:hint="cs"/>
          <w:sz w:val="28"/>
          <w:szCs w:val="28"/>
          <w:rtl/>
        </w:rPr>
        <w:t>النبي</w:t>
      </w:r>
      <w:r w:rsidRPr="0051115A">
        <w:rPr>
          <w:rFonts w:cs="Arabic Transparent"/>
          <w:sz w:val="28"/>
          <w:szCs w:val="28"/>
          <w:rtl/>
        </w:rPr>
        <w:t xml:space="preserve"> </w:t>
      </w:r>
      <w:r w:rsidRPr="0051115A">
        <w:rPr>
          <w:rFonts w:cs="Arabic Transparent"/>
          <w:sz w:val="28"/>
          <w:szCs w:val="28"/>
        </w:rPr>
        <w:sym w:font="AGA Arabesque" w:char="F072"/>
      </w:r>
      <w:r w:rsidRPr="0051115A">
        <w:rPr>
          <w:rFonts w:cs="Arabic Transparent"/>
          <w:sz w:val="28"/>
          <w:szCs w:val="28"/>
          <w:rtl/>
        </w:rPr>
        <w:t xml:space="preserve"> </w:t>
      </w:r>
      <w:r w:rsidRPr="0051115A">
        <w:rPr>
          <w:rFonts w:cs="Arabic Transparent" w:hint="cs"/>
          <w:sz w:val="28"/>
          <w:szCs w:val="28"/>
          <w:rtl/>
        </w:rPr>
        <w:t>في</w:t>
      </w:r>
      <w:r w:rsidRPr="0051115A">
        <w:rPr>
          <w:rFonts w:cs="Arabic Transparent"/>
          <w:sz w:val="28"/>
          <w:szCs w:val="28"/>
          <w:rtl/>
        </w:rPr>
        <w:t xml:space="preserve"> </w:t>
      </w:r>
      <w:r w:rsidRPr="0051115A">
        <w:rPr>
          <w:rFonts w:cs="Arabic Transparent" w:hint="cs"/>
          <w:sz w:val="28"/>
          <w:szCs w:val="28"/>
          <w:rtl/>
        </w:rPr>
        <w:t>أمور</w:t>
      </w:r>
      <w:r w:rsidRPr="0051115A">
        <w:rPr>
          <w:rFonts w:cs="Arabic Transparent"/>
          <w:sz w:val="28"/>
          <w:szCs w:val="28"/>
          <w:rtl/>
        </w:rPr>
        <w:t xml:space="preserve"> </w:t>
      </w:r>
      <w:r w:rsidRPr="0051115A">
        <w:rPr>
          <w:rFonts w:cs="Arabic Transparent" w:hint="cs"/>
          <w:sz w:val="28"/>
          <w:szCs w:val="28"/>
          <w:rtl/>
        </w:rPr>
        <w:t>الدين</w:t>
      </w:r>
      <w:r w:rsidRPr="0051115A">
        <w:rPr>
          <w:rFonts w:cs="Arabic Transparent"/>
          <w:sz w:val="28"/>
          <w:szCs w:val="28"/>
          <w:rtl/>
        </w:rPr>
        <w:t xml:space="preserve"> </w:t>
      </w:r>
      <w:r w:rsidRPr="0051115A">
        <w:rPr>
          <w:rFonts w:cs="Arabic Transparent" w:hint="cs"/>
          <w:sz w:val="28"/>
          <w:szCs w:val="28"/>
          <w:rtl/>
        </w:rPr>
        <w:t>في</w:t>
      </w:r>
      <w:r w:rsidRPr="0051115A">
        <w:rPr>
          <w:rFonts w:cs="Arabic Transparent"/>
          <w:sz w:val="28"/>
          <w:szCs w:val="28"/>
          <w:rtl/>
        </w:rPr>
        <w:t xml:space="preserve"> </w:t>
      </w:r>
      <w:r w:rsidRPr="0051115A">
        <w:rPr>
          <w:rFonts w:cs="Arabic Transparent" w:hint="cs"/>
          <w:sz w:val="28"/>
          <w:szCs w:val="28"/>
          <w:rtl/>
        </w:rPr>
        <w:t>معنى</w:t>
      </w:r>
      <w:r w:rsidRPr="0051115A">
        <w:rPr>
          <w:rFonts w:cs="Arabic Transparent"/>
          <w:sz w:val="28"/>
          <w:szCs w:val="28"/>
          <w:rtl/>
        </w:rPr>
        <w:t xml:space="preserve"> </w:t>
      </w:r>
      <w:r w:rsidRPr="0051115A">
        <w:rPr>
          <w:rFonts w:cs="Arabic Transparent" w:hint="cs"/>
          <w:sz w:val="28"/>
          <w:szCs w:val="28"/>
          <w:rtl/>
        </w:rPr>
        <w:t>الآية</w:t>
      </w:r>
      <w:r w:rsidRPr="0051115A">
        <w:rPr>
          <w:rFonts w:cs="Arabic Transparent"/>
          <w:sz w:val="28"/>
          <w:szCs w:val="28"/>
          <w:rtl/>
        </w:rPr>
        <w:t>.</w:t>
      </w:r>
    </w:p>
    <w:p w:rsidR="00CD740F" w:rsidRDefault="00CD740F" w:rsidP="00D0422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sidRPr="0051115A">
        <w:rPr>
          <w:rFonts w:cs="Arabic Transparent" w:hint="cs"/>
          <w:sz w:val="28"/>
          <w:szCs w:val="28"/>
          <w:rtl/>
        </w:rPr>
        <w:t>والقول</w:t>
      </w:r>
      <w:r w:rsidRPr="0051115A">
        <w:rPr>
          <w:rFonts w:cs="Arabic Transparent"/>
          <w:sz w:val="28"/>
          <w:szCs w:val="28"/>
          <w:rtl/>
        </w:rPr>
        <w:t xml:space="preserve"> </w:t>
      </w:r>
      <w:r w:rsidRPr="0051115A">
        <w:rPr>
          <w:rFonts w:cs="Arabic Transparent" w:hint="cs"/>
          <w:sz w:val="28"/>
          <w:szCs w:val="28"/>
          <w:rtl/>
        </w:rPr>
        <w:t>الأول</w:t>
      </w:r>
      <w:r w:rsidRPr="0051115A">
        <w:rPr>
          <w:rFonts w:cs="Arabic Transparent"/>
          <w:sz w:val="28"/>
          <w:szCs w:val="28"/>
          <w:rtl/>
        </w:rPr>
        <w:t xml:space="preserve"> </w:t>
      </w:r>
      <w:r w:rsidRPr="0051115A">
        <w:rPr>
          <w:rFonts w:cs="Arabic Transparent" w:hint="cs"/>
          <w:sz w:val="28"/>
          <w:szCs w:val="28"/>
          <w:rtl/>
        </w:rPr>
        <w:t>هو</w:t>
      </w:r>
      <w:r w:rsidRPr="0051115A">
        <w:rPr>
          <w:rFonts w:cs="Arabic Transparent"/>
          <w:sz w:val="28"/>
          <w:szCs w:val="28"/>
          <w:rtl/>
        </w:rPr>
        <w:t xml:space="preserve"> </w:t>
      </w:r>
      <w:r w:rsidRPr="0051115A">
        <w:rPr>
          <w:rFonts w:cs="Arabic Transparent" w:hint="cs"/>
          <w:sz w:val="28"/>
          <w:szCs w:val="28"/>
          <w:rtl/>
        </w:rPr>
        <w:t>قول</w:t>
      </w:r>
      <w:r w:rsidRPr="0051115A">
        <w:rPr>
          <w:rFonts w:cs="Arabic Transparent"/>
          <w:sz w:val="28"/>
          <w:szCs w:val="28"/>
          <w:rtl/>
        </w:rPr>
        <w:t xml:space="preserve"> </w:t>
      </w:r>
      <w:r w:rsidRPr="0051115A">
        <w:rPr>
          <w:rFonts w:cs="Arabic Transparent" w:hint="cs"/>
          <w:sz w:val="28"/>
          <w:szCs w:val="28"/>
          <w:rtl/>
        </w:rPr>
        <w:t>جمهور</w:t>
      </w:r>
      <w:r w:rsidRPr="0051115A">
        <w:rPr>
          <w:rFonts w:cs="Arabic Transparent"/>
          <w:sz w:val="28"/>
          <w:szCs w:val="28"/>
          <w:rtl/>
        </w:rPr>
        <w:t xml:space="preserve"> </w:t>
      </w:r>
      <w:r w:rsidRPr="0051115A">
        <w:rPr>
          <w:rFonts w:cs="Arabic Transparent" w:hint="cs"/>
          <w:sz w:val="28"/>
          <w:szCs w:val="28"/>
          <w:rtl/>
        </w:rPr>
        <w:t>المفسرين</w:t>
      </w:r>
      <w:r w:rsidRPr="0051115A">
        <w:rPr>
          <w:rStyle w:val="FootnoteReference"/>
          <w:rFonts w:cs="Arabic Transparent"/>
          <w:sz w:val="28"/>
          <w:szCs w:val="28"/>
          <w:rtl/>
        </w:rPr>
        <w:t>(</w:t>
      </w:r>
      <w:r w:rsidRPr="0051115A">
        <w:rPr>
          <w:rStyle w:val="FootnoteReference"/>
          <w:rFonts w:ascii="Times New Roman" w:hAnsi="Times New Roman"/>
          <w:sz w:val="28"/>
          <w:szCs w:val="28"/>
          <w:rtl/>
        </w:rPr>
        <w:footnoteReference w:id="764"/>
      </w:r>
      <w:r w:rsidRPr="0051115A">
        <w:rPr>
          <w:rStyle w:val="FootnoteReference"/>
          <w:rFonts w:cs="Arabic Transparent"/>
          <w:sz w:val="28"/>
          <w:szCs w:val="28"/>
          <w:rtl/>
        </w:rPr>
        <w:t>)</w:t>
      </w:r>
      <w:r w:rsidRPr="0051115A">
        <w:rPr>
          <w:rFonts w:cs="Arabic Transparent" w:hint="cs"/>
          <w:sz w:val="28"/>
          <w:szCs w:val="28"/>
          <w:rtl/>
        </w:rPr>
        <w:t>،</w:t>
      </w:r>
      <w:r w:rsidRPr="0051115A">
        <w:rPr>
          <w:rFonts w:cs="Arabic Transparent"/>
          <w:sz w:val="28"/>
          <w:szCs w:val="28"/>
          <w:rtl/>
        </w:rPr>
        <w:t xml:space="preserve"> </w:t>
      </w:r>
      <w:r w:rsidRPr="0051115A">
        <w:rPr>
          <w:rFonts w:cs="Arabic Transparent" w:hint="cs"/>
          <w:sz w:val="28"/>
          <w:szCs w:val="28"/>
          <w:rtl/>
        </w:rPr>
        <w:t>قال</w:t>
      </w:r>
      <w:r w:rsidRPr="0051115A">
        <w:rPr>
          <w:rFonts w:cs="Arabic Transparent"/>
          <w:sz w:val="28"/>
          <w:szCs w:val="28"/>
          <w:rtl/>
        </w:rPr>
        <w:t xml:space="preserve"> </w:t>
      </w:r>
      <w:r w:rsidRPr="0051115A">
        <w:rPr>
          <w:rFonts w:cs="Arabic Transparent" w:hint="cs"/>
          <w:sz w:val="28"/>
          <w:szCs w:val="28"/>
          <w:rtl/>
        </w:rPr>
        <w:t>الطبري</w:t>
      </w:r>
      <w:r w:rsidRPr="0051115A">
        <w:rPr>
          <w:rFonts w:cs="Arabic Transparent"/>
          <w:sz w:val="28"/>
          <w:szCs w:val="28"/>
          <w:rtl/>
        </w:rPr>
        <w:t>: "</w:t>
      </w:r>
      <w:r w:rsidRPr="0051115A">
        <w:rPr>
          <w:rFonts w:ascii="Arial" w:hAnsi="Arial" w:cs="Arabic Transparent"/>
          <w:color w:val="000000"/>
          <w:sz w:val="28"/>
          <w:szCs w:val="28"/>
          <w:rtl/>
        </w:rPr>
        <w:t xml:space="preserve">يقول تعالى ذكره: وما ينطق محمد بهذا القرآن عن هواه، </w:t>
      </w:r>
      <w:r w:rsidRPr="0051115A">
        <w:rPr>
          <w:rFonts w:cs="Traditional Arabic"/>
          <w:sz w:val="28"/>
          <w:szCs w:val="28"/>
          <w:rtl/>
        </w:rPr>
        <w:t>﴿</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هُوَ</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وَحْيٌ</w:t>
      </w:r>
      <w:r w:rsidRPr="0051115A">
        <w:rPr>
          <w:rFonts w:cs="DecoType Naskh"/>
          <w:sz w:val="28"/>
          <w:szCs w:val="28"/>
          <w:rtl/>
        </w:rPr>
        <w:t xml:space="preserve"> </w:t>
      </w:r>
      <w:r w:rsidRPr="0051115A">
        <w:rPr>
          <w:rFonts w:cs="DecoType Naskh" w:hint="cs"/>
          <w:sz w:val="28"/>
          <w:szCs w:val="28"/>
          <w:rtl/>
        </w:rPr>
        <w:t>يُوحَى</w:t>
      </w:r>
      <w:r w:rsidRPr="0051115A">
        <w:rPr>
          <w:rFonts w:cs="Traditional Arabic"/>
          <w:sz w:val="28"/>
          <w:szCs w:val="28"/>
          <w:rtl/>
        </w:rPr>
        <w:t>﴾</w:t>
      </w:r>
      <w:r w:rsidRPr="0051115A">
        <w:rPr>
          <w:rFonts w:cs="Traditional Arabic"/>
          <w:sz w:val="26"/>
          <w:szCs w:val="26"/>
          <w:rtl/>
        </w:rPr>
        <w:t xml:space="preserve"> </w:t>
      </w:r>
      <w:r w:rsidRPr="0051115A">
        <w:rPr>
          <w:rFonts w:ascii="Arial" w:hAnsi="Arial" w:cs="Arabic Transparent"/>
          <w:sz w:val="28"/>
          <w:szCs w:val="28"/>
          <w:rtl/>
        </w:rPr>
        <w:t>ي</w:t>
      </w:r>
      <w:r w:rsidRPr="0051115A">
        <w:rPr>
          <w:rFonts w:ascii="Arial" w:hAnsi="Arial" w:cs="Arabic Transparent"/>
          <w:color w:val="000000"/>
          <w:sz w:val="28"/>
          <w:szCs w:val="28"/>
          <w:rtl/>
        </w:rPr>
        <w:t>قول</w:t>
      </w:r>
      <w:r>
        <w:rPr>
          <w:rFonts w:ascii="Arial" w:hAnsi="Arial" w:cs="Arabic Transparent"/>
          <w:color w:val="000000"/>
          <w:sz w:val="28"/>
          <w:szCs w:val="28"/>
          <w:rtl/>
        </w:rPr>
        <w:t xml:space="preserve">: </w:t>
      </w:r>
      <w:r w:rsidRPr="00471311">
        <w:rPr>
          <w:rFonts w:ascii="Arial" w:hAnsi="Arial" w:cs="Arabic Transparent"/>
          <w:color w:val="000000"/>
          <w:sz w:val="28"/>
          <w:szCs w:val="28"/>
          <w:rtl/>
        </w:rPr>
        <w:t>ما هذا القرآن إلا وحي من الله يوحيه إليه"</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5"/>
      </w:r>
      <w:r>
        <w:rPr>
          <w:rStyle w:val="FootnoteReference"/>
          <w:rFonts w:ascii="Arial" w:hAnsi="Arial" w:cs="Arabic Transparent"/>
          <w:color w:val="000000"/>
          <w:sz w:val="28"/>
          <w:szCs w:val="28"/>
          <w:rtl/>
        </w:rPr>
        <w:t>)</w:t>
      </w:r>
      <w:r w:rsidRPr="00471311">
        <w:rPr>
          <w:rFonts w:ascii="Arial" w:hAnsi="Arial" w:cs="Arabic Transparent"/>
          <w:color w:val="000000"/>
          <w:sz w:val="28"/>
          <w:szCs w:val="28"/>
          <w:rtl/>
        </w:rPr>
        <w:t>.</w:t>
      </w:r>
    </w:p>
    <w:p w:rsidR="00CD740F" w:rsidRPr="00654CF7" w:rsidRDefault="00CD740F" w:rsidP="00D0422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وقد أشار </w:t>
      </w:r>
      <w:r w:rsidRPr="00654CF7">
        <w:rPr>
          <w:rFonts w:ascii="Arial" w:hAnsi="Arial" w:cs="Arabic Transparent"/>
          <w:color w:val="000000"/>
          <w:sz w:val="28"/>
          <w:szCs w:val="28"/>
          <w:rtl/>
        </w:rPr>
        <w:t>بعض المفسرين إلى أن الآية تشمل كل ما هو وحي</w:t>
      </w:r>
      <w:r>
        <w:rPr>
          <w:rFonts w:ascii="Arial" w:hAnsi="Arial" w:cs="Arabic Transparent"/>
          <w:color w:val="000000"/>
          <w:sz w:val="28"/>
          <w:szCs w:val="28"/>
          <w:rtl/>
        </w:rPr>
        <w:t xml:space="preserve">، </w:t>
      </w:r>
      <w:r w:rsidRPr="00654CF7">
        <w:rPr>
          <w:rFonts w:ascii="Arial" w:hAnsi="Arial" w:cs="Arabic Transparent"/>
          <w:color w:val="000000"/>
          <w:sz w:val="28"/>
          <w:szCs w:val="28"/>
          <w:rtl/>
        </w:rPr>
        <w:t>فقال الثعلبي</w:t>
      </w:r>
      <w:r>
        <w:rPr>
          <w:rFonts w:ascii="Arial" w:hAnsi="Arial" w:cs="Arabic Transparent"/>
          <w:color w:val="000000"/>
          <w:sz w:val="28"/>
          <w:szCs w:val="28"/>
          <w:rtl/>
        </w:rPr>
        <w:t xml:space="preserve">: </w:t>
      </w:r>
      <w:r w:rsidRPr="00654CF7">
        <w:rPr>
          <w:rFonts w:ascii="Arial" w:hAnsi="Arial" w:cs="Arabic Transparent"/>
          <w:color w:val="000000"/>
          <w:sz w:val="28"/>
          <w:szCs w:val="28"/>
          <w:rtl/>
        </w:rPr>
        <w:t>"(إن هو) ماينطقه في الدين (إلا وحي يوحى إليه)"</w:t>
      </w:r>
      <w:r w:rsidRPr="00654CF7">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6"/>
      </w:r>
      <w:r w:rsidRPr="00654CF7">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654CF7">
        <w:rPr>
          <w:rFonts w:ascii="Arial" w:hAnsi="Arial" w:cs="Arabic Transparent"/>
          <w:color w:val="000000"/>
          <w:sz w:val="28"/>
          <w:szCs w:val="28"/>
          <w:rtl/>
        </w:rPr>
        <w:t xml:space="preserve">فجعل الآية تشمل كل ما ينطقه النبي </w:t>
      </w:r>
      <w:r w:rsidRPr="00343B58">
        <w:rPr>
          <w:rFonts w:ascii="Arial" w:hAnsi="Arial" w:cs="Arabic Transparent"/>
          <w:color w:val="000000"/>
          <w:sz w:val="28"/>
          <w:szCs w:val="28"/>
        </w:rPr>
        <w:sym w:font="AGA Arabesque" w:char="F072"/>
      </w:r>
      <w:r w:rsidRPr="00654CF7">
        <w:rPr>
          <w:rFonts w:ascii="Arial" w:hAnsi="Arial" w:cs="Arabic Transparent"/>
          <w:color w:val="000000"/>
          <w:sz w:val="28"/>
          <w:szCs w:val="28"/>
          <w:rtl/>
        </w:rPr>
        <w:t xml:space="preserve"> في أمور الدين.</w:t>
      </w:r>
    </w:p>
    <w:p w:rsidR="00CD740F" w:rsidRPr="00654CF7" w:rsidRDefault="00CD740F" w:rsidP="00D0422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sidRPr="00654CF7">
        <w:rPr>
          <w:rFonts w:ascii="Arial" w:hAnsi="Arial" w:cs="Arabic Transparent"/>
          <w:color w:val="000000"/>
          <w:sz w:val="28"/>
          <w:szCs w:val="28"/>
          <w:rtl/>
        </w:rPr>
        <w:t>وقال السمعاني في تفسير هذه الآية</w:t>
      </w:r>
      <w:r>
        <w:rPr>
          <w:rFonts w:ascii="Arial" w:hAnsi="Arial" w:cs="Arabic Transparent"/>
          <w:color w:val="000000"/>
          <w:sz w:val="28"/>
          <w:szCs w:val="28"/>
          <w:rtl/>
        </w:rPr>
        <w:t xml:space="preserve">: </w:t>
      </w:r>
      <w:r w:rsidRPr="00654CF7">
        <w:rPr>
          <w:rFonts w:ascii="Arial" w:hAnsi="Arial" w:cs="Arabic Transparent"/>
          <w:color w:val="000000"/>
          <w:sz w:val="28"/>
          <w:szCs w:val="28"/>
          <w:rtl/>
        </w:rPr>
        <w:t>"الوحي في اللغة</w:t>
      </w:r>
      <w:r>
        <w:rPr>
          <w:rFonts w:ascii="Arial" w:hAnsi="Arial" w:cs="Arabic Transparent"/>
          <w:color w:val="000000"/>
          <w:sz w:val="28"/>
          <w:szCs w:val="28"/>
          <w:rtl/>
        </w:rPr>
        <w:t xml:space="preserve">: </w:t>
      </w:r>
      <w:r w:rsidRPr="00654CF7">
        <w:rPr>
          <w:rFonts w:ascii="Arial" w:hAnsi="Arial" w:cs="Arabic Transparent"/>
          <w:color w:val="000000"/>
          <w:sz w:val="28"/>
          <w:szCs w:val="28"/>
          <w:rtl/>
        </w:rPr>
        <w:t>إلقاء الشيء إلى النفس خفية</w:t>
      </w:r>
      <w:r>
        <w:rPr>
          <w:rFonts w:ascii="Arial" w:hAnsi="Arial" w:cs="Arabic Transparent"/>
          <w:color w:val="000000"/>
          <w:sz w:val="28"/>
          <w:szCs w:val="28"/>
          <w:rtl/>
        </w:rPr>
        <w:t xml:space="preserve">، </w:t>
      </w:r>
      <w:r w:rsidRPr="00654CF7">
        <w:rPr>
          <w:rFonts w:ascii="Arial" w:hAnsi="Arial" w:cs="Arabic Transparent"/>
          <w:color w:val="000000"/>
          <w:sz w:val="28"/>
          <w:szCs w:val="28"/>
          <w:rtl/>
        </w:rPr>
        <w:t>وهو في عرف أهل الإسلام عبارة عما ينزله الله تعالى على الأنبياء</w:t>
      </w:r>
      <w:r>
        <w:rPr>
          <w:rFonts w:ascii="Arial" w:hAnsi="Arial" w:cs="Arabic Transparent"/>
          <w:color w:val="000000"/>
          <w:sz w:val="28"/>
          <w:szCs w:val="28"/>
          <w:rtl/>
        </w:rPr>
        <w:t xml:space="preserve">، </w:t>
      </w:r>
      <w:r w:rsidRPr="00654CF7">
        <w:rPr>
          <w:rFonts w:ascii="Arial" w:hAnsi="Arial" w:cs="Arabic Transparent"/>
          <w:color w:val="000000"/>
          <w:sz w:val="28"/>
          <w:szCs w:val="28"/>
          <w:rtl/>
        </w:rPr>
        <w:t>ومن الأنبياء التبليغ إلى الخلق"</w:t>
      </w:r>
      <w:r w:rsidRPr="00654CF7">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7"/>
      </w:r>
      <w:r w:rsidRPr="00654CF7">
        <w:rPr>
          <w:rStyle w:val="FootnoteReference"/>
          <w:rFonts w:ascii="Arial" w:hAnsi="Arial" w:cs="Arabic Transparent"/>
          <w:color w:val="000000"/>
          <w:sz w:val="28"/>
          <w:szCs w:val="28"/>
          <w:rtl/>
        </w:rPr>
        <w:t>)</w:t>
      </w:r>
      <w:r>
        <w:rPr>
          <w:rFonts w:ascii="Arial" w:hAnsi="Arial" w:cs="Arabic Transparent"/>
          <w:color w:val="000000"/>
          <w:sz w:val="28"/>
          <w:szCs w:val="28"/>
          <w:rtl/>
        </w:rPr>
        <w:t xml:space="preserve">، </w:t>
      </w:r>
      <w:r w:rsidRPr="00654CF7">
        <w:rPr>
          <w:rFonts w:ascii="Arial" w:hAnsi="Arial" w:cs="Arabic Transparent"/>
          <w:color w:val="000000"/>
          <w:sz w:val="28"/>
          <w:szCs w:val="28"/>
          <w:rtl/>
        </w:rPr>
        <w:t>فقد فسر المقصود بالوحي دون أن يحدده بالقرآن الكريم.</w:t>
      </w:r>
    </w:p>
    <w:p w:rsidR="00CD740F" w:rsidRPr="00540C57" w:rsidRDefault="00CD740F" w:rsidP="00D0422A">
      <w:pPr>
        <w:widowControl w:val="0"/>
        <w:autoSpaceDE w:val="0"/>
        <w:autoSpaceDN w:val="0"/>
        <w:adjustRightInd w:val="0"/>
        <w:spacing w:after="0" w:line="360" w:lineRule="auto"/>
        <w:ind w:firstLine="397"/>
        <w:jc w:val="both"/>
        <w:rPr>
          <w:rFonts w:ascii="Arial" w:hAnsi="Arial" w:cs="Arabic Transparent"/>
          <w:sz w:val="28"/>
          <w:szCs w:val="28"/>
          <w:rtl/>
        </w:rPr>
      </w:pPr>
      <w:r w:rsidRPr="008C2BC4">
        <w:rPr>
          <w:rFonts w:ascii="Arial" w:hAnsi="Arial" w:cs="Arabic Transparent"/>
          <w:color w:val="000000"/>
          <w:sz w:val="28"/>
          <w:szCs w:val="28"/>
          <w:rtl/>
        </w:rPr>
        <w:t>وقد ذكر عدد من المفسرين؛ منهم</w:t>
      </w:r>
      <w:r>
        <w:rPr>
          <w:rFonts w:ascii="Arial" w:hAnsi="Arial" w:cs="Arabic Transparent"/>
          <w:color w:val="000000"/>
          <w:sz w:val="28"/>
          <w:szCs w:val="28"/>
          <w:rtl/>
        </w:rPr>
        <w:t xml:space="preserve">: </w:t>
      </w:r>
      <w:r w:rsidRPr="008C2BC4">
        <w:rPr>
          <w:rFonts w:ascii="Arial" w:hAnsi="Arial" w:cs="Arabic Transparent"/>
          <w:color w:val="000000"/>
          <w:sz w:val="28"/>
          <w:szCs w:val="28"/>
          <w:rtl/>
        </w:rPr>
        <w:t>الزمخشري</w:t>
      </w:r>
      <w:r>
        <w:rPr>
          <w:rFonts w:ascii="Arial" w:hAnsi="Arial" w:cs="Arabic Transparent"/>
          <w:color w:val="000000"/>
          <w:sz w:val="28"/>
          <w:szCs w:val="28"/>
          <w:rtl/>
        </w:rPr>
        <w:t xml:space="preserve">، </w:t>
      </w:r>
      <w:r w:rsidRPr="008C2BC4">
        <w:rPr>
          <w:rFonts w:ascii="Arial" w:hAnsi="Arial" w:cs="Arabic Transparent"/>
          <w:color w:val="000000"/>
          <w:sz w:val="28"/>
          <w:szCs w:val="28"/>
          <w:rtl/>
        </w:rPr>
        <w:t>وابن الجوزي</w:t>
      </w:r>
      <w:r>
        <w:rPr>
          <w:rFonts w:ascii="Arial" w:hAnsi="Arial" w:cs="Arabic Transparent"/>
          <w:color w:val="000000"/>
          <w:sz w:val="28"/>
          <w:szCs w:val="28"/>
          <w:rtl/>
        </w:rPr>
        <w:t xml:space="preserve">، </w:t>
      </w:r>
      <w:r w:rsidRPr="008C2BC4">
        <w:rPr>
          <w:rFonts w:ascii="Arial" w:hAnsi="Arial" w:cs="Arabic Transparent"/>
          <w:color w:val="000000"/>
          <w:sz w:val="28"/>
          <w:szCs w:val="28"/>
          <w:rtl/>
        </w:rPr>
        <w:t>والقرطبي</w:t>
      </w:r>
      <w:r w:rsidRPr="008C2BC4">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8"/>
      </w:r>
      <w:r w:rsidRPr="008C2BC4">
        <w:rPr>
          <w:rStyle w:val="FootnoteReference"/>
          <w:rFonts w:ascii="Arial" w:hAnsi="Arial" w:cs="Arabic Transparent"/>
          <w:color w:val="000000"/>
          <w:sz w:val="28"/>
          <w:szCs w:val="28"/>
          <w:rtl/>
        </w:rPr>
        <w:t>)</w:t>
      </w:r>
      <w:r w:rsidRPr="008C2BC4">
        <w:rPr>
          <w:rFonts w:ascii="Arial" w:hAnsi="Arial" w:cs="Arabic Transparent"/>
          <w:color w:val="000000"/>
          <w:sz w:val="28"/>
          <w:szCs w:val="28"/>
          <w:rtl/>
        </w:rPr>
        <w:t xml:space="preserve"> أن هذه الآية </w:t>
      </w:r>
      <w:r w:rsidRPr="00D559AA">
        <w:rPr>
          <w:rFonts w:ascii="Arial" w:hAnsi="Arial" w:cs="Arabic Transparent"/>
          <w:color w:val="000000"/>
          <w:spacing w:val="4"/>
          <w:sz w:val="28"/>
          <w:szCs w:val="28"/>
          <w:rtl/>
        </w:rPr>
        <w:t>احتج بها من لا يرى الاجتهاد للأنبياء، وذكروا أن الجواب على أصحاب هذا القول أن الله تعالى إذا سوغ للأنبياء الاجتهاد كان الاجتهاد وما يستند إليه كله وحياً لا نطقاً عن الهوى، وفي قولهم</w:t>
      </w:r>
      <w:r w:rsidRPr="008C2BC4">
        <w:rPr>
          <w:rFonts w:ascii="Arial" w:hAnsi="Arial" w:cs="Arabic Transparent"/>
          <w:color w:val="000000"/>
          <w:sz w:val="28"/>
          <w:szCs w:val="28"/>
          <w:rtl/>
        </w:rPr>
        <w:t xml:space="preserve"> هذا إشارة إلى دخول ما ينطقه النبي </w:t>
      </w:r>
      <w:r w:rsidRPr="00343B58">
        <w:rPr>
          <w:rFonts w:ascii="Arial" w:hAnsi="Arial" w:cs="Arabic Transparent"/>
          <w:color w:val="000000"/>
          <w:sz w:val="28"/>
          <w:szCs w:val="28"/>
        </w:rPr>
        <w:sym w:font="AGA Arabesque" w:char="F072"/>
      </w:r>
      <w:r w:rsidRPr="008C2BC4">
        <w:rPr>
          <w:rFonts w:ascii="Arial" w:hAnsi="Arial" w:cs="Arabic Transparent"/>
          <w:color w:val="000000"/>
          <w:sz w:val="28"/>
          <w:szCs w:val="28"/>
          <w:rtl/>
        </w:rPr>
        <w:t xml:space="preserve"> في أمور الدين في مقصود الآية</w:t>
      </w:r>
      <w:r>
        <w:rPr>
          <w:rFonts w:ascii="Arial" w:hAnsi="Arial" w:cs="Arabic Transparent"/>
          <w:color w:val="000000"/>
          <w:sz w:val="28"/>
          <w:szCs w:val="28"/>
          <w:rtl/>
        </w:rPr>
        <w:t xml:space="preserve">، </w:t>
      </w:r>
      <w:r w:rsidRPr="008C2BC4">
        <w:rPr>
          <w:rFonts w:ascii="Arial" w:hAnsi="Arial" w:cs="Arabic Transparent"/>
          <w:color w:val="000000"/>
          <w:sz w:val="28"/>
          <w:szCs w:val="28"/>
          <w:rtl/>
        </w:rPr>
        <w:t>وقد زاد القرطبي</w:t>
      </w:r>
      <w:r>
        <w:rPr>
          <w:rFonts w:ascii="Arial" w:hAnsi="Arial" w:cs="Arabic Transparent"/>
          <w:color w:val="000000"/>
          <w:sz w:val="28"/>
          <w:szCs w:val="28"/>
          <w:rtl/>
        </w:rPr>
        <w:t xml:space="preserve">: </w:t>
      </w:r>
      <w:r w:rsidRPr="008C2BC4">
        <w:rPr>
          <w:rFonts w:ascii="Arial" w:hAnsi="Arial" w:cs="Arabic Transparent"/>
          <w:color w:val="000000"/>
          <w:sz w:val="28"/>
          <w:szCs w:val="28"/>
          <w:rtl/>
        </w:rPr>
        <w:t>"وفيها</w:t>
      </w:r>
      <w:r w:rsidRPr="00540C57">
        <w:rPr>
          <w:rFonts w:ascii="Arial" w:hAnsi="Arial" w:cs="Arabic Transparent"/>
          <w:color w:val="000000"/>
          <w:sz w:val="28"/>
          <w:szCs w:val="28"/>
          <w:rtl/>
        </w:rPr>
        <w:t xml:space="preserve"> أيضا دلالة على أن السنة كالوحي المنزل في العمل"</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69"/>
      </w:r>
      <w:r>
        <w:rPr>
          <w:rStyle w:val="FootnoteReference"/>
          <w:rFonts w:ascii="Arial" w:hAnsi="Arial" w:cs="Arabic Transparent"/>
          <w:color w:val="000000"/>
          <w:sz w:val="28"/>
          <w:szCs w:val="28"/>
          <w:rtl/>
        </w:rPr>
        <w:t>)</w:t>
      </w:r>
      <w:r w:rsidRPr="00540C57">
        <w:rPr>
          <w:rFonts w:ascii="Arial" w:hAnsi="Arial" w:cs="Arabic Transparent"/>
          <w:sz w:val="28"/>
          <w:szCs w:val="28"/>
          <w:rtl/>
        </w:rPr>
        <w:t>.</w:t>
      </w:r>
    </w:p>
    <w:p w:rsidR="00CD740F" w:rsidRDefault="00CD740F" w:rsidP="00D0422A">
      <w:pPr>
        <w:widowControl w:val="0"/>
        <w:autoSpaceDE w:val="0"/>
        <w:autoSpaceDN w:val="0"/>
        <w:adjustRightInd w:val="0"/>
        <w:spacing w:after="0"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 xml:space="preserve">أما ابن عاشور فقد ذكر أنه على الرغم من أن لفظ الآية يحتمل أن يُقصد به السنة النبوية بالإضافة إلى القرآن الكريم لكن سياق الآية يدل على أن القرآن الكريم هو المقصود، فقال: </w:t>
      </w:r>
      <w:r w:rsidRPr="00027069">
        <w:rPr>
          <w:rFonts w:ascii="Arial" w:hAnsi="Arial" w:cs="Arabic Transparent"/>
          <w:color w:val="000000"/>
          <w:sz w:val="28"/>
          <w:szCs w:val="28"/>
          <w:rtl/>
        </w:rPr>
        <w:t>"ونفي النطق عن هوى يقتضي نفي جنس ما ينطق به عن الاتصاف بالصدور عن هوى سواء كان القرآن أو غيره من الإرشاد النبوي بالتعليم والخطابة والموعظة والحكمة</w:t>
      </w:r>
      <w:r>
        <w:rPr>
          <w:rFonts w:ascii="Arial" w:hAnsi="Arial" w:cs="Arabic Transparent"/>
          <w:color w:val="000000"/>
          <w:sz w:val="28"/>
          <w:szCs w:val="28"/>
          <w:rtl/>
        </w:rPr>
        <w:t xml:space="preserve">، </w:t>
      </w:r>
      <w:r w:rsidRPr="00027069">
        <w:rPr>
          <w:rFonts w:ascii="Arial" w:hAnsi="Arial" w:cs="Arabic Transparent"/>
          <w:color w:val="000000"/>
          <w:sz w:val="28"/>
          <w:szCs w:val="28"/>
          <w:rtl/>
        </w:rPr>
        <w:t>ولكن القرآن هو المقصود لأنه سبب هذا الرد عليهم"</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70"/>
      </w:r>
      <w:r>
        <w:rPr>
          <w:rStyle w:val="FootnoteReference"/>
          <w:rFonts w:ascii="Arial" w:hAnsi="Arial" w:cs="Arabic Transparent"/>
          <w:color w:val="000000"/>
          <w:sz w:val="28"/>
          <w:szCs w:val="28"/>
          <w:rtl/>
        </w:rPr>
        <w:t>)</w:t>
      </w:r>
      <w:r w:rsidRPr="00027069">
        <w:rPr>
          <w:rFonts w:ascii="Arial" w:hAnsi="Arial" w:cs="Arabic Transparent"/>
          <w:color w:val="000000"/>
          <w:sz w:val="28"/>
          <w:szCs w:val="28"/>
          <w:rtl/>
        </w:rPr>
        <w:t>.</w:t>
      </w:r>
    </w:p>
    <w:p w:rsidR="00CD740F" w:rsidRDefault="00CD740F" w:rsidP="00D0422A">
      <w:pPr>
        <w:widowControl w:val="0"/>
        <w:spacing w:line="360" w:lineRule="auto"/>
        <w:ind w:firstLine="397"/>
        <w:jc w:val="both"/>
        <w:rPr>
          <w:rFonts w:ascii="Arial" w:hAnsi="Arial" w:cs="Arabic Transparent"/>
          <w:color w:val="000000"/>
          <w:sz w:val="28"/>
          <w:szCs w:val="28"/>
          <w:rtl/>
        </w:rPr>
      </w:pPr>
      <w:r>
        <w:rPr>
          <w:rFonts w:ascii="Arial" w:hAnsi="Arial" w:cs="Arabic Transparent"/>
          <w:color w:val="000000"/>
          <w:sz w:val="28"/>
          <w:szCs w:val="28"/>
          <w:rtl/>
        </w:rPr>
        <w:t>وترى الباحثة أن المقصود الأول من الآية هو القرآن الكريم، ولكن هذا لا يمنع دخول السنة النبوية في معنى الآية، والاستدلال بها على أن السنة وحي من الله تعالى واجب العمل بها، ولعل ما ذكره ابن عطية من إجماع العلماء على القول بأن المراد بالآية القرآن الكريم محمول على أن القرآن هو المقصود الأول وليس الوحيد، وإلا فليس الإجماع بصحيح، فقد ورد في كتب المفسرين ما يدل على دخول السنة النبوية في مراد الآية.</w:t>
      </w:r>
    </w:p>
    <w:p w:rsidR="00CD740F" w:rsidRPr="0051115A" w:rsidRDefault="00CD740F" w:rsidP="00D0422A">
      <w:pPr>
        <w:widowControl w:val="0"/>
        <w:spacing w:line="360" w:lineRule="auto"/>
        <w:ind w:firstLine="397"/>
        <w:jc w:val="both"/>
        <w:rPr>
          <w:rFonts w:cs="Arabic Transparent"/>
          <w:sz w:val="28"/>
          <w:szCs w:val="28"/>
          <w:rtl/>
        </w:rPr>
      </w:pPr>
      <w:r>
        <w:rPr>
          <w:rFonts w:ascii="Arial" w:hAnsi="Arial" w:cs="Arabic Transparent"/>
          <w:color w:val="000000"/>
          <w:sz w:val="28"/>
          <w:szCs w:val="28"/>
          <w:rtl/>
        </w:rPr>
        <w:t xml:space="preserve">أما سبب كون القرآن الكريم هو المقصود الأول، فذلك لأن الآية جاءت رداً على تكذيب كفار قريش للنبي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واتهامه بالضلال والغواية، وأكثر تكذيب قريش للنبي </w:t>
      </w:r>
      <w:r w:rsidRPr="00343B58">
        <w:rPr>
          <w:rFonts w:ascii="Arial" w:hAnsi="Arial" w:cs="Arabic Transparent"/>
          <w:color w:val="000000"/>
          <w:sz w:val="28"/>
          <w:szCs w:val="28"/>
        </w:rPr>
        <w:sym w:font="AGA Arabesque" w:char="F072"/>
      </w:r>
      <w:r>
        <w:rPr>
          <w:rFonts w:ascii="Arial" w:hAnsi="Arial" w:cs="Arabic Transparent"/>
          <w:color w:val="000000"/>
          <w:sz w:val="28"/>
          <w:szCs w:val="28"/>
          <w:rtl/>
        </w:rPr>
        <w:t xml:space="preserve"> كان في حقيقة نزول القرآن الكريم من عند رب العالمين كما تدل على ذلك آيات كثيرة، منها قوله تعالى: </w:t>
      </w:r>
      <w:r w:rsidRPr="0051115A">
        <w:rPr>
          <w:rFonts w:cs="Traditional Arabic"/>
          <w:sz w:val="28"/>
          <w:szCs w:val="28"/>
          <w:rtl/>
        </w:rPr>
        <w:t>﴿</w:t>
      </w:r>
      <w:r w:rsidRPr="0051115A">
        <w:rPr>
          <w:rFonts w:cs="DecoType Naskh" w:hint="cs"/>
          <w:sz w:val="28"/>
          <w:szCs w:val="28"/>
          <w:rtl/>
        </w:rPr>
        <w:t>وَإِذَا</w:t>
      </w:r>
      <w:r w:rsidRPr="0051115A">
        <w:rPr>
          <w:rFonts w:cs="DecoType Naskh"/>
          <w:sz w:val="28"/>
          <w:szCs w:val="28"/>
          <w:rtl/>
        </w:rPr>
        <w:t xml:space="preserve"> </w:t>
      </w:r>
      <w:r w:rsidRPr="0051115A">
        <w:rPr>
          <w:rFonts w:cs="DecoType Naskh" w:hint="cs"/>
          <w:sz w:val="28"/>
          <w:szCs w:val="28"/>
          <w:rtl/>
        </w:rPr>
        <w:t>تُتْلَى</w:t>
      </w:r>
      <w:r w:rsidRPr="0051115A">
        <w:rPr>
          <w:rFonts w:cs="DecoType Naskh"/>
          <w:sz w:val="28"/>
          <w:szCs w:val="28"/>
          <w:rtl/>
        </w:rPr>
        <w:t xml:space="preserve"> </w:t>
      </w:r>
      <w:r w:rsidRPr="0051115A">
        <w:rPr>
          <w:rFonts w:cs="DecoType Naskh" w:hint="cs"/>
          <w:sz w:val="28"/>
          <w:szCs w:val="28"/>
          <w:rtl/>
        </w:rPr>
        <w:t>عَلَيْهِمْ</w:t>
      </w:r>
      <w:r w:rsidRPr="0051115A">
        <w:rPr>
          <w:rFonts w:cs="DecoType Naskh"/>
          <w:sz w:val="28"/>
          <w:szCs w:val="28"/>
          <w:rtl/>
        </w:rPr>
        <w:t xml:space="preserve"> </w:t>
      </w:r>
      <w:r w:rsidRPr="0051115A">
        <w:rPr>
          <w:rFonts w:cs="DecoType Naskh" w:hint="cs"/>
          <w:sz w:val="28"/>
          <w:szCs w:val="28"/>
          <w:rtl/>
        </w:rPr>
        <w:t>آيَاتُنَا</w:t>
      </w:r>
      <w:r w:rsidRPr="0051115A">
        <w:rPr>
          <w:rFonts w:cs="DecoType Naskh"/>
          <w:sz w:val="28"/>
          <w:szCs w:val="28"/>
          <w:rtl/>
        </w:rPr>
        <w:t xml:space="preserve"> </w:t>
      </w:r>
      <w:r w:rsidRPr="0051115A">
        <w:rPr>
          <w:rFonts w:cs="DecoType Naskh" w:hint="cs"/>
          <w:sz w:val="28"/>
          <w:szCs w:val="28"/>
          <w:rtl/>
        </w:rPr>
        <w:t>قَالُواْ</w:t>
      </w:r>
      <w:r w:rsidRPr="0051115A">
        <w:rPr>
          <w:rFonts w:cs="DecoType Naskh"/>
          <w:sz w:val="28"/>
          <w:szCs w:val="28"/>
          <w:rtl/>
        </w:rPr>
        <w:t xml:space="preserve"> </w:t>
      </w:r>
      <w:r w:rsidRPr="0051115A">
        <w:rPr>
          <w:rFonts w:cs="DecoType Naskh" w:hint="cs"/>
          <w:sz w:val="28"/>
          <w:szCs w:val="28"/>
          <w:rtl/>
        </w:rPr>
        <w:t>قَدْ</w:t>
      </w:r>
      <w:r w:rsidRPr="0051115A">
        <w:rPr>
          <w:rFonts w:cs="DecoType Naskh"/>
          <w:sz w:val="28"/>
          <w:szCs w:val="28"/>
          <w:rtl/>
        </w:rPr>
        <w:t xml:space="preserve"> </w:t>
      </w:r>
      <w:r w:rsidRPr="0051115A">
        <w:rPr>
          <w:rFonts w:cs="DecoType Naskh" w:hint="cs"/>
          <w:sz w:val="28"/>
          <w:szCs w:val="28"/>
          <w:rtl/>
        </w:rPr>
        <w:t>سَمِعْنَا</w:t>
      </w:r>
      <w:r w:rsidRPr="0051115A">
        <w:rPr>
          <w:rFonts w:cs="DecoType Naskh"/>
          <w:sz w:val="28"/>
          <w:szCs w:val="28"/>
          <w:rtl/>
        </w:rPr>
        <w:t xml:space="preserve"> </w:t>
      </w:r>
      <w:r w:rsidRPr="0051115A">
        <w:rPr>
          <w:rFonts w:cs="DecoType Naskh" w:hint="cs"/>
          <w:sz w:val="28"/>
          <w:szCs w:val="28"/>
          <w:rtl/>
        </w:rPr>
        <w:t>لَوْ</w:t>
      </w:r>
      <w:r w:rsidRPr="0051115A">
        <w:rPr>
          <w:rFonts w:cs="DecoType Naskh"/>
          <w:sz w:val="28"/>
          <w:szCs w:val="28"/>
          <w:rtl/>
        </w:rPr>
        <w:t xml:space="preserve"> </w:t>
      </w:r>
      <w:r w:rsidRPr="0051115A">
        <w:rPr>
          <w:rFonts w:cs="DecoType Naskh" w:hint="cs"/>
          <w:sz w:val="28"/>
          <w:szCs w:val="28"/>
          <w:rtl/>
        </w:rPr>
        <w:t>نَشَاء</w:t>
      </w:r>
      <w:r w:rsidRPr="0051115A">
        <w:rPr>
          <w:rFonts w:cs="DecoType Naskh"/>
          <w:sz w:val="28"/>
          <w:szCs w:val="28"/>
          <w:rtl/>
        </w:rPr>
        <w:t xml:space="preserve"> </w:t>
      </w:r>
      <w:r w:rsidRPr="0051115A">
        <w:rPr>
          <w:rFonts w:cs="DecoType Naskh" w:hint="cs"/>
          <w:sz w:val="28"/>
          <w:szCs w:val="28"/>
          <w:rtl/>
        </w:rPr>
        <w:t>لَقُلْنَا</w:t>
      </w:r>
      <w:r w:rsidRPr="0051115A">
        <w:rPr>
          <w:rFonts w:cs="DecoType Naskh"/>
          <w:sz w:val="28"/>
          <w:szCs w:val="28"/>
          <w:rtl/>
        </w:rPr>
        <w:t xml:space="preserve"> </w:t>
      </w:r>
      <w:r w:rsidRPr="0051115A">
        <w:rPr>
          <w:rFonts w:cs="DecoType Naskh" w:hint="cs"/>
          <w:sz w:val="28"/>
          <w:szCs w:val="28"/>
          <w:rtl/>
        </w:rPr>
        <w:t>مِثْلَ</w:t>
      </w:r>
      <w:r w:rsidRPr="0051115A">
        <w:rPr>
          <w:rFonts w:cs="DecoType Naskh"/>
          <w:sz w:val="28"/>
          <w:szCs w:val="28"/>
          <w:rtl/>
        </w:rPr>
        <w:t xml:space="preserve"> </w:t>
      </w:r>
      <w:r w:rsidRPr="0051115A">
        <w:rPr>
          <w:rFonts w:cs="DecoType Naskh" w:hint="cs"/>
          <w:sz w:val="28"/>
          <w:szCs w:val="28"/>
          <w:rtl/>
        </w:rPr>
        <w:t>هَـذَا</w:t>
      </w:r>
      <w:r w:rsidRPr="0051115A">
        <w:rPr>
          <w:rFonts w:cs="DecoType Naskh"/>
          <w:sz w:val="28"/>
          <w:szCs w:val="28"/>
          <w:rtl/>
        </w:rPr>
        <w:t xml:space="preserve"> </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هَـذَا</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أَسَاطِيرُ</w:t>
      </w:r>
      <w:r w:rsidRPr="0051115A">
        <w:rPr>
          <w:rFonts w:cs="DecoType Naskh"/>
          <w:sz w:val="28"/>
          <w:szCs w:val="28"/>
          <w:rtl/>
        </w:rPr>
        <w:t xml:space="preserve"> </w:t>
      </w:r>
      <w:r w:rsidRPr="0051115A">
        <w:rPr>
          <w:rFonts w:cs="DecoType Naskh" w:hint="cs"/>
          <w:sz w:val="28"/>
          <w:szCs w:val="28"/>
          <w:rtl/>
        </w:rPr>
        <w:t>الأوَّلِين</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الأنفال</w:t>
      </w:r>
      <w:r w:rsidRPr="0051115A">
        <w:rPr>
          <w:rFonts w:cs="Arabic Transparent"/>
          <w:sz w:val="28"/>
          <w:szCs w:val="28"/>
          <w:rtl/>
        </w:rPr>
        <w:t xml:space="preserve">: </w:t>
      </w:r>
      <w:r w:rsidRPr="0051115A">
        <w:rPr>
          <w:rFonts w:ascii="Times New Roman" w:hAnsi="Times New Roman" w:cs="Times New Roman"/>
          <w:sz w:val="28"/>
          <w:szCs w:val="28"/>
          <w:rtl/>
        </w:rPr>
        <w:t>31</w:t>
      </w:r>
      <w:r w:rsidRPr="0051115A">
        <w:rPr>
          <w:rFonts w:cs="Arabic Transparent"/>
          <w:sz w:val="28"/>
          <w:szCs w:val="28"/>
          <w:rtl/>
        </w:rPr>
        <w:t>]</w:t>
      </w:r>
      <w:r w:rsidRPr="0051115A">
        <w:rPr>
          <w:rFonts w:cs="Arabic Transparent" w:hint="cs"/>
          <w:sz w:val="28"/>
          <w:szCs w:val="28"/>
          <w:rtl/>
        </w:rPr>
        <w:t>،</w:t>
      </w:r>
      <w:r w:rsidRPr="0051115A">
        <w:rPr>
          <w:rFonts w:cs="Arabic Transparent"/>
          <w:sz w:val="28"/>
          <w:szCs w:val="28"/>
          <w:rtl/>
        </w:rPr>
        <w:t xml:space="preserve"> </w:t>
      </w:r>
      <w:r w:rsidRPr="0051115A">
        <w:rPr>
          <w:rFonts w:cs="Arabic Transparent" w:hint="cs"/>
          <w:sz w:val="28"/>
          <w:szCs w:val="28"/>
          <w:rtl/>
        </w:rPr>
        <w:t>وقال</w:t>
      </w:r>
      <w:r w:rsidRPr="0051115A">
        <w:rPr>
          <w:rFonts w:cs="Arabic Transparent"/>
          <w:sz w:val="28"/>
          <w:szCs w:val="28"/>
          <w:rtl/>
        </w:rPr>
        <w:t xml:space="preserve"> </w:t>
      </w:r>
      <w:r w:rsidRPr="0051115A">
        <w:rPr>
          <w:rFonts w:cs="Arabic Transparent" w:hint="cs"/>
          <w:sz w:val="28"/>
          <w:szCs w:val="28"/>
          <w:rtl/>
        </w:rPr>
        <w:t>تعالى</w:t>
      </w:r>
      <w:r w:rsidRPr="0051115A">
        <w:rPr>
          <w:rFonts w:cs="Arabic Transparent"/>
          <w:sz w:val="28"/>
          <w:szCs w:val="28"/>
          <w:rtl/>
        </w:rPr>
        <w:t xml:space="preserve">: </w:t>
      </w:r>
      <w:r w:rsidRPr="0051115A">
        <w:rPr>
          <w:rFonts w:cs="Traditional Arabic"/>
          <w:sz w:val="28"/>
          <w:szCs w:val="28"/>
          <w:rtl/>
        </w:rPr>
        <w:t>﴿</w:t>
      </w:r>
      <w:r w:rsidRPr="0051115A">
        <w:rPr>
          <w:rFonts w:cs="DecoType Naskh" w:hint="cs"/>
          <w:sz w:val="28"/>
          <w:szCs w:val="28"/>
          <w:rtl/>
        </w:rPr>
        <w:t>وَقَالَ</w:t>
      </w:r>
      <w:r w:rsidRPr="0051115A">
        <w:rPr>
          <w:rFonts w:cs="DecoType Naskh"/>
          <w:sz w:val="28"/>
          <w:szCs w:val="28"/>
          <w:rtl/>
        </w:rPr>
        <w:t xml:space="preserve"> </w:t>
      </w:r>
      <w:r w:rsidRPr="0051115A">
        <w:rPr>
          <w:rFonts w:cs="DecoType Naskh" w:hint="cs"/>
          <w:sz w:val="28"/>
          <w:szCs w:val="28"/>
          <w:rtl/>
        </w:rPr>
        <w:t>الَّذِينَ</w:t>
      </w:r>
      <w:r w:rsidRPr="0051115A">
        <w:rPr>
          <w:rFonts w:cs="DecoType Naskh"/>
          <w:sz w:val="28"/>
          <w:szCs w:val="28"/>
          <w:rtl/>
        </w:rPr>
        <w:t xml:space="preserve"> </w:t>
      </w:r>
      <w:r w:rsidRPr="0051115A">
        <w:rPr>
          <w:rFonts w:cs="DecoType Naskh" w:hint="cs"/>
          <w:sz w:val="28"/>
          <w:szCs w:val="28"/>
          <w:rtl/>
        </w:rPr>
        <w:t>كَفَرُوا</w:t>
      </w:r>
      <w:r w:rsidRPr="0051115A">
        <w:rPr>
          <w:rFonts w:cs="DecoType Naskh"/>
          <w:sz w:val="28"/>
          <w:szCs w:val="28"/>
          <w:rtl/>
        </w:rPr>
        <w:t xml:space="preserve"> </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هَذَا</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إِفْكٌ</w:t>
      </w:r>
      <w:r w:rsidRPr="0051115A">
        <w:rPr>
          <w:rFonts w:cs="DecoType Naskh"/>
          <w:sz w:val="28"/>
          <w:szCs w:val="28"/>
          <w:rtl/>
        </w:rPr>
        <w:t xml:space="preserve"> </w:t>
      </w:r>
      <w:r w:rsidRPr="0051115A">
        <w:rPr>
          <w:rFonts w:cs="DecoType Naskh" w:hint="cs"/>
          <w:sz w:val="28"/>
          <w:szCs w:val="28"/>
          <w:rtl/>
        </w:rPr>
        <w:t>افْتَرَاهُ</w:t>
      </w:r>
      <w:r w:rsidRPr="0051115A">
        <w:rPr>
          <w:rFonts w:cs="DecoType Naskh"/>
          <w:sz w:val="28"/>
          <w:szCs w:val="28"/>
          <w:rtl/>
        </w:rPr>
        <w:t xml:space="preserve"> </w:t>
      </w:r>
      <w:r w:rsidRPr="0051115A">
        <w:rPr>
          <w:rFonts w:cs="DecoType Naskh" w:hint="cs"/>
          <w:sz w:val="28"/>
          <w:szCs w:val="28"/>
          <w:rtl/>
        </w:rPr>
        <w:t>وَأَعَانَهُ</w:t>
      </w:r>
      <w:r w:rsidRPr="0051115A">
        <w:rPr>
          <w:rFonts w:cs="DecoType Naskh"/>
          <w:sz w:val="28"/>
          <w:szCs w:val="28"/>
          <w:rtl/>
        </w:rPr>
        <w:t xml:space="preserve"> </w:t>
      </w:r>
      <w:r w:rsidRPr="0051115A">
        <w:rPr>
          <w:rFonts w:cs="DecoType Naskh" w:hint="cs"/>
          <w:sz w:val="28"/>
          <w:szCs w:val="28"/>
          <w:rtl/>
        </w:rPr>
        <w:t>عَلَيْهِ</w:t>
      </w:r>
      <w:r w:rsidRPr="0051115A">
        <w:rPr>
          <w:rFonts w:cs="DecoType Naskh"/>
          <w:sz w:val="28"/>
          <w:szCs w:val="28"/>
          <w:rtl/>
        </w:rPr>
        <w:t xml:space="preserve"> </w:t>
      </w:r>
      <w:r w:rsidRPr="0051115A">
        <w:rPr>
          <w:rFonts w:cs="DecoType Naskh" w:hint="cs"/>
          <w:sz w:val="28"/>
          <w:szCs w:val="28"/>
          <w:rtl/>
        </w:rPr>
        <w:t>قَوْمٌ</w:t>
      </w:r>
      <w:r w:rsidRPr="0051115A">
        <w:rPr>
          <w:rFonts w:cs="DecoType Naskh"/>
          <w:sz w:val="28"/>
          <w:szCs w:val="28"/>
          <w:rtl/>
        </w:rPr>
        <w:t xml:space="preserve"> </w:t>
      </w:r>
      <w:r w:rsidRPr="0051115A">
        <w:rPr>
          <w:rFonts w:cs="DecoType Naskh" w:hint="cs"/>
          <w:sz w:val="28"/>
          <w:szCs w:val="28"/>
          <w:rtl/>
        </w:rPr>
        <w:t>آخَرُونَ</w:t>
      </w:r>
      <w:r w:rsidRPr="0051115A">
        <w:rPr>
          <w:rFonts w:cs="DecoType Naskh"/>
          <w:sz w:val="28"/>
          <w:szCs w:val="28"/>
          <w:rtl/>
        </w:rPr>
        <w:t xml:space="preserve"> </w:t>
      </w:r>
      <w:r w:rsidRPr="0051115A">
        <w:rPr>
          <w:rFonts w:cs="DecoType Naskh" w:hint="cs"/>
          <w:sz w:val="28"/>
          <w:szCs w:val="28"/>
          <w:rtl/>
        </w:rPr>
        <w:t>فَقَدْ</w:t>
      </w:r>
      <w:r w:rsidRPr="0051115A">
        <w:rPr>
          <w:rFonts w:cs="DecoType Naskh"/>
          <w:sz w:val="28"/>
          <w:szCs w:val="28"/>
          <w:rtl/>
        </w:rPr>
        <w:t xml:space="preserve"> </w:t>
      </w:r>
      <w:r w:rsidRPr="0051115A">
        <w:rPr>
          <w:rFonts w:cs="DecoType Naskh" w:hint="cs"/>
          <w:sz w:val="28"/>
          <w:szCs w:val="28"/>
          <w:rtl/>
        </w:rPr>
        <w:t>جَاؤُوا</w:t>
      </w:r>
      <w:r w:rsidRPr="0051115A">
        <w:rPr>
          <w:rFonts w:cs="DecoType Naskh"/>
          <w:sz w:val="28"/>
          <w:szCs w:val="28"/>
          <w:rtl/>
        </w:rPr>
        <w:t xml:space="preserve"> </w:t>
      </w:r>
      <w:r w:rsidRPr="0051115A">
        <w:rPr>
          <w:rFonts w:cs="DecoType Naskh" w:hint="cs"/>
          <w:sz w:val="28"/>
          <w:szCs w:val="28"/>
          <w:rtl/>
        </w:rPr>
        <w:t>ظُلْمًا</w:t>
      </w:r>
      <w:r w:rsidRPr="0051115A">
        <w:rPr>
          <w:rFonts w:cs="DecoType Naskh"/>
          <w:sz w:val="28"/>
          <w:szCs w:val="28"/>
          <w:rtl/>
        </w:rPr>
        <w:t xml:space="preserve"> </w:t>
      </w:r>
      <w:r w:rsidRPr="0051115A">
        <w:rPr>
          <w:rFonts w:cs="DecoType Naskh" w:hint="cs"/>
          <w:sz w:val="28"/>
          <w:szCs w:val="28"/>
          <w:rtl/>
        </w:rPr>
        <w:t>وَزُورًا</w:t>
      </w:r>
      <w:r w:rsidRPr="0051115A">
        <w:rPr>
          <w:rFonts w:cs="DecoType Naskh"/>
          <w:sz w:val="28"/>
          <w:szCs w:val="28"/>
          <w:rtl/>
        </w:rPr>
        <w:t xml:space="preserve">. </w:t>
      </w:r>
      <w:r w:rsidRPr="0051115A">
        <w:rPr>
          <w:rFonts w:cs="DecoType Naskh" w:hint="cs"/>
          <w:sz w:val="28"/>
          <w:szCs w:val="28"/>
          <w:rtl/>
        </w:rPr>
        <w:t>وَقَالُوا</w:t>
      </w:r>
      <w:r w:rsidRPr="0051115A">
        <w:rPr>
          <w:rFonts w:cs="DecoType Naskh"/>
          <w:sz w:val="28"/>
          <w:szCs w:val="28"/>
          <w:rtl/>
        </w:rPr>
        <w:t xml:space="preserve"> </w:t>
      </w:r>
      <w:r w:rsidRPr="0051115A">
        <w:rPr>
          <w:rFonts w:cs="DecoType Naskh" w:hint="cs"/>
          <w:sz w:val="28"/>
          <w:szCs w:val="28"/>
          <w:rtl/>
        </w:rPr>
        <w:t>أَسَاطِيرُ</w:t>
      </w:r>
      <w:r w:rsidRPr="0051115A">
        <w:rPr>
          <w:rFonts w:cs="DecoType Naskh"/>
          <w:sz w:val="28"/>
          <w:szCs w:val="28"/>
          <w:rtl/>
        </w:rPr>
        <w:t xml:space="preserve"> </w:t>
      </w:r>
      <w:r w:rsidRPr="0051115A">
        <w:rPr>
          <w:rFonts w:cs="DecoType Naskh" w:hint="cs"/>
          <w:sz w:val="28"/>
          <w:szCs w:val="28"/>
          <w:rtl/>
        </w:rPr>
        <w:t>الأَوَّلِينَ</w:t>
      </w:r>
      <w:r w:rsidRPr="0051115A">
        <w:rPr>
          <w:rFonts w:cs="DecoType Naskh"/>
          <w:sz w:val="28"/>
          <w:szCs w:val="28"/>
          <w:rtl/>
        </w:rPr>
        <w:t xml:space="preserve"> </w:t>
      </w:r>
      <w:r w:rsidRPr="0051115A">
        <w:rPr>
          <w:rFonts w:cs="DecoType Naskh" w:hint="cs"/>
          <w:sz w:val="28"/>
          <w:szCs w:val="28"/>
          <w:rtl/>
        </w:rPr>
        <w:t>اكْتَتَبَهَا</w:t>
      </w:r>
      <w:r w:rsidRPr="0051115A">
        <w:rPr>
          <w:rFonts w:cs="DecoType Naskh"/>
          <w:sz w:val="28"/>
          <w:szCs w:val="28"/>
          <w:rtl/>
        </w:rPr>
        <w:t xml:space="preserve"> </w:t>
      </w:r>
      <w:r w:rsidRPr="0051115A">
        <w:rPr>
          <w:rFonts w:cs="DecoType Naskh" w:hint="cs"/>
          <w:sz w:val="28"/>
          <w:szCs w:val="28"/>
          <w:rtl/>
        </w:rPr>
        <w:t>فَهِيَ</w:t>
      </w:r>
      <w:r w:rsidRPr="0051115A">
        <w:rPr>
          <w:rFonts w:cs="DecoType Naskh"/>
          <w:sz w:val="28"/>
          <w:szCs w:val="28"/>
          <w:rtl/>
        </w:rPr>
        <w:t xml:space="preserve"> </w:t>
      </w:r>
      <w:r w:rsidRPr="0051115A">
        <w:rPr>
          <w:rFonts w:cs="DecoType Naskh" w:hint="cs"/>
          <w:sz w:val="28"/>
          <w:szCs w:val="28"/>
          <w:rtl/>
        </w:rPr>
        <w:t>تُمْلَى</w:t>
      </w:r>
      <w:r w:rsidRPr="0051115A">
        <w:rPr>
          <w:rFonts w:cs="DecoType Naskh"/>
          <w:sz w:val="28"/>
          <w:szCs w:val="28"/>
          <w:rtl/>
        </w:rPr>
        <w:t xml:space="preserve"> </w:t>
      </w:r>
      <w:r w:rsidRPr="0051115A">
        <w:rPr>
          <w:rFonts w:cs="DecoType Naskh" w:hint="cs"/>
          <w:sz w:val="28"/>
          <w:szCs w:val="28"/>
          <w:rtl/>
        </w:rPr>
        <w:t>عَلَيْهِ</w:t>
      </w:r>
      <w:r w:rsidRPr="0051115A">
        <w:rPr>
          <w:rFonts w:cs="DecoType Naskh"/>
          <w:sz w:val="28"/>
          <w:szCs w:val="28"/>
          <w:rtl/>
        </w:rPr>
        <w:t xml:space="preserve"> </w:t>
      </w:r>
      <w:r w:rsidRPr="0051115A">
        <w:rPr>
          <w:rFonts w:cs="DecoType Naskh" w:hint="cs"/>
          <w:sz w:val="28"/>
          <w:szCs w:val="28"/>
          <w:rtl/>
        </w:rPr>
        <w:t>بُكْرَةً</w:t>
      </w:r>
      <w:r w:rsidRPr="0051115A">
        <w:rPr>
          <w:rFonts w:cs="DecoType Naskh"/>
          <w:sz w:val="28"/>
          <w:szCs w:val="28"/>
          <w:rtl/>
        </w:rPr>
        <w:t xml:space="preserve"> </w:t>
      </w:r>
      <w:r w:rsidRPr="0051115A">
        <w:rPr>
          <w:rFonts w:cs="DecoType Naskh" w:hint="cs"/>
          <w:sz w:val="28"/>
          <w:szCs w:val="28"/>
          <w:rtl/>
        </w:rPr>
        <w:t>وَأَصِيلاً</w:t>
      </w:r>
      <w:r w:rsidRPr="0051115A">
        <w:rPr>
          <w:rFonts w:cs="DecoType Naskh"/>
          <w:sz w:val="28"/>
          <w:szCs w:val="28"/>
          <w:rtl/>
        </w:rPr>
        <w:t xml:space="preserve">. </w:t>
      </w:r>
      <w:r w:rsidRPr="0051115A">
        <w:rPr>
          <w:rFonts w:cs="DecoType Naskh" w:hint="cs"/>
          <w:sz w:val="28"/>
          <w:szCs w:val="28"/>
          <w:rtl/>
        </w:rPr>
        <w:t>قُلْ</w:t>
      </w:r>
      <w:r w:rsidRPr="0051115A">
        <w:rPr>
          <w:rFonts w:cs="DecoType Naskh"/>
          <w:sz w:val="28"/>
          <w:szCs w:val="28"/>
          <w:rtl/>
        </w:rPr>
        <w:t xml:space="preserve"> </w:t>
      </w:r>
      <w:r w:rsidRPr="0051115A">
        <w:rPr>
          <w:rFonts w:cs="DecoType Naskh" w:hint="cs"/>
          <w:sz w:val="28"/>
          <w:szCs w:val="28"/>
          <w:rtl/>
        </w:rPr>
        <w:t>أَنزَلَهُ</w:t>
      </w:r>
      <w:r w:rsidRPr="0051115A">
        <w:rPr>
          <w:rFonts w:cs="DecoType Naskh"/>
          <w:sz w:val="28"/>
          <w:szCs w:val="28"/>
          <w:rtl/>
        </w:rPr>
        <w:t xml:space="preserve"> </w:t>
      </w:r>
      <w:r w:rsidRPr="0051115A">
        <w:rPr>
          <w:rFonts w:cs="DecoType Naskh" w:hint="cs"/>
          <w:sz w:val="28"/>
          <w:szCs w:val="28"/>
          <w:rtl/>
        </w:rPr>
        <w:t>الَّذِي</w:t>
      </w:r>
      <w:r w:rsidRPr="0051115A">
        <w:rPr>
          <w:rFonts w:cs="DecoType Naskh"/>
          <w:sz w:val="28"/>
          <w:szCs w:val="28"/>
          <w:rtl/>
        </w:rPr>
        <w:t xml:space="preserve"> </w:t>
      </w:r>
      <w:r w:rsidRPr="0051115A">
        <w:rPr>
          <w:rFonts w:cs="DecoType Naskh" w:hint="cs"/>
          <w:sz w:val="28"/>
          <w:szCs w:val="28"/>
          <w:rtl/>
        </w:rPr>
        <w:t>يَعْلَمُ</w:t>
      </w:r>
      <w:r w:rsidRPr="0051115A">
        <w:rPr>
          <w:rFonts w:cs="DecoType Naskh"/>
          <w:sz w:val="28"/>
          <w:szCs w:val="28"/>
          <w:rtl/>
        </w:rPr>
        <w:t xml:space="preserve"> </w:t>
      </w:r>
      <w:r w:rsidRPr="0051115A">
        <w:rPr>
          <w:rFonts w:cs="DecoType Naskh" w:hint="cs"/>
          <w:sz w:val="28"/>
          <w:szCs w:val="28"/>
          <w:rtl/>
        </w:rPr>
        <w:t>السِّرَّ</w:t>
      </w:r>
      <w:r w:rsidRPr="0051115A">
        <w:rPr>
          <w:rFonts w:cs="DecoType Naskh"/>
          <w:sz w:val="28"/>
          <w:szCs w:val="28"/>
          <w:rtl/>
        </w:rPr>
        <w:t xml:space="preserve"> </w:t>
      </w:r>
      <w:r w:rsidRPr="0051115A">
        <w:rPr>
          <w:rFonts w:cs="DecoType Naskh" w:hint="cs"/>
          <w:sz w:val="28"/>
          <w:szCs w:val="28"/>
          <w:rtl/>
        </w:rPr>
        <w:t>فِي</w:t>
      </w:r>
      <w:r w:rsidRPr="0051115A">
        <w:rPr>
          <w:rFonts w:cs="DecoType Naskh"/>
          <w:sz w:val="28"/>
          <w:szCs w:val="28"/>
          <w:rtl/>
        </w:rPr>
        <w:t xml:space="preserve"> </w:t>
      </w:r>
      <w:r w:rsidRPr="0051115A">
        <w:rPr>
          <w:rFonts w:cs="DecoType Naskh" w:hint="cs"/>
          <w:sz w:val="28"/>
          <w:szCs w:val="28"/>
          <w:rtl/>
        </w:rPr>
        <w:t>السَّمَاوَاتِ</w:t>
      </w:r>
      <w:r w:rsidRPr="0051115A">
        <w:rPr>
          <w:rFonts w:cs="DecoType Naskh"/>
          <w:sz w:val="28"/>
          <w:szCs w:val="28"/>
          <w:rtl/>
        </w:rPr>
        <w:t xml:space="preserve"> </w:t>
      </w:r>
      <w:r w:rsidRPr="0051115A">
        <w:rPr>
          <w:rFonts w:cs="DecoType Naskh" w:hint="cs"/>
          <w:sz w:val="28"/>
          <w:szCs w:val="28"/>
          <w:rtl/>
        </w:rPr>
        <w:t>وَالأَرْضِ</w:t>
      </w:r>
      <w:r w:rsidRPr="0051115A">
        <w:rPr>
          <w:rFonts w:cs="DecoType Naskh"/>
          <w:sz w:val="28"/>
          <w:szCs w:val="28"/>
          <w:rtl/>
        </w:rPr>
        <w:t xml:space="preserve"> </w:t>
      </w:r>
      <w:r w:rsidRPr="0051115A">
        <w:rPr>
          <w:rFonts w:cs="DecoType Naskh" w:hint="cs"/>
          <w:sz w:val="28"/>
          <w:szCs w:val="28"/>
          <w:rtl/>
        </w:rPr>
        <w:t>إِنَّهُ</w:t>
      </w:r>
      <w:r w:rsidRPr="0051115A">
        <w:rPr>
          <w:rFonts w:cs="DecoType Naskh"/>
          <w:sz w:val="28"/>
          <w:szCs w:val="28"/>
          <w:rtl/>
        </w:rPr>
        <w:t xml:space="preserve"> </w:t>
      </w:r>
      <w:r w:rsidRPr="0051115A">
        <w:rPr>
          <w:rFonts w:cs="DecoType Naskh" w:hint="cs"/>
          <w:sz w:val="28"/>
          <w:szCs w:val="28"/>
          <w:rtl/>
        </w:rPr>
        <w:t>كَانَ</w:t>
      </w:r>
      <w:r w:rsidRPr="0051115A">
        <w:rPr>
          <w:rFonts w:cs="DecoType Naskh"/>
          <w:sz w:val="28"/>
          <w:szCs w:val="28"/>
          <w:rtl/>
        </w:rPr>
        <w:t xml:space="preserve"> </w:t>
      </w:r>
      <w:r w:rsidRPr="0051115A">
        <w:rPr>
          <w:rFonts w:cs="DecoType Naskh" w:hint="cs"/>
          <w:sz w:val="28"/>
          <w:szCs w:val="28"/>
          <w:rtl/>
        </w:rPr>
        <w:t>غَفُورًا</w:t>
      </w:r>
      <w:r w:rsidRPr="0051115A">
        <w:rPr>
          <w:rFonts w:cs="DecoType Naskh"/>
          <w:sz w:val="28"/>
          <w:szCs w:val="28"/>
          <w:rtl/>
        </w:rPr>
        <w:t xml:space="preserve"> </w:t>
      </w:r>
      <w:r w:rsidRPr="0051115A">
        <w:rPr>
          <w:rFonts w:cs="DecoType Naskh" w:hint="cs"/>
          <w:sz w:val="28"/>
          <w:szCs w:val="28"/>
          <w:rtl/>
        </w:rPr>
        <w:t>رَّحِيمًا</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الفرقان</w:t>
      </w:r>
      <w:r w:rsidRPr="0051115A">
        <w:rPr>
          <w:rFonts w:cs="Arabic Transparent"/>
          <w:sz w:val="28"/>
          <w:szCs w:val="28"/>
          <w:rtl/>
        </w:rPr>
        <w:t xml:space="preserve">: </w:t>
      </w:r>
      <w:r w:rsidRPr="0051115A">
        <w:rPr>
          <w:rFonts w:ascii="Times New Roman" w:hAnsi="Times New Roman" w:cs="Times New Roman"/>
          <w:sz w:val="28"/>
          <w:szCs w:val="28"/>
          <w:rtl/>
        </w:rPr>
        <w:t>4</w:t>
      </w:r>
      <w:r w:rsidRPr="0051115A">
        <w:rPr>
          <w:rFonts w:cs="Arabic Transparent"/>
          <w:sz w:val="28"/>
          <w:szCs w:val="28"/>
          <w:rtl/>
        </w:rPr>
        <w:t xml:space="preserve">- </w:t>
      </w:r>
      <w:r w:rsidRPr="0051115A">
        <w:rPr>
          <w:rFonts w:ascii="Times New Roman" w:hAnsi="Times New Roman" w:cs="Times New Roman"/>
          <w:sz w:val="28"/>
          <w:szCs w:val="28"/>
          <w:rtl/>
        </w:rPr>
        <w:t>6</w:t>
      </w:r>
      <w:r w:rsidRPr="0051115A">
        <w:rPr>
          <w:rFonts w:cs="Arabic Transparent"/>
          <w:sz w:val="28"/>
          <w:szCs w:val="28"/>
          <w:rtl/>
        </w:rPr>
        <w:t>]</w:t>
      </w:r>
      <w:r w:rsidRPr="0051115A">
        <w:rPr>
          <w:rFonts w:cs="Arabic Transparent" w:hint="cs"/>
          <w:sz w:val="28"/>
          <w:szCs w:val="28"/>
          <w:rtl/>
        </w:rPr>
        <w:t>،</w:t>
      </w:r>
      <w:r w:rsidRPr="0051115A">
        <w:rPr>
          <w:rFonts w:cs="Arabic Transparent"/>
          <w:sz w:val="28"/>
          <w:szCs w:val="28"/>
          <w:rtl/>
        </w:rPr>
        <w:t xml:space="preserve"> </w:t>
      </w:r>
      <w:r w:rsidRPr="0051115A">
        <w:rPr>
          <w:rFonts w:cs="Arabic Transparent" w:hint="cs"/>
          <w:sz w:val="28"/>
          <w:szCs w:val="28"/>
          <w:rtl/>
        </w:rPr>
        <w:t>وقال</w:t>
      </w:r>
      <w:r w:rsidRPr="0051115A">
        <w:rPr>
          <w:rFonts w:cs="Arabic Transparent"/>
          <w:sz w:val="28"/>
          <w:szCs w:val="28"/>
          <w:rtl/>
        </w:rPr>
        <w:t xml:space="preserve"> </w:t>
      </w:r>
      <w:r w:rsidRPr="0051115A">
        <w:rPr>
          <w:rFonts w:cs="Arabic Transparent" w:hint="cs"/>
          <w:sz w:val="28"/>
          <w:szCs w:val="28"/>
          <w:rtl/>
        </w:rPr>
        <w:t>تعالى</w:t>
      </w:r>
      <w:r w:rsidRPr="0051115A">
        <w:rPr>
          <w:rFonts w:cs="Arabic Transparent"/>
          <w:sz w:val="28"/>
          <w:szCs w:val="28"/>
          <w:rtl/>
        </w:rPr>
        <w:t xml:space="preserve">: </w:t>
      </w:r>
      <w:r w:rsidRPr="0051115A">
        <w:rPr>
          <w:rFonts w:cs="Traditional Arabic"/>
          <w:sz w:val="28"/>
          <w:szCs w:val="28"/>
          <w:rtl/>
        </w:rPr>
        <w:t>﴿</w:t>
      </w:r>
      <w:r w:rsidRPr="0051115A">
        <w:rPr>
          <w:rFonts w:cs="DecoType Naskh"/>
          <w:sz w:val="28"/>
          <w:szCs w:val="28"/>
          <w:rtl/>
        </w:rPr>
        <w:t>...</w:t>
      </w:r>
      <w:r w:rsidRPr="0051115A">
        <w:rPr>
          <w:rFonts w:cs="DecoType Naskh" w:hint="cs"/>
          <w:sz w:val="28"/>
          <w:szCs w:val="28"/>
          <w:rtl/>
        </w:rPr>
        <w:t>فَقَالَ</w:t>
      </w:r>
      <w:r w:rsidRPr="0051115A">
        <w:rPr>
          <w:rFonts w:cs="DecoType Naskh"/>
          <w:sz w:val="28"/>
          <w:szCs w:val="28"/>
          <w:rtl/>
        </w:rPr>
        <w:t xml:space="preserve"> </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هَذَا</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سِحْرٌ</w:t>
      </w:r>
      <w:r w:rsidRPr="0051115A">
        <w:rPr>
          <w:rFonts w:cs="DecoType Naskh"/>
          <w:sz w:val="28"/>
          <w:szCs w:val="28"/>
          <w:rtl/>
        </w:rPr>
        <w:t xml:space="preserve"> </w:t>
      </w:r>
      <w:r w:rsidRPr="0051115A">
        <w:rPr>
          <w:rFonts w:cs="DecoType Naskh" w:hint="cs"/>
          <w:sz w:val="28"/>
          <w:szCs w:val="28"/>
          <w:rtl/>
        </w:rPr>
        <w:t>يُؤْثَر</w:t>
      </w:r>
      <w:r w:rsidRPr="0051115A">
        <w:rPr>
          <w:rFonts w:cs="DecoType Naskh"/>
          <w:sz w:val="28"/>
          <w:szCs w:val="28"/>
          <w:rtl/>
        </w:rPr>
        <w:t xml:space="preserve">. </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هَذَا</w:t>
      </w:r>
      <w:r w:rsidRPr="0051115A">
        <w:rPr>
          <w:rFonts w:cs="DecoType Naskh"/>
          <w:sz w:val="28"/>
          <w:szCs w:val="28"/>
          <w:rtl/>
        </w:rPr>
        <w:t xml:space="preserve"> </w:t>
      </w:r>
      <w:r w:rsidRPr="0051115A">
        <w:rPr>
          <w:rFonts w:cs="DecoType Naskh" w:hint="cs"/>
          <w:sz w:val="28"/>
          <w:szCs w:val="28"/>
          <w:rtl/>
        </w:rPr>
        <w:t>إِلاَّ</w:t>
      </w:r>
      <w:r w:rsidRPr="0051115A">
        <w:rPr>
          <w:rFonts w:cs="DecoType Naskh"/>
          <w:sz w:val="28"/>
          <w:szCs w:val="28"/>
          <w:rtl/>
        </w:rPr>
        <w:t xml:space="preserve"> </w:t>
      </w:r>
      <w:r w:rsidRPr="0051115A">
        <w:rPr>
          <w:rFonts w:cs="DecoType Naskh" w:hint="cs"/>
          <w:sz w:val="28"/>
          <w:szCs w:val="28"/>
          <w:rtl/>
        </w:rPr>
        <w:t>قَوْلُ</w:t>
      </w:r>
      <w:r w:rsidRPr="0051115A">
        <w:rPr>
          <w:rFonts w:cs="DecoType Naskh"/>
          <w:sz w:val="28"/>
          <w:szCs w:val="28"/>
          <w:rtl/>
        </w:rPr>
        <w:t xml:space="preserve"> </w:t>
      </w:r>
      <w:r w:rsidRPr="0051115A">
        <w:rPr>
          <w:rFonts w:cs="DecoType Naskh" w:hint="cs"/>
          <w:sz w:val="28"/>
          <w:szCs w:val="28"/>
          <w:rtl/>
        </w:rPr>
        <w:t>الْبَشَر</w:t>
      </w:r>
      <w:r w:rsidRPr="0051115A">
        <w:rPr>
          <w:rFonts w:cs="DecoType Naskh"/>
          <w:sz w:val="28"/>
          <w:szCs w:val="28"/>
          <w:rtl/>
        </w:rPr>
        <w:t xml:space="preserve">. </w:t>
      </w:r>
      <w:r w:rsidRPr="0051115A">
        <w:rPr>
          <w:rFonts w:cs="DecoType Naskh" w:hint="cs"/>
          <w:sz w:val="28"/>
          <w:szCs w:val="28"/>
          <w:rtl/>
        </w:rPr>
        <w:t>سَأُصْلِيهِ</w:t>
      </w:r>
      <w:r w:rsidRPr="0051115A">
        <w:rPr>
          <w:rFonts w:cs="DecoType Naskh"/>
          <w:sz w:val="28"/>
          <w:szCs w:val="28"/>
          <w:rtl/>
        </w:rPr>
        <w:t xml:space="preserve"> </w:t>
      </w:r>
      <w:r w:rsidRPr="0051115A">
        <w:rPr>
          <w:rFonts w:cs="DecoType Naskh" w:hint="cs"/>
          <w:sz w:val="28"/>
          <w:szCs w:val="28"/>
          <w:rtl/>
        </w:rPr>
        <w:t>سَقَر</w:t>
      </w:r>
      <w:r w:rsidRPr="0051115A">
        <w:rPr>
          <w:rFonts w:cs="Traditional Arabic"/>
          <w:sz w:val="28"/>
          <w:szCs w:val="28"/>
          <w:rtl/>
        </w:rPr>
        <w:t>﴾</w:t>
      </w:r>
      <w:r w:rsidRPr="0051115A">
        <w:rPr>
          <w:rFonts w:cs="Arabic Transparent"/>
          <w:sz w:val="28"/>
          <w:szCs w:val="28"/>
          <w:rtl/>
        </w:rPr>
        <w:t xml:space="preserve"> [</w:t>
      </w:r>
      <w:r w:rsidRPr="0051115A">
        <w:rPr>
          <w:rFonts w:cs="Arabic Transparent" w:hint="cs"/>
          <w:sz w:val="28"/>
          <w:szCs w:val="28"/>
          <w:rtl/>
        </w:rPr>
        <w:t>المدثر</w:t>
      </w:r>
      <w:r w:rsidRPr="0051115A">
        <w:rPr>
          <w:rFonts w:cs="Arabic Transparent"/>
          <w:sz w:val="28"/>
          <w:szCs w:val="28"/>
          <w:rtl/>
        </w:rPr>
        <w:t xml:space="preserve">: </w:t>
      </w:r>
      <w:r w:rsidRPr="0051115A">
        <w:rPr>
          <w:rFonts w:ascii="Times New Roman" w:hAnsi="Times New Roman" w:cs="Times New Roman"/>
          <w:sz w:val="28"/>
          <w:szCs w:val="28"/>
          <w:rtl/>
        </w:rPr>
        <w:t>24</w:t>
      </w:r>
      <w:r w:rsidRPr="0051115A">
        <w:rPr>
          <w:rFonts w:cs="Arabic Transparent"/>
          <w:sz w:val="28"/>
          <w:szCs w:val="28"/>
          <w:rtl/>
        </w:rPr>
        <w:t xml:space="preserve">- </w:t>
      </w:r>
      <w:r w:rsidRPr="0051115A">
        <w:rPr>
          <w:rFonts w:ascii="Times New Roman" w:hAnsi="Times New Roman" w:cs="Times New Roman"/>
          <w:sz w:val="28"/>
          <w:szCs w:val="28"/>
          <w:rtl/>
        </w:rPr>
        <w:t>26</w:t>
      </w:r>
      <w:r w:rsidRPr="0051115A">
        <w:rPr>
          <w:rFonts w:cs="Arabic Transparent"/>
          <w:sz w:val="28"/>
          <w:szCs w:val="28"/>
          <w:rtl/>
        </w:rPr>
        <w:t>].</w:t>
      </w:r>
    </w:p>
    <w:p w:rsidR="00CD740F" w:rsidRDefault="00CD740F" w:rsidP="00D0422A">
      <w:pPr>
        <w:widowControl w:val="0"/>
        <w:spacing w:line="360" w:lineRule="auto"/>
        <w:ind w:firstLine="397"/>
        <w:jc w:val="both"/>
        <w:rPr>
          <w:rFonts w:cs="Arabic Transparent"/>
          <w:sz w:val="28"/>
          <w:szCs w:val="28"/>
          <w:rtl/>
        </w:rPr>
      </w:pPr>
      <w:r>
        <w:rPr>
          <w:rFonts w:cs="Arabic Transparent" w:hint="cs"/>
          <w:sz w:val="28"/>
          <w:szCs w:val="28"/>
          <w:rtl/>
        </w:rPr>
        <w:t>وأما</w:t>
      </w:r>
      <w:r>
        <w:rPr>
          <w:rFonts w:cs="Arabic Transparent"/>
          <w:sz w:val="28"/>
          <w:szCs w:val="28"/>
          <w:rtl/>
        </w:rPr>
        <w:t xml:space="preserve"> </w:t>
      </w:r>
      <w:r>
        <w:rPr>
          <w:rFonts w:cs="Arabic Transparent" w:hint="cs"/>
          <w:sz w:val="28"/>
          <w:szCs w:val="28"/>
          <w:rtl/>
        </w:rPr>
        <w:t>جواز</w:t>
      </w:r>
      <w:r>
        <w:rPr>
          <w:rFonts w:cs="Arabic Transparent"/>
          <w:sz w:val="28"/>
          <w:szCs w:val="28"/>
          <w:rtl/>
        </w:rPr>
        <w:t xml:space="preserve"> </w:t>
      </w:r>
      <w:r>
        <w:rPr>
          <w:rFonts w:cs="Arabic Transparent" w:hint="cs"/>
          <w:sz w:val="28"/>
          <w:szCs w:val="28"/>
          <w:rtl/>
        </w:rPr>
        <w:t>دخول</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معنى</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فذلك</w:t>
      </w:r>
      <w:r>
        <w:rPr>
          <w:rFonts w:cs="Arabic Transparent"/>
          <w:sz w:val="28"/>
          <w:szCs w:val="28"/>
          <w:rtl/>
        </w:rPr>
        <w:t xml:space="preserve"> </w:t>
      </w:r>
      <w:r>
        <w:rPr>
          <w:rFonts w:cs="Arabic Transparent" w:hint="cs"/>
          <w:sz w:val="28"/>
          <w:szCs w:val="28"/>
          <w:rtl/>
        </w:rPr>
        <w:t>لأن</w:t>
      </w:r>
      <w:r>
        <w:rPr>
          <w:rFonts w:cs="Arabic Transparent"/>
          <w:sz w:val="28"/>
          <w:szCs w:val="28"/>
          <w:rtl/>
        </w:rPr>
        <w:t xml:space="preserve"> </w:t>
      </w:r>
      <w:r>
        <w:rPr>
          <w:rFonts w:cs="Arabic Transparent" w:hint="cs"/>
          <w:sz w:val="28"/>
          <w:szCs w:val="28"/>
          <w:rtl/>
        </w:rPr>
        <w:t>ألفاظ</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تتسع</w:t>
      </w:r>
      <w:r>
        <w:rPr>
          <w:rFonts w:cs="Arabic Transparent"/>
          <w:sz w:val="28"/>
          <w:szCs w:val="28"/>
          <w:rtl/>
        </w:rPr>
        <w:t xml:space="preserve"> </w:t>
      </w:r>
      <w:r>
        <w:rPr>
          <w:rFonts w:cs="Arabic Transparent" w:hint="cs"/>
          <w:sz w:val="28"/>
          <w:szCs w:val="28"/>
          <w:rtl/>
        </w:rPr>
        <w:t>لهذا</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فالسنة</w:t>
      </w:r>
      <w:r>
        <w:rPr>
          <w:rFonts w:cs="Arabic Transparent"/>
          <w:sz w:val="28"/>
          <w:szCs w:val="28"/>
          <w:rtl/>
        </w:rPr>
        <w:t xml:space="preserve"> </w:t>
      </w:r>
      <w:r>
        <w:rPr>
          <w:rFonts w:cs="Arabic Transparent" w:hint="cs"/>
          <w:sz w:val="28"/>
          <w:szCs w:val="28"/>
          <w:rtl/>
        </w:rPr>
        <w:t>النبوية</w:t>
      </w:r>
      <w:r>
        <w:rPr>
          <w:rFonts w:cs="Arabic Transparent"/>
          <w:sz w:val="28"/>
          <w:szCs w:val="28"/>
          <w:rtl/>
        </w:rPr>
        <w:t xml:space="preserve"> </w:t>
      </w:r>
      <w:r>
        <w:rPr>
          <w:rFonts w:cs="Arabic Transparent" w:hint="cs"/>
          <w:sz w:val="28"/>
          <w:szCs w:val="28"/>
          <w:rtl/>
        </w:rPr>
        <w:t>وحي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ينطق</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sidRPr="00343B58">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وكفار</w:t>
      </w:r>
      <w:r>
        <w:rPr>
          <w:rFonts w:cs="Arabic Transparent"/>
          <w:sz w:val="28"/>
          <w:szCs w:val="28"/>
          <w:rtl/>
        </w:rPr>
        <w:t xml:space="preserve"> </w:t>
      </w:r>
      <w:r>
        <w:rPr>
          <w:rFonts w:cs="Arabic Transparent" w:hint="cs"/>
          <w:sz w:val="28"/>
          <w:szCs w:val="28"/>
          <w:rtl/>
        </w:rPr>
        <w:t>قريش</w:t>
      </w:r>
      <w:r>
        <w:rPr>
          <w:rFonts w:cs="Arabic Transparent"/>
          <w:sz w:val="28"/>
          <w:szCs w:val="28"/>
          <w:rtl/>
        </w:rPr>
        <w:t xml:space="preserve"> </w:t>
      </w:r>
      <w:r>
        <w:rPr>
          <w:rFonts w:cs="Arabic Transparent" w:hint="cs"/>
          <w:sz w:val="28"/>
          <w:szCs w:val="28"/>
          <w:rtl/>
        </w:rPr>
        <w:t>وإن</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أكثر</w:t>
      </w:r>
      <w:r>
        <w:rPr>
          <w:rFonts w:cs="Arabic Transparent"/>
          <w:sz w:val="28"/>
          <w:szCs w:val="28"/>
          <w:rtl/>
        </w:rPr>
        <w:t xml:space="preserve"> </w:t>
      </w:r>
      <w:r>
        <w:rPr>
          <w:rFonts w:cs="Arabic Transparent" w:hint="cs"/>
          <w:sz w:val="28"/>
          <w:szCs w:val="28"/>
          <w:rtl/>
        </w:rPr>
        <w:t>تكذيبهم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نزول</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الكريم</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التكذيب</w:t>
      </w:r>
      <w:r>
        <w:rPr>
          <w:rFonts w:cs="Arabic Transparent"/>
          <w:sz w:val="28"/>
          <w:szCs w:val="28"/>
          <w:rtl/>
        </w:rPr>
        <w:t xml:space="preserve"> </w:t>
      </w:r>
      <w:r>
        <w:rPr>
          <w:rFonts w:cs="Arabic Transparent" w:hint="cs"/>
          <w:sz w:val="28"/>
          <w:szCs w:val="28"/>
          <w:rtl/>
        </w:rPr>
        <w:t>ناشئ</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تكذيبهم</w:t>
      </w:r>
      <w:r>
        <w:rPr>
          <w:rFonts w:cs="Arabic Transparent"/>
          <w:sz w:val="28"/>
          <w:szCs w:val="28"/>
          <w:rtl/>
        </w:rPr>
        <w:t xml:space="preserve"> </w:t>
      </w:r>
      <w:r>
        <w:rPr>
          <w:rFonts w:cs="Arabic Transparent" w:hint="cs"/>
          <w:sz w:val="28"/>
          <w:szCs w:val="28"/>
          <w:rtl/>
        </w:rPr>
        <w:t>لنبوته</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ونزول</w:t>
      </w:r>
      <w:r>
        <w:rPr>
          <w:rFonts w:cs="Arabic Transparent"/>
          <w:sz w:val="28"/>
          <w:szCs w:val="28"/>
          <w:rtl/>
        </w:rPr>
        <w:t xml:space="preserve"> </w:t>
      </w:r>
      <w:r>
        <w:rPr>
          <w:rFonts w:cs="Arabic Transparent" w:hint="cs"/>
          <w:sz w:val="28"/>
          <w:szCs w:val="28"/>
          <w:rtl/>
        </w:rPr>
        <w:t>الوحي</w:t>
      </w:r>
      <w:r>
        <w:rPr>
          <w:rFonts w:cs="Arabic Transparent"/>
          <w:sz w:val="28"/>
          <w:szCs w:val="28"/>
          <w:rtl/>
        </w:rPr>
        <w:t xml:space="preserve"> </w:t>
      </w:r>
      <w:r>
        <w:rPr>
          <w:rFonts w:cs="Arabic Transparent" w:hint="cs"/>
          <w:sz w:val="28"/>
          <w:szCs w:val="28"/>
          <w:rtl/>
        </w:rPr>
        <w:t>إليه،</w:t>
      </w:r>
      <w:r>
        <w:rPr>
          <w:rFonts w:cs="Arabic Transparent"/>
          <w:sz w:val="28"/>
          <w:szCs w:val="28"/>
          <w:rtl/>
        </w:rPr>
        <w:t xml:space="preserve"> </w:t>
      </w:r>
      <w:r>
        <w:rPr>
          <w:rFonts w:cs="Arabic Transparent" w:hint="cs"/>
          <w:sz w:val="28"/>
          <w:szCs w:val="28"/>
          <w:rtl/>
        </w:rPr>
        <w:t>وتكذيبهم</w:t>
      </w:r>
      <w:r>
        <w:rPr>
          <w:rFonts w:cs="Arabic Transparent"/>
          <w:sz w:val="28"/>
          <w:szCs w:val="28"/>
          <w:rtl/>
        </w:rPr>
        <w:t xml:space="preserve"> </w:t>
      </w:r>
      <w:r>
        <w:rPr>
          <w:rFonts w:cs="Arabic Transparent" w:hint="cs"/>
          <w:sz w:val="28"/>
          <w:szCs w:val="28"/>
          <w:rtl/>
        </w:rPr>
        <w:t>للنبوة</w:t>
      </w:r>
      <w:r>
        <w:rPr>
          <w:rFonts w:cs="Arabic Transparent"/>
          <w:sz w:val="28"/>
          <w:szCs w:val="28"/>
          <w:rtl/>
        </w:rPr>
        <w:t xml:space="preserve"> </w:t>
      </w:r>
      <w:r>
        <w:rPr>
          <w:rFonts w:cs="Arabic Transparent" w:hint="cs"/>
          <w:sz w:val="28"/>
          <w:szCs w:val="28"/>
          <w:rtl/>
        </w:rPr>
        <w:t>يدخل</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تكذيب</w:t>
      </w:r>
      <w:r>
        <w:rPr>
          <w:rFonts w:cs="Arabic Transparent"/>
          <w:sz w:val="28"/>
          <w:szCs w:val="28"/>
          <w:rtl/>
        </w:rPr>
        <w:t xml:space="preserve"> </w:t>
      </w:r>
      <w:r>
        <w:rPr>
          <w:rFonts w:cs="Arabic Transparent" w:hint="cs"/>
          <w:sz w:val="28"/>
          <w:szCs w:val="28"/>
          <w:rtl/>
        </w:rPr>
        <w:t>لكل</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يقوله</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أمور</w:t>
      </w:r>
      <w:r>
        <w:rPr>
          <w:rFonts w:cs="Arabic Transparent"/>
          <w:sz w:val="28"/>
          <w:szCs w:val="28"/>
          <w:rtl/>
        </w:rPr>
        <w:t xml:space="preserve"> </w:t>
      </w:r>
      <w:r>
        <w:rPr>
          <w:rFonts w:cs="Arabic Transparent" w:hint="cs"/>
          <w:sz w:val="28"/>
          <w:szCs w:val="28"/>
          <w:rtl/>
        </w:rPr>
        <w:t>الدين</w:t>
      </w:r>
      <w:r>
        <w:rPr>
          <w:rFonts w:cs="Arabic Transparent"/>
          <w:sz w:val="28"/>
          <w:szCs w:val="28"/>
          <w:rtl/>
        </w:rPr>
        <w:t xml:space="preserve"> </w:t>
      </w:r>
      <w:r>
        <w:rPr>
          <w:rFonts w:cs="Arabic Transparent" w:hint="cs"/>
          <w:sz w:val="28"/>
          <w:szCs w:val="28"/>
          <w:rtl/>
        </w:rPr>
        <w:t>بوحي</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وفي</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رد</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أنكر</w:t>
      </w:r>
      <w:r>
        <w:rPr>
          <w:rFonts w:cs="Arabic Transparent"/>
          <w:sz w:val="28"/>
          <w:szCs w:val="28"/>
          <w:rtl/>
        </w:rPr>
        <w:t xml:space="preserve"> </w:t>
      </w:r>
      <w:r>
        <w:rPr>
          <w:rFonts w:cs="Arabic Transparent" w:hint="cs"/>
          <w:sz w:val="28"/>
          <w:szCs w:val="28"/>
          <w:rtl/>
        </w:rPr>
        <w:t>حجية</w:t>
      </w:r>
      <w:r>
        <w:rPr>
          <w:rFonts w:cs="Arabic Transparent"/>
          <w:sz w:val="28"/>
          <w:szCs w:val="28"/>
          <w:rtl/>
        </w:rPr>
        <w:t xml:space="preserve"> </w:t>
      </w:r>
      <w:r>
        <w:rPr>
          <w:rFonts w:cs="Arabic Transparent" w:hint="cs"/>
          <w:sz w:val="28"/>
          <w:szCs w:val="28"/>
          <w:rtl/>
        </w:rPr>
        <w:t>السنة،</w:t>
      </w:r>
      <w:r>
        <w:rPr>
          <w:rFonts w:cs="Arabic Transparent"/>
          <w:sz w:val="28"/>
          <w:szCs w:val="28"/>
          <w:rtl/>
        </w:rPr>
        <w:t xml:space="preserve"> </w:t>
      </w: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الشاطبي</w:t>
      </w:r>
      <w:r>
        <w:rPr>
          <w:rFonts w:cs="Arabic Transparent"/>
          <w:sz w:val="28"/>
          <w:szCs w:val="28"/>
          <w:rtl/>
        </w:rPr>
        <w:t xml:space="preserve">: </w:t>
      </w:r>
      <w:r w:rsidRPr="00810262">
        <w:rPr>
          <w:rFonts w:cs="Arabic Transparent"/>
          <w:sz w:val="28"/>
          <w:szCs w:val="28"/>
          <w:rtl/>
        </w:rPr>
        <w:t>"</w:t>
      </w:r>
      <w:r w:rsidRPr="00810262">
        <w:rPr>
          <w:rFonts w:ascii="Arial" w:hAnsi="Arial" w:cs="Arabic Transparent"/>
          <w:sz w:val="28"/>
          <w:szCs w:val="28"/>
          <w:rtl/>
        </w:rPr>
        <w:t>الحديث إما وحي من الله صرف</w:t>
      </w:r>
      <w:r>
        <w:rPr>
          <w:rFonts w:ascii="Arial" w:hAnsi="Arial" w:cs="Arabic Transparent"/>
          <w:sz w:val="28"/>
          <w:szCs w:val="28"/>
          <w:rtl/>
        </w:rPr>
        <w:t xml:space="preserve">، </w:t>
      </w:r>
      <w:r w:rsidRPr="00810262">
        <w:rPr>
          <w:rFonts w:ascii="Arial" w:hAnsi="Arial" w:cs="Arabic Transparent"/>
          <w:sz w:val="28"/>
          <w:szCs w:val="28"/>
          <w:rtl/>
        </w:rPr>
        <w:t>وإما اجتهاد من الرسول -عليه الصلاة والسلام- معتبر بوحي صحيح من كتاب أو سنة</w:t>
      </w:r>
      <w:r>
        <w:rPr>
          <w:rFonts w:ascii="Arial" w:hAnsi="Arial" w:cs="Arabic Transparent"/>
          <w:sz w:val="28"/>
          <w:szCs w:val="28"/>
          <w:rtl/>
        </w:rPr>
        <w:t xml:space="preserve">، </w:t>
      </w:r>
      <w:r w:rsidRPr="00810262">
        <w:rPr>
          <w:rFonts w:ascii="Arial" w:hAnsi="Arial" w:cs="Arabic Transparent"/>
          <w:sz w:val="28"/>
          <w:szCs w:val="28"/>
          <w:rtl/>
        </w:rPr>
        <w:t xml:space="preserve">وعلى كلا التقديرين لا يمكن فيه التناقض مع كتاب الله؛ لأنه -عليه الصلاة والسلام- </w:t>
      </w:r>
      <w:r>
        <w:rPr>
          <w:rFonts w:ascii="Arial" w:hAnsi="Arial" w:cs="Arabic Transparent"/>
          <w:sz w:val="28"/>
          <w:szCs w:val="28"/>
          <w:rtl/>
        </w:rPr>
        <w:t>"</w:t>
      </w:r>
      <w:r w:rsidRPr="00810262">
        <w:rPr>
          <w:rFonts w:ascii="Arial" w:hAnsi="Arial" w:cs="Arabic Transparent"/>
          <w:sz w:val="28"/>
          <w:szCs w:val="28"/>
          <w:rtl/>
        </w:rPr>
        <w:t>ما ينطق عن الهوى</w:t>
      </w:r>
      <w:r>
        <w:rPr>
          <w:rFonts w:ascii="Arial" w:hAnsi="Arial" w:cs="Arabic Transparent"/>
          <w:sz w:val="28"/>
          <w:szCs w:val="28"/>
          <w:rtl/>
        </w:rPr>
        <w:t xml:space="preserve">، </w:t>
      </w:r>
      <w:r w:rsidRPr="00810262">
        <w:rPr>
          <w:rFonts w:ascii="Arial" w:hAnsi="Arial" w:cs="Arabic Transparent"/>
          <w:sz w:val="28"/>
          <w:szCs w:val="28"/>
          <w:rtl/>
        </w:rPr>
        <w:t>إن هو إلا وحي يوحى</w:t>
      </w:r>
      <w:r>
        <w:rPr>
          <w:rFonts w:ascii="Arial" w:hAnsi="Arial" w:cs="Arabic Transparent"/>
          <w:sz w:val="28"/>
          <w:szCs w:val="28"/>
          <w:rtl/>
        </w:rPr>
        <w:t>""</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71"/>
      </w:r>
      <w:r>
        <w:rPr>
          <w:rStyle w:val="FootnoteReference"/>
          <w:rFonts w:ascii="Arial" w:hAnsi="Arial" w:cs="Arabic Transparent"/>
          <w:sz w:val="28"/>
          <w:szCs w:val="28"/>
          <w:rtl/>
        </w:rPr>
        <w:t>)</w:t>
      </w:r>
      <w:r>
        <w:rPr>
          <w:rFonts w:cs="Arabic Transparent"/>
          <w:sz w:val="28"/>
          <w:szCs w:val="28"/>
          <w:rtl/>
        </w:rPr>
        <w:t>.</w:t>
      </w:r>
    </w:p>
    <w:p w:rsidR="00CD740F" w:rsidRPr="0063148B" w:rsidRDefault="00CD740F" w:rsidP="00D0422A">
      <w:pPr>
        <w:widowControl w:val="0"/>
        <w:spacing w:line="360" w:lineRule="auto"/>
        <w:ind w:firstLine="397"/>
        <w:jc w:val="both"/>
        <w:rPr>
          <w:rFonts w:cs="Arabic Transparent"/>
          <w:sz w:val="28"/>
          <w:szCs w:val="28"/>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7F7AE4" w:rsidRDefault="00CD740F" w:rsidP="00D0422A">
      <w:pPr>
        <w:jc w:val="center"/>
        <w:rPr>
          <w:rFonts w:cs="Arabic Transparent"/>
          <w:b/>
          <w:bCs/>
          <w:sz w:val="32"/>
          <w:szCs w:val="32"/>
          <w:rtl/>
        </w:rPr>
      </w:pPr>
      <w:r>
        <w:rPr>
          <w:rFonts w:cs="Arabic Transparent"/>
          <w:b/>
          <w:bCs/>
          <w:sz w:val="32"/>
          <w:szCs w:val="32"/>
          <w:rtl/>
        </w:rPr>
        <w:br w:type="page"/>
      </w:r>
      <w:r w:rsidRPr="007F7AE4">
        <w:rPr>
          <w:rFonts w:cs="Arabic Transparent" w:hint="cs"/>
          <w:b/>
          <w:bCs/>
          <w:sz w:val="32"/>
          <w:szCs w:val="32"/>
          <w:rtl/>
        </w:rPr>
        <w:t>المبحث</w:t>
      </w:r>
      <w:r w:rsidRPr="007F7AE4">
        <w:rPr>
          <w:rFonts w:cs="Arabic Transparent"/>
          <w:b/>
          <w:bCs/>
          <w:sz w:val="32"/>
          <w:szCs w:val="32"/>
          <w:rtl/>
        </w:rPr>
        <w:t xml:space="preserve"> </w:t>
      </w:r>
      <w:r w:rsidRPr="007F7AE4">
        <w:rPr>
          <w:rFonts w:cs="Arabic Transparent" w:hint="cs"/>
          <w:b/>
          <w:bCs/>
          <w:sz w:val="32"/>
          <w:szCs w:val="32"/>
          <w:rtl/>
        </w:rPr>
        <w:t>الحادي</w:t>
      </w:r>
      <w:r w:rsidRPr="007F7AE4">
        <w:rPr>
          <w:rFonts w:cs="Arabic Transparent"/>
          <w:b/>
          <w:bCs/>
          <w:sz w:val="32"/>
          <w:szCs w:val="32"/>
          <w:rtl/>
        </w:rPr>
        <w:t xml:space="preserve"> </w:t>
      </w:r>
      <w:r w:rsidRPr="007F7AE4">
        <w:rPr>
          <w:rFonts w:cs="Arabic Transparent" w:hint="cs"/>
          <w:b/>
          <w:bCs/>
          <w:sz w:val="32"/>
          <w:szCs w:val="32"/>
          <w:rtl/>
        </w:rPr>
        <w:t>عشر</w:t>
      </w:r>
    </w:p>
    <w:p w:rsidR="00CD740F" w:rsidRDefault="00CD740F" w:rsidP="00D0422A">
      <w:pPr>
        <w:spacing w:line="240" w:lineRule="auto"/>
        <w:jc w:val="center"/>
        <w:rPr>
          <w:rFonts w:cs="Arabic Transparent"/>
          <w:b/>
          <w:bCs/>
          <w:sz w:val="32"/>
          <w:szCs w:val="32"/>
          <w:rtl/>
        </w:rPr>
      </w:pPr>
      <w:r w:rsidRPr="007F7AE4">
        <w:rPr>
          <w:rFonts w:cs="Arabic Transparent" w:hint="cs"/>
          <w:b/>
          <w:bCs/>
          <w:sz w:val="32"/>
          <w:szCs w:val="32"/>
          <w:rtl/>
        </w:rPr>
        <w:t>الاستدراك</w:t>
      </w:r>
      <w:r w:rsidRPr="007F7AE4">
        <w:rPr>
          <w:rFonts w:cs="Arabic Transparent"/>
          <w:b/>
          <w:bCs/>
          <w:sz w:val="32"/>
          <w:szCs w:val="32"/>
          <w:rtl/>
        </w:rPr>
        <w:t xml:space="preserve"> </w:t>
      </w:r>
      <w:r w:rsidRPr="007F7AE4">
        <w:rPr>
          <w:rFonts w:cs="Arabic Transparent" w:hint="cs"/>
          <w:b/>
          <w:bCs/>
          <w:sz w:val="32"/>
          <w:szCs w:val="32"/>
          <w:rtl/>
        </w:rPr>
        <w:t>في</w:t>
      </w:r>
      <w:r w:rsidRPr="007F7AE4">
        <w:rPr>
          <w:rFonts w:cs="Arabic Transparent"/>
          <w:b/>
          <w:bCs/>
          <w:sz w:val="32"/>
          <w:szCs w:val="32"/>
          <w:rtl/>
        </w:rPr>
        <w:t xml:space="preserve"> </w:t>
      </w:r>
      <w:r w:rsidRPr="007F7AE4">
        <w:rPr>
          <w:rFonts w:cs="Arabic Transparent" w:hint="cs"/>
          <w:b/>
          <w:bCs/>
          <w:sz w:val="32"/>
          <w:szCs w:val="32"/>
          <w:rtl/>
        </w:rPr>
        <w:t>تفسير</w:t>
      </w:r>
      <w:r w:rsidRPr="007F7AE4">
        <w:rPr>
          <w:rFonts w:cs="Arabic Transparent"/>
          <w:b/>
          <w:bCs/>
          <w:sz w:val="32"/>
          <w:szCs w:val="32"/>
          <w:rtl/>
        </w:rPr>
        <w:t xml:space="preserve"> </w:t>
      </w:r>
      <w:r w:rsidRPr="007F7AE4">
        <w:rPr>
          <w:rFonts w:cs="Arabic Transparent" w:hint="cs"/>
          <w:b/>
          <w:bCs/>
          <w:sz w:val="32"/>
          <w:szCs w:val="32"/>
          <w:rtl/>
        </w:rPr>
        <w:t>قوله</w:t>
      </w:r>
      <w:r w:rsidRPr="007F7AE4">
        <w:rPr>
          <w:rFonts w:cs="Arabic Transparent"/>
          <w:b/>
          <w:bCs/>
          <w:sz w:val="32"/>
          <w:szCs w:val="32"/>
          <w:rtl/>
        </w:rPr>
        <w:t xml:space="preserve"> </w:t>
      </w:r>
      <w:r w:rsidRPr="007F7AE4">
        <w:rPr>
          <w:rFonts w:cs="Arabic Transparent" w:hint="cs"/>
          <w:b/>
          <w:bCs/>
          <w:sz w:val="32"/>
          <w:szCs w:val="32"/>
          <w:rtl/>
        </w:rPr>
        <w:t>تعالى</w:t>
      </w:r>
      <w:r>
        <w:rPr>
          <w:rFonts w:cs="Arabic Transparent"/>
          <w:b/>
          <w:bCs/>
          <w:sz w:val="32"/>
          <w:szCs w:val="32"/>
          <w:rtl/>
        </w:rPr>
        <w:t>:</w:t>
      </w:r>
    </w:p>
    <w:p w:rsidR="00CD740F" w:rsidRDefault="00CD740F" w:rsidP="00D0422A">
      <w:pPr>
        <w:spacing w:line="240" w:lineRule="auto"/>
        <w:jc w:val="center"/>
        <w:rPr>
          <w:rFonts w:cs="Arabic Transparent"/>
          <w:b/>
          <w:bCs/>
          <w:sz w:val="32"/>
          <w:szCs w:val="32"/>
          <w:rtl/>
        </w:rPr>
      </w:pPr>
      <w:r w:rsidRPr="000823D2">
        <w:rPr>
          <w:rFonts w:cs="Traditional Arabic"/>
          <w:b/>
          <w:bCs/>
          <w:sz w:val="28"/>
          <w:szCs w:val="28"/>
          <w:rtl/>
        </w:rPr>
        <w:t>﴿</w:t>
      </w:r>
      <w:r w:rsidRPr="007F7AE4">
        <w:rPr>
          <w:rFonts w:cs="DecoType Naskh" w:hint="cs"/>
          <w:b/>
          <w:bCs/>
          <w:sz w:val="32"/>
          <w:szCs w:val="32"/>
          <w:rtl/>
        </w:rPr>
        <w:t>يَامَعْشَرَ</w:t>
      </w:r>
      <w:r w:rsidRPr="007F7AE4">
        <w:rPr>
          <w:rFonts w:cs="DecoType Naskh"/>
          <w:b/>
          <w:bCs/>
          <w:sz w:val="32"/>
          <w:szCs w:val="32"/>
          <w:rtl/>
        </w:rPr>
        <w:t xml:space="preserve"> </w:t>
      </w:r>
      <w:r w:rsidRPr="007F7AE4">
        <w:rPr>
          <w:rFonts w:cs="DecoType Naskh" w:hint="cs"/>
          <w:b/>
          <w:bCs/>
          <w:sz w:val="32"/>
          <w:szCs w:val="32"/>
          <w:rtl/>
        </w:rPr>
        <w:t>الْجِنِّ</w:t>
      </w:r>
      <w:r w:rsidRPr="007F7AE4">
        <w:rPr>
          <w:rFonts w:cs="DecoType Naskh"/>
          <w:b/>
          <w:bCs/>
          <w:sz w:val="32"/>
          <w:szCs w:val="32"/>
          <w:rtl/>
        </w:rPr>
        <w:t xml:space="preserve"> </w:t>
      </w:r>
      <w:r w:rsidRPr="007F7AE4">
        <w:rPr>
          <w:rFonts w:cs="DecoType Naskh" w:hint="cs"/>
          <w:b/>
          <w:bCs/>
          <w:sz w:val="32"/>
          <w:szCs w:val="32"/>
          <w:rtl/>
        </w:rPr>
        <w:t>وَالإِنسِ</w:t>
      </w:r>
      <w:r w:rsidRPr="007F7AE4">
        <w:rPr>
          <w:rFonts w:cs="DecoType Naskh"/>
          <w:b/>
          <w:bCs/>
          <w:sz w:val="32"/>
          <w:szCs w:val="32"/>
          <w:rtl/>
        </w:rPr>
        <w:t xml:space="preserve"> </w:t>
      </w:r>
      <w:r w:rsidRPr="007F7AE4">
        <w:rPr>
          <w:rFonts w:cs="DecoType Naskh" w:hint="cs"/>
          <w:b/>
          <w:bCs/>
          <w:sz w:val="32"/>
          <w:szCs w:val="32"/>
          <w:rtl/>
        </w:rPr>
        <w:t>إِنِ</w:t>
      </w:r>
      <w:r w:rsidRPr="007F7AE4">
        <w:rPr>
          <w:rFonts w:cs="DecoType Naskh"/>
          <w:b/>
          <w:bCs/>
          <w:sz w:val="32"/>
          <w:szCs w:val="32"/>
          <w:rtl/>
        </w:rPr>
        <w:t xml:space="preserve"> </w:t>
      </w:r>
      <w:r w:rsidRPr="007F7AE4">
        <w:rPr>
          <w:rFonts w:cs="DecoType Naskh" w:hint="cs"/>
          <w:b/>
          <w:bCs/>
          <w:sz w:val="32"/>
          <w:szCs w:val="32"/>
          <w:rtl/>
        </w:rPr>
        <w:t>اسْتَطَعْتُمْ</w:t>
      </w:r>
      <w:r w:rsidRPr="007F7AE4">
        <w:rPr>
          <w:rFonts w:cs="DecoType Naskh"/>
          <w:b/>
          <w:bCs/>
          <w:sz w:val="32"/>
          <w:szCs w:val="32"/>
          <w:rtl/>
        </w:rPr>
        <w:t xml:space="preserve"> </w:t>
      </w:r>
      <w:r w:rsidRPr="007F7AE4">
        <w:rPr>
          <w:rFonts w:cs="DecoType Naskh" w:hint="cs"/>
          <w:b/>
          <w:bCs/>
          <w:sz w:val="32"/>
          <w:szCs w:val="32"/>
          <w:rtl/>
        </w:rPr>
        <w:t>أَن</w:t>
      </w:r>
      <w:r w:rsidRPr="007F7AE4">
        <w:rPr>
          <w:rFonts w:cs="DecoType Naskh"/>
          <w:b/>
          <w:bCs/>
          <w:sz w:val="32"/>
          <w:szCs w:val="32"/>
          <w:rtl/>
        </w:rPr>
        <w:t xml:space="preserve"> </w:t>
      </w:r>
      <w:r w:rsidRPr="007F7AE4">
        <w:rPr>
          <w:rFonts w:cs="DecoType Naskh" w:hint="cs"/>
          <w:b/>
          <w:bCs/>
          <w:sz w:val="32"/>
          <w:szCs w:val="32"/>
          <w:rtl/>
        </w:rPr>
        <w:t>تَنفُذُوا</w:t>
      </w:r>
      <w:r w:rsidRPr="007F7AE4">
        <w:rPr>
          <w:rFonts w:cs="DecoType Naskh"/>
          <w:b/>
          <w:bCs/>
          <w:sz w:val="32"/>
          <w:szCs w:val="32"/>
          <w:rtl/>
        </w:rPr>
        <w:t xml:space="preserve"> </w:t>
      </w:r>
      <w:r w:rsidRPr="007F7AE4">
        <w:rPr>
          <w:rFonts w:cs="DecoType Naskh" w:hint="cs"/>
          <w:b/>
          <w:bCs/>
          <w:sz w:val="32"/>
          <w:szCs w:val="32"/>
          <w:rtl/>
        </w:rPr>
        <w:t>مِنْ</w:t>
      </w:r>
      <w:r w:rsidRPr="007F7AE4">
        <w:rPr>
          <w:rFonts w:cs="DecoType Naskh"/>
          <w:b/>
          <w:bCs/>
          <w:sz w:val="32"/>
          <w:szCs w:val="32"/>
          <w:rtl/>
        </w:rPr>
        <w:t xml:space="preserve"> </w:t>
      </w:r>
      <w:r w:rsidRPr="007F7AE4">
        <w:rPr>
          <w:rFonts w:cs="DecoType Naskh" w:hint="cs"/>
          <w:b/>
          <w:bCs/>
          <w:sz w:val="32"/>
          <w:szCs w:val="32"/>
          <w:rtl/>
        </w:rPr>
        <w:t>أَقْطَارِ</w:t>
      </w:r>
      <w:r w:rsidRPr="007F7AE4">
        <w:rPr>
          <w:rFonts w:cs="DecoType Naskh"/>
          <w:b/>
          <w:bCs/>
          <w:sz w:val="32"/>
          <w:szCs w:val="32"/>
          <w:rtl/>
        </w:rPr>
        <w:t xml:space="preserve"> </w:t>
      </w:r>
      <w:r w:rsidRPr="007F7AE4">
        <w:rPr>
          <w:rFonts w:cs="DecoType Naskh" w:hint="cs"/>
          <w:b/>
          <w:bCs/>
          <w:sz w:val="32"/>
          <w:szCs w:val="32"/>
          <w:rtl/>
        </w:rPr>
        <w:t>السَّمَاوَاتِ</w:t>
      </w:r>
      <w:r w:rsidRPr="007F7AE4">
        <w:rPr>
          <w:rFonts w:cs="DecoType Naskh"/>
          <w:b/>
          <w:bCs/>
          <w:sz w:val="32"/>
          <w:szCs w:val="32"/>
          <w:rtl/>
        </w:rPr>
        <w:t xml:space="preserve"> </w:t>
      </w:r>
      <w:r w:rsidRPr="007F7AE4">
        <w:rPr>
          <w:rFonts w:cs="DecoType Naskh" w:hint="cs"/>
          <w:b/>
          <w:bCs/>
          <w:sz w:val="32"/>
          <w:szCs w:val="32"/>
          <w:rtl/>
        </w:rPr>
        <w:t>وَالأَرْضِ</w:t>
      </w:r>
      <w:r w:rsidRPr="007F7AE4">
        <w:rPr>
          <w:rFonts w:cs="DecoType Naskh"/>
          <w:b/>
          <w:bCs/>
          <w:sz w:val="32"/>
          <w:szCs w:val="32"/>
          <w:rtl/>
        </w:rPr>
        <w:t>...</w:t>
      </w:r>
      <w:r w:rsidRPr="000823D2">
        <w:rPr>
          <w:rFonts w:cs="Traditional Arabic"/>
          <w:b/>
          <w:bCs/>
          <w:sz w:val="28"/>
          <w:szCs w:val="28"/>
          <w:rtl/>
        </w:rPr>
        <w:t>﴾</w:t>
      </w:r>
      <w:r w:rsidRPr="007F7AE4">
        <w:rPr>
          <w:rFonts w:cs="DecoType Naskh"/>
          <w:b/>
          <w:bCs/>
          <w:sz w:val="32"/>
          <w:szCs w:val="32"/>
          <w:rtl/>
        </w:rPr>
        <w:t xml:space="preserve"> </w:t>
      </w:r>
    </w:p>
    <w:p w:rsidR="00CD740F" w:rsidRPr="007F7AE4" w:rsidRDefault="00CD740F" w:rsidP="00D0422A">
      <w:pPr>
        <w:spacing w:line="240" w:lineRule="auto"/>
        <w:ind w:firstLine="397"/>
        <w:jc w:val="both"/>
        <w:rPr>
          <w:rFonts w:cs="Arabic Transparent"/>
          <w:b/>
          <w:bCs/>
          <w:sz w:val="32"/>
          <w:szCs w:val="32"/>
          <w:rtl/>
        </w:rPr>
      </w:pPr>
    </w:p>
    <w:p w:rsidR="00CD740F" w:rsidRPr="009F2594"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7A45A2">
        <w:rPr>
          <w:rFonts w:cs="DecoType Naskh" w:hint="cs"/>
          <w:b/>
          <w:bCs/>
          <w:sz w:val="28"/>
          <w:szCs w:val="28"/>
          <w:rtl/>
        </w:rPr>
        <w:t>يَامَعْشَرَ</w:t>
      </w:r>
      <w:r w:rsidRPr="007A45A2">
        <w:rPr>
          <w:rFonts w:cs="DecoType Naskh"/>
          <w:b/>
          <w:bCs/>
          <w:sz w:val="28"/>
          <w:szCs w:val="28"/>
          <w:rtl/>
        </w:rPr>
        <w:t xml:space="preserve"> </w:t>
      </w:r>
      <w:r w:rsidRPr="007A45A2">
        <w:rPr>
          <w:rFonts w:cs="DecoType Naskh" w:hint="cs"/>
          <w:b/>
          <w:bCs/>
          <w:sz w:val="28"/>
          <w:szCs w:val="28"/>
          <w:rtl/>
        </w:rPr>
        <w:t>الْجِنِّ</w:t>
      </w:r>
      <w:r w:rsidRPr="007A45A2">
        <w:rPr>
          <w:rFonts w:cs="DecoType Naskh"/>
          <w:b/>
          <w:bCs/>
          <w:sz w:val="28"/>
          <w:szCs w:val="28"/>
          <w:rtl/>
        </w:rPr>
        <w:t xml:space="preserve"> </w:t>
      </w:r>
      <w:r w:rsidRPr="007A45A2">
        <w:rPr>
          <w:rFonts w:cs="DecoType Naskh" w:hint="cs"/>
          <w:b/>
          <w:bCs/>
          <w:sz w:val="28"/>
          <w:szCs w:val="28"/>
          <w:rtl/>
        </w:rPr>
        <w:t>وَالإِنسِ</w:t>
      </w:r>
      <w:r w:rsidRPr="007A45A2">
        <w:rPr>
          <w:rFonts w:cs="DecoType Naskh"/>
          <w:b/>
          <w:bCs/>
          <w:sz w:val="28"/>
          <w:szCs w:val="28"/>
          <w:rtl/>
        </w:rPr>
        <w:t xml:space="preserve"> </w:t>
      </w:r>
      <w:r w:rsidRPr="007A45A2">
        <w:rPr>
          <w:rFonts w:cs="DecoType Naskh" w:hint="cs"/>
          <w:b/>
          <w:bCs/>
          <w:sz w:val="28"/>
          <w:szCs w:val="28"/>
          <w:rtl/>
        </w:rPr>
        <w:t>إِنِ</w:t>
      </w:r>
      <w:r w:rsidRPr="007A45A2">
        <w:rPr>
          <w:rFonts w:cs="DecoType Naskh"/>
          <w:b/>
          <w:bCs/>
          <w:sz w:val="28"/>
          <w:szCs w:val="28"/>
          <w:rtl/>
        </w:rPr>
        <w:t xml:space="preserve"> </w:t>
      </w:r>
      <w:r w:rsidRPr="007A45A2">
        <w:rPr>
          <w:rFonts w:cs="DecoType Naskh" w:hint="cs"/>
          <w:b/>
          <w:bCs/>
          <w:sz w:val="28"/>
          <w:szCs w:val="28"/>
          <w:rtl/>
        </w:rPr>
        <w:t>اسْتَطَعْتُمْ</w:t>
      </w:r>
      <w:r w:rsidRPr="007A45A2">
        <w:rPr>
          <w:rFonts w:cs="DecoType Naskh"/>
          <w:b/>
          <w:bCs/>
          <w:sz w:val="28"/>
          <w:szCs w:val="28"/>
          <w:rtl/>
        </w:rPr>
        <w:t xml:space="preserve"> </w:t>
      </w:r>
      <w:r w:rsidRPr="007A45A2">
        <w:rPr>
          <w:rFonts w:cs="DecoType Naskh" w:hint="cs"/>
          <w:b/>
          <w:bCs/>
          <w:sz w:val="28"/>
          <w:szCs w:val="28"/>
          <w:rtl/>
        </w:rPr>
        <w:t>أَن</w:t>
      </w:r>
      <w:r w:rsidRPr="007A45A2">
        <w:rPr>
          <w:rFonts w:cs="DecoType Naskh"/>
          <w:b/>
          <w:bCs/>
          <w:sz w:val="28"/>
          <w:szCs w:val="28"/>
          <w:rtl/>
        </w:rPr>
        <w:t xml:space="preserve"> </w:t>
      </w:r>
      <w:r w:rsidRPr="007A45A2">
        <w:rPr>
          <w:rFonts w:cs="DecoType Naskh" w:hint="cs"/>
          <w:b/>
          <w:bCs/>
          <w:sz w:val="28"/>
          <w:szCs w:val="28"/>
          <w:rtl/>
        </w:rPr>
        <w:t>تَنفُذُوا</w:t>
      </w:r>
      <w:r w:rsidRPr="007A45A2">
        <w:rPr>
          <w:rFonts w:cs="DecoType Naskh"/>
          <w:b/>
          <w:bCs/>
          <w:sz w:val="28"/>
          <w:szCs w:val="28"/>
          <w:rtl/>
        </w:rPr>
        <w:t xml:space="preserve"> </w:t>
      </w:r>
      <w:r w:rsidRPr="007A45A2">
        <w:rPr>
          <w:rFonts w:cs="DecoType Naskh" w:hint="cs"/>
          <w:b/>
          <w:bCs/>
          <w:sz w:val="28"/>
          <w:szCs w:val="28"/>
          <w:rtl/>
        </w:rPr>
        <w:t>مِنْ</w:t>
      </w:r>
      <w:r w:rsidRPr="007A45A2">
        <w:rPr>
          <w:rFonts w:cs="DecoType Naskh"/>
          <w:b/>
          <w:bCs/>
          <w:sz w:val="28"/>
          <w:szCs w:val="28"/>
          <w:rtl/>
        </w:rPr>
        <w:t xml:space="preserve"> </w:t>
      </w:r>
      <w:r w:rsidRPr="007A45A2">
        <w:rPr>
          <w:rFonts w:cs="DecoType Naskh" w:hint="cs"/>
          <w:b/>
          <w:bCs/>
          <w:sz w:val="28"/>
          <w:szCs w:val="28"/>
          <w:rtl/>
        </w:rPr>
        <w:t>أَقْطَارِ</w:t>
      </w:r>
      <w:r w:rsidRPr="007A45A2">
        <w:rPr>
          <w:rFonts w:cs="DecoType Naskh"/>
          <w:b/>
          <w:bCs/>
          <w:sz w:val="28"/>
          <w:szCs w:val="28"/>
          <w:rtl/>
        </w:rPr>
        <w:t xml:space="preserve"> </w:t>
      </w:r>
      <w:r w:rsidRPr="007A45A2">
        <w:rPr>
          <w:rFonts w:cs="DecoType Naskh" w:hint="cs"/>
          <w:b/>
          <w:bCs/>
          <w:sz w:val="28"/>
          <w:szCs w:val="28"/>
          <w:rtl/>
        </w:rPr>
        <w:t>السَّمَاوَاتِ</w:t>
      </w:r>
      <w:r w:rsidRPr="007A45A2">
        <w:rPr>
          <w:rFonts w:cs="DecoType Naskh"/>
          <w:b/>
          <w:bCs/>
          <w:sz w:val="28"/>
          <w:szCs w:val="28"/>
          <w:rtl/>
        </w:rPr>
        <w:t xml:space="preserve"> </w:t>
      </w:r>
      <w:r w:rsidRPr="007A45A2">
        <w:rPr>
          <w:rFonts w:cs="DecoType Naskh" w:hint="cs"/>
          <w:b/>
          <w:bCs/>
          <w:sz w:val="28"/>
          <w:szCs w:val="28"/>
          <w:rtl/>
        </w:rPr>
        <w:t>وَالأَرْضِ</w:t>
      </w:r>
      <w:r w:rsidRPr="007A45A2">
        <w:rPr>
          <w:rFonts w:cs="DecoType Naskh"/>
          <w:b/>
          <w:bCs/>
          <w:sz w:val="28"/>
          <w:szCs w:val="28"/>
          <w:rtl/>
        </w:rPr>
        <w:t xml:space="preserve"> </w:t>
      </w:r>
      <w:r w:rsidRPr="007A45A2">
        <w:rPr>
          <w:rFonts w:cs="DecoType Naskh" w:hint="cs"/>
          <w:b/>
          <w:bCs/>
          <w:sz w:val="28"/>
          <w:szCs w:val="28"/>
          <w:rtl/>
        </w:rPr>
        <w:t>فَانفُذُوا</w:t>
      </w:r>
      <w:r w:rsidRPr="007A45A2">
        <w:rPr>
          <w:rFonts w:cs="DecoType Naskh"/>
          <w:b/>
          <w:bCs/>
          <w:sz w:val="28"/>
          <w:szCs w:val="28"/>
          <w:rtl/>
        </w:rPr>
        <w:t xml:space="preserve"> </w:t>
      </w:r>
      <w:r w:rsidRPr="007A45A2">
        <w:rPr>
          <w:rFonts w:cs="DecoType Naskh" w:hint="cs"/>
          <w:b/>
          <w:bCs/>
          <w:sz w:val="28"/>
          <w:szCs w:val="28"/>
          <w:rtl/>
        </w:rPr>
        <w:t>لاَ</w:t>
      </w:r>
      <w:r w:rsidRPr="007A45A2">
        <w:rPr>
          <w:rFonts w:cs="DecoType Naskh"/>
          <w:b/>
          <w:bCs/>
          <w:sz w:val="28"/>
          <w:szCs w:val="28"/>
          <w:rtl/>
        </w:rPr>
        <w:t xml:space="preserve"> </w:t>
      </w:r>
      <w:r w:rsidRPr="007A45A2">
        <w:rPr>
          <w:rFonts w:cs="DecoType Naskh" w:hint="cs"/>
          <w:b/>
          <w:bCs/>
          <w:sz w:val="28"/>
          <w:szCs w:val="28"/>
          <w:rtl/>
        </w:rPr>
        <w:t>تَنفُذُونَ</w:t>
      </w:r>
      <w:r w:rsidRPr="007A45A2">
        <w:rPr>
          <w:rFonts w:cs="DecoType Naskh"/>
          <w:b/>
          <w:bCs/>
          <w:sz w:val="28"/>
          <w:szCs w:val="28"/>
          <w:rtl/>
        </w:rPr>
        <w:t xml:space="preserve"> </w:t>
      </w:r>
      <w:r w:rsidRPr="007A45A2">
        <w:rPr>
          <w:rFonts w:cs="DecoType Naskh" w:hint="cs"/>
          <w:b/>
          <w:bCs/>
          <w:sz w:val="28"/>
          <w:szCs w:val="28"/>
          <w:rtl/>
        </w:rPr>
        <w:t>إِلاَّ</w:t>
      </w:r>
      <w:r w:rsidRPr="007A45A2">
        <w:rPr>
          <w:rFonts w:cs="DecoType Naskh"/>
          <w:b/>
          <w:bCs/>
          <w:sz w:val="28"/>
          <w:szCs w:val="28"/>
          <w:rtl/>
        </w:rPr>
        <w:t xml:space="preserve"> </w:t>
      </w:r>
      <w:r w:rsidRPr="007A45A2">
        <w:rPr>
          <w:rFonts w:cs="DecoType Naskh" w:hint="cs"/>
          <w:b/>
          <w:bCs/>
          <w:sz w:val="28"/>
          <w:szCs w:val="28"/>
          <w:rtl/>
        </w:rPr>
        <w:t>بِسُلْطَان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الرحمن</w:t>
      </w:r>
      <w:r w:rsidRPr="00871A05">
        <w:rPr>
          <w:rFonts w:cs="Arabic Transparent"/>
          <w:sz w:val="28"/>
          <w:szCs w:val="28"/>
          <w:rtl/>
        </w:rPr>
        <w:t xml:space="preserve">: </w:t>
      </w:r>
      <w:r w:rsidRPr="008F075C">
        <w:rPr>
          <w:rFonts w:ascii="Times New Roman" w:hAnsi="Times New Roman" w:cs="Times New Roman"/>
          <w:sz w:val="28"/>
          <w:szCs w:val="28"/>
          <w:rtl/>
        </w:rPr>
        <w:t>33</w:t>
      </w:r>
      <w:r w:rsidRPr="00871A05">
        <w:rPr>
          <w:rFonts w:cs="Arabic Transparent"/>
          <w:sz w:val="28"/>
          <w:szCs w:val="28"/>
          <w:rtl/>
        </w:rPr>
        <w:t>]</w:t>
      </w:r>
    </w:p>
    <w:p w:rsidR="00CD740F" w:rsidRPr="009F2594" w:rsidRDefault="00CD740F" w:rsidP="00D0422A">
      <w:pPr>
        <w:spacing w:line="360" w:lineRule="auto"/>
        <w:ind w:left="5" w:firstLine="397"/>
        <w:jc w:val="both"/>
        <w:rPr>
          <w:rFonts w:cs="Arabic Transparent"/>
          <w:b/>
          <w:bCs/>
          <w:sz w:val="28"/>
          <w:szCs w:val="28"/>
          <w:rtl/>
        </w:rPr>
      </w:pPr>
      <w:r w:rsidRPr="009F2594">
        <w:rPr>
          <w:rFonts w:cs="Arabic Transparent" w:hint="cs"/>
          <w:b/>
          <w:bCs/>
          <w:sz w:val="28"/>
          <w:szCs w:val="28"/>
          <w:rtl/>
        </w:rPr>
        <w:t>موضع</w:t>
      </w:r>
      <w:r w:rsidRPr="009F2594">
        <w:rPr>
          <w:rFonts w:cs="Arabic Transparent"/>
          <w:b/>
          <w:bCs/>
          <w:sz w:val="28"/>
          <w:szCs w:val="28"/>
          <w:rtl/>
        </w:rPr>
        <w:t xml:space="preserve"> </w:t>
      </w:r>
      <w:r w:rsidRPr="009F2594">
        <w:rPr>
          <w:rFonts w:cs="Arabic Transparent" w:hint="cs"/>
          <w:b/>
          <w:bCs/>
          <w:sz w:val="28"/>
          <w:szCs w:val="28"/>
          <w:rtl/>
        </w:rPr>
        <w:t>الاستدراك</w:t>
      </w:r>
      <w:r>
        <w:rPr>
          <w:rFonts w:cs="Arabic Transparent"/>
          <w:b/>
          <w:bCs/>
          <w:sz w:val="28"/>
          <w:szCs w:val="28"/>
          <w:rtl/>
        </w:rPr>
        <w:t xml:space="preserve">: </w:t>
      </w:r>
    </w:p>
    <w:p w:rsidR="00CD740F" w:rsidRDefault="00CD740F" w:rsidP="00D0422A">
      <w:pPr>
        <w:spacing w:line="360" w:lineRule="auto"/>
        <w:ind w:left="5" w:firstLine="397"/>
        <w:jc w:val="both"/>
        <w:rPr>
          <w:rFonts w:cs="Arabic Transparent"/>
          <w:sz w:val="28"/>
          <w:szCs w:val="28"/>
          <w:rtl/>
        </w:rPr>
      </w:pPr>
      <w:r>
        <w:rPr>
          <w:rFonts w:cs="Arabic Transparent" w:hint="cs"/>
          <w:sz w:val="28"/>
          <w:szCs w:val="28"/>
          <w:rtl/>
        </w:rPr>
        <w:t>ذكر</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أقوال</w:t>
      </w:r>
      <w:r>
        <w:rPr>
          <w:rFonts w:cs="Arabic Transparent"/>
          <w:sz w:val="28"/>
          <w:szCs w:val="28"/>
          <w:rtl/>
        </w:rPr>
        <w:t xml:space="preserve"> </w:t>
      </w:r>
      <w:r>
        <w:rPr>
          <w:rFonts w:cs="Arabic Transparent" w:hint="cs"/>
          <w:sz w:val="28"/>
          <w:szCs w:val="28"/>
          <w:rtl/>
        </w:rPr>
        <w:t>العلماء</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تفسير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يرجح</w:t>
      </w:r>
      <w:r>
        <w:rPr>
          <w:rFonts w:cs="Arabic Transparent"/>
          <w:sz w:val="28"/>
          <w:szCs w:val="28"/>
          <w:rtl/>
        </w:rPr>
        <w:t xml:space="preserve"> </w:t>
      </w:r>
      <w:r>
        <w:rPr>
          <w:rFonts w:cs="Arabic Transparent" w:hint="cs"/>
          <w:sz w:val="28"/>
          <w:szCs w:val="28"/>
          <w:rtl/>
        </w:rPr>
        <w:t>بينها،</w:t>
      </w:r>
      <w:r>
        <w:rPr>
          <w:rFonts w:cs="Arabic Transparent"/>
          <w:sz w:val="28"/>
          <w:szCs w:val="28"/>
          <w:rtl/>
        </w:rPr>
        <w:t xml:space="preserve"> </w:t>
      </w:r>
      <w:r>
        <w:rPr>
          <w:rFonts w:cs="Arabic Transparent" w:hint="cs"/>
          <w:sz w:val="28"/>
          <w:szCs w:val="28"/>
          <w:rtl/>
        </w:rPr>
        <w:t>فقال</w:t>
      </w:r>
      <w:r>
        <w:rPr>
          <w:rFonts w:cs="Arabic Transparent"/>
          <w:sz w:val="28"/>
          <w:szCs w:val="28"/>
          <w:rtl/>
        </w:rPr>
        <w:t xml:space="preserve">: </w:t>
      </w:r>
      <w:r w:rsidRPr="007A45A2">
        <w:rPr>
          <w:rFonts w:cs="Arabic Transparent"/>
          <w:sz w:val="28"/>
          <w:szCs w:val="28"/>
          <w:rtl/>
        </w:rPr>
        <w:t>"</w:t>
      </w:r>
      <w:r w:rsidRPr="007A45A2">
        <w:rPr>
          <w:rFonts w:ascii="Arial" w:hAnsi="Arial" w:cs="Arabic Transparent"/>
          <w:color w:val="000000"/>
          <w:sz w:val="28"/>
          <w:szCs w:val="28"/>
          <w:rtl/>
        </w:rPr>
        <w:t xml:space="preserve">واختلف </w:t>
      </w:r>
      <w:r w:rsidRPr="0051115A">
        <w:rPr>
          <w:rFonts w:ascii="Arial" w:hAnsi="Arial" w:cs="Arabic Transparent"/>
          <w:color w:val="000000"/>
          <w:sz w:val="28"/>
          <w:szCs w:val="28"/>
          <w:rtl/>
        </w:rPr>
        <w:t xml:space="preserve">الناس في معنى قوله: </w:t>
      </w:r>
      <w:r w:rsidRPr="0051115A">
        <w:rPr>
          <w:rFonts w:cs="Traditional Arabic"/>
          <w:sz w:val="28"/>
          <w:szCs w:val="28"/>
          <w:rtl/>
        </w:rPr>
        <w:t>﴿</w:t>
      </w:r>
      <w:r w:rsidRPr="0051115A">
        <w:rPr>
          <w:rFonts w:cs="DecoType Naskh" w:hint="cs"/>
          <w:sz w:val="28"/>
          <w:szCs w:val="28"/>
          <w:rtl/>
        </w:rPr>
        <w:t>إِنِ</w:t>
      </w:r>
      <w:r w:rsidRPr="0051115A">
        <w:rPr>
          <w:rFonts w:cs="DecoType Naskh"/>
          <w:sz w:val="28"/>
          <w:szCs w:val="28"/>
          <w:rtl/>
        </w:rPr>
        <w:t xml:space="preserve"> </w:t>
      </w:r>
      <w:r w:rsidRPr="0051115A">
        <w:rPr>
          <w:rFonts w:cs="DecoType Naskh" w:hint="cs"/>
          <w:sz w:val="28"/>
          <w:szCs w:val="28"/>
          <w:rtl/>
        </w:rPr>
        <w:t>اسْتَطَعْتُمْ</w:t>
      </w:r>
      <w:r w:rsidRPr="0051115A">
        <w:rPr>
          <w:rFonts w:cs="DecoType Naskh"/>
          <w:sz w:val="28"/>
          <w:szCs w:val="28"/>
          <w:rtl/>
        </w:rPr>
        <w:t xml:space="preserve"> </w:t>
      </w:r>
      <w:r w:rsidRPr="0051115A">
        <w:rPr>
          <w:rFonts w:cs="DecoType Naskh" w:hint="cs"/>
          <w:sz w:val="28"/>
          <w:szCs w:val="28"/>
          <w:rtl/>
        </w:rPr>
        <w:t>أَن</w:t>
      </w:r>
      <w:r w:rsidRPr="0051115A">
        <w:rPr>
          <w:rFonts w:cs="DecoType Naskh"/>
          <w:sz w:val="28"/>
          <w:szCs w:val="28"/>
          <w:rtl/>
        </w:rPr>
        <w:t xml:space="preserve"> </w:t>
      </w:r>
      <w:r w:rsidRPr="0051115A">
        <w:rPr>
          <w:rFonts w:cs="DecoType Naskh" w:hint="cs"/>
          <w:sz w:val="28"/>
          <w:szCs w:val="28"/>
          <w:rtl/>
        </w:rPr>
        <w:t>تَنفُذُوا</w:t>
      </w:r>
      <w:r w:rsidRPr="0051115A">
        <w:rPr>
          <w:rFonts w:cs="DecoType Naskh"/>
          <w:sz w:val="28"/>
          <w:szCs w:val="28"/>
          <w:rtl/>
        </w:rPr>
        <w:t>...</w:t>
      </w:r>
      <w:r w:rsidRPr="0051115A">
        <w:rPr>
          <w:rFonts w:cs="Traditional Arabic"/>
          <w:sz w:val="28"/>
          <w:szCs w:val="28"/>
          <w:rtl/>
        </w:rPr>
        <w:t>﴾</w:t>
      </w:r>
      <w:r w:rsidRPr="0051115A">
        <w:rPr>
          <w:rFonts w:cs="Traditional Arabic"/>
          <w:sz w:val="26"/>
          <w:szCs w:val="26"/>
          <w:rtl/>
        </w:rPr>
        <w:t xml:space="preserve"> </w:t>
      </w:r>
      <w:r w:rsidRPr="0051115A">
        <w:rPr>
          <w:rFonts w:ascii="Arial" w:hAnsi="Arial" w:cs="Arabic Transparent"/>
          <w:sz w:val="28"/>
          <w:szCs w:val="28"/>
          <w:rtl/>
        </w:rPr>
        <w:t>ا</w:t>
      </w:r>
      <w:r w:rsidRPr="0051115A">
        <w:rPr>
          <w:rFonts w:ascii="Arial" w:hAnsi="Arial" w:cs="Arabic Transparent"/>
          <w:color w:val="000000"/>
          <w:sz w:val="28"/>
          <w:szCs w:val="28"/>
          <w:rtl/>
        </w:rPr>
        <w:t>لآية، فقال الطبري</w:t>
      </w:r>
      <w:r w:rsidRPr="0051115A">
        <w:rPr>
          <w:rStyle w:val="FootnoteReference"/>
          <w:rFonts w:ascii="Arial" w:hAnsi="Arial" w:cs="Arabic Transparent"/>
          <w:color w:val="000000"/>
          <w:sz w:val="28"/>
          <w:szCs w:val="28"/>
          <w:rtl/>
        </w:rPr>
        <w:t>(</w:t>
      </w:r>
      <w:r w:rsidRPr="0051115A">
        <w:rPr>
          <w:rStyle w:val="FootnoteReference"/>
          <w:rFonts w:ascii="Times New Roman" w:hAnsi="Times New Roman"/>
          <w:color w:val="000000"/>
          <w:sz w:val="28"/>
          <w:szCs w:val="28"/>
          <w:rtl/>
        </w:rPr>
        <w:footnoteReference w:id="772"/>
      </w:r>
      <w:r w:rsidRPr="0051115A">
        <w:rPr>
          <w:rStyle w:val="FootnoteReference"/>
          <w:rFonts w:ascii="Arial" w:hAnsi="Arial" w:cs="Arabic Transparent"/>
          <w:color w:val="000000"/>
          <w:sz w:val="28"/>
          <w:szCs w:val="28"/>
          <w:rtl/>
        </w:rPr>
        <w:t>)</w:t>
      </w:r>
      <w:r w:rsidRPr="0051115A">
        <w:rPr>
          <w:rFonts w:ascii="Arial" w:hAnsi="Arial" w:cs="Arabic Transparent"/>
          <w:color w:val="000000"/>
          <w:sz w:val="28"/>
          <w:szCs w:val="28"/>
          <w:rtl/>
        </w:rPr>
        <w:t>: قال قوم: في الكلام محذوف وتقديره: يقال لكم يا معشر الجن والإنس، قالوا وهذه حكاية عن حال يوم القيامة في (يوم التناد) على قراءة من شدد الدال</w:t>
      </w:r>
      <w:r w:rsidRPr="0051115A">
        <w:rPr>
          <w:rStyle w:val="FootnoteReference"/>
          <w:rFonts w:ascii="Times New Roman" w:hAnsi="Times New Roman"/>
          <w:color w:val="000000"/>
          <w:sz w:val="28"/>
          <w:szCs w:val="28"/>
          <w:rtl/>
        </w:rPr>
        <w:footnoteReference w:id="773"/>
      </w:r>
      <w:r w:rsidRPr="0051115A">
        <w:rPr>
          <w:rFonts w:ascii="Arial" w:hAnsi="Arial" w:cs="Arabic Transparent"/>
          <w:color w:val="000000"/>
          <w:sz w:val="28"/>
          <w:szCs w:val="28"/>
          <w:rtl/>
        </w:rPr>
        <w:t xml:space="preserve">، قال الضحاك: وذلك أنه يفر الناس في أقطار الأرض، والجن كذلك، لما يرون من هول يوم القيامة، فيجدون سبعة صفوف من الملائكة قد أحاطت بالأرض، فيرجعون من حيث جاؤوا، فحينئذ يقال لهم: </w:t>
      </w:r>
      <w:r w:rsidRPr="0051115A">
        <w:rPr>
          <w:rFonts w:cs="Traditional Arabic"/>
          <w:sz w:val="28"/>
          <w:szCs w:val="28"/>
          <w:rtl/>
        </w:rPr>
        <w:t>﴿</w:t>
      </w:r>
      <w:r w:rsidRPr="0051115A">
        <w:rPr>
          <w:rFonts w:cs="DecoType Naskh" w:hint="cs"/>
          <w:sz w:val="28"/>
          <w:szCs w:val="28"/>
          <w:rtl/>
        </w:rPr>
        <w:t>يَامَعْشَرَ</w:t>
      </w:r>
      <w:r w:rsidRPr="0051115A">
        <w:rPr>
          <w:rFonts w:cs="DecoType Naskh"/>
          <w:sz w:val="28"/>
          <w:szCs w:val="28"/>
          <w:rtl/>
        </w:rPr>
        <w:t xml:space="preserve"> </w:t>
      </w:r>
      <w:r w:rsidRPr="0051115A">
        <w:rPr>
          <w:rFonts w:cs="DecoType Naskh" w:hint="cs"/>
          <w:sz w:val="28"/>
          <w:szCs w:val="28"/>
          <w:rtl/>
        </w:rPr>
        <w:t>الْجِنِّ</w:t>
      </w:r>
      <w:r w:rsidRPr="0051115A">
        <w:rPr>
          <w:rFonts w:cs="DecoType Naskh"/>
          <w:sz w:val="28"/>
          <w:szCs w:val="28"/>
          <w:rtl/>
        </w:rPr>
        <w:t xml:space="preserve"> </w:t>
      </w:r>
      <w:r w:rsidRPr="0051115A">
        <w:rPr>
          <w:rFonts w:cs="DecoType Naskh" w:hint="cs"/>
          <w:sz w:val="28"/>
          <w:szCs w:val="28"/>
          <w:rtl/>
        </w:rPr>
        <w:t>وَالإِنسِ</w:t>
      </w:r>
      <w:r w:rsidRPr="0051115A">
        <w:rPr>
          <w:rFonts w:cs="Traditional Arabic"/>
          <w:sz w:val="28"/>
          <w:szCs w:val="28"/>
          <w:rtl/>
        </w:rPr>
        <w:t>﴾</w:t>
      </w:r>
      <w:r w:rsidRPr="0051115A">
        <w:rPr>
          <w:rFonts w:ascii="Arial" w:hAnsi="Arial" w:cs="Arabic Transparent"/>
          <w:color w:val="000000"/>
          <w:sz w:val="28"/>
          <w:szCs w:val="28"/>
          <w:rtl/>
        </w:rPr>
        <w:t>، وقال بعض المفسرين: بل هي مخاطبة في الدنيا. والمعنى: إن استطعتم الفرار من الموت بأن تنفذوا من أقطار السماوات والأرض، وقال ابن عباس المعنى: إن استطعتم بأذهانكم وفكرك</w:t>
      </w:r>
      <w:r w:rsidRPr="007A45A2">
        <w:rPr>
          <w:rFonts w:ascii="Arial" w:hAnsi="Arial" w:cs="Arabic Transparent"/>
          <w:color w:val="000000"/>
          <w:sz w:val="28"/>
          <w:szCs w:val="28"/>
          <w:rtl/>
        </w:rPr>
        <w:t>م أن تنفذوا فتعلموا علم أقطار ال</w:t>
      </w:r>
      <w:r>
        <w:rPr>
          <w:rFonts w:ascii="Arial" w:hAnsi="Arial" w:cs="Arabic Transparent"/>
          <w:color w:val="000000"/>
          <w:sz w:val="28"/>
          <w:szCs w:val="28"/>
          <w:rtl/>
        </w:rPr>
        <w:t>سماوات والأرض، والأقطار: الجهات"</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74"/>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كلام</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والصواب</w:t>
      </w:r>
      <w:r>
        <w:rPr>
          <w:rFonts w:cs="Arabic Transparent"/>
          <w:sz w:val="28"/>
          <w:szCs w:val="28"/>
          <w:rtl/>
        </w:rPr>
        <w:t xml:space="preserve"> </w:t>
      </w:r>
      <w:r>
        <w:rPr>
          <w:rFonts w:cs="Arabic Transparent" w:hint="cs"/>
          <w:sz w:val="28"/>
          <w:szCs w:val="28"/>
          <w:rtl/>
        </w:rPr>
        <w:t>الأول</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75"/>
      </w:r>
      <w:r>
        <w:rPr>
          <w:rStyle w:val="FootnoteReference"/>
          <w:rFonts w:cs="Arabic Transparent"/>
          <w:sz w:val="28"/>
          <w:szCs w:val="28"/>
          <w:rtl/>
        </w:rPr>
        <w:t>)</w:t>
      </w:r>
      <w:r>
        <w:rPr>
          <w:rFonts w:cs="Arabic Transparent"/>
          <w:sz w:val="28"/>
          <w:szCs w:val="28"/>
          <w:rtl/>
        </w:rPr>
        <w:t>.</w:t>
      </w:r>
    </w:p>
    <w:p w:rsidR="00CD740F" w:rsidRPr="00660631" w:rsidRDefault="00CD740F" w:rsidP="00D0422A">
      <w:pPr>
        <w:keepNext/>
        <w:widowControl w:val="0"/>
        <w:spacing w:line="360" w:lineRule="auto"/>
        <w:ind w:firstLine="397"/>
        <w:jc w:val="both"/>
        <w:rPr>
          <w:rFonts w:cs="Arabic Transparent"/>
          <w:b/>
          <w:bCs/>
          <w:sz w:val="28"/>
          <w:szCs w:val="28"/>
          <w:rtl/>
        </w:rPr>
      </w:pPr>
      <w:r w:rsidRPr="00660631">
        <w:rPr>
          <w:rFonts w:cs="Arabic Transparent" w:hint="cs"/>
          <w:b/>
          <w:bCs/>
          <w:sz w:val="28"/>
          <w:szCs w:val="28"/>
          <w:rtl/>
        </w:rPr>
        <w:t>المناقشة</w:t>
      </w:r>
      <w:r w:rsidRPr="00660631">
        <w:rPr>
          <w:rFonts w:cs="Arabic Transparent"/>
          <w:b/>
          <w:bCs/>
          <w:sz w:val="28"/>
          <w:szCs w:val="28"/>
          <w:rtl/>
        </w:rPr>
        <w:t xml:space="preserve"> </w:t>
      </w:r>
      <w:r w:rsidRPr="00660631">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اختلف</w:t>
      </w:r>
      <w:r>
        <w:rPr>
          <w:rFonts w:cs="Arabic Transparent"/>
          <w:sz w:val="28"/>
          <w:szCs w:val="28"/>
          <w:rtl/>
          <w:lang w:val="en-GB"/>
        </w:rPr>
        <w:t xml:space="preserve"> </w:t>
      </w:r>
      <w:r>
        <w:rPr>
          <w:rFonts w:cs="Arabic Transparent" w:hint="cs"/>
          <w:sz w:val="28"/>
          <w:szCs w:val="28"/>
          <w:rtl/>
          <w:lang w:val="en-GB"/>
        </w:rPr>
        <w:t>المفسرون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تفسير</w:t>
      </w:r>
      <w:r>
        <w:rPr>
          <w:rFonts w:cs="Arabic Transparent"/>
          <w:sz w:val="28"/>
          <w:szCs w:val="28"/>
          <w:rtl/>
          <w:lang w:val="en-GB"/>
        </w:rPr>
        <w:t xml:space="preserve"> </w:t>
      </w:r>
      <w:r>
        <w:rPr>
          <w:rFonts w:cs="Arabic Transparent" w:hint="cs"/>
          <w:sz w:val="28"/>
          <w:szCs w:val="28"/>
          <w:rtl/>
          <w:lang w:val="en-GB"/>
        </w:rPr>
        <w:t>هذه</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وتعددت</w:t>
      </w:r>
      <w:r>
        <w:rPr>
          <w:rFonts w:cs="Arabic Transparent"/>
          <w:sz w:val="28"/>
          <w:szCs w:val="28"/>
          <w:rtl/>
          <w:lang w:val="en-GB"/>
        </w:rPr>
        <w:t xml:space="preserve"> </w:t>
      </w:r>
      <w:r>
        <w:rPr>
          <w:rFonts w:cs="Arabic Transparent" w:hint="cs"/>
          <w:sz w:val="28"/>
          <w:szCs w:val="28"/>
          <w:rtl/>
          <w:lang w:val="en-GB"/>
        </w:rPr>
        <w:t>أقوالهم</w:t>
      </w:r>
      <w:r>
        <w:rPr>
          <w:rFonts w:cs="Arabic Transparent"/>
          <w:sz w:val="28"/>
          <w:szCs w:val="28"/>
          <w:rtl/>
          <w:lang w:val="en-GB"/>
        </w:rPr>
        <w:t xml:space="preserve"> </w:t>
      </w:r>
      <w:r>
        <w:rPr>
          <w:rFonts w:cs="Arabic Transparent" w:hint="cs"/>
          <w:sz w:val="28"/>
          <w:szCs w:val="28"/>
          <w:rtl/>
          <w:lang w:val="en-GB"/>
        </w:rPr>
        <w:t>فيها،</w:t>
      </w:r>
      <w:r>
        <w:rPr>
          <w:rFonts w:cs="Arabic Transparent"/>
          <w:sz w:val="28"/>
          <w:szCs w:val="28"/>
          <w:rtl/>
          <w:lang w:val="en-GB"/>
        </w:rPr>
        <w:t xml:space="preserve"> </w:t>
      </w:r>
      <w:r>
        <w:rPr>
          <w:rFonts w:cs="Arabic Transparent" w:hint="cs"/>
          <w:sz w:val="28"/>
          <w:szCs w:val="28"/>
          <w:rtl/>
          <w:lang w:val="en-GB"/>
        </w:rPr>
        <w:t>فقد</w:t>
      </w:r>
      <w:r>
        <w:rPr>
          <w:rFonts w:cs="Arabic Transparent"/>
          <w:sz w:val="28"/>
          <w:szCs w:val="28"/>
          <w:rtl/>
          <w:lang w:val="en-GB"/>
        </w:rPr>
        <w:t xml:space="preserve"> </w:t>
      </w:r>
      <w:r>
        <w:rPr>
          <w:rFonts w:cs="Arabic Transparent" w:hint="cs"/>
          <w:sz w:val="28"/>
          <w:szCs w:val="28"/>
          <w:rtl/>
          <w:lang w:val="en-GB"/>
        </w:rPr>
        <w:t>ذهب</w:t>
      </w:r>
      <w:r>
        <w:rPr>
          <w:rFonts w:cs="Arabic Transparent"/>
          <w:sz w:val="28"/>
          <w:szCs w:val="28"/>
          <w:rtl/>
          <w:lang w:val="en-GB"/>
        </w:rPr>
        <w:t xml:space="preserve"> </w:t>
      </w:r>
      <w:r>
        <w:rPr>
          <w:rFonts w:cs="Arabic Transparent" w:hint="cs"/>
          <w:sz w:val="28"/>
          <w:szCs w:val="28"/>
          <w:rtl/>
          <w:lang w:val="en-GB"/>
        </w:rPr>
        <w:t>فريق</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المفسرين</w:t>
      </w:r>
      <w:r>
        <w:rPr>
          <w:rFonts w:cs="Arabic Transparent"/>
          <w:sz w:val="28"/>
          <w:szCs w:val="28"/>
          <w:rtl/>
          <w:lang w:val="en-GB"/>
        </w:rPr>
        <w:t xml:space="preserve"> </w:t>
      </w:r>
      <w:r>
        <w:rPr>
          <w:rFonts w:cs="Arabic Transparent" w:hint="cs"/>
          <w:sz w:val="28"/>
          <w:szCs w:val="28"/>
          <w:rtl/>
          <w:lang w:val="en-GB"/>
        </w:rPr>
        <w:t>منهم</w:t>
      </w:r>
      <w:r>
        <w:rPr>
          <w:rFonts w:cs="Arabic Transparent"/>
          <w:sz w:val="28"/>
          <w:szCs w:val="28"/>
          <w:rtl/>
          <w:lang w:val="en-GB"/>
        </w:rPr>
        <w:t xml:space="preserve"> </w:t>
      </w:r>
      <w:r>
        <w:rPr>
          <w:rFonts w:cs="Arabic Transparent" w:hint="cs"/>
          <w:sz w:val="28"/>
          <w:szCs w:val="28"/>
          <w:rtl/>
          <w:lang w:val="en-GB"/>
        </w:rPr>
        <w:t>مكي</w:t>
      </w:r>
      <w:r>
        <w:rPr>
          <w:rFonts w:cs="Arabic Transparent"/>
          <w:sz w:val="28"/>
          <w:szCs w:val="28"/>
          <w:rtl/>
          <w:lang w:val="en-GB"/>
        </w:rPr>
        <w:t xml:space="preserve"> </w:t>
      </w:r>
      <w:r>
        <w:rPr>
          <w:rFonts w:cs="Arabic Transparent" w:hint="cs"/>
          <w:sz w:val="28"/>
          <w:szCs w:val="28"/>
          <w:rtl/>
          <w:lang w:val="en-GB"/>
        </w:rPr>
        <w:t>بن</w:t>
      </w:r>
      <w:r>
        <w:rPr>
          <w:rFonts w:cs="Arabic Transparent"/>
          <w:sz w:val="28"/>
          <w:szCs w:val="28"/>
          <w:rtl/>
          <w:lang w:val="en-GB"/>
        </w:rPr>
        <w:t xml:space="preserve"> </w:t>
      </w:r>
      <w:r>
        <w:rPr>
          <w:rFonts w:cs="Arabic Transparent" w:hint="cs"/>
          <w:sz w:val="28"/>
          <w:szCs w:val="28"/>
          <w:rtl/>
          <w:lang w:val="en-GB"/>
        </w:rPr>
        <w:t>أبي</w:t>
      </w:r>
      <w:r>
        <w:rPr>
          <w:rFonts w:cs="Arabic Transparent"/>
          <w:sz w:val="28"/>
          <w:szCs w:val="28"/>
          <w:rtl/>
          <w:lang w:val="en-GB"/>
        </w:rPr>
        <w:t xml:space="preserve"> </w:t>
      </w:r>
      <w:r>
        <w:rPr>
          <w:rFonts w:cs="Arabic Transparent" w:hint="cs"/>
          <w:sz w:val="28"/>
          <w:szCs w:val="28"/>
          <w:rtl/>
          <w:lang w:val="en-GB"/>
        </w:rPr>
        <w:t>طالب،</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جزي،</w:t>
      </w:r>
      <w:r>
        <w:rPr>
          <w:rFonts w:cs="Arabic Transparent"/>
          <w:sz w:val="28"/>
          <w:szCs w:val="28"/>
          <w:rtl/>
          <w:lang w:val="en-GB"/>
        </w:rPr>
        <w:t xml:space="preserve"> </w:t>
      </w:r>
      <w:r>
        <w:rPr>
          <w:rFonts w:cs="Arabic Transparent" w:hint="cs"/>
          <w:sz w:val="28"/>
          <w:szCs w:val="28"/>
          <w:rtl/>
          <w:lang w:val="en-GB"/>
        </w:rPr>
        <w:t>وأبو</w:t>
      </w:r>
      <w:r>
        <w:rPr>
          <w:rFonts w:cs="Arabic Transparent"/>
          <w:sz w:val="28"/>
          <w:szCs w:val="28"/>
          <w:rtl/>
          <w:lang w:val="en-GB"/>
        </w:rPr>
        <w:t xml:space="preserve"> </w:t>
      </w:r>
      <w:r>
        <w:rPr>
          <w:rFonts w:cs="Arabic Transparent" w:hint="cs"/>
          <w:sz w:val="28"/>
          <w:szCs w:val="28"/>
          <w:rtl/>
          <w:lang w:val="en-GB"/>
        </w:rPr>
        <w:t>حيان،</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كثير،</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عاشور،</w:t>
      </w:r>
      <w:r>
        <w:rPr>
          <w:rFonts w:cs="Arabic Transparent"/>
          <w:sz w:val="28"/>
          <w:szCs w:val="28"/>
          <w:rtl/>
          <w:lang w:val="en-GB"/>
        </w:rPr>
        <w:t xml:space="preserve"> </w:t>
      </w:r>
      <w:r>
        <w:rPr>
          <w:rFonts w:cs="Arabic Transparent" w:hint="cs"/>
          <w:sz w:val="28"/>
          <w:szCs w:val="28"/>
          <w:rtl/>
          <w:lang w:val="en-GB"/>
        </w:rPr>
        <w:t>إلى</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النداء</w:t>
      </w:r>
      <w:r>
        <w:rPr>
          <w:rFonts w:cs="Arabic Transparent"/>
          <w:sz w:val="28"/>
          <w:szCs w:val="28"/>
          <w:rtl/>
          <w:lang w:val="en-GB"/>
        </w:rPr>
        <w:t xml:space="preserve"> </w:t>
      </w:r>
      <w:r>
        <w:rPr>
          <w:rFonts w:cs="Arabic Transparent" w:hint="cs"/>
          <w:sz w:val="28"/>
          <w:szCs w:val="28"/>
          <w:rtl/>
          <w:lang w:val="en-GB"/>
        </w:rPr>
        <w:t>للإنس</w:t>
      </w:r>
      <w:r>
        <w:rPr>
          <w:rFonts w:cs="Arabic Transparent"/>
          <w:sz w:val="28"/>
          <w:szCs w:val="28"/>
          <w:rtl/>
          <w:lang w:val="en-GB"/>
        </w:rPr>
        <w:t xml:space="preserve"> </w:t>
      </w:r>
      <w:r>
        <w:rPr>
          <w:rFonts w:cs="Arabic Transparent" w:hint="cs"/>
          <w:sz w:val="28"/>
          <w:szCs w:val="28"/>
          <w:rtl/>
          <w:lang w:val="en-GB"/>
        </w:rPr>
        <w:t>والجن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يوم</w:t>
      </w:r>
      <w:r>
        <w:rPr>
          <w:rFonts w:cs="Arabic Transparent"/>
          <w:sz w:val="28"/>
          <w:szCs w:val="28"/>
          <w:rtl/>
          <w:lang w:val="en-GB"/>
        </w:rPr>
        <w:t xml:space="preserve"> </w:t>
      </w:r>
      <w:r>
        <w:rPr>
          <w:rFonts w:cs="Arabic Transparent" w:hint="cs"/>
          <w:sz w:val="28"/>
          <w:szCs w:val="28"/>
          <w:rtl/>
          <w:lang w:val="en-GB"/>
        </w:rPr>
        <w:t>القيامة</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76"/>
      </w:r>
      <w:r>
        <w:rPr>
          <w:rStyle w:val="FootnoteReference"/>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جزي</w:t>
      </w:r>
      <w:r>
        <w:rPr>
          <w:rFonts w:cs="Arabic Transparent"/>
          <w:sz w:val="28"/>
          <w:szCs w:val="28"/>
          <w:rtl/>
          <w:lang w:val="en-GB"/>
        </w:rPr>
        <w:t xml:space="preserve">: </w:t>
      </w:r>
      <w:r w:rsidRPr="007F4DF0">
        <w:rPr>
          <w:rFonts w:cs="Arabic Transparent"/>
          <w:sz w:val="28"/>
          <w:szCs w:val="28"/>
          <w:rtl/>
          <w:lang w:val="en-GB"/>
        </w:rPr>
        <w:t>"</w:t>
      </w:r>
      <w:r w:rsidRPr="007F4DF0">
        <w:rPr>
          <w:rFonts w:ascii="Arial" w:hAnsi="Arial" w:cs="Arabic Transparent"/>
          <w:color w:val="000000"/>
          <w:sz w:val="28"/>
          <w:szCs w:val="28"/>
          <w:rtl/>
        </w:rPr>
        <w:t>وروي أنهم يفرون يومئذ</w:t>
      </w:r>
      <w:r>
        <w:rPr>
          <w:rFonts w:ascii="Arial" w:hAnsi="Arial" w:cs="Arabic Transparent"/>
          <w:color w:val="000000"/>
          <w:sz w:val="28"/>
          <w:szCs w:val="28"/>
          <w:rtl/>
        </w:rPr>
        <w:t>؛</w:t>
      </w:r>
      <w:r w:rsidRPr="007F4DF0">
        <w:rPr>
          <w:rFonts w:ascii="Arial" w:hAnsi="Arial" w:cs="Arabic Transparent"/>
          <w:color w:val="000000"/>
          <w:sz w:val="28"/>
          <w:szCs w:val="28"/>
          <w:rtl/>
        </w:rPr>
        <w:t xml:space="preserve"> لما يرون من أهوال القيامة فيجدون سبعة صفوف من الملائكة</w:t>
      </w:r>
      <w:r>
        <w:rPr>
          <w:rFonts w:ascii="Arial" w:hAnsi="Arial" w:cs="Arabic Transparent"/>
          <w:color w:val="000000"/>
          <w:sz w:val="28"/>
          <w:szCs w:val="28"/>
          <w:rtl/>
        </w:rPr>
        <w:t xml:space="preserve">، </w:t>
      </w:r>
      <w:r w:rsidRPr="007F4DF0">
        <w:rPr>
          <w:rFonts w:ascii="Arial" w:hAnsi="Arial" w:cs="Arabic Transparent"/>
          <w:color w:val="000000"/>
          <w:sz w:val="28"/>
          <w:szCs w:val="28"/>
          <w:rtl/>
        </w:rPr>
        <w:t>قد أحاطت بالأرض فيرجعون"</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77"/>
      </w:r>
      <w:r>
        <w:rPr>
          <w:rStyle w:val="FootnoteReference"/>
          <w:rFonts w:ascii="Arial" w:hAnsi="Arial" w:cs="Arabic Transparent"/>
          <w:color w:val="000000"/>
          <w:sz w:val="28"/>
          <w:szCs w:val="28"/>
          <w:rtl/>
        </w:rPr>
        <w:t>)</w:t>
      </w:r>
      <w:r>
        <w:rPr>
          <w:rFonts w:cs="Arabic Transparent"/>
          <w:sz w:val="28"/>
          <w:szCs w:val="28"/>
          <w:rtl/>
          <w:lang w:val="en-GB"/>
        </w:rPr>
        <w:t>.</w:t>
      </w:r>
    </w:p>
    <w:p w:rsidR="00CD740F" w:rsidRPr="0034193B" w:rsidRDefault="00CD740F" w:rsidP="00D0422A">
      <w:pPr>
        <w:spacing w:line="360" w:lineRule="auto"/>
        <w:ind w:firstLine="397"/>
        <w:jc w:val="both"/>
        <w:rPr>
          <w:rFonts w:cs="Arabic Transparent"/>
          <w:sz w:val="28"/>
          <w:szCs w:val="28"/>
          <w:rtl/>
        </w:rPr>
      </w:pP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هو</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رجحه</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القيم</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كتابه</w:t>
      </w:r>
      <w:r>
        <w:rPr>
          <w:rFonts w:cs="Arabic Transparent"/>
          <w:sz w:val="28"/>
          <w:szCs w:val="28"/>
          <w:rtl/>
          <w:lang w:val="en-GB"/>
        </w:rPr>
        <w:t>: (</w:t>
      </w:r>
      <w:r>
        <w:rPr>
          <w:rFonts w:cs="Arabic Transparent" w:hint="cs"/>
          <w:sz w:val="28"/>
          <w:szCs w:val="28"/>
          <w:rtl/>
          <w:lang w:val="en-GB"/>
        </w:rPr>
        <w:t>طريق</w:t>
      </w:r>
      <w:r>
        <w:rPr>
          <w:rFonts w:cs="Arabic Transparent"/>
          <w:sz w:val="28"/>
          <w:szCs w:val="28"/>
          <w:rtl/>
          <w:lang w:val="en-GB"/>
        </w:rPr>
        <w:t xml:space="preserve"> </w:t>
      </w:r>
      <w:r>
        <w:rPr>
          <w:rFonts w:cs="Arabic Transparent" w:hint="cs"/>
          <w:sz w:val="28"/>
          <w:szCs w:val="28"/>
          <w:rtl/>
          <w:lang w:val="en-GB"/>
        </w:rPr>
        <w:t>الهجرتين</w:t>
      </w:r>
      <w:r>
        <w:rPr>
          <w:rFonts w:cs="Arabic Transparent"/>
          <w:sz w:val="28"/>
          <w:szCs w:val="28"/>
          <w:rtl/>
          <w:lang w:val="en-GB"/>
        </w:rPr>
        <w:t>)</w:t>
      </w:r>
      <w:r>
        <w:rPr>
          <w:rFonts w:cs="Arabic Transparent" w:hint="cs"/>
          <w:sz w:val="28"/>
          <w:szCs w:val="28"/>
          <w:rtl/>
          <w:lang w:val="en-GB"/>
        </w:rPr>
        <w:t>،</w:t>
      </w:r>
      <w:r>
        <w:rPr>
          <w:rFonts w:cs="Arabic Transparent"/>
          <w:sz w:val="28"/>
          <w:szCs w:val="28"/>
          <w:rtl/>
          <w:lang w:val="en-GB"/>
        </w:rPr>
        <w:t xml:space="preserve"> </w:t>
      </w: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استدل</w:t>
      </w:r>
      <w:r>
        <w:rPr>
          <w:rFonts w:cs="Arabic Transparent"/>
          <w:sz w:val="28"/>
          <w:szCs w:val="28"/>
          <w:rtl/>
          <w:lang w:val="en-GB"/>
        </w:rPr>
        <w:t xml:space="preserve"> – </w:t>
      </w:r>
      <w:r>
        <w:rPr>
          <w:rFonts w:cs="Arabic Transparent" w:hint="cs"/>
          <w:sz w:val="28"/>
          <w:szCs w:val="28"/>
          <w:rtl/>
          <w:lang w:val="en-GB"/>
        </w:rPr>
        <w:t>رحمه</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بسياق</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استدل</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عاشور</w:t>
      </w:r>
      <w:r>
        <w:rPr>
          <w:rFonts w:cs="Arabic Transparent"/>
          <w:sz w:val="28"/>
          <w:szCs w:val="28"/>
          <w:rtl/>
          <w:lang w:val="en-GB"/>
        </w:rPr>
        <w:t xml:space="preserve"> </w:t>
      </w:r>
      <w:r>
        <w:rPr>
          <w:rFonts w:cs="Arabic Transparent" w:hint="cs"/>
          <w:sz w:val="28"/>
          <w:szCs w:val="28"/>
          <w:rtl/>
          <w:lang w:val="en-GB"/>
        </w:rPr>
        <w:t>أيضاً،</w:t>
      </w:r>
      <w:r>
        <w:rPr>
          <w:rFonts w:cs="Arabic Transparent"/>
          <w:sz w:val="28"/>
          <w:szCs w:val="28"/>
          <w:rtl/>
          <w:lang w:val="en-GB"/>
        </w:rPr>
        <w:t xml:space="preserve"> </w:t>
      </w:r>
      <w:r>
        <w:rPr>
          <w:rFonts w:cs="Arabic Transparent" w:hint="cs"/>
          <w:sz w:val="28"/>
          <w:szCs w:val="28"/>
          <w:rtl/>
          <w:lang w:val="en-GB"/>
        </w:rPr>
        <w:t>قال</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القيم</w:t>
      </w:r>
      <w:r>
        <w:rPr>
          <w:rFonts w:cs="Arabic Transparent"/>
          <w:sz w:val="28"/>
          <w:szCs w:val="28"/>
          <w:rtl/>
          <w:lang w:val="en-GB"/>
        </w:rPr>
        <w:t xml:space="preserve">: </w:t>
      </w:r>
      <w:r w:rsidRPr="00D00779">
        <w:rPr>
          <w:rFonts w:cs="Arabic Transparent"/>
          <w:sz w:val="28"/>
          <w:szCs w:val="28"/>
          <w:rtl/>
          <w:lang w:val="en-GB"/>
        </w:rPr>
        <w:t>"</w:t>
      </w:r>
      <w:r w:rsidRPr="00D00779">
        <w:rPr>
          <w:rFonts w:ascii="Arial" w:hAnsi="Arial" w:cs="Arabic Transparent"/>
          <w:color w:val="000000"/>
          <w:sz w:val="28"/>
          <w:szCs w:val="28"/>
          <w:rtl/>
        </w:rPr>
        <w:t xml:space="preserve">وكأن ما قبل هذه الآية وما بعدها </w:t>
      </w:r>
      <w:r w:rsidRPr="0034193B">
        <w:rPr>
          <w:rFonts w:ascii="Arial" w:hAnsi="Arial" w:cs="Arabic Transparent"/>
          <w:color w:val="000000"/>
          <w:sz w:val="28"/>
          <w:szCs w:val="28"/>
          <w:rtl/>
        </w:rPr>
        <w:t xml:space="preserve">يدل على هذا القول، فإن قبلها: </w:t>
      </w:r>
      <w:r w:rsidRPr="0034193B">
        <w:rPr>
          <w:rFonts w:cs="Traditional Arabic"/>
          <w:sz w:val="28"/>
          <w:szCs w:val="28"/>
          <w:rtl/>
        </w:rPr>
        <w:t>﴿</w:t>
      </w:r>
      <w:r w:rsidRPr="0034193B">
        <w:rPr>
          <w:rFonts w:cs="DecoType Naskh" w:hint="cs"/>
          <w:sz w:val="28"/>
          <w:szCs w:val="28"/>
          <w:rtl/>
        </w:rPr>
        <w:t>سَنَفْرُغُ</w:t>
      </w:r>
      <w:r w:rsidRPr="0034193B">
        <w:rPr>
          <w:rFonts w:cs="Traditional Arabic"/>
          <w:sz w:val="28"/>
          <w:szCs w:val="28"/>
          <w:rtl/>
        </w:rPr>
        <w:t>﴾</w:t>
      </w:r>
      <w:r w:rsidRPr="0034193B">
        <w:rPr>
          <w:rFonts w:cs="Arabic Transparent"/>
          <w:sz w:val="28"/>
          <w:szCs w:val="28"/>
          <w:rtl/>
        </w:rPr>
        <w:t xml:space="preserve"> [</w:t>
      </w:r>
      <w:r w:rsidRPr="0034193B">
        <w:rPr>
          <w:rFonts w:cs="Arabic Transparent" w:hint="cs"/>
          <w:sz w:val="28"/>
          <w:szCs w:val="28"/>
          <w:rtl/>
        </w:rPr>
        <w:t>الرحمن</w:t>
      </w:r>
      <w:r w:rsidRPr="0034193B">
        <w:rPr>
          <w:rFonts w:cs="Arabic Transparent"/>
          <w:sz w:val="28"/>
          <w:szCs w:val="28"/>
          <w:rtl/>
        </w:rPr>
        <w:t xml:space="preserve">: </w:t>
      </w:r>
      <w:r w:rsidRPr="0034193B">
        <w:rPr>
          <w:rFonts w:ascii="Times New Roman" w:hAnsi="Times New Roman" w:cs="Times New Roman"/>
          <w:sz w:val="28"/>
          <w:szCs w:val="28"/>
          <w:rtl/>
        </w:rPr>
        <w:t>31</w:t>
      </w:r>
      <w:r w:rsidRPr="0034193B">
        <w:rPr>
          <w:rFonts w:cs="Arabic Transparent"/>
          <w:sz w:val="28"/>
          <w:szCs w:val="28"/>
          <w:rtl/>
        </w:rPr>
        <w:t xml:space="preserve">] </w:t>
      </w:r>
      <w:r w:rsidRPr="0034193B">
        <w:rPr>
          <w:rFonts w:ascii="Arial" w:hAnsi="Arial" w:cs="Arabic Transparent"/>
          <w:sz w:val="28"/>
          <w:szCs w:val="28"/>
          <w:rtl/>
        </w:rPr>
        <w:t>ا</w:t>
      </w:r>
      <w:r w:rsidRPr="0034193B">
        <w:rPr>
          <w:rFonts w:ascii="Arial" w:hAnsi="Arial" w:cs="Arabic Transparent"/>
          <w:color w:val="000000"/>
          <w:sz w:val="28"/>
          <w:szCs w:val="28"/>
          <w:rtl/>
        </w:rPr>
        <w:t xml:space="preserve">لآية وهذا فى الآخرة، وبعدها: </w:t>
      </w:r>
      <w:r w:rsidRPr="0034193B">
        <w:rPr>
          <w:rFonts w:cs="Traditional Arabic"/>
          <w:sz w:val="28"/>
          <w:szCs w:val="28"/>
          <w:rtl/>
        </w:rPr>
        <w:t>﴿</w:t>
      </w:r>
      <w:r w:rsidRPr="0034193B">
        <w:rPr>
          <w:rFonts w:cs="DecoType Naskh" w:hint="cs"/>
          <w:sz w:val="28"/>
          <w:szCs w:val="28"/>
          <w:rtl/>
        </w:rPr>
        <w:t>فَإِذَا</w:t>
      </w:r>
      <w:r w:rsidRPr="0034193B">
        <w:rPr>
          <w:rFonts w:cs="DecoType Naskh"/>
          <w:sz w:val="28"/>
          <w:szCs w:val="28"/>
          <w:rtl/>
        </w:rPr>
        <w:t xml:space="preserve"> </w:t>
      </w:r>
      <w:r w:rsidRPr="0034193B">
        <w:rPr>
          <w:rFonts w:cs="DecoType Naskh" w:hint="cs"/>
          <w:sz w:val="28"/>
          <w:szCs w:val="28"/>
          <w:rtl/>
        </w:rPr>
        <w:t>انشَقَّتِ</w:t>
      </w:r>
      <w:r w:rsidRPr="0034193B">
        <w:rPr>
          <w:rFonts w:cs="DecoType Naskh"/>
          <w:sz w:val="28"/>
          <w:szCs w:val="28"/>
          <w:rtl/>
        </w:rPr>
        <w:t xml:space="preserve"> </w:t>
      </w:r>
      <w:r w:rsidRPr="0034193B">
        <w:rPr>
          <w:rFonts w:cs="DecoType Naskh" w:hint="cs"/>
          <w:sz w:val="28"/>
          <w:szCs w:val="28"/>
          <w:rtl/>
        </w:rPr>
        <w:t>السَّمَاء</w:t>
      </w:r>
      <w:r w:rsidRPr="0034193B">
        <w:rPr>
          <w:rFonts w:cs="DecoType Naskh"/>
          <w:sz w:val="28"/>
          <w:szCs w:val="28"/>
          <w:rtl/>
        </w:rPr>
        <w:t xml:space="preserve"> </w:t>
      </w:r>
      <w:r w:rsidRPr="0034193B">
        <w:rPr>
          <w:rFonts w:cs="DecoType Naskh" w:hint="cs"/>
          <w:sz w:val="28"/>
          <w:szCs w:val="28"/>
          <w:rtl/>
        </w:rPr>
        <w:t>فَكَانَتْ</w:t>
      </w:r>
      <w:r w:rsidRPr="0034193B">
        <w:rPr>
          <w:rFonts w:cs="DecoType Naskh"/>
          <w:sz w:val="28"/>
          <w:szCs w:val="28"/>
          <w:rtl/>
        </w:rPr>
        <w:t xml:space="preserve"> </w:t>
      </w:r>
      <w:r w:rsidRPr="0034193B">
        <w:rPr>
          <w:rFonts w:cs="DecoType Naskh" w:hint="cs"/>
          <w:sz w:val="28"/>
          <w:szCs w:val="28"/>
          <w:rtl/>
        </w:rPr>
        <w:t>وَرْدَةً</w:t>
      </w:r>
      <w:r w:rsidRPr="0034193B">
        <w:rPr>
          <w:rFonts w:cs="DecoType Naskh"/>
          <w:sz w:val="28"/>
          <w:szCs w:val="28"/>
          <w:rtl/>
        </w:rPr>
        <w:t xml:space="preserve"> </w:t>
      </w:r>
      <w:r w:rsidRPr="0034193B">
        <w:rPr>
          <w:rFonts w:cs="DecoType Naskh" w:hint="cs"/>
          <w:sz w:val="28"/>
          <w:szCs w:val="28"/>
          <w:rtl/>
        </w:rPr>
        <w:t>كَالدِّهَان</w:t>
      </w:r>
      <w:r w:rsidRPr="0034193B">
        <w:rPr>
          <w:rFonts w:cs="Traditional Arabic"/>
          <w:sz w:val="28"/>
          <w:szCs w:val="28"/>
          <w:rtl/>
        </w:rPr>
        <w:t>﴾</w:t>
      </w:r>
      <w:r w:rsidRPr="0034193B">
        <w:rPr>
          <w:rFonts w:cs="Arabic Transparent"/>
          <w:sz w:val="28"/>
          <w:szCs w:val="28"/>
          <w:rtl/>
        </w:rPr>
        <w:t xml:space="preserve"> [</w:t>
      </w:r>
      <w:r w:rsidRPr="0034193B">
        <w:rPr>
          <w:rFonts w:cs="Arabic Transparent" w:hint="cs"/>
          <w:sz w:val="28"/>
          <w:szCs w:val="28"/>
          <w:rtl/>
        </w:rPr>
        <w:t>الرحمن</w:t>
      </w:r>
      <w:r w:rsidRPr="0034193B">
        <w:rPr>
          <w:rFonts w:cs="Arabic Transparent"/>
          <w:sz w:val="28"/>
          <w:szCs w:val="28"/>
          <w:rtl/>
        </w:rPr>
        <w:t xml:space="preserve">: </w:t>
      </w:r>
      <w:r w:rsidRPr="0034193B">
        <w:rPr>
          <w:rFonts w:ascii="Times New Roman" w:hAnsi="Times New Roman" w:cs="Times New Roman"/>
          <w:sz w:val="28"/>
          <w:szCs w:val="28"/>
          <w:rtl/>
        </w:rPr>
        <w:t>37</w:t>
      </w:r>
      <w:r w:rsidRPr="0034193B">
        <w:rPr>
          <w:rFonts w:cs="Arabic Transparent"/>
          <w:sz w:val="28"/>
          <w:szCs w:val="28"/>
          <w:rtl/>
        </w:rPr>
        <w:t>]</w:t>
      </w:r>
      <w:r w:rsidRPr="0034193B">
        <w:rPr>
          <w:rFonts w:ascii="Arial" w:hAnsi="Arial" w:cs="Arabic Transparent"/>
          <w:color w:val="000000"/>
          <w:sz w:val="28"/>
          <w:szCs w:val="28"/>
          <w:rtl/>
        </w:rPr>
        <w:t>، وهذا فى الآخرة"</w:t>
      </w:r>
      <w:r w:rsidRPr="0034193B">
        <w:rPr>
          <w:rStyle w:val="FootnoteReference"/>
          <w:rFonts w:ascii="Arial" w:hAnsi="Arial" w:cs="Arabic Transparent"/>
          <w:color w:val="000000"/>
          <w:sz w:val="28"/>
          <w:szCs w:val="28"/>
          <w:rtl/>
        </w:rPr>
        <w:t>(</w:t>
      </w:r>
      <w:r w:rsidRPr="0034193B">
        <w:rPr>
          <w:rStyle w:val="FootnoteReference"/>
          <w:rFonts w:ascii="Times New Roman" w:hAnsi="Times New Roman"/>
          <w:color w:val="000000"/>
          <w:sz w:val="28"/>
          <w:szCs w:val="28"/>
          <w:rtl/>
        </w:rPr>
        <w:footnoteReference w:id="778"/>
      </w:r>
      <w:r w:rsidRPr="0034193B">
        <w:rPr>
          <w:rStyle w:val="FootnoteReference"/>
          <w:rFonts w:ascii="Arial" w:hAnsi="Arial" w:cs="Arabic Transparent"/>
          <w:color w:val="000000"/>
          <w:sz w:val="28"/>
          <w:szCs w:val="28"/>
          <w:rtl/>
        </w:rPr>
        <w:t>)</w:t>
      </w:r>
      <w:r w:rsidRPr="0034193B">
        <w:rPr>
          <w:rFonts w:ascii="Arial" w:hAnsi="Arial" w:cs="Arabic Transparent"/>
          <w:color w:val="000000"/>
          <w:sz w:val="28"/>
          <w:szCs w:val="28"/>
          <w:rtl/>
        </w:rPr>
        <w:t>.</w:t>
      </w:r>
    </w:p>
    <w:p w:rsidR="00CD740F" w:rsidRPr="0034193B" w:rsidRDefault="00CD740F" w:rsidP="00D0422A">
      <w:pPr>
        <w:autoSpaceDE w:val="0"/>
        <w:autoSpaceDN w:val="0"/>
        <w:adjustRightInd w:val="0"/>
        <w:spacing w:after="0" w:line="360" w:lineRule="auto"/>
        <w:ind w:firstLine="397"/>
        <w:jc w:val="both"/>
        <w:rPr>
          <w:rFonts w:ascii="Arial" w:hAnsi="Arial" w:cs="Arabic Transparent"/>
          <w:color w:val="000000"/>
          <w:sz w:val="28"/>
          <w:szCs w:val="28"/>
          <w:rtl/>
        </w:rPr>
      </w:pPr>
      <w:r w:rsidRPr="0034193B">
        <w:rPr>
          <w:rFonts w:ascii="Arial" w:hAnsi="Arial" w:cs="Arabic Transparent"/>
          <w:color w:val="000000"/>
          <w:sz w:val="28"/>
          <w:szCs w:val="28"/>
          <w:rtl/>
        </w:rPr>
        <w:t>واستدل ابن القيم أيضاً بأن هذا الخطاب لجميع الإنس والجن جاء بصيغة العموم، فلا بد أن يشترك الكل في سماع هذا الخطاب ومضمونه، وهذا يكون إذا جمعهم الله في صعيد واحد يسمعهم الداعي وينفذهم البصر</w:t>
      </w:r>
      <w:r w:rsidRPr="0034193B">
        <w:rPr>
          <w:rStyle w:val="FootnoteReference"/>
          <w:rFonts w:ascii="Arial" w:hAnsi="Arial" w:cs="Arabic Transparent"/>
          <w:sz w:val="28"/>
          <w:szCs w:val="28"/>
          <w:rtl/>
        </w:rPr>
        <w:t>(</w:t>
      </w:r>
      <w:r w:rsidRPr="0034193B">
        <w:rPr>
          <w:rStyle w:val="FootnoteReference"/>
          <w:rFonts w:ascii="Times New Roman" w:hAnsi="Times New Roman"/>
          <w:sz w:val="28"/>
          <w:szCs w:val="28"/>
          <w:rtl/>
        </w:rPr>
        <w:footnoteReference w:id="779"/>
      </w:r>
      <w:r w:rsidRPr="0034193B">
        <w:rPr>
          <w:rStyle w:val="FootnoteReference"/>
          <w:rFonts w:ascii="Arial" w:hAnsi="Arial" w:cs="Arabic Transparent"/>
          <w:sz w:val="28"/>
          <w:szCs w:val="28"/>
          <w:rtl/>
        </w:rPr>
        <w:t>)</w:t>
      </w:r>
      <w:r w:rsidRPr="0034193B">
        <w:rPr>
          <w:rStyle w:val="FootnoteReference"/>
          <w:rFonts w:ascii="Arial" w:hAnsi="Arial" w:cs="Arabic Transparent"/>
          <w:sz w:val="28"/>
          <w:szCs w:val="28"/>
          <w:vertAlign w:val="baseline"/>
          <w:rtl/>
        </w:rPr>
        <w:t>.</w:t>
      </w:r>
    </w:p>
    <w:p w:rsidR="00CD740F" w:rsidRPr="0034193B" w:rsidRDefault="00CD740F" w:rsidP="00D0422A">
      <w:pPr>
        <w:autoSpaceDE w:val="0"/>
        <w:autoSpaceDN w:val="0"/>
        <w:adjustRightInd w:val="0"/>
        <w:spacing w:after="0" w:line="360" w:lineRule="auto"/>
        <w:ind w:firstLine="397"/>
        <w:jc w:val="both"/>
        <w:rPr>
          <w:rFonts w:ascii="Arial" w:hAnsi="Arial" w:cs="Arabic Transparent"/>
          <w:color w:val="000000"/>
          <w:sz w:val="28"/>
          <w:szCs w:val="28"/>
          <w:rtl/>
        </w:rPr>
      </w:pPr>
      <w:r w:rsidRPr="0034193B">
        <w:rPr>
          <w:rFonts w:cs="Arabic Transparent" w:hint="cs"/>
          <w:sz w:val="28"/>
          <w:szCs w:val="28"/>
          <w:rtl/>
          <w:lang w:val="en-GB"/>
        </w:rPr>
        <w:t>وعلى</w:t>
      </w:r>
      <w:r w:rsidRPr="0034193B">
        <w:rPr>
          <w:rFonts w:cs="Arabic Transparent"/>
          <w:sz w:val="28"/>
          <w:szCs w:val="28"/>
          <w:rtl/>
          <w:lang w:val="en-GB"/>
        </w:rPr>
        <w:t xml:space="preserve"> </w:t>
      </w:r>
      <w:r w:rsidRPr="0034193B">
        <w:rPr>
          <w:rFonts w:cs="Arabic Transparent" w:hint="cs"/>
          <w:sz w:val="28"/>
          <w:szCs w:val="28"/>
          <w:rtl/>
          <w:lang w:val="en-GB"/>
        </w:rPr>
        <w:t>هذا</w:t>
      </w:r>
      <w:r w:rsidRPr="0034193B">
        <w:rPr>
          <w:rFonts w:cs="Arabic Transparent"/>
          <w:sz w:val="28"/>
          <w:szCs w:val="28"/>
          <w:rtl/>
          <w:lang w:val="en-GB"/>
        </w:rPr>
        <w:t xml:space="preserve"> </w:t>
      </w:r>
      <w:r w:rsidRPr="0034193B">
        <w:rPr>
          <w:rFonts w:cs="Arabic Transparent" w:hint="cs"/>
          <w:sz w:val="28"/>
          <w:szCs w:val="28"/>
          <w:rtl/>
          <w:lang w:val="en-GB"/>
        </w:rPr>
        <w:t>القول</w:t>
      </w:r>
      <w:r w:rsidRPr="0034193B">
        <w:rPr>
          <w:rFonts w:cs="Arabic Transparent"/>
          <w:sz w:val="28"/>
          <w:szCs w:val="28"/>
          <w:rtl/>
          <w:lang w:val="en-GB"/>
        </w:rPr>
        <w:t xml:space="preserve"> </w:t>
      </w:r>
      <w:r w:rsidRPr="0034193B">
        <w:rPr>
          <w:rFonts w:cs="Arabic Transparent" w:hint="cs"/>
          <w:sz w:val="28"/>
          <w:szCs w:val="28"/>
          <w:rtl/>
          <w:lang w:val="en-GB"/>
        </w:rPr>
        <w:t>يكون</w:t>
      </w:r>
      <w:r w:rsidRPr="0034193B">
        <w:rPr>
          <w:rFonts w:cs="Arabic Transparent"/>
          <w:sz w:val="28"/>
          <w:szCs w:val="28"/>
          <w:rtl/>
          <w:lang w:val="en-GB"/>
        </w:rPr>
        <w:t xml:space="preserve"> </w:t>
      </w:r>
      <w:r w:rsidRPr="0034193B">
        <w:rPr>
          <w:rFonts w:cs="Arabic Transparent" w:hint="cs"/>
          <w:sz w:val="28"/>
          <w:szCs w:val="28"/>
          <w:rtl/>
          <w:lang w:val="en-GB"/>
        </w:rPr>
        <w:t>معنى</w:t>
      </w:r>
      <w:r w:rsidRPr="0034193B">
        <w:rPr>
          <w:rFonts w:cs="Arabic Transparent"/>
          <w:sz w:val="28"/>
          <w:szCs w:val="28"/>
          <w:rtl/>
          <w:lang w:val="en-GB"/>
        </w:rPr>
        <w:t xml:space="preserve"> </w:t>
      </w:r>
      <w:r w:rsidRPr="0034193B">
        <w:rPr>
          <w:rFonts w:cs="Arabic Transparent" w:hint="cs"/>
          <w:sz w:val="28"/>
          <w:szCs w:val="28"/>
          <w:rtl/>
          <w:lang w:val="en-GB"/>
        </w:rPr>
        <w:t>السلطان</w:t>
      </w:r>
      <w:r w:rsidRPr="0034193B">
        <w:rPr>
          <w:rFonts w:cs="Arabic Transparent"/>
          <w:sz w:val="28"/>
          <w:szCs w:val="28"/>
          <w:rtl/>
          <w:lang w:val="en-GB"/>
        </w:rPr>
        <w:t xml:space="preserve"> </w:t>
      </w:r>
      <w:r w:rsidRPr="0034193B">
        <w:rPr>
          <w:rFonts w:cs="Arabic Transparent" w:hint="cs"/>
          <w:sz w:val="28"/>
          <w:szCs w:val="28"/>
          <w:rtl/>
          <w:lang w:val="en-GB"/>
        </w:rPr>
        <w:t>في</w:t>
      </w:r>
      <w:r w:rsidRPr="0034193B">
        <w:rPr>
          <w:rFonts w:cs="Arabic Transparent"/>
          <w:sz w:val="28"/>
          <w:szCs w:val="28"/>
          <w:rtl/>
          <w:lang w:val="en-GB"/>
        </w:rPr>
        <w:t xml:space="preserve"> </w:t>
      </w:r>
      <w:r w:rsidRPr="0034193B">
        <w:rPr>
          <w:rFonts w:cs="Arabic Transparent" w:hint="cs"/>
          <w:sz w:val="28"/>
          <w:szCs w:val="28"/>
          <w:rtl/>
          <w:lang w:val="en-GB"/>
        </w:rPr>
        <w:t>قوله</w:t>
      </w:r>
      <w:r w:rsidRPr="0034193B">
        <w:rPr>
          <w:rFonts w:cs="Arabic Transparent"/>
          <w:sz w:val="28"/>
          <w:szCs w:val="28"/>
          <w:rtl/>
          <w:lang w:val="en-GB"/>
        </w:rPr>
        <w:t xml:space="preserve"> </w:t>
      </w:r>
      <w:r w:rsidRPr="0034193B">
        <w:rPr>
          <w:rFonts w:cs="Arabic Transparent" w:hint="cs"/>
          <w:sz w:val="28"/>
          <w:szCs w:val="28"/>
          <w:rtl/>
          <w:lang w:val="en-GB"/>
        </w:rPr>
        <w:t>تعالى</w:t>
      </w:r>
      <w:r w:rsidRPr="0034193B">
        <w:rPr>
          <w:rFonts w:cs="Arabic Transparent"/>
          <w:sz w:val="28"/>
          <w:szCs w:val="28"/>
          <w:rtl/>
          <w:lang w:val="en-GB"/>
        </w:rPr>
        <w:t xml:space="preserve">: </w:t>
      </w:r>
      <w:r w:rsidRPr="0034193B">
        <w:rPr>
          <w:rFonts w:cs="Traditional Arabic"/>
          <w:sz w:val="28"/>
          <w:szCs w:val="28"/>
          <w:rtl/>
        </w:rPr>
        <w:t>﴿</w:t>
      </w:r>
      <w:r w:rsidRPr="0034193B">
        <w:rPr>
          <w:rFonts w:cs="DecoType Naskh" w:hint="cs"/>
          <w:sz w:val="28"/>
          <w:szCs w:val="28"/>
          <w:rtl/>
        </w:rPr>
        <w:t>لاَ</w:t>
      </w:r>
      <w:r w:rsidRPr="0034193B">
        <w:rPr>
          <w:rFonts w:cs="DecoType Naskh"/>
          <w:sz w:val="28"/>
          <w:szCs w:val="28"/>
          <w:rtl/>
        </w:rPr>
        <w:t xml:space="preserve"> </w:t>
      </w:r>
      <w:r w:rsidRPr="0034193B">
        <w:rPr>
          <w:rFonts w:cs="DecoType Naskh" w:hint="cs"/>
          <w:sz w:val="28"/>
          <w:szCs w:val="28"/>
          <w:rtl/>
        </w:rPr>
        <w:t>تَنفُذُونَ</w:t>
      </w:r>
      <w:r w:rsidRPr="0034193B">
        <w:rPr>
          <w:rFonts w:cs="DecoType Naskh"/>
          <w:sz w:val="28"/>
          <w:szCs w:val="28"/>
          <w:rtl/>
        </w:rPr>
        <w:t xml:space="preserve"> </w:t>
      </w:r>
      <w:r w:rsidRPr="0034193B">
        <w:rPr>
          <w:rFonts w:cs="DecoType Naskh" w:hint="cs"/>
          <w:sz w:val="28"/>
          <w:szCs w:val="28"/>
          <w:rtl/>
        </w:rPr>
        <w:t>إِلاَّ</w:t>
      </w:r>
      <w:r w:rsidRPr="0034193B">
        <w:rPr>
          <w:rFonts w:cs="DecoType Naskh"/>
          <w:sz w:val="28"/>
          <w:szCs w:val="28"/>
          <w:rtl/>
        </w:rPr>
        <w:t xml:space="preserve"> </w:t>
      </w:r>
      <w:r w:rsidRPr="0034193B">
        <w:rPr>
          <w:rFonts w:cs="DecoType Naskh" w:hint="cs"/>
          <w:sz w:val="28"/>
          <w:szCs w:val="28"/>
          <w:rtl/>
        </w:rPr>
        <w:t>بِسُلْطَان</w:t>
      </w:r>
      <w:r w:rsidRPr="0034193B">
        <w:rPr>
          <w:rFonts w:cs="Traditional Arabic"/>
          <w:sz w:val="28"/>
          <w:szCs w:val="28"/>
          <w:rtl/>
        </w:rPr>
        <w:t>﴾</w:t>
      </w:r>
      <w:r w:rsidRPr="0034193B">
        <w:rPr>
          <w:rFonts w:cs="Arabic Transparent"/>
          <w:sz w:val="28"/>
          <w:szCs w:val="28"/>
          <w:rtl/>
          <w:lang w:val="en-GB"/>
        </w:rPr>
        <w:t xml:space="preserve">: </w:t>
      </w:r>
      <w:r w:rsidRPr="0034193B">
        <w:rPr>
          <w:rFonts w:cs="Arabic Transparent" w:hint="cs"/>
          <w:sz w:val="28"/>
          <w:szCs w:val="28"/>
          <w:rtl/>
          <w:lang w:val="en-GB"/>
        </w:rPr>
        <w:t>الحجة</w:t>
      </w:r>
      <w:r w:rsidRPr="0034193B">
        <w:rPr>
          <w:rFonts w:cs="Arabic Transparent"/>
          <w:sz w:val="28"/>
          <w:szCs w:val="28"/>
          <w:rtl/>
          <w:lang w:val="en-GB"/>
        </w:rPr>
        <w:t xml:space="preserve"> </w:t>
      </w:r>
      <w:r w:rsidRPr="0034193B">
        <w:rPr>
          <w:rFonts w:cs="Arabic Transparent" w:hint="cs"/>
          <w:sz w:val="28"/>
          <w:szCs w:val="28"/>
          <w:rtl/>
          <w:lang w:val="en-GB"/>
        </w:rPr>
        <w:t>والبرهان،</w:t>
      </w:r>
      <w:r w:rsidRPr="0034193B">
        <w:rPr>
          <w:rFonts w:cs="Arabic Transparent"/>
          <w:sz w:val="28"/>
          <w:szCs w:val="28"/>
          <w:rtl/>
          <w:lang w:val="en-GB"/>
        </w:rPr>
        <w:t xml:space="preserve"> </w:t>
      </w:r>
      <w:r w:rsidRPr="0034193B">
        <w:rPr>
          <w:rFonts w:cs="Arabic Transparent" w:hint="cs"/>
          <w:sz w:val="28"/>
          <w:szCs w:val="28"/>
          <w:rtl/>
          <w:lang w:val="en-GB"/>
        </w:rPr>
        <w:t>قال</w:t>
      </w:r>
      <w:r w:rsidRPr="0034193B">
        <w:rPr>
          <w:rFonts w:cs="Arabic Transparent"/>
          <w:sz w:val="28"/>
          <w:szCs w:val="28"/>
          <w:rtl/>
          <w:lang w:val="en-GB"/>
        </w:rPr>
        <w:t xml:space="preserve"> </w:t>
      </w:r>
      <w:r w:rsidRPr="0034193B">
        <w:rPr>
          <w:rFonts w:cs="Arabic Transparent" w:hint="cs"/>
          <w:sz w:val="28"/>
          <w:szCs w:val="28"/>
          <w:rtl/>
          <w:lang w:val="en-GB"/>
        </w:rPr>
        <w:t>مكي</w:t>
      </w:r>
      <w:r w:rsidRPr="0034193B">
        <w:rPr>
          <w:rFonts w:cs="Arabic Transparent"/>
          <w:sz w:val="28"/>
          <w:szCs w:val="28"/>
          <w:rtl/>
          <w:lang w:val="en-GB"/>
        </w:rPr>
        <w:t xml:space="preserve"> </w:t>
      </w:r>
      <w:r w:rsidRPr="0034193B">
        <w:rPr>
          <w:rFonts w:cs="Arabic Transparent" w:hint="cs"/>
          <w:sz w:val="28"/>
          <w:szCs w:val="28"/>
          <w:rtl/>
          <w:lang w:val="en-GB"/>
        </w:rPr>
        <w:t>بن</w:t>
      </w:r>
      <w:r w:rsidRPr="0034193B">
        <w:rPr>
          <w:rFonts w:cs="Arabic Transparent"/>
          <w:sz w:val="28"/>
          <w:szCs w:val="28"/>
          <w:rtl/>
          <w:lang w:val="en-GB"/>
        </w:rPr>
        <w:t xml:space="preserve"> </w:t>
      </w:r>
      <w:r w:rsidRPr="0034193B">
        <w:rPr>
          <w:rFonts w:cs="Arabic Transparent" w:hint="cs"/>
          <w:sz w:val="28"/>
          <w:szCs w:val="28"/>
          <w:rtl/>
          <w:lang w:val="en-GB"/>
        </w:rPr>
        <w:t>أبي</w:t>
      </w:r>
      <w:r w:rsidRPr="0034193B">
        <w:rPr>
          <w:rFonts w:cs="Arabic Transparent"/>
          <w:sz w:val="28"/>
          <w:szCs w:val="28"/>
          <w:rtl/>
          <w:lang w:val="en-GB"/>
        </w:rPr>
        <w:t xml:space="preserve"> </w:t>
      </w:r>
      <w:r w:rsidRPr="0034193B">
        <w:rPr>
          <w:rFonts w:cs="Arabic Transparent" w:hint="cs"/>
          <w:sz w:val="28"/>
          <w:szCs w:val="28"/>
          <w:rtl/>
          <w:lang w:val="en-GB"/>
        </w:rPr>
        <w:t>طالب</w:t>
      </w:r>
      <w:r w:rsidRPr="0034193B">
        <w:rPr>
          <w:rFonts w:cs="Arabic Transparent"/>
          <w:sz w:val="28"/>
          <w:szCs w:val="28"/>
          <w:rtl/>
          <w:lang w:val="en-GB"/>
        </w:rPr>
        <w:t>: "</w:t>
      </w:r>
      <w:r w:rsidRPr="0034193B">
        <w:rPr>
          <w:rFonts w:ascii="Arial" w:hAnsi="Arial" w:cs="Arabic Transparent"/>
          <w:color w:val="000000"/>
          <w:sz w:val="28"/>
          <w:szCs w:val="28"/>
          <w:rtl/>
        </w:rPr>
        <w:t>والمعنى سنقصد لكم يوم القيامة فيقال لكم إن قدرتم أن تجوزوا أقطار السماوات والأرض فتعجزوا ربكم فلا يصل إلى عذابكم فجوزوا فإنكم لا تقدرون على ذلك إلا بحجة من عند ربكم تنجيكم"</w:t>
      </w:r>
      <w:r w:rsidRPr="0034193B">
        <w:rPr>
          <w:rStyle w:val="FootnoteReference"/>
          <w:rFonts w:ascii="Arial" w:hAnsi="Arial" w:cs="Arabic Transparent"/>
          <w:color w:val="000000"/>
          <w:sz w:val="28"/>
          <w:szCs w:val="28"/>
          <w:rtl/>
        </w:rPr>
        <w:t>(</w:t>
      </w:r>
      <w:r w:rsidRPr="0034193B">
        <w:rPr>
          <w:rStyle w:val="FootnoteReference"/>
          <w:rFonts w:ascii="Times New Roman" w:hAnsi="Times New Roman"/>
          <w:color w:val="000000"/>
          <w:sz w:val="28"/>
          <w:szCs w:val="28"/>
          <w:rtl/>
        </w:rPr>
        <w:footnoteReference w:id="780"/>
      </w:r>
      <w:r w:rsidRPr="0034193B">
        <w:rPr>
          <w:rStyle w:val="FootnoteReference"/>
          <w:rFonts w:ascii="Arial" w:hAnsi="Arial" w:cs="Arabic Transparent"/>
          <w:color w:val="000000"/>
          <w:sz w:val="28"/>
          <w:szCs w:val="28"/>
          <w:rtl/>
        </w:rPr>
        <w:t>)</w:t>
      </w:r>
      <w:r w:rsidRPr="0034193B">
        <w:rPr>
          <w:rFonts w:ascii="Arial" w:hAnsi="Arial" w:cs="Arabic Transparent"/>
          <w:color w:val="000000"/>
          <w:sz w:val="28"/>
          <w:szCs w:val="28"/>
          <w:rtl/>
        </w:rPr>
        <w:t>.</w:t>
      </w:r>
    </w:p>
    <w:p w:rsidR="00CD740F" w:rsidRDefault="00CD740F" w:rsidP="00D0422A">
      <w:pPr>
        <w:autoSpaceDE w:val="0"/>
        <w:autoSpaceDN w:val="0"/>
        <w:adjustRightInd w:val="0"/>
        <w:spacing w:after="0" w:line="360" w:lineRule="auto"/>
        <w:ind w:firstLine="397"/>
        <w:jc w:val="both"/>
        <w:rPr>
          <w:rFonts w:ascii="Arial" w:hAnsi="Arial" w:cs="Arabic Transparent"/>
          <w:color w:val="000000"/>
          <w:sz w:val="28"/>
          <w:szCs w:val="28"/>
          <w:rtl/>
        </w:rPr>
      </w:pPr>
      <w:r w:rsidRPr="0034193B">
        <w:rPr>
          <w:rFonts w:ascii="Arial" w:hAnsi="Arial" w:cs="Arabic Transparent"/>
          <w:color w:val="000000"/>
          <w:sz w:val="28"/>
          <w:szCs w:val="28"/>
          <w:rtl/>
        </w:rPr>
        <w:t>وقد يكون معنى السلطان أيضاً الملك، أو القوة التي يُسلط بها على الأمر</w:t>
      </w:r>
      <w:r w:rsidRPr="0034193B">
        <w:rPr>
          <w:rStyle w:val="FootnoteReference"/>
          <w:rFonts w:ascii="Arial" w:hAnsi="Arial" w:cs="Arabic Transparent"/>
          <w:color w:val="000000"/>
          <w:sz w:val="28"/>
          <w:szCs w:val="28"/>
          <w:rtl/>
        </w:rPr>
        <w:t>(</w:t>
      </w:r>
      <w:r w:rsidRPr="0034193B">
        <w:rPr>
          <w:rStyle w:val="FootnoteReference"/>
          <w:rFonts w:ascii="Times New Roman" w:hAnsi="Times New Roman"/>
          <w:color w:val="000000"/>
          <w:sz w:val="28"/>
          <w:szCs w:val="28"/>
          <w:rtl/>
        </w:rPr>
        <w:footnoteReference w:id="781"/>
      </w:r>
      <w:r w:rsidRPr="0034193B">
        <w:rPr>
          <w:rStyle w:val="FootnoteReference"/>
          <w:rFonts w:ascii="Arial" w:hAnsi="Arial" w:cs="Arabic Transparent"/>
          <w:color w:val="000000"/>
          <w:sz w:val="28"/>
          <w:szCs w:val="28"/>
          <w:rtl/>
        </w:rPr>
        <w:t>)</w:t>
      </w:r>
      <w:r w:rsidRPr="0034193B">
        <w:rPr>
          <w:rFonts w:ascii="Arial" w:hAnsi="Arial" w:cs="Arabic Transparent"/>
          <w:color w:val="000000"/>
          <w:sz w:val="28"/>
          <w:szCs w:val="28"/>
          <w:rtl/>
        </w:rPr>
        <w:t>، وذكر ابن كثير أن</w:t>
      </w:r>
      <w:r>
        <w:rPr>
          <w:rFonts w:ascii="Arial" w:hAnsi="Arial" w:cs="Arabic Transparent"/>
          <w:color w:val="000000"/>
          <w:sz w:val="28"/>
          <w:szCs w:val="28"/>
          <w:rtl/>
        </w:rPr>
        <w:t xml:space="preserve"> معنى السلطان: أمر الله تعالى</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82"/>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D0422A">
      <w:pPr>
        <w:spacing w:line="360" w:lineRule="auto"/>
        <w:ind w:firstLine="397"/>
        <w:jc w:val="both"/>
        <w:rPr>
          <w:rFonts w:cs="Arabic Transparent"/>
          <w:rtl/>
          <w:lang w:val="en-GB"/>
        </w:rPr>
      </w:pPr>
      <w:r w:rsidRPr="000B7737">
        <w:rPr>
          <w:rFonts w:cs="Arabic Transparent" w:hint="cs"/>
          <w:sz w:val="28"/>
          <w:szCs w:val="28"/>
          <w:rtl/>
          <w:lang w:val="en-GB"/>
        </w:rPr>
        <w:t>قد</w:t>
      </w:r>
      <w:r w:rsidRPr="000B7737">
        <w:rPr>
          <w:rFonts w:cs="Arabic Transparent"/>
          <w:sz w:val="28"/>
          <w:szCs w:val="28"/>
          <w:rtl/>
          <w:lang w:val="en-GB"/>
        </w:rPr>
        <w:t xml:space="preserve"> </w:t>
      </w:r>
      <w:r w:rsidRPr="000B7737">
        <w:rPr>
          <w:rFonts w:cs="Arabic Transparent" w:hint="cs"/>
          <w:sz w:val="28"/>
          <w:szCs w:val="28"/>
          <w:rtl/>
          <w:lang w:val="en-GB"/>
        </w:rPr>
        <w:t>ذهب</w:t>
      </w:r>
      <w:r w:rsidRPr="000B7737">
        <w:rPr>
          <w:rFonts w:cs="Arabic Transparent"/>
          <w:sz w:val="28"/>
          <w:szCs w:val="28"/>
          <w:rtl/>
          <w:lang w:val="en-GB"/>
        </w:rPr>
        <w:t xml:space="preserve"> </w:t>
      </w:r>
      <w:r w:rsidRPr="000B7737">
        <w:rPr>
          <w:rFonts w:cs="Arabic Transparent" w:hint="cs"/>
          <w:sz w:val="28"/>
          <w:szCs w:val="28"/>
          <w:rtl/>
          <w:lang w:val="en-GB"/>
        </w:rPr>
        <w:t>البغوي</w:t>
      </w:r>
      <w:r w:rsidRPr="000B7737">
        <w:rPr>
          <w:rFonts w:cs="Arabic Transparent"/>
          <w:sz w:val="28"/>
          <w:szCs w:val="28"/>
          <w:rtl/>
          <w:lang w:val="en-GB"/>
        </w:rPr>
        <w:t xml:space="preserve"> </w:t>
      </w:r>
      <w:r w:rsidRPr="000B7737">
        <w:rPr>
          <w:rFonts w:cs="Arabic Transparent" w:hint="cs"/>
          <w:sz w:val="28"/>
          <w:szCs w:val="28"/>
          <w:rtl/>
          <w:lang w:val="en-GB"/>
        </w:rPr>
        <w:t>والخازن</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83"/>
      </w:r>
      <w:r>
        <w:rPr>
          <w:rStyle w:val="FootnoteReference"/>
          <w:rFonts w:cs="Arabic Transparent"/>
          <w:sz w:val="28"/>
          <w:szCs w:val="28"/>
          <w:rtl/>
          <w:lang w:val="en-GB"/>
        </w:rPr>
        <w:t>)</w:t>
      </w:r>
      <w:r w:rsidRPr="000B7737">
        <w:rPr>
          <w:rFonts w:cs="Arabic Transparent"/>
          <w:sz w:val="28"/>
          <w:szCs w:val="28"/>
          <w:rtl/>
          <w:lang w:val="en-GB"/>
        </w:rPr>
        <w:t xml:space="preserve"> </w:t>
      </w:r>
      <w:r w:rsidRPr="000B7737">
        <w:rPr>
          <w:rFonts w:cs="Arabic Transparent" w:hint="cs"/>
          <w:sz w:val="28"/>
          <w:szCs w:val="28"/>
          <w:rtl/>
          <w:lang w:val="en-GB"/>
        </w:rPr>
        <w:t>إلى</w:t>
      </w:r>
      <w:r w:rsidRPr="000B7737">
        <w:rPr>
          <w:rFonts w:cs="Arabic Transparent"/>
          <w:sz w:val="28"/>
          <w:szCs w:val="28"/>
          <w:rtl/>
          <w:lang w:val="en-GB"/>
        </w:rPr>
        <w:t xml:space="preserve"> </w:t>
      </w:r>
      <w:r w:rsidRPr="000B7737">
        <w:rPr>
          <w:rFonts w:cs="Arabic Transparent" w:hint="cs"/>
          <w:sz w:val="28"/>
          <w:szCs w:val="28"/>
          <w:rtl/>
          <w:lang w:val="en-GB"/>
        </w:rPr>
        <w:t>أن</w:t>
      </w:r>
      <w:r w:rsidRPr="000B7737">
        <w:rPr>
          <w:rFonts w:cs="Arabic Transparent"/>
          <w:sz w:val="28"/>
          <w:szCs w:val="28"/>
          <w:rtl/>
          <w:lang w:val="en-GB"/>
        </w:rPr>
        <w:t xml:space="preserve"> </w:t>
      </w:r>
      <w:r w:rsidRPr="000B7737">
        <w:rPr>
          <w:rFonts w:cs="Arabic Transparent" w:hint="cs"/>
          <w:sz w:val="28"/>
          <w:szCs w:val="28"/>
          <w:rtl/>
          <w:lang w:val="en-GB"/>
        </w:rPr>
        <w:t>هذا</w:t>
      </w:r>
      <w:r w:rsidRPr="000B7737">
        <w:rPr>
          <w:rFonts w:cs="Arabic Transparent"/>
          <w:sz w:val="28"/>
          <w:szCs w:val="28"/>
          <w:rtl/>
          <w:lang w:val="en-GB"/>
        </w:rPr>
        <w:t xml:space="preserve"> </w:t>
      </w:r>
      <w:r w:rsidRPr="000B7737">
        <w:rPr>
          <w:rFonts w:cs="Arabic Transparent" w:hint="cs"/>
          <w:sz w:val="28"/>
          <w:szCs w:val="28"/>
          <w:rtl/>
          <w:lang w:val="en-GB"/>
        </w:rPr>
        <w:t>النداء</w:t>
      </w:r>
      <w:r w:rsidRPr="000B7737">
        <w:rPr>
          <w:rFonts w:cs="Arabic Transparent"/>
          <w:sz w:val="28"/>
          <w:szCs w:val="28"/>
          <w:rtl/>
          <w:lang w:val="en-GB"/>
        </w:rPr>
        <w:t xml:space="preserve"> </w:t>
      </w:r>
      <w:r w:rsidRPr="000B7737">
        <w:rPr>
          <w:rFonts w:cs="Arabic Transparent" w:hint="cs"/>
          <w:sz w:val="28"/>
          <w:szCs w:val="28"/>
          <w:rtl/>
          <w:lang w:val="en-GB"/>
        </w:rPr>
        <w:t>للإنس</w:t>
      </w:r>
      <w:r w:rsidRPr="000B7737">
        <w:rPr>
          <w:rFonts w:cs="Arabic Transparent"/>
          <w:sz w:val="28"/>
          <w:szCs w:val="28"/>
          <w:rtl/>
          <w:lang w:val="en-GB"/>
        </w:rPr>
        <w:t xml:space="preserve"> </w:t>
      </w:r>
      <w:r w:rsidRPr="000B7737">
        <w:rPr>
          <w:rFonts w:cs="Arabic Transparent" w:hint="cs"/>
          <w:sz w:val="28"/>
          <w:szCs w:val="28"/>
          <w:rtl/>
          <w:lang w:val="en-GB"/>
        </w:rPr>
        <w:t>والجن</w:t>
      </w:r>
      <w:r w:rsidRPr="000B7737">
        <w:rPr>
          <w:rFonts w:cs="Arabic Transparent"/>
          <w:sz w:val="28"/>
          <w:szCs w:val="28"/>
          <w:rtl/>
          <w:lang w:val="en-GB"/>
        </w:rPr>
        <w:t xml:space="preserve"> </w:t>
      </w:r>
      <w:r w:rsidRPr="000B7737">
        <w:rPr>
          <w:rFonts w:cs="Arabic Transparent" w:hint="cs"/>
          <w:sz w:val="28"/>
          <w:szCs w:val="28"/>
          <w:rtl/>
          <w:lang w:val="en-GB"/>
        </w:rPr>
        <w:t>في</w:t>
      </w:r>
      <w:r w:rsidRPr="000B7737">
        <w:rPr>
          <w:rFonts w:cs="Arabic Transparent"/>
          <w:sz w:val="28"/>
          <w:szCs w:val="28"/>
          <w:rtl/>
          <w:lang w:val="en-GB"/>
        </w:rPr>
        <w:t xml:space="preserve"> </w:t>
      </w:r>
      <w:r w:rsidRPr="000B7737">
        <w:rPr>
          <w:rFonts w:cs="Arabic Transparent" w:hint="cs"/>
          <w:sz w:val="28"/>
          <w:szCs w:val="28"/>
          <w:rtl/>
          <w:lang w:val="en-GB"/>
        </w:rPr>
        <w:t>الدنيا</w:t>
      </w:r>
      <w:r>
        <w:rPr>
          <w:rFonts w:cs="Arabic Transparent" w:hint="cs"/>
          <w:sz w:val="28"/>
          <w:szCs w:val="28"/>
          <w:rtl/>
          <w:lang w:val="en-GB"/>
        </w:rPr>
        <w:t>،</w:t>
      </w:r>
      <w:r>
        <w:rPr>
          <w:rFonts w:cs="Arabic Transparent"/>
          <w:sz w:val="28"/>
          <w:szCs w:val="28"/>
          <w:rtl/>
          <w:lang w:val="en-GB"/>
        </w:rPr>
        <w:t xml:space="preserve"> </w:t>
      </w:r>
      <w:r w:rsidRPr="000B7737">
        <w:rPr>
          <w:rFonts w:cs="Arabic Transparent" w:hint="cs"/>
          <w:sz w:val="28"/>
          <w:szCs w:val="28"/>
          <w:rtl/>
          <w:lang w:val="en-GB"/>
        </w:rPr>
        <w:t>ويقصد</w:t>
      </w:r>
      <w:r w:rsidRPr="000B7737">
        <w:rPr>
          <w:rFonts w:cs="Arabic Transparent"/>
          <w:sz w:val="28"/>
          <w:szCs w:val="28"/>
          <w:rtl/>
          <w:lang w:val="en-GB"/>
        </w:rPr>
        <w:t xml:space="preserve"> </w:t>
      </w:r>
      <w:r w:rsidRPr="000B7737">
        <w:rPr>
          <w:rFonts w:cs="Arabic Transparent" w:hint="cs"/>
          <w:sz w:val="28"/>
          <w:szCs w:val="28"/>
          <w:rtl/>
          <w:lang w:val="en-GB"/>
        </w:rPr>
        <w:t>به</w:t>
      </w:r>
      <w:r w:rsidRPr="000B7737">
        <w:rPr>
          <w:rFonts w:cs="Arabic Transparent"/>
          <w:sz w:val="28"/>
          <w:szCs w:val="28"/>
          <w:rtl/>
          <w:lang w:val="en-GB"/>
        </w:rPr>
        <w:t xml:space="preserve"> </w:t>
      </w:r>
      <w:r w:rsidRPr="000B7737">
        <w:rPr>
          <w:rFonts w:cs="Arabic Transparent" w:hint="cs"/>
          <w:sz w:val="28"/>
          <w:szCs w:val="28"/>
          <w:rtl/>
          <w:lang w:val="en-GB"/>
        </w:rPr>
        <w:t>الهروب</w:t>
      </w:r>
      <w:r w:rsidRPr="000B7737">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sidRPr="000B7737">
        <w:rPr>
          <w:rFonts w:cs="Arabic Transparent" w:hint="cs"/>
          <w:sz w:val="28"/>
          <w:szCs w:val="28"/>
          <w:rtl/>
          <w:lang w:val="en-GB"/>
        </w:rPr>
        <w:t>الموت</w:t>
      </w:r>
      <w:r>
        <w:rPr>
          <w:rFonts w:cs="Arabic Transparent" w:hint="cs"/>
          <w:sz w:val="28"/>
          <w:szCs w:val="28"/>
          <w:rtl/>
          <w:lang w:val="en-GB"/>
        </w:rPr>
        <w:t>،</w:t>
      </w:r>
      <w:r>
        <w:rPr>
          <w:rFonts w:cs="Arabic Transparent"/>
          <w:sz w:val="28"/>
          <w:szCs w:val="28"/>
          <w:rtl/>
          <w:lang w:val="en-GB"/>
        </w:rPr>
        <w:t xml:space="preserve"> </w:t>
      </w:r>
      <w:r w:rsidRPr="000B7737">
        <w:rPr>
          <w:rFonts w:cs="Arabic Transparent" w:hint="cs"/>
          <w:sz w:val="28"/>
          <w:szCs w:val="28"/>
          <w:rtl/>
          <w:lang w:val="en-GB"/>
        </w:rPr>
        <w:t>والمعنى</w:t>
      </w:r>
      <w:r>
        <w:rPr>
          <w:rFonts w:cs="Arabic Transparent"/>
          <w:sz w:val="28"/>
          <w:szCs w:val="28"/>
          <w:rtl/>
          <w:lang w:val="en-GB"/>
        </w:rPr>
        <w:t xml:space="preserve">: </w:t>
      </w:r>
      <w:r w:rsidRPr="000B7737">
        <w:rPr>
          <w:rFonts w:cs="Arabic Transparent" w:hint="cs"/>
          <w:sz w:val="28"/>
          <w:szCs w:val="28"/>
          <w:rtl/>
          <w:lang w:val="en-GB"/>
        </w:rPr>
        <w:t>إن</w:t>
      </w:r>
      <w:r w:rsidRPr="000B7737">
        <w:rPr>
          <w:rFonts w:cs="Arabic Transparent"/>
          <w:sz w:val="28"/>
          <w:szCs w:val="28"/>
          <w:rtl/>
          <w:lang w:val="en-GB"/>
        </w:rPr>
        <w:t xml:space="preserve"> </w:t>
      </w:r>
      <w:r w:rsidRPr="000B7737">
        <w:rPr>
          <w:rFonts w:cs="Arabic Transparent" w:hint="cs"/>
          <w:sz w:val="28"/>
          <w:szCs w:val="28"/>
          <w:rtl/>
          <w:lang w:val="en-GB"/>
        </w:rPr>
        <w:t>استطعتم</w:t>
      </w:r>
      <w:r w:rsidRPr="000B7737">
        <w:rPr>
          <w:rFonts w:cs="Arabic Transparent"/>
          <w:sz w:val="28"/>
          <w:szCs w:val="28"/>
          <w:rtl/>
          <w:lang w:val="en-GB"/>
        </w:rPr>
        <w:t xml:space="preserve"> </w:t>
      </w:r>
      <w:r w:rsidRPr="000B7737">
        <w:rPr>
          <w:rFonts w:ascii="Arial" w:hAnsi="Arial" w:cs="Arabic Transparent"/>
          <w:color w:val="000000"/>
          <w:sz w:val="28"/>
          <w:szCs w:val="28"/>
          <w:rtl/>
        </w:rPr>
        <w:t>أن تنفذوا من أقطار السموات والأرض</w:t>
      </w:r>
      <w:r>
        <w:rPr>
          <w:rFonts w:ascii="Arial" w:hAnsi="Arial" w:cs="Arabic Transparent"/>
          <w:color w:val="000000"/>
          <w:sz w:val="28"/>
          <w:szCs w:val="28"/>
          <w:rtl/>
        </w:rPr>
        <w:t xml:space="preserve">، </w:t>
      </w:r>
      <w:r w:rsidRPr="000B7737">
        <w:rPr>
          <w:rFonts w:ascii="Arial" w:hAnsi="Arial" w:cs="Arabic Transparent"/>
          <w:color w:val="000000"/>
          <w:sz w:val="28"/>
          <w:szCs w:val="28"/>
          <w:rtl/>
        </w:rPr>
        <w:t>فانفذوا هاربين من الموت</w:t>
      </w:r>
      <w:r>
        <w:rPr>
          <w:rFonts w:ascii="Arial" w:hAnsi="Arial" w:cs="Arabic Transparent"/>
          <w:color w:val="000000"/>
          <w:sz w:val="28"/>
          <w:szCs w:val="28"/>
          <w:rtl/>
        </w:rPr>
        <w:t>؛</w:t>
      </w:r>
      <w:r w:rsidRPr="000B7737">
        <w:rPr>
          <w:rFonts w:ascii="Arial" w:hAnsi="Arial" w:cs="Arabic Transparent"/>
          <w:color w:val="000000"/>
          <w:sz w:val="28"/>
          <w:szCs w:val="28"/>
          <w:rtl/>
        </w:rPr>
        <w:t xml:space="preserve"> فإن الموت مدرككم</w:t>
      </w:r>
      <w:r>
        <w:rPr>
          <w:rFonts w:ascii="Arial" w:hAnsi="Arial" w:cs="Arabic Transparent"/>
          <w:color w:val="000000"/>
          <w:sz w:val="28"/>
          <w:szCs w:val="28"/>
          <w:rtl/>
        </w:rPr>
        <w:t xml:space="preserve">، </w:t>
      </w:r>
      <w:r w:rsidRPr="000B7737">
        <w:rPr>
          <w:rFonts w:ascii="Arial" w:hAnsi="Arial" w:cs="Arabic Transparent"/>
          <w:color w:val="000000"/>
          <w:sz w:val="28"/>
          <w:szCs w:val="28"/>
          <w:rtl/>
        </w:rPr>
        <w:t>ولا ينفعكم هربكم منه</w:t>
      </w:r>
      <w:r w:rsidRPr="000B7737">
        <w:rPr>
          <w:rFonts w:cs="Arabic Transparent"/>
          <w:rtl/>
          <w:lang w:val="en-GB"/>
        </w:rPr>
        <w:t>.</w:t>
      </w:r>
    </w:p>
    <w:p w:rsidR="00CD740F" w:rsidRPr="00A72128" w:rsidRDefault="00CD740F" w:rsidP="00D0422A">
      <w:pPr>
        <w:spacing w:line="360" w:lineRule="auto"/>
        <w:ind w:firstLine="397"/>
        <w:jc w:val="both"/>
        <w:rPr>
          <w:rFonts w:cs="Arabic Transparent"/>
          <w:sz w:val="28"/>
          <w:szCs w:val="28"/>
          <w:rtl/>
          <w:lang w:val="en-GB"/>
        </w:rPr>
      </w:pPr>
      <w:r w:rsidRPr="00994622">
        <w:rPr>
          <w:rFonts w:cs="Arabic Transparent" w:hint="cs"/>
          <w:sz w:val="28"/>
          <w:szCs w:val="28"/>
          <w:rtl/>
          <w:lang w:val="en-GB"/>
        </w:rPr>
        <w:t>ومعنى</w:t>
      </w:r>
      <w:r w:rsidRPr="00994622">
        <w:rPr>
          <w:rFonts w:cs="Arabic Transparent"/>
          <w:sz w:val="28"/>
          <w:szCs w:val="28"/>
          <w:rtl/>
          <w:lang w:val="en-GB"/>
        </w:rPr>
        <w:t xml:space="preserve"> </w:t>
      </w:r>
      <w:r w:rsidRPr="00994622">
        <w:rPr>
          <w:rFonts w:cs="Traditional Arabic"/>
          <w:sz w:val="28"/>
          <w:szCs w:val="28"/>
          <w:rtl/>
        </w:rPr>
        <w:t>﴿</w:t>
      </w:r>
      <w:r w:rsidRPr="00994622">
        <w:rPr>
          <w:rFonts w:cs="DecoType Naskh" w:hint="cs"/>
          <w:sz w:val="28"/>
          <w:szCs w:val="28"/>
          <w:rtl/>
        </w:rPr>
        <w:t>لاَ</w:t>
      </w:r>
      <w:r w:rsidRPr="00994622">
        <w:rPr>
          <w:rFonts w:cs="DecoType Naskh"/>
          <w:sz w:val="28"/>
          <w:szCs w:val="28"/>
          <w:rtl/>
        </w:rPr>
        <w:t xml:space="preserve"> </w:t>
      </w:r>
      <w:r w:rsidRPr="00994622">
        <w:rPr>
          <w:rFonts w:cs="DecoType Naskh" w:hint="cs"/>
          <w:sz w:val="28"/>
          <w:szCs w:val="28"/>
          <w:rtl/>
        </w:rPr>
        <w:t>تَنفُذُونَ</w:t>
      </w:r>
      <w:r w:rsidRPr="00994622">
        <w:rPr>
          <w:rFonts w:cs="DecoType Naskh"/>
          <w:sz w:val="28"/>
          <w:szCs w:val="28"/>
          <w:rtl/>
        </w:rPr>
        <w:t xml:space="preserve"> </w:t>
      </w:r>
      <w:r w:rsidRPr="00994622">
        <w:rPr>
          <w:rFonts w:cs="DecoType Naskh" w:hint="cs"/>
          <w:sz w:val="28"/>
          <w:szCs w:val="28"/>
          <w:rtl/>
        </w:rPr>
        <w:t>إِلاَّ</w:t>
      </w:r>
      <w:r w:rsidRPr="00994622">
        <w:rPr>
          <w:rFonts w:cs="DecoType Naskh"/>
          <w:sz w:val="28"/>
          <w:szCs w:val="28"/>
          <w:rtl/>
        </w:rPr>
        <w:t xml:space="preserve"> </w:t>
      </w:r>
      <w:r w:rsidRPr="00994622">
        <w:rPr>
          <w:rFonts w:cs="DecoType Naskh" w:hint="cs"/>
          <w:sz w:val="28"/>
          <w:szCs w:val="28"/>
          <w:rtl/>
        </w:rPr>
        <w:t>بِسُلْطَان</w:t>
      </w:r>
      <w:r w:rsidRPr="00994622">
        <w:rPr>
          <w:rFonts w:cs="Traditional Arabic"/>
          <w:sz w:val="28"/>
          <w:szCs w:val="28"/>
          <w:rtl/>
        </w:rPr>
        <w:t>﴾</w:t>
      </w:r>
      <w:r w:rsidRPr="00994622">
        <w:rPr>
          <w:rFonts w:cs="Arabic Transparent"/>
          <w:sz w:val="28"/>
          <w:szCs w:val="28"/>
          <w:rtl/>
          <w:lang w:val="en-GB"/>
        </w:rPr>
        <w:t xml:space="preserve"> </w:t>
      </w:r>
      <w:r w:rsidRPr="00994622">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القول</w:t>
      </w:r>
      <w:r>
        <w:rPr>
          <w:rFonts w:cs="Arabic Transparent"/>
          <w:sz w:val="28"/>
          <w:szCs w:val="28"/>
          <w:rtl/>
          <w:lang w:val="en-GB"/>
        </w:rPr>
        <w:t xml:space="preserve">: </w:t>
      </w:r>
      <w:r>
        <w:rPr>
          <w:rFonts w:cs="Arabic Transparent" w:hint="cs"/>
          <w:sz w:val="28"/>
          <w:szCs w:val="28"/>
          <w:rtl/>
          <w:lang w:val="en-GB"/>
        </w:rPr>
        <w:t>الملك</w:t>
      </w:r>
      <w:r>
        <w:rPr>
          <w:rFonts w:cs="Arabic Transparent"/>
          <w:sz w:val="28"/>
          <w:szCs w:val="28"/>
          <w:rtl/>
          <w:lang w:val="en-GB"/>
        </w:rPr>
        <w:t xml:space="preserve"> </w:t>
      </w:r>
      <w:r>
        <w:rPr>
          <w:rFonts w:cs="Arabic Transparent" w:hint="cs"/>
          <w:sz w:val="28"/>
          <w:szCs w:val="28"/>
          <w:rtl/>
          <w:lang w:val="en-GB"/>
        </w:rPr>
        <w:t>والقوة</w:t>
      </w:r>
      <w:r>
        <w:rPr>
          <w:rFonts w:cs="Arabic Transparent"/>
          <w:sz w:val="28"/>
          <w:szCs w:val="28"/>
          <w:rtl/>
          <w:lang w:val="en-GB"/>
        </w:rPr>
        <w:t xml:space="preserve"> </w:t>
      </w:r>
      <w:r>
        <w:rPr>
          <w:rFonts w:cs="Arabic Transparent" w:hint="cs"/>
          <w:sz w:val="28"/>
          <w:szCs w:val="28"/>
          <w:rtl/>
          <w:lang w:val="en-GB"/>
        </w:rPr>
        <w:t>التي</w:t>
      </w:r>
      <w:r>
        <w:rPr>
          <w:rFonts w:cs="Arabic Transparent"/>
          <w:sz w:val="28"/>
          <w:szCs w:val="28"/>
          <w:rtl/>
          <w:lang w:val="en-GB"/>
        </w:rPr>
        <w:t xml:space="preserve"> </w:t>
      </w:r>
      <w:r>
        <w:rPr>
          <w:rFonts w:cs="Arabic Transparent" w:hint="cs"/>
          <w:sz w:val="28"/>
          <w:szCs w:val="28"/>
          <w:rtl/>
          <w:lang w:val="en-GB"/>
        </w:rPr>
        <w:t>يُسلط</w:t>
      </w:r>
      <w:r>
        <w:rPr>
          <w:rFonts w:cs="Arabic Transparent"/>
          <w:sz w:val="28"/>
          <w:szCs w:val="28"/>
          <w:rtl/>
          <w:lang w:val="en-GB"/>
        </w:rPr>
        <w:t xml:space="preserve"> </w:t>
      </w:r>
      <w:r>
        <w:rPr>
          <w:rFonts w:cs="Arabic Transparent" w:hint="cs"/>
          <w:sz w:val="28"/>
          <w:szCs w:val="28"/>
          <w:rtl/>
          <w:lang w:val="en-GB"/>
        </w:rPr>
        <w:t>بها،</w:t>
      </w:r>
      <w:r>
        <w:rPr>
          <w:rFonts w:cs="Arabic Transparent"/>
          <w:sz w:val="28"/>
          <w:szCs w:val="28"/>
          <w:rtl/>
          <w:lang w:val="en-GB"/>
        </w:rPr>
        <w:t xml:space="preserve"> </w:t>
      </w:r>
      <w:r>
        <w:rPr>
          <w:rFonts w:cs="Arabic Transparent" w:hint="cs"/>
          <w:sz w:val="28"/>
          <w:szCs w:val="28"/>
          <w:rtl/>
          <w:lang w:val="en-GB"/>
        </w:rPr>
        <w:t>فحيث</w:t>
      </w:r>
      <w:r>
        <w:rPr>
          <w:rFonts w:cs="Arabic Transparent"/>
          <w:sz w:val="28"/>
          <w:szCs w:val="28"/>
          <w:rtl/>
          <w:lang w:val="en-GB"/>
        </w:rPr>
        <w:t xml:space="preserve"> </w:t>
      </w:r>
      <w:r>
        <w:rPr>
          <w:rFonts w:cs="Arabic Transparent" w:hint="cs"/>
          <w:sz w:val="28"/>
          <w:szCs w:val="28"/>
          <w:rtl/>
          <w:lang w:val="en-GB"/>
        </w:rPr>
        <w:t>توجهتم</w:t>
      </w:r>
      <w:r>
        <w:rPr>
          <w:rFonts w:cs="Arabic Transparent"/>
          <w:sz w:val="28"/>
          <w:szCs w:val="28"/>
          <w:rtl/>
          <w:lang w:val="en-GB"/>
        </w:rPr>
        <w:t xml:space="preserve"> </w:t>
      </w:r>
      <w:r>
        <w:rPr>
          <w:rFonts w:cs="Arabic Transparent" w:hint="cs"/>
          <w:sz w:val="28"/>
          <w:szCs w:val="28"/>
          <w:rtl/>
          <w:lang w:val="en-GB"/>
        </w:rPr>
        <w:t>فثم</w:t>
      </w:r>
      <w:r>
        <w:rPr>
          <w:rFonts w:cs="Arabic Transparent"/>
          <w:sz w:val="28"/>
          <w:szCs w:val="28"/>
          <w:rtl/>
          <w:lang w:val="en-GB"/>
        </w:rPr>
        <w:t xml:space="preserve"> </w:t>
      </w:r>
      <w:r>
        <w:rPr>
          <w:rFonts w:cs="Arabic Transparent" w:hint="cs"/>
          <w:sz w:val="28"/>
          <w:szCs w:val="28"/>
          <w:rtl/>
          <w:lang w:val="en-GB"/>
        </w:rPr>
        <w:t>ملكي</w:t>
      </w:r>
      <w:r>
        <w:rPr>
          <w:rFonts w:cs="Arabic Transparent"/>
          <w:sz w:val="28"/>
          <w:szCs w:val="28"/>
          <w:rtl/>
          <w:lang w:val="en-GB"/>
        </w:rPr>
        <w:t xml:space="preserve"> </w:t>
      </w:r>
      <w:r>
        <w:rPr>
          <w:rFonts w:cs="Arabic Transparent" w:hint="cs"/>
          <w:sz w:val="28"/>
          <w:szCs w:val="28"/>
          <w:rtl/>
          <w:lang w:val="en-GB"/>
        </w:rPr>
        <w:t>وأنا</w:t>
      </w:r>
      <w:r>
        <w:rPr>
          <w:rFonts w:cs="Arabic Transparent"/>
          <w:sz w:val="28"/>
          <w:szCs w:val="28"/>
          <w:rtl/>
          <w:lang w:val="en-GB"/>
        </w:rPr>
        <w:t xml:space="preserve"> </w:t>
      </w:r>
      <w:r>
        <w:rPr>
          <w:rFonts w:cs="Arabic Transparent" w:hint="cs"/>
          <w:sz w:val="28"/>
          <w:szCs w:val="28"/>
          <w:rtl/>
          <w:lang w:val="en-GB"/>
        </w:rPr>
        <w:t>آخذكم</w:t>
      </w:r>
      <w:r>
        <w:rPr>
          <w:rFonts w:cs="Arabic Transparent"/>
          <w:sz w:val="28"/>
          <w:szCs w:val="28"/>
          <w:rtl/>
          <w:lang w:val="en-GB"/>
        </w:rPr>
        <w:t xml:space="preserve"> </w:t>
      </w:r>
      <w:r>
        <w:rPr>
          <w:rFonts w:cs="Arabic Transparent" w:hint="cs"/>
          <w:sz w:val="28"/>
          <w:szCs w:val="28"/>
          <w:rtl/>
          <w:lang w:val="en-GB"/>
        </w:rPr>
        <w:t>بالموت،</w:t>
      </w:r>
      <w:r>
        <w:rPr>
          <w:rFonts w:cs="Arabic Transparent"/>
          <w:sz w:val="28"/>
          <w:szCs w:val="28"/>
          <w:rtl/>
          <w:lang w:val="en-GB"/>
        </w:rPr>
        <w:t xml:space="preserve"> </w:t>
      </w:r>
      <w:r>
        <w:rPr>
          <w:rFonts w:cs="Arabic Transparent" w:hint="cs"/>
          <w:sz w:val="28"/>
          <w:szCs w:val="28"/>
          <w:rtl/>
          <w:lang w:val="en-GB"/>
        </w:rPr>
        <w:t>وهذا</w:t>
      </w:r>
      <w:r>
        <w:rPr>
          <w:rFonts w:cs="Arabic Transparent"/>
          <w:sz w:val="28"/>
          <w:szCs w:val="28"/>
          <w:rtl/>
          <w:lang w:val="en-GB"/>
        </w:rPr>
        <w:t xml:space="preserve"> </w:t>
      </w:r>
      <w:r>
        <w:rPr>
          <w:rFonts w:cs="Arabic Transparent" w:hint="cs"/>
          <w:sz w:val="28"/>
          <w:szCs w:val="28"/>
          <w:rtl/>
          <w:lang w:val="en-GB"/>
        </w:rPr>
        <w:t>إخبار</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عجزهم</w:t>
      </w:r>
      <w:r>
        <w:rPr>
          <w:rFonts w:cs="Arabic Transparent"/>
          <w:sz w:val="28"/>
          <w:szCs w:val="28"/>
          <w:rtl/>
          <w:lang w:val="en-GB"/>
        </w:rPr>
        <w:t xml:space="preserve"> </w:t>
      </w:r>
      <w:r>
        <w:rPr>
          <w:rFonts w:cs="Arabic Transparent" w:hint="cs"/>
          <w:sz w:val="28"/>
          <w:szCs w:val="28"/>
          <w:rtl/>
          <w:lang w:val="en-GB"/>
        </w:rPr>
        <w:t>عن</w:t>
      </w:r>
      <w:r>
        <w:rPr>
          <w:rFonts w:cs="Arabic Transparent"/>
          <w:sz w:val="28"/>
          <w:szCs w:val="28"/>
          <w:rtl/>
          <w:lang w:val="en-GB"/>
        </w:rPr>
        <w:t xml:space="preserve"> </w:t>
      </w:r>
      <w:r>
        <w:rPr>
          <w:rFonts w:cs="Arabic Transparent" w:hint="cs"/>
          <w:sz w:val="28"/>
          <w:szCs w:val="28"/>
          <w:rtl/>
          <w:lang w:val="en-GB"/>
        </w:rPr>
        <w:t>النفوذ</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الأقطار،</w:t>
      </w:r>
      <w:r>
        <w:rPr>
          <w:rFonts w:cs="Arabic Transparent"/>
          <w:sz w:val="28"/>
          <w:szCs w:val="28"/>
          <w:rtl/>
          <w:lang w:val="en-GB"/>
        </w:rPr>
        <w:t xml:space="preserve"> </w:t>
      </w:r>
      <w:r>
        <w:rPr>
          <w:rFonts w:cs="Arabic Transparent" w:hint="cs"/>
          <w:sz w:val="28"/>
          <w:szCs w:val="28"/>
          <w:rtl/>
          <w:lang w:val="en-GB"/>
        </w:rPr>
        <w:t>وأنهم</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قبضة</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أينما</w:t>
      </w:r>
      <w:r>
        <w:rPr>
          <w:rFonts w:cs="Arabic Transparent"/>
          <w:sz w:val="28"/>
          <w:szCs w:val="28"/>
          <w:rtl/>
          <w:lang w:val="en-GB"/>
        </w:rPr>
        <w:t xml:space="preserve"> </w:t>
      </w:r>
      <w:r>
        <w:rPr>
          <w:rFonts w:cs="Arabic Transparent" w:hint="cs"/>
          <w:sz w:val="28"/>
          <w:szCs w:val="28"/>
          <w:rtl/>
          <w:lang w:val="en-GB"/>
        </w:rPr>
        <w:t>توجهوا</w:t>
      </w:r>
      <w:r>
        <w:rPr>
          <w:rStyle w:val="FootnoteReference"/>
          <w:rFonts w:cs="Arabic Transparent"/>
          <w:sz w:val="28"/>
          <w:szCs w:val="28"/>
          <w:rtl/>
          <w:lang w:val="en-GB"/>
        </w:rPr>
        <w:t>(</w:t>
      </w:r>
      <w:r w:rsidRPr="008F075C">
        <w:rPr>
          <w:rStyle w:val="FootnoteReference"/>
          <w:rFonts w:ascii="Times New Roman" w:hAnsi="Times New Roman"/>
          <w:sz w:val="28"/>
          <w:szCs w:val="28"/>
          <w:rtl/>
          <w:lang w:val="en-GB"/>
        </w:rPr>
        <w:footnoteReference w:id="784"/>
      </w:r>
      <w:r>
        <w:rPr>
          <w:rStyle w:val="FootnoteReference"/>
          <w:rFonts w:cs="Arabic Transparent"/>
          <w:sz w:val="28"/>
          <w:szCs w:val="28"/>
          <w:rtl/>
          <w:lang w:val="en-GB"/>
        </w:rPr>
        <w:t>)</w:t>
      </w:r>
      <w:r w:rsidRPr="00AF2F4C">
        <w:rPr>
          <w:rStyle w:val="FootnoteReference"/>
          <w:rFonts w:cs="Arabic Transparent"/>
          <w:sz w:val="28"/>
          <w:szCs w:val="28"/>
          <w:vertAlign w:val="baseline"/>
          <w:rtl/>
          <w:lang w:val="en-GB"/>
        </w:rPr>
        <w:t>.</w:t>
      </w:r>
    </w:p>
    <w:p w:rsidR="00CD740F" w:rsidRDefault="00CD740F" w:rsidP="00D0422A">
      <w:pPr>
        <w:spacing w:line="360" w:lineRule="auto"/>
        <w:ind w:firstLine="397"/>
        <w:jc w:val="both"/>
        <w:rPr>
          <w:rFonts w:ascii="Arial" w:hAnsi="Arial" w:cs="Arabic Transparent"/>
          <w:color w:val="000000"/>
          <w:sz w:val="28"/>
          <w:szCs w:val="28"/>
          <w:rtl/>
        </w:rPr>
      </w:pPr>
      <w:r>
        <w:rPr>
          <w:rFonts w:cs="Arabic Transparent" w:hint="cs"/>
          <w:sz w:val="28"/>
          <w:szCs w:val="28"/>
          <w:rtl/>
          <w:lang w:val="en-GB"/>
        </w:rPr>
        <w:t>وقد</w:t>
      </w:r>
      <w:r>
        <w:rPr>
          <w:rFonts w:cs="Arabic Transparent"/>
          <w:sz w:val="28"/>
          <w:szCs w:val="28"/>
          <w:rtl/>
          <w:lang w:val="en-GB"/>
        </w:rPr>
        <w:t xml:space="preserve"> </w:t>
      </w:r>
      <w:r>
        <w:rPr>
          <w:rFonts w:cs="Arabic Transparent" w:hint="cs"/>
          <w:sz w:val="28"/>
          <w:szCs w:val="28"/>
          <w:rtl/>
          <w:lang w:val="en-GB"/>
        </w:rPr>
        <w:t>جوّز</w:t>
      </w:r>
      <w:r>
        <w:rPr>
          <w:rFonts w:cs="Arabic Transparent"/>
          <w:sz w:val="28"/>
          <w:szCs w:val="28"/>
          <w:rtl/>
          <w:lang w:val="en-GB"/>
        </w:rPr>
        <w:t xml:space="preserve"> </w:t>
      </w:r>
      <w:r>
        <w:rPr>
          <w:rFonts w:cs="Arabic Transparent" w:hint="cs"/>
          <w:sz w:val="28"/>
          <w:szCs w:val="28"/>
          <w:rtl/>
          <w:lang w:val="en-GB"/>
        </w:rPr>
        <w:t>البيضاوي</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المعنى</w:t>
      </w:r>
      <w:r>
        <w:rPr>
          <w:rFonts w:cs="Arabic Transparent"/>
          <w:sz w:val="28"/>
          <w:szCs w:val="28"/>
          <w:rtl/>
          <w:lang w:val="en-GB"/>
        </w:rPr>
        <w:t xml:space="preserve">: </w:t>
      </w:r>
      <w:r w:rsidRPr="006875C2">
        <w:rPr>
          <w:rFonts w:ascii="Arial" w:hAnsi="Arial" w:cs="Arabic Transparent"/>
          <w:color w:val="000000"/>
          <w:sz w:val="28"/>
          <w:szCs w:val="28"/>
          <w:rtl/>
        </w:rPr>
        <w:t>إن قدرتم أن تنفذوا لتعلموا ما في السم</w:t>
      </w:r>
      <w:r>
        <w:rPr>
          <w:rFonts w:ascii="Arial" w:hAnsi="Arial" w:cs="Arabic Transparent"/>
          <w:color w:val="000000"/>
          <w:sz w:val="28"/>
          <w:szCs w:val="28"/>
          <w:rtl/>
        </w:rPr>
        <w:t>ا</w:t>
      </w:r>
      <w:r w:rsidRPr="006875C2">
        <w:rPr>
          <w:rFonts w:ascii="Arial" w:hAnsi="Arial" w:cs="Arabic Transparent"/>
          <w:color w:val="000000"/>
          <w:sz w:val="28"/>
          <w:szCs w:val="28"/>
          <w:rtl/>
        </w:rPr>
        <w:t>وات والأرض فانفذوا لتعلموا</w:t>
      </w:r>
      <w:r>
        <w:rPr>
          <w:rFonts w:ascii="Arial" w:hAnsi="Arial" w:cs="Arabic Transparent"/>
          <w:color w:val="000000"/>
          <w:sz w:val="28"/>
          <w:szCs w:val="28"/>
          <w:rtl/>
        </w:rPr>
        <w:t xml:space="preserve">، </w:t>
      </w:r>
      <w:r w:rsidRPr="006875C2">
        <w:rPr>
          <w:rFonts w:ascii="Arial" w:hAnsi="Arial" w:cs="Arabic Transparent"/>
          <w:color w:val="000000"/>
          <w:sz w:val="28"/>
          <w:szCs w:val="28"/>
          <w:rtl/>
        </w:rPr>
        <w:t>لكن لا تنفذون ولا تعلمون إلا ببينة نصبها ال</w:t>
      </w:r>
      <w:r>
        <w:rPr>
          <w:rFonts w:ascii="Arial" w:hAnsi="Arial" w:cs="Arabic Transparent"/>
          <w:color w:val="000000"/>
          <w:sz w:val="28"/>
          <w:szCs w:val="28"/>
          <w:rtl/>
        </w:rPr>
        <w:t>له تعالى فتعرجون عليها بأفكاركم</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85"/>
      </w:r>
      <w:r>
        <w:rPr>
          <w:rStyle w:val="FootnoteReference"/>
          <w:rFonts w:ascii="Arial" w:hAnsi="Arial" w:cs="Arabic Transparent"/>
          <w:color w:val="000000"/>
          <w:sz w:val="28"/>
          <w:szCs w:val="28"/>
          <w:rtl/>
        </w:rPr>
        <w:t>)</w:t>
      </w:r>
      <w:r>
        <w:rPr>
          <w:rFonts w:ascii="Arial" w:hAnsi="Arial" w:cs="Arabic Transparent"/>
          <w:color w:val="000000"/>
          <w:sz w:val="28"/>
          <w:szCs w:val="28"/>
          <w:rtl/>
        </w:rPr>
        <w:t>، وروي نحوه عن ابن عباس</w:t>
      </w:r>
      <w:r>
        <w:rPr>
          <w:rStyle w:val="FootnoteReference"/>
          <w:rFonts w:ascii="Arial" w:hAnsi="Arial" w:cs="Arabic Transparent"/>
          <w:color w:val="000000"/>
          <w:sz w:val="28"/>
          <w:szCs w:val="28"/>
          <w:rtl/>
        </w:rPr>
        <w:t>(</w:t>
      </w:r>
      <w:r w:rsidRPr="008F075C">
        <w:rPr>
          <w:rStyle w:val="FootnoteReference"/>
          <w:rFonts w:ascii="Times New Roman" w:hAnsi="Times New Roman"/>
          <w:color w:val="000000"/>
          <w:sz w:val="28"/>
          <w:szCs w:val="28"/>
          <w:rtl/>
        </w:rPr>
        <w:footnoteReference w:id="786"/>
      </w:r>
      <w:r>
        <w:rPr>
          <w:rStyle w:val="FootnoteReference"/>
          <w:rFonts w:ascii="Arial" w:hAnsi="Arial" w:cs="Arabic Transparent"/>
          <w:color w:val="000000"/>
          <w:sz w:val="28"/>
          <w:szCs w:val="28"/>
          <w:rtl/>
        </w:rPr>
        <w:t>)</w:t>
      </w:r>
      <w:r>
        <w:rPr>
          <w:rFonts w:ascii="Arial" w:hAnsi="Arial" w:cs="Arabic Transparent"/>
          <w:color w:val="000000"/>
          <w:sz w:val="28"/>
          <w:szCs w:val="28"/>
          <w:rtl/>
        </w:rPr>
        <w:t>.</w:t>
      </w:r>
    </w:p>
    <w:p w:rsidR="00CD740F" w:rsidRDefault="00CD740F" w:rsidP="00D0422A">
      <w:pPr>
        <w:spacing w:line="360" w:lineRule="auto"/>
        <w:ind w:firstLine="397"/>
        <w:jc w:val="both"/>
        <w:rPr>
          <w:rFonts w:cs="Arabic Transparent"/>
          <w:sz w:val="28"/>
          <w:szCs w:val="28"/>
          <w:rtl/>
          <w:lang w:val="en-GB"/>
        </w:rPr>
      </w:pPr>
      <w:r>
        <w:rPr>
          <w:rFonts w:cs="Arabic Transparent" w:hint="cs"/>
          <w:sz w:val="28"/>
          <w:szCs w:val="28"/>
          <w:rtl/>
          <w:lang w:val="en-GB"/>
        </w:rPr>
        <w:t>وترى</w:t>
      </w:r>
      <w:r>
        <w:rPr>
          <w:rFonts w:cs="Arabic Transparent"/>
          <w:sz w:val="28"/>
          <w:szCs w:val="28"/>
          <w:rtl/>
          <w:lang w:val="en-GB"/>
        </w:rPr>
        <w:t xml:space="preserve"> </w:t>
      </w:r>
      <w:r>
        <w:rPr>
          <w:rFonts w:cs="Arabic Transparent" w:hint="cs"/>
          <w:sz w:val="28"/>
          <w:szCs w:val="28"/>
          <w:rtl/>
          <w:lang w:val="en-GB"/>
        </w:rPr>
        <w:t>الباحثة</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النداء</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يحتمل</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الدنيا،</w:t>
      </w:r>
      <w:r>
        <w:rPr>
          <w:rFonts w:cs="Arabic Transparent"/>
          <w:sz w:val="28"/>
          <w:szCs w:val="28"/>
          <w:rtl/>
          <w:lang w:val="en-GB"/>
        </w:rPr>
        <w:t xml:space="preserve"> </w:t>
      </w:r>
      <w:r>
        <w:rPr>
          <w:rFonts w:cs="Arabic Transparent" w:hint="cs"/>
          <w:sz w:val="28"/>
          <w:szCs w:val="28"/>
          <w:rtl/>
          <w:lang w:val="en-GB"/>
        </w:rPr>
        <w:t>ويحتمل</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الآخرة،</w:t>
      </w:r>
      <w:r>
        <w:rPr>
          <w:rFonts w:cs="Arabic Transparent"/>
          <w:sz w:val="28"/>
          <w:szCs w:val="28"/>
          <w:rtl/>
          <w:lang w:val="en-GB"/>
        </w:rPr>
        <w:t xml:space="preserve"> </w:t>
      </w:r>
      <w:r>
        <w:rPr>
          <w:rFonts w:cs="Arabic Transparent" w:hint="cs"/>
          <w:sz w:val="28"/>
          <w:szCs w:val="28"/>
          <w:rtl/>
          <w:lang w:val="en-GB"/>
        </w:rPr>
        <w:t>فنفاذ</w:t>
      </w:r>
      <w:r>
        <w:rPr>
          <w:rFonts w:cs="Arabic Transparent"/>
          <w:sz w:val="28"/>
          <w:szCs w:val="28"/>
          <w:rtl/>
          <w:lang w:val="en-GB"/>
        </w:rPr>
        <w:t xml:space="preserve"> </w:t>
      </w:r>
      <w:r>
        <w:rPr>
          <w:rFonts w:cs="Arabic Transparent" w:hint="cs"/>
          <w:sz w:val="28"/>
          <w:szCs w:val="28"/>
          <w:rtl/>
          <w:lang w:val="en-GB"/>
        </w:rPr>
        <w:t>الجن</w:t>
      </w:r>
      <w:r>
        <w:rPr>
          <w:rFonts w:cs="Arabic Transparent"/>
          <w:sz w:val="28"/>
          <w:szCs w:val="28"/>
          <w:rtl/>
          <w:lang w:val="en-GB"/>
        </w:rPr>
        <w:t xml:space="preserve"> </w:t>
      </w:r>
      <w:r>
        <w:rPr>
          <w:rFonts w:cs="Arabic Transparent" w:hint="cs"/>
          <w:sz w:val="28"/>
          <w:szCs w:val="28"/>
          <w:rtl/>
          <w:lang w:val="en-GB"/>
        </w:rPr>
        <w:t>والإنس</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أقطار</w:t>
      </w:r>
      <w:r>
        <w:rPr>
          <w:rFonts w:cs="Arabic Transparent"/>
          <w:sz w:val="28"/>
          <w:szCs w:val="28"/>
          <w:rtl/>
          <w:lang w:val="en-GB"/>
        </w:rPr>
        <w:t xml:space="preserve"> </w:t>
      </w:r>
      <w:r>
        <w:rPr>
          <w:rFonts w:cs="Arabic Transparent" w:hint="cs"/>
          <w:sz w:val="28"/>
          <w:szCs w:val="28"/>
          <w:rtl/>
          <w:lang w:val="en-GB"/>
        </w:rPr>
        <w:t>السماوات</w:t>
      </w:r>
      <w:r>
        <w:rPr>
          <w:rFonts w:cs="Arabic Transparent"/>
          <w:sz w:val="28"/>
          <w:szCs w:val="28"/>
          <w:rtl/>
          <w:lang w:val="en-GB"/>
        </w:rPr>
        <w:t xml:space="preserve"> </w:t>
      </w:r>
      <w:r>
        <w:rPr>
          <w:rFonts w:cs="Arabic Transparent" w:hint="cs"/>
          <w:sz w:val="28"/>
          <w:szCs w:val="28"/>
          <w:rtl/>
          <w:lang w:val="en-GB"/>
        </w:rPr>
        <w:t>والأرض</w:t>
      </w:r>
      <w:r>
        <w:rPr>
          <w:rFonts w:cs="Arabic Transparent"/>
          <w:sz w:val="28"/>
          <w:szCs w:val="28"/>
          <w:rtl/>
          <w:lang w:val="en-GB"/>
        </w:rPr>
        <w:t xml:space="preserve"> </w:t>
      </w:r>
      <w:r>
        <w:rPr>
          <w:rFonts w:cs="Arabic Transparent" w:hint="cs"/>
          <w:sz w:val="28"/>
          <w:szCs w:val="28"/>
          <w:rtl/>
          <w:lang w:val="en-GB"/>
        </w:rPr>
        <w:t>بغير</w:t>
      </w:r>
      <w:r>
        <w:rPr>
          <w:rFonts w:cs="Arabic Transparent"/>
          <w:sz w:val="28"/>
          <w:szCs w:val="28"/>
          <w:rtl/>
          <w:lang w:val="en-GB"/>
        </w:rPr>
        <w:t xml:space="preserve"> </w:t>
      </w:r>
      <w:r>
        <w:rPr>
          <w:rFonts w:cs="Arabic Transparent" w:hint="cs"/>
          <w:sz w:val="28"/>
          <w:szCs w:val="28"/>
          <w:rtl/>
          <w:lang w:val="en-GB"/>
        </w:rPr>
        <w:t>سلطان</w:t>
      </w:r>
      <w:r>
        <w:rPr>
          <w:rFonts w:cs="Arabic Transparent"/>
          <w:sz w:val="28"/>
          <w:szCs w:val="28"/>
          <w:rtl/>
          <w:lang w:val="en-GB"/>
        </w:rPr>
        <w:t xml:space="preserve"> </w:t>
      </w:r>
      <w:r>
        <w:rPr>
          <w:rFonts w:cs="Arabic Transparent" w:hint="cs"/>
          <w:sz w:val="28"/>
          <w:szCs w:val="28"/>
          <w:rtl/>
          <w:lang w:val="en-GB"/>
        </w:rPr>
        <w:t>أمر</w:t>
      </w:r>
      <w:r>
        <w:rPr>
          <w:rFonts w:cs="Arabic Transparent"/>
          <w:sz w:val="28"/>
          <w:szCs w:val="28"/>
          <w:rtl/>
          <w:lang w:val="en-GB"/>
        </w:rPr>
        <w:t xml:space="preserve"> </w:t>
      </w:r>
      <w:r>
        <w:rPr>
          <w:rFonts w:cs="Arabic Transparent" w:hint="cs"/>
          <w:sz w:val="28"/>
          <w:szCs w:val="28"/>
          <w:rtl/>
          <w:lang w:val="en-GB"/>
        </w:rPr>
        <w:t>متعذر</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الدنيا</w:t>
      </w:r>
      <w:r>
        <w:rPr>
          <w:rFonts w:cs="Arabic Transparent"/>
          <w:sz w:val="28"/>
          <w:szCs w:val="28"/>
          <w:rtl/>
          <w:lang w:val="en-GB"/>
        </w:rPr>
        <w:t xml:space="preserve"> </w:t>
      </w:r>
      <w:r>
        <w:rPr>
          <w:rFonts w:cs="Arabic Transparent" w:hint="cs"/>
          <w:sz w:val="28"/>
          <w:szCs w:val="28"/>
          <w:rtl/>
          <w:lang w:val="en-GB"/>
        </w:rPr>
        <w:t>والآخرة،</w:t>
      </w:r>
      <w:r>
        <w:rPr>
          <w:rFonts w:cs="Arabic Transparent"/>
          <w:sz w:val="28"/>
          <w:szCs w:val="28"/>
          <w:rtl/>
          <w:lang w:val="en-GB"/>
        </w:rPr>
        <w:t xml:space="preserve"> </w:t>
      </w:r>
      <w:r>
        <w:rPr>
          <w:rFonts w:cs="Arabic Transparent" w:hint="cs"/>
          <w:sz w:val="28"/>
          <w:szCs w:val="28"/>
          <w:rtl/>
          <w:lang w:val="en-GB"/>
        </w:rPr>
        <w:t>وهو</w:t>
      </w:r>
      <w:r>
        <w:rPr>
          <w:rFonts w:cs="Arabic Transparent"/>
          <w:sz w:val="28"/>
          <w:szCs w:val="28"/>
          <w:rtl/>
          <w:lang w:val="en-GB"/>
        </w:rPr>
        <w:t xml:space="preserve"> </w:t>
      </w:r>
      <w:r>
        <w:rPr>
          <w:rFonts w:cs="Arabic Transparent" w:hint="cs"/>
          <w:sz w:val="28"/>
          <w:szCs w:val="28"/>
          <w:rtl/>
          <w:lang w:val="en-GB"/>
        </w:rPr>
        <w:t>تعجيز</w:t>
      </w:r>
      <w:r>
        <w:rPr>
          <w:rFonts w:cs="Arabic Transparent"/>
          <w:sz w:val="28"/>
          <w:szCs w:val="28"/>
          <w:rtl/>
          <w:lang w:val="en-GB"/>
        </w:rPr>
        <w:t xml:space="preserve"> </w:t>
      </w:r>
      <w:r>
        <w:rPr>
          <w:rFonts w:cs="Arabic Transparent" w:hint="cs"/>
          <w:sz w:val="28"/>
          <w:szCs w:val="28"/>
          <w:rtl/>
          <w:lang w:val="en-GB"/>
        </w:rPr>
        <w:t>للجن</w:t>
      </w:r>
      <w:r>
        <w:rPr>
          <w:rFonts w:cs="Arabic Transparent"/>
          <w:sz w:val="28"/>
          <w:szCs w:val="28"/>
          <w:rtl/>
          <w:lang w:val="en-GB"/>
        </w:rPr>
        <w:t xml:space="preserve"> </w:t>
      </w:r>
      <w:r>
        <w:rPr>
          <w:rFonts w:cs="Arabic Transparent" w:hint="cs"/>
          <w:sz w:val="28"/>
          <w:szCs w:val="28"/>
          <w:rtl/>
          <w:lang w:val="en-GB"/>
        </w:rPr>
        <w:t>والإنس</w:t>
      </w:r>
      <w:r>
        <w:rPr>
          <w:rFonts w:cs="Arabic Transparent"/>
          <w:sz w:val="28"/>
          <w:szCs w:val="28"/>
          <w:rtl/>
          <w:lang w:val="en-GB"/>
        </w:rPr>
        <w:t xml:space="preserve"> </w:t>
      </w:r>
      <w:r>
        <w:rPr>
          <w:rFonts w:cs="Arabic Transparent" w:hint="cs"/>
          <w:sz w:val="28"/>
          <w:szCs w:val="28"/>
          <w:rtl/>
          <w:lang w:val="en-GB"/>
        </w:rPr>
        <w:t>أنهم</w:t>
      </w:r>
      <w:r>
        <w:rPr>
          <w:rFonts w:cs="Arabic Transparent"/>
          <w:sz w:val="28"/>
          <w:szCs w:val="28"/>
          <w:rtl/>
          <w:lang w:val="en-GB"/>
        </w:rPr>
        <w:t xml:space="preserve"> </w:t>
      </w:r>
      <w:r>
        <w:rPr>
          <w:rFonts w:cs="Arabic Transparent" w:hint="cs"/>
          <w:sz w:val="28"/>
          <w:szCs w:val="28"/>
          <w:rtl/>
          <w:lang w:val="en-GB"/>
        </w:rPr>
        <w:t>لن</w:t>
      </w:r>
      <w:r>
        <w:rPr>
          <w:rFonts w:cs="Arabic Transparent"/>
          <w:sz w:val="28"/>
          <w:szCs w:val="28"/>
          <w:rtl/>
          <w:lang w:val="en-GB"/>
        </w:rPr>
        <w:t xml:space="preserve"> </w:t>
      </w:r>
      <w:r>
        <w:rPr>
          <w:rFonts w:cs="Arabic Transparent" w:hint="cs"/>
          <w:sz w:val="28"/>
          <w:szCs w:val="28"/>
          <w:rtl/>
          <w:lang w:val="en-GB"/>
        </w:rPr>
        <w:t>يستطيعوا</w:t>
      </w:r>
      <w:r>
        <w:rPr>
          <w:rFonts w:cs="Arabic Transparent"/>
          <w:sz w:val="28"/>
          <w:szCs w:val="28"/>
          <w:rtl/>
          <w:lang w:val="en-GB"/>
        </w:rPr>
        <w:t xml:space="preserve"> </w:t>
      </w:r>
      <w:r>
        <w:rPr>
          <w:rFonts w:cs="Arabic Transparent" w:hint="cs"/>
          <w:sz w:val="28"/>
          <w:szCs w:val="28"/>
          <w:rtl/>
          <w:lang w:val="en-GB"/>
        </w:rPr>
        <w:t>الهروب</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ملك</w:t>
      </w:r>
      <w:r>
        <w:rPr>
          <w:rFonts w:cs="Arabic Transparent"/>
          <w:sz w:val="28"/>
          <w:szCs w:val="28"/>
          <w:rtl/>
          <w:lang w:val="en-GB"/>
        </w:rPr>
        <w:t xml:space="preserve"> </w:t>
      </w:r>
      <w:r>
        <w:rPr>
          <w:rFonts w:cs="Arabic Transparent" w:hint="cs"/>
          <w:sz w:val="28"/>
          <w:szCs w:val="28"/>
          <w:rtl/>
          <w:lang w:val="en-GB"/>
        </w:rPr>
        <w:t>الله</w:t>
      </w:r>
      <w:r>
        <w:rPr>
          <w:rFonts w:cs="Arabic Transparent"/>
          <w:sz w:val="28"/>
          <w:szCs w:val="28"/>
          <w:rtl/>
          <w:lang w:val="en-GB"/>
        </w:rPr>
        <w:t xml:space="preserve"> </w:t>
      </w:r>
      <w:r>
        <w:rPr>
          <w:rFonts w:cs="Arabic Transparent" w:hint="cs"/>
          <w:sz w:val="28"/>
          <w:szCs w:val="28"/>
          <w:rtl/>
          <w:lang w:val="en-GB"/>
        </w:rPr>
        <w:t>وأقداره</w:t>
      </w:r>
      <w:r>
        <w:rPr>
          <w:rFonts w:cs="Arabic Transparent"/>
          <w:sz w:val="28"/>
          <w:szCs w:val="28"/>
          <w:rtl/>
          <w:lang w:val="en-GB"/>
        </w:rPr>
        <w:t>.</w:t>
      </w:r>
    </w:p>
    <w:p w:rsidR="00CD740F" w:rsidRPr="00604CB4" w:rsidRDefault="00CD740F" w:rsidP="00D0422A">
      <w:pPr>
        <w:spacing w:line="240" w:lineRule="auto"/>
        <w:ind w:firstLine="397"/>
        <w:jc w:val="both"/>
        <w:rPr>
          <w:rFonts w:cs="Arabic Transparent"/>
          <w:sz w:val="28"/>
          <w:szCs w:val="28"/>
          <w:rtl/>
        </w:rPr>
      </w:pPr>
      <w:r>
        <w:rPr>
          <w:rFonts w:cs="Arabic Transparent" w:hint="cs"/>
          <w:sz w:val="28"/>
          <w:szCs w:val="28"/>
          <w:rtl/>
          <w:lang w:val="en-GB"/>
        </w:rPr>
        <w:t>أما</w:t>
      </w:r>
      <w:r>
        <w:rPr>
          <w:rFonts w:cs="Arabic Transparent"/>
          <w:sz w:val="28"/>
          <w:szCs w:val="28"/>
          <w:rtl/>
          <w:lang w:val="en-GB"/>
        </w:rPr>
        <w:t xml:space="preserve"> </w:t>
      </w:r>
      <w:r>
        <w:rPr>
          <w:rFonts w:cs="Arabic Transparent" w:hint="cs"/>
          <w:sz w:val="28"/>
          <w:szCs w:val="28"/>
          <w:rtl/>
          <w:lang w:val="en-GB"/>
        </w:rPr>
        <w:t>ما</w:t>
      </w:r>
      <w:r>
        <w:rPr>
          <w:rFonts w:cs="Arabic Transparent"/>
          <w:sz w:val="28"/>
          <w:szCs w:val="28"/>
          <w:rtl/>
          <w:lang w:val="en-GB"/>
        </w:rPr>
        <w:t xml:space="preserve"> </w:t>
      </w:r>
      <w:r>
        <w:rPr>
          <w:rFonts w:cs="Arabic Transparent" w:hint="cs"/>
          <w:sz w:val="28"/>
          <w:szCs w:val="28"/>
          <w:rtl/>
          <w:lang w:val="en-GB"/>
        </w:rPr>
        <w:t>استدل</w:t>
      </w:r>
      <w:r>
        <w:rPr>
          <w:rFonts w:cs="Arabic Transparent"/>
          <w:sz w:val="28"/>
          <w:szCs w:val="28"/>
          <w:rtl/>
          <w:lang w:val="en-GB"/>
        </w:rPr>
        <w:t xml:space="preserve"> </w:t>
      </w:r>
      <w:r>
        <w:rPr>
          <w:rFonts w:cs="Arabic Transparent" w:hint="cs"/>
          <w:sz w:val="28"/>
          <w:szCs w:val="28"/>
          <w:rtl/>
          <w:lang w:val="en-GB"/>
        </w:rPr>
        <w:t>به</w:t>
      </w:r>
      <w:r>
        <w:rPr>
          <w:rFonts w:cs="Arabic Transparent"/>
          <w:sz w:val="28"/>
          <w:szCs w:val="28"/>
          <w:rtl/>
          <w:lang w:val="en-GB"/>
        </w:rPr>
        <w:t xml:space="preserve"> </w:t>
      </w:r>
      <w:r>
        <w:rPr>
          <w:rFonts w:cs="Arabic Transparent" w:hint="cs"/>
          <w:sz w:val="28"/>
          <w:szCs w:val="28"/>
          <w:rtl/>
          <w:lang w:val="en-GB"/>
        </w:rPr>
        <w:t>ابن</w:t>
      </w:r>
      <w:r>
        <w:rPr>
          <w:rFonts w:cs="Arabic Transparent"/>
          <w:sz w:val="28"/>
          <w:szCs w:val="28"/>
          <w:rtl/>
          <w:lang w:val="en-GB"/>
        </w:rPr>
        <w:t xml:space="preserve"> </w:t>
      </w:r>
      <w:r>
        <w:rPr>
          <w:rFonts w:cs="Arabic Transparent" w:hint="cs"/>
          <w:sz w:val="28"/>
          <w:szCs w:val="28"/>
          <w:rtl/>
          <w:lang w:val="en-GB"/>
        </w:rPr>
        <w:t>القيم</w:t>
      </w:r>
      <w:r>
        <w:rPr>
          <w:rFonts w:cs="Arabic Transparent"/>
          <w:sz w:val="28"/>
          <w:szCs w:val="28"/>
          <w:rtl/>
          <w:lang w:val="en-GB"/>
        </w:rPr>
        <w:t xml:space="preserve"> </w:t>
      </w:r>
      <w:r>
        <w:rPr>
          <w:rFonts w:cs="Arabic Transparent" w:hint="cs"/>
          <w:sz w:val="28"/>
          <w:szCs w:val="28"/>
          <w:rtl/>
          <w:lang w:val="en-GB"/>
        </w:rPr>
        <w:t>وابن</w:t>
      </w:r>
      <w:r>
        <w:rPr>
          <w:rFonts w:cs="Arabic Transparent"/>
          <w:sz w:val="28"/>
          <w:szCs w:val="28"/>
          <w:rtl/>
          <w:lang w:val="en-GB"/>
        </w:rPr>
        <w:t xml:space="preserve"> </w:t>
      </w:r>
      <w:r>
        <w:rPr>
          <w:rFonts w:cs="Arabic Transparent" w:hint="cs"/>
          <w:sz w:val="28"/>
          <w:szCs w:val="28"/>
          <w:rtl/>
          <w:lang w:val="en-GB"/>
        </w:rPr>
        <w:t>عاشور</w:t>
      </w:r>
      <w:r>
        <w:rPr>
          <w:rFonts w:cs="Arabic Transparent"/>
          <w:sz w:val="28"/>
          <w:szCs w:val="28"/>
          <w:rtl/>
          <w:lang w:val="en-GB"/>
        </w:rPr>
        <w:t xml:space="preserve"> </w:t>
      </w:r>
      <w:r>
        <w:rPr>
          <w:rFonts w:cs="Arabic Transparent" w:hint="cs"/>
          <w:sz w:val="28"/>
          <w:szCs w:val="28"/>
          <w:rtl/>
          <w:lang w:val="en-GB"/>
        </w:rPr>
        <w:t>من</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سياق</w:t>
      </w:r>
      <w:r>
        <w:rPr>
          <w:rFonts w:cs="Arabic Transparent"/>
          <w:sz w:val="28"/>
          <w:szCs w:val="28"/>
          <w:rtl/>
          <w:lang w:val="en-GB"/>
        </w:rPr>
        <w:t xml:space="preserve"> </w:t>
      </w:r>
      <w:r>
        <w:rPr>
          <w:rFonts w:cs="Arabic Transparent" w:hint="cs"/>
          <w:sz w:val="28"/>
          <w:szCs w:val="28"/>
          <w:rtl/>
          <w:lang w:val="en-GB"/>
        </w:rPr>
        <w:t>الآية</w:t>
      </w:r>
      <w:r>
        <w:rPr>
          <w:rFonts w:cs="Arabic Transparent"/>
          <w:sz w:val="28"/>
          <w:szCs w:val="28"/>
          <w:rtl/>
          <w:lang w:val="en-GB"/>
        </w:rPr>
        <w:t xml:space="preserve"> </w:t>
      </w:r>
      <w:r>
        <w:rPr>
          <w:rFonts w:cs="Arabic Transparent" w:hint="cs"/>
          <w:sz w:val="28"/>
          <w:szCs w:val="28"/>
          <w:rtl/>
          <w:lang w:val="en-GB"/>
        </w:rPr>
        <w:t>يدل</w:t>
      </w:r>
      <w:r>
        <w:rPr>
          <w:rFonts w:cs="Arabic Transparent"/>
          <w:sz w:val="28"/>
          <w:szCs w:val="28"/>
          <w:rtl/>
          <w:lang w:val="en-GB"/>
        </w:rPr>
        <w:t xml:space="preserve"> </w:t>
      </w:r>
      <w:r>
        <w:rPr>
          <w:rFonts w:cs="Arabic Transparent" w:hint="cs"/>
          <w:sz w:val="28"/>
          <w:szCs w:val="28"/>
          <w:rtl/>
          <w:lang w:val="en-GB"/>
        </w:rPr>
        <w:t>على</w:t>
      </w:r>
      <w:r>
        <w:rPr>
          <w:rFonts w:cs="Arabic Transparent"/>
          <w:sz w:val="28"/>
          <w:szCs w:val="28"/>
          <w:rtl/>
          <w:lang w:val="en-GB"/>
        </w:rPr>
        <w:t xml:space="preserve"> </w:t>
      </w:r>
      <w:r>
        <w:rPr>
          <w:rFonts w:cs="Arabic Transparent" w:hint="cs"/>
          <w:sz w:val="28"/>
          <w:szCs w:val="28"/>
          <w:rtl/>
          <w:lang w:val="en-GB"/>
        </w:rPr>
        <w:t>أن</w:t>
      </w:r>
      <w:r>
        <w:rPr>
          <w:rFonts w:cs="Arabic Transparent"/>
          <w:sz w:val="28"/>
          <w:szCs w:val="28"/>
          <w:rtl/>
          <w:lang w:val="en-GB"/>
        </w:rPr>
        <w:t xml:space="preserve"> </w:t>
      </w:r>
      <w:r>
        <w:rPr>
          <w:rFonts w:cs="Arabic Transparent" w:hint="cs"/>
          <w:sz w:val="28"/>
          <w:szCs w:val="28"/>
          <w:rtl/>
          <w:lang w:val="en-GB"/>
        </w:rPr>
        <w:t>هذا</w:t>
      </w:r>
      <w:r>
        <w:rPr>
          <w:rFonts w:cs="Arabic Transparent"/>
          <w:sz w:val="28"/>
          <w:szCs w:val="28"/>
          <w:rtl/>
          <w:lang w:val="en-GB"/>
        </w:rPr>
        <w:t xml:space="preserve"> </w:t>
      </w:r>
      <w:r>
        <w:rPr>
          <w:rFonts w:cs="Arabic Transparent" w:hint="cs"/>
          <w:sz w:val="28"/>
          <w:szCs w:val="28"/>
          <w:rtl/>
          <w:lang w:val="en-GB"/>
        </w:rPr>
        <w:t>النداء</w:t>
      </w:r>
      <w:r>
        <w:rPr>
          <w:rFonts w:cs="Arabic Transparent"/>
          <w:sz w:val="28"/>
          <w:szCs w:val="28"/>
          <w:rtl/>
          <w:lang w:val="en-GB"/>
        </w:rPr>
        <w:t xml:space="preserve"> </w:t>
      </w:r>
      <w:r>
        <w:rPr>
          <w:rFonts w:cs="Arabic Transparent" w:hint="cs"/>
          <w:sz w:val="28"/>
          <w:szCs w:val="28"/>
          <w:rtl/>
          <w:lang w:val="en-GB"/>
        </w:rPr>
        <w:t>يكون</w:t>
      </w:r>
      <w:r>
        <w:rPr>
          <w:rFonts w:cs="Arabic Transparent"/>
          <w:sz w:val="28"/>
          <w:szCs w:val="28"/>
          <w:rtl/>
          <w:lang w:val="en-GB"/>
        </w:rPr>
        <w:t xml:space="preserve"> </w:t>
      </w:r>
      <w:r>
        <w:rPr>
          <w:rFonts w:cs="Arabic Transparent" w:hint="cs"/>
          <w:sz w:val="28"/>
          <w:szCs w:val="28"/>
          <w:rtl/>
          <w:lang w:val="en-GB"/>
        </w:rPr>
        <w:t>في</w:t>
      </w:r>
      <w:r>
        <w:rPr>
          <w:rFonts w:cs="Arabic Transparent"/>
          <w:sz w:val="28"/>
          <w:szCs w:val="28"/>
          <w:rtl/>
          <w:lang w:val="en-GB"/>
        </w:rPr>
        <w:t xml:space="preserve"> </w:t>
      </w:r>
      <w:r>
        <w:rPr>
          <w:rFonts w:cs="Arabic Transparent" w:hint="cs"/>
          <w:sz w:val="28"/>
          <w:szCs w:val="28"/>
          <w:rtl/>
          <w:lang w:val="en-GB"/>
        </w:rPr>
        <w:t>الآخرة</w:t>
      </w:r>
      <w:r>
        <w:rPr>
          <w:rFonts w:cs="Arabic Transparent"/>
          <w:sz w:val="28"/>
          <w:szCs w:val="28"/>
          <w:rtl/>
          <w:lang w:val="en-GB"/>
        </w:rPr>
        <w:t xml:space="preserve"> </w:t>
      </w:r>
      <w:r>
        <w:rPr>
          <w:rFonts w:cs="Arabic Transparent" w:hint="cs"/>
          <w:sz w:val="28"/>
          <w:szCs w:val="28"/>
          <w:rtl/>
          <w:lang w:val="en-GB"/>
        </w:rPr>
        <w:t>فيجاب</w:t>
      </w:r>
      <w:r>
        <w:rPr>
          <w:rFonts w:cs="Arabic Transparent"/>
          <w:sz w:val="28"/>
          <w:szCs w:val="28"/>
          <w:rtl/>
          <w:lang w:val="en-GB"/>
        </w:rPr>
        <w:t xml:space="preserve"> </w:t>
      </w:r>
      <w:r>
        <w:rPr>
          <w:rFonts w:cs="Arabic Transparent" w:hint="cs"/>
          <w:sz w:val="28"/>
          <w:szCs w:val="28"/>
          <w:rtl/>
          <w:lang w:val="en-GB"/>
        </w:rPr>
        <w:t>عليه</w:t>
      </w:r>
      <w:r>
        <w:rPr>
          <w:rFonts w:cs="Arabic Transparent"/>
          <w:sz w:val="28"/>
          <w:szCs w:val="28"/>
          <w:rtl/>
          <w:lang w:val="en-GB"/>
        </w:rPr>
        <w:t xml:space="preserve"> </w:t>
      </w:r>
      <w:r>
        <w:rPr>
          <w:rFonts w:cs="Arabic Transparent" w:hint="cs"/>
          <w:sz w:val="28"/>
          <w:szCs w:val="28"/>
          <w:rtl/>
          <w:lang w:val="en-GB"/>
        </w:rPr>
        <w:t>بأن</w:t>
      </w:r>
      <w:r>
        <w:rPr>
          <w:rFonts w:cs="Arabic Transparent"/>
          <w:sz w:val="28"/>
          <w:szCs w:val="28"/>
          <w:rtl/>
          <w:lang w:val="en-GB"/>
        </w:rPr>
        <w:t xml:space="preserve"> </w:t>
      </w:r>
      <w:r w:rsidRPr="00994622">
        <w:rPr>
          <w:rFonts w:cs="Arabic Transparent" w:hint="cs"/>
          <w:sz w:val="28"/>
          <w:szCs w:val="28"/>
          <w:rtl/>
          <w:lang w:val="en-GB"/>
        </w:rPr>
        <w:t>الخطاب</w:t>
      </w:r>
      <w:r w:rsidRPr="00994622">
        <w:rPr>
          <w:rFonts w:cs="Arabic Transparent"/>
          <w:sz w:val="28"/>
          <w:szCs w:val="28"/>
          <w:rtl/>
          <w:lang w:val="en-GB"/>
        </w:rPr>
        <w:t xml:space="preserve"> </w:t>
      </w:r>
      <w:r w:rsidRPr="00994622">
        <w:rPr>
          <w:rFonts w:cs="Arabic Transparent" w:hint="cs"/>
          <w:sz w:val="28"/>
          <w:szCs w:val="28"/>
          <w:rtl/>
          <w:lang w:val="en-GB"/>
        </w:rPr>
        <w:t>في</w:t>
      </w:r>
      <w:r w:rsidRPr="00994622">
        <w:rPr>
          <w:rFonts w:cs="Arabic Transparent"/>
          <w:sz w:val="28"/>
          <w:szCs w:val="28"/>
          <w:rtl/>
          <w:lang w:val="en-GB"/>
        </w:rPr>
        <w:t xml:space="preserve"> </w:t>
      </w:r>
      <w:r w:rsidRPr="00994622">
        <w:rPr>
          <w:rFonts w:cs="Arabic Transparent" w:hint="cs"/>
          <w:sz w:val="28"/>
          <w:szCs w:val="28"/>
          <w:rtl/>
          <w:lang w:val="en-GB"/>
        </w:rPr>
        <w:t>قوله</w:t>
      </w:r>
      <w:r w:rsidRPr="00994622">
        <w:rPr>
          <w:rFonts w:cs="Arabic Transparent"/>
          <w:sz w:val="28"/>
          <w:szCs w:val="28"/>
          <w:rtl/>
          <w:lang w:val="en-GB"/>
        </w:rPr>
        <w:t xml:space="preserve"> </w:t>
      </w:r>
      <w:r w:rsidRPr="00994622">
        <w:rPr>
          <w:rFonts w:cs="Arabic Transparent" w:hint="cs"/>
          <w:sz w:val="28"/>
          <w:szCs w:val="28"/>
          <w:rtl/>
          <w:lang w:val="en-GB"/>
        </w:rPr>
        <w:t>تعالى</w:t>
      </w:r>
      <w:r w:rsidRPr="00994622">
        <w:rPr>
          <w:rFonts w:cs="Arabic Transparent"/>
          <w:sz w:val="28"/>
          <w:szCs w:val="28"/>
          <w:rtl/>
          <w:lang w:val="en-GB"/>
        </w:rPr>
        <w:t xml:space="preserve">: </w:t>
      </w:r>
      <w:r w:rsidRPr="00994622">
        <w:rPr>
          <w:rFonts w:cs="Traditional Arabic"/>
          <w:sz w:val="28"/>
          <w:szCs w:val="28"/>
          <w:rtl/>
        </w:rPr>
        <w:t>﴿</w:t>
      </w:r>
      <w:r w:rsidRPr="00994622">
        <w:rPr>
          <w:rFonts w:cs="DecoType Naskh" w:hint="cs"/>
          <w:sz w:val="28"/>
          <w:szCs w:val="28"/>
          <w:rtl/>
        </w:rPr>
        <w:t>سَنَفْرُغُ</w:t>
      </w:r>
      <w:r w:rsidRPr="00994622">
        <w:rPr>
          <w:rFonts w:cs="DecoType Naskh"/>
          <w:sz w:val="28"/>
          <w:szCs w:val="28"/>
          <w:rtl/>
        </w:rPr>
        <w:t xml:space="preserve"> </w:t>
      </w:r>
      <w:r w:rsidRPr="00994622">
        <w:rPr>
          <w:rFonts w:cs="DecoType Naskh" w:hint="cs"/>
          <w:sz w:val="28"/>
          <w:szCs w:val="28"/>
          <w:rtl/>
        </w:rPr>
        <w:t>لَكُمْ</w:t>
      </w:r>
      <w:r w:rsidRPr="00994622">
        <w:rPr>
          <w:rFonts w:cs="DecoType Naskh"/>
          <w:sz w:val="28"/>
          <w:szCs w:val="28"/>
          <w:rtl/>
        </w:rPr>
        <w:t xml:space="preserve"> </w:t>
      </w:r>
      <w:r w:rsidRPr="00994622">
        <w:rPr>
          <w:rFonts w:cs="DecoType Naskh" w:hint="cs"/>
          <w:sz w:val="28"/>
          <w:szCs w:val="28"/>
          <w:rtl/>
        </w:rPr>
        <w:t>أَيُّهَا</w:t>
      </w:r>
      <w:r w:rsidRPr="00994622">
        <w:rPr>
          <w:rFonts w:cs="DecoType Naskh"/>
          <w:sz w:val="28"/>
          <w:szCs w:val="28"/>
          <w:rtl/>
        </w:rPr>
        <w:t xml:space="preserve"> </w:t>
      </w:r>
      <w:r w:rsidRPr="00994622">
        <w:rPr>
          <w:rFonts w:cs="DecoType Naskh" w:hint="cs"/>
          <w:sz w:val="28"/>
          <w:szCs w:val="28"/>
          <w:rtl/>
        </w:rPr>
        <w:t>الثَّقَلاَن</w:t>
      </w:r>
      <w:r w:rsidRPr="00994622">
        <w:rPr>
          <w:rFonts w:cs="Traditional Arabic"/>
          <w:sz w:val="28"/>
          <w:szCs w:val="28"/>
          <w:rtl/>
        </w:rPr>
        <w:t>﴾</w:t>
      </w:r>
      <w:r w:rsidRPr="00994622">
        <w:rPr>
          <w:rFonts w:cs="Arabic Transparent"/>
          <w:sz w:val="28"/>
          <w:szCs w:val="28"/>
          <w:rtl/>
        </w:rPr>
        <w:t xml:space="preserve"> [</w:t>
      </w:r>
      <w:r w:rsidRPr="00994622">
        <w:rPr>
          <w:rFonts w:cs="Arabic Transparent" w:hint="cs"/>
          <w:sz w:val="28"/>
          <w:szCs w:val="28"/>
          <w:rtl/>
        </w:rPr>
        <w:t>الرحمن</w:t>
      </w:r>
      <w:r w:rsidRPr="00994622">
        <w:rPr>
          <w:rFonts w:cs="Arabic Transparent"/>
          <w:sz w:val="28"/>
          <w:szCs w:val="28"/>
          <w:rtl/>
        </w:rPr>
        <w:t xml:space="preserve">: </w:t>
      </w:r>
      <w:r w:rsidRPr="00994622">
        <w:rPr>
          <w:rFonts w:ascii="Times New Roman" w:hAnsi="Times New Roman" w:cs="Times New Roman"/>
          <w:sz w:val="28"/>
          <w:szCs w:val="28"/>
          <w:rtl/>
        </w:rPr>
        <w:t>31</w:t>
      </w:r>
      <w:r w:rsidRPr="00994622">
        <w:rPr>
          <w:rFonts w:cs="Arabic Transparent"/>
          <w:sz w:val="28"/>
          <w:szCs w:val="28"/>
          <w:rtl/>
        </w:rPr>
        <w:t xml:space="preserve">] </w:t>
      </w:r>
      <w:r w:rsidRPr="00994622">
        <w:rPr>
          <w:rFonts w:cs="Arabic Transparent" w:hint="cs"/>
          <w:sz w:val="28"/>
          <w:szCs w:val="28"/>
          <w:rtl/>
        </w:rPr>
        <w:t>خطاب</w:t>
      </w:r>
      <w:r w:rsidRPr="00994622">
        <w:rPr>
          <w:rFonts w:cs="Arabic Transparent"/>
          <w:sz w:val="28"/>
          <w:szCs w:val="28"/>
          <w:rtl/>
        </w:rPr>
        <w:t xml:space="preserve"> </w:t>
      </w:r>
      <w:r w:rsidRPr="00994622">
        <w:rPr>
          <w:rFonts w:cs="Arabic Transparent" w:hint="cs"/>
          <w:sz w:val="28"/>
          <w:szCs w:val="28"/>
          <w:rtl/>
        </w:rPr>
        <w:t>لهم</w:t>
      </w:r>
      <w:r w:rsidRPr="00994622">
        <w:rPr>
          <w:rFonts w:cs="Arabic Transparent"/>
          <w:sz w:val="28"/>
          <w:szCs w:val="28"/>
          <w:rtl/>
        </w:rPr>
        <w:t xml:space="preserve"> </w:t>
      </w:r>
      <w:r w:rsidRPr="00994622">
        <w:rPr>
          <w:rFonts w:cs="Arabic Transparent" w:hint="cs"/>
          <w:sz w:val="28"/>
          <w:szCs w:val="28"/>
          <w:rtl/>
        </w:rPr>
        <w:t>في</w:t>
      </w:r>
      <w:r w:rsidRPr="00994622">
        <w:rPr>
          <w:rFonts w:cs="Arabic Transparent"/>
          <w:sz w:val="28"/>
          <w:szCs w:val="28"/>
          <w:rtl/>
        </w:rPr>
        <w:t xml:space="preserve"> </w:t>
      </w:r>
      <w:r w:rsidRPr="00994622">
        <w:rPr>
          <w:rFonts w:cs="Arabic Transparent" w:hint="cs"/>
          <w:sz w:val="28"/>
          <w:szCs w:val="28"/>
          <w:rtl/>
        </w:rPr>
        <w:t>الدنيا،</w:t>
      </w:r>
      <w:r w:rsidRPr="00994622">
        <w:rPr>
          <w:rFonts w:cs="Arabic Transparent"/>
          <w:sz w:val="28"/>
          <w:szCs w:val="28"/>
          <w:rtl/>
        </w:rPr>
        <w:t xml:space="preserve"> </w:t>
      </w:r>
      <w:r w:rsidRPr="00994622">
        <w:rPr>
          <w:rFonts w:cs="Arabic Transparent" w:hint="cs"/>
          <w:sz w:val="28"/>
          <w:szCs w:val="28"/>
          <w:rtl/>
        </w:rPr>
        <w:t>وإن</w:t>
      </w:r>
      <w:r w:rsidRPr="00994622">
        <w:rPr>
          <w:rFonts w:cs="Arabic Transparent"/>
          <w:sz w:val="28"/>
          <w:szCs w:val="28"/>
          <w:rtl/>
        </w:rPr>
        <w:t xml:space="preserve"> </w:t>
      </w:r>
      <w:r w:rsidRPr="00994622">
        <w:rPr>
          <w:rFonts w:cs="Arabic Transparent" w:hint="cs"/>
          <w:sz w:val="28"/>
          <w:szCs w:val="28"/>
          <w:rtl/>
        </w:rPr>
        <w:t>كان</w:t>
      </w:r>
      <w:r w:rsidRPr="00994622">
        <w:rPr>
          <w:rFonts w:cs="Arabic Transparent"/>
          <w:sz w:val="28"/>
          <w:szCs w:val="28"/>
          <w:rtl/>
        </w:rPr>
        <w:t xml:space="preserve"> </w:t>
      </w:r>
      <w:r w:rsidRPr="00994622">
        <w:rPr>
          <w:rFonts w:cs="Arabic Transparent" w:hint="cs"/>
          <w:sz w:val="28"/>
          <w:szCs w:val="28"/>
          <w:rtl/>
        </w:rPr>
        <w:t>ما</w:t>
      </w:r>
      <w:r w:rsidRPr="00994622">
        <w:rPr>
          <w:rFonts w:cs="Arabic Transparent"/>
          <w:sz w:val="28"/>
          <w:szCs w:val="28"/>
          <w:rtl/>
        </w:rPr>
        <w:t xml:space="preserve"> </w:t>
      </w:r>
      <w:r w:rsidRPr="00994622">
        <w:rPr>
          <w:rFonts w:cs="Arabic Transparent" w:hint="cs"/>
          <w:sz w:val="28"/>
          <w:szCs w:val="28"/>
          <w:rtl/>
        </w:rPr>
        <w:t>يُتوعدون</w:t>
      </w:r>
      <w:r w:rsidRPr="00994622">
        <w:rPr>
          <w:rFonts w:cs="Arabic Transparent"/>
          <w:sz w:val="28"/>
          <w:szCs w:val="28"/>
          <w:rtl/>
        </w:rPr>
        <w:t xml:space="preserve"> </w:t>
      </w:r>
      <w:r w:rsidRPr="00994622">
        <w:rPr>
          <w:rFonts w:cs="Arabic Transparent" w:hint="cs"/>
          <w:sz w:val="28"/>
          <w:szCs w:val="28"/>
          <w:rtl/>
        </w:rPr>
        <w:t>به</w:t>
      </w:r>
      <w:r w:rsidRPr="00994622">
        <w:rPr>
          <w:rFonts w:cs="Arabic Transparent"/>
          <w:sz w:val="28"/>
          <w:szCs w:val="28"/>
          <w:rtl/>
        </w:rPr>
        <w:t xml:space="preserve"> </w:t>
      </w:r>
      <w:r w:rsidRPr="00994622">
        <w:rPr>
          <w:rFonts w:cs="Arabic Transparent" w:hint="cs"/>
          <w:sz w:val="28"/>
          <w:szCs w:val="28"/>
          <w:rtl/>
        </w:rPr>
        <w:t>واقع</w:t>
      </w:r>
      <w:r w:rsidRPr="00994622">
        <w:rPr>
          <w:rFonts w:cs="Arabic Transparent"/>
          <w:sz w:val="28"/>
          <w:szCs w:val="28"/>
          <w:rtl/>
        </w:rPr>
        <w:t xml:space="preserve"> </w:t>
      </w:r>
      <w:r w:rsidRPr="00994622">
        <w:rPr>
          <w:rFonts w:cs="Arabic Transparent" w:hint="cs"/>
          <w:sz w:val="28"/>
          <w:szCs w:val="28"/>
          <w:rtl/>
        </w:rPr>
        <w:t>في</w:t>
      </w:r>
      <w:r w:rsidRPr="00994622">
        <w:rPr>
          <w:rFonts w:cs="Arabic Transparent"/>
          <w:sz w:val="28"/>
          <w:szCs w:val="28"/>
          <w:rtl/>
        </w:rPr>
        <w:t xml:space="preserve"> </w:t>
      </w:r>
      <w:r w:rsidRPr="00994622">
        <w:rPr>
          <w:rFonts w:cs="Arabic Transparent" w:hint="cs"/>
          <w:sz w:val="28"/>
          <w:szCs w:val="28"/>
          <w:rtl/>
        </w:rPr>
        <w:t>الآخرة،</w:t>
      </w:r>
      <w:r w:rsidRPr="00994622">
        <w:rPr>
          <w:rFonts w:cs="Arabic Transparent"/>
          <w:sz w:val="28"/>
          <w:szCs w:val="28"/>
          <w:rtl/>
        </w:rPr>
        <w:t xml:space="preserve"> </w:t>
      </w:r>
      <w:r w:rsidRPr="00994622">
        <w:rPr>
          <w:rFonts w:cs="Arabic Transparent" w:hint="cs"/>
          <w:sz w:val="28"/>
          <w:szCs w:val="28"/>
          <w:rtl/>
        </w:rPr>
        <w:t>كما</w:t>
      </w:r>
      <w:r w:rsidRPr="00994622">
        <w:rPr>
          <w:rFonts w:cs="Arabic Transparent"/>
          <w:sz w:val="28"/>
          <w:szCs w:val="28"/>
          <w:rtl/>
        </w:rPr>
        <w:t xml:space="preserve"> </w:t>
      </w:r>
      <w:r w:rsidRPr="00994622">
        <w:rPr>
          <w:rFonts w:cs="Arabic Transparent" w:hint="cs"/>
          <w:sz w:val="28"/>
          <w:szCs w:val="28"/>
          <w:rtl/>
        </w:rPr>
        <w:t>أن</w:t>
      </w:r>
      <w:r w:rsidRPr="00994622">
        <w:rPr>
          <w:rFonts w:cs="Arabic Transparent"/>
          <w:sz w:val="28"/>
          <w:szCs w:val="28"/>
          <w:rtl/>
        </w:rPr>
        <w:t xml:space="preserve"> </w:t>
      </w:r>
      <w:r w:rsidRPr="00994622">
        <w:rPr>
          <w:rFonts w:cs="Arabic Transparent" w:hint="cs"/>
          <w:sz w:val="28"/>
          <w:szCs w:val="28"/>
          <w:rtl/>
        </w:rPr>
        <w:t>قوله</w:t>
      </w:r>
      <w:r w:rsidRPr="00994622">
        <w:rPr>
          <w:rFonts w:cs="Arabic Transparent"/>
          <w:sz w:val="28"/>
          <w:szCs w:val="28"/>
          <w:rtl/>
        </w:rPr>
        <w:t xml:space="preserve"> </w:t>
      </w:r>
      <w:r w:rsidRPr="00994622">
        <w:rPr>
          <w:rFonts w:cs="Arabic Transparent" w:hint="cs"/>
          <w:sz w:val="28"/>
          <w:szCs w:val="28"/>
          <w:rtl/>
        </w:rPr>
        <w:t>تعالى</w:t>
      </w:r>
      <w:r w:rsidRPr="00994622">
        <w:rPr>
          <w:rFonts w:cs="Arabic Transparent"/>
          <w:sz w:val="28"/>
          <w:szCs w:val="28"/>
          <w:rtl/>
        </w:rPr>
        <w:t xml:space="preserve">: </w:t>
      </w:r>
      <w:r w:rsidRPr="00994622">
        <w:rPr>
          <w:rFonts w:cs="Traditional Arabic"/>
          <w:sz w:val="28"/>
          <w:szCs w:val="28"/>
          <w:rtl/>
        </w:rPr>
        <w:t>﴿</w:t>
      </w:r>
      <w:r w:rsidRPr="00994622">
        <w:rPr>
          <w:rFonts w:cs="DecoType Naskh" w:hint="cs"/>
          <w:sz w:val="28"/>
          <w:szCs w:val="28"/>
          <w:rtl/>
        </w:rPr>
        <w:t>فَإِذَا</w:t>
      </w:r>
      <w:r w:rsidRPr="00994622">
        <w:rPr>
          <w:rFonts w:cs="DecoType Naskh"/>
          <w:sz w:val="28"/>
          <w:szCs w:val="28"/>
          <w:rtl/>
        </w:rPr>
        <w:t xml:space="preserve"> </w:t>
      </w:r>
      <w:r w:rsidRPr="00994622">
        <w:rPr>
          <w:rFonts w:cs="DecoType Naskh" w:hint="cs"/>
          <w:sz w:val="28"/>
          <w:szCs w:val="28"/>
          <w:rtl/>
        </w:rPr>
        <w:t>انشَقَّتِ</w:t>
      </w:r>
      <w:r w:rsidRPr="00994622">
        <w:rPr>
          <w:rFonts w:cs="DecoType Naskh"/>
          <w:sz w:val="28"/>
          <w:szCs w:val="28"/>
          <w:rtl/>
        </w:rPr>
        <w:t xml:space="preserve"> </w:t>
      </w:r>
      <w:r w:rsidRPr="00994622">
        <w:rPr>
          <w:rFonts w:cs="DecoType Naskh" w:hint="cs"/>
          <w:sz w:val="28"/>
          <w:szCs w:val="28"/>
          <w:rtl/>
        </w:rPr>
        <w:t>السَّمَاء</w:t>
      </w:r>
      <w:r w:rsidRPr="00994622">
        <w:rPr>
          <w:rFonts w:cs="DecoType Naskh"/>
          <w:sz w:val="28"/>
          <w:szCs w:val="28"/>
          <w:rtl/>
        </w:rPr>
        <w:t xml:space="preserve"> </w:t>
      </w:r>
      <w:r w:rsidRPr="00994622">
        <w:rPr>
          <w:rFonts w:cs="DecoType Naskh" w:hint="cs"/>
          <w:sz w:val="28"/>
          <w:szCs w:val="28"/>
          <w:rtl/>
        </w:rPr>
        <w:t>فَكَانَتْ</w:t>
      </w:r>
      <w:r w:rsidRPr="00994622">
        <w:rPr>
          <w:rFonts w:cs="DecoType Naskh"/>
          <w:sz w:val="28"/>
          <w:szCs w:val="28"/>
          <w:rtl/>
        </w:rPr>
        <w:t xml:space="preserve"> </w:t>
      </w:r>
      <w:r w:rsidRPr="00994622">
        <w:rPr>
          <w:rFonts w:cs="DecoType Naskh" w:hint="cs"/>
          <w:sz w:val="28"/>
          <w:szCs w:val="28"/>
          <w:rtl/>
        </w:rPr>
        <w:t>وَرْدَةً</w:t>
      </w:r>
      <w:r w:rsidRPr="00994622">
        <w:rPr>
          <w:rFonts w:cs="DecoType Naskh"/>
          <w:sz w:val="28"/>
          <w:szCs w:val="28"/>
          <w:rtl/>
        </w:rPr>
        <w:t xml:space="preserve"> </w:t>
      </w:r>
      <w:r w:rsidRPr="00994622">
        <w:rPr>
          <w:rFonts w:cs="DecoType Naskh" w:hint="cs"/>
          <w:sz w:val="28"/>
          <w:szCs w:val="28"/>
          <w:rtl/>
        </w:rPr>
        <w:t>كَالدِّهَان</w:t>
      </w:r>
      <w:r w:rsidRPr="00994622">
        <w:rPr>
          <w:rFonts w:cs="Traditional Arabic"/>
          <w:sz w:val="28"/>
          <w:szCs w:val="28"/>
          <w:rtl/>
        </w:rPr>
        <w:t>﴾</w:t>
      </w:r>
      <w:r w:rsidRPr="00994622">
        <w:rPr>
          <w:rFonts w:cs="Arabic Transparent"/>
          <w:sz w:val="28"/>
          <w:szCs w:val="28"/>
          <w:rtl/>
        </w:rPr>
        <w:t xml:space="preserve"> [</w:t>
      </w:r>
      <w:r w:rsidRPr="00994622">
        <w:rPr>
          <w:rFonts w:cs="Arabic Transparent" w:hint="cs"/>
          <w:sz w:val="28"/>
          <w:szCs w:val="28"/>
          <w:rtl/>
        </w:rPr>
        <w:t>الرحمن</w:t>
      </w:r>
      <w:r w:rsidRPr="00994622">
        <w:rPr>
          <w:rFonts w:cs="Arabic Transparent"/>
          <w:sz w:val="28"/>
          <w:szCs w:val="28"/>
          <w:rtl/>
        </w:rPr>
        <w:t xml:space="preserve">: </w:t>
      </w:r>
      <w:r w:rsidRPr="00994622">
        <w:rPr>
          <w:rFonts w:ascii="Times New Roman" w:hAnsi="Times New Roman" w:cs="Times New Roman"/>
          <w:sz w:val="28"/>
          <w:szCs w:val="28"/>
          <w:rtl/>
        </w:rPr>
        <w:t>37</w:t>
      </w:r>
      <w:r w:rsidRPr="00994622">
        <w:rPr>
          <w:rFonts w:cs="Arabic Transparent"/>
          <w:sz w:val="28"/>
          <w:szCs w:val="28"/>
          <w:rtl/>
        </w:rPr>
        <w:t xml:space="preserve">] </w:t>
      </w:r>
      <w:r w:rsidRPr="00994622">
        <w:rPr>
          <w:rFonts w:cs="Arabic Transparent" w:hint="cs"/>
          <w:sz w:val="28"/>
          <w:szCs w:val="28"/>
          <w:rtl/>
        </w:rPr>
        <w:t>وإن</w:t>
      </w:r>
      <w:r w:rsidRPr="00994622">
        <w:rPr>
          <w:rFonts w:cs="Arabic Transparent"/>
          <w:sz w:val="28"/>
          <w:szCs w:val="28"/>
          <w:rtl/>
        </w:rPr>
        <w:t xml:space="preserve"> </w:t>
      </w:r>
      <w:r w:rsidRPr="00994622">
        <w:rPr>
          <w:rFonts w:cs="Arabic Transparent" w:hint="cs"/>
          <w:sz w:val="28"/>
          <w:szCs w:val="28"/>
          <w:rtl/>
        </w:rPr>
        <w:t>كان</w:t>
      </w:r>
      <w:r w:rsidRPr="00994622">
        <w:rPr>
          <w:rFonts w:cs="Arabic Transparent"/>
          <w:sz w:val="28"/>
          <w:szCs w:val="28"/>
          <w:rtl/>
        </w:rPr>
        <w:t xml:space="preserve"> </w:t>
      </w:r>
      <w:r w:rsidRPr="00994622">
        <w:rPr>
          <w:rFonts w:cs="Arabic Transparent" w:hint="cs"/>
          <w:sz w:val="28"/>
          <w:szCs w:val="28"/>
          <w:rtl/>
        </w:rPr>
        <w:t>يقصد</w:t>
      </w:r>
      <w:r w:rsidRPr="00994622">
        <w:rPr>
          <w:rFonts w:cs="Arabic Transparent"/>
          <w:sz w:val="28"/>
          <w:szCs w:val="28"/>
          <w:rtl/>
        </w:rPr>
        <w:t xml:space="preserve"> </w:t>
      </w:r>
      <w:r w:rsidRPr="00994622">
        <w:rPr>
          <w:rFonts w:cs="Arabic Transparent" w:hint="cs"/>
          <w:sz w:val="28"/>
          <w:szCs w:val="28"/>
          <w:rtl/>
        </w:rPr>
        <w:t>به</w:t>
      </w:r>
      <w:r w:rsidRPr="00994622">
        <w:rPr>
          <w:rFonts w:cs="Arabic Transparent"/>
          <w:sz w:val="28"/>
          <w:szCs w:val="28"/>
          <w:rtl/>
        </w:rPr>
        <w:t xml:space="preserve"> </w:t>
      </w:r>
      <w:r w:rsidRPr="00994622">
        <w:rPr>
          <w:rFonts w:cs="Arabic Transparent" w:hint="cs"/>
          <w:sz w:val="28"/>
          <w:szCs w:val="28"/>
          <w:rtl/>
        </w:rPr>
        <w:t>ما</w:t>
      </w:r>
      <w:r w:rsidRPr="00994622">
        <w:rPr>
          <w:rFonts w:cs="Arabic Transparent"/>
          <w:sz w:val="28"/>
          <w:szCs w:val="28"/>
          <w:rtl/>
        </w:rPr>
        <w:t xml:space="preserve"> </w:t>
      </w:r>
      <w:r w:rsidRPr="00994622">
        <w:rPr>
          <w:rFonts w:cs="Arabic Transparent" w:hint="cs"/>
          <w:sz w:val="28"/>
          <w:szCs w:val="28"/>
          <w:rtl/>
        </w:rPr>
        <w:t>سيحدث</w:t>
      </w:r>
      <w:r w:rsidRPr="00994622">
        <w:rPr>
          <w:rFonts w:cs="Arabic Transparent"/>
          <w:sz w:val="28"/>
          <w:szCs w:val="28"/>
          <w:rtl/>
        </w:rPr>
        <w:t xml:space="preserve"> </w:t>
      </w:r>
      <w:r w:rsidRPr="00994622">
        <w:rPr>
          <w:rFonts w:cs="Arabic Transparent" w:hint="cs"/>
          <w:sz w:val="28"/>
          <w:szCs w:val="28"/>
          <w:rtl/>
        </w:rPr>
        <w:t>يوم</w:t>
      </w:r>
      <w:r w:rsidRPr="00994622">
        <w:rPr>
          <w:rFonts w:cs="Arabic Transparent"/>
          <w:sz w:val="28"/>
          <w:szCs w:val="28"/>
          <w:rtl/>
        </w:rPr>
        <w:t xml:space="preserve"> </w:t>
      </w:r>
      <w:r w:rsidRPr="00994622">
        <w:rPr>
          <w:rFonts w:cs="Arabic Transparent" w:hint="cs"/>
          <w:sz w:val="28"/>
          <w:szCs w:val="28"/>
          <w:rtl/>
        </w:rPr>
        <w:t>القيامة،</w:t>
      </w:r>
      <w:r w:rsidRPr="00994622">
        <w:rPr>
          <w:rFonts w:cs="Arabic Transparent"/>
          <w:sz w:val="28"/>
          <w:szCs w:val="28"/>
          <w:rtl/>
        </w:rPr>
        <w:t xml:space="preserve"> </w:t>
      </w:r>
      <w:r w:rsidRPr="00994622">
        <w:rPr>
          <w:rFonts w:cs="Arabic Transparent" w:hint="cs"/>
          <w:sz w:val="28"/>
          <w:szCs w:val="28"/>
          <w:rtl/>
        </w:rPr>
        <w:t>إلا</w:t>
      </w:r>
      <w:r w:rsidRPr="00994622">
        <w:rPr>
          <w:rFonts w:cs="Arabic Transparent"/>
          <w:sz w:val="28"/>
          <w:szCs w:val="28"/>
          <w:rtl/>
        </w:rPr>
        <w:t xml:space="preserve"> </w:t>
      </w:r>
      <w:r w:rsidRPr="00994622">
        <w:rPr>
          <w:rFonts w:cs="Arabic Transparent" w:hint="cs"/>
          <w:sz w:val="28"/>
          <w:szCs w:val="28"/>
          <w:rtl/>
        </w:rPr>
        <w:t>أن</w:t>
      </w:r>
      <w:r w:rsidRPr="00994622">
        <w:rPr>
          <w:rFonts w:cs="Arabic Transparent"/>
          <w:sz w:val="28"/>
          <w:szCs w:val="28"/>
          <w:rtl/>
        </w:rPr>
        <w:t xml:space="preserve"> </w:t>
      </w:r>
      <w:r w:rsidRPr="00994622">
        <w:rPr>
          <w:rFonts w:cs="Arabic Transparent" w:hint="cs"/>
          <w:sz w:val="28"/>
          <w:szCs w:val="28"/>
          <w:rtl/>
        </w:rPr>
        <w:t>هذه</w:t>
      </w:r>
      <w:r w:rsidRPr="00994622">
        <w:rPr>
          <w:rFonts w:cs="Arabic Transparent"/>
          <w:sz w:val="28"/>
          <w:szCs w:val="28"/>
          <w:rtl/>
        </w:rPr>
        <w:t xml:space="preserve"> </w:t>
      </w:r>
      <w:r w:rsidRPr="00994622">
        <w:rPr>
          <w:rFonts w:cs="Arabic Transparent" w:hint="cs"/>
          <w:sz w:val="28"/>
          <w:szCs w:val="28"/>
          <w:rtl/>
        </w:rPr>
        <w:t>الآية</w:t>
      </w:r>
      <w:r w:rsidRPr="00994622">
        <w:rPr>
          <w:rFonts w:cs="Arabic Transparent"/>
          <w:sz w:val="28"/>
          <w:szCs w:val="28"/>
          <w:rtl/>
        </w:rPr>
        <w:t xml:space="preserve"> </w:t>
      </w:r>
      <w:r w:rsidRPr="00994622">
        <w:rPr>
          <w:rFonts w:cs="Arabic Transparent" w:hint="cs"/>
          <w:sz w:val="28"/>
          <w:szCs w:val="28"/>
          <w:rtl/>
        </w:rPr>
        <w:t>لا</w:t>
      </w:r>
      <w:r w:rsidRPr="00994622">
        <w:rPr>
          <w:rFonts w:cs="Arabic Transparent"/>
          <w:sz w:val="28"/>
          <w:szCs w:val="28"/>
          <w:rtl/>
        </w:rPr>
        <w:t xml:space="preserve"> </w:t>
      </w:r>
      <w:r w:rsidRPr="00994622">
        <w:rPr>
          <w:rFonts w:cs="Arabic Transparent" w:hint="cs"/>
          <w:sz w:val="28"/>
          <w:szCs w:val="28"/>
          <w:rtl/>
        </w:rPr>
        <w:t>تتعارض</w:t>
      </w:r>
      <w:r w:rsidRPr="00994622">
        <w:rPr>
          <w:rFonts w:cs="Arabic Transparent"/>
          <w:sz w:val="28"/>
          <w:szCs w:val="28"/>
          <w:rtl/>
        </w:rPr>
        <w:t xml:space="preserve"> </w:t>
      </w:r>
      <w:r w:rsidRPr="00994622">
        <w:rPr>
          <w:rFonts w:cs="Arabic Transparent" w:hint="cs"/>
          <w:sz w:val="28"/>
          <w:szCs w:val="28"/>
          <w:rtl/>
        </w:rPr>
        <w:t>مع</w:t>
      </w:r>
      <w:r w:rsidRPr="00994622">
        <w:rPr>
          <w:rFonts w:cs="Arabic Transparent"/>
          <w:sz w:val="28"/>
          <w:szCs w:val="28"/>
          <w:rtl/>
        </w:rPr>
        <w:t xml:space="preserve"> </w:t>
      </w:r>
      <w:r w:rsidRPr="00994622">
        <w:rPr>
          <w:rFonts w:cs="Arabic Transparent" w:hint="cs"/>
          <w:sz w:val="28"/>
          <w:szCs w:val="28"/>
          <w:rtl/>
        </w:rPr>
        <w:t>أن</w:t>
      </w:r>
      <w:r w:rsidRPr="00994622">
        <w:rPr>
          <w:rFonts w:cs="Arabic Transparent"/>
          <w:sz w:val="28"/>
          <w:szCs w:val="28"/>
          <w:rtl/>
        </w:rPr>
        <w:t xml:space="preserve"> </w:t>
      </w:r>
      <w:r w:rsidRPr="00994622">
        <w:rPr>
          <w:rFonts w:cs="Arabic Transparent" w:hint="cs"/>
          <w:sz w:val="28"/>
          <w:szCs w:val="28"/>
          <w:rtl/>
        </w:rPr>
        <w:t>النداء</w:t>
      </w:r>
      <w:r w:rsidRPr="00994622">
        <w:rPr>
          <w:rFonts w:cs="Arabic Transparent"/>
          <w:sz w:val="28"/>
          <w:szCs w:val="28"/>
          <w:rtl/>
        </w:rPr>
        <w:t xml:space="preserve"> </w:t>
      </w:r>
      <w:r w:rsidRPr="00994622">
        <w:rPr>
          <w:rFonts w:cs="Arabic Transparent" w:hint="cs"/>
          <w:sz w:val="28"/>
          <w:szCs w:val="28"/>
          <w:rtl/>
        </w:rPr>
        <w:t>في</w:t>
      </w:r>
      <w:r w:rsidRPr="00994622">
        <w:rPr>
          <w:rFonts w:cs="Arabic Transparent"/>
          <w:sz w:val="28"/>
          <w:szCs w:val="28"/>
          <w:rtl/>
        </w:rPr>
        <w:t xml:space="preserve"> </w:t>
      </w:r>
      <w:r w:rsidRPr="00994622">
        <w:rPr>
          <w:rFonts w:cs="Arabic Transparent" w:hint="cs"/>
          <w:sz w:val="28"/>
          <w:szCs w:val="28"/>
          <w:rtl/>
        </w:rPr>
        <w:t>قوله</w:t>
      </w:r>
      <w:r w:rsidRPr="00994622">
        <w:rPr>
          <w:rFonts w:cs="Arabic Transparent"/>
          <w:sz w:val="28"/>
          <w:szCs w:val="28"/>
          <w:rtl/>
        </w:rPr>
        <w:t xml:space="preserve"> </w:t>
      </w:r>
      <w:r w:rsidRPr="00994622">
        <w:rPr>
          <w:rFonts w:cs="Arabic Transparent" w:hint="cs"/>
          <w:sz w:val="28"/>
          <w:szCs w:val="28"/>
          <w:rtl/>
        </w:rPr>
        <w:t>تعالى</w:t>
      </w:r>
      <w:r w:rsidRPr="00994622">
        <w:rPr>
          <w:rFonts w:cs="Arabic Transparent"/>
          <w:sz w:val="28"/>
          <w:szCs w:val="28"/>
          <w:rtl/>
        </w:rPr>
        <w:t xml:space="preserve">: </w:t>
      </w:r>
      <w:r w:rsidRPr="00994622">
        <w:rPr>
          <w:rFonts w:cs="Traditional Arabic"/>
          <w:sz w:val="28"/>
          <w:szCs w:val="28"/>
          <w:rtl/>
        </w:rPr>
        <w:t>﴿</w:t>
      </w:r>
      <w:r w:rsidRPr="00994622">
        <w:rPr>
          <w:rFonts w:cs="DecoType Naskh" w:hint="cs"/>
          <w:sz w:val="28"/>
          <w:szCs w:val="28"/>
          <w:rtl/>
        </w:rPr>
        <w:t>يَامَعْشَرَ</w:t>
      </w:r>
      <w:r w:rsidRPr="00994622">
        <w:rPr>
          <w:rFonts w:cs="DecoType Naskh"/>
          <w:sz w:val="28"/>
          <w:szCs w:val="28"/>
          <w:rtl/>
        </w:rPr>
        <w:t xml:space="preserve"> </w:t>
      </w:r>
      <w:r w:rsidRPr="00994622">
        <w:rPr>
          <w:rFonts w:cs="DecoType Naskh" w:hint="cs"/>
          <w:sz w:val="28"/>
          <w:szCs w:val="28"/>
          <w:rtl/>
        </w:rPr>
        <w:t>الْجِنِّ</w:t>
      </w:r>
      <w:r w:rsidRPr="00994622">
        <w:rPr>
          <w:rFonts w:cs="DecoType Naskh"/>
          <w:sz w:val="28"/>
          <w:szCs w:val="28"/>
          <w:rtl/>
        </w:rPr>
        <w:t xml:space="preserve"> </w:t>
      </w:r>
      <w:r w:rsidRPr="00994622">
        <w:rPr>
          <w:rFonts w:cs="DecoType Naskh" w:hint="cs"/>
          <w:sz w:val="28"/>
          <w:szCs w:val="28"/>
          <w:rtl/>
        </w:rPr>
        <w:t>وَالإِنسِ</w:t>
      </w:r>
      <w:r w:rsidRPr="00994622">
        <w:rPr>
          <w:rFonts w:cs="DecoType Naskh"/>
          <w:sz w:val="28"/>
          <w:szCs w:val="28"/>
          <w:rtl/>
        </w:rPr>
        <w:t>...</w:t>
      </w:r>
      <w:r w:rsidRPr="00994622">
        <w:rPr>
          <w:rFonts w:cs="Traditional Arabic"/>
          <w:sz w:val="28"/>
          <w:szCs w:val="28"/>
          <w:rtl/>
        </w:rPr>
        <w:t>﴾</w:t>
      </w:r>
      <w:r w:rsidRPr="00994622">
        <w:rPr>
          <w:rFonts w:cs="Arabic Transparent"/>
          <w:sz w:val="28"/>
          <w:szCs w:val="28"/>
          <w:rtl/>
        </w:rPr>
        <w:t xml:space="preserve"> </w:t>
      </w:r>
      <w:r w:rsidRPr="00994622">
        <w:rPr>
          <w:rFonts w:cs="Arabic Transparent" w:hint="cs"/>
          <w:sz w:val="28"/>
          <w:szCs w:val="28"/>
          <w:rtl/>
        </w:rPr>
        <w:t>الآية</w:t>
      </w:r>
      <w:r w:rsidRPr="00994622">
        <w:rPr>
          <w:rFonts w:cs="Arabic Transparent"/>
          <w:sz w:val="28"/>
          <w:szCs w:val="28"/>
          <w:rtl/>
        </w:rPr>
        <w:t xml:space="preserve"> </w:t>
      </w:r>
      <w:r w:rsidRPr="00994622">
        <w:rPr>
          <w:rFonts w:cs="Arabic Transparent" w:hint="cs"/>
          <w:sz w:val="28"/>
          <w:szCs w:val="28"/>
          <w:rtl/>
        </w:rPr>
        <w:t>نداء</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الدنيا،</w:t>
      </w:r>
      <w:r>
        <w:rPr>
          <w:rFonts w:cs="Arabic Transparent"/>
          <w:sz w:val="28"/>
          <w:szCs w:val="28"/>
          <w:rtl/>
        </w:rPr>
        <w:t xml:space="preserve"> </w:t>
      </w:r>
      <w:r>
        <w:rPr>
          <w:rFonts w:cs="Arabic Transparent" w:hint="cs"/>
          <w:sz w:val="28"/>
          <w:szCs w:val="28"/>
          <w:rtl/>
        </w:rPr>
        <w:t>فهذا</w:t>
      </w:r>
      <w:r>
        <w:rPr>
          <w:rFonts w:cs="Arabic Transparent"/>
          <w:sz w:val="28"/>
          <w:szCs w:val="28"/>
          <w:rtl/>
        </w:rPr>
        <w:t xml:space="preserve"> </w:t>
      </w:r>
      <w:r>
        <w:rPr>
          <w:rFonts w:cs="Arabic Transparent" w:hint="cs"/>
          <w:sz w:val="28"/>
          <w:szCs w:val="28"/>
          <w:rtl/>
        </w:rPr>
        <w:t>النداء</w:t>
      </w:r>
      <w:r>
        <w:rPr>
          <w:rFonts w:cs="Arabic Transparent"/>
          <w:sz w:val="28"/>
          <w:szCs w:val="28"/>
          <w:rtl/>
        </w:rPr>
        <w:t xml:space="preserve"> </w:t>
      </w:r>
      <w:r>
        <w:rPr>
          <w:rFonts w:cs="Arabic Transparent" w:hint="cs"/>
          <w:sz w:val="28"/>
          <w:szCs w:val="28"/>
          <w:rtl/>
        </w:rPr>
        <w:t>فيه</w:t>
      </w:r>
      <w:r>
        <w:rPr>
          <w:rFonts w:cs="Arabic Transparent"/>
          <w:sz w:val="28"/>
          <w:szCs w:val="28"/>
          <w:rtl/>
        </w:rPr>
        <w:t xml:space="preserve"> </w:t>
      </w:r>
      <w:r>
        <w:rPr>
          <w:rFonts w:cs="Arabic Transparent" w:hint="cs"/>
          <w:sz w:val="28"/>
          <w:szCs w:val="28"/>
          <w:rtl/>
        </w:rPr>
        <w:t>إخبار</w:t>
      </w:r>
      <w:r>
        <w:rPr>
          <w:rFonts w:cs="Arabic Transparent"/>
          <w:sz w:val="28"/>
          <w:szCs w:val="28"/>
          <w:rtl/>
        </w:rPr>
        <w:t xml:space="preserve"> </w:t>
      </w:r>
      <w:r>
        <w:rPr>
          <w:rFonts w:cs="Arabic Transparent" w:hint="cs"/>
          <w:sz w:val="28"/>
          <w:szCs w:val="28"/>
          <w:rtl/>
        </w:rPr>
        <w:t>لهم</w:t>
      </w:r>
      <w:r>
        <w:rPr>
          <w:rFonts w:cs="Arabic Transparent"/>
          <w:sz w:val="28"/>
          <w:szCs w:val="28"/>
          <w:rtl/>
        </w:rPr>
        <w:t xml:space="preserve"> </w:t>
      </w:r>
      <w:r>
        <w:rPr>
          <w:rFonts w:cs="Arabic Transparent" w:hint="cs"/>
          <w:sz w:val="28"/>
          <w:szCs w:val="28"/>
          <w:rtl/>
        </w:rPr>
        <w:t>بعجزهم</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الإفلات</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قبضة</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وأقداره،</w:t>
      </w:r>
      <w:r>
        <w:rPr>
          <w:rFonts w:cs="Arabic Transparent"/>
          <w:sz w:val="28"/>
          <w:szCs w:val="28"/>
          <w:rtl/>
        </w:rPr>
        <w:t xml:space="preserve"> </w:t>
      </w:r>
      <w:r>
        <w:rPr>
          <w:rFonts w:cs="Arabic Transparent" w:hint="cs"/>
          <w:sz w:val="28"/>
          <w:szCs w:val="28"/>
          <w:rtl/>
        </w:rPr>
        <w:t>ومنها</w:t>
      </w:r>
      <w:r>
        <w:rPr>
          <w:rFonts w:cs="Arabic Transparent"/>
          <w:sz w:val="28"/>
          <w:szCs w:val="28"/>
          <w:rtl/>
        </w:rPr>
        <w:t xml:space="preserve"> </w:t>
      </w:r>
      <w:r>
        <w:rPr>
          <w:rFonts w:cs="Arabic Transparent" w:hint="cs"/>
          <w:sz w:val="28"/>
          <w:szCs w:val="28"/>
          <w:rtl/>
        </w:rPr>
        <w:t>الموت</w:t>
      </w:r>
      <w:r>
        <w:rPr>
          <w:rFonts w:cs="Arabic Transparent"/>
          <w:sz w:val="28"/>
          <w:szCs w:val="28"/>
          <w:rtl/>
        </w:rPr>
        <w:t xml:space="preserve"> </w:t>
      </w:r>
      <w:r>
        <w:rPr>
          <w:rFonts w:cs="Arabic Transparent" w:hint="cs"/>
          <w:sz w:val="28"/>
          <w:szCs w:val="28"/>
          <w:rtl/>
        </w:rPr>
        <w:t>الذي</w:t>
      </w:r>
      <w:r>
        <w:rPr>
          <w:rFonts w:cs="Arabic Transparent"/>
          <w:sz w:val="28"/>
          <w:szCs w:val="28"/>
          <w:rtl/>
        </w:rPr>
        <w:t xml:space="preserve"> </w:t>
      </w:r>
      <w:r>
        <w:rPr>
          <w:rFonts w:cs="Arabic Transparent" w:hint="cs"/>
          <w:sz w:val="28"/>
          <w:szCs w:val="28"/>
          <w:rtl/>
        </w:rPr>
        <w:t>هو</w:t>
      </w:r>
      <w:r>
        <w:rPr>
          <w:rFonts w:cs="Arabic Transparent"/>
          <w:sz w:val="28"/>
          <w:szCs w:val="28"/>
          <w:rtl/>
        </w:rPr>
        <w:t xml:space="preserve"> </w:t>
      </w:r>
      <w:r>
        <w:rPr>
          <w:rFonts w:cs="Arabic Transparent" w:hint="cs"/>
          <w:sz w:val="28"/>
          <w:szCs w:val="28"/>
          <w:rtl/>
        </w:rPr>
        <w:t>يتبعه</w:t>
      </w:r>
      <w:r>
        <w:rPr>
          <w:rFonts w:cs="Arabic Transparent"/>
          <w:sz w:val="28"/>
          <w:szCs w:val="28"/>
          <w:rtl/>
        </w:rPr>
        <w:t xml:space="preserve"> </w:t>
      </w:r>
      <w:r>
        <w:rPr>
          <w:rFonts w:cs="Arabic Transparent" w:hint="cs"/>
          <w:sz w:val="28"/>
          <w:szCs w:val="28"/>
          <w:rtl/>
        </w:rPr>
        <w:t>الحساب</w:t>
      </w:r>
      <w:r>
        <w:rPr>
          <w:rFonts w:cs="Arabic Transparent"/>
          <w:sz w:val="28"/>
          <w:szCs w:val="28"/>
          <w:rtl/>
        </w:rPr>
        <w:t xml:space="preserve"> </w:t>
      </w:r>
      <w:r>
        <w:rPr>
          <w:rFonts w:cs="Arabic Transparent" w:hint="cs"/>
          <w:sz w:val="28"/>
          <w:szCs w:val="28"/>
          <w:rtl/>
        </w:rPr>
        <w:t>يوم</w:t>
      </w:r>
      <w:r>
        <w:rPr>
          <w:rFonts w:cs="Arabic Transparent"/>
          <w:sz w:val="28"/>
          <w:szCs w:val="28"/>
          <w:rtl/>
        </w:rPr>
        <w:t xml:space="preserve"> </w:t>
      </w:r>
      <w:r>
        <w:rPr>
          <w:rFonts w:cs="Arabic Transparent" w:hint="cs"/>
          <w:sz w:val="28"/>
          <w:szCs w:val="28"/>
          <w:rtl/>
        </w:rPr>
        <w:t>القيامة</w:t>
      </w:r>
      <w:r>
        <w:rPr>
          <w:rFonts w:cs="Arabic Transparent"/>
          <w:sz w:val="28"/>
          <w:szCs w:val="28"/>
          <w:rtl/>
        </w:rPr>
        <w:t>.</w:t>
      </w:r>
    </w:p>
    <w:p w:rsidR="00CD740F" w:rsidRPr="007A45A2" w:rsidRDefault="00CD740F" w:rsidP="00D0422A">
      <w:pPr>
        <w:spacing w:line="360" w:lineRule="auto"/>
        <w:ind w:firstLine="397"/>
        <w:jc w:val="both"/>
        <w:rPr>
          <w:rFonts w:cs="Arabic Transparent"/>
          <w:sz w:val="28"/>
          <w:szCs w:val="28"/>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رجحه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305F58" w:rsidRDefault="00CD740F" w:rsidP="00D0422A">
      <w:pPr>
        <w:jc w:val="center"/>
        <w:rPr>
          <w:rFonts w:cs="Arabic Transparent"/>
          <w:b/>
          <w:bCs/>
          <w:sz w:val="32"/>
          <w:szCs w:val="32"/>
          <w:rtl/>
        </w:rPr>
      </w:pPr>
      <w:r>
        <w:rPr>
          <w:rFonts w:cs="Arabic Transparent"/>
          <w:b/>
          <w:bCs/>
          <w:sz w:val="32"/>
          <w:szCs w:val="32"/>
          <w:rtl/>
        </w:rPr>
        <w:br w:type="page"/>
      </w:r>
      <w:r w:rsidRPr="00305F58">
        <w:rPr>
          <w:rFonts w:cs="Arabic Transparent" w:hint="cs"/>
          <w:b/>
          <w:bCs/>
          <w:sz w:val="32"/>
          <w:szCs w:val="32"/>
          <w:rtl/>
        </w:rPr>
        <w:t>المبحث</w:t>
      </w:r>
      <w:r w:rsidRPr="00305F58">
        <w:rPr>
          <w:rFonts w:cs="Arabic Transparent"/>
          <w:b/>
          <w:bCs/>
          <w:sz w:val="32"/>
          <w:szCs w:val="32"/>
          <w:rtl/>
        </w:rPr>
        <w:t xml:space="preserve"> </w:t>
      </w:r>
      <w:r w:rsidRPr="00305F58">
        <w:rPr>
          <w:rFonts w:cs="Arabic Transparent" w:hint="cs"/>
          <w:b/>
          <w:bCs/>
          <w:sz w:val="32"/>
          <w:szCs w:val="32"/>
          <w:rtl/>
        </w:rPr>
        <w:t>الثاني</w:t>
      </w:r>
      <w:r w:rsidRPr="00305F58">
        <w:rPr>
          <w:rFonts w:cs="Arabic Transparent"/>
          <w:b/>
          <w:bCs/>
          <w:sz w:val="32"/>
          <w:szCs w:val="32"/>
          <w:rtl/>
        </w:rPr>
        <w:t xml:space="preserve"> </w:t>
      </w:r>
      <w:r w:rsidRPr="00305F58">
        <w:rPr>
          <w:rFonts w:cs="Arabic Transparent" w:hint="cs"/>
          <w:b/>
          <w:bCs/>
          <w:sz w:val="32"/>
          <w:szCs w:val="32"/>
          <w:rtl/>
        </w:rPr>
        <w:t>عشر</w:t>
      </w:r>
    </w:p>
    <w:p w:rsidR="00CD740F" w:rsidRDefault="00CD740F" w:rsidP="00D0422A">
      <w:pPr>
        <w:spacing w:line="240" w:lineRule="auto"/>
        <w:jc w:val="center"/>
        <w:rPr>
          <w:rFonts w:cs="Arabic Transparent"/>
          <w:b/>
          <w:bCs/>
          <w:sz w:val="32"/>
          <w:szCs w:val="32"/>
          <w:rtl/>
        </w:rPr>
      </w:pPr>
      <w:r w:rsidRPr="00305F58">
        <w:rPr>
          <w:rFonts w:cs="Arabic Transparent" w:hint="cs"/>
          <w:b/>
          <w:bCs/>
          <w:sz w:val="32"/>
          <w:szCs w:val="32"/>
          <w:rtl/>
        </w:rPr>
        <w:t>الاستدراك</w:t>
      </w:r>
      <w:r w:rsidRPr="00305F58">
        <w:rPr>
          <w:rFonts w:cs="Arabic Transparent"/>
          <w:b/>
          <w:bCs/>
          <w:sz w:val="32"/>
          <w:szCs w:val="32"/>
          <w:rtl/>
        </w:rPr>
        <w:t xml:space="preserve"> </w:t>
      </w:r>
      <w:r w:rsidRPr="00305F58">
        <w:rPr>
          <w:rFonts w:cs="Arabic Transparent" w:hint="cs"/>
          <w:b/>
          <w:bCs/>
          <w:sz w:val="32"/>
          <w:szCs w:val="32"/>
          <w:rtl/>
        </w:rPr>
        <w:t>في</w:t>
      </w:r>
      <w:r w:rsidRPr="00305F58">
        <w:rPr>
          <w:rFonts w:cs="Arabic Transparent"/>
          <w:b/>
          <w:bCs/>
          <w:sz w:val="32"/>
          <w:szCs w:val="32"/>
          <w:rtl/>
        </w:rPr>
        <w:t xml:space="preserve"> </w:t>
      </w:r>
      <w:r w:rsidRPr="00305F58">
        <w:rPr>
          <w:rFonts w:cs="Arabic Transparent" w:hint="cs"/>
          <w:b/>
          <w:bCs/>
          <w:sz w:val="32"/>
          <w:szCs w:val="32"/>
          <w:rtl/>
        </w:rPr>
        <w:t>تفسير</w:t>
      </w:r>
      <w:r w:rsidRPr="00305F58">
        <w:rPr>
          <w:rFonts w:cs="Arabic Transparent"/>
          <w:b/>
          <w:bCs/>
          <w:sz w:val="32"/>
          <w:szCs w:val="32"/>
          <w:rtl/>
        </w:rPr>
        <w:t xml:space="preserve"> </w:t>
      </w:r>
      <w:r w:rsidRPr="00305F58">
        <w:rPr>
          <w:rFonts w:cs="Arabic Transparent" w:hint="cs"/>
          <w:b/>
          <w:bCs/>
          <w:sz w:val="32"/>
          <w:szCs w:val="32"/>
          <w:rtl/>
        </w:rPr>
        <w:t>قوله</w:t>
      </w:r>
      <w:r w:rsidRPr="00305F58">
        <w:rPr>
          <w:rFonts w:cs="Arabic Transparent"/>
          <w:b/>
          <w:bCs/>
          <w:sz w:val="32"/>
          <w:szCs w:val="32"/>
          <w:rtl/>
        </w:rPr>
        <w:t xml:space="preserve"> </w:t>
      </w:r>
      <w:r w:rsidRPr="00305F58">
        <w:rPr>
          <w:rFonts w:cs="Arabic Transparent" w:hint="cs"/>
          <w:b/>
          <w:bCs/>
          <w:sz w:val="32"/>
          <w:szCs w:val="32"/>
          <w:rtl/>
        </w:rPr>
        <w:t>تعالى</w:t>
      </w:r>
      <w:r>
        <w:rPr>
          <w:rFonts w:cs="Arabic Transparent"/>
          <w:b/>
          <w:bCs/>
          <w:sz w:val="32"/>
          <w:szCs w:val="32"/>
          <w:rtl/>
        </w:rPr>
        <w:t>:</w:t>
      </w:r>
    </w:p>
    <w:p w:rsidR="00CD740F" w:rsidRDefault="00CD740F" w:rsidP="00D0422A">
      <w:pPr>
        <w:spacing w:line="240" w:lineRule="auto"/>
        <w:jc w:val="center"/>
        <w:rPr>
          <w:rFonts w:cs="Arabic Transparent"/>
          <w:b/>
          <w:bCs/>
          <w:sz w:val="32"/>
          <w:szCs w:val="32"/>
          <w:rtl/>
        </w:rPr>
      </w:pPr>
      <w:r w:rsidRPr="000823D2">
        <w:rPr>
          <w:rFonts w:cs="Traditional Arabic"/>
          <w:b/>
          <w:bCs/>
          <w:sz w:val="28"/>
          <w:szCs w:val="28"/>
          <w:rtl/>
        </w:rPr>
        <w:t>﴿</w:t>
      </w:r>
      <w:r w:rsidRPr="00305F58">
        <w:rPr>
          <w:rFonts w:cs="DecoType Naskh" w:hint="cs"/>
          <w:b/>
          <w:bCs/>
          <w:sz w:val="32"/>
          <w:szCs w:val="32"/>
          <w:rtl/>
        </w:rPr>
        <w:t>يَوْمَ</w:t>
      </w:r>
      <w:r w:rsidRPr="00305F58">
        <w:rPr>
          <w:rFonts w:cs="DecoType Naskh"/>
          <w:b/>
          <w:bCs/>
          <w:sz w:val="32"/>
          <w:szCs w:val="32"/>
          <w:rtl/>
        </w:rPr>
        <w:t xml:space="preserve"> </w:t>
      </w:r>
      <w:r w:rsidRPr="00305F58">
        <w:rPr>
          <w:rFonts w:cs="DecoType Naskh" w:hint="cs"/>
          <w:b/>
          <w:bCs/>
          <w:sz w:val="32"/>
          <w:szCs w:val="32"/>
          <w:rtl/>
        </w:rPr>
        <w:t>تَرَى</w:t>
      </w:r>
      <w:r w:rsidRPr="00305F58">
        <w:rPr>
          <w:rFonts w:cs="DecoType Naskh"/>
          <w:b/>
          <w:bCs/>
          <w:sz w:val="32"/>
          <w:szCs w:val="32"/>
          <w:rtl/>
        </w:rPr>
        <w:t xml:space="preserve"> </w:t>
      </w:r>
      <w:r w:rsidRPr="00305F58">
        <w:rPr>
          <w:rFonts w:cs="DecoType Naskh" w:hint="cs"/>
          <w:b/>
          <w:bCs/>
          <w:sz w:val="32"/>
          <w:szCs w:val="32"/>
          <w:rtl/>
        </w:rPr>
        <w:t>الْمُؤْمِنِينَ</w:t>
      </w:r>
      <w:r w:rsidRPr="00305F58">
        <w:rPr>
          <w:rFonts w:cs="DecoType Naskh"/>
          <w:b/>
          <w:bCs/>
          <w:sz w:val="32"/>
          <w:szCs w:val="32"/>
          <w:rtl/>
        </w:rPr>
        <w:t xml:space="preserve"> </w:t>
      </w:r>
      <w:r w:rsidRPr="00305F58">
        <w:rPr>
          <w:rFonts w:cs="DecoType Naskh" w:hint="cs"/>
          <w:b/>
          <w:bCs/>
          <w:sz w:val="32"/>
          <w:szCs w:val="32"/>
          <w:rtl/>
        </w:rPr>
        <w:t>وَالْمُؤْمِنَاتِ</w:t>
      </w:r>
      <w:r w:rsidRPr="00305F58">
        <w:rPr>
          <w:rFonts w:cs="DecoType Naskh"/>
          <w:b/>
          <w:bCs/>
          <w:sz w:val="32"/>
          <w:szCs w:val="32"/>
          <w:rtl/>
        </w:rPr>
        <w:t xml:space="preserve"> </w:t>
      </w:r>
      <w:r w:rsidRPr="00305F58">
        <w:rPr>
          <w:rFonts w:cs="DecoType Naskh" w:hint="cs"/>
          <w:b/>
          <w:bCs/>
          <w:sz w:val="32"/>
          <w:szCs w:val="32"/>
          <w:rtl/>
        </w:rPr>
        <w:t>يَسْعَى</w:t>
      </w:r>
      <w:r w:rsidRPr="00305F58">
        <w:rPr>
          <w:rFonts w:cs="DecoType Naskh"/>
          <w:b/>
          <w:bCs/>
          <w:sz w:val="32"/>
          <w:szCs w:val="32"/>
          <w:rtl/>
        </w:rPr>
        <w:t xml:space="preserve"> </w:t>
      </w:r>
      <w:r w:rsidRPr="00305F58">
        <w:rPr>
          <w:rFonts w:cs="DecoType Naskh" w:hint="cs"/>
          <w:b/>
          <w:bCs/>
          <w:sz w:val="32"/>
          <w:szCs w:val="32"/>
          <w:rtl/>
        </w:rPr>
        <w:t>نُورُهُم</w:t>
      </w:r>
      <w:r w:rsidRPr="00305F58">
        <w:rPr>
          <w:rFonts w:cs="DecoType Naskh"/>
          <w:b/>
          <w:bCs/>
          <w:sz w:val="32"/>
          <w:szCs w:val="32"/>
          <w:rtl/>
        </w:rPr>
        <w:t xml:space="preserve"> </w:t>
      </w:r>
      <w:r w:rsidRPr="00305F58">
        <w:rPr>
          <w:rFonts w:cs="DecoType Naskh" w:hint="cs"/>
          <w:b/>
          <w:bCs/>
          <w:sz w:val="32"/>
          <w:szCs w:val="32"/>
          <w:rtl/>
        </w:rPr>
        <w:t>بَيْنَ</w:t>
      </w:r>
      <w:r w:rsidRPr="00305F58">
        <w:rPr>
          <w:rFonts w:cs="DecoType Naskh"/>
          <w:b/>
          <w:bCs/>
          <w:sz w:val="32"/>
          <w:szCs w:val="32"/>
          <w:rtl/>
        </w:rPr>
        <w:t xml:space="preserve"> </w:t>
      </w:r>
      <w:r w:rsidRPr="00305F58">
        <w:rPr>
          <w:rFonts w:cs="DecoType Naskh" w:hint="cs"/>
          <w:b/>
          <w:bCs/>
          <w:sz w:val="32"/>
          <w:szCs w:val="32"/>
          <w:rtl/>
        </w:rPr>
        <w:t>أَيْدِيهِمْ</w:t>
      </w:r>
      <w:r w:rsidRPr="00305F58">
        <w:rPr>
          <w:rFonts w:cs="DecoType Naskh"/>
          <w:b/>
          <w:bCs/>
          <w:sz w:val="32"/>
          <w:szCs w:val="32"/>
          <w:rtl/>
        </w:rPr>
        <w:t xml:space="preserve"> </w:t>
      </w:r>
      <w:r w:rsidRPr="00305F58">
        <w:rPr>
          <w:rFonts w:cs="DecoType Naskh" w:hint="cs"/>
          <w:b/>
          <w:bCs/>
          <w:sz w:val="32"/>
          <w:szCs w:val="32"/>
          <w:rtl/>
        </w:rPr>
        <w:t>وَبِأَيْمَانِهِم</w:t>
      </w:r>
      <w:r w:rsidRPr="000823D2">
        <w:rPr>
          <w:rFonts w:cs="Traditional Arabic"/>
          <w:b/>
          <w:bCs/>
          <w:sz w:val="28"/>
          <w:szCs w:val="28"/>
          <w:rtl/>
        </w:rPr>
        <w:t>﴾</w:t>
      </w:r>
    </w:p>
    <w:p w:rsidR="00CD740F" w:rsidRPr="00305F58" w:rsidRDefault="00CD740F" w:rsidP="00D0422A">
      <w:pPr>
        <w:spacing w:line="240" w:lineRule="auto"/>
        <w:ind w:firstLine="397"/>
        <w:jc w:val="both"/>
        <w:rPr>
          <w:rFonts w:cs="Arabic Transparent"/>
          <w:b/>
          <w:bCs/>
          <w:sz w:val="32"/>
          <w:szCs w:val="32"/>
          <w:rtl/>
        </w:rPr>
      </w:pPr>
    </w:p>
    <w:p w:rsidR="00CD740F" w:rsidRPr="00F73054" w:rsidRDefault="00CD740F" w:rsidP="00D0422A">
      <w:pPr>
        <w:spacing w:after="0"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after="0"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F73054">
        <w:rPr>
          <w:rFonts w:cs="DecoType Naskh" w:hint="cs"/>
          <w:b/>
          <w:bCs/>
          <w:sz w:val="28"/>
          <w:szCs w:val="28"/>
          <w:rtl/>
        </w:rPr>
        <w:t>يَوْمَ</w:t>
      </w:r>
      <w:r w:rsidRPr="00F73054">
        <w:rPr>
          <w:rFonts w:cs="DecoType Naskh"/>
          <w:b/>
          <w:bCs/>
          <w:sz w:val="28"/>
          <w:szCs w:val="28"/>
          <w:rtl/>
        </w:rPr>
        <w:t xml:space="preserve"> </w:t>
      </w:r>
      <w:r w:rsidRPr="00F73054">
        <w:rPr>
          <w:rFonts w:cs="DecoType Naskh" w:hint="cs"/>
          <w:b/>
          <w:bCs/>
          <w:sz w:val="28"/>
          <w:szCs w:val="28"/>
          <w:rtl/>
        </w:rPr>
        <w:t>تَرَى</w:t>
      </w:r>
      <w:r w:rsidRPr="00F73054">
        <w:rPr>
          <w:rFonts w:cs="DecoType Naskh"/>
          <w:b/>
          <w:bCs/>
          <w:sz w:val="28"/>
          <w:szCs w:val="28"/>
          <w:rtl/>
        </w:rPr>
        <w:t xml:space="preserve"> </w:t>
      </w:r>
      <w:r w:rsidRPr="00F73054">
        <w:rPr>
          <w:rFonts w:cs="DecoType Naskh" w:hint="cs"/>
          <w:b/>
          <w:bCs/>
          <w:sz w:val="28"/>
          <w:szCs w:val="28"/>
          <w:rtl/>
        </w:rPr>
        <w:t>الْمُؤْمِنِينَ</w:t>
      </w:r>
      <w:r w:rsidRPr="00F73054">
        <w:rPr>
          <w:rFonts w:cs="DecoType Naskh"/>
          <w:b/>
          <w:bCs/>
          <w:sz w:val="28"/>
          <w:szCs w:val="28"/>
          <w:rtl/>
        </w:rPr>
        <w:t xml:space="preserve"> </w:t>
      </w:r>
      <w:r w:rsidRPr="00F73054">
        <w:rPr>
          <w:rFonts w:cs="DecoType Naskh" w:hint="cs"/>
          <w:b/>
          <w:bCs/>
          <w:sz w:val="28"/>
          <w:szCs w:val="28"/>
          <w:rtl/>
        </w:rPr>
        <w:t>وَالْمُؤْمِنَاتِ</w:t>
      </w:r>
      <w:r w:rsidRPr="00F73054">
        <w:rPr>
          <w:rFonts w:cs="DecoType Naskh"/>
          <w:b/>
          <w:bCs/>
          <w:sz w:val="28"/>
          <w:szCs w:val="28"/>
          <w:rtl/>
        </w:rPr>
        <w:t xml:space="preserve"> </w:t>
      </w:r>
      <w:r w:rsidRPr="00F73054">
        <w:rPr>
          <w:rFonts w:cs="DecoType Naskh" w:hint="cs"/>
          <w:b/>
          <w:bCs/>
          <w:sz w:val="28"/>
          <w:szCs w:val="28"/>
          <w:rtl/>
        </w:rPr>
        <w:t>يَسْعَى</w:t>
      </w:r>
      <w:r w:rsidRPr="00F73054">
        <w:rPr>
          <w:rFonts w:cs="DecoType Naskh"/>
          <w:b/>
          <w:bCs/>
          <w:sz w:val="28"/>
          <w:szCs w:val="28"/>
          <w:rtl/>
        </w:rPr>
        <w:t xml:space="preserve"> </w:t>
      </w:r>
      <w:r w:rsidRPr="00F73054">
        <w:rPr>
          <w:rFonts w:cs="DecoType Naskh" w:hint="cs"/>
          <w:b/>
          <w:bCs/>
          <w:sz w:val="28"/>
          <w:szCs w:val="28"/>
          <w:rtl/>
        </w:rPr>
        <w:t>نُورُهُم</w:t>
      </w:r>
      <w:r w:rsidRPr="00F73054">
        <w:rPr>
          <w:rFonts w:cs="DecoType Naskh"/>
          <w:b/>
          <w:bCs/>
          <w:sz w:val="28"/>
          <w:szCs w:val="28"/>
          <w:rtl/>
        </w:rPr>
        <w:t xml:space="preserve"> </w:t>
      </w:r>
      <w:r w:rsidRPr="00F73054">
        <w:rPr>
          <w:rFonts w:cs="DecoType Naskh" w:hint="cs"/>
          <w:b/>
          <w:bCs/>
          <w:sz w:val="28"/>
          <w:szCs w:val="28"/>
          <w:rtl/>
        </w:rPr>
        <w:t>بَيْنَ</w:t>
      </w:r>
      <w:r w:rsidRPr="00F73054">
        <w:rPr>
          <w:rFonts w:cs="DecoType Naskh"/>
          <w:b/>
          <w:bCs/>
          <w:sz w:val="28"/>
          <w:szCs w:val="28"/>
          <w:rtl/>
        </w:rPr>
        <w:t xml:space="preserve"> </w:t>
      </w:r>
      <w:r w:rsidRPr="00F73054">
        <w:rPr>
          <w:rFonts w:cs="DecoType Naskh" w:hint="cs"/>
          <w:b/>
          <w:bCs/>
          <w:sz w:val="28"/>
          <w:szCs w:val="28"/>
          <w:rtl/>
        </w:rPr>
        <w:t>أَيْدِيهِمْ</w:t>
      </w:r>
      <w:r w:rsidRPr="00F73054">
        <w:rPr>
          <w:rFonts w:cs="DecoType Naskh"/>
          <w:b/>
          <w:bCs/>
          <w:sz w:val="28"/>
          <w:szCs w:val="28"/>
          <w:rtl/>
        </w:rPr>
        <w:t xml:space="preserve"> </w:t>
      </w:r>
      <w:r w:rsidRPr="00F73054">
        <w:rPr>
          <w:rFonts w:cs="DecoType Naskh" w:hint="cs"/>
          <w:b/>
          <w:bCs/>
          <w:sz w:val="28"/>
          <w:szCs w:val="28"/>
          <w:rtl/>
        </w:rPr>
        <w:t>وَبِأَيْمَانِهِم</w:t>
      </w:r>
      <w:r w:rsidRPr="00F73054">
        <w:rPr>
          <w:rFonts w:cs="DecoType Naskh"/>
          <w:b/>
          <w:bCs/>
          <w:sz w:val="28"/>
          <w:szCs w:val="28"/>
          <w:rtl/>
        </w:rPr>
        <w:t xml:space="preserve"> </w:t>
      </w:r>
      <w:r w:rsidRPr="00F73054">
        <w:rPr>
          <w:rFonts w:cs="DecoType Naskh" w:hint="cs"/>
          <w:b/>
          <w:bCs/>
          <w:sz w:val="28"/>
          <w:szCs w:val="28"/>
          <w:rtl/>
        </w:rPr>
        <w:t>بُشْرَاكُمُ</w:t>
      </w:r>
      <w:r w:rsidRPr="00F73054">
        <w:rPr>
          <w:rFonts w:cs="DecoType Naskh"/>
          <w:b/>
          <w:bCs/>
          <w:sz w:val="28"/>
          <w:szCs w:val="28"/>
          <w:rtl/>
        </w:rPr>
        <w:t xml:space="preserve"> </w:t>
      </w:r>
      <w:r w:rsidRPr="00F73054">
        <w:rPr>
          <w:rFonts w:cs="DecoType Naskh" w:hint="cs"/>
          <w:b/>
          <w:bCs/>
          <w:sz w:val="28"/>
          <w:szCs w:val="28"/>
          <w:rtl/>
        </w:rPr>
        <w:t>الْيَوْمَ</w:t>
      </w:r>
      <w:r w:rsidRPr="00F73054">
        <w:rPr>
          <w:rFonts w:cs="DecoType Naskh"/>
          <w:b/>
          <w:bCs/>
          <w:sz w:val="28"/>
          <w:szCs w:val="28"/>
          <w:rtl/>
        </w:rPr>
        <w:t xml:space="preserve"> </w:t>
      </w:r>
      <w:r w:rsidRPr="00F73054">
        <w:rPr>
          <w:rFonts w:cs="DecoType Naskh" w:hint="cs"/>
          <w:b/>
          <w:bCs/>
          <w:sz w:val="28"/>
          <w:szCs w:val="28"/>
          <w:rtl/>
        </w:rPr>
        <w:t>جَنَّاتٌ</w:t>
      </w:r>
      <w:r w:rsidRPr="00F73054">
        <w:rPr>
          <w:rFonts w:cs="DecoType Naskh"/>
          <w:b/>
          <w:bCs/>
          <w:sz w:val="28"/>
          <w:szCs w:val="28"/>
          <w:rtl/>
        </w:rPr>
        <w:t xml:space="preserve"> </w:t>
      </w:r>
      <w:r w:rsidRPr="00F73054">
        <w:rPr>
          <w:rFonts w:cs="DecoType Naskh" w:hint="cs"/>
          <w:b/>
          <w:bCs/>
          <w:sz w:val="28"/>
          <w:szCs w:val="28"/>
          <w:rtl/>
        </w:rPr>
        <w:t>تَجْرِي</w:t>
      </w:r>
      <w:r w:rsidRPr="00F73054">
        <w:rPr>
          <w:rFonts w:cs="DecoType Naskh"/>
          <w:b/>
          <w:bCs/>
          <w:sz w:val="28"/>
          <w:szCs w:val="28"/>
          <w:rtl/>
        </w:rPr>
        <w:t xml:space="preserve"> </w:t>
      </w:r>
      <w:r w:rsidRPr="00F73054">
        <w:rPr>
          <w:rFonts w:cs="DecoType Naskh" w:hint="cs"/>
          <w:b/>
          <w:bCs/>
          <w:sz w:val="28"/>
          <w:szCs w:val="28"/>
          <w:rtl/>
        </w:rPr>
        <w:t>مِن</w:t>
      </w:r>
      <w:r w:rsidRPr="00F73054">
        <w:rPr>
          <w:rFonts w:cs="DecoType Naskh"/>
          <w:b/>
          <w:bCs/>
          <w:sz w:val="28"/>
          <w:szCs w:val="28"/>
          <w:rtl/>
        </w:rPr>
        <w:t xml:space="preserve"> </w:t>
      </w:r>
      <w:r w:rsidRPr="00F73054">
        <w:rPr>
          <w:rFonts w:cs="DecoType Naskh" w:hint="cs"/>
          <w:b/>
          <w:bCs/>
          <w:sz w:val="28"/>
          <w:szCs w:val="28"/>
          <w:rtl/>
        </w:rPr>
        <w:t>تَحْتِهَا</w:t>
      </w:r>
      <w:r w:rsidRPr="00F73054">
        <w:rPr>
          <w:rFonts w:cs="DecoType Naskh"/>
          <w:b/>
          <w:bCs/>
          <w:sz w:val="28"/>
          <w:szCs w:val="28"/>
          <w:rtl/>
        </w:rPr>
        <w:t xml:space="preserve"> </w:t>
      </w:r>
      <w:r w:rsidRPr="00F73054">
        <w:rPr>
          <w:rFonts w:cs="DecoType Naskh" w:hint="cs"/>
          <w:b/>
          <w:bCs/>
          <w:sz w:val="28"/>
          <w:szCs w:val="28"/>
          <w:rtl/>
        </w:rPr>
        <w:t>الأَنْهَارُ</w:t>
      </w:r>
      <w:r w:rsidRPr="00F73054">
        <w:rPr>
          <w:rFonts w:cs="DecoType Naskh"/>
          <w:b/>
          <w:bCs/>
          <w:sz w:val="28"/>
          <w:szCs w:val="28"/>
          <w:rtl/>
        </w:rPr>
        <w:t xml:space="preserve"> </w:t>
      </w:r>
      <w:r w:rsidRPr="00F73054">
        <w:rPr>
          <w:rFonts w:cs="DecoType Naskh" w:hint="cs"/>
          <w:b/>
          <w:bCs/>
          <w:sz w:val="28"/>
          <w:szCs w:val="28"/>
          <w:rtl/>
        </w:rPr>
        <w:t>خَالِدِينَ</w:t>
      </w:r>
      <w:r w:rsidRPr="00F73054">
        <w:rPr>
          <w:rFonts w:cs="DecoType Naskh"/>
          <w:b/>
          <w:bCs/>
          <w:sz w:val="28"/>
          <w:szCs w:val="28"/>
          <w:rtl/>
        </w:rPr>
        <w:t xml:space="preserve"> </w:t>
      </w:r>
      <w:r w:rsidRPr="00F73054">
        <w:rPr>
          <w:rFonts w:cs="DecoType Naskh" w:hint="cs"/>
          <w:b/>
          <w:bCs/>
          <w:sz w:val="28"/>
          <w:szCs w:val="28"/>
          <w:rtl/>
        </w:rPr>
        <w:t>فِيهَا</w:t>
      </w:r>
      <w:r w:rsidRPr="00F73054">
        <w:rPr>
          <w:rFonts w:cs="DecoType Naskh"/>
          <w:b/>
          <w:bCs/>
          <w:sz w:val="28"/>
          <w:szCs w:val="28"/>
          <w:rtl/>
        </w:rPr>
        <w:t xml:space="preserve"> </w:t>
      </w:r>
      <w:r w:rsidRPr="00F73054">
        <w:rPr>
          <w:rFonts w:cs="DecoType Naskh" w:hint="cs"/>
          <w:b/>
          <w:bCs/>
          <w:sz w:val="28"/>
          <w:szCs w:val="28"/>
          <w:rtl/>
        </w:rPr>
        <w:t>ذَلِكَ</w:t>
      </w:r>
      <w:r w:rsidRPr="00F73054">
        <w:rPr>
          <w:rFonts w:cs="DecoType Naskh"/>
          <w:b/>
          <w:bCs/>
          <w:sz w:val="28"/>
          <w:szCs w:val="28"/>
          <w:rtl/>
        </w:rPr>
        <w:t xml:space="preserve"> </w:t>
      </w:r>
      <w:r w:rsidRPr="00F73054">
        <w:rPr>
          <w:rFonts w:cs="DecoType Naskh" w:hint="cs"/>
          <w:b/>
          <w:bCs/>
          <w:sz w:val="28"/>
          <w:szCs w:val="28"/>
          <w:rtl/>
        </w:rPr>
        <w:t>هُوَ</w:t>
      </w:r>
      <w:r w:rsidRPr="00F73054">
        <w:rPr>
          <w:rFonts w:cs="DecoType Naskh"/>
          <w:b/>
          <w:bCs/>
          <w:sz w:val="28"/>
          <w:szCs w:val="28"/>
          <w:rtl/>
        </w:rPr>
        <w:t xml:space="preserve"> </w:t>
      </w:r>
      <w:r w:rsidRPr="00F73054">
        <w:rPr>
          <w:rFonts w:cs="DecoType Naskh" w:hint="cs"/>
          <w:b/>
          <w:bCs/>
          <w:sz w:val="28"/>
          <w:szCs w:val="28"/>
          <w:rtl/>
        </w:rPr>
        <w:t>الْفَوْزُ</w:t>
      </w:r>
      <w:r w:rsidRPr="00F73054">
        <w:rPr>
          <w:rFonts w:cs="DecoType Naskh"/>
          <w:b/>
          <w:bCs/>
          <w:sz w:val="28"/>
          <w:szCs w:val="28"/>
          <w:rtl/>
        </w:rPr>
        <w:t xml:space="preserve"> </w:t>
      </w:r>
      <w:r w:rsidRPr="00F73054">
        <w:rPr>
          <w:rFonts w:cs="DecoType Naskh" w:hint="cs"/>
          <w:b/>
          <w:bCs/>
          <w:sz w:val="28"/>
          <w:szCs w:val="28"/>
          <w:rtl/>
        </w:rPr>
        <w:t>الْعَظِيم</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الحديد</w:t>
      </w:r>
      <w:r w:rsidRPr="00871A05">
        <w:rPr>
          <w:rFonts w:cs="Arabic Transparent"/>
          <w:sz w:val="28"/>
          <w:szCs w:val="28"/>
          <w:rtl/>
        </w:rPr>
        <w:t xml:space="preserve">: </w:t>
      </w:r>
      <w:r w:rsidRPr="008F075C">
        <w:rPr>
          <w:rFonts w:ascii="Times New Roman" w:hAnsi="Times New Roman" w:cs="Times New Roman"/>
          <w:sz w:val="28"/>
          <w:szCs w:val="28"/>
          <w:rtl/>
        </w:rPr>
        <w:t>12</w:t>
      </w:r>
      <w:r w:rsidRPr="00871A05">
        <w:rPr>
          <w:rFonts w:cs="Arabic Transparent"/>
          <w:sz w:val="28"/>
          <w:szCs w:val="28"/>
          <w:rtl/>
        </w:rPr>
        <w:t>]</w:t>
      </w:r>
    </w:p>
    <w:p w:rsidR="00CD740F" w:rsidRPr="009A5E73" w:rsidRDefault="00CD740F" w:rsidP="00D0422A">
      <w:pPr>
        <w:spacing w:after="0" w:line="240" w:lineRule="auto"/>
        <w:ind w:left="5" w:firstLine="397"/>
        <w:jc w:val="both"/>
        <w:rPr>
          <w:rFonts w:cs="Arabic Transparent"/>
          <w:b/>
          <w:bCs/>
          <w:sz w:val="28"/>
          <w:szCs w:val="28"/>
          <w:rtl/>
        </w:rPr>
      </w:pPr>
    </w:p>
    <w:p w:rsidR="00CD740F" w:rsidRPr="00F73054" w:rsidRDefault="00CD740F" w:rsidP="00D0422A">
      <w:pPr>
        <w:spacing w:after="0" w:line="360" w:lineRule="auto"/>
        <w:ind w:left="5" w:firstLine="397"/>
        <w:jc w:val="both"/>
        <w:rPr>
          <w:rFonts w:cs="Arabic Transparent"/>
          <w:b/>
          <w:bCs/>
          <w:sz w:val="28"/>
          <w:szCs w:val="28"/>
          <w:rtl/>
        </w:rPr>
      </w:pPr>
      <w:r w:rsidRPr="00F73054">
        <w:rPr>
          <w:rFonts w:cs="Arabic Transparent" w:hint="cs"/>
          <w:b/>
          <w:bCs/>
          <w:sz w:val="28"/>
          <w:szCs w:val="28"/>
          <w:rtl/>
        </w:rPr>
        <w:t>موضع</w:t>
      </w:r>
      <w:r w:rsidRPr="00F73054">
        <w:rPr>
          <w:rFonts w:cs="Arabic Transparent"/>
          <w:b/>
          <w:bCs/>
          <w:sz w:val="28"/>
          <w:szCs w:val="28"/>
          <w:rtl/>
        </w:rPr>
        <w:t xml:space="preserve"> </w:t>
      </w:r>
      <w:r w:rsidRPr="00F73054">
        <w:rPr>
          <w:rFonts w:cs="Arabic Transparent" w:hint="cs"/>
          <w:b/>
          <w:bCs/>
          <w:sz w:val="28"/>
          <w:szCs w:val="28"/>
          <w:rtl/>
        </w:rPr>
        <w:t>الاستدراك</w:t>
      </w:r>
      <w:r>
        <w:rPr>
          <w:rFonts w:cs="Arabic Transparent"/>
          <w:b/>
          <w:bCs/>
          <w:sz w:val="28"/>
          <w:szCs w:val="28"/>
          <w:rtl/>
        </w:rPr>
        <w:t xml:space="preserve">: </w:t>
      </w:r>
    </w:p>
    <w:p w:rsidR="00CD740F" w:rsidRDefault="00CD740F" w:rsidP="00D0422A">
      <w:pPr>
        <w:autoSpaceDE w:val="0"/>
        <w:autoSpaceDN w:val="0"/>
        <w:adjustRightInd w:val="0"/>
        <w:spacing w:after="0" w:line="360" w:lineRule="auto"/>
        <w:ind w:left="5" w:firstLine="397"/>
        <w:jc w:val="both"/>
        <w:rPr>
          <w:rFonts w:cs="Arabic Transparent"/>
          <w:sz w:val="28"/>
          <w:szCs w:val="28"/>
          <w:rtl/>
        </w:rPr>
      </w:pPr>
      <w:r w:rsidRPr="001D6DD9">
        <w:rPr>
          <w:rFonts w:cs="Arabic Transparent" w:hint="cs"/>
          <w:sz w:val="28"/>
          <w:szCs w:val="28"/>
          <w:rtl/>
        </w:rPr>
        <w:t>قال</w:t>
      </w:r>
      <w:r w:rsidRPr="001D6DD9">
        <w:rPr>
          <w:rFonts w:cs="Arabic Transparent"/>
          <w:sz w:val="28"/>
          <w:szCs w:val="28"/>
          <w:rtl/>
        </w:rPr>
        <w:t xml:space="preserve"> </w:t>
      </w:r>
      <w:r w:rsidRPr="001D6DD9">
        <w:rPr>
          <w:rFonts w:cs="Arabic Transparent" w:hint="cs"/>
          <w:sz w:val="28"/>
          <w:szCs w:val="28"/>
          <w:rtl/>
        </w:rPr>
        <w:t>القاضي</w:t>
      </w:r>
      <w:r w:rsidRPr="001D6DD9">
        <w:rPr>
          <w:rFonts w:cs="Arabic Transparent"/>
          <w:sz w:val="28"/>
          <w:szCs w:val="28"/>
          <w:rtl/>
        </w:rPr>
        <w:t xml:space="preserve"> </w:t>
      </w:r>
      <w:r w:rsidRPr="001D6DD9">
        <w:rPr>
          <w:rFonts w:cs="Arabic Transparent" w:hint="cs"/>
          <w:sz w:val="28"/>
          <w:szCs w:val="28"/>
          <w:rtl/>
        </w:rPr>
        <w:t>ابن</w:t>
      </w:r>
      <w:r w:rsidRPr="001D6DD9">
        <w:rPr>
          <w:rFonts w:cs="Arabic Transparent"/>
          <w:sz w:val="28"/>
          <w:szCs w:val="28"/>
          <w:rtl/>
        </w:rPr>
        <w:t xml:space="preserve"> </w:t>
      </w:r>
      <w:r w:rsidRPr="00E7727B">
        <w:rPr>
          <w:rFonts w:cs="Arabic Transparent" w:hint="cs"/>
          <w:sz w:val="28"/>
          <w:szCs w:val="28"/>
          <w:rtl/>
        </w:rPr>
        <w:t>عطية</w:t>
      </w:r>
      <w:r w:rsidRPr="00E7727B">
        <w:rPr>
          <w:rFonts w:cs="Arabic Transparent"/>
          <w:sz w:val="28"/>
          <w:szCs w:val="28"/>
          <w:rtl/>
        </w:rPr>
        <w:t xml:space="preserve"> </w:t>
      </w:r>
      <w:r w:rsidRPr="00E7727B">
        <w:rPr>
          <w:rFonts w:cs="Arabic Transparent" w:hint="cs"/>
          <w:sz w:val="28"/>
          <w:szCs w:val="28"/>
          <w:rtl/>
        </w:rPr>
        <w:t>رحمه</w:t>
      </w:r>
      <w:r w:rsidRPr="00E7727B">
        <w:rPr>
          <w:rFonts w:cs="Arabic Transparent"/>
          <w:sz w:val="28"/>
          <w:szCs w:val="28"/>
          <w:rtl/>
        </w:rPr>
        <w:t xml:space="preserve"> </w:t>
      </w:r>
      <w:r w:rsidRPr="00E7727B">
        <w:rPr>
          <w:rFonts w:cs="Arabic Transparent" w:hint="cs"/>
          <w:sz w:val="28"/>
          <w:szCs w:val="28"/>
          <w:rtl/>
        </w:rPr>
        <w:t>الله</w:t>
      </w:r>
      <w:r w:rsidRPr="00E7727B">
        <w:rPr>
          <w:rFonts w:cs="Arabic Transparent"/>
          <w:sz w:val="28"/>
          <w:szCs w:val="28"/>
          <w:rtl/>
        </w:rPr>
        <w:t>: "</w:t>
      </w:r>
      <w:r w:rsidRPr="00E7727B">
        <w:rPr>
          <w:rFonts w:ascii="Arial" w:hAnsi="Arial" w:cs="Arabic Transparent"/>
          <w:color w:val="000000"/>
          <w:sz w:val="28"/>
          <w:szCs w:val="28"/>
          <w:rtl/>
        </w:rPr>
        <w:t xml:space="preserve">واختلف الناس في قوله: </w:t>
      </w:r>
      <w:r w:rsidRPr="00E7727B">
        <w:rPr>
          <w:rFonts w:cs="Traditional Arabic"/>
          <w:sz w:val="28"/>
          <w:szCs w:val="28"/>
          <w:rtl/>
        </w:rPr>
        <w:t>﴿</w:t>
      </w:r>
      <w:r w:rsidRPr="00E7727B">
        <w:rPr>
          <w:rFonts w:cs="DecoType Naskh" w:hint="cs"/>
          <w:sz w:val="28"/>
          <w:szCs w:val="28"/>
          <w:rtl/>
        </w:rPr>
        <w:t>وَبِأَيْمَانِهِم</w:t>
      </w:r>
      <w:r w:rsidRPr="00E7727B">
        <w:rPr>
          <w:rFonts w:cs="Traditional Arabic"/>
          <w:sz w:val="28"/>
          <w:szCs w:val="28"/>
          <w:rtl/>
        </w:rPr>
        <w:t>﴾</w:t>
      </w:r>
      <w:r w:rsidRPr="00E7727B">
        <w:rPr>
          <w:rFonts w:ascii="Arial" w:hAnsi="Arial"/>
          <w:color w:val="000000"/>
          <w:sz w:val="28"/>
          <w:szCs w:val="28"/>
          <w:rtl/>
        </w:rPr>
        <w:t>.</w:t>
      </w:r>
      <w:r w:rsidRPr="00E7727B">
        <w:rPr>
          <w:rFonts w:ascii="Arial" w:hAnsi="Arial" w:cs="Arabic Transparent"/>
          <w:color w:val="000000"/>
          <w:sz w:val="28"/>
          <w:szCs w:val="28"/>
          <w:rtl/>
        </w:rPr>
        <w:t xml:space="preserve">..وقال جمهور المفسرين: المعنى: </w:t>
      </w:r>
      <w:r w:rsidRPr="00E7727B">
        <w:rPr>
          <w:rFonts w:cs="Traditional Arabic"/>
          <w:sz w:val="28"/>
          <w:szCs w:val="28"/>
          <w:rtl/>
        </w:rPr>
        <w:t>﴿</w:t>
      </w:r>
      <w:r w:rsidRPr="00E7727B">
        <w:rPr>
          <w:rFonts w:cs="DecoType Naskh" w:hint="cs"/>
          <w:sz w:val="28"/>
          <w:szCs w:val="28"/>
          <w:rtl/>
        </w:rPr>
        <w:t>يَسْعَى</w:t>
      </w:r>
      <w:r w:rsidRPr="00E7727B">
        <w:rPr>
          <w:rFonts w:cs="DecoType Naskh"/>
          <w:sz w:val="28"/>
          <w:szCs w:val="28"/>
          <w:rtl/>
        </w:rPr>
        <w:t xml:space="preserve"> </w:t>
      </w:r>
      <w:r w:rsidRPr="00E7727B">
        <w:rPr>
          <w:rFonts w:cs="DecoType Naskh" w:hint="cs"/>
          <w:sz w:val="28"/>
          <w:szCs w:val="28"/>
          <w:rtl/>
        </w:rPr>
        <w:t>نُورُهُم</w:t>
      </w:r>
      <w:r w:rsidRPr="00E7727B">
        <w:rPr>
          <w:rFonts w:cs="DecoType Naskh"/>
          <w:sz w:val="28"/>
          <w:szCs w:val="28"/>
          <w:rtl/>
        </w:rPr>
        <w:t xml:space="preserve"> </w:t>
      </w:r>
      <w:r w:rsidRPr="00E7727B">
        <w:rPr>
          <w:rFonts w:cs="DecoType Naskh" w:hint="cs"/>
          <w:sz w:val="28"/>
          <w:szCs w:val="28"/>
          <w:rtl/>
        </w:rPr>
        <w:t>بَيْنَ</w:t>
      </w:r>
      <w:r w:rsidRPr="00E7727B">
        <w:rPr>
          <w:rFonts w:cs="DecoType Naskh"/>
          <w:sz w:val="28"/>
          <w:szCs w:val="28"/>
          <w:rtl/>
        </w:rPr>
        <w:t xml:space="preserve"> </w:t>
      </w:r>
      <w:r w:rsidRPr="00E7727B">
        <w:rPr>
          <w:rFonts w:cs="DecoType Naskh" w:hint="cs"/>
          <w:sz w:val="28"/>
          <w:szCs w:val="28"/>
          <w:rtl/>
        </w:rPr>
        <w:t>أَيْدِيهِمْ</w:t>
      </w:r>
      <w:r w:rsidRPr="00E7727B">
        <w:rPr>
          <w:rFonts w:cs="Traditional Arabic"/>
          <w:sz w:val="28"/>
          <w:szCs w:val="28"/>
          <w:rtl/>
        </w:rPr>
        <w:t>﴾</w:t>
      </w:r>
      <w:r w:rsidRPr="00E7727B">
        <w:rPr>
          <w:rFonts w:ascii="Arial" w:hAnsi="Arial" w:cs="Arabic Transparent"/>
          <w:color w:val="000000"/>
          <w:sz w:val="28"/>
          <w:szCs w:val="28"/>
          <w:rtl/>
        </w:rPr>
        <w:t xml:space="preserve">: يريد الضوء المنبسط من أصل النور، </w:t>
      </w:r>
      <w:r w:rsidRPr="00E7727B">
        <w:rPr>
          <w:rFonts w:cs="Traditional Arabic"/>
          <w:sz w:val="28"/>
          <w:szCs w:val="28"/>
          <w:rtl/>
        </w:rPr>
        <w:t>﴿</w:t>
      </w:r>
      <w:r w:rsidRPr="00E7727B">
        <w:rPr>
          <w:rFonts w:cs="DecoType Naskh" w:hint="cs"/>
          <w:sz w:val="28"/>
          <w:szCs w:val="28"/>
          <w:rtl/>
        </w:rPr>
        <w:t>وَبِأَيْمَانِهِم</w:t>
      </w:r>
      <w:r w:rsidRPr="00E7727B">
        <w:rPr>
          <w:rFonts w:cs="Traditional Arabic"/>
          <w:sz w:val="28"/>
          <w:szCs w:val="28"/>
          <w:rtl/>
        </w:rPr>
        <w:t>﴾</w:t>
      </w:r>
      <w:r w:rsidRPr="00E7727B">
        <w:rPr>
          <w:rFonts w:cs="Arabic Transparent"/>
          <w:sz w:val="28"/>
          <w:szCs w:val="28"/>
          <w:rtl/>
        </w:rPr>
        <w:t xml:space="preserve">: </w:t>
      </w:r>
      <w:r w:rsidRPr="00E7727B">
        <w:rPr>
          <w:rFonts w:ascii="Arial" w:hAnsi="Arial" w:cs="Arabic Transparent"/>
          <w:color w:val="000000"/>
          <w:sz w:val="28"/>
          <w:szCs w:val="28"/>
          <w:rtl/>
        </w:rPr>
        <w:t>أصله والشيء الذي هو متقد فيه، قال القاضي أبو محمد: فضمن هذا القول أنهم يحملون الأنوار، وكونهم غير حاملين</w:t>
      </w:r>
      <w:r w:rsidRPr="001D6DD9">
        <w:rPr>
          <w:rFonts w:ascii="Arial" w:hAnsi="Arial" w:cs="Arabic Transparent"/>
          <w:color w:val="000000"/>
          <w:sz w:val="28"/>
          <w:szCs w:val="28"/>
          <w:rtl/>
        </w:rPr>
        <w:t xml:space="preserve"> أكرم</w:t>
      </w:r>
      <w:r>
        <w:rPr>
          <w:rFonts w:ascii="Arial" w:hAnsi="Arial" w:cs="Arabic Transparent"/>
          <w:color w:val="000000"/>
          <w:sz w:val="28"/>
          <w:szCs w:val="28"/>
          <w:rtl/>
        </w:rPr>
        <w:t xml:space="preserve">، </w:t>
      </w:r>
      <w:r w:rsidRPr="001D6DD9">
        <w:rPr>
          <w:rFonts w:ascii="Arial" w:hAnsi="Arial" w:cs="Arabic Transparent"/>
          <w:color w:val="000000"/>
          <w:sz w:val="28"/>
          <w:szCs w:val="28"/>
          <w:rtl/>
        </w:rPr>
        <w:t>ألا ترى أن فضيلة عباد بن بشر وأسيد بن</w:t>
      </w:r>
      <w:r>
        <w:rPr>
          <w:rFonts w:ascii="Arial" w:hAnsi="Arial" w:cs="Arabic Transparent"/>
          <w:color w:val="000000"/>
          <w:sz w:val="28"/>
          <w:szCs w:val="28"/>
          <w:rtl/>
        </w:rPr>
        <w:t xml:space="preserve"> حضير إنما كانت بنور لا يحملانه، </w:t>
      </w:r>
      <w:r w:rsidRPr="001D6DD9">
        <w:rPr>
          <w:rFonts w:ascii="Arial" w:hAnsi="Arial" w:cs="Arabic Transparent"/>
          <w:color w:val="000000"/>
          <w:sz w:val="28"/>
          <w:szCs w:val="28"/>
          <w:rtl/>
        </w:rPr>
        <w:t>هذا في الدنيا فكيف في الآخرة</w:t>
      </w:r>
      <w:r>
        <w:rPr>
          <w:rFonts w:cs="Arabic Transparent" w:hint="cs"/>
          <w:sz w:val="28"/>
          <w:szCs w:val="28"/>
          <w:rtl/>
        </w:rPr>
        <w:t>؟</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87"/>
      </w:r>
      <w:r>
        <w:rPr>
          <w:rStyle w:val="FootnoteReference"/>
          <w:rFonts w:cs="Arabic Transparent"/>
          <w:sz w:val="28"/>
          <w:szCs w:val="28"/>
          <w:rtl/>
        </w:rPr>
        <w:t>)</w:t>
      </w:r>
      <w:r>
        <w:rPr>
          <w:rFonts w:cs="Arabic Transparent"/>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مستدركاً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وفيما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عندي</w:t>
      </w:r>
      <w:r>
        <w:rPr>
          <w:rFonts w:cs="Arabic Transparent"/>
          <w:sz w:val="28"/>
          <w:szCs w:val="28"/>
          <w:rtl/>
        </w:rPr>
        <w:t xml:space="preserve"> </w:t>
      </w:r>
      <w:r>
        <w:rPr>
          <w:rFonts w:cs="Arabic Transparent" w:hint="cs"/>
          <w:sz w:val="28"/>
          <w:szCs w:val="28"/>
          <w:rtl/>
        </w:rPr>
        <w:t>نظر،</w:t>
      </w:r>
      <w:r>
        <w:rPr>
          <w:rFonts w:cs="Arabic Transparent"/>
          <w:sz w:val="28"/>
          <w:szCs w:val="28"/>
          <w:rtl/>
        </w:rPr>
        <w:t xml:space="preserve"> </w:t>
      </w:r>
      <w:r>
        <w:rPr>
          <w:rFonts w:cs="Arabic Transparent" w:hint="cs"/>
          <w:sz w:val="28"/>
          <w:szCs w:val="28"/>
          <w:rtl/>
        </w:rPr>
        <w:t>وأيضاً</w:t>
      </w:r>
      <w:r>
        <w:rPr>
          <w:rFonts w:cs="Arabic Transparent"/>
          <w:sz w:val="28"/>
          <w:szCs w:val="28"/>
          <w:rtl/>
        </w:rPr>
        <w:t xml:space="preserve"> </w:t>
      </w:r>
      <w:r>
        <w:rPr>
          <w:rFonts w:cs="Arabic Transparent" w:hint="cs"/>
          <w:sz w:val="28"/>
          <w:szCs w:val="28"/>
          <w:rtl/>
        </w:rPr>
        <w:t>فأحوال</w:t>
      </w:r>
      <w:r>
        <w:rPr>
          <w:rFonts w:cs="Arabic Transparent"/>
          <w:sz w:val="28"/>
          <w:szCs w:val="28"/>
          <w:rtl/>
        </w:rPr>
        <w:t xml:space="preserve"> </w:t>
      </w:r>
      <w:r>
        <w:rPr>
          <w:rFonts w:cs="Arabic Transparent" w:hint="cs"/>
          <w:sz w:val="28"/>
          <w:szCs w:val="28"/>
          <w:rtl/>
        </w:rPr>
        <w:t>الآخرة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تقاس</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أحوال</w:t>
      </w:r>
      <w:r>
        <w:rPr>
          <w:rFonts w:cs="Arabic Transparent"/>
          <w:sz w:val="28"/>
          <w:szCs w:val="28"/>
          <w:rtl/>
        </w:rPr>
        <w:t xml:space="preserve"> </w:t>
      </w:r>
      <w:r>
        <w:rPr>
          <w:rFonts w:cs="Arabic Transparent" w:hint="cs"/>
          <w:sz w:val="28"/>
          <w:szCs w:val="28"/>
          <w:rtl/>
        </w:rPr>
        <w:t>الدنيا</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88"/>
      </w:r>
      <w:r>
        <w:rPr>
          <w:rStyle w:val="FootnoteReference"/>
          <w:rFonts w:cs="Arabic Transparent"/>
          <w:sz w:val="28"/>
          <w:szCs w:val="28"/>
          <w:rtl/>
        </w:rPr>
        <w:t>)</w:t>
      </w:r>
      <w:r>
        <w:rPr>
          <w:rFonts w:cs="Arabic Transparent"/>
          <w:sz w:val="28"/>
          <w:szCs w:val="28"/>
          <w:rtl/>
        </w:rPr>
        <w:t>.</w:t>
      </w:r>
    </w:p>
    <w:p w:rsidR="00CD740F" w:rsidRDefault="00CD740F" w:rsidP="00D0422A">
      <w:pPr>
        <w:autoSpaceDE w:val="0"/>
        <w:autoSpaceDN w:val="0"/>
        <w:adjustRightInd w:val="0"/>
        <w:spacing w:after="0" w:line="360" w:lineRule="auto"/>
        <w:ind w:firstLine="397"/>
        <w:jc w:val="both"/>
        <w:rPr>
          <w:rFonts w:cs="Arabic Transparent"/>
          <w:sz w:val="28"/>
          <w:szCs w:val="28"/>
          <w:rtl/>
        </w:rPr>
      </w:pPr>
    </w:p>
    <w:p w:rsidR="00CD740F" w:rsidRPr="00F6227F" w:rsidRDefault="00CD740F" w:rsidP="00D0422A">
      <w:pPr>
        <w:keepNext/>
        <w:widowControl w:val="0"/>
        <w:autoSpaceDE w:val="0"/>
        <w:autoSpaceDN w:val="0"/>
        <w:adjustRightInd w:val="0"/>
        <w:spacing w:line="360" w:lineRule="auto"/>
        <w:ind w:firstLine="397"/>
        <w:jc w:val="both"/>
        <w:rPr>
          <w:rFonts w:cs="Arabic Transparent"/>
          <w:b/>
          <w:bCs/>
          <w:sz w:val="28"/>
          <w:szCs w:val="28"/>
          <w:rtl/>
        </w:rPr>
      </w:pPr>
      <w:r w:rsidRPr="00F6227F">
        <w:rPr>
          <w:rFonts w:cs="Arabic Transparent" w:hint="cs"/>
          <w:b/>
          <w:bCs/>
          <w:sz w:val="28"/>
          <w:szCs w:val="28"/>
          <w:rtl/>
        </w:rPr>
        <w:t>المناقشة</w:t>
      </w:r>
      <w:r w:rsidRPr="00F6227F">
        <w:rPr>
          <w:rFonts w:cs="Arabic Transparent"/>
          <w:b/>
          <w:bCs/>
          <w:sz w:val="28"/>
          <w:szCs w:val="28"/>
          <w:rtl/>
        </w:rPr>
        <w:t xml:space="preserve"> </w:t>
      </w:r>
      <w:r w:rsidRPr="00F6227F">
        <w:rPr>
          <w:rFonts w:cs="Arabic Transparent" w:hint="cs"/>
          <w:b/>
          <w:bCs/>
          <w:sz w:val="28"/>
          <w:szCs w:val="28"/>
          <w:rtl/>
        </w:rPr>
        <w:t>والترجيح</w:t>
      </w:r>
      <w:r>
        <w:rPr>
          <w:rFonts w:cs="Arabic Transparent"/>
          <w:b/>
          <w:bCs/>
          <w:sz w:val="28"/>
          <w:szCs w:val="28"/>
          <w:rtl/>
        </w:rPr>
        <w:t xml:space="preserve">: </w:t>
      </w:r>
    </w:p>
    <w:p w:rsidR="00CD740F" w:rsidRDefault="00CD740F" w:rsidP="00D0422A">
      <w:pPr>
        <w:autoSpaceDE w:val="0"/>
        <w:autoSpaceDN w:val="0"/>
        <w:adjustRightInd w:val="0"/>
        <w:spacing w:after="0" w:line="360" w:lineRule="auto"/>
        <w:ind w:firstLine="397"/>
        <w:jc w:val="both"/>
        <w:rPr>
          <w:rFonts w:ascii="Simplified" w:hAnsi="Simplified" w:cs="Arabic Transparent"/>
          <w:sz w:val="28"/>
          <w:szCs w:val="28"/>
          <w:rtl/>
        </w:rPr>
      </w:pPr>
      <w:r w:rsidRPr="00D035B9">
        <w:rPr>
          <w:rFonts w:ascii="Arial" w:hAnsi="Arial" w:cs="Arabic Transparent"/>
          <w:sz w:val="28"/>
          <w:szCs w:val="28"/>
          <w:rtl/>
        </w:rPr>
        <w:t>أخرج البخاري عن أنس رضي الله عنه</w:t>
      </w:r>
      <w:r>
        <w:rPr>
          <w:rFonts w:ascii="Arial" w:hAnsi="Arial" w:cs="Arabic Transparent"/>
          <w:sz w:val="28"/>
          <w:szCs w:val="28"/>
          <w:rtl/>
        </w:rPr>
        <w:t xml:space="preserve">: </w:t>
      </w:r>
      <w:r w:rsidRPr="00D035B9">
        <w:rPr>
          <w:rFonts w:ascii="Arial" w:hAnsi="Arial" w:cs="Arabic Transparent"/>
          <w:sz w:val="28"/>
          <w:szCs w:val="28"/>
          <w:rtl/>
        </w:rPr>
        <w:t xml:space="preserve">"أن رجلين خرجا من عند النبي </w:t>
      </w:r>
      <w:r w:rsidRPr="00343B58">
        <w:rPr>
          <w:rFonts w:ascii="Arial" w:hAnsi="Arial" w:cs="Arabic Transparent"/>
          <w:sz w:val="28"/>
          <w:szCs w:val="28"/>
        </w:rPr>
        <w:sym w:font="AGA Arabesque" w:char="F072"/>
      </w:r>
      <w:r w:rsidRPr="00D035B9">
        <w:rPr>
          <w:rFonts w:ascii="Arial" w:hAnsi="Arial" w:cs="Arabic Transparent"/>
          <w:sz w:val="28"/>
          <w:szCs w:val="28"/>
          <w:rtl/>
        </w:rPr>
        <w:t>في ليلة مظلمة</w:t>
      </w:r>
      <w:r>
        <w:rPr>
          <w:rFonts w:ascii="Arial" w:hAnsi="Arial" w:cs="Arabic Transparent"/>
          <w:sz w:val="28"/>
          <w:szCs w:val="28"/>
          <w:rtl/>
        </w:rPr>
        <w:t xml:space="preserve">، </w:t>
      </w:r>
      <w:r w:rsidRPr="00D035B9">
        <w:rPr>
          <w:rFonts w:ascii="Arial" w:hAnsi="Arial" w:cs="Arabic Transparent"/>
          <w:sz w:val="28"/>
          <w:szCs w:val="28"/>
          <w:rtl/>
        </w:rPr>
        <w:t>وإذا نور بين أيديهما حتى تفرقا فتفرق النور معهما"</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89"/>
      </w:r>
      <w:r>
        <w:rPr>
          <w:rStyle w:val="FootnoteReference"/>
          <w:rFonts w:ascii="Arial" w:hAnsi="Arial" w:cs="Arabic Transparent"/>
          <w:sz w:val="28"/>
          <w:szCs w:val="28"/>
          <w:rtl/>
        </w:rPr>
        <w:t>)</w:t>
      </w:r>
      <w:r>
        <w:rPr>
          <w:rFonts w:ascii="Arial" w:hAnsi="Arial" w:cs="Arabic Transparent"/>
          <w:sz w:val="28"/>
          <w:szCs w:val="28"/>
          <w:rtl/>
        </w:rPr>
        <w:t xml:space="preserve">، </w:t>
      </w:r>
      <w:r w:rsidRPr="00D035B9">
        <w:rPr>
          <w:rFonts w:ascii="Arial" w:hAnsi="Arial" w:cs="Arabic Transparent"/>
          <w:sz w:val="28"/>
          <w:szCs w:val="28"/>
          <w:rtl/>
        </w:rPr>
        <w:t>قال البخاري</w:t>
      </w:r>
      <w:r>
        <w:rPr>
          <w:rFonts w:ascii="Arial" w:hAnsi="Arial" w:cs="Arabic Transparent"/>
          <w:sz w:val="28"/>
          <w:szCs w:val="28"/>
          <w:rtl/>
        </w:rPr>
        <w:t xml:space="preserve">: </w:t>
      </w:r>
      <w:r w:rsidRPr="00D035B9">
        <w:rPr>
          <w:rFonts w:ascii="Arial" w:hAnsi="Arial" w:cs="Arabic Transparent"/>
          <w:sz w:val="28"/>
          <w:szCs w:val="28"/>
          <w:rtl/>
        </w:rPr>
        <w:t>وقال معمر عن ثابت عن أنس</w:t>
      </w:r>
      <w:r>
        <w:rPr>
          <w:rFonts w:ascii="Arial" w:hAnsi="Arial" w:cs="Arabic Transparent"/>
          <w:sz w:val="28"/>
          <w:szCs w:val="28"/>
          <w:rtl/>
        </w:rPr>
        <w:t xml:space="preserve">: </w:t>
      </w:r>
      <w:r w:rsidRPr="00D035B9">
        <w:rPr>
          <w:rFonts w:ascii="Arial" w:hAnsi="Arial" w:cs="Arabic Transparent"/>
          <w:sz w:val="28"/>
          <w:szCs w:val="28"/>
          <w:rtl/>
        </w:rPr>
        <w:t>إن أسيد بن حضير</w:t>
      </w:r>
      <w:r>
        <w:rPr>
          <w:rFonts w:ascii="Arial" w:hAnsi="Arial" w:cs="Arabic Transparent"/>
          <w:sz w:val="28"/>
          <w:szCs w:val="28"/>
          <w:rtl/>
        </w:rPr>
        <w:t xml:space="preserve">، </w:t>
      </w:r>
      <w:r w:rsidRPr="00D035B9">
        <w:rPr>
          <w:rFonts w:ascii="Arial" w:hAnsi="Arial" w:cs="Arabic Transparent"/>
          <w:sz w:val="28"/>
          <w:szCs w:val="28"/>
          <w:rtl/>
        </w:rPr>
        <w:t>ورجلا</w:t>
      </w:r>
      <w:r>
        <w:rPr>
          <w:rFonts w:ascii="Arial" w:hAnsi="Arial" w:cs="Arabic Transparent"/>
          <w:sz w:val="28"/>
          <w:szCs w:val="28"/>
          <w:rtl/>
        </w:rPr>
        <w:t>ً</w:t>
      </w:r>
      <w:r w:rsidRPr="00D035B9">
        <w:rPr>
          <w:rFonts w:ascii="Arial" w:hAnsi="Arial" w:cs="Arabic Transparent"/>
          <w:sz w:val="28"/>
          <w:szCs w:val="28"/>
          <w:rtl/>
        </w:rPr>
        <w:t xml:space="preserve"> من الأنصار</w:t>
      </w:r>
      <w:r>
        <w:rPr>
          <w:rFonts w:ascii="Arial" w:hAnsi="Arial" w:cs="Arabic Transparent"/>
          <w:sz w:val="28"/>
          <w:szCs w:val="28"/>
          <w:rtl/>
        </w:rPr>
        <w:t xml:space="preserve">، </w:t>
      </w:r>
      <w:r w:rsidRPr="00D035B9">
        <w:rPr>
          <w:rFonts w:ascii="Arial" w:hAnsi="Arial" w:cs="Arabic Transparent"/>
          <w:sz w:val="28"/>
          <w:szCs w:val="28"/>
          <w:rtl/>
        </w:rPr>
        <w:t>وقال حماد</w:t>
      </w:r>
      <w:r>
        <w:rPr>
          <w:rFonts w:ascii="Arial" w:hAnsi="Arial" w:cs="Arabic Transparent"/>
          <w:sz w:val="28"/>
          <w:szCs w:val="28"/>
          <w:rtl/>
        </w:rPr>
        <w:t xml:space="preserve">: </w:t>
      </w:r>
      <w:r w:rsidRPr="00D035B9">
        <w:rPr>
          <w:rFonts w:ascii="Arial" w:hAnsi="Arial" w:cs="Arabic Transparent"/>
          <w:sz w:val="28"/>
          <w:szCs w:val="28"/>
          <w:rtl/>
        </w:rPr>
        <w:t>أخبرنا ثابت عن أنس</w:t>
      </w:r>
      <w:r>
        <w:rPr>
          <w:rFonts w:ascii="Arial" w:hAnsi="Arial" w:cs="Arabic Transparent"/>
          <w:sz w:val="28"/>
          <w:szCs w:val="28"/>
          <w:rtl/>
        </w:rPr>
        <w:t xml:space="preserve">: </w:t>
      </w:r>
      <w:r w:rsidRPr="00D035B9">
        <w:rPr>
          <w:rFonts w:ascii="Arial" w:hAnsi="Arial" w:cs="Arabic Transparent"/>
          <w:sz w:val="28"/>
          <w:szCs w:val="28"/>
          <w:rtl/>
        </w:rPr>
        <w:t>كان أسيد بن حضير</w:t>
      </w:r>
      <w:r>
        <w:rPr>
          <w:rFonts w:ascii="Arial" w:hAnsi="Arial" w:cs="Arabic Transparent"/>
          <w:sz w:val="28"/>
          <w:szCs w:val="28"/>
          <w:rtl/>
        </w:rPr>
        <w:t xml:space="preserve">، </w:t>
      </w:r>
      <w:r w:rsidRPr="00D035B9">
        <w:rPr>
          <w:rFonts w:ascii="Arial" w:hAnsi="Arial" w:cs="Arabic Transparent"/>
          <w:sz w:val="28"/>
          <w:szCs w:val="28"/>
          <w:rtl/>
        </w:rPr>
        <w:t xml:space="preserve">وعباد بن بشر عند النبي </w:t>
      </w:r>
      <w:r w:rsidRPr="00343B58">
        <w:rPr>
          <w:rFonts w:ascii="Arial" w:hAnsi="Arial" w:cs="Arabic Transparent"/>
          <w:sz w:val="28"/>
          <w:szCs w:val="28"/>
        </w:rPr>
        <w:sym w:font="AGA Arabesque" w:char="F072"/>
      </w:r>
      <w:r w:rsidRPr="00D035B9">
        <w:rPr>
          <w:rFonts w:ascii="Simplified" w:hAnsi="Simplified" w:cs="Arabic Transparent"/>
          <w:sz w:val="28"/>
          <w:szCs w:val="28"/>
          <w:rtl/>
        </w:rPr>
        <w:t>.</w:t>
      </w:r>
    </w:p>
    <w:p w:rsidR="00CD740F" w:rsidRDefault="00CD740F" w:rsidP="00D0422A">
      <w:pPr>
        <w:autoSpaceDE w:val="0"/>
        <w:autoSpaceDN w:val="0"/>
        <w:adjustRightInd w:val="0"/>
        <w:spacing w:after="0" w:line="360" w:lineRule="auto"/>
        <w:ind w:firstLine="397"/>
        <w:jc w:val="both"/>
        <w:rPr>
          <w:rFonts w:ascii="Simplified" w:hAnsi="Simplified" w:cs="Arabic Transparent"/>
          <w:sz w:val="28"/>
          <w:szCs w:val="28"/>
          <w:rtl/>
        </w:rPr>
      </w:pPr>
      <w:r w:rsidRPr="00D035B9">
        <w:rPr>
          <w:rFonts w:ascii="Simplified" w:hAnsi="Simplified" w:cs="Arabic Transparent" w:hint="cs"/>
          <w:sz w:val="28"/>
          <w:szCs w:val="28"/>
          <w:rtl/>
        </w:rPr>
        <w:t>وأخرج</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أحمد</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في</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مسنده</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عن</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أنس</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رضي</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الله</w:t>
      </w:r>
      <w:r w:rsidRPr="00D035B9">
        <w:rPr>
          <w:rFonts w:ascii="Simplified" w:hAnsi="Simplified" w:cs="Arabic Transparent"/>
          <w:sz w:val="28"/>
          <w:szCs w:val="28"/>
          <w:rtl/>
        </w:rPr>
        <w:t xml:space="preserve"> </w:t>
      </w:r>
      <w:r w:rsidRPr="00D035B9">
        <w:rPr>
          <w:rFonts w:ascii="Simplified" w:hAnsi="Simplified" w:cs="Arabic Transparent" w:hint="cs"/>
          <w:sz w:val="28"/>
          <w:szCs w:val="28"/>
          <w:rtl/>
        </w:rPr>
        <w:t>عنه</w:t>
      </w:r>
      <w:r>
        <w:rPr>
          <w:rFonts w:ascii="Simplified" w:hAnsi="Simplified" w:cs="Arabic Transparent"/>
          <w:sz w:val="28"/>
          <w:szCs w:val="28"/>
          <w:rtl/>
        </w:rPr>
        <w:t xml:space="preserve">: </w:t>
      </w:r>
      <w:r w:rsidRPr="00D035B9">
        <w:rPr>
          <w:rFonts w:ascii="Arial" w:hAnsi="Arial" w:cs="Arabic Transparent"/>
          <w:sz w:val="28"/>
          <w:szCs w:val="28"/>
          <w:rtl/>
        </w:rPr>
        <w:t>"أن أسيد بن حضير</w:t>
      </w:r>
      <w:r>
        <w:rPr>
          <w:rFonts w:ascii="Arial" w:hAnsi="Arial" w:cs="Arabic Transparent"/>
          <w:sz w:val="28"/>
          <w:szCs w:val="28"/>
          <w:rtl/>
        </w:rPr>
        <w:t xml:space="preserve">، </w:t>
      </w:r>
      <w:r w:rsidRPr="00D035B9">
        <w:rPr>
          <w:rFonts w:ascii="Arial" w:hAnsi="Arial" w:cs="Arabic Transparent"/>
          <w:sz w:val="28"/>
          <w:szCs w:val="28"/>
          <w:rtl/>
        </w:rPr>
        <w:t xml:space="preserve">وعباد بن بشر كانا عند رسول الله </w:t>
      </w:r>
      <w:r>
        <w:rPr>
          <w:rFonts w:ascii="Arial" w:hAnsi="Arial" w:cs="Arabic Transparent"/>
          <w:sz w:val="28"/>
          <w:szCs w:val="28"/>
        </w:rPr>
        <w:t xml:space="preserve"> </w:t>
      </w:r>
      <w:r w:rsidRPr="00343B58">
        <w:rPr>
          <w:rFonts w:ascii="Arial" w:hAnsi="Arial" w:cs="Arabic Transparent"/>
          <w:sz w:val="28"/>
          <w:szCs w:val="28"/>
        </w:rPr>
        <w:sym w:font="AGA Arabesque" w:char="F072"/>
      </w:r>
      <w:r w:rsidRPr="00D035B9">
        <w:rPr>
          <w:rFonts w:ascii="Arial" w:hAnsi="Arial" w:cs="Arabic Transparent"/>
          <w:sz w:val="28"/>
          <w:szCs w:val="28"/>
          <w:rtl/>
        </w:rPr>
        <w:t>في ليلة ظلماء ح</w:t>
      </w:r>
      <w:r>
        <w:rPr>
          <w:rFonts w:ascii="Arial" w:hAnsi="Arial" w:cs="Arabic Transparent"/>
          <w:sz w:val="28"/>
          <w:szCs w:val="28"/>
          <w:rtl/>
          <w:lang w:bidi="ar-JO"/>
        </w:rPr>
        <w:t>ِ</w:t>
      </w:r>
      <w:r w:rsidRPr="00D035B9">
        <w:rPr>
          <w:rFonts w:ascii="Arial" w:hAnsi="Arial" w:cs="Arabic Transparent"/>
          <w:sz w:val="28"/>
          <w:szCs w:val="28"/>
          <w:rtl/>
        </w:rPr>
        <w:t>ن</w:t>
      </w:r>
      <w:r>
        <w:rPr>
          <w:rFonts w:ascii="Arial" w:hAnsi="Arial" w:cs="Arabic Transparent"/>
          <w:sz w:val="28"/>
          <w:szCs w:val="28"/>
          <w:rtl/>
        </w:rPr>
        <w:t>ْ</w:t>
      </w:r>
      <w:r w:rsidRPr="00D035B9">
        <w:rPr>
          <w:rFonts w:ascii="Arial" w:hAnsi="Arial" w:cs="Arabic Transparent"/>
          <w:sz w:val="28"/>
          <w:szCs w:val="28"/>
          <w:rtl/>
        </w:rPr>
        <w:t>د</w:t>
      </w:r>
      <w:r>
        <w:rPr>
          <w:rFonts w:ascii="Arial" w:hAnsi="Arial" w:cs="Arabic Transparent"/>
          <w:sz w:val="28"/>
          <w:szCs w:val="28"/>
          <w:rtl/>
        </w:rPr>
        <w:t>ِ</w:t>
      </w:r>
      <w:r w:rsidRPr="00D035B9">
        <w:rPr>
          <w:rFonts w:ascii="Arial" w:hAnsi="Arial" w:cs="Arabic Transparent"/>
          <w:sz w:val="28"/>
          <w:szCs w:val="28"/>
          <w:rtl/>
        </w:rPr>
        <w:t>س</w:t>
      </w:r>
      <w:r>
        <w:rPr>
          <w:rStyle w:val="FootnoteReference"/>
          <w:rFonts w:ascii="Arial" w:hAnsi="Arial" w:cs="Arabic Transparent"/>
          <w:sz w:val="28"/>
          <w:szCs w:val="28"/>
          <w:rtl/>
        </w:rPr>
        <w:t>(</w:t>
      </w:r>
      <w:r w:rsidRPr="008F075C">
        <w:rPr>
          <w:rStyle w:val="FootnoteReference"/>
          <w:rFonts w:ascii="Times New Roman" w:hAnsi="Times New Roman"/>
          <w:sz w:val="28"/>
          <w:szCs w:val="28"/>
          <w:rtl/>
        </w:rPr>
        <w:footnoteReference w:id="790"/>
      </w:r>
      <w:r>
        <w:rPr>
          <w:rStyle w:val="FootnoteReference"/>
          <w:rFonts w:ascii="Arial" w:hAnsi="Arial" w:cs="Arabic Transparent"/>
          <w:sz w:val="28"/>
          <w:szCs w:val="28"/>
          <w:rtl/>
        </w:rPr>
        <w:t>)</w:t>
      </w:r>
      <w:r>
        <w:rPr>
          <w:rFonts w:ascii="Arial" w:hAnsi="Arial" w:cs="Arabic Transparent"/>
          <w:sz w:val="28"/>
          <w:szCs w:val="28"/>
          <w:rtl/>
        </w:rPr>
        <w:t xml:space="preserve">، </w:t>
      </w:r>
      <w:r w:rsidRPr="00D035B9">
        <w:rPr>
          <w:rFonts w:ascii="Arial" w:hAnsi="Arial" w:cs="Arabic Transparent"/>
          <w:sz w:val="28"/>
          <w:szCs w:val="28"/>
          <w:rtl/>
        </w:rPr>
        <w:t>قال</w:t>
      </w:r>
      <w:r>
        <w:rPr>
          <w:rFonts w:ascii="Arial" w:hAnsi="Arial" w:cs="Arabic Transparent"/>
          <w:sz w:val="28"/>
          <w:szCs w:val="28"/>
          <w:rtl/>
        </w:rPr>
        <w:t xml:space="preserve">: </w:t>
      </w:r>
      <w:r w:rsidRPr="00D035B9">
        <w:rPr>
          <w:rFonts w:ascii="Arial" w:hAnsi="Arial" w:cs="Arabic Transparent"/>
          <w:sz w:val="28"/>
          <w:szCs w:val="28"/>
          <w:rtl/>
        </w:rPr>
        <w:t>فلما خرجا من عنده أضاءت عصا أحدهما فكانا يمشيان بضوئها</w:t>
      </w:r>
      <w:r>
        <w:rPr>
          <w:rFonts w:ascii="Arial" w:hAnsi="Arial" w:cs="Arabic Transparent"/>
          <w:sz w:val="28"/>
          <w:szCs w:val="28"/>
          <w:rtl/>
        </w:rPr>
        <w:t xml:space="preserve">، </w:t>
      </w:r>
      <w:r w:rsidRPr="00D035B9">
        <w:rPr>
          <w:rFonts w:ascii="Arial" w:hAnsi="Arial" w:cs="Arabic Transparent"/>
          <w:sz w:val="28"/>
          <w:szCs w:val="28"/>
          <w:rtl/>
        </w:rPr>
        <w:t>فل</w:t>
      </w:r>
      <w:r>
        <w:rPr>
          <w:rFonts w:ascii="Arial" w:hAnsi="Arial" w:cs="Arabic Transparent"/>
          <w:sz w:val="28"/>
          <w:szCs w:val="28"/>
          <w:rtl/>
        </w:rPr>
        <w:t>ما تفرقا أضاءت عصا هذا وعصا هذا</w:t>
      </w:r>
      <w:r w:rsidRPr="00D035B9">
        <w:rPr>
          <w:rFonts w:ascii="Arial" w:hAnsi="Arial" w:cs="Arabic Transparent"/>
          <w:sz w:val="28"/>
          <w:szCs w:val="28"/>
          <w:rtl/>
        </w:rPr>
        <w:t>"</w:t>
      </w:r>
      <w:r>
        <w:rPr>
          <w:rStyle w:val="FootnoteReference"/>
          <w:rFonts w:ascii="Simplified" w:hAnsi="Simplified" w:cs="Arabic Transparent"/>
          <w:sz w:val="28"/>
          <w:szCs w:val="28"/>
          <w:rtl/>
        </w:rPr>
        <w:t>(</w:t>
      </w:r>
      <w:r w:rsidRPr="008F075C">
        <w:rPr>
          <w:rStyle w:val="FootnoteReference"/>
          <w:rFonts w:ascii="Times New Roman" w:hAnsi="Times New Roman"/>
          <w:sz w:val="28"/>
          <w:szCs w:val="28"/>
          <w:rtl/>
        </w:rPr>
        <w:footnoteReference w:id="791"/>
      </w:r>
      <w:r>
        <w:rPr>
          <w:rStyle w:val="FootnoteReference"/>
          <w:rFonts w:ascii="Simplified" w:hAnsi="Simplified" w:cs="Arabic Transparent"/>
          <w:sz w:val="28"/>
          <w:szCs w:val="28"/>
          <w:rtl/>
        </w:rPr>
        <w:t>)</w:t>
      </w:r>
      <w:r>
        <w:rPr>
          <w:rFonts w:ascii="Simplified" w:hAnsi="Simplified" w:cs="Arabic Transparent"/>
          <w:sz w:val="28"/>
          <w:szCs w:val="28"/>
          <w:rtl/>
        </w:rPr>
        <w:t>.</w:t>
      </w:r>
    </w:p>
    <w:p w:rsidR="00CD740F" w:rsidRDefault="00CD740F" w:rsidP="00D0422A">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يدل</w:t>
      </w:r>
      <w:r>
        <w:rPr>
          <w:rFonts w:ascii="Simplified" w:hAnsi="Simplified" w:cs="Arabic Transparent"/>
          <w:sz w:val="28"/>
          <w:szCs w:val="28"/>
          <w:rtl/>
        </w:rPr>
        <w:t xml:space="preserve"> </w:t>
      </w:r>
      <w:r>
        <w:rPr>
          <w:rFonts w:ascii="Simplified" w:hAnsi="Simplified" w:cs="Arabic Transparent" w:hint="cs"/>
          <w:sz w:val="28"/>
          <w:szCs w:val="28"/>
          <w:rtl/>
        </w:rPr>
        <w:t>الحديثان</w:t>
      </w:r>
      <w:r>
        <w:rPr>
          <w:rFonts w:ascii="Simplified" w:hAnsi="Simplified" w:cs="Arabic Transparent"/>
          <w:sz w:val="28"/>
          <w:szCs w:val="28"/>
          <w:rtl/>
        </w:rPr>
        <w:t xml:space="preserve"> </w:t>
      </w:r>
      <w:r>
        <w:rPr>
          <w:rFonts w:ascii="Simplified" w:hAnsi="Simplified" w:cs="Arabic Transparent" w:hint="cs"/>
          <w:sz w:val="28"/>
          <w:szCs w:val="28"/>
          <w:rtl/>
        </w:rPr>
        <w:t>السابقان</w:t>
      </w:r>
      <w:r>
        <w:rPr>
          <w:rFonts w:ascii="Simplified" w:hAnsi="Simplified" w:cs="Arabic Transparent"/>
          <w:sz w:val="28"/>
          <w:szCs w:val="28"/>
          <w:rtl/>
        </w:rPr>
        <w:t xml:space="preserve"> </w:t>
      </w:r>
      <w:r>
        <w:rPr>
          <w:rFonts w:ascii="Simplified" w:hAnsi="Simplified" w:cs="Arabic Transparent" w:hint="cs"/>
          <w:sz w:val="28"/>
          <w:szCs w:val="28"/>
          <w:rtl/>
        </w:rPr>
        <w:t>أن</w:t>
      </w:r>
      <w:r>
        <w:rPr>
          <w:rFonts w:ascii="Simplified" w:hAnsi="Simplified" w:cs="Arabic Transparent"/>
          <w:sz w:val="28"/>
          <w:szCs w:val="28"/>
          <w:rtl/>
        </w:rPr>
        <w:t xml:space="preserve"> </w:t>
      </w:r>
      <w:r>
        <w:rPr>
          <w:rFonts w:ascii="Simplified" w:hAnsi="Simplified" w:cs="Arabic Transparent" w:hint="cs"/>
          <w:sz w:val="28"/>
          <w:szCs w:val="28"/>
          <w:rtl/>
        </w:rPr>
        <w:t>أسيد</w:t>
      </w:r>
      <w:r>
        <w:rPr>
          <w:rFonts w:ascii="Simplified" w:hAnsi="Simplified" w:cs="Arabic Transparent"/>
          <w:sz w:val="28"/>
          <w:szCs w:val="28"/>
          <w:rtl/>
        </w:rPr>
        <w:t xml:space="preserve"> </w:t>
      </w:r>
      <w:r>
        <w:rPr>
          <w:rFonts w:ascii="Simplified" w:hAnsi="Simplified" w:cs="Arabic Transparent" w:hint="cs"/>
          <w:sz w:val="28"/>
          <w:szCs w:val="28"/>
          <w:rtl/>
        </w:rPr>
        <w:t>بن</w:t>
      </w:r>
      <w:r>
        <w:rPr>
          <w:rFonts w:ascii="Simplified" w:hAnsi="Simplified" w:cs="Arabic Transparent"/>
          <w:sz w:val="28"/>
          <w:szCs w:val="28"/>
          <w:rtl/>
        </w:rPr>
        <w:t xml:space="preserve"> </w:t>
      </w:r>
      <w:r>
        <w:rPr>
          <w:rFonts w:ascii="Simplified" w:hAnsi="Simplified" w:cs="Arabic Transparent" w:hint="cs"/>
          <w:sz w:val="28"/>
          <w:szCs w:val="28"/>
          <w:rtl/>
        </w:rPr>
        <w:t>حضير</w:t>
      </w:r>
      <w:r>
        <w:rPr>
          <w:rFonts w:ascii="Simplified" w:hAnsi="Simplified" w:cs="Arabic Transparent"/>
          <w:sz w:val="28"/>
          <w:szCs w:val="28"/>
          <w:rtl/>
        </w:rPr>
        <w:t xml:space="preserve"> </w:t>
      </w:r>
      <w:r>
        <w:rPr>
          <w:rFonts w:ascii="Simplified" w:hAnsi="Simplified" w:cs="Arabic Transparent" w:hint="cs"/>
          <w:sz w:val="28"/>
          <w:szCs w:val="28"/>
          <w:rtl/>
        </w:rPr>
        <w:t>وعباد</w:t>
      </w:r>
      <w:r>
        <w:rPr>
          <w:rFonts w:ascii="Simplified" w:hAnsi="Simplified" w:cs="Arabic Transparent"/>
          <w:sz w:val="28"/>
          <w:szCs w:val="28"/>
          <w:rtl/>
        </w:rPr>
        <w:t xml:space="preserve"> </w:t>
      </w:r>
      <w:r>
        <w:rPr>
          <w:rFonts w:ascii="Simplified" w:hAnsi="Simplified" w:cs="Arabic Transparent" w:hint="cs"/>
          <w:sz w:val="28"/>
          <w:szCs w:val="28"/>
          <w:rtl/>
        </w:rPr>
        <w:t>بن</w:t>
      </w:r>
      <w:r>
        <w:rPr>
          <w:rFonts w:ascii="Simplified" w:hAnsi="Simplified" w:cs="Arabic Transparent"/>
          <w:sz w:val="28"/>
          <w:szCs w:val="28"/>
          <w:rtl/>
        </w:rPr>
        <w:t xml:space="preserve"> </w:t>
      </w:r>
      <w:r>
        <w:rPr>
          <w:rFonts w:ascii="Simplified" w:hAnsi="Simplified" w:cs="Arabic Transparent" w:hint="cs"/>
          <w:sz w:val="28"/>
          <w:szCs w:val="28"/>
          <w:rtl/>
        </w:rPr>
        <w:t>بشر</w:t>
      </w:r>
      <w:r>
        <w:rPr>
          <w:rFonts w:ascii="Simplified" w:hAnsi="Simplified" w:cs="Arabic Transparent"/>
          <w:sz w:val="28"/>
          <w:szCs w:val="28"/>
          <w:rtl/>
        </w:rPr>
        <w:t xml:space="preserve"> – </w:t>
      </w:r>
      <w:r>
        <w:rPr>
          <w:rFonts w:ascii="Simplified" w:hAnsi="Simplified" w:cs="Arabic Transparent" w:hint="cs"/>
          <w:sz w:val="28"/>
          <w:szCs w:val="28"/>
          <w:rtl/>
        </w:rPr>
        <w:t>رضي</w:t>
      </w:r>
      <w:r>
        <w:rPr>
          <w:rFonts w:ascii="Simplified" w:hAnsi="Simplified" w:cs="Arabic Transparent"/>
          <w:sz w:val="28"/>
          <w:szCs w:val="28"/>
          <w:rtl/>
        </w:rPr>
        <w:t xml:space="preserve"> </w:t>
      </w:r>
      <w:r>
        <w:rPr>
          <w:rFonts w:ascii="Simplified" w:hAnsi="Simplified" w:cs="Arabic Transparent" w:hint="cs"/>
          <w:sz w:val="28"/>
          <w:szCs w:val="28"/>
          <w:rtl/>
        </w:rPr>
        <w:t>الله</w:t>
      </w:r>
      <w:r>
        <w:rPr>
          <w:rFonts w:ascii="Simplified" w:hAnsi="Simplified" w:cs="Arabic Transparent"/>
          <w:sz w:val="28"/>
          <w:szCs w:val="28"/>
          <w:rtl/>
        </w:rPr>
        <w:t xml:space="preserve"> </w:t>
      </w:r>
      <w:r>
        <w:rPr>
          <w:rFonts w:ascii="Simplified" w:hAnsi="Simplified" w:cs="Arabic Transparent" w:hint="cs"/>
          <w:sz w:val="28"/>
          <w:szCs w:val="28"/>
          <w:rtl/>
        </w:rPr>
        <w:t>عنهما</w:t>
      </w:r>
      <w:r>
        <w:rPr>
          <w:rFonts w:ascii="Simplified" w:hAnsi="Simplified" w:cs="Arabic Transparent"/>
          <w:sz w:val="28"/>
          <w:szCs w:val="28"/>
          <w:rtl/>
        </w:rPr>
        <w:t xml:space="preserve">- </w:t>
      </w:r>
      <w:r>
        <w:rPr>
          <w:rFonts w:ascii="Simplified" w:hAnsi="Simplified" w:cs="Arabic Transparent" w:hint="cs"/>
          <w:sz w:val="28"/>
          <w:szCs w:val="28"/>
          <w:rtl/>
        </w:rPr>
        <w:t>كانا</w:t>
      </w:r>
      <w:r>
        <w:rPr>
          <w:rFonts w:ascii="Simplified" w:hAnsi="Simplified" w:cs="Arabic Transparent"/>
          <w:sz w:val="28"/>
          <w:szCs w:val="28"/>
          <w:rtl/>
        </w:rPr>
        <w:t xml:space="preserve"> </w:t>
      </w:r>
      <w:r>
        <w:rPr>
          <w:rFonts w:ascii="Simplified" w:hAnsi="Simplified" w:cs="Arabic Transparent" w:hint="cs"/>
          <w:sz w:val="28"/>
          <w:szCs w:val="28"/>
          <w:rtl/>
        </w:rPr>
        <w:t>يحملان</w:t>
      </w:r>
      <w:r>
        <w:rPr>
          <w:rFonts w:ascii="Simplified" w:hAnsi="Simplified" w:cs="Arabic Transparent"/>
          <w:sz w:val="28"/>
          <w:szCs w:val="28"/>
          <w:rtl/>
        </w:rPr>
        <w:t xml:space="preserve"> </w:t>
      </w:r>
      <w:r>
        <w:rPr>
          <w:rFonts w:ascii="Simplified" w:hAnsi="Simplified" w:cs="Arabic Transparent" w:hint="cs"/>
          <w:sz w:val="28"/>
          <w:szCs w:val="28"/>
          <w:rtl/>
        </w:rPr>
        <w:t>النور</w:t>
      </w:r>
      <w:r>
        <w:rPr>
          <w:rFonts w:ascii="Simplified" w:hAnsi="Simplified" w:cs="Arabic Transparent"/>
          <w:sz w:val="28"/>
          <w:szCs w:val="28"/>
          <w:rtl/>
        </w:rPr>
        <w:t xml:space="preserve"> </w:t>
      </w:r>
      <w:r>
        <w:rPr>
          <w:rFonts w:ascii="Simplified" w:hAnsi="Simplified" w:cs="Arabic Transparent" w:hint="cs"/>
          <w:sz w:val="28"/>
          <w:szCs w:val="28"/>
          <w:rtl/>
        </w:rPr>
        <w:t>الذي</w:t>
      </w:r>
      <w:r>
        <w:rPr>
          <w:rFonts w:ascii="Simplified" w:hAnsi="Simplified" w:cs="Arabic Transparent"/>
          <w:sz w:val="28"/>
          <w:szCs w:val="28"/>
          <w:rtl/>
        </w:rPr>
        <w:t xml:space="preserve"> </w:t>
      </w:r>
      <w:r>
        <w:rPr>
          <w:rFonts w:ascii="Simplified" w:hAnsi="Simplified" w:cs="Arabic Transparent" w:hint="cs"/>
          <w:sz w:val="28"/>
          <w:szCs w:val="28"/>
          <w:rtl/>
        </w:rPr>
        <w:t>كرمهما</w:t>
      </w:r>
      <w:r>
        <w:rPr>
          <w:rFonts w:ascii="Simplified" w:hAnsi="Simplified" w:cs="Arabic Transparent"/>
          <w:sz w:val="28"/>
          <w:szCs w:val="28"/>
          <w:rtl/>
        </w:rPr>
        <w:t xml:space="preserve"> </w:t>
      </w:r>
      <w:r>
        <w:rPr>
          <w:rFonts w:ascii="Simplified" w:hAnsi="Simplified" w:cs="Arabic Transparent" w:hint="cs"/>
          <w:sz w:val="28"/>
          <w:szCs w:val="28"/>
          <w:rtl/>
        </w:rPr>
        <w:t>الله</w:t>
      </w:r>
      <w:r>
        <w:rPr>
          <w:rFonts w:ascii="Simplified" w:hAnsi="Simplified" w:cs="Arabic Transparent"/>
          <w:sz w:val="28"/>
          <w:szCs w:val="28"/>
          <w:rtl/>
        </w:rPr>
        <w:t xml:space="preserve"> </w:t>
      </w:r>
      <w:r>
        <w:rPr>
          <w:rFonts w:ascii="Simplified" w:hAnsi="Simplified" w:cs="Arabic Transparent" w:hint="cs"/>
          <w:sz w:val="28"/>
          <w:szCs w:val="28"/>
          <w:rtl/>
        </w:rPr>
        <w:t>به</w:t>
      </w:r>
      <w:r>
        <w:rPr>
          <w:rFonts w:ascii="Simplified" w:hAnsi="Simplified" w:cs="Arabic Transparent"/>
          <w:sz w:val="28"/>
          <w:szCs w:val="28"/>
          <w:rtl/>
        </w:rPr>
        <w:t xml:space="preserve"> </w:t>
      </w:r>
      <w:r>
        <w:rPr>
          <w:rFonts w:ascii="Simplified" w:hAnsi="Simplified" w:cs="Arabic Transparent" w:hint="cs"/>
          <w:sz w:val="28"/>
          <w:szCs w:val="28"/>
          <w:rtl/>
        </w:rPr>
        <w:t>بأيديهما؛</w:t>
      </w:r>
      <w:r>
        <w:rPr>
          <w:rFonts w:ascii="Simplified" w:hAnsi="Simplified" w:cs="Arabic Transparent"/>
          <w:sz w:val="28"/>
          <w:szCs w:val="28"/>
          <w:rtl/>
        </w:rPr>
        <w:t xml:space="preserve"> </w:t>
      </w:r>
      <w:r>
        <w:rPr>
          <w:rFonts w:ascii="Simplified" w:hAnsi="Simplified" w:cs="Arabic Transparent" w:hint="cs"/>
          <w:sz w:val="28"/>
          <w:szCs w:val="28"/>
          <w:rtl/>
        </w:rPr>
        <w:t>إذ</w:t>
      </w:r>
      <w:r>
        <w:rPr>
          <w:rFonts w:ascii="Simplified" w:hAnsi="Simplified" w:cs="Arabic Transparent"/>
          <w:sz w:val="28"/>
          <w:szCs w:val="28"/>
          <w:rtl/>
        </w:rPr>
        <w:t xml:space="preserve"> </w:t>
      </w:r>
      <w:r>
        <w:rPr>
          <w:rFonts w:ascii="Simplified" w:hAnsi="Simplified" w:cs="Arabic Transparent" w:hint="cs"/>
          <w:sz w:val="28"/>
          <w:szCs w:val="28"/>
          <w:rtl/>
        </w:rPr>
        <w:t>كان</w:t>
      </w:r>
      <w:r>
        <w:rPr>
          <w:rFonts w:ascii="Simplified" w:hAnsi="Simplified" w:cs="Arabic Transparent"/>
          <w:sz w:val="28"/>
          <w:szCs w:val="28"/>
          <w:rtl/>
        </w:rPr>
        <w:t xml:space="preserve"> </w:t>
      </w:r>
      <w:r>
        <w:rPr>
          <w:rFonts w:ascii="Simplified" w:hAnsi="Simplified" w:cs="Arabic Transparent" w:hint="cs"/>
          <w:sz w:val="28"/>
          <w:szCs w:val="28"/>
          <w:rtl/>
        </w:rPr>
        <w:t>كل</w:t>
      </w:r>
      <w:r>
        <w:rPr>
          <w:rFonts w:ascii="Simplified" w:hAnsi="Simplified" w:cs="Arabic Transparent"/>
          <w:sz w:val="28"/>
          <w:szCs w:val="28"/>
          <w:rtl/>
        </w:rPr>
        <w:t xml:space="preserve"> </w:t>
      </w:r>
      <w:r>
        <w:rPr>
          <w:rFonts w:ascii="Simplified" w:hAnsi="Simplified" w:cs="Arabic Transparent" w:hint="cs"/>
          <w:sz w:val="28"/>
          <w:szCs w:val="28"/>
          <w:rtl/>
        </w:rPr>
        <w:t>واحد</w:t>
      </w:r>
      <w:r>
        <w:rPr>
          <w:rFonts w:ascii="Simplified" w:hAnsi="Simplified" w:cs="Arabic Transparent"/>
          <w:sz w:val="28"/>
          <w:szCs w:val="28"/>
          <w:rtl/>
        </w:rPr>
        <w:t xml:space="preserve"> </w:t>
      </w:r>
      <w:r>
        <w:rPr>
          <w:rFonts w:ascii="Simplified" w:hAnsi="Simplified" w:cs="Arabic Transparent" w:hint="cs"/>
          <w:sz w:val="28"/>
          <w:szCs w:val="28"/>
          <w:rtl/>
        </w:rPr>
        <w:t>منهما</w:t>
      </w:r>
      <w:r>
        <w:rPr>
          <w:rFonts w:ascii="Simplified" w:hAnsi="Simplified" w:cs="Arabic Transparent"/>
          <w:sz w:val="28"/>
          <w:szCs w:val="28"/>
          <w:rtl/>
        </w:rPr>
        <w:t xml:space="preserve"> </w:t>
      </w:r>
      <w:r>
        <w:rPr>
          <w:rFonts w:ascii="Simplified" w:hAnsi="Simplified" w:cs="Arabic Transparent" w:hint="cs"/>
          <w:sz w:val="28"/>
          <w:szCs w:val="28"/>
          <w:rtl/>
        </w:rPr>
        <w:t>يحمل</w:t>
      </w:r>
      <w:r>
        <w:rPr>
          <w:rFonts w:ascii="Simplified" w:hAnsi="Simplified" w:cs="Arabic Transparent"/>
          <w:sz w:val="28"/>
          <w:szCs w:val="28"/>
          <w:rtl/>
        </w:rPr>
        <w:t xml:space="preserve"> </w:t>
      </w:r>
      <w:r>
        <w:rPr>
          <w:rFonts w:ascii="Simplified" w:hAnsi="Simplified" w:cs="Arabic Transparent" w:hint="cs"/>
          <w:sz w:val="28"/>
          <w:szCs w:val="28"/>
          <w:rtl/>
        </w:rPr>
        <w:t>العصا</w:t>
      </w:r>
      <w:r>
        <w:rPr>
          <w:rFonts w:ascii="Simplified" w:hAnsi="Simplified" w:cs="Arabic Transparent"/>
          <w:sz w:val="28"/>
          <w:szCs w:val="28"/>
          <w:rtl/>
        </w:rPr>
        <w:t xml:space="preserve"> </w:t>
      </w:r>
      <w:r>
        <w:rPr>
          <w:rFonts w:ascii="Simplified" w:hAnsi="Simplified" w:cs="Arabic Transparent" w:hint="cs"/>
          <w:sz w:val="28"/>
          <w:szCs w:val="28"/>
          <w:rtl/>
        </w:rPr>
        <w:t>التي</w:t>
      </w:r>
      <w:r>
        <w:rPr>
          <w:rFonts w:ascii="Simplified" w:hAnsi="Simplified" w:cs="Arabic Transparent"/>
          <w:sz w:val="28"/>
          <w:szCs w:val="28"/>
          <w:rtl/>
        </w:rPr>
        <w:t xml:space="preserve"> </w:t>
      </w:r>
      <w:r>
        <w:rPr>
          <w:rFonts w:ascii="Simplified" w:hAnsi="Simplified" w:cs="Arabic Transparent" w:hint="cs"/>
          <w:sz w:val="28"/>
          <w:szCs w:val="28"/>
          <w:rtl/>
        </w:rPr>
        <w:t>أضاءت</w:t>
      </w:r>
      <w:r>
        <w:rPr>
          <w:rFonts w:ascii="Simplified" w:hAnsi="Simplified" w:cs="Arabic Transparent"/>
          <w:sz w:val="28"/>
          <w:szCs w:val="28"/>
          <w:rtl/>
        </w:rPr>
        <w:t xml:space="preserve"> </w:t>
      </w:r>
      <w:r>
        <w:rPr>
          <w:rFonts w:ascii="Simplified" w:hAnsi="Simplified" w:cs="Arabic Transparent" w:hint="cs"/>
          <w:sz w:val="28"/>
          <w:szCs w:val="28"/>
          <w:rtl/>
        </w:rPr>
        <w:t>بالنور،</w:t>
      </w:r>
      <w:r>
        <w:rPr>
          <w:rFonts w:ascii="Simplified" w:hAnsi="Simplified" w:cs="Arabic Transparent"/>
          <w:sz w:val="28"/>
          <w:szCs w:val="28"/>
          <w:rtl/>
        </w:rPr>
        <w:t xml:space="preserve"> </w:t>
      </w:r>
      <w:r>
        <w:rPr>
          <w:rFonts w:ascii="Simplified" w:hAnsi="Simplified" w:cs="Arabic Transparent" w:hint="cs"/>
          <w:sz w:val="28"/>
          <w:szCs w:val="28"/>
          <w:rtl/>
        </w:rPr>
        <w:t>وهذا</w:t>
      </w:r>
      <w:r>
        <w:rPr>
          <w:rFonts w:ascii="Simplified" w:hAnsi="Simplified" w:cs="Arabic Transparent"/>
          <w:sz w:val="28"/>
          <w:szCs w:val="28"/>
          <w:rtl/>
        </w:rPr>
        <w:t xml:space="preserve"> </w:t>
      </w:r>
      <w:r>
        <w:rPr>
          <w:rFonts w:ascii="Simplified" w:hAnsi="Simplified" w:cs="Arabic Transparent" w:hint="cs"/>
          <w:sz w:val="28"/>
          <w:szCs w:val="28"/>
          <w:rtl/>
        </w:rPr>
        <w:t>يخالف</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ذكره</w:t>
      </w:r>
      <w:r>
        <w:rPr>
          <w:rFonts w:ascii="Simplified" w:hAnsi="Simplified" w:cs="Arabic Transparent"/>
          <w:sz w:val="28"/>
          <w:szCs w:val="28"/>
          <w:rtl/>
        </w:rPr>
        <w:t xml:space="preserve"> </w:t>
      </w:r>
      <w:r>
        <w:rPr>
          <w:rFonts w:ascii="Simplified" w:hAnsi="Simplified" w:cs="Arabic Transparent" w:hint="cs"/>
          <w:sz w:val="28"/>
          <w:szCs w:val="28"/>
          <w:rtl/>
        </w:rPr>
        <w:t>ابن</w:t>
      </w:r>
      <w:r>
        <w:rPr>
          <w:rFonts w:ascii="Simplified" w:hAnsi="Simplified" w:cs="Arabic Transparent"/>
          <w:sz w:val="28"/>
          <w:szCs w:val="28"/>
          <w:rtl/>
        </w:rPr>
        <w:t xml:space="preserve"> </w:t>
      </w:r>
      <w:r>
        <w:rPr>
          <w:rFonts w:ascii="Simplified" w:hAnsi="Simplified" w:cs="Arabic Transparent" w:hint="cs"/>
          <w:sz w:val="28"/>
          <w:szCs w:val="28"/>
          <w:rtl/>
        </w:rPr>
        <w:t>عطية</w:t>
      </w:r>
      <w:r>
        <w:rPr>
          <w:rFonts w:ascii="Simplified" w:hAnsi="Simplified" w:cs="Arabic Transparent"/>
          <w:sz w:val="28"/>
          <w:szCs w:val="28"/>
          <w:rtl/>
        </w:rPr>
        <w:t xml:space="preserve"> </w:t>
      </w:r>
      <w:r>
        <w:rPr>
          <w:rFonts w:ascii="Simplified" w:hAnsi="Simplified" w:cs="Arabic Transparent" w:hint="cs"/>
          <w:sz w:val="28"/>
          <w:szCs w:val="28"/>
          <w:rtl/>
        </w:rPr>
        <w:t>حين</w:t>
      </w:r>
      <w:r>
        <w:rPr>
          <w:rFonts w:ascii="Simplified" w:hAnsi="Simplified" w:cs="Arabic Transparent"/>
          <w:sz w:val="28"/>
          <w:szCs w:val="28"/>
          <w:rtl/>
        </w:rPr>
        <w:t xml:space="preserve"> </w:t>
      </w:r>
      <w:r>
        <w:rPr>
          <w:rFonts w:ascii="Simplified" w:hAnsi="Simplified" w:cs="Arabic Transparent" w:hint="cs"/>
          <w:sz w:val="28"/>
          <w:szCs w:val="28"/>
          <w:rtl/>
        </w:rPr>
        <w:t>قال</w:t>
      </w:r>
      <w:r>
        <w:rPr>
          <w:rFonts w:ascii="Simplified" w:hAnsi="Simplified" w:cs="Arabic Transparent"/>
          <w:sz w:val="28"/>
          <w:szCs w:val="28"/>
          <w:rtl/>
        </w:rPr>
        <w:t>: "</w:t>
      </w:r>
      <w:r w:rsidRPr="001D6DD9">
        <w:rPr>
          <w:rFonts w:ascii="Arial" w:hAnsi="Arial" w:cs="Arabic Transparent"/>
          <w:color w:val="000000"/>
          <w:sz w:val="28"/>
          <w:szCs w:val="28"/>
          <w:rtl/>
        </w:rPr>
        <w:t>ألا ترى أن فضيلة عباد بن بشر وأسيد بن</w:t>
      </w:r>
      <w:r>
        <w:rPr>
          <w:rFonts w:ascii="Arial" w:hAnsi="Arial" w:cs="Arabic Transparent"/>
          <w:color w:val="000000"/>
          <w:sz w:val="28"/>
          <w:szCs w:val="28"/>
          <w:rtl/>
        </w:rPr>
        <w:t xml:space="preserve"> حضير إنما كانت بنور لا يحملانه</w:t>
      </w:r>
      <w:r>
        <w:rPr>
          <w:rFonts w:ascii="Simplified" w:hAnsi="Simplified" w:cs="Arabic Transparent"/>
          <w:sz w:val="28"/>
          <w:szCs w:val="28"/>
          <w:rtl/>
        </w:rPr>
        <w:t>".</w:t>
      </w:r>
    </w:p>
    <w:p w:rsidR="00CD740F" w:rsidRDefault="00CD740F" w:rsidP="00D0422A">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ومن</w:t>
      </w:r>
      <w:r>
        <w:rPr>
          <w:rFonts w:ascii="Simplified" w:hAnsi="Simplified" w:cs="Arabic Transparent"/>
          <w:sz w:val="28"/>
          <w:szCs w:val="28"/>
          <w:rtl/>
        </w:rPr>
        <w:t xml:space="preserve"> </w:t>
      </w:r>
      <w:r>
        <w:rPr>
          <w:rFonts w:ascii="Simplified" w:hAnsi="Simplified" w:cs="Arabic Transparent" w:hint="cs"/>
          <w:sz w:val="28"/>
          <w:szCs w:val="28"/>
          <w:rtl/>
        </w:rPr>
        <w:t>جهة</w:t>
      </w:r>
      <w:r>
        <w:rPr>
          <w:rFonts w:ascii="Simplified" w:hAnsi="Simplified" w:cs="Arabic Transparent"/>
          <w:sz w:val="28"/>
          <w:szCs w:val="28"/>
          <w:rtl/>
        </w:rPr>
        <w:t xml:space="preserve"> </w:t>
      </w:r>
      <w:r>
        <w:rPr>
          <w:rFonts w:ascii="Simplified" w:hAnsi="Simplified" w:cs="Arabic Transparent" w:hint="cs"/>
          <w:sz w:val="28"/>
          <w:szCs w:val="28"/>
          <w:rtl/>
        </w:rPr>
        <w:t>أخرى،</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ذكره</w:t>
      </w:r>
      <w:r>
        <w:rPr>
          <w:rFonts w:ascii="Simplified" w:hAnsi="Simplified" w:cs="Arabic Transparent"/>
          <w:sz w:val="28"/>
          <w:szCs w:val="28"/>
          <w:rtl/>
        </w:rPr>
        <w:t xml:space="preserve"> </w:t>
      </w:r>
      <w:r>
        <w:rPr>
          <w:rFonts w:ascii="Simplified" w:hAnsi="Simplified" w:cs="Arabic Transparent" w:hint="cs"/>
          <w:sz w:val="28"/>
          <w:szCs w:val="28"/>
          <w:rtl/>
        </w:rPr>
        <w:t>الثعالبي</w:t>
      </w:r>
      <w:r>
        <w:rPr>
          <w:rFonts w:ascii="Simplified" w:hAnsi="Simplified" w:cs="Arabic Transparent"/>
          <w:sz w:val="28"/>
          <w:szCs w:val="28"/>
          <w:rtl/>
        </w:rPr>
        <w:t xml:space="preserve"> </w:t>
      </w:r>
      <w:r>
        <w:rPr>
          <w:rFonts w:ascii="Simplified" w:hAnsi="Simplified" w:cs="Arabic Transparent" w:hint="cs"/>
          <w:sz w:val="28"/>
          <w:szCs w:val="28"/>
          <w:rtl/>
        </w:rPr>
        <w:t>من</w:t>
      </w:r>
      <w:r>
        <w:rPr>
          <w:rFonts w:ascii="Simplified" w:hAnsi="Simplified" w:cs="Arabic Transparent"/>
          <w:sz w:val="28"/>
          <w:szCs w:val="28"/>
          <w:rtl/>
        </w:rPr>
        <w:t xml:space="preserve"> </w:t>
      </w:r>
      <w:r>
        <w:rPr>
          <w:rFonts w:ascii="Simplified" w:hAnsi="Simplified" w:cs="Arabic Transparent" w:hint="cs"/>
          <w:sz w:val="28"/>
          <w:szCs w:val="28"/>
          <w:rtl/>
        </w:rPr>
        <w:t>أن</w:t>
      </w:r>
      <w:r>
        <w:rPr>
          <w:rFonts w:ascii="Simplified" w:hAnsi="Simplified" w:cs="Arabic Transparent"/>
          <w:sz w:val="28"/>
          <w:szCs w:val="28"/>
          <w:rtl/>
        </w:rPr>
        <w:t xml:space="preserve"> </w:t>
      </w:r>
      <w:r>
        <w:rPr>
          <w:rFonts w:ascii="Simplified" w:hAnsi="Simplified" w:cs="Arabic Transparent" w:hint="cs"/>
          <w:sz w:val="28"/>
          <w:szCs w:val="28"/>
          <w:rtl/>
        </w:rPr>
        <w:t>أحوال</w:t>
      </w:r>
      <w:r>
        <w:rPr>
          <w:rFonts w:ascii="Simplified" w:hAnsi="Simplified" w:cs="Arabic Transparent"/>
          <w:sz w:val="28"/>
          <w:szCs w:val="28"/>
          <w:rtl/>
        </w:rPr>
        <w:t xml:space="preserve"> </w:t>
      </w:r>
      <w:r>
        <w:rPr>
          <w:rFonts w:ascii="Simplified" w:hAnsi="Simplified" w:cs="Arabic Transparent" w:hint="cs"/>
          <w:sz w:val="28"/>
          <w:szCs w:val="28"/>
          <w:rtl/>
        </w:rPr>
        <w:t>الآخرة</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تقاس</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أحوال</w:t>
      </w:r>
      <w:r>
        <w:rPr>
          <w:rFonts w:ascii="Simplified" w:hAnsi="Simplified" w:cs="Arabic Transparent"/>
          <w:sz w:val="28"/>
          <w:szCs w:val="28"/>
          <w:rtl/>
        </w:rPr>
        <w:t xml:space="preserve"> </w:t>
      </w:r>
      <w:r>
        <w:rPr>
          <w:rFonts w:ascii="Simplified" w:hAnsi="Simplified" w:cs="Arabic Transparent" w:hint="cs"/>
          <w:sz w:val="28"/>
          <w:szCs w:val="28"/>
          <w:rtl/>
        </w:rPr>
        <w:t>الدنيا،</w:t>
      </w:r>
      <w:r>
        <w:rPr>
          <w:rFonts w:ascii="Simplified" w:hAnsi="Simplified" w:cs="Arabic Transparent"/>
          <w:sz w:val="28"/>
          <w:szCs w:val="28"/>
          <w:rtl/>
        </w:rPr>
        <w:t xml:space="preserve"> </w:t>
      </w:r>
      <w:r>
        <w:rPr>
          <w:rFonts w:ascii="Simplified" w:hAnsi="Simplified" w:cs="Arabic Transparent" w:hint="cs"/>
          <w:sz w:val="28"/>
          <w:szCs w:val="28"/>
          <w:rtl/>
        </w:rPr>
        <w:t>أمر</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شك</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صحته،</w:t>
      </w:r>
      <w:r>
        <w:rPr>
          <w:rFonts w:ascii="Simplified" w:hAnsi="Simplified" w:cs="Arabic Transparent"/>
          <w:sz w:val="28"/>
          <w:szCs w:val="28"/>
          <w:rtl/>
        </w:rPr>
        <w:t xml:space="preserve"> </w:t>
      </w:r>
      <w:r>
        <w:rPr>
          <w:rFonts w:ascii="Simplified" w:hAnsi="Simplified" w:cs="Arabic Transparent" w:hint="cs"/>
          <w:sz w:val="28"/>
          <w:szCs w:val="28"/>
          <w:rtl/>
        </w:rPr>
        <w:t>ففي</w:t>
      </w:r>
      <w:r>
        <w:rPr>
          <w:rFonts w:ascii="Simplified" w:hAnsi="Simplified" w:cs="Arabic Transparent"/>
          <w:sz w:val="28"/>
          <w:szCs w:val="28"/>
          <w:rtl/>
        </w:rPr>
        <w:t xml:space="preserve"> </w:t>
      </w:r>
      <w:r>
        <w:rPr>
          <w:rFonts w:ascii="Simplified" w:hAnsi="Simplified" w:cs="Arabic Transparent" w:hint="cs"/>
          <w:sz w:val="28"/>
          <w:szCs w:val="28"/>
          <w:rtl/>
        </w:rPr>
        <w:t>الآخرة</w:t>
      </w:r>
      <w:r>
        <w:rPr>
          <w:rFonts w:ascii="Simplified" w:hAnsi="Simplified" w:cs="Arabic Transparent"/>
          <w:sz w:val="28"/>
          <w:szCs w:val="28"/>
          <w:rtl/>
        </w:rPr>
        <w:t xml:space="preserve"> </w:t>
      </w:r>
      <w:r>
        <w:rPr>
          <w:rFonts w:ascii="Simplified" w:hAnsi="Simplified" w:cs="Arabic Transparent" w:hint="cs"/>
          <w:sz w:val="28"/>
          <w:szCs w:val="28"/>
          <w:rtl/>
        </w:rPr>
        <w:t>تختلف</w:t>
      </w:r>
      <w:r>
        <w:rPr>
          <w:rFonts w:ascii="Simplified" w:hAnsi="Simplified" w:cs="Arabic Transparent"/>
          <w:sz w:val="28"/>
          <w:szCs w:val="28"/>
          <w:rtl/>
        </w:rPr>
        <w:t xml:space="preserve"> </w:t>
      </w:r>
      <w:r>
        <w:rPr>
          <w:rFonts w:ascii="Simplified" w:hAnsi="Simplified" w:cs="Arabic Transparent" w:hint="cs"/>
          <w:sz w:val="28"/>
          <w:szCs w:val="28"/>
          <w:rtl/>
        </w:rPr>
        <w:t>المقاييس</w:t>
      </w:r>
      <w:r>
        <w:rPr>
          <w:rFonts w:ascii="Simplified" w:hAnsi="Simplified" w:cs="Arabic Transparent"/>
          <w:sz w:val="28"/>
          <w:szCs w:val="28"/>
          <w:rtl/>
        </w:rPr>
        <w:t xml:space="preserve"> </w:t>
      </w:r>
      <w:r>
        <w:rPr>
          <w:rFonts w:ascii="Simplified" w:hAnsi="Simplified" w:cs="Arabic Transparent" w:hint="cs"/>
          <w:sz w:val="28"/>
          <w:szCs w:val="28"/>
          <w:rtl/>
        </w:rPr>
        <w:t>والأحوال،</w:t>
      </w:r>
      <w:r>
        <w:rPr>
          <w:rFonts w:ascii="Simplified" w:hAnsi="Simplified" w:cs="Arabic Transparent"/>
          <w:sz w:val="28"/>
          <w:szCs w:val="28"/>
          <w:rtl/>
        </w:rPr>
        <w:t xml:space="preserve"> </w:t>
      </w:r>
      <w:r>
        <w:rPr>
          <w:rFonts w:ascii="Simplified" w:hAnsi="Simplified" w:cs="Arabic Transparent" w:hint="cs"/>
          <w:sz w:val="28"/>
          <w:szCs w:val="28"/>
          <w:rtl/>
        </w:rPr>
        <w:t>فالنوم</w:t>
      </w:r>
      <w:r>
        <w:rPr>
          <w:rFonts w:ascii="Simplified" w:hAnsi="Simplified" w:cs="Arabic Transparent"/>
          <w:sz w:val="28"/>
          <w:szCs w:val="28"/>
          <w:rtl/>
        </w:rPr>
        <w:t xml:space="preserve"> </w:t>
      </w:r>
      <w:r>
        <w:rPr>
          <w:rFonts w:ascii="Simplified" w:hAnsi="Simplified" w:cs="Arabic Transparent" w:hint="cs"/>
          <w:sz w:val="28"/>
          <w:szCs w:val="28"/>
          <w:rtl/>
        </w:rPr>
        <w:t>مثلاً</w:t>
      </w:r>
      <w:r>
        <w:rPr>
          <w:rFonts w:ascii="Simplified" w:hAnsi="Simplified" w:cs="Arabic Transparent"/>
          <w:sz w:val="28"/>
          <w:szCs w:val="28"/>
          <w:rtl/>
        </w:rPr>
        <w:t xml:space="preserve"> </w:t>
      </w:r>
      <w:r>
        <w:rPr>
          <w:rFonts w:ascii="Simplified" w:hAnsi="Simplified" w:cs="Arabic Transparent" w:hint="cs"/>
          <w:sz w:val="28"/>
          <w:szCs w:val="28"/>
          <w:rtl/>
        </w:rPr>
        <w:t>نعمة</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الدنيا،</w:t>
      </w:r>
      <w:r>
        <w:rPr>
          <w:rFonts w:ascii="Simplified" w:hAnsi="Simplified" w:cs="Arabic Transparent"/>
          <w:sz w:val="28"/>
          <w:szCs w:val="28"/>
          <w:rtl/>
        </w:rPr>
        <w:t xml:space="preserve"> </w:t>
      </w:r>
      <w:r>
        <w:rPr>
          <w:rFonts w:ascii="Simplified" w:hAnsi="Simplified" w:cs="Arabic Transparent" w:hint="cs"/>
          <w:sz w:val="28"/>
          <w:szCs w:val="28"/>
          <w:rtl/>
        </w:rPr>
        <w:t>ولا</w:t>
      </w:r>
      <w:r>
        <w:rPr>
          <w:rFonts w:ascii="Simplified" w:hAnsi="Simplified" w:cs="Arabic Transparent"/>
          <w:sz w:val="28"/>
          <w:szCs w:val="28"/>
          <w:rtl/>
        </w:rPr>
        <w:t xml:space="preserve"> </w:t>
      </w:r>
      <w:r>
        <w:rPr>
          <w:rFonts w:ascii="Simplified" w:hAnsi="Simplified" w:cs="Arabic Transparent" w:hint="cs"/>
          <w:sz w:val="28"/>
          <w:szCs w:val="28"/>
          <w:rtl/>
        </w:rPr>
        <w:t>غنى</w:t>
      </w:r>
      <w:r>
        <w:rPr>
          <w:rFonts w:ascii="Simplified" w:hAnsi="Simplified" w:cs="Arabic Transparent"/>
          <w:sz w:val="28"/>
          <w:szCs w:val="28"/>
          <w:rtl/>
        </w:rPr>
        <w:t xml:space="preserve"> </w:t>
      </w:r>
      <w:r>
        <w:rPr>
          <w:rFonts w:ascii="Simplified" w:hAnsi="Simplified" w:cs="Arabic Transparent" w:hint="cs"/>
          <w:sz w:val="28"/>
          <w:szCs w:val="28"/>
          <w:rtl/>
        </w:rPr>
        <w:t>عنه</w:t>
      </w:r>
      <w:r>
        <w:rPr>
          <w:rFonts w:ascii="Simplified" w:hAnsi="Simplified" w:cs="Arabic Transparent"/>
          <w:sz w:val="28"/>
          <w:szCs w:val="28"/>
          <w:rtl/>
        </w:rPr>
        <w:t xml:space="preserve"> </w:t>
      </w:r>
      <w:r>
        <w:rPr>
          <w:rFonts w:ascii="Simplified" w:hAnsi="Simplified" w:cs="Arabic Transparent" w:hint="cs"/>
          <w:sz w:val="28"/>
          <w:szCs w:val="28"/>
          <w:rtl/>
        </w:rPr>
        <w:t>لتحقيق</w:t>
      </w:r>
      <w:r>
        <w:rPr>
          <w:rFonts w:ascii="Simplified" w:hAnsi="Simplified" w:cs="Arabic Transparent"/>
          <w:sz w:val="28"/>
          <w:szCs w:val="28"/>
          <w:rtl/>
        </w:rPr>
        <w:t xml:space="preserve"> </w:t>
      </w:r>
      <w:r>
        <w:rPr>
          <w:rFonts w:ascii="Simplified" w:hAnsi="Simplified" w:cs="Arabic Transparent" w:hint="cs"/>
          <w:sz w:val="28"/>
          <w:szCs w:val="28"/>
          <w:rtl/>
        </w:rPr>
        <w:t>راحة</w:t>
      </w:r>
      <w:r>
        <w:rPr>
          <w:rFonts w:ascii="Simplified" w:hAnsi="Simplified" w:cs="Arabic Transparent"/>
          <w:sz w:val="28"/>
          <w:szCs w:val="28"/>
          <w:rtl/>
        </w:rPr>
        <w:t xml:space="preserve"> </w:t>
      </w:r>
      <w:r>
        <w:rPr>
          <w:rFonts w:ascii="Simplified" w:hAnsi="Simplified" w:cs="Arabic Transparent" w:hint="cs"/>
          <w:sz w:val="28"/>
          <w:szCs w:val="28"/>
          <w:rtl/>
        </w:rPr>
        <w:t>الإنسان،</w:t>
      </w:r>
      <w:r>
        <w:rPr>
          <w:rFonts w:ascii="Simplified" w:hAnsi="Simplified" w:cs="Arabic Transparent"/>
          <w:sz w:val="28"/>
          <w:szCs w:val="28"/>
          <w:rtl/>
        </w:rPr>
        <w:t xml:space="preserve"> </w:t>
      </w:r>
      <w:r>
        <w:rPr>
          <w:rFonts w:ascii="Simplified" w:hAnsi="Simplified" w:cs="Arabic Transparent" w:hint="cs"/>
          <w:sz w:val="28"/>
          <w:szCs w:val="28"/>
          <w:rtl/>
        </w:rPr>
        <w:t>ومع</w:t>
      </w:r>
      <w:r>
        <w:rPr>
          <w:rFonts w:ascii="Simplified" w:hAnsi="Simplified" w:cs="Arabic Transparent"/>
          <w:sz w:val="28"/>
          <w:szCs w:val="28"/>
          <w:rtl/>
        </w:rPr>
        <w:t xml:space="preserve"> </w:t>
      </w:r>
      <w:r>
        <w:rPr>
          <w:rFonts w:ascii="Simplified" w:hAnsi="Simplified" w:cs="Arabic Transparent" w:hint="cs"/>
          <w:sz w:val="28"/>
          <w:szCs w:val="28"/>
          <w:rtl/>
        </w:rPr>
        <w:t>ذلك</w:t>
      </w:r>
      <w:r>
        <w:rPr>
          <w:rFonts w:ascii="Simplified" w:hAnsi="Simplified" w:cs="Arabic Transparent"/>
          <w:sz w:val="28"/>
          <w:szCs w:val="28"/>
          <w:rtl/>
        </w:rPr>
        <w:t xml:space="preserve"> </w:t>
      </w:r>
      <w:r>
        <w:rPr>
          <w:rFonts w:ascii="Simplified" w:hAnsi="Simplified" w:cs="Arabic Transparent" w:hint="cs"/>
          <w:sz w:val="28"/>
          <w:szCs w:val="28"/>
          <w:rtl/>
        </w:rPr>
        <w:t>لا</w:t>
      </w:r>
      <w:r>
        <w:rPr>
          <w:rFonts w:ascii="Simplified" w:hAnsi="Simplified" w:cs="Arabic Transparent"/>
          <w:sz w:val="28"/>
          <w:szCs w:val="28"/>
          <w:rtl/>
        </w:rPr>
        <w:t xml:space="preserve"> </w:t>
      </w:r>
      <w:r>
        <w:rPr>
          <w:rFonts w:ascii="Simplified" w:hAnsi="Simplified" w:cs="Arabic Transparent" w:hint="cs"/>
          <w:sz w:val="28"/>
          <w:szCs w:val="28"/>
          <w:rtl/>
        </w:rPr>
        <w:t>يوجد</w:t>
      </w:r>
      <w:r>
        <w:rPr>
          <w:rFonts w:ascii="Simplified" w:hAnsi="Simplified" w:cs="Arabic Transparent"/>
          <w:sz w:val="28"/>
          <w:szCs w:val="28"/>
          <w:rtl/>
        </w:rPr>
        <w:t xml:space="preserve"> </w:t>
      </w:r>
      <w:r>
        <w:rPr>
          <w:rFonts w:ascii="Simplified" w:hAnsi="Simplified" w:cs="Arabic Transparent" w:hint="cs"/>
          <w:sz w:val="28"/>
          <w:szCs w:val="28"/>
          <w:rtl/>
        </w:rPr>
        <w:t>نوم</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الجنة،</w:t>
      </w:r>
      <w:r>
        <w:rPr>
          <w:rFonts w:ascii="Simplified" w:hAnsi="Simplified" w:cs="Arabic Transparent"/>
          <w:sz w:val="28"/>
          <w:szCs w:val="28"/>
          <w:rtl/>
        </w:rPr>
        <w:t xml:space="preserve"> </w:t>
      </w:r>
      <w:r>
        <w:rPr>
          <w:rFonts w:ascii="Simplified" w:hAnsi="Simplified" w:cs="Arabic Transparent" w:hint="cs"/>
          <w:sz w:val="28"/>
          <w:szCs w:val="28"/>
          <w:rtl/>
        </w:rPr>
        <w:t>ويدل</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ذلك</w:t>
      </w:r>
      <w:r>
        <w:rPr>
          <w:rFonts w:ascii="Simplified" w:hAnsi="Simplified" w:cs="Arabic Transparent"/>
          <w:sz w:val="28"/>
          <w:szCs w:val="28"/>
          <w:rtl/>
        </w:rPr>
        <w:t xml:space="preserve"> </w:t>
      </w:r>
      <w:r>
        <w:rPr>
          <w:rFonts w:ascii="Simplified" w:hAnsi="Simplified" w:cs="Arabic Transparent" w:hint="cs"/>
          <w:sz w:val="28"/>
          <w:szCs w:val="28"/>
          <w:rtl/>
        </w:rPr>
        <w:t>ما</w:t>
      </w:r>
      <w:r>
        <w:rPr>
          <w:rFonts w:ascii="Simplified" w:hAnsi="Simplified" w:cs="Arabic Transparent"/>
          <w:sz w:val="28"/>
          <w:szCs w:val="28"/>
          <w:rtl/>
        </w:rPr>
        <w:t xml:space="preserve"> </w:t>
      </w:r>
      <w:r>
        <w:rPr>
          <w:rFonts w:ascii="Simplified" w:hAnsi="Simplified" w:cs="Arabic Transparent" w:hint="cs"/>
          <w:sz w:val="28"/>
          <w:szCs w:val="28"/>
          <w:rtl/>
        </w:rPr>
        <w:t>أخرجه</w:t>
      </w:r>
      <w:r>
        <w:rPr>
          <w:rFonts w:ascii="Simplified" w:hAnsi="Simplified" w:cs="Arabic Transparent"/>
          <w:sz w:val="28"/>
          <w:szCs w:val="28"/>
          <w:rtl/>
        </w:rPr>
        <w:t xml:space="preserve"> </w:t>
      </w:r>
      <w:r>
        <w:rPr>
          <w:rFonts w:ascii="Simplified" w:hAnsi="Simplified" w:cs="Arabic Transparent" w:hint="cs"/>
          <w:sz w:val="28"/>
          <w:szCs w:val="28"/>
          <w:rtl/>
        </w:rPr>
        <w:t>الطبراني</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sidRPr="0058465C">
        <w:rPr>
          <w:rFonts w:ascii="Simplified" w:hAnsi="Simplified" w:cs="Arabic Transparent" w:hint="cs"/>
          <w:sz w:val="28"/>
          <w:szCs w:val="28"/>
          <w:rtl/>
        </w:rPr>
        <w:t>الأوسط</w:t>
      </w:r>
      <w:r w:rsidRPr="0058465C">
        <w:rPr>
          <w:rFonts w:ascii="Simplified" w:hAnsi="Simplified" w:cs="Arabic Transparent"/>
          <w:sz w:val="28"/>
          <w:szCs w:val="28"/>
          <w:rtl/>
        </w:rPr>
        <w:t xml:space="preserve"> </w:t>
      </w:r>
      <w:r w:rsidRPr="0058465C">
        <w:rPr>
          <w:rFonts w:ascii="Arial" w:hAnsi="Arial" w:cs="Arabic Transparent"/>
          <w:sz w:val="28"/>
          <w:szCs w:val="28"/>
          <w:rtl/>
        </w:rPr>
        <w:t>عن جابر بن عبد الله قال</w:t>
      </w:r>
      <w:r>
        <w:rPr>
          <w:rFonts w:ascii="Arial" w:hAnsi="Arial" w:cs="Arabic Transparent"/>
          <w:sz w:val="28"/>
          <w:szCs w:val="28"/>
          <w:rtl/>
        </w:rPr>
        <w:t xml:space="preserve">: </w:t>
      </w:r>
      <w:r w:rsidRPr="0058465C">
        <w:rPr>
          <w:rFonts w:ascii="Arial" w:hAnsi="Arial" w:cs="Arabic Transparent"/>
          <w:sz w:val="28"/>
          <w:szCs w:val="28"/>
          <w:rtl/>
        </w:rPr>
        <w:t xml:space="preserve">سئل نبي الله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58465C">
        <w:rPr>
          <w:rFonts w:ascii="Arial" w:hAnsi="Arial" w:cs="Arabic Transparent"/>
          <w:sz w:val="28"/>
          <w:szCs w:val="28"/>
          <w:rtl/>
        </w:rPr>
        <w:t>فقيل</w:t>
      </w:r>
      <w:r>
        <w:rPr>
          <w:rFonts w:ascii="Arial" w:hAnsi="Arial" w:cs="Arabic Transparent"/>
          <w:sz w:val="28"/>
          <w:szCs w:val="28"/>
          <w:rtl/>
        </w:rPr>
        <w:t xml:space="preserve">: </w:t>
      </w:r>
      <w:r w:rsidRPr="0058465C">
        <w:rPr>
          <w:rFonts w:ascii="Arial" w:hAnsi="Arial" w:cs="Arabic Transparent"/>
          <w:sz w:val="28"/>
          <w:szCs w:val="28"/>
          <w:rtl/>
        </w:rPr>
        <w:t>يا رسول الله</w:t>
      </w:r>
      <w:r>
        <w:rPr>
          <w:rFonts w:ascii="Arial" w:hAnsi="Arial" w:cs="Arabic Transparent"/>
          <w:sz w:val="28"/>
          <w:szCs w:val="28"/>
          <w:rtl/>
        </w:rPr>
        <w:t xml:space="preserve">، </w:t>
      </w:r>
      <w:r w:rsidRPr="0058465C">
        <w:rPr>
          <w:rFonts w:ascii="Arial" w:hAnsi="Arial" w:cs="Arabic Transparent"/>
          <w:sz w:val="28"/>
          <w:szCs w:val="28"/>
          <w:rtl/>
        </w:rPr>
        <w:t xml:space="preserve">أينام أهل الجنة؟ فقال رسول الله </w:t>
      </w:r>
      <w:r w:rsidRPr="00343B58">
        <w:rPr>
          <w:rFonts w:ascii="Arial" w:hAnsi="Arial" w:cs="Arabic Transparent"/>
          <w:sz w:val="28"/>
          <w:szCs w:val="28"/>
        </w:rPr>
        <w:sym w:font="AGA Arabesque" w:char="F072"/>
      </w:r>
      <w:r>
        <w:rPr>
          <w:rFonts w:ascii="Arial" w:hAnsi="Arial" w:cs="Arabic Transparent"/>
          <w:sz w:val="28"/>
          <w:szCs w:val="28"/>
          <w:rtl/>
        </w:rPr>
        <w:t xml:space="preserve">: </w:t>
      </w:r>
      <w:r w:rsidRPr="0058465C">
        <w:rPr>
          <w:rFonts w:ascii="Arial" w:hAnsi="Arial" w:cs="Arabic Transparent"/>
          <w:sz w:val="28"/>
          <w:szCs w:val="28"/>
          <w:rtl/>
        </w:rPr>
        <w:t>"النَّوْمُ أَخُو الْمَوْتِ</w:t>
      </w:r>
      <w:r>
        <w:rPr>
          <w:rFonts w:ascii="Arial" w:hAnsi="Arial" w:cs="Arabic Transparent"/>
          <w:sz w:val="28"/>
          <w:szCs w:val="28"/>
          <w:rtl/>
        </w:rPr>
        <w:t xml:space="preserve">، </w:t>
      </w:r>
      <w:r w:rsidRPr="0058465C">
        <w:rPr>
          <w:rFonts w:ascii="Arial" w:hAnsi="Arial" w:cs="Arabic Transparent"/>
          <w:sz w:val="28"/>
          <w:szCs w:val="28"/>
          <w:rtl/>
        </w:rPr>
        <w:t>وَأَهْلُ الْجَنَّةِ لَا يَنَامُونَ</w:t>
      </w:r>
      <w:r w:rsidRPr="0058465C">
        <w:rPr>
          <w:rFonts w:ascii="Simplified" w:hAnsi="Simplified" w:cs="Arabic Transparent"/>
          <w:sz w:val="28"/>
          <w:szCs w:val="28"/>
          <w:rtl/>
        </w:rPr>
        <w:t>"</w:t>
      </w:r>
      <w:r>
        <w:rPr>
          <w:rStyle w:val="FootnoteReference"/>
          <w:rFonts w:ascii="Simplified" w:hAnsi="Simplified" w:cs="Arabic Transparent"/>
          <w:sz w:val="28"/>
          <w:szCs w:val="28"/>
          <w:rtl/>
        </w:rPr>
        <w:t>(</w:t>
      </w:r>
      <w:r w:rsidRPr="008F075C">
        <w:rPr>
          <w:rStyle w:val="FootnoteReference"/>
          <w:rFonts w:ascii="Times New Roman" w:hAnsi="Times New Roman"/>
          <w:sz w:val="28"/>
          <w:szCs w:val="28"/>
          <w:rtl/>
        </w:rPr>
        <w:footnoteReference w:id="792"/>
      </w:r>
      <w:r>
        <w:rPr>
          <w:rStyle w:val="FootnoteReference"/>
          <w:rFonts w:ascii="Simplified" w:hAnsi="Simplified" w:cs="Arabic Transparent"/>
          <w:sz w:val="28"/>
          <w:szCs w:val="28"/>
          <w:rtl/>
        </w:rPr>
        <w:t>)</w:t>
      </w:r>
      <w:r>
        <w:rPr>
          <w:rFonts w:ascii="Simplified" w:hAnsi="Simplified" w:cs="Arabic Transparent"/>
          <w:sz w:val="28"/>
          <w:szCs w:val="28"/>
          <w:rtl/>
        </w:rPr>
        <w:t>.</w:t>
      </w:r>
    </w:p>
    <w:p w:rsidR="00CD740F" w:rsidRPr="005C0E86" w:rsidRDefault="00CD740F" w:rsidP="00D0422A">
      <w:pPr>
        <w:autoSpaceDE w:val="0"/>
        <w:autoSpaceDN w:val="0"/>
        <w:adjustRightInd w:val="0"/>
        <w:spacing w:after="0" w:line="360" w:lineRule="auto"/>
        <w:ind w:firstLine="397"/>
        <w:jc w:val="both"/>
        <w:rPr>
          <w:rFonts w:ascii="Simplified" w:hAnsi="Simplified" w:cs="Arabic Transparent"/>
          <w:sz w:val="28"/>
          <w:szCs w:val="28"/>
          <w:rtl/>
        </w:rPr>
      </w:pPr>
      <w:r>
        <w:rPr>
          <w:rFonts w:ascii="Simplified" w:hAnsi="Simplified" w:cs="Arabic Transparent" w:hint="cs"/>
          <w:sz w:val="28"/>
          <w:szCs w:val="28"/>
          <w:rtl/>
        </w:rPr>
        <w:t>وبذلك</w:t>
      </w:r>
      <w:r>
        <w:rPr>
          <w:rFonts w:ascii="Simplified" w:hAnsi="Simplified" w:cs="Arabic Transparent"/>
          <w:sz w:val="28"/>
          <w:szCs w:val="28"/>
          <w:rtl/>
        </w:rPr>
        <w:t xml:space="preserve"> </w:t>
      </w:r>
      <w:r>
        <w:rPr>
          <w:rFonts w:ascii="Simplified" w:hAnsi="Simplified" w:cs="Arabic Transparent" w:hint="cs"/>
          <w:sz w:val="28"/>
          <w:szCs w:val="28"/>
          <w:rtl/>
        </w:rPr>
        <w:t>فإن</w:t>
      </w:r>
      <w:r>
        <w:rPr>
          <w:rFonts w:ascii="Simplified" w:hAnsi="Simplified" w:cs="Arabic Transparent"/>
          <w:sz w:val="28"/>
          <w:szCs w:val="28"/>
          <w:rtl/>
        </w:rPr>
        <w:t xml:space="preserve"> </w:t>
      </w:r>
      <w:r>
        <w:rPr>
          <w:rFonts w:ascii="Simplified" w:hAnsi="Simplified" w:cs="Arabic Transparent" w:hint="cs"/>
          <w:sz w:val="28"/>
          <w:szCs w:val="28"/>
          <w:rtl/>
        </w:rPr>
        <w:t>الباحثة</w:t>
      </w:r>
      <w:r>
        <w:rPr>
          <w:rFonts w:ascii="Simplified" w:hAnsi="Simplified" w:cs="Arabic Transparent"/>
          <w:sz w:val="28"/>
          <w:szCs w:val="28"/>
          <w:rtl/>
        </w:rPr>
        <w:t xml:space="preserve"> </w:t>
      </w:r>
      <w:r>
        <w:rPr>
          <w:rFonts w:ascii="Simplified" w:hAnsi="Simplified" w:cs="Arabic Transparent" w:hint="cs"/>
          <w:sz w:val="28"/>
          <w:szCs w:val="28"/>
          <w:rtl/>
        </w:rPr>
        <w:t>تؤيد</w:t>
      </w:r>
      <w:r>
        <w:rPr>
          <w:rFonts w:ascii="Simplified" w:hAnsi="Simplified" w:cs="Arabic Transparent"/>
          <w:sz w:val="28"/>
          <w:szCs w:val="28"/>
          <w:rtl/>
        </w:rPr>
        <w:t xml:space="preserve"> </w:t>
      </w:r>
      <w:r>
        <w:rPr>
          <w:rFonts w:ascii="Simplified" w:hAnsi="Simplified" w:cs="Arabic Transparent" w:hint="cs"/>
          <w:sz w:val="28"/>
          <w:szCs w:val="28"/>
          <w:rtl/>
        </w:rPr>
        <w:t>الثعالبي</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استدراكه</w:t>
      </w:r>
      <w:r>
        <w:rPr>
          <w:rFonts w:ascii="Simplified" w:hAnsi="Simplified" w:cs="Arabic Transparent"/>
          <w:sz w:val="28"/>
          <w:szCs w:val="28"/>
          <w:rtl/>
        </w:rPr>
        <w:t xml:space="preserve"> </w:t>
      </w:r>
      <w:r>
        <w:rPr>
          <w:rFonts w:ascii="Simplified" w:hAnsi="Simplified" w:cs="Arabic Transparent" w:hint="cs"/>
          <w:sz w:val="28"/>
          <w:szCs w:val="28"/>
          <w:rtl/>
        </w:rPr>
        <w:t>على</w:t>
      </w:r>
      <w:r>
        <w:rPr>
          <w:rFonts w:ascii="Simplified" w:hAnsi="Simplified" w:cs="Arabic Transparent"/>
          <w:sz w:val="28"/>
          <w:szCs w:val="28"/>
          <w:rtl/>
        </w:rPr>
        <w:t xml:space="preserve"> </w:t>
      </w:r>
      <w:r>
        <w:rPr>
          <w:rFonts w:ascii="Simplified" w:hAnsi="Simplified" w:cs="Arabic Transparent" w:hint="cs"/>
          <w:sz w:val="28"/>
          <w:szCs w:val="28"/>
          <w:rtl/>
        </w:rPr>
        <w:t>ابن</w:t>
      </w:r>
      <w:r>
        <w:rPr>
          <w:rFonts w:ascii="Simplified" w:hAnsi="Simplified" w:cs="Arabic Transparent"/>
          <w:sz w:val="28"/>
          <w:szCs w:val="28"/>
          <w:rtl/>
        </w:rPr>
        <w:t xml:space="preserve"> </w:t>
      </w:r>
      <w:r>
        <w:rPr>
          <w:rFonts w:ascii="Simplified" w:hAnsi="Simplified" w:cs="Arabic Transparent" w:hint="cs"/>
          <w:sz w:val="28"/>
          <w:szCs w:val="28"/>
          <w:rtl/>
        </w:rPr>
        <w:t>عطية</w:t>
      </w:r>
      <w:r>
        <w:rPr>
          <w:rFonts w:ascii="Simplified" w:hAnsi="Simplified" w:cs="Arabic Transparent"/>
          <w:sz w:val="28"/>
          <w:szCs w:val="28"/>
          <w:rtl/>
        </w:rPr>
        <w:t xml:space="preserve"> </w:t>
      </w:r>
      <w:r>
        <w:rPr>
          <w:rFonts w:ascii="Simplified" w:hAnsi="Simplified" w:cs="Arabic Transparent" w:hint="cs"/>
          <w:sz w:val="28"/>
          <w:szCs w:val="28"/>
          <w:rtl/>
        </w:rPr>
        <w:t>في</w:t>
      </w:r>
      <w:r>
        <w:rPr>
          <w:rFonts w:ascii="Simplified" w:hAnsi="Simplified" w:cs="Arabic Transparent"/>
          <w:sz w:val="28"/>
          <w:szCs w:val="28"/>
          <w:rtl/>
        </w:rPr>
        <w:t xml:space="preserve"> </w:t>
      </w:r>
      <w:r>
        <w:rPr>
          <w:rFonts w:ascii="Simplified" w:hAnsi="Simplified" w:cs="Arabic Transparent" w:hint="cs"/>
          <w:sz w:val="28"/>
          <w:szCs w:val="28"/>
          <w:rtl/>
        </w:rPr>
        <w:t>هذا</w:t>
      </w:r>
      <w:r>
        <w:rPr>
          <w:rFonts w:ascii="Simplified" w:hAnsi="Simplified" w:cs="Arabic Transparent"/>
          <w:sz w:val="28"/>
          <w:szCs w:val="28"/>
          <w:rtl/>
        </w:rPr>
        <w:t xml:space="preserve"> </w:t>
      </w:r>
      <w:r>
        <w:rPr>
          <w:rFonts w:ascii="Simplified" w:hAnsi="Simplified" w:cs="Arabic Transparent" w:hint="cs"/>
          <w:sz w:val="28"/>
          <w:szCs w:val="28"/>
          <w:rtl/>
        </w:rPr>
        <w:t>الموضع،</w:t>
      </w:r>
      <w:r>
        <w:rPr>
          <w:rFonts w:ascii="Simplified" w:hAnsi="Simplified" w:cs="Arabic Transparent"/>
          <w:sz w:val="28"/>
          <w:szCs w:val="28"/>
          <w:rtl/>
        </w:rPr>
        <w:t xml:space="preserve"> </w:t>
      </w:r>
      <w:r>
        <w:rPr>
          <w:rFonts w:ascii="Simplified" w:hAnsi="Simplified" w:cs="Arabic Transparent" w:hint="cs"/>
          <w:sz w:val="28"/>
          <w:szCs w:val="28"/>
          <w:rtl/>
        </w:rPr>
        <w:t>والله</w:t>
      </w:r>
      <w:r>
        <w:rPr>
          <w:rFonts w:ascii="Simplified" w:hAnsi="Simplified" w:cs="Arabic Transparent"/>
          <w:sz w:val="28"/>
          <w:szCs w:val="28"/>
          <w:rtl/>
        </w:rPr>
        <w:t xml:space="preserve"> </w:t>
      </w:r>
      <w:r>
        <w:rPr>
          <w:rFonts w:ascii="Simplified" w:hAnsi="Simplified" w:cs="Arabic Transparent" w:hint="cs"/>
          <w:sz w:val="28"/>
          <w:szCs w:val="28"/>
          <w:rtl/>
        </w:rPr>
        <w:t>تعالى</w:t>
      </w:r>
      <w:r>
        <w:rPr>
          <w:rFonts w:ascii="Simplified" w:hAnsi="Simplified" w:cs="Arabic Transparent"/>
          <w:sz w:val="28"/>
          <w:szCs w:val="28"/>
          <w:rtl/>
        </w:rPr>
        <w:t xml:space="preserve"> </w:t>
      </w:r>
      <w:r>
        <w:rPr>
          <w:rFonts w:ascii="Simplified" w:hAnsi="Simplified" w:cs="Arabic Transparent" w:hint="cs"/>
          <w:sz w:val="28"/>
          <w:szCs w:val="28"/>
          <w:rtl/>
        </w:rPr>
        <w:t>أعلم</w:t>
      </w:r>
      <w:r>
        <w:rPr>
          <w:rFonts w:ascii="Simplified" w:hAnsi="Simplified" w:cs="Arabic Transparent"/>
          <w:sz w:val="28"/>
          <w:szCs w:val="28"/>
          <w:rtl/>
        </w:rPr>
        <w:t>.</w:t>
      </w:r>
    </w:p>
    <w:p w:rsidR="00CD740F" w:rsidRPr="001D6859" w:rsidRDefault="00CD740F" w:rsidP="00D0422A">
      <w:pPr>
        <w:jc w:val="center"/>
        <w:rPr>
          <w:rFonts w:cs="Arabic Transparent"/>
          <w:b/>
          <w:bCs/>
          <w:sz w:val="32"/>
          <w:szCs w:val="32"/>
          <w:rtl/>
        </w:rPr>
      </w:pPr>
      <w:r>
        <w:rPr>
          <w:rFonts w:cs="Arabic Transparent"/>
          <w:b/>
          <w:bCs/>
          <w:sz w:val="32"/>
          <w:szCs w:val="32"/>
          <w:rtl/>
        </w:rPr>
        <w:br w:type="page"/>
      </w:r>
      <w:r w:rsidRPr="001D6859">
        <w:rPr>
          <w:rFonts w:cs="Arabic Transparent" w:hint="cs"/>
          <w:b/>
          <w:bCs/>
          <w:sz w:val="32"/>
          <w:szCs w:val="32"/>
          <w:rtl/>
        </w:rPr>
        <w:t>المبحث</w:t>
      </w:r>
      <w:r w:rsidRPr="001D6859">
        <w:rPr>
          <w:rFonts w:cs="Arabic Transparent"/>
          <w:b/>
          <w:bCs/>
          <w:sz w:val="32"/>
          <w:szCs w:val="32"/>
          <w:rtl/>
        </w:rPr>
        <w:t xml:space="preserve"> </w:t>
      </w:r>
      <w:r w:rsidRPr="001D6859">
        <w:rPr>
          <w:rFonts w:cs="Arabic Transparent" w:hint="cs"/>
          <w:b/>
          <w:bCs/>
          <w:sz w:val="32"/>
          <w:szCs w:val="32"/>
          <w:rtl/>
        </w:rPr>
        <w:t>الثالث</w:t>
      </w:r>
      <w:r w:rsidRPr="001D6859">
        <w:rPr>
          <w:rFonts w:cs="Arabic Transparent"/>
          <w:b/>
          <w:bCs/>
          <w:sz w:val="32"/>
          <w:szCs w:val="32"/>
          <w:rtl/>
        </w:rPr>
        <w:t xml:space="preserve"> </w:t>
      </w:r>
      <w:r w:rsidRPr="001D6859">
        <w:rPr>
          <w:rFonts w:cs="Arabic Transparent" w:hint="cs"/>
          <w:b/>
          <w:bCs/>
          <w:sz w:val="32"/>
          <w:szCs w:val="32"/>
          <w:rtl/>
        </w:rPr>
        <w:t>عشر</w:t>
      </w:r>
    </w:p>
    <w:p w:rsidR="00CD740F" w:rsidRDefault="00CD740F" w:rsidP="00D0422A">
      <w:pPr>
        <w:spacing w:line="240" w:lineRule="auto"/>
        <w:jc w:val="center"/>
        <w:rPr>
          <w:rFonts w:cs="Arabic Transparent"/>
          <w:b/>
          <w:bCs/>
          <w:sz w:val="32"/>
          <w:szCs w:val="32"/>
          <w:rtl/>
        </w:rPr>
      </w:pPr>
      <w:r w:rsidRPr="001D6859">
        <w:rPr>
          <w:rFonts w:cs="Arabic Transparent" w:hint="cs"/>
          <w:b/>
          <w:bCs/>
          <w:sz w:val="32"/>
          <w:szCs w:val="32"/>
          <w:rtl/>
        </w:rPr>
        <w:t>الاستدراك</w:t>
      </w:r>
      <w:r w:rsidRPr="001D6859">
        <w:rPr>
          <w:rFonts w:cs="Arabic Transparent"/>
          <w:b/>
          <w:bCs/>
          <w:sz w:val="32"/>
          <w:szCs w:val="32"/>
          <w:rtl/>
        </w:rPr>
        <w:t xml:space="preserve"> </w:t>
      </w:r>
      <w:r w:rsidRPr="001D6859">
        <w:rPr>
          <w:rFonts w:cs="Arabic Transparent" w:hint="cs"/>
          <w:b/>
          <w:bCs/>
          <w:sz w:val="32"/>
          <w:szCs w:val="32"/>
          <w:rtl/>
        </w:rPr>
        <w:t>في</w:t>
      </w:r>
      <w:r w:rsidRPr="001D6859">
        <w:rPr>
          <w:rFonts w:cs="Arabic Transparent"/>
          <w:b/>
          <w:bCs/>
          <w:sz w:val="32"/>
          <w:szCs w:val="32"/>
          <w:rtl/>
        </w:rPr>
        <w:t xml:space="preserve"> </w:t>
      </w:r>
      <w:r w:rsidRPr="001D6859">
        <w:rPr>
          <w:rFonts w:cs="Arabic Transparent" w:hint="cs"/>
          <w:b/>
          <w:bCs/>
          <w:sz w:val="32"/>
          <w:szCs w:val="32"/>
          <w:rtl/>
        </w:rPr>
        <w:t>تفسير</w:t>
      </w:r>
      <w:r w:rsidRPr="001D6859">
        <w:rPr>
          <w:rFonts w:cs="Arabic Transparent"/>
          <w:b/>
          <w:bCs/>
          <w:sz w:val="32"/>
          <w:szCs w:val="32"/>
          <w:rtl/>
        </w:rPr>
        <w:t xml:space="preserve"> </w:t>
      </w:r>
      <w:r w:rsidRPr="001D6859">
        <w:rPr>
          <w:rFonts w:cs="Arabic Transparent" w:hint="cs"/>
          <w:b/>
          <w:bCs/>
          <w:sz w:val="32"/>
          <w:szCs w:val="32"/>
          <w:rtl/>
        </w:rPr>
        <w:t>قوله</w:t>
      </w:r>
      <w:r w:rsidRPr="001D6859">
        <w:rPr>
          <w:rFonts w:cs="Arabic Transparent"/>
          <w:b/>
          <w:bCs/>
          <w:sz w:val="32"/>
          <w:szCs w:val="32"/>
          <w:rtl/>
        </w:rPr>
        <w:t xml:space="preserve"> </w:t>
      </w:r>
      <w:r w:rsidRPr="001D6859">
        <w:rPr>
          <w:rFonts w:cs="Arabic Transparent" w:hint="cs"/>
          <w:b/>
          <w:bCs/>
          <w:sz w:val="32"/>
          <w:szCs w:val="32"/>
          <w:rtl/>
        </w:rPr>
        <w:t>تعالى</w:t>
      </w:r>
      <w:r>
        <w:rPr>
          <w:rFonts w:cs="Arabic Transparent"/>
          <w:b/>
          <w:bCs/>
          <w:sz w:val="32"/>
          <w:szCs w:val="32"/>
          <w:rtl/>
        </w:rPr>
        <w:t xml:space="preserve">: </w:t>
      </w:r>
      <w:r w:rsidRPr="000823D2">
        <w:rPr>
          <w:rFonts w:cs="Traditional Arabic"/>
          <w:b/>
          <w:bCs/>
          <w:sz w:val="28"/>
          <w:szCs w:val="28"/>
          <w:rtl/>
        </w:rPr>
        <w:t>﴿</w:t>
      </w:r>
      <w:r w:rsidRPr="001D6859">
        <w:rPr>
          <w:rFonts w:cs="DecoType Naskh" w:hint="cs"/>
          <w:b/>
          <w:bCs/>
          <w:sz w:val="32"/>
          <w:szCs w:val="32"/>
          <w:rtl/>
        </w:rPr>
        <w:t>فَلَمَّا</w:t>
      </w:r>
      <w:r w:rsidRPr="001D6859">
        <w:rPr>
          <w:rFonts w:cs="DecoType Naskh"/>
          <w:b/>
          <w:bCs/>
          <w:sz w:val="32"/>
          <w:szCs w:val="32"/>
          <w:rtl/>
        </w:rPr>
        <w:t xml:space="preserve"> </w:t>
      </w:r>
      <w:r w:rsidRPr="001D6859">
        <w:rPr>
          <w:rFonts w:cs="DecoType Naskh" w:hint="cs"/>
          <w:b/>
          <w:bCs/>
          <w:sz w:val="32"/>
          <w:szCs w:val="32"/>
          <w:rtl/>
        </w:rPr>
        <w:t>جَاءهُم</w:t>
      </w:r>
      <w:r w:rsidRPr="001D6859">
        <w:rPr>
          <w:rFonts w:cs="DecoType Naskh"/>
          <w:b/>
          <w:bCs/>
          <w:sz w:val="32"/>
          <w:szCs w:val="32"/>
          <w:rtl/>
        </w:rPr>
        <w:t xml:space="preserve"> </w:t>
      </w:r>
      <w:r w:rsidRPr="001D6859">
        <w:rPr>
          <w:rFonts w:cs="DecoType Naskh" w:hint="cs"/>
          <w:b/>
          <w:bCs/>
          <w:sz w:val="32"/>
          <w:szCs w:val="32"/>
          <w:rtl/>
        </w:rPr>
        <w:t>بِالْبَيِّنَاتِ</w:t>
      </w:r>
      <w:r w:rsidRPr="001D6859">
        <w:rPr>
          <w:rFonts w:cs="DecoType Naskh"/>
          <w:b/>
          <w:bCs/>
          <w:sz w:val="32"/>
          <w:szCs w:val="32"/>
          <w:rtl/>
        </w:rPr>
        <w:t xml:space="preserve"> </w:t>
      </w:r>
      <w:r w:rsidRPr="001D6859">
        <w:rPr>
          <w:rFonts w:cs="DecoType Naskh" w:hint="cs"/>
          <w:b/>
          <w:bCs/>
          <w:sz w:val="32"/>
          <w:szCs w:val="32"/>
          <w:rtl/>
        </w:rPr>
        <w:t>قَالُوا</w:t>
      </w:r>
      <w:r w:rsidRPr="001D6859">
        <w:rPr>
          <w:rFonts w:cs="DecoType Naskh"/>
          <w:b/>
          <w:bCs/>
          <w:sz w:val="32"/>
          <w:szCs w:val="32"/>
          <w:rtl/>
        </w:rPr>
        <w:t xml:space="preserve"> </w:t>
      </w:r>
      <w:r w:rsidRPr="001D6859">
        <w:rPr>
          <w:rFonts w:cs="DecoType Naskh" w:hint="cs"/>
          <w:b/>
          <w:bCs/>
          <w:sz w:val="32"/>
          <w:szCs w:val="32"/>
          <w:rtl/>
        </w:rPr>
        <w:t>هَذَا</w:t>
      </w:r>
      <w:r w:rsidRPr="001D6859">
        <w:rPr>
          <w:rFonts w:cs="DecoType Naskh"/>
          <w:b/>
          <w:bCs/>
          <w:sz w:val="32"/>
          <w:szCs w:val="32"/>
          <w:rtl/>
        </w:rPr>
        <w:t xml:space="preserve"> </w:t>
      </w:r>
      <w:r w:rsidRPr="001D6859">
        <w:rPr>
          <w:rFonts w:cs="DecoType Naskh" w:hint="cs"/>
          <w:b/>
          <w:bCs/>
          <w:sz w:val="32"/>
          <w:szCs w:val="32"/>
          <w:rtl/>
        </w:rPr>
        <w:t>سِحْرٌ</w:t>
      </w:r>
      <w:r w:rsidRPr="001D6859">
        <w:rPr>
          <w:rFonts w:cs="DecoType Naskh"/>
          <w:b/>
          <w:bCs/>
          <w:sz w:val="32"/>
          <w:szCs w:val="32"/>
          <w:rtl/>
        </w:rPr>
        <w:t xml:space="preserve"> </w:t>
      </w:r>
      <w:r w:rsidRPr="001D6859">
        <w:rPr>
          <w:rFonts w:cs="DecoType Naskh" w:hint="cs"/>
          <w:b/>
          <w:bCs/>
          <w:sz w:val="32"/>
          <w:szCs w:val="32"/>
          <w:rtl/>
        </w:rPr>
        <w:t>مُّبِين</w:t>
      </w:r>
      <w:r w:rsidRPr="000823D2">
        <w:rPr>
          <w:rFonts w:cs="Traditional Arabic"/>
          <w:b/>
          <w:bCs/>
          <w:sz w:val="28"/>
          <w:szCs w:val="28"/>
          <w:rtl/>
        </w:rPr>
        <w:t>﴾</w:t>
      </w:r>
    </w:p>
    <w:p w:rsidR="00CD740F" w:rsidRPr="001D6859" w:rsidRDefault="00CD740F" w:rsidP="00D0422A">
      <w:pPr>
        <w:spacing w:line="240" w:lineRule="auto"/>
        <w:ind w:firstLine="397"/>
        <w:jc w:val="both"/>
        <w:rPr>
          <w:rFonts w:cs="Arabic Transparent"/>
          <w:b/>
          <w:bCs/>
          <w:sz w:val="32"/>
          <w:szCs w:val="32"/>
          <w:rtl/>
        </w:rPr>
      </w:pPr>
    </w:p>
    <w:p w:rsidR="00CD740F" w:rsidRPr="00FC28FD" w:rsidRDefault="00CD740F" w:rsidP="00D0422A">
      <w:pPr>
        <w:spacing w:line="240" w:lineRule="auto"/>
        <w:ind w:left="5" w:firstLine="397"/>
        <w:jc w:val="both"/>
        <w:rPr>
          <w:rFonts w:cs="Arabic Transparent"/>
          <w:b/>
          <w:bCs/>
          <w:sz w:val="28"/>
          <w:szCs w:val="28"/>
          <w:rtl/>
        </w:rPr>
      </w:pPr>
      <w:r>
        <w:rPr>
          <w:rFonts w:cs="Arabic Transparent" w:hint="cs"/>
          <w:b/>
          <w:bCs/>
          <w:sz w:val="28"/>
          <w:szCs w:val="28"/>
          <w:rtl/>
        </w:rPr>
        <w:t>الآية</w:t>
      </w:r>
      <w:r>
        <w:rPr>
          <w:rFonts w:cs="Arabic Transparent"/>
          <w:b/>
          <w:bCs/>
          <w:sz w:val="28"/>
          <w:szCs w:val="28"/>
          <w:rtl/>
        </w:rPr>
        <w:t xml:space="preserve"> </w:t>
      </w:r>
      <w:r>
        <w:rPr>
          <w:rFonts w:cs="Arabic Transparent" w:hint="cs"/>
          <w:b/>
          <w:bCs/>
          <w:sz w:val="28"/>
          <w:szCs w:val="28"/>
          <w:rtl/>
        </w:rPr>
        <w:t>الكريمة</w:t>
      </w:r>
      <w:r>
        <w:rPr>
          <w:rFonts w:cs="Arabic Transparent"/>
          <w:b/>
          <w:bCs/>
          <w:sz w:val="28"/>
          <w:szCs w:val="28"/>
          <w:rtl/>
        </w:rPr>
        <w:t xml:space="preserve">: </w:t>
      </w:r>
    </w:p>
    <w:p w:rsidR="00CD740F" w:rsidRPr="009A5E73" w:rsidRDefault="00CD740F" w:rsidP="00D0422A">
      <w:pPr>
        <w:spacing w:line="240" w:lineRule="auto"/>
        <w:ind w:left="5" w:firstLine="397"/>
        <w:jc w:val="both"/>
        <w:rPr>
          <w:rFonts w:cs="Arabic Transparent"/>
          <w:b/>
          <w:bCs/>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sidRPr="000823D2">
        <w:rPr>
          <w:rFonts w:cs="Traditional Arabic"/>
          <w:b/>
          <w:bCs/>
          <w:sz w:val="28"/>
          <w:szCs w:val="28"/>
          <w:rtl/>
        </w:rPr>
        <w:t>﴿</w:t>
      </w:r>
      <w:r w:rsidRPr="001E21F8">
        <w:rPr>
          <w:rFonts w:cs="DecoType Naskh" w:hint="cs"/>
          <w:b/>
          <w:bCs/>
          <w:sz w:val="28"/>
          <w:szCs w:val="28"/>
          <w:rtl/>
        </w:rPr>
        <w:t>وَإِذْ</w:t>
      </w:r>
      <w:r w:rsidRPr="001E21F8">
        <w:rPr>
          <w:rFonts w:cs="DecoType Naskh"/>
          <w:b/>
          <w:bCs/>
          <w:sz w:val="28"/>
          <w:szCs w:val="28"/>
          <w:rtl/>
        </w:rPr>
        <w:t xml:space="preserve"> </w:t>
      </w:r>
      <w:r w:rsidRPr="001E21F8">
        <w:rPr>
          <w:rFonts w:cs="DecoType Naskh" w:hint="cs"/>
          <w:b/>
          <w:bCs/>
          <w:sz w:val="28"/>
          <w:szCs w:val="28"/>
          <w:rtl/>
        </w:rPr>
        <w:t>قَالَ</w:t>
      </w:r>
      <w:r w:rsidRPr="001E21F8">
        <w:rPr>
          <w:rFonts w:cs="DecoType Naskh"/>
          <w:b/>
          <w:bCs/>
          <w:sz w:val="28"/>
          <w:szCs w:val="28"/>
          <w:rtl/>
        </w:rPr>
        <w:t xml:space="preserve"> </w:t>
      </w:r>
      <w:r w:rsidRPr="001E21F8">
        <w:rPr>
          <w:rFonts w:cs="DecoType Naskh" w:hint="cs"/>
          <w:b/>
          <w:bCs/>
          <w:sz w:val="28"/>
          <w:szCs w:val="28"/>
          <w:rtl/>
        </w:rPr>
        <w:t>عِيسَى</w:t>
      </w:r>
      <w:r w:rsidRPr="001E21F8">
        <w:rPr>
          <w:rFonts w:cs="DecoType Naskh"/>
          <w:b/>
          <w:bCs/>
          <w:sz w:val="28"/>
          <w:szCs w:val="28"/>
          <w:rtl/>
        </w:rPr>
        <w:t xml:space="preserve"> </w:t>
      </w:r>
      <w:r w:rsidRPr="001E21F8">
        <w:rPr>
          <w:rFonts w:cs="DecoType Naskh" w:hint="cs"/>
          <w:b/>
          <w:bCs/>
          <w:sz w:val="28"/>
          <w:szCs w:val="28"/>
          <w:rtl/>
        </w:rPr>
        <w:t>ابْنُ</w:t>
      </w:r>
      <w:r w:rsidRPr="001E21F8">
        <w:rPr>
          <w:rFonts w:cs="DecoType Naskh"/>
          <w:b/>
          <w:bCs/>
          <w:sz w:val="28"/>
          <w:szCs w:val="28"/>
          <w:rtl/>
        </w:rPr>
        <w:t xml:space="preserve"> </w:t>
      </w:r>
      <w:r w:rsidRPr="001E21F8">
        <w:rPr>
          <w:rFonts w:cs="DecoType Naskh" w:hint="cs"/>
          <w:b/>
          <w:bCs/>
          <w:sz w:val="28"/>
          <w:szCs w:val="28"/>
          <w:rtl/>
        </w:rPr>
        <w:t>مَرْيَمَ</w:t>
      </w:r>
      <w:r w:rsidRPr="001E21F8">
        <w:rPr>
          <w:rFonts w:cs="DecoType Naskh"/>
          <w:b/>
          <w:bCs/>
          <w:sz w:val="28"/>
          <w:szCs w:val="28"/>
          <w:rtl/>
        </w:rPr>
        <w:t xml:space="preserve"> </w:t>
      </w:r>
      <w:r w:rsidRPr="001E21F8">
        <w:rPr>
          <w:rFonts w:cs="DecoType Naskh" w:hint="cs"/>
          <w:b/>
          <w:bCs/>
          <w:sz w:val="28"/>
          <w:szCs w:val="28"/>
          <w:rtl/>
        </w:rPr>
        <w:t>يَابَنِي</w:t>
      </w:r>
      <w:r w:rsidRPr="001E21F8">
        <w:rPr>
          <w:rFonts w:cs="DecoType Naskh"/>
          <w:b/>
          <w:bCs/>
          <w:sz w:val="28"/>
          <w:szCs w:val="28"/>
          <w:rtl/>
        </w:rPr>
        <w:t xml:space="preserve"> </w:t>
      </w:r>
      <w:r w:rsidRPr="001E21F8">
        <w:rPr>
          <w:rFonts w:cs="DecoType Naskh" w:hint="cs"/>
          <w:b/>
          <w:bCs/>
          <w:sz w:val="28"/>
          <w:szCs w:val="28"/>
          <w:rtl/>
        </w:rPr>
        <w:t>إِسْرَائِيلَ</w:t>
      </w:r>
      <w:r w:rsidRPr="001E21F8">
        <w:rPr>
          <w:rFonts w:cs="DecoType Naskh"/>
          <w:b/>
          <w:bCs/>
          <w:sz w:val="28"/>
          <w:szCs w:val="28"/>
          <w:rtl/>
        </w:rPr>
        <w:t xml:space="preserve"> </w:t>
      </w:r>
      <w:r w:rsidRPr="001E21F8">
        <w:rPr>
          <w:rFonts w:cs="DecoType Naskh" w:hint="cs"/>
          <w:b/>
          <w:bCs/>
          <w:sz w:val="28"/>
          <w:szCs w:val="28"/>
          <w:rtl/>
        </w:rPr>
        <w:t>إِنِّي</w:t>
      </w:r>
      <w:r w:rsidRPr="001E21F8">
        <w:rPr>
          <w:rFonts w:cs="DecoType Naskh"/>
          <w:b/>
          <w:bCs/>
          <w:sz w:val="28"/>
          <w:szCs w:val="28"/>
          <w:rtl/>
        </w:rPr>
        <w:t xml:space="preserve"> </w:t>
      </w:r>
      <w:r w:rsidRPr="001E21F8">
        <w:rPr>
          <w:rFonts w:cs="DecoType Naskh" w:hint="cs"/>
          <w:b/>
          <w:bCs/>
          <w:sz w:val="28"/>
          <w:szCs w:val="28"/>
          <w:rtl/>
        </w:rPr>
        <w:t>رَسُولُ</w:t>
      </w:r>
      <w:r w:rsidRPr="001E21F8">
        <w:rPr>
          <w:rFonts w:cs="DecoType Naskh"/>
          <w:b/>
          <w:bCs/>
          <w:sz w:val="28"/>
          <w:szCs w:val="28"/>
          <w:rtl/>
        </w:rPr>
        <w:t xml:space="preserve"> </w:t>
      </w:r>
      <w:r w:rsidRPr="001E21F8">
        <w:rPr>
          <w:rFonts w:cs="DecoType Naskh" w:hint="cs"/>
          <w:b/>
          <w:bCs/>
          <w:sz w:val="28"/>
          <w:szCs w:val="28"/>
          <w:rtl/>
        </w:rPr>
        <w:t>اللَّهِ</w:t>
      </w:r>
      <w:r w:rsidRPr="001E21F8">
        <w:rPr>
          <w:rFonts w:cs="DecoType Naskh"/>
          <w:b/>
          <w:bCs/>
          <w:sz w:val="28"/>
          <w:szCs w:val="28"/>
          <w:rtl/>
        </w:rPr>
        <w:t xml:space="preserve"> </w:t>
      </w:r>
      <w:r w:rsidRPr="001E21F8">
        <w:rPr>
          <w:rFonts w:cs="DecoType Naskh" w:hint="cs"/>
          <w:b/>
          <w:bCs/>
          <w:sz w:val="28"/>
          <w:szCs w:val="28"/>
          <w:rtl/>
        </w:rPr>
        <w:t>إِلَيْكُم</w:t>
      </w:r>
      <w:r w:rsidRPr="001E21F8">
        <w:rPr>
          <w:rFonts w:cs="DecoType Naskh"/>
          <w:b/>
          <w:bCs/>
          <w:sz w:val="28"/>
          <w:szCs w:val="28"/>
          <w:rtl/>
        </w:rPr>
        <w:t xml:space="preserve"> </w:t>
      </w:r>
      <w:r w:rsidRPr="001E21F8">
        <w:rPr>
          <w:rFonts w:cs="DecoType Naskh" w:hint="cs"/>
          <w:b/>
          <w:bCs/>
          <w:sz w:val="28"/>
          <w:szCs w:val="28"/>
          <w:rtl/>
        </w:rPr>
        <w:t>مُّصَدِّقًا</w:t>
      </w:r>
      <w:r w:rsidRPr="001E21F8">
        <w:rPr>
          <w:rFonts w:cs="DecoType Naskh"/>
          <w:b/>
          <w:bCs/>
          <w:sz w:val="28"/>
          <w:szCs w:val="28"/>
          <w:rtl/>
        </w:rPr>
        <w:t xml:space="preserve"> </w:t>
      </w:r>
      <w:r w:rsidRPr="001E21F8">
        <w:rPr>
          <w:rFonts w:cs="DecoType Naskh" w:hint="cs"/>
          <w:b/>
          <w:bCs/>
          <w:sz w:val="28"/>
          <w:szCs w:val="28"/>
          <w:rtl/>
        </w:rPr>
        <w:t>لِّمَا</w:t>
      </w:r>
      <w:r w:rsidRPr="001E21F8">
        <w:rPr>
          <w:rFonts w:cs="DecoType Naskh"/>
          <w:b/>
          <w:bCs/>
          <w:sz w:val="28"/>
          <w:szCs w:val="28"/>
          <w:rtl/>
        </w:rPr>
        <w:t xml:space="preserve"> </w:t>
      </w:r>
      <w:r w:rsidRPr="001E21F8">
        <w:rPr>
          <w:rFonts w:cs="DecoType Naskh" w:hint="cs"/>
          <w:b/>
          <w:bCs/>
          <w:sz w:val="28"/>
          <w:szCs w:val="28"/>
          <w:rtl/>
        </w:rPr>
        <w:t>بَيْنَ</w:t>
      </w:r>
      <w:r w:rsidRPr="001E21F8">
        <w:rPr>
          <w:rFonts w:cs="DecoType Naskh"/>
          <w:b/>
          <w:bCs/>
          <w:sz w:val="28"/>
          <w:szCs w:val="28"/>
          <w:rtl/>
        </w:rPr>
        <w:t xml:space="preserve"> </w:t>
      </w:r>
      <w:r w:rsidRPr="001E21F8">
        <w:rPr>
          <w:rFonts w:cs="DecoType Naskh" w:hint="cs"/>
          <w:b/>
          <w:bCs/>
          <w:sz w:val="28"/>
          <w:szCs w:val="28"/>
          <w:rtl/>
        </w:rPr>
        <w:t>يَدَيَّ</w:t>
      </w:r>
      <w:r w:rsidRPr="001E21F8">
        <w:rPr>
          <w:rFonts w:cs="DecoType Naskh"/>
          <w:b/>
          <w:bCs/>
          <w:sz w:val="28"/>
          <w:szCs w:val="28"/>
          <w:rtl/>
        </w:rPr>
        <w:t xml:space="preserve"> </w:t>
      </w:r>
      <w:r w:rsidRPr="001E21F8">
        <w:rPr>
          <w:rFonts w:cs="DecoType Naskh" w:hint="cs"/>
          <w:b/>
          <w:bCs/>
          <w:sz w:val="28"/>
          <w:szCs w:val="28"/>
          <w:rtl/>
        </w:rPr>
        <w:t>مِنَ</w:t>
      </w:r>
      <w:r w:rsidRPr="001E21F8">
        <w:rPr>
          <w:rFonts w:cs="DecoType Naskh"/>
          <w:b/>
          <w:bCs/>
          <w:sz w:val="28"/>
          <w:szCs w:val="28"/>
          <w:rtl/>
        </w:rPr>
        <w:t xml:space="preserve"> </w:t>
      </w:r>
      <w:r w:rsidRPr="001E21F8">
        <w:rPr>
          <w:rFonts w:cs="DecoType Naskh" w:hint="cs"/>
          <w:b/>
          <w:bCs/>
          <w:sz w:val="28"/>
          <w:szCs w:val="28"/>
          <w:rtl/>
        </w:rPr>
        <w:t>التَّوْرَاةِ</w:t>
      </w:r>
      <w:r w:rsidRPr="001E21F8">
        <w:rPr>
          <w:rFonts w:cs="DecoType Naskh"/>
          <w:b/>
          <w:bCs/>
          <w:sz w:val="28"/>
          <w:szCs w:val="28"/>
          <w:rtl/>
        </w:rPr>
        <w:t xml:space="preserve"> </w:t>
      </w:r>
      <w:r w:rsidRPr="001E21F8">
        <w:rPr>
          <w:rFonts w:cs="DecoType Naskh" w:hint="cs"/>
          <w:b/>
          <w:bCs/>
          <w:sz w:val="28"/>
          <w:szCs w:val="28"/>
          <w:rtl/>
        </w:rPr>
        <w:t>وَمُبَشِّرًا</w:t>
      </w:r>
      <w:r w:rsidRPr="001E21F8">
        <w:rPr>
          <w:rFonts w:cs="DecoType Naskh"/>
          <w:b/>
          <w:bCs/>
          <w:sz w:val="28"/>
          <w:szCs w:val="28"/>
          <w:rtl/>
        </w:rPr>
        <w:t xml:space="preserve"> </w:t>
      </w:r>
      <w:r w:rsidRPr="001E21F8">
        <w:rPr>
          <w:rFonts w:cs="DecoType Naskh" w:hint="cs"/>
          <w:b/>
          <w:bCs/>
          <w:sz w:val="28"/>
          <w:szCs w:val="28"/>
          <w:rtl/>
        </w:rPr>
        <w:t>بِرَسُولٍ</w:t>
      </w:r>
      <w:r w:rsidRPr="001E21F8">
        <w:rPr>
          <w:rFonts w:cs="DecoType Naskh"/>
          <w:b/>
          <w:bCs/>
          <w:sz w:val="28"/>
          <w:szCs w:val="28"/>
          <w:rtl/>
        </w:rPr>
        <w:t xml:space="preserve"> </w:t>
      </w:r>
      <w:r w:rsidRPr="001E21F8">
        <w:rPr>
          <w:rFonts w:cs="DecoType Naskh" w:hint="cs"/>
          <w:b/>
          <w:bCs/>
          <w:sz w:val="28"/>
          <w:szCs w:val="28"/>
          <w:rtl/>
        </w:rPr>
        <w:t>يَأْتِي</w:t>
      </w:r>
      <w:r w:rsidRPr="001E21F8">
        <w:rPr>
          <w:rFonts w:cs="DecoType Naskh"/>
          <w:b/>
          <w:bCs/>
          <w:sz w:val="28"/>
          <w:szCs w:val="28"/>
          <w:rtl/>
        </w:rPr>
        <w:t xml:space="preserve"> </w:t>
      </w:r>
      <w:r w:rsidRPr="001E21F8">
        <w:rPr>
          <w:rFonts w:cs="DecoType Naskh" w:hint="cs"/>
          <w:b/>
          <w:bCs/>
          <w:sz w:val="28"/>
          <w:szCs w:val="28"/>
          <w:rtl/>
        </w:rPr>
        <w:t>مِن</w:t>
      </w:r>
      <w:r w:rsidRPr="001E21F8">
        <w:rPr>
          <w:rFonts w:cs="DecoType Naskh"/>
          <w:b/>
          <w:bCs/>
          <w:sz w:val="28"/>
          <w:szCs w:val="28"/>
          <w:rtl/>
        </w:rPr>
        <w:t xml:space="preserve"> </w:t>
      </w:r>
      <w:r w:rsidRPr="001E21F8">
        <w:rPr>
          <w:rFonts w:cs="DecoType Naskh" w:hint="cs"/>
          <w:b/>
          <w:bCs/>
          <w:sz w:val="28"/>
          <w:szCs w:val="28"/>
          <w:rtl/>
        </w:rPr>
        <w:t>بَعْدِي</w:t>
      </w:r>
      <w:r w:rsidRPr="001E21F8">
        <w:rPr>
          <w:rFonts w:cs="DecoType Naskh"/>
          <w:b/>
          <w:bCs/>
          <w:sz w:val="28"/>
          <w:szCs w:val="28"/>
          <w:rtl/>
        </w:rPr>
        <w:t xml:space="preserve"> </w:t>
      </w:r>
      <w:r w:rsidRPr="001E21F8">
        <w:rPr>
          <w:rFonts w:cs="DecoType Naskh" w:hint="cs"/>
          <w:b/>
          <w:bCs/>
          <w:sz w:val="28"/>
          <w:szCs w:val="28"/>
          <w:rtl/>
        </w:rPr>
        <w:t>اسْمُهُ</w:t>
      </w:r>
      <w:r w:rsidRPr="001E21F8">
        <w:rPr>
          <w:rFonts w:cs="DecoType Naskh"/>
          <w:b/>
          <w:bCs/>
          <w:sz w:val="28"/>
          <w:szCs w:val="28"/>
          <w:rtl/>
        </w:rPr>
        <w:t xml:space="preserve"> </w:t>
      </w:r>
      <w:r w:rsidRPr="001E21F8">
        <w:rPr>
          <w:rFonts w:cs="DecoType Naskh" w:hint="cs"/>
          <w:b/>
          <w:bCs/>
          <w:sz w:val="28"/>
          <w:szCs w:val="28"/>
          <w:rtl/>
        </w:rPr>
        <w:t>أَحْمَدُ</w:t>
      </w:r>
      <w:r w:rsidRPr="001E21F8">
        <w:rPr>
          <w:rFonts w:cs="DecoType Naskh"/>
          <w:b/>
          <w:bCs/>
          <w:sz w:val="28"/>
          <w:szCs w:val="28"/>
          <w:rtl/>
        </w:rPr>
        <w:t xml:space="preserve"> </w:t>
      </w:r>
      <w:r w:rsidRPr="001E21F8">
        <w:rPr>
          <w:rFonts w:cs="DecoType Naskh" w:hint="cs"/>
          <w:b/>
          <w:bCs/>
          <w:sz w:val="28"/>
          <w:szCs w:val="28"/>
          <w:rtl/>
        </w:rPr>
        <w:t>فَلَمَّا</w:t>
      </w:r>
      <w:r w:rsidRPr="001E21F8">
        <w:rPr>
          <w:rFonts w:cs="DecoType Naskh"/>
          <w:b/>
          <w:bCs/>
          <w:sz w:val="28"/>
          <w:szCs w:val="28"/>
          <w:rtl/>
        </w:rPr>
        <w:t xml:space="preserve"> </w:t>
      </w:r>
      <w:r w:rsidRPr="001E21F8">
        <w:rPr>
          <w:rFonts w:cs="DecoType Naskh" w:hint="cs"/>
          <w:b/>
          <w:bCs/>
          <w:sz w:val="28"/>
          <w:szCs w:val="28"/>
          <w:rtl/>
        </w:rPr>
        <w:t>جَاءهُم</w:t>
      </w:r>
      <w:r w:rsidRPr="001E21F8">
        <w:rPr>
          <w:rFonts w:cs="DecoType Naskh"/>
          <w:b/>
          <w:bCs/>
          <w:sz w:val="28"/>
          <w:szCs w:val="28"/>
          <w:rtl/>
        </w:rPr>
        <w:t xml:space="preserve"> </w:t>
      </w:r>
      <w:r w:rsidRPr="001E21F8">
        <w:rPr>
          <w:rFonts w:cs="DecoType Naskh" w:hint="cs"/>
          <w:b/>
          <w:bCs/>
          <w:sz w:val="28"/>
          <w:szCs w:val="28"/>
          <w:rtl/>
        </w:rPr>
        <w:t>بِالْبَيِّنَاتِ</w:t>
      </w:r>
      <w:r w:rsidRPr="001E21F8">
        <w:rPr>
          <w:rFonts w:cs="DecoType Naskh"/>
          <w:b/>
          <w:bCs/>
          <w:sz w:val="28"/>
          <w:szCs w:val="28"/>
          <w:rtl/>
        </w:rPr>
        <w:t xml:space="preserve"> </w:t>
      </w:r>
      <w:r w:rsidRPr="001E21F8">
        <w:rPr>
          <w:rFonts w:cs="DecoType Naskh" w:hint="cs"/>
          <w:b/>
          <w:bCs/>
          <w:sz w:val="28"/>
          <w:szCs w:val="28"/>
          <w:rtl/>
        </w:rPr>
        <w:t>قَالُوا</w:t>
      </w:r>
      <w:r w:rsidRPr="001E21F8">
        <w:rPr>
          <w:rFonts w:cs="DecoType Naskh"/>
          <w:b/>
          <w:bCs/>
          <w:sz w:val="28"/>
          <w:szCs w:val="28"/>
          <w:rtl/>
        </w:rPr>
        <w:t xml:space="preserve"> </w:t>
      </w:r>
      <w:r w:rsidRPr="001E21F8">
        <w:rPr>
          <w:rFonts w:cs="DecoType Naskh" w:hint="cs"/>
          <w:b/>
          <w:bCs/>
          <w:sz w:val="28"/>
          <w:szCs w:val="28"/>
          <w:rtl/>
        </w:rPr>
        <w:t>هَذَا</w:t>
      </w:r>
      <w:r w:rsidRPr="001E21F8">
        <w:rPr>
          <w:rFonts w:cs="DecoType Naskh"/>
          <w:b/>
          <w:bCs/>
          <w:sz w:val="28"/>
          <w:szCs w:val="28"/>
          <w:rtl/>
        </w:rPr>
        <w:t xml:space="preserve"> </w:t>
      </w:r>
      <w:r w:rsidRPr="001E21F8">
        <w:rPr>
          <w:rFonts w:cs="DecoType Naskh" w:hint="cs"/>
          <w:b/>
          <w:bCs/>
          <w:sz w:val="28"/>
          <w:szCs w:val="28"/>
          <w:rtl/>
        </w:rPr>
        <w:t>سِحْرٌ</w:t>
      </w:r>
      <w:r w:rsidRPr="001E21F8">
        <w:rPr>
          <w:rFonts w:cs="DecoType Naskh"/>
          <w:b/>
          <w:bCs/>
          <w:sz w:val="28"/>
          <w:szCs w:val="28"/>
          <w:rtl/>
        </w:rPr>
        <w:t xml:space="preserve"> </w:t>
      </w:r>
      <w:r w:rsidRPr="001E21F8">
        <w:rPr>
          <w:rFonts w:cs="DecoType Naskh" w:hint="cs"/>
          <w:b/>
          <w:bCs/>
          <w:sz w:val="28"/>
          <w:szCs w:val="28"/>
          <w:rtl/>
        </w:rPr>
        <w:t>مُّبِين</w:t>
      </w:r>
      <w:r w:rsidRPr="000823D2">
        <w:rPr>
          <w:rFonts w:cs="Traditional Arabic"/>
          <w:b/>
          <w:bCs/>
          <w:sz w:val="28"/>
          <w:szCs w:val="28"/>
          <w:rtl/>
        </w:rPr>
        <w:t>﴾</w:t>
      </w:r>
      <w:r w:rsidRPr="00871A05">
        <w:rPr>
          <w:rFonts w:cs="Arabic Transparent"/>
          <w:sz w:val="28"/>
          <w:szCs w:val="28"/>
          <w:rtl/>
        </w:rPr>
        <w:t xml:space="preserve"> [</w:t>
      </w:r>
      <w:r w:rsidRPr="00871A05">
        <w:rPr>
          <w:rFonts w:cs="Arabic Transparent" w:hint="cs"/>
          <w:sz w:val="28"/>
          <w:szCs w:val="28"/>
          <w:rtl/>
        </w:rPr>
        <w:t>الصف</w:t>
      </w:r>
      <w:r w:rsidRPr="00871A05">
        <w:rPr>
          <w:rFonts w:cs="Arabic Transparent"/>
          <w:sz w:val="28"/>
          <w:szCs w:val="28"/>
          <w:rtl/>
        </w:rPr>
        <w:t xml:space="preserve">: </w:t>
      </w:r>
      <w:r w:rsidRPr="008F075C">
        <w:rPr>
          <w:rFonts w:ascii="Times New Roman" w:hAnsi="Times New Roman" w:cs="Times New Roman"/>
          <w:sz w:val="28"/>
          <w:szCs w:val="28"/>
          <w:rtl/>
        </w:rPr>
        <w:t>6</w:t>
      </w:r>
      <w:r w:rsidRPr="00871A05">
        <w:rPr>
          <w:rFonts w:cs="Arabic Transparent"/>
          <w:sz w:val="28"/>
          <w:szCs w:val="28"/>
          <w:rtl/>
        </w:rPr>
        <w:t>]</w:t>
      </w:r>
    </w:p>
    <w:p w:rsidR="00CD740F" w:rsidRPr="00FC28FD" w:rsidRDefault="00CD740F" w:rsidP="00D0422A">
      <w:pPr>
        <w:spacing w:line="360" w:lineRule="auto"/>
        <w:ind w:left="5" w:firstLine="397"/>
        <w:jc w:val="both"/>
        <w:rPr>
          <w:rFonts w:cs="Arabic Transparent"/>
          <w:b/>
          <w:bCs/>
          <w:sz w:val="28"/>
          <w:szCs w:val="28"/>
          <w:rtl/>
        </w:rPr>
      </w:pPr>
      <w:r w:rsidRPr="00FC28FD">
        <w:rPr>
          <w:rFonts w:cs="Arabic Transparent" w:hint="cs"/>
          <w:b/>
          <w:bCs/>
          <w:sz w:val="28"/>
          <w:szCs w:val="28"/>
          <w:rtl/>
        </w:rPr>
        <w:t>موضع</w:t>
      </w:r>
      <w:r w:rsidRPr="00FC28FD">
        <w:rPr>
          <w:rFonts w:cs="Arabic Transparent"/>
          <w:b/>
          <w:bCs/>
          <w:sz w:val="28"/>
          <w:szCs w:val="28"/>
          <w:rtl/>
        </w:rPr>
        <w:t xml:space="preserve"> </w:t>
      </w:r>
      <w:r w:rsidRPr="00FC28FD">
        <w:rPr>
          <w:rFonts w:cs="Arabic Transparent" w:hint="cs"/>
          <w:b/>
          <w:bCs/>
          <w:sz w:val="28"/>
          <w:szCs w:val="28"/>
          <w:rtl/>
        </w:rPr>
        <w:t>الاستدراك</w:t>
      </w:r>
      <w:r>
        <w:rPr>
          <w:rFonts w:cs="Arabic Transparent"/>
          <w:b/>
          <w:bCs/>
          <w:sz w:val="28"/>
          <w:szCs w:val="28"/>
          <w:rtl/>
        </w:rPr>
        <w:t xml:space="preserve">: </w:t>
      </w:r>
    </w:p>
    <w:p w:rsidR="00CD740F" w:rsidRPr="00E7727B" w:rsidRDefault="00CD740F" w:rsidP="00D0422A">
      <w:pPr>
        <w:spacing w:line="360" w:lineRule="auto"/>
        <w:ind w:left="5"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sidRPr="00E7727B">
        <w:rPr>
          <w:rFonts w:cs="Arabic Transparent" w:hint="cs"/>
          <w:sz w:val="28"/>
          <w:szCs w:val="28"/>
          <w:rtl/>
        </w:rPr>
        <w:t>الله</w:t>
      </w:r>
      <w:r w:rsidRPr="00E7727B">
        <w:rPr>
          <w:rFonts w:cs="Arabic Transparent"/>
          <w:sz w:val="28"/>
          <w:szCs w:val="28"/>
          <w:rtl/>
        </w:rPr>
        <w:t xml:space="preserve"> </w:t>
      </w:r>
      <w:r w:rsidRPr="00E7727B">
        <w:rPr>
          <w:rFonts w:cs="Arabic Transparent" w:hint="cs"/>
          <w:sz w:val="28"/>
          <w:szCs w:val="28"/>
          <w:rtl/>
        </w:rPr>
        <w:t>تعالى</w:t>
      </w:r>
      <w:r w:rsidRPr="00E7727B">
        <w:rPr>
          <w:rFonts w:cs="Arabic Transparent"/>
          <w:sz w:val="28"/>
          <w:szCs w:val="28"/>
          <w:rtl/>
        </w:rPr>
        <w:t>: "</w:t>
      </w:r>
      <w:r w:rsidRPr="00E7727B">
        <w:rPr>
          <w:rFonts w:ascii="Arial" w:hAnsi="Arial" w:cs="Arabic Transparent"/>
          <w:color w:val="000000"/>
          <w:sz w:val="28"/>
          <w:szCs w:val="28"/>
          <w:rtl/>
        </w:rPr>
        <w:t xml:space="preserve">وقوله تعالى: </w:t>
      </w:r>
      <w:r w:rsidRPr="00E7727B">
        <w:rPr>
          <w:rFonts w:cs="Traditional Arabic"/>
          <w:sz w:val="28"/>
          <w:szCs w:val="28"/>
          <w:rtl/>
        </w:rPr>
        <w:t>﴿</w:t>
      </w:r>
      <w:r w:rsidRPr="00E7727B">
        <w:rPr>
          <w:rFonts w:cs="DecoType Naskh" w:hint="cs"/>
          <w:sz w:val="28"/>
          <w:szCs w:val="28"/>
          <w:rtl/>
        </w:rPr>
        <w:t>فَلَمَّا</w:t>
      </w:r>
      <w:r w:rsidRPr="00E7727B">
        <w:rPr>
          <w:rFonts w:cs="DecoType Naskh"/>
          <w:sz w:val="28"/>
          <w:szCs w:val="28"/>
          <w:rtl/>
        </w:rPr>
        <w:t xml:space="preserve"> </w:t>
      </w:r>
      <w:r w:rsidRPr="00E7727B">
        <w:rPr>
          <w:rFonts w:cs="DecoType Naskh" w:hint="cs"/>
          <w:sz w:val="28"/>
          <w:szCs w:val="28"/>
          <w:rtl/>
        </w:rPr>
        <w:t>جَاءهُم</w:t>
      </w:r>
      <w:r w:rsidRPr="00E7727B">
        <w:rPr>
          <w:rFonts w:cs="DecoType Naskh"/>
          <w:sz w:val="28"/>
          <w:szCs w:val="28"/>
          <w:rtl/>
        </w:rPr>
        <w:t xml:space="preserve"> </w:t>
      </w:r>
      <w:r w:rsidRPr="00E7727B">
        <w:rPr>
          <w:rFonts w:cs="DecoType Naskh" w:hint="cs"/>
          <w:sz w:val="28"/>
          <w:szCs w:val="28"/>
          <w:rtl/>
        </w:rPr>
        <w:t>بِالْبَيِّنَاتِ</w:t>
      </w:r>
      <w:r w:rsidRPr="00E7727B">
        <w:rPr>
          <w:rFonts w:cs="Traditional Arabic"/>
          <w:sz w:val="28"/>
          <w:szCs w:val="28"/>
          <w:rtl/>
        </w:rPr>
        <w:t>﴾</w:t>
      </w:r>
      <w:r w:rsidRPr="00E7727B">
        <w:rPr>
          <w:rFonts w:ascii="Arial" w:hAnsi="Arial" w:cs="Arabic Transparent"/>
          <w:color w:val="000000"/>
          <w:sz w:val="28"/>
          <w:szCs w:val="28"/>
          <w:rtl/>
        </w:rPr>
        <w:t xml:space="preserve">، الآية يحتمل أن يريد عيسى، وتكون الآية وما بعدها تمثيلا بأولئك لهؤلاء المعاصرين لمحمد </w:t>
      </w:r>
      <w:r w:rsidRPr="00E7727B">
        <w:rPr>
          <w:rFonts w:ascii="Arial" w:hAnsi="Arial" w:cs="Arabic Transparent"/>
          <w:color w:val="000000"/>
          <w:sz w:val="28"/>
          <w:szCs w:val="28"/>
        </w:rPr>
        <w:sym w:font="AGA Arabesque" w:char="F072"/>
      </w:r>
      <w:r w:rsidRPr="00E7727B">
        <w:rPr>
          <w:rFonts w:ascii="Arial" w:hAnsi="Arial" w:cs="Arabic Transparent"/>
          <w:color w:val="000000"/>
          <w:sz w:val="28"/>
          <w:szCs w:val="28"/>
          <w:rtl/>
        </w:rPr>
        <w:t xml:space="preserve">، ويحتمل أن يكون التمثيل قد فرغ عند قوله: </w:t>
      </w:r>
      <w:r w:rsidRPr="00E7727B">
        <w:rPr>
          <w:rFonts w:cs="Traditional Arabic"/>
          <w:sz w:val="28"/>
          <w:szCs w:val="28"/>
          <w:rtl/>
        </w:rPr>
        <w:t>﴿</w:t>
      </w:r>
      <w:r w:rsidRPr="00E7727B">
        <w:rPr>
          <w:rFonts w:cs="DecoType Naskh" w:hint="cs"/>
          <w:sz w:val="28"/>
          <w:szCs w:val="28"/>
          <w:rtl/>
        </w:rPr>
        <w:t>اسْمُهُ</w:t>
      </w:r>
      <w:r w:rsidRPr="00E7727B">
        <w:rPr>
          <w:rFonts w:cs="DecoType Naskh"/>
          <w:sz w:val="28"/>
          <w:szCs w:val="28"/>
          <w:rtl/>
        </w:rPr>
        <w:t xml:space="preserve"> </w:t>
      </w:r>
      <w:r w:rsidRPr="00E7727B">
        <w:rPr>
          <w:rFonts w:cs="DecoType Naskh" w:hint="cs"/>
          <w:sz w:val="28"/>
          <w:szCs w:val="28"/>
          <w:rtl/>
        </w:rPr>
        <w:t>أَحْمَدُ</w:t>
      </w:r>
      <w:r w:rsidRPr="00E7727B">
        <w:rPr>
          <w:rFonts w:cs="Traditional Arabic"/>
          <w:sz w:val="28"/>
          <w:szCs w:val="28"/>
          <w:rtl/>
        </w:rPr>
        <w:t>﴾</w:t>
      </w:r>
      <w:r w:rsidRPr="00E7727B">
        <w:rPr>
          <w:rFonts w:ascii="Arial" w:hAnsi="Arial" w:cs="Arabic Transparent"/>
          <w:color w:val="000000"/>
          <w:sz w:val="28"/>
          <w:szCs w:val="28"/>
          <w:rtl/>
        </w:rPr>
        <w:t xml:space="preserve">، ثم خرج إلى ذكر أحمد لما تطرق ذكره، فقال مخاطبة للمؤمنين، فلما جاء أحمد هؤلاء الكفار </w:t>
      </w:r>
      <w:r w:rsidRPr="00E7727B">
        <w:rPr>
          <w:rFonts w:cs="Traditional Arabic"/>
          <w:sz w:val="28"/>
          <w:szCs w:val="28"/>
          <w:rtl/>
        </w:rPr>
        <w:t>﴿</w:t>
      </w:r>
      <w:r w:rsidRPr="00E7727B">
        <w:rPr>
          <w:rFonts w:cs="DecoType Naskh" w:hint="cs"/>
          <w:sz w:val="28"/>
          <w:szCs w:val="28"/>
          <w:rtl/>
        </w:rPr>
        <w:t>قَالُوا</w:t>
      </w:r>
      <w:r w:rsidRPr="00E7727B">
        <w:rPr>
          <w:rFonts w:cs="DecoType Naskh"/>
          <w:sz w:val="28"/>
          <w:szCs w:val="28"/>
          <w:rtl/>
        </w:rPr>
        <w:t xml:space="preserve"> </w:t>
      </w:r>
      <w:r w:rsidRPr="00E7727B">
        <w:rPr>
          <w:rFonts w:cs="DecoType Naskh" w:hint="cs"/>
          <w:sz w:val="28"/>
          <w:szCs w:val="28"/>
          <w:rtl/>
        </w:rPr>
        <w:t>هَذَا</w:t>
      </w:r>
      <w:r w:rsidRPr="00E7727B">
        <w:rPr>
          <w:rFonts w:cs="DecoType Naskh"/>
          <w:sz w:val="28"/>
          <w:szCs w:val="28"/>
          <w:rtl/>
        </w:rPr>
        <w:t xml:space="preserve"> </w:t>
      </w:r>
      <w:r w:rsidRPr="00E7727B">
        <w:rPr>
          <w:rFonts w:cs="DecoType Naskh" w:hint="cs"/>
          <w:sz w:val="28"/>
          <w:szCs w:val="28"/>
          <w:rtl/>
        </w:rPr>
        <w:t>سِحْرٌ</w:t>
      </w:r>
      <w:r w:rsidRPr="00E7727B">
        <w:rPr>
          <w:rFonts w:cs="DecoType Naskh"/>
          <w:sz w:val="28"/>
          <w:szCs w:val="28"/>
          <w:rtl/>
        </w:rPr>
        <w:t xml:space="preserve"> </w:t>
      </w:r>
      <w:r w:rsidRPr="00E7727B">
        <w:rPr>
          <w:rFonts w:cs="DecoType Naskh" w:hint="cs"/>
          <w:sz w:val="28"/>
          <w:szCs w:val="28"/>
          <w:rtl/>
        </w:rPr>
        <w:t>مُّبِين</w:t>
      </w:r>
      <w:r w:rsidRPr="00E7727B">
        <w:rPr>
          <w:rFonts w:cs="Traditional Arabic"/>
          <w:sz w:val="28"/>
          <w:szCs w:val="28"/>
          <w:rtl/>
        </w:rPr>
        <w:t>﴾</w:t>
      </w:r>
      <w:r w:rsidRPr="00E7727B">
        <w:rPr>
          <w:rFonts w:ascii="Arial" w:hAnsi="Arial" w:cs="Arabic Transparent"/>
          <w:color w:val="000000"/>
          <w:sz w:val="28"/>
          <w:szCs w:val="28"/>
          <w:rtl/>
        </w:rPr>
        <w:t>"</w:t>
      </w:r>
      <w:r w:rsidRPr="00E7727B">
        <w:rPr>
          <w:rStyle w:val="FootnoteReference"/>
          <w:rFonts w:ascii="Arial" w:hAnsi="Arial" w:cs="Arabic Transparent"/>
          <w:color w:val="000000"/>
          <w:sz w:val="28"/>
          <w:szCs w:val="28"/>
          <w:rtl/>
        </w:rPr>
        <w:t>(</w:t>
      </w:r>
      <w:r w:rsidRPr="00E7727B">
        <w:rPr>
          <w:rStyle w:val="FootnoteReference"/>
          <w:rFonts w:ascii="Times New Roman" w:hAnsi="Times New Roman"/>
          <w:color w:val="000000"/>
          <w:sz w:val="28"/>
          <w:szCs w:val="28"/>
          <w:rtl/>
        </w:rPr>
        <w:footnoteReference w:id="793"/>
      </w:r>
      <w:r w:rsidRPr="00E7727B">
        <w:rPr>
          <w:rStyle w:val="FootnoteReference"/>
          <w:rFonts w:ascii="Arial" w:hAnsi="Arial" w:cs="Arabic Transparent"/>
          <w:color w:val="000000"/>
          <w:sz w:val="28"/>
          <w:szCs w:val="28"/>
          <w:rtl/>
        </w:rPr>
        <w:t>)</w:t>
      </w:r>
      <w:r w:rsidRPr="00E7727B">
        <w:rPr>
          <w:rFonts w:cs="Arabic Transparent"/>
          <w:sz w:val="28"/>
          <w:szCs w:val="28"/>
          <w:rtl/>
        </w:rPr>
        <w:t>.</w:t>
      </w:r>
    </w:p>
    <w:p w:rsidR="00CD740F" w:rsidRDefault="00CD740F" w:rsidP="00D0422A">
      <w:pPr>
        <w:spacing w:line="360" w:lineRule="auto"/>
        <w:ind w:firstLine="397"/>
        <w:jc w:val="both"/>
        <w:rPr>
          <w:rFonts w:cs="Arabic Transparent"/>
          <w:sz w:val="28"/>
          <w:szCs w:val="28"/>
          <w:rtl/>
        </w:rPr>
      </w:pPr>
      <w:r>
        <w:rPr>
          <w:rFonts w:cs="Arabic Transparent" w:hint="cs"/>
          <w:sz w:val="28"/>
          <w:szCs w:val="28"/>
          <w:rtl/>
        </w:rPr>
        <w:t>قال</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رحمه</w:t>
      </w:r>
      <w:r>
        <w:rPr>
          <w:rFonts w:cs="Arabic Transparent"/>
          <w:sz w:val="28"/>
          <w:szCs w:val="28"/>
          <w:rtl/>
        </w:rPr>
        <w:t xml:space="preserve"> </w:t>
      </w:r>
      <w:r>
        <w:rPr>
          <w:rFonts w:cs="Arabic Transparent" w:hint="cs"/>
          <w:sz w:val="28"/>
          <w:szCs w:val="28"/>
          <w:rtl/>
        </w:rPr>
        <w:t>الله</w:t>
      </w:r>
      <w:r>
        <w:rPr>
          <w:rFonts w:cs="Arabic Transparent"/>
          <w:sz w:val="28"/>
          <w:szCs w:val="28"/>
          <w:rtl/>
        </w:rPr>
        <w:t xml:space="preserve"> </w:t>
      </w:r>
      <w:r>
        <w:rPr>
          <w:rFonts w:cs="Arabic Transparent" w:hint="cs"/>
          <w:sz w:val="28"/>
          <w:szCs w:val="28"/>
          <w:rtl/>
        </w:rPr>
        <w:t>معقباً</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قاله</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w:t>
      </w:r>
      <w:r>
        <w:rPr>
          <w:rFonts w:cs="Arabic Transparent" w:hint="cs"/>
          <w:sz w:val="28"/>
          <w:szCs w:val="28"/>
          <w:rtl/>
        </w:rPr>
        <w:t>والأول</w:t>
      </w:r>
      <w:r>
        <w:rPr>
          <w:rFonts w:cs="Arabic Transparent"/>
          <w:sz w:val="28"/>
          <w:szCs w:val="28"/>
          <w:rtl/>
        </w:rPr>
        <w:t xml:space="preserve"> </w:t>
      </w:r>
      <w:r>
        <w:rPr>
          <w:rFonts w:cs="Arabic Transparent" w:hint="cs"/>
          <w:sz w:val="28"/>
          <w:szCs w:val="28"/>
          <w:rtl/>
        </w:rPr>
        <w:t>أظهر</w:t>
      </w:r>
      <w:r>
        <w:rPr>
          <w:rFonts w:cs="Arabic Transparent"/>
          <w:sz w:val="28"/>
          <w:szCs w:val="28"/>
          <w:rtl/>
        </w:rPr>
        <w:t>"</w:t>
      </w:r>
      <w:r>
        <w:rPr>
          <w:rStyle w:val="FootnoteReference"/>
          <w:rFonts w:cs="Arabic Transparent"/>
          <w:sz w:val="28"/>
          <w:szCs w:val="28"/>
          <w:rtl/>
        </w:rPr>
        <w:t>(</w:t>
      </w:r>
      <w:r w:rsidRPr="008F075C">
        <w:rPr>
          <w:rStyle w:val="FootnoteReference"/>
          <w:rFonts w:ascii="Times New Roman" w:hAnsi="Times New Roman"/>
          <w:sz w:val="28"/>
          <w:szCs w:val="28"/>
          <w:rtl/>
        </w:rPr>
        <w:footnoteReference w:id="794"/>
      </w:r>
      <w:r>
        <w:rPr>
          <w:rStyle w:val="FootnoteReference"/>
          <w:rFonts w:cs="Arabic Transparent"/>
          <w:sz w:val="28"/>
          <w:szCs w:val="28"/>
          <w:rtl/>
        </w:rPr>
        <w:t>)</w:t>
      </w:r>
      <w:r>
        <w:rPr>
          <w:rFonts w:cs="Arabic Transparent"/>
          <w:sz w:val="28"/>
          <w:szCs w:val="28"/>
          <w:rtl/>
        </w:rPr>
        <w:t>.</w:t>
      </w:r>
    </w:p>
    <w:p w:rsidR="00CD740F" w:rsidRPr="00383701" w:rsidRDefault="00CD740F" w:rsidP="00D0422A">
      <w:pPr>
        <w:keepNext/>
        <w:widowControl w:val="0"/>
        <w:spacing w:line="360" w:lineRule="auto"/>
        <w:ind w:firstLine="397"/>
        <w:jc w:val="both"/>
        <w:rPr>
          <w:rFonts w:cs="Arabic Transparent"/>
          <w:b/>
          <w:bCs/>
          <w:sz w:val="28"/>
          <w:szCs w:val="28"/>
          <w:rtl/>
        </w:rPr>
      </w:pPr>
      <w:r w:rsidRPr="00383701">
        <w:rPr>
          <w:rFonts w:cs="Arabic Transparent" w:hint="cs"/>
          <w:b/>
          <w:bCs/>
          <w:sz w:val="28"/>
          <w:szCs w:val="28"/>
          <w:rtl/>
        </w:rPr>
        <w:t>المناقشة</w:t>
      </w:r>
      <w:r w:rsidRPr="00383701">
        <w:rPr>
          <w:rFonts w:cs="Arabic Transparent"/>
          <w:b/>
          <w:bCs/>
          <w:sz w:val="28"/>
          <w:szCs w:val="28"/>
          <w:rtl/>
        </w:rPr>
        <w:t xml:space="preserve"> </w:t>
      </w:r>
      <w:r w:rsidRPr="00383701">
        <w:rPr>
          <w:rFonts w:cs="Arabic Transparent" w:hint="cs"/>
          <w:b/>
          <w:bCs/>
          <w:sz w:val="28"/>
          <w:szCs w:val="28"/>
          <w:rtl/>
        </w:rPr>
        <w:t>والترجيح</w:t>
      </w:r>
      <w:r>
        <w:rPr>
          <w:rFonts w:cs="Arabic Transparent"/>
          <w:b/>
          <w:bCs/>
          <w:sz w:val="28"/>
          <w:szCs w:val="28"/>
          <w:rtl/>
        </w:rPr>
        <w:t xml:space="preserve">: </w:t>
      </w:r>
    </w:p>
    <w:p w:rsidR="00CD740F" w:rsidRPr="00830A03" w:rsidRDefault="00CD740F" w:rsidP="00D0422A">
      <w:pPr>
        <w:spacing w:line="360" w:lineRule="auto"/>
        <w:ind w:firstLine="397"/>
        <w:jc w:val="both"/>
        <w:rPr>
          <w:rFonts w:cs="Arabic Transparent"/>
          <w:sz w:val="28"/>
          <w:szCs w:val="28"/>
          <w:rtl/>
        </w:rPr>
      </w:pPr>
      <w:r w:rsidRPr="00D559AA">
        <w:rPr>
          <w:rFonts w:cs="Arabic Transparent" w:hint="cs"/>
          <w:spacing w:val="6"/>
          <w:sz w:val="28"/>
          <w:szCs w:val="28"/>
          <w:rtl/>
        </w:rPr>
        <w:t>اختلف</w:t>
      </w:r>
      <w:r w:rsidRPr="00D559AA">
        <w:rPr>
          <w:rFonts w:cs="Arabic Transparent"/>
          <w:spacing w:val="6"/>
          <w:sz w:val="28"/>
          <w:szCs w:val="28"/>
          <w:rtl/>
        </w:rPr>
        <w:t xml:space="preserve"> </w:t>
      </w:r>
      <w:r w:rsidRPr="00D559AA">
        <w:rPr>
          <w:rFonts w:cs="Arabic Transparent" w:hint="cs"/>
          <w:spacing w:val="6"/>
          <w:sz w:val="28"/>
          <w:szCs w:val="28"/>
          <w:rtl/>
        </w:rPr>
        <w:t>المفسرون</w:t>
      </w:r>
      <w:r w:rsidRPr="00D559AA">
        <w:rPr>
          <w:rFonts w:cs="Arabic Transparent"/>
          <w:spacing w:val="6"/>
          <w:sz w:val="28"/>
          <w:szCs w:val="28"/>
          <w:rtl/>
        </w:rPr>
        <w:t xml:space="preserve"> </w:t>
      </w:r>
      <w:r w:rsidRPr="00D559AA">
        <w:rPr>
          <w:rFonts w:cs="Arabic Transparent" w:hint="cs"/>
          <w:spacing w:val="6"/>
          <w:sz w:val="28"/>
          <w:szCs w:val="28"/>
          <w:rtl/>
        </w:rPr>
        <w:t>في</w:t>
      </w:r>
      <w:r w:rsidRPr="00D559AA">
        <w:rPr>
          <w:rFonts w:cs="Arabic Transparent"/>
          <w:spacing w:val="6"/>
          <w:sz w:val="28"/>
          <w:szCs w:val="28"/>
          <w:rtl/>
        </w:rPr>
        <w:t xml:space="preserve"> </w:t>
      </w:r>
      <w:r w:rsidRPr="00D559AA">
        <w:rPr>
          <w:rFonts w:cs="Arabic Transparent" w:hint="cs"/>
          <w:spacing w:val="6"/>
          <w:sz w:val="28"/>
          <w:szCs w:val="28"/>
          <w:rtl/>
        </w:rPr>
        <w:t>مرجع</w:t>
      </w:r>
      <w:r w:rsidRPr="00D559AA">
        <w:rPr>
          <w:rFonts w:cs="Arabic Transparent"/>
          <w:spacing w:val="6"/>
          <w:sz w:val="28"/>
          <w:szCs w:val="28"/>
          <w:rtl/>
        </w:rPr>
        <w:t xml:space="preserve"> </w:t>
      </w:r>
      <w:r w:rsidRPr="00D559AA">
        <w:rPr>
          <w:rFonts w:cs="Arabic Transparent" w:hint="cs"/>
          <w:spacing w:val="6"/>
          <w:sz w:val="28"/>
          <w:szCs w:val="28"/>
          <w:rtl/>
        </w:rPr>
        <w:t>ضمير</w:t>
      </w:r>
      <w:r w:rsidRPr="00D559AA">
        <w:rPr>
          <w:rFonts w:cs="Arabic Transparent"/>
          <w:spacing w:val="6"/>
          <w:sz w:val="28"/>
          <w:szCs w:val="28"/>
          <w:rtl/>
        </w:rPr>
        <w:t xml:space="preserve"> </w:t>
      </w:r>
      <w:r w:rsidRPr="00D559AA">
        <w:rPr>
          <w:rFonts w:cs="Arabic Transparent" w:hint="cs"/>
          <w:spacing w:val="6"/>
          <w:sz w:val="28"/>
          <w:szCs w:val="28"/>
          <w:rtl/>
        </w:rPr>
        <w:t>الفاعل</w:t>
      </w:r>
      <w:r w:rsidRPr="00D559AA">
        <w:rPr>
          <w:rFonts w:cs="Arabic Transparent"/>
          <w:spacing w:val="6"/>
          <w:sz w:val="28"/>
          <w:szCs w:val="28"/>
          <w:rtl/>
        </w:rPr>
        <w:t xml:space="preserve"> </w:t>
      </w:r>
      <w:r w:rsidRPr="00D559AA">
        <w:rPr>
          <w:rFonts w:cs="Arabic Transparent" w:hint="cs"/>
          <w:spacing w:val="6"/>
          <w:sz w:val="28"/>
          <w:szCs w:val="28"/>
          <w:rtl/>
        </w:rPr>
        <w:t>في</w:t>
      </w:r>
      <w:r w:rsidRPr="00D559AA">
        <w:rPr>
          <w:rFonts w:cs="Arabic Transparent"/>
          <w:spacing w:val="6"/>
          <w:sz w:val="28"/>
          <w:szCs w:val="28"/>
          <w:rtl/>
        </w:rPr>
        <w:t xml:space="preserve"> </w:t>
      </w:r>
      <w:r w:rsidRPr="00D559AA">
        <w:rPr>
          <w:rFonts w:cs="Arabic Transparent" w:hint="cs"/>
          <w:spacing w:val="6"/>
          <w:sz w:val="28"/>
          <w:szCs w:val="28"/>
          <w:rtl/>
        </w:rPr>
        <w:t>قوله</w:t>
      </w:r>
      <w:r w:rsidRPr="00D559AA">
        <w:rPr>
          <w:rFonts w:cs="Arabic Transparent"/>
          <w:spacing w:val="6"/>
          <w:sz w:val="28"/>
          <w:szCs w:val="28"/>
          <w:rtl/>
        </w:rPr>
        <w:t xml:space="preserve">: </w:t>
      </w:r>
      <w:r w:rsidRPr="00D559AA">
        <w:rPr>
          <w:rFonts w:cs="Traditional Arabic"/>
          <w:spacing w:val="6"/>
          <w:sz w:val="28"/>
          <w:szCs w:val="28"/>
          <w:rtl/>
        </w:rPr>
        <w:t>﴿</w:t>
      </w:r>
      <w:r w:rsidRPr="00D559AA">
        <w:rPr>
          <w:rFonts w:cs="DecoType Naskh" w:hint="cs"/>
          <w:spacing w:val="6"/>
          <w:sz w:val="28"/>
          <w:szCs w:val="28"/>
          <w:rtl/>
        </w:rPr>
        <w:t>فَلَمَّا</w:t>
      </w:r>
      <w:r w:rsidRPr="00D559AA">
        <w:rPr>
          <w:rFonts w:cs="DecoType Naskh"/>
          <w:spacing w:val="6"/>
          <w:sz w:val="28"/>
          <w:szCs w:val="28"/>
          <w:rtl/>
        </w:rPr>
        <w:t xml:space="preserve"> </w:t>
      </w:r>
      <w:r w:rsidRPr="00D559AA">
        <w:rPr>
          <w:rFonts w:cs="DecoType Naskh" w:hint="cs"/>
          <w:spacing w:val="6"/>
          <w:sz w:val="28"/>
          <w:szCs w:val="28"/>
          <w:rtl/>
        </w:rPr>
        <w:t>جَاءهُم</w:t>
      </w:r>
      <w:r w:rsidRPr="00D559AA">
        <w:rPr>
          <w:rFonts w:cs="DecoType Naskh"/>
          <w:spacing w:val="6"/>
          <w:sz w:val="28"/>
          <w:szCs w:val="28"/>
          <w:rtl/>
        </w:rPr>
        <w:t xml:space="preserve"> </w:t>
      </w:r>
      <w:r w:rsidRPr="00D559AA">
        <w:rPr>
          <w:rFonts w:cs="DecoType Naskh" w:hint="cs"/>
          <w:spacing w:val="6"/>
          <w:sz w:val="28"/>
          <w:szCs w:val="28"/>
          <w:rtl/>
        </w:rPr>
        <w:t>بِالْبَيِّنَاتِ</w:t>
      </w:r>
      <w:r w:rsidRPr="00D559AA">
        <w:rPr>
          <w:rFonts w:cs="Traditional Arabic"/>
          <w:spacing w:val="6"/>
          <w:sz w:val="28"/>
          <w:szCs w:val="28"/>
          <w:rtl/>
        </w:rPr>
        <w:t>﴾</w:t>
      </w:r>
      <w:r w:rsidRPr="00D559AA">
        <w:rPr>
          <w:rFonts w:cs="Arabic Transparent" w:hint="cs"/>
          <w:spacing w:val="6"/>
          <w:sz w:val="28"/>
          <w:szCs w:val="28"/>
          <w:rtl/>
        </w:rPr>
        <w:t>،</w:t>
      </w:r>
      <w:r w:rsidRPr="00D559AA">
        <w:rPr>
          <w:rFonts w:cs="Arabic Transparent"/>
          <w:spacing w:val="6"/>
          <w:sz w:val="28"/>
          <w:szCs w:val="28"/>
          <w:rtl/>
        </w:rPr>
        <w:t xml:space="preserve"> </w:t>
      </w:r>
      <w:r w:rsidRPr="00D559AA">
        <w:rPr>
          <w:rFonts w:cs="Arabic Transparent" w:hint="cs"/>
          <w:spacing w:val="6"/>
          <w:sz w:val="28"/>
          <w:szCs w:val="28"/>
          <w:rtl/>
        </w:rPr>
        <w:t>فذهب</w:t>
      </w:r>
      <w:r w:rsidRPr="00D559AA">
        <w:rPr>
          <w:rFonts w:cs="Arabic Transparent"/>
          <w:spacing w:val="6"/>
          <w:sz w:val="28"/>
          <w:szCs w:val="28"/>
          <w:rtl/>
        </w:rPr>
        <w:t xml:space="preserve"> </w:t>
      </w:r>
      <w:r w:rsidRPr="00D559AA">
        <w:rPr>
          <w:rFonts w:cs="Arabic Transparent" w:hint="cs"/>
          <w:spacing w:val="6"/>
          <w:sz w:val="28"/>
          <w:szCs w:val="28"/>
          <w:rtl/>
        </w:rPr>
        <w:t>الطبري،</w:t>
      </w:r>
      <w:r>
        <w:rPr>
          <w:rFonts w:cs="Arabic Transparent"/>
          <w:sz w:val="28"/>
          <w:szCs w:val="28"/>
          <w:rtl/>
        </w:rPr>
        <w:t xml:space="preserve"> </w:t>
      </w:r>
      <w:r w:rsidRPr="00D559AA">
        <w:rPr>
          <w:rFonts w:cs="Arabic Transparent" w:hint="cs"/>
          <w:spacing w:val="6"/>
          <w:sz w:val="28"/>
          <w:szCs w:val="28"/>
          <w:rtl/>
        </w:rPr>
        <w:t>ومكي</w:t>
      </w:r>
      <w:r w:rsidRPr="00D559AA">
        <w:rPr>
          <w:rFonts w:cs="Arabic Transparent"/>
          <w:spacing w:val="6"/>
          <w:sz w:val="28"/>
          <w:szCs w:val="28"/>
          <w:rtl/>
        </w:rPr>
        <w:t xml:space="preserve"> </w:t>
      </w:r>
      <w:r w:rsidRPr="00D559AA">
        <w:rPr>
          <w:rFonts w:cs="Arabic Transparent" w:hint="cs"/>
          <w:spacing w:val="6"/>
          <w:sz w:val="28"/>
          <w:szCs w:val="28"/>
          <w:rtl/>
        </w:rPr>
        <w:t>بن</w:t>
      </w:r>
      <w:r w:rsidRPr="00D559AA">
        <w:rPr>
          <w:rFonts w:cs="Arabic Transparent"/>
          <w:spacing w:val="6"/>
          <w:sz w:val="28"/>
          <w:szCs w:val="28"/>
          <w:rtl/>
        </w:rPr>
        <w:t xml:space="preserve"> </w:t>
      </w:r>
      <w:r w:rsidRPr="00D559AA">
        <w:rPr>
          <w:rFonts w:cs="Arabic Transparent" w:hint="cs"/>
          <w:spacing w:val="6"/>
          <w:sz w:val="28"/>
          <w:szCs w:val="28"/>
          <w:rtl/>
        </w:rPr>
        <w:t>أبي</w:t>
      </w:r>
      <w:r w:rsidRPr="00D559AA">
        <w:rPr>
          <w:rFonts w:cs="Arabic Transparent"/>
          <w:spacing w:val="6"/>
          <w:sz w:val="28"/>
          <w:szCs w:val="28"/>
          <w:rtl/>
        </w:rPr>
        <w:t xml:space="preserve"> </w:t>
      </w:r>
      <w:r w:rsidRPr="00D559AA">
        <w:rPr>
          <w:rFonts w:cs="Arabic Transparent" w:hint="cs"/>
          <w:spacing w:val="6"/>
          <w:sz w:val="28"/>
          <w:szCs w:val="28"/>
          <w:rtl/>
        </w:rPr>
        <w:t>طالب،</w:t>
      </w:r>
      <w:r w:rsidRPr="00D559AA">
        <w:rPr>
          <w:rFonts w:cs="Arabic Transparent"/>
          <w:spacing w:val="6"/>
          <w:sz w:val="28"/>
          <w:szCs w:val="28"/>
          <w:rtl/>
        </w:rPr>
        <w:t xml:space="preserve"> </w:t>
      </w:r>
      <w:r w:rsidRPr="00D559AA">
        <w:rPr>
          <w:rFonts w:cs="Arabic Transparent" w:hint="cs"/>
          <w:spacing w:val="6"/>
          <w:sz w:val="28"/>
          <w:szCs w:val="28"/>
          <w:rtl/>
        </w:rPr>
        <w:t>وابن</w:t>
      </w:r>
      <w:r w:rsidRPr="00D559AA">
        <w:rPr>
          <w:rFonts w:cs="Arabic Transparent"/>
          <w:spacing w:val="6"/>
          <w:sz w:val="28"/>
          <w:szCs w:val="28"/>
          <w:rtl/>
        </w:rPr>
        <w:t xml:space="preserve"> </w:t>
      </w:r>
      <w:r w:rsidRPr="00D559AA">
        <w:rPr>
          <w:rFonts w:cs="Arabic Transparent" w:hint="cs"/>
          <w:spacing w:val="6"/>
          <w:sz w:val="28"/>
          <w:szCs w:val="28"/>
          <w:rtl/>
        </w:rPr>
        <w:t>كثير،</w:t>
      </w:r>
      <w:r w:rsidRPr="00D559AA">
        <w:rPr>
          <w:rFonts w:cs="Arabic Transparent"/>
          <w:spacing w:val="6"/>
          <w:sz w:val="28"/>
          <w:szCs w:val="28"/>
          <w:rtl/>
        </w:rPr>
        <w:t xml:space="preserve"> </w:t>
      </w:r>
      <w:r w:rsidRPr="00D559AA">
        <w:rPr>
          <w:rFonts w:cs="Arabic Transparent" w:hint="cs"/>
          <w:spacing w:val="6"/>
          <w:sz w:val="28"/>
          <w:szCs w:val="28"/>
          <w:rtl/>
        </w:rPr>
        <w:t>إلى</w:t>
      </w:r>
      <w:r w:rsidRPr="00D559AA">
        <w:rPr>
          <w:rFonts w:cs="Arabic Transparent"/>
          <w:spacing w:val="6"/>
          <w:sz w:val="28"/>
          <w:szCs w:val="28"/>
          <w:rtl/>
        </w:rPr>
        <w:t xml:space="preserve"> </w:t>
      </w:r>
      <w:r w:rsidRPr="00D559AA">
        <w:rPr>
          <w:rFonts w:cs="Arabic Transparent" w:hint="cs"/>
          <w:spacing w:val="6"/>
          <w:sz w:val="28"/>
          <w:szCs w:val="28"/>
          <w:rtl/>
        </w:rPr>
        <w:t>أن</w:t>
      </w:r>
      <w:r w:rsidRPr="00D559AA">
        <w:rPr>
          <w:rFonts w:cs="Arabic Transparent"/>
          <w:spacing w:val="6"/>
          <w:sz w:val="28"/>
          <w:szCs w:val="28"/>
          <w:rtl/>
        </w:rPr>
        <w:t xml:space="preserve"> </w:t>
      </w:r>
      <w:r w:rsidRPr="00D559AA">
        <w:rPr>
          <w:rFonts w:cs="Arabic Transparent" w:hint="cs"/>
          <w:spacing w:val="6"/>
          <w:sz w:val="28"/>
          <w:szCs w:val="28"/>
          <w:rtl/>
        </w:rPr>
        <w:t>المراد</w:t>
      </w:r>
      <w:r w:rsidRPr="00D559AA">
        <w:rPr>
          <w:rFonts w:cs="Arabic Transparent"/>
          <w:spacing w:val="6"/>
          <w:sz w:val="28"/>
          <w:szCs w:val="28"/>
          <w:rtl/>
        </w:rPr>
        <w:t xml:space="preserve"> </w:t>
      </w:r>
      <w:r w:rsidRPr="00D559AA">
        <w:rPr>
          <w:rFonts w:cs="Arabic Transparent" w:hint="cs"/>
          <w:spacing w:val="6"/>
          <w:sz w:val="28"/>
          <w:szCs w:val="28"/>
          <w:rtl/>
        </w:rPr>
        <w:t>محمد</w:t>
      </w:r>
      <w:r w:rsidRPr="00D559AA">
        <w:rPr>
          <w:rFonts w:cs="Arabic Transparent"/>
          <w:spacing w:val="6"/>
          <w:sz w:val="28"/>
          <w:szCs w:val="28"/>
          <w:rtl/>
        </w:rPr>
        <w:t xml:space="preserve"> </w:t>
      </w:r>
      <w:r w:rsidRPr="00D559AA">
        <w:rPr>
          <w:rFonts w:cs="Arabic Transparent"/>
          <w:spacing w:val="6"/>
          <w:sz w:val="28"/>
          <w:szCs w:val="28"/>
        </w:rPr>
        <w:sym w:font="AGA Arabesque" w:char="F072"/>
      </w:r>
      <w:r w:rsidRPr="00D559AA">
        <w:rPr>
          <w:rStyle w:val="FootnoteReference"/>
          <w:rFonts w:cs="Arabic Transparent"/>
          <w:spacing w:val="6"/>
          <w:sz w:val="28"/>
          <w:szCs w:val="28"/>
          <w:rtl/>
        </w:rPr>
        <w:t>(</w:t>
      </w:r>
      <w:r w:rsidRPr="00D559AA">
        <w:rPr>
          <w:rStyle w:val="FootnoteReference"/>
          <w:rFonts w:ascii="Times New Roman" w:hAnsi="Times New Roman"/>
          <w:spacing w:val="6"/>
          <w:sz w:val="28"/>
          <w:szCs w:val="28"/>
          <w:rtl/>
        </w:rPr>
        <w:footnoteReference w:id="795"/>
      </w:r>
      <w:r w:rsidRPr="00D559AA">
        <w:rPr>
          <w:rStyle w:val="FootnoteReference"/>
          <w:rFonts w:cs="Arabic Transparent"/>
          <w:spacing w:val="6"/>
          <w:sz w:val="28"/>
          <w:szCs w:val="28"/>
          <w:rtl/>
        </w:rPr>
        <w:t>)</w:t>
      </w:r>
      <w:r w:rsidRPr="00D559AA">
        <w:rPr>
          <w:rFonts w:cs="Arabic Transparent" w:hint="cs"/>
          <w:spacing w:val="6"/>
          <w:sz w:val="28"/>
          <w:szCs w:val="28"/>
          <w:rtl/>
        </w:rPr>
        <w:t>،</w:t>
      </w:r>
      <w:r w:rsidRPr="00D559AA">
        <w:rPr>
          <w:rFonts w:cs="Arabic Transparent"/>
          <w:spacing w:val="6"/>
          <w:sz w:val="28"/>
          <w:szCs w:val="28"/>
          <w:rtl/>
        </w:rPr>
        <w:t xml:space="preserve"> </w:t>
      </w:r>
      <w:r w:rsidRPr="00D559AA">
        <w:rPr>
          <w:rFonts w:cs="Arabic Transparent" w:hint="cs"/>
          <w:spacing w:val="6"/>
          <w:sz w:val="28"/>
          <w:szCs w:val="28"/>
          <w:rtl/>
        </w:rPr>
        <w:t>وذهب</w:t>
      </w:r>
      <w:r w:rsidRPr="00D559AA">
        <w:rPr>
          <w:rFonts w:cs="Arabic Transparent"/>
          <w:spacing w:val="6"/>
          <w:sz w:val="28"/>
          <w:szCs w:val="28"/>
          <w:rtl/>
        </w:rPr>
        <w:t xml:space="preserve"> </w:t>
      </w:r>
      <w:r w:rsidRPr="00D559AA">
        <w:rPr>
          <w:rFonts w:cs="Arabic Transparent" w:hint="cs"/>
          <w:spacing w:val="6"/>
          <w:sz w:val="28"/>
          <w:szCs w:val="28"/>
          <w:rtl/>
        </w:rPr>
        <w:t>السمرقندي،</w:t>
      </w:r>
      <w:r w:rsidRPr="00D559AA">
        <w:rPr>
          <w:rFonts w:cs="Arabic Transparent"/>
          <w:spacing w:val="6"/>
          <w:sz w:val="28"/>
          <w:szCs w:val="28"/>
          <w:rtl/>
        </w:rPr>
        <w:t xml:space="preserve"> </w:t>
      </w:r>
      <w:r w:rsidRPr="00D559AA">
        <w:rPr>
          <w:rFonts w:cs="Arabic Transparent" w:hint="cs"/>
          <w:spacing w:val="4"/>
          <w:sz w:val="28"/>
          <w:szCs w:val="28"/>
          <w:rtl/>
        </w:rPr>
        <w:t>وأبو</w:t>
      </w:r>
      <w:r w:rsidRPr="00D559AA">
        <w:rPr>
          <w:rFonts w:cs="Arabic Transparent"/>
          <w:spacing w:val="4"/>
          <w:sz w:val="28"/>
          <w:szCs w:val="28"/>
          <w:rtl/>
        </w:rPr>
        <w:t xml:space="preserve"> </w:t>
      </w:r>
      <w:r w:rsidRPr="00D559AA">
        <w:rPr>
          <w:rFonts w:cs="Arabic Transparent" w:hint="cs"/>
          <w:spacing w:val="4"/>
          <w:sz w:val="28"/>
          <w:szCs w:val="28"/>
          <w:rtl/>
        </w:rPr>
        <w:t>حيان،</w:t>
      </w:r>
      <w:r w:rsidRPr="00D559AA">
        <w:rPr>
          <w:rFonts w:cs="Arabic Transparent"/>
          <w:spacing w:val="4"/>
          <w:sz w:val="28"/>
          <w:szCs w:val="28"/>
          <w:rtl/>
        </w:rPr>
        <w:t xml:space="preserve"> </w:t>
      </w:r>
      <w:r w:rsidRPr="00D559AA">
        <w:rPr>
          <w:rFonts w:cs="Arabic Transparent" w:hint="cs"/>
          <w:spacing w:val="4"/>
          <w:sz w:val="28"/>
          <w:szCs w:val="28"/>
          <w:rtl/>
        </w:rPr>
        <w:t>والشوكاني،</w:t>
      </w:r>
      <w:r w:rsidRPr="00D559AA">
        <w:rPr>
          <w:rFonts w:cs="Arabic Transparent"/>
          <w:spacing w:val="4"/>
          <w:sz w:val="28"/>
          <w:szCs w:val="28"/>
          <w:rtl/>
        </w:rPr>
        <w:t xml:space="preserve"> </w:t>
      </w:r>
      <w:r w:rsidRPr="00D559AA">
        <w:rPr>
          <w:rFonts w:cs="Arabic Transparent" w:hint="cs"/>
          <w:spacing w:val="4"/>
          <w:sz w:val="28"/>
          <w:szCs w:val="28"/>
          <w:rtl/>
        </w:rPr>
        <w:t>إلى</w:t>
      </w:r>
      <w:r w:rsidRPr="00D559AA">
        <w:rPr>
          <w:rFonts w:cs="Arabic Transparent"/>
          <w:spacing w:val="4"/>
          <w:sz w:val="28"/>
          <w:szCs w:val="28"/>
          <w:rtl/>
        </w:rPr>
        <w:t xml:space="preserve"> </w:t>
      </w:r>
      <w:r w:rsidRPr="00D559AA">
        <w:rPr>
          <w:rFonts w:cs="Arabic Transparent" w:hint="cs"/>
          <w:spacing w:val="4"/>
          <w:sz w:val="28"/>
          <w:szCs w:val="28"/>
          <w:rtl/>
        </w:rPr>
        <w:t>أن</w:t>
      </w:r>
      <w:r w:rsidRPr="00D559AA">
        <w:rPr>
          <w:rFonts w:cs="Arabic Transparent"/>
          <w:spacing w:val="4"/>
          <w:sz w:val="28"/>
          <w:szCs w:val="28"/>
          <w:rtl/>
        </w:rPr>
        <w:t xml:space="preserve"> </w:t>
      </w:r>
      <w:r w:rsidRPr="00D559AA">
        <w:rPr>
          <w:rFonts w:cs="Arabic Transparent" w:hint="cs"/>
          <w:spacing w:val="4"/>
          <w:sz w:val="28"/>
          <w:szCs w:val="28"/>
          <w:rtl/>
        </w:rPr>
        <w:t>المراد</w:t>
      </w:r>
      <w:r w:rsidRPr="00D559AA">
        <w:rPr>
          <w:rFonts w:cs="Arabic Transparent"/>
          <w:spacing w:val="4"/>
          <w:sz w:val="28"/>
          <w:szCs w:val="28"/>
          <w:rtl/>
        </w:rPr>
        <w:t xml:space="preserve"> </w:t>
      </w:r>
      <w:r w:rsidRPr="00D559AA">
        <w:rPr>
          <w:rFonts w:cs="Arabic Transparent" w:hint="cs"/>
          <w:spacing w:val="4"/>
          <w:sz w:val="28"/>
          <w:szCs w:val="28"/>
          <w:rtl/>
        </w:rPr>
        <w:t>عيسى</w:t>
      </w:r>
      <w:r w:rsidRPr="00D559AA">
        <w:rPr>
          <w:rFonts w:cs="Arabic Transparent"/>
          <w:spacing w:val="4"/>
          <w:sz w:val="28"/>
          <w:szCs w:val="28"/>
          <w:rtl/>
        </w:rPr>
        <w:t xml:space="preserve"> </w:t>
      </w:r>
      <w:r w:rsidRPr="00D559AA">
        <w:rPr>
          <w:rFonts w:cs="Arabic Transparent" w:hint="cs"/>
          <w:spacing w:val="4"/>
          <w:sz w:val="28"/>
          <w:szCs w:val="28"/>
          <w:rtl/>
        </w:rPr>
        <w:t>عليه</w:t>
      </w:r>
      <w:r w:rsidRPr="00D559AA">
        <w:rPr>
          <w:rFonts w:cs="Arabic Transparent"/>
          <w:spacing w:val="4"/>
          <w:sz w:val="28"/>
          <w:szCs w:val="28"/>
          <w:rtl/>
        </w:rPr>
        <w:t xml:space="preserve"> </w:t>
      </w:r>
      <w:r w:rsidRPr="00D559AA">
        <w:rPr>
          <w:rFonts w:cs="Arabic Transparent" w:hint="cs"/>
          <w:spacing w:val="4"/>
          <w:sz w:val="28"/>
          <w:szCs w:val="28"/>
          <w:rtl/>
        </w:rPr>
        <w:t>السلام</w:t>
      </w:r>
      <w:r w:rsidRPr="00D559AA">
        <w:rPr>
          <w:rStyle w:val="FootnoteReference"/>
          <w:rFonts w:cs="Arabic Transparent"/>
          <w:spacing w:val="4"/>
          <w:sz w:val="28"/>
          <w:szCs w:val="28"/>
          <w:rtl/>
        </w:rPr>
        <w:t>(</w:t>
      </w:r>
      <w:r w:rsidRPr="00D559AA">
        <w:rPr>
          <w:rStyle w:val="FootnoteReference"/>
          <w:rFonts w:ascii="Times New Roman" w:hAnsi="Times New Roman"/>
          <w:spacing w:val="4"/>
          <w:sz w:val="28"/>
          <w:szCs w:val="28"/>
          <w:rtl/>
        </w:rPr>
        <w:footnoteReference w:id="796"/>
      </w:r>
      <w:r w:rsidRPr="00D559AA">
        <w:rPr>
          <w:rStyle w:val="FootnoteReference"/>
          <w:rFonts w:cs="Arabic Transparent"/>
          <w:spacing w:val="4"/>
          <w:sz w:val="28"/>
          <w:szCs w:val="28"/>
          <w:rtl/>
        </w:rPr>
        <w:t>)</w:t>
      </w:r>
      <w:r w:rsidRPr="00D559AA">
        <w:rPr>
          <w:rFonts w:cs="Arabic Transparent" w:hint="cs"/>
          <w:spacing w:val="4"/>
          <w:sz w:val="28"/>
          <w:szCs w:val="28"/>
          <w:rtl/>
        </w:rPr>
        <w:t>،</w:t>
      </w:r>
      <w:r w:rsidRPr="00D559AA">
        <w:rPr>
          <w:rFonts w:cs="Arabic Transparent"/>
          <w:spacing w:val="4"/>
          <w:sz w:val="28"/>
          <w:szCs w:val="28"/>
          <w:rtl/>
        </w:rPr>
        <w:t xml:space="preserve"> </w:t>
      </w:r>
      <w:r w:rsidRPr="00D559AA">
        <w:rPr>
          <w:rFonts w:cs="Arabic Transparent" w:hint="cs"/>
          <w:spacing w:val="4"/>
          <w:sz w:val="28"/>
          <w:szCs w:val="28"/>
          <w:rtl/>
        </w:rPr>
        <w:t>وذهب</w:t>
      </w:r>
      <w:r w:rsidRPr="00D559AA">
        <w:rPr>
          <w:rFonts w:cs="Arabic Transparent"/>
          <w:spacing w:val="4"/>
          <w:sz w:val="28"/>
          <w:szCs w:val="28"/>
          <w:rtl/>
        </w:rPr>
        <w:t xml:space="preserve"> </w:t>
      </w:r>
      <w:r w:rsidRPr="00D559AA">
        <w:rPr>
          <w:rFonts w:cs="Arabic Transparent" w:hint="cs"/>
          <w:spacing w:val="4"/>
          <w:sz w:val="28"/>
          <w:szCs w:val="28"/>
          <w:rtl/>
        </w:rPr>
        <w:t>الواحدي،</w:t>
      </w:r>
      <w:r w:rsidRPr="00D559AA">
        <w:rPr>
          <w:rFonts w:cs="Arabic Transparent"/>
          <w:spacing w:val="4"/>
          <w:sz w:val="28"/>
          <w:szCs w:val="28"/>
          <w:rtl/>
        </w:rPr>
        <w:t xml:space="preserve"> </w:t>
      </w:r>
      <w:r w:rsidRPr="00D559AA">
        <w:rPr>
          <w:rFonts w:cs="Arabic Transparent" w:hint="cs"/>
          <w:spacing w:val="4"/>
          <w:sz w:val="28"/>
          <w:szCs w:val="28"/>
          <w:rtl/>
        </w:rPr>
        <w:t>وابن</w:t>
      </w:r>
      <w:r w:rsidRPr="00D559AA">
        <w:rPr>
          <w:rFonts w:cs="Arabic Transparent"/>
          <w:spacing w:val="6"/>
          <w:sz w:val="28"/>
          <w:szCs w:val="28"/>
          <w:rtl/>
        </w:rPr>
        <w:t xml:space="preserve"> </w:t>
      </w:r>
      <w:r w:rsidRPr="00D559AA">
        <w:rPr>
          <w:rFonts w:cs="Arabic Transparent" w:hint="cs"/>
          <w:spacing w:val="6"/>
          <w:sz w:val="28"/>
          <w:szCs w:val="28"/>
          <w:rtl/>
        </w:rPr>
        <w:t>جزي،</w:t>
      </w:r>
      <w:r w:rsidRPr="00D559AA">
        <w:rPr>
          <w:rFonts w:cs="Arabic Transparent"/>
          <w:spacing w:val="6"/>
          <w:sz w:val="28"/>
          <w:szCs w:val="28"/>
          <w:rtl/>
        </w:rPr>
        <w:t xml:space="preserve"> </w:t>
      </w:r>
      <w:r w:rsidRPr="00D559AA">
        <w:rPr>
          <w:rFonts w:cs="Arabic Transparent" w:hint="cs"/>
          <w:spacing w:val="6"/>
          <w:sz w:val="28"/>
          <w:szCs w:val="28"/>
          <w:rtl/>
        </w:rPr>
        <w:t>إلى</w:t>
      </w:r>
      <w:r w:rsidRPr="00D559AA">
        <w:rPr>
          <w:rFonts w:cs="Arabic Transparent"/>
          <w:spacing w:val="6"/>
          <w:sz w:val="28"/>
          <w:szCs w:val="28"/>
          <w:rtl/>
        </w:rPr>
        <w:t xml:space="preserve"> </w:t>
      </w:r>
      <w:r w:rsidRPr="00D559AA">
        <w:rPr>
          <w:rFonts w:cs="Arabic Transparent" w:hint="cs"/>
          <w:spacing w:val="6"/>
          <w:sz w:val="28"/>
          <w:szCs w:val="28"/>
          <w:rtl/>
        </w:rPr>
        <w:t>احتمال</w:t>
      </w:r>
      <w:r w:rsidRPr="00D559AA">
        <w:rPr>
          <w:rFonts w:cs="Arabic Transparent"/>
          <w:spacing w:val="6"/>
          <w:sz w:val="28"/>
          <w:szCs w:val="28"/>
          <w:rtl/>
        </w:rPr>
        <w:t xml:space="preserve"> </w:t>
      </w:r>
      <w:r w:rsidRPr="00D559AA">
        <w:rPr>
          <w:rFonts w:cs="Arabic Transparent" w:hint="cs"/>
          <w:spacing w:val="6"/>
          <w:sz w:val="28"/>
          <w:szCs w:val="28"/>
          <w:rtl/>
        </w:rPr>
        <w:t>الأمرين</w:t>
      </w:r>
      <w:r w:rsidRPr="00D559AA">
        <w:rPr>
          <w:rStyle w:val="FootnoteReference"/>
          <w:rFonts w:cs="Arabic Transparent"/>
          <w:spacing w:val="6"/>
          <w:sz w:val="28"/>
          <w:szCs w:val="28"/>
          <w:rtl/>
        </w:rPr>
        <w:t>(</w:t>
      </w:r>
      <w:r w:rsidRPr="00D559AA">
        <w:rPr>
          <w:rStyle w:val="FootnoteReference"/>
          <w:rFonts w:ascii="Times New Roman" w:hAnsi="Times New Roman"/>
          <w:spacing w:val="6"/>
          <w:sz w:val="28"/>
          <w:szCs w:val="28"/>
          <w:rtl/>
        </w:rPr>
        <w:footnoteReference w:id="797"/>
      </w:r>
      <w:r w:rsidRPr="00D559AA">
        <w:rPr>
          <w:rStyle w:val="FootnoteReference"/>
          <w:rFonts w:cs="Arabic Transparent"/>
          <w:spacing w:val="6"/>
          <w:sz w:val="28"/>
          <w:szCs w:val="28"/>
          <w:rtl/>
        </w:rPr>
        <w:t>)</w:t>
      </w:r>
      <w:r w:rsidRPr="00D559AA">
        <w:rPr>
          <w:rFonts w:cs="Arabic Transparent" w:hint="cs"/>
          <w:spacing w:val="6"/>
          <w:sz w:val="28"/>
          <w:szCs w:val="28"/>
          <w:rtl/>
          <w:lang w:val="en-GB"/>
        </w:rPr>
        <w:t>،</w:t>
      </w:r>
      <w:r w:rsidRPr="00D559AA">
        <w:rPr>
          <w:rFonts w:cs="Arabic Transparent"/>
          <w:spacing w:val="6"/>
          <w:sz w:val="28"/>
          <w:szCs w:val="28"/>
          <w:rtl/>
          <w:lang w:val="en-GB"/>
        </w:rPr>
        <w:t xml:space="preserve"> </w:t>
      </w:r>
      <w:r w:rsidRPr="00D559AA">
        <w:rPr>
          <w:rFonts w:cs="Arabic Transparent" w:hint="cs"/>
          <w:spacing w:val="6"/>
          <w:sz w:val="28"/>
          <w:szCs w:val="28"/>
          <w:rtl/>
        </w:rPr>
        <w:t>قال</w:t>
      </w:r>
      <w:r w:rsidRPr="00D559AA">
        <w:rPr>
          <w:rFonts w:cs="Arabic Transparent"/>
          <w:spacing w:val="6"/>
          <w:sz w:val="28"/>
          <w:szCs w:val="28"/>
          <w:rtl/>
        </w:rPr>
        <w:t xml:space="preserve"> </w:t>
      </w:r>
      <w:r w:rsidRPr="00D559AA">
        <w:rPr>
          <w:rFonts w:cs="Arabic Transparent" w:hint="cs"/>
          <w:spacing w:val="6"/>
          <w:sz w:val="28"/>
          <w:szCs w:val="28"/>
          <w:rtl/>
        </w:rPr>
        <w:t>ابن</w:t>
      </w:r>
      <w:r w:rsidRPr="00D559AA">
        <w:rPr>
          <w:rFonts w:cs="Arabic Transparent"/>
          <w:spacing w:val="6"/>
          <w:sz w:val="28"/>
          <w:szCs w:val="28"/>
          <w:rtl/>
        </w:rPr>
        <w:t xml:space="preserve"> </w:t>
      </w:r>
      <w:r w:rsidRPr="00D559AA">
        <w:rPr>
          <w:rFonts w:cs="Arabic Transparent" w:hint="cs"/>
          <w:spacing w:val="6"/>
          <w:sz w:val="28"/>
          <w:szCs w:val="28"/>
          <w:rtl/>
        </w:rPr>
        <w:t>جزي</w:t>
      </w:r>
      <w:r w:rsidRPr="00D559AA">
        <w:rPr>
          <w:rFonts w:cs="Arabic Transparent"/>
          <w:spacing w:val="6"/>
          <w:sz w:val="28"/>
          <w:szCs w:val="28"/>
          <w:rtl/>
        </w:rPr>
        <w:t>: "</w:t>
      </w:r>
      <w:r w:rsidRPr="00D559AA">
        <w:rPr>
          <w:rFonts w:cs="Arabic Transparent" w:hint="cs"/>
          <w:spacing w:val="6"/>
          <w:sz w:val="28"/>
          <w:szCs w:val="28"/>
          <w:rtl/>
        </w:rPr>
        <w:t>يحتمل</w:t>
      </w:r>
      <w:r w:rsidRPr="00D559AA">
        <w:rPr>
          <w:rFonts w:cs="Arabic Transparent"/>
          <w:spacing w:val="6"/>
          <w:sz w:val="28"/>
          <w:szCs w:val="28"/>
          <w:rtl/>
        </w:rPr>
        <w:t xml:space="preserve"> </w:t>
      </w:r>
      <w:r w:rsidRPr="00D559AA">
        <w:rPr>
          <w:rFonts w:cs="Arabic Transparent" w:hint="cs"/>
          <w:spacing w:val="6"/>
          <w:sz w:val="28"/>
          <w:szCs w:val="28"/>
          <w:rtl/>
        </w:rPr>
        <w:t>أن</w:t>
      </w:r>
      <w:r w:rsidRPr="00D559AA">
        <w:rPr>
          <w:rFonts w:cs="Arabic Transparent"/>
          <w:spacing w:val="6"/>
          <w:sz w:val="28"/>
          <w:szCs w:val="28"/>
          <w:rtl/>
        </w:rPr>
        <w:t xml:space="preserve"> </w:t>
      </w:r>
      <w:r w:rsidRPr="00D559AA">
        <w:rPr>
          <w:rFonts w:cs="Arabic Transparent" w:hint="cs"/>
          <w:spacing w:val="6"/>
          <w:sz w:val="28"/>
          <w:szCs w:val="28"/>
          <w:rtl/>
        </w:rPr>
        <w:t>يريد</w:t>
      </w:r>
      <w:r w:rsidRPr="00D559AA">
        <w:rPr>
          <w:rFonts w:cs="Arabic Transparent"/>
          <w:spacing w:val="6"/>
          <w:sz w:val="28"/>
          <w:szCs w:val="28"/>
          <w:rtl/>
        </w:rPr>
        <w:t xml:space="preserve"> </w:t>
      </w:r>
      <w:r w:rsidRPr="00D559AA">
        <w:rPr>
          <w:rFonts w:cs="Arabic Transparent" w:hint="cs"/>
          <w:spacing w:val="6"/>
          <w:sz w:val="28"/>
          <w:szCs w:val="28"/>
          <w:rtl/>
        </w:rPr>
        <w:t>عيسى</w:t>
      </w:r>
      <w:r w:rsidRPr="00D559AA">
        <w:rPr>
          <w:rFonts w:cs="Arabic Transparent"/>
          <w:spacing w:val="6"/>
          <w:sz w:val="28"/>
          <w:szCs w:val="28"/>
          <w:rtl/>
        </w:rPr>
        <w:t xml:space="preserve"> </w:t>
      </w:r>
      <w:r w:rsidRPr="00D559AA">
        <w:rPr>
          <w:rFonts w:cs="Arabic Transparent" w:hint="cs"/>
          <w:spacing w:val="6"/>
          <w:sz w:val="28"/>
          <w:szCs w:val="28"/>
          <w:rtl/>
        </w:rPr>
        <w:t>أو</w:t>
      </w:r>
      <w:r w:rsidRPr="00D559AA">
        <w:rPr>
          <w:rFonts w:cs="Arabic Transparent"/>
          <w:spacing w:val="6"/>
          <w:sz w:val="28"/>
          <w:szCs w:val="28"/>
          <w:rtl/>
        </w:rPr>
        <w:t xml:space="preserve"> </w:t>
      </w:r>
      <w:r w:rsidRPr="00D559AA">
        <w:rPr>
          <w:rFonts w:cs="Arabic Transparent" w:hint="cs"/>
          <w:spacing w:val="6"/>
          <w:sz w:val="28"/>
          <w:szCs w:val="28"/>
          <w:rtl/>
        </w:rPr>
        <w:t>محمداً</w:t>
      </w:r>
      <w:r w:rsidRPr="00D559AA">
        <w:rPr>
          <w:rFonts w:cs="Arabic Transparent"/>
          <w:spacing w:val="6"/>
          <w:sz w:val="28"/>
          <w:szCs w:val="28"/>
          <w:rtl/>
        </w:rPr>
        <w:t xml:space="preserve"> </w:t>
      </w:r>
      <w:r w:rsidRPr="00D559AA">
        <w:rPr>
          <w:rFonts w:cs="Arabic Transparent" w:hint="cs"/>
          <w:spacing w:val="6"/>
          <w:sz w:val="28"/>
          <w:szCs w:val="28"/>
          <w:rtl/>
        </w:rPr>
        <w:t>عليهما</w:t>
      </w:r>
      <w:r w:rsidRPr="00D559AA">
        <w:rPr>
          <w:rFonts w:cs="Arabic Transparent"/>
          <w:spacing w:val="6"/>
          <w:sz w:val="28"/>
          <w:szCs w:val="28"/>
          <w:rtl/>
        </w:rPr>
        <w:t xml:space="preserve"> </w:t>
      </w:r>
      <w:r w:rsidRPr="00D559AA">
        <w:rPr>
          <w:rFonts w:cs="Arabic Transparent" w:hint="cs"/>
          <w:spacing w:val="6"/>
          <w:sz w:val="28"/>
          <w:szCs w:val="28"/>
          <w:rtl/>
        </w:rPr>
        <w:t>الصلاة</w:t>
      </w:r>
      <w:r w:rsidRPr="00D559AA">
        <w:rPr>
          <w:rFonts w:cs="Arabic Transparent"/>
          <w:spacing w:val="6"/>
          <w:sz w:val="28"/>
          <w:szCs w:val="28"/>
          <w:rtl/>
        </w:rPr>
        <w:t xml:space="preserve"> </w:t>
      </w:r>
      <w:r w:rsidRPr="00D559AA">
        <w:rPr>
          <w:rFonts w:cs="Arabic Transparent" w:hint="cs"/>
          <w:spacing w:val="6"/>
          <w:sz w:val="28"/>
          <w:szCs w:val="28"/>
          <w:rtl/>
        </w:rPr>
        <w:t>والسلام،</w:t>
      </w:r>
      <w:r w:rsidRPr="00D559AA">
        <w:rPr>
          <w:rFonts w:cs="Arabic Transparent"/>
          <w:spacing w:val="6"/>
          <w:sz w:val="28"/>
          <w:szCs w:val="28"/>
          <w:rtl/>
        </w:rPr>
        <w:t xml:space="preserve"> </w:t>
      </w:r>
      <w:r w:rsidRPr="00D559AA">
        <w:rPr>
          <w:rFonts w:cs="Arabic Transparent" w:hint="cs"/>
          <w:spacing w:val="6"/>
          <w:sz w:val="28"/>
          <w:szCs w:val="28"/>
          <w:rtl/>
        </w:rPr>
        <w:t>ويؤيد</w:t>
      </w:r>
      <w:r>
        <w:rPr>
          <w:rFonts w:cs="Arabic Transparent"/>
          <w:sz w:val="28"/>
          <w:szCs w:val="28"/>
          <w:rtl/>
        </w:rPr>
        <w:t xml:space="preserve"> </w:t>
      </w:r>
      <w:r>
        <w:rPr>
          <w:rFonts w:cs="Arabic Transparent" w:hint="cs"/>
          <w:sz w:val="28"/>
          <w:szCs w:val="28"/>
          <w:rtl/>
        </w:rPr>
        <w:t>الأول</w:t>
      </w:r>
      <w:r>
        <w:rPr>
          <w:rFonts w:cs="Arabic Transparent"/>
          <w:sz w:val="28"/>
          <w:szCs w:val="28"/>
          <w:rtl/>
        </w:rPr>
        <w:t xml:space="preserve"> </w:t>
      </w:r>
      <w:r>
        <w:rPr>
          <w:rFonts w:cs="Arabic Transparent" w:hint="cs"/>
          <w:sz w:val="28"/>
          <w:szCs w:val="28"/>
          <w:rtl/>
        </w:rPr>
        <w:t>اتصاله</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قبله،</w:t>
      </w:r>
      <w:r>
        <w:rPr>
          <w:rFonts w:cs="Arabic Transparent"/>
          <w:sz w:val="28"/>
          <w:szCs w:val="28"/>
          <w:rtl/>
        </w:rPr>
        <w:t xml:space="preserve"> </w:t>
      </w:r>
      <w:r>
        <w:rPr>
          <w:rFonts w:cs="Arabic Transparent" w:hint="cs"/>
          <w:sz w:val="28"/>
          <w:szCs w:val="28"/>
          <w:rtl/>
        </w:rPr>
        <w:t>ويؤيد</w:t>
      </w:r>
      <w:r>
        <w:rPr>
          <w:rFonts w:cs="Arabic Transparent"/>
          <w:sz w:val="28"/>
          <w:szCs w:val="28"/>
          <w:rtl/>
        </w:rPr>
        <w:t xml:space="preserve"> </w:t>
      </w:r>
      <w:r>
        <w:rPr>
          <w:rFonts w:cs="Arabic Transparent" w:hint="cs"/>
          <w:sz w:val="28"/>
          <w:szCs w:val="28"/>
          <w:rtl/>
        </w:rPr>
        <w:t>الثاني</w:t>
      </w:r>
      <w:r>
        <w:rPr>
          <w:rFonts w:cs="Arabic Transparent"/>
          <w:sz w:val="28"/>
          <w:szCs w:val="28"/>
          <w:rtl/>
        </w:rPr>
        <w:t xml:space="preserve"> </w:t>
      </w:r>
      <w:r w:rsidRPr="00830A03">
        <w:rPr>
          <w:rFonts w:cs="Arabic Transparent" w:hint="cs"/>
          <w:sz w:val="28"/>
          <w:szCs w:val="28"/>
          <w:rtl/>
        </w:rPr>
        <w:t>قوله</w:t>
      </w:r>
      <w:r w:rsidRPr="00830A03">
        <w:rPr>
          <w:rFonts w:cs="Arabic Transparent"/>
          <w:sz w:val="28"/>
          <w:szCs w:val="28"/>
          <w:rtl/>
        </w:rPr>
        <w:t xml:space="preserve">: </w:t>
      </w:r>
      <w:r w:rsidRPr="00830A03">
        <w:rPr>
          <w:rFonts w:cs="Traditional Arabic"/>
          <w:sz w:val="28"/>
          <w:szCs w:val="28"/>
          <w:rtl/>
        </w:rPr>
        <w:t>﴿</w:t>
      </w:r>
      <w:r w:rsidRPr="00830A03">
        <w:rPr>
          <w:rFonts w:cs="DecoType Naskh" w:hint="cs"/>
          <w:sz w:val="28"/>
          <w:szCs w:val="28"/>
          <w:rtl/>
        </w:rPr>
        <w:t>وَهُوَ</w:t>
      </w:r>
      <w:r w:rsidRPr="00830A03">
        <w:rPr>
          <w:rFonts w:cs="DecoType Naskh"/>
          <w:sz w:val="28"/>
          <w:szCs w:val="28"/>
          <w:rtl/>
        </w:rPr>
        <w:t xml:space="preserve"> </w:t>
      </w:r>
      <w:r w:rsidRPr="00830A03">
        <w:rPr>
          <w:rFonts w:cs="DecoType Naskh" w:hint="cs"/>
          <w:sz w:val="28"/>
          <w:szCs w:val="28"/>
          <w:rtl/>
        </w:rPr>
        <w:t>يُدْعَى</w:t>
      </w:r>
      <w:r w:rsidRPr="00830A03">
        <w:rPr>
          <w:rFonts w:cs="DecoType Naskh"/>
          <w:sz w:val="28"/>
          <w:szCs w:val="28"/>
          <w:rtl/>
        </w:rPr>
        <w:t xml:space="preserve"> </w:t>
      </w:r>
      <w:r w:rsidRPr="00830A03">
        <w:rPr>
          <w:rFonts w:cs="DecoType Naskh" w:hint="cs"/>
          <w:sz w:val="28"/>
          <w:szCs w:val="28"/>
          <w:rtl/>
        </w:rPr>
        <w:t>إِلَى</w:t>
      </w:r>
      <w:r w:rsidRPr="00830A03">
        <w:rPr>
          <w:rFonts w:cs="DecoType Naskh"/>
          <w:sz w:val="28"/>
          <w:szCs w:val="28"/>
          <w:rtl/>
        </w:rPr>
        <w:t xml:space="preserve"> </w:t>
      </w:r>
      <w:r w:rsidRPr="00830A03">
        <w:rPr>
          <w:rFonts w:cs="DecoType Naskh" w:hint="cs"/>
          <w:sz w:val="28"/>
          <w:szCs w:val="28"/>
          <w:rtl/>
        </w:rPr>
        <w:t>الإِسْلاَمِ</w:t>
      </w:r>
      <w:r w:rsidRPr="00830A03">
        <w:rPr>
          <w:rFonts w:cs="Traditional Arabic"/>
          <w:sz w:val="28"/>
          <w:szCs w:val="28"/>
          <w:rtl/>
        </w:rPr>
        <w:t>﴾</w:t>
      </w:r>
      <w:r w:rsidRPr="00830A03">
        <w:rPr>
          <w:rFonts w:cs="Arabic Transparent"/>
          <w:sz w:val="28"/>
          <w:szCs w:val="28"/>
          <w:rtl/>
        </w:rPr>
        <w:t xml:space="preserve"> [</w:t>
      </w:r>
      <w:r w:rsidRPr="00830A03">
        <w:rPr>
          <w:rFonts w:cs="Arabic Transparent" w:hint="cs"/>
          <w:sz w:val="28"/>
          <w:szCs w:val="28"/>
          <w:rtl/>
        </w:rPr>
        <w:t>الصف</w:t>
      </w:r>
      <w:r w:rsidRPr="00830A03">
        <w:rPr>
          <w:rFonts w:cs="Arabic Transparent"/>
          <w:sz w:val="28"/>
          <w:szCs w:val="28"/>
          <w:rtl/>
        </w:rPr>
        <w:t xml:space="preserve">: </w:t>
      </w:r>
      <w:r w:rsidRPr="00830A03">
        <w:rPr>
          <w:rFonts w:ascii="Times New Roman" w:hAnsi="Times New Roman" w:cs="Times New Roman"/>
          <w:sz w:val="28"/>
          <w:szCs w:val="28"/>
          <w:rtl/>
        </w:rPr>
        <w:t>7</w:t>
      </w:r>
      <w:r w:rsidRPr="00830A03">
        <w:rPr>
          <w:rFonts w:cs="Arabic Transparent"/>
          <w:sz w:val="28"/>
          <w:szCs w:val="28"/>
          <w:rtl/>
        </w:rPr>
        <w:t>]</w:t>
      </w:r>
      <w:r w:rsidRPr="00830A03">
        <w:rPr>
          <w:rFonts w:cs="Arabic Transparent" w:hint="cs"/>
          <w:sz w:val="28"/>
          <w:szCs w:val="28"/>
          <w:rtl/>
        </w:rPr>
        <w:t>؛</w:t>
      </w:r>
      <w:r w:rsidRPr="00830A03">
        <w:rPr>
          <w:rFonts w:cs="Arabic Transparent"/>
          <w:sz w:val="28"/>
          <w:szCs w:val="28"/>
          <w:rtl/>
        </w:rPr>
        <w:t xml:space="preserve"> </w:t>
      </w:r>
      <w:r w:rsidRPr="00830A03">
        <w:rPr>
          <w:rFonts w:cs="Arabic Transparent" w:hint="cs"/>
          <w:sz w:val="28"/>
          <w:szCs w:val="28"/>
          <w:rtl/>
        </w:rPr>
        <w:t>لأن</w:t>
      </w:r>
      <w:r w:rsidRPr="00830A03">
        <w:rPr>
          <w:rFonts w:cs="Arabic Transparent"/>
          <w:sz w:val="28"/>
          <w:szCs w:val="28"/>
          <w:rtl/>
        </w:rPr>
        <w:t xml:space="preserve"> </w:t>
      </w:r>
      <w:r w:rsidRPr="00830A03">
        <w:rPr>
          <w:rFonts w:cs="Arabic Transparent" w:hint="cs"/>
          <w:sz w:val="28"/>
          <w:szCs w:val="28"/>
          <w:rtl/>
        </w:rPr>
        <w:t>الداعي</w:t>
      </w:r>
      <w:r w:rsidRPr="00830A03">
        <w:rPr>
          <w:rFonts w:cs="Arabic Transparent"/>
          <w:sz w:val="28"/>
          <w:szCs w:val="28"/>
          <w:rtl/>
        </w:rPr>
        <w:t xml:space="preserve"> </w:t>
      </w:r>
      <w:r w:rsidRPr="00830A03">
        <w:rPr>
          <w:rFonts w:cs="Arabic Transparent" w:hint="cs"/>
          <w:sz w:val="28"/>
          <w:szCs w:val="28"/>
          <w:rtl/>
        </w:rPr>
        <w:t>إلى</w:t>
      </w:r>
      <w:r w:rsidRPr="00830A03">
        <w:rPr>
          <w:rFonts w:cs="Arabic Transparent"/>
          <w:sz w:val="28"/>
          <w:szCs w:val="28"/>
          <w:rtl/>
        </w:rPr>
        <w:t xml:space="preserve"> </w:t>
      </w:r>
      <w:r w:rsidRPr="00830A03">
        <w:rPr>
          <w:rFonts w:cs="Arabic Transparent" w:hint="cs"/>
          <w:sz w:val="28"/>
          <w:szCs w:val="28"/>
          <w:rtl/>
        </w:rPr>
        <w:t>الإسلام</w:t>
      </w:r>
      <w:r w:rsidRPr="00830A03">
        <w:rPr>
          <w:rFonts w:cs="Arabic Transparent"/>
          <w:sz w:val="28"/>
          <w:szCs w:val="28"/>
          <w:rtl/>
        </w:rPr>
        <w:t xml:space="preserve"> </w:t>
      </w:r>
      <w:r w:rsidRPr="00830A03">
        <w:rPr>
          <w:rFonts w:cs="Arabic Transparent" w:hint="cs"/>
          <w:sz w:val="28"/>
          <w:szCs w:val="28"/>
          <w:rtl/>
        </w:rPr>
        <w:t>هو</w:t>
      </w:r>
      <w:r w:rsidRPr="00830A03">
        <w:rPr>
          <w:rFonts w:cs="Arabic Transparent"/>
          <w:sz w:val="28"/>
          <w:szCs w:val="28"/>
          <w:rtl/>
        </w:rPr>
        <w:t xml:space="preserve"> </w:t>
      </w:r>
      <w:r w:rsidRPr="00830A03">
        <w:rPr>
          <w:rFonts w:cs="Arabic Transparent" w:hint="cs"/>
          <w:sz w:val="28"/>
          <w:szCs w:val="28"/>
          <w:rtl/>
        </w:rPr>
        <w:t>محمد</w:t>
      </w:r>
      <w:r w:rsidRPr="00830A03">
        <w:rPr>
          <w:rFonts w:cs="Arabic Transparent"/>
          <w:sz w:val="28"/>
          <w:szCs w:val="28"/>
          <w:rtl/>
        </w:rPr>
        <w:t xml:space="preserve"> </w:t>
      </w:r>
      <w:r w:rsidRPr="00830A03">
        <w:rPr>
          <w:rFonts w:cs="Arabic Transparent"/>
          <w:sz w:val="28"/>
          <w:szCs w:val="28"/>
        </w:rPr>
        <w:sym w:font="AGA Arabesque" w:char="F072"/>
      </w:r>
      <w:r w:rsidRPr="00830A03">
        <w:rPr>
          <w:rFonts w:cs="Arabic Transparent"/>
          <w:sz w:val="28"/>
          <w:szCs w:val="28"/>
          <w:rtl/>
        </w:rPr>
        <w:t>"</w:t>
      </w:r>
      <w:r w:rsidRPr="00830A03">
        <w:rPr>
          <w:rStyle w:val="FootnoteReference"/>
          <w:rFonts w:cs="Arabic Transparent"/>
          <w:sz w:val="28"/>
          <w:szCs w:val="28"/>
          <w:rtl/>
        </w:rPr>
        <w:t>(</w:t>
      </w:r>
      <w:r w:rsidRPr="00830A03">
        <w:rPr>
          <w:rStyle w:val="FootnoteReference"/>
          <w:rFonts w:ascii="Times New Roman" w:hAnsi="Times New Roman"/>
          <w:sz w:val="28"/>
          <w:szCs w:val="28"/>
          <w:rtl/>
        </w:rPr>
        <w:footnoteReference w:id="798"/>
      </w:r>
      <w:r w:rsidRPr="00830A03">
        <w:rPr>
          <w:rStyle w:val="FootnoteReference"/>
          <w:rFonts w:cs="Arabic Transparent"/>
          <w:sz w:val="28"/>
          <w:szCs w:val="28"/>
          <w:rtl/>
        </w:rPr>
        <w:t>)</w:t>
      </w:r>
      <w:r w:rsidRPr="00830A03">
        <w:rPr>
          <w:rFonts w:cs="Arabic Transparent"/>
          <w:sz w:val="28"/>
          <w:szCs w:val="28"/>
          <w:rtl/>
        </w:rPr>
        <w:t>.</w:t>
      </w:r>
    </w:p>
    <w:p w:rsidR="00CD740F" w:rsidRPr="00830A03" w:rsidRDefault="00CD740F" w:rsidP="00D0422A">
      <w:pPr>
        <w:spacing w:line="360" w:lineRule="auto"/>
        <w:ind w:firstLine="397"/>
        <w:jc w:val="both"/>
        <w:rPr>
          <w:rFonts w:cs="Arabic Transparent"/>
          <w:sz w:val="28"/>
          <w:szCs w:val="28"/>
          <w:rtl/>
        </w:rPr>
      </w:pPr>
      <w:r w:rsidRPr="00830A03">
        <w:rPr>
          <w:rFonts w:cs="Arabic Transparent" w:hint="cs"/>
          <w:sz w:val="28"/>
          <w:szCs w:val="28"/>
          <w:rtl/>
        </w:rPr>
        <w:t>وترى</w:t>
      </w:r>
      <w:r w:rsidRPr="00830A03">
        <w:rPr>
          <w:rFonts w:cs="Arabic Transparent"/>
          <w:sz w:val="28"/>
          <w:szCs w:val="28"/>
          <w:rtl/>
        </w:rPr>
        <w:t xml:space="preserve"> </w:t>
      </w:r>
      <w:r w:rsidRPr="00830A03">
        <w:rPr>
          <w:rFonts w:cs="Arabic Transparent" w:hint="cs"/>
          <w:sz w:val="28"/>
          <w:szCs w:val="28"/>
          <w:rtl/>
        </w:rPr>
        <w:t>الباحثة</w:t>
      </w:r>
      <w:r w:rsidRPr="00830A03">
        <w:rPr>
          <w:rFonts w:cs="Arabic Transparent"/>
          <w:sz w:val="28"/>
          <w:szCs w:val="28"/>
          <w:rtl/>
        </w:rPr>
        <w:t xml:space="preserve"> </w:t>
      </w:r>
      <w:r w:rsidRPr="00830A03">
        <w:rPr>
          <w:rFonts w:cs="Arabic Transparent" w:hint="cs"/>
          <w:sz w:val="28"/>
          <w:szCs w:val="28"/>
          <w:rtl/>
        </w:rPr>
        <w:t>أن</w:t>
      </w:r>
      <w:r w:rsidRPr="00830A03">
        <w:rPr>
          <w:rFonts w:cs="Arabic Transparent"/>
          <w:sz w:val="28"/>
          <w:szCs w:val="28"/>
          <w:rtl/>
        </w:rPr>
        <w:t xml:space="preserve"> </w:t>
      </w:r>
      <w:r w:rsidRPr="00830A03">
        <w:rPr>
          <w:rFonts w:cs="Arabic Transparent" w:hint="cs"/>
          <w:sz w:val="28"/>
          <w:szCs w:val="28"/>
          <w:rtl/>
        </w:rPr>
        <w:t>نظم</w:t>
      </w:r>
      <w:r w:rsidRPr="00830A03">
        <w:rPr>
          <w:rFonts w:cs="Arabic Transparent"/>
          <w:sz w:val="28"/>
          <w:szCs w:val="28"/>
          <w:rtl/>
        </w:rPr>
        <w:t xml:space="preserve"> </w:t>
      </w:r>
      <w:r w:rsidRPr="00830A03">
        <w:rPr>
          <w:rFonts w:cs="Arabic Transparent" w:hint="cs"/>
          <w:sz w:val="28"/>
          <w:szCs w:val="28"/>
          <w:rtl/>
        </w:rPr>
        <w:t>الآية</w:t>
      </w:r>
      <w:r w:rsidRPr="00830A03">
        <w:rPr>
          <w:rFonts w:cs="Arabic Transparent"/>
          <w:sz w:val="28"/>
          <w:szCs w:val="28"/>
          <w:rtl/>
        </w:rPr>
        <w:t xml:space="preserve"> </w:t>
      </w:r>
      <w:r w:rsidRPr="00830A03">
        <w:rPr>
          <w:rFonts w:cs="Arabic Transparent" w:hint="cs"/>
          <w:sz w:val="28"/>
          <w:szCs w:val="28"/>
          <w:rtl/>
        </w:rPr>
        <w:t>وسياقها</w:t>
      </w:r>
      <w:r w:rsidRPr="00830A03">
        <w:rPr>
          <w:rFonts w:cs="Arabic Transparent"/>
          <w:sz w:val="28"/>
          <w:szCs w:val="28"/>
          <w:rtl/>
        </w:rPr>
        <w:t xml:space="preserve"> </w:t>
      </w:r>
      <w:r w:rsidRPr="00830A03">
        <w:rPr>
          <w:rFonts w:cs="Arabic Transparent" w:hint="cs"/>
          <w:sz w:val="28"/>
          <w:szCs w:val="28"/>
          <w:rtl/>
        </w:rPr>
        <w:t>محتمل</w:t>
      </w:r>
      <w:r w:rsidRPr="00830A03">
        <w:rPr>
          <w:rFonts w:cs="Arabic Transparent"/>
          <w:sz w:val="28"/>
          <w:szCs w:val="28"/>
          <w:rtl/>
        </w:rPr>
        <w:t xml:space="preserve"> </w:t>
      </w:r>
      <w:r w:rsidRPr="00830A03">
        <w:rPr>
          <w:rFonts w:cs="Arabic Transparent" w:hint="cs"/>
          <w:sz w:val="28"/>
          <w:szCs w:val="28"/>
          <w:rtl/>
        </w:rPr>
        <w:t>للأمرين،</w:t>
      </w:r>
      <w:r w:rsidRPr="00830A03">
        <w:rPr>
          <w:rFonts w:cs="Arabic Transparent"/>
          <w:sz w:val="28"/>
          <w:szCs w:val="28"/>
          <w:rtl/>
        </w:rPr>
        <w:t xml:space="preserve"> </w:t>
      </w:r>
      <w:r w:rsidRPr="00830A03">
        <w:rPr>
          <w:rFonts w:cs="Arabic Transparent" w:hint="cs"/>
          <w:sz w:val="28"/>
          <w:szCs w:val="28"/>
          <w:rtl/>
        </w:rPr>
        <w:t>فجائز</w:t>
      </w:r>
      <w:r w:rsidRPr="00830A03">
        <w:rPr>
          <w:rFonts w:cs="Arabic Transparent"/>
          <w:sz w:val="28"/>
          <w:szCs w:val="28"/>
          <w:rtl/>
        </w:rPr>
        <w:t xml:space="preserve"> </w:t>
      </w:r>
      <w:r w:rsidRPr="00830A03">
        <w:rPr>
          <w:rFonts w:cs="Arabic Transparent" w:hint="cs"/>
          <w:sz w:val="28"/>
          <w:szCs w:val="28"/>
          <w:rtl/>
        </w:rPr>
        <w:t>أن</w:t>
      </w:r>
      <w:r w:rsidRPr="00830A03">
        <w:rPr>
          <w:rFonts w:cs="Arabic Transparent"/>
          <w:sz w:val="28"/>
          <w:szCs w:val="28"/>
          <w:rtl/>
        </w:rPr>
        <w:t xml:space="preserve"> </w:t>
      </w:r>
      <w:r w:rsidRPr="00830A03">
        <w:rPr>
          <w:rFonts w:cs="Arabic Transparent" w:hint="cs"/>
          <w:sz w:val="28"/>
          <w:szCs w:val="28"/>
          <w:rtl/>
        </w:rPr>
        <w:t>يكون</w:t>
      </w:r>
      <w:r w:rsidRPr="00830A03">
        <w:rPr>
          <w:rFonts w:cs="Arabic Transparent"/>
          <w:sz w:val="28"/>
          <w:szCs w:val="28"/>
          <w:rtl/>
        </w:rPr>
        <w:t xml:space="preserve"> </w:t>
      </w:r>
      <w:r w:rsidRPr="00830A03">
        <w:rPr>
          <w:rFonts w:cs="Arabic Transparent" w:hint="cs"/>
          <w:sz w:val="28"/>
          <w:szCs w:val="28"/>
          <w:rtl/>
        </w:rPr>
        <w:t>ضمير</w:t>
      </w:r>
      <w:r w:rsidRPr="00830A03">
        <w:rPr>
          <w:rFonts w:cs="Arabic Transparent"/>
          <w:sz w:val="28"/>
          <w:szCs w:val="28"/>
          <w:rtl/>
        </w:rPr>
        <w:t xml:space="preserve"> </w:t>
      </w:r>
      <w:r w:rsidRPr="00830A03">
        <w:rPr>
          <w:rFonts w:cs="Arabic Transparent" w:hint="cs"/>
          <w:sz w:val="28"/>
          <w:szCs w:val="28"/>
          <w:rtl/>
        </w:rPr>
        <w:t>الرفع</w:t>
      </w:r>
      <w:r w:rsidRPr="00830A03">
        <w:rPr>
          <w:rFonts w:cs="Arabic Transparent"/>
          <w:sz w:val="28"/>
          <w:szCs w:val="28"/>
          <w:rtl/>
        </w:rPr>
        <w:t xml:space="preserve"> </w:t>
      </w:r>
      <w:r w:rsidRPr="00830A03">
        <w:rPr>
          <w:rFonts w:cs="Arabic Transparent" w:hint="cs"/>
          <w:sz w:val="28"/>
          <w:szCs w:val="28"/>
          <w:rtl/>
        </w:rPr>
        <w:t>في</w:t>
      </w:r>
      <w:r w:rsidRPr="00830A03">
        <w:rPr>
          <w:rFonts w:cs="Arabic Transparent"/>
          <w:sz w:val="28"/>
          <w:szCs w:val="28"/>
          <w:rtl/>
        </w:rPr>
        <w:t xml:space="preserve"> </w:t>
      </w:r>
      <w:r w:rsidRPr="00830A03">
        <w:rPr>
          <w:rFonts w:cs="Arabic Transparent" w:hint="cs"/>
          <w:sz w:val="28"/>
          <w:szCs w:val="28"/>
          <w:rtl/>
        </w:rPr>
        <w:t>قوله</w:t>
      </w:r>
      <w:r w:rsidRPr="00830A03">
        <w:rPr>
          <w:rFonts w:cs="Arabic Transparent"/>
          <w:sz w:val="28"/>
          <w:szCs w:val="28"/>
          <w:rtl/>
        </w:rPr>
        <w:t xml:space="preserve">: </w:t>
      </w:r>
      <w:r w:rsidRPr="00830A03">
        <w:rPr>
          <w:rFonts w:cs="Traditional Arabic"/>
          <w:sz w:val="28"/>
          <w:szCs w:val="28"/>
          <w:rtl/>
        </w:rPr>
        <w:t>﴿</w:t>
      </w:r>
      <w:r w:rsidRPr="00830A03">
        <w:rPr>
          <w:rFonts w:cs="DecoType Naskh" w:hint="cs"/>
          <w:sz w:val="28"/>
          <w:szCs w:val="28"/>
          <w:rtl/>
        </w:rPr>
        <w:t>فَلَمَّا</w:t>
      </w:r>
      <w:r w:rsidRPr="00830A03">
        <w:rPr>
          <w:rFonts w:cs="DecoType Naskh"/>
          <w:sz w:val="28"/>
          <w:szCs w:val="28"/>
          <w:rtl/>
        </w:rPr>
        <w:t xml:space="preserve"> </w:t>
      </w:r>
      <w:r w:rsidRPr="00830A03">
        <w:rPr>
          <w:rFonts w:cs="DecoType Naskh" w:hint="cs"/>
          <w:sz w:val="28"/>
          <w:szCs w:val="28"/>
          <w:rtl/>
        </w:rPr>
        <w:t>جَاءهُم</w:t>
      </w:r>
      <w:r w:rsidRPr="00830A03">
        <w:rPr>
          <w:rFonts w:cs="DecoType Naskh"/>
          <w:sz w:val="28"/>
          <w:szCs w:val="28"/>
          <w:rtl/>
        </w:rPr>
        <w:t xml:space="preserve"> </w:t>
      </w:r>
      <w:r w:rsidRPr="00830A03">
        <w:rPr>
          <w:rFonts w:cs="DecoType Naskh" w:hint="cs"/>
          <w:sz w:val="28"/>
          <w:szCs w:val="28"/>
          <w:rtl/>
        </w:rPr>
        <w:t>بِالْبَيِّنَاتِ</w:t>
      </w:r>
      <w:r w:rsidRPr="00830A03">
        <w:rPr>
          <w:rFonts w:cs="Traditional Arabic"/>
          <w:sz w:val="28"/>
          <w:szCs w:val="28"/>
          <w:rtl/>
        </w:rPr>
        <w:t>﴾</w:t>
      </w:r>
      <w:r w:rsidRPr="00830A03">
        <w:rPr>
          <w:rFonts w:cs="Traditional Arabic"/>
          <w:sz w:val="26"/>
          <w:szCs w:val="26"/>
          <w:rtl/>
        </w:rPr>
        <w:t xml:space="preserve"> </w:t>
      </w:r>
      <w:r w:rsidRPr="00830A03">
        <w:rPr>
          <w:rFonts w:cs="Arabic Transparent" w:hint="cs"/>
          <w:sz w:val="28"/>
          <w:szCs w:val="28"/>
          <w:rtl/>
        </w:rPr>
        <w:t>عائداً</w:t>
      </w:r>
      <w:r w:rsidRPr="00830A03">
        <w:rPr>
          <w:rFonts w:cs="Arabic Transparent"/>
          <w:sz w:val="28"/>
          <w:szCs w:val="28"/>
          <w:rtl/>
        </w:rPr>
        <w:t xml:space="preserve"> </w:t>
      </w:r>
      <w:r w:rsidRPr="00830A03">
        <w:rPr>
          <w:rFonts w:cs="Arabic Transparent" w:hint="cs"/>
          <w:sz w:val="28"/>
          <w:szCs w:val="28"/>
          <w:rtl/>
        </w:rPr>
        <w:t>إلى</w:t>
      </w:r>
      <w:r w:rsidRPr="00830A03">
        <w:rPr>
          <w:rFonts w:cs="Arabic Transparent"/>
          <w:sz w:val="28"/>
          <w:szCs w:val="28"/>
          <w:rtl/>
        </w:rPr>
        <w:t xml:space="preserve"> </w:t>
      </w:r>
      <w:r w:rsidRPr="00830A03">
        <w:rPr>
          <w:rFonts w:cs="Arabic Transparent" w:hint="cs"/>
          <w:sz w:val="28"/>
          <w:szCs w:val="28"/>
          <w:rtl/>
        </w:rPr>
        <w:t>عيسى</w:t>
      </w:r>
      <w:r w:rsidRPr="00830A03">
        <w:rPr>
          <w:rFonts w:cs="Arabic Transparent"/>
          <w:sz w:val="28"/>
          <w:szCs w:val="28"/>
          <w:rtl/>
        </w:rPr>
        <w:t xml:space="preserve"> </w:t>
      </w:r>
      <w:r w:rsidRPr="00830A03">
        <w:rPr>
          <w:rFonts w:cs="Arabic Transparent" w:hint="cs"/>
          <w:sz w:val="28"/>
          <w:szCs w:val="28"/>
          <w:rtl/>
        </w:rPr>
        <w:t>عليه</w:t>
      </w:r>
      <w:r w:rsidRPr="00830A03">
        <w:rPr>
          <w:rFonts w:cs="Arabic Transparent"/>
          <w:sz w:val="28"/>
          <w:szCs w:val="28"/>
          <w:rtl/>
        </w:rPr>
        <w:t xml:space="preserve"> </w:t>
      </w:r>
      <w:r w:rsidRPr="00830A03">
        <w:rPr>
          <w:rFonts w:cs="Arabic Transparent" w:hint="cs"/>
          <w:sz w:val="28"/>
          <w:szCs w:val="28"/>
          <w:rtl/>
        </w:rPr>
        <w:t>السلام،</w:t>
      </w:r>
      <w:r w:rsidRPr="00830A03">
        <w:rPr>
          <w:rFonts w:cs="Arabic Transparent"/>
          <w:sz w:val="28"/>
          <w:szCs w:val="28"/>
          <w:rtl/>
        </w:rPr>
        <w:t xml:space="preserve"> </w:t>
      </w:r>
      <w:r w:rsidRPr="00830A03">
        <w:rPr>
          <w:rFonts w:cs="Arabic Transparent" w:hint="cs"/>
          <w:sz w:val="28"/>
          <w:szCs w:val="28"/>
          <w:rtl/>
        </w:rPr>
        <w:t>فتكون</w:t>
      </w:r>
      <w:r w:rsidRPr="00830A03">
        <w:rPr>
          <w:rFonts w:cs="Arabic Transparent"/>
          <w:sz w:val="28"/>
          <w:szCs w:val="28"/>
          <w:rtl/>
        </w:rPr>
        <w:t xml:space="preserve"> </w:t>
      </w:r>
      <w:r w:rsidRPr="00830A03">
        <w:rPr>
          <w:rFonts w:cs="Arabic Transparent" w:hint="cs"/>
          <w:sz w:val="28"/>
          <w:szCs w:val="28"/>
          <w:rtl/>
        </w:rPr>
        <w:t>في</w:t>
      </w:r>
      <w:r w:rsidRPr="00830A03">
        <w:rPr>
          <w:rFonts w:cs="Arabic Transparent"/>
          <w:sz w:val="28"/>
          <w:szCs w:val="28"/>
          <w:rtl/>
        </w:rPr>
        <w:t xml:space="preserve"> </w:t>
      </w:r>
      <w:r w:rsidRPr="00830A03">
        <w:rPr>
          <w:rFonts w:cs="Arabic Transparent" w:hint="cs"/>
          <w:sz w:val="28"/>
          <w:szCs w:val="28"/>
          <w:rtl/>
        </w:rPr>
        <w:t>الآية</w:t>
      </w:r>
      <w:r w:rsidRPr="00830A03">
        <w:rPr>
          <w:rFonts w:cs="Arabic Transparent"/>
          <w:sz w:val="28"/>
          <w:szCs w:val="28"/>
          <w:rtl/>
        </w:rPr>
        <w:t xml:space="preserve"> </w:t>
      </w:r>
      <w:r w:rsidRPr="00830A03">
        <w:rPr>
          <w:rFonts w:cs="Arabic Transparent" w:hint="cs"/>
          <w:sz w:val="28"/>
          <w:szCs w:val="28"/>
          <w:rtl/>
        </w:rPr>
        <w:t>مقابلة</w:t>
      </w:r>
      <w:r w:rsidRPr="00830A03">
        <w:rPr>
          <w:rFonts w:cs="Arabic Transparent"/>
          <w:sz w:val="28"/>
          <w:szCs w:val="28"/>
          <w:rtl/>
        </w:rPr>
        <w:t xml:space="preserve"> </w:t>
      </w:r>
      <w:r w:rsidRPr="00830A03">
        <w:rPr>
          <w:rFonts w:cs="Arabic Transparent" w:hint="cs"/>
          <w:sz w:val="28"/>
          <w:szCs w:val="28"/>
          <w:rtl/>
        </w:rPr>
        <w:t>بينها</w:t>
      </w:r>
      <w:r w:rsidRPr="00830A03">
        <w:rPr>
          <w:rFonts w:cs="Arabic Transparent"/>
          <w:sz w:val="28"/>
          <w:szCs w:val="28"/>
          <w:rtl/>
        </w:rPr>
        <w:t xml:space="preserve"> </w:t>
      </w:r>
      <w:r w:rsidRPr="00830A03">
        <w:rPr>
          <w:rFonts w:cs="Arabic Transparent" w:hint="cs"/>
          <w:sz w:val="28"/>
          <w:szCs w:val="28"/>
          <w:rtl/>
        </w:rPr>
        <w:t>وبين</w:t>
      </w:r>
      <w:r w:rsidRPr="00830A03">
        <w:rPr>
          <w:rFonts w:cs="Arabic Transparent"/>
          <w:sz w:val="28"/>
          <w:szCs w:val="28"/>
          <w:rtl/>
        </w:rPr>
        <w:t xml:space="preserve"> </w:t>
      </w:r>
      <w:r w:rsidRPr="00830A03">
        <w:rPr>
          <w:rFonts w:cs="Arabic Transparent" w:hint="cs"/>
          <w:sz w:val="28"/>
          <w:szCs w:val="28"/>
          <w:rtl/>
        </w:rPr>
        <w:t>الآية</w:t>
      </w:r>
      <w:r w:rsidRPr="00830A03">
        <w:rPr>
          <w:rFonts w:cs="Arabic Transparent"/>
          <w:sz w:val="28"/>
          <w:szCs w:val="28"/>
          <w:rtl/>
        </w:rPr>
        <w:t xml:space="preserve"> </w:t>
      </w:r>
      <w:r w:rsidRPr="00830A03">
        <w:rPr>
          <w:rFonts w:cs="Arabic Transparent" w:hint="cs"/>
          <w:sz w:val="28"/>
          <w:szCs w:val="28"/>
          <w:rtl/>
        </w:rPr>
        <w:t>السابقة،</w:t>
      </w:r>
      <w:r w:rsidRPr="00830A03">
        <w:rPr>
          <w:rFonts w:cs="Arabic Transparent"/>
          <w:sz w:val="28"/>
          <w:szCs w:val="28"/>
          <w:rtl/>
        </w:rPr>
        <w:t xml:space="preserve"> </w:t>
      </w:r>
      <w:r w:rsidRPr="00830A03">
        <w:rPr>
          <w:rFonts w:cs="Arabic Transparent" w:hint="cs"/>
          <w:sz w:val="28"/>
          <w:szCs w:val="28"/>
          <w:rtl/>
        </w:rPr>
        <w:t>من</w:t>
      </w:r>
      <w:r w:rsidRPr="00830A03">
        <w:rPr>
          <w:rFonts w:cs="Arabic Transparent"/>
          <w:sz w:val="28"/>
          <w:szCs w:val="28"/>
          <w:rtl/>
        </w:rPr>
        <w:t xml:space="preserve"> </w:t>
      </w:r>
      <w:r w:rsidRPr="00830A03">
        <w:rPr>
          <w:rFonts w:cs="Arabic Transparent" w:hint="cs"/>
          <w:sz w:val="28"/>
          <w:szCs w:val="28"/>
          <w:rtl/>
        </w:rPr>
        <w:t>حيث</w:t>
      </w:r>
      <w:r w:rsidRPr="00830A03">
        <w:rPr>
          <w:rFonts w:cs="Arabic Transparent"/>
          <w:sz w:val="28"/>
          <w:szCs w:val="28"/>
          <w:rtl/>
        </w:rPr>
        <w:t xml:space="preserve"> </w:t>
      </w:r>
      <w:r w:rsidRPr="00830A03">
        <w:rPr>
          <w:rFonts w:cs="Arabic Transparent" w:hint="cs"/>
          <w:sz w:val="28"/>
          <w:szCs w:val="28"/>
          <w:rtl/>
        </w:rPr>
        <w:t>ذكر</w:t>
      </w:r>
      <w:r w:rsidRPr="00830A03">
        <w:rPr>
          <w:rFonts w:cs="Arabic Transparent"/>
          <w:sz w:val="28"/>
          <w:szCs w:val="28"/>
          <w:rtl/>
        </w:rPr>
        <w:t xml:space="preserve"> </w:t>
      </w:r>
      <w:r w:rsidRPr="00830A03">
        <w:rPr>
          <w:rFonts w:cs="Arabic Transparent" w:hint="cs"/>
          <w:sz w:val="28"/>
          <w:szCs w:val="28"/>
          <w:rtl/>
        </w:rPr>
        <w:t>العاقبة</w:t>
      </w:r>
      <w:r w:rsidRPr="00830A03">
        <w:rPr>
          <w:rFonts w:cs="Arabic Transparent"/>
          <w:sz w:val="28"/>
          <w:szCs w:val="28"/>
          <w:rtl/>
        </w:rPr>
        <w:t xml:space="preserve"> </w:t>
      </w:r>
      <w:r w:rsidRPr="00830A03">
        <w:rPr>
          <w:rFonts w:cs="Arabic Transparent" w:hint="cs"/>
          <w:sz w:val="28"/>
          <w:szCs w:val="28"/>
          <w:rtl/>
        </w:rPr>
        <w:t>التي</w:t>
      </w:r>
      <w:r w:rsidRPr="00830A03">
        <w:rPr>
          <w:rFonts w:cs="Arabic Transparent"/>
          <w:sz w:val="28"/>
          <w:szCs w:val="28"/>
          <w:rtl/>
        </w:rPr>
        <w:t xml:space="preserve"> </w:t>
      </w:r>
      <w:r w:rsidRPr="00830A03">
        <w:rPr>
          <w:rFonts w:cs="Arabic Transparent" w:hint="cs"/>
          <w:sz w:val="28"/>
          <w:szCs w:val="28"/>
          <w:rtl/>
        </w:rPr>
        <w:t>أعقبت</w:t>
      </w:r>
      <w:r w:rsidRPr="00830A03">
        <w:rPr>
          <w:rFonts w:cs="Arabic Transparent"/>
          <w:sz w:val="28"/>
          <w:szCs w:val="28"/>
          <w:rtl/>
        </w:rPr>
        <w:t xml:space="preserve"> </w:t>
      </w:r>
      <w:r w:rsidRPr="00830A03">
        <w:rPr>
          <w:rFonts w:cs="Arabic Transparent" w:hint="cs"/>
          <w:sz w:val="28"/>
          <w:szCs w:val="28"/>
          <w:rtl/>
        </w:rPr>
        <w:t>مجيء</w:t>
      </w:r>
      <w:r w:rsidRPr="00830A03">
        <w:rPr>
          <w:rFonts w:cs="Arabic Transparent"/>
          <w:sz w:val="28"/>
          <w:szCs w:val="28"/>
          <w:rtl/>
        </w:rPr>
        <w:t xml:space="preserve"> </w:t>
      </w:r>
      <w:r w:rsidRPr="00830A03">
        <w:rPr>
          <w:rFonts w:cs="Arabic Transparent" w:hint="cs"/>
          <w:sz w:val="28"/>
          <w:szCs w:val="28"/>
          <w:rtl/>
        </w:rPr>
        <w:t>عيسى</w:t>
      </w:r>
      <w:r w:rsidRPr="00830A03">
        <w:rPr>
          <w:rFonts w:cs="Arabic Transparent"/>
          <w:sz w:val="28"/>
          <w:szCs w:val="28"/>
          <w:rtl/>
        </w:rPr>
        <w:t xml:space="preserve"> </w:t>
      </w:r>
      <w:r w:rsidRPr="00830A03">
        <w:rPr>
          <w:rFonts w:cs="Arabic Transparent" w:hint="cs"/>
          <w:sz w:val="28"/>
          <w:szCs w:val="28"/>
          <w:rtl/>
        </w:rPr>
        <w:t>وموسى</w:t>
      </w:r>
      <w:r w:rsidRPr="00830A03">
        <w:rPr>
          <w:rFonts w:cs="Arabic Transparent"/>
          <w:sz w:val="28"/>
          <w:szCs w:val="28"/>
          <w:rtl/>
        </w:rPr>
        <w:t xml:space="preserve"> </w:t>
      </w:r>
      <w:r w:rsidRPr="00830A03">
        <w:rPr>
          <w:rFonts w:cs="Arabic Transparent" w:hint="cs"/>
          <w:sz w:val="28"/>
          <w:szCs w:val="28"/>
          <w:rtl/>
        </w:rPr>
        <w:t>عليهما</w:t>
      </w:r>
      <w:r w:rsidRPr="00830A03">
        <w:rPr>
          <w:rFonts w:cs="Arabic Transparent"/>
          <w:sz w:val="28"/>
          <w:szCs w:val="28"/>
          <w:rtl/>
        </w:rPr>
        <w:t xml:space="preserve"> </w:t>
      </w:r>
      <w:r w:rsidRPr="00830A03">
        <w:rPr>
          <w:rFonts w:cs="Arabic Transparent" w:hint="cs"/>
          <w:sz w:val="28"/>
          <w:szCs w:val="28"/>
          <w:rtl/>
        </w:rPr>
        <w:t>السلام،</w:t>
      </w:r>
      <w:r w:rsidRPr="00830A03">
        <w:rPr>
          <w:rFonts w:cs="Arabic Transparent"/>
          <w:sz w:val="28"/>
          <w:szCs w:val="28"/>
          <w:rtl/>
        </w:rPr>
        <w:t xml:space="preserve"> </w:t>
      </w:r>
      <w:r w:rsidRPr="00830A03">
        <w:rPr>
          <w:rFonts w:cs="Arabic Transparent" w:hint="cs"/>
          <w:sz w:val="28"/>
          <w:szCs w:val="28"/>
          <w:rtl/>
        </w:rPr>
        <w:t>فقال</w:t>
      </w:r>
      <w:r w:rsidRPr="00830A03">
        <w:rPr>
          <w:rFonts w:cs="Arabic Transparent"/>
          <w:sz w:val="28"/>
          <w:szCs w:val="28"/>
          <w:rtl/>
        </w:rPr>
        <w:t xml:space="preserve"> </w:t>
      </w:r>
      <w:r w:rsidRPr="00830A03">
        <w:rPr>
          <w:rFonts w:cs="Arabic Transparent" w:hint="cs"/>
          <w:sz w:val="28"/>
          <w:szCs w:val="28"/>
          <w:rtl/>
        </w:rPr>
        <w:t>في</w:t>
      </w:r>
      <w:r w:rsidRPr="00830A03">
        <w:rPr>
          <w:rFonts w:cs="Arabic Transparent"/>
          <w:sz w:val="28"/>
          <w:szCs w:val="28"/>
          <w:rtl/>
        </w:rPr>
        <w:t xml:space="preserve"> </w:t>
      </w:r>
      <w:r w:rsidRPr="00830A03">
        <w:rPr>
          <w:rFonts w:cs="Arabic Transparent" w:hint="cs"/>
          <w:sz w:val="28"/>
          <w:szCs w:val="28"/>
          <w:rtl/>
        </w:rPr>
        <w:t>الآية</w:t>
      </w:r>
      <w:r w:rsidRPr="00830A03">
        <w:rPr>
          <w:rFonts w:cs="Arabic Transparent"/>
          <w:sz w:val="28"/>
          <w:szCs w:val="28"/>
          <w:rtl/>
        </w:rPr>
        <w:t xml:space="preserve"> </w:t>
      </w:r>
      <w:r w:rsidRPr="00830A03">
        <w:rPr>
          <w:rFonts w:cs="Arabic Transparent" w:hint="cs"/>
          <w:sz w:val="28"/>
          <w:szCs w:val="28"/>
          <w:rtl/>
        </w:rPr>
        <w:t>السابقة</w:t>
      </w:r>
      <w:r w:rsidRPr="00830A03">
        <w:rPr>
          <w:rFonts w:cs="Arabic Transparent"/>
          <w:sz w:val="28"/>
          <w:szCs w:val="28"/>
          <w:rtl/>
        </w:rPr>
        <w:t xml:space="preserve">: </w:t>
      </w:r>
      <w:r w:rsidRPr="00830A03">
        <w:rPr>
          <w:rFonts w:cs="Traditional Arabic"/>
          <w:sz w:val="28"/>
          <w:szCs w:val="28"/>
          <w:rtl/>
        </w:rPr>
        <w:t>﴿</w:t>
      </w:r>
      <w:r w:rsidRPr="00830A03">
        <w:rPr>
          <w:rFonts w:cs="DecoType Naskh" w:hint="cs"/>
          <w:sz w:val="28"/>
          <w:szCs w:val="28"/>
          <w:rtl/>
        </w:rPr>
        <w:t>وَإِذْ</w:t>
      </w:r>
      <w:r w:rsidRPr="00830A03">
        <w:rPr>
          <w:rFonts w:cs="DecoType Naskh"/>
          <w:sz w:val="28"/>
          <w:szCs w:val="28"/>
          <w:rtl/>
        </w:rPr>
        <w:t xml:space="preserve"> </w:t>
      </w:r>
      <w:r w:rsidRPr="00830A03">
        <w:rPr>
          <w:rFonts w:cs="DecoType Naskh" w:hint="cs"/>
          <w:sz w:val="28"/>
          <w:szCs w:val="28"/>
          <w:rtl/>
        </w:rPr>
        <w:t>قَالَ</w:t>
      </w:r>
      <w:r w:rsidRPr="00830A03">
        <w:rPr>
          <w:rFonts w:cs="DecoType Naskh"/>
          <w:sz w:val="28"/>
          <w:szCs w:val="28"/>
          <w:rtl/>
        </w:rPr>
        <w:t xml:space="preserve"> </w:t>
      </w:r>
      <w:r w:rsidRPr="00830A03">
        <w:rPr>
          <w:rFonts w:cs="DecoType Naskh" w:hint="cs"/>
          <w:sz w:val="28"/>
          <w:szCs w:val="28"/>
          <w:rtl/>
        </w:rPr>
        <w:t>مُوسَى</w:t>
      </w:r>
      <w:r w:rsidRPr="00830A03">
        <w:rPr>
          <w:rFonts w:cs="DecoType Naskh"/>
          <w:sz w:val="28"/>
          <w:szCs w:val="28"/>
          <w:rtl/>
        </w:rPr>
        <w:t xml:space="preserve"> </w:t>
      </w:r>
      <w:r w:rsidRPr="00830A03">
        <w:rPr>
          <w:rFonts w:cs="DecoType Naskh" w:hint="cs"/>
          <w:sz w:val="28"/>
          <w:szCs w:val="28"/>
          <w:rtl/>
        </w:rPr>
        <w:t>لِقَوْمِهِ</w:t>
      </w:r>
      <w:r w:rsidRPr="00830A03">
        <w:rPr>
          <w:rFonts w:cs="DecoType Naskh"/>
          <w:sz w:val="28"/>
          <w:szCs w:val="28"/>
          <w:rtl/>
        </w:rPr>
        <w:t xml:space="preserve"> </w:t>
      </w:r>
      <w:r w:rsidRPr="00830A03">
        <w:rPr>
          <w:rFonts w:cs="DecoType Naskh" w:hint="cs"/>
          <w:sz w:val="28"/>
          <w:szCs w:val="28"/>
          <w:rtl/>
        </w:rPr>
        <w:t>يَاقَوْمِ</w:t>
      </w:r>
      <w:r w:rsidRPr="00830A03">
        <w:rPr>
          <w:rFonts w:cs="DecoType Naskh"/>
          <w:sz w:val="28"/>
          <w:szCs w:val="28"/>
          <w:rtl/>
        </w:rPr>
        <w:t xml:space="preserve"> </w:t>
      </w:r>
      <w:r w:rsidRPr="00830A03">
        <w:rPr>
          <w:rFonts w:cs="DecoType Naskh" w:hint="cs"/>
          <w:sz w:val="28"/>
          <w:szCs w:val="28"/>
          <w:rtl/>
        </w:rPr>
        <w:t>لِمَ</w:t>
      </w:r>
      <w:r w:rsidRPr="00830A03">
        <w:rPr>
          <w:rFonts w:cs="DecoType Naskh"/>
          <w:sz w:val="28"/>
          <w:szCs w:val="28"/>
          <w:rtl/>
        </w:rPr>
        <w:t xml:space="preserve"> </w:t>
      </w:r>
      <w:r w:rsidRPr="00830A03">
        <w:rPr>
          <w:rFonts w:cs="DecoType Naskh" w:hint="cs"/>
          <w:sz w:val="28"/>
          <w:szCs w:val="28"/>
          <w:rtl/>
        </w:rPr>
        <w:t>تُؤْذُونَنِي</w:t>
      </w:r>
      <w:r w:rsidRPr="00830A03">
        <w:rPr>
          <w:rFonts w:cs="DecoType Naskh"/>
          <w:sz w:val="28"/>
          <w:szCs w:val="28"/>
          <w:rtl/>
        </w:rPr>
        <w:t xml:space="preserve"> </w:t>
      </w:r>
      <w:r w:rsidRPr="00830A03">
        <w:rPr>
          <w:rFonts w:cs="DecoType Naskh" w:hint="cs"/>
          <w:sz w:val="28"/>
          <w:szCs w:val="28"/>
          <w:rtl/>
        </w:rPr>
        <w:t>وَقَد</w:t>
      </w:r>
      <w:r w:rsidRPr="00830A03">
        <w:rPr>
          <w:rFonts w:cs="DecoType Naskh"/>
          <w:sz w:val="28"/>
          <w:szCs w:val="28"/>
          <w:rtl/>
        </w:rPr>
        <w:t xml:space="preserve"> </w:t>
      </w:r>
      <w:r w:rsidRPr="00830A03">
        <w:rPr>
          <w:rFonts w:cs="DecoType Naskh" w:hint="cs"/>
          <w:sz w:val="28"/>
          <w:szCs w:val="28"/>
          <w:rtl/>
        </w:rPr>
        <w:t>تَّعْلَمُونَ</w:t>
      </w:r>
      <w:r w:rsidRPr="00830A03">
        <w:rPr>
          <w:rFonts w:cs="DecoType Naskh"/>
          <w:sz w:val="28"/>
          <w:szCs w:val="28"/>
          <w:rtl/>
        </w:rPr>
        <w:t xml:space="preserve"> </w:t>
      </w:r>
      <w:r w:rsidRPr="00830A03">
        <w:rPr>
          <w:rFonts w:cs="DecoType Naskh" w:hint="cs"/>
          <w:sz w:val="28"/>
          <w:szCs w:val="28"/>
          <w:rtl/>
        </w:rPr>
        <w:t>أَنِّي</w:t>
      </w:r>
      <w:r w:rsidRPr="00830A03">
        <w:rPr>
          <w:rFonts w:cs="DecoType Naskh"/>
          <w:sz w:val="28"/>
          <w:szCs w:val="28"/>
          <w:rtl/>
        </w:rPr>
        <w:t xml:space="preserve"> </w:t>
      </w:r>
      <w:r w:rsidRPr="00830A03">
        <w:rPr>
          <w:rFonts w:cs="DecoType Naskh" w:hint="cs"/>
          <w:sz w:val="28"/>
          <w:szCs w:val="28"/>
          <w:rtl/>
        </w:rPr>
        <w:t>رَسُولُ</w:t>
      </w:r>
      <w:r w:rsidRPr="00830A03">
        <w:rPr>
          <w:rFonts w:cs="DecoType Naskh"/>
          <w:sz w:val="28"/>
          <w:szCs w:val="28"/>
          <w:rtl/>
        </w:rPr>
        <w:t xml:space="preserve"> </w:t>
      </w:r>
      <w:r w:rsidRPr="00830A03">
        <w:rPr>
          <w:rFonts w:cs="DecoType Naskh" w:hint="cs"/>
          <w:sz w:val="28"/>
          <w:szCs w:val="28"/>
          <w:rtl/>
        </w:rPr>
        <w:t>اللَّهِ</w:t>
      </w:r>
      <w:r w:rsidRPr="00830A03">
        <w:rPr>
          <w:rFonts w:cs="DecoType Naskh"/>
          <w:sz w:val="28"/>
          <w:szCs w:val="28"/>
          <w:rtl/>
        </w:rPr>
        <w:t xml:space="preserve"> </w:t>
      </w:r>
      <w:r w:rsidRPr="00830A03">
        <w:rPr>
          <w:rFonts w:cs="DecoType Naskh" w:hint="cs"/>
          <w:sz w:val="28"/>
          <w:szCs w:val="28"/>
          <w:rtl/>
        </w:rPr>
        <w:t>إِلَيْكُمْ</w:t>
      </w:r>
      <w:r w:rsidRPr="00830A03">
        <w:rPr>
          <w:rFonts w:cs="DecoType Naskh"/>
          <w:sz w:val="28"/>
          <w:szCs w:val="28"/>
          <w:rtl/>
        </w:rPr>
        <w:t xml:space="preserve"> </w:t>
      </w:r>
      <w:r w:rsidRPr="00830A03">
        <w:rPr>
          <w:rFonts w:cs="DecoType Naskh" w:hint="cs"/>
          <w:sz w:val="28"/>
          <w:szCs w:val="28"/>
          <w:rtl/>
        </w:rPr>
        <w:t>فَلَمَّا</w:t>
      </w:r>
      <w:r w:rsidRPr="00830A03">
        <w:rPr>
          <w:rFonts w:cs="DecoType Naskh"/>
          <w:sz w:val="28"/>
          <w:szCs w:val="28"/>
          <w:rtl/>
        </w:rPr>
        <w:t xml:space="preserve"> </w:t>
      </w:r>
      <w:r w:rsidRPr="00830A03">
        <w:rPr>
          <w:rFonts w:cs="DecoType Naskh" w:hint="cs"/>
          <w:sz w:val="28"/>
          <w:szCs w:val="28"/>
          <w:rtl/>
        </w:rPr>
        <w:t>زَاغُوا</w:t>
      </w:r>
      <w:r w:rsidRPr="00830A03">
        <w:rPr>
          <w:rFonts w:cs="DecoType Naskh"/>
          <w:sz w:val="28"/>
          <w:szCs w:val="28"/>
          <w:rtl/>
        </w:rPr>
        <w:t xml:space="preserve"> </w:t>
      </w:r>
      <w:r w:rsidRPr="00830A03">
        <w:rPr>
          <w:rFonts w:cs="DecoType Naskh" w:hint="cs"/>
          <w:sz w:val="28"/>
          <w:szCs w:val="28"/>
          <w:rtl/>
        </w:rPr>
        <w:t>أَزَاغَ</w:t>
      </w:r>
      <w:r w:rsidRPr="00830A03">
        <w:rPr>
          <w:rFonts w:cs="DecoType Naskh"/>
          <w:sz w:val="28"/>
          <w:szCs w:val="28"/>
          <w:rtl/>
        </w:rPr>
        <w:t xml:space="preserve"> </w:t>
      </w:r>
      <w:r w:rsidRPr="00830A03">
        <w:rPr>
          <w:rFonts w:cs="DecoType Naskh" w:hint="cs"/>
          <w:sz w:val="28"/>
          <w:szCs w:val="28"/>
          <w:rtl/>
        </w:rPr>
        <w:t>اللَّهُ</w:t>
      </w:r>
      <w:r w:rsidRPr="00830A03">
        <w:rPr>
          <w:rFonts w:cs="DecoType Naskh"/>
          <w:sz w:val="28"/>
          <w:szCs w:val="28"/>
          <w:rtl/>
        </w:rPr>
        <w:t xml:space="preserve"> </w:t>
      </w:r>
      <w:r w:rsidRPr="00830A03">
        <w:rPr>
          <w:rFonts w:cs="DecoType Naskh" w:hint="cs"/>
          <w:sz w:val="28"/>
          <w:szCs w:val="28"/>
          <w:rtl/>
        </w:rPr>
        <w:t>قُلُوبَهُمْ</w:t>
      </w:r>
      <w:r w:rsidRPr="00830A03">
        <w:rPr>
          <w:rFonts w:cs="DecoType Naskh"/>
          <w:sz w:val="28"/>
          <w:szCs w:val="28"/>
          <w:rtl/>
        </w:rPr>
        <w:t xml:space="preserve"> </w:t>
      </w:r>
      <w:r w:rsidRPr="00830A03">
        <w:rPr>
          <w:rFonts w:cs="DecoType Naskh" w:hint="cs"/>
          <w:sz w:val="28"/>
          <w:szCs w:val="28"/>
          <w:rtl/>
        </w:rPr>
        <w:t>وَاللَّهُ</w:t>
      </w:r>
      <w:r w:rsidRPr="00830A03">
        <w:rPr>
          <w:rFonts w:cs="DecoType Naskh"/>
          <w:sz w:val="28"/>
          <w:szCs w:val="28"/>
          <w:rtl/>
        </w:rPr>
        <w:t xml:space="preserve"> </w:t>
      </w:r>
      <w:r w:rsidRPr="00830A03">
        <w:rPr>
          <w:rFonts w:cs="DecoType Naskh" w:hint="cs"/>
          <w:sz w:val="28"/>
          <w:szCs w:val="28"/>
          <w:rtl/>
        </w:rPr>
        <w:t>لاَ</w:t>
      </w:r>
      <w:r w:rsidRPr="00830A03">
        <w:rPr>
          <w:rFonts w:cs="DecoType Naskh"/>
          <w:sz w:val="28"/>
          <w:szCs w:val="28"/>
          <w:rtl/>
        </w:rPr>
        <w:t xml:space="preserve"> </w:t>
      </w:r>
      <w:r w:rsidRPr="00830A03">
        <w:rPr>
          <w:rFonts w:cs="DecoType Naskh" w:hint="cs"/>
          <w:sz w:val="28"/>
          <w:szCs w:val="28"/>
          <w:rtl/>
        </w:rPr>
        <w:t>يَهْدِي</w:t>
      </w:r>
      <w:r w:rsidRPr="00830A03">
        <w:rPr>
          <w:rFonts w:cs="DecoType Naskh"/>
          <w:sz w:val="28"/>
          <w:szCs w:val="28"/>
          <w:rtl/>
        </w:rPr>
        <w:t xml:space="preserve"> </w:t>
      </w:r>
      <w:r w:rsidRPr="00830A03">
        <w:rPr>
          <w:rFonts w:cs="DecoType Naskh" w:hint="cs"/>
          <w:sz w:val="28"/>
          <w:szCs w:val="28"/>
          <w:rtl/>
        </w:rPr>
        <w:t>الْقَوْمَ</w:t>
      </w:r>
      <w:r w:rsidRPr="00830A03">
        <w:rPr>
          <w:rFonts w:cs="DecoType Naskh"/>
          <w:sz w:val="28"/>
          <w:szCs w:val="28"/>
          <w:rtl/>
        </w:rPr>
        <w:t xml:space="preserve"> </w:t>
      </w:r>
      <w:r w:rsidRPr="00830A03">
        <w:rPr>
          <w:rFonts w:cs="DecoType Naskh" w:hint="cs"/>
          <w:sz w:val="28"/>
          <w:szCs w:val="28"/>
          <w:rtl/>
        </w:rPr>
        <w:t>الْفَاسِقِين</w:t>
      </w:r>
      <w:r w:rsidRPr="00830A03">
        <w:rPr>
          <w:rFonts w:cs="Traditional Arabic"/>
          <w:sz w:val="28"/>
          <w:szCs w:val="28"/>
          <w:rtl/>
        </w:rPr>
        <w:t>﴾</w:t>
      </w:r>
      <w:r w:rsidRPr="00830A03">
        <w:rPr>
          <w:rFonts w:cs="Arabic Transparent"/>
          <w:sz w:val="28"/>
          <w:szCs w:val="28"/>
          <w:rtl/>
        </w:rPr>
        <w:t xml:space="preserve"> [</w:t>
      </w:r>
      <w:r w:rsidRPr="00830A03">
        <w:rPr>
          <w:rFonts w:cs="Arabic Transparent" w:hint="cs"/>
          <w:sz w:val="28"/>
          <w:szCs w:val="28"/>
          <w:rtl/>
        </w:rPr>
        <w:t>الصف</w:t>
      </w:r>
      <w:r w:rsidRPr="00830A03">
        <w:rPr>
          <w:rFonts w:cs="Arabic Transparent"/>
          <w:sz w:val="28"/>
          <w:szCs w:val="28"/>
          <w:rtl/>
        </w:rPr>
        <w:t xml:space="preserve">: </w:t>
      </w:r>
      <w:r w:rsidRPr="00830A03">
        <w:rPr>
          <w:rFonts w:ascii="Times New Roman" w:hAnsi="Times New Roman" w:cs="Times New Roman"/>
          <w:sz w:val="28"/>
          <w:szCs w:val="28"/>
          <w:rtl/>
        </w:rPr>
        <w:t>5</w:t>
      </w:r>
      <w:r w:rsidRPr="00830A03">
        <w:rPr>
          <w:rFonts w:cs="Arabic Transparent"/>
          <w:sz w:val="28"/>
          <w:szCs w:val="28"/>
          <w:rtl/>
        </w:rPr>
        <w:t>]</w:t>
      </w:r>
      <w:r w:rsidRPr="00830A03">
        <w:rPr>
          <w:rFonts w:cs="Arabic Transparent" w:hint="cs"/>
          <w:sz w:val="28"/>
          <w:szCs w:val="28"/>
          <w:rtl/>
        </w:rPr>
        <w:t>،</w:t>
      </w:r>
      <w:r w:rsidRPr="00830A03">
        <w:rPr>
          <w:rFonts w:cs="Arabic Transparent"/>
          <w:sz w:val="28"/>
          <w:szCs w:val="28"/>
          <w:rtl/>
        </w:rPr>
        <w:t xml:space="preserve"> </w:t>
      </w:r>
      <w:r w:rsidRPr="00830A03">
        <w:rPr>
          <w:rFonts w:cs="Arabic Transparent" w:hint="cs"/>
          <w:sz w:val="28"/>
          <w:szCs w:val="28"/>
          <w:rtl/>
        </w:rPr>
        <w:t>وقال</w:t>
      </w:r>
      <w:r w:rsidRPr="00830A03">
        <w:rPr>
          <w:rFonts w:cs="Arabic Transparent"/>
          <w:sz w:val="28"/>
          <w:szCs w:val="28"/>
          <w:rtl/>
        </w:rPr>
        <w:t xml:space="preserve"> </w:t>
      </w:r>
      <w:r w:rsidRPr="00830A03">
        <w:rPr>
          <w:rFonts w:cs="Arabic Transparent" w:hint="cs"/>
          <w:sz w:val="28"/>
          <w:szCs w:val="28"/>
          <w:rtl/>
        </w:rPr>
        <w:t>في</w:t>
      </w:r>
      <w:r w:rsidRPr="00830A03">
        <w:rPr>
          <w:rFonts w:cs="Arabic Transparent"/>
          <w:sz w:val="28"/>
          <w:szCs w:val="28"/>
          <w:rtl/>
        </w:rPr>
        <w:t xml:space="preserve"> </w:t>
      </w:r>
      <w:r w:rsidRPr="00830A03">
        <w:rPr>
          <w:rFonts w:cs="Arabic Transparent" w:hint="cs"/>
          <w:sz w:val="28"/>
          <w:szCs w:val="28"/>
          <w:rtl/>
        </w:rPr>
        <w:t>هذه</w:t>
      </w:r>
      <w:r w:rsidRPr="00830A03">
        <w:rPr>
          <w:rFonts w:cs="Arabic Transparent"/>
          <w:sz w:val="28"/>
          <w:szCs w:val="28"/>
          <w:rtl/>
        </w:rPr>
        <w:t xml:space="preserve"> </w:t>
      </w:r>
      <w:r w:rsidRPr="00830A03">
        <w:rPr>
          <w:rFonts w:cs="Arabic Transparent" w:hint="cs"/>
          <w:sz w:val="28"/>
          <w:szCs w:val="28"/>
          <w:rtl/>
        </w:rPr>
        <w:t>الآية</w:t>
      </w:r>
      <w:r w:rsidRPr="00830A03">
        <w:rPr>
          <w:rFonts w:cs="Arabic Transparent"/>
          <w:sz w:val="28"/>
          <w:szCs w:val="28"/>
          <w:rtl/>
        </w:rPr>
        <w:t xml:space="preserve">: </w:t>
      </w:r>
      <w:r w:rsidRPr="00830A03">
        <w:rPr>
          <w:rFonts w:cs="Traditional Arabic"/>
          <w:sz w:val="28"/>
          <w:szCs w:val="28"/>
          <w:rtl/>
        </w:rPr>
        <w:t>﴿</w:t>
      </w:r>
      <w:r w:rsidRPr="00830A03">
        <w:rPr>
          <w:rFonts w:cs="DecoType Naskh"/>
          <w:sz w:val="28"/>
          <w:szCs w:val="28"/>
          <w:rtl/>
        </w:rPr>
        <w:t xml:space="preserve">... </w:t>
      </w:r>
      <w:r w:rsidRPr="00830A03">
        <w:rPr>
          <w:rFonts w:cs="DecoType Naskh" w:hint="cs"/>
          <w:sz w:val="28"/>
          <w:szCs w:val="28"/>
          <w:rtl/>
        </w:rPr>
        <w:t>فَلَمَّا</w:t>
      </w:r>
      <w:r w:rsidRPr="00830A03">
        <w:rPr>
          <w:rFonts w:cs="DecoType Naskh"/>
          <w:sz w:val="28"/>
          <w:szCs w:val="28"/>
          <w:rtl/>
        </w:rPr>
        <w:t xml:space="preserve"> </w:t>
      </w:r>
      <w:r w:rsidRPr="00830A03">
        <w:rPr>
          <w:rFonts w:cs="DecoType Naskh" w:hint="cs"/>
          <w:sz w:val="28"/>
          <w:szCs w:val="28"/>
          <w:rtl/>
        </w:rPr>
        <w:t>جَاءهُم</w:t>
      </w:r>
      <w:r w:rsidRPr="00830A03">
        <w:rPr>
          <w:rFonts w:cs="DecoType Naskh"/>
          <w:sz w:val="28"/>
          <w:szCs w:val="28"/>
          <w:rtl/>
        </w:rPr>
        <w:t xml:space="preserve"> </w:t>
      </w:r>
      <w:r w:rsidRPr="00830A03">
        <w:rPr>
          <w:rFonts w:cs="DecoType Naskh" w:hint="cs"/>
          <w:sz w:val="28"/>
          <w:szCs w:val="28"/>
          <w:rtl/>
        </w:rPr>
        <w:t>بِالْبَيِّنَاتِ</w:t>
      </w:r>
      <w:r w:rsidRPr="00830A03">
        <w:rPr>
          <w:rFonts w:cs="DecoType Naskh"/>
          <w:sz w:val="28"/>
          <w:szCs w:val="28"/>
          <w:rtl/>
        </w:rPr>
        <w:t xml:space="preserve"> </w:t>
      </w:r>
      <w:r w:rsidRPr="00830A03">
        <w:rPr>
          <w:rFonts w:cs="DecoType Naskh" w:hint="cs"/>
          <w:sz w:val="28"/>
          <w:szCs w:val="28"/>
          <w:rtl/>
        </w:rPr>
        <w:t>قَالُوا</w:t>
      </w:r>
      <w:r w:rsidRPr="00830A03">
        <w:rPr>
          <w:rFonts w:cs="DecoType Naskh"/>
          <w:sz w:val="28"/>
          <w:szCs w:val="28"/>
          <w:rtl/>
        </w:rPr>
        <w:t xml:space="preserve"> </w:t>
      </w:r>
      <w:r w:rsidRPr="00830A03">
        <w:rPr>
          <w:rFonts w:cs="DecoType Naskh" w:hint="cs"/>
          <w:sz w:val="28"/>
          <w:szCs w:val="28"/>
          <w:rtl/>
        </w:rPr>
        <w:t>هَذَا</w:t>
      </w:r>
      <w:r w:rsidRPr="00830A03">
        <w:rPr>
          <w:rFonts w:cs="DecoType Naskh"/>
          <w:sz w:val="28"/>
          <w:szCs w:val="28"/>
          <w:rtl/>
        </w:rPr>
        <w:t xml:space="preserve"> </w:t>
      </w:r>
      <w:r w:rsidRPr="00830A03">
        <w:rPr>
          <w:rFonts w:cs="DecoType Naskh" w:hint="cs"/>
          <w:sz w:val="28"/>
          <w:szCs w:val="28"/>
          <w:rtl/>
        </w:rPr>
        <w:t>سِحْرٌ</w:t>
      </w:r>
      <w:r w:rsidRPr="00830A03">
        <w:rPr>
          <w:rFonts w:cs="DecoType Naskh"/>
          <w:sz w:val="28"/>
          <w:szCs w:val="28"/>
          <w:rtl/>
        </w:rPr>
        <w:t xml:space="preserve"> </w:t>
      </w:r>
      <w:r w:rsidRPr="00830A03">
        <w:rPr>
          <w:rFonts w:cs="DecoType Naskh" w:hint="cs"/>
          <w:sz w:val="28"/>
          <w:szCs w:val="28"/>
          <w:rtl/>
        </w:rPr>
        <w:t>مُّبِين</w:t>
      </w:r>
      <w:r w:rsidRPr="00830A03">
        <w:rPr>
          <w:rFonts w:cs="Traditional Arabic"/>
          <w:sz w:val="28"/>
          <w:szCs w:val="28"/>
          <w:rtl/>
        </w:rPr>
        <w:t>﴾</w:t>
      </w:r>
      <w:r w:rsidRPr="00830A03">
        <w:rPr>
          <w:rFonts w:cs="Arabic Transparent"/>
          <w:sz w:val="28"/>
          <w:szCs w:val="28"/>
          <w:rtl/>
        </w:rPr>
        <w:t>.</w:t>
      </w:r>
    </w:p>
    <w:p w:rsidR="00CD740F" w:rsidRPr="00B058DB" w:rsidRDefault="00CD740F" w:rsidP="00D0422A">
      <w:pPr>
        <w:spacing w:line="360" w:lineRule="auto"/>
        <w:ind w:firstLine="397"/>
        <w:jc w:val="both"/>
        <w:rPr>
          <w:rFonts w:cs="Arabic Transparent"/>
          <w:sz w:val="28"/>
          <w:szCs w:val="28"/>
          <w:rtl/>
        </w:rPr>
      </w:pPr>
      <w:r>
        <w:rPr>
          <w:rFonts w:cs="Arabic Transparent" w:hint="cs"/>
          <w:sz w:val="28"/>
          <w:szCs w:val="28"/>
          <w:rtl/>
        </w:rPr>
        <w:t>ويجوز</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يكون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جاءهم</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النبي</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sidRPr="00343B58">
        <w:rPr>
          <w:rFonts w:cs="Arabic Transparent"/>
          <w:sz w:val="28"/>
          <w:szCs w:val="28"/>
        </w:rPr>
        <w:sym w:font="AGA Arabesque" w:char="F072"/>
      </w:r>
      <w:r>
        <w:rPr>
          <w:rFonts w:cs="Arabic Transparent" w:hint="cs"/>
          <w:sz w:val="28"/>
          <w:szCs w:val="28"/>
          <w:rtl/>
        </w:rPr>
        <w:t>،</w:t>
      </w:r>
      <w:r>
        <w:rPr>
          <w:rFonts w:cs="Arabic Transparent"/>
          <w:sz w:val="28"/>
          <w:szCs w:val="28"/>
          <w:rtl/>
        </w:rPr>
        <w:t xml:space="preserve"> </w:t>
      </w:r>
      <w:r>
        <w:rPr>
          <w:rFonts w:cs="Arabic Transparent" w:hint="cs"/>
          <w:sz w:val="28"/>
          <w:szCs w:val="28"/>
          <w:rtl/>
        </w:rPr>
        <w:t>فيكون</w:t>
      </w:r>
      <w:r>
        <w:rPr>
          <w:rFonts w:cs="Arabic Transparent"/>
          <w:sz w:val="28"/>
          <w:szCs w:val="28"/>
          <w:rtl/>
        </w:rPr>
        <w:t xml:space="preserve"> </w:t>
      </w:r>
      <w:r>
        <w:rPr>
          <w:rFonts w:cs="Arabic Transparent" w:hint="cs"/>
          <w:sz w:val="28"/>
          <w:szCs w:val="28"/>
          <w:rtl/>
        </w:rPr>
        <w:t>الضمير</w:t>
      </w:r>
      <w:r>
        <w:rPr>
          <w:rFonts w:cs="Arabic Transparent"/>
          <w:sz w:val="28"/>
          <w:szCs w:val="28"/>
          <w:rtl/>
        </w:rPr>
        <w:t xml:space="preserve"> </w:t>
      </w:r>
      <w:r>
        <w:rPr>
          <w:rFonts w:cs="Arabic Transparent" w:hint="cs"/>
          <w:sz w:val="28"/>
          <w:szCs w:val="28"/>
          <w:rtl/>
        </w:rPr>
        <w:t>عائدا</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أقرب</w:t>
      </w:r>
      <w:r>
        <w:rPr>
          <w:rFonts w:cs="Arabic Transparent"/>
          <w:sz w:val="28"/>
          <w:szCs w:val="28"/>
          <w:rtl/>
        </w:rPr>
        <w:t xml:space="preserve"> </w:t>
      </w:r>
      <w:r>
        <w:rPr>
          <w:rFonts w:cs="Arabic Transparent" w:hint="cs"/>
          <w:sz w:val="28"/>
          <w:szCs w:val="28"/>
          <w:rtl/>
        </w:rPr>
        <w:t>مذكور،</w:t>
      </w:r>
      <w:r>
        <w:rPr>
          <w:rFonts w:cs="Arabic Transparent"/>
          <w:sz w:val="28"/>
          <w:szCs w:val="28"/>
          <w:rtl/>
        </w:rPr>
        <w:t xml:space="preserve"> </w:t>
      </w:r>
      <w:r>
        <w:rPr>
          <w:rFonts w:cs="Arabic Transparent" w:hint="cs"/>
          <w:sz w:val="28"/>
          <w:szCs w:val="28"/>
          <w:rtl/>
        </w:rPr>
        <w:t>وتكون</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الآيات</w:t>
      </w:r>
      <w:r>
        <w:rPr>
          <w:rFonts w:cs="Arabic Transparent"/>
          <w:sz w:val="28"/>
          <w:szCs w:val="28"/>
          <w:rtl/>
        </w:rPr>
        <w:t xml:space="preserve"> </w:t>
      </w:r>
      <w:r>
        <w:rPr>
          <w:rFonts w:cs="Arabic Transparent" w:hint="cs"/>
          <w:sz w:val="28"/>
          <w:szCs w:val="28"/>
          <w:rtl/>
        </w:rPr>
        <w:t>إشارة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تكذيب</w:t>
      </w:r>
      <w:r>
        <w:rPr>
          <w:rFonts w:cs="Arabic Transparent"/>
          <w:sz w:val="28"/>
          <w:szCs w:val="28"/>
          <w:rtl/>
        </w:rPr>
        <w:t xml:space="preserve"> </w:t>
      </w:r>
      <w:r>
        <w:rPr>
          <w:rFonts w:cs="Arabic Transparent" w:hint="cs"/>
          <w:sz w:val="28"/>
          <w:szCs w:val="28"/>
          <w:rtl/>
        </w:rPr>
        <w:t>أهل</w:t>
      </w:r>
      <w:r>
        <w:rPr>
          <w:rFonts w:cs="Arabic Transparent"/>
          <w:sz w:val="28"/>
          <w:szCs w:val="28"/>
          <w:rtl/>
        </w:rPr>
        <w:t xml:space="preserve"> </w:t>
      </w:r>
      <w:r>
        <w:rPr>
          <w:rFonts w:cs="Arabic Transparent" w:hint="cs"/>
          <w:sz w:val="28"/>
          <w:szCs w:val="28"/>
          <w:rtl/>
        </w:rPr>
        <w:t>الكتاب</w:t>
      </w:r>
      <w:r>
        <w:rPr>
          <w:rFonts w:cs="Arabic Transparent"/>
          <w:sz w:val="28"/>
          <w:szCs w:val="28"/>
          <w:rtl/>
        </w:rPr>
        <w:t xml:space="preserve"> </w:t>
      </w:r>
      <w:r>
        <w:rPr>
          <w:rFonts w:cs="Arabic Transparent" w:hint="cs"/>
          <w:sz w:val="28"/>
          <w:szCs w:val="28"/>
          <w:rtl/>
        </w:rPr>
        <w:t>بنبوة</w:t>
      </w:r>
      <w:r>
        <w:rPr>
          <w:rFonts w:cs="Arabic Transparent"/>
          <w:sz w:val="28"/>
          <w:szCs w:val="28"/>
          <w:rtl/>
        </w:rPr>
        <w:t xml:space="preserve"> </w:t>
      </w:r>
      <w:r>
        <w:rPr>
          <w:rFonts w:cs="Arabic Transparent" w:hint="cs"/>
          <w:sz w:val="28"/>
          <w:szCs w:val="28"/>
          <w:rtl/>
        </w:rPr>
        <w:t>محمد</w:t>
      </w:r>
      <w:r>
        <w:rPr>
          <w:rFonts w:cs="Arabic Transparent"/>
          <w:sz w:val="28"/>
          <w:szCs w:val="28"/>
          <w:rtl/>
        </w:rPr>
        <w:t xml:space="preserve"> </w:t>
      </w:r>
      <w:r w:rsidRPr="00343B58">
        <w:rPr>
          <w:rFonts w:cs="Arabic Transparent"/>
          <w:sz w:val="28"/>
          <w:szCs w:val="28"/>
        </w:rPr>
        <w:sym w:font="AGA Arabesque" w:char="F072"/>
      </w:r>
      <w:r>
        <w:rPr>
          <w:rFonts w:cs="Arabic Transparent"/>
          <w:sz w:val="28"/>
          <w:szCs w:val="28"/>
          <w:rtl/>
        </w:rPr>
        <w:t xml:space="preserve"> </w:t>
      </w:r>
      <w:r>
        <w:rPr>
          <w:rFonts w:cs="Arabic Transparent" w:hint="cs"/>
          <w:sz w:val="28"/>
          <w:szCs w:val="28"/>
          <w:rtl/>
        </w:rPr>
        <w:t>رغم</w:t>
      </w:r>
      <w:r>
        <w:rPr>
          <w:rFonts w:cs="Arabic Transparent"/>
          <w:sz w:val="28"/>
          <w:szCs w:val="28"/>
          <w:rtl/>
        </w:rPr>
        <w:t xml:space="preserve"> </w:t>
      </w:r>
      <w:r>
        <w:rPr>
          <w:rFonts w:cs="Arabic Transparent" w:hint="cs"/>
          <w:sz w:val="28"/>
          <w:szCs w:val="28"/>
          <w:rtl/>
        </w:rPr>
        <w:t>وجود</w:t>
      </w:r>
      <w:r>
        <w:rPr>
          <w:rFonts w:cs="Arabic Transparent"/>
          <w:sz w:val="28"/>
          <w:szCs w:val="28"/>
          <w:rtl/>
        </w:rPr>
        <w:t xml:space="preserve"> </w:t>
      </w:r>
      <w:r>
        <w:rPr>
          <w:rFonts w:cs="Arabic Transparent" w:hint="cs"/>
          <w:sz w:val="28"/>
          <w:szCs w:val="28"/>
          <w:rtl/>
        </w:rPr>
        <w:t>البشارة</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كتبهم</w:t>
      </w:r>
      <w:r>
        <w:rPr>
          <w:rFonts w:cs="Arabic Transparent"/>
          <w:sz w:val="28"/>
          <w:szCs w:val="28"/>
          <w:rtl/>
        </w:rPr>
        <w:t>.</w:t>
      </w:r>
    </w:p>
    <w:p w:rsidR="00CD740F" w:rsidRPr="005E15F0" w:rsidRDefault="00CD740F" w:rsidP="00D0422A">
      <w:pPr>
        <w:spacing w:line="360" w:lineRule="auto"/>
        <w:ind w:firstLine="397"/>
        <w:jc w:val="both"/>
        <w:rPr>
          <w:rFonts w:cs="Arabic Transparent"/>
          <w:sz w:val="28"/>
          <w:szCs w:val="28"/>
        </w:rPr>
      </w:pPr>
      <w:r>
        <w:rPr>
          <w:rFonts w:cs="Arabic Transparent" w:hint="cs"/>
          <w:sz w:val="28"/>
          <w:szCs w:val="28"/>
          <w:rtl/>
        </w:rPr>
        <w:t>وبذلك</w:t>
      </w:r>
      <w:r>
        <w:rPr>
          <w:rFonts w:cs="Arabic Transparent"/>
          <w:sz w:val="28"/>
          <w:szCs w:val="28"/>
          <w:rtl/>
        </w:rPr>
        <w:t xml:space="preserve"> </w:t>
      </w:r>
      <w:r>
        <w:rPr>
          <w:rFonts w:cs="Arabic Transparent" w:hint="cs"/>
          <w:sz w:val="28"/>
          <w:szCs w:val="28"/>
          <w:rtl/>
        </w:rPr>
        <w:t>فإن</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فيما</w:t>
      </w:r>
      <w:r>
        <w:rPr>
          <w:rFonts w:cs="Arabic Transparent"/>
          <w:sz w:val="28"/>
          <w:szCs w:val="28"/>
          <w:rtl/>
        </w:rPr>
        <w:t xml:space="preserve"> </w:t>
      </w:r>
      <w:r>
        <w:rPr>
          <w:rFonts w:cs="Arabic Transparent" w:hint="cs"/>
          <w:sz w:val="28"/>
          <w:szCs w:val="28"/>
          <w:rtl/>
        </w:rPr>
        <w:t>رجحه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هذا</w:t>
      </w:r>
      <w:r>
        <w:rPr>
          <w:rFonts w:cs="Arabic Transparent"/>
          <w:sz w:val="28"/>
          <w:szCs w:val="28"/>
          <w:rtl/>
        </w:rPr>
        <w:t xml:space="preserve"> </w:t>
      </w:r>
      <w:r>
        <w:rPr>
          <w:rFonts w:cs="Arabic Transparent" w:hint="cs"/>
          <w:sz w:val="28"/>
          <w:szCs w:val="28"/>
          <w:rtl/>
        </w:rPr>
        <w:t>الموضع،</w:t>
      </w:r>
      <w:r>
        <w:rPr>
          <w:rFonts w:cs="Arabic Transparent"/>
          <w:sz w:val="28"/>
          <w:szCs w:val="28"/>
          <w:rtl/>
        </w:rPr>
        <w:t xml:space="preserve"> </w:t>
      </w:r>
      <w:r>
        <w:rPr>
          <w:rFonts w:cs="Arabic Transparent" w:hint="cs"/>
          <w:sz w:val="28"/>
          <w:szCs w:val="28"/>
          <w:rtl/>
        </w:rPr>
        <w:t>والله</w:t>
      </w:r>
      <w:r>
        <w:rPr>
          <w:rFonts w:cs="Arabic Transparent"/>
          <w:sz w:val="28"/>
          <w:szCs w:val="28"/>
          <w:rtl/>
        </w:rPr>
        <w:t xml:space="preserve"> </w:t>
      </w:r>
      <w:r>
        <w:rPr>
          <w:rFonts w:cs="Arabic Transparent" w:hint="cs"/>
          <w:sz w:val="28"/>
          <w:szCs w:val="28"/>
          <w:rtl/>
        </w:rPr>
        <w:t>تعالى</w:t>
      </w:r>
      <w:r>
        <w:rPr>
          <w:rFonts w:cs="Arabic Transparent"/>
          <w:sz w:val="28"/>
          <w:szCs w:val="28"/>
          <w:rtl/>
        </w:rPr>
        <w:t xml:space="preserve"> </w:t>
      </w:r>
      <w:r>
        <w:rPr>
          <w:rFonts w:cs="Arabic Transparent" w:hint="cs"/>
          <w:sz w:val="28"/>
          <w:szCs w:val="28"/>
          <w:rtl/>
        </w:rPr>
        <w:t>أعلم</w:t>
      </w:r>
      <w:r>
        <w:rPr>
          <w:rFonts w:cs="Arabic Transparent"/>
          <w:sz w:val="28"/>
          <w:szCs w:val="28"/>
          <w:rtl/>
        </w:rPr>
        <w:t>.</w:t>
      </w:r>
    </w:p>
    <w:p w:rsidR="00CD740F" w:rsidRPr="00FA625E" w:rsidRDefault="00CD740F" w:rsidP="00041175">
      <w:pPr>
        <w:jc w:val="center"/>
        <w:rPr>
          <w:rFonts w:cs="Arabic Transparent"/>
          <w:b/>
          <w:bCs/>
          <w:sz w:val="32"/>
          <w:szCs w:val="32"/>
          <w:rtl/>
        </w:rPr>
      </w:pPr>
      <w:r>
        <w:rPr>
          <w:rFonts w:ascii="Arabic Transparent" w:hAnsi="Arabic Transparent" w:cs="Arabic Transparent"/>
          <w:sz w:val="28"/>
          <w:szCs w:val="28"/>
          <w:rtl/>
        </w:rPr>
        <w:br w:type="page"/>
      </w:r>
      <w:r w:rsidRPr="00FA625E">
        <w:rPr>
          <w:rFonts w:cs="Arabic Transparent" w:hint="cs"/>
          <w:b/>
          <w:bCs/>
          <w:sz w:val="32"/>
          <w:szCs w:val="32"/>
          <w:rtl/>
        </w:rPr>
        <w:t>الخاتمة</w:t>
      </w:r>
    </w:p>
    <w:p w:rsidR="00CD740F" w:rsidRDefault="00CD740F" w:rsidP="00041175">
      <w:pPr>
        <w:jc w:val="center"/>
        <w:rPr>
          <w:rFonts w:cs="Arabic Transparent"/>
          <w:sz w:val="28"/>
          <w:szCs w:val="28"/>
          <w:rtl/>
        </w:rPr>
      </w:pPr>
    </w:p>
    <w:p w:rsidR="00CD740F" w:rsidRDefault="00CD740F" w:rsidP="00041175">
      <w:pPr>
        <w:jc w:val="lowKashida"/>
        <w:rPr>
          <w:rFonts w:cs="Arabic Transparent"/>
          <w:sz w:val="28"/>
          <w:szCs w:val="28"/>
          <w:rtl/>
        </w:rPr>
      </w:pPr>
      <w:r>
        <w:rPr>
          <w:rFonts w:cs="Arabic Transparent" w:hint="cs"/>
          <w:sz w:val="28"/>
          <w:szCs w:val="28"/>
          <w:rtl/>
        </w:rPr>
        <w:t>بعد</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الدراسة،</w:t>
      </w:r>
      <w:r>
        <w:rPr>
          <w:rFonts w:cs="Arabic Transparent"/>
          <w:sz w:val="28"/>
          <w:szCs w:val="28"/>
          <w:rtl/>
        </w:rPr>
        <w:t xml:space="preserve"> </w:t>
      </w:r>
      <w:r>
        <w:rPr>
          <w:rFonts w:cs="Arabic Transparent" w:hint="cs"/>
          <w:sz w:val="28"/>
          <w:szCs w:val="28"/>
          <w:rtl/>
        </w:rPr>
        <w:t>توصلت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النتائج</w:t>
      </w:r>
      <w:r>
        <w:rPr>
          <w:rFonts w:cs="Arabic Transparent"/>
          <w:sz w:val="28"/>
          <w:szCs w:val="28"/>
          <w:rtl/>
        </w:rPr>
        <w:t xml:space="preserve"> </w:t>
      </w:r>
      <w:r>
        <w:rPr>
          <w:rFonts w:cs="Arabic Transparent" w:hint="cs"/>
          <w:sz w:val="28"/>
          <w:szCs w:val="28"/>
          <w:rtl/>
        </w:rPr>
        <w:t>الآتية</w:t>
      </w:r>
      <w:r>
        <w:rPr>
          <w:rFonts w:cs="Arabic Transparent"/>
          <w:sz w:val="28"/>
          <w:szCs w:val="28"/>
          <w:rtl/>
        </w:rPr>
        <w:t>:</w:t>
      </w:r>
    </w:p>
    <w:p w:rsidR="00CD740F" w:rsidRPr="00F23224" w:rsidRDefault="00CD740F" w:rsidP="00041175">
      <w:pPr>
        <w:pStyle w:val="ListParagraph"/>
        <w:numPr>
          <w:ilvl w:val="0"/>
          <w:numId w:val="47"/>
        </w:numPr>
        <w:spacing w:line="360" w:lineRule="auto"/>
        <w:ind w:left="733" w:hanging="714"/>
        <w:jc w:val="lowKashida"/>
        <w:rPr>
          <w:rFonts w:cs="Arabic Transparent"/>
          <w:sz w:val="28"/>
          <w:szCs w:val="28"/>
        </w:rPr>
      </w:pPr>
      <w:r w:rsidRPr="00F23224">
        <w:rPr>
          <w:rFonts w:cs="Arabic Transparent" w:hint="cs"/>
          <w:sz w:val="28"/>
          <w:szCs w:val="28"/>
          <w:rtl/>
        </w:rPr>
        <w:t>بلغ</w:t>
      </w:r>
      <w:r w:rsidRPr="00F23224">
        <w:rPr>
          <w:rFonts w:cs="Arabic Transparent"/>
          <w:sz w:val="28"/>
          <w:szCs w:val="28"/>
          <w:rtl/>
        </w:rPr>
        <w:t xml:space="preserve"> </w:t>
      </w:r>
      <w:r w:rsidRPr="00F23224">
        <w:rPr>
          <w:rFonts w:cs="Arabic Transparent" w:hint="cs"/>
          <w:sz w:val="28"/>
          <w:szCs w:val="28"/>
          <w:rtl/>
        </w:rPr>
        <w:t>عدد</w:t>
      </w:r>
      <w:r w:rsidRPr="00F23224">
        <w:rPr>
          <w:rFonts w:cs="Arabic Transparent"/>
          <w:sz w:val="28"/>
          <w:szCs w:val="28"/>
          <w:rtl/>
        </w:rPr>
        <w:t xml:space="preserve"> </w:t>
      </w:r>
      <w:r w:rsidRPr="00F23224">
        <w:rPr>
          <w:rFonts w:cs="Arabic Transparent" w:hint="cs"/>
          <w:sz w:val="28"/>
          <w:szCs w:val="28"/>
          <w:rtl/>
        </w:rPr>
        <w:t>استدراكات</w:t>
      </w:r>
      <w:r w:rsidRPr="00F23224">
        <w:rPr>
          <w:rFonts w:cs="Arabic Transparent"/>
          <w:sz w:val="28"/>
          <w:szCs w:val="28"/>
          <w:rtl/>
        </w:rPr>
        <w:t xml:space="preserve"> </w:t>
      </w:r>
      <w:r w:rsidRPr="00F23224">
        <w:rPr>
          <w:rFonts w:cs="Arabic Transparent" w:hint="cs"/>
          <w:sz w:val="28"/>
          <w:szCs w:val="28"/>
          <w:rtl/>
        </w:rPr>
        <w:t>الثعالبي</w:t>
      </w:r>
      <w:r w:rsidRPr="00F23224">
        <w:rPr>
          <w:rFonts w:cs="Arabic Transparent"/>
          <w:sz w:val="28"/>
          <w:szCs w:val="28"/>
          <w:rtl/>
        </w:rPr>
        <w:t xml:space="preserve"> </w:t>
      </w:r>
      <w:r w:rsidRPr="00F23224">
        <w:rPr>
          <w:rFonts w:cs="Arabic Transparent" w:hint="cs"/>
          <w:sz w:val="28"/>
          <w:szCs w:val="28"/>
          <w:rtl/>
        </w:rPr>
        <w:t>على</w:t>
      </w:r>
      <w:r w:rsidRPr="00F23224">
        <w:rPr>
          <w:rFonts w:cs="Arabic Transparent"/>
          <w:sz w:val="28"/>
          <w:szCs w:val="28"/>
          <w:rtl/>
        </w:rPr>
        <w:t xml:space="preserve"> </w:t>
      </w:r>
      <w:r w:rsidRPr="00F23224">
        <w:rPr>
          <w:rFonts w:cs="Arabic Transparent" w:hint="cs"/>
          <w:sz w:val="28"/>
          <w:szCs w:val="28"/>
          <w:rtl/>
        </w:rPr>
        <w:t>ابن</w:t>
      </w:r>
      <w:r w:rsidRPr="00F23224">
        <w:rPr>
          <w:rFonts w:cs="Arabic Transparent"/>
          <w:sz w:val="28"/>
          <w:szCs w:val="28"/>
          <w:rtl/>
        </w:rPr>
        <w:t xml:space="preserve"> </w:t>
      </w:r>
      <w:r w:rsidRPr="00F23224">
        <w:rPr>
          <w:rFonts w:cs="Arabic Transparent" w:hint="cs"/>
          <w:sz w:val="28"/>
          <w:szCs w:val="28"/>
          <w:rtl/>
        </w:rPr>
        <w:t>عطية</w:t>
      </w:r>
      <w:r w:rsidRPr="00F23224">
        <w:rPr>
          <w:rFonts w:cs="Arabic Transparent"/>
          <w:sz w:val="28"/>
          <w:szCs w:val="28"/>
          <w:rtl/>
        </w:rPr>
        <w:t xml:space="preserve"> </w:t>
      </w:r>
      <w:r w:rsidRPr="00F23224">
        <w:rPr>
          <w:rFonts w:cs="Arabic Transparent" w:hint="cs"/>
          <w:sz w:val="28"/>
          <w:szCs w:val="28"/>
          <w:rtl/>
        </w:rPr>
        <w:t>في</w:t>
      </w:r>
      <w:r w:rsidRPr="00F23224">
        <w:rPr>
          <w:rFonts w:cs="Arabic Transparent"/>
          <w:sz w:val="28"/>
          <w:szCs w:val="28"/>
          <w:rtl/>
        </w:rPr>
        <w:t xml:space="preserve"> </w:t>
      </w:r>
      <w:r w:rsidRPr="00F23224">
        <w:rPr>
          <w:rFonts w:cs="Arabic Transparent" w:hint="cs"/>
          <w:sz w:val="28"/>
          <w:szCs w:val="28"/>
          <w:rtl/>
        </w:rPr>
        <w:t>تفسيره</w:t>
      </w:r>
      <w:r w:rsidRPr="00F23224">
        <w:rPr>
          <w:rFonts w:cs="Arabic Transparent"/>
          <w:sz w:val="28"/>
          <w:szCs w:val="28"/>
          <w:rtl/>
        </w:rPr>
        <w:t xml:space="preserve">: </w:t>
      </w:r>
      <w:r w:rsidRPr="00F23224">
        <w:rPr>
          <w:rFonts w:cs="Arabic Transparent" w:hint="cs"/>
          <w:sz w:val="28"/>
          <w:szCs w:val="28"/>
          <w:rtl/>
        </w:rPr>
        <w:t>ثمانية</w:t>
      </w:r>
      <w:r w:rsidRPr="00F23224">
        <w:rPr>
          <w:rFonts w:cs="Arabic Transparent"/>
          <w:sz w:val="28"/>
          <w:szCs w:val="28"/>
          <w:rtl/>
        </w:rPr>
        <w:t xml:space="preserve"> </w:t>
      </w:r>
      <w:r w:rsidRPr="00F23224">
        <w:rPr>
          <w:rFonts w:cs="Arabic Transparent" w:hint="cs"/>
          <w:sz w:val="28"/>
          <w:szCs w:val="28"/>
          <w:rtl/>
        </w:rPr>
        <w:t>وستين</w:t>
      </w:r>
      <w:r w:rsidRPr="00F23224">
        <w:rPr>
          <w:rFonts w:cs="Arabic Transparent"/>
          <w:sz w:val="28"/>
          <w:szCs w:val="28"/>
          <w:rtl/>
        </w:rPr>
        <w:t xml:space="preserve"> </w:t>
      </w:r>
      <w:r w:rsidRPr="00F23224">
        <w:rPr>
          <w:rFonts w:cs="Arabic Transparent" w:hint="cs"/>
          <w:sz w:val="28"/>
          <w:szCs w:val="28"/>
          <w:rtl/>
        </w:rPr>
        <w:t>استدراكاً،</w:t>
      </w:r>
      <w:r w:rsidRPr="00F23224">
        <w:rPr>
          <w:rFonts w:cs="Arabic Transparent"/>
          <w:sz w:val="28"/>
          <w:szCs w:val="28"/>
          <w:rtl/>
        </w:rPr>
        <w:t xml:space="preserve"> </w:t>
      </w:r>
      <w:r w:rsidRPr="00F23224">
        <w:rPr>
          <w:rFonts w:cs="Arabic Transparent" w:hint="cs"/>
          <w:sz w:val="28"/>
          <w:szCs w:val="28"/>
          <w:rtl/>
        </w:rPr>
        <w:t>موزعةً</w:t>
      </w:r>
      <w:r w:rsidRPr="00F23224">
        <w:rPr>
          <w:rFonts w:cs="Arabic Transparent"/>
          <w:sz w:val="28"/>
          <w:szCs w:val="28"/>
          <w:rtl/>
        </w:rPr>
        <w:t xml:space="preserve"> </w:t>
      </w:r>
      <w:r w:rsidRPr="00F23224">
        <w:rPr>
          <w:rFonts w:cs="Arabic Transparent" w:hint="cs"/>
          <w:sz w:val="28"/>
          <w:szCs w:val="28"/>
          <w:rtl/>
        </w:rPr>
        <w:t>على</w:t>
      </w:r>
      <w:r w:rsidRPr="00F23224">
        <w:rPr>
          <w:rFonts w:cs="Arabic Transparent"/>
          <w:sz w:val="28"/>
          <w:szCs w:val="28"/>
          <w:rtl/>
        </w:rPr>
        <w:t xml:space="preserve"> </w:t>
      </w:r>
      <w:r w:rsidRPr="00F23224">
        <w:rPr>
          <w:rFonts w:cs="Arabic Transparent" w:hint="cs"/>
          <w:sz w:val="28"/>
          <w:szCs w:val="28"/>
          <w:rtl/>
        </w:rPr>
        <w:t>النحو</w:t>
      </w:r>
      <w:r w:rsidRPr="00F23224">
        <w:rPr>
          <w:rFonts w:cs="Arabic Transparent"/>
          <w:sz w:val="28"/>
          <w:szCs w:val="28"/>
          <w:rtl/>
        </w:rPr>
        <w:t xml:space="preserve"> </w:t>
      </w:r>
      <w:r w:rsidRPr="00F23224">
        <w:rPr>
          <w:rFonts w:cs="Arabic Transparent" w:hint="cs"/>
          <w:sz w:val="28"/>
          <w:szCs w:val="28"/>
          <w:rtl/>
        </w:rPr>
        <w:t>الآتي</w:t>
      </w:r>
      <w:r w:rsidRPr="00F23224">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بالمسائل</w:t>
      </w:r>
      <w:r>
        <w:rPr>
          <w:rFonts w:cs="Arabic Transparent"/>
          <w:sz w:val="28"/>
          <w:szCs w:val="28"/>
          <w:rtl/>
        </w:rPr>
        <w:t xml:space="preserve"> </w:t>
      </w:r>
      <w:r>
        <w:rPr>
          <w:rFonts w:cs="Arabic Transparent" w:hint="cs"/>
          <w:sz w:val="28"/>
          <w:szCs w:val="28"/>
          <w:rtl/>
        </w:rPr>
        <w:t>العقدية</w:t>
      </w:r>
      <w:r>
        <w:rPr>
          <w:rFonts w:cs="Arabic Transparent"/>
          <w:sz w:val="28"/>
          <w:szCs w:val="28"/>
          <w:rtl/>
        </w:rPr>
        <w:t xml:space="preserve">: </w:t>
      </w:r>
      <w:r>
        <w:rPr>
          <w:rFonts w:cs="Arabic Transparent" w:hint="cs"/>
          <w:sz w:val="28"/>
          <w:szCs w:val="28"/>
          <w:rtl/>
        </w:rPr>
        <w:t>اثنا</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 xml:space="preserve">: </w:t>
      </w:r>
      <w:r>
        <w:rPr>
          <w:rFonts w:cs="Arabic Transparent" w:hint="cs"/>
          <w:sz w:val="28"/>
          <w:szCs w:val="28"/>
          <w:rtl/>
        </w:rPr>
        <w:t>خمسة</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بالمسائل</w:t>
      </w:r>
      <w:r>
        <w:rPr>
          <w:rFonts w:cs="Arabic Transparent"/>
          <w:sz w:val="28"/>
          <w:szCs w:val="28"/>
          <w:rtl/>
        </w:rPr>
        <w:t xml:space="preserve"> </w:t>
      </w:r>
      <w:r>
        <w:rPr>
          <w:rFonts w:cs="Arabic Transparent" w:hint="cs"/>
          <w:sz w:val="28"/>
          <w:szCs w:val="28"/>
          <w:rtl/>
        </w:rPr>
        <w:t>اللغوية</w:t>
      </w:r>
      <w:r>
        <w:rPr>
          <w:rFonts w:cs="Arabic Transparent"/>
          <w:sz w:val="28"/>
          <w:szCs w:val="28"/>
          <w:rtl/>
        </w:rPr>
        <w:t xml:space="preserve">: </w:t>
      </w:r>
      <w:r>
        <w:rPr>
          <w:rFonts w:cs="Arabic Transparent" w:hint="cs"/>
          <w:sz w:val="28"/>
          <w:szCs w:val="28"/>
          <w:rtl/>
        </w:rPr>
        <w:t>سبعة</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بقضايا</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واحدا</w:t>
      </w:r>
      <w:r>
        <w:rPr>
          <w:rFonts w:cs="Arabic Transparent"/>
          <w:sz w:val="28"/>
          <w:szCs w:val="28"/>
          <w:rtl/>
        </w:rPr>
        <w:t xml:space="preserve"> </w:t>
      </w:r>
      <w:r>
        <w:rPr>
          <w:rFonts w:cs="Arabic Transparent" w:hint="cs"/>
          <w:sz w:val="28"/>
          <w:szCs w:val="28"/>
          <w:rtl/>
        </w:rPr>
        <w:t>وعشرين</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عدد</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المتنوعة</w:t>
      </w:r>
      <w:r>
        <w:rPr>
          <w:rFonts w:cs="Arabic Transparent"/>
          <w:sz w:val="28"/>
          <w:szCs w:val="28"/>
          <w:rtl/>
        </w:rPr>
        <w:t xml:space="preserve"> </w:t>
      </w:r>
      <w:r>
        <w:rPr>
          <w:rFonts w:cs="Arabic Transparent" w:hint="cs"/>
          <w:sz w:val="28"/>
          <w:szCs w:val="28"/>
          <w:rtl/>
        </w:rPr>
        <w:t>التي</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تندرج</w:t>
      </w:r>
      <w:r>
        <w:rPr>
          <w:rFonts w:cs="Arabic Transparent"/>
          <w:sz w:val="28"/>
          <w:szCs w:val="28"/>
          <w:rtl/>
        </w:rPr>
        <w:t xml:space="preserve"> </w:t>
      </w:r>
      <w:r>
        <w:rPr>
          <w:rFonts w:cs="Arabic Transparent" w:hint="cs"/>
          <w:sz w:val="28"/>
          <w:szCs w:val="28"/>
          <w:rtl/>
        </w:rPr>
        <w:t>تحت</w:t>
      </w:r>
      <w:r>
        <w:rPr>
          <w:rFonts w:cs="Arabic Transparent"/>
          <w:sz w:val="28"/>
          <w:szCs w:val="28"/>
          <w:rtl/>
        </w:rPr>
        <w:t xml:space="preserve"> </w:t>
      </w:r>
      <w:r>
        <w:rPr>
          <w:rFonts w:cs="Arabic Transparent" w:hint="cs"/>
          <w:sz w:val="28"/>
          <w:szCs w:val="28"/>
          <w:rtl/>
        </w:rPr>
        <w:t>الأقسام</w:t>
      </w:r>
      <w:r>
        <w:rPr>
          <w:rFonts w:cs="Arabic Transparent"/>
          <w:sz w:val="28"/>
          <w:szCs w:val="28"/>
          <w:rtl/>
        </w:rPr>
        <w:t xml:space="preserve"> </w:t>
      </w:r>
      <w:r>
        <w:rPr>
          <w:rFonts w:cs="Arabic Transparent" w:hint="cs"/>
          <w:sz w:val="28"/>
          <w:szCs w:val="28"/>
          <w:rtl/>
        </w:rPr>
        <w:t>السابقة</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w:t>
      </w:r>
    </w:p>
    <w:p w:rsidR="00CD740F" w:rsidRDefault="00CD740F" w:rsidP="00041175">
      <w:pPr>
        <w:pStyle w:val="ListParagraph"/>
        <w:numPr>
          <w:ilvl w:val="0"/>
          <w:numId w:val="47"/>
        </w:numPr>
        <w:spacing w:line="360" w:lineRule="auto"/>
        <w:ind w:left="733" w:hanging="714"/>
        <w:jc w:val="lowKashida"/>
        <w:rPr>
          <w:rFonts w:cs="Arabic Transparent"/>
          <w:sz w:val="28"/>
          <w:szCs w:val="28"/>
        </w:rPr>
      </w:pPr>
      <w:r>
        <w:rPr>
          <w:rFonts w:cs="Arabic Transparent" w:hint="cs"/>
          <w:sz w:val="28"/>
          <w:szCs w:val="28"/>
          <w:rtl/>
        </w:rPr>
        <w:t>وافقت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استدراكاته</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بعض،</w:t>
      </w:r>
      <w:r>
        <w:rPr>
          <w:rFonts w:cs="Arabic Transparent"/>
          <w:sz w:val="28"/>
          <w:szCs w:val="28"/>
          <w:rtl/>
        </w:rPr>
        <w:t xml:space="preserve"> </w:t>
      </w:r>
      <w:r>
        <w:rPr>
          <w:rFonts w:cs="Arabic Transparent" w:hint="cs"/>
          <w:sz w:val="28"/>
          <w:szCs w:val="28"/>
          <w:rtl/>
        </w:rPr>
        <w:t>وذلك</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النحو</w:t>
      </w:r>
      <w:r>
        <w:rPr>
          <w:rFonts w:cs="Arabic Transparent"/>
          <w:sz w:val="28"/>
          <w:szCs w:val="28"/>
          <w:rtl/>
        </w:rPr>
        <w:t xml:space="preserve"> </w:t>
      </w:r>
      <w:r>
        <w:rPr>
          <w:rFonts w:cs="Arabic Transparent" w:hint="cs"/>
          <w:sz w:val="28"/>
          <w:szCs w:val="28"/>
          <w:rtl/>
        </w:rPr>
        <w:t>الآتي</w:t>
      </w:r>
      <w:r>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وافقت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ستة</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بالعقيدة،</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خمسة</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ووافقته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جزء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الجزء</w:t>
      </w:r>
      <w:r>
        <w:rPr>
          <w:rFonts w:cs="Arabic Transparent"/>
          <w:sz w:val="28"/>
          <w:szCs w:val="28"/>
          <w:rtl/>
        </w:rPr>
        <w:t xml:space="preserve"> </w:t>
      </w:r>
      <w:r>
        <w:rPr>
          <w:rFonts w:cs="Arabic Transparent" w:hint="cs"/>
          <w:sz w:val="28"/>
          <w:szCs w:val="28"/>
          <w:rtl/>
        </w:rPr>
        <w:t>الآخر،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موضع</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واحد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العقدية</w:t>
      </w:r>
      <w:r>
        <w:rPr>
          <w:rFonts w:cs="Arabic Transparent"/>
          <w:sz w:val="28"/>
          <w:szCs w:val="28"/>
          <w:rtl/>
        </w:rPr>
        <w:t>.</w:t>
      </w:r>
    </w:p>
    <w:p w:rsidR="00CD740F" w:rsidRDefault="00CD740F" w:rsidP="00041175">
      <w:pPr>
        <w:pStyle w:val="ListParagraph"/>
        <w:numPr>
          <w:ilvl w:val="0"/>
          <w:numId w:val="42"/>
        </w:numPr>
        <w:spacing w:line="360" w:lineRule="auto"/>
        <w:ind w:left="733" w:hanging="357"/>
        <w:jc w:val="lowKashida"/>
        <w:rPr>
          <w:rFonts w:cs="Arabic Transparent"/>
          <w:sz w:val="28"/>
          <w:szCs w:val="28"/>
        </w:rPr>
      </w:pPr>
      <w:r>
        <w:rPr>
          <w:rFonts w:cs="Arabic Transparent" w:hint="cs"/>
          <w:sz w:val="28"/>
          <w:szCs w:val="28"/>
          <w:rtl/>
        </w:rPr>
        <w:t>وافقت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استدراكين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استدراكين</w:t>
      </w:r>
      <w:r>
        <w:rPr>
          <w:rFonts w:cs="Arabic Transparent"/>
          <w:sz w:val="28"/>
          <w:szCs w:val="28"/>
          <w:rtl/>
        </w:rPr>
        <w:t xml:space="preserve"> </w:t>
      </w:r>
      <w:r>
        <w:rPr>
          <w:rFonts w:cs="Arabic Transparent" w:hint="cs"/>
          <w:sz w:val="28"/>
          <w:szCs w:val="28"/>
          <w:rtl/>
        </w:rPr>
        <w:t>آخرين</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وأيدته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جزء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الجزء</w:t>
      </w:r>
      <w:r>
        <w:rPr>
          <w:rFonts w:cs="Arabic Transparent"/>
          <w:sz w:val="28"/>
          <w:szCs w:val="28"/>
          <w:rtl/>
        </w:rPr>
        <w:t xml:space="preserve"> </w:t>
      </w:r>
      <w:r>
        <w:rPr>
          <w:rFonts w:cs="Arabic Transparent" w:hint="cs"/>
          <w:sz w:val="28"/>
          <w:szCs w:val="28"/>
          <w:rtl/>
        </w:rPr>
        <w:t>آخر،</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موضع</w:t>
      </w:r>
      <w:r>
        <w:rPr>
          <w:rFonts w:cs="Arabic Transparent"/>
          <w:sz w:val="28"/>
          <w:szCs w:val="28"/>
          <w:rtl/>
        </w:rPr>
        <w:t xml:space="preserve"> </w:t>
      </w:r>
      <w:r>
        <w:rPr>
          <w:rFonts w:cs="Arabic Transparent" w:hint="cs"/>
          <w:sz w:val="28"/>
          <w:szCs w:val="28"/>
          <w:rtl/>
        </w:rPr>
        <w:t>استدراك</w:t>
      </w:r>
      <w:r>
        <w:rPr>
          <w:rFonts w:cs="Arabic Transparent"/>
          <w:sz w:val="28"/>
          <w:szCs w:val="28"/>
          <w:rtl/>
        </w:rPr>
        <w:t xml:space="preserve"> </w:t>
      </w:r>
      <w:r>
        <w:rPr>
          <w:rFonts w:cs="Arabic Transparent" w:hint="cs"/>
          <w:sz w:val="28"/>
          <w:szCs w:val="28"/>
          <w:rtl/>
        </w:rPr>
        <w:t>واحد</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وافقت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أحد</w:t>
      </w:r>
      <w:r>
        <w:rPr>
          <w:rFonts w:cs="Arabic Transparent"/>
          <w:sz w:val="28"/>
          <w:szCs w:val="28"/>
          <w:rtl/>
        </w:rPr>
        <w:t xml:space="preserve"> </w:t>
      </w:r>
      <w:r>
        <w:rPr>
          <w:rFonts w:cs="Arabic Transparent" w:hint="cs"/>
          <w:sz w:val="28"/>
          <w:szCs w:val="28"/>
          <w:rtl/>
        </w:rPr>
        <w:t>عشر</w:t>
      </w:r>
      <w:r>
        <w:rPr>
          <w:rFonts w:cs="Arabic Transparent"/>
          <w:sz w:val="28"/>
          <w:szCs w:val="28"/>
          <w:rtl/>
        </w:rPr>
        <w:t xml:space="preserve"> </w:t>
      </w:r>
      <w:r>
        <w:rPr>
          <w:rFonts w:cs="Arabic Transparent" w:hint="cs"/>
          <w:sz w:val="28"/>
          <w:szCs w:val="28"/>
          <w:rtl/>
        </w:rPr>
        <w:t>استدراكاً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بالمسائل</w:t>
      </w:r>
      <w:r>
        <w:rPr>
          <w:rFonts w:cs="Arabic Transparent"/>
          <w:sz w:val="28"/>
          <w:szCs w:val="28"/>
          <w:rtl/>
        </w:rPr>
        <w:t xml:space="preserve"> </w:t>
      </w:r>
      <w:r>
        <w:rPr>
          <w:rFonts w:cs="Arabic Transparent" w:hint="cs"/>
          <w:sz w:val="28"/>
          <w:szCs w:val="28"/>
          <w:rtl/>
        </w:rPr>
        <w:t>اللغوية،</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ستة</w:t>
      </w:r>
      <w:r>
        <w:rPr>
          <w:rFonts w:cs="Arabic Transparent"/>
          <w:sz w:val="28"/>
          <w:szCs w:val="28"/>
          <w:rtl/>
        </w:rPr>
        <w:t xml:space="preserve"> </w:t>
      </w:r>
      <w:r>
        <w:rPr>
          <w:rFonts w:cs="Arabic Transparent" w:hint="cs"/>
          <w:sz w:val="28"/>
          <w:szCs w:val="28"/>
          <w:rtl/>
        </w:rPr>
        <w:t>منها</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وافقت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ثمانية</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بقضايا</w:t>
      </w:r>
      <w:r>
        <w:rPr>
          <w:rFonts w:cs="Arabic Transparent"/>
          <w:sz w:val="28"/>
          <w:szCs w:val="28"/>
          <w:rtl/>
        </w:rPr>
        <w:t xml:space="preserve"> </w:t>
      </w:r>
      <w:r>
        <w:rPr>
          <w:rFonts w:cs="Arabic Transparent" w:hint="cs"/>
          <w:sz w:val="28"/>
          <w:szCs w:val="28"/>
          <w:rtl/>
        </w:rPr>
        <w:t>علوم</w:t>
      </w:r>
      <w:r>
        <w:rPr>
          <w:rFonts w:cs="Arabic Transparent"/>
          <w:sz w:val="28"/>
          <w:szCs w:val="28"/>
          <w:rtl/>
        </w:rPr>
        <w:t xml:space="preserve"> </w:t>
      </w:r>
      <w:r>
        <w:rPr>
          <w:rFonts w:cs="Arabic Transparent" w:hint="cs"/>
          <w:sz w:val="28"/>
          <w:szCs w:val="28"/>
          <w:rtl/>
        </w:rPr>
        <w:t>القرآن،</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تسعة</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ووافقته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جزء</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استدراكاته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ثلاثة</w:t>
      </w:r>
      <w:r>
        <w:rPr>
          <w:rFonts w:cs="Arabic Transparent"/>
          <w:sz w:val="28"/>
          <w:szCs w:val="28"/>
          <w:rtl/>
        </w:rPr>
        <w:t xml:space="preserve"> </w:t>
      </w:r>
      <w:r>
        <w:rPr>
          <w:rFonts w:cs="Arabic Transparent" w:hint="cs"/>
          <w:sz w:val="28"/>
          <w:szCs w:val="28"/>
          <w:rtl/>
        </w:rPr>
        <w:t>مواضع</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الجزء</w:t>
      </w:r>
      <w:r>
        <w:rPr>
          <w:rFonts w:cs="Arabic Transparent"/>
          <w:sz w:val="28"/>
          <w:szCs w:val="28"/>
          <w:rtl/>
        </w:rPr>
        <w:t xml:space="preserve"> </w:t>
      </w:r>
      <w:r>
        <w:rPr>
          <w:rFonts w:cs="Arabic Transparent" w:hint="cs"/>
          <w:sz w:val="28"/>
          <w:szCs w:val="28"/>
          <w:rtl/>
        </w:rPr>
        <w:t>الآخر،</w:t>
      </w:r>
      <w:r>
        <w:rPr>
          <w:rFonts w:cs="Arabic Transparent"/>
          <w:sz w:val="28"/>
          <w:szCs w:val="28"/>
          <w:rtl/>
        </w:rPr>
        <w:t xml:space="preserve"> </w:t>
      </w:r>
      <w:r>
        <w:rPr>
          <w:rFonts w:cs="Arabic Transparent" w:hint="cs"/>
          <w:sz w:val="28"/>
          <w:szCs w:val="28"/>
          <w:rtl/>
        </w:rPr>
        <w:t>ووفقت</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قوله</w:t>
      </w:r>
      <w:r>
        <w:rPr>
          <w:rFonts w:cs="Arabic Transparent"/>
          <w:sz w:val="28"/>
          <w:szCs w:val="28"/>
          <w:rtl/>
        </w:rPr>
        <w:t xml:space="preserve"> </w:t>
      </w:r>
      <w:r>
        <w:rPr>
          <w:rFonts w:cs="Arabic Transparent" w:hint="cs"/>
          <w:sz w:val="28"/>
          <w:szCs w:val="28"/>
          <w:rtl/>
        </w:rPr>
        <w:t>وقول</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موضع</w:t>
      </w:r>
      <w:r>
        <w:rPr>
          <w:rFonts w:cs="Arabic Transparent"/>
          <w:sz w:val="28"/>
          <w:szCs w:val="28"/>
          <w:rtl/>
        </w:rPr>
        <w:t xml:space="preserve"> </w:t>
      </w:r>
      <w:r>
        <w:rPr>
          <w:rFonts w:cs="Arabic Transparent" w:hint="cs"/>
          <w:sz w:val="28"/>
          <w:szCs w:val="28"/>
          <w:rtl/>
        </w:rPr>
        <w:t>واحد</w:t>
      </w:r>
      <w:r>
        <w:rPr>
          <w:rFonts w:cs="Arabic Transparent"/>
          <w:sz w:val="28"/>
          <w:szCs w:val="28"/>
          <w:rtl/>
        </w:rPr>
        <w:t>.</w:t>
      </w:r>
    </w:p>
    <w:p w:rsidR="00CD740F" w:rsidRDefault="00CD740F" w:rsidP="00041175">
      <w:pPr>
        <w:pStyle w:val="ListParagraph"/>
        <w:numPr>
          <w:ilvl w:val="0"/>
          <w:numId w:val="42"/>
        </w:numPr>
        <w:spacing w:line="360" w:lineRule="auto"/>
        <w:jc w:val="lowKashida"/>
        <w:rPr>
          <w:rFonts w:cs="Arabic Transparent"/>
          <w:sz w:val="28"/>
          <w:szCs w:val="28"/>
        </w:rPr>
      </w:pPr>
      <w:r>
        <w:rPr>
          <w:rFonts w:cs="Arabic Transparent" w:hint="cs"/>
          <w:sz w:val="28"/>
          <w:szCs w:val="28"/>
          <w:rtl/>
        </w:rPr>
        <w:t>وافقت</w:t>
      </w:r>
      <w:r>
        <w:rPr>
          <w:rFonts w:cs="Arabic Transparent"/>
          <w:sz w:val="28"/>
          <w:szCs w:val="28"/>
          <w:rtl/>
        </w:rPr>
        <w:t xml:space="preserve"> </w:t>
      </w:r>
      <w:r>
        <w:rPr>
          <w:rFonts w:cs="Arabic Transparent" w:hint="cs"/>
          <w:sz w:val="28"/>
          <w:szCs w:val="28"/>
          <w:rtl/>
        </w:rPr>
        <w:t>الباحثة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أربعة</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العامة،</w:t>
      </w:r>
      <w:r>
        <w:rPr>
          <w:rFonts w:cs="Arabic Transparent"/>
          <w:sz w:val="28"/>
          <w:szCs w:val="28"/>
          <w:rtl/>
        </w:rPr>
        <w:t xml:space="preserve"> </w:t>
      </w:r>
      <w:r>
        <w:rPr>
          <w:rFonts w:cs="Arabic Transparent" w:hint="cs"/>
          <w:sz w:val="28"/>
          <w:szCs w:val="28"/>
          <w:rtl/>
        </w:rPr>
        <w:t>وخالفته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سبعة</w:t>
      </w:r>
      <w:r>
        <w:rPr>
          <w:rFonts w:cs="Arabic Transparent"/>
          <w:sz w:val="28"/>
          <w:szCs w:val="28"/>
          <w:rtl/>
        </w:rPr>
        <w:t xml:space="preserve"> </w:t>
      </w:r>
      <w:r>
        <w:rPr>
          <w:rFonts w:cs="Arabic Transparent" w:hint="cs"/>
          <w:sz w:val="28"/>
          <w:szCs w:val="28"/>
          <w:rtl/>
        </w:rPr>
        <w:t>منها،</w:t>
      </w:r>
      <w:r>
        <w:rPr>
          <w:rFonts w:cs="Arabic Transparent"/>
          <w:sz w:val="28"/>
          <w:szCs w:val="28"/>
          <w:rtl/>
        </w:rPr>
        <w:t xml:space="preserve"> </w:t>
      </w:r>
      <w:r>
        <w:rPr>
          <w:rFonts w:cs="Arabic Transparent" w:hint="cs"/>
          <w:sz w:val="28"/>
          <w:szCs w:val="28"/>
          <w:rtl/>
        </w:rPr>
        <w:t>ولم</w:t>
      </w:r>
      <w:r>
        <w:rPr>
          <w:rFonts w:cs="Arabic Transparent"/>
          <w:sz w:val="28"/>
          <w:szCs w:val="28"/>
          <w:rtl/>
        </w:rPr>
        <w:t xml:space="preserve"> </w:t>
      </w:r>
      <w:r>
        <w:rPr>
          <w:rFonts w:cs="Arabic Transparent" w:hint="cs"/>
          <w:sz w:val="28"/>
          <w:szCs w:val="28"/>
          <w:rtl/>
        </w:rPr>
        <w:t>تؤيد</w:t>
      </w:r>
      <w:r>
        <w:rPr>
          <w:rFonts w:cs="Arabic Transparent"/>
          <w:sz w:val="28"/>
          <w:szCs w:val="28"/>
          <w:rtl/>
        </w:rPr>
        <w:t xml:space="preserve"> </w:t>
      </w:r>
      <w:r>
        <w:rPr>
          <w:rFonts w:cs="Arabic Transparent" w:hint="cs"/>
          <w:sz w:val="28"/>
          <w:szCs w:val="28"/>
          <w:rtl/>
        </w:rPr>
        <w:t>أياً</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وابن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استدراكين</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w:t>
      </w:r>
    </w:p>
    <w:p w:rsidR="00CD740F" w:rsidRPr="00CD0880" w:rsidRDefault="00CD740F" w:rsidP="00041175">
      <w:pPr>
        <w:pStyle w:val="ListParagraph"/>
        <w:numPr>
          <w:ilvl w:val="0"/>
          <w:numId w:val="47"/>
        </w:numPr>
        <w:spacing w:line="360" w:lineRule="auto"/>
        <w:ind w:left="733" w:hanging="714"/>
        <w:jc w:val="lowKashida"/>
        <w:rPr>
          <w:rFonts w:cs="Arabic Transparent"/>
          <w:sz w:val="28"/>
          <w:szCs w:val="28"/>
        </w:rPr>
      </w:pPr>
      <w:r w:rsidRPr="00D11B04">
        <w:rPr>
          <w:rFonts w:cs="Arabic Transparent" w:hint="cs"/>
          <w:sz w:val="28"/>
          <w:szCs w:val="28"/>
          <w:rtl/>
        </w:rPr>
        <w:t>اعتمد</w:t>
      </w:r>
      <w:r w:rsidRPr="00D11B04">
        <w:rPr>
          <w:rFonts w:cs="Arabic Transparent"/>
          <w:sz w:val="28"/>
          <w:szCs w:val="28"/>
          <w:rtl/>
        </w:rPr>
        <w:t xml:space="preserve"> </w:t>
      </w:r>
      <w:r w:rsidRPr="00D11B04">
        <w:rPr>
          <w:rFonts w:cs="Arabic Transparent" w:hint="cs"/>
          <w:sz w:val="28"/>
          <w:szCs w:val="28"/>
          <w:rtl/>
        </w:rPr>
        <w:t>الثعالبي</w:t>
      </w:r>
      <w:r w:rsidRPr="00D11B04">
        <w:rPr>
          <w:rFonts w:cs="Arabic Transparent"/>
          <w:sz w:val="28"/>
          <w:szCs w:val="28"/>
          <w:rtl/>
        </w:rPr>
        <w:t xml:space="preserve"> </w:t>
      </w:r>
      <w:r w:rsidRPr="00D11B04">
        <w:rPr>
          <w:rFonts w:cs="Arabic Transparent" w:hint="cs"/>
          <w:sz w:val="28"/>
          <w:szCs w:val="28"/>
          <w:rtl/>
        </w:rPr>
        <w:t>في</w:t>
      </w:r>
      <w:r w:rsidRPr="00D11B04">
        <w:rPr>
          <w:rFonts w:cs="Arabic Transparent"/>
          <w:sz w:val="28"/>
          <w:szCs w:val="28"/>
          <w:rtl/>
        </w:rPr>
        <w:t xml:space="preserve"> </w:t>
      </w:r>
      <w:r w:rsidRPr="00D11B04">
        <w:rPr>
          <w:rFonts w:cs="Arabic Transparent" w:hint="cs"/>
          <w:sz w:val="28"/>
          <w:szCs w:val="28"/>
          <w:rtl/>
        </w:rPr>
        <w:t>استدراكاته</w:t>
      </w:r>
      <w:r w:rsidRPr="00D11B04">
        <w:rPr>
          <w:rFonts w:cs="Arabic Transparent"/>
          <w:sz w:val="28"/>
          <w:szCs w:val="28"/>
          <w:rtl/>
        </w:rPr>
        <w:t xml:space="preserve"> </w:t>
      </w:r>
      <w:r w:rsidRPr="00D11B04">
        <w:rPr>
          <w:rFonts w:cs="Arabic Transparent" w:hint="cs"/>
          <w:sz w:val="28"/>
          <w:szCs w:val="28"/>
          <w:rtl/>
        </w:rPr>
        <w:t>على</w:t>
      </w:r>
      <w:r w:rsidRPr="00D11B04">
        <w:rPr>
          <w:rFonts w:cs="Arabic Transparent"/>
          <w:sz w:val="28"/>
          <w:szCs w:val="28"/>
          <w:rtl/>
        </w:rPr>
        <w:t xml:space="preserve"> </w:t>
      </w:r>
      <w:r w:rsidRPr="00D11B04">
        <w:rPr>
          <w:rFonts w:cs="Arabic Transparent" w:hint="cs"/>
          <w:sz w:val="28"/>
          <w:szCs w:val="28"/>
          <w:rtl/>
        </w:rPr>
        <w:t>ابن</w:t>
      </w:r>
      <w:r w:rsidRPr="00D11B04">
        <w:rPr>
          <w:rFonts w:cs="Arabic Transparent"/>
          <w:sz w:val="28"/>
          <w:szCs w:val="28"/>
          <w:rtl/>
        </w:rPr>
        <w:t xml:space="preserve"> </w:t>
      </w:r>
      <w:r w:rsidRPr="00D11B04">
        <w:rPr>
          <w:rFonts w:cs="Arabic Transparent" w:hint="cs"/>
          <w:sz w:val="28"/>
          <w:szCs w:val="28"/>
          <w:rtl/>
        </w:rPr>
        <w:t>عطية،</w:t>
      </w:r>
      <w:r w:rsidRPr="00D11B04">
        <w:rPr>
          <w:rFonts w:cs="Arabic Transparent"/>
          <w:sz w:val="28"/>
          <w:szCs w:val="28"/>
          <w:rtl/>
        </w:rPr>
        <w:t xml:space="preserve"> </w:t>
      </w:r>
      <w:r w:rsidRPr="00D11B04">
        <w:rPr>
          <w:rFonts w:cs="Arabic Transparent" w:hint="cs"/>
          <w:sz w:val="28"/>
          <w:szCs w:val="28"/>
          <w:rtl/>
        </w:rPr>
        <w:t>على</w:t>
      </w:r>
      <w:r w:rsidRPr="00D11B04">
        <w:rPr>
          <w:rFonts w:cs="Arabic Transparent"/>
          <w:sz w:val="28"/>
          <w:szCs w:val="28"/>
          <w:rtl/>
        </w:rPr>
        <w:t xml:space="preserve"> </w:t>
      </w:r>
      <w:r w:rsidRPr="00D11B04">
        <w:rPr>
          <w:rFonts w:cs="Arabic Transparent" w:hint="cs"/>
          <w:sz w:val="28"/>
          <w:szCs w:val="28"/>
          <w:rtl/>
        </w:rPr>
        <w:t>قواعد</w:t>
      </w:r>
      <w:r w:rsidRPr="00D11B04">
        <w:rPr>
          <w:rFonts w:cs="Arabic Transparent"/>
          <w:sz w:val="28"/>
          <w:szCs w:val="28"/>
          <w:rtl/>
        </w:rPr>
        <w:t xml:space="preserve"> </w:t>
      </w:r>
      <w:r w:rsidRPr="00D11B04">
        <w:rPr>
          <w:rFonts w:cs="Arabic Transparent" w:hint="cs"/>
          <w:sz w:val="28"/>
          <w:szCs w:val="28"/>
          <w:rtl/>
        </w:rPr>
        <w:t>التفسير</w:t>
      </w:r>
      <w:r w:rsidRPr="00D11B04">
        <w:rPr>
          <w:rFonts w:cs="Arabic Transparent"/>
          <w:sz w:val="28"/>
          <w:szCs w:val="28"/>
          <w:rtl/>
        </w:rPr>
        <w:t xml:space="preserve"> </w:t>
      </w:r>
      <w:r w:rsidRPr="00D11B04">
        <w:rPr>
          <w:rFonts w:cs="Arabic Transparent" w:hint="cs"/>
          <w:sz w:val="28"/>
          <w:szCs w:val="28"/>
          <w:rtl/>
        </w:rPr>
        <w:t>وأصوله،</w:t>
      </w:r>
      <w:r w:rsidRPr="00D11B04">
        <w:rPr>
          <w:rFonts w:cs="Arabic Transparent"/>
          <w:sz w:val="28"/>
          <w:szCs w:val="28"/>
          <w:rtl/>
        </w:rPr>
        <w:t xml:space="preserve"> </w:t>
      </w:r>
      <w:r w:rsidRPr="00D11B04">
        <w:rPr>
          <w:rFonts w:cs="Arabic Transparent" w:hint="cs"/>
          <w:sz w:val="28"/>
          <w:szCs w:val="28"/>
          <w:rtl/>
        </w:rPr>
        <w:t>ومن</w:t>
      </w:r>
      <w:r w:rsidRPr="00D11B04">
        <w:rPr>
          <w:rFonts w:cs="Arabic Transparent"/>
          <w:sz w:val="28"/>
          <w:szCs w:val="28"/>
          <w:rtl/>
        </w:rPr>
        <w:t xml:space="preserve"> </w:t>
      </w:r>
      <w:r>
        <w:rPr>
          <w:rFonts w:cs="Arabic Transparent" w:hint="cs"/>
          <w:sz w:val="28"/>
          <w:szCs w:val="28"/>
          <w:rtl/>
        </w:rPr>
        <w:t>أبرز</w:t>
      </w:r>
      <w:r>
        <w:rPr>
          <w:rFonts w:cs="Arabic Transparent"/>
          <w:sz w:val="28"/>
          <w:szCs w:val="28"/>
          <w:rtl/>
        </w:rPr>
        <w:t xml:space="preserve"> </w:t>
      </w:r>
      <w:r>
        <w:rPr>
          <w:rFonts w:cs="Arabic Transparent" w:hint="cs"/>
          <w:sz w:val="28"/>
          <w:szCs w:val="28"/>
          <w:rtl/>
        </w:rPr>
        <w:t>هذه</w:t>
      </w:r>
      <w:r>
        <w:rPr>
          <w:rFonts w:cs="Arabic Transparent"/>
          <w:sz w:val="28"/>
          <w:szCs w:val="28"/>
          <w:rtl/>
        </w:rPr>
        <w:t xml:space="preserve"> </w:t>
      </w:r>
      <w:r w:rsidRPr="00D11B04">
        <w:rPr>
          <w:rFonts w:cs="Arabic Transparent" w:hint="cs"/>
          <w:sz w:val="28"/>
          <w:szCs w:val="28"/>
          <w:rtl/>
        </w:rPr>
        <w:t>القواعد</w:t>
      </w:r>
      <w:r w:rsidRPr="00D11B04">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القراءة</w:t>
      </w:r>
      <w:r>
        <w:rPr>
          <w:rFonts w:cs="Arabic Transparent"/>
          <w:sz w:val="28"/>
          <w:szCs w:val="28"/>
          <w:rtl/>
        </w:rPr>
        <w:t xml:space="preserve"> </w:t>
      </w:r>
      <w:r>
        <w:rPr>
          <w:rFonts w:cs="Arabic Transparent" w:hint="cs"/>
          <w:sz w:val="28"/>
          <w:szCs w:val="28"/>
          <w:rtl/>
        </w:rPr>
        <w:t>سنة</w:t>
      </w:r>
      <w:r>
        <w:rPr>
          <w:rFonts w:cs="Arabic Transparent"/>
          <w:sz w:val="28"/>
          <w:szCs w:val="28"/>
          <w:rtl/>
        </w:rPr>
        <w:t xml:space="preserve"> </w:t>
      </w:r>
      <w:r>
        <w:rPr>
          <w:rFonts w:cs="Arabic Transparent" w:hint="cs"/>
          <w:sz w:val="28"/>
          <w:szCs w:val="28"/>
          <w:rtl/>
        </w:rPr>
        <w:t>متبعة،</w:t>
      </w:r>
      <w:r>
        <w:rPr>
          <w:rFonts w:cs="Arabic Transparent"/>
          <w:sz w:val="28"/>
          <w:szCs w:val="28"/>
          <w:rtl/>
        </w:rPr>
        <w:t xml:space="preserve"> </w:t>
      </w:r>
      <w:r>
        <w:rPr>
          <w:rFonts w:cs="Arabic Transparent" w:hint="cs"/>
          <w:sz w:val="28"/>
          <w:szCs w:val="28"/>
          <w:rtl/>
        </w:rPr>
        <w:t>فإذا</w:t>
      </w:r>
      <w:r>
        <w:rPr>
          <w:rFonts w:cs="Arabic Transparent"/>
          <w:sz w:val="28"/>
          <w:szCs w:val="28"/>
          <w:rtl/>
        </w:rPr>
        <w:t xml:space="preserve"> </w:t>
      </w:r>
      <w:r>
        <w:rPr>
          <w:rFonts w:cs="Arabic Transparent" w:hint="cs"/>
          <w:sz w:val="28"/>
          <w:szCs w:val="28"/>
          <w:rtl/>
        </w:rPr>
        <w:t>ثبتت</w:t>
      </w:r>
      <w:r>
        <w:rPr>
          <w:rFonts w:cs="Arabic Transparent"/>
          <w:sz w:val="28"/>
          <w:szCs w:val="28"/>
          <w:rtl/>
        </w:rPr>
        <w:t xml:space="preserve"> </w:t>
      </w:r>
      <w:r>
        <w:rPr>
          <w:rFonts w:cs="Arabic Transparent" w:hint="cs"/>
          <w:sz w:val="28"/>
          <w:szCs w:val="28"/>
          <w:rtl/>
        </w:rPr>
        <w:t>لا</w:t>
      </w:r>
      <w:r>
        <w:rPr>
          <w:rFonts w:cs="Arabic Transparent"/>
          <w:sz w:val="28"/>
          <w:szCs w:val="28"/>
          <w:rtl/>
        </w:rPr>
        <w:t xml:space="preserve"> </w:t>
      </w:r>
      <w:r>
        <w:rPr>
          <w:rFonts w:cs="Arabic Transparent" w:hint="cs"/>
          <w:sz w:val="28"/>
          <w:szCs w:val="28"/>
          <w:rtl/>
        </w:rPr>
        <w:t>يردها</w:t>
      </w:r>
      <w:r>
        <w:rPr>
          <w:rFonts w:cs="Arabic Transparent"/>
          <w:sz w:val="28"/>
          <w:szCs w:val="28"/>
          <w:rtl/>
        </w:rPr>
        <w:t xml:space="preserve"> </w:t>
      </w:r>
      <w:r>
        <w:rPr>
          <w:rFonts w:cs="Arabic Transparent" w:hint="cs"/>
          <w:sz w:val="28"/>
          <w:szCs w:val="28"/>
          <w:rtl/>
        </w:rPr>
        <w:t>قياس</w:t>
      </w:r>
      <w:r>
        <w:rPr>
          <w:rFonts w:cs="Arabic Transparent"/>
          <w:sz w:val="28"/>
          <w:szCs w:val="28"/>
          <w:rtl/>
        </w:rPr>
        <w:t xml:space="preserve"> </w:t>
      </w:r>
      <w:r>
        <w:rPr>
          <w:rFonts w:cs="Arabic Transparent" w:hint="cs"/>
          <w:sz w:val="28"/>
          <w:szCs w:val="28"/>
          <w:rtl/>
        </w:rPr>
        <w:t>عربية</w:t>
      </w:r>
      <w:r>
        <w:rPr>
          <w:rFonts w:cs="Arabic Transparent"/>
          <w:sz w:val="28"/>
          <w:szCs w:val="28"/>
          <w:rtl/>
        </w:rPr>
        <w:t xml:space="preserve"> </w:t>
      </w:r>
      <w:r>
        <w:rPr>
          <w:rFonts w:cs="Arabic Transparent" w:hint="cs"/>
          <w:sz w:val="28"/>
          <w:szCs w:val="28"/>
          <w:rtl/>
        </w:rPr>
        <w:t>ولا</w:t>
      </w:r>
      <w:r>
        <w:rPr>
          <w:rFonts w:cs="Arabic Transparent"/>
          <w:sz w:val="28"/>
          <w:szCs w:val="28"/>
          <w:rtl/>
        </w:rPr>
        <w:t xml:space="preserve"> </w:t>
      </w:r>
      <w:r>
        <w:rPr>
          <w:rFonts w:cs="Arabic Transparent" w:hint="cs"/>
          <w:sz w:val="28"/>
          <w:szCs w:val="28"/>
          <w:rtl/>
        </w:rPr>
        <w:t>انتشار</w:t>
      </w:r>
      <w:r>
        <w:rPr>
          <w:rFonts w:cs="Arabic Transparent"/>
          <w:sz w:val="28"/>
          <w:szCs w:val="28"/>
          <w:rtl/>
        </w:rPr>
        <w:t xml:space="preserve"> </w:t>
      </w:r>
      <w:r>
        <w:rPr>
          <w:rFonts w:cs="Arabic Transparent" w:hint="cs"/>
          <w:sz w:val="28"/>
          <w:szCs w:val="28"/>
          <w:rtl/>
        </w:rPr>
        <w:t>لغة</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sidRPr="00D11B04">
        <w:rPr>
          <w:rFonts w:cs="Arabic Transparent" w:hint="cs"/>
          <w:sz w:val="28"/>
          <w:szCs w:val="28"/>
          <w:rtl/>
        </w:rPr>
        <w:t>إذا</w:t>
      </w:r>
      <w:r w:rsidRPr="00D11B04">
        <w:rPr>
          <w:rFonts w:cs="Arabic Transparent"/>
          <w:sz w:val="28"/>
          <w:szCs w:val="28"/>
          <w:rtl/>
        </w:rPr>
        <w:t xml:space="preserve"> </w:t>
      </w:r>
      <w:r w:rsidRPr="00D11B04">
        <w:rPr>
          <w:rFonts w:cs="Arabic Transparent" w:hint="cs"/>
          <w:sz w:val="28"/>
          <w:szCs w:val="28"/>
          <w:rtl/>
        </w:rPr>
        <w:t>اشترك</w:t>
      </w:r>
      <w:r w:rsidRPr="00D11B04">
        <w:rPr>
          <w:rFonts w:cs="Arabic Transparent"/>
          <w:sz w:val="28"/>
          <w:szCs w:val="28"/>
          <w:rtl/>
        </w:rPr>
        <w:t xml:space="preserve"> </w:t>
      </w:r>
      <w:r w:rsidRPr="00D11B04">
        <w:rPr>
          <w:rFonts w:cs="Arabic Transparent" w:hint="cs"/>
          <w:sz w:val="28"/>
          <w:szCs w:val="28"/>
          <w:rtl/>
        </w:rPr>
        <w:t>اللفظ</w:t>
      </w:r>
      <w:r w:rsidRPr="00D11B04">
        <w:rPr>
          <w:rFonts w:cs="Arabic Transparent"/>
          <w:sz w:val="28"/>
          <w:szCs w:val="28"/>
          <w:rtl/>
        </w:rPr>
        <w:t xml:space="preserve"> </w:t>
      </w:r>
      <w:r w:rsidRPr="00D11B04">
        <w:rPr>
          <w:rFonts w:cs="Arabic Transparent" w:hint="cs"/>
          <w:sz w:val="28"/>
          <w:szCs w:val="28"/>
          <w:rtl/>
        </w:rPr>
        <w:t>بين</w:t>
      </w:r>
      <w:r w:rsidRPr="00D11B04">
        <w:rPr>
          <w:rFonts w:cs="Arabic Transparent"/>
          <w:sz w:val="28"/>
          <w:szCs w:val="28"/>
          <w:rtl/>
        </w:rPr>
        <w:t xml:space="preserve"> </w:t>
      </w:r>
      <w:r w:rsidRPr="00D11B04">
        <w:rPr>
          <w:rFonts w:cs="Arabic Transparent" w:hint="cs"/>
          <w:sz w:val="28"/>
          <w:szCs w:val="28"/>
          <w:rtl/>
        </w:rPr>
        <w:t>المعنى</w:t>
      </w:r>
      <w:r w:rsidRPr="00D11B04">
        <w:rPr>
          <w:rFonts w:cs="Arabic Transparent"/>
          <w:sz w:val="28"/>
          <w:szCs w:val="28"/>
          <w:rtl/>
        </w:rPr>
        <w:t xml:space="preserve"> </w:t>
      </w:r>
      <w:r w:rsidRPr="00D11B04">
        <w:rPr>
          <w:rFonts w:cs="Arabic Transparent" w:hint="cs"/>
          <w:sz w:val="28"/>
          <w:szCs w:val="28"/>
          <w:rtl/>
        </w:rPr>
        <w:t>الشرعي</w:t>
      </w:r>
      <w:r w:rsidRPr="00D11B04">
        <w:rPr>
          <w:rFonts w:cs="Arabic Transparent"/>
          <w:sz w:val="28"/>
          <w:szCs w:val="28"/>
          <w:rtl/>
        </w:rPr>
        <w:t xml:space="preserve"> </w:t>
      </w:r>
      <w:r w:rsidRPr="00D11B04">
        <w:rPr>
          <w:rFonts w:cs="Arabic Transparent" w:hint="cs"/>
          <w:sz w:val="28"/>
          <w:szCs w:val="28"/>
          <w:rtl/>
        </w:rPr>
        <w:t>والمعنى</w:t>
      </w:r>
      <w:r w:rsidRPr="00D11B04">
        <w:rPr>
          <w:rFonts w:cs="Arabic Transparent"/>
          <w:sz w:val="28"/>
          <w:szCs w:val="28"/>
          <w:rtl/>
        </w:rPr>
        <w:t xml:space="preserve"> </w:t>
      </w:r>
      <w:r w:rsidRPr="00D11B04">
        <w:rPr>
          <w:rFonts w:cs="Arabic Transparent" w:hint="cs"/>
          <w:sz w:val="28"/>
          <w:szCs w:val="28"/>
          <w:rtl/>
        </w:rPr>
        <w:t>اللغوي</w:t>
      </w:r>
      <w:r w:rsidRPr="00D11B04">
        <w:rPr>
          <w:rFonts w:cs="Arabic Transparent"/>
          <w:sz w:val="28"/>
          <w:szCs w:val="28"/>
          <w:rtl/>
        </w:rPr>
        <w:t xml:space="preserve"> </w:t>
      </w:r>
      <w:r w:rsidRPr="00D11B04">
        <w:rPr>
          <w:rFonts w:cs="Arabic Transparent" w:hint="cs"/>
          <w:sz w:val="28"/>
          <w:szCs w:val="28"/>
          <w:rtl/>
        </w:rPr>
        <w:t>يتعين</w:t>
      </w:r>
      <w:r w:rsidRPr="00D11B04">
        <w:rPr>
          <w:rFonts w:cs="Arabic Transparent"/>
          <w:sz w:val="28"/>
          <w:szCs w:val="28"/>
          <w:rtl/>
        </w:rPr>
        <w:t xml:space="preserve"> </w:t>
      </w:r>
      <w:r w:rsidRPr="00D11B04">
        <w:rPr>
          <w:rFonts w:cs="Arabic Transparent" w:hint="cs"/>
          <w:sz w:val="28"/>
          <w:szCs w:val="28"/>
          <w:rtl/>
        </w:rPr>
        <w:t>حمله</w:t>
      </w:r>
      <w:r w:rsidRPr="00D11B04">
        <w:rPr>
          <w:rFonts w:cs="Arabic Transparent"/>
          <w:sz w:val="28"/>
          <w:szCs w:val="28"/>
          <w:rtl/>
        </w:rPr>
        <w:t xml:space="preserve"> </w:t>
      </w:r>
      <w:r w:rsidRPr="00D11B04">
        <w:rPr>
          <w:rFonts w:cs="Arabic Transparent" w:hint="cs"/>
          <w:sz w:val="28"/>
          <w:szCs w:val="28"/>
          <w:rtl/>
        </w:rPr>
        <w:t>على</w:t>
      </w:r>
      <w:r w:rsidRPr="00D11B04">
        <w:rPr>
          <w:rFonts w:cs="Arabic Transparent"/>
          <w:sz w:val="28"/>
          <w:szCs w:val="28"/>
          <w:rtl/>
        </w:rPr>
        <w:t xml:space="preserve"> </w:t>
      </w:r>
      <w:r w:rsidRPr="00D11B04">
        <w:rPr>
          <w:rFonts w:cs="Arabic Transparent" w:hint="cs"/>
          <w:sz w:val="28"/>
          <w:szCs w:val="28"/>
          <w:rtl/>
        </w:rPr>
        <w:t>المعنى</w:t>
      </w:r>
      <w:r w:rsidRPr="00D11B04">
        <w:rPr>
          <w:rFonts w:cs="Arabic Transparent"/>
          <w:sz w:val="28"/>
          <w:szCs w:val="28"/>
          <w:rtl/>
        </w:rPr>
        <w:t xml:space="preserve"> </w:t>
      </w:r>
      <w:r w:rsidRPr="00D11B04">
        <w:rPr>
          <w:rFonts w:cs="Arabic Transparent" w:hint="cs"/>
          <w:sz w:val="28"/>
          <w:szCs w:val="28"/>
          <w:rtl/>
        </w:rPr>
        <w:t>الشرعي</w:t>
      </w:r>
      <w:r w:rsidRPr="00D11B04">
        <w:rPr>
          <w:rFonts w:cs="Arabic Transparent"/>
          <w:sz w:val="28"/>
          <w:szCs w:val="28"/>
          <w:rtl/>
        </w:rPr>
        <w:t xml:space="preserve"> </w:t>
      </w:r>
      <w:r w:rsidRPr="00D11B04">
        <w:rPr>
          <w:rFonts w:cs="Arabic Transparent" w:hint="cs"/>
          <w:sz w:val="28"/>
          <w:szCs w:val="28"/>
          <w:rtl/>
        </w:rPr>
        <w:t>الاصطلاحي،</w:t>
      </w:r>
      <w:r w:rsidRPr="00D11B04">
        <w:rPr>
          <w:rFonts w:cs="Arabic Transparent"/>
          <w:sz w:val="28"/>
          <w:szCs w:val="28"/>
          <w:rtl/>
        </w:rPr>
        <w:t xml:space="preserve"> </w:t>
      </w:r>
      <w:r w:rsidRPr="00D11B04">
        <w:rPr>
          <w:rFonts w:cs="Arabic Transparent" w:hint="cs"/>
          <w:sz w:val="28"/>
          <w:szCs w:val="28"/>
          <w:rtl/>
        </w:rPr>
        <w:t>إلا</w:t>
      </w:r>
      <w:r w:rsidRPr="00D11B04">
        <w:rPr>
          <w:rFonts w:cs="Arabic Transparent"/>
          <w:sz w:val="28"/>
          <w:szCs w:val="28"/>
          <w:rtl/>
        </w:rPr>
        <w:t xml:space="preserve"> </w:t>
      </w:r>
      <w:r w:rsidRPr="00D11B04">
        <w:rPr>
          <w:rFonts w:cs="Arabic Transparent" w:hint="cs"/>
          <w:sz w:val="28"/>
          <w:szCs w:val="28"/>
          <w:rtl/>
        </w:rPr>
        <w:t>إذا</w:t>
      </w:r>
      <w:r w:rsidRPr="00D11B04">
        <w:rPr>
          <w:rFonts w:cs="Arabic Transparent"/>
          <w:sz w:val="28"/>
          <w:szCs w:val="28"/>
          <w:rtl/>
        </w:rPr>
        <w:t xml:space="preserve"> </w:t>
      </w:r>
      <w:r w:rsidRPr="00D11B04">
        <w:rPr>
          <w:rFonts w:cs="Arabic Transparent" w:hint="cs"/>
          <w:sz w:val="28"/>
          <w:szCs w:val="28"/>
          <w:rtl/>
        </w:rPr>
        <w:t>وجدت</w:t>
      </w:r>
      <w:r w:rsidRPr="00D11B04">
        <w:rPr>
          <w:rFonts w:cs="Arabic Transparent"/>
          <w:sz w:val="28"/>
          <w:szCs w:val="28"/>
          <w:rtl/>
        </w:rPr>
        <w:t xml:space="preserve"> </w:t>
      </w:r>
      <w:r w:rsidRPr="00D11B04">
        <w:rPr>
          <w:rFonts w:cs="Arabic Transparent" w:hint="cs"/>
          <w:sz w:val="28"/>
          <w:szCs w:val="28"/>
          <w:rtl/>
        </w:rPr>
        <w:t>قرينة</w:t>
      </w:r>
      <w:r w:rsidRPr="00D11B04">
        <w:rPr>
          <w:rFonts w:cs="Arabic Transparent"/>
          <w:sz w:val="28"/>
          <w:szCs w:val="28"/>
          <w:rtl/>
        </w:rPr>
        <w:t xml:space="preserve"> </w:t>
      </w:r>
      <w:r w:rsidRPr="00D11B04">
        <w:rPr>
          <w:rFonts w:cs="Arabic Transparent" w:hint="cs"/>
          <w:sz w:val="28"/>
          <w:szCs w:val="28"/>
          <w:rtl/>
        </w:rPr>
        <w:t>تصرف</w:t>
      </w:r>
      <w:r w:rsidRPr="00D11B04">
        <w:rPr>
          <w:rFonts w:cs="Arabic Transparent"/>
          <w:sz w:val="28"/>
          <w:szCs w:val="28"/>
          <w:rtl/>
        </w:rPr>
        <w:t xml:space="preserve"> </w:t>
      </w:r>
      <w:r w:rsidRPr="00D11B04">
        <w:rPr>
          <w:rFonts w:cs="Arabic Transparent" w:hint="cs"/>
          <w:sz w:val="28"/>
          <w:szCs w:val="28"/>
          <w:rtl/>
        </w:rPr>
        <w:t>اللفظ</w:t>
      </w:r>
      <w:r w:rsidRPr="00D11B04">
        <w:rPr>
          <w:rFonts w:cs="Arabic Transparent"/>
          <w:sz w:val="28"/>
          <w:szCs w:val="28"/>
          <w:rtl/>
        </w:rPr>
        <w:t xml:space="preserve"> </w:t>
      </w:r>
      <w:r w:rsidRPr="00D11B04">
        <w:rPr>
          <w:rFonts w:cs="Arabic Transparent" w:hint="cs"/>
          <w:sz w:val="28"/>
          <w:szCs w:val="28"/>
          <w:rtl/>
        </w:rPr>
        <w:t>عن</w:t>
      </w:r>
      <w:r w:rsidRPr="00D11B04">
        <w:rPr>
          <w:rFonts w:cs="Arabic Transparent"/>
          <w:sz w:val="28"/>
          <w:szCs w:val="28"/>
          <w:rtl/>
        </w:rPr>
        <w:t xml:space="preserve"> </w:t>
      </w:r>
      <w:r w:rsidRPr="00D11B04">
        <w:rPr>
          <w:rFonts w:cs="Arabic Transparent" w:hint="cs"/>
          <w:sz w:val="28"/>
          <w:szCs w:val="28"/>
          <w:rtl/>
        </w:rPr>
        <w:t>معناه</w:t>
      </w:r>
      <w:r w:rsidRPr="00D11B04">
        <w:rPr>
          <w:rFonts w:cs="Arabic Transparent"/>
          <w:sz w:val="28"/>
          <w:szCs w:val="28"/>
          <w:rtl/>
        </w:rPr>
        <w:t xml:space="preserve"> </w:t>
      </w:r>
      <w:r w:rsidRPr="00D11B04">
        <w:rPr>
          <w:rFonts w:cs="Arabic Transparent" w:hint="cs"/>
          <w:sz w:val="28"/>
          <w:szCs w:val="28"/>
          <w:rtl/>
        </w:rPr>
        <w:t>الاصطلاحي</w:t>
      </w:r>
      <w:r w:rsidRPr="00D11B04">
        <w:rPr>
          <w:rFonts w:cs="Arabic Transparent"/>
          <w:sz w:val="28"/>
          <w:szCs w:val="28"/>
          <w:rtl/>
        </w:rPr>
        <w:t xml:space="preserve"> </w:t>
      </w:r>
      <w:r w:rsidRPr="00D11B04">
        <w:rPr>
          <w:rFonts w:cs="Arabic Transparent" w:hint="cs"/>
          <w:sz w:val="28"/>
          <w:szCs w:val="28"/>
          <w:rtl/>
        </w:rPr>
        <w:t>الشرعي</w:t>
      </w:r>
      <w:r w:rsidRPr="00D11B04">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لا</w:t>
      </w:r>
      <w:r>
        <w:rPr>
          <w:rFonts w:cs="Arabic Transparent"/>
          <w:sz w:val="28"/>
          <w:szCs w:val="28"/>
          <w:rtl/>
        </w:rPr>
        <w:t xml:space="preserve"> </w:t>
      </w:r>
      <w:r>
        <w:rPr>
          <w:rFonts w:cs="Arabic Transparent" w:hint="cs"/>
          <w:sz w:val="28"/>
          <w:szCs w:val="28"/>
          <w:rtl/>
        </w:rPr>
        <w:t>يصرف</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عن</w:t>
      </w:r>
      <w:r>
        <w:rPr>
          <w:rFonts w:cs="Arabic Transparent"/>
          <w:sz w:val="28"/>
          <w:szCs w:val="28"/>
          <w:rtl/>
        </w:rPr>
        <w:t xml:space="preserve"> </w:t>
      </w:r>
      <w:r>
        <w:rPr>
          <w:rFonts w:cs="Arabic Transparent" w:hint="cs"/>
          <w:sz w:val="28"/>
          <w:szCs w:val="28"/>
          <w:rtl/>
        </w:rPr>
        <w:t>معناه</w:t>
      </w:r>
      <w:r>
        <w:rPr>
          <w:rFonts w:cs="Arabic Transparent"/>
          <w:sz w:val="28"/>
          <w:szCs w:val="28"/>
          <w:rtl/>
        </w:rPr>
        <w:t xml:space="preserve"> </w:t>
      </w:r>
      <w:r>
        <w:rPr>
          <w:rFonts w:cs="Arabic Transparent" w:hint="cs"/>
          <w:sz w:val="28"/>
          <w:szCs w:val="28"/>
          <w:rtl/>
        </w:rPr>
        <w:t>الحقيقي</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المعنى</w:t>
      </w:r>
      <w:r>
        <w:rPr>
          <w:rFonts w:cs="Arabic Transparent"/>
          <w:sz w:val="28"/>
          <w:szCs w:val="28"/>
          <w:rtl/>
        </w:rPr>
        <w:t xml:space="preserve"> </w:t>
      </w:r>
      <w:r>
        <w:rPr>
          <w:rFonts w:cs="Arabic Transparent" w:hint="cs"/>
          <w:sz w:val="28"/>
          <w:szCs w:val="28"/>
          <w:rtl/>
        </w:rPr>
        <w:t>المجازي</w:t>
      </w:r>
      <w:r>
        <w:rPr>
          <w:rFonts w:cs="Arabic Transparent"/>
          <w:sz w:val="28"/>
          <w:szCs w:val="28"/>
          <w:rtl/>
        </w:rPr>
        <w:t xml:space="preserve"> </w:t>
      </w:r>
      <w:r>
        <w:rPr>
          <w:rFonts w:cs="Arabic Transparent" w:hint="cs"/>
          <w:sz w:val="28"/>
          <w:szCs w:val="28"/>
          <w:rtl/>
        </w:rPr>
        <w:t>إلا</w:t>
      </w:r>
      <w:r>
        <w:rPr>
          <w:rFonts w:cs="Arabic Transparent"/>
          <w:sz w:val="28"/>
          <w:szCs w:val="28"/>
          <w:rtl/>
        </w:rPr>
        <w:t xml:space="preserve"> </w:t>
      </w:r>
      <w:r>
        <w:rPr>
          <w:rFonts w:cs="Arabic Transparent" w:hint="cs"/>
          <w:sz w:val="28"/>
          <w:szCs w:val="28"/>
          <w:rtl/>
        </w:rPr>
        <w:t>بوجود</w:t>
      </w:r>
      <w:r>
        <w:rPr>
          <w:rFonts w:cs="Arabic Transparent"/>
          <w:sz w:val="28"/>
          <w:szCs w:val="28"/>
          <w:rtl/>
        </w:rPr>
        <w:t xml:space="preserve"> </w:t>
      </w:r>
      <w:r>
        <w:rPr>
          <w:rFonts w:cs="Arabic Transparent" w:hint="cs"/>
          <w:sz w:val="28"/>
          <w:szCs w:val="28"/>
          <w:rtl/>
        </w:rPr>
        <w:t>قرينة</w:t>
      </w:r>
      <w:r>
        <w:rPr>
          <w:rFonts w:cs="Arabic Transparent"/>
          <w:sz w:val="28"/>
          <w:szCs w:val="28"/>
          <w:rtl/>
        </w:rPr>
        <w:t xml:space="preserve"> </w:t>
      </w:r>
      <w:r>
        <w:rPr>
          <w:rFonts w:cs="Arabic Transparent" w:hint="cs"/>
          <w:sz w:val="28"/>
          <w:szCs w:val="28"/>
          <w:rtl/>
        </w:rPr>
        <w:t>مانعة</w:t>
      </w:r>
      <w:r>
        <w:rPr>
          <w:rFonts w:cs="Arabic Transparent"/>
          <w:sz w:val="28"/>
          <w:szCs w:val="28"/>
          <w:rtl/>
        </w:rPr>
        <w:t xml:space="preserve"> </w:t>
      </w:r>
      <w:r>
        <w:rPr>
          <w:rFonts w:cs="Arabic Transparent" w:hint="cs"/>
          <w:sz w:val="28"/>
          <w:szCs w:val="28"/>
          <w:rtl/>
        </w:rPr>
        <w:t>للمعنى</w:t>
      </w:r>
      <w:r>
        <w:rPr>
          <w:rFonts w:cs="Arabic Transparent"/>
          <w:sz w:val="28"/>
          <w:szCs w:val="28"/>
          <w:rtl/>
        </w:rPr>
        <w:t xml:space="preserve"> </w:t>
      </w:r>
      <w:r>
        <w:rPr>
          <w:rFonts w:cs="Arabic Transparent" w:hint="cs"/>
          <w:sz w:val="28"/>
          <w:szCs w:val="28"/>
          <w:rtl/>
        </w:rPr>
        <w:t>الحقيقي</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إذا</w:t>
      </w:r>
      <w:r>
        <w:rPr>
          <w:rFonts w:cs="Arabic Transparent"/>
          <w:sz w:val="28"/>
          <w:szCs w:val="28"/>
          <w:rtl/>
        </w:rPr>
        <w:t xml:space="preserve"> </w:t>
      </w:r>
      <w:r>
        <w:rPr>
          <w:rFonts w:cs="Arabic Transparent" w:hint="cs"/>
          <w:sz w:val="28"/>
          <w:szCs w:val="28"/>
          <w:rtl/>
        </w:rPr>
        <w:t>دار</w:t>
      </w:r>
      <w:r>
        <w:rPr>
          <w:rFonts w:cs="Arabic Transparent"/>
          <w:sz w:val="28"/>
          <w:szCs w:val="28"/>
          <w:rtl/>
        </w:rPr>
        <w:t xml:space="preserve"> </w:t>
      </w:r>
      <w:r>
        <w:rPr>
          <w:rFonts w:cs="Arabic Transparent" w:hint="cs"/>
          <w:sz w:val="28"/>
          <w:szCs w:val="28"/>
          <w:rtl/>
        </w:rPr>
        <w:t>اللفظ</w:t>
      </w:r>
      <w:r>
        <w:rPr>
          <w:rFonts w:cs="Arabic Transparent"/>
          <w:sz w:val="28"/>
          <w:szCs w:val="28"/>
          <w:rtl/>
        </w:rPr>
        <w:t xml:space="preserve"> </w:t>
      </w:r>
      <w:r>
        <w:rPr>
          <w:rFonts w:cs="Arabic Transparent" w:hint="cs"/>
          <w:sz w:val="28"/>
          <w:szCs w:val="28"/>
          <w:rtl/>
        </w:rPr>
        <w:t>بين</w:t>
      </w:r>
      <w:r>
        <w:rPr>
          <w:rFonts w:cs="Arabic Transparent"/>
          <w:sz w:val="28"/>
          <w:szCs w:val="28"/>
          <w:rtl/>
        </w:rPr>
        <w:t xml:space="preserve"> </w:t>
      </w:r>
      <w:r>
        <w:rPr>
          <w:rFonts w:cs="Arabic Transparent" w:hint="cs"/>
          <w:sz w:val="28"/>
          <w:szCs w:val="28"/>
          <w:rtl/>
        </w:rPr>
        <w:t>التقدير</w:t>
      </w:r>
      <w:r>
        <w:rPr>
          <w:rFonts w:cs="Arabic Transparent"/>
          <w:sz w:val="28"/>
          <w:szCs w:val="28"/>
          <w:rtl/>
        </w:rPr>
        <w:t xml:space="preserve"> </w:t>
      </w:r>
      <w:r>
        <w:rPr>
          <w:rFonts w:cs="Arabic Transparent" w:hint="cs"/>
          <w:sz w:val="28"/>
          <w:szCs w:val="28"/>
          <w:rtl/>
        </w:rPr>
        <w:t>وعدمه</w:t>
      </w:r>
      <w:r>
        <w:rPr>
          <w:rFonts w:cs="Arabic Transparent"/>
          <w:sz w:val="28"/>
          <w:szCs w:val="28"/>
          <w:rtl/>
        </w:rPr>
        <w:t xml:space="preserve"> </w:t>
      </w:r>
      <w:r>
        <w:rPr>
          <w:rFonts w:cs="Arabic Transparent" w:hint="cs"/>
          <w:sz w:val="28"/>
          <w:szCs w:val="28"/>
          <w:rtl/>
        </w:rPr>
        <w:t>كان</w:t>
      </w:r>
      <w:r>
        <w:rPr>
          <w:rFonts w:cs="Arabic Transparent"/>
          <w:sz w:val="28"/>
          <w:szCs w:val="28"/>
          <w:rtl/>
        </w:rPr>
        <w:t xml:space="preserve"> </w:t>
      </w:r>
      <w:r>
        <w:rPr>
          <w:rFonts w:cs="Arabic Transparent" w:hint="cs"/>
          <w:sz w:val="28"/>
          <w:szCs w:val="28"/>
          <w:rtl/>
        </w:rPr>
        <w:t>عدم</w:t>
      </w:r>
      <w:r>
        <w:rPr>
          <w:rFonts w:cs="Arabic Transparent"/>
          <w:sz w:val="28"/>
          <w:szCs w:val="28"/>
          <w:rtl/>
        </w:rPr>
        <w:t xml:space="preserve"> </w:t>
      </w:r>
      <w:r>
        <w:rPr>
          <w:rFonts w:cs="Arabic Transparent" w:hint="cs"/>
          <w:sz w:val="28"/>
          <w:szCs w:val="28"/>
          <w:rtl/>
        </w:rPr>
        <w:t>التقدير</w:t>
      </w:r>
      <w:r>
        <w:rPr>
          <w:rFonts w:cs="Arabic Transparent"/>
          <w:sz w:val="28"/>
          <w:szCs w:val="28"/>
          <w:rtl/>
        </w:rPr>
        <w:t xml:space="preserve"> </w:t>
      </w:r>
      <w:r>
        <w:rPr>
          <w:rFonts w:cs="Arabic Transparent" w:hint="cs"/>
          <w:sz w:val="28"/>
          <w:szCs w:val="28"/>
          <w:rtl/>
        </w:rPr>
        <w:t>أولى</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sidRPr="00D11B04">
        <w:rPr>
          <w:rFonts w:cs="Arabic Transparent" w:hint="cs"/>
          <w:sz w:val="28"/>
          <w:szCs w:val="28"/>
          <w:rtl/>
        </w:rPr>
        <w:t>تُراعى</w:t>
      </w:r>
      <w:r w:rsidRPr="00D11B04">
        <w:rPr>
          <w:rFonts w:cs="Arabic Transparent"/>
          <w:sz w:val="28"/>
          <w:szCs w:val="28"/>
          <w:rtl/>
        </w:rPr>
        <w:t xml:space="preserve"> </w:t>
      </w:r>
      <w:r w:rsidRPr="00D11B04">
        <w:rPr>
          <w:rFonts w:cs="Arabic Transparent" w:hint="cs"/>
          <w:sz w:val="28"/>
          <w:szCs w:val="28"/>
          <w:rtl/>
        </w:rPr>
        <w:t>دلالة</w:t>
      </w:r>
      <w:r w:rsidRPr="00D11B04">
        <w:rPr>
          <w:rFonts w:cs="Arabic Transparent"/>
          <w:sz w:val="28"/>
          <w:szCs w:val="28"/>
          <w:rtl/>
        </w:rPr>
        <w:t xml:space="preserve"> </w:t>
      </w:r>
      <w:r w:rsidRPr="00D11B04">
        <w:rPr>
          <w:rFonts w:cs="Arabic Transparent" w:hint="cs"/>
          <w:sz w:val="28"/>
          <w:szCs w:val="28"/>
          <w:rtl/>
        </w:rPr>
        <w:t>السياق</w:t>
      </w:r>
      <w:r w:rsidRPr="00D11B04">
        <w:rPr>
          <w:rFonts w:cs="Arabic Transparent"/>
          <w:sz w:val="28"/>
          <w:szCs w:val="28"/>
          <w:rtl/>
        </w:rPr>
        <w:t xml:space="preserve"> </w:t>
      </w:r>
      <w:r w:rsidRPr="00D11B04">
        <w:rPr>
          <w:rFonts w:cs="Arabic Transparent" w:hint="cs"/>
          <w:sz w:val="28"/>
          <w:szCs w:val="28"/>
          <w:rtl/>
        </w:rPr>
        <w:t>في</w:t>
      </w:r>
      <w:r w:rsidRPr="00D11B04">
        <w:rPr>
          <w:rFonts w:cs="Arabic Transparent"/>
          <w:sz w:val="28"/>
          <w:szCs w:val="28"/>
          <w:rtl/>
        </w:rPr>
        <w:t xml:space="preserve"> </w:t>
      </w:r>
      <w:r w:rsidRPr="00D11B04">
        <w:rPr>
          <w:rFonts w:cs="Arabic Transparent" w:hint="cs"/>
          <w:sz w:val="28"/>
          <w:szCs w:val="28"/>
          <w:rtl/>
        </w:rPr>
        <w:t>تفسير</w:t>
      </w:r>
      <w:r w:rsidRPr="00D11B04">
        <w:rPr>
          <w:rFonts w:cs="Arabic Transparent"/>
          <w:sz w:val="28"/>
          <w:szCs w:val="28"/>
          <w:rtl/>
        </w:rPr>
        <w:t xml:space="preserve"> </w:t>
      </w:r>
      <w:r w:rsidRPr="00D11B04">
        <w:rPr>
          <w:rFonts w:cs="Arabic Transparent" w:hint="cs"/>
          <w:sz w:val="28"/>
          <w:szCs w:val="28"/>
          <w:rtl/>
        </w:rPr>
        <w:t>الآيات</w:t>
      </w:r>
      <w:r w:rsidRPr="002A1CF7">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sidRPr="00D11B04">
        <w:rPr>
          <w:rFonts w:cs="Arabic Transparent" w:hint="cs"/>
          <w:sz w:val="28"/>
          <w:szCs w:val="28"/>
          <w:rtl/>
        </w:rPr>
        <w:t>قد</w:t>
      </w:r>
      <w:r w:rsidRPr="00D11B04">
        <w:rPr>
          <w:rFonts w:cs="Arabic Transparent"/>
          <w:sz w:val="28"/>
          <w:szCs w:val="28"/>
          <w:rtl/>
        </w:rPr>
        <w:t xml:space="preserve"> </w:t>
      </w:r>
      <w:r w:rsidRPr="00D11B04">
        <w:rPr>
          <w:rFonts w:cs="Arabic Transparent" w:hint="cs"/>
          <w:sz w:val="28"/>
          <w:szCs w:val="28"/>
          <w:rtl/>
        </w:rPr>
        <w:t>يحتمل</w:t>
      </w:r>
      <w:r w:rsidRPr="00D11B04">
        <w:rPr>
          <w:rFonts w:cs="Arabic Transparent"/>
          <w:sz w:val="28"/>
          <w:szCs w:val="28"/>
          <w:rtl/>
        </w:rPr>
        <w:t xml:space="preserve"> </w:t>
      </w:r>
      <w:r w:rsidRPr="00D11B04">
        <w:rPr>
          <w:rFonts w:cs="Arabic Transparent" w:hint="cs"/>
          <w:sz w:val="28"/>
          <w:szCs w:val="28"/>
          <w:rtl/>
        </w:rPr>
        <w:t>اللفظ</w:t>
      </w:r>
      <w:r w:rsidRPr="00D11B04">
        <w:rPr>
          <w:rFonts w:cs="Arabic Transparent"/>
          <w:sz w:val="28"/>
          <w:szCs w:val="28"/>
          <w:rtl/>
        </w:rPr>
        <w:t xml:space="preserve"> </w:t>
      </w:r>
      <w:r w:rsidRPr="00D11B04">
        <w:rPr>
          <w:rFonts w:cs="Arabic Transparent" w:hint="cs"/>
          <w:sz w:val="28"/>
          <w:szCs w:val="28"/>
          <w:rtl/>
        </w:rPr>
        <w:t>معان</w:t>
      </w:r>
      <w:r w:rsidRPr="00D11B04">
        <w:rPr>
          <w:rFonts w:cs="Arabic Transparent"/>
          <w:sz w:val="28"/>
          <w:szCs w:val="28"/>
          <w:rtl/>
        </w:rPr>
        <w:t xml:space="preserve"> </w:t>
      </w:r>
      <w:r w:rsidRPr="00D11B04">
        <w:rPr>
          <w:rFonts w:cs="Arabic Transparent" w:hint="cs"/>
          <w:sz w:val="28"/>
          <w:szCs w:val="28"/>
          <w:rtl/>
        </w:rPr>
        <w:t>عدة،</w:t>
      </w:r>
      <w:r w:rsidRPr="00D11B04">
        <w:rPr>
          <w:rFonts w:cs="Arabic Transparent"/>
          <w:sz w:val="28"/>
          <w:szCs w:val="28"/>
          <w:rtl/>
        </w:rPr>
        <w:t xml:space="preserve"> </w:t>
      </w:r>
      <w:r w:rsidRPr="00D11B04">
        <w:rPr>
          <w:rFonts w:cs="Arabic Transparent" w:hint="cs"/>
          <w:sz w:val="28"/>
          <w:szCs w:val="28"/>
          <w:rtl/>
        </w:rPr>
        <w:t>ويكون</w:t>
      </w:r>
      <w:r w:rsidRPr="00D11B04">
        <w:rPr>
          <w:rFonts w:cs="Arabic Transparent"/>
          <w:sz w:val="28"/>
          <w:szCs w:val="28"/>
          <w:rtl/>
        </w:rPr>
        <w:t xml:space="preserve"> </w:t>
      </w:r>
      <w:r w:rsidRPr="00D11B04">
        <w:rPr>
          <w:rFonts w:cs="Arabic Transparent" w:hint="cs"/>
          <w:sz w:val="28"/>
          <w:szCs w:val="28"/>
          <w:rtl/>
        </w:rPr>
        <w:t>أحدها</w:t>
      </w:r>
      <w:r w:rsidRPr="00D11B04">
        <w:rPr>
          <w:rFonts w:cs="Arabic Transparent"/>
          <w:sz w:val="28"/>
          <w:szCs w:val="28"/>
          <w:rtl/>
        </w:rPr>
        <w:t xml:space="preserve"> </w:t>
      </w:r>
      <w:r w:rsidRPr="00D11B04">
        <w:rPr>
          <w:rFonts w:cs="Arabic Transparent" w:hint="cs"/>
          <w:sz w:val="28"/>
          <w:szCs w:val="28"/>
          <w:rtl/>
        </w:rPr>
        <w:t>هو</w:t>
      </w:r>
      <w:r w:rsidRPr="00D11B04">
        <w:rPr>
          <w:rFonts w:cs="Arabic Transparent"/>
          <w:sz w:val="28"/>
          <w:szCs w:val="28"/>
          <w:rtl/>
        </w:rPr>
        <w:t xml:space="preserve"> </w:t>
      </w:r>
      <w:r w:rsidRPr="00D11B04">
        <w:rPr>
          <w:rFonts w:cs="Arabic Transparent" w:hint="cs"/>
          <w:sz w:val="28"/>
          <w:szCs w:val="28"/>
          <w:rtl/>
        </w:rPr>
        <w:t>الغالب</w:t>
      </w:r>
      <w:r w:rsidRPr="00D11B04">
        <w:rPr>
          <w:rFonts w:cs="Arabic Transparent"/>
          <w:sz w:val="28"/>
          <w:szCs w:val="28"/>
          <w:rtl/>
        </w:rPr>
        <w:t xml:space="preserve"> </w:t>
      </w:r>
      <w:r w:rsidRPr="00D11B04">
        <w:rPr>
          <w:rFonts w:cs="Arabic Transparent" w:hint="cs"/>
          <w:sz w:val="28"/>
          <w:szCs w:val="28"/>
          <w:rtl/>
        </w:rPr>
        <w:t>استعمالاً</w:t>
      </w:r>
      <w:r w:rsidRPr="00D11B04">
        <w:rPr>
          <w:rFonts w:cs="Arabic Transparent"/>
          <w:sz w:val="28"/>
          <w:szCs w:val="28"/>
          <w:rtl/>
        </w:rPr>
        <w:t xml:space="preserve"> </w:t>
      </w:r>
      <w:r w:rsidRPr="00D11B04">
        <w:rPr>
          <w:rFonts w:cs="Arabic Transparent" w:hint="cs"/>
          <w:sz w:val="28"/>
          <w:szCs w:val="28"/>
          <w:rtl/>
        </w:rPr>
        <w:t>في</w:t>
      </w:r>
      <w:r w:rsidRPr="00D11B04">
        <w:rPr>
          <w:rFonts w:cs="Arabic Transparent"/>
          <w:sz w:val="28"/>
          <w:szCs w:val="28"/>
          <w:rtl/>
        </w:rPr>
        <w:t xml:space="preserve"> </w:t>
      </w:r>
      <w:r w:rsidRPr="00D11B04">
        <w:rPr>
          <w:rFonts w:cs="Arabic Transparent" w:hint="cs"/>
          <w:sz w:val="28"/>
          <w:szCs w:val="28"/>
          <w:rtl/>
        </w:rPr>
        <w:t>القرآن</w:t>
      </w:r>
      <w:r w:rsidRPr="00D11B04">
        <w:rPr>
          <w:rFonts w:cs="Arabic Transparent"/>
          <w:sz w:val="28"/>
          <w:szCs w:val="28"/>
          <w:rtl/>
        </w:rPr>
        <w:t xml:space="preserve"> </w:t>
      </w:r>
      <w:r w:rsidRPr="00D11B04">
        <w:rPr>
          <w:rFonts w:cs="Arabic Transparent" w:hint="cs"/>
          <w:sz w:val="28"/>
          <w:szCs w:val="28"/>
          <w:rtl/>
        </w:rPr>
        <w:t>الكريم،</w:t>
      </w:r>
      <w:r>
        <w:rPr>
          <w:rFonts w:ascii="Conv_UthmanTN1Ver10" w:hAnsi="Conv_UthmanTN1Ver10" w:cs="Arabic Transparent"/>
          <w:color w:val="000000"/>
          <w:sz w:val="28"/>
          <w:szCs w:val="28"/>
          <w:rtl/>
        </w:rPr>
        <w:t xml:space="preserve"> </w:t>
      </w:r>
      <w:r>
        <w:rPr>
          <w:rFonts w:ascii="Conv_UthmanTN1Ver10" w:hAnsi="Conv_UthmanTN1Ver10" w:cs="Arabic Transparent" w:hint="cs"/>
          <w:color w:val="000000"/>
          <w:sz w:val="28"/>
          <w:szCs w:val="28"/>
          <w:rtl/>
        </w:rPr>
        <w:t>فيُقدم</w:t>
      </w:r>
      <w:r w:rsidRPr="002A1CF7">
        <w:rPr>
          <w:rFonts w:cs="Arabic Transparent"/>
          <w:sz w:val="28"/>
          <w:szCs w:val="28"/>
          <w:rtl/>
        </w:rPr>
        <w:t>.</w:t>
      </w:r>
    </w:p>
    <w:p w:rsidR="00CD740F" w:rsidRDefault="00CD740F" w:rsidP="00041175">
      <w:pPr>
        <w:pStyle w:val="ListParagraph"/>
        <w:numPr>
          <w:ilvl w:val="0"/>
          <w:numId w:val="47"/>
        </w:numPr>
        <w:spacing w:line="360" w:lineRule="auto"/>
        <w:ind w:left="733" w:hanging="714"/>
        <w:jc w:val="lowKashida"/>
        <w:rPr>
          <w:rFonts w:cs="Arabic Transparent"/>
          <w:sz w:val="28"/>
          <w:szCs w:val="28"/>
        </w:rPr>
      </w:pPr>
      <w:r>
        <w:rPr>
          <w:rFonts w:cs="Arabic Transparent" w:hint="cs"/>
          <w:sz w:val="28"/>
          <w:szCs w:val="28"/>
          <w:rtl/>
        </w:rPr>
        <w:t>تميَّزت</w:t>
      </w:r>
      <w:r>
        <w:rPr>
          <w:rFonts w:cs="Arabic Transparent"/>
          <w:sz w:val="28"/>
          <w:szCs w:val="28"/>
          <w:rtl/>
        </w:rPr>
        <w:t xml:space="preserve"> </w:t>
      </w: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بالأمور</w:t>
      </w:r>
      <w:r>
        <w:rPr>
          <w:rFonts w:cs="Arabic Transparent"/>
          <w:sz w:val="28"/>
          <w:szCs w:val="28"/>
          <w:rtl/>
        </w:rPr>
        <w:t xml:space="preserve"> </w:t>
      </w:r>
      <w:r>
        <w:rPr>
          <w:rFonts w:cs="Arabic Transparent" w:hint="cs"/>
          <w:sz w:val="28"/>
          <w:szCs w:val="28"/>
          <w:rtl/>
        </w:rPr>
        <w:t>الآتية</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عناية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الشديدة</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يتعلق</w:t>
      </w:r>
      <w:r>
        <w:rPr>
          <w:rFonts w:cs="Arabic Transparent"/>
          <w:sz w:val="28"/>
          <w:szCs w:val="28"/>
          <w:rtl/>
        </w:rPr>
        <w:t xml:space="preserve"> </w:t>
      </w:r>
      <w:r>
        <w:rPr>
          <w:rFonts w:cs="Arabic Transparent" w:hint="cs"/>
          <w:sz w:val="28"/>
          <w:szCs w:val="28"/>
          <w:rtl/>
        </w:rPr>
        <w:t>بمكانة</w:t>
      </w:r>
      <w:r>
        <w:rPr>
          <w:rFonts w:cs="Arabic Transparent"/>
          <w:sz w:val="28"/>
          <w:szCs w:val="28"/>
          <w:rtl/>
        </w:rPr>
        <w:t xml:space="preserve"> </w:t>
      </w:r>
      <w:r>
        <w:rPr>
          <w:rFonts w:cs="Arabic Transparent" w:hint="cs"/>
          <w:sz w:val="28"/>
          <w:szCs w:val="28"/>
          <w:rtl/>
        </w:rPr>
        <w:t>الأنبياء</w:t>
      </w:r>
      <w:r>
        <w:rPr>
          <w:rFonts w:cs="Arabic Transparent"/>
          <w:sz w:val="28"/>
          <w:szCs w:val="28"/>
          <w:rtl/>
        </w:rPr>
        <w:t xml:space="preserve"> </w:t>
      </w:r>
      <w:r>
        <w:rPr>
          <w:rFonts w:cs="Arabic Transparent" w:hint="cs"/>
          <w:sz w:val="28"/>
          <w:szCs w:val="28"/>
          <w:rtl/>
        </w:rPr>
        <w:t>وتنزيههم</w:t>
      </w:r>
      <w:r>
        <w:rPr>
          <w:rFonts w:cs="Arabic Transparent"/>
          <w:sz w:val="28"/>
          <w:szCs w:val="28"/>
          <w:rtl/>
        </w:rPr>
        <w:t xml:space="preserve"> </w:t>
      </w:r>
      <w:r>
        <w:rPr>
          <w:rFonts w:cs="Arabic Transparent" w:hint="cs"/>
          <w:sz w:val="28"/>
          <w:szCs w:val="28"/>
          <w:rtl/>
        </w:rPr>
        <w:t>وتنزيه</w:t>
      </w:r>
      <w:r>
        <w:rPr>
          <w:rFonts w:cs="Arabic Transparent"/>
          <w:sz w:val="28"/>
          <w:szCs w:val="28"/>
          <w:rtl/>
        </w:rPr>
        <w:t xml:space="preserve"> </w:t>
      </w:r>
      <w:r>
        <w:rPr>
          <w:rFonts w:cs="Arabic Transparent" w:hint="cs"/>
          <w:sz w:val="28"/>
          <w:szCs w:val="28"/>
          <w:rtl/>
        </w:rPr>
        <w:t>الملائكة</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عناية</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بتفسير</w:t>
      </w:r>
      <w:r>
        <w:rPr>
          <w:rFonts w:cs="Arabic Transparent"/>
          <w:sz w:val="28"/>
          <w:szCs w:val="28"/>
          <w:rtl/>
        </w:rPr>
        <w:t xml:space="preserve"> </w:t>
      </w:r>
      <w:r>
        <w:rPr>
          <w:rFonts w:cs="Arabic Transparent" w:hint="cs"/>
          <w:sz w:val="28"/>
          <w:szCs w:val="28"/>
          <w:rtl/>
        </w:rPr>
        <w:t>الآية</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صح</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الحديث</w:t>
      </w:r>
      <w:r>
        <w:rPr>
          <w:rFonts w:cs="Arabic Transparent"/>
          <w:sz w:val="28"/>
          <w:szCs w:val="28"/>
          <w:rtl/>
        </w:rPr>
        <w:t xml:space="preserve"> </w:t>
      </w:r>
      <w:r>
        <w:rPr>
          <w:rFonts w:cs="Arabic Transparent" w:hint="cs"/>
          <w:sz w:val="28"/>
          <w:szCs w:val="28"/>
          <w:rtl/>
        </w:rPr>
        <w:t>النبوي</w:t>
      </w:r>
      <w:r>
        <w:rPr>
          <w:rFonts w:cs="Arabic Transparent"/>
          <w:sz w:val="28"/>
          <w:szCs w:val="28"/>
          <w:rtl/>
        </w:rPr>
        <w:t xml:space="preserve"> </w:t>
      </w:r>
      <w:r>
        <w:rPr>
          <w:rFonts w:cs="Arabic Transparent" w:hint="cs"/>
          <w:sz w:val="28"/>
          <w:szCs w:val="28"/>
          <w:rtl/>
        </w:rPr>
        <w:t>الشريف</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قلة</w:t>
      </w:r>
      <w:r>
        <w:rPr>
          <w:rFonts w:cs="Arabic Transparent"/>
          <w:sz w:val="28"/>
          <w:szCs w:val="28"/>
          <w:rtl/>
        </w:rPr>
        <w:t xml:space="preserve"> </w:t>
      </w:r>
      <w:r>
        <w:rPr>
          <w:rFonts w:cs="Arabic Transparent" w:hint="cs"/>
          <w:sz w:val="28"/>
          <w:szCs w:val="28"/>
          <w:rtl/>
        </w:rPr>
        <w:t>الاستدراكات</w:t>
      </w:r>
      <w:r>
        <w:rPr>
          <w:rFonts w:cs="Arabic Transparent"/>
          <w:sz w:val="28"/>
          <w:szCs w:val="28"/>
          <w:rtl/>
        </w:rPr>
        <w:t xml:space="preserve"> </w:t>
      </w:r>
      <w:r>
        <w:rPr>
          <w:rFonts w:cs="Arabic Transparent" w:hint="cs"/>
          <w:sz w:val="28"/>
          <w:szCs w:val="28"/>
          <w:rtl/>
        </w:rPr>
        <w:t>المتعلقة</w:t>
      </w:r>
      <w:r>
        <w:rPr>
          <w:rFonts w:cs="Arabic Transparent"/>
          <w:sz w:val="28"/>
          <w:szCs w:val="28"/>
          <w:rtl/>
        </w:rPr>
        <w:t xml:space="preserve"> </w:t>
      </w:r>
      <w:r>
        <w:rPr>
          <w:rFonts w:cs="Arabic Transparent" w:hint="cs"/>
          <w:sz w:val="28"/>
          <w:szCs w:val="28"/>
          <w:rtl/>
        </w:rPr>
        <w:t>بالأحكام</w:t>
      </w:r>
      <w:r>
        <w:rPr>
          <w:rFonts w:cs="Arabic Transparent"/>
          <w:sz w:val="28"/>
          <w:szCs w:val="28"/>
          <w:rtl/>
        </w:rPr>
        <w:t xml:space="preserve"> </w:t>
      </w:r>
      <w:r>
        <w:rPr>
          <w:rFonts w:cs="Arabic Transparent" w:hint="cs"/>
          <w:sz w:val="28"/>
          <w:szCs w:val="28"/>
          <w:rtl/>
        </w:rPr>
        <w:t>الفقهية،</w:t>
      </w:r>
      <w:r>
        <w:rPr>
          <w:rFonts w:cs="Arabic Transparent"/>
          <w:sz w:val="28"/>
          <w:szCs w:val="28"/>
          <w:rtl/>
        </w:rPr>
        <w:t xml:space="preserve"> </w:t>
      </w:r>
      <w:r>
        <w:rPr>
          <w:rFonts w:cs="Arabic Transparent" w:hint="cs"/>
          <w:sz w:val="28"/>
          <w:szCs w:val="28"/>
          <w:rtl/>
        </w:rPr>
        <w:t>ولعل</w:t>
      </w:r>
      <w:r>
        <w:rPr>
          <w:rFonts w:cs="Arabic Transparent"/>
          <w:sz w:val="28"/>
          <w:szCs w:val="28"/>
          <w:rtl/>
        </w:rPr>
        <w:t xml:space="preserve"> </w:t>
      </w:r>
      <w:r>
        <w:rPr>
          <w:rFonts w:cs="Arabic Transparent" w:hint="cs"/>
          <w:sz w:val="28"/>
          <w:szCs w:val="28"/>
          <w:rtl/>
        </w:rPr>
        <w:t>السبب</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كلا</w:t>
      </w:r>
      <w:r>
        <w:rPr>
          <w:rFonts w:cs="Arabic Transparent"/>
          <w:sz w:val="28"/>
          <w:szCs w:val="28"/>
          <w:rtl/>
        </w:rPr>
        <w:t xml:space="preserve"> </w:t>
      </w:r>
      <w:r>
        <w:rPr>
          <w:rFonts w:cs="Arabic Transparent" w:hint="cs"/>
          <w:sz w:val="28"/>
          <w:szCs w:val="28"/>
          <w:rtl/>
        </w:rPr>
        <w:t>الإمامين</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والثعالبي،</w:t>
      </w:r>
      <w:r>
        <w:rPr>
          <w:rFonts w:cs="Arabic Transparent"/>
          <w:sz w:val="28"/>
          <w:szCs w:val="28"/>
          <w:rtl/>
        </w:rPr>
        <w:t xml:space="preserve"> </w:t>
      </w:r>
      <w:r>
        <w:rPr>
          <w:rFonts w:cs="Arabic Transparent" w:hint="cs"/>
          <w:sz w:val="28"/>
          <w:szCs w:val="28"/>
          <w:rtl/>
        </w:rPr>
        <w:t>مالكيا</w:t>
      </w:r>
      <w:r>
        <w:rPr>
          <w:rFonts w:cs="Arabic Transparent"/>
          <w:sz w:val="28"/>
          <w:szCs w:val="28"/>
          <w:rtl/>
        </w:rPr>
        <w:t xml:space="preserve"> </w:t>
      </w:r>
      <w:r>
        <w:rPr>
          <w:rFonts w:cs="Arabic Transparent" w:hint="cs"/>
          <w:sz w:val="28"/>
          <w:szCs w:val="28"/>
          <w:rtl/>
        </w:rPr>
        <w:t>المذهب</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توقير</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للعلماء،</w:t>
      </w:r>
      <w:r>
        <w:rPr>
          <w:rFonts w:cs="Arabic Transparent"/>
          <w:sz w:val="28"/>
          <w:szCs w:val="28"/>
          <w:rtl/>
        </w:rPr>
        <w:t xml:space="preserve"> </w:t>
      </w:r>
      <w:r>
        <w:rPr>
          <w:rFonts w:cs="Arabic Transparent" w:hint="cs"/>
          <w:sz w:val="28"/>
          <w:szCs w:val="28"/>
          <w:rtl/>
        </w:rPr>
        <w:t>والتزامه</w:t>
      </w:r>
      <w:r>
        <w:rPr>
          <w:rFonts w:cs="Arabic Transparent"/>
          <w:sz w:val="28"/>
          <w:szCs w:val="28"/>
          <w:rtl/>
        </w:rPr>
        <w:t xml:space="preserve"> </w:t>
      </w:r>
      <w:r>
        <w:rPr>
          <w:rFonts w:cs="Arabic Transparent" w:hint="cs"/>
          <w:sz w:val="28"/>
          <w:szCs w:val="28"/>
          <w:rtl/>
        </w:rPr>
        <w:t>حسن</w:t>
      </w:r>
      <w:r>
        <w:rPr>
          <w:rFonts w:cs="Arabic Transparent"/>
          <w:sz w:val="28"/>
          <w:szCs w:val="28"/>
          <w:rtl/>
        </w:rPr>
        <w:t xml:space="preserve"> </w:t>
      </w:r>
      <w:r>
        <w:rPr>
          <w:rFonts w:cs="Arabic Transparent" w:hint="cs"/>
          <w:sz w:val="28"/>
          <w:szCs w:val="28"/>
          <w:rtl/>
        </w:rPr>
        <w:t>الأدب</w:t>
      </w:r>
      <w:r>
        <w:rPr>
          <w:rFonts w:cs="Arabic Transparent"/>
          <w:sz w:val="28"/>
          <w:szCs w:val="28"/>
          <w:rtl/>
        </w:rPr>
        <w:t xml:space="preserve"> </w:t>
      </w:r>
      <w:r>
        <w:rPr>
          <w:rFonts w:cs="Arabic Transparent" w:hint="cs"/>
          <w:sz w:val="28"/>
          <w:szCs w:val="28"/>
          <w:rtl/>
        </w:rPr>
        <w:t>والخلق</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الاستدراك</w:t>
      </w:r>
      <w:r>
        <w:rPr>
          <w:rFonts w:cs="Arabic Transparent"/>
          <w:sz w:val="28"/>
          <w:szCs w:val="28"/>
          <w:rtl/>
        </w:rPr>
        <w:t xml:space="preserve"> </w:t>
      </w:r>
      <w:r>
        <w:rPr>
          <w:rFonts w:cs="Arabic Transparent" w:hint="cs"/>
          <w:sz w:val="28"/>
          <w:szCs w:val="28"/>
          <w:rtl/>
        </w:rPr>
        <w:t>والنقد</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تأييد</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لاستدراك</w:t>
      </w:r>
      <w:r>
        <w:rPr>
          <w:rFonts w:cs="Arabic Transparent"/>
          <w:sz w:val="28"/>
          <w:szCs w:val="28"/>
          <w:rtl/>
        </w:rPr>
        <w:t xml:space="preserve"> </w:t>
      </w:r>
      <w:r>
        <w:rPr>
          <w:rFonts w:cs="Arabic Transparent" w:hint="cs"/>
          <w:sz w:val="28"/>
          <w:szCs w:val="28"/>
          <w:rtl/>
        </w:rPr>
        <w:t>الصفاقسي</w:t>
      </w:r>
      <w:r>
        <w:rPr>
          <w:rFonts w:cs="Arabic Transparent"/>
          <w:sz w:val="28"/>
          <w:szCs w:val="28"/>
          <w:rtl/>
        </w:rPr>
        <w:t xml:space="preserve"> </w:t>
      </w:r>
      <w:r>
        <w:rPr>
          <w:rFonts w:cs="Arabic Transparent" w:hint="cs"/>
          <w:sz w:val="28"/>
          <w:szCs w:val="28"/>
          <w:rtl/>
        </w:rPr>
        <w:t>على</w:t>
      </w:r>
      <w:r>
        <w:rPr>
          <w:rFonts w:cs="Arabic Transparent"/>
          <w:sz w:val="28"/>
          <w:szCs w:val="28"/>
          <w:rtl/>
        </w:rPr>
        <w:t xml:space="preserve"> </w:t>
      </w:r>
      <w:r>
        <w:rPr>
          <w:rFonts w:cs="Arabic Transparent" w:hint="cs"/>
          <w:sz w:val="28"/>
          <w:szCs w:val="28"/>
          <w:rtl/>
        </w:rPr>
        <w:t>ابن</w:t>
      </w:r>
      <w:r>
        <w:rPr>
          <w:rFonts w:cs="Arabic Transparent"/>
          <w:sz w:val="28"/>
          <w:szCs w:val="28"/>
          <w:rtl/>
        </w:rPr>
        <w:t xml:space="preserve"> </w:t>
      </w:r>
      <w:r>
        <w:rPr>
          <w:rFonts w:cs="Arabic Transparent" w:hint="cs"/>
          <w:sz w:val="28"/>
          <w:szCs w:val="28"/>
          <w:rtl/>
        </w:rPr>
        <w:t>عطية</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عدة</w:t>
      </w:r>
      <w:r>
        <w:rPr>
          <w:rFonts w:cs="Arabic Transparent"/>
          <w:sz w:val="28"/>
          <w:szCs w:val="28"/>
          <w:rtl/>
        </w:rPr>
        <w:t xml:space="preserve"> </w:t>
      </w:r>
      <w:r>
        <w:rPr>
          <w:rFonts w:cs="Arabic Transparent" w:hint="cs"/>
          <w:sz w:val="28"/>
          <w:szCs w:val="28"/>
          <w:rtl/>
        </w:rPr>
        <w:t>مواضع</w:t>
      </w:r>
      <w:r>
        <w:rPr>
          <w:rFonts w:cs="Arabic Transparent"/>
          <w:sz w:val="28"/>
          <w:szCs w:val="28"/>
          <w:rtl/>
        </w:rPr>
        <w:t>.</w:t>
      </w:r>
    </w:p>
    <w:p w:rsidR="00CD740F" w:rsidRDefault="00CD740F" w:rsidP="00041175">
      <w:pPr>
        <w:pStyle w:val="ListParagraph"/>
        <w:numPr>
          <w:ilvl w:val="0"/>
          <w:numId w:val="42"/>
        </w:numPr>
        <w:spacing w:line="360" w:lineRule="auto"/>
        <w:ind w:left="714" w:hanging="357"/>
        <w:jc w:val="lowKashida"/>
        <w:rPr>
          <w:rFonts w:cs="Arabic Transparent"/>
          <w:sz w:val="28"/>
          <w:szCs w:val="28"/>
        </w:rPr>
      </w:pPr>
      <w:r>
        <w:rPr>
          <w:rFonts w:cs="Arabic Transparent" w:hint="cs"/>
          <w:sz w:val="28"/>
          <w:szCs w:val="28"/>
          <w:rtl/>
        </w:rPr>
        <w:t>استدراكات</w:t>
      </w:r>
      <w:r>
        <w:rPr>
          <w:rFonts w:cs="Arabic Transparent"/>
          <w:sz w:val="28"/>
          <w:szCs w:val="28"/>
          <w:rtl/>
        </w:rPr>
        <w:t xml:space="preserve"> </w:t>
      </w:r>
      <w:r>
        <w:rPr>
          <w:rFonts w:cs="Arabic Transparent" w:hint="cs"/>
          <w:sz w:val="28"/>
          <w:szCs w:val="28"/>
          <w:rtl/>
        </w:rPr>
        <w:t>الثعالبي</w:t>
      </w:r>
      <w:r>
        <w:rPr>
          <w:rFonts w:cs="Arabic Transparent"/>
          <w:sz w:val="28"/>
          <w:szCs w:val="28"/>
          <w:rtl/>
        </w:rPr>
        <w:t xml:space="preserve"> </w:t>
      </w:r>
      <w:r>
        <w:rPr>
          <w:rFonts w:cs="Arabic Transparent" w:hint="cs"/>
          <w:sz w:val="28"/>
          <w:szCs w:val="28"/>
          <w:rtl/>
        </w:rPr>
        <w:t>غالباً</w:t>
      </w:r>
      <w:r>
        <w:rPr>
          <w:rFonts w:cs="Arabic Transparent"/>
          <w:sz w:val="28"/>
          <w:szCs w:val="28"/>
          <w:rtl/>
        </w:rPr>
        <w:t xml:space="preserve"> </w:t>
      </w:r>
      <w:r>
        <w:rPr>
          <w:rFonts w:cs="Arabic Transparent" w:hint="cs"/>
          <w:sz w:val="28"/>
          <w:szCs w:val="28"/>
          <w:rtl/>
        </w:rPr>
        <w:t>ما</w:t>
      </w:r>
      <w:r>
        <w:rPr>
          <w:rFonts w:cs="Arabic Transparent"/>
          <w:sz w:val="28"/>
          <w:szCs w:val="28"/>
          <w:rtl/>
        </w:rPr>
        <w:t xml:space="preserve"> </w:t>
      </w:r>
      <w:r>
        <w:rPr>
          <w:rFonts w:cs="Arabic Transparent" w:hint="cs"/>
          <w:sz w:val="28"/>
          <w:szCs w:val="28"/>
          <w:rtl/>
        </w:rPr>
        <w:t>كانت</w:t>
      </w:r>
      <w:r>
        <w:rPr>
          <w:rFonts w:cs="Arabic Transparent"/>
          <w:sz w:val="28"/>
          <w:szCs w:val="28"/>
          <w:rtl/>
        </w:rPr>
        <w:t xml:space="preserve"> </w:t>
      </w:r>
      <w:r>
        <w:rPr>
          <w:rFonts w:cs="Arabic Transparent" w:hint="cs"/>
          <w:sz w:val="28"/>
          <w:szCs w:val="28"/>
          <w:rtl/>
        </w:rPr>
        <w:t>مختصرة</w:t>
      </w:r>
      <w:r>
        <w:rPr>
          <w:rFonts w:cs="Arabic Transparent"/>
          <w:sz w:val="28"/>
          <w:szCs w:val="28"/>
          <w:rtl/>
        </w:rPr>
        <w:t xml:space="preserve"> </w:t>
      </w:r>
      <w:r>
        <w:rPr>
          <w:rFonts w:cs="Arabic Transparent" w:hint="cs"/>
          <w:sz w:val="28"/>
          <w:szCs w:val="28"/>
          <w:rtl/>
        </w:rPr>
        <w:t>العبارة،</w:t>
      </w:r>
      <w:r>
        <w:rPr>
          <w:rFonts w:cs="Arabic Transparent"/>
          <w:sz w:val="28"/>
          <w:szCs w:val="28"/>
          <w:rtl/>
        </w:rPr>
        <w:t xml:space="preserve"> </w:t>
      </w:r>
      <w:r>
        <w:rPr>
          <w:rFonts w:cs="Arabic Transparent" w:hint="cs"/>
          <w:sz w:val="28"/>
          <w:szCs w:val="28"/>
          <w:rtl/>
        </w:rPr>
        <w:t>وغالباً</w:t>
      </w:r>
      <w:r>
        <w:rPr>
          <w:rFonts w:cs="Arabic Transparent"/>
          <w:sz w:val="28"/>
          <w:szCs w:val="28"/>
          <w:rtl/>
        </w:rPr>
        <w:t xml:space="preserve"> </w:t>
      </w:r>
      <w:r>
        <w:rPr>
          <w:rFonts w:cs="Arabic Transparent" w:hint="cs"/>
          <w:sz w:val="28"/>
          <w:szCs w:val="28"/>
          <w:rtl/>
        </w:rPr>
        <w:t>لم</w:t>
      </w:r>
      <w:r>
        <w:rPr>
          <w:rFonts w:cs="Arabic Transparent"/>
          <w:sz w:val="28"/>
          <w:szCs w:val="28"/>
          <w:rtl/>
        </w:rPr>
        <w:t xml:space="preserve"> </w:t>
      </w:r>
      <w:r>
        <w:rPr>
          <w:rFonts w:cs="Arabic Transparent" w:hint="cs"/>
          <w:sz w:val="28"/>
          <w:szCs w:val="28"/>
          <w:rtl/>
        </w:rPr>
        <w:t>يكن</w:t>
      </w:r>
      <w:r>
        <w:rPr>
          <w:rFonts w:cs="Arabic Transparent"/>
          <w:sz w:val="28"/>
          <w:szCs w:val="28"/>
          <w:rtl/>
        </w:rPr>
        <w:t xml:space="preserve"> </w:t>
      </w:r>
      <w:r>
        <w:rPr>
          <w:rFonts w:cs="Arabic Transparent" w:hint="cs"/>
          <w:sz w:val="28"/>
          <w:szCs w:val="28"/>
          <w:rtl/>
        </w:rPr>
        <w:t>يذكر</w:t>
      </w:r>
      <w:r>
        <w:rPr>
          <w:rFonts w:cs="Arabic Transparent"/>
          <w:sz w:val="28"/>
          <w:szCs w:val="28"/>
          <w:rtl/>
        </w:rPr>
        <w:t xml:space="preserve"> </w:t>
      </w:r>
      <w:r>
        <w:rPr>
          <w:rFonts w:cs="Arabic Transparent" w:hint="cs"/>
          <w:sz w:val="28"/>
          <w:szCs w:val="28"/>
          <w:rtl/>
        </w:rPr>
        <w:t>تعليل</w:t>
      </w:r>
      <w:r>
        <w:rPr>
          <w:rFonts w:cs="Arabic Transparent"/>
          <w:sz w:val="28"/>
          <w:szCs w:val="28"/>
          <w:rtl/>
        </w:rPr>
        <w:t xml:space="preserve"> </w:t>
      </w:r>
      <w:r>
        <w:rPr>
          <w:rFonts w:cs="Arabic Transparent" w:hint="cs"/>
          <w:sz w:val="28"/>
          <w:szCs w:val="28"/>
          <w:rtl/>
        </w:rPr>
        <w:t>استدراكه،</w:t>
      </w:r>
      <w:r>
        <w:rPr>
          <w:rFonts w:cs="Arabic Transparent"/>
          <w:sz w:val="28"/>
          <w:szCs w:val="28"/>
          <w:rtl/>
        </w:rPr>
        <w:t xml:space="preserve"> </w:t>
      </w:r>
      <w:r>
        <w:rPr>
          <w:rFonts w:cs="Arabic Transparent" w:hint="cs"/>
          <w:sz w:val="28"/>
          <w:szCs w:val="28"/>
          <w:rtl/>
        </w:rPr>
        <w:t>وإذا</w:t>
      </w:r>
      <w:r>
        <w:rPr>
          <w:rFonts w:cs="Arabic Transparent"/>
          <w:sz w:val="28"/>
          <w:szCs w:val="28"/>
          <w:rtl/>
        </w:rPr>
        <w:t xml:space="preserve"> </w:t>
      </w:r>
      <w:r>
        <w:rPr>
          <w:rFonts w:cs="Arabic Transparent" w:hint="cs"/>
          <w:sz w:val="28"/>
          <w:szCs w:val="28"/>
          <w:rtl/>
        </w:rPr>
        <w:t>ذكر</w:t>
      </w:r>
      <w:r>
        <w:rPr>
          <w:rFonts w:cs="Arabic Transparent"/>
          <w:sz w:val="28"/>
          <w:szCs w:val="28"/>
          <w:rtl/>
        </w:rPr>
        <w:t xml:space="preserve"> </w:t>
      </w:r>
      <w:r>
        <w:rPr>
          <w:rFonts w:cs="Arabic Transparent" w:hint="cs"/>
          <w:sz w:val="28"/>
          <w:szCs w:val="28"/>
          <w:rtl/>
        </w:rPr>
        <w:t>تعليلاً</w:t>
      </w:r>
      <w:r>
        <w:rPr>
          <w:rFonts w:cs="Arabic Transparent"/>
          <w:sz w:val="28"/>
          <w:szCs w:val="28"/>
          <w:rtl/>
        </w:rPr>
        <w:t xml:space="preserve"> </w:t>
      </w:r>
      <w:r>
        <w:rPr>
          <w:rFonts w:cs="Arabic Transparent" w:hint="cs"/>
          <w:sz w:val="28"/>
          <w:szCs w:val="28"/>
          <w:rtl/>
        </w:rPr>
        <w:t>أو</w:t>
      </w:r>
      <w:r>
        <w:rPr>
          <w:rFonts w:cs="Arabic Transparent"/>
          <w:sz w:val="28"/>
          <w:szCs w:val="28"/>
          <w:rtl/>
        </w:rPr>
        <w:t xml:space="preserve"> </w:t>
      </w:r>
      <w:r>
        <w:rPr>
          <w:rFonts w:cs="Arabic Transparent" w:hint="cs"/>
          <w:sz w:val="28"/>
          <w:szCs w:val="28"/>
          <w:rtl/>
        </w:rPr>
        <w:t>دليلاً</w:t>
      </w:r>
      <w:r>
        <w:rPr>
          <w:rFonts w:cs="Arabic Transparent"/>
          <w:sz w:val="28"/>
          <w:szCs w:val="28"/>
          <w:rtl/>
        </w:rPr>
        <w:t xml:space="preserve"> </w:t>
      </w:r>
      <w:r>
        <w:rPr>
          <w:rFonts w:cs="Arabic Transparent" w:hint="cs"/>
          <w:sz w:val="28"/>
          <w:szCs w:val="28"/>
          <w:rtl/>
        </w:rPr>
        <w:t>فباختصار،</w:t>
      </w:r>
      <w:r>
        <w:rPr>
          <w:rFonts w:cs="Arabic Transparent"/>
          <w:sz w:val="28"/>
          <w:szCs w:val="28"/>
          <w:rtl/>
        </w:rPr>
        <w:t xml:space="preserve"> </w:t>
      </w:r>
      <w:r>
        <w:rPr>
          <w:rFonts w:cs="Arabic Transparent" w:hint="cs"/>
          <w:sz w:val="28"/>
          <w:szCs w:val="28"/>
          <w:rtl/>
        </w:rPr>
        <w:t>وكان</w:t>
      </w:r>
      <w:r>
        <w:rPr>
          <w:rFonts w:cs="Arabic Transparent"/>
          <w:sz w:val="28"/>
          <w:szCs w:val="28"/>
          <w:rtl/>
        </w:rPr>
        <w:t xml:space="preserve"> </w:t>
      </w:r>
      <w:r>
        <w:rPr>
          <w:rFonts w:cs="Arabic Transparent" w:hint="cs"/>
          <w:sz w:val="28"/>
          <w:szCs w:val="28"/>
          <w:rtl/>
        </w:rPr>
        <w:t>يعلل</w:t>
      </w:r>
      <w:r>
        <w:rPr>
          <w:rFonts w:cs="Arabic Transparent"/>
          <w:sz w:val="28"/>
          <w:szCs w:val="28"/>
          <w:rtl/>
        </w:rPr>
        <w:t xml:space="preserve"> </w:t>
      </w:r>
      <w:r>
        <w:rPr>
          <w:rFonts w:cs="Arabic Transparent" w:hint="cs"/>
          <w:sz w:val="28"/>
          <w:szCs w:val="28"/>
          <w:rtl/>
        </w:rPr>
        <w:t>ذلك</w:t>
      </w:r>
      <w:r>
        <w:rPr>
          <w:rFonts w:cs="Arabic Transparent"/>
          <w:sz w:val="28"/>
          <w:szCs w:val="28"/>
          <w:rtl/>
        </w:rPr>
        <w:t xml:space="preserve"> </w:t>
      </w:r>
      <w:r>
        <w:rPr>
          <w:rFonts w:cs="Arabic Transparent" w:hint="cs"/>
          <w:sz w:val="28"/>
          <w:szCs w:val="28"/>
          <w:rtl/>
        </w:rPr>
        <w:t>بما</w:t>
      </w:r>
      <w:r>
        <w:rPr>
          <w:rFonts w:cs="Arabic Transparent"/>
          <w:sz w:val="28"/>
          <w:szCs w:val="28"/>
          <w:rtl/>
        </w:rPr>
        <w:t xml:space="preserve"> </w:t>
      </w:r>
      <w:r>
        <w:rPr>
          <w:rFonts w:cs="Arabic Transparent" w:hint="cs"/>
          <w:sz w:val="28"/>
          <w:szCs w:val="28"/>
          <w:rtl/>
        </w:rPr>
        <w:t>التزم</w:t>
      </w:r>
      <w:r>
        <w:rPr>
          <w:rFonts w:cs="Arabic Transparent"/>
          <w:sz w:val="28"/>
          <w:szCs w:val="28"/>
          <w:rtl/>
        </w:rPr>
        <w:t xml:space="preserve"> </w:t>
      </w:r>
      <w:r>
        <w:rPr>
          <w:rFonts w:cs="Arabic Transparent" w:hint="cs"/>
          <w:sz w:val="28"/>
          <w:szCs w:val="28"/>
          <w:rtl/>
        </w:rPr>
        <w:t>به</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مقدمة</w:t>
      </w:r>
      <w:r>
        <w:rPr>
          <w:rFonts w:cs="Arabic Transparent"/>
          <w:sz w:val="28"/>
          <w:szCs w:val="28"/>
          <w:rtl/>
        </w:rPr>
        <w:t xml:space="preserve"> </w:t>
      </w:r>
      <w:r>
        <w:rPr>
          <w:rFonts w:cs="Arabic Transparent" w:hint="cs"/>
          <w:sz w:val="28"/>
          <w:szCs w:val="28"/>
          <w:rtl/>
        </w:rPr>
        <w:t>تفسيره</w:t>
      </w:r>
      <w:r>
        <w:rPr>
          <w:rFonts w:cs="Arabic Transparent"/>
          <w:sz w:val="28"/>
          <w:szCs w:val="28"/>
          <w:rtl/>
        </w:rPr>
        <w:t xml:space="preserve"> </w:t>
      </w:r>
      <w:r>
        <w:rPr>
          <w:rFonts w:cs="Arabic Transparent" w:hint="cs"/>
          <w:sz w:val="28"/>
          <w:szCs w:val="28"/>
          <w:rtl/>
        </w:rPr>
        <w:t>من</w:t>
      </w:r>
      <w:r>
        <w:rPr>
          <w:rFonts w:cs="Arabic Transparent"/>
          <w:sz w:val="28"/>
          <w:szCs w:val="28"/>
          <w:rtl/>
        </w:rPr>
        <w:t xml:space="preserve"> </w:t>
      </w:r>
      <w:r>
        <w:rPr>
          <w:rFonts w:cs="Arabic Transparent" w:hint="cs"/>
          <w:sz w:val="28"/>
          <w:szCs w:val="28"/>
          <w:rtl/>
        </w:rPr>
        <w:t>الاختصار</w:t>
      </w:r>
      <w:r>
        <w:rPr>
          <w:rFonts w:cs="Arabic Transparent"/>
          <w:sz w:val="28"/>
          <w:szCs w:val="28"/>
          <w:rtl/>
        </w:rPr>
        <w:t xml:space="preserve"> </w:t>
      </w:r>
      <w:r>
        <w:rPr>
          <w:rFonts w:cs="Arabic Transparent" w:hint="cs"/>
          <w:sz w:val="28"/>
          <w:szCs w:val="28"/>
          <w:rtl/>
        </w:rPr>
        <w:t>وعدم</w:t>
      </w:r>
      <w:r>
        <w:rPr>
          <w:rFonts w:cs="Arabic Transparent"/>
          <w:sz w:val="28"/>
          <w:szCs w:val="28"/>
          <w:rtl/>
        </w:rPr>
        <w:t xml:space="preserve"> </w:t>
      </w:r>
      <w:r>
        <w:rPr>
          <w:rFonts w:cs="Arabic Transparent" w:hint="cs"/>
          <w:sz w:val="28"/>
          <w:szCs w:val="28"/>
          <w:rtl/>
        </w:rPr>
        <w:t>بسط</w:t>
      </w:r>
      <w:r>
        <w:rPr>
          <w:rFonts w:cs="Arabic Transparent"/>
          <w:sz w:val="28"/>
          <w:szCs w:val="28"/>
          <w:rtl/>
        </w:rPr>
        <w:t xml:space="preserve"> </w:t>
      </w:r>
      <w:r>
        <w:rPr>
          <w:rFonts w:cs="Arabic Transparent" w:hint="cs"/>
          <w:sz w:val="28"/>
          <w:szCs w:val="28"/>
          <w:rtl/>
        </w:rPr>
        <w:t>القول</w:t>
      </w:r>
      <w:r>
        <w:rPr>
          <w:rFonts w:cs="Arabic Transparent"/>
          <w:sz w:val="28"/>
          <w:szCs w:val="28"/>
          <w:rtl/>
        </w:rPr>
        <w:t>.</w:t>
      </w:r>
    </w:p>
    <w:p w:rsidR="00CD740F" w:rsidRPr="00041175" w:rsidRDefault="00CD740F" w:rsidP="00041175">
      <w:pPr>
        <w:pStyle w:val="ListParagraph"/>
        <w:numPr>
          <w:ilvl w:val="0"/>
          <w:numId w:val="42"/>
        </w:numPr>
        <w:spacing w:line="360" w:lineRule="auto"/>
        <w:ind w:left="714" w:hanging="357"/>
        <w:jc w:val="lowKashida"/>
        <w:rPr>
          <w:rFonts w:ascii="Arabic Transparent" w:hAnsi="Arabic Transparent" w:cs="Arabic Transparent"/>
          <w:spacing w:val="4"/>
          <w:sz w:val="28"/>
          <w:szCs w:val="28"/>
          <w:rtl/>
        </w:rPr>
      </w:pPr>
      <w:r w:rsidRPr="00041175">
        <w:rPr>
          <w:rFonts w:cs="Arabic Transparent" w:hint="cs"/>
          <w:spacing w:val="4"/>
          <w:sz w:val="28"/>
          <w:szCs w:val="28"/>
          <w:rtl/>
        </w:rPr>
        <w:t>تنوعت</w:t>
      </w:r>
      <w:r w:rsidRPr="00041175">
        <w:rPr>
          <w:rFonts w:cs="Arabic Transparent"/>
          <w:spacing w:val="4"/>
          <w:sz w:val="28"/>
          <w:szCs w:val="28"/>
          <w:rtl/>
        </w:rPr>
        <w:t xml:space="preserve"> </w:t>
      </w:r>
      <w:r w:rsidRPr="00041175">
        <w:rPr>
          <w:rFonts w:cs="Arabic Transparent" w:hint="cs"/>
          <w:spacing w:val="4"/>
          <w:sz w:val="28"/>
          <w:szCs w:val="28"/>
          <w:rtl/>
        </w:rPr>
        <w:t>صور</w:t>
      </w:r>
      <w:r w:rsidRPr="00041175">
        <w:rPr>
          <w:rFonts w:cs="Arabic Transparent"/>
          <w:spacing w:val="4"/>
          <w:sz w:val="28"/>
          <w:szCs w:val="28"/>
          <w:rtl/>
        </w:rPr>
        <w:t xml:space="preserve"> </w:t>
      </w:r>
      <w:r w:rsidRPr="00041175">
        <w:rPr>
          <w:rFonts w:cs="Arabic Transparent" w:hint="cs"/>
          <w:spacing w:val="4"/>
          <w:sz w:val="28"/>
          <w:szCs w:val="28"/>
          <w:rtl/>
        </w:rPr>
        <w:t>استدراكات</w:t>
      </w:r>
      <w:r w:rsidRPr="00041175">
        <w:rPr>
          <w:rFonts w:cs="Arabic Transparent"/>
          <w:spacing w:val="4"/>
          <w:sz w:val="28"/>
          <w:szCs w:val="28"/>
          <w:rtl/>
        </w:rPr>
        <w:t xml:space="preserve"> </w:t>
      </w:r>
      <w:r w:rsidRPr="00041175">
        <w:rPr>
          <w:rFonts w:cs="Arabic Transparent" w:hint="cs"/>
          <w:spacing w:val="4"/>
          <w:sz w:val="28"/>
          <w:szCs w:val="28"/>
          <w:rtl/>
        </w:rPr>
        <w:t>الثعالبي</w:t>
      </w:r>
      <w:r w:rsidRPr="00041175">
        <w:rPr>
          <w:rFonts w:cs="Arabic Transparent"/>
          <w:spacing w:val="4"/>
          <w:sz w:val="28"/>
          <w:szCs w:val="28"/>
          <w:rtl/>
        </w:rPr>
        <w:t xml:space="preserve"> </w:t>
      </w:r>
      <w:r w:rsidRPr="00041175">
        <w:rPr>
          <w:rFonts w:cs="Arabic Transparent" w:hint="cs"/>
          <w:spacing w:val="4"/>
          <w:sz w:val="28"/>
          <w:szCs w:val="28"/>
          <w:rtl/>
        </w:rPr>
        <w:t>على</w:t>
      </w:r>
      <w:r w:rsidRPr="00041175">
        <w:rPr>
          <w:rFonts w:cs="Arabic Transparent"/>
          <w:spacing w:val="4"/>
          <w:sz w:val="28"/>
          <w:szCs w:val="28"/>
          <w:rtl/>
        </w:rPr>
        <w:t xml:space="preserve"> </w:t>
      </w:r>
      <w:r w:rsidRPr="00041175">
        <w:rPr>
          <w:rFonts w:cs="Arabic Transparent" w:hint="cs"/>
          <w:spacing w:val="4"/>
          <w:sz w:val="28"/>
          <w:szCs w:val="28"/>
          <w:rtl/>
        </w:rPr>
        <w:t>ابن</w:t>
      </w:r>
      <w:r w:rsidRPr="00041175">
        <w:rPr>
          <w:rFonts w:cs="Arabic Transparent"/>
          <w:spacing w:val="4"/>
          <w:sz w:val="28"/>
          <w:szCs w:val="28"/>
          <w:rtl/>
        </w:rPr>
        <w:t xml:space="preserve"> </w:t>
      </w:r>
      <w:r w:rsidRPr="00041175">
        <w:rPr>
          <w:rFonts w:cs="Arabic Transparent" w:hint="cs"/>
          <w:spacing w:val="4"/>
          <w:sz w:val="28"/>
          <w:szCs w:val="28"/>
          <w:rtl/>
        </w:rPr>
        <w:t>عطية،</w:t>
      </w:r>
      <w:r w:rsidRPr="00041175">
        <w:rPr>
          <w:rFonts w:cs="Arabic Transparent"/>
          <w:spacing w:val="4"/>
          <w:sz w:val="28"/>
          <w:szCs w:val="28"/>
          <w:rtl/>
        </w:rPr>
        <w:t xml:space="preserve"> </w:t>
      </w:r>
      <w:r w:rsidRPr="00041175">
        <w:rPr>
          <w:rFonts w:cs="Arabic Transparent" w:hint="cs"/>
          <w:spacing w:val="4"/>
          <w:sz w:val="28"/>
          <w:szCs w:val="28"/>
          <w:rtl/>
        </w:rPr>
        <w:t>فكان</w:t>
      </w:r>
      <w:r w:rsidRPr="00041175">
        <w:rPr>
          <w:rFonts w:cs="Arabic Transparent"/>
          <w:spacing w:val="4"/>
          <w:sz w:val="28"/>
          <w:szCs w:val="28"/>
          <w:rtl/>
        </w:rPr>
        <w:t xml:space="preserve"> </w:t>
      </w:r>
      <w:r w:rsidRPr="00041175">
        <w:rPr>
          <w:rFonts w:cs="Arabic Transparent" w:hint="cs"/>
          <w:spacing w:val="4"/>
          <w:sz w:val="28"/>
          <w:szCs w:val="28"/>
          <w:rtl/>
        </w:rPr>
        <w:t>إما</w:t>
      </w:r>
      <w:r w:rsidRPr="00041175">
        <w:rPr>
          <w:rFonts w:cs="Arabic Transparent"/>
          <w:spacing w:val="4"/>
          <w:sz w:val="28"/>
          <w:szCs w:val="28"/>
          <w:rtl/>
        </w:rPr>
        <w:t xml:space="preserve"> </w:t>
      </w:r>
      <w:r w:rsidRPr="00041175">
        <w:rPr>
          <w:rFonts w:cs="Arabic Transparent" w:hint="cs"/>
          <w:spacing w:val="4"/>
          <w:sz w:val="28"/>
          <w:szCs w:val="28"/>
          <w:rtl/>
        </w:rPr>
        <w:t>يعقب</w:t>
      </w:r>
      <w:r w:rsidRPr="00041175">
        <w:rPr>
          <w:rFonts w:cs="Arabic Transparent"/>
          <w:spacing w:val="4"/>
          <w:sz w:val="28"/>
          <w:szCs w:val="28"/>
          <w:rtl/>
        </w:rPr>
        <w:t xml:space="preserve"> </w:t>
      </w:r>
      <w:r w:rsidRPr="00041175">
        <w:rPr>
          <w:rFonts w:cs="Arabic Transparent" w:hint="cs"/>
          <w:spacing w:val="4"/>
          <w:sz w:val="28"/>
          <w:szCs w:val="28"/>
          <w:rtl/>
        </w:rPr>
        <w:t>مباشرة</w:t>
      </w:r>
      <w:r w:rsidRPr="00041175">
        <w:rPr>
          <w:rFonts w:cs="Arabic Transparent"/>
          <w:spacing w:val="4"/>
          <w:sz w:val="28"/>
          <w:szCs w:val="28"/>
          <w:rtl/>
        </w:rPr>
        <w:t xml:space="preserve"> </w:t>
      </w:r>
      <w:r w:rsidRPr="00041175">
        <w:rPr>
          <w:rFonts w:cs="Arabic Transparent" w:hint="cs"/>
          <w:spacing w:val="4"/>
          <w:sz w:val="28"/>
          <w:szCs w:val="28"/>
          <w:rtl/>
        </w:rPr>
        <w:t>على</w:t>
      </w:r>
      <w:r w:rsidRPr="00041175">
        <w:rPr>
          <w:rFonts w:cs="Arabic Transparent"/>
          <w:spacing w:val="4"/>
          <w:sz w:val="28"/>
          <w:szCs w:val="28"/>
          <w:rtl/>
        </w:rPr>
        <w:t xml:space="preserve"> </w:t>
      </w:r>
      <w:r w:rsidRPr="00041175">
        <w:rPr>
          <w:rFonts w:cs="Arabic Transparent" w:hint="cs"/>
          <w:spacing w:val="4"/>
          <w:sz w:val="28"/>
          <w:szCs w:val="28"/>
          <w:rtl/>
        </w:rPr>
        <w:t>قول</w:t>
      </w:r>
      <w:r w:rsidRPr="00041175">
        <w:rPr>
          <w:rFonts w:cs="Arabic Transparent"/>
          <w:spacing w:val="4"/>
          <w:sz w:val="28"/>
          <w:szCs w:val="28"/>
          <w:rtl/>
        </w:rPr>
        <w:t xml:space="preserve"> </w:t>
      </w:r>
      <w:r w:rsidRPr="00041175">
        <w:rPr>
          <w:rFonts w:cs="Arabic Transparent" w:hint="cs"/>
          <w:spacing w:val="4"/>
          <w:sz w:val="28"/>
          <w:szCs w:val="28"/>
          <w:rtl/>
        </w:rPr>
        <w:t>ابن</w:t>
      </w:r>
      <w:r w:rsidRPr="00041175">
        <w:rPr>
          <w:rFonts w:cs="Arabic Transparent"/>
          <w:spacing w:val="4"/>
          <w:sz w:val="28"/>
          <w:szCs w:val="28"/>
          <w:rtl/>
        </w:rPr>
        <w:t xml:space="preserve"> </w:t>
      </w:r>
      <w:r w:rsidRPr="00041175">
        <w:rPr>
          <w:rFonts w:cs="Arabic Transparent" w:hint="cs"/>
          <w:spacing w:val="4"/>
          <w:sz w:val="28"/>
          <w:szCs w:val="28"/>
          <w:rtl/>
        </w:rPr>
        <w:t>عطية</w:t>
      </w:r>
      <w:r w:rsidRPr="00041175">
        <w:rPr>
          <w:rFonts w:cs="Arabic Transparent"/>
          <w:spacing w:val="4"/>
          <w:sz w:val="28"/>
          <w:szCs w:val="28"/>
          <w:rtl/>
        </w:rPr>
        <w:t xml:space="preserve"> </w:t>
      </w:r>
      <w:r w:rsidRPr="00041175">
        <w:rPr>
          <w:rFonts w:cs="Arabic Transparent" w:hint="cs"/>
          <w:spacing w:val="4"/>
          <w:sz w:val="28"/>
          <w:szCs w:val="28"/>
          <w:rtl/>
        </w:rPr>
        <w:t>ويخالفه،</w:t>
      </w:r>
      <w:r w:rsidRPr="00041175">
        <w:rPr>
          <w:rFonts w:cs="Arabic Transparent"/>
          <w:spacing w:val="4"/>
          <w:sz w:val="28"/>
          <w:szCs w:val="28"/>
          <w:rtl/>
        </w:rPr>
        <w:t xml:space="preserve"> </w:t>
      </w:r>
      <w:r w:rsidRPr="00041175">
        <w:rPr>
          <w:rFonts w:cs="Arabic Transparent" w:hint="cs"/>
          <w:spacing w:val="4"/>
          <w:sz w:val="28"/>
          <w:szCs w:val="28"/>
          <w:rtl/>
        </w:rPr>
        <w:t>وإما</w:t>
      </w:r>
      <w:r w:rsidRPr="00041175">
        <w:rPr>
          <w:rFonts w:cs="Arabic Transparent"/>
          <w:spacing w:val="4"/>
          <w:sz w:val="28"/>
          <w:szCs w:val="28"/>
          <w:rtl/>
        </w:rPr>
        <w:t xml:space="preserve"> </w:t>
      </w:r>
      <w:r w:rsidRPr="00041175">
        <w:rPr>
          <w:rFonts w:cs="Arabic Transparent" w:hint="cs"/>
          <w:spacing w:val="4"/>
          <w:sz w:val="28"/>
          <w:szCs w:val="28"/>
          <w:rtl/>
        </w:rPr>
        <w:t>يرجح</w:t>
      </w:r>
      <w:r w:rsidRPr="00041175">
        <w:rPr>
          <w:rFonts w:cs="Arabic Transparent"/>
          <w:spacing w:val="4"/>
          <w:sz w:val="28"/>
          <w:szCs w:val="28"/>
          <w:rtl/>
        </w:rPr>
        <w:t xml:space="preserve"> </w:t>
      </w:r>
      <w:r w:rsidRPr="00041175">
        <w:rPr>
          <w:rFonts w:cs="Arabic Transparent" w:hint="cs"/>
          <w:spacing w:val="4"/>
          <w:sz w:val="28"/>
          <w:szCs w:val="28"/>
          <w:rtl/>
        </w:rPr>
        <w:t>أحد</w:t>
      </w:r>
      <w:r w:rsidRPr="00041175">
        <w:rPr>
          <w:rFonts w:cs="Arabic Transparent"/>
          <w:spacing w:val="4"/>
          <w:sz w:val="28"/>
          <w:szCs w:val="28"/>
          <w:rtl/>
        </w:rPr>
        <w:t xml:space="preserve"> </w:t>
      </w:r>
      <w:r w:rsidRPr="00041175">
        <w:rPr>
          <w:rFonts w:cs="Arabic Transparent" w:hint="cs"/>
          <w:spacing w:val="4"/>
          <w:sz w:val="28"/>
          <w:szCs w:val="28"/>
          <w:rtl/>
        </w:rPr>
        <w:t>الأقوال</w:t>
      </w:r>
      <w:r w:rsidRPr="00041175">
        <w:rPr>
          <w:rFonts w:cs="Arabic Transparent"/>
          <w:spacing w:val="4"/>
          <w:sz w:val="28"/>
          <w:szCs w:val="28"/>
          <w:rtl/>
        </w:rPr>
        <w:t xml:space="preserve"> </w:t>
      </w:r>
      <w:r w:rsidRPr="00041175">
        <w:rPr>
          <w:rFonts w:cs="Arabic Transparent" w:hint="cs"/>
          <w:spacing w:val="4"/>
          <w:sz w:val="28"/>
          <w:szCs w:val="28"/>
          <w:rtl/>
        </w:rPr>
        <w:t>التي</w:t>
      </w:r>
      <w:r w:rsidRPr="00041175">
        <w:rPr>
          <w:rFonts w:cs="Arabic Transparent"/>
          <w:spacing w:val="4"/>
          <w:sz w:val="28"/>
          <w:szCs w:val="28"/>
          <w:rtl/>
        </w:rPr>
        <w:t xml:space="preserve"> </w:t>
      </w:r>
      <w:r w:rsidRPr="00041175">
        <w:rPr>
          <w:rFonts w:cs="Arabic Transparent" w:hint="cs"/>
          <w:spacing w:val="4"/>
          <w:sz w:val="28"/>
          <w:szCs w:val="28"/>
          <w:rtl/>
        </w:rPr>
        <w:t>ذكرها</w:t>
      </w:r>
      <w:r w:rsidRPr="00041175">
        <w:rPr>
          <w:rFonts w:cs="Arabic Transparent"/>
          <w:spacing w:val="4"/>
          <w:sz w:val="28"/>
          <w:szCs w:val="28"/>
          <w:rtl/>
        </w:rPr>
        <w:t xml:space="preserve"> </w:t>
      </w:r>
      <w:r w:rsidRPr="00041175">
        <w:rPr>
          <w:rFonts w:cs="Arabic Transparent" w:hint="cs"/>
          <w:spacing w:val="4"/>
          <w:sz w:val="28"/>
          <w:szCs w:val="28"/>
          <w:rtl/>
        </w:rPr>
        <w:t>ابن</w:t>
      </w:r>
      <w:r w:rsidRPr="00041175">
        <w:rPr>
          <w:rFonts w:cs="Arabic Transparent"/>
          <w:spacing w:val="4"/>
          <w:sz w:val="28"/>
          <w:szCs w:val="28"/>
          <w:rtl/>
        </w:rPr>
        <w:t xml:space="preserve"> </w:t>
      </w:r>
      <w:r w:rsidRPr="00041175">
        <w:rPr>
          <w:rFonts w:cs="Arabic Transparent" w:hint="cs"/>
          <w:spacing w:val="4"/>
          <w:sz w:val="28"/>
          <w:szCs w:val="28"/>
          <w:rtl/>
        </w:rPr>
        <w:t>عطية</w:t>
      </w:r>
      <w:r w:rsidRPr="00041175">
        <w:rPr>
          <w:rFonts w:cs="Arabic Transparent"/>
          <w:spacing w:val="4"/>
          <w:sz w:val="28"/>
          <w:szCs w:val="28"/>
          <w:rtl/>
        </w:rPr>
        <w:t xml:space="preserve"> </w:t>
      </w:r>
      <w:r w:rsidRPr="00041175">
        <w:rPr>
          <w:rFonts w:cs="Arabic Transparent" w:hint="cs"/>
          <w:spacing w:val="4"/>
          <w:sz w:val="28"/>
          <w:szCs w:val="28"/>
          <w:rtl/>
        </w:rPr>
        <w:t>دون</w:t>
      </w:r>
      <w:r w:rsidRPr="00041175">
        <w:rPr>
          <w:rFonts w:cs="Arabic Transparent"/>
          <w:spacing w:val="4"/>
          <w:sz w:val="28"/>
          <w:szCs w:val="28"/>
          <w:rtl/>
        </w:rPr>
        <w:t xml:space="preserve"> </w:t>
      </w:r>
      <w:r w:rsidRPr="00041175">
        <w:rPr>
          <w:rFonts w:cs="Arabic Transparent" w:hint="cs"/>
          <w:spacing w:val="4"/>
          <w:sz w:val="28"/>
          <w:szCs w:val="28"/>
          <w:rtl/>
        </w:rPr>
        <w:t>ترجيح</w:t>
      </w:r>
      <w:r w:rsidRPr="00041175">
        <w:rPr>
          <w:rFonts w:cs="Arabic Transparent"/>
          <w:spacing w:val="4"/>
          <w:sz w:val="28"/>
          <w:szCs w:val="28"/>
          <w:rtl/>
        </w:rPr>
        <w:t xml:space="preserve"> </w:t>
      </w:r>
      <w:r w:rsidRPr="00041175">
        <w:rPr>
          <w:rFonts w:cs="Arabic Transparent" w:hint="cs"/>
          <w:spacing w:val="4"/>
          <w:sz w:val="28"/>
          <w:szCs w:val="28"/>
          <w:rtl/>
        </w:rPr>
        <w:t>بينها،</w:t>
      </w:r>
      <w:r w:rsidRPr="00041175">
        <w:rPr>
          <w:rFonts w:cs="Arabic Transparent"/>
          <w:spacing w:val="4"/>
          <w:sz w:val="28"/>
          <w:szCs w:val="28"/>
          <w:rtl/>
        </w:rPr>
        <w:t xml:space="preserve"> </w:t>
      </w:r>
      <w:r w:rsidRPr="00041175">
        <w:rPr>
          <w:rFonts w:cs="Arabic Transparent" w:hint="cs"/>
          <w:spacing w:val="4"/>
          <w:sz w:val="28"/>
          <w:szCs w:val="28"/>
          <w:rtl/>
        </w:rPr>
        <w:t>وإما</w:t>
      </w:r>
      <w:r w:rsidRPr="00041175">
        <w:rPr>
          <w:rFonts w:cs="Arabic Transparent"/>
          <w:spacing w:val="4"/>
          <w:sz w:val="28"/>
          <w:szCs w:val="28"/>
          <w:rtl/>
        </w:rPr>
        <w:t xml:space="preserve"> </w:t>
      </w:r>
      <w:r w:rsidRPr="00041175">
        <w:rPr>
          <w:rFonts w:cs="Arabic Transparent" w:hint="cs"/>
          <w:spacing w:val="4"/>
          <w:sz w:val="28"/>
          <w:szCs w:val="28"/>
          <w:rtl/>
        </w:rPr>
        <w:t>يرجح</w:t>
      </w:r>
      <w:r w:rsidRPr="00041175">
        <w:rPr>
          <w:rFonts w:cs="Arabic Transparent"/>
          <w:spacing w:val="4"/>
          <w:sz w:val="28"/>
          <w:szCs w:val="28"/>
          <w:rtl/>
        </w:rPr>
        <w:t xml:space="preserve"> </w:t>
      </w:r>
      <w:r w:rsidRPr="00041175">
        <w:rPr>
          <w:rFonts w:cs="Arabic Transparent" w:hint="cs"/>
          <w:spacing w:val="4"/>
          <w:sz w:val="28"/>
          <w:szCs w:val="28"/>
          <w:rtl/>
        </w:rPr>
        <w:t>قولاً</w:t>
      </w:r>
      <w:r w:rsidRPr="00041175">
        <w:rPr>
          <w:rFonts w:cs="Arabic Transparent"/>
          <w:spacing w:val="4"/>
          <w:sz w:val="28"/>
          <w:szCs w:val="28"/>
          <w:rtl/>
        </w:rPr>
        <w:t xml:space="preserve"> </w:t>
      </w:r>
      <w:r w:rsidRPr="00041175">
        <w:rPr>
          <w:rFonts w:cs="Arabic Transparent" w:hint="cs"/>
          <w:spacing w:val="4"/>
          <w:sz w:val="28"/>
          <w:szCs w:val="28"/>
          <w:rtl/>
        </w:rPr>
        <w:t>لم</w:t>
      </w:r>
      <w:r w:rsidRPr="00041175">
        <w:rPr>
          <w:rFonts w:cs="Arabic Transparent"/>
          <w:spacing w:val="4"/>
          <w:sz w:val="28"/>
          <w:szCs w:val="28"/>
          <w:rtl/>
        </w:rPr>
        <w:t xml:space="preserve"> </w:t>
      </w:r>
      <w:r w:rsidRPr="00041175">
        <w:rPr>
          <w:rFonts w:cs="Arabic Transparent" w:hint="cs"/>
          <w:spacing w:val="4"/>
          <w:sz w:val="28"/>
          <w:szCs w:val="28"/>
          <w:rtl/>
        </w:rPr>
        <w:t>يذكره</w:t>
      </w:r>
      <w:r w:rsidRPr="00041175">
        <w:rPr>
          <w:rFonts w:cs="Arabic Transparent"/>
          <w:spacing w:val="4"/>
          <w:sz w:val="28"/>
          <w:szCs w:val="28"/>
          <w:rtl/>
        </w:rPr>
        <w:t xml:space="preserve"> </w:t>
      </w:r>
      <w:r w:rsidRPr="00041175">
        <w:rPr>
          <w:rFonts w:cs="Arabic Transparent" w:hint="cs"/>
          <w:spacing w:val="4"/>
          <w:sz w:val="28"/>
          <w:szCs w:val="28"/>
          <w:rtl/>
        </w:rPr>
        <w:t>ابن</w:t>
      </w:r>
      <w:r w:rsidRPr="00041175">
        <w:rPr>
          <w:rFonts w:cs="Arabic Transparent"/>
          <w:spacing w:val="4"/>
          <w:sz w:val="28"/>
          <w:szCs w:val="28"/>
          <w:rtl/>
        </w:rPr>
        <w:t xml:space="preserve"> </w:t>
      </w:r>
      <w:r w:rsidRPr="00041175">
        <w:rPr>
          <w:rFonts w:cs="Arabic Transparent" w:hint="cs"/>
          <w:spacing w:val="4"/>
          <w:sz w:val="28"/>
          <w:szCs w:val="28"/>
          <w:rtl/>
        </w:rPr>
        <w:t>عطية،</w:t>
      </w:r>
      <w:r w:rsidRPr="00041175">
        <w:rPr>
          <w:rFonts w:cs="Arabic Transparent"/>
          <w:spacing w:val="4"/>
          <w:sz w:val="28"/>
          <w:szCs w:val="28"/>
          <w:rtl/>
        </w:rPr>
        <w:t xml:space="preserve"> </w:t>
      </w:r>
      <w:r w:rsidRPr="00041175">
        <w:rPr>
          <w:rFonts w:cs="Arabic Transparent" w:hint="cs"/>
          <w:spacing w:val="4"/>
          <w:sz w:val="28"/>
          <w:szCs w:val="28"/>
          <w:rtl/>
        </w:rPr>
        <w:t>وإما</w:t>
      </w:r>
      <w:r w:rsidRPr="00041175">
        <w:rPr>
          <w:rFonts w:cs="Arabic Transparent"/>
          <w:spacing w:val="4"/>
          <w:sz w:val="28"/>
          <w:szCs w:val="28"/>
          <w:rtl/>
        </w:rPr>
        <w:t xml:space="preserve"> </w:t>
      </w:r>
      <w:r w:rsidRPr="00041175">
        <w:rPr>
          <w:rFonts w:cs="Arabic Transparent" w:hint="cs"/>
          <w:spacing w:val="4"/>
          <w:sz w:val="28"/>
          <w:szCs w:val="28"/>
          <w:rtl/>
        </w:rPr>
        <w:t>يضعف</w:t>
      </w:r>
      <w:r w:rsidRPr="00041175">
        <w:rPr>
          <w:rFonts w:cs="Arabic Transparent"/>
          <w:spacing w:val="4"/>
          <w:sz w:val="28"/>
          <w:szCs w:val="28"/>
          <w:rtl/>
        </w:rPr>
        <w:t xml:space="preserve"> </w:t>
      </w:r>
      <w:r w:rsidRPr="00041175">
        <w:rPr>
          <w:rFonts w:cs="Arabic Transparent" w:hint="cs"/>
          <w:spacing w:val="4"/>
          <w:sz w:val="28"/>
          <w:szCs w:val="28"/>
          <w:rtl/>
        </w:rPr>
        <w:t>قولاً</w:t>
      </w:r>
      <w:r w:rsidRPr="00041175">
        <w:rPr>
          <w:rFonts w:cs="Arabic Transparent"/>
          <w:spacing w:val="4"/>
          <w:sz w:val="28"/>
          <w:szCs w:val="28"/>
          <w:rtl/>
        </w:rPr>
        <w:t xml:space="preserve"> </w:t>
      </w:r>
      <w:r w:rsidRPr="00041175">
        <w:rPr>
          <w:rFonts w:cs="Arabic Transparent" w:hint="cs"/>
          <w:spacing w:val="4"/>
          <w:sz w:val="28"/>
          <w:szCs w:val="28"/>
          <w:rtl/>
        </w:rPr>
        <w:t>رجحه</w:t>
      </w:r>
      <w:r w:rsidRPr="00041175">
        <w:rPr>
          <w:rFonts w:cs="Arabic Transparent"/>
          <w:spacing w:val="4"/>
          <w:sz w:val="28"/>
          <w:szCs w:val="28"/>
          <w:rtl/>
        </w:rPr>
        <w:t xml:space="preserve"> </w:t>
      </w:r>
      <w:r w:rsidRPr="00041175">
        <w:rPr>
          <w:rFonts w:cs="Arabic Transparent" w:hint="cs"/>
          <w:spacing w:val="4"/>
          <w:sz w:val="28"/>
          <w:szCs w:val="28"/>
          <w:rtl/>
        </w:rPr>
        <w:t>ابن</w:t>
      </w:r>
      <w:r w:rsidRPr="00041175">
        <w:rPr>
          <w:rFonts w:cs="Arabic Transparent"/>
          <w:spacing w:val="4"/>
          <w:sz w:val="28"/>
          <w:szCs w:val="28"/>
          <w:rtl/>
        </w:rPr>
        <w:t xml:space="preserve"> </w:t>
      </w:r>
      <w:r w:rsidRPr="00041175">
        <w:rPr>
          <w:rFonts w:cs="Arabic Transparent" w:hint="cs"/>
          <w:spacing w:val="4"/>
          <w:sz w:val="28"/>
          <w:szCs w:val="28"/>
          <w:rtl/>
        </w:rPr>
        <w:t>عطية</w:t>
      </w:r>
      <w:r w:rsidRPr="00041175">
        <w:rPr>
          <w:rFonts w:cs="Arabic Transparent"/>
          <w:spacing w:val="4"/>
          <w:sz w:val="28"/>
          <w:szCs w:val="28"/>
          <w:rtl/>
        </w:rPr>
        <w:t xml:space="preserve"> </w:t>
      </w:r>
      <w:r w:rsidRPr="00041175">
        <w:rPr>
          <w:rFonts w:cs="Arabic Transparent" w:hint="cs"/>
          <w:spacing w:val="4"/>
          <w:sz w:val="28"/>
          <w:szCs w:val="28"/>
          <w:rtl/>
        </w:rPr>
        <w:t>أو</w:t>
      </w:r>
      <w:r w:rsidRPr="00041175">
        <w:rPr>
          <w:rFonts w:cs="Arabic Transparent"/>
          <w:spacing w:val="4"/>
          <w:sz w:val="28"/>
          <w:szCs w:val="28"/>
          <w:rtl/>
        </w:rPr>
        <w:t xml:space="preserve"> </w:t>
      </w:r>
      <w:r w:rsidRPr="00041175">
        <w:rPr>
          <w:rFonts w:cs="Arabic Transparent" w:hint="cs"/>
          <w:spacing w:val="4"/>
          <w:sz w:val="28"/>
          <w:szCs w:val="28"/>
          <w:rtl/>
        </w:rPr>
        <w:t>ذكره</w:t>
      </w:r>
      <w:r w:rsidRPr="00041175">
        <w:rPr>
          <w:rFonts w:cs="Arabic Transparent"/>
          <w:spacing w:val="4"/>
          <w:sz w:val="28"/>
          <w:szCs w:val="28"/>
          <w:rtl/>
        </w:rPr>
        <w:t xml:space="preserve"> </w:t>
      </w:r>
      <w:r w:rsidRPr="00041175">
        <w:rPr>
          <w:rFonts w:cs="Arabic Transparent" w:hint="cs"/>
          <w:spacing w:val="4"/>
          <w:sz w:val="28"/>
          <w:szCs w:val="28"/>
          <w:rtl/>
        </w:rPr>
        <w:t>دون</w:t>
      </w:r>
      <w:r w:rsidRPr="00041175">
        <w:rPr>
          <w:rFonts w:cs="Arabic Transparent"/>
          <w:spacing w:val="4"/>
          <w:sz w:val="28"/>
          <w:szCs w:val="28"/>
          <w:rtl/>
        </w:rPr>
        <w:t xml:space="preserve"> </w:t>
      </w:r>
      <w:r w:rsidRPr="00041175">
        <w:rPr>
          <w:rFonts w:cs="Arabic Transparent" w:hint="cs"/>
          <w:spacing w:val="4"/>
          <w:sz w:val="28"/>
          <w:szCs w:val="28"/>
          <w:rtl/>
        </w:rPr>
        <w:t>تضعيف</w:t>
      </w:r>
      <w:r w:rsidRPr="00041175">
        <w:rPr>
          <w:rFonts w:cs="Arabic Transparent"/>
          <w:spacing w:val="4"/>
          <w:sz w:val="28"/>
          <w:szCs w:val="28"/>
          <w:rtl/>
        </w:rPr>
        <w:t>.</w:t>
      </w:r>
    </w:p>
    <w:p w:rsidR="00CD740F" w:rsidRDefault="00CD740F" w:rsidP="00EB55B2">
      <w:pPr>
        <w:pStyle w:val="ListParagraph"/>
        <w:spacing w:before="240" w:after="0" w:line="312" w:lineRule="auto"/>
        <w:ind w:left="0"/>
        <w:jc w:val="center"/>
        <w:rPr>
          <w:rFonts w:ascii="Arial" w:hAnsi="Arial"/>
          <w:b/>
          <w:bCs/>
          <w:sz w:val="32"/>
          <w:szCs w:val="32"/>
          <w:rtl/>
        </w:rPr>
      </w:pPr>
      <w:r>
        <w:rPr>
          <w:rFonts w:ascii="Arabic Transparent" w:hAnsi="Arabic Transparent" w:cs="Arabic Transparent"/>
          <w:sz w:val="28"/>
          <w:szCs w:val="28"/>
          <w:rtl/>
        </w:rPr>
        <w:br w:type="page"/>
      </w:r>
      <w:r w:rsidRPr="003A1139">
        <w:rPr>
          <w:rFonts w:ascii="Arial" w:hAnsi="Arial"/>
          <w:b/>
          <w:bCs/>
          <w:sz w:val="32"/>
          <w:szCs w:val="32"/>
          <w:rtl/>
        </w:rPr>
        <w:t>المراجع</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الآلوسي، شهاب الدين محمود بن عبد الله (ت:1270هـ)، </w:t>
      </w:r>
      <w:r w:rsidRPr="000A4D3A">
        <w:rPr>
          <w:rFonts w:ascii="Arial" w:hAnsi="Arial"/>
          <w:b/>
          <w:bCs/>
          <w:color w:val="000000"/>
          <w:sz w:val="26"/>
          <w:szCs w:val="26"/>
          <w:rtl/>
        </w:rPr>
        <w:t>روح المعاني في تفسير القرآن العظيم والسبع المثاني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على عبد الباري عطية)، دار الكتب العلمية، بيروت،</w:t>
      </w:r>
      <w:r>
        <w:rPr>
          <w:rFonts w:ascii="Arial" w:hAnsi="Arial"/>
          <w:sz w:val="26"/>
          <w:szCs w:val="26"/>
          <w:rtl/>
        </w:rPr>
        <w:t xml:space="preserve"> لبنان،</w:t>
      </w:r>
      <w:r w:rsidRPr="000A4D3A">
        <w:rPr>
          <w:rFonts w:ascii="Arial" w:hAnsi="Arial"/>
          <w:sz w:val="26"/>
          <w:szCs w:val="26"/>
          <w:rtl/>
        </w:rPr>
        <w:t xml:space="preserve"> 1415هـ.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الآمدي، سيد الدين علي بن أبي علي (ت:631هـ)، </w:t>
      </w:r>
      <w:r w:rsidRPr="000A4D3A">
        <w:rPr>
          <w:rFonts w:ascii="Arial" w:hAnsi="Arial"/>
          <w:b/>
          <w:bCs/>
          <w:sz w:val="26"/>
          <w:szCs w:val="26"/>
          <w:rtl/>
        </w:rPr>
        <w:t xml:space="preserve">الإحكام في أصول الأحكام، </w:t>
      </w:r>
      <w:r w:rsidRPr="000A4D3A">
        <w:rPr>
          <w:rFonts w:ascii="Arial" w:hAnsi="Arial"/>
          <w:sz w:val="26"/>
          <w:szCs w:val="26"/>
          <w:rtl/>
        </w:rPr>
        <w:t>(تحقيق: عبد الرزاق عفيفي)، المكتب الإسلامي،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الأبار، محمد بن عبد الله (ت:658هـ) ، </w:t>
      </w:r>
      <w:r w:rsidRPr="000A4D3A">
        <w:rPr>
          <w:rFonts w:ascii="Arial" w:hAnsi="Arial"/>
          <w:b/>
          <w:bCs/>
          <w:sz w:val="26"/>
          <w:szCs w:val="26"/>
          <w:rtl/>
        </w:rPr>
        <w:t>معجم أصحاب القاضي أبي علي الصفدي</w:t>
      </w:r>
      <w:r w:rsidRPr="000A4D3A">
        <w:rPr>
          <w:rFonts w:ascii="Arial" w:hAnsi="Arial"/>
          <w:sz w:val="26"/>
          <w:szCs w:val="26"/>
          <w:rtl/>
        </w:rPr>
        <w:t xml:space="preserve">، ط1، مكتبة الثقافة الدينية، </w:t>
      </w:r>
      <w:r>
        <w:rPr>
          <w:rFonts w:ascii="Arial" w:hAnsi="Arial"/>
          <w:sz w:val="26"/>
          <w:szCs w:val="26"/>
          <w:rtl/>
        </w:rPr>
        <w:t xml:space="preserve">القاهرة، </w:t>
      </w:r>
      <w:r w:rsidRPr="000A4D3A">
        <w:rPr>
          <w:rFonts w:ascii="Arial" w:hAnsi="Arial"/>
          <w:sz w:val="26"/>
          <w:szCs w:val="26"/>
          <w:rtl/>
        </w:rPr>
        <w:t>مصر، 1420هـ/2000م.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الأثير، علي بن محمد (630هـ)، </w:t>
      </w:r>
      <w:r w:rsidRPr="000A4D3A">
        <w:rPr>
          <w:rFonts w:ascii="Arial" w:hAnsi="Arial"/>
          <w:b/>
          <w:bCs/>
          <w:sz w:val="26"/>
          <w:szCs w:val="26"/>
          <w:rtl/>
        </w:rPr>
        <w:t>أسد الغابة</w:t>
      </w:r>
      <w:r w:rsidRPr="000A4D3A">
        <w:rPr>
          <w:rFonts w:ascii="Arial" w:hAnsi="Arial"/>
          <w:sz w:val="26"/>
          <w:szCs w:val="26"/>
          <w:rtl/>
        </w:rPr>
        <w:t xml:space="preserve"> </w:t>
      </w:r>
      <w:r w:rsidRPr="000A4D3A">
        <w:rPr>
          <w:rFonts w:ascii="Arial" w:hAnsi="Arial"/>
          <w:b/>
          <w:bCs/>
          <w:sz w:val="26"/>
          <w:szCs w:val="26"/>
          <w:rtl/>
        </w:rPr>
        <w:t>في معرفة الصحابة</w:t>
      </w:r>
      <w:r w:rsidRPr="000A4D3A">
        <w:rPr>
          <w:rFonts w:ascii="Arial" w:hAnsi="Arial"/>
          <w:sz w:val="26"/>
          <w:szCs w:val="26"/>
          <w:rtl/>
        </w:rPr>
        <w:t xml:space="preserve">، </w:t>
      </w:r>
      <w:r w:rsidRPr="000A4D3A">
        <w:rPr>
          <w:rFonts w:ascii="Arial" w:hAnsi="Arial"/>
          <w:color w:val="000000"/>
          <w:sz w:val="26"/>
          <w:szCs w:val="26"/>
          <w:rtl/>
        </w:rPr>
        <w:t>ط1،</w:t>
      </w:r>
      <w:r w:rsidRPr="000A4D3A">
        <w:rPr>
          <w:rFonts w:ascii="Arial" w:hAnsi="Arial"/>
          <w:sz w:val="26"/>
          <w:szCs w:val="26"/>
          <w:rtl/>
        </w:rPr>
        <w:t xml:space="preserve"> (ت</w:t>
      </w:r>
      <w:r>
        <w:rPr>
          <w:rFonts w:ascii="Arial" w:hAnsi="Arial"/>
          <w:sz w:val="26"/>
          <w:szCs w:val="26"/>
          <w:rtl/>
        </w:rPr>
        <w:t>حقيق</w:t>
      </w:r>
      <w:r w:rsidRPr="000A4D3A">
        <w:rPr>
          <w:rFonts w:ascii="Arial" w:hAnsi="Arial"/>
          <w:sz w:val="26"/>
          <w:szCs w:val="26"/>
          <w:rtl/>
        </w:rPr>
        <w:t xml:space="preserve">: </w:t>
      </w:r>
      <w:r w:rsidRPr="000A4D3A">
        <w:rPr>
          <w:rFonts w:ascii="Arial" w:hAnsi="Arial"/>
          <w:color w:val="000000"/>
          <w:sz w:val="26"/>
          <w:szCs w:val="26"/>
          <w:rtl/>
        </w:rPr>
        <w:t xml:space="preserve">علي محمد معوض - عادل أحمد عبد الموجود)، دار الكتب العلمية،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w:t>
      </w:r>
      <w:r w:rsidRPr="000A4D3A">
        <w:rPr>
          <w:rFonts w:ascii="Arial" w:hAnsi="Arial"/>
          <w:color w:val="000000"/>
          <w:sz w:val="26"/>
          <w:szCs w:val="26"/>
          <w:rtl/>
        </w:rPr>
        <w:t>1415هـ</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الأخفش، سعيد بن مسعدة (ت:215هـ)، </w:t>
      </w:r>
      <w:r w:rsidRPr="000A4D3A">
        <w:rPr>
          <w:rFonts w:ascii="Arial" w:hAnsi="Arial"/>
          <w:b/>
          <w:bCs/>
          <w:sz w:val="26"/>
          <w:szCs w:val="26"/>
          <w:rtl/>
        </w:rPr>
        <w:t>معاني القرآن</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هدى قراعة)، مكتبة الخانجي، القاهرة،</w:t>
      </w:r>
      <w:r>
        <w:rPr>
          <w:rFonts w:ascii="Arial" w:hAnsi="Arial"/>
          <w:sz w:val="26"/>
          <w:szCs w:val="26"/>
          <w:rtl/>
        </w:rPr>
        <w:t xml:space="preserve"> مصر،</w:t>
      </w:r>
      <w:r w:rsidRPr="000A4D3A">
        <w:rPr>
          <w:rFonts w:ascii="Arial" w:hAnsi="Arial"/>
          <w:sz w:val="26"/>
          <w:szCs w:val="26"/>
          <w:rtl/>
        </w:rPr>
        <w:t xml:space="preserve"> 1411هـ/ 1990م.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الأزهري، محمد بن أحمد (ت:370هـ)،</w:t>
      </w:r>
      <w:r w:rsidRPr="000A4D3A">
        <w:rPr>
          <w:rFonts w:ascii="Arial" w:hAnsi="Arial"/>
          <w:b/>
          <w:bCs/>
          <w:sz w:val="26"/>
          <w:szCs w:val="26"/>
          <w:rtl/>
        </w:rPr>
        <w:t xml:space="preserve"> تهذيب اللغة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محمد عوض</w:t>
      </w:r>
      <w:r>
        <w:rPr>
          <w:rFonts w:ascii="Arial" w:hAnsi="Arial"/>
          <w:sz w:val="26"/>
          <w:szCs w:val="26"/>
          <w:rtl/>
        </w:rPr>
        <w:t>)</w:t>
      </w:r>
      <w:r w:rsidRPr="000A4D3A">
        <w:rPr>
          <w:rFonts w:ascii="Arial" w:hAnsi="Arial"/>
          <w:sz w:val="26"/>
          <w:szCs w:val="26"/>
          <w:rtl/>
        </w:rPr>
        <w:t>، 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2001م.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الأزهري، محمد بن أحمد (ت:370هـ)، </w:t>
      </w:r>
      <w:r w:rsidRPr="000A4D3A">
        <w:rPr>
          <w:rFonts w:ascii="Arial" w:hAnsi="Arial"/>
          <w:b/>
          <w:bCs/>
          <w:sz w:val="26"/>
          <w:szCs w:val="26"/>
          <w:rtl/>
        </w:rPr>
        <w:t>معاني القراءات</w:t>
      </w:r>
      <w:r>
        <w:rPr>
          <w:rFonts w:ascii="Arial" w:hAnsi="Arial"/>
          <w:sz w:val="26"/>
          <w:szCs w:val="26"/>
          <w:rtl/>
        </w:rPr>
        <w:t xml:space="preserve">، </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مركز البحوث، جامعة الملك سعود،</w:t>
      </w:r>
      <w:r>
        <w:rPr>
          <w:rFonts w:ascii="Arial" w:hAnsi="Arial"/>
          <w:sz w:val="26"/>
          <w:szCs w:val="26"/>
          <w:rtl/>
        </w:rPr>
        <w:t xml:space="preserve"> الرياض،</w:t>
      </w:r>
      <w:r w:rsidRPr="000A4D3A">
        <w:rPr>
          <w:rFonts w:ascii="Arial" w:hAnsi="Arial"/>
          <w:sz w:val="26"/>
          <w:szCs w:val="26"/>
          <w:rtl/>
        </w:rPr>
        <w:t xml:space="preserve"> السعودية، 1412هـ/ 1991م.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color w:val="000000"/>
          <w:sz w:val="26"/>
          <w:szCs w:val="26"/>
          <w:rtl/>
        </w:rPr>
        <w:t>الأستراباذي</w:t>
      </w:r>
      <w:r w:rsidRPr="000A4D3A">
        <w:rPr>
          <w:rFonts w:ascii="Arial" w:hAnsi="Arial"/>
          <w:sz w:val="26"/>
          <w:szCs w:val="26"/>
          <w:rtl/>
        </w:rPr>
        <w:t xml:space="preserve">، الرضي (ت:686هـ)، </w:t>
      </w:r>
      <w:r w:rsidRPr="000A4D3A">
        <w:rPr>
          <w:rFonts w:ascii="Arial" w:hAnsi="Arial"/>
          <w:b/>
          <w:bCs/>
          <w:sz w:val="26"/>
          <w:szCs w:val="26"/>
          <w:rtl/>
        </w:rPr>
        <w:t>شرح الرضي على الكافية،</w:t>
      </w:r>
      <w:r w:rsidRPr="000A4D3A">
        <w:rPr>
          <w:rFonts w:ascii="Arial" w:hAnsi="Arial"/>
          <w:sz w:val="26"/>
          <w:szCs w:val="26"/>
          <w:rtl/>
        </w:rPr>
        <w:t xml:space="preserve"> جامعة قاريونس،</w:t>
      </w:r>
      <w:r>
        <w:rPr>
          <w:rFonts w:ascii="Arial" w:hAnsi="Arial"/>
          <w:sz w:val="26"/>
          <w:szCs w:val="26"/>
          <w:rtl/>
        </w:rPr>
        <w:t xml:space="preserve"> بنغازي، ليبيا،</w:t>
      </w:r>
      <w:r w:rsidRPr="000A4D3A">
        <w:rPr>
          <w:rFonts w:ascii="Arial" w:hAnsi="Arial"/>
          <w:sz w:val="26"/>
          <w:szCs w:val="26"/>
          <w:rtl/>
        </w:rPr>
        <w:t xml:space="preserve"> 1398هـ/19878م.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الأشموني، أحمد بن عبد الكريم، </w:t>
      </w:r>
      <w:r w:rsidRPr="000A4D3A">
        <w:rPr>
          <w:rFonts w:ascii="Arial" w:hAnsi="Arial"/>
          <w:b/>
          <w:bCs/>
          <w:sz w:val="26"/>
          <w:szCs w:val="26"/>
          <w:rtl/>
        </w:rPr>
        <w:t>منار الهدى في بيان الوقف والابتدا</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عبد الرحيم الطرهوني</w:t>
      </w:r>
      <w:r>
        <w:rPr>
          <w:rFonts w:ascii="Arial" w:hAnsi="Arial"/>
          <w:sz w:val="26"/>
          <w:szCs w:val="26"/>
          <w:rtl/>
        </w:rPr>
        <w:t>)</w:t>
      </w:r>
      <w:r w:rsidRPr="000A4D3A">
        <w:rPr>
          <w:rFonts w:ascii="Arial" w:hAnsi="Arial"/>
          <w:sz w:val="26"/>
          <w:szCs w:val="26"/>
          <w:rtl/>
        </w:rPr>
        <w:t>، دار الحديث العربي، القاهرة،</w:t>
      </w:r>
      <w:r>
        <w:rPr>
          <w:rFonts w:ascii="Arial" w:hAnsi="Arial"/>
          <w:sz w:val="26"/>
          <w:szCs w:val="26"/>
          <w:rtl/>
        </w:rPr>
        <w:t xml:space="preserve"> مصر،</w:t>
      </w:r>
      <w:r w:rsidRPr="000A4D3A">
        <w:rPr>
          <w:rFonts w:ascii="Arial" w:hAnsi="Arial"/>
          <w:sz w:val="26"/>
          <w:szCs w:val="26"/>
          <w:rtl/>
        </w:rPr>
        <w:t xml:space="preserve"> 2008م.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الأصبحي، مالك بن أنس (ت: 179هـ)، </w:t>
      </w:r>
      <w:r w:rsidRPr="000A4D3A">
        <w:rPr>
          <w:rFonts w:ascii="Arial" w:hAnsi="Arial"/>
          <w:b/>
          <w:bCs/>
          <w:sz w:val="26"/>
          <w:szCs w:val="26"/>
          <w:rtl/>
        </w:rPr>
        <w:t>موطأ الإمام مالك</w:t>
      </w:r>
      <w:r w:rsidRPr="000A4D3A">
        <w:rPr>
          <w:rFonts w:ascii="Arial" w:hAnsi="Arial"/>
          <w:sz w:val="26"/>
          <w:szCs w:val="26"/>
          <w:rtl/>
        </w:rPr>
        <w:t>، دار إحياء التراث العربي، بيروت، لبنان، 1406هـ/ 1985م.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الأصبهاني، أبو نعيم (ت: 430هـ)، </w:t>
      </w:r>
      <w:r w:rsidRPr="000A4D3A">
        <w:rPr>
          <w:rFonts w:ascii="Arial" w:hAnsi="Arial"/>
          <w:b/>
          <w:bCs/>
          <w:sz w:val="26"/>
          <w:szCs w:val="26"/>
          <w:rtl/>
        </w:rPr>
        <w:t>حلية الأولياء وطبقات الأصفياء</w:t>
      </w:r>
      <w:r w:rsidRPr="000A4D3A">
        <w:rPr>
          <w:rFonts w:ascii="Arial" w:hAnsi="Arial"/>
          <w:sz w:val="26"/>
          <w:szCs w:val="26"/>
          <w:rtl/>
        </w:rPr>
        <w:t xml:space="preserve">، دار السعادة، </w:t>
      </w:r>
      <w:r>
        <w:rPr>
          <w:rFonts w:ascii="Arial" w:hAnsi="Arial"/>
          <w:sz w:val="26"/>
          <w:szCs w:val="26"/>
          <w:rtl/>
        </w:rPr>
        <w:t xml:space="preserve">القاهر، </w:t>
      </w:r>
      <w:r w:rsidRPr="000A4D3A">
        <w:rPr>
          <w:rFonts w:ascii="Arial" w:hAnsi="Arial"/>
          <w:sz w:val="26"/>
          <w:szCs w:val="26"/>
          <w:rtl/>
        </w:rPr>
        <w:t xml:space="preserve">مصر، </w:t>
      </w:r>
      <w:r w:rsidRPr="000A4D3A">
        <w:rPr>
          <w:rFonts w:ascii="Arial" w:hAnsi="Arial"/>
          <w:color w:val="000000"/>
          <w:sz w:val="26"/>
          <w:szCs w:val="26"/>
          <w:rtl/>
        </w:rPr>
        <w:t>1394هـ / 1974م.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الألباني، ناصر الدين (1999م)، </w:t>
      </w:r>
      <w:r w:rsidRPr="000A4D3A">
        <w:rPr>
          <w:rFonts w:ascii="Arial" w:hAnsi="Arial"/>
          <w:b/>
          <w:bCs/>
          <w:sz w:val="26"/>
          <w:szCs w:val="26"/>
          <w:rtl/>
        </w:rPr>
        <w:t>سلسلة الأحاديث الصحيحة وشيء من فقهها</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الرياض</w:t>
      </w:r>
      <w:r>
        <w:rPr>
          <w:rFonts w:ascii="Arial" w:hAnsi="Arial"/>
          <w:sz w:val="26"/>
          <w:szCs w:val="26"/>
          <w:rtl/>
        </w:rPr>
        <w:t>: مكتبة المعارف للنشر والتوزيع</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Pr>
          <w:rFonts w:ascii="Arial" w:hAnsi="Arial"/>
          <w:sz w:val="26"/>
          <w:szCs w:val="26"/>
          <w:rtl/>
        </w:rPr>
        <w:t>الألباني، ناصر الدين (</w:t>
      </w:r>
      <w:r w:rsidRPr="000A4D3A">
        <w:rPr>
          <w:rFonts w:ascii="Arial" w:hAnsi="Arial"/>
          <w:sz w:val="26"/>
          <w:szCs w:val="26"/>
          <w:rtl/>
        </w:rPr>
        <w:t xml:space="preserve">1999م)، </w:t>
      </w:r>
      <w:r w:rsidRPr="000A4D3A">
        <w:rPr>
          <w:rFonts w:ascii="Arial" w:hAnsi="Arial"/>
          <w:b/>
          <w:bCs/>
          <w:sz w:val="26"/>
          <w:szCs w:val="26"/>
          <w:rtl/>
        </w:rPr>
        <w:t>ضعيف سنن أبي داود</w:t>
      </w:r>
      <w:r w:rsidRPr="000A4D3A">
        <w:rPr>
          <w:rFonts w:ascii="Arial" w:hAnsi="Arial"/>
          <w:sz w:val="26"/>
          <w:szCs w:val="26"/>
          <w:rtl/>
        </w:rPr>
        <w:t>، الرياض</w:t>
      </w:r>
      <w:r>
        <w:rPr>
          <w:rFonts w:ascii="Arial" w:hAnsi="Arial"/>
          <w:sz w:val="26"/>
          <w:szCs w:val="26"/>
          <w:rtl/>
        </w:rPr>
        <w:t xml:space="preserve">: </w:t>
      </w:r>
      <w:r w:rsidRPr="000A4D3A">
        <w:rPr>
          <w:rFonts w:ascii="Arial" w:hAnsi="Arial"/>
          <w:sz w:val="26"/>
          <w:szCs w:val="26"/>
          <w:rtl/>
        </w:rPr>
        <w:t>مكتب التربية العربي.</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Pr>
          <w:rFonts w:ascii="Arial" w:hAnsi="Arial"/>
          <w:sz w:val="26"/>
          <w:szCs w:val="26"/>
          <w:rtl/>
        </w:rPr>
        <w:t>الألباني، ناصر الدين (</w:t>
      </w:r>
      <w:r w:rsidRPr="000A4D3A">
        <w:rPr>
          <w:rFonts w:ascii="Arial" w:hAnsi="Arial"/>
          <w:sz w:val="26"/>
          <w:szCs w:val="26"/>
          <w:rtl/>
        </w:rPr>
        <w:t>199</w:t>
      </w:r>
      <w:r>
        <w:rPr>
          <w:rFonts w:ascii="Arial" w:hAnsi="Arial"/>
          <w:sz w:val="26"/>
          <w:szCs w:val="26"/>
          <w:rtl/>
        </w:rPr>
        <w:t>8</w:t>
      </w:r>
      <w:r w:rsidRPr="000A4D3A">
        <w:rPr>
          <w:rFonts w:ascii="Arial" w:hAnsi="Arial"/>
          <w:sz w:val="26"/>
          <w:szCs w:val="26"/>
          <w:rtl/>
        </w:rPr>
        <w:t xml:space="preserve">م)، </w:t>
      </w:r>
      <w:r w:rsidRPr="000A4D3A">
        <w:rPr>
          <w:rFonts w:ascii="Arial" w:hAnsi="Arial"/>
          <w:b/>
          <w:bCs/>
          <w:sz w:val="26"/>
          <w:szCs w:val="26"/>
          <w:rtl/>
        </w:rPr>
        <w:t>صحيح سنن الترمذي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الرياض</w:t>
      </w:r>
      <w:r>
        <w:rPr>
          <w:rFonts w:ascii="Arial" w:hAnsi="Arial"/>
          <w:sz w:val="26"/>
          <w:szCs w:val="26"/>
          <w:rtl/>
        </w:rPr>
        <w:t xml:space="preserve">: </w:t>
      </w:r>
      <w:r w:rsidRPr="000A4D3A">
        <w:rPr>
          <w:rFonts w:ascii="Arial" w:hAnsi="Arial"/>
          <w:sz w:val="26"/>
          <w:szCs w:val="26"/>
          <w:rtl/>
        </w:rPr>
        <w:t>مكتبة المعارف.</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الألباني، ناصر الدين (</w:t>
      </w:r>
      <w:r>
        <w:rPr>
          <w:rFonts w:ascii="Arial" w:hAnsi="Arial"/>
          <w:sz w:val="26"/>
          <w:szCs w:val="26"/>
          <w:rtl/>
        </w:rPr>
        <w:t>2003</w:t>
      </w:r>
      <w:r w:rsidRPr="000A4D3A">
        <w:rPr>
          <w:rFonts w:ascii="Arial" w:hAnsi="Arial"/>
          <w:sz w:val="26"/>
          <w:szCs w:val="26"/>
          <w:rtl/>
        </w:rPr>
        <w:t xml:space="preserve">)، </w:t>
      </w:r>
      <w:r w:rsidRPr="000A4D3A">
        <w:rPr>
          <w:rFonts w:ascii="Arial" w:hAnsi="Arial"/>
          <w:b/>
          <w:bCs/>
          <w:sz w:val="26"/>
          <w:szCs w:val="26"/>
          <w:rtl/>
        </w:rPr>
        <w:t>التعليقات الحسان على صحيح ابن حبان</w:t>
      </w:r>
      <w:r w:rsidRPr="000A4D3A">
        <w:rPr>
          <w:rFonts w:ascii="Arial" w:hAnsi="Arial"/>
          <w:sz w:val="26"/>
          <w:szCs w:val="26"/>
          <w:rtl/>
        </w:rPr>
        <w:t>، ط1،</w:t>
      </w:r>
      <w:r>
        <w:rPr>
          <w:rFonts w:ascii="Arial" w:hAnsi="Arial"/>
          <w:sz w:val="26"/>
          <w:szCs w:val="26"/>
          <w:rtl/>
        </w:rPr>
        <w:t xml:space="preserve"> تونس: دار باوزير للنشر والتوزيع</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الألباني، ناصر الدين (1999م)، </w:t>
      </w:r>
      <w:r w:rsidRPr="000A4D3A">
        <w:rPr>
          <w:rFonts w:ascii="Arial" w:hAnsi="Arial"/>
          <w:b/>
          <w:bCs/>
          <w:sz w:val="26"/>
          <w:szCs w:val="26"/>
          <w:rtl/>
        </w:rPr>
        <w:t>صحيح الجامع الصغير وزيادته</w:t>
      </w:r>
      <w:r w:rsidRPr="000A4D3A">
        <w:rPr>
          <w:rFonts w:ascii="Arial" w:hAnsi="Arial"/>
          <w:sz w:val="26"/>
          <w:szCs w:val="26"/>
          <w:rtl/>
        </w:rPr>
        <w:t xml:space="preserve">، </w:t>
      </w:r>
      <w:r>
        <w:rPr>
          <w:rFonts w:ascii="Arial" w:hAnsi="Arial"/>
          <w:sz w:val="26"/>
          <w:szCs w:val="26"/>
          <w:rtl/>
        </w:rPr>
        <w:t xml:space="preserve">بيروت: </w:t>
      </w:r>
      <w:r w:rsidRPr="000A4D3A">
        <w:rPr>
          <w:rFonts w:ascii="Arial" w:hAnsi="Arial"/>
          <w:sz w:val="26"/>
          <w:szCs w:val="26"/>
          <w:rtl/>
        </w:rPr>
        <w:t>المكتب الإسلامي.</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إلكيا الهراسي، علي بن محمد (ت: 504هـ) </w:t>
      </w:r>
      <w:r w:rsidRPr="000A4D3A">
        <w:rPr>
          <w:rFonts w:ascii="Arial" w:hAnsi="Arial"/>
          <w:b/>
          <w:bCs/>
          <w:sz w:val="26"/>
          <w:szCs w:val="26"/>
          <w:rtl/>
        </w:rPr>
        <w:t>أحكام القرآن</w:t>
      </w:r>
      <w:r w:rsidRPr="000A4D3A">
        <w:rPr>
          <w:rFonts w:ascii="Arial" w:hAnsi="Arial"/>
          <w:sz w:val="26"/>
          <w:szCs w:val="26"/>
          <w:rtl/>
        </w:rPr>
        <w:t>، (تحقيق: موسى محمد، وعزة عبد عطية)، دار الكتب العلمية، بيروت،</w:t>
      </w:r>
      <w:r>
        <w:rPr>
          <w:rFonts w:ascii="Arial" w:hAnsi="Arial"/>
          <w:sz w:val="26"/>
          <w:szCs w:val="26"/>
          <w:rtl/>
        </w:rPr>
        <w:t xml:space="preserve"> لبنان،</w:t>
      </w:r>
      <w:r w:rsidRPr="000A4D3A">
        <w:rPr>
          <w:rFonts w:ascii="Arial" w:hAnsi="Arial"/>
          <w:sz w:val="26"/>
          <w:szCs w:val="26"/>
          <w:rtl/>
        </w:rPr>
        <w:t xml:space="preserve"> 1405هـ.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امرؤ القيس، امرؤ القيس بن حجر (ت:565م)، </w:t>
      </w:r>
      <w:r w:rsidRPr="000A4D3A">
        <w:rPr>
          <w:rFonts w:ascii="Arial" w:hAnsi="Arial"/>
          <w:b/>
          <w:bCs/>
          <w:sz w:val="26"/>
          <w:szCs w:val="26"/>
          <w:rtl/>
        </w:rPr>
        <w:t>ديوان امرئ القيس</w:t>
      </w:r>
      <w:r w:rsidRPr="000A4D3A">
        <w:rPr>
          <w:rFonts w:ascii="Arial" w:hAnsi="Arial"/>
          <w:sz w:val="26"/>
          <w:szCs w:val="26"/>
          <w:rtl/>
        </w:rPr>
        <w:t>، ط5، (ت</w:t>
      </w:r>
      <w:r>
        <w:rPr>
          <w:rFonts w:ascii="Arial" w:hAnsi="Arial"/>
          <w:sz w:val="26"/>
          <w:szCs w:val="26"/>
          <w:rtl/>
        </w:rPr>
        <w:t>حقيق</w:t>
      </w:r>
      <w:r w:rsidRPr="000A4D3A">
        <w:rPr>
          <w:rFonts w:ascii="Arial" w:hAnsi="Arial"/>
          <w:sz w:val="26"/>
          <w:szCs w:val="26"/>
          <w:rtl/>
        </w:rPr>
        <w:t>: مصطفى عبد الشافي)، دار الكتب العلمية، بيروت،</w:t>
      </w:r>
      <w:r>
        <w:rPr>
          <w:rFonts w:ascii="Arial" w:hAnsi="Arial"/>
          <w:sz w:val="26"/>
          <w:szCs w:val="26"/>
          <w:rtl/>
        </w:rPr>
        <w:t xml:space="preserve"> لبنان،</w:t>
      </w:r>
      <w:r w:rsidRPr="000A4D3A">
        <w:rPr>
          <w:rFonts w:ascii="Arial" w:hAnsi="Arial"/>
          <w:sz w:val="26"/>
          <w:szCs w:val="26"/>
          <w:rtl/>
        </w:rPr>
        <w:t xml:space="preserve"> 2004م.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الأنباري، كمال الدين (ت:577هـ)، </w:t>
      </w:r>
      <w:r w:rsidRPr="000A4D3A">
        <w:rPr>
          <w:rFonts w:ascii="Arial" w:hAnsi="Arial"/>
          <w:b/>
          <w:bCs/>
          <w:sz w:val="26"/>
          <w:szCs w:val="26"/>
          <w:rtl/>
        </w:rPr>
        <w:t>الإنصاف في مسائل الخلاف</w:t>
      </w:r>
      <w:r w:rsidRPr="000A4D3A">
        <w:rPr>
          <w:rFonts w:ascii="Arial" w:hAnsi="Arial"/>
          <w:sz w:val="26"/>
          <w:szCs w:val="26"/>
          <w:rtl/>
        </w:rPr>
        <w:t>، ط1، المكتبة العصرية،</w:t>
      </w:r>
      <w:r>
        <w:rPr>
          <w:rFonts w:ascii="Arial" w:hAnsi="Arial"/>
          <w:sz w:val="26"/>
          <w:szCs w:val="26"/>
          <w:rtl/>
        </w:rPr>
        <w:t xml:space="preserve"> بيروت، لبنان،</w:t>
      </w:r>
      <w:r w:rsidRPr="000A4D3A">
        <w:rPr>
          <w:rFonts w:ascii="Arial" w:hAnsi="Arial"/>
          <w:sz w:val="26"/>
          <w:szCs w:val="26"/>
          <w:rtl/>
        </w:rPr>
        <w:t xml:space="preserve"> 1424هـ/2003م.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الأنباري، محمد بن القاسم (ت:328هـ)، </w:t>
      </w:r>
      <w:r w:rsidRPr="000A4D3A">
        <w:rPr>
          <w:rFonts w:ascii="Arial" w:hAnsi="Arial"/>
          <w:b/>
          <w:bCs/>
          <w:sz w:val="26"/>
          <w:szCs w:val="26"/>
          <w:rtl/>
        </w:rPr>
        <w:t>إيضاح الوقف والابتداء</w:t>
      </w:r>
      <w:r w:rsidRPr="000A4D3A">
        <w:rPr>
          <w:rFonts w:ascii="Arial" w:hAnsi="Arial"/>
          <w:sz w:val="26"/>
          <w:szCs w:val="26"/>
          <w:rtl/>
        </w:rPr>
        <w:t>، (ت</w:t>
      </w:r>
      <w:r>
        <w:rPr>
          <w:rFonts w:ascii="Arial" w:hAnsi="Arial"/>
          <w:sz w:val="26"/>
          <w:szCs w:val="26"/>
          <w:rtl/>
        </w:rPr>
        <w:t>حقيق</w:t>
      </w:r>
      <w:r w:rsidRPr="000A4D3A">
        <w:rPr>
          <w:rFonts w:ascii="Arial" w:hAnsi="Arial"/>
          <w:sz w:val="26"/>
          <w:szCs w:val="26"/>
          <w:rtl/>
        </w:rPr>
        <w:t>: محيي الدين رمضا</w:t>
      </w:r>
      <w:r>
        <w:rPr>
          <w:rFonts w:ascii="Arial" w:hAnsi="Arial"/>
          <w:sz w:val="26"/>
          <w:szCs w:val="26"/>
          <w:rtl/>
        </w:rPr>
        <w:t xml:space="preserve">ن)، مطبوعات مجمع اللغة العربية، </w:t>
      </w:r>
      <w:r w:rsidRPr="000A4D3A">
        <w:rPr>
          <w:rFonts w:ascii="Arial" w:hAnsi="Arial"/>
          <w:sz w:val="26"/>
          <w:szCs w:val="26"/>
          <w:rtl/>
        </w:rPr>
        <w:t>دمشق،</w:t>
      </w:r>
      <w:r>
        <w:rPr>
          <w:rFonts w:ascii="Arial" w:hAnsi="Arial"/>
          <w:sz w:val="26"/>
          <w:szCs w:val="26"/>
          <w:rtl/>
        </w:rPr>
        <w:t xml:space="preserve"> سوريا،</w:t>
      </w:r>
      <w:r w:rsidRPr="000A4D3A">
        <w:rPr>
          <w:rFonts w:ascii="Arial" w:hAnsi="Arial"/>
          <w:sz w:val="26"/>
          <w:szCs w:val="26"/>
          <w:rtl/>
        </w:rPr>
        <w:t xml:space="preserve"> 1390هـ/1971م.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الباقلاني، أبو بكر (ت:403هـ)، </w:t>
      </w:r>
      <w:r w:rsidRPr="000A4D3A">
        <w:rPr>
          <w:rFonts w:ascii="Arial" w:hAnsi="Arial"/>
          <w:b/>
          <w:bCs/>
          <w:sz w:val="26"/>
          <w:szCs w:val="26"/>
          <w:rtl/>
        </w:rPr>
        <w:t>إعجاز القرآن</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السيد أحمد صقر</w:t>
      </w:r>
      <w:r>
        <w:rPr>
          <w:rFonts w:ascii="Arial" w:hAnsi="Arial"/>
          <w:sz w:val="26"/>
          <w:szCs w:val="26"/>
          <w:rtl/>
        </w:rPr>
        <w:t>)</w:t>
      </w:r>
      <w:r w:rsidRPr="000A4D3A">
        <w:rPr>
          <w:rFonts w:ascii="Arial" w:hAnsi="Arial"/>
          <w:sz w:val="26"/>
          <w:szCs w:val="26"/>
          <w:rtl/>
        </w:rPr>
        <w:t>، دار المعارف،</w:t>
      </w:r>
      <w:r>
        <w:rPr>
          <w:rFonts w:ascii="Arial" w:hAnsi="Arial"/>
          <w:sz w:val="26"/>
          <w:szCs w:val="26"/>
          <w:rtl/>
        </w:rPr>
        <w:t xml:space="preserve"> القاهرة،</w:t>
      </w:r>
      <w:r w:rsidRPr="000A4D3A">
        <w:rPr>
          <w:rFonts w:ascii="Arial" w:hAnsi="Arial"/>
          <w:sz w:val="26"/>
          <w:szCs w:val="26"/>
          <w:rtl/>
        </w:rPr>
        <w:t xml:space="preserve"> مصر، 1997م.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البخاري، </w:t>
      </w:r>
      <w:r w:rsidRPr="000A4D3A">
        <w:rPr>
          <w:rFonts w:ascii="Arial" w:hAnsi="Arial"/>
          <w:color w:val="000000"/>
          <w:sz w:val="26"/>
          <w:szCs w:val="26"/>
          <w:rtl/>
        </w:rPr>
        <w:t xml:space="preserve">محمد بن إسماعيل أبو عبدالله (256هـ)، </w:t>
      </w:r>
      <w:r w:rsidRPr="000A4D3A">
        <w:rPr>
          <w:rFonts w:ascii="Arial" w:hAnsi="Arial"/>
          <w:b/>
          <w:bCs/>
          <w:color w:val="000000"/>
          <w:sz w:val="26"/>
          <w:szCs w:val="26"/>
          <w:rtl/>
        </w:rPr>
        <w:t xml:space="preserve">الجامع المسند الصحيح المختصر من أمور رسول الله </w:t>
      </w:r>
      <w:r w:rsidRPr="000A4D3A">
        <w:rPr>
          <w:rFonts w:ascii="Arial" w:hAnsi="Arial"/>
          <w:b/>
          <w:bCs/>
          <w:color w:val="000000"/>
          <w:sz w:val="26"/>
          <w:szCs w:val="26"/>
        </w:rPr>
        <w:sym w:font="AGA Arabesque" w:char="F072"/>
      </w:r>
      <w:r w:rsidRPr="000A4D3A">
        <w:rPr>
          <w:rFonts w:ascii="Arial" w:hAnsi="Arial"/>
          <w:b/>
          <w:bCs/>
          <w:color w:val="000000"/>
          <w:sz w:val="26"/>
          <w:szCs w:val="26"/>
          <w:rtl/>
        </w:rPr>
        <w:t xml:space="preserve"> وسننه وأيامه</w:t>
      </w:r>
      <w:r w:rsidRPr="000A4D3A">
        <w:rPr>
          <w:rFonts w:ascii="Arial" w:hAnsi="Arial"/>
          <w:color w:val="000000"/>
          <w:sz w:val="26"/>
          <w:szCs w:val="26"/>
          <w:rtl/>
        </w:rPr>
        <w:t xml:space="preserve">، </w:t>
      </w:r>
      <w:r>
        <w:rPr>
          <w:rFonts w:ascii="Arial" w:hAnsi="Arial"/>
          <w:color w:val="000000"/>
          <w:sz w:val="26"/>
          <w:szCs w:val="26"/>
          <w:rtl/>
        </w:rPr>
        <w:t xml:space="preserve">ط1، </w:t>
      </w:r>
      <w:r w:rsidRPr="000A4D3A">
        <w:rPr>
          <w:rFonts w:ascii="Arial" w:hAnsi="Arial"/>
          <w:color w:val="000000"/>
          <w:sz w:val="26"/>
          <w:szCs w:val="26"/>
          <w:rtl/>
        </w:rPr>
        <w:t>دار طوق النجاة،</w:t>
      </w:r>
      <w:r>
        <w:rPr>
          <w:rFonts w:ascii="Arial" w:hAnsi="Arial"/>
          <w:color w:val="000000"/>
          <w:sz w:val="26"/>
          <w:szCs w:val="26"/>
          <w:rtl/>
        </w:rPr>
        <w:t xml:space="preserve"> بيروت، لبنان،</w:t>
      </w:r>
      <w:r w:rsidRPr="000A4D3A">
        <w:rPr>
          <w:rFonts w:ascii="Arial" w:hAnsi="Arial"/>
          <w:color w:val="000000"/>
          <w:sz w:val="26"/>
          <w:szCs w:val="26"/>
          <w:rtl/>
        </w:rPr>
        <w:t xml:space="preserve"> 1422هـ.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البخاري، </w:t>
      </w:r>
      <w:r w:rsidRPr="000A4D3A">
        <w:rPr>
          <w:rFonts w:ascii="Arial" w:hAnsi="Arial"/>
          <w:color w:val="000000"/>
          <w:sz w:val="26"/>
          <w:szCs w:val="26"/>
          <w:rtl/>
        </w:rPr>
        <w:t>محمد بن إسماعيل أبو عبدالله (256هـ)</w:t>
      </w:r>
      <w:r w:rsidRPr="000A4D3A">
        <w:rPr>
          <w:rFonts w:ascii="Arial" w:hAnsi="Arial"/>
          <w:sz w:val="26"/>
          <w:szCs w:val="26"/>
          <w:rtl/>
        </w:rPr>
        <w:t xml:space="preserve">، </w:t>
      </w:r>
      <w:r w:rsidRPr="000A4D3A">
        <w:rPr>
          <w:rFonts w:ascii="Arial" w:hAnsi="Arial"/>
          <w:b/>
          <w:bCs/>
          <w:sz w:val="26"/>
          <w:szCs w:val="26"/>
          <w:rtl/>
        </w:rPr>
        <w:t>الضعفاء الصغير</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محمود إبراهيم)، دار الوعي، حلب، 1396هـ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lang w:val="en-GB"/>
        </w:rPr>
        <w:t xml:space="preserve">ابن بزيزة، عبد العزيز بن إبراهيم (ت:673هـ)، </w:t>
      </w:r>
      <w:r w:rsidRPr="000A4D3A">
        <w:rPr>
          <w:rFonts w:ascii="Arial" w:hAnsi="Arial"/>
          <w:b/>
          <w:bCs/>
          <w:sz w:val="26"/>
          <w:szCs w:val="26"/>
          <w:rtl/>
          <w:lang w:val="en-GB"/>
        </w:rPr>
        <w:t>روضة المستبين في شرح كتاب التلقين</w:t>
      </w:r>
      <w:r w:rsidRPr="000A4D3A">
        <w:rPr>
          <w:rFonts w:ascii="Arial" w:hAnsi="Arial"/>
          <w:sz w:val="26"/>
          <w:szCs w:val="26"/>
          <w:rtl/>
          <w:lang w:val="en-GB"/>
        </w:rPr>
        <w:t>، ط1،</w:t>
      </w:r>
      <w:r>
        <w:rPr>
          <w:rFonts w:ascii="Arial" w:hAnsi="Arial"/>
          <w:sz w:val="26"/>
          <w:szCs w:val="26"/>
          <w:rtl/>
          <w:lang w:val="en-GB"/>
        </w:rPr>
        <w:t xml:space="preserve"> (</w:t>
      </w:r>
      <w:r w:rsidRPr="000A4D3A">
        <w:rPr>
          <w:rFonts w:ascii="Arial" w:hAnsi="Arial"/>
          <w:sz w:val="26"/>
          <w:szCs w:val="26"/>
          <w:rtl/>
          <w:lang w:val="en-GB"/>
        </w:rPr>
        <w:t>تحقيق: عبد اللطيف زكاغ</w:t>
      </w:r>
      <w:r>
        <w:rPr>
          <w:rFonts w:ascii="Arial" w:hAnsi="Arial"/>
          <w:sz w:val="26"/>
          <w:szCs w:val="26"/>
          <w:rtl/>
          <w:lang w:val="en-GB"/>
        </w:rPr>
        <w:t>)</w:t>
      </w:r>
      <w:r w:rsidRPr="000A4D3A">
        <w:rPr>
          <w:rFonts w:ascii="Arial" w:hAnsi="Arial"/>
          <w:sz w:val="26"/>
          <w:szCs w:val="26"/>
          <w:rtl/>
          <w:lang w:val="en-GB"/>
        </w:rPr>
        <w:t>، دار ابن حزم،</w:t>
      </w:r>
      <w:r>
        <w:rPr>
          <w:rFonts w:ascii="Arial" w:hAnsi="Arial"/>
          <w:sz w:val="26"/>
          <w:szCs w:val="26"/>
          <w:rtl/>
          <w:lang w:val="en-GB"/>
        </w:rPr>
        <w:t xml:space="preserve"> بيروت، لبنان،</w:t>
      </w:r>
      <w:r w:rsidRPr="000A4D3A">
        <w:rPr>
          <w:rFonts w:ascii="Arial" w:hAnsi="Arial"/>
          <w:sz w:val="26"/>
          <w:szCs w:val="26"/>
          <w:rtl/>
          <w:lang w:val="en-GB"/>
        </w:rPr>
        <w:t xml:space="preserve"> 1431هـ/ 2010م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بشكوال، خلف بن عبد الملك بن مسعود (ت: 578هـ)، </w:t>
      </w:r>
      <w:r w:rsidRPr="000A4D3A">
        <w:rPr>
          <w:rFonts w:ascii="Arial" w:hAnsi="Arial"/>
          <w:b/>
          <w:bCs/>
          <w:sz w:val="26"/>
          <w:szCs w:val="26"/>
          <w:rtl/>
        </w:rPr>
        <w:t>الصلة في تاريخ أئمة الأندلس،</w:t>
      </w:r>
      <w:r w:rsidRPr="007F1389">
        <w:rPr>
          <w:rFonts w:ascii="Arial" w:hAnsi="Arial"/>
          <w:sz w:val="26"/>
          <w:szCs w:val="26"/>
          <w:rtl/>
        </w:rPr>
        <w:t xml:space="preserve"> ط2،</w:t>
      </w:r>
      <w:r w:rsidRPr="000A4D3A">
        <w:rPr>
          <w:rFonts w:ascii="Arial" w:hAnsi="Arial"/>
          <w:sz w:val="26"/>
          <w:szCs w:val="26"/>
          <w:rtl/>
        </w:rPr>
        <w:t xml:space="preserve"> مكتبة الخانجي،</w:t>
      </w:r>
      <w:r>
        <w:rPr>
          <w:rFonts w:ascii="Arial" w:hAnsi="Arial"/>
          <w:sz w:val="26"/>
          <w:szCs w:val="26"/>
          <w:rtl/>
        </w:rPr>
        <w:t xml:space="preserve"> القاهرة، مصر،</w:t>
      </w:r>
      <w:r w:rsidRPr="000A4D3A">
        <w:rPr>
          <w:rFonts w:ascii="Arial" w:hAnsi="Arial"/>
          <w:sz w:val="26"/>
          <w:szCs w:val="26"/>
          <w:rtl/>
        </w:rPr>
        <w:t xml:space="preserve"> 1955م.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بطال، علي بن خلف (ت: 449هـ)، </w:t>
      </w:r>
      <w:r w:rsidRPr="000A4D3A">
        <w:rPr>
          <w:rFonts w:ascii="Arial" w:hAnsi="Arial"/>
          <w:b/>
          <w:bCs/>
          <w:sz w:val="26"/>
          <w:szCs w:val="26"/>
          <w:rtl/>
        </w:rPr>
        <w:t>شرح صحيح البخاري</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تحقيق: أبو تميم ياسر بن إبراهيم</w:t>
      </w:r>
      <w:r>
        <w:rPr>
          <w:rFonts w:ascii="Arial" w:hAnsi="Arial"/>
          <w:sz w:val="26"/>
          <w:szCs w:val="26"/>
          <w:rtl/>
        </w:rPr>
        <w:t>)</w:t>
      </w:r>
      <w:r w:rsidRPr="000A4D3A">
        <w:rPr>
          <w:rFonts w:ascii="Arial" w:hAnsi="Arial"/>
          <w:sz w:val="26"/>
          <w:szCs w:val="26"/>
          <w:rtl/>
        </w:rPr>
        <w:t>، مكتبة الرشد، الرياض،</w:t>
      </w:r>
      <w:r>
        <w:rPr>
          <w:rFonts w:ascii="Arial" w:hAnsi="Arial"/>
          <w:sz w:val="26"/>
          <w:szCs w:val="26"/>
          <w:rtl/>
        </w:rPr>
        <w:t xml:space="preserve"> السعودية،</w:t>
      </w:r>
      <w:r w:rsidRPr="000A4D3A">
        <w:rPr>
          <w:rFonts w:ascii="Arial" w:hAnsi="Arial"/>
          <w:sz w:val="26"/>
          <w:szCs w:val="26"/>
          <w:rtl/>
        </w:rPr>
        <w:t xml:space="preserve"> 1423هـ/ 2003م.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البغدادي، القاضي عبد الوهاب (ت:422هـ)، </w:t>
      </w:r>
      <w:r w:rsidRPr="000A4D3A">
        <w:rPr>
          <w:rFonts w:ascii="Arial" w:hAnsi="Arial"/>
          <w:b/>
          <w:bCs/>
          <w:sz w:val="26"/>
          <w:szCs w:val="26"/>
          <w:rtl/>
        </w:rPr>
        <w:t>المعونة</w:t>
      </w:r>
      <w:r w:rsidRPr="000A4D3A">
        <w:rPr>
          <w:rFonts w:ascii="Arial" w:hAnsi="Arial"/>
          <w:sz w:val="26"/>
          <w:szCs w:val="26"/>
          <w:rtl/>
        </w:rPr>
        <w:t xml:space="preserve"> </w:t>
      </w:r>
      <w:r w:rsidRPr="000A4D3A">
        <w:rPr>
          <w:rFonts w:ascii="Arial" w:hAnsi="Arial"/>
          <w:b/>
          <w:bCs/>
          <w:sz w:val="26"/>
          <w:szCs w:val="26"/>
          <w:rtl/>
        </w:rPr>
        <w:t>على مذهب عالم المدينة</w:t>
      </w:r>
      <w:r w:rsidRPr="000A4D3A">
        <w:rPr>
          <w:rFonts w:ascii="Arial" w:hAnsi="Arial"/>
          <w:sz w:val="26"/>
          <w:szCs w:val="26"/>
          <w:rtl/>
        </w:rPr>
        <w:t>، (تحقيق: حميش عبد الحق)، المكتبة التجارية، مكة المكرمة</w:t>
      </w:r>
      <w:r>
        <w:rPr>
          <w:rFonts w:ascii="Arial" w:hAnsi="Arial"/>
          <w:sz w:val="26"/>
          <w:szCs w:val="26"/>
          <w:rtl/>
        </w:rPr>
        <w:t>، السعودية</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البغوي، أبو محمد الحسين بن مسعود  (ت: 516هـ)، </w:t>
      </w:r>
      <w:r w:rsidRPr="000A4D3A">
        <w:rPr>
          <w:rFonts w:ascii="Arial" w:hAnsi="Arial"/>
          <w:b/>
          <w:bCs/>
          <w:sz w:val="26"/>
          <w:szCs w:val="26"/>
          <w:rtl/>
        </w:rPr>
        <w:t>معالم التنزيل في تفسير القرآن</w:t>
      </w:r>
      <w:r w:rsidRPr="000A4D3A">
        <w:rPr>
          <w:rFonts w:ascii="Arial" w:hAnsi="Arial"/>
          <w:sz w:val="26"/>
          <w:szCs w:val="26"/>
          <w:rtl/>
        </w:rPr>
        <w:t>، ط4،</w:t>
      </w:r>
      <w:r>
        <w:rPr>
          <w:rFonts w:ascii="Arial" w:hAnsi="Arial"/>
          <w:sz w:val="26"/>
          <w:szCs w:val="26"/>
          <w:rtl/>
        </w:rPr>
        <w:t xml:space="preserve"> </w:t>
      </w:r>
      <w:r w:rsidRPr="000A4D3A">
        <w:rPr>
          <w:rFonts w:ascii="Arial" w:hAnsi="Arial"/>
          <w:sz w:val="26"/>
          <w:szCs w:val="26"/>
          <w:rtl/>
        </w:rPr>
        <w:t>دار طيبة للنشر، 1417هـ/1997م.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البقاعي، برهان الدين (885هـ)، </w:t>
      </w:r>
      <w:r w:rsidRPr="000A4D3A">
        <w:rPr>
          <w:rFonts w:ascii="Arial" w:hAnsi="Arial"/>
          <w:b/>
          <w:bCs/>
          <w:sz w:val="26"/>
          <w:szCs w:val="26"/>
          <w:rtl/>
        </w:rPr>
        <w:t>نظم الدرر في تناسب الآيات والسور</w:t>
      </w:r>
      <w:r w:rsidRPr="000A4D3A">
        <w:rPr>
          <w:rFonts w:ascii="Arial" w:hAnsi="Arial"/>
          <w:sz w:val="26"/>
          <w:szCs w:val="26"/>
          <w:rtl/>
        </w:rPr>
        <w:t xml:space="preserve">، دار الكتب العليمة، بيروت، </w:t>
      </w:r>
      <w:r>
        <w:rPr>
          <w:rFonts w:ascii="Arial" w:hAnsi="Arial"/>
          <w:sz w:val="26"/>
          <w:szCs w:val="26"/>
          <w:rtl/>
        </w:rPr>
        <w:t xml:space="preserve">لبنان، </w:t>
      </w:r>
      <w:r w:rsidRPr="000A4D3A">
        <w:rPr>
          <w:rFonts w:ascii="Arial" w:hAnsi="Arial"/>
          <w:sz w:val="26"/>
          <w:szCs w:val="26"/>
          <w:rtl/>
        </w:rPr>
        <w:t>1415هـ/ 1995م.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البناء، أحمد (ت:1117هـ)، </w:t>
      </w:r>
      <w:r w:rsidRPr="000A4D3A">
        <w:rPr>
          <w:rFonts w:ascii="Arial" w:hAnsi="Arial"/>
          <w:b/>
          <w:bCs/>
          <w:sz w:val="26"/>
          <w:szCs w:val="26"/>
          <w:rtl/>
        </w:rPr>
        <w:t>إتحاف فضلاء البشر</w:t>
      </w:r>
      <w:r w:rsidRPr="000A4D3A">
        <w:rPr>
          <w:rFonts w:ascii="Arial" w:hAnsi="Arial"/>
          <w:sz w:val="26"/>
          <w:szCs w:val="26"/>
          <w:rtl/>
        </w:rPr>
        <w:t xml:space="preserve"> </w:t>
      </w:r>
      <w:r w:rsidRPr="000A4D3A">
        <w:rPr>
          <w:rFonts w:ascii="Arial" w:hAnsi="Arial"/>
          <w:b/>
          <w:bCs/>
          <w:sz w:val="26"/>
          <w:szCs w:val="26"/>
          <w:rtl/>
        </w:rPr>
        <w:t>في القراءات الأربعة عشر</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تحقيق أنس مهرة</w:t>
      </w:r>
      <w:r>
        <w:rPr>
          <w:rFonts w:ascii="Arial" w:hAnsi="Arial"/>
          <w:sz w:val="26"/>
          <w:szCs w:val="26"/>
          <w:rtl/>
        </w:rPr>
        <w:t>)</w:t>
      </w:r>
      <w:r w:rsidRPr="000A4D3A">
        <w:rPr>
          <w:rFonts w:ascii="Arial" w:hAnsi="Arial"/>
          <w:sz w:val="26"/>
          <w:szCs w:val="26"/>
          <w:rtl/>
        </w:rPr>
        <w:t>، دار الكتب العلمية، بيروت،</w:t>
      </w:r>
      <w:r>
        <w:rPr>
          <w:rFonts w:ascii="Arial" w:hAnsi="Arial"/>
          <w:sz w:val="26"/>
          <w:szCs w:val="26"/>
          <w:rtl/>
        </w:rPr>
        <w:t xml:space="preserve"> لبنان،</w:t>
      </w:r>
      <w:r w:rsidRPr="000A4D3A">
        <w:rPr>
          <w:rFonts w:ascii="Arial" w:hAnsi="Arial"/>
          <w:sz w:val="26"/>
          <w:szCs w:val="26"/>
          <w:rtl/>
        </w:rPr>
        <w:t xml:space="preserve"> 1427هـ/2006م.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البهوتي، منصور بن إدريس (ت:1051هـ)، </w:t>
      </w:r>
      <w:r w:rsidRPr="000A4D3A">
        <w:rPr>
          <w:rFonts w:ascii="Arial" w:hAnsi="Arial"/>
          <w:b/>
          <w:bCs/>
          <w:sz w:val="26"/>
          <w:szCs w:val="26"/>
          <w:rtl/>
        </w:rPr>
        <w:t>كشاف القناع عن متن الإقناع</w:t>
      </w:r>
      <w:r w:rsidRPr="000A4D3A">
        <w:rPr>
          <w:rFonts w:ascii="Arial" w:hAnsi="Arial"/>
          <w:sz w:val="26"/>
          <w:szCs w:val="26"/>
          <w:rtl/>
        </w:rPr>
        <w:t>، دار الفكر، بيروت،</w:t>
      </w:r>
      <w:r>
        <w:rPr>
          <w:rFonts w:ascii="Arial" w:hAnsi="Arial"/>
          <w:sz w:val="26"/>
          <w:szCs w:val="26"/>
          <w:rtl/>
        </w:rPr>
        <w:t xml:space="preserve"> لبنان،</w:t>
      </w:r>
      <w:r w:rsidRPr="000A4D3A">
        <w:rPr>
          <w:rFonts w:ascii="Arial" w:hAnsi="Arial"/>
          <w:sz w:val="26"/>
          <w:szCs w:val="26"/>
          <w:rtl/>
        </w:rPr>
        <w:t xml:space="preserve"> 1402هـ.</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البيضاوي، </w:t>
      </w:r>
      <w:r w:rsidRPr="000A4D3A">
        <w:rPr>
          <w:rFonts w:ascii="Arial" w:hAnsi="Arial"/>
          <w:color w:val="000000"/>
          <w:sz w:val="26"/>
          <w:szCs w:val="26"/>
          <w:rtl/>
        </w:rPr>
        <w:t>ناصر الدين أبو الخير عبد الله بن عمر بن محمد</w:t>
      </w:r>
      <w:r w:rsidRPr="000A4D3A">
        <w:rPr>
          <w:rFonts w:ascii="Arial" w:hAnsi="Arial"/>
          <w:sz w:val="26"/>
          <w:szCs w:val="26"/>
          <w:rtl/>
        </w:rPr>
        <w:t xml:space="preserve"> (ت: 691هـ)، </w:t>
      </w:r>
      <w:r w:rsidRPr="000A4D3A">
        <w:rPr>
          <w:rFonts w:ascii="Arial" w:hAnsi="Arial"/>
          <w:b/>
          <w:bCs/>
          <w:sz w:val="26"/>
          <w:szCs w:val="26"/>
          <w:rtl/>
        </w:rPr>
        <w:t>أنوار التنزيل وأسرار التأويل</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محمد عبد الرحمن المرعشلي)، 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w:t>
      </w:r>
      <w:r>
        <w:rPr>
          <w:rFonts w:ascii="Arial" w:hAnsi="Arial"/>
          <w:sz w:val="26"/>
          <w:szCs w:val="26"/>
          <w:rtl/>
        </w:rPr>
        <w:t>1418هـ</w:t>
      </w:r>
      <w:r w:rsidRPr="000A4D3A">
        <w:rPr>
          <w:rFonts w:ascii="Arial" w:hAnsi="Arial"/>
          <w:sz w:val="26"/>
          <w:szCs w:val="26"/>
          <w:rtl/>
        </w:rPr>
        <w:t>.</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البيهقي، أحمد بن الحسين (458هـ)، </w:t>
      </w:r>
      <w:r w:rsidRPr="000A4D3A">
        <w:rPr>
          <w:rFonts w:ascii="Arial" w:hAnsi="Arial"/>
          <w:b/>
          <w:bCs/>
          <w:sz w:val="26"/>
          <w:szCs w:val="26"/>
          <w:rtl/>
        </w:rPr>
        <w:t>البعث والنشور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عامر أحمد حيدر</w:t>
      </w:r>
      <w:r>
        <w:rPr>
          <w:rFonts w:ascii="Arial" w:hAnsi="Arial"/>
          <w:sz w:val="26"/>
          <w:szCs w:val="26"/>
          <w:rtl/>
        </w:rPr>
        <w:t>)</w:t>
      </w:r>
      <w:r w:rsidRPr="000A4D3A">
        <w:rPr>
          <w:rFonts w:ascii="Arial" w:hAnsi="Arial"/>
          <w:sz w:val="26"/>
          <w:szCs w:val="26"/>
          <w:rtl/>
        </w:rPr>
        <w:t>، مركز الخدمات والأبحاث الثقافية، بيروت،</w:t>
      </w:r>
      <w:r>
        <w:rPr>
          <w:rFonts w:ascii="Arial" w:hAnsi="Arial"/>
          <w:sz w:val="26"/>
          <w:szCs w:val="26"/>
          <w:rtl/>
        </w:rPr>
        <w:t xml:space="preserve"> لبنان،</w:t>
      </w:r>
      <w:r w:rsidRPr="000A4D3A">
        <w:rPr>
          <w:rFonts w:ascii="Arial" w:hAnsi="Arial"/>
          <w:sz w:val="26"/>
          <w:szCs w:val="26"/>
          <w:rtl/>
        </w:rPr>
        <w:t xml:space="preserve"> 1406هـ/1986م.</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البيهقي، أحمد بن الحسين (458هـ)، </w:t>
      </w:r>
      <w:r w:rsidRPr="000A4D3A">
        <w:rPr>
          <w:rFonts w:ascii="Arial" w:hAnsi="Arial"/>
          <w:b/>
          <w:bCs/>
          <w:sz w:val="26"/>
          <w:szCs w:val="26"/>
          <w:rtl/>
        </w:rPr>
        <w:t>القضاء والقدر</w:t>
      </w:r>
      <w:r w:rsidRPr="000A4D3A">
        <w:rPr>
          <w:rFonts w:ascii="Arial" w:hAnsi="Arial"/>
          <w:sz w:val="26"/>
          <w:szCs w:val="26"/>
          <w:rtl/>
        </w:rPr>
        <w:t xml:space="preserve">، </w:t>
      </w:r>
      <w:r>
        <w:rPr>
          <w:rFonts w:ascii="Arial" w:hAnsi="Arial"/>
          <w:sz w:val="26"/>
          <w:szCs w:val="26"/>
          <w:rtl/>
        </w:rPr>
        <w:t>ط1، (</w:t>
      </w:r>
      <w:r w:rsidRPr="000A4D3A">
        <w:rPr>
          <w:rFonts w:ascii="Arial" w:hAnsi="Arial"/>
          <w:sz w:val="26"/>
          <w:szCs w:val="26"/>
          <w:rtl/>
        </w:rPr>
        <w:t>تحقيق: محمد بن عبد الله آل عامر</w:t>
      </w:r>
      <w:r>
        <w:rPr>
          <w:rFonts w:ascii="Arial" w:hAnsi="Arial"/>
          <w:sz w:val="26"/>
          <w:szCs w:val="26"/>
          <w:rtl/>
        </w:rPr>
        <w:t>)</w:t>
      </w:r>
      <w:r w:rsidRPr="000A4D3A">
        <w:rPr>
          <w:rFonts w:ascii="Arial" w:hAnsi="Arial"/>
          <w:sz w:val="26"/>
          <w:szCs w:val="26"/>
          <w:rtl/>
        </w:rPr>
        <w:t>، مكتبة العبيكان، الرياض، السعودية، 1421هـ / 2000م.</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البيهقي، أحمد بن الحسين (458هـ)، </w:t>
      </w:r>
      <w:r w:rsidRPr="000A4D3A">
        <w:rPr>
          <w:rFonts w:ascii="Arial" w:hAnsi="Arial"/>
          <w:b/>
          <w:bCs/>
          <w:sz w:val="26"/>
          <w:szCs w:val="26"/>
          <w:rtl/>
        </w:rPr>
        <w:t>السنن الكبرى</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تحقيق: محمد عبد القادر عطا</w:t>
      </w:r>
      <w:r>
        <w:rPr>
          <w:rFonts w:ascii="Arial" w:hAnsi="Arial"/>
          <w:sz w:val="26"/>
          <w:szCs w:val="26"/>
          <w:rtl/>
        </w:rPr>
        <w:t>)</w:t>
      </w:r>
      <w:r w:rsidRPr="000A4D3A">
        <w:rPr>
          <w:rFonts w:ascii="Arial" w:hAnsi="Arial"/>
          <w:sz w:val="26"/>
          <w:szCs w:val="26"/>
          <w:rtl/>
        </w:rPr>
        <w:t>، دار الكتب العلمية، بيروت، لبنان، 1424هـ/2003م.</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البيهقي، أحمد بن الحسين (458هـ)، </w:t>
      </w:r>
      <w:r w:rsidRPr="000A4D3A">
        <w:rPr>
          <w:rFonts w:ascii="Arial" w:hAnsi="Arial"/>
          <w:b/>
          <w:bCs/>
          <w:sz w:val="26"/>
          <w:szCs w:val="26"/>
          <w:rtl/>
        </w:rPr>
        <w:t>دلائل النبوة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الكتب العلمية، بيروت،</w:t>
      </w:r>
      <w:r>
        <w:rPr>
          <w:rFonts w:ascii="Arial" w:hAnsi="Arial"/>
          <w:sz w:val="26"/>
          <w:szCs w:val="26"/>
          <w:rtl/>
        </w:rPr>
        <w:t xml:space="preserve"> لبنان،</w:t>
      </w:r>
      <w:r w:rsidRPr="000A4D3A">
        <w:rPr>
          <w:rFonts w:ascii="Arial" w:hAnsi="Arial"/>
          <w:sz w:val="26"/>
          <w:szCs w:val="26"/>
          <w:rtl/>
        </w:rPr>
        <w:t xml:space="preserve"> 1405هـ.</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الترمذي، محمد بن عيسى (ت:279هـ)، </w:t>
      </w:r>
      <w:r w:rsidRPr="000A4D3A">
        <w:rPr>
          <w:rFonts w:ascii="Arial" w:hAnsi="Arial"/>
          <w:b/>
          <w:bCs/>
          <w:sz w:val="26"/>
          <w:szCs w:val="26"/>
          <w:rtl/>
        </w:rPr>
        <w:t>سنن الترمذي</w:t>
      </w:r>
      <w:r w:rsidRPr="000A4D3A">
        <w:rPr>
          <w:rFonts w:ascii="Arial" w:hAnsi="Arial"/>
          <w:sz w:val="26"/>
          <w:szCs w:val="26"/>
          <w:rtl/>
        </w:rPr>
        <w:t xml:space="preserve">، ط2، </w:t>
      </w:r>
      <w:r>
        <w:rPr>
          <w:rFonts w:ascii="Arial" w:hAnsi="Arial"/>
          <w:sz w:val="26"/>
          <w:szCs w:val="26"/>
          <w:rtl/>
        </w:rPr>
        <w:t>(</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أحمد شاكر وآخرون</w:t>
      </w:r>
      <w:r>
        <w:rPr>
          <w:rFonts w:ascii="Arial" w:hAnsi="Arial"/>
          <w:sz w:val="26"/>
          <w:szCs w:val="26"/>
          <w:rtl/>
        </w:rPr>
        <w:t>)</w:t>
      </w:r>
      <w:r w:rsidRPr="000A4D3A">
        <w:rPr>
          <w:rFonts w:ascii="Arial" w:hAnsi="Arial"/>
          <w:sz w:val="26"/>
          <w:szCs w:val="26"/>
          <w:rtl/>
        </w:rPr>
        <w:t>، مكتبة مصطفى بابي الحلبي،</w:t>
      </w:r>
      <w:r>
        <w:rPr>
          <w:rFonts w:ascii="Arial" w:hAnsi="Arial"/>
          <w:sz w:val="26"/>
          <w:szCs w:val="26"/>
          <w:rtl/>
        </w:rPr>
        <w:t xml:space="preserve"> القاهرة،</w:t>
      </w:r>
      <w:r w:rsidRPr="000A4D3A">
        <w:rPr>
          <w:rFonts w:ascii="Arial" w:hAnsi="Arial"/>
          <w:sz w:val="26"/>
          <w:szCs w:val="26"/>
          <w:rtl/>
        </w:rPr>
        <w:t xml:space="preserve"> مصر، 1395هـ/1975م.</w:t>
      </w:r>
    </w:p>
    <w:p w:rsidR="00CD740F" w:rsidRPr="000A4D3A" w:rsidRDefault="00CD740F" w:rsidP="00EB55B2">
      <w:pPr>
        <w:pStyle w:val="FootnoteText"/>
        <w:spacing w:before="240" w:line="312" w:lineRule="auto"/>
        <w:ind w:left="580" w:hanging="580"/>
        <w:jc w:val="lowKashida"/>
        <w:rPr>
          <w:rFonts w:ascii="Arial" w:hAnsi="Arial"/>
          <w:sz w:val="26"/>
          <w:szCs w:val="26"/>
        </w:rPr>
      </w:pPr>
      <w:r w:rsidRPr="000A4D3A">
        <w:rPr>
          <w:rFonts w:ascii="Arial" w:hAnsi="Arial"/>
          <w:sz w:val="26"/>
          <w:szCs w:val="26"/>
          <w:rtl/>
        </w:rPr>
        <w:t xml:space="preserve">التفتازاني، مسعود بن عمر (793هـ)؛ </w:t>
      </w:r>
      <w:r w:rsidRPr="000A4D3A">
        <w:rPr>
          <w:rFonts w:ascii="Arial" w:hAnsi="Arial"/>
          <w:b/>
          <w:bCs/>
          <w:sz w:val="26"/>
          <w:szCs w:val="26"/>
          <w:rtl/>
        </w:rPr>
        <w:t>شرح التلويح على التوضيح</w:t>
      </w:r>
      <w:r w:rsidRPr="000A4D3A">
        <w:rPr>
          <w:rFonts w:ascii="Arial" w:hAnsi="Arial"/>
          <w:sz w:val="26"/>
          <w:szCs w:val="26"/>
          <w:rtl/>
        </w:rPr>
        <w:t xml:space="preserve">، </w:t>
      </w:r>
      <w:r w:rsidRPr="000A4D3A">
        <w:rPr>
          <w:rFonts w:ascii="Arial" w:hAnsi="Arial"/>
          <w:color w:val="000000"/>
          <w:sz w:val="26"/>
          <w:szCs w:val="26"/>
          <w:rtl/>
        </w:rPr>
        <w:t>ط1،</w:t>
      </w:r>
      <w:r>
        <w:rPr>
          <w:rFonts w:ascii="Arial" w:hAnsi="Arial"/>
          <w:sz w:val="26"/>
          <w:szCs w:val="26"/>
          <w:rtl/>
        </w:rPr>
        <w:t xml:space="preserve"> (</w:t>
      </w:r>
      <w:r w:rsidRPr="000A4D3A">
        <w:rPr>
          <w:rFonts w:ascii="Arial" w:hAnsi="Arial"/>
          <w:sz w:val="26"/>
          <w:szCs w:val="26"/>
          <w:rtl/>
        </w:rPr>
        <w:t>تحقيق:</w:t>
      </w:r>
      <w:r>
        <w:rPr>
          <w:rFonts w:ascii="Arial" w:hAnsi="Arial"/>
          <w:color w:val="000000"/>
          <w:sz w:val="26"/>
          <w:szCs w:val="26"/>
          <w:rtl/>
        </w:rPr>
        <w:t xml:space="preserve"> </w:t>
      </w:r>
      <w:r w:rsidRPr="000A4D3A">
        <w:rPr>
          <w:rFonts w:ascii="Arial" w:hAnsi="Arial"/>
          <w:color w:val="000000"/>
          <w:sz w:val="26"/>
          <w:szCs w:val="26"/>
          <w:rtl/>
        </w:rPr>
        <w:t>زكريا عميرات</w:t>
      </w:r>
      <w:r>
        <w:rPr>
          <w:rFonts w:ascii="Arial" w:hAnsi="Arial"/>
          <w:color w:val="000000"/>
          <w:sz w:val="26"/>
          <w:szCs w:val="26"/>
          <w:rtl/>
        </w:rPr>
        <w:t>)</w:t>
      </w:r>
      <w:r w:rsidRPr="000A4D3A">
        <w:rPr>
          <w:rFonts w:ascii="Arial" w:hAnsi="Arial"/>
          <w:color w:val="000080"/>
          <w:sz w:val="26"/>
          <w:szCs w:val="26"/>
          <w:rtl/>
        </w:rPr>
        <w:t xml:space="preserve">، </w:t>
      </w:r>
      <w:r>
        <w:rPr>
          <w:rFonts w:ascii="Arial" w:hAnsi="Arial"/>
          <w:color w:val="000000"/>
          <w:sz w:val="26"/>
          <w:szCs w:val="26"/>
          <w:rtl/>
        </w:rPr>
        <w:t>دار الكتب العلمية، بيروت،</w:t>
      </w:r>
      <w:r w:rsidRPr="000A4D3A">
        <w:rPr>
          <w:rFonts w:ascii="Arial" w:hAnsi="Arial"/>
          <w:color w:val="000000"/>
          <w:sz w:val="26"/>
          <w:szCs w:val="26"/>
          <w:rtl/>
        </w:rPr>
        <w:t xml:space="preserve"> لبنان</w:t>
      </w:r>
      <w:r w:rsidRPr="000A4D3A">
        <w:rPr>
          <w:rFonts w:ascii="Arial" w:hAnsi="Arial"/>
          <w:color w:val="000080"/>
          <w:sz w:val="26"/>
          <w:szCs w:val="26"/>
          <w:rtl/>
        </w:rPr>
        <w:t xml:space="preserve">، </w:t>
      </w:r>
      <w:r w:rsidRPr="000A4D3A">
        <w:rPr>
          <w:rFonts w:ascii="Arial" w:hAnsi="Arial"/>
          <w:color w:val="000000"/>
          <w:sz w:val="26"/>
          <w:szCs w:val="26"/>
          <w:rtl/>
        </w:rPr>
        <w:t>1416هـ / 1996م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tl/>
        </w:rPr>
      </w:pPr>
      <w:r w:rsidRPr="000A4D3A">
        <w:rPr>
          <w:rFonts w:ascii="Arial" w:hAnsi="Arial"/>
          <w:sz w:val="26"/>
          <w:szCs w:val="26"/>
          <w:rtl/>
        </w:rPr>
        <w:t xml:space="preserve">التنبكتي، </w:t>
      </w:r>
      <w:r w:rsidRPr="000A4D3A">
        <w:rPr>
          <w:rFonts w:ascii="Arial" w:hAnsi="Arial"/>
          <w:color w:val="000000"/>
          <w:sz w:val="26"/>
          <w:szCs w:val="26"/>
          <w:rtl/>
        </w:rPr>
        <w:t>أحمد بابا بن أحمد بن أحمد بن عمر</w:t>
      </w:r>
      <w:r>
        <w:rPr>
          <w:rFonts w:ascii="Arial" w:hAnsi="Arial"/>
          <w:color w:val="000000"/>
          <w:sz w:val="26"/>
          <w:szCs w:val="26"/>
          <w:rtl/>
        </w:rPr>
        <w:t xml:space="preserve"> (ت: 1036هـ)</w:t>
      </w:r>
      <w:r w:rsidRPr="000A4D3A">
        <w:rPr>
          <w:rFonts w:ascii="Arial" w:hAnsi="Arial"/>
          <w:color w:val="000000"/>
          <w:sz w:val="26"/>
          <w:szCs w:val="26"/>
          <w:rtl/>
        </w:rPr>
        <w:t>،</w:t>
      </w:r>
      <w:r w:rsidRPr="000A4D3A">
        <w:rPr>
          <w:rFonts w:ascii="Arial" w:hAnsi="Arial"/>
          <w:sz w:val="26"/>
          <w:szCs w:val="26"/>
          <w:rtl/>
        </w:rPr>
        <w:t xml:space="preserve"> </w:t>
      </w:r>
      <w:r w:rsidRPr="000A4D3A">
        <w:rPr>
          <w:rFonts w:ascii="Arial" w:hAnsi="Arial"/>
          <w:b/>
          <w:bCs/>
          <w:sz w:val="26"/>
          <w:szCs w:val="26"/>
          <w:rtl/>
        </w:rPr>
        <w:t xml:space="preserve">نيل الابتهاج بتطريز الديباج، </w:t>
      </w:r>
      <w:r w:rsidRPr="000A4D3A">
        <w:rPr>
          <w:rFonts w:ascii="Arial" w:hAnsi="Arial"/>
          <w:sz w:val="26"/>
          <w:szCs w:val="26"/>
          <w:rtl/>
        </w:rPr>
        <w:t>ط2،</w:t>
      </w:r>
      <w:r>
        <w:rPr>
          <w:rFonts w:ascii="Arial" w:hAnsi="Arial"/>
          <w:sz w:val="26"/>
          <w:szCs w:val="26"/>
          <w:rtl/>
        </w:rPr>
        <w:t xml:space="preserve"> </w:t>
      </w:r>
      <w:r w:rsidRPr="000A4D3A">
        <w:rPr>
          <w:rFonts w:ascii="Arial" w:hAnsi="Arial"/>
          <w:sz w:val="26"/>
          <w:szCs w:val="26"/>
          <w:rtl/>
        </w:rPr>
        <w:t>دار الكاتب، طرابلس، ليبيا، 2000م.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التوربشتي، فضل الله بن حسن (ت:661هـ)، </w:t>
      </w:r>
      <w:r w:rsidRPr="000A4D3A">
        <w:rPr>
          <w:rFonts w:ascii="Arial" w:hAnsi="Arial"/>
          <w:b/>
          <w:bCs/>
          <w:sz w:val="26"/>
          <w:szCs w:val="26"/>
          <w:rtl/>
        </w:rPr>
        <w:t>الميسر في شرح صحيح السنة</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تحقيق: عبد الحميد هنداوي</w:t>
      </w:r>
      <w:r>
        <w:rPr>
          <w:rFonts w:ascii="Arial" w:hAnsi="Arial"/>
          <w:sz w:val="26"/>
          <w:szCs w:val="26"/>
          <w:rtl/>
        </w:rPr>
        <w:t>)</w:t>
      </w:r>
      <w:r w:rsidRPr="000A4D3A">
        <w:rPr>
          <w:rFonts w:ascii="Arial" w:hAnsi="Arial"/>
          <w:sz w:val="26"/>
          <w:szCs w:val="26"/>
          <w:rtl/>
        </w:rPr>
        <w:t>، مكتبة نزار مصطفى الباز،</w:t>
      </w:r>
      <w:r>
        <w:rPr>
          <w:rFonts w:ascii="Arial" w:hAnsi="Arial"/>
          <w:sz w:val="26"/>
          <w:szCs w:val="26"/>
          <w:rtl/>
        </w:rPr>
        <w:t xml:space="preserve"> الرياض، السعودية،</w:t>
      </w:r>
      <w:r w:rsidRPr="000A4D3A">
        <w:rPr>
          <w:rFonts w:ascii="Arial" w:hAnsi="Arial"/>
          <w:sz w:val="26"/>
          <w:szCs w:val="26"/>
          <w:rtl/>
        </w:rPr>
        <w:t xml:space="preserve"> 1429هـ/2008م.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تيمية، </w:t>
      </w:r>
      <w:r w:rsidRPr="000A4D3A">
        <w:rPr>
          <w:rFonts w:ascii="Arial" w:hAnsi="Arial"/>
          <w:color w:val="000000"/>
          <w:sz w:val="26"/>
          <w:szCs w:val="26"/>
          <w:rtl/>
        </w:rPr>
        <w:t>تقي الدين أبو العباس أحمد بن عبد الحليم (ت: 728هـ)،</w:t>
      </w:r>
      <w:r w:rsidRPr="000A4D3A">
        <w:rPr>
          <w:rFonts w:ascii="Arial" w:hAnsi="Arial"/>
          <w:sz w:val="26"/>
          <w:szCs w:val="26"/>
          <w:rtl/>
        </w:rPr>
        <w:t xml:space="preserve"> </w:t>
      </w:r>
      <w:r w:rsidRPr="000A4D3A">
        <w:rPr>
          <w:rFonts w:ascii="Arial" w:hAnsi="Arial"/>
          <w:b/>
          <w:bCs/>
          <w:sz w:val="26"/>
          <w:szCs w:val="26"/>
          <w:rtl/>
        </w:rPr>
        <w:t>الفتاوى الكبرى</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 xml:space="preserve">دار الكتب العلمية، </w:t>
      </w:r>
      <w:r>
        <w:rPr>
          <w:rFonts w:ascii="Arial" w:hAnsi="Arial"/>
          <w:sz w:val="26"/>
          <w:szCs w:val="26"/>
          <w:rtl/>
        </w:rPr>
        <w:t xml:space="preserve">بيروت، لبنان، </w:t>
      </w:r>
      <w:r w:rsidRPr="000A4D3A">
        <w:rPr>
          <w:rFonts w:ascii="Arial" w:hAnsi="Arial"/>
          <w:sz w:val="26"/>
          <w:szCs w:val="26"/>
          <w:rtl/>
        </w:rPr>
        <w:t>1408هـ/ 1987م.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ابن تيمية،</w:t>
      </w:r>
      <w:r w:rsidRPr="000A4D3A">
        <w:rPr>
          <w:rFonts w:ascii="Arial" w:hAnsi="Arial"/>
          <w:color w:val="000000"/>
          <w:sz w:val="26"/>
          <w:szCs w:val="26"/>
          <w:rtl/>
        </w:rPr>
        <w:t xml:space="preserve"> تقي الدين أبو العباس أحمد بن عبد الحليم (ت: 728هـ)،</w:t>
      </w:r>
      <w:r w:rsidRPr="000A4D3A">
        <w:rPr>
          <w:rFonts w:ascii="Arial" w:hAnsi="Arial"/>
          <w:sz w:val="26"/>
          <w:szCs w:val="26"/>
          <w:rtl/>
        </w:rPr>
        <w:t xml:space="preserve"> </w:t>
      </w:r>
      <w:r w:rsidRPr="000A4D3A">
        <w:rPr>
          <w:rFonts w:ascii="Arial" w:hAnsi="Arial"/>
          <w:b/>
          <w:bCs/>
          <w:sz w:val="26"/>
          <w:szCs w:val="26"/>
          <w:rtl/>
        </w:rPr>
        <w:t>جامع المسائل</w:t>
      </w:r>
      <w:r>
        <w:rPr>
          <w:rFonts w:ascii="Arial" w:hAnsi="Arial"/>
          <w:b/>
          <w:bCs/>
          <w:sz w:val="26"/>
          <w:szCs w:val="26"/>
          <w:rtl/>
        </w:rPr>
        <w:t xml:space="preserve"> –</w:t>
      </w:r>
      <w:r w:rsidRPr="000A4D3A">
        <w:rPr>
          <w:rFonts w:ascii="Arial" w:hAnsi="Arial"/>
          <w:b/>
          <w:bCs/>
          <w:sz w:val="26"/>
          <w:szCs w:val="26"/>
          <w:rtl/>
        </w:rPr>
        <w:t xml:space="preserve"> المجموعة الثامنة، </w:t>
      </w:r>
      <w:r w:rsidRPr="000A4D3A">
        <w:rPr>
          <w:rFonts w:ascii="Arial" w:hAnsi="Arial"/>
          <w:sz w:val="26"/>
          <w:szCs w:val="26"/>
          <w:rtl/>
        </w:rPr>
        <w:t>ط1، (تحقيق: محمد عزيز شمس)، دار عالم الفوائد، مكة،</w:t>
      </w:r>
      <w:r>
        <w:rPr>
          <w:rFonts w:ascii="Arial" w:hAnsi="Arial"/>
          <w:sz w:val="26"/>
          <w:szCs w:val="26"/>
          <w:rtl/>
        </w:rPr>
        <w:t xml:space="preserve"> السعودية،</w:t>
      </w:r>
      <w:r w:rsidRPr="000A4D3A">
        <w:rPr>
          <w:rFonts w:ascii="Arial" w:hAnsi="Arial"/>
          <w:sz w:val="26"/>
          <w:szCs w:val="26"/>
          <w:rtl/>
        </w:rPr>
        <w:t xml:space="preserve"> 1432هـ.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ابن تيمية،</w:t>
      </w:r>
      <w:r w:rsidRPr="000A4D3A">
        <w:rPr>
          <w:rFonts w:ascii="Arial" w:hAnsi="Arial"/>
          <w:color w:val="000000"/>
          <w:sz w:val="26"/>
          <w:szCs w:val="26"/>
          <w:rtl/>
        </w:rPr>
        <w:t xml:space="preserve"> تقي الدين أبو العباس أحمد بن عبد الحليم (ت: 728هـ)</w:t>
      </w:r>
      <w:r w:rsidRPr="000A4D3A">
        <w:rPr>
          <w:rFonts w:ascii="Arial" w:hAnsi="Arial"/>
          <w:sz w:val="26"/>
          <w:szCs w:val="26"/>
          <w:rtl/>
        </w:rPr>
        <w:t xml:space="preserve">، </w:t>
      </w:r>
      <w:r w:rsidRPr="000A4D3A">
        <w:rPr>
          <w:rFonts w:ascii="Arial" w:hAnsi="Arial"/>
          <w:b/>
          <w:bCs/>
          <w:sz w:val="26"/>
          <w:szCs w:val="26"/>
          <w:rtl/>
        </w:rPr>
        <w:t>العبودية</w:t>
      </w:r>
      <w:r w:rsidRPr="000A4D3A">
        <w:rPr>
          <w:rFonts w:ascii="Arial" w:hAnsi="Arial"/>
          <w:sz w:val="26"/>
          <w:szCs w:val="26"/>
          <w:rtl/>
        </w:rPr>
        <w:t>، ط7، (ت</w:t>
      </w:r>
      <w:r>
        <w:rPr>
          <w:rFonts w:ascii="Arial" w:hAnsi="Arial"/>
          <w:sz w:val="26"/>
          <w:szCs w:val="26"/>
          <w:rtl/>
        </w:rPr>
        <w:t>حقيق</w:t>
      </w:r>
      <w:r w:rsidRPr="000A4D3A">
        <w:rPr>
          <w:rFonts w:ascii="Arial" w:hAnsi="Arial"/>
          <w:sz w:val="26"/>
          <w:szCs w:val="26"/>
          <w:rtl/>
        </w:rPr>
        <w:t xml:space="preserve">: محمد الشاويش)، المكتب الإسلامي، بيروت، </w:t>
      </w:r>
      <w:r>
        <w:rPr>
          <w:rFonts w:ascii="Arial" w:hAnsi="Arial"/>
          <w:sz w:val="26"/>
          <w:szCs w:val="26"/>
          <w:rtl/>
        </w:rPr>
        <w:t xml:space="preserve">لبنان، </w:t>
      </w:r>
      <w:r w:rsidRPr="000A4D3A">
        <w:rPr>
          <w:rFonts w:ascii="Arial" w:hAnsi="Arial"/>
          <w:sz w:val="26"/>
          <w:szCs w:val="26"/>
          <w:rtl/>
        </w:rPr>
        <w:t>2005م.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ابن تيمية،</w:t>
      </w:r>
      <w:r w:rsidRPr="000A4D3A">
        <w:rPr>
          <w:rFonts w:ascii="Arial" w:hAnsi="Arial"/>
          <w:color w:val="000000"/>
          <w:sz w:val="26"/>
          <w:szCs w:val="26"/>
          <w:rtl/>
        </w:rPr>
        <w:t xml:space="preserve"> تقي الدين أبو العباس أحمد بن عبد الحليم (ت: 728هـ)</w:t>
      </w:r>
      <w:r w:rsidRPr="000A4D3A">
        <w:rPr>
          <w:rFonts w:ascii="Arial" w:hAnsi="Arial"/>
          <w:sz w:val="26"/>
          <w:szCs w:val="26"/>
          <w:rtl/>
        </w:rPr>
        <w:t xml:space="preserve">، </w:t>
      </w:r>
      <w:r w:rsidRPr="000A4D3A">
        <w:rPr>
          <w:rFonts w:ascii="Arial" w:hAnsi="Arial"/>
          <w:b/>
          <w:bCs/>
          <w:sz w:val="26"/>
          <w:szCs w:val="26"/>
          <w:rtl/>
        </w:rPr>
        <w:t>مقدمة في أصول التفسير</w:t>
      </w:r>
      <w:r w:rsidRPr="000A4D3A">
        <w:rPr>
          <w:rFonts w:ascii="Arial" w:hAnsi="Arial"/>
          <w:sz w:val="26"/>
          <w:szCs w:val="26"/>
          <w:rtl/>
        </w:rPr>
        <w:t>، دار مكتبة الحياة، بيروت،</w:t>
      </w:r>
      <w:r>
        <w:rPr>
          <w:rFonts w:ascii="Arial" w:hAnsi="Arial"/>
          <w:sz w:val="26"/>
          <w:szCs w:val="26"/>
          <w:rtl/>
        </w:rPr>
        <w:t xml:space="preserve"> لبنان،</w:t>
      </w:r>
      <w:r w:rsidRPr="000A4D3A">
        <w:rPr>
          <w:rFonts w:ascii="Arial" w:hAnsi="Arial"/>
          <w:sz w:val="26"/>
          <w:szCs w:val="26"/>
          <w:rtl/>
        </w:rPr>
        <w:t xml:space="preserve"> 1490هـ/1980م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الثعالبي، عبد الرحمن بن محمد بن مخلوف (ت: 875هـ)، </w:t>
      </w:r>
      <w:r w:rsidRPr="000A4D3A">
        <w:rPr>
          <w:rFonts w:ascii="Arial" w:hAnsi="Arial"/>
          <w:b/>
          <w:bCs/>
          <w:sz w:val="26"/>
          <w:szCs w:val="26"/>
          <w:rtl/>
        </w:rPr>
        <w:t>الجواهر الحسان في تفسير القرآن</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محمد علي معوض، وعادل أحمد عبد الموجود)، 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1418هـ</w:t>
      </w:r>
      <w:r>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الثعالبي، عبد الرحمن بن محمد بن مخلوف (ت: 875هـ)، </w:t>
      </w:r>
      <w:r w:rsidRPr="000A4D3A">
        <w:rPr>
          <w:rFonts w:ascii="Arial" w:hAnsi="Arial"/>
          <w:b/>
          <w:bCs/>
          <w:sz w:val="26"/>
          <w:szCs w:val="26"/>
          <w:rtl/>
        </w:rPr>
        <w:t>غنيمة الوافد وبغية الطالب الماجد</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w:t>
      </w:r>
      <w:r>
        <w:rPr>
          <w:rFonts w:ascii="Arial" w:hAnsi="Arial"/>
          <w:sz w:val="26"/>
          <w:szCs w:val="26"/>
          <w:rtl/>
        </w:rPr>
        <w:t>حقيق</w:t>
      </w:r>
      <w:r w:rsidRPr="000A4D3A">
        <w:rPr>
          <w:rFonts w:ascii="Arial" w:hAnsi="Arial"/>
          <w:sz w:val="26"/>
          <w:szCs w:val="26"/>
          <w:rtl/>
        </w:rPr>
        <w:t>: محمد شايب الشريف)، دار ابن حزم، بيروت،</w:t>
      </w:r>
      <w:r>
        <w:rPr>
          <w:rFonts w:ascii="Arial" w:hAnsi="Arial"/>
          <w:sz w:val="26"/>
          <w:szCs w:val="26"/>
          <w:rtl/>
        </w:rPr>
        <w:t xml:space="preserve"> لبنان،</w:t>
      </w:r>
      <w:r w:rsidRPr="000A4D3A">
        <w:rPr>
          <w:rFonts w:ascii="Arial" w:hAnsi="Arial"/>
          <w:sz w:val="26"/>
          <w:szCs w:val="26"/>
          <w:rtl/>
        </w:rPr>
        <w:t xml:space="preserve"> 1426هـ/2005م.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الثعلبي، </w:t>
      </w:r>
      <w:r w:rsidRPr="000A4D3A">
        <w:rPr>
          <w:rFonts w:ascii="Arial" w:hAnsi="Arial"/>
          <w:color w:val="000000"/>
          <w:sz w:val="26"/>
          <w:szCs w:val="26"/>
          <w:rtl/>
        </w:rPr>
        <w:t>أحمد بن محمد بن إبراهيم (ت:427هـ)،</w:t>
      </w:r>
      <w:r w:rsidRPr="000A4D3A">
        <w:rPr>
          <w:rFonts w:ascii="Arial" w:hAnsi="Arial"/>
          <w:sz w:val="26"/>
          <w:szCs w:val="26"/>
          <w:rtl/>
        </w:rPr>
        <w:t xml:space="preserve"> </w:t>
      </w:r>
      <w:r w:rsidRPr="000A4D3A">
        <w:rPr>
          <w:rFonts w:ascii="Arial" w:hAnsi="Arial"/>
          <w:b/>
          <w:bCs/>
          <w:sz w:val="26"/>
          <w:szCs w:val="26"/>
          <w:rtl/>
        </w:rPr>
        <w:t>الكشف والبيان عن تفسير القرآن</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أبي محمد بن عاشور)، 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1422هـ/ 2002م.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الجزري، شمس الدين (ت:833هـ)، </w:t>
      </w:r>
      <w:r w:rsidRPr="000A4D3A">
        <w:rPr>
          <w:rFonts w:ascii="Arial" w:hAnsi="Arial"/>
          <w:b/>
          <w:bCs/>
          <w:sz w:val="26"/>
          <w:szCs w:val="26"/>
          <w:rtl/>
        </w:rPr>
        <w:t>النشر في القراءات العشر</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علي محمد الضباع</w:t>
      </w:r>
      <w:r>
        <w:rPr>
          <w:rFonts w:ascii="Arial" w:hAnsi="Arial"/>
          <w:sz w:val="26"/>
          <w:szCs w:val="26"/>
          <w:rtl/>
        </w:rPr>
        <w:t>)</w:t>
      </w:r>
      <w:r w:rsidRPr="000A4D3A">
        <w:rPr>
          <w:rFonts w:ascii="Arial" w:hAnsi="Arial"/>
          <w:sz w:val="26"/>
          <w:szCs w:val="26"/>
          <w:rtl/>
        </w:rPr>
        <w:t>، المطبعة التجارية الكبرى</w:t>
      </w:r>
      <w:r>
        <w:rPr>
          <w:rFonts w:ascii="Arial" w:hAnsi="Arial"/>
          <w:sz w:val="26"/>
          <w:szCs w:val="26"/>
          <w:rtl/>
        </w:rPr>
        <w:t>،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الجزري، شمس الدين (ت:833هـ)، </w:t>
      </w:r>
      <w:r w:rsidRPr="000A4D3A">
        <w:rPr>
          <w:rFonts w:ascii="Arial" w:hAnsi="Arial"/>
          <w:b/>
          <w:bCs/>
          <w:sz w:val="26"/>
          <w:szCs w:val="26"/>
          <w:rtl/>
        </w:rPr>
        <w:t>منجد المقرئين ومرشد الطالبين</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الكتب العلمية، بيروت</w:t>
      </w:r>
      <w:r>
        <w:rPr>
          <w:rFonts w:ascii="Arial" w:hAnsi="Arial"/>
          <w:sz w:val="26"/>
          <w:szCs w:val="26"/>
          <w:rtl/>
        </w:rPr>
        <w:t>، لبنان،</w:t>
      </w:r>
      <w:r w:rsidRPr="000A4D3A">
        <w:rPr>
          <w:rFonts w:ascii="Arial" w:hAnsi="Arial"/>
          <w:sz w:val="26"/>
          <w:szCs w:val="26"/>
          <w:rtl/>
        </w:rPr>
        <w:t xml:space="preserve"> 1420هـ/ 1999م.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جزي، </w:t>
      </w:r>
      <w:r w:rsidRPr="000A4D3A">
        <w:rPr>
          <w:rFonts w:ascii="Arial" w:hAnsi="Arial"/>
          <w:color w:val="000000"/>
          <w:sz w:val="26"/>
          <w:szCs w:val="26"/>
          <w:rtl/>
        </w:rPr>
        <w:t>محمد بن أحمد بن محمد بن عبد الله، ابن جزي الكلبي</w:t>
      </w:r>
      <w:r w:rsidRPr="000A4D3A">
        <w:rPr>
          <w:rFonts w:ascii="Arial" w:hAnsi="Arial"/>
          <w:sz w:val="26"/>
          <w:szCs w:val="26"/>
          <w:rtl/>
        </w:rPr>
        <w:t xml:space="preserve"> (ت:741هـ)، </w:t>
      </w:r>
      <w:r w:rsidRPr="000A4D3A">
        <w:rPr>
          <w:rFonts w:ascii="Arial" w:hAnsi="Arial"/>
          <w:b/>
          <w:bCs/>
          <w:sz w:val="26"/>
          <w:szCs w:val="26"/>
          <w:rtl/>
        </w:rPr>
        <w:t xml:space="preserve">التسهيل لعلوم التنزيل، </w:t>
      </w:r>
      <w:r w:rsidRPr="000A4D3A">
        <w:rPr>
          <w:rFonts w:ascii="Arial" w:hAnsi="Arial"/>
          <w:sz w:val="26"/>
          <w:szCs w:val="26"/>
          <w:rtl/>
        </w:rPr>
        <w:t xml:space="preserve">ط1، (تحقيق: عبد الله الخالدي)، دار الأرقم بن أبي الأرقم، بيروت، </w:t>
      </w:r>
      <w:r>
        <w:rPr>
          <w:rFonts w:ascii="Arial" w:hAnsi="Arial"/>
          <w:sz w:val="26"/>
          <w:szCs w:val="26"/>
          <w:rtl/>
        </w:rPr>
        <w:t xml:space="preserve">لبنان، </w:t>
      </w:r>
      <w:r w:rsidRPr="000A4D3A">
        <w:rPr>
          <w:rFonts w:ascii="Arial" w:hAnsi="Arial"/>
          <w:sz w:val="26"/>
          <w:szCs w:val="26"/>
          <w:rtl/>
        </w:rPr>
        <w:t>1416هـ.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الجصاص، أحمد بن علي (ت:370هـ)، </w:t>
      </w:r>
      <w:r w:rsidRPr="000A4D3A">
        <w:rPr>
          <w:rFonts w:ascii="Arial" w:hAnsi="Arial"/>
          <w:b/>
          <w:bCs/>
          <w:sz w:val="26"/>
          <w:szCs w:val="26"/>
          <w:rtl/>
        </w:rPr>
        <w:t>أحكام القرآن</w:t>
      </w:r>
      <w:r w:rsidRPr="000A4D3A">
        <w:rPr>
          <w:rFonts w:ascii="Arial" w:hAnsi="Arial"/>
          <w:sz w:val="26"/>
          <w:szCs w:val="26"/>
          <w:rtl/>
        </w:rPr>
        <w:t>، (تحقيق: محمد صادق القمحاوي)، 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1405هـ.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جطل، مصطفى، </w:t>
      </w:r>
      <w:r w:rsidRPr="000A4D3A">
        <w:rPr>
          <w:rFonts w:ascii="Arial" w:hAnsi="Arial"/>
          <w:b/>
          <w:bCs/>
          <w:sz w:val="26"/>
          <w:szCs w:val="26"/>
          <w:rtl/>
        </w:rPr>
        <w:t>نصوص ومسائل نحوية وصرفية</w:t>
      </w:r>
      <w:r w:rsidRPr="000A4D3A">
        <w:rPr>
          <w:rFonts w:ascii="Arial" w:hAnsi="Arial"/>
          <w:sz w:val="26"/>
          <w:szCs w:val="26"/>
          <w:rtl/>
        </w:rPr>
        <w:t>، منشورات جامعة حلب،</w:t>
      </w:r>
      <w:r>
        <w:rPr>
          <w:rFonts w:ascii="Arial" w:hAnsi="Arial"/>
          <w:sz w:val="26"/>
          <w:szCs w:val="26"/>
          <w:rtl/>
        </w:rPr>
        <w:t xml:space="preserve"> حلب، سوريا،</w:t>
      </w:r>
      <w:r w:rsidRPr="000A4D3A">
        <w:rPr>
          <w:rFonts w:ascii="Arial" w:hAnsi="Arial"/>
          <w:sz w:val="26"/>
          <w:szCs w:val="26"/>
          <w:rtl/>
        </w:rPr>
        <w:t xml:space="preserve"> 1416هـ/1996م.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جني، أبو الفتح عثمان (ت:392هـ)، </w:t>
      </w:r>
      <w:r w:rsidRPr="000A4D3A">
        <w:rPr>
          <w:rFonts w:ascii="Arial" w:hAnsi="Arial"/>
          <w:b/>
          <w:bCs/>
          <w:sz w:val="26"/>
          <w:szCs w:val="26"/>
          <w:rtl/>
        </w:rPr>
        <w:t>المحتسب في تبيين شواذ القراءات والإيضاح عنها،</w:t>
      </w:r>
      <w:r w:rsidRPr="000A4D3A">
        <w:rPr>
          <w:rFonts w:ascii="Arial" w:hAnsi="Arial"/>
          <w:sz w:val="26"/>
          <w:szCs w:val="26"/>
          <w:rtl/>
        </w:rPr>
        <w:t xml:space="preserve"> وزارة الأوقاف، القاهرة، </w:t>
      </w:r>
      <w:r>
        <w:rPr>
          <w:rFonts w:ascii="Arial" w:hAnsi="Arial"/>
          <w:sz w:val="26"/>
          <w:szCs w:val="26"/>
          <w:rtl/>
        </w:rPr>
        <w:t xml:space="preserve">مصر، </w:t>
      </w:r>
      <w:r w:rsidRPr="000A4D3A">
        <w:rPr>
          <w:rFonts w:ascii="Arial" w:hAnsi="Arial"/>
          <w:sz w:val="26"/>
          <w:szCs w:val="26"/>
          <w:rtl/>
        </w:rPr>
        <w:t>1420هـ/1999م.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الجوجري، محمد (ت:889هـ)، </w:t>
      </w:r>
      <w:r w:rsidRPr="000A4D3A">
        <w:rPr>
          <w:rFonts w:ascii="Arial" w:hAnsi="Arial"/>
          <w:b/>
          <w:bCs/>
          <w:sz w:val="26"/>
          <w:szCs w:val="26"/>
          <w:rtl/>
        </w:rPr>
        <w:t xml:space="preserve">شرح شذور الذهب، </w:t>
      </w:r>
      <w:r w:rsidRPr="000A4D3A">
        <w:rPr>
          <w:rFonts w:ascii="Arial" w:hAnsi="Arial"/>
          <w:sz w:val="26"/>
          <w:szCs w:val="26"/>
          <w:rtl/>
        </w:rPr>
        <w:t xml:space="preserve">ط1، </w:t>
      </w:r>
      <w:r>
        <w:rPr>
          <w:rFonts w:ascii="Arial" w:hAnsi="Arial"/>
          <w:sz w:val="26"/>
          <w:szCs w:val="26"/>
          <w:rtl/>
        </w:rPr>
        <w:t>(</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نواف الحارثي</w:t>
      </w:r>
      <w:r>
        <w:rPr>
          <w:rFonts w:ascii="Arial" w:hAnsi="Arial"/>
          <w:sz w:val="26"/>
          <w:szCs w:val="26"/>
          <w:rtl/>
        </w:rPr>
        <w:t>)</w:t>
      </w:r>
      <w:r w:rsidRPr="000A4D3A">
        <w:rPr>
          <w:rFonts w:ascii="Arial" w:hAnsi="Arial"/>
          <w:sz w:val="26"/>
          <w:szCs w:val="26"/>
          <w:rtl/>
        </w:rPr>
        <w:t>، الجامعة الإسلامية، المدينة المنورة،</w:t>
      </w:r>
      <w:r>
        <w:rPr>
          <w:rFonts w:ascii="Arial" w:hAnsi="Arial"/>
          <w:sz w:val="26"/>
          <w:szCs w:val="26"/>
          <w:rtl/>
        </w:rPr>
        <w:t xml:space="preserve"> السعودية،</w:t>
      </w:r>
      <w:r w:rsidRPr="000A4D3A">
        <w:rPr>
          <w:rFonts w:ascii="Arial" w:hAnsi="Arial"/>
          <w:sz w:val="26"/>
          <w:szCs w:val="26"/>
          <w:rtl/>
        </w:rPr>
        <w:t xml:space="preserve"> 1423هـ/2004م.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الجوزي، </w:t>
      </w:r>
      <w:r w:rsidRPr="000A4D3A">
        <w:rPr>
          <w:rFonts w:ascii="Arial" w:hAnsi="Arial"/>
          <w:color w:val="000000"/>
          <w:sz w:val="26"/>
          <w:szCs w:val="26"/>
          <w:rtl/>
        </w:rPr>
        <w:t>جمال الدين أبو الفرج عبد الرحمن بن علي (ت:597هـ)</w:t>
      </w:r>
      <w:r w:rsidRPr="000A4D3A">
        <w:rPr>
          <w:rFonts w:ascii="Arial" w:hAnsi="Arial"/>
          <w:sz w:val="26"/>
          <w:szCs w:val="26"/>
          <w:rtl/>
        </w:rPr>
        <w:t xml:space="preserve">، </w:t>
      </w:r>
      <w:r w:rsidRPr="000A4D3A">
        <w:rPr>
          <w:rFonts w:ascii="Arial" w:hAnsi="Arial"/>
          <w:b/>
          <w:bCs/>
          <w:sz w:val="26"/>
          <w:szCs w:val="26"/>
          <w:rtl/>
        </w:rPr>
        <w:t>زاد المسير في علم التفسير</w:t>
      </w:r>
      <w:r w:rsidRPr="000A4D3A">
        <w:rPr>
          <w:rFonts w:ascii="Arial" w:hAnsi="Arial"/>
          <w:sz w:val="26"/>
          <w:szCs w:val="26"/>
          <w:rtl/>
        </w:rPr>
        <w:t>، ط1، (تحقيق: عبد الرزاق المهدي)، دار الكتاب العربي، بيروت،</w:t>
      </w:r>
      <w:r>
        <w:rPr>
          <w:rFonts w:ascii="Arial" w:hAnsi="Arial"/>
          <w:sz w:val="26"/>
          <w:szCs w:val="26"/>
          <w:rtl/>
        </w:rPr>
        <w:t xml:space="preserve"> لبنان،</w:t>
      </w:r>
      <w:r w:rsidRPr="000A4D3A">
        <w:rPr>
          <w:rFonts w:ascii="Arial" w:hAnsi="Arial"/>
          <w:sz w:val="26"/>
          <w:szCs w:val="26"/>
          <w:rtl/>
        </w:rPr>
        <w:t xml:space="preserve"> 1422هـ.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الجوهري، إسماعيل بن حماد (393هـ)، </w:t>
      </w:r>
      <w:r w:rsidRPr="000A4D3A">
        <w:rPr>
          <w:rFonts w:ascii="Arial" w:hAnsi="Arial"/>
          <w:b/>
          <w:bCs/>
          <w:sz w:val="26"/>
          <w:szCs w:val="26"/>
          <w:rtl/>
        </w:rPr>
        <w:t>الصحاح</w:t>
      </w:r>
      <w:r w:rsidRPr="000A4D3A">
        <w:rPr>
          <w:rFonts w:ascii="Arial" w:hAnsi="Arial"/>
          <w:sz w:val="26"/>
          <w:szCs w:val="26"/>
          <w:rtl/>
        </w:rPr>
        <w:t>، ط4، (ت</w:t>
      </w:r>
      <w:r>
        <w:rPr>
          <w:rFonts w:ascii="Arial" w:hAnsi="Arial"/>
          <w:sz w:val="26"/>
          <w:szCs w:val="26"/>
          <w:rtl/>
        </w:rPr>
        <w:t>حقيق</w:t>
      </w:r>
      <w:r w:rsidRPr="000A4D3A">
        <w:rPr>
          <w:rFonts w:ascii="Arial" w:hAnsi="Arial"/>
          <w:sz w:val="26"/>
          <w:szCs w:val="26"/>
          <w:rtl/>
        </w:rPr>
        <w:t>: أحمد عبد الغفور عطار)، دار العلم للملايين، بيروت،</w:t>
      </w:r>
      <w:r>
        <w:rPr>
          <w:rFonts w:ascii="Arial" w:hAnsi="Arial"/>
          <w:sz w:val="26"/>
          <w:szCs w:val="26"/>
          <w:rtl/>
        </w:rPr>
        <w:t xml:space="preserve"> لبنان،</w:t>
      </w:r>
      <w:r w:rsidRPr="000A4D3A">
        <w:rPr>
          <w:rFonts w:ascii="Arial" w:hAnsi="Arial"/>
          <w:sz w:val="26"/>
          <w:szCs w:val="26"/>
          <w:rtl/>
        </w:rPr>
        <w:t xml:space="preserve"> 1407هـ/1987م.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أبي حاتم، عبد الرحمن بن محمد (ت:327هـ)، </w:t>
      </w:r>
      <w:r w:rsidRPr="000A4D3A">
        <w:rPr>
          <w:rFonts w:ascii="Arial" w:hAnsi="Arial"/>
          <w:b/>
          <w:bCs/>
          <w:sz w:val="26"/>
          <w:szCs w:val="26"/>
          <w:rtl/>
        </w:rPr>
        <w:t>تفسير ابن أبي حاتم</w:t>
      </w:r>
      <w:r w:rsidRPr="000A4D3A">
        <w:rPr>
          <w:rFonts w:ascii="Arial" w:hAnsi="Arial"/>
          <w:sz w:val="26"/>
          <w:szCs w:val="26"/>
          <w:rtl/>
        </w:rPr>
        <w:t xml:space="preserve">، ط3، (تحقيق: أسعد محمد الطيب)، مكتبة نزار مصطفى الباز، </w:t>
      </w:r>
      <w:r>
        <w:rPr>
          <w:rFonts w:ascii="Arial" w:hAnsi="Arial"/>
          <w:sz w:val="26"/>
          <w:szCs w:val="26"/>
          <w:rtl/>
        </w:rPr>
        <w:t xml:space="preserve">مكة المكرمة، </w:t>
      </w:r>
      <w:r w:rsidRPr="000A4D3A">
        <w:rPr>
          <w:rFonts w:ascii="Arial" w:hAnsi="Arial"/>
          <w:sz w:val="26"/>
          <w:szCs w:val="26"/>
          <w:rtl/>
        </w:rPr>
        <w:t>السعودية، 1419هـ.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ابن الحاج، محمد بن محمد (ت:737هـ)،</w:t>
      </w:r>
      <w:r w:rsidRPr="000A4D3A">
        <w:rPr>
          <w:rFonts w:ascii="Arial" w:hAnsi="Arial"/>
          <w:b/>
          <w:bCs/>
          <w:sz w:val="26"/>
          <w:szCs w:val="26"/>
          <w:rtl/>
        </w:rPr>
        <w:t xml:space="preserve"> المدخل</w:t>
      </w:r>
      <w:r w:rsidRPr="000A4D3A">
        <w:rPr>
          <w:rFonts w:ascii="Arial" w:hAnsi="Arial"/>
          <w:sz w:val="26"/>
          <w:szCs w:val="26"/>
          <w:rtl/>
        </w:rPr>
        <w:t>، دار الفكر،</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1401هـ/ 1981م.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الحاجب، عثمان بن عمر (ت:646هـ)، </w:t>
      </w:r>
      <w:r w:rsidRPr="000A4D3A">
        <w:rPr>
          <w:rFonts w:ascii="Arial" w:hAnsi="Arial"/>
          <w:b/>
          <w:bCs/>
          <w:sz w:val="26"/>
          <w:szCs w:val="26"/>
          <w:rtl/>
        </w:rPr>
        <w:t xml:space="preserve">جامع الأمهات، </w:t>
      </w:r>
      <w:r w:rsidRPr="000A4D3A">
        <w:rPr>
          <w:rFonts w:ascii="Arial" w:hAnsi="Arial"/>
          <w:sz w:val="26"/>
          <w:szCs w:val="26"/>
          <w:rtl/>
        </w:rPr>
        <w:t>ط2،</w:t>
      </w:r>
      <w:r>
        <w:rPr>
          <w:rFonts w:ascii="Arial" w:hAnsi="Arial"/>
          <w:sz w:val="26"/>
          <w:szCs w:val="26"/>
          <w:rtl/>
        </w:rPr>
        <w:t xml:space="preserve"> </w:t>
      </w:r>
      <w:r w:rsidRPr="000A4D3A">
        <w:rPr>
          <w:rFonts w:ascii="Arial" w:hAnsi="Arial"/>
          <w:sz w:val="26"/>
          <w:szCs w:val="26"/>
          <w:rtl/>
        </w:rPr>
        <w:t>(تحقيق: أبو عبد الرحمن الأخضر الأخضري)، اليمامة للطباعة والنشر والتوزيع،</w:t>
      </w:r>
      <w:r>
        <w:rPr>
          <w:rFonts w:ascii="Arial" w:hAnsi="Arial"/>
          <w:sz w:val="26"/>
          <w:szCs w:val="26"/>
          <w:rtl/>
        </w:rPr>
        <w:t xml:space="preserve"> تونس، تونس،</w:t>
      </w:r>
      <w:r w:rsidRPr="000A4D3A">
        <w:rPr>
          <w:rFonts w:ascii="Arial" w:hAnsi="Arial"/>
          <w:sz w:val="26"/>
          <w:szCs w:val="26"/>
          <w:rtl/>
        </w:rPr>
        <w:t xml:space="preserve"> 1421هـ/2000م.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الحاكم، </w:t>
      </w:r>
      <w:r w:rsidRPr="000A4D3A">
        <w:rPr>
          <w:rFonts w:ascii="Arial" w:hAnsi="Arial"/>
          <w:color w:val="000000"/>
          <w:sz w:val="26"/>
          <w:szCs w:val="26"/>
          <w:rtl/>
        </w:rPr>
        <w:t>محمد بن عبد الله بن محمد</w:t>
      </w:r>
      <w:r w:rsidRPr="000A4D3A">
        <w:rPr>
          <w:rFonts w:ascii="Arial" w:hAnsi="Arial"/>
          <w:sz w:val="26"/>
          <w:szCs w:val="26"/>
          <w:rtl/>
        </w:rPr>
        <w:t xml:space="preserve"> النيسابوري، </w:t>
      </w:r>
      <w:r w:rsidRPr="000A4D3A">
        <w:rPr>
          <w:rFonts w:ascii="Arial" w:hAnsi="Arial"/>
          <w:b/>
          <w:bCs/>
          <w:sz w:val="26"/>
          <w:szCs w:val="26"/>
          <w:rtl/>
        </w:rPr>
        <w:t>المستدر</w:t>
      </w:r>
      <w:r>
        <w:rPr>
          <w:rFonts w:ascii="Arial" w:hAnsi="Arial"/>
          <w:sz w:val="26"/>
          <w:szCs w:val="26"/>
          <w:rtl/>
        </w:rPr>
        <w:t xml:space="preserve">ك على الصحيحين، </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(تحقيق: مصطفى عطا)، دار الكتب العلمية، بيروت،</w:t>
      </w:r>
      <w:r>
        <w:rPr>
          <w:rFonts w:ascii="Arial" w:hAnsi="Arial"/>
          <w:sz w:val="26"/>
          <w:szCs w:val="26"/>
          <w:rtl/>
        </w:rPr>
        <w:t xml:space="preserve"> لبنان،</w:t>
      </w:r>
      <w:r w:rsidRPr="000A4D3A">
        <w:rPr>
          <w:rFonts w:ascii="Arial" w:hAnsi="Arial"/>
          <w:sz w:val="26"/>
          <w:szCs w:val="26"/>
          <w:rtl/>
        </w:rPr>
        <w:t xml:space="preserve"> 1411هـ/1990م.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حبان، محمد بن حبان بن أحمد (ت:354هـ)، </w:t>
      </w:r>
      <w:r w:rsidRPr="000A4D3A">
        <w:rPr>
          <w:rFonts w:ascii="Arial" w:hAnsi="Arial"/>
          <w:b/>
          <w:bCs/>
          <w:sz w:val="26"/>
          <w:szCs w:val="26"/>
          <w:rtl/>
        </w:rPr>
        <w:t>صحيح ابن حبان</w:t>
      </w:r>
      <w:r w:rsidRPr="000A4D3A">
        <w:rPr>
          <w:rFonts w:ascii="Arial" w:hAnsi="Arial"/>
          <w:sz w:val="26"/>
          <w:szCs w:val="26"/>
          <w:rtl/>
        </w:rPr>
        <w:t xml:space="preserve">، </w:t>
      </w:r>
      <w:r>
        <w:rPr>
          <w:rFonts w:ascii="Arial" w:hAnsi="Arial"/>
          <w:sz w:val="26"/>
          <w:szCs w:val="26"/>
          <w:rtl/>
        </w:rPr>
        <w:t>ط2،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شعيب الأرنؤوط</w:t>
      </w:r>
      <w:r>
        <w:rPr>
          <w:rFonts w:ascii="Arial" w:hAnsi="Arial"/>
          <w:sz w:val="26"/>
          <w:szCs w:val="26"/>
          <w:rtl/>
        </w:rPr>
        <w:t>)</w:t>
      </w:r>
      <w:r w:rsidRPr="000A4D3A">
        <w:rPr>
          <w:rFonts w:ascii="Arial" w:hAnsi="Arial"/>
          <w:sz w:val="26"/>
          <w:szCs w:val="26"/>
          <w:rtl/>
        </w:rPr>
        <w:t>، مؤسسة الرس</w:t>
      </w:r>
      <w:r>
        <w:rPr>
          <w:rFonts w:ascii="Arial" w:hAnsi="Arial"/>
          <w:sz w:val="26"/>
          <w:szCs w:val="26"/>
          <w:rtl/>
        </w:rPr>
        <w:t>الة، بيروت، لبنان، 1414هـ/ 1993م. و</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أحمد محمد شاكر</w:t>
      </w:r>
      <w:r>
        <w:rPr>
          <w:rFonts w:ascii="Arial" w:hAnsi="Arial"/>
          <w:sz w:val="26"/>
          <w:szCs w:val="26"/>
          <w:rtl/>
        </w:rPr>
        <w:t>)</w:t>
      </w:r>
      <w:r w:rsidRPr="000A4D3A">
        <w:rPr>
          <w:rFonts w:ascii="Arial" w:hAnsi="Arial"/>
          <w:sz w:val="26"/>
          <w:szCs w:val="26"/>
          <w:rtl/>
        </w:rPr>
        <w:t>، دار الحديث، القاهرة،</w:t>
      </w:r>
      <w:r>
        <w:rPr>
          <w:rFonts w:ascii="Arial" w:hAnsi="Arial"/>
          <w:sz w:val="26"/>
          <w:szCs w:val="26"/>
          <w:rtl/>
        </w:rPr>
        <w:t xml:space="preserve"> مصر،</w:t>
      </w:r>
      <w:r w:rsidRPr="000A4D3A">
        <w:rPr>
          <w:rFonts w:ascii="Arial" w:hAnsi="Arial"/>
          <w:sz w:val="26"/>
          <w:szCs w:val="26"/>
          <w:rtl/>
        </w:rPr>
        <w:t xml:space="preserve"> 1416هـ/ 1995م.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حجر، </w:t>
      </w:r>
      <w:r w:rsidRPr="000A4D3A">
        <w:rPr>
          <w:rFonts w:ascii="Arial" w:hAnsi="Arial"/>
          <w:color w:val="000000"/>
          <w:sz w:val="26"/>
          <w:szCs w:val="26"/>
          <w:rtl/>
        </w:rPr>
        <w:t>أحمد بن علي بن حجر أبو الفضل العسقلاني (ت:852هـ)،</w:t>
      </w:r>
      <w:r w:rsidRPr="000A4D3A">
        <w:rPr>
          <w:rFonts w:ascii="Arial" w:hAnsi="Arial"/>
          <w:sz w:val="26"/>
          <w:szCs w:val="26"/>
          <w:rtl/>
        </w:rPr>
        <w:t xml:space="preserve"> </w:t>
      </w:r>
      <w:r w:rsidRPr="000A4D3A">
        <w:rPr>
          <w:rFonts w:ascii="Arial" w:hAnsi="Arial"/>
          <w:b/>
          <w:bCs/>
          <w:sz w:val="26"/>
          <w:szCs w:val="26"/>
          <w:rtl/>
        </w:rPr>
        <w:t>فتح الباري شرح صحيح البخاري</w:t>
      </w:r>
      <w:r w:rsidRPr="000A4D3A">
        <w:rPr>
          <w:rFonts w:ascii="Arial" w:hAnsi="Arial"/>
          <w:sz w:val="26"/>
          <w:szCs w:val="26"/>
          <w:rtl/>
        </w:rPr>
        <w:t xml:space="preserve">، دار المعرفة، بيروت، </w:t>
      </w:r>
      <w:r>
        <w:rPr>
          <w:rFonts w:ascii="Arial" w:hAnsi="Arial"/>
          <w:sz w:val="26"/>
          <w:szCs w:val="26"/>
          <w:rtl/>
        </w:rPr>
        <w:t xml:space="preserve">لبنان، </w:t>
      </w:r>
      <w:r w:rsidRPr="000A4D3A">
        <w:rPr>
          <w:rFonts w:ascii="Arial" w:hAnsi="Arial"/>
          <w:sz w:val="26"/>
          <w:szCs w:val="26"/>
          <w:rtl/>
        </w:rPr>
        <w:t>1349هـ.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حجر، </w:t>
      </w:r>
      <w:r w:rsidRPr="000A4D3A">
        <w:rPr>
          <w:rFonts w:ascii="Arial" w:hAnsi="Arial"/>
          <w:color w:val="000000"/>
          <w:sz w:val="26"/>
          <w:szCs w:val="26"/>
          <w:rtl/>
        </w:rPr>
        <w:t>أحمد بن علي بن حجر أبو الفضل العسقلاني (ت:852هـ)</w:t>
      </w:r>
      <w:r w:rsidRPr="000A4D3A">
        <w:rPr>
          <w:rFonts w:ascii="Arial" w:hAnsi="Arial"/>
          <w:sz w:val="26"/>
          <w:szCs w:val="26"/>
          <w:rtl/>
        </w:rPr>
        <w:t xml:space="preserve">، </w:t>
      </w:r>
      <w:r w:rsidRPr="000A4D3A">
        <w:rPr>
          <w:rFonts w:ascii="Arial" w:hAnsi="Arial"/>
          <w:b/>
          <w:bCs/>
          <w:sz w:val="26"/>
          <w:szCs w:val="26"/>
          <w:rtl/>
        </w:rPr>
        <w:t>الدرر الكامنة في أعيان المائة الثامنة</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 xml:space="preserve">مجلس دائرة المعارف العثمانية، </w:t>
      </w:r>
      <w:r>
        <w:rPr>
          <w:rFonts w:ascii="Arial" w:hAnsi="Arial"/>
          <w:sz w:val="26"/>
          <w:szCs w:val="26"/>
          <w:rtl/>
        </w:rPr>
        <w:t xml:space="preserve">حيدرأباد، </w:t>
      </w:r>
      <w:r w:rsidRPr="000A4D3A">
        <w:rPr>
          <w:rFonts w:ascii="Arial" w:hAnsi="Arial"/>
          <w:sz w:val="26"/>
          <w:szCs w:val="26"/>
          <w:rtl/>
        </w:rPr>
        <w:t>الهند، 1392هـ.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حجر، </w:t>
      </w:r>
      <w:r w:rsidRPr="000A4D3A">
        <w:rPr>
          <w:rFonts w:ascii="Arial" w:hAnsi="Arial"/>
          <w:color w:val="000000"/>
          <w:sz w:val="26"/>
          <w:szCs w:val="26"/>
          <w:rtl/>
        </w:rPr>
        <w:t>أحمد بن علي بن حجر أبو الفضل العسقلاني (ت:852هـ)</w:t>
      </w:r>
      <w:r w:rsidRPr="000A4D3A">
        <w:rPr>
          <w:rFonts w:ascii="Arial" w:hAnsi="Arial"/>
          <w:sz w:val="26"/>
          <w:szCs w:val="26"/>
          <w:rtl/>
        </w:rPr>
        <w:t xml:space="preserve">، </w:t>
      </w:r>
      <w:r w:rsidRPr="000A4D3A">
        <w:rPr>
          <w:rFonts w:ascii="Arial" w:hAnsi="Arial"/>
          <w:b/>
          <w:bCs/>
          <w:sz w:val="26"/>
          <w:szCs w:val="26"/>
          <w:rtl/>
        </w:rPr>
        <w:t>الإصابة في تمييز الصحابة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عادل أحمد عبد الموجود وعلى محمد معوض</w:t>
      </w:r>
      <w:r>
        <w:rPr>
          <w:rFonts w:ascii="Arial" w:hAnsi="Arial"/>
          <w:sz w:val="26"/>
          <w:szCs w:val="26"/>
          <w:rtl/>
        </w:rPr>
        <w:t>)</w:t>
      </w:r>
      <w:r w:rsidRPr="000A4D3A">
        <w:rPr>
          <w:rFonts w:ascii="Arial" w:hAnsi="Arial"/>
          <w:sz w:val="26"/>
          <w:szCs w:val="26"/>
          <w:rtl/>
        </w:rPr>
        <w:t>، 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لبنان</w:t>
      </w:r>
      <w:r w:rsidRPr="000A4D3A">
        <w:rPr>
          <w:rFonts w:ascii="Arial" w:hAnsi="Arial"/>
          <w:sz w:val="26"/>
          <w:szCs w:val="26"/>
          <w:rtl/>
        </w:rPr>
        <w:t xml:space="preserve"> 1415هـ.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حجر، </w:t>
      </w:r>
      <w:r w:rsidRPr="000A4D3A">
        <w:rPr>
          <w:rFonts w:ascii="Arial" w:hAnsi="Arial"/>
          <w:color w:val="000000"/>
          <w:sz w:val="26"/>
          <w:szCs w:val="26"/>
          <w:rtl/>
        </w:rPr>
        <w:t>أحمد بن علي بن حجر أبو الفضل العسقلاني (ت:852هـ)</w:t>
      </w:r>
      <w:r w:rsidRPr="000A4D3A">
        <w:rPr>
          <w:rFonts w:ascii="Arial" w:hAnsi="Arial"/>
          <w:sz w:val="26"/>
          <w:szCs w:val="26"/>
          <w:rtl/>
        </w:rPr>
        <w:t xml:space="preserve">، </w:t>
      </w:r>
      <w:r w:rsidRPr="000A4D3A">
        <w:rPr>
          <w:rFonts w:ascii="Arial" w:hAnsi="Arial"/>
          <w:b/>
          <w:bCs/>
          <w:sz w:val="26"/>
          <w:szCs w:val="26"/>
          <w:rtl/>
        </w:rPr>
        <w:t>لسان الميزان</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تحقيق: دائرة المعارف النظامية، الهند</w:t>
      </w:r>
      <w:r>
        <w:rPr>
          <w:rFonts w:ascii="Arial" w:hAnsi="Arial"/>
          <w:sz w:val="26"/>
          <w:szCs w:val="26"/>
          <w:rtl/>
        </w:rPr>
        <w:t>)</w:t>
      </w:r>
      <w:r w:rsidRPr="000A4D3A">
        <w:rPr>
          <w:rFonts w:ascii="Arial" w:hAnsi="Arial"/>
          <w:sz w:val="26"/>
          <w:szCs w:val="26"/>
          <w:rtl/>
        </w:rPr>
        <w:t>، مؤسسة الأعلمي للمطبوعات، بيروت، لبنان، 1390هـ/1971م.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حجر، </w:t>
      </w:r>
      <w:r w:rsidRPr="000A4D3A">
        <w:rPr>
          <w:rFonts w:ascii="Arial" w:hAnsi="Arial"/>
          <w:color w:val="000000"/>
          <w:sz w:val="26"/>
          <w:szCs w:val="26"/>
          <w:rtl/>
        </w:rPr>
        <w:t>أحمد بن علي بن حجر أبو الفضل العسقلاني (ت:852هـ)</w:t>
      </w:r>
      <w:r w:rsidRPr="000A4D3A">
        <w:rPr>
          <w:rFonts w:ascii="Arial" w:hAnsi="Arial"/>
          <w:sz w:val="26"/>
          <w:szCs w:val="26"/>
          <w:rtl/>
        </w:rPr>
        <w:t xml:space="preserve">، </w:t>
      </w:r>
      <w:r w:rsidRPr="000A4D3A">
        <w:rPr>
          <w:rFonts w:ascii="Arial" w:hAnsi="Arial"/>
          <w:b/>
          <w:bCs/>
          <w:sz w:val="26"/>
          <w:szCs w:val="26"/>
          <w:rtl/>
        </w:rPr>
        <w:t>التلخيص الحبير في تخريج أحاديث الرافعي الكبير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مؤسسة قرطبة،</w:t>
      </w:r>
      <w:r>
        <w:rPr>
          <w:rFonts w:ascii="Arial" w:hAnsi="Arial"/>
          <w:sz w:val="26"/>
          <w:szCs w:val="26"/>
          <w:rtl/>
        </w:rPr>
        <w:t xml:space="preserve"> القاهرة،</w:t>
      </w:r>
      <w:r w:rsidRPr="000A4D3A">
        <w:rPr>
          <w:rFonts w:ascii="Arial" w:hAnsi="Arial"/>
          <w:sz w:val="26"/>
          <w:szCs w:val="26"/>
          <w:rtl/>
        </w:rPr>
        <w:t xml:space="preserve"> مصر، 1416هـ.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ابن حزم، علي بن أحمد بن سيعد (ت:456هـ)،</w:t>
      </w:r>
      <w:r w:rsidRPr="000A4D3A">
        <w:rPr>
          <w:rFonts w:ascii="Arial" w:hAnsi="Arial"/>
          <w:b/>
          <w:bCs/>
          <w:sz w:val="26"/>
          <w:szCs w:val="26"/>
          <w:rtl/>
        </w:rPr>
        <w:t xml:space="preserve"> الفصل في الملل</w:t>
      </w:r>
      <w:r w:rsidRPr="000A4D3A">
        <w:rPr>
          <w:rFonts w:ascii="Arial" w:hAnsi="Arial"/>
          <w:sz w:val="26"/>
          <w:szCs w:val="26"/>
          <w:rtl/>
        </w:rPr>
        <w:t xml:space="preserve"> </w:t>
      </w:r>
      <w:r w:rsidRPr="000A4D3A">
        <w:rPr>
          <w:rFonts w:ascii="Arial" w:hAnsi="Arial"/>
          <w:b/>
          <w:bCs/>
          <w:sz w:val="26"/>
          <w:szCs w:val="26"/>
          <w:rtl/>
        </w:rPr>
        <w:t>والأهواء والنحل</w:t>
      </w:r>
      <w:r>
        <w:rPr>
          <w:rFonts w:ascii="Arial" w:hAnsi="Arial"/>
          <w:sz w:val="26"/>
          <w:szCs w:val="26"/>
          <w:rtl/>
        </w:rPr>
        <w:t>، مكتبة الخانجي، القاهرة، مصر.</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حزم، علي بن أحمد بن سيعد (ت:456هـ)، </w:t>
      </w:r>
      <w:r w:rsidRPr="000A4D3A">
        <w:rPr>
          <w:rFonts w:ascii="Arial" w:hAnsi="Arial"/>
          <w:b/>
          <w:bCs/>
          <w:sz w:val="26"/>
          <w:szCs w:val="26"/>
          <w:rtl/>
        </w:rPr>
        <w:t>المحلى بالآثار</w:t>
      </w:r>
      <w:r w:rsidRPr="000A4D3A">
        <w:rPr>
          <w:rFonts w:ascii="Arial" w:hAnsi="Arial"/>
          <w:sz w:val="26"/>
          <w:szCs w:val="26"/>
          <w:rtl/>
        </w:rPr>
        <w:t>، دار الفكر،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الحطاب، محمد بن محمد بن عبد الرحمن (ت:954هـ)، </w:t>
      </w:r>
      <w:r w:rsidRPr="000A4D3A">
        <w:rPr>
          <w:rFonts w:ascii="Arial" w:hAnsi="Arial"/>
          <w:b/>
          <w:bCs/>
          <w:sz w:val="26"/>
          <w:szCs w:val="26"/>
          <w:rtl/>
        </w:rPr>
        <w:t xml:space="preserve">مواهب الجليل في شرح مختصر خليل، </w:t>
      </w:r>
      <w:r w:rsidRPr="000A4D3A">
        <w:rPr>
          <w:rFonts w:ascii="Arial" w:hAnsi="Arial"/>
          <w:sz w:val="26"/>
          <w:szCs w:val="26"/>
          <w:rtl/>
        </w:rPr>
        <w:t>ط3،</w:t>
      </w:r>
      <w:r>
        <w:rPr>
          <w:rFonts w:ascii="Arial" w:hAnsi="Arial"/>
          <w:sz w:val="26"/>
          <w:szCs w:val="26"/>
          <w:rtl/>
        </w:rPr>
        <w:t xml:space="preserve"> </w:t>
      </w:r>
      <w:r w:rsidRPr="000A4D3A">
        <w:rPr>
          <w:rFonts w:ascii="Arial" w:hAnsi="Arial"/>
          <w:sz w:val="26"/>
          <w:szCs w:val="26"/>
          <w:rtl/>
        </w:rPr>
        <w:t>دار الفكر،</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لبنان،</w:t>
      </w:r>
      <w:r w:rsidRPr="000A4D3A">
        <w:rPr>
          <w:rFonts w:ascii="Arial" w:hAnsi="Arial"/>
          <w:sz w:val="26"/>
          <w:szCs w:val="26"/>
          <w:rtl/>
        </w:rPr>
        <w:t xml:space="preserve"> 1412هـ/1992م.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الحموي، ياقوت بن عبد الله (ت: 626هـ)، </w:t>
      </w:r>
      <w:r w:rsidRPr="000A4D3A">
        <w:rPr>
          <w:rFonts w:ascii="Arial" w:hAnsi="Arial"/>
          <w:b/>
          <w:bCs/>
          <w:sz w:val="26"/>
          <w:szCs w:val="26"/>
          <w:rtl/>
        </w:rPr>
        <w:t>معجم البلدان</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دار صادر، بيروت،</w:t>
      </w:r>
      <w:r>
        <w:rPr>
          <w:rFonts w:ascii="Arial" w:hAnsi="Arial"/>
          <w:sz w:val="26"/>
          <w:szCs w:val="26"/>
          <w:rtl/>
        </w:rPr>
        <w:t xml:space="preserve"> لبنان،</w:t>
      </w:r>
      <w:r w:rsidRPr="000A4D3A">
        <w:rPr>
          <w:rFonts w:ascii="Arial" w:hAnsi="Arial"/>
          <w:sz w:val="26"/>
          <w:szCs w:val="26"/>
          <w:rtl/>
        </w:rPr>
        <w:t xml:space="preserve"> 1995م.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حنبل، أبو عبد الله أحمد بن محمد (241هـ)، </w:t>
      </w:r>
      <w:r w:rsidRPr="000A4D3A">
        <w:rPr>
          <w:rFonts w:ascii="Arial" w:hAnsi="Arial"/>
          <w:b/>
          <w:bCs/>
          <w:sz w:val="26"/>
          <w:szCs w:val="26"/>
          <w:rtl/>
        </w:rPr>
        <w:t>مسند الإمام أحمد بن حنبل</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شعيب الأرنؤوط وآخرون</w:t>
      </w:r>
      <w:r>
        <w:rPr>
          <w:rFonts w:ascii="Arial" w:hAnsi="Arial"/>
          <w:sz w:val="26"/>
          <w:szCs w:val="26"/>
          <w:rtl/>
        </w:rPr>
        <w:t>)</w:t>
      </w:r>
      <w:r w:rsidRPr="000A4D3A">
        <w:rPr>
          <w:rFonts w:ascii="Arial" w:hAnsi="Arial"/>
          <w:sz w:val="26"/>
          <w:szCs w:val="26"/>
          <w:rtl/>
        </w:rPr>
        <w:t>، مؤسسة الرسالة،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لبنان،</w:t>
      </w:r>
      <w:r w:rsidRPr="000A4D3A">
        <w:rPr>
          <w:rFonts w:ascii="Arial" w:hAnsi="Arial"/>
          <w:sz w:val="26"/>
          <w:szCs w:val="26"/>
          <w:rtl/>
        </w:rPr>
        <w:t xml:space="preserve"> 1420هـ/1999م.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حنبل، أبو عبد الله أحمد بن محمد (ت:241هـ)، </w:t>
      </w:r>
      <w:r w:rsidRPr="000A4D3A">
        <w:rPr>
          <w:rFonts w:ascii="Arial" w:hAnsi="Arial"/>
          <w:b/>
          <w:bCs/>
          <w:sz w:val="26"/>
          <w:szCs w:val="26"/>
          <w:rtl/>
        </w:rPr>
        <w:t>فضائل الصحابة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وصي الله محمد</w:t>
      </w:r>
      <w:r>
        <w:rPr>
          <w:rFonts w:ascii="Arial" w:hAnsi="Arial"/>
          <w:sz w:val="26"/>
          <w:szCs w:val="26"/>
          <w:rtl/>
        </w:rPr>
        <w:t>)</w:t>
      </w:r>
      <w:r w:rsidRPr="000A4D3A">
        <w:rPr>
          <w:rFonts w:ascii="Arial" w:hAnsi="Arial"/>
          <w:sz w:val="26"/>
          <w:szCs w:val="26"/>
          <w:rtl/>
        </w:rPr>
        <w:t>، مؤسسة الرسالة، بيروت،</w:t>
      </w:r>
      <w:r>
        <w:rPr>
          <w:rFonts w:ascii="Arial" w:hAnsi="Arial"/>
          <w:sz w:val="26"/>
          <w:szCs w:val="26"/>
          <w:rtl/>
        </w:rPr>
        <w:t xml:space="preserve"> لبنان،</w:t>
      </w:r>
      <w:r w:rsidRPr="000A4D3A">
        <w:rPr>
          <w:rFonts w:ascii="Arial" w:hAnsi="Arial"/>
          <w:sz w:val="26"/>
          <w:szCs w:val="26"/>
          <w:rtl/>
        </w:rPr>
        <w:t xml:space="preserve"> 1403هـ/1983م.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أبو حيان، محمد بن يوسف بن علي (ت: 745هـ)، </w:t>
      </w:r>
      <w:r w:rsidRPr="000A4D3A">
        <w:rPr>
          <w:rFonts w:ascii="Arial" w:hAnsi="Arial"/>
          <w:b/>
          <w:bCs/>
          <w:sz w:val="26"/>
          <w:szCs w:val="26"/>
          <w:rtl/>
        </w:rPr>
        <w:t>البحر المحيط في التفسير</w:t>
      </w:r>
      <w:r w:rsidRPr="000A4D3A">
        <w:rPr>
          <w:rFonts w:ascii="Arial" w:hAnsi="Arial"/>
          <w:sz w:val="26"/>
          <w:szCs w:val="26"/>
          <w:rtl/>
        </w:rPr>
        <w:t>، (ت</w:t>
      </w:r>
      <w:r>
        <w:rPr>
          <w:rFonts w:ascii="Arial" w:hAnsi="Arial"/>
          <w:sz w:val="26"/>
          <w:szCs w:val="26"/>
          <w:rtl/>
        </w:rPr>
        <w:t>حقيق</w:t>
      </w:r>
      <w:r w:rsidRPr="000A4D3A">
        <w:rPr>
          <w:rFonts w:ascii="Arial" w:hAnsi="Arial"/>
          <w:sz w:val="26"/>
          <w:szCs w:val="26"/>
          <w:rtl/>
        </w:rPr>
        <w:t>: صدقي محمد جميل)، دار الفكر، بيروت،</w:t>
      </w:r>
      <w:r>
        <w:rPr>
          <w:rFonts w:ascii="Arial" w:hAnsi="Arial"/>
          <w:sz w:val="26"/>
          <w:szCs w:val="26"/>
          <w:rtl/>
        </w:rPr>
        <w:t xml:space="preserve"> لبنان، 1420هـ</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الخازن، علي بن محمد (ت:741هـ)، </w:t>
      </w:r>
      <w:r w:rsidRPr="000A4D3A">
        <w:rPr>
          <w:rFonts w:ascii="Arial" w:hAnsi="Arial"/>
          <w:b/>
          <w:bCs/>
          <w:sz w:val="26"/>
          <w:szCs w:val="26"/>
          <w:rtl/>
        </w:rPr>
        <w:t xml:space="preserve">لباب التأويل في معاني التنزيل، </w:t>
      </w:r>
      <w:r w:rsidRPr="000A4D3A">
        <w:rPr>
          <w:rFonts w:ascii="Arial" w:hAnsi="Arial"/>
          <w:sz w:val="26"/>
          <w:szCs w:val="26"/>
          <w:rtl/>
        </w:rPr>
        <w:t>ط1، دار الكتب العلمية، بيروت،</w:t>
      </w:r>
      <w:r>
        <w:rPr>
          <w:rFonts w:ascii="Arial" w:hAnsi="Arial"/>
          <w:sz w:val="26"/>
          <w:szCs w:val="26"/>
          <w:rtl/>
        </w:rPr>
        <w:t xml:space="preserve"> لبنان،</w:t>
      </w:r>
      <w:r w:rsidRPr="000A4D3A">
        <w:rPr>
          <w:rFonts w:ascii="Arial" w:hAnsi="Arial"/>
          <w:sz w:val="26"/>
          <w:szCs w:val="26"/>
          <w:rtl/>
        </w:rPr>
        <w:t xml:space="preserve"> 1415هـ.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الخالدي، صلاح عبد الفتاح، </w:t>
      </w:r>
      <w:r w:rsidRPr="000A4D3A">
        <w:rPr>
          <w:rFonts w:ascii="Arial" w:hAnsi="Arial"/>
          <w:b/>
          <w:bCs/>
          <w:sz w:val="26"/>
          <w:szCs w:val="26"/>
          <w:rtl/>
        </w:rPr>
        <w:t>تعريف الدارسين بمناهج المفسرين</w:t>
      </w:r>
      <w:r>
        <w:rPr>
          <w:rFonts w:ascii="Arial" w:hAnsi="Arial"/>
          <w:sz w:val="26"/>
          <w:szCs w:val="26"/>
          <w:rtl/>
        </w:rPr>
        <w:t>، ط</w:t>
      </w:r>
      <w:r w:rsidRPr="000A4D3A">
        <w:rPr>
          <w:rFonts w:ascii="Arial" w:hAnsi="Arial"/>
          <w:sz w:val="26"/>
          <w:szCs w:val="26"/>
          <w:rtl/>
        </w:rPr>
        <w:t>3،</w:t>
      </w:r>
      <w:r>
        <w:rPr>
          <w:rFonts w:ascii="Arial" w:hAnsi="Arial"/>
          <w:sz w:val="26"/>
          <w:szCs w:val="26"/>
          <w:rtl/>
        </w:rPr>
        <w:t xml:space="preserve"> دا</w:t>
      </w:r>
      <w:r w:rsidRPr="000A4D3A">
        <w:rPr>
          <w:rFonts w:ascii="Arial" w:hAnsi="Arial"/>
          <w:sz w:val="26"/>
          <w:szCs w:val="26"/>
          <w:rtl/>
        </w:rPr>
        <w:t>ر القلم، دمشق،</w:t>
      </w:r>
      <w:r>
        <w:rPr>
          <w:rFonts w:ascii="Arial" w:hAnsi="Arial"/>
          <w:sz w:val="26"/>
          <w:szCs w:val="26"/>
          <w:rtl/>
        </w:rPr>
        <w:t xml:space="preserve"> سوريا،</w:t>
      </w:r>
      <w:r w:rsidRPr="000A4D3A">
        <w:rPr>
          <w:rFonts w:ascii="Arial" w:hAnsi="Arial"/>
          <w:sz w:val="26"/>
          <w:szCs w:val="26"/>
          <w:rtl/>
        </w:rPr>
        <w:t xml:space="preserve"> 1429هـ/ 2008م.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الخالدي، صلاح عبد الفتاح، </w:t>
      </w:r>
      <w:r w:rsidRPr="000A4D3A">
        <w:rPr>
          <w:rFonts w:ascii="Arial" w:hAnsi="Arial"/>
          <w:b/>
          <w:bCs/>
          <w:sz w:val="26"/>
          <w:szCs w:val="26"/>
          <w:rtl/>
        </w:rPr>
        <w:t>لطائف قرآنية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القلم، دمشق</w:t>
      </w:r>
      <w:r>
        <w:rPr>
          <w:rFonts w:ascii="Arial" w:hAnsi="Arial"/>
          <w:sz w:val="26"/>
          <w:szCs w:val="26"/>
          <w:rtl/>
        </w:rPr>
        <w:t>، سوريا</w:t>
      </w:r>
      <w:r w:rsidRPr="000A4D3A">
        <w:rPr>
          <w:rFonts w:ascii="Arial" w:hAnsi="Arial"/>
          <w:sz w:val="26"/>
          <w:szCs w:val="26"/>
          <w:rtl/>
        </w:rPr>
        <w:t>، 1412هـ/ 1992م.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خالويه، الحسين (ت:370هـ)، </w:t>
      </w:r>
      <w:r w:rsidRPr="000A4D3A">
        <w:rPr>
          <w:rFonts w:ascii="Arial" w:hAnsi="Arial"/>
          <w:b/>
          <w:bCs/>
          <w:sz w:val="26"/>
          <w:szCs w:val="26"/>
          <w:rtl/>
        </w:rPr>
        <w:t>الحجة في القراءات السبع</w:t>
      </w:r>
      <w:r w:rsidRPr="000A4D3A">
        <w:rPr>
          <w:rFonts w:ascii="Arial" w:hAnsi="Arial"/>
          <w:sz w:val="26"/>
          <w:szCs w:val="26"/>
          <w:rtl/>
        </w:rPr>
        <w:t>، ط4،</w:t>
      </w:r>
      <w:r>
        <w:rPr>
          <w:rFonts w:ascii="Arial" w:hAnsi="Arial"/>
          <w:sz w:val="26"/>
          <w:szCs w:val="26"/>
          <w:rtl/>
        </w:rPr>
        <w:t xml:space="preserve"> (</w:t>
      </w:r>
      <w:r w:rsidRPr="000A4D3A">
        <w:rPr>
          <w:rFonts w:ascii="Arial" w:hAnsi="Arial"/>
          <w:sz w:val="26"/>
          <w:szCs w:val="26"/>
          <w:rtl/>
        </w:rPr>
        <w:t>تحقيق: عبد العال سالم مكرم</w:t>
      </w:r>
      <w:r>
        <w:rPr>
          <w:rFonts w:ascii="Arial" w:hAnsi="Arial"/>
          <w:sz w:val="26"/>
          <w:szCs w:val="26"/>
          <w:rtl/>
        </w:rPr>
        <w:t>)</w:t>
      </w:r>
      <w:r w:rsidRPr="000A4D3A">
        <w:rPr>
          <w:rFonts w:ascii="Arial" w:hAnsi="Arial"/>
          <w:sz w:val="26"/>
          <w:szCs w:val="26"/>
          <w:rtl/>
        </w:rPr>
        <w:t>، دار الشروق، بيروت،</w:t>
      </w:r>
      <w:r>
        <w:rPr>
          <w:rFonts w:ascii="Arial" w:hAnsi="Arial"/>
          <w:sz w:val="26"/>
          <w:szCs w:val="26"/>
          <w:rtl/>
        </w:rPr>
        <w:t xml:space="preserve"> لبنان،</w:t>
      </w:r>
      <w:r w:rsidRPr="000A4D3A">
        <w:rPr>
          <w:rFonts w:ascii="Arial" w:hAnsi="Arial"/>
          <w:sz w:val="26"/>
          <w:szCs w:val="26"/>
          <w:rtl/>
        </w:rPr>
        <w:t xml:space="preserve"> 1401هـ.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الخرشي، محمد بن عبد الله (ت:1101هـ)، </w:t>
      </w:r>
      <w:r w:rsidRPr="000A4D3A">
        <w:rPr>
          <w:rFonts w:ascii="Arial" w:hAnsi="Arial"/>
          <w:b/>
          <w:bCs/>
          <w:sz w:val="26"/>
          <w:szCs w:val="26"/>
          <w:rtl/>
        </w:rPr>
        <w:t xml:space="preserve">شرح مختصر خليل، </w:t>
      </w:r>
      <w:r w:rsidRPr="000A4D3A">
        <w:rPr>
          <w:rFonts w:ascii="Arial" w:hAnsi="Arial"/>
          <w:sz w:val="26"/>
          <w:szCs w:val="26"/>
          <w:rtl/>
        </w:rPr>
        <w:t>دار الفكر للطباعة، بيروت</w:t>
      </w:r>
      <w:r>
        <w:rPr>
          <w:rFonts w:ascii="Arial" w:hAnsi="Arial"/>
          <w:sz w:val="26"/>
          <w:szCs w:val="26"/>
          <w:rtl/>
        </w:rPr>
        <w:t>، لبنان</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الخطابي، أبو سليمان (ت:388هـ)، </w:t>
      </w:r>
      <w:r w:rsidRPr="000A4D3A">
        <w:rPr>
          <w:rFonts w:ascii="Arial" w:hAnsi="Arial"/>
          <w:b/>
          <w:bCs/>
          <w:sz w:val="26"/>
          <w:szCs w:val="26"/>
          <w:rtl/>
        </w:rPr>
        <w:t>بيان إعجاز القرآن</w:t>
      </w:r>
      <w:r w:rsidRPr="000A4D3A">
        <w:rPr>
          <w:rFonts w:ascii="Arial" w:hAnsi="Arial"/>
          <w:sz w:val="26"/>
          <w:szCs w:val="26"/>
          <w:rtl/>
        </w:rPr>
        <w:t xml:space="preserve"> (مطبوع ضمن ثلاث رسائل في إعجاز القرآن)، ط1،</w:t>
      </w:r>
      <w:r>
        <w:rPr>
          <w:rFonts w:ascii="Arial" w:hAnsi="Arial"/>
          <w:sz w:val="26"/>
          <w:szCs w:val="26"/>
          <w:rtl/>
        </w:rPr>
        <w:t xml:space="preserve"> (</w:t>
      </w:r>
      <w:r w:rsidRPr="000A4D3A">
        <w:rPr>
          <w:rFonts w:ascii="Arial" w:hAnsi="Arial"/>
          <w:sz w:val="26"/>
          <w:szCs w:val="26"/>
          <w:rtl/>
        </w:rPr>
        <w:t>تحقيق: محمد خلف الله، محمد زغلول</w:t>
      </w:r>
      <w:r>
        <w:rPr>
          <w:rFonts w:ascii="Arial" w:hAnsi="Arial"/>
          <w:sz w:val="26"/>
          <w:szCs w:val="26"/>
          <w:rtl/>
        </w:rPr>
        <w:t>)</w:t>
      </w:r>
      <w:r w:rsidRPr="000A4D3A">
        <w:rPr>
          <w:rFonts w:ascii="Arial" w:hAnsi="Arial"/>
          <w:sz w:val="26"/>
          <w:szCs w:val="26"/>
          <w:rtl/>
        </w:rPr>
        <w:t>، دار المعارف،</w:t>
      </w:r>
      <w:r>
        <w:rPr>
          <w:rFonts w:ascii="Arial" w:hAnsi="Arial"/>
          <w:sz w:val="26"/>
          <w:szCs w:val="26"/>
          <w:rtl/>
        </w:rPr>
        <w:t xml:space="preserve"> القاهرة،</w:t>
      </w:r>
      <w:r w:rsidRPr="000A4D3A">
        <w:rPr>
          <w:rFonts w:ascii="Arial" w:hAnsi="Arial"/>
          <w:sz w:val="26"/>
          <w:szCs w:val="26"/>
          <w:rtl/>
        </w:rPr>
        <w:t xml:space="preserve"> مصر، 1976م.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الخطيب البغدادي، </w:t>
      </w:r>
      <w:r w:rsidRPr="000A4D3A">
        <w:rPr>
          <w:rFonts w:ascii="Arial" w:hAnsi="Arial"/>
          <w:color w:val="000000"/>
          <w:sz w:val="26"/>
          <w:szCs w:val="26"/>
          <w:rtl/>
        </w:rPr>
        <w:t>أحمد بن علي بن ثابت بن أحمد (ت:463هـ)</w:t>
      </w:r>
      <w:r w:rsidRPr="000A4D3A">
        <w:rPr>
          <w:rFonts w:ascii="Arial" w:hAnsi="Arial"/>
          <w:sz w:val="26"/>
          <w:szCs w:val="26"/>
          <w:rtl/>
        </w:rPr>
        <w:t xml:space="preserve">، </w:t>
      </w:r>
      <w:r w:rsidRPr="000A4D3A">
        <w:rPr>
          <w:rFonts w:ascii="Arial" w:hAnsi="Arial"/>
          <w:b/>
          <w:bCs/>
          <w:sz w:val="26"/>
          <w:szCs w:val="26"/>
          <w:rtl/>
        </w:rPr>
        <w:t>تاريخ بغداد</w:t>
      </w:r>
      <w:r w:rsidRPr="000A4D3A">
        <w:rPr>
          <w:rFonts w:ascii="Arial" w:hAnsi="Arial"/>
          <w:sz w:val="26"/>
          <w:szCs w:val="26"/>
          <w:rtl/>
        </w:rPr>
        <w:t>، ط1، (تحقيق</w:t>
      </w:r>
      <w:r>
        <w:rPr>
          <w:rFonts w:ascii="Arial" w:hAnsi="Arial"/>
          <w:sz w:val="26"/>
          <w:szCs w:val="26"/>
          <w:rtl/>
        </w:rPr>
        <w:t>:</w:t>
      </w:r>
      <w:r w:rsidRPr="000A4D3A">
        <w:rPr>
          <w:rFonts w:ascii="Arial" w:hAnsi="Arial"/>
          <w:sz w:val="26"/>
          <w:szCs w:val="26"/>
          <w:rtl/>
        </w:rPr>
        <w:t xml:space="preserve"> بشار عواد)، دار الغرب الإسلامي، بيروت،</w:t>
      </w:r>
      <w:r>
        <w:rPr>
          <w:rFonts w:ascii="Arial" w:hAnsi="Arial"/>
          <w:sz w:val="26"/>
          <w:szCs w:val="26"/>
          <w:rtl/>
        </w:rPr>
        <w:t xml:space="preserve"> لبنان،</w:t>
      </w:r>
      <w:r w:rsidRPr="000A4D3A">
        <w:rPr>
          <w:rFonts w:ascii="Arial" w:hAnsi="Arial"/>
          <w:sz w:val="26"/>
          <w:szCs w:val="26"/>
          <w:rtl/>
        </w:rPr>
        <w:t xml:space="preserve"> 1422هـ/2002م.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خلكان، </w:t>
      </w:r>
      <w:r w:rsidRPr="000A4D3A">
        <w:rPr>
          <w:rFonts w:ascii="Arial" w:hAnsi="Arial"/>
          <w:color w:val="000000"/>
          <w:sz w:val="26"/>
          <w:szCs w:val="26"/>
          <w:rtl/>
        </w:rPr>
        <w:t>حمد بن محمد بن إبراهيم</w:t>
      </w:r>
      <w:r w:rsidRPr="000A4D3A">
        <w:rPr>
          <w:rFonts w:ascii="Arial" w:hAnsi="Arial"/>
          <w:sz w:val="26"/>
          <w:szCs w:val="26"/>
          <w:rtl/>
        </w:rPr>
        <w:t xml:space="preserve"> (ت:681هـ)، </w:t>
      </w:r>
      <w:r w:rsidRPr="000A4D3A">
        <w:rPr>
          <w:rFonts w:ascii="Arial" w:hAnsi="Arial"/>
          <w:b/>
          <w:bCs/>
          <w:sz w:val="26"/>
          <w:szCs w:val="26"/>
          <w:rtl/>
        </w:rPr>
        <w:t>وفيات الأعيان وأنباء أبناء الزمان</w:t>
      </w:r>
      <w:r w:rsidRPr="000A4D3A">
        <w:rPr>
          <w:rFonts w:ascii="Arial" w:hAnsi="Arial"/>
          <w:sz w:val="26"/>
          <w:szCs w:val="26"/>
          <w:rtl/>
        </w:rPr>
        <w:t>،</w:t>
      </w:r>
      <w:r>
        <w:rPr>
          <w:rFonts w:ascii="Arial" w:hAnsi="Arial"/>
          <w:sz w:val="26"/>
          <w:szCs w:val="26"/>
          <w:rtl/>
        </w:rPr>
        <w:t xml:space="preserve"> ط1،</w:t>
      </w:r>
      <w:r w:rsidRPr="000A4D3A">
        <w:rPr>
          <w:rFonts w:ascii="Arial" w:hAnsi="Arial"/>
          <w:sz w:val="26"/>
          <w:szCs w:val="26"/>
          <w:rtl/>
        </w:rPr>
        <w:t xml:space="preserve"> (تحقيق: إحسان عباس)، دار صادر، بيروت</w:t>
      </w:r>
      <w:r>
        <w:rPr>
          <w:rFonts w:ascii="Arial" w:hAnsi="Arial"/>
          <w:sz w:val="26"/>
          <w:szCs w:val="26"/>
          <w:rtl/>
        </w:rPr>
        <w:t>، لبنان، 1994م</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خمير، </w:t>
      </w:r>
      <w:r w:rsidRPr="000A4D3A">
        <w:rPr>
          <w:rFonts w:ascii="Arial" w:hAnsi="Arial"/>
          <w:color w:val="000000"/>
          <w:sz w:val="26"/>
          <w:szCs w:val="26"/>
          <w:rtl/>
        </w:rPr>
        <w:t>أبو الحسن علي بن أحمد السبتي</w:t>
      </w:r>
      <w:r w:rsidRPr="000A4D3A">
        <w:rPr>
          <w:rFonts w:ascii="Arial" w:hAnsi="Arial"/>
          <w:sz w:val="26"/>
          <w:szCs w:val="26"/>
          <w:rtl/>
        </w:rPr>
        <w:t xml:space="preserve"> (ت:614هـ)، </w:t>
      </w:r>
      <w:r w:rsidRPr="000A4D3A">
        <w:rPr>
          <w:rFonts w:ascii="Arial" w:hAnsi="Arial"/>
          <w:b/>
          <w:bCs/>
          <w:sz w:val="26"/>
          <w:szCs w:val="26"/>
          <w:rtl/>
        </w:rPr>
        <w:t>تنزيه الأنبياء عما نسب إليه حثالة الأغبياء</w:t>
      </w:r>
      <w:r w:rsidRPr="000A4D3A">
        <w:rPr>
          <w:rFonts w:ascii="Arial" w:hAnsi="Arial"/>
          <w:sz w:val="26"/>
          <w:szCs w:val="26"/>
          <w:rtl/>
        </w:rPr>
        <w:t>، ط1، (تحقيق: محمد رضوان الداية)، دار الفكر المعاصر،</w:t>
      </w:r>
      <w:r>
        <w:rPr>
          <w:rFonts w:ascii="Arial" w:hAnsi="Arial"/>
          <w:sz w:val="26"/>
          <w:szCs w:val="26"/>
          <w:rtl/>
        </w:rPr>
        <w:t xml:space="preserve"> بيروت،</w:t>
      </w:r>
      <w:r w:rsidRPr="000A4D3A">
        <w:rPr>
          <w:rFonts w:ascii="Arial" w:hAnsi="Arial"/>
          <w:sz w:val="26"/>
          <w:szCs w:val="26"/>
          <w:rtl/>
        </w:rPr>
        <w:t xml:space="preserve"> لبنان، 1411هـ/1990م.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الدارمي، مسكين (ت: 89هـ)، </w:t>
      </w:r>
      <w:r w:rsidRPr="000A4D3A">
        <w:rPr>
          <w:rFonts w:ascii="Arial" w:hAnsi="Arial"/>
          <w:b/>
          <w:bCs/>
          <w:sz w:val="26"/>
          <w:szCs w:val="26"/>
          <w:rtl/>
        </w:rPr>
        <w:t>ديوان شعر مسكين الدارمي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كارين صادر</w:t>
      </w:r>
      <w:r>
        <w:rPr>
          <w:rFonts w:ascii="Arial" w:hAnsi="Arial"/>
          <w:sz w:val="26"/>
          <w:szCs w:val="26"/>
          <w:rtl/>
        </w:rPr>
        <w:t>)</w:t>
      </w:r>
      <w:r w:rsidRPr="000A4D3A">
        <w:rPr>
          <w:rFonts w:ascii="Arial" w:hAnsi="Arial"/>
          <w:sz w:val="26"/>
          <w:szCs w:val="26"/>
          <w:rtl/>
        </w:rPr>
        <w:t>، دار صادر، بيروت،</w:t>
      </w:r>
      <w:r>
        <w:rPr>
          <w:rFonts w:ascii="Arial" w:hAnsi="Arial"/>
          <w:sz w:val="26"/>
          <w:szCs w:val="26"/>
          <w:rtl/>
        </w:rPr>
        <w:t xml:space="preserve"> لبنان،</w:t>
      </w:r>
      <w:r w:rsidRPr="000A4D3A">
        <w:rPr>
          <w:rFonts w:ascii="Arial" w:hAnsi="Arial"/>
          <w:sz w:val="26"/>
          <w:szCs w:val="26"/>
          <w:rtl/>
        </w:rPr>
        <w:t xml:space="preserve"> 2000م.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الداني، أبو عمرو (ت:444هـ)، </w:t>
      </w:r>
      <w:r w:rsidRPr="000A4D3A">
        <w:rPr>
          <w:rFonts w:ascii="Arial" w:hAnsi="Arial"/>
          <w:b/>
          <w:bCs/>
          <w:sz w:val="26"/>
          <w:szCs w:val="26"/>
          <w:rtl/>
        </w:rPr>
        <w:t>المكتفى في الوقف والابتدا</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محيي الدين رمضان</w:t>
      </w:r>
      <w:r>
        <w:rPr>
          <w:rFonts w:ascii="Arial" w:hAnsi="Arial"/>
          <w:sz w:val="26"/>
          <w:szCs w:val="26"/>
          <w:rtl/>
        </w:rPr>
        <w:t>)</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عمار،</w:t>
      </w:r>
      <w:r>
        <w:rPr>
          <w:rFonts w:ascii="Arial" w:hAnsi="Arial"/>
          <w:sz w:val="26"/>
          <w:szCs w:val="26"/>
          <w:rtl/>
        </w:rPr>
        <w:t xml:space="preserve"> عمان، الأردن،</w:t>
      </w:r>
      <w:r w:rsidRPr="000A4D3A">
        <w:rPr>
          <w:rFonts w:ascii="Arial" w:hAnsi="Arial"/>
          <w:sz w:val="26"/>
          <w:szCs w:val="26"/>
          <w:rtl/>
        </w:rPr>
        <w:t xml:space="preserve"> 1422هـ/2001م.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أبو داود، سليمان بن الأشعث السجستاني (ت:275هـ)، </w:t>
      </w:r>
      <w:r w:rsidRPr="000A4D3A">
        <w:rPr>
          <w:rFonts w:ascii="Arial" w:hAnsi="Arial"/>
          <w:b/>
          <w:bCs/>
          <w:sz w:val="26"/>
          <w:szCs w:val="26"/>
          <w:rtl/>
        </w:rPr>
        <w:t>سنن أبي داود</w:t>
      </w:r>
      <w:r w:rsidRPr="000A4D3A">
        <w:rPr>
          <w:rFonts w:ascii="Arial" w:hAnsi="Arial"/>
          <w:sz w:val="26"/>
          <w:szCs w:val="26"/>
          <w:rtl/>
        </w:rPr>
        <w:t>،</w:t>
      </w:r>
      <w:r>
        <w:rPr>
          <w:rFonts w:ascii="Arial" w:hAnsi="Arial"/>
          <w:sz w:val="26"/>
          <w:szCs w:val="26"/>
          <w:rtl/>
        </w:rPr>
        <w:t xml:space="preserve"> ط1،</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شعيب الأرنؤؤط ومحمد كامل قره بللي</w:t>
      </w:r>
      <w:r>
        <w:rPr>
          <w:rFonts w:ascii="Arial" w:hAnsi="Arial"/>
          <w:sz w:val="26"/>
          <w:szCs w:val="26"/>
          <w:rtl/>
        </w:rPr>
        <w:t>)</w:t>
      </w:r>
      <w:r w:rsidRPr="000A4D3A">
        <w:rPr>
          <w:rFonts w:ascii="Arial" w:hAnsi="Arial"/>
          <w:sz w:val="26"/>
          <w:szCs w:val="26"/>
          <w:rtl/>
        </w:rPr>
        <w:t xml:space="preserve">، دار الرسالة العالمية، </w:t>
      </w:r>
      <w:r>
        <w:rPr>
          <w:rFonts w:ascii="Arial" w:hAnsi="Arial"/>
          <w:sz w:val="26"/>
          <w:szCs w:val="26"/>
          <w:rtl/>
        </w:rPr>
        <w:t>بيروت، لبنان،</w:t>
      </w:r>
      <w:r w:rsidRPr="000A4D3A">
        <w:rPr>
          <w:rFonts w:ascii="Arial" w:hAnsi="Arial"/>
          <w:sz w:val="26"/>
          <w:szCs w:val="26"/>
          <w:rtl/>
        </w:rPr>
        <w:t xml:space="preserve"> 1430هـ/ 2009م.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الدسوقي، محمد بن أحمد (ت:1320هـ)، </w:t>
      </w:r>
      <w:r w:rsidRPr="000A4D3A">
        <w:rPr>
          <w:rFonts w:ascii="Arial" w:hAnsi="Arial"/>
          <w:b/>
          <w:bCs/>
          <w:sz w:val="26"/>
          <w:szCs w:val="26"/>
          <w:rtl/>
        </w:rPr>
        <w:t>حاشية الدسوقي</w:t>
      </w:r>
      <w:r w:rsidRPr="000A4D3A">
        <w:rPr>
          <w:rFonts w:ascii="Arial" w:hAnsi="Arial"/>
          <w:sz w:val="26"/>
          <w:szCs w:val="26"/>
          <w:rtl/>
        </w:rPr>
        <w:t xml:space="preserve"> </w:t>
      </w:r>
      <w:r w:rsidRPr="000A4D3A">
        <w:rPr>
          <w:rFonts w:ascii="Arial" w:hAnsi="Arial"/>
          <w:b/>
          <w:bCs/>
          <w:sz w:val="26"/>
          <w:szCs w:val="26"/>
          <w:rtl/>
        </w:rPr>
        <w:t>على الشرح الكبير</w:t>
      </w:r>
      <w:r w:rsidRPr="000A4D3A">
        <w:rPr>
          <w:rFonts w:ascii="Arial" w:hAnsi="Arial"/>
          <w:sz w:val="26"/>
          <w:szCs w:val="26"/>
          <w:rtl/>
        </w:rPr>
        <w:t>، دار الفكر</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الذهبي، شمس الدين محمد بن أحمد بن عثمان (ت: 748هـ)، </w:t>
      </w:r>
      <w:r w:rsidRPr="000A4D3A">
        <w:rPr>
          <w:rFonts w:ascii="Arial" w:hAnsi="Arial"/>
          <w:b/>
          <w:bCs/>
          <w:sz w:val="26"/>
          <w:szCs w:val="26"/>
          <w:rtl/>
        </w:rPr>
        <w:t xml:space="preserve">تاريخ الإسلام ووفيات المشاهير والأعلام، </w:t>
      </w:r>
      <w:r w:rsidRPr="000A4D3A">
        <w:rPr>
          <w:rFonts w:ascii="Arial" w:hAnsi="Arial"/>
          <w:sz w:val="26"/>
          <w:szCs w:val="26"/>
          <w:rtl/>
        </w:rPr>
        <w:t xml:space="preserve"> ط1، (ت</w:t>
      </w:r>
      <w:r>
        <w:rPr>
          <w:rFonts w:ascii="Arial" w:hAnsi="Arial"/>
          <w:sz w:val="26"/>
          <w:szCs w:val="26"/>
          <w:rtl/>
        </w:rPr>
        <w:t>حقيق</w:t>
      </w:r>
      <w:r w:rsidRPr="000A4D3A">
        <w:rPr>
          <w:rFonts w:ascii="Arial" w:hAnsi="Arial"/>
          <w:sz w:val="26"/>
          <w:szCs w:val="26"/>
          <w:rtl/>
        </w:rPr>
        <w:t>: بشار عواد)، دار الغرب الإسلامي،</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 </w:t>
      </w:r>
      <w:r w:rsidRPr="000A4D3A">
        <w:rPr>
          <w:rFonts w:ascii="Arial" w:hAnsi="Arial"/>
          <w:sz w:val="26"/>
          <w:szCs w:val="26"/>
          <w:rtl/>
        </w:rPr>
        <w:t>2003م.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الذهبي، شمس الدين محمد بن أحمد بن عثمان (ت: 748هـ)، </w:t>
      </w:r>
      <w:r w:rsidRPr="000A4D3A">
        <w:rPr>
          <w:rFonts w:ascii="Arial" w:hAnsi="Arial"/>
          <w:b/>
          <w:bCs/>
          <w:sz w:val="26"/>
          <w:szCs w:val="26"/>
          <w:rtl/>
        </w:rPr>
        <w:t>سير أعلام النبلاء</w:t>
      </w:r>
      <w:r w:rsidRPr="000A4D3A">
        <w:rPr>
          <w:rFonts w:ascii="Arial" w:hAnsi="Arial"/>
          <w:sz w:val="26"/>
          <w:szCs w:val="26"/>
          <w:rtl/>
        </w:rPr>
        <w:t xml:space="preserve">، </w:t>
      </w:r>
      <w:r>
        <w:rPr>
          <w:rFonts w:ascii="Arial" w:hAnsi="Arial"/>
          <w:sz w:val="26"/>
          <w:szCs w:val="26"/>
          <w:rtl/>
        </w:rPr>
        <w:t>ط3، (تحقيق: مجموعة من المحققين)، (إشراف: شعيب الأرناؤوط)، مؤسسة الرسالة</w:t>
      </w:r>
      <w:r w:rsidRPr="000A4D3A">
        <w:rPr>
          <w:rFonts w:ascii="Arial" w:hAnsi="Arial"/>
          <w:sz w:val="26"/>
          <w:szCs w:val="26"/>
          <w:rtl/>
        </w:rPr>
        <w:t xml:space="preserve">، </w:t>
      </w:r>
      <w:r>
        <w:rPr>
          <w:rFonts w:ascii="Arial" w:hAnsi="Arial"/>
          <w:sz w:val="26"/>
          <w:szCs w:val="26"/>
          <w:rtl/>
        </w:rPr>
        <w:t>بيروت، لبنان،</w:t>
      </w:r>
      <w:r w:rsidRPr="000A4D3A">
        <w:rPr>
          <w:rFonts w:ascii="Arial" w:hAnsi="Arial"/>
          <w:sz w:val="26"/>
          <w:szCs w:val="26"/>
          <w:rtl/>
        </w:rPr>
        <w:t xml:space="preserve"> </w:t>
      </w:r>
      <w:r>
        <w:rPr>
          <w:rFonts w:ascii="Arial" w:hAnsi="Arial"/>
          <w:sz w:val="26"/>
          <w:szCs w:val="26"/>
          <w:rtl/>
        </w:rPr>
        <w:t>1985</w:t>
      </w:r>
      <w:r w:rsidRPr="000A4D3A">
        <w:rPr>
          <w:rFonts w:ascii="Arial" w:hAnsi="Arial"/>
          <w:sz w:val="26"/>
          <w:szCs w:val="26"/>
          <w:rtl/>
        </w:rPr>
        <w:t>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الذهبي، شمس الدين محمد بن أحمد بن عثمان (ت: 748هـ)، </w:t>
      </w:r>
      <w:r w:rsidRPr="000A4D3A">
        <w:rPr>
          <w:rFonts w:ascii="Arial" w:hAnsi="Arial"/>
          <w:b/>
          <w:bCs/>
          <w:sz w:val="26"/>
          <w:szCs w:val="26"/>
          <w:rtl/>
        </w:rPr>
        <w:t>تذكرة الحفاظ</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الكتب العلمية، بيروت،</w:t>
      </w:r>
      <w:r>
        <w:rPr>
          <w:rFonts w:ascii="Arial" w:hAnsi="Arial"/>
          <w:sz w:val="26"/>
          <w:szCs w:val="26"/>
          <w:rtl/>
        </w:rPr>
        <w:t xml:space="preserve"> لبنان،</w:t>
      </w:r>
      <w:r w:rsidRPr="000A4D3A">
        <w:rPr>
          <w:rFonts w:ascii="Arial" w:hAnsi="Arial"/>
          <w:sz w:val="26"/>
          <w:szCs w:val="26"/>
          <w:rtl/>
        </w:rPr>
        <w:t xml:space="preserve"> 1998م.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الذهبي، شمس الدين محمد بن أحمد بن عثمان (ت:748هـ)، </w:t>
      </w:r>
      <w:r w:rsidRPr="000A4D3A">
        <w:rPr>
          <w:rFonts w:ascii="Arial" w:hAnsi="Arial"/>
          <w:b/>
          <w:bCs/>
          <w:sz w:val="26"/>
          <w:szCs w:val="26"/>
          <w:rtl/>
        </w:rPr>
        <w:t>ميزان الاعتدال في نقد الرجال</w:t>
      </w:r>
      <w:r w:rsidRPr="000A4D3A">
        <w:rPr>
          <w:rFonts w:ascii="Arial" w:hAnsi="Arial"/>
          <w:sz w:val="26"/>
          <w:szCs w:val="26"/>
          <w:rtl/>
        </w:rPr>
        <w:t>،</w:t>
      </w:r>
      <w:r>
        <w:rPr>
          <w:rFonts w:ascii="Arial" w:hAnsi="Arial"/>
          <w:sz w:val="26"/>
          <w:szCs w:val="26"/>
          <w:rtl/>
        </w:rPr>
        <w:t xml:space="preserve"> ط1،</w:t>
      </w:r>
      <w:r w:rsidRPr="000A4D3A">
        <w:rPr>
          <w:rFonts w:ascii="Arial" w:hAnsi="Arial"/>
          <w:sz w:val="26"/>
          <w:szCs w:val="26"/>
          <w:rtl/>
        </w:rPr>
        <w:t xml:space="preserve"> (تحقيق: علي محمد البجاوي)، دار المعرفة للطباعة والشر، بيروت، لبنان، 1382هـ/1963م.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الذهبي، شمس الدين محمد بن أحمد بن عثمان (ت:748هـ)</w:t>
      </w:r>
      <w:r w:rsidRPr="000A4D3A">
        <w:rPr>
          <w:rFonts w:ascii="Arial" w:hAnsi="Arial"/>
          <w:b/>
          <w:bCs/>
          <w:sz w:val="26"/>
          <w:szCs w:val="26"/>
          <w:rtl/>
        </w:rPr>
        <w:t>، المهذب في اختصار السنن الكبير</w:t>
      </w:r>
      <w:r w:rsidRPr="000A4D3A">
        <w:rPr>
          <w:rFonts w:ascii="Arial" w:hAnsi="Arial"/>
          <w:sz w:val="26"/>
          <w:szCs w:val="26"/>
          <w:rtl/>
        </w:rPr>
        <w:t xml:space="preserve">، </w:t>
      </w:r>
      <w:r>
        <w:rPr>
          <w:rFonts w:ascii="Arial" w:hAnsi="Arial"/>
          <w:sz w:val="26"/>
          <w:szCs w:val="26"/>
          <w:rtl/>
        </w:rPr>
        <w:t xml:space="preserve">ط1، </w:t>
      </w:r>
      <w:r w:rsidRPr="000A4D3A">
        <w:rPr>
          <w:rFonts w:ascii="Arial" w:hAnsi="Arial"/>
          <w:sz w:val="26"/>
          <w:szCs w:val="26"/>
          <w:rtl/>
        </w:rPr>
        <w:t>(تحقيق: ياسر إبراهيم أبو تمام)، دار الوطن،</w:t>
      </w:r>
      <w:r>
        <w:rPr>
          <w:rFonts w:ascii="Arial" w:hAnsi="Arial"/>
          <w:sz w:val="26"/>
          <w:szCs w:val="26"/>
          <w:rtl/>
        </w:rPr>
        <w:t xml:space="preserve"> الرياض، السعودية،</w:t>
      </w:r>
      <w:r w:rsidRPr="000A4D3A">
        <w:rPr>
          <w:rFonts w:ascii="Arial" w:hAnsi="Arial"/>
          <w:sz w:val="26"/>
          <w:szCs w:val="26"/>
          <w:rtl/>
        </w:rPr>
        <w:t xml:space="preserve"> 1422هـ/ 2001م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الذهبي، محمد حسين (ت: 1977م)،</w:t>
      </w:r>
      <w:r w:rsidRPr="000A4D3A">
        <w:rPr>
          <w:rFonts w:ascii="Arial" w:hAnsi="Arial"/>
          <w:b/>
          <w:bCs/>
          <w:sz w:val="26"/>
          <w:szCs w:val="26"/>
          <w:rtl/>
        </w:rPr>
        <w:t xml:space="preserve"> التفسير والمفسرون</w:t>
      </w:r>
      <w:r w:rsidRPr="000A4D3A">
        <w:rPr>
          <w:rFonts w:ascii="Arial" w:hAnsi="Arial"/>
          <w:sz w:val="26"/>
          <w:szCs w:val="26"/>
          <w:rtl/>
        </w:rPr>
        <w:t xml:space="preserve"> ، ط2، دار إحياء التراث العربي،</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1396ه</w:t>
      </w:r>
      <w:r>
        <w:rPr>
          <w:rFonts w:ascii="Arial" w:hAnsi="Arial"/>
          <w:sz w:val="26"/>
          <w:szCs w:val="26"/>
          <w:rtl/>
        </w:rPr>
        <w:t>ـ</w:t>
      </w:r>
      <w:r w:rsidRPr="000A4D3A">
        <w:rPr>
          <w:rFonts w:ascii="Arial" w:hAnsi="Arial"/>
          <w:sz w:val="26"/>
          <w:szCs w:val="26"/>
          <w:rtl/>
        </w:rPr>
        <w:t>/1976م.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الرازي، فخر الدين </w:t>
      </w:r>
      <w:r w:rsidRPr="000A4D3A">
        <w:rPr>
          <w:rFonts w:ascii="Arial" w:hAnsi="Arial"/>
          <w:color w:val="000000"/>
          <w:sz w:val="26"/>
          <w:szCs w:val="26"/>
          <w:rtl/>
        </w:rPr>
        <w:t>أبو عبد الله محمد بن عمر بن الحسن (ت:606هـ)،</w:t>
      </w:r>
      <w:r w:rsidRPr="000A4D3A">
        <w:rPr>
          <w:rFonts w:ascii="Arial" w:hAnsi="Arial"/>
          <w:sz w:val="26"/>
          <w:szCs w:val="26"/>
          <w:rtl/>
        </w:rPr>
        <w:t xml:space="preserve"> </w:t>
      </w:r>
      <w:r w:rsidRPr="000A4D3A">
        <w:rPr>
          <w:rFonts w:ascii="Arial" w:hAnsi="Arial"/>
          <w:b/>
          <w:bCs/>
          <w:sz w:val="26"/>
          <w:szCs w:val="26"/>
          <w:rtl/>
        </w:rPr>
        <w:t>مفاتيح الغيب</w:t>
      </w:r>
      <w:r w:rsidRPr="000A4D3A">
        <w:rPr>
          <w:rFonts w:ascii="Arial" w:hAnsi="Arial"/>
          <w:sz w:val="26"/>
          <w:szCs w:val="26"/>
          <w:rtl/>
        </w:rPr>
        <w:t>، ط3، 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1420هـ.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الرازي، فخر الدين </w:t>
      </w:r>
      <w:r w:rsidRPr="000A4D3A">
        <w:rPr>
          <w:rFonts w:ascii="Arial" w:hAnsi="Arial"/>
          <w:color w:val="000000"/>
          <w:sz w:val="26"/>
          <w:szCs w:val="26"/>
          <w:rtl/>
        </w:rPr>
        <w:t>أبو عبد الله محمد بن عمر بن الحسن (ت:606هـ)</w:t>
      </w:r>
      <w:r w:rsidRPr="000A4D3A">
        <w:rPr>
          <w:rFonts w:ascii="Arial" w:hAnsi="Arial"/>
          <w:sz w:val="26"/>
          <w:szCs w:val="26"/>
          <w:rtl/>
        </w:rPr>
        <w:t xml:space="preserve">، </w:t>
      </w:r>
      <w:r w:rsidRPr="000A4D3A">
        <w:rPr>
          <w:rFonts w:ascii="Arial" w:hAnsi="Arial"/>
          <w:b/>
          <w:bCs/>
          <w:sz w:val="26"/>
          <w:szCs w:val="26"/>
          <w:rtl/>
        </w:rPr>
        <w:t>المحصول</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تحقيق: طه جابر العلواني</w:t>
      </w:r>
      <w:r>
        <w:rPr>
          <w:rFonts w:ascii="Arial" w:hAnsi="Arial"/>
          <w:sz w:val="26"/>
          <w:szCs w:val="26"/>
          <w:rtl/>
        </w:rPr>
        <w:t>)</w:t>
      </w:r>
      <w:r w:rsidRPr="000A4D3A">
        <w:rPr>
          <w:rFonts w:ascii="Arial" w:hAnsi="Arial"/>
          <w:sz w:val="26"/>
          <w:szCs w:val="26"/>
          <w:rtl/>
        </w:rPr>
        <w:t>، مؤسسة الرسالة،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1418هـ/ 1993م.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الرازي، محمد بن أبي بكر (ت:666هـ)، </w:t>
      </w:r>
      <w:r w:rsidRPr="000A4D3A">
        <w:rPr>
          <w:rFonts w:ascii="Arial" w:hAnsi="Arial"/>
          <w:b/>
          <w:bCs/>
          <w:sz w:val="26"/>
          <w:szCs w:val="26"/>
          <w:rtl/>
        </w:rPr>
        <w:t>مختار الصحاح</w:t>
      </w:r>
      <w:r w:rsidRPr="000A4D3A">
        <w:rPr>
          <w:rFonts w:ascii="Arial" w:hAnsi="Arial"/>
          <w:sz w:val="26"/>
          <w:szCs w:val="26"/>
          <w:rtl/>
        </w:rPr>
        <w:t xml:space="preserve">، </w:t>
      </w:r>
      <w:r>
        <w:rPr>
          <w:rFonts w:ascii="Arial" w:hAnsi="Arial"/>
          <w:sz w:val="26"/>
          <w:szCs w:val="26"/>
          <w:rtl/>
        </w:rPr>
        <w:t>ط5، (</w:t>
      </w:r>
      <w:r w:rsidRPr="000A4D3A">
        <w:rPr>
          <w:rFonts w:ascii="Arial" w:hAnsi="Arial"/>
          <w:sz w:val="26"/>
          <w:szCs w:val="26"/>
          <w:rtl/>
        </w:rPr>
        <w:t xml:space="preserve">تحقيق: </w:t>
      </w:r>
      <w:r w:rsidRPr="000A4D3A">
        <w:rPr>
          <w:rFonts w:ascii="Arial" w:hAnsi="Arial"/>
          <w:color w:val="000000"/>
          <w:sz w:val="26"/>
          <w:szCs w:val="26"/>
          <w:rtl/>
        </w:rPr>
        <w:t>يوسف الشيخ محمد</w:t>
      </w:r>
      <w:r>
        <w:rPr>
          <w:rFonts w:ascii="Arial" w:hAnsi="Arial"/>
          <w:color w:val="000080"/>
          <w:sz w:val="26"/>
          <w:szCs w:val="26"/>
          <w:rtl/>
        </w:rPr>
        <w:t>)</w:t>
      </w:r>
      <w:r w:rsidRPr="000A4D3A">
        <w:rPr>
          <w:rFonts w:ascii="Arial" w:hAnsi="Arial"/>
          <w:color w:val="000080"/>
          <w:sz w:val="26"/>
          <w:szCs w:val="26"/>
          <w:rtl/>
        </w:rPr>
        <w:t xml:space="preserve">، </w:t>
      </w:r>
      <w:r w:rsidRPr="000A4D3A">
        <w:rPr>
          <w:rFonts w:ascii="Arial" w:hAnsi="Arial"/>
          <w:color w:val="000000"/>
          <w:sz w:val="26"/>
          <w:szCs w:val="26"/>
          <w:rtl/>
        </w:rPr>
        <w:t xml:space="preserve">المكتبة العصرية </w:t>
      </w:r>
      <w:r>
        <w:rPr>
          <w:rFonts w:ascii="Arial" w:hAnsi="Arial"/>
          <w:color w:val="000000"/>
          <w:sz w:val="26"/>
          <w:szCs w:val="26"/>
          <w:rtl/>
        </w:rPr>
        <w:t>–</w:t>
      </w:r>
      <w:r w:rsidRPr="000A4D3A">
        <w:rPr>
          <w:rFonts w:ascii="Arial" w:hAnsi="Arial"/>
          <w:color w:val="000000"/>
          <w:sz w:val="26"/>
          <w:szCs w:val="26"/>
          <w:rtl/>
        </w:rPr>
        <w:t xml:space="preserve"> الدار النموذجية، بيروت</w:t>
      </w:r>
      <w:r>
        <w:rPr>
          <w:rFonts w:ascii="Arial" w:hAnsi="Arial"/>
          <w:color w:val="000000"/>
          <w:sz w:val="26"/>
          <w:szCs w:val="26"/>
          <w:rtl/>
        </w:rPr>
        <w:t>، لبنان</w:t>
      </w:r>
      <w:r w:rsidRPr="000A4D3A">
        <w:rPr>
          <w:rFonts w:ascii="Arial" w:hAnsi="Arial"/>
          <w:color w:val="000080"/>
          <w:sz w:val="26"/>
          <w:szCs w:val="26"/>
          <w:rtl/>
        </w:rPr>
        <w:t xml:space="preserve">، </w:t>
      </w:r>
      <w:r w:rsidRPr="000A4D3A">
        <w:rPr>
          <w:rFonts w:ascii="Arial" w:hAnsi="Arial"/>
          <w:color w:val="000000"/>
          <w:sz w:val="26"/>
          <w:szCs w:val="26"/>
          <w:rtl/>
        </w:rPr>
        <w:t>1420هـ / 1999م</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الراغب الأصفهاني، الحسين بن محمد (ت:502هـ)، </w:t>
      </w:r>
      <w:r w:rsidRPr="000A4D3A">
        <w:rPr>
          <w:rFonts w:ascii="Arial" w:hAnsi="Arial"/>
          <w:b/>
          <w:bCs/>
          <w:sz w:val="26"/>
          <w:szCs w:val="26"/>
          <w:rtl/>
        </w:rPr>
        <w:t>المفردات في غريب القرآن</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صفوان الدوادي)، دار القلم، دمشق</w:t>
      </w:r>
      <w:r>
        <w:rPr>
          <w:rFonts w:ascii="Arial" w:hAnsi="Arial"/>
          <w:sz w:val="26"/>
          <w:szCs w:val="26"/>
          <w:rtl/>
        </w:rPr>
        <w:t>، سوريا</w:t>
      </w:r>
      <w:r w:rsidRPr="000A4D3A">
        <w:rPr>
          <w:rFonts w:ascii="Arial" w:hAnsi="Arial"/>
          <w:sz w:val="26"/>
          <w:szCs w:val="26"/>
          <w:rtl/>
        </w:rPr>
        <w:t xml:space="preserve">؛ الدار الشامية، بيروت، </w:t>
      </w:r>
      <w:r>
        <w:rPr>
          <w:rFonts w:ascii="Arial" w:hAnsi="Arial"/>
          <w:sz w:val="26"/>
          <w:szCs w:val="26"/>
          <w:rtl/>
        </w:rPr>
        <w:t>لبنان،</w:t>
      </w:r>
      <w:r w:rsidRPr="000A4D3A">
        <w:rPr>
          <w:rFonts w:ascii="Arial" w:hAnsi="Arial"/>
          <w:sz w:val="26"/>
          <w:szCs w:val="26"/>
          <w:rtl/>
        </w:rPr>
        <w:t xml:space="preserve"> 14</w:t>
      </w:r>
      <w:r>
        <w:rPr>
          <w:rFonts w:ascii="Arial" w:hAnsi="Arial"/>
          <w:sz w:val="26"/>
          <w:szCs w:val="26"/>
          <w:rtl/>
        </w:rPr>
        <w:t>21</w:t>
      </w:r>
      <w:r w:rsidRPr="000A4D3A">
        <w:rPr>
          <w:rFonts w:ascii="Arial" w:hAnsi="Arial"/>
          <w:sz w:val="26"/>
          <w:szCs w:val="26"/>
          <w:rtl/>
        </w:rPr>
        <w:t>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Pr>
          <w:rFonts w:ascii="Arial" w:hAnsi="Arial"/>
          <w:sz w:val="26"/>
          <w:szCs w:val="26"/>
          <w:rtl/>
        </w:rPr>
        <w:t>ـــــــــــــــــ</w:t>
      </w:r>
      <w:r w:rsidRPr="000A4D3A">
        <w:rPr>
          <w:rFonts w:ascii="Arial" w:hAnsi="Arial"/>
          <w:sz w:val="26"/>
          <w:szCs w:val="26"/>
          <w:rtl/>
        </w:rPr>
        <w:t xml:space="preserve">، </w:t>
      </w:r>
      <w:r w:rsidRPr="000A4D3A">
        <w:rPr>
          <w:rFonts w:ascii="Arial" w:hAnsi="Arial"/>
          <w:b/>
          <w:bCs/>
          <w:sz w:val="26"/>
          <w:szCs w:val="26"/>
          <w:rtl/>
        </w:rPr>
        <w:t>تفسير الراغب الأصفهاني</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عادل بن علي الشِّدِي)، دار الوطن، الرياض،</w:t>
      </w:r>
      <w:r>
        <w:rPr>
          <w:rFonts w:ascii="Arial" w:hAnsi="Arial"/>
          <w:sz w:val="26"/>
          <w:szCs w:val="26"/>
          <w:rtl/>
        </w:rPr>
        <w:t xml:space="preserve"> السعودية،</w:t>
      </w:r>
      <w:r w:rsidRPr="000A4D3A">
        <w:rPr>
          <w:rFonts w:ascii="Arial" w:hAnsi="Arial"/>
          <w:sz w:val="26"/>
          <w:szCs w:val="26"/>
          <w:rtl/>
        </w:rPr>
        <w:t xml:space="preserve"> 1424هـ/2003م.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ابن راهويه</w:t>
      </w:r>
      <w:r w:rsidRPr="000A4D3A">
        <w:rPr>
          <w:rFonts w:ascii="Arial" w:hAnsi="Arial"/>
          <w:b/>
          <w:bCs/>
          <w:sz w:val="26"/>
          <w:szCs w:val="26"/>
          <w:rtl/>
        </w:rPr>
        <w:t xml:space="preserve">، </w:t>
      </w:r>
      <w:r w:rsidRPr="000A4D3A">
        <w:rPr>
          <w:rFonts w:ascii="Arial" w:hAnsi="Arial"/>
          <w:color w:val="000000"/>
          <w:sz w:val="26"/>
          <w:szCs w:val="26"/>
          <w:rtl/>
        </w:rPr>
        <w:t>إسحاق بن إبراهيم (ت:238هـ)،</w:t>
      </w:r>
      <w:r w:rsidRPr="000A4D3A">
        <w:rPr>
          <w:rFonts w:ascii="Arial" w:hAnsi="Arial"/>
          <w:b/>
          <w:bCs/>
          <w:color w:val="000000"/>
          <w:sz w:val="26"/>
          <w:szCs w:val="26"/>
          <w:rtl/>
        </w:rPr>
        <w:t xml:space="preserve"> مسند إسحاق بن راهويه، </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تحقيق: عبد الغفور البلوشي</w:t>
      </w:r>
      <w:r>
        <w:rPr>
          <w:rFonts w:ascii="Arial" w:hAnsi="Arial"/>
          <w:sz w:val="26"/>
          <w:szCs w:val="26"/>
          <w:rtl/>
        </w:rPr>
        <w:t>)</w:t>
      </w:r>
      <w:r w:rsidRPr="000A4D3A">
        <w:rPr>
          <w:rFonts w:ascii="Arial" w:hAnsi="Arial"/>
          <w:sz w:val="26"/>
          <w:szCs w:val="26"/>
          <w:rtl/>
        </w:rPr>
        <w:t>، مكتبة الإيمان، المدينة المنورة،</w:t>
      </w:r>
      <w:r>
        <w:rPr>
          <w:rFonts w:ascii="Arial" w:hAnsi="Arial"/>
          <w:sz w:val="26"/>
          <w:szCs w:val="26"/>
          <w:rtl/>
        </w:rPr>
        <w:t xml:space="preserve"> السعودية،</w:t>
      </w:r>
      <w:r w:rsidRPr="000A4D3A">
        <w:rPr>
          <w:rFonts w:ascii="Arial" w:hAnsi="Arial"/>
          <w:sz w:val="26"/>
          <w:szCs w:val="26"/>
          <w:rtl/>
        </w:rPr>
        <w:t xml:space="preserve"> 1412هـ/1991م.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lang w:val="en-GB"/>
        </w:rPr>
        <w:t xml:space="preserve">الرحيباني، مصطفى بن سعد (ت: 1243هـ)، </w:t>
      </w:r>
      <w:r w:rsidRPr="000A4D3A">
        <w:rPr>
          <w:rFonts w:ascii="Arial" w:hAnsi="Arial"/>
          <w:b/>
          <w:bCs/>
          <w:sz w:val="26"/>
          <w:szCs w:val="26"/>
          <w:rtl/>
          <w:lang w:val="en-GB"/>
        </w:rPr>
        <w:t xml:space="preserve">مطالب أولي النهى في شرح غاية المنتهى، </w:t>
      </w:r>
      <w:r w:rsidRPr="000A4D3A">
        <w:rPr>
          <w:rFonts w:ascii="Arial" w:hAnsi="Arial"/>
          <w:sz w:val="26"/>
          <w:szCs w:val="26"/>
          <w:rtl/>
          <w:lang w:val="en-GB"/>
        </w:rPr>
        <w:t>ط2،</w:t>
      </w:r>
      <w:r>
        <w:rPr>
          <w:rFonts w:ascii="Arial" w:hAnsi="Arial"/>
          <w:sz w:val="26"/>
          <w:szCs w:val="26"/>
          <w:rtl/>
          <w:lang w:val="en-GB"/>
        </w:rPr>
        <w:t xml:space="preserve"> </w:t>
      </w:r>
      <w:r w:rsidRPr="000A4D3A">
        <w:rPr>
          <w:rFonts w:ascii="Arial" w:hAnsi="Arial"/>
          <w:sz w:val="26"/>
          <w:szCs w:val="26"/>
          <w:rtl/>
          <w:lang w:val="en-GB"/>
        </w:rPr>
        <w:t>المكتب الإسلامي،</w:t>
      </w:r>
      <w:r>
        <w:rPr>
          <w:rFonts w:ascii="Arial" w:hAnsi="Arial"/>
          <w:sz w:val="26"/>
          <w:szCs w:val="26"/>
          <w:rtl/>
          <w:lang w:val="en-GB"/>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lang w:val="en-GB"/>
        </w:rPr>
        <w:t xml:space="preserve"> 1415هـ</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رشد، محمد بن أحمد (ت: 520هـ)، </w:t>
      </w:r>
      <w:r w:rsidRPr="000A4D3A">
        <w:rPr>
          <w:rFonts w:ascii="Arial" w:hAnsi="Arial"/>
          <w:b/>
          <w:bCs/>
          <w:sz w:val="26"/>
          <w:szCs w:val="26"/>
          <w:rtl/>
        </w:rPr>
        <w:t xml:space="preserve">المقدمات الممهدات، </w:t>
      </w:r>
      <w:r w:rsidRPr="000A4D3A">
        <w:rPr>
          <w:rFonts w:ascii="Arial" w:hAnsi="Arial"/>
          <w:sz w:val="26"/>
          <w:szCs w:val="26"/>
          <w:rtl/>
        </w:rPr>
        <w:t>ط1، (تحقيق: محمد حجي)، دار الفكر الإسلامي، بيروت،</w:t>
      </w:r>
      <w:r>
        <w:rPr>
          <w:rFonts w:ascii="Arial" w:hAnsi="Arial"/>
          <w:sz w:val="26"/>
          <w:szCs w:val="26"/>
          <w:rtl/>
        </w:rPr>
        <w:t xml:space="preserve"> لبنان،</w:t>
      </w:r>
      <w:r w:rsidRPr="000A4D3A">
        <w:rPr>
          <w:rFonts w:ascii="Arial" w:hAnsi="Arial"/>
          <w:sz w:val="26"/>
          <w:szCs w:val="26"/>
          <w:rtl/>
        </w:rPr>
        <w:t xml:space="preserve"> 1408هـ/ 1988م.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رضا، محمد رشيد بن علي (</w:t>
      </w:r>
      <w:r>
        <w:rPr>
          <w:rFonts w:ascii="Arial" w:hAnsi="Arial"/>
          <w:sz w:val="26"/>
          <w:szCs w:val="26"/>
          <w:rtl/>
        </w:rPr>
        <w:t>1990</w:t>
      </w:r>
      <w:r w:rsidRPr="000A4D3A">
        <w:rPr>
          <w:rFonts w:ascii="Arial" w:hAnsi="Arial"/>
          <w:sz w:val="26"/>
          <w:szCs w:val="26"/>
          <w:rtl/>
        </w:rPr>
        <w:t xml:space="preserve">)، </w:t>
      </w:r>
      <w:r w:rsidRPr="000A4D3A">
        <w:rPr>
          <w:rFonts w:ascii="Arial" w:hAnsi="Arial"/>
          <w:b/>
          <w:bCs/>
          <w:sz w:val="26"/>
          <w:szCs w:val="26"/>
          <w:rtl/>
        </w:rPr>
        <w:t>تفسير المنار</w:t>
      </w:r>
      <w:r w:rsidRPr="000A4D3A">
        <w:rPr>
          <w:rFonts w:ascii="Arial" w:hAnsi="Arial"/>
          <w:sz w:val="26"/>
          <w:szCs w:val="26"/>
          <w:rtl/>
        </w:rPr>
        <w:t xml:space="preserve">، </w:t>
      </w:r>
      <w:r>
        <w:rPr>
          <w:rFonts w:ascii="Arial" w:hAnsi="Arial"/>
          <w:sz w:val="26"/>
          <w:szCs w:val="26"/>
          <w:rtl/>
        </w:rPr>
        <w:t>القاهرة: الهيئة المصرية العامة للكتاب</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الرماني، علي بن عيسى (ت:384هـ)، </w:t>
      </w:r>
      <w:r w:rsidRPr="000A4D3A">
        <w:rPr>
          <w:rFonts w:ascii="Arial" w:hAnsi="Arial"/>
          <w:b/>
          <w:bCs/>
          <w:sz w:val="26"/>
          <w:szCs w:val="26"/>
          <w:rtl/>
        </w:rPr>
        <w:t>النكت في إعجاز القرآن</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محمد خلف الله، محمد زغلول</w:t>
      </w:r>
      <w:r>
        <w:rPr>
          <w:rFonts w:ascii="Arial" w:hAnsi="Arial"/>
          <w:sz w:val="26"/>
          <w:szCs w:val="26"/>
          <w:rtl/>
        </w:rPr>
        <w:t>)</w:t>
      </w:r>
      <w:r w:rsidRPr="000A4D3A">
        <w:rPr>
          <w:rFonts w:ascii="Arial" w:hAnsi="Arial"/>
          <w:sz w:val="26"/>
          <w:szCs w:val="26"/>
          <w:rtl/>
        </w:rPr>
        <w:t>، دار المعارف،</w:t>
      </w:r>
      <w:r>
        <w:rPr>
          <w:rFonts w:ascii="Arial" w:hAnsi="Arial"/>
          <w:sz w:val="26"/>
          <w:szCs w:val="26"/>
          <w:rtl/>
        </w:rPr>
        <w:t xml:space="preserve"> القاهرة،</w:t>
      </w:r>
      <w:r w:rsidRPr="000A4D3A">
        <w:rPr>
          <w:rFonts w:ascii="Arial" w:hAnsi="Arial"/>
          <w:sz w:val="26"/>
          <w:szCs w:val="26"/>
          <w:rtl/>
        </w:rPr>
        <w:t xml:space="preserve"> مصر، 1976م.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الرملي، محمد بن أحمد (ت:1004هـ)، </w:t>
      </w:r>
      <w:r w:rsidRPr="000A4D3A">
        <w:rPr>
          <w:rFonts w:ascii="Arial" w:hAnsi="Arial"/>
          <w:b/>
          <w:bCs/>
          <w:sz w:val="26"/>
          <w:szCs w:val="26"/>
          <w:rtl/>
        </w:rPr>
        <w:t>نهاية المحتاج</w:t>
      </w:r>
      <w:r w:rsidRPr="000A4D3A">
        <w:rPr>
          <w:rFonts w:ascii="Arial" w:hAnsi="Arial"/>
          <w:sz w:val="26"/>
          <w:szCs w:val="26"/>
          <w:rtl/>
        </w:rPr>
        <w:t xml:space="preserve"> </w:t>
      </w:r>
      <w:r w:rsidRPr="000A4D3A">
        <w:rPr>
          <w:rFonts w:ascii="Arial" w:hAnsi="Arial"/>
          <w:b/>
          <w:bCs/>
          <w:sz w:val="26"/>
          <w:szCs w:val="26"/>
          <w:rtl/>
        </w:rPr>
        <w:t>إلى شرح المنهاج</w:t>
      </w:r>
      <w:r w:rsidRPr="000A4D3A">
        <w:rPr>
          <w:rFonts w:ascii="Arial" w:hAnsi="Arial"/>
          <w:sz w:val="26"/>
          <w:szCs w:val="26"/>
          <w:rtl/>
        </w:rPr>
        <w:t>، الطبعة الأخيرة،</w:t>
      </w:r>
      <w:r>
        <w:rPr>
          <w:rFonts w:ascii="Arial" w:hAnsi="Arial"/>
          <w:sz w:val="26"/>
          <w:szCs w:val="26"/>
          <w:rtl/>
        </w:rPr>
        <w:t xml:space="preserve"> </w:t>
      </w:r>
      <w:r w:rsidRPr="000A4D3A">
        <w:rPr>
          <w:rFonts w:ascii="Arial" w:hAnsi="Arial"/>
          <w:sz w:val="26"/>
          <w:szCs w:val="26"/>
          <w:rtl/>
        </w:rPr>
        <w:t>دار الفكر، بيروت،</w:t>
      </w:r>
      <w:r>
        <w:rPr>
          <w:rFonts w:ascii="Arial" w:hAnsi="Arial"/>
          <w:sz w:val="26"/>
          <w:szCs w:val="26"/>
          <w:rtl/>
        </w:rPr>
        <w:t xml:space="preserve"> لبنان،</w:t>
      </w:r>
      <w:r w:rsidRPr="000A4D3A">
        <w:rPr>
          <w:rFonts w:ascii="Arial" w:hAnsi="Arial"/>
          <w:sz w:val="26"/>
          <w:szCs w:val="26"/>
          <w:rtl/>
        </w:rPr>
        <w:t xml:space="preserve"> 1404هـ/ 1984م.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الزبيدي، محمد بن محمد (ت:1205هـ)، </w:t>
      </w:r>
      <w:r w:rsidRPr="000A4D3A">
        <w:rPr>
          <w:rFonts w:ascii="Arial" w:hAnsi="Arial"/>
          <w:b/>
          <w:bCs/>
          <w:sz w:val="26"/>
          <w:szCs w:val="26"/>
          <w:rtl/>
        </w:rPr>
        <w:t xml:space="preserve">تاج العروس من جواهر القاموس، </w:t>
      </w:r>
      <w:r w:rsidRPr="000A4D3A">
        <w:rPr>
          <w:rFonts w:ascii="Arial" w:hAnsi="Arial"/>
          <w:sz w:val="26"/>
          <w:szCs w:val="26"/>
          <w:rtl/>
        </w:rPr>
        <w:t>دار الهداية</w:t>
      </w:r>
      <w:r>
        <w:rPr>
          <w:rFonts w:ascii="Arial" w:hAnsi="Arial"/>
          <w:sz w:val="26"/>
          <w:szCs w:val="26"/>
          <w:rtl/>
        </w:rPr>
        <w:t>، الإسكندرية،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الزجاج، إبراهيم بن السري (ت:311هـ)، </w:t>
      </w:r>
      <w:r w:rsidRPr="000A4D3A">
        <w:rPr>
          <w:rFonts w:ascii="Arial" w:hAnsi="Arial"/>
          <w:b/>
          <w:bCs/>
          <w:sz w:val="26"/>
          <w:szCs w:val="26"/>
          <w:rtl/>
        </w:rPr>
        <w:t>معاني القرآن وإعرابه</w:t>
      </w:r>
      <w:r w:rsidRPr="000A4D3A">
        <w:rPr>
          <w:rFonts w:ascii="Arial" w:hAnsi="Arial"/>
          <w:sz w:val="26"/>
          <w:szCs w:val="26"/>
          <w:rtl/>
        </w:rPr>
        <w:t>، ط1، (تحقيق عبد الجليل عبده)، عالم الكتب، بيروت،</w:t>
      </w:r>
      <w:r>
        <w:rPr>
          <w:rFonts w:ascii="Arial" w:hAnsi="Arial"/>
          <w:sz w:val="26"/>
          <w:szCs w:val="26"/>
          <w:rtl/>
        </w:rPr>
        <w:t xml:space="preserve"> لبنان،</w:t>
      </w:r>
      <w:r w:rsidRPr="000A4D3A">
        <w:rPr>
          <w:rFonts w:ascii="Arial" w:hAnsi="Arial"/>
          <w:sz w:val="26"/>
          <w:szCs w:val="26"/>
          <w:rtl/>
        </w:rPr>
        <w:t xml:space="preserve"> 1408هـ/1988م.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الزحيلي، وهبة بن مصطفى</w:t>
      </w:r>
      <w:r>
        <w:rPr>
          <w:rFonts w:ascii="Arial" w:hAnsi="Arial"/>
          <w:sz w:val="26"/>
          <w:szCs w:val="26"/>
          <w:rtl/>
        </w:rPr>
        <w:t xml:space="preserve"> (1984)</w:t>
      </w:r>
      <w:r w:rsidRPr="000A4D3A">
        <w:rPr>
          <w:rFonts w:ascii="Arial" w:hAnsi="Arial"/>
          <w:sz w:val="26"/>
          <w:szCs w:val="26"/>
          <w:rtl/>
        </w:rPr>
        <w:t xml:space="preserve">، </w:t>
      </w:r>
      <w:r w:rsidRPr="000A4D3A">
        <w:rPr>
          <w:rFonts w:ascii="Arial" w:hAnsi="Arial"/>
          <w:b/>
          <w:bCs/>
          <w:sz w:val="26"/>
          <w:szCs w:val="26"/>
          <w:rtl/>
        </w:rPr>
        <w:t>الفقه الإسلامي وأدلته</w:t>
      </w:r>
      <w:r w:rsidRPr="000A4D3A">
        <w:rPr>
          <w:rFonts w:ascii="Arial" w:hAnsi="Arial"/>
          <w:sz w:val="26"/>
          <w:szCs w:val="26"/>
          <w:rtl/>
        </w:rPr>
        <w:t>، ط</w:t>
      </w:r>
      <w:r>
        <w:rPr>
          <w:rFonts w:ascii="Arial" w:hAnsi="Arial"/>
          <w:sz w:val="26"/>
          <w:szCs w:val="26"/>
          <w:rtl/>
        </w:rPr>
        <w:t xml:space="preserve">2، دمشق: </w:t>
      </w:r>
      <w:r w:rsidRPr="000A4D3A">
        <w:rPr>
          <w:rFonts w:ascii="Arial" w:hAnsi="Arial"/>
          <w:sz w:val="26"/>
          <w:szCs w:val="26"/>
          <w:rtl/>
        </w:rPr>
        <w:t>دار الفكر.</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أبو زرعة، عبد الرحمن (ت:403هـ)، </w:t>
      </w:r>
      <w:r w:rsidRPr="000A4D3A">
        <w:rPr>
          <w:rFonts w:ascii="Arial" w:hAnsi="Arial"/>
          <w:b/>
          <w:bCs/>
          <w:sz w:val="26"/>
          <w:szCs w:val="26"/>
          <w:rtl/>
        </w:rPr>
        <w:t>حجة القراءات</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سعيد الأفغاني</w:t>
      </w:r>
      <w:r>
        <w:rPr>
          <w:rFonts w:ascii="Arial" w:hAnsi="Arial"/>
          <w:sz w:val="26"/>
          <w:szCs w:val="26"/>
          <w:rtl/>
        </w:rPr>
        <w:t>)</w:t>
      </w:r>
      <w:r w:rsidRPr="000A4D3A">
        <w:rPr>
          <w:rFonts w:ascii="Arial" w:hAnsi="Arial"/>
          <w:sz w:val="26"/>
          <w:szCs w:val="26"/>
          <w:rtl/>
        </w:rPr>
        <w:t>، دار الرسالة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الزرقاني، محمد عبد العظيم (ت: 1367هـ)، </w:t>
      </w:r>
      <w:r w:rsidRPr="000A4D3A">
        <w:rPr>
          <w:rFonts w:ascii="Arial" w:hAnsi="Arial"/>
          <w:b/>
          <w:bCs/>
          <w:sz w:val="26"/>
          <w:szCs w:val="26"/>
          <w:rtl/>
        </w:rPr>
        <w:t>مناهل العرفان</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مطبعة عيسى البابي الحلبي،</w:t>
      </w:r>
      <w:r>
        <w:rPr>
          <w:rFonts w:ascii="Arial" w:hAnsi="Arial"/>
          <w:sz w:val="26"/>
          <w:szCs w:val="26"/>
          <w:rtl/>
        </w:rPr>
        <w:t xml:space="preserve">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الزركشي، محمد بن عبد الله (ت:794هـ)، </w:t>
      </w:r>
      <w:r w:rsidRPr="000A4D3A">
        <w:rPr>
          <w:rFonts w:ascii="Arial" w:hAnsi="Arial"/>
          <w:b/>
          <w:bCs/>
          <w:sz w:val="26"/>
          <w:szCs w:val="26"/>
          <w:rtl/>
        </w:rPr>
        <w:t>البرهان في علوم القرآن</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محمد أبي الفضل إبراهيم</w:t>
      </w:r>
      <w:r>
        <w:rPr>
          <w:rFonts w:ascii="Arial" w:hAnsi="Arial"/>
          <w:sz w:val="26"/>
          <w:szCs w:val="26"/>
          <w:rtl/>
        </w:rPr>
        <w:t>)</w:t>
      </w:r>
      <w:r w:rsidRPr="000A4D3A">
        <w:rPr>
          <w:rFonts w:ascii="Arial" w:hAnsi="Arial"/>
          <w:sz w:val="26"/>
          <w:szCs w:val="26"/>
          <w:rtl/>
        </w:rPr>
        <w:t>، دار إحياء الكتب العربية،</w:t>
      </w:r>
      <w:r>
        <w:rPr>
          <w:rFonts w:ascii="Arial" w:hAnsi="Arial"/>
          <w:sz w:val="26"/>
          <w:szCs w:val="26"/>
          <w:rtl/>
        </w:rPr>
        <w:t xml:space="preserve"> القاهرة، مصر،</w:t>
      </w:r>
      <w:r w:rsidRPr="000A4D3A">
        <w:rPr>
          <w:rFonts w:ascii="Arial" w:hAnsi="Arial"/>
          <w:sz w:val="26"/>
          <w:szCs w:val="26"/>
          <w:rtl/>
        </w:rPr>
        <w:t xml:space="preserve"> 1376هـ/ 1957م.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الزمخشري، </w:t>
      </w:r>
      <w:r w:rsidRPr="000A4D3A">
        <w:rPr>
          <w:rFonts w:ascii="Arial" w:hAnsi="Arial"/>
          <w:color w:val="000000"/>
          <w:sz w:val="26"/>
          <w:szCs w:val="26"/>
          <w:rtl/>
        </w:rPr>
        <w:t>أبو القاسم محمود بن عمرو بن أحمد</w:t>
      </w:r>
      <w:r w:rsidRPr="000A4D3A">
        <w:rPr>
          <w:rFonts w:ascii="Arial" w:hAnsi="Arial"/>
          <w:sz w:val="26"/>
          <w:szCs w:val="26"/>
          <w:rtl/>
        </w:rPr>
        <w:t xml:space="preserve"> (548هـ)، </w:t>
      </w:r>
      <w:r w:rsidRPr="000A4D3A">
        <w:rPr>
          <w:rFonts w:ascii="Arial" w:hAnsi="Arial"/>
          <w:b/>
          <w:bCs/>
          <w:color w:val="000000"/>
          <w:sz w:val="26"/>
          <w:szCs w:val="26"/>
          <w:rtl/>
        </w:rPr>
        <w:t>الكشاف عن حقائق غوامض التنزيل</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دار الكتاب العربي، بيروت،</w:t>
      </w:r>
      <w:r>
        <w:rPr>
          <w:rFonts w:ascii="Arial" w:hAnsi="Arial"/>
          <w:sz w:val="26"/>
          <w:szCs w:val="26"/>
          <w:rtl/>
        </w:rPr>
        <w:t xml:space="preserve"> لبنان،</w:t>
      </w:r>
      <w:r w:rsidRPr="000A4D3A">
        <w:rPr>
          <w:rFonts w:ascii="Arial" w:hAnsi="Arial"/>
          <w:sz w:val="26"/>
          <w:szCs w:val="26"/>
          <w:rtl/>
        </w:rPr>
        <w:t xml:space="preserve"> 1407هـ.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أبي زمنين، محمد بن عبد الله (ت399هـ)، </w:t>
      </w:r>
      <w:r w:rsidRPr="000A4D3A">
        <w:rPr>
          <w:rFonts w:ascii="Arial" w:hAnsi="Arial"/>
          <w:b/>
          <w:bCs/>
          <w:sz w:val="26"/>
          <w:szCs w:val="26"/>
          <w:rtl/>
        </w:rPr>
        <w:t>تفسير القرآن العزيز،</w:t>
      </w:r>
      <w:r w:rsidRPr="000A4D3A">
        <w:rPr>
          <w:rFonts w:ascii="Arial" w:hAnsi="Arial"/>
          <w:sz w:val="26"/>
          <w:szCs w:val="26"/>
          <w:rtl/>
        </w:rPr>
        <w:t xml:space="preserve"> ط1، (تحقيق: </w:t>
      </w:r>
      <w:r w:rsidRPr="000A4D3A">
        <w:rPr>
          <w:rFonts w:ascii="Arial" w:hAnsi="Arial"/>
          <w:color w:val="000000"/>
          <w:sz w:val="26"/>
          <w:szCs w:val="26"/>
          <w:rtl/>
        </w:rPr>
        <w:t xml:space="preserve">حسين بن عكاشة </w:t>
      </w:r>
      <w:r>
        <w:rPr>
          <w:rFonts w:ascii="Arial" w:hAnsi="Arial"/>
          <w:color w:val="000000"/>
          <w:sz w:val="26"/>
          <w:szCs w:val="26"/>
          <w:rtl/>
        </w:rPr>
        <w:t>–</w:t>
      </w:r>
      <w:r w:rsidRPr="000A4D3A">
        <w:rPr>
          <w:rFonts w:ascii="Arial" w:hAnsi="Arial"/>
          <w:color w:val="000000"/>
          <w:sz w:val="26"/>
          <w:szCs w:val="26"/>
          <w:rtl/>
        </w:rPr>
        <w:t xml:space="preserve"> محمد بن مصطفى </w:t>
      </w:r>
      <w:r w:rsidRPr="000A4D3A">
        <w:rPr>
          <w:rFonts w:ascii="Arial" w:hAnsi="Arial"/>
          <w:sz w:val="26"/>
          <w:szCs w:val="26"/>
          <w:rtl/>
        </w:rPr>
        <w:t>الكنز)، مكتبة الفاروق الحديثة، القاهرة،</w:t>
      </w:r>
      <w:r>
        <w:rPr>
          <w:rFonts w:ascii="Arial" w:hAnsi="Arial"/>
          <w:sz w:val="26"/>
          <w:szCs w:val="26"/>
          <w:rtl/>
        </w:rPr>
        <w:t xml:space="preserve"> </w:t>
      </w:r>
      <w:r w:rsidRPr="000A4D3A">
        <w:rPr>
          <w:rFonts w:ascii="Arial" w:hAnsi="Arial"/>
          <w:sz w:val="26"/>
          <w:szCs w:val="26"/>
          <w:rtl/>
        </w:rPr>
        <w:t>مصر، 1423هـ/2002م.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أبو زهرة، محمد، </w:t>
      </w:r>
      <w:r w:rsidRPr="000A4D3A">
        <w:rPr>
          <w:rFonts w:ascii="Arial" w:hAnsi="Arial"/>
          <w:b/>
          <w:bCs/>
          <w:sz w:val="26"/>
          <w:szCs w:val="26"/>
          <w:rtl/>
        </w:rPr>
        <w:t>المعجزة الكبرى القرآن</w:t>
      </w:r>
      <w:r w:rsidRPr="000A4D3A">
        <w:rPr>
          <w:rFonts w:ascii="Arial" w:hAnsi="Arial"/>
          <w:sz w:val="26"/>
          <w:szCs w:val="26"/>
          <w:rtl/>
        </w:rPr>
        <w:t xml:space="preserve">، </w:t>
      </w:r>
      <w:r>
        <w:rPr>
          <w:rFonts w:ascii="Arial" w:hAnsi="Arial"/>
          <w:sz w:val="26"/>
          <w:szCs w:val="26"/>
          <w:rtl/>
        </w:rPr>
        <w:t xml:space="preserve">القاهرة: </w:t>
      </w:r>
      <w:r w:rsidRPr="000A4D3A">
        <w:rPr>
          <w:rFonts w:ascii="Arial" w:hAnsi="Arial"/>
          <w:sz w:val="26"/>
          <w:szCs w:val="26"/>
          <w:rtl/>
        </w:rPr>
        <w:t>دار الفكر العربي.</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سابق، سيد</w:t>
      </w:r>
      <w:r>
        <w:rPr>
          <w:rFonts w:ascii="Arial" w:hAnsi="Arial"/>
          <w:sz w:val="26"/>
          <w:szCs w:val="26"/>
          <w:rtl/>
        </w:rPr>
        <w:t xml:space="preserve"> (1997)</w:t>
      </w:r>
      <w:r w:rsidRPr="000A4D3A">
        <w:rPr>
          <w:rFonts w:ascii="Arial" w:hAnsi="Arial"/>
          <w:sz w:val="26"/>
          <w:szCs w:val="26"/>
          <w:rtl/>
        </w:rPr>
        <w:t xml:space="preserve">، </w:t>
      </w:r>
      <w:r w:rsidRPr="000A4D3A">
        <w:rPr>
          <w:rFonts w:ascii="Arial" w:hAnsi="Arial"/>
          <w:b/>
          <w:bCs/>
          <w:sz w:val="26"/>
          <w:szCs w:val="26"/>
          <w:rtl/>
        </w:rPr>
        <w:t>فقه السنة</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دار الكتاب العربي</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السرخسي، محمد بن أحمد (ت: 483هـ)، </w:t>
      </w:r>
      <w:r w:rsidRPr="000A4D3A">
        <w:rPr>
          <w:rFonts w:ascii="Arial" w:hAnsi="Arial"/>
          <w:b/>
          <w:bCs/>
          <w:sz w:val="26"/>
          <w:szCs w:val="26"/>
          <w:rtl/>
        </w:rPr>
        <w:t>أصول السرخسي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 xml:space="preserve">دار الكتب العلمية، بيروت، </w:t>
      </w:r>
      <w:r>
        <w:rPr>
          <w:rFonts w:ascii="Arial" w:hAnsi="Arial"/>
          <w:sz w:val="26"/>
          <w:szCs w:val="26"/>
          <w:rtl/>
        </w:rPr>
        <w:t xml:space="preserve">لبنان، </w:t>
      </w:r>
      <w:r w:rsidRPr="000A4D3A">
        <w:rPr>
          <w:rFonts w:ascii="Arial" w:hAnsi="Arial"/>
          <w:sz w:val="26"/>
          <w:szCs w:val="26"/>
          <w:rtl/>
        </w:rPr>
        <w:t>1414هـ/ 1993م.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lang w:val="en-GB"/>
        </w:rPr>
        <w:t xml:space="preserve">ابن سعد، أبو عبد الله محمد (ت:230هـ)، </w:t>
      </w:r>
      <w:r w:rsidRPr="000A4D3A">
        <w:rPr>
          <w:rFonts w:ascii="Arial" w:hAnsi="Arial"/>
          <w:b/>
          <w:bCs/>
          <w:sz w:val="26"/>
          <w:szCs w:val="26"/>
          <w:rtl/>
          <w:lang w:val="en-GB"/>
        </w:rPr>
        <w:t>الطبقات الكبرى</w:t>
      </w:r>
      <w:r w:rsidRPr="000A4D3A">
        <w:rPr>
          <w:rFonts w:ascii="Arial" w:hAnsi="Arial"/>
          <w:sz w:val="26"/>
          <w:szCs w:val="26"/>
          <w:rtl/>
          <w:lang w:val="en-GB"/>
        </w:rPr>
        <w:t xml:space="preserve">، </w:t>
      </w:r>
      <w:r>
        <w:rPr>
          <w:rFonts w:ascii="Arial" w:hAnsi="Arial"/>
          <w:sz w:val="26"/>
          <w:szCs w:val="26"/>
          <w:rtl/>
          <w:lang w:val="en-GB"/>
        </w:rPr>
        <w:t>(</w:t>
      </w:r>
      <w:r w:rsidRPr="000A4D3A">
        <w:rPr>
          <w:rFonts w:ascii="Arial" w:hAnsi="Arial"/>
          <w:sz w:val="26"/>
          <w:szCs w:val="26"/>
          <w:rtl/>
          <w:lang w:val="en-GB"/>
        </w:rPr>
        <w:t>تح</w:t>
      </w:r>
      <w:r>
        <w:rPr>
          <w:rFonts w:ascii="Arial" w:hAnsi="Arial"/>
          <w:sz w:val="26"/>
          <w:szCs w:val="26"/>
          <w:rtl/>
          <w:lang w:val="en-GB"/>
        </w:rPr>
        <w:t>ق</w:t>
      </w:r>
      <w:r w:rsidRPr="000A4D3A">
        <w:rPr>
          <w:rFonts w:ascii="Arial" w:hAnsi="Arial"/>
          <w:sz w:val="26"/>
          <w:szCs w:val="26"/>
          <w:rtl/>
          <w:lang w:val="en-GB"/>
        </w:rPr>
        <w:t>يق: محمد عبد القادر عطا</w:t>
      </w:r>
      <w:r>
        <w:rPr>
          <w:rFonts w:ascii="Arial" w:hAnsi="Arial"/>
          <w:sz w:val="26"/>
          <w:szCs w:val="26"/>
          <w:rtl/>
          <w:lang w:val="en-GB"/>
        </w:rPr>
        <w:t>)</w:t>
      </w:r>
      <w:r w:rsidRPr="000A4D3A">
        <w:rPr>
          <w:rFonts w:ascii="Arial" w:hAnsi="Arial"/>
          <w:sz w:val="26"/>
          <w:szCs w:val="26"/>
          <w:rtl/>
          <w:lang w:val="en-GB"/>
        </w:rPr>
        <w:t>، دار الكتب العلمية، بيروت، 1410هـ/ 1990م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سعد، قاسم علي</w:t>
      </w:r>
      <w:r>
        <w:rPr>
          <w:rFonts w:ascii="Arial" w:hAnsi="Arial"/>
          <w:sz w:val="26"/>
          <w:szCs w:val="26"/>
          <w:rtl/>
        </w:rPr>
        <w:t xml:space="preserve"> (2002)</w:t>
      </w:r>
      <w:r w:rsidRPr="000A4D3A">
        <w:rPr>
          <w:rFonts w:ascii="Arial" w:hAnsi="Arial"/>
          <w:sz w:val="26"/>
          <w:szCs w:val="26"/>
          <w:rtl/>
        </w:rPr>
        <w:t xml:space="preserve">، </w:t>
      </w:r>
      <w:r w:rsidRPr="005C7D1B">
        <w:rPr>
          <w:rFonts w:ascii="Arial" w:hAnsi="Arial"/>
          <w:b/>
          <w:bCs/>
          <w:sz w:val="26"/>
          <w:szCs w:val="26"/>
          <w:rtl/>
        </w:rPr>
        <w:t>جمهرة تراجم الفقهاء المالكية،</w:t>
      </w:r>
      <w:r w:rsidRPr="000A4D3A">
        <w:rPr>
          <w:rFonts w:ascii="Arial" w:hAnsi="Arial"/>
          <w:b/>
          <w:bCs/>
          <w:sz w:val="26"/>
          <w:szCs w:val="26"/>
          <w:rtl/>
        </w:rPr>
        <w:t xml:space="preserve"> </w:t>
      </w:r>
      <w:r w:rsidRPr="000A4D3A">
        <w:rPr>
          <w:rFonts w:ascii="Arial" w:hAnsi="Arial"/>
          <w:sz w:val="26"/>
          <w:szCs w:val="26"/>
          <w:rtl/>
        </w:rPr>
        <w:t>ط1،</w:t>
      </w:r>
      <w:r>
        <w:rPr>
          <w:rFonts w:ascii="Arial" w:hAnsi="Arial"/>
          <w:sz w:val="26"/>
          <w:szCs w:val="26"/>
          <w:rtl/>
        </w:rPr>
        <w:t xml:space="preserve"> دبي: </w:t>
      </w:r>
      <w:r w:rsidRPr="005C7D1B">
        <w:rPr>
          <w:rFonts w:ascii="Arial" w:hAnsi="Arial"/>
          <w:sz w:val="26"/>
          <w:szCs w:val="26"/>
          <w:rtl/>
        </w:rPr>
        <w:t>دار البحوث للدراسات الإسلامية</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أبو السعود، </w:t>
      </w:r>
      <w:r w:rsidRPr="000A4D3A">
        <w:rPr>
          <w:rFonts w:ascii="Arial" w:hAnsi="Arial"/>
          <w:color w:val="000000"/>
          <w:sz w:val="26"/>
          <w:szCs w:val="26"/>
          <w:rtl/>
        </w:rPr>
        <w:t>محمد بن محمد بن مصطفى العمادي</w:t>
      </w:r>
      <w:r w:rsidRPr="000A4D3A">
        <w:rPr>
          <w:rFonts w:ascii="Arial" w:hAnsi="Arial"/>
          <w:sz w:val="26"/>
          <w:szCs w:val="26"/>
          <w:rtl/>
        </w:rPr>
        <w:t xml:space="preserve"> (ت: 982هـ)، </w:t>
      </w:r>
      <w:r w:rsidRPr="000A4D3A">
        <w:rPr>
          <w:rFonts w:ascii="Arial" w:hAnsi="Arial"/>
          <w:b/>
          <w:bCs/>
          <w:sz w:val="26"/>
          <w:szCs w:val="26"/>
          <w:rtl/>
        </w:rPr>
        <w:t>إرشاد العقل السليم إلى مزايا الكتاب الكريم</w:t>
      </w:r>
      <w:r w:rsidRPr="000A4D3A">
        <w:rPr>
          <w:rFonts w:ascii="Arial" w:hAnsi="Arial"/>
          <w:sz w:val="26"/>
          <w:szCs w:val="26"/>
          <w:rtl/>
        </w:rPr>
        <w:t>، دار الكتاب العربي،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السمرقندي، أبو الليث نصر بن محمد بن إبراهيم (ت: 375هـ)، </w:t>
      </w:r>
      <w:r w:rsidRPr="000A4D3A">
        <w:rPr>
          <w:rFonts w:ascii="Arial" w:hAnsi="Arial"/>
          <w:b/>
          <w:bCs/>
          <w:sz w:val="26"/>
          <w:szCs w:val="26"/>
          <w:rtl/>
        </w:rPr>
        <w:t>بحر العلوم</w:t>
      </w:r>
      <w:r w:rsidRPr="000A4D3A">
        <w:rPr>
          <w:rFonts w:ascii="Arial" w:hAnsi="Arial"/>
          <w:sz w:val="26"/>
          <w:szCs w:val="26"/>
          <w:rtl/>
        </w:rPr>
        <w:t>، (ت</w:t>
      </w:r>
      <w:r>
        <w:rPr>
          <w:rFonts w:ascii="Arial" w:hAnsi="Arial"/>
          <w:sz w:val="26"/>
          <w:szCs w:val="26"/>
          <w:rtl/>
        </w:rPr>
        <w:t>حقيق</w:t>
      </w:r>
      <w:r w:rsidRPr="000A4D3A">
        <w:rPr>
          <w:rFonts w:ascii="Arial" w:hAnsi="Arial"/>
          <w:sz w:val="26"/>
          <w:szCs w:val="26"/>
          <w:rtl/>
        </w:rPr>
        <w:t>: محمود مطرجي)، دار الفكر، بيروت.</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السمعاني، أبو المظفر، منصور بن محمد (ت: 489هـ)، </w:t>
      </w:r>
      <w:r w:rsidRPr="000A4D3A">
        <w:rPr>
          <w:rFonts w:ascii="Arial" w:hAnsi="Arial"/>
          <w:b/>
          <w:bCs/>
          <w:sz w:val="26"/>
          <w:szCs w:val="26"/>
          <w:rtl/>
        </w:rPr>
        <w:t>تفسير القرآن</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ياسر بن إبراهيم وغنيم بن عباس بن غنيم</w:t>
      </w:r>
      <w:r>
        <w:rPr>
          <w:rFonts w:ascii="Arial" w:hAnsi="Arial"/>
          <w:sz w:val="26"/>
          <w:szCs w:val="26"/>
          <w:rtl/>
        </w:rPr>
        <w:t>)</w:t>
      </w:r>
      <w:r w:rsidRPr="000A4D3A">
        <w:rPr>
          <w:rFonts w:ascii="Arial" w:hAnsi="Arial"/>
          <w:sz w:val="26"/>
          <w:szCs w:val="26"/>
          <w:rtl/>
        </w:rPr>
        <w:t>، دار الوطن، الرياض،</w:t>
      </w:r>
      <w:r>
        <w:rPr>
          <w:rFonts w:ascii="Arial" w:hAnsi="Arial"/>
          <w:sz w:val="26"/>
          <w:szCs w:val="26"/>
          <w:rtl/>
        </w:rPr>
        <w:t xml:space="preserve"> السعودية،</w:t>
      </w:r>
      <w:r w:rsidRPr="000A4D3A">
        <w:rPr>
          <w:rFonts w:ascii="Arial" w:hAnsi="Arial"/>
          <w:sz w:val="26"/>
          <w:szCs w:val="26"/>
          <w:rtl/>
        </w:rPr>
        <w:t xml:space="preserve"> 1418هـ/ 1997م.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السمين الحلبي، أحمد (756هـ)، </w:t>
      </w:r>
      <w:r w:rsidRPr="000A4D3A">
        <w:rPr>
          <w:rFonts w:ascii="Arial" w:hAnsi="Arial"/>
          <w:b/>
          <w:bCs/>
          <w:sz w:val="26"/>
          <w:szCs w:val="26"/>
          <w:rtl/>
        </w:rPr>
        <w:t>الدر المصون في علوم الكتاب المكنون،</w:t>
      </w:r>
      <w:r w:rsidRPr="005C7D1B">
        <w:rPr>
          <w:rFonts w:ascii="Arial" w:hAnsi="Arial"/>
          <w:sz w:val="26"/>
          <w:szCs w:val="26"/>
          <w:rtl/>
        </w:rPr>
        <w:t xml:space="preserve"> (تحقيق: </w:t>
      </w:r>
      <w:r w:rsidRPr="000A4D3A">
        <w:rPr>
          <w:rFonts w:ascii="Arial" w:hAnsi="Arial"/>
          <w:sz w:val="26"/>
          <w:szCs w:val="26"/>
          <w:rtl/>
        </w:rPr>
        <w:t>أحمد الخراط، دار القلم، دمشق</w:t>
      </w:r>
      <w:r>
        <w:rPr>
          <w:rFonts w:ascii="Arial" w:hAnsi="Arial"/>
          <w:sz w:val="26"/>
          <w:szCs w:val="26"/>
          <w:rtl/>
        </w:rPr>
        <w:t>، سوريا</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سيبويه، عمرو بن عثمان (ت:180هـ)، </w:t>
      </w:r>
      <w:r w:rsidRPr="000A4D3A">
        <w:rPr>
          <w:rFonts w:ascii="Arial" w:hAnsi="Arial"/>
          <w:b/>
          <w:bCs/>
          <w:sz w:val="26"/>
          <w:szCs w:val="26"/>
          <w:rtl/>
        </w:rPr>
        <w:t xml:space="preserve">الكتاب، </w:t>
      </w:r>
      <w:r w:rsidRPr="000A4D3A">
        <w:rPr>
          <w:rFonts w:ascii="Arial" w:hAnsi="Arial"/>
          <w:sz w:val="26"/>
          <w:szCs w:val="26"/>
          <w:rtl/>
        </w:rPr>
        <w:t>ط3، (ت</w:t>
      </w:r>
      <w:r>
        <w:rPr>
          <w:rFonts w:ascii="Arial" w:hAnsi="Arial"/>
          <w:sz w:val="26"/>
          <w:szCs w:val="26"/>
          <w:rtl/>
        </w:rPr>
        <w:t>حقيق</w:t>
      </w:r>
      <w:r w:rsidRPr="000A4D3A">
        <w:rPr>
          <w:rFonts w:ascii="Arial" w:hAnsi="Arial"/>
          <w:sz w:val="26"/>
          <w:szCs w:val="26"/>
          <w:rtl/>
        </w:rPr>
        <w:t>: عبد السلام هارون)، مكتبة الخانجي، القاهرة،</w:t>
      </w:r>
      <w:r>
        <w:rPr>
          <w:rFonts w:ascii="Arial" w:hAnsi="Arial"/>
          <w:sz w:val="26"/>
          <w:szCs w:val="26"/>
          <w:rtl/>
        </w:rPr>
        <w:t xml:space="preserve"> مصر،</w:t>
      </w:r>
      <w:r w:rsidRPr="000A4D3A">
        <w:rPr>
          <w:rFonts w:ascii="Arial" w:hAnsi="Arial"/>
          <w:sz w:val="26"/>
          <w:szCs w:val="26"/>
          <w:rtl/>
        </w:rPr>
        <w:t xml:space="preserve"> 1408هـ/1988م.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سيده، علي بن إسماعيل (ت:458هـ)، </w:t>
      </w:r>
      <w:r w:rsidRPr="000A4D3A">
        <w:rPr>
          <w:rFonts w:ascii="Arial" w:hAnsi="Arial"/>
          <w:b/>
          <w:bCs/>
          <w:sz w:val="26"/>
          <w:szCs w:val="26"/>
          <w:rtl/>
        </w:rPr>
        <w:t xml:space="preserve">المحكم والمحيط الأعظم، </w:t>
      </w:r>
      <w:r w:rsidRPr="000A4D3A">
        <w:rPr>
          <w:rFonts w:ascii="Arial" w:hAnsi="Arial"/>
          <w:sz w:val="26"/>
          <w:szCs w:val="26"/>
          <w:rtl/>
        </w:rPr>
        <w:t>ط1، (ت</w:t>
      </w:r>
      <w:r>
        <w:rPr>
          <w:rFonts w:ascii="Arial" w:hAnsi="Arial"/>
          <w:sz w:val="26"/>
          <w:szCs w:val="26"/>
          <w:rtl/>
        </w:rPr>
        <w:t>حقيق</w:t>
      </w:r>
      <w:r w:rsidRPr="000A4D3A">
        <w:rPr>
          <w:rFonts w:ascii="Arial" w:hAnsi="Arial"/>
          <w:sz w:val="26"/>
          <w:szCs w:val="26"/>
          <w:rtl/>
        </w:rPr>
        <w:t>: عبد الحمد هنداوي)، دار الكتب العلمية، بيروت،</w:t>
      </w:r>
      <w:r>
        <w:rPr>
          <w:rFonts w:ascii="Arial" w:hAnsi="Arial"/>
          <w:sz w:val="26"/>
          <w:szCs w:val="26"/>
          <w:rtl/>
        </w:rPr>
        <w:t xml:space="preserve"> لبنان،</w:t>
      </w:r>
      <w:r w:rsidRPr="000A4D3A">
        <w:rPr>
          <w:rFonts w:ascii="Arial" w:hAnsi="Arial"/>
          <w:sz w:val="26"/>
          <w:szCs w:val="26"/>
          <w:rtl/>
        </w:rPr>
        <w:t xml:space="preserve"> 1421هـ/ 2000م.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السيوطي، ج</w:t>
      </w:r>
      <w:r>
        <w:rPr>
          <w:rFonts w:ascii="Arial" w:hAnsi="Arial"/>
          <w:sz w:val="26"/>
          <w:szCs w:val="26"/>
          <w:rtl/>
        </w:rPr>
        <w:t>لال الدين عبد الرحمن بن أبي بكر</w:t>
      </w:r>
      <w:r w:rsidRPr="000A4D3A">
        <w:rPr>
          <w:rFonts w:ascii="Arial" w:hAnsi="Arial"/>
          <w:sz w:val="26"/>
          <w:szCs w:val="26"/>
          <w:rtl/>
        </w:rPr>
        <w:t xml:space="preserve"> (ت: 911هـ)، </w:t>
      </w:r>
      <w:r w:rsidRPr="000A4D3A">
        <w:rPr>
          <w:rFonts w:ascii="Arial" w:hAnsi="Arial"/>
          <w:b/>
          <w:bCs/>
          <w:sz w:val="26"/>
          <w:szCs w:val="26"/>
          <w:rtl/>
        </w:rPr>
        <w:t>بغية الوعاة في طبقات اللغويين والنحاة</w:t>
      </w:r>
      <w:r w:rsidRPr="000A4D3A">
        <w:rPr>
          <w:rFonts w:ascii="Arial" w:hAnsi="Arial"/>
          <w:sz w:val="26"/>
          <w:szCs w:val="26"/>
          <w:rtl/>
        </w:rPr>
        <w:t>، (ت</w:t>
      </w:r>
      <w:r>
        <w:rPr>
          <w:rFonts w:ascii="Arial" w:hAnsi="Arial"/>
          <w:sz w:val="26"/>
          <w:szCs w:val="26"/>
          <w:rtl/>
        </w:rPr>
        <w:t>حقيق</w:t>
      </w:r>
      <w:r w:rsidRPr="000A4D3A">
        <w:rPr>
          <w:rFonts w:ascii="Arial" w:hAnsi="Arial"/>
          <w:sz w:val="26"/>
          <w:szCs w:val="26"/>
          <w:rtl/>
        </w:rPr>
        <w:t>: محمد أبو الفضل إبراهيم)، المكتبة العصرية، صيدا</w:t>
      </w:r>
      <w:r>
        <w:rPr>
          <w:rFonts w:ascii="Arial" w:hAnsi="Arial"/>
          <w:sz w:val="26"/>
          <w:szCs w:val="26"/>
          <w:rtl/>
        </w:rPr>
        <w:t>،</w:t>
      </w:r>
      <w:r w:rsidRPr="000A4D3A">
        <w:rPr>
          <w:rFonts w:ascii="Arial" w:hAnsi="Arial"/>
          <w:sz w:val="26"/>
          <w:szCs w:val="26"/>
          <w:rtl/>
        </w:rPr>
        <w:t xml:space="preserve"> </w:t>
      </w:r>
      <w:r>
        <w:rPr>
          <w:rFonts w:ascii="Arial" w:hAnsi="Arial"/>
          <w:sz w:val="26"/>
          <w:szCs w:val="26"/>
          <w:rtl/>
        </w:rPr>
        <w:t>لبنان</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السيوطي، جلال الدين عبد الرحمن بن أبي بكر،  (ت: 911هـ)، </w:t>
      </w:r>
      <w:r w:rsidRPr="000A4D3A">
        <w:rPr>
          <w:rFonts w:ascii="Arial" w:hAnsi="Arial"/>
          <w:b/>
          <w:bCs/>
          <w:sz w:val="26"/>
          <w:szCs w:val="26"/>
          <w:rtl/>
        </w:rPr>
        <w:t>الأشباه والنظائر</w:t>
      </w:r>
      <w:r w:rsidRPr="000A4D3A">
        <w:rPr>
          <w:rFonts w:ascii="Arial" w:hAnsi="Arial"/>
          <w:sz w:val="26"/>
          <w:szCs w:val="26"/>
          <w:rtl/>
        </w:rPr>
        <w:t>، ط1، 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1411هـ/1990م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السيوطي، جلال الدين عبد الرحمن بن أبي بكر،  (ت: 911هـ)،</w:t>
      </w:r>
      <w:r w:rsidRPr="000A4D3A">
        <w:rPr>
          <w:rFonts w:ascii="Arial" w:hAnsi="Arial"/>
          <w:b/>
          <w:bCs/>
          <w:sz w:val="26"/>
          <w:szCs w:val="26"/>
          <w:rtl/>
        </w:rPr>
        <w:t xml:space="preserve"> الحبائك في أخبار الملائك</w:t>
      </w:r>
      <w:r w:rsidRPr="000A4D3A">
        <w:rPr>
          <w:rFonts w:ascii="Arial" w:hAnsi="Arial"/>
          <w:sz w:val="26"/>
          <w:szCs w:val="26"/>
          <w:rtl/>
        </w:rPr>
        <w:t xml:space="preserve">، </w:t>
      </w:r>
      <w:r w:rsidRPr="000A4D3A">
        <w:rPr>
          <w:rFonts w:ascii="Arial" w:hAnsi="Arial"/>
          <w:color w:val="000000"/>
          <w:sz w:val="26"/>
          <w:szCs w:val="26"/>
          <w:rtl/>
        </w:rPr>
        <w:t>ط1،</w:t>
      </w:r>
      <w:r w:rsidRPr="000A4D3A">
        <w:rPr>
          <w:rFonts w:ascii="Arial" w:hAnsi="Arial"/>
          <w:sz w:val="26"/>
          <w:szCs w:val="26"/>
          <w:rtl/>
        </w:rPr>
        <w:t xml:space="preserve"> (تحقيق: </w:t>
      </w:r>
      <w:r w:rsidRPr="000A4D3A">
        <w:rPr>
          <w:rFonts w:ascii="Arial" w:hAnsi="Arial"/>
          <w:color w:val="000000"/>
          <w:sz w:val="26"/>
          <w:szCs w:val="26"/>
          <w:rtl/>
        </w:rPr>
        <w:t>محمد السعيد بن بسيوني زغلول)، دار الكتب العلمية، بيروت، لبنان، 1405هـ/ 1985م</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السيوطي، جلال الدين عبد الرحمن بن أبي بكر،  (ت: 911هـ)، </w:t>
      </w:r>
      <w:r w:rsidRPr="000A4D3A">
        <w:rPr>
          <w:rFonts w:ascii="Arial" w:hAnsi="Arial"/>
          <w:b/>
          <w:bCs/>
          <w:sz w:val="26"/>
          <w:szCs w:val="26"/>
          <w:rtl/>
        </w:rPr>
        <w:t xml:space="preserve">همع الهوامع في شرح جمع الجوامع، </w:t>
      </w:r>
      <w:r>
        <w:rPr>
          <w:rFonts w:ascii="Arial" w:hAnsi="Arial"/>
          <w:sz w:val="26"/>
          <w:szCs w:val="26"/>
          <w:rtl/>
        </w:rPr>
        <w:t>(</w:t>
      </w:r>
      <w:r w:rsidRPr="000A4D3A">
        <w:rPr>
          <w:rFonts w:ascii="Arial" w:hAnsi="Arial"/>
          <w:sz w:val="26"/>
          <w:szCs w:val="26"/>
          <w:rtl/>
        </w:rPr>
        <w:t>تحقيق عبد الحميد هنداوي</w:t>
      </w:r>
      <w:r>
        <w:rPr>
          <w:rFonts w:ascii="Arial" w:hAnsi="Arial"/>
          <w:sz w:val="26"/>
          <w:szCs w:val="26"/>
          <w:rtl/>
        </w:rPr>
        <w:t>)</w:t>
      </w:r>
      <w:r w:rsidRPr="000A4D3A">
        <w:rPr>
          <w:rFonts w:ascii="Arial" w:hAnsi="Arial"/>
          <w:sz w:val="26"/>
          <w:szCs w:val="26"/>
          <w:rtl/>
        </w:rPr>
        <w:t>، المكتبة التوقيفة،</w:t>
      </w:r>
      <w:r>
        <w:rPr>
          <w:rFonts w:ascii="Arial" w:hAnsi="Arial"/>
          <w:sz w:val="26"/>
          <w:szCs w:val="26"/>
          <w:rtl/>
        </w:rPr>
        <w:t xml:space="preserve"> القاهرة،</w:t>
      </w:r>
      <w:r w:rsidRPr="000A4D3A">
        <w:rPr>
          <w:rFonts w:ascii="Arial" w:hAnsi="Arial"/>
          <w:sz w:val="26"/>
          <w:szCs w:val="26"/>
          <w:rtl/>
        </w:rPr>
        <w:t xml:space="preserve"> مصر.</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السيوطي، جلال الدين عبد الرحمن بن أبي بكر،  (ت: 911هـ)، </w:t>
      </w:r>
      <w:r w:rsidRPr="000A4D3A">
        <w:rPr>
          <w:rFonts w:ascii="Arial" w:hAnsi="Arial"/>
          <w:b/>
          <w:bCs/>
          <w:sz w:val="26"/>
          <w:szCs w:val="26"/>
          <w:rtl/>
        </w:rPr>
        <w:t>الفتح الكبير في ضم الزيادة إلى الجامع الصغير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يوسف النبهاني</w:t>
      </w:r>
      <w:r>
        <w:rPr>
          <w:rFonts w:ascii="Arial" w:hAnsi="Arial"/>
          <w:sz w:val="26"/>
          <w:szCs w:val="26"/>
          <w:rtl/>
        </w:rPr>
        <w:t>)</w:t>
      </w:r>
      <w:r w:rsidRPr="000A4D3A">
        <w:rPr>
          <w:rFonts w:ascii="Arial" w:hAnsi="Arial"/>
          <w:sz w:val="26"/>
          <w:szCs w:val="26"/>
          <w:rtl/>
        </w:rPr>
        <w:t>، دار الفكر، بيروت،</w:t>
      </w:r>
      <w:r>
        <w:rPr>
          <w:rFonts w:ascii="Arial" w:hAnsi="Arial"/>
          <w:sz w:val="26"/>
          <w:szCs w:val="26"/>
          <w:rtl/>
        </w:rPr>
        <w:t xml:space="preserve"> لبنان،</w:t>
      </w:r>
      <w:r w:rsidRPr="000A4D3A">
        <w:rPr>
          <w:rFonts w:ascii="Arial" w:hAnsi="Arial"/>
          <w:sz w:val="26"/>
          <w:szCs w:val="26"/>
          <w:rtl/>
        </w:rPr>
        <w:t xml:space="preserve"> 1423هـ.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الشاطبي، إبراهيم بن موسى (ت:790هـ)،</w:t>
      </w:r>
      <w:r w:rsidRPr="000A4D3A">
        <w:rPr>
          <w:rFonts w:ascii="Arial" w:hAnsi="Arial"/>
          <w:b/>
          <w:bCs/>
          <w:sz w:val="26"/>
          <w:szCs w:val="26"/>
          <w:rtl/>
        </w:rPr>
        <w:t xml:space="preserve"> الموافقات</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ابن عفان،</w:t>
      </w:r>
      <w:r>
        <w:rPr>
          <w:rFonts w:ascii="Arial" w:hAnsi="Arial"/>
          <w:sz w:val="26"/>
          <w:szCs w:val="26"/>
          <w:rtl/>
        </w:rPr>
        <w:t xml:space="preserve"> القاهرة، مصر،</w:t>
      </w:r>
      <w:r w:rsidRPr="000A4D3A">
        <w:rPr>
          <w:rFonts w:ascii="Arial" w:hAnsi="Arial"/>
          <w:sz w:val="26"/>
          <w:szCs w:val="26"/>
          <w:rtl/>
        </w:rPr>
        <w:t xml:space="preserve"> 1417هـ</w:t>
      </w:r>
      <w:r>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الشافعي، محمد بن إدريس (ت:204هـ)، </w:t>
      </w:r>
      <w:r w:rsidRPr="000A4D3A">
        <w:rPr>
          <w:rFonts w:ascii="Arial" w:hAnsi="Arial"/>
          <w:b/>
          <w:bCs/>
          <w:sz w:val="26"/>
          <w:szCs w:val="26"/>
          <w:rtl/>
        </w:rPr>
        <w:t>الأم</w:t>
      </w:r>
      <w:r w:rsidRPr="000A4D3A">
        <w:rPr>
          <w:rFonts w:ascii="Arial" w:hAnsi="Arial"/>
          <w:sz w:val="26"/>
          <w:szCs w:val="26"/>
          <w:rtl/>
        </w:rPr>
        <w:t>، دار المعرفة، بيروت،</w:t>
      </w:r>
      <w:r>
        <w:rPr>
          <w:rFonts w:ascii="Arial" w:hAnsi="Arial"/>
          <w:sz w:val="26"/>
          <w:szCs w:val="26"/>
          <w:rtl/>
        </w:rPr>
        <w:t xml:space="preserve"> لبنان،</w:t>
      </w:r>
      <w:r w:rsidRPr="000A4D3A">
        <w:rPr>
          <w:rFonts w:ascii="Arial" w:hAnsi="Arial"/>
          <w:sz w:val="26"/>
          <w:szCs w:val="26"/>
          <w:rtl/>
        </w:rPr>
        <w:t xml:space="preserve"> 1410هـ/ 1990م.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الشجري، </w:t>
      </w:r>
      <w:r w:rsidRPr="000A4D3A">
        <w:rPr>
          <w:rFonts w:ascii="Arial" w:hAnsi="Arial"/>
          <w:color w:val="000000"/>
          <w:sz w:val="26"/>
          <w:szCs w:val="26"/>
          <w:rtl/>
        </w:rPr>
        <w:t>هبة الله بن علي بن محمد الحسني (ت:542هـ)،</w:t>
      </w:r>
      <w:r w:rsidRPr="000A4D3A">
        <w:rPr>
          <w:rFonts w:ascii="Arial" w:hAnsi="Arial"/>
          <w:sz w:val="26"/>
          <w:szCs w:val="26"/>
          <w:rtl/>
        </w:rPr>
        <w:t xml:space="preserve"> </w:t>
      </w:r>
      <w:r w:rsidRPr="000A4D3A">
        <w:rPr>
          <w:rFonts w:ascii="Arial" w:hAnsi="Arial"/>
          <w:b/>
          <w:bCs/>
          <w:sz w:val="26"/>
          <w:szCs w:val="26"/>
          <w:rtl/>
        </w:rPr>
        <w:t>أمالي بن الشجري</w:t>
      </w:r>
      <w:r w:rsidRPr="000A4D3A">
        <w:rPr>
          <w:rFonts w:ascii="Arial" w:hAnsi="Arial"/>
          <w:sz w:val="26"/>
          <w:szCs w:val="26"/>
          <w:rtl/>
        </w:rPr>
        <w:t xml:space="preserve">، </w:t>
      </w:r>
      <w:r>
        <w:rPr>
          <w:rFonts w:ascii="Arial" w:hAnsi="Arial"/>
          <w:sz w:val="26"/>
          <w:szCs w:val="26"/>
          <w:rtl/>
        </w:rPr>
        <w:t xml:space="preserve">ط1، </w:t>
      </w:r>
      <w:r w:rsidRPr="000A4D3A">
        <w:rPr>
          <w:rFonts w:ascii="Arial" w:hAnsi="Arial"/>
          <w:sz w:val="26"/>
          <w:szCs w:val="26"/>
          <w:rtl/>
        </w:rPr>
        <w:t>(تحقيق: محمود محمد الطناحي)، مكتبة الخانجي، القاهرة،</w:t>
      </w:r>
      <w:r>
        <w:rPr>
          <w:rFonts w:ascii="Arial" w:hAnsi="Arial"/>
          <w:sz w:val="26"/>
          <w:szCs w:val="26"/>
          <w:rtl/>
        </w:rPr>
        <w:t xml:space="preserve"> مصر،</w:t>
      </w:r>
      <w:r w:rsidRPr="000A4D3A">
        <w:rPr>
          <w:rFonts w:ascii="Arial" w:hAnsi="Arial"/>
          <w:sz w:val="26"/>
          <w:szCs w:val="26"/>
          <w:rtl/>
        </w:rPr>
        <w:t xml:space="preserve"> 1413هـ/1991م.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color w:val="000000"/>
          <w:sz w:val="26"/>
          <w:szCs w:val="26"/>
          <w:rtl/>
        </w:rPr>
        <w:t xml:space="preserve">شُرّاب، محمد، </w:t>
      </w:r>
      <w:r w:rsidRPr="000A4D3A">
        <w:rPr>
          <w:rFonts w:ascii="Arial" w:hAnsi="Arial"/>
          <w:b/>
          <w:bCs/>
          <w:color w:val="000000"/>
          <w:sz w:val="26"/>
          <w:szCs w:val="26"/>
          <w:rtl/>
        </w:rPr>
        <w:t>شرح الشواهد الشعرية في أمات الكتب النحوية</w:t>
      </w:r>
      <w:r w:rsidRPr="000A4D3A">
        <w:rPr>
          <w:rFonts w:ascii="Arial" w:hAnsi="Arial"/>
          <w:color w:val="000000"/>
          <w:sz w:val="26"/>
          <w:szCs w:val="26"/>
          <w:rtl/>
        </w:rPr>
        <w:t>، ط1، مؤسسة الرسالة، بيروت</w:t>
      </w:r>
      <w:r>
        <w:rPr>
          <w:rFonts w:ascii="Arial" w:hAnsi="Arial"/>
          <w:color w:val="000000"/>
          <w:sz w:val="26"/>
          <w:szCs w:val="26"/>
          <w:rtl/>
        </w:rPr>
        <w:t>، لبنان</w:t>
      </w:r>
      <w:r w:rsidRPr="000A4D3A">
        <w:rPr>
          <w:rFonts w:ascii="Arial" w:hAnsi="Arial"/>
          <w:color w:val="000000"/>
          <w:sz w:val="26"/>
          <w:szCs w:val="26"/>
          <w:rtl/>
        </w:rPr>
        <w:t>، 1427هـ/2007م</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الشربيني محمد بن أحمد (ت: 977هـ)، </w:t>
      </w:r>
      <w:r w:rsidRPr="000A4D3A">
        <w:rPr>
          <w:rFonts w:ascii="Arial" w:hAnsi="Arial"/>
          <w:b/>
          <w:bCs/>
          <w:sz w:val="26"/>
          <w:szCs w:val="26"/>
          <w:rtl/>
        </w:rPr>
        <w:t>مغني المحتاج إلى معرفة معاني ألفاظ المنهاج</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1415هـ/ 1994م.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color w:val="000000"/>
          <w:sz w:val="26"/>
          <w:szCs w:val="26"/>
          <w:rtl/>
        </w:rPr>
        <w:t>الشرفات، جهاد</w:t>
      </w:r>
      <w:r>
        <w:rPr>
          <w:rFonts w:ascii="Arial" w:hAnsi="Arial"/>
          <w:color w:val="000000"/>
          <w:sz w:val="26"/>
          <w:szCs w:val="26"/>
          <w:rtl/>
        </w:rPr>
        <w:t xml:space="preserve"> (2009)</w:t>
      </w:r>
      <w:r w:rsidRPr="000A4D3A">
        <w:rPr>
          <w:rFonts w:ascii="Arial" w:hAnsi="Arial"/>
          <w:color w:val="000000"/>
          <w:sz w:val="26"/>
          <w:szCs w:val="26"/>
          <w:rtl/>
        </w:rPr>
        <w:t xml:space="preserve">، </w:t>
      </w:r>
      <w:r w:rsidRPr="005C7D1B">
        <w:rPr>
          <w:rFonts w:ascii="Arial" w:hAnsi="Arial"/>
          <w:color w:val="000000"/>
          <w:sz w:val="26"/>
          <w:szCs w:val="26"/>
          <w:rtl/>
        </w:rPr>
        <w:t>الهروب من ساحة المعركة وآثاره في الفقه الإسلامي،</w:t>
      </w:r>
      <w:r w:rsidRPr="000A4D3A">
        <w:rPr>
          <w:rFonts w:ascii="Arial" w:hAnsi="Arial"/>
          <w:color w:val="000000"/>
          <w:sz w:val="26"/>
          <w:szCs w:val="26"/>
          <w:rtl/>
        </w:rPr>
        <w:t xml:space="preserve"> </w:t>
      </w:r>
      <w:r w:rsidRPr="005C7D1B">
        <w:rPr>
          <w:rFonts w:ascii="Arial" w:hAnsi="Arial"/>
          <w:b/>
          <w:bCs/>
          <w:color w:val="000000"/>
          <w:sz w:val="26"/>
          <w:szCs w:val="26"/>
          <w:rtl/>
        </w:rPr>
        <w:t>مجلة الجامعة الإسلامية</w:t>
      </w:r>
      <w:r w:rsidRPr="000A4D3A">
        <w:rPr>
          <w:rFonts w:ascii="Arial" w:hAnsi="Arial"/>
          <w:color w:val="000000"/>
          <w:sz w:val="26"/>
          <w:szCs w:val="26"/>
          <w:rtl/>
        </w:rPr>
        <w:t>، المجلد</w:t>
      </w:r>
      <w:r>
        <w:rPr>
          <w:rFonts w:ascii="Arial" w:hAnsi="Arial"/>
          <w:color w:val="000000"/>
          <w:sz w:val="26"/>
          <w:szCs w:val="26"/>
          <w:rtl/>
        </w:rPr>
        <w:t>17</w:t>
      </w:r>
      <w:r w:rsidRPr="000A4D3A">
        <w:rPr>
          <w:rFonts w:ascii="Arial" w:hAnsi="Arial"/>
          <w:color w:val="000000"/>
          <w:sz w:val="26"/>
          <w:szCs w:val="26"/>
          <w:rtl/>
        </w:rPr>
        <w:t xml:space="preserve">، العدد </w:t>
      </w:r>
      <w:r>
        <w:rPr>
          <w:rFonts w:ascii="Arial" w:hAnsi="Arial"/>
          <w:color w:val="000000"/>
          <w:sz w:val="26"/>
          <w:szCs w:val="26"/>
          <w:rtl/>
        </w:rPr>
        <w:t>1</w:t>
      </w:r>
      <w:r>
        <w:rPr>
          <w:rFonts w:ascii="Arial" w:hAnsi="Arial"/>
          <w:sz w:val="26"/>
          <w:szCs w:val="26"/>
          <w:rtl/>
        </w:rPr>
        <w:t>، عمان، الأردن</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الشعار، </w:t>
      </w:r>
      <w:r w:rsidRPr="000A4D3A">
        <w:rPr>
          <w:rFonts w:ascii="Arial" w:hAnsi="Arial"/>
          <w:color w:val="000000"/>
          <w:sz w:val="26"/>
          <w:szCs w:val="26"/>
          <w:rtl/>
        </w:rPr>
        <w:t>المبارك بن أحمد (أبي بكر) بن حمدان (ت: 654هـ)</w:t>
      </w:r>
      <w:r w:rsidRPr="000A4D3A">
        <w:rPr>
          <w:rFonts w:ascii="Arial" w:hAnsi="Arial"/>
          <w:sz w:val="26"/>
          <w:szCs w:val="26"/>
          <w:rtl/>
        </w:rPr>
        <w:t xml:space="preserve">، </w:t>
      </w:r>
      <w:r w:rsidRPr="000A4D3A">
        <w:rPr>
          <w:rFonts w:ascii="Arial" w:hAnsi="Arial"/>
          <w:b/>
          <w:bCs/>
          <w:sz w:val="26"/>
          <w:szCs w:val="26"/>
          <w:rtl/>
        </w:rPr>
        <w:t>قلائد الجمان في فرائد شعراء هذا الزمان</w:t>
      </w:r>
      <w:r w:rsidRPr="000A4D3A">
        <w:rPr>
          <w:rFonts w:ascii="Arial" w:hAnsi="Arial"/>
          <w:sz w:val="26"/>
          <w:szCs w:val="26"/>
          <w:rtl/>
        </w:rPr>
        <w:t>، ط1، (تحقيق: كامل سلمان الجبوري)، دار الكتب العلمية، بيروت</w:t>
      </w:r>
      <w:r>
        <w:rPr>
          <w:rFonts w:ascii="Arial" w:hAnsi="Arial"/>
          <w:sz w:val="26"/>
          <w:szCs w:val="26"/>
          <w:rtl/>
        </w:rPr>
        <w:t>، لبنان</w:t>
      </w:r>
      <w:r w:rsidRPr="000A4D3A">
        <w:rPr>
          <w:rFonts w:ascii="Arial" w:hAnsi="Arial"/>
          <w:sz w:val="26"/>
          <w:szCs w:val="26"/>
          <w:rtl/>
        </w:rPr>
        <w:t>، 2005م.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الشلبي، أحمد بن محمد (ت:1021هـ)،</w:t>
      </w:r>
      <w:r w:rsidRPr="000A4D3A">
        <w:rPr>
          <w:rFonts w:ascii="Arial" w:hAnsi="Arial"/>
          <w:b/>
          <w:bCs/>
          <w:sz w:val="26"/>
          <w:szCs w:val="26"/>
          <w:rtl/>
        </w:rPr>
        <w:t xml:space="preserve"> حاشية الشلبي</w:t>
      </w:r>
      <w:r w:rsidRPr="000A4D3A">
        <w:rPr>
          <w:rFonts w:ascii="Arial" w:hAnsi="Arial"/>
          <w:sz w:val="26"/>
          <w:szCs w:val="26"/>
          <w:rtl/>
        </w:rPr>
        <w:t xml:space="preserve"> </w:t>
      </w:r>
      <w:r w:rsidRPr="005C7D1B">
        <w:rPr>
          <w:rFonts w:ascii="Arial" w:hAnsi="Arial"/>
          <w:b/>
          <w:bCs/>
          <w:sz w:val="26"/>
          <w:szCs w:val="26"/>
          <w:rtl/>
        </w:rPr>
        <w:t>(مطبوع بحاشية تبيين الحقائق للزيعلي)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المطبعة الكبرى الأميرية، القاهرة</w:t>
      </w:r>
      <w:r>
        <w:rPr>
          <w:rFonts w:ascii="Arial" w:hAnsi="Arial"/>
          <w:sz w:val="26"/>
          <w:szCs w:val="26"/>
          <w:rtl/>
        </w:rPr>
        <w:t>، مصر</w:t>
      </w:r>
      <w:r w:rsidRPr="000A4D3A">
        <w:rPr>
          <w:rFonts w:ascii="Arial" w:hAnsi="Arial"/>
          <w:sz w:val="26"/>
          <w:szCs w:val="26"/>
          <w:rtl/>
        </w:rPr>
        <w:t>، 1313هـ.</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الشنقيطي، محمد الأمين (1393هـ)</w:t>
      </w:r>
      <w:r w:rsidRPr="000A4D3A">
        <w:rPr>
          <w:rFonts w:ascii="Arial" w:hAnsi="Arial"/>
          <w:b/>
          <w:bCs/>
          <w:sz w:val="26"/>
          <w:szCs w:val="26"/>
          <w:rtl/>
        </w:rPr>
        <w:t xml:space="preserve">، أضواء البيان في إيضاح القرآن بالقرآن، </w:t>
      </w:r>
      <w:r w:rsidRPr="000A4D3A">
        <w:rPr>
          <w:rFonts w:ascii="Arial" w:hAnsi="Arial"/>
          <w:sz w:val="26"/>
          <w:szCs w:val="26"/>
          <w:rtl/>
        </w:rPr>
        <w:t>دار الفكر، بيروت،</w:t>
      </w:r>
      <w:r>
        <w:rPr>
          <w:rFonts w:ascii="Arial" w:hAnsi="Arial"/>
          <w:sz w:val="26"/>
          <w:szCs w:val="26"/>
          <w:rtl/>
        </w:rPr>
        <w:t xml:space="preserve"> لبنان،</w:t>
      </w:r>
      <w:r w:rsidRPr="000A4D3A">
        <w:rPr>
          <w:rFonts w:ascii="Arial" w:hAnsi="Arial"/>
          <w:sz w:val="26"/>
          <w:szCs w:val="26"/>
          <w:rtl/>
        </w:rPr>
        <w:t xml:space="preserve"> 1415هـ/1995م.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الشنقيطي، محمد بن آب، والحازمي</w:t>
      </w:r>
      <w:r>
        <w:rPr>
          <w:rFonts w:ascii="Arial" w:hAnsi="Arial"/>
          <w:sz w:val="26"/>
          <w:szCs w:val="26"/>
          <w:rtl/>
        </w:rPr>
        <w:t xml:space="preserve"> ، أحمد بن عمر (</w:t>
      </w:r>
      <w:r w:rsidRPr="000A4D3A">
        <w:rPr>
          <w:rFonts w:ascii="Arial" w:hAnsi="Arial"/>
          <w:sz w:val="26"/>
          <w:szCs w:val="26"/>
          <w:rtl/>
        </w:rPr>
        <w:t>2010</w:t>
      </w:r>
      <w:r>
        <w:rPr>
          <w:rFonts w:ascii="Arial" w:hAnsi="Arial"/>
          <w:sz w:val="26"/>
          <w:szCs w:val="26"/>
          <w:rtl/>
        </w:rPr>
        <w:t>)،</w:t>
      </w:r>
      <w:r w:rsidRPr="000A4D3A">
        <w:rPr>
          <w:rFonts w:ascii="Arial" w:hAnsi="Arial"/>
          <w:sz w:val="26"/>
          <w:szCs w:val="26"/>
          <w:rtl/>
        </w:rPr>
        <w:t xml:space="preserve"> </w:t>
      </w:r>
      <w:r w:rsidRPr="000A4D3A">
        <w:rPr>
          <w:rFonts w:ascii="Arial" w:hAnsi="Arial"/>
          <w:b/>
          <w:bCs/>
          <w:sz w:val="26"/>
          <w:szCs w:val="26"/>
          <w:rtl/>
        </w:rPr>
        <w:t>فتح رب البرية في شرح نظم الآجرومية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مكة المكرمة</w:t>
      </w:r>
      <w:r>
        <w:rPr>
          <w:rFonts w:ascii="Arial" w:hAnsi="Arial"/>
          <w:sz w:val="26"/>
          <w:szCs w:val="26"/>
          <w:rtl/>
        </w:rPr>
        <w:t>: مكتبة الأسدي</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الشوكاني، محمد بن علي (ت:1250هـ)، </w:t>
      </w:r>
      <w:r w:rsidRPr="000A4D3A">
        <w:rPr>
          <w:rFonts w:ascii="Arial" w:hAnsi="Arial"/>
          <w:b/>
          <w:bCs/>
          <w:sz w:val="26"/>
          <w:szCs w:val="26"/>
          <w:rtl/>
        </w:rPr>
        <w:t>فتح القدير</w:t>
      </w:r>
      <w:r w:rsidRPr="000A4D3A">
        <w:rPr>
          <w:rFonts w:ascii="Arial" w:hAnsi="Arial"/>
          <w:sz w:val="26"/>
          <w:szCs w:val="26"/>
          <w:rtl/>
        </w:rPr>
        <w:t>، دار ابن كثير، دمشق</w:t>
      </w:r>
      <w:r>
        <w:rPr>
          <w:rFonts w:ascii="Arial" w:hAnsi="Arial"/>
          <w:sz w:val="26"/>
          <w:szCs w:val="26"/>
          <w:rtl/>
        </w:rPr>
        <w:t>، سوريا؛</w:t>
      </w:r>
      <w:r w:rsidRPr="000A4D3A">
        <w:rPr>
          <w:rFonts w:ascii="Arial" w:hAnsi="Arial"/>
          <w:sz w:val="26"/>
          <w:szCs w:val="26"/>
          <w:rtl/>
        </w:rPr>
        <w:t xml:space="preserve"> دار الكلم الطيب، بيروت،</w:t>
      </w:r>
      <w:r>
        <w:rPr>
          <w:rFonts w:ascii="Arial" w:hAnsi="Arial"/>
          <w:sz w:val="26"/>
          <w:szCs w:val="26"/>
          <w:rtl/>
        </w:rPr>
        <w:t xml:space="preserve"> لبنان،</w:t>
      </w:r>
      <w:r w:rsidRPr="000A4D3A">
        <w:rPr>
          <w:rFonts w:ascii="Arial" w:hAnsi="Arial"/>
          <w:sz w:val="26"/>
          <w:szCs w:val="26"/>
          <w:rtl/>
        </w:rPr>
        <w:t xml:space="preserve"> 1414هـ.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الشوكاني، محمد بن علي (ت:1250هـ) </w:t>
      </w:r>
      <w:r w:rsidRPr="000A4D3A">
        <w:rPr>
          <w:rFonts w:ascii="Arial" w:hAnsi="Arial"/>
          <w:b/>
          <w:bCs/>
          <w:sz w:val="26"/>
          <w:szCs w:val="26"/>
          <w:rtl/>
        </w:rPr>
        <w:t>إرشاد الفحول</w:t>
      </w:r>
      <w:r w:rsidRPr="000A4D3A">
        <w:rPr>
          <w:rFonts w:ascii="Arial" w:hAnsi="Arial"/>
          <w:sz w:val="26"/>
          <w:szCs w:val="26"/>
          <w:rtl/>
        </w:rPr>
        <w:t xml:space="preserve"> </w:t>
      </w:r>
      <w:r w:rsidRPr="000A4D3A">
        <w:rPr>
          <w:rFonts w:ascii="Arial" w:hAnsi="Arial"/>
          <w:b/>
          <w:bCs/>
          <w:sz w:val="26"/>
          <w:szCs w:val="26"/>
          <w:rtl/>
        </w:rPr>
        <w:t>إلى تحقيق الحق من علم الأصول</w:t>
      </w:r>
      <w:r w:rsidRPr="000A4D3A">
        <w:rPr>
          <w:rFonts w:ascii="Arial" w:hAnsi="Arial"/>
          <w:sz w:val="26"/>
          <w:szCs w:val="26"/>
          <w:rtl/>
        </w:rPr>
        <w:t xml:space="preserve">، </w:t>
      </w:r>
      <w:r w:rsidRPr="000A4D3A">
        <w:rPr>
          <w:rFonts w:ascii="Arial" w:hAnsi="Arial"/>
          <w:color w:val="000000"/>
          <w:sz w:val="26"/>
          <w:szCs w:val="26"/>
          <w:rtl/>
        </w:rPr>
        <w:t>ط1،</w:t>
      </w:r>
      <w:r w:rsidRPr="000A4D3A">
        <w:rPr>
          <w:rFonts w:ascii="Arial" w:hAnsi="Arial"/>
          <w:sz w:val="26"/>
          <w:szCs w:val="26"/>
          <w:rtl/>
        </w:rPr>
        <w:t xml:space="preserve"> (تحقيق: </w:t>
      </w:r>
      <w:r w:rsidRPr="000A4D3A">
        <w:rPr>
          <w:rFonts w:ascii="Arial" w:hAnsi="Arial"/>
          <w:color w:val="000000"/>
          <w:sz w:val="26"/>
          <w:szCs w:val="26"/>
          <w:rtl/>
        </w:rPr>
        <w:t>أحمد عزو عناية)، دار الكتاب العربي، بيروت،</w:t>
      </w:r>
      <w:r>
        <w:rPr>
          <w:rFonts w:ascii="Arial" w:hAnsi="Arial"/>
          <w:color w:val="000000"/>
          <w:sz w:val="26"/>
          <w:szCs w:val="26"/>
          <w:rtl/>
        </w:rPr>
        <w:t xml:space="preserve"> لبنان،</w:t>
      </w:r>
      <w:r w:rsidRPr="000A4D3A">
        <w:rPr>
          <w:rFonts w:ascii="Arial" w:hAnsi="Arial"/>
          <w:color w:val="000000"/>
          <w:sz w:val="26"/>
          <w:szCs w:val="26"/>
          <w:rtl/>
        </w:rPr>
        <w:t xml:space="preserve"> 1419هـ/1999م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أبي شيبة، عبد الله بن محمد (ت:235هـ)، </w:t>
      </w:r>
      <w:r w:rsidRPr="000A4D3A">
        <w:rPr>
          <w:rFonts w:ascii="Arial" w:hAnsi="Arial"/>
          <w:b/>
          <w:bCs/>
          <w:sz w:val="26"/>
          <w:szCs w:val="26"/>
          <w:rtl/>
        </w:rPr>
        <w:t>الكتاب المصنف في الحديث والآثار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كمال يوسف</w:t>
      </w:r>
      <w:r>
        <w:rPr>
          <w:rFonts w:ascii="Arial" w:hAnsi="Arial"/>
          <w:sz w:val="26"/>
          <w:szCs w:val="26"/>
          <w:rtl/>
        </w:rPr>
        <w:t>)</w:t>
      </w:r>
      <w:r w:rsidRPr="000A4D3A">
        <w:rPr>
          <w:rFonts w:ascii="Arial" w:hAnsi="Arial"/>
          <w:sz w:val="26"/>
          <w:szCs w:val="26"/>
          <w:rtl/>
        </w:rPr>
        <w:t>، مكتبة الرشد، الرياض،</w:t>
      </w:r>
      <w:r>
        <w:rPr>
          <w:rFonts w:ascii="Arial" w:hAnsi="Arial"/>
          <w:sz w:val="26"/>
          <w:szCs w:val="26"/>
          <w:rtl/>
        </w:rPr>
        <w:t xml:space="preserve"> السعودية،</w:t>
      </w:r>
      <w:r w:rsidRPr="000A4D3A">
        <w:rPr>
          <w:rFonts w:ascii="Arial" w:hAnsi="Arial"/>
          <w:sz w:val="26"/>
          <w:szCs w:val="26"/>
          <w:rtl/>
        </w:rPr>
        <w:t xml:space="preserve"> 1409هـ. </w:t>
      </w:r>
    </w:p>
    <w:p w:rsidR="00CD740F" w:rsidRPr="000A4D3A" w:rsidRDefault="00CD740F" w:rsidP="00620867">
      <w:pPr>
        <w:pStyle w:val="ListParagraph"/>
        <w:spacing w:after="0" w:line="312" w:lineRule="auto"/>
        <w:ind w:left="578" w:hanging="578"/>
        <w:contextualSpacing w:val="0"/>
        <w:jc w:val="lowKashida"/>
        <w:rPr>
          <w:rFonts w:ascii="Arial" w:hAnsi="Arial"/>
          <w:sz w:val="26"/>
          <w:szCs w:val="26"/>
        </w:rPr>
      </w:pPr>
      <w:r>
        <w:rPr>
          <w:rFonts w:ascii="Arial" w:hAnsi="Arial"/>
          <w:sz w:val="26"/>
          <w:szCs w:val="26"/>
          <w:rtl/>
        </w:rPr>
        <w:br w:type="page"/>
      </w:r>
      <w:r w:rsidRPr="000A4D3A">
        <w:rPr>
          <w:rFonts w:ascii="Arial" w:hAnsi="Arial"/>
          <w:sz w:val="26"/>
          <w:szCs w:val="26"/>
          <w:rtl/>
        </w:rPr>
        <w:t xml:space="preserve">شيخ زاده، محمد بن مصلح (ت:951هـ)، </w:t>
      </w:r>
      <w:r w:rsidRPr="000A4D3A">
        <w:rPr>
          <w:rFonts w:ascii="Arial" w:hAnsi="Arial"/>
          <w:b/>
          <w:bCs/>
          <w:sz w:val="26"/>
          <w:szCs w:val="26"/>
          <w:rtl/>
        </w:rPr>
        <w:t>حاشية محي الدين شيخ زادة على تفسير البيضاوي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الكتب العلمية، بيروت،</w:t>
      </w:r>
      <w:r>
        <w:rPr>
          <w:rFonts w:ascii="Arial" w:hAnsi="Arial"/>
          <w:sz w:val="26"/>
          <w:szCs w:val="26"/>
          <w:rtl/>
        </w:rPr>
        <w:t xml:space="preserve"> لبنان،</w:t>
      </w:r>
      <w:r w:rsidRPr="000A4D3A">
        <w:rPr>
          <w:rFonts w:ascii="Arial" w:hAnsi="Arial"/>
          <w:sz w:val="26"/>
          <w:szCs w:val="26"/>
          <w:rtl/>
        </w:rPr>
        <w:t xml:space="preserve"> 1419هـ/1999م.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الشيرازي، إبراهيم بن علي (ت:476هـ)، </w:t>
      </w:r>
      <w:r w:rsidRPr="000A4D3A">
        <w:rPr>
          <w:rFonts w:ascii="Arial" w:hAnsi="Arial"/>
          <w:b/>
          <w:bCs/>
          <w:sz w:val="26"/>
          <w:szCs w:val="26"/>
          <w:rtl/>
        </w:rPr>
        <w:t>المهذب</w:t>
      </w:r>
      <w:r w:rsidRPr="000A4D3A">
        <w:rPr>
          <w:rFonts w:ascii="Arial" w:hAnsi="Arial"/>
          <w:sz w:val="26"/>
          <w:szCs w:val="26"/>
          <w:rtl/>
        </w:rPr>
        <w:t xml:space="preserve"> </w:t>
      </w:r>
      <w:r w:rsidRPr="000A4D3A">
        <w:rPr>
          <w:rFonts w:ascii="Arial" w:hAnsi="Arial"/>
          <w:b/>
          <w:bCs/>
          <w:sz w:val="26"/>
          <w:szCs w:val="26"/>
          <w:rtl/>
        </w:rPr>
        <w:t>في فقه الإمام الشافعي</w:t>
      </w:r>
      <w:r w:rsidRPr="000A4D3A">
        <w:rPr>
          <w:rFonts w:ascii="Arial" w:hAnsi="Arial"/>
          <w:sz w:val="26"/>
          <w:szCs w:val="26"/>
          <w:rtl/>
        </w:rPr>
        <w:t>، 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صالح، محمد أديب، </w:t>
      </w:r>
      <w:r w:rsidRPr="000A4D3A">
        <w:rPr>
          <w:rFonts w:ascii="Arial" w:hAnsi="Arial"/>
          <w:b/>
          <w:bCs/>
          <w:sz w:val="26"/>
          <w:szCs w:val="26"/>
          <w:rtl/>
        </w:rPr>
        <w:t xml:space="preserve">تفسير النصوص في الفقه الإسلامي، </w:t>
      </w:r>
      <w:r w:rsidRPr="000A4D3A">
        <w:rPr>
          <w:rFonts w:ascii="Arial" w:hAnsi="Arial"/>
          <w:sz w:val="26"/>
          <w:szCs w:val="26"/>
          <w:rtl/>
        </w:rPr>
        <w:t>ط3،</w:t>
      </w:r>
      <w:r>
        <w:rPr>
          <w:rFonts w:ascii="Arial" w:hAnsi="Arial"/>
          <w:sz w:val="26"/>
          <w:szCs w:val="26"/>
          <w:rtl/>
        </w:rPr>
        <w:t xml:space="preserve"> </w:t>
      </w:r>
      <w:r w:rsidRPr="000A4D3A">
        <w:rPr>
          <w:rFonts w:ascii="Arial" w:hAnsi="Arial"/>
          <w:sz w:val="26"/>
          <w:szCs w:val="26"/>
          <w:rtl/>
        </w:rPr>
        <w:t>المكتب الإسلامي،</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1404هـ/ 1984م.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صديق خان، أبو الطيب محمد صديق خان بن حسن (ت:1307هـ)، </w:t>
      </w:r>
      <w:r w:rsidRPr="000A4D3A">
        <w:rPr>
          <w:rFonts w:ascii="Arial" w:hAnsi="Arial"/>
          <w:b/>
          <w:bCs/>
          <w:sz w:val="26"/>
          <w:szCs w:val="26"/>
          <w:rtl/>
        </w:rPr>
        <w:t>نيل المرام من تفسير آيات الأحكام</w:t>
      </w:r>
      <w:r w:rsidRPr="000A4D3A">
        <w:rPr>
          <w:rFonts w:ascii="Arial" w:hAnsi="Arial"/>
          <w:sz w:val="26"/>
          <w:szCs w:val="26"/>
          <w:rtl/>
        </w:rPr>
        <w:t>، (تحقيق: محمد حسن إسماعيل، وأحمد فريد المزيدي)، 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2003م.</w:t>
      </w:r>
    </w:p>
    <w:p w:rsidR="00CD740F" w:rsidRDefault="00CD740F" w:rsidP="00EB55B2">
      <w:pPr>
        <w:pStyle w:val="FootnoteText"/>
        <w:spacing w:before="240" w:line="312" w:lineRule="auto"/>
        <w:ind w:left="580" w:hanging="580"/>
        <w:jc w:val="lowKashida"/>
        <w:rPr>
          <w:rFonts w:ascii="Arial" w:hAnsi="Arial"/>
          <w:sz w:val="26"/>
          <w:szCs w:val="26"/>
          <w:lang w:val="en-GB"/>
        </w:rPr>
      </w:pPr>
      <w:r w:rsidRPr="000A4D3A">
        <w:rPr>
          <w:rFonts w:ascii="Arial" w:hAnsi="Arial"/>
          <w:sz w:val="26"/>
          <w:szCs w:val="26"/>
          <w:rtl/>
        </w:rPr>
        <w:t>الصفاقسي،</w:t>
      </w:r>
      <w:r>
        <w:rPr>
          <w:rFonts w:ascii="Arial" w:hAnsi="Arial"/>
          <w:sz w:val="26"/>
          <w:szCs w:val="26"/>
          <w:rtl/>
        </w:rPr>
        <w:t xml:space="preserve"> إبراهيم بن محمد (ت:742هـ)،</w:t>
      </w:r>
      <w:r w:rsidRPr="000A4D3A">
        <w:rPr>
          <w:rFonts w:ascii="Arial" w:hAnsi="Arial"/>
          <w:sz w:val="26"/>
          <w:szCs w:val="26"/>
          <w:rtl/>
        </w:rPr>
        <w:t xml:space="preserve"> </w:t>
      </w:r>
      <w:r w:rsidRPr="000A4D3A">
        <w:rPr>
          <w:rFonts w:ascii="Arial" w:hAnsi="Arial"/>
          <w:b/>
          <w:bCs/>
          <w:sz w:val="26"/>
          <w:szCs w:val="26"/>
          <w:rtl/>
        </w:rPr>
        <w:t>المجيد في إعراب القرآن المجيد</w:t>
      </w:r>
      <w:r w:rsidRPr="000A4D3A">
        <w:rPr>
          <w:rFonts w:ascii="Arial" w:hAnsi="Arial"/>
          <w:sz w:val="26"/>
          <w:szCs w:val="26"/>
          <w:rtl/>
        </w:rPr>
        <w:t xml:space="preserve">، (مخطوط)؛ مكتبة ولي الدين أفندي، </w:t>
      </w:r>
      <w:r>
        <w:rPr>
          <w:rFonts w:ascii="Arial" w:hAnsi="Arial"/>
          <w:sz w:val="26"/>
          <w:szCs w:val="26"/>
          <w:rtl/>
        </w:rPr>
        <w:t xml:space="preserve">اسطنبول، </w:t>
      </w:r>
      <w:r w:rsidRPr="000A4D3A">
        <w:rPr>
          <w:rFonts w:ascii="Arial" w:hAnsi="Arial"/>
          <w:sz w:val="26"/>
          <w:szCs w:val="26"/>
          <w:rtl/>
        </w:rPr>
        <w:t>تركيا</w:t>
      </w:r>
      <w:r w:rsidRPr="000A4D3A">
        <w:rPr>
          <w:rFonts w:ascii="Arial" w:hAnsi="Arial"/>
          <w:sz w:val="26"/>
          <w:szCs w:val="26"/>
          <w:rtl/>
          <w:lang w:val="en-GB"/>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color w:val="000000"/>
          <w:sz w:val="26"/>
          <w:szCs w:val="26"/>
          <w:rtl/>
        </w:rPr>
        <w:t xml:space="preserve">الصفدي، صلاح الدين خليل بن أيبك (ت: 764هـ)، </w:t>
      </w:r>
      <w:r w:rsidRPr="000A4D3A">
        <w:rPr>
          <w:rFonts w:ascii="Arial" w:hAnsi="Arial"/>
          <w:b/>
          <w:bCs/>
          <w:color w:val="000000"/>
          <w:sz w:val="26"/>
          <w:szCs w:val="26"/>
          <w:rtl/>
        </w:rPr>
        <w:t>الوافي بالوفيات</w:t>
      </w:r>
      <w:r w:rsidRPr="000A4D3A">
        <w:rPr>
          <w:rFonts w:ascii="Arial" w:hAnsi="Arial"/>
          <w:color w:val="000000"/>
          <w:sz w:val="26"/>
          <w:szCs w:val="26"/>
          <w:rtl/>
        </w:rPr>
        <w:t>، (تحقيق: أحمد أرنؤوط، وتركي مصطفى)، دار إحياء التراث العربي، بيروت،</w:t>
      </w:r>
      <w:r>
        <w:rPr>
          <w:rFonts w:ascii="Arial" w:hAnsi="Arial"/>
          <w:color w:val="000000"/>
          <w:sz w:val="26"/>
          <w:szCs w:val="26"/>
          <w:rtl/>
        </w:rPr>
        <w:t xml:space="preserve"> لبنان،</w:t>
      </w:r>
      <w:r w:rsidRPr="000A4D3A">
        <w:rPr>
          <w:rFonts w:ascii="Arial" w:hAnsi="Arial"/>
          <w:color w:val="000000"/>
          <w:sz w:val="26"/>
          <w:szCs w:val="26"/>
          <w:rtl/>
        </w:rPr>
        <w:t xml:space="preserve"> 1420هـ/2000م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الصفي الهندي، محمد (ت:715هـ)، </w:t>
      </w:r>
      <w:r w:rsidRPr="000A4D3A">
        <w:rPr>
          <w:rFonts w:ascii="Arial" w:hAnsi="Arial"/>
          <w:b/>
          <w:bCs/>
          <w:sz w:val="26"/>
          <w:szCs w:val="26"/>
          <w:rtl/>
        </w:rPr>
        <w:t>نهاية الوصول في دراية الأصول،</w:t>
      </w:r>
      <w:r w:rsidRPr="00250D5F">
        <w:rPr>
          <w:rFonts w:ascii="Arial" w:hAnsi="Arial"/>
          <w:sz w:val="26"/>
          <w:szCs w:val="26"/>
          <w:rtl/>
        </w:rPr>
        <w:t xml:space="preserve"> (</w:t>
      </w:r>
      <w:r w:rsidRPr="000A4D3A">
        <w:rPr>
          <w:rFonts w:ascii="Arial" w:hAnsi="Arial"/>
          <w:sz w:val="26"/>
          <w:szCs w:val="26"/>
          <w:rtl/>
        </w:rPr>
        <w:t xml:space="preserve">تحقيق: </w:t>
      </w:r>
      <w:r>
        <w:rPr>
          <w:rFonts w:ascii="Arial" w:hAnsi="Arial"/>
          <w:color w:val="000000"/>
          <w:sz w:val="26"/>
          <w:szCs w:val="26"/>
          <w:rtl/>
        </w:rPr>
        <w:t>صالح بن سليمان اليوسف، و</w:t>
      </w:r>
      <w:r w:rsidRPr="000A4D3A">
        <w:rPr>
          <w:rFonts w:ascii="Arial" w:hAnsi="Arial"/>
          <w:color w:val="000000"/>
          <w:sz w:val="26"/>
          <w:szCs w:val="26"/>
          <w:rtl/>
        </w:rPr>
        <w:t>سعد بن</w:t>
      </w:r>
      <w:r>
        <w:rPr>
          <w:rFonts w:ascii="Arial" w:hAnsi="Arial"/>
          <w:color w:val="000000"/>
          <w:sz w:val="26"/>
          <w:szCs w:val="26"/>
          <w:rtl/>
        </w:rPr>
        <w:t xml:space="preserve"> سالم السويح)، المكتبة التجارية، </w:t>
      </w:r>
      <w:r w:rsidRPr="000A4D3A">
        <w:rPr>
          <w:rFonts w:ascii="Arial" w:hAnsi="Arial"/>
          <w:color w:val="000000"/>
          <w:sz w:val="26"/>
          <w:szCs w:val="26"/>
          <w:rtl/>
        </w:rPr>
        <w:t>مكة المكرمة</w:t>
      </w:r>
      <w:r>
        <w:rPr>
          <w:rFonts w:ascii="Arial" w:hAnsi="Arial"/>
          <w:color w:val="000000"/>
          <w:sz w:val="26"/>
          <w:szCs w:val="26"/>
          <w:rtl/>
        </w:rPr>
        <w:t>، السعودية،</w:t>
      </w:r>
      <w:r w:rsidRPr="000A4D3A">
        <w:rPr>
          <w:rFonts w:ascii="Arial" w:hAnsi="Arial"/>
          <w:color w:val="000000"/>
          <w:sz w:val="26"/>
          <w:szCs w:val="26"/>
          <w:rtl/>
        </w:rPr>
        <w:t xml:space="preserve"> 1416هـ/1996م.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الصنعاني، محمد بن إسماعيل (ت:1182هـ)، </w:t>
      </w:r>
      <w:r w:rsidRPr="000A4D3A">
        <w:rPr>
          <w:rFonts w:ascii="Arial" w:hAnsi="Arial"/>
          <w:b/>
          <w:bCs/>
          <w:sz w:val="26"/>
          <w:szCs w:val="26"/>
          <w:rtl/>
        </w:rPr>
        <w:t>التنوير شرح الجامع الصغير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محمد إسحاق</w:t>
      </w:r>
      <w:r>
        <w:rPr>
          <w:rFonts w:ascii="Arial" w:hAnsi="Arial"/>
          <w:sz w:val="26"/>
          <w:szCs w:val="26"/>
          <w:rtl/>
        </w:rPr>
        <w:t>)</w:t>
      </w:r>
      <w:r w:rsidRPr="000A4D3A">
        <w:rPr>
          <w:rFonts w:ascii="Arial" w:hAnsi="Arial"/>
          <w:sz w:val="26"/>
          <w:szCs w:val="26"/>
          <w:rtl/>
        </w:rPr>
        <w:t>، مكتبة دار السلام، الرياض، 1432هـ/ 2011م.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الطبراني، سليمان بن أحمد (ت:360هـ)، </w:t>
      </w:r>
      <w:r w:rsidRPr="000A4D3A">
        <w:rPr>
          <w:rFonts w:ascii="Arial" w:hAnsi="Arial"/>
          <w:b/>
          <w:bCs/>
          <w:sz w:val="26"/>
          <w:szCs w:val="26"/>
          <w:rtl/>
        </w:rPr>
        <w:t>المعجم الكبير</w:t>
      </w:r>
      <w:r w:rsidRPr="000A4D3A">
        <w:rPr>
          <w:rFonts w:ascii="Arial" w:hAnsi="Arial"/>
          <w:sz w:val="26"/>
          <w:szCs w:val="26"/>
          <w:rtl/>
        </w:rPr>
        <w:t>، ط2</w:t>
      </w:r>
      <w:r>
        <w:rPr>
          <w:rFonts w:ascii="Arial" w:hAnsi="Arial"/>
          <w:sz w:val="26"/>
          <w:szCs w:val="26"/>
          <w:rtl/>
        </w:rPr>
        <w:t>، (</w:t>
      </w:r>
      <w:r w:rsidRPr="000A4D3A">
        <w:rPr>
          <w:rFonts w:ascii="Arial" w:hAnsi="Arial"/>
          <w:sz w:val="26"/>
          <w:szCs w:val="26"/>
          <w:rtl/>
        </w:rPr>
        <w:t>تحقيق: حمدي بن عبد المجيد</w:t>
      </w:r>
      <w:r>
        <w:rPr>
          <w:rFonts w:ascii="Arial" w:hAnsi="Arial"/>
          <w:sz w:val="26"/>
          <w:szCs w:val="26"/>
          <w:rtl/>
        </w:rPr>
        <w:t>)، مكتبة ابن تيمية، القاهرة، مصر</w:t>
      </w:r>
      <w:r w:rsidRPr="000A4D3A">
        <w:rPr>
          <w:rFonts w:ascii="Arial" w:hAnsi="Arial"/>
          <w:sz w:val="26"/>
          <w:szCs w:val="26"/>
          <w:rtl/>
        </w:rPr>
        <w:t>.</w:t>
      </w:r>
    </w:p>
    <w:p w:rsidR="00CD740F"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الطبراني، سليمان بن أحمد (ت:360هـ)، </w:t>
      </w:r>
      <w:r w:rsidRPr="000A4D3A">
        <w:rPr>
          <w:rFonts w:ascii="Arial" w:hAnsi="Arial"/>
          <w:b/>
          <w:bCs/>
          <w:sz w:val="26"/>
          <w:szCs w:val="26"/>
          <w:rtl/>
        </w:rPr>
        <w:t>المعجم الأوسط</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طارق بن عوض الله بن محمد, وعبد المحسن بن إبراهيم الحسيني</w:t>
      </w:r>
      <w:r>
        <w:rPr>
          <w:rFonts w:ascii="Arial" w:hAnsi="Arial"/>
          <w:sz w:val="26"/>
          <w:szCs w:val="26"/>
          <w:rtl/>
        </w:rPr>
        <w:t>)</w:t>
      </w:r>
      <w:r w:rsidRPr="000A4D3A">
        <w:rPr>
          <w:rFonts w:ascii="Arial" w:hAnsi="Arial"/>
          <w:sz w:val="26"/>
          <w:szCs w:val="26"/>
          <w:rtl/>
        </w:rPr>
        <w:t>، دار الحرمين، القاهرة</w:t>
      </w:r>
      <w:r>
        <w:rPr>
          <w:rFonts w:ascii="Arial" w:hAnsi="Arial"/>
          <w:sz w:val="26"/>
          <w:szCs w:val="26"/>
          <w:rtl/>
        </w:rPr>
        <w:t>،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الطبري، محمد بن جرير (310هـ)، </w:t>
      </w:r>
      <w:r w:rsidRPr="000A4D3A">
        <w:rPr>
          <w:rFonts w:ascii="Arial" w:hAnsi="Arial"/>
          <w:b/>
          <w:bCs/>
          <w:sz w:val="26"/>
          <w:szCs w:val="26"/>
          <w:rtl/>
        </w:rPr>
        <w:t>جامع البيان</w:t>
      </w:r>
      <w:r w:rsidRPr="000A4D3A">
        <w:rPr>
          <w:rFonts w:ascii="Arial" w:hAnsi="Arial"/>
          <w:sz w:val="26"/>
          <w:szCs w:val="26"/>
          <w:rtl/>
        </w:rPr>
        <w:t xml:space="preserve"> </w:t>
      </w:r>
      <w:r w:rsidRPr="000A4D3A">
        <w:rPr>
          <w:rFonts w:ascii="Arial" w:hAnsi="Arial"/>
          <w:b/>
          <w:bCs/>
          <w:sz w:val="26"/>
          <w:szCs w:val="26"/>
          <w:rtl/>
        </w:rPr>
        <w:t>في تأويل القرآن</w:t>
      </w:r>
      <w:r w:rsidRPr="000A4D3A">
        <w:rPr>
          <w:rFonts w:ascii="Arial" w:hAnsi="Arial"/>
          <w:sz w:val="26"/>
          <w:szCs w:val="26"/>
          <w:rtl/>
        </w:rPr>
        <w:t xml:space="preserve">، ط1، (تحقيق: أحمد شاكر)، مؤسسة الرسالة، </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 </w:t>
      </w:r>
      <w:r w:rsidRPr="000A4D3A">
        <w:rPr>
          <w:rFonts w:ascii="Arial" w:hAnsi="Arial"/>
          <w:sz w:val="26"/>
          <w:szCs w:val="26"/>
          <w:rtl/>
        </w:rPr>
        <w:t>1420هـ/2000م.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الطحاوي، أحمد بن محمد (ت:321هـ)، </w:t>
      </w:r>
      <w:r w:rsidRPr="000A4D3A">
        <w:rPr>
          <w:rFonts w:ascii="Arial" w:hAnsi="Arial"/>
          <w:b/>
          <w:bCs/>
          <w:sz w:val="26"/>
          <w:szCs w:val="26"/>
          <w:rtl/>
        </w:rPr>
        <w:t>شرح مشكل الآثار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شعيب الأرنؤوط</w:t>
      </w:r>
      <w:r>
        <w:rPr>
          <w:rFonts w:ascii="Arial" w:hAnsi="Arial"/>
          <w:sz w:val="26"/>
          <w:szCs w:val="26"/>
          <w:rtl/>
        </w:rPr>
        <w:t>)</w:t>
      </w:r>
      <w:r w:rsidRPr="000A4D3A">
        <w:rPr>
          <w:rFonts w:ascii="Arial" w:hAnsi="Arial"/>
          <w:sz w:val="26"/>
          <w:szCs w:val="26"/>
          <w:rtl/>
        </w:rPr>
        <w:t>، مؤسسة الرسالة،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1415هـ.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الطوفي، سليمان بن عبد القوي (ت:716هـ)، </w:t>
      </w:r>
      <w:r w:rsidRPr="000A4D3A">
        <w:rPr>
          <w:rFonts w:ascii="Arial" w:hAnsi="Arial"/>
          <w:b/>
          <w:bCs/>
          <w:sz w:val="26"/>
          <w:szCs w:val="26"/>
          <w:rtl/>
        </w:rPr>
        <w:t>شرح مختصر الروضة</w:t>
      </w:r>
      <w:r w:rsidRPr="000A4D3A">
        <w:rPr>
          <w:rFonts w:ascii="Arial" w:hAnsi="Arial"/>
          <w:sz w:val="26"/>
          <w:szCs w:val="26"/>
          <w:rtl/>
        </w:rPr>
        <w:t>، ط1، (تحقيق: عبد الله عبد المحسن التركي)، مؤسسة الرسالة،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1407هـ.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عابدين، محمد أمين بن عمر (ت: 1252هـ)، </w:t>
      </w:r>
      <w:r w:rsidRPr="000A4D3A">
        <w:rPr>
          <w:rFonts w:ascii="Arial" w:hAnsi="Arial"/>
          <w:b/>
          <w:bCs/>
          <w:sz w:val="26"/>
          <w:szCs w:val="26"/>
          <w:rtl/>
        </w:rPr>
        <w:t xml:space="preserve">رد المحتار على الدر المختار، </w:t>
      </w:r>
      <w:r w:rsidRPr="000A4D3A">
        <w:rPr>
          <w:rFonts w:ascii="Arial" w:hAnsi="Arial"/>
          <w:sz w:val="26"/>
          <w:szCs w:val="26"/>
          <w:rtl/>
        </w:rPr>
        <w:t>ط2،</w:t>
      </w:r>
      <w:r>
        <w:rPr>
          <w:rFonts w:ascii="Arial" w:hAnsi="Arial"/>
          <w:sz w:val="26"/>
          <w:szCs w:val="26"/>
          <w:rtl/>
        </w:rPr>
        <w:t xml:space="preserve"> </w:t>
      </w:r>
      <w:r w:rsidRPr="000A4D3A">
        <w:rPr>
          <w:rFonts w:ascii="Arial" w:hAnsi="Arial"/>
          <w:sz w:val="26"/>
          <w:szCs w:val="26"/>
          <w:rtl/>
        </w:rPr>
        <w:t>دار الفكر، بيروت،</w:t>
      </w:r>
      <w:r>
        <w:rPr>
          <w:rFonts w:ascii="Arial" w:hAnsi="Arial"/>
          <w:sz w:val="26"/>
          <w:szCs w:val="26"/>
          <w:rtl/>
        </w:rPr>
        <w:t xml:space="preserve"> لبنان،</w:t>
      </w:r>
      <w:r w:rsidRPr="000A4D3A">
        <w:rPr>
          <w:rFonts w:ascii="Arial" w:hAnsi="Arial"/>
          <w:sz w:val="26"/>
          <w:szCs w:val="26"/>
          <w:rtl/>
        </w:rPr>
        <w:t xml:space="preserve"> 1412هـ، 1992م.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ابن عادل،</w:t>
      </w:r>
      <w:r w:rsidRPr="000A4D3A">
        <w:rPr>
          <w:rFonts w:ascii="Arial" w:hAnsi="Arial"/>
          <w:color w:val="000000"/>
          <w:sz w:val="26"/>
          <w:szCs w:val="26"/>
          <w:rtl/>
        </w:rPr>
        <w:t xml:space="preserve"> أبو حفص سراج الدين عمر بن علي</w:t>
      </w:r>
      <w:r w:rsidRPr="000A4D3A">
        <w:rPr>
          <w:rFonts w:ascii="Arial" w:hAnsi="Arial"/>
          <w:sz w:val="26"/>
          <w:szCs w:val="26"/>
          <w:rtl/>
        </w:rPr>
        <w:t xml:space="preserve"> (ت:775هـ)، </w:t>
      </w:r>
      <w:r w:rsidRPr="000A4D3A">
        <w:rPr>
          <w:rFonts w:ascii="Arial" w:hAnsi="Arial"/>
          <w:b/>
          <w:bCs/>
          <w:sz w:val="26"/>
          <w:szCs w:val="26"/>
          <w:rtl/>
        </w:rPr>
        <w:t>اللباب في علوم الكتاب</w:t>
      </w:r>
      <w:r w:rsidRPr="000A4D3A">
        <w:rPr>
          <w:rFonts w:ascii="Arial" w:hAnsi="Arial"/>
          <w:sz w:val="26"/>
          <w:szCs w:val="26"/>
          <w:rtl/>
        </w:rPr>
        <w:t>،</w:t>
      </w:r>
      <w:r w:rsidRPr="000A4D3A">
        <w:rPr>
          <w:rFonts w:ascii="Arial" w:hAnsi="Arial"/>
          <w:color w:val="000000"/>
          <w:sz w:val="26"/>
          <w:szCs w:val="26"/>
          <w:rtl/>
        </w:rPr>
        <w:t xml:space="preserve"> ط1، (تحقيق: عادل أحمد عبد الموجود، وعلي محمد معوض)</w:t>
      </w:r>
      <w:r>
        <w:rPr>
          <w:rFonts w:ascii="Arial" w:hAnsi="Arial"/>
          <w:color w:val="000000"/>
          <w:sz w:val="26"/>
          <w:szCs w:val="26"/>
          <w:rtl/>
        </w:rPr>
        <w:t>،</w:t>
      </w:r>
      <w:r w:rsidRPr="000A4D3A">
        <w:rPr>
          <w:rFonts w:ascii="Arial" w:hAnsi="Arial"/>
          <w:color w:val="000000"/>
          <w:sz w:val="26"/>
          <w:szCs w:val="26"/>
          <w:rtl/>
        </w:rPr>
        <w:t xml:space="preserve"> دار الكتب العلمية، بيروت،</w:t>
      </w:r>
      <w:r>
        <w:rPr>
          <w:rFonts w:ascii="Arial" w:hAnsi="Arial"/>
          <w:color w:val="000000"/>
          <w:sz w:val="26"/>
          <w:szCs w:val="26"/>
          <w:rtl/>
        </w:rPr>
        <w:t xml:space="preserve"> لبنان،</w:t>
      </w:r>
      <w:r w:rsidRPr="000A4D3A">
        <w:rPr>
          <w:rFonts w:ascii="Arial" w:hAnsi="Arial"/>
          <w:color w:val="000000"/>
          <w:sz w:val="26"/>
          <w:szCs w:val="26"/>
          <w:rtl/>
        </w:rPr>
        <w:t xml:space="preserve"> 1419هـ/1998م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ابن عاشور، محمد الطاهر بن محمد</w:t>
      </w:r>
      <w:r>
        <w:rPr>
          <w:rFonts w:ascii="Arial" w:hAnsi="Arial"/>
          <w:sz w:val="26"/>
          <w:szCs w:val="26"/>
          <w:rtl/>
        </w:rPr>
        <w:t xml:space="preserve"> (ت:1393هـ)</w:t>
      </w:r>
      <w:r w:rsidRPr="000A4D3A">
        <w:rPr>
          <w:rFonts w:ascii="Arial" w:hAnsi="Arial"/>
          <w:sz w:val="26"/>
          <w:szCs w:val="26"/>
          <w:rtl/>
        </w:rPr>
        <w:t xml:space="preserve">، </w:t>
      </w:r>
      <w:r w:rsidRPr="000A4D3A">
        <w:rPr>
          <w:rFonts w:ascii="Arial" w:hAnsi="Arial"/>
          <w:b/>
          <w:bCs/>
          <w:sz w:val="26"/>
          <w:szCs w:val="26"/>
          <w:rtl/>
        </w:rPr>
        <w:t>التحرير والتنوير</w:t>
      </w:r>
      <w:r w:rsidRPr="000A4D3A">
        <w:rPr>
          <w:rFonts w:ascii="Arial" w:hAnsi="Arial"/>
          <w:b/>
          <w:bCs/>
          <w:color w:val="000000"/>
          <w:sz w:val="26"/>
          <w:szCs w:val="26"/>
          <w:rtl/>
        </w:rPr>
        <w:t xml:space="preserve"> «تحرير المعنى السديد وتنوير العقل الجديد من تفسير الكتاب المجيد»</w:t>
      </w:r>
      <w:r w:rsidRPr="000A4D3A">
        <w:rPr>
          <w:rFonts w:ascii="Arial" w:hAnsi="Arial"/>
          <w:color w:val="000080"/>
          <w:sz w:val="26"/>
          <w:szCs w:val="26"/>
          <w:rtl/>
        </w:rPr>
        <w:t xml:space="preserve">، </w:t>
      </w:r>
      <w:r w:rsidRPr="000A4D3A">
        <w:rPr>
          <w:rFonts w:ascii="Arial" w:hAnsi="Arial"/>
          <w:sz w:val="26"/>
          <w:szCs w:val="26"/>
          <w:rtl/>
        </w:rPr>
        <w:t>الدار التونسية للنشر، تونس</w:t>
      </w:r>
      <w:r>
        <w:rPr>
          <w:rFonts w:ascii="Arial" w:hAnsi="Arial"/>
          <w:sz w:val="26"/>
          <w:szCs w:val="26"/>
          <w:rtl/>
        </w:rPr>
        <w:t>، تونس</w:t>
      </w:r>
      <w:r w:rsidRPr="000A4D3A">
        <w:rPr>
          <w:rFonts w:ascii="Arial" w:hAnsi="Arial"/>
          <w:sz w:val="26"/>
          <w:szCs w:val="26"/>
          <w:rtl/>
        </w:rPr>
        <w:t>، 1984م.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color w:val="000000"/>
          <w:sz w:val="26"/>
          <w:szCs w:val="26"/>
          <w:rtl/>
        </w:rPr>
        <w:t xml:space="preserve">العجلوني، إسماعيل بن محمد (ت:1162هـ)، </w:t>
      </w:r>
      <w:r w:rsidRPr="000A4D3A">
        <w:rPr>
          <w:rFonts w:ascii="Arial" w:hAnsi="Arial"/>
          <w:b/>
          <w:bCs/>
          <w:color w:val="000000"/>
          <w:sz w:val="26"/>
          <w:szCs w:val="26"/>
          <w:rtl/>
        </w:rPr>
        <w:t xml:space="preserve">كشف الخفاء ومزيل الإلباس، </w:t>
      </w:r>
      <w:r w:rsidRPr="000A4D3A">
        <w:rPr>
          <w:rFonts w:ascii="Arial" w:hAnsi="Arial"/>
          <w:color w:val="000000"/>
          <w:sz w:val="26"/>
          <w:szCs w:val="26"/>
          <w:rtl/>
        </w:rPr>
        <w:t>ط1،</w:t>
      </w:r>
      <w:r>
        <w:rPr>
          <w:rFonts w:ascii="Arial" w:hAnsi="Arial"/>
          <w:color w:val="000000"/>
          <w:sz w:val="26"/>
          <w:szCs w:val="26"/>
          <w:rtl/>
        </w:rPr>
        <w:t xml:space="preserve"> (</w:t>
      </w:r>
      <w:r w:rsidRPr="000A4D3A">
        <w:rPr>
          <w:rFonts w:ascii="Arial" w:hAnsi="Arial"/>
          <w:color w:val="000000"/>
          <w:sz w:val="26"/>
          <w:szCs w:val="26"/>
          <w:rtl/>
        </w:rPr>
        <w:t>تحقيق: عبد الحميد هنداوي</w:t>
      </w:r>
      <w:r>
        <w:rPr>
          <w:rFonts w:ascii="Arial" w:hAnsi="Arial"/>
          <w:color w:val="000000"/>
          <w:sz w:val="26"/>
          <w:szCs w:val="26"/>
          <w:rtl/>
        </w:rPr>
        <w:t>)</w:t>
      </w:r>
      <w:r w:rsidRPr="000A4D3A">
        <w:rPr>
          <w:rFonts w:ascii="Arial" w:hAnsi="Arial"/>
          <w:color w:val="000000"/>
          <w:sz w:val="26"/>
          <w:szCs w:val="26"/>
          <w:rtl/>
        </w:rPr>
        <w:t>، 1420هـ/2000م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العربي، أبو بكر محمد بن عبد الله (ت:543هـ)، </w:t>
      </w:r>
      <w:r w:rsidRPr="000A4D3A">
        <w:rPr>
          <w:rFonts w:ascii="Arial" w:hAnsi="Arial"/>
          <w:b/>
          <w:bCs/>
          <w:sz w:val="26"/>
          <w:szCs w:val="26"/>
          <w:rtl/>
        </w:rPr>
        <w:t>الناسخ والمنسوخ</w:t>
      </w:r>
      <w:r w:rsidRPr="000A4D3A">
        <w:rPr>
          <w:rFonts w:ascii="Arial" w:hAnsi="Arial"/>
          <w:sz w:val="26"/>
          <w:szCs w:val="26"/>
          <w:rtl/>
        </w:rPr>
        <w:t>، (تحقيق: عبد الكبير العلوي)، مكتبة الثقافة الدينية</w:t>
      </w:r>
      <w:r>
        <w:rPr>
          <w:rFonts w:ascii="Arial" w:hAnsi="Arial"/>
          <w:sz w:val="26"/>
          <w:szCs w:val="26"/>
          <w:rtl/>
        </w:rPr>
        <w:t>،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عباس، فضل وسناء، فضل</w:t>
      </w:r>
      <w:r>
        <w:rPr>
          <w:rFonts w:ascii="Arial" w:hAnsi="Arial"/>
          <w:sz w:val="26"/>
          <w:szCs w:val="26"/>
          <w:rtl/>
        </w:rPr>
        <w:t xml:space="preserve"> (</w:t>
      </w:r>
      <w:r w:rsidRPr="000A4D3A">
        <w:rPr>
          <w:rFonts w:ascii="Arial" w:hAnsi="Arial"/>
          <w:sz w:val="26"/>
          <w:szCs w:val="26"/>
          <w:rtl/>
        </w:rPr>
        <w:t>2001</w:t>
      </w:r>
      <w:r>
        <w:rPr>
          <w:rFonts w:ascii="Arial" w:hAnsi="Arial"/>
          <w:sz w:val="26"/>
          <w:szCs w:val="26"/>
          <w:rtl/>
        </w:rPr>
        <w:t>)</w:t>
      </w:r>
      <w:r w:rsidRPr="000A4D3A">
        <w:rPr>
          <w:rFonts w:ascii="Arial" w:hAnsi="Arial"/>
          <w:b/>
          <w:bCs/>
          <w:sz w:val="26"/>
          <w:szCs w:val="26"/>
          <w:rtl/>
        </w:rPr>
        <w:t>، إعجاز القرآن</w:t>
      </w:r>
      <w:r w:rsidRPr="000A4D3A">
        <w:rPr>
          <w:rFonts w:ascii="Arial" w:hAnsi="Arial"/>
          <w:sz w:val="26"/>
          <w:szCs w:val="26"/>
          <w:rtl/>
        </w:rPr>
        <w:t>، ط4،</w:t>
      </w:r>
      <w:r>
        <w:rPr>
          <w:rFonts w:ascii="Arial" w:hAnsi="Arial"/>
          <w:sz w:val="26"/>
          <w:szCs w:val="26"/>
          <w:rtl/>
        </w:rPr>
        <w:t xml:space="preserve"> عمان: </w:t>
      </w:r>
      <w:r w:rsidRPr="000A4D3A">
        <w:rPr>
          <w:rFonts w:ascii="Arial" w:hAnsi="Arial"/>
          <w:sz w:val="26"/>
          <w:szCs w:val="26"/>
          <w:rtl/>
        </w:rPr>
        <w:t>دار الفرقان للنشر والتوزيع.</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عباس، فضل</w:t>
      </w:r>
      <w:r>
        <w:rPr>
          <w:rFonts w:ascii="Arial" w:hAnsi="Arial"/>
          <w:sz w:val="26"/>
          <w:szCs w:val="26"/>
          <w:rtl/>
        </w:rPr>
        <w:t xml:space="preserve"> (</w:t>
      </w:r>
      <w:r w:rsidRPr="000A4D3A">
        <w:rPr>
          <w:rFonts w:ascii="Arial" w:hAnsi="Arial"/>
          <w:sz w:val="26"/>
          <w:szCs w:val="26"/>
          <w:rtl/>
        </w:rPr>
        <w:t>2015</w:t>
      </w:r>
      <w:r>
        <w:rPr>
          <w:rFonts w:ascii="Arial" w:hAnsi="Arial"/>
          <w:sz w:val="26"/>
          <w:szCs w:val="26"/>
          <w:rtl/>
        </w:rPr>
        <w:t>)</w:t>
      </w:r>
      <w:r w:rsidRPr="000A4D3A">
        <w:rPr>
          <w:rFonts w:ascii="Arial" w:hAnsi="Arial"/>
          <w:b/>
          <w:bCs/>
          <w:sz w:val="26"/>
          <w:szCs w:val="26"/>
          <w:rtl/>
        </w:rPr>
        <w:t>،</w:t>
      </w:r>
      <w:r w:rsidRPr="000A4D3A">
        <w:rPr>
          <w:rFonts w:ascii="Arial" w:hAnsi="Arial"/>
          <w:sz w:val="26"/>
          <w:szCs w:val="26"/>
          <w:rtl/>
        </w:rPr>
        <w:t xml:space="preserve"> </w:t>
      </w:r>
      <w:r w:rsidRPr="000A4D3A">
        <w:rPr>
          <w:rFonts w:ascii="Arial" w:hAnsi="Arial"/>
          <w:b/>
          <w:bCs/>
          <w:sz w:val="26"/>
          <w:szCs w:val="26"/>
          <w:rtl/>
        </w:rPr>
        <w:t>إتقان البرهان في علوم القرآن</w:t>
      </w:r>
      <w:r w:rsidRPr="000A4D3A">
        <w:rPr>
          <w:rFonts w:ascii="Arial" w:hAnsi="Arial"/>
          <w:sz w:val="26"/>
          <w:szCs w:val="26"/>
          <w:rtl/>
        </w:rPr>
        <w:t>، ط2،</w:t>
      </w:r>
      <w:r>
        <w:rPr>
          <w:rFonts w:ascii="Arial" w:hAnsi="Arial"/>
          <w:sz w:val="26"/>
          <w:szCs w:val="26"/>
          <w:rtl/>
        </w:rPr>
        <w:t xml:space="preserve"> عمان: دار النفائس</w:t>
      </w:r>
      <w:r w:rsidRPr="000A4D3A">
        <w:rPr>
          <w:rFonts w:ascii="Arial" w:hAnsi="Arial"/>
          <w:sz w:val="26"/>
          <w:szCs w:val="26"/>
          <w:rtl/>
        </w:rPr>
        <w:t>.</w:t>
      </w:r>
    </w:p>
    <w:p w:rsidR="00CD740F"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color w:val="000080"/>
          <w:sz w:val="26"/>
          <w:szCs w:val="26"/>
        </w:rPr>
      </w:pPr>
      <w:r w:rsidRPr="000A4D3A">
        <w:rPr>
          <w:rFonts w:ascii="Arial" w:hAnsi="Arial"/>
          <w:sz w:val="26"/>
          <w:szCs w:val="26"/>
          <w:rtl/>
        </w:rPr>
        <w:t xml:space="preserve">ابن عبد البر، يوسف بن عبد الله (ت:463هـ)، </w:t>
      </w:r>
      <w:r w:rsidRPr="000A4D3A">
        <w:rPr>
          <w:rFonts w:ascii="Arial" w:hAnsi="Arial"/>
          <w:b/>
          <w:bCs/>
          <w:sz w:val="26"/>
          <w:szCs w:val="26"/>
          <w:rtl/>
        </w:rPr>
        <w:t>التمهيد لما في الموطأ من المعاني والأسانيد</w:t>
      </w:r>
      <w:r w:rsidRPr="000A4D3A">
        <w:rPr>
          <w:rFonts w:ascii="Arial" w:hAnsi="Arial"/>
          <w:sz w:val="26"/>
          <w:szCs w:val="26"/>
          <w:rtl/>
        </w:rPr>
        <w:t xml:space="preserve">، </w:t>
      </w:r>
      <w:r>
        <w:rPr>
          <w:rFonts w:ascii="Arial" w:hAnsi="Arial"/>
          <w:color w:val="000000"/>
          <w:sz w:val="26"/>
          <w:szCs w:val="26"/>
          <w:rtl/>
        </w:rPr>
        <w:t>(</w:t>
      </w:r>
      <w:r w:rsidRPr="000A4D3A">
        <w:rPr>
          <w:rFonts w:ascii="Arial" w:hAnsi="Arial"/>
          <w:color w:val="000000"/>
          <w:sz w:val="26"/>
          <w:szCs w:val="26"/>
          <w:rtl/>
        </w:rPr>
        <w:t>تحقيق: مصطفى بن أحمد العلوي ومحمد عبد الكبير البكري</w:t>
      </w:r>
      <w:r>
        <w:rPr>
          <w:rFonts w:ascii="Arial" w:hAnsi="Arial"/>
          <w:color w:val="000000"/>
          <w:sz w:val="26"/>
          <w:szCs w:val="26"/>
          <w:rtl/>
        </w:rPr>
        <w:t>)</w:t>
      </w:r>
      <w:r w:rsidRPr="000A4D3A">
        <w:rPr>
          <w:rFonts w:ascii="Arial" w:hAnsi="Arial"/>
          <w:color w:val="000080"/>
          <w:sz w:val="26"/>
          <w:szCs w:val="26"/>
          <w:rtl/>
        </w:rPr>
        <w:t>،</w:t>
      </w:r>
      <w:r w:rsidRPr="000A4D3A">
        <w:rPr>
          <w:rFonts w:ascii="Arial" w:hAnsi="Arial"/>
          <w:color w:val="000000"/>
          <w:sz w:val="26"/>
          <w:szCs w:val="26"/>
          <w:rtl/>
        </w:rPr>
        <w:t xml:space="preserve"> وزارة عموم الأوقاف والشؤون الإسلامية،</w:t>
      </w:r>
      <w:r>
        <w:rPr>
          <w:rFonts w:ascii="Arial" w:hAnsi="Arial"/>
          <w:color w:val="000000"/>
          <w:sz w:val="26"/>
          <w:szCs w:val="26"/>
          <w:rtl/>
        </w:rPr>
        <w:t xml:space="preserve"> الرباط،</w:t>
      </w:r>
      <w:r w:rsidRPr="000A4D3A">
        <w:rPr>
          <w:rFonts w:ascii="Arial" w:hAnsi="Arial"/>
          <w:color w:val="000000"/>
          <w:sz w:val="26"/>
          <w:szCs w:val="26"/>
          <w:rtl/>
        </w:rPr>
        <w:t xml:space="preserve"> المغرب</w:t>
      </w:r>
      <w:r w:rsidRPr="000A4D3A">
        <w:rPr>
          <w:rFonts w:ascii="Arial" w:hAnsi="Arial"/>
          <w:color w:val="000080"/>
          <w:sz w:val="26"/>
          <w:szCs w:val="26"/>
          <w:rtl/>
        </w:rPr>
        <w:t>،</w:t>
      </w:r>
      <w:r w:rsidRPr="000A4D3A">
        <w:rPr>
          <w:rFonts w:ascii="Arial" w:hAnsi="Arial"/>
          <w:color w:val="000000"/>
          <w:sz w:val="26"/>
          <w:szCs w:val="26"/>
          <w:rtl/>
        </w:rPr>
        <w:t xml:space="preserve"> 1387هـ</w:t>
      </w:r>
      <w:r w:rsidRPr="000A4D3A">
        <w:rPr>
          <w:rFonts w:ascii="Arial" w:hAnsi="Arial"/>
          <w:color w:val="000080"/>
          <w:sz w:val="26"/>
          <w:szCs w:val="26"/>
          <w:rtl/>
        </w:rPr>
        <w:t>.</w:t>
      </w:r>
    </w:p>
    <w:p w:rsidR="00CD740F"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color w:val="000080"/>
          <w:sz w:val="26"/>
          <w:szCs w:val="26"/>
        </w:rPr>
      </w:pPr>
      <w:r w:rsidRPr="000A4D3A">
        <w:rPr>
          <w:rFonts w:ascii="Arial" w:hAnsi="Arial"/>
          <w:sz w:val="26"/>
          <w:szCs w:val="26"/>
          <w:rtl/>
        </w:rPr>
        <w:t xml:space="preserve">العراقي، أبو الفضل (806هـ)، </w:t>
      </w:r>
      <w:r w:rsidRPr="000A4D3A">
        <w:rPr>
          <w:rFonts w:ascii="Arial" w:hAnsi="Arial"/>
          <w:b/>
          <w:bCs/>
          <w:sz w:val="26"/>
          <w:szCs w:val="26"/>
          <w:rtl/>
        </w:rPr>
        <w:t>طرح التثريب في شرح التقريب</w:t>
      </w:r>
      <w:r w:rsidRPr="000A4D3A">
        <w:rPr>
          <w:rFonts w:ascii="Arial" w:hAnsi="Arial"/>
          <w:sz w:val="26"/>
          <w:szCs w:val="26"/>
          <w:rtl/>
        </w:rPr>
        <w:t>، الطبعة المصرية القديمة</w:t>
      </w:r>
      <w:r>
        <w:rPr>
          <w:rFonts w:ascii="Arial" w:hAnsi="Arial"/>
          <w:sz w:val="26"/>
          <w:szCs w:val="26"/>
          <w:rtl/>
        </w:rPr>
        <w:t>، دار إحياء التراث العربي،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عطاء الله، أحمد بن محمد بن عبد الكريم الإسكندري (ت: 709هـ)، </w:t>
      </w:r>
      <w:r w:rsidRPr="000A4D3A">
        <w:rPr>
          <w:rFonts w:ascii="Arial" w:hAnsi="Arial"/>
          <w:b/>
          <w:bCs/>
          <w:sz w:val="26"/>
          <w:szCs w:val="26"/>
          <w:rtl/>
        </w:rPr>
        <w:t>التنوير في إسقاط التدبير</w:t>
      </w:r>
      <w:r w:rsidRPr="000A4D3A">
        <w:rPr>
          <w:rFonts w:ascii="Arial" w:hAnsi="Arial"/>
          <w:sz w:val="26"/>
          <w:szCs w:val="26"/>
          <w:rtl/>
        </w:rPr>
        <w:t xml:space="preserve">، المطبعة الميمنية، </w:t>
      </w:r>
      <w:r>
        <w:rPr>
          <w:rFonts w:ascii="Arial" w:hAnsi="Arial"/>
          <w:sz w:val="26"/>
          <w:szCs w:val="26"/>
          <w:rtl/>
        </w:rPr>
        <w:t xml:space="preserve">القاهرة، </w:t>
      </w:r>
      <w:r w:rsidRPr="000A4D3A">
        <w:rPr>
          <w:rFonts w:ascii="Arial" w:hAnsi="Arial"/>
          <w:sz w:val="26"/>
          <w:szCs w:val="26"/>
          <w:rtl/>
        </w:rPr>
        <w:t>مصر.</w:t>
      </w:r>
    </w:p>
    <w:p w:rsidR="00CD740F" w:rsidRPr="00180271"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عطية، عبد الحق بن غالب بن عبد الرحمن (ت: 542هـ)، </w:t>
      </w:r>
      <w:r w:rsidRPr="000A4D3A">
        <w:rPr>
          <w:rFonts w:ascii="Arial" w:hAnsi="Arial"/>
          <w:b/>
          <w:bCs/>
          <w:sz w:val="26"/>
          <w:szCs w:val="26"/>
          <w:rtl/>
        </w:rPr>
        <w:t>المحرر الوجيز في تفسير الكتاب العزيز</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عبد السلام عبد الشافي محمد)، دار الكتب العلمية، بيروت،</w:t>
      </w:r>
      <w:r>
        <w:rPr>
          <w:rFonts w:ascii="Arial" w:hAnsi="Arial"/>
          <w:sz w:val="26"/>
          <w:szCs w:val="26"/>
          <w:rtl/>
        </w:rPr>
        <w:t xml:space="preserve"> لبنان،</w:t>
      </w:r>
      <w:r w:rsidRPr="000A4D3A">
        <w:rPr>
          <w:rFonts w:ascii="Arial" w:hAnsi="Arial"/>
          <w:sz w:val="26"/>
          <w:szCs w:val="26"/>
          <w:rtl/>
        </w:rPr>
        <w:t xml:space="preserve"> 1422هـ</w:t>
      </w:r>
      <w:r>
        <w:rPr>
          <w:rFonts w:ascii="Arial" w:hAnsi="Arial"/>
          <w:sz w:val="26"/>
          <w:szCs w:val="26"/>
          <w:rtl/>
        </w:rPr>
        <w:t>، و</w:t>
      </w:r>
      <w:r w:rsidRPr="000A4D3A">
        <w:rPr>
          <w:rFonts w:ascii="Arial" w:hAnsi="Arial"/>
          <w:sz w:val="26"/>
          <w:szCs w:val="26"/>
          <w:rtl/>
        </w:rPr>
        <w:t>(ت</w:t>
      </w:r>
      <w:r>
        <w:rPr>
          <w:rFonts w:ascii="Arial" w:hAnsi="Arial"/>
          <w:sz w:val="26"/>
          <w:szCs w:val="26"/>
          <w:rtl/>
        </w:rPr>
        <w:t>حقيق</w:t>
      </w:r>
      <w:r w:rsidRPr="000A4D3A">
        <w:rPr>
          <w:rFonts w:ascii="Arial" w:hAnsi="Arial"/>
          <w:sz w:val="26"/>
          <w:szCs w:val="26"/>
          <w:rtl/>
        </w:rPr>
        <w:t>: مجموعة من المحققين)، مطبوعات وزارة الأوقات والشؤون الإسلامية، مؤسسة دار العلوم للطباعة والنشر،</w:t>
      </w:r>
      <w:r>
        <w:rPr>
          <w:rFonts w:ascii="Arial" w:hAnsi="Arial"/>
          <w:sz w:val="26"/>
          <w:szCs w:val="26"/>
          <w:rtl/>
        </w:rPr>
        <w:t xml:space="preserve"> الدوحة،</w:t>
      </w:r>
      <w:r w:rsidRPr="000A4D3A">
        <w:rPr>
          <w:rFonts w:ascii="Arial" w:hAnsi="Arial"/>
          <w:sz w:val="26"/>
          <w:szCs w:val="26"/>
          <w:rtl/>
        </w:rPr>
        <w:t xml:space="preserve"> قطر</w:t>
      </w:r>
      <w:r>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العكبري، أبو البقاء (ت:616هـ)، </w:t>
      </w:r>
      <w:r w:rsidRPr="000A4D3A">
        <w:rPr>
          <w:rFonts w:ascii="Arial" w:hAnsi="Arial"/>
          <w:b/>
          <w:bCs/>
          <w:sz w:val="26"/>
          <w:szCs w:val="26"/>
          <w:rtl/>
        </w:rPr>
        <w:t>التبيان في إعراب القرآن</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علي محمد البجاوي</w:t>
      </w:r>
      <w:r>
        <w:rPr>
          <w:rFonts w:ascii="Arial" w:hAnsi="Arial"/>
          <w:sz w:val="26"/>
          <w:szCs w:val="26"/>
          <w:rtl/>
        </w:rPr>
        <w:t xml:space="preserve">)، </w:t>
      </w:r>
      <w:r w:rsidRPr="000A4D3A">
        <w:rPr>
          <w:rFonts w:ascii="Arial" w:hAnsi="Arial"/>
          <w:sz w:val="26"/>
          <w:szCs w:val="26"/>
          <w:rtl/>
        </w:rPr>
        <w:t>عيسى البابي الحلبي</w:t>
      </w:r>
      <w:r>
        <w:rPr>
          <w:rFonts w:ascii="Arial" w:hAnsi="Arial"/>
          <w:sz w:val="26"/>
          <w:szCs w:val="26"/>
          <w:rtl/>
        </w:rPr>
        <w:t>،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العمراني، يحيى بن أبي الخير (ت: 558هـ)، </w:t>
      </w:r>
      <w:r w:rsidRPr="000A4D3A">
        <w:rPr>
          <w:rFonts w:ascii="Arial" w:hAnsi="Arial"/>
          <w:b/>
          <w:bCs/>
          <w:sz w:val="26"/>
          <w:szCs w:val="26"/>
          <w:rtl/>
        </w:rPr>
        <w:t>البيان في مذهب الإمام الشافعي</w:t>
      </w:r>
      <w:r w:rsidRPr="000A4D3A">
        <w:rPr>
          <w:rFonts w:ascii="Arial" w:hAnsi="Arial"/>
          <w:sz w:val="26"/>
          <w:szCs w:val="26"/>
          <w:rtl/>
        </w:rPr>
        <w:t>، ط1، (تحقيق: قاسم محمد النوري)، دار المنهاج، جدة،</w:t>
      </w:r>
      <w:r>
        <w:rPr>
          <w:rFonts w:ascii="Arial" w:hAnsi="Arial"/>
          <w:sz w:val="26"/>
          <w:szCs w:val="26"/>
          <w:rtl/>
        </w:rPr>
        <w:t xml:space="preserve"> السعودية،</w:t>
      </w:r>
      <w:r w:rsidRPr="000A4D3A">
        <w:rPr>
          <w:rFonts w:ascii="Arial" w:hAnsi="Arial"/>
          <w:sz w:val="26"/>
          <w:szCs w:val="26"/>
          <w:rtl/>
        </w:rPr>
        <w:t xml:space="preserve"> 1421هـ/2000م.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عميرة، أحمد بن يحيى بن أحمد (ت: 599هـ)، </w:t>
      </w:r>
      <w:r w:rsidRPr="000A4D3A">
        <w:rPr>
          <w:rFonts w:ascii="Arial" w:hAnsi="Arial"/>
          <w:b/>
          <w:bCs/>
          <w:sz w:val="26"/>
          <w:szCs w:val="26"/>
          <w:rtl/>
        </w:rPr>
        <w:t>بغية الملتمس في تاريخ رجال الأندلس</w:t>
      </w:r>
      <w:r w:rsidRPr="000A4D3A">
        <w:rPr>
          <w:rFonts w:ascii="Arial" w:hAnsi="Arial"/>
          <w:sz w:val="26"/>
          <w:szCs w:val="26"/>
          <w:rtl/>
        </w:rPr>
        <w:t>، دار الكتاب العربي، القاهرة،</w:t>
      </w:r>
      <w:r>
        <w:rPr>
          <w:rFonts w:ascii="Arial" w:hAnsi="Arial"/>
          <w:sz w:val="26"/>
          <w:szCs w:val="26"/>
          <w:rtl/>
        </w:rPr>
        <w:t xml:space="preserve"> مصر،</w:t>
      </w:r>
      <w:r w:rsidRPr="000A4D3A">
        <w:rPr>
          <w:rFonts w:ascii="Arial" w:hAnsi="Arial"/>
          <w:sz w:val="26"/>
          <w:szCs w:val="26"/>
          <w:rtl/>
        </w:rPr>
        <w:t xml:space="preserve"> 1976م.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أبو عوانة، يعقوب بن إسحاق (ت:316هـ)، </w:t>
      </w:r>
      <w:r w:rsidRPr="000A4D3A">
        <w:rPr>
          <w:rFonts w:ascii="Arial" w:hAnsi="Arial"/>
          <w:b/>
          <w:bCs/>
          <w:sz w:val="26"/>
          <w:szCs w:val="26"/>
          <w:rtl/>
        </w:rPr>
        <w:t>مستخرج أبي عوانة</w:t>
      </w:r>
      <w:r w:rsidRPr="000A4D3A">
        <w:rPr>
          <w:rFonts w:ascii="Arial" w:hAnsi="Arial"/>
          <w:sz w:val="26"/>
          <w:szCs w:val="26"/>
          <w:rtl/>
        </w:rPr>
        <w:t xml:space="preserve">، ط1، </w:t>
      </w:r>
      <w:r>
        <w:rPr>
          <w:rFonts w:ascii="Arial" w:hAnsi="Arial"/>
          <w:sz w:val="26"/>
          <w:szCs w:val="26"/>
          <w:rtl/>
        </w:rPr>
        <w:t>(</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أيمن عارف</w:t>
      </w:r>
      <w:r>
        <w:rPr>
          <w:rFonts w:ascii="Arial" w:hAnsi="Arial"/>
          <w:sz w:val="26"/>
          <w:szCs w:val="26"/>
          <w:rtl/>
        </w:rPr>
        <w:t>)</w:t>
      </w:r>
      <w:r w:rsidRPr="000A4D3A">
        <w:rPr>
          <w:rFonts w:ascii="Arial" w:hAnsi="Arial"/>
          <w:sz w:val="26"/>
          <w:szCs w:val="26"/>
          <w:rtl/>
        </w:rPr>
        <w:t>، دار المعرفة، بيروت،</w:t>
      </w:r>
      <w:r>
        <w:rPr>
          <w:rFonts w:ascii="Arial" w:hAnsi="Arial"/>
          <w:sz w:val="26"/>
          <w:szCs w:val="26"/>
          <w:rtl/>
        </w:rPr>
        <w:t xml:space="preserve"> لبنان،</w:t>
      </w:r>
      <w:r w:rsidRPr="000A4D3A">
        <w:rPr>
          <w:rFonts w:ascii="Arial" w:hAnsi="Arial"/>
          <w:sz w:val="26"/>
          <w:szCs w:val="26"/>
          <w:rtl/>
        </w:rPr>
        <w:t xml:space="preserve"> 1419هـ.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العيني، محمود بن أحمد (ت:855هـ)،</w:t>
      </w:r>
      <w:r w:rsidRPr="000A4D3A">
        <w:rPr>
          <w:rFonts w:ascii="Arial" w:hAnsi="Arial"/>
          <w:b/>
          <w:bCs/>
          <w:sz w:val="26"/>
          <w:szCs w:val="26"/>
          <w:rtl/>
        </w:rPr>
        <w:t xml:space="preserve"> عمدة القاري شرح صحيح البخاري، </w:t>
      </w:r>
      <w:r w:rsidRPr="000A4D3A">
        <w:rPr>
          <w:rFonts w:ascii="Arial" w:hAnsi="Arial"/>
          <w:sz w:val="26"/>
          <w:szCs w:val="26"/>
          <w:rtl/>
        </w:rPr>
        <w:t>دار إحياء التراث العربي،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الغزالي، أبو حامد (505هـ)، </w:t>
      </w:r>
      <w:r w:rsidRPr="000A4D3A">
        <w:rPr>
          <w:rFonts w:ascii="Arial" w:hAnsi="Arial"/>
          <w:b/>
          <w:bCs/>
          <w:sz w:val="26"/>
          <w:szCs w:val="26"/>
          <w:rtl/>
        </w:rPr>
        <w:t>المستصفى</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محمد عبد السلام الشافي</w:t>
      </w:r>
      <w:r>
        <w:rPr>
          <w:rFonts w:ascii="Arial" w:hAnsi="Arial"/>
          <w:sz w:val="26"/>
          <w:szCs w:val="26"/>
          <w:rtl/>
        </w:rPr>
        <w:t>)</w:t>
      </w:r>
      <w:r w:rsidRPr="000A4D3A">
        <w:rPr>
          <w:rFonts w:ascii="Arial" w:hAnsi="Arial"/>
          <w:sz w:val="26"/>
          <w:szCs w:val="26"/>
          <w:rtl/>
        </w:rPr>
        <w:t>، دار الكتب العلمية، بيروت،</w:t>
      </w:r>
      <w:r>
        <w:rPr>
          <w:rFonts w:ascii="Arial" w:hAnsi="Arial"/>
          <w:sz w:val="26"/>
          <w:szCs w:val="26"/>
          <w:rtl/>
        </w:rPr>
        <w:t xml:space="preserve"> لبنان،</w:t>
      </w:r>
      <w:r w:rsidRPr="000A4D3A">
        <w:rPr>
          <w:rFonts w:ascii="Arial" w:hAnsi="Arial"/>
          <w:sz w:val="26"/>
          <w:szCs w:val="26"/>
          <w:rtl/>
        </w:rPr>
        <w:t xml:space="preserve"> 1413هـ/1993م.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فارس، أحمد القزويني (ت: 395هـ)، </w:t>
      </w:r>
      <w:r w:rsidRPr="000A4D3A">
        <w:rPr>
          <w:rFonts w:ascii="Arial" w:hAnsi="Arial"/>
          <w:b/>
          <w:bCs/>
          <w:sz w:val="26"/>
          <w:szCs w:val="26"/>
          <w:rtl/>
        </w:rPr>
        <w:t>مقاييس اللغة</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عبد السلام هارون</w:t>
      </w:r>
      <w:r>
        <w:rPr>
          <w:rFonts w:ascii="Arial" w:hAnsi="Arial"/>
          <w:sz w:val="26"/>
          <w:szCs w:val="26"/>
          <w:rtl/>
        </w:rPr>
        <w:t>)</w:t>
      </w:r>
      <w:r w:rsidRPr="000A4D3A">
        <w:rPr>
          <w:rFonts w:ascii="Arial" w:hAnsi="Arial"/>
          <w:sz w:val="26"/>
          <w:szCs w:val="26"/>
          <w:rtl/>
        </w:rPr>
        <w:t>، دار الفكر،</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1399هـ/ 1979م.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الفارسي، أبو علي (377هـ)</w:t>
      </w:r>
      <w:r w:rsidRPr="000A4D3A">
        <w:rPr>
          <w:rFonts w:ascii="Arial" w:hAnsi="Arial"/>
          <w:b/>
          <w:bCs/>
          <w:sz w:val="26"/>
          <w:szCs w:val="26"/>
          <w:rtl/>
        </w:rPr>
        <w:t>، الحجة للقراء السبعة</w:t>
      </w:r>
      <w:r w:rsidRPr="000A4D3A">
        <w:rPr>
          <w:rFonts w:ascii="Arial" w:hAnsi="Arial"/>
          <w:sz w:val="26"/>
          <w:szCs w:val="26"/>
          <w:rtl/>
        </w:rPr>
        <w:t xml:space="preserve">، </w:t>
      </w:r>
      <w:r w:rsidRPr="000A4D3A">
        <w:rPr>
          <w:rFonts w:ascii="Arial" w:hAnsi="Arial"/>
          <w:color w:val="000000"/>
          <w:sz w:val="26"/>
          <w:szCs w:val="26"/>
          <w:rtl/>
        </w:rPr>
        <w:t xml:space="preserve">ط2، </w:t>
      </w:r>
      <w:r>
        <w:rPr>
          <w:rFonts w:ascii="Arial" w:hAnsi="Arial"/>
          <w:sz w:val="26"/>
          <w:szCs w:val="26"/>
          <w:rtl/>
        </w:rPr>
        <w:t>(</w:t>
      </w:r>
      <w:r w:rsidRPr="000A4D3A">
        <w:rPr>
          <w:rFonts w:ascii="Arial" w:hAnsi="Arial"/>
          <w:sz w:val="26"/>
          <w:szCs w:val="26"/>
          <w:rtl/>
        </w:rPr>
        <w:t xml:space="preserve">تحقيق: </w:t>
      </w:r>
      <w:r w:rsidRPr="000A4D3A">
        <w:rPr>
          <w:rFonts w:ascii="Arial" w:hAnsi="Arial"/>
          <w:color w:val="000000"/>
          <w:sz w:val="26"/>
          <w:szCs w:val="26"/>
          <w:rtl/>
        </w:rPr>
        <w:t xml:space="preserve">بدر الدين قهوجي </w:t>
      </w:r>
      <w:r>
        <w:rPr>
          <w:rFonts w:ascii="Arial" w:hAnsi="Arial"/>
          <w:color w:val="000000"/>
          <w:sz w:val="26"/>
          <w:szCs w:val="26"/>
          <w:rtl/>
        </w:rPr>
        <w:t>–</w:t>
      </w:r>
      <w:r w:rsidRPr="000A4D3A">
        <w:rPr>
          <w:rFonts w:ascii="Arial" w:hAnsi="Arial"/>
          <w:color w:val="000000"/>
          <w:sz w:val="26"/>
          <w:szCs w:val="26"/>
          <w:rtl/>
        </w:rPr>
        <w:t xml:space="preserve"> بشير جويجابي</w:t>
      </w:r>
      <w:r>
        <w:rPr>
          <w:rFonts w:ascii="Arial" w:hAnsi="Arial"/>
          <w:color w:val="000000"/>
          <w:sz w:val="26"/>
          <w:szCs w:val="26"/>
          <w:rtl/>
        </w:rPr>
        <w:t>)</w:t>
      </w:r>
      <w:r w:rsidRPr="000A4D3A">
        <w:rPr>
          <w:rFonts w:ascii="Arial" w:hAnsi="Arial"/>
          <w:color w:val="000000"/>
          <w:sz w:val="26"/>
          <w:szCs w:val="26"/>
          <w:rtl/>
        </w:rPr>
        <w:t>، دار المأمون للتراث، دمشق،</w:t>
      </w:r>
      <w:r>
        <w:rPr>
          <w:rFonts w:ascii="Arial" w:hAnsi="Arial"/>
          <w:color w:val="000000"/>
          <w:sz w:val="26"/>
          <w:szCs w:val="26"/>
          <w:rtl/>
        </w:rPr>
        <w:t xml:space="preserve"> سوريا،</w:t>
      </w:r>
      <w:r w:rsidRPr="000A4D3A">
        <w:rPr>
          <w:rFonts w:ascii="Arial" w:hAnsi="Arial"/>
          <w:color w:val="000000"/>
          <w:sz w:val="26"/>
          <w:szCs w:val="26"/>
          <w:rtl/>
        </w:rPr>
        <w:t xml:space="preserve"> 1413هـ</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الفاسي، محمد بن أحمد (ت:832هـ)، </w:t>
      </w:r>
      <w:r w:rsidRPr="000A4D3A">
        <w:rPr>
          <w:rFonts w:ascii="Arial" w:hAnsi="Arial"/>
          <w:b/>
          <w:bCs/>
          <w:sz w:val="26"/>
          <w:szCs w:val="26"/>
          <w:rtl/>
        </w:rPr>
        <w:t>شفاء الغرام بأخبار البلد الحرام</w:t>
      </w:r>
      <w:r w:rsidRPr="000A4D3A">
        <w:rPr>
          <w:rFonts w:ascii="Arial" w:hAnsi="Arial"/>
          <w:sz w:val="26"/>
          <w:szCs w:val="26"/>
          <w:rtl/>
        </w:rPr>
        <w:t xml:space="preserve">، دار الكتب العلمية، بيروت، </w:t>
      </w:r>
      <w:r>
        <w:rPr>
          <w:rFonts w:ascii="Arial" w:hAnsi="Arial"/>
          <w:sz w:val="26"/>
          <w:szCs w:val="26"/>
          <w:rtl/>
        </w:rPr>
        <w:t xml:space="preserve">لبنان، </w:t>
      </w:r>
      <w:r w:rsidRPr="000A4D3A">
        <w:rPr>
          <w:rFonts w:ascii="Arial" w:hAnsi="Arial"/>
          <w:sz w:val="26"/>
          <w:szCs w:val="26"/>
          <w:rtl/>
        </w:rPr>
        <w:t>1421هـ/ 2000م.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فايد، عبد الوهاب، </w:t>
      </w:r>
      <w:r w:rsidRPr="000A4D3A">
        <w:rPr>
          <w:rFonts w:ascii="Arial" w:hAnsi="Arial"/>
          <w:b/>
          <w:bCs/>
          <w:sz w:val="26"/>
          <w:szCs w:val="26"/>
          <w:rtl/>
        </w:rPr>
        <w:t>منهج ابن عطية في تفسير القرآن الكريم</w:t>
      </w:r>
      <w:r w:rsidRPr="000A4D3A">
        <w:rPr>
          <w:rFonts w:ascii="Arial" w:hAnsi="Arial"/>
          <w:sz w:val="26"/>
          <w:szCs w:val="26"/>
          <w:rtl/>
        </w:rPr>
        <w:t>، الهيئة العامة لشؤون المطابع الأميرية</w:t>
      </w:r>
      <w:r>
        <w:rPr>
          <w:rFonts w:ascii="Arial" w:hAnsi="Arial"/>
          <w:sz w:val="26"/>
          <w:szCs w:val="26"/>
          <w:rtl/>
        </w:rPr>
        <w:t>، القاهرة، مصر</w:t>
      </w:r>
      <w:r w:rsidRPr="000A4D3A">
        <w:rPr>
          <w:rFonts w:ascii="Arial" w:hAnsi="Arial"/>
          <w:sz w:val="26"/>
          <w:szCs w:val="26"/>
          <w:rtl/>
        </w:rPr>
        <w:t>، 1393هـ/ 1973م.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أبو الفدا، إسماعيل بن علي (ت: 732هـ)، </w:t>
      </w:r>
      <w:r w:rsidRPr="000A4D3A">
        <w:rPr>
          <w:rFonts w:ascii="Arial" w:hAnsi="Arial"/>
          <w:b/>
          <w:bCs/>
          <w:sz w:val="26"/>
          <w:szCs w:val="26"/>
          <w:rtl/>
        </w:rPr>
        <w:t>المختصر في أخبار البشر</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المطبعة الحسينية المصرية،</w:t>
      </w:r>
      <w:r>
        <w:rPr>
          <w:rFonts w:ascii="Arial" w:hAnsi="Arial"/>
          <w:sz w:val="26"/>
          <w:szCs w:val="26"/>
          <w:rtl/>
        </w:rPr>
        <w:t xml:space="preserve">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الفراء، يحيى بن زياد (207هـ)، </w:t>
      </w:r>
      <w:r w:rsidRPr="000A4D3A">
        <w:rPr>
          <w:rFonts w:ascii="Arial" w:hAnsi="Arial"/>
          <w:b/>
          <w:bCs/>
          <w:sz w:val="26"/>
          <w:szCs w:val="26"/>
          <w:rtl/>
        </w:rPr>
        <w:t>معاني القرآن</w:t>
      </w:r>
      <w:r w:rsidRPr="000A4D3A">
        <w:rPr>
          <w:rFonts w:ascii="Arial" w:hAnsi="Arial"/>
          <w:sz w:val="26"/>
          <w:szCs w:val="26"/>
          <w:rtl/>
        </w:rPr>
        <w:t>،</w:t>
      </w:r>
      <w:r>
        <w:rPr>
          <w:rFonts w:ascii="Arial" w:hAnsi="Arial"/>
          <w:sz w:val="26"/>
          <w:szCs w:val="26"/>
          <w:rtl/>
        </w:rPr>
        <w:t xml:space="preserve"> ط1،</w:t>
      </w:r>
      <w:r w:rsidRPr="000A4D3A">
        <w:rPr>
          <w:rFonts w:ascii="Arial" w:hAnsi="Arial"/>
          <w:sz w:val="26"/>
          <w:szCs w:val="26"/>
          <w:rtl/>
        </w:rPr>
        <w:t xml:space="preserve"> (تحقيق: أحمد يوسف النجاتي، ومحمد علي النجار، وعبد الفتاح إسماعيل الشلبي)، الدار المصرية للتأليف والترجمة، </w:t>
      </w:r>
      <w:r>
        <w:rPr>
          <w:rFonts w:ascii="Arial" w:hAnsi="Arial"/>
          <w:sz w:val="26"/>
          <w:szCs w:val="26"/>
          <w:rtl/>
        </w:rPr>
        <w:t xml:space="preserve">القاهرة، </w:t>
      </w:r>
      <w:r w:rsidRPr="000A4D3A">
        <w:rPr>
          <w:rFonts w:ascii="Arial" w:hAnsi="Arial"/>
          <w:sz w:val="26"/>
          <w:szCs w:val="26"/>
          <w:rtl/>
        </w:rPr>
        <w:t>مصر.</w:t>
      </w:r>
    </w:p>
    <w:p w:rsidR="00CD740F" w:rsidRPr="003748FC"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الفراهيدي، الخليل بن أحمد (170هـ)، </w:t>
      </w:r>
      <w:r w:rsidRPr="000A4D3A">
        <w:rPr>
          <w:rFonts w:ascii="Arial" w:hAnsi="Arial"/>
          <w:b/>
          <w:bCs/>
          <w:sz w:val="26"/>
          <w:szCs w:val="26"/>
          <w:rtl/>
        </w:rPr>
        <w:t>كتاب العين</w:t>
      </w:r>
      <w:r w:rsidRPr="000A4D3A">
        <w:rPr>
          <w:rFonts w:ascii="Arial" w:hAnsi="Arial"/>
          <w:sz w:val="26"/>
          <w:szCs w:val="26"/>
          <w:rtl/>
        </w:rPr>
        <w:t>، (ت</w:t>
      </w:r>
      <w:r>
        <w:rPr>
          <w:rFonts w:ascii="Arial" w:hAnsi="Arial"/>
          <w:sz w:val="26"/>
          <w:szCs w:val="26"/>
          <w:rtl/>
        </w:rPr>
        <w:t>حقيق</w:t>
      </w:r>
      <w:r w:rsidRPr="000A4D3A">
        <w:rPr>
          <w:rFonts w:ascii="Arial" w:hAnsi="Arial"/>
          <w:sz w:val="26"/>
          <w:szCs w:val="26"/>
          <w:rtl/>
        </w:rPr>
        <w:t>:</w:t>
      </w:r>
      <w:r>
        <w:rPr>
          <w:rFonts w:ascii="Arial" w:hAnsi="Arial"/>
          <w:color w:val="000000"/>
          <w:sz w:val="26"/>
          <w:szCs w:val="26"/>
          <w:rtl/>
        </w:rPr>
        <w:t xml:space="preserve"> مهدي المخزومي، </w:t>
      </w:r>
      <w:r w:rsidRPr="000A4D3A">
        <w:rPr>
          <w:rFonts w:ascii="Arial" w:hAnsi="Arial"/>
          <w:color w:val="000000"/>
          <w:sz w:val="26"/>
          <w:szCs w:val="26"/>
          <w:rtl/>
        </w:rPr>
        <w:t>إبراهيم السامرائي)، مكتبة الهلال، بيروت</w:t>
      </w:r>
      <w:r>
        <w:rPr>
          <w:rFonts w:ascii="Arial" w:hAnsi="Arial"/>
          <w:color w:val="000000"/>
          <w:sz w:val="26"/>
          <w:szCs w:val="26"/>
          <w:rtl/>
        </w:rPr>
        <w:t>، لبنان</w:t>
      </w:r>
      <w:r w:rsidRPr="000A4D3A">
        <w:rPr>
          <w:rFonts w:ascii="Arial" w:hAnsi="Arial"/>
          <w:sz w:val="26"/>
          <w:szCs w:val="26"/>
          <w:rtl/>
        </w:rPr>
        <w:t>.</w:t>
      </w:r>
    </w:p>
    <w:p w:rsidR="00CD740F" w:rsidRPr="003748FC" w:rsidRDefault="00CD740F" w:rsidP="00620867">
      <w:pPr>
        <w:pStyle w:val="ListParagraph"/>
        <w:spacing w:before="180" w:after="0" w:line="312" w:lineRule="auto"/>
        <w:ind w:left="578" w:hanging="578"/>
        <w:contextualSpacing w:val="0"/>
        <w:jc w:val="lowKashida"/>
        <w:rPr>
          <w:rFonts w:ascii="Arial" w:hAnsi="Arial"/>
          <w:sz w:val="26"/>
          <w:szCs w:val="26"/>
          <w:rtl/>
        </w:rPr>
      </w:pPr>
      <w:r w:rsidRPr="000A4D3A">
        <w:rPr>
          <w:rFonts w:ascii="Arial" w:hAnsi="Arial"/>
          <w:sz w:val="26"/>
          <w:szCs w:val="26"/>
          <w:rtl/>
        </w:rPr>
        <w:t>ابن فرحون، إبراهيم بن علي بن محمد (ت: 799هـ)،</w:t>
      </w:r>
      <w:r w:rsidRPr="000A4D3A">
        <w:rPr>
          <w:rFonts w:ascii="Arial" w:hAnsi="Arial"/>
          <w:b/>
          <w:bCs/>
          <w:sz w:val="26"/>
          <w:szCs w:val="26"/>
          <w:rtl/>
        </w:rPr>
        <w:t xml:space="preserve"> الديباج المذهب في معرفة أعيان علماء المذهب، </w:t>
      </w:r>
      <w:r w:rsidRPr="000A4D3A">
        <w:rPr>
          <w:rFonts w:ascii="Arial" w:hAnsi="Arial"/>
          <w:sz w:val="26"/>
          <w:szCs w:val="26"/>
          <w:rtl/>
        </w:rPr>
        <w:t>(ت: محمد الأحمدي)، دار التراث للطبع والنشر، القاهرة</w:t>
      </w:r>
      <w:r>
        <w:rPr>
          <w:rFonts w:ascii="Arial" w:hAnsi="Arial"/>
          <w:sz w:val="26"/>
          <w:szCs w:val="26"/>
          <w:rtl/>
        </w:rPr>
        <w:t>، مصر</w:t>
      </w:r>
      <w:r w:rsidRPr="000A4D3A">
        <w:rPr>
          <w:rFonts w:ascii="Arial" w:hAnsi="Arial"/>
          <w:sz w:val="26"/>
          <w:szCs w:val="26"/>
          <w:rtl/>
        </w:rPr>
        <w:t>.</w:t>
      </w:r>
    </w:p>
    <w:p w:rsidR="00CD740F" w:rsidRPr="003748FC" w:rsidRDefault="00CD740F" w:rsidP="00620867">
      <w:pPr>
        <w:pStyle w:val="ListParagraph"/>
        <w:spacing w:before="180" w:after="0" w:line="312" w:lineRule="auto"/>
        <w:ind w:left="578" w:hanging="578"/>
        <w:contextualSpacing w:val="0"/>
        <w:jc w:val="lowKashida"/>
        <w:rPr>
          <w:rFonts w:ascii="Arial" w:hAnsi="Arial"/>
          <w:sz w:val="26"/>
          <w:szCs w:val="26"/>
          <w:rtl/>
        </w:rPr>
      </w:pPr>
      <w:r w:rsidRPr="000A4D3A">
        <w:rPr>
          <w:rFonts w:ascii="Arial" w:hAnsi="Arial"/>
          <w:sz w:val="26"/>
          <w:szCs w:val="26"/>
          <w:rtl/>
        </w:rPr>
        <w:t xml:space="preserve">فركوس، محمد علي، </w:t>
      </w:r>
      <w:r w:rsidRPr="000A4D3A">
        <w:rPr>
          <w:rFonts w:ascii="Arial" w:hAnsi="Arial"/>
          <w:b/>
          <w:bCs/>
          <w:sz w:val="26"/>
          <w:szCs w:val="26"/>
          <w:rtl/>
        </w:rPr>
        <w:t>الإنارة شرح كتاب الإشارة في معرفة الأصول</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 xml:space="preserve">دار الموقع، الجزائر، </w:t>
      </w:r>
      <w:r>
        <w:rPr>
          <w:rFonts w:ascii="Arial" w:hAnsi="Arial"/>
          <w:sz w:val="26"/>
          <w:szCs w:val="26"/>
          <w:rtl/>
        </w:rPr>
        <w:t xml:space="preserve">الجزائر، </w:t>
      </w:r>
      <w:r w:rsidRPr="000A4D3A">
        <w:rPr>
          <w:rFonts w:ascii="Arial" w:hAnsi="Arial"/>
          <w:sz w:val="26"/>
          <w:szCs w:val="26"/>
          <w:rtl/>
        </w:rPr>
        <w:t>1430هـ/2009م.</w:t>
      </w:r>
    </w:p>
    <w:p w:rsidR="00CD740F" w:rsidRPr="003748FC" w:rsidRDefault="00CD740F" w:rsidP="00620867">
      <w:pPr>
        <w:pStyle w:val="ListParagraph"/>
        <w:spacing w:before="180" w:after="0" w:line="312" w:lineRule="auto"/>
        <w:ind w:left="578" w:hanging="578"/>
        <w:contextualSpacing w:val="0"/>
        <w:jc w:val="lowKashida"/>
        <w:rPr>
          <w:rFonts w:ascii="Arial" w:hAnsi="Arial"/>
          <w:sz w:val="26"/>
          <w:szCs w:val="26"/>
          <w:rtl/>
        </w:rPr>
      </w:pPr>
      <w:r w:rsidRPr="000A4D3A">
        <w:rPr>
          <w:rFonts w:ascii="Arial" w:hAnsi="Arial"/>
          <w:sz w:val="26"/>
          <w:szCs w:val="26"/>
          <w:rtl/>
        </w:rPr>
        <w:t xml:space="preserve">الفيروزآبادي، محمد بن يعقوب (817هـ)، </w:t>
      </w:r>
      <w:r w:rsidRPr="000A4D3A">
        <w:rPr>
          <w:rFonts w:ascii="Arial" w:hAnsi="Arial"/>
          <w:b/>
          <w:bCs/>
          <w:sz w:val="26"/>
          <w:szCs w:val="26"/>
          <w:rtl/>
        </w:rPr>
        <w:t>القاموس المحيط</w:t>
      </w:r>
      <w:r w:rsidRPr="000A4D3A">
        <w:rPr>
          <w:rFonts w:ascii="Arial" w:hAnsi="Arial"/>
          <w:sz w:val="26"/>
          <w:szCs w:val="26"/>
          <w:rtl/>
        </w:rPr>
        <w:t xml:space="preserve">، </w:t>
      </w:r>
      <w:r>
        <w:rPr>
          <w:rFonts w:ascii="Arial" w:hAnsi="Arial"/>
          <w:color w:val="000000"/>
          <w:sz w:val="26"/>
          <w:szCs w:val="26"/>
          <w:rtl/>
        </w:rPr>
        <w:t xml:space="preserve">ط8، </w:t>
      </w:r>
      <w:r w:rsidRPr="000A4D3A">
        <w:rPr>
          <w:rFonts w:ascii="Arial" w:hAnsi="Arial"/>
          <w:color w:val="000000"/>
          <w:sz w:val="26"/>
          <w:szCs w:val="26"/>
          <w:rtl/>
        </w:rPr>
        <w:t>مؤسسة الرسالة للطباعة والنشر والتوزيع، بيروت – لبنان</w:t>
      </w:r>
      <w:r w:rsidRPr="000A4D3A">
        <w:rPr>
          <w:rFonts w:ascii="Arial" w:hAnsi="Arial"/>
          <w:color w:val="000080"/>
          <w:sz w:val="26"/>
          <w:szCs w:val="26"/>
          <w:rtl/>
        </w:rPr>
        <w:t xml:space="preserve">، </w:t>
      </w:r>
      <w:r w:rsidRPr="000A4D3A">
        <w:rPr>
          <w:rFonts w:ascii="Arial" w:hAnsi="Arial"/>
          <w:color w:val="000000"/>
          <w:sz w:val="26"/>
          <w:szCs w:val="26"/>
          <w:rtl/>
        </w:rPr>
        <w:t>1426هـ /2005م.</w:t>
      </w:r>
    </w:p>
    <w:p w:rsidR="00CD740F" w:rsidRPr="003748FC" w:rsidRDefault="00CD740F" w:rsidP="00EB55B2">
      <w:pPr>
        <w:pStyle w:val="ListParagraph"/>
        <w:spacing w:before="240" w:after="0" w:line="312" w:lineRule="auto"/>
        <w:ind w:left="580" w:hanging="580"/>
        <w:contextualSpacing w:val="0"/>
        <w:jc w:val="lowKashida"/>
        <w:rPr>
          <w:rFonts w:ascii="Arial" w:hAnsi="Arial"/>
          <w:sz w:val="26"/>
          <w:szCs w:val="26"/>
          <w:rtl/>
        </w:rPr>
      </w:pPr>
      <w:r w:rsidRPr="000A4D3A">
        <w:rPr>
          <w:rFonts w:ascii="Arial" w:hAnsi="Arial"/>
          <w:sz w:val="26"/>
          <w:szCs w:val="26"/>
          <w:rtl/>
        </w:rPr>
        <w:t xml:space="preserve">القاسمي، محمد جمال (ت:1332هـ)، </w:t>
      </w:r>
      <w:r w:rsidRPr="000A4D3A">
        <w:rPr>
          <w:rFonts w:ascii="Arial" w:hAnsi="Arial"/>
          <w:b/>
          <w:bCs/>
          <w:sz w:val="26"/>
          <w:szCs w:val="26"/>
          <w:rtl/>
        </w:rPr>
        <w:t>محاسن التأويل</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محمد باسل</w:t>
      </w:r>
      <w:r>
        <w:rPr>
          <w:rFonts w:ascii="Arial" w:hAnsi="Arial"/>
          <w:sz w:val="26"/>
          <w:szCs w:val="26"/>
          <w:rtl/>
        </w:rPr>
        <w:t>)</w:t>
      </w:r>
      <w:r w:rsidRPr="000A4D3A">
        <w:rPr>
          <w:rFonts w:ascii="Arial" w:hAnsi="Arial"/>
          <w:sz w:val="26"/>
          <w:szCs w:val="26"/>
          <w:rtl/>
        </w:rPr>
        <w:t>، دار الكتب العلمية، بيروت،</w:t>
      </w:r>
      <w:r>
        <w:rPr>
          <w:rFonts w:ascii="Arial" w:hAnsi="Arial"/>
          <w:sz w:val="26"/>
          <w:szCs w:val="26"/>
          <w:rtl/>
        </w:rPr>
        <w:t xml:space="preserve"> لبنان،</w:t>
      </w:r>
      <w:r w:rsidRPr="000A4D3A">
        <w:rPr>
          <w:rFonts w:ascii="Arial" w:hAnsi="Arial"/>
          <w:sz w:val="26"/>
          <w:szCs w:val="26"/>
          <w:rtl/>
        </w:rPr>
        <w:t xml:space="preserve"> 1418هـ.</w:t>
      </w:r>
    </w:p>
    <w:p w:rsidR="00CD740F" w:rsidRPr="003748FC" w:rsidRDefault="00CD740F" w:rsidP="00EB55B2">
      <w:pPr>
        <w:pStyle w:val="ListParagraph"/>
        <w:spacing w:before="240" w:after="0" w:line="312" w:lineRule="auto"/>
        <w:ind w:left="580" w:hanging="580"/>
        <w:contextualSpacing w:val="0"/>
        <w:jc w:val="lowKashida"/>
        <w:rPr>
          <w:rFonts w:ascii="Arial" w:hAnsi="Arial"/>
          <w:sz w:val="26"/>
          <w:szCs w:val="26"/>
          <w:rtl/>
        </w:rPr>
      </w:pPr>
      <w:r w:rsidRPr="000A4D3A">
        <w:rPr>
          <w:rFonts w:ascii="Arial" w:hAnsi="Arial"/>
          <w:sz w:val="26"/>
          <w:szCs w:val="26"/>
          <w:rtl/>
        </w:rPr>
        <w:t xml:space="preserve">ابن قتيبة، عبد الله بن مسلم (ت:276هـ)، </w:t>
      </w:r>
      <w:r w:rsidRPr="000A4D3A">
        <w:rPr>
          <w:rFonts w:ascii="Arial" w:hAnsi="Arial"/>
          <w:b/>
          <w:bCs/>
          <w:sz w:val="26"/>
          <w:szCs w:val="26"/>
          <w:rtl/>
        </w:rPr>
        <w:t>غريب القرآن</w:t>
      </w:r>
      <w:r w:rsidRPr="000A4D3A">
        <w:rPr>
          <w:rFonts w:ascii="Arial" w:hAnsi="Arial"/>
          <w:sz w:val="26"/>
          <w:szCs w:val="26"/>
          <w:rtl/>
        </w:rPr>
        <w:t>، (ت</w:t>
      </w:r>
      <w:r>
        <w:rPr>
          <w:rFonts w:ascii="Arial" w:hAnsi="Arial"/>
          <w:sz w:val="26"/>
          <w:szCs w:val="26"/>
          <w:rtl/>
        </w:rPr>
        <w:t>حقيق</w:t>
      </w:r>
      <w:r w:rsidRPr="000A4D3A">
        <w:rPr>
          <w:rFonts w:ascii="Arial" w:hAnsi="Arial"/>
          <w:sz w:val="26"/>
          <w:szCs w:val="26"/>
          <w:rtl/>
        </w:rPr>
        <w:t>: أحمد صقر)، 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1398هـ/1978م.</w:t>
      </w:r>
    </w:p>
    <w:p w:rsidR="00CD740F" w:rsidRPr="003748FC" w:rsidRDefault="00CD740F" w:rsidP="00EB55B2">
      <w:pPr>
        <w:pStyle w:val="ListParagraph"/>
        <w:spacing w:before="240" w:after="0" w:line="312" w:lineRule="auto"/>
        <w:ind w:left="580" w:hanging="580"/>
        <w:contextualSpacing w:val="0"/>
        <w:jc w:val="lowKashida"/>
        <w:rPr>
          <w:rFonts w:ascii="Arial" w:hAnsi="Arial"/>
          <w:sz w:val="26"/>
          <w:szCs w:val="26"/>
          <w:rtl/>
        </w:rPr>
      </w:pPr>
      <w:r w:rsidRPr="000A4D3A">
        <w:rPr>
          <w:rFonts w:ascii="Arial" w:hAnsi="Arial"/>
          <w:sz w:val="26"/>
          <w:szCs w:val="26"/>
          <w:rtl/>
        </w:rPr>
        <w:t xml:space="preserve">ابن قدامة، عبد الله بن أحمد (ت:620هـ)، </w:t>
      </w:r>
      <w:r w:rsidRPr="000A4D3A">
        <w:rPr>
          <w:rFonts w:ascii="Arial" w:hAnsi="Arial"/>
          <w:b/>
          <w:bCs/>
          <w:sz w:val="26"/>
          <w:szCs w:val="26"/>
          <w:rtl/>
        </w:rPr>
        <w:t>المغني في فقه الإمام أحمد بن حنبل الشيباني</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الفكر، بيروت</w:t>
      </w:r>
      <w:r>
        <w:rPr>
          <w:rFonts w:ascii="Arial" w:hAnsi="Arial"/>
          <w:sz w:val="26"/>
          <w:szCs w:val="26"/>
          <w:rtl/>
        </w:rPr>
        <w:t>، لبنان</w:t>
      </w:r>
      <w:r w:rsidRPr="000A4D3A">
        <w:rPr>
          <w:rFonts w:ascii="Arial" w:hAnsi="Arial"/>
          <w:sz w:val="26"/>
          <w:szCs w:val="26"/>
          <w:rtl/>
        </w:rPr>
        <w:t>، 1405هـ.</w:t>
      </w:r>
    </w:p>
    <w:p w:rsidR="00CD740F" w:rsidRPr="003748FC" w:rsidRDefault="00CD740F" w:rsidP="00EB55B2">
      <w:pPr>
        <w:pStyle w:val="ListParagraph"/>
        <w:spacing w:before="240" w:after="0" w:line="312" w:lineRule="auto"/>
        <w:ind w:left="580" w:hanging="580"/>
        <w:contextualSpacing w:val="0"/>
        <w:jc w:val="lowKashida"/>
        <w:rPr>
          <w:rFonts w:ascii="Arial" w:hAnsi="Arial"/>
          <w:sz w:val="26"/>
          <w:szCs w:val="26"/>
          <w:rtl/>
        </w:rPr>
      </w:pPr>
      <w:r w:rsidRPr="000A4D3A">
        <w:rPr>
          <w:rFonts w:ascii="Arial" w:hAnsi="Arial"/>
          <w:sz w:val="26"/>
          <w:szCs w:val="26"/>
          <w:rtl/>
        </w:rPr>
        <w:t xml:space="preserve">ابن قدامة، عبد الله بن أحمد (ت:620هـ)، </w:t>
      </w:r>
      <w:r w:rsidRPr="000A4D3A">
        <w:rPr>
          <w:rFonts w:ascii="Arial" w:hAnsi="Arial"/>
          <w:b/>
          <w:bCs/>
          <w:sz w:val="26"/>
          <w:szCs w:val="26"/>
          <w:rtl/>
        </w:rPr>
        <w:t>الكافي في فقه الإمام أحمد</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1414هـ.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القرافي، أحمد بن إدريس (ت: 684هـ)، </w:t>
      </w:r>
      <w:r w:rsidRPr="000A4D3A">
        <w:rPr>
          <w:rFonts w:ascii="Arial" w:hAnsi="Arial"/>
          <w:b/>
          <w:bCs/>
          <w:sz w:val="26"/>
          <w:szCs w:val="26"/>
          <w:rtl/>
        </w:rPr>
        <w:t xml:space="preserve">الذخيرة، </w:t>
      </w:r>
      <w:r w:rsidRPr="000A4D3A">
        <w:rPr>
          <w:rFonts w:ascii="Arial" w:hAnsi="Arial"/>
          <w:sz w:val="26"/>
          <w:szCs w:val="26"/>
          <w:rtl/>
        </w:rPr>
        <w:t>دار الغرب الإسلامي، بيروت،</w:t>
      </w:r>
      <w:r>
        <w:rPr>
          <w:rFonts w:ascii="Arial" w:hAnsi="Arial"/>
          <w:sz w:val="26"/>
          <w:szCs w:val="26"/>
          <w:rtl/>
        </w:rPr>
        <w:t xml:space="preserve"> لبنان،</w:t>
      </w:r>
      <w:r w:rsidRPr="000A4D3A">
        <w:rPr>
          <w:rFonts w:ascii="Arial" w:hAnsi="Arial"/>
          <w:sz w:val="26"/>
          <w:szCs w:val="26"/>
          <w:rtl/>
        </w:rPr>
        <w:t xml:space="preserve"> 1994م.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القرشي، عبد القادر بن محمد بن نصر الله (ت:775هـ)، </w:t>
      </w:r>
      <w:r w:rsidRPr="000A4D3A">
        <w:rPr>
          <w:rFonts w:ascii="Arial" w:hAnsi="Arial"/>
          <w:b/>
          <w:bCs/>
          <w:sz w:val="26"/>
          <w:szCs w:val="26"/>
          <w:rtl/>
        </w:rPr>
        <w:t>الجواهر المضية في طبقات الحنفية</w:t>
      </w:r>
      <w:r w:rsidRPr="000A4D3A">
        <w:rPr>
          <w:rFonts w:ascii="Arial" w:hAnsi="Arial"/>
          <w:sz w:val="26"/>
          <w:szCs w:val="26"/>
          <w:rtl/>
        </w:rPr>
        <w:t>، مير محمد كتب خانه، كراتشي</w:t>
      </w:r>
      <w:r>
        <w:rPr>
          <w:rFonts w:ascii="Arial" w:hAnsi="Arial"/>
          <w:sz w:val="26"/>
          <w:szCs w:val="26"/>
          <w:rtl/>
        </w:rPr>
        <w:t>، الباكستان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القرطبي، شمس الدين </w:t>
      </w:r>
      <w:r w:rsidRPr="000A4D3A">
        <w:rPr>
          <w:rFonts w:ascii="Arial" w:hAnsi="Arial"/>
          <w:color w:val="000000"/>
          <w:sz w:val="26"/>
          <w:szCs w:val="26"/>
          <w:rtl/>
        </w:rPr>
        <w:t>أبو عبد الله محمد بن أحمد بن أبي بكر (ت:671هـ)،</w:t>
      </w:r>
      <w:r w:rsidRPr="000A4D3A">
        <w:rPr>
          <w:rFonts w:ascii="Arial" w:hAnsi="Arial"/>
          <w:sz w:val="26"/>
          <w:szCs w:val="26"/>
          <w:rtl/>
        </w:rPr>
        <w:t xml:space="preserve"> </w:t>
      </w:r>
      <w:r w:rsidRPr="000A4D3A">
        <w:rPr>
          <w:rFonts w:ascii="Arial" w:hAnsi="Arial"/>
          <w:b/>
          <w:bCs/>
          <w:sz w:val="26"/>
          <w:szCs w:val="26"/>
          <w:rtl/>
        </w:rPr>
        <w:t>الجامع لأحكام القرآن</w:t>
      </w:r>
      <w:r w:rsidRPr="000A4D3A">
        <w:rPr>
          <w:rFonts w:ascii="Arial" w:hAnsi="Arial"/>
          <w:sz w:val="26"/>
          <w:szCs w:val="26"/>
          <w:rtl/>
        </w:rPr>
        <w:t>، (تحقيق: هشام سمير البخاري)، دار عالم الكتب، الرياض،</w:t>
      </w:r>
      <w:r>
        <w:rPr>
          <w:rFonts w:ascii="Arial" w:hAnsi="Arial"/>
          <w:sz w:val="26"/>
          <w:szCs w:val="26"/>
          <w:rtl/>
        </w:rPr>
        <w:t xml:space="preserve"> السعودية،</w:t>
      </w:r>
      <w:r w:rsidRPr="000A4D3A">
        <w:rPr>
          <w:rFonts w:ascii="Arial" w:hAnsi="Arial"/>
          <w:sz w:val="26"/>
          <w:szCs w:val="26"/>
          <w:rtl/>
        </w:rPr>
        <w:t xml:space="preserve"> 1423هـ/2003م.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قريبي، إبراهيم</w:t>
      </w:r>
      <w:r>
        <w:rPr>
          <w:rFonts w:ascii="Arial" w:hAnsi="Arial"/>
          <w:sz w:val="26"/>
          <w:szCs w:val="26"/>
          <w:rtl/>
        </w:rPr>
        <w:t xml:space="preserve"> (</w:t>
      </w:r>
      <w:r w:rsidRPr="000A4D3A">
        <w:rPr>
          <w:rFonts w:ascii="Arial" w:hAnsi="Arial"/>
          <w:sz w:val="26"/>
          <w:szCs w:val="26"/>
          <w:rtl/>
        </w:rPr>
        <w:t>1412هـ</w:t>
      </w:r>
      <w:r>
        <w:rPr>
          <w:rFonts w:ascii="Arial" w:hAnsi="Arial"/>
          <w:sz w:val="26"/>
          <w:szCs w:val="26"/>
          <w:rtl/>
        </w:rPr>
        <w:t>)</w:t>
      </w:r>
      <w:r w:rsidRPr="000A4D3A">
        <w:rPr>
          <w:rFonts w:ascii="Arial" w:hAnsi="Arial"/>
          <w:sz w:val="26"/>
          <w:szCs w:val="26"/>
          <w:rtl/>
        </w:rPr>
        <w:t xml:space="preserve">، </w:t>
      </w:r>
      <w:r w:rsidRPr="000A4D3A">
        <w:rPr>
          <w:rFonts w:ascii="Arial" w:hAnsi="Arial"/>
          <w:b/>
          <w:bCs/>
          <w:sz w:val="26"/>
          <w:szCs w:val="26"/>
          <w:rtl/>
        </w:rPr>
        <w:t>مرويات غزوة حنين وحصار الطائف</w:t>
      </w:r>
      <w:r w:rsidRPr="000A4D3A">
        <w:rPr>
          <w:rFonts w:ascii="Arial" w:hAnsi="Arial"/>
          <w:sz w:val="26"/>
          <w:szCs w:val="26"/>
          <w:rtl/>
        </w:rPr>
        <w:t>، ط1، المدينة المنورة</w:t>
      </w:r>
      <w:r>
        <w:rPr>
          <w:rFonts w:ascii="Arial" w:hAnsi="Arial"/>
          <w:sz w:val="26"/>
          <w:szCs w:val="26"/>
          <w:rtl/>
        </w:rPr>
        <w:t>: الجامعة الإسلامية</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القشيري، </w:t>
      </w:r>
      <w:r w:rsidRPr="000A4D3A">
        <w:rPr>
          <w:rFonts w:ascii="Arial" w:hAnsi="Arial"/>
          <w:color w:val="000000"/>
          <w:sz w:val="26"/>
          <w:szCs w:val="26"/>
          <w:rtl/>
        </w:rPr>
        <w:t>بد الكريم بن هوازن بن عبد الملك (465هـ)</w:t>
      </w:r>
      <w:r w:rsidRPr="000A4D3A">
        <w:rPr>
          <w:rFonts w:ascii="Arial" w:hAnsi="Arial"/>
          <w:sz w:val="26"/>
          <w:szCs w:val="26"/>
          <w:rtl/>
        </w:rPr>
        <w:t xml:space="preserve">، </w:t>
      </w:r>
      <w:r w:rsidRPr="000A4D3A">
        <w:rPr>
          <w:rFonts w:ascii="Arial" w:hAnsi="Arial"/>
          <w:b/>
          <w:bCs/>
          <w:sz w:val="26"/>
          <w:szCs w:val="26"/>
          <w:rtl/>
        </w:rPr>
        <w:t>لطائف الإشارات</w:t>
      </w:r>
      <w:r w:rsidRPr="000A4D3A">
        <w:rPr>
          <w:rFonts w:ascii="Arial" w:hAnsi="Arial"/>
          <w:sz w:val="26"/>
          <w:szCs w:val="26"/>
          <w:rtl/>
        </w:rPr>
        <w:t xml:space="preserve">، </w:t>
      </w:r>
      <w:r>
        <w:rPr>
          <w:rFonts w:ascii="Arial" w:hAnsi="Arial"/>
          <w:sz w:val="26"/>
          <w:szCs w:val="26"/>
          <w:rtl/>
        </w:rPr>
        <w:t xml:space="preserve">ط3،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إبراهيم البسيوني)، الهيئة المصرية العامة للكتاب، </w:t>
      </w:r>
      <w:r>
        <w:rPr>
          <w:rFonts w:ascii="Arial" w:hAnsi="Arial"/>
          <w:sz w:val="26"/>
          <w:szCs w:val="26"/>
          <w:rtl/>
        </w:rPr>
        <w:t xml:space="preserve">القاهرة، </w:t>
      </w:r>
      <w:r w:rsidRPr="000A4D3A">
        <w:rPr>
          <w:rFonts w:ascii="Arial" w:hAnsi="Arial"/>
          <w:sz w:val="26"/>
          <w:szCs w:val="26"/>
          <w:rtl/>
        </w:rPr>
        <w:t>مصر.</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قطب، سيد قطب إبراهيم حسين الشاربي (ت: 1966م)، </w:t>
      </w:r>
      <w:r w:rsidRPr="000A4D3A">
        <w:rPr>
          <w:rFonts w:ascii="Arial" w:hAnsi="Arial"/>
          <w:b/>
          <w:bCs/>
          <w:sz w:val="26"/>
          <w:szCs w:val="26"/>
          <w:rtl/>
        </w:rPr>
        <w:t>في ظلال القرآن</w:t>
      </w:r>
      <w:r w:rsidRPr="000A4D3A">
        <w:rPr>
          <w:rFonts w:ascii="Arial" w:hAnsi="Arial"/>
          <w:sz w:val="26"/>
          <w:szCs w:val="26"/>
          <w:rtl/>
        </w:rPr>
        <w:t xml:space="preserve">، </w:t>
      </w:r>
      <w:r>
        <w:rPr>
          <w:rFonts w:ascii="Arial" w:hAnsi="Arial"/>
          <w:sz w:val="26"/>
          <w:szCs w:val="26"/>
          <w:rtl/>
        </w:rPr>
        <w:t xml:space="preserve">ط17، </w:t>
      </w:r>
      <w:r w:rsidRPr="000A4D3A">
        <w:rPr>
          <w:rFonts w:ascii="Arial" w:hAnsi="Arial"/>
          <w:sz w:val="26"/>
          <w:szCs w:val="26"/>
          <w:rtl/>
        </w:rPr>
        <w:t>دار الشروق، بيروت،</w:t>
      </w:r>
      <w:r>
        <w:rPr>
          <w:rFonts w:ascii="Arial" w:hAnsi="Arial"/>
          <w:sz w:val="26"/>
          <w:szCs w:val="26"/>
          <w:rtl/>
        </w:rPr>
        <w:t xml:space="preserve"> لبنان؛</w:t>
      </w:r>
      <w:r w:rsidRPr="000A4D3A">
        <w:rPr>
          <w:rFonts w:ascii="Arial" w:hAnsi="Arial"/>
          <w:sz w:val="26"/>
          <w:szCs w:val="26"/>
          <w:rtl/>
        </w:rPr>
        <w:t xml:space="preserve"> </w:t>
      </w:r>
      <w:r>
        <w:rPr>
          <w:rFonts w:ascii="Arial" w:hAnsi="Arial"/>
          <w:sz w:val="26"/>
          <w:szCs w:val="26"/>
          <w:rtl/>
        </w:rPr>
        <w:t>و</w:t>
      </w:r>
      <w:r w:rsidRPr="000A4D3A">
        <w:rPr>
          <w:rFonts w:ascii="Arial" w:hAnsi="Arial"/>
          <w:sz w:val="26"/>
          <w:szCs w:val="26"/>
          <w:rtl/>
        </w:rPr>
        <w:t>القاهرة</w:t>
      </w:r>
      <w:r>
        <w:rPr>
          <w:rFonts w:ascii="Arial" w:hAnsi="Arial"/>
          <w:sz w:val="26"/>
          <w:szCs w:val="26"/>
          <w:rtl/>
        </w:rPr>
        <w:t>، مصر</w:t>
      </w:r>
      <w:r w:rsidRPr="000A4D3A">
        <w:rPr>
          <w:rFonts w:ascii="Arial" w:hAnsi="Arial"/>
          <w:sz w:val="26"/>
          <w:szCs w:val="26"/>
          <w:rtl/>
        </w:rPr>
        <w:t>، 1412هـ.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قُطْلُوْبَغَا، قاسم (879هـ)، </w:t>
      </w:r>
      <w:r w:rsidRPr="000A4D3A">
        <w:rPr>
          <w:rFonts w:ascii="Arial" w:hAnsi="Arial"/>
          <w:b/>
          <w:bCs/>
          <w:sz w:val="26"/>
          <w:szCs w:val="26"/>
          <w:rtl/>
        </w:rPr>
        <w:t xml:space="preserve">خلاصة الأفكار شرح مختصر المنار، </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تحقيق: حافظ ثناء الله الزاهدي</w:t>
      </w:r>
      <w:r>
        <w:rPr>
          <w:rFonts w:ascii="Arial" w:hAnsi="Arial"/>
          <w:sz w:val="26"/>
          <w:szCs w:val="26"/>
          <w:rtl/>
        </w:rPr>
        <w:t>)</w:t>
      </w:r>
      <w:r w:rsidRPr="000A4D3A">
        <w:rPr>
          <w:rFonts w:ascii="Arial" w:hAnsi="Arial"/>
          <w:sz w:val="26"/>
          <w:szCs w:val="26"/>
          <w:rtl/>
        </w:rPr>
        <w:t>، دار ابن حزم،</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1424هـ/ 2003م.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lang w:val="en-GB"/>
        </w:rPr>
        <w:t xml:space="preserve">القيرواني، عبد الرحمن بن أبي زيد (ت:386هـ)، </w:t>
      </w:r>
      <w:r w:rsidRPr="000A4D3A">
        <w:rPr>
          <w:rFonts w:ascii="Arial" w:hAnsi="Arial"/>
          <w:b/>
          <w:bCs/>
          <w:sz w:val="26"/>
          <w:szCs w:val="26"/>
          <w:rtl/>
          <w:lang w:val="en-GB"/>
        </w:rPr>
        <w:t xml:space="preserve">النوادر والزيادات على ما في المدونة من غيرها من الأمهات، </w:t>
      </w:r>
      <w:r w:rsidRPr="000A4D3A">
        <w:rPr>
          <w:rFonts w:ascii="Arial" w:hAnsi="Arial"/>
          <w:sz w:val="26"/>
          <w:szCs w:val="26"/>
          <w:rtl/>
          <w:lang w:val="en-GB"/>
        </w:rPr>
        <w:t>ط1،</w:t>
      </w:r>
      <w:r>
        <w:rPr>
          <w:rFonts w:ascii="Arial" w:hAnsi="Arial"/>
          <w:sz w:val="26"/>
          <w:szCs w:val="26"/>
          <w:rtl/>
          <w:lang w:val="en-GB"/>
        </w:rPr>
        <w:t xml:space="preserve"> </w:t>
      </w:r>
      <w:r w:rsidRPr="000A4D3A">
        <w:rPr>
          <w:rFonts w:ascii="Arial" w:hAnsi="Arial"/>
          <w:sz w:val="26"/>
          <w:szCs w:val="26"/>
          <w:rtl/>
          <w:lang w:val="en-GB"/>
        </w:rPr>
        <w:t>دار الغرب الإسلامي، بيروت،</w:t>
      </w:r>
      <w:r>
        <w:rPr>
          <w:rFonts w:ascii="Arial" w:hAnsi="Arial"/>
          <w:sz w:val="26"/>
          <w:szCs w:val="26"/>
          <w:rtl/>
          <w:lang w:val="en-GB"/>
        </w:rPr>
        <w:t xml:space="preserve"> لبنان،</w:t>
      </w:r>
      <w:r w:rsidRPr="000A4D3A">
        <w:rPr>
          <w:rFonts w:ascii="Arial" w:hAnsi="Arial"/>
          <w:sz w:val="26"/>
          <w:szCs w:val="26"/>
          <w:rtl/>
          <w:lang w:val="en-GB"/>
        </w:rPr>
        <w:t xml:space="preserve"> 1999م</w:t>
      </w:r>
      <w:r w:rsidRPr="000A4D3A">
        <w:rPr>
          <w:rFonts w:ascii="Arial" w:hAnsi="Arial"/>
          <w:sz w:val="26"/>
          <w:szCs w:val="26"/>
          <w:rtl/>
        </w:rPr>
        <w:t>.</w:t>
      </w:r>
    </w:p>
    <w:p w:rsidR="00CD740F" w:rsidRPr="000A4D3A"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color w:val="000000"/>
          <w:sz w:val="26"/>
          <w:szCs w:val="26"/>
          <w:rtl/>
        </w:rPr>
        <w:t>القيسي، أبو محمد مكي بن أبي طالب</w:t>
      </w:r>
      <w:r w:rsidRPr="000A4D3A">
        <w:rPr>
          <w:rFonts w:ascii="Arial" w:hAnsi="Arial"/>
          <w:sz w:val="26"/>
          <w:szCs w:val="26"/>
          <w:rtl/>
        </w:rPr>
        <w:t xml:space="preserve"> (ت: 437هـ)، </w:t>
      </w:r>
      <w:r w:rsidRPr="000A4D3A">
        <w:rPr>
          <w:rFonts w:ascii="Arial" w:hAnsi="Arial"/>
          <w:b/>
          <w:bCs/>
          <w:sz w:val="26"/>
          <w:szCs w:val="26"/>
          <w:rtl/>
        </w:rPr>
        <w:t>الهداية إلى بلوغ النهاية في علم معاني القرآن وتفسيره، وأحكامه، وجمل من فنون علومه</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كلية الشريعة والدراسات الإسلامية، جامعة الشارقة،</w:t>
      </w:r>
      <w:r>
        <w:rPr>
          <w:rFonts w:ascii="Arial" w:hAnsi="Arial"/>
          <w:sz w:val="26"/>
          <w:szCs w:val="26"/>
          <w:rtl/>
        </w:rPr>
        <w:t xml:space="preserve"> الشارقة، الإمارات العربية،</w:t>
      </w:r>
      <w:r w:rsidRPr="000A4D3A">
        <w:rPr>
          <w:rFonts w:ascii="Arial" w:hAnsi="Arial"/>
          <w:sz w:val="26"/>
          <w:szCs w:val="26"/>
          <w:rtl/>
        </w:rPr>
        <w:t xml:space="preserve"> 1429هـ-2008م.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القيم، </w:t>
      </w:r>
      <w:r w:rsidRPr="000A4D3A">
        <w:rPr>
          <w:rFonts w:ascii="Arial" w:hAnsi="Arial"/>
          <w:color w:val="000000"/>
          <w:sz w:val="26"/>
          <w:szCs w:val="26"/>
          <w:rtl/>
        </w:rPr>
        <w:t>محمد بن أبي بكر بن أيوب شمس الدين ابن قيم الجوزية (ت: 751هـ)،</w:t>
      </w:r>
      <w:r w:rsidRPr="000A4D3A">
        <w:rPr>
          <w:rFonts w:ascii="Arial" w:hAnsi="Arial"/>
          <w:sz w:val="26"/>
          <w:szCs w:val="26"/>
          <w:rtl/>
        </w:rPr>
        <w:t xml:space="preserve"> </w:t>
      </w:r>
      <w:r w:rsidRPr="000A4D3A">
        <w:rPr>
          <w:rFonts w:ascii="Arial" w:hAnsi="Arial"/>
          <w:b/>
          <w:bCs/>
          <w:sz w:val="26"/>
          <w:szCs w:val="26"/>
          <w:rtl/>
        </w:rPr>
        <w:t>الوابل الصيب من الكلم الطيب</w:t>
      </w:r>
      <w:r w:rsidRPr="000A4D3A">
        <w:rPr>
          <w:rFonts w:ascii="Arial" w:hAnsi="Arial"/>
          <w:sz w:val="26"/>
          <w:szCs w:val="26"/>
          <w:rtl/>
        </w:rPr>
        <w:t>، ط3، (تحقيق: سيد إبراهيم)، دار الحديث، القاهرة،</w:t>
      </w:r>
      <w:r>
        <w:rPr>
          <w:rFonts w:ascii="Arial" w:hAnsi="Arial"/>
          <w:sz w:val="26"/>
          <w:szCs w:val="26"/>
          <w:rtl/>
        </w:rPr>
        <w:t xml:space="preserve"> مصر،</w:t>
      </w:r>
      <w:r w:rsidRPr="000A4D3A">
        <w:rPr>
          <w:rFonts w:ascii="Arial" w:hAnsi="Arial"/>
          <w:sz w:val="26"/>
          <w:szCs w:val="26"/>
          <w:rtl/>
        </w:rPr>
        <w:t xml:space="preserve"> 1999م.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القيم، </w:t>
      </w:r>
      <w:r w:rsidRPr="000A4D3A">
        <w:rPr>
          <w:rFonts w:ascii="Arial" w:hAnsi="Arial"/>
          <w:color w:val="000000"/>
          <w:sz w:val="26"/>
          <w:szCs w:val="26"/>
          <w:rtl/>
        </w:rPr>
        <w:t>محمد بن أبي بكر بن أيوب شمس الدين ابن قيم الجوزية (ت: 751هـ)</w:t>
      </w:r>
      <w:r w:rsidRPr="000A4D3A">
        <w:rPr>
          <w:rFonts w:ascii="Arial" w:hAnsi="Arial"/>
          <w:sz w:val="26"/>
          <w:szCs w:val="26"/>
          <w:rtl/>
        </w:rPr>
        <w:t xml:space="preserve">، </w:t>
      </w:r>
      <w:r w:rsidRPr="000A4D3A">
        <w:rPr>
          <w:rFonts w:ascii="Arial" w:hAnsi="Arial"/>
          <w:b/>
          <w:bCs/>
          <w:sz w:val="26"/>
          <w:szCs w:val="26"/>
          <w:rtl/>
        </w:rPr>
        <w:t>الروح</w:t>
      </w:r>
      <w:r w:rsidRPr="000A4D3A">
        <w:rPr>
          <w:rFonts w:ascii="Arial" w:hAnsi="Arial"/>
          <w:sz w:val="26"/>
          <w:szCs w:val="26"/>
          <w:rtl/>
        </w:rPr>
        <w:t>، دار الكتب العلمية،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القيم، </w:t>
      </w:r>
      <w:r w:rsidRPr="000A4D3A">
        <w:rPr>
          <w:rFonts w:ascii="Arial" w:hAnsi="Arial"/>
          <w:color w:val="000000"/>
          <w:sz w:val="26"/>
          <w:szCs w:val="26"/>
          <w:rtl/>
        </w:rPr>
        <w:t>محمد بن أبي بكر بن أيوب شمس الدين ابن قيم الجوزية (ت: 751هـ)</w:t>
      </w:r>
      <w:r w:rsidRPr="000A4D3A">
        <w:rPr>
          <w:rFonts w:ascii="Arial" w:hAnsi="Arial"/>
          <w:sz w:val="26"/>
          <w:szCs w:val="26"/>
          <w:rtl/>
        </w:rPr>
        <w:t xml:space="preserve">، </w:t>
      </w:r>
      <w:r w:rsidRPr="000A4D3A">
        <w:rPr>
          <w:rFonts w:ascii="Arial" w:hAnsi="Arial"/>
          <w:b/>
          <w:bCs/>
          <w:sz w:val="26"/>
          <w:szCs w:val="26"/>
          <w:rtl/>
        </w:rPr>
        <w:t>تفسير القرآن الكريم</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مكتبة الهلال، بيروت،</w:t>
      </w:r>
      <w:r>
        <w:rPr>
          <w:rFonts w:ascii="Arial" w:hAnsi="Arial"/>
          <w:sz w:val="26"/>
          <w:szCs w:val="26"/>
          <w:rtl/>
        </w:rPr>
        <w:t xml:space="preserve"> لبنان،</w:t>
      </w:r>
      <w:r w:rsidRPr="000A4D3A">
        <w:rPr>
          <w:rFonts w:ascii="Arial" w:hAnsi="Arial"/>
          <w:sz w:val="26"/>
          <w:szCs w:val="26"/>
          <w:rtl/>
        </w:rPr>
        <w:t xml:space="preserve"> 1410هـ.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القيم، </w:t>
      </w:r>
      <w:r w:rsidRPr="000A4D3A">
        <w:rPr>
          <w:rFonts w:ascii="Arial" w:hAnsi="Arial"/>
          <w:color w:val="000000"/>
          <w:sz w:val="26"/>
          <w:szCs w:val="26"/>
          <w:rtl/>
        </w:rPr>
        <w:t>محمد بن أبي بكر بن أيوب شمس الدين ابن قيم الجوزية (ت: 751هـ)</w:t>
      </w:r>
      <w:r w:rsidRPr="000A4D3A">
        <w:rPr>
          <w:rFonts w:ascii="Arial" w:hAnsi="Arial"/>
          <w:sz w:val="26"/>
          <w:szCs w:val="26"/>
          <w:rtl/>
        </w:rPr>
        <w:t xml:space="preserve">، </w:t>
      </w:r>
      <w:r w:rsidRPr="000A4D3A">
        <w:rPr>
          <w:rFonts w:ascii="Arial" w:hAnsi="Arial"/>
          <w:b/>
          <w:bCs/>
          <w:sz w:val="26"/>
          <w:szCs w:val="26"/>
          <w:rtl/>
        </w:rPr>
        <w:t>مدارج السالكين</w:t>
      </w:r>
      <w:r w:rsidRPr="000A4D3A">
        <w:rPr>
          <w:rFonts w:ascii="Arial" w:hAnsi="Arial"/>
          <w:sz w:val="26"/>
          <w:szCs w:val="26"/>
          <w:rtl/>
        </w:rPr>
        <w:t xml:space="preserve"> </w:t>
      </w:r>
      <w:r w:rsidRPr="000A4D3A">
        <w:rPr>
          <w:rFonts w:ascii="Arial" w:hAnsi="Arial"/>
          <w:b/>
          <w:bCs/>
          <w:sz w:val="26"/>
          <w:szCs w:val="26"/>
          <w:rtl/>
        </w:rPr>
        <w:t>بين منازل إيك نعبد وإياك نستعين،</w:t>
      </w:r>
      <w:r w:rsidRPr="000A4D3A">
        <w:rPr>
          <w:rFonts w:ascii="Arial" w:hAnsi="Arial"/>
          <w:sz w:val="26"/>
          <w:szCs w:val="26"/>
          <w:rtl/>
        </w:rPr>
        <w:t xml:space="preserve"> ط3</w:t>
      </w:r>
      <w:r>
        <w:rPr>
          <w:rFonts w:ascii="Arial" w:hAnsi="Arial"/>
          <w:sz w:val="26"/>
          <w:szCs w:val="26"/>
          <w:rtl/>
        </w:rPr>
        <w:t>،</w:t>
      </w:r>
      <w:r w:rsidRPr="000A4D3A">
        <w:rPr>
          <w:rFonts w:ascii="Arial" w:hAnsi="Arial"/>
          <w:sz w:val="26"/>
          <w:szCs w:val="26"/>
          <w:rtl/>
        </w:rPr>
        <w:t xml:space="preserve"> (ت</w:t>
      </w:r>
      <w:r>
        <w:rPr>
          <w:rFonts w:ascii="Arial" w:hAnsi="Arial"/>
          <w:sz w:val="26"/>
          <w:szCs w:val="26"/>
          <w:rtl/>
        </w:rPr>
        <w:t>حقيق</w:t>
      </w:r>
      <w:r w:rsidRPr="000A4D3A">
        <w:rPr>
          <w:rFonts w:ascii="Arial" w:hAnsi="Arial"/>
          <w:sz w:val="26"/>
          <w:szCs w:val="26"/>
          <w:rtl/>
        </w:rPr>
        <w:t>: محمد المعتصم بالله البغدادي)، دار الكتاب العربي، بيروت،</w:t>
      </w:r>
      <w:r>
        <w:rPr>
          <w:rFonts w:ascii="Arial" w:hAnsi="Arial"/>
          <w:sz w:val="26"/>
          <w:szCs w:val="26"/>
          <w:rtl/>
        </w:rPr>
        <w:t xml:space="preserve"> لبنان</w:t>
      </w:r>
      <w:r w:rsidRPr="000A4D3A">
        <w:rPr>
          <w:rFonts w:ascii="Arial" w:hAnsi="Arial"/>
          <w:sz w:val="26"/>
          <w:szCs w:val="26"/>
          <w:rtl/>
        </w:rPr>
        <w:t xml:space="preserve"> 1416هـ/1996م.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القيم، </w:t>
      </w:r>
      <w:r w:rsidRPr="000A4D3A">
        <w:rPr>
          <w:rFonts w:ascii="Arial" w:hAnsi="Arial"/>
          <w:color w:val="000000"/>
          <w:sz w:val="26"/>
          <w:szCs w:val="26"/>
          <w:rtl/>
        </w:rPr>
        <w:t>محمد بن أبي بكر بن أيوب شمس الدين ابن قيم الجوزية (ت: 751هـ)</w:t>
      </w:r>
      <w:r w:rsidRPr="000A4D3A">
        <w:rPr>
          <w:rFonts w:ascii="Arial" w:hAnsi="Arial"/>
          <w:b/>
          <w:bCs/>
          <w:sz w:val="26"/>
          <w:szCs w:val="26"/>
          <w:rtl/>
        </w:rPr>
        <w:t>، طريق الهجرتين وباب السعادتين</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دار السلفية، القاهرة،</w:t>
      </w:r>
      <w:r>
        <w:rPr>
          <w:rFonts w:ascii="Arial" w:hAnsi="Arial"/>
          <w:sz w:val="26"/>
          <w:szCs w:val="26"/>
          <w:rtl/>
        </w:rPr>
        <w:t xml:space="preserve"> مصر،</w:t>
      </w:r>
      <w:r w:rsidRPr="000A4D3A">
        <w:rPr>
          <w:rFonts w:ascii="Arial" w:hAnsi="Arial"/>
          <w:sz w:val="26"/>
          <w:szCs w:val="26"/>
          <w:rtl/>
        </w:rPr>
        <w:t xml:space="preserve"> 1394هـ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الكاساني، أبو بكر بن مسعود (ت: 587هـ)،</w:t>
      </w:r>
      <w:r w:rsidRPr="000A4D3A">
        <w:rPr>
          <w:rFonts w:ascii="Arial" w:hAnsi="Arial"/>
          <w:b/>
          <w:bCs/>
          <w:sz w:val="26"/>
          <w:szCs w:val="26"/>
          <w:rtl/>
        </w:rPr>
        <w:t xml:space="preserve"> بدائع الصنائع</w:t>
      </w:r>
      <w:r w:rsidRPr="000A4D3A">
        <w:rPr>
          <w:rFonts w:ascii="Arial" w:hAnsi="Arial"/>
          <w:sz w:val="26"/>
          <w:szCs w:val="26"/>
          <w:rtl/>
        </w:rPr>
        <w:t xml:space="preserve"> </w:t>
      </w:r>
      <w:r w:rsidRPr="000A4D3A">
        <w:rPr>
          <w:rFonts w:ascii="Arial" w:hAnsi="Arial"/>
          <w:b/>
          <w:bCs/>
          <w:sz w:val="26"/>
          <w:szCs w:val="26"/>
          <w:rtl/>
        </w:rPr>
        <w:t>في ترتيب الشرائع</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دار الكتب العلمية، بيروت،</w:t>
      </w:r>
      <w:r>
        <w:rPr>
          <w:rFonts w:ascii="Arial" w:hAnsi="Arial"/>
          <w:sz w:val="26"/>
          <w:szCs w:val="26"/>
          <w:rtl/>
        </w:rPr>
        <w:t xml:space="preserve"> لبنان، </w:t>
      </w:r>
      <w:r w:rsidRPr="000A4D3A">
        <w:rPr>
          <w:rFonts w:ascii="Arial" w:hAnsi="Arial"/>
          <w:sz w:val="26"/>
          <w:szCs w:val="26"/>
          <w:rtl/>
        </w:rPr>
        <w:t>1406هـ/1986م.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الكتاني، محمد عبد الحي (ت: 1382هـ)، </w:t>
      </w:r>
      <w:r w:rsidRPr="000A4D3A">
        <w:rPr>
          <w:rFonts w:ascii="Arial" w:hAnsi="Arial"/>
          <w:b/>
          <w:bCs/>
          <w:sz w:val="26"/>
          <w:szCs w:val="26"/>
          <w:rtl/>
        </w:rPr>
        <w:t xml:space="preserve">فهرس الفهارس </w:t>
      </w:r>
      <w:r w:rsidRPr="000A4D3A">
        <w:rPr>
          <w:rFonts w:ascii="Arial" w:hAnsi="Arial"/>
          <w:b/>
          <w:bCs/>
          <w:color w:val="000000"/>
          <w:sz w:val="26"/>
          <w:szCs w:val="26"/>
          <w:rtl/>
        </w:rPr>
        <w:t>والأثبات ومعجم المعاجم والمشيخات والمسلسلات</w:t>
      </w:r>
      <w:r w:rsidRPr="000A4D3A">
        <w:rPr>
          <w:rFonts w:ascii="Arial" w:hAnsi="Arial"/>
          <w:color w:val="000000"/>
          <w:sz w:val="26"/>
          <w:szCs w:val="26"/>
          <w:rtl/>
        </w:rPr>
        <w:t>، ط2، (ت</w:t>
      </w:r>
      <w:r>
        <w:rPr>
          <w:rFonts w:ascii="Arial" w:hAnsi="Arial"/>
          <w:color w:val="000000"/>
          <w:sz w:val="26"/>
          <w:szCs w:val="26"/>
          <w:rtl/>
        </w:rPr>
        <w:t>حقيق</w:t>
      </w:r>
      <w:r w:rsidRPr="000A4D3A">
        <w:rPr>
          <w:rFonts w:ascii="Arial" w:hAnsi="Arial"/>
          <w:color w:val="000000"/>
          <w:sz w:val="26"/>
          <w:szCs w:val="26"/>
          <w:rtl/>
        </w:rPr>
        <w:t>: إحسان عباس)، دار الغرب الإسلامي، بيروت،</w:t>
      </w:r>
      <w:r>
        <w:rPr>
          <w:rFonts w:ascii="Arial" w:hAnsi="Arial"/>
          <w:color w:val="000000"/>
          <w:sz w:val="26"/>
          <w:szCs w:val="26"/>
          <w:rtl/>
        </w:rPr>
        <w:t xml:space="preserve"> لبنان،</w:t>
      </w:r>
      <w:r w:rsidRPr="000A4D3A">
        <w:rPr>
          <w:rFonts w:ascii="Arial" w:hAnsi="Arial"/>
          <w:color w:val="000000"/>
          <w:sz w:val="26"/>
          <w:szCs w:val="26"/>
          <w:rtl/>
        </w:rPr>
        <w:t xml:space="preserve"> 1982م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كثير، أبو الفداء إسماعيل بن عمر (ت:774هـ)، </w:t>
      </w:r>
      <w:r w:rsidRPr="000A4D3A">
        <w:rPr>
          <w:rFonts w:ascii="Arial" w:hAnsi="Arial"/>
          <w:b/>
          <w:bCs/>
          <w:sz w:val="26"/>
          <w:szCs w:val="26"/>
          <w:rtl/>
        </w:rPr>
        <w:t>تفسير القرآن العظيم</w:t>
      </w:r>
      <w:r w:rsidRPr="000A4D3A">
        <w:rPr>
          <w:rFonts w:ascii="Arial" w:hAnsi="Arial"/>
          <w:sz w:val="26"/>
          <w:szCs w:val="26"/>
          <w:rtl/>
        </w:rPr>
        <w:t>، ط2، (تحقيق: سامي سلامة)، دار طيبة للنشر والتوزيع،</w:t>
      </w:r>
      <w:r>
        <w:rPr>
          <w:rFonts w:ascii="Arial" w:hAnsi="Arial"/>
          <w:sz w:val="26"/>
          <w:szCs w:val="26"/>
          <w:rtl/>
        </w:rPr>
        <w:t xml:space="preserve"> الرياض، السعودية،</w:t>
      </w:r>
      <w:r w:rsidRPr="000A4D3A">
        <w:rPr>
          <w:rFonts w:ascii="Arial" w:hAnsi="Arial"/>
          <w:sz w:val="26"/>
          <w:szCs w:val="26"/>
          <w:rtl/>
        </w:rPr>
        <w:t xml:space="preserve"> 1420هـ/1999م.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كثير، أبو الفداء إسماعيل بن عمر (ت:774هـ)، </w:t>
      </w:r>
      <w:r w:rsidRPr="000A4D3A">
        <w:rPr>
          <w:rFonts w:ascii="Arial" w:hAnsi="Arial"/>
          <w:b/>
          <w:bCs/>
          <w:sz w:val="26"/>
          <w:szCs w:val="26"/>
          <w:rtl/>
        </w:rPr>
        <w:t>البداية والنهاية</w:t>
      </w:r>
      <w:r>
        <w:rPr>
          <w:rFonts w:ascii="Arial" w:hAnsi="Arial"/>
          <w:sz w:val="26"/>
          <w:szCs w:val="26"/>
          <w:rtl/>
        </w:rPr>
        <w:t>،</w:t>
      </w:r>
      <w:r w:rsidRPr="000A4D3A">
        <w:rPr>
          <w:rFonts w:ascii="Arial" w:hAnsi="Arial"/>
          <w:sz w:val="26"/>
          <w:szCs w:val="26"/>
          <w:rtl/>
        </w:rPr>
        <w:t xml:space="preserve"> ط1، (تحقيق علي شيري)، دار إحياء التراث العربي،</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1408هـ/1988م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كحالة، عمر رضا (</w:t>
      </w:r>
      <w:r>
        <w:rPr>
          <w:rFonts w:ascii="Arial" w:hAnsi="Arial"/>
          <w:sz w:val="26"/>
          <w:szCs w:val="26"/>
          <w:rtl/>
        </w:rPr>
        <w:t>1993</w:t>
      </w:r>
      <w:r w:rsidRPr="000A4D3A">
        <w:rPr>
          <w:rFonts w:ascii="Arial" w:hAnsi="Arial"/>
          <w:sz w:val="26"/>
          <w:szCs w:val="26"/>
          <w:rtl/>
        </w:rPr>
        <w:t>)،</w:t>
      </w:r>
      <w:r w:rsidRPr="000A4D3A">
        <w:rPr>
          <w:rFonts w:ascii="Arial" w:hAnsi="Arial"/>
          <w:b/>
          <w:bCs/>
          <w:sz w:val="26"/>
          <w:szCs w:val="26"/>
          <w:rtl/>
        </w:rPr>
        <w:t xml:space="preserve"> معجم المؤلفين</w:t>
      </w:r>
      <w:r w:rsidRPr="000A4D3A">
        <w:rPr>
          <w:rFonts w:ascii="Arial" w:hAnsi="Arial"/>
          <w:sz w:val="26"/>
          <w:szCs w:val="26"/>
          <w:rtl/>
        </w:rPr>
        <w:t xml:space="preserve">، </w:t>
      </w:r>
      <w:r>
        <w:rPr>
          <w:rFonts w:ascii="Arial" w:hAnsi="Arial"/>
          <w:sz w:val="26"/>
          <w:szCs w:val="26"/>
          <w:rtl/>
        </w:rPr>
        <w:t>ط1، بيروت: مؤسسة الرسالة</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الكوراني، أحمد بن إسماعيل (ت:893هـ)، </w:t>
      </w:r>
      <w:r w:rsidRPr="000A4D3A">
        <w:rPr>
          <w:rFonts w:ascii="Arial" w:hAnsi="Arial"/>
          <w:b/>
          <w:bCs/>
          <w:sz w:val="26"/>
          <w:szCs w:val="26"/>
          <w:rtl/>
        </w:rPr>
        <w:t xml:space="preserve">الكوثر الجاري إلى رياض أحاديث البخاري، </w:t>
      </w:r>
      <w:r w:rsidRPr="003853A1">
        <w:rPr>
          <w:rFonts w:ascii="Arial" w:hAnsi="Arial"/>
          <w:sz w:val="26"/>
          <w:szCs w:val="26"/>
          <w:rtl/>
        </w:rPr>
        <w:t>(</w:t>
      </w:r>
      <w:r w:rsidRPr="000A4D3A">
        <w:rPr>
          <w:rFonts w:ascii="Arial" w:hAnsi="Arial"/>
          <w:sz w:val="26"/>
          <w:szCs w:val="26"/>
          <w:rtl/>
        </w:rPr>
        <w:t>تحقيق: أحمد عناية</w:t>
      </w:r>
      <w:r>
        <w:rPr>
          <w:rFonts w:ascii="Arial" w:hAnsi="Arial"/>
          <w:sz w:val="26"/>
          <w:szCs w:val="26"/>
          <w:rtl/>
        </w:rPr>
        <w:t>)</w:t>
      </w:r>
      <w:r w:rsidRPr="000A4D3A">
        <w:rPr>
          <w:rFonts w:ascii="Arial" w:hAnsi="Arial"/>
          <w:sz w:val="26"/>
          <w:szCs w:val="26"/>
          <w:rtl/>
        </w:rPr>
        <w:t xml:space="preserve">، دار إحياء التراث العربي، بيروت، </w:t>
      </w:r>
      <w:r>
        <w:rPr>
          <w:rFonts w:ascii="Arial" w:hAnsi="Arial"/>
          <w:sz w:val="26"/>
          <w:szCs w:val="26"/>
          <w:rtl/>
        </w:rPr>
        <w:t>لبنان،</w:t>
      </w:r>
      <w:r w:rsidRPr="000A4D3A">
        <w:rPr>
          <w:rFonts w:ascii="Arial" w:hAnsi="Arial"/>
          <w:sz w:val="26"/>
          <w:szCs w:val="26"/>
          <w:rtl/>
        </w:rPr>
        <w:t xml:space="preserve"> 1429هـ/ 2008م.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لسان الدين ابن الخطيب، محمد بن عبد الله بن سعيد (ت:776هـ)، </w:t>
      </w:r>
      <w:r w:rsidRPr="000A4D3A">
        <w:rPr>
          <w:rFonts w:ascii="Arial" w:hAnsi="Arial"/>
          <w:b/>
          <w:bCs/>
          <w:sz w:val="26"/>
          <w:szCs w:val="26"/>
          <w:rtl/>
        </w:rPr>
        <w:t>الإحاطة في أخبار غرناطة</w:t>
      </w:r>
      <w:r w:rsidRPr="000A4D3A">
        <w:rPr>
          <w:rFonts w:ascii="Arial" w:hAnsi="Arial"/>
          <w:sz w:val="26"/>
          <w:szCs w:val="26"/>
          <w:rtl/>
        </w:rPr>
        <w:t>، ط1، دار الكتب العلمية، بيروت</w:t>
      </w:r>
      <w:r>
        <w:rPr>
          <w:rFonts w:ascii="Arial" w:hAnsi="Arial"/>
          <w:sz w:val="26"/>
          <w:szCs w:val="26"/>
          <w:rtl/>
        </w:rPr>
        <w:t>، لبنان</w:t>
      </w:r>
      <w:r w:rsidRPr="000A4D3A">
        <w:rPr>
          <w:rFonts w:ascii="Arial" w:hAnsi="Arial"/>
          <w:sz w:val="26"/>
          <w:szCs w:val="26"/>
          <w:rtl/>
        </w:rPr>
        <w:t>، 1424هـ.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الماتريدي، محمد بن محمد بن محمود (ت:333هـ)، </w:t>
      </w:r>
      <w:r w:rsidRPr="000A4D3A">
        <w:rPr>
          <w:rFonts w:ascii="Arial" w:hAnsi="Arial"/>
          <w:b/>
          <w:bCs/>
          <w:sz w:val="26"/>
          <w:szCs w:val="26"/>
          <w:rtl/>
        </w:rPr>
        <w:t>تأويلات أهل السنة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مجدي باسلوم)، دار الكتب العلمية، بيروت،</w:t>
      </w:r>
      <w:r>
        <w:rPr>
          <w:rFonts w:ascii="Arial" w:hAnsi="Arial"/>
          <w:sz w:val="26"/>
          <w:szCs w:val="26"/>
          <w:rtl/>
        </w:rPr>
        <w:t xml:space="preserve"> لبنان،</w:t>
      </w:r>
      <w:r w:rsidRPr="000A4D3A">
        <w:rPr>
          <w:rFonts w:ascii="Arial" w:hAnsi="Arial"/>
          <w:sz w:val="26"/>
          <w:szCs w:val="26"/>
          <w:rtl/>
        </w:rPr>
        <w:t xml:space="preserve"> 1426هـ/2005م.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ماجة، محمد بن يزيد القزويني (ت: 273هـ)، </w:t>
      </w:r>
      <w:r w:rsidRPr="003A1139">
        <w:rPr>
          <w:rFonts w:ascii="Arial" w:hAnsi="Arial"/>
          <w:b/>
          <w:bCs/>
          <w:sz w:val="26"/>
          <w:szCs w:val="26"/>
          <w:rtl/>
        </w:rPr>
        <w:t>سنن ابن ماجة</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تحقيق شعيب الأرنؤوط وآخرون</w:t>
      </w:r>
      <w:r>
        <w:rPr>
          <w:rFonts w:ascii="Arial" w:hAnsi="Arial"/>
          <w:sz w:val="26"/>
          <w:szCs w:val="26"/>
          <w:rtl/>
        </w:rPr>
        <w:t>)</w:t>
      </w:r>
      <w:r w:rsidRPr="000A4D3A">
        <w:rPr>
          <w:rFonts w:ascii="Arial" w:hAnsi="Arial"/>
          <w:sz w:val="26"/>
          <w:szCs w:val="26"/>
          <w:rtl/>
        </w:rPr>
        <w:t>، دار الرسالة العالمية،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1430هـ/ 2009م.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ابن مالك، محمد بن عبد الله (672هـ)، </w:t>
      </w:r>
      <w:r w:rsidRPr="000A4D3A">
        <w:rPr>
          <w:rFonts w:ascii="Arial" w:hAnsi="Arial"/>
          <w:b/>
          <w:bCs/>
          <w:sz w:val="26"/>
          <w:szCs w:val="26"/>
          <w:rtl/>
        </w:rPr>
        <w:t>شرح التسهيل</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هجر للطباعة والنشر،</w:t>
      </w:r>
      <w:r>
        <w:rPr>
          <w:rFonts w:ascii="Arial" w:hAnsi="Arial"/>
          <w:sz w:val="26"/>
          <w:szCs w:val="26"/>
          <w:rtl/>
        </w:rPr>
        <w:t xml:space="preserve"> الجيزة، مصر،</w:t>
      </w:r>
      <w:r w:rsidRPr="000A4D3A">
        <w:rPr>
          <w:rFonts w:ascii="Arial" w:hAnsi="Arial"/>
          <w:sz w:val="26"/>
          <w:szCs w:val="26"/>
          <w:rtl/>
        </w:rPr>
        <w:t xml:space="preserve"> 1410هـ/1990م.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مالك، محمد بن عبد الله (672هـ)، </w:t>
      </w:r>
      <w:r w:rsidRPr="000A4D3A">
        <w:rPr>
          <w:rFonts w:ascii="Arial" w:hAnsi="Arial"/>
          <w:b/>
          <w:bCs/>
          <w:sz w:val="26"/>
          <w:szCs w:val="26"/>
          <w:rtl/>
        </w:rPr>
        <w:t>شرح الكافية</w:t>
      </w:r>
      <w:r w:rsidRPr="000A4D3A">
        <w:rPr>
          <w:rFonts w:ascii="Arial" w:hAnsi="Arial"/>
          <w:sz w:val="26"/>
          <w:szCs w:val="26"/>
          <w:rtl/>
        </w:rPr>
        <w:t xml:space="preserve"> </w:t>
      </w:r>
      <w:r w:rsidRPr="000A4D3A">
        <w:rPr>
          <w:rFonts w:ascii="Arial" w:hAnsi="Arial"/>
          <w:b/>
          <w:bCs/>
          <w:sz w:val="26"/>
          <w:szCs w:val="26"/>
          <w:rtl/>
        </w:rPr>
        <w:t>الشافية</w:t>
      </w:r>
      <w:r w:rsidRPr="000A4D3A">
        <w:rPr>
          <w:rFonts w:ascii="Arial" w:hAnsi="Arial"/>
          <w:sz w:val="26"/>
          <w:szCs w:val="26"/>
          <w:rtl/>
        </w:rPr>
        <w:t>، ط</w:t>
      </w:r>
      <w:r>
        <w:rPr>
          <w:rFonts w:ascii="Arial" w:hAnsi="Arial"/>
          <w:sz w:val="26"/>
          <w:szCs w:val="26"/>
          <w:rtl/>
        </w:rPr>
        <w:t>1،</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عبد المنعم هريدي</w:t>
      </w:r>
      <w:r>
        <w:rPr>
          <w:rFonts w:ascii="Arial" w:hAnsi="Arial"/>
          <w:sz w:val="26"/>
          <w:szCs w:val="26"/>
          <w:rtl/>
        </w:rPr>
        <w:t>)</w:t>
      </w:r>
      <w:r w:rsidRPr="000A4D3A">
        <w:rPr>
          <w:rFonts w:ascii="Arial" w:hAnsi="Arial"/>
          <w:sz w:val="26"/>
          <w:szCs w:val="26"/>
          <w:rtl/>
        </w:rPr>
        <w:t>، جامعة أم القرى، مكة المكرمة</w:t>
      </w:r>
      <w:r>
        <w:rPr>
          <w:rFonts w:ascii="Arial" w:hAnsi="Arial"/>
          <w:sz w:val="26"/>
          <w:szCs w:val="26"/>
          <w:rtl/>
        </w:rPr>
        <w:t>، السعودية</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الماوردي، </w:t>
      </w:r>
      <w:r w:rsidRPr="000A4D3A">
        <w:rPr>
          <w:rFonts w:ascii="Arial" w:hAnsi="Arial"/>
          <w:color w:val="000000"/>
          <w:sz w:val="26"/>
          <w:szCs w:val="26"/>
          <w:rtl/>
        </w:rPr>
        <w:t>أبو الحسن علي بن محمد بن محمد بن حبيب (ت:450هـ)</w:t>
      </w:r>
      <w:r w:rsidRPr="000A4D3A">
        <w:rPr>
          <w:rFonts w:ascii="Arial" w:hAnsi="Arial"/>
          <w:sz w:val="26"/>
          <w:szCs w:val="26"/>
          <w:rtl/>
        </w:rPr>
        <w:t xml:space="preserve">، </w:t>
      </w:r>
      <w:r w:rsidRPr="000A4D3A">
        <w:rPr>
          <w:rFonts w:ascii="Arial" w:hAnsi="Arial"/>
          <w:b/>
          <w:bCs/>
          <w:sz w:val="26"/>
          <w:szCs w:val="26"/>
          <w:rtl/>
        </w:rPr>
        <w:t>النكت والعيون</w:t>
      </w:r>
      <w:r w:rsidRPr="000A4D3A">
        <w:rPr>
          <w:rFonts w:ascii="Arial" w:hAnsi="Arial"/>
          <w:sz w:val="26"/>
          <w:szCs w:val="26"/>
          <w:rtl/>
        </w:rPr>
        <w:t>، (تحقيق: السيد ابن عبد المقصود بن عبد الرحيم)، دار الكتب العلمية،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الماوردي، </w:t>
      </w:r>
      <w:r w:rsidRPr="000A4D3A">
        <w:rPr>
          <w:rFonts w:ascii="Arial" w:hAnsi="Arial"/>
          <w:color w:val="000000"/>
          <w:sz w:val="26"/>
          <w:szCs w:val="26"/>
          <w:rtl/>
        </w:rPr>
        <w:t>أبو الحسن علي بن محمد بن محمد بن حبيب (ت:450هـ)</w:t>
      </w:r>
      <w:r w:rsidRPr="000A4D3A">
        <w:rPr>
          <w:rFonts w:ascii="Arial" w:hAnsi="Arial"/>
          <w:b/>
          <w:bCs/>
          <w:sz w:val="26"/>
          <w:szCs w:val="26"/>
          <w:rtl/>
        </w:rPr>
        <w:t>،الحاوي الكبير</w:t>
      </w:r>
      <w:r w:rsidRPr="000A4D3A">
        <w:rPr>
          <w:rFonts w:ascii="Arial" w:hAnsi="Arial"/>
          <w:sz w:val="26"/>
          <w:szCs w:val="26"/>
          <w:rtl/>
        </w:rPr>
        <w:t>، (تحقيق: علي محمد معوض، وعادل أحمد عبد الموجود)، دار الكتب العلمية، بيروت،</w:t>
      </w:r>
      <w:r>
        <w:rPr>
          <w:rFonts w:ascii="Arial" w:hAnsi="Arial"/>
          <w:sz w:val="26"/>
          <w:szCs w:val="26"/>
          <w:rtl/>
        </w:rPr>
        <w:t xml:space="preserve"> لبنان،</w:t>
      </w:r>
      <w:r w:rsidRPr="000A4D3A">
        <w:rPr>
          <w:rFonts w:ascii="Arial" w:hAnsi="Arial"/>
          <w:sz w:val="26"/>
          <w:szCs w:val="26"/>
          <w:rtl/>
        </w:rPr>
        <w:t xml:space="preserve"> 1419هـ/ 1999م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المباركفوري، محمد عبد الرحمن بن عبد الرحيم (ت:1353هـ)، </w:t>
      </w:r>
      <w:r w:rsidRPr="000A4D3A">
        <w:rPr>
          <w:rFonts w:ascii="Arial" w:hAnsi="Arial"/>
          <w:b/>
          <w:bCs/>
          <w:sz w:val="26"/>
          <w:szCs w:val="26"/>
          <w:rtl/>
        </w:rPr>
        <w:t>تحفة الأحوذي بشرح جامع الترمذي</w:t>
      </w:r>
      <w:r w:rsidRPr="000A4D3A">
        <w:rPr>
          <w:rFonts w:ascii="Arial" w:hAnsi="Arial"/>
          <w:sz w:val="26"/>
          <w:szCs w:val="26"/>
          <w:rtl/>
        </w:rPr>
        <w:t>، دار الكتب العلمية، بيروت</w:t>
      </w:r>
      <w:r>
        <w:rPr>
          <w:rFonts w:ascii="Arial" w:hAnsi="Arial"/>
          <w:sz w:val="26"/>
          <w:szCs w:val="26"/>
          <w:rtl/>
        </w:rPr>
        <w:t>، لبنان</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المبرد، أبو العباس (286هـ)، </w:t>
      </w:r>
      <w:r w:rsidRPr="000A4D3A">
        <w:rPr>
          <w:rFonts w:ascii="Arial" w:hAnsi="Arial"/>
          <w:b/>
          <w:bCs/>
          <w:sz w:val="26"/>
          <w:szCs w:val="26"/>
          <w:rtl/>
        </w:rPr>
        <w:t xml:space="preserve">الكامل في اللغة والأدب، </w:t>
      </w:r>
      <w:r w:rsidRPr="000A4D3A">
        <w:rPr>
          <w:rFonts w:ascii="Arial" w:hAnsi="Arial"/>
          <w:sz w:val="26"/>
          <w:szCs w:val="26"/>
          <w:rtl/>
        </w:rPr>
        <w:t xml:space="preserve">ط3، </w:t>
      </w:r>
      <w:r>
        <w:rPr>
          <w:rFonts w:ascii="Arial" w:hAnsi="Arial"/>
          <w:sz w:val="26"/>
          <w:szCs w:val="26"/>
          <w:rtl/>
        </w:rPr>
        <w:t>(</w:t>
      </w:r>
      <w:r w:rsidRPr="000A4D3A">
        <w:rPr>
          <w:rFonts w:ascii="Arial" w:hAnsi="Arial"/>
          <w:sz w:val="26"/>
          <w:szCs w:val="26"/>
          <w:rtl/>
        </w:rPr>
        <w:t>تحقيق: محمد أبو الفضل إبراهيم</w:t>
      </w:r>
      <w:r>
        <w:rPr>
          <w:rFonts w:ascii="Arial" w:hAnsi="Arial"/>
          <w:sz w:val="26"/>
          <w:szCs w:val="26"/>
          <w:rtl/>
        </w:rPr>
        <w:t>)</w:t>
      </w:r>
      <w:r w:rsidRPr="000A4D3A">
        <w:rPr>
          <w:rFonts w:ascii="Arial" w:hAnsi="Arial"/>
          <w:sz w:val="26"/>
          <w:szCs w:val="26"/>
          <w:rtl/>
        </w:rPr>
        <w:t>، دار الفكر العربي، القاهرة،</w:t>
      </w:r>
      <w:r>
        <w:rPr>
          <w:rFonts w:ascii="Arial" w:hAnsi="Arial"/>
          <w:sz w:val="26"/>
          <w:szCs w:val="26"/>
          <w:rtl/>
        </w:rPr>
        <w:t xml:space="preserve"> مصر،</w:t>
      </w:r>
      <w:r w:rsidRPr="000A4D3A">
        <w:rPr>
          <w:rFonts w:ascii="Arial" w:hAnsi="Arial"/>
          <w:sz w:val="26"/>
          <w:szCs w:val="26"/>
          <w:rtl/>
        </w:rPr>
        <w:t xml:space="preserve"> 1417هـ.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مخلوف، محمد بن محمد بن عمر (ت:1360هـ/ 1941م)، </w:t>
      </w:r>
      <w:r w:rsidRPr="000A4D3A">
        <w:rPr>
          <w:rFonts w:ascii="Arial" w:hAnsi="Arial"/>
          <w:b/>
          <w:bCs/>
          <w:sz w:val="26"/>
          <w:szCs w:val="26"/>
          <w:rtl/>
        </w:rPr>
        <w:t xml:space="preserve">شجرة النور الزكية في طبقات المالكية، </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دار الكتب العلمية، بيروت، لبنان، 2003م.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المزني، زهير بن أبي سلمى (609م)، </w:t>
      </w:r>
      <w:r w:rsidRPr="000A4D3A">
        <w:rPr>
          <w:rFonts w:ascii="Arial" w:hAnsi="Arial"/>
          <w:b/>
          <w:bCs/>
          <w:sz w:val="26"/>
          <w:szCs w:val="26"/>
          <w:rtl/>
        </w:rPr>
        <w:t>ديوان زهير بن أبي سلمى</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شرح: علي حسن فاعور</w:t>
      </w:r>
      <w:r>
        <w:rPr>
          <w:rFonts w:ascii="Arial" w:hAnsi="Arial"/>
          <w:sz w:val="26"/>
          <w:szCs w:val="26"/>
          <w:rtl/>
        </w:rPr>
        <w:t>)</w:t>
      </w:r>
      <w:r w:rsidRPr="000A4D3A">
        <w:rPr>
          <w:rFonts w:ascii="Arial" w:hAnsi="Arial"/>
          <w:sz w:val="26"/>
          <w:szCs w:val="26"/>
          <w:rtl/>
        </w:rPr>
        <w:t>، دار الكتب العليمة، بيروت،</w:t>
      </w:r>
      <w:r>
        <w:rPr>
          <w:rFonts w:ascii="Arial" w:hAnsi="Arial"/>
          <w:sz w:val="26"/>
          <w:szCs w:val="26"/>
          <w:rtl/>
        </w:rPr>
        <w:t xml:space="preserve"> لبنان،</w:t>
      </w:r>
      <w:r w:rsidRPr="000A4D3A">
        <w:rPr>
          <w:rFonts w:ascii="Arial" w:hAnsi="Arial"/>
          <w:sz w:val="26"/>
          <w:szCs w:val="26"/>
          <w:rtl/>
        </w:rPr>
        <w:t xml:space="preserve"> 1408هـ.</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مسلم بن الحجاج أبو الحسن القشيري النيسابوري (ت: 261هـ)، </w:t>
      </w:r>
      <w:r w:rsidRPr="000A4D3A">
        <w:rPr>
          <w:rFonts w:ascii="Arial" w:hAnsi="Arial"/>
          <w:b/>
          <w:bCs/>
          <w:sz w:val="26"/>
          <w:szCs w:val="26"/>
          <w:rtl/>
        </w:rPr>
        <w:t xml:space="preserve">المسند الصحيح المختصر بنقل العدل عن العدل إلى رسول الله </w:t>
      </w:r>
      <w:r w:rsidRPr="000A4D3A">
        <w:rPr>
          <w:rFonts w:ascii="Arial" w:hAnsi="Arial"/>
          <w:b/>
          <w:bCs/>
          <w:sz w:val="26"/>
          <w:szCs w:val="26"/>
        </w:rPr>
        <w:sym w:font="AGA Arabesque" w:char="F072"/>
      </w:r>
      <w:r w:rsidRPr="000A4D3A">
        <w:rPr>
          <w:rFonts w:ascii="Arial" w:hAnsi="Arial"/>
          <w:b/>
          <w:bCs/>
          <w:sz w:val="26"/>
          <w:szCs w:val="26"/>
          <w:rtl/>
        </w:rPr>
        <w:t>،</w:t>
      </w:r>
      <w:r w:rsidRPr="000A4D3A">
        <w:rPr>
          <w:rFonts w:ascii="Arial" w:hAnsi="Arial"/>
          <w:sz w:val="26"/>
          <w:szCs w:val="26"/>
          <w:rtl/>
        </w:rPr>
        <w:t xml:space="preserve"> (تحقيق: محمد فؤاد عبد الباقي)، دار إحياء التراث العربي، بيروت</w:t>
      </w:r>
      <w:r>
        <w:rPr>
          <w:rFonts w:ascii="Arial" w:hAnsi="Arial"/>
          <w:sz w:val="26"/>
          <w:szCs w:val="26"/>
          <w:rtl/>
        </w:rPr>
        <w:t>، لبنان</w:t>
      </w:r>
      <w:r w:rsidRPr="000A4D3A">
        <w:rPr>
          <w:rFonts w:ascii="Arial" w:hAnsi="Arial"/>
          <w:sz w:val="26"/>
          <w:szCs w:val="26"/>
          <w:rtl/>
        </w:rPr>
        <w:t>.</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المغربي، الحسين بن محمد (ت:1119هـ)، </w:t>
      </w:r>
      <w:r w:rsidRPr="000A4D3A">
        <w:rPr>
          <w:rFonts w:ascii="Arial" w:hAnsi="Arial"/>
          <w:b/>
          <w:bCs/>
          <w:sz w:val="26"/>
          <w:szCs w:val="26"/>
          <w:rtl/>
        </w:rPr>
        <w:t>بدر التمام شرح بلوغ المرام</w:t>
      </w:r>
      <w:r w:rsidRPr="000A4D3A">
        <w:rPr>
          <w:rFonts w:ascii="Arial" w:hAnsi="Arial"/>
          <w:sz w:val="26"/>
          <w:szCs w:val="26"/>
          <w:rtl/>
        </w:rPr>
        <w:t xml:space="preserve">، </w:t>
      </w:r>
      <w:r>
        <w:rPr>
          <w:rFonts w:ascii="Arial" w:hAnsi="Arial"/>
          <w:sz w:val="26"/>
          <w:szCs w:val="26"/>
          <w:rtl/>
        </w:rPr>
        <w:t>ط1، (</w:t>
      </w:r>
      <w:r w:rsidRPr="000A4D3A">
        <w:rPr>
          <w:rFonts w:ascii="Arial" w:hAnsi="Arial"/>
          <w:sz w:val="26"/>
          <w:szCs w:val="26"/>
          <w:rtl/>
        </w:rPr>
        <w:t xml:space="preserve">تحقيق: </w:t>
      </w:r>
      <w:r>
        <w:rPr>
          <w:rFonts w:ascii="Arial" w:hAnsi="Arial"/>
          <w:sz w:val="26"/>
          <w:szCs w:val="26"/>
          <w:rtl/>
        </w:rPr>
        <w:t>علي عبد الله الزبن)، دار هجر، الجيزة، مصر.</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مفلح، إبراهيم بن محمد (ت:884هـ)، </w:t>
      </w:r>
      <w:r w:rsidRPr="000A4D3A">
        <w:rPr>
          <w:rFonts w:ascii="Arial" w:hAnsi="Arial"/>
          <w:b/>
          <w:bCs/>
          <w:sz w:val="26"/>
          <w:szCs w:val="26"/>
          <w:rtl/>
        </w:rPr>
        <w:t>المبدع في شرح المقنع</w:t>
      </w:r>
      <w:r w:rsidRPr="000A4D3A">
        <w:rPr>
          <w:rFonts w:ascii="Arial" w:hAnsi="Arial"/>
          <w:sz w:val="26"/>
          <w:szCs w:val="26"/>
          <w:rtl/>
        </w:rPr>
        <w:t>، دار الكتب العلمية، بيروت،</w:t>
      </w:r>
      <w:r>
        <w:rPr>
          <w:rFonts w:ascii="Arial" w:hAnsi="Arial"/>
          <w:sz w:val="26"/>
          <w:szCs w:val="26"/>
          <w:rtl/>
        </w:rPr>
        <w:t xml:space="preserve"> لبنان،</w:t>
      </w:r>
      <w:r w:rsidRPr="000A4D3A">
        <w:rPr>
          <w:rFonts w:ascii="Arial" w:hAnsi="Arial"/>
          <w:sz w:val="26"/>
          <w:szCs w:val="26"/>
          <w:rtl/>
        </w:rPr>
        <w:t xml:space="preserve"> 1418هـ/ 1997م.</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المَلَطي، يوسف بن موسى (ت: 803هـ)، </w:t>
      </w:r>
      <w:r w:rsidRPr="000A4D3A">
        <w:rPr>
          <w:rFonts w:ascii="Arial" w:hAnsi="Arial"/>
          <w:b/>
          <w:bCs/>
          <w:sz w:val="26"/>
          <w:szCs w:val="26"/>
          <w:rtl/>
        </w:rPr>
        <w:t xml:space="preserve">المعتصر من المختصر من مشكل الآثار، </w:t>
      </w:r>
      <w:r w:rsidRPr="000A4D3A">
        <w:rPr>
          <w:rFonts w:ascii="Arial" w:hAnsi="Arial"/>
          <w:sz w:val="26"/>
          <w:szCs w:val="26"/>
          <w:rtl/>
        </w:rPr>
        <w:t>عالم الكتب، بيروت</w:t>
      </w:r>
      <w:r>
        <w:rPr>
          <w:rFonts w:ascii="Arial" w:hAnsi="Arial"/>
          <w:sz w:val="26"/>
          <w:szCs w:val="26"/>
          <w:rtl/>
        </w:rPr>
        <w:t>، لبنان</w:t>
      </w:r>
      <w:r w:rsidRPr="000A4D3A">
        <w:rPr>
          <w:rFonts w:ascii="Arial" w:hAnsi="Arial"/>
          <w:sz w:val="26"/>
          <w:szCs w:val="26"/>
          <w:rtl/>
        </w:rPr>
        <w:t>.</w:t>
      </w:r>
    </w:p>
    <w:p w:rsidR="00CD740F" w:rsidRPr="003748FC" w:rsidRDefault="00CD740F" w:rsidP="00EB55B2">
      <w:pPr>
        <w:pStyle w:val="ListParagraph"/>
        <w:autoSpaceDE w:val="0"/>
        <w:autoSpaceDN w:val="0"/>
        <w:adjustRightInd w:val="0"/>
        <w:spacing w:before="240" w:after="0" w:line="312" w:lineRule="auto"/>
        <w:ind w:left="580" w:hanging="580"/>
        <w:jc w:val="lowKashida"/>
        <w:rPr>
          <w:rFonts w:ascii="Arial" w:hAnsi="Arial"/>
          <w:sz w:val="26"/>
          <w:szCs w:val="26"/>
        </w:rPr>
      </w:pPr>
      <w:r w:rsidRPr="003748FC">
        <w:rPr>
          <w:rFonts w:ascii="Arial" w:hAnsi="Arial"/>
          <w:sz w:val="26"/>
          <w:szCs w:val="26"/>
          <w:rtl/>
        </w:rPr>
        <w:t xml:space="preserve">ابن الملقن، عمر بن علي (ت: 804هـ)، </w:t>
      </w:r>
      <w:r w:rsidRPr="003748FC">
        <w:rPr>
          <w:rFonts w:ascii="Arial" w:hAnsi="Arial"/>
          <w:b/>
          <w:bCs/>
          <w:sz w:val="26"/>
          <w:szCs w:val="26"/>
          <w:rtl/>
        </w:rPr>
        <w:t>التوضيح شرح الجامع الصحيح</w:t>
      </w:r>
      <w:r w:rsidRPr="003748FC">
        <w:rPr>
          <w:rFonts w:ascii="Arial" w:hAnsi="Arial"/>
          <w:sz w:val="26"/>
          <w:szCs w:val="26"/>
          <w:rtl/>
        </w:rPr>
        <w:t>، ط1،</w:t>
      </w:r>
      <w:r>
        <w:rPr>
          <w:rFonts w:ascii="Arial" w:hAnsi="Arial"/>
          <w:sz w:val="26"/>
          <w:szCs w:val="26"/>
          <w:rtl/>
        </w:rPr>
        <w:t xml:space="preserve"> </w:t>
      </w:r>
      <w:r w:rsidRPr="003748FC">
        <w:rPr>
          <w:rFonts w:ascii="Arial" w:hAnsi="Arial"/>
          <w:sz w:val="26"/>
          <w:szCs w:val="26"/>
          <w:rtl/>
        </w:rPr>
        <w:t>دار النوادر، دمشق،</w:t>
      </w:r>
      <w:r>
        <w:rPr>
          <w:rFonts w:ascii="Arial" w:hAnsi="Arial"/>
          <w:sz w:val="26"/>
          <w:szCs w:val="26"/>
          <w:rtl/>
        </w:rPr>
        <w:t xml:space="preserve"> سوريا،</w:t>
      </w:r>
      <w:r w:rsidRPr="003748FC">
        <w:rPr>
          <w:rFonts w:ascii="Arial" w:hAnsi="Arial"/>
          <w:sz w:val="26"/>
          <w:szCs w:val="26"/>
          <w:rtl/>
        </w:rPr>
        <w:t xml:space="preserve"> 1429هـ/ 2008م</w:t>
      </w:r>
      <w:r>
        <w:rPr>
          <w:rFonts w:ascii="Arial" w:hAnsi="Arial"/>
          <w:sz w:val="26"/>
          <w:szCs w:val="26"/>
          <w:rtl/>
        </w:rPr>
        <w:t>.</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3748FC">
        <w:rPr>
          <w:rFonts w:ascii="Arial" w:hAnsi="Arial"/>
          <w:sz w:val="26"/>
          <w:szCs w:val="26"/>
          <w:rtl/>
        </w:rPr>
        <w:t xml:space="preserve">ابن الملقن، عمر بن علي (ت: 804هـ)، </w:t>
      </w:r>
      <w:r w:rsidRPr="003748FC">
        <w:rPr>
          <w:rFonts w:ascii="Arial" w:hAnsi="Arial"/>
          <w:b/>
          <w:bCs/>
          <w:sz w:val="26"/>
          <w:szCs w:val="26"/>
          <w:rtl/>
        </w:rPr>
        <w:t>مختصر استدراك الحافظ الذهبي على مستدرك أبي عبد الله الحاكم</w:t>
      </w:r>
      <w:r w:rsidRPr="003748FC">
        <w:rPr>
          <w:rFonts w:ascii="Arial" w:hAnsi="Arial"/>
          <w:sz w:val="26"/>
          <w:szCs w:val="26"/>
          <w:rtl/>
        </w:rPr>
        <w:t xml:space="preserve">، </w:t>
      </w:r>
      <w:r>
        <w:rPr>
          <w:rFonts w:ascii="Arial" w:hAnsi="Arial"/>
          <w:sz w:val="26"/>
          <w:szCs w:val="26"/>
          <w:rtl/>
        </w:rPr>
        <w:t>ط1، دار العاصمة، الرياض، السعودية، 1411هـ.</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المنبجي، جمال الدين علي بن أبي يحيى (ت: 686هـ)، </w:t>
      </w:r>
      <w:r w:rsidRPr="000A4D3A">
        <w:rPr>
          <w:rFonts w:ascii="Arial" w:hAnsi="Arial"/>
          <w:b/>
          <w:bCs/>
          <w:sz w:val="26"/>
          <w:szCs w:val="26"/>
          <w:rtl/>
        </w:rPr>
        <w:t>اللباب في الجمع بين السنة والكتاب</w:t>
      </w:r>
      <w:r w:rsidRPr="000A4D3A">
        <w:rPr>
          <w:rFonts w:ascii="Arial" w:hAnsi="Arial"/>
          <w:sz w:val="26"/>
          <w:szCs w:val="26"/>
          <w:rtl/>
        </w:rPr>
        <w:t>، ط2، (تحقيق: محمد فضل عبد العزيز)، دار القلم، دمشق</w:t>
      </w:r>
      <w:r>
        <w:rPr>
          <w:rFonts w:ascii="Arial" w:hAnsi="Arial"/>
          <w:sz w:val="26"/>
          <w:szCs w:val="26"/>
          <w:rtl/>
        </w:rPr>
        <w:t>، سوريا</w:t>
      </w:r>
      <w:r w:rsidRPr="000A4D3A">
        <w:rPr>
          <w:rFonts w:ascii="Arial" w:hAnsi="Arial"/>
          <w:sz w:val="26"/>
          <w:szCs w:val="26"/>
          <w:rtl/>
        </w:rPr>
        <w:t>؛ الدار الشامية،</w:t>
      </w:r>
      <w:r>
        <w:rPr>
          <w:rFonts w:ascii="Arial" w:hAnsi="Arial"/>
          <w:sz w:val="26"/>
          <w:szCs w:val="26"/>
          <w:rtl/>
        </w:rPr>
        <w:t xml:space="preserve"> بيروت،</w:t>
      </w:r>
      <w:r w:rsidRPr="000A4D3A">
        <w:rPr>
          <w:rFonts w:ascii="Arial" w:hAnsi="Arial"/>
          <w:sz w:val="26"/>
          <w:szCs w:val="26"/>
          <w:rtl/>
        </w:rPr>
        <w:t xml:space="preserve"> لبنان، 1414هـ/ 1994م.</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منظور، محمد بن مكرم بن علي (ت: 711هـ)، </w:t>
      </w:r>
      <w:r w:rsidRPr="000A4D3A">
        <w:rPr>
          <w:rFonts w:ascii="Arial" w:hAnsi="Arial"/>
          <w:b/>
          <w:bCs/>
          <w:sz w:val="26"/>
          <w:szCs w:val="26"/>
          <w:rtl/>
        </w:rPr>
        <w:t>لسان العرب</w:t>
      </w:r>
      <w:r w:rsidRPr="000A4D3A">
        <w:rPr>
          <w:rFonts w:ascii="Arial" w:hAnsi="Arial"/>
          <w:sz w:val="26"/>
          <w:szCs w:val="26"/>
          <w:rtl/>
        </w:rPr>
        <w:t>، ط3،</w:t>
      </w:r>
      <w:r>
        <w:rPr>
          <w:rFonts w:ascii="Arial" w:hAnsi="Arial"/>
          <w:sz w:val="26"/>
          <w:szCs w:val="26"/>
          <w:rtl/>
        </w:rPr>
        <w:t xml:space="preserve"> </w:t>
      </w:r>
      <w:r w:rsidRPr="000A4D3A">
        <w:rPr>
          <w:rFonts w:ascii="Arial" w:hAnsi="Arial"/>
          <w:sz w:val="26"/>
          <w:szCs w:val="26"/>
          <w:rtl/>
        </w:rPr>
        <w:t>دار صادر، بيروت،</w:t>
      </w:r>
      <w:r>
        <w:rPr>
          <w:rFonts w:ascii="Arial" w:hAnsi="Arial"/>
          <w:sz w:val="26"/>
          <w:szCs w:val="26"/>
          <w:rtl/>
        </w:rPr>
        <w:t xml:space="preserve"> لبنان،</w:t>
      </w:r>
      <w:r w:rsidRPr="000A4D3A">
        <w:rPr>
          <w:rFonts w:ascii="Arial" w:hAnsi="Arial"/>
          <w:sz w:val="26"/>
          <w:szCs w:val="26"/>
          <w:rtl/>
        </w:rPr>
        <w:t xml:space="preserve"> 1414هـ.</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مهارش، زيد بن علي، </w:t>
      </w:r>
      <w:r w:rsidRPr="008D6E4D">
        <w:rPr>
          <w:rFonts w:ascii="Arial" w:hAnsi="Arial"/>
          <w:sz w:val="26"/>
          <w:szCs w:val="26"/>
          <w:rtl/>
        </w:rPr>
        <w:t>صور المشترك اللفظي في القرآن الكريم وأثرها في المعنى</w:t>
      </w:r>
      <w:r w:rsidRPr="000A4D3A">
        <w:rPr>
          <w:rFonts w:ascii="Arial" w:hAnsi="Arial"/>
          <w:sz w:val="26"/>
          <w:szCs w:val="26"/>
          <w:rtl/>
        </w:rPr>
        <w:t xml:space="preserve">، </w:t>
      </w:r>
      <w:r w:rsidRPr="008D6E4D">
        <w:rPr>
          <w:rFonts w:ascii="Arial" w:hAnsi="Arial"/>
          <w:b/>
          <w:bCs/>
          <w:sz w:val="26"/>
          <w:szCs w:val="26"/>
          <w:rtl/>
        </w:rPr>
        <w:t>مجلة جامعة أم القرى لعلوم الشريعة والدراسات الإسلامية</w:t>
      </w:r>
      <w:r w:rsidRPr="000A4D3A">
        <w:rPr>
          <w:rFonts w:ascii="Arial" w:hAnsi="Arial"/>
          <w:sz w:val="26"/>
          <w:szCs w:val="26"/>
          <w:rtl/>
        </w:rPr>
        <w:t>، العدد</w:t>
      </w:r>
      <w:r>
        <w:rPr>
          <w:rFonts w:ascii="Arial" w:hAnsi="Arial"/>
          <w:sz w:val="26"/>
          <w:szCs w:val="26"/>
          <w:rtl/>
        </w:rPr>
        <w:t xml:space="preserve"> </w:t>
      </w:r>
      <w:r w:rsidRPr="000A4D3A">
        <w:rPr>
          <w:rFonts w:ascii="Arial" w:hAnsi="Arial"/>
          <w:sz w:val="26"/>
          <w:szCs w:val="26"/>
          <w:rtl/>
        </w:rPr>
        <w:t>54.</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مهران، محمد بيومي، </w:t>
      </w:r>
      <w:r w:rsidRPr="000A4D3A">
        <w:rPr>
          <w:rFonts w:ascii="Arial" w:hAnsi="Arial"/>
          <w:b/>
          <w:bCs/>
          <w:sz w:val="26"/>
          <w:szCs w:val="26"/>
          <w:rtl/>
        </w:rPr>
        <w:t>دراسات في تاريخ العرب القديم</w:t>
      </w:r>
      <w:r w:rsidRPr="000A4D3A">
        <w:rPr>
          <w:rFonts w:ascii="Arial" w:hAnsi="Arial"/>
          <w:sz w:val="26"/>
          <w:szCs w:val="26"/>
          <w:rtl/>
        </w:rPr>
        <w:t>، ط2</w:t>
      </w:r>
      <w:r>
        <w:rPr>
          <w:rFonts w:ascii="Arial" w:hAnsi="Arial"/>
          <w:sz w:val="26"/>
          <w:szCs w:val="26"/>
          <w:rtl/>
        </w:rPr>
        <w:t xml:space="preserve">، الإسكندرية: </w:t>
      </w:r>
      <w:r w:rsidRPr="000A4D3A">
        <w:rPr>
          <w:rFonts w:ascii="Arial" w:hAnsi="Arial"/>
          <w:sz w:val="26"/>
          <w:szCs w:val="26"/>
          <w:rtl/>
        </w:rPr>
        <w:t>دار المعرفة الجامعية.</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الناظم، بدر الدين محمد (ت:686هـ)، </w:t>
      </w:r>
      <w:r w:rsidRPr="000A4D3A">
        <w:rPr>
          <w:rFonts w:ascii="Arial" w:hAnsi="Arial"/>
          <w:b/>
          <w:bCs/>
          <w:sz w:val="26"/>
          <w:szCs w:val="26"/>
          <w:rtl/>
        </w:rPr>
        <w:t>شرح ابن الناظم على ألفية ابن</w:t>
      </w:r>
      <w:r w:rsidRPr="000A4D3A">
        <w:rPr>
          <w:rFonts w:ascii="Arial" w:hAnsi="Arial"/>
          <w:sz w:val="26"/>
          <w:szCs w:val="26"/>
          <w:rtl/>
        </w:rPr>
        <w:t xml:space="preserve"> مالك، ط1،</w:t>
      </w:r>
      <w:r>
        <w:rPr>
          <w:rFonts w:ascii="Arial" w:hAnsi="Arial"/>
          <w:sz w:val="26"/>
          <w:szCs w:val="26"/>
          <w:rtl/>
        </w:rPr>
        <w:t xml:space="preserve"> (</w:t>
      </w:r>
      <w:r w:rsidRPr="000A4D3A">
        <w:rPr>
          <w:rFonts w:ascii="Arial" w:hAnsi="Arial"/>
          <w:sz w:val="26"/>
          <w:szCs w:val="26"/>
          <w:rtl/>
        </w:rPr>
        <w:t>تحقيق: محمد باسل</w:t>
      </w:r>
      <w:r>
        <w:rPr>
          <w:rFonts w:ascii="Arial" w:hAnsi="Arial"/>
          <w:sz w:val="26"/>
          <w:szCs w:val="26"/>
          <w:rtl/>
        </w:rPr>
        <w:t>)</w:t>
      </w:r>
      <w:r w:rsidRPr="000A4D3A">
        <w:rPr>
          <w:rFonts w:ascii="Arial" w:hAnsi="Arial"/>
          <w:sz w:val="26"/>
          <w:szCs w:val="26"/>
          <w:rtl/>
        </w:rPr>
        <w:t>، دار الكتب العلمية،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1420هـ.</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نجيم، زين الدين بن إبراهيم (ت:970هـ)، </w:t>
      </w:r>
      <w:r w:rsidRPr="000A4D3A">
        <w:rPr>
          <w:rFonts w:ascii="Arial" w:hAnsi="Arial"/>
          <w:b/>
          <w:bCs/>
          <w:sz w:val="26"/>
          <w:szCs w:val="26"/>
          <w:rtl/>
        </w:rPr>
        <w:t>الأشباه والنظائر على مذهب أبي حنيفة النعمان</w:t>
      </w:r>
      <w:r w:rsidRPr="000A4D3A">
        <w:rPr>
          <w:rFonts w:ascii="Arial" w:hAnsi="Arial"/>
          <w:sz w:val="26"/>
          <w:szCs w:val="26"/>
          <w:rtl/>
        </w:rPr>
        <w:t>، ط1، دار الكتب العلمية، بيروت،</w:t>
      </w:r>
      <w:r>
        <w:rPr>
          <w:rFonts w:ascii="Arial" w:hAnsi="Arial"/>
          <w:sz w:val="26"/>
          <w:szCs w:val="26"/>
          <w:rtl/>
        </w:rPr>
        <w:t xml:space="preserve"> لبنان،</w:t>
      </w:r>
      <w:r w:rsidRPr="000A4D3A">
        <w:rPr>
          <w:rFonts w:ascii="Arial" w:hAnsi="Arial"/>
          <w:sz w:val="26"/>
          <w:szCs w:val="26"/>
          <w:rtl/>
        </w:rPr>
        <w:t xml:space="preserve"> 1919هـ/ 1999م.</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النحاس، أحمد بن محمد (ت:338هـ)، </w:t>
      </w:r>
      <w:r w:rsidRPr="000A4D3A">
        <w:rPr>
          <w:rFonts w:ascii="Arial" w:hAnsi="Arial"/>
          <w:b/>
          <w:bCs/>
          <w:color w:val="000000"/>
          <w:sz w:val="26"/>
          <w:szCs w:val="26"/>
          <w:rtl/>
        </w:rPr>
        <w:t>القطع والائتناف</w:t>
      </w:r>
      <w:r w:rsidRPr="000A4D3A">
        <w:rPr>
          <w:rFonts w:ascii="Arial" w:hAnsi="Arial"/>
          <w:color w:val="000000"/>
          <w:sz w:val="26"/>
          <w:szCs w:val="26"/>
          <w:rtl/>
        </w:rPr>
        <w:t xml:space="preserve">، ط1، (تحقيق: عبد الرحمن المطرودي)، دار عالم الكتب، </w:t>
      </w:r>
      <w:r>
        <w:rPr>
          <w:rFonts w:ascii="Arial" w:hAnsi="Arial"/>
          <w:color w:val="000000"/>
          <w:sz w:val="26"/>
          <w:szCs w:val="26"/>
          <w:rtl/>
        </w:rPr>
        <w:t xml:space="preserve">الرياض، </w:t>
      </w:r>
      <w:r w:rsidRPr="000A4D3A">
        <w:rPr>
          <w:rFonts w:ascii="Arial" w:hAnsi="Arial"/>
          <w:color w:val="000000"/>
          <w:sz w:val="26"/>
          <w:szCs w:val="26"/>
          <w:rtl/>
        </w:rPr>
        <w:t>السعودية، 1413هـ/ 1992م</w:t>
      </w:r>
      <w:r w:rsidRPr="000A4D3A">
        <w:rPr>
          <w:rFonts w:ascii="Arial" w:hAnsi="Arial"/>
          <w:sz w:val="26"/>
          <w:szCs w:val="26"/>
          <w:rtl/>
        </w:rPr>
        <w:t>.</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النحاس، أحمد بن محمد (ت:338هـ)، </w:t>
      </w:r>
      <w:r w:rsidRPr="000A4D3A">
        <w:rPr>
          <w:rFonts w:ascii="Arial" w:hAnsi="Arial"/>
          <w:b/>
          <w:bCs/>
          <w:sz w:val="26"/>
          <w:szCs w:val="26"/>
          <w:rtl/>
        </w:rPr>
        <w:t>إعراب القرآن</w:t>
      </w:r>
      <w:r w:rsidRPr="000A4D3A">
        <w:rPr>
          <w:rFonts w:ascii="Arial" w:hAnsi="Arial"/>
          <w:sz w:val="26"/>
          <w:szCs w:val="26"/>
          <w:rtl/>
        </w:rPr>
        <w:t xml:space="preserve">، </w:t>
      </w:r>
      <w:r>
        <w:rPr>
          <w:rFonts w:ascii="Arial" w:hAnsi="Arial"/>
          <w:sz w:val="26"/>
          <w:szCs w:val="26"/>
          <w:rtl/>
        </w:rPr>
        <w:t xml:space="preserve">ط1، </w:t>
      </w:r>
      <w:r w:rsidRPr="000A4D3A">
        <w:rPr>
          <w:rFonts w:ascii="Arial" w:hAnsi="Arial"/>
          <w:sz w:val="26"/>
          <w:szCs w:val="26"/>
          <w:rtl/>
        </w:rPr>
        <w:t>دار ال</w:t>
      </w:r>
      <w:r>
        <w:rPr>
          <w:rFonts w:ascii="Arial" w:hAnsi="Arial"/>
          <w:sz w:val="26"/>
          <w:szCs w:val="26"/>
          <w:rtl/>
        </w:rPr>
        <w:t>كتب العلمية، بيروت، لبنان، 1421هـ.</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النسائي، أحمد بن شعيب (ت:303هـ)، </w:t>
      </w:r>
      <w:r w:rsidRPr="000A4D3A">
        <w:rPr>
          <w:rFonts w:ascii="Arial" w:hAnsi="Arial"/>
          <w:b/>
          <w:bCs/>
          <w:sz w:val="26"/>
          <w:szCs w:val="26"/>
          <w:rtl/>
        </w:rPr>
        <w:t>سنن النسائي</w:t>
      </w:r>
      <w:r w:rsidRPr="000A4D3A">
        <w:rPr>
          <w:rFonts w:ascii="Arial" w:hAnsi="Arial"/>
          <w:sz w:val="26"/>
          <w:szCs w:val="26"/>
          <w:rtl/>
        </w:rPr>
        <w:t>، ط5،</w:t>
      </w:r>
      <w:r>
        <w:rPr>
          <w:rFonts w:ascii="Arial" w:hAnsi="Arial"/>
          <w:sz w:val="26"/>
          <w:szCs w:val="26"/>
          <w:rtl/>
        </w:rPr>
        <w:t xml:space="preserve"> (</w:t>
      </w:r>
      <w:r w:rsidRPr="000A4D3A">
        <w:rPr>
          <w:rFonts w:ascii="Arial" w:hAnsi="Arial"/>
          <w:sz w:val="26"/>
          <w:szCs w:val="26"/>
          <w:rtl/>
        </w:rPr>
        <w:t>تحقيق: مكتب تحقيق التراث</w:t>
      </w:r>
      <w:r>
        <w:rPr>
          <w:rFonts w:ascii="Arial" w:hAnsi="Arial"/>
          <w:sz w:val="26"/>
          <w:szCs w:val="26"/>
          <w:rtl/>
        </w:rPr>
        <w:t>)</w:t>
      </w:r>
      <w:r w:rsidRPr="000A4D3A">
        <w:rPr>
          <w:rFonts w:ascii="Arial" w:hAnsi="Arial"/>
          <w:sz w:val="26"/>
          <w:szCs w:val="26"/>
          <w:rtl/>
        </w:rPr>
        <w:t>، دار المعرفة، بيروت،</w:t>
      </w:r>
      <w:r>
        <w:rPr>
          <w:rFonts w:ascii="Arial" w:hAnsi="Arial"/>
          <w:sz w:val="26"/>
          <w:szCs w:val="26"/>
          <w:rtl/>
        </w:rPr>
        <w:t xml:space="preserve"> لبنان،</w:t>
      </w:r>
      <w:r w:rsidRPr="000A4D3A">
        <w:rPr>
          <w:rFonts w:ascii="Arial" w:hAnsi="Arial"/>
          <w:sz w:val="26"/>
          <w:szCs w:val="26"/>
          <w:rtl/>
        </w:rPr>
        <w:t xml:space="preserve"> 1420هـ.</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النسفي، عبد الله بن أحمد (ت:710هـ)، </w:t>
      </w:r>
      <w:r w:rsidRPr="000A4D3A">
        <w:rPr>
          <w:rFonts w:ascii="Arial" w:hAnsi="Arial"/>
          <w:b/>
          <w:bCs/>
          <w:sz w:val="26"/>
          <w:szCs w:val="26"/>
          <w:rtl/>
        </w:rPr>
        <w:t>تفسير النسفي</w:t>
      </w:r>
      <w:r w:rsidRPr="000A4D3A">
        <w:rPr>
          <w:rFonts w:ascii="Arial" w:hAnsi="Arial"/>
          <w:sz w:val="26"/>
          <w:szCs w:val="26"/>
          <w:rtl/>
        </w:rPr>
        <w:t>، ط1، (ت</w:t>
      </w:r>
      <w:r>
        <w:rPr>
          <w:rFonts w:ascii="Arial" w:hAnsi="Arial"/>
          <w:sz w:val="26"/>
          <w:szCs w:val="26"/>
          <w:rtl/>
        </w:rPr>
        <w:t>حقيق</w:t>
      </w:r>
      <w:r w:rsidRPr="000A4D3A">
        <w:rPr>
          <w:rFonts w:ascii="Arial" w:hAnsi="Arial"/>
          <w:sz w:val="26"/>
          <w:szCs w:val="26"/>
          <w:rtl/>
        </w:rPr>
        <w:t>: يوسف علي)، دار الكلم الطيب، بيروت،</w:t>
      </w:r>
      <w:r>
        <w:rPr>
          <w:rFonts w:ascii="Arial" w:hAnsi="Arial"/>
          <w:sz w:val="26"/>
          <w:szCs w:val="26"/>
          <w:rtl/>
        </w:rPr>
        <w:t xml:space="preserve"> لبنان،</w:t>
      </w:r>
      <w:r w:rsidRPr="000A4D3A">
        <w:rPr>
          <w:rFonts w:ascii="Arial" w:hAnsi="Arial"/>
          <w:sz w:val="26"/>
          <w:szCs w:val="26"/>
          <w:rtl/>
        </w:rPr>
        <w:t xml:space="preserve"> 1419هـ/1998م.</w:t>
      </w:r>
    </w:p>
    <w:p w:rsidR="00CD740F" w:rsidRPr="003748FC" w:rsidRDefault="00CD740F" w:rsidP="00EB55B2">
      <w:pPr>
        <w:pStyle w:val="ListParagraph"/>
        <w:autoSpaceDE w:val="0"/>
        <w:autoSpaceDN w:val="0"/>
        <w:adjustRightInd w:val="0"/>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النملة، عبد الكريم بن علي، </w:t>
      </w:r>
      <w:r w:rsidRPr="000A4D3A">
        <w:rPr>
          <w:rFonts w:ascii="Arial" w:hAnsi="Arial"/>
          <w:b/>
          <w:bCs/>
          <w:sz w:val="26"/>
          <w:szCs w:val="26"/>
          <w:rtl/>
        </w:rPr>
        <w:t>المهذب في أصول الفقه المقارن</w:t>
      </w:r>
      <w:r w:rsidRPr="000A4D3A">
        <w:rPr>
          <w:rFonts w:ascii="Arial" w:hAnsi="Arial"/>
          <w:sz w:val="26"/>
          <w:szCs w:val="26"/>
          <w:rtl/>
        </w:rPr>
        <w:t>، مكتبة الرشد، الرياض،</w:t>
      </w:r>
      <w:r>
        <w:rPr>
          <w:rFonts w:ascii="Arial" w:hAnsi="Arial"/>
          <w:sz w:val="26"/>
          <w:szCs w:val="26"/>
          <w:rtl/>
        </w:rPr>
        <w:t xml:space="preserve"> السعودية،</w:t>
      </w:r>
      <w:r w:rsidRPr="000A4D3A">
        <w:rPr>
          <w:rFonts w:ascii="Arial" w:hAnsi="Arial"/>
          <w:sz w:val="26"/>
          <w:szCs w:val="26"/>
          <w:rtl/>
        </w:rPr>
        <w:t xml:space="preserve"> 1420هـ/ 1999م.</w:t>
      </w:r>
    </w:p>
    <w:p w:rsidR="00CD740F" w:rsidRPr="003748FC" w:rsidRDefault="00CD740F" w:rsidP="00620867">
      <w:pPr>
        <w:pStyle w:val="ListParagraph"/>
        <w:spacing w:before="180" w:after="0" w:line="312" w:lineRule="auto"/>
        <w:ind w:left="578" w:hanging="578"/>
        <w:contextualSpacing w:val="0"/>
        <w:jc w:val="lowKashida"/>
        <w:rPr>
          <w:rFonts w:ascii="Arial" w:hAnsi="Arial"/>
          <w:sz w:val="26"/>
          <w:szCs w:val="26"/>
          <w:rtl/>
        </w:rPr>
      </w:pPr>
      <w:r w:rsidRPr="000A4D3A">
        <w:rPr>
          <w:rFonts w:ascii="Arial" w:hAnsi="Arial"/>
          <w:sz w:val="26"/>
          <w:szCs w:val="26"/>
          <w:rtl/>
        </w:rPr>
        <w:t>النووي،</w:t>
      </w:r>
      <w:r w:rsidRPr="000A4D3A">
        <w:rPr>
          <w:rFonts w:ascii="Arial" w:hAnsi="Arial"/>
          <w:color w:val="000000"/>
          <w:sz w:val="26"/>
          <w:szCs w:val="26"/>
          <w:rtl/>
        </w:rPr>
        <w:t xml:space="preserve"> أبو زكريا محيي الدين يحيى بن شرف (676هـ)</w:t>
      </w:r>
      <w:r w:rsidRPr="000A4D3A">
        <w:rPr>
          <w:rFonts w:ascii="Arial" w:hAnsi="Arial"/>
          <w:sz w:val="26"/>
          <w:szCs w:val="26"/>
          <w:rtl/>
        </w:rPr>
        <w:t xml:space="preserve">، </w:t>
      </w:r>
      <w:r w:rsidRPr="000A4D3A">
        <w:rPr>
          <w:rFonts w:ascii="Arial" w:hAnsi="Arial"/>
          <w:b/>
          <w:bCs/>
          <w:color w:val="000000"/>
          <w:sz w:val="26"/>
          <w:szCs w:val="26"/>
          <w:rtl/>
        </w:rPr>
        <w:t>المنهاج شرح صحيح مسلم بن الحجاج</w:t>
      </w:r>
      <w:r w:rsidRPr="000A4D3A">
        <w:rPr>
          <w:rFonts w:ascii="Arial" w:hAnsi="Arial"/>
          <w:sz w:val="26"/>
          <w:szCs w:val="26"/>
          <w:rtl/>
        </w:rPr>
        <w:t xml:space="preserve">، </w:t>
      </w:r>
      <w:r>
        <w:rPr>
          <w:rFonts w:ascii="Arial" w:hAnsi="Arial"/>
          <w:sz w:val="26"/>
          <w:szCs w:val="26"/>
          <w:rtl/>
        </w:rPr>
        <w:t xml:space="preserve">ط2، </w:t>
      </w:r>
      <w:r w:rsidRPr="000A4D3A">
        <w:rPr>
          <w:rFonts w:ascii="Arial" w:hAnsi="Arial"/>
          <w:sz w:val="26"/>
          <w:szCs w:val="26"/>
          <w:rtl/>
        </w:rPr>
        <w:t>دار إحياء التراث العربي، بيروت،</w:t>
      </w:r>
      <w:r>
        <w:rPr>
          <w:rFonts w:ascii="Arial" w:hAnsi="Arial"/>
          <w:sz w:val="26"/>
          <w:szCs w:val="26"/>
          <w:rtl/>
        </w:rPr>
        <w:t xml:space="preserve"> لبنان،</w:t>
      </w:r>
      <w:r w:rsidRPr="000A4D3A">
        <w:rPr>
          <w:rFonts w:ascii="Arial" w:hAnsi="Arial"/>
          <w:sz w:val="26"/>
          <w:szCs w:val="26"/>
          <w:rtl/>
        </w:rPr>
        <w:t xml:space="preserve"> 1392هـ، 2/153.</w:t>
      </w:r>
    </w:p>
    <w:p w:rsidR="00CD740F" w:rsidRPr="003748FC" w:rsidRDefault="00CD740F" w:rsidP="00620867">
      <w:pPr>
        <w:pStyle w:val="ListParagraph"/>
        <w:spacing w:before="180" w:after="0" w:line="312" w:lineRule="auto"/>
        <w:ind w:left="578" w:hanging="578"/>
        <w:contextualSpacing w:val="0"/>
        <w:jc w:val="lowKashida"/>
        <w:rPr>
          <w:rFonts w:ascii="Arial" w:hAnsi="Arial"/>
          <w:sz w:val="26"/>
          <w:szCs w:val="26"/>
          <w:rtl/>
        </w:rPr>
      </w:pPr>
      <w:r w:rsidRPr="000A4D3A">
        <w:rPr>
          <w:rFonts w:ascii="Arial" w:hAnsi="Arial"/>
          <w:sz w:val="26"/>
          <w:szCs w:val="26"/>
          <w:rtl/>
        </w:rPr>
        <w:t>النووي،</w:t>
      </w:r>
      <w:r w:rsidRPr="000A4D3A">
        <w:rPr>
          <w:rFonts w:ascii="Arial" w:hAnsi="Arial"/>
          <w:color w:val="000000"/>
          <w:sz w:val="26"/>
          <w:szCs w:val="26"/>
          <w:rtl/>
        </w:rPr>
        <w:t xml:space="preserve"> أبو زكريا محيي الدين يحيى بن شرف (676هـ)</w:t>
      </w:r>
      <w:r w:rsidRPr="000A4D3A">
        <w:rPr>
          <w:rFonts w:ascii="Arial" w:hAnsi="Arial"/>
          <w:sz w:val="26"/>
          <w:szCs w:val="26"/>
          <w:rtl/>
        </w:rPr>
        <w:t xml:space="preserve">، </w:t>
      </w:r>
      <w:r w:rsidRPr="000A4D3A">
        <w:rPr>
          <w:rFonts w:ascii="Arial" w:hAnsi="Arial"/>
          <w:b/>
          <w:bCs/>
          <w:sz w:val="26"/>
          <w:szCs w:val="26"/>
          <w:rtl/>
        </w:rPr>
        <w:t>المجموع شرح المهذب</w:t>
      </w:r>
      <w:r w:rsidRPr="000A4D3A">
        <w:rPr>
          <w:rFonts w:ascii="Arial" w:hAnsi="Arial"/>
          <w:sz w:val="26"/>
          <w:szCs w:val="26"/>
          <w:rtl/>
        </w:rPr>
        <w:t>، دار الفكر</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w:t>
      </w:r>
    </w:p>
    <w:p w:rsidR="00CD740F" w:rsidRPr="003748FC"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النووي،</w:t>
      </w:r>
      <w:r w:rsidRPr="000A4D3A">
        <w:rPr>
          <w:rFonts w:ascii="Arial" w:hAnsi="Arial"/>
          <w:color w:val="000000"/>
          <w:sz w:val="26"/>
          <w:szCs w:val="26"/>
          <w:rtl/>
        </w:rPr>
        <w:t xml:space="preserve"> أبو زكريا محيي الدين يحيى بن شرف (676هـ)</w:t>
      </w:r>
      <w:r w:rsidRPr="000A4D3A">
        <w:rPr>
          <w:rFonts w:ascii="Arial" w:hAnsi="Arial"/>
          <w:sz w:val="26"/>
          <w:szCs w:val="26"/>
          <w:rtl/>
        </w:rPr>
        <w:t xml:space="preserve">، </w:t>
      </w:r>
      <w:r w:rsidRPr="000A4D3A">
        <w:rPr>
          <w:rFonts w:ascii="Arial" w:hAnsi="Arial"/>
          <w:b/>
          <w:bCs/>
          <w:sz w:val="26"/>
          <w:szCs w:val="26"/>
          <w:rtl/>
        </w:rPr>
        <w:t>الترخيص في القيام لذوي الفضل والمزية</w:t>
      </w:r>
      <w:r>
        <w:rPr>
          <w:rFonts w:ascii="Arial" w:hAnsi="Arial"/>
          <w:sz w:val="26"/>
          <w:szCs w:val="26"/>
          <w:rtl/>
        </w:rPr>
        <w:t>، مكتبة العلوم العصرية، القاهرة، مصر</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نويهض، عادل؛ </w:t>
      </w:r>
      <w:r w:rsidRPr="000A4D3A">
        <w:rPr>
          <w:rFonts w:ascii="Arial" w:hAnsi="Arial"/>
          <w:b/>
          <w:bCs/>
          <w:sz w:val="26"/>
          <w:szCs w:val="26"/>
          <w:rtl/>
        </w:rPr>
        <w:t>معجم أعلام الجزائر من صدر الإسلام حتى العصر الحاضر</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مؤسسة نويهض الثقافية،</w:t>
      </w:r>
      <w:r>
        <w:rPr>
          <w:rFonts w:ascii="Arial" w:hAnsi="Arial"/>
          <w:sz w:val="26"/>
          <w:szCs w:val="26"/>
          <w:rtl/>
        </w:rPr>
        <w:t xml:space="preserve"> بيروت،</w:t>
      </w:r>
      <w:r w:rsidRPr="000A4D3A">
        <w:rPr>
          <w:rFonts w:ascii="Arial" w:hAnsi="Arial"/>
          <w:sz w:val="26"/>
          <w:szCs w:val="26"/>
          <w:rtl/>
        </w:rPr>
        <w:t xml:space="preserve"> لبنان، 1400هـ/1980م.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النيسابوري، نظام الدين (ت:850هـ)، </w:t>
      </w:r>
      <w:r w:rsidRPr="000A4D3A">
        <w:rPr>
          <w:rFonts w:ascii="Arial" w:hAnsi="Arial"/>
          <w:b/>
          <w:bCs/>
          <w:sz w:val="26"/>
          <w:szCs w:val="26"/>
          <w:rtl/>
        </w:rPr>
        <w:t xml:space="preserve">غرائب القرآن ورغائب الفرقان، </w:t>
      </w:r>
      <w:r w:rsidRPr="000A4D3A">
        <w:rPr>
          <w:rFonts w:ascii="Arial" w:hAnsi="Arial"/>
          <w:sz w:val="26"/>
          <w:szCs w:val="26"/>
          <w:rtl/>
        </w:rPr>
        <w:t>ط1،</w:t>
      </w:r>
      <w:r>
        <w:rPr>
          <w:rFonts w:ascii="Arial" w:hAnsi="Arial"/>
          <w:sz w:val="26"/>
          <w:szCs w:val="26"/>
          <w:rtl/>
        </w:rPr>
        <w:t xml:space="preserve"> (</w:t>
      </w:r>
      <w:r w:rsidRPr="000A4D3A">
        <w:rPr>
          <w:rFonts w:ascii="Arial" w:hAnsi="Arial"/>
          <w:sz w:val="26"/>
          <w:szCs w:val="26"/>
          <w:rtl/>
        </w:rPr>
        <w:t>تحقيق</w:t>
      </w:r>
      <w:r>
        <w:rPr>
          <w:rFonts w:ascii="Arial" w:hAnsi="Arial"/>
          <w:sz w:val="26"/>
          <w:szCs w:val="26"/>
          <w:rtl/>
        </w:rPr>
        <w:t>:</w:t>
      </w:r>
      <w:r w:rsidRPr="000A4D3A">
        <w:rPr>
          <w:rFonts w:ascii="Arial" w:hAnsi="Arial"/>
          <w:sz w:val="26"/>
          <w:szCs w:val="26"/>
          <w:rtl/>
        </w:rPr>
        <w:t xml:space="preserve"> زكريا عميرات</w:t>
      </w:r>
      <w:r>
        <w:rPr>
          <w:rFonts w:ascii="Arial" w:hAnsi="Arial"/>
          <w:sz w:val="26"/>
          <w:szCs w:val="26"/>
          <w:rtl/>
        </w:rPr>
        <w:t>)</w:t>
      </w:r>
      <w:r w:rsidRPr="000A4D3A">
        <w:rPr>
          <w:rFonts w:ascii="Arial" w:hAnsi="Arial"/>
          <w:sz w:val="26"/>
          <w:szCs w:val="26"/>
          <w:rtl/>
        </w:rPr>
        <w:t>، دار الكتب العلمية، بيروت،</w:t>
      </w:r>
      <w:r>
        <w:rPr>
          <w:rFonts w:ascii="Arial" w:hAnsi="Arial"/>
          <w:sz w:val="26"/>
          <w:szCs w:val="26"/>
          <w:rtl/>
        </w:rPr>
        <w:t xml:space="preserve"> لبنان،</w:t>
      </w:r>
      <w:r w:rsidRPr="000A4D3A">
        <w:rPr>
          <w:rFonts w:ascii="Arial" w:hAnsi="Arial"/>
          <w:sz w:val="26"/>
          <w:szCs w:val="26"/>
          <w:rtl/>
        </w:rPr>
        <w:t xml:space="preserve"> 1416هـ.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هبيرة، يحيى (ت: 560هـ)، </w:t>
      </w:r>
      <w:r w:rsidRPr="000A4D3A">
        <w:rPr>
          <w:rFonts w:ascii="Arial" w:hAnsi="Arial"/>
          <w:b/>
          <w:bCs/>
          <w:sz w:val="26"/>
          <w:szCs w:val="26"/>
          <w:rtl/>
        </w:rPr>
        <w:t>الإفصاح عن معاني الصحاح</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فؤاد عبد المنعم أحمد</w:t>
      </w:r>
      <w:r>
        <w:rPr>
          <w:rFonts w:ascii="Arial" w:hAnsi="Arial"/>
          <w:sz w:val="26"/>
          <w:szCs w:val="26"/>
          <w:rtl/>
        </w:rPr>
        <w:t>)</w:t>
      </w:r>
      <w:r w:rsidRPr="000A4D3A">
        <w:rPr>
          <w:rFonts w:ascii="Arial" w:hAnsi="Arial"/>
          <w:sz w:val="26"/>
          <w:szCs w:val="26"/>
          <w:rtl/>
        </w:rPr>
        <w:t>، دار الوطن،</w:t>
      </w:r>
      <w:r>
        <w:rPr>
          <w:rFonts w:ascii="Arial" w:hAnsi="Arial"/>
          <w:sz w:val="26"/>
          <w:szCs w:val="26"/>
          <w:rtl/>
        </w:rPr>
        <w:t xml:space="preserve"> الرياض، السعودية،</w:t>
      </w:r>
      <w:r w:rsidRPr="000A4D3A">
        <w:rPr>
          <w:rFonts w:ascii="Arial" w:hAnsi="Arial"/>
          <w:sz w:val="26"/>
          <w:szCs w:val="26"/>
          <w:rtl/>
        </w:rPr>
        <w:t xml:space="preserve"> 1417هـ.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الهذلي، أبو القاسم (ت:465هـ)، </w:t>
      </w:r>
      <w:r w:rsidRPr="000A4D3A">
        <w:rPr>
          <w:rFonts w:ascii="Arial" w:hAnsi="Arial"/>
          <w:b/>
          <w:bCs/>
          <w:color w:val="000000"/>
          <w:sz w:val="26"/>
          <w:szCs w:val="26"/>
          <w:rtl/>
        </w:rPr>
        <w:t>الكامل في القراءات والأربعين الزائدة عليها</w:t>
      </w:r>
      <w:r w:rsidRPr="000A4D3A">
        <w:rPr>
          <w:rFonts w:ascii="Arial" w:hAnsi="Arial"/>
          <w:color w:val="000000"/>
          <w:sz w:val="26"/>
          <w:szCs w:val="26"/>
          <w:rtl/>
        </w:rPr>
        <w:t>، ط1،</w:t>
      </w:r>
      <w:r>
        <w:rPr>
          <w:rFonts w:ascii="Arial" w:hAnsi="Arial"/>
          <w:color w:val="000000"/>
          <w:sz w:val="26"/>
          <w:szCs w:val="26"/>
          <w:rtl/>
        </w:rPr>
        <w:t xml:space="preserve"> (</w:t>
      </w:r>
      <w:r w:rsidRPr="000A4D3A">
        <w:rPr>
          <w:rFonts w:ascii="Arial" w:hAnsi="Arial"/>
          <w:color w:val="000000"/>
          <w:sz w:val="26"/>
          <w:szCs w:val="26"/>
          <w:rtl/>
        </w:rPr>
        <w:t>تحقيق: جمال الشايب</w:t>
      </w:r>
      <w:r>
        <w:rPr>
          <w:rFonts w:ascii="Arial" w:hAnsi="Arial"/>
          <w:color w:val="000000"/>
          <w:sz w:val="26"/>
          <w:szCs w:val="26"/>
          <w:rtl/>
        </w:rPr>
        <w:t>)</w:t>
      </w:r>
      <w:r w:rsidRPr="000A4D3A">
        <w:rPr>
          <w:rFonts w:ascii="Arial" w:hAnsi="Arial"/>
          <w:color w:val="000000"/>
          <w:sz w:val="26"/>
          <w:szCs w:val="26"/>
          <w:rtl/>
        </w:rPr>
        <w:t>، مؤسسة سما للنشر والتوزيع،</w:t>
      </w:r>
      <w:r>
        <w:rPr>
          <w:rFonts w:ascii="Arial" w:hAnsi="Arial"/>
          <w:color w:val="000000"/>
          <w:sz w:val="26"/>
          <w:szCs w:val="26"/>
          <w:rtl/>
        </w:rPr>
        <w:t xml:space="preserve"> القاهرة، مصر،</w:t>
      </w:r>
      <w:r w:rsidRPr="000A4D3A">
        <w:rPr>
          <w:rFonts w:ascii="Arial" w:hAnsi="Arial"/>
          <w:color w:val="000000"/>
          <w:sz w:val="26"/>
          <w:szCs w:val="26"/>
          <w:rtl/>
        </w:rPr>
        <w:t xml:space="preserve"> 1428هـ/2007م</w:t>
      </w:r>
      <w:r w:rsidRPr="000A4D3A">
        <w:rPr>
          <w:rFonts w:ascii="Arial" w:hAnsi="Arial"/>
          <w:sz w:val="26"/>
          <w:szCs w:val="26"/>
          <w:rtl/>
        </w:rPr>
        <w:t>.</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هشام، عبد الله (ت: 761هـ)، </w:t>
      </w:r>
      <w:r w:rsidRPr="000A4D3A">
        <w:rPr>
          <w:rFonts w:ascii="Arial" w:hAnsi="Arial"/>
          <w:b/>
          <w:bCs/>
          <w:sz w:val="26"/>
          <w:szCs w:val="26"/>
          <w:rtl/>
        </w:rPr>
        <w:t>شرح قطر الندى</w:t>
      </w:r>
      <w:r w:rsidRPr="000A4D3A">
        <w:rPr>
          <w:rFonts w:ascii="Arial" w:hAnsi="Arial"/>
          <w:sz w:val="26"/>
          <w:szCs w:val="26"/>
          <w:rtl/>
        </w:rPr>
        <w:t>، المكتبة العصرية، بيروت،</w:t>
      </w:r>
      <w:r>
        <w:rPr>
          <w:rFonts w:ascii="Arial" w:hAnsi="Arial"/>
          <w:sz w:val="26"/>
          <w:szCs w:val="26"/>
          <w:rtl/>
        </w:rPr>
        <w:t xml:space="preserve"> لبنان،</w:t>
      </w:r>
      <w:r w:rsidRPr="000A4D3A">
        <w:rPr>
          <w:rFonts w:ascii="Arial" w:hAnsi="Arial"/>
          <w:sz w:val="26"/>
          <w:szCs w:val="26"/>
          <w:rtl/>
        </w:rPr>
        <w:t xml:space="preserve"> 1429هـ/2008م.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هشام، عبد الله (ت: 761هـ)، </w:t>
      </w:r>
      <w:r w:rsidRPr="000A4D3A">
        <w:rPr>
          <w:rFonts w:ascii="Arial" w:hAnsi="Arial"/>
          <w:b/>
          <w:bCs/>
          <w:sz w:val="26"/>
          <w:szCs w:val="26"/>
          <w:rtl/>
        </w:rPr>
        <w:t>شرح شذور الذهب في معرفة كلام العرب</w:t>
      </w:r>
      <w:r w:rsidRPr="000A4D3A">
        <w:rPr>
          <w:rFonts w:ascii="Arial" w:hAnsi="Arial"/>
          <w:sz w:val="26"/>
          <w:szCs w:val="26"/>
          <w:rtl/>
        </w:rPr>
        <w:t xml:space="preserve">، </w:t>
      </w:r>
      <w:r>
        <w:rPr>
          <w:rFonts w:ascii="Arial" w:hAnsi="Arial"/>
          <w:sz w:val="26"/>
          <w:szCs w:val="26"/>
          <w:rtl/>
        </w:rPr>
        <w:t>(</w:t>
      </w:r>
      <w:r w:rsidRPr="000A4D3A">
        <w:rPr>
          <w:rFonts w:ascii="Arial" w:hAnsi="Arial"/>
          <w:sz w:val="26"/>
          <w:szCs w:val="26"/>
          <w:rtl/>
        </w:rPr>
        <w:t>تحقيق: عبد الغني الدقر</w:t>
      </w:r>
      <w:r>
        <w:rPr>
          <w:rFonts w:ascii="Arial" w:hAnsi="Arial"/>
          <w:sz w:val="26"/>
          <w:szCs w:val="26"/>
          <w:rtl/>
        </w:rPr>
        <w:t>)</w:t>
      </w:r>
      <w:r w:rsidRPr="000A4D3A">
        <w:rPr>
          <w:rFonts w:ascii="Arial" w:hAnsi="Arial"/>
          <w:sz w:val="26"/>
          <w:szCs w:val="26"/>
          <w:rtl/>
        </w:rPr>
        <w:t>، الشركة المتحدة للتوزيع،</w:t>
      </w:r>
      <w:r>
        <w:rPr>
          <w:rFonts w:ascii="Arial" w:hAnsi="Arial"/>
          <w:sz w:val="26"/>
          <w:szCs w:val="26"/>
          <w:rtl/>
        </w:rPr>
        <w:t xml:space="preserve"> دمشق،</w:t>
      </w:r>
      <w:r w:rsidRPr="000A4D3A">
        <w:rPr>
          <w:rFonts w:ascii="Arial" w:hAnsi="Arial"/>
          <w:sz w:val="26"/>
          <w:szCs w:val="26"/>
          <w:rtl/>
        </w:rPr>
        <w:t xml:space="preserve"> سوريا.</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ابن هشام، عبد الملك (ت:213هـ)، </w:t>
      </w:r>
      <w:r w:rsidRPr="003748FC">
        <w:rPr>
          <w:rFonts w:ascii="Arial" w:hAnsi="Arial"/>
          <w:b/>
          <w:bCs/>
          <w:sz w:val="26"/>
          <w:szCs w:val="26"/>
          <w:rtl/>
        </w:rPr>
        <w:t>السيرة النبوية</w:t>
      </w:r>
      <w:r w:rsidRPr="000A4D3A">
        <w:rPr>
          <w:rFonts w:ascii="Arial" w:hAnsi="Arial"/>
          <w:sz w:val="26"/>
          <w:szCs w:val="26"/>
          <w:rtl/>
        </w:rPr>
        <w:t>، ط2،</w:t>
      </w:r>
      <w:r>
        <w:rPr>
          <w:rFonts w:ascii="Arial" w:hAnsi="Arial"/>
          <w:sz w:val="26"/>
          <w:szCs w:val="26"/>
          <w:rtl/>
        </w:rPr>
        <w:t xml:space="preserve"> (</w:t>
      </w:r>
      <w:r w:rsidRPr="000A4D3A">
        <w:rPr>
          <w:rFonts w:ascii="Arial" w:hAnsi="Arial"/>
          <w:sz w:val="26"/>
          <w:szCs w:val="26"/>
          <w:rtl/>
        </w:rPr>
        <w:t>تحقيق: مصطفى السقا وإبراهيم الأبياري وعبد الحفيظ الشلبي</w:t>
      </w:r>
      <w:r>
        <w:rPr>
          <w:rFonts w:ascii="Arial" w:hAnsi="Arial"/>
          <w:sz w:val="26"/>
          <w:szCs w:val="26"/>
          <w:rtl/>
        </w:rPr>
        <w:t>)</w:t>
      </w:r>
      <w:r w:rsidRPr="000A4D3A">
        <w:rPr>
          <w:rFonts w:ascii="Arial" w:hAnsi="Arial"/>
          <w:sz w:val="26"/>
          <w:szCs w:val="26"/>
          <w:rtl/>
        </w:rPr>
        <w:t xml:space="preserve">، مطبعة مصطفى بابي الحلبي، </w:t>
      </w:r>
      <w:r>
        <w:rPr>
          <w:rFonts w:ascii="Arial" w:hAnsi="Arial"/>
          <w:sz w:val="26"/>
          <w:szCs w:val="26"/>
          <w:rtl/>
        </w:rPr>
        <w:t xml:space="preserve">القاهرة، </w:t>
      </w:r>
      <w:r w:rsidRPr="000A4D3A">
        <w:rPr>
          <w:rFonts w:ascii="Arial" w:hAnsi="Arial"/>
          <w:sz w:val="26"/>
          <w:szCs w:val="26"/>
          <w:rtl/>
        </w:rPr>
        <w:t>مصر، 1375هـ/1955م.</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الهلالي، سليم بن عيد، وآل نصر، محمد بن موسى، </w:t>
      </w:r>
      <w:r w:rsidRPr="000A4D3A">
        <w:rPr>
          <w:rFonts w:ascii="Arial" w:hAnsi="Arial"/>
          <w:b/>
          <w:bCs/>
          <w:sz w:val="26"/>
          <w:szCs w:val="26"/>
          <w:rtl/>
        </w:rPr>
        <w:t>الاستيعاب في بيان الأسباب</w:t>
      </w:r>
      <w:r w:rsidRPr="000A4D3A">
        <w:rPr>
          <w:rFonts w:ascii="Arial" w:hAnsi="Arial"/>
          <w:sz w:val="26"/>
          <w:szCs w:val="26"/>
          <w:rtl/>
        </w:rPr>
        <w:t>، ط1،</w:t>
      </w:r>
      <w:r>
        <w:rPr>
          <w:rFonts w:ascii="Arial" w:hAnsi="Arial"/>
          <w:sz w:val="26"/>
          <w:szCs w:val="26"/>
          <w:rtl/>
        </w:rPr>
        <w:t xml:space="preserve"> </w:t>
      </w:r>
      <w:r w:rsidRPr="000A4D3A">
        <w:rPr>
          <w:rFonts w:ascii="Arial" w:hAnsi="Arial"/>
          <w:sz w:val="26"/>
          <w:szCs w:val="26"/>
          <w:rtl/>
        </w:rPr>
        <w:t xml:space="preserve">دار الجوزي، </w:t>
      </w:r>
      <w:r>
        <w:rPr>
          <w:rFonts w:ascii="Arial" w:hAnsi="Arial"/>
          <w:sz w:val="26"/>
          <w:szCs w:val="26"/>
          <w:rtl/>
        </w:rPr>
        <w:t xml:space="preserve">الدمام، </w:t>
      </w:r>
      <w:r w:rsidRPr="000A4D3A">
        <w:rPr>
          <w:rFonts w:ascii="Arial" w:hAnsi="Arial"/>
          <w:sz w:val="26"/>
          <w:szCs w:val="26"/>
          <w:rtl/>
        </w:rPr>
        <w:t>السعودية، 1425هـ.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الواحدي، علي بن أحمد (ت: 468هـ)، </w:t>
      </w:r>
      <w:r w:rsidRPr="000A4D3A">
        <w:rPr>
          <w:rFonts w:ascii="Arial" w:hAnsi="Arial"/>
          <w:b/>
          <w:bCs/>
          <w:sz w:val="26"/>
          <w:szCs w:val="26"/>
          <w:rtl/>
        </w:rPr>
        <w:t>التفسير البسيط</w:t>
      </w:r>
      <w:r w:rsidRPr="000A4D3A">
        <w:rPr>
          <w:rFonts w:ascii="Arial" w:hAnsi="Arial"/>
          <w:sz w:val="26"/>
          <w:szCs w:val="26"/>
          <w:rtl/>
        </w:rPr>
        <w:t>، ط1، جامعة الإمام محمد بن سعود الإسلامية،</w:t>
      </w:r>
      <w:r>
        <w:rPr>
          <w:rFonts w:ascii="Arial" w:hAnsi="Arial"/>
          <w:sz w:val="26"/>
          <w:szCs w:val="26"/>
          <w:rtl/>
        </w:rPr>
        <w:t xml:space="preserve"> الرياض، السعودية،</w:t>
      </w:r>
      <w:r w:rsidRPr="000A4D3A">
        <w:rPr>
          <w:rFonts w:ascii="Arial" w:hAnsi="Arial"/>
          <w:sz w:val="26"/>
          <w:szCs w:val="26"/>
          <w:rtl/>
        </w:rPr>
        <w:t xml:space="preserve"> 1430هـ.</w:t>
      </w:r>
    </w:p>
    <w:p w:rsidR="00CD740F" w:rsidRPr="000A4D3A" w:rsidRDefault="00CD740F" w:rsidP="00EB55B2">
      <w:pPr>
        <w:pStyle w:val="ListParagraph"/>
        <w:spacing w:before="240" w:after="0" w:line="312" w:lineRule="auto"/>
        <w:ind w:left="580" w:hanging="580"/>
        <w:contextualSpacing w:val="0"/>
        <w:jc w:val="lowKashida"/>
        <w:rPr>
          <w:rFonts w:ascii="Arial" w:hAnsi="Arial"/>
          <w:sz w:val="26"/>
          <w:szCs w:val="26"/>
        </w:rPr>
      </w:pPr>
      <w:r w:rsidRPr="000A4D3A">
        <w:rPr>
          <w:rFonts w:ascii="Arial" w:hAnsi="Arial"/>
          <w:sz w:val="26"/>
          <w:szCs w:val="26"/>
          <w:rtl/>
        </w:rPr>
        <w:t xml:space="preserve">الواقدي، محمد بن عمر(ت:207هـ)، </w:t>
      </w:r>
      <w:r w:rsidRPr="000A4D3A">
        <w:rPr>
          <w:rFonts w:ascii="Arial" w:hAnsi="Arial"/>
          <w:b/>
          <w:bCs/>
          <w:sz w:val="26"/>
          <w:szCs w:val="26"/>
          <w:rtl/>
        </w:rPr>
        <w:t>المغازي</w:t>
      </w:r>
      <w:r>
        <w:rPr>
          <w:rFonts w:ascii="Arial" w:hAnsi="Arial"/>
          <w:sz w:val="26"/>
          <w:szCs w:val="26"/>
          <w:rtl/>
        </w:rPr>
        <w:t xml:space="preserve">، </w:t>
      </w:r>
      <w:r w:rsidRPr="000A4D3A">
        <w:rPr>
          <w:rFonts w:ascii="Arial" w:hAnsi="Arial"/>
          <w:sz w:val="26"/>
          <w:szCs w:val="26"/>
          <w:rtl/>
        </w:rPr>
        <w:t>ط3</w:t>
      </w:r>
      <w:r>
        <w:rPr>
          <w:rFonts w:ascii="Arial" w:hAnsi="Arial"/>
          <w:sz w:val="26"/>
          <w:szCs w:val="26"/>
          <w:rtl/>
        </w:rPr>
        <w:t>، (</w:t>
      </w:r>
      <w:r w:rsidRPr="000A4D3A">
        <w:rPr>
          <w:rFonts w:ascii="Arial" w:hAnsi="Arial"/>
          <w:sz w:val="26"/>
          <w:szCs w:val="26"/>
          <w:rtl/>
        </w:rPr>
        <w:t>تحقيق: مارسدن جونس</w:t>
      </w:r>
      <w:r>
        <w:rPr>
          <w:rFonts w:ascii="Arial" w:hAnsi="Arial"/>
          <w:sz w:val="26"/>
          <w:szCs w:val="26"/>
          <w:rtl/>
        </w:rPr>
        <w:t>)</w:t>
      </w:r>
      <w:r w:rsidRPr="000A4D3A">
        <w:rPr>
          <w:rFonts w:ascii="Arial" w:hAnsi="Arial"/>
          <w:sz w:val="26"/>
          <w:szCs w:val="26"/>
          <w:rtl/>
        </w:rPr>
        <w:t>، دار الأعلمي، بيروت</w:t>
      </w:r>
      <w:r>
        <w:rPr>
          <w:rFonts w:ascii="Arial" w:hAnsi="Arial"/>
          <w:sz w:val="26"/>
          <w:szCs w:val="26"/>
          <w:rtl/>
        </w:rPr>
        <w:t>، لبنان</w:t>
      </w:r>
      <w:r w:rsidRPr="000A4D3A">
        <w:rPr>
          <w:rFonts w:ascii="Arial" w:hAnsi="Arial"/>
          <w:sz w:val="26"/>
          <w:szCs w:val="26"/>
          <w:rtl/>
        </w:rPr>
        <w:t>.</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اليحصبي، عياض </w:t>
      </w:r>
      <w:r w:rsidRPr="000A4D3A">
        <w:rPr>
          <w:rFonts w:ascii="Arial" w:hAnsi="Arial"/>
          <w:color w:val="000000"/>
          <w:sz w:val="26"/>
          <w:szCs w:val="26"/>
          <w:rtl/>
        </w:rPr>
        <w:t>(ت: 544هـ)</w:t>
      </w:r>
      <w:r w:rsidRPr="000A4D3A">
        <w:rPr>
          <w:rFonts w:ascii="Arial" w:hAnsi="Arial"/>
          <w:sz w:val="26"/>
          <w:szCs w:val="26"/>
          <w:rtl/>
        </w:rPr>
        <w:t xml:space="preserve">، </w:t>
      </w:r>
      <w:r w:rsidRPr="000A4D3A">
        <w:rPr>
          <w:rFonts w:ascii="Arial" w:hAnsi="Arial"/>
          <w:b/>
          <w:bCs/>
          <w:sz w:val="26"/>
          <w:szCs w:val="26"/>
          <w:rtl/>
        </w:rPr>
        <w:t>الشفا بتعريف حقوق المصطفى</w:t>
      </w:r>
      <w:r w:rsidRPr="000A4D3A">
        <w:rPr>
          <w:rFonts w:ascii="Arial" w:hAnsi="Arial"/>
          <w:sz w:val="26"/>
          <w:szCs w:val="26"/>
          <w:rtl/>
        </w:rPr>
        <w:t>، دار الفكر للنشر والطباعة،</w:t>
      </w:r>
      <w:r>
        <w:rPr>
          <w:rFonts w:ascii="Arial" w:hAnsi="Arial"/>
          <w:sz w:val="26"/>
          <w:szCs w:val="26"/>
          <w:rtl/>
        </w:rPr>
        <w:t xml:space="preserve"> </w:t>
      </w:r>
      <w:r w:rsidRPr="000A4D3A">
        <w:rPr>
          <w:rFonts w:ascii="Arial" w:hAnsi="Arial"/>
          <w:sz w:val="26"/>
          <w:szCs w:val="26"/>
          <w:rtl/>
        </w:rPr>
        <w:t>بيروت،</w:t>
      </w:r>
      <w:r>
        <w:rPr>
          <w:rFonts w:ascii="Arial" w:hAnsi="Arial"/>
          <w:sz w:val="26"/>
          <w:szCs w:val="26"/>
          <w:rtl/>
        </w:rPr>
        <w:t xml:space="preserve"> لبنان،</w:t>
      </w:r>
      <w:r w:rsidRPr="000A4D3A">
        <w:rPr>
          <w:rFonts w:ascii="Arial" w:hAnsi="Arial"/>
          <w:sz w:val="26"/>
          <w:szCs w:val="26"/>
          <w:rtl/>
        </w:rPr>
        <w:t xml:space="preserve"> 1409هـ/1988م.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اليحصبي، عياض </w:t>
      </w:r>
      <w:r w:rsidRPr="000A4D3A">
        <w:rPr>
          <w:rFonts w:ascii="Arial" w:hAnsi="Arial"/>
          <w:color w:val="000000"/>
          <w:sz w:val="26"/>
          <w:szCs w:val="26"/>
          <w:rtl/>
        </w:rPr>
        <w:t>(ت: 544هـ)</w:t>
      </w:r>
      <w:r w:rsidRPr="000A4D3A">
        <w:rPr>
          <w:rFonts w:ascii="Arial" w:hAnsi="Arial"/>
          <w:b/>
          <w:bCs/>
          <w:sz w:val="26"/>
          <w:szCs w:val="26"/>
          <w:rtl/>
        </w:rPr>
        <w:t>، إكمال المعلم بفوائد صحيح مسلم</w:t>
      </w:r>
      <w:r w:rsidRPr="000A4D3A">
        <w:rPr>
          <w:rFonts w:ascii="Arial" w:hAnsi="Arial"/>
          <w:sz w:val="26"/>
          <w:szCs w:val="26"/>
          <w:rtl/>
        </w:rPr>
        <w:t xml:space="preserve">، ط1، </w:t>
      </w:r>
      <w:r>
        <w:rPr>
          <w:rFonts w:ascii="Arial" w:hAnsi="Arial"/>
          <w:sz w:val="26"/>
          <w:szCs w:val="26"/>
          <w:rtl/>
        </w:rPr>
        <w:t>(</w:t>
      </w:r>
      <w:r w:rsidRPr="000A4D3A">
        <w:rPr>
          <w:rFonts w:ascii="Arial" w:hAnsi="Arial"/>
          <w:sz w:val="26"/>
          <w:szCs w:val="26"/>
          <w:rtl/>
        </w:rPr>
        <w:t>تحقيق: يحيى إسماعيل</w:t>
      </w:r>
      <w:r>
        <w:rPr>
          <w:rFonts w:ascii="Arial" w:hAnsi="Arial"/>
          <w:sz w:val="26"/>
          <w:szCs w:val="26"/>
          <w:rtl/>
        </w:rPr>
        <w:t>)</w:t>
      </w:r>
      <w:r w:rsidRPr="000A4D3A">
        <w:rPr>
          <w:rFonts w:ascii="Arial" w:hAnsi="Arial"/>
          <w:sz w:val="26"/>
          <w:szCs w:val="26"/>
          <w:rtl/>
        </w:rPr>
        <w:t>، دار الوفاء، مصر، 1419هـ/1998م.</w:t>
      </w:r>
    </w:p>
    <w:p w:rsidR="00CD740F" w:rsidRPr="000A4D3A" w:rsidRDefault="00CD740F" w:rsidP="00620867">
      <w:pPr>
        <w:pStyle w:val="ListParagraph"/>
        <w:spacing w:before="180" w:after="0" w:line="312" w:lineRule="auto"/>
        <w:ind w:left="578" w:hanging="578"/>
        <w:contextualSpacing w:val="0"/>
        <w:jc w:val="lowKashida"/>
        <w:rPr>
          <w:rFonts w:ascii="Arial" w:hAnsi="Arial"/>
          <w:sz w:val="26"/>
          <w:szCs w:val="26"/>
        </w:rPr>
      </w:pPr>
      <w:r w:rsidRPr="000A4D3A">
        <w:rPr>
          <w:rFonts w:ascii="Arial" w:hAnsi="Arial"/>
          <w:sz w:val="26"/>
          <w:szCs w:val="26"/>
          <w:rtl/>
        </w:rPr>
        <w:t xml:space="preserve">اليحصبي، عياض </w:t>
      </w:r>
      <w:r w:rsidRPr="000A4D3A">
        <w:rPr>
          <w:rFonts w:ascii="Arial" w:hAnsi="Arial"/>
          <w:color w:val="000000"/>
          <w:sz w:val="26"/>
          <w:szCs w:val="26"/>
          <w:rtl/>
        </w:rPr>
        <w:t>(ت: 544هـ)</w:t>
      </w:r>
      <w:r w:rsidRPr="000A4D3A">
        <w:rPr>
          <w:rFonts w:ascii="Arial" w:hAnsi="Arial"/>
          <w:sz w:val="26"/>
          <w:szCs w:val="26"/>
          <w:rtl/>
        </w:rPr>
        <w:t xml:space="preserve">، </w:t>
      </w:r>
      <w:r w:rsidRPr="000A4D3A">
        <w:rPr>
          <w:rFonts w:ascii="Arial" w:hAnsi="Arial"/>
          <w:b/>
          <w:bCs/>
          <w:sz w:val="26"/>
          <w:szCs w:val="26"/>
          <w:rtl/>
        </w:rPr>
        <w:t>مشارق الأنوار على صحاح الآثار</w:t>
      </w:r>
      <w:r w:rsidRPr="000A4D3A">
        <w:rPr>
          <w:rFonts w:ascii="Arial" w:hAnsi="Arial"/>
          <w:sz w:val="26"/>
          <w:szCs w:val="26"/>
          <w:rtl/>
        </w:rPr>
        <w:t>، المكتبة العتيقة</w:t>
      </w:r>
      <w:r>
        <w:rPr>
          <w:rFonts w:ascii="Arial" w:hAnsi="Arial"/>
          <w:sz w:val="26"/>
          <w:szCs w:val="26"/>
          <w:rtl/>
        </w:rPr>
        <w:t>، تونس، تونس،</w:t>
      </w:r>
      <w:r w:rsidRPr="000A4D3A">
        <w:rPr>
          <w:rFonts w:ascii="Arial" w:hAnsi="Arial"/>
          <w:sz w:val="26"/>
          <w:szCs w:val="26"/>
          <w:rtl/>
        </w:rPr>
        <w:t xml:space="preserve"> ودار التراث</w:t>
      </w:r>
      <w:r>
        <w:rPr>
          <w:rFonts w:ascii="Arial" w:hAnsi="Arial"/>
          <w:sz w:val="26"/>
          <w:szCs w:val="26"/>
          <w:rtl/>
        </w:rPr>
        <w:t>، القاهرة، مصر</w:t>
      </w:r>
      <w:r w:rsidRPr="000A4D3A">
        <w:rPr>
          <w:rFonts w:ascii="Arial" w:hAnsi="Arial"/>
          <w:sz w:val="26"/>
          <w:szCs w:val="26"/>
          <w:rtl/>
        </w:rPr>
        <w:t>.</w:t>
      </w:r>
    </w:p>
    <w:p w:rsidR="00CD740F" w:rsidRPr="00322C12" w:rsidRDefault="00CD740F" w:rsidP="00EB55B2">
      <w:pPr>
        <w:pStyle w:val="ListParagraph"/>
        <w:spacing w:before="240" w:after="0" w:line="312" w:lineRule="auto"/>
        <w:ind w:left="580" w:hanging="580"/>
        <w:contextualSpacing w:val="0"/>
        <w:jc w:val="lowKashida"/>
        <w:rPr>
          <w:rFonts w:ascii="Arial" w:hAnsi="Arial"/>
          <w:sz w:val="28"/>
          <w:szCs w:val="28"/>
        </w:rPr>
      </w:pPr>
      <w:r w:rsidRPr="00322C12">
        <w:rPr>
          <w:rFonts w:hint="cs"/>
          <w:sz w:val="28"/>
          <w:szCs w:val="28"/>
          <w:rtl/>
        </w:rPr>
        <w:t>ابن</w:t>
      </w:r>
      <w:r w:rsidRPr="00322C12">
        <w:rPr>
          <w:sz w:val="28"/>
          <w:szCs w:val="28"/>
          <w:rtl/>
        </w:rPr>
        <w:t xml:space="preserve"> </w:t>
      </w:r>
      <w:r w:rsidRPr="00322C12">
        <w:rPr>
          <w:rFonts w:hint="cs"/>
          <w:sz w:val="28"/>
          <w:szCs w:val="28"/>
          <w:rtl/>
        </w:rPr>
        <w:t>يعيش،</w:t>
      </w:r>
      <w:r w:rsidRPr="00322C12">
        <w:rPr>
          <w:sz w:val="28"/>
          <w:szCs w:val="28"/>
          <w:rtl/>
        </w:rPr>
        <w:t xml:space="preserve"> </w:t>
      </w:r>
      <w:r w:rsidRPr="00322C12">
        <w:rPr>
          <w:rFonts w:hint="cs"/>
          <w:sz w:val="28"/>
          <w:szCs w:val="28"/>
          <w:rtl/>
        </w:rPr>
        <w:t>يعيش</w:t>
      </w:r>
      <w:r w:rsidRPr="00322C12">
        <w:rPr>
          <w:sz w:val="28"/>
          <w:szCs w:val="28"/>
          <w:rtl/>
        </w:rPr>
        <w:t xml:space="preserve"> </w:t>
      </w:r>
      <w:r w:rsidRPr="00322C12">
        <w:rPr>
          <w:rFonts w:hint="cs"/>
          <w:sz w:val="28"/>
          <w:szCs w:val="28"/>
          <w:rtl/>
        </w:rPr>
        <w:t>بن</w:t>
      </w:r>
      <w:r w:rsidRPr="00322C12">
        <w:rPr>
          <w:sz w:val="28"/>
          <w:szCs w:val="28"/>
          <w:rtl/>
        </w:rPr>
        <w:t xml:space="preserve"> </w:t>
      </w:r>
      <w:r w:rsidRPr="00322C12">
        <w:rPr>
          <w:rFonts w:hint="cs"/>
          <w:sz w:val="28"/>
          <w:szCs w:val="28"/>
          <w:rtl/>
        </w:rPr>
        <w:t>علي</w:t>
      </w:r>
      <w:r w:rsidRPr="00322C12">
        <w:rPr>
          <w:sz w:val="28"/>
          <w:szCs w:val="28"/>
          <w:rtl/>
        </w:rPr>
        <w:t xml:space="preserve"> (643</w:t>
      </w:r>
      <w:r w:rsidRPr="00322C12">
        <w:rPr>
          <w:rFonts w:hint="cs"/>
          <w:sz w:val="28"/>
          <w:szCs w:val="28"/>
          <w:rtl/>
        </w:rPr>
        <w:t>هـ</w:t>
      </w:r>
      <w:r w:rsidRPr="00322C12">
        <w:rPr>
          <w:sz w:val="28"/>
          <w:szCs w:val="28"/>
          <w:rtl/>
        </w:rPr>
        <w:t>)</w:t>
      </w:r>
      <w:r w:rsidRPr="00322C12">
        <w:rPr>
          <w:rFonts w:hint="cs"/>
          <w:sz w:val="28"/>
          <w:szCs w:val="28"/>
          <w:rtl/>
        </w:rPr>
        <w:t>،</w:t>
      </w:r>
      <w:r w:rsidRPr="00322C12">
        <w:rPr>
          <w:sz w:val="28"/>
          <w:szCs w:val="28"/>
          <w:rtl/>
        </w:rPr>
        <w:t xml:space="preserve"> </w:t>
      </w:r>
      <w:r w:rsidRPr="00322C12">
        <w:rPr>
          <w:rFonts w:hint="cs"/>
          <w:b/>
          <w:bCs/>
          <w:sz w:val="28"/>
          <w:szCs w:val="28"/>
          <w:rtl/>
        </w:rPr>
        <w:t>شرح</w:t>
      </w:r>
      <w:r w:rsidRPr="00322C12">
        <w:rPr>
          <w:b/>
          <w:bCs/>
          <w:sz w:val="28"/>
          <w:szCs w:val="28"/>
          <w:rtl/>
        </w:rPr>
        <w:t xml:space="preserve"> </w:t>
      </w:r>
      <w:r w:rsidRPr="00322C12">
        <w:rPr>
          <w:rFonts w:hint="cs"/>
          <w:b/>
          <w:bCs/>
          <w:sz w:val="28"/>
          <w:szCs w:val="28"/>
          <w:rtl/>
        </w:rPr>
        <w:t>المفصل</w:t>
      </w:r>
      <w:r w:rsidRPr="00322C12">
        <w:rPr>
          <w:rFonts w:hint="cs"/>
          <w:sz w:val="28"/>
          <w:szCs w:val="28"/>
          <w:rtl/>
        </w:rPr>
        <w:t>،</w:t>
      </w:r>
      <w:r w:rsidRPr="00322C12">
        <w:rPr>
          <w:sz w:val="28"/>
          <w:szCs w:val="28"/>
          <w:rtl/>
        </w:rPr>
        <w:t xml:space="preserve"> </w:t>
      </w:r>
      <w:r w:rsidRPr="00322C12">
        <w:rPr>
          <w:rFonts w:hint="cs"/>
          <w:sz w:val="28"/>
          <w:szCs w:val="28"/>
          <w:rtl/>
        </w:rPr>
        <w:t>ط</w:t>
      </w:r>
      <w:r w:rsidRPr="00322C12">
        <w:rPr>
          <w:sz w:val="28"/>
          <w:szCs w:val="28"/>
          <w:rtl/>
        </w:rPr>
        <w:t>1</w:t>
      </w:r>
      <w:r w:rsidRPr="00322C12">
        <w:rPr>
          <w:rFonts w:hint="cs"/>
          <w:sz w:val="28"/>
          <w:szCs w:val="28"/>
          <w:rtl/>
        </w:rPr>
        <w:t>،</w:t>
      </w:r>
      <w:r w:rsidRPr="00322C12">
        <w:rPr>
          <w:sz w:val="28"/>
          <w:szCs w:val="28"/>
          <w:rtl/>
        </w:rPr>
        <w:t xml:space="preserve"> </w:t>
      </w:r>
      <w:r w:rsidRPr="00322C12">
        <w:rPr>
          <w:rFonts w:hint="cs"/>
          <w:sz w:val="28"/>
          <w:szCs w:val="28"/>
          <w:rtl/>
        </w:rPr>
        <w:t>دار</w:t>
      </w:r>
      <w:r w:rsidRPr="00322C12">
        <w:rPr>
          <w:sz w:val="28"/>
          <w:szCs w:val="28"/>
          <w:rtl/>
        </w:rPr>
        <w:t xml:space="preserve"> </w:t>
      </w:r>
      <w:r w:rsidRPr="00322C12">
        <w:rPr>
          <w:rFonts w:hint="cs"/>
          <w:sz w:val="28"/>
          <w:szCs w:val="28"/>
          <w:rtl/>
        </w:rPr>
        <w:t>الكتب</w:t>
      </w:r>
      <w:r w:rsidRPr="00322C12">
        <w:rPr>
          <w:sz w:val="28"/>
          <w:szCs w:val="28"/>
          <w:rtl/>
        </w:rPr>
        <w:t xml:space="preserve"> </w:t>
      </w:r>
      <w:r w:rsidRPr="00322C12">
        <w:rPr>
          <w:rFonts w:hint="cs"/>
          <w:sz w:val="28"/>
          <w:szCs w:val="28"/>
          <w:rtl/>
        </w:rPr>
        <w:t>العلمية،</w:t>
      </w:r>
      <w:r w:rsidRPr="00322C12">
        <w:rPr>
          <w:sz w:val="28"/>
          <w:szCs w:val="28"/>
          <w:rtl/>
        </w:rPr>
        <w:t xml:space="preserve"> </w:t>
      </w:r>
      <w:r w:rsidRPr="00322C12">
        <w:rPr>
          <w:rFonts w:hint="cs"/>
          <w:sz w:val="28"/>
          <w:szCs w:val="28"/>
          <w:rtl/>
        </w:rPr>
        <w:t>بيروت،</w:t>
      </w:r>
      <w:r w:rsidRPr="00322C12">
        <w:rPr>
          <w:sz w:val="28"/>
          <w:szCs w:val="28"/>
          <w:rtl/>
        </w:rPr>
        <w:t xml:space="preserve"> 1422</w:t>
      </w:r>
      <w:r w:rsidRPr="00322C12">
        <w:rPr>
          <w:rFonts w:hint="cs"/>
          <w:sz w:val="28"/>
          <w:szCs w:val="28"/>
          <w:rtl/>
        </w:rPr>
        <w:t>هـ</w:t>
      </w:r>
      <w:r w:rsidRPr="00322C12">
        <w:rPr>
          <w:sz w:val="28"/>
          <w:szCs w:val="28"/>
          <w:rtl/>
        </w:rPr>
        <w:t>/2001</w:t>
      </w:r>
      <w:r w:rsidRPr="00322C12">
        <w:rPr>
          <w:rFonts w:hint="cs"/>
          <w:sz w:val="28"/>
          <w:szCs w:val="28"/>
          <w:rtl/>
        </w:rPr>
        <w:t>م</w:t>
      </w:r>
      <w:r w:rsidRPr="00322C12">
        <w:rPr>
          <w:sz w:val="28"/>
          <w:szCs w:val="28"/>
          <w:rtl/>
        </w:rPr>
        <w:t>.</w:t>
      </w:r>
    </w:p>
    <w:p w:rsidR="00CD740F" w:rsidRDefault="00CD740F" w:rsidP="00620867">
      <w:pPr>
        <w:spacing w:line="240" w:lineRule="auto"/>
        <w:jc w:val="center"/>
        <w:rPr>
          <w:rFonts w:cs="Arabic Transparent"/>
          <w:b/>
          <w:bCs/>
          <w:sz w:val="32"/>
          <w:szCs w:val="32"/>
          <w:rtl/>
          <w:lang w:bidi="ar-JO"/>
        </w:rPr>
      </w:pPr>
      <w:r>
        <w:rPr>
          <w:rFonts w:ascii="Arabic Transparent" w:hAnsi="Arabic Transparent" w:cs="Arabic Transparent"/>
          <w:sz w:val="28"/>
          <w:szCs w:val="28"/>
          <w:rtl/>
        </w:rPr>
        <w:br w:type="page"/>
      </w:r>
      <w:r>
        <w:rPr>
          <w:rFonts w:cs="Arabic Transparent" w:hint="cs"/>
          <w:b/>
          <w:bCs/>
          <w:sz w:val="32"/>
          <w:szCs w:val="32"/>
          <w:rtl/>
          <w:lang w:bidi="ar-JO"/>
        </w:rPr>
        <w:t>الملاحق</w:t>
      </w:r>
    </w:p>
    <w:p w:rsidR="00CD740F" w:rsidRPr="00C92168" w:rsidRDefault="00CD740F" w:rsidP="00620867">
      <w:pPr>
        <w:spacing w:line="240" w:lineRule="auto"/>
        <w:jc w:val="center"/>
        <w:rPr>
          <w:rFonts w:cs="Arabic Transparent"/>
          <w:b/>
          <w:bCs/>
          <w:sz w:val="28"/>
          <w:szCs w:val="28"/>
          <w:rtl/>
          <w:lang w:bidi="ar-JO"/>
        </w:rPr>
      </w:pPr>
      <w:r w:rsidRPr="00C92168">
        <w:rPr>
          <w:rFonts w:cs="Arabic Transparent" w:hint="cs"/>
          <w:b/>
          <w:bCs/>
          <w:sz w:val="32"/>
          <w:szCs w:val="32"/>
          <w:rtl/>
          <w:lang w:bidi="ar-JO"/>
        </w:rPr>
        <w:t>فهرس</w:t>
      </w:r>
      <w:r w:rsidRPr="00C92168">
        <w:rPr>
          <w:rFonts w:cs="Arabic Transparent"/>
          <w:b/>
          <w:bCs/>
          <w:sz w:val="32"/>
          <w:szCs w:val="32"/>
          <w:rtl/>
          <w:lang w:bidi="ar-JO"/>
        </w:rPr>
        <w:t xml:space="preserve"> </w:t>
      </w:r>
      <w:r w:rsidRPr="00C92168">
        <w:rPr>
          <w:rFonts w:cs="Arabic Transparent" w:hint="cs"/>
          <w:b/>
          <w:bCs/>
          <w:sz w:val="32"/>
          <w:szCs w:val="32"/>
          <w:rtl/>
          <w:lang w:bidi="ar-JO"/>
        </w:rPr>
        <w:t>الآيات</w:t>
      </w:r>
      <w:r w:rsidRPr="00C92168">
        <w:rPr>
          <w:rFonts w:cs="Arabic Transparent"/>
          <w:b/>
          <w:bCs/>
          <w:sz w:val="32"/>
          <w:szCs w:val="32"/>
          <w:rtl/>
          <w:lang w:bidi="ar-JO"/>
        </w:rPr>
        <w:t xml:space="preserve"> </w:t>
      </w:r>
      <w:r w:rsidRPr="00C92168">
        <w:rPr>
          <w:rFonts w:cs="Arabic Transparent" w:hint="cs"/>
          <w:b/>
          <w:bCs/>
          <w:sz w:val="32"/>
          <w:szCs w:val="32"/>
          <w:rtl/>
          <w:lang w:bidi="ar-JO"/>
        </w:rPr>
        <w:t>التي</w:t>
      </w:r>
      <w:r w:rsidRPr="00C92168">
        <w:rPr>
          <w:rFonts w:cs="Arabic Transparent"/>
          <w:b/>
          <w:bCs/>
          <w:sz w:val="32"/>
          <w:szCs w:val="32"/>
          <w:rtl/>
          <w:lang w:bidi="ar-JO"/>
        </w:rPr>
        <w:t xml:space="preserve"> </w:t>
      </w:r>
      <w:r w:rsidRPr="00C92168">
        <w:rPr>
          <w:rFonts w:cs="Arabic Transparent" w:hint="cs"/>
          <w:b/>
          <w:bCs/>
          <w:sz w:val="32"/>
          <w:szCs w:val="32"/>
          <w:rtl/>
          <w:lang w:bidi="ar-JO"/>
        </w:rPr>
        <w:t>وردت</w:t>
      </w:r>
      <w:r w:rsidRPr="00C92168">
        <w:rPr>
          <w:rFonts w:cs="Arabic Transparent"/>
          <w:b/>
          <w:bCs/>
          <w:sz w:val="32"/>
          <w:szCs w:val="32"/>
          <w:rtl/>
          <w:lang w:bidi="ar-JO"/>
        </w:rPr>
        <w:t xml:space="preserve"> </w:t>
      </w:r>
      <w:r w:rsidRPr="00C92168">
        <w:rPr>
          <w:rFonts w:cs="Arabic Transparent" w:hint="cs"/>
          <w:b/>
          <w:bCs/>
          <w:sz w:val="32"/>
          <w:szCs w:val="32"/>
          <w:rtl/>
          <w:lang w:bidi="ar-JO"/>
        </w:rPr>
        <w:t>فيها</w:t>
      </w:r>
      <w:r w:rsidRPr="00C92168">
        <w:rPr>
          <w:rFonts w:cs="Arabic Transparent"/>
          <w:b/>
          <w:bCs/>
          <w:sz w:val="32"/>
          <w:szCs w:val="32"/>
          <w:rtl/>
          <w:lang w:bidi="ar-JO"/>
        </w:rPr>
        <w:t xml:space="preserve"> </w:t>
      </w:r>
      <w:r w:rsidRPr="00C92168">
        <w:rPr>
          <w:rFonts w:cs="Arabic Transparent" w:hint="cs"/>
          <w:b/>
          <w:bCs/>
          <w:sz w:val="32"/>
          <w:szCs w:val="32"/>
          <w:rtl/>
          <w:lang w:bidi="ar-JO"/>
        </w:rPr>
        <w:t>الاستدراكات</w:t>
      </w:r>
    </w:p>
    <w:tbl>
      <w:tblPr>
        <w:bidiVisual/>
        <w:tblW w:w="8309" w:type="dxa"/>
        <w:jc w:val="center"/>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777"/>
        <w:gridCol w:w="689"/>
        <w:gridCol w:w="5990"/>
        <w:gridCol w:w="853"/>
      </w:tblGrid>
      <w:tr w:rsidR="00CD740F" w:rsidRPr="00C92168" w:rsidTr="002F159E">
        <w:trPr>
          <w:cantSplit/>
          <w:trHeight w:val="150"/>
          <w:tblHeader/>
          <w:jc w:val="center"/>
        </w:trPr>
        <w:tc>
          <w:tcPr>
            <w:tcW w:w="777" w:type="dxa"/>
            <w:noWrap/>
            <w:vAlign w:val="center"/>
          </w:tcPr>
          <w:p w:rsidR="00CD740F" w:rsidRPr="00C92168" w:rsidRDefault="00CD740F" w:rsidP="002F159E">
            <w:pPr>
              <w:spacing w:before="60" w:after="60" w:line="240" w:lineRule="auto"/>
              <w:jc w:val="center"/>
              <w:rPr>
                <w:rFonts w:cs="Arabic Transparent"/>
                <w:b/>
                <w:bCs/>
                <w:sz w:val="26"/>
                <w:szCs w:val="26"/>
                <w:rtl/>
                <w:lang w:bidi="ar-JO"/>
              </w:rPr>
            </w:pPr>
            <w:r w:rsidRPr="00C92168">
              <w:rPr>
                <w:rFonts w:cs="Arabic Transparent" w:hint="cs"/>
                <w:b/>
                <w:bCs/>
                <w:sz w:val="26"/>
                <w:szCs w:val="26"/>
                <w:rtl/>
                <w:lang w:bidi="ar-JO"/>
              </w:rPr>
              <w:t>اسم</w:t>
            </w:r>
            <w:r w:rsidRPr="00C92168">
              <w:rPr>
                <w:rFonts w:cs="Arabic Transparent"/>
                <w:b/>
                <w:bCs/>
                <w:sz w:val="26"/>
                <w:szCs w:val="26"/>
                <w:rtl/>
                <w:lang w:bidi="ar-JO"/>
              </w:rPr>
              <w:t xml:space="preserve"> </w:t>
            </w:r>
            <w:r w:rsidRPr="00C92168">
              <w:rPr>
                <w:rFonts w:cs="Arabic Transparent" w:hint="cs"/>
                <w:b/>
                <w:bCs/>
                <w:sz w:val="26"/>
                <w:szCs w:val="26"/>
                <w:rtl/>
                <w:lang w:bidi="ar-JO"/>
              </w:rPr>
              <w:t>السورة</w:t>
            </w:r>
          </w:p>
        </w:tc>
        <w:tc>
          <w:tcPr>
            <w:tcW w:w="689" w:type="dxa"/>
            <w:noWrap/>
            <w:vAlign w:val="center"/>
          </w:tcPr>
          <w:p w:rsidR="00CD740F" w:rsidRPr="00C92168" w:rsidRDefault="00CD740F" w:rsidP="002F159E">
            <w:pPr>
              <w:spacing w:before="60" w:after="60" w:line="240" w:lineRule="auto"/>
              <w:jc w:val="center"/>
              <w:rPr>
                <w:rFonts w:cs="Arabic Transparent"/>
                <w:b/>
                <w:bCs/>
                <w:sz w:val="26"/>
                <w:szCs w:val="26"/>
                <w:rtl/>
                <w:lang w:bidi="ar-JO"/>
              </w:rPr>
            </w:pPr>
            <w:r w:rsidRPr="00C92168">
              <w:rPr>
                <w:rFonts w:cs="Arabic Transparent" w:hint="cs"/>
                <w:b/>
                <w:bCs/>
                <w:sz w:val="26"/>
                <w:szCs w:val="26"/>
                <w:rtl/>
                <w:lang w:bidi="ar-JO"/>
              </w:rPr>
              <w:t>رقم</w:t>
            </w:r>
            <w:r w:rsidRPr="00C92168">
              <w:rPr>
                <w:rFonts w:cs="Arabic Transparent"/>
                <w:b/>
                <w:bCs/>
                <w:sz w:val="26"/>
                <w:szCs w:val="26"/>
                <w:rtl/>
                <w:lang w:bidi="ar-JO"/>
              </w:rPr>
              <w:t xml:space="preserve"> </w:t>
            </w:r>
            <w:r w:rsidRPr="00C92168">
              <w:rPr>
                <w:rFonts w:cs="Arabic Transparent" w:hint="cs"/>
                <w:b/>
                <w:bCs/>
                <w:sz w:val="26"/>
                <w:szCs w:val="26"/>
                <w:rtl/>
                <w:lang w:bidi="ar-JO"/>
              </w:rPr>
              <w:t>الآية</w:t>
            </w:r>
          </w:p>
        </w:tc>
        <w:tc>
          <w:tcPr>
            <w:tcW w:w="5990" w:type="dxa"/>
            <w:noWrap/>
            <w:vAlign w:val="center"/>
          </w:tcPr>
          <w:p w:rsidR="00CD740F" w:rsidRPr="00C92168" w:rsidRDefault="00CD740F" w:rsidP="002F159E">
            <w:pPr>
              <w:spacing w:before="60" w:after="60" w:line="240" w:lineRule="auto"/>
              <w:jc w:val="center"/>
              <w:rPr>
                <w:rFonts w:cs="Arabic Transparent"/>
                <w:b/>
                <w:bCs/>
                <w:sz w:val="26"/>
                <w:szCs w:val="26"/>
                <w:rtl/>
                <w:lang w:bidi="ar-JO"/>
              </w:rPr>
            </w:pPr>
            <w:r w:rsidRPr="00C92168">
              <w:rPr>
                <w:rFonts w:cs="Arabic Transparent" w:hint="cs"/>
                <w:b/>
                <w:bCs/>
                <w:sz w:val="26"/>
                <w:szCs w:val="26"/>
                <w:rtl/>
                <w:lang w:bidi="ar-JO"/>
              </w:rPr>
              <w:t>الآية</w:t>
            </w:r>
          </w:p>
        </w:tc>
        <w:tc>
          <w:tcPr>
            <w:tcW w:w="853" w:type="dxa"/>
            <w:noWrap/>
            <w:vAlign w:val="center"/>
          </w:tcPr>
          <w:p w:rsidR="00CD740F" w:rsidRPr="00C92168" w:rsidRDefault="00CD740F" w:rsidP="002F159E">
            <w:pPr>
              <w:spacing w:before="60" w:after="60" w:line="240" w:lineRule="auto"/>
              <w:jc w:val="center"/>
              <w:rPr>
                <w:rFonts w:cs="Arabic Transparent"/>
                <w:b/>
                <w:bCs/>
                <w:sz w:val="26"/>
                <w:szCs w:val="26"/>
                <w:rtl/>
                <w:lang w:bidi="ar-JO"/>
              </w:rPr>
            </w:pPr>
            <w:r w:rsidRPr="00C92168">
              <w:rPr>
                <w:rFonts w:cs="Arabic Transparent" w:hint="cs"/>
                <w:b/>
                <w:bCs/>
                <w:sz w:val="26"/>
                <w:szCs w:val="26"/>
                <w:rtl/>
                <w:lang w:bidi="ar-JO"/>
              </w:rPr>
              <w:t>رقم</w:t>
            </w:r>
            <w:r w:rsidRPr="00C92168">
              <w:rPr>
                <w:rFonts w:cs="Arabic Transparent"/>
                <w:b/>
                <w:bCs/>
                <w:sz w:val="26"/>
                <w:szCs w:val="26"/>
                <w:rtl/>
                <w:lang w:bidi="ar-JO"/>
              </w:rPr>
              <w:t xml:space="preserve"> </w:t>
            </w:r>
            <w:r w:rsidRPr="00C92168">
              <w:rPr>
                <w:rFonts w:cs="Arabic Transparent" w:hint="cs"/>
                <w:b/>
                <w:bCs/>
                <w:sz w:val="26"/>
                <w:szCs w:val="26"/>
                <w:rtl/>
                <w:lang w:bidi="ar-JO"/>
              </w:rPr>
              <w:t>الصفحة</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31</w:t>
            </w:r>
          </w:p>
        </w:tc>
        <w:tc>
          <w:tcPr>
            <w:tcW w:w="5990"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DecoType Naskh"/>
                <w:sz w:val="24"/>
                <w:szCs w:val="24"/>
                <w:rtl/>
              </w:rPr>
              <w:t>{</w:t>
            </w:r>
            <w:r w:rsidRPr="00C92168">
              <w:rPr>
                <w:rFonts w:cs="DecoType Naskh" w:hint="cs"/>
                <w:sz w:val="24"/>
                <w:szCs w:val="24"/>
                <w:rtl/>
              </w:rPr>
              <w:t>وَعَلَّمَ</w:t>
            </w:r>
            <w:r w:rsidRPr="00C92168">
              <w:rPr>
                <w:rFonts w:cs="DecoType Naskh"/>
                <w:sz w:val="24"/>
                <w:szCs w:val="24"/>
                <w:rtl/>
              </w:rPr>
              <w:t xml:space="preserve"> </w:t>
            </w:r>
            <w:r w:rsidRPr="00C92168">
              <w:rPr>
                <w:rFonts w:cs="DecoType Naskh" w:hint="cs"/>
                <w:sz w:val="24"/>
                <w:szCs w:val="24"/>
                <w:rtl/>
              </w:rPr>
              <w:t>آدَمَ</w:t>
            </w:r>
            <w:r w:rsidRPr="00C92168">
              <w:rPr>
                <w:rFonts w:cs="DecoType Naskh"/>
                <w:sz w:val="24"/>
                <w:szCs w:val="24"/>
                <w:rtl/>
              </w:rPr>
              <w:t xml:space="preserve"> </w:t>
            </w:r>
            <w:r w:rsidRPr="00C92168">
              <w:rPr>
                <w:rFonts w:cs="DecoType Naskh" w:hint="cs"/>
                <w:sz w:val="24"/>
                <w:szCs w:val="24"/>
                <w:rtl/>
              </w:rPr>
              <w:t>الأَسْمَاء</w:t>
            </w:r>
            <w:r w:rsidRPr="00C92168">
              <w:rPr>
                <w:rFonts w:cs="DecoType Naskh"/>
                <w:sz w:val="24"/>
                <w:szCs w:val="24"/>
                <w:rtl/>
              </w:rPr>
              <w:t xml:space="preserve"> </w:t>
            </w:r>
            <w:r w:rsidRPr="00C92168">
              <w:rPr>
                <w:rFonts w:cs="DecoType Naskh" w:hint="cs"/>
                <w:sz w:val="24"/>
                <w:szCs w:val="24"/>
                <w:rtl/>
              </w:rPr>
              <w:t>كُلَّهَا</w:t>
            </w:r>
            <w:r w:rsidRPr="00C92168">
              <w:rPr>
                <w:rFonts w:cs="DecoType Naskh"/>
                <w:sz w:val="24"/>
                <w:szCs w:val="24"/>
                <w:rtl/>
              </w:rPr>
              <w:t xml:space="preserve"> </w:t>
            </w:r>
            <w:r w:rsidRPr="00C92168">
              <w:rPr>
                <w:rFonts w:cs="DecoType Naskh" w:hint="cs"/>
                <w:sz w:val="24"/>
                <w:szCs w:val="24"/>
                <w:rtl/>
              </w:rPr>
              <w:t>ثُمَّ</w:t>
            </w:r>
            <w:r w:rsidRPr="00C92168">
              <w:rPr>
                <w:rFonts w:cs="DecoType Naskh"/>
                <w:sz w:val="24"/>
                <w:szCs w:val="24"/>
                <w:rtl/>
              </w:rPr>
              <w:t xml:space="preserve"> </w:t>
            </w:r>
            <w:r w:rsidRPr="00C92168">
              <w:rPr>
                <w:rFonts w:cs="DecoType Naskh" w:hint="cs"/>
                <w:sz w:val="24"/>
                <w:szCs w:val="24"/>
                <w:rtl/>
              </w:rPr>
              <w:t>عَرَضَهُمْ</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الْمَلاَئِكَةِ</w:t>
            </w:r>
            <w:r w:rsidRPr="00C92168">
              <w:rPr>
                <w:rFonts w:cs="DecoType Naskh"/>
                <w:sz w:val="24"/>
                <w:szCs w:val="24"/>
                <w:rtl/>
              </w:rPr>
              <w:t xml:space="preserve"> </w:t>
            </w:r>
            <w:r w:rsidRPr="00C92168">
              <w:rPr>
                <w:rFonts w:cs="DecoType Naskh" w:hint="cs"/>
                <w:sz w:val="24"/>
                <w:szCs w:val="24"/>
                <w:rtl/>
              </w:rPr>
              <w:t>فَقَالَ</w:t>
            </w:r>
            <w:r w:rsidRPr="00C92168">
              <w:rPr>
                <w:rFonts w:cs="DecoType Naskh"/>
                <w:sz w:val="24"/>
                <w:szCs w:val="24"/>
                <w:rtl/>
              </w:rPr>
              <w:t xml:space="preserve"> </w:t>
            </w:r>
            <w:r w:rsidRPr="00C92168">
              <w:rPr>
                <w:rFonts w:cs="DecoType Naskh" w:hint="cs"/>
                <w:sz w:val="24"/>
                <w:szCs w:val="24"/>
                <w:rtl/>
              </w:rPr>
              <w:t>أَنبِئُونِي</w:t>
            </w:r>
            <w:r w:rsidRPr="00C92168">
              <w:rPr>
                <w:rFonts w:cs="DecoType Naskh"/>
                <w:sz w:val="24"/>
                <w:szCs w:val="24"/>
                <w:rtl/>
              </w:rPr>
              <w:t xml:space="preserve"> </w:t>
            </w:r>
            <w:r w:rsidRPr="00C92168">
              <w:rPr>
                <w:rFonts w:cs="DecoType Naskh" w:hint="cs"/>
                <w:sz w:val="24"/>
                <w:szCs w:val="24"/>
                <w:rtl/>
              </w:rPr>
              <w:t>بِأَسْمَاء</w:t>
            </w:r>
            <w:r w:rsidRPr="00C92168">
              <w:rPr>
                <w:rFonts w:cs="DecoType Naskh"/>
                <w:sz w:val="24"/>
                <w:szCs w:val="24"/>
                <w:rtl/>
              </w:rPr>
              <w:t xml:space="preserve"> </w:t>
            </w:r>
            <w:r w:rsidRPr="00C92168">
              <w:rPr>
                <w:rFonts w:cs="DecoType Naskh" w:hint="cs"/>
                <w:sz w:val="24"/>
                <w:szCs w:val="24"/>
                <w:rtl/>
              </w:rPr>
              <w:t>هَـؤُلاء</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كُنتُمْ</w:t>
            </w:r>
            <w:r w:rsidRPr="00C92168">
              <w:rPr>
                <w:rFonts w:cs="DecoType Naskh"/>
                <w:sz w:val="24"/>
                <w:szCs w:val="24"/>
                <w:rtl/>
              </w:rPr>
              <w:t xml:space="preserve"> </w:t>
            </w:r>
            <w:r w:rsidRPr="00C92168">
              <w:rPr>
                <w:rFonts w:cs="DecoType Naskh" w:hint="cs"/>
                <w:sz w:val="24"/>
                <w:szCs w:val="24"/>
                <w:rtl/>
              </w:rPr>
              <w:t>صَادِقِين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23</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وَإِذْ</w:t>
            </w:r>
            <w:r w:rsidRPr="00C92168">
              <w:rPr>
                <w:rFonts w:cs="DecoType Naskh"/>
                <w:sz w:val="24"/>
                <w:szCs w:val="24"/>
                <w:rtl/>
              </w:rPr>
              <w:t xml:space="preserve"> </w:t>
            </w:r>
            <w:r w:rsidRPr="00C92168">
              <w:rPr>
                <w:rFonts w:cs="DecoType Naskh" w:hint="cs"/>
                <w:sz w:val="24"/>
                <w:szCs w:val="24"/>
                <w:rtl/>
              </w:rPr>
              <w:t>قُلْنَا</w:t>
            </w:r>
            <w:r w:rsidRPr="00C92168">
              <w:rPr>
                <w:rFonts w:cs="DecoType Naskh"/>
                <w:sz w:val="24"/>
                <w:szCs w:val="24"/>
                <w:rtl/>
              </w:rPr>
              <w:t xml:space="preserve"> </w:t>
            </w:r>
            <w:r w:rsidRPr="00C92168">
              <w:rPr>
                <w:rFonts w:cs="DecoType Naskh" w:hint="cs"/>
                <w:sz w:val="24"/>
                <w:szCs w:val="24"/>
                <w:rtl/>
              </w:rPr>
              <w:t>لِلْمَلاَئِكَةِ</w:t>
            </w:r>
            <w:r w:rsidRPr="00C92168">
              <w:rPr>
                <w:rFonts w:cs="DecoType Naskh"/>
                <w:sz w:val="24"/>
                <w:szCs w:val="24"/>
                <w:rtl/>
              </w:rPr>
              <w:t xml:space="preserve"> </w:t>
            </w:r>
            <w:r w:rsidRPr="00C92168">
              <w:rPr>
                <w:rFonts w:cs="DecoType Naskh" w:hint="cs"/>
                <w:sz w:val="24"/>
                <w:szCs w:val="24"/>
                <w:rtl/>
              </w:rPr>
              <w:t>اسْجُدُواْ</w:t>
            </w:r>
            <w:r w:rsidRPr="00C92168">
              <w:rPr>
                <w:rFonts w:cs="DecoType Naskh"/>
                <w:sz w:val="24"/>
                <w:szCs w:val="24"/>
                <w:rtl/>
              </w:rPr>
              <w:t xml:space="preserve"> </w:t>
            </w:r>
            <w:r w:rsidRPr="00C92168">
              <w:rPr>
                <w:rFonts w:cs="DecoType Naskh" w:hint="cs"/>
                <w:sz w:val="24"/>
                <w:szCs w:val="24"/>
                <w:rtl/>
              </w:rPr>
              <w:t>لآدَمَ</w:t>
            </w:r>
            <w:r w:rsidRPr="00C92168">
              <w:rPr>
                <w:rFonts w:cs="DecoType Naskh"/>
                <w:sz w:val="24"/>
                <w:szCs w:val="24"/>
                <w:rtl/>
              </w:rPr>
              <w:t xml:space="preserve"> </w:t>
            </w:r>
            <w:r w:rsidRPr="00C92168">
              <w:rPr>
                <w:rFonts w:cs="DecoType Naskh" w:hint="cs"/>
                <w:sz w:val="24"/>
                <w:szCs w:val="24"/>
                <w:rtl/>
              </w:rPr>
              <w:t>فَسَجَدُواْ</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إِبْلِيسَ</w:t>
            </w:r>
            <w:r w:rsidRPr="00C92168">
              <w:rPr>
                <w:rFonts w:cs="DecoType Naskh"/>
                <w:sz w:val="24"/>
                <w:szCs w:val="24"/>
                <w:rtl/>
              </w:rPr>
              <w:t xml:space="preserve"> </w:t>
            </w:r>
            <w:r w:rsidRPr="00C92168">
              <w:rPr>
                <w:rFonts w:cs="DecoType Naskh" w:hint="cs"/>
                <w:sz w:val="24"/>
                <w:szCs w:val="24"/>
                <w:rtl/>
              </w:rPr>
              <w:t>أَبَى</w:t>
            </w:r>
            <w:r w:rsidRPr="00C92168">
              <w:rPr>
                <w:rFonts w:cs="DecoType Naskh"/>
                <w:sz w:val="24"/>
                <w:szCs w:val="24"/>
                <w:rtl/>
              </w:rPr>
              <w:t xml:space="preserve"> </w:t>
            </w:r>
            <w:r w:rsidRPr="00C92168">
              <w:rPr>
                <w:rFonts w:cs="DecoType Naskh" w:hint="cs"/>
                <w:sz w:val="24"/>
                <w:szCs w:val="24"/>
                <w:rtl/>
              </w:rPr>
              <w:t>وَاسْتَكْبَرَ</w:t>
            </w:r>
            <w:r w:rsidRPr="00C92168">
              <w:rPr>
                <w:rFonts w:cs="DecoType Naskh"/>
                <w:sz w:val="24"/>
                <w:szCs w:val="24"/>
                <w:rtl/>
              </w:rPr>
              <w:t xml:space="preserve"> </w:t>
            </w:r>
            <w:r w:rsidRPr="00C92168">
              <w:rPr>
                <w:rFonts w:cs="DecoType Naskh" w:hint="cs"/>
                <w:sz w:val="24"/>
                <w:szCs w:val="24"/>
                <w:rtl/>
              </w:rPr>
              <w:t>وَكَانَ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الْكَافِرِين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30</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فَأَزَلَّهُمَا</w:t>
            </w:r>
            <w:r w:rsidRPr="00C92168">
              <w:rPr>
                <w:rFonts w:cs="DecoType Naskh"/>
                <w:sz w:val="24"/>
                <w:szCs w:val="24"/>
                <w:rtl/>
              </w:rPr>
              <w:t xml:space="preserve"> </w:t>
            </w:r>
            <w:r w:rsidRPr="00C92168">
              <w:rPr>
                <w:rFonts w:cs="DecoType Naskh" w:hint="cs"/>
                <w:sz w:val="24"/>
                <w:szCs w:val="24"/>
                <w:rtl/>
              </w:rPr>
              <w:t>الشَّيْطَانُ</w:t>
            </w:r>
            <w:r w:rsidRPr="00C92168">
              <w:rPr>
                <w:rFonts w:cs="DecoType Naskh"/>
                <w:sz w:val="24"/>
                <w:szCs w:val="24"/>
                <w:rtl/>
              </w:rPr>
              <w:t xml:space="preserve"> </w:t>
            </w:r>
            <w:r w:rsidRPr="00C92168">
              <w:rPr>
                <w:rFonts w:cs="DecoType Naskh" w:hint="cs"/>
                <w:sz w:val="24"/>
                <w:szCs w:val="24"/>
                <w:rtl/>
              </w:rPr>
              <w:t>عَنْهَا</w:t>
            </w:r>
            <w:r w:rsidRPr="00C92168">
              <w:rPr>
                <w:rFonts w:cs="DecoType Naskh"/>
                <w:sz w:val="24"/>
                <w:szCs w:val="24"/>
                <w:rtl/>
              </w:rPr>
              <w:t xml:space="preserve"> </w:t>
            </w:r>
            <w:r w:rsidRPr="00C92168">
              <w:rPr>
                <w:rFonts w:cs="DecoType Naskh" w:hint="cs"/>
                <w:sz w:val="24"/>
                <w:szCs w:val="24"/>
                <w:rtl/>
              </w:rPr>
              <w:t>فَأَخْرَجَهُمَا</w:t>
            </w:r>
            <w:r w:rsidRPr="00C92168">
              <w:rPr>
                <w:rFonts w:cs="DecoType Naskh"/>
                <w:sz w:val="24"/>
                <w:szCs w:val="24"/>
                <w:rtl/>
              </w:rPr>
              <w:t xml:space="preserve"> </w:t>
            </w:r>
            <w:r w:rsidRPr="00C92168">
              <w:rPr>
                <w:rFonts w:cs="DecoType Naskh" w:hint="cs"/>
                <w:sz w:val="24"/>
                <w:szCs w:val="24"/>
                <w:rtl/>
              </w:rPr>
              <w:t>مِمَّا</w:t>
            </w:r>
            <w:r w:rsidRPr="00C92168">
              <w:rPr>
                <w:rFonts w:cs="DecoType Naskh"/>
                <w:sz w:val="24"/>
                <w:szCs w:val="24"/>
                <w:rtl/>
              </w:rPr>
              <w:t xml:space="preserve"> </w:t>
            </w:r>
            <w:r w:rsidRPr="00C92168">
              <w:rPr>
                <w:rFonts w:cs="DecoType Naskh" w:hint="cs"/>
                <w:sz w:val="24"/>
                <w:szCs w:val="24"/>
                <w:rtl/>
              </w:rPr>
              <w:t>كَانَا</w:t>
            </w:r>
            <w:r w:rsidRPr="00C92168">
              <w:rPr>
                <w:rFonts w:cs="DecoType Naskh"/>
                <w:sz w:val="24"/>
                <w:szCs w:val="24"/>
                <w:rtl/>
              </w:rPr>
              <w:t xml:space="preserve"> </w:t>
            </w:r>
            <w:r w:rsidRPr="00C92168">
              <w:rPr>
                <w:rFonts w:cs="DecoType Naskh" w:hint="cs"/>
                <w:sz w:val="24"/>
                <w:szCs w:val="24"/>
                <w:rtl/>
              </w:rPr>
              <w:t>فِيهِ</w:t>
            </w:r>
            <w:r w:rsidRPr="00C92168">
              <w:rPr>
                <w:rFonts w:cs="DecoType Naskh"/>
                <w:sz w:val="24"/>
                <w:szCs w:val="24"/>
                <w:rtl/>
              </w:rPr>
              <w:t xml:space="preserve"> </w:t>
            </w:r>
            <w:r w:rsidRPr="00C92168">
              <w:rPr>
                <w:rFonts w:cs="DecoType Naskh" w:hint="cs"/>
                <w:sz w:val="24"/>
                <w:szCs w:val="24"/>
                <w:rtl/>
              </w:rPr>
              <w:t>وَقُلْنَا</w:t>
            </w:r>
            <w:r w:rsidRPr="00C92168">
              <w:rPr>
                <w:rFonts w:cs="DecoType Naskh"/>
                <w:sz w:val="24"/>
                <w:szCs w:val="24"/>
                <w:rtl/>
              </w:rPr>
              <w:t xml:space="preserve"> </w:t>
            </w:r>
            <w:r w:rsidRPr="00C92168">
              <w:rPr>
                <w:rFonts w:cs="DecoType Naskh" w:hint="cs"/>
                <w:sz w:val="24"/>
                <w:szCs w:val="24"/>
                <w:rtl/>
              </w:rPr>
              <w:t>اهْبِطُواْ</w:t>
            </w:r>
            <w:r w:rsidRPr="00C92168">
              <w:rPr>
                <w:rFonts w:cs="DecoType Naskh"/>
                <w:sz w:val="24"/>
                <w:szCs w:val="24"/>
                <w:rtl/>
              </w:rPr>
              <w:t xml:space="preserve"> </w:t>
            </w:r>
            <w:r w:rsidRPr="00C92168">
              <w:rPr>
                <w:rFonts w:cs="DecoType Naskh" w:hint="cs"/>
                <w:sz w:val="24"/>
                <w:szCs w:val="24"/>
                <w:rtl/>
              </w:rPr>
              <w:t>بَعْضُكُمْ</w:t>
            </w:r>
            <w:r w:rsidRPr="00C92168">
              <w:rPr>
                <w:rFonts w:cs="DecoType Naskh"/>
                <w:sz w:val="24"/>
                <w:szCs w:val="24"/>
                <w:rtl/>
              </w:rPr>
              <w:t xml:space="preserve"> </w:t>
            </w:r>
            <w:r w:rsidRPr="00C92168">
              <w:rPr>
                <w:rFonts w:cs="DecoType Naskh" w:hint="cs"/>
                <w:sz w:val="24"/>
                <w:szCs w:val="24"/>
                <w:rtl/>
              </w:rPr>
              <w:t>لِبَعْضٍ</w:t>
            </w:r>
            <w:r w:rsidRPr="00C92168">
              <w:rPr>
                <w:rFonts w:cs="DecoType Naskh"/>
                <w:sz w:val="24"/>
                <w:szCs w:val="24"/>
                <w:rtl/>
              </w:rPr>
              <w:t xml:space="preserve"> </w:t>
            </w:r>
            <w:r w:rsidRPr="00C92168">
              <w:rPr>
                <w:rFonts w:cs="DecoType Naskh" w:hint="cs"/>
                <w:sz w:val="24"/>
                <w:szCs w:val="24"/>
                <w:rtl/>
              </w:rPr>
              <w:t>عَدُوٌّ</w:t>
            </w:r>
            <w:r w:rsidRPr="00C92168">
              <w:rPr>
                <w:rFonts w:cs="DecoType Naskh"/>
                <w:sz w:val="24"/>
                <w:szCs w:val="24"/>
                <w:rtl/>
              </w:rPr>
              <w:t xml:space="preserve"> </w:t>
            </w:r>
            <w:r w:rsidRPr="00C92168">
              <w:rPr>
                <w:rFonts w:cs="DecoType Naskh" w:hint="cs"/>
                <w:sz w:val="24"/>
                <w:szCs w:val="24"/>
                <w:rtl/>
              </w:rPr>
              <w:t>وَلَكُمْ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الأَرْضِ</w:t>
            </w:r>
            <w:r w:rsidRPr="00C92168">
              <w:rPr>
                <w:rFonts w:cs="DecoType Naskh"/>
                <w:sz w:val="24"/>
                <w:szCs w:val="24"/>
                <w:rtl/>
              </w:rPr>
              <w:t xml:space="preserve"> </w:t>
            </w:r>
            <w:r w:rsidRPr="00C92168">
              <w:rPr>
                <w:rFonts w:cs="DecoType Naskh" w:hint="cs"/>
                <w:sz w:val="24"/>
                <w:szCs w:val="24"/>
                <w:rtl/>
              </w:rPr>
              <w:t>مُسْتَقَرٌّ</w:t>
            </w:r>
            <w:r w:rsidRPr="00C92168">
              <w:rPr>
                <w:rFonts w:cs="DecoType Naskh"/>
                <w:sz w:val="24"/>
                <w:szCs w:val="24"/>
                <w:rtl/>
              </w:rPr>
              <w:t xml:space="preserve"> </w:t>
            </w:r>
            <w:r w:rsidRPr="00C92168">
              <w:rPr>
                <w:rFonts w:cs="DecoType Naskh" w:hint="cs"/>
                <w:sz w:val="24"/>
                <w:szCs w:val="24"/>
                <w:rtl/>
              </w:rPr>
              <w:t>وَمَتَاعٌ</w:t>
            </w:r>
            <w:r w:rsidRPr="00C92168">
              <w:rPr>
                <w:rFonts w:cs="DecoType Naskh"/>
                <w:sz w:val="24"/>
                <w:szCs w:val="24"/>
                <w:rtl/>
              </w:rPr>
              <w:t xml:space="preserve"> </w:t>
            </w:r>
            <w:r w:rsidRPr="00C92168">
              <w:rPr>
                <w:rFonts w:cs="DecoType Naskh" w:hint="cs"/>
                <w:sz w:val="24"/>
                <w:szCs w:val="24"/>
                <w:rtl/>
              </w:rPr>
              <w:t>إِلَى</w:t>
            </w:r>
            <w:r w:rsidRPr="00C92168">
              <w:rPr>
                <w:rFonts w:cs="DecoType Naskh"/>
                <w:sz w:val="24"/>
                <w:szCs w:val="24"/>
                <w:rtl/>
              </w:rPr>
              <w:t xml:space="preserve"> </w:t>
            </w:r>
            <w:r w:rsidRPr="00C92168">
              <w:rPr>
                <w:rFonts w:cs="DecoType Naskh" w:hint="cs"/>
                <w:sz w:val="24"/>
                <w:szCs w:val="24"/>
                <w:rtl/>
              </w:rPr>
              <w:t>حِين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33</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وَأَقِيمُواْ</w:t>
            </w:r>
            <w:r w:rsidRPr="00C92168">
              <w:rPr>
                <w:rFonts w:cs="DecoType Naskh"/>
                <w:sz w:val="24"/>
                <w:szCs w:val="24"/>
                <w:rtl/>
              </w:rPr>
              <w:t xml:space="preserve"> </w:t>
            </w:r>
            <w:r w:rsidRPr="00C92168">
              <w:rPr>
                <w:rFonts w:cs="DecoType Naskh" w:hint="cs"/>
                <w:sz w:val="24"/>
                <w:szCs w:val="24"/>
                <w:rtl/>
              </w:rPr>
              <w:t>الصَّلاَةَ</w:t>
            </w:r>
            <w:r w:rsidRPr="00C92168">
              <w:rPr>
                <w:rFonts w:cs="DecoType Naskh"/>
                <w:sz w:val="24"/>
                <w:szCs w:val="24"/>
                <w:rtl/>
              </w:rPr>
              <w:t xml:space="preserve"> </w:t>
            </w:r>
            <w:r w:rsidRPr="00C92168">
              <w:rPr>
                <w:rFonts w:cs="DecoType Naskh" w:hint="cs"/>
                <w:sz w:val="24"/>
                <w:szCs w:val="24"/>
                <w:rtl/>
              </w:rPr>
              <w:t>وَآتُواْ</w:t>
            </w:r>
            <w:r w:rsidRPr="00C92168">
              <w:rPr>
                <w:rFonts w:cs="DecoType Naskh"/>
                <w:sz w:val="24"/>
                <w:szCs w:val="24"/>
                <w:rtl/>
              </w:rPr>
              <w:t xml:space="preserve"> </w:t>
            </w:r>
            <w:r w:rsidRPr="00C92168">
              <w:rPr>
                <w:rFonts w:cs="DecoType Naskh" w:hint="cs"/>
                <w:sz w:val="24"/>
                <w:szCs w:val="24"/>
                <w:rtl/>
              </w:rPr>
              <w:t>الزَّكَاةَ</w:t>
            </w:r>
            <w:r w:rsidRPr="00C92168">
              <w:rPr>
                <w:rFonts w:cs="DecoType Naskh"/>
                <w:sz w:val="24"/>
                <w:szCs w:val="24"/>
                <w:rtl/>
              </w:rPr>
              <w:t xml:space="preserve"> </w:t>
            </w:r>
            <w:r w:rsidRPr="00C92168">
              <w:rPr>
                <w:rFonts w:cs="DecoType Naskh" w:hint="cs"/>
                <w:sz w:val="24"/>
                <w:szCs w:val="24"/>
                <w:rtl/>
              </w:rPr>
              <w:t>وَارْكَعُواْ</w:t>
            </w:r>
            <w:r w:rsidRPr="00C92168">
              <w:rPr>
                <w:rFonts w:cs="DecoType Naskh"/>
                <w:sz w:val="24"/>
                <w:szCs w:val="24"/>
                <w:rtl/>
              </w:rPr>
              <w:t xml:space="preserve"> </w:t>
            </w:r>
            <w:r w:rsidRPr="00C92168">
              <w:rPr>
                <w:rFonts w:cs="DecoType Naskh" w:hint="cs"/>
                <w:sz w:val="24"/>
                <w:szCs w:val="24"/>
                <w:rtl/>
              </w:rPr>
              <w:t>مَعَ</w:t>
            </w:r>
            <w:r w:rsidRPr="00C92168">
              <w:rPr>
                <w:rFonts w:cs="DecoType Naskh"/>
                <w:sz w:val="24"/>
                <w:szCs w:val="24"/>
                <w:rtl/>
              </w:rPr>
              <w:t xml:space="preserve"> </w:t>
            </w:r>
            <w:r w:rsidRPr="00C92168">
              <w:rPr>
                <w:rFonts w:cs="DecoType Naskh" w:hint="cs"/>
                <w:sz w:val="24"/>
                <w:szCs w:val="24"/>
                <w:rtl/>
              </w:rPr>
              <w:t>الرَّاكِعِين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215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58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وَإِذْ</w:t>
            </w:r>
            <w:r w:rsidRPr="00C92168">
              <w:rPr>
                <w:rFonts w:cs="DecoType Naskh"/>
                <w:sz w:val="24"/>
                <w:szCs w:val="24"/>
                <w:rtl/>
              </w:rPr>
              <w:t xml:space="preserve"> </w:t>
            </w:r>
            <w:r w:rsidRPr="00C92168">
              <w:rPr>
                <w:rFonts w:cs="DecoType Naskh" w:hint="cs"/>
                <w:sz w:val="24"/>
                <w:szCs w:val="24"/>
                <w:rtl/>
              </w:rPr>
              <w:t>قُلْنَا</w:t>
            </w:r>
            <w:r w:rsidRPr="00C92168">
              <w:rPr>
                <w:rFonts w:cs="DecoType Naskh"/>
                <w:sz w:val="24"/>
                <w:szCs w:val="24"/>
                <w:rtl/>
              </w:rPr>
              <w:t xml:space="preserve"> </w:t>
            </w:r>
            <w:r w:rsidRPr="00C92168">
              <w:rPr>
                <w:rFonts w:cs="DecoType Naskh" w:hint="cs"/>
                <w:sz w:val="24"/>
                <w:szCs w:val="24"/>
                <w:rtl/>
              </w:rPr>
              <w:t>ادْخُلُواْ</w:t>
            </w:r>
            <w:r w:rsidRPr="00C92168">
              <w:rPr>
                <w:rFonts w:cs="DecoType Naskh"/>
                <w:sz w:val="24"/>
                <w:szCs w:val="24"/>
                <w:rtl/>
              </w:rPr>
              <w:t xml:space="preserve"> </w:t>
            </w:r>
            <w:r w:rsidRPr="00C92168">
              <w:rPr>
                <w:rFonts w:cs="DecoType Naskh" w:hint="cs"/>
                <w:sz w:val="24"/>
                <w:szCs w:val="24"/>
                <w:rtl/>
              </w:rPr>
              <w:t>هَـذِهِ</w:t>
            </w:r>
            <w:r w:rsidRPr="00C92168">
              <w:rPr>
                <w:rFonts w:cs="DecoType Naskh"/>
                <w:sz w:val="24"/>
                <w:szCs w:val="24"/>
                <w:rtl/>
              </w:rPr>
              <w:t xml:space="preserve"> </w:t>
            </w:r>
            <w:r w:rsidRPr="00C92168">
              <w:rPr>
                <w:rFonts w:cs="DecoType Naskh" w:hint="cs"/>
                <w:sz w:val="24"/>
                <w:szCs w:val="24"/>
                <w:rtl/>
              </w:rPr>
              <w:t>الْقَرْيَةَ</w:t>
            </w:r>
            <w:r w:rsidRPr="00C92168">
              <w:rPr>
                <w:rFonts w:cs="DecoType Naskh"/>
                <w:sz w:val="24"/>
                <w:szCs w:val="24"/>
                <w:rtl/>
              </w:rPr>
              <w:t xml:space="preserve"> </w:t>
            </w:r>
            <w:r w:rsidRPr="00C92168">
              <w:rPr>
                <w:rFonts w:cs="DecoType Naskh" w:hint="cs"/>
                <w:sz w:val="24"/>
                <w:szCs w:val="24"/>
                <w:rtl/>
              </w:rPr>
              <w:t>فَكُلُواْ</w:t>
            </w:r>
            <w:r w:rsidRPr="00C92168">
              <w:rPr>
                <w:rFonts w:cs="DecoType Naskh"/>
                <w:sz w:val="24"/>
                <w:szCs w:val="24"/>
                <w:rtl/>
              </w:rPr>
              <w:t xml:space="preserve"> </w:t>
            </w:r>
            <w:r w:rsidRPr="00C92168">
              <w:rPr>
                <w:rFonts w:cs="DecoType Naskh" w:hint="cs"/>
                <w:sz w:val="24"/>
                <w:szCs w:val="24"/>
                <w:rtl/>
              </w:rPr>
              <w:t>مِنْهَا</w:t>
            </w:r>
            <w:r w:rsidRPr="00C92168">
              <w:rPr>
                <w:rFonts w:cs="DecoType Naskh"/>
                <w:sz w:val="24"/>
                <w:szCs w:val="24"/>
                <w:rtl/>
              </w:rPr>
              <w:t xml:space="preserve"> </w:t>
            </w:r>
            <w:r w:rsidRPr="00C92168">
              <w:rPr>
                <w:rFonts w:cs="DecoType Naskh" w:hint="cs"/>
                <w:sz w:val="24"/>
                <w:szCs w:val="24"/>
                <w:rtl/>
              </w:rPr>
              <w:t>حَيْثُ</w:t>
            </w:r>
            <w:r w:rsidRPr="00C92168">
              <w:rPr>
                <w:rFonts w:cs="DecoType Naskh"/>
                <w:sz w:val="24"/>
                <w:szCs w:val="24"/>
                <w:rtl/>
              </w:rPr>
              <w:t xml:space="preserve"> </w:t>
            </w:r>
            <w:r w:rsidRPr="00C92168">
              <w:rPr>
                <w:rFonts w:cs="DecoType Naskh" w:hint="cs"/>
                <w:sz w:val="24"/>
                <w:szCs w:val="24"/>
                <w:rtl/>
              </w:rPr>
              <w:t>شِئْتُمْ</w:t>
            </w:r>
            <w:r w:rsidRPr="00C92168">
              <w:rPr>
                <w:rFonts w:cs="DecoType Naskh"/>
                <w:sz w:val="24"/>
                <w:szCs w:val="24"/>
                <w:rtl/>
              </w:rPr>
              <w:t xml:space="preserve"> </w:t>
            </w:r>
            <w:r w:rsidRPr="00C92168">
              <w:rPr>
                <w:rFonts w:cs="DecoType Naskh" w:hint="cs"/>
                <w:sz w:val="24"/>
                <w:szCs w:val="24"/>
                <w:rtl/>
              </w:rPr>
              <w:t>رَغَداً</w:t>
            </w:r>
            <w:r w:rsidRPr="00C92168">
              <w:rPr>
                <w:rFonts w:cs="DecoType Naskh"/>
                <w:sz w:val="24"/>
                <w:szCs w:val="24"/>
                <w:rtl/>
              </w:rPr>
              <w:t xml:space="preserve"> </w:t>
            </w:r>
            <w:r w:rsidRPr="00C92168">
              <w:rPr>
                <w:rFonts w:cs="DecoType Naskh" w:hint="cs"/>
                <w:sz w:val="24"/>
                <w:szCs w:val="24"/>
                <w:rtl/>
              </w:rPr>
              <w:t>وَادْخُلُواْ</w:t>
            </w:r>
            <w:r w:rsidRPr="00C92168">
              <w:rPr>
                <w:rFonts w:cs="DecoType Naskh"/>
                <w:sz w:val="24"/>
                <w:szCs w:val="24"/>
                <w:rtl/>
              </w:rPr>
              <w:t xml:space="preserve"> </w:t>
            </w:r>
            <w:r w:rsidRPr="00C92168">
              <w:rPr>
                <w:rFonts w:cs="DecoType Naskh" w:hint="cs"/>
                <w:sz w:val="24"/>
                <w:szCs w:val="24"/>
                <w:rtl/>
              </w:rPr>
              <w:t>الْبَابَ</w:t>
            </w:r>
            <w:r w:rsidRPr="00C92168">
              <w:rPr>
                <w:rFonts w:cs="DecoType Naskh"/>
                <w:sz w:val="24"/>
                <w:szCs w:val="24"/>
                <w:rtl/>
              </w:rPr>
              <w:t xml:space="preserve"> </w:t>
            </w:r>
            <w:r w:rsidRPr="00C92168">
              <w:rPr>
                <w:rFonts w:cs="DecoType Naskh" w:hint="cs"/>
                <w:sz w:val="24"/>
                <w:szCs w:val="24"/>
                <w:rtl/>
              </w:rPr>
              <w:t>سُجَّداً</w:t>
            </w:r>
            <w:r w:rsidRPr="00C92168">
              <w:rPr>
                <w:rFonts w:cs="DecoType Naskh"/>
                <w:sz w:val="24"/>
                <w:szCs w:val="24"/>
                <w:rtl/>
              </w:rPr>
              <w:t xml:space="preserve"> </w:t>
            </w:r>
            <w:r w:rsidRPr="00C92168">
              <w:rPr>
                <w:rFonts w:cs="DecoType Naskh" w:hint="cs"/>
                <w:sz w:val="24"/>
                <w:szCs w:val="24"/>
                <w:rtl/>
              </w:rPr>
              <w:t>وَقُولُواْ</w:t>
            </w:r>
            <w:r w:rsidRPr="00C92168">
              <w:rPr>
                <w:rFonts w:cs="DecoType Naskh"/>
                <w:sz w:val="24"/>
                <w:szCs w:val="24"/>
                <w:rtl/>
              </w:rPr>
              <w:t xml:space="preserve"> </w:t>
            </w:r>
            <w:r w:rsidRPr="00C92168">
              <w:rPr>
                <w:rFonts w:cs="DecoType Naskh" w:hint="cs"/>
                <w:sz w:val="24"/>
                <w:szCs w:val="24"/>
                <w:rtl/>
              </w:rPr>
              <w:t>حِطَّةٌ</w:t>
            </w:r>
            <w:r w:rsidRPr="00C92168">
              <w:rPr>
                <w:rFonts w:cs="DecoType Naskh"/>
                <w:sz w:val="24"/>
                <w:szCs w:val="24"/>
                <w:rtl/>
              </w:rPr>
              <w:t xml:space="preserve"> </w:t>
            </w:r>
            <w:r w:rsidRPr="00C92168">
              <w:rPr>
                <w:rFonts w:cs="DecoType Naskh" w:hint="cs"/>
                <w:sz w:val="24"/>
                <w:szCs w:val="24"/>
                <w:rtl/>
              </w:rPr>
              <w:t>نَّغْفِرْ</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خَطَايَاكُمْ</w:t>
            </w:r>
            <w:r w:rsidRPr="00C92168">
              <w:rPr>
                <w:rFonts w:cs="DecoType Naskh"/>
                <w:sz w:val="24"/>
                <w:szCs w:val="24"/>
                <w:rtl/>
              </w:rPr>
              <w:t xml:space="preserve"> </w:t>
            </w:r>
            <w:r w:rsidRPr="00C92168">
              <w:rPr>
                <w:rFonts w:cs="DecoType Naskh" w:hint="cs"/>
                <w:sz w:val="24"/>
                <w:szCs w:val="24"/>
                <w:rtl/>
              </w:rPr>
              <w:t>وَسَنَزِيدُ</w:t>
            </w:r>
            <w:r w:rsidRPr="00C92168">
              <w:rPr>
                <w:rFonts w:cs="DecoType Naskh"/>
                <w:sz w:val="24"/>
                <w:szCs w:val="24"/>
                <w:rtl/>
              </w:rPr>
              <w:t xml:space="preserve"> </w:t>
            </w:r>
            <w:r w:rsidRPr="00C92168">
              <w:rPr>
                <w:rFonts w:cs="DecoType Naskh" w:hint="cs"/>
                <w:sz w:val="24"/>
                <w:szCs w:val="24"/>
                <w:rtl/>
              </w:rPr>
              <w:t>الْمُحْسِنِين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153</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120</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وَلَن</w:t>
            </w:r>
            <w:r w:rsidRPr="00C92168">
              <w:rPr>
                <w:rFonts w:cs="DecoType Naskh"/>
                <w:sz w:val="24"/>
                <w:szCs w:val="24"/>
                <w:rtl/>
              </w:rPr>
              <w:t xml:space="preserve"> </w:t>
            </w:r>
            <w:r w:rsidRPr="00C92168">
              <w:rPr>
                <w:rFonts w:cs="DecoType Naskh" w:hint="cs"/>
                <w:sz w:val="24"/>
                <w:szCs w:val="24"/>
                <w:rtl/>
              </w:rPr>
              <w:t>تَرْضَى</w:t>
            </w:r>
            <w:r w:rsidRPr="00C92168">
              <w:rPr>
                <w:rFonts w:cs="DecoType Naskh"/>
                <w:sz w:val="24"/>
                <w:szCs w:val="24"/>
                <w:rtl/>
              </w:rPr>
              <w:t xml:space="preserve"> </w:t>
            </w:r>
            <w:r w:rsidRPr="00C92168">
              <w:rPr>
                <w:rFonts w:cs="DecoType Naskh" w:hint="cs"/>
                <w:sz w:val="24"/>
                <w:szCs w:val="24"/>
                <w:rtl/>
              </w:rPr>
              <w:t>عَنكَ</w:t>
            </w:r>
            <w:r w:rsidRPr="00C92168">
              <w:rPr>
                <w:rFonts w:cs="DecoType Naskh"/>
                <w:sz w:val="24"/>
                <w:szCs w:val="24"/>
                <w:rtl/>
              </w:rPr>
              <w:t xml:space="preserve"> </w:t>
            </w:r>
            <w:r w:rsidRPr="00C92168">
              <w:rPr>
                <w:rFonts w:cs="DecoType Naskh" w:hint="cs"/>
                <w:sz w:val="24"/>
                <w:szCs w:val="24"/>
                <w:rtl/>
              </w:rPr>
              <w:t>الْيَهُودُ</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النَّصَارَى</w:t>
            </w:r>
            <w:r w:rsidRPr="00C92168">
              <w:rPr>
                <w:rFonts w:cs="DecoType Naskh"/>
                <w:sz w:val="24"/>
                <w:szCs w:val="24"/>
                <w:rtl/>
              </w:rPr>
              <w:t xml:space="preserve"> </w:t>
            </w:r>
            <w:r w:rsidRPr="00C92168">
              <w:rPr>
                <w:rFonts w:cs="DecoType Naskh" w:hint="cs"/>
                <w:sz w:val="24"/>
                <w:szCs w:val="24"/>
                <w:rtl/>
              </w:rPr>
              <w:t>حَتَّى</w:t>
            </w:r>
            <w:r w:rsidRPr="00C92168">
              <w:rPr>
                <w:rFonts w:cs="DecoType Naskh"/>
                <w:sz w:val="24"/>
                <w:szCs w:val="24"/>
                <w:rtl/>
              </w:rPr>
              <w:t xml:space="preserve"> </w:t>
            </w:r>
            <w:r w:rsidRPr="00C92168">
              <w:rPr>
                <w:rFonts w:cs="DecoType Naskh" w:hint="cs"/>
                <w:sz w:val="24"/>
                <w:szCs w:val="24"/>
                <w:rtl/>
              </w:rPr>
              <w:t>تَتَّبِعَ</w:t>
            </w:r>
            <w:r w:rsidRPr="00C92168">
              <w:rPr>
                <w:rFonts w:cs="DecoType Naskh"/>
                <w:sz w:val="24"/>
                <w:szCs w:val="24"/>
                <w:rtl/>
              </w:rPr>
              <w:t xml:space="preserve"> </w:t>
            </w:r>
            <w:r w:rsidRPr="00C92168">
              <w:rPr>
                <w:rFonts w:cs="DecoType Naskh" w:hint="cs"/>
                <w:sz w:val="24"/>
                <w:szCs w:val="24"/>
                <w:rtl/>
              </w:rPr>
              <w:t>مِلَّتَهُمْ</w:t>
            </w:r>
            <w:r w:rsidRPr="00C92168">
              <w:rPr>
                <w:rFonts w:cs="DecoType Naskh"/>
                <w:sz w:val="24"/>
                <w:szCs w:val="24"/>
                <w:rtl/>
              </w:rPr>
              <w:t xml:space="preserve"> </w:t>
            </w:r>
            <w:r w:rsidRPr="00C92168">
              <w:rPr>
                <w:rFonts w:cs="DecoType Naskh" w:hint="cs"/>
                <w:sz w:val="24"/>
                <w:szCs w:val="24"/>
                <w:rtl/>
              </w:rPr>
              <w:t>قُلْ</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هُدَى</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هُوَ</w:t>
            </w:r>
            <w:r w:rsidRPr="00C92168">
              <w:rPr>
                <w:rFonts w:cs="DecoType Naskh"/>
                <w:sz w:val="24"/>
                <w:szCs w:val="24"/>
                <w:rtl/>
              </w:rPr>
              <w:t xml:space="preserve"> </w:t>
            </w:r>
            <w:r w:rsidRPr="00C92168">
              <w:rPr>
                <w:rFonts w:cs="DecoType Naskh" w:hint="cs"/>
                <w:sz w:val="24"/>
                <w:szCs w:val="24"/>
                <w:rtl/>
              </w:rPr>
              <w:t>الْهُدَى</w:t>
            </w:r>
            <w:r w:rsidRPr="00C92168">
              <w:rPr>
                <w:rFonts w:cs="DecoType Naskh"/>
                <w:sz w:val="24"/>
                <w:szCs w:val="24"/>
                <w:rtl/>
              </w:rPr>
              <w:t xml:space="preserve"> </w:t>
            </w:r>
            <w:r w:rsidRPr="00C92168">
              <w:rPr>
                <w:rFonts w:cs="DecoType Naskh" w:hint="cs"/>
                <w:sz w:val="24"/>
                <w:szCs w:val="24"/>
                <w:rtl/>
              </w:rPr>
              <w:t>وَلَئِنِ</w:t>
            </w:r>
            <w:r w:rsidRPr="00C92168">
              <w:rPr>
                <w:rFonts w:cs="DecoType Naskh"/>
                <w:sz w:val="24"/>
                <w:szCs w:val="24"/>
                <w:rtl/>
              </w:rPr>
              <w:t xml:space="preserve"> </w:t>
            </w:r>
            <w:r w:rsidRPr="00C92168">
              <w:rPr>
                <w:rFonts w:cs="DecoType Naskh" w:hint="cs"/>
                <w:sz w:val="24"/>
                <w:szCs w:val="24"/>
                <w:rtl/>
              </w:rPr>
              <w:t>اتَّبَعْتَ</w:t>
            </w:r>
            <w:r w:rsidRPr="00C92168">
              <w:rPr>
                <w:rFonts w:cs="DecoType Naskh"/>
                <w:sz w:val="24"/>
                <w:szCs w:val="24"/>
                <w:rtl/>
              </w:rPr>
              <w:t xml:space="preserve"> </w:t>
            </w:r>
            <w:r w:rsidRPr="00C92168">
              <w:rPr>
                <w:rFonts w:cs="DecoType Naskh" w:hint="cs"/>
                <w:sz w:val="24"/>
                <w:szCs w:val="24"/>
                <w:rtl/>
              </w:rPr>
              <w:t>أَهْوَاءهُم</w:t>
            </w:r>
            <w:r w:rsidRPr="00C92168">
              <w:rPr>
                <w:rFonts w:cs="DecoType Naskh"/>
                <w:sz w:val="24"/>
                <w:szCs w:val="24"/>
                <w:rtl/>
              </w:rPr>
              <w:t xml:space="preserve"> </w:t>
            </w:r>
            <w:r w:rsidRPr="00C92168">
              <w:rPr>
                <w:rFonts w:cs="DecoType Naskh" w:hint="cs"/>
                <w:sz w:val="24"/>
                <w:szCs w:val="24"/>
                <w:rtl/>
              </w:rPr>
              <w:t>بَعْدَ</w:t>
            </w:r>
            <w:r w:rsidRPr="00C92168">
              <w:rPr>
                <w:rFonts w:cs="DecoType Naskh"/>
                <w:sz w:val="24"/>
                <w:szCs w:val="24"/>
                <w:rtl/>
              </w:rPr>
              <w:t xml:space="preserve"> </w:t>
            </w:r>
            <w:r w:rsidRPr="00C92168">
              <w:rPr>
                <w:rFonts w:cs="DecoType Naskh" w:hint="cs"/>
                <w:sz w:val="24"/>
                <w:szCs w:val="24"/>
                <w:rtl/>
              </w:rPr>
              <w:t>الَّذِي</w:t>
            </w:r>
            <w:r w:rsidRPr="00C92168">
              <w:rPr>
                <w:rFonts w:cs="DecoType Naskh"/>
                <w:sz w:val="24"/>
                <w:szCs w:val="24"/>
                <w:rtl/>
              </w:rPr>
              <w:t xml:space="preserve"> </w:t>
            </w:r>
            <w:r w:rsidRPr="00C92168">
              <w:rPr>
                <w:rFonts w:cs="DecoType Naskh" w:hint="cs"/>
                <w:sz w:val="24"/>
                <w:szCs w:val="24"/>
                <w:rtl/>
              </w:rPr>
              <w:t>جَاءكَ</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الْعِلْمِ</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لَكَ</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وَلِيٍّ</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نَصِير</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36</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129</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رَبَّنَا</w:t>
            </w:r>
            <w:r w:rsidRPr="00C92168">
              <w:rPr>
                <w:rFonts w:cs="DecoType Naskh"/>
                <w:sz w:val="24"/>
                <w:szCs w:val="24"/>
                <w:rtl/>
              </w:rPr>
              <w:t xml:space="preserve"> </w:t>
            </w:r>
            <w:r w:rsidRPr="00C92168">
              <w:rPr>
                <w:rFonts w:cs="DecoType Naskh" w:hint="cs"/>
                <w:sz w:val="24"/>
                <w:szCs w:val="24"/>
                <w:rtl/>
              </w:rPr>
              <w:t>وَابْعَثْ</w:t>
            </w:r>
            <w:r w:rsidRPr="00C92168">
              <w:rPr>
                <w:rFonts w:cs="DecoType Naskh"/>
                <w:sz w:val="24"/>
                <w:szCs w:val="24"/>
                <w:rtl/>
              </w:rPr>
              <w:t xml:space="preserve"> </w:t>
            </w:r>
            <w:r w:rsidRPr="00C92168">
              <w:rPr>
                <w:rFonts w:cs="DecoType Naskh" w:hint="cs"/>
                <w:sz w:val="24"/>
                <w:szCs w:val="24"/>
                <w:rtl/>
              </w:rPr>
              <w:t>فِيهِمْ</w:t>
            </w:r>
            <w:r w:rsidRPr="00C92168">
              <w:rPr>
                <w:rFonts w:cs="DecoType Naskh"/>
                <w:sz w:val="24"/>
                <w:szCs w:val="24"/>
                <w:rtl/>
              </w:rPr>
              <w:t xml:space="preserve"> </w:t>
            </w:r>
            <w:r w:rsidRPr="00C92168">
              <w:rPr>
                <w:rFonts w:cs="DecoType Naskh" w:hint="cs"/>
                <w:sz w:val="24"/>
                <w:szCs w:val="24"/>
                <w:rtl/>
              </w:rPr>
              <w:t>رَسُولاً</w:t>
            </w:r>
            <w:r w:rsidRPr="00C92168">
              <w:rPr>
                <w:rFonts w:cs="DecoType Naskh"/>
                <w:sz w:val="24"/>
                <w:szCs w:val="24"/>
                <w:rtl/>
              </w:rPr>
              <w:t xml:space="preserve"> </w:t>
            </w:r>
            <w:r w:rsidRPr="00C92168">
              <w:rPr>
                <w:rFonts w:cs="DecoType Naskh" w:hint="cs"/>
                <w:sz w:val="24"/>
                <w:szCs w:val="24"/>
                <w:rtl/>
              </w:rPr>
              <w:t>مِّنْهُمْ</w:t>
            </w:r>
            <w:r w:rsidRPr="00C92168">
              <w:rPr>
                <w:rFonts w:cs="DecoType Naskh"/>
                <w:sz w:val="24"/>
                <w:szCs w:val="24"/>
                <w:rtl/>
              </w:rPr>
              <w:t xml:space="preserve"> </w:t>
            </w:r>
            <w:r w:rsidRPr="00C92168">
              <w:rPr>
                <w:rFonts w:cs="DecoType Naskh" w:hint="cs"/>
                <w:sz w:val="24"/>
                <w:szCs w:val="24"/>
                <w:rtl/>
              </w:rPr>
              <w:t>يَتْلُو</w:t>
            </w:r>
            <w:r w:rsidRPr="00C92168">
              <w:rPr>
                <w:rFonts w:cs="DecoType Naskh"/>
                <w:sz w:val="24"/>
                <w:szCs w:val="24"/>
                <w:rtl/>
              </w:rPr>
              <w:t xml:space="preserve"> </w:t>
            </w:r>
            <w:r w:rsidRPr="00C92168">
              <w:rPr>
                <w:rFonts w:cs="DecoType Naskh" w:hint="cs"/>
                <w:sz w:val="24"/>
                <w:szCs w:val="24"/>
                <w:rtl/>
              </w:rPr>
              <w:t>عَلَيْهِمْ</w:t>
            </w:r>
            <w:r w:rsidRPr="00C92168">
              <w:rPr>
                <w:rFonts w:cs="DecoType Naskh"/>
                <w:sz w:val="24"/>
                <w:szCs w:val="24"/>
                <w:rtl/>
              </w:rPr>
              <w:t xml:space="preserve"> </w:t>
            </w:r>
            <w:r w:rsidRPr="00C92168">
              <w:rPr>
                <w:rFonts w:cs="DecoType Naskh" w:hint="cs"/>
                <w:sz w:val="24"/>
                <w:szCs w:val="24"/>
                <w:rtl/>
              </w:rPr>
              <w:t>آيَاتِكَ</w:t>
            </w:r>
            <w:r w:rsidRPr="00C92168">
              <w:rPr>
                <w:rFonts w:cs="DecoType Naskh"/>
                <w:sz w:val="24"/>
                <w:szCs w:val="24"/>
                <w:rtl/>
              </w:rPr>
              <w:t xml:space="preserve"> </w:t>
            </w:r>
            <w:r w:rsidRPr="00C92168">
              <w:rPr>
                <w:rFonts w:cs="DecoType Naskh" w:hint="cs"/>
                <w:sz w:val="24"/>
                <w:szCs w:val="24"/>
                <w:rtl/>
              </w:rPr>
              <w:t>وَيُعَلِّمُهُمُ</w:t>
            </w:r>
            <w:r w:rsidRPr="00C92168">
              <w:rPr>
                <w:rFonts w:cs="DecoType Naskh"/>
                <w:sz w:val="24"/>
                <w:szCs w:val="24"/>
                <w:rtl/>
              </w:rPr>
              <w:t xml:space="preserve"> </w:t>
            </w:r>
            <w:r w:rsidRPr="00C92168">
              <w:rPr>
                <w:rFonts w:cs="DecoType Naskh" w:hint="cs"/>
                <w:sz w:val="24"/>
                <w:szCs w:val="24"/>
                <w:rtl/>
              </w:rPr>
              <w:t>الْكِتَابَ</w:t>
            </w:r>
            <w:r w:rsidRPr="00C92168">
              <w:rPr>
                <w:rFonts w:cs="DecoType Naskh"/>
                <w:sz w:val="24"/>
                <w:szCs w:val="24"/>
                <w:rtl/>
              </w:rPr>
              <w:t xml:space="preserve"> </w:t>
            </w:r>
            <w:r w:rsidRPr="00C92168">
              <w:rPr>
                <w:rFonts w:cs="DecoType Naskh" w:hint="cs"/>
                <w:sz w:val="24"/>
                <w:szCs w:val="24"/>
                <w:rtl/>
              </w:rPr>
              <w:t>وَالْحِكْمَةَ</w:t>
            </w:r>
            <w:r w:rsidRPr="00C92168">
              <w:rPr>
                <w:rFonts w:cs="DecoType Naskh"/>
                <w:sz w:val="24"/>
                <w:szCs w:val="24"/>
                <w:rtl/>
              </w:rPr>
              <w:t xml:space="preserve"> </w:t>
            </w:r>
            <w:r w:rsidRPr="00C92168">
              <w:rPr>
                <w:rFonts w:cs="DecoType Naskh" w:hint="cs"/>
                <w:sz w:val="24"/>
                <w:szCs w:val="24"/>
                <w:rtl/>
              </w:rPr>
              <w:t>وَيُزَكِّيهِمْ</w:t>
            </w:r>
            <w:r w:rsidRPr="00C92168">
              <w:rPr>
                <w:rFonts w:cs="DecoType Naskh"/>
                <w:sz w:val="24"/>
                <w:szCs w:val="24"/>
                <w:rtl/>
              </w:rPr>
              <w:t xml:space="preserve"> </w:t>
            </w:r>
            <w:r w:rsidRPr="00C92168">
              <w:rPr>
                <w:rFonts w:cs="DecoType Naskh" w:hint="cs"/>
                <w:sz w:val="24"/>
                <w:szCs w:val="24"/>
                <w:rtl/>
              </w:rPr>
              <w:t>إِنَّكَ</w:t>
            </w:r>
            <w:r w:rsidRPr="00C92168">
              <w:rPr>
                <w:rFonts w:cs="DecoType Naskh"/>
                <w:sz w:val="24"/>
                <w:szCs w:val="24"/>
                <w:rtl/>
              </w:rPr>
              <w:t xml:space="preserve"> </w:t>
            </w:r>
            <w:r w:rsidRPr="00C92168">
              <w:rPr>
                <w:rFonts w:cs="DecoType Naskh" w:hint="cs"/>
                <w:sz w:val="24"/>
                <w:szCs w:val="24"/>
                <w:rtl/>
              </w:rPr>
              <w:t>أَنتَ</w:t>
            </w:r>
            <w:r w:rsidRPr="00C92168">
              <w:rPr>
                <w:rFonts w:cs="DecoType Naskh"/>
                <w:sz w:val="24"/>
                <w:szCs w:val="24"/>
                <w:rtl/>
              </w:rPr>
              <w:t xml:space="preserve"> </w:t>
            </w:r>
            <w:r w:rsidRPr="00C92168">
              <w:rPr>
                <w:rFonts w:cs="DecoType Naskh" w:hint="cs"/>
                <w:sz w:val="24"/>
                <w:szCs w:val="24"/>
                <w:rtl/>
              </w:rPr>
              <w:t>العَزِيزُ</w:t>
            </w:r>
            <w:r w:rsidRPr="00C92168">
              <w:rPr>
                <w:rFonts w:cs="DecoType Naskh"/>
                <w:sz w:val="24"/>
                <w:szCs w:val="24"/>
                <w:rtl/>
              </w:rPr>
              <w:t xml:space="preserve"> </w:t>
            </w:r>
            <w:r w:rsidRPr="00C92168">
              <w:rPr>
                <w:rFonts w:cs="DecoType Naskh" w:hint="cs"/>
                <w:sz w:val="24"/>
                <w:szCs w:val="24"/>
                <w:rtl/>
              </w:rPr>
              <w:t>الحَكِيم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133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أَمْ</w:t>
            </w:r>
            <w:r w:rsidRPr="00C92168">
              <w:rPr>
                <w:rFonts w:cs="DecoType Naskh"/>
                <w:sz w:val="24"/>
                <w:szCs w:val="24"/>
                <w:rtl/>
              </w:rPr>
              <w:t xml:space="preserve"> </w:t>
            </w:r>
            <w:r w:rsidRPr="00C92168">
              <w:rPr>
                <w:rFonts w:cs="DecoType Naskh" w:hint="cs"/>
                <w:sz w:val="24"/>
                <w:szCs w:val="24"/>
                <w:rtl/>
              </w:rPr>
              <w:t>كُنتُمْ</w:t>
            </w:r>
            <w:r w:rsidRPr="00C92168">
              <w:rPr>
                <w:rFonts w:cs="DecoType Naskh"/>
                <w:sz w:val="24"/>
                <w:szCs w:val="24"/>
                <w:rtl/>
              </w:rPr>
              <w:t xml:space="preserve"> </w:t>
            </w:r>
            <w:r w:rsidRPr="00C92168">
              <w:rPr>
                <w:rFonts w:cs="DecoType Naskh" w:hint="cs"/>
                <w:sz w:val="24"/>
                <w:szCs w:val="24"/>
                <w:rtl/>
              </w:rPr>
              <w:t>شُهَدَاء</w:t>
            </w:r>
            <w:r w:rsidRPr="00C92168">
              <w:rPr>
                <w:rFonts w:cs="DecoType Naskh"/>
                <w:sz w:val="24"/>
                <w:szCs w:val="24"/>
                <w:rtl/>
              </w:rPr>
              <w:t xml:space="preserve"> </w:t>
            </w:r>
            <w:r w:rsidRPr="00C92168">
              <w:rPr>
                <w:rFonts w:cs="DecoType Naskh" w:hint="cs"/>
                <w:sz w:val="24"/>
                <w:szCs w:val="24"/>
                <w:rtl/>
              </w:rPr>
              <w:t>إِذْ</w:t>
            </w:r>
            <w:r w:rsidRPr="00C92168">
              <w:rPr>
                <w:rFonts w:cs="DecoType Naskh"/>
                <w:sz w:val="24"/>
                <w:szCs w:val="24"/>
                <w:rtl/>
              </w:rPr>
              <w:t xml:space="preserve"> </w:t>
            </w:r>
            <w:r w:rsidRPr="00C92168">
              <w:rPr>
                <w:rFonts w:cs="DecoType Naskh" w:hint="cs"/>
                <w:sz w:val="24"/>
                <w:szCs w:val="24"/>
                <w:rtl/>
              </w:rPr>
              <w:t>حَضَرَ</w:t>
            </w:r>
            <w:r w:rsidRPr="00C92168">
              <w:rPr>
                <w:rFonts w:cs="DecoType Naskh"/>
                <w:sz w:val="24"/>
                <w:szCs w:val="24"/>
                <w:rtl/>
              </w:rPr>
              <w:t xml:space="preserve"> </w:t>
            </w:r>
            <w:r w:rsidRPr="00C92168">
              <w:rPr>
                <w:rFonts w:cs="DecoType Naskh" w:hint="cs"/>
                <w:sz w:val="24"/>
                <w:szCs w:val="24"/>
                <w:rtl/>
              </w:rPr>
              <w:t>يَعْقُوبَ</w:t>
            </w:r>
            <w:r w:rsidRPr="00C92168">
              <w:rPr>
                <w:rFonts w:cs="DecoType Naskh"/>
                <w:sz w:val="24"/>
                <w:szCs w:val="24"/>
                <w:rtl/>
              </w:rPr>
              <w:t xml:space="preserve"> </w:t>
            </w:r>
            <w:r w:rsidRPr="00C92168">
              <w:rPr>
                <w:rFonts w:cs="DecoType Naskh" w:hint="cs"/>
                <w:sz w:val="24"/>
                <w:szCs w:val="24"/>
                <w:rtl/>
              </w:rPr>
              <w:t>الْمَوْتُ</w:t>
            </w:r>
            <w:r w:rsidRPr="00C92168">
              <w:rPr>
                <w:rFonts w:cs="DecoType Naskh"/>
                <w:sz w:val="24"/>
                <w:szCs w:val="24"/>
                <w:rtl/>
              </w:rPr>
              <w:t xml:space="preserve"> </w:t>
            </w:r>
            <w:r w:rsidRPr="00C92168">
              <w:rPr>
                <w:rFonts w:cs="DecoType Naskh" w:hint="cs"/>
                <w:sz w:val="24"/>
                <w:szCs w:val="24"/>
                <w:rtl/>
              </w:rPr>
              <w:t>إِذْ</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لِبَنِيهِ</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تَعْبُدُونَ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بَعْدِي</w:t>
            </w:r>
            <w:r w:rsidRPr="00C92168">
              <w:rPr>
                <w:rFonts w:cs="DecoType Naskh"/>
                <w:sz w:val="24"/>
                <w:szCs w:val="24"/>
                <w:rtl/>
              </w:rPr>
              <w:t xml:space="preserve"> </w:t>
            </w:r>
            <w:r w:rsidRPr="00C92168">
              <w:rPr>
                <w:rFonts w:cs="DecoType Naskh" w:hint="cs"/>
                <w:sz w:val="24"/>
                <w:szCs w:val="24"/>
                <w:rtl/>
              </w:rPr>
              <w:t>قَالُواْ</w:t>
            </w:r>
            <w:r w:rsidRPr="00C92168">
              <w:rPr>
                <w:rFonts w:cs="DecoType Naskh"/>
                <w:sz w:val="24"/>
                <w:szCs w:val="24"/>
                <w:rtl/>
              </w:rPr>
              <w:t xml:space="preserve"> </w:t>
            </w:r>
            <w:r w:rsidRPr="00C92168">
              <w:rPr>
                <w:rFonts w:cs="DecoType Naskh" w:hint="cs"/>
                <w:sz w:val="24"/>
                <w:szCs w:val="24"/>
                <w:rtl/>
              </w:rPr>
              <w:t>نَعْبُدُ</w:t>
            </w:r>
            <w:r w:rsidRPr="00C92168">
              <w:rPr>
                <w:rFonts w:cs="DecoType Naskh"/>
                <w:sz w:val="24"/>
                <w:szCs w:val="24"/>
                <w:rtl/>
              </w:rPr>
              <w:t xml:space="preserve"> </w:t>
            </w:r>
            <w:r w:rsidRPr="00C92168">
              <w:rPr>
                <w:rFonts w:cs="DecoType Naskh" w:hint="cs"/>
                <w:sz w:val="24"/>
                <w:szCs w:val="24"/>
                <w:rtl/>
              </w:rPr>
              <w:t>إِلَـهَكَ</w:t>
            </w:r>
            <w:r w:rsidRPr="00C92168">
              <w:rPr>
                <w:rFonts w:cs="DecoType Naskh"/>
                <w:sz w:val="24"/>
                <w:szCs w:val="24"/>
                <w:rtl/>
              </w:rPr>
              <w:t xml:space="preserve"> </w:t>
            </w:r>
            <w:r w:rsidRPr="00C92168">
              <w:rPr>
                <w:rFonts w:cs="DecoType Naskh" w:hint="cs"/>
                <w:sz w:val="24"/>
                <w:szCs w:val="24"/>
                <w:rtl/>
              </w:rPr>
              <w:t>وَإِلَـهَ</w:t>
            </w:r>
            <w:r w:rsidRPr="00C92168">
              <w:rPr>
                <w:rFonts w:cs="DecoType Naskh"/>
                <w:sz w:val="24"/>
                <w:szCs w:val="24"/>
                <w:rtl/>
              </w:rPr>
              <w:t xml:space="preserve"> </w:t>
            </w:r>
            <w:r w:rsidRPr="00C92168">
              <w:rPr>
                <w:rFonts w:cs="DecoType Naskh" w:hint="cs"/>
                <w:sz w:val="24"/>
                <w:szCs w:val="24"/>
                <w:rtl/>
              </w:rPr>
              <w:t>آبَائِكَ</w:t>
            </w:r>
            <w:r w:rsidRPr="00C92168">
              <w:rPr>
                <w:rFonts w:cs="DecoType Naskh"/>
                <w:sz w:val="24"/>
                <w:szCs w:val="24"/>
                <w:rtl/>
              </w:rPr>
              <w:t xml:space="preserve"> </w:t>
            </w:r>
            <w:r w:rsidRPr="00C92168">
              <w:rPr>
                <w:rFonts w:cs="DecoType Naskh" w:hint="cs"/>
                <w:sz w:val="24"/>
                <w:szCs w:val="24"/>
                <w:rtl/>
              </w:rPr>
              <w:t>إِبْرَاهِيمَ</w:t>
            </w:r>
            <w:r w:rsidRPr="00C92168">
              <w:rPr>
                <w:rFonts w:cs="DecoType Naskh"/>
                <w:sz w:val="24"/>
                <w:szCs w:val="24"/>
                <w:rtl/>
              </w:rPr>
              <w:t xml:space="preserve"> </w:t>
            </w:r>
            <w:r w:rsidRPr="00C92168">
              <w:rPr>
                <w:rFonts w:cs="DecoType Naskh" w:hint="cs"/>
                <w:sz w:val="24"/>
                <w:szCs w:val="24"/>
                <w:rtl/>
              </w:rPr>
              <w:t>وَإِسْمَاعِيلَ</w:t>
            </w:r>
            <w:r w:rsidRPr="00C92168">
              <w:rPr>
                <w:rFonts w:cs="DecoType Naskh"/>
                <w:sz w:val="24"/>
                <w:szCs w:val="24"/>
                <w:rtl/>
              </w:rPr>
              <w:t xml:space="preserve"> </w:t>
            </w:r>
            <w:r w:rsidRPr="00C92168">
              <w:rPr>
                <w:rFonts w:cs="DecoType Naskh" w:hint="cs"/>
                <w:sz w:val="24"/>
                <w:szCs w:val="24"/>
                <w:rtl/>
              </w:rPr>
              <w:t>وَإِسْحَقَ</w:t>
            </w:r>
            <w:r w:rsidRPr="00C92168">
              <w:rPr>
                <w:rFonts w:cs="DecoType Naskh"/>
                <w:sz w:val="24"/>
                <w:szCs w:val="24"/>
                <w:rtl/>
              </w:rPr>
              <w:t xml:space="preserve"> </w:t>
            </w:r>
            <w:r w:rsidRPr="00C92168">
              <w:rPr>
                <w:rFonts w:cs="DecoType Naskh" w:hint="cs"/>
                <w:sz w:val="24"/>
                <w:szCs w:val="24"/>
                <w:rtl/>
              </w:rPr>
              <w:t>إِلَـهًا</w:t>
            </w:r>
            <w:r w:rsidRPr="00C92168">
              <w:rPr>
                <w:rFonts w:cs="DecoType Naskh"/>
                <w:sz w:val="24"/>
                <w:szCs w:val="24"/>
                <w:rtl/>
              </w:rPr>
              <w:t xml:space="preserve"> </w:t>
            </w:r>
            <w:r w:rsidRPr="00C92168">
              <w:rPr>
                <w:rFonts w:cs="DecoType Naskh" w:hint="cs"/>
                <w:sz w:val="24"/>
                <w:szCs w:val="24"/>
                <w:rtl/>
              </w:rPr>
              <w:t>وَاحِدًا</w:t>
            </w:r>
            <w:r w:rsidRPr="00C92168">
              <w:rPr>
                <w:rFonts w:cs="DecoType Naskh"/>
                <w:sz w:val="24"/>
                <w:szCs w:val="24"/>
                <w:rtl/>
              </w:rPr>
              <w:t xml:space="preserve"> </w:t>
            </w:r>
            <w:r w:rsidRPr="00C92168">
              <w:rPr>
                <w:rFonts w:cs="DecoType Naskh" w:hint="cs"/>
                <w:sz w:val="24"/>
                <w:szCs w:val="24"/>
                <w:rtl/>
              </w:rPr>
              <w:t>وَنَحْنُ</w:t>
            </w:r>
            <w:r w:rsidRPr="00C92168">
              <w:rPr>
                <w:rFonts w:cs="DecoType Naskh"/>
                <w:sz w:val="24"/>
                <w:szCs w:val="24"/>
                <w:rtl/>
              </w:rPr>
              <w:t xml:space="preserve"> </w:t>
            </w:r>
            <w:r w:rsidRPr="00C92168">
              <w:rPr>
                <w:rFonts w:cs="DecoType Naskh" w:hint="cs"/>
                <w:sz w:val="24"/>
                <w:szCs w:val="24"/>
                <w:rtl/>
              </w:rPr>
              <w:t>لَهُ</w:t>
            </w:r>
            <w:r w:rsidRPr="00C92168">
              <w:rPr>
                <w:rFonts w:cs="DecoType Naskh"/>
                <w:sz w:val="24"/>
                <w:szCs w:val="24"/>
                <w:rtl/>
              </w:rPr>
              <w:t xml:space="preserve"> </w:t>
            </w:r>
            <w:r w:rsidRPr="00C92168">
              <w:rPr>
                <w:rFonts w:cs="DecoType Naskh" w:hint="cs"/>
                <w:sz w:val="24"/>
                <w:szCs w:val="24"/>
                <w:rtl/>
              </w:rPr>
              <w:t>مُسْلِمُون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191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وَاقْتُلُوهُمْ</w:t>
            </w:r>
            <w:r w:rsidRPr="00C92168">
              <w:rPr>
                <w:rFonts w:cs="DecoType Naskh"/>
                <w:sz w:val="24"/>
                <w:szCs w:val="24"/>
                <w:rtl/>
              </w:rPr>
              <w:t xml:space="preserve"> </w:t>
            </w:r>
            <w:r w:rsidRPr="00C92168">
              <w:rPr>
                <w:rFonts w:cs="DecoType Naskh" w:hint="cs"/>
                <w:sz w:val="24"/>
                <w:szCs w:val="24"/>
                <w:rtl/>
              </w:rPr>
              <w:t>حَيْثُ</w:t>
            </w:r>
            <w:r w:rsidRPr="00C92168">
              <w:rPr>
                <w:rFonts w:cs="DecoType Naskh"/>
                <w:sz w:val="24"/>
                <w:szCs w:val="24"/>
                <w:rtl/>
              </w:rPr>
              <w:t xml:space="preserve"> </w:t>
            </w:r>
            <w:r w:rsidRPr="00C92168">
              <w:rPr>
                <w:rFonts w:cs="DecoType Naskh" w:hint="cs"/>
                <w:sz w:val="24"/>
                <w:szCs w:val="24"/>
                <w:rtl/>
              </w:rPr>
              <w:t>ثَقِفْتُمُوهُمْ</w:t>
            </w:r>
            <w:r w:rsidRPr="00C92168">
              <w:rPr>
                <w:rFonts w:cs="DecoType Naskh"/>
                <w:sz w:val="24"/>
                <w:szCs w:val="24"/>
                <w:rtl/>
              </w:rPr>
              <w:t xml:space="preserve"> </w:t>
            </w:r>
            <w:r w:rsidRPr="00C92168">
              <w:rPr>
                <w:rFonts w:cs="DecoType Naskh" w:hint="cs"/>
                <w:sz w:val="24"/>
                <w:szCs w:val="24"/>
                <w:rtl/>
              </w:rPr>
              <w:t>وَأَخْرِجُوهُم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حَيْثُ</w:t>
            </w:r>
            <w:r w:rsidRPr="00C92168">
              <w:rPr>
                <w:rFonts w:cs="DecoType Naskh"/>
                <w:sz w:val="24"/>
                <w:szCs w:val="24"/>
                <w:rtl/>
              </w:rPr>
              <w:t xml:space="preserve"> </w:t>
            </w:r>
            <w:r w:rsidRPr="00C92168">
              <w:rPr>
                <w:rFonts w:cs="DecoType Naskh" w:hint="cs"/>
                <w:sz w:val="24"/>
                <w:szCs w:val="24"/>
                <w:rtl/>
              </w:rPr>
              <w:t>أَخْرَجُوكُمْ</w:t>
            </w:r>
            <w:r w:rsidRPr="00C92168">
              <w:rPr>
                <w:rFonts w:cs="DecoType Naskh"/>
                <w:sz w:val="24"/>
                <w:szCs w:val="24"/>
                <w:rtl/>
              </w:rPr>
              <w:t xml:space="preserve"> </w:t>
            </w:r>
            <w:r w:rsidRPr="00C92168">
              <w:rPr>
                <w:rFonts w:cs="DecoType Naskh" w:hint="cs"/>
                <w:sz w:val="24"/>
                <w:szCs w:val="24"/>
                <w:rtl/>
              </w:rPr>
              <w:t>وَالْفِتْنَةُ</w:t>
            </w:r>
            <w:r w:rsidRPr="00C92168">
              <w:rPr>
                <w:rFonts w:cs="DecoType Naskh"/>
                <w:sz w:val="24"/>
                <w:szCs w:val="24"/>
                <w:rtl/>
              </w:rPr>
              <w:t xml:space="preserve"> </w:t>
            </w:r>
            <w:r w:rsidRPr="00C92168">
              <w:rPr>
                <w:rFonts w:cs="DecoType Naskh" w:hint="cs"/>
                <w:sz w:val="24"/>
                <w:szCs w:val="24"/>
                <w:rtl/>
              </w:rPr>
              <w:t>أَشَدُّ</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الْقَتْلِ</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تُقَاتِلُوهُمْ</w:t>
            </w:r>
            <w:r w:rsidRPr="00C92168">
              <w:rPr>
                <w:rFonts w:cs="DecoType Naskh"/>
                <w:sz w:val="24"/>
                <w:szCs w:val="24"/>
                <w:rtl/>
              </w:rPr>
              <w:t xml:space="preserve"> </w:t>
            </w:r>
            <w:r w:rsidRPr="00C92168">
              <w:rPr>
                <w:rFonts w:cs="DecoType Naskh" w:hint="cs"/>
                <w:sz w:val="24"/>
                <w:szCs w:val="24"/>
                <w:rtl/>
              </w:rPr>
              <w:t>عِندَ</w:t>
            </w:r>
            <w:r w:rsidRPr="00C92168">
              <w:rPr>
                <w:rFonts w:cs="DecoType Naskh"/>
                <w:sz w:val="24"/>
                <w:szCs w:val="24"/>
                <w:rtl/>
              </w:rPr>
              <w:t xml:space="preserve"> </w:t>
            </w:r>
            <w:r w:rsidRPr="00C92168">
              <w:rPr>
                <w:rFonts w:cs="DecoType Naskh" w:hint="cs"/>
                <w:sz w:val="24"/>
                <w:szCs w:val="24"/>
                <w:rtl/>
              </w:rPr>
              <w:t>الْمَسْجِدِ</w:t>
            </w:r>
            <w:r w:rsidRPr="00C92168">
              <w:rPr>
                <w:rFonts w:cs="DecoType Naskh"/>
                <w:sz w:val="24"/>
                <w:szCs w:val="24"/>
                <w:rtl/>
              </w:rPr>
              <w:t xml:space="preserve"> </w:t>
            </w:r>
            <w:r w:rsidRPr="00C92168">
              <w:rPr>
                <w:rFonts w:cs="DecoType Naskh" w:hint="cs"/>
                <w:sz w:val="24"/>
                <w:szCs w:val="24"/>
                <w:rtl/>
              </w:rPr>
              <w:t>الْحَرَامِ</w:t>
            </w:r>
            <w:r w:rsidRPr="00C92168">
              <w:rPr>
                <w:rFonts w:cs="DecoType Naskh"/>
                <w:sz w:val="24"/>
                <w:szCs w:val="24"/>
                <w:rtl/>
              </w:rPr>
              <w:t xml:space="preserve"> </w:t>
            </w:r>
            <w:r w:rsidRPr="00C92168">
              <w:rPr>
                <w:rFonts w:cs="DecoType Naskh" w:hint="cs"/>
                <w:sz w:val="24"/>
                <w:szCs w:val="24"/>
                <w:rtl/>
              </w:rPr>
              <w:t>حَتَّى</w:t>
            </w:r>
            <w:r w:rsidRPr="00C92168">
              <w:rPr>
                <w:rFonts w:cs="DecoType Naskh"/>
                <w:sz w:val="24"/>
                <w:szCs w:val="24"/>
                <w:rtl/>
              </w:rPr>
              <w:t xml:space="preserve"> </w:t>
            </w:r>
            <w:r w:rsidRPr="00C92168">
              <w:rPr>
                <w:rFonts w:cs="DecoType Naskh" w:hint="cs"/>
                <w:sz w:val="24"/>
                <w:szCs w:val="24"/>
                <w:rtl/>
              </w:rPr>
              <w:t>يُقَاتِلُوكُمْ</w:t>
            </w:r>
            <w:r w:rsidRPr="00C92168">
              <w:rPr>
                <w:rFonts w:cs="DecoType Naskh"/>
                <w:sz w:val="24"/>
                <w:szCs w:val="24"/>
                <w:rtl/>
              </w:rPr>
              <w:t xml:space="preserve"> </w:t>
            </w:r>
            <w:r w:rsidRPr="00C92168">
              <w:rPr>
                <w:rFonts w:cs="DecoType Naskh" w:hint="cs"/>
                <w:sz w:val="24"/>
                <w:szCs w:val="24"/>
                <w:rtl/>
              </w:rPr>
              <w:t>فِيهِ</w:t>
            </w:r>
            <w:r w:rsidRPr="00C92168">
              <w:rPr>
                <w:rFonts w:cs="DecoType Naskh"/>
                <w:sz w:val="24"/>
                <w:szCs w:val="24"/>
                <w:rtl/>
              </w:rPr>
              <w:t xml:space="preserve"> </w:t>
            </w:r>
            <w:r w:rsidRPr="00C92168">
              <w:rPr>
                <w:rFonts w:cs="DecoType Naskh" w:hint="cs"/>
                <w:sz w:val="24"/>
                <w:szCs w:val="24"/>
                <w:rtl/>
              </w:rPr>
              <w:t>فَإِن</w:t>
            </w:r>
            <w:r w:rsidRPr="00C92168">
              <w:rPr>
                <w:rFonts w:cs="DecoType Naskh"/>
                <w:sz w:val="24"/>
                <w:szCs w:val="24"/>
                <w:rtl/>
              </w:rPr>
              <w:t xml:space="preserve"> </w:t>
            </w:r>
            <w:r w:rsidRPr="00C92168">
              <w:rPr>
                <w:rFonts w:cs="DecoType Naskh" w:hint="cs"/>
                <w:sz w:val="24"/>
                <w:szCs w:val="24"/>
                <w:rtl/>
              </w:rPr>
              <w:t>قَاتَلُوكُمْ</w:t>
            </w:r>
            <w:r w:rsidRPr="00C92168">
              <w:rPr>
                <w:rFonts w:cs="DecoType Naskh"/>
                <w:sz w:val="24"/>
                <w:szCs w:val="24"/>
                <w:rtl/>
              </w:rPr>
              <w:t xml:space="preserve"> </w:t>
            </w:r>
            <w:r w:rsidRPr="00C92168">
              <w:rPr>
                <w:rFonts w:cs="DecoType Naskh" w:hint="cs"/>
                <w:sz w:val="24"/>
                <w:szCs w:val="24"/>
                <w:rtl/>
              </w:rPr>
              <w:t>فَاقْتُلُوهُمْ</w:t>
            </w:r>
            <w:r w:rsidRPr="00C92168">
              <w:rPr>
                <w:rFonts w:cs="DecoType Naskh"/>
                <w:sz w:val="24"/>
                <w:szCs w:val="24"/>
                <w:rtl/>
              </w:rPr>
              <w:t xml:space="preserve"> </w:t>
            </w:r>
            <w:r w:rsidRPr="00C92168">
              <w:rPr>
                <w:rFonts w:cs="DecoType Naskh" w:hint="cs"/>
                <w:sz w:val="24"/>
                <w:szCs w:val="24"/>
                <w:rtl/>
              </w:rPr>
              <w:t>كَذَلِكَ</w:t>
            </w:r>
            <w:r w:rsidRPr="00C92168">
              <w:rPr>
                <w:rFonts w:cs="DecoType Naskh"/>
                <w:sz w:val="24"/>
                <w:szCs w:val="24"/>
                <w:rtl/>
              </w:rPr>
              <w:t xml:space="preserve"> </w:t>
            </w:r>
            <w:r w:rsidRPr="00C92168">
              <w:rPr>
                <w:rFonts w:cs="DecoType Naskh" w:hint="cs"/>
                <w:sz w:val="24"/>
                <w:szCs w:val="24"/>
                <w:rtl/>
              </w:rPr>
              <w:t>جَزَاء</w:t>
            </w:r>
            <w:r w:rsidRPr="00C92168">
              <w:rPr>
                <w:rFonts w:cs="DecoType Naskh"/>
                <w:sz w:val="24"/>
                <w:szCs w:val="24"/>
                <w:rtl/>
              </w:rPr>
              <w:t xml:space="preserve"> </w:t>
            </w:r>
            <w:r w:rsidRPr="00C92168">
              <w:rPr>
                <w:rFonts w:cs="DecoType Naskh" w:hint="cs"/>
                <w:sz w:val="24"/>
                <w:szCs w:val="24"/>
                <w:rtl/>
              </w:rPr>
              <w:t>الْكَافِرِين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204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النَّاسِ</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يُعْجِبُكَ</w:t>
            </w:r>
            <w:r w:rsidRPr="00C92168">
              <w:rPr>
                <w:rFonts w:cs="DecoType Naskh"/>
                <w:sz w:val="24"/>
                <w:szCs w:val="24"/>
                <w:rtl/>
              </w:rPr>
              <w:t xml:space="preserve"> </w:t>
            </w:r>
            <w:r w:rsidRPr="00C92168">
              <w:rPr>
                <w:rFonts w:cs="DecoType Naskh" w:hint="cs"/>
                <w:sz w:val="24"/>
                <w:szCs w:val="24"/>
                <w:rtl/>
              </w:rPr>
              <w:t>قَوْلُهُ</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الْحَيَاةِ</w:t>
            </w:r>
            <w:r w:rsidRPr="00C92168">
              <w:rPr>
                <w:rFonts w:cs="DecoType Naskh"/>
                <w:sz w:val="24"/>
                <w:szCs w:val="24"/>
                <w:rtl/>
              </w:rPr>
              <w:t xml:space="preserve"> </w:t>
            </w:r>
            <w:r w:rsidRPr="00C92168">
              <w:rPr>
                <w:rFonts w:cs="DecoType Naskh" w:hint="cs"/>
                <w:sz w:val="24"/>
                <w:szCs w:val="24"/>
                <w:rtl/>
              </w:rPr>
              <w:t>الدُّنْيَا</w:t>
            </w:r>
            <w:r w:rsidRPr="00C92168">
              <w:rPr>
                <w:rFonts w:cs="DecoType Naskh"/>
                <w:sz w:val="24"/>
                <w:szCs w:val="24"/>
                <w:rtl/>
              </w:rPr>
              <w:t xml:space="preserve"> </w:t>
            </w:r>
            <w:r w:rsidRPr="00C92168">
              <w:rPr>
                <w:rFonts w:cs="DecoType Naskh" w:hint="cs"/>
                <w:sz w:val="24"/>
                <w:szCs w:val="24"/>
                <w:rtl/>
              </w:rPr>
              <w:t>وَيُشْهِدُ</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قَلْبِهِ</w:t>
            </w:r>
            <w:r w:rsidRPr="00C92168">
              <w:rPr>
                <w:rFonts w:cs="DecoType Naskh"/>
                <w:sz w:val="24"/>
                <w:szCs w:val="24"/>
                <w:rtl/>
              </w:rPr>
              <w:t xml:space="preserve"> </w:t>
            </w:r>
            <w:r w:rsidRPr="00C92168">
              <w:rPr>
                <w:rFonts w:cs="DecoType Naskh" w:hint="cs"/>
                <w:sz w:val="24"/>
                <w:szCs w:val="24"/>
                <w:rtl/>
              </w:rPr>
              <w:t>وَهُوَ</w:t>
            </w:r>
            <w:r w:rsidRPr="00C92168">
              <w:rPr>
                <w:rFonts w:cs="DecoType Naskh"/>
                <w:sz w:val="24"/>
                <w:szCs w:val="24"/>
                <w:rtl/>
              </w:rPr>
              <w:t xml:space="preserve"> </w:t>
            </w:r>
            <w:r w:rsidRPr="00C92168">
              <w:rPr>
                <w:rFonts w:cs="DecoType Naskh" w:hint="cs"/>
                <w:sz w:val="24"/>
                <w:szCs w:val="24"/>
                <w:rtl/>
              </w:rPr>
              <w:t>أَلَدُّ</w:t>
            </w:r>
            <w:r w:rsidRPr="00C92168">
              <w:rPr>
                <w:rFonts w:cs="DecoType Naskh"/>
                <w:sz w:val="24"/>
                <w:szCs w:val="24"/>
                <w:rtl/>
              </w:rPr>
              <w:t xml:space="preserve"> </w:t>
            </w:r>
            <w:r w:rsidRPr="00C92168">
              <w:rPr>
                <w:rFonts w:cs="DecoType Naskh" w:hint="cs"/>
                <w:sz w:val="24"/>
                <w:szCs w:val="24"/>
                <w:rtl/>
              </w:rPr>
              <w:t>الْخِصَام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155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233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432ED7">
              <w:rPr>
                <w:rFonts w:cs="DecoType Naskh" w:hint="cs"/>
                <w:spacing w:val="-4"/>
                <w:sz w:val="24"/>
                <w:szCs w:val="24"/>
                <w:rtl/>
              </w:rPr>
              <w:t>وَالْوَالِدَاتُ</w:t>
            </w:r>
            <w:r w:rsidRPr="00432ED7">
              <w:rPr>
                <w:rFonts w:cs="DecoType Naskh"/>
                <w:spacing w:val="-4"/>
                <w:sz w:val="24"/>
                <w:szCs w:val="24"/>
                <w:rtl/>
              </w:rPr>
              <w:t xml:space="preserve"> </w:t>
            </w:r>
            <w:r w:rsidRPr="00432ED7">
              <w:rPr>
                <w:rFonts w:cs="DecoType Naskh" w:hint="cs"/>
                <w:spacing w:val="-4"/>
                <w:sz w:val="24"/>
                <w:szCs w:val="24"/>
                <w:rtl/>
              </w:rPr>
              <w:t>يُرْضِعْنَ</w:t>
            </w:r>
            <w:r w:rsidRPr="00432ED7">
              <w:rPr>
                <w:rFonts w:cs="DecoType Naskh"/>
                <w:spacing w:val="-4"/>
                <w:sz w:val="24"/>
                <w:szCs w:val="24"/>
                <w:rtl/>
              </w:rPr>
              <w:t xml:space="preserve"> </w:t>
            </w:r>
            <w:r w:rsidRPr="00432ED7">
              <w:rPr>
                <w:rFonts w:cs="DecoType Naskh" w:hint="cs"/>
                <w:spacing w:val="-4"/>
                <w:sz w:val="24"/>
                <w:szCs w:val="24"/>
                <w:rtl/>
              </w:rPr>
              <w:t>أَوْلاَدَهُنَّ</w:t>
            </w:r>
            <w:r w:rsidRPr="00432ED7">
              <w:rPr>
                <w:rFonts w:cs="DecoType Naskh"/>
                <w:spacing w:val="-4"/>
                <w:sz w:val="24"/>
                <w:szCs w:val="24"/>
                <w:rtl/>
              </w:rPr>
              <w:t xml:space="preserve"> </w:t>
            </w:r>
            <w:r w:rsidRPr="00432ED7">
              <w:rPr>
                <w:rFonts w:cs="DecoType Naskh" w:hint="cs"/>
                <w:spacing w:val="-4"/>
                <w:sz w:val="24"/>
                <w:szCs w:val="24"/>
                <w:rtl/>
              </w:rPr>
              <w:t>حَوْلَيْنِ</w:t>
            </w:r>
            <w:r w:rsidRPr="00432ED7">
              <w:rPr>
                <w:rFonts w:cs="DecoType Naskh"/>
                <w:spacing w:val="-4"/>
                <w:sz w:val="24"/>
                <w:szCs w:val="24"/>
                <w:rtl/>
              </w:rPr>
              <w:t xml:space="preserve"> </w:t>
            </w:r>
            <w:r w:rsidRPr="00432ED7">
              <w:rPr>
                <w:rFonts w:cs="DecoType Naskh" w:hint="cs"/>
                <w:spacing w:val="-4"/>
                <w:sz w:val="24"/>
                <w:szCs w:val="24"/>
                <w:rtl/>
              </w:rPr>
              <w:t>كَامِلَيْنِ</w:t>
            </w:r>
            <w:r w:rsidRPr="00432ED7">
              <w:rPr>
                <w:rFonts w:cs="DecoType Naskh"/>
                <w:spacing w:val="-4"/>
                <w:sz w:val="24"/>
                <w:szCs w:val="24"/>
                <w:rtl/>
              </w:rPr>
              <w:t xml:space="preserve"> </w:t>
            </w:r>
            <w:r w:rsidRPr="00432ED7">
              <w:rPr>
                <w:rFonts w:cs="DecoType Naskh" w:hint="cs"/>
                <w:spacing w:val="-4"/>
                <w:sz w:val="24"/>
                <w:szCs w:val="24"/>
                <w:rtl/>
              </w:rPr>
              <w:t>لِمَنْ</w:t>
            </w:r>
            <w:r w:rsidRPr="00432ED7">
              <w:rPr>
                <w:rFonts w:cs="DecoType Naskh"/>
                <w:spacing w:val="-4"/>
                <w:sz w:val="24"/>
                <w:szCs w:val="24"/>
                <w:rtl/>
              </w:rPr>
              <w:t xml:space="preserve"> </w:t>
            </w:r>
            <w:r w:rsidRPr="00432ED7">
              <w:rPr>
                <w:rFonts w:cs="DecoType Naskh" w:hint="cs"/>
                <w:spacing w:val="-4"/>
                <w:sz w:val="24"/>
                <w:szCs w:val="24"/>
                <w:rtl/>
              </w:rPr>
              <w:t>أَرَادَ</w:t>
            </w:r>
            <w:r w:rsidRPr="00432ED7">
              <w:rPr>
                <w:rFonts w:cs="DecoType Naskh"/>
                <w:spacing w:val="-4"/>
                <w:sz w:val="24"/>
                <w:szCs w:val="24"/>
                <w:rtl/>
              </w:rPr>
              <w:t xml:space="preserve"> </w:t>
            </w:r>
            <w:r w:rsidRPr="00432ED7">
              <w:rPr>
                <w:rFonts w:cs="DecoType Naskh" w:hint="cs"/>
                <w:spacing w:val="-4"/>
                <w:sz w:val="24"/>
                <w:szCs w:val="24"/>
                <w:rtl/>
              </w:rPr>
              <w:t>أَن</w:t>
            </w:r>
            <w:r w:rsidRPr="00432ED7">
              <w:rPr>
                <w:rFonts w:cs="DecoType Naskh"/>
                <w:spacing w:val="-4"/>
                <w:sz w:val="24"/>
                <w:szCs w:val="24"/>
                <w:rtl/>
              </w:rPr>
              <w:t xml:space="preserve"> </w:t>
            </w:r>
            <w:r w:rsidRPr="00432ED7">
              <w:rPr>
                <w:rFonts w:cs="DecoType Naskh" w:hint="cs"/>
                <w:spacing w:val="-4"/>
                <w:sz w:val="24"/>
                <w:szCs w:val="24"/>
                <w:rtl/>
              </w:rPr>
              <w:t>يُتِمَّ</w:t>
            </w:r>
            <w:r w:rsidRPr="00432ED7">
              <w:rPr>
                <w:rFonts w:cs="DecoType Naskh"/>
                <w:spacing w:val="-4"/>
                <w:sz w:val="24"/>
                <w:szCs w:val="24"/>
                <w:rtl/>
              </w:rPr>
              <w:t xml:space="preserve"> </w:t>
            </w:r>
            <w:r w:rsidRPr="00432ED7">
              <w:rPr>
                <w:rFonts w:cs="DecoType Naskh" w:hint="cs"/>
                <w:spacing w:val="-4"/>
                <w:sz w:val="24"/>
                <w:szCs w:val="24"/>
                <w:rtl/>
              </w:rPr>
              <w:t>الرَّضَاعَةَ</w:t>
            </w:r>
            <w:r w:rsidRPr="00432ED7">
              <w:rPr>
                <w:rFonts w:cs="DecoType Naskh"/>
                <w:spacing w:val="-4"/>
                <w:sz w:val="24"/>
                <w:szCs w:val="24"/>
                <w:rtl/>
              </w:rPr>
              <w:t xml:space="preserve"> </w:t>
            </w:r>
            <w:r w:rsidRPr="00432ED7">
              <w:rPr>
                <w:rFonts w:cs="DecoType Naskh" w:hint="cs"/>
                <w:spacing w:val="-4"/>
                <w:sz w:val="24"/>
                <w:szCs w:val="24"/>
                <w:rtl/>
              </w:rPr>
              <w:t>وَعلَى</w:t>
            </w:r>
            <w:r w:rsidRPr="00432ED7">
              <w:rPr>
                <w:rFonts w:cs="DecoType Naskh"/>
                <w:spacing w:val="-4"/>
                <w:sz w:val="24"/>
                <w:szCs w:val="24"/>
                <w:rtl/>
              </w:rPr>
              <w:t xml:space="preserve"> </w:t>
            </w:r>
            <w:r w:rsidRPr="00432ED7">
              <w:rPr>
                <w:rFonts w:cs="DecoType Naskh" w:hint="cs"/>
                <w:spacing w:val="-4"/>
                <w:sz w:val="24"/>
                <w:szCs w:val="24"/>
                <w:rtl/>
              </w:rPr>
              <w:t>الْمَوْلُودِ</w:t>
            </w:r>
            <w:r w:rsidRPr="00432ED7">
              <w:rPr>
                <w:rFonts w:cs="DecoType Naskh"/>
                <w:spacing w:val="-4"/>
                <w:sz w:val="24"/>
                <w:szCs w:val="24"/>
                <w:rtl/>
              </w:rPr>
              <w:t xml:space="preserve"> </w:t>
            </w:r>
            <w:r w:rsidRPr="00432ED7">
              <w:rPr>
                <w:rFonts w:cs="DecoType Naskh" w:hint="cs"/>
                <w:spacing w:val="-4"/>
                <w:sz w:val="24"/>
                <w:szCs w:val="24"/>
                <w:rtl/>
              </w:rPr>
              <w:t>لَهُ</w:t>
            </w:r>
            <w:r w:rsidRPr="00432ED7">
              <w:rPr>
                <w:rFonts w:cs="DecoType Naskh"/>
                <w:spacing w:val="-4"/>
                <w:sz w:val="24"/>
                <w:szCs w:val="24"/>
                <w:rtl/>
              </w:rPr>
              <w:t xml:space="preserve"> </w:t>
            </w:r>
            <w:r w:rsidRPr="00432ED7">
              <w:rPr>
                <w:rFonts w:cs="DecoType Naskh" w:hint="cs"/>
                <w:spacing w:val="-4"/>
                <w:sz w:val="24"/>
                <w:szCs w:val="24"/>
                <w:rtl/>
              </w:rPr>
              <w:t>رِزْقُهُنَّ</w:t>
            </w:r>
            <w:r w:rsidRPr="00432ED7">
              <w:rPr>
                <w:rFonts w:cs="DecoType Naskh"/>
                <w:spacing w:val="-4"/>
                <w:sz w:val="24"/>
                <w:szCs w:val="24"/>
                <w:rtl/>
              </w:rPr>
              <w:t xml:space="preserve"> </w:t>
            </w:r>
            <w:r w:rsidRPr="00432ED7">
              <w:rPr>
                <w:rFonts w:cs="DecoType Naskh" w:hint="cs"/>
                <w:spacing w:val="-4"/>
                <w:sz w:val="24"/>
                <w:szCs w:val="24"/>
                <w:rtl/>
              </w:rPr>
              <w:t>وَكِسْوَتُهُنَّ</w:t>
            </w:r>
            <w:r w:rsidRPr="00432ED7">
              <w:rPr>
                <w:rFonts w:cs="DecoType Naskh"/>
                <w:spacing w:val="-4"/>
                <w:sz w:val="24"/>
                <w:szCs w:val="24"/>
                <w:rtl/>
              </w:rPr>
              <w:t xml:space="preserve"> </w:t>
            </w:r>
            <w:r w:rsidRPr="00432ED7">
              <w:rPr>
                <w:rFonts w:cs="DecoType Naskh" w:hint="cs"/>
                <w:spacing w:val="-4"/>
                <w:sz w:val="24"/>
                <w:szCs w:val="24"/>
                <w:rtl/>
              </w:rPr>
              <w:t>بِالْمَعْرُوفِ</w:t>
            </w:r>
            <w:r w:rsidRPr="00432ED7">
              <w:rPr>
                <w:rFonts w:cs="DecoType Naskh"/>
                <w:spacing w:val="-4"/>
                <w:sz w:val="24"/>
                <w:szCs w:val="24"/>
                <w:rtl/>
              </w:rPr>
              <w:t xml:space="preserve"> </w:t>
            </w:r>
            <w:r w:rsidRPr="00432ED7">
              <w:rPr>
                <w:rFonts w:cs="DecoType Naskh" w:hint="cs"/>
                <w:spacing w:val="-4"/>
                <w:sz w:val="24"/>
                <w:szCs w:val="24"/>
                <w:rtl/>
              </w:rPr>
              <w:t>لاَ</w:t>
            </w:r>
            <w:r w:rsidRPr="00432ED7">
              <w:rPr>
                <w:rFonts w:cs="DecoType Naskh"/>
                <w:spacing w:val="-4"/>
                <w:sz w:val="24"/>
                <w:szCs w:val="24"/>
                <w:rtl/>
              </w:rPr>
              <w:t xml:space="preserve"> </w:t>
            </w:r>
            <w:r w:rsidRPr="00432ED7">
              <w:rPr>
                <w:rFonts w:cs="DecoType Naskh" w:hint="cs"/>
                <w:spacing w:val="-4"/>
                <w:sz w:val="24"/>
                <w:szCs w:val="24"/>
                <w:rtl/>
              </w:rPr>
              <w:t>تُكَلَّفُ</w:t>
            </w:r>
            <w:r w:rsidRPr="00432ED7">
              <w:rPr>
                <w:rFonts w:cs="DecoType Naskh"/>
                <w:spacing w:val="-4"/>
                <w:sz w:val="24"/>
                <w:szCs w:val="24"/>
                <w:rtl/>
              </w:rPr>
              <w:t xml:space="preserve"> </w:t>
            </w:r>
            <w:r w:rsidRPr="00432ED7">
              <w:rPr>
                <w:rFonts w:cs="DecoType Naskh" w:hint="cs"/>
                <w:spacing w:val="-4"/>
                <w:sz w:val="24"/>
                <w:szCs w:val="24"/>
                <w:rtl/>
              </w:rPr>
              <w:t>نَفْسٌ</w:t>
            </w:r>
            <w:r w:rsidRPr="00432ED7">
              <w:rPr>
                <w:rFonts w:cs="DecoType Naskh"/>
                <w:spacing w:val="-4"/>
                <w:sz w:val="24"/>
                <w:szCs w:val="24"/>
                <w:rtl/>
              </w:rPr>
              <w:t xml:space="preserve"> </w:t>
            </w:r>
            <w:r w:rsidRPr="00432ED7">
              <w:rPr>
                <w:rFonts w:cs="DecoType Naskh" w:hint="cs"/>
                <w:spacing w:val="-4"/>
                <w:sz w:val="24"/>
                <w:szCs w:val="24"/>
                <w:rtl/>
              </w:rPr>
              <w:t>إِلاَّ</w:t>
            </w:r>
            <w:r w:rsidRPr="00432ED7">
              <w:rPr>
                <w:rFonts w:cs="DecoType Naskh"/>
                <w:spacing w:val="-4"/>
                <w:sz w:val="24"/>
                <w:szCs w:val="24"/>
                <w:rtl/>
              </w:rPr>
              <w:t xml:space="preserve"> </w:t>
            </w:r>
            <w:r w:rsidRPr="00432ED7">
              <w:rPr>
                <w:rFonts w:cs="DecoType Naskh" w:hint="cs"/>
                <w:spacing w:val="-4"/>
                <w:sz w:val="24"/>
                <w:szCs w:val="24"/>
                <w:rtl/>
              </w:rPr>
              <w:t>وُسْعَهَا</w:t>
            </w:r>
            <w:r w:rsidRPr="00432ED7">
              <w:rPr>
                <w:rFonts w:cs="DecoType Naskh"/>
                <w:spacing w:val="-4"/>
                <w:sz w:val="24"/>
                <w:szCs w:val="24"/>
                <w:rtl/>
              </w:rPr>
              <w:t xml:space="preserve"> </w:t>
            </w:r>
            <w:r w:rsidRPr="00432ED7">
              <w:rPr>
                <w:rFonts w:cs="DecoType Naskh" w:hint="cs"/>
                <w:spacing w:val="-4"/>
                <w:sz w:val="24"/>
                <w:szCs w:val="24"/>
                <w:rtl/>
              </w:rPr>
              <w:t>لاَ</w:t>
            </w:r>
            <w:r w:rsidRPr="00432ED7">
              <w:rPr>
                <w:rFonts w:cs="DecoType Naskh"/>
                <w:spacing w:val="-4"/>
                <w:sz w:val="24"/>
                <w:szCs w:val="24"/>
                <w:rtl/>
              </w:rPr>
              <w:t xml:space="preserve"> </w:t>
            </w:r>
            <w:r w:rsidRPr="00432ED7">
              <w:rPr>
                <w:rFonts w:cs="DecoType Naskh" w:hint="cs"/>
                <w:spacing w:val="-4"/>
                <w:sz w:val="24"/>
                <w:szCs w:val="24"/>
                <w:rtl/>
              </w:rPr>
              <w:t>تُضَآرَّ</w:t>
            </w:r>
            <w:r w:rsidRPr="00432ED7">
              <w:rPr>
                <w:rFonts w:cs="DecoType Naskh"/>
                <w:spacing w:val="-4"/>
                <w:sz w:val="24"/>
                <w:szCs w:val="24"/>
                <w:rtl/>
              </w:rPr>
              <w:t xml:space="preserve"> </w:t>
            </w:r>
            <w:r w:rsidRPr="00432ED7">
              <w:rPr>
                <w:rFonts w:cs="DecoType Naskh" w:hint="cs"/>
                <w:spacing w:val="-4"/>
                <w:sz w:val="24"/>
                <w:szCs w:val="24"/>
                <w:rtl/>
              </w:rPr>
              <w:t>وَالِدَةٌ</w:t>
            </w:r>
            <w:r w:rsidRPr="00432ED7">
              <w:rPr>
                <w:rFonts w:cs="DecoType Naskh"/>
                <w:spacing w:val="-4"/>
                <w:sz w:val="24"/>
                <w:szCs w:val="24"/>
                <w:rtl/>
              </w:rPr>
              <w:t xml:space="preserve"> </w:t>
            </w:r>
            <w:r w:rsidRPr="00432ED7">
              <w:rPr>
                <w:rFonts w:cs="DecoType Naskh" w:hint="cs"/>
                <w:spacing w:val="-4"/>
                <w:sz w:val="24"/>
                <w:szCs w:val="24"/>
                <w:rtl/>
              </w:rPr>
              <w:t>بِوَلَدِهَا</w:t>
            </w:r>
            <w:r w:rsidRPr="00432ED7">
              <w:rPr>
                <w:rFonts w:cs="DecoType Naskh"/>
                <w:spacing w:val="-4"/>
                <w:sz w:val="24"/>
                <w:szCs w:val="24"/>
                <w:rtl/>
              </w:rPr>
              <w:t xml:space="preserve"> </w:t>
            </w:r>
            <w:r w:rsidRPr="00432ED7">
              <w:rPr>
                <w:rFonts w:cs="DecoType Naskh" w:hint="cs"/>
                <w:spacing w:val="-4"/>
                <w:sz w:val="24"/>
                <w:szCs w:val="24"/>
                <w:rtl/>
              </w:rPr>
              <w:t>وَلاَ</w:t>
            </w:r>
            <w:r w:rsidRPr="00432ED7">
              <w:rPr>
                <w:rFonts w:cs="DecoType Naskh"/>
                <w:spacing w:val="-4"/>
                <w:sz w:val="24"/>
                <w:szCs w:val="24"/>
                <w:rtl/>
              </w:rPr>
              <w:t xml:space="preserve"> </w:t>
            </w:r>
            <w:r w:rsidRPr="00432ED7">
              <w:rPr>
                <w:rFonts w:cs="DecoType Naskh" w:hint="cs"/>
                <w:spacing w:val="-4"/>
                <w:sz w:val="24"/>
                <w:szCs w:val="24"/>
                <w:rtl/>
              </w:rPr>
              <w:t>مَوْلُودٌ</w:t>
            </w:r>
            <w:r w:rsidRPr="00432ED7">
              <w:rPr>
                <w:rFonts w:cs="DecoType Naskh"/>
                <w:spacing w:val="-4"/>
                <w:sz w:val="24"/>
                <w:szCs w:val="24"/>
                <w:rtl/>
              </w:rPr>
              <w:t xml:space="preserve"> </w:t>
            </w:r>
            <w:r w:rsidRPr="00432ED7">
              <w:rPr>
                <w:rFonts w:cs="DecoType Naskh" w:hint="cs"/>
                <w:spacing w:val="-4"/>
                <w:sz w:val="24"/>
                <w:szCs w:val="24"/>
                <w:rtl/>
              </w:rPr>
              <w:t>لَّهُ</w:t>
            </w:r>
            <w:r w:rsidRPr="00432ED7">
              <w:rPr>
                <w:rFonts w:cs="DecoType Naskh"/>
                <w:spacing w:val="-4"/>
                <w:sz w:val="24"/>
                <w:szCs w:val="24"/>
                <w:rtl/>
              </w:rPr>
              <w:t xml:space="preserve"> </w:t>
            </w:r>
            <w:r w:rsidRPr="00432ED7">
              <w:rPr>
                <w:rFonts w:cs="DecoType Naskh" w:hint="cs"/>
                <w:spacing w:val="-4"/>
                <w:sz w:val="24"/>
                <w:szCs w:val="24"/>
                <w:rtl/>
              </w:rPr>
              <w:t>بِوَلَدِهِ</w:t>
            </w:r>
            <w:r w:rsidRPr="00432ED7">
              <w:rPr>
                <w:rFonts w:cs="DecoType Naskh"/>
                <w:spacing w:val="-4"/>
                <w:sz w:val="24"/>
                <w:szCs w:val="24"/>
                <w:rtl/>
              </w:rPr>
              <w:t xml:space="preserve"> </w:t>
            </w:r>
            <w:r w:rsidRPr="00432ED7">
              <w:rPr>
                <w:rFonts w:cs="DecoType Naskh" w:hint="cs"/>
                <w:spacing w:val="-4"/>
                <w:sz w:val="24"/>
                <w:szCs w:val="24"/>
                <w:rtl/>
              </w:rPr>
              <w:t>وَعَلَى</w:t>
            </w:r>
            <w:r w:rsidRPr="00432ED7">
              <w:rPr>
                <w:rFonts w:cs="DecoType Naskh"/>
                <w:spacing w:val="-4"/>
                <w:sz w:val="24"/>
                <w:szCs w:val="24"/>
                <w:rtl/>
              </w:rPr>
              <w:t xml:space="preserve"> </w:t>
            </w:r>
            <w:r w:rsidRPr="00432ED7">
              <w:rPr>
                <w:rFonts w:cs="DecoType Naskh" w:hint="cs"/>
                <w:spacing w:val="-4"/>
                <w:sz w:val="24"/>
                <w:szCs w:val="24"/>
                <w:rtl/>
              </w:rPr>
              <w:t>الْوَارِثِ</w:t>
            </w:r>
            <w:r w:rsidRPr="00432ED7">
              <w:rPr>
                <w:rFonts w:cs="DecoType Naskh"/>
                <w:spacing w:val="-4"/>
                <w:sz w:val="24"/>
                <w:szCs w:val="24"/>
                <w:rtl/>
              </w:rPr>
              <w:t xml:space="preserve"> </w:t>
            </w:r>
            <w:r w:rsidRPr="00432ED7">
              <w:rPr>
                <w:rFonts w:cs="DecoType Naskh" w:hint="cs"/>
                <w:spacing w:val="-4"/>
                <w:sz w:val="24"/>
                <w:szCs w:val="24"/>
                <w:rtl/>
              </w:rPr>
              <w:t>مِثْلُ</w:t>
            </w:r>
            <w:r w:rsidRPr="00432ED7">
              <w:rPr>
                <w:rFonts w:cs="DecoType Naskh"/>
                <w:spacing w:val="-4"/>
                <w:sz w:val="24"/>
                <w:szCs w:val="24"/>
                <w:rtl/>
              </w:rPr>
              <w:t xml:space="preserve"> </w:t>
            </w:r>
            <w:r w:rsidRPr="00432ED7">
              <w:rPr>
                <w:rFonts w:cs="DecoType Naskh" w:hint="cs"/>
                <w:spacing w:val="-4"/>
                <w:sz w:val="24"/>
                <w:szCs w:val="24"/>
                <w:rtl/>
              </w:rPr>
              <w:t>ذَلِكَ</w:t>
            </w:r>
            <w:r w:rsidRPr="00432ED7">
              <w:rPr>
                <w:rFonts w:cs="DecoType Naskh"/>
                <w:spacing w:val="-4"/>
                <w:sz w:val="24"/>
                <w:szCs w:val="24"/>
                <w:rtl/>
              </w:rPr>
              <w:t xml:space="preserve"> </w:t>
            </w:r>
            <w:r w:rsidRPr="00432ED7">
              <w:rPr>
                <w:rFonts w:cs="DecoType Naskh" w:hint="cs"/>
                <w:spacing w:val="-4"/>
                <w:sz w:val="24"/>
                <w:szCs w:val="24"/>
                <w:rtl/>
              </w:rPr>
              <w:t>فَإِنْ</w:t>
            </w:r>
            <w:r w:rsidRPr="00432ED7">
              <w:rPr>
                <w:rFonts w:cs="DecoType Naskh"/>
                <w:spacing w:val="-4"/>
                <w:sz w:val="24"/>
                <w:szCs w:val="24"/>
                <w:rtl/>
              </w:rPr>
              <w:t xml:space="preserve"> </w:t>
            </w:r>
            <w:r w:rsidRPr="00432ED7">
              <w:rPr>
                <w:rFonts w:cs="DecoType Naskh" w:hint="cs"/>
                <w:spacing w:val="-4"/>
                <w:sz w:val="24"/>
                <w:szCs w:val="24"/>
                <w:rtl/>
              </w:rPr>
              <w:t>أَرَادَا</w:t>
            </w:r>
            <w:r w:rsidRPr="00432ED7">
              <w:rPr>
                <w:rFonts w:cs="DecoType Naskh"/>
                <w:spacing w:val="-4"/>
                <w:sz w:val="24"/>
                <w:szCs w:val="24"/>
                <w:rtl/>
              </w:rPr>
              <w:t xml:space="preserve"> </w:t>
            </w:r>
            <w:r w:rsidRPr="00432ED7">
              <w:rPr>
                <w:rFonts w:cs="DecoType Naskh" w:hint="cs"/>
                <w:spacing w:val="-4"/>
                <w:sz w:val="24"/>
                <w:szCs w:val="24"/>
                <w:rtl/>
              </w:rPr>
              <w:t>فِصَالاً</w:t>
            </w:r>
            <w:r w:rsidRPr="00432ED7">
              <w:rPr>
                <w:rFonts w:cs="DecoType Naskh"/>
                <w:spacing w:val="-4"/>
                <w:sz w:val="24"/>
                <w:szCs w:val="24"/>
                <w:rtl/>
              </w:rPr>
              <w:t xml:space="preserve"> </w:t>
            </w:r>
            <w:r w:rsidRPr="00432ED7">
              <w:rPr>
                <w:rFonts w:cs="DecoType Naskh" w:hint="cs"/>
                <w:spacing w:val="-4"/>
                <w:sz w:val="24"/>
                <w:szCs w:val="24"/>
                <w:rtl/>
              </w:rPr>
              <w:t>عَن</w:t>
            </w:r>
            <w:r w:rsidRPr="00432ED7">
              <w:rPr>
                <w:rFonts w:cs="DecoType Naskh"/>
                <w:spacing w:val="-4"/>
                <w:sz w:val="24"/>
                <w:szCs w:val="24"/>
                <w:rtl/>
              </w:rPr>
              <w:t xml:space="preserve"> </w:t>
            </w:r>
            <w:r w:rsidRPr="00432ED7">
              <w:rPr>
                <w:rFonts w:cs="DecoType Naskh" w:hint="cs"/>
                <w:spacing w:val="-4"/>
                <w:sz w:val="24"/>
                <w:szCs w:val="24"/>
                <w:rtl/>
              </w:rPr>
              <w:t>تَرَاضٍ</w:t>
            </w:r>
            <w:r w:rsidRPr="00432ED7">
              <w:rPr>
                <w:rFonts w:cs="DecoType Naskh"/>
                <w:spacing w:val="-4"/>
                <w:sz w:val="24"/>
                <w:szCs w:val="24"/>
                <w:rtl/>
              </w:rPr>
              <w:t xml:space="preserve"> </w:t>
            </w:r>
            <w:r w:rsidRPr="00432ED7">
              <w:rPr>
                <w:rFonts w:cs="DecoType Naskh" w:hint="cs"/>
                <w:spacing w:val="-4"/>
                <w:sz w:val="24"/>
                <w:szCs w:val="24"/>
                <w:rtl/>
              </w:rPr>
              <w:t>مِّنْهُمَا</w:t>
            </w:r>
            <w:r w:rsidRPr="00432ED7">
              <w:rPr>
                <w:rFonts w:cs="DecoType Naskh"/>
                <w:spacing w:val="-4"/>
                <w:sz w:val="24"/>
                <w:szCs w:val="24"/>
                <w:rtl/>
              </w:rPr>
              <w:t xml:space="preserve"> </w:t>
            </w:r>
            <w:r w:rsidRPr="00432ED7">
              <w:rPr>
                <w:rFonts w:cs="DecoType Naskh" w:hint="cs"/>
                <w:spacing w:val="-4"/>
                <w:sz w:val="24"/>
                <w:szCs w:val="24"/>
                <w:rtl/>
              </w:rPr>
              <w:t>وَتَشَاوُرٍ</w:t>
            </w:r>
            <w:r w:rsidRPr="00432ED7">
              <w:rPr>
                <w:rFonts w:cs="DecoType Naskh"/>
                <w:spacing w:val="-4"/>
                <w:sz w:val="24"/>
                <w:szCs w:val="24"/>
                <w:rtl/>
              </w:rPr>
              <w:t xml:space="preserve"> </w:t>
            </w:r>
            <w:r w:rsidRPr="00432ED7">
              <w:rPr>
                <w:rFonts w:cs="DecoType Naskh" w:hint="cs"/>
                <w:spacing w:val="-4"/>
                <w:sz w:val="24"/>
                <w:szCs w:val="24"/>
                <w:rtl/>
              </w:rPr>
              <w:t>فَلاَ</w:t>
            </w:r>
            <w:r w:rsidRPr="00432ED7">
              <w:rPr>
                <w:rFonts w:cs="DecoType Naskh"/>
                <w:spacing w:val="-4"/>
                <w:sz w:val="24"/>
                <w:szCs w:val="24"/>
                <w:rtl/>
              </w:rPr>
              <w:t xml:space="preserve"> </w:t>
            </w:r>
            <w:r w:rsidRPr="00432ED7">
              <w:rPr>
                <w:rFonts w:cs="DecoType Naskh" w:hint="cs"/>
                <w:spacing w:val="-4"/>
                <w:sz w:val="24"/>
                <w:szCs w:val="24"/>
                <w:rtl/>
              </w:rPr>
              <w:t>جُنَاحَ</w:t>
            </w:r>
            <w:r w:rsidRPr="00432ED7">
              <w:rPr>
                <w:rFonts w:cs="DecoType Naskh"/>
                <w:spacing w:val="-4"/>
                <w:sz w:val="24"/>
                <w:szCs w:val="24"/>
                <w:rtl/>
              </w:rPr>
              <w:t xml:space="preserve"> </w:t>
            </w:r>
            <w:r w:rsidRPr="00432ED7">
              <w:rPr>
                <w:rFonts w:cs="DecoType Naskh" w:hint="cs"/>
                <w:spacing w:val="-4"/>
                <w:sz w:val="24"/>
                <w:szCs w:val="24"/>
                <w:rtl/>
              </w:rPr>
              <w:t>عَلَيْهِمَا</w:t>
            </w:r>
            <w:r w:rsidRPr="00432ED7">
              <w:rPr>
                <w:rFonts w:cs="DecoType Naskh"/>
                <w:spacing w:val="-4"/>
                <w:sz w:val="24"/>
                <w:szCs w:val="24"/>
                <w:rtl/>
              </w:rPr>
              <w:t xml:space="preserve"> </w:t>
            </w:r>
            <w:r w:rsidRPr="00432ED7">
              <w:rPr>
                <w:rFonts w:cs="DecoType Naskh" w:hint="cs"/>
                <w:spacing w:val="-4"/>
                <w:sz w:val="24"/>
                <w:szCs w:val="24"/>
                <w:rtl/>
              </w:rPr>
              <w:t>وَإِنْ</w:t>
            </w:r>
            <w:r w:rsidRPr="00432ED7">
              <w:rPr>
                <w:rFonts w:cs="DecoType Naskh"/>
                <w:spacing w:val="-4"/>
                <w:sz w:val="24"/>
                <w:szCs w:val="24"/>
                <w:rtl/>
              </w:rPr>
              <w:t xml:space="preserve"> </w:t>
            </w:r>
            <w:r w:rsidRPr="00432ED7">
              <w:rPr>
                <w:rFonts w:cs="DecoType Naskh" w:hint="cs"/>
                <w:spacing w:val="-4"/>
                <w:sz w:val="24"/>
                <w:szCs w:val="24"/>
                <w:rtl/>
              </w:rPr>
              <w:t>أَرَدتُّمْ</w:t>
            </w:r>
            <w:r w:rsidRPr="00432ED7">
              <w:rPr>
                <w:rFonts w:cs="DecoType Naskh"/>
                <w:spacing w:val="-4"/>
                <w:sz w:val="24"/>
                <w:szCs w:val="24"/>
                <w:rtl/>
              </w:rPr>
              <w:t xml:space="preserve"> </w:t>
            </w:r>
            <w:r w:rsidRPr="00432ED7">
              <w:rPr>
                <w:rFonts w:cs="DecoType Naskh" w:hint="cs"/>
                <w:spacing w:val="-4"/>
                <w:sz w:val="24"/>
                <w:szCs w:val="24"/>
                <w:rtl/>
              </w:rPr>
              <w:t>أَن</w:t>
            </w:r>
            <w:r w:rsidRPr="00432ED7">
              <w:rPr>
                <w:rFonts w:cs="DecoType Naskh"/>
                <w:spacing w:val="-4"/>
                <w:sz w:val="24"/>
                <w:szCs w:val="24"/>
                <w:rtl/>
              </w:rPr>
              <w:t xml:space="preserve"> </w:t>
            </w:r>
            <w:r w:rsidRPr="00432ED7">
              <w:rPr>
                <w:rFonts w:cs="DecoType Naskh" w:hint="cs"/>
                <w:spacing w:val="-4"/>
                <w:sz w:val="24"/>
                <w:szCs w:val="24"/>
                <w:rtl/>
              </w:rPr>
              <w:t>تَسْتَرْضِعُواْ</w:t>
            </w:r>
            <w:r w:rsidRPr="00432ED7">
              <w:rPr>
                <w:rFonts w:cs="DecoType Naskh"/>
                <w:spacing w:val="-4"/>
                <w:sz w:val="24"/>
                <w:szCs w:val="24"/>
                <w:rtl/>
              </w:rPr>
              <w:t xml:space="preserve"> </w:t>
            </w:r>
            <w:r w:rsidRPr="00432ED7">
              <w:rPr>
                <w:rFonts w:cs="DecoType Naskh" w:hint="cs"/>
                <w:spacing w:val="-4"/>
                <w:sz w:val="24"/>
                <w:szCs w:val="24"/>
                <w:rtl/>
              </w:rPr>
              <w:t>أَوْلاَدَكُمْ</w:t>
            </w:r>
            <w:r w:rsidRPr="00432ED7">
              <w:rPr>
                <w:rFonts w:cs="DecoType Naskh"/>
                <w:spacing w:val="-4"/>
                <w:sz w:val="24"/>
                <w:szCs w:val="24"/>
                <w:rtl/>
              </w:rPr>
              <w:t xml:space="preserve"> </w:t>
            </w:r>
            <w:r w:rsidRPr="00432ED7">
              <w:rPr>
                <w:rFonts w:cs="DecoType Naskh" w:hint="cs"/>
                <w:spacing w:val="-4"/>
                <w:sz w:val="24"/>
                <w:szCs w:val="24"/>
                <w:rtl/>
              </w:rPr>
              <w:t>فَلاَ</w:t>
            </w:r>
            <w:r w:rsidRPr="00432ED7">
              <w:rPr>
                <w:rFonts w:cs="DecoType Naskh"/>
                <w:spacing w:val="-4"/>
                <w:sz w:val="24"/>
                <w:szCs w:val="24"/>
                <w:rtl/>
              </w:rPr>
              <w:t xml:space="preserve"> </w:t>
            </w:r>
            <w:r w:rsidRPr="00432ED7">
              <w:rPr>
                <w:rFonts w:cs="DecoType Naskh" w:hint="cs"/>
                <w:spacing w:val="-4"/>
                <w:sz w:val="24"/>
                <w:szCs w:val="24"/>
                <w:rtl/>
              </w:rPr>
              <w:t>جُنَاحَ</w:t>
            </w:r>
            <w:r w:rsidRPr="00432ED7">
              <w:rPr>
                <w:rFonts w:cs="DecoType Naskh"/>
                <w:spacing w:val="-4"/>
                <w:sz w:val="24"/>
                <w:szCs w:val="24"/>
                <w:rtl/>
              </w:rPr>
              <w:t xml:space="preserve"> </w:t>
            </w:r>
            <w:r w:rsidRPr="00432ED7">
              <w:rPr>
                <w:rFonts w:cs="DecoType Naskh" w:hint="cs"/>
                <w:spacing w:val="-4"/>
                <w:sz w:val="24"/>
                <w:szCs w:val="24"/>
                <w:rtl/>
              </w:rPr>
              <w:t>عَلَيْكُمْ</w:t>
            </w:r>
            <w:r w:rsidRPr="00432ED7">
              <w:rPr>
                <w:rFonts w:cs="DecoType Naskh"/>
                <w:spacing w:val="-4"/>
                <w:sz w:val="24"/>
                <w:szCs w:val="24"/>
                <w:rtl/>
              </w:rPr>
              <w:t xml:space="preserve"> </w:t>
            </w:r>
            <w:r w:rsidRPr="00432ED7">
              <w:rPr>
                <w:rFonts w:cs="DecoType Naskh" w:hint="cs"/>
                <w:spacing w:val="-4"/>
                <w:sz w:val="24"/>
                <w:szCs w:val="24"/>
                <w:rtl/>
              </w:rPr>
              <w:t>إِذَا</w:t>
            </w:r>
            <w:r w:rsidRPr="00432ED7">
              <w:rPr>
                <w:rFonts w:cs="DecoType Naskh"/>
                <w:spacing w:val="-4"/>
                <w:sz w:val="24"/>
                <w:szCs w:val="24"/>
                <w:rtl/>
              </w:rPr>
              <w:t xml:space="preserve"> </w:t>
            </w:r>
            <w:r w:rsidRPr="00432ED7">
              <w:rPr>
                <w:rFonts w:cs="DecoType Naskh" w:hint="cs"/>
                <w:spacing w:val="-4"/>
                <w:sz w:val="24"/>
                <w:szCs w:val="24"/>
                <w:rtl/>
              </w:rPr>
              <w:t>سَلَّمْتُم</w:t>
            </w:r>
            <w:r w:rsidRPr="00432ED7">
              <w:rPr>
                <w:rFonts w:cs="DecoType Naskh"/>
                <w:spacing w:val="-4"/>
                <w:sz w:val="24"/>
                <w:szCs w:val="24"/>
                <w:rtl/>
              </w:rPr>
              <w:t xml:space="preserve"> </w:t>
            </w:r>
            <w:r w:rsidRPr="00432ED7">
              <w:rPr>
                <w:rFonts w:cs="DecoType Naskh" w:hint="cs"/>
                <w:spacing w:val="-4"/>
                <w:sz w:val="24"/>
                <w:szCs w:val="24"/>
                <w:rtl/>
              </w:rPr>
              <w:t>مَّآ</w:t>
            </w:r>
            <w:r w:rsidRPr="00432ED7">
              <w:rPr>
                <w:rFonts w:cs="DecoType Naskh"/>
                <w:spacing w:val="-4"/>
                <w:sz w:val="24"/>
                <w:szCs w:val="24"/>
                <w:rtl/>
              </w:rPr>
              <w:t xml:space="preserve"> </w:t>
            </w:r>
            <w:r w:rsidRPr="00432ED7">
              <w:rPr>
                <w:rFonts w:cs="DecoType Naskh" w:hint="cs"/>
                <w:spacing w:val="-4"/>
                <w:sz w:val="24"/>
                <w:szCs w:val="24"/>
                <w:rtl/>
              </w:rPr>
              <w:t>آتَيْتُم</w:t>
            </w:r>
            <w:r w:rsidRPr="00432ED7">
              <w:rPr>
                <w:rFonts w:cs="DecoType Naskh"/>
                <w:spacing w:val="-4"/>
                <w:sz w:val="24"/>
                <w:szCs w:val="24"/>
                <w:rtl/>
              </w:rPr>
              <w:t xml:space="preserve"> </w:t>
            </w:r>
            <w:r w:rsidRPr="00432ED7">
              <w:rPr>
                <w:rFonts w:cs="DecoType Naskh" w:hint="cs"/>
                <w:spacing w:val="-4"/>
                <w:sz w:val="24"/>
                <w:szCs w:val="24"/>
                <w:rtl/>
              </w:rPr>
              <w:t>بِالْمَعْرُوفِ</w:t>
            </w:r>
            <w:r w:rsidRPr="00432ED7">
              <w:rPr>
                <w:rFonts w:cs="DecoType Naskh"/>
                <w:spacing w:val="-4"/>
                <w:sz w:val="24"/>
                <w:szCs w:val="24"/>
                <w:rtl/>
              </w:rPr>
              <w:t xml:space="preserve"> </w:t>
            </w:r>
            <w:r w:rsidRPr="00432ED7">
              <w:rPr>
                <w:rFonts w:cs="DecoType Naskh" w:hint="cs"/>
                <w:spacing w:val="-4"/>
                <w:sz w:val="24"/>
                <w:szCs w:val="24"/>
                <w:rtl/>
              </w:rPr>
              <w:t>وَاتَّقُواْ</w:t>
            </w:r>
            <w:r w:rsidRPr="00432ED7">
              <w:rPr>
                <w:rFonts w:cs="DecoType Naskh"/>
                <w:spacing w:val="-4"/>
                <w:sz w:val="24"/>
                <w:szCs w:val="24"/>
                <w:rtl/>
              </w:rPr>
              <w:t xml:space="preserve"> </w:t>
            </w:r>
            <w:r w:rsidRPr="00432ED7">
              <w:rPr>
                <w:rFonts w:cs="DecoType Naskh" w:hint="cs"/>
                <w:spacing w:val="-4"/>
                <w:sz w:val="24"/>
                <w:szCs w:val="24"/>
                <w:rtl/>
              </w:rPr>
              <w:t>اللّهَ</w:t>
            </w:r>
            <w:r w:rsidRPr="00432ED7">
              <w:rPr>
                <w:rFonts w:cs="DecoType Naskh"/>
                <w:spacing w:val="-4"/>
                <w:sz w:val="24"/>
                <w:szCs w:val="24"/>
                <w:rtl/>
              </w:rPr>
              <w:t xml:space="preserve"> </w:t>
            </w:r>
            <w:r w:rsidRPr="00432ED7">
              <w:rPr>
                <w:rFonts w:cs="DecoType Naskh" w:hint="cs"/>
                <w:spacing w:val="-4"/>
                <w:sz w:val="24"/>
                <w:szCs w:val="24"/>
                <w:rtl/>
              </w:rPr>
              <w:t>وَاعْلَمُواْ</w:t>
            </w:r>
            <w:r w:rsidRPr="00432ED7">
              <w:rPr>
                <w:rFonts w:cs="DecoType Naskh"/>
                <w:spacing w:val="-4"/>
                <w:sz w:val="24"/>
                <w:szCs w:val="24"/>
                <w:rtl/>
              </w:rPr>
              <w:t xml:space="preserve"> </w:t>
            </w:r>
            <w:r w:rsidRPr="00432ED7">
              <w:rPr>
                <w:rFonts w:cs="DecoType Naskh" w:hint="cs"/>
                <w:spacing w:val="-4"/>
                <w:sz w:val="24"/>
                <w:szCs w:val="24"/>
                <w:rtl/>
              </w:rPr>
              <w:t>أَنَّ</w:t>
            </w:r>
            <w:r w:rsidRPr="00432ED7">
              <w:rPr>
                <w:rFonts w:cs="DecoType Naskh"/>
                <w:spacing w:val="-4"/>
                <w:sz w:val="24"/>
                <w:szCs w:val="24"/>
                <w:rtl/>
              </w:rPr>
              <w:t xml:space="preserve"> </w:t>
            </w:r>
            <w:r w:rsidRPr="00432ED7">
              <w:rPr>
                <w:rFonts w:cs="DecoType Naskh" w:hint="cs"/>
                <w:spacing w:val="-4"/>
                <w:sz w:val="24"/>
                <w:szCs w:val="24"/>
                <w:rtl/>
              </w:rPr>
              <w:t>اللّهَ</w:t>
            </w:r>
            <w:r w:rsidRPr="00432ED7">
              <w:rPr>
                <w:rFonts w:cs="DecoType Naskh"/>
                <w:spacing w:val="-4"/>
                <w:sz w:val="24"/>
                <w:szCs w:val="24"/>
                <w:rtl/>
              </w:rPr>
              <w:t xml:space="preserve"> </w:t>
            </w:r>
            <w:r w:rsidRPr="00432ED7">
              <w:rPr>
                <w:rFonts w:cs="DecoType Naskh" w:hint="cs"/>
                <w:spacing w:val="-4"/>
                <w:sz w:val="24"/>
                <w:szCs w:val="24"/>
                <w:rtl/>
              </w:rPr>
              <w:t>بِمَا</w:t>
            </w:r>
            <w:r w:rsidRPr="00432ED7">
              <w:rPr>
                <w:rFonts w:cs="DecoType Naskh"/>
                <w:spacing w:val="-4"/>
                <w:sz w:val="24"/>
                <w:szCs w:val="24"/>
                <w:rtl/>
              </w:rPr>
              <w:t xml:space="preserve"> </w:t>
            </w:r>
            <w:r w:rsidRPr="00432ED7">
              <w:rPr>
                <w:rFonts w:cs="DecoType Naskh" w:hint="cs"/>
                <w:spacing w:val="-4"/>
                <w:sz w:val="24"/>
                <w:szCs w:val="24"/>
                <w:rtl/>
              </w:rPr>
              <w:t>تَعْمَلُونَ</w:t>
            </w:r>
            <w:r w:rsidRPr="00432ED7">
              <w:rPr>
                <w:rFonts w:cs="DecoType Naskh"/>
                <w:spacing w:val="-4"/>
                <w:sz w:val="24"/>
                <w:szCs w:val="24"/>
                <w:rtl/>
              </w:rPr>
              <w:t xml:space="preserve"> </w:t>
            </w:r>
            <w:r w:rsidRPr="00432ED7">
              <w:rPr>
                <w:rFonts w:cs="DecoType Naskh" w:hint="cs"/>
                <w:spacing w:val="-4"/>
                <w:sz w:val="24"/>
                <w:szCs w:val="24"/>
                <w:rtl/>
              </w:rPr>
              <w:t>بَصِير</w:t>
            </w:r>
            <w:r w:rsidRPr="00432ED7">
              <w:rPr>
                <w:rFonts w:cs="DecoType Naskh"/>
                <w:spacing w:val="-4"/>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157</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235</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جُنَاحَ</w:t>
            </w:r>
            <w:r w:rsidRPr="00C92168">
              <w:rPr>
                <w:rFonts w:cs="DecoType Naskh"/>
                <w:sz w:val="24"/>
                <w:szCs w:val="24"/>
                <w:rtl/>
              </w:rPr>
              <w:t xml:space="preserve"> </w:t>
            </w:r>
            <w:r w:rsidRPr="00C92168">
              <w:rPr>
                <w:rFonts w:cs="DecoType Naskh" w:hint="cs"/>
                <w:sz w:val="24"/>
                <w:szCs w:val="24"/>
                <w:rtl/>
              </w:rPr>
              <w:t>عَلَيْكُمْ</w:t>
            </w:r>
            <w:r w:rsidRPr="00C92168">
              <w:rPr>
                <w:rFonts w:cs="DecoType Naskh"/>
                <w:sz w:val="24"/>
                <w:szCs w:val="24"/>
                <w:rtl/>
              </w:rPr>
              <w:t xml:space="preserve"> </w:t>
            </w:r>
            <w:r w:rsidRPr="00C92168">
              <w:rPr>
                <w:rFonts w:cs="DecoType Naskh" w:hint="cs"/>
                <w:sz w:val="24"/>
                <w:szCs w:val="24"/>
                <w:rtl/>
              </w:rPr>
              <w:t>فِيمَا</w:t>
            </w:r>
            <w:r w:rsidRPr="00C92168">
              <w:rPr>
                <w:rFonts w:cs="DecoType Naskh"/>
                <w:sz w:val="24"/>
                <w:szCs w:val="24"/>
                <w:rtl/>
              </w:rPr>
              <w:t xml:space="preserve"> </w:t>
            </w:r>
            <w:r w:rsidRPr="00C92168">
              <w:rPr>
                <w:rFonts w:cs="DecoType Naskh" w:hint="cs"/>
                <w:sz w:val="24"/>
                <w:szCs w:val="24"/>
                <w:rtl/>
              </w:rPr>
              <w:t>عَرَّضْتُم</w:t>
            </w:r>
            <w:r w:rsidRPr="00C92168">
              <w:rPr>
                <w:rFonts w:cs="DecoType Naskh"/>
                <w:sz w:val="24"/>
                <w:szCs w:val="24"/>
                <w:rtl/>
              </w:rPr>
              <w:t xml:space="preserve"> </w:t>
            </w:r>
            <w:r w:rsidRPr="00C92168">
              <w:rPr>
                <w:rFonts w:cs="DecoType Naskh" w:hint="cs"/>
                <w:sz w:val="24"/>
                <w:szCs w:val="24"/>
                <w:rtl/>
              </w:rPr>
              <w:t>بِهِ</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خِطْبَةِ</w:t>
            </w:r>
            <w:r w:rsidRPr="00C92168">
              <w:rPr>
                <w:rFonts w:cs="DecoType Naskh"/>
                <w:sz w:val="24"/>
                <w:szCs w:val="24"/>
                <w:rtl/>
              </w:rPr>
              <w:t xml:space="preserve"> </w:t>
            </w:r>
            <w:r w:rsidRPr="00C92168">
              <w:rPr>
                <w:rFonts w:cs="DecoType Naskh" w:hint="cs"/>
                <w:sz w:val="24"/>
                <w:szCs w:val="24"/>
                <w:rtl/>
              </w:rPr>
              <w:t>النِّسَاء</w:t>
            </w:r>
            <w:r w:rsidRPr="00C92168">
              <w:rPr>
                <w:rFonts w:cs="DecoType Naskh"/>
                <w:sz w:val="24"/>
                <w:szCs w:val="24"/>
                <w:rtl/>
              </w:rPr>
              <w:t xml:space="preserve"> </w:t>
            </w:r>
            <w:r w:rsidRPr="00C92168">
              <w:rPr>
                <w:rFonts w:cs="DecoType Naskh" w:hint="cs"/>
                <w:sz w:val="24"/>
                <w:szCs w:val="24"/>
                <w:rtl/>
              </w:rPr>
              <w:t>أَوْ</w:t>
            </w:r>
            <w:r w:rsidRPr="00C92168">
              <w:rPr>
                <w:rFonts w:cs="DecoType Naskh"/>
                <w:sz w:val="24"/>
                <w:szCs w:val="24"/>
                <w:rtl/>
              </w:rPr>
              <w:t xml:space="preserve"> </w:t>
            </w:r>
            <w:r w:rsidRPr="00C92168">
              <w:rPr>
                <w:rFonts w:cs="DecoType Naskh" w:hint="cs"/>
                <w:sz w:val="24"/>
                <w:szCs w:val="24"/>
                <w:rtl/>
              </w:rPr>
              <w:t>أَكْنَنتُمْ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أَنفُسِكُمْ</w:t>
            </w:r>
            <w:r w:rsidRPr="00C92168">
              <w:rPr>
                <w:rFonts w:cs="DecoType Naskh"/>
                <w:sz w:val="24"/>
                <w:szCs w:val="24"/>
                <w:rtl/>
              </w:rPr>
              <w:t xml:space="preserve"> </w:t>
            </w:r>
            <w:r w:rsidRPr="00C92168">
              <w:rPr>
                <w:rFonts w:cs="DecoType Naskh" w:hint="cs"/>
                <w:sz w:val="24"/>
                <w:szCs w:val="24"/>
                <w:rtl/>
              </w:rPr>
              <w:t>عَلِمَ</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أَنَّكُمْ</w:t>
            </w:r>
            <w:r w:rsidRPr="00C92168">
              <w:rPr>
                <w:rFonts w:cs="DecoType Naskh"/>
                <w:sz w:val="24"/>
                <w:szCs w:val="24"/>
                <w:rtl/>
              </w:rPr>
              <w:t xml:space="preserve"> </w:t>
            </w:r>
            <w:r w:rsidRPr="00C92168">
              <w:rPr>
                <w:rFonts w:cs="DecoType Naskh" w:hint="cs"/>
                <w:sz w:val="24"/>
                <w:szCs w:val="24"/>
                <w:rtl/>
              </w:rPr>
              <w:t>سَتَذْكُرُونَهُنَّ</w:t>
            </w:r>
            <w:r w:rsidRPr="00C92168">
              <w:rPr>
                <w:rFonts w:cs="DecoType Naskh"/>
                <w:sz w:val="24"/>
                <w:szCs w:val="24"/>
                <w:rtl/>
              </w:rPr>
              <w:t xml:space="preserve"> </w:t>
            </w:r>
            <w:r w:rsidRPr="00C92168">
              <w:rPr>
                <w:rFonts w:cs="DecoType Naskh" w:hint="cs"/>
                <w:sz w:val="24"/>
                <w:szCs w:val="24"/>
                <w:rtl/>
              </w:rPr>
              <w:t>وَلَـكِن</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تُوَاعِدُوهُنَّ</w:t>
            </w:r>
            <w:r w:rsidRPr="00C92168">
              <w:rPr>
                <w:rFonts w:cs="DecoType Naskh"/>
                <w:sz w:val="24"/>
                <w:szCs w:val="24"/>
                <w:rtl/>
              </w:rPr>
              <w:t xml:space="preserve"> </w:t>
            </w:r>
            <w:r w:rsidRPr="00C92168">
              <w:rPr>
                <w:rFonts w:cs="DecoType Naskh" w:hint="cs"/>
                <w:sz w:val="24"/>
                <w:szCs w:val="24"/>
                <w:rtl/>
              </w:rPr>
              <w:t>سِرًّا</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تَقُولُواْ</w:t>
            </w:r>
            <w:r w:rsidRPr="00C92168">
              <w:rPr>
                <w:rFonts w:cs="DecoType Naskh"/>
                <w:sz w:val="24"/>
                <w:szCs w:val="24"/>
                <w:rtl/>
              </w:rPr>
              <w:t xml:space="preserve"> </w:t>
            </w:r>
            <w:r w:rsidRPr="00C92168">
              <w:rPr>
                <w:rFonts w:cs="DecoType Naskh" w:hint="cs"/>
                <w:sz w:val="24"/>
                <w:szCs w:val="24"/>
                <w:rtl/>
              </w:rPr>
              <w:t>قَوْلاً</w:t>
            </w:r>
            <w:r w:rsidRPr="00C92168">
              <w:rPr>
                <w:rFonts w:cs="DecoType Naskh"/>
                <w:sz w:val="24"/>
                <w:szCs w:val="24"/>
                <w:rtl/>
              </w:rPr>
              <w:t xml:space="preserve"> </w:t>
            </w:r>
            <w:r w:rsidRPr="00C92168">
              <w:rPr>
                <w:rFonts w:cs="DecoType Naskh" w:hint="cs"/>
                <w:sz w:val="24"/>
                <w:szCs w:val="24"/>
                <w:rtl/>
              </w:rPr>
              <w:t>مَّعْرُوفًا</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تَعْزِمُواْ</w:t>
            </w:r>
            <w:r w:rsidRPr="00C92168">
              <w:rPr>
                <w:rFonts w:cs="DecoType Naskh"/>
                <w:sz w:val="24"/>
                <w:szCs w:val="24"/>
                <w:rtl/>
              </w:rPr>
              <w:t xml:space="preserve"> </w:t>
            </w:r>
            <w:r w:rsidRPr="00C92168">
              <w:rPr>
                <w:rFonts w:cs="DecoType Naskh" w:hint="cs"/>
                <w:sz w:val="24"/>
                <w:szCs w:val="24"/>
                <w:rtl/>
              </w:rPr>
              <w:t>عُقْدَةَ</w:t>
            </w:r>
            <w:r w:rsidRPr="00C92168">
              <w:rPr>
                <w:rFonts w:cs="DecoType Naskh"/>
                <w:sz w:val="24"/>
                <w:szCs w:val="24"/>
                <w:rtl/>
              </w:rPr>
              <w:t xml:space="preserve"> </w:t>
            </w:r>
            <w:r w:rsidRPr="00C92168">
              <w:rPr>
                <w:rFonts w:cs="DecoType Naskh" w:hint="cs"/>
                <w:sz w:val="24"/>
                <w:szCs w:val="24"/>
                <w:rtl/>
              </w:rPr>
              <w:t>النِّكَاحِ</w:t>
            </w:r>
            <w:r w:rsidRPr="00C92168">
              <w:rPr>
                <w:rFonts w:cs="DecoType Naskh"/>
                <w:sz w:val="24"/>
                <w:szCs w:val="24"/>
                <w:rtl/>
              </w:rPr>
              <w:t xml:space="preserve"> </w:t>
            </w:r>
            <w:r w:rsidRPr="00C92168">
              <w:rPr>
                <w:rFonts w:cs="DecoType Naskh" w:hint="cs"/>
                <w:sz w:val="24"/>
                <w:szCs w:val="24"/>
                <w:rtl/>
              </w:rPr>
              <w:t>حَتَّىَ</w:t>
            </w:r>
            <w:r w:rsidRPr="00C92168">
              <w:rPr>
                <w:rFonts w:cs="DecoType Naskh"/>
                <w:sz w:val="24"/>
                <w:szCs w:val="24"/>
                <w:rtl/>
              </w:rPr>
              <w:t xml:space="preserve"> </w:t>
            </w:r>
            <w:r w:rsidRPr="00C92168">
              <w:rPr>
                <w:rFonts w:cs="DecoType Naskh" w:hint="cs"/>
                <w:sz w:val="24"/>
                <w:szCs w:val="24"/>
                <w:rtl/>
              </w:rPr>
              <w:t>يَبْلُغَ</w:t>
            </w:r>
            <w:r w:rsidRPr="00C92168">
              <w:rPr>
                <w:rFonts w:cs="DecoType Naskh"/>
                <w:sz w:val="24"/>
                <w:szCs w:val="24"/>
                <w:rtl/>
              </w:rPr>
              <w:t xml:space="preserve"> </w:t>
            </w:r>
            <w:r w:rsidRPr="00C92168">
              <w:rPr>
                <w:rFonts w:cs="DecoType Naskh" w:hint="cs"/>
                <w:sz w:val="24"/>
                <w:szCs w:val="24"/>
                <w:rtl/>
              </w:rPr>
              <w:t>الْكِتَابُ</w:t>
            </w:r>
            <w:r w:rsidRPr="00C92168">
              <w:rPr>
                <w:rFonts w:cs="DecoType Naskh"/>
                <w:sz w:val="24"/>
                <w:szCs w:val="24"/>
                <w:rtl/>
              </w:rPr>
              <w:t xml:space="preserve"> </w:t>
            </w:r>
            <w:r w:rsidRPr="00C92168">
              <w:rPr>
                <w:rFonts w:cs="DecoType Naskh" w:hint="cs"/>
                <w:sz w:val="24"/>
                <w:szCs w:val="24"/>
                <w:rtl/>
              </w:rPr>
              <w:t>أَجَلَهُ</w:t>
            </w:r>
            <w:r w:rsidRPr="00C92168">
              <w:rPr>
                <w:rFonts w:cs="DecoType Naskh"/>
                <w:sz w:val="24"/>
                <w:szCs w:val="24"/>
                <w:rtl/>
              </w:rPr>
              <w:t xml:space="preserve"> </w:t>
            </w:r>
            <w:r w:rsidRPr="00C92168">
              <w:rPr>
                <w:rFonts w:cs="DecoType Naskh" w:hint="cs"/>
                <w:sz w:val="24"/>
                <w:szCs w:val="24"/>
                <w:rtl/>
              </w:rPr>
              <w:t>وَاعْلَمُواْ</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يَعْلَمُ</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أَنفُسِكُمْ</w:t>
            </w:r>
            <w:r w:rsidRPr="00C92168">
              <w:rPr>
                <w:rFonts w:cs="DecoType Naskh"/>
                <w:sz w:val="24"/>
                <w:szCs w:val="24"/>
                <w:rtl/>
              </w:rPr>
              <w:t xml:space="preserve"> </w:t>
            </w:r>
            <w:r w:rsidRPr="00C92168">
              <w:rPr>
                <w:rFonts w:cs="DecoType Naskh" w:hint="cs"/>
                <w:sz w:val="24"/>
                <w:szCs w:val="24"/>
                <w:rtl/>
              </w:rPr>
              <w:t>فَاحْذَرُوهُ</w:t>
            </w:r>
            <w:r w:rsidRPr="00C92168">
              <w:rPr>
                <w:rFonts w:cs="DecoType Naskh"/>
                <w:sz w:val="24"/>
                <w:szCs w:val="24"/>
                <w:rtl/>
              </w:rPr>
              <w:t xml:space="preserve"> </w:t>
            </w:r>
            <w:r w:rsidRPr="00C92168">
              <w:rPr>
                <w:rFonts w:cs="DecoType Naskh" w:hint="cs"/>
                <w:sz w:val="24"/>
                <w:szCs w:val="24"/>
                <w:rtl/>
              </w:rPr>
              <w:t>وَاعْلَمُواْ</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غَفُورٌ</w:t>
            </w:r>
            <w:r w:rsidRPr="00C92168">
              <w:rPr>
                <w:rFonts w:cs="DecoType Naskh"/>
                <w:sz w:val="24"/>
                <w:szCs w:val="24"/>
                <w:rtl/>
              </w:rPr>
              <w:t xml:space="preserve"> </w:t>
            </w:r>
            <w:r w:rsidRPr="00C92168">
              <w:rPr>
                <w:rFonts w:cs="DecoType Naskh" w:hint="cs"/>
                <w:sz w:val="24"/>
                <w:szCs w:val="24"/>
                <w:rtl/>
              </w:rPr>
              <w:t>حَلِيم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102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236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جُنَاحَ</w:t>
            </w:r>
            <w:r w:rsidRPr="00C92168">
              <w:rPr>
                <w:rFonts w:cs="DecoType Naskh"/>
                <w:sz w:val="24"/>
                <w:szCs w:val="24"/>
                <w:rtl/>
              </w:rPr>
              <w:t xml:space="preserve"> </w:t>
            </w:r>
            <w:r w:rsidRPr="00C92168">
              <w:rPr>
                <w:rFonts w:cs="DecoType Naskh" w:hint="cs"/>
                <w:sz w:val="24"/>
                <w:szCs w:val="24"/>
                <w:rtl/>
              </w:rPr>
              <w:t>عَلَيْكُمْ</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طَلَّقْتُمُ</w:t>
            </w:r>
            <w:r w:rsidRPr="00C92168">
              <w:rPr>
                <w:rFonts w:cs="DecoType Naskh"/>
                <w:sz w:val="24"/>
                <w:szCs w:val="24"/>
                <w:rtl/>
              </w:rPr>
              <w:t xml:space="preserve"> </w:t>
            </w:r>
            <w:r w:rsidRPr="00C92168">
              <w:rPr>
                <w:rFonts w:cs="DecoType Naskh" w:hint="cs"/>
                <w:sz w:val="24"/>
                <w:szCs w:val="24"/>
                <w:rtl/>
              </w:rPr>
              <w:t>النِّسَاء</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لَمْ</w:t>
            </w:r>
            <w:r w:rsidRPr="00C92168">
              <w:rPr>
                <w:rFonts w:cs="DecoType Naskh"/>
                <w:sz w:val="24"/>
                <w:szCs w:val="24"/>
                <w:rtl/>
              </w:rPr>
              <w:t xml:space="preserve"> </w:t>
            </w:r>
            <w:r w:rsidRPr="00C92168">
              <w:rPr>
                <w:rFonts w:cs="DecoType Naskh" w:hint="cs"/>
                <w:sz w:val="24"/>
                <w:szCs w:val="24"/>
                <w:rtl/>
              </w:rPr>
              <w:t>تَمَسُّوهُنُّ</w:t>
            </w:r>
            <w:r w:rsidRPr="00C92168">
              <w:rPr>
                <w:rFonts w:cs="DecoType Naskh"/>
                <w:sz w:val="24"/>
                <w:szCs w:val="24"/>
                <w:rtl/>
              </w:rPr>
              <w:t xml:space="preserve"> </w:t>
            </w:r>
            <w:r w:rsidRPr="00C92168">
              <w:rPr>
                <w:rFonts w:cs="DecoType Naskh" w:hint="cs"/>
                <w:sz w:val="24"/>
                <w:szCs w:val="24"/>
                <w:rtl/>
              </w:rPr>
              <w:t>أَوْ</w:t>
            </w:r>
            <w:r w:rsidRPr="00C92168">
              <w:rPr>
                <w:rFonts w:cs="DecoType Naskh"/>
                <w:sz w:val="24"/>
                <w:szCs w:val="24"/>
                <w:rtl/>
              </w:rPr>
              <w:t xml:space="preserve"> </w:t>
            </w:r>
            <w:r w:rsidRPr="00C92168">
              <w:rPr>
                <w:rFonts w:cs="DecoType Naskh" w:hint="cs"/>
                <w:sz w:val="24"/>
                <w:szCs w:val="24"/>
                <w:rtl/>
              </w:rPr>
              <w:t>تَفْرِضُواْ</w:t>
            </w:r>
            <w:r w:rsidRPr="00C92168">
              <w:rPr>
                <w:rFonts w:cs="DecoType Naskh"/>
                <w:sz w:val="24"/>
                <w:szCs w:val="24"/>
                <w:rtl/>
              </w:rPr>
              <w:t xml:space="preserve"> </w:t>
            </w:r>
            <w:r w:rsidRPr="00C92168">
              <w:rPr>
                <w:rFonts w:cs="DecoType Naskh" w:hint="cs"/>
                <w:sz w:val="24"/>
                <w:szCs w:val="24"/>
                <w:rtl/>
              </w:rPr>
              <w:t>لَهُنَّ</w:t>
            </w:r>
            <w:r w:rsidRPr="00C92168">
              <w:rPr>
                <w:rFonts w:cs="DecoType Naskh"/>
                <w:sz w:val="24"/>
                <w:szCs w:val="24"/>
                <w:rtl/>
              </w:rPr>
              <w:t xml:space="preserve"> </w:t>
            </w:r>
            <w:r w:rsidRPr="00C92168">
              <w:rPr>
                <w:rFonts w:cs="DecoType Naskh" w:hint="cs"/>
                <w:sz w:val="24"/>
                <w:szCs w:val="24"/>
                <w:rtl/>
              </w:rPr>
              <w:t>فَرِيضَةً</w:t>
            </w:r>
            <w:r w:rsidRPr="00C92168">
              <w:rPr>
                <w:rFonts w:cs="DecoType Naskh"/>
                <w:sz w:val="24"/>
                <w:szCs w:val="24"/>
                <w:rtl/>
              </w:rPr>
              <w:t xml:space="preserve"> </w:t>
            </w:r>
            <w:r w:rsidRPr="00C92168">
              <w:rPr>
                <w:rFonts w:cs="DecoType Naskh" w:hint="cs"/>
                <w:sz w:val="24"/>
                <w:szCs w:val="24"/>
                <w:rtl/>
              </w:rPr>
              <w:t>وَمَتِّعُوهُنَّ</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الْمُوسِعِ</w:t>
            </w:r>
            <w:r w:rsidRPr="00C92168">
              <w:rPr>
                <w:rFonts w:cs="DecoType Naskh"/>
                <w:sz w:val="24"/>
                <w:szCs w:val="24"/>
                <w:rtl/>
              </w:rPr>
              <w:t xml:space="preserve"> </w:t>
            </w:r>
            <w:r w:rsidRPr="00C92168">
              <w:rPr>
                <w:rFonts w:cs="DecoType Naskh" w:hint="cs"/>
                <w:sz w:val="24"/>
                <w:szCs w:val="24"/>
                <w:rtl/>
              </w:rPr>
              <w:t>قَدَرُهُ</w:t>
            </w:r>
            <w:r w:rsidRPr="00C92168">
              <w:rPr>
                <w:rFonts w:cs="DecoType Naskh"/>
                <w:sz w:val="24"/>
                <w:szCs w:val="24"/>
                <w:rtl/>
              </w:rPr>
              <w:t xml:space="preserve"> </w:t>
            </w:r>
            <w:r w:rsidRPr="00C92168">
              <w:rPr>
                <w:rFonts w:cs="DecoType Naskh" w:hint="cs"/>
                <w:sz w:val="24"/>
                <w:szCs w:val="24"/>
                <w:rtl/>
              </w:rPr>
              <w:t>وَعَلَى</w:t>
            </w:r>
            <w:r w:rsidRPr="00C92168">
              <w:rPr>
                <w:rFonts w:cs="DecoType Naskh"/>
                <w:sz w:val="24"/>
                <w:szCs w:val="24"/>
                <w:rtl/>
              </w:rPr>
              <w:t xml:space="preserve"> </w:t>
            </w:r>
            <w:r w:rsidRPr="00C92168">
              <w:rPr>
                <w:rFonts w:cs="DecoType Naskh" w:hint="cs"/>
                <w:sz w:val="24"/>
                <w:szCs w:val="24"/>
                <w:rtl/>
              </w:rPr>
              <w:t>الْمُقْتِرِ</w:t>
            </w:r>
            <w:r w:rsidRPr="00C92168">
              <w:rPr>
                <w:rFonts w:cs="DecoType Naskh"/>
                <w:sz w:val="24"/>
                <w:szCs w:val="24"/>
                <w:rtl/>
              </w:rPr>
              <w:t xml:space="preserve"> </w:t>
            </w:r>
            <w:r w:rsidRPr="00C92168">
              <w:rPr>
                <w:rFonts w:cs="DecoType Naskh" w:hint="cs"/>
                <w:sz w:val="24"/>
                <w:szCs w:val="24"/>
                <w:rtl/>
              </w:rPr>
              <w:t>قَدْرُهُ</w:t>
            </w:r>
            <w:r w:rsidRPr="00C92168">
              <w:rPr>
                <w:rFonts w:cs="DecoType Naskh"/>
                <w:sz w:val="24"/>
                <w:szCs w:val="24"/>
                <w:rtl/>
              </w:rPr>
              <w:t xml:space="preserve"> </w:t>
            </w:r>
            <w:r w:rsidRPr="00C92168">
              <w:rPr>
                <w:rFonts w:cs="DecoType Naskh" w:hint="cs"/>
                <w:sz w:val="24"/>
                <w:szCs w:val="24"/>
                <w:rtl/>
              </w:rPr>
              <w:t>مَتَاعًا</w:t>
            </w:r>
            <w:r w:rsidRPr="00C92168">
              <w:rPr>
                <w:rFonts w:cs="DecoType Naskh"/>
                <w:sz w:val="24"/>
                <w:szCs w:val="24"/>
                <w:rtl/>
              </w:rPr>
              <w:t xml:space="preserve"> </w:t>
            </w:r>
            <w:r w:rsidRPr="00C92168">
              <w:rPr>
                <w:rFonts w:cs="DecoType Naskh" w:hint="cs"/>
                <w:sz w:val="24"/>
                <w:szCs w:val="24"/>
                <w:rtl/>
              </w:rPr>
              <w:t>بِالْمَعْرُوفِ</w:t>
            </w:r>
            <w:r w:rsidRPr="00C92168">
              <w:rPr>
                <w:rFonts w:cs="DecoType Naskh"/>
                <w:sz w:val="24"/>
                <w:szCs w:val="24"/>
                <w:rtl/>
              </w:rPr>
              <w:t xml:space="preserve"> </w:t>
            </w:r>
            <w:r w:rsidRPr="00C92168">
              <w:rPr>
                <w:rFonts w:cs="DecoType Naskh" w:hint="cs"/>
                <w:sz w:val="24"/>
                <w:szCs w:val="24"/>
                <w:rtl/>
              </w:rPr>
              <w:t>حَقًّا</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الْمُحْسِنِين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72</w:t>
            </w:r>
          </w:p>
        </w:tc>
      </w:tr>
      <w:tr w:rsidR="00CD740F" w:rsidRPr="00C92168" w:rsidTr="002F159E">
        <w:trPr>
          <w:cantSplit/>
          <w:trHeight w:val="60"/>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245</w:t>
            </w:r>
          </w:p>
        </w:tc>
        <w:tc>
          <w:tcPr>
            <w:tcW w:w="5990" w:type="dxa"/>
            <w:noWrap/>
            <w:vAlign w:val="center"/>
          </w:tcPr>
          <w:p w:rsidR="00CD740F" w:rsidRPr="00432ED7" w:rsidRDefault="00CD740F" w:rsidP="002F159E">
            <w:pPr>
              <w:spacing w:before="60" w:after="60" w:line="240" w:lineRule="auto"/>
              <w:jc w:val="center"/>
              <w:rPr>
                <w:rFonts w:cs="DecoType Naskh"/>
                <w:spacing w:val="-4"/>
                <w:sz w:val="24"/>
                <w:szCs w:val="24"/>
                <w:rtl/>
              </w:rPr>
            </w:pPr>
            <w:r w:rsidRPr="00432ED7">
              <w:rPr>
                <w:rFonts w:cs="DecoType Naskh"/>
                <w:spacing w:val="-4"/>
                <w:sz w:val="24"/>
                <w:szCs w:val="24"/>
                <w:rtl/>
              </w:rPr>
              <w:t>{</w:t>
            </w:r>
            <w:r w:rsidRPr="00432ED7">
              <w:rPr>
                <w:rFonts w:cs="DecoType Naskh" w:hint="cs"/>
                <w:spacing w:val="-4"/>
                <w:sz w:val="24"/>
                <w:szCs w:val="24"/>
                <w:rtl/>
              </w:rPr>
              <w:t>مَّن</w:t>
            </w:r>
            <w:r w:rsidRPr="00432ED7">
              <w:rPr>
                <w:rFonts w:cs="DecoType Naskh"/>
                <w:spacing w:val="-4"/>
                <w:sz w:val="24"/>
                <w:szCs w:val="24"/>
                <w:rtl/>
              </w:rPr>
              <w:t xml:space="preserve"> </w:t>
            </w:r>
            <w:r w:rsidRPr="00432ED7">
              <w:rPr>
                <w:rFonts w:cs="DecoType Naskh" w:hint="cs"/>
                <w:spacing w:val="-4"/>
                <w:sz w:val="24"/>
                <w:szCs w:val="24"/>
                <w:rtl/>
              </w:rPr>
              <w:t>ذَا</w:t>
            </w:r>
            <w:r w:rsidRPr="00432ED7">
              <w:rPr>
                <w:rFonts w:cs="DecoType Naskh"/>
                <w:spacing w:val="-4"/>
                <w:sz w:val="24"/>
                <w:szCs w:val="24"/>
                <w:rtl/>
              </w:rPr>
              <w:t xml:space="preserve"> </w:t>
            </w:r>
            <w:r w:rsidRPr="00432ED7">
              <w:rPr>
                <w:rFonts w:cs="DecoType Naskh" w:hint="cs"/>
                <w:spacing w:val="-4"/>
                <w:sz w:val="24"/>
                <w:szCs w:val="24"/>
                <w:rtl/>
              </w:rPr>
              <w:t>الَّذِي</w:t>
            </w:r>
            <w:r w:rsidRPr="00432ED7">
              <w:rPr>
                <w:rFonts w:cs="DecoType Naskh"/>
                <w:spacing w:val="-4"/>
                <w:sz w:val="24"/>
                <w:szCs w:val="24"/>
                <w:rtl/>
              </w:rPr>
              <w:t xml:space="preserve"> </w:t>
            </w:r>
            <w:r w:rsidRPr="00432ED7">
              <w:rPr>
                <w:rFonts w:cs="DecoType Naskh" w:hint="cs"/>
                <w:spacing w:val="-4"/>
                <w:sz w:val="24"/>
                <w:szCs w:val="24"/>
                <w:rtl/>
              </w:rPr>
              <w:t>يُقْرِضُ</w:t>
            </w:r>
            <w:r w:rsidRPr="00432ED7">
              <w:rPr>
                <w:rFonts w:cs="DecoType Naskh"/>
                <w:spacing w:val="-4"/>
                <w:sz w:val="24"/>
                <w:szCs w:val="24"/>
                <w:rtl/>
              </w:rPr>
              <w:t xml:space="preserve"> </w:t>
            </w:r>
            <w:r w:rsidRPr="00432ED7">
              <w:rPr>
                <w:rFonts w:cs="DecoType Naskh" w:hint="cs"/>
                <w:spacing w:val="-4"/>
                <w:sz w:val="24"/>
                <w:szCs w:val="24"/>
                <w:rtl/>
              </w:rPr>
              <w:t>اللّهَ</w:t>
            </w:r>
            <w:r w:rsidRPr="00432ED7">
              <w:rPr>
                <w:rFonts w:cs="DecoType Naskh"/>
                <w:spacing w:val="-4"/>
                <w:sz w:val="24"/>
                <w:szCs w:val="24"/>
                <w:rtl/>
              </w:rPr>
              <w:t xml:space="preserve"> </w:t>
            </w:r>
            <w:r w:rsidRPr="00432ED7">
              <w:rPr>
                <w:rFonts w:cs="DecoType Naskh" w:hint="cs"/>
                <w:spacing w:val="-4"/>
                <w:sz w:val="24"/>
                <w:szCs w:val="24"/>
                <w:rtl/>
              </w:rPr>
              <w:t>قَرْضًا</w:t>
            </w:r>
            <w:r w:rsidRPr="00432ED7">
              <w:rPr>
                <w:rFonts w:cs="DecoType Naskh"/>
                <w:spacing w:val="-4"/>
                <w:sz w:val="24"/>
                <w:szCs w:val="24"/>
                <w:rtl/>
              </w:rPr>
              <w:t xml:space="preserve"> </w:t>
            </w:r>
            <w:r w:rsidRPr="00432ED7">
              <w:rPr>
                <w:rFonts w:cs="DecoType Naskh" w:hint="cs"/>
                <w:spacing w:val="-4"/>
                <w:sz w:val="24"/>
                <w:szCs w:val="24"/>
                <w:rtl/>
              </w:rPr>
              <w:t>حَسَنًا</w:t>
            </w:r>
            <w:r w:rsidRPr="00432ED7">
              <w:rPr>
                <w:rFonts w:cs="DecoType Naskh"/>
                <w:spacing w:val="-4"/>
                <w:sz w:val="24"/>
                <w:szCs w:val="24"/>
                <w:rtl/>
              </w:rPr>
              <w:t xml:space="preserve"> </w:t>
            </w:r>
            <w:r w:rsidRPr="00432ED7">
              <w:rPr>
                <w:rFonts w:cs="DecoType Naskh" w:hint="cs"/>
                <w:spacing w:val="-4"/>
                <w:sz w:val="24"/>
                <w:szCs w:val="24"/>
                <w:rtl/>
              </w:rPr>
              <w:t>فَيُضَاعِفَهُ</w:t>
            </w:r>
            <w:r w:rsidRPr="00432ED7">
              <w:rPr>
                <w:rFonts w:cs="DecoType Naskh"/>
                <w:spacing w:val="-4"/>
                <w:sz w:val="24"/>
                <w:szCs w:val="24"/>
                <w:rtl/>
              </w:rPr>
              <w:t xml:space="preserve"> </w:t>
            </w:r>
            <w:r w:rsidRPr="00432ED7">
              <w:rPr>
                <w:rFonts w:cs="DecoType Naskh" w:hint="cs"/>
                <w:spacing w:val="-4"/>
                <w:sz w:val="24"/>
                <w:szCs w:val="24"/>
                <w:rtl/>
              </w:rPr>
              <w:t>لَهُ</w:t>
            </w:r>
            <w:r w:rsidRPr="00432ED7">
              <w:rPr>
                <w:rFonts w:cs="DecoType Naskh"/>
                <w:spacing w:val="-4"/>
                <w:sz w:val="24"/>
                <w:szCs w:val="24"/>
                <w:rtl/>
              </w:rPr>
              <w:t xml:space="preserve"> </w:t>
            </w:r>
            <w:r w:rsidRPr="00432ED7">
              <w:rPr>
                <w:rFonts w:cs="DecoType Naskh" w:hint="cs"/>
                <w:spacing w:val="-4"/>
                <w:sz w:val="24"/>
                <w:szCs w:val="24"/>
                <w:rtl/>
              </w:rPr>
              <w:t>أَضْعَافًا</w:t>
            </w:r>
            <w:r w:rsidRPr="00432ED7">
              <w:rPr>
                <w:rFonts w:cs="DecoType Naskh"/>
                <w:spacing w:val="-4"/>
                <w:sz w:val="24"/>
                <w:szCs w:val="24"/>
                <w:rtl/>
              </w:rPr>
              <w:t xml:space="preserve"> </w:t>
            </w:r>
            <w:r w:rsidRPr="00432ED7">
              <w:rPr>
                <w:rFonts w:cs="DecoType Naskh" w:hint="cs"/>
                <w:spacing w:val="-4"/>
                <w:sz w:val="24"/>
                <w:szCs w:val="24"/>
                <w:rtl/>
              </w:rPr>
              <w:t>كَثِيرَةً</w:t>
            </w:r>
            <w:r w:rsidRPr="00432ED7">
              <w:rPr>
                <w:rFonts w:cs="DecoType Naskh"/>
                <w:spacing w:val="-4"/>
                <w:sz w:val="24"/>
                <w:szCs w:val="24"/>
                <w:rtl/>
              </w:rPr>
              <w:t xml:space="preserve"> </w:t>
            </w:r>
            <w:r w:rsidRPr="00432ED7">
              <w:rPr>
                <w:rFonts w:cs="DecoType Naskh" w:hint="cs"/>
                <w:spacing w:val="-4"/>
                <w:sz w:val="24"/>
                <w:szCs w:val="24"/>
                <w:rtl/>
              </w:rPr>
              <w:t>وَاللّهُ</w:t>
            </w:r>
            <w:r w:rsidRPr="00432ED7">
              <w:rPr>
                <w:rFonts w:cs="DecoType Naskh"/>
                <w:spacing w:val="-4"/>
                <w:sz w:val="24"/>
                <w:szCs w:val="24"/>
                <w:rtl/>
              </w:rPr>
              <w:t xml:space="preserve"> </w:t>
            </w:r>
            <w:r w:rsidRPr="00432ED7">
              <w:rPr>
                <w:rFonts w:cs="DecoType Naskh" w:hint="cs"/>
                <w:spacing w:val="-4"/>
                <w:sz w:val="24"/>
                <w:szCs w:val="24"/>
                <w:rtl/>
              </w:rPr>
              <w:t>يَقْبِضُ</w:t>
            </w:r>
            <w:r w:rsidRPr="00432ED7">
              <w:rPr>
                <w:rFonts w:cs="DecoType Naskh"/>
                <w:spacing w:val="-4"/>
                <w:sz w:val="24"/>
                <w:szCs w:val="24"/>
                <w:rtl/>
              </w:rPr>
              <w:t xml:space="preserve"> </w:t>
            </w:r>
            <w:r w:rsidRPr="00432ED7">
              <w:rPr>
                <w:rFonts w:cs="DecoType Naskh" w:hint="cs"/>
                <w:spacing w:val="-4"/>
                <w:sz w:val="24"/>
                <w:szCs w:val="24"/>
                <w:rtl/>
              </w:rPr>
              <w:t>وَيَبْسُطُ</w:t>
            </w:r>
            <w:r w:rsidRPr="00432ED7">
              <w:rPr>
                <w:rFonts w:cs="DecoType Naskh"/>
                <w:spacing w:val="-4"/>
                <w:sz w:val="24"/>
                <w:szCs w:val="24"/>
                <w:rtl/>
              </w:rPr>
              <w:t xml:space="preserve"> </w:t>
            </w:r>
            <w:r w:rsidRPr="00432ED7">
              <w:rPr>
                <w:rFonts w:cs="DecoType Naskh" w:hint="cs"/>
                <w:spacing w:val="-4"/>
                <w:sz w:val="24"/>
                <w:szCs w:val="24"/>
                <w:rtl/>
              </w:rPr>
              <w:t>وَإِلَيْهِ</w:t>
            </w:r>
            <w:r w:rsidRPr="00432ED7">
              <w:rPr>
                <w:rFonts w:cs="DecoType Naskh"/>
                <w:spacing w:val="-4"/>
                <w:sz w:val="24"/>
                <w:szCs w:val="24"/>
                <w:rtl/>
              </w:rPr>
              <w:t xml:space="preserve"> </w:t>
            </w:r>
            <w:r w:rsidRPr="00432ED7">
              <w:rPr>
                <w:rFonts w:cs="DecoType Naskh" w:hint="cs"/>
                <w:spacing w:val="-4"/>
                <w:sz w:val="24"/>
                <w:szCs w:val="24"/>
                <w:rtl/>
              </w:rPr>
              <w:t>تُرْجَعُون</w:t>
            </w:r>
            <w:r w:rsidRPr="00432ED7">
              <w:rPr>
                <w:rFonts w:cs="DecoType Naskh"/>
                <w:spacing w:val="-4"/>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40</w:t>
            </w:r>
          </w:p>
          <w:p w:rsidR="00CD740F" w:rsidRPr="00C92168" w:rsidRDefault="00CD740F" w:rsidP="002F159E">
            <w:pPr>
              <w:spacing w:before="60" w:after="60" w:line="240" w:lineRule="auto"/>
              <w:jc w:val="center"/>
              <w:rPr>
                <w:rFonts w:cs="Arabic Transparent"/>
                <w:sz w:val="24"/>
                <w:szCs w:val="24"/>
                <w:rtl/>
                <w:lang w:bidi="ar-JO"/>
              </w:rPr>
            </w:pP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254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أَنفِقُواْ</w:t>
            </w:r>
            <w:r w:rsidRPr="00C92168">
              <w:rPr>
                <w:rFonts w:cs="DecoType Naskh"/>
                <w:sz w:val="24"/>
                <w:szCs w:val="24"/>
                <w:rtl/>
              </w:rPr>
              <w:t xml:space="preserve"> </w:t>
            </w:r>
            <w:r w:rsidRPr="00C92168">
              <w:rPr>
                <w:rFonts w:cs="DecoType Naskh" w:hint="cs"/>
                <w:sz w:val="24"/>
                <w:szCs w:val="24"/>
                <w:rtl/>
              </w:rPr>
              <w:t>مِمَّا</w:t>
            </w:r>
            <w:r w:rsidRPr="00C92168">
              <w:rPr>
                <w:rFonts w:cs="DecoType Naskh"/>
                <w:sz w:val="24"/>
                <w:szCs w:val="24"/>
                <w:rtl/>
              </w:rPr>
              <w:t xml:space="preserve"> </w:t>
            </w:r>
            <w:r w:rsidRPr="00C92168">
              <w:rPr>
                <w:rFonts w:cs="DecoType Naskh" w:hint="cs"/>
                <w:sz w:val="24"/>
                <w:szCs w:val="24"/>
                <w:rtl/>
              </w:rPr>
              <w:t>رَزَقْنَاكُم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قَبْلِ</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يَأْتِيَ</w:t>
            </w:r>
            <w:r w:rsidRPr="00C92168">
              <w:rPr>
                <w:rFonts w:cs="DecoType Naskh"/>
                <w:sz w:val="24"/>
                <w:szCs w:val="24"/>
                <w:rtl/>
              </w:rPr>
              <w:t xml:space="preserve"> </w:t>
            </w:r>
            <w:r w:rsidRPr="00C92168">
              <w:rPr>
                <w:rFonts w:cs="DecoType Naskh" w:hint="cs"/>
                <w:sz w:val="24"/>
                <w:szCs w:val="24"/>
                <w:rtl/>
              </w:rPr>
              <w:t>يَوْمٌ</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بَيْعٌ</w:t>
            </w:r>
            <w:r w:rsidRPr="00C92168">
              <w:rPr>
                <w:rFonts w:cs="DecoType Naskh"/>
                <w:sz w:val="24"/>
                <w:szCs w:val="24"/>
                <w:rtl/>
              </w:rPr>
              <w:t xml:space="preserve"> </w:t>
            </w:r>
            <w:r w:rsidRPr="00C92168">
              <w:rPr>
                <w:rFonts w:cs="DecoType Naskh" w:hint="cs"/>
                <w:sz w:val="24"/>
                <w:szCs w:val="24"/>
                <w:rtl/>
              </w:rPr>
              <w:t>فِيهِ</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خُلَّةٌ</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شَفَاعَةٌ</w:t>
            </w:r>
            <w:r w:rsidRPr="00C92168">
              <w:rPr>
                <w:rFonts w:cs="DecoType Naskh"/>
                <w:sz w:val="24"/>
                <w:szCs w:val="24"/>
                <w:rtl/>
              </w:rPr>
              <w:t xml:space="preserve"> </w:t>
            </w:r>
            <w:r w:rsidRPr="00C92168">
              <w:rPr>
                <w:rFonts w:cs="DecoType Naskh" w:hint="cs"/>
                <w:sz w:val="24"/>
                <w:szCs w:val="24"/>
                <w:rtl/>
              </w:rPr>
              <w:t>وَالْكَافِرُونَ</w:t>
            </w:r>
            <w:r w:rsidRPr="00C92168">
              <w:rPr>
                <w:rFonts w:cs="DecoType Naskh"/>
                <w:sz w:val="24"/>
                <w:szCs w:val="24"/>
                <w:rtl/>
              </w:rPr>
              <w:t xml:space="preserve"> </w:t>
            </w:r>
            <w:r w:rsidRPr="00C92168">
              <w:rPr>
                <w:rFonts w:cs="DecoType Naskh" w:hint="cs"/>
                <w:sz w:val="24"/>
                <w:szCs w:val="24"/>
                <w:rtl/>
              </w:rPr>
              <w:t>هُمُ</w:t>
            </w:r>
            <w:r w:rsidRPr="00C92168">
              <w:rPr>
                <w:rFonts w:cs="DecoType Naskh"/>
                <w:sz w:val="24"/>
                <w:szCs w:val="24"/>
                <w:rtl/>
              </w:rPr>
              <w:t xml:space="preserve"> </w:t>
            </w:r>
            <w:r w:rsidRPr="00C92168">
              <w:rPr>
                <w:rFonts w:cs="DecoType Naskh" w:hint="cs"/>
                <w:sz w:val="24"/>
                <w:szCs w:val="24"/>
                <w:rtl/>
              </w:rPr>
              <w:t>الظَّالِمُون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261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مَّثَلُ</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يُنفِقُونَ</w:t>
            </w:r>
            <w:r w:rsidRPr="00C92168">
              <w:rPr>
                <w:rFonts w:cs="DecoType Naskh"/>
                <w:sz w:val="24"/>
                <w:szCs w:val="24"/>
                <w:rtl/>
              </w:rPr>
              <w:t xml:space="preserve"> </w:t>
            </w:r>
            <w:r w:rsidRPr="00C92168">
              <w:rPr>
                <w:rFonts w:cs="DecoType Naskh" w:hint="cs"/>
                <w:sz w:val="24"/>
                <w:szCs w:val="24"/>
                <w:rtl/>
              </w:rPr>
              <w:t>أَمْوَالَهُمْ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سَبِيلِ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كَمَثَلِ</w:t>
            </w:r>
            <w:r w:rsidRPr="00C92168">
              <w:rPr>
                <w:rFonts w:cs="DecoType Naskh"/>
                <w:sz w:val="24"/>
                <w:szCs w:val="24"/>
                <w:rtl/>
              </w:rPr>
              <w:t xml:space="preserve"> </w:t>
            </w:r>
            <w:r w:rsidRPr="00C92168">
              <w:rPr>
                <w:rFonts w:cs="DecoType Naskh" w:hint="cs"/>
                <w:sz w:val="24"/>
                <w:szCs w:val="24"/>
                <w:rtl/>
              </w:rPr>
              <w:t>حَبَّةٍ</w:t>
            </w:r>
            <w:r w:rsidRPr="00C92168">
              <w:rPr>
                <w:rFonts w:cs="DecoType Naskh"/>
                <w:sz w:val="24"/>
                <w:szCs w:val="24"/>
                <w:rtl/>
              </w:rPr>
              <w:t xml:space="preserve"> </w:t>
            </w:r>
            <w:r w:rsidRPr="00C92168">
              <w:rPr>
                <w:rFonts w:cs="DecoType Naskh" w:hint="cs"/>
                <w:sz w:val="24"/>
                <w:szCs w:val="24"/>
                <w:rtl/>
              </w:rPr>
              <w:t>أَنبَتَتْ</w:t>
            </w:r>
            <w:r w:rsidRPr="00C92168">
              <w:rPr>
                <w:rFonts w:cs="DecoType Naskh"/>
                <w:sz w:val="24"/>
                <w:szCs w:val="24"/>
                <w:rtl/>
              </w:rPr>
              <w:t xml:space="preserve"> </w:t>
            </w:r>
            <w:r w:rsidRPr="00C92168">
              <w:rPr>
                <w:rFonts w:cs="DecoType Naskh" w:hint="cs"/>
                <w:sz w:val="24"/>
                <w:szCs w:val="24"/>
                <w:rtl/>
              </w:rPr>
              <w:t>سَبْعَ</w:t>
            </w:r>
            <w:r w:rsidRPr="00C92168">
              <w:rPr>
                <w:rFonts w:cs="DecoType Naskh"/>
                <w:sz w:val="24"/>
                <w:szCs w:val="24"/>
                <w:rtl/>
              </w:rPr>
              <w:t xml:space="preserve"> </w:t>
            </w:r>
            <w:r w:rsidRPr="00C92168">
              <w:rPr>
                <w:rFonts w:cs="DecoType Naskh" w:hint="cs"/>
                <w:sz w:val="24"/>
                <w:szCs w:val="24"/>
                <w:rtl/>
              </w:rPr>
              <w:t>سَنَابِلَ</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كُلِّ</w:t>
            </w:r>
            <w:r w:rsidRPr="00C92168">
              <w:rPr>
                <w:rFonts w:cs="DecoType Naskh"/>
                <w:sz w:val="24"/>
                <w:szCs w:val="24"/>
                <w:rtl/>
              </w:rPr>
              <w:t xml:space="preserve"> </w:t>
            </w:r>
            <w:r w:rsidRPr="00C92168">
              <w:rPr>
                <w:rFonts w:cs="DecoType Naskh" w:hint="cs"/>
                <w:sz w:val="24"/>
                <w:szCs w:val="24"/>
                <w:rtl/>
              </w:rPr>
              <w:t>سُنبُلَةٍ</w:t>
            </w:r>
            <w:r w:rsidRPr="00C92168">
              <w:rPr>
                <w:rFonts w:cs="DecoType Naskh"/>
                <w:sz w:val="24"/>
                <w:szCs w:val="24"/>
                <w:rtl/>
              </w:rPr>
              <w:t xml:space="preserve"> </w:t>
            </w:r>
            <w:r w:rsidRPr="00C92168">
              <w:rPr>
                <w:rFonts w:cs="DecoType Naskh" w:hint="cs"/>
                <w:sz w:val="24"/>
                <w:szCs w:val="24"/>
                <w:rtl/>
              </w:rPr>
              <w:t>مِّئَةُ</w:t>
            </w:r>
            <w:r w:rsidRPr="00C92168">
              <w:rPr>
                <w:rFonts w:cs="DecoType Naskh"/>
                <w:sz w:val="24"/>
                <w:szCs w:val="24"/>
                <w:rtl/>
              </w:rPr>
              <w:t xml:space="preserve"> </w:t>
            </w:r>
            <w:r w:rsidRPr="00C92168">
              <w:rPr>
                <w:rFonts w:cs="DecoType Naskh" w:hint="cs"/>
                <w:sz w:val="24"/>
                <w:szCs w:val="24"/>
                <w:rtl/>
              </w:rPr>
              <w:t>حَبَّةٍ</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يُضَاعِفُ</w:t>
            </w:r>
            <w:r w:rsidRPr="00C92168">
              <w:rPr>
                <w:rFonts w:cs="DecoType Naskh"/>
                <w:sz w:val="24"/>
                <w:szCs w:val="24"/>
                <w:rtl/>
              </w:rPr>
              <w:t xml:space="preserve"> </w:t>
            </w:r>
            <w:r w:rsidRPr="00C92168">
              <w:rPr>
                <w:rFonts w:cs="DecoType Naskh" w:hint="cs"/>
                <w:sz w:val="24"/>
                <w:szCs w:val="24"/>
                <w:rtl/>
              </w:rPr>
              <w:t>لِمَن</w:t>
            </w:r>
            <w:r w:rsidRPr="00C92168">
              <w:rPr>
                <w:rFonts w:cs="DecoType Naskh"/>
                <w:sz w:val="24"/>
                <w:szCs w:val="24"/>
                <w:rtl/>
              </w:rPr>
              <w:t xml:space="preserve"> </w:t>
            </w:r>
            <w:r w:rsidRPr="00C92168">
              <w:rPr>
                <w:rFonts w:cs="DecoType Naskh" w:hint="cs"/>
                <w:sz w:val="24"/>
                <w:szCs w:val="24"/>
                <w:rtl/>
              </w:rPr>
              <w:t>يَشَاء</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وَاسِعٌ</w:t>
            </w:r>
            <w:r w:rsidRPr="00C92168">
              <w:rPr>
                <w:rFonts w:cs="DecoType Naskh"/>
                <w:sz w:val="24"/>
                <w:szCs w:val="24"/>
                <w:rtl/>
              </w:rPr>
              <w:t xml:space="preserve"> </w:t>
            </w:r>
            <w:r w:rsidRPr="00C92168">
              <w:rPr>
                <w:rFonts w:cs="DecoType Naskh" w:hint="cs"/>
                <w:sz w:val="24"/>
                <w:szCs w:val="24"/>
                <w:rtl/>
              </w:rPr>
              <w:t>عَلِيم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40</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البقرة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273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لِلْفُقَرَاء</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أُحصِرُواْ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سَبِيلِ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يَسْتَطِيعُونَ</w:t>
            </w:r>
            <w:r w:rsidRPr="00C92168">
              <w:rPr>
                <w:rFonts w:cs="DecoType Naskh"/>
                <w:sz w:val="24"/>
                <w:szCs w:val="24"/>
                <w:rtl/>
              </w:rPr>
              <w:t xml:space="preserve"> </w:t>
            </w:r>
            <w:r w:rsidRPr="00C92168">
              <w:rPr>
                <w:rFonts w:cs="DecoType Naskh" w:hint="cs"/>
                <w:sz w:val="24"/>
                <w:szCs w:val="24"/>
                <w:rtl/>
              </w:rPr>
              <w:t>ضَرْبًا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الأَرْضِ</w:t>
            </w:r>
            <w:r w:rsidRPr="00C92168">
              <w:rPr>
                <w:rFonts w:cs="DecoType Naskh"/>
                <w:sz w:val="24"/>
                <w:szCs w:val="24"/>
                <w:rtl/>
              </w:rPr>
              <w:t xml:space="preserve"> </w:t>
            </w:r>
            <w:r w:rsidRPr="00C92168">
              <w:rPr>
                <w:rFonts w:cs="DecoType Naskh" w:hint="cs"/>
                <w:sz w:val="24"/>
                <w:szCs w:val="24"/>
                <w:rtl/>
              </w:rPr>
              <w:t>يَحْسَبُهُمُ</w:t>
            </w:r>
            <w:r w:rsidRPr="00C92168">
              <w:rPr>
                <w:rFonts w:cs="DecoType Naskh"/>
                <w:sz w:val="24"/>
                <w:szCs w:val="24"/>
                <w:rtl/>
              </w:rPr>
              <w:t xml:space="preserve"> </w:t>
            </w:r>
            <w:r w:rsidRPr="00C92168">
              <w:rPr>
                <w:rFonts w:cs="DecoType Naskh" w:hint="cs"/>
                <w:sz w:val="24"/>
                <w:szCs w:val="24"/>
                <w:rtl/>
              </w:rPr>
              <w:t>الْجَاهِلُ</w:t>
            </w:r>
            <w:r w:rsidRPr="00C92168">
              <w:rPr>
                <w:rFonts w:cs="DecoType Naskh"/>
                <w:sz w:val="24"/>
                <w:szCs w:val="24"/>
                <w:rtl/>
              </w:rPr>
              <w:t xml:space="preserve"> </w:t>
            </w:r>
            <w:r w:rsidRPr="00C92168">
              <w:rPr>
                <w:rFonts w:cs="DecoType Naskh" w:hint="cs"/>
                <w:sz w:val="24"/>
                <w:szCs w:val="24"/>
                <w:rtl/>
              </w:rPr>
              <w:t>أَغْنِيَاء</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التَّعَفُّفِ</w:t>
            </w:r>
            <w:r w:rsidRPr="00C92168">
              <w:rPr>
                <w:rFonts w:cs="DecoType Naskh"/>
                <w:sz w:val="24"/>
                <w:szCs w:val="24"/>
                <w:rtl/>
              </w:rPr>
              <w:t xml:space="preserve"> </w:t>
            </w:r>
            <w:r w:rsidRPr="00C92168">
              <w:rPr>
                <w:rFonts w:cs="DecoType Naskh" w:hint="cs"/>
                <w:sz w:val="24"/>
                <w:szCs w:val="24"/>
                <w:rtl/>
              </w:rPr>
              <w:t>تَعْرِفُهُم</w:t>
            </w:r>
            <w:r w:rsidRPr="00C92168">
              <w:rPr>
                <w:rFonts w:cs="DecoType Naskh"/>
                <w:sz w:val="24"/>
                <w:szCs w:val="24"/>
                <w:rtl/>
              </w:rPr>
              <w:t xml:space="preserve"> </w:t>
            </w:r>
            <w:r w:rsidRPr="00C92168">
              <w:rPr>
                <w:rFonts w:cs="DecoType Naskh" w:hint="cs"/>
                <w:sz w:val="24"/>
                <w:szCs w:val="24"/>
                <w:rtl/>
              </w:rPr>
              <w:t>بِسِيمَاهُمْ</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يَسْأَلُونَ</w:t>
            </w:r>
            <w:r w:rsidRPr="00C92168">
              <w:rPr>
                <w:rFonts w:cs="DecoType Naskh"/>
                <w:sz w:val="24"/>
                <w:szCs w:val="24"/>
                <w:rtl/>
              </w:rPr>
              <w:t xml:space="preserve"> </w:t>
            </w:r>
            <w:r w:rsidRPr="00C92168">
              <w:rPr>
                <w:rFonts w:cs="DecoType Naskh" w:hint="cs"/>
                <w:sz w:val="24"/>
                <w:szCs w:val="24"/>
                <w:rtl/>
              </w:rPr>
              <w:t>النَّاسَ</w:t>
            </w:r>
            <w:r w:rsidRPr="00C92168">
              <w:rPr>
                <w:rFonts w:cs="DecoType Naskh"/>
                <w:sz w:val="24"/>
                <w:szCs w:val="24"/>
                <w:rtl/>
              </w:rPr>
              <w:t xml:space="preserve"> </w:t>
            </w:r>
            <w:r w:rsidRPr="00C92168">
              <w:rPr>
                <w:rFonts w:cs="DecoType Naskh" w:hint="cs"/>
                <w:sz w:val="24"/>
                <w:szCs w:val="24"/>
                <w:rtl/>
              </w:rPr>
              <w:t>إِلْحَافًا</w:t>
            </w:r>
            <w:r w:rsidRPr="00C92168">
              <w:rPr>
                <w:rFonts w:cs="DecoType Naskh"/>
                <w:sz w:val="24"/>
                <w:szCs w:val="24"/>
                <w:rtl/>
              </w:rPr>
              <w:t xml:space="preserve"> </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تُنفِقُواْ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خَيْرٍ</w:t>
            </w:r>
            <w:r w:rsidRPr="00C92168">
              <w:rPr>
                <w:rFonts w:cs="DecoType Naskh"/>
                <w:sz w:val="24"/>
                <w:szCs w:val="24"/>
                <w:rtl/>
              </w:rPr>
              <w:t xml:space="preserve"> </w:t>
            </w:r>
            <w:r w:rsidRPr="00C92168">
              <w:rPr>
                <w:rFonts w:cs="DecoType Naskh" w:hint="cs"/>
                <w:sz w:val="24"/>
                <w:szCs w:val="24"/>
                <w:rtl/>
              </w:rPr>
              <w:t>فَإِنَّ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بِهِ</w:t>
            </w:r>
            <w:r w:rsidRPr="00C92168">
              <w:rPr>
                <w:rFonts w:cs="DecoType Naskh"/>
                <w:sz w:val="24"/>
                <w:szCs w:val="24"/>
                <w:rtl/>
              </w:rPr>
              <w:t xml:space="preserve"> </w:t>
            </w:r>
            <w:r w:rsidRPr="00C92168">
              <w:rPr>
                <w:rFonts w:cs="DecoType Naskh" w:hint="cs"/>
                <w:sz w:val="24"/>
                <w:szCs w:val="24"/>
                <w:rtl/>
              </w:rPr>
              <w:t>عَلِيم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106</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آل</w:t>
            </w:r>
            <w:r w:rsidRPr="00C92168">
              <w:rPr>
                <w:rFonts w:cs="Arabic Transparent"/>
                <w:sz w:val="24"/>
                <w:szCs w:val="24"/>
                <w:rtl/>
                <w:lang w:bidi="ar-JO"/>
              </w:rPr>
              <w:t xml:space="preserve"> </w:t>
            </w:r>
            <w:r w:rsidRPr="00C92168">
              <w:rPr>
                <w:rFonts w:cs="Arabic Transparent" w:hint="cs"/>
                <w:sz w:val="24"/>
                <w:szCs w:val="24"/>
                <w:rtl/>
                <w:lang w:bidi="ar-JO"/>
              </w:rPr>
              <w:t>عمران</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65-66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432ED7">
              <w:rPr>
                <w:rFonts w:cs="DecoType Naskh" w:hint="cs"/>
                <w:spacing w:val="-4"/>
                <w:sz w:val="24"/>
                <w:szCs w:val="24"/>
                <w:rtl/>
              </w:rPr>
              <w:t>يَاأَهْلَ</w:t>
            </w:r>
            <w:r w:rsidRPr="00432ED7">
              <w:rPr>
                <w:rFonts w:cs="DecoType Naskh"/>
                <w:spacing w:val="-4"/>
                <w:sz w:val="24"/>
                <w:szCs w:val="24"/>
                <w:rtl/>
              </w:rPr>
              <w:t xml:space="preserve"> </w:t>
            </w:r>
            <w:r w:rsidRPr="00432ED7">
              <w:rPr>
                <w:rFonts w:cs="DecoType Naskh" w:hint="cs"/>
                <w:spacing w:val="-4"/>
                <w:sz w:val="24"/>
                <w:szCs w:val="24"/>
                <w:rtl/>
              </w:rPr>
              <w:t>الْكِتَابِ</w:t>
            </w:r>
            <w:r w:rsidRPr="00432ED7">
              <w:rPr>
                <w:rFonts w:cs="DecoType Naskh"/>
                <w:spacing w:val="-4"/>
                <w:sz w:val="24"/>
                <w:szCs w:val="24"/>
                <w:rtl/>
              </w:rPr>
              <w:t xml:space="preserve"> </w:t>
            </w:r>
            <w:r w:rsidRPr="00432ED7">
              <w:rPr>
                <w:rFonts w:cs="DecoType Naskh" w:hint="cs"/>
                <w:spacing w:val="-4"/>
                <w:sz w:val="24"/>
                <w:szCs w:val="24"/>
                <w:rtl/>
              </w:rPr>
              <w:t>لِمَ</w:t>
            </w:r>
            <w:r w:rsidRPr="00432ED7">
              <w:rPr>
                <w:rFonts w:cs="DecoType Naskh"/>
                <w:spacing w:val="-4"/>
                <w:sz w:val="24"/>
                <w:szCs w:val="24"/>
                <w:rtl/>
              </w:rPr>
              <w:t xml:space="preserve"> </w:t>
            </w:r>
            <w:r w:rsidRPr="00432ED7">
              <w:rPr>
                <w:rFonts w:cs="DecoType Naskh" w:hint="cs"/>
                <w:spacing w:val="-4"/>
                <w:sz w:val="24"/>
                <w:szCs w:val="24"/>
                <w:rtl/>
              </w:rPr>
              <w:t>تُحَآجُّونَ</w:t>
            </w:r>
            <w:r w:rsidRPr="00432ED7">
              <w:rPr>
                <w:rFonts w:cs="DecoType Naskh"/>
                <w:spacing w:val="-4"/>
                <w:sz w:val="24"/>
                <w:szCs w:val="24"/>
                <w:rtl/>
              </w:rPr>
              <w:t xml:space="preserve"> </w:t>
            </w:r>
            <w:r w:rsidRPr="00432ED7">
              <w:rPr>
                <w:rFonts w:cs="DecoType Naskh" w:hint="cs"/>
                <w:spacing w:val="-4"/>
                <w:sz w:val="24"/>
                <w:szCs w:val="24"/>
                <w:rtl/>
              </w:rPr>
              <w:t>فِي</w:t>
            </w:r>
            <w:r w:rsidRPr="00432ED7">
              <w:rPr>
                <w:rFonts w:cs="DecoType Naskh"/>
                <w:spacing w:val="-4"/>
                <w:sz w:val="24"/>
                <w:szCs w:val="24"/>
                <w:rtl/>
              </w:rPr>
              <w:t xml:space="preserve"> </w:t>
            </w:r>
            <w:r w:rsidRPr="00432ED7">
              <w:rPr>
                <w:rFonts w:cs="DecoType Naskh" w:hint="cs"/>
                <w:spacing w:val="-4"/>
                <w:sz w:val="24"/>
                <w:szCs w:val="24"/>
                <w:rtl/>
              </w:rPr>
              <w:t>إِبْرَاهِيمَ</w:t>
            </w:r>
            <w:r w:rsidRPr="00432ED7">
              <w:rPr>
                <w:rFonts w:cs="DecoType Naskh"/>
                <w:spacing w:val="-4"/>
                <w:sz w:val="24"/>
                <w:szCs w:val="24"/>
                <w:rtl/>
              </w:rPr>
              <w:t xml:space="preserve"> </w:t>
            </w:r>
            <w:r w:rsidRPr="00432ED7">
              <w:rPr>
                <w:rFonts w:cs="DecoType Naskh" w:hint="cs"/>
                <w:spacing w:val="-4"/>
                <w:sz w:val="24"/>
                <w:szCs w:val="24"/>
                <w:rtl/>
              </w:rPr>
              <w:t>وَمَا</w:t>
            </w:r>
            <w:r w:rsidRPr="00432ED7">
              <w:rPr>
                <w:rFonts w:cs="DecoType Naskh"/>
                <w:spacing w:val="-4"/>
                <w:sz w:val="24"/>
                <w:szCs w:val="24"/>
                <w:rtl/>
              </w:rPr>
              <w:t xml:space="preserve"> </w:t>
            </w:r>
            <w:r w:rsidRPr="00432ED7">
              <w:rPr>
                <w:rFonts w:cs="DecoType Naskh" w:hint="cs"/>
                <w:spacing w:val="-4"/>
                <w:sz w:val="24"/>
                <w:szCs w:val="24"/>
                <w:rtl/>
              </w:rPr>
              <w:t>أُنزِلَتِ</w:t>
            </w:r>
            <w:r w:rsidRPr="00432ED7">
              <w:rPr>
                <w:rFonts w:cs="DecoType Naskh"/>
                <w:spacing w:val="-4"/>
                <w:sz w:val="24"/>
                <w:szCs w:val="24"/>
                <w:rtl/>
              </w:rPr>
              <w:t xml:space="preserve"> </w:t>
            </w:r>
            <w:r w:rsidRPr="00432ED7">
              <w:rPr>
                <w:rFonts w:cs="DecoType Naskh" w:hint="cs"/>
                <w:spacing w:val="-4"/>
                <w:sz w:val="24"/>
                <w:szCs w:val="24"/>
                <w:rtl/>
              </w:rPr>
              <w:t>التَّورَاةُ</w:t>
            </w:r>
            <w:r w:rsidRPr="00432ED7">
              <w:rPr>
                <w:rFonts w:cs="DecoType Naskh"/>
                <w:spacing w:val="-4"/>
                <w:sz w:val="24"/>
                <w:szCs w:val="24"/>
                <w:rtl/>
              </w:rPr>
              <w:t xml:space="preserve"> </w:t>
            </w:r>
            <w:r w:rsidRPr="00432ED7">
              <w:rPr>
                <w:rFonts w:cs="DecoType Naskh" w:hint="cs"/>
                <w:spacing w:val="-4"/>
                <w:sz w:val="24"/>
                <w:szCs w:val="24"/>
                <w:rtl/>
              </w:rPr>
              <w:t>وَالإنجِيلُ</w:t>
            </w:r>
            <w:r w:rsidRPr="00432ED7">
              <w:rPr>
                <w:rFonts w:cs="DecoType Naskh"/>
                <w:spacing w:val="-4"/>
                <w:sz w:val="24"/>
                <w:szCs w:val="24"/>
                <w:rtl/>
              </w:rPr>
              <w:t xml:space="preserve"> </w:t>
            </w:r>
            <w:r w:rsidRPr="00432ED7">
              <w:rPr>
                <w:rFonts w:cs="DecoType Naskh" w:hint="cs"/>
                <w:spacing w:val="-4"/>
                <w:sz w:val="24"/>
                <w:szCs w:val="24"/>
                <w:rtl/>
              </w:rPr>
              <w:t>إِلاَّ</w:t>
            </w:r>
            <w:r w:rsidRPr="00432ED7">
              <w:rPr>
                <w:rFonts w:cs="DecoType Naskh"/>
                <w:spacing w:val="-4"/>
                <w:sz w:val="24"/>
                <w:szCs w:val="24"/>
                <w:rtl/>
              </w:rPr>
              <w:t xml:space="preserve"> </w:t>
            </w:r>
            <w:r w:rsidRPr="00432ED7">
              <w:rPr>
                <w:rFonts w:cs="DecoType Naskh" w:hint="cs"/>
                <w:spacing w:val="-4"/>
                <w:sz w:val="24"/>
                <w:szCs w:val="24"/>
                <w:rtl/>
              </w:rPr>
              <w:t>مِن</w:t>
            </w:r>
            <w:r w:rsidRPr="00432ED7">
              <w:rPr>
                <w:rFonts w:cs="DecoType Naskh"/>
                <w:spacing w:val="-4"/>
                <w:sz w:val="24"/>
                <w:szCs w:val="24"/>
                <w:rtl/>
              </w:rPr>
              <w:t xml:space="preserve"> </w:t>
            </w:r>
            <w:r w:rsidRPr="00432ED7">
              <w:rPr>
                <w:rFonts w:cs="DecoType Naskh" w:hint="cs"/>
                <w:spacing w:val="-4"/>
                <w:sz w:val="24"/>
                <w:szCs w:val="24"/>
                <w:rtl/>
              </w:rPr>
              <w:t>بَعْدِهِ</w:t>
            </w:r>
            <w:r w:rsidRPr="00432ED7">
              <w:rPr>
                <w:rFonts w:cs="DecoType Naskh"/>
                <w:spacing w:val="-4"/>
                <w:sz w:val="24"/>
                <w:szCs w:val="24"/>
                <w:rtl/>
              </w:rPr>
              <w:t xml:space="preserve"> </w:t>
            </w:r>
            <w:r w:rsidRPr="00432ED7">
              <w:rPr>
                <w:rFonts w:cs="DecoType Naskh" w:hint="cs"/>
                <w:spacing w:val="-4"/>
                <w:sz w:val="24"/>
                <w:szCs w:val="24"/>
                <w:rtl/>
              </w:rPr>
              <w:t>أَفَلاَ</w:t>
            </w:r>
            <w:r w:rsidRPr="00432ED7">
              <w:rPr>
                <w:rFonts w:cs="DecoType Naskh"/>
                <w:spacing w:val="-4"/>
                <w:sz w:val="24"/>
                <w:szCs w:val="24"/>
                <w:rtl/>
              </w:rPr>
              <w:t xml:space="preserve"> </w:t>
            </w:r>
            <w:r w:rsidRPr="00432ED7">
              <w:rPr>
                <w:rFonts w:cs="DecoType Naskh" w:hint="cs"/>
                <w:spacing w:val="-4"/>
                <w:sz w:val="24"/>
                <w:szCs w:val="24"/>
                <w:rtl/>
              </w:rPr>
              <w:t>تَعْقِلُون</w:t>
            </w:r>
            <w:r w:rsidRPr="00432ED7">
              <w:rPr>
                <w:spacing w:val="-4"/>
                <w:sz w:val="24"/>
                <w:szCs w:val="24"/>
                <w:rtl/>
              </w:rPr>
              <w:t>.</w:t>
            </w:r>
            <w:r w:rsidRPr="00432ED7">
              <w:rPr>
                <w:rFonts w:cs="DecoType Naskh"/>
                <w:spacing w:val="-4"/>
                <w:sz w:val="24"/>
                <w:szCs w:val="24"/>
                <w:rtl/>
              </w:rPr>
              <w:t xml:space="preserve"> </w:t>
            </w:r>
            <w:r w:rsidRPr="00432ED7">
              <w:rPr>
                <w:rFonts w:cs="DecoType Naskh" w:hint="cs"/>
                <w:spacing w:val="-4"/>
                <w:sz w:val="24"/>
                <w:szCs w:val="24"/>
                <w:rtl/>
              </w:rPr>
              <w:t>هَاأَنتُمْ</w:t>
            </w:r>
            <w:r w:rsidRPr="00432ED7">
              <w:rPr>
                <w:rFonts w:cs="DecoType Naskh"/>
                <w:spacing w:val="-4"/>
                <w:sz w:val="24"/>
                <w:szCs w:val="24"/>
                <w:rtl/>
              </w:rPr>
              <w:t xml:space="preserve"> </w:t>
            </w:r>
            <w:r w:rsidRPr="00432ED7">
              <w:rPr>
                <w:rFonts w:cs="DecoType Naskh" w:hint="cs"/>
                <w:spacing w:val="-4"/>
                <w:sz w:val="24"/>
                <w:szCs w:val="24"/>
                <w:rtl/>
              </w:rPr>
              <w:t>هَؤُلاء</w:t>
            </w:r>
            <w:r w:rsidRPr="00432ED7">
              <w:rPr>
                <w:rFonts w:cs="DecoType Naskh"/>
                <w:spacing w:val="-4"/>
                <w:sz w:val="24"/>
                <w:szCs w:val="24"/>
                <w:rtl/>
              </w:rPr>
              <w:t xml:space="preserve"> </w:t>
            </w:r>
            <w:r w:rsidRPr="00432ED7">
              <w:rPr>
                <w:rFonts w:cs="DecoType Naskh" w:hint="cs"/>
                <w:spacing w:val="-4"/>
                <w:sz w:val="24"/>
                <w:szCs w:val="24"/>
                <w:rtl/>
              </w:rPr>
              <w:t>حَاجَجْتُمْ</w:t>
            </w:r>
            <w:r w:rsidRPr="00432ED7">
              <w:rPr>
                <w:rFonts w:cs="DecoType Naskh"/>
                <w:spacing w:val="-4"/>
                <w:sz w:val="24"/>
                <w:szCs w:val="24"/>
                <w:rtl/>
              </w:rPr>
              <w:t xml:space="preserve"> </w:t>
            </w:r>
            <w:r w:rsidRPr="00432ED7">
              <w:rPr>
                <w:rFonts w:cs="DecoType Naskh" w:hint="cs"/>
                <w:spacing w:val="-4"/>
                <w:sz w:val="24"/>
                <w:szCs w:val="24"/>
                <w:rtl/>
              </w:rPr>
              <w:t>فِيمَا</w:t>
            </w:r>
            <w:r w:rsidRPr="00432ED7">
              <w:rPr>
                <w:rFonts w:cs="DecoType Naskh"/>
                <w:spacing w:val="-4"/>
                <w:sz w:val="24"/>
                <w:szCs w:val="24"/>
                <w:rtl/>
              </w:rPr>
              <w:t xml:space="preserve"> </w:t>
            </w:r>
            <w:r w:rsidRPr="00432ED7">
              <w:rPr>
                <w:rFonts w:cs="DecoType Naskh" w:hint="cs"/>
                <w:spacing w:val="-4"/>
                <w:sz w:val="24"/>
                <w:szCs w:val="24"/>
                <w:rtl/>
              </w:rPr>
              <w:t>لَكُم</w:t>
            </w:r>
            <w:r w:rsidRPr="00432ED7">
              <w:rPr>
                <w:rFonts w:cs="DecoType Naskh"/>
                <w:spacing w:val="-4"/>
                <w:sz w:val="24"/>
                <w:szCs w:val="24"/>
                <w:rtl/>
              </w:rPr>
              <w:t xml:space="preserve"> </w:t>
            </w:r>
            <w:r w:rsidRPr="00432ED7">
              <w:rPr>
                <w:rFonts w:cs="DecoType Naskh" w:hint="cs"/>
                <w:spacing w:val="-4"/>
                <w:sz w:val="24"/>
                <w:szCs w:val="24"/>
                <w:rtl/>
              </w:rPr>
              <w:t>بِهِ</w:t>
            </w:r>
            <w:r w:rsidRPr="00432ED7">
              <w:rPr>
                <w:rFonts w:cs="DecoType Naskh"/>
                <w:spacing w:val="-4"/>
                <w:sz w:val="24"/>
                <w:szCs w:val="24"/>
                <w:rtl/>
              </w:rPr>
              <w:t xml:space="preserve"> </w:t>
            </w:r>
            <w:r w:rsidRPr="00432ED7">
              <w:rPr>
                <w:rFonts w:cs="DecoType Naskh" w:hint="cs"/>
                <w:spacing w:val="-4"/>
                <w:sz w:val="24"/>
                <w:szCs w:val="24"/>
                <w:rtl/>
              </w:rPr>
              <w:t>عِلمٌ</w:t>
            </w:r>
            <w:r w:rsidRPr="00432ED7">
              <w:rPr>
                <w:rFonts w:cs="DecoType Naskh"/>
                <w:spacing w:val="-4"/>
                <w:sz w:val="24"/>
                <w:szCs w:val="24"/>
                <w:rtl/>
              </w:rPr>
              <w:t xml:space="preserve"> </w:t>
            </w:r>
            <w:r w:rsidRPr="00432ED7">
              <w:rPr>
                <w:rFonts w:cs="DecoType Naskh" w:hint="cs"/>
                <w:spacing w:val="-4"/>
                <w:sz w:val="24"/>
                <w:szCs w:val="24"/>
                <w:rtl/>
              </w:rPr>
              <w:t>فَلِمَ</w:t>
            </w:r>
            <w:r w:rsidRPr="00432ED7">
              <w:rPr>
                <w:rFonts w:cs="DecoType Naskh"/>
                <w:spacing w:val="-4"/>
                <w:sz w:val="24"/>
                <w:szCs w:val="24"/>
                <w:rtl/>
              </w:rPr>
              <w:t xml:space="preserve"> </w:t>
            </w:r>
            <w:r w:rsidRPr="00432ED7">
              <w:rPr>
                <w:rFonts w:cs="DecoType Naskh" w:hint="cs"/>
                <w:spacing w:val="-4"/>
                <w:sz w:val="24"/>
                <w:szCs w:val="24"/>
                <w:rtl/>
              </w:rPr>
              <w:t>تُحَآجُّونَ</w:t>
            </w:r>
            <w:r w:rsidRPr="00432ED7">
              <w:rPr>
                <w:rFonts w:cs="DecoType Naskh"/>
                <w:spacing w:val="-4"/>
                <w:sz w:val="24"/>
                <w:szCs w:val="24"/>
                <w:rtl/>
              </w:rPr>
              <w:t xml:space="preserve"> </w:t>
            </w:r>
            <w:r w:rsidRPr="00432ED7">
              <w:rPr>
                <w:rFonts w:cs="DecoType Naskh" w:hint="cs"/>
                <w:spacing w:val="-4"/>
                <w:sz w:val="24"/>
                <w:szCs w:val="24"/>
                <w:rtl/>
              </w:rPr>
              <w:t>فِيمَا</w:t>
            </w:r>
            <w:r w:rsidRPr="00432ED7">
              <w:rPr>
                <w:rFonts w:cs="DecoType Naskh"/>
                <w:spacing w:val="-4"/>
                <w:sz w:val="24"/>
                <w:szCs w:val="24"/>
                <w:rtl/>
              </w:rPr>
              <w:t xml:space="preserve"> </w:t>
            </w:r>
            <w:r w:rsidRPr="00432ED7">
              <w:rPr>
                <w:rFonts w:cs="DecoType Naskh" w:hint="cs"/>
                <w:spacing w:val="-4"/>
                <w:sz w:val="24"/>
                <w:szCs w:val="24"/>
                <w:rtl/>
              </w:rPr>
              <w:t>لَيْسَ</w:t>
            </w:r>
            <w:r w:rsidRPr="00432ED7">
              <w:rPr>
                <w:rFonts w:cs="DecoType Naskh"/>
                <w:spacing w:val="-4"/>
                <w:sz w:val="24"/>
                <w:szCs w:val="24"/>
                <w:rtl/>
              </w:rPr>
              <w:t xml:space="preserve"> </w:t>
            </w:r>
            <w:r w:rsidRPr="00432ED7">
              <w:rPr>
                <w:rFonts w:cs="DecoType Naskh" w:hint="cs"/>
                <w:spacing w:val="-4"/>
                <w:sz w:val="24"/>
                <w:szCs w:val="24"/>
                <w:rtl/>
              </w:rPr>
              <w:t>لَكُم</w:t>
            </w:r>
            <w:r w:rsidRPr="00432ED7">
              <w:rPr>
                <w:rFonts w:cs="DecoType Naskh"/>
                <w:spacing w:val="-4"/>
                <w:sz w:val="24"/>
                <w:szCs w:val="24"/>
                <w:rtl/>
              </w:rPr>
              <w:t xml:space="preserve"> </w:t>
            </w:r>
            <w:r w:rsidRPr="00432ED7">
              <w:rPr>
                <w:rFonts w:cs="DecoType Naskh" w:hint="cs"/>
                <w:spacing w:val="-4"/>
                <w:sz w:val="24"/>
                <w:szCs w:val="24"/>
                <w:rtl/>
              </w:rPr>
              <w:t>بِهِ</w:t>
            </w:r>
            <w:r w:rsidRPr="00432ED7">
              <w:rPr>
                <w:rFonts w:cs="DecoType Naskh"/>
                <w:spacing w:val="-4"/>
                <w:sz w:val="24"/>
                <w:szCs w:val="24"/>
                <w:rtl/>
              </w:rPr>
              <w:t xml:space="preserve"> </w:t>
            </w:r>
            <w:r w:rsidRPr="00432ED7">
              <w:rPr>
                <w:rFonts w:cs="DecoType Naskh" w:hint="cs"/>
                <w:spacing w:val="-4"/>
                <w:sz w:val="24"/>
                <w:szCs w:val="24"/>
                <w:rtl/>
              </w:rPr>
              <w:t>عِلْمٌ</w:t>
            </w:r>
            <w:r w:rsidRPr="00432ED7">
              <w:rPr>
                <w:rFonts w:cs="DecoType Naskh"/>
                <w:spacing w:val="-4"/>
                <w:sz w:val="24"/>
                <w:szCs w:val="24"/>
                <w:rtl/>
              </w:rPr>
              <w:t xml:space="preserve"> </w:t>
            </w:r>
            <w:r w:rsidRPr="00432ED7">
              <w:rPr>
                <w:rFonts w:cs="DecoType Naskh" w:hint="cs"/>
                <w:spacing w:val="-4"/>
                <w:sz w:val="24"/>
                <w:szCs w:val="24"/>
                <w:rtl/>
              </w:rPr>
              <w:t>وَاللّهُ</w:t>
            </w:r>
            <w:r w:rsidRPr="00432ED7">
              <w:rPr>
                <w:rFonts w:cs="DecoType Naskh"/>
                <w:spacing w:val="-4"/>
                <w:sz w:val="24"/>
                <w:szCs w:val="24"/>
                <w:rtl/>
              </w:rPr>
              <w:t xml:space="preserve"> </w:t>
            </w:r>
            <w:r w:rsidRPr="00432ED7">
              <w:rPr>
                <w:rFonts w:cs="DecoType Naskh" w:hint="cs"/>
                <w:spacing w:val="-4"/>
                <w:sz w:val="24"/>
                <w:szCs w:val="24"/>
                <w:rtl/>
              </w:rPr>
              <w:t>يَعْلَمُ</w:t>
            </w:r>
            <w:r w:rsidRPr="00432ED7">
              <w:rPr>
                <w:rFonts w:cs="DecoType Naskh"/>
                <w:spacing w:val="-4"/>
                <w:sz w:val="24"/>
                <w:szCs w:val="24"/>
                <w:rtl/>
              </w:rPr>
              <w:t xml:space="preserve"> </w:t>
            </w:r>
            <w:r w:rsidRPr="00432ED7">
              <w:rPr>
                <w:rFonts w:cs="DecoType Naskh" w:hint="cs"/>
                <w:spacing w:val="-4"/>
                <w:sz w:val="24"/>
                <w:szCs w:val="24"/>
                <w:rtl/>
              </w:rPr>
              <w:t>وَأَنتُمْ</w:t>
            </w:r>
            <w:r w:rsidRPr="00432ED7">
              <w:rPr>
                <w:rFonts w:cs="DecoType Naskh"/>
                <w:spacing w:val="-4"/>
                <w:sz w:val="24"/>
                <w:szCs w:val="24"/>
                <w:rtl/>
              </w:rPr>
              <w:t xml:space="preserve"> </w:t>
            </w:r>
            <w:r w:rsidRPr="00432ED7">
              <w:rPr>
                <w:rFonts w:cs="DecoType Naskh" w:hint="cs"/>
                <w:spacing w:val="-4"/>
                <w:sz w:val="24"/>
                <w:szCs w:val="24"/>
                <w:rtl/>
              </w:rPr>
              <w:t>لاَ</w:t>
            </w:r>
            <w:r w:rsidRPr="00432ED7">
              <w:rPr>
                <w:rFonts w:cs="DecoType Naskh"/>
                <w:spacing w:val="-4"/>
                <w:sz w:val="24"/>
                <w:szCs w:val="24"/>
                <w:rtl/>
              </w:rPr>
              <w:t xml:space="preserve"> </w:t>
            </w:r>
            <w:r w:rsidRPr="00432ED7">
              <w:rPr>
                <w:rFonts w:cs="DecoType Naskh" w:hint="cs"/>
                <w:spacing w:val="-4"/>
                <w:sz w:val="24"/>
                <w:szCs w:val="24"/>
                <w:rtl/>
              </w:rPr>
              <w:t>تَعْلَمُون</w:t>
            </w:r>
            <w:r w:rsidRPr="00432ED7">
              <w:rPr>
                <w:rFonts w:cs="DecoType Naskh"/>
                <w:spacing w:val="-4"/>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218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آل</w:t>
            </w:r>
            <w:r w:rsidRPr="00C92168">
              <w:rPr>
                <w:rFonts w:cs="Arabic Transparent"/>
                <w:sz w:val="24"/>
                <w:szCs w:val="24"/>
                <w:rtl/>
                <w:lang w:bidi="ar-JO"/>
              </w:rPr>
              <w:t xml:space="preserve"> </w:t>
            </w:r>
            <w:r w:rsidRPr="00C92168">
              <w:rPr>
                <w:rFonts w:cs="Arabic Transparent" w:hint="cs"/>
                <w:sz w:val="24"/>
                <w:szCs w:val="24"/>
                <w:rtl/>
                <w:lang w:bidi="ar-JO"/>
              </w:rPr>
              <w:t>عمران</w:t>
            </w:r>
            <w:r w:rsidRPr="00C92168">
              <w:rPr>
                <w:rFonts w:cs="Arabic Transparent"/>
                <w:sz w:val="24"/>
                <w:szCs w:val="24"/>
                <w:rtl/>
                <w:lang w:bidi="ar-JO"/>
              </w:rPr>
              <w:t xml:space="preserve"> </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79</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لِبَشَرٍ</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يُؤْتِيَهُ</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الْكِتَابَ</w:t>
            </w:r>
            <w:r w:rsidRPr="00C92168">
              <w:rPr>
                <w:rFonts w:cs="DecoType Naskh"/>
                <w:sz w:val="24"/>
                <w:szCs w:val="24"/>
                <w:rtl/>
              </w:rPr>
              <w:t xml:space="preserve"> </w:t>
            </w:r>
            <w:r w:rsidRPr="00C92168">
              <w:rPr>
                <w:rFonts w:cs="DecoType Naskh" w:hint="cs"/>
                <w:sz w:val="24"/>
                <w:szCs w:val="24"/>
                <w:rtl/>
              </w:rPr>
              <w:t>وَالْحُكْمَ</w:t>
            </w:r>
            <w:r w:rsidRPr="00C92168">
              <w:rPr>
                <w:rFonts w:cs="DecoType Naskh"/>
                <w:sz w:val="24"/>
                <w:szCs w:val="24"/>
                <w:rtl/>
              </w:rPr>
              <w:t xml:space="preserve"> </w:t>
            </w:r>
            <w:r w:rsidRPr="00C92168">
              <w:rPr>
                <w:rFonts w:cs="DecoType Naskh" w:hint="cs"/>
                <w:sz w:val="24"/>
                <w:szCs w:val="24"/>
                <w:rtl/>
              </w:rPr>
              <w:t>وَالنُّبُوَّةَ</w:t>
            </w:r>
            <w:r w:rsidRPr="00C92168">
              <w:rPr>
                <w:rFonts w:cs="DecoType Naskh"/>
                <w:sz w:val="24"/>
                <w:szCs w:val="24"/>
                <w:rtl/>
              </w:rPr>
              <w:t xml:space="preserve"> </w:t>
            </w:r>
            <w:r w:rsidRPr="00C92168">
              <w:rPr>
                <w:rFonts w:cs="DecoType Naskh" w:hint="cs"/>
                <w:sz w:val="24"/>
                <w:szCs w:val="24"/>
                <w:rtl/>
              </w:rPr>
              <w:t>ثُمَّ</w:t>
            </w:r>
            <w:r w:rsidRPr="00C92168">
              <w:rPr>
                <w:rFonts w:cs="DecoType Naskh"/>
                <w:sz w:val="24"/>
                <w:szCs w:val="24"/>
                <w:rtl/>
              </w:rPr>
              <w:t xml:space="preserve"> </w:t>
            </w:r>
            <w:r w:rsidRPr="00C92168">
              <w:rPr>
                <w:rFonts w:cs="DecoType Naskh" w:hint="cs"/>
                <w:sz w:val="24"/>
                <w:szCs w:val="24"/>
                <w:rtl/>
              </w:rPr>
              <w:t>يَقُولَ</w:t>
            </w:r>
            <w:r w:rsidRPr="00C92168">
              <w:rPr>
                <w:rFonts w:cs="DecoType Naskh"/>
                <w:sz w:val="24"/>
                <w:szCs w:val="24"/>
                <w:rtl/>
              </w:rPr>
              <w:t xml:space="preserve"> </w:t>
            </w:r>
            <w:r w:rsidRPr="00C92168">
              <w:rPr>
                <w:rFonts w:cs="DecoType Naskh" w:hint="cs"/>
                <w:sz w:val="24"/>
                <w:szCs w:val="24"/>
                <w:rtl/>
              </w:rPr>
              <w:t>لِلنَّاسِ</w:t>
            </w:r>
            <w:r w:rsidRPr="00C92168">
              <w:rPr>
                <w:rFonts w:cs="DecoType Naskh"/>
                <w:sz w:val="24"/>
                <w:szCs w:val="24"/>
                <w:rtl/>
              </w:rPr>
              <w:t xml:space="preserve"> </w:t>
            </w:r>
            <w:r w:rsidRPr="00C92168">
              <w:rPr>
                <w:rFonts w:cs="DecoType Naskh" w:hint="cs"/>
                <w:sz w:val="24"/>
                <w:szCs w:val="24"/>
                <w:rtl/>
              </w:rPr>
              <w:t>كُونُواْ</w:t>
            </w:r>
            <w:r w:rsidRPr="00C92168">
              <w:rPr>
                <w:rFonts w:cs="DecoType Naskh"/>
                <w:sz w:val="24"/>
                <w:szCs w:val="24"/>
                <w:rtl/>
              </w:rPr>
              <w:t xml:space="preserve"> </w:t>
            </w:r>
            <w:r w:rsidRPr="00C92168">
              <w:rPr>
                <w:rFonts w:cs="DecoType Naskh" w:hint="cs"/>
                <w:sz w:val="24"/>
                <w:szCs w:val="24"/>
                <w:rtl/>
              </w:rPr>
              <w:t>عِبَادًا</w:t>
            </w:r>
            <w:r w:rsidRPr="00C92168">
              <w:rPr>
                <w:rFonts w:cs="DecoType Naskh"/>
                <w:sz w:val="24"/>
                <w:szCs w:val="24"/>
                <w:rtl/>
              </w:rPr>
              <w:t xml:space="preserve"> </w:t>
            </w:r>
            <w:r w:rsidRPr="00C92168">
              <w:rPr>
                <w:rFonts w:cs="DecoType Naskh" w:hint="cs"/>
                <w:sz w:val="24"/>
                <w:szCs w:val="24"/>
                <w:rtl/>
              </w:rPr>
              <w:t>لِّي</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دُونِ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وَلَـكِن</w:t>
            </w:r>
            <w:r w:rsidRPr="00C92168">
              <w:rPr>
                <w:rFonts w:cs="DecoType Naskh"/>
                <w:sz w:val="24"/>
                <w:szCs w:val="24"/>
                <w:rtl/>
              </w:rPr>
              <w:t xml:space="preserve"> </w:t>
            </w:r>
            <w:r w:rsidRPr="00C92168">
              <w:rPr>
                <w:rFonts w:cs="DecoType Naskh" w:hint="cs"/>
                <w:sz w:val="24"/>
                <w:szCs w:val="24"/>
                <w:rtl/>
              </w:rPr>
              <w:t>كُونُواْ</w:t>
            </w:r>
            <w:r w:rsidRPr="00C92168">
              <w:rPr>
                <w:rFonts w:cs="DecoType Naskh"/>
                <w:sz w:val="24"/>
                <w:szCs w:val="24"/>
                <w:rtl/>
              </w:rPr>
              <w:t xml:space="preserve"> </w:t>
            </w:r>
            <w:r w:rsidRPr="00C92168">
              <w:rPr>
                <w:rFonts w:cs="DecoType Naskh" w:hint="cs"/>
                <w:sz w:val="24"/>
                <w:szCs w:val="24"/>
                <w:rtl/>
              </w:rPr>
              <w:t>رَبَّانِيِّينَ</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كُنتُمْ</w:t>
            </w:r>
            <w:r w:rsidRPr="00C92168">
              <w:rPr>
                <w:rFonts w:cs="DecoType Naskh"/>
                <w:sz w:val="24"/>
                <w:szCs w:val="24"/>
                <w:rtl/>
              </w:rPr>
              <w:t xml:space="preserve"> </w:t>
            </w:r>
            <w:r w:rsidRPr="00C92168">
              <w:rPr>
                <w:rFonts w:cs="DecoType Naskh" w:hint="cs"/>
                <w:sz w:val="24"/>
                <w:szCs w:val="24"/>
                <w:rtl/>
              </w:rPr>
              <w:t>تُعَلِّمُونَ</w:t>
            </w:r>
            <w:r w:rsidRPr="00C92168">
              <w:rPr>
                <w:rFonts w:cs="DecoType Naskh"/>
                <w:sz w:val="24"/>
                <w:szCs w:val="24"/>
                <w:rtl/>
              </w:rPr>
              <w:t xml:space="preserve"> </w:t>
            </w:r>
            <w:r w:rsidRPr="00C92168">
              <w:rPr>
                <w:rFonts w:cs="DecoType Naskh" w:hint="cs"/>
                <w:sz w:val="24"/>
                <w:szCs w:val="24"/>
                <w:rtl/>
              </w:rPr>
              <w:t>الْكِتَابَ</w:t>
            </w:r>
            <w:r w:rsidRPr="00C92168">
              <w:rPr>
                <w:rFonts w:cs="DecoType Naskh"/>
                <w:sz w:val="24"/>
                <w:szCs w:val="24"/>
                <w:rtl/>
              </w:rPr>
              <w:t xml:space="preserve"> </w:t>
            </w:r>
            <w:r w:rsidRPr="00C92168">
              <w:rPr>
                <w:rFonts w:cs="DecoType Naskh" w:hint="cs"/>
                <w:sz w:val="24"/>
                <w:szCs w:val="24"/>
                <w:rtl/>
              </w:rPr>
              <w:t>وَبِمَا</w:t>
            </w:r>
            <w:r w:rsidRPr="00C92168">
              <w:rPr>
                <w:rFonts w:cs="DecoType Naskh"/>
                <w:sz w:val="24"/>
                <w:szCs w:val="24"/>
                <w:rtl/>
              </w:rPr>
              <w:t xml:space="preserve"> </w:t>
            </w:r>
            <w:r w:rsidRPr="00C92168">
              <w:rPr>
                <w:rFonts w:cs="DecoType Naskh" w:hint="cs"/>
                <w:sz w:val="24"/>
                <w:szCs w:val="24"/>
                <w:rtl/>
              </w:rPr>
              <w:t>كُنتُمْ</w:t>
            </w:r>
            <w:r w:rsidRPr="00C92168">
              <w:rPr>
                <w:rFonts w:cs="DecoType Naskh"/>
                <w:sz w:val="24"/>
                <w:szCs w:val="24"/>
                <w:rtl/>
              </w:rPr>
              <w:t xml:space="preserve"> </w:t>
            </w:r>
            <w:r w:rsidRPr="00C92168">
              <w:rPr>
                <w:rFonts w:cs="DecoType Naskh" w:hint="cs"/>
                <w:sz w:val="24"/>
                <w:szCs w:val="24"/>
                <w:rtl/>
              </w:rPr>
              <w:t>تَدْرُسُون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108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آل</w:t>
            </w:r>
            <w:r w:rsidRPr="00C92168">
              <w:rPr>
                <w:rFonts w:cs="Arabic Transparent"/>
                <w:sz w:val="24"/>
                <w:szCs w:val="24"/>
                <w:rtl/>
                <w:lang w:bidi="ar-JO"/>
              </w:rPr>
              <w:t xml:space="preserve"> </w:t>
            </w:r>
            <w:r w:rsidRPr="00C92168">
              <w:rPr>
                <w:rFonts w:cs="Arabic Transparent" w:hint="cs"/>
                <w:sz w:val="24"/>
                <w:szCs w:val="24"/>
                <w:rtl/>
                <w:lang w:bidi="ar-JO"/>
              </w:rPr>
              <w:t>عمران</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146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وَكَأَيِّن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نَّبِيٍّ</w:t>
            </w:r>
            <w:r w:rsidRPr="00C92168">
              <w:rPr>
                <w:rFonts w:cs="DecoType Naskh"/>
                <w:sz w:val="24"/>
                <w:szCs w:val="24"/>
                <w:rtl/>
              </w:rPr>
              <w:t xml:space="preserve"> </w:t>
            </w:r>
            <w:r w:rsidRPr="00C92168">
              <w:rPr>
                <w:rFonts w:cs="DecoType Naskh" w:hint="cs"/>
                <w:sz w:val="24"/>
                <w:szCs w:val="24"/>
                <w:rtl/>
              </w:rPr>
              <w:t>قَاتَلَ</w:t>
            </w:r>
            <w:r w:rsidRPr="00C92168">
              <w:rPr>
                <w:rFonts w:cs="DecoType Naskh"/>
                <w:sz w:val="24"/>
                <w:szCs w:val="24"/>
                <w:rtl/>
              </w:rPr>
              <w:t xml:space="preserve"> </w:t>
            </w:r>
            <w:r w:rsidRPr="00C92168">
              <w:rPr>
                <w:rFonts w:cs="DecoType Naskh" w:hint="cs"/>
                <w:sz w:val="24"/>
                <w:szCs w:val="24"/>
                <w:rtl/>
              </w:rPr>
              <w:t>مَعَهُ</w:t>
            </w:r>
            <w:r w:rsidRPr="00C92168">
              <w:rPr>
                <w:rFonts w:cs="DecoType Naskh"/>
                <w:sz w:val="24"/>
                <w:szCs w:val="24"/>
                <w:rtl/>
              </w:rPr>
              <w:t xml:space="preserve"> </w:t>
            </w:r>
            <w:r w:rsidRPr="00C92168">
              <w:rPr>
                <w:rFonts w:cs="DecoType Naskh" w:hint="cs"/>
                <w:sz w:val="24"/>
                <w:szCs w:val="24"/>
                <w:rtl/>
              </w:rPr>
              <w:t>رِبِّيُّونَ</w:t>
            </w:r>
            <w:r w:rsidRPr="00C92168">
              <w:rPr>
                <w:rFonts w:cs="DecoType Naskh"/>
                <w:sz w:val="24"/>
                <w:szCs w:val="24"/>
                <w:rtl/>
              </w:rPr>
              <w:t xml:space="preserve"> </w:t>
            </w:r>
            <w:r w:rsidRPr="00C92168">
              <w:rPr>
                <w:rFonts w:cs="DecoType Naskh" w:hint="cs"/>
                <w:sz w:val="24"/>
                <w:szCs w:val="24"/>
                <w:rtl/>
              </w:rPr>
              <w:t>كَثِيرٌ</w:t>
            </w:r>
            <w:r w:rsidRPr="00C92168">
              <w:rPr>
                <w:rFonts w:cs="DecoType Naskh"/>
                <w:sz w:val="24"/>
                <w:szCs w:val="24"/>
                <w:rtl/>
              </w:rPr>
              <w:t xml:space="preserve"> </w:t>
            </w:r>
            <w:r w:rsidRPr="00C92168">
              <w:rPr>
                <w:rFonts w:cs="DecoType Naskh" w:hint="cs"/>
                <w:sz w:val="24"/>
                <w:szCs w:val="24"/>
                <w:rtl/>
              </w:rPr>
              <w:t>فَمَا</w:t>
            </w:r>
            <w:r w:rsidRPr="00C92168">
              <w:rPr>
                <w:rFonts w:cs="DecoType Naskh"/>
                <w:sz w:val="24"/>
                <w:szCs w:val="24"/>
                <w:rtl/>
              </w:rPr>
              <w:t xml:space="preserve"> </w:t>
            </w:r>
            <w:r w:rsidRPr="00C92168">
              <w:rPr>
                <w:rFonts w:cs="DecoType Naskh" w:hint="cs"/>
                <w:sz w:val="24"/>
                <w:szCs w:val="24"/>
                <w:rtl/>
              </w:rPr>
              <w:t>وَهَنُواْ</w:t>
            </w:r>
            <w:r w:rsidRPr="00C92168">
              <w:rPr>
                <w:rFonts w:cs="DecoType Naskh"/>
                <w:sz w:val="24"/>
                <w:szCs w:val="24"/>
                <w:rtl/>
              </w:rPr>
              <w:t xml:space="preserve"> </w:t>
            </w:r>
            <w:r w:rsidRPr="00C92168">
              <w:rPr>
                <w:rFonts w:cs="DecoType Naskh" w:hint="cs"/>
                <w:sz w:val="24"/>
                <w:szCs w:val="24"/>
                <w:rtl/>
              </w:rPr>
              <w:t>لِمَا</w:t>
            </w:r>
            <w:r w:rsidRPr="00C92168">
              <w:rPr>
                <w:rFonts w:cs="DecoType Naskh"/>
                <w:sz w:val="24"/>
                <w:szCs w:val="24"/>
                <w:rtl/>
              </w:rPr>
              <w:t xml:space="preserve"> </w:t>
            </w:r>
            <w:r w:rsidRPr="00C92168">
              <w:rPr>
                <w:rFonts w:cs="DecoType Naskh" w:hint="cs"/>
                <w:sz w:val="24"/>
                <w:szCs w:val="24"/>
                <w:rtl/>
              </w:rPr>
              <w:t>أَصَابَهُمْ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سَبِيلِ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ضَعُفُواْ</w:t>
            </w:r>
            <w:r w:rsidRPr="00C92168">
              <w:rPr>
                <w:rFonts w:cs="DecoType Naskh"/>
                <w:sz w:val="24"/>
                <w:szCs w:val="24"/>
                <w:rtl/>
              </w:rPr>
              <w:t xml:space="preserve"> </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اسْتَكَانُواْ</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يُحِبُّ</w:t>
            </w:r>
            <w:r w:rsidRPr="00C92168">
              <w:rPr>
                <w:rFonts w:cs="DecoType Naskh"/>
                <w:sz w:val="24"/>
                <w:szCs w:val="24"/>
                <w:rtl/>
              </w:rPr>
              <w:t xml:space="preserve"> </w:t>
            </w:r>
            <w:r w:rsidRPr="00C92168">
              <w:rPr>
                <w:rFonts w:cs="DecoType Naskh" w:hint="cs"/>
                <w:sz w:val="24"/>
                <w:szCs w:val="24"/>
                <w:rtl/>
              </w:rPr>
              <w:t>الصَّابِرِين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114</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النساء</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النَّاسُ</w:t>
            </w:r>
            <w:r w:rsidRPr="00C92168">
              <w:rPr>
                <w:rFonts w:cs="DecoType Naskh"/>
                <w:sz w:val="24"/>
                <w:szCs w:val="24"/>
                <w:rtl/>
              </w:rPr>
              <w:t xml:space="preserve"> </w:t>
            </w:r>
            <w:r w:rsidRPr="00C92168">
              <w:rPr>
                <w:rFonts w:cs="DecoType Naskh" w:hint="cs"/>
                <w:sz w:val="24"/>
                <w:szCs w:val="24"/>
                <w:rtl/>
              </w:rPr>
              <w:t>اتَّقُواْ</w:t>
            </w:r>
            <w:r w:rsidRPr="00C92168">
              <w:rPr>
                <w:rFonts w:cs="DecoType Naskh"/>
                <w:sz w:val="24"/>
                <w:szCs w:val="24"/>
                <w:rtl/>
              </w:rPr>
              <w:t xml:space="preserve"> </w:t>
            </w:r>
            <w:r w:rsidRPr="00C92168">
              <w:rPr>
                <w:rFonts w:cs="DecoType Naskh" w:hint="cs"/>
                <w:sz w:val="24"/>
                <w:szCs w:val="24"/>
                <w:rtl/>
              </w:rPr>
              <w:t>رَبَّكُمُ</w:t>
            </w:r>
            <w:r w:rsidRPr="00C92168">
              <w:rPr>
                <w:rFonts w:cs="DecoType Naskh"/>
                <w:sz w:val="24"/>
                <w:szCs w:val="24"/>
                <w:rtl/>
              </w:rPr>
              <w:t xml:space="preserve"> </w:t>
            </w:r>
            <w:r w:rsidRPr="00C92168">
              <w:rPr>
                <w:rFonts w:cs="DecoType Naskh" w:hint="cs"/>
                <w:sz w:val="24"/>
                <w:szCs w:val="24"/>
                <w:rtl/>
              </w:rPr>
              <w:t>الَّذِي</w:t>
            </w:r>
            <w:r w:rsidRPr="00C92168">
              <w:rPr>
                <w:rFonts w:cs="DecoType Naskh"/>
                <w:sz w:val="24"/>
                <w:szCs w:val="24"/>
                <w:rtl/>
              </w:rPr>
              <w:t xml:space="preserve"> </w:t>
            </w:r>
            <w:r w:rsidRPr="00C92168">
              <w:rPr>
                <w:rFonts w:cs="DecoType Naskh" w:hint="cs"/>
                <w:sz w:val="24"/>
                <w:szCs w:val="24"/>
                <w:rtl/>
              </w:rPr>
              <w:t>خَلَقَكُم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نَّفْسٍ</w:t>
            </w:r>
            <w:r w:rsidRPr="00C92168">
              <w:rPr>
                <w:rFonts w:cs="DecoType Naskh"/>
                <w:sz w:val="24"/>
                <w:szCs w:val="24"/>
                <w:rtl/>
              </w:rPr>
              <w:t xml:space="preserve"> </w:t>
            </w:r>
            <w:r w:rsidRPr="00C92168">
              <w:rPr>
                <w:rFonts w:cs="DecoType Naskh" w:hint="cs"/>
                <w:sz w:val="24"/>
                <w:szCs w:val="24"/>
                <w:rtl/>
              </w:rPr>
              <w:t>وَاحِدَةٍ</w:t>
            </w:r>
            <w:r w:rsidRPr="00C92168">
              <w:rPr>
                <w:rFonts w:cs="DecoType Naskh"/>
                <w:sz w:val="24"/>
                <w:szCs w:val="24"/>
                <w:rtl/>
              </w:rPr>
              <w:t xml:space="preserve"> </w:t>
            </w:r>
            <w:r w:rsidRPr="00C92168">
              <w:rPr>
                <w:rFonts w:cs="DecoType Naskh" w:hint="cs"/>
                <w:sz w:val="24"/>
                <w:szCs w:val="24"/>
                <w:rtl/>
              </w:rPr>
              <w:t>وَخَلَقَ</w:t>
            </w:r>
            <w:r w:rsidRPr="00C92168">
              <w:rPr>
                <w:rFonts w:cs="DecoType Naskh"/>
                <w:sz w:val="24"/>
                <w:szCs w:val="24"/>
                <w:rtl/>
              </w:rPr>
              <w:t xml:space="preserve"> </w:t>
            </w:r>
            <w:r w:rsidRPr="00C92168">
              <w:rPr>
                <w:rFonts w:cs="DecoType Naskh" w:hint="cs"/>
                <w:sz w:val="24"/>
                <w:szCs w:val="24"/>
                <w:rtl/>
              </w:rPr>
              <w:t>مِنْهَا</w:t>
            </w:r>
            <w:r w:rsidRPr="00C92168">
              <w:rPr>
                <w:rFonts w:cs="DecoType Naskh"/>
                <w:sz w:val="24"/>
                <w:szCs w:val="24"/>
                <w:rtl/>
              </w:rPr>
              <w:t xml:space="preserve"> </w:t>
            </w:r>
            <w:r w:rsidRPr="00C92168">
              <w:rPr>
                <w:rFonts w:cs="DecoType Naskh" w:hint="cs"/>
                <w:sz w:val="24"/>
                <w:szCs w:val="24"/>
                <w:rtl/>
              </w:rPr>
              <w:t>زَوْجَهَا</w:t>
            </w:r>
            <w:r w:rsidRPr="00C92168">
              <w:rPr>
                <w:rFonts w:cs="DecoType Naskh"/>
                <w:sz w:val="24"/>
                <w:szCs w:val="24"/>
                <w:rtl/>
              </w:rPr>
              <w:t xml:space="preserve"> </w:t>
            </w:r>
            <w:r w:rsidRPr="00C92168">
              <w:rPr>
                <w:rFonts w:cs="DecoType Naskh" w:hint="cs"/>
                <w:sz w:val="24"/>
                <w:szCs w:val="24"/>
                <w:rtl/>
              </w:rPr>
              <w:t>وَبَثَّ</w:t>
            </w:r>
            <w:r w:rsidRPr="00C92168">
              <w:rPr>
                <w:rFonts w:cs="DecoType Naskh"/>
                <w:sz w:val="24"/>
                <w:szCs w:val="24"/>
                <w:rtl/>
              </w:rPr>
              <w:t xml:space="preserve"> </w:t>
            </w:r>
            <w:r w:rsidRPr="00C92168">
              <w:rPr>
                <w:rFonts w:cs="DecoType Naskh" w:hint="cs"/>
                <w:sz w:val="24"/>
                <w:szCs w:val="24"/>
                <w:rtl/>
              </w:rPr>
              <w:t>مِنْهُمَا</w:t>
            </w:r>
            <w:r w:rsidRPr="00C92168">
              <w:rPr>
                <w:rFonts w:cs="DecoType Naskh"/>
                <w:sz w:val="24"/>
                <w:szCs w:val="24"/>
                <w:rtl/>
              </w:rPr>
              <w:t xml:space="preserve"> </w:t>
            </w:r>
            <w:r w:rsidRPr="00C92168">
              <w:rPr>
                <w:rFonts w:cs="DecoType Naskh" w:hint="cs"/>
                <w:sz w:val="24"/>
                <w:szCs w:val="24"/>
                <w:rtl/>
              </w:rPr>
              <w:t>رِجَالاً</w:t>
            </w:r>
            <w:r w:rsidRPr="00C92168">
              <w:rPr>
                <w:rFonts w:cs="DecoType Naskh"/>
                <w:sz w:val="24"/>
                <w:szCs w:val="24"/>
                <w:rtl/>
              </w:rPr>
              <w:t xml:space="preserve"> </w:t>
            </w:r>
            <w:r w:rsidRPr="00C92168">
              <w:rPr>
                <w:rFonts w:cs="DecoType Naskh" w:hint="cs"/>
                <w:sz w:val="24"/>
                <w:szCs w:val="24"/>
                <w:rtl/>
              </w:rPr>
              <w:t>كَثِيرًا</w:t>
            </w:r>
            <w:r w:rsidRPr="00C92168">
              <w:rPr>
                <w:rFonts w:cs="DecoType Naskh"/>
                <w:sz w:val="24"/>
                <w:szCs w:val="24"/>
                <w:rtl/>
              </w:rPr>
              <w:t xml:space="preserve"> </w:t>
            </w:r>
            <w:r w:rsidRPr="00C92168">
              <w:rPr>
                <w:rFonts w:cs="DecoType Naskh" w:hint="cs"/>
                <w:sz w:val="24"/>
                <w:szCs w:val="24"/>
                <w:rtl/>
              </w:rPr>
              <w:t>وَنِسَاءً</w:t>
            </w:r>
            <w:r w:rsidRPr="00C92168">
              <w:rPr>
                <w:rFonts w:cs="DecoType Naskh"/>
                <w:sz w:val="24"/>
                <w:szCs w:val="24"/>
                <w:rtl/>
              </w:rPr>
              <w:t xml:space="preserve"> </w:t>
            </w:r>
            <w:r w:rsidRPr="00C92168">
              <w:rPr>
                <w:rFonts w:cs="DecoType Naskh" w:hint="cs"/>
                <w:sz w:val="24"/>
                <w:szCs w:val="24"/>
                <w:rtl/>
              </w:rPr>
              <w:t>وَاتَّقُواْ</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الَّذِي</w:t>
            </w:r>
            <w:r w:rsidRPr="00C92168">
              <w:rPr>
                <w:rFonts w:cs="DecoType Naskh"/>
                <w:sz w:val="24"/>
                <w:szCs w:val="24"/>
                <w:rtl/>
              </w:rPr>
              <w:t xml:space="preserve"> </w:t>
            </w:r>
            <w:r w:rsidRPr="00C92168">
              <w:rPr>
                <w:rFonts w:cs="DecoType Naskh" w:hint="cs"/>
                <w:sz w:val="24"/>
                <w:szCs w:val="24"/>
                <w:rtl/>
              </w:rPr>
              <w:t>تَسَاءلُونَ</w:t>
            </w:r>
            <w:r w:rsidRPr="00C92168">
              <w:rPr>
                <w:rFonts w:cs="DecoType Naskh"/>
                <w:sz w:val="24"/>
                <w:szCs w:val="24"/>
                <w:rtl/>
              </w:rPr>
              <w:t xml:space="preserve"> </w:t>
            </w:r>
            <w:r w:rsidRPr="00C92168">
              <w:rPr>
                <w:rFonts w:cs="DecoType Naskh" w:hint="cs"/>
                <w:sz w:val="24"/>
                <w:szCs w:val="24"/>
                <w:rtl/>
              </w:rPr>
              <w:t>بِهِ</w:t>
            </w:r>
            <w:r w:rsidRPr="00C92168">
              <w:rPr>
                <w:rFonts w:cs="DecoType Naskh"/>
                <w:sz w:val="24"/>
                <w:szCs w:val="24"/>
                <w:rtl/>
              </w:rPr>
              <w:t xml:space="preserve"> </w:t>
            </w:r>
            <w:r w:rsidRPr="00C92168">
              <w:rPr>
                <w:rFonts w:cs="DecoType Naskh" w:hint="cs"/>
                <w:sz w:val="24"/>
                <w:szCs w:val="24"/>
                <w:rtl/>
              </w:rPr>
              <w:t>وَالأَرْحَامَ</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عَلَيْكُمْ</w:t>
            </w:r>
            <w:r w:rsidRPr="00C92168">
              <w:rPr>
                <w:rFonts w:cs="DecoType Naskh"/>
                <w:sz w:val="24"/>
                <w:szCs w:val="24"/>
                <w:rtl/>
              </w:rPr>
              <w:t xml:space="preserve"> </w:t>
            </w:r>
            <w:r w:rsidRPr="00C92168">
              <w:rPr>
                <w:rFonts w:cs="DecoType Naskh" w:hint="cs"/>
                <w:sz w:val="24"/>
                <w:szCs w:val="24"/>
                <w:rtl/>
              </w:rPr>
              <w:t>رَقِيبًا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161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النساء</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وَإِنْ</w:t>
            </w:r>
            <w:r w:rsidRPr="00C92168">
              <w:rPr>
                <w:rFonts w:cs="DecoType Naskh"/>
                <w:sz w:val="24"/>
                <w:szCs w:val="24"/>
                <w:rtl/>
              </w:rPr>
              <w:t xml:space="preserve"> </w:t>
            </w:r>
            <w:r w:rsidRPr="00C92168">
              <w:rPr>
                <w:rFonts w:cs="DecoType Naskh" w:hint="cs"/>
                <w:sz w:val="24"/>
                <w:szCs w:val="24"/>
                <w:rtl/>
              </w:rPr>
              <w:t>خِفْتُمْ</w:t>
            </w:r>
            <w:r w:rsidRPr="00C92168">
              <w:rPr>
                <w:rFonts w:cs="DecoType Naskh"/>
                <w:sz w:val="24"/>
                <w:szCs w:val="24"/>
                <w:rtl/>
              </w:rPr>
              <w:t xml:space="preserve"> </w:t>
            </w:r>
            <w:r w:rsidRPr="00C92168">
              <w:rPr>
                <w:rFonts w:cs="DecoType Naskh" w:hint="cs"/>
                <w:sz w:val="24"/>
                <w:szCs w:val="24"/>
                <w:rtl/>
              </w:rPr>
              <w:t>أَلاَّ</w:t>
            </w:r>
            <w:r w:rsidRPr="00C92168">
              <w:rPr>
                <w:rFonts w:cs="DecoType Naskh"/>
                <w:sz w:val="24"/>
                <w:szCs w:val="24"/>
                <w:rtl/>
              </w:rPr>
              <w:t xml:space="preserve"> </w:t>
            </w:r>
            <w:r w:rsidRPr="00C92168">
              <w:rPr>
                <w:rFonts w:cs="DecoType Naskh" w:hint="cs"/>
                <w:sz w:val="24"/>
                <w:szCs w:val="24"/>
                <w:rtl/>
              </w:rPr>
              <w:t>تُقْسِطُواْ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الْيَتَامَى</w:t>
            </w:r>
            <w:r w:rsidRPr="00C92168">
              <w:rPr>
                <w:rFonts w:cs="DecoType Naskh"/>
                <w:sz w:val="24"/>
                <w:szCs w:val="24"/>
                <w:rtl/>
              </w:rPr>
              <w:t xml:space="preserve"> </w:t>
            </w:r>
            <w:r w:rsidRPr="00C92168">
              <w:rPr>
                <w:rFonts w:cs="DecoType Naskh" w:hint="cs"/>
                <w:sz w:val="24"/>
                <w:szCs w:val="24"/>
                <w:rtl/>
              </w:rPr>
              <w:t>فَانكِحُواْ</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طَابَ</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النِّسَاء</w:t>
            </w:r>
            <w:r w:rsidRPr="00C92168">
              <w:rPr>
                <w:rFonts w:cs="DecoType Naskh"/>
                <w:sz w:val="24"/>
                <w:szCs w:val="24"/>
                <w:rtl/>
              </w:rPr>
              <w:t xml:space="preserve"> </w:t>
            </w:r>
            <w:r w:rsidRPr="00C92168">
              <w:rPr>
                <w:rFonts w:cs="DecoType Naskh" w:hint="cs"/>
                <w:sz w:val="24"/>
                <w:szCs w:val="24"/>
                <w:rtl/>
              </w:rPr>
              <w:t>مَثْنَى</w:t>
            </w:r>
            <w:r w:rsidRPr="00C92168">
              <w:rPr>
                <w:rFonts w:cs="DecoType Naskh"/>
                <w:sz w:val="24"/>
                <w:szCs w:val="24"/>
                <w:rtl/>
              </w:rPr>
              <w:t xml:space="preserve"> </w:t>
            </w:r>
            <w:r w:rsidRPr="00C92168">
              <w:rPr>
                <w:rFonts w:cs="DecoType Naskh" w:hint="cs"/>
                <w:sz w:val="24"/>
                <w:szCs w:val="24"/>
                <w:rtl/>
              </w:rPr>
              <w:t>وَثُلاَثَ</w:t>
            </w:r>
            <w:r w:rsidRPr="00C92168">
              <w:rPr>
                <w:rFonts w:cs="DecoType Naskh"/>
                <w:sz w:val="24"/>
                <w:szCs w:val="24"/>
                <w:rtl/>
              </w:rPr>
              <w:t xml:space="preserve"> </w:t>
            </w:r>
            <w:r w:rsidRPr="00C92168">
              <w:rPr>
                <w:rFonts w:cs="DecoType Naskh" w:hint="cs"/>
                <w:sz w:val="24"/>
                <w:szCs w:val="24"/>
                <w:rtl/>
              </w:rPr>
              <w:t>وَرُبَاعَ</w:t>
            </w:r>
            <w:r w:rsidRPr="00C92168">
              <w:rPr>
                <w:rFonts w:cs="DecoType Naskh"/>
                <w:sz w:val="24"/>
                <w:szCs w:val="24"/>
                <w:rtl/>
              </w:rPr>
              <w:t xml:space="preserve"> </w:t>
            </w:r>
            <w:r w:rsidRPr="00C92168">
              <w:rPr>
                <w:rFonts w:cs="DecoType Naskh" w:hint="cs"/>
                <w:sz w:val="24"/>
                <w:szCs w:val="24"/>
                <w:rtl/>
              </w:rPr>
              <w:t>فَإِنْ</w:t>
            </w:r>
            <w:r w:rsidRPr="00C92168">
              <w:rPr>
                <w:rFonts w:cs="DecoType Naskh"/>
                <w:sz w:val="24"/>
                <w:szCs w:val="24"/>
                <w:rtl/>
              </w:rPr>
              <w:t xml:space="preserve"> </w:t>
            </w:r>
            <w:r w:rsidRPr="00C92168">
              <w:rPr>
                <w:rFonts w:cs="DecoType Naskh" w:hint="cs"/>
                <w:sz w:val="24"/>
                <w:szCs w:val="24"/>
                <w:rtl/>
              </w:rPr>
              <w:t>خِفْتُمْ</w:t>
            </w:r>
            <w:r w:rsidRPr="00C92168">
              <w:rPr>
                <w:rFonts w:cs="DecoType Naskh"/>
                <w:sz w:val="24"/>
                <w:szCs w:val="24"/>
                <w:rtl/>
              </w:rPr>
              <w:t xml:space="preserve"> </w:t>
            </w:r>
            <w:r w:rsidRPr="00C92168">
              <w:rPr>
                <w:rFonts w:cs="DecoType Naskh" w:hint="cs"/>
                <w:sz w:val="24"/>
                <w:szCs w:val="24"/>
                <w:rtl/>
              </w:rPr>
              <w:t>أَلاَّ</w:t>
            </w:r>
            <w:r w:rsidRPr="00C92168">
              <w:rPr>
                <w:rFonts w:cs="DecoType Naskh"/>
                <w:sz w:val="24"/>
                <w:szCs w:val="24"/>
                <w:rtl/>
              </w:rPr>
              <w:t xml:space="preserve"> </w:t>
            </w:r>
            <w:r w:rsidRPr="00C92168">
              <w:rPr>
                <w:rFonts w:cs="DecoType Naskh" w:hint="cs"/>
                <w:sz w:val="24"/>
                <w:szCs w:val="24"/>
                <w:rtl/>
              </w:rPr>
              <w:t>تَعْدِلُواْ</w:t>
            </w:r>
            <w:r w:rsidRPr="00C92168">
              <w:rPr>
                <w:rFonts w:cs="DecoType Naskh"/>
                <w:sz w:val="24"/>
                <w:szCs w:val="24"/>
                <w:rtl/>
              </w:rPr>
              <w:t xml:space="preserve"> </w:t>
            </w:r>
            <w:r w:rsidRPr="00C92168">
              <w:rPr>
                <w:rFonts w:cs="DecoType Naskh" w:hint="cs"/>
                <w:sz w:val="24"/>
                <w:szCs w:val="24"/>
                <w:rtl/>
              </w:rPr>
              <w:t>فَوَاحِدَةً</w:t>
            </w:r>
            <w:r w:rsidRPr="00C92168">
              <w:rPr>
                <w:rFonts w:cs="DecoType Naskh"/>
                <w:sz w:val="24"/>
                <w:szCs w:val="24"/>
                <w:rtl/>
              </w:rPr>
              <w:t xml:space="preserve"> </w:t>
            </w:r>
            <w:r w:rsidRPr="00C92168">
              <w:rPr>
                <w:rFonts w:cs="DecoType Naskh" w:hint="cs"/>
                <w:sz w:val="24"/>
                <w:szCs w:val="24"/>
                <w:rtl/>
              </w:rPr>
              <w:t>أَوْ</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مَلَكَتْ</w:t>
            </w:r>
            <w:r w:rsidRPr="00C92168">
              <w:rPr>
                <w:rFonts w:cs="DecoType Naskh"/>
                <w:sz w:val="24"/>
                <w:szCs w:val="24"/>
                <w:rtl/>
              </w:rPr>
              <w:t xml:space="preserve"> </w:t>
            </w:r>
            <w:r w:rsidRPr="00C92168">
              <w:rPr>
                <w:rFonts w:cs="DecoType Naskh" w:hint="cs"/>
                <w:sz w:val="24"/>
                <w:szCs w:val="24"/>
                <w:rtl/>
              </w:rPr>
              <w:t>أَيْمَانُكُمْ</w:t>
            </w:r>
            <w:r w:rsidRPr="00C92168">
              <w:rPr>
                <w:rFonts w:cs="DecoType Naskh"/>
                <w:sz w:val="24"/>
                <w:szCs w:val="24"/>
                <w:rtl/>
              </w:rPr>
              <w:t xml:space="preserve"> </w:t>
            </w:r>
            <w:r w:rsidRPr="00C92168">
              <w:rPr>
                <w:rFonts w:cs="DecoType Naskh" w:hint="cs"/>
                <w:sz w:val="24"/>
                <w:szCs w:val="24"/>
                <w:rtl/>
              </w:rPr>
              <w:t>ذَلِكَ</w:t>
            </w:r>
            <w:r w:rsidRPr="00C92168">
              <w:rPr>
                <w:rFonts w:cs="DecoType Naskh"/>
                <w:sz w:val="24"/>
                <w:szCs w:val="24"/>
                <w:rtl/>
              </w:rPr>
              <w:t xml:space="preserve"> </w:t>
            </w:r>
            <w:r w:rsidRPr="00C92168">
              <w:rPr>
                <w:rFonts w:cs="DecoType Naskh" w:hint="cs"/>
                <w:sz w:val="24"/>
                <w:szCs w:val="24"/>
                <w:rtl/>
              </w:rPr>
              <w:t>أَدْنَى</w:t>
            </w:r>
            <w:r w:rsidRPr="00C92168">
              <w:rPr>
                <w:rFonts w:cs="DecoType Naskh"/>
                <w:sz w:val="24"/>
                <w:szCs w:val="24"/>
                <w:rtl/>
              </w:rPr>
              <w:t xml:space="preserve"> </w:t>
            </w:r>
            <w:r w:rsidRPr="00C92168">
              <w:rPr>
                <w:rFonts w:cs="DecoType Naskh" w:hint="cs"/>
                <w:sz w:val="24"/>
                <w:szCs w:val="24"/>
                <w:rtl/>
              </w:rPr>
              <w:t>أَلاَّ</w:t>
            </w:r>
            <w:r w:rsidRPr="00C92168">
              <w:rPr>
                <w:rFonts w:cs="DecoType Naskh"/>
                <w:sz w:val="24"/>
                <w:szCs w:val="24"/>
                <w:rtl/>
              </w:rPr>
              <w:t xml:space="preserve"> </w:t>
            </w:r>
            <w:r w:rsidRPr="00C92168">
              <w:rPr>
                <w:rFonts w:cs="DecoType Naskh" w:hint="cs"/>
                <w:sz w:val="24"/>
                <w:szCs w:val="24"/>
                <w:rtl/>
              </w:rPr>
              <w:t>تَعُولُوا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118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المائدة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35</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اتَّقُواْ</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وَابْتَغُواْ</w:t>
            </w:r>
            <w:r w:rsidRPr="00C92168">
              <w:rPr>
                <w:rFonts w:cs="DecoType Naskh"/>
                <w:sz w:val="24"/>
                <w:szCs w:val="24"/>
                <w:rtl/>
              </w:rPr>
              <w:t xml:space="preserve"> </w:t>
            </w:r>
            <w:r w:rsidRPr="00C92168">
              <w:rPr>
                <w:rFonts w:cs="DecoType Naskh" w:hint="cs"/>
                <w:sz w:val="24"/>
                <w:szCs w:val="24"/>
                <w:rtl/>
              </w:rPr>
              <w:t>إِلَيهِ</w:t>
            </w:r>
            <w:r w:rsidRPr="00C92168">
              <w:rPr>
                <w:rFonts w:cs="DecoType Naskh"/>
                <w:sz w:val="24"/>
                <w:szCs w:val="24"/>
                <w:rtl/>
              </w:rPr>
              <w:t xml:space="preserve"> </w:t>
            </w:r>
            <w:r w:rsidRPr="00C92168">
              <w:rPr>
                <w:rFonts w:cs="DecoType Naskh" w:hint="cs"/>
                <w:sz w:val="24"/>
                <w:szCs w:val="24"/>
                <w:rtl/>
              </w:rPr>
              <w:t>الْوَسِيلَةَ</w:t>
            </w:r>
            <w:r w:rsidRPr="00C92168">
              <w:rPr>
                <w:rFonts w:cs="DecoType Naskh"/>
                <w:sz w:val="24"/>
                <w:szCs w:val="24"/>
                <w:rtl/>
              </w:rPr>
              <w:t xml:space="preserve"> </w:t>
            </w:r>
            <w:r w:rsidRPr="00C92168">
              <w:rPr>
                <w:rFonts w:cs="DecoType Naskh" w:hint="cs"/>
                <w:sz w:val="24"/>
                <w:szCs w:val="24"/>
                <w:rtl/>
              </w:rPr>
              <w:t>وَجَاهِدُواْ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سَبِيلِهِ</w:t>
            </w:r>
            <w:r w:rsidRPr="00C92168">
              <w:rPr>
                <w:rFonts w:cs="DecoType Naskh"/>
                <w:sz w:val="24"/>
                <w:szCs w:val="24"/>
                <w:rtl/>
              </w:rPr>
              <w:t xml:space="preserve"> </w:t>
            </w:r>
            <w:r w:rsidRPr="00C92168">
              <w:rPr>
                <w:rFonts w:cs="DecoType Naskh" w:hint="cs"/>
                <w:sz w:val="24"/>
                <w:szCs w:val="24"/>
                <w:rtl/>
              </w:rPr>
              <w:t>لَعَلَّكُمْ</w:t>
            </w:r>
            <w:r w:rsidRPr="00C92168">
              <w:rPr>
                <w:rFonts w:cs="DecoType Naskh"/>
                <w:sz w:val="24"/>
                <w:szCs w:val="24"/>
                <w:rtl/>
              </w:rPr>
              <w:t xml:space="preserve"> </w:t>
            </w:r>
            <w:r w:rsidRPr="00C92168">
              <w:rPr>
                <w:rFonts w:cs="DecoType Naskh" w:hint="cs"/>
                <w:sz w:val="24"/>
                <w:szCs w:val="24"/>
                <w:rtl/>
              </w:rPr>
              <w:t>تُفْلِحُون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169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المائدة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لَيَبْلُوَنَّكُمُ</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بِشَيْءٍ</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الصَّيْدِ</w:t>
            </w:r>
            <w:r w:rsidRPr="00C92168">
              <w:rPr>
                <w:rFonts w:cs="DecoType Naskh"/>
                <w:sz w:val="24"/>
                <w:szCs w:val="24"/>
                <w:rtl/>
              </w:rPr>
              <w:t xml:space="preserve"> </w:t>
            </w:r>
            <w:r w:rsidRPr="00C92168">
              <w:rPr>
                <w:rFonts w:cs="DecoType Naskh" w:hint="cs"/>
                <w:sz w:val="24"/>
                <w:szCs w:val="24"/>
                <w:rtl/>
              </w:rPr>
              <w:t>تَنَالُهُ</w:t>
            </w:r>
            <w:r w:rsidRPr="00C92168">
              <w:rPr>
                <w:rFonts w:cs="DecoType Naskh"/>
                <w:sz w:val="24"/>
                <w:szCs w:val="24"/>
                <w:rtl/>
              </w:rPr>
              <w:t xml:space="preserve"> </w:t>
            </w:r>
            <w:r w:rsidRPr="00C92168">
              <w:rPr>
                <w:rFonts w:cs="DecoType Naskh" w:hint="cs"/>
                <w:sz w:val="24"/>
                <w:szCs w:val="24"/>
                <w:rtl/>
              </w:rPr>
              <w:t>أَيْدِيكُمْ</w:t>
            </w:r>
            <w:r w:rsidRPr="00C92168">
              <w:rPr>
                <w:rFonts w:cs="DecoType Naskh"/>
                <w:sz w:val="24"/>
                <w:szCs w:val="24"/>
                <w:rtl/>
              </w:rPr>
              <w:t xml:space="preserve"> </w:t>
            </w:r>
            <w:r w:rsidRPr="00C92168">
              <w:rPr>
                <w:rFonts w:cs="DecoType Naskh" w:hint="cs"/>
                <w:sz w:val="24"/>
                <w:szCs w:val="24"/>
                <w:rtl/>
              </w:rPr>
              <w:t>وَرِمَاحُكُمْ</w:t>
            </w:r>
            <w:r w:rsidRPr="00C92168">
              <w:rPr>
                <w:rFonts w:cs="DecoType Naskh"/>
                <w:sz w:val="24"/>
                <w:szCs w:val="24"/>
                <w:rtl/>
              </w:rPr>
              <w:t xml:space="preserve"> </w:t>
            </w:r>
            <w:r w:rsidRPr="00C92168">
              <w:rPr>
                <w:rFonts w:cs="DecoType Naskh" w:hint="cs"/>
                <w:sz w:val="24"/>
                <w:szCs w:val="24"/>
                <w:rtl/>
              </w:rPr>
              <w:t>لِيَعْلَمَ</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يَخَافُهُ</w:t>
            </w:r>
            <w:r w:rsidRPr="00C92168">
              <w:rPr>
                <w:rFonts w:cs="DecoType Naskh"/>
                <w:sz w:val="24"/>
                <w:szCs w:val="24"/>
                <w:rtl/>
              </w:rPr>
              <w:t xml:space="preserve"> </w:t>
            </w:r>
            <w:r w:rsidRPr="00C92168">
              <w:rPr>
                <w:rFonts w:cs="DecoType Naskh" w:hint="cs"/>
                <w:sz w:val="24"/>
                <w:szCs w:val="24"/>
                <w:rtl/>
              </w:rPr>
              <w:t>بِالْغَيْبِ</w:t>
            </w:r>
            <w:r w:rsidRPr="00C92168">
              <w:rPr>
                <w:rFonts w:cs="DecoType Naskh"/>
                <w:sz w:val="24"/>
                <w:szCs w:val="24"/>
                <w:rtl/>
              </w:rPr>
              <w:t xml:space="preserve"> </w:t>
            </w:r>
            <w:r w:rsidRPr="00C92168">
              <w:rPr>
                <w:rFonts w:cs="DecoType Naskh" w:hint="cs"/>
                <w:sz w:val="24"/>
                <w:szCs w:val="24"/>
                <w:rtl/>
              </w:rPr>
              <w:t>فَمَنِ</w:t>
            </w:r>
            <w:r w:rsidRPr="00C92168">
              <w:rPr>
                <w:rFonts w:cs="DecoType Naskh"/>
                <w:sz w:val="24"/>
                <w:szCs w:val="24"/>
                <w:rtl/>
              </w:rPr>
              <w:t xml:space="preserve"> </w:t>
            </w:r>
            <w:r w:rsidRPr="00C92168">
              <w:rPr>
                <w:rFonts w:cs="DecoType Naskh" w:hint="cs"/>
                <w:sz w:val="24"/>
                <w:szCs w:val="24"/>
                <w:rtl/>
              </w:rPr>
              <w:t>اعْتَدَى</w:t>
            </w:r>
            <w:r w:rsidRPr="00C92168">
              <w:rPr>
                <w:rFonts w:cs="DecoType Naskh"/>
                <w:sz w:val="24"/>
                <w:szCs w:val="24"/>
                <w:rtl/>
              </w:rPr>
              <w:t xml:space="preserve"> </w:t>
            </w:r>
            <w:r w:rsidRPr="00C92168">
              <w:rPr>
                <w:rFonts w:cs="DecoType Naskh" w:hint="cs"/>
                <w:sz w:val="24"/>
                <w:szCs w:val="24"/>
                <w:rtl/>
              </w:rPr>
              <w:t>بَعْدَ</w:t>
            </w:r>
            <w:r w:rsidRPr="00C92168">
              <w:rPr>
                <w:rFonts w:cs="DecoType Naskh"/>
                <w:sz w:val="24"/>
                <w:szCs w:val="24"/>
                <w:rtl/>
              </w:rPr>
              <w:t xml:space="preserve"> </w:t>
            </w:r>
            <w:r w:rsidRPr="00C92168">
              <w:rPr>
                <w:rFonts w:cs="DecoType Naskh" w:hint="cs"/>
                <w:sz w:val="24"/>
                <w:szCs w:val="24"/>
                <w:rtl/>
              </w:rPr>
              <w:t>ذَلِكَ</w:t>
            </w:r>
            <w:r w:rsidRPr="00C92168">
              <w:rPr>
                <w:rFonts w:cs="DecoType Naskh"/>
                <w:sz w:val="24"/>
                <w:szCs w:val="24"/>
                <w:rtl/>
              </w:rPr>
              <w:t xml:space="preserve"> </w:t>
            </w:r>
            <w:r w:rsidRPr="00C92168">
              <w:rPr>
                <w:rFonts w:cs="DecoType Naskh" w:hint="cs"/>
                <w:sz w:val="24"/>
                <w:szCs w:val="24"/>
                <w:rtl/>
              </w:rPr>
              <w:t>فَلَهُ</w:t>
            </w:r>
            <w:r w:rsidRPr="00C92168">
              <w:rPr>
                <w:rFonts w:cs="DecoType Naskh"/>
                <w:sz w:val="24"/>
                <w:szCs w:val="24"/>
                <w:rtl/>
              </w:rPr>
              <w:t xml:space="preserve"> </w:t>
            </w:r>
            <w:r w:rsidRPr="00C92168">
              <w:rPr>
                <w:rFonts w:cs="DecoType Naskh" w:hint="cs"/>
                <w:sz w:val="24"/>
                <w:szCs w:val="24"/>
                <w:rtl/>
              </w:rPr>
              <w:t>عَذَابٌ</w:t>
            </w:r>
            <w:r w:rsidRPr="00C92168">
              <w:rPr>
                <w:rFonts w:cs="DecoType Naskh"/>
                <w:sz w:val="24"/>
                <w:szCs w:val="24"/>
                <w:rtl/>
              </w:rPr>
              <w:t xml:space="preserve"> </w:t>
            </w:r>
            <w:r w:rsidRPr="00C92168">
              <w:rPr>
                <w:rFonts w:cs="DecoType Naskh" w:hint="cs"/>
                <w:sz w:val="24"/>
                <w:szCs w:val="24"/>
                <w:rtl/>
              </w:rPr>
              <w:t>أَلِيم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221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الأنعام</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أَظْلَمُ</w:t>
            </w:r>
            <w:r w:rsidRPr="00C92168">
              <w:rPr>
                <w:rFonts w:cs="DecoType Naskh"/>
                <w:sz w:val="24"/>
                <w:szCs w:val="24"/>
                <w:rtl/>
              </w:rPr>
              <w:t xml:space="preserve"> </w:t>
            </w:r>
            <w:r w:rsidRPr="00C92168">
              <w:rPr>
                <w:rFonts w:cs="DecoType Naskh" w:hint="cs"/>
                <w:sz w:val="24"/>
                <w:szCs w:val="24"/>
                <w:rtl/>
              </w:rPr>
              <w:t>مِمَّنِ</w:t>
            </w:r>
            <w:r w:rsidRPr="00C92168">
              <w:rPr>
                <w:rFonts w:cs="DecoType Naskh"/>
                <w:sz w:val="24"/>
                <w:szCs w:val="24"/>
                <w:rtl/>
              </w:rPr>
              <w:t xml:space="preserve"> </w:t>
            </w:r>
            <w:r w:rsidRPr="00C92168">
              <w:rPr>
                <w:rFonts w:cs="DecoType Naskh" w:hint="cs"/>
                <w:sz w:val="24"/>
                <w:szCs w:val="24"/>
                <w:rtl/>
              </w:rPr>
              <w:t>افْتَرَى</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كَذِبًا</w:t>
            </w:r>
            <w:r w:rsidRPr="00C92168">
              <w:rPr>
                <w:rFonts w:cs="DecoType Naskh"/>
                <w:sz w:val="24"/>
                <w:szCs w:val="24"/>
                <w:rtl/>
              </w:rPr>
              <w:t xml:space="preserve"> </w:t>
            </w:r>
            <w:r w:rsidRPr="00C92168">
              <w:rPr>
                <w:rFonts w:cs="DecoType Naskh" w:hint="cs"/>
                <w:sz w:val="24"/>
                <w:szCs w:val="24"/>
                <w:rtl/>
              </w:rPr>
              <w:t>أَوْ</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أُوْحِيَ</w:t>
            </w:r>
            <w:r w:rsidRPr="00C92168">
              <w:rPr>
                <w:rFonts w:cs="DecoType Naskh"/>
                <w:sz w:val="24"/>
                <w:szCs w:val="24"/>
                <w:rtl/>
              </w:rPr>
              <w:t xml:space="preserve"> </w:t>
            </w:r>
            <w:r w:rsidRPr="00C92168">
              <w:rPr>
                <w:rFonts w:cs="DecoType Naskh" w:hint="cs"/>
                <w:sz w:val="24"/>
                <w:szCs w:val="24"/>
                <w:rtl/>
              </w:rPr>
              <w:t>إِلَيَّ</w:t>
            </w:r>
            <w:r w:rsidRPr="00C92168">
              <w:rPr>
                <w:rFonts w:cs="DecoType Naskh"/>
                <w:sz w:val="24"/>
                <w:szCs w:val="24"/>
                <w:rtl/>
              </w:rPr>
              <w:t xml:space="preserve"> </w:t>
            </w:r>
            <w:r w:rsidRPr="00C92168">
              <w:rPr>
                <w:rFonts w:cs="DecoType Naskh" w:hint="cs"/>
                <w:sz w:val="24"/>
                <w:szCs w:val="24"/>
                <w:rtl/>
              </w:rPr>
              <w:t>وَلَمْ</w:t>
            </w:r>
            <w:r w:rsidRPr="00C92168">
              <w:rPr>
                <w:rFonts w:cs="DecoType Naskh"/>
                <w:sz w:val="24"/>
                <w:szCs w:val="24"/>
                <w:rtl/>
              </w:rPr>
              <w:t xml:space="preserve"> </w:t>
            </w:r>
            <w:r w:rsidRPr="00C92168">
              <w:rPr>
                <w:rFonts w:cs="DecoType Naskh" w:hint="cs"/>
                <w:sz w:val="24"/>
                <w:szCs w:val="24"/>
                <w:rtl/>
              </w:rPr>
              <w:t>يُوحَ</w:t>
            </w:r>
            <w:r w:rsidRPr="00C92168">
              <w:rPr>
                <w:rFonts w:cs="DecoType Naskh"/>
                <w:sz w:val="24"/>
                <w:szCs w:val="24"/>
                <w:rtl/>
              </w:rPr>
              <w:t xml:space="preserve"> </w:t>
            </w:r>
            <w:r w:rsidRPr="00C92168">
              <w:rPr>
                <w:rFonts w:cs="DecoType Naskh" w:hint="cs"/>
                <w:sz w:val="24"/>
                <w:szCs w:val="24"/>
                <w:rtl/>
              </w:rPr>
              <w:t>إِلَيْهِ</w:t>
            </w:r>
            <w:r w:rsidRPr="00C92168">
              <w:rPr>
                <w:rFonts w:cs="DecoType Naskh"/>
                <w:sz w:val="24"/>
                <w:szCs w:val="24"/>
                <w:rtl/>
              </w:rPr>
              <w:t xml:space="preserve"> </w:t>
            </w:r>
            <w:r w:rsidRPr="00C92168">
              <w:rPr>
                <w:rFonts w:cs="DecoType Naskh" w:hint="cs"/>
                <w:sz w:val="24"/>
                <w:szCs w:val="24"/>
                <w:rtl/>
              </w:rPr>
              <w:t>شَيْءٌ</w:t>
            </w:r>
            <w:r w:rsidRPr="00C92168">
              <w:rPr>
                <w:rFonts w:cs="DecoType Naskh"/>
                <w:sz w:val="24"/>
                <w:szCs w:val="24"/>
                <w:rtl/>
              </w:rPr>
              <w:t xml:space="preserve"> </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سَأُنزِلُ</w:t>
            </w:r>
            <w:r w:rsidRPr="00C92168">
              <w:rPr>
                <w:rFonts w:cs="DecoType Naskh"/>
                <w:sz w:val="24"/>
                <w:szCs w:val="24"/>
                <w:rtl/>
              </w:rPr>
              <w:t xml:space="preserve"> </w:t>
            </w:r>
            <w:r w:rsidRPr="00C92168">
              <w:rPr>
                <w:rFonts w:cs="DecoType Naskh" w:hint="cs"/>
                <w:sz w:val="24"/>
                <w:szCs w:val="24"/>
                <w:rtl/>
              </w:rPr>
              <w:t>مِثْلَ</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أَنَزلَ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وَلَوْ</w:t>
            </w:r>
            <w:r w:rsidRPr="00C92168">
              <w:rPr>
                <w:rFonts w:cs="DecoType Naskh"/>
                <w:sz w:val="24"/>
                <w:szCs w:val="24"/>
                <w:rtl/>
              </w:rPr>
              <w:t xml:space="preserve"> </w:t>
            </w:r>
            <w:r w:rsidRPr="00C92168">
              <w:rPr>
                <w:rFonts w:cs="DecoType Naskh" w:hint="cs"/>
                <w:sz w:val="24"/>
                <w:szCs w:val="24"/>
                <w:rtl/>
              </w:rPr>
              <w:t>تَرَى</w:t>
            </w:r>
            <w:r w:rsidRPr="00C92168">
              <w:rPr>
                <w:rFonts w:cs="DecoType Naskh"/>
                <w:sz w:val="24"/>
                <w:szCs w:val="24"/>
                <w:rtl/>
              </w:rPr>
              <w:t xml:space="preserve"> </w:t>
            </w:r>
            <w:r w:rsidRPr="00C92168">
              <w:rPr>
                <w:rFonts w:cs="DecoType Naskh" w:hint="cs"/>
                <w:sz w:val="24"/>
                <w:szCs w:val="24"/>
                <w:rtl/>
              </w:rPr>
              <w:t>إِذِ</w:t>
            </w:r>
            <w:r w:rsidRPr="00C92168">
              <w:rPr>
                <w:rFonts w:cs="DecoType Naskh"/>
                <w:sz w:val="24"/>
                <w:szCs w:val="24"/>
                <w:rtl/>
              </w:rPr>
              <w:t xml:space="preserve"> </w:t>
            </w:r>
            <w:r w:rsidRPr="00C92168">
              <w:rPr>
                <w:rFonts w:cs="DecoType Naskh" w:hint="cs"/>
                <w:sz w:val="24"/>
                <w:szCs w:val="24"/>
                <w:rtl/>
              </w:rPr>
              <w:t>الظَّالِمُونَ</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غَمَرَاتِ</w:t>
            </w:r>
            <w:r w:rsidRPr="00C92168">
              <w:rPr>
                <w:rFonts w:cs="DecoType Naskh"/>
                <w:sz w:val="24"/>
                <w:szCs w:val="24"/>
                <w:rtl/>
              </w:rPr>
              <w:t xml:space="preserve"> </w:t>
            </w:r>
            <w:r w:rsidRPr="00C92168">
              <w:rPr>
                <w:rFonts w:cs="DecoType Naskh" w:hint="cs"/>
                <w:sz w:val="24"/>
                <w:szCs w:val="24"/>
                <w:rtl/>
              </w:rPr>
              <w:t>الْمَوْتِ</w:t>
            </w:r>
            <w:r w:rsidRPr="00C92168">
              <w:rPr>
                <w:rFonts w:cs="DecoType Naskh"/>
                <w:sz w:val="24"/>
                <w:szCs w:val="24"/>
                <w:rtl/>
              </w:rPr>
              <w:t xml:space="preserve"> </w:t>
            </w:r>
            <w:r w:rsidRPr="00C92168">
              <w:rPr>
                <w:rFonts w:cs="DecoType Naskh" w:hint="cs"/>
                <w:sz w:val="24"/>
                <w:szCs w:val="24"/>
                <w:rtl/>
              </w:rPr>
              <w:t>وَالْمَلآئِكَةُ</w:t>
            </w:r>
            <w:r w:rsidRPr="00C92168">
              <w:rPr>
                <w:rFonts w:cs="DecoType Naskh"/>
                <w:sz w:val="24"/>
                <w:szCs w:val="24"/>
                <w:rtl/>
              </w:rPr>
              <w:t xml:space="preserve"> </w:t>
            </w:r>
            <w:r w:rsidRPr="00C92168">
              <w:rPr>
                <w:rFonts w:cs="DecoType Naskh" w:hint="cs"/>
                <w:sz w:val="24"/>
                <w:szCs w:val="24"/>
                <w:rtl/>
              </w:rPr>
              <w:t>بَاسِطُواْ</w:t>
            </w:r>
            <w:r w:rsidRPr="00C92168">
              <w:rPr>
                <w:rFonts w:cs="DecoType Naskh"/>
                <w:sz w:val="24"/>
                <w:szCs w:val="24"/>
                <w:rtl/>
              </w:rPr>
              <w:t xml:space="preserve"> </w:t>
            </w:r>
            <w:r w:rsidRPr="00C92168">
              <w:rPr>
                <w:rFonts w:cs="DecoType Naskh" w:hint="cs"/>
                <w:sz w:val="24"/>
                <w:szCs w:val="24"/>
                <w:rtl/>
              </w:rPr>
              <w:t>أَيْدِيهِمْ</w:t>
            </w:r>
            <w:r w:rsidRPr="00C92168">
              <w:rPr>
                <w:rFonts w:cs="DecoType Naskh"/>
                <w:sz w:val="24"/>
                <w:szCs w:val="24"/>
                <w:rtl/>
              </w:rPr>
              <w:t xml:space="preserve"> </w:t>
            </w:r>
            <w:r w:rsidRPr="00C92168">
              <w:rPr>
                <w:rFonts w:cs="DecoType Naskh" w:hint="cs"/>
                <w:sz w:val="24"/>
                <w:szCs w:val="24"/>
                <w:rtl/>
              </w:rPr>
              <w:t>أَخْرِجُواْ</w:t>
            </w:r>
            <w:r w:rsidRPr="00C92168">
              <w:rPr>
                <w:rFonts w:cs="DecoType Naskh"/>
                <w:sz w:val="24"/>
                <w:szCs w:val="24"/>
                <w:rtl/>
              </w:rPr>
              <w:t xml:space="preserve"> </w:t>
            </w:r>
            <w:r w:rsidRPr="00C92168">
              <w:rPr>
                <w:rFonts w:cs="DecoType Naskh" w:hint="cs"/>
                <w:sz w:val="24"/>
                <w:szCs w:val="24"/>
                <w:rtl/>
              </w:rPr>
              <w:t>أَنفُسَكُمُ</w:t>
            </w:r>
            <w:r w:rsidRPr="00C92168">
              <w:rPr>
                <w:rFonts w:cs="DecoType Naskh"/>
                <w:sz w:val="24"/>
                <w:szCs w:val="24"/>
                <w:rtl/>
              </w:rPr>
              <w:t xml:space="preserve"> </w:t>
            </w:r>
            <w:r w:rsidRPr="00C92168">
              <w:rPr>
                <w:rFonts w:cs="DecoType Naskh" w:hint="cs"/>
                <w:sz w:val="24"/>
                <w:szCs w:val="24"/>
                <w:rtl/>
              </w:rPr>
              <w:t>الْيَوْمَ</w:t>
            </w:r>
            <w:r w:rsidRPr="00C92168">
              <w:rPr>
                <w:rFonts w:cs="DecoType Naskh"/>
                <w:sz w:val="24"/>
                <w:szCs w:val="24"/>
                <w:rtl/>
              </w:rPr>
              <w:t xml:space="preserve"> </w:t>
            </w:r>
            <w:r w:rsidRPr="00C92168">
              <w:rPr>
                <w:rFonts w:cs="DecoType Naskh" w:hint="cs"/>
                <w:sz w:val="24"/>
                <w:szCs w:val="24"/>
                <w:rtl/>
              </w:rPr>
              <w:t>تُجْزَوْنَ</w:t>
            </w:r>
            <w:r w:rsidRPr="00C92168">
              <w:rPr>
                <w:rFonts w:cs="DecoType Naskh"/>
                <w:sz w:val="24"/>
                <w:szCs w:val="24"/>
                <w:rtl/>
              </w:rPr>
              <w:t xml:space="preserve"> </w:t>
            </w:r>
            <w:r w:rsidRPr="00C92168">
              <w:rPr>
                <w:rFonts w:cs="DecoType Naskh" w:hint="cs"/>
                <w:sz w:val="24"/>
                <w:szCs w:val="24"/>
                <w:rtl/>
              </w:rPr>
              <w:t>عَذَابَ</w:t>
            </w:r>
            <w:r w:rsidRPr="00C92168">
              <w:rPr>
                <w:rFonts w:cs="DecoType Naskh"/>
                <w:sz w:val="24"/>
                <w:szCs w:val="24"/>
                <w:rtl/>
              </w:rPr>
              <w:t xml:space="preserve"> </w:t>
            </w:r>
            <w:r w:rsidRPr="00C92168">
              <w:rPr>
                <w:rFonts w:cs="DecoType Naskh" w:hint="cs"/>
                <w:sz w:val="24"/>
                <w:szCs w:val="24"/>
                <w:rtl/>
              </w:rPr>
              <w:t>الْهُونِ</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كُنتُمْ</w:t>
            </w:r>
            <w:r w:rsidRPr="00C92168">
              <w:rPr>
                <w:rFonts w:cs="DecoType Naskh"/>
                <w:sz w:val="24"/>
                <w:szCs w:val="24"/>
                <w:rtl/>
              </w:rPr>
              <w:t xml:space="preserve"> </w:t>
            </w:r>
            <w:r w:rsidRPr="00C92168">
              <w:rPr>
                <w:rFonts w:cs="DecoType Naskh" w:hint="cs"/>
                <w:sz w:val="24"/>
                <w:szCs w:val="24"/>
                <w:rtl/>
              </w:rPr>
              <w:t>تَقُولُونَ</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غَيْرَ</w:t>
            </w:r>
            <w:r w:rsidRPr="00C92168">
              <w:rPr>
                <w:rFonts w:cs="DecoType Naskh"/>
                <w:sz w:val="24"/>
                <w:szCs w:val="24"/>
                <w:rtl/>
              </w:rPr>
              <w:t xml:space="preserve"> </w:t>
            </w:r>
            <w:r w:rsidRPr="00C92168">
              <w:rPr>
                <w:rFonts w:cs="DecoType Naskh" w:hint="cs"/>
                <w:sz w:val="24"/>
                <w:szCs w:val="24"/>
                <w:rtl/>
              </w:rPr>
              <w:t>الْحَقِّ</w:t>
            </w:r>
            <w:r w:rsidRPr="00C92168">
              <w:rPr>
                <w:rFonts w:cs="DecoType Naskh"/>
                <w:sz w:val="24"/>
                <w:szCs w:val="24"/>
                <w:rtl/>
              </w:rPr>
              <w:t xml:space="preserve"> </w:t>
            </w:r>
            <w:r w:rsidRPr="00C92168">
              <w:rPr>
                <w:rFonts w:cs="DecoType Naskh" w:hint="cs"/>
                <w:sz w:val="24"/>
                <w:szCs w:val="24"/>
                <w:rtl/>
              </w:rPr>
              <w:t>وَكُنتُمْ</w:t>
            </w:r>
            <w:r w:rsidRPr="00C92168">
              <w:rPr>
                <w:rFonts w:cs="DecoType Naskh"/>
                <w:sz w:val="24"/>
                <w:szCs w:val="24"/>
                <w:rtl/>
              </w:rPr>
              <w:t xml:space="preserve"> </w:t>
            </w:r>
            <w:r w:rsidRPr="00C92168">
              <w:rPr>
                <w:rFonts w:cs="DecoType Naskh" w:hint="cs"/>
                <w:sz w:val="24"/>
                <w:szCs w:val="24"/>
                <w:rtl/>
              </w:rPr>
              <w:t>عَنْ</w:t>
            </w:r>
            <w:r w:rsidRPr="00C92168">
              <w:rPr>
                <w:rFonts w:cs="DecoType Naskh"/>
                <w:sz w:val="24"/>
                <w:szCs w:val="24"/>
                <w:rtl/>
              </w:rPr>
              <w:t xml:space="preserve"> </w:t>
            </w:r>
            <w:r w:rsidRPr="00C92168">
              <w:rPr>
                <w:rFonts w:cs="DecoType Naskh" w:hint="cs"/>
                <w:sz w:val="24"/>
                <w:szCs w:val="24"/>
                <w:rtl/>
              </w:rPr>
              <w:t>آيَاتِهِ</w:t>
            </w:r>
            <w:r w:rsidRPr="00C92168">
              <w:rPr>
                <w:rFonts w:cs="DecoType Naskh"/>
                <w:sz w:val="24"/>
                <w:szCs w:val="24"/>
                <w:rtl/>
              </w:rPr>
              <w:t xml:space="preserve"> </w:t>
            </w:r>
            <w:r w:rsidRPr="00C92168">
              <w:rPr>
                <w:rFonts w:cs="DecoType Naskh" w:hint="cs"/>
                <w:sz w:val="24"/>
                <w:szCs w:val="24"/>
                <w:rtl/>
              </w:rPr>
              <w:t>تَسْتَكْبِرُون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222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الأنعام</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100</w:t>
            </w:r>
          </w:p>
        </w:tc>
        <w:tc>
          <w:tcPr>
            <w:tcW w:w="5990" w:type="dxa"/>
            <w:noWrap/>
            <w:vAlign w:val="center"/>
          </w:tcPr>
          <w:p w:rsidR="00CD740F" w:rsidRPr="00432ED7" w:rsidRDefault="00CD740F" w:rsidP="002F159E">
            <w:pPr>
              <w:spacing w:before="60" w:after="60" w:line="240" w:lineRule="auto"/>
              <w:jc w:val="center"/>
              <w:rPr>
                <w:rFonts w:cs="DecoType Naskh"/>
                <w:spacing w:val="-4"/>
                <w:sz w:val="24"/>
                <w:szCs w:val="24"/>
                <w:rtl/>
              </w:rPr>
            </w:pPr>
            <w:r w:rsidRPr="00432ED7">
              <w:rPr>
                <w:rFonts w:cs="DecoType Naskh"/>
                <w:spacing w:val="-4"/>
                <w:sz w:val="24"/>
                <w:szCs w:val="24"/>
                <w:rtl/>
              </w:rPr>
              <w:t>{</w:t>
            </w:r>
            <w:r w:rsidRPr="00432ED7">
              <w:rPr>
                <w:rFonts w:cs="DecoType Naskh" w:hint="cs"/>
                <w:spacing w:val="-4"/>
                <w:sz w:val="24"/>
                <w:szCs w:val="24"/>
                <w:rtl/>
              </w:rPr>
              <w:t>وَجَعَلُواْ</w:t>
            </w:r>
            <w:r w:rsidRPr="00432ED7">
              <w:rPr>
                <w:rFonts w:cs="DecoType Naskh"/>
                <w:spacing w:val="-4"/>
                <w:sz w:val="24"/>
                <w:szCs w:val="24"/>
                <w:rtl/>
              </w:rPr>
              <w:t xml:space="preserve"> </w:t>
            </w:r>
            <w:r w:rsidRPr="00432ED7">
              <w:rPr>
                <w:rFonts w:cs="DecoType Naskh" w:hint="cs"/>
                <w:spacing w:val="-4"/>
                <w:sz w:val="24"/>
                <w:szCs w:val="24"/>
                <w:rtl/>
              </w:rPr>
              <w:t>لِلّهِ</w:t>
            </w:r>
            <w:r w:rsidRPr="00432ED7">
              <w:rPr>
                <w:rFonts w:cs="DecoType Naskh"/>
                <w:spacing w:val="-4"/>
                <w:sz w:val="24"/>
                <w:szCs w:val="24"/>
                <w:rtl/>
              </w:rPr>
              <w:t xml:space="preserve"> </w:t>
            </w:r>
            <w:r w:rsidRPr="00432ED7">
              <w:rPr>
                <w:rFonts w:cs="DecoType Naskh" w:hint="cs"/>
                <w:spacing w:val="-4"/>
                <w:sz w:val="24"/>
                <w:szCs w:val="24"/>
                <w:rtl/>
              </w:rPr>
              <w:t>شُرَكَاء</w:t>
            </w:r>
            <w:r w:rsidRPr="00432ED7">
              <w:rPr>
                <w:rFonts w:cs="DecoType Naskh"/>
                <w:spacing w:val="-4"/>
                <w:sz w:val="24"/>
                <w:szCs w:val="24"/>
                <w:rtl/>
              </w:rPr>
              <w:t xml:space="preserve"> </w:t>
            </w:r>
            <w:r w:rsidRPr="00432ED7">
              <w:rPr>
                <w:rFonts w:cs="DecoType Naskh" w:hint="cs"/>
                <w:spacing w:val="-4"/>
                <w:sz w:val="24"/>
                <w:szCs w:val="24"/>
                <w:rtl/>
              </w:rPr>
              <w:t>الْجِنَّ</w:t>
            </w:r>
            <w:r w:rsidRPr="00432ED7">
              <w:rPr>
                <w:rFonts w:cs="DecoType Naskh"/>
                <w:spacing w:val="-4"/>
                <w:sz w:val="24"/>
                <w:szCs w:val="24"/>
                <w:rtl/>
              </w:rPr>
              <w:t xml:space="preserve"> </w:t>
            </w:r>
            <w:r w:rsidRPr="00432ED7">
              <w:rPr>
                <w:rFonts w:cs="DecoType Naskh" w:hint="cs"/>
                <w:spacing w:val="-4"/>
                <w:sz w:val="24"/>
                <w:szCs w:val="24"/>
                <w:rtl/>
              </w:rPr>
              <w:t>وَخَلَقَهُمْ</w:t>
            </w:r>
            <w:r w:rsidRPr="00432ED7">
              <w:rPr>
                <w:rFonts w:cs="DecoType Naskh"/>
                <w:spacing w:val="-4"/>
                <w:sz w:val="24"/>
                <w:szCs w:val="24"/>
                <w:rtl/>
              </w:rPr>
              <w:t xml:space="preserve"> </w:t>
            </w:r>
            <w:r w:rsidRPr="00432ED7">
              <w:rPr>
                <w:rFonts w:cs="DecoType Naskh" w:hint="cs"/>
                <w:spacing w:val="-4"/>
                <w:sz w:val="24"/>
                <w:szCs w:val="24"/>
                <w:rtl/>
              </w:rPr>
              <w:t>وَخَرَقُواْ</w:t>
            </w:r>
            <w:r w:rsidRPr="00432ED7">
              <w:rPr>
                <w:rFonts w:cs="DecoType Naskh"/>
                <w:spacing w:val="-4"/>
                <w:sz w:val="24"/>
                <w:szCs w:val="24"/>
                <w:rtl/>
              </w:rPr>
              <w:t xml:space="preserve"> </w:t>
            </w:r>
            <w:r w:rsidRPr="00432ED7">
              <w:rPr>
                <w:rFonts w:cs="DecoType Naskh" w:hint="cs"/>
                <w:spacing w:val="-4"/>
                <w:sz w:val="24"/>
                <w:szCs w:val="24"/>
                <w:rtl/>
              </w:rPr>
              <w:t>لَهُ</w:t>
            </w:r>
            <w:r w:rsidRPr="00432ED7">
              <w:rPr>
                <w:rFonts w:cs="DecoType Naskh"/>
                <w:spacing w:val="-4"/>
                <w:sz w:val="24"/>
                <w:szCs w:val="24"/>
                <w:rtl/>
              </w:rPr>
              <w:t xml:space="preserve"> </w:t>
            </w:r>
            <w:r w:rsidRPr="00432ED7">
              <w:rPr>
                <w:rFonts w:cs="DecoType Naskh" w:hint="cs"/>
                <w:spacing w:val="-4"/>
                <w:sz w:val="24"/>
                <w:szCs w:val="24"/>
                <w:rtl/>
              </w:rPr>
              <w:t>بَنِينَ</w:t>
            </w:r>
            <w:r w:rsidRPr="00432ED7">
              <w:rPr>
                <w:rFonts w:cs="DecoType Naskh"/>
                <w:spacing w:val="-4"/>
                <w:sz w:val="24"/>
                <w:szCs w:val="24"/>
                <w:rtl/>
              </w:rPr>
              <w:t xml:space="preserve"> </w:t>
            </w:r>
            <w:r w:rsidRPr="00432ED7">
              <w:rPr>
                <w:rFonts w:cs="DecoType Naskh" w:hint="cs"/>
                <w:spacing w:val="-4"/>
                <w:sz w:val="24"/>
                <w:szCs w:val="24"/>
                <w:rtl/>
              </w:rPr>
              <w:t>وَبَنَاتٍ</w:t>
            </w:r>
            <w:r w:rsidRPr="00432ED7">
              <w:rPr>
                <w:rFonts w:cs="DecoType Naskh"/>
                <w:spacing w:val="-4"/>
                <w:sz w:val="24"/>
                <w:szCs w:val="24"/>
                <w:rtl/>
              </w:rPr>
              <w:t xml:space="preserve"> </w:t>
            </w:r>
            <w:r w:rsidRPr="00432ED7">
              <w:rPr>
                <w:rFonts w:cs="DecoType Naskh" w:hint="cs"/>
                <w:spacing w:val="-4"/>
                <w:sz w:val="24"/>
                <w:szCs w:val="24"/>
                <w:rtl/>
              </w:rPr>
              <w:t>بِغَيْرِ</w:t>
            </w:r>
            <w:r w:rsidRPr="00432ED7">
              <w:rPr>
                <w:rFonts w:cs="DecoType Naskh"/>
                <w:spacing w:val="-4"/>
                <w:sz w:val="24"/>
                <w:szCs w:val="24"/>
                <w:rtl/>
              </w:rPr>
              <w:t xml:space="preserve"> </w:t>
            </w:r>
            <w:r w:rsidRPr="00432ED7">
              <w:rPr>
                <w:rFonts w:cs="DecoType Naskh" w:hint="cs"/>
                <w:spacing w:val="-4"/>
                <w:sz w:val="24"/>
                <w:szCs w:val="24"/>
                <w:rtl/>
              </w:rPr>
              <w:t>عِلْمٍ</w:t>
            </w:r>
            <w:r w:rsidRPr="00432ED7">
              <w:rPr>
                <w:rFonts w:cs="DecoType Naskh"/>
                <w:spacing w:val="-4"/>
                <w:sz w:val="24"/>
                <w:szCs w:val="24"/>
                <w:rtl/>
              </w:rPr>
              <w:t xml:space="preserve"> </w:t>
            </w:r>
            <w:r w:rsidRPr="00432ED7">
              <w:rPr>
                <w:rFonts w:cs="DecoType Naskh" w:hint="cs"/>
                <w:spacing w:val="-4"/>
                <w:sz w:val="24"/>
                <w:szCs w:val="24"/>
                <w:rtl/>
              </w:rPr>
              <w:t>سُبْحَانَهُ</w:t>
            </w:r>
            <w:r w:rsidRPr="00432ED7">
              <w:rPr>
                <w:rFonts w:cs="DecoType Naskh"/>
                <w:spacing w:val="-4"/>
                <w:sz w:val="24"/>
                <w:szCs w:val="24"/>
                <w:rtl/>
              </w:rPr>
              <w:t xml:space="preserve"> </w:t>
            </w:r>
            <w:r w:rsidRPr="00432ED7">
              <w:rPr>
                <w:rFonts w:cs="DecoType Naskh" w:hint="cs"/>
                <w:spacing w:val="-4"/>
                <w:sz w:val="24"/>
                <w:szCs w:val="24"/>
                <w:rtl/>
              </w:rPr>
              <w:t>وَتَعَالَى</w:t>
            </w:r>
            <w:r w:rsidRPr="00432ED7">
              <w:rPr>
                <w:rFonts w:cs="DecoType Naskh"/>
                <w:spacing w:val="-4"/>
                <w:sz w:val="24"/>
                <w:szCs w:val="24"/>
                <w:rtl/>
              </w:rPr>
              <w:t xml:space="preserve"> </w:t>
            </w:r>
            <w:r w:rsidRPr="00432ED7">
              <w:rPr>
                <w:rFonts w:cs="DecoType Naskh" w:hint="cs"/>
                <w:spacing w:val="-4"/>
                <w:sz w:val="24"/>
                <w:szCs w:val="24"/>
                <w:rtl/>
              </w:rPr>
              <w:t>عَمَّا</w:t>
            </w:r>
            <w:r w:rsidRPr="00432ED7">
              <w:rPr>
                <w:rFonts w:cs="DecoType Naskh"/>
                <w:spacing w:val="-4"/>
                <w:sz w:val="24"/>
                <w:szCs w:val="24"/>
                <w:rtl/>
              </w:rPr>
              <w:t xml:space="preserve"> </w:t>
            </w:r>
            <w:r w:rsidRPr="00432ED7">
              <w:rPr>
                <w:rFonts w:cs="DecoType Naskh" w:hint="cs"/>
                <w:spacing w:val="-4"/>
                <w:sz w:val="24"/>
                <w:szCs w:val="24"/>
                <w:rtl/>
              </w:rPr>
              <w:t>يَصِفُون</w:t>
            </w:r>
            <w:r w:rsidRPr="00432ED7">
              <w:rPr>
                <w:rFonts w:cs="DecoType Naskh"/>
                <w:spacing w:val="-4"/>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119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الأعراف</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وَإِلَى</w:t>
            </w:r>
            <w:r w:rsidRPr="00C92168">
              <w:rPr>
                <w:rFonts w:cs="DecoType Naskh"/>
                <w:sz w:val="24"/>
                <w:szCs w:val="24"/>
                <w:rtl/>
              </w:rPr>
              <w:t xml:space="preserve"> </w:t>
            </w:r>
            <w:r w:rsidRPr="00C92168">
              <w:rPr>
                <w:rFonts w:cs="DecoType Naskh" w:hint="cs"/>
                <w:sz w:val="24"/>
                <w:szCs w:val="24"/>
                <w:rtl/>
              </w:rPr>
              <w:t>ثَمُودَ</w:t>
            </w:r>
            <w:r w:rsidRPr="00C92168">
              <w:rPr>
                <w:rFonts w:cs="DecoType Naskh"/>
                <w:sz w:val="24"/>
                <w:szCs w:val="24"/>
                <w:rtl/>
              </w:rPr>
              <w:t xml:space="preserve"> </w:t>
            </w:r>
            <w:r w:rsidRPr="00C92168">
              <w:rPr>
                <w:rFonts w:cs="DecoType Naskh" w:hint="cs"/>
                <w:sz w:val="24"/>
                <w:szCs w:val="24"/>
                <w:rtl/>
              </w:rPr>
              <w:t>أَخَاهُمْ</w:t>
            </w:r>
            <w:r w:rsidRPr="00C92168">
              <w:rPr>
                <w:rFonts w:cs="DecoType Naskh"/>
                <w:sz w:val="24"/>
                <w:szCs w:val="24"/>
                <w:rtl/>
              </w:rPr>
              <w:t xml:space="preserve"> </w:t>
            </w:r>
            <w:r w:rsidRPr="00C92168">
              <w:rPr>
                <w:rFonts w:cs="DecoType Naskh" w:hint="cs"/>
                <w:sz w:val="24"/>
                <w:szCs w:val="24"/>
                <w:rtl/>
              </w:rPr>
              <w:t>صَالِحًا</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يَاقَوْمِ</w:t>
            </w:r>
            <w:r w:rsidRPr="00C92168">
              <w:rPr>
                <w:rFonts w:cs="DecoType Naskh"/>
                <w:sz w:val="24"/>
                <w:szCs w:val="24"/>
                <w:rtl/>
              </w:rPr>
              <w:t xml:space="preserve"> </w:t>
            </w:r>
            <w:r w:rsidRPr="00C92168">
              <w:rPr>
                <w:rFonts w:cs="DecoType Naskh" w:hint="cs"/>
                <w:sz w:val="24"/>
                <w:szCs w:val="24"/>
                <w:rtl/>
              </w:rPr>
              <w:t>اعْبُدُواْ</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إِلَـهٍ</w:t>
            </w:r>
            <w:r w:rsidRPr="00C92168">
              <w:rPr>
                <w:rFonts w:cs="DecoType Naskh"/>
                <w:sz w:val="24"/>
                <w:szCs w:val="24"/>
                <w:rtl/>
              </w:rPr>
              <w:t xml:space="preserve"> </w:t>
            </w:r>
            <w:r w:rsidRPr="00C92168">
              <w:rPr>
                <w:rFonts w:cs="DecoType Naskh" w:hint="cs"/>
                <w:sz w:val="24"/>
                <w:szCs w:val="24"/>
                <w:rtl/>
              </w:rPr>
              <w:t>غَيْرُهُ</w:t>
            </w:r>
            <w:r w:rsidRPr="00C92168">
              <w:rPr>
                <w:rFonts w:cs="DecoType Naskh"/>
                <w:sz w:val="24"/>
                <w:szCs w:val="24"/>
                <w:rtl/>
              </w:rPr>
              <w:t xml:space="preserve"> </w:t>
            </w:r>
            <w:r w:rsidRPr="00C92168">
              <w:rPr>
                <w:rFonts w:cs="DecoType Naskh" w:hint="cs"/>
                <w:sz w:val="24"/>
                <w:szCs w:val="24"/>
                <w:rtl/>
              </w:rPr>
              <w:t>قَدْ</w:t>
            </w:r>
            <w:r w:rsidRPr="00C92168">
              <w:rPr>
                <w:rFonts w:cs="DecoType Naskh"/>
                <w:sz w:val="24"/>
                <w:szCs w:val="24"/>
                <w:rtl/>
              </w:rPr>
              <w:t xml:space="preserve"> </w:t>
            </w:r>
            <w:r w:rsidRPr="00C92168">
              <w:rPr>
                <w:rFonts w:cs="DecoType Naskh" w:hint="cs"/>
                <w:sz w:val="24"/>
                <w:szCs w:val="24"/>
                <w:rtl/>
              </w:rPr>
              <w:t>جَاءتْكُم</w:t>
            </w:r>
            <w:r w:rsidRPr="00C92168">
              <w:rPr>
                <w:rFonts w:cs="DecoType Naskh"/>
                <w:sz w:val="24"/>
                <w:szCs w:val="24"/>
                <w:rtl/>
              </w:rPr>
              <w:t xml:space="preserve"> </w:t>
            </w:r>
            <w:r w:rsidRPr="00C92168">
              <w:rPr>
                <w:rFonts w:cs="DecoType Naskh" w:hint="cs"/>
                <w:sz w:val="24"/>
                <w:szCs w:val="24"/>
                <w:rtl/>
              </w:rPr>
              <w:t>بَيِّنَةٌ</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رَّبِّكُمْ</w:t>
            </w:r>
            <w:r w:rsidRPr="00C92168">
              <w:rPr>
                <w:rFonts w:cs="DecoType Naskh"/>
                <w:sz w:val="24"/>
                <w:szCs w:val="24"/>
                <w:rtl/>
              </w:rPr>
              <w:t xml:space="preserve"> </w:t>
            </w:r>
            <w:r w:rsidRPr="00C92168">
              <w:rPr>
                <w:rFonts w:cs="DecoType Naskh" w:hint="cs"/>
                <w:sz w:val="24"/>
                <w:szCs w:val="24"/>
                <w:rtl/>
              </w:rPr>
              <w:t>هَـذِهِ</w:t>
            </w:r>
            <w:r w:rsidRPr="00C92168">
              <w:rPr>
                <w:rFonts w:cs="DecoType Naskh"/>
                <w:sz w:val="24"/>
                <w:szCs w:val="24"/>
                <w:rtl/>
              </w:rPr>
              <w:t xml:space="preserve"> </w:t>
            </w:r>
            <w:r w:rsidRPr="00C92168">
              <w:rPr>
                <w:rFonts w:cs="DecoType Naskh" w:hint="cs"/>
                <w:sz w:val="24"/>
                <w:szCs w:val="24"/>
                <w:rtl/>
              </w:rPr>
              <w:t>نَاقَةُ</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آيَةً</w:t>
            </w:r>
            <w:r w:rsidRPr="00C92168">
              <w:rPr>
                <w:rFonts w:cs="DecoType Naskh"/>
                <w:sz w:val="24"/>
                <w:szCs w:val="24"/>
                <w:rtl/>
              </w:rPr>
              <w:t xml:space="preserve"> </w:t>
            </w:r>
            <w:r w:rsidRPr="00C92168">
              <w:rPr>
                <w:rFonts w:cs="DecoType Naskh" w:hint="cs"/>
                <w:sz w:val="24"/>
                <w:szCs w:val="24"/>
                <w:rtl/>
              </w:rPr>
              <w:t>فَذَرُوهَا</w:t>
            </w:r>
            <w:r w:rsidRPr="00C92168">
              <w:rPr>
                <w:rFonts w:cs="DecoType Naskh"/>
                <w:sz w:val="24"/>
                <w:szCs w:val="24"/>
                <w:rtl/>
              </w:rPr>
              <w:t xml:space="preserve"> </w:t>
            </w:r>
            <w:r w:rsidRPr="00C92168">
              <w:rPr>
                <w:rFonts w:cs="DecoType Naskh" w:hint="cs"/>
                <w:sz w:val="24"/>
                <w:szCs w:val="24"/>
                <w:rtl/>
              </w:rPr>
              <w:t>تَأْكُلْ</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أَرْضِ</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تَمَسُّوهَا</w:t>
            </w:r>
            <w:r w:rsidRPr="00C92168">
              <w:rPr>
                <w:rFonts w:cs="DecoType Naskh"/>
                <w:sz w:val="24"/>
                <w:szCs w:val="24"/>
                <w:rtl/>
              </w:rPr>
              <w:t xml:space="preserve"> </w:t>
            </w:r>
            <w:r w:rsidRPr="00C92168">
              <w:rPr>
                <w:rFonts w:cs="DecoType Naskh" w:hint="cs"/>
                <w:sz w:val="24"/>
                <w:szCs w:val="24"/>
                <w:rtl/>
              </w:rPr>
              <w:t>بِسُوَءٍ</w:t>
            </w:r>
            <w:r w:rsidRPr="00C92168">
              <w:rPr>
                <w:rFonts w:cs="DecoType Naskh"/>
                <w:sz w:val="24"/>
                <w:szCs w:val="24"/>
                <w:rtl/>
              </w:rPr>
              <w:t xml:space="preserve"> </w:t>
            </w:r>
            <w:r w:rsidRPr="00C92168">
              <w:rPr>
                <w:rFonts w:cs="DecoType Naskh" w:hint="cs"/>
                <w:sz w:val="24"/>
                <w:szCs w:val="24"/>
                <w:rtl/>
              </w:rPr>
              <w:t>فَيَأْخُذَكُمْ</w:t>
            </w:r>
            <w:r w:rsidRPr="00C92168">
              <w:rPr>
                <w:rFonts w:cs="DecoType Naskh"/>
                <w:sz w:val="24"/>
                <w:szCs w:val="24"/>
                <w:rtl/>
              </w:rPr>
              <w:t xml:space="preserve"> </w:t>
            </w:r>
            <w:r w:rsidRPr="00C92168">
              <w:rPr>
                <w:rFonts w:cs="DecoType Naskh" w:hint="cs"/>
                <w:sz w:val="24"/>
                <w:szCs w:val="24"/>
                <w:rtl/>
              </w:rPr>
              <w:t>عَذَابٌ</w:t>
            </w:r>
            <w:r w:rsidRPr="00C92168">
              <w:rPr>
                <w:rFonts w:cs="DecoType Naskh"/>
                <w:sz w:val="24"/>
                <w:szCs w:val="24"/>
                <w:rtl/>
              </w:rPr>
              <w:t xml:space="preserve"> </w:t>
            </w:r>
            <w:r w:rsidRPr="00C92168">
              <w:rPr>
                <w:rFonts w:cs="DecoType Naskh" w:hint="cs"/>
                <w:sz w:val="24"/>
                <w:szCs w:val="24"/>
                <w:rtl/>
              </w:rPr>
              <w:t>أَلِيم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224</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الأعراف</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143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وَلَمَّا</w:t>
            </w:r>
            <w:r w:rsidRPr="00C92168">
              <w:rPr>
                <w:rFonts w:cs="DecoType Naskh"/>
                <w:sz w:val="24"/>
                <w:szCs w:val="24"/>
                <w:rtl/>
              </w:rPr>
              <w:t xml:space="preserve"> </w:t>
            </w:r>
            <w:r w:rsidRPr="00C92168">
              <w:rPr>
                <w:rFonts w:cs="DecoType Naskh" w:hint="cs"/>
                <w:sz w:val="24"/>
                <w:szCs w:val="24"/>
                <w:rtl/>
              </w:rPr>
              <w:t>جَاء</w:t>
            </w:r>
            <w:r w:rsidRPr="00C92168">
              <w:rPr>
                <w:rFonts w:cs="DecoType Naskh"/>
                <w:sz w:val="24"/>
                <w:szCs w:val="24"/>
                <w:rtl/>
              </w:rPr>
              <w:t xml:space="preserve"> </w:t>
            </w:r>
            <w:r w:rsidRPr="00C92168">
              <w:rPr>
                <w:rFonts w:cs="DecoType Naskh" w:hint="cs"/>
                <w:sz w:val="24"/>
                <w:szCs w:val="24"/>
                <w:rtl/>
              </w:rPr>
              <w:t>مُوسَى</w:t>
            </w:r>
            <w:r w:rsidRPr="00C92168">
              <w:rPr>
                <w:rFonts w:cs="DecoType Naskh"/>
                <w:sz w:val="24"/>
                <w:szCs w:val="24"/>
                <w:rtl/>
              </w:rPr>
              <w:t xml:space="preserve"> </w:t>
            </w:r>
            <w:r w:rsidRPr="00C92168">
              <w:rPr>
                <w:rFonts w:cs="DecoType Naskh" w:hint="cs"/>
                <w:sz w:val="24"/>
                <w:szCs w:val="24"/>
                <w:rtl/>
              </w:rPr>
              <w:t>لِمِيقَاتِنَا</w:t>
            </w:r>
            <w:r w:rsidRPr="00C92168">
              <w:rPr>
                <w:rFonts w:cs="DecoType Naskh"/>
                <w:sz w:val="24"/>
                <w:szCs w:val="24"/>
                <w:rtl/>
              </w:rPr>
              <w:t xml:space="preserve"> </w:t>
            </w:r>
            <w:r w:rsidRPr="00C92168">
              <w:rPr>
                <w:rFonts w:cs="DecoType Naskh" w:hint="cs"/>
                <w:sz w:val="24"/>
                <w:szCs w:val="24"/>
                <w:rtl/>
              </w:rPr>
              <w:t>وَكَلَّمَهُ</w:t>
            </w:r>
            <w:r w:rsidRPr="00C92168">
              <w:rPr>
                <w:rFonts w:cs="DecoType Naskh"/>
                <w:sz w:val="24"/>
                <w:szCs w:val="24"/>
                <w:rtl/>
              </w:rPr>
              <w:t xml:space="preserve"> </w:t>
            </w:r>
            <w:r w:rsidRPr="00C92168">
              <w:rPr>
                <w:rFonts w:cs="DecoType Naskh" w:hint="cs"/>
                <w:sz w:val="24"/>
                <w:szCs w:val="24"/>
                <w:rtl/>
              </w:rPr>
              <w:t>رَبُّهُ</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رَبِّ</w:t>
            </w:r>
            <w:r w:rsidRPr="00C92168">
              <w:rPr>
                <w:rFonts w:cs="DecoType Naskh"/>
                <w:sz w:val="24"/>
                <w:szCs w:val="24"/>
                <w:rtl/>
              </w:rPr>
              <w:t xml:space="preserve"> </w:t>
            </w:r>
            <w:r w:rsidRPr="00C92168">
              <w:rPr>
                <w:rFonts w:cs="DecoType Naskh" w:hint="cs"/>
                <w:sz w:val="24"/>
                <w:szCs w:val="24"/>
                <w:rtl/>
              </w:rPr>
              <w:t>أَرِنِي</w:t>
            </w:r>
            <w:r w:rsidRPr="00C92168">
              <w:rPr>
                <w:rFonts w:cs="DecoType Naskh"/>
                <w:sz w:val="24"/>
                <w:szCs w:val="24"/>
                <w:rtl/>
              </w:rPr>
              <w:t xml:space="preserve"> </w:t>
            </w:r>
            <w:r w:rsidRPr="00C92168">
              <w:rPr>
                <w:rFonts w:cs="DecoType Naskh" w:hint="cs"/>
                <w:sz w:val="24"/>
                <w:szCs w:val="24"/>
                <w:rtl/>
              </w:rPr>
              <w:t>أَنظُرْ</w:t>
            </w:r>
            <w:r w:rsidRPr="00C92168">
              <w:rPr>
                <w:rFonts w:cs="DecoType Naskh"/>
                <w:sz w:val="24"/>
                <w:szCs w:val="24"/>
                <w:rtl/>
              </w:rPr>
              <w:t xml:space="preserve"> </w:t>
            </w:r>
            <w:r w:rsidRPr="00C92168">
              <w:rPr>
                <w:rFonts w:cs="DecoType Naskh" w:hint="cs"/>
                <w:sz w:val="24"/>
                <w:szCs w:val="24"/>
                <w:rtl/>
              </w:rPr>
              <w:t>إِلَيْكَ</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لَن</w:t>
            </w:r>
            <w:r w:rsidRPr="00C92168">
              <w:rPr>
                <w:rFonts w:cs="DecoType Naskh"/>
                <w:sz w:val="24"/>
                <w:szCs w:val="24"/>
                <w:rtl/>
              </w:rPr>
              <w:t xml:space="preserve"> </w:t>
            </w:r>
            <w:r w:rsidRPr="00C92168">
              <w:rPr>
                <w:rFonts w:cs="DecoType Naskh" w:hint="cs"/>
                <w:sz w:val="24"/>
                <w:szCs w:val="24"/>
                <w:rtl/>
              </w:rPr>
              <w:t>تَرَانِي</w:t>
            </w:r>
            <w:r w:rsidRPr="00C92168">
              <w:rPr>
                <w:rFonts w:cs="DecoType Naskh"/>
                <w:sz w:val="24"/>
                <w:szCs w:val="24"/>
                <w:rtl/>
              </w:rPr>
              <w:t xml:space="preserve"> </w:t>
            </w:r>
            <w:r w:rsidRPr="00C92168">
              <w:rPr>
                <w:rFonts w:cs="DecoType Naskh" w:hint="cs"/>
                <w:sz w:val="24"/>
                <w:szCs w:val="24"/>
                <w:rtl/>
              </w:rPr>
              <w:t>وَلَـكِنِ</w:t>
            </w:r>
            <w:r w:rsidRPr="00C92168">
              <w:rPr>
                <w:rFonts w:cs="DecoType Naskh"/>
                <w:sz w:val="24"/>
                <w:szCs w:val="24"/>
                <w:rtl/>
              </w:rPr>
              <w:t xml:space="preserve"> </w:t>
            </w:r>
            <w:r w:rsidRPr="00C92168">
              <w:rPr>
                <w:rFonts w:cs="DecoType Naskh" w:hint="cs"/>
                <w:sz w:val="24"/>
                <w:szCs w:val="24"/>
                <w:rtl/>
              </w:rPr>
              <w:t>انظُرْ</w:t>
            </w:r>
            <w:r w:rsidRPr="00C92168">
              <w:rPr>
                <w:rFonts w:cs="DecoType Naskh"/>
                <w:sz w:val="24"/>
                <w:szCs w:val="24"/>
                <w:rtl/>
              </w:rPr>
              <w:t xml:space="preserve"> </w:t>
            </w:r>
            <w:r w:rsidRPr="00C92168">
              <w:rPr>
                <w:rFonts w:cs="DecoType Naskh" w:hint="cs"/>
                <w:sz w:val="24"/>
                <w:szCs w:val="24"/>
                <w:rtl/>
              </w:rPr>
              <w:t>إِلَى</w:t>
            </w:r>
            <w:r w:rsidRPr="00C92168">
              <w:rPr>
                <w:rFonts w:cs="DecoType Naskh"/>
                <w:sz w:val="24"/>
                <w:szCs w:val="24"/>
                <w:rtl/>
              </w:rPr>
              <w:t xml:space="preserve"> </w:t>
            </w:r>
            <w:r w:rsidRPr="00C92168">
              <w:rPr>
                <w:rFonts w:cs="DecoType Naskh" w:hint="cs"/>
                <w:sz w:val="24"/>
                <w:szCs w:val="24"/>
                <w:rtl/>
              </w:rPr>
              <w:t>الْجَبَلِ</w:t>
            </w:r>
            <w:r w:rsidRPr="00C92168">
              <w:rPr>
                <w:rFonts w:cs="DecoType Naskh"/>
                <w:sz w:val="24"/>
                <w:szCs w:val="24"/>
                <w:rtl/>
              </w:rPr>
              <w:t xml:space="preserve"> </w:t>
            </w:r>
            <w:r w:rsidRPr="00C92168">
              <w:rPr>
                <w:rFonts w:cs="DecoType Naskh" w:hint="cs"/>
                <w:sz w:val="24"/>
                <w:szCs w:val="24"/>
                <w:rtl/>
              </w:rPr>
              <w:t>فَإِنِ</w:t>
            </w:r>
            <w:r w:rsidRPr="00C92168">
              <w:rPr>
                <w:rFonts w:cs="DecoType Naskh"/>
                <w:sz w:val="24"/>
                <w:szCs w:val="24"/>
                <w:rtl/>
              </w:rPr>
              <w:t xml:space="preserve"> </w:t>
            </w:r>
            <w:r w:rsidRPr="00C92168">
              <w:rPr>
                <w:rFonts w:cs="DecoType Naskh" w:hint="cs"/>
                <w:sz w:val="24"/>
                <w:szCs w:val="24"/>
                <w:rtl/>
              </w:rPr>
              <w:t>اسْتَقَرَّ</w:t>
            </w:r>
            <w:r w:rsidRPr="00C92168">
              <w:rPr>
                <w:rFonts w:cs="DecoType Naskh"/>
                <w:sz w:val="24"/>
                <w:szCs w:val="24"/>
                <w:rtl/>
              </w:rPr>
              <w:t xml:space="preserve"> </w:t>
            </w:r>
            <w:r w:rsidRPr="00C92168">
              <w:rPr>
                <w:rFonts w:cs="DecoType Naskh" w:hint="cs"/>
                <w:sz w:val="24"/>
                <w:szCs w:val="24"/>
                <w:rtl/>
              </w:rPr>
              <w:t>مَكَانَهُ</w:t>
            </w:r>
            <w:r w:rsidRPr="00C92168">
              <w:rPr>
                <w:rFonts w:cs="DecoType Naskh"/>
                <w:sz w:val="24"/>
                <w:szCs w:val="24"/>
                <w:rtl/>
              </w:rPr>
              <w:t xml:space="preserve"> </w:t>
            </w:r>
            <w:r w:rsidRPr="00C92168">
              <w:rPr>
                <w:rFonts w:cs="DecoType Naskh" w:hint="cs"/>
                <w:sz w:val="24"/>
                <w:szCs w:val="24"/>
                <w:rtl/>
              </w:rPr>
              <w:t>فَسَوْفَ</w:t>
            </w:r>
            <w:r w:rsidRPr="00C92168">
              <w:rPr>
                <w:rFonts w:cs="DecoType Naskh"/>
                <w:sz w:val="24"/>
                <w:szCs w:val="24"/>
                <w:rtl/>
              </w:rPr>
              <w:t xml:space="preserve"> </w:t>
            </w:r>
            <w:r w:rsidRPr="00C92168">
              <w:rPr>
                <w:rFonts w:cs="DecoType Naskh" w:hint="cs"/>
                <w:sz w:val="24"/>
                <w:szCs w:val="24"/>
                <w:rtl/>
              </w:rPr>
              <w:t>تَرَانِي</w:t>
            </w:r>
            <w:r w:rsidRPr="00C92168">
              <w:rPr>
                <w:rFonts w:cs="DecoType Naskh"/>
                <w:sz w:val="24"/>
                <w:szCs w:val="24"/>
                <w:rtl/>
              </w:rPr>
              <w:t xml:space="preserve"> </w:t>
            </w:r>
            <w:r w:rsidRPr="00C92168">
              <w:rPr>
                <w:rFonts w:cs="DecoType Naskh" w:hint="cs"/>
                <w:sz w:val="24"/>
                <w:szCs w:val="24"/>
                <w:rtl/>
              </w:rPr>
              <w:t>فَلَمَّا</w:t>
            </w:r>
            <w:r w:rsidRPr="00C92168">
              <w:rPr>
                <w:rFonts w:cs="DecoType Naskh"/>
                <w:sz w:val="24"/>
                <w:szCs w:val="24"/>
                <w:rtl/>
              </w:rPr>
              <w:t xml:space="preserve"> </w:t>
            </w:r>
            <w:r w:rsidRPr="00C92168">
              <w:rPr>
                <w:rFonts w:cs="DecoType Naskh" w:hint="cs"/>
                <w:sz w:val="24"/>
                <w:szCs w:val="24"/>
                <w:rtl/>
              </w:rPr>
              <w:t>تَجَلَّى</w:t>
            </w:r>
            <w:r w:rsidRPr="00C92168">
              <w:rPr>
                <w:rFonts w:cs="DecoType Naskh"/>
                <w:sz w:val="24"/>
                <w:szCs w:val="24"/>
                <w:rtl/>
              </w:rPr>
              <w:t xml:space="preserve"> </w:t>
            </w:r>
            <w:r w:rsidRPr="00C92168">
              <w:rPr>
                <w:rFonts w:cs="DecoType Naskh" w:hint="cs"/>
                <w:sz w:val="24"/>
                <w:szCs w:val="24"/>
                <w:rtl/>
              </w:rPr>
              <w:t>رَبُّهُ</w:t>
            </w:r>
            <w:r w:rsidRPr="00C92168">
              <w:rPr>
                <w:rFonts w:cs="DecoType Naskh"/>
                <w:sz w:val="24"/>
                <w:szCs w:val="24"/>
                <w:rtl/>
              </w:rPr>
              <w:t xml:space="preserve"> </w:t>
            </w:r>
            <w:r w:rsidRPr="00C92168">
              <w:rPr>
                <w:rFonts w:cs="DecoType Naskh" w:hint="cs"/>
                <w:sz w:val="24"/>
                <w:szCs w:val="24"/>
                <w:rtl/>
              </w:rPr>
              <w:t>لِلْجَبَلِ</w:t>
            </w:r>
            <w:r w:rsidRPr="00C92168">
              <w:rPr>
                <w:rFonts w:cs="DecoType Naskh"/>
                <w:sz w:val="24"/>
                <w:szCs w:val="24"/>
                <w:rtl/>
              </w:rPr>
              <w:t xml:space="preserve"> </w:t>
            </w:r>
            <w:r w:rsidRPr="00C92168">
              <w:rPr>
                <w:rFonts w:cs="DecoType Naskh" w:hint="cs"/>
                <w:sz w:val="24"/>
                <w:szCs w:val="24"/>
                <w:rtl/>
              </w:rPr>
              <w:t>جَعَلَهُ</w:t>
            </w:r>
            <w:r w:rsidRPr="00C92168">
              <w:rPr>
                <w:rFonts w:cs="DecoType Naskh"/>
                <w:sz w:val="24"/>
                <w:szCs w:val="24"/>
                <w:rtl/>
              </w:rPr>
              <w:t xml:space="preserve"> </w:t>
            </w:r>
            <w:r w:rsidRPr="00C92168">
              <w:rPr>
                <w:rFonts w:cs="DecoType Naskh" w:hint="cs"/>
                <w:sz w:val="24"/>
                <w:szCs w:val="24"/>
                <w:rtl/>
              </w:rPr>
              <w:t>دَكًّا</w:t>
            </w:r>
            <w:r w:rsidRPr="00C92168">
              <w:rPr>
                <w:rFonts w:cs="DecoType Naskh"/>
                <w:sz w:val="24"/>
                <w:szCs w:val="24"/>
                <w:rtl/>
              </w:rPr>
              <w:t xml:space="preserve"> </w:t>
            </w:r>
            <w:r w:rsidRPr="00C92168">
              <w:rPr>
                <w:rFonts w:cs="DecoType Naskh" w:hint="cs"/>
                <w:sz w:val="24"/>
                <w:szCs w:val="24"/>
                <w:rtl/>
              </w:rPr>
              <w:t>وَخَرَّ</w:t>
            </w:r>
            <w:r w:rsidRPr="00C92168">
              <w:rPr>
                <w:rFonts w:cs="DecoType Naskh"/>
                <w:sz w:val="24"/>
                <w:szCs w:val="24"/>
                <w:rtl/>
              </w:rPr>
              <w:t xml:space="preserve"> </w:t>
            </w:r>
            <w:r w:rsidRPr="00C92168">
              <w:rPr>
                <w:rFonts w:cs="DecoType Naskh" w:hint="cs"/>
                <w:sz w:val="24"/>
                <w:szCs w:val="24"/>
                <w:rtl/>
              </w:rPr>
              <w:t>موسَى</w:t>
            </w:r>
            <w:r w:rsidRPr="00C92168">
              <w:rPr>
                <w:rFonts w:cs="DecoType Naskh"/>
                <w:sz w:val="24"/>
                <w:szCs w:val="24"/>
                <w:rtl/>
              </w:rPr>
              <w:t xml:space="preserve"> </w:t>
            </w:r>
            <w:r w:rsidRPr="00C92168">
              <w:rPr>
                <w:rFonts w:cs="DecoType Naskh" w:hint="cs"/>
                <w:sz w:val="24"/>
                <w:szCs w:val="24"/>
                <w:rtl/>
              </w:rPr>
              <w:t>صَعِقًا</w:t>
            </w:r>
            <w:r w:rsidRPr="00C92168">
              <w:rPr>
                <w:rFonts w:cs="DecoType Naskh"/>
                <w:sz w:val="24"/>
                <w:szCs w:val="24"/>
                <w:rtl/>
              </w:rPr>
              <w:t xml:space="preserve"> </w:t>
            </w:r>
            <w:r w:rsidRPr="00C92168">
              <w:rPr>
                <w:rFonts w:cs="DecoType Naskh" w:hint="cs"/>
                <w:sz w:val="24"/>
                <w:szCs w:val="24"/>
                <w:rtl/>
              </w:rPr>
              <w:t>فَلَمَّا</w:t>
            </w:r>
            <w:r w:rsidRPr="00C92168">
              <w:rPr>
                <w:rFonts w:cs="DecoType Naskh"/>
                <w:sz w:val="24"/>
                <w:szCs w:val="24"/>
                <w:rtl/>
              </w:rPr>
              <w:t xml:space="preserve"> </w:t>
            </w:r>
            <w:r w:rsidRPr="00C92168">
              <w:rPr>
                <w:rFonts w:cs="DecoType Naskh" w:hint="cs"/>
                <w:sz w:val="24"/>
                <w:szCs w:val="24"/>
                <w:rtl/>
              </w:rPr>
              <w:t>أَفَاقَ</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سُبْحَانَكَ</w:t>
            </w:r>
            <w:r w:rsidRPr="00C92168">
              <w:rPr>
                <w:rFonts w:cs="DecoType Naskh"/>
                <w:sz w:val="24"/>
                <w:szCs w:val="24"/>
                <w:rtl/>
              </w:rPr>
              <w:t xml:space="preserve"> </w:t>
            </w:r>
            <w:r w:rsidRPr="00C92168">
              <w:rPr>
                <w:rFonts w:cs="DecoType Naskh" w:hint="cs"/>
                <w:sz w:val="24"/>
                <w:szCs w:val="24"/>
                <w:rtl/>
              </w:rPr>
              <w:t>تُبْتُ</w:t>
            </w:r>
            <w:r w:rsidRPr="00C92168">
              <w:rPr>
                <w:rFonts w:cs="DecoType Naskh"/>
                <w:sz w:val="24"/>
                <w:szCs w:val="24"/>
                <w:rtl/>
              </w:rPr>
              <w:t xml:space="preserve"> </w:t>
            </w:r>
            <w:r w:rsidRPr="00C92168">
              <w:rPr>
                <w:rFonts w:cs="DecoType Naskh" w:hint="cs"/>
                <w:sz w:val="24"/>
                <w:szCs w:val="24"/>
                <w:rtl/>
              </w:rPr>
              <w:t>إِلَيْكَ</w:t>
            </w:r>
            <w:r w:rsidRPr="00C92168">
              <w:rPr>
                <w:rFonts w:cs="DecoType Naskh"/>
                <w:sz w:val="24"/>
                <w:szCs w:val="24"/>
                <w:rtl/>
              </w:rPr>
              <w:t xml:space="preserve"> </w:t>
            </w:r>
            <w:r w:rsidRPr="00C92168">
              <w:rPr>
                <w:rFonts w:cs="DecoType Naskh" w:hint="cs"/>
                <w:sz w:val="24"/>
                <w:szCs w:val="24"/>
                <w:rtl/>
              </w:rPr>
              <w:t>وَأَنَاْ</w:t>
            </w:r>
            <w:r w:rsidRPr="00C92168">
              <w:rPr>
                <w:rFonts w:cs="DecoType Naskh"/>
                <w:sz w:val="24"/>
                <w:szCs w:val="24"/>
                <w:rtl/>
              </w:rPr>
              <w:t xml:space="preserve"> </w:t>
            </w:r>
            <w:r w:rsidRPr="00C92168">
              <w:rPr>
                <w:rFonts w:cs="DecoType Naskh" w:hint="cs"/>
                <w:sz w:val="24"/>
                <w:szCs w:val="24"/>
                <w:rtl/>
              </w:rPr>
              <w:t>أَوَّلُ</w:t>
            </w:r>
            <w:r w:rsidRPr="00C92168">
              <w:rPr>
                <w:rFonts w:cs="DecoType Naskh"/>
                <w:sz w:val="24"/>
                <w:szCs w:val="24"/>
                <w:rtl/>
              </w:rPr>
              <w:t xml:space="preserve"> </w:t>
            </w:r>
            <w:r w:rsidRPr="00C92168">
              <w:rPr>
                <w:rFonts w:cs="DecoType Naskh" w:hint="cs"/>
                <w:sz w:val="24"/>
                <w:szCs w:val="24"/>
                <w:rtl/>
              </w:rPr>
              <w:t>الْمُؤْمِنِين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الأنفال</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15-16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إِذَا</w:t>
            </w:r>
            <w:r w:rsidRPr="00C92168">
              <w:rPr>
                <w:rFonts w:cs="DecoType Naskh"/>
                <w:sz w:val="24"/>
                <w:szCs w:val="24"/>
                <w:rtl/>
              </w:rPr>
              <w:t xml:space="preserve"> </w:t>
            </w:r>
            <w:r w:rsidRPr="00C92168">
              <w:rPr>
                <w:rFonts w:cs="DecoType Naskh" w:hint="cs"/>
                <w:sz w:val="24"/>
                <w:szCs w:val="24"/>
                <w:rtl/>
              </w:rPr>
              <w:t>لَقِيتُمُ</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كَفَرُواْ</w:t>
            </w:r>
            <w:r w:rsidRPr="00C92168">
              <w:rPr>
                <w:rFonts w:cs="DecoType Naskh"/>
                <w:sz w:val="24"/>
                <w:szCs w:val="24"/>
                <w:rtl/>
              </w:rPr>
              <w:t xml:space="preserve"> </w:t>
            </w:r>
            <w:r w:rsidRPr="00C92168">
              <w:rPr>
                <w:rFonts w:cs="DecoType Naskh" w:hint="cs"/>
                <w:sz w:val="24"/>
                <w:szCs w:val="24"/>
                <w:rtl/>
              </w:rPr>
              <w:t>زَحْفاً</w:t>
            </w:r>
            <w:r w:rsidRPr="00C92168">
              <w:rPr>
                <w:rFonts w:cs="DecoType Naskh"/>
                <w:sz w:val="24"/>
                <w:szCs w:val="24"/>
                <w:rtl/>
              </w:rPr>
              <w:t xml:space="preserve"> </w:t>
            </w:r>
            <w:r w:rsidRPr="00C92168">
              <w:rPr>
                <w:rFonts w:cs="DecoType Naskh" w:hint="cs"/>
                <w:sz w:val="24"/>
                <w:szCs w:val="24"/>
                <w:rtl/>
              </w:rPr>
              <w:t>فَلاَ</w:t>
            </w:r>
            <w:r w:rsidRPr="00C92168">
              <w:rPr>
                <w:rFonts w:cs="DecoType Naskh"/>
                <w:sz w:val="24"/>
                <w:szCs w:val="24"/>
                <w:rtl/>
              </w:rPr>
              <w:t xml:space="preserve"> </w:t>
            </w:r>
            <w:r w:rsidRPr="00C92168">
              <w:rPr>
                <w:rFonts w:cs="DecoType Naskh" w:hint="cs"/>
                <w:sz w:val="24"/>
                <w:szCs w:val="24"/>
                <w:rtl/>
              </w:rPr>
              <w:t>تُوَلُّوهُمُ</w:t>
            </w:r>
            <w:r w:rsidRPr="00C92168">
              <w:rPr>
                <w:rFonts w:cs="DecoType Naskh"/>
                <w:sz w:val="24"/>
                <w:szCs w:val="24"/>
                <w:rtl/>
              </w:rPr>
              <w:t xml:space="preserve"> </w:t>
            </w:r>
            <w:r w:rsidRPr="00C92168">
              <w:rPr>
                <w:rFonts w:cs="DecoType Naskh" w:hint="cs"/>
                <w:sz w:val="24"/>
                <w:szCs w:val="24"/>
                <w:rtl/>
              </w:rPr>
              <w:t>الأَدْبَار</w:t>
            </w:r>
            <w:r w:rsidRPr="00C92168">
              <w:rPr>
                <w:rFonts w:cs="DecoType Naskh"/>
                <w:sz w:val="24"/>
                <w:szCs w:val="24"/>
                <w:rtl/>
              </w:rPr>
              <w:t xml:space="preserve">. </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يُوَلِّهِمْ</w:t>
            </w:r>
            <w:r w:rsidRPr="00C92168">
              <w:rPr>
                <w:rFonts w:cs="DecoType Naskh"/>
                <w:sz w:val="24"/>
                <w:szCs w:val="24"/>
                <w:rtl/>
              </w:rPr>
              <w:t xml:space="preserve"> </w:t>
            </w:r>
            <w:r w:rsidRPr="00C92168">
              <w:rPr>
                <w:rFonts w:cs="DecoType Naskh" w:hint="cs"/>
                <w:sz w:val="24"/>
                <w:szCs w:val="24"/>
                <w:rtl/>
              </w:rPr>
              <w:t>يَوْمَئِذٍ</w:t>
            </w:r>
            <w:r w:rsidRPr="00C92168">
              <w:rPr>
                <w:rFonts w:cs="DecoType Naskh"/>
                <w:sz w:val="24"/>
                <w:szCs w:val="24"/>
                <w:rtl/>
              </w:rPr>
              <w:t xml:space="preserve"> </w:t>
            </w:r>
            <w:r w:rsidRPr="00C92168">
              <w:rPr>
                <w:rFonts w:cs="DecoType Naskh" w:hint="cs"/>
                <w:sz w:val="24"/>
                <w:szCs w:val="24"/>
                <w:rtl/>
              </w:rPr>
              <w:t>دُبُرَهُ</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مُتَحَرِّفاً</w:t>
            </w:r>
            <w:r w:rsidRPr="00C92168">
              <w:rPr>
                <w:rFonts w:cs="DecoType Naskh"/>
                <w:sz w:val="24"/>
                <w:szCs w:val="24"/>
                <w:rtl/>
              </w:rPr>
              <w:t xml:space="preserve"> </w:t>
            </w:r>
            <w:r w:rsidRPr="00C92168">
              <w:rPr>
                <w:rFonts w:cs="DecoType Naskh" w:hint="cs"/>
                <w:sz w:val="24"/>
                <w:szCs w:val="24"/>
                <w:rtl/>
              </w:rPr>
              <w:t>لِّقِتَالٍ</w:t>
            </w:r>
            <w:r w:rsidRPr="00C92168">
              <w:rPr>
                <w:rFonts w:cs="DecoType Naskh"/>
                <w:sz w:val="24"/>
                <w:szCs w:val="24"/>
                <w:rtl/>
              </w:rPr>
              <w:t xml:space="preserve"> </w:t>
            </w:r>
            <w:r w:rsidRPr="00C92168">
              <w:rPr>
                <w:rFonts w:cs="DecoType Naskh" w:hint="cs"/>
                <w:sz w:val="24"/>
                <w:szCs w:val="24"/>
                <w:rtl/>
              </w:rPr>
              <w:t>أَوْ</w:t>
            </w:r>
            <w:r w:rsidRPr="00C92168">
              <w:rPr>
                <w:rFonts w:cs="DecoType Naskh"/>
                <w:sz w:val="24"/>
                <w:szCs w:val="24"/>
                <w:rtl/>
              </w:rPr>
              <w:t xml:space="preserve"> </w:t>
            </w:r>
            <w:r w:rsidRPr="00C92168">
              <w:rPr>
                <w:rFonts w:cs="DecoType Naskh" w:hint="cs"/>
                <w:sz w:val="24"/>
                <w:szCs w:val="24"/>
                <w:rtl/>
              </w:rPr>
              <w:t>مُتَحَيِّزاً</w:t>
            </w:r>
            <w:r w:rsidRPr="00C92168">
              <w:rPr>
                <w:rFonts w:cs="DecoType Naskh"/>
                <w:sz w:val="24"/>
                <w:szCs w:val="24"/>
                <w:rtl/>
              </w:rPr>
              <w:t xml:space="preserve"> </w:t>
            </w:r>
            <w:r w:rsidRPr="00C92168">
              <w:rPr>
                <w:rFonts w:cs="DecoType Naskh" w:hint="cs"/>
                <w:sz w:val="24"/>
                <w:szCs w:val="24"/>
                <w:rtl/>
              </w:rPr>
              <w:t>إِلَى</w:t>
            </w:r>
            <w:r w:rsidRPr="00C92168">
              <w:rPr>
                <w:rFonts w:cs="DecoType Naskh"/>
                <w:sz w:val="24"/>
                <w:szCs w:val="24"/>
                <w:rtl/>
              </w:rPr>
              <w:t xml:space="preserve"> </w:t>
            </w:r>
            <w:r w:rsidRPr="00C92168">
              <w:rPr>
                <w:rFonts w:cs="DecoType Naskh" w:hint="cs"/>
                <w:sz w:val="24"/>
                <w:szCs w:val="24"/>
                <w:rtl/>
              </w:rPr>
              <w:t>فِئَةٍ</w:t>
            </w:r>
            <w:r w:rsidRPr="00C92168">
              <w:rPr>
                <w:rFonts w:cs="DecoType Naskh"/>
                <w:sz w:val="24"/>
                <w:szCs w:val="24"/>
                <w:rtl/>
              </w:rPr>
              <w:t xml:space="preserve"> </w:t>
            </w:r>
            <w:r w:rsidRPr="00C92168">
              <w:rPr>
                <w:rFonts w:cs="DecoType Naskh" w:hint="cs"/>
                <w:sz w:val="24"/>
                <w:szCs w:val="24"/>
                <w:rtl/>
              </w:rPr>
              <w:t>فَقَدْ</w:t>
            </w:r>
            <w:r w:rsidRPr="00C92168">
              <w:rPr>
                <w:rFonts w:cs="DecoType Naskh"/>
                <w:sz w:val="24"/>
                <w:szCs w:val="24"/>
                <w:rtl/>
              </w:rPr>
              <w:t xml:space="preserve"> </w:t>
            </w:r>
            <w:r w:rsidRPr="00C92168">
              <w:rPr>
                <w:rFonts w:cs="DecoType Naskh" w:hint="cs"/>
                <w:sz w:val="24"/>
                <w:szCs w:val="24"/>
                <w:rtl/>
              </w:rPr>
              <w:t>بَاء</w:t>
            </w:r>
            <w:r w:rsidRPr="00C92168">
              <w:rPr>
                <w:rFonts w:cs="DecoType Naskh"/>
                <w:sz w:val="24"/>
                <w:szCs w:val="24"/>
                <w:rtl/>
              </w:rPr>
              <w:t xml:space="preserve"> </w:t>
            </w:r>
            <w:r w:rsidRPr="00C92168">
              <w:rPr>
                <w:rFonts w:cs="DecoType Naskh" w:hint="cs"/>
                <w:sz w:val="24"/>
                <w:szCs w:val="24"/>
                <w:rtl/>
              </w:rPr>
              <w:t>بِغَضَبٍ</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وَمَأْوَاهُ</w:t>
            </w:r>
            <w:r w:rsidRPr="00C92168">
              <w:rPr>
                <w:rFonts w:cs="DecoType Naskh"/>
                <w:sz w:val="24"/>
                <w:szCs w:val="24"/>
                <w:rtl/>
              </w:rPr>
              <w:t xml:space="preserve"> </w:t>
            </w:r>
            <w:r w:rsidRPr="00C92168">
              <w:rPr>
                <w:rFonts w:cs="DecoType Naskh" w:hint="cs"/>
                <w:sz w:val="24"/>
                <w:szCs w:val="24"/>
                <w:rtl/>
              </w:rPr>
              <w:t>جَهَنَّمُ</w:t>
            </w:r>
            <w:r w:rsidRPr="00C92168">
              <w:rPr>
                <w:rFonts w:cs="DecoType Naskh"/>
                <w:sz w:val="24"/>
                <w:szCs w:val="24"/>
                <w:rtl/>
              </w:rPr>
              <w:t xml:space="preserve"> </w:t>
            </w:r>
            <w:r w:rsidRPr="00C92168">
              <w:rPr>
                <w:rFonts w:cs="DecoType Naskh" w:hint="cs"/>
                <w:sz w:val="24"/>
                <w:szCs w:val="24"/>
                <w:rtl/>
              </w:rPr>
              <w:t>وَبِئْسَ</w:t>
            </w:r>
            <w:r w:rsidRPr="00C92168">
              <w:rPr>
                <w:rFonts w:cs="DecoType Naskh"/>
                <w:sz w:val="24"/>
                <w:szCs w:val="24"/>
                <w:rtl/>
              </w:rPr>
              <w:t xml:space="preserve"> </w:t>
            </w:r>
            <w:r w:rsidRPr="00C92168">
              <w:rPr>
                <w:rFonts w:cs="DecoType Naskh" w:hint="cs"/>
                <w:sz w:val="24"/>
                <w:szCs w:val="24"/>
                <w:rtl/>
              </w:rPr>
              <w:t>الْمَصِير</w:t>
            </w:r>
            <w:r w:rsidRPr="00C92168">
              <w:rPr>
                <w:rFonts w:cs="DecoType Naskh"/>
                <w:sz w:val="24"/>
                <w:szCs w:val="24"/>
                <w:rtl/>
              </w:rPr>
              <w:t xml:space="preserve">}  </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التوبة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25</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لَقَدْ</w:t>
            </w:r>
            <w:r w:rsidRPr="00C92168">
              <w:rPr>
                <w:rFonts w:cs="DecoType Naskh"/>
                <w:sz w:val="24"/>
                <w:szCs w:val="24"/>
                <w:rtl/>
              </w:rPr>
              <w:t xml:space="preserve"> </w:t>
            </w:r>
            <w:r w:rsidRPr="00C92168">
              <w:rPr>
                <w:rFonts w:cs="DecoType Naskh" w:hint="cs"/>
                <w:sz w:val="24"/>
                <w:szCs w:val="24"/>
                <w:rtl/>
              </w:rPr>
              <w:t>نَصَرَكُمُ</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مَوَاطِنَ</w:t>
            </w:r>
            <w:r w:rsidRPr="00C92168">
              <w:rPr>
                <w:rFonts w:cs="DecoType Naskh"/>
                <w:sz w:val="24"/>
                <w:szCs w:val="24"/>
                <w:rtl/>
              </w:rPr>
              <w:t xml:space="preserve"> </w:t>
            </w:r>
            <w:r w:rsidRPr="00C92168">
              <w:rPr>
                <w:rFonts w:cs="DecoType Naskh" w:hint="cs"/>
                <w:sz w:val="24"/>
                <w:szCs w:val="24"/>
                <w:rtl/>
              </w:rPr>
              <w:t>كَثِيرَةٍ</w:t>
            </w:r>
            <w:r w:rsidRPr="00C92168">
              <w:rPr>
                <w:rFonts w:cs="DecoType Naskh"/>
                <w:sz w:val="24"/>
                <w:szCs w:val="24"/>
                <w:rtl/>
              </w:rPr>
              <w:t xml:space="preserve"> </w:t>
            </w:r>
            <w:r w:rsidRPr="00C92168">
              <w:rPr>
                <w:rFonts w:cs="DecoType Naskh" w:hint="cs"/>
                <w:sz w:val="24"/>
                <w:szCs w:val="24"/>
                <w:rtl/>
              </w:rPr>
              <w:t>وَيَوْمَ</w:t>
            </w:r>
            <w:r w:rsidRPr="00C92168">
              <w:rPr>
                <w:rFonts w:cs="DecoType Naskh"/>
                <w:sz w:val="24"/>
                <w:szCs w:val="24"/>
                <w:rtl/>
              </w:rPr>
              <w:t xml:space="preserve"> </w:t>
            </w:r>
            <w:r w:rsidRPr="00C92168">
              <w:rPr>
                <w:rFonts w:cs="DecoType Naskh" w:hint="cs"/>
                <w:sz w:val="24"/>
                <w:szCs w:val="24"/>
                <w:rtl/>
              </w:rPr>
              <w:t>حُنَيْنٍ</w:t>
            </w:r>
            <w:r w:rsidRPr="00C92168">
              <w:rPr>
                <w:rFonts w:cs="DecoType Naskh"/>
                <w:sz w:val="24"/>
                <w:szCs w:val="24"/>
                <w:rtl/>
              </w:rPr>
              <w:t xml:space="preserve"> </w:t>
            </w:r>
            <w:r w:rsidRPr="00C92168">
              <w:rPr>
                <w:rFonts w:cs="DecoType Naskh" w:hint="cs"/>
                <w:sz w:val="24"/>
                <w:szCs w:val="24"/>
                <w:rtl/>
              </w:rPr>
              <w:t>إِذْ</w:t>
            </w:r>
            <w:r w:rsidRPr="00C92168">
              <w:rPr>
                <w:rFonts w:cs="DecoType Naskh"/>
                <w:sz w:val="24"/>
                <w:szCs w:val="24"/>
                <w:rtl/>
              </w:rPr>
              <w:t xml:space="preserve"> </w:t>
            </w:r>
            <w:r w:rsidRPr="00C92168">
              <w:rPr>
                <w:rFonts w:cs="DecoType Naskh" w:hint="cs"/>
                <w:sz w:val="24"/>
                <w:szCs w:val="24"/>
                <w:rtl/>
              </w:rPr>
              <w:t>أَعْجَبَتْكُمْ</w:t>
            </w:r>
            <w:r w:rsidRPr="00C92168">
              <w:rPr>
                <w:rFonts w:cs="DecoType Naskh"/>
                <w:sz w:val="24"/>
                <w:szCs w:val="24"/>
                <w:rtl/>
              </w:rPr>
              <w:t xml:space="preserve"> </w:t>
            </w:r>
            <w:r w:rsidRPr="00C92168">
              <w:rPr>
                <w:rFonts w:cs="DecoType Naskh" w:hint="cs"/>
                <w:sz w:val="24"/>
                <w:szCs w:val="24"/>
                <w:rtl/>
              </w:rPr>
              <w:t>كَثْرَتُكُمْ</w:t>
            </w:r>
            <w:r w:rsidRPr="00C92168">
              <w:rPr>
                <w:rFonts w:cs="DecoType Naskh"/>
                <w:sz w:val="24"/>
                <w:szCs w:val="24"/>
                <w:rtl/>
              </w:rPr>
              <w:t xml:space="preserve"> </w:t>
            </w:r>
            <w:r w:rsidRPr="00C92168">
              <w:rPr>
                <w:rFonts w:cs="DecoType Naskh" w:hint="cs"/>
                <w:sz w:val="24"/>
                <w:szCs w:val="24"/>
                <w:rtl/>
              </w:rPr>
              <w:t>فَلَمْ</w:t>
            </w:r>
            <w:r w:rsidRPr="00C92168">
              <w:rPr>
                <w:rFonts w:cs="DecoType Naskh"/>
                <w:sz w:val="24"/>
                <w:szCs w:val="24"/>
                <w:rtl/>
              </w:rPr>
              <w:t xml:space="preserve"> </w:t>
            </w:r>
            <w:r w:rsidRPr="00C92168">
              <w:rPr>
                <w:rFonts w:cs="DecoType Naskh" w:hint="cs"/>
                <w:sz w:val="24"/>
                <w:szCs w:val="24"/>
                <w:rtl/>
              </w:rPr>
              <w:t>تُغْنِ</w:t>
            </w:r>
            <w:r w:rsidRPr="00C92168">
              <w:rPr>
                <w:rFonts w:cs="DecoType Naskh"/>
                <w:sz w:val="24"/>
                <w:szCs w:val="24"/>
                <w:rtl/>
              </w:rPr>
              <w:t xml:space="preserve"> </w:t>
            </w:r>
            <w:r w:rsidRPr="00C92168">
              <w:rPr>
                <w:rFonts w:cs="DecoType Naskh" w:hint="cs"/>
                <w:sz w:val="24"/>
                <w:szCs w:val="24"/>
                <w:rtl/>
              </w:rPr>
              <w:t>عَنكُمْ</w:t>
            </w:r>
            <w:r w:rsidRPr="00C92168">
              <w:rPr>
                <w:rFonts w:cs="DecoType Naskh"/>
                <w:sz w:val="24"/>
                <w:szCs w:val="24"/>
                <w:rtl/>
              </w:rPr>
              <w:t xml:space="preserve"> </w:t>
            </w:r>
            <w:r w:rsidRPr="00C92168">
              <w:rPr>
                <w:rFonts w:cs="DecoType Naskh" w:hint="cs"/>
                <w:sz w:val="24"/>
                <w:szCs w:val="24"/>
                <w:rtl/>
              </w:rPr>
              <w:t>شَيْئًا</w:t>
            </w:r>
            <w:r w:rsidRPr="00C92168">
              <w:rPr>
                <w:rFonts w:cs="DecoType Naskh"/>
                <w:sz w:val="24"/>
                <w:szCs w:val="24"/>
                <w:rtl/>
              </w:rPr>
              <w:t xml:space="preserve"> </w:t>
            </w:r>
            <w:r w:rsidRPr="00C92168">
              <w:rPr>
                <w:rFonts w:cs="DecoType Naskh" w:hint="cs"/>
                <w:sz w:val="24"/>
                <w:szCs w:val="24"/>
                <w:rtl/>
              </w:rPr>
              <w:t>وَضَاقَتْ</w:t>
            </w:r>
            <w:r w:rsidRPr="00C92168">
              <w:rPr>
                <w:rFonts w:cs="DecoType Naskh"/>
                <w:sz w:val="24"/>
                <w:szCs w:val="24"/>
                <w:rtl/>
              </w:rPr>
              <w:t xml:space="preserve"> </w:t>
            </w:r>
            <w:r w:rsidRPr="00C92168">
              <w:rPr>
                <w:rFonts w:cs="DecoType Naskh" w:hint="cs"/>
                <w:sz w:val="24"/>
                <w:szCs w:val="24"/>
                <w:rtl/>
              </w:rPr>
              <w:t>عَلَيْكُمُ</w:t>
            </w:r>
            <w:r w:rsidRPr="00C92168">
              <w:rPr>
                <w:rFonts w:cs="DecoType Naskh"/>
                <w:sz w:val="24"/>
                <w:szCs w:val="24"/>
                <w:rtl/>
              </w:rPr>
              <w:t xml:space="preserve"> </w:t>
            </w:r>
            <w:r w:rsidRPr="00C92168">
              <w:rPr>
                <w:rFonts w:cs="DecoType Naskh" w:hint="cs"/>
                <w:sz w:val="24"/>
                <w:szCs w:val="24"/>
                <w:rtl/>
              </w:rPr>
              <w:t>الأَرْضُ</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رَحُبَتْ</w:t>
            </w:r>
            <w:r w:rsidRPr="00C92168">
              <w:rPr>
                <w:rFonts w:cs="DecoType Naskh"/>
                <w:sz w:val="24"/>
                <w:szCs w:val="24"/>
                <w:rtl/>
              </w:rPr>
              <w:t xml:space="preserve"> </w:t>
            </w:r>
            <w:r w:rsidRPr="00C92168">
              <w:rPr>
                <w:rFonts w:cs="DecoType Naskh" w:hint="cs"/>
                <w:sz w:val="24"/>
                <w:szCs w:val="24"/>
                <w:rtl/>
              </w:rPr>
              <w:t>ثُمَّ</w:t>
            </w:r>
            <w:r w:rsidRPr="00C92168">
              <w:rPr>
                <w:rFonts w:cs="DecoType Naskh"/>
                <w:sz w:val="24"/>
                <w:szCs w:val="24"/>
                <w:rtl/>
              </w:rPr>
              <w:t xml:space="preserve"> </w:t>
            </w:r>
            <w:r w:rsidRPr="00C92168">
              <w:rPr>
                <w:rFonts w:cs="DecoType Naskh" w:hint="cs"/>
                <w:sz w:val="24"/>
                <w:szCs w:val="24"/>
                <w:rtl/>
              </w:rPr>
              <w:t>وَلَّيْتُم</w:t>
            </w:r>
            <w:r w:rsidRPr="00C92168">
              <w:rPr>
                <w:rFonts w:cs="DecoType Naskh"/>
                <w:sz w:val="24"/>
                <w:szCs w:val="24"/>
                <w:rtl/>
              </w:rPr>
              <w:t xml:space="preserve"> </w:t>
            </w:r>
            <w:r w:rsidRPr="00C92168">
              <w:rPr>
                <w:rFonts w:cs="DecoType Naskh" w:hint="cs"/>
                <w:sz w:val="24"/>
                <w:szCs w:val="24"/>
                <w:rtl/>
              </w:rPr>
              <w:t>مُّدْبِرِين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171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التوبة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60</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إِنَّمَا</w:t>
            </w:r>
            <w:r w:rsidRPr="00C92168">
              <w:rPr>
                <w:rFonts w:cs="DecoType Naskh"/>
                <w:sz w:val="24"/>
                <w:szCs w:val="24"/>
                <w:rtl/>
              </w:rPr>
              <w:t xml:space="preserve"> </w:t>
            </w:r>
            <w:r w:rsidRPr="00C92168">
              <w:rPr>
                <w:rFonts w:cs="DecoType Naskh" w:hint="cs"/>
                <w:sz w:val="24"/>
                <w:szCs w:val="24"/>
                <w:rtl/>
              </w:rPr>
              <w:t>الصَّدَقَاتُ</w:t>
            </w:r>
            <w:r w:rsidRPr="00C92168">
              <w:rPr>
                <w:rFonts w:cs="DecoType Naskh"/>
                <w:sz w:val="24"/>
                <w:szCs w:val="24"/>
                <w:rtl/>
              </w:rPr>
              <w:t xml:space="preserve"> </w:t>
            </w:r>
            <w:r w:rsidRPr="00C92168">
              <w:rPr>
                <w:rFonts w:cs="DecoType Naskh" w:hint="cs"/>
                <w:sz w:val="24"/>
                <w:szCs w:val="24"/>
                <w:rtl/>
              </w:rPr>
              <w:t>لِلْفُقَرَاء</w:t>
            </w:r>
            <w:r w:rsidRPr="00C92168">
              <w:rPr>
                <w:rFonts w:cs="DecoType Naskh"/>
                <w:sz w:val="24"/>
                <w:szCs w:val="24"/>
                <w:rtl/>
              </w:rPr>
              <w:t xml:space="preserve"> </w:t>
            </w:r>
            <w:r w:rsidRPr="00C92168">
              <w:rPr>
                <w:rFonts w:cs="DecoType Naskh" w:hint="cs"/>
                <w:sz w:val="24"/>
                <w:szCs w:val="24"/>
                <w:rtl/>
              </w:rPr>
              <w:t>وَالْمَسَاكِينِ</w:t>
            </w:r>
            <w:r w:rsidRPr="00C92168">
              <w:rPr>
                <w:rFonts w:cs="DecoType Naskh"/>
                <w:sz w:val="24"/>
                <w:szCs w:val="24"/>
                <w:rtl/>
              </w:rPr>
              <w:t xml:space="preserve"> </w:t>
            </w:r>
            <w:r w:rsidRPr="00C92168">
              <w:rPr>
                <w:rFonts w:cs="DecoType Naskh" w:hint="cs"/>
                <w:sz w:val="24"/>
                <w:szCs w:val="24"/>
                <w:rtl/>
              </w:rPr>
              <w:t>وَالْعَامِلِينَ</w:t>
            </w:r>
            <w:r w:rsidRPr="00C92168">
              <w:rPr>
                <w:rFonts w:cs="DecoType Naskh"/>
                <w:sz w:val="24"/>
                <w:szCs w:val="24"/>
                <w:rtl/>
              </w:rPr>
              <w:t xml:space="preserve"> </w:t>
            </w:r>
            <w:r w:rsidRPr="00C92168">
              <w:rPr>
                <w:rFonts w:cs="DecoType Naskh" w:hint="cs"/>
                <w:sz w:val="24"/>
                <w:szCs w:val="24"/>
                <w:rtl/>
              </w:rPr>
              <w:t>عَلَيْهَا</w:t>
            </w:r>
            <w:r w:rsidRPr="00C92168">
              <w:rPr>
                <w:rFonts w:cs="DecoType Naskh"/>
                <w:sz w:val="24"/>
                <w:szCs w:val="24"/>
                <w:rtl/>
              </w:rPr>
              <w:t xml:space="preserve"> </w:t>
            </w:r>
            <w:r w:rsidRPr="00C92168">
              <w:rPr>
                <w:rFonts w:cs="DecoType Naskh" w:hint="cs"/>
                <w:sz w:val="24"/>
                <w:szCs w:val="24"/>
                <w:rtl/>
              </w:rPr>
              <w:t>وَالْمُؤَلَّفَةِ</w:t>
            </w:r>
            <w:r w:rsidRPr="00C92168">
              <w:rPr>
                <w:rFonts w:cs="DecoType Naskh"/>
                <w:sz w:val="24"/>
                <w:szCs w:val="24"/>
                <w:rtl/>
              </w:rPr>
              <w:t xml:space="preserve"> </w:t>
            </w:r>
            <w:r w:rsidRPr="00C92168">
              <w:rPr>
                <w:rFonts w:cs="DecoType Naskh" w:hint="cs"/>
                <w:sz w:val="24"/>
                <w:szCs w:val="24"/>
                <w:rtl/>
              </w:rPr>
              <w:t>قُلُوبُهُمْ</w:t>
            </w:r>
            <w:r w:rsidRPr="00C92168">
              <w:rPr>
                <w:rFonts w:cs="DecoType Naskh"/>
                <w:sz w:val="24"/>
                <w:szCs w:val="24"/>
                <w:rtl/>
              </w:rPr>
              <w:t xml:space="preserve"> </w:t>
            </w:r>
            <w:r w:rsidRPr="00C92168">
              <w:rPr>
                <w:rFonts w:cs="DecoType Naskh" w:hint="cs"/>
                <w:sz w:val="24"/>
                <w:szCs w:val="24"/>
                <w:rtl/>
              </w:rPr>
              <w:t>وَفِي</w:t>
            </w:r>
            <w:r w:rsidRPr="00C92168">
              <w:rPr>
                <w:rFonts w:cs="DecoType Naskh"/>
                <w:sz w:val="24"/>
                <w:szCs w:val="24"/>
                <w:rtl/>
              </w:rPr>
              <w:t xml:space="preserve"> </w:t>
            </w:r>
            <w:r w:rsidRPr="00C92168">
              <w:rPr>
                <w:rFonts w:cs="DecoType Naskh" w:hint="cs"/>
                <w:sz w:val="24"/>
                <w:szCs w:val="24"/>
                <w:rtl/>
              </w:rPr>
              <w:t>الرِّقَابِ</w:t>
            </w:r>
            <w:r w:rsidRPr="00C92168">
              <w:rPr>
                <w:rFonts w:cs="DecoType Naskh"/>
                <w:sz w:val="24"/>
                <w:szCs w:val="24"/>
                <w:rtl/>
              </w:rPr>
              <w:t xml:space="preserve"> </w:t>
            </w:r>
            <w:r w:rsidRPr="00C92168">
              <w:rPr>
                <w:rFonts w:cs="DecoType Naskh" w:hint="cs"/>
                <w:sz w:val="24"/>
                <w:szCs w:val="24"/>
                <w:rtl/>
              </w:rPr>
              <w:t>وَالْغَارِمِينَ</w:t>
            </w:r>
            <w:r w:rsidRPr="00C92168">
              <w:rPr>
                <w:rFonts w:cs="DecoType Naskh"/>
                <w:sz w:val="24"/>
                <w:szCs w:val="24"/>
                <w:rtl/>
              </w:rPr>
              <w:t xml:space="preserve"> </w:t>
            </w:r>
            <w:r w:rsidRPr="00C92168">
              <w:rPr>
                <w:rFonts w:cs="DecoType Naskh" w:hint="cs"/>
                <w:sz w:val="24"/>
                <w:szCs w:val="24"/>
                <w:rtl/>
              </w:rPr>
              <w:t>وَفِي</w:t>
            </w:r>
            <w:r w:rsidRPr="00C92168">
              <w:rPr>
                <w:rFonts w:cs="DecoType Naskh"/>
                <w:sz w:val="24"/>
                <w:szCs w:val="24"/>
                <w:rtl/>
              </w:rPr>
              <w:t xml:space="preserve"> </w:t>
            </w:r>
            <w:r w:rsidRPr="00C92168">
              <w:rPr>
                <w:rFonts w:cs="DecoType Naskh" w:hint="cs"/>
                <w:sz w:val="24"/>
                <w:szCs w:val="24"/>
                <w:rtl/>
              </w:rPr>
              <w:t>سَبِيلِ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وَابْنِ</w:t>
            </w:r>
            <w:r w:rsidRPr="00C92168">
              <w:rPr>
                <w:rFonts w:cs="DecoType Naskh"/>
                <w:sz w:val="24"/>
                <w:szCs w:val="24"/>
                <w:rtl/>
              </w:rPr>
              <w:t xml:space="preserve"> </w:t>
            </w:r>
            <w:r w:rsidRPr="00C92168">
              <w:rPr>
                <w:rFonts w:cs="DecoType Naskh" w:hint="cs"/>
                <w:sz w:val="24"/>
                <w:szCs w:val="24"/>
                <w:rtl/>
              </w:rPr>
              <w:t>السَّبِيلِ</w:t>
            </w:r>
            <w:r w:rsidRPr="00C92168">
              <w:rPr>
                <w:rFonts w:cs="DecoType Naskh"/>
                <w:sz w:val="24"/>
                <w:szCs w:val="24"/>
                <w:rtl/>
              </w:rPr>
              <w:t xml:space="preserve"> </w:t>
            </w:r>
            <w:r w:rsidRPr="00C92168">
              <w:rPr>
                <w:rFonts w:cs="DecoType Naskh" w:hint="cs"/>
                <w:sz w:val="24"/>
                <w:szCs w:val="24"/>
                <w:rtl/>
              </w:rPr>
              <w:t>فَرِيضَةً</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عَلِيمٌ</w:t>
            </w:r>
            <w:r w:rsidRPr="00C92168">
              <w:rPr>
                <w:rFonts w:cs="DecoType Naskh"/>
                <w:sz w:val="24"/>
                <w:szCs w:val="24"/>
                <w:rtl/>
              </w:rPr>
              <w:t xml:space="preserve"> </w:t>
            </w:r>
            <w:r w:rsidRPr="00C92168">
              <w:rPr>
                <w:rFonts w:cs="DecoType Naskh" w:hint="cs"/>
                <w:sz w:val="24"/>
                <w:szCs w:val="24"/>
                <w:rtl/>
              </w:rPr>
              <w:t>حَكِيم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227</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التوبة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80</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اسْتَغْفِرْ</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أَوْ</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تَسْتَغْفِرْ</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تَسْتَغْفِرْ</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سَبْعِينَ</w:t>
            </w:r>
            <w:r w:rsidRPr="00C92168">
              <w:rPr>
                <w:rFonts w:cs="DecoType Naskh"/>
                <w:sz w:val="24"/>
                <w:szCs w:val="24"/>
                <w:rtl/>
              </w:rPr>
              <w:t xml:space="preserve"> </w:t>
            </w:r>
            <w:r w:rsidRPr="00C92168">
              <w:rPr>
                <w:rFonts w:cs="DecoType Naskh" w:hint="cs"/>
                <w:sz w:val="24"/>
                <w:szCs w:val="24"/>
                <w:rtl/>
              </w:rPr>
              <w:t>مَرَّةً</w:t>
            </w:r>
            <w:r w:rsidRPr="00C92168">
              <w:rPr>
                <w:rFonts w:cs="DecoType Naskh"/>
                <w:sz w:val="24"/>
                <w:szCs w:val="24"/>
                <w:rtl/>
              </w:rPr>
              <w:t xml:space="preserve"> </w:t>
            </w:r>
            <w:r w:rsidRPr="00C92168">
              <w:rPr>
                <w:rFonts w:cs="DecoType Naskh" w:hint="cs"/>
                <w:sz w:val="24"/>
                <w:szCs w:val="24"/>
                <w:rtl/>
              </w:rPr>
              <w:t>فَلَن</w:t>
            </w:r>
            <w:r w:rsidRPr="00C92168">
              <w:rPr>
                <w:rFonts w:cs="DecoType Naskh"/>
                <w:sz w:val="24"/>
                <w:szCs w:val="24"/>
                <w:rtl/>
              </w:rPr>
              <w:t xml:space="preserve"> </w:t>
            </w:r>
            <w:r w:rsidRPr="00C92168">
              <w:rPr>
                <w:rFonts w:cs="DecoType Naskh" w:hint="cs"/>
                <w:sz w:val="24"/>
                <w:szCs w:val="24"/>
                <w:rtl/>
              </w:rPr>
              <w:t>يَغْفِرَ</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ذَلِكَ</w:t>
            </w:r>
            <w:r w:rsidRPr="00C92168">
              <w:rPr>
                <w:rFonts w:cs="DecoType Naskh"/>
                <w:sz w:val="24"/>
                <w:szCs w:val="24"/>
                <w:rtl/>
              </w:rPr>
              <w:t xml:space="preserve"> </w:t>
            </w:r>
            <w:r w:rsidRPr="00C92168">
              <w:rPr>
                <w:rFonts w:cs="DecoType Naskh" w:hint="cs"/>
                <w:sz w:val="24"/>
                <w:szCs w:val="24"/>
                <w:rtl/>
              </w:rPr>
              <w:t>بِأَنَّهُمْ</w:t>
            </w:r>
            <w:r w:rsidRPr="00C92168">
              <w:rPr>
                <w:rFonts w:cs="DecoType Naskh"/>
                <w:sz w:val="24"/>
                <w:szCs w:val="24"/>
                <w:rtl/>
              </w:rPr>
              <w:t xml:space="preserve"> </w:t>
            </w:r>
            <w:r w:rsidRPr="00C92168">
              <w:rPr>
                <w:rFonts w:cs="DecoType Naskh" w:hint="cs"/>
                <w:sz w:val="24"/>
                <w:szCs w:val="24"/>
                <w:rtl/>
              </w:rPr>
              <w:t>كَفَرُواْ</w:t>
            </w:r>
            <w:r w:rsidRPr="00C92168">
              <w:rPr>
                <w:rFonts w:cs="DecoType Naskh"/>
                <w:sz w:val="24"/>
                <w:szCs w:val="24"/>
                <w:rtl/>
              </w:rPr>
              <w:t xml:space="preserve"> </w:t>
            </w:r>
            <w:r w:rsidRPr="00C92168">
              <w:rPr>
                <w:rFonts w:cs="DecoType Naskh" w:hint="cs"/>
                <w:sz w:val="24"/>
                <w:szCs w:val="24"/>
                <w:rtl/>
              </w:rPr>
              <w:t>بِاللّهِ</w:t>
            </w:r>
            <w:r w:rsidRPr="00C92168">
              <w:rPr>
                <w:rFonts w:cs="DecoType Naskh"/>
                <w:sz w:val="24"/>
                <w:szCs w:val="24"/>
                <w:rtl/>
              </w:rPr>
              <w:t xml:space="preserve"> </w:t>
            </w:r>
            <w:r w:rsidRPr="00C92168">
              <w:rPr>
                <w:rFonts w:cs="DecoType Naskh" w:hint="cs"/>
                <w:sz w:val="24"/>
                <w:szCs w:val="24"/>
                <w:rtl/>
              </w:rPr>
              <w:t>وَرَسُولِهِ</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يَهْدِي</w:t>
            </w:r>
            <w:r w:rsidRPr="00C92168">
              <w:rPr>
                <w:rFonts w:cs="DecoType Naskh"/>
                <w:sz w:val="24"/>
                <w:szCs w:val="24"/>
                <w:rtl/>
              </w:rPr>
              <w:t xml:space="preserve"> </w:t>
            </w:r>
            <w:r w:rsidRPr="00C92168">
              <w:rPr>
                <w:rFonts w:cs="DecoType Naskh" w:hint="cs"/>
                <w:sz w:val="24"/>
                <w:szCs w:val="24"/>
                <w:rtl/>
              </w:rPr>
              <w:t>الْقَوْمَ</w:t>
            </w:r>
            <w:r w:rsidRPr="00C92168">
              <w:rPr>
                <w:rFonts w:cs="DecoType Naskh"/>
                <w:sz w:val="24"/>
                <w:szCs w:val="24"/>
                <w:rtl/>
              </w:rPr>
              <w:t xml:space="preserve"> </w:t>
            </w:r>
            <w:r w:rsidRPr="00C92168">
              <w:rPr>
                <w:rFonts w:cs="DecoType Naskh" w:hint="cs"/>
                <w:sz w:val="24"/>
                <w:szCs w:val="24"/>
                <w:rtl/>
              </w:rPr>
              <w:t>الْفَاسِقِين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173</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التوبة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122</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الْمُؤْمِنُونَ</w:t>
            </w:r>
            <w:r w:rsidRPr="00C92168">
              <w:rPr>
                <w:rFonts w:cs="DecoType Naskh"/>
                <w:sz w:val="24"/>
                <w:szCs w:val="24"/>
                <w:rtl/>
              </w:rPr>
              <w:t xml:space="preserve"> </w:t>
            </w:r>
            <w:r w:rsidRPr="00C92168">
              <w:rPr>
                <w:rFonts w:cs="DecoType Naskh" w:hint="cs"/>
                <w:sz w:val="24"/>
                <w:szCs w:val="24"/>
                <w:rtl/>
              </w:rPr>
              <w:t>لِيَنفِرُواْ</w:t>
            </w:r>
            <w:r w:rsidRPr="00C92168">
              <w:rPr>
                <w:rFonts w:cs="DecoType Naskh"/>
                <w:sz w:val="24"/>
                <w:szCs w:val="24"/>
                <w:rtl/>
              </w:rPr>
              <w:t xml:space="preserve"> </w:t>
            </w:r>
            <w:r w:rsidRPr="00C92168">
              <w:rPr>
                <w:rFonts w:cs="DecoType Naskh" w:hint="cs"/>
                <w:sz w:val="24"/>
                <w:szCs w:val="24"/>
                <w:rtl/>
              </w:rPr>
              <w:t>كَآفَّةً</w:t>
            </w:r>
            <w:r w:rsidRPr="00C92168">
              <w:rPr>
                <w:rFonts w:cs="DecoType Naskh"/>
                <w:sz w:val="24"/>
                <w:szCs w:val="24"/>
                <w:rtl/>
              </w:rPr>
              <w:t xml:space="preserve"> </w:t>
            </w:r>
            <w:r w:rsidRPr="00C92168">
              <w:rPr>
                <w:rFonts w:cs="DecoType Naskh" w:hint="cs"/>
                <w:sz w:val="24"/>
                <w:szCs w:val="24"/>
                <w:rtl/>
              </w:rPr>
              <w:t>فَلَوْلاَ</w:t>
            </w:r>
            <w:r w:rsidRPr="00C92168">
              <w:rPr>
                <w:rFonts w:cs="DecoType Naskh"/>
                <w:sz w:val="24"/>
                <w:szCs w:val="24"/>
                <w:rtl/>
              </w:rPr>
              <w:t xml:space="preserve"> </w:t>
            </w:r>
            <w:r w:rsidRPr="00C92168">
              <w:rPr>
                <w:rFonts w:cs="DecoType Naskh" w:hint="cs"/>
                <w:sz w:val="24"/>
                <w:szCs w:val="24"/>
                <w:rtl/>
              </w:rPr>
              <w:t>نَفَرَ</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كُلِّ</w:t>
            </w:r>
            <w:r w:rsidRPr="00C92168">
              <w:rPr>
                <w:rFonts w:cs="DecoType Naskh"/>
                <w:sz w:val="24"/>
                <w:szCs w:val="24"/>
                <w:rtl/>
              </w:rPr>
              <w:t xml:space="preserve"> </w:t>
            </w:r>
            <w:r w:rsidRPr="00C92168">
              <w:rPr>
                <w:rFonts w:cs="DecoType Naskh" w:hint="cs"/>
                <w:sz w:val="24"/>
                <w:szCs w:val="24"/>
                <w:rtl/>
              </w:rPr>
              <w:t>فِرْقَةٍ</w:t>
            </w:r>
            <w:r w:rsidRPr="00C92168">
              <w:rPr>
                <w:rFonts w:cs="DecoType Naskh"/>
                <w:sz w:val="24"/>
                <w:szCs w:val="24"/>
                <w:rtl/>
              </w:rPr>
              <w:t xml:space="preserve"> </w:t>
            </w:r>
            <w:r w:rsidRPr="00C92168">
              <w:rPr>
                <w:rFonts w:cs="DecoType Naskh" w:hint="cs"/>
                <w:sz w:val="24"/>
                <w:szCs w:val="24"/>
                <w:rtl/>
              </w:rPr>
              <w:t>مِّنْهُمْ</w:t>
            </w:r>
            <w:r w:rsidRPr="00C92168">
              <w:rPr>
                <w:rFonts w:cs="DecoType Naskh"/>
                <w:sz w:val="24"/>
                <w:szCs w:val="24"/>
                <w:rtl/>
              </w:rPr>
              <w:t xml:space="preserve"> </w:t>
            </w:r>
            <w:r w:rsidRPr="00C92168">
              <w:rPr>
                <w:rFonts w:cs="DecoType Naskh" w:hint="cs"/>
                <w:sz w:val="24"/>
                <w:szCs w:val="24"/>
                <w:rtl/>
              </w:rPr>
              <w:t>طَآئِفَةٌ</w:t>
            </w:r>
            <w:r w:rsidRPr="00C92168">
              <w:rPr>
                <w:rFonts w:cs="DecoType Naskh"/>
                <w:sz w:val="24"/>
                <w:szCs w:val="24"/>
                <w:rtl/>
              </w:rPr>
              <w:t xml:space="preserve"> </w:t>
            </w:r>
            <w:r w:rsidRPr="00C92168">
              <w:rPr>
                <w:rFonts w:cs="DecoType Naskh" w:hint="cs"/>
                <w:sz w:val="24"/>
                <w:szCs w:val="24"/>
                <w:rtl/>
              </w:rPr>
              <w:t>لِّيَتَفَقَّهُواْ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الدِّينِ</w:t>
            </w:r>
            <w:r w:rsidRPr="00C92168">
              <w:rPr>
                <w:rFonts w:cs="DecoType Naskh"/>
                <w:sz w:val="24"/>
                <w:szCs w:val="24"/>
                <w:rtl/>
              </w:rPr>
              <w:t xml:space="preserve"> </w:t>
            </w:r>
            <w:r w:rsidRPr="00C92168">
              <w:rPr>
                <w:rFonts w:cs="DecoType Naskh" w:hint="cs"/>
                <w:sz w:val="24"/>
                <w:szCs w:val="24"/>
                <w:rtl/>
              </w:rPr>
              <w:t>وَلِيُنذِرُواْ</w:t>
            </w:r>
            <w:r w:rsidRPr="00C92168">
              <w:rPr>
                <w:rFonts w:cs="DecoType Naskh"/>
                <w:sz w:val="24"/>
                <w:szCs w:val="24"/>
                <w:rtl/>
              </w:rPr>
              <w:t xml:space="preserve"> </w:t>
            </w:r>
            <w:r w:rsidRPr="00C92168">
              <w:rPr>
                <w:rFonts w:cs="DecoType Naskh" w:hint="cs"/>
                <w:sz w:val="24"/>
                <w:szCs w:val="24"/>
                <w:rtl/>
              </w:rPr>
              <w:t>قَوْمَهُمْ</w:t>
            </w:r>
            <w:r w:rsidRPr="00C92168">
              <w:rPr>
                <w:rFonts w:cs="DecoType Naskh"/>
                <w:sz w:val="24"/>
                <w:szCs w:val="24"/>
                <w:rtl/>
              </w:rPr>
              <w:t xml:space="preserve"> </w:t>
            </w:r>
            <w:r w:rsidRPr="00C92168">
              <w:rPr>
                <w:rFonts w:cs="DecoType Naskh" w:hint="cs"/>
                <w:sz w:val="24"/>
                <w:szCs w:val="24"/>
                <w:rtl/>
              </w:rPr>
              <w:t>إِذَا</w:t>
            </w:r>
            <w:r w:rsidRPr="00C92168">
              <w:rPr>
                <w:rFonts w:cs="DecoType Naskh"/>
                <w:sz w:val="24"/>
                <w:szCs w:val="24"/>
                <w:rtl/>
              </w:rPr>
              <w:t xml:space="preserve"> </w:t>
            </w:r>
            <w:r w:rsidRPr="00C92168">
              <w:rPr>
                <w:rFonts w:cs="DecoType Naskh" w:hint="cs"/>
                <w:sz w:val="24"/>
                <w:szCs w:val="24"/>
                <w:rtl/>
              </w:rPr>
              <w:t>رَجَعُواْ</w:t>
            </w:r>
            <w:r w:rsidRPr="00C92168">
              <w:rPr>
                <w:rFonts w:cs="DecoType Naskh"/>
                <w:sz w:val="24"/>
                <w:szCs w:val="24"/>
                <w:rtl/>
              </w:rPr>
              <w:t xml:space="preserve"> </w:t>
            </w:r>
            <w:r w:rsidRPr="00C92168">
              <w:rPr>
                <w:rFonts w:cs="DecoType Naskh" w:hint="cs"/>
                <w:sz w:val="24"/>
                <w:szCs w:val="24"/>
                <w:rtl/>
              </w:rPr>
              <w:t>إِلَيْهِمْ</w:t>
            </w:r>
            <w:r w:rsidRPr="00C92168">
              <w:rPr>
                <w:rFonts w:cs="DecoType Naskh"/>
                <w:sz w:val="24"/>
                <w:szCs w:val="24"/>
                <w:rtl/>
              </w:rPr>
              <w:t xml:space="preserve"> </w:t>
            </w:r>
            <w:r w:rsidRPr="00C92168">
              <w:rPr>
                <w:rFonts w:cs="DecoType Naskh" w:hint="cs"/>
                <w:sz w:val="24"/>
                <w:szCs w:val="24"/>
                <w:rtl/>
              </w:rPr>
              <w:t>لَعَلَّهُمْ</w:t>
            </w:r>
            <w:r w:rsidRPr="00C92168">
              <w:rPr>
                <w:rFonts w:cs="DecoType Naskh"/>
                <w:sz w:val="24"/>
                <w:szCs w:val="24"/>
                <w:rtl/>
              </w:rPr>
              <w:t xml:space="preserve"> </w:t>
            </w:r>
            <w:r w:rsidRPr="00C92168">
              <w:rPr>
                <w:rFonts w:cs="DecoType Naskh" w:hint="cs"/>
                <w:sz w:val="24"/>
                <w:szCs w:val="24"/>
                <w:rtl/>
              </w:rPr>
              <w:t>يَحْذَرُون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84</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يونس</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أَمْ</w:t>
            </w:r>
            <w:r w:rsidRPr="00C92168">
              <w:rPr>
                <w:rFonts w:cs="DecoType Naskh"/>
                <w:sz w:val="24"/>
                <w:szCs w:val="24"/>
                <w:rtl/>
              </w:rPr>
              <w:t xml:space="preserve"> </w:t>
            </w:r>
            <w:r w:rsidRPr="00C92168">
              <w:rPr>
                <w:rFonts w:cs="DecoType Naskh" w:hint="cs"/>
                <w:sz w:val="24"/>
                <w:szCs w:val="24"/>
                <w:rtl/>
              </w:rPr>
              <w:t>يَقُولُونَ</w:t>
            </w:r>
            <w:r w:rsidRPr="00C92168">
              <w:rPr>
                <w:rFonts w:cs="DecoType Naskh"/>
                <w:sz w:val="24"/>
                <w:szCs w:val="24"/>
                <w:rtl/>
              </w:rPr>
              <w:t xml:space="preserve"> </w:t>
            </w:r>
            <w:r w:rsidRPr="00C92168">
              <w:rPr>
                <w:rFonts w:cs="DecoType Naskh" w:hint="cs"/>
                <w:sz w:val="24"/>
                <w:szCs w:val="24"/>
                <w:rtl/>
              </w:rPr>
              <w:t>افْتَرَاهُ</w:t>
            </w:r>
            <w:r w:rsidRPr="00C92168">
              <w:rPr>
                <w:rFonts w:cs="DecoType Naskh"/>
                <w:sz w:val="24"/>
                <w:szCs w:val="24"/>
                <w:rtl/>
              </w:rPr>
              <w:t xml:space="preserve"> </w:t>
            </w:r>
            <w:r w:rsidRPr="00C92168">
              <w:rPr>
                <w:rFonts w:cs="DecoType Naskh" w:hint="cs"/>
                <w:sz w:val="24"/>
                <w:szCs w:val="24"/>
                <w:rtl/>
              </w:rPr>
              <w:t>قُلْ</w:t>
            </w:r>
            <w:r w:rsidRPr="00C92168">
              <w:rPr>
                <w:rFonts w:cs="DecoType Naskh"/>
                <w:sz w:val="24"/>
                <w:szCs w:val="24"/>
                <w:rtl/>
              </w:rPr>
              <w:t xml:space="preserve"> </w:t>
            </w:r>
            <w:r w:rsidRPr="00C92168">
              <w:rPr>
                <w:rFonts w:cs="DecoType Naskh" w:hint="cs"/>
                <w:sz w:val="24"/>
                <w:szCs w:val="24"/>
                <w:rtl/>
              </w:rPr>
              <w:t>فَأْتُواْ</w:t>
            </w:r>
            <w:r w:rsidRPr="00C92168">
              <w:rPr>
                <w:rFonts w:cs="DecoType Naskh"/>
                <w:sz w:val="24"/>
                <w:szCs w:val="24"/>
                <w:rtl/>
              </w:rPr>
              <w:t xml:space="preserve"> </w:t>
            </w:r>
            <w:r w:rsidRPr="00C92168">
              <w:rPr>
                <w:rFonts w:cs="DecoType Naskh" w:hint="cs"/>
                <w:sz w:val="24"/>
                <w:szCs w:val="24"/>
                <w:rtl/>
              </w:rPr>
              <w:t>بِسُورَةٍ</w:t>
            </w:r>
            <w:r w:rsidRPr="00C92168">
              <w:rPr>
                <w:rFonts w:cs="DecoType Naskh"/>
                <w:sz w:val="24"/>
                <w:szCs w:val="24"/>
                <w:rtl/>
              </w:rPr>
              <w:t xml:space="preserve"> </w:t>
            </w:r>
            <w:r w:rsidRPr="00C92168">
              <w:rPr>
                <w:rFonts w:cs="DecoType Naskh" w:hint="cs"/>
                <w:sz w:val="24"/>
                <w:szCs w:val="24"/>
                <w:rtl/>
              </w:rPr>
              <w:t>مِّثْلِهِ</w:t>
            </w:r>
            <w:r w:rsidRPr="00C92168">
              <w:rPr>
                <w:rFonts w:cs="DecoType Naskh"/>
                <w:sz w:val="24"/>
                <w:szCs w:val="24"/>
                <w:rtl/>
              </w:rPr>
              <w:t xml:space="preserve"> </w:t>
            </w:r>
            <w:r w:rsidRPr="00C92168">
              <w:rPr>
                <w:rFonts w:cs="DecoType Naskh" w:hint="cs"/>
                <w:sz w:val="24"/>
                <w:szCs w:val="24"/>
                <w:rtl/>
              </w:rPr>
              <w:t>وَادْعُواْ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اسْتَطَعْتُم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دُونِ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كُنتُمْ</w:t>
            </w:r>
            <w:r w:rsidRPr="00C92168">
              <w:rPr>
                <w:rFonts w:cs="DecoType Naskh"/>
                <w:sz w:val="24"/>
                <w:szCs w:val="24"/>
                <w:rtl/>
              </w:rPr>
              <w:t xml:space="preserve"> </w:t>
            </w:r>
            <w:r w:rsidRPr="00C92168">
              <w:rPr>
                <w:rFonts w:cs="DecoType Naskh" w:hint="cs"/>
                <w:sz w:val="24"/>
                <w:szCs w:val="24"/>
                <w:rtl/>
              </w:rPr>
              <w:t>صَادِقِين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176</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يونس</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81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فَلَمَّا</w:t>
            </w:r>
            <w:r w:rsidRPr="00C92168">
              <w:rPr>
                <w:rFonts w:cs="DecoType Naskh"/>
                <w:sz w:val="24"/>
                <w:szCs w:val="24"/>
                <w:rtl/>
              </w:rPr>
              <w:t xml:space="preserve"> </w:t>
            </w:r>
            <w:r w:rsidRPr="00C92168">
              <w:rPr>
                <w:rFonts w:cs="DecoType Naskh" w:hint="cs"/>
                <w:sz w:val="24"/>
                <w:szCs w:val="24"/>
                <w:rtl/>
              </w:rPr>
              <w:t>أَلْقَواْ</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مُوسَى</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جِئْتُم</w:t>
            </w:r>
            <w:r w:rsidRPr="00C92168">
              <w:rPr>
                <w:rFonts w:cs="DecoType Naskh"/>
                <w:sz w:val="24"/>
                <w:szCs w:val="24"/>
                <w:rtl/>
              </w:rPr>
              <w:t xml:space="preserve"> </w:t>
            </w:r>
            <w:r w:rsidRPr="00C92168">
              <w:rPr>
                <w:rFonts w:cs="DecoType Naskh" w:hint="cs"/>
                <w:sz w:val="24"/>
                <w:szCs w:val="24"/>
                <w:rtl/>
              </w:rPr>
              <w:t>بِهِ</w:t>
            </w:r>
            <w:r w:rsidRPr="00C92168">
              <w:rPr>
                <w:rFonts w:cs="DecoType Naskh"/>
                <w:sz w:val="24"/>
                <w:szCs w:val="24"/>
                <w:rtl/>
              </w:rPr>
              <w:t xml:space="preserve"> </w:t>
            </w:r>
            <w:r w:rsidRPr="00C92168">
              <w:rPr>
                <w:rFonts w:cs="DecoType Naskh" w:hint="cs"/>
                <w:sz w:val="24"/>
                <w:szCs w:val="24"/>
                <w:rtl/>
              </w:rPr>
              <w:t>السِّحْرُ</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سَيُبْطِلُهُ</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يُصْلِحُ</w:t>
            </w:r>
            <w:r w:rsidRPr="00C92168">
              <w:rPr>
                <w:rFonts w:cs="DecoType Naskh"/>
                <w:sz w:val="24"/>
                <w:szCs w:val="24"/>
                <w:rtl/>
              </w:rPr>
              <w:t xml:space="preserve"> </w:t>
            </w:r>
            <w:r w:rsidRPr="00C92168">
              <w:rPr>
                <w:rFonts w:cs="DecoType Naskh" w:hint="cs"/>
                <w:sz w:val="24"/>
                <w:szCs w:val="24"/>
                <w:rtl/>
              </w:rPr>
              <w:t>عَمَلَ</w:t>
            </w:r>
            <w:r w:rsidRPr="00C92168">
              <w:rPr>
                <w:rFonts w:cs="DecoType Naskh"/>
                <w:sz w:val="24"/>
                <w:szCs w:val="24"/>
                <w:rtl/>
              </w:rPr>
              <w:t xml:space="preserve"> </w:t>
            </w:r>
            <w:r w:rsidRPr="00C92168">
              <w:rPr>
                <w:rFonts w:cs="DecoType Naskh" w:hint="cs"/>
                <w:sz w:val="24"/>
                <w:szCs w:val="24"/>
                <w:rtl/>
              </w:rPr>
              <w:t>الْمُفْسِدِين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يونس</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وَلَقَدْ</w:t>
            </w:r>
            <w:r w:rsidRPr="00C92168">
              <w:rPr>
                <w:rFonts w:cs="DecoType Naskh"/>
                <w:sz w:val="24"/>
                <w:szCs w:val="24"/>
                <w:rtl/>
              </w:rPr>
              <w:t xml:space="preserve"> </w:t>
            </w:r>
            <w:r w:rsidRPr="00C92168">
              <w:rPr>
                <w:rFonts w:cs="DecoType Naskh" w:hint="cs"/>
                <w:sz w:val="24"/>
                <w:szCs w:val="24"/>
                <w:rtl/>
              </w:rPr>
              <w:t>بَوَّأْنَا</w:t>
            </w:r>
            <w:r w:rsidRPr="00C92168">
              <w:rPr>
                <w:rFonts w:cs="DecoType Naskh"/>
                <w:sz w:val="24"/>
                <w:szCs w:val="24"/>
                <w:rtl/>
              </w:rPr>
              <w:t xml:space="preserve"> </w:t>
            </w:r>
            <w:r w:rsidRPr="00C92168">
              <w:rPr>
                <w:rFonts w:cs="DecoType Naskh" w:hint="cs"/>
                <w:sz w:val="24"/>
                <w:szCs w:val="24"/>
                <w:rtl/>
              </w:rPr>
              <w:t>بَنِي</w:t>
            </w:r>
            <w:r w:rsidRPr="00C92168">
              <w:rPr>
                <w:rFonts w:cs="DecoType Naskh"/>
                <w:sz w:val="24"/>
                <w:szCs w:val="24"/>
                <w:rtl/>
              </w:rPr>
              <w:t xml:space="preserve"> </w:t>
            </w:r>
            <w:r w:rsidRPr="00C92168">
              <w:rPr>
                <w:rFonts w:cs="DecoType Naskh" w:hint="cs"/>
                <w:sz w:val="24"/>
                <w:szCs w:val="24"/>
                <w:rtl/>
              </w:rPr>
              <w:t>إِسْرَائِيلَ</w:t>
            </w:r>
            <w:r w:rsidRPr="00C92168">
              <w:rPr>
                <w:rFonts w:cs="DecoType Naskh"/>
                <w:sz w:val="24"/>
                <w:szCs w:val="24"/>
                <w:rtl/>
              </w:rPr>
              <w:t xml:space="preserve"> </w:t>
            </w:r>
            <w:r w:rsidRPr="00C92168">
              <w:rPr>
                <w:rFonts w:cs="DecoType Naskh" w:hint="cs"/>
                <w:sz w:val="24"/>
                <w:szCs w:val="24"/>
                <w:rtl/>
              </w:rPr>
              <w:t>مُبَوَّأَ</w:t>
            </w:r>
            <w:r w:rsidRPr="00C92168">
              <w:rPr>
                <w:rFonts w:cs="DecoType Naskh"/>
                <w:sz w:val="24"/>
                <w:szCs w:val="24"/>
                <w:rtl/>
              </w:rPr>
              <w:t xml:space="preserve"> </w:t>
            </w:r>
            <w:r w:rsidRPr="00C92168">
              <w:rPr>
                <w:rFonts w:cs="DecoType Naskh" w:hint="cs"/>
                <w:sz w:val="24"/>
                <w:szCs w:val="24"/>
                <w:rtl/>
              </w:rPr>
              <w:t>صِدْقٍ</w:t>
            </w:r>
            <w:r w:rsidRPr="00C92168">
              <w:rPr>
                <w:rFonts w:cs="DecoType Naskh"/>
                <w:sz w:val="24"/>
                <w:szCs w:val="24"/>
                <w:rtl/>
              </w:rPr>
              <w:t xml:space="preserve"> </w:t>
            </w:r>
            <w:r w:rsidRPr="00C92168">
              <w:rPr>
                <w:rFonts w:cs="DecoType Naskh" w:hint="cs"/>
                <w:sz w:val="24"/>
                <w:szCs w:val="24"/>
                <w:rtl/>
              </w:rPr>
              <w:t>وَرَزَقْنَاهُم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الطَّيِّبَاتِ</w:t>
            </w:r>
            <w:r w:rsidRPr="00C92168">
              <w:rPr>
                <w:rFonts w:cs="DecoType Naskh"/>
                <w:sz w:val="24"/>
                <w:szCs w:val="24"/>
                <w:rtl/>
              </w:rPr>
              <w:t xml:space="preserve"> </w:t>
            </w:r>
            <w:r w:rsidRPr="00C92168">
              <w:rPr>
                <w:rFonts w:cs="DecoType Naskh" w:hint="cs"/>
                <w:sz w:val="24"/>
                <w:szCs w:val="24"/>
                <w:rtl/>
              </w:rPr>
              <w:t>فَمَا</w:t>
            </w:r>
            <w:r w:rsidRPr="00C92168">
              <w:rPr>
                <w:rFonts w:cs="DecoType Naskh"/>
                <w:sz w:val="24"/>
                <w:szCs w:val="24"/>
                <w:rtl/>
              </w:rPr>
              <w:t xml:space="preserve"> </w:t>
            </w:r>
            <w:r w:rsidRPr="00C92168">
              <w:rPr>
                <w:rFonts w:cs="DecoType Naskh" w:hint="cs"/>
                <w:sz w:val="24"/>
                <w:szCs w:val="24"/>
                <w:rtl/>
              </w:rPr>
              <w:t>اخْتَلَفُواْ</w:t>
            </w:r>
            <w:r w:rsidRPr="00C92168">
              <w:rPr>
                <w:rFonts w:cs="DecoType Naskh"/>
                <w:sz w:val="24"/>
                <w:szCs w:val="24"/>
                <w:rtl/>
              </w:rPr>
              <w:t xml:space="preserve"> </w:t>
            </w:r>
            <w:r w:rsidRPr="00C92168">
              <w:rPr>
                <w:rFonts w:cs="DecoType Naskh" w:hint="cs"/>
                <w:sz w:val="24"/>
                <w:szCs w:val="24"/>
                <w:rtl/>
              </w:rPr>
              <w:t>حَتَّى</w:t>
            </w:r>
            <w:r w:rsidRPr="00C92168">
              <w:rPr>
                <w:rFonts w:cs="DecoType Naskh"/>
                <w:sz w:val="24"/>
                <w:szCs w:val="24"/>
                <w:rtl/>
              </w:rPr>
              <w:t xml:space="preserve"> </w:t>
            </w:r>
            <w:r w:rsidRPr="00C92168">
              <w:rPr>
                <w:rFonts w:cs="DecoType Naskh" w:hint="cs"/>
                <w:sz w:val="24"/>
                <w:szCs w:val="24"/>
                <w:rtl/>
              </w:rPr>
              <w:t>جَاءهُمُ</w:t>
            </w:r>
            <w:r w:rsidRPr="00C92168">
              <w:rPr>
                <w:rFonts w:cs="DecoType Naskh"/>
                <w:sz w:val="24"/>
                <w:szCs w:val="24"/>
                <w:rtl/>
              </w:rPr>
              <w:t xml:space="preserve"> </w:t>
            </w:r>
            <w:r w:rsidRPr="00C92168">
              <w:rPr>
                <w:rFonts w:cs="DecoType Naskh" w:hint="cs"/>
                <w:sz w:val="24"/>
                <w:szCs w:val="24"/>
                <w:rtl/>
              </w:rPr>
              <w:t>الْعِلْمُ</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رَبَّكَ</w:t>
            </w:r>
            <w:r w:rsidRPr="00C92168">
              <w:rPr>
                <w:rFonts w:cs="DecoType Naskh"/>
                <w:sz w:val="24"/>
                <w:szCs w:val="24"/>
                <w:rtl/>
              </w:rPr>
              <w:t xml:space="preserve"> </w:t>
            </w:r>
            <w:r w:rsidRPr="00C92168">
              <w:rPr>
                <w:rFonts w:cs="DecoType Naskh" w:hint="cs"/>
                <w:sz w:val="24"/>
                <w:szCs w:val="24"/>
                <w:rtl/>
              </w:rPr>
              <w:t>يَقْضِي</w:t>
            </w:r>
            <w:r w:rsidRPr="00C92168">
              <w:rPr>
                <w:rFonts w:cs="DecoType Naskh"/>
                <w:sz w:val="24"/>
                <w:szCs w:val="24"/>
                <w:rtl/>
              </w:rPr>
              <w:t xml:space="preserve"> </w:t>
            </w:r>
            <w:r w:rsidRPr="00C92168">
              <w:rPr>
                <w:rFonts w:cs="DecoType Naskh" w:hint="cs"/>
                <w:sz w:val="24"/>
                <w:szCs w:val="24"/>
                <w:rtl/>
              </w:rPr>
              <w:t>بَيْنَهُمْ</w:t>
            </w:r>
            <w:r w:rsidRPr="00C92168">
              <w:rPr>
                <w:rFonts w:cs="DecoType Naskh"/>
                <w:sz w:val="24"/>
                <w:szCs w:val="24"/>
                <w:rtl/>
              </w:rPr>
              <w:t xml:space="preserve"> </w:t>
            </w:r>
            <w:r w:rsidRPr="00C92168">
              <w:rPr>
                <w:rFonts w:cs="DecoType Naskh" w:hint="cs"/>
                <w:sz w:val="24"/>
                <w:szCs w:val="24"/>
                <w:rtl/>
              </w:rPr>
              <w:t>يَوْمَ</w:t>
            </w:r>
            <w:r w:rsidRPr="00C92168">
              <w:rPr>
                <w:rFonts w:cs="DecoType Naskh"/>
                <w:sz w:val="24"/>
                <w:szCs w:val="24"/>
                <w:rtl/>
              </w:rPr>
              <w:t xml:space="preserve"> </w:t>
            </w:r>
            <w:r w:rsidRPr="00C92168">
              <w:rPr>
                <w:rFonts w:cs="DecoType Naskh" w:hint="cs"/>
                <w:sz w:val="24"/>
                <w:szCs w:val="24"/>
                <w:rtl/>
              </w:rPr>
              <w:t>الْقِيَامَةِ</w:t>
            </w:r>
            <w:r w:rsidRPr="00C92168">
              <w:rPr>
                <w:rFonts w:cs="DecoType Naskh"/>
                <w:sz w:val="24"/>
                <w:szCs w:val="24"/>
                <w:rtl/>
              </w:rPr>
              <w:t xml:space="preserve"> </w:t>
            </w:r>
            <w:r w:rsidRPr="00C92168">
              <w:rPr>
                <w:rFonts w:cs="DecoType Naskh" w:hint="cs"/>
                <w:sz w:val="24"/>
                <w:szCs w:val="24"/>
                <w:rtl/>
              </w:rPr>
              <w:t>فِيمَا</w:t>
            </w:r>
            <w:r w:rsidRPr="00C92168">
              <w:rPr>
                <w:rFonts w:cs="DecoType Naskh"/>
                <w:sz w:val="24"/>
                <w:szCs w:val="24"/>
                <w:rtl/>
              </w:rPr>
              <w:t xml:space="preserve"> </w:t>
            </w:r>
            <w:r w:rsidRPr="00C92168">
              <w:rPr>
                <w:rFonts w:cs="DecoType Naskh" w:hint="cs"/>
                <w:sz w:val="24"/>
                <w:szCs w:val="24"/>
                <w:rtl/>
              </w:rPr>
              <w:t>كَانُواْ</w:t>
            </w:r>
            <w:r w:rsidRPr="00C92168">
              <w:rPr>
                <w:rFonts w:cs="DecoType Naskh"/>
                <w:sz w:val="24"/>
                <w:szCs w:val="24"/>
                <w:rtl/>
              </w:rPr>
              <w:t xml:space="preserve"> </w:t>
            </w:r>
            <w:r w:rsidRPr="00C92168">
              <w:rPr>
                <w:rFonts w:cs="DecoType Naskh" w:hint="cs"/>
                <w:sz w:val="24"/>
                <w:szCs w:val="24"/>
                <w:rtl/>
              </w:rPr>
              <w:t>فِيهِ</w:t>
            </w:r>
            <w:r w:rsidRPr="00C92168">
              <w:rPr>
                <w:rFonts w:cs="DecoType Naskh"/>
                <w:sz w:val="24"/>
                <w:szCs w:val="24"/>
                <w:rtl/>
              </w:rPr>
              <w:t xml:space="preserve"> </w:t>
            </w:r>
            <w:r w:rsidRPr="00C92168">
              <w:rPr>
                <w:rFonts w:cs="DecoType Naskh" w:hint="cs"/>
                <w:sz w:val="24"/>
                <w:szCs w:val="24"/>
                <w:rtl/>
              </w:rPr>
              <w:t>يَخْتَلِفُون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179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يونس</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فَإِن</w:t>
            </w:r>
            <w:r w:rsidRPr="00C92168">
              <w:rPr>
                <w:rFonts w:cs="DecoType Naskh"/>
                <w:sz w:val="24"/>
                <w:szCs w:val="24"/>
                <w:rtl/>
              </w:rPr>
              <w:t xml:space="preserve"> </w:t>
            </w:r>
            <w:r w:rsidRPr="00C92168">
              <w:rPr>
                <w:rFonts w:cs="DecoType Naskh" w:hint="cs"/>
                <w:sz w:val="24"/>
                <w:szCs w:val="24"/>
                <w:rtl/>
              </w:rPr>
              <w:t>كُنتَ</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شَكٍّ</w:t>
            </w:r>
            <w:r w:rsidRPr="00C92168">
              <w:rPr>
                <w:rFonts w:cs="DecoType Naskh"/>
                <w:sz w:val="24"/>
                <w:szCs w:val="24"/>
                <w:rtl/>
              </w:rPr>
              <w:t xml:space="preserve"> </w:t>
            </w:r>
            <w:r w:rsidRPr="00C92168">
              <w:rPr>
                <w:rFonts w:cs="DecoType Naskh" w:hint="cs"/>
                <w:sz w:val="24"/>
                <w:szCs w:val="24"/>
                <w:rtl/>
              </w:rPr>
              <w:t>مِّمَّا</w:t>
            </w:r>
            <w:r w:rsidRPr="00C92168">
              <w:rPr>
                <w:rFonts w:cs="DecoType Naskh"/>
                <w:sz w:val="24"/>
                <w:szCs w:val="24"/>
                <w:rtl/>
              </w:rPr>
              <w:t xml:space="preserve"> </w:t>
            </w:r>
            <w:r w:rsidRPr="00C92168">
              <w:rPr>
                <w:rFonts w:cs="DecoType Naskh" w:hint="cs"/>
                <w:sz w:val="24"/>
                <w:szCs w:val="24"/>
                <w:rtl/>
              </w:rPr>
              <w:t>أَنزَلْنَا</w:t>
            </w:r>
            <w:r w:rsidRPr="00C92168">
              <w:rPr>
                <w:rFonts w:cs="DecoType Naskh"/>
                <w:sz w:val="24"/>
                <w:szCs w:val="24"/>
                <w:rtl/>
              </w:rPr>
              <w:t xml:space="preserve"> </w:t>
            </w:r>
            <w:r w:rsidRPr="00C92168">
              <w:rPr>
                <w:rFonts w:cs="DecoType Naskh" w:hint="cs"/>
                <w:sz w:val="24"/>
                <w:szCs w:val="24"/>
                <w:rtl/>
              </w:rPr>
              <w:t>إِلَيْكَ</w:t>
            </w:r>
            <w:r w:rsidRPr="00C92168">
              <w:rPr>
                <w:rFonts w:cs="DecoType Naskh"/>
                <w:sz w:val="24"/>
                <w:szCs w:val="24"/>
                <w:rtl/>
              </w:rPr>
              <w:t xml:space="preserve"> </w:t>
            </w:r>
            <w:r w:rsidRPr="00C92168">
              <w:rPr>
                <w:rFonts w:cs="DecoType Naskh" w:hint="cs"/>
                <w:sz w:val="24"/>
                <w:szCs w:val="24"/>
                <w:rtl/>
              </w:rPr>
              <w:t>فَاسْأَلِ</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يَقْرَؤُونَ</w:t>
            </w:r>
            <w:r w:rsidRPr="00C92168">
              <w:rPr>
                <w:rFonts w:cs="DecoType Naskh"/>
                <w:sz w:val="24"/>
                <w:szCs w:val="24"/>
                <w:rtl/>
              </w:rPr>
              <w:t xml:space="preserve"> </w:t>
            </w:r>
            <w:r w:rsidRPr="00C92168">
              <w:rPr>
                <w:rFonts w:cs="DecoType Naskh" w:hint="cs"/>
                <w:sz w:val="24"/>
                <w:szCs w:val="24"/>
                <w:rtl/>
              </w:rPr>
              <w:t>الْكِتَابَ</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قَبْلِكَ</w:t>
            </w:r>
            <w:r w:rsidRPr="00C92168">
              <w:rPr>
                <w:rFonts w:cs="DecoType Naskh"/>
                <w:sz w:val="24"/>
                <w:szCs w:val="24"/>
                <w:rtl/>
              </w:rPr>
              <w:t xml:space="preserve"> </w:t>
            </w:r>
            <w:r w:rsidRPr="00C92168">
              <w:rPr>
                <w:rFonts w:cs="DecoType Naskh" w:hint="cs"/>
                <w:sz w:val="24"/>
                <w:szCs w:val="24"/>
                <w:rtl/>
              </w:rPr>
              <w:t>لَقَدْ</w:t>
            </w:r>
            <w:r w:rsidRPr="00C92168">
              <w:rPr>
                <w:rFonts w:cs="DecoType Naskh"/>
                <w:sz w:val="24"/>
                <w:szCs w:val="24"/>
                <w:rtl/>
              </w:rPr>
              <w:t xml:space="preserve"> </w:t>
            </w:r>
            <w:r w:rsidRPr="00C92168">
              <w:rPr>
                <w:rFonts w:cs="DecoType Naskh" w:hint="cs"/>
                <w:sz w:val="24"/>
                <w:szCs w:val="24"/>
                <w:rtl/>
              </w:rPr>
              <w:t>جَاءكَ</w:t>
            </w:r>
            <w:r w:rsidRPr="00C92168">
              <w:rPr>
                <w:rFonts w:cs="DecoType Naskh"/>
                <w:sz w:val="24"/>
                <w:szCs w:val="24"/>
                <w:rtl/>
              </w:rPr>
              <w:t xml:space="preserve"> </w:t>
            </w:r>
            <w:r w:rsidRPr="00C92168">
              <w:rPr>
                <w:rFonts w:cs="DecoType Naskh" w:hint="cs"/>
                <w:sz w:val="24"/>
                <w:szCs w:val="24"/>
                <w:rtl/>
              </w:rPr>
              <w:t>الْحَقُّ</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رَّبِّكَ</w:t>
            </w:r>
            <w:r w:rsidRPr="00C92168">
              <w:rPr>
                <w:rFonts w:cs="DecoType Naskh"/>
                <w:sz w:val="24"/>
                <w:szCs w:val="24"/>
                <w:rtl/>
              </w:rPr>
              <w:t xml:space="preserve"> </w:t>
            </w:r>
            <w:r w:rsidRPr="00C92168">
              <w:rPr>
                <w:rFonts w:cs="DecoType Naskh" w:hint="cs"/>
                <w:sz w:val="24"/>
                <w:szCs w:val="24"/>
                <w:rtl/>
              </w:rPr>
              <w:t>فَلاَ</w:t>
            </w:r>
            <w:r w:rsidRPr="00C92168">
              <w:rPr>
                <w:rFonts w:cs="DecoType Naskh"/>
                <w:sz w:val="24"/>
                <w:szCs w:val="24"/>
                <w:rtl/>
              </w:rPr>
              <w:t xml:space="preserve"> </w:t>
            </w:r>
            <w:r w:rsidRPr="00C92168">
              <w:rPr>
                <w:rFonts w:cs="DecoType Naskh" w:hint="cs"/>
                <w:sz w:val="24"/>
                <w:szCs w:val="24"/>
                <w:rtl/>
              </w:rPr>
              <w:t>تَكُونَنَّ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الْمُمْتَرِين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181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يونس</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فَلَوْلاَ</w:t>
            </w:r>
            <w:r w:rsidRPr="00C92168">
              <w:rPr>
                <w:rFonts w:cs="DecoType Naskh"/>
                <w:sz w:val="24"/>
                <w:szCs w:val="24"/>
                <w:rtl/>
              </w:rPr>
              <w:t xml:space="preserve"> </w:t>
            </w:r>
            <w:r w:rsidRPr="00C92168">
              <w:rPr>
                <w:rFonts w:cs="DecoType Naskh" w:hint="cs"/>
                <w:sz w:val="24"/>
                <w:szCs w:val="24"/>
                <w:rtl/>
              </w:rPr>
              <w:t>كَانَتْ</w:t>
            </w:r>
            <w:r w:rsidRPr="00C92168">
              <w:rPr>
                <w:rFonts w:cs="DecoType Naskh"/>
                <w:sz w:val="24"/>
                <w:szCs w:val="24"/>
                <w:rtl/>
              </w:rPr>
              <w:t xml:space="preserve"> </w:t>
            </w:r>
            <w:r w:rsidRPr="00C92168">
              <w:rPr>
                <w:rFonts w:cs="DecoType Naskh" w:hint="cs"/>
                <w:sz w:val="24"/>
                <w:szCs w:val="24"/>
                <w:rtl/>
              </w:rPr>
              <w:t>قَرْيَةٌ</w:t>
            </w:r>
            <w:r w:rsidRPr="00C92168">
              <w:rPr>
                <w:rFonts w:cs="DecoType Naskh"/>
                <w:sz w:val="24"/>
                <w:szCs w:val="24"/>
                <w:rtl/>
              </w:rPr>
              <w:t xml:space="preserve"> </w:t>
            </w:r>
            <w:r w:rsidRPr="00C92168">
              <w:rPr>
                <w:rFonts w:cs="DecoType Naskh" w:hint="cs"/>
                <w:sz w:val="24"/>
                <w:szCs w:val="24"/>
                <w:rtl/>
              </w:rPr>
              <w:t>آمَنَتْ</w:t>
            </w:r>
            <w:r w:rsidRPr="00C92168">
              <w:rPr>
                <w:rFonts w:cs="DecoType Naskh"/>
                <w:sz w:val="24"/>
                <w:szCs w:val="24"/>
                <w:rtl/>
              </w:rPr>
              <w:t xml:space="preserve"> </w:t>
            </w:r>
            <w:r w:rsidRPr="00C92168">
              <w:rPr>
                <w:rFonts w:cs="DecoType Naskh" w:hint="cs"/>
                <w:sz w:val="24"/>
                <w:szCs w:val="24"/>
                <w:rtl/>
              </w:rPr>
              <w:t>فَنَفَعَهَا</w:t>
            </w:r>
            <w:r w:rsidRPr="00C92168">
              <w:rPr>
                <w:rFonts w:cs="DecoType Naskh"/>
                <w:sz w:val="24"/>
                <w:szCs w:val="24"/>
                <w:rtl/>
              </w:rPr>
              <w:t xml:space="preserve"> </w:t>
            </w:r>
            <w:r w:rsidRPr="00C92168">
              <w:rPr>
                <w:rFonts w:cs="DecoType Naskh" w:hint="cs"/>
                <w:sz w:val="24"/>
                <w:szCs w:val="24"/>
                <w:rtl/>
              </w:rPr>
              <w:t>إِيمَانُهَا</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قَوْمَ</w:t>
            </w:r>
            <w:r w:rsidRPr="00C92168">
              <w:rPr>
                <w:rFonts w:cs="DecoType Naskh"/>
                <w:sz w:val="24"/>
                <w:szCs w:val="24"/>
                <w:rtl/>
              </w:rPr>
              <w:t xml:space="preserve"> </w:t>
            </w:r>
            <w:r w:rsidRPr="00C92168">
              <w:rPr>
                <w:rFonts w:cs="DecoType Naskh" w:hint="cs"/>
                <w:sz w:val="24"/>
                <w:szCs w:val="24"/>
                <w:rtl/>
              </w:rPr>
              <w:t>يُونُسَ</w:t>
            </w:r>
            <w:r w:rsidRPr="00C92168">
              <w:rPr>
                <w:rFonts w:cs="DecoType Naskh"/>
                <w:sz w:val="24"/>
                <w:szCs w:val="24"/>
                <w:rtl/>
              </w:rPr>
              <w:t xml:space="preserve"> </w:t>
            </w:r>
            <w:r w:rsidRPr="00C92168">
              <w:rPr>
                <w:rFonts w:cs="DecoType Naskh" w:hint="cs"/>
                <w:sz w:val="24"/>
                <w:szCs w:val="24"/>
                <w:rtl/>
              </w:rPr>
              <w:t>لَمَّآ</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كَشَفْنَا</w:t>
            </w:r>
            <w:r w:rsidRPr="00C92168">
              <w:rPr>
                <w:rFonts w:cs="DecoType Naskh"/>
                <w:sz w:val="24"/>
                <w:szCs w:val="24"/>
                <w:rtl/>
              </w:rPr>
              <w:t xml:space="preserve"> </w:t>
            </w:r>
            <w:r w:rsidRPr="00C92168">
              <w:rPr>
                <w:rFonts w:cs="DecoType Naskh" w:hint="cs"/>
                <w:sz w:val="24"/>
                <w:szCs w:val="24"/>
                <w:rtl/>
              </w:rPr>
              <w:t>عَنْهُمْ</w:t>
            </w:r>
            <w:r w:rsidRPr="00C92168">
              <w:rPr>
                <w:rFonts w:cs="DecoType Naskh"/>
                <w:sz w:val="24"/>
                <w:szCs w:val="24"/>
                <w:rtl/>
              </w:rPr>
              <w:t xml:space="preserve"> </w:t>
            </w:r>
            <w:r w:rsidRPr="00C92168">
              <w:rPr>
                <w:rFonts w:cs="DecoType Naskh" w:hint="cs"/>
                <w:sz w:val="24"/>
                <w:szCs w:val="24"/>
                <w:rtl/>
              </w:rPr>
              <w:t>عَذَابَ</w:t>
            </w:r>
            <w:r w:rsidRPr="00C92168">
              <w:rPr>
                <w:rFonts w:cs="DecoType Naskh"/>
                <w:sz w:val="24"/>
                <w:szCs w:val="24"/>
                <w:rtl/>
              </w:rPr>
              <w:t xml:space="preserve"> </w:t>
            </w:r>
            <w:r w:rsidRPr="00C92168">
              <w:rPr>
                <w:rFonts w:cs="DecoType Naskh" w:hint="cs"/>
                <w:sz w:val="24"/>
                <w:szCs w:val="24"/>
                <w:rtl/>
              </w:rPr>
              <w:t>الخِزْيِ</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الْحَيَاةَ</w:t>
            </w:r>
            <w:r w:rsidRPr="00C92168">
              <w:rPr>
                <w:rFonts w:cs="DecoType Naskh"/>
                <w:sz w:val="24"/>
                <w:szCs w:val="24"/>
                <w:rtl/>
              </w:rPr>
              <w:t xml:space="preserve"> </w:t>
            </w:r>
            <w:r w:rsidRPr="00C92168">
              <w:rPr>
                <w:rFonts w:cs="DecoType Naskh" w:hint="cs"/>
                <w:sz w:val="24"/>
                <w:szCs w:val="24"/>
                <w:rtl/>
              </w:rPr>
              <w:t>الدُّنْيَا</w:t>
            </w:r>
            <w:r w:rsidRPr="00C92168">
              <w:rPr>
                <w:rFonts w:cs="DecoType Naskh"/>
                <w:sz w:val="24"/>
                <w:szCs w:val="24"/>
                <w:rtl/>
              </w:rPr>
              <w:t xml:space="preserve"> </w:t>
            </w:r>
            <w:r w:rsidRPr="00C92168">
              <w:rPr>
                <w:rFonts w:cs="DecoType Naskh" w:hint="cs"/>
                <w:sz w:val="24"/>
                <w:szCs w:val="24"/>
                <w:rtl/>
              </w:rPr>
              <w:t>وَمَتَّعْنَاهُمْ</w:t>
            </w:r>
            <w:r w:rsidRPr="00C92168">
              <w:rPr>
                <w:rFonts w:cs="DecoType Naskh"/>
                <w:sz w:val="24"/>
                <w:szCs w:val="24"/>
                <w:rtl/>
              </w:rPr>
              <w:t xml:space="preserve"> </w:t>
            </w:r>
            <w:r w:rsidRPr="00C92168">
              <w:rPr>
                <w:rFonts w:cs="DecoType Naskh" w:hint="cs"/>
                <w:sz w:val="24"/>
                <w:szCs w:val="24"/>
                <w:rtl/>
              </w:rPr>
              <w:t>إِلَى</w:t>
            </w:r>
            <w:r w:rsidRPr="00C92168">
              <w:rPr>
                <w:rFonts w:cs="DecoType Naskh"/>
                <w:sz w:val="24"/>
                <w:szCs w:val="24"/>
                <w:rtl/>
              </w:rPr>
              <w:t xml:space="preserve"> </w:t>
            </w:r>
            <w:r w:rsidRPr="00C92168">
              <w:rPr>
                <w:rFonts w:cs="DecoType Naskh" w:hint="cs"/>
                <w:sz w:val="24"/>
                <w:szCs w:val="24"/>
                <w:rtl/>
              </w:rPr>
              <w:t>حِين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هود</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أَقُولُ</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عِندِي</w:t>
            </w:r>
            <w:r w:rsidRPr="00C92168">
              <w:rPr>
                <w:rFonts w:cs="DecoType Naskh"/>
                <w:sz w:val="24"/>
                <w:szCs w:val="24"/>
                <w:rtl/>
              </w:rPr>
              <w:t xml:space="preserve"> </w:t>
            </w:r>
            <w:r w:rsidRPr="00C92168">
              <w:rPr>
                <w:rFonts w:cs="DecoType Naskh" w:hint="cs"/>
                <w:sz w:val="24"/>
                <w:szCs w:val="24"/>
                <w:rtl/>
              </w:rPr>
              <w:t>خَزَآئِنُ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أَعْلَمُ</w:t>
            </w:r>
            <w:r w:rsidRPr="00C92168">
              <w:rPr>
                <w:rFonts w:cs="DecoType Naskh"/>
                <w:sz w:val="24"/>
                <w:szCs w:val="24"/>
                <w:rtl/>
              </w:rPr>
              <w:t xml:space="preserve"> </w:t>
            </w:r>
            <w:r w:rsidRPr="00C92168">
              <w:rPr>
                <w:rFonts w:cs="DecoType Naskh" w:hint="cs"/>
                <w:sz w:val="24"/>
                <w:szCs w:val="24"/>
                <w:rtl/>
              </w:rPr>
              <w:t>الْغَيْبَ</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أَقُولُ</w:t>
            </w:r>
            <w:r w:rsidRPr="00C92168">
              <w:rPr>
                <w:rFonts w:cs="DecoType Naskh"/>
                <w:sz w:val="24"/>
                <w:szCs w:val="24"/>
                <w:rtl/>
              </w:rPr>
              <w:t xml:space="preserve"> </w:t>
            </w:r>
            <w:r w:rsidRPr="00C92168">
              <w:rPr>
                <w:rFonts w:cs="DecoType Naskh" w:hint="cs"/>
                <w:sz w:val="24"/>
                <w:szCs w:val="24"/>
                <w:rtl/>
              </w:rPr>
              <w:t>إِنِّي</w:t>
            </w:r>
            <w:r w:rsidRPr="00C92168">
              <w:rPr>
                <w:rFonts w:cs="DecoType Naskh"/>
                <w:sz w:val="24"/>
                <w:szCs w:val="24"/>
                <w:rtl/>
              </w:rPr>
              <w:t xml:space="preserve"> </w:t>
            </w:r>
            <w:r w:rsidRPr="00C92168">
              <w:rPr>
                <w:rFonts w:cs="DecoType Naskh" w:hint="cs"/>
                <w:sz w:val="24"/>
                <w:szCs w:val="24"/>
                <w:rtl/>
              </w:rPr>
              <w:t>مَلَكٌ</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أَقُولُ</w:t>
            </w:r>
            <w:r w:rsidRPr="00C92168">
              <w:rPr>
                <w:rFonts w:cs="DecoType Naskh"/>
                <w:sz w:val="24"/>
                <w:szCs w:val="24"/>
                <w:rtl/>
              </w:rPr>
              <w:t xml:space="preserve"> </w:t>
            </w:r>
            <w:r w:rsidRPr="00C92168">
              <w:rPr>
                <w:rFonts w:cs="DecoType Naskh" w:hint="cs"/>
                <w:sz w:val="24"/>
                <w:szCs w:val="24"/>
                <w:rtl/>
              </w:rPr>
              <w:t>لِلَّذِينَ</w:t>
            </w:r>
            <w:r w:rsidRPr="00C92168">
              <w:rPr>
                <w:rFonts w:cs="DecoType Naskh"/>
                <w:sz w:val="24"/>
                <w:szCs w:val="24"/>
                <w:rtl/>
              </w:rPr>
              <w:t xml:space="preserve"> </w:t>
            </w:r>
            <w:r w:rsidRPr="00C92168">
              <w:rPr>
                <w:rFonts w:cs="DecoType Naskh" w:hint="cs"/>
                <w:sz w:val="24"/>
                <w:szCs w:val="24"/>
                <w:rtl/>
              </w:rPr>
              <w:t>تَزْدَرِي</w:t>
            </w:r>
            <w:r w:rsidRPr="00C92168">
              <w:rPr>
                <w:rFonts w:cs="DecoType Naskh"/>
                <w:sz w:val="24"/>
                <w:szCs w:val="24"/>
                <w:rtl/>
              </w:rPr>
              <w:t xml:space="preserve"> </w:t>
            </w:r>
            <w:r w:rsidRPr="00C92168">
              <w:rPr>
                <w:rFonts w:cs="DecoType Naskh" w:hint="cs"/>
                <w:sz w:val="24"/>
                <w:szCs w:val="24"/>
                <w:rtl/>
              </w:rPr>
              <w:t>أَعْيُنُكُمْ</w:t>
            </w:r>
            <w:r w:rsidRPr="00C92168">
              <w:rPr>
                <w:rFonts w:cs="DecoType Naskh"/>
                <w:sz w:val="24"/>
                <w:szCs w:val="24"/>
                <w:rtl/>
              </w:rPr>
              <w:t xml:space="preserve"> </w:t>
            </w:r>
            <w:r w:rsidRPr="00C92168">
              <w:rPr>
                <w:rFonts w:cs="DecoType Naskh" w:hint="cs"/>
                <w:sz w:val="24"/>
                <w:szCs w:val="24"/>
                <w:rtl/>
              </w:rPr>
              <w:t>لَن</w:t>
            </w:r>
            <w:r w:rsidRPr="00C92168">
              <w:rPr>
                <w:rFonts w:cs="DecoType Naskh"/>
                <w:sz w:val="24"/>
                <w:szCs w:val="24"/>
                <w:rtl/>
              </w:rPr>
              <w:t xml:space="preserve"> </w:t>
            </w:r>
            <w:r w:rsidRPr="00C92168">
              <w:rPr>
                <w:rFonts w:cs="DecoType Naskh" w:hint="cs"/>
                <w:sz w:val="24"/>
                <w:szCs w:val="24"/>
                <w:rtl/>
              </w:rPr>
              <w:t>يُؤْتِيَهُمُ</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خَيْرًا</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أَعْلَمُ</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أَنفُسِهِمْ</w:t>
            </w:r>
            <w:r w:rsidRPr="00C92168">
              <w:rPr>
                <w:rFonts w:cs="DecoType Naskh"/>
                <w:sz w:val="24"/>
                <w:szCs w:val="24"/>
                <w:rtl/>
              </w:rPr>
              <w:t xml:space="preserve"> </w:t>
            </w:r>
            <w:r w:rsidRPr="00C92168">
              <w:rPr>
                <w:rFonts w:cs="DecoType Naskh" w:hint="cs"/>
                <w:sz w:val="24"/>
                <w:szCs w:val="24"/>
                <w:rtl/>
              </w:rPr>
              <w:t>إِنِّي</w:t>
            </w:r>
            <w:r w:rsidRPr="00C92168">
              <w:rPr>
                <w:rFonts w:cs="DecoType Naskh"/>
                <w:sz w:val="24"/>
                <w:szCs w:val="24"/>
                <w:rtl/>
              </w:rPr>
              <w:t xml:space="preserve"> </w:t>
            </w:r>
            <w:r w:rsidRPr="00C92168">
              <w:rPr>
                <w:rFonts w:cs="DecoType Naskh" w:hint="cs"/>
                <w:sz w:val="24"/>
                <w:szCs w:val="24"/>
                <w:rtl/>
              </w:rPr>
              <w:t>إِذًا</w:t>
            </w:r>
            <w:r w:rsidRPr="00C92168">
              <w:rPr>
                <w:rFonts w:cs="DecoType Naskh"/>
                <w:sz w:val="24"/>
                <w:szCs w:val="24"/>
                <w:rtl/>
              </w:rPr>
              <w:t xml:space="preserve"> </w:t>
            </w:r>
            <w:r w:rsidRPr="00C92168">
              <w:rPr>
                <w:rFonts w:cs="DecoType Naskh" w:hint="cs"/>
                <w:sz w:val="24"/>
                <w:szCs w:val="24"/>
                <w:rtl/>
              </w:rPr>
              <w:t>لَّمِنَ</w:t>
            </w:r>
            <w:r w:rsidRPr="00C92168">
              <w:rPr>
                <w:rFonts w:cs="DecoType Naskh"/>
                <w:sz w:val="24"/>
                <w:szCs w:val="24"/>
                <w:rtl/>
              </w:rPr>
              <w:t xml:space="preserve"> </w:t>
            </w:r>
            <w:r w:rsidRPr="00C92168">
              <w:rPr>
                <w:rFonts w:cs="DecoType Naskh" w:hint="cs"/>
                <w:sz w:val="24"/>
                <w:szCs w:val="24"/>
                <w:rtl/>
              </w:rPr>
              <w:t>الظَّالِمِين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127</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هود</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يَاقَوْمِ</w:t>
            </w:r>
            <w:r w:rsidRPr="00C92168">
              <w:rPr>
                <w:rFonts w:cs="DecoType Naskh"/>
                <w:sz w:val="24"/>
                <w:szCs w:val="24"/>
                <w:rtl/>
              </w:rPr>
              <w:t xml:space="preserve"> </w:t>
            </w:r>
            <w:r w:rsidRPr="00C92168">
              <w:rPr>
                <w:rFonts w:cs="DecoType Naskh" w:hint="cs"/>
                <w:sz w:val="24"/>
                <w:szCs w:val="24"/>
                <w:rtl/>
              </w:rPr>
              <w:t>أَرَأَيْتُمْ</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كُنتُ</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بَيِّنَةً</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رَّبِّي</w:t>
            </w:r>
            <w:r w:rsidRPr="00C92168">
              <w:rPr>
                <w:rFonts w:cs="DecoType Naskh"/>
                <w:sz w:val="24"/>
                <w:szCs w:val="24"/>
                <w:rtl/>
              </w:rPr>
              <w:t xml:space="preserve"> </w:t>
            </w:r>
            <w:r w:rsidRPr="00C92168">
              <w:rPr>
                <w:rFonts w:cs="DecoType Naskh" w:hint="cs"/>
                <w:sz w:val="24"/>
                <w:szCs w:val="24"/>
                <w:rtl/>
              </w:rPr>
              <w:t>وَآتَانِي</w:t>
            </w:r>
            <w:r w:rsidRPr="00C92168">
              <w:rPr>
                <w:rFonts w:cs="DecoType Naskh"/>
                <w:sz w:val="24"/>
                <w:szCs w:val="24"/>
                <w:rtl/>
              </w:rPr>
              <w:t xml:space="preserve"> </w:t>
            </w:r>
            <w:r w:rsidRPr="00C92168">
              <w:rPr>
                <w:rFonts w:cs="DecoType Naskh" w:hint="cs"/>
                <w:sz w:val="24"/>
                <w:szCs w:val="24"/>
                <w:rtl/>
              </w:rPr>
              <w:t>مِنْهُ</w:t>
            </w:r>
            <w:r w:rsidRPr="00C92168">
              <w:rPr>
                <w:rFonts w:cs="DecoType Naskh"/>
                <w:sz w:val="24"/>
                <w:szCs w:val="24"/>
                <w:rtl/>
              </w:rPr>
              <w:t xml:space="preserve"> </w:t>
            </w:r>
            <w:r w:rsidRPr="00C92168">
              <w:rPr>
                <w:rFonts w:cs="DecoType Naskh" w:hint="cs"/>
                <w:sz w:val="24"/>
                <w:szCs w:val="24"/>
                <w:rtl/>
              </w:rPr>
              <w:t>رَحْمَةً</w:t>
            </w:r>
            <w:r w:rsidRPr="00C92168">
              <w:rPr>
                <w:rFonts w:cs="DecoType Naskh"/>
                <w:sz w:val="24"/>
                <w:szCs w:val="24"/>
                <w:rtl/>
              </w:rPr>
              <w:t xml:space="preserve"> </w:t>
            </w:r>
            <w:r w:rsidRPr="00C92168">
              <w:rPr>
                <w:rFonts w:cs="DecoType Naskh" w:hint="cs"/>
                <w:sz w:val="24"/>
                <w:szCs w:val="24"/>
                <w:rtl/>
              </w:rPr>
              <w:t>فَمَن</w:t>
            </w:r>
            <w:r w:rsidRPr="00C92168">
              <w:rPr>
                <w:rFonts w:cs="DecoType Naskh"/>
                <w:sz w:val="24"/>
                <w:szCs w:val="24"/>
                <w:rtl/>
              </w:rPr>
              <w:t xml:space="preserve"> </w:t>
            </w:r>
            <w:r w:rsidRPr="00C92168">
              <w:rPr>
                <w:rFonts w:cs="DecoType Naskh" w:hint="cs"/>
                <w:sz w:val="24"/>
                <w:szCs w:val="24"/>
                <w:rtl/>
              </w:rPr>
              <w:t>يَنصُرُنِي</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عَصَيْتُهُ</w:t>
            </w:r>
            <w:r w:rsidRPr="00C92168">
              <w:rPr>
                <w:rFonts w:cs="DecoType Naskh"/>
                <w:sz w:val="24"/>
                <w:szCs w:val="24"/>
                <w:rtl/>
              </w:rPr>
              <w:t xml:space="preserve"> </w:t>
            </w:r>
            <w:r w:rsidRPr="00C92168">
              <w:rPr>
                <w:rFonts w:cs="DecoType Naskh" w:hint="cs"/>
                <w:sz w:val="24"/>
                <w:szCs w:val="24"/>
                <w:rtl/>
              </w:rPr>
              <w:t>فَمَا</w:t>
            </w:r>
            <w:r w:rsidRPr="00C92168">
              <w:rPr>
                <w:rFonts w:cs="DecoType Naskh"/>
                <w:sz w:val="24"/>
                <w:szCs w:val="24"/>
                <w:rtl/>
              </w:rPr>
              <w:t xml:space="preserve"> </w:t>
            </w:r>
            <w:r w:rsidRPr="00C92168">
              <w:rPr>
                <w:rFonts w:cs="DecoType Naskh" w:hint="cs"/>
                <w:sz w:val="24"/>
                <w:szCs w:val="24"/>
                <w:rtl/>
              </w:rPr>
              <w:t>تَزِيدُونَنِي</w:t>
            </w:r>
            <w:r w:rsidRPr="00C92168">
              <w:rPr>
                <w:rFonts w:cs="DecoType Naskh"/>
                <w:sz w:val="24"/>
                <w:szCs w:val="24"/>
                <w:rtl/>
              </w:rPr>
              <w:t xml:space="preserve"> </w:t>
            </w:r>
            <w:r w:rsidRPr="00C92168">
              <w:rPr>
                <w:rFonts w:cs="DecoType Naskh" w:hint="cs"/>
                <w:sz w:val="24"/>
                <w:szCs w:val="24"/>
                <w:rtl/>
              </w:rPr>
              <w:t>غَيْرَ</w:t>
            </w:r>
            <w:r w:rsidRPr="00C92168">
              <w:rPr>
                <w:rFonts w:cs="DecoType Naskh"/>
                <w:sz w:val="24"/>
                <w:szCs w:val="24"/>
                <w:rtl/>
              </w:rPr>
              <w:t xml:space="preserve"> </w:t>
            </w:r>
            <w:r w:rsidRPr="00C92168">
              <w:rPr>
                <w:rFonts w:cs="DecoType Naskh" w:hint="cs"/>
                <w:sz w:val="24"/>
                <w:szCs w:val="24"/>
                <w:rtl/>
              </w:rPr>
              <w:t>تَخْسِير</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229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الإسراء</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تُسَبِّحُ</w:t>
            </w:r>
            <w:r w:rsidRPr="00C92168">
              <w:rPr>
                <w:rFonts w:cs="DecoType Naskh"/>
                <w:sz w:val="24"/>
                <w:szCs w:val="24"/>
                <w:rtl/>
              </w:rPr>
              <w:t xml:space="preserve"> </w:t>
            </w:r>
            <w:r w:rsidRPr="00C92168">
              <w:rPr>
                <w:rFonts w:cs="DecoType Naskh" w:hint="cs"/>
                <w:sz w:val="24"/>
                <w:szCs w:val="24"/>
                <w:rtl/>
              </w:rPr>
              <w:t>لَهُ</w:t>
            </w:r>
            <w:r w:rsidRPr="00C92168">
              <w:rPr>
                <w:rFonts w:cs="DecoType Naskh"/>
                <w:sz w:val="24"/>
                <w:szCs w:val="24"/>
                <w:rtl/>
              </w:rPr>
              <w:t xml:space="preserve"> </w:t>
            </w:r>
            <w:r w:rsidRPr="00C92168">
              <w:rPr>
                <w:rFonts w:cs="DecoType Naskh" w:hint="cs"/>
                <w:sz w:val="24"/>
                <w:szCs w:val="24"/>
                <w:rtl/>
              </w:rPr>
              <w:t>السَّمَاوَاتُ</w:t>
            </w:r>
            <w:r w:rsidRPr="00C92168">
              <w:rPr>
                <w:rFonts w:cs="DecoType Naskh"/>
                <w:sz w:val="24"/>
                <w:szCs w:val="24"/>
                <w:rtl/>
              </w:rPr>
              <w:t xml:space="preserve"> </w:t>
            </w:r>
            <w:r w:rsidRPr="00C92168">
              <w:rPr>
                <w:rFonts w:cs="DecoType Naskh" w:hint="cs"/>
                <w:sz w:val="24"/>
                <w:szCs w:val="24"/>
                <w:rtl/>
              </w:rPr>
              <w:t>السَّبْعُ</w:t>
            </w:r>
            <w:r w:rsidRPr="00C92168">
              <w:rPr>
                <w:rFonts w:cs="DecoType Naskh"/>
                <w:sz w:val="24"/>
                <w:szCs w:val="24"/>
                <w:rtl/>
              </w:rPr>
              <w:t xml:space="preserve"> </w:t>
            </w:r>
            <w:r w:rsidRPr="00C92168">
              <w:rPr>
                <w:rFonts w:cs="DecoType Naskh" w:hint="cs"/>
                <w:sz w:val="24"/>
                <w:szCs w:val="24"/>
                <w:rtl/>
              </w:rPr>
              <w:t>وَالأَرْضُ</w:t>
            </w:r>
            <w:r w:rsidRPr="00C92168">
              <w:rPr>
                <w:rFonts w:cs="DecoType Naskh"/>
                <w:sz w:val="24"/>
                <w:szCs w:val="24"/>
                <w:rtl/>
              </w:rPr>
              <w:t xml:space="preserve"> </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فِيهِنَّ</w:t>
            </w:r>
            <w:r w:rsidRPr="00C92168">
              <w:rPr>
                <w:rFonts w:cs="DecoType Naskh"/>
                <w:sz w:val="24"/>
                <w:szCs w:val="24"/>
                <w:rtl/>
              </w:rPr>
              <w:t xml:space="preserve"> </w:t>
            </w:r>
            <w:r w:rsidRPr="00C92168">
              <w:rPr>
                <w:rFonts w:cs="DecoType Naskh" w:hint="cs"/>
                <w:sz w:val="24"/>
                <w:szCs w:val="24"/>
                <w:rtl/>
              </w:rPr>
              <w:t>وَإِن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شَيْءٍ</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يُسَبِّحُ</w:t>
            </w:r>
            <w:r w:rsidRPr="00C92168">
              <w:rPr>
                <w:rFonts w:cs="DecoType Naskh"/>
                <w:sz w:val="24"/>
                <w:szCs w:val="24"/>
                <w:rtl/>
              </w:rPr>
              <w:t xml:space="preserve"> </w:t>
            </w:r>
            <w:r w:rsidRPr="00C92168">
              <w:rPr>
                <w:rFonts w:cs="DecoType Naskh" w:hint="cs"/>
                <w:sz w:val="24"/>
                <w:szCs w:val="24"/>
                <w:rtl/>
              </w:rPr>
              <w:t>بِحَمْدَهِ</w:t>
            </w:r>
            <w:r w:rsidRPr="00C92168">
              <w:rPr>
                <w:rFonts w:cs="DecoType Naskh"/>
                <w:sz w:val="24"/>
                <w:szCs w:val="24"/>
                <w:rtl/>
              </w:rPr>
              <w:t xml:space="preserve"> </w:t>
            </w:r>
            <w:r w:rsidRPr="00C92168">
              <w:rPr>
                <w:rFonts w:cs="DecoType Naskh" w:hint="cs"/>
                <w:sz w:val="24"/>
                <w:szCs w:val="24"/>
                <w:rtl/>
              </w:rPr>
              <w:t>وَلَـكِن</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تَفْقَهُونَ</w:t>
            </w:r>
            <w:r w:rsidRPr="00C92168">
              <w:rPr>
                <w:rFonts w:cs="DecoType Naskh"/>
                <w:sz w:val="24"/>
                <w:szCs w:val="24"/>
                <w:rtl/>
              </w:rPr>
              <w:t xml:space="preserve"> </w:t>
            </w:r>
            <w:r w:rsidRPr="00C92168">
              <w:rPr>
                <w:rFonts w:cs="DecoType Naskh" w:hint="cs"/>
                <w:sz w:val="24"/>
                <w:szCs w:val="24"/>
                <w:rtl/>
              </w:rPr>
              <w:t>تَسْبِيحَهُمْ</w:t>
            </w:r>
            <w:r w:rsidRPr="00C92168">
              <w:rPr>
                <w:rFonts w:cs="DecoType Naskh"/>
                <w:sz w:val="24"/>
                <w:szCs w:val="24"/>
                <w:rtl/>
              </w:rPr>
              <w:t xml:space="preserve"> </w:t>
            </w:r>
            <w:r w:rsidRPr="00C92168">
              <w:rPr>
                <w:rFonts w:cs="DecoType Naskh" w:hint="cs"/>
                <w:sz w:val="24"/>
                <w:szCs w:val="24"/>
                <w:rtl/>
              </w:rPr>
              <w:t>إِنَّهُ</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حَلِيمًا</w:t>
            </w:r>
            <w:r w:rsidRPr="00C92168">
              <w:rPr>
                <w:rFonts w:cs="DecoType Naskh"/>
                <w:sz w:val="24"/>
                <w:szCs w:val="24"/>
                <w:rtl/>
              </w:rPr>
              <w:t xml:space="preserve"> </w:t>
            </w:r>
            <w:r w:rsidRPr="00C92168">
              <w:rPr>
                <w:rFonts w:cs="DecoType Naskh" w:hint="cs"/>
                <w:sz w:val="24"/>
                <w:szCs w:val="24"/>
                <w:rtl/>
              </w:rPr>
              <w:t>غَفُورًا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130</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الإسراء</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وَلَوْلاَ</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ثَبَّتْنَاكَ</w:t>
            </w:r>
            <w:r w:rsidRPr="00C92168">
              <w:rPr>
                <w:rFonts w:cs="DecoType Naskh"/>
                <w:sz w:val="24"/>
                <w:szCs w:val="24"/>
                <w:rtl/>
              </w:rPr>
              <w:t xml:space="preserve"> </w:t>
            </w:r>
            <w:r w:rsidRPr="00C92168">
              <w:rPr>
                <w:rFonts w:cs="DecoType Naskh" w:hint="cs"/>
                <w:sz w:val="24"/>
                <w:szCs w:val="24"/>
                <w:rtl/>
              </w:rPr>
              <w:t>لَقَدْ</w:t>
            </w:r>
            <w:r w:rsidRPr="00C92168">
              <w:rPr>
                <w:rFonts w:cs="DecoType Naskh"/>
                <w:sz w:val="24"/>
                <w:szCs w:val="24"/>
                <w:rtl/>
              </w:rPr>
              <w:t xml:space="preserve"> </w:t>
            </w:r>
            <w:r w:rsidRPr="00C92168">
              <w:rPr>
                <w:rFonts w:cs="DecoType Naskh" w:hint="cs"/>
                <w:sz w:val="24"/>
                <w:szCs w:val="24"/>
                <w:rtl/>
              </w:rPr>
              <w:t>كِدتَّ</w:t>
            </w:r>
            <w:r w:rsidRPr="00C92168">
              <w:rPr>
                <w:rFonts w:cs="DecoType Naskh"/>
                <w:sz w:val="24"/>
                <w:szCs w:val="24"/>
                <w:rtl/>
              </w:rPr>
              <w:t xml:space="preserve"> </w:t>
            </w:r>
            <w:r w:rsidRPr="00C92168">
              <w:rPr>
                <w:rFonts w:cs="DecoType Naskh" w:hint="cs"/>
                <w:sz w:val="24"/>
                <w:szCs w:val="24"/>
                <w:rtl/>
              </w:rPr>
              <w:t>تَرْكَنُ</w:t>
            </w:r>
            <w:r w:rsidRPr="00C92168">
              <w:rPr>
                <w:rFonts w:cs="DecoType Naskh"/>
                <w:sz w:val="24"/>
                <w:szCs w:val="24"/>
                <w:rtl/>
              </w:rPr>
              <w:t xml:space="preserve"> </w:t>
            </w:r>
            <w:r w:rsidRPr="00C92168">
              <w:rPr>
                <w:rFonts w:cs="DecoType Naskh" w:hint="cs"/>
                <w:sz w:val="24"/>
                <w:szCs w:val="24"/>
                <w:rtl/>
              </w:rPr>
              <w:t>إِلَيْهِمْ</w:t>
            </w:r>
            <w:r w:rsidRPr="00C92168">
              <w:rPr>
                <w:rFonts w:cs="DecoType Naskh"/>
                <w:sz w:val="24"/>
                <w:szCs w:val="24"/>
                <w:rtl/>
              </w:rPr>
              <w:t xml:space="preserve"> </w:t>
            </w:r>
            <w:r w:rsidRPr="00C92168">
              <w:rPr>
                <w:rFonts w:cs="DecoType Naskh" w:hint="cs"/>
                <w:sz w:val="24"/>
                <w:szCs w:val="24"/>
                <w:rtl/>
              </w:rPr>
              <w:t>شَيْئًا</w:t>
            </w:r>
            <w:r w:rsidRPr="00C92168">
              <w:rPr>
                <w:rFonts w:cs="DecoType Naskh"/>
                <w:sz w:val="24"/>
                <w:szCs w:val="24"/>
                <w:rtl/>
              </w:rPr>
              <w:t xml:space="preserve"> </w:t>
            </w:r>
            <w:r w:rsidRPr="00C92168">
              <w:rPr>
                <w:rFonts w:cs="DecoType Naskh" w:hint="cs"/>
                <w:sz w:val="24"/>
                <w:szCs w:val="24"/>
                <w:rtl/>
              </w:rPr>
              <w:t>قَلِيلا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135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مريم</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جَنَّاتِ</w:t>
            </w:r>
            <w:r w:rsidRPr="00C92168">
              <w:rPr>
                <w:rFonts w:cs="DecoType Naskh"/>
                <w:sz w:val="24"/>
                <w:szCs w:val="24"/>
                <w:rtl/>
              </w:rPr>
              <w:t xml:space="preserve"> </w:t>
            </w:r>
            <w:r w:rsidRPr="00C92168">
              <w:rPr>
                <w:rFonts w:cs="DecoType Naskh" w:hint="cs"/>
                <w:sz w:val="24"/>
                <w:szCs w:val="24"/>
                <w:rtl/>
              </w:rPr>
              <w:t>عَدْنٍ</w:t>
            </w:r>
            <w:r w:rsidRPr="00C92168">
              <w:rPr>
                <w:rFonts w:cs="DecoType Naskh"/>
                <w:sz w:val="24"/>
                <w:szCs w:val="24"/>
                <w:rtl/>
              </w:rPr>
              <w:t xml:space="preserve"> </w:t>
            </w:r>
            <w:r w:rsidRPr="00C92168">
              <w:rPr>
                <w:rFonts w:cs="DecoType Naskh" w:hint="cs"/>
                <w:sz w:val="24"/>
                <w:szCs w:val="24"/>
                <w:rtl/>
              </w:rPr>
              <w:t>الَّتِي</w:t>
            </w:r>
            <w:r w:rsidRPr="00C92168">
              <w:rPr>
                <w:rFonts w:cs="DecoType Naskh"/>
                <w:sz w:val="24"/>
                <w:szCs w:val="24"/>
                <w:rtl/>
              </w:rPr>
              <w:t xml:space="preserve"> </w:t>
            </w:r>
            <w:r w:rsidRPr="00C92168">
              <w:rPr>
                <w:rFonts w:cs="DecoType Naskh" w:hint="cs"/>
                <w:sz w:val="24"/>
                <w:szCs w:val="24"/>
                <w:rtl/>
              </w:rPr>
              <w:t>وَعَدَ</w:t>
            </w:r>
            <w:r w:rsidRPr="00C92168">
              <w:rPr>
                <w:rFonts w:cs="DecoType Naskh"/>
                <w:sz w:val="24"/>
                <w:szCs w:val="24"/>
                <w:rtl/>
              </w:rPr>
              <w:t xml:space="preserve"> </w:t>
            </w:r>
            <w:r w:rsidRPr="00C92168">
              <w:rPr>
                <w:rFonts w:cs="DecoType Naskh" w:hint="cs"/>
                <w:sz w:val="24"/>
                <w:szCs w:val="24"/>
                <w:rtl/>
              </w:rPr>
              <w:t>الرَّحْمَنُ</w:t>
            </w:r>
            <w:r w:rsidRPr="00C92168">
              <w:rPr>
                <w:rFonts w:cs="DecoType Naskh"/>
                <w:sz w:val="24"/>
                <w:szCs w:val="24"/>
                <w:rtl/>
              </w:rPr>
              <w:t xml:space="preserve"> </w:t>
            </w:r>
            <w:r w:rsidRPr="00C92168">
              <w:rPr>
                <w:rFonts w:cs="DecoType Naskh" w:hint="cs"/>
                <w:sz w:val="24"/>
                <w:szCs w:val="24"/>
                <w:rtl/>
              </w:rPr>
              <w:t>عِبَادَهُ</w:t>
            </w:r>
            <w:r w:rsidRPr="00C92168">
              <w:rPr>
                <w:rFonts w:cs="DecoType Naskh"/>
                <w:sz w:val="24"/>
                <w:szCs w:val="24"/>
                <w:rtl/>
              </w:rPr>
              <w:t xml:space="preserve"> </w:t>
            </w:r>
            <w:r w:rsidRPr="00C92168">
              <w:rPr>
                <w:rFonts w:cs="DecoType Naskh" w:hint="cs"/>
                <w:sz w:val="24"/>
                <w:szCs w:val="24"/>
                <w:rtl/>
              </w:rPr>
              <w:t>بِالْغَيْبِ</w:t>
            </w:r>
            <w:r w:rsidRPr="00C92168">
              <w:rPr>
                <w:rFonts w:cs="DecoType Naskh"/>
                <w:sz w:val="24"/>
                <w:szCs w:val="24"/>
                <w:rtl/>
              </w:rPr>
              <w:t xml:space="preserve"> </w:t>
            </w:r>
            <w:r w:rsidRPr="00C92168">
              <w:rPr>
                <w:rFonts w:cs="DecoType Naskh" w:hint="cs"/>
                <w:sz w:val="24"/>
                <w:szCs w:val="24"/>
                <w:rtl/>
              </w:rPr>
              <w:t>إِنَّهُ</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وَعْدُهُ</w:t>
            </w:r>
            <w:r w:rsidRPr="00C92168">
              <w:rPr>
                <w:rFonts w:cs="DecoType Naskh"/>
                <w:sz w:val="24"/>
                <w:szCs w:val="24"/>
                <w:rtl/>
              </w:rPr>
              <w:t xml:space="preserve"> </w:t>
            </w:r>
            <w:r w:rsidRPr="00C92168">
              <w:rPr>
                <w:rFonts w:cs="DecoType Naskh" w:hint="cs"/>
                <w:sz w:val="24"/>
                <w:szCs w:val="24"/>
                <w:rtl/>
              </w:rPr>
              <w:t>مَأْتِيًّا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138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الحج</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w:t>
            </w:r>
          </w:p>
        </w:tc>
        <w:tc>
          <w:tcPr>
            <w:tcW w:w="5990" w:type="dxa"/>
            <w:noWrap/>
            <w:vAlign w:val="center"/>
          </w:tcPr>
          <w:p w:rsidR="00CD740F" w:rsidRPr="00432ED7" w:rsidRDefault="00CD740F" w:rsidP="002F159E">
            <w:pPr>
              <w:spacing w:before="60" w:after="60" w:line="240" w:lineRule="auto"/>
              <w:jc w:val="center"/>
              <w:rPr>
                <w:rFonts w:cs="DecoType Naskh"/>
                <w:spacing w:val="-4"/>
                <w:sz w:val="24"/>
                <w:szCs w:val="24"/>
                <w:rtl/>
              </w:rPr>
            </w:pPr>
            <w:r w:rsidRPr="00432ED7">
              <w:rPr>
                <w:rFonts w:cs="DecoType Naskh"/>
                <w:spacing w:val="-4"/>
                <w:sz w:val="24"/>
                <w:szCs w:val="24"/>
                <w:rtl/>
              </w:rPr>
              <w:t>{</w:t>
            </w:r>
            <w:r w:rsidRPr="00432ED7">
              <w:rPr>
                <w:rFonts w:cs="DecoType Naskh" w:hint="cs"/>
                <w:spacing w:val="-4"/>
                <w:sz w:val="24"/>
                <w:szCs w:val="24"/>
                <w:rtl/>
              </w:rPr>
              <w:t>يَاأَيُّهَا</w:t>
            </w:r>
            <w:r w:rsidRPr="00432ED7">
              <w:rPr>
                <w:rFonts w:cs="DecoType Naskh"/>
                <w:spacing w:val="-4"/>
                <w:sz w:val="24"/>
                <w:szCs w:val="24"/>
                <w:rtl/>
              </w:rPr>
              <w:t xml:space="preserve"> </w:t>
            </w:r>
            <w:r w:rsidRPr="00432ED7">
              <w:rPr>
                <w:rFonts w:cs="DecoType Naskh" w:hint="cs"/>
                <w:spacing w:val="-4"/>
                <w:sz w:val="24"/>
                <w:szCs w:val="24"/>
                <w:rtl/>
              </w:rPr>
              <w:t>النَّاسُ</w:t>
            </w:r>
            <w:r w:rsidRPr="00432ED7">
              <w:rPr>
                <w:rFonts w:cs="DecoType Naskh"/>
                <w:spacing w:val="-4"/>
                <w:sz w:val="24"/>
                <w:szCs w:val="24"/>
                <w:rtl/>
              </w:rPr>
              <w:t xml:space="preserve"> </w:t>
            </w:r>
            <w:r w:rsidRPr="00432ED7">
              <w:rPr>
                <w:rFonts w:cs="DecoType Naskh" w:hint="cs"/>
                <w:spacing w:val="-4"/>
                <w:sz w:val="24"/>
                <w:szCs w:val="24"/>
                <w:rtl/>
              </w:rPr>
              <w:t>اتَّقُوا</w:t>
            </w:r>
            <w:r w:rsidRPr="00432ED7">
              <w:rPr>
                <w:rFonts w:cs="DecoType Naskh"/>
                <w:spacing w:val="-4"/>
                <w:sz w:val="24"/>
                <w:szCs w:val="24"/>
                <w:rtl/>
              </w:rPr>
              <w:t xml:space="preserve"> </w:t>
            </w:r>
            <w:r w:rsidRPr="00432ED7">
              <w:rPr>
                <w:rFonts w:cs="DecoType Naskh" w:hint="cs"/>
                <w:spacing w:val="-4"/>
                <w:sz w:val="24"/>
                <w:szCs w:val="24"/>
                <w:rtl/>
              </w:rPr>
              <w:t>رَبَّكُمْ</w:t>
            </w:r>
            <w:r w:rsidRPr="00432ED7">
              <w:rPr>
                <w:rFonts w:cs="DecoType Naskh"/>
                <w:spacing w:val="-4"/>
                <w:sz w:val="24"/>
                <w:szCs w:val="24"/>
                <w:rtl/>
              </w:rPr>
              <w:t xml:space="preserve"> </w:t>
            </w:r>
            <w:r w:rsidRPr="00432ED7">
              <w:rPr>
                <w:rFonts w:cs="DecoType Naskh" w:hint="cs"/>
                <w:spacing w:val="-4"/>
                <w:sz w:val="24"/>
                <w:szCs w:val="24"/>
                <w:rtl/>
              </w:rPr>
              <w:t>إِنَّ</w:t>
            </w:r>
            <w:r w:rsidRPr="00432ED7">
              <w:rPr>
                <w:rFonts w:cs="DecoType Naskh"/>
                <w:spacing w:val="-4"/>
                <w:sz w:val="24"/>
                <w:szCs w:val="24"/>
                <w:rtl/>
              </w:rPr>
              <w:t xml:space="preserve"> </w:t>
            </w:r>
            <w:r w:rsidRPr="00432ED7">
              <w:rPr>
                <w:rFonts w:cs="DecoType Naskh" w:hint="cs"/>
                <w:spacing w:val="-4"/>
                <w:sz w:val="24"/>
                <w:szCs w:val="24"/>
                <w:rtl/>
              </w:rPr>
              <w:t>زَلْزَلَةَ</w:t>
            </w:r>
            <w:r w:rsidRPr="00432ED7">
              <w:rPr>
                <w:rFonts w:cs="DecoType Naskh"/>
                <w:spacing w:val="-4"/>
                <w:sz w:val="24"/>
                <w:szCs w:val="24"/>
                <w:rtl/>
              </w:rPr>
              <w:t xml:space="preserve"> </w:t>
            </w:r>
            <w:r w:rsidRPr="00432ED7">
              <w:rPr>
                <w:rFonts w:cs="DecoType Naskh" w:hint="cs"/>
                <w:spacing w:val="-4"/>
                <w:sz w:val="24"/>
                <w:szCs w:val="24"/>
                <w:rtl/>
              </w:rPr>
              <w:t>السَّاعَةِ</w:t>
            </w:r>
            <w:r w:rsidRPr="00432ED7">
              <w:rPr>
                <w:rFonts w:cs="DecoType Naskh"/>
                <w:spacing w:val="-4"/>
                <w:sz w:val="24"/>
                <w:szCs w:val="24"/>
                <w:rtl/>
              </w:rPr>
              <w:t xml:space="preserve"> </w:t>
            </w:r>
            <w:r w:rsidRPr="00432ED7">
              <w:rPr>
                <w:rFonts w:cs="DecoType Naskh" w:hint="cs"/>
                <w:spacing w:val="-4"/>
                <w:sz w:val="24"/>
                <w:szCs w:val="24"/>
                <w:rtl/>
              </w:rPr>
              <w:t>شَيْءٌ</w:t>
            </w:r>
            <w:r w:rsidRPr="00432ED7">
              <w:rPr>
                <w:rFonts w:cs="DecoType Naskh"/>
                <w:spacing w:val="-4"/>
                <w:sz w:val="24"/>
                <w:szCs w:val="24"/>
                <w:rtl/>
              </w:rPr>
              <w:t xml:space="preserve"> </w:t>
            </w:r>
            <w:r w:rsidRPr="00432ED7">
              <w:rPr>
                <w:rFonts w:cs="DecoType Naskh" w:hint="cs"/>
                <w:spacing w:val="-4"/>
                <w:sz w:val="24"/>
                <w:szCs w:val="24"/>
                <w:rtl/>
              </w:rPr>
              <w:t>عَظِيم</w:t>
            </w:r>
            <w:r w:rsidRPr="00432ED7">
              <w:rPr>
                <w:rFonts w:cs="DecoType Naskh"/>
                <w:spacing w:val="-4"/>
                <w:sz w:val="24"/>
                <w:szCs w:val="24"/>
                <w:rtl/>
              </w:rPr>
              <w:t xml:space="preserve">. </w:t>
            </w:r>
            <w:r w:rsidRPr="00432ED7">
              <w:rPr>
                <w:rFonts w:cs="DecoType Naskh" w:hint="cs"/>
                <w:spacing w:val="-4"/>
                <w:sz w:val="24"/>
                <w:szCs w:val="24"/>
                <w:rtl/>
              </w:rPr>
              <w:t>يَوْمَ</w:t>
            </w:r>
            <w:r w:rsidRPr="00432ED7">
              <w:rPr>
                <w:rFonts w:cs="DecoType Naskh"/>
                <w:spacing w:val="-4"/>
                <w:sz w:val="24"/>
                <w:szCs w:val="24"/>
                <w:rtl/>
              </w:rPr>
              <w:t xml:space="preserve"> </w:t>
            </w:r>
            <w:r w:rsidRPr="00432ED7">
              <w:rPr>
                <w:rFonts w:cs="DecoType Naskh" w:hint="cs"/>
                <w:spacing w:val="-4"/>
                <w:sz w:val="24"/>
                <w:szCs w:val="24"/>
                <w:rtl/>
              </w:rPr>
              <w:t>تَرَوْنَهَا</w:t>
            </w:r>
            <w:r w:rsidRPr="00432ED7">
              <w:rPr>
                <w:rFonts w:cs="DecoType Naskh"/>
                <w:spacing w:val="-4"/>
                <w:sz w:val="24"/>
                <w:szCs w:val="24"/>
                <w:rtl/>
              </w:rPr>
              <w:t xml:space="preserve"> </w:t>
            </w:r>
            <w:r w:rsidRPr="00432ED7">
              <w:rPr>
                <w:rFonts w:cs="DecoType Naskh" w:hint="cs"/>
                <w:spacing w:val="-4"/>
                <w:sz w:val="24"/>
                <w:szCs w:val="24"/>
                <w:rtl/>
              </w:rPr>
              <w:t>تَذْهَلُ</w:t>
            </w:r>
            <w:r w:rsidRPr="00432ED7">
              <w:rPr>
                <w:rFonts w:cs="DecoType Naskh"/>
                <w:spacing w:val="-4"/>
                <w:sz w:val="24"/>
                <w:szCs w:val="24"/>
                <w:rtl/>
              </w:rPr>
              <w:t xml:space="preserve"> </w:t>
            </w:r>
            <w:r w:rsidRPr="00432ED7">
              <w:rPr>
                <w:rFonts w:cs="DecoType Naskh" w:hint="cs"/>
                <w:spacing w:val="-4"/>
                <w:sz w:val="24"/>
                <w:szCs w:val="24"/>
                <w:rtl/>
              </w:rPr>
              <w:t>كُلُّ</w:t>
            </w:r>
            <w:r w:rsidRPr="00432ED7">
              <w:rPr>
                <w:rFonts w:cs="DecoType Naskh"/>
                <w:spacing w:val="-4"/>
                <w:sz w:val="24"/>
                <w:szCs w:val="24"/>
                <w:rtl/>
              </w:rPr>
              <w:t xml:space="preserve"> </w:t>
            </w:r>
            <w:r w:rsidRPr="00432ED7">
              <w:rPr>
                <w:rFonts w:cs="DecoType Naskh" w:hint="cs"/>
                <w:spacing w:val="-4"/>
                <w:sz w:val="24"/>
                <w:szCs w:val="24"/>
                <w:rtl/>
              </w:rPr>
              <w:t>مُرْضِعَةٍ</w:t>
            </w:r>
            <w:r w:rsidRPr="00432ED7">
              <w:rPr>
                <w:rFonts w:cs="DecoType Naskh"/>
                <w:spacing w:val="-4"/>
                <w:sz w:val="24"/>
                <w:szCs w:val="24"/>
                <w:rtl/>
              </w:rPr>
              <w:t xml:space="preserve"> </w:t>
            </w:r>
            <w:r w:rsidRPr="00432ED7">
              <w:rPr>
                <w:rFonts w:cs="DecoType Naskh" w:hint="cs"/>
                <w:spacing w:val="-4"/>
                <w:sz w:val="24"/>
                <w:szCs w:val="24"/>
                <w:rtl/>
              </w:rPr>
              <w:t>عَمَّا</w:t>
            </w:r>
            <w:r w:rsidRPr="00432ED7">
              <w:rPr>
                <w:rFonts w:cs="DecoType Naskh"/>
                <w:spacing w:val="-4"/>
                <w:sz w:val="24"/>
                <w:szCs w:val="24"/>
                <w:rtl/>
              </w:rPr>
              <w:t xml:space="preserve"> </w:t>
            </w:r>
            <w:r w:rsidRPr="00432ED7">
              <w:rPr>
                <w:rFonts w:cs="DecoType Naskh" w:hint="cs"/>
                <w:spacing w:val="-4"/>
                <w:sz w:val="24"/>
                <w:szCs w:val="24"/>
                <w:rtl/>
              </w:rPr>
              <w:t>أَرْضَعَتْ</w:t>
            </w:r>
            <w:r w:rsidRPr="00432ED7">
              <w:rPr>
                <w:rFonts w:cs="DecoType Naskh"/>
                <w:spacing w:val="-4"/>
                <w:sz w:val="24"/>
                <w:szCs w:val="24"/>
                <w:rtl/>
              </w:rPr>
              <w:t xml:space="preserve"> </w:t>
            </w:r>
            <w:r w:rsidRPr="00432ED7">
              <w:rPr>
                <w:rFonts w:cs="DecoType Naskh" w:hint="cs"/>
                <w:spacing w:val="-4"/>
                <w:sz w:val="24"/>
                <w:szCs w:val="24"/>
                <w:rtl/>
              </w:rPr>
              <w:t>وَتَضَعُ</w:t>
            </w:r>
            <w:r w:rsidRPr="00432ED7">
              <w:rPr>
                <w:rFonts w:cs="DecoType Naskh"/>
                <w:spacing w:val="-4"/>
                <w:sz w:val="24"/>
                <w:szCs w:val="24"/>
                <w:rtl/>
              </w:rPr>
              <w:t xml:space="preserve"> </w:t>
            </w:r>
            <w:r w:rsidRPr="00432ED7">
              <w:rPr>
                <w:rFonts w:cs="DecoType Naskh" w:hint="cs"/>
                <w:spacing w:val="-4"/>
                <w:sz w:val="24"/>
                <w:szCs w:val="24"/>
                <w:rtl/>
              </w:rPr>
              <w:t>كُلُّ</w:t>
            </w:r>
            <w:r w:rsidRPr="00432ED7">
              <w:rPr>
                <w:rFonts w:cs="DecoType Naskh"/>
                <w:spacing w:val="-4"/>
                <w:sz w:val="24"/>
                <w:szCs w:val="24"/>
                <w:rtl/>
              </w:rPr>
              <w:t xml:space="preserve"> </w:t>
            </w:r>
            <w:r w:rsidRPr="00432ED7">
              <w:rPr>
                <w:rFonts w:cs="DecoType Naskh" w:hint="cs"/>
                <w:spacing w:val="-4"/>
                <w:sz w:val="24"/>
                <w:szCs w:val="24"/>
                <w:rtl/>
              </w:rPr>
              <w:t>ذَاتِ</w:t>
            </w:r>
            <w:r w:rsidRPr="00432ED7">
              <w:rPr>
                <w:rFonts w:cs="DecoType Naskh"/>
                <w:spacing w:val="-4"/>
                <w:sz w:val="24"/>
                <w:szCs w:val="24"/>
                <w:rtl/>
              </w:rPr>
              <w:t xml:space="preserve"> </w:t>
            </w:r>
            <w:r w:rsidRPr="00432ED7">
              <w:rPr>
                <w:rFonts w:cs="DecoType Naskh" w:hint="cs"/>
                <w:spacing w:val="-4"/>
                <w:sz w:val="24"/>
                <w:szCs w:val="24"/>
                <w:rtl/>
              </w:rPr>
              <w:t>حَمْلٍ</w:t>
            </w:r>
            <w:r w:rsidRPr="00432ED7">
              <w:rPr>
                <w:rFonts w:cs="DecoType Naskh"/>
                <w:spacing w:val="-4"/>
                <w:sz w:val="24"/>
                <w:szCs w:val="24"/>
                <w:rtl/>
              </w:rPr>
              <w:t xml:space="preserve"> </w:t>
            </w:r>
            <w:r w:rsidRPr="00432ED7">
              <w:rPr>
                <w:rFonts w:cs="DecoType Naskh" w:hint="cs"/>
                <w:spacing w:val="-4"/>
                <w:sz w:val="24"/>
                <w:szCs w:val="24"/>
                <w:rtl/>
              </w:rPr>
              <w:t>حَمْلَهَا</w:t>
            </w:r>
            <w:r w:rsidRPr="00432ED7">
              <w:rPr>
                <w:rFonts w:cs="DecoType Naskh"/>
                <w:spacing w:val="-4"/>
                <w:sz w:val="24"/>
                <w:szCs w:val="24"/>
                <w:rtl/>
              </w:rPr>
              <w:t xml:space="preserve"> </w:t>
            </w:r>
            <w:r w:rsidRPr="00432ED7">
              <w:rPr>
                <w:rFonts w:cs="DecoType Naskh" w:hint="cs"/>
                <w:spacing w:val="-4"/>
                <w:sz w:val="24"/>
                <w:szCs w:val="24"/>
                <w:rtl/>
              </w:rPr>
              <w:t>وَتَرَى</w:t>
            </w:r>
            <w:r w:rsidRPr="00432ED7">
              <w:rPr>
                <w:rFonts w:cs="DecoType Naskh"/>
                <w:spacing w:val="-4"/>
                <w:sz w:val="24"/>
                <w:szCs w:val="24"/>
                <w:rtl/>
              </w:rPr>
              <w:t xml:space="preserve"> </w:t>
            </w:r>
            <w:r w:rsidRPr="00432ED7">
              <w:rPr>
                <w:rFonts w:cs="DecoType Naskh" w:hint="cs"/>
                <w:spacing w:val="-4"/>
                <w:sz w:val="24"/>
                <w:szCs w:val="24"/>
                <w:rtl/>
              </w:rPr>
              <w:t>النَّاسَ</w:t>
            </w:r>
            <w:r w:rsidRPr="00432ED7">
              <w:rPr>
                <w:rFonts w:cs="DecoType Naskh"/>
                <w:spacing w:val="-4"/>
                <w:sz w:val="24"/>
                <w:szCs w:val="24"/>
                <w:rtl/>
              </w:rPr>
              <w:t xml:space="preserve"> </w:t>
            </w:r>
            <w:r w:rsidRPr="00432ED7">
              <w:rPr>
                <w:rFonts w:cs="DecoType Naskh" w:hint="cs"/>
                <w:spacing w:val="-4"/>
                <w:sz w:val="24"/>
                <w:szCs w:val="24"/>
                <w:rtl/>
              </w:rPr>
              <w:t>سُكَارَى</w:t>
            </w:r>
            <w:r w:rsidRPr="00432ED7">
              <w:rPr>
                <w:rFonts w:cs="DecoType Naskh"/>
                <w:spacing w:val="-4"/>
                <w:sz w:val="24"/>
                <w:szCs w:val="24"/>
                <w:rtl/>
              </w:rPr>
              <w:t xml:space="preserve"> </w:t>
            </w:r>
            <w:r w:rsidRPr="00432ED7">
              <w:rPr>
                <w:rFonts w:cs="DecoType Naskh" w:hint="cs"/>
                <w:spacing w:val="-4"/>
                <w:sz w:val="24"/>
                <w:szCs w:val="24"/>
                <w:rtl/>
              </w:rPr>
              <w:t>وَمَا</w:t>
            </w:r>
            <w:r w:rsidRPr="00432ED7">
              <w:rPr>
                <w:rFonts w:cs="DecoType Naskh"/>
                <w:spacing w:val="-4"/>
                <w:sz w:val="24"/>
                <w:szCs w:val="24"/>
                <w:rtl/>
              </w:rPr>
              <w:t xml:space="preserve"> </w:t>
            </w:r>
            <w:r w:rsidRPr="00432ED7">
              <w:rPr>
                <w:rFonts w:cs="DecoType Naskh" w:hint="cs"/>
                <w:spacing w:val="-4"/>
                <w:sz w:val="24"/>
                <w:szCs w:val="24"/>
                <w:rtl/>
              </w:rPr>
              <w:t>هُم</w:t>
            </w:r>
            <w:r w:rsidRPr="00432ED7">
              <w:rPr>
                <w:rFonts w:cs="DecoType Naskh"/>
                <w:spacing w:val="-4"/>
                <w:sz w:val="24"/>
                <w:szCs w:val="24"/>
                <w:rtl/>
              </w:rPr>
              <w:t xml:space="preserve"> </w:t>
            </w:r>
            <w:r w:rsidRPr="00432ED7">
              <w:rPr>
                <w:rFonts w:cs="DecoType Naskh" w:hint="cs"/>
                <w:spacing w:val="-4"/>
                <w:sz w:val="24"/>
                <w:szCs w:val="24"/>
                <w:rtl/>
              </w:rPr>
              <w:t>بِسُكَارَى</w:t>
            </w:r>
            <w:r w:rsidRPr="00432ED7">
              <w:rPr>
                <w:rFonts w:cs="DecoType Naskh"/>
                <w:spacing w:val="-4"/>
                <w:sz w:val="24"/>
                <w:szCs w:val="24"/>
                <w:rtl/>
              </w:rPr>
              <w:t xml:space="preserve"> </w:t>
            </w:r>
            <w:r w:rsidRPr="00432ED7">
              <w:rPr>
                <w:rFonts w:cs="DecoType Naskh" w:hint="cs"/>
                <w:spacing w:val="-4"/>
                <w:sz w:val="24"/>
                <w:szCs w:val="24"/>
                <w:rtl/>
              </w:rPr>
              <w:t>وَلَكِنَّ</w:t>
            </w:r>
            <w:r w:rsidRPr="00432ED7">
              <w:rPr>
                <w:rFonts w:cs="DecoType Naskh"/>
                <w:spacing w:val="-4"/>
                <w:sz w:val="24"/>
                <w:szCs w:val="24"/>
                <w:rtl/>
              </w:rPr>
              <w:t xml:space="preserve"> </w:t>
            </w:r>
            <w:r w:rsidRPr="00432ED7">
              <w:rPr>
                <w:rFonts w:cs="DecoType Naskh" w:hint="cs"/>
                <w:spacing w:val="-4"/>
                <w:sz w:val="24"/>
                <w:szCs w:val="24"/>
                <w:rtl/>
              </w:rPr>
              <w:t>عَذَابَ</w:t>
            </w:r>
            <w:r w:rsidRPr="00432ED7">
              <w:rPr>
                <w:rFonts w:cs="DecoType Naskh"/>
                <w:spacing w:val="-4"/>
                <w:sz w:val="24"/>
                <w:szCs w:val="24"/>
                <w:rtl/>
              </w:rPr>
              <w:t xml:space="preserve"> </w:t>
            </w:r>
            <w:r w:rsidRPr="00432ED7">
              <w:rPr>
                <w:rFonts w:cs="DecoType Naskh" w:hint="cs"/>
                <w:spacing w:val="-4"/>
                <w:sz w:val="24"/>
                <w:szCs w:val="24"/>
                <w:rtl/>
              </w:rPr>
              <w:t>اللَّهِ</w:t>
            </w:r>
            <w:r w:rsidRPr="00432ED7">
              <w:rPr>
                <w:rFonts w:cs="DecoType Naskh"/>
                <w:spacing w:val="-4"/>
                <w:sz w:val="24"/>
                <w:szCs w:val="24"/>
                <w:rtl/>
              </w:rPr>
              <w:t xml:space="preserve"> </w:t>
            </w:r>
            <w:r w:rsidRPr="00432ED7">
              <w:rPr>
                <w:rFonts w:cs="DecoType Naskh" w:hint="cs"/>
                <w:spacing w:val="-4"/>
                <w:sz w:val="24"/>
                <w:szCs w:val="24"/>
                <w:rtl/>
              </w:rPr>
              <w:t>شَدِيد</w:t>
            </w:r>
            <w:r w:rsidRPr="00432ED7">
              <w:rPr>
                <w:rFonts w:cs="DecoType Naskh"/>
                <w:spacing w:val="-4"/>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52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الحج</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لِيَشْهَدُوا</w:t>
            </w:r>
            <w:r w:rsidRPr="00C92168">
              <w:rPr>
                <w:rFonts w:cs="DecoType Naskh"/>
                <w:sz w:val="24"/>
                <w:szCs w:val="24"/>
                <w:rtl/>
              </w:rPr>
              <w:t xml:space="preserve"> </w:t>
            </w:r>
            <w:r w:rsidRPr="00C92168">
              <w:rPr>
                <w:rFonts w:cs="DecoType Naskh" w:hint="cs"/>
                <w:sz w:val="24"/>
                <w:szCs w:val="24"/>
                <w:rtl/>
              </w:rPr>
              <w:t>مَنَافِعَ</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وَيَذْكُرُوا</w:t>
            </w:r>
            <w:r w:rsidRPr="00C92168">
              <w:rPr>
                <w:rFonts w:cs="DecoType Naskh"/>
                <w:sz w:val="24"/>
                <w:szCs w:val="24"/>
                <w:rtl/>
              </w:rPr>
              <w:t xml:space="preserve"> </w:t>
            </w:r>
            <w:r w:rsidRPr="00C92168">
              <w:rPr>
                <w:rFonts w:cs="DecoType Naskh" w:hint="cs"/>
                <w:sz w:val="24"/>
                <w:szCs w:val="24"/>
                <w:rtl/>
              </w:rPr>
              <w:t>اسْمَ</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أَيَّامٍ</w:t>
            </w:r>
            <w:r w:rsidRPr="00C92168">
              <w:rPr>
                <w:rFonts w:cs="DecoType Naskh"/>
                <w:sz w:val="24"/>
                <w:szCs w:val="24"/>
                <w:rtl/>
              </w:rPr>
              <w:t xml:space="preserve"> </w:t>
            </w:r>
            <w:r w:rsidRPr="00C92168">
              <w:rPr>
                <w:rFonts w:cs="DecoType Naskh" w:hint="cs"/>
                <w:sz w:val="24"/>
                <w:szCs w:val="24"/>
                <w:rtl/>
              </w:rPr>
              <w:t>مَّعْلُومَاتٍ</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رَزَقَهُم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بَهِيمَةِ</w:t>
            </w:r>
            <w:r w:rsidRPr="00C92168">
              <w:rPr>
                <w:rFonts w:cs="DecoType Naskh"/>
                <w:sz w:val="24"/>
                <w:szCs w:val="24"/>
                <w:rtl/>
              </w:rPr>
              <w:t xml:space="preserve"> </w:t>
            </w:r>
            <w:r w:rsidRPr="00C92168">
              <w:rPr>
                <w:rFonts w:cs="DecoType Naskh" w:hint="cs"/>
                <w:sz w:val="24"/>
                <w:szCs w:val="24"/>
                <w:rtl/>
              </w:rPr>
              <w:t>الأَنْعَامِ</w:t>
            </w:r>
            <w:r w:rsidRPr="00C92168">
              <w:rPr>
                <w:rFonts w:cs="DecoType Naskh"/>
                <w:sz w:val="24"/>
                <w:szCs w:val="24"/>
                <w:rtl/>
              </w:rPr>
              <w:t xml:space="preserve"> </w:t>
            </w:r>
            <w:r w:rsidRPr="00C92168">
              <w:rPr>
                <w:rFonts w:cs="DecoType Naskh" w:hint="cs"/>
                <w:sz w:val="24"/>
                <w:szCs w:val="24"/>
                <w:rtl/>
              </w:rPr>
              <w:t>فَكُلُوا</w:t>
            </w:r>
            <w:r w:rsidRPr="00C92168">
              <w:rPr>
                <w:rFonts w:cs="DecoType Naskh"/>
                <w:sz w:val="24"/>
                <w:szCs w:val="24"/>
                <w:rtl/>
              </w:rPr>
              <w:t xml:space="preserve"> </w:t>
            </w:r>
            <w:r w:rsidRPr="00C92168">
              <w:rPr>
                <w:rFonts w:cs="DecoType Naskh" w:hint="cs"/>
                <w:sz w:val="24"/>
                <w:szCs w:val="24"/>
                <w:rtl/>
              </w:rPr>
              <w:t>مِنْهَا</w:t>
            </w:r>
            <w:r w:rsidRPr="00C92168">
              <w:rPr>
                <w:rFonts w:cs="DecoType Naskh"/>
                <w:sz w:val="24"/>
                <w:szCs w:val="24"/>
                <w:rtl/>
              </w:rPr>
              <w:t xml:space="preserve"> </w:t>
            </w:r>
            <w:r w:rsidRPr="00C92168">
              <w:rPr>
                <w:rFonts w:cs="DecoType Naskh" w:hint="cs"/>
                <w:sz w:val="24"/>
                <w:szCs w:val="24"/>
                <w:rtl/>
              </w:rPr>
              <w:t>وَأَطْعِمُوا</w:t>
            </w:r>
            <w:r w:rsidRPr="00C92168">
              <w:rPr>
                <w:rFonts w:cs="DecoType Naskh"/>
                <w:sz w:val="24"/>
                <w:szCs w:val="24"/>
                <w:rtl/>
              </w:rPr>
              <w:t xml:space="preserve"> </w:t>
            </w:r>
            <w:r w:rsidRPr="00C92168">
              <w:rPr>
                <w:rFonts w:cs="DecoType Naskh" w:hint="cs"/>
                <w:sz w:val="24"/>
                <w:szCs w:val="24"/>
                <w:rtl/>
              </w:rPr>
              <w:t>الْبَائِسَ</w:t>
            </w:r>
            <w:r w:rsidRPr="00C92168">
              <w:rPr>
                <w:rFonts w:cs="DecoType Naskh"/>
                <w:sz w:val="24"/>
                <w:szCs w:val="24"/>
                <w:rtl/>
              </w:rPr>
              <w:t xml:space="preserve"> </w:t>
            </w:r>
            <w:r w:rsidRPr="00C92168">
              <w:rPr>
                <w:rFonts w:cs="DecoType Naskh" w:hint="cs"/>
                <w:sz w:val="24"/>
                <w:szCs w:val="24"/>
                <w:rtl/>
              </w:rPr>
              <w:t>الْفَقِير</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184</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الحج</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32-33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ذَلِكَ</w:t>
            </w:r>
            <w:r w:rsidRPr="00C92168">
              <w:rPr>
                <w:rFonts w:cs="DecoType Naskh"/>
                <w:sz w:val="24"/>
                <w:szCs w:val="24"/>
                <w:rtl/>
              </w:rPr>
              <w:t xml:space="preserve"> </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يُعَظِّمْ</w:t>
            </w:r>
            <w:r w:rsidRPr="00C92168">
              <w:rPr>
                <w:rFonts w:cs="DecoType Naskh"/>
                <w:sz w:val="24"/>
                <w:szCs w:val="24"/>
                <w:rtl/>
              </w:rPr>
              <w:t xml:space="preserve"> </w:t>
            </w:r>
            <w:r w:rsidRPr="00C92168">
              <w:rPr>
                <w:rFonts w:cs="DecoType Naskh" w:hint="cs"/>
                <w:sz w:val="24"/>
                <w:szCs w:val="24"/>
                <w:rtl/>
              </w:rPr>
              <w:t>شَعَائِرَ</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فَإِنَّهَا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تَقْوَى</w:t>
            </w:r>
            <w:r w:rsidRPr="00C92168">
              <w:rPr>
                <w:rFonts w:cs="DecoType Naskh"/>
                <w:sz w:val="24"/>
                <w:szCs w:val="24"/>
                <w:rtl/>
              </w:rPr>
              <w:t xml:space="preserve"> </w:t>
            </w:r>
            <w:r w:rsidRPr="00C92168">
              <w:rPr>
                <w:rFonts w:cs="DecoType Naskh" w:hint="cs"/>
                <w:sz w:val="24"/>
                <w:szCs w:val="24"/>
                <w:rtl/>
              </w:rPr>
              <w:t>الْقُلُوب</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فِيهَا</w:t>
            </w:r>
            <w:r w:rsidRPr="00C92168">
              <w:rPr>
                <w:rFonts w:cs="DecoType Naskh"/>
                <w:sz w:val="24"/>
                <w:szCs w:val="24"/>
                <w:rtl/>
              </w:rPr>
              <w:t xml:space="preserve"> </w:t>
            </w:r>
            <w:r w:rsidRPr="00C92168">
              <w:rPr>
                <w:rFonts w:cs="DecoType Naskh" w:hint="cs"/>
                <w:sz w:val="24"/>
                <w:szCs w:val="24"/>
                <w:rtl/>
              </w:rPr>
              <w:t>مَنَافِعُ</w:t>
            </w:r>
            <w:r w:rsidRPr="00C92168">
              <w:rPr>
                <w:rFonts w:cs="DecoType Naskh"/>
                <w:sz w:val="24"/>
                <w:szCs w:val="24"/>
                <w:rtl/>
              </w:rPr>
              <w:t xml:space="preserve"> </w:t>
            </w:r>
            <w:r w:rsidRPr="00C92168">
              <w:rPr>
                <w:rFonts w:cs="DecoType Naskh" w:hint="cs"/>
                <w:sz w:val="24"/>
                <w:szCs w:val="24"/>
                <w:rtl/>
              </w:rPr>
              <w:t>إِلَى</w:t>
            </w:r>
            <w:r w:rsidRPr="00C92168">
              <w:rPr>
                <w:rFonts w:cs="DecoType Naskh"/>
                <w:sz w:val="24"/>
                <w:szCs w:val="24"/>
                <w:rtl/>
              </w:rPr>
              <w:t xml:space="preserve"> </w:t>
            </w:r>
            <w:r w:rsidRPr="00C92168">
              <w:rPr>
                <w:rFonts w:cs="DecoType Naskh" w:hint="cs"/>
                <w:sz w:val="24"/>
                <w:szCs w:val="24"/>
                <w:rtl/>
              </w:rPr>
              <w:t>أَجَلٍ</w:t>
            </w:r>
            <w:r w:rsidRPr="00C92168">
              <w:rPr>
                <w:rFonts w:cs="DecoType Naskh"/>
                <w:sz w:val="24"/>
                <w:szCs w:val="24"/>
                <w:rtl/>
              </w:rPr>
              <w:t xml:space="preserve"> </w:t>
            </w:r>
            <w:r w:rsidRPr="00C92168">
              <w:rPr>
                <w:rFonts w:cs="DecoType Naskh" w:hint="cs"/>
                <w:sz w:val="24"/>
                <w:szCs w:val="24"/>
                <w:rtl/>
              </w:rPr>
              <w:t>مُّسَمًّى</w:t>
            </w:r>
            <w:r w:rsidRPr="00C92168">
              <w:rPr>
                <w:rFonts w:cs="DecoType Naskh"/>
                <w:sz w:val="24"/>
                <w:szCs w:val="24"/>
                <w:rtl/>
              </w:rPr>
              <w:t xml:space="preserve"> </w:t>
            </w:r>
            <w:r w:rsidRPr="00C92168">
              <w:rPr>
                <w:rFonts w:cs="DecoType Naskh" w:hint="cs"/>
                <w:sz w:val="24"/>
                <w:szCs w:val="24"/>
                <w:rtl/>
              </w:rPr>
              <w:t>ثُمَّ</w:t>
            </w:r>
            <w:r w:rsidRPr="00C92168">
              <w:rPr>
                <w:rFonts w:cs="DecoType Naskh"/>
                <w:sz w:val="24"/>
                <w:szCs w:val="24"/>
                <w:rtl/>
              </w:rPr>
              <w:t xml:space="preserve"> </w:t>
            </w:r>
            <w:r w:rsidRPr="00C92168">
              <w:rPr>
                <w:rFonts w:cs="DecoType Naskh" w:hint="cs"/>
                <w:sz w:val="24"/>
                <w:szCs w:val="24"/>
                <w:rtl/>
              </w:rPr>
              <w:t>مَحِلُّهَا</w:t>
            </w:r>
            <w:r w:rsidRPr="00C92168">
              <w:rPr>
                <w:rFonts w:cs="DecoType Naskh"/>
                <w:sz w:val="24"/>
                <w:szCs w:val="24"/>
                <w:rtl/>
              </w:rPr>
              <w:t xml:space="preserve"> </w:t>
            </w:r>
            <w:r w:rsidRPr="00C92168">
              <w:rPr>
                <w:rFonts w:cs="DecoType Naskh" w:hint="cs"/>
                <w:sz w:val="24"/>
                <w:szCs w:val="24"/>
                <w:rtl/>
              </w:rPr>
              <w:t>إِلَى</w:t>
            </w:r>
            <w:r w:rsidRPr="00C92168">
              <w:rPr>
                <w:rFonts w:cs="DecoType Naskh"/>
                <w:sz w:val="24"/>
                <w:szCs w:val="24"/>
                <w:rtl/>
              </w:rPr>
              <w:t xml:space="preserve"> </w:t>
            </w:r>
            <w:r w:rsidRPr="00C92168">
              <w:rPr>
                <w:rFonts w:cs="DecoType Naskh" w:hint="cs"/>
                <w:sz w:val="24"/>
                <w:szCs w:val="24"/>
                <w:rtl/>
              </w:rPr>
              <w:t>الْبَيْتِ</w:t>
            </w:r>
            <w:r w:rsidRPr="00C92168">
              <w:rPr>
                <w:rFonts w:cs="DecoType Naskh"/>
                <w:sz w:val="24"/>
                <w:szCs w:val="24"/>
                <w:rtl/>
              </w:rPr>
              <w:t xml:space="preserve"> </w:t>
            </w:r>
            <w:r w:rsidRPr="00C92168">
              <w:rPr>
                <w:rFonts w:cs="DecoType Naskh" w:hint="cs"/>
                <w:sz w:val="24"/>
                <w:szCs w:val="24"/>
                <w:rtl/>
              </w:rPr>
              <w:t>الْعَتِيق</w:t>
            </w:r>
            <w:r w:rsidRPr="00C92168">
              <w:rPr>
                <w:rFonts w:cs="DecoType Naskh"/>
                <w:sz w:val="24"/>
                <w:szCs w:val="24"/>
                <w:rtl/>
              </w:rPr>
              <w:t xml:space="preserve"> }</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187</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النمل</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المَلأُ</w:t>
            </w:r>
            <w:r w:rsidRPr="00C92168">
              <w:rPr>
                <w:rFonts w:cs="DecoType Naskh"/>
                <w:sz w:val="24"/>
                <w:szCs w:val="24"/>
                <w:rtl/>
              </w:rPr>
              <w:t xml:space="preserve"> </w:t>
            </w:r>
            <w:r w:rsidRPr="00C92168">
              <w:rPr>
                <w:rFonts w:cs="DecoType Naskh" w:hint="cs"/>
                <w:sz w:val="24"/>
                <w:szCs w:val="24"/>
                <w:rtl/>
              </w:rPr>
              <w:t>أَيُّكُمْ</w:t>
            </w:r>
            <w:r w:rsidRPr="00C92168">
              <w:rPr>
                <w:rFonts w:cs="DecoType Naskh"/>
                <w:sz w:val="24"/>
                <w:szCs w:val="24"/>
                <w:rtl/>
              </w:rPr>
              <w:t xml:space="preserve"> </w:t>
            </w:r>
            <w:r w:rsidRPr="00C92168">
              <w:rPr>
                <w:rFonts w:cs="DecoType Naskh" w:hint="cs"/>
                <w:sz w:val="24"/>
                <w:szCs w:val="24"/>
                <w:rtl/>
              </w:rPr>
              <w:t>يَأْتِينِي</w:t>
            </w:r>
            <w:r w:rsidRPr="00C92168">
              <w:rPr>
                <w:rFonts w:cs="DecoType Naskh"/>
                <w:sz w:val="24"/>
                <w:szCs w:val="24"/>
                <w:rtl/>
              </w:rPr>
              <w:t xml:space="preserve"> </w:t>
            </w:r>
            <w:r w:rsidRPr="00C92168">
              <w:rPr>
                <w:rFonts w:cs="DecoType Naskh" w:hint="cs"/>
                <w:sz w:val="24"/>
                <w:szCs w:val="24"/>
                <w:rtl/>
              </w:rPr>
              <w:t>بِعَرْشِهَا</w:t>
            </w:r>
            <w:r w:rsidRPr="00C92168">
              <w:rPr>
                <w:rFonts w:cs="DecoType Naskh"/>
                <w:sz w:val="24"/>
                <w:szCs w:val="24"/>
                <w:rtl/>
              </w:rPr>
              <w:t xml:space="preserve"> </w:t>
            </w:r>
            <w:r w:rsidRPr="00C92168">
              <w:rPr>
                <w:rFonts w:cs="DecoType Naskh" w:hint="cs"/>
                <w:sz w:val="24"/>
                <w:szCs w:val="24"/>
                <w:rtl/>
              </w:rPr>
              <w:t>قَبْلَ</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يَأْتُونِي</w:t>
            </w:r>
            <w:r w:rsidRPr="00C92168">
              <w:rPr>
                <w:rFonts w:cs="DecoType Naskh"/>
                <w:sz w:val="24"/>
                <w:szCs w:val="24"/>
                <w:rtl/>
              </w:rPr>
              <w:t xml:space="preserve"> </w:t>
            </w:r>
            <w:r w:rsidRPr="00C92168">
              <w:rPr>
                <w:rFonts w:cs="DecoType Naskh" w:hint="cs"/>
                <w:sz w:val="24"/>
                <w:szCs w:val="24"/>
                <w:rtl/>
              </w:rPr>
              <w:t>مُسْلِمِين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50</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القصص</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قَارُونَ</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قَوْمِ</w:t>
            </w:r>
            <w:r w:rsidRPr="00C92168">
              <w:rPr>
                <w:rFonts w:cs="DecoType Naskh"/>
                <w:sz w:val="24"/>
                <w:szCs w:val="24"/>
                <w:rtl/>
              </w:rPr>
              <w:t xml:space="preserve"> </w:t>
            </w:r>
            <w:r w:rsidRPr="00C92168">
              <w:rPr>
                <w:rFonts w:cs="DecoType Naskh" w:hint="cs"/>
                <w:sz w:val="24"/>
                <w:szCs w:val="24"/>
                <w:rtl/>
              </w:rPr>
              <w:t>مُوسَى</w:t>
            </w:r>
            <w:r w:rsidRPr="00C92168">
              <w:rPr>
                <w:rFonts w:cs="DecoType Naskh"/>
                <w:sz w:val="24"/>
                <w:szCs w:val="24"/>
                <w:rtl/>
              </w:rPr>
              <w:t xml:space="preserve"> </w:t>
            </w:r>
            <w:r w:rsidRPr="00C92168">
              <w:rPr>
                <w:rFonts w:cs="DecoType Naskh" w:hint="cs"/>
                <w:sz w:val="24"/>
                <w:szCs w:val="24"/>
                <w:rtl/>
              </w:rPr>
              <w:t>فَبَغَى</w:t>
            </w:r>
            <w:r w:rsidRPr="00C92168">
              <w:rPr>
                <w:rFonts w:cs="DecoType Naskh"/>
                <w:sz w:val="24"/>
                <w:szCs w:val="24"/>
                <w:rtl/>
              </w:rPr>
              <w:t xml:space="preserve"> </w:t>
            </w:r>
            <w:r w:rsidRPr="00C92168">
              <w:rPr>
                <w:rFonts w:cs="DecoType Naskh" w:hint="cs"/>
                <w:sz w:val="24"/>
                <w:szCs w:val="24"/>
                <w:rtl/>
              </w:rPr>
              <w:t>عَلَيْهِمْ</w:t>
            </w:r>
            <w:r w:rsidRPr="00C92168">
              <w:rPr>
                <w:rFonts w:cs="DecoType Naskh"/>
                <w:sz w:val="24"/>
                <w:szCs w:val="24"/>
                <w:rtl/>
              </w:rPr>
              <w:t xml:space="preserve"> </w:t>
            </w:r>
            <w:r w:rsidRPr="00C92168">
              <w:rPr>
                <w:rFonts w:cs="DecoType Naskh" w:hint="cs"/>
                <w:sz w:val="24"/>
                <w:szCs w:val="24"/>
                <w:rtl/>
              </w:rPr>
              <w:t>وَآتَيْنَاهُ</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الْكُنُوزِ</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مَفَاتِحَهُ</w:t>
            </w:r>
            <w:r w:rsidRPr="00C92168">
              <w:rPr>
                <w:rFonts w:cs="DecoType Naskh"/>
                <w:sz w:val="24"/>
                <w:szCs w:val="24"/>
                <w:rtl/>
              </w:rPr>
              <w:t xml:space="preserve"> </w:t>
            </w:r>
            <w:r w:rsidRPr="00C92168">
              <w:rPr>
                <w:rFonts w:cs="DecoType Naskh" w:hint="cs"/>
                <w:sz w:val="24"/>
                <w:szCs w:val="24"/>
                <w:rtl/>
              </w:rPr>
              <w:t>لَتَنُوءُ</w:t>
            </w:r>
            <w:r w:rsidRPr="00C92168">
              <w:rPr>
                <w:rFonts w:cs="DecoType Naskh"/>
                <w:sz w:val="24"/>
                <w:szCs w:val="24"/>
                <w:rtl/>
              </w:rPr>
              <w:t xml:space="preserve"> </w:t>
            </w:r>
            <w:r w:rsidRPr="00C92168">
              <w:rPr>
                <w:rFonts w:cs="DecoType Naskh" w:hint="cs"/>
                <w:sz w:val="24"/>
                <w:szCs w:val="24"/>
                <w:rtl/>
              </w:rPr>
              <w:t>بِالْعُصْبَةِ</w:t>
            </w:r>
            <w:r w:rsidRPr="00C92168">
              <w:rPr>
                <w:rFonts w:cs="DecoType Naskh"/>
                <w:sz w:val="24"/>
                <w:szCs w:val="24"/>
                <w:rtl/>
              </w:rPr>
              <w:t xml:space="preserve"> </w:t>
            </w:r>
            <w:r w:rsidRPr="00C92168">
              <w:rPr>
                <w:rFonts w:cs="DecoType Naskh" w:hint="cs"/>
                <w:sz w:val="24"/>
                <w:szCs w:val="24"/>
                <w:rtl/>
              </w:rPr>
              <w:t>أُولِي</w:t>
            </w:r>
            <w:r w:rsidRPr="00C92168">
              <w:rPr>
                <w:rFonts w:cs="DecoType Naskh"/>
                <w:sz w:val="24"/>
                <w:szCs w:val="24"/>
                <w:rtl/>
              </w:rPr>
              <w:t xml:space="preserve"> </w:t>
            </w:r>
            <w:r w:rsidRPr="00C92168">
              <w:rPr>
                <w:rFonts w:cs="DecoType Naskh" w:hint="cs"/>
                <w:sz w:val="24"/>
                <w:szCs w:val="24"/>
                <w:rtl/>
              </w:rPr>
              <w:t>الْقُوَّةِ</w:t>
            </w:r>
            <w:r w:rsidRPr="00C92168">
              <w:rPr>
                <w:rFonts w:cs="DecoType Naskh"/>
                <w:sz w:val="24"/>
                <w:szCs w:val="24"/>
                <w:rtl/>
              </w:rPr>
              <w:t xml:space="preserve"> </w:t>
            </w:r>
            <w:r w:rsidRPr="00C92168">
              <w:rPr>
                <w:rFonts w:cs="DecoType Naskh" w:hint="cs"/>
                <w:sz w:val="24"/>
                <w:szCs w:val="24"/>
                <w:rtl/>
              </w:rPr>
              <w:t>إِذْ</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لَهُ</w:t>
            </w:r>
            <w:r w:rsidRPr="00C92168">
              <w:rPr>
                <w:rFonts w:cs="DecoType Naskh"/>
                <w:sz w:val="24"/>
                <w:szCs w:val="24"/>
                <w:rtl/>
              </w:rPr>
              <w:t xml:space="preserve"> </w:t>
            </w:r>
            <w:r w:rsidRPr="00C92168">
              <w:rPr>
                <w:rFonts w:cs="DecoType Naskh" w:hint="cs"/>
                <w:sz w:val="24"/>
                <w:szCs w:val="24"/>
                <w:rtl/>
              </w:rPr>
              <w:t>قَوْمُهُ</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تَفْرَحْ</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يُحِبُّ</w:t>
            </w:r>
            <w:r w:rsidRPr="00C92168">
              <w:rPr>
                <w:rFonts w:cs="DecoType Naskh"/>
                <w:sz w:val="24"/>
                <w:szCs w:val="24"/>
                <w:rtl/>
              </w:rPr>
              <w:t xml:space="preserve"> </w:t>
            </w:r>
            <w:r w:rsidRPr="00C92168">
              <w:rPr>
                <w:rFonts w:cs="DecoType Naskh" w:hint="cs"/>
                <w:sz w:val="24"/>
                <w:szCs w:val="24"/>
                <w:rtl/>
              </w:rPr>
              <w:t>الْفَرِحِين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192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غافر</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78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وَلَقَدْ</w:t>
            </w:r>
            <w:r w:rsidRPr="00C92168">
              <w:rPr>
                <w:rFonts w:cs="DecoType Naskh"/>
                <w:sz w:val="24"/>
                <w:szCs w:val="24"/>
                <w:rtl/>
              </w:rPr>
              <w:t xml:space="preserve"> </w:t>
            </w:r>
            <w:r w:rsidRPr="00C92168">
              <w:rPr>
                <w:rFonts w:cs="DecoType Naskh" w:hint="cs"/>
                <w:sz w:val="24"/>
                <w:szCs w:val="24"/>
                <w:rtl/>
              </w:rPr>
              <w:t>أَرْسَلْنَا</w:t>
            </w:r>
            <w:r w:rsidRPr="00C92168">
              <w:rPr>
                <w:rFonts w:cs="DecoType Naskh"/>
                <w:sz w:val="24"/>
                <w:szCs w:val="24"/>
                <w:rtl/>
              </w:rPr>
              <w:t xml:space="preserve"> </w:t>
            </w:r>
            <w:r w:rsidRPr="00C92168">
              <w:rPr>
                <w:rFonts w:cs="DecoType Naskh" w:hint="cs"/>
                <w:sz w:val="24"/>
                <w:szCs w:val="24"/>
                <w:rtl/>
              </w:rPr>
              <w:t>رُسُلاً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قَبْلِكَ</w:t>
            </w:r>
            <w:r w:rsidRPr="00C92168">
              <w:rPr>
                <w:rFonts w:cs="DecoType Naskh"/>
                <w:sz w:val="24"/>
                <w:szCs w:val="24"/>
                <w:rtl/>
              </w:rPr>
              <w:t xml:space="preserve"> </w:t>
            </w:r>
            <w:r w:rsidRPr="00C92168">
              <w:rPr>
                <w:rFonts w:cs="DecoType Naskh" w:hint="cs"/>
                <w:sz w:val="24"/>
                <w:szCs w:val="24"/>
                <w:rtl/>
              </w:rPr>
              <w:t>مِنْهُم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قَصَصْنَا</w:t>
            </w:r>
            <w:r w:rsidRPr="00C92168">
              <w:rPr>
                <w:rFonts w:cs="DecoType Naskh"/>
                <w:sz w:val="24"/>
                <w:szCs w:val="24"/>
                <w:rtl/>
              </w:rPr>
              <w:t xml:space="preserve"> </w:t>
            </w:r>
            <w:r w:rsidRPr="00C92168">
              <w:rPr>
                <w:rFonts w:cs="DecoType Naskh" w:hint="cs"/>
                <w:sz w:val="24"/>
                <w:szCs w:val="24"/>
                <w:rtl/>
              </w:rPr>
              <w:t>عَلَيْكَ</w:t>
            </w:r>
            <w:r w:rsidRPr="00C92168">
              <w:rPr>
                <w:rFonts w:cs="DecoType Naskh"/>
                <w:sz w:val="24"/>
                <w:szCs w:val="24"/>
                <w:rtl/>
              </w:rPr>
              <w:t xml:space="preserve"> </w:t>
            </w:r>
            <w:r w:rsidRPr="00C92168">
              <w:rPr>
                <w:rFonts w:cs="DecoType Naskh" w:hint="cs"/>
                <w:sz w:val="24"/>
                <w:szCs w:val="24"/>
                <w:rtl/>
              </w:rPr>
              <w:t>وَمِنْهُم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لَّمْ</w:t>
            </w:r>
            <w:r w:rsidRPr="00C92168">
              <w:rPr>
                <w:rFonts w:cs="DecoType Naskh"/>
                <w:sz w:val="24"/>
                <w:szCs w:val="24"/>
                <w:rtl/>
              </w:rPr>
              <w:t xml:space="preserve"> </w:t>
            </w:r>
            <w:r w:rsidRPr="00C92168">
              <w:rPr>
                <w:rFonts w:cs="DecoType Naskh" w:hint="cs"/>
                <w:sz w:val="24"/>
                <w:szCs w:val="24"/>
                <w:rtl/>
              </w:rPr>
              <w:t>نَقْصُصْ</w:t>
            </w:r>
            <w:r w:rsidRPr="00C92168">
              <w:rPr>
                <w:rFonts w:cs="DecoType Naskh"/>
                <w:sz w:val="24"/>
                <w:szCs w:val="24"/>
                <w:rtl/>
              </w:rPr>
              <w:t xml:space="preserve"> </w:t>
            </w:r>
            <w:r w:rsidRPr="00C92168">
              <w:rPr>
                <w:rFonts w:cs="DecoType Naskh" w:hint="cs"/>
                <w:sz w:val="24"/>
                <w:szCs w:val="24"/>
                <w:rtl/>
              </w:rPr>
              <w:t>عَلَيْكَ</w:t>
            </w:r>
            <w:r w:rsidRPr="00C92168">
              <w:rPr>
                <w:rFonts w:cs="DecoType Naskh"/>
                <w:sz w:val="24"/>
                <w:szCs w:val="24"/>
                <w:rtl/>
              </w:rPr>
              <w:t xml:space="preserve"> </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كَانَ</w:t>
            </w:r>
            <w:r w:rsidRPr="00C92168">
              <w:rPr>
                <w:rFonts w:cs="DecoType Naskh"/>
                <w:sz w:val="24"/>
                <w:szCs w:val="24"/>
                <w:rtl/>
              </w:rPr>
              <w:t xml:space="preserve"> </w:t>
            </w:r>
            <w:r w:rsidRPr="00C92168">
              <w:rPr>
                <w:rFonts w:cs="DecoType Naskh" w:hint="cs"/>
                <w:sz w:val="24"/>
                <w:szCs w:val="24"/>
                <w:rtl/>
              </w:rPr>
              <w:t>لِرَسُولٍ</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يَأْتِيَ</w:t>
            </w:r>
            <w:r w:rsidRPr="00C92168">
              <w:rPr>
                <w:rFonts w:cs="DecoType Naskh"/>
                <w:sz w:val="24"/>
                <w:szCs w:val="24"/>
                <w:rtl/>
              </w:rPr>
              <w:t xml:space="preserve"> </w:t>
            </w:r>
            <w:r w:rsidRPr="00C92168">
              <w:rPr>
                <w:rFonts w:cs="DecoType Naskh" w:hint="cs"/>
                <w:sz w:val="24"/>
                <w:szCs w:val="24"/>
                <w:rtl/>
              </w:rPr>
              <w:t>بِآيَةٍ</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بِإِذْنِ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فَإِذَا</w:t>
            </w:r>
            <w:r w:rsidRPr="00C92168">
              <w:rPr>
                <w:rFonts w:cs="DecoType Naskh"/>
                <w:sz w:val="24"/>
                <w:szCs w:val="24"/>
                <w:rtl/>
              </w:rPr>
              <w:t xml:space="preserve"> </w:t>
            </w:r>
            <w:r w:rsidRPr="00C92168">
              <w:rPr>
                <w:rFonts w:cs="DecoType Naskh" w:hint="cs"/>
                <w:sz w:val="24"/>
                <w:szCs w:val="24"/>
                <w:rtl/>
              </w:rPr>
              <w:t>جَاء</w:t>
            </w:r>
            <w:r w:rsidRPr="00C92168">
              <w:rPr>
                <w:rFonts w:cs="DecoType Naskh"/>
                <w:sz w:val="24"/>
                <w:szCs w:val="24"/>
                <w:rtl/>
              </w:rPr>
              <w:t xml:space="preserve"> </w:t>
            </w:r>
            <w:r w:rsidRPr="00C92168">
              <w:rPr>
                <w:rFonts w:cs="DecoType Naskh" w:hint="cs"/>
                <w:sz w:val="24"/>
                <w:szCs w:val="24"/>
                <w:rtl/>
              </w:rPr>
              <w:t>أَمْرُ</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قُضِيَ</w:t>
            </w:r>
            <w:r w:rsidRPr="00C92168">
              <w:rPr>
                <w:rFonts w:cs="DecoType Naskh"/>
                <w:sz w:val="24"/>
                <w:szCs w:val="24"/>
                <w:rtl/>
              </w:rPr>
              <w:t xml:space="preserve"> </w:t>
            </w:r>
            <w:r w:rsidRPr="00C92168">
              <w:rPr>
                <w:rFonts w:cs="DecoType Naskh" w:hint="cs"/>
                <w:sz w:val="24"/>
                <w:szCs w:val="24"/>
                <w:rtl/>
              </w:rPr>
              <w:t>بِالْحَقِّ</w:t>
            </w:r>
            <w:r w:rsidRPr="00C92168">
              <w:rPr>
                <w:rFonts w:cs="DecoType Naskh"/>
                <w:sz w:val="24"/>
                <w:szCs w:val="24"/>
                <w:rtl/>
              </w:rPr>
              <w:t xml:space="preserve"> </w:t>
            </w:r>
            <w:r w:rsidRPr="00C92168">
              <w:rPr>
                <w:rFonts w:cs="DecoType Naskh" w:hint="cs"/>
                <w:sz w:val="24"/>
                <w:szCs w:val="24"/>
                <w:rtl/>
              </w:rPr>
              <w:t>وَخَسِرَ</w:t>
            </w:r>
            <w:r w:rsidRPr="00C92168">
              <w:rPr>
                <w:rFonts w:cs="DecoType Naskh"/>
                <w:sz w:val="24"/>
                <w:szCs w:val="24"/>
                <w:rtl/>
              </w:rPr>
              <w:t xml:space="preserve"> </w:t>
            </w:r>
            <w:r w:rsidRPr="00C92168">
              <w:rPr>
                <w:rFonts w:cs="DecoType Naskh" w:hint="cs"/>
                <w:sz w:val="24"/>
                <w:szCs w:val="24"/>
                <w:rtl/>
              </w:rPr>
              <w:t>هُنَالِكَ</w:t>
            </w:r>
            <w:r w:rsidRPr="00C92168">
              <w:rPr>
                <w:rFonts w:cs="DecoType Naskh"/>
                <w:sz w:val="24"/>
                <w:szCs w:val="24"/>
                <w:rtl/>
              </w:rPr>
              <w:t xml:space="preserve"> </w:t>
            </w:r>
            <w:r w:rsidRPr="00C92168">
              <w:rPr>
                <w:rFonts w:cs="DecoType Naskh" w:hint="cs"/>
                <w:sz w:val="24"/>
                <w:szCs w:val="24"/>
                <w:rtl/>
              </w:rPr>
              <w:t>الْمُبْطِلُون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194</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فصلت</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إِذْ</w:t>
            </w:r>
            <w:r w:rsidRPr="00C92168">
              <w:rPr>
                <w:rFonts w:cs="DecoType Naskh"/>
                <w:sz w:val="24"/>
                <w:szCs w:val="24"/>
                <w:rtl/>
              </w:rPr>
              <w:t xml:space="preserve"> </w:t>
            </w:r>
            <w:r w:rsidRPr="00C92168">
              <w:rPr>
                <w:rFonts w:cs="DecoType Naskh" w:hint="cs"/>
                <w:sz w:val="24"/>
                <w:szCs w:val="24"/>
                <w:rtl/>
              </w:rPr>
              <w:t>جَاءتْهُمُ</w:t>
            </w:r>
            <w:r w:rsidRPr="00C92168">
              <w:rPr>
                <w:rFonts w:cs="DecoType Naskh"/>
                <w:sz w:val="24"/>
                <w:szCs w:val="24"/>
                <w:rtl/>
              </w:rPr>
              <w:t xml:space="preserve"> </w:t>
            </w:r>
            <w:r w:rsidRPr="00C92168">
              <w:rPr>
                <w:rFonts w:cs="DecoType Naskh" w:hint="cs"/>
                <w:sz w:val="24"/>
                <w:szCs w:val="24"/>
                <w:rtl/>
              </w:rPr>
              <w:t>الرُّسُلُ</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بَيْنِ</w:t>
            </w:r>
            <w:r w:rsidRPr="00C92168">
              <w:rPr>
                <w:rFonts w:cs="DecoType Naskh"/>
                <w:sz w:val="24"/>
                <w:szCs w:val="24"/>
                <w:rtl/>
              </w:rPr>
              <w:t xml:space="preserve"> </w:t>
            </w:r>
            <w:r w:rsidRPr="00C92168">
              <w:rPr>
                <w:rFonts w:cs="DecoType Naskh" w:hint="cs"/>
                <w:sz w:val="24"/>
                <w:szCs w:val="24"/>
                <w:rtl/>
              </w:rPr>
              <w:t>أَيْدِيهِمْ</w:t>
            </w:r>
            <w:r w:rsidRPr="00C92168">
              <w:rPr>
                <w:rFonts w:cs="DecoType Naskh"/>
                <w:sz w:val="24"/>
                <w:szCs w:val="24"/>
                <w:rtl/>
              </w:rPr>
              <w:t xml:space="preserve"> </w:t>
            </w:r>
            <w:r w:rsidRPr="00C92168">
              <w:rPr>
                <w:rFonts w:cs="DecoType Naskh" w:hint="cs"/>
                <w:sz w:val="24"/>
                <w:szCs w:val="24"/>
                <w:rtl/>
              </w:rPr>
              <w:t>وَمِنْ</w:t>
            </w:r>
            <w:r w:rsidRPr="00C92168">
              <w:rPr>
                <w:rFonts w:cs="DecoType Naskh"/>
                <w:sz w:val="24"/>
                <w:szCs w:val="24"/>
                <w:rtl/>
              </w:rPr>
              <w:t xml:space="preserve"> </w:t>
            </w:r>
            <w:r w:rsidRPr="00C92168">
              <w:rPr>
                <w:rFonts w:cs="DecoType Naskh" w:hint="cs"/>
                <w:sz w:val="24"/>
                <w:szCs w:val="24"/>
                <w:rtl/>
              </w:rPr>
              <w:t>خَلْفِهِمْ</w:t>
            </w:r>
            <w:r w:rsidRPr="00C92168">
              <w:rPr>
                <w:rFonts w:cs="DecoType Naskh"/>
                <w:sz w:val="24"/>
                <w:szCs w:val="24"/>
                <w:rtl/>
              </w:rPr>
              <w:t xml:space="preserve"> </w:t>
            </w:r>
            <w:r w:rsidRPr="00C92168">
              <w:rPr>
                <w:rFonts w:cs="DecoType Naskh" w:hint="cs"/>
                <w:sz w:val="24"/>
                <w:szCs w:val="24"/>
                <w:rtl/>
              </w:rPr>
              <w:t>أَلاَّ</w:t>
            </w:r>
            <w:r w:rsidRPr="00C92168">
              <w:rPr>
                <w:rFonts w:cs="DecoType Naskh"/>
                <w:sz w:val="24"/>
                <w:szCs w:val="24"/>
                <w:rtl/>
              </w:rPr>
              <w:t xml:space="preserve"> </w:t>
            </w:r>
            <w:r w:rsidRPr="00C92168">
              <w:rPr>
                <w:rFonts w:cs="DecoType Naskh" w:hint="cs"/>
                <w:sz w:val="24"/>
                <w:szCs w:val="24"/>
                <w:rtl/>
              </w:rPr>
              <w:t>تَعْبُدُوا</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قَالُوا</w:t>
            </w:r>
            <w:r w:rsidRPr="00C92168">
              <w:rPr>
                <w:rFonts w:cs="DecoType Naskh"/>
                <w:sz w:val="24"/>
                <w:szCs w:val="24"/>
                <w:rtl/>
              </w:rPr>
              <w:t xml:space="preserve"> </w:t>
            </w:r>
            <w:r w:rsidRPr="00C92168">
              <w:rPr>
                <w:rFonts w:cs="DecoType Naskh" w:hint="cs"/>
                <w:sz w:val="24"/>
                <w:szCs w:val="24"/>
                <w:rtl/>
              </w:rPr>
              <w:t>لَوْ</w:t>
            </w:r>
            <w:r w:rsidRPr="00C92168">
              <w:rPr>
                <w:rFonts w:cs="DecoType Naskh"/>
                <w:sz w:val="24"/>
                <w:szCs w:val="24"/>
                <w:rtl/>
              </w:rPr>
              <w:t xml:space="preserve"> </w:t>
            </w:r>
            <w:r w:rsidRPr="00C92168">
              <w:rPr>
                <w:rFonts w:cs="DecoType Naskh" w:hint="cs"/>
                <w:sz w:val="24"/>
                <w:szCs w:val="24"/>
                <w:rtl/>
              </w:rPr>
              <w:t>شَاء</w:t>
            </w:r>
            <w:r w:rsidRPr="00C92168">
              <w:rPr>
                <w:rFonts w:cs="DecoType Naskh"/>
                <w:sz w:val="24"/>
                <w:szCs w:val="24"/>
                <w:rtl/>
              </w:rPr>
              <w:t xml:space="preserve"> </w:t>
            </w:r>
            <w:r w:rsidRPr="00C92168">
              <w:rPr>
                <w:rFonts w:cs="DecoType Naskh" w:hint="cs"/>
                <w:sz w:val="24"/>
                <w:szCs w:val="24"/>
                <w:rtl/>
              </w:rPr>
              <w:t>رَبُّنَا</w:t>
            </w:r>
            <w:r w:rsidRPr="00C92168">
              <w:rPr>
                <w:rFonts w:cs="DecoType Naskh"/>
                <w:sz w:val="24"/>
                <w:szCs w:val="24"/>
                <w:rtl/>
              </w:rPr>
              <w:t xml:space="preserve"> </w:t>
            </w:r>
            <w:r w:rsidRPr="00C92168">
              <w:rPr>
                <w:rFonts w:cs="DecoType Naskh" w:hint="cs"/>
                <w:sz w:val="24"/>
                <w:szCs w:val="24"/>
                <w:rtl/>
              </w:rPr>
              <w:t>لأَنزَلَ</w:t>
            </w:r>
            <w:r w:rsidRPr="00C92168">
              <w:rPr>
                <w:rFonts w:cs="DecoType Naskh"/>
                <w:sz w:val="24"/>
                <w:szCs w:val="24"/>
                <w:rtl/>
              </w:rPr>
              <w:t xml:space="preserve"> </w:t>
            </w:r>
            <w:r w:rsidRPr="00C92168">
              <w:rPr>
                <w:rFonts w:cs="DecoType Naskh" w:hint="cs"/>
                <w:sz w:val="24"/>
                <w:szCs w:val="24"/>
                <w:rtl/>
              </w:rPr>
              <w:t>مَلاَئِكَةً</w:t>
            </w:r>
            <w:r w:rsidRPr="00C92168">
              <w:rPr>
                <w:rFonts w:cs="DecoType Naskh"/>
                <w:sz w:val="24"/>
                <w:szCs w:val="24"/>
                <w:rtl/>
              </w:rPr>
              <w:t xml:space="preserve"> </w:t>
            </w:r>
            <w:r w:rsidRPr="00C92168">
              <w:rPr>
                <w:rFonts w:cs="DecoType Naskh" w:hint="cs"/>
                <w:sz w:val="24"/>
                <w:szCs w:val="24"/>
                <w:rtl/>
              </w:rPr>
              <w:t>فَإِنَّا</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أُرْسِلْتُمْ</w:t>
            </w:r>
            <w:r w:rsidRPr="00C92168">
              <w:rPr>
                <w:rFonts w:cs="DecoType Naskh"/>
                <w:sz w:val="24"/>
                <w:szCs w:val="24"/>
                <w:rtl/>
              </w:rPr>
              <w:t xml:space="preserve"> </w:t>
            </w:r>
            <w:r w:rsidRPr="00C92168">
              <w:rPr>
                <w:rFonts w:cs="DecoType Naskh" w:hint="cs"/>
                <w:sz w:val="24"/>
                <w:szCs w:val="24"/>
                <w:rtl/>
              </w:rPr>
              <w:t>بِهِ</w:t>
            </w:r>
            <w:r w:rsidRPr="00C92168">
              <w:rPr>
                <w:rFonts w:cs="DecoType Naskh"/>
                <w:sz w:val="24"/>
                <w:szCs w:val="24"/>
                <w:rtl/>
              </w:rPr>
              <w:t xml:space="preserve"> </w:t>
            </w:r>
            <w:r w:rsidRPr="00C92168">
              <w:rPr>
                <w:rFonts w:cs="DecoType Naskh" w:hint="cs"/>
                <w:sz w:val="24"/>
                <w:szCs w:val="24"/>
                <w:rtl/>
              </w:rPr>
              <w:t>كَافِرُون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232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فصلت</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47-48</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وَيَوْمَ</w:t>
            </w:r>
            <w:r w:rsidRPr="00C92168">
              <w:rPr>
                <w:rFonts w:cs="DecoType Naskh"/>
                <w:sz w:val="24"/>
                <w:szCs w:val="24"/>
                <w:rtl/>
              </w:rPr>
              <w:t xml:space="preserve"> </w:t>
            </w:r>
            <w:r w:rsidRPr="00C92168">
              <w:rPr>
                <w:rFonts w:cs="DecoType Naskh" w:hint="cs"/>
                <w:sz w:val="24"/>
                <w:szCs w:val="24"/>
                <w:rtl/>
              </w:rPr>
              <w:t>يُنَادِيهِمْ</w:t>
            </w:r>
            <w:r w:rsidRPr="00C92168">
              <w:rPr>
                <w:rFonts w:cs="DecoType Naskh"/>
                <w:sz w:val="24"/>
                <w:szCs w:val="24"/>
                <w:rtl/>
              </w:rPr>
              <w:t xml:space="preserve"> </w:t>
            </w:r>
            <w:r w:rsidRPr="00C92168">
              <w:rPr>
                <w:rFonts w:cs="DecoType Naskh" w:hint="cs"/>
                <w:sz w:val="24"/>
                <w:szCs w:val="24"/>
                <w:rtl/>
              </w:rPr>
              <w:t>أَيْنَ</w:t>
            </w:r>
            <w:r w:rsidRPr="00C92168">
              <w:rPr>
                <w:rFonts w:cs="DecoType Naskh"/>
                <w:sz w:val="24"/>
                <w:szCs w:val="24"/>
                <w:rtl/>
              </w:rPr>
              <w:t xml:space="preserve"> </w:t>
            </w:r>
            <w:r w:rsidRPr="00C92168">
              <w:rPr>
                <w:rFonts w:cs="DecoType Naskh" w:hint="cs"/>
                <w:sz w:val="24"/>
                <w:szCs w:val="24"/>
                <w:rtl/>
              </w:rPr>
              <w:t>شُرَكَائِي</w:t>
            </w:r>
            <w:r w:rsidRPr="00C92168">
              <w:rPr>
                <w:rFonts w:cs="DecoType Naskh"/>
                <w:sz w:val="24"/>
                <w:szCs w:val="24"/>
                <w:rtl/>
              </w:rPr>
              <w:t xml:space="preserve"> </w:t>
            </w:r>
            <w:r w:rsidRPr="00C92168">
              <w:rPr>
                <w:rFonts w:cs="DecoType Naskh" w:hint="cs"/>
                <w:sz w:val="24"/>
                <w:szCs w:val="24"/>
                <w:rtl/>
              </w:rPr>
              <w:t>قَالُوا</w:t>
            </w:r>
            <w:r w:rsidRPr="00C92168">
              <w:rPr>
                <w:rFonts w:cs="DecoType Naskh"/>
                <w:sz w:val="24"/>
                <w:szCs w:val="24"/>
                <w:rtl/>
              </w:rPr>
              <w:t xml:space="preserve"> </w:t>
            </w:r>
            <w:r w:rsidRPr="00C92168">
              <w:rPr>
                <w:rFonts w:cs="DecoType Naskh" w:hint="cs"/>
                <w:sz w:val="24"/>
                <w:szCs w:val="24"/>
                <w:rtl/>
              </w:rPr>
              <w:t>آذَنَّاكَ</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مِنَّا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شَهِيد</w:t>
            </w:r>
            <w:r w:rsidRPr="00C92168">
              <w:rPr>
                <w:rFonts w:cs="DecoType Naskh"/>
                <w:sz w:val="24"/>
                <w:szCs w:val="24"/>
                <w:rtl/>
              </w:rPr>
              <w:t xml:space="preserve">. </w:t>
            </w:r>
            <w:r w:rsidRPr="00C92168">
              <w:rPr>
                <w:rFonts w:cs="DecoType Naskh" w:hint="cs"/>
                <w:sz w:val="24"/>
                <w:szCs w:val="24"/>
                <w:rtl/>
              </w:rPr>
              <w:t>وَضَلَّ</w:t>
            </w:r>
            <w:r w:rsidRPr="00C92168">
              <w:rPr>
                <w:rFonts w:cs="DecoType Naskh"/>
                <w:sz w:val="24"/>
                <w:szCs w:val="24"/>
                <w:rtl/>
              </w:rPr>
              <w:t xml:space="preserve"> </w:t>
            </w:r>
            <w:r w:rsidRPr="00C92168">
              <w:rPr>
                <w:rFonts w:cs="DecoType Naskh" w:hint="cs"/>
                <w:sz w:val="24"/>
                <w:szCs w:val="24"/>
                <w:rtl/>
              </w:rPr>
              <w:t>عَنْهُم</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كَانُوا</w:t>
            </w:r>
            <w:r w:rsidRPr="00C92168">
              <w:rPr>
                <w:rFonts w:cs="DecoType Naskh"/>
                <w:sz w:val="24"/>
                <w:szCs w:val="24"/>
                <w:rtl/>
              </w:rPr>
              <w:t xml:space="preserve"> </w:t>
            </w:r>
            <w:r w:rsidRPr="00C92168">
              <w:rPr>
                <w:rFonts w:cs="DecoType Naskh" w:hint="cs"/>
                <w:sz w:val="24"/>
                <w:szCs w:val="24"/>
                <w:rtl/>
              </w:rPr>
              <w:t>يَدْعُونَ</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قَبْلُ</w:t>
            </w:r>
            <w:r w:rsidRPr="00C92168">
              <w:rPr>
                <w:rFonts w:cs="DecoType Naskh"/>
                <w:sz w:val="24"/>
                <w:szCs w:val="24"/>
                <w:rtl/>
              </w:rPr>
              <w:t xml:space="preserve"> </w:t>
            </w:r>
            <w:r w:rsidRPr="00C92168">
              <w:rPr>
                <w:rFonts w:cs="DecoType Naskh" w:hint="cs"/>
                <w:sz w:val="24"/>
                <w:szCs w:val="24"/>
                <w:rtl/>
              </w:rPr>
              <w:t>وَظَنُّوا</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مَّحِيص</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196</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الزخرف</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وَإِنَّهُ</w:t>
            </w:r>
            <w:r w:rsidRPr="00C92168">
              <w:rPr>
                <w:rFonts w:cs="DecoType Naskh"/>
                <w:sz w:val="24"/>
                <w:szCs w:val="24"/>
                <w:rtl/>
              </w:rPr>
              <w:t xml:space="preserve"> </w:t>
            </w:r>
            <w:r w:rsidRPr="00C92168">
              <w:rPr>
                <w:rFonts w:cs="DecoType Naskh" w:hint="cs"/>
                <w:sz w:val="24"/>
                <w:szCs w:val="24"/>
                <w:rtl/>
              </w:rPr>
              <w:t>لَعِلْمٌ</w:t>
            </w:r>
            <w:r w:rsidRPr="00C92168">
              <w:rPr>
                <w:rFonts w:cs="DecoType Naskh"/>
                <w:sz w:val="24"/>
                <w:szCs w:val="24"/>
                <w:rtl/>
              </w:rPr>
              <w:t xml:space="preserve"> </w:t>
            </w:r>
            <w:r w:rsidRPr="00C92168">
              <w:rPr>
                <w:rFonts w:cs="DecoType Naskh" w:hint="cs"/>
                <w:sz w:val="24"/>
                <w:szCs w:val="24"/>
                <w:rtl/>
              </w:rPr>
              <w:t>لِّلسَّاعَةِ</w:t>
            </w:r>
            <w:r w:rsidRPr="00C92168">
              <w:rPr>
                <w:rFonts w:cs="DecoType Naskh"/>
                <w:sz w:val="24"/>
                <w:szCs w:val="24"/>
                <w:rtl/>
              </w:rPr>
              <w:t xml:space="preserve"> </w:t>
            </w:r>
            <w:r w:rsidRPr="00C92168">
              <w:rPr>
                <w:rFonts w:cs="DecoType Naskh" w:hint="cs"/>
                <w:sz w:val="24"/>
                <w:szCs w:val="24"/>
                <w:rtl/>
              </w:rPr>
              <w:t>فَلاَ</w:t>
            </w:r>
            <w:r w:rsidRPr="00C92168">
              <w:rPr>
                <w:rFonts w:cs="DecoType Naskh"/>
                <w:sz w:val="24"/>
                <w:szCs w:val="24"/>
                <w:rtl/>
              </w:rPr>
              <w:t xml:space="preserve"> </w:t>
            </w:r>
            <w:r w:rsidRPr="00C92168">
              <w:rPr>
                <w:rFonts w:cs="DecoType Naskh" w:hint="cs"/>
                <w:sz w:val="24"/>
                <w:szCs w:val="24"/>
                <w:rtl/>
              </w:rPr>
              <w:t>تَمْتَرُنَّ</w:t>
            </w:r>
            <w:r w:rsidRPr="00C92168">
              <w:rPr>
                <w:rFonts w:cs="DecoType Naskh"/>
                <w:sz w:val="24"/>
                <w:szCs w:val="24"/>
                <w:rtl/>
              </w:rPr>
              <w:t xml:space="preserve"> </w:t>
            </w:r>
            <w:r w:rsidRPr="00C92168">
              <w:rPr>
                <w:rFonts w:cs="DecoType Naskh" w:hint="cs"/>
                <w:sz w:val="24"/>
                <w:szCs w:val="24"/>
                <w:rtl/>
              </w:rPr>
              <w:t>بِهَا</w:t>
            </w:r>
            <w:r w:rsidRPr="00C92168">
              <w:rPr>
                <w:rFonts w:cs="DecoType Naskh"/>
                <w:sz w:val="24"/>
                <w:szCs w:val="24"/>
                <w:rtl/>
              </w:rPr>
              <w:t xml:space="preserve"> </w:t>
            </w:r>
            <w:r w:rsidRPr="00C92168">
              <w:rPr>
                <w:rFonts w:cs="DecoType Naskh" w:hint="cs"/>
                <w:sz w:val="24"/>
                <w:szCs w:val="24"/>
                <w:rtl/>
              </w:rPr>
              <w:t>وَاتَّبِعُونِ</w:t>
            </w:r>
            <w:r w:rsidRPr="00C92168">
              <w:rPr>
                <w:rFonts w:cs="DecoType Naskh"/>
                <w:sz w:val="24"/>
                <w:szCs w:val="24"/>
                <w:rtl/>
              </w:rPr>
              <w:t xml:space="preserve"> </w:t>
            </w:r>
            <w:r w:rsidRPr="00C92168">
              <w:rPr>
                <w:rFonts w:cs="DecoType Naskh" w:hint="cs"/>
                <w:sz w:val="24"/>
                <w:szCs w:val="24"/>
                <w:rtl/>
              </w:rPr>
              <w:t>هَذَا</w:t>
            </w:r>
            <w:r w:rsidRPr="00C92168">
              <w:rPr>
                <w:rFonts w:cs="DecoType Naskh"/>
                <w:sz w:val="24"/>
                <w:szCs w:val="24"/>
                <w:rtl/>
              </w:rPr>
              <w:t xml:space="preserve"> </w:t>
            </w:r>
            <w:r w:rsidRPr="00C92168">
              <w:rPr>
                <w:rFonts w:cs="DecoType Naskh" w:hint="cs"/>
                <w:sz w:val="24"/>
                <w:szCs w:val="24"/>
                <w:rtl/>
              </w:rPr>
              <w:t>صِرَاطٌ</w:t>
            </w:r>
            <w:r w:rsidRPr="00C92168">
              <w:rPr>
                <w:rFonts w:cs="DecoType Naskh"/>
                <w:sz w:val="24"/>
                <w:szCs w:val="24"/>
                <w:rtl/>
              </w:rPr>
              <w:t xml:space="preserve"> </w:t>
            </w:r>
            <w:r w:rsidRPr="00C92168">
              <w:rPr>
                <w:rFonts w:cs="DecoType Naskh" w:hint="cs"/>
                <w:sz w:val="24"/>
                <w:szCs w:val="24"/>
                <w:rtl/>
              </w:rPr>
              <w:t>مُّسْتَقِيم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142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الجاثية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9</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وَإِذَا</w:t>
            </w:r>
            <w:r w:rsidRPr="00C92168">
              <w:rPr>
                <w:rFonts w:cs="DecoType Naskh"/>
                <w:sz w:val="24"/>
                <w:szCs w:val="24"/>
                <w:rtl/>
              </w:rPr>
              <w:t xml:space="preserve"> </w:t>
            </w:r>
            <w:r w:rsidRPr="00C92168">
              <w:rPr>
                <w:rFonts w:cs="DecoType Naskh" w:hint="cs"/>
                <w:sz w:val="24"/>
                <w:szCs w:val="24"/>
                <w:rtl/>
              </w:rPr>
              <w:t>عَلِمَ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آيَاتِنَا</w:t>
            </w:r>
            <w:r w:rsidRPr="00C92168">
              <w:rPr>
                <w:rFonts w:cs="DecoType Naskh"/>
                <w:sz w:val="24"/>
                <w:szCs w:val="24"/>
                <w:rtl/>
              </w:rPr>
              <w:t xml:space="preserve"> </w:t>
            </w:r>
            <w:r w:rsidRPr="00C92168">
              <w:rPr>
                <w:rFonts w:cs="DecoType Naskh" w:hint="cs"/>
                <w:sz w:val="24"/>
                <w:szCs w:val="24"/>
                <w:rtl/>
              </w:rPr>
              <w:t>شَيْئًا</w:t>
            </w:r>
            <w:r w:rsidRPr="00C92168">
              <w:rPr>
                <w:rFonts w:cs="DecoType Naskh"/>
                <w:sz w:val="24"/>
                <w:szCs w:val="24"/>
                <w:rtl/>
              </w:rPr>
              <w:t xml:space="preserve"> </w:t>
            </w:r>
            <w:r w:rsidRPr="00C92168">
              <w:rPr>
                <w:rFonts w:cs="DecoType Naskh" w:hint="cs"/>
                <w:sz w:val="24"/>
                <w:szCs w:val="24"/>
                <w:rtl/>
              </w:rPr>
              <w:t>اتَّخَذَهَا</w:t>
            </w:r>
            <w:r w:rsidRPr="00C92168">
              <w:rPr>
                <w:rFonts w:cs="DecoType Naskh"/>
                <w:sz w:val="24"/>
                <w:szCs w:val="24"/>
                <w:rtl/>
              </w:rPr>
              <w:t xml:space="preserve"> </w:t>
            </w:r>
            <w:r w:rsidRPr="00C92168">
              <w:rPr>
                <w:rFonts w:cs="DecoType Naskh" w:hint="cs"/>
                <w:sz w:val="24"/>
                <w:szCs w:val="24"/>
                <w:rtl/>
              </w:rPr>
              <w:t>هُزُوًا</w:t>
            </w:r>
            <w:r w:rsidRPr="00C92168">
              <w:rPr>
                <w:rFonts w:cs="DecoType Naskh"/>
                <w:sz w:val="24"/>
                <w:szCs w:val="24"/>
                <w:rtl/>
              </w:rPr>
              <w:t xml:space="preserve"> </w:t>
            </w:r>
            <w:r w:rsidRPr="00C92168">
              <w:rPr>
                <w:rFonts w:cs="DecoType Naskh" w:hint="cs"/>
                <w:sz w:val="24"/>
                <w:szCs w:val="24"/>
                <w:rtl/>
              </w:rPr>
              <w:t>أُوْلَئِكَ</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عَذَابٌ</w:t>
            </w:r>
            <w:r w:rsidRPr="00C92168">
              <w:rPr>
                <w:rFonts w:cs="DecoType Naskh"/>
                <w:sz w:val="24"/>
                <w:szCs w:val="24"/>
                <w:rtl/>
              </w:rPr>
              <w:t xml:space="preserve"> </w:t>
            </w:r>
            <w:r w:rsidRPr="00C92168">
              <w:rPr>
                <w:rFonts w:cs="DecoType Naskh" w:hint="cs"/>
                <w:sz w:val="24"/>
                <w:szCs w:val="24"/>
                <w:rtl/>
              </w:rPr>
              <w:t>مُّهِين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57</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محمد</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22</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فَهَلْ</w:t>
            </w:r>
            <w:r w:rsidRPr="00C92168">
              <w:rPr>
                <w:rFonts w:cs="DecoType Naskh"/>
                <w:sz w:val="24"/>
                <w:szCs w:val="24"/>
                <w:rtl/>
              </w:rPr>
              <w:t xml:space="preserve"> </w:t>
            </w:r>
            <w:r w:rsidRPr="00C92168">
              <w:rPr>
                <w:rFonts w:cs="DecoType Naskh" w:hint="cs"/>
                <w:sz w:val="24"/>
                <w:szCs w:val="24"/>
                <w:rtl/>
              </w:rPr>
              <w:t>عَسَيْتُمْ</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تَوَلَّيْتُمْ</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تُفْسِدُوا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الأَرْضِ</w:t>
            </w:r>
            <w:r w:rsidRPr="00C92168">
              <w:rPr>
                <w:rFonts w:cs="DecoType Naskh"/>
                <w:sz w:val="24"/>
                <w:szCs w:val="24"/>
                <w:rtl/>
              </w:rPr>
              <w:t xml:space="preserve"> </w:t>
            </w:r>
            <w:r w:rsidRPr="00C92168">
              <w:rPr>
                <w:rFonts w:cs="DecoType Naskh" w:hint="cs"/>
                <w:sz w:val="24"/>
                <w:szCs w:val="24"/>
                <w:rtl/>
              </w:rPr>
              <w:t>وَتُقَطِّعُوا</w:t>
            </w:r>
            <w:r w:rsidRPr="00C92168">
              <w:rPr>
                <w:rFonts w:cs="DecoType Naskh"/>
                <w:sz w:val="24"/>
                <w:szCs w:val="24"/>
                <w:rtl/>
              </w:rPr>
              <w:t xml:space="preserve"> </w:t>
            </w:r>
            <w:r w:rsidRPr="00C92168">
              <w:rPr>
                <w:rFonts w:cs="DecoType Naskh" w:hint="cs"/>
                <w:sz w:val="24"/>
                <w:szCs w:val="24"/>
                <w:rtl/>
              </w:rPr>
              <w:t>أَرْحَامَكُم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235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الفتح</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29</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مُّحَمَّدٌ</w:t>
            </w:r>
            <w:r w:rsidRPr="00C92168">
              <w:rPr>
                <w:rFonts w:cs="DecoType Naskh"/>
                <w:sz w:val="24"/>
                <w:szCs w:val="24"/>
                <w:rtl/>
              </w:rPr>
              <w:t xml:space="preserve"> </w:t>
            </w:r>
            <w:r w:rsidRPr="00C92168">
              <w:rPr>
                <w:rFonts w:cs="DecoType Naskh" w:hint="cs"/>
                <w:sz w:val="24"/>
                <w:szCs w:val="24"/>
                <w:rtl/>
              </w:rPr>
              <w:t>رَّسُولُ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وَالَّذِينَ</w:t>
            </w:r>
            <w:r w:rsidRPr="00C92168">
              <w:rPr>
                <w:rFonts w:cs="DecoType Naskh"/>
                <w:sz w:val="24"/>
                <w:szCs w:val="24"/>
                <w:rtl/>
              </w:rPr>
              <w:t xml:space="preserve"> </w:t>
            </w:r>
            <w:r w:rsidRPr="00C92168">
              <w:rPr>
                <w:rFonts w:cs="DecoType Naskh" w:hint="cs"/>
                <w:sz w:val="24"/>
                <w:szCs w:val="24"/>
                <w:rtl/>
              </w:rPr>
              <w:t>مَعَهُ</w:t>
            </w:r>
            <w:r w:rsidRPr="00C92168">
              <w:rPr>
                <w:rFonts w:cs="DecoType Naskh"/>
                <w:sz w:val="24"/>
                <w:szCs w:val="24"/>
                <w:rtl/>
              </w:rPr>
              <w:t xml:space="preserve"> </w:t>
            </w:r>
            <w:r w:rsidRPr="00C92168">
              <w:rPr>
                <w:rFonts w:cs="DecoType Naskh" w:hint="cs"/>
                <w:sz w:val="24"/>
                <w:szCs w:val="24"/>
                <w:rtl/>
              </w:rPr>
              <w:t>أَشِدَّاء</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الْكُفَّارِ</w:t>
            </w:r>
            <w:r w:rsidRPr="00C92168">
              <w:rPr>
                <w:rFonts w:cs="DecoType Naskh"/>
                <w:sz w:val="24"/>
                <w:szCs w:val="24"/>
                <w:rtl/>
              </w:rPr>
              <w:t xml:space="preserve"> </w:t>
            </w:r>
            <w:r w:rsidRPr="00C92168">
              <w:rPr>
                <w:rFonts w:cs="DecoType Naskh" w:hint="cs"/>
                <w:sz w:val="24"/>
                <w:szCs w:val="24"/>
                <w:rtl/>
              </w:rPr>
              <w:t>رُحَمَاء</w:t>
            </w:r>
            <w:r w:rsidRPr="00C92168">
              <w:rPr>
                <w:rFonts w:cs="DecoType Naskh"/>
                <w:sz w:val="24"/>
                <w:szCs w:val="24"/>
                <w:rtl/>
              </w:rPr>
              <w:t xml:space="preserve"> </w:t>
            </w:r>
            <w:r w:rsidRPr="00C92168">
              <w:rPr>
                <w:rFonts w:cs="DecoType Naskh" w:hint="cs"/>
                <w:sz w:val="24"/>
                <w:szCs w:val="24"/>
                <w:rtl/>
              </w:rPr>
              <w:t>بَيْنَهُمْ</w:t>
            </w:r>
            <w:r w:rsidRPr="00C92168">
              <w:rPr>
                <w:rFonts w:cs="DecoType Naskh"/>
                <w:sz w:val="24"/>
                <w:szCs w:val="24"/>
                <w:rtl/>
              </w:rPr>
              <w:t xml:space="preserve"> </w:t>
            </w:r>
            <w:r w:rsidRPr="00C92168">
              <w:rPr>
                <w:rFonts w:cs="DecoType Naskh" w:hint="cs"/>
                <w:sz w:val="24"/>
                <w:szCs w:val="24"/>
                <w:rtl/>
              </w:rPr>
              <w:t>تَرَاهُمْ</w:t>
            </w:r>
            <w:r w:rsidRPr="00C92168">
              <w:rPr>
                <w:rFonts w:cs="DecoType Naskh"/>
                <w:sz w:val="24"/>
                <w:szCs w:val="24"/>
                <w:rtl/>
              </w:rPr>
              <w:t xml:space="preserve"> </w:t>
            </w:r>
            <w:r w:rsidRPr="00C92168">
              <w:rPr>
                <w:rFonts w:cs="DecoType Naskh" w:hint="cs"/>
                <w:sz w:val="24"/>
                <w:szCs w:val="24"/>
                <w:rtl/>
              </w:rPr>
              <w:t>رُكَّعًا</w:t>
            </w:r>
            <w:r w:rsidRPr="00C92168">
              <w:rPr>
                <w:rFonts w:cs="DecoType Naskh"/>
                <w:sz w:val="24"/>
                <w:szCs w:val="24"/>
                <w:rtl/>
              </w:rPr>
              <w:t xml:space="preserve"> </w:t>
            </w:r>
            <w:r w:rsidRPr="00C92168">
              <w:rPr>
                <w:rFonts w:cs="DecoType Naskh" w:hint="cs"/>
                <w:sz w:val="24"/>
                <w:szCs w:val="24"/>
                <w:rtl/>
              </w:rPr>
              <w:t>سُجَّدًا</w:t>
            </w:r>
            <w:r w:rsidRPr="00C92168">
              <w:rPr>
                <w:rFonts w:cs="DecoType Naskh"/>
                <w:sz w:val="24"/>
                <w:szCs w:val="24"/>
                <w:rtl/>
              </w:rPr>
              <w:t xml:space="preserve"> </w:t>
            </w:r>
            <w:r w:rsidRPr="00C92168">
              <w:rPr>
                <w:rFonts w:cs="DecoType Naskh" w:hint="cs"/>
                <w:sz w:val="24"/>
                <w:szCs w:val="24"/>
                <w:rtl/>
              </w:rPr>
              <w:t>يَبْتَغُونَ</w:t>
            </w:r>
            <w:r w:rsidRPr="00C92168">
              <w:rPr>
                <w:rFonts w:cs="DecoType Naskh"/>
                <w:sz w:val="24"/>
                <w:szCs w:val="24"/>
                <w:rtl/>
              </w:rPr>
              <w:t xml:space="preserve"> </w:t>
            </w:r>
            <w:r w:rsidRPr="00C92168">
              <w:rPr>
                <w:rFonts w:cs="DecoType Naskh" w:hint="cs"/>
                <w:sz w:val="24"/>
                <w:szCs w:val="24"/>
                <w:rtl/>
              </w:rPr>
              <w:t>فَضْلاً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وَرِضْوَانًا</w:t>
            </w:r>
            <w:r w:rsidRPr="00C92168">
              <w:rPr>
                <w:rFonts w:cs="DecoType Naskh"/>
                <w:sz w:val="24"/>
                <w:szCs w:val="24"/>
                <w:rtl/>
              </w:rPr>
              <w:t xml:space="preserve"> </w:t>
            </w:r>
            <w:r w:rsidRPr="00C92168">
              <w:rPr>
                <w:rFonts w:cs="DecoType Naskh" w:hint="cs"/>
                <w:sz w:val="24"/>
                <w:szCs w:val="24"/>
                <w:rtl/>
              </w:rPr>
              <w:t>سِيمَاهُمْ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وُجُوهِهِم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أَثَرِ</w:t>
            </w:r>
            <w:r w:rsidRPr="00C92168">
              <w:rPr>
                <w:rFonts w:cs="DecoType Naskh"/>
                <w:sz w:val="24"/>
                <w:szCs w:val="24"/>
                <w:rtl/>
              </w:rPr>
              <w:t xml:space="preserve"> </w:t>
            </w:r>
            <w:r w:rsidRPr="00C92168">
              <w:rPr>
                <w:rFonts w:cs="DecoType Naskh" w:hint="cs"/>
                <w:sz w:val="24"/>
                <w:szCs w:val="24"/>
                <w:rtl/>
              </w:rPr>
              <w:t>السُّجُودِ</w:t>
            </w:r>
            <w:r w:rsidRPr="00C92168">
              <w:rPr>
                <w:rFonts w:cs="DecoType Naskh"/>
                <w:sz w:val="24"/>
                <w:szCs w:val="24"/>
                <w:rtl/>
              </w:rPr>
              <w:t xml:space="preserve"> </w:t>
            </w:r>
            <w:r w:rsidRPr="00C92168">
              <w:rPr>
                <w:rFonts w:cs="DecoType Naskh" w:hint="cs"/>
                <w:sz w:val="24"/>
                <w:szCs w:val="24"/>
                <w:rtl/>
              </w:rPr>
              <w:t>ذَلِكَ</w:t>
            </w:r>
            <w:r w:rsidRPr="00C92168">
              <w:rPr>
                <w:rFonts w:cs="DecoType Naskh"/>
                <w:sz w:val="24"/>
                <w:szCs w:val="24"/>
                <w:rtl/>
              </w:rPr>
              <w:t xml:space="preserve"> </w:t>
            </w:r>
            <w:r w:rsidRPr="00C92168">
              <w:rPr>
                <w:rFonts w:cs="DecoType Naskh" w:hint="cs"/>
                <w:sz w:val="24"/>
                <w:szCs w:val="24"/>
                <w:rtl/>
              </w:rPr>
              <w:t>مَثَلُهُمْ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التَّوْرَاةِ</w:t>
            </w:r>
            <w:r w:rsidRPr="00C92168">
              <w:rPr>
                <w:rFonts w:cs="DecoType Naskh"/>
                <w:sz w:val="24"/>
                <w:szCs w:val="24"/>
                <w:rtl/>
              </w:rPr>
              <w:t xml:space="preserve"> </w:t>
            </w:r>
            <w:r w:rsidRPr="00C92168">
              <w:rPr>
                <w:rFonts w:cs="DecoType Naskh" w:hint="cs"/>
                <w:sz w:val="24"/>
                <w:szCs w:val="24"/>
                <w:rtl/>
              </w:rPr>
              <w:t>وَمَثَلُهُمْ</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الإِنجِيلِ</w:t>
            </w:r>
            <w:r w:rsidRPr="00C92168">
              <w:rPr>
                <w:rFonts w:cs="DecoType Naskh"/>
                <w:sz w:val="24"/>
                <w:szCs w:val="24"/>
                <w:rtl/>
              </w:rPr>
              <w:t xml:space="preserve"> </w:t>
            </w:r>
            <w:r w:rsidRPr="00C92168">
              <w:rPr>
                <w:rFonts w:cs="DecoType Naskh" w:hint="cs"/>
                <w:sz w:val="24"/>
                <w:szCs w:val="24"/>
                <w:rtl/>
              </w:rPr>
              <w:t>كَزَرْعٍ</w:t>
            </w:r>
            <w:r w:rsidRPr="00C92168">
              <w:rPr>
                <w:rFonts w:cs="DecoType Naskh"/>
                <w:sz w:val="24"/>
                <w:szCs w:val="24"/>
                <w:rtl/>
              </w:rPr>
              <w:t xml:space="preserve"> </w:t>
            </w:r>
            <w:r w:rsidRPr="00C92168">
              <w:rPr>
                <w:rFonts w:cs="DecoType Naskh" w:hint="cs"/>
                <w:sz w:val="24"/>
                <w:szCs w:val="24"/>
                <w:rtl/>
              </w:rPr>
              <w:t>أَخْرَجَ</w:t>
            </w:r>
            <w:r w:rsidRPr="00C92168">
              <w:rPr>
                <w:rFonts w:cs="DecoType Naskh"/>
                <w:sz w:val="24"/>
                <w:szCs w:val="24"/>
                <w:rtl/>
              </w:rPr>
              <w:t xml:space="preserve"> </w:t>
            </w:r>
            <w:r w:rsidRPr="00C92168">
              <w:rPr>
                <w:rFonts w:cs="DecoType Naskh" w:hint="cs"/>
                <w:sz w:val="24"/>
                <w:szCs w:val="24"/>
                <w:rtl/>
              </w:rPr>
              <w:t>شَطْأَهُ</w:t>
            </w:r>
            <w:r w:rsidRPr="00C92168">
              <w:rPr>
                <w:rFonts w:cs="DecoType Naskh"/>
                <w:sz w:val="24"/>
                <w:szCs w:val="24"/>
                <w:rtl/>
              </w:rPr>
              <w:t xml:space="preserve"> </w:t>
            </w:r>
            <w:r w:rsidRPr="00C92168">
              <w:rPr>
                <w:rFonts w:cs="DecoType Naskh" w:hint="cs"/>
                <w:sz w:val="24"/>
                <w:szCs w:val="24"/>
                <w:rtl/>
              </w:rPr>
              <w:t>فَآزَرَهُ</w:t>
            </w:r>
            <w:r w:rsidRPr="00C92168">
              <w:rPr>
                <w:rFonts w:cs="DecoType Naskh"/>
                <w:sz w:val="24"/>
                <w:szCs w:val="24"/>
                <w:rtl/>
              </w:rPr>
              <w:t xml:space="preserve"> </w:t>
            </w:r>
            <w:r w:rsidRPr="00C92168">
              <w:rPr>
                <w:rFonts w:cs="DecoType Naskh" w:hint="cs"/>
                <w:sz w:val="24"/>
                <w:szCs w:val="24"/>
                <w:rtl/>
              </w:rPr>
              <w:t>فَاسْتَغْلَظَ</w:t>
            </w:r>
            <w:r w:rsidRPr="00C92168">
              <w:rPr>
                <w:rFonts w:cs="DecoType Naskh"/>
                <w:sz w:val="24"/>
                <w:szCs w:val="24"/>
                <w:rtl/>
              </w:rPr>
              <w:t xml:space="preserve"> </w:t>
            </w:r>
            <w:r w:rsidRPr="00C92168">
              <w:rPr>
                <w:rFonts w:cs="DecoType Naskh" w:hint="cs"/>
                <w:sz w:val="24"/>
                <w:szCs w:val="24"/>
                <w:rtl/>
              </w:rPr>
              <w:t>فَاسْتَوَى</w:t>
            </w:r>
            <w:r w:rsidRPr="00C92168">
              <w:rPr>
                <w:rFonts w:cs="DecoType Naskh"/>
                <w:sz w:val="24"/>
                <w:szCs w:val="24"/>
                <w:rtl/>
              </w:rPr>
              <w:t xml:space="preserve"> </w:t>
            </w:r>
            <w:r w:rsidRPr="00C92168">
              <w:rPr>
                <w:rFonts w:cs="DecoType Naskh" w:hint="cs"/>
                <w:sz w:val="24"/>
                <w:szCs w:val="24"/>
                <w:rtl/>
              </w:rPr>
              <w:t>عَلَى</w:t>
            </w:r>
            <w:r w:rsidRPr="00C92168">
              <w:rPr>
                <w:rFonts w:cs="DecoType Naskh"/>
                <w:sz w:val="24"/>
                <w:szCs w:val="24"/>
                <w:rtl/>
              </w:rPr>
              <w:t xml:space="preserve"> </w:t>
            </w:r>
            <w:r w:rsidRPr="00C92168">
              <w:rPr>
                <w:rFonts w:cs="DecoType Naskh" w:hint="cs"/>
                <w:sz w:val="24"/>
                <w:szCs w:val="24"/>
                <w:rtl/>
              </w:rPr>
              <w:t>سُوقِهِ</w:t>
            </w:r>
            <w:r w:rsidRPr="00C92168">
              <w:rPr>
                <w:rFonts w:cs="DecoType Naskh"/>
                <w:sz w:val="24"/>
                <w:szCs w:val="24"/>
                <w:rtl/>
              </w:rPr>
              <w:t xml:space="preserve"> </w:t>
            </w:r>
            <w:r w:rsidRPr="00C92168">
              <w:rPr>
                <w:rFonts w:cs="DecoType Naskh" w:hint="cs"/>
                <w:sz w:val="24"/>
                <w:szCs w:val="24"/>
                <w:rtl/>
              </w:rPr>
              <w:t>يُعْجِبُ</w:t>
            </w:r>
            <w:r w:rsidRPr="00C92168">
              <w:rPr>
                <w:rFonts w:cs="DecoType Naskh"/>
                <w:sz w:val="24"/>
                <w:szCs w:val="24"/>
                <w:rtl/>
              </w:rPr>
              <w:t xml:space="preserve"> </w:t>
            </w:r>
            <w:r w:rsidRPr="00C92168">
              <w:rPr>
                <w:rFonts w:cs="DecoType Naskh" w:hint="cs"/>
                <w:sz w:val="24"/>
                <w:szCs w:val="24"/>
                <w:rtl/>
              </w:rPr>
              <w:t>الزُّرَّاعَ</w:t>
            </w:r>
            <w:r w:rsidRPr="00C92168">
              <w:rPr>
                <w:rFonts w:cs="DecoType Naskh"/>
                <w:sz w:val="24"/>
                <w:szCs w:val="24"/>
                <w:rtl/>
              </w:rPr>
              <w:t xml:space="preserve"> </w:t>
            </w:r>
            <w:r w:rsidRPr="00C92168">
              <w:rPr>
                <w:rFonts w:cs="DecoType Naskh" w:hint="cs"/>
                <w:sz w:val="24"/>
                <w:szCs w:val="24"/>
                <w:rtl/>
              </w:rPr>
              <w:t>لِيَغِيظَ</w:t>
            </w:r>
            <w:r w:rsidRPr="00C92168">
              <w:rPr>
                <w:rFonts w:cs="DecoType Naskh"/>
                <w:sz w:val="24"/>
                <w:szCs w:val="24"/>
                <w:rtl/>
              </w:rPr>
              <w:t xml:space="preserve"> </w:t>
            </w:r>
            <w:r w:rsidRPr="00C92168">
              <w:rPr>
                <w:rFonts w:cs="DecoType Naskh" w:hint="cs"/>
                <w:sz w:val="24"/>
                <w:szCs w:val="24"/>
                <w:rtl/>
              </w:rPr>
              <w:t>بِهِمُ</w:t>
            </w:r>
            <w:r w:rsidRPr="00C92168">
              <w:rPr>
                <w:rFonts w:cs="DecoType Naskh"/>
                <w:sz w:val="24"/>
                <w:szCs w:val="24"/>
                <w:rtl/>
              </w:rPr>
              <w:t xml:space="preserve"> </w:t>
            </w:r>
            <w:r w:rsidRPr="00C92168">
              <w:rPr>
                <w:rFonts w:cs="DecoType Naskh" w:hint="cs"/>
                <w:sz w:val="24"/>
                <w:szCs w:val="24"/>
                <w:rtl/>
              </w:rPr>
              <w:t>الْكُفَّارَ</w:t>
            </w:r>
            <w:r w:rsidRPr="00C92168">
              <w:rPr>
                <w:rFonts w:cs="DecoType Naskh"/>
                <w:sz w:val="24"/>
                <w:szCs w:val="24"/>
                <w:rtl/>
              </w:rPr>
              <w:t xml:space="preserve"> </w:t>
            </w:r>
            <w:r w:rsidRPr="00C92168">
              <w:rPr>
                <w:rFonts w:cs="DecoType Naskh" w:hint="cs"/>
                <w:sz w:val="24"/>
                <w:szCs w:val="24"/>
                <w:rtl/>
              </w:rPr>
              <w:t>وَعَدَ</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وَعَمِلُوا</w:t>
            </w:r>
            <w:r w:rsidRPr="00C92168">
              <w:rPr>
                <w:rFonts w:cs="DecoType Naskh"/>
                <w:sz w:val="24"/>
                <w:szCs w:val="24"/>
                <w:rtl/>
              </w:rPr>
              <w:t xml:space="preserve"> </w:t>
            </w:r>
            <w:r w:rsidRPr="00C92168">
              <w:rPr>
                <w:rFonts w:cs="DecoType Naskh" w:hint="cs"/>
                <w:sz w:val="24"/>
                <w:szCs w:val="24"/>
                <w:rtl/>
              </w:rPr>
              <w:t>الصَّالِحَاتِ</w:t>
            </w:r>
            <w:r w:rsidRPr="00C92168">
              <w:rPr>
                <w:rFonts w:cs="DecoType Naskh"/>
                <w:sz w:val="24"/>
                <w:szCs w:val="24"/>
                <w:rtl/>
              </w:rPr>
              <w:t xml:space="preserve"> </w:t>
            </w:r>
            <w:r w:rsidRPr="00C92168">
              <w:rPr>
                <w:rFonts w:cs="DecoType Naskh" w:hint="cs"/>
                <w:sz w:val="24"/>
                <w:szCs w:val="24"/>
                <w:rtl/>
              </w:rPr>
              <w:t>مِنْهُم</w:t>
            </w:r>
            <w:r w:rsidRPr="00C92168">
              <w:rPr>
                <w:rFonts w:cs="DecoType Naskh"/>
                <w:sz w:val="24"/>
                <w:szCs w:val="24"/>
                <w:rtl/>
              </w:rPr>
              <w:t xml:space="preserve"> </w:t>
            </w:r>
            <w:r w:rsidRPr="00C92168">
              <w:rPr>
                <w:rFonts w:cs="DecoType Naskh" w:hint="cs"/>
                <w:sz w:val="24"/>
                <w:szCs w:val="24"/>
                <w:rtl/>
              </w:rPr>
              <w:t>مَّغْفِرَةً</w:t>
            </w:r>
            <w:r w:rsidRPr="00C92168">
              <w:rPr>
                <w:rFonts w:cs="DecoType Naskh"/>
                <w:sz w:val="24"/>
                <w:szCs w:val="24"/>
                <w:rtl/>
              </w:rPr>
              <w:t xml:space="preserve"> </w:t>
            </w:r>
            <w:r w:rsidRPr="00C92168">
              <w:rPr>
                <w:rFonts w:cs="DecoType Naskh" w:hint="cs"/>
                <w:sz w:val="24"/>
                <w:szCs w:val="24"/>
                <w:rtl/>
              </w:rPr>
              <w:t>وَأَجْرًا</w:t>
            </w:r>
            <w:r w:rsidRPr="00C92168">
              <w:rPr>
                <w:rFonts w:cs="DecoType Naskh"/>
                <w:sz w:val="24"/>
                <w:szCs w:val="24"/>
                <w:rtl/>
              </w:rPr>
              <w:t xml:space="preserve"> </w:t>
            </w:r>
            <w:r w:rsidRPr="00C92168">
              <w:rPr>
                <w:rFonts w:cs="DecoType Naskh" w:hint="cs"/>
                <w:sz w:val="24"/>
                <w:szCs w:val="24"/>
                <w:rtl/>
              </w:rPr>
              <w:t>عَظِيمًا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198/ 200</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الذاريات</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10</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قُتِلَ</w:t>
            </w:r>
            <w:r w:rsidRPr="00C92168">
              <w:rPr>
                <w:rFonts w:cs="DecoType Naskh"/>
                <w:sz w:val="24"/>
                <w:szCs w:val="24"/>
                <w:rtl/>
              </w:rPr>
              <w:t xml:space="preserve"> </w:t>
            </w:r>
            <w:r w:rsidRPr="00C92168">
              <w:rPr>
                <w:rFonts w:cs="DecoType Naskh" w:hint="cs"/>
                <w:sz w:val="24"/>
                <w:szCs w:val="24"/>
                <w:rtl/>
              </w:rPr>
              <w:t>الْخَرَّاصُون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148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الطور</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21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وَاتَّبَعَتْهُمْ</w:t>
            </w:r>
            <w:r w:rsidRPr="00C92168">
              <w:rPr>
                <w:rFonts w:cs="DecoType Naskh"/>
                <w:sz w:val="24"/>
                <w:szCs w:val="24"/>
                <w:rtl/>
              </w:rPr>
              <w:t xml:space="preserve"> </w:t>
            </w:r>
            <w:r w:rsidRPr="00C92168">
              <w:rPr>
                <w:rFonts w:cs="DecoType Naskh" w:hint="cs"/>
                <w:sz w:val="24"/>
                <w:szCs w:val="24"/>
                <w:rtl/>
              </w:rPr>
              <w:t>ذُرِّيَّتُهُم</w:t>
            </w:r>
            <w:r w:rsidRPr="00C92168">
              <w:rPr>
                <w:rFonts w:cs="DecoType Naskh"/>
                <w:sz w:val="24"/>
                <w:szCs w:val="24"/>
                <w:rtl/>
              </w:rPr>
              <w:t xml:space="preserve"> </w:t>
            </w:r>
            <w:r w:rsidRPr="00C92168">
              <w:rPr>
                <w:rFonts w:cs="DecoType Naskh" w:hint="cs"/>
                <w:sz w:val="24"/>
                <w:szCs w:val="24"/>
                <w:rtl/>
              </w:rPr>
              <w:t>بِإِيمَانٍ</w:t>
            </w:r>
            <w:r w:rsidRPr="00C92168">
              <w:rPr>
                <w:rFonts w:cs="DecoType Naskh"/>
                <w:sz w:val="24"/>
                <w:szCs w:val="24"/>
                <w:rtl/>
              </w:rPr>
              <w:t xml:space="preserve"> </w:t>
            </w:r>
            <w:r w:rsidRPr="00C92168">
              <w:rPr>
                <w:rFonts w:cs="DecoType Naskh" w:hint="cs"/>
                <w:sz w:val="24"/>
                <w:szCs w:val="24"/>
                <w:rtl/>
              </w:rPr>
              <w:t>أَلْحَقْنَا</w:t>
            </w:r>
            <w:r w:rsidRPr="00C92168">
              <w:rPr>
                <w:rFonts w:cs="DecoType Naskh"/>
                <w:sz w:val="24"/>
                <w:szCs w:val="24"/>
                <w:rtl/>
              </w:rPr>
              <w:t xml:space="preserve"> </w:t>
            </w:r>
            <w:r w:rsidRPr="00C92168">
              <w:rPr>
                <w:rFonts w:cs="DecoType Naskh" w:hint="cs"/>
                <w:sz w:val="24"/>
                <w:szCs w:val="24"/>
                <w:rtl/>
              </w:rPr>
              <w:t>بِهِمْ</w:t>
            </w:r>
            <w:r w:rsidRPr="00C92168">
              <w:rPr>
                <w:rFonts w:cs="DecoType Naskh"/>
                <w:sz w:val="24"/>
                <w:szCs w:val="24"/>
                <w:rtl/>
              </w:rPr>
              <w:t xml:space="preserve"> </w:t>
            </w:r>
            <w:r w:rsidRPr="00C92168">
              <w:rPr>
                <w:rFonts w:cs="DecoType Naskh" w:hint="cs"/>
                <w:sz w:val="24"/>
                <w:szCs w:val="24"/>
                <w:rtl/>
              </w:rPr>
              <w:t>ذُرِّيَّتَهُمْ</w:t>
            </w:r>
            <w:r w:rsidRPr="00C92168">
              <w:rPr>
                <w:rFonts w:cs="DecoType Naskh"/>
                <w:sz w:val="24"/>
                <w:szCs w:val="24"/>
                <w:rtl/>
              </w:rPr>
              <w:t xml:space="preserve"> </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أَلَتْنَاهُم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عَمَلِهِم</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شَيْءٍ</w:t>
            </w:r>
            <w:r w:rsidRPr="00C92168">
              <w:rPr>
                <w:rFonts w:cs="DecoType Naskh"/>
                <w:sz w:val="24"/>
                <w:szCs w:val="24"/>
                <w:rtl/>
              </w:rPr>
              <w:t xml:space="preserve"> </w:t>
            </w:r>
            <w:r w:rsidRPr="00C92168">
              <w:rPr>
                <w:rFonts w:cs="DecoType Naskh" w:hint="cs"/>
                <w:sz w:val="24"/>
                <w:szCs w:val="24"/>
                <w:rtl/>
              </w:rPr>
              <w:t>كُلُّ</w:t>
            </w:r>
            <w:r w:rsidRPr="00C92168">
              <w:rPr>
                <w:rFonts w:cs="DecoType Naskh"/>
                <w:sz w:val="24"/>
                <w:szCs w:val="24"/>
                <w:rtl/>
              </w:rPr>
              <w:t xml:space="preserve"> </w:t>
            </w:r>
            <w:r w:rsidRPr="00C92168">
              <w:rPr>
                <w:rFonts w:cs="DecoType Naskh" w:hint="cs"/>
                <w:sz w:val="24"/>
                <w:szCs w:val="24"/>
                <w:rtl/>
              </w:rPr>
              <w:t>امْرِئٍ</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كَسَبَ</w:t>
            </w:r>
            <w:r w:rsidRPr="00C92168">
              <w:rPr>
                <w:rFonts w:cs="DecoType Naskh"/>
                <w:sz w:val="24"/>
                <w:szCs w:val="24"/>
                <w:rtl/>
              </w:rPr>
              <w:t xml:space="preserve"> </w:t>
            </w:r>
            <w:r w:rsidRPr="00C92168">
              <w:rPr>
                <w:rFonts w:cs="DecoType Naskh" w:hint="cs"/>
                <w:sz w:val="24"/>
                <w:szCs w:val="24"/>
                <w:rtl/>
              </w:rPr>
              <w:t>رَهِين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59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النجم</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3-4</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وَمَا</w:t>
            </w:r>
            <w:r w:rsidRPr="00C92168">
              <w:rPr>
                <w:rFonts w:cs="DecoType Naskh"/>
                <w:sz w:val="24"/>
                <w:szCs w:val="24"/>
                <w:rtl/>
              </w:rPr>
              <w:t xml:space="preserve"> </w:t>
            </w:r>
            <w:r w:rsidRPr="00C92168">
              <w:rPr>
                <w:rFonts w:cs="DecoType Naskh" w:hint="cs"/>
                <w:sz w:val="24"/>
                <w:szCs w:val="24"/>
                <w:rtl/>
              </w:rPr>
              <w:t>يَنطِقُ</w:t>
            </w:r>
            <w:r w:rsidRPr="00C92168">
              <w:rPr>
                <w:rFonts w:cs="DecoType Naskh"/>
                <w:sz w:val="24"/>
                <w:szCs w:val="24"/>
                <w:rtl/>
              </w:rPr>
              <w:t xml:space="preserve"> </w:t>
            </w:r>
            <w:r w:rsidRPr="00C92168">
              <w:rPr>
                <w:rFonts w:cs="DecoType Naskh" w:hint="cs"/>
                <w:sz w:val="24"/>
                <w:szCs w:val="24"/>
                <w:rtl/>
              </w:rPr>
              <w:t>عَنِ</w:t>
            </w:r>
            <w:r w:rsidRPr="00C92168">
              <w:rPr>
                <w:rFonts w:cs="DecoType Naskh"/>
                <w:sz w:val="24"/>
                <w:szCs w:val="24"/>
                <w:rtl/>
              </w:rPr>
              <w:t xml:space="preserve"> </w:t>
            </w:r>
            <w:r w:rsidRPr="00C92168">
              <w:rPr>
                <w:rFonts w:cs="DecoType Naskh" w:hint="cs"/>
                <w:sz w:val="24"/>
                <w:szCs w:val="24"/>
                <w:rtl/>
              </w:rPr>
              <w:t>الْهَوَى</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هُوَ</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وَحْيٌ</w:t>
            </w:r>
            <w:r w:rsidRPr="00C92168">
              <w:rPr>
                <w:rFonts w:cs="DecoType Naskh"/>
                <w:sz w:val="24"/>
                <w:szCs w:val="24"/>
                <w:rtl/>
              </w:rPr>
              <w:t xml:space="preserve"> </w:t>
            </w:r>
            <w:r w:rsidRPr="00C92168">
              <w:rPr>
                <w:rFonts w:cs="DecoType Naskh" w:hint="cs"/>
                <w:sz w:val="24"/>
                <w:szCs w:val="24"/>
                <w:rtl/>
              </w:rPr>
              <w:t>يُوحَى</w:t>
            </w:r>
            <w:r w:rsidRPr="00C92168">
              <w:rPr>
                <w:rFonts w:cs="DecoType Naskh"/>
                <w:sz w:val="24"/>
                <w:szCs w:val="24"/>
                <w:rtl/>
              </w:rPr>
              <w:t xml:space="preserve">}  </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239</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الرحمن</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يَامَعْشَرَ</w:t>
            </w:r>
            <w:r w:rsidRPr="00C92168">
              <w:rPr>
                <w:rFonts w:cs="DecoType Naskh"/>
                <w:sz w:val="24"/>
                <w:szCs w:val="24"/>
                <w:rtl/>
              </w:rPr>
              <w:t xml:space="preserve"> </w:t>
            </w:r>
            <w:r w:rsidRPr="00C92168">
              <w:rPr>
                <w:rFonts w:cs="DecoType Naskh" w:hint="cs"/>
                <w:sz w:val="24"/>
                <w:szCs w:val="24"/>
                <w:rtl/>
              </w:rPr>
              <w:t>الْجِنِّ</w:t>
            </w:r>
            <w:r w:rsidRPr="00C92168">
              <w:rPr>
                <w:rFonts w:cs="DecoType Naskh"/>
                <w:sz w:val="24"/>
                <w:szCs w:val="24"/>
                <w:rtl/>
              </w:rPr>
              <w:t xml:space="preserve"> </w:t>
            </w:r>
            <w:r w:rsidRPr="00C92168">
              <w:rPr>
                <w:rFonts w:cs="DecoType Naskh" w:hint="cs"/>
                <w:sz w:val="24"/>
                <w:szCs w:val="24"/>
                <w:rtl/>
              </w:rPr>
              <w:t>وَالإِنسِ</w:t>
            </w:r>
            <w:r w:rsidRPr="00C92168">
              <w:rPr>
                <w:rFonts w:cs="DecoType Naskh"/>
                <w:sz w:val="24"/>
                <w:szCs w:val="24"/>
                <w:rtl/>
              </w:rPr>
              <w:t xml:space="preserve"> </w:t>
            </w:r>
            <w:r w:rsidRPr="00C92168">
              <w:rPr>
                <w:rFonts w:cs="DecoType Naskh" w:hint="cs"/>
                <w:sz w:val="24"/>
                <w:szCs w:val="24"/>
                <w:rtl/>
              </w:rPr>
              <w:t>إِنِ</w:t>
            </w:r>
            <w:r w:rsidRPr="00C92168">
              <w:rPr>
                <w:rFonts w:cs="DecoType Naskh"/>
                <w:sz w:val="24"/>
                <w:szCs w:val="24"/>
                <w:rtl/>
              </w:rPr>
              <w:t xml:space="preserve"> </w:t>
            </w:r>
            <w:r w:rsidRPr="00C92168">
              <w:rPr>
                <w:rFonts w:cs="DecoType Naskh" w:hint="cs"/>
                <w:sz w:val="24"/>
                <w:szCs w:val="24"/>
                <w:rtl/>
              </w:rPr>
              <w:t>اسْتَطَعْتُمْ</w:t>
            </w:r>
            <w:r w:rsidRPr="00C92168">
              <w:rPr>
                <w:rFonts w:cs="DecoType Naskh"/>
                <w:sz w:val="24"/>
                <w:szCs w:val="24"/>
                <w:rtl/>
              </w:rPr>
              <w:t xml:space="preserve"> </w:t>
            </w:r>
            <w:r w:rsidRPr="00C92168">
              <w:rPr>
                <w:rFonts w:cs="DecoType Naskh" w:hint="cs"/>
                <w:sz w:val="24"/>
                <w:szCs w:val="24"/>
                <w:rtl/>
              </w:rPr>
              <w:t>أَن</w:t>
            </w:r>
            <w:r w:rsidRPr="00C92168">
              <w:rPr>
                <w:rFonts w:cs="DecoType Naskh"/>
                <w:sz w:val="24"/>
                <w:szCs w:val="24"/>
                <w:rtl/>
              </w:rPr>
              <w:t xml:space="preserve"> </w:t>
            </w:r>
            <w:r w:rsidRPr="00C92168">
              <w:rPr>
                <w:rFonts w:cs="DecoType Naskh" w:hint="cs"/>
                <w:sz w:val="24"/>
                <w:szCs w:val="24"/>
                <w:rtl/>
              </w:rPr>
              <w:t>تَنفُذُوا</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أَقْطَارِ</w:t>
            </w:r>
            <w:r w:rsidRPr="00C92168">
              <w:rPr>
                <w:rFonts w:cs="DecoType Naskh"/>
                <w:sz w:val="24"/>
                <w:szCs w:val="24"/>
                <w:rtl/>
              </w:rPr>
              <w:t xml:space="preserve"> </w:t>
            </w:r>
            <w:r w:rsidRPr="00C92168">
              <w:rPr>
                <w:rFonts w:cs="DecoType Naskh" w:hint="cs"/>
                <w:sz w:val="24"/>
                <w:szCs w:val="24"/>
                <w:rtl/>
              </w:rPr>
              <w:t>السَّمَاوَاتِ</w:t>
            </w:r>
            <w:r w:rsidRPr="00C92168">
              <w:rPr>
                <w:rFonts w:cs="DecoType Naskh"/>
                <w:sz w:val="24"/>
                <w:szCs w:val="24"/>
                <w:rtl/>
              </w:rPr>
              <w:t xml:space="preserve"> </w:t>
            </w:r>
            <w:r w:rsidRPr="00C92168">
              <w:rPr>
                <w:rFonts w:cs="DecoType Naskh" w:hint="cs"/>
                <w:sz w:val="24"/>
                <w:szCs w:val="24"/>
                <w:rtl/>
              </w:rPr>
              <w:t>وَالأَرْضِ</w:t>
            </w:r>
            <w:r w:rsidRPr="00C92168">
              <w:rPr>
                <w:rFonts w:cs="DecoType Naskh"/>
                <w:sz w:val="24"/>
                <w:szCs w:val="24"/>
                <w:rtl/>
              </w:rPr>
              <w:t xml:space="preserve"> </w:t>
            </w:r>
            <w:r w:rsidRPr="00C92168">
              <w:rPr>
                <w:rFonts w:cs="DecoType Naskh" w:hint="cs"/>
                <w:sz w:val="24"/>
                <w:szCs w:val="24"/>
                <w:rtl/>
              </w:rPr>
              <w:t>فَانفُذُوا</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تَنفُذُونَ</w:t>
            </w:r>
            <w:r w:rsidRPr="00C92168">
              <w:rPr>
                <w:rFonts w:cs="DecoType Naskh"/>
                <w:sz w:val="24"/>
                <w:szCs w:val="24"/>
                <w:rtl/>
              </w:rPr>
              <w:t xml:space="preserve"> </w:t>
            </w:r>
            <w:r w:rsidRPr="00C92168">
              <w:rPr>
                <w:rFonts w:cs="DecoType Naskh" w:hint="cs"/>
                <w:sz w:val="24"/>
                <w:szCs w:val="24"/>
                <w:rtl/>
              </w:rPr>
              <w:t>إِلاَّ</w:t>
            </w:r>
            <w:r w:rsidRPr="00C92168">
              <w:rPr>
                <w:rFonts w:cs="DecoType Naskh"/>
                <w:sz w:val="24"/>
                <w:szCs w:val="24"/>
                <w:rtl/>
              </w:rPr>
              <w:t xml:space="preserve"> </w:t>
            </w:r>
            <w:r w:rsidRPr="00C92168">
              <w:rPr>
                <w:rFonts w:cs="DecoType Naskh" w:hint="cs"/>
                <w:sz w:val="24"/>
                <w:szCs w:val="24"/>
                <w:rtl/>
              </w:rPr>
              <w:t>بِسُلْطَان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243</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الحديد</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12</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يَوْمَ</w:t>
            </w:r>
            <w:r w:rsidRPr="00C92168">
              <w:rPr>
                <w:rFonts w:cs="DecoType Naskh"/>
                <w:sz w:val="24"/>
                <w:szCs w:val="24"/>
                <w:rtl/>
              </w:rPr>
              <w:t xml:space="preserve"> </w:t>
            </w:r>
            <w:r w:rsidRPr="00C92168">
              <w:rPr>
                <w:rFonts w:cs="DecoType Naskh" w:hint="cs"/>
                <w:sz w:val="24"/>
                <w:szCs w:val="24"/>
                <w:rtl/>
              </w:rPr>
              <w:t>تَرَى</w:t>
            </w:r>
            <w:r w:rsidRPr="00C92168">
              <w:rPr>
                <w:rFonts w:cs="DecoType Naskh"/>
                <w:sz w:val="24"/>
                <w:szCs w:val="24"/>
                <w:rtl/>
              </w:rPr>
              <w:t xml:space="preserve"> </w:t>
            </w:r>
            <w:r w:rsidRPr="00C92168">
              <w:rPr>
                <w:rFonts w:cs="DecoType Naskh" w:hint="cs"/>
                <w:sz w:val="24"/>
                <w:szCs w:val="24"/>
                <w:rtl/>
              </w:rPr>
              <w:t>الْمُؤْمِنِينَ</w:t>
            </w:r>
            <w:r w:rsidRPr="00C92168">
              <w:rPr>
                <w:rFonts w:cs="DecoType Naskh"/>
                <w:sz w:val="24"/>
                <w:szCs w:val="24"/>
                <w:rtl/>
              </w:rPr>
              <w:t xml:space="preserve"> </w:t>
            </w:r>
            <w:r w:rsidRPr="00C92168">
              <w:rPr>
                <w:rFonts w:cs="DecoType Naskh" w:hint="cs"/>
                <w:sz w:val="24"/>
                <w:szCs w:val="24"/>
                <w:rtl/>
              </w:rPr>
              <w:t>وَالْمُؤْمِنَاتِ</w:t>
            </w:r>
            <w:r w:rsidRPr="00C92168">
              <w:rPr>
                <w:rFonts w:cs="DecoType Naskh"/>
                <w:sz w:val="24"/>
                <w:szCs w:val="24"/>
                <w:rtl/>
              </w:rPr>
              <w:t xml:space="preserve"> </w:t>
            </w:r>
            <w:r w:rsidRPr="00C92168">
              <w:rPr>
                <w:rFonts w:cs="DecoType Naskh" w:hint="cs"/>
                <w:sz w:val="24"/>
                <w:szCs w:val="24"/>
                <w:rtl/>
              </w:rPr>
              <w:t>يَسْعَى</w:t>
            </w:r>
            <w:r w:rsidRPr="00C92168">
              <w:rPr>
                <w:rFonts w:cs="DecoType Naskh"/>
                <w:sz w:val="24"/>
                <w:szCs w:val="24"/>
                <w:rtl/>
              </w:rPr>
              <w:t xml:space="preserve"> </w:t>
            </w:r>
            <w:r w:rsidRPr="00C92168">
              <w:rPr>
                <w:rFonts w:cs="DecoType Naskh" w:hint="cs"/>
                <w:sz w:val="24"/>
                <w:szCs w:val="24"/>
                <w:rtl/>
              </w:rPr>
              <w:t>نُورُهُم</w:t>
            </w:r>
            <w:r w:rsidRPr="00C92168">
              <w:rPr>
                <w:rFonts w:cs="DecoType Naskh"/>
                <w:sz w:val="24"/>
                <w:szCs w:val="24"/>
                <w:rtl/>
              </w:rPr>
              <w:t xml:space="preserve"> </w:t>
            </w:r>
            <w:r w:rsidRPr="00C92168">
              <w:rPr>
                <w:rFonts w:cs="DecoType Naskh" w:hint="cs"/>
                <w:sz w:val="24"/>
                <w:szCs w:val="24"/>
                <w:rtl/>
              </w:rPr>
              <w:t>بَيْنَ</w:t>
            </w:r>
            <w:r w:rsidRPr="00C92168">
              <w:rPr>
                <w:rFonts w:cs="DecoType Naskh"/>
                <w:sz w:val="24"/>
                <w:szCs w:val="24"/>
                <w:rtl/>
              </w:rPr>
              <w:t xml:space="preserve"> </w:t>
            </w:r>
            <w:r w:rsidRPr="00C92168">
              <w:rPr>
                <w:rFonts w:cs="DecoType Naskh" w:hint="cs"/>
                <w:sz w:val="24"/>
                <w:szCs w:val="24"/>
                <w:rtl/>
              </w:rPr>
              <w:t>أَيْدِيهِمْ</w:t>
            </w:r>
            <w:r w:rsidRPr="00C92168">
              <w:rPr>
                <w:rFonts w:cs="DecoType Naskh"/>
                <w:sz w:val="24"/>
                <w:szCs w:val="24"/>
                <w:rtl/>
              </w:rPr>
              <w:t xml:space="preserve"> </w:t>
            </w:r>
            <w:r w:rsidRPr="00C92168">
              <w:rPr>
                <w:rFonts w:cs="DecoType Naskh" w:hint="cs"/>
                <w:sz w:val="24"/>
                <w:szCs w:val="24"/>
                <w:rtl/>
              </w:rPr>
              <w:t>وَبِأَيْمَانِهِم</w:t>
            </w:r>
            <w:r w:rsidRPr="00C92168">
              <w:rPr>
                <w:rFonts w:cs="DecoType Naskh"/>
                <w:sz w:val="24"/>
                <w:szCs w:val="24"/>
                <w:rtl/>
              </w:rPr>
              <w:t xml:space="preserve"> </w:t>
            </w:r>
            <w:r w:rsidRPr="00C92168">
              <w:rPr>
                <w:rFonts w:cs="DecoType Naskh" w:hint="cs"/>
                <w:sz w:val="24"/>
                <w:szCs w:val="24"/>
                <w:rtl/>
              </w:rPr>
              <w:t>بُشْرَاكُمُ</w:t>
            </w:r>
            <w:r w:rsidRPr="00C92168">
              <w:rPr>
                <w:rFonts w:cs="DecoType Naskh"/>
                <w:sz w:val="24"/>
                <w:szCs w:val="24"/>
                <w:rtl/>
              </w:rPr>
              <w:t xml:space="preserve"> </w:t>
            </w:r>
            <w:r w:rsidRPr="00C92168">
              <w:rPr>
                <w:rFonts w:cs="DecoType Naskh" w:hint="cs"/>
                <w:sz w:val="24"/>
                <w:szCs w:val="24"/>
                <w:rtl/>
              </w:rPr>
              <w:t>الْيَوْمَ</w:t>
            </w:r>
            <w:r w:rsidRPr="00C92168">
              <w:rPr>
                <w:rFonts w:cs="DecoType Naskh"/>
                <w:sz w:val="24"/>
                <w:szCs w:val="24"/>
                <w:rtl/>
              </w:rPr>
              <w:t xml:space="preserve"> </w:t>
            </w:r>
            <w:r w:rsidRPr="00C92168">
              <w:rPr>
                <w:rFonts w:cs="DecoType Naskh" w:hint="cs"/>
                <w:sz w:val="24"/>
                <w:szCs w:val="24"/>
                <w:rtl/>
              </w:rPr>
              <w:t>جَنَّاتٌ</w:t>
            </w:r>
            <w:r w:rsidRPr="00C92168">
              <w:rPr>
                <w:rFonts w:cs="DecoType Naskh"/>
                <w:sz w:val="24"/>
                <w:szCs w:val="24"/>
                <w:rtl/>
              </w:rPr>
              <w:t xml:space="preserve"> </w:t>
            </w:r>
            <w:r w:rsidRPr="00C92168">
              <w:rPr>
                <w:rFonts w:cs="DecoType Naskh" w:hint="cs"/>
                <w:sz w:val="24"/>
                <w:szCs w:val="24"/>
                <w:rtl/>
              </w:rPr>
              <w:t>تَجْرِي</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تَحْتِهَا</w:t>
            </w:r>
            <w:r w:rsidRPr="00C92168">
              <w:rPr>
                <w:rFonts w:cs="DecoType Naskh"/>
                <w:sz w:val="24"/>
                <w:szCs w:val="24"/>
                <w:rtl/>
              </w:rPr>
              <w:t xml:space="preserve"> </w:t>
            </w:r>
            <w:r w:rsidRPr="00C92168">
              <w:rPr>
                <w:rFonts w:cs="DecoType Naskh" w:hint="cs"/>
                <w:sz w:val="24"/>
                <w:szCs w:val="24"/>
                <w:rtl/>
              </w:rPr>
              <w:t>الأَنْهَارُ</w:t>
            </w:r>
            <w:r w:rsidRPr="00C92168">
              <w:rPr>
                <w:rFonts w:cs="DecoType Naskh"/>
                <w:sz w:val="24"/>
                <w:szCs w:val="24"/>
                <w:rtl/>
              </w:rPr>
              <w:t xml:space="preserve"> </w:t>
            </w:r>
            <w:r w:rsidRPr="00C92168">
              <w:rPr>
                <w:rFonts w:cs="DecoType Naskh" w:hint="cs"/>
                <w:sz w:val="24"/>
                <w:szCs w:val="24"/>
                <w:rtl/>
              </w:rPr>
              <w:t>خَالِدِينَ</w:t>
            </w:r>
            <w:r w:rsidRPr="00C92168">
              <w:rPr>
                <w:rFonts w:cs="DecoType Naskh"/>
                <w:sz w:val="24"/>
                <w:szCs w:val="24"/>
                <w:rtl/>
              </w:rPr>
              <w:t xml:space="preserve"> </w:t>
            </w:r>
            <w:r w:rsidRPr="00C92168">
              <w:rPr>
                <w:rFonts w:cs="DecoType Naskh" w:hint="cs"/>
                <w:sz w:val="24"/>
                <w:szCs w:val="24"/>
                <w:rtl/>
              </w:rPr>
              <w:t>فِيهَا</w:t>
            </w:r>
            <w:r w:rsidRPr="00C92168">
              <w:rPr>
                <w:rFonts w:cs="DecoType Naskh"/>
                <w:sz w:val="24"/>
                <w:szCs w:val="24"/>
                <w:rtl/>
              </w:rPr>
              <w:t xml:space="preserve"> </w:t>
            </w:r>
            <w:r w:rsidRPr="00C92168">
              <w:rPr>
                <w:rFonts w:cs="DecoType Naskh" w:hint="cs"/>
                <w:sz w:val="24"/>
                <w:szCs w:val="24"/>
                <w:rtl/>
              </w:rPr>
              <w:t>ذَلِكَ</w:t>
            </w:r>
            <w:r w:rsidRPr="00C92168">
              <w:rPr>
                <w:rFonts w:cs="DecoType Naskh"/>
                <w:sz w:val="24"/>
                <w:szCs w:val="24"/>
                <w:rtl/>
              </w:rPr>
              <w:t xml:space="preserve"> </w:t>
            </w:r>
            <w:r w:rsidRPr="00C92168">
              <w:rPr>
                <w:rFonts w:cs="DecoType Naskh" w:hint="cs"/>
                <w:sz w:val="24"/>
                <w:szCs w:val="24"/>
                <w:rtl/>
              </w:rPr>
              <w:t>هُوَ</w:t>
            </w:r>
            <w:r w:rsidRPr="00C92168">
              <w:rPr>
                <w:rFonts w:cs="DecoType Naskh"/>
                <w:sz w:val="24"/>
                <w:szCs w:val="24"/>
                <w:rtl/>
              </w:rPr>
              <w:t xml:space="preserve"> </w:t>
            </w:r>
            <w:r w:rsidRPr="00C92168">
              <w:rPr>
                <w:rFonts w:cs="DecoType Naskh" w:hint="cs"/>
                <w:sz w:val="24"/>
                <w:szCs w:val="24"/>
                <w:rtl/>
              </w:rPr>
              <w:t>الْفَوْزُ</w:t>
            </w:r>
            <w:r w:rsidRPr="00C92168">
              <w:rPr>
                <w:rFonts w:cs="DecoType Naskh"/>
                <w:sz w:val="24"/>
                <w:szCs w:val="24"/>
                <w:rtl/>
              </w:rPr>
              <w:t xml:space="preserve"> </w:t>
            </w:r>
            <w:r w:rsidRPr="00C92168">
              <w:rPr>
                <w:rFonts w:cs="DecoType Naskh" w:hint="cs"/>
                <w:sz w:val="24"/>
                <w:szCs w:val="24"/>
                <w:rtl/>
              </w:rPr>
              <w:t>الْعَظِيم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246</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الحديد</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19</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بِاللَّهِ</w:t>
            </w:r>
            <w:r w:rsidRPr="00C92168">
              <w:rPr>
                <w:rFonts w:cs="DecoType Naskh"/>
                <w:sz w:val="24"/>
                <w:szCs w:val="24"/>
                <w:rtl/>
              </w:rPr>
              <w:t xml:space="preserve"> </w:t>
            </w:r>
            <w:r w:rsidRPr="00C92168">
              <w:rPr>
                <w:rFonts w:cs="DecoType Naskh" w:hint="cs"/>
                <w:sz w:val="24"/>
                <w:szCs w:val="24"/>
                <w:rtl/>
              </w:rPr>
              <w:t>وَرُسُلِهِ</w:t>
            </w:r>
            <w:r w:rsidRPr="00C92168">
              <w:rPr>
                <w:rFonts w:cs="DecoType Naskh"/>
                <w:sz w:val="24"/>
                <w:szCs w:val="24"/>
                <w:rtl/>
              </w:rPr>
              <w:t xml:space="preserve"> </w:t>
            </w:r>
            <w:r w:rsidRPr="00C92168">
              <w:rPr>
                <w:rFonts w:cs="DecoType Naskh" w:hint="cs"/>
                <w:sz w:val="24"/>
                <w:szCs w:val="24"/>
                <w:rtl/>
              </w:rPr>
              <w:t>أُوْلَئِكَ</w:t>
            </w:r>
            <w:r w:rsidRPr="00C92168">
              <w:rPr>
                <w:rFonts w:cs="DecoType Naskh"/>
                <w:sz w:val="24"/>
                <w:szCs w:val="24"/>
                <w:rtl/>
              </w:rPr>
              <w:t xml:space="preserve"> </w:t>
            </w:r>
            <w:r w:rsidRPr="00C92168">
              <w:rPr>
                <w:rFonts w:cs="DecoType Naskh" w:hint="cs"/>
                <w:sz w:val="24"/>
                <w:szCs w:val="24"/>
                <w:rtl/>
              </w:rPr>
              <w:t>هُمُ</w:t>
            </w:r>
            <w:r w:rsidRPr="00C92168">
              <w:rPr>
                <w:rFonts w:cs="DecoType Naskh"/>
                <w:sz w:val="24"/>
                <w:szCs w:val="24"/>
                <w:rtl/>
              </w:rPr>
              <w:t xml:space="preserve"> </w:t>
            </w:r>
            <w:r w:rsidRPr="00C92168">
              <w:rPr>
                <w:rFonts w:cs="DecoType Naskh" w:hint="cs"/>
                <w:sz w:val="24"/>
                <w:szCs w:val="24"/>
                <w:rtl/>
              </w:rPr>
              <w:t>الصِّدِّيقُونَ</w:t>
            </w:r>
            <w:r w:rsidRPr="00C92168">
              <w:rPr>
                <w:rFonts w:cs="DecoType Naskh"/>
                <w:sz w:val="24"/>
                <w:szCs w:val="24"/>
                <w:rtl/>
              </w:rPr>
              <w:t xml:space="preserve"> </w:t>
            </w:r>
            <w:r w:rsidRPr="00C92168">
              <w:rPr>
                <w:rFonts w:cs="DecoType Naskh" w:hint="cs"/>
                <w:sz w:val="24"/>
                <w:szCs w:val="24"/>
                <w:rtl/>
              </w:rPr>
              <w:t>وَالشُّهَدَاء</w:t>
            </w:r>
            <w:r w:rsidRPr="00C92168">
              <w:rPr>
                <w:rFonts w:cs="DecoType Naskh"/>
                <w:sz w:val="24"/>
                <w:szCs w:val="24"/>
                <w:rtl/>
              </w:rPr>
              <w:t xml:space="preserve"> </w:t>
            </w:r>
            <w:r w:rsidRPr="00C92168">
              <w:rPr>
                <w:rFonts w:cs="DecoType Naskh" w:hint="cs"/>
                <w:sz w:val="24"/>
                <w:szCs w:val="24"/>
                <w:rtl/>
              </w:rPr>
              <w:t>عِندَ</w:t>
            </w:r>
            <w:r w:rsidRPr="00C92168">
              <w:rPr>
                <w:rFonts w:cs="DecoType Naskh"/>
                <w:sz w:val="24"/>
                <w:szCs w:val="24"/>
                <w:rtl/>
              </w:rPr>
              <w:t xml:space="preserve"> </w:t>
            </w:r>
            <w:r w:rsidRPr="00C92168">
              <w:rPr>
                <w:rFonts w:cs="DecoType Naskh" w:hint="cs"/>
                <w:sz w:val="24"/>
                <w:szCs w:val="24"/>
                <w:rtl/>
              </w:rPr>
              <w:t>رَبِّهِمْ</w:t>
            </w:r>
            <w:r w:rsidRPr="00C92168">
              <w:rPr>
                <w:rFonts w:cs="DecoType Naskh"/>
                <w:sz w:val="24"/>
                <w:szCs w:val="24"/>
                <w:rtl/>
              </w:rPr>
              <w:t xml:space="preserve"> </w:t>
            </w:r>
            <w:r w:rsidRPr="00C92168">
              <w:rPr>
                <w:rFonts w:cs="DecoType Naskh" w:hint="cs"/>
                <w:sz w:val="24"/>
                <w:szCs w:val="24"/>
                <w:rtl/>
              </w:rPr>
              <w:t>لَهُمْ</w:t>
            </w:r>
            <w:r w:rsidRPr="00C92168">
              <w:rPr>
                <w:rFonts w:cs="DecoType Naskh"/>
                <w:sz w:val="24"/>
                <w:szCs w:val="24"/>
                <w:rtl/>
              </w:rPr>
              <w:t xml:space="preserve"> </w:t>
            </w:r>
            <w:r w:rsidRPr="00C92168">
              <w:rPr>
                <w:rFonts w:cs="DecoType Naskh" w:hint="cs"/>
                <w:sz w:val="24"/>
                <w:szCs w:val="24"/>
                <w:rtl/>
              </w:rPr>
              <w:t>أَجْرُهُمْ</w:t>
            </w:r>
            <w:r w:rsidRPr="00C92168">
              <w:rPr>
                <w:rFonts w:cs="DecoType Naskh"/>
                <w:sz w:val="24"/>
                <w:szCs w:val="24"/>
                <w:rtl/>
              </w:rPr>
              <w:t xml:space="preserve"> </w:t>
            </w:r>
            <w:r w:rsidRPr="00C92168">
              <w:rPr>
                <w:rFonts w:cs="DecoType Naskh" w:hint="cs"/>
                <w:sz w:val="24"/>
                <w:szCs w:val="24"/>
                <w:rtl/>
              </w:rPr>
              <w:t>وَنُورُهُمْ</w:t>
            </w:r>
            <w:r w:rsidRPr="00C92168">
              <w:rPr>
                <w:rFonts w:cs="DecoType Naskh"/>
                <w:sz w:val="24"/>
                <w:szCs w:val="24"/>
                <w:rtl/>
              </w:rPr>
              <w:t xml:space="preserve"> </w:t>
            </w:r>
            <w:r w:rsidRPr="00C92168">
              <w:rPr>
                <w:rFonts w:cs="DecoType Naskh" w:hint="cs"/>
                <w:sz w:val="24"/>
                <w:szCs w:val="24"/>
                <w:rtl/>
              </w:rPr>
              <w:t>وَالَّذِينَ</w:t>
            </w:r>
            <w:r w:rsidRPr="00C92168">
              <w:rPr>
                <w:rFonts w:cs="DecoType Naskh"/>
                <w:sz w:val="24"/>
                <w:szCs w:val="24"/>
                <w:rtl/>
              </w:rPr>
              <w:t xml:space="preserve"> </w:t>
            </w:r>
            <w:r w:rsidRPr="00C92168">
              <w:rPr>
                <w:rFonts w:cs="DecoType Naskh" w:hint="cs"/>
                <w:sz w:val="24"/>
                <w:szCs w:val="24"/>
                <w:rtl/>
              </w:rPr>
              <w:t>كَفَرُوا</w:t>
            </w:r>
            <w:r w:rsidRPr="00C92168">
              <w:rPr>
                <w:rFonts w:cs="DecoType Naskh"/>
                <w:sz w:val="24"/>
                <w:szCs w:val="24"/>
                <w:rtl/>
              </w:rPr>
              <w:t xml:space="preserve"> </w:t>
            </w:r>
            <w:r w:rsidRPr="00C92168">
              <w:rPr>
                <w:rFonts w:cs="DecoType Naskh" w:hint="cs"/>
                <w:sz w:val="24"/>
                <w:szCs w:val="24"/>
                <w:rtl/>
              </w:rPr>
              <w:t>وَكَذَّبُوا</w:t>
            </w:r>
            <w:r w:rsidRPr="00C92168">
              <w:rPr>
                <w:rFonts w:cs="DecoType Naskh"/>
                <w:sz w:val="24"/>
                <w:szCs w:val="24"/>
                <w:rtl/>
              </w:rPr>
              <w:t xml:space="preserve"> </w:t>
            </w:r>
            <w:r w:rsidRPr="00C92168">
              <w:rPr>
                <w:rFonts w:cs="DecoType Naskh" w:hint="cs"/>
                <w:sz w:val="24"/>
                <w:szCs w:val="24"/>
                <w:rtl/>
              </w:rPr>
              <w:t>بِآيَاتِنَا</w:t>
            </w:r>
            <w:r w:rsidRPr="00C92168">
              <w:rPr>
                <w:rFonts w:cs="DecoType Naskh"/>
                <w:sz w:val="24"/>
                <w:szCs w:val="24"/>
                <w:rtl/>
              </w:rPr>
              <w:t xml:space="preserve"> </w:t>
            </w:r>
            <w:r w:rsidRPr="00C92168">
              <w:rPr>
                <w:rFonts w:cs="DecoType Naskh" w:hint="cs"/>
                <w:sz w:val="24"/>
                <w:szCs w:val="24"/>
                <w:rtl/>
              </w:rPr>
              <w:t>أُوْلَئِكَ</w:t>
            </w:r>
            <w:r w:rsidRPr="00C92168">
              <w:rPr>
                <w:rFonts w:cs="DecoType Naskh"/>
                <w:sz w:val="24"/>
                <w:szCs w:val="24"/>
                <w:rtl/>
              </w:rPr>
              <w:t xml:space="preserve"> </w:t>
            </w:r>
            <w:r w:rsidRPr="00C92168">
              <w:rPr>
                <w:rFonts w:cs="DecoType Naskh" w:hint="cs"/>
                <w:sz w:val="24"/>
                <w:szCs w:val="24"/>
                <w:rtl/>
              </w:rPr>
              <w:t>أَصْحَابُ</w:t>
            </w:r>
            <w:r w:rsidRPr="00C92168">
              <w:rPr>
                <w:rFonts w:cs="DecoType Naskh"/>
                <w:sz w:val="24"/>
                <w:szCs w:val="24"/>
                <w:rtl/>
              </w:rPr>
              <w:t xml:space="preserve"> </w:t>
            </w:r>
            <w:r w:rsidRPr="00C92168">
              <w:rPr>
                <w:rFonts w:cs="DecoType Naskh" w:hint="cs"/>
                <w:sz w:val="24"/>
                <w:szCs w:val="24"/>
                <w:rtl/>
              </w:rPr>
              <w:t>الْجَحِيم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201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المجادلة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إِذَا</w:t>
            </w:r>
            <w:r w:rsidRPr="00C92168">
              <w:rPr>
                <w:rFonts w:cs="DecoType Naskh"/>
                <w:sz w:val="24"/>
                <w:szCs w:val="24"/>
                <w:rtl/>
              </w:rPr>
              <w:t xml:space="preserve"> </w:t>
            </w:r>
            <w:r w:rsidRPr="00C92168">
              <w:rPr>
                <w:rFonts w:cs="DecoType Naskh" w:hint="cs"/>
                <w:sz w:val="24"/>
                <w:szCs w:val="24"/>
                <w:rtl/>
              </w:rPr>
              <w:t>قِيلَ</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تَفَسَّحُوا</w:t>
            </w:r>
            <w:r w:rsidRPr="00C92168">
              <w:rPr>
                <w:rFonts w:cs="DecoType Naskh"/>
                <w:sz w:val="24"/>
                <w:szCs w:val="24"/>
                <w:rtl/>
              </w:rPr>
              <w:t xml:space="preserve"> </w:t>
            </w:r>
            <w:r w:rsidRPr="00C92168">
              <w:rPr>
                <w:rFonts w:cs="DecoType Naskh" w:hint="cs"/>
                <w:sz w:val="24"/>
                <w:szCs w:val="24"/>
                <w:rtl/>
              </w:rPr>
              <w:t>فِي</w:t>
            </w:r>
            <w:r w:rsidRPr="00C92168">
              <w:rPr>
                <w:rFonts w:cs="DecoType Naskh"/>
                <w:sz w:val="24"/>
                <w:szCs w:val="24"/>
                <w:rtl/>
              </w:rPr>
              <w:t xml:space="preserve"> </w:t>
            </w:r>
            <w:r w:rsidRPr="00C92168">
              <w:rPr>
                <w:rFonts w:cs="DecoType Naskh" w:hint="cs"/>
                <w:sz w:val="24"/>
                <w:szCs w:val="24"/>
                <w:rtl/>
              </w:rPr>
              <w:t>الْمَجَالِسِ</w:t>
            </w:r>
            <w:r w:rsidRPr="00C92168">
              <w:rPr>
                <w:rFonts w:cs="DecoType Naskh"/>
                <w:sz w:val="24"/>
                <w:szCs w:val="24"/>
                <w:rtl/>
              </w:rPr>
              <w:t xml:space="preserve"> </w:t>
            </w:r>
            <w:r w:rsidRPr="00C92168">
              <w:rPr>
                <w:rFonts w:cs="DecoType Naskh" w:hint="cs"/>
                <w:sz w:val="24"/>
                <w:szCs w:val="24"/>
                <w:rtl/>
              </w:rPr>
              <w:t>فَافْسَحُوا</w:t>
            </w:r>
            <w:r w:rsidRPr="00C92168">
              <w:rPr>
                <w:rFonts w:cs="DecoType Naskh"/>
                <w:sz w:val="24"/>
                <w:szCs w:val="24"/>
                <w:rtl/>
              </w:rPr>
              <w:t xml:space="preserve"> </w:t>
            </w:r>
            <w:r w:rsidRPr="00C92168">
              <w:rPr>
                <w:rFonts w:cs="DecoType Naskh" w:hint="cs"/>
                <w:sz w:val="24"/>
                <w:szCs w:val="24"/>
                <w:rtl/>
              </w:rPr>
              <w:t>يَفْسَحِ</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لَكُمْ</w:t>
            </w:r>
            <w:r w:rsidRPr="00C92168">
              <w:rPr>
                <w:rFonts w:cs="DecoType Naskh"/>
                <w:sz w:val="24"/>
                <w:szCs w:val="24"/>
                <w:rtl/>
              </w:rPr>
              <w:t xml:space="preserve"> </w:t>
            </w:r>
            <w:r w:rsidRPr="00C92168">
              <w:rPr>
                <w:rFonts w:cs="DecoType Naskh" w:hint="cs"/>
                <w:sz w:val="24"/>
                <w:szCs w:val="24"/>
                <w:rtl/>
              </w:rPr>
              <w:t>وَإِذَا</w:t>
            </w:r>
            <w:r w:rsidRPr="00C92168">
              <w:rPr>
                <w:rFonts w:cs="DecoType Naskh"/>
                <w:sz w:val="24"/>
                <w:szCs w:val="24"/>
                <w:rtl/>
              </w:rPr>
              <w:t xml:space="preserve"> </w:t>
            </w:r>
            <w:r w:rsidRPr="00C92168">
              <w:rPr>
                <w:rFonts w:cs="DecoType Naskh" w:hint="cs"/>
                <w:sz w:val="24"/>
                <w:szCs w:val="24"/>
                <w:rtl/>
              </w:rPr>
              <w:t>قِيلَ</w:t>
            </w:r>
            <w:r w:rsidRPr="00C92168">
              <w:rPr>
                <w:rFonts w:cs="DecoType Naskh"/>
                <w:sz w:val="24"/>
                <w:szCs w:val="24"/>
                <w:rtl/>
              </w:rPr>
              <w:t xml:space="preserve"> </w:t>
            </w:r>
            <w:r w:rsidRPr="00C92168">
              <w:rPr>
                <w:rFonts w:cs="DecoType Naskh" w:hint="cs"/>
                <w:sz w:val="24"/>
                <w:szCs w:val="24"/>
                <w:rtl/>
              </w:rPr>
              <w:t>انشُزُوا</w:t>
            </w:r>
            <w:r w:rsidRPr="00C92168">
              <w:rPr>
                <w:rFonts w:cs="DecoType Naskh"/>
                <w:sz w:val="24"/>
                <w:szCs w:val="24"/>
                <w:rtl/>
              </w:rPr>
              <w:t xml:space="preserve"> </w:t>
            </w:r>
            <w:r w:rsidRPr="00C92168">
              <w:rPr>
                <w:rFonts w:cs="DecoType Naskh" w:hint="cs"/>
                <w:sz w:val="24"/>
                <w:szCs w:val="24"/>
                <w:rtl/>
              </w:rPr>
              <w:t>فَانشُزُوا</w:t>
            </w:r>
            <w:r w:rsidRPr="00C92168">
              <w:rPr>
                <w:rFonts w:cs="DecoType Naskh"/>
                <w:sz w:val="24"/>
                <w:szCs w:val="24"/>
                <w:rtl/>
              </w:rPr>
              <w:t xml:space="preserve"> </w:t>
            </w:r>
            <w:r w:rsidRPr="00C92168">
              <w:rPr>
                <w:rFonts w:cs="DecoType Naskh" w:hint="cs"/>
                <w:sz w:val="24"/>
                <w:szCs w:val="24"/>
                <w:rtl/>
              </w:rPr>
              <w:t>يَرْفَعِ</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الَّذِينَ</w:t>
            </w:r>
            <w:r w:rsidRPr="00C92168">
              <w:rPr>
                <w:rFonts w:cs="DecoType Naskh"/>
                <w:sz w:val="24"/>
                <w:szCs w:val="24"/>
                <w:rtl/>
              </w:rPr>
              <w:t xml:space="preserve"> </w:t>
            </w:r>
            <w:r w:rsidRPr="00C92168">
              <w:rPr>
                <w:rFonts w:cs="DecoType Naskh" w:hint="cs"/>
                <w:sz w:val="24"/>
                <w:szCs w:val="24"/>
                <w:rtl/>
              </w:rPr>
              <w:t>آمَنُوا</w:t>
            </w:r>
            <w:r w:rsidRPr="00C92168">
              <w:rPr>
                <w:rFonts w:cs="DecoType Naskh"/>
                <w:sz w:val="24"/>
                <w:szCs w:val="24"/>
                <w:rtl/>
              </w:rPr>
              <w:t xml:space="preserve"> </w:t>
            </w:r>
            <w:r w:rsidRPr="00C92168">
              <w:rPr>
                <w:rFonts w:cs="DecoType Naskh" w:hint="cs"/>
                <w:sz w:val="24"/>
                <w:szCs w:val="24"/>
                <w:rtl/>
              </w:rPr>
              <w:t>مِنكُمْ</w:t>
            </w:r>
            <w:r w:rsidRPr="00C92168">
              <w:rPr>
                <w:rFonts w:cs="DecoType Naskh"/>
                <w:sz w:val="24"/>
                <w:szCs w:val="24"/>
                <w:rtl/>
              </w:rPr>
              <w:t xml:space="preserve"> </w:t>
            </w:r>
            <w:r w:rsidRPr="00C92168">
              <w:rPr>
                <w:rFonts w:cs="DecoType Naskh" w:hint="cs"/>
                <w:sz w:val="24"/>
                <w:szCs w:val="24"/>
                <w:rtl/>
              </w:rPr>
              <w:t>وَالَّذِينَ</w:t>
            </w:r>
            <w:r w:rsidRPr="00C92168">
              <w:rPr>
                <w:rFonts w:cs="DecoType Naskh"/>
                <w:sz w:val="24"/>
                <w:szCs w:val="24"/>
                <w:rtl/>
              </w:rPr>
              <w:t xml:space="preserve"> </w:t>
            </w:r>
            <w:r w:rsidRPr="00C92168">
              <w:rPr>
                <w:rFonts w:cs="DecoType Naskh" w:hint="cs"/>
                <w:sz w:val="24"/>
                <w:szCs w:val="24"/>
                <w:rtl/>
              </w:rPr>
              <w:t>أُوتُوا</w:t>
            </w:r>
            <w:r w:rsidRPr="00C92168">
              <w:rPr>
                <w:rFonts w:cs="DecoType Naskh"/>
                <w:sz w:val="24"/>
                <w:szCs w:val="24"/>
                <w:rtl/>
              </w:rPr>
              <w:t xml:space="preserve"> </w:t>
            </w:r>
            <w:r w:rsidRPr="00C92168">
              <w:rPr>
                <w:rFonts w:cs="DecoType Naskh" w:hint="cs"/>
                <w:sz w:val="24"/>
                <w:szCs w:val="24"/>
                <w:rtl/>
              </w:rPr>
              <w:t>الْعِلْمَ</w:t>
            </w:r>
            <w:r w:rsidRPr="00C92168">
              <w:rPr>
                <w:rFonts w:cs="DecoType Naskh"/>
                <w:sz w:val="24"/>
                <w:szCs w:val="24"/>
                <w:rtl/>
              </w:rPr>
              <w:t xml:space="preserve"> </w:t>
            </w:r>
            <w:r w:rsidRPr="00C92168">
              <w:rPr>
                <w:rFonts w:cs="DecoType Naskh" w:hint="cs"/>
                <w:sz w:val="24"/>
                <w:szCs w:val="24"/>
                <w:rtl/>
              </w:rPr>
              <w:t>دَرَجَاتٍ</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بِمَا</w:t>
            </w:r>
            <w:r w:rsidRPr="00C92168">
              <w:rPr>
                <w:rFonts w:cs="DecoType Naskh"/>
                <w:sz w:val="24"/>
                <w:szCs w:val="24"/>
                <w:rtl/>
              </w:rPr>
              <w:t xml:space="preserve"> </w:t>
            </w:r>
            <w:r w:rsidRPr="00C92168">
              <w:rPr>
                <w:rFonts w:cs="DecoType Naskh" w:hint="cs"/>
                <w:sz w:val="24"/>
                <w:szCs w:val="24"/>
                <w:rtl/>
              </w:rPr>
              <w:t>تَعْمَلُونَ</w:t>
            </w:r>
            <w:r w:rsidRPr="00C92168">
              <w:rPr>
                <w:rFonts w:cs="DecoType Naskh"/>
                <w:sz w:val="24"/>
                <w:szCs w:val="24"/>
                <w:rtl/>
              </w:rPr>
              <w:t xml:space="preserve"> </w:t>
            </w:r>
            <w:r w:rsidRPr="00C92168">
              <w:rPr>
                <w:rFonts w:cs="DecoType Naskh" w:hint="cs"/>
                <w:sz w:val="24"/>
                <w:szCs w:val="24"/>
                <w:rtl/>
              </w:rPr>
              <w:t>خَبِير</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91</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الممتحنة</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w:t>
            </w:r>
          </w:p>
        </w:tc>
        <w:tc>
          <w:tcPr>
            <w:tcW w:w="5990" w:type="dxa"/>
            <w:noWrap/>
            <w:vAlign w:val="center"/>
          </w:tcPr>
          <w:p w:rsidR="00CD740F" w:rsidRPr="00432ED7" w:rsidRDefault="00CD740F" w:rsidP="002F159E">
            <w:pPr>
              <w:spacing w:before="60" w:after="60" w:line="240" w:lineRule="auto"/>
              <w:jc w:val="center"/>
              <w:rPr>
                <w:rFonts w:cs="DecoType Naskh"/>
                <w:spacing w:val="-4"/>
                <w:sz w:val="24"/>
                <w:szCs w:val="24"/>
                <w:rtl/>
              </w:rPr>
            </w:pPr>
            <w:r w:rsidRPr="00432ED7">
              <w:rPr>
                <w:rFonts w:cs="DecoType Naskh"/>
                <w:spacing w:val="-4"/>
                <w:sz w:val="24"/>
                <w:szCs w:val="24"/>
                <w:rtl/>
              </w:rPr>
              <w:t>{</w:t>
            </w:r>
            <w:r w:rsidRPr="00432ED7">
              <w:rPr>
                <w:rFonts w:cs="DecoType Naskh" w:hint="cs"/>
                <w:spacing w:val="-4"/>
                <w:sz w:val="24"/>
                <w:szCs w:val="24"/>
                <w:rtl/>
              </w:rPr>
              <w:t>يَاأَيُّهَا</w:t>
            </w:r>
            <w:r w:rsidRPr="00432ED7">
              <w:rPr>
                <w:rFonts w:cs="DecoType Naskh"/>
                <w:spacing w:val="-4"/>
                <w:sz w:val="24"/>
                <w:szCs w:val="24"/>
                <w:rtl/>
              </w:rPr>
              <w:t xml:space="preserve"> </w:t>
            </w:r>
            <w:r w:rsidRPr="00432ED7">
              <w:rPr>
                <w:rFonts w:cs="DecoType Naskh" w:hint="cs"/>
                <w:spacing w:val="-4"/>
                <w:sz w:val="24"/>
                <w:szCs w:val="24"/>
                <w:rtl/>
              </w:rPr>
              <w:t>الَّذِينَ</w:t>
            </w:r>
            <w:r w:rsidRPr="00432ED7">
              <w:rPr>
                <w:rFonts w:cs="DecoType Naskh"/>
                <w:spacing w:val="-4"/>
                <w:sz w:val="24"/>
                <w:szCs w:val="24"/>
                <w:rtl/>
              </w:rPr>
              <w:t xml:space="preserve"> </w:t>
            </w:r>
            <w:r w:rsidRPr="00432ED7">
              <w:rPr>
                <w:rFonts w:cs="DecoType Naskh" w:hint="cs"/>
                <w:spacing w:val="-4"/>
                <w:sz w:val="24"/>
                <w:szCs w:val="24"/>
                <w:rtl/>
              </w:rPr>
              <w:t>آمَنُوا</w:t>
            </w:r>
            <w:r w:rsidRPr="00432ED7">
              <w:rPr>
                <w:rFonts w:cs="DecoType Naskh"/>
                <w:spacing w:val="-4"/>
                <w:sz w:val="24"/>
                <w:szCs w:val="24"/>
                <w:rtl/>
              </w:rPr>
              <w:t xml:space="preserve"> </w:t>
            </w:r>
            <w:r w:rsidRPr="00432ED7">
              <w:rPr>
                <w:rFonts w:cs="DecoType Naskh" w:hint="cs"/>
                <w:spacing w:val="-4"/>
                <w:sz w:val="24"/>
                <w:szCs w:val="24"/>
                <w:rtl/>
              </w:rPr>
              <w:t>لاَ</w:t>
            </w:r>
            <w:r w:rsidRPr="00432ED7">
              <w:rPr>
                <w:rFonts w:cs="DecoType Naskh"/>
                <w:spacing w:val="-4"/>
                <w:sz w:val="24"/>
                <w:szCs w:val="24"/>
                <w:rtl/>
              </w:rPr>
              <w:t xml:space="preserve"> </w:t>
            </w:r>
            <w:r w:rsidRPr="00432ED7">
              <w:rPr>
                <w:rFonts w:cs="DecoType Naskh" w:hint="cs"/>
                <w:spacing w:val="-4"/>
                <w:sz w:val="24"/>
                <w:szCs w:val="24"/>
                <w:rtl/>
              </w:rPr>
              <w:t>تَتَّخِذُوا</w:t>
            </w:r>
            <w:r w:rsidRPr="00432ED7">
              <w:rPr>
                <w:rFonts w:cs="DecoType Naskh"/>
                <w:spacing w:val="-4"/>
                <w:sz w:val="24"/>
                <w:szCs w:val="24"/>
                <w:rtl/>
              </w:rPr>
              <w:t xml:space="preserve"> </w:t>
            </w:r>
            <w:r w:rsidRPr="00432ED7">
              <w:rPr>
                <w:rFonts w:cs="DecoType Naskh" w:hint="cs"/>
                <w:spacing w:val="-4"/>
                <w:sz w:val="24"/>
                <w:szCs w:val="24"/>
                <w:rtl/>
              </w:rPr>
              <w:t>عَدُوِّي</w:t>
            </w:r>
            <w:r w:rsidRPr="00432ED7">
              <w:rPr>
                <w:rFonts w:cs="DecoType Naskh"/>
                <w:spacing w:val="-4"/>
                <w:sz w:val="24"/>
                <w:szCs w:val="24"/>
                <w:rtl/>
              </w:rPr>
              <w:t xml:space="preserve"> </w:t>
            </w:r>
            <w:r w:rsidRPr="00432ED7">
              <w:rPr>
                <w:rFonts w:cs="DecoType Naskh" w:hint="cs"/>
                <w:spacing w:val="-4"/>
                <w:sz w:val="24"/>
                <w:szCs w:val="24"/>
                <w:rtl/>
              </w:rPr>
              <w:t>وَعَدُوَّكُمْ</w:t>
            </w:r>
            <w:r w:rsidRPr="00432ED7">
              <w:rPr>
                <w:rFonts w:cs="DecoType Naskh"/>
                <w:spacing w:val="-4"/>
                <w:sz w:val="24"/>
                <w:szCs w:val="24"/>
                <w:rtl/>
              </w:rPr>
              <w:t xml:space="preserve"> </w:t>
            </w:r>
            <w:r w:rsidRPr="00432ED7">
              <w:rPr>
                <w:rFonts w:cs="DecoType Naskh" w:hint="cs"/>
                <w:spacing w:val="-4"/>
                <w:sz w:val="24"/>
                <w:szCs w:val="24"/>
                <w:rtl/>
              </w:rPr>
              <w:t>أَوْلِيَاء</w:t>
            </w:r>
            <w:r w:rsidRPr="00432ED7">
              <w:rPr>
                <w:rFonts w:cs="DecoType Naskh"/>
                <w:spacing w:val="-4"/>
                <w:sz w:val="24"/>
                <w:szCs w:val="24"/>
                <w:rtl/>
              </w:rPr>
              <w:t xml:space="preserve"> </w:t>
            </w:r>
            <w:r w:rsidRPr="00432ED7">
              <w:rPr>
                <w:rFonts w:cs="DecoType Naskh" w:hint="cs"/>
                <w:spacing w:val="-4"/>
                <w:sz w:val="24"/>
                <w:szCs w:val="24"/>
                <w:rtl/>
              </w:rPr>
              <w:t>تُلْقُونَ</w:t>
            </w:r>
            <w:r w:rsidRPr="00432ED7">
              <w:rPr>
                <w:rFonts w:cs="DecoType Naskh"/>
                <w:spacing w:val="-4"/>
                <w:sz w:val="24"/>
                <w:szCs w:val="24"/>
                <w:rtl/>
              </w:rPr>
              <w:t xml:space="preserve"> </w:t>
            </w:r>
            <w:r w:rsidRPr="00432ED7">
              <w:rPr>
                <w:rFonts w:cs="DecoType Naskh" w:hint="cs"/>
                <w:spacing w:val="-4"/>
                <w:sz w:val="24"/>
                <w:szCs w:val="24"/>
                <w:rtl/>
              </w:rPr>
              <w:t>إِلَيْهِم</w:t>
            </w:r>
            <w:r w:rsidRPr="00432ED7">
              <w:rPr>
                <w:rFonts w:cs="DecoType Naskh"/>
                <w:spacing w:val="-4"/>
                <w:sz w:val="24"/>
                <w:szCs w:val="24"/>
                <w:rtl/>
              </w:rPr>
              <w:t xml:space="preserve"> </w:t>
            </w:r>
            <w:r w:rsidRPr="00432ED7">
              <w:rPr>
                <w:rFonts w:cs="DecoType Naskh" w:hint="cs"/>
                <w:spacing w:val="-4"/>
                <w:sz w:val="24"/>
                <w:szCs w:val="24"/>
                <w:rtl/>
              </w:rPr>
              <w:t>بِالْمَوَدَّةِ</w:t>
            </w:r>
            <w:r w:rsidRPr="00432ED7">
              <w:rPr>
                <w:rFonts w:cs="DecoType Naskh"/>
                <w:spacing w:val="-4"/>
                <w:sz w:val="24"/>
                <w:szCs w:val="24"/>
                <w:rtl/>
              </w:rPr>
              <w:t xml:space="preserve"> </w:t>
            </w:r>
            <w:r w:rsidRPr="00432ED7">
              <w:rPr>
                <w:rFonts w:cs="DecoType Naskh" w:hint="cs"/>
                <w:spacing w:val="-4"/>
                <w:sz w:val="24"/>
                <w:szCs w:val="24"/>
                <w:rtl/>
              </w:rPr>
              <w:t>وَقَدْ</w:t>
            </w:r>
            <w:r w:rsidRPr="00432ED7">
              <w:rPr>
                <w:rFonts w:cs="DecoType Naskh"/>
                <w:spacing w:val="-4"/>
                <w:sz w:val="24"/>
                <w:szCs w:val="24"/>
                <w:rtl/>
              </w:rPr>
              <w:t xml:space="preserve"> </w:t>
            </w:r>
            <w:r w:rsidRPr="00432ED7">
              <w:rPr>
                <w:rFonts w:cs="DecoType Naskh" w:hint="cs"/>
                <w:spacing w:val="-4"/>
                <w:sz w:val="24"/>
                <w:szCs w:val="24"/>
                <w:rtl/>
              </w:rPr>
              <w:t>كَفَرُوا</w:t>
            </w:r>
            <w:r w:rsidRPr="00432ED7">
              <w:rPr>
                <w:rFonts w:cs="DecoType Naskh"/>
                <w:spacing w:val="-4"/>
                <w:sz w:val="24"/>
                <w:szCs w:val="24"/>
                <w:rtl/>
              </w:rPr>
              <w:t xml:space="preserve"> </w:t>
            </w:r>
            <w:r w:rsidRPr="00432ED7">
              <w:rPr>
                <w:rFonts w:cs="DecoType Naskh" w:hint="cs"/>
                <w:spacing w:val="-4"/>
                <w:sz w:val="24"/>
                <w:szCs w:val="24"/>
                <w:rtl/>
              </w:rPr>
              <w:t>بِمَا</w:t>
            </w:r>
            <w:r w:rsidRPr="00432ED7">
              <w:rPr>
                <w:rFonts w:cs="DecoType Naskh"/>
                <w:spacing w:val="-4"/>
                <w:sz w:val="24"/>
                <w:szCs w:val="24"/>
                <w:rtl/>
              </w:rPr>
              <w:t xml:space="preserve"> </w:t>
            </w:r>
            <w:r w:rsidRPr="00432ED7">
              <w:rPr>
                <w:rFonts w:cs="DecoType Naskh" w:hint="cs"/>
                <w:spacing w:val="-4"/>
                <w:sz w:val="24"/>
                <w:szCs w:val="24"/>
                <w:rtl/>
              </w:rPr>
              <w:t>جَاءكُم</w:t>
            </w:r>
            <w:r w:rsidRPr="00432ED7">
              <w:rPr>
                <w:rFonts w:cs="DecoType Naskh"/>
                <w:spacing w:val="-4"/>
                <w:sz w:val="24"/>
                <w:szCs w:val="24"/>
                <w:rtl/>
              </w:rPr>
              <w:t xml:space="preserve"> </w:t>
            </w:r>
            <w:r w:rsidRPr="00432ED7">
              <w:rPr>
                <w:rFonts w:cs="DecoType Naskh" w:hint="cs"/>
                <w:spacing w:val="-4"/>
                <w:sz w:val="24"/>
                <w:szCs w:val="24"/>
                <w:rtl/>
              </w:rPr>
              <w:t>مِّنَ</w:t>
            </w:r>
            <w:r w:rsidRPr="00432ED7">
              <w:rPr>
                <w:rFonts w:cs="DecoType Naskh"/>
                <w:spacing w:val="-4"/>
                <w:sz w:val="24"/>
                <w:szCs w:val="24"/>
                <w:rtl/>
              </w:rPr>
              <w:t xml:space="preserve"> </w:t>
            </w:r>
            <w:r w:rsidRPr="00432ED7">
              <w:rPr>
                <w:rFonts w:cs="DecoType Naskh" w:hint="cs"/>
                <w:spacing w:val="-4"/>
                <w:sz w:val="24"/>
                <w:szCs w:val="24"/>
                <w:rtl/>
              </w:rPr>
              <w:t>الْحَقِّ</w:t>
            </w:r>
            <w:r w:rsidRPr="00432ED7">
              <w:rPr>
                <w:rFonts w:cs="DecoType Naskh"/>
                <w:spacing w:val="-4"/>
                <w:sz w:val="24"/>
                <w:szCs w:val="24"/>
                <w:rtl/>
              </w:rPr>
              <w:t xml:space="preserve"> </w:t>
            </w:r>
            <w:r w:rsidRPr="00432ED7">
              <w:rPr>
                <w:rFonts w:cs="DecoType Naskh" w:hint="cs"/>
                <w:spacing w:val="-4"/>
                <w:sz w:val="24"/>
                <w:szCs w:val="24"/>
                <w:rtl/>
              </w:rPr>
              <w:t>يُخْرِجُونَ</w:t>
            </w:r>
            <w:r w:rsidRPr="00432ED7">
              <w:rPr>
                <w:rFonts w:cs="DecoType Naskh"/>
                <w:spacing w:val="-4"/>
                <w:sz w:val="24"/>
                <w:szCs w:val="24"/>
                <w:rtl/>
              </w:rPr>
              <w:t xml:space="preserve"> </w:t>
            </w:r>
            <w:r w:rsidRPr="00432ED7">
              <w:rPr>
                <w:rFonts w:cs="DecoType Naskh" w:hint="cs"/>
                <w:spacing w:val="-4"/>
                <w:sz w:val="24"/>
                <w:szCs w:val="24"/>
                <w:rtl/>
              </w:rPr>
              <w:t>الرَّسُولَ</w:t>
            </w:r>
            <w:r w:rsidRPr="00432ED7">
              <w:rPr>
                <w:rFonts w:cs="DecoType Naskh"/>
                <w:spacing w:val="-4"/>
                <w:sz w:val="24"/>
                <w:szCs w:val="24"/>
                <w:rtl/>
              </w:rPr>
              <w:t xml:space="preserve"> </w:t>
            </w:r>
            <w:r w:rsidRPr="00432ED7">
              <w:rPr>
                <w:rFonts w:cs="DecoType Naskh" w:hint="cs"/>
                <w:spacing w:val="-4"/>
                <w:sz w:val="24"/>
                <w:szCs w:val="24"/>
                <w:rtl/>
              </w:rPr>
              <w:t>وَإِيَّاكُمْ</w:t>
            </w:r>
            <w:r w:rsidRPr="00432ED7">
              <w:rPr>
                <w:rFonts w:cs="DecoType Naskh"/>
                <w:spacing w:val="-4"/>
                <w:sz w:val="24"/>
                <w:szCs w:val="24"/>
                <w:rtl/>
              </w:rPr>
              <w:t xml:space="preserve"> </w:t>
            </w:r>
            <w:r w:rsidRPr="00432ED7">
              <w:rPr>
                <w:rFonts w:cs="DecoType Naskh" w:hint="cs"/>
                <w:spacing w:val="-4"/>
                <w:sz w:val="24"/>
                <w:szCs w:val="24"/>
                <w:rtl/>
              </w:rPr>
              <w:t>أَن</w:t>
            </w:r>
            <w:r w:rsidRPr="00432ED7">
              <w:rPr>
                <w:rFonts w:cs="DecoType Naskh"/>
                <w:spacing w:val="-4"/>
                <w:sz w:val="24"/>
                <w:szCs w:val="24"/>
                <w:rtl/>
              </w:rPr>
              <w:t xml:space="preserve"> </w:t>
            </w:r>
            <w:r w:rsidRPr="00432ED7">
              <w:rPr>
                <w:rFonts w:cs="DecoType Naskh" w:hint="cs"/>
                <w:spacing w:val="-4"/>
                <w:sz w:val="24"/>
                <w:szCs w:val="24"/>
                <w:rtl/>
              </w:rPr>
              <w:t>تُؤْمِنُوا</w:t>
            </w:r>
            <w:r w:rsidRPr="00432ED7">
              <w:rPr>
                <w:rFonts w:cs="DecoType Naskh"/>
                <w:spacing w:val="-4"/>
                <w:sz w:val="24"/>
                <w:szCs w:val="24"/>
                <w:rtl/>
              </w:rPr>
              <w:t xml:space="preserve"> </w:t>
            </w:r>
            <w:r w:rsidRPr="00432ED7">
              <w:rPr>
                <w:rFonts w:cs="DecoType Naskh" w:hint="cs"/>
                <w:spacing w:val="-4"/>
                <w:sz w:val="24"/>
                <w:szCs w:val="24"/>
                <w:rtl/>
              </w:rPr>
              <w:t>بِاللَّهِ</w:t>
            </w:r>
            <w:r w:rsidRPr="00432ED7">
              <w:rPr>
                <w:rFonts w:cs="DecoType Naskh"/>
                <w:spacing w:val="-4"/>
                <w:sz w:val="24"/>
                <w:szCs w:val="24"/>
                <w:rtl/>
              </w:rPr>
              <w:t xml:space="preserve"> </w:t>
            </w:r>
            <w:r w:rsidRPr="00432ED7">
              <w:rPr>
                <w:rFonts w:cs="DecoType Naskh" w:hint="cs"/>
                <w:spacing w:val="-4"/>
                <w:sz w:val="24"/>
                <w:szCs w:val="24"/>
                <w:rtl/>
              </w:rPr>
              <w:t>رَبِّكُمْ</w:t>
            </w:r>
            <w:r w:rsidRPr="00432ED7">
              <w:rPr>
                <w:rFonts w:cs="DecoType Naskh"/>
                <w:spacing w:val="-4"/>
                <w:sz w:val="24"/>
                <w:szCs w:val="24"/>
                <w:rtl/>
              </w:rPr>
              <w:t xml:space="preserve"> </w:t>
            </w:r>
            <w:r w:rsidRPr="00432ED7">
              <w:rPr>
                <w:rFonts w:cs="DecoType Naskh" w:hint="cs"/>
                <w:spacing w:val="-4"/>
                <w:sz w:val="24"/>
                <w:szCs w:val="24"/>
                <w:rtl/>
              </w:rPr>
              <w:t>إِن</w:t>
            </w:r>
            <w:r w:rsidRPr="00432ED7">
              <w:rPr>
                <w:rFonts w:cs="DecoType Naskh"/>
                <w:spacing w:val="-4"/>
                <w:sz w:val="24"/>
                <w:szCs w:val="24"/>
                <w:rtl/>
              </w:rPr>
              <w:t xml:space="preserve"> </w:t>
            </w:r>
            <w:r w:rsidRPr="00432ED7">
              <w:rPr>
                <w:rFonts w:cs="DecoType Naskh" w:hint="cs"/>
                <w:spacing w:val="-4"/>
                <w:sz w:val="24"/>
                <w:szCs w:val="24"/>
                <w:rtl/>
              </w:rPr>
              <w:t>كُنتُمْ</w:t>
            </w:r>
            <w:r w:rsidRPr="00432ED7">
              <w:rPr>
                <w:rFonts w:cs="DecoType Naskh"/>
                <w:spacing w:val="-4"/>
                <w:sz w:val="24"/>
                <w:szCs w:val="24"/>
                <w:rtl/>
              </w:rPr>
              <w:t xml:space="preserve"> </w:t>
            </w:r>
            <w:r w:rsidRPr="00432ED7">
              <w:rPr>
                <w:rFonts w:cs="DecoType Naskh" w:hint="cs"/>
                <w:spacing w:val="-4"/>
                <w:sz w:val="24"/>
                <w:szCs w:val="24"/>
                <w:rtl/>
              </w:rPr>
              <w:t>خَرَجْتُمْ</w:t>
            </w:r>
            <w:r w:rsidRPr="00432ED7">
              <w:rPr>
                <w:rFonts w:cs="DecoType Naskh"/>
                <w:spacing w:val="-4"/>
                <w:sz w:val="24"/>
                <w:szCs w:val="24"/>
                <w:rtl/>
              </w:rPr>
              <w:t xml:space="preserve"> </w:t>
            </w:r>
            <w:r w:rsidRPr="00432ED7">
              <w:rPr>
                <w:rFonts w:cs="DecoType Naskh" w:hint="cs"/>
                <w:spacing w:val="-4"/>
                <w:sz w:val="24"/>
                <w:szCs w:val="24"/>
                <w:rtl/>
              </w:rPr>
              <w:t>جِهَادًا</w:t>
            </w:r>
            <w:r w:rsidRPr="00432ED7">
              <w:rPr>
                <w:rFonts w:cs="DecoType Naskh"/>
                <w:spacing w:val="-4"/>
                <w:sz w:val="24"/>
                <w:szCs w:val="24"/>
                <w:rtl/>
              </w:rPr>
              <w:t xml:space="preserve"> </w:t>
            </w:r>
            <w:r w:rsidRPr="00432ED7">
              <w:rPr>
                <w:rFonts w:cs="DecoType Naskh" w:hint="cs"/>
                <w:spacing w:val="-4"/>
                <w:sz w:val="24"/>
                <w:szCs w:val="24"/>
                <w:rtl/>
              </w:rPr>
              <w:t>فِي</w:t>
            </w:r>
            <w:r w:rsidRPr="00432ED7">
              <w:rPr>
                <w:rFonts w:cs="DecoType Naskh"/>
                <w:spacing w:val="-4"/>
                <w:sz w:val="24"/>
                <w:szCs w:val="24"/>
                <w:rtl/>
              </w:rPr>
              <w:t xml:space="preserve"> </w:t>
            </w:r>
            <w:r w:rsidRPr="00432ED7">
              <w:rPr>
                <w:rFonts w:cs="DecoType Naskh" w:hint="cs"/>
                <w:spacing w:val="-4"/>
                <w:sz w:val="24"/>
                <w:szCs w:val="24"/>
                <w:rtl/>
              </w:rPr>
              <w:t>سَبِيلِي</w:t>
            </w:r>
            <w:r w:rsidRPr="00432ED7">
              <w:rPr>
                <w:rFonts w:cs="DecoType Naskh"/>
                <w:spacing w:val="-4"/>
                <w:sz w:val="24"/>
                <w:szCs w:val="24"/>
                <w:rtl/>
              </w:rPr>
              <w:t xml:space="preserve"> </w:t>
            </w:r>
            <w:r w:rsidRPr="00432ED7">
              <w:rPr>
                <w:rFonts w:cs="DecoType Naskh" w:hint="cs"/>
                <w:spacing w:val="-4"/>
                <w:sz w:val="24"/>
                <w:szCs w:val="24"/>
                <w:rtl/>
              </w:rPr>
              <w:t>وَابْتِغَاء</w:t>
            </w:r>
            <w:r w:rsidRPr="00432ED7">
              <w:rPr>
                <w:rFonts w:cs="DecoType Naskh"/>
                <w:spacing w:val="-4"/>
                <w:sz w:val="24"/>
                <w:szCs w:val="24"/>
                <w:rtl/>
              </w:rPr>
              <w:t xml:space="preserve"> </w:t>
            </w:r>
            <w:r w:rsidRPr="00432ED7">
              <w:rPr>
                <w:rFonts w:cs="DecoType Naskh" w:hint="cs"/>
                <w:spacing w:val="-4"/>
                <w:sz w:val="24"/>
                <w:szCs w:val="24"/>
                <w:rtl/>
              </w:rPr>
              <w:t>مَرْضَاتِي</w:t>
            </w:r>
            <w:r w:rsidRPr="00432ED7">
              <w:rPr>
                <w:rFonts w:cs="DecoType Naskh"/>
                <w:spacing w:val="-4"/>
                <w:sz w:val="24"/>
                <w:szCs w:val="24"/>
                <w:rtl/>
              </w:rPr>
              <w:t xml:space="preserve"> </w:t>
            </w:r>
            <w:r w:rsidRPr="00432ED7">
              <w:rPr>
                <w:rFonts w:cs="DecoType Naskh" w:hint="cs"/>
                <w:spacing w:val="-4"/>
                <w:sz w:val="24"/>
                <w:szCs w:val="24"/>
                <w:rtl/>
              </w:rPr>
              <w:t>تُسِرُّونَ</w:t>
            </w:r>
            <w:r w:rsidRPr="00432ED7">
              <w:rPr>
                <w:rFonts w:cs="DecoType Naskh"/>
                <w:spacing w:val="-4"/>
                <w:sz w:val="24"/>
                <w:szCs w:val="24"/>
                <w:rtl/>
              </w:rPr>
              <w:t xml:space="preserve"> </w:t>
            </w:r>
            <w:r w:rsidRPr="00432ED7">
              <w:rPr>
                <w:rFonts w:cs="DecoType Naskh" w:hint="cs"/>
                <w:spacing w:val="-4"/>
                <w:sz w:val="24"/>
                <w:szCs w:val="24"/>
                <w:rtl/>
              </w:rPr>
              <w:t>إِلَيْهِم</w:t>
            </w:r>
            <w:r w:rsidRPr="00432ED7">
              <w:rPr>
                <w:rFonts w:cs="DecoType Naskh"/>
                <w:spacing w:val="-4"/>
                <w:sz w:val="24"/>
                <w:szCs w:val="24"/>
                <w:rtl/>
              </w:rPr>
              <w:t xml:space="preserve"> </w:t>
            </w:r>
            <w:r w:rsidRPr="00432ED7">
              <w:rPr>
                <w:rFonts w:cs="DecoType Naskh" w:hint="cs"/>
                <w:spacing w:val="-4"/>
                <w:sz w:val="24"/>
                <w:szCs w:val="24"/>
                <w:rtl/>
              </w:rPr>
              <w:t>بِالْمَوَدَّةِ</w:t>
            </w:r>
            <w:r w:rsidRPr="00432ED7">
              <w:rPr>
                <w:rFonts w:cs="DecoType Naskh"/>
                <w:spacing w:val="-4"/>
                <w:sz w:val="24"/>
                <w:szCs w:val="24"/>
                <w:rtl/>
              </w:rPr>
              <w:t xml:space="preserve"> </w:t>
            </w:r>
            <w:r w:rsidRPr="00432ED7">
              <w:rPr>
                <w:rFonts w:cs="DecoType Naskh" w:hint="cs"/>
                <w:spacing w:val="-4"/>
                <w:sz w:val="24"/>
                <w:szCs w:val="24"/>
                <w:rtl/>
              </w:rPr>
              <w:t>وَأَنَا</w:t>
            </w:r>
            <w:r w:rsidRPr="00432ED7">
              <w:rPr>
                <w:rFonts w:cs="DecoType Naskh"/>
                <w:spacing w:val="-4"/>
                <w:sz w:val="24"/>
                <w:szCs w:val="24"/>
                <w:rtl/>
              </w:rPr>
              <w:t xml:space="preserve"> </w:t>
            </w:r>
            <w:r w:rsidRPr="00432ED7">
              <w:rPr>
                <w:rFonts w:cs="DecoType Naskh" w:hint="cs"/>
                <w:spacing w:val="-4"/>
                <w:sz w:val="24"/>
                <w:szCs w:val="24"/>
                <w:rtl/>
              </w:rPr>
              <w:t>أَعْلَمُ</w:t>
            </w:r>
            <w:r w:rsidRPr="00432ED7">
              <w:rPr>
                <w:rFonts w:cs="DecoType Naskh"/>
                <w:spacing w:val="-4"/>
                <w:sz w:val="24"/>
                <w:szCs w:val="24"/>
                <w:rtl/>
              </w:rPr>
              <w:t xml:space="preserve"> </w:t>
            </w:r>
            <w:r w:rsidRPr="00432ED7">
              <w:rPr>
                <w:rFonts w:cs="DecoType Naskh" w:hint="cs"/>
                <w:spacing w:val="-4"/>
                <w:sz w:val="24"/>
                <w:szCs w:val="24"/>
                <w:rtl/>
              </w:rPr>
              <w:t>بِمَا</w:t>
            </w:r>
            <w:r w:rsidRPr="00432ED7">
              <w:rPr>
                <w:rFonts w:cs="DecoType Naskh"/>
                <w:spacing w:val="-4"/>
                <w:sz w:val="24"/>
                <w:szCs w:val="24"/>
                <w:rtl/>
              </w:rPr>
              <w:t xml:space="preserve"> </w:t>
            </w:r>
            <w:r w:rsidRPr="00432ED7">
              <w:rPr>
                <w:rFonts w:cs="DecoType Naskh" w:hint="cs"/>
                <w:spacing w:val="-4"/>
                <w:sz w:val="24"/>
                <w:szCs w:val="24"/>
                <w:rtl/>
              </w:rPr>
              <w:t>أَخْفَيْتُمْ</w:t>
            </w:r>
            <w:r w:rsidRPr="00432ED7">
              <w:rPr>
                <w:rFonts w:cs="DecoType Naskh"/>
                <w:spacing w:val="-4"/>
                <w:sz w:val="24"/>
                <w:szCs w:val="24"/>
                <w:rtl/>
              </w:rPr>
              <w:t xml:space="preserve"> </w:t>
            </w:r>
            <w:r w:rsidRPr="00432ED7">
              <w:rPr>
                <w:rFonts w:cs="DecoType Naskh" w:hint="cs"/>
                <w:spacing w:val="-4"/>
                <w:sz w:val="24"/>
                <w:szCs w:val="24"/>
                <w:rtl/>
              </w:rPr>
              <w:t>وَمَا</w:t>
            </w:r>
            <w:r w:rsidRPr="00432ED7">
              <w:rPr>
                <w:rFonts w:cs="DecoType Naskh"/>
                <w:spacing w:val="-4"/>
                <w:sz w:val="24"/>
                <w:szCs w:val="24"/>
                <w:rtl/>
              </w:rPr>
              <w:t xml:space="preserve"> </w:t>
            </w:r>
            <w:r w:rsidRPr="00432ED7">
              <w:rPr>
                <w:rFonts w:cs="DecoType Naskh" w:hint="cs"/>
                <w:spacing w:val="-4"/>
                <w:sz w:val="24"/>
                <w:szCs w:val="24"/>
                <w:rtl/>
              </w:rPr>
              <w:t>أَعْلَنتُمْ</w:t>
            </w:r>
            <w:r w:rsidRPr="00432ED7">
              <w:rPr>
                <w:rFonts w:cs="DecoType Naskh"/>
                <w:spacing w:val="-4"/>
                <w:sz w:val="24"/>
                <w:szCs w:val="24"/>
                <w:rtl/>
              </w:rPr>
              <w:t xml:space="preserve"> </w:t>
            </w:r>
            <w:r w:rsidRPr="00432ED7">
              <w:rPr>
                <w:rFonts w:cs="DecoType Naskh" w:hint="cs"/>
                <w:spacing w:val="-4"/>
                <w:sz w:val="24"/>
                <w:szCs w:val="24"/>
                <w:rtl/>
              </w:rPr>
              <w:t>وَمَن</w:t>
            </w:r>
            <w:r w:rsidRPr="00432ED7">
              <w:rPr>
                <w:rFonts w:cs="DecoType Naskh"/>
                <w:spacing w:val="-4"/>
                <w:sz w:val="24"/>
                <w:szCs w:val="24"/>
                <w:rtl/>
              </w:rPr>
              <w:t xml:space="preserve"> </w:t>
            </w:r>
            <w:r w:rsidRPr="00432ED7">
              <w:rPr>
                <w:rFonts w:cs="DecoType Naskh" w:hint="cs"/>
                <w:spacing w:val="-4"/>
                <w:sz w:val="24"/>
                <w:szCs w:val="24"/>
                <w:rtl/>
              </w:rPr>
              <w:t>يَفْعَلْهُ</w:t>
            </w:r>
            <w:r w:rsidRPr="00432ED7">
              <w:rPr>
                <w:rFonts w:cs="DecoType Naskh"/>
                <w:spacing w:val="-4"/>
                <w:sz w:val="24"/>
                <w:szCs w:val="24"/>
                <w:rtl/>
              </w:rPr>
              <w:t xml:space="preserve"> </w:t>
            </w:r>
            <w:r w:rsidRPr="00432ED7">
              <w:rPr>
                <w:rFonts w:cs="DecoType Naskh" w:hint="cs"/>
                <w:spacing w:val="-4"/>
                <w:sz w:val="24"/>
                <w:szCs w:val="24"/>
                <w:rtl/>
              </w:rPr>
              <w:t>مِنكُمْ</w:t>
            </w:r>
            <w:r w:rsidRPr="00432ED7">
              <w:rPr>
                <w:rFonts w:cs="DecoType Naskh"/>
                <w:spacing w:val="-4"/>
                <w:sz w:val="24"/>
                <w:szCs w:val="24"/>
                <w:rtl/>
              </w:rPr>
              <w:t xml:space="preserve"> </w:t>
            </w:r>
            <w:r w:rsidRPr="00432ED7">
              <w:rPr>
                <w:rFonts w:cs="DecoType Naskh" w:hint="cs"/>
                <w:spacing w:val="-4"/>
                <w:sz w:val="24"/>
                <w:szCs w:val="24"/>
                <w:rtl/>
              </w:rPr>
              <w:t>فَقَدْ</w:t>
            </w:r>
            <w:r w:rsidRPr="00432ED7">
              <w:rPr>
                <w:rFonts w:cs="DecoType Naskh"/>
                <w:spacing w:val="-4"/>
                <w:sz w:val="24"/>
                <w:szCs w:val="24"/>
                <w:rtl/>
              </w:rPr>
              <w:t xml:space="preserve"> </w:t>
            </w:r>
            <w:r w:rsidRPr="00432ED7">
              <w:rPr>
                <w:rFonts w:cs="DecoType Naskh" w:hint="cs"/>
                <w:spacing w:val="-4"/>
                <w:sz w:val="24"/>
                <w:szCs w:val="24"/>
                <w:rtl/>
              </w:rPr>
              <w:t>ضَلَّ</w:t>
            </w:r>
            <w:r w:rsidRPr="00432ED7">
              <w:rPr>
                <w:rFonts w:cs="DecoType Naskh"/>
                <w:spacing w:val="-4"/>
                <w:sz w:val="24"/>
                <w:szCs w:val="24"/>
                <w:rtl/>
              </w:rPr>
              <w:t xml:space="preserve"> </w:t>
            </w:r>
            <w:r w:rsidRPr="00432ED7">
              <w:rPr>
                <w:rFonts w:cs="DecoType Naskh" w:hint="cs"/>
                <w:spacing w:val="-4"/>
                <w:sz w:val="24"/>
                <w:szCs w:val="24"/>
                <w:rtl/>
              </w:rPr>
              <w:t>سَوَاء</w:t>
            </w:r>
            <w:r w:rsidRPr="00432ED7">
              <w:rPr>
                <w:rFonts w:cs="DecoType Naskh"/>
                <w:spacing w:val="-4"/>
                <w:sz w:val="24"/>
                <w:szCs w:val="24"/>
                <w:rtl/>
              </w:rPr>
              <w:t xml:space="preserve"> </w:t>
            </w:r>
            <w:r w:rsidRPr="00432ED7">
              <w:rPr>
                <w:rFonts w:cs="DecoType Naskh" w:hint="cs"/>
                <w:spacing w:val="-4"/>
                <w:sz w:val="24"/>
                <w:szCs w:val="24"/>
                <w:rtl/>
              </w:rPr>
              <w:t>السَّبِيل</w:t>
            </w:r>
            <w:r w:rsidRPr="00432ED7">
              <w:rPr>
                <w:rFonts w:cs="DecoType Naskh"/>
                <w:spacing w:val="-4"/>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205</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الصف</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6</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وَإِذْ</w:t>
            </w:r>
            <w:r w:rsidRPr="00C92168">
              <w:rPr>
                <w:rFonts w:cs="DecoType Naskh"/>
                <w:sz w:val="24"/>
                <w:szCs w:val="24"/>
                <w:rtl/>
              </w:rPr>
              <w:t xml:space="preserve"> </w:t>
            </w:r>
            <w:r w:rsidRPr="00C92168">
              <w:rPr>
                <w:rFonts w:cs="DecoType Naskh" w:hint="cs"/>
                <w:sz w:val="24"/>
                <w:szCs w:val="24"/>
                <w:rtl/>
              </w:rPr>
              <w:t>قَالَ</w:t>
            </w:r>
            <w:r w:rsidRPr="00C92168">
              <w:rPr>
                <w:rFonts w:cs="DecoType Naskh"/>
                <w:sz w:val="24"/>
                <w:szCs w:val="24"/>
                <w:rtl/>
              </w:rPr>
              <w:t xml:space="preserve"> </w:t>
            </w:r>
            <w:r w:rsidRPr="00C92168">
              <w:rPr>
                <w:rFonts w:cs="DecoType Naskh" w:hint="cs"/>
                <w:sz w:val="24"/>
                <w:szCs w:val="24"/>
                <w:rtl/>
              </w:rPr>
              <w:t>عِيسَى</w:t>
            </w:r>
            <w:r w:rsidRPr="00C92168">
              <w:rPr>
                <w:rFonts w:cs="DecoType Naskh"/>
                <w:sz w:val="24"/>
                <w:szCs w:val="24"/>
                <w:rtl/>
              </w:rPr>
              <w:t xml:space="preserve"> </w:t>
            </w:r>
            <w:r w:rsidRPr="00C92168">
              <w:rPr>
                <w:rFonts w:cs="DecoType Naskh" w:hint="cs"/>
                <w:sz w:val="24"/>
                <w:szCs w:val="24"/>
                <w:rtl/>
              </w:rPr>
              <w:t>ابْنُ</w:t>
            </w:r>
            <w:r w:rsidRPr="00C92168">
              <w:rPr>
                <w:rFonts w:cs="DecoType Naskh"/>
                <w:sz w:val="24"/>
                <w:szCs w:val="24"/>
                <w:rtl/>
              </w:rPr>
              <w:t xml:space="preserve"> </w:t>
            </w:r>
            <w:r w:rsidRPr="00C92168">
              <w:rPr>
                <w:rFonts w:cs="DecoType Naskh" w:hint="cs"/>
                <w:sz w:val="24"/>
                <w:szCs w:val="24"/>
                <w:rtl/>
              </w:rPr>
              <w:t>مَرْيَمَ</w:t>
            </w:r>
            <w:r w:rsidRPr="00C92168">
              <w:rPr>
                <w:rFonts w:cs="DecoType Naskh"/>
                <w:sz w:val="24"/>
                <w:szCs w:val="24"/>
                <w:rtl/>
              </w:rPr>
              <w:t xml:space="preserve"> </w:t>
            </w:r>
            <w:r w:rsidRPr="00C92168">
              <w:rPr>
                <w:rFonts w:cs="DecoType Naskh" w:hint="cs"/>
                <w:sz w:val="24"/>
                <w:szCs w:val="24"/>
                <w:rtl/>
              </w:rPr>
              <w:t>يَابَنِي</w:t>
            </w:r>
            <w:r w:rsidRPr="00C92168">
              <w:rPr>
                <w:rFonts w:cs="DecoType Naskh"/>
                <w:sz w:val="24"/>
                <w:szCs w:val="24"/>
                <w:rtl/>
              </w:rPr>
              <w:t xml:space="preserve"> </w:t>
            </w:r>
            <w:r w:rsidRPr="00C92168">
              <w:rPr>
                <w:rFonts w:cs="DecoType Naskh" w:hint="cs"/>
                <w:sz w:val="24"/>
                <w:szCs w:val="24"/>
                <w:rtl/>
              </w:rPr>
              <w:t>إِسْرَائِيلَ</w:t>
            </w:r>
            <w:r w:rsidRPr="00C92168">
              <w:rPr>
                <w:rFonts w:cs="DecoType Naskh"/>
                <w:sz w:val="24"/>
                <w:szCs w:val="24"/>
                <w:rtl/>
              </w:rPr>
              <w:t xml:space="preserve"> </w:t>
            </w:r>
            <w:r w:rsidRPr="00C92168">
              <w:rPr>
                <w:rFonts w:cs="DecoType Naskh" w:hint="cs"/>
                <w:sz w:val="24"/>
                <w:szCs w:val="24"/>
                <w:rtl/>
              </w:rPr>
              <w:t>إِنِّي</w:t>
            </w:r>
            <w:r w:rsidRPr="00C92168">
              <w:rPr>
                <w:rFonts w:cs="DecoType Naskh"/>
                <w:sz w:val="24"/>
                <w:szCs w:val="24"/>
                <w:rtl/>
              </w:rPr>
              <w:t xml:space="preserve"> </w:t>
            </w:r>
            <w:r w:rsidRPr="00C92168">
              <w:rPr>
                <w:rFonts w:cs="DecoType Naskh" w:hint="cs"/>
                <w:sz w:val="24"/>
                <w:szCs w:val="24"/>
                <w:rtl/>
              </w:rPr>
              <w:t>رَسُولُ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إِلَيْكُم</w:t>
            </w:r>
            <w:r w:rsidRPr="00C92168">
              <w:rPr>
                <w:rFonts w:cs="DecoType Naskh"/>
                <w:sz w:val="24"/>
                <w:szCs w:val="24"/>
                <w:rtl/>
              </w:rPr>
              <w:t xml:space="preserve"> </w:t>
            </w:r>
            <w:r w:rsidRPr="00C92168">
              <w:rPr>
                <w:rFonts w:cs="DecoType Naskh" w:hint="cs"/>
                <w:sz w:val="24"/>
                <w:szCs w:val="24"/>
                <w:rtl/>
              </w:rPr>
              <w:t>مُّصَدِّقًا</w:t>
            </w:r>
            <w:r w:rsidRPr="00C92168">
              <w:rPr>
                <w:rFonts w:cs="DecoType Naskh"/>
                <w:sz w:val="24"/>
                <w:szCs w:val="24"/>
                <w:rtl/>
              </w:rPr>
              <w:t xml:space="preserve"> </w:t>
            </w:r>
            <w:r w:rsidRPr="00C92168">
              <w:rPr>
                <w:rFonts w:cs="DecoType Naskh" w:hint="cs"/>
                <w:sz w:val="24"/>
                <w:szCs w:val="24"/>
                <w:rtl/>
              </w:rPr>
              <w:t>لِّمَا</w:t>
            </w:r>
            <w:r w:rsidRPr="00C92168">
              <w:rPr>
                <w:rFonts w:cs="DecoType Naskh"/>
                <w:sz w:val="24"/>
                <w:szCs w:val="24"/>
                <w:rtl/>
              </w:rPr>
              <w:t xml:space="preserve"> </w:t>
            </w:r>
            <w:r w:rsidRPr="00C92168">
              <w:rPr>
                <w:rFonts w:cs="DecoType Naskh" w:hint="cs"/>
                <w:sz w:val="24"/>
                <w:szCs w:val="24"/>
                <w:rtl/>
              </w:rPr>
              <w:t>بَيْنَ</w:t>
            </w:r>
            <w:r w:rsidRPr="00C92168">
              <w:rPr>
                <w:rFonts w:cs="DecoType Naskh"/>
                <w:sz w:val="24"/>
                <w:szCs w:val="24"/>
                <w:rtl/>
              </w:rPr>
              <w:t xml:space="preserve"> </w:t>
            </w:r>
            <w:r w:rsidRPr="00C92168">
              <w:rPr>
                <w:rFonts w:cs="DecoType Naskh" w:hint="cs"/>
                <w:sz w:val="24"/>
                <w:szCs w:val="24"/>
                <w:rtl/>
              </w:rPr>
              <w:t>يَدَيَّ</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التَّوْرَاةِ</w:t>
            </w:r>
            <w:r w:rsidRPr="00C92168">
              <w:rPr>
                <w:rFonts w:cs="DecoType Naskh"/>
                <w:sz w:val="24"/>
                <w:szCs w:val="24"/>
                <w:rtl/>
              </w:rPr>
              <w:t xml:space="preserve"> </w:t>
            </w:r>
            <w:r w:rsidRPr="00C92168">
              <w:rPr>
                <w:rFonts w:cs="DecoType Naskh" w:hint="cs"/>
                <w:sz w:val="24"/>
                <w:szCs w:val="24"/>
                <w:rtl/>
              </w:rPr>
              <w:t>وَمُبَشِّرًا</w:t>
            </w:r>
            <w:r w:rsidRPr="00C92168">
              <w:rPr>
                <w:rFonts w:cs="DecoType Naskh"/>
                <w:sz w:val="24"/>
                <w:szCs w:val="24"/>
                <w:rtl/>
              </w:rPr>
              <w:t xml:space="preserve"> </w:t>
            </w:r>
            <w:r w:rsidRPr="00C92168">
              <w:rPr>
                <w:rFonts w:cs="DecoType Naskh" w:hint="cs"/>
                <w:sz w:val="24"/>
                <w:szCs w:val="24"/>
                <w:rtl/>
              </w:rPr>
              <w:t>بِرَسُولٍ</w:t>
            </w:r>
            <w:r w:rsidRPr="00C92168">
              <w:rPr>
                <w:rFonts w:cs="DecoType Naskh"/>
                <w:sz w:val="24"/>
                <w:szCs w:val="24"/>
                <w:rtl/>
              </w:rPr>
              <w:t xml:space="preserve"> </w:t>
            </w:r>
            <w:r w:rsidRPr="00C92168">
              <w:rPr>
                <w:rFonts w:cs="DecoType Naskh" w:hint="cs"/>
                <w:sz w:val="24"/>
                <w:szCs w:val="24"/>
                <w:rtl/>
              </w:rPr>
              <w:t>يَأْتِي</w:t>
            </w:r>
            <w:r w:rsidRPr="00C92168">
              <w:rPr>
                <w:rFonts w:cs="DecoType Naskh"/>
                <w:sz w:val="24"/>
                <w:szCs w:val="24"/>
                <w:rtl/>
              </w:rPr>
              <w:t xml:space="preserve"> </w:t>
            </w:r>
            <w:r w:rsidRPr="00C92168">
              <w:rPr>
                <w:rFonts w:cs="DecoType Naskh" w:hint="cs"/>
                <w:sz w:val="24"/>
                <w:szCs w:val="24"/>
                <w:rtl/>
              </w:rPr>
              <w:t>مِن</w:t>
            </w:r>
            <w:r w:rsidRPr="00C92168">
              <w:rPr>
                <w:rFonts w:cs="DecoType Naskh"/>
                <w:sz w:val="24"/>
                <w:szCs w:val="24"/>
                <w:rtl/>
              </w:rPr>
              <w:t xml:space="preserve"> </w:t>
            </w:r>
            <w:r w:rsidRPr="00C92168">
              <w:rPr>
                <w:rFonts w:cs="DecoType Naskh" w:hint="cs"/>
                <w:sz w:val="24"/>
                <w:szCs w:val="24"/>
                <w:rtl/>
              </w:rPr>
              <w:t>بَعْدِي</w:t>
            </w:r>
            <w:r w:rsidRPr="00C92168">
              <w:rPr>
                <w:rFonts w:cs="DecoType Naskh"/>
                <w:sz w:val="24"/>
                <w:szCs w:val="24"/>
                <w:rtl/>
              </w:rPr>
              <w:t xml:space="preserve"> </w:t>
            </w:r>
            <w:r w:rsidRPr="00C92168">
              <w:rPr>
                <w:rFonts w:cs="DecoType Naskh" w:hint="cs"/>
                <w:sz w:val="24"/>
                <w:szCs w:val="24"/>
                <w:rtl/>
              </w:rPr>
              <w:t>اسْمُهُ</w:t>
            </w:r>
            <w:r w:rsidRPr="00C92168">
              <w:rPr>
                <w:rFonts w:cs="DecoType Naskh"/>
                <w:sz w:val="24"/>
                <w:szCs w:val="24"/>
                <w:rtl/>
              </w:rPr>
              <w:t xml:space="preserve"> </w:t>
            </w:r>
            <w:r w:rsidRPr="00C92168">
              <w:rPr>
                <w:rFonts w:cs="DecoType Naskh" w:hint="cs"/>
                <w:sz w:val="24"/>
                <w:szCs w:val="24"/>
                <w:rtl/>
              </w:rPr>
              <w:t>أَحْمَدُ</w:t>
            </w:r>
            <w:r w:rsidRPr="00C92168">
              <w:rPr>
                <w:rFonts w:cs="DecoType Naskh"/>
                <w:sz w:val="24"/>
                <w:szCs w:val="24"/>
                <w:rtl/>
              </w:rPr>
              <w:t xml:space="preserve"> </w:t>
            </w:r>
            <w:r w:rsidRPr="00C92168">
              <w:rPr>
                <w:rFonts w:cs="DecoType Naskh" w:hint="cs"/>
                <w:sz w:val="24"/>
                <w:szCs w:val="24"/>
                <w:rtl/>
              </w:rPr>
              <w:t>فَلَمَّا</w:t>
            </w:r>
            <w:r w:rsidRPr="00C92168">
              <w:rPr>
                <w:rFonts w:cs="DecoType Naskh"/>
                <w:sz w:val="24"/>
                <w:szCs w:val="24"/>
                <w:rtl/>
              </w:rPr>
              <w:t xml:space="preserve"> </w:t>
            </w:r>
            <w:r w:rsidRPr="00C92168">
              <w:rPr>
                <w:rFonts w:cs="DecoType Naskh" w:hint="cs"/>
                <w:sz w:val="24"/>
                <w:szCs w:val="24"/>
                <w:rtl/>
              </w:rPr>
              <w:t>جَاءهُم</w:t>
            </w:r>
            <w:r w:rsidRPr="00C92168">
              <w:rPr>
                <w:rFonts w:cs="DecoType Naskh"/>
                <w:sz w:val="24"/>
                <w:szCs w:val="24"/>
                <w:rtl/>
              </w:rPr>
              <w:t xml:space="preserve"> </w:t>
            </w:r>
            <w:r w:rsidRPr="00C92168">
              <w:rPr>
                <w:rFonts w:cs="DecoType Naskh" w:hint="cs"/>
                <w:sz w:val="24"/>
                <w:szCs w:val="24"/>
                <w:rtl/>
              </w:rPr>
              <w:t>بِالْبَيِّنَاتِ</w:t>
            </w:r>
            <w:r w:rsidRPr="00C92168">
              <w:rPr>
                <w:rFonts w:cs="DecoType Naskh"/>
                <w:sz w:val="24"/>
                <w:szCs w:val="24"/>
                <w:rtl/>
              </w:rPr>
              <w:t xml:space="preserve"> </w:t>
            </w:r>
            <w:r w:rsidRPr="00C92168">
              <w:rPr>
                <w:rFonts w:cs="DecoType Naskh" w:hint="cs"/>
                <w:sz w:val="24"/>
                <w:szCs w:val="24"/>
                <w:rtl/>
              </w:rPr>
              <w:t>قَالُوا</w:t>
            </w:r>
            <w:r w:rsidRPr="00C92168">
              <w:rPr>
                <w:rFonts w:cs="DecoType Naskh"/>
                <w:sz w:val="24"/>
                <w:szCs w:val="24"/>
                <w:rtl/>
              </w:rPr>
              <w:t xml:space="preserve"> </w:t>
            </w:r>
            <w:r w:rsidRPr="00C92168">
              <w:rPr>
                <w:rFonts w:cs="DecoType Naskh" w:hint="cs"/>
                <w:sz w:val="24"/>
                <w:szCs w:val="24"/>
                <w:rtl/>
              </w:rPr>
              <w:t>هَذَا</w:t>
            </w:r>
            <w:r w:rsidRPr="00C92168">
              <w:rPr>
                <w:rFonts w:cs="DecoType Naskh"/>
                <w:sz w:val="24"/>
                <w:szCs w:val="24"/>
                <w:rtl/>
              </w:rPr>
              <w:t xml:space="preserve"> </w:t>
            </w:r>
            <w:r w:rsidRPr="00C92168">
              <w:rPr>
                <w:rFonts w:cs="DecoType Naskh" w:hint="cs"/>
                <w:sz w:val="24"/>
                <w:szCs w:val="24"/>
                <w:rtl/>
              </w:rPr>
              <w:t>سِحْرٌ</w:t>
            </w:r>
            <w:r w:rsidRPr="00C92168">
              <w:rPr>
                <w:rFonts w:cs="DecoType Naskh"/>
                <w:sz w:val="24"/>
                <w:szCs w:val="24"/>
                <w:rtl/>
              </w:rPr>
              <w:t xml:space="preserve"> </w:t>
            </w:r>
            <w:r w:rsidRPr="00C92168">
              <w:rPr>
                <w:rFonts w:cs="DecoType Naskh" w:hint="cs"/>
                <w:sz w:val="24"/>
                <w:szCs w:val="24"/>
                <w:rtl/>
              </w:rPr>
              <w:t>مُّبِين</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248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التحريم</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يَاأَيُّهَا</w:t>
            </w:r>
            <w:r w:rsidRPr="00C92168">
              <w:rPr>
                <w:rFonts w:cs="DecoType Naskh"/>
                <w:sz w:val="24"/>
                <w:szCs w:val="24"/>
                <w:rtl/>
              </w:rPr>
              <w:t xml:space="preserve"> </w:t>
            </w:r>
            <w:r w:rsidRPr="00C92168">
              <w:rPr>
                <w:rFonts w:cs="DecoType Naskh" w:hint="cs"/>
                <w:sz w:val="24"/>
                <w:szCs w:val="24"/>
                <w:rtl/>
              </w:rPr>
              <w:t>النَّبِيُّ</w:t>
            </w:r>
            <w:r w:rsidRPr="00C92168">
              <w:rPr>
                <w:rFonts w:cs="DecoType Naskh"/>
                <w:sz w:val="24"/>
                <w:szCs w:val="24"/>
                <w:rtl/>
              </w:rPr>
              <w:t xml:space="preserve"> </w:t>
            </w:r>
            <w:r w:rsidRPr="00C92168">
              <w:rPr>
                <w:rFonts w:cs="DecoType Naskh" w:hint="cs"/>
                <w:sz w:val="24"/>
                <w:szCs w:val="24"/>
                <w:rtl/>
              </w:rPr>
              <w:t>لِمَ</w:t>
            </w:r>
            <w:r w:rsidRPr="00C92168">
              <w:rPr>
                <w:rFonts w:cs="DecoType Naskh"/>
                <w:sz w:val="24"/>
                <w:szCs w:val="24"/>
                <w:rtl/>
              </w:rPr>
              <w:t xml:space="preserve"> </w:t>
            </w:r>
            <w:r w:rsidRPr="00C92168">
              <w:rPr>
                <w:rFonts w:cs="DecoType Naskh" w:hint="cs"/>
                <w:sz w:val="24"/>
                <w:szCs w:val="24"/>
                <w:rtl/>
              </w:rPr>
              <w:t>تُحَرِّمُ</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أَحَلَّ</w:t>
            </w:r>
            <w:r w:rsidRPr="00C92168">
              <w:rPr>
                <w:rFonts w:cs="DecoType Naskh"/>
                <w:sz w:val="24"/>
                <w:szCs w:val="24"/>
                <w:rtl/>
              </w:rPr>
              <w:t xml:space="preserve"> </w:t>
            </w:r>
            <w:r w:rsidRPr="00C92168">
              <w:rPr>
                <w:rFonts w:cs="DecoType Naskh" w:hint="cs"/>
                <w:sz w:val="24"/>
                <w:szCs w:val="24"/>
                <w:rtl/>
              </w:rPr>
              <w:t>اللَّهُ</w:t>
            </w:r>
            <w:r w:rsidRPr="00C92168">
              <w:rPr>
                <w:rFonts w:cs="DecoType Naskh"/>
                <w:sz w:val="24"/>
                <w:szCs w:val="24"/>
                <w:rtl/>
              </w:rPr>
              <w:t xml:space="preserve"> </w:t>
            </w:r>
            <w:r w:rsidRPr="00C92168">
              <w:rPr>
                <w:rFonts w:cs="DecoType Naskh" w:hint="cs"/>
                <w:sz w:val="24"/>
                <w:szCs w:val="24"/>
                <w:rtl/>
              </w:rPr>
              <w:t>لَكَ</w:t>
            </w:r>
            <w:r w:rsidRPr="00C92168">
              <w:rPr>
                <w:rFonts w:cs="DecoType Naskh"/>
                <w:sz w:val="24"/>
                <w:szCs w:val="24"/>
                <w:rtl/>
              </w:rPr>
              <w:t xml:space="preserve"> </w:t>
            </w:r>
            <w:r w:rsidRPr="00C92168">
              <w:rPr>
                <w:rFonts w:cs="DecoType Naskh" w:hint="cs"/>
                <w:sz w:val="24"/>
                <w:szCs w:val="24"/>
                <w:rtl/>
              </w:rPr>
              <w:t>تَبْتَغِي</w:t>
            </w:r>
            <w:r w:rsidRPr="00C92168">
              <w:rPr>
                <w:rFonts w:cs="DecoType Naskh"/>
                <w:sz w:val="24"/>
                <w:szCs w:val="24"/>
                <w:rtl/>
              </w:rPr>
              <w:t xml:space="preserve"> </w:t>
            </w:r>
            <w:r w:rsidRPr="00C92168">
              <w:rPr>
                <w:rFonts w:cs="DecoType Naskh" w:hint="cs"/>
                <w:sz w:val="24"/>
                <w:szCs w:val="24"/>
                <w:rtl/>
              </w:rPr>
              <w:t>مَرْضَاتَ</w:t>
            </w:r>
            <w:r w:rsidRPr="00C92168">
              <w:rPr>
                <w:rFonts w:cs="DecoType Naskh"/>
                <w:sz w:val="24"/>
                <w:szCs w:val="24"/>
                <w:rtl/>
              </w:rPr>
              <w:t xml:space="preserve"> </w:t>
            </w:r>
            <w:r w:rsidRPr="00C92168">
              <w:rPr>
                <w:rFonts w:cs="DecoType Naskh" w:hint="cs"/>
                <w:sz w:val="24"/>
                <w:szCs w:val="24"/>
                <w:rtl/>
              </w:rPr>
              <w:t>أَزْوَاجِكَ</w:t>
            </w:r>
            <w:r w:rsidRPr="00C92168">
              <w:rPr>
                <w:rFonts w:cs="DecoType Naskh"/>
                <w:sz w:val="24"/>
                <w:szCs w:val="24"/>
                <w:rtl/>
              </w:rPr>
              <w:t xml:space="preserve"> </w:t>
            </w:r>
            <w:r w:rsidRPr="00C92168">
              <w:rPr>
                <w:rFonts w:cs="DecoType Naskh" w:hint="cs"/>
                <w:sz w:val="24"/>
                <w:szCs w:val="24"/>
                <w:rtl/>
              </w:rPr>
              <w:t>وَاللَّهُ</w:t>
            </w:r>
            <w:r w:rsidRPr="00C92168">
              <w:rPr>
                <w:rFonts w:cs="DecoType Naskh"/>
                <w:sz w:val="24"/>
                <w:szCs w:val="24"/>
                <w:rtl/>
              </w:rPr>
              <w:t xml:space="preserve"> </w:t>
            </w:r>
            <w:r w:rsidRPr="00C92168">
              <w:rPr>
                <w:rFonts w:cs="DecoType Naskh" w:hint="cs"/>
                <w:sz w:val="24"/>
                <w:szCs w:val="24"/>
                <w:rtl/>
              </w:rPr>
              <w:t>غَفُورٌ</w:t>
            </w:r>
            <w:r w:rsidRPr="00C92168">
              <w:rPr>
                <w:rFonts w:cs="DecoType Naskh"/>
                <w:sz w:val="24"/>
                <w:szCs w:val="24"/>
                <w:rtl/>
              </w:rPr>
              <w:t xml:space="preserve"> </w:t>
            </w:r>
            <w:r w:rsidRPr="00C92168">
              <w:rPr>
                <w:rFonts w:cs="DecoType Naskh" w:hint="cs"/>
                <w:sz w:val="24"/>
                <w:szCs w:val="24"/>
                <w:rtl/>
              </w:rPr>
              <w:t>رَّحِيم</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207</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الجن</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3</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وَأَنَّهُ</w:t>
            </w:r>
            <w:r w:rsidRPr="00C92168">
              <w:rPr>
                <w:rFonts w:cs="DecoType Naskh"/>
                <w:sz w:val="24"/>
                <w:szCs w:val="24"/>
                <w:rtl/>
              </w:rPr>
              <w:t xml:space="preserve"> </w:t>
            </w:r>
            <w:r w:rsidRPr="00C92168">
              <w:rPr>
                <w:rFonts w:cs="DecoType Naskh" w:hint="cs"/>
                <w:sz w:val="24"/>
                <w:szCs w:val="24"/>
                <w:rtl/>
              </w:rPr>
              <w:t>تَعَالَى</w:t>
            </w:r>
            <w:r w:rsidRPr="00C92168">
              <w:rPr>
                <w:rFonts w:cs="DecoType Naskh"/>
                <w:sz w:val="24"/>
                <w:szCs w:val="24"/>
                <w:rtl/>
              </w:rPr>
              <w:t xml:space="preserve"> </w:t>
            </w:r>
            <w:r w:rsidRPr="00C92168">
              <w:rPr>
                <w:rFonts w:cs="DecoType Naskh" w:hint="cs"/>
                <w:sz w:val="24"/>
                <w:szCs w:val="24"/>
                <w:rtl/>
              </w:rPr>
              <w:t>جَدُّ</w:t>
            </w:r>
            <w:r w:rsidRPr="00C92168">
              <w:rPr>
                <w:rFonts w:cs="DecoType Naskh"/>
                <w:sz w:val="24"/>
                <w:szCs w:val="24"/>
                <w:rtl/>
              </w:rPr>
              <w:t xml:space="preserve"> </w:t>
            </w:r>
            <w:r w:rsidRPr="00C92168">
              <w:rPr>
                <w:rFonts w:cs="DecoType Naskh" w:hint="cs"/>
                <w:sz w:val="24"/>
                <w:szCs w:val="24"/>
                <w:rtl/>
              </w:rPr>
              <w:t>رَبِّنَا</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اتَّخَذَ</w:t>
            </w:r>
            <w:r w:rsidRPr="00C92168">
              <w:rPr>
                <w:rFonts w:cs="DecoType Naskh"/>
                <w:sz w:val="24"/>
                <w:szCs w:val="24"/>
                <w:rtl/>
              </w:rPr>
              <w:t xml:space="preserve"> </w:t>
            </w:r>
            <w:r w:rsidRPr="00C92168">
              <w:rPr>
                <w:rFonts w:cs="DecoType Naskh" w:hint="cs"/>
                <w:sz w:val="24"/>
                <w:szCs w:val="24"/>
                <w:rtl/>
              </w:rPr>
              <w:t>صَاحِبَةً</w:t>
            </w:r>
            <w:r w:rsidRPr="00C92168">
              <w:rPr>
                <w:rFonts w:cs="DecoType Naskh"/>
                <w:sz w:val="24"/>
                <w:szCs w:val="24"/>
                <w:rtl/>
              </w:rPr>
              <w:t xml:space="preserve"> </w:t>
            </w:r>
            <w:r w:rsidRPr="00C92168">
              <w:rPr>
                <w:rFonts w:cs="DecoType Naskh" w:hint="cs"/>
                <w:sz w:val="24"/>
                <w:szCs w:val="24"/>
                <w:rtl/>
              </w:rPr>
              <w:t>وَلاَ</w:t>
            </w:r>
            <w:r w:rsidRPr="00C92168">
              <w:rPr>
                <w:rFonts w:cs="DecoType Naskh"/>
                <w:sz w:val="24"/>
                <w:szCs w:val="24"/>
                <w:rtl/>
              </w:rPr>
              <w:t xml:space="preserve"> </w:t>
            </w:r>
            <w:r w:rsidRPr="00C92168">
              <w:rPr>
                <w:rFonts w:cs="DecoType Naskh" w:hint="cs"/>
                <w:sz w:val="24"/>
                <w:szCs w:val="24"/>
                <w:rtl/>
              </w:rPr>
              <w:t>وَلَدًا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150</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النبأ</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40</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إِنَّا</w:t>
            </w:r>
            <w:r w:rsidRPr="00C92168">
              <w:rPr>
                <w:rFonts w:cs="DecoType Naskh"/>
                <w:sz w:val="24"/>
                <w:szCs w:val="24"/>
                <w:rtl/>
              </w:rPr>
              <w:t xml:space="preserve"> </w:t>
            </w:r>
            <w:r w:rsidRPr="00C92168">
              <w:rPr>
                <w:rFonts w:cs="DecoType Naskh" w:hint="cs"/>
                <w:sz w:val="24"/>
                <w:szCs w:val="24"/>
                <w:rtl/>
              </w:rPr>
              <w:t>أَنذَرْنَاكُمْ</w:t>
            </w:r>
            <w:r w:rsidRPr="00C92168">
              <w:rPr>
                <w:rFonts w:cs="DecoType Naskh"/>
                <w:sz w:val="24"/>
                <w:szCs w:val="24"/>
                <w:rtl/>
              </w:rPr>
              <w:t xml:space="preserve"> </w:t>
            </w:r>
            <w:r w:rsidRPr="00C92168">
              <w:rPr>
                <w:rFonts w:cs="DecoType Naskh" w:hint="cs"/>
                <w:sz w:val="24"/>
                <w:szCs w:val="24"/>
                <w:rtl/>
              </w:rPr>
              <w:t>عَذَابًا</w:t>
            </w:r>
            <w:r w:rsidRPr="00C92168">
              <w:rPr>
                <w:rFonts w:cs="DecoType Naskh"/>
                <w:sz w:val="24"/>
                <w:szCs w:val="24"/>
                <w:rtl/>
              </w:rPr>
              <w:t xml:space="preserve"> </w:t>
            </w:r>
            <w:r w:rsidRPr="00C92168">
              <w:rPr>
                <w:rFonts w:cs="DecoType Naskh" w:hint="cs"/>
                <w:sz w:val="24"/>
                <w:szCs w:val="24"/>
                <w:rtl/>
              </w:rPr>
              <w:t>قَرِيبًا</w:t>
            </w:r>
            <w:r w:rsidRPr="00C92168">
              <w:rPr>
                <w:rFonts w:cs="DecoType Naskh"/>
                <w:sz w:val="24"/>
                <w:szCs w:val="24"/>
                <w:rtl/>
              </w:rPr>
              <w:t xml:space="preserve"> </w:t>
            </w:r>
            <w:r w:rsidRPr="00C92168">
              <w:rPr>
                <w:rFonts w:cs="DecoType Naskh" w:hint="cs"/>
                <w:sz w:val="24"/>
                <w:szCs w:val="24"/>
                <w:rtl/>
              </w:rPr>
              <w:t>يَوْمَ</w:t>
            </w:r>
            <w:r w:rsidRPr="00C92168">
              <w:rPr>
                <w:rFonts w:cs="DecoType Naskh"/>
                <w:sz w:val="24"/>
                <w:szCs w:val="24"/>
                <w:rtl/>
              </w:rPr>
              <w:t xml:space="preserve"> </w:t>
            </w:r>
            <w:r w:rsidRPr="00C92168">
              <w:rPr>
                <w:rFonts w:cs="DecoType Naskh" w:hint="cs"/>
                <w:sz w:val="24"/>
                <w:szCs w:val="24"/>
                <w:rtl/>
              </w:rPr>
              <w:t>يَنظُرُ</w:t>
            </w:r>
            <w:r w:rsidRPr="00C92168">
              <w:rPr>
                <w:rFonts w:cs="DecoType Naskh"/>
                <w:sz w:val="24"/>
                <w:szCs w:val="24"/>
                <w:rtl/>
              </w:rPr>
              <w:t xml:space="preserve"> </w:t>
            </w:r>
            <w:r w:rsidRPr="00C92168">
              <w:rPr>
                <w:rFonts w:cs="DecoType Naskh" w:hint="cs"/>
                <w:sz w:val="24"/>
                <w:szCs w:val="24"/>
                <w:rtl/>
              </w:rPr>
              <w:t>الْمَرْءُ</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قَدَّمَتْ</w:t>
            </w:r>
            <w:r w:rsidRPr="00C92168">
              <w:rPr>
                <w:rFonts w:cs="DecoType Naskh"/>
                <w:sz w:val="24"/>
                <w:szCs w:val="24"/>
                <w:rtl/>
              </w:rPr>
              <w:t xml:space="preserve"> </w:t>
            </w:r>
            <w:r w:rsidRPr="00C92168">
              <w:rPr>
                <w:rFonts w:cs="DecoType Naskh" w:hint="cs"/>
                <w:sz w:val="24"/>
                <w:szCs w:val="24"/>
                <w:rtl/>
              </w:rPr>
              <w:t>يَدَاهُ</w:t>
            </w:r>
            <w:r w:rsidRPr="00C92168">
              <w:rPr>
                <w:rFonts w:cs="DecoType Naskh"/>
                <w:sz w:val="24"/>
                <w:szCs w:val="24"/>
                <w:rtl/>
              </w:rPr>
              <w:t xml:space="preserve"> </w:t>
            </w:r>
            <w:r w:rsidRPr="00C92168">
              <w:rPr>
                <w:rFonts w:cs="DecoType Naskh" w:hint="cs"/>
                <w:sz w:val="24"/>
                <w:szCs w:val="24"/>
                <w:rtl/>
              </w:rPr>
              <w:t>وَيَقُولُ</w:t>
            </w:r>
            <w:r w:rsidRPr="00C92168">
              <w:rPr>
                <w:rFonts w:cs="DecoType Naskh"/>
                <w:sz w:val="24"/>
                <w:szCs w:val="24"/>
                <w:rtl/>
              </w:rPr>
              <w:t xml:space="preserve"> </w:t>
            </w:r>
            <w:r w:rsidRPr="00C92168">
              <w:rPr>
                <w:rFonts w:cs="DecoType Naskh" w:hint="cs"/>
                <w:sz w:val="24"/>
                <w:szCs w:val="24"/>
                <w:rtl/>
              </w:rPr>
              <w:t>الْكَافِرُ</w:t>
            </w:r>
            <w:r w:rsidRPr="00C92168">
              <w:rPr>
                <w:rFonts w:cs="DecoType Naskh"/>
                <w:sz w:val="24"/>
                <w:szCs w:val="24"/>
                <w:rtl/>
              </w:rPr>
              <w:t xml:space="preserve"> </w:t>
            </w:r>
            <w:r w:rsidRPr="00C92168">
              <w:rPr>
                <w:rFonts w:cs="DecoType Naskh" w:hint="cs"/>
                <w:sz w:val="24"/>
                <w:szCs w:val="24"/>
                <w:rtl/>
              </w:rPr>
              <w:t>يَالَيْتَنِي</w:t>
            </w:r>
            <w:r w:rsidRPr="00C92168">
              <w:rPr>
                <w:rFonts w:cs="DecoType Naskh"/>
                <w:sz w:val="24"/>
                <w:szCs w:val="24"/>
                <w:rtl/>
              </w:rPr>
              <w:t xml:space="preserve"> </w:t>
            </w:r>
            <w:r w:rsidRPr="00C92168">
              <w:rPr>
                <w:rFonts w:cs="DecoType Naskh" w:hint="cs"/>
                <w:sz w:val="24"/>
                <w:szCs w:val="24"/>
                <w:rtl/>
              </w:rPr>
              <w:t>كُنتُ</w:t>
            </w:r>
            <w:r w:rsidRPr="00C92168">
              <w:rPr>
                <w:rFonts w:cs="DecoType Naskh"/>
                <w:sz w:val="24"/>
                <w:szCs w:val="24"/>
                <w:rtl/>
              </w:rPr>
              <w:t xml:space="preserve"> </w:t>
            </w:r>
            <w:r w:rsidRPr="00C92168">
              <w:rPr>
                <w:rFonts w:cs="DecoType Naskh" w:hint="cs"/>
                <w:sz w:val="24"/>
                <w:szCs w:val="24"/>
                <w:rtl/>
              </w:rPr>
              <w:t>تُرَابًا</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212</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عبس</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17</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قُتِلَ</w:t>
            </w:r>
            <w:r w:rsidRPr="00C92168">
              <w:rPr>
                <w:rFonts w:cs="DecoType Naskh"/>
                <w:sz w:val="24"/>
                <w:szCs w:val="24"/>
                <w:rtl/>
              </w:rPr>
              <w:t xml:space="preserve"> </w:t>
            </w:r>
            <w:r w:rsidRPr="00C92168">
              <w:rPr>
                <w:rFonts w:cs="DecoType Naskh" w:hint="cs"/>
                <w:sz w:val="24"/>
                <w:szCs w:val="24"/>
                <w:rtl/>
              </w:rPr>
              <w:t>الإِنسَانُ</w:t>
            </w:r>
            <w:r w:rsidRPr="00C92168">
              <w:rPr>
                <w:rFonts w:cs="DecoType Naskh"/>
                <w:sz w:val="24"/>
                <w:szCs w:val="24"/>
                <w:rtl/>
              </w:rPr>
              <w:t xml:space="preserve"> </w:t>
            </w:r>
            <w:r w:rsidRPr="00C92168">
              <w:rPr>
                <w:rFonts w:cs="DecoType Naskh" w:hint="cs"/>
                <w:sz w:val="24"/>
                <w:szCs w:val="24"/>
                <w:rtl/>
              </w:rPr>
              <w:t>مَا</w:t>
            </w:r>
            <w:r w:rsidRPr="00C92168">
              <w:rPr>
                <w:rFonts w:cs="DecoType Naskh"/>
                <w:sz w:val="24"/>
                <w:szCs w:val="24"/>
                <w:rtl/>
              </w:rPr>
              <w:t xml:space="preserve"> </w:t>
            </w:r>
            <w:r w:rsidRPr="00C92168">
              <w:rPr>
                <w:rFonts w:cs="DecoType Naskh" w:hint="cs"/>
                <w:sz w:val="24"/>
                <w:szCs w:val="24"/>
                <w:rtl/>
              </w:rPr>
              <w:t>أَكْفَرَه</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sidRPr="00C92168">
              <w:rPr>
                <w:rFonts w:cs="Arabic Transparent"/>
                <w:sz w:val="24"/>
                <w:szCs w:val="24"/>
                <w:rtl/>
              </w:rPr>
              <w:t>148</w:t>
            </w:r>
          </w:p>
        </w:tc>
      </w:tr>
      <w:tr w:rsidR="00CD740F" w:rsidRPr="00C92168" w:rsidTr="002F159E">
        <w:trPr>
          <w:cantSplit/>
          <w:jc w:val="center"/>
        </w:trPr>
        <w:tc>
          <w:tcPr>
            <w:tcW w:w="777"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hint="cs"/>
                <w:sz w:val="24"/>
                <w:szCs w:val="24"/>
                <w:rtl/>
                <w:lang w:bidi="ar-JO"/>
              </w:rPr>
              <w:t>العلق</w:t>
            </w:r>
          </w:p>
        </w:tc>
        <w:tc>
          <w:tcPr>
            <w:tcW w:w="689" w:type="dxa"/>
            <w:noWrap/>
            <w:vAlign w:val="center"/>
          </w:tcPr>
          <w:p w:rsidR="00CD740F" w:rsidRPr="00C92168" w:rsidRDefault="00CD740F" w:rsidP="002F159E">
            <w:pPr>
              <w:spacing w:before="60" w:after="60" w:line="240" w:lineRule="auto"/>
              <w:jc w:val="center"/>
              <w:rPr>
                <w:rFonts w:cs="Arabic Transparent"/>
                <w:sz w:val="24"/>
                <w:szCs w:val="24"/>
                <w:rtl/>
                <w:lang w:bidi="ar-JO"/>
              </w:rPr>
            </w:pPr>
            <w:r w:rsidRPr="00C92168">
              <w:rPr>
                <w:rFonts w:cs="Arabic Transparent"/>
                <w:sz w:val="24"/>
                <w:szCs w:val="24"/>
                <w:rtl/>
                <w:lang w:bidi="ar-JO"/>
              </w:rPr>
              <w:t>19</w:t>
            </w:r>
          </w:p>
        </w:tc>
        <w:tc>
          <w:tcPr>
            <w:tcW w:w="5990" w:type="dxa"/>
            <w:noWrap/>
            <w:vAlign w:val="center"/>
          </w:tcPr>
          <w:p w:rsidR="00CD740F" w:rsidRPr="00C92168" w:rsidRDefault="00CD740F" w:rsidP="002F159E">
            <w:pPr>
              <w:spacing w:before="60" w:after="60" w:line="240" w:lineRule="auto"/>
              <w:jc w:val="center"/>
              <w:rPr>
                <w:rFonts w:cs="DecoType Naskh"/>
                <w:sz w:val="24"/>
                <w:szCs w:val="24"/>
                <w:rtl/>
              </w:rPr>
            </w:pPr>
            <w:r w:rsidRPr="00C92168">
              <w:rPr>
                <w:rFonts w:cs="DecoType Naskh"/>
                <w:sz w:val="24"/>
                <w:szCs w:val="24"/>
                <w:rtl/>
              </w:rPr>
              <w:t>{</w:t>
            </w:r>
            <w:r w:rsidRPr="00C92168">
              <w:rPr>
                <w:rFonts w:cs="DecoType Naskh" w:hint="cs"/>
                <w:sz w:val="24"/>
                <w:szCs w:val="24"/>
                <w:rtl/>
              </w:rPr>
              <w:t>كَلاَّ</w:t>
            </w:r>
            <w:r w:rsidRPr="00C92168">
              <w:rPr>
                <w:rFonts w:cs="DecoType Naskh"/>
                <w:sz w:val="24"/>
                <w:szCs w:val="24"/>
                <w:rtl/>
              </w:rPr>
              <w:t xml:space="preserve"> </w:t>
            </w:r>
            <w:r w:rsidRPr="00C92168">
              <w:rPr>
                <w:rFonts w:cs="DecoType Naskh" w:hint="cs"/>
                <w:sz w:val="24"/>
                <w:szCs w:val="24"/>
                <w:rtl/>
              </w:rPr>
              <w:t>لاَ</w:t>
            </w:r>
            <w:r w:rsidRPr="00C92168">
              <w:rPr>
                <w:rFonts w:cs="DecoType Naskh"/>
                <w:sz w:val="24"/>
                <w:szCs w:val="24"/>
                <w:rtl/>
              </w:rPr>
              <w:t xml:space="preserve"> </w:t>
            </w:r>
            <w:r w:rsidRPr="00C92168">
              <w:rPr>
                <w:rFonts w:cs="DecoType Naskh" w:hint="cs"/>
                <w:sz w:val="24"/>
                <w:szCs w:val="24"/>
                <w:rtl/>
              </w:rPr>
              <w:t>تُطِعْهُ</w:t>
            </w:r>
            <w:r w:rsidRPr="00C92168">
              <w:rPr>
                <w:rFonts w:cs="DecoType Naskh"/>
                <w:sz w:val="24"/>
                <w:szCs w:val="24"/>
                <w:rtl/>
              </w:rPr>
              <w:t xml:space="preserve"> </w:t>
            </w:r>
            <w:r w:rsidRPr="00C92168">
              <w:rPr>
                <w:rFonts w:cs="DecoType Naskh" w:hint="cs"/>
                <w:sz w:val="24"/>
                <w:szCs w:val="24"/>
                <w:rtl/>
              </w:rPr>
              <w:t>وَاسْجُدْ</w:t>
            </w:r>
            <w:r w:rsidRPr="00C92168">
              <w:rPr>
                <w:rFonts w:cs="DecoType Naskh"/>
                <w:sz w:val="24"/>
                <w:szCs w:val="24"/>
                <w:rtl/>
              </w:rPr>
              <w:t xml:space="preserve"> </w:t>
            </w:r>
            <w:r w:rsidRPr="00C92168">
              <w:rPr>
                <w:rFonts w:cs="DecoType Naskh" w:hint="cs"/>
                <w:sz w:val="24"/>
                <w:szCs w:val="24"/>
                <w:rtl/>
              </w:rPr>
              <w:t>وَاقْتَرِب</w:t>
            </w:r>
            <w:r w:rsidRPr="00C92168">
              <w:rPr>
                <w:rFonts w:cs="DecoType Naskh"/>
                <w:sz w:val="24"/>
                <w:szCs w:val="24"/>
                <w:rtl/>
              </w:rPr>
              <w:t>}</w:t>
            </w:r>
          </w:p>
        </w:tc>
        <w:tc>
          <w:tcPr>
            <w:tcW w:w="853" w:type="dxa"/>
            <w:noWrap/>
            <w:vAlign w:val="center"/>
          </w:tcPr>
          <w:p w:rsidR="00CD740F" w:rsidRPr="00C92168" w:rsidRDefault="00CD740F" w:rsidP="002F159E">
            <w:pPr>
              <w:spacing w:before="60" w:after="60" w:line="240" w:lineRule="auto"/>
              <w:jc w:val="center"/>
              <w:rPr>
                <w:rFonts w:cs="Arabic Transparent"/>
                <w:sz w:val="24"/>
                <w:szCs w:val="24"/>
                <w:rtl/>
              </w:rPr>
            </w:pPr>
            <w:r>
              <w:rPr>
                <w:rFonts w:cs="Arabic Transparent"/>
                <w:sz w:val="24"/>
                <w:szCs w:val="24"/>
                <w:rtl/>
              </w:rPr>
              <w:t>1</w:t>
            </w:r>
            <w:r w:rsidRPr="00C92168">
              <w:rPr>
                <w:rFonts w:cs="Arabic Transparent"/>
                <w:sz w:val="24"/>
                <w:szCs w:val="24"/>
                <w:rtl/>
              </w:rPr>
              <w:t>51</w:t>
            </w:r>
          </w:p>
        </w:tc>
      </w:tr>
    </w:tbl>
    <w:p w:rsidR="00CD740F" w:rsidRDefault="00CD740F" w:rsidP="00620867">
      <w:pPr>
        <w:spacing w:line="240" w:lineRule="auto"/>
        <w:rPr>
          <w:sz w:val="24"/>
          <w:szCs w:val="24"/>
          <w:rtl/>
        </w:rPr>
      </w:pPr>
    </w:p>
    <w:p w:rsidR="00CD740F" w:rsidRDefault="00CD740F" w:rsidP="00620867">
      <w:pPr>
        <w:bidi w:val="0"/>
        <w:spacing w:before="120" w:after="0" w:line="360" w:lineRule="auto"/>
        <w:jc w:val="center"/>
        <w:rPr>
          <w:rFonts w:ascii="Times New Roman" w:hAnsi="Times New Roman" w:cs="Times New Roman"/>
          <w:b/>
          <w:bCs/>
          <w:sz w:val="26"/>
          <w:szCs w:val="26"/>
          <w:lang w:bidi="ar-SY"/>
        </w:rPr>
      </w:pPr>
      <w:r>
        <w:rPr>
          <w:sz w:val="24"/>
          <w:szCs w:val="24"/>
          <w:rtl/>
        </w:rPr>
        <w:br w:type="page"/>
      </w:r>
      <w:r w:rsidRPr="001C3138">
        <w:rPr>
          <w:rFonts w:ascii="Times New Roman" w:hAnsi="Times New Roman" w:cs="Times New Roman"/>
          <w:b/>
          <w:bCs/>
          <w:sz w:val="26"/>
          <w:szCs w:val="26"/>
          <w:lang w:bidi="ar-SY"/>
        </w:rPr>
        <w:t>THE RETRACTIONS OF AL THA'ALIBI ON IBN 'ATIYYAH IN HIS EXEGESIS (AL JAWAH</w:t>
      </w:r>
      <w:r>
        <w:rPr>
          <w:rFonts w:ascii="Times New Roman" w:hAnsi="Times New Roman" w:cs="Times New Roman"/>
          <w:b/>
          <w:bCs/>
          <w:sz w:val="26"/>
          <w:szCs w:val="26"/>
          <w:lang w:bidi="ar-SY"/>
        </w:rPr>
        <w:t>IR AL-HISAAN FI TAFSIR AL-QURAN</w:t>
      </w:r>
    </w:p>
    <w:p w:rsidR="00CD740F" w:rsidRPr="001C3138" w:rsidRDefault="00CD740F" w:rsidP="00620867">
      <w:pPr>
        <w:bidi w:val="0"/>
        <w:spacing w:before="120" w:after="0" w:line="360" w:lineRule="auto"/>
        <w:jc w:val="center"/>
        <w:rPr>
          <w:rFonts w:ascii="Times New Roman" w:hAnsi="Times New Roman" w:cs="Times New Roman"/>
          <w:b/>
          <w:bCs/>
          <w:sz w:val="26"/>
          <w:szCs w:val="26"/>
          <w:lang w:bidi="ar-SY"/>
        </w:rPr>
      </w:pPr>
      <w:r w:rsidRPr="001C3138">
        <w:rPr>
          <w:rFonts w:ascii="Times New Roman" w:hAnsi="Times New Roman" w:cs="Times New Roman"/>
          <w:b/>
          <w:bCs/>
          <w:sz w:val="26"/>
          <w:szCs w:val="26"/>
          <w:lang w:bidi="ar-SY"/>
        </w:rPr>
        <w:t>A DISPLAY AND STUDY</w:t>
      </w:r>
    </w:p>
    <w:p w:rsidR="00CD740F" w:rsidRPr="001C3138" w:rsidRDefault="00CD740F" w:rsidP="00620867">
      <w:pPr>
        <w:bidi w:val="0"/>
        <w:spacing w:before="120" w:after="0" w:line="240" w:lineRule="auto"/>
        <w:jc w:val="center"/>
        <w:rPr>
          <w:rFonts w:ascii="Times New Roman" w:hAnsi="Times New Roman" w:cs="Times New Roman"/>
          <w:b/>
          <w:bCs/>
          <w:sz w:val="24"/>
          <w:szCs w:val="24"/>
          <w:lang w:bidi="ar-SY"/>
        </w:rPr>
      </w:pPr>
      <w:r w:rsidRPr="001C3138">
        <w:rPr>
          <w:rFonts w:ascii="Times New Roman" w:hAnsi="Times New Roman" w:cs="Times New Roman"/>
          <w:b/>
          <w:bCs/>
          <w:sz w:val="24"/>
          <w:szCs w:val="24"/>
          <w:lang w:bidi="ar-SY"/>
        </w:rPr>
        <w:t xml:space="preserve"> By</w:t>
      </w:r>
    </w:p>
    <w:p w:rsidR="00CD740F" w:rsidRPr="001C3138" w:rsidRDefault="00CD740F" w:rsidP="00620867">
      <w:pPr>
        <w:bidi w:val="0"/>
        <w:spacing w:before="120" w:after="0" w:line="360" w:lineRule="auto"/>
        <w:jc w:val="center"/>
        <w:rPr>
          <w:rFonts w:ascii="Times New Roman" w:hAnsi="Times New Roman" w:cs="Times New Roman"/>
          <w:b/>
          <w:bCs/>
          <w:sz w:val="24"/>
          <w:szCs w:val="24"/>
          <w:lang w:bidi="ar-SY"/>
        </w:rPr>
      </w:pPr>
      <w:r w:rsidRPr="001C3138">
        <w:rPr>
          <w:rFonts w:ascii="Times New Roman" w:hAnsi="Times New Roman" w:cs="Times New Roman"/>
          <w:b/>
          <w:bCs/>
          <w:sz w:val="24"/>
          <w:szCs w:val="24"/>
          <w:lang w:bidi="ar-SY"/>
        </w:rPr>
        <w:t>Ayat Mahmoud Ahmad Abu Lail</w:t>
      </w:r>
    </w:p>
    <w:p w:rsidR="00CD740F" w:rsidRPr="001C3138" w:rsidRDefault="00CD740F" w:rsidP="00620867">
      <w:pPr>
        <w:bidi w:val="0"/>
        <w:spacing w:before="120" w:after="0" w:line="240" w:lineRule="auto"/>
        <w:jc w:val="center"/>
        <w:rPr>
          <w:rFonts w:ascii="Times New Roman" w:hAnsi="Times New Roman" w:cs="Times New Roman"/>
          <w:b/>
          <w:bCs/>
          <w:sz w:val="24"/>
          <w:szCs w:val="24"/>
          <w:rtl/>
          <w:lang w:bidi="ar-SY"/>
        </w:rPr>
      </w:pPr>
      <w:r w:rsidRPr="001C3138">
        <w:rPr>
          <w:rFonts w:ascii="Times New Roman" w:hAnsi="Times New Roman" w:cs="Times New Roman"/>
          <w:b/>
          <w:bCs/>
          <w:sz w:val="24"/>
          <w:szCs w:val="24"/>
          <w:lang w:bidi="ar-SY"/>
        </w:rPr>
        <w:t>Supervisor</w:t>
      </w:r>
    </w:p>
    <w:p w:rsidR="00CD740F" w:rsidRPr="001C3138" w:rsidRDefault="00CD740F" w:rsidP="00620867">
      <w:pPr>
        <w:bidi w:val="0"/>
        <w:spacing w:before="120" w:after="0" w:line="360" w:lineRule="auto"/>
        <w:jc w:val="center"/>
        <w:rPr>
          <w:rFonts w:ascii="Times New Roman" w:hAnsi="Times New Roman" w:cs="Times New Roman"/>
          <w:b/>
          <w:bCs/>
          <w:sz w:val="24"/>
          <w:szCs w:val="24"/>
          <w:rtl/>
          <w:lang w:bidi="ar-SY"/>
        </w:rPr>
      </w:pPr>
      <w:r w:rsidRPr="001C3138">
        <w:rPr>
          <w:rFonts w:ascii="Times New Roman" w:hAnsi="Times New Roman" w:cs="Times New Roman"/>
          <w:b/>
          <w:bCs/>
          <w:sz w:val="24"/>
          <w:szCs w:val="24"/>
          <w:lang w:bidi="ar-SY"/>
        </w:rPr>
        <w:t>Dr. Hatem A. "Jalal Tamimi", Prof.</w:t>
      </w:r>
    </w:p>
    <w:p w:rsidR="00CD740F" w:rsidRPr="001C3138" w:rsidRDefault="00CD740F" w:rsidP="00620867">
      <w:pPr>
        <w:bidi w:val="0"/>
        <w:spacing w:before="120" w:after="0" w:line="480" w:lineRule="auto"/>
        <w:jc w:val="center"/>
        <w:rPr>
          <w:rFonts w:ascii="Times New Roman" w:hAnsi="Times New Roman" w:cs="Times New Roman"/>
          <w:b/>
          <w:bCs/>
          <w:sz w:val="28"/>
          <w:szCs w:val="28"/>
          <w:lang w:bidi="ar-JO"/>
        </w:rPr>
      </w:pPr>
      <w:r w:rsidRPr="001C3138">
        <w:rPr>
          <w:rFonts w:ascii="Times New Roman" w:hAnsi="Times New Roman" w:cs="Times New Roman"/>
          <w:b/>
          <w:bCs/>
          <w:sz w:val="28"/>
          <w:szCs w:val="28"/>
          <w:lang w:bidi="ar-JO"/>
        </w:rPr>
        <w:t>ABSTRACT</w:t>
      </w:r>
    </w:p>
    <w:p w:rsidR="00CD740F" w:rsidRPr="001C3138" w:rsidRDefault="00CD740F" w:rsidP="00620867">
      <w:pPr>
        <w:bidi w:val="0"/>
        <w:spacing w:before="120" w:after="0" w:line="480" w:lineRule="auto"/>
        <w:ind w:firstLine="567"/>
        <w:jc w:val="both"/>
        <w:rPr>
          <w:rFonts w:ascii="Times New Roman" w:hAnsi="Times New Roman" w:cs="Times New Roman"/>
          <w:sz w:val="24"/>
          <w:szCs w:val="24"/>
          <w:lang w:bidi="ar-SY"/>
        </w:rPr>
      </w:pPr>
      <w:r w:rsidRPr="001C3138">
        <w:rPr>
          <w:rFonts w:ascii="Times New Roman" w:hAnsi="Times New Roman" w:cs="Times New Roman"/>
          <w:sz w:val="24"/>
          <w:szCs w:val="24"/>
          <w:lang w:bidi="ar-SY"/>
        </w:rPr>
        <w:t xml:space="preserve">This study, which is based on  Al Thalibi's retraction to Ibn Atiyyah through the interpretation of al-Thalibi's book (Al Jawahir Al-Hisaan fi Tafsir al-Quran), the study and presentation as it presents these retractions then discusses it and clarify the  interpreters' sayings, their evidence as well as the study in the light the origins and rules of interpretation to reach a right conclusion in every retraction.     </w:t>
      </w:r>
    </w:p>
    <w:p w:rsidR="00CD740F" w:rsidRPr="001C3138" w:rsidRDefault="00CD740F" w:rsidP="00620867">
      <w:pPr>
        <w:bidi w:val="0"/>
        <w:spacing w:before="120" w:after="0" w:line="480" w:lineRule="auto"/>
        <w:ind w:firstLine="567"/>
        <w:jc w:val="both"/>
        <w:rPr>
          <w:rFonts w:ascii="Times New Roman" w:hAnsi="Times New Roman" w:cs="Times New Roman"/>
          <w:sz w:val="24"/>
          <w:szCs w:val="24"/>
          <w:lang w:bidi="ar-SY"/>
        </w:rPr>
      </w:pPr>
      <w:r w:rsidRPr="001C3138">
        <w:rPr>
          <w:rFonts w:ascii="Times New Roman" w:hAnsi="Times New Roman" w:cs="Times New Roman"/>
          <w:sz w:val="24"/>
          <w:szCs w:val="24"/>
          <w:lang w:bidi="ar-SY"/>
        </w:rPr>
        <w:t xml:space="preserve">The aim of this study is to highlight the explanatory statements of  Al Thalibi, his methodology in preference and the most important explanatory rules on which it is based. It also aims to serve the interpretation of Ibn Atiyyah, either by supporting his interpretative statements or shedding the light on his sayings in the interpretation. </w:t>
      </w:r>
    </w:p>
    <w:p w:rsidR="00CD740F" w:rsidRPr="001C3138" w:rsidRDefault="00CD740F" w:rsidP="00620867">
      <w:pPr>
        <w:bidi w:val="0"/>
        <w:spacing w:before="120" w:after="0" w:line="480" w:lineRule="auto"/>
        <w:ind w:firstLine="567"/>
        <w:jc w:val="both"/>
        <w:rPr>
          <w:rFonts w:ascii="Times New Roman" w:hAnsi="Times New Roman" w:cs="Times New Roman"/>
          <w:sz w:val="24"/>
          <w:szCs w:val="24"/>
          <w:lang w:bidi="ar-SY"/>
        </w:rPr>
      </w:pPr>
      <w:r w:rsidRPr="001C3138">
        <w:rPr>
          <w:rFonts w:ascii="Times New Roman" w:hAnsi="Times New Roman" w:cs="Times New Roman"/>
          <w:sz w:val="24"/>
          <w:szCs w:val="24"/>
          <w:lang w:bidi="ar-SY"/>
        </w:rPr>
        <w:t>The study concluded that there are 67 explanations regarding Al Thalibi's retractions to Ibn Atiyyah. These retractions ranged from doctrinal, jurisprudential, linguistic to Quranic science issues, and others.</w:t>
      </w:r>
    </w:p>
    <w:p w:rsidR="00CD740F" w:rsidRPr="001C3138" w:rsidRDefault="00CD740F" w:rsidP="00620867">
      <w:pPr>
        <w:bidi w:val="0"/>
        <w:spacing w:before="120" w:after="0" w:line="480" w:lineRule="auto"/>
        <w:ind w:firstLine="567"/>
        <w:jc w:val="both"/>
        <w:rPr>
          <w:rFonts w:ascii="Times New Roman" w:hAnsi="Times New Roman" w:cs="Times New Roman"/>
          <w:sz w:val="24"/>
          <w:szCs w:val="24"/>
          <w:lang w:bidi="ar-SY"/>
        </w:rPr>
      </w:pPr>
      <w:r w:rsidRPr="001C3138">
        <w:rPr>
          <w:rFonts w:ascii="Times New Roman" w:hAnsi="Times New Roman" w:cs="Times New Roman"/>
          <w:sz w:val="24"/>
          <w:szCs w:val="24"/>
          <w:lang w:bidi="ar-SY"/>
        </w:rPr>
        <w:t xml:space="preserve">The study concluded that Al Thalibi's retractions to Ibn Atiyyah had a practical value based on the origins and rules of the interpretation; a large part of which was in its place, while the other was not. </w:t>
      </w:r>
    </w:p>
    <w:p w:rsidR="00CD740F" w:rsidRPr="00C92168" w:rsidRDefault="00CD740F" w:rsidP="00620867">
      <w:pPr>
        <w:bidi w:val="0"/>
        <w:spacing w:line="240" w:lineRule="auto"/>
        <w:rPr>
          <w:sz w:val="24"/>
          <w:szCs w:val="24"/>
        </w:rPr>
      </w:pPr>
    </w:p>
    <w:p w:rsidR="00CD740F" w:rsidRPr="00620867" w:rsidRDefault="00CD740F" w:rsidP="00041175">
      <w:pPr>
        <w:ind w:firstLine="368"/>
        <w:rPr>
          <w:rFonts w:ascii="Arabic Transparent" w:hAnsi="Arabic Transparent" w:cs="Arabic Transparent"/>
          <w:sz w:val="28"/>
          <w:szCs w:val="28"/>
          <w:rtl/>
        </w:rPr>
      </w:pPr>
    </w:p>
    <w:sectPr w:rsidR="00CD740F" w:rsidRPr="00620867" w:rsidSect="00B0387B">
      <w:headerReference w:type="default" r:id="rId14"/>
      <w:footerReference w:type="default" r:id="rId15"/>
      <w:footnotePr>
        <w:numRestart w:val="eachPage"/>
      </w:footnotePr>
      <w:type w:val="continuous"/>
      <w:pgSz w:w="11906" w:h="16838"/>
      <w:pgMar w:top="1440" w:right="1800" w:bottom="1440" w:left="1800"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40F" w:rsidRDefault="00CD740F" w:rsidP="001E6F2E">
      <w:pPr>
        <w:spacing w:after="0" w:line="240" w:lineRule="auto"/>
      </w:pPr>
      <w:r>
        <w:separator/>
      </w:r>
    </w:p>
  </w:endnote>
  <w:endnote w:type="continuationSeparator" w:id="0">
    <w:p w:rsidR="00CD740F" w:rsidRDefault="00CD740F" w:rsidP="001E6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abic Transparent">
    <w:altName w:val="Arial"/>
    <w:panose1 w:val="020B0604020202020204"/>
    <w:charset w:val="00"/>
    <w:family w:val="swiss"/>
    <w:pitch w:val="variable"/>
    <w:sig w:usb0="20002A87" w:usb1="00000000" w:usb2="00000000" w:usb3="00000000" w:csb0="000001FF" w:csb1="00000000"/>
  </w:font>
  <w:font w:name="Simplifi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00"/>
    <w:family w:val="roman"/>
    <w:pitch w:val="variable"/>
    <w:sig w:usb0="00002003" w:usb1="80000000" w:usb2="00000008" w:usb3="00000000" w:csb0="00000041" w:csb1="00000000"/>
  </w:font>
  <w:font w:name="DecoType Naskh Extensions">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Al-QuranAlKareem">
    <w:altName w:val="Times New Roman"/>
    <w:panose1 w:val="00000000000000000000"/>
    <w:charset w:val="00"/>
    <w:family w:val="auto"/>
    <w:notTrueType/>
    <w:pitch w:val="variable"/>
    <w:sig w:usb0="00000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AR BERKLEY">
    <w:altName w:val="Times New Roman"/>
    <w:panose1 w:val="02000000000000000000"/>
    <w:charset w:val="00"/>
    <w:family w:val="auto"/>
    <w:pitch w:val="variable"/>
    <w:sig w:usb0="8000002F" w:usb1="0000000A" w:usb2="00000000" w:usb3="00000000" w:csb0="00000001" w:csb1="00000000"/>
  </w:font>
  <w:font w:name="Simplified Arabic">
    <w:altName w:val="Times New Roman"/>
    <w:panose1 w:val="02020603050405020304"/>
    <w:charset w:val="00"/>
    <w:family w:val="roman"/>
    <w:pitch w:val="variable"/>
    <w:sig w:usb0="00002003" w:usb1="00000000" w:usb2="00000000" w:usb3="00000000" w:csb0="00000041" w:csb1="00000000"/>
  </w:font>
  <w:font w:name="Conv_UthmanTN1Ver10">
    <w:altName w:val="Times New Roman"/>
    <w:panose1 w:val="00000000000000000000"/>
    <w:charset w:val="00"/>
    <w:family w:val="roman"/>
    <w:notTrueType/>
    <w:pitch w:val="default"/>
    <w:sig w:usb0="00000003" w:usb1="00000000" w:usb2="00000000" w:usb3="00000000" w:csb0="00000001" w:csb1="00000000"/>
  </w:font>
  <w:font w:name="Droid Arabic Naskh">
    <w:altName w:val="Times New Roman"/>
    <w:panose1 w:val="00000000000000000000"/>
    <w:charset w:val="00"/>
    <w:family w:val="roman"/>
    <w:notTrueType/>
    <w:pitch w:val="default"/>
    <w:sig w:usb0="00000003" w:usb1="00000000" w:usb2="00000000" w:usb3="00000000" w:csb0="00000001" w:csb1="00000000"/>
  </w:font>
  <w:font w:name="DecoType Naskh Special">
    <w:panose1 w:val="020100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0F" w:rsidRDefault="00CD74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0F" w:rsidRDefault="00CD74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40F" w:rsidRDefault="00CD740F" w:rsidP="001E6F2E">
      <w:pPr>
        <w:spacing w:after="0" w:line="240" w:lineRule="auto"/>
      </w:pPr>
      <w:r>
        <w:separator/>
      </w:r>
    </w:p>
  </w:footnote>
  <w:footnote w:type="continuationSeparator" w:id="0">
    <w:p w:rsidR="00CD740F" w:rsidRDefault="00CD740F" w:rsidP="001E6F2E">
      <w:pPr>
        <w:spacing w:after="0" w:line="240" w:lineRule="auto"/>
      </w:pPr>
      <w:r>
        <w:continuationSeparator/>
      </w:r>
    </w:p>
  </w:footnote>
  <w:footnote w:id="1">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عميرة، أحمد بن يحيى (ت:599هـ)، </w:t>
      </w:r>
      <w:r>
        <w:rPr>
          <w:rFonts w:ascii="Arial" w:hAnsi="Arial"/>
          <w:b/>
          <w:bCs/>
          <w:sz w:val="24"/>
          <w:szCs w:val="24"/>
          <w:rtl/>
        </w:rPr>
        <w:t xml:space="preserve">بغية الملتمس في تاريخ رجال الأندلس، </w:t>
      </w:r>
      <w:r>
        <w:rPr>
          <w:rFonts w:ascii="Arial" w:hAnsi="Arial"/>
          <w:sz w:val="24"/>
          <w:szCs w:val="24"/>
          <w:rtl/>
        </w:rPr>
        <w:t>دار الكتب العلمية، القاهرة، ط سنة 1976م-- ص389.</w:t>
      </w:r>
    </w:p>
  </w:footnote>
  <w:footnote w:id="2">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شمس الدين محمد (ت: 748هـ)، </w:t>
      </w:r>
      <w:r>
        <w:rPr>
          <w:rFonts w:ascii="Arial" w:hAnsi="Arial"/>
          <w:b/>
          <w:bCs/>
          <w:sz w:val="24"/>
          <w:szCs w:val="24"/>
          <w:rtl/>
        </w:rPr>
        <w:t>تاريخ الإسلام</w:t>
      </w:r>
      <w:r>
        <w:rPr>
          <w:rFonts w:ascii="Arial" w:hAnsi="Arial"/>
          <w:sz w:val="24"/>
          <w:szCs w:val="24"/>
          <w:rtl/>
        </w:rPr>
        <w:t xml:space="preserve"> ووفيات المشاهير والأعلام، (ت: بشار عواد)، دار الغرب الإسلامي، ط1، سنة 2003م، 11/787.</w:t>
      </w:r>
    </w:p>
  </w:footnote>
  <w:footnote w:id="3">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تاريخ الإسلام</w:t>
      </w:r>
      <w:r>
        <w:rPr>
          <w:rFonts w:ascii="Arial" w:hAnsi="Arial"/>
          <w:sz w:val="24"/>
          <w:szCs w:val="24"/>
          <w:rtl/>
        </w:rPr>
        <w:t xml:space="preserve"> 11/787.</w:t>
      </w:r>
    </w:p>
  </w:footnote>
  <w:footnote w:id="4">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بشكوال، خلف (ت: 578هـ)، </w:t>
      </w:r>
      <w:r>
        <w:rPr>
          <w:rFonts w:ascii="Arial" w:hAnsi="Arial"/>
          <w:b/>
          <w:bCs/>
          <w:sz w:val="24"/>
          <w:szCs w:val="24"/>
          <w:rtl/>
        </w:rPr>
        <w:t>الصلة في تاريخ أئمة الأندلس</w:t>
      </w:r>
      <w:r>
        <w:rPr>
          <w:rFonts w:ascii="Arial" w:hAnsi="Arial"/>
          <w:sz w:val="24"/>
          <w:szCs w:val="24"/>
          <w:rtl/>
        </w:rPr>
        <w:t>، مكتبة الخانجي، ط2، 1955م- ص368.</w:t>
      </w:r>
    </w:p>
  </w:footnote>
  <w:footnote w:id="5">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تاريخ الإسلام</w:t>
      </w:r>
      <w:r>
        <w:rPr>
          <w:rFonts w:ascii="Arial" w:hAnsi="Arial"/>
          <w:sz w:val="24"/>
          <w:szCs w:val="24"/>
          <w:rtl/>
        </w:rPr>
        <w:t xml:space="preserve"> 11/787.</w:t>
      </w:r>
    </w:p>
  </w:footnote>
  <w:footnote w:id="6">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تاريخ الإسلام</w:t>
      </w:r>
      <w:r>
        <w:rPr>
          <w:rFonts w:ascii="Arial" w:hAnsi="Arial"/>
          <w:sz w:val="24"/>
          <w:szCs w:val="24"/>
          <w:rtl/>
        </w:rPr>
        <w:t xml:space="preserve"> 11/787؛ ابن الخطيب، لسان الدين (776هـ)، </w:t>
      </w:r>
      <w:r>
        <w:rPr>
          <w:rFonts w:ascii="Arial" w:hAnsi="Arial"/>
          <w:b/>
          <w:bCs/>
          <w:sz w:val="24"/>
          <w:szCs w:val="24"/>
          <w:rtl/>
        </w:rPr>
        <w:t>الإحاطة في أخبار غرناطة</w:t>
      </w:r>
      <w:r>
        <w:rPr>
          <w:rFonts w:ascii="Arial" w:hAnsi="Arial"/>
          <w:sz w:val="24"/>
          <w:szCs w:val="24"/>
          <w:rtl/>
        </w:rPr>
        <w:t>، دار الكتب العلمية، بيروت، ط1، 1424هـ، 3/412.</w:t>
      </w:r>
    </w:p>
  </w:footnote>
  <w:footnote w:id="7">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الأبار، محمد (ت: 658هـ)، </w:t>
      </w:r>
      <w:r>
        <w:rPr>
          <w:rFonts w:ascii="Arial" w:hAnsi="Arial"/>
          <w:b/>
          <w:bCs/>
          <w:sz w:val="24"/>
          <w:szCs w:val="24"/>
          <w:rtl/>
        </w:rPr>
        <w:t xml:space="preserve">معجم أصحاب القاضي أبي علي الصفدي، </w:t>
      </w:r>
      <w:r>
        <w:rPr>
          <w:rFonts w:ascii="Arial" w:hAnsi="Arial"/>
          <w:sz w:val="24"/>
          <w:szCs w:val="24"/>
          <w:rtl/>
        </w:rPr>
        <w:t xml:space="preserve">مكتبة الثقافة الدينية، مصر، ط1، 2000م- ص263؛ الذهبي، </w:t>
      </w:r>
      <w:r>
        <w:rPr>
          <w:rFonts w:ascii="Arial" w:hAnsi="Arial"/>
          <w:b/>
          <w:bCs/>
          <w:sz w:val="24"/>
          <w:szCs w:val="24"/>
          <w:rtl/>
        </w:rPr>
        <w:t>سير أعلام النبلاء</w:t>
      </w:r>
      <w:r>
        <w:rPr>
          <w:rFonts w:ascii="Arial" w:hAnsi="Arial"/>
          <w:sz w:val="24"/>
          <w:szCs w:val="24"/>
          <w:rtl/>
        </w:rPr>
        <w:t>، دار الحديث، القاهرة، 2006م، 14/401.</w:t>
      </w:r>
    </w:p>
  </w:footnote>
  <w:footnote w:id="8">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تذكرة الحفاظ</w:t>
      </w:r>
      <w:r>
        <w:rPr>
          <w:rFonts w:ascii="Arial" w:hAnsi="Arial"/>
          <w:sz w:val="24"/>
          <w:szCs w:val="24"/>
          <w:rtl/>
        </w:rPr>
        <w:t>، دار الكتب العلمية، بيروت، ط1، 1998م، 4/45.</w:t>
      </w:r>
    </w:p>
  </w:footnote>
  <w:footnote w:id="9">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سير أعلام النبلاء</w:t>
      </w:r>
      <w:r>
        <w:rPr>
          <w:rFonts w:ascii="Arial" w:hAnsi="Arial"/>
          <w:sz w:val="24"/>
          <w:szCs w:val="24"/>
          <w:rtl/>
        </w:rPr>
        <w:t xml:space="preserve"> 14/201.</w:t>
      </w:r>
    </w:p>
  </w:footnote>
  <w:footnote w:id="10">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سير أعلام النبلاء</w:t>
      </w:r>
      <w:r>
        <w:rPr>
          <w:rFonts w:ascii="Arial" w:hAnsi="Arial"/>
          <w:sz w:val="24"/>
          <w:szCs w:val="24"/>
          <w:rtl/>
        </w:rPr>
        <w:t xml:space="preserve"> 14/215.</w:t>
      </w:r>
    </w:p>
  </w:footnote>
  <w:footnote w:id="11">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بشكوال، ا</w:t>
      </w:r>
      <w:r>
        <w:rPr>
          <w:rFonts w:ascii="Arial" w:hAnsi="Arial"/>
          <w:b/>
          <w:bCs/>
          <w:sz w:val="24"/>
          <w:szCs w:val="24"/>
          <w:rtl/>
        </w:rPr>
        <w:t>لصلة</w:t>
      </w:r>
      <w:r>
        <w:rPr>
          <w:rFonts w:ascii="Arial" w:hAnsi="Arial"/>
          <w:sz w:val="24"/>
          <w:szCs w:val="24"/>
          <w:rtl/>
        </w:rPr>
        <w:t>، ص143.</w:t>
      </w:r>
    </w:p>
  </w:footnote>
  <w:footnote w:id="12">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بشكوال، </w:t>
      </w:r>
      <w:r>
        <w:rPr>
          <w:rFonts w:ascii="Arial" w:hAnsi="Arial"/>
          <w:b/>
          <w:bCs/>
          <w:sz w:val="24"/>
          <w:szCs w:val="24"/>
          <w:rtl/>
        </w:rPr>
        <w:t>الصلة</w:t>
      </w:r>
      <w:r>
        <w:rPr>
          <w:rFonts w:ascii="Arial" w:hAnsi="Arial"/>
          <w:sz w:val="24"/>
          <w:szCs w:val="24"/>
          <w:rtl/>
        </w:rPr>
        <w:t>، ص143.</w:t>
      </w:r>
    </w:p>
  </w:footnote>
  <w:footnote w:id="13">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الأبار، </w:t>
      </w:r>
      <w:r>
        <w:rPr>
          <w:rFonts w:ascii="Arial" w:hAnsi="Arial"/>
          <w:b/>
          <w:bCs/>
          <w:sz w:val="24"/>
          <w:szCs w:val="24"/>
          <w:rtl/>
        </w:rPr>
        <w:t>معجم أصحاب القاضي أبي علي الصفدي</w:t>
      </w:r>
      <w:r>
        <w:rPr>
          <w:rFonts w:ascii="Arial" w:hAnsi="Arial"/>
          <w:sz w:val="24"/>
          <w:szCs w:val="24"/>
          <w:rtl/>
        </w:rPr>
        <w:t xml:space="preserve">- ص263؛ الذهبي، </w:t>
      </w:r>
      <w:r>
        <w:rPr>
          <w:rFonts w:ascii="Arial" w:hAnsi="Arial"/>
          <w:b/>
          <w:bCs/>
          <w:sz w:val="24"/>
          <w:szCs w:val="24"/>
          <w:rtl/>
        </w:rPr>
        <w:t>سير أعلام النبلاء</w:t>
      </w:r>
      <w:r>
        <w:rPr>
          <w:rFonts w:ascii="Arial" w:hAnsi="Arial"/>
          <w:sz w:val="24"/>
          <w:szCs w:val="24"/>
          <w:rtl/>
        </w:rPr>
        <w:t xml:space="preserve"> 14/402؛ مخلوف، محمد (ت:1360هـ)، </w:t>
      </w:r>
      <w:r>
        <w:rPr>
          <w:rFonts w:ascii="Arial" w:hAnsi="Arial"/>
          <w:b/>
          <w:bCs/>
          <w:sz w:val="24"/>
          <w:szCs w:val="24"/>
          <w:rtl/>
        </w:rPr>
        <w:t>شجرة النور الزكية في طبقات المالكية</w:t>
      </w:r>
      <w:r>
        <w:rPr>
          <w:rFonts w:ascii="Arial" w:hAnsi="Arial"/>
          <w:sz w:val="24"/>
          <w:szCs w:val="24"/>
          <w:rtl/>
        </w:rPr>
        <w:t>، دار الكتب العلمية، بيروت، لبنان، ط1، سنة 2003م، 1/189.</w:t>
      </w:r>
    </w:p>
  </w:footnote>
  <w:footnote w:id="14">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الذهبي، </w:t>
      </w:r>
      <w:r>
        <w:rPr>
          <w:rFonts w:ascii="Arial" w:hAnsi="Arial"/>
          <w:b/>
          <w:bCs/>
          <w:sz w:val="24"/>
          <w:szCs w:val="24"/>
          <w:rtl/>
        </w:rPr>
        <w:t>تذكرة الحفاظ</w:t>
      </w:r>
      <w:r>
        <w:rPr>
          <w:rFonts w:ascii="Arial" w:hAnsi="Arial"/>
          <w:sz w:val="24"/>
          <w:szCs w:val="24"/>
          <w:rtl/>
        </w:rPr>
        <w:t xml:space="preserve"> 4/98.</w:t>
      </w:r>
    </w:p>
  </w:footnote>
  <w:footnote w:id="15">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فرحون، إبراهيم (ت: 799هـ)، </w:t>
      </w:r>
      <w:r>
        <w:rPr>
          <w:rFonts w:ascii="Arial" w:hAnsi="Arial"/>
          <w:b/>
          <w:bCs/>
          <w:sz w:val="24"/>
          <w:szCs w:val="24"/>
          <w:rtl/>
        </w:rPr>
        <w:t xml:space="preserve">الديباج المذهب في معرفة أعيان علماء المذهب، </w:t>
      </w:r>
      <w:r>
        <w:rPr>
          <w:rFonts w:ascii="Arial" w:hAnsi="Arial"/>
          <w:sz w:val="24"/>
          <w:szCs w:val="24"/>
          <w:rtl/>
        </w:rPr>
        <w:t>(تحقيق: محمد الأحمدي)، دار التراث، القاهرة، 1/209.</w:t>
      </w:r>
    </w:p>
  </w:footnote>
  <w:footnote w:id="16">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السيوطي، جلال الدين (ت:911هـ)، </w:t>
      </w:r>
      <w:r>
        <w:rPr>
          <w:rFonts w:ascii="Arial" w:hAnsi="Arial"/>
          <w:b/>
          <w:bCs/>
          <w:sz w:val="24"/>
          <w:szCs w:val="24"/>
          <w:rtl/>
        </w:rPr>
        <w:t xml:space="preserve">بغية الوعاة في طبقات اللغويين والنحاة، </w:t>
      </w:r>
      <w:r>
        <w:rPr>
          <w:rFonts w:ascii="Arial" w:hAnsi="Arial"/>
          <w:sz w:val="24"/>
          <w:szCs w:val="24"/>
          <w:rtl/>
        </w:rPr>
        <w:t>(تحقيق: محمد أبو الفضل إبراهيم)، المكتبة العصرية، لبنان، صيدا، 2/116.</w:t>
      </w:r>
    </w:p>
  </w:footnote>
  <w:footnote w:id="17">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مدينة في الأندلس. يُنظر: الحموي، ياقوت (ت:626هـ)، معجم البلدان، دار صادر، بيروت،ط2، 1995م، 5/119.</w:t>
      </w:r>
    </w:p>
  </w:footnote>
  <w:footnote w:id="18">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الخطيب، </w:t>
      </w:r>
      <w:r>
        <w:rPr>
          <w:rFonts w:ascii="Arial" w:hAnsi="Arial"/>
          <w:b/>
          <w:bCs/>
          <w:sz w:val="24"/>
          <w:szCs w:val="24"/>
          <w:rtl/>
        </w:rPr>
        <w:t>الإحاطة في أخبار غرناطة</w:t>
      </w:r>
      <w:r>
        <w:rPr>
          <w:rFonts w:ascii="Arial" w:hAnsi="Arial"/>
          <w:sz w:val="24"/>
          <w:szCs w:val="24"/>
          <w:rtl/>
        </w:rPr>
        <w:t xml:space="preserve"> 3/412.</w:t>
      </w:r>
    </w:p>
  </w:footnote>
  <w:footnote w:id="19">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الخطيب، </w:t>
      </w:r>
      <w:r>
        <w:rPr>
          <w:rFonts w:ascii="Arial" w:hAnsi="Arial"/>
          <w:b/>
          <w:bCs/>
          <w:sz w:val="24"/>
          <w:szCs w:val="24"/>
          <w:rtl/>
        </w:rPr>
        <w:t>الإحاطة في أخبار غرناطة</w:t>
      </w:r>
      <w:r>
        <w:rPr>
          <w:rFonts w:ascii="Arial" w:hAnsi="Arial"/>
          <w:sz w:val="24"/>
          <w:szCs w:val="24"/>
          <w:rtl/>
        </w:rPr>
        <w:t xml:space="preserve"> 3/412.</w:t>
      </w:r>
    </w:p>
  </w:footnote>
  <w:footnote w:id="20">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الأبار، </w:t>
      </w:r>
      <w:r>
        <w:rPr>
          <w:rFonts w:ascii="Arial" w:hAnsi="Arial"/>
          <w:b/>
          <w:bCs/>
          <w:sz w:val="24"/>
          <w:szCs w:val="24"/>
          <w:rtl/>
        </w:rPr>
        <w:t>معجم أصحاب القاضي أبي علي الصفدي</w:t>
      </w:r>
      <w:r>
        <w:rPr>
          <w:rFonts w:ascii="Arial" w:hAnsi="Arial"/>
          <w:sz w:val="24"/>
          <w:szCs w:val="24"/>
          <w:rtl/>
        </w:rPr>
        <w:t>- ص265.</w:t>
      </w:r>
    </w:p>
  </w:footnote>
  <w:footnote w:id="21">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عطية، عبد الحق، </w:t>
      </w:r>
      <w:r>
        <w:rPr>
          <w:rFonts w:ascii="Arial" w:hAnsi="Arial"/>
          <w:b/>
          <w:bCs/>
          <w:sz w:val="24"/>
          <w:szCs w:val="24"/>
          <w:rtl/>
        </w:rPr>
        <w:t xml:space="preserve">المحرر الوجيز في تفسير الكتاب العزيز، </w:t>
      </w:r>
      <w:r>
        <w:rPr>
          <w:rFonts w:ascii="Arial" w:hAnsi="Arial"/>
          <w:sz w:val="24"/>
          <w:szCs w:val="24"/>
          <w:rtl/>
        </w:rPr>
        <w:t>(ت: عبد السلام عبد الشافي)، دار الكتب العلمية، بيروت، ط1، 1422هـ، 1/34.</w:t>
      </w:r>
    </w:p>
  </w:footnote>
  <w:footnote w:id="22">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أبو حيان، محمد (ت: 745هـ)، </w:t>
      </w:r>
      <w:r>
        <w:rPr>
          <w:rFonts w:ascii="Arial" w:hAnsi="Arial"/>
          <w:b/>
          <w:bCs/>
          <w:sz w:val="24"/>
          <w:szCs w:val="24"/>
          <w:rtl/>
        </w:rPr>
        <w:t xml:space="preserve">البحر المحيط في التفسير، </w:t>
      </w:r>
      <w:r>
        <w:rPr>
          <w:rFonts w:ascii="Arial" w:hAnsi="Arial"/>
          <w:sz w:val="24"/>
          <w:szCs w:val="24"/>
          <w:rtl/>
        </w:rPr>
        <w:t>(ت: صدقي محمد جميل)، دار الفكر، بيروت، ط سنة 1420هـ، 1/20.</w:t>
      </w:r>
    </w:p>
  </w:footnote>
  <w:footnote w:id="23">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1/21.</w:t>
      </w:r>
    </w:p>
  </w:footnote>
  <w:footnote w:id="24">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ابن تيمية، تقي الدين (ت: 728هـ)، </w:t>
      </w:r>
      <w:r>
        <w:rPr>
          <w:rFonts w:ascii="Arial" w:hAnsi="Arial"/>
          <w:b/>
          <w:bCs/>
          <w:sz w:val="24"/>
          <w:szCs w:val="24"/>
          <w:rtl/>
        </w:rPr>
        <w:t xml:space="preserve">الفتاوى الكبرى، </w:t>
      </w:r>
      <w:r>
        <w:rPr>
          <w:rFonts w:ascii="Arial" w:hAnsi="Arial"/>
          <w:sz w:val="24"/>
          <w:szCs w:val="24"/>
          <w:rtl/>
        </w:rPr>
        <w:t>دار الكتب العلمية، ط1، سنة 1408هـ/1987م، 5/85.</w:t>
      </w:r>
    </w:p>
  </w:footnote>
  <w:footnote w:id="25">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يُنظر: الذهبي، محمد حسين (ت:1977م)، </w:t>
      </w:r>
      <w:r>
        <w:rPr>
          <w:rFonts w:ascii="Arial" w:hAnsi="Arial"/>
          <w:b/>
          <w:bCs/>
          <w:sz w:val="24"/>
          <w:szCs w:val="24"/>
          <w:rtl/>
        </w:rPr>
        <w:t>التفسير والمفسرون</w:t>
      </w:r>
      <w:r>
        <w:rPr>
          <w:rFonts w:ascii="Arial" w:hAnsi="Arial"/>
          <w:sz w:val="24"/>
          <w:szCs w:val="24"/>
          <w:rtl/>
        </w:rPr>
        <w:t xml:space="preserve">، دار إحياء التراث العربي، ط2، سنة 1396هـ/1976م، 1/238 وما بعدها؛ الخالدي، صلاح، </w:t>
      </w:r>
      <w:r>
        <w:rPr>
          <w:rFonts w:ascii="Arial" w:hAnsi="Arial"/>
          <w:b/>
          <w:bCs/>
          <w:sz w:val="24"/>
          <w:szCs w:val="24"/>
          <w:rtl/>
        </w:rPr>
        <w:t>تعريف الدارسين بمناهج المفسرين</w:t>
      </w:r>
      <w:r>
        <w:rPr>
          <w:rFonts w:ascii="Arial" w:hAnsi="Arial"/>
          <w:sz w:val="24"/>
          <w:szCs w:val="24"/>
          <w:rtl/>
        </w:rPr>
        <w:t xml:space="preserve">، دار القلم، دمشق، ط3، 1429هـ/2008م، ص320 وما بعدها؛ فايد، عبد الوهاب، </w:t>
      </w:r>
      <w:r>
        <w:rPr>
          <w:rFonts w:ascii="Arial" w:hAnsi="Arial"/>
          <w:b/>
          <w:bCs/>
          <w:sz w:val="24"/>
          <w:szCs w:val="24"/>
          <w:rtl/>
        </w:rPr>
        <w:t>منهج ابن عطية في تفسير القرآن الكريم</w:t>
      </w:r>
      <w:r>
        <w:rPr>
          <w:rFonts w:ascii="Arial" w:hAnsi="Arial"/>
          <w:sz w:val="24"/>
          <w:szCs w:val="24"/>
          <w:rtl/>
        </w:rPr>
        <w:t>، الهيئة العامة لشؤون المطابع الأميرية، 1393هـ/1973م، ص130 وما بعدها.</w:t>
      </w:r>
    </w:p>
  </w:footnote>
  <w:footnote w:id="26">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الكتاني، عبد الحي (ت:1382هـ)، </w:t>
      </w:r>
      <w:r>
        <w:rPr>
          <w:rFonts w:ascii="Arial" w:hAnsi="Arial"/>
          <w:b/>
          <w:bCs/>
          <w:sz w:val="24"/>
          <w:szCs w:val="24"/>
          <w:rtl/>
        </w:rPr>
        <w:t>فهرس الفهارس والأثبات ومعجم المعاجم والمشيخات والمسلسلات</w:t>
      </w:r>
      <w:r>
        <w:rPr>
          <w:rFonts w:ascii="Arial" w:hAnsi="Arial"/>
          <w:sz w:val="24"/>
          <w:szCs w:val="24"/>
          <w:rtl/>
        </w:rPr>
        <w:t xml:space="preserve">، (ت: إحسان عباس)، دار الغرب الإسلامي، بيروت، ط2، 1982م، 2/732؛ نويهض، عادل، </w:t>
      </w:r>
      <w:r>
        <w:rPr>
          <w:rFonts w:ascii="Arial" w:hAnsi="Arial"/>
          <w:b/>
          <w:bCs/>
          <w:sz w:val="24"/>
          <w:szCs w:val="24"/>
          <w:rtl/>
        </w:rPr>
        <w:t xml:space="preserve">معجم أعلام الجزائر من صدر الإسلام حتى العصر الحاضر، </w:t>
      </w:r>
      <w:r>
        <w:rPr>
          <w:rFonts w:ascii="Arial" w:hAnsi="Arial"/>
          <w:sz w:val="24"/>
          <w:szCs w:val="24"/>
          <w:rtl/>
        </w:rPr>
        <w:t>مؤسسة نويهض الثقافية، لبنان، ط2، 1400هـ/1980م، ص90.</w:t>
      </w:r>
    </w:p>
  </w:footnote>
  <w:footnote w:id="27">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الكتاني، </w:t>
      </w:r>
      <w:r>
        <w:rPr>
          <w:rFonts w:ascii="Arial" w:hAnsi="Arial"/>
          <w:b/>
          <w:bCs/>
          <w:sz w:val="24"/>
          <w:szCs w:val="24"/>
          <w:rtl/>
        </w:rPr>
        <w:t>فهرس الفهارس</w:t>
      </w:r>
      <w:r>
        <w:rPr>
          <w:rFonts w:ascii="Arial" w:hAnsi="Arial"/>
          <w:sz w:val="24"/>
          <w:szCs w:val="24"/>
          <w:rtl/>
        </w:rPr>
        <w:t xml:space="preserve"> 2/732.</w:t>
      </w:r>
    </w:p>
  </w:footnote>
  <w:footnote w:id="28">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التنبكتي، أحمد (ت:1063هـ)، </w:t>
      </w:r>
      <w:r>
        <w:rPr>
          <w:rFonts w:ascii="Arial" w:hAnsi="Arial"/>
          <w:b/>
          <w:bCs/>
          <w:sz w:val="24"/>
          <w:szCs w:val="24"/>
          <w:rtl/>
        </w:rPr>
        <w:t>نيل الابتهاج</w:t>
      </w:r>
      <w:r>
        <w:rPr>
          <w:rFonts w:ascii="Arial" w:hAnsi="Arial"/>
          <w:sz w:val="24"/>
          <w:szCs w:val="24"/>
          <w:rtl/>
        </w:rPr>
        <w:t xml:space="preserve"> </w:t>
      </w:r>
      <w:r>
        <w:rPr>
          <w:rFonts w:ascii="Arial" w:hAnsi="Arial"/>
          <w:b/>
          <w:bCs/>
          <w:sz w:val="24"/>
          <w:szCs w:val="24"/>
          <w:rtl/>
        </w:rPr>
        <w:t>بتطريز الديباج</w:t>
      </w:r>
      <w:r>
        <w:rPr>
          <w:rFonts w:ascii="Arial" w:hAnsi="Arial"/>
          <w:sz w:val="24"/>
          <w:szCs w:val="24"/>
          <w:rtl/>
        </w:rPr>
        <w:t>، دار الكاتب، طرابلس، ليبيا، ط2، سنة 2000م- ص258.</w:t>
      </w:r>
    </w:p>
  </w:footnote>
  <w:footnote w:id="29">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التنبكتي، </w:t>
      </w:r>
      <w:r>
        <w:rPr>
          <w:rFonts w:ascii="Arial" w:hAnsi="Arial"/>
          <w:b/>
          <w:bCs/>
          <w:sz w:val="24"/>
          <w:szCs w:val="24"/>
          <w:rtl/>
        </w:rPr>
        <w:t>نيل الابتهاج</w:t>
      </w:r>
      <w:r>
        <w:rPr>
          <w:rFonts w:ascii="Arial" w:hAnsi="Arial"/>
          <w:sz w:val="24"/>
          <w:szCs w:val="24"/>
          <w:rtl/>
        </w:rPr>
        <w:t xml:space="preserve"> ص258</w:t>
      </w:r>
      <w:r>
        <w:rPr>
          <w:sz w:val="24"/>
          <w:szCs w:val="24"/>
          <w:rtl/>
        </w:rPr>
        <w:t>.</w:t>
      </w:r>
    </w:p>
  </w:footnote>
  <w:footnote w:id="30">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الثعالبي، عبد الرحمن، </w:t>
      </w:r>
      <w:r>
        <w:rPr>
          <w:rFonts w:ascii="Arial" w:hAnsi="Arial"/>
          <w:b/>
          <w:bCs/>
          <w:sz w:val="24"/>
          <w:szCs w:val="24"/>
          <w:rtl/>
        </w:rPr>
        <w:t>رحلة الشيخ عبد الرحمن الثعالبي</w:t>
      </w:r>
      <w:r>
        <w:rPr>
          <w:rFonts w:ascii="Arial" w:hAnsi="Arial"/>
          <w:sz w:val="24"/>
          <w:szCs w:val="24"/>
          <w:rtl/>
        </w:rPr>
        <w:t>، تحقيق: محمد شايب شريف، مطبوع مع كتاب غنيمة الوافد للثعالبي، ص110- 111.</w:t>
      </w:r>
    </w:p>
  </w:footnote>
  <w:footnote w:id="31">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التنبكتي، </w:t>
      </w:r>
      <w:r>
        <w:rPr>
          <w:rFonts w:ascii="Arial" w:hAnsi="Arial"/>
          <w:b/>
          <w:bCs/>
          <w:sz w:val="24"/>
          <w:szCs w:val="24"/>
          <w:rtl/>
        </w:rPr>
        <w:t>نيل الابتهاج</w:t>
      </w:r>
      <w:r>
        <w:rPr>
          <w:rFonts w:ascii="Arial" w:hAnsi="Arial"/>
          <w:sz w:val="24"/>
          <w:szCs w:val="24"/>
          <w:rtl/>
        </w:rPr>
        <w:t xml:space="preserve"> 2/733؛ الكتاني، </w:t>
      </w:r>
      <w:r>
        <w:rPr>
          <w:rFonts w:ascii="Arial" w:hAnsi="Arial"/>
          <w:b/>
          <w:bCs/>
          <w:sz w:val="24"/>
          <w:szCs w:val="24"/>
          <w:rtl/>
        </w:rPr>
        <w:t>فهرس الفهارس</w:t>
      </w:r>
      <w:r>
        <w:rPr>
          <w:rFonts w:ascii="Arial" w:hAnsi="Arial"/>
          <w:sz w:val="24"/>
          <w:szCs w:val="24"/>
          <w:rtl/>
        </w:rPr>
        <w:t xml:space="preserve"> 2/733.</w:t>
      </w:r>
    </w:p>
  </w:footnote>
  <w:footnote w:id="32">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الكتاني، </w:t>
      </w:r>
      <w:r>
        <w:rPr>
          <w:rFonts w:ascii="Arial" w:hAnsi="Arial"/>
          <w:b/>
          <w:bCs/>
          <w:sz w:val="24"/>
          <w:szCs w:val="24"/>
          <w:rtl/>
        </w:rPr>
        <w:t>فهرس الفهارس</w:t>
      </w:r>
      <w:r>
        <w:rPr>
          <w:rFonts w:ascii="Arial" w:hAnsi="Arial"/>
          <w:sz w:val="24"/>
          <w:szCs w:val="24"/>
          <w:rtl/>
        </w:rPr>
        <w:t xml:space="preserve"> 2/1118.</w:t>
      </w:r>
    </w:p>
  </w:footnote>
  <w:footnote w:id="33">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التنبكتي، </w:t>
      </w:r>
      <w:r>
        <w:rPr>
          <w:rFonts w:ascii="Arial" w:hAnsi="Arial"/>
          <w:b/>
          <w:bCs/>
          <w:sz w:val="24"/>
          <w:szCs w:val="24"/>
          <w:rtl/>
        </w:rPr>
        <w:t>نيل الابتهاج</w:t>
      </w:r>
      <w:r>
        <w:rPr>
          <w:rFonts w:ascii="Arial" w:hAnsi="Arial"/>
          <w:sz w:val="24"/>
          <w:szCs w:val="24"/>
          <w:rtl/>
        </w:rPr>
        <w:t xml:space="preserve"> ص 499.</w:t>
      </w:r>
    </w:p>
  </w:footnote>
  <w:footnote w:id="34">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التنبكتي، </w:t>
      </w:r>
      <w:r>
        <w:rPr>
          <w:rFonts w:ascii="Arial" w:hAnsi="Arial"/>
          <w:b/>
          <w:bCs/>
          <w:sz w:val="24"/>
          <w:szCs w:val="24"/>
          <w:rtl/>
        </w:rPr>
        <w:t>نيل الابتهاج</w:t>
      </w:r>
      <w:r>
        <w:rPr>
          <w:rFonts w:ascii="Arial" w:hAnsi="Arial"/>
          <w:sz w:val="24"/>
          <w:szCs w:val="24"/>
          <w:rtl/>
        </w:rPr>
        <w:t>- ص 230.</w:t>
      </w:r>
    </w:p>
  </w:footnote>
  <w:footnote w:id="35">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التنبكتي، </w:t>
      </w:r>
      <w:r>
        <w:rPr>
          <w:rFonts w:ascii="Arial" w:hAnsi="Arial"/>
          <w:b/>
          <w:bCs/>
          <w:sz w:val="24"/>
          <w:szCs w:val="24"/>
          <w:rtl/>
        </w:rPr>
        <w:t>نيل الابتهاج</w:t>
      </w:r>
      <w:r>
        <w:rPr>
          <w:rFonts w:ascii="Arial" w:hAnsi="Arial"/>
          <w:sz w:val="24"/>
          <w:szCs w:val="24"/>
          <w:rtl/>
        </w:rPr>
        <w:t>- ص 368.</w:t>
      </w:r>
    </w:p>
  </w:footnote>
  <w:footnote w:id="36">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التنبكتي، </w:t>
      </w:r>
      <w:r>
        <w:rPr>
          <w:rFonts w:ascii="Arial" w:hAnsi="Arial"/>
          <w:b/>
          <w:bCs/>
          <w:sz w:val="24"/>
          <w:szCs w:val="24"/>
          <w:rtl/>
        </w:rPr>
        <w:t>نيل الابتهاج</w:t>
      </w:r>
      <w:r>
        <w:rPr>
          <w:rFonts w:ascii="Arial" w:hAnsi="Arial"/>
          <w:sz w:val="24"/>
          <w:szCs w:val="24"/>
          <w:rtl/>
        </w:rPr>
        <w:t xml:space="preserve"> 2/733؛ الكتاني، </w:t>
      </w:r>
      <w:r>
        <w:rPr>
          <w:rFonts w:ascii="Arial" w:hAnsi="Arial"/>
          <w:b/>
          <w:bCs/>
          <w:sz w:val="24"/>
          <w:szCs w:val="24"/>
          <w:rtl/>
        </w:rPr>
        <w:t>فهرس الفهارس</w:t>
      </w:r>
      <w:r>
        <w:rPr>
          <w:rFonts w:ascii="Arial" w:hAnsi="Arial"/>
          <w:sz w:val="24"/>
          <w:szCs w:val="24"/>
          <w:rtl/>
        </w:rPr>
        <w:t xml:space="preserve"> 2/733.</w:t>
      </w:r>
    </w:p>
  </w:footnote>
  <w:footnote w:id="37">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مخلوف، محمد، </w:t>
      </w:r>
      <w:r>
        <w:rPr>
          <w:rFonts w:ascii="Arial" w:hAnsi="Arial"/>
          <w:b/>
          <w:bCs/>
          <w:sz w:val="24"/>
          <w:szCs w:val="24"/>
          <w:rtl/>
        </w:rPr>
        <w:t>شجرة النور الزكية</w:t>
      </w:r>
      <w:r>
        <w:rPr>
          <w:rFonts w:ascii="Arial" w:hAnsi="Arial"/>
          <w:sz w:val="24"/>
          <w:szCs w:val="24"/>
          <w:rtl/>
        </w:rPr>
        <w:t xml:space="preserve"> 1/387.</w:t>
      </w:r>
    </w:p>
  </w:footnote>
  <w:footnote w:id="38">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w:t>
      </w:r>
      <w:r>
        <w:rPr>
          <w:rFonts w:ascii="Arial" w:hAnsi="Arial"/>
          <w:sz w:val="24"/>
          <w:szCs w:val="24"/>
          <w:rtl/>
          <w:lang w:val="en-GB"/>
        </w:rPr>
        <w:t xml:space="preserve">التنبكتي، </w:t>
      </w:r>
      <w:r>
        <w:rPr>
          <w:rFonts w:ascii="Arial" w:hAnsi="Arial"/>
          <w:b/>
          <w:bCs/>
          <w:sz w:val="24"/>
          <w:szCs w:val="24"/>
          <w:rtl/>
          <w:lang w:val="en-GB"/>
        </w:rPr>
        <w:t>نيل الابتهاج</w:t>
      </w:r>
      <w:r>
        <w:rPr>
          <w:rFonts w:ascii="Arial" w:hAnsi="Arial"/>
          <w:sz w:val="24"/>
          <w:szCs w:val="24"/>
          <w:rtl/>
          <w:lang w:val="en-GB"/>
        </w:rPr>
        <w:t>، ص 563.</w:t>
      </w:r>
    </w:p>
  </w:footnote>
  <w:footnote w:id="39">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w:t>
      </w:r>
      <w:r>
        <w:rPr>
          <w:rFonts w:ascii="Arial" w:hAnsi="Arial"/>
          <w:sz w:val="24"/>
          <w:szCs w:val="24"/>
          <w:rtl/>
          <w:lang w:val="en-GB"/>
        </w:rPr>
        <w:t xml:space="preserve">التنبكتي، </w:t>
      </w:r>
      <w:r>
        <w:rPr>
          <w:rFonts w:ascii="Arial" w:hAnsi="Arial"/>
          <w:b/>
          <w:bCs/>
          <w:sz w:val="24"/>
          <w:szCs w:val="24"/>
          <w:rtl/>
          <w:lang w:val="en-GB"/>
        </w:rPr>
        <w:t>نيل الابتهاج</w:t>
      </w:r>
      <w:r>
        <w:rPr>
          <w:rFonts w:ascii="Arial" w:hAnsi="Arial"/>
          <w:sz w:val="24"/>
          <w:szCs w:val="24"/>
          <w:rtl/>
        </w:rPr>
        <w:t xml:space="preserve"> - ص 341.</w:t>
      </w:r>
    </w:p>
  </w:footnote>
  <w:footnote w:id="40">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مخلوف، محمد، </w:t>
      </w:r>
      <w:r>
        <w:rPr>
          <w:rFonts w:ascii="Arial" w:hAnsi="Arial"/>
          <w:b/>
          <w:bCs/>
          <w:sz w:val="24"/>
          <w:szCs w:val="24"/>
          <w:rtl/>
        </w:rPr>
        <w:t>شجرة النور الزكية</w:t>
      </w:r>
      <w:r>
        <w:rPr>
          <w:rFonts w:ascii="Arial" w:hAnsi="Arial"/>
          <w:sz w:val="24"/>
          <w:szCs w:val="24"/>
          <w:rtl/>
        </w:rPr>
        <w:t xml:space="preserve"> 1/383.</w:t>
      </w:r>
    </w:p>
  </w:footnote>
  <w:footnote w:id="41">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الثعالبي، </w:t>
      </w:r>
      <w:r>
        <w:rPr>
          <w:rFonts w:ascii="Arial" w:hAnsi="Arial"/>
          <w:b/>
          <w:bCs/>
          <w:sz w:val="24"/>
          <w:szCs w:val="24"/>
          <w:rtl/>
        </w:rPr>
        <w:t>غنيمة الوافد وبغية الطالب الماجد</w:t>
      </w:r>
      <w:r>
        <w:rPr>
          <w:rFonts w:ascii="Arial" w:hAnsi="Arial"/>
          <w:sz w:val="24"/>
          <w:szCs w:val="24"/>
          <w:rtl/>
        </w:rPr>
        <w:t xml:space="preserve">، ص26 وما بعدها؛ كحالة، عمر (ت: 1987م)، </w:t>
      </w:r>
      <w:r>
        <w:rPr>
          <w:rFonts w:ascii="Arial" w:hAnsi="Arial"/>
          <w:b/>
          <w:bCs/>
          <w:sz w:val="24"/>
          <w:szCs w:val="24"/>
          <w:rtl/>
        </w:rPr>
        <w:t>معجم المؤلفين</w:t>
      </w:r>
      <w:r>
        <w:rPr>
          <w:rFonts w:ascii="Arial" w:hAnsi="Arial"/>
          <w:sz w:val="24"/>
          <w:szCs w:val="24"/>
          <w:rtl/>
        </w:rPr>
        <w:t>، مكتبة المثنى ودار إحياء التراث العربي، بيروت، 5/192.</w:t>
      </w:r>
    </w:p>
  </w:footnote>
  <w:footnote w:id="42">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نويهض، </w:t>
      </w:r>
      <w:r>
        <w:rPr>
          <w:rFonts w:ascii="Arial" w:hAnsi="Arial"/>
          <w:b/>
          <w:bCs/>
          <w:sz w:val="24"/>
          <w:szCs w:val="24"/>
          <w:rtl/>
        </w:rPr>
        <w:t>معجم أعلام الجزائر</w:t>
      </w:r>
      <w:r>
        <w:rPr>
          <w:rFonts w:ascii="Arial" w:hAnsi="Arial"/>
          <w:sz w:val="24"/>
          <w:szCs w:val="24"/>
          <w:rtl/>
        </w:rPr>
        <w:t>، ص91.</w:t>
      </w:r>
    </w:p>
  </w:footnote>
  <w:footnote w:id="43">
    <w:p w:rsidR="00CD740F" w:rsidRDefault="00CD740F" w:rsidP="001E6F2E">
      <w:pPr>
        <w:pStyle w:val="FootnoteText"/>
        <w:ind w:left="369" w:hanging="369"/>
        <w:jc w:val="lowKashida"/>
      </w:pPr>
      <w:r>
        <w:rPr>
          <w:rStyle w:val="FootnoteReference"/>
          <w:rFonts w:ascii="Arial" w:hAnsi="Arial" w:cs="Arial"/>
          <w:sz w:val="24"/>
          <w:szCs w:val="24"/>
          <w:vertAlign w:val="baseline"/>
          <w:rtl/>
        </w:rPr>
        <w:t>(</w:t>
      </w:r>
      <w:r>
        <w:rPr>
          <w:rStyle w:val="FootnoteReference"/>
          <w:rFonts w:ascii="Arial" w:hAnsi="Arial" w:cs="Arial"/>
          <w:sz w:val="24"/>
          <w:szCs w:val="24"/>
          <w:vertAlign w:val="baseline"/>
          <w:rtl/>
        </w:rPr>
        <w:footnoteRef/>
      </w:r>
      <w:r>
        <w:rPr>
          <w:rStyle w:val="FootnoteReference"/>
          <w:rFonts w:ascii="Arial" w:hAnsi="Arial" w:cs="Arial"/>
          <w:sz w:val="24"/>
          <w:szCs w:val="24"/>
          <w:vertAlign w:val="baseline"/>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1/118.</w:t>
      </w:r>
    </w:p>
  </w:footnote>
  <w:footnote w:id="44">
    <w:p w:rsidR="00CD740F" w:rsidRPr="00C92793" w:rsidRDefault="00CD740F" w:rsidP="00C92793">
      <w:pPr>
        <w:pStyle w:val="FootnoteText"/>
        <w:widowControl w:val="0"/>
        <w:ind w:left="369" w:hanging="369"/>
        <w:contextualSpacing/>
        <w:jc w:val="lowKashida"/>
        <w:rPr>
          <w:rFonts w:ascii="Arial" w:hAnsi="Arial"/>
          <w:sz w:val="24"/>
          <w:szCs w:val="24"/>
        </w:rPr>
      </w:pPr>
      <w:r w:rsidRPr="00C92793">
        <w:rPr>
          <w:rFonts w:ascii="Arial" w:hAnsi="Arial"/>
          <w:sz w:val="24"/>
          <w:szCs w:val="24"/>
          <w:vertAlign w:val="superscript"/>
          <w:rtl/>
          <w:lang w:bidi="ar-JO"/>
        </w:rPr>
        <w:t>(</w:t>
      </w:r>
      <w:r w:rsidRPr="00C92793">
        <w:rPr>
          <w:rStyle w:val="FootnoteReference"/>
          <w:rFonts w:ascii="Arial" w:hAnsi="Arial" w:cs="Arial"/>
          <w:sz w:val="24"/>
          <w:szCs w:val="24"/>
        </w:rPr>
        <w:footnoteRef/>
      </w:r>
      <w:r w:rsidRPr="00C92793">
        <w:rPr>
          <w:rFonts w:ascii="Arial" w:hAnsi="Arial"/>
          <w:sz w:val="24"/>
          <w:szCs w:val="24"/>
          <w:vertAlign w:val="superscript"/>
          <w:rtl/>
        </w:rPr>
        <w:t xml:space="preserve">) </w:t>
      </w:r>
      <w:r w:rsidRPr="00C92793">
        <w:rPr>
          <w:rFonts w:ascii="Arial" w:hAnsi="Arial"/>
          <w:color w:val="000000"/>
          <w:sz w:val="24"/>
          <w:szCs w:val="24"/>
          <w:rtl/>
        </w:rPr>
        <w:t>إبراهيم بن محمد بن إبراهيم بن أبي القاسم القيسي الصفاقسي المالكي، ولد في حدود سنة 697هـ، وسمع ببجاية من شيخها ناصر الدين ثم حج وأخذ عن أبي حيان بالقاهرة وعن غيره ثم قدم هو وأخوه دمشق سنة 738هـ فسمعا كثيرا من زينب بنت الكمال وأبي بكر بن عنتر وأبي بكر بن الرضي والمزي وغيرهم، مهر في الفضائل وجمع إعراب القرآنوكانت وفاته في ثامن عشر ذي القعدة سنة 742</w:t>
      </w:r>
      <w:r w:rsidRPr="00C92793">
        <w:rPr>
          <w:rFonts w:ascii="Arial" w:hAnsi="Arial"/>
          <w:sz w:val="24"/>
          <w:szCs w:val="24"/>
          <w:rtl/>
        </w:rPr>
        <w:t xml:space="preserve">هـ. يُنظر: ابن حجر، </w:t>
      </w:r>
      <w:r w:rsidRPr="00C92793">
        <w:rPr>
          <w:rFonts w:ascii="Arial" w:hAnsi="Arial"/>
          <w:b/>
          <w:bCs/>
          <w:sz w:val="24"/>
          <w:szCs w:val="24"/>
          <w:rtl/>
        </w:rPr>
        <w:t>الدرر الكامنة في أعيان المائة الثامنة</w:t>
      </w:r>
      <w:r w:rsidRPr="00C92793">
        <w:rPr>
          <w:rFonts w:ascii="Arial" w:hAnsi="Arial"/>
          <w:sz w:val="24"/>
          <w:szCs w:val="24"/>
          <w:rtl/>
        </w:rPr>
        <w:t>، مجلس دائرة المعارف العثمانية، الهند، ط2، 1392هـ، 1/62.</w:t>
      </w:r>
    </w:p>
    <w:p w:rsidR="00CD740F" w:rsidRDefault="00CD740F" w:rsidP="00C92793">
      <w:pPr>
        <w:pStyle w:val="FootnoteText"/>
        <w:widowControl w:val="0"/>
        <w:ind w:left="369" w:hanging="369"/>
        <w:contextualSpacing/>
        <w:jc w:val="lowKashida"/>
      </w:pPr>
    </w:p>
  </w:footnote>
  <w:footnote w:id="45">
    <w:p w:rsidR="00CD740F" w:rsidRDefault="00CD740F" w:rsidP="00383645">
      <w:pPr>
        <w:pStyle w:val="FootnoteText"/>
      </w:pPr>
      <w:r w:rsidRPr="003C63AD">
        <w:rPr>
          <w:rFonts w:ascii="Arial" w:hAnsi="Arial"/>
          <w:sz w:val="24"/>
          <w:szCs w:val="24"/>
          <w:rtl/>
          <w:lang w:bidi="ar-JO"/>
        </w:rPr>
        <w:t>(</w:t>
      </w:r>
      <w:r w:rsidRPr="003C63AD">
        <w:rPr>
          <w:rFonts w:ascii="Arial" w:hAnsi="Arial"/>
          <w:sz w:val="24"/>
          <w:szCs w:val="24"/>
          <w:lang w:bidi="ar-JO"/>
        </w:rPr>
        <w:t>(</w:t>
      </w:r>
      <w:r w:rsidRPr="003C63AD">
        <w:rPr>
          <w:rStyle w:val="FootnoteReference"/>
          <w:rFonts w:ascii="Arial" w:hAnsi="Arial" w:cs="Arial"/>
          <w:sz w:val="24"/>
          <w:szCs w:val="24"/>
          <w:vertAlign w:val="baseline"/>
        </w:rPr>
        <w:footnoteRef/>
      </w:r>
      <w:r>
        <w:rPr>
          <w:rFonts w:ascii="Arial" w:hAnsi="Arial"/>
          <w:sz w:val="24"/>
          <w:szCs w:val="24"/>
          <w:rtl/>
          <w:lang w:bidi="ar-JO"/>
        </w:rPr>
        <w:t xml:space="preserve"> </w:t>
      </w:r>
      <w:r w:rsidRPr="003C63AD">
        <w:rPr>
          <w:rFonts w:ascii="Arial" w:hAnsi="Arial"/>
          <w:sz w:val="24"/>
          <w:szCs w:val="24"/>
          <w:rtl/>
          <w:lang w:bidi="ar-JO"/>
        </w:rPr>
        <w:t xml:space="preserve">يُنظر: القاضي، عبد الحق، </w:t>
      </w:r>
      <w:r w:rsidRPr="003C63AD">
        <w:rPr>
          <w:rFonts w:ascii="Arial" w:hAnsi="Arial"/>
          <w:b/>
          <w:bCs/>
          <w:sz w:val="24"/>
          <w:szCs w:val="24"/>
          <w:rtl/>
          <w:lang w:bidi="ar-JO"/>
        </w:rPr>
        <w:t>عبد الرحمن الثعالبي ومنهجه في التفسير</w:t>
      </w:r>
      <w:r w:rsidRPr="003C63AD">
        <w:rPr>
          <w:rFonts w:ascii="Arial" w:hAnsi="Arial"/>
          <w:sz w:val="24"/>
          <w:szCs w:val="24"/>
          <w:rtl/>
          <w:lang w:bidi="ar-JO"/>
        </w:rPr>
        <w:t xml:space="preserve">، رسالة ماجستير، الجامعة الإسلامية، المدينة المنورة، 1406هـ، ص 174 وما بعدها؛ يخلف، رمضان؛ عبد </w:t>
      </w:r>
      <w:r w:rsidRPr="003C63AD">
        <w:rPr>
          <w:rFonts w:ascii="Arial" w:hAnsi="Arial"/>
          <w:b/>
          <w:bCs/>
          <w:sz w:val="24"/>
          <w:szCs w:val="24"/>
          <w:rtl/>
          <w:lang w:bidi="ar-JO"/>
        </w:rPr>
        <w:t>الرحمن الثعالبي ومنهجه في التفسير</w:t>
      </w:r>
      <w:r w:rsidRPr="003C63AD">
        <w:rPr>
          <w:rFonts w:ascii="Arial" w:hAnsi="Arial"/>
          <w:sz w:val="24"/>
          <w:szCs w:val="24"/>
          <w:rtl/>
          <w:lang w:bidi="ar-JO"/>
        </w:rPr>
        <w:t>، رسالة ماجستير، جامعة الأمير عبد القادر للعلوم الإسلامية، الجزائر، 1992، ص  50 وما بعدها.</w:t>
      </w:r>
    </w:p>
  </w:footnote>
  <w:footnote w:id="46">
    <w:p w:rsidR="00CD740F" w:rsidRDefault="00CD740F" w:rsidP="00807EE7">
      <w:pPr>
        <w:pStyle w:val="FootnoteText"/>
        <w:ind w:left="84"/>
      </w:pPr>
      <w:r>
        <w:rPr>
          <w:rStyle w:val="FootnoteReference"/>
          <w:rFonts w:ascii="Arial" w:hAnsi="Arial" w:cs="Arial"/>
          <w:sz w:val="24"/>
          <w:szCs w:val="24"/>
          <w:rtl/>
          <w:lang w:bidi="ar-JO"/>
        </w:rPr>
        <w:t>(</w:t>
      </w:r>
      <w:r w:rsidRPr="00576D4C">
        <w:rPr>
          <w:rStyle w:val="FootnoteReference"/>
          <w:rFonts w:ascii="Arial" w:hAnsi="Arial" w:cs="Arial"/>
          <w:sz w:val="24"/>
          <w:szCs w:val="24"/>
          <w:rtl/>
          <w:lang w:bidi="ar-JO"/>
        </w:rPr>
        <w:footnoteRef/>
      </w:r>
      <w:r>
        <w:rPr>
          <w:rStyle w:val="FootnoteReference"/>
          <w:rFonts w:ascii="Arial" w:hAnsi="Arial" w:cs="Arial"/>
          <w:sz w:val="24"/>
          <w:szCs w:val="24"/>
          <w:rtl/>
          <w:lang w:bidi="ar-JO"/>
        </w:rPr>
        <w:t>)</w:t>
      </w:r>
      <w:r w:rsidRPr="00576D4C">
        <w:rPr>
          <w:rFonts w:ascii="Arial" w:hAnsi="Arial"/>
          <w:sz w:val="24"/>
          <w:szCs w:val="24"/>
          <w:rtl/>
        </w:rPr>
        <w:t xml:space="preserve"> ابن فارس، أحمد القزويني (ت: 395هـ)، </w:t>
      </w:r>
      <w:r w:rsidRPr="00576D4C">
        <w:rPr>
          <w:rFonts w:ascii="Arial" w:hAnsi="Arial"/>
          <w:b/>
          <w:bCs/>
          <w:sz w:val="24"/>
          <w:szCs w:val="24"/>
          <w:rtl/>
        </w:rPr>
        <w:t>مقاييس اللغة</w:t>
      </w:r>
      <w:r w:rsidRPr="00576D4C">
        <w:rPr>
          <w:rFonts w:ascii="Arial" w:hAnsi="Arial"/>
          <w:sz w:val="24"/>
          <w:szCs w:val="24"/>
          <w:rtl/>
        </w:rPr>
        <w:t>، تحقيق عبد السلام هارون، دار الفكر، 1399هـ/ 1979م، 2/269.</w:t>
      </w:r>
    </w:p>
  </w:footnote>
  <w:footnote w:id="47">
    <w:p w:rsidR="00CD740F" w:rsidRDefault="00CD740F" w:rsidP="00807EE7">
      <w:pPr>
        <w:pStyle w:val="FootnoteText"/>
        <w:ind w:left="84"/>
      </w:pPr>
      <w:r>
        <w:rPr>
          <w:rStyle w:val="FootnoteReference"/>
          <w:rFonts w:ascii="Arial" w:hAnsi="Arial" w:cs="Arial"/>
          <w:sz w:val="24"/>
          <w:szCs w:val="24"/>
          <w:rtl/>
          <w:lang w:bidi="ar-JO"/>
        </w:rPr>
        <w:t>(</w:t>
      </w:r>
      <w:r w:rsidRPr="00576D4C">
        <w:rPr>
          <w:rStyle w:val="FootnoteReference"/>
          <w:rFonts w:ascii="Arial" w:hAnsi="Arial" w:cs="Arial"/>
          <w:sz w:val="24"/>
          <w:szCs w:val="24"/>
          <w:rtl/>
          <w:lang w:bidi="ar-JO"/>
        </w:rPr>
        <w:footnoteRef/>
      </w:r>
      <w:r>
        <w:rPr>
          <w:rStyle w:val="FootnoteReference"/>
          <w:rFonts w:ascii="Arial" w:hAnsi="Arial" w:cs="Arial"/>
          <w:sz w:val="24"/>
          <w:szCs w:val="24"/>
          <w:rtl/>
          <w:lang w:bidi="ar-JO"/>
        </w:rPr>
        <w:t>)</w:t>
      </w:r>
      <w:r w:rsidRPr="00576D4C">
        <w:rPr>
          <w:rFonts w:ascii="Arial" w:hAnsi="Arial"/>
          <w:sz w:val="24"/>
          <w:szCs w:val="24"/>
          <w:rtl/>
        </w:rPr>
        <w:t xml:space="preserve"> ابن منظور، محمد بن مكرم بن علي (ت: 711هـ)، </w:t>
      </w:r>
      <w:r w:rsidRPr="00576D4C">
        <w:rPr>
          <w:rFonts w:ascii="Arial" w:hAnsi="Arial"/>
          <w:b/>
          <w:bCs/>
          <w:sz w:val="24"/>
          <w:szCs w:val="24"/>
          <w:rtl/>
        </w:rPr>
        <w:t>لسان العرب</w:t>
      </w:r>
      <w:r w:rsidRPr="00576D4C">
        <w:rPr>
          <w:rFonts w:ascii="Arial" w:hAnsi="Arial"/>
          <w:sz w:val="24"/>
          <w:szCs w:val="24"/>
          <w:rtl/>
        </w:rPr>
        <w:t>، دار صادر، بيروت، ط3، 1414هـ،10/419.</w:t>
      </w:r>
    </w:p>
  </w:footnote>
  <w:footnote w:id="48">
    <w:p w:rsidR="00CD740F" w:rsidRDefault="00CD740F" w:rsidP="00807EE7">
      <w:pPr>
        <w:pStyle w:val="FootnoteText"/>
        <w:ind w:left="84"/>
      </w:pPr>
      <w:r>
        <w:rPr>
          <w:rStyle w:val="FootnoteReference"/>
          <w:rFonts w:ascii="Arial" w:hAnsi="Arial" w:cs="Arial"/>
          <w:sz w:val="24"/>
          <w:szCs w:val="24"/>
          <w:rtl/>
          <w:lang w:bidi="ar-JO"/>
        </w:rPr>
        <w:t>(</w:t>
      </w:r>
      <w:r w:rsidRPr="00576D4C">
        <w:rPr>
          <w:rStyle w:val="FootnoteReference"/>
          <w:rFonts w:ascii="Arial" w:hAnsi="Arial" w:cs="Arial"/>
          <w:sz w:val="24"/>
          <w:szCs w:val="24"/>
          <w:rtl/>
          <w:lang w:bidi="ar-JO"/>
        </w:rPr>
        <w:footnoteRef/>
      </w:r>
      <w:r>
        <w:rPr>
          <w:rStyle w:val="FootnoteReference"/>
          <w:rFonts w:ascii="Arial" w:hAnsi="Arial" w:cs="Arial"/>
          <w:sz w:val="24"/>
          <w:szCs w:val="24"/>
          <w:rtl/>
          <w:lang w:bidi="ar-JO"/>
        </w:rPr>
        <w:t>)</w:t>
      </w:r>
      <w:r w:rsidRPr="00576D4C">
        <w:rPr>
          <w:rFonts w:ascii="Arial" w:hAnsi="Arial"/>
          <w:sz w:val="24"/>
          <w:szCs w:val="24"/>
        </w:rPr>
        <w:t xml:space="preserve"> </w:t>
      </w:r>
      <w:r w:rsidRPr="00576D4C">
        <w:rPr>
          <w:rFonts w:ascii="Arial" w:hAnsi="Arial"/>
          <w:sz w:val="24"/>
          <w:szCs w:val="24"/>
          <w:rtl/>
        </w:rPr>
        <w:t>الزبيدي، محمد بن محمد (ت:1205هـ)،</w:t>
      </w:r>
      <w:r w:rsidRPr="00576D4C">
        <w:rPr>
          <w:rFonts w:ascii="Arial" w:hAnsi="Arial"/>
          <w:b/>
          <w:bCs/>
          <w:sz w:val="24"/>
          <w:szCs w:val="24"/>
          <w:rtl/>
        </w:rPr>
        <w:t xml:space="preserve"> تاج العروس من جواهر القاموس، </w:t>
      </w:r>
      <w:r w:rsidRPr="00576D4C">
        <w:rPr>
          <w:rFonts w:ascii="Arial" w:hAnsi="Arial"/>
          <w:sz w:val="24"/>
          <w:szCs w:val="24"/>
          <w:rtl/>
        </w:rPr>
        <w:t>دار الهداية</w:t>
      </w:r>
      <w:r w:rsidRPr="00576D4C">
        <w:rPr>
          <w:rFonts w:ascii="Arial" w:hAnsi="Arial"/>
          <w:b/>
          <w:bCs/>
          <w:sz w:val="24"/>
          <w:szCs w:val="24"/>
          <w:rtl/>
        </w:rPr>
        <w:t>،</w:t>
      </w:r>
      <w:r w:rsidRPr="00576D4C">
        <w:rPr>
          <w:rFonts w:ascii="Arial" w:hAnsi="Arial"/>
          <w:sz w:val="24"/>
          <w:szCs w:val="24"/>
          <w:rtl/>
        </w:rPr>
        <w:t xml:space="preserve"> 27/144.</w:t>
      </w:r>
    </w:p>
  </w:footnote>
  <w:footnote w:id="49">
    <w:p w:rsidR="00CD740F" w:rsidRDefault="00CD740F" w:rsidP="00807EE7">
      <w:pPr>
        <w:pStyle w:val="FootnoteText"/>
        <w:ind w:left="84"/>
      </w:pPr>
      <w:r>
        <w:rPr>
          <w:rStyle w:val="FootnoteReference"/>
          <w:rFonts w:ascii="Arial" w:hAnsi="Arial" w:cs="Arial"/>
          <w:sz w:val="24"/>
          <w:szCs w:val="24"/>
          <w:rtl/>
          <w:lang w:bidi="ar-JO"/>
        </w:rPr>
        <w:t>(</w:t>
      </w:r>
      <w:r w:rsidRPr="00576D4C">
        <w:rPr>
          <w:rStyle w:val="FootnoteReference"/>
          <w:rFonts w:ascii="Arial" w:hAnsi="Arial" w:cs="Arial"/>
          <w:sz w:val="24"/>
          <w:szCs w:val="24"/>
          <w:rtl/>
          <w:lang w:bidi="ar-JO"/>
        </w:rPr>
        <w:footnoteRef/>
      </w:r>
      <w:r>
        <w:rPr>
          <w:rStyle w:val="FootnoteReference"/>
          <w:rFonts w:ascii="Arial" w:hAnsi="Arial" w:cs="Arial"/>
          <w:sz w:val="24"/>
          <w:szCs w:val="24"/>
          <w:rtl/>
          <w:lang w:bidi="ar-JO"/>
        </w:rPr>
        <w:t>)</w:t>
      </w:r>
      <w:r w:rsidRPr="00576D4C">
        <w:rPr>
          <w:rFonts w:ascii="Arial" w:hAnsi="Arial"/>
          <w:sz w:val="24"/>
          <w:szCs w:val="24"/>
          <w:rtl/>
        </w:rPr>
        <w:t xml:space="preserve"> الزيات وآخرون، </w:t>
      </w:r>
      <w:r w:rsidRPr="00576D4C">
        <w:rPr>
          <w:rFonts w:ascii="Arial" w:hAnsi="Arial"/>
          <w:b/>
          <w:bCs/>
          <w:sz w:val="24"/>
          <w:szCs w:val="24"/>
          <w:rtl/>
        </w:rPr>
        <w:t>المعجم الوسيط</w:t>
      </w:r>
      <w:r w:rsidRPr="00576D4C">
        <w:rPr>
          <w:rFonts w:ascii="Arial" w:hAnsi="Arial"/>
          <w:sz w:val="24"/>
          <w:szCs w:val="24"/>
          <w:rtl/>
        </w:rPr>
        <w:t>، من مطبوعات مجمع اللغة العربية بالقاهرة، الناشر: دار الدعوة.</w:t>
      </w:r>
    </w:p>
  </w:footnote>
  <w:footnote w:id="50">
    <w:p w:rsidR="00CD740F" w:rsidRDefault="00CD740F" w:rsidP="00807EE7">
      <w:pPr>
        <w:pStyle w:val="FootnoteText"/>
        <w:ind w:left="84"/>
      </w:pPr>
      <w:r>
        <w:rPr>
          <w:rStyle w:val="FootnoteReference"/>
          <w:rFonts w:ascii="Arial" w:hAnsi="Arial" w:cs="Arial"/>
          <w:sz w:val="24"/>
          <w:szCs w:val="24"/>
          <w:rtl/>
          <w:lang w:bidi="ar-JO"/>
        </w:rPr>
        <w:t>(</w:t>
      </w:r>
      <w:r w:rsidRPr="00576D4C">
        <w:rPr>
          <w:rStyle w:val="FootnoteReference"/>
          <w:rFonts w:ascii="Arial" w:hAnsi="Arial" w:cs="Arial"/>
          <w:sz w:val="24"/>
          <w:szCs w:val="24"/>
          <w:rtl/>
          <w:lang w:bidi="ar-JO"/>
        </w:rPr>
        <w:footnoteRef/>
      </w:r>
      <w:r>
        <w:rPr>
          <w:rStyle w:val="FootnoteReference"/>
          <w:rFonts w:ascii="Arial" w:hAnsi="Arial" w:cs="Arial"/>
          <w:sz w:val="24"/>
          <w:szCs w:val="24"/>
          <w:rtl/>
          <w:lang w:bidi="ar-JO"/>
        </w:rPr>
        <w:t>)</w:t>
      </w:r>
      <w:r w:rsidRPr="00576D4C">
        <w:rPr>
          <w:rFonts w:ascii="Arial" w:hAnsi="Arial"/>
          <w:sz w:val="24"/>
          <w:szCs w:val="24"/>
          <w:rtl/>
        </w:rPr>
        <w:t xml:space="preserve"> ابن عاشور، محمد الطاهر بن محمد، </w:t>
      </w:r>
      <w:r w:rsidRPr="00576D4C">
        <w:rPr>
          <w:rFonts w:ascii="Arial" w:hAnsi="Arial"/>
          <w:b/>
          <w:bCs/>
          <w:sz w:val="24"/>
          <w:szCs w:val="24"/>
          <w:rtl/>
        </w:rPr>
        <w:t>التحرير والتنوير</w:t>
      </w:r>
      <w:r w:rsidRPr="00576D4C">
        <w:rPr>
          <w:rFonts w:ascii="Arial" w:hAnsi="Arial"/>
          <w:b/>
          <w:bCs/>
          <w:color w:val="000000"/>
          <w:sz w:val="24"/>
          <w:szCs w:val="24"/>
          <w:rtl/>
        </w:rPr>
        <w:t xml:space="preserve"> «تحرير المعنى السديد وتنوير العقل الجديد من تفسير الكتاب المجيد»</w:t>
      </w:r>
      <w:r w:rsidRPr="00576D4C">
        <w:rPr>
          <w:rFonts w:ascii="Arial" w:hAnsi="Arial"/>
          <w:color w:val="000080"/>
          <w:sz w:val="24"/>
          <w:szCs w:val="24"/>
          <w:rtl/>
        </w:rPr>
        <w:t xml:space="preserve">، </w:t>
      </w:r>
      <w:r w:rsidRPr="00576D4C">
        <w:rPr>
          <w:rFonts w:ascii="Arial" w:hAnsi="Arial"/>
          <w:sz w:val="24"/>
          <w:szCs w:val="24"/>
          <w:rtl/>
        </w:rPr>
        <w:t>الدار التونسية للنشر، تونس، 11/274.</w:t>
      </w:r>
    </w:p>
  </w:footnote>
  <w:footnote w:id="51">
    <w:p w:rsidR="00CD740F" w:rsidRPr="006A4860" w:rsidRDefault="00CD740F" w:rsidP="00807EE7">
      <w:pPr>
        <w:spacing w:line="240" w:lineRule="auto"/>
        <w:rPr>
          <w:rFonts w:ascii="Arial" w:hAnsi="Arial"/>
          <w:sz w:val="24"/>
          <w:szCs w:val="24"/>
          <w:rtl/>
        </w:rPr>
      </w:pPr>
      <w:r w:rsidRPr="006A4860">
        <w:rPr>
          <w:rStyle w:val="FootnoteReference"/>
          <w:rFonts w:ascii="Arial" w:hAnsi="Arial" w:cs="Arial"/>
          <w:sz w:val="24"/>
          <w:szCs w:val="24"/>
          <w:rtl/>
          <w:lang w:bidi="ar-JO"/>
        </w:rPr>
        <w:t>(</w:t>
      </w:r>
      <w:r w:rsidRPr="006A4860">
        <w:rPr>
          <w:rStyle w:val="FootnoteReference"/>
          <w:rFonts w:ascii="Arial" w:hAnsi="Arial" w:cs="Arial"/>
          <w:sz w:val="24"/>
          <w:szCs w:val="24"/>
          <w:rtl/>
          <w:lang w:bidi="ar-JO"/>
        </w:rPr>
        <w:footnoteRef/>
      </w:r>
      <w:r w:rsidRPr="006A4860">
        <w:rPr>
          <w:rStyle w:val="FootnoteReference"/>
          <w:rFonts w:ascii="Arial" w:hAnsi="Arial" w:cs="Arial"/>
          <w:sz w:val="24"/>
          <w:szCs w:val="24"/>
          <w:rtl/>
          <w:lang w:bidi="ar-JO"/>
        </w:rPr>
        <w:t>)</w:t>
      </w:r>
      <w:r w:rsidRPr="006A4860">
        <w:rPr>
          <w:rFonts w:ascii="Arial" w:hAnsi="Arial"/>
          <w:sz w:val="24"/>
          <w:szCs w:val="24"/>
          <w:rtl/>
        </w:rPr>
        <w:t xml:space="preserve"> أخرجه البخاري في صحيحه [تحقيق:محمد زهير ناصر، دار طوق النجاة، الطبعة الأولى، 1422هـ] 6/114، كتاب تفسير القرآن، باب: {لاَ تُشْرِكْ بِاللَّهِ إِنَّ الشِّرْكَ لَظُلْمٌ عَظِيم}[لقمان:13]، حديث رقم: (4776)؛ ومسلم في صحيحه (تحقيق: محمد فؤاد عبد الباقي، دار إحياء التراث العربي، بيروت) 1/114، كتاب الإيمان، باب صدق الإيمان وإخلاصه، حديث رقم: (124).</w:t>
      </w:r>
    </w:p>
    <w:p w:rsidR="00CD740F" w:rsidRDefault="00CD740F" w:rsidP="00807EE7">
      <w:pPr>
        <w:spacing w:line="240" w:lineRule="auto"/>
      </w:pPr>
    </w:p>
  </w:footnote>
  <w:footnote w:id="52">
    <w:p w:rsidR="00CD740F" w:rsidRDefault="00CD740F" w:rsidP="00807EE7">
      <w:pPr>
        <w:pStyle w:val="FootnoteText"/>
        <w:ind w:left="84"/>
      </w:pPr>
      <w:r>
        <w:rPr>
          <w:rStyle w:val="FootnoteReference"/>
          <w:rFonts w:ascii="Arial" w:hAnsi="Arial" w:cs="Arial"/>
          <w:sz w:val="24"/>
          <w:szCs w:val="24"/>
          <w:rtl/>
          <w:lang w:bidi="ar-JO"/>
        </w:rPr>
        <w:t>(</w:t>
      </w:r>
      <w:r w:rsidRPr="00A75DA2">
        <w:rPr>
          <w:rStyle w:val="FootnoteReference"/>
          <w:rFonts w:ascii="Arial" w:hAnsi="Arial" w:cs="Arial"/>
          <w:sz w:val="24"/>
          <w:szCs w:val="24"/>
          <w:rtl/>
          <w:lang w:bidi="ar-JO"/>
        </w:rPr>
        <w:footnoteRef/>
      </w:r>
      <w:r>
        <w:rPr>
          <w:rStyle w:val="FootnoteReference"/>
          <w:rFonts w:ascii="Arial" w:hAnsi="Arial" w:cs="Arial"/>
          <w:sz w:val="24"/>
          <w:szCs w:val="24"/>
          <w:rtl/>
          <w:lang w:bidi="ar-JO"/>
        </w:rPr>
        <w:t>)</w:t>
      </w:r>
      <w:r w:rsidRPr="00A75DA2">
        <w:rPr>
          <w:rFonts w:ascii="Arial" w:hAnsi="Arial"/>
          <w:sz w:val="24"/>
          <w:szCs w:val="24"/>
          <w:rtl/>
        </w:rPr>
        <w:t xml:space="preserve"> أخرجه البخاري في صحيحه 5/149، كتاب التفسير، كتاب المغازي، باب منزل النبي </w:t>
      </w:r>
      <w:r w:rsidRPr="00A75DA2">
        <w:rPr>
          <w:rFonts w:ascii="Arial" w:hAnsi="Arial"/>
          <w:sz w:val="24"/>
          <w:szCs w:val="24"/>
        </w:rPr>
        <w:sym w:font="AGA Arabesque" w:char="F072"/>
      </w:r>
      <w:r w:rsidRPr="00A75DA2">
        <w:rPr>
          <w:rFonts w:ascii="Arial" w:hAnsi="Arial"/>
          <w:sz w:val="24"/>
          <w:szCs w:val="24"/>
          <w:rtl/>
        </w:rPr>
        <w:t xml:space="preserve"> يوم الفتح، حديث رقم: (4294)؛ وأحمد في مسنده [تحقيق شعيب الأرنؤوط وآخرون، مؤسسة الرسالة، ط2، 1420هـ/1999م] 5/231، حديث رقم: (3127).</w:t>
      </w:r>
    </w:p>
  </w:footnote>
  <w:footnote w:id="5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121</w:t>
      </w:r>
      <w:r w:rsidRPr="005108E0">
        <w:rPr>
          <w:sz w:val="24"/>
          <w:szCs w:val="24"/>
          <w:rtl/>
        </w:rPr>
        <w:t>.</w:t>
      </w:r>
    </w:p>
  </w:footnote>
  <w:footnote w:id="5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121</w:t>
      </w:r>
      <w:r w:rsidRPr="005108E0">
        <w:rPr>
          <w:sz w:val="24"/>
          <w:szCs w:val="24"/>
          <w:rtl/>
        </w:rPr>
        <w:t>.</w:t>
      </w:r>
    </w:p>
  </w:footnote>
  <w:footnote w:id="5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121</w:t>
      </w:r>
      <w:r w:rsidRPr="005108E0">
        <w:rPr>
          <w:sz w:val="24"/>
          <w:szCs w:val="24"/>
          <w:rtl/>
        </w:rPr>
        <w:t>.</w:t>
      </w:r>
    </w:p>
  </w:footnote>
  <w:footnote w:id="5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210</w:t>
      </w:r>
      <w:r w:rsidRPr="005108E0">
        <w:rPr>
          <w:sz w:val="24"/>
          <w:szCs w:val="24"/>
          <w:rtl/>
        </w:rPr>
        <w:t>.</w:t>
      </w:r>
    </w:p>
  </w:footnote>
  <w:footnote w:id="5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206</w:t>
      </w:r>
      <w:r w:rsidRPr="005108E0">
        <w:rPr>
          <w:sz w:val="24"/>
          <w:szCs w:val="24"/>
          <w:rtl/>
        </w:rPr>
        <w:t>.</w:t>
      </w:r>
    </w:p>
  </w:footnote>
  <w:footnote w:id="5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206</w:t>
      </w:r>
      <w:r w:rsidRPr="005108E0">
        <w:rPr>
          <w:sz w:val="24"/>
          <w:szCs w:val="24"/>
          <w:rtl/>
        </w:rPr>
        <w:t>.</w:t>
      </w:r>
    </w:p>
  </w:footnote>
  <w:footnote w:id="59">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lang w:bidi="ar-JO"/>
        </w:rPr>
        <w:t>)</w:t>
      </w:r>
      <w:r w:rsidRPr="005108E0">
        <w:rPr>
          <w:rFonts w:ascii="Arial" w:hAnsi="Arial"/>
          <w:sz w:val="24"/>
          <w:szCs w:val="24"/>
          <w:rtl/>
        </w:rPr>
        <w:t xml:space="preserve"> ي</w:t>
      </w:r>
      <w:r>
        <w:rPr>
          <w:rFonts w:ascii="Arial" w:hAnsi="Arial"/>
          <w:sz w:val="24"/>
          <w:szCs w:val="24"/>
          <w:rtl/>
        </w:rPr>
        <w:t>ُنظر: ابن حزم، علي بن أحمد بن س</w:t>
      </w:r>
      <w:r w:rsidRPr="005108E0">
        <w:rPr>
          <w:rFonts w:ascii="Arial" w:hAnsi="Arial"/>
          <w:sz w:val="24"/>
          <w:szCs w:val="24"/>
          <w:rtl/>
        </w:rPr>
        <w:t>ع</w:t>
      </w:r>
      <w:r>
        <w:rPr>
          <w:rFonts w:ascii="Arial" w:hAnsi="Arial"/>
          <w:sz w:val="24"/>
          <w:szCs w:val="24"/>
          <w:rtl/>
        </w:rPr>
        <w:t>ي</w:t>
      </w:r>
      <w:r w:rsidRPr="005108E0">
        <w:rPr>
          <w:rFonts w:ascii="Arial" w:hAnsi="Arial"/>
          <w:sz w:val="24"/>
          <w:szCs w:val="24"/>
          <w:rtl/>
        </w:rPr>
        <w:t xml:space="preserve">د (ت: </w:t>
      </w:r>
      <w:r w:rsidRPr="005A7A0B">
        <w:rPr>
          <w:rFonts w:ascii="Times New Roman" w:hAnsi="Times New Roman" w:cs="Times New Roman"/>
          <w:sz w:val="24"/>
          <w:szCs w:val="24"/>
          <w:rtl/>
        </w:rPr>
        <w:t>456</w:t>
      </w:r>
      <w:r w:rsidRPr="005108E0">
        <w:rPr>
          <w:rFonts w:ascii="Arial" w:hAnsi="Arial"/>
          <w:sz w:val="24"/>
          <w:szCs w:val="24"/>
          <w:rtl/>
        </w:rPr>
        <w:t xml:space="preserve">هـ)، </w:t>
      </w:r>
      <w:r w:rsidRPr="005108E0">
        <w:rPr>
          <w:rFonts w:ascii="Arial" w:hAnsi="Arial"/>
          <w:b/>
          <w:bCs/>
          <w:sz w:val="24"/>
          <w:szCs w:val="24"/>
          <w:rtl/>
        </w:rPr>
        <w:t>الفصل في الملل</w:t>
      </w:r>
      <w:r>
        <w:rPr>
          <w:rFonts w:ascii="Arial" w:hAnsi="Arial"/>
          <w:b/>
          <w:bCs/>
          <w:sz w:val="24"/>
          <w:szCs w:val="24"/>
          <w:rtl/>
        </w:rPr>
        <w:t xml:space="preserve"> </w:t>
      </w:r>
      <w:r w:rsidRPr="005108E0">
        <w:rPr>
          <w:rFonts w:ascii="Arial" w:hAnsi="Arial"/>
          <w:b/>
          <w:bCs/>
          <w:sz w:val="24"/>
          <w:szCs w:val="24"/>
          <w:rtl/>
        </w:rPr>
        <w:t>والأهواء والنحل</w:t>
      </w:r>
      <w:r w:rsidRPr="005108E0">
        <w:rPr>
          <w:rFonts w:ascii="Arial" w:hAnsi="Arial"/>
          <w:sz w:val="24"/>
          <w:szCs w:val="24"/>
          <w:rtl/>
        </w:rPr>
        <w:t xml:space="preserve">، مكتبة الخانجي، القاهرة،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137</w:t>
      </w:r>
      <w:r w:rsidRPr="005108E0">
        <w:rPr>
          <w:rFonts w:ascii="Arial" w:hAnsi="Arial"/>
          <w:sz w:val="24"/>
          <w:szCs w:val="24"/>
          <w:rtl/>
        </w:rPr>
        <w:t>؛ السيوطي</w:t>
      </w:r>
      <w:r>
        <w:rPr>
          <w:rFonts w:ascii="Arial" w:hAnsi="Arial"/>
          <w:sz w:val="24"/>
          <w:szCs w:val="24"/>
          <w:rtl/>
        </w:rPr>
        <w:t>، جلال الدين عبد الرحمن بن أبي بكر</w:t>
      </w:r>
      <w:r w:rsidRPr="005108E0">
        <w:rPr>
          <w:rFonts w:ascii="Arial" w:hAnsi="Arial"/>
          <w:sz w:val="24"/>
          <w:szCs w:val="24"/>
          <w:rtl/>
        </w:rPr>
        <w:t xml:space="preserve">، </w:t>
      </w:r>
      <w:r w:rsidRPr="005108E0">
        <w:rPr>
          <w:rFonts w:ascii="Arial" w:hAnsi="Arial"/>
          <w:b/>
          <w:bCs/>
          <w:sz w:val="24"/>
          <w:szCs w:val="24"/>
          <w:rtl/>
        </w:rPr>
        <w:t>الحبائك في أخبار الملائك</w:t>
      </w:r>
      <w:r w:rsidRPr="005108E0">
        <w:rPr>
          <w:rFonts w:ascii="Arial" w:hAnsi="Arial"/>
          <w:sz w:val="24"/>
          <w:szCs w:val="24"/>
          <w:rtl/>
        </w:rPr>
        <w:t xml:space="preserve">، (تحقيق: </w:t>
      </w:r>
      <w:r w:rsidRPr="005108E0">
        <w:rPr>
          <w:rFonts w:ascii="Arial" w:hAnsi="Arial"/>
          <w:color w:val="000000"/>
          <w:sz w:val="24"/>
          <w:szCs w:val="24"/>
          <w:rtl/>
        </w:rPr>
        <w:t>محمد السعيد بسيوني زغلول)، دار الكتب العلمية، بيروت، لبنان، ط</w:t>
      </w:r>
      <w:r w:rsidRPr="005A7A0B">
        <w:rPr>
          <w:rFonts w:ascii="Times New Roman" w:hAnsi="Times New Roman" w:cs="Times New Roman"/>
          <w:color w:val="000000"/>
          <w:sz w:val="24"/>
          <w:szCs w:val="24"/>
          <w:rtl/>
        </w:rPr>
        <w:t>1</w:t>
      </w:r>
      <w:r w:rsidRPr="005108E0">
        <w:rPr>
          <w:rFonts w:ascii="Arial" w:hAnsi="Arial"/>
          <w:color w:val="000000"/>
          <w:sz w:val="24"/>
          <w:szCs w:val="24"/>
          <w:rtl/>
        </w:rPr>
        <w:t xml:space="preserve">، </w:t>
      </w:r>
      <w:r w:rsidRPr="005A7A0B">
        <w:rPr>
          <w:rFonts w:ascii="Times New Roman" w:hAnsi="Times New Roman" w:cs="Times New Roman"/>
          <w:color w:val="000000"/>
          <w:sz w:val="24"/>
          <w:szCs w:val="24"/>
          <w:rtl/>
        </w:rPr>
        <w:t>1405</w:t>
      </w:r>
      <w:r w:rsidRPr="005108E0">
        <w:rPr>
          <w:rFonts w:ascii="Arial" w:hAnsi="Arial"/>
          <w:color w:val="000000"/>
          <w:sz w:val="24"/>
          <w:szCs w:val="24"/>
          <w:rtl/>
        </w:rPr>
        <w:t xml:space="preserve">هـ/ </w:t>
      </w:r>
      <w:r w:rsidRPr="005A7A0B">
        <w:rPr>
          <w:rFonts w:ascii="Times New Roman" w:hAnsi="Times New Roman" w:cs="Times New Roman"/>
          <w:color w:val="000000"/>
          <w:sz w:val="24"/>
          <w:szCs w:val="24"/>
          <w:rtl/>
        </w:rPr>
        <w:t>1985</w:t>
      </w:r>
      <w:r w:rsidRPr="005108E0">
        <w:rPr>
          <w:rFonts w:ascii="Arial" w:hAnsi="Arial"/>
          <w:color w:val="000000"/>
          <w:sz w:val="24"/>
          <w:szCs w:val="24"/>
          <w:rtl/>
        </w:rPr>
        <w:t>م</w:t>
      </w:r>
      <w:r w:rsidRPr="005108E0">
        <w:rPr>
          <w:rFonts w:ascii="Arial" w:hAnsi="Arial"/>
          <w:sz w:val="24"/>
          <w:szCs w:val="24"/>
          <w:rtl/>
        </w:rPr>
        <w:t>، ص</w:t>
      </w:r>
      <w:r w:rsidRPr="005A7A0B">
        <w:rPr>
          <w:rFonts w:ascii="Times New Roman" w:hAnsi="Times New Roman" w:cs="Times New Roman"/>
          <w:sz w:val="24"/>
          <w:szCs w:val="24"/>
          <w:rtl/>
        </w:rPr>
        <w:t>254</w:t>
      </w:r>
      <w:r w:rsidRPr="005108E0">
        <w:rPr>
          <w:rFonts w:ascii="Arial" w:hAnsi="Arial"/>
          <w:sz w:val="24"/>
          <w:szCs w:val="24"/>
          <w:rtl/>
        </w:rPr>
        <w:t>.</w:t>
      </w:r>
    </w:p>
  </w:footnote>
  <w:footnote w:id="6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231</w:t>
      </w:r>
      <w:r w:rsidRPr="005108E0">
        <w:rPr>
          <w:sz w:val="24"/>
          <w:szCs w:val="24"/>
          <w:rtl/>
        </w:rPr>
        <w:t>.</w:t>
      </w:r>
    </w:p>
  </w:footnote>
  <w:footnote w:id="61">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الرازي، فخر الدين </w:t>
      </w:r>
      <w:r w:rsidRPr="005108E0">
        <w:rPr>
          <w:rFonts w:ascii="Arial" w:hAnsi="Arial"/>
          <w:color w:val="000000"/>
          <w:sz w:val="24"/>
          <w:szCs w:val="24"/>
          <w:rtl/>
        </w:rPr>
        <w:t xml:space="preserve">أبو عبد الله محمد بن عمر بن الحسن (ت: </w:t>
      </w:r>
      <w:r w:rsidRPr="005A7A0B">
        <w:rPr>
          <w:rFonts w:ascii="Times New Roman" w:hAnsi="Times New Roman" w:cs="Times New Roman"/>
          <w:color w:val="000000"/>
          <w:sz w:val="24"/>
          <w:szCs w:val="24"/>
          <w:rtl/>
        </w:rPr>
        <w:t>606</w:t>
      </w:r>
      <w:r w:rsidRPr="005108E0">
        <w:rPr>
          <w:rFonts w:ascii="Arial" w:hAnsi="Arial"/>
          <w:color w:val="000000"/>
          <w:sz w:val="24"/>
          <w:szCs w:val="24"/>
          <w:rtl/>
        </w:rPr>
        <w:t xml:space="preserve">هـ)، </w:t>
      </w:r>
      <w:r w:rsidRPr="005108E0">
        <w:rPr>
          <w:rFonts w:ascii="Arial" w:hAnsi="Arial"/>
          <w:b/>
          <w:bCs/>
          <w:sz w:val="24"/>
          <w:szCs w:val="24"/>
          <w:rtl/>
        </w:rPr>
        <w:t>مفاتيح الغيب</w:t>
      </w:r>
      <w:r w:rsidRPr="005108E0">
        <w:rPr>
          <w:rFonts w:ascii="Arial" w:hAnsi="Arial"/>
          <w:sz w:val="24"/>
          <w:szCs w:val="24"/>
          <w:rtl/>
        </w:rPr>
        <w:t>، دار إحياء التراث العربي، بيروت، ط</w:t>
      </w:r>
      <w:r w:rsidRPr="005A7A0B">
        <w:rPr>
          <w:rFonts w:ascii="Times New Roman" w:hAnsi="Times New Roman" w:cs="Times New Roman"/>
          <w:sz w:val="24"/>
          <w:szCs w:val="24"/>
          <w:rtl/>
        </w:rPr>
        <w:t>3</w:t>
      </w:r>
      <w:r w:rsidRPr="005108E0">
        <w:rPr>
          <w:rFonts w:ascii="Arial" w:hAnsi="Arial"/>
          <w:sz w:val="24"/>
          <w:szCs w:val="24"/>
          <w:rtl/>
        </w:rPr>
        <w:t xml:space="preserve">، </w:t>
      </w:r>
      <w:r w:rsidRPr="005A7A0B">
        <w:rPr>
          <w:rFonts w:ascii="Times New Roman" w:hAnsi="Times New Roman" w:cs="Times New Roman"/>
          <w:sz w:val="24"/>
          <w:szCs w:val="24"/>
          <w:rtl/>
        </w:rPr>
        <w:t>1420</w:t>
      </w:r>
      <w:r w:rsidRPr="005108E0">
        <w:rPr>
          <w:rFonts w:ascii="Arial" w:hAnsi="Arial"/>
          <w:sz w:val="24"/>
          <w:szCs w:val="24"/>
          <w:rtl/>
        </w:rPr>
        <w:t xml:space="preserve">هـ، </w:t>
      </w:r>
      <w:r w:rsidRPr="005A7A0B">
        <w:rPr>
          <w:rFonts w:ascii="Times New Roman" w:hAnsi="Times New Roman" w:cs="Times New Roman"/>
          <w:sz w:val="24"/>
          <w:szCs w:val="24"/>
          <w:rtl/>
        </w:rPr>
        <w:t>20</w:t>
      </w:r>
      <w:r w:rsidRPr="005108E0">
        <w:rPr>
          <w:rFonts w:ascii="Arial" w:hAnsi="Arial"/>
          <w:sz w:val="24"/>
          <w:szCs w:val="24"/>
          <w:rtl/>
        </w:rPr>
        <w:t>/</w:t>
      </w:r>
      <w:r w:rsidRPr="005A7A0B">
        <w:rPr>
          <w:rFonts w:ascii="Times New Roman" w:hAnsi="Times New Roman" w:cs="Times New Roman"/>
          <w:sz w:val="24"/>
          <w:szCs w:val="24"/>
          <w:rtl/>
        </w:rPr>
        <w:t>217</w:t>
      </w:r>
      <w:r w:rsidRPr="005108E0">
        <w:rPr>
          <w:rFonts w:ascii="Arial" w:hAnsi="Arial"/>
          <w:sz w:val="24"/>
          <w:szCs w:val="24"/>
          <w:rtl/>
        </w:rPr>
        <w:t>.</w:t>
      </w:r>
    </w:p>
  </w:footnote>
  <w:footnote w:id="6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حزم،</w:t>
      </w:r>
      <w:r w:rsidRPr="005108E0">
        <w:rPr>
          <w:sz w:val="24"/>
          <w:szCs w:val="24"/>
          <w:rtl/>
        </w:rPr>
        <w:t xml:space="preserve"> </w:t>
      </w:r>
      <w:r w:rsidRPr="005108E0">
        <w:rPr>
          <w:rFonts w:hint="cs"/>
          <w:b/>
          <w:bCs/>
          <w:sz w:val="24"/>
          <w:szCs w:val="24"/>
          <w:rtl/>
        </w:rPr>
        <w:t>الفصل</w:t>
      </w:r>
      <w:r w:rsidRPr="005108E0">
        <w:rPr>
          <w:b/>
          <w:bCs/>
          <w:sz w:val="24"/>
          <w:szCs w:val="24"/>
          <w:rtl/>
        </w:rPr>
        <w:t xml:space="preserve"> </w:t>
      </w:r>
      <w:r w:rsidRPr="005108E0">
        <w:rPr>
          <w:rFonts w:hint="cs"/>
          <w:b/>
          <w:bCs/>
          <w:sz w:val="24"/>
          <w:szCs w:val="24"/>
          <w:rtl/>
        </w:rPr>
        <w:t>في</w:t>
      </w:r>
      <w:r w:rsidRPr="005108E0">
        <w:rPr>
          <w:b/>
          <w:bCs/>
          <w:sz w:val="24"/>
          <w:szCs w:val="24"/>
          <w:rtl/>
        </w:rPr>
        <w:t xml:space="preserve"> </w:t>
      </w:r>
      <w:r w:rsidRPr="005108E0">
        <w:rPr>
          <w:rFonts w:hint="cs"/>
          <w:b/>
          <w:bCs/>
          <w:sz w:val="24"/>
          <w:szCs w:val="24"/>
          <w:rtl/>
        </w:rPr>
        <w:t>الملل</w:t>
      </w:r>
      <w:r w:rsidRPr="005108E0">
        <w:rPr>
          <w:b/>
          <w:bCs/>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137</w:t>
      </w:r>
      <w:r w:rsidRPr="005108E0">
        <w:rPr>
          <w:sz w:val="24"/>
          <w:szCs w:val="24"/>
          <w:rtl/>
        </w:rPr>
        <w:t>.</w:t>
      </w:r>
    </w:p>
  </w:footnote>
  <w:footnote w:id="63">
    <w:p w:rsidR="00CD740F" w:rsidRDefault="00CD740F" w:rsidP="00383645">
      <w:pPr>
        <w:pStyle w:val="FootnoteText"/>
        <w:widowControl w:val="0"/>
        <w:ind w:left="369" w:hanging="369"/>
        <w:jc w:val="lowKashida"/>
      </w:pPr>
      <w:r>
        <w:rPr>
          <w:rFonts w:ascii="Arial" w:hAnsi="Arial"/>
          <w:sz w:val="24"/>
          <w:szCs w:val="24"/>
          <w:rtl/>
          <w:lang w:bidi="ar-JO"/>
        </w:rPr>
        <w:t>(</w:t>
      </w:r>
      <w:r w:rsidRPr="005108E0">
        <w:rPr>
          <w:rStyle w:val="FootnoteReference"/>
          <w:rFonts w:ascii="Times New Roman" w:hAnsi="Times New Roman"/>
          <w:szCs w:val="24"/>
          <w:vertAlign w:val="baseline"/>
        </w:rPr>
        <w:footnoteRef/>
      </w:r>
      <w:r>
        <w:rPr>
          <w:rFonts w:ascii="Arial" w:hAnsi="Arial"/>
          <w:sz w:val="24"/>
          <w:szCs w:val="24"/>
          <w:rtl/>
        </w:rPr>
        <w:t>)</w:t>
      </w:r>
      <w:r w:rsidRPr="005108E0">
        <w:rPr>
          <w:rFonts w:ascii="Arial" w:hAnsi="Arial"/>
          <w:sz w:val="24"/>
          <w:szCs w:val="24"/>
          <w:rtl/>
        </w:rPr>
        <w:t xml:space="preserve"> يُنظر: ابن الشجري، </w:t>
      </w:r>
      <w:r w:rsidRPr="005108E0">
        <w:rPr>
          <w:rFonts w:ascii="Arial" w:hAnsi="Arial"/>
          <w:color w:val="000000"/>
          <w:sz w:val="24"/>
          <w:szCs w:val="24"/>
          <w:rtl/>
        </w:rPr>
        <w:t xml:space="preserve">هبة الله بن علي بن محمد الحسني (ت: </w:t>
      </w:r>
      <w:r w:rsidRPr="005A7A0B">
        <w:rPr>
          <w:rFonts w:ascii="Times New Roman" w:hAnsi="Times New Roman" w:cs="Times New Roman"/>
          <w:color w:val="000000"/>
          <w:sz w:val="24"/>
          <w:szCs w:val="24"/>
          <w:rtl/>
        </w:rPr>
        <w:t>542</w:t>
      </w:r>
      <w:r w:rsidRPr="005108E0">
        <w:rPr>
          <w:rFonts w:ascii="Arial" w:hAnsi="Arial"/>
          <w:color w:val="000000"/>
          <w:sz w:val="24"/>
          <w:szCs w:val="24"/>
          <w:rtl/>
        </w:rPr>
        <w:t xml:space="preserve">هـ)، </w:t>
      </w:r>
      <w:r w:rsidRPr="005108E0">
        <w:rPr>
          <w:rFonts w:ascii="Arial" w:hAnsi="Arial"/>
          <w:b/>
          <w:bCs/>
          <w:sz w:val="24"/>
          <w:szCs w:val="24"/>
          <w:rtl/>
        </w:rPr>
        <w:t>أمالي ابن الشجري</w:t>
      </w:r>
      <w:r w:rsidRPr="005108E0">
        <w:rPr>
          <w:rFonts w:ascii="Arial" w:hAnsi="Arial"/>
          <w:sz w:val="24"/>
          <w:szCs w:val="24"/>
          <w:rtl/>
        </w:rPr>
        <w:t xml:space="preserve">، (تحقيق: محمود محمد الطناحي)، مكتبة الخانجي، القاهرة، الطبعة الأولى، </w:t>
      </w:r>
      <w:r w:rsidRPr="005A7A0B">
        <w:rPr>
          <w:rFonts w:ascii="Times New Roman" w:hAnsi="Times New Roman" w:cs="Times New Roman"/>
          <w:sz w:val="24"/>
          <w:szCs w:val="24"/>
          <w:rtl/>
        </w:rPr>
        <w:t>1413</w:t>
      </w:r>
      <w:r w:rsidRPr="005108E0">
        <w:rPr>
          <w:rFonts w:ascii="Arial" w:hAnsi="Arial"/>
          <w:sz w:val="24"/>
          <w:szCs w:val="24"/>
          <w:rtl/>
        </w:rPr>
        <w:t>هـ/</w:t>
      </w:r>
      <w:r w:rsidRPr="005A7A0B">
        <w:rPr>
          <w:rFonts w:ascii="Times New Roman" w:hAnsi="Times New Roman" w:cs="Times New Roman"/>
          <w:sz w:val="24"/>
          <w:szCs w:val="24"/>
          <w:rtl/>
        </w:rPr>
        <w:t>1991</w:t>
      </w:r>
      <w:r w:rsidRPr="005108E0">
        <w:rPr>
          <w:rFonts w:ascii="Arial" w:hAnsi="Arial"/>
          <w:sz w:val="24"/>
          <w:szCs w:val="24"/>
          <w:rtl/>
        </w:rPr>
        <w:t xml:space="preserve">م،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402</w:t>
      </w:r>
      <w:r w:rsidRPr="005108E0">
        <w:rPr>
          <w:rFonts w:ascii="Arial" w:hAnsi="Arial"/>
          <w:sz w:val="24"/>
          <w:szCs w:val="24"/>
          <w:rtl/>
        </w:rPr>
        <w:t xml:space="preserve"> وما بعدها.</w:t>
      </w:r>
    </w:p>
  </w:footnote>
  <w:footnote w:id="6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b/>
          <w:bCs/>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117</w:t>
      </w:r>
      <w:r w:rsidRPr="005108E0">
        <w:rPr>
          <w:sz w:val="24"/>
          <w:szCs w:val="24"/>
          <w:rtl/>
        </w:rPr>
        <w:t xml:space="preserve">- </w:t>
      </w:r>
      <w:r w:rsidRPr="005A7A0B">
        <w:rPr>
          <w:rFonts w:ascii="Times New Roman" w:hAnsi="Times New Roman" w:cs="Times New Roman"/>
          <w:sz w:val="24"/>
          <w:szCs w:val="24"/>
          <w:rtl/>
        </w:rPr>
        <w:t>118</w:t>
      </w:r>
      <w:r w:rsidRPr="005108E0">
        <w:rPr>
          <w:sz w:val="24"/>
          <w:szCs w:val="24"/>
          <w:rtl/>
        </w:rPr>
        <w:t>.</w:t>
      </w:r>
    </w:p>
  </w:footnote>
  <w:footnote w:id="65">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w:t>
      </w:r>
      <w:r w:rsidRPr="005108E0">
        <w:rPr>
          <w:sz w:val="24"/>
          <w:szCs w:val="24"/>
          <w:rtl/>
        </w:rPr>
        <w:t xml:space="preserve"> </w:t>
      </w:r>
      <w:r w:rsidRPr="005108E0">
        <w:rPr>
          <w:rFonts w:ascii="Arial" w:hAnsi="Arial"/>
          <w:sz w:val="24"/>
          <w:szCs w:val="24"/>
          <w:rtl/>
        </w:rPr>
        <w:t xml:space="preserve">القرطبي، شمس الدين </w:t>
      </w:r>
      <w:r w:rsidRPr="005108E0">
        <w:rPr>
          <w:rFonts w:ascii="Arial" w:hAnsi="Arial"/>
          <w:color w:val="000000"/>
          <w:sz w:val="24"/>
          <w:szCs w:val="24"/>
          <w:rtl/>
        </w:rPr>
        <w:t xml:space="preserve">أبو عبد الله محمد بن أحمد بن أبي بكر (ت: </w:t>
      </w:r>
      <w:r w:rsidRPr="005A7A0B">
        <w:rPr>
          <w:rFonts w:ascii="Times New Roman" w:hAnsi="Times New Roman" w:cs="Times New Roman"/>
          <w:color w:val="000000"/>
          <w:sz w:val="24"/>
          <w:szCs w:val="24"/>
          <w:rtl/>
        </w:rPr>
        <w:t>671</w:t>
      </w:r>
      <w:r w:rsidRPr="005108E0">
        <w:rPr>
          <w:rFonts w:ascii="Arial" w:hAnsi="Arial"/>
          <w:color w:val="000000"/>
          <w:sz w:val="24"/>
          <w:szCs w:val="24"/>
          <w:rtl/>
        </w:rPr>
        <w:t xml:space="preserve">هـ)، </w:t>
      </w:r>
      <w:r w:rsidRPr="005108E0">
        <w:rPr>
          <w:rFonts w:ascii="Arial" w:hAnsi="Arial"/>
          <w:b/>
          <w:bCs/>
          <w:sz w:val="24"/>
          <w:szCs w:val="24"/>
          <w:rtl/>
        </w:rPr>
        <w:t>الجامع لأحكام القرآن</w:t>
      </w:r>
      <w:r w:rsidRPr="005108E0">
        <w:rPr>
          <w:rFonts w:ascii="Arial" w:hAnsi="Arial"/>
          <w:sz w:val="24"/>
          <w:szCs w:val="24"/>
          <w:rtl/>
        </w:rPr>
        <w:t xml:space="preserve">، (تحقيق: هشام سمير البخاري)، دار عالم الكتب، الرياض، </w:t>
      </w:r>
      <w:r w:rsidRPr="005A7A0B">
        <w:rPr>
          <w:rFonts w:ascii="Times New Roman" w:hAnsi="Times New Roman" w:cs="Times New Roman"/>
          <w:sz w:val="24"/>
          <w:szCs w:val="24"/>
          <w:rtl/>
        </w:rPr>
        <w:t>1423</w:t>
      </w:r>
      <w:r w:rsidRPr="005108E0">
        <w:rPr>
          <w:rFonts w:ascii="Arial" w:hAnsi="Arial"/>
          <w:sz w:val="24"/>
          <w:szCs w:val="24"/>
          <w:rtl/>
        </w:rPr>
        <w:t>هـ/</w:t>
      </w:r>
      <w:r w:rsidRPr="005A7A0B">
        <w:rPr>
          <w:rFonts w:ascii="Times New Roman" w:hAnsi="Times New Roman" w:cs="Times New Roman"/>
          <w:sz w:val="24"/>
          <w:szCs w:val="24"/>
          <w:rtl/>
        </w:rPr>
        <w:t>2003</w:t>
      </w:r>
      <w:r w:rsidRPr="005108E0">
        <w:rPr>
          <w:rFonts w:ascii="Arial" w:hAnsi="Arial"/>
          <w:sz w:val="24"/>
          <w:szCs w:val="24"/>
          <w:rtl/>
        </w:rPr>
        <w:t xml:space="preserve">م،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274</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229</w:t>
      </w:r>
      <w:r w:rsidRPr="005108E0">
        <w:rPr>
          <w:rFonts w:ascii="Arial" w:hAnsi="Arial"/>
          <w:sz w:val="24"/>
          <w:szCs w:val="24"/>
          <w:rtl/>
        </w:rPr>
        <w:t>.</w:t>
      </w:r>
    </w:p>
  </w:footnote>
  <w:footnote w:id="66">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w:t>
      </w:r>
      <w:r w:rsidRPr="005108E0">
        <w:rPr>
          <w:sz w:val="24"/>
          <w:szCs w:val="24"/>
          <w:rtl/>
        </w:rPr>
        <w:t xml:space="preserve"> </w:t>
      </w:r>
      <w:r w:rsidRPr="005108E0">
        <w:rPr>
          <w:rFonts w:ascii="Arial" w:hAnsi="Arial"/>
          <w:sz w:val="24"/>
          <w:szCs w:val="24"/>
          <w:rtl/>
        </w:rPr>
        <w:t>هو محمد بن الطيب بن محمد أبو بكر القاضي</w:t>
      </w:r>
      <w:r>
        <w:rPr>
          <w:rFonts w:ascii="Arial" w:hAnsi="Arial"/>
          <w:sz w:val="24"/>
          <w:szCs w:val="24"/>
          <w:rtl/>
        </w:rPr>
        <w:t>،</w:t>
      </w:r>
      <w:r w:rsidRPr="005108E0">
        <w:rPr>
          <w:rFonts w:ascii="Arial" w:hAnsi="Arial"/>
          <w:sz w:val="24"/>
          <w:szCs w:val="24"/>
          <w:rtl/>
        </w:rPr>
        <w:t xml:space="preserve"> المعروف بابن الباقلاني</w:t>
      </w:r>
      <w:r>
        <w:rPr>
          <w:rFonts w:ascii="Arial" w:hAnsi="Arial"/>
          <w:sz w:val="24"/>
          <w:szCs w:val="24"/>
          <w:rtl/>
        </w:rPr>
        <w:t>،</w:t>
      </w:r>
      <w:r w:rsidRPr="005108E0">
        <w:rPr>
          <w:rFonts w:ascii="Arial" w:hAnsi="Arial"/>
          <w:sz w:val="24"/>
          <w:szCs w:val="24"/>
          <w:rtl/>
        </w:rPr>
        <w:t xml:space="preserve"> المتكلم على مذهب الأشعري</w:t>
      </w:r>
      <w:r>
        <w:rPr>
          <w:rFonts w:ascii="Arial" w:hAnsi="Arial"/>
          <w:sz w:val="24"/>
          <w:szCs w:val="24"/>
          <w:rtl/>
        </w:rPr>
        <w:t>،</w:t>
      </w:r>
      <w:r w:rsidRPr="005108E0">
        <w:rPr>
          <w:rFonts w:ascii="Arial" w:hAnsi="Arial"/>
          <w:sz w:val="24"/>
          <w:szCs w:val="24"/>
          <w:rtl/>
        </w:rPr>
        <w:t xml:space="preserve"> من أهل البصرة، سكن بغداد، وكان ثقة، كان أعرف الناس بعلم الكلام، وأجودهم لسانا به، وأوضحهم بيانا، وأصحهم عبارة، وله التصانيف الكثيرة المنتشرة في الرد على المخالفين من الرافضة، والمعتزلة، والجهمية، والخوارج، وغيرهم. مات في يوم السبت لسبع بقين من ذي القعدة سنة ثلاث وأربع مائة. يٌنظر: الخطيب البغدادي، </w:t>
      </w:r>
      <w:r w:rsidRPr="005108E0">
        <w:rPr>
          <w:rFonts w:ascii="Arial" w:hAnsi="Arial"/>
          <w:color w:val="000000"/>
          <w:sz w:val="24"/>
          <w:szCs w:val="24"/>
          <w:rtl/>
        </w:rPr>
        <w:t xml:space="preserve">أحمد بن علي بن ثابت بن أحمد (ت: </w:t>
      </w:r>
      <w:r w:rsidRPr="005A7A0B">
        <w:rPr>
          <w:rFonts w:ascii="Times New Roman" w:hAnsi="Times New Roman" w:cs="Times New Roman"/>
          <w:color w:val="000000"/>
          <w:sz w:val="24"/>
          <w:szCs w:val="24"/>
          <w:rtl/>
        </w:rPr>
        <w:t>463</w:t>
      </w:r>
      <w:r w:rsidRPr="005108E0">
        <w:rPr>
          <w:rFonts w:ascii="Arial" w:hAnsi="Arial"/>
          <w:color w:val="000000"/>
          <w:sz w:val="24"/>
          <w:szCs w:val="24"/>
          <w:rtl/>
        </w:rPr>
        <w:t>هـ)</w:t>
      </w:r>
      <w:r w:rsidRPr="005108E0">
        <w:rPr>
          <w:rFonts w:ascii="Arial" w:hAnsi="Arial"/>
          <w:sz w:val="24"/>
          <w:szCs w:val="24"/>
          <w:rtl/>
        </w:rPr>
        <w:t xml:space="preserve">، </w:t>
      </w:r>
      <w:r w:rsidRPr="005108E0">
        <w:rPr>
          <w:rFonts w:ascii="Arial" w:hAnsi="Arial"/>
          <w:b/>
          <w:bCs/>
          <w:sz w:val="24"/>
          <w:szCs w:val="24"/>
          <w:rtl/>
        </w:rPr>
        <w:t>تاريخ بغداد</w:t>
      </w:r>
      <w:r w:rsidRPr="005108E0">
        <w:rPr>
          <w:rFonts w:ascii="Arial" w:hAnsi="Arial"/>
          <w:sz w:val="24"/>
          <w:szCs w:val="24"/>
          <w:rtl/>
        </w:rPr>
        <w:t>، (تحقيق بشار عواد)، دار الغرب الإسلامي،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1422</w:t>
      </w:r>
      <w:r w:rsidRPr="005108E0">
        <w:rPr>
          <w:rFonts w:ascii="Arial" w:hAnsi="Arial"/>
          <w:sz w:val="24"/>
          <w:szCs w:val="24"/>
          <w:rtl/>
        </w:rPr>
        <w:t>هـ/</w:t>
      </w:r>
      <w:r w:rsidRPr="005A7A0B">
        <w:rPr>
          <w:rFonts w:ascii="Times New Roman" w:hAnsi="Times New Roman" w:cs="Times New Roman"/>
          <w:sz w:val="24"/>
          <w:szCs w:val="24"/>
          <w:rtl/>
        </w:rPr>
        <w:t>2002</w:t>
      </w:r>
      <w:r w:rsidRPr="005108E0">
        <w:rPr>
          <w:rFonts w:ascii="Arial" w:hAnsi="Arial"/>
          <w:sz w:val="24"/>
          <w:szCs w:val="24"/>
          <w:rtl/>
        </w:rPr>
        <w:t xml:space="preserve">م،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364</w:t>
      </w:r>
      <w:r w:rsidRPr="005108E0">
        <w:rPr>
          <w:rFonts w:ascii="Arial" w:hAnsi="Arial"/>
          <w:sz w:val="24"/>
          <w:szCs w:val="24"/>
          <w:rtl/>
        </w:rPr>
        <w:t>.</w:t>
      </w:r>
    </w:p>
  </w:footnote>
  <w:footnote w:id="6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117</w:t>
      </w:r>
      <w:r w:rsidRPr="005108E0">
        <w:rPr>
          <w:sz w:val="24"/>
          <w:szCs w:val="24"/>
          <w:rtl/>
        </w:rPr>
        <w:t>.</w:t>
      </w:r>
    </w:p>
  </w:footnote>
  <w:footnote w:id="6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البيضاوي، </w:t>
      </w:r>
      <w:r w:rsidRPr="005108E0">
        <w:rPr>
          <w:rFonts w:ascii="Arial" w:hAnsi="Arial"/>
          <w:color w:val="000000"/>
          <w:sz w:val="24"/>
          <w:szCs w:val="24"/>
          <w:rtl/>
        </w:rPr>
        <w:t>ناصر الدين أبو الخير عبد الله بن عمر بن محمد</w:t>
      </w:r>
      <w:r w:rsidRPr="005108E0">
        <w:rPr>
          <w:rFonts w:ascii="Arial" w:hAnsi="Arial"/>
          <w:sz w:val="24"/>
          <w:szCs w:val="24"/>
          <w:rtl/>
        </w:rPr>
        <w:t xml:space="preserve"> (ت: </w:t>
      </w:r>
      <w:r w:rsidRPr="005A7A0B">
        <w:rPr>
          <w:rFonts w:ascii="Times New Roman" w:hAnsi="Times New Roman" w:cs="Times New Roman"/>
          <w:sz w:val="24"/>
          <w:szCs w:val="24"/>
          <w:rtl/>
        </w:rPr>
        <w:t>691</w:t>
      </w:r>
      <w:r w:rsidRPr="005108E0">
        <w:rPr>
          <w:rFonts w:ascii="Arial" w:hAnsi="Arial"/>
          <w:sz w:val="24"/>
          <w:szCs w:val="24"/>
          <w:rtl/>
        </w:rPr>
        <w:t xml:space="preserve">هـ)، </w:t>
      </w:r>
      <w:r w:rsidRPr="005108E0">
        <w:rPr>
          <w:rFonts w:ascii="Arial" w:hAnsi="Arial"/>
          <w:b/>
          <w:bCs/>
          <w:sz w:val="24"/>
          <w:szCs w:val="24"/>
          <w:rtl/>
        </w:rPr>
        <w:t>أنوار التنزيل وأسرار التأويل</w:t>
      </w:r>
      <w:r w:rsidRPr="005108E0">
        <w:rPr>
          <w:rFonts w:ascii="Arial" w:hAnsi="Arial"/>
          <w:sz w:val="24"/>
          <w:szCs w:val="24"/>
          <w:rtl/>
        </w:rPr>
        <w:t>، (تحقيق: محمد عبد الرحمن المرعشلي)، دار إحياء التراث العربي،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1418</w:t>
      </w:r>
      <w:r w:rsidRPr="005108E0">
        <w:rPr>
          <w:rFonts w:ascii="Arial" w:hAnsi="Arial"/>
          <w:sz w:val="24"/>
          <w:szCs w:val="24"/>
          <w:rtl/>
        </w:rPr>
        <w:t xml:space="preserve">هـ،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68</w:t>
      </w:r>
      <w:r w:rsidRPr="005108E0">
        <w:rPr>
          <w:sz w:val="24"/>
          <w:szCs w:val="24"/>
          <w:rtl/>
        </w:rPr>
        <w:t>.</w:t>
      </w:r>
    </w:p>
  </w:footnote>
  <w:footnote w:id="6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الماوردي، </w:t>
      </w:r>
      <w:r w:rsidRPr="005108E0">
        <w:rPr>
          <w:rFonts w:ascii="Arial" w:hAnsi="Arial"/>
          <w:color w:val="000000"/>
          <w:sz w:val="24"/>
          <w:szCs w:val="24"/>
          <w:rtl/>
        </w:rPr>
        <w:t xml:space="preserve">أبو الحسن علي بن محمد بن محمد بن حبيب (ت: </w:t>
      </w:r>
      <w:r w:rsidRPr="005A7A0B">
        <w:rPr>
          <w:rFonts w:ascii="Times New Roman" w:hAnsi="Times New Roman" w:cs="Times New Roman"/>
          <w:color w:val="000000"/>
          <w:sz w:val="24"/>
          <w:szCs w:val="24"/>
          <w:rtl/>
        </w:rPr>
        <w:t>450</w:t>
      </w:r>
      <w:r w:rsidRPr="005108E0">
        <w:rPr>
          <w:rFonts w:ascii="Arial" w:hAnsi="Arial"/>
          <w:color w:val="000000"/>
          <w:sz w:val="24"/>
          <w:szCs w:val="24"/>
          <w:rtl/>
        </w:rPr>
        <w:t>هـ)</w:t>
      </w:r>
      <w:r w:rsidRPr="005108E0">
        <w:rPr>
          <w:rFonts w:ascii="Arial" w:hAnsi="Arial"/>
          <w:sz w:val="24"/>
          <w:szCs w:val="24"/>
          <w:rtl/>
        </w:rPr>
        <w:t xml:space="preserve">، </w:t>
      </w:r>
      <w:r w:rsidRPr="005108E0">
        <w:rPr>
          <w:rFonts w:ascii="Arial" w:hAnsi="Arial"/>
          <w:b/>
          <w:bCs/>
          <w:sz w:val="24"/>
          <w:szCs w:val="24"/>
          <w:rtl/>
        </w:rPr>
        <w:t>النكت والعيون</w:t>
      </w:r>
      <w:r w:rsidRPr="005108E0">
        <w:rPr>
          <w:rFonts w:ascii="Arial" w:hAnsi="Arial"/>
          <w:sz w:val="24"/>
          <w:szCs w:val="24"/>
          <w:rtl/>
        </w:rPr>
        <w:t xml:space="preserve">، (تحقيق: السيد ابن عبد المقصود بن عبد الرحيم)، دار الكتب العلمية، بيروت،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96</w:t>
      </w:r>
      <w:r w:rsidRPr="005108E0">
        <w:rPr>
          <w:rFonts w:ascii="Arial" w:hAnsi="Arial"/>
          <w:sz w:val="24"/>
          <w:szCs w:val="24"/>
          <w:rtl/>
        </w:rPr>
        <w:t xml:space="preserve">؛ ابن عطية، المحرر الوجيز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117</w:t>
      </w:r>
      <w:r w:rsidRPr="005108E0">
        <w:rPr>
          <w:rFonts w:ascii="Arial" w:hAnsi="Arial"/>
          <w:sz w:val="24"/>
          <w:szCs w:val="24"/>
          <w:rtl/>
        </w:rPr>
        <w:t xml:space="preserve">؛ أبو حيان، البحر المحيط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292</w:t>
      </w:r>
      <w:r w:rsidRPr="005108E0">
        <w:rPr>
          <w:rFonts w:ascii="Arial" w:hAnsi="Arial"/>
          <w:sz w:val="24"/>
          <w:szCs w:val="24"/>
          <w:rtl/>
        </w:rPr>
        <w:t>.</w:t>
      </w:r>
    </w:p>
  </w:footnote>
  <w:footnote w:id="7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القشيري، </w:t>
      </w:r>
      <w:r w:rsidRPr="005108E0">
        <w:rPr>
          <w:rFonts w:ascii="Arial" w:hAnsi="Arial"/>
          <w:color w:val="000000"/>
          <w:sz w:val="24"/>
          <w:szCs w:val="24"/>
          <w:rtl/>
        </w:rPr>
        <w:t>بد الكريم بن هوازن بن عبد الملك (</w:t>
      </w:r>
      <w:r w:rsidRPr="005A7A0B">
        <w:rPr>
          <w:rFonts w:ascii="Times New Roman" w:hAnsi="Times New Roman" w:cs="Times New Roman"/>
          <w:color w:val="000000"/>
          <w:sz w:val="24"/>
          <w:szCs w:val="24"/>
          <w:rtl/>
        </w:rPr>
        <w:t>465</w:t>
      </w:r>
      <w:r w:rsidRPr="005108E0">
        <w:rPr>
          <w:rFonts w:ascii="Arial" w:hAnsi="Arial"/>
          <w:color w:val="000000"/>
          <w:sz w:val="24"/>
          <w:szCs w:val="24"/>
          <w:rtl/>
        </w:rPr>
        <w:t>هـ)</w:t>
      </w:r>
      <w:r w:rsidRPr="005108E0">
        <w:rPr>
          <w:rFonts w:ascii="Arial" w:hAnsi="Arial"/>
          <w:sz w:val="24"/>
          <w:szCs w:val="24"/>
          <w:rtl/>
        </w:rPr>
        <w:t xml:space="preserve">، </w:t>
      </w:r>
      <w:r w:rsidRPr="005108E0">
        <w:rPr>
          <w:rFonts w:ascii="Arial" w:hAnsi="Arial"/>
          <w:b/>
          <w:bCs/>
          <w:sz w:val="24"/>
          <w:szCs w:val="24"/>
          <w:rtl/>
        </w:rPr>
        <w:t>لطائف الإشارات</w:t>
      </w:r>
      <w:r w:rsidRPr="005108E0">
        <w:rPr>
          <w:rFonts w:ascii="Arial" w:hAnsi="Arial"/>
          <w:sz w:val="24"/>
          <w:szCs w:val="24"/>
          <w:rtl/>
        </w:rPr>
        <w:t xml:space="preserve">، (تحقيق إبراهيم البسيوني)، الهيئة المصرية العامة للكتاب، مصر، الطبعة الثالثة،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77</w:t>
      </w:r>
      <w:r w:rsidRPr="005108E0">
        <w:rPr>
          <w:rFonts w:ascii="Arial" w:hAnsi="Arial"/>
          <w:sz w:val="24"/>
          <w:szCs w:val="24"/>
          <w:rtl/>
        </w:rPr>
        <w:t>.</w:t>
      </w:r>
    </w:p>
  </w:footnote>
  <w:footnote w:id="71">
    <w:p w:rsidR="00CD740F" w:rsidRDefault="00CD740F" w:rsidP="00383645">
      <w:pPr>
        <w:pStyle w:val="FootnoteText"/>
      </w:pPr>
      <w:r>
        <w:rPr>
          <w:rFonts w:ascii="Arial" w:hAnsi="Arial"/>
          <w:sz w:val="24"/>
          <w:szCs w:val="24"/>
          <w:rtl/>
          <w:lang w:bidi="ar-JO"/>
        </w:rPr>
        <w:t>(</w:t>
      </w:r>
      <w:r w:rsidRPr="00EC7985">
        <w:rPr>
          <w:rStyle w:val="FootnoteReference"/>
          <w:rFonts w:ascii="Arial" w:hAnsi="Arial" w:cs="Arial"/>
          <w:szCs w:val="24"/>
        </w:rPr>
        <w:footnoteRef/>
      </w:r>
      <w:r>
        <w:rPr>
          <w:rFonts w:ascii="Arial" w:hAnsi="Arial"/>
          <w:sz w:val="24"/>
          <w:szCs w:val="24"/>
          <w:lang w:bidi="ar-JO"/>
        </w:rPr>
        <w:t>(</w:t>
      </w:r>
      <w:r w:rsidRPr="00EC7985">
        <w:rPr>
          <w:rFonts w:ascii="Arial" w:hAnsi="Arial"/>
          <w:sz w:val="24"/>
          <w:szCs w:val="24"/>
          <w:rtl/>
        </w:rPr>
        <w:t xml:space="preserve"> القنجوي، صديق حسن، </w:t>
      </w:r>
      <w:r w:rsidRPr="00EC7985">
        <w:rPr>
          <w:rFonts w:ascii="Arial" w:hAnsi="Arial"/>
          <w:b/>
          <w:bCs/>
          <w:sz w:val="24"/>
          <w:szCs w:val="24"/>
          <w:rtl/>
        </w:rPr>
        <w:t>فتح البيان في مقاصد القرآن</w:t>
      </w:r>
      <w:r w:rsidRPr="00EC7985">
        <w:rPr>
          <w:rFonts w:ascii="Arial" w:hAnsi="Arial"/>
          <w:sz w:val="24"/>
          <w:szCs w:val="24"/>
          <w:rtl/>
        </w:rPr>
        <w:t>، المكتبة العصرية للطباعة والنشر، بيروت، 1/129.</w:t>
      </w:r>
    </w:p>
  </w:footnote>
  <w:footnote w:id="7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أخرجه</w:t>
      </w:r>
      <w:r w:rsidRPr="005108E0">
        <w:rPr>
          <w:sz w:val="24"/>
          <w:szCs w:val="24"/>
          <w:rtl/>
        </w:rPr>
        <w:t xml:space="preserve"> </w:t>
      </w:r>
      <w:r w:rsidRPr="005108E0">
        <w:rPr>
          <w:rFonts w:hint="cs"/>
          <w:sz w:val="24"/>
          <w:szCs w:val="24"/>
          <w:rtl/>
        </w:rPr>
        <w:t>مسلم</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صحيحه</w:t>
      </w:r>
      <w:r w:rsidRPr="005108E0">
        <w:rPr>
          <w:sz w:val="24"/>
          <w:szCs w:val="24"/>
          <w:rtl/>
        </w:rPr>
        <w:t xml:space="preserve"> </w:t>
      </w:r>
      <w:r w:rsidRPr="00E67016">
        <w:rPr>
          <w:rFonts w:ascii="Times New Roman" w:hAnsi="Times New Roman" w:cs="Times New Roman"/>
          <w:sz w:val="24"/>
          <w:szCs w:val="24"/>
          <w:rtl/>
        </w:rPr>
        <w:t>2</w:t>
      </w:r>
      <w:r w:rsidRPr="005108E0">
        <w:rPr>
          <w:sz w:val="24"/>
          <w:szCs w:val="24"/>
          <w:rtl/>
        </w:rPr>
        <w:t>/</w:t>
      </w:r>
      <w:r w:rsidRPr="00E67016">
        <w:rPr>
          <w:rFonts w:ascii="Times New Roman" w:hAnsi="Times New Roman" w:cs="Times New Roman"/>
          <w:sz w:val="24"/>
          <w:szCs w:val="24"/>
          <w:rtl/>
        </w:rPr>
        <w:t>779</w:t>
      </w:r>
      <w:r>
        <w:rPr>
          <w:rFonts w:hint="cs"/>
          <w:sz w:val="24"/>
          <w:szCs w:val="24"/>
          <w:rtl/>
        </w:rPr>
        <w:t>،</w:t>
      </w:r>
      <w:r w:rsidRPr="005108E0">
        <w:rPr>
          <w:sz w:val="24"/>
          <w:szCs w:val="24"/>
          <w:rtl/>
        </w:rPr>
        <w:t xml:space="preserve"> </w:t>
      </w:r>
      <w:r w:rsidRPr="005108E0">
        <w:rPr>
          <w:rFonts w:hint="cs"/>
          <w:sz w:val="24"/>
          <w:szCs w:val="24"/>
          <w:rtl/>
        </w:rPr>
        <w:t>كتاب</w:t>
      </w:r>
      <w:r w:rsidRPr="005108E0">
        <w:rPr>
          <w:sz w:val="24"/>
          <w:szCs w:val="24"/>
          <w:rtl/>
        </w:rPr>
        <w:t xml:space="preserve"> </w:t>
      </w:r>
      <w:r w:rsidRPr="005108E0">
        <w:rPr>
          <w:rFonts w:hint="cs"/>
          <w:sz w:val="24"/>
          <w:szCs w:val="24"/>
          <w:rtl/>
        </w:rPr>
        <w:t>الصيام،</w:t>
      </w:r>
      <w:r w:rsidRPr="005108E0">
        <w:rPr>
          <w:sz w:val="24"/>
          <w:szCs w:val="24"/>
          <w:rtl/>
        </w:rPr>
        <w:t xml:space="preserve"> </w:t>
      </w:r>
      <w:r w:rsidRPr="005108E0">
        <w:rPr>
          <w:rFonts w:hint="cs"/>
          <w:sz w:val="24"/>
          <w:szCs w:val="24"/>
          <w:rtl/>
        </w:rPr>
        <w:t>باب</w:t>
      </w:r>
      <w:r w:rsidRPr="005108E0">
        <w:rPr>
          <w:sz w:val="24"/>
          <w:szCs w:val="24"/>
          <w:rtl/>
        </w:rPr>
        <w:t xml:space="preserve"> </w:t>
      </w:r>
      <w:r w:rsidRPr="005108E0">
        <w:rPr>
          <w:rFonts w:hint="cs"/>
          <w:sz w:val="24"/>
          <w:szCs w:val="24"/>
          <w:rtl/>
        </w:rPr>
        <w:t>بيان</w:t>
      </w:r>
      <w:r w:rsidRPr="005108E0">
        <w:rPr>
          <w:sz w:val="24"/>
          <w:szCs w:val="24"/>
          <w:rtl/>
        </w:rPr>
        <w:t xml:space="preserve"> </w:t>
      </w:r>
      <w:r w:rsidRPr="005108E0">
        <w:rPr>
          <w:rFonts w:hint="cs"/>
          <w:sz w:val="24"/>
          <w:szCs w:val="24"/>
          <w:rtl/>
        </w:rPr>
        <w:t>أن</w:t>
      </w:r>
      <w:r w:rsidRPr="005108E0">
        <w:rPr>
          <w:sz w:val="24"/>
          <w:szCs w:val="24"/>
          <w:rtl/>
        </w:rPr>
        <w:t xml:space="preserve"> </w:t>
      </w:r>
      <w:r w:rsidRPr="005108E0">
        <w:rPr>
          <w:rFonts w:hint="cs"/>
          <w:sz w:val="24"/>
          <w:szCs w:val="24"/>
          <w:rtl/>
        </w:rPr>
        <w:t>القبلة</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الصوم</w:t>
      </w:r>
      <w:r w:rsidRPr="005108E0">
        <w:rPr>
          <w:sz w:val="24"/>
          <w:szCs w:val="24"/>
          <w:rtl/>
        </w:rPr>
        <w:t xml:space="preserve"> </w:t>
      </w:r>
      <w:r w:rsidRPr="005108E0">
        <w:rPr>
          <w:rFonts w:hint="cs"/>
          <w:sz w:val="24"/>
          <w:szCs w:val="24"/>
          <w:rtl/>
        </w:rPr>
        <w:t>ليست</w:t>
      </w:r>
      <w:r w:rsidRPr="005108E0">
        <w:rPr>
          <w:sz w:val="24"/>
          <w:szCs w:val="24"/>
          <w:rtl/>
        </w:rPr>
        <w:t xml:space="preserve"> </w:t>
      </w:r>
      <w:r w:rsidRPr="005108E0">
        <w:rPr>
          <w:rFonts w:hint="cs"/>
          <w:sz w:val="24"/>
          <w:szCs w:val="24"/>
          <w:rtl/>
        </w:rPr>
        <w:t>محرمة</w:t>
      </w:r>
      <w:r w:rsidRPr="005108E0">
        <w:rPr>
          <w:sz w:val="24"/>
          <w:szCs w:val="24"/>
          <w:rtl/>
        </w:rPr>
        <w:t xml:space="preserve"> </w:t>
      </w:r>
      <w:r w:rsidRPr="005108E0">
        <w:rPr>
          <w:rFonts w:hint="cs"/>
          <w:sz w:val="24"/>
          <w:szCs w:val="24"/>
          <w:rtl/>
        </w:rPr>
        <w:t>على</w:t>
      </w:r>
      <w:r w:rsidRPr="005108E0">
        <w:rPr>
          <w:sz w:val="24"/>
          <w:szCs w:val="24"/>
          <w:rtl/>
        </w:rPr>
        <w:t xml:space="preserve"> </w:t>
      </w:r>
      <w:r w:rsidRPr="005108E0">
        <w:rPr>
          <w:rFonts w:hint="cs"/>
          <w:sz w:val="24"/>
          <w:szCs w:val="24"/>
          <w:rtl/>
        </w:rPr>
        <w:t>من</w:t>
      </w:r>
      <w:r w:rsidRPr="005108E0">
        <w:rPr>
          <w:sz w:val="24"/>
          <w:szCs w:val="24"/>
          <w:rtl/>
        </w:rPr>
        <w:t xml:space="preserve"> </w:t>
      </w:r>
      <w:r w:rsidRPr="005108E0">
        <w:rPr>
          <w:rFonts w:hint="cs"/>
          <w:sz w:val="24"/>
          <w:szCs w:val="24"/>
          <w:rtl/>
        </w:rPr>
        <w:t>لم</w:t>
      </w:r>
      <w:r w:rsidRPr="005108E0">
        <w:rPr>
          <w:sz w:val="24"/>
          <w:szCs w:val="24"/>
          <w:rtl/>
        </w:rPr>
        <w:t xml:space="preserve"> </w:t>
      </w:r>
      <w:r w:rsidRPr="005108E0">
        <w:rPr>
          <w:rFonts w:hint="cs"/>
          <w:sz w:val="24"/>
          <w:szCs w:val="24"/>
          <w:rtl/>
        </w:rPr>
        <w:t>تحرك</w:t>
      </w:r>
      <w:r w:rsidRPr="005108E0">
        <w:rPr>
          <w:sz w:val="24"/>
          <w:szCs w:val="24"/>
          <w:rtl/>
        </w:rPr>
        <w:t xml:space="preserve"> </w:t>
      </w:r>
      <w:r w:rsidRPr="005108E0">
        <w:rPr>
          <w:rFonts w:hint="cs"/>
          <w:sz w:val="24"/>
          <w:szCs w:val="24"/>
          <w:rtl/>
        </w:rPr>
        <w:t>شهوته،</w:t>
      </w:r>
      <w:r w:rsidRPr="005108E0">
        <w:rPr>
          <w:sz w:val="24"/>
          <w:szCs w:val="24"/>
          <w:rtl/>
        </w:rPr>
        <w:t xml:space="preserve"> </w:t>
      </w:r>
      <w:r w:rsidRPr="005108E0">
        <w:rPr>
          <w:rFonts w:hint="cs"/>
          <w:sz w:val="24"/>
          <w:szCs w:val="24"/>
          <w:rtl/>
        </w:rPr>
        <w:t>الحديث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1108</w:t>
      </w:r>
      <w:r w:rsidRPr="005108E0">
        <w:rPr>
          <w:rFonts w:ascii="Arial" w:hAnsi="Arial"/>
          <w:sz w:val="24"/>
          <w:szCs w:val="24"/>
          <w:rtl/>
        </w:rPr>
        <w:t>)</w:t>
      </w:r>
      <w:r w:rsidRPr="005108E0">
        <w:rPr>
          <w:sz w:val="24"/>
          <w:szCs w:val="24"/>
          <w:rtl/>
        </w:rPr>
        <w:t>.</w:t>
      </w:r>
    </w:p>
  </w:footnote>
  <w:footnote w:id="73">
    <w:p w:rsidR="00CD740F" w:rsidRDefault="00CD740F" w:rsidP="00383645">
      <w:pPr>
        <w:widowControl w:val="0"/>
        <w:autoSpaceDE w:val="0"/>
        <w:autoSpaceDN w:val="0"/>
        <w:adjustRightInd w:val="0"/>
        <w:spacing w:after="0" w:line="240" w:lineRule="auto"/>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هو عبد الرحمن بن القاسم العتقي، الفقيه المالكي، </w:t>
      </w:r>
      <w:r w:rsidRPr="005108E0">
        <w:rPr>
          <w:rFonts w:ascii="Arial" w:hAnsi="Arial"/>
          <w:color w:val="000000"/>
          <w:sz w:val="24"/>
          <w:szCs w:val="24"/>
          <w:rtl/>
          <w:lang w:bidi="ar-JO"/>
        </w:rPr>
        <w:t>صحب مالكاً عشرين سنة، وانتفع به أصحاب مالك بعد موت مالك، وهو صاحب "المدونة" في مذهب المالكية، وهي من أجل كتبهم</w:t>
      </w:r>
      <w:r w:rsidRPr="005108E0">
        <w:rPr>
          <w:rFonts w:ascii="Arial" w:hAnsi="Arial"/>
          <w:sz w:val="24"/>
          <w:szCs w:val="24"/>
          <w:rtl/>
          <w:lang w:bidi="ar-JO"/>
        </w:rPr>
        <w:t xml:space="preserve">، </w:t>
      </w:r>
      <w:r w:rsidRPr="005108E0">
        <w:rPr>
          <w:rFonts w:ascii="Arial" w:hAnsi="Arial"/>
          <w:color w:val="000000"/>
          <w:sz w:val="24"/>
          <w:szCs w:val="24"/>
          <w:rtl/>
          <w:lang w:bidi="ar-JO"/>
        </w:rPr>
        <w:t>توفي سنة إحدى وتسعين ومائة.</w:t>
      </w:r>
      <w:r w:rsidRPr="005108E0">
        <w:rPr>
          <w:rFonts w:ascii="Arial" w:hAnsi="Arial"/>
          <w:sz w:val="24"/>
          <w:szCs w:val="24"/>
          <w:rtl/>
          <w:lang w:bidi="ar-JO"/>
        </w:rPr>
        <w:t xml:space="preserve"> يُظر: </w:t>
      </w:r>
      <w:r w:rsidRPr="005108E0">
        <w:rPr>
          <w:rFonts w:ascii="Arial" w:hAnsi="Arial"/>
          <w:sz w:val="24"/>
          <w:szCs w:val="24"/>
          <w:rtl/>
        </w:rPr>
        <w:t xml:space="preserve">ابن خلكان، </w:t>
      </w:r>
      <w:r w:rsidRPr="005108E0">
        <w:rPr>
          <w:rFonts w:ascii="Arial" w:hAnsi="Arial"/>
          <w:color w:val="000000"/>
          <w:sz w:val="24"/>
          <w:szCs w:val="24"/>
          <w:rtl/>
        </w:rPr>
        <w:t>حمد بن محمد بن إبراهيم</w:t>
      </w:r>
      <w:r w:rsidRPr="005108E0">
        <w:rPr>
          <w:rFonts w:ascii="Arial" w:hAnsi="Arial"/>
          <w:sz w:val="24"/>
          <w:szCs w:val="24"/>
          <w:rtl/>
        </w:rPr>
        <w:t xml:space="preserve"> (ت: </w:t>
      </w:r>
      <w:r w:rsidRPr="005A7A0B">
        <w:rPr>
          <w:rFonts w:ascii="Times New Roman" w:hAnsi="Times New Roman" w:cs="Times New Roman"/>
          <w:sz w:val="24"/>
          <w:szCs w:val="24"/>
          <w:rtl/>
        </w:rPr>
        <w:t>681</w:t>
      </w:r>
      <w:r w:rsidRPr="005108E0">
        <w:rPr>
          <w:rFonts w:ascii="Arial" w:hAnsi="Arial"/>
          <w:sz w:val="24"/>
          <w:szCs w:val="24"/>
          <w:rtl/>
        </w:rPr>
        <w:t xml:space="preserve">هـ)، </w:t>
      </w:r>
      <w:r w:rsidRPr="005108E0">
        <w:rPr>
          <w:rFonts w:ascii="Arial" w:hAnsi="Arial"/>
          <w:b/>
          <w:bCs/>
          <w:sz w:val="24"/>
          <w:szCs w:val="24"/>
          <w:rtl/>
        </w:rPr>
        <w:t>وفيات الأعيان وأنباء أبناء الزمان</w:t>
      </w:r>
      <w:r w:rsidRPr="005108E0">
        <w:rPr>
          <w:rFonts w:ascii="Arial" w:hAnsi="Arial"/>
          <w:sz w:val="24"/>
          <w:szCs w:val="24"/>
          <w:rtl/>
        </w:rPr>
        <w:t xml:space="preserve">، (تحقيق: إحسان عباس)، دار صادر، بيروت،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129</w:t>
      </w:r>
      <w:r w:rsidRPr="005108E0">
        <w:rPr>
          <w:rFonts w:ascii="Arial" w:hAnsi="Arial"/>
          <w:sz w:val="24"/>
          <w:szCs w:val="24"/>
          <w:rtl/>
        </w:rPr>
        <w:t>.</w:t>
      </w:r>
    </w:p>
  </w:footnote>
  <w:footnote w:id="7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125</w:t>
      </w:r>
      <w:r w:rsidRPr="005108E0">
        <w:rPr>
          <w:sz w:val="24"/>
          <w:szCs w:val="24"/>
          <w:rtl/>
        </w:rPr>
        <w:t>.</w:t>
      </w:r>
    </w:p>
  </w:footnote>
  <w:footnote w:id="7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217</w:t>
      </w:r>
      <w:r w:rsidRPr="005108E0">
        <w:rPr>
          <w:sz w:val="24"/>
          <w:szCs w:val="24"/>
          <w:rtl/>
        </w:rPr>
        <w:t>.</w:t>
      </w:r>
    </w:p>
  </w:footnote>
  <w:footnote w:id="7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منظور،</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مكرم</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علي</w:t>
      </w:r>
      <w:r w:rsidRPr="005108E0">
        <w:rPr>
          <w:sz w:val="24"/>
          <w:szCs w:val="24"/>
          <w:rtl/>
        </w:rPr>
        <w:t xml:space="preserve"> </w:t>
      </w:r>
      <w:r w:rsidRPr="005108E0">
        <w:rPr>
          <w:rFonts w:ascii="Arial" w:hAnsi="Arial"/>
          <w:sz w:val="24"/>
          <w:szCs w:val="24"/>
          <w:rtl/>
        </w:rPr>
        <w:t>(</w:t>
      </w:r>
      <w:r w:rsidRPr="005108E0">
        <w:rPr>
          <w:rFonts w:hint="cs"/>
          <w:sz w:val="24"/>
          <w:szCs w:val="24"/>
          <w:rtl/>
        </w:rPr>
        <w:t>ت</w:t>
      </w:r>
      <w:r w:rsidRPr="005108E0">
        <w:rPr>
          <w:sz w:val="24"/>
          <w:szCs w:val="24"/>
          <w:rtl/>
        </w:rPr>
        <w:t xml:space="preserve">: </w:t>
      </w:r>
      <w:r w:rsidRPr="005A7A0B">
        <w:rPr>
          <w:rFonts w:ascii="Times New Roman" w:hAnsi="Times New Roman" w:cs="Times New Roman"/>
          <w:sz w:val="24"/>
          <w:szCs w:val="24"/>
          <w:rtl/>
        </w:rPr>
        <w:t>711</w:t>
      </w:r>
      <w:r w:rsidRPr="005108E0">
        <w:rPr>
          <w:rFonts w:hint="cs"/>
          <w:sz w:val="24"/>
          <w:szCs w:val="24"/>
          <w:rtl/>
        </w:rPr>
        <w:t>هـ</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b/>
          <w:bCs/>
          <w:sz w:val="24"/>
          <w:szCs w:val="24"/>
          <w:rtl/>
        </w:rPr>
        <w:t>لسان</w:t>
      </w:r>
      <w:r w:rsidRPr="005108E0">
        <w:rPr>
          <w:b/>
          <w:bCs/>
          <w:sz w:val="24"/>
          <w:szCs w:val="24"/>
          <w:rtl/>
        </w:rPr>
        <w:t xml:space="preserve"> </w:t>
      </w:r>
      <w:r w:rsidRPr="005108E0">
        <w:rPr>
          <w:rFonts w:hint="cs"/>
          <w:b/>
          <w:bCs/>
          <w:sz w:val="24"/>
          <w:szCs w:val="24"/>
          <w:rtl/>
        </w:rPr>
        <w:t>العرب</w:t>
      </w:r>
      <w:r w:rsidRPr="005108E0">
        <w:rPr>
          <w:rFonts w:hint="cs"/>
          <w:sz w:val="24"/>
          <w:szCs w:val="24"/>
          <w:rtl/>
        </w:rPr>
        <w:t>،</w:t>
      </w:r>
      <w:r w:rsidRPr="005108E0">
        <w:rPr>
          <w:sz w:val="24"/>
          <w:szCs w:val="24"/>
          <w:rtl/>
        </w:rPr>
        <w:t xml:space="preserve"> </w:t>
      </w:r>
      <w:r w:rsidRPr="005108E0">
        <w:rPr>
          <w:rFonts w:hint="cs"/>
          <w:sz w:val="24"/>
          <w:szCs w:val="24"/>
          <w:rtl/>
        </w:rPr>
        <w:t>دار</w:t>
      </w:r>
      <w:r w:rsidRPr="005108E0">
        <w:rPr>
          <w:sz w:val="24"/>
          <w:szCs w:val="24"/>
          <w:rtl/>
        </w:rPr>
        <w:t xml:space="preserve"> </w:t>
      </w:r>
      <w:r w:rsidRPr="005108E0">
        <w:rPr>
          <w:rFonts w:hint="cs"/>
          <w:sz w:val="24"/>
          <w:szCs w:val="24"/>
          <w:rtl/>
        </w:rPr>
        <w:t>صادر،</w:t>
      </w:r>
      <w:r w:rsidRPr="005108E0">
        <w:rPr>
          <w:sz w:val="24"/>
          <w:szCs w:val="24"/>
          <w:rtl/>
        </w:rPr>
        <w:t xml:space="preserve"> </w:t>
      </w:r>
      <w:r w:rsidRPr="005108E0">
        <w:rPr>
          <w:rFonts w:hint="cs"/>
          <w:sz w:val="24"/>
          <w:szCs w:val="24"/>
          <w:rtl/>
        </w:rPr>
        <w:t>بيروت،</w:t>
      </w:r>
      <w:r w:rsidRPr="005108E0">
        <w:rPr>
          <w:sz w:val="24"/>
          <w:szCs w:val="24"/>
          <w:rtl/>
        </w:rPr>
        <w:t xml:space="preserve"> </w:t>
      </w:r>
      <w:r w:rsidRPr="005108E0">
        <w:rPr>
          <w:rFonts w:hint="cs"/>
          <w:sz w:val="24"/>
          <w:szCs w:val="24"/>
          <w:rtl/>
        </w:rPr>
        <w:t>ط</w:t>
      </w:r>
      <w:r w:rsidRPr="005A7A0B">
        <w:rPr>
          <w:rFonts w:ascii="Times New Roman" w:hAnsi="Times New Roman" w:cs="Times New Roman"/>
          <w:sz w:val="24"/>
          <w:szCs w:val="24"/>
          <w:rtl/>
        </w:rPr>
        <w:t>3</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1414</w:t>
      </w:r>
      <w:r w:rsidRPr="005108E0">
        <w:rPr>
          <w:rFonts w:hint="cs"/>
          <w:sz w:val="24"/>
          <w:szCs w:val="24"/>
          <w:rtl/>
        </w:rPr>
        <w:t>هـ،</w:t>
      </w:r>
      <w:r w:rsidRPr="005108E0">
        <w:rPr>
          <w:sz w:val="24"/>
          <w:szCs w:val="24"/>
          <w:rtl/>
        </w:rPr>
        <w:t xml:space="preserve"> </w:t>
      </w:r>
      <w:r w:rsidRPr="005A7A0B">
        <w:rPr>
          <w:rFonts w:ascii="Times New Roman" w:hAnsi="Times New Roman" w:cs="Times New Roman"/>
          <w:sz w:val="24"/>
          <w:szCs w:val="24"/>
          <w:rtl/>
        </w:rPr>
        <w:t>2</w:t>
      </w:r>
      <w:r w:rsidRPr="005108E0">
        <w:rPr>
          <w:sz w:val="24"/>
          <w:szCs w:val="24"/>
          <w:rtl/>
        </w:rPr>
        <w:t>/</w:t>
      </w:r>
      <w:r w:rsidRPr="005A7A0B">
        <w:rPr>
          <w:rFonts w:ascii="Times New Roman" w:hAnsi="Times New Roman" w:cs="Times New Roman"/>
          <w:sz w:val="24"/>
          <w:szCs w:val="24"/>
          <w:rtl/>
        </w:rPr>
        <w:t>495</w:t>
      </w:r>
      <w:r w:rsidRPr="005108E0">
        <w:rPr>
          <w:sz w:val="24"/>
          <w:szCs w:val="24"/>
          <w:rtl/>
        </w:rPr>
        <w:t>.</w:t>
      </w:r>
    </w:p>
  </w:footnote>
  <w:footnote w:id="77">
    <w:p w:rsidR="00CD740F" w:rsidRDefault="00CD740F" w:rsidP="00383645">
      <w:pPr>
        <w:pStyle w:val="FootnoteText"/>
        <w:widowControl w:val="0"/>
        <w:ind w:left="369" w:hanging="369"/>
        <w:jc w:val="lowKashida"/>
      </w:pPr>
      <w:r>
        <w:rPr>
          <w:rFonts w:ascii="Arial" w:hAnsi="Arial"/>
          <w:sz w:val="24"/>
          <w:szCs w:val="24"/>
          <w:rtl/>
          <w:lang w:bidi="ar-JO"/>
        </w:rPr>
        <w:t>(</w:t>
      </w:r>
      <w:r w:rsidRPr="005108E0">
        <w:rPr>
          <w:rStyle w:val="FootnoteReference"/>
          <w:rFonts w:ascii="Times New Roman" w:hAnsi="Times New Roman"/>
          <w:szCs w:val="24"/>
          <w:vertAlign w:val="baseline"/>
        </w:rPr>
        <w:footnoteRef/>
      </w:r>
      <w:r>
        <w:rPr>
          <w:rFonts w:ascii="Arial" w:hAnsi="Arial"/>
          <w:sz w:val="24"/>
          <w:szCs w:val="24"/>
          <w:rtl/>
        </w:rPr>
        <w:t>)</w:t>
      </w:r>
      <w:r w:rsidRPr="005108E0">
        <w:rPr>
          <w:rFonts w:ascii="Arial" w:hAnsi="Arial"/>
          <w:sz w:val="24"/>
          <w:szCs w:val="24"/>
          <w:rtl/>
        </w:rPr>
        <w:t xml:space="preserve"> هو </w:t>
      </w:r>
      <w:r w:rsidRPr="005108E0">
        <w:rPr>
          <w:rFonts w:ascii="Arial" w:hAnsi="Arial"/>
          <w:color w:val="000000"/>
          <w:sz w:val="24"/>
          <w:szCs w:val="24"/>
          <w:rtl/>
        </w:rPr>
        <w:t>محمد بن محمد بن محمود أبو منصور الماتريدي من كبار العلماء تخرج بأبي نصر العياضي كان يقال له إمام الهدى له كتاب التوحيد وكتاب المقالات وكتاب رد أهل الأدلة للكعبي وكتاب بيان أوهام المعتزلة وكتاب (تأويلات القرآن)، وهو كتاب لا يوازيه فيه كتاب بل لا يدانيه شيء من تصانيف من سبقه فى ذلك الفن، وله كتب</w:t>
      </w:r>
      <w:r w:rsidRPr="005108E0">
        <w:rPr>
          <w:rFonts w:ascii="Arial" w:hAnsi="Arial"/>
          <w:sz w:val="24"/>
          <w:szCs w:val="24"/>
          <w:rtl/>
        </w:rPr>
        <w:t xml:space="preserve"> شتى. مات سنة ثلاث وثلاثين وثلاث مائة، بعد وفاة أبي الحسن الأشعري بقليل، وقبره بسمرقند. يُنظر: القرشي، عبد القادر بن محمد بن نصر الله (ت: </w:t>
      </w:r>
      <w:r w:rsidRPr="005A7A0B">
        <w:rPr>
          <w:rFonts w:ascii="Times New Roman" w:hAnsi="Times New Roman" w:cs="Times New Roman"/>
          <w:sz w:val="24"/>
          <w:szCs w:val="24"/>
          <w:rtl/>
        </w:rPr>
        <w:t>775</w:t>
      </w:r>
      <w:r w:rsidRPr="005108E0">
        <w:rPr>
          <w:rFonts w:ascii="Arial" w:hAnsi="Arial"/>
          <w:sz w:val="24"/>
          <w:szCs w:val="24"/>
          <w:rtl/>
        </w:rPr>
        <w:t xml:space="preserve">هـ)، </w:t>
      </w:r>
      <w:r w:rsidRPr="005108E0">
        <w:rPr>
          <w:rFonts w:ascii="Arial" w:hAnsi="Arial"/>
          <w:b/>
          <w:bCs/>
          <w:sz w:val="24"/>
          <w:szCs w:val="24"/>
          <w:rtl/>
        </w:rPr>
        <w:t>الجواهر المضية في طبقات الحنفية</w:t>
      </w:r>
      <w:r w:rsidRPr="005108E0">
        <w:rPr>
          <w:rFonts w:ascii="Arial" w:hAnsi="Arial"/>
          <w:sz w:val="24"/>
          <w:szCs w:val="24"/>
          <w:rtl/>
        </w:rPr>
        <w:t xml:space="preserve">، الناشر: مير محمد كتب خانه، كراتشي،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130</w:t>
      </w:r>
      <w:r w:rsidRPr="005108E0">
        <w:rPr>
          <w:rFonts w:ascii="Arial" w:hAnsi="Arial"/>
          <w:sz w:val="24"/>
          <w:szCs w:val="24"/>
          <w:rtl/>
        </w:rPr>
        <w:t>.</w:t>
      </w:r>
    </w:p>
  </w:footnote>
  <w:footnote w:id="7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الماتريدي،</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محمود</w:t>
      </w:r>
      <w:r w:rsidRPr="005108E0">
        <w:rPr>
          <w:sz w:val="24"/>
          <w:szCs w:val="24"/>
          <w:rtl/>
        </w:rPr>
        <w:t xml:space="preserve"> </w:t>
      </w:r>
      <w:r w:rsidRPr="005108E0">
        <w:rPr>
          <w:rFonts w:ascii="Arial" w:hAnsi="Arial"/>
          <w:sz w:val="24"/>
          <w:szCs w:val="24"/>
          <w:rtl/>
        </w:rPr>
        <w:t>(</w:t>
      </w:r>
      <w:r w:rsidRPr="005108E0">
        <w:rPr>
          <w:rFonts w:hint="cs"/>
          <w:sz w:val="24"/>
          <w:szCs w:val="24"/>
          <w:rtl/>
        </w:rPr>
        <w:t>ت</w:t>
      </w:r>
      <w:r w:rsidRPr="005108E0">
        <w:rPr>
          <w:sz w:val="24"/>
          <w:szCs w:val="24"/>
          <w:rtl/>
        </w:rPr>
        <w:t xml:space="preserve">: </w:t>
      </w:r>
      <w:r w:rsidRPr="005A7A0B">
        <w:rPr>
          <w:rFonts w:ascii="Times New Roman" w:hAnsi="Times New Roman" w:cs="Times New Roman"/>
          <w:sz w:val="24"/>
          <w:szCs w:val="24"/>
          <w:rtl/>
        </w:rPr>
        <w:t>333</w:t>
      </w:r>
      <w:r w:rsidRPr="005108E0">
        <w:rPr>
          <w:rFonts w:hint="cs"/>
          <w:sz w:val="24"/>
          <w:szCs w:val="24"/>
          <w:rtl/>
        </w:rPr>
        <w:t>هـ</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b/>
          <w:bCs/>
          <w:sz w:val="24"/>
          <w:szCs w:val="24"/>
          <w:rtl/>
        </w:rPr>
        <w:t>تأويلات</w:t>
      </w:r>
      <w:r w:rsidRPr="005108E0">
        <w:rPr>
          <w:b/>
          <w:bCs/>
          <w:sz w:val="24"/>
          <w:szCs w:val="24"/>
          <w:rtl/>
        </w:rPr>
        <w:t xml:space="preserve"> </w:t>
      </w:r>
      <w:r w:rsidRPr="005108E0">
        <w:rPr>
          <w:rFonts w:hint="cs"/>
          <w:b/>
          <w:bCs/>
          <w:sz w:val="24"/>
          <w:szCs w:val="24"/>
          <w:rtl/>
        </w:rPr>
        <w:t>أهل</w:t>
      </w:r>
      <w:r w:rsidRPr="005108E0">
        <w:rPr>
          <w:b/>
          <w:bCs/>
          <w:sz w:val="24"/>
          <w:szCs w:val="24"/>
          <w:rtl/>
        </w:rPr>
        <w:t xml:space="preserve"> </w:t>
      </w:r>
      <w:r w:rsidRPr="005108E0">
        <w:rPr>
          <w:rFonts w:hint="cs"/>
          <w:b/>
          <w:bCs/>
          <w:sz w:val="24"/>
          <w:szCs w:val="24"/>
          <w:rtl/>
        </w:rPr>
        <w:t>السنة</w:t>
      </w:r>
      <w:r w:rsidRPr="005108E0">
        <w:rPr>
          <w:rFonts w:hint="cs"/>
          <w:sz w:val="24"/>
          <w:szCs w:val="24"/>
          <w:rtl/>
        </w:rPr>
        <w:t>،</w:t>
      </w:r>
      <w:r w:rsidRPr="005108E0">
        <w:rPr>
          <w:sz w:val="24"/>
          <w:szCs w:val="24"/>
          <w:rtl/>
        </w:rPr>
        <w:t xml:space="preserve"> </w:t>
      </w:r>
      <w:r w:rsidRPr="005108E0">
        <w:rPr>
          <w:rFonts w:hint="cs"/>
          <w:sz w:val="24"/>
          <w:szCs w:val="24"/>
          <w:rtl/>
        </w:rPr>
        <w:t>تحقيق</w:t>
      </w:r>
      <w:r w:rsidRPr="005108E0">
        <w:rPr>
          <w:sz w:val="24"/>
          <w:szCs w:val="24"/>
          <w:rtl/>
        </w:rPr>
        <w:t xml:space="preserve">: </w:t>
      </w:r>
      <w:r w:rsidRPr="005108E0">
        <w:rPr>
          <w:rFonts w:ascii="Arial" w:hAnsi="Arial"/>
          <w:sz w:val="24"/>
          <w:szCs w:val="24"/>
          <w:rtl/>
        </w:rPr>
        <w:t>(</w:t>
      </w:r>
      <w:r w:rsidRPr="005108E0">
        <w:rPr>
          <w:rFonts w:hint="cs"/>
          <w:sz w:val="24"/>
          <w:szCs w:val="24"/>
          <w:rtl/>
        </w:rPr>
        <w:t>مجدي</w:t>
      </w:r>
      <w:r w:rsidRPr="005108E0">
        <w:rPr>
          <w:sz w:val="24"/>
          <w:szCs w:val="24"/>
          <w:rtl/>
        </w:rPr>
        <w:t xml:space="preserve"> </w:t>
      </w:r>
      <w:r w:rsidRPr="005108E0">
        <w:rPr>
          <w:rFonts w:hint="cs"/>
          <w:sz w:val="24"/>
          <w:szCs w:val="24"/>
          <w:rtl/>
        </w:rPr>
        <w:t>باسلوم</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دار</w:t>
      </w:r>
      <w:r w:rsidRPr="005108E0">
        <w:rPr>
          <w:sz w:val="24"/>
          <w:szCs w:val="24"/>
          <w:rtl/>
        </w:rPr>
        <w:t xml:space="preserve"> </w:t>
      </w:r>
      <w:r w:rsidRPr="005108E0">
        <w:rPr>
          <w:rFonts w:hint="cs"/>
          <w:sz w:val="24"/>
          <w:szCs w:val="24"/>
          <w:rtl/>
        </w:rPr>
        <w:t>الكتب</w:t>
      </w:r>
      <w:r w:rsidRPr="005108E0">
        <w:rPr>
          <w:sz w:val="24"/>
          <w:szCs w:val="24"/>
          <w:rtl/>
        </w:rPr>
        <w:t xml:space="preserve"> </w:t>
      </w:r>
      <w:r w:rsidRPr="005108E0">
        <w:rPr>
          <w:rFonts w:hint="cs"/>
          <w:sz w:val="24"/>
          <w:szCs w:val="24"/>
          <w:rtl/>
        </w:rPr>
        <w:t>العلمية،</w:t>
      </w:r>
      <w:r w:rsidRPr="005108E0">
        <w:rPr>
          <w:sz w:val="24"/>
          <w:szCs w:val="24"/>
          <w:rtl/>
        </w:rPr>
        <w:t xml:space="preserve"> </w:t>
      </w:r>
      <w:r w:rsidRPr="005108E0">
        <w:rPr>
          <w:rFonts w:hint="cs"/>
          <w:sz w:val="24"/>
          <w:szCs w:val="24"/>
          <w:rtl/>
        </w:rPr>
        <w:t>بيروت،</w:t>
      </w:r>
      <w:r w:rsidRPr="005108E0">
        <w:rPr>
          <w:sz w:val="24"/>
          <w:szCs w:val="24"/>
          <w:rtl/>
        </w:rPr>
        <w:t xml:space="preserve"> </w:t>
      </w:r>
      <w:r w:rsidRPr="005108E0">
        <w:rPr>
          <w:rFonts w:hint="cs"/>
          <w:sz w:val="24"/>
          <w:szCs w:val="24"/>
          <w:rtl/>
        </w:rPr>
        <w:t>ط</w:t>
      </w:r>
      <w:r w:rsidRPr="005A7A0B">
        <w:rPr>
          <w:rFonts w:ascii="Times New Roman" w:hAnsi="Times New Roman" w:cs="Times New Roman"/>
          <w:sz w:val="24"/>
          <w:szCs w:val="24"/>
          <w:rtl/>
        </w:rPr>
        <w:t>1</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1426</w:t>
      </w:r>
      <w:r w:rsidRPr="005108E0">
        <w:rPr>
          <w:rFonts w:hint="cs"/>
          <w:sz w:val="24"/>
          <w:szCs w:val="24"/>
          <w:rtl/>
        </w:rPr>
        <w:t>هـ</w:t>
      </w:r>
      <w:r w:rsidRPr="005108E0">
        <w:rPr>
          <w:sz w:val="24"/>
          <w:szCs w:val="24"/>
          <w:rtl/>
        </w:rPr>
        <w:t>/</w:t>
      </w:r>
      <w:r w:rsidRPr="005A7A0B">
        <w:rPr>
          <w:rFonts w:ascii="Times New Roman" w:hAnsi="Times New Roman" w:cs="Times New Roman"/>
          <w:sz w:val="24"/>
          <w:szCs w:val="24"/>
          <w:rtl/>
        </w:rPr>
        <w:t>2005</w:t>
      </w:r>
      <w:r w:rsidRPr="005108E0">
        <w:rPr>
          <w:rFonts w:hint="cs"/>
          <w:sz w:val="24"/>
          <w:szCs w:val="24"/>
          <w:rtl/>
        </w:rPr>
        <w:t>م،</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378</w:t>
      </w:r>
      <w:r w:rsidRPr="005108E0">
        <w:rPr>
          <w:sz w:val="24"/>
          <w:szCs w:val="24"/>
          <w:rtl/>
        </w:rPr>
        <w:t>.</w:t>
      </w:r>
    </w:p>
  </w:footnote>
  <w:footnote w:id="7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ascii="Arial" w:hAnsi="Arial"/>
          <w:color w:val="252525"/>
          <w:sz w:val="24"/>
          <w:szCs w:val="24"/>
          <w:shd w:val="clear" w:color="auto" w:fill="FFFFFF"/>
          <w:rtl/>
        </w:rPr>
        <w:t>هو علي بن خمير، أبو الحسن السبتي، كان ف</w:t>
      </w:r>
      <w:r w:rsidRPr="005108E0">
        <w:rPr>
          <w:rFonts w:hint="cs"/>
          <w:sz w:val="24"/>
          <w:szCs w:val="24"/>
          <w:rtl/>
        </w:rPr>
        <w:t>قيها</w:t>
      </w:r>
      <w:r w:rsidRPr="005108E0">
        <w:rPr>
          <w:sz w:val="24"/>
          <w:szCs w:val="24"/>
          <w:rtl/>
        </w:rPr>
        <w:t xml:space="preserve"> </w:t>
      </w:r>
      <w:r w:rsidRPr="005108E0">
        <w:rPr>
          <w:rFonts w:hint="cs"/>
          <w:sz w:val="24"/>
          <w:szCs w:val="24"/>
          <w:rtl/>
        </w:rPr>
        <w:t>مالكياً،</w:t>
      </w:r>
      <w:r w:rsidRPr="005108E0">
        <w:rPr>
          <w:sz w:val="24"/>
          <w:szCs w:val="24"/>
          <w:rtl/>
        </w:rPr>
        <w:t xml:space="preserve"> </w:t>
      </w:r>
      <w:r w:rsidRPr="005108E0">
        <w:rPr>
          <w:rFonts w:hint="cs"/>
          <w:sz w:val="24"/>
          <w:szCs w:val="24"/>
          <w:rtl/>
        </w:rPr>
        <w:t>شاعراً</w:t>
      </w:r>
      <w:r w:rsidRPr="005108E0">
        <w:rPr>
          <w:sz w:val="24"/>
          <w:szCs w:val="24"/>
          <w:rtl/>
        </w:rPr>
        <w:t xml:space="preserve"> </w:t>
      </w:r>
      <w:r w:rsidRPr="005108E0">
        <w:rPr>
          <w:rFonts w:hint="cs"/>
          <w:sz w:val="24"/>
          <w:szCs w:val="24"/>
          <w:rtl/>
        </w:rPr>
        <w:t>ملفقاً،</w:t>
      </w:r>
      <w:r w:rsidRPr="005108E0">
        <w:rPr>
          <w:sz w:val="24"/>
          <w:szCs w:val="24"/>
          <w:rtl/>
        </w:rPr>
        <w:t xml:space="preserve"> </w:t>
      </w:r>
      <w:r w:rsidRPr="005108E0">
        <w:rPr>
          <w:rFonts w:hint="cs"/>
          <w:sz w:val="24"/>
          <w:szCs w:val="24"/>
          <w:rtl/>
        </w:rPr>
        <w:t>أصولياً</w:t>
      </w:r>
      <w:r w:rsidRPr="005108E0">
        <w:rPr>
          <w:sz w:val="24"/>
          <w:szCs w:val="24"/>
          <w:rtl/>
        </w:rPr>
        <w:t xml:space="preserve"> </w:t>
      </w:r>
      <w:r w:rsidRPr="005108E0">
        <w:rPr>
          <w:rFonts w:hint="cs"/>
          <w:sz w:val="24"/>
          <w:szCs w:val="24"/>
          <w:rtl/>
        </w:rPr>
        <w:t>عالماً،</w:t>
      </w:r>
      <w:r w:rsidRPr="005108E0">
        <w:rPr>
          <w:sz w:val="24"/>
          <w:szCs w:val="24"/>
          <w:rtl/>
        </w:rPr>
        <w:t xml:space="preserve"> </w:t>
      </w:r>
      <w:r w:rsidRPr="005108E0">
        <w:rPr>
          <w:rFonts w:hint="cs"/>
          <w:sz w:val="24"/>
          <w:szCs w:val="24"/>
          <w:rtl/>
        </w:rPr>
        <w:t>أديباً</w:t>
      </w:r>
      <w:r w:rsidRPr="005108E0">
        <w:rPr>
          <w:sz w:val="24"/>
          <w:szCs w:val="24"/>
          <w:rtl/>
        </w:rPr>
        <w:t xml:space="preserve"> </w:t>
      </w:r>
      <w:r w:rsidRPr="005108E0">
        <w:rPr>
          <w:rFonts w:hint="cs"/>
          <w:sz w:val="24"/>
          <w:szCs w:val="24"/>
          <w:rtl/>
        </w:rPr>
        <w:t>لغوياً،</w:t>
      </w:r>
      <w:r w:rsidRPr="005108E0">
        <w:rPr>
          <w:sz w:val="24"/>
          <w:szCs w:val="24"/>
          <w:rtl/>
        </w:rPr>
        <w:t xml:space="preserve"> </w:t>
      </w:r>
      <w:r w:rsidRPr="005108E0">
        <w:rPr>
          <w:rFonts w:hint="cs"/>
          <w:sz w:val="24"/>
          <w:szCs w:val="24"/>
          <w:rtl/>
        </w:rPr>
        <w:t>ت</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614</w:t>
      </w:r>
      <w:r w:rsidRPr="005108E0">
        <w:rPr>
          <w:rFonts w:hint="cs"/>
          <w:sz w:val="24"/>
          <w:szCs w:val="24"/>
          <w:rtl/>
        </w:rPr>
        <w:t>هـ</w:t>
      </w:r>
      <w:r w:rsidRPr="005108E0">
        <w:rPr>
          <w:rFonts w:ascii="Arial" w:hAnsi="Arial"/>
          <w:sz w:val="24"/>
          <w:szCs w:val="24"/>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ascii="Arial" w:hAnsi="Arial"/>
          <w:sz w:val="24"/>
          <w:szCs w:val="24"/>
          <w:rtl/>
        </w:rPr>
        <w:t xml:space="preserve">ابن الشعار، </w:t>
      </w:r>
      <w:r w:rsidRPr="005108E0">
        <w:rPr>
          <w:rFonts w:ascii="Arial" w:hAnsi="Arial"/>
          <w:color w:val="000000"/>
          <w:sz w:val="24"/>
          <w:szCs w:val="24"/>
          <w:rtl/>
        </w:rPr>
        <w:t xml:space="preserve">المبارك بن أحمد (أبي بكر) بن حمدان (ت: </w:t>
      </w:r>
      <w:r w:rsidRPr="005A7A0B">
        <w:rPr>
          <w:rFonts w:ascii="Times New Roman" w:hAnsi="Times New Roman" w:cs="Times New Roman"/>
          <w:color w:val="000000"/>
          <w:sz w:val="24"/>
          <w:szCs w:val="24"/>
          <w:rtl/>
        </w:rPr>
        <w:t>654</w:t>
      </w:r>
      <w:r w:rsidRPr="005108E0">
        <w:rPr>
          <w:rFonts w:ascii="Arial" w:hAnsi="Arial"/>
          <w:color w:val="000000"/>
          <w:sz w:val="24"/>
          <w:szCs w:val="24"/>
          <w:rtl/>
        </w:rPr>
        <w:t>هـ)</w:t>
      </w:r>
      <w:r w:rsidRPr="005108E0">
        <w:rPr>
          <w:rFonts w:ascii="Arial" w:hAnsi="Arial"/>
          <w:sz w:val="24"/>
          <w:szCs w:val="24"/>
          <w:rtl/>
        </w:rPr>
        <w:t xml:space="preserve">، </w:t>
      </w:r>
      <w:r w:rsidRPr="005108E0">
        <w:rPr>
          <w:rFonts w:ascii="Arial" w:hAnsi="Arial"/>
          <w:b/>
          <w:bCs/>
          <w:sz w:val="24"/>
          <w:szCs w:val="24"/>
          <w:rtl/>
        </w:rPr>
        <w:t>قلائد الجمان في فرائد شعراء هذا الزمان</w:t>
      </w:r>
      <w:r w:rsidRPr="005108E0">
        <w:rPr>
          <w:rFonts w:ascii="Arial" w:hAnsi="Arial"/>
          <w:sz w:val="24"/>
          <w:szCs w:val="24"/>
          <w:rtl/>
        </w:rPr>
        <w:t>، (تحقيق: كامل سلمان الجبوري)، دار الكتب العلمية،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2005</w:t>
      </w:r>
      <w:r w:rsidRPr="005108E0">
        <w:rPr>
          <w:rFonts w:ascii="Arial" w:hAnsi="Arial"/>
          <w:sz w:val="24"/>
          <w:szCs w:val="24"/>
          <w:rtl/>
        </w:rPr>
        <w:t>م، م</w:t>
      </w:r>
      <w:r w:rsidRPr="005A7A0B">
        <w:rPr>
          <w:rFonts w:ascii="Times New Roman" w:hAnsi="Times New Roman" w:cs="Times New Roman"/>
          <w:sz w:val="24"/>
          <w:szCs w:val="24"/>
          <w:rtl/>
        </w:rPr>
        <w:t>3</w:t>
      </w:r>
      <w:r w:rsidRPr="005108E0">
        <w:rPr>
          <w:rFonts w:ascii="Arial" w:hAnsi="Arial"/>
          <w:sz w:val="24"/>
          <w:szCs w:val="24"/>
          <w:rtl/>
        </w:rPr>
        <w:t xml:space="preserve">، ج </w:t>
      </w:r>
      <w:r w:rsidRPr="005A7A0B">
        <w:rPr>
          <w:rFonts w:ascii="Times New Roman" w:hAnsi="Times New Roman" w:cs="Times New Roman"/>
          <w:sz w:val="24"/>
          <w:szCs w:val="24"/>
          <w:rtl/>
        </w:rPr>
        <w:t>4</w:t>
      </w:r>
      <w:r w:rsidRPr="005108E0">
        <w:rPr>
          <w:rFonts w:ascii="Arial" w:hAnsi="Arial"/>
          <w:sz w:val="24"/>
          <w:szCs w:val="24"/>
          <w:rtl/>
        </w:rPr>
        <w:t>، ص</w:t>
      </w:r>
      <w:r w:rsidRPr="005A7A0B">
        <w:rPr>
          <w:rFonts w:ascii="Times New Roman" w:hAnsi="Times New Roman" w:cs="Times New Roman"/>
          <w:sz w:val="24"/>
          <w:szCs w:val="24"/>
          <w:rtl/>
        </w:rPr>
        <w:t>280</w:t>
      </w:r>
      <w:r w:rsidRPr="005108E0">
        <w:rPr>
          <w:rFonts w:ascii="Arial" w:hAnsi="Arial"/>
          <w:sz w:val="24"/>
          <w:szCs w:val="24"/>
          <w:rtl/>
        </w:rPr>
        <w:t>.</w:t>
      </w:r>
    </w:p>
  </w:footnote>
  <w:footnote w:id="8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ابن خمير، </w:t>
      </w:r>
      <w:r w:rsidRPr="005108E0">
        <w:rPr>
          <w:rFonts w:ascii="Arial" w:hAnsi="Arial"/>
          <w:color w:val="000000"/>
          <w:sz w:val="24"/>
          <w:szCs w:val="24"/>
          <w:rtl/>
        </w:rPr>
        <w:t>أبو الحسن علي بن أحمد السبتي</w:t>
      </w:r>
      <w:r w:rsidRPr="005108E0">
        <w:rPr>
          <w:rFonts w:ascii="Arial" w:hAnsi="Arial"/>
          <w:sz w:val="24"/>
          <w:szCs w:val="24"/>
          <w:rtl/>
        </w:rPr>
        <w:t xml:space="preserve"> (ت: </w:t>
      </w:r>
      <w:r w:rsidRPr="005A7A0B">
        <w:rPr>
          <w:rFonts w:ascii="Times New Roman" w:hAnsi="Times New Roman" w:cs="Times New Roman"/>
          <w:sz w:val="24"/>
          <w:szCs w:val="24"/>
          <w:rtl/>
        </w:rPr>
        <w:t>614</w:t>
      </w:r>
      <w:r w:rsidRPr="005108E0">
        <w:rPr>
          <w:rFonts w:ascii="Arial" w:hAnsi="Arial"/>
          <w:sz w:val="24"/>
          <w:szCs w:val="24"/>
          <w:rtl/>
        </w:rPr>
        <w:t xml:space="preserve">هـ)، </w:t>
      </w:r>
      <w:r w:rsidRPr="005108E0">
        <w:rPr>
          <w:rFonts w:ascii="Arial" w:hAnsi="Arial"/>
          <w:b/>
          <w:bCs/>
          <w:sz w:val="24"/>
          <w:szCs w:val="24"/>
          <w:rtl/>
        </w:rPr>
        <w:t>تنزيه الأنبياء عما نسب إليه حثالة الأغبياء</w:t>
      </w:r>
      <w:r w:rsidRPr="005108E0">
        <w:rPr>
          <w:rFonts w:ascii="Arial" w:hAnsi="Arial"/>
          <w:sz w:val="24"/>
          <w:szCs w:val="24"/>
          <w:rtl/>
        </w:rPr>
        <w:t>، (تحقيق: محمد رضوان الداية)، دار الفكر المعاصر، لبنان،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1411</w:t>
      </w:r>
      <w:r w:rsidRPr="005108E0">
        <w:rPr>
          <w:rFonts w:ascii="Arial" w:hAnsi="Arial"/>
          <w:sz w:val="24"/>
          <w:szCs w:val="24"/>
          <w:rtl/>
        </w:rPr>
        <w:t>هـ/</w:t>
      </w:r>
      <w:r w:rsidRPr="005A7A0B">
        <w:rPr>
          <w:rFonts w:ascii="Times New Roman" w:hAnsi="Times New Roman" w:cs="Times New Roman"/>
          <w:sz w:val="24"/>
          <w:szCs w:val="24"/>
          <w:rtl/>
        </w:rPr>
        <w:t>1990</w:t>
      </w:r>
      <w:r w:rsidRPr="005108E0">
        <w:rPr>
          <w:rFonts w:ascii="Arial" w:hAnsi="Arial"/>
          <w:sz w:val="24"/>
          <w:szCs w:val="24"/>
          <w:rtl/>
        </w:rPr>
        <w:t>م، ص</w:t>
      </w:r>
      <w:r w:rsidRPr="005A7A0B">
        <w:rPr>
          <w:rFonts w:ascii="Times New Roman" w:hAnsi="Times New Roman" w:cs="Times New Roman"/>
          <w:sz w:val="24"/>
          <w:szCs w:val="24"/>
          <w:rtl/>
        </w:rPr>
        <w:t>67</w:t>
      </w:r>
      <w:r w:rsidRPr="005108E0">
        <w:rPr>
          <w:rFonts w:ascii="Arial" w:hAnsi="Arial"/>
          <w:sz w:val="24"/>
          <w:szCs w:val="24"/>
          <w:rtl/>
        </w:rPr>
        <w:t>.</w:t>
      </w:r>
    </w:p>
  </w:footnote>
  <w:footnote w:id="81">
    <w:p w:rsidR="00CD740F" w:rsidRDefault="00CD740F" w:rsidP="00383645">
      <w:pPr>
        <w:widowControl w:val="0"/>
        <w:autoSpaceDE w:val="0"/>
        <w:autoSpaceDN w:val="0"/>
        <w:adjustRightInd w:val="0"/>
        <w:spacing w:after="0" w:line="240" w:lineRule="auto"/>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هو عياض بن موسى بن عياض اليحصبي القاضي أبو الفضل، فقيه محدث عارف أديب له تواليف، منها كتاب "الإلماع إلى معرفة أصول الرواية وتقييد السماع"، وتوفى سنة أربع وأربعين وخمسمائة بمراكش، ومولده منتصف شعبان سنة ست وسبعين وأربعمائة. يُنظر: ابن عميرة، </w:t>
      </w:r>
      <w:r w:rsidRPr="005108E0">
        <w:rPr>
          <w:rFonts w:ascii="Arial" w:hAnsi="Arial"/>
          <w:b/>
          <w:bCs/>
          <w:sz w:val="24"/>
          <w:szCs w:val="24"/>
          <w:rtl/>
        </w:rPr>
        <w:t>بغية الملتمس</w:t>
      </w:r>
      <w:r w:rsidRPr="005108E0">
        <w:rPr>
          <w:rFonts w:ascii="Arial" w:hAnsi="Arial"/>
          <w:sz w:val="24"/>
          <w:szCs w:val="24"/>
          <w:rtl/>
        </w:rPr>
        <w:t>– ص</w:t>
      </w:r>
      <w:r w:rsidRPr="005A7A0B">
        <w:rPr>
          <w:rFonts w:ascii="Times New Roman" w:hAnsi="Times New Roman" w:cs="Times New Roman"/>
          <w:sz w:val="24"/>
          <w:szCs w:val="24"/>
          <w:rtl/>
        </w:rPr>
        <w:t>437</w:t>
      </w:r>
      <w:r w:rsidRPr="005108E0">
        <w:rPr>
          <w:rFonts w:ascii="Arial" w:hAnsi="Arial"/>
          <w:sz w:val="24"/>
          <w:szCs w:val="24"/>
          <w:rtl/>
        </w:rPr>
        <w:t>.</w:t>
      </w:r>
    </w:p>
  </w:footnote>
  <w:footnote w:id="8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اليحصبي،</w:t>
      </w:r>
      <w:r w:rsidRPr="005108E0">
        <w:rPr>
          <w:sz w:val="24"/>
          <w:szCs w:val="24"/>
          <w:rtl/>
        </w:rPr>
        <w:t xml:space="preserve"> </w:t>
      </w:r>
      <w:r w:rsidRPr="005108E0">
        <w:rPr>
          <w:rFonts w:ascii="Arial" w:hAnsi="Arial"/>
          <w:sz w:val="26"/>
          <w:szCs w:val="26"/>
          <w:rtl/>
        </w:rPr>
        <w:t xml:space="preserve">عياض </w:t>
      </w:r>
      <w:r w:rsidRPr="005108E0">
        <w:rPr>
          <w:rFonts w:ascii="Arial" w:hAnsi="Arial"/>
          <w:color w:val="000000"/>
          <w:sz w:val="26"/>
          <w:szCs w:val="26"/>
          <w:rtl/>
        </w:rPr>
        <w:t>بن موسى</w:t>
      </w:r>
      <w:r w:rsidRPr="005108E0">
        <w:rPr>
          <w:rFonts w:hint="cs"/>
          <w:sz w:val="24"/>
          <w:szCs w:val="24"/>
          <w:rtl/>
        </w:rPr>
        <w:t>،</w:t>
      </w:r>
      <w:r w:rsidRPr="005108E0">
        <w:rPr>
          <w:sz w:val="24"/>
          <w:szCs w:val="24"/>
          <w:rtl/>
        </w:rPr>
        <w:t xml:space="preserve"> </w:t>
      </w:r>
      <w:r w:rsidRPr="005108E0">
        <w:rPr>
          <w:rFonts w:hint="cs"/>
          <w:b/>
          <w:bCs/>
          <w:sz w:val="24"/>
          <w:szCs w:val="24"/>
          <w:rtl/>
        </w:rPr>
        <w:t>الشفا</w:t>
      </w:r>
      <w:r w:rsidRPr="005108E0">
        <w:rPr>
          <w:b/>
          <w:bCs/>
          <w:sz w:val="24"/>
          <w:szCs w:val="24"/>
          <w:rtl/>
        </w:rPr>
        <w:t xml:space="preserve"> </w:t>
      </w:r>
      <w:r w:rsidRPr="005108E0">
        <w:rPr>
          <w:rFonts w:hint="cs"/>
          <w:b/>
          <w:bCs/>
          <w:sz w:val="24"/>
          <w:szCs w:val="24"/>
          <w:rtl/>
        </w:rPr>
        <w:t>بتعريف</w:t>
      </w:r>
      <w:r w:rsidRPr="005108E0">
        <w:rPr>
          <w:b/>
          <w:bCs/>
          <w:sz w:val="24"/>
          <w:szCs w:val="24"/>
          <w:rtl/>
        </w:rPr>
        <w:t xml:space="preserve"> </w:t>
      </w:r>
      <w:r w:rsidRPr="005108E0">
        <w:rPr>
          <w:rFonts w:hint="cs"/>
          <w:b/>
          <w:bCs/>
          <w:sz w:val="24"/>
          <w:szCs w:val="24"/>
          <w:rtl/>
        </w:rPr>
        <w:t>حقوق</w:t>
      </w:r>
      <w:r w:rsidRPr="005108E0">
        <w:rPr>
          <w:b/>
          <w:bCs/>
          <w:sz w:val="24"/>
          <w:szCs w:val="24"/>
          <w:rtl/>
        </w:rPr>
        <w:t xml:space="preserve"> </w:t>
      </w:r>
      <w:r w:rsidRPr="005108E0">
        <w:rPr>
          <w:rFonts w:hint="cs"/>
          <w:b/>
          <w:bCs/>
          <w:sz w:val="24"/>
          <w:szCs w:val="24"/>
          <w:rtl/>
        </w:rPr>
        <w:t>المصطفى</w:t>
      </w:r>
      <w:r w:rsidRPr="005108E0">
        <w:rPr>
          <w:rFonts w:hint="cs"/>
          <w:sz w:val="24"/>
          <w:szCs w:val="24"/>
          <w:rtl/>
        </w:rPr>
        <w:t>،</w:t>
      </w:r>
      <w:r w:rsidRPr="005108E0">
        <w:rPr>
          <w:sz w:val="24"/>
          <w:szCs w:val="24"/>
          <w:rtl/>
        </w:rPr>
        <w:t xml:space="preserve"> </w:t>
      </w:r>
      <w:r w:rsidRPr="005108E0">
        <w:rPr>
          <w:rFonts w:hint="cs"/>
          <w:sz w:val="24"/>
          <w:szCs w:val="24"/>
          <w:rtl/>
        </w:rPr>
        <w:t>دار</w:t>
      </w:r>
      <w:r w:rsidRPr="005108E0">
        <w:rPr>
          <w:sz w:val="24"/>
          <w:szCs w:val="24"/>
          <w:rtl/>
        </w:rPr>
        <w:t xml:space="preserve"> </w:t>
      </w:r>
      <w:r w:rsidRPr="005108E0">
        <w:rPr>
          <w:rFonts w:hint="cs"/>
          <w:sz w:val="24"/>
          <w:szCs w:val="24"/>
          <w:rtl/>
        </w:rPr>
        <w:t>الفكر</w:t>
      </w:r>
      <w:r w:rsidRPr="005108E0">
        <w:rPr>
          <w:sz w:val="24"/>
          <w:szCs w:val="24"/>
          <w:rtl/>
        </w:rPr>
        <w:t xml:space="preserve"> </w:t>
      </w:r>
      <w:r w:rsidRPr="005108E0">
        <w:rPr>
          <w:rFonts w:hint="cs"/>
          <w:sz w:val="24"/>
          <w:szCs w:val="24"/>
          <w:rtl/>
        </w:rPr>
        <w:t>للنشر</w:t>
      </w:r>
      <w:r w:rsidRPr="005108E0">
        <w:rPr>
          <w:sz w:val="24"/>
          <w:szCs w:val="24"/>
          <w:rtl/>
        </w:rPr>
        <w:t xml:space="preserve"> </w:t>
      </w:r>
      <w:r w:rsidRPr="005108E0">
        <w:rPr>
          <w:rFonts w:hint="cs"/>
          <w:sz w:val="24"/>
          <w:szCs w:val="24"/>
          <w:rtl/>
        </w:rPr>
        <w:t>والطباعة،</w:t>
      </w:r>
      <w:r w:rsidRPr="005108E0">
        <w:rPr>
          <w:sz w:val="24"/>
          <w:szCs w:val="24"/>
          <w:rtl/>
        </w:rPr>
        <w:t xml:space="preserve"> </w:t>
      </w:r>
      <w:r w:rsidRPr="005A7A0B">
        <w:rPr>
          <w:rFonts w:ascii="Times New Roman" w:hAnsi="Times New Roman" w:cs="Times New Roman"/>
          <w:sz w:val="24"/>
          <w:szCs w:val="24"/>
          <w:rtl/>
        </w:rPr>
        <w:t>1409</w:t>
      </w:r>
      <w:r w:rsidRPr="005108E0">
        <w:rPr>
          <w:rFonts w:hint="cs"/>
          <w:sz w:val="24"/>
          <w:szCs w:val="24"/>
          <w:rtl/>
        </w:rPr>
        <w:t>هـ</w:t>
      </w:r>
      <w:r w:rsidRPr="005108E0">
        <w:rPr>
          <w:sz w:val="24"/>
          <w:szCs w:val="24"/>
          <w:rtl/>
        </w:rPr>
        <w:t>/</w:t>
      </w:r>
      <w:r w:rsidRPr="005A7A0B">
        <w:rPr>
          <w:rFonts w:ascii="Times New Roman" w:hAnsi="Times New Roman" w:cs="Times New Roman"/>
          <w:sz w:val="24"/>
          <w:szCs w:val="24"/>
          <w:rtl/>
        </w:rPr>
        <w:t>1988</w:t>
      </w:r>
      <w:r w:rsidRPr="005108E0">
        <w:rPr>
          <w:rFonts w:hint="cs"/>
          <w:sz w:val="24"/>
          <w:szCs w:val="24"/>
          <w:rtl/>
        </w:rPr>
        <w:t>م،</w:t>
      </w:r>
      <w:r w:rsidRPr="005108E0">
        <w:rPr>
          <w:sz w:val="24"/>
          <w:szCs w:val="24"/>
          <w:rtl/>
        </w:rPr>
        <w:t xml:space="preserve"> </w:t>
      </w:r>
      <w:r w:rsidRPr="005A7A0B">
        <w:rPr>
          <w:rFonts w:ascii="Times New Roman" w:hAnsi="Times New Roman" w:cs="Times New Roman"/>
          <w:sz w:val="24"/>
          <w:szCs w:val="24"/>
          <w:rtl/>
        </w:rPr>
        <w:t>2</w:t>
      </w:r>
      <w:r w:rsidRPr="005108E0">
        <w:rPr>
          <w:sz w:val="24"/>
          <w:szCs w:val="24"/>
          <w:rtl/>
        </w:rPr>
        <w:t>/</w:t>
      </w:r>
      <w:r w:rsidRPr="005A7A0B">
        <w:rPr>
          <w:rFonts w:ascii="Times New Roman" w:hAnsi="Times New Roman" w:cs="Times New Roman"/>
          <w:sz w:val="24"/>
          <w:szCs w:val="24"/>
          <w:rtl/>
        </w:rPr>
        <w:t>335</w:t>
      </w:r>
      <w:r w:rsidRPr="005108E0">
        <w:rPr>
          <w:sz w:val="24"/>
          <w:szCs w:val="24"/>
          <w:rtl/>
        </w:rPr>
        <w:t>.</w:t>
      </w:r>
    </w:p>
  </w:footnote>
  <w:footnote w:id="8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129</w:t>
      </w:r>
      <w:r w:rsidRPr="005108E0">
        <w:rPr>
          <w:rFonts w:cs="Arabic Transparent"/>
          <w:sz w:val="24"/>
          <w:szCs w:val="24"/>
          <w:rtl/>
        </w:rPr>
        <w:t>.</w:t>
      </w:r>
    </w:p>
  </w:footnote>
  <w:footnote w:id="84">
    <w:p w:rsidR="00CD740F" w:rsidRDefault="00CD740F" w:rsidP="00383645">
      <w:pPr>
        <w:pStyle w:val="FootnoteText"/>
        <w:widowControl w:val="0"/>
        <w:ind w:left="369" w:hanging="369"/>
        <w:jc w:val="lowKashida"/>
      </w:pPr>
      <w:r w:rsidRPr="00376CED">
        <w:rPr>
          <w:rFonts w:ascii="Arial" w:hAnsi="Arial"/>
          <w:sz w:val="24"/>
          <w:szCs w:val="24"/>
          <w:rtl/>
          <w:lang w:bidi="ar-JO"/>
        </w:rPr>
        <w:t>(</w:t>
      </w:r>
      <w:r w:rsidRPr="00376CED">
        <w:rPr>
          <w:rStyle w:val="FootnoteReference"/>
          <w:rFonts w:ascii="Arial" w:hAnsi="Arial" w:cs="Arial"/>
          <w:szCs w:val="24"/>
          <w:vertAlign w:val="baseline"/>
        </w:rPr>
        <w:footnoteRef/>
      </w:r>
      <w:r w:rsidRPr="00376CED">
        <w:rPr>
          <w:rFonts w:ascii="Arial" w:hAnsi="Arial"/>
          <w:sz w:val="24"/>
          <w:szCs w:val="24"/>
          <w:rtl/>
        </w:rPr>
        <w:t>)</w:t>
      </w:r>
      <w:r w:rsidRPr="00E71863">
        <w:rPr>
          <w:rFonts w:ascii="Arial" w:hAnsi="Arial"/>
          <w:sz w:val="24"/>
          <w:szCs w:val="24"/>
          <w:rtl/>
        </w:rPr>
        <w:t xml:space="preserve"> وصاحب التنوير الذي ذكره الثعالبي، هو ابن عطاء الله السكندري، وكتابه هو: </w:t>
      </w:r>
      <w:r w:rsidRPr="00E71863">
        <w:rPr>
          <w:rFonts w:ascii="Arial" w:hAnsi="Arial"/>
          <w:b/>
          <w:bCs/>
          <w:sz w:val="24"/>
          <w:szCs w:val="24"/>
          <w:rtl/>
        </w:rPr>
        <w:t>(التنوير في إسقاط التدبير)</w:t>
      </w:r>
      <w:r w:rsidRPr="00E71863">
        <w:rPr>
          <w:rFonts w:ascii="Arial" w:hAnsi="Arial"/>
          <w:sz w:val="24"/>
          <w:szCs w:val="24"/>
          <w:rtl/>
        </w:rPr>
        <w:t>، ويرى ابن عطاء الله أن إخراج آدم من الجنة كان هبوطاً في الصورة، ترقياً في المعنى، فكان تناول آدم من الشجرة سبباً لنزوله إلى الأرض، ونزوله إلى الأرض سببا لظهور مرتبة الخلافة التي من الله عليه بها</w:t>
      </w:r>
      <w:r>
        <w:rPr>
          <w:rFonts w:ascii="Arial" w:hAnsi="Arial"/>
          <w:sz w:val="24"/>
          <w:szCs w:val="24"/>
          <w:rtl/>
        </w:rPr>
        <w:t xml:space="preserve">. </w:t>
      </w:r>
      <w:r>
        <w:rPr>
          <w:rFonts w:cs="Arabic Transparent" w:hint="cs"/>
          <w:sz w:val="24"/>
          <w:szCs w:val="24"/>
          <w:rtl/>
        </w:rPr>
        <w:t>يُنظر</w:t>
      </w:r>
      <w:r>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عطاء</w:t>
      </w:r>
      <w:r w:rsidRPr="005108E0">
        <w:rPr>
          <w:rFonts w:cs="Arabic Transparent"/>
          <w:sz w:val="24"/>
          <w:szCs w:val="24"/>
          <w:rtl/>
        </w:rPr>
        <w:t xml:space="preserve"> </w:t>
      </w:r>
      <w:r w:rsidRPr="005108E0">
        <w:rPr>
          <w:rFonts w:cs="Arabic Transparent" w:hint="cs"/>
          <w:sz w:val="24"/>
          <w:szCs w:val="24"/>
          <w:rtl/>
        </w:rPr>
        <w:t>الله،</w:t>
      </w:r>
      <w:r w:rsidRPr="005108E0">
        <w:rPr>
          <w:rFonts w:cs="Arabic Transparent"/>
          <w:sz w:val="24"/>
          <w:szCs w:val="24"/>
          <w:rtl/>
        </w:rPr>
        <w:t xml:space="preserve"> </w:t>
      </w:r>
      <w:r w:rsidRPr="005108E0">
        <w:rPr>
          <w:rFonts w:cs="Arabic Transparent" w:hint="cs"/>
          <w:sz w:val="24"/>
          <w:szCs w:val="24"/>
          <w:rtl/>
        </w:rPr>
        <w:t>أحمد</w:t>
      </w:r>
      <w:r w:rsidRPr="005108E0">
        <w:rPr>
          <w:rFonts w:cs="Arabic Transparent"/>
          <w:sz w:val="24"/>
          <w:szCs w:val="24"/>
          <w:rtl/>
        </w:rPr>
        <w:t xml:space="preserve"> </w:t>
      </w:r>
      <w:r w:rsidRPr="005108E0">
        <w:rPr>
          <w:rFonts w:cs="Arabic Transparent" w:hint="cs"/>
          <w:sz w:val="24"/>
          <w:szCs w:val="24"/>
          <w:rtl/>
        </w:rPr>
        <w:t>بن</w:t>
      </w:r>
      <w:r w:rsidRPr="005108E0">
        <w:rPr>
          <w:rFonts w:cs="Arabic Transparent"/>
          <w:sz w:val="24"/>
          <w:szCs w:val="24"/>
          <w:rtl/>
        </w:rPr>
        <w:t xml:space="preserve"> </w:t>
      </w:r>
      <w:r w:rsidRPr="005108E0">
        <w:rPr>
          <w:rFonts w:cs="Arabic Transparent" w:hint="cs"/>
          <w:sz w:val="24"/>
          <w:szCs w:val="24"/>
          <w:rtl/>
        </w:rPr>
        <w:t>محمد</w:t>
      </w:r>
      <w:r w:rsidRPr="005108E0">
        <w:rPr>
          <w:rFonts w:cs="Arabic Transparent"/>
          <w:sz w:val="24"/>
          <w:szCs w:val="24"/>
          <w:rtl/>
        </w:rPr>
        <w:t xml:space="preserve"> </w:t>
      </w:r>
      <w:r w:rsidRPr="005108E0">
        <w:rPr>
          <w:rFonts w:cs="Arabic Transparent" w:hint="cs"/>
          <w:sz w:val="24"/>
          <w:szCs w:val="24"/>
          <w:rtl/>
        </w:rPr>
        <w:t>بن</w:t>
      </w:r>
      <w:r w:rsidRPr="005108E0">
        <w:rPr>
          <w:rFonts w:cs="Arabic Transparent"/>
          <w:sz w:val="24"/>
          <w:szCs w:val="24"/>
          <w:rtl/>
        </w:rPr>
        <w:t xml:space="preserve"> </w:t>
      </w:r>
      <w:r w:rsidRPr="005108E0">
        <w:rPr>
          <w:rFonts w:cs="Arabic Transparent" w:hint="cs"/>
          <w:sz w:val="24"/>
          <w:szCs w:val="24"/>
          <w:rtl/>
        </w:rPr>
        <w:t>عبد</w:t>
      </w:r>
      <w:r w:rsidRPr="005108E0">
        <w:rPr>
          <w:rFonts w:cs="Arabic Transparent"/>
          <w:sz w:val="24"/>
          <w:szCs w:val="24"/>
          <w:rtl/>
        </w:rPr>
        <w:t xml:space="preserve"> </w:t>
      </w:r>
      <w:r w:rsidRPr="005108E0">
        <w:rPr>
          <w:rFonts w:cs="Arabic Transparent" w:hint="cs"/>
          <w:sz w:val="24"/>
          <w:szCs w:val="24"/>
          <w:rtl/>
        </w:rPr>
        <w:t>الكريم</w:t>
      </w:r>
      <w:r w:rsidRPr="005108E0">
        <w:rPr>
          <w:rFonts w:cs="Arabic Transparent"/>
          <w:sz w:val="24"/>
          <w:szCs w:val="24"/>
          <w:rtl/>
        </w:rPr>
        <w:t xml:space="preserve"> </w:t>
      </w:r>
      <w:r w:rsidRPr="005108E0">
        <w:rPr>
          <w:rFonts w:cs="Arabic Transparent" w:hint="cs"/>
          <w:sz w:val="24"/>
          <w:szCs w:val="24"/>
          <w:rtl/>
        </w:rPr>
        <w:t>الإسكندري</w:t>
      </w:r>
      <w:r w:rsidRPr="005108E0">
        <w:rPr>
          <w:rFonts w:cs="Arabic Transparent"/>
          <w:sz w:val="24"/>
          <w:szCs w:val="24"/>
          <w:rtl/>
        </w:rPr>
        <w:t xml:space="preserve"> </w:t>
      </w:r>
      <w:r w:rsidRPr="005108E0">
        <w:rPr>
          <w:rFonts w:ascii="Arial" w:hAnsi="Arial"/>
          <w:sz w:val="24"/>
          <w:szCs w:val="24"/>
          <w:rtl/>
        </w:rPr>
        <w:t>(</w:t>
      </w:r>
      <w:r w:rsidRPr="005108E0">
        <w:rPr>
          <w:rFonts w:cs="Arabic Transparent" w:hint="cs"/>
          <w:sz w:val="24"/>
          <w:szCs w:val="24"/>
          <w:rtl/>
        </w:rPr>
        <w:t>ت</w:t>
      </w:r>
      <w:r w:rsidRPr="005108E0">
        <w:rPr>
          <w:rFonts w:cs="Arabic Transparent"/>
          <w:sz w:val="24"/>
          <w:szCs w:val="24"/>
          <w:rtl/>
        </w:rPr>
        <w:t xml:space="preserve">: </w:t>
      </w:r>
      <w:r w:rsidRPr="005A7A0B">
        <w:rPr>
          <w:rFonts w:ascii="Times New Roman" w:hAnsi="Times New Roman" w:cs="Times New Roman"/>
          <w:sz w:val="24"/>
          <w:szCs w:val="24"/>
          <w:rtl/>
        </w:rPr>
        <w:t>709</w:t>
      </w:r>
      <w:r w:rsidRPr="005108E0">
        <w:rPr>
          <w:rFonts w:cs="Arabic Transparent" w:hint="cs"/>
          <w:sz w:val="24"/>
          <w:szCs w:val="24"/>
          <w:rtl/>
        </w:rPr>
        <w:t>هـ</w:t>
      </w:r>
      <w:r w:rsidRPr="005108E0">
        <w:rPr>
          <w:rFonts w:ascii="Arial" w:hAnsi="Arial"/>
          <w:sz w:val="24"/>
          <w:szCs w:val="24"/>
          <w:rtl/>
        </w:rPr>
        <w:t>)</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b/>
          <w:bCs/>
          <w:sz w:val="24"/>
          <w:szCs w:val="24"/>
          <w:rtl/>
        </w:rPr>
        <w:t>التنوير</w:t>
      </w:r>
      <w:r w:rsidRPr="005108E0">
        <w:rPr>
          <w:rFonts w:cs="Arabic Transparent"/>
          <w:b/>
          <w:bCs/>
          <w:sz w:val="24"/>
          <w:szCs w:val="24"/>
          <w:rtl/>
        </w:rPr>
        <w:t xml:space="preserve"> </w:t>
      </w:r>
      <w:r w:rsidRPr="005108E0">
        <w:rPr>
          <w:rFonts w:cs="Arabic Transparent" w:hint="cs"/>
          <w:b/>
          <w:bCs/>
          <w:sz w:val="24"/>
          <w:szCs w:val="24"/>
          <w:rtl/>
        </w:rPr>
        <w:t>في</w:t>
      </w:r>
      <w:r w:rsidRPr="005108E0">
        <w:rPr>
          <w:rFonts w:cs="Arabic Transparent"/>
          <w:b/>
          <w:bCs/>
          <w:sz w:val="24"/>
          <w:szCs w:val="24"/>
          <w:rtl/>
        </w:rPr>
        <w:t xml:space="preserve"> </w:t>
      </w:r>
      <w:r w:rsidRPr="005108E0">
        <w:rPr>
          <w:rFonts w:cs="Arabic Transparent" w:hint="cs"/>
          <w:b/>
          <w:bCs/>
          <w:sz w:val="24"/>
          <w:szCs w:val="24"/>
          <w:rtl/>
        </w:rPr>
        <w:t>إسقاط</w:t>
      </w:r>
      <w:r w:rsidRPr="005108E0">
        <w:rPr>
          <w:rFonts w:cs="Arabic Transparent"/>
          <w:b/>
          <w:bCs/>
          <w:sz w:val="24"/>
          <w:szCs w:val="24"/>
          <w:rtl/>
        </w:rPr>
        <w:t xml:space="preserve"> </w:t>
      </w:r>
      <w:r w:rsidRPr="005108E0">
        <w:rPr>
          <w:rFonts w:cs="Arabic Transparent" w:hint="cs"/>
          <w:b/>
          <w:bCs/>
          <w:sz w:val="24"/>
          <w:szCs w:val="24"/>
          <w:rtl/>
        </w:rPr>
        <w:t>التدبير</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المطبعة</w:t>
      </w:r>
      <w:r w:rsidRPr="005108E0">
        <w:rPr>
          <w:rFonts w:cs="Arabic Transparent"/>
          <w:sz w:val="24"/>
          <w:szCs w:val="24"/>
          <w:rtl/>
        </w:rPr>
        <w:t xml:space="preserve"> </w:t>
      </w:r>
      <w:r w:rsidRPr="005108E0">
        <w:rPr>
          <w:rFonts w:cs="Arabic Transparent" w:hint="cs"/>
          <w:sz w:val="24"/>
          <w:szCs w:val="24"/>
          <w:rtl/>
        </w:rPr>
        <w:t>الميمنية،</w:t>
      </w:r>
      <w:r w:rsidRPr="005108E0">
        <w:rPr>
          <w:rFonts w:cs="Arabic Transparent"/>
          <w:sz w:val="24"/>
          <w:szCs w:val="24"/>
          <w:rtl/>
        </w:rPr>
        <w:t xml:space="preserve"> </w:t>
      </w:r>
      <w:r w:rsidRPr="005108E0">
        <w:rPr>
          <w:rFonts w:cs="Arabic Transparent" w:hint="cs"/>
          <w:sz w:val="24"/>
          <w:szCs w:val="24"/>
          <w:rtl/>
        </w:rPr>
        <w:t>مصر،</w:t>
      </w:r>
      <w:r w:rsidRPr="005108E0">
        <w:rPr>
          <w:rFonts w:cs="Arabic Transparent"/>
          <w:sz w:val="24"/>
          <w:szCs w:val="24"/>
          <w:rtl/>
        </w:rPr>
        <w:t xml:space="preserve"> </w:t>
      </w:r>
      <w:r w:rsidRPr="005108E0">
        <w:rPr>
          <w:rFonts w:cs="Arabic Transparent" w:hint="cs"/>
          <w:sz w:val="24"/>
          <w:szCs w:val="24"/>
          <w:rtl/>
        </w:rPr>
        <w:t>ص</w:t>
      </w:r>
      <w:r w:rsidRPr="005A7A0B">
        <w:rPr>
          <w:rFonts w:ascii="Times New Roman" w:hAnsi="Times New Roman" w:cs="Times New Roman"/>
          <w:sz w:val="24"/>
          <w:szCs w:val="24"/>
          <w:rtl/>
        </w:rPr>
        <w:t>11</w:t>
      </w:r>
      <w:r w:rsidRPr="005108E0">
        <w:rPr>
          <w:rFonts w:cs="Arabic Transparent"/>
          <w:sz w:val="24"/>
          <w:szCs w:val="24"/>
          <w:rtl/>
        </w:rPr>
        <w:t>.</w:t>
      </w:r>
    </w:p>
  </w:footnote>
  <w:footnote w:id="8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الثعالبي،</w:t>
      </w:r>
      <w:r w:rsidRPr="005108E0">
        <w:rPr>
          <w:rFonts w:cs="Arabic Transparent"/>
          <w:sz w:val="24"/>
          <w:szCs w:val="24"/>
          <w:rtl/>
        </w:rPr>
        <w:t xml:space="preserve"> </w:t>
      </w:r>
      <w:r w:rsidRPr="005108E0">
        <w:rPr>
          <w:rFonts w:cs="Arabic Transparent" w:hint="cs"/>
          <w:b/>
          <w:bCs/>
          <w:sz w:val="24"/>
          <w:szCs w:val="24"/>
          <w:rtl/>
        </w:rPr>
        <w:t>الجواهر</w:t>
      </w:r>
      <w:r w:rsidRPr="005108E0">
        <w:rPr>
          <w:rFonts w:cs="Arabic Transparent"/>
          <w:b/>
          <w:bCs/>
          <w:sz w:val="24"/>
          <w:szCs w:val="24"/>
          <w:rtl/>
        </w:rPr>
        <w:t xml:space="preserve"> </w:t>
      </w:r>
      <w:r w:rsidRPr="005108E0">
        <w:rPr>
          <w:rFonts w:cs="Arabic Transparent" w:hint="cs"/>
          <w:b/>
          <w:bCs/>
          <w:sz w:val="24"/>
          <w:szCs w:val="24"/>
          <w:rtl/>
        </w:rPr>
        <w:t>الحسان</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221</w:t>
      </w:r>
      <w:r w:rsidRPr="005108E0">
        <w:rPr>
          <w:rFonts w:cs="Arabic Transparent"/>
          <w:sz w:val="24"/>
          <w:szCs w:val="24"/>
          <w:rtl/>
        </w:rPr>
        <w:t>.</w:t>
      </w:r>
    </w:p>
  </w:footnote>
  <w:footnote w:id="86">
    <w:p w:rsidR="00CD740F" w:rsidRDefault="00CD740F" w:rsidP="00383645">
      <w:pPr>
        <w:pStyle w:val="FootnoteText"/>
        <w:widowControl w:val="0"/>
        <w:ind w:left="369" w:hanging="369"/>
        <w:jc w:val="lowKashida"/>
      </w:pPr>
      <w:r w:rsidRPr="00A463CD">
        <w:rPr>
          <w:rStyle w:val="FootnoteReference"/>
          <w:rFonts w:ascii="Arial" w:hAnsi="Arial" w:cs="Arial"/>
          <w:szCs w:val="24"/>
          <w:vertAlign w:val="baseline"/>
          <w:rtl/>
        </w:rPr>
        <w:t>(</w:t>
      </w:r>
      <w:r w:rsidRPr="00A463CD">
        <w:rPr>
          <w:rStyle w:val="FootnoteReference"/>
          <w:rFonts w:ascii="Times New Roman" w:hAnsi="Times New Roman"/>
          <w:szCs w:val="24"/>
          <w:vertAlign w:val="baseline"/>
          <w:rtl/>
        </w:rPr>
        <w:footnoteRef/>
      </w:r>
      <w:r w:rsidRPr="00A463CD">
        <w:rPr>
          <w:rStyle w:val="FootnoteReference"/>
          <w:rFonts w:ascii="Arial" w:hAnsi="Arial" w:cs="Arial"/>
          <w:szCs w:val="24"/>
          <w:vertAlign w:val="baseline"/>
          <w:rtl/>
        </w:rPr>
        <w:t>)</w:t>
      </w:r>
      <w:r w:rsidRPr="00A463CD">
        <w:rPr>
          <w:rFonts w:cs="Arabic Transparent"/>
          <w:sz w:val="24"/>
          <w:szCs w:val="24"/>
          <w:rtl/>
        </w:rPr>
        <w:t xml:space="preserve"> </w:t>
      </w:r>
      <w:r w:rsidRPr="00A463CD">
        <w:rPr>
          <w:rFonts w:cs="Arabic Transparent" w:hint="cs"/>
          <w:sz w:val="24"/>
          <w:szCs w:val="24"/>
          <w:rtl/>
        </w:rPr>
        <w:t>يُنظر</w:t>
      </w:r>
      <w:r w:rsidRPr="00A463CD">
        <w:rPr>
          <w:rFonts w:cs="Arabic Transparent"/>
          <w:sz w:val="24"/>
          <w:szCs w:val="24"/>
          <w:rtl/>
        </w:rPr>
        <w:t xml:space="preserve"> </w:t>
      </w:r>
      <w:r w:rsidRPr="00A463CD">
        <w:rPr>
          <w:rFonts w:cs="Arabic Transparent" w:hint="cs"/>
          <w:sz w:val="24"/>
          <w:szCs w:val="24"/>
          <w:rtl/>
        </w:rPr>
        <w:t>ص</w:t>
      </w:r>
      <w:r>
        <w:rPr>
          <w:rFonts w:ascii="Times New Roman" w:hAnsi="Times New Roman" w:cs="Times New Roman"/>
          <w:sz w:val="24"/>
          <w:szCs w:val="24"/>
          <w:rtl/>
        </w:rPr>
        <w:t>31-32.</w:t>
      </w:r>
    </w:p>
  </w:footnote>
  <w:footnote w:id="87">
    <w:p w:rsidR="00CD740F" w:rsidRDefault="00CD740F" w:rsidP="00383645">
      <w:pPr>
        <w:widowControl w:val="0"/>
        <w:autoSpaceDE w:val="0"/>
        <w:autoSpaceDN w:val="0"/>
        <w:adjustRightInd w:val="0"/>
        <w:spacing w:after="0" w:line="240" w:lineRule="auto"/>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Pr>
          <w:rFonts w:ascii="Arial" w:hAnsi="Arial"/>
          <w:b/>
          <w:bCs/>
          <w:color w:val="000000"/>
          <w:sz w:val="24"/>
          <w:szCs w:val="24"/>
          <w:rtl/>
        </w:rPr>
        <w:t xml:space="preserve">، </w:t>
      </w:r>
      <w:r w:rsidRPr="005108E0">
        <w:rPr>
          <w:rFonts w:ascii="Arial" w:hAnsi="Arial"/>
          <w:b/>
          <w:bCs/>
          <w:color w:val="000000"/>
          <w:sz w:val="24"/>
          <w:szCs w:val="24"/>
          <w:rtl/>
        </w:rPr>
        <w:t xml:space="preserve"> </w:t>
      </w:r>
      <w:r w:rsidRPr="005A7A0B">
        <w:rPr>
          <w:rFonts w:ascii="Times New Roman" w:hAnsi="Times New Roman" w:cs="Times New Roman"/>
          <w:sz w:val="24"/>
          <w:szCs w:val="24"/>
          <w:rtl/>
        </w:rPr>
        <w:t>8</w:t>
      </w:r>
      <w:r w:rsidRPr="005108E0">
        <w:rPr>
          <w:rFonts w:ascii="Arial" w:hAnsi="Arial"/>
          <w:sz w:val="24"/>
          <w:szCs w:val="24"/>
          <w:rtl/>
        </w:rPr>
        <w:t>- ب/</w:t>
      </w:r>
      <w:r w:rsidRPr="005A7A0B">
        <w:rPr>
          <w:rFonts w:ascii="Times New Roman" w:hAnsi="Times New Roman" w:cs="Times New Roman"/>
          <w:sz w:val="24"/>
          <w:szCs w:val="24"/>
          <w:rtl/>
        </w:rPr>
        <w:t>63</w:t>
      </w:r>
      <w:r w:rsidRPr="005108E0">
        <w:rPr>
          <w:rFonts w:ascii="Arial" w:hAnsi="Arial"/>
          <w:sz w:val="24"/>
          <w:szCs w:val="24"/>
          <w:rtl/>
        </w:rPr>
        <w:t>.</w:t>
      </w:r>
    </w:p>
  </w:footnote>
  <w:footnote w:id="88">
    <w:p w:rsidR="00CD740F" w:rsidRDefault="00CD740F" w:rsidP="00383645">
      <w:pPr>
        <w:widowControl w:val="0"/>
        <w:autoSpaceDE w:val="0"/>
        <w:autoSpaceDN w:val="0"/>
        <w:adjustRightInd w:val="0"/>
        <w:spacing w:after="0" w:line="240" w:lineRule="auto"/>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cs="Arabic Transparent"/>
          <w:color w:val="000000"/>
          <w:sz w:val="24"/>
          <w:szCs w:val="24"/>
          <w:rtl/>
        </w:rPr>
        <w:t xml:space="preserve"> سٌخْنَة العين: نقيض قُرتها: ابن منظور، </w:t>
      </w:r>
      <w:r w:rsidRPr="005108E0">
        <w:rPr>
          <w:rFonts w:ascii="Arial" w:hAnsi="Arial" w:cs="Arabic Transparent"/>
          <w:b/>
          <w:bCs/>
          <w:color w:val="000000"/>
          <w:sz w:val="24"/>
          <w:szCs w:val="24"/>
          <w:rtl/>
        </w:rPr>
        <w:t>لسان العرب</w:t>
      </w:r>
      <w:r w:rsidRPr="005108E0">
        <w:rPr>
          <w:rFonts w:ascii="Arial" w:hAnsi="Arial" w:cs="Arabic Transparent"/>
          <w:color w:val="000000"/>
          <w:sz w:val="24"/>
          <w:szCs w:val="24"/>
          <w:rtl/>
        </w:rPr>
        <w:t xml:space="preserve"> </w:t>
      </w:r>
      <w:r w:rsidRPr="005A7A0B">
        <w:rPr>
          <w:rFonts w:ascii="Times New Roman" w:hAnsi="Times New Roman" w:cs="Times New Roman"/>
          <w:color w:val="000000"/>
          <w:sz w:val="24"/>
          <w:szCs w:val="24"/>
          <w:rtl/>
        </w:rPr>
        <w:t>13</w:t>
      </w:r>
      <w:r w:rsidRPr="005108E0">
        <w:rPr>
          <w:rFonts w:ascii="Arial" w:hAnsi="Arial" w:cs="Arabic Transparent"/>
          <w:color w:val="000000"/>
          <w:sz w:val="24"/>
          <w:szCs w:val="24"/>
          <w:rtl/>
        </w:rPr>
        <w:t>/</w:t>
      </w:r>
      <w:r w:rsidRPr="005A7A0B">
        <w:rPr>
          <w:rFonts w:ascii="Times New Roman" w:hAnsi="Times New Roman" w:cs="Times New Roman"/>
          <w:color w:val="000000"/>
          <w:sz w:val="24"/>
          <w:szCs w:val="24"/>
          <w:rtl/>
        </w:rPr>
        <w:t>206</w:t>
      </w:r>
      <w:r w:rsidRPr="005108E0">
        <w:rPr>
          <w:rFonts w:ascii="Arial" w:hAnsi="Arial" w:cs="Arabic Transparent"/>
          <w:color w:val="000000"/>
          <w:sz w:val="24"/>
          <w:szCs w:val="24"/>
          <w:rtl/>
        </w:rPr>
        <w:t>.</w:t>
      </w:r>
    </w:p>
  </w:footnote>
  <w:footnote w:id="8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القرطبي،</w:t>
      </w:r>
      <w:r w:rsidRPr="005108E0">
        <w:rPr>
          <w:rFonts w:cs="Arabic Transparent"/>
          <w:sz w:val="24"/>
          <w:szCs w:val="24"/>
          <w:rtl/>
        </w:rPr>
        <w:t xml:space="preserve"> </w:t>
      </w:r>
      <w:r w:rsidRPr="005108E0">
        <w:rPr>
          <w:rFonts w:cs="Arabic Transparent" w:hint="cs"/>
          <w:b/>
          <w:bCs/>
          <w:sz w:val="24"/>
          <w:szCs w:val="24"/>
          <w:rtl/>
        </w:rPr>
        <w:t>أحكام</w:t>
      </w:r>
      <w:r w:rsidRPr="005108E0">
        <w:rPr>
          <w:rFonts w:cs="Arabic Transparent"/>
          <w:b/>
          <w:bCs/>
          <w:sz w:val="24"/>
          <w:szCs w:val="24"/>
          <w:rtl/>
        </w:rPr>
        <w:t xml:space="preserve"> </w:t>
      </w:r>
      <w:r w:rsidRPr="005108E0">
        <w:rPr>
          <w:rFonts w:cs="Arabic Transparent" w:hint="cs"/>
          <w:b/>
          <w:bCs/>
          <w:sz w:val="24"/>
          <w:szCs w:val="24"/>
          <w:rtl/>
        </w:rPr>
        <w:t>القرآن</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312</w:t>
      </w:r>
      <w:r w:rsidRPr="005108E0">
        <w:rPr>
          <w:rFonts w:cs="Arabic Transparent"/>
          <w:sz w:val="24"/>
          <w:szCs w:val="24"/>
          <w:rtl/>
        </w:rPr>
        <w:t>.</w:t>
      </w:r>
    </w:p>
  </w:footnote>
  <w:footnote w:id="9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204</w:t>
      </w:r>
      <w:r w:rsidRPr="005108E0">
        <w:rPr>
          <w:rFonts w:cs="Arabic Transparent"/>
          <w:sz w:val="24"/>
          <w:szCs w:val="24"/>
          <w:rtl/>
        </w:rPr>
        <w:t>.</w:t>
      </w:r>
    </w:p>
  </w:footnote>
  <w:footnote w:id="91">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الثعالبي،</w:t>
      </w:r>
      <w:r w:rsidRPr="005108E0">
        <w:rPr>
          <w:rFonts w:cs="Arabic Transparent"/>
          <w:sz w:val="24"/>
          <w:szCs w:val="24"/>
          <w:rtl/>
        </w:rPr>
        <w:t xml:space="preserve"> </w:t>
      </w:r>
      <w:r w:rsidRPr="005108E0">
        <w:rPr>
          <w:rFonts w:cs="Arabic Transparent" w:hint="cs"/>
          <w:b/>
          <w:bCs/>
          <w:sz w:val="24"/>
          <w:szCs w:val="24"/>
          <w:rtl/>
        </w:rPr>
        <w:t>الجواهر</w:t>
      </w:r>
      <w:r w:rsidRPr="005108E0">
        <w:rPr>
          <w:rFonts w:cs="Arabic Transparent"/>
          <w:b/>
          <w:bCs/>
          <w:sz w:val="24"/>
          <w:szCs w:val="24"/>
          <w:rtl/>
        </w:rPr>
        <w:t xml:space="preserve"> </w:t>
      </w:r>
      <w:r w:rsidRPr="005108E0">
        <w:rPr>
          <w:rFonts w:cs="Arabic Transparent" w:hint="cs"/>
          <w:b/>
          <w:bCs/>
          <w:sz w:val="24"/>
          <w:szCs w:val="24"/>
          <w:rtl/>
        </w:rPr>
        <w:t>الحسان</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310</w:t>
      </w:r>
      <w:r w:rsidRPr="005108E0">
        <w:rPr>
          <w:rFonts w:cs="Arabic Transparent"/>
          <w:sz w:val="24"/>
          <w:szCs w:val="24"/>
          <w:rtl/>
        </w:rPr>
        <w:t>.</w:t>
      </w:r>
    </w:p>
  </w:footnote>
  <w:footnote w:id="92">
    <w:p w:rsidR="00CD740F" w:rsidRDefault="00CD740F" w:rsidP="00383645">
      <w:pPr>
        <w:widowControl w:val="0"/>
        <w:autoSpaceDE w:val="0"/>
        <w:autoSpaceDN w:val="0"/>
        <w:adjustRightInd w:val="0"/>
        <w:spacing w:after="0" w:line="240" w:lineRule="auto"/>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مثلاً: السمرقندي، أبو الليث نصر بن محمد بن إبراهيم (ت: </w:t>
      </w:r>
      <w:r w:rsidRPr="005A7A0B">
        <w:rPr>
          <w:rFonts w:ascii="Times New Roman" w:hAnsi="Times New Roman" w:cs="Times New Roman"/>
          <w:sz w:val="24"/>
          <w:szCs w:val="24"/>
          <w:rtl/>
        </w:rPr>
        <w:t>375</w:t>
      </w:r>
      <w:r w:rsidRPr="005108E0">
        <w:rPr>
          <w:rFonts w:ascii="Arial" w:hAnsi="Arial"/>
          <w:sz w:val="24"/>
          <w:szCs w:val="24"/>
          <w:rtl/>
        </w:rPr>
        <w:t xml:space="preserve">هـ)، </w:t>
      </w:r>
      <w:r w:rsidRPr="005108E0">
        <w:rPr>
          <w:rFonts w:ascii="Arial" w:hAnsi="Arial"/>
          <w:b/>
          <w:bCs/>
          <w:sz w:val="24"/>
          <w:szCs w:val="24"/>
          <w:rtl/>
        </w:rPr>
        <w:t>بحر العلوم</w:t>
      </w:r>
      <w:r w:rsidRPr="005108E0">
        <w:rPr>
          <w:rFonts w:ascii="Arial" w:hAnsi="Arial"/>
          <w:sz w:val="24"/>
          <w:szCs w:val="24"/>
          <w:rtl/>
        </w:rPr>
        <w:t xml:space="preserve">، (ت: محمود مطرجي)، دار الفكر، بيروت،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89</w:t>
      </w:r>
      <w:r w:rsidRPr="005108E0">
        <w:rPr>
          <w:rFonts w:ascii="Arial" w:hAnsi="Arial"/>
          <w:sz w:val="24"/>
          <w:szCs w:val="24"/>
          <w:rtl/>
        </w:rPr>
        <w:t xml:space="preserve">؛ مكي بن أبي طالب (ت: </w:t>
      </w:r>
      <w:r w:rsidRPr="005A7A0B">
        <w:rPr>
          <w:rFonts w:ascii="Times New Roman" w:hAnsi="Times New Roman" w:cs="Times New Roman"/>
          <w:sz w:val="24"/>
          <w:szCs w:val="24"/>
          <w:rtl/>
        </w:rPr>
        <w:t>437</w:t>
      </w:r>
      <w:r w:rsidRPr="005108E0">
        <w:rPr>
          <w:rFonts w:ascii="Arial" w:hAnsi="Arial"/>
          <w:sz w:val="24"/>
          <w:szCs w:val="24"/>
          <w:rtl/>
        </w:rPr>
        <w:t xml:space="preserve">هـ)، </w:t>
      </w:r>
      <w:r w:rsidRPr="005108E0">
        <w:rPr>
          <w:rFonts w:ascii="Arial" w:hAnsi="Arial"/>
          <w:b/>
          <w:bCs/>
          <w:sz w:val="24"/>
          <w:szCs w:val="24"/>
          <w:rtl/>
        </w:rPr>
        <w:t>الهداية إلى بلوغ النهاية في علم معاني القرآن وتفسيره، وأحكامه، وجمل من فنون علومه</w:t>
      </w:r>
      <w:r w:rsidRPr="005108E0">
        <w:rPr>
          <w:rFonts w:ascii="Arial" w:hAnsi="Arial"/>
          <w:sz w:val="24"/>
          <w:szCs w:val="24"/>
          <w:rtl/>
        </w:rPr>
        <w:t>، كلية الشريعة والدراسات الإسلامية، جامعة الشارقة،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1429</w:t>
      </w:r>
      <w:r w:rsidRPr="005108E0">
        <w:rPr>
          <w:rFonts w:ascii="Arial" w:hAnsi="Arial"/>
          <w:sz w:val="24"/>
          <w:szCs w:val="24"/>
          <w:rtl/>
        </w:rPr>
        <w:t>هـ-</w:t>
      </w:r>
      <w:r w:rsidRPr="005A7A0B">
        <w:rPr>
          <w:rFonts w:ascii="Times New Roman" w:hAnsi="Times New Roman" w:cs="Times New Roman"/>
          <w:sz w:val="24"/>
          <w:szCs w:val="24"/>
          <w:rtl/>
        </w:rPr>
        <w:t>2008</w:t>
      </w:r>
      <w:r w:rsidRPr="005108E0">
        <w:rPr>
          <w:rFonts w:ascii="Arial" w:hAnsi="Arial"/>
          <w:sz w:val="24"/>
          <w:szCs w:val="24"/>
          <w:rtl/>
        </w:rPr>
        <w:t xml:space="preserve">م،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419</w:t>
      </w:r>
      <w:r w:rsidRPr="005108E0">
        <w:rPr>
          <w:rFonts w:ascii="Arial" w:hAnsi="Arial"/>
          <w:sz w:val="24"/>
          <w:szCs w:val="24"/>
          <w:rtl/>
        </w:rPr>
        <w:t xml:space="preserve">؛ السمعاني، أبو المظفر، منصور بن محمد (ت: </w:t>
      </w:r>
      <w:r w:rsidRPr="005A7A0B">
        <w:rPr>
          <w:rFonts w:ascii="Times New Roman" w:hAnsi="Times New Roman" w:cs="Times New Roman"/>
          <w:sz w:val="24"/>
          <w:szCs w:val="24"/>
          <w:rtl/>
        </w:rPr>
        <w:t>489</w:t>
      </w:r>
      <w:r w:rsidRPr="005108E0">
        <w:rPr>
          <w:rFonts w:ascii="Arial" w:hAnsi="Arial"/>
          <w:sz w:val="24"/>
          <w:szCs w:val="24"/>
          <w:rtl/>
        </w:rPr>
        <w:t xml:space="preserve">هـ)، </w:t>
      </w:r>
      <w:r w:rsidRPr="005108E0">
        <w:rPr>
          <w:rFonts w:ascii="Arial" w:hAnsi="Arial"/>
          <w:b/>
          <w:bCs/>
          <w:sz w:val="24"/>
          <w:szCs w:val="24"/>
          <w:rtl/>
        </w:rPr>
        <w:t>تفسير القرآن</w:t>
      </w:r>
      <w:r w:rsidRPr="005108E0">
        <w:rPr>
          <w:rFonts w:ascii="Arial" w:hAnsi="Arial"/>
          <w:sz w:val="24"/>
          <w:szCs w:val="24"/>
          <w:rtl/>
        </w:rPr>
        <w:t>، تحقيق: ياسر بن إبراهيم وغنيم بن عباس بن غنيم، دار الوطن، الرياض،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1418</w:t>
      </w:r>
      <w:r w:rsidRPr="005108E0">
        <w:rPr>
          <w:rFonts w:ascii="Arial" w:hAnsi="Arial"/>
          <w:sz w:val="24"/>
          <w:szCs w:val="24"/>
          <w:rtl/>
        </w:rPr>
        <w:t xml:space="preserve">هـ/ </w:t>
      </w:r>
      <w:r w:rsidRPr="005A7A0B">
        <w:rPr>
          <w:rFonts w:ascii="Times New Roman" w:hAnsi="Times New Roman" w:cs="Times New Roman"/>
          <w:sz w:val="24"/>
          <w:szCs w:val="24"/>
          <w:rtl/>
        </w:rPr>
        <w:t>1997</w:t>
      </w:r>
      <w:r w:rsidRPr="005108E0">
        <w:rPr>
          <w:rFonts w:ascii="Arial" w:hAnsi="Arial"/>
          <w:sz w:val="24"/>
          <w:szCs w:val="24"/>
          <w:rtl/>
        </w:rPr>
        <w:t xml:space="preserve">م،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133</w:t>
      </w:r>
      <w:r w:rsidRPr="005108E0">
        <w:rPr>
          <w:rFonts w:ascii="Arial" w:hAnsi="Arial"/>
          <w:sz w:val="24"/>
          <w:szCs w:val="24"/>
          <w:rtl/>
        </w:rPr>
        <w:t xml:space="preserve">؛ البغوي، أبو محمد الحسين بن مسعود  (ت: </w:t>
      </w:r>
      <w:r w:rsidRPr="005A7A0B">
        <w:rPr>
          <w:rFonts w:ascii="Times New Roman" w:hAnsi="Times New Roman" w:cs="Times New Roman"/>
          <w:sz w:val="24"/>
          <w:szCs w:val="24"/>
          <w:rtl/>
        </w:rPr>
        <w:t>516</w:t>
      </w:r>
      <w:r w:rsidRPr="005108E0">
        <w:rPr>
          <w:rFonts w:ascii="Arial" w:hAnsi="Arial"/>
          <w:sz w:val="24"/>
          <w:szCs w:val="24"/>
          <w:rtl/>
        </w:rPr>
        <w:t xml:space="preserve">هـ)، </w:t>
      </w:r>
      <w:r w:rsidRPr="005108E0">
        <w:rPr>
          <w:rFonts w:ascii="Arial" w:hAnsi="Arial"/>
          <w:b/>
          <w:bCs/>
          <w:sz w:val="24"/>
          <w:szCs w:val="24"/>
          <w:rtl/>
        </w:rPr>
        <w:t>معالم التنزيل في تفسير القرآن</w:t>
      </w:r>
      <w:r w:rsidRPr="005108E0">
        <w:rPr>
          <w:rFonts w:ascii="Arial" w:hAnsi="Arial"/>
          <w:sz w:val="24"/>
          <w:szCs w:val="24"/>
          <w:rtl/>
        </w:rPr>
        <w:t>، دار طيبة للنشر، ط</w:t>
      </w:r>
      <w:r w:rsidRPr="005A7A0B">
        <w:rPr>
          <w:rFonts w:ascii="Times New Roman" w:hAnsi="Times New Roman" w:cs="Times New Roman"/>
          <w:sz w:val="24"/>
          <w:szCs w:val="24"/>
          <w:rtl/>
        </w:rPr>
        <w:t>4</w:t>
      </w:r>
      <w:r w:rsidRPr="005108E0">
        <w:rPr>
          <w:rFonts w:ascii="Arial" w:hAnsi="Arial"/>
          <w:sz w:val="24"/>
          <w:szCs w:val="24"/>
          <w:rtl/>
        </w:rPr>
        <w:t xml:space="preserve">، </w:t>
      </w:r>
      <w:r w:rsidRPr="005A7A0B">
        <w:rPr>
          <w:rFonts w:ascii="Times New Roman" w:hAnsi="Times New Roman" w:cs="Times New Roman"/>
          <w:sz w:val="24"/>
          <w:szCs w:val="24"/>
          <w:rtl/>
        </w:rPr>
        <w:t>1417</w:t>
      </w:r>
      <w:r w:rsidRPr="005108E0">
        <w:rPr>
          <w:rFonts w:ascii="Arial" w:hAnsi="Arial"/>
          <w:sz w:val="24"/>
          <w:szCs w:val="24"/>
          <w:rtl/>
        </w:rPr>
        <w:t>هـ/</w:t>
      </w:r>
      <w:r w:rsidRPr="005A7A0B">
        <w:rPr>
          <w:rFonts w:ascii="Times New Roman" w:hAnsi="Times New Roman" w:cs="Times New Roman"/>
          <w:sz w:val="24"/>
          <w:szCs w:val="24"/>
          <w:rtl/>
        </w:rPr>
        <w:t>1997</w:t>
      </w:r>
      <w:r w:rsidRPr="005108E0">
        <w:rPr>
          <w:rFonts w:ascii="Arial" w:hAnsi="Arial"/>
          <w:sz w:val="24"/>
          <w:szCs w:val="24"/>
          <w:rtl/>
        </w:rPr>
        <w:t xml:space="preserve">م،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143</w:t>
      </w:r>
      <w:r w:rsidRPr="005108E0">
        <w:rPr>
          <w:rFonts w:ascii="Arial" w:hAnsi="Arial"/>
          <w:sz w:val="24"/>
          <w:szCs w:val="24"/>
          <w:rtl/>
        </w:rPr>
        <w:t>.</w:t>
      </w:r>
    </w:p>
  </w:footnote>
  <w:footnote w:id="9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كثير، أبو الفداء إسماعيل بن عمر (ت: </w:t>
      </w:r>
      <w:r w:rsidRPr="005A7A0B">
        <w:rPr>
          <w:rFonts w:ascii="Times New Roman" w:hAnsi="Times New Roman" w:cs="Times New Roman"/>
          <w:sz w:val="24"/>
          <w:szCs w:val="24"/>
          <w:rtl/>
        </w:rPr>
        <w:t>774</w:t>
      </w:r>
      <w:r w:rsidRPr="005108E0">
        <w:rPr>
          <w:rFonts w:ascii="Arial" w:hAnsi="Arial"/>
          <w:sz w:val="24"/>
          <w:szCs w:val="24"/>
          <w:rtl/>
        </w:rPr>
        <w:t xml:space="preserve">هـ)، </w:t>
      </w:r>
      <w:r w:rsidRPr="005108E0">
        <w:rPr>
          <w:rFonts w:ascii="Arial" w:hAnsi="Arial"/>
          <w:b/>
          <w:bCs/>
          <w:sz w:val="24"/>
          <w:szCs w:val="24"/>
          <w:rtl/>
        </w:rPr>
        <w:t>تفسير القرآن العظيم</w:t>
      </w:r>
      <w:r w:rsidRPr="005108E0">
        <w:rPr>
          <w:rFonts w:ascii="Arial" w:hAnsi="Arial"/>
          <w:sz w:val="24"/>
          <w:szCs w:val="24"/>
          <w:rtl/>
        </w:rPr>
        <w:t>، (تحقيق: سامي سلامة)، دار طيبة للنشر والتوزيع، ط</w:t>
      </w:r>
      <w:r w:rsidRPr="005A7A0B">
        <w:rPr>
          <w:rFonts w:ascii="Times New Roman" w:hAnsi="Times New Roman" w:cs="Times New Roman"/>
          <w:sz w:val="24"/>
          <w:szCs w:val="24"/>
          <w:rtl/>
        </w:rPr>
        <w:t>2</w:t>
      </w:r>
      <w:r w:rsidRPr="005108E0">
        <w:rPr>
          <w:rFonts w:ascii="Arial" w:hAnsi="Arial"/>
          <w:sz w:val="24"/>
          <w:szCs w:val="24"/>
          <w:rtl/>
        </w:rPr>
        <w:t xml:space="preserve">، </w:t>
      </w:r>
      <w:r w:rsidRPr="005A7A0B">
        <w:rPr>
          <w:rFonts w:ascii="Times New Roman" w:hAnsi="Times New Roman" w:cs="Times New Roman"/>
          <w:sz w:val="24"/>
          <w:szCs w:val="24"/>
          <w:rtl/>
        </w:rPr>
        <w:t>1420</w:t>
      </w:r>
      <w:r w:rsidRPr="005108E0">
        <w:rPr>
          <w:rFonts w:ascii="Arial" w:hAnsi="Arial"/>
          <w:sz w:val="24"/>
          <w:szCs w:val="24"/>
          <w:rtl/>
        </w:rPr>
        <w:t>هـ/</w:t>
      </w:r>
      <w:r w:rsidRPr="005A7A0B">
        <w:rPr>
          <w:rFonts w:ascii="Times New Roman" w:hAnsi="Times New Roman" w:cs="Times New Roman"/>
          <w:sz w:val="24"/>
          <w:szCs w:val="24"/>
          <w:rtl/>
        </w:rPr>
        <w:t>1999</w:t>
      </w:r>
      <w:r w:rsidRPr="005108E0">
        <w:rPr>
          <w:rFonts w:ascii="Arial" w:hAnsi="Arial"/>
          <w:sz w:val="24"/>
          <w:szCs w:val="24"/>
          <w:rtl/>
        </w:rPr>
        <w:t xml:space="preserve">م،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403</w:t>
      </w:r>
      <w:r w:rsidRPr="005108E0">
        <w:rPr>
          <w:rFonts w:ascii="Arial" w:hAnsi="Arial"/>
          <w:sz w:val="24"/>
          <w:szCs w:val="24"/>
          <w:rtl/>
        </w:rPr>
        <w:t>.</w:t>
      </w:r>
    </w:p>
  </w:footnote>
  <w:footnote w:id="9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جزي، </w:t>
      </w:r>
      <w:r w:rsidRPr="005108E0">
        <w:rPr>
          <w:rFonts w:ascii="Arial" w:hAnsi="Arial"/>
          <w:color w:val="000000"/>
          <w:sz w:val="24"/>
          <w:szCs w:val="24"/>
          <w:rtl/>
        </w:rPr>
        <w:t>محمد بن أحمد بن محمد بن عبد الله، ابن جزي الكلبي</w:t>
      </w:r>
      <w:r w:rsidRPr="005108E0">
        <w:rPr>
          <w:rFonts w:ascii="Arial" w:hAnsi="Arial"/>
          <w:sz w:val="24"/>
          <w:szCs w:val="24"/>
          <w:rtl/>
        </w:rPr>
        <w:t xml:space="preserve"> (ت: </w:t>
      </w:r>
      <w:r w:rsidRPr="005A7A0B">
        <w:rPr>
          <w:rFonts w:ascii="Times New Roman" w:hAnsi="Times New Roman" w:cs="Times New Roman"/>
          <w:sz w:val="24"/>
          <w:szCs w:val="24"/>
          <w:rtl/>
        </w:rPr>
        <w:t>741</w:t>
      </w:r>
      <w:r w:rsidRPr="005108E0">
        <w:rPr>
          <w:rFonts w:ascii="Arial" w:hAnsi="Arial"/>
          <w:sz w:val="24"/>
          <w:szCs w:val="24"/>
          <w:rtl/>
        </w:rPr>
        <w:t>هـ)</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b/>
          <w:bCs/>
          <w:sz w:val="24"/>
          <w:szCs w:val="24"/>
          <w:rtl/>
        </w:rPr>
        <w:t>التسهيل</w:t>
      </w:r>
      <w:r w:rsidRPr="005108E0">
        <w:rPr>
          <w:rFonts w:cs="Arabic Transparent"/>
          <w:b/>
          <w:bCs/>
          <w:sz w:val="24"/>
          <w:szCs w:val="24"/>
          <w:rtl/>
        </w:rPr>
        <w:t xml:space="preserve"> </w:t>
      </w:r>
      <w:r w:rsidRPr="005108E0">
        <w:rPr>
          <w:rFonts w:cs="Arabic Transparent" w:hint="cs"/>
          <w:b/>
          <w:bCs/>
          <w:sz w:val="24"/>
          <w:szCs w:val="24"/>
          <w:rtl/>
        </w:rPr>
        <w:t>لعلوم</w:t>
      </w:r>
      <w:r w:rsidRPr="005108E0">
        <w:rPr>
          <w:rFonts w:cs="Arabic Transparent"/>
          <w:b/>
          <w:bCs/>
          <w:sz w:val="24"/>
          <w:szCs w:val="24"/>
          <w:rtl/>
        </w:rPr>
        <w:t xml:space="preserve"> </w:t>
      </w:r>
      <w:r w:rsidRPr="005108E0">
        <w:rPr>
          <w:rFonts w:cs="Arabic Transparent" w:hint="cs"/>
          <w:b/>
          <w:bCs/>
          <w:sz w:val="24"/>
          <w:szCs w:val="24"/>
          <w:rtl/>
        </w:rPr>
        <w:t>التنزيل،</w:t>
      </w:r>
      <w:r w:rsidRPr="005108E0">
        <w:rPr>
          <w:rFonts w:cs="Arabic Transparent"/>
          <w:b/>
          <w:bCs/>
          <w:sz w:val="24"/>
          <w:szCs w:val="24"/>
          <w:rtl/>
        </w:rPr>
        <w:t xml:space="preserve"> </w:t>
      </w:r>
      <w:r w:rsidRPr="005108E0">
        <w:rPr>
          <w:rFonts w:ascii="Arial" w:hAnsi="Arial"/>
          <w:sz w:val="24"/>
          <w:szCs w:val="24"/>
          <w:rtl/>
        </w:rPr>
        <w:t>(</w:t>
      </w:r>
      <w:r w:rsidRPr="005108E0">
        <w:rPr>
          <w:rFonts w:cs="Arabic Transparent" w:hint="cs"/>
          <w:sz w:val="24"/>
          <w:szCs w:val="24"/>
          <w:rtl/>
        </w:rPr>
        <w:t>تحقيق</w:t>
      </w:r>
      <w:r w:rsidRPr="005108E0">
        <w:rPr>
          <w:rFonts w:cs="Arabic Transparent"/>
          <w:sz w:val="24"/>
          <w:szCs w:val="24"/>
          <w:rtl/>
        </w:rPr>
        <w:t xml:space="preserve">: </w:t>
      </w:r>
      <w:r w:rsidRPr="005108E0">
        <w:rPr>
          <w:rFonts w:cs="Arabic Transparent" w:hint="cs"/>
          <w:sz w:val="24"/>
          <w:szCs w:val="24"/>
          <w:rtl/>
        </w:rPr>
        <w:t>عبد</w:t>
      </w:r>
      <w:r w:rsidRPr="005108E0">
        <w:rPr>
          <w:rFonts w:cs="Arabic Transparent"/>
          <w:sz w:val="24"/>
          <w:szCs w:val="24"/>
          <w:rtl/>
        </w:rPr>
        <w:t xml:space="preserve"> </w:t>
      </w:r>
      <w:r w:rsidRPr="005108E0">
        <w:rPr>
          <w:rFonts w:cs="Arabic Transparent" w:hint="cs"/>
          <w:sz w:val="24"/>
          <w:szCs w:val="24"/>
          <w:rtl/>
        </w:rPr>
        <w:t>الله</w:t>
      </w:r>
      <w:r w:rsidRPr="005108E0">
        <w:rPr>
          <w:rFonts w:cs="Arabic Transparent"/>
          <w:sz w:val="24"/>
          <w:szCs w:val="24"/>
          <w:rtl/>
        </w:rPr>
        <w:t xml:space="preserve"> </w:t>
      </w:r>
      <w:r w:rsidRPr="005108E0">
        <w:rPr>
          <w:rFonts w:cs="Arabic Transparent" w:hint="cs"/>
          <w:sz w:val="24"/>
          <w:szCs w:val="24"/>
          <w:rtl/>
        </w:rPr>
        <w:t>الخالدي</w:t>
      </w:r>
      <w:r w:rsidRPr="005108E0">
        <w:rPr>
          <w:rFonts w:ascii="Arial" w:hAnsi="Arial"/>
          <w:sz w:val="24"/>
          <w:szCs w:val="24"/>
          <w:rtl/>
        </w:rPr>
        <w:t>)</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دار</w:t>
      </w:r>
      <w:r w:rsidRPr="005108E0">
        <w:rPr>
          <w:rFonts w:cs="Arabic Transparent"/>
          <w:sz w:val="24"/>
          <w:szCs w:val="24"/>
          <w:rtl/>
        </w:rPr>
        <w:t xml:space="preserve"> </w:t>
      </w:r>
      <w:r w:rsidRPr="005108E0">
        <w:rPr>
          <w:rFonts w:cs="Arabic Transparent" w:hint="cs"/>
          <w:sz w:val="24"/>
          <w:szCs w:val="24"/>
          <w:rtl/>
        </w:rPr>
        <w:t>الأرقم</w:t>
      </w:r>
      <w:r w:rsidRPr="005108E0">
        <w:rPr>
          <w:rFonts w:cs="Arabic Transparent"/>
          <w:sz w:val="24"/>
          <w:szCs w:val="24"/>
          <w:rtl/>
        </w:rPr>
        <w:t xml:space="preserve"> </w:t>
      </w:r>
      <w:r w:rsidRPr="005108E0">
        <w:rPr>
          <w:rFonts w:cs="Arabic Transparent" w:hint="cs"/>
          <w:sz w:val="24"/>
          <w:szCs w:val="24"/>
          <w:rtl/>
        </w:rPr>
        <w:t>بن</w:t>
      </w:r>
      <w:r w:rsidRPr="005108E0">
        <w:rPr>
          <w:rFonts w:cs="Arabic Transparent"/>
          <w:sz w:val="24"/>
          <w:szCs w:val="24"/>
          <w:rtl/>
        </w:rPr>
        <w:t xml:space="preserve"> </w:t>
      </w:r>
      <w:r w:rsidRPr="005108E0">
        <w:rPr>
          <w:rFonts w:cs="Arabic Transparent" w:hint="cs"/>
          <w:sz w:val="24"/>
          <w:szCs w:val="24"/>
          <w:rtl/>
        </w:rPr>
        <w:t>أبي</w:t>
      </w:r>
      <w:r w:rsidRPr="005108E0">
        <w:rPr>
          <w:rFonts w:cs="Arabic Transparent"/>
          <w:sz w:val="24"/>
          <w:szCs w:val="24"/>
          <w:rtl/>
        </w:rPr>
        <w:t xml:space="preserve"> </w:t>
      </w:r>
      <w:r w:rsidRPr="005108E0">
        <w:rPr>
          <w:rFonts w:cs="Arabic Transparent" w:hint="cs"/>
          <w:sz w:val="24"/>
          <w:szCs w:val="24"/>
          <w:rtl/>
        </w:rPr>
        <w:t>الأرقم،</w:t>
      </w:r>
      <w:r w:rsidRPr="005108E0">
        <w:rPr>
          <w:rFonts w:cs="Arabic Transparent"/>
          <w:sz w:val="24"/>
          <w:szCs w:val="24"/>
          <w:rtl/>
        </w:rPr>
        <w:t xml:space="preserve"> </w:t>
      </w:r>
      <w:r w:rsidRPr="005108E0">
        <w:rPr>
          <w:rFonts w:cs="Arabic Transparent" w:hint="cs"/>
          <w:sz w:val="24"/>
          <w:szCs w:val="24"/>
          <w:rtl/>
        </w:rPr>
        <w:t>بيروت،</w:t>
      </w:r>
      <w:r w:rsidRPr="005108E0">
        <w:rPr>
          <w:rFonts w:cs="Arabic Transparent"/>
          <w:sz w:val="24"/>
          <w:szCs w:val="24"/>
          <w:rtl/>
        </w:rPr>
        <w:t xml:space="preserve"> </w:t>
      </w:r>
      <w:r w:rsidRPr="005108E0">
        <w:rPr>
          <w:rFonts w:cs="Arabic Transparent" w:hint="cs"/>
          <w:sz w:val="24"/>
          <w:szCs w:val="24"/>
          <w:rtl/>
        </w:rPr>
        <w:t>ط</w:t>
      </w:r>
      <w:r w:rsidRPr="005A7A0B">
        <w:rPr>
          <w:rFonts w:ascii="Times New Roman" w:hAnsi="Times New Roman" w:cs="Times New Roman"/>
          <w:sz w:val="24"/>
          <w:szCs w:val="24"/>
          <w:rtl/>
        </w:rPr>
        <w:t>1</w:t>
      </w:r>
      <w:r w:rsidRPr="005108E0">
        <w:rPr>
          <w:rFonts w:cs="Arabic Transparent" w:hint="cs"/>
          <w:sz w:val="24"/>
          <w:szCs w:val="24"/>
          <w:rtl/>
        </w:rPr>
        <w:t>،</w:t>
      </w:r>
      <w:r w:rsidRPr="005108E0">
        <w:rPr>
          <w:rFonts w:cs="Arabic Transparent"/>
          <w:sz w:val="24"/>
          <w:szCs w:val="24"/>
          <w:rtl/>
        </w:rPr>
        <w:t xml:space="preserve"> </w:t>
      </w:r>
      <w:r w:rsidRPr="005A7A0B">
        <w:rPr>
          <w:rFonts w:ascii="Times New Roman" w:hAnsi="Times New Roman" w:cs="Times New Roman"/>
          <w:sz w:val="24"/>
          <w:szCs w:val="24"/>
          <w:rtl/>
        </w:rPr>
        <w:t>1416</w:t>
      </w:r>
      <w:r w:rsidRPr="005108E0">
        <w:rPr>
          <w:rFonts w:cs="Arabic Transparent" w:hint="cs"/>
          <w:sz w:val="24"/>
          <w:szCs w:val="24"/>
          <w:rtl/>
        </w:rPr>
        <w:t>هـ،</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96</w:t>
      </w:r>
      <w:r w:rsidRPr="005108E0">
        <w:rPr>
          <w:rFonts w:cs="Arabic Transparent"/>
          <w:sz w:val="24"/>
          <w:szCs w:val="24"/>
          <w:rtl/>
        </w:rPr>
        <w:t>.</w:t>
      </w:r>
    </w:p>
  </w:footnote>
  <w:footnote w:id="9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الحديث</w:t>
      </w:r>
      <w:r w:rsidRPr="005108E0">
        <w:rPr>
          <w:rFonts w:cs="Arabic Transparent"/>
          <w:sz w:val="24"/>
          <w:szCs w:val="24"/>
          <w:rtl/>
        </w:rPr>
        <w:t xml:space="preserve"> </w:t>
      </w:r>
      <w:r w:rsidRPr="005108E0">
        <w:rPr>
          <w:rFonts w:cs="Arabic Transparent" w:hint="cs"/>
          <w:sz w:val="24"/>
          <w:szCs w:val="24"/>
          <w:rtl/>
        </w:rPr>
        <w:t>لا</w:t>
      </w:r>
      <w:r w:rsidRPr="005108E0">
        <w:rPr>
          <w:rFonts w:cs="Arabic Transparent"/>
          <w:sz w:val="24"/>
          <w:szCs w:val="24"/>
          <w:rtl/>
        </w:rPr>
        <w:t xml:space="preserve"> </w:t>
      </w:r>
      <w:r w:rsidRPr="005108E0">
        <w:rPr>
          <w:rFonts w:cs="Arabic Transparent" w:hint="cs"/>
          <w:sz w:val="24"/>
          <w:szCs w:val="24"/>
          <w:rtl/>
        </w:rPr>
        <w:t>أصل</w:t>
      </w:r>
      <w:r w:rsidRPr="005108E0">
        <w:rPr>
          <w:rFonts w:cs="Arabic Transparent"/>
          <w:sz w:val="24"/>
          <w:szCs w:val="24"/>
          <w:rtl/>
        </w:rPr>
        <w:t xml:space="preserve"> </w:t>
      </w:r>
      <w:r w:rsidRPr="005108E0">
        <w:rPr>
          <w:rFonts w:cs="Arabic Transparent" w:hint="cs"/>
          <w:sz w:val="24"/>
          <w:szCs w:val="24"/>
          <w:rtl/>
        </w:rPr>
        <w:t>به</w:t>
      </w:r>
      <w:r>
        <w:rPr>
          <w:rFonts w:cs="Arabic Transparent" w:hint="cs"/>
          <w:sz w:val="24"/>
          <w:szCs w:val="24"/>
          <w:rtl/>
        </w:rPr>
        <w:t>ذا</w:t>
      </w:r>
      <w:r w:rsidRPr="005108E0">
        <w:rPr>
          <w:rFonts w:cs="Arabic Transparent"/>
          <w:sz w:val="24"/>
          <w:szCs w:val="24"/>
          <w:rtl/>
        </w:rPr>
        <w:t xml:space="preserve"> </w:t>
      </w:r>
      <w:r w:rsidRPr="005108E0">
        <w:rPr>
          <w:rFonts w:cs="Arabic Transparent" w:hint="cs"/>
          <w:sz w:val="24"/>
          <w:szCs w:val="24"/>
          <w:rtl/>
        </w:rPr>
        <w:t>بهذا</w:t>
      </w:r>
      <w:r w:rsidRPr="005108E0">
        <w:rPr>
          <w:rFonts w:cs="Arabic Transparent"/>
          <w:sz w:val="24"/>
          <w:szCs w:val="24"/>
          <w:rtl/>
        </w:rPr>
        <w:t xml:space="preserve"> </w:t>
      </w:r>
      <w:r w:rsidRPr="005108E0">
        <w:rPr>
          <w:rFonts w:cs="Arabic Transparent" w:hint="cs"/>
          <w:sz w:val="24"/>
          <w:szCs w:val="24"/>
          <w:rtl/>
        </w:rPr>
        <w:t>اللفظ،</w:t>
      </w:r>
      <w:r w:rsidRPr="005108E0">
        <w:rPr>
          <w:rFonts w:cs="Arabic Transparent"/>
          <w:sz w:val="24"/>
          <w:szCs w:val="24"/>
          <w:rtl/>
        </w:rPr>
        <w:t xml:space="preserve"> </w:t>
      </w:r>
      <w:r w:rsidRPr="005108E0">
        <w:rPr>
          <w:rFonts w:cs="Arabic Transparent" w:hint="cs"/>
          <w:sz w:val="24"/>
          <w:szCs w:val="24"/>
          <w:rtl/>
        </w:rPr>
        <w:t>وروى</w:t>
      </w:r>
      <w:r w:rsidRPr="005108E0">
        <w:rPr>
          <w:rFonts w:cs="Arabic Transparent"/>
          <w:sz w:val="24"/>
          <w:szCs w:val="24"/>
          <w:rtl/>
        </w:rPr>
        <w:t xml:space="preserve"> </w:t>
      </w:r>
      <w:r w:rsidRPr="005108E0">
        <w:rPr>
          <w:rFonts w:cs="Arabic Transparent" w:hint="cs"/>
          <w:sz w:val="24"/>
          <w:szCs w:val="24"/>
          <w:rtl/>
        </w:rPr>
        <w:t>الحاكم</w:t>
      </w:r>
      <w:r w:rsidRPr="005108E0">
        <w:rPr>
          <w:rFonts w:cs="Arabic Transparent"/>
          <w:sz w:val="24"/>
          <w:szCs w:val="24"/>
          <w:rtl/>
        </w:rPr>
        <w:t xml:space="preserve"> </w:t>
      </w:r>
      <w:r w:rsidRPr="005108E0">
        <w:rPr>
          <w:rFonts w:cs="Arabic Transparent" w:hint="cs"/>
          <w:sz w:val="24"/>
          <w:szCs w:val="24"/>
          <w:rtl/>
        </w:rPr>
        <w:t>في</w:t>
      </w:r>
      <w:r w:rsidRPr="005108E0">
        <w:rPr>
          <w:rFonts w:cs="Arabic Transparent"/>
          <w:sz w:val="24"/>
          <w:szCs w:val="24"/>
          <w:rtl/>
        </w:rPr>
        <w:t xml:space="preserve"> </w:t>
      </w:r>
      <w:r w:rsidRPr="005108E0">
        <w:rPr>
          <w:rFonts w:cs="Arabic Transparent" w:hint="cs"/>
          <w:sz w:val="24"/>
          <w:szCs w:val="24"/>
          <w:rtl/>
        </w:rPr>
        <w:t>المستدرك</w:t>
      </w:r>
      <w:r w:rsidRPr="005108E0">
        <w:rPr>
          <w:rFonts w:cs="Arabic Transparent"/>
          <w:sz w:val="24"/>
          <w:szCs w:val="24"/>
          <w:rtl/>
        </w:rPr>
        <w:t xml:space="preserve"> </w:t>
      </w:r>
      <w:r w:rsidRPr="005108E0">
        <w:rPr>
          <w:rFonts w:cs="Arabic Transparent" w:hint="cs"/>
          <w:sz w:val="24"/>
          <w:szCs w:val="24"/>
          <w:rtl/>
        </w:rPr>
        <w:t>عن</w:t>
      </w:r>
      <w:r w:rsidRPr="005108E0">
        <w:rPr>
          <w:rFonts w:cs="Arabic Transparent"/>
          <w:sz w:val="24"/>
          <w:szCs w:val="24"/>
          <w:rtl/>
        </w:rPr>
        <w:t xml:space="preserve"> </w:t>
      </w:r>
      <w:r w:rsidRPr="005108E0">
        <w:rPr>
          <w:rFonts w:cs="Arabic Transparent" w:hint="cs"/>
          <w:sz w:val="24"/>
          <w:szCs w:val="24"/>
          <w:rtl/>
        </w:rPr>
        <w:t>معاوية</w:t>
      </w:r>
      <w:r w:rsidRPr="005108E0">
        <w:rPr>
          <w:rFonts w:cs="Arabic Transparent"/>
          <w:sz w:val="24"/>
          <w:szCs w:val="24"/>
          <w:rtl/>
        </w:rPr>
        <w:t xml:space="preserve"> </w:t>
      </w:r>
      <w:r w:rsidRPr="005108E0">
        <w:rPr>
          <w:rFonts w:cs="Arabic Transparent" w:hint="cs"/>
          <w:sz w:val="24"/>
          <w:szCs w:val="24"/>
          <w:rtl/>
        </w:rPr>
        <w:t>قوله</w:t>
      </w:r>
      <w:r w:rsidRPr="005108E0">
        <w:rPr>
          <w:rFonts w:cs="Arabic Transparent"/>
          <w:sz w:val="24"/>
          <w:szCs w:val="24"/>
          <w:rtl/>
        </w:rPr>
        <w:t xml:space="preserve">: </w:t>
      </w:r>
      <w:r w:rsidRPr="005108E0">
        <w:rPr>
          <w:rFonts w:ascii="Arial" w:hAnsi="Arial" w:cs="Arabic Transparent"/>
          <w:sz w:val="24"/>
          <w:szCs w:val="24"/>
          <w:rtl/>
        </w:rPr>
        <w:t xml:space="preserve">"كنا عند رسول الله </w:t>
      </w:r>
      <w:r w:rsidRPr="00343B58">
        <w:rPr>
          <w:rFonts w:ascii="Arial" w:hAnsi="Arial" w:cs="Arabic Transparent"/>
          <w:sz w:val="24"/>
          <w:szCs w:val="24"/>
        </w:rPr>
        <w:sym w:font="AGA Arabesque" w:char="F072"/>
      </w:r>
      <w:r>
        <w:rPr>
          <w:rFonts w:ascii="Arial" w:hAnsi="Arial" w:cs="Arabic Transparent"/>
          <w:sz w:val="24"/>
          <w:szCs w:val="24"/>
          <w:rtl/>
        </w:rPr>
        <w:t xml:space="preserve"> </w:t>
      </w:r>
      <w:r w:rsidRPr="005108E0">
        <w:rPr>
          <w:rFonts w:ascii="Arial" w:hAnsi="Arial" w:cs="Arabic Transparent"/>
          <w:sz w:val="24"/>
          <w:szCs w:val="24"/>
          <w:rtl/>
        </w:rPr>
        <w:t>فأتاه الأعرابي، فقال: يا رسول الله، خلفت البلاد يابسة والماء يابس</w:t>
      </w:r>
      <w:r>
        <w:rPr>
          <w:rFonts w:ascii="Arial" w:hAnsi="Arial" w:cs="Arabic Transparent"/>
          <w:sz w:val="24"/>
          <w:szCs w:val="24"/>
          <w:rtl/>
        </w:rPr>
        <w:t>ا هلك المال وضاع العيال، فعد علي</w:t>
      </w:r>
      <w:r w:rsidRPr="005108E0">
        <w:rPr>
          <w:rFonts w:ascii="Arial" w:hAnsi="Arial" w:cs="Arabic Transparent"/>
          <w:sz w:val="24"/>
          <w:szCs w:val="24"/>
          <w:rtl/>
        </w:rPr>
        <w:t xml:space="preserve"> بما أفاء الله عليك يا ابن الذبيحين، فتبسم رسول الله </w:t>
      </w:r>
      <w:r w:rsidRPr="00343B58">
        <w:rPr>
          <w:rFonts w:ascii="Arial" w:hAnsi="Arial" w:cs="Arabic Transparent"/>
          <w:sz w:val="24"/>
          <w:szCs w:val="24"/>
        </w:rPr>
        <w:sym w:font="AGA Arabesque" w:char="F072"/>
      </w:r>
      <w:r w:rsidRPr="005108E0">
        <w:rPr>
          <w:rFonts w:ascii="Arial" w:hAnsi="Arial" w:cs="Arabic Transparent"/>
          <w:sz w:val="24"/>
          <w:szCs w:val="24"/>
          <w:rtl/>
        </w:rPr>
        <w:t xml:space="preserve"> ولم ينكر عليه"، وعلق عليه الذهبي بأن إسناده واه. يُنظر</w:t>
      </w:r>
      <w:r w:rsidRPr="005108E0">
        <w:rPr>
          <w:rFonts w:ascii="Arial" w:hAnsi="Arial"/>
          <w:sz w:val="24"/>
          <w:szCs w:val="24"/>
          <w:rtl/>
        </w:rPr>
        <w:t xml:space="preserve">: الحاكم، </w:t>
      </w:r>
      <w:r w:rsidRPr="005108E0">
        <w:rPr>
          <w:rFonts w:ascii="Arial" w:hAnsi="Arial"/>
          <w:color w:val="000000"/>
          <w:sz w:val="24"/>
          <w:szCs w:val="24"/>
          <w:rtl/>
        </w:rPr>
        <w:t>محمد بن عبد الله بن محمد</w:t>
      </w:r>
      <w:r w:rsidRPr="005108E0">
        <w:rPr>
          <w:rFonts w:ascii="Arial" w:hAnsi="Arial"/>
          <w:sz w:val="24"/>
          <w:szCs w:val="24"/>
          <w:rtl/>
        </w:rPr>
        <w:t xml:space="preserve"> النيسابوري</w:t>
      </w:r>
      <w:r w:rsidRPr="005108E0">
        <w:rPr>
          <w:rFonts w:ascii="Arial" w:hAnsi="Arial" w:cs="Arabic Transparent"/>
          <w:sz w:val="24"/>
          <w:szCs w:val="24"/>
          <w:rtl/>
        </w:rPr>
        <w:t xml:space="preserve">، </w:t>
      </w:r>
      <w:r w:rsidRPr="005108E0">
        <w:rPr>
          <w:rFonts w:ascii="Arial" w:hAnsi="Arial" w:cs="Arabic Transparent"/>
          <w:b/>
          <w:bCs/>
          <w:sz w:val="24"/>
          <w:szCs w:val="24"/>
          <w:rtl/>
        </w:rPr>
        <w:t>المستدر</w:t>
      </w:r>
      <w:r w:rsidRPr="005108E0">
        <w:rPr>
          <w:rFonts w:ascii="Arial" w:hAnsi="Arial" w:cs="Arabic Transparent"/>
          <w:sz w:val="24"/>
          <w:szCs w:val="24"/>
          <w:rtl/>
        </w:rPr>
        <w:t>ك على الصحيحين، [</w:t>
      </w:r>
      <w:r w:rsidRPr="005108E0">
        <w:rPr>
          <w:rFonts w:ascii="Arial" w:hAnsi="Arial"/>
          <w:sz w:val="24"/>
          <w:szCs w:val="24"/>
          <w:rtl/>
        </w:rPr>
        <w:t>(</w:t>
      </w:r>
      <w:r w:rsidRPr="005108E0">
        <w:rPr>
          <w:rFonts w:ascii="Arial" w:hAnsi="Arial" w:cs="Arabic Transparent"/>
          <w:sz w:val="24"/>
          <w:szCs w:val="24"/>
          <w:rtl/>
        </w:rPr>
        <w:t>تحقيق: مصطفى عطا</w:t>
      </w:r>
      <w:r w:rsidRPr="005108E0">
        <w:rPr>
          <w:rFonts w:ascii="Arial" w:hAnsi="Arial"/>
          <w:sz w:val="24"/>
          <w:szCs w:val="24"/>
          <w:rtl/>
        </w:rPr>
        <w:t>)</w:t>
      </w:r>
      <w:r w:rsidRPr="005108E0">
        <w:rPr>
          <w:rFonts w:ascii="Arial" w:hAnsi="Arial" w:cs="Arabic Transparent"/>
          <w:sz w:val="24"/>
          <w:szCs w:val="24"/>
          <w:rtl/>
        </w:rPr>
        <w:t>، دار الكتب العلمية، بيروت، ط</w:t>
      </w:r>
      <w:r w:rsidRPr="005A7A0B">
        <w:rPr>
          <w:rFonts w:ascii="Times New Roman" w:hAnsi="Times New Roman" w:cs="Times New Roman"/>
          <w:sz w:val="24"/>
          <w:szCs w:val="24"/>
          <w:rtl/>
        </w:rPr>
        <w:t>1</w:t>
      </w:r>
      <w:r w:rsidRPr="005108E0">
        <w:rPr>
          <w:rFonts w:ascii="Arial" w:hAnsi="Arial" w:cs="Arabic Transparent"/>
          <w:sz w:val="24"/>
          <w:szCs w:val="24"/>
          <w:rtl/>
        </w:rPr>
        <w:t xml:space="preserve">، </w:t>
      </w:r>
      <w:r w:rsidRPr="005A7A0B">
        <w:rPr>
          <w:rFonts w:ascii="Times New Roman" w:hAnsi="Times New Roman" w:cs="Times New Roman"/>
          <w:sz w:val="24"/>
          <w:szCs w:val="24"/>
          <w:rtl/>
        </w:rPr>
        <w:t>1411</w:t>
      </w:r>
      <w:r w:rsidRPr="005108E0">
        <w:rPr>
          <w:rFonts w:ascii="Arial" w:hAnsi="Arial" w:cs="Arabic Transparent"/>
          <w:sz w:val="24"/>
          <w:szCs w:val="24"/>
          <w:rtl/>
        </w:rPr>
        <w:t>هـ/</w:t>
      </w:r>
      <w:r w:rsidRPr="005A7A0B">
        <w:rPr>
          <w:rFonts w:ascii="Times New Roman" w:hAnsi="Times New Roman" w:cs="Times New Roman"/>
          <w:sz w:val="24"/>
          <w:szCs w:val="24"/>
          <w:rtl/>
        </w:rPr>
        <w:t>1990</w:t>
      </w:r>
      <w:r w:rsidRPr="005108E0">
        <w:rPr>
          <w:rFonts w:ascii="Arial" w:hAnsi="Arial" w:cs="Arabic Transparent"/>
          <w:sz w:val="24"/>
          <w:szCs w:val="24"/>
          <w:rtl/>
        </w:rPr>
        <w:t xml:space="preserve">م]، كتاب تواريخ المتقدمين من الأنبياء والمرسلين، باب ذكر إسماعيل بن إبراهيم صلوات الله عليهما </w:t>
      </w:r>
      <w:r w:rsidRPr="005A7A0B">
        <w:rPr>
          <w:rFonts w:ascii="Times New Roman" w:hAnsi="Times New Roman" w:cs="Times New Roman"/>
          <w:sz w:val="24"/>
          <w:szCs w:val="24"/>
          <w:rtl/>
        </w:rPr>
        <w:t>2</w:t>
      </w:r>
      <w:r w:rsidRPr="005108E0">
        <w:rPr>
          <w:rFonts w:ascii="Arial" w:hAnsi="Arial" w:cs="Arabic Transparent"/>
          <w:sz w:val="24"/>
          <w:szCs w:val="24"/>
          <w:rtl/>
        </w:rPr>
        <w:t>/</w:t>
      </w:r>
      <w:r w:rsidRPr="005A7A0B">
        <w:rPr>
          <w:rFonts w:ascii="Times New Roman" w:hAnsi="Times New Roman" w:cs="Times New Roman"/>
          <w:sz w:val="24"/>
          <w:szCs w:val="24"/>
          <w:rtl/>
        </w:rPr>
        <w:t>604</w:t>
      </w:r>
      <w:r>
        <w:rPr>
          <w:rFonts w:ascii="Arial" w:hAnsi="Arial" w:cs="Arabic Transparent"/>
          <w:sz w:val="24"/>
          <w:szCs w:val="24"/>
          <w:rtl/>
        </w:rPr>
        <w:t>، الحديث رقم: (4036).</w:t>
      </w:r>
    </w:p>
  </w:footnote>
  <w:footnote w:id="9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214</w:t>
      </w:r>
      <w:r w:rsidRPr="005108E0">
        <w:rPr>
          <w:rFonts w:cs="Arabic Transparent"/>
          <w:sz w:val="24"/>
          <w:szCs w:val="24"/>
          <w:rtl/>
        </w:rPr>
        <w:t>.</w:t>
      </w:r>
    </w:p>
  </w:footnote>
  <w:footnote w:id="9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الثعالبي،</w:t>
      </w:r>
      <w:r w:rsidRPr="005108E0">
        <w:rPr>
          <w:rFonts w:cs="Arabic Transparent"/>
          <w:sz w:val="24"/>
          <w:szCs w:val="24"/>
          <w:rtl/>
        </w:rPr>
        <w:t xml:space="preserve"> </w:t>
      </w:r>
      <w:r w:rsidRPr="005108E0">
        <w:rPr>
          <w:rFonts w:cs="Arabic Transparent" w:hint="cs"/>
          <w:b/>
          <w:bCs/>
          <w:sz w:val="24"/>
          <w:szCs w:val="24"/>
          <w:rtl/>
        </w:rPr>
        <w:t>الجواهر</w:t>
      </w:r>
      <w:r w:rsidRPr="005108E0">
        <w:rPr>
          <w:rFonts w:cs="Arabic Transparent"/>
          <w:b/>
          <w:bCs/>
          <w:sz w:val="24"/>
          <w:szCs w:val="24"/>
          <w:rtl/>
        </w:rPr>
        <w:t xml:space="preserve"> </w:t>
      </w:r>
      <w:r w:rsidRPr="005108E0">
        <w:rPr>
          <w:rFonts w:cs="Arabic Transparent" w:hint="cs"/>
          <w:b/>
          <w:bCs/>
          <w:sz w:val="24"/>
          <w:szCs w:val="24"/>
          <w:rtl/>
        </w:rPr>
        <w:t>الحسان</w:t>
      </w:r>
      <w:r w:rsidRPr="005108E0">
        <w:rPr>
          <w:rFonts w:cs="Arabic Transparent"/>
          <w:sz w:val="24"/>
          <w:szCs w:val="24"/>
          <w:rtl/>
        </w:rPr>
        <w:t xml:space="preserve"> </w:t>
      </w:r>
      <w:r w:rsidRPr="005A7A0B">
        <w:rPr>
          <w:rFonts w:ascii="Times New Roman" w:hAnsi="Times New Roman" w:cs="Times New Roman"/>
          <w:sz w:val="24"/>
          <w:szCs w:val="24"/>
          <w:rtl/>
        </w:rPr>
        <w:t>1</w:t>
      </w:r>
      <w:r w:rsidRPr="005108E0">
        <w:rPr>
          <w:rFonts w:cs="Arabic Transparent"/>
          <w:sz w:val="24"/>
          <w:szCs w:val="24"/>
          <w:rtl/>
        </w:rPr>
        <w:t>/</w:t>
      </w:r>
      <w:r w:rsidRPr="005A7A0B">
        <w:rPr>
          <w:rFonts w:ascii="Times New Roman" w:hAnsi="Times New Roman" w:cs="Times New Roman"/>
          <w:sz w:val="24"/>
          <w:szCs w:val="24"/>
          <w:rtl/>
        </w:rPr>
        <w:t>323</w:t>
      </w:r>
      <w:r w:rsidRPr="005108E0">
        <w:rPr>
          <w:rFonts w:cs="Arabic Transparent"/>
          <w:sz w:val="24"/>
          <w:szCs w:val="24"/>
          <w:rtl/>
        </w:rPr>
        <w:t>.</w:t>
      </w:r>
    </w:p>
  </w:footnote>
  <w:footnote w:id="9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sz w:val="24"/>
          <w:szCs w:val="24"/>
          <w:rtl/>
        </w:rPr>
        <w:t xml:space="preserve"> </w:t>
      </w:r>
      <w:r w:rsidRPr="005A7A0B">
        <w:rPr>
          <w:rFonts w:ascii="Times New Roman" w:hAnsi="Times New Roman" w:cs="Times New Roman"/>
          <w:sz w:val="24"/>
          <w:szCs w:val="24"/>
          <w:rtl/>
        </w:rPr>
        <w:t>2</w:t>
      </w:r>
      <w:r w:rsidRPr="005108E0">
        <w:rPr>
          <w:rFonts w:cs="Arabic Transparent"/>
          <w:sz w:val="24"/>
          <w:szCs w:val="24"/>
          <w:rtl/>
        </w:rPr>
        <w:t>/</w:t>
      </w:r>
      <w:r w:rsidRPr="005A7A0B">
        <w:rPr>
          <w:rFonts w:ascii="Times New Roman" w:hAnsi="Times New Roman" w:cs="Times New Roman"/>
          <w:sz w:val="24"/>
          <w:szCs w:val="24"/>
          <w:rtl/>
        </w:rPr>
        <w:t>136</w:t>
      </w:r>
      <w:r w:rsidRPr="005108E0">
        <w:rPr>
          <w:rFonts w:cs="Arabic Transparent"/>
          <w:sz w:val="24"/>
          <w:szCs w:val="24"/>
          <w:rtl/>
        </w:rPr>
        <w:t>.</w:t>
      </w:r>
    </w:p>
  </w:footnote>
  <w:footnote w:id="9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sz w:val="24"/>
          <w:szCs w:val="24"/>
          <w:rtl/>
        </w:rPr>
        <w:t xml:space="preserve"> </w:t>
      </w:r>
      <w:r w:rsidRPr="005A7A0B">
        <w:rPr>
          <w:rFonts w:ascii="Times New Roman" w:hAnsi="Times New Roman" w:cs="Times New Roman"/>
          <w:sz w:val="24"/>
          <w:szCs w:val="24"/>
          <w:rtl/>
        </w:rPr>
        <w:t>3</w:t>
      </w:r>
      <w:r w:rsidRPr="005108E0">
        <w:rPr>
          <w:rFonts w:cs="Arabic Transparent"/>
          <w:sz w:val="24"/>
          <w:szCs w:val="24"/>
          <w:rtl/>
        </w:rPr>
        <w:t>/</w:t>
      </w:r>
      <w:r w:rsidRPr="005A7A0B">
        <w:rPr>
          <w:rFonts w:ascii="Times New Roman" w:hAnsi="Times New Roman" w:cs="Times New Roman"/>
          <w:sz w:val="24"/>
          <w:szCs w:val="24"/>
          <w:rtl/>
        </w:rPr>
        <w:t>205</w:t>
      </w:r>
      <w:r w:rsidRPr="005108E0">
        <w:rPr>
          <w:rFonts w:cs="Arabic Transparent"/>
          <w:sz w:val="24"/>
          <w:szCs w:val="24"/>
          <w:rtl/>
        </w:rPr>
        <w:t>.</w:t>
      </w:r>
    </w:p>
  </w:footnote>
  <w:footnote w:id="100">
    <w:p w:rsidR="00CD740F" w:rsidRDefault="00CD740F" w:rsidP="00383645">
      <w:pPr>
        <w:widowControl w:val="0"/>
        <w:autoSpaceDE w:val="0"/>
        <w:autoSpaceDN w:val="0"/>
        <w:adjustRightInd w:val="0"/>
        <w:spacing w:after="0" w:line="240" w:lineRule="auto"/>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كعب بن ماتع الحميري، اليماني، العلامة، الحبر، الذي كان يهوديا فأسلم بعد وفاة النبي </w:t>
      </w:r>
      <w:r w:rsidRPr="00343B58">
        <w:rPr>
          <w:rFonts w:ascii="Arial" w:hAnsi="Arial" w:cs="Arabic Transparent"/>
          <w:sz w:val="24"/>
          <w:szCs w:val="24"/>
        </w:rPr>
        <w:sym w:font="AGA Arabesque" w:char="F072"/>
      </w:r>
      <w:r w:rsidRPr="005108E0">
        <w:rPr>
          <w:rFonts w:ascii="Arial" w:hAnsi="Arial"/>
          <w:sz w:val="24"/>
          <w:szCs w:val="24"/>
          <w:rtl/>
          <w:lang w:bidi="ar-JO"/>
        </w:rPr>
        <w:t xml:space="preserve">, وقدم المدينة من </w:t>
      </w:r>
      <w:r>
        <w:rPr>
          <w:rFonts w:ascii="Arial" w:hAnsi="Arial"/>
          <w:sz w:val="24"/>
          <w:szCs w:val="24"/>
          <w:rtl/>
          <w:lang w:bidi="ar-JO"/>
        </w:rPr>
        <w:t>اليمن في أيام عمر -رضي الله عنه،</w:t>
      </w:r>
      <w:r w:rsidRPr="005108E0">
        <w:rPr>
          <w:rFonts w:ascii="Arial" w:hAnsi="Arial"/>
          <w:sz w:val="24"/>
          <w:szCs w:val="24"/>
          <w:rtl/>
          <w:lang w:bidi="ar-JO"/>
        </w:rPr>
        <w:t xml:space="preserve"> فجالس أصحاب </w:t>
      </w:r>
      <w:r>
        <w:rPr>
          <w:rFonts w:ascii="Arial" w:hAnsi="Arial"/>
          <w:sz w:val="24"/>
          <w:szCs w:val="24"/>
          <w:rtl/>
          <w:lang w:bidi="ar-JO"/>
        </w:rPr>
        <w:t xml:space="preserve">محمد </w:t>
      </w:r>
      <w:r w:rsidRPr="00343B58">
        <w:rPr>
          <w:rFonts w:ascii="Arial" w:hAnsi="Arial" w:cs="Arabic Transparent"/>
          <w:sz w:val="24"/>
          <w:szCs w:val="24"/>
        </w:rPr>
        <w:sym w:font="AGA Arabesque" w:char="F072"/>
      </w:r>
      <w:r w:rsidRPr="005108E0">
        <w:rPr>
          <w:rFonts w:ascii="Arial" w:hAnsi="Arial"/>
          <w:sz w:val="24"/>
          <w:szCs w:val="24"/>
          <w:rtl/>
          <w:lang w:bidi="ar-JO"/>
        </w:rPr>
        <w:t>, فكان يحدثهم عن الكتب الإسرائيلية، ويحف</w:t>
      </w:r>
      <w:r>
        <w:rPr>
          <w:rFonts w:ascii="Arial" w:hAnsi="Arial"/>
          <w:sz w:val="24"/>
          <w:szCs w:val="24"/>
          <w:rtl/>
          <w:lang w:bidi="ar-JO"/>
        </w:rPr>
        <w:t>ظ عجائب، ويأخذ السنن عن الصحابة،</w:t>
      </w:r>
      <w:r w:rsidRPr="005108E0">
        <w:rPr>
          <w:rFonts w:ascii="Arial" w:hAnsi="Arial"/>
          <w:sz w:val="24"/>
          <w:szCs w:val="24"/>
          <w:rtl/>
          <w:lang w:bidi="ar-JO"/>
        </w:rPr>
        <w:t xml:space="preserve"> وكان حسن الإسلام، متين الديانة، من نبلاء العلماء، </w:t>
      </w:r>
      <w:r w:rsidRPr="005108E0">
        <w:rPr>
          <w:rFonts w:ascii="Arial" w:hAnsi="Arial"/>
          <w:color w:val="000000"/>
          <w:sz w:val="24"/>
          <w:szCs w:val="24"/>
          <w:rtl/>
          <w:lang w:bidi="ar-JO"/>
        </w:rPr>
        <w:t>توفي بحمص ذاهبا للغزو في أواخر خلافة عثمان -رضي الله عنه.</w:t>
      </w:r>
      <w:r w:rsidRPr="005108E0">
        <w:rPr>
          <w:rFonts w:ascii="Arial" w:hAnsi="Arial"/>
          <w:sz w:val="24"/>
          <w:szCs w:val="24"/>
          <w:rtl/>
          <w:lang w:bidi="ar-JO"/>
        </w:rPr>
        <w:t xml:space="preserve"> يُنظر: الذهبي، </w:t>
      </w:r>
      <w:r w:rsidRPr="005108E0">
        <w:rPr>
          <w:rFonts w:ascii="Arial" w:hAnsi="Arial"/>
          <w:b/>
          <w:bCs/>
          <w:sz w:val="24"/>
          <w:szCs w:val="24"/>
          <w:rtl/>
          <w:lang w:bidi="ar-JO"/>
        </w:rPr>
        <w:t>سير أعلام النبلاء</w:t>
      </w:r>
      <w:r w:rsidRPr="005108E0">
        <w:rPr>
          <w:rFonts w:ascii="Arial" w:hAnsi="Arial"/>
          <w:sz w:val="24"/>
          <w:szCs w:val="24"/>
          <w:rtl/>
          <w:lang w:bidi="ar-JO"/>
        </w:rPr>
        <w:t xml:space="preserve"> </w:t>
      </w:r>
      <w:r>
        <w:rPr>
          <w:rFonts w:ascii="Times New Roman" w:hAnsi="Times New Roman" w:cs="Times New Roman"/>
          <w:sz w:val="24"/>
          <w:szCs w:val="24"/>
          <w:rtl/>
          <w:lang w:bidi="ar-JO"/>
        </w:rPr>
        <w:t>3/489.</w:t>
      </w:r>
    </w:p>
  </w:footnote>
  <w:footnote w:id="101">
    <w:p w:rsidR="00CD740F" w:rsidRDefault="00CD740F" w:rsidP="00383645">
      <w:pPr>
        <w:widowControl w:val="0"/>
        <w:autoSpaceDE w:val="0"/>
        <w:autoSpaceDN w:val="0"/>
        <w:adjustRightInd w:val="0"/>
        <w:spacing w:after="0" w:line="240" w:lineRule="auto"/>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w:t>
      </w:r>
      <w:r w:rsidRPr="005108E0">
        <w:rPr>
          <w:rFonts w:ascii="Arial" w:hAnsi="Arial"/>
          <w:color w:val="000000"/>
          <w:sz w:val="24"/>
          <w:szCs w:val="24"/>
          <w:rtl/>
          <w:lang w:bidi="ar-JO"/>
        </w:rPr>
        <w:t xml:space="preserve">الإمام، العلامة، الأخباري، القصصي، أبو عبد الله الأبناوي، مولده: في زمن عثمان، سنة أربع وثلاثين، وروايته (للمسند) قليلة، وإنما غزارة علمه في الإسرائيليات، ومن صحائف أهل الكتاب، مات سنة عشر ومائة، وقيل: سنة أربع عشر ومائة. يُنظر: الذهبي، </w:t>
      </w:r>
      <w:r w:rsidRPr="005108E0">
        <w:rPr>
          <w:rFonts w:ascii="Arial" w:hAnsi="Arial"/>
          <w:b/>
          <w:bCs/>
          <w:color w:val="000000"/>
          <w:sz w:val="24"/>
          <w:szCs w:val="24"/>
          <w:rtl/>
          <w:lang w:bidi="ar-JO"/>
        </w:rPr>
        <w:t xml:space="preserve">سير أعلام النبلاء، </w:t>
      </w:r>
      <w:r w:rsidRPr="005A7A0B">
        <w:rPr>
          <w:rFonts w:ascii="Times New Roman" w:hAnsi="Times New Roman" w:cs="Times New Roman"/>
          <w:color w:val="000000"/>
          <w:sz w:val="24"/>
          <w:szCs w:val="24"/>
          <w:rtl/>
          <w:lang w:bidi="ar-JO"/>
        </w:rPr>
        <w:t>4</w:t>
      </w:r>
      <w:r w:rsidRPr="005108E0">
        <w:rPr>
          <w:rFonts w:ascii="Arial" w:hAnsi="Arial"/>
          <w:color w:val="000000"/>
          <w:sz w:val="24"/>
          <w:szCs w:val="24"/>
          <w:rtl/>
          <w:lang w:bidi="ar-JO"/>
        </w:rPr>
        <w:t>/</w:t>
      </w:r>
      <w:r w:rsidRPr="005A7A0B">
        <w:rPr>
          <w:rFonts w:ascii="Times New Roman" w:hAnsi="Times New Roman" w:cs="Times New Roman"/>
          <w:color w:val="000000"/>
          <w:sz w:val="24"/>
          <w:szCs w:val="24"/>
          <w:rtl/>
          <w:lang w:bidi="ar-JO"/>
        </w:rPr>
        <w:t>544</w:t>
      </w:r>
      <w:r w:rsidRPr="005108E0">
        <w:rPr>
          <w:rFonts w:ascii="Arial" w:hAnsi="Arial"/>
          <w:color w:val="000000"/>
          <w:sz w:val="24"/>
          <w:szCs w:val="24"/>
          <w:rtl/>
          <w:lang w:bidi="ar-JO"/>
        </w:rPr>
        <w:t>.</w:t>
      </w:r>
    </w:p>
  </w:footnote>
  <w:footnote w:id="102">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643117">
        <w:rPr>
          <w:rFonts w:ascii="Arial" w:hAnsi="Arial"/>
          <w:sz w:val="24"/>
          <w:szCs w:val="24"/>
          <w:rtl/>
          <w:lang w:bidi="ar-JO"/>
        </w:rPr>
        <w:t xml:space="preserve">هو مسروق بن الأجدع، الإمام القدوة العلم، </w:t>
      </w:r>
      <w:r w:rsidRPr="00643117">
        <w:rPr>
          <w:rFonts w:ascii="Arial" w:hAnsi="Arial"/>
          <w:color w:val="000000"/>
          <w:sz w:val="24"/>
          <w:szCs w:val="24"/>
          <w:shd w:val="clear" w:color="auto" w:fill="FFFFFF"/>
          <w:rtl/>
        </w:rPr>
        <w:t xml:space="preserve">يعد من كبار التابعين ومن المخضرمين الذين أسلموا في حياة النبي </w:t>
      </w:r>
      <w:r w:rsidRPr="00643117">
        <w:rPr>
          <w:rFonts w:ascii="Arial" w:hAnsi="Arial" w:cs="Arabic Transparent"/>
          <w:sz w:val="24"/>
          <w:szCs w:val="24"/>
        </w:rPr>
        <w:sym w:font="AGA Arabesque" w:char="F072"/>
      </w:r>
      <w:r w:rsidRPr="00643117">
        <w:rPr>
          <w:rFonts w:ascii="Arial" w:hAnsi="Arial"/>
          <w:color w:val="000000"/>
          <w:sz w:val="24"/>
          <w:szCs w:val="24"/>
          <w:shd w:val="clear" w:color="auto" w:fill="FFFFFF"/>
          <w:rtl/>
        </w:rPr>
        <w:t xml:space="preserve">، حدث عن عدد من الصحابة، </w:t>
      </w:r>
      <w:r w:rsidRPr="00643117">
        <w:rPr>
          <w:rFonts w:ascii="Arial" w:hAnsi="Arial"/>
          <w:sz w:val="24"/>
          <w:szCs w:val="24"/>
          <w:rtl/>
          <w:lang w:bidi="ar-JO"/>
        </w:rPr>
        <w:t xml:space="preserve">مات سنة اثنتين وستين، وقيل ثلاث وستين. يُنظر: الذهبي، </w:t>
      </w:r>
      <w:r w:rsidRPr="00643117">
        <w:rPr>
          <w:rFonts w:ascii="Arial" w:hAnsi="Arial"/>
          <w:b/>
          <w:bCs/>
          <w:sz w:val="24"/>
          <w:szCs w:val="24"/>
          <w:rtl/>
          <w:lang w:bidi="ar-JO"/>
        </w:rPr>
        <w:t>سير أعلام النبلاء</w:t>
      </w:r>
      <w:r w:rsidRPr="00643117">
        <w:rPr>
          <w:rFonts w:ascii="Arial" w:hAnsi="Arial"/>
          <w:sz w:val="24"/>
          <w:szCs w:val="24"/>
          <w:rtl/>
          <w:lang w:bidi="ar-JO"/>
        </w:rPr>
        <w:t xml:space="preserve"> </w:t>
      </w:r>
      <w:r>
        <w:rPr>
          <w:rFonts w:ascii="Times New Roman" w:hAnsi="Times New Roman" w:cs="Times New Roman"/>
          <w:sz w:val="24"/>
          <w:szCs w:val="24"/>
          <w:rtl/>
          <w:lang w:bidi="ar-JO"/>
        </w:rPr>
        <w:t>4/63.</w:t>
      </w:r>
    </w:p>
  </w:footnote>
  <w:footnote w:id="103">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عبيد بن عمير </w:t>
      </w:r>
      <w:r w:rsidRPr="005108E0">
        <w:rPr>
          <w:rFonts w:ascii="Arial" w:hAnsi="Arial"/>
          <w:color w:val="000000"/>
          <w:sz w:val="24"/>
          <w:szCs w:val="24"/>
          <w:rtl/>
          <w:lang w:bidi="ar-JO"/>
        </w:rPr>
        <w:t>بن قتادة الليثي الجندعي المكي، الواعظ،</w:t>
      </w:r>
      <w:r>
        <w:rPr>
          <w:rFonts w:ascii="Arial" w:hAnsi="Arial"/>
          <w:color w:val="000000"/>
          <w:sz w:val="24"/>
          <w:szCs w:val="24"/>
          <w:rtl/>
          <w:lang w:bidi="ar-JO"/>
        </w:rPr>
        <w:t xml:space="preserve"> المفسر. ولد في حياة رسول الله </w:t>
      </w:r>
      <w:r w:rsidRPr="00343B58">
        <w:rPr>
          <w:rFonts w:ascii="Arial" w:hAnsi="Arial" w:cs="Arabic Transparent"/>
          <w:sz w:val="24"/>
          <w:szCs w:val="24"/>
        </w:rPr>
        <w:sym w:font="AGA Arabesque" w:char="F072"/>
      </w:r>
      <w:r w:rsidRPr="005108E0">
        <w:rPr>
          <w:rFonts w:ascii="Arial" w:hAnsi="Arial"/>
          <w:color w:val="000000"/>
          <w:sz w:val="24"/>
          <w:szCs w:val="24"/>
          <w:rtl/>
          <w:lang w:bidi="ar-JO"/>
        </w:rPr>
        <w:t>، وكان من ثقات التابعين وأئمتهم بمكة، توفي في سنة أربع وسبعين.</w:t>
      </w:r>
      <w:r w:rsidRPr="005108E0">
        <w:rPr>
          <w:rFonts w:ascii="Arial" w:hAnsi="Arial"/>
          <w:sz w:val="24"/>
          <w:szCs w:val="24"/>
          <w:rtl/>
          <w:lang w:bidi="ar-JO"/>
        </w:rPr>
        <w:t xml:space="preserve"> يُنظر: الذهبي، </w:t>
      </w:r>
      <w:r w:rsidRPr="005108E0">
        <w:rPr>
          <w:rFonts w:ascii="Arial" w:hAnsi="Arial"/>
          <w:b/>
          <w:bCs/>
          <w:sz w:val="24"/>
          <w:szCs w:val="24"/>
          <w:rtl/>
          <w:lang w:bidi="ar-JO"/>
        </w:rPr>
        <w:t>سير أعلام النبلاء</w:t>
      </w:r>
      <w:r w:rsidRPr="005108E0">
        <w:rPr>
          <w:rFonts w:ascii="Arial" w:hAnsi="Arial"/>
          <w:sz w:val="24"/>
          <w:szCs w:val="24"/>
          <w:rtl/>
          <w:lang w:bidi="ar-JO"/>
        </w:rPr>
        <w:t xml:space="preserve"> </w:t>
      </w:r>
      <w:r>
        <w:rPr>
          <w:rFonts w:ascii="Times New Roman" w:hAnsi="Times New Roman" w:cs="Times New Roman"/>
          <w:sz w:val="24"/>
          <w:szCs w:val="24"/>
          <w:rtl/>
          <w:lang w:bidi="ar-JO"/>
        </w:rPr>
        <w:t>4/156.</w:t>
      </w:r>
    </w:p>
  </w:footnote>
  <w:footnote w:id="104">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القاسم بن أبي بزة مولى لبعض أهل مكة، كان ثقة قليل الحديث، توفي سنة أربع وعشرين ومائة بمكة المكرمة: يُنظر: </w:t>
      </w:r>
      <w:r w:rsidRPr="005108E0">
        <w:rPr>
          <w:rFonts w:ascii="Arial" w:hAnsi="Arial"/>
          <w:sz w:val="24"/>
          <w:szCs w:val="24"/>
          <w:rtl/>
          <w:lang w:val="en-GB"/>
        </w:rPr>
        <w:t xml:space="preserve">ابن سعد، أبو عبد الله محمد (ت: </w:t>
      </w:r>
      <w:r w:rsidRPr="005A7A0B">
        <w:rPr>
          <w:rFonts w:ascii="Times New Roman" w:hAnsi="Times New Roman" w:cs="Times New Roman"/>
          <w:sz w:val="24"/>
          <w:szCs w:val="24"/>
          <w:rtl/>
          <w:lang w:val="en-GB"/>
        </w:rPr>
        <w:t>230</w:t>
      </w:r>
      <w:r w:rsidRPr="005108E0">
        <w:rPr>
          <w:rFonts w:ascii="Arial" w:hAnsi="Arial"/>
          <w:sz w:val="24"/>
          <w:szCs w:val="24"/>
          <w:rtl/>
          <w:lang w:val="en-GB"/>
        </w:rPr>
        <w:t xml:space="preserve">هـ)، </w:t>
      </w:r>
      <w:r w:rsidRPr="005108E0">
        <w:rPr>
          <w:rFonts w:ascii="Arial" w:hAnsi="Arial"/>
          <w:b/>
          <w:bCs/>
          <w:sz w:val="24"/>
          <w:szCs w:val="24"/>
          <w:rtl/>
          <w:lang w:val="en-GB"/>
        </w:rPr>
        <w:t>الطبقات الكبرى</w:t>
      </w:r>
      <w:r w:rsidRPr="005108E0">
        <w:rPr>
          <w:rFonts w:ascii="Arial" w:hAnsi="Arial"/>
          <w:sz w:val="24"/>
          <w:szCs w:val="24"/>
          <w:rtl/>
          <w:lang w:val="en-GB"/>
        </w:rPr>
        <w:t xml:space="preserve">، تحيق: محمد عبد القادر عطا، دار الكتب العلمية، بيروت، </w:t>
      </w:r>
      <w:r w:rsidRPr="005A7A0B">
        <w:rPr>
          <w:rFonts w:ascii="Times New Roman" w:hAnsi="Times New Roman" w:cs="Times New Roman"/>
          <w:sz w:val="24"/>
          <w:szCs w:val="24"/>
          <w:rtl/>
          <w:lang w:val="en-GB"/>
        </w:rPr>
        <w:t>1410</w:t>
      </w:r>
      <w:r w:rsidRPr="005108E0">
        <w:rPr>
          <w:rFonts w:ascii="Arial" w:hAnsi="Arial"/>
          <w:sz w:val="24"/>
          <w:szCs w:val="24"/>
          <w:rtl/>
          <w:lang w:val="en-GB"/>
        </w:rPr>
        <w:t xml:space="preserve">هـ/ </w:t>
      </w:r>
      <w:r w:rsidRPr="005A7A0B">
        <w:rPr>
          <w:rFonts w:ascii="Times New Roman" w:hAnsi="Times New Roman" w:cs="Times New Roman"/>
          <w:sz w:val="24"/>
          <w:szCs w:val="24"/>
          <w:rtl/>
          <w:lang w:val="en-GB"/>
        </w:rPr>
        <w:t>1990</w:t>
      </w:r>
      <w:r w:rsidRPr="005108E0">
        <w:rPr>
          <w:rFonts w:ascii="Arial" w:hAnsi="Arial"/>
          <w:sz w:val="24"/>
          <w:szCs w:val="24"/>
          <w:rtl/>
          <w:lang w:val="en-GB"/>
        </w:rPr>
        <w:t>م</w:t>
      </w:r>
      <w:r w:rsidRPr="005108E0">
        <w:rPr>
          <w:rFonts w:ascii="Arial" w:hAnsi="Arial"/>
          <w:sz w:val="24"/>
          <w:szCs w:val="24"/>
          <w:rtl/>
          <w:lang w:bidi="ar-JO"/>
        </w:rPr>
        <w:t xml:space="preserve">، </w:t>
      </w:r>
      <w:r w:rsidRPr="005A7A0B">
        <w:rPr>
          <w:rFonts w:ascii="Times New Roman" w:hAnsi="Times New Roman" w:cs="Times New Roman"/>
          <w:sz w:val="24"/>
          <w:szCs w:val="24"/>
          <w:rtl/>
          <w:lang w:bidi="ar-JO"/>
        </w:rPr>
        <w:t>5</w:t>
      </w:r>
      <w:r w:rsidRPr="005108E0">
        <w:rPr>
          <w:rFonts w:ascii="Arial" w:hAnsi="Arial"/>
          <w:sz w:val="24"/>
          <w:szCs w:val="24"/>
          <w:rtl/>
          <w:lang w:bidi="ar-JO"/>
        </w:rPr>
        <w:t>/</w:t>
      </w:r>
      <w:r w:rsidRPr="005A7A0B">
        <w:rPr>
          <w:rFonts w:ascii="Times New Roman" w:hAnsi="Times New Roman" w:cs="Times New Roman"/>
          <w:sz w:val="24"/>
          <w:szCs w:val="24"/>
          <w:rtl/>
          <w:lang w:bidi="ar-JO"/>
        </w:rPr>
        <w:t>479</w:t>
      </w:r>
      <w:r w:rsidRPr="005108E0">
        <w:rPr>
          <w:rFonts w:ascii="Arial" w:hAnsi="Arial"/>
          <w:sz w:val="24"/>
          <w:szCs w:val="24"/>
          <w:rtl/>
          <w:lang w:bidi="ar-JO"/>
        </w:rPr>
        <w:t>.</w:t>
      </w:r>
    </w:p>
  </w:footnote>
  <w:footnote w:id="105">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مقاتل بن سليمان البلخي، من كبار المفسرين، وهو متروك الحديث، وقيل: كان كذاباً، توفي سنة نيف وخمسين ومائة. يُنظر: الذهبي، </w:t>
      </w:r>
      <w:r w:rsidRPr="005108E0">
        <w:rPr>
          <w:rFonts w:ascii="Arial" w:hAnsi="Arial"/>
          <w:b/>
          <w:bCs/>
          <w:sz w:val="24"/>
          <w:szCs w:val="24"/>
          <w:rtl/>
          <w:lang w:bidi="ar-JO"/>
        </w:rPr>
        <w:t>سير أعلام النبلاء</w:t>
      </w:r>
      <w:r w:rsidRPr="005108E0">
        <w:rPr>
          <w:rFonts w:ascii="Arial" w:hAnsi="Arial"/>
          <w:sz w:val="24"/>
          <w:szCs w:val="24"/>
          <w:rtl/>
          <w:lang w:bidi="ar-JO"/>
        </w:rPr>
        <w:t xml:space="preserve">، </w:t>
      </w:r>
      <w:r>
        <w:rPr>
          <w:rFonts w:ascii="Times New Roman" w:hAnsi="Times New Roman" w:cs="Times New Roman"/>
          <w:sz w:val="24"/>
          <w:szCs w:val="24"/>
          <w:rtl/>
          <w:lang w:bidi="ar-JO"/>
        </w:rPr>
        <w:t>7/201.</w:t>
      </w:r>
    </w:p>
  </w:footnote>
  <w:footnote w:id="10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الجوزي، </w:t>
      </w:r>
      <w:r w:rsidRPr="005108E0">
        <w:rPr>
          <w:rFonts w:ascii="Arial" w:hAnsi="Arial"/>
          <w:color w:val="000000"/>
          <w:sz w:val="24"/>
          <w:szCs w:val="24"/>
          <w:rtl/>
        </w:rPr>
        <w:t xml:space="preserve">جمال الدين أبو الفرج عبد الرحمن بن علي (ت: </w:t>
      </w:r>
      <w:r w:rsidRPr="005A7A0B">
        <w:rPr>
          <w:rFonts w:ascii="Times New Roman" w:hAnsi="Times New Roman" w:cs="Times New Roman"/>
          <w:color w:val="000000"/>
          <w:sz w:val="24"/>
          <w:szCs w:val="24"/>
          <w:rtl/>
        </w:rPr>
        <w:t>597</w:t>
      </w:r>
      <w:r w:rsidRPr="005108E0">
        <w:rPr>
          <w:rFonts w:ascii="Arial" w:hAnsi="Arial"/>
          <w:color w:val="000000"/>
          <w:sz w:val="24"/>
          <w:szCs w:val="24"/>
          <w:rtl/>
        </w:rPr>
        <w:t>هـ)</w:t>
      </w:r>
      <w:r w:rsidRPr="005108E0">
        <w:rPr>
          <w:rFonts w:ascii="Arial" w:hAnsi="Arial"/>
          <w:sz w:val="24"/>
          <w:szCs w:val="24"/>
          <w:rtl/>
        </w:rPr>
        <w:t xml:space="preserve">، </w:t>
      </w:r>
      <w:r w:rsidRPr="005108E0">
        <w:rPr>
          <w:rFonts w:ascii="Arial" w:hAnsi="Arial"/>
          <w:b/>
          <w:bCs/>
          <w:sz w:val="24"/>
          <w:szCs w:val="24"/>
          <w:rtl/>
        </w:rPr>
        <w:t>زاد المسير في علم التفسير</w:t>
      </w:r>
      <w:r w:rsidRPr="005108E0">
        <w:rPr>
          <w:rFonts w:ascii="Arial" w:hAnsi="Arial"/>
          <w:sz w:val="24"/>
          <w:szCs w:val="24"/>
          <w:rtl/>
        </w:rPr>
        <w:t>، (تحقيق: عبد الرزاق المهدي)، دار الكتاب العربي،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1422</w:t>
      </w:r>
      <w:r w:rsidRPr="005108E0">
        <w:rPr>
          <w:rFonts w:ascii="Arial" w:hAnsi="Arial"/>
          <w:sz w:val="24"/>
          <w:szCs w:val="24"/>
          <w:rtl/>
        </w:rPr>
        <w:t xml:space="preserve">هـ،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547</w:t>
      </w:r>
      <w:r w:rsidRPr="005108E0">
        <w:rPr>
          <w:rFonts w:ascii="Arial" w:hAnsi="Arial"/>
          <w:sz w:val="24"/>
          <w:szCs w:val="24"/>
          <w:rtl/>
        </w:rPr>
        <w:t>.</w:t>
      </w:r>
    </w:p>
  </w:footnote>
  <w:footnote w:id="10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abic Transparent" w:hAnsi="Arabic Transparent" w:cs="Arabic Transparent"/>
          <w:sz w:val="24"/>
          <w:szCs w:val="24"/>
          <w:rtl/>
        </w:rPr>
        <w:t xml:space="preserve"> ابن عطية، </w:t>
      </w:r>
      <w:r w:rsidRPr="005108E0">
        <w:rPr>
          <w:rFonts w:ascii="Arabic Transparent" w:hAnsi="Arabic Transparent" w:cs="Arabic Transparent"/>
          <w:b/>
          <w:bCs/>
          <w:sz w:val="24"/>
          <w:szCs w:val="24"/>
          <w:rtl/>
        </w:rPr>
        <w:t>المحرر الوجيز</w:t>
      </w:r>
      <w:r w:rsidRPr="005108E0">
        <w:rPr>
          <w:rFonts w:ascii="Arabic Transparent" w:hAnsi="Arabic Transparent" w:cs="Arabic Transparent"/>
          <w:sz w:val="24"/>
          <w:szCs w:val="24"/>
          <w:rtl/>
        </w:rPr>
        <w:t xml:space="preserve"> </w:t>
      </w:r>
      <w:r w:rsidRPr="005A7A0B">
        <w:rPr>
          <w:rFonts w:ascii="Times New Roman" w:hAnsi="Times New Roman" w:cs="Times New Roman"/>
          <w:sz w:val="24"/>
          <w:szCs w:val="24"/>
          <w:rtl/>
        </w:rPr>
        <w:t>1</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330</w:t>
      </w:r>
      <w:r w:rsidRPr="005108E0">
        <w:rPr>
          <w:rFonts w:ascii="Arabic Transparent" w:hAnsi="Arabic Transparent" w:cs="Arabic Transparent"/>
          <w:sz w:val="24"/>
          <w:szCs w:val="24"/>
          <w:rtl/>
        </w:rPr>
        <w:t>.</w:t>
      </w:r>
    </w:p>
  </w:footnote>
  <w:footnote w:id="10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abic Transparent" w:hAnsi="Arabic Transparent" w:cs="Arabic Transparent"/>
          <w:sz w:val="24"/>
          <w:szCs w:val="24"/>
          <w:rtl/>
        </w:rPr>
        <w:t xml:space="preserve"> ابن عطية، </w:t>
      </w:r>
      <w:r w:rsidRPr="005108E0">
        <w:rPr>
          <w:rFonts w:ascii="Arabic Transparent" w:hAnsi="Arabic Transparent" w:cs="Arabic Transparent"/>
          <w:b/>
          <w:bCs/>
          <w:sz w:val="24"/>
          <w:szCs w:val="24"/>
          <w:rtl/>
        </w:rPr>
        <w:t>المحرر الوجيز</w:t>
      </w:r>
      <w:r w:rsidRPr="005108E0">
        <w:rPr>
          <w:rFonts w:ascii="Arabic Transparent" w:hAnsi="Arabic Transparent" w:cs="Arabic Transparent"/>
          <w:sz w:val="24"/>
          <w:szCs w:val="24"/>
          <w:rtl/>
        </w:rPr>
        <w:t xml:space="preserve"> </w:t>
      </w:r>
      <w:r w:rsidRPr="005A7A0B">
        <w:rPr>
          <w:rFonts w:ascii="Times New Roman" w:hAnsi="Times New Roman" w:cs="Times New Roman"/>
          <w:sz w:val="24"/>
          <w:szCs w:val="24"/>
          <w:rtl/>
        </w:rPr>
        <w:t>1</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355</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356</w:t>
      </w:r>
      <w:r w:rsidRPr="005108E0">
        <w:rPr>
          <w:rFonts w:ascii="Arabic Transparent" w:hAnsi="Arabic Transparent" w:cs="Arabic Transparent"/>
          <w:sz w:val="24"/>
          <w:szCs w:val="24"/>
          <w:rtl/>
        </w:rPr>
        <w:t>.</w:t>
      </w:r>
    </w:p>
  </w:footnote>
  <w:footnote w:id="10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abic Transparent" w:hAnsi="Arabic Transparent" w:cs="Arabic Transparent"/>
          <w:sz w:val="24"/>
          <w:szCs w:val="24"/>
          <w:rtl/>
        </w:rPr>
        <w:t xml:space="preserve"> يُنظر: الثعالبي، </w:t>
      </w:r>
      <w:r w:rsidRPr="005108E0">
        <w:rPr>
          <w:rFonts w:ascii="Arabic Transparent" w:hAnsi="Arabic Transparent" w:cs="Arabic Transparent"/>
          <w:b/>
          <w:bCs/>
          <w:sz w:val="24"/>
          <w:szCs w:val="24"/>
          <w:rtl/>
        </w:rPr>
        <w:t>الجواهر الحسان</w:t>
      </w:r>
      <w:r w:rsidRPr="005108E0">
        <w:rPr>
          <w:rFonts w:ascii="Arabic Transparent" w:hAnsi="Arabic Transparent" w:cs="Arabic Transparent"/>
          <w:sz w:val="24"/>
          <w:szCs w:val="24"/>
          <w:rtl/>
        </w:rPr>
        <w:t xml:space="preserve"> </w:t>
      </w:r>
      <w:r w:rsidRPr="005A7A0B">
        <w:rPr>
          <w:rFonts w:ascii="Times New Roman" w:hAnsi="Times New Roman" w:cs="Times New Roman"/>
          <w:sz w:val="24"/>
          <w:szCs w:val="24"/>
          <w:rtl/>
        </w:rPr>
        <w:t>1</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487</w:t>
      </w:r>
      <w:r w:rsidRPr="005108E0">
        <w:rPr>
          <w:rFonts w:ascii="Arabic Transparent" w:hAnsi="Arabic Transparent" w:cs="Arabic Transparent"/>
          <w:sz w:val="24"/>
          <w:szCs w:val="24"/>
          <w:rtl/>
        </w:rPr>
        <w:t xml:space="preserve">، </w:t>
      </w:r>
      <w:r w:rsidRPr="005A7A0B">
        <w:rPr>
          <w:rFonts w:ascii="Times New Roman" w:hAnsi="Times New Roman" w:cs="Times New Roman"/>
          <w:sz w:val="24"/>
          <w:szCs w:val="24"/>
          <w:rtl/>
        </w:rPr>
        <w:t>1</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516</w:t>
      </w:r>
      <w:r w:rsidRPr="005108E0">
        <w:rPr>
          <w:rFonts w:ascii="Arabic Transparent" w:hAnsi="Arabic Transparent" w:cs="Arabic Transparent"/>
          <w:sz w:val="24"/>
          <w:szCs w:val="24"/>
          <w:rtl/>
        </w:rPr>
        <w:t>.</w:t>
      </w:r>
    </w:p>
  </w:footnote>
  <w:footnote w:id="11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abic Transparent" w:hAnsi="Arabic Transparent" w:cs="Arabic Transparent"/>
          <w:sz w:val="24"/>
          <w:szCs w:val="24"/>
          <w:rtl/>
        </w:rPr>
        <w:t xml:space="preserve"> أخرجه البخاري في صحيحه [تحقيق: محمد زهير ناصر، دار طوق النجاة، الطبعة الأولى، </w:t>
      </w:r>
      <w:r w:rsidRPr="005A7A0B">
        <w:rPr>
          <w:rFonts w:ascii="Times New Roman" w:hAnsi="Times New Roman" w:cs="Times New Roman"/>
          <w:sz w:val="24"/>
          <w:szCs w:val="24"/>
          <w:rtl/>
        </w:rPr>
        <w:t>1422</w:t>
      </w:r>
      <w:r w:rsidRPr="005108E0">
        <w:rPr>
          <w:rFonts w:ascii="Arabic Transparent" w:hAnsi="Arabic Transparent" w:cs="Arabic Transparent"/>
          <w:sz w:val="24"/>
          <w:szCs w:val="24"/>
          <w:rtl/>
        </w:rPr>
        <w:t>هـ]</w:t>
      </w:r>
      <w:r>
        <w:rPr>
          <w:rFonts w:ascii="Times New Roman" w:hAnsi="Times New Roman" w:cs="Times New Roman"/>
          <w:sz w:val="24"/>
          <w:szCs w:val="24"/>
          <w:rtl/>
        </w:rPr>
        <w:t xml:space="preserve"> </w:t>
      </w:r>
      <w:r w:rsidRPr="005A7A0B">
        <w:rPr>
          <w:rFonts w:ascii="Times New Roman" w:hAnsi="Times New Roman" w:cs="Times New Roman"/>
          <w:sz w:val="24"/>
          <w:szCs w:val="24"/>
          <w:rtl/>
        </w:rPr>
        <w:t>8</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103</w:t>
      </w:r>
      <w:r w:rsidRPr="005108E0">
        <w:rPr>
          <w:rFonts w:ascii="Arabic Transparent" w:hAnsi="Arabic Transparent" w:cs="Arabic Transparent"/>
          <w:sz w:val="24"/>
          <w:szCs w:val="24"/>
          <w:rtl/>
        </w:rPr>
        <w:t xml:space="preserve">: كتاب الرقاق، باب من هم بحسنة أو بسيئة، الحديث رقم </w:t>
      </w:r>
      <w:r w:rsidRPr="005108E0">
        <w:rPr>
          <w:rFonts w:ascii="Arial" w:hAnsi="Arial"/>
          <w:sz w:val="24"/>
          <w:szCs w:val="24"/>
          <w:rtl/>
        </w:rPr>
        <w:t>(</w:t>
      </w:r>
      <w:r w:rsidRPr="005A7A0B">
        <w:rPr>
          <w:rFonts w:ascii="Times New Roman" w:hAnsi="Times New Roman" w:cs="Times New Roman"/>
          <w:sz w:val="24"/>
          <w:szCs w:val="24"/>
          <w:rtl/>
        </w:rPr>
        <w:t>6491</w:t>
      </w:r>
      <w:r w:rsidRPr="005108E0">
        <w:rPr>
          <w:rFonts w:ascii="Arial" w:hAnsi="Arial"/>
          <w:sz w:val="24"/>
          <w:szCs w:val="24"/>
          <w:rtl/>
        </w:rPr>
        <w:t>)</w:t>
      </w:r>
      <w:r w:rsidRPr="005108E0">
        <w:rPr>
          <w:rFonts w:ascii="Arabic Transparent" w:hAnsi="Arabic Transparent" w:cs="Arabic Transparent"/>
          <w:sz w:val="24"/>
          <w:szCs w:val="24"/>
          <w:rtl/>
        </w:rPr>
        <w:t xml:space="preserve">؛ ومسلم في صحيحه </w:t>
      </w:r>
      <w:r w:rsidRPr="005A7A0B">
        <w:rPr>
          <w:rFonts w:ascii="Times New Roman" w:hAnsi="Times New Roman" w:cs="Times New Roman"/>
          <w:sz w:val="24"/>
          <w:szCs w:val="24"/>
          <w:rtl/>
        </w:rPr>
        <w:t>1</w:t>
      </w:r>
      <w:r w:rsidRPr="005108E0">
        <w:rPr>
          <w:rFonts w:ascii="Arabic Transparent" w:hAnsi="Arabic Transparent" w:cs="Arabic Transparent"/>
          <w:sz w:val="24"/>
          <w:szCs w:val="24"/>
          <w:rtl/>
        </w:rPr>
        <w:t>/</w:t>
      </w:r>
      <w:r w:rsidRPr="005A7A0B">
        <w:rPr>
          <w:rFonts w:ascii="Times New Roman" w:hAnsi="Times New Roman" w:cs="Times New Roman"/>
          <w:sz w:val="24"/>
          <w:szCs w:val="24"/>
          <w:rtl/>
        </w:rPr>
        <w:t>83</w:t>
      </w:r>
      <w:r w:rsidRPr="005108E0">
        <w:rPr>
          <w:rFonts w:ascii="Arabic Transparent" w:hAnsi="Arabic Transparent" w:cs="Arabic Transparent"/>
          <w:sz w:val="24"/>
          <w:szCs w:val="24"/>
          <w:rtl/>
        </w:rPr>
        <w:t xml:space="preserve">: كتاب الإيمان، باب إذا هم العبد بحسنة كتبت وإذا هم بسيئة لم تكتب، الحديث رقم </w:t>
      </w:r>
      <w:r w:rsidRPr="005108E0">
        <w:rPr>
          <w:rFonts w:ascii="Arial" w:hAnsi="Arial"/>
          <w:sz w:val="24"/>
          <w:szCs w:val="24"/>
          <w:rtl/>
        </w:rPr>
        <w:t>(</w:t>
      </w:r>
      <w:r w:rsidRPr="005A7A0B">
        <w:rPr>
          <w:rFonts w:ascii="Times New Roman" w:hAnsi="Times New Roman" w:cs="Times New Roman"/>
          <w:sz w:val="24"/>
          <w:szCs w:val="24"/>
          <w:rtl/>
        </w:rPr>
        <w:t>355</w:t>
      </w:r>
      <w:r w:rsidRPr="005108E0">
        <w:rPr>
          <w:rFonts w:ascii="Arial" w:hAnsi="Arial"/>
          <w:sz w:val="24"/>
          <w:szCs w:val="24"/>
          <w:rtl/>
        </w:rPr>
        <w:t>)</w:t>
      </w:r>
      <w:r w:rsidRPr="005108E0">
        <w:rPr>
          <w:rFonts w:ascii="Arabic Transparent" w:hAnsi="Arabic Transparent" w:cs="Arabic Transparent"/>
          <w:sz w:val="24"/>
          <w:szCs w:val="24"/>
          <w:rtl/>
        </w:rPr>
        <w:t>.</w:t>
      </w:r>
    </w:p>
  </w:footnote>
  <w:footnote w:id="111">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النووي، </w:t>
      </w:r>
      <w:r w:rsidRPr="005108E0">
        <w:rPr>
          <w:rFonts w:ascii="Arial" w:hAnsi="Arial"/>
          <w:color w:val="000000"/>
          <w:sz w:val="24"/>
          <w:szCs w:val="24"/>
          <w:rtl/>
        </w:rPr>
        <w:t>أبو زكريا محيي الدين يحيى بن شرف (</w:t>
      </w:r>
      <w:r w:rsidRPr="005A7A0B">
        <w:rPr>
          <w:rFonts w:ascii="Times New Roman" w:hAnsi="Times New Roman" w:cs="Times New Roman"/>
          <w:color w:val="000000"/>
          <w:sz w:val="24"/>
          <w:szCs w:val="24"/>
          <w:rtl/>
        </w:rPr>
        <w:t>676</w:t>
      </w:r>
      <w:r w:rsidRPr="005108E0">
        <w:rPr>
          <w:rFonts w:ascii="Arial" w:hAnsi="Arial"/>
          <w:color w:val="000000"/>
          <w:sz w:val="24"/>
          <w:szCs w:val="24"/>
          <w:rtl/>
        </w:rPr>
        <w:t>هـ)</w:t>
      </w:r>
      <w:r w:rsidRPr="005108E0">
        <w:rPr>
          <w:rFonts w:ascii="Arial" w:hAnsi="Arial"/>
          <w:sz w:val="24"/>
          <w:szCs w:val="24"/>
          <w:rtl/>
        </w:rPr>
        <w:t xml:space="preserve">، </w:t>
      </w:r>
      <w:r w:rsidRPr="005108E0">
        <w:rPr>
          <w:rFonts w:ascii="Arial" w:hAnsi="Arial"/>
          <w:b/>
          <w:bCs/>
          <w:sz w:val="24"/>
          <w:szCs w:val="24"/>
          <w:rtl/>
        </w:rPr>
        <w:t>شرح صحيح مسلم</w:t>
      </w:r>
      <w:r w:rsidRPr="005108E0">
        <w:rPr>
          <w:rFonts w:ascii="Arial" w:hAnsi="Arial"/>
          <w:sz w:val="24"/>
          <w:szCs w:val="24"/>
          <w:rtl/>
        </w:rPr>
        <w:t xml:space="preserve">، دار إحياء التراث العربي، بيروت، الطبعة الثانية، </w:t>
      </w:r>
      <w:r w:rsidRPr="005A7A0B">
        <w:rPr>
          <w:rFonts w:ascii="Times New Roman" w:hAnsi="Times New Roman" w:cs="Times New Roman"/>
          <w:sz w:val="24"/>
          <w:szCs w:val="24"/>
          <w:rtl/>
        </w:rPr>
        <w:t>1392</w:t>
      </w:r>
      <w:r w:rsidRPr="005108E0">
        <w:rPr>
          <w:rFonts w:ascii="Arial" w:hAnsi="Arial"/>
          <w:sz w:val="24"/>
          <w:szCs w:val="24"/>
          <w:rtl/>
        </w:rPr>
        <w:t xml:space="preserve">هـ،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153</w:t>
      </w:r>
      <w:r w:rsidRPr="005108E0">
        <w:rPr>
          <w:rFonts w:ascii="Arial" w:hAnsi="Arial"/>
          <w:sz w:val="24"/>
          <w:szCs w:val="24"/>
          <w:rtl/>
        </w:rPr>
        <w:t>.</w:t>
      </w:r>
    </w:p>
  </w:footnote>
  <w:footnote w:id="11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rStyle w:val="FootnoteReference"/>
          <w:rFonts w:ascii="Arial" w:hAnsi="Arial" w:cs="Arial"/>
          <w:szCs w:val="24"/>
          <w:vertAlign w:val="baseline"/>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339</w:t>
      </w:r>
      <w:r w:rsidRPr="005108E0">
        <w:rPr>
          <w:sz w:val="24"/>
          <w:szCs w:val="24"/>
          <w:rtl/>
        </w:rPr>
        <w:t>.</w:t>
      </w:r>
    </w:p>
  </w:footnote>
  <w:footnote w:id="11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499</w:t>
      </w:r>
      <w:r w:rsidRPr="005108E0">
        <w:rPr>
          <w:sz w:val="24"/>
          <w:szCs w:val="24"/>
          <w:rtl/>
        </w:rPr>
        <w:t>.</w:t>
      </w:r>
    </w:p>
  </w:footnote>
  <w:footnote w:id="11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rStyle w:val="FootnoteReference"/>
          <w:rFonts w:ascii="Arial" w:hAnsi="Arial" w:cs="Arial"/>
          <w:szCs w:val="24"/>
          <w:vertAlign w:val="baseline"/>
          <w:rtl/>
        </w:rPr>
        <w:t xml:space="preserve"> </w:t>
      </w:r>
      <w:r w:rsidRPr="005108E0">
        <w:rPr>
          <w:rFonts w:hint="cs"/>
          <w:sz w:val="24"/>
          <w:szCs w:val="24"/>
          <w:rtl/>
        </w:rPr>
        <w:t>أخرجه</w:t>
      </w:r>
      <w:r w:rsidRPr="005108E0">
        <w:rPr>
          <w:sz w:val="24"/>
          <w:szCs w:val="24"/>
          <w:rtl/>
        </w:rPr>
        <w:t xml:space="preserve"> </w:t>
      </w:r>
      <w:r w:rsidRPr="005108E0">
        <w:rPr>
          <w:rFonts w:hint="cs"/>
          <w:sz w:val="24"/>
          <w:szCs w:val="24"/>
          <w:rtl/>
        </w:rPr>
        <w:t>البخاري</w:t>
      </w:r>
      <w:r w:rsidRPr="005108E0">
        <w:rPr>
          <w:sz w:val="24"/>
          <w:szCs w:val="24"/>
          <w:rtl/>
        </w:rPr>
        <w:t xml:space="preserve"> </w:t>
      </w:r>
      <w:r w:rsidRPr="005108E0">
        <w:rPr>
          <w:rFonts w:hint="cs"/>
          <w:sz w:val="24"/>
          <w:szCs w:val="24"/>
          <w:rtl/>
        </w:rPr>
        <w:t>في</w:t>
      </w:r>
      <w:r w:rsidRPr="005108E0">
        <w:rPr>
          <w:sz w:val="24"/>
          <w:szCs w:val="24"/>
          <w:rtl/>
        </w:rPr>
        <w:t xml:space="preserve"> </w:t>
      </w:r>
      <w:r w:rsidRPr="001B0E0A">
        <w:rPr>
          <w:rFonts w:hint="cs"/>
          <w:sz w:val="24"/>
          <w:szCs w:val="24"/>
          <w:rtl/>
        </w:rPr>
        <w:t>صحيحه</w:t>
      </w:r>
      <w:r>
        <w:rPr>
          <w:sz w:val="24"/>
          <w:szCs w:val="24"/>
          <w:rtl/>
        </w:rPr>
        <w:t xml:space="preserve"> </w:t>
      </w:r>
      <w:r w:rsidRPr="005A7A0B">
        <w:rPr>
          <w:rFonts w:ascii="Times New Roman" w:hAnsi="Times New Roman" w:cs="Times New Roman"/>
          <w:sz w:val="24"/>
          <w:szCs w:val="24"/>
          <w:rtl/>
        </w:rPr>
        <w:t>9</w:t>
      </w:r>
      <w:r w:rsidRPr="005108E0">
        <w:rPr>
          <w:sz w:val="24"/>
          <w:szCs w:val="24"/>
          <w:rtl/>
        </w:rPr>
        <w:t>/</w:t>
      </w:r>
      <w:r w:rsidRPr="005A7A0B">
        <w:rPr>
          <w:rFonts w:ascii="Times New Roman" w:hAnsi="Times New Roman" w:cs="Times New Roman"/>
          <w:sz w:val="24"/>
          <w:szCs w:val="24"/>
          <w:rtl/>
        </w:rPr>
        <w:t>129</w:t>
      </w:r>
      <w:r w:rsidRPr="005108E0">
        <w:rPr>
          <w:rFonts w:hint="cs"/>
          <w:sz w:val="24"/>
          <w:szCs w:val="24"/>
          <w:rtl/>
        </w:rPr>
        <w:t>،</w:t>
      </w:r>
      <w:r w:rsidRPr="005108E0">
        <w:rPr>
          <w:sz w:val="24"/>
          <w:szCs w:val="24"/>
          <w:rtl/>
        </w:rPr>
        <w:t xml:space="preserve"> </w:t>
      </w:r>
      <w:r w:rsidRPr="005108E0">
        <w:rPr>
          <w:rFonts w:hint="cs"/>
          <w:sz w:val="24"/>
          <w:szCs w:val="24"/>
          <w:rtl/>
        </w:rPr>
        <w:t>كتاب</w:t>
      </w:r>
      <w:r w:rsidRPr="005108E0">
        <w:rPr>
          <w:sz w:val="24"/>
          <w:szCs w:val="24"/>
          <w:rtl/>
        </w:rPr>
        <w:t xml:space="preserve"> </w:t>
      </w:r>
      <w:r w:rsidRPr="005108E0">
        <w:rPr>
          <w:rFonts w:hint="cs"/>
          <w:sz w:val="24"/>
          <w:szCs w:val="24"/>
          <w:rtl/>
        </w:rPr>
        <w:t>التوحيد،</w:t>
      </w:r>
      <w:r w:rsidRPr="005108E0">
        <w:rPr>
          <w:sz w:val="24"/>
          <w:szCs w:val="24"/>
          <w:rtl/>
        </w:rPr>
        <w:t xml:space="preserve"> </w:t>
      </w:r>
      <w:r w:rsidRPr="005108E0">
        <w:rPr>
          <w:rFonts w:hint="cs"/>
          <w:sz w:val="24"/>
          <w:szCs w:val="24"/>
          <w:rtl/>
        </w:rPr>
        <w:t>باب</w:t>
      </w:r>
      <w:r w:rsidRPr="005108E0">
        <w:rPr>
          <w:sz w:val="24"/>
          <w:szCs w:val="24"/>
          <w:rtl/>
        </w:rPr>
        <w:t xml:space="preserve"> </w:t>
      </w:r>
      <w:r w:rsidRPr="005108E0">
        <w:rPr>
          <w:rFonts w:hint="cs"/>
          <w:sz w:val="24"/>
          <w:szCs w:val="24"/>
          <w:rtl/>
        </w:rPr>
        <w:t>قول</w:t>
      </w:r>
      <w:r w:rsidRPr="005108E0">
        <w:rPr>
          <w:sz w:val="24"/>
          <w:szCs w:val="24"/>
          <w:rtl/>
        </w:rPr>
        <w:t xml:space="preserve"> </w:t>
      </w:r>
      <w:r w:rsidRPr="005108E0">
        <w:rPr>
          <w:rFonts w:hint="cs"/>
          <w:sz w:val="24"/>
          <w:szCs w:val="24"/>
          <w:rtl/>
        </w:rPr>
        <w:t>الله</w:t>
      </w:r>
      <w:r w:rsidRPr="005108E0">
        <w:rPr>
          <w:sz w:val="24"/>
          <w:szCs w:val="24"/>
          <w:rtl/>
        </w:rPr>
        <w:t xml:space="preserve"> </w:t>
      </w:r>
      <w:r w:rsidRPr="005108E0">
        <w:rPr>
          <w:rFonts w:hint="cs"/>
          <w:sz w:val="24"/>
          <w:szCs w:val="24"/>
          <w:rtl/>
        </w:rPr>
        <w:t>تعالى</w:t>
      </w:r>
      <w:r w:rsidRPr="005108E0">
        <w:rPr>
          <w:sz w:val="24"/>
          <w:szCs w:val="24"/>
          <w:rtl/>
        </w:rPr>
        <w:t xml:space="preserve">: </w:t>
      </w:r>
      <w:r w:rsidRPr="005108E0">
        <w:rPr>
          <w:rFonts w:cs="Traditional Arabic"/>
          <w:sz w:val="24"/>
          <w:szCs w:val="26"/>
          <w:rtl/>
        </w:rPr>
        <w:t>﴿</w:t>
      </w:r>
      <w:r w:rsidRPr="005108E0">
        <w:rPr>
          <w:rFonts w:cs="DecoType Naskh" w:hint="cs"/>
          <w:sz w:val="24"/>
          <w:szCs w:val="24"/>
          <w:rtl/>
        </w:rPr>
        <w:t>وُجُوهٌ</w:t>
      </w:r>
      <w:r w:rsidRPr="005108E0">
        <w:rPr>
          <w:rFonts w:cs="DecoType Naskh"/>
          <w:sz w:val="24"/>
          <w:szCs w:val="24"/>
          <w:rtl/>
        </w:rPr>
        <w:t xml:space="preserve"> </w:t>
      </w:r>
      <w:r w:rsidRPr="005108E0">
        <w:rPr>
          <w:rFonts w:cs="DecoType Naskh" w:hint="cs"/>
          <w:sz w:val="24"/>
          <w:szCs w:val="24"/>
          <w:rtl/>
        </w:rPr>
        <w:t>يَوْمَئِذٍ</w:t>
      </w:r>
      <w:r w:rsidRPr="005108E0">
        <w:rPr>
          <w:rFonts w:cs="DecoType Naskh"/>
          <w:sz w:val="24"/>
          <w:szCs w:val="24"/>
          <w:rtl/>
        </w:rPr>
        <w:t xml:space="preserve"> </w:t>
      </w:r>
      <w:r w:rsidRPr="005108E0">
        <w:rPr>
          <w:rFonts w:cs="DecoType Naskh" w:hint="cs"/>
          <w:sz w:val="24"/>
          <w:szCs w:val="24"/>
          <w:rtl/>
        </w:rPr>
        <w:t>نَّاضِرَة</w:t>
      </w:r>
      <w:r w:rsidRPr="005108E0">
        <w:rPr>
          <w:rFonts w:cs="DecoType Naskh"/>
          <w:sz w:val="24"/>
          <w:szCs w:val="24"/>
          <w:rtl/>
        </w:rPr>
        <w:t xml:space="preserve">. </w:t>
      </w:r>
      <w:r w:rsidRPr="005108E0">
        <w:rPr>
          <w:rFonts w:cs="DecoType Naskh" w:hint="cs"/>
          <w:sz w:val="24"/>
          <w:szCs w:val="24"/>
          <w:rtl/>
        </w:rPr>
        <w:t>إِلَى</w:t>
      </w:r>
      <w:r w:rsidRPr="005108E0">
        <w:rPr>
          <w:rFonts w:cs="DecoType Naskh"/>
          <w:sz w:val="24"/>
          <w:szCs w:val="24"/>
          <w:rtl/>
        </w:rPr>
        <w:t xml:space="preserve"> </w:t>
      </w:r>
      <w:r w:rsidRPr="005108E0">
        <w:rPr>
          <w:rFonts w:cs="DecoType Naskh" w:hint="cs"/>
          <w:sz w:val="24"/>
          <w:szCs w:val="24"/>
          <w:rtl/>
        </w:rPr>
        <w:t>رَبِّهَا</w:t>
      </w:r>
      <w:r w:rsidRPr="005108E0">
        <w:rPr>
          <w:rFonts w:cs="DecoType Naskh"/>
          <w:sz w:val="24"/>
          <w:szCs w:val="24"/>
          <w:rtl/>
        </w:rPr>
        <w:t xml:space="preserve"> </w:t>
      </w:r>
      <w:r w:rsidRPr="005108E0">
        <w:rPr>
          <w:rFonts w:cs="DecoType Naskh" w:hint="cs"/>
          <w:sz w:val="24"/>
          <w:szCs w:val="24"/>
          <w:rtl/>
        </w:rPr>
        <w:t>نَاظِرَة</w:t>
      </w:r>
      <w:r w:rsidRPr="005108E0">
        <w:rPr>
          <w:rFonts w:cs="Traditional Arabic"/>
          <w:sz w:val="24"/>
          <w:szCs w:val="26"/>
          <w:rtl/>
        </w:rPr>
        <w:t>﴾</w:t>
      </w:r>
      <w:r>
        <w:rPr>
          <w:rFonts w:cs="DecoType Naskh"/>
          <w:sz w:val="24"/>
          <w:szCs w:val="24"/>
          <w:rtl/>
        </w:rPr>
        <w:t xml:space="preserve"> </w:t>
      </w:r>
      <w:r w:rsidRPr="005108E0">
        <w:rPr>
          <w:rFonts w:cs="DecoType Naskh"/>
          <w:sz w:val="24"/>
          <w:szCs w:val="24"/>
          <w:rtl/>
        </w:rPr>
        <w:t>[</w:t>
      </w:r>
      <w:r w:rsidRPr="005108E0">
        <w:rPr>
          <w:rFonts w:cs="DecoType Naskh" w:hint="cs"/>
          <w:sz w:val="24"/>
          <w:szCs w:val="24"/>
          <w:rtl/>
        </w:rPr>
        <w:t>القيامة</w:t>
      </w:r>
      <w:r w:rsidRPr="005108E0">
        <w:rPr>
          <w:rFonts w:cs="DecoType Naskh"/>
          <w:sz w:val="24"/>
          <w:szCs w:val="24"/>
          <w:rtl/>
        </w:rPr>
        <w:t xml:space="preserve">: </w:t>
      </w:r>
      <w:r w:rsidRPr="005A7A0B">
        <w:rPr>
          <w:rFonts w:ascii="Times New Roman" w:hAnsi="Times New Roman" w:cs="Times New Roman"/>
          <w:sz w:val="24"/>
          <w:szCs w:val="24"/>
          <w:rtl/>
        </w:rPr>
        <w:t>22</w:t>
      </w:r>
      <w:r w:rsidRPr="005108E0">
        <w:rPr>
          <w:rFonts w:cs="DecoType Naskh"/>
          <w:sz w:val="24"/>
          <w:szCs w:val="24"/>
          <w:rtl/>
        </w:rPr>
        <w:t xml:space="preserve">- </w:t>
      </w:r>
      <w:r w:rsidRPr="005A7A0B">
        <w:rPr>
          <w:rFonts w:ascii="Times New Roman" w:hAnsi="Times New Roman" w:cs="Times New Roman"/>
          <w:sz w:val="24"/>
          <w:szCs w:val="24"/>
          <w:rtl/>
        </w:rPr>
        <w:t>23</w:t>
      </w:r>
      <w:r w:rsidRPr="005108E0">
        <w:rPr>
          <w:rFonts w:cs="DecoType Naskh"/>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الحديث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7439</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ومسلم</w:t>
      </w:r>
      <w:r w:rsidRPr="005108E0">
        <w:rPr>
          <w:sz w:val="24"/>
          <w:szCs w:val="24"/>
          <w:rtl/>
        </w:rPr>
        <w:t xml:space="preserve"> </w:t>
      </w:r>
      <w:r w:rsidRPr="005108E0">
        <w:rPr>
          <w:rFonts w:hint="cs"/>
          <w:sz w:val="24"/>
          <w:szCs w:val="24"/>
          <w:rtl/>
        </w:rPr>
        <w:t>في</w:t>
      </w:r>
      <w:r w:rsidRPr="005108E0">
        <w:rPr>
          <w:sz w:val="24"/>
          <w:szCs w:val="24"/>
          <w:rtl/>
        </w:rPr>
        <w:t xml:space="preserve"> </w:t>
      </w:r>
      <w:r w:rsidRPr="001B0E0A">
        <w:rPr>
          <w:rFonts w:hint="cs"/>
          <w:sz w:val="24"/>
          <w:szCs w:val="24"/>
          <w:rtl/>
        </w:rPr>
        <w:t>صحيحه</w:t>
      </w:r>
      <w:r w:rsidRPr="001B0E0A">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167</w:t>
      </w:r>
      <w:r>
        <w:rPr>
          <w:sz w:val="24"/>
          <w:szCs w:val="24"/>
          <w:rtl/>
        </w:rPr>
        <w:t>:</w:t>
      </w:r>
      <w:r w:rsidRPr="005108E0">
        <w:rPr>
          <w:sz w:val="24"/>
          <w:szCs w:val="24"/>
          <w:rtl/>
        </w:rPr>
        <w:t xml:space="preserve"> </w:t>
      </w:r>
      <w:r w:rsidRPr="005108E0">
        <w:rPr>
          <w:rFonts w:hint="cs"/>
          <w:sz w:val="24"/>
          <w:szCs w:val="24"/>
          <w:rtl/>
        </w:rPr>
        <w:t>كتاب</w:t>
      </w:r>
      <w:r w:rsidRPr="005108E0">
        <w:rPr>
          <w:sz w:val="24"/>
          <w:szCs w:val="24"/>
          <w:rtl/>
        </w:rPr>
        <w:t xml:space="preserve"> </w:t>
      </w:r>
      <w:r w:rsidRPr="005108E0">
        <w:rPr>
          <w:rFonts w:hint="cs"/>
          <w:sz w:val="24"/>
          <w:szCs w:val="24"/>
          <w:rtl/>
        </w:rPr>
        <w:t>الإيمان،</w:t>
      </w:r>
      <w:r w:rsidRPr="005108E0">
        <w:rPr>
          <w:sz w:val="24"/>
          <w:szCs w:val="24"/>
          <w:rtl/>
        </w:rPr>
        <w:t xml:space="preserve"> </w:t>
      </w:r>
      <w:r w:rsidRPr="005108E0">
        <w:rPr>
          <w:rFonts w:hint="cs"/>
          <w:sz w:val="24"/>
          <w:szCs w:val="24"/>
          <w:rtl/>
        </w:rPr>
        <w:t>باب</w:t>
      </w:r>
      <w:r w:rsidRPr="005108E0">
        <w:rPr>
          <w:sz w:val="24"/>
          <w:szCs w:val="24"/>
          <w:rtl/>
        </w:rPr>
        <w:t xml:space="preserve"> </w:t>
      </w:r>
      <w:r w:rsidRPr="005108E0">
        <w:rPr>
          <w:rFonts w:hint="cs"/>
          <w:sz w:val="24"/>
          <w:szCs w:val="24"/>
          <w:rtl/>
        </w:rPr>
        <w:t>معرفة</w:t>
      </w:r>
      <w:r w:rsidRPr="005108E0">
        <w:rPr>
          <w:sz w:val="24"/>
          <w:szCs w:val="24"/>
          <w:rtl/>
        </w:rPr>
        <w:t xml:space="preserve"> </w:t>
      </w:r>
      <w:r w:rsidRPr="005108E0">
        <w:rPr>
          <w:rFonts w:hint="cs"/>
          <w:sz w:val="24"/>
          <w:szCs w:val="24"/>
          <w:rtl/>
        </w:rPr>
        <w:t>طريق</w:t>
      </w:r>
      <w:r w:rsidRPr="005108E0">
        <w:rPr>
          <w:sz w:val="24"/>
          <w:szCs w:val="24"/>
          <w:rtl/>
        </w:rPr>
        <w:t xml:space="preserve"> </w:t>
      </w:r>
      <w:r w:rsidRPr="005108E0">
        <w:rPr>
          <w:rFonts w:hint="cs"/>
          <w:sz w:val="24"/>
          <w:szCs w:val="24"/>
          <w:rtl/>
        </w:rPr>
        <w:t>الرؤية،</w:t>
      </w:r>
      <w:r w:rsidRPr="005108E0">
        <w:rPr>
          <w:sz w:val="24"/>
          <w:szCs w:val="24"/>
          <w:rtl/>
        </w:rPr>
        <w:t xml:space="preserve"> </w:t>
      </w:r>
      <w:r w:rsidRPr="005108E0">
        <w:rPr>
          <w:rFonts w:hint="cs"/>
          <w:sz w:val="24"/>
          <w:szCs w:val="24"/>
          <w:rtl/>
        </w:rPr>
        <w:t>الحديث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183</w:t>
      </w:r>
      <w:r w:rsidRPr="005108E0">
        <w:rPr>
          <w:rFonts w:ascii="Arial" w:hAnsi="Arial"/>
          <w:sz w:val="24"/>
          <w:szCs w:val="24"/>
          <w:rtl/>
        </w:rPr>
        <w:t>)</w:t>
      </w:r>
      <w:r w:rsidRPr="005108E0">
        <w:rPr>
          <w:sz w:val="24"/>
          <w:szCs w:val="24"/>
          <w:rtl/>
        </w:rPr>
        <w:t xml:space="preserve">. </w:t>
      </w:r>
      <w:r w:rsidRPr="005108E0">
        <w:rPr>
          <w:rFonts w:hint="cs"/>
          <w:sz w:val="24"/>
          <w:szCs w:val="24"/>
          <w:rtl/>
        </w:rPr>
        <w:t>وأحمد</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مسنده،</w:t>
      </w:r>
      <w:r w:rsidRPr="005108E0">
        <w:rPr>
          <w:sz w:val="24"/>
          <w:szCs w:val="24"/>
          <w:rtl/>
        </w:rPr>
        <w:t xml:space="preserve"> [</w:t>
      </w:r>
      <w:r w:rsidRPr="005108E0">
        <w:rPr>
          <w:rFonts w:hint="cs"/>
          <w:sz w:val="24"/>
          <w:szCs w:val="24"/>
          <w:rtl/>
        </w:rPr>
        <w:t>تحقيق</w:t>
      </w:r>
      <w:r w:rsidRPr="005108E0">
        <w:rPr>
          <w:sz w:val="24"/>
          <w:szCs w:val="24"/>
          <w:rtl/>
        </w:rPr>
        <w:t xml:space="preserve"> </w:t>
      </w:r>
      <w:r w:rsidRPr="005108E0">
        <w:rPr>
          <w:rFonts w:hint="cs"/>
          <w:sz w:val="24"/>
          <w:szCs w:val="24"/>
          <w:rtl/>
        </w:rPr>
        <w:t>شعيب</w:t>
      </w:r>
      <w:r w:rsidRPr="005108E0">
        <w:rPr>
          <w:sz w:val="24"/>
          <w:szCs w:val="24"/>
          <w:rtl/>
        </w:rPr>
        <w:t xml:space="preserve"> </w:t>
      </w:r>
      <w:r w:rsidRPr="005108E0">
        <w:rPr>
          <w:rFonts w:hint="cs"/>
          <w:sz w:val="24"/>
          <w:szCs w:val="24"/>
          <w:rtl/>
        </w:rPr>
        <w:t>الأرنؤوط</w:t>
      </w:r>
      <w:r w:rsidRPr="005108E0">
        <w:rPr>
          <w:sz w:val="24"/>
          <w:szCs w:val="24"/>
          <w:rtl/>
        </w:rPr>
        <w:t xml:space="preserve"> </w:t>
      </w:r>
      <w:r w:rsidRPr="005108E0">
        <w:rPr>
          <w:rFonts w:hint="cs"/>
          <w:sz w:val="24"/>
          <w:szCs w:val="24"/>
          <w:rtl/>
        </w:rPr>
        <w:t>وآخر</w:t>
      </w:r>
      <w:r>
        <w:rPr>
          <w:rFonts w:hint="cs"/>
          <w:sz w:val="24"/>
          <w:szCs w:val="24"/>
          <w:rtl/>
        </w:rPr>
        <w:t>ي</w:t>
      </w:r>
      <w:r w:rsidRPr="005108E0">
        <w:rPr>
          <w:rFonts w:hint="cs"/>
          <w:sz w:val="24"/>
          <w:szCs w:val="24"/>
          <w:rtl/>
        </w:rPr>
        <w:t>ن،</w:t>
      </w:r>
      <w:r w:rsidRPr="005108E0">
        <w:rPr>
          <w:sz w:val="24"/>
          <w:szCs w:val="24"/>
          <w:rtl/>
        </w:rPr>
        <w:t xml:space="preserve"> </w:t>
      </w:r>
      <w:r w:rsidRPr="005108E0">
        <w:rPr>
          <w:rFonts w:hint="cs"/>
          <w:sz w:val="24"/>
          <w:szCs w:val="24"/>
          <w:rtl/>
        </w:rPr>
        <w:t>مؤسسة</w:t>
      </w:r>
      <w:r w:rsidRPr="005108E0">
        <w:rPr>
          <w:sz w:val="24"/>
          <w:szCs w:val="24"/>
          <w:rtl/>
        </w:rPr>
        <w:t xml:space="preserve"> </w:t>
      </w:r>
      <w:r w:rsidRPr="005108E0">
        <w:rPr>
          <w:rFonts w:hint="cs"/>
          <w:sz w:val="24"/>
          <w:szCs w:val="24"/>
          <w:rtl/>
        </w:rPr>
        <w:t>الرسالة،</w:t>
      </w:r>
      <w:r w:rsidRPr="005108E0">
        <w:rPr>
          <w:sz w:val="24"/>
          <w:szCs w:val="24"/>
          <w:rtl/>
        </w:rPr>
        <w:t xml:space="preserve"> </w:t>
      </w:r>
      <w:r w:rsidRPr="005108E0">
        <w:rPr>
          <w:rFonts w:hint="cs"/>
          <w:sz w:val="24"/>
          <w:szCs w:val="24"/>
          <w:rtl/>
        </w:rPr>
        <w:t>ط</w:t>
      </w:r>
      <w:r>
        <w:rPr>
          <w:rFonts w:ascii="Times New Roman" w:hAnsi="Times New Roman" w:cs="Times New Roman"/>
          <w:sz w:val="24"/>
          <w:szCs w:val="24"/>
          <w:rtl/>
        </w:rPr>
        <w:t>1</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142</w:t>
      </w:r>
      <w:r>
        <w:rPr>
          <w:rFonts w:ascii="Times New Roman" w:hAnsi="Times New Roman" w:cs="Times New Roman"/>
          <w:sz w:val="24"/>
          <w:szCs w:val="24"/>
          <w:rtl/>
        </w:rPr>
        <w:t>1</w:t>
      </w:r>
      <w:r w:rsidRPr="005108E0">
        <w:rPr>
          <w:rFonts w:hint="cs"/>
          <w:sz w:val="24"/>
          <w:szCs w:val="24"/>
          <w:rtl/>
        </w:rPr>
        <w:t>هـ</w:t>
      </w:r>
      <w:r w:rsidRPr="005108E0">
        <w:rPr>
          <w:sz w:val="24"/>
          <w:szCs w:val="24"/>
          <w:rtl/>
        </w:rPr>
        <w:t>/</w:t>
      </w:r>
      <w:r>
        <w:rPr>
          <w:rFonts w:ascii="Times New Roman" w:hAnsi="Times New Roman" w:cs="Times New Roman"/>
          <w:sz w:val="24"/>
          <w:szCs w:val="24"/>
          <w:rtl/>
        </w:rPr>
        <w:t>2001</w:t>
      </w:r>
      <w:r w:rsidRPr="005108E0">
        <w:rPr>
          <w:rFonts w:hint="cs"/>
          <w:sz w:val="24"/>
          <w:szCs w:val="24"/>
          <w:rtl/>
        </w:rPr>
        <w:t>م</w:t>
      </w:r>
      <w:r w:rsidRPr="005108E0">
        <w:rPr>
          <w:sz w:val="24"/>
          <w:szCs w:val="24"/>
          <w:rtl/>
        </w:rPr>
        <w:t xml:space="preserve">] </w:t>
      </w:r>
      <w:r w:rsidRPr="005A7A0B">
        <w:rPr>
          <w:rFonts w:ascii="Times New Roman" w:hAnsi="Times New Roman" w:cs="Times New Roman"/>
          <w:sz w:val="24"/>
          <w:szCs w:val="24"/>
          <w:rtl/>
        </w:rPr>
        <w:t>18</w:t>
      </w:r>
      <w:r w:rsidRPr="005108E0">
        <w:rPr>
          <w:sz w:val="24"/>
          <w:szCs w:val="24"/>
          <w:rtl/>
        </w:rPr>
        <w:t>/</w:t>
      </w:r>
      <w:r w:rsidRPr="005A7A0B">
        <w:rPr>
          <w:rFonts w:ascii="Times New Roman" w:hAnsi="Times New Roman" w:cs="Times New Roman"/>
          <w:sz w:val="24"/>
          <w:szCs w:val="24"/>
          <w:rtl/>
        </w:rPr>
        <w:t>395</w:t>
      </w:r>
      <w:r w:rsidRPr="005108E0">
        <w:rPr>
          <w:rFonts w:hint="cs"/>
          <w:sz w:val="24"/>
          <w:szCs w:val="24"/>
          <w:rtl/>
        </w:rPr>
        <w:t>،</w:t>
      </w:r>
      <w:r w:rsidRPr="005108E0">
        <w:rPr>
          <w:sz w:val="24"/>
          <w:szCs w:val="24"/>
          <w:rtl/>
        </w:rPr>
        <w:t xml:space="preserve"> </w:t>
      </w:r>
      <w:r w:rsidRPr="005108E0">
        <w:rPr>
          <w:rFonts w:hint="cs"/>
          <w:sz w:val="24"/>
          <w:szCs w:val="24"/>
          <w:rtl/>
        </w:rPr>
        <w:t>الحديث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11898</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واللفظ</w:t>
      </w:r>
      <w:r w:rsidRPr="005108E0">
        <w:rPr>
          <w:sz w:val="24"/>
          <w:szCs w:val="24"/>
          <w:rtl/>
        </w:rPr>
        <w:t xml:space="preserve"> </w:t>
      </w:r>
      <w:r w:rsidRPr="005108E0">
        <w:rPr>
          <w:rFonts w:hint="cs"/>
          <w:sz w:val="24"/>
          <w:szCs w:val="24"/>
          <w:rtl/>
        </w:rPr>
        <w:t>له</w:t>
      </w:r>
      <w:r w:rsidRPr="005108E0">
        <w:rPr>
          <w:sz w:val="24"/>
          <w:szCs w:val="24"/>
          <w:rtl/>
        </w:rPr>
        <w:t>.</w:t>
      </w:r>
    </w:p>
  </w:footnote>
  <w:footnote w:id="11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rStyle w:val="FootnoteReference"/>
          <w:rFonts w:ascii="Arial" w:hAnsi="Arial" w:cs="Arial"/>
          <w:szCs w:val="24"/>
          <w:vertAlign w:val="baseline"/>
          <w:rtl/>
        </w:rPr>
        <w:t xml:space="preserve"> </w:t>
      </w:r>
      <w:r w:rsidRPr="005108E0">
        <w:rPr>
          <w:rFonts w:hint="cs"/>
          <w:sz w:val="24"/>
          <w:szCs w:val="24"/>
          <w:rtl/>
        </w:rPr>
        <w:t>الرازي،</w:t>
      </w:r>
      <w:r w:rsidRPr="005108E0">
        <w:rPr>
          <w:sz w:val="24"/>
          <w:szCs w:val="24"/>
          <w:rtl/>
        </w:rPr>
        <w:t xml:space="preserve"> </w:t>
      </w:r>
      <w:r w:rsidRPr="005108E0">
        <w:rPr>
          <w:rFonts w:hint="cs"/>
          <w:b/>
          <w:bCs/>
          <w:sz w:val="24"/>
          <w:szCs w:val="24"/>
          <w:rtl/>
        </w:rPr>
        <w:t>مفاتيح</w:t>
      </w:r>
      <w:r w:rsidRPr="005108E0">
        <w:rPr>
          <w:b/>
          <w:bCs/>
          <w:sz w:val="24"/>
          <w:szCs w:val="24"/>
          <w:rtl/>
        </w:rPr>
        <w:t xml:space="preserve"> </w:t>
      </w:r>
      <w:r w:rsidRPr="005108E0">
        <w:rPr>
          <w:rFonts w:hint="cs"/>
          <w:b/>
          <w:bCs/>
          <w:sz w:val="24"/>
          <w:szCs w:val="24"/>
          <w:rtl/>
        </w:rPr>
        <w:t>الغيب</w:t>
      </w:r>
      <w:r w:rsidRPr="005108E0">
        <w:rPr>
          <w:sz w:val="24"/>
          <w:szCs w:val="24"/>
          <w:rtl/>
        </w:rPr>
        <w:t xml:space="preserve"> </w:t>
      </w:r>
      <w:r w:rsidRPr="005A7A0B">
        <w:rPr>
          <w:rFonts w:ascii="Times New Roman" w:hAnsi="Times New Roman" w:cs="Times New Roman"/>
          <w:sz w:val="24"/>
          <w:szCs w:val="24"/>
          <w:rtl/>
        </w:rPr>
        <w:t>6</w:t>
      </w:r>
      <w:r w:rsidRPr="005108E0">
        <w:rPr>
          <w:sz w:val="24"/>
          <w:szCs w:val="24"/>
          <w:rtl/>
        </w:rPr>
        <w:t>/</w:t>
      </w:r>
      <w:r w:rsidRPr="005A7A0B">
        <w:rPr>
          <w:rFonts w:ascii="Times New Roman" w:hAnsi="Times New Roman" w:cs="Times New Roman"/>
          <w:sz w:val="24"/>
          <w:szCs w:val="24"/>
          <w:rtl/>
        </w:rPr>
        <w:t>531</w:t>
      </w:r>
      <w:r w:rsidRPr="005108E0">
        <w:rPr>
          <w:sz w:val="24"/>
          <w:szCs w:val="24"/>
          <w:rtl/>
        </w:rPr>
        <w:t>.</w:t>
      </w:r>
    </w:p>
  </w:footnote>
  <w:footnote w:id="11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جرير</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310</w:t>
      </w:r>
      <w:r w:rsidRPr="005108E0">
        <w:rPr>
          <w:rFonts w:hint="cs"/>
          <w:sz w:val="24"/>
          <w:szCs w:val="24"/>
          <w:rtl/>
        </w:rPr>
        <w:t>هـ</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Pr>
          <w:b/>
          <w:bCs/>
          <w:sz w:val="24"/>
          <w:szCs w:val="24"/>
          <w:rtl/>
        </w:rPr>
        <w:t xml:space="preserve"> </w:t>
      </w:r>
      <w:r>
        <w:rPr>
          <w:rFonts w:hint="cs"/>
          <w:b/>
          <w:bCs/>
          <w:sz w:val="24"/>
          <w:szCs w:val="24"/>
          <w:rtl/>
        </w:rPr>
        <w:t>عن</w:t>
      </w:r>
      <w:r w:rsidRPr="005108E0">
        <w:rPr>
          <w:b/>
          <w:bCs/>
          <w:sz w:val="24"/>
          <w:szCs w:val="24"/>
          <w:rtl/>
        </w:rPr>
        <w:t xml:space="preserve"> </w:t>
      </w:r>
      <w:r w:rsidRPr="005108E0">
        <w:rPr>
          <w:rFonts w:hint="cs"/>
          <w:b/>
          <w:bCs/>
          <w:sz w:val="24"/>
          <w:szCs w:val="24"/>
          <w:rtl/>
        </w:rPr>
        <w:t>تأويل</w:t>
      </w:r>
      <w:r w:rsidRPr="005108E0">
        <w:rPr>
          <w:b/>
          <w:bCs/>
          <w:sz w:val="24"/>
          <w:szCs w:val="24"/>
          <w:rtl/>
        </w:rPr>
        <w:t xml:space="preserve"> </w:t>
      </w:r>
      <w:r>
        <w:rPr>
          <w:rFonts w:hint="cs"/>
          <w:b/>
          <w:bCs/>
          <w:sz w:val="24"/>
          <w:szCs w:val="24"/>
          <w:rtl/>
        </w:rPr>
        <w:t>آي</w:t>
      </w:r>
      <w:r>
        <w:rPr>
          <w:b/>
          <w:bCs/>
          <w:sz w:val="24"/>
          <w:szCs w:val="24"/>
          <w:rtl/>
        </w:rPr>
        <w:t xml:space="preserve"> </w:t>
      </w:r>
      <w:r w:rsidRPr="005108E0">
        <w:rPr>
          <w:rFonts w:hint="cs"/>
          <w:b/>
          <w:bCs/>
          <w:sz w:val="24"/>
          <w:szCs w:val="24"/>
          <w:rtl/>
        </w:rPr>
        <w:t>القرآن</w:t>
      </w:r>
      <w:r w:rsidRPr="005108E0">
        <w:rPr>
          <w:rFonts w:hint="cs"/>
          <w:sz w:val="24"/>
          <w:szCs w:val="24"/>
          <w:rtl/>
        </w:rPr>
        <w:t>،</w:t>
      </w:r>
      <w:r w:rsidRPr="005108E0">
        <w:rPr>
          <w:sz w:val="24"/>
          <w:szCs w:val="24"/>
          <w:rtl/>
        </w:rPr>
        <w:t xml:space="preserve"> </w:t>
      </w:r>
      <w:r w:rsidRPr="005108E0">
        <w:rPr>
          <w:rFonts w:ascii="Arial" w:hAnsi="Arial"/>
          <w:sz w:val="24"/>
          <w:szCs w:val="24"/>
          <w:rtl/>
        </w:rPr>
        <w:t>(</w:t>
      </w:r>
      <w:r w:rsidRPr="005108E0">
        <w:rPr>
          <w:rFonts w:hint="cs"/>
          <w:sz w:val="24"/>
          <w:szCs w:val="24"/>
          <w:rtl/>
        </w:rPr>
        <w:t>تحقيق</w:t>
      </w:r>
      <w:r w:rsidRPr="005108E0">
        <w:rPr>
          <w:sz w:val="24"/>
          <w:szCs w:val="24"/>
          <w:rtl/>
        </w:rPr>
        <w:t xml:space="preserve">: </w:t>
      </w:r>
      <w:r>
        <w:rPr>
          <w:rFonts w:hint="cs"/>
          <w:sz w:val="24"/>
          <w:szCs w:val="24"/>
          <w:rtl/>
        </w:rPr>
        <w:t>محمود</w:t>
      </w:r>
      <w:r>
        <w:rPr>
          <w:sz w:val="24"/>
          <w:szCs w:val="24"/>
          <w:rtl/>
        </w:rPr>
        <w:t xml:space="preserve"> </w:t>
      </w:r>
      <w:r>
        <w:rPr>
          <w:rFonts w:hint="cs"/>
          <w:sz w:val="24"/>
          <w:szCs w:val="24"/>
          <w:rtl/>
        </w:rPr>
        <w:t>محمد</w:t>
      </w:r>
      <w:r w:rsidRPr="005108E0">
        <w:rPr>
          <w:sz w:val="24"/>
          <w:szCs w:val="24"/>
          <w:rtl/>
        </w:rPr>
        <w:t xml:space="preserve"> </w:t>
      </w:r>
      <w:r w:rsidRPr="005108E0">
        <w:rPr>
          <w:rFonts w:hint="cs"/>
          <w:sz w:val="24"/>
          <w:szCs w:val="24"/>
          <w:rtl/>
        </w:rPr>
        <w:t>شاكر</w:t>
      </w:r>
      <w:r>
        <w:rPr>
          <w:rFonts w:hint="cs"/>
          <w:sz w:val="24"/>
          <w:szCs w:val="24"/>
          <w:rtl/>
        </w:rPr>
        <w:t>،</w:t>
      </w:r>
      <w:r>
        <w:rPr>
          <w:sz w:val="24"/>
          <w:szCs w:val="24"/>
          <w:rtl/>
        </w:rPr>
        <w:t xml:space="preserve"> </w:t>
      </w:r>
      <w:r>
        <w:rPr>
          <w:rFonts w:hint="cs"/>
          <w:sz w:val="24"/>
          <w:szCs w:val="24"/>
          <w:rtl/>
        </w:rPr>
        <w:t>وخرج</w:t>
      </w:r>
      <w:r>
        <w:rPr>
          <w:sz w:val="24"/>
          <w:szCs w:val="24"/>
          <w:rtl/>
        </w:rPr>
        <w:t xml:space="preserve"> </w:t>
      </w:r>
      <w:r>
        <w:rPr>
          <w:rFonts w:hint="cs"/>
          <w:sz w:val="24"/>
          <w:szCs w:val="24"/>
          <w:rtl/>
        </w:rPr>
        <w:t>أحاديثه</w:t>
      </w:r>
      <w:r>
        <w:rPr>
          <w:sz w:val="24"/>
          <w:szCs w:val="24"/>
          <w:rtl/>
        </w:rPr>
        <w:t xml:space="preserve">: </w:t>
      </w:r>
      <w:r>
        <w:rPr>
          <w:rFonts w:hint="cs"/>
          <w:sz w:val="24"/>
          <w:szCs w:val="24"/>
          <w:rtl/>
        </w:rPr>
        <w:t>أحمد</w:t>
      </w:r>
      <w:r>
        <w:rPr>
          <w:sz w:val="24"/>
          <w:szCs w:val="24"/>
          <w:rtl/>
        </w:rPr>
        <w:t xml:space="preserve"> </w:t>
      </w:r>
      <w:r>
        <w:rPr>
          <w:rFonts w:hint="cs"/>
          <w:sz w:val="24"/>
          <w:szCs w:val="24"/>
          <w:rtl/>
        </w:rPr>
        <w:t>محمد</w:t>
      </w:r>
      <w:r>
        <w:rPr>
          <w:sz w:val="24"/>
          <w:szCs w:val="24"/>
          <w:rtl/>
        </w:rPr>
        <w:t xml:space="preserve"> </w:t>
      </w:r>
      <w:r>
        <w:rPr>
          <w:rFonts w:hint="cs"/>
          <w:sz w:val="24"/>
          <w:szCs w:val="24"/>
          <w:rtl/>
        </w:rPr>
        <w:t>شاكر</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مؤسسة</w:t>
      </w:r>
      <w:r w:rsidRPr="005108E0">
        <w:rPr>
          <w:sz w:val="24"/>
          <w:szCs w:val="24"/>
          <w:rtl/>
        </w:rPr>
        <w:t xml:space="preserve"> </w:t>
      </w:r>
      <w:r w:rsidRPr="005108E0">
        <w:rPr>
          <w:rFonts w:ascii="Arial" w:hAnsi="Arial"/>
          <w:sz w:val="24"/>
          <w:szCs w:val="24"/>
          <w:rtl/>
        </w:rPr>
        <w:t>الرسالة،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1420</w:t>
      </w:r>
      <w:r w:rsidRPr="005108E0">
        <w:rPr>
          <w:rFonts w:ascii="Arial" w:hAnsi="Arial"/>
          <w:sz w:val="24"/>
          <w:szCs w:val="24"/>
          <w:rtl/>
        </w:rPr>
        <w:t>هـ/</w:t>
      </w:r>
      <w:r w:rsidRPr="005A7A0B">
        <w:rPr>
          <w:rFonts w:ascii="Times New Roman" w:hAnsi="Times New Roman" w:cs="Times New Roman"/>
          <w:sz w:val="24"/>
          <w:szCs w:val="24"/>
          <w:rtl/>
        </w:rPr>
        <w:t>2000</w:t>
      </w:r>
      <w:r w:rsidRPr="005108E0">
        <w:rPr>
          <w:rFonts w:ascii="Arial" w:hAnsi="Arial"/>
          <w:sz w:val="24"/>
          <w:szCs w:val="24"/>
          <w:rtl/>
        </w:rPr>
        <w:t xml:space="preserve">م،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383</w:t>
      </w:r>
      <w:r w:rsidRPr="005108E0">
        <w:rPr>
          <w:rFonts w:ascii="Arial" w:hAnsi="Arial"/>
          <w:sz w:val="24"/>
          <w:szCs w:val="24"/>
          <w:rtl/>
        </w:rPr>
        <w:t xml:space="preserve">؛ مكي بن أبي طالب، </w:t>
      </w:r>
      <w:r w:rsidRPr="005108E0">
        <w:rPr>
          <w:rFonts w:ascii="Arial" w:hAnsi="Arial"/>
          <w:b/>
          <w:bCs/>
          <w:sz w:val="24"/>
          <w:szCs w:val="24"/>
          <w:rtl/>
        </w:rPr>
        <w:t>الهداية</w:t>
      </w:r>
      <w:r w:rsidRPr="005108E0">
        <w:rPr>
          <w:rFonts w:ascii="Arial" w:hAnsi="Arial"/>
          <w:sz w:val="24"/>
          <w:szCs w:val="24"/>
          <w:rtl/>
        </w:rPr>
        <w:t xml:space="preserve">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824</w:t>
      </w:r>
      <w:r w:rsidRPr="005108E0">
        <w:rPr>
          <w:rFonts w:ascii="Arial" w:hAnsi="Arial"/>
          <w:sz w:val="24"/>
          <w:szCs w:val="24"/>
          <w:rtl/>
        </w:rPr>
        <w:t xml:space="preserve">؛ البغوي، </w:t>
      </w:r>
      <w:r w:rsidRPr="005108E0">
        <w:rPr>
          <w:rFonts w:ascii="Arial" w:hAnsi="Arial"/>
          <w:b/>
          <w:bCs/>
          <w:sz w:val="24"/>
          <w:szCs w:val="24"/>
          <w:rtl/>
        </w:rPr>
        <w:t>معالم التنزيل</w:t>
      </w:r>
      <w:r w:rsidRPr="005108E0">
        <w:rPr>
          <w:rFonts w:ascii="Arial" w:hAnsi="Arial"/>
          <w:sz w:val="24"/>
          <w:szCs w:val="24"/>
          <w:rtl/>
        </w:rPr>
        <w:t xml:space="preserve">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344</w:t>
      </w:r>
      <w:r w:rsidRPr="005108E0">
        <w:rPr>
          <w:rFonts w:ascii="Arial" w:hAnsi="Arial"/>
          <w:sz w:val="24"/>
          <w:szCs w:val="24"/>
          <w:rtl/>
        </w:rPr>
        <w:t xml:space="preserve">؛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5A7A0B">
        <w:rPr>
          <w:rFonts w:ascii="Times New Roman" w:hAnsi="Times New Roman" w:cs="Times New Roman"/>
          <w:sz w:val="24"/>
          <w:szCs w:val="24"/>
          <w:rtl/>
        </w:rPr>
        <w:t>1</w:t>
      </w:r>
      <w:r w:rsidRPr="005108E0">
        <w:rPr>
          <w:rFonts w:ascii="Arial" w:hAnsi="Arial"/>
          <w:sz w:val="24"/>
          <w:szCs w:val="24"/>
          <w:rtl/>
        </w:rPr>
        <w:t>/</w:t>
      </w:r>
      <w:r w:rsidRPr="005A7A0B">
        <w:rPr>
          <w:rFonts w:ascii="Times New Roman" w:hAnsi="Times New Roman" w:cs="Times New Roman"/>
          <w:sz w:val="24"/>
          <w:szCs w:val="24"/>
          <w:rtl/>
        </w:rPr>
        <w:t>228</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5A7A0B">
        <w:rPr>
          <w:rFonts w:ascii="Times New Roman" w:hAnsi="Times New Roman" w:cs="Times New Roman"/>
          <w:sz w:val="24"/>
          <w:szCs w:val="24"/>
          <w:rtl/>
        </w:rPr>
        <w:t>6</w:t>
      </w:r>
      <w:r w:rsidRPr="005108E0">
        <w:rPr>
          <w:rFonts w:ascii="Arial" w:hAnsi="Arial"/>
          <w:sz w:val="24"/>
          <w:szCs w:val="24"/>
          <w:rtl/>
        </w:rPr>
        <w:t>/</w:t>
      </w:r>
      <w:r w:rsidRPr="005A7A0B">
        <w:rPr>
          <w:rFonts w:ascii="Times New Roman" w:hAnsi="Times New Roman" w:cs="Times New Roman"/>
          <w:sz w:val="24"/>
          <w:szCs w:val="24"/>
          <w:rtl/>
        </w:rPr>
        <w:t>531</w:t>
      </w:r>
      <w:r w:rsidRPr="005108E0">
        <w:rPr>
          <w:rFonts w:ascii="Arial" w:hAnsi="Arial"/>
          <w:sz w:val="24"/>
          <w:szCs w:val="24"/>
          <w:rtl/>
        </w:rPr>
        <w:t xml:space="preserve">؛ ابن عادل، </w:t>
      </w:r>
      <w:r w:rsidRPr="005108E0">
        <w:rPr>
          <w:rFonts w:ascii="Arial" w:hAnsi="Arial"/>
          <w:color w:val="000000"/>
          <w:sz w:val="24"/>
          <w:szCs w:val="24"/>
          <w:rtl/>
        </w:rPr>
        <w:t>أبو حفص سراج الدين عمر بن علي</w:t>
      </w:r>
      <w:r w:rsidRPr="005108E0">
        <w:rPr>
          <w:rFonts w:ascii="Arial" w:hAnsi="Arial"/>
          <w:sz w:val="24"/>
          <w:szCs w:val="24"/>
          <w:rtl/>
        </w:rPr>
        <w:t xml:space="preserve"> (ت: </w:t>
      </w:r>
      <w:r w:rsidRPr="005A7A0B">
        <w:rPr>
          <w:rFonts w:ascii="Times New Roman" w:hAnsi="Times New Roman" w:cs="Times New Roman"/>
          <w:sz w:val="24"/>
          <w:szCs w:val="24"/>
          <w:rtl/>
        </w:rPr>
        <w:t>775</w:t>
      </w:r>
      <w:r w:rsidRPr="005108E0">
        <w:rPr>
          <w:rFonts w:ascii="Arial" w:hAnsi="Arial"/>
          <w:sz w:val="24"/>
          <w:szCs w:val="24"/>
          <w:rtl/>
        </w:rPr>
        <w:t xml:space="preserve">هـ)، </w:t>
      </w:r>
      <w:r w:rsidRPr="005108E0">
        <w:rPr>
          <w:rFonts w:ascii="Arial" w:hAnsi="Arial"/>
          <w:b/>
          <w:bCs/>
          <w:sz w:val="24"/>
          <w:szCs w:val="24"/>
          <w:rtl/>
        </w:rPr>
        <w:t>اللباب في علوم الكتاب</w:t>
      </w:r>
      <w:r w:rsidRPr="005108E0">
        <w:rPr>
          <w:rFonts w:ascii="Arial" w:hAnsi="Arial"/>
          <w:sz w:val="24"/>
          <w:szCs w:val="24"/>
          <w:rtl/>
        </w:rPr>
        <w:t xml:space="preserve">، </w:t>
      </w:r>
      <w:r w:rsidRPr="005108E0">
        <w:rPr>
          <w:rFonts w:ascii="Arial" w:hAnsi="Arial"/>
          <w:color w:val="000000"/>
          <w:sz w:val="24"/>
          <w:szCs w:val="24"/>
          <w:rtl/>
        </w:rPr>
        <w:t>(تحقيق: عادل أحمد عبد الموجود، وعلي محمد معوض) دار الكتب العلمية، بيروت، ط</w:t>
      </w:r>
      <w:r w:rsidRPr="005A7A0B">
        <w:rPr>
          <w:rFonts w:ascii="Times New Roman" w:hAnsi="Times New Roman" w:cs="Times New Roman"/>
          <w:color w:val="000000"/>
          <w:sz w:val="24"/>
          <w:szCs w:val="24"/>
          <w:rtl/>
        </w:rPr>
        <w:t>1</w:t>
      </w:r>
      <w:r w:rsidRPr="005108E0">
        <w:rPr>
          <w:rFonts w:ascii="Arial" w:hAnsi="Arial"/>
          <w:color w:val="000000"/>
          <w:sz w:val="24"/>
          <w:szCs w:val="24"/>
          <w:rtl/>
        </w:rPr>
        <w:t xml:space="preserve">، </w:t>
      </w:r>
      <w:r w:rsidRPr="005A7A0B">
        <w:rPr>
          <w:rFonts w:ascii="Times New Roman" w:hAnsi="Times New Roman" w:cs="Times New Roman"/>
          <w:color w:val="000000"/>
          <w:sz w:val="24"/>
          <w:szCs w:val="24"/>
          <w:rtl/>
        </w:rPr>
        <w:t>1419</w:t>
      </w:r>
      <w:r w:rsidRPr="005108E0">
        <w:rPr>
          <w:rFonts w:ascii="Arial" w:hAnsi="Arial"/>
          <w:color w:val="000000"/>
          <w:sz w:val="24"/>
          <w:szCs w:val="24"/>
          <w:rtl/>
        </w:rPr>
        <w:t>هـ/</w:t>
      </w:r>
      <w:r w:rsidRPr="005A7A0B">
        <w:rPr>
          <w:rFonts w:ascii="Times New Roman" w:hAnsi="Times New Roman" w:cs="Times New Roman"/>
          <w:color w:val="000000"/>
          <w:sz w:val="24"/>
          <w:szCs w:val="24"/>
          <w:rtl/>
        </w:rPr>
        <w:t>1998</w:t>
      </w:r>
      <w:r w:rsidRPr="005108E0">
        <w:rPr>
          <w:rFonts w:ascii="Arial" w:hAnsi="Arial"/>
          <w:color w:val="000000"/>
          <w:sz w:val="24"/>
          <w:szCs w:val="24"/>
          <w:rtl/>
        </w:rPr>
        <w:t xml:space="preserve">م، </w:t>
      </w:r>
      <w:r w:rsidRPr="005A7A0B">
        <w:rPr>
          <w:rFonts w:ascii="Times New Roman" w:hAnsi="Times New Roman" w:cs="Times New Roman"/>
          <w:sz w:val="24"/>
          <w:szCs w:val="24"/>
          <w:rtl/>
        </w:rPr>
        <w:t>4</w:t>
      </w:r>
      <w:r w:rsidRPr="005108E0">
        <w:rPr>
          <w:rFonts w:ascii="Arial" w:hAnsi="Arial"/>
          <w:sz w:val="24"/>
          <w:szCs w:val="24"/>
          <w:rtl/>
        </w:rPr>
        <w:t>/</w:t>
      </w:r>
      <w:r w:rsidRPr="005A7A0B">
        <w:rPr>
          <w:rFonts w:ascii="Times New Roman" w:hAnsi="Times New Roman" w:cs="Times New Roman"/>
          <w:sz w:val="24"/>
          <w:szCs w:val="24"/>
          <w:rtl/>
        </w:rPr>
        <w:t>312</w:t>
      </w:r>
      <w:r w:rsidRPr="005108E0">
        <w:rPr>
          <w:rFonts w:ascii="Arial" w:hAnsi="Arial"/>
          <w:sz w:val="24"/>
          <w:szCs w:val="24"/>
          <w:rtl/>
        </w:rPr>
        <w:t>.</w:t>
      </w:r>
    </w:p>
  </w:footnote>
  <w:footnote w:id="11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144</w:t>
      </w:r>
      <w:r w:rsidRPr="005108E0">
        <w:rPr>
          <w:sz w:val="24"/>
          <w:szCs w:val="24"/>
          <w:rtl/>
        </w:rPr>
        <w:t>.</w:t>
      </w:r>
    </w:p>
  </w:footnote>
  <w:footnote w:id="11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268</w:t>
      </w:r>
      <w:r w:rsidRPr="005108E0">
        <w:rPr>
          <w:sz w:val="24"/>
          <w:szCs w:val="24"/>
          <w:rtl/>
        </w:rPr>
        <w:t>.</w:t>
      </w:r>
    </w:p>
  </w:footnote>
  <w:footnote w:id="11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5A7A0B">
        <w:rPr>
          <w:rFonts w:ascii="Times New Roman" w:hAnsi="Times New Roman" w:cs="Times New Roman"/>
          <w:sz w:val="24"/>
          <w:szCs w:val="24"/>
          <w:rtl/>
        </w:rPr>
        <w:t>15</w:t>
      </w:r>
      <w:r w:rsidRPr="005108E0">
        <w:rPr>
          <w:rFonts w:ascii="Arial" w:hAnsi="Arial"/>
          <w:sz w:val="24"/>
          <w:szCs w:val="24"/>
          <w:rtl/>
        </w:rPr>
        <w:t>/</w:t>
      </w:r>
      <w:r w:rsidRPr="005A7A0B">
        <w:rPr>
          <w:rFonts w:ascii="Times New Roman" w:hAnsi="Times New Roman" w:cs="Times New Roman"/>
          <w:sz w:val="24"/>
          <w:szCs w:val="24"/>
          <w:rtl/>
        </w:rPr>
        <w:t>205</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3327</w:t>
      </w:r>
      <w:r w:rsidRPr="005108E0">
        <w:rPr>
          <w:rFonts w:ascii="Arial" w:hAnsi="Arial"/>
          <w:sz w:val="24"/>
          <w:szCs w:val="24"/>
          <w:rtl/>
        </w:rPr>
        <w:t xml:space="preserve">؛ البغوي، </w:t>
      </w:r>
      <w:r w:rsidRPr="005108E0">
        <w:rPr>
          <w:rFonts w:ascii="Arial" w:hAnsi="Arial"/>
          <w:b/>
          <w:bCs/>
          <w:sz w:val="24"/>
          <w:szCs w:val="24"/>
          <w:rtl/>
        </w:rPr>
        <w:t>معالم التنزيل</w:t>
      </w:r>
      <w:r w:rsidRPr="005108E0">
        <w:rPr>
          <w:rFonts w:ascii="Arial" w:hAnsi="Arial"/>
          <w:sz w:val="24"/>
          <w:szCs w:val="24"/>
          <w:rtl/>
        </w:rPr>
        <w:t xml:space="preserve">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434</w:t>
      </w:r>
      <w:r w:rsidRPr="005108E0">
        <w:rPr>
          <w:rFonts w:ascii="Arial" w:hAnsi="Arial"/>
          <w:sz w:val="24"/>
          <w:szCs w:val="24"/>
          <w:rtl/>
        </w:rPr>
        <w:t xml:space="preserve">؛ الآلوسي، شهاب الدين محمود بن عبد الله (ت: </w:t>
      </w:r>
      <w:r w:rsidRPr="005A7A0B">
        <w:rPr>
          <w:rFonts w:ascii="Times New Roman" w:hAnsi="Times New Roman" w:cs="Times New Roman"/>
          <w:sz w:val="24"/>
          <w:szCs w:val="24"/>
          <w:rtl/>
        </w:rPr>
        <w:t>1270</w:t>
      </w:r>
      <w:r w:rsidRPr="005108E0">
        <w:rPr>
          <w:rFonts w:ascii="Arial" w:hAnsi="Arial"/>
          <w:sz w:val="24"/>
          <w:szCs w:val="24"/>
          <w:rtl/>
        </w:rPr>
        <w:t xml:space="preserve">هـ)، </w:t>
      </w:r>
      <w:r w:rsidRPr="005108E0">
        <w:rPr>
          <w:rFonts w:ascii="Arial" w:hAnsi="Arial"/>
          <w:b/>
          <w:bCs/>
          <w:color w:val="000000"/>
          <w:sz w:val="24"/>
          <w:szCs w:val="24"/>
          <w:rtl/>
        </w:rPr>
        <w:t>روح المعاني في تفسير القرآن العظيم والسبع المثاني</w:t>
      </w:r>
      <w:r w:rsidRPr="005108E0">
        <w:rPr>
          <w:rFonts w:ascii="Arial" w:hAnsi="Arial"/>
          <w:sz w:val="24"/>
          <w:szCs w:val="24"/>
          <w:rtl/>
        </w:rPr>
        <w:t>، (تحقيق: على عبد الباري عطية)، دار الكتب العلمية،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1415</w:t>
      </w:r>
      <w:r w:rsidRPr="005108E0">
        <w:rPr>
          <w:rFonts w:ascii="Arial" w:hAnsi="Arial"/>
          <w:sz w:val="24"/>
          <w:szCs w:val="24"/>
          <w:rtl/>
        </w:rPr>
        <w:t xml:space="preserve">هـ، </w:t>
      </w:r>
      <w:r w:rsidRPr="005A7A0B">
        <w:rPr>
          <w:rFonts w:ascii="Times New Roman" w:hAnsi="Times New Roman" w:cs="Times New Roman"/>
          <w:sz w:val="24"/>
          <w:szCs w:val="24"/>
          <w:rtl/>
        </w:rPr>
        <w:t>6</w:t>
      </w:r>
      <w:r w:rsidRPr="005108E0">
        <w:rPr>
          <w:rFonts w:ascii="Arial" w:hAnsi="Arial"/>
          <w:sz w:val="24"/>
          <w:szCs w:val="24"/>
          <w:rtl/>
        </w:rPr>
        <w:t>/</w:t>
      </w:r>
      <w:r w:rsidRPr="005A7A0B">
        <w:rPr>
          <w:rFonts w:ascii="Times New Roman" w:hAnsi="Times New Roman" w:cs="Times New Roman"/>
          <w:sz w:val="24"/>
          <w:szCs w:val="24"/>
          <w:rtl/>
        </w:rPr>
        <w:t>181</w:t>
      </w:r>
      <w:r w:rsidRPr="005108E0">
        <w:rPr>
          <w:rFonts w:ascii="Arial" w:hAnsi="Arial"/>
          <w:sz w:val="24"/>
          <w:szCs w:val="24"/>
          <w:rtl/>
        </w:rPr>
        <w:t>.</w:t>
      </w:r>
    </w:p>
  </w:footnote>
  <w:footnote w:id="120">
    <w:p w:rsidR="00CD740F" w:rsidRDefault="00CD740F" w:rsidP="00383645">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هو وهب بن منبه، وكان كثير النقل من كتب الإسرائليات: يُنظر: الذهبي، </w:t>
      </w:r>
      <w:r w:rsidRPr="005108E0">
        <w:rPr>
          <w:rFonts w:ascii="Arial" w:hAnsi="Arial"/>
          <w:b/>
          <w:bCs/>
          <w:sz w:val="24"/>
          <w:szCs w:val="24"/>
          <w:rtl/>
        </w:rPr>
        <w:t>ميزان الاعتدال في نقد الرجال</w:t>
      </w:r>
      <w:r w:rsidRPr="005108E0">
        <w:rPr>
          <w:rFonts w:ascii="Arial" w:hAnsi="Arial"/>
          <w:sz w:val="24"/>
          <w:szCs w:val="24"/>
          <w:rtl/>
        </w:rPr>
        <w:t xml:space="preserve">، (تحقيق: علي محمد البجاوي)، دار المعرفة للطباعة والشر، بيروت، لبنان، الطبعة الأولى، </w:t>
      </w:r>
      <w:r w:rsidRPr="005A7A0B">
        <w:rPr>
          <w:rFonts w:ascii="Times New Roman" w:hAnsi="Times New Roman" w:cs="Times New Roman"/>
          <w:sz w:val="24"/>
          <w:szCs w:val="24"/>
          <w:rtl/>
        </w:rPr>
        <w:t>1382</w:t>
      </w:r>
      <w:r w:rsidRPr="005108E0">
        <w:rPr>
          <w:rFonts w:ascii="Arial" w:hAnsi="Arial"/>
          <w:sz w:val="24"/>
          <w:szCs w:val="24"/>
          <w:rtl/>
        </w:rPr>
        <w:t>هـ/</w:t>
      </w:r>
      <w:r w:rsidRPr="005A7A0B">
        <w:rPr>
          <w:rFonts w:ascii="Times New Roman" w:hAnsi="Times New Roman" w:cs="Times New Roman"/>
          <w:sz w:val="24"/>
          <w:szCs w:val="24"/>
          <w:rtl/>
        </w:rPr>
        <w:t>1963</w:t>
      </w:r>
      <w:r w:rsidRPr="005108E0">
        <w:rPr>
          <w:rFonts w:ascii="Arial" w:hAnsi="Arial"/>
          <w:sz w:val="24"/>
          <w:szCs w:val="24"/>
          <w:rtl/>
        </w:rPr>
        <w:t xml:space="preserve">م، </w:t>
      </w:r>
      <w:r w:rsidRPr="005A7A0B">
        <w:rPr>
          <w:rFonts w:ascii="Times New Roman" w:hAnsi="Times New Roman" w:cs="Times New Roman"/>
          <w:sz w:val="24"/>
          <w:szCs w:val="24"/>
          <w:rtl/>
        </w:rPr>
        <w:t>4</w:t>
      </w:r>
      <w:r w:rsidRPr="005108E0">
        <w:rPr>
          <w:rFonts w:ascii="Arial" w:hAnsi="Arial"/>
          <w:sz w:val="24"/>
          <w:szCs w:val="24"/>
          <w:rtl/>
        </w:rPr>
        <w:t>/</w:t>
      </w:r>
      <w:r w:rsidRPr="005A7A0B">
        <w:rPr>
          <w:rFonts w:ascii="Times New Roman" w:hAnsi="Times New Roman" w:cs="Times New Roman"/>
          <w:sz w:val="24"/>
          <w:szCs w:val="24"/>
          <w:rtl/>
        </w:rPr>
        <w:t>352</w:t>
      </w:r>
      <w:r w:rsidRPr="005108E0">
        <w:rPr>
          <w:rFonts w:ascii="Arial" w:hAnsi="Arial"/>
          <w:sz w:val="24"/>
          <w:szCs w:val="24"/>
          <w:rtl/>
        </w:rPr>
        <w:t>.</w:t>
      </w:r>
    </w:p>
  </w:footnote>
  <w:footnote w:id="121">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البغوي،</w:t>
      </w:r>
      <w:r w:rsidRPr="005108E0">
        <w:rPr>
          <w:sz w:val="24"/>
          <w:szCs w:val="24"/>
          <w:rtl/>
        </w:rPr>
        <w:t xml:space="preserve"> </w:t>
      </w:r>
      <w:r w:rsidRPr="005108E0">
        <w:rPr>
          <w:rFonts w:hint="cs"/>
          <w:b/>
          <w:bCs/>
          <w:sz w:val="24"/>
          <w:szCs w:val="24"/>
          <w:rtl/>
        </w:rPr>
        <w:t>معالم</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5A7A0B">
        <w:rPr>
          <w:rFonts w:ascii="Times New Roman" w:hAnsi="Times New Roman" w:cs="Times New Roman"/>
          <w:sz w:val="24"/>
          <w:szCs w:val="24"/>
          <w:rtl/>
        </w:rPr>
        <w:t>2</w:t>
      </w:r>
      <w:r w:rsidRPr="005108E0">
        <w:rPr>
          <w:sz w:val="24"/>
          <w:szCs w:val="24"/>
          <w:rtl/>
        </w:rPr>
        <w:t>/</w:t>
      </w:r>
      <w:r w:rsidRPr="005A7A0B">
        <w:rPr>
          <w:rFonts w:ascii="Times New Roman" w:hAnsi="Times New Roman" w:cs="Times New Roman"/>
          <w:sz w:val="24"/>
          <w:szCs w:val="24"/>
          <w:rtl/>
        </w:rPr>
        <w:t>434</w:t>
      </w:r>
      <w:r w:rsidRPr="005108E0">
        <w:rPr>
          <w:sz w:val="24"/>
          <w:szCs w:val="24"/>
          <w:rtl/>
        </w:rPr>
        <w:t xml:space="preserve">- </w:t>
      </w:r>
      <w:r w:rsidRPr="005A7A0B">
        <w:rPr>
          <w:rFonts w:ascii="Times New Roman" w:hAnsi="Times New Roman" w:cs="Times New Roman"/>
          <w:sz w:val="24"/>
          <w:szCs w:val="24"/>
          <w:rtl/>
        </w:rPr>
        <w:t>435</w:t>
      </w:r>
      <w:r w:rsidRPr="005108E0">
        <w:rPr>
          <w:sz w:val="24"/>
          <w:szCs w:val="24"/>
          <w:rtl/>
        </w:rPr>
        <w:t>.</w:t>
      </w:r>
    </w:p>
  </w:footnote>
  <w:footnote w:id="122">
    <w:p w:rsidR="00CD740F" w:rsidRDefault="00CD740F" w:rsidP="00B0387B">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sz w:val="24"/>
          <w:szCs w:val="24"/>
          <w:rtl/>
        </w:rPr>
        <w:t xml:space="preserve"> </w:t>
      </w:r>
      <w:r w:rsidRPr="005108E0">
        <w:rPr>
          <w:rFonts w:hint="cs"/>
          <w:sz w:val="24"/>
          <w:szCs w:val="24"/>
          <w:rtl/>
        </w:rPr>
        <w:t>الآلوسي،</w:t>
      </w:r>
      <w:r w:rsidRPr="005108E0">
        <w:rPr>
          <w:sz w:val="24"/>
          <w:szCs w:val="24"/>
          <w:rtl/>
        </w:rPr>
        <w:t xml:space="preserve"> </w:t>
      </w:r>
      <w:r w:rsidRPr="005108E0">
        <w:rPr>
          <w:rFonts w:hint="cs"/>
          <w:b/>
          <w:bCs/>
          <w:sz w:val="24"/>
          <w:szCs w:val="24"/>
          <w:rtl/>
        </w:rPr>
        <w:t>روح</w:t>
      </w:r>
      <w:r w:rsidRPr="005108E0">
        <w:rPr>
          <w:b/>
          <w:bCs/>
          <w:sz w:val="24"/>
          <w:szCs w:val="24"/>
          <w:rtl/>
        </w:rPr>
        <w:t xml:space="preserve"> </w:t>
      </w:r>
      <w:r w:rsidRPr="005108E0">
        <w:rPr>
          <w:rFonts w:hint="cs"/>
          <w:b/>
          <w:bCs/>
          <w:sz w:val="24"/>
          <w:szCs w:val="24"/>
          <w:rtl/>
        </w:rPr>
        <w:t>المعاني</w:t>
      </w:r>
      <w:r w:rsidRPr="005108E0">
        <w:rPr>
          <w:sz w:val="24"/>
          <w:szCs w:val="24"/>
          <w:rtl/>
        </w:rPr>
        <w:t xml:space="preserve"> </w:t>
      </w:r>
      <w:r w:rsidRPr="005A7A0B">
        <w:rPr>
          <w:rFonts w:ascii="Times New Roman" w:hAnsi="Times New Roman" w:cs="Times New Roman"/>
          <w:sz w:val="24"/>
          <w:szCs w:val="24"/>
          <w:rtl/>
        </w:rPr>
        <w:t>6</w:t>
      </w:r>
      <w:r w:rsidRPr="005108E0">
        <w:rPr>
          <w:sz w:val="24"/>
          <w:szCs w:val="24"/>
          <w:rtl/>
        </w:rPr>
        <w:t>/</w:t>
      </w:r>
      <w:r w:rsidRPr="005A7A0B">
        <w:rPr>
          <w:rFonts w:ascii="Times New Roman" w:hAnsi="Times New Roman" w:cs="Times New Roman"/>
          <w:sz w:val="24"/>
          <w:szCs w:val="24"/>
          <w:rtl/>
        </w:rPr>
        <w:t>181</w:t>
      </w:r>
      <w:r w:rsidRPr="005108E0">
        <w:rPr>
          <w:sz w:val="24"/>
          <w:szCs w:val="24"/>
          <w:rtl/>
        </w:rPr>
        <w:t>.</w:t>
      </w:r>
    </w:p>
  </w:footnote>
  <w:footnote w:id="123">
    <w:p w:rsidR="00CD740F" w:rsidRDefault="00CD740F" w:rsidP="00B0387B">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Pr>
          <w:rFonts w:ascii="Arial" w:hAnsi="Arial"/>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5A7A0B">
        <w:rPr>
          <w:rFonts w:ascii="Times New Roman" w:hAnsi="Times New Roman" w:cs="Times New Roman"/>
          <w:sz w:val="24"/>
          <w:szCs w:val="24"/>
          <w:rtl/>
        </w:rPr>
        <w:t>15</w:t>
      </w:r>
      <w:r w:rsidRPr="005108E0">
        <w:rPr>
          <w:sz w:val="24"/>
          <w:szCs w:val="24"/>
          <w:rtl/>
        </w:rPr>
        <w:t>/</w:t>
      </w:r>
      <w:r w:rsidRPr="005A7A0B">
        <w:rPr>
          <w:rFonts w:ascii="Times New Roman" w:hAnsi="Times New Roman" w:cs="Times New Roman"/>
          <w:sz w:val="24"/>
          <w:szCs w:val="24"/>
          <w:rtl/>
        </w:rPr>
        <w:t>205</w:t>
      </w:r>
      <w:r w:rsidRPr="005108E0">
        <w:rPr>
          <w:sz w:val="24"/>
          <w:szCs w:val="24"/>
          <w:rtl/>
        </w:rPr>
        <w:t>.</w:t>
      </w:r>
    </w:p>
  </w:footnote>
  <w:footnote w:id="124">
    <w:p w:rsidR="00CD740F" w:rsidRDefault="00CD740F" w:rsidP="00B0387B">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الثعلبي، </w:t>
      </w:r>
      <w:r w:rsidRPr="005108E0">
        <w:rPr>
          <w:rFonts w:ascii="Arial" w:hAnsi="Arial"/>
          <w:color w:val="000000"/>
          <w:sz w:val="24"/>
          <w:szCs w:val="24"/>
          <w:rtl/>
        </w:rPr>
        <w:t xml:space="preserve">أحمد بن محمد بن إبراهيم (ت: </w:t>
      </w:r>
      <w:r w:rsidRPr="005A7A0B">
        <w:rPr>
          <w:rFonts w:ascii="Times New Roman" w:hAnsi="Times New Roman" w:cs="Times New Roman"/>
          <w:color w:val="000000"/>
          <w:sz w:val="24"/>
          <w:szCs w:val="24"/>
          <w:rtl/>
        </w:rPr>
        <w:t>427</w:t>
      </w:r>
      <w:r w:rsidRPr="005108E0">
        <w:rPr>
          <w:rFonts w:ascii="Arial" w:hAnsi="Arial"/>
          <w:color w:val="000000"/>
          <w:sz w:val="24"/>
          <w:szCs w:val="24"/>
          <w:rtl/>
        </w:rPr>
        <w:t xml:space="preserve">هـ)، </w:t>
      </w:r>
      <w:r w:rsidRPr="005108E0">
        <w:rPr>
          <w:rFonts w:ascii="Arial" w:hAnsi="Arial"/>
          <w:b/>
          <w:bCs/>
          <w:sz w:val="24"/>
          <w:szCs w:val="24"/>
          <w:rtl/>
        </w:rPr>
        <w:t>الكشف والبيان عن تفسير القرآن</w:t>
      </w:r>
      <w:r w:rsidRPr="005108E0">
        <w:rPr>
          <w:rFonts w:ascii="Arial" w:hAnsi="Arial"/>
          <w:sz w:val="24"/>
          <w:szCs w:val="24"/>
          <w:rtl/>
        </w:rPr>
        <w:t>، (تحقيق أبي محمد بن عاشور)، دار إحياء التراث العربي،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1422</w:t>
      </w:r>
      <w:r w:rsidRPr="005108E0">
        <w:rPr>
          <w:rFonts w:ascii="Arial" w:hAnsi="Arial"/>
          <w:sz w:val="24"/>
          <w:szCs w:val="24"/>
          <w:rtl/>
        </w:rPr>
        <w:t xml:space="preserve">هـ/ </w:t>
      </w:r>
      <w:r w:rsidRPr="005A7A0B">
        <w:rPr>
          <w:rFonts w:ascii="Times New Roman" w:hAnsi="Times New Roman" w:cs="Times New Roman"/>
          <w:sz w:val="24"/>
          <w:szCs w:val="24"/>
          <w:rtl/>
        </w:rPr>
        <w:t>2002</w:t>
      </w:r>
      <w:r w:rsidRPr="005108E0">
        <w:rPr>
          <w:rFonts w:ascii="Arial" w:hAnsi="Arial"/>
          <w:sz w:val="24"/>
          <w:szCs w:val="24"/>
          <w:rtl/>
        </w:rPr>
        <w:t xml:space="preserve">م، </w:t>
      </w:r>
      <w:r w:rsidRPr="005A7A0B">
        <w:rPr>
          <w:rFonts w:ascii="Times New Roman" w:hAnsi="Times New Roman" w:cs="Times New Roman"/>
          <w:sz w:val="24"/>
          <w:szCs w:val="24"/>
          <w:rtl/>
        </w:rPr>
        <w:t>15</w:t>
      </w:r>
      <w:r w:rsidRPr="005108E0">
        <w:rPr>
          <w:rFonts w:ascii="Arial" w:hAnsi="Arial"/>
          <w:sz w:val="24"/>
          <w:szCs w:val="24"/>
          <w:rtl/>
        </w:rPr>
        <w:t>/</w:t>
      </w:r>
      <w:r w:rsidRPr="005A7A0B">
        <w:rPr>
          <w:rFonts w:ascii="Times New Roman" w:hAnsi="Times New Roman" w:cs="Times New Roman"/>
          <w:sz w:val="24"/>
          <w:szCs w:val="24"/>
          <w:rtl/>
        </w:rPr>
        <w:t>151</w:t>
      </w:r>
      <w:r w:rsidRPr="005108E0">
        <w:rPr>
          <w:rFonts w:ascii="Arial" w:hAnsi="Arial"/>
          <w:sz w:val="24"/>
          <w:szCs w:val="24"/>
          <w:rtl/>
        </w:rPr>
        <w:t>.</w:t>
      </w:r>
    </w:p>
  </w:footnote>
  <w:footnote w:id="125">
    <w:p w:rsidR="00CD740F" w:rsidRDefault="00CD740F" w:rsidP="00B0387B">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الزجاج، إبراهيم بن السري (</w:t>
      </w:r>
      <w:r w:rsidRPr="005A7A0B">
        <w:rPr>
          <w:rFonts w:ascii="Times New Roman" w:hAnsi="Times New Roman" w:cs="Times New Roman"/>
          <w:sz w:val="24"/>
          <w:szCs w:val="24"/>
          <w:rtl/>
        </w:rPr>
        <w:t>311</w:t>
      </w:r>
      <w:r w:rsidRPr="005108E0">
        <w:rPr>
          <w:rFonts w:ascii="Arial" w:hAnsi="Arial"/>
          <w:sz w:val="24"/>
          <w:szCs w:val="24"/>
          <w:rtl/>
        </w:rPr>
        <w:t xml:space="preserve">هـ)، </w:t>
      </w:r>
      <w:r w:rsidRPr="005108E0">
        <w:rPr>
          <w:rFonts w:ascii="Arial" w:hAnsi="Arial"/>
          <w:b/>
          <w:bCs/>
          <w:sz w:val="24"/>
          <w:szCs w:val="24"/>
          <w:rtl/>
        </w:rPr>
        <w:t>معاني القرآن وإعرابه</w:t>
      </w:r>
      <w:r w:rsidRPr="005108E0">
        <w:rPr>
          <w:rFonts w:ascii="Arial" w:hAnsi="Arial"/>
          <w:sz w:val="24"/>
          <w:szCs w:val="24"/>
          <w:rtl/>
        </w:rPr>
        <w:t>، (تحقيق عبد الجليل عبده)، عالم الكتب، بيروت،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1408</w:t>
      </w:r>
      <w:r w:rsidRPr="005108E0">
        <w:rPr>
          <w:rFonts w:ascii="Arial" w:hAnsi="Arial"/>
          <w:sz w:val="24"/>
          <w:szCs w:val="24"/>
          <w:rtl/>
        </w:rPr>
        <w:t>هـ/</w:t>
      </w:r>
      <w:r w:rsidRPr="005A7A0B">
        <w:rPr>
          <w:rFonts w:ascii="Times New Roman" w:hAnsi="Times New Roman" w:cs="Times New Roman"/>
          <w:sz w:val="24"/>
          <w:szCs w:val="24"/>
          <w:rtl/>
        </w:rPr>
        <w:t>1988</w:t>
      </w:r>
      <w:r w:rsidRPr="005108E0">
        <w:rPr>
          <w:rFonts w:ascii="Arial" w:hAnsi="Arial"/>
          <w:sz w:val="24"/>
          <w:szCs w:val="24"/>
          <w:rtl/>
        </w:rPr>
        <w:t xml:space="preserve">م،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33</w:t>
      </w:r>
      <w:r w:rsidRPr="005108E0">
        <w:rPr>
          <w:rFonts w:ascii="Arial" w:hAnsi="Arial"/>
          <w:sz w:val="24"/>
          <w:szCs w:val="24"/>
          <w:rtl/>
        </w:rPr>
        <w:t xml:space="preserve">؛ الزمخشري، </w:t>
      </w:r>
      <w:r w:rsidRPr="005108E0">
        <w:rPr>
          <w:rFonts w:ascii="Arial" w:hAnsi="Arial"/>
          <w:color w:val="000000"/>
          <w:sz w:val="24"/>
          <w:szCs w:val="24"/>
          <w:rtl/>
        </w:rPr>
        <w:t>أبو القاسم محمود بن عُمَر بن أحمد</w:t>
      </w:r>
      <w:r w:rsidRPr="005108E0">
        <w:rPr>
          <w:rFonts w:ascii="Arial" w:hAnsi="Arial"/>
          <w:sz w:val="24"/>
          <w:szCs w:val="24"/>
          <w:rtl/>
        </w:rPr>
        <w:t xml:space="preserve"> (</w:t>
      </w:r>
      <w:r w:rsidRPr="005A7A0B">
        <w:rPr>
          <w:rFonts w:ascii="Times New Roman" w:hAnsi="Times New Roman" w:cs="Times New Roman"/>
          <w:sz w:val="24"/>
          <w:szCs w:val="24"/>
          <w:rtl/>
        </w:rPr>
        <w:t>548</w:t>
      </w:r>
      <w:r w:rsidRPr="005108E0">
        <w:rPr>
          <w:rFonts w:ascii="Arial" w:hAnsi="Arial"/>
          <w:sz w:val="24"/>
          <w:szCs w:val="24"/>
          <w:rtl/>
        </w:rPr>
        <w:t xml:space="preserve">هـ)، </w:t>
      </w:r>
      <w:r w:rsidRPr="005108E0">
        <w:rPr>
          <w:rFonts w:ascii="Arial" w:hAnsi="Arial"/>
          <w:b/>
          <w:bCs/>
          <w:color w:val="000000"/>
          <w:sz w:val="24"/>
          <w:szCs w:val="24"/>
          <w:rtl/>
        </w:rPr>
        <w:t>الكشاف عن حقائق غوامض التنزيل</w:t>
      </w:r>
      <w:r w:rsidRPr="005108E0">
        <w:rPr>
          <w:rFonts w:ascii="Arial" w:hAnsi="Arial"/>
          <w:sz w:val="24"/>
          <w:szCs w:val="24"/>
          <w:rtl/>
        </w:rPr>
        <w:t>، دار الكتاب العربي، بيروت، ط</w:t>
      </w:r>
      <w:r w:rsidRPr="005A7A0B">
        <w:rPr>
          <w:rFonts w:ascii="Times New Roman" w:hAnsi="Times New Roman" w:cs="Times New Roman"/>
          <w:sz w:val="24"/>
          <w:szCs w:val="24"/>
          <w:rtl/>
        </w:rPr>
        <w:t>3</w:t>
      </w:r>
      <w:r w:rsidRPr="005108E0">
        <w:rPr>
          <w:rFonts w:ascii="Arial" w:hAnsi="Arial"/>
          <w:sz w:val="24"/>
          <w:szCs w:val="24"/>
          <w:rtl/>
        </w:rPr>
        <w:t xml:space="preserve">، </w:t>
      </w:r>
      <w:r w:rsidRPr="005A7A0B">
        <w:rPr>
          <w:rFonts w:ascii="Times New Roman" w:hAnsi="Times New Roman" w:cs="Times New Roman"/>
          <w:sz w:val="24"/>
          <w:szCs w:val="24"/>
          <w:rtl/>
        </w:rPr>
        <w:t>1407</w:t>
      </w:r>
      <w:r w:rsidRPr="005108E0">
        <w:rPr>
          <w:rFonts w:ascii="Arial" w:hAnsi="Arial"/>
          <w:sz w:val="24"/>
          <w:szCs w:val="24"/>
          <w:rtl/>
        </w:rPr>
        <w:t xml:space="preserve">هـ،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371</w:t>
      </w:r>
      <w:r w:rsidRPr="005108E0">
        <w:rPr>
          <w:rFonts w:hint="cs"/>
          <w:sz w:val="24"/>
          <w:szCs w:val="24"/>
          <w:rtl/>
        </w:rPr>
        <w:t>؛</w:t>
      </w:r>
      <w:r w:rsidRPr="005108E0">
        <w:rPr>
          <w:sz w:val="24"/>
          <w:szCs w:val="24"/>
          <w:rtl/>
        </w:rPr>
        <w:t xml:space="preserve"> </w:t>
      </w:r>
      <w:r w:rsidRPr="005108E0">
        <w:rPr>
          <w:rFonts w:hint="cs"/>
          <w:sz w:val="24"/>
          <w:szCs w:val="24"/>
          <w:rtl/>
        </w:rPr>
        <w:t>الرازي،</w:t>
      </w:r>
      <w:r w:rsidRPr="005108E0">
        <w:rPr>
          <w:sz w:val="24"/>
          <w:szCs w:val="24"/>
          <w:rtl/>
        </w:rPr>
        <w:t xml:space="preserve"> </w:t>
      </w:r>
      <w:r w:rsidRPr="005108E0">
        <w:rPr>
          <w:rFonts w:hint="cs"/>
          <w:b/>
          <w:bCs/>
          <w:sz w:val="24"/>
          <w:szCs w:val="24"/>
          <w:rtl/>
        </w:rPr>
        <w:t>مفاتيح</w:t>
      </w:r>
      <w:r w:rsidRPr="005108E0">
        <w:rPr>
          <w:sz w:val="24"/>
          <w:szCs w:val="24"/>
          <w:rtl/>
        </w:rPr>
        <w:t xml:space="preserve"> </w:t>
      </w:r>
      <w:r w:rsidRPr="005108E0">
        <w:rPr>
          <w:rFonts w:hint="cs"/>
          <w:sz w:val="24"/>
          <w:szCs w:val="24"/>
          <w:rtl/>
        </w:rPr>
        <w:t>الغيب</w:t>
      </w:r>
      <w:r w:rsidRPr="005108E0">
        <w:rPr>
          <w:sz w:val="24"/>
          <w:szCs w:val="24"/>
          <w:rtl/>
        </w:rPr>
        <w:t xml:space="preserve"> </w:t>
      </w:r>
      <w:r w:rsidRPr="005A7A0B">
        <w:rPr>
          <w:rFonts w:ascii="Times New Roman" w:hAnsi="Times New Roman" w:cs="Times New Roman"/>
          <w:sz w:val="24"/>
          <w:szCs w:val="24"/>
          <w:rtl/>
        </w:rPr>
        <w:t>17</w:t>
      </w:r>
      <w:r w:rsidRPr="005108E0">
        <w:rPr>
          <w:sz w:val="24"/>
          <w:szCs w:val="24"/>
          <w:rtl/>
        </w:rPr>
        <w:t>/</w:t>
      </w:r>
      <w:r w:rsidRPr="005A7A0B">
        <w:rPr>
          <w:rFonts w:ascii="Times New Roman" w:hAnsi="Times New Roman" w:cs="Times New Roman"/>
          <w:sz w:val="24"/>
          <w:szCs w:val="24"/>
          <w:rtl/>
        </w:rPr>
        <w:t>303</w:t>
      </w:r>
      <w:r w:rsidRPr="005108E0">
        <w:rPr>
          <w:rFonts w:hint="cs"/>
          <w:sz w:val="24"/>
          <w:szCs w:val="24"/>
          <w:rtl/>
        </w:rPr>
        <w:t>؛</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383</w:t>
      </w:r>
      <w:r w:rsidRPr="005108E0">
        <w:rPr>
          <w:rFonts w:hint="cs"/>
          <w:sz w:val="24"/>
          <w:szCs w:val="24"/>
          <w:rtl/>
        </w:rPr>
        <w:t>؛</w:t>
      </w:r>
      <w:r w:rsidRPr="005108E0">
        <w:rPr>
          <w:sz w:val="24"/>
          <w:szCs w:val="24"/>
          <w:rtl/>
        </w:rPr>
        <w:t xml:space="preserve"> </w:t>
      </w:r>
      <w:r w:rsidRPr="005108E0">
        <w:rPr>
          <w:rFonts w:hint="cs"/>
          <w:sz w:val="24"/>
          <w:szCs w:val="24"/>
          <w:rtl/>
        </w:rPr>
        <w:t>البيضاوي،</w:t>
      </w:r>
      <w:r w:rsidRPr="005108E0">
        <w:rPr>
          <w:sz w:val="24"/>
          <w:szCs w:val="24"/>
          <w:rtl/>
        </w:rPr>
        <w:t xml:space="preserve"> </w:t>
      </w:r>
      <w:r w:rsidRPr="005108E0">
        <w:rPr>
          <w:rFonts w:hint="cs"/>
          <w:b/>
          <w:bCs/>
          <w:sz w:val="24"/>
          <w:szCs w:val="24"/>
          <w:rtl/>
        </w:rPr>
        <w:t>أنوار</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124</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جزي،</w:t>
      </w:r>
      <w:r w:rsidRPr="005108E0">
        <w:rPr>
          <w:sz w:val="24"/>
          <w:szCs w:val="24"/>
          <w:rtl/>
        </w:rPr>
        <w:t xml:space="preserve"> </w:t>
      </w:r>
      <w:r w:rsidRPr="005108E0">
        <w:rPr>
          <w:rFonts w:hint="cs"/>
          <w:b/>
          <w:bCs/>
          <w:sz w:val="24"/>
          <w:szCs w:val="24"/>
          <w:rtl/>
        </w:rPr>
        <w:t>التسهيل</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363</w:t>
      </w:r>
      <w:r w:rsidRPr="005108E0">
        <w:rPr>
          <w:rFonts w:hint="cs"/>
          <w:sz w:val="24"/>
          <w:szCs w:val="24"/>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5A7A0B">
        <w:rPr>
          <w:rFonts w:ascii="Times New Roman" w:hAnsi="Times New Roman" w:cs="Times New Roman"/>
          <w:sz w:val="24"/>
          <w:szCs w:val="24"/>
          <w:rtl/>
        </w:rPr>
        <w:t>6</w:t>
      </w:r>
      <w:r w:rsidRPr="005108E0">
        <w:rPr>
          <w:sz w:val="24"/>
          <w:szCs w:val="24"/>
          <w:rtl/>
        </w:rPr>
        <w:t>/</w:t>
      </w:r>
      <w:r w:rsidRPr="005A7A0B">
        <w:rPr>
          <w:rFonts w:ascii="Times New Roman" w:hAnsi="Times New Roman" w:cs="Times New Roman"/>
          <w:sz w:val="24"/>
          <w:szCs w:val="24"/>
          <w:rtl/>
        </w:rPr>
        <w:t>107</w:t>
      </w:r>
      <w:r w:rsidRPr="005108E0">
        <w:rPr>
          <w:rFonts w:hint="cs"/>
          <w:sz w:val="24"/>
          <w:szCs w:val="24"/>
          <w:rtl/>
        </w:rPr>
        <w:t>؛</w:t>
      </w:r>
      <w:r w:rsidRPr="005108E0">
        <w:rPr>
          <w:sz w:val="24"/>
          <w:szCs w:val="24"/>
          <w:rtl/>
        </w:rPr>
        <w:t xml:space="preserve"> </w:t>
      </w:r>
      <w:r w:rsidRPr="005108E0">
        <w:rPr>
          <w:rFonts w:ascii="Arial" w:hAnsi="Arial"/>
          <w:sz w:val="24"/>
          <w:szCs w:val="24"/>
          <w:rtl/>
        </w:rPr>
        <w:t xml:space="preserve">أبو السعود، </w:t>
      </w:r>
      <w:r w:rsidRPr="005108E0">
        <w:rPr>
          <w:rFonts w:ascii="Arial" w:hAnsi="Arial"/>
          <w:color w:val="000000"/>
          <w:sz w:val="24"/>
          <w:szCs w:val="24"/>
          <w:rtl/>
        </w:rPr>
        <w:t>محمد بن محمد بن مصطفى العمادي</w:t>
      </w:r>
      <w:r w:rsidRPr="005108E0">
        <w:rPr>
          <w:rFonts w:ascii="Arial" w:hAnsi="Arial"/>
          <w:sz w:val="24"/>
          <w:szCs w:val="24"/>
          <w:rtl/>
        </w:rPr>
        <w:t xml:space="preserve"> (ت: </w:t>
      </w:r>
      <w:r w:rsidRPr="005A7A0B">
        <w:rPr>
          <w:rFonts w:ascii="Times New Roman" w:hAnsi="Times New Roman" w:cs="Times New Roman"/>
          <w:sz w:val="24"/>
          <w:szCs w:val="24"/>
          <w:rtl/>
        </w:rPr>
        <w:t>982</w:t>
      </w:r>
      <w:r w:rsidRPr="005108E0">
        <w:rPr>
          <w:rFonts w:ascii="Arial" w:hAnsi="Arial"/>
          <w:sz w:val="24"/>
          <w:szCs w:val="24"/>
          <w:rtl/>
        </w:rPr>
        <w:t xml:space="preserve">هـ)، </w:t>
      </w:r>
      <w:r w:rsidRPr="005108E0">
        <w:rPr>
          <w:rFonts w:ascii="Arial" w:hAnsi="Arial"/>
          <w:b/>
          <w:bCs/>
          <w:sz w:val="24"/>
          <w:szCs w:val="24"/>
          <w:rtl/>
        </w:rPr>
        <w:t>إرشاد العقل السليم إلى مزايا الكتاب الكريم</w:t>
      </w:r>
      <w:r w:rsidRPr="005108E0">
        <w:rPr>
          <w:rFonts w:ascii="Arial" w:hAnsi="Arial"/>
          <w:sz w:val="24"/>
          <w:szCs w:val="24"/>
          <w:rtl/>
        </w:rPr>
        <w:t xml:space="preserve">، دار الكتاب العربي، بيروت، </w:t>
      </w:r>
      <w:r w:rsidRPr="005A7A0B">
        <w:rPr>
          <w:rFonts w:ascii="Times New Roman" w:hAnsi="Times New Roman" w:cs="Times New Roman"/>
          <w:sz w:val="24"/>
          <w:szCs w:val="24"/>
          <w:rtl/>
        </w:rPr>
        <w:t>4</w:t>
      </w:r>
      <w:r w:rsidRPr="005108E0">
        <w:rPr>
          <w:rFonts w:ascii="Arial" w:hAnsi="Arial"/>
          <w:sz w:val="24"/>
          <w:szCs w:val="24"/>
          <w:rtl/>
        </w:rPr>
        <w:t>/</w:t>
      </w:r>
      <w:r w:rsidRPr="005A7A0B">
        <w:rPr>
          <w:rFonts w:ascii="Times New Roman" w:hAnsi="Times New Roman" w:cs="Times New Roman"/>
          <w:sz w:val="24"/>
          <w:szCs w:val="24"/>
          <w:rtl/>
        </w:rPr>
        <w:t>176</w:t>
      </w:r>
      <w:r w:rsidRPr="005108E0">
        <w:rPr>
          <w:rFonts w:ascii="Arial" w:hAnsi="Arial"/>
          <w:sz w:val="24"/>
          <w:szCs w:val="24"/>
          <w:rtl/>
        </w:rPr>
        <w:t xml:space="preserve">؛ الشوكاني، محمد بن علي، </w:t>
      </w:r>
      <w:r w:rsidRPr="005108E0">
        <w:rPr>
          <w:rFonts w:ascii="Arial" w:hAnsi="Arial"/>
          <w:b/>
          <w:bCs/>
          <w:sz w:val="24"/>
          <w:szCs w:val="24"/>
          <w:rtl/>
        </w:rPr>
        <w:t>فتح القدير</w:t>
      </w:r>
      <w:r w:rsidRPr="005108E0">
        <w:rPr>
          <w:rFonts w:ascii="Arial" w:hAnsi="Arial"/>
          <w:sz w:val="24"/>
          <w:szCs w:val="24"/>
          <w:rtl/>
        </w:rPr>
        <w:t xml:space="preserve">، دار ابن كثير، دمشق، دار الكلم الطيب، بيروت، </w:t>
      </w:r>
      <w:r w:rsidRPr="005A7A0B">
        <w:rPr>
          <w:rFonts w:ascii="Times New Roman" w:hAnsi="Times New Roman" w:cs="Times New Roman"/>
          <w:sz w:val="24"/>
          <w:szCs w:val="24"/>
          <w:rtl/>
        </w:rPr>
        <w:t>1414</w:t>
      </w:r>
      <w:r w:rsidRPr="005108E0">
        <w:rPr>
          <w:rFonts w:ascii="Arial" w:hAnsi="Arial"/>
          <w:sz w:val="24"/>
          <w:szCs w:val="24"/>
          <w:rtl/>
        </w:rPr>
        <w:t xml:space="preserve">هـ،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538</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5A7A0B">
        <w:rPr>
          <w:rFonts w:ascii="Times New Roman" w:hAnsi="Times New Roman" w:cs="Times New Roman"/>
          <w:sz w:val="24"/>
          <w:szCs w:val="24"/>
          <w:rtl/>
        </w:rPr>
        <w:t>11</w:t>
      </w:r>
      <w:r w:rsidRPr="005108E0">
        <w:rPr>
          <w:rFonts w:ascii="Arial" w:hAnsi="Arial"/>
          <w:sz w:val="24"/>
          <w:szCs w:val="24"/>
          <w:rtl/>
        </w:rPr>
        <w:t>/</w:t>
      </w:r>
      <w:r w:rsidRPr="005A7A0B">
        <w:rPr>
          <w:rFonts w:ascii="Times New Roman" w:hAnsi="Times New Roman" w:cs="Times New Roman"/>
          <w:sz w:val="24"/>
          <w:szCs w:val="24"/>
          <w:rtl/>
        </w:rPr>
        <w:t>288</w:t>
      </w:r>
      <w:r w:rsidRPr="005108E0">
        <w:rPr>
          <w:rFonts w:ascii="Arial" w:hAnsi="Arial"/>
          <w:sz w:val="24"/>
          <w:szCs w:val="24"/>
          <w:rtl/>
        </w:rPr>
        <w:t>.</w:t>
      </w:r>
    </w:p>
  </w:footnote>
  <w:footnote w:id="12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383</w:t>
      </w:r>
      <w:r>
        <w:rPr>
          <w:rFonts w:hint="cs"/>
          <w:sz w:val="24"/>
          <w:szCs w:val="24"/>
          <w:rtl/>
        </w:rPr>
        <w:t>،</w:t>
      </w:r>
      <w:r>
        <w:rPr>
          <w:sz w:val="24"/>
          <w:szCs w:val="24"/>
          <w:rtl/>
        </w:rPr>
        <w:t xml:space="preserve"> </w:t>
      </w:r>
      <w:r>
        <w:rPr>
          <w:rFonts w:hint="cs"/>
          <w:sz w:val="24"/>
          <w:szCs w:val="24"/>
          <w:rtl/>
        </w:rPr>
        <w:t>وقد</w:t>
      </w:r>
      <w:r>
        <w:rPr>
          <w:sz w:val="24"/>
          <w:szCs w:val="24"/>
          <w:rtl/>
        </w:rPr>
        <w:t xml:space="preserve"> </w:t>
      </w:r>
      <w:r>
        <w:rPr>
          <w:rFonts w:hint="cs"/>
          <w:sz w:val="24"/>
          <w:szCs w:val="24"/>
          <w:rtl/>
        </w:rPr>
        <w:t>ذكر</w:t>
      </w:r>
      <w:r>
        <w:rPr>
          <w:sz w:val="24"/>
          <w:szCs w:val="24"/>
          <w:rtl/>
        </w:rPr>
        <w:t xml:space="preserve"> </w:t>
      </w:r>
      <w:r>
        <w:rPr>
          <w:rFonts w:hint="cs"/>
          <w:sz w:val="24"/>
          <w:szCs w:val="24"/>
          <w:rtl/>
        </w:rPr>
        <w:t>ابن</w:t>
      </w:r>
      <w:r>
        <w:rPr>
          <w:sz w:val="24"/>
          <w:szCs w:val="24"/>
          <w:rtl/>
        </w:rPr>
        <w:t xml:space="preserve"> </w:t>
      </w:r>
      <w:r>
        <w:rPr>
          <w:rFonts w:hint="cs"/>
          <w:sz w:val="24"/>
          <w:szCs w:val="24"/>
          <w:rtl/>
        </w:rPr>
        <w:t>تيمية</w:t>
      </w:r>
      <w:r>
        <w:rPr>
          <w:sz w:val="24"/>
          <w:szCs w:val="24"/>
          <w:rtl/>
        </w:rPr>
        <w:t xml:space="preserve"> </w:t>
      </w:r>
      <w:r>
        <w:rPr>
          <w:rFonts w:hint="cs"/>
          <w:sz w:val="24"/>
          <w:szCs w:val="24"/>
          <w:rtl/>
        </w:rPr>
        <w:t>أن</w:t>
      </w:r>
      <w:r>
        <w:rPr>
          <w:sz w:val="24"/>
          <w:szCs w:val="24"/>
          <w:rtl/>
        </w:rPr>
        <w:t xml:space="preserve"> </w:t>
      </w:r>
      <w:r>
        <w:rPr>
          <w:rFonts w:hint="cs"/>
          <w:sz w:val="24"/>
          <w:szCs w:val="24"/>
          <w:rtl/>
        </w:rPr>
        <w:t>هذا</w:t>
      </w:r>
      <w:r>
        <w:rPr>
          <w:sz w:val="24"/>
          <w:szCs w:val="24"/>
          <w:rtl/>
        </w:rPr>
        <w:t xml:space="preserve"> </w:t>
      </w:r>
      <w:r>
        <w:rPr>
          <w:rFonts w:hint="cs"/>
          <w:sz w:val="24"/>
          <w:szCs w:val="24"/>
          <w:rtl/>
        </w:rPr>
        <w:t>لم</w:t>
      </w:r>
      <w:r>
        <w:rPr>
          <w:sz w:val="24"/>
          <w:szCs w:val="24"/>
          <w:rtl/>
        </w:rPr>
        <w:t xml:space="preserve"> </w:t>
      </w:r>
      <w:r>
        <w:rPr>
          <w:rFonts w:hint="cs"/>
          <w:sz w:val="24"/>
          <w:szCs w:val="24"/>
          <w:rtl/>
        </w:rPr>
        <w:t>يثبت</w:t>
      </w:r>
      <w:r>
        <w:rPr>
          <w:sz w:val="24"/>
          <w:szCs w:val="24"/>
          <w:rtl/>
        </w:rPr>
        <w:t xml:space="preserve"> </w:t>
      </w:r>
      <w:r>
        <w:rPr>
          <w:rFonts w:hint="cs"/>
          <w:sz w:val="24"/>
          <w:szCs w:val="24"/>
          <w:rtl/>
        </w:rPr>
        <w:t>فيه</w:t>
      </w:r>
      <w:r>
        <w:rPr>
          <w:sz w:val="24"/>
          <w:szCs w:val="24"/>
          <w:rtl/>
        </w:rPr>
        <w:t xml:space="preserve"> </w:t>
      </w:r>
      <w:r>
        <w:rPr>
          <w:rFonts w:hint="cs"/>
          <w:sz w:val="24"/>
          <w:szCs w:val="24"/>
          <w:rtl/>
        </w:rPr>
        <w:t>شيء</w:t>
      </w:r>
      <w:r>
        <w:rPr>
          <w:sz w:val="24"/>
          <w:szCs w:val="24"/>
          <w:rtl/>
        </w:rPr>
        <w:t xml:space="preserve"> </w:t>
      </w:r>
      <w:r>
        <w:rPr>
          <w:rFonts w:hint="cs"/>
          <w:sz w:val="24"/>
          <w:szCs w:val="24"/>
          <w:rtl/>
        </w:rPr>
        <w:t>عن</w:t>
      </w:r>
      <w:r>
        <w:rPr>
          <w:sz w:val="24"/>
          <w:szCs w:val="24"/>
          <w:rtl/>
        </w:rPr>
        <w:t xml:space="preserve"> </w:t>
      </w:r>
      <w:r>
        <w:rPr>
          <w:rFonts w:hint="cs"/>
          <w:sz w:val="24"/>
          <w:szCs w:val="24"/>
          <w:rtl/>
        </w:rPr>
        <w:t>النبي</w:t>
      </w:r>
      <w:r>
        <w:rPr>
          <w:sz w:val="24"/>
          <w:szCs w:val="24"/>
          <w:rtl/>
        </w:rPr>
        <w:t xml:space="preserve"> </w:t>
      </w:r>
      <w:r>
        <w:rPr>
          <w:sz w:val="24"/>
          <w:szCs w:val="24"/>
        </w:rPr>
        <w:sym w:font="AGA Arabesque" w:char="F072"/>
      </w:r>
      <w:r>
        <w:rPr>
          <w:rFonts w:hint="cs"/>
          <w:sz w:val="24"/>
          <w:szCs w:val="24"/>
          <w:rtl/>
        </w:rPr>
        <w:t>،</w:t>
      </w:r>
      <w:r>
        <w:rPr>
          <w:sz w:val="24"/>
          <w:szCs w:val="24"/>
          <w:rtl/>
        </w:rPr>
        <w:t xml:space="preserve"> </w:t>
      </w:r>
      <w:r>
        <w:rPr>
          <w:rFonts w:hint="cs"/>
          <w:sz w:val="24"/>
          <w:szCs w:val="24"/>
          <w:rtl/>
        </w:rPr>
        <w:t>وأنه</w:t>
      </w:r>
      <w:r>
        <w:rPr>
          <w:sz w:val="24"/>
          <w:szCs w:val="24"/>
          <w:rtl/>
        </w:rPr>
        <w:t xml:space="preserve"> </w:t>
      </w:r>
      <w:r>
        <w:rPr>
          <w:rFonts w:hint="cs"/>
          <w:sz w:val="24"/>
          <w:szCs w:val="24"/>
          <w:rtl/>
        </w:rPr>
        <w:t>مما</w:t>
      </w:r>
      <w:r>
        <w:rPr>
          <w:sz w:val="24"/>
          <w:szCs w:val="24"/>
          <w:rtl/>
        </w:rPr>
        <w:t xml:space="preserve"> </w:t>
      </w:r>
      <w:r>
        <w:rPr>
          <w:rFonts w:hint="cs"/>
          <w:sz w:val="24"/>
          <w:szCs w:val="24"/>
          <w:rtl/>
        </w:rPr>
        <w:t>أخذ</w:t>
      </w:r>
      <w:r>
        <w:rPr>
          <w:sz w:val="24"/>
          <w:szCs w:val="24"/>
          <w:rtl/>
        </w:rPr>
        <w:t xml:space="preserve"> </w:t>
      </w:r>
      <w:r>
        <w:rPr>
          <w:rFonts w:hint="cs"/>
          <w:sz w:val="24"/>
          <w:szCs w:val="24"/>
          <w:rtl/>
        </w:rPr>
        <w:t>عن</w:t>
      </w:r>
      <w:r>
        <w:rPr>
          <w:sz w:val="24"/>
          <w:szCs w:val="24"/>
          <w:rtl/>
        </w:rPr>
        <w:t xml:space="preserve"> </w:t>
      </w:r>
      <w:r>
        <w:rPr>
          <w:rFonts w:hint="cs"/>
          <w:sz w:val="24"/>
          <w:szCs w:val="24"/>
          <w:rtl/>
        </w:rPr>
        <w:t>أهل</w:t>
      </w:r>
      <w:r>
        <w:rPr>
          <w:sz w:val="24"/>
          <w:szCs w:val="24"/>
          <w:rtl/>
        </w:rPr>
        <w:t xml:space="preserve"> </w:t>
      </w:r>
      <w:r>
        <w:rPr>
          <w:rFonts w:hint="cs"/>
          <w:sz w:val="24"/>
          <w:szCs w:val="24"/>
          <w:rtl/>
        </w:rPr>
        <w:t>الكتاب</w:t>
      </w:r>
      <w:r>
        <w:rPr>
          <w:sz w:val="24"/>
          <w:szCs w:val="24"/>
          <w:rtl/>
        </w:rPr>
        <w:t xml:space="preserve">. </w:t>
      </w:r>
      <w:r>
        <w:rPr>
          <w:rFonts w:hint="cs"/>
          <w:sz w:val="24"/>
          <w:szCs w:val="24"/>
          <w:rtl/>
        </w:rPr>
        <w:t>يُنظر</w:t>
      </w:r>
      <w:r>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تيمية،</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المسائل</w:t>
      </w:r>
      <w:r w:rsidRPr="005108E0">
        <w:rPr>
          <w:b/>
          <w:bCs/>
          <w:sz w:val="24"/>
          <w:szCs w:val="24"/>
          <w:rtl/>
        </w:rPr>
        <w:t xml:space="preserve">- </w:t>
      </w:r>
      <w:r w:rsidRPr="005108E0">
        <w:rPr>
          <w:rFonts w:hint="cs"/>
          <w:b/>
          <w:bCs/>
          <w:sz w:val="24"/>
          <w:szCs w:val="24"/>
          <w:rtl/>
        </w:rPr>
        <w:t>المجموعة</w:t>
      </w:r>
      <w:r w:rsidRPr="005108E0">
        <w:rPr>
          <w:b/>
          <w:bCs/>
          <w:sz w:val="24"/>
          <w:szCs w:val="24"/>
          <w:rtl/>
        </w:rPr>
        <w:t xml:space="preserve"> </w:t>
      </w:r>
      <w:r w:rsidRPr="005108E0">
        <w:rPr>
          <w:rFonts w:hint="cs"/>
          <w:b/>
          <w:bCs/>
          <w:sz w:val="24"/>
          <w:szCs w:val="24"/>
          <w:rtl/>
        </w:rPr>
        <w:t>الثامنة،</w:t>
      </w:r>
      <w:r w:rsidRPr="005108E0">
        <w:rPr>
          <w:b/>
          <w:bCs/>
          <w:sz w:val="24"/>
          <w:szCs w:val="24"/>
          <w:rtl/>
        </w:rPr>
        <w:t xml:space="preserve"> </w:t>
      </w:r>
      <w:r w:rsidRPr="005108E0">
        <w:rPr>
          <w:rFonts w:ascii="Arial" w:hAnsi="Arial"/>
          <w:sz w:val="24"/>
          <w:szCs w:val="24"/>
          <w:rtl/>
        </w:rPr>
        <w:t>(</w:t>
      </w:r>
      <w:r w:rsidRPr="005108E0">
        <w:rPr>
          <w:rFonts w:hint="cs"/>
          <w:sz w:val="24"/>
          <w:szCs w:val="24"/>
          <w:rtl/>
        </w:rPr>
        <w:t>تحقيق</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عزيز</w:t>
      </w:r>
      <w:r w:rsidRPr="005108E0">
        <w:rPr>
          <w:sz w:val="24"/>
          <w:szCs w:val="24"/>
          <w:rtl/>
        </w:rPr>
        <w:t xml:space="preserve"> </w:t>
      </w:r>
      <w:r w:rsidRPr="005108E0">
        <w:rPr>
          <w:rFonts w:hint="cs"/>
          <w:sz w:val="24"/>
          <w:szCs w:val="24"/>
          <w:rtl/>
        </w:rPr>
        <w:t>شمس</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دار</w:t>
      </w:r>
      <w:r w:rsidRPr="005108E0">
        <w:rPr>
          <w:sz w:val="24"/>
          <w:szCs w:val="24"/>
          <w:rtl/>
        </w:rPr>
        <w:t xml:space="preserve"> </w:t>
      </w:r>
      <w:r w:rsidRPr="005108E0">
        <w:rPr>
          <w:rFonts w:hint="cs"/>
          <w:sz w:val="24"/>
          <w:szCs w:val="24"/>
          <w:rtl/>
        </w:rPr>
        <w:t>عالم</w:t>
      </w:r>
      <w:r w:rsidRPr="005108E0">
        <w:rPr>
          <w:sz w:val="24"/>
          <w:szCs w:val="24"/>
          <w:rtl/>
        </w:rPr>
        <w:t xml:space="preserve"> </w:t>
      </w:r>
      <w:r w:rsidRPr="005108E0">
        <w:rPr>
          <w:rFonts w:hint="cs"/>
          <w:sz w:val="24"/>
          <w:szCs w:val="24"/>
          <w:rtl/>
        </w:rPr>
        <w:t>الفوائد،</w:t>
      </w:r>
      <w:r w:rsidRPr="005108E0">
        <w:rPr>
          <w:sz w:val="24"/>
          <w:szCs w:val="24"/>
          <w:rtl/>
        </w:rPr>
        <w:t xml:space="preserve"> </w:t>
      </w:r>
      <w:r w:rsidRPr="005108E0">
        <w:rPr>
          <w:rFonts w:hint="cs"/>
          <w:sz w:val="24"/>
          <w:szCs w:val="24"/>
          <w:rtl/>
        </w:rPr>
        <w:t>مكة،</w:t>
      </w:r>
      <w:r w:rsidRPr="005108E0">
        <w:rPr>
          <w:sz w:val="24"/>
          <w:szCs w:val="24"/>
          <w:rtl/>
        </w:rPr>
        <w:t xml:space="preserve"> </w:t>
      </w:r>
      <w:r w:rsidRPr="005108E0">
        <w:rPr>
          <w:rFonts w:hint="cs"/>
          <w:sz w:val="24"/>
          <w:szCs w:val="24"/>
          <w:rtl/>
        </w:rPr>
        <w:t>ط</w:t>
      </w:r>
      <w:r w:rsidRPr="005A7A0B">
        <w:rPr>
          <w:rFonts w:ascii="Times New Roman" w:hAnsi="Times New Roman" w:cs="Times New Roman"/>
          <w:sz w:val="24"/>
          <w:szCs w:val="24"/>
          <w:rtl/>
        </w:rPr>
        <w:t>1</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1432</w:t>
      </w:r>
      <w:r w:rsidRPr="005108E0">
        <w:rPr>
          <w:rFonts w:hint="cs"/>
          <w:sz w:val="24"/>
          <w:szCs w:val="24"/>
          <w:rtl/>
        </w:rPr>
        <w:t>هـ،</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36</w:t>
      </w:r>
      <w:r>
        <w:rPr>
          <w:rFonts w:ascii="Times New Roman" w:hAnsi="Times New Roman" w:cs="Times New Roman"/>
          <w:sz w:val="24"/>
          <w:szCs w:val="24"/>
          <w:rtl/>
        </w:rPr>
        <w:t>5</w:t>
      </w:r>
      <w:r>
        <w:rPr>
          <w:rtl/>
        </w:rPr>
        <w:t>.</w:t>
      </w:r>
    </w:p>
  </w:footnote>
  <w:footnote w:id="12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تيمية،</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المسائل</w:t>
      </w:r>
      <w:r w:rsidRPr="005108E0">
        <w:rPr>
          <w:b/>
          <w:bCs/>
          <w:sz w:val="24"/>
          <w:szCs w:val="24"/>
          <w:rtl/>
        </w:rPr>
        <w:t xml:space="preserve">- </w:t>
      </w:r>
      <w:r w:rsidRPr="005108E0">
        <w:rPr>
          <w:rFonts w:hint="cs"/>
          <w:b/>
          <w:bCs/>
          <w:sz w:val="24"/>
          <w:szCs w:val="24"/>
          <w:rtl/>
        </w:rPr>
        <w:t>المجموعة</w:t>
      </w:r>
      <w:r w:rsidRPr="005108E0">
        <w:rPr>
          <w:b/>
          <w:bCs/>
          <w:sz w:val="24"/>
          <w:szCs w:val="24"/>
          <w:rtl/>
        </w:rPr>
        <w:t xml:space="preserve"> </w:t>
      </w:r>
      <w:r w:rsidRPr="005108E0">
        <w:rPr>
          <w:rFonts w:hint="cs"/>
          <w:b/>
          <w:bCs/>
          <w:sz w:val="24"/>
          <w:szCs w:val="24"/>
          <w:rtl/>
        </w:rPr>
        <w:t>الثامنة،</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363</w:t>
      </w:r>
      <w:r w:rsidRPr="005108E0">
        <w:rPr>
          <w:sz w:val="24"/>
          <w:szCs w:val="24"/>
          <w:rtl/>
        </w:rPr>
        <w:t xml:space="preserve"> </w:t>
      </w:r>
      <w:r w:rsidRPr="005108E0">
        <w:rPr>
          <w:rFonts w:hint="cs"/>
          <w:sz w:val="24"/>
          <w:szCs w:val="24"/>
          <w:rtl/>
        </w:rPr>
        <w:t>وما</w:t>
      </w:r>
      <w:r w:rsidRPr="005108E0">
        <w:rPr>
          <w:sz w:val="24"/>
          <w:szCs w:val="24"/>
          <w:rtl/>
        </w:rPr>
        <w:t xml:space="preserve"> </w:t>
      </w:r>
      <w:r w:rsidRPr="005108E0">
        <w:rPr>
          <w:rFonts w:hint="cs"/>
          <w:sz w:val="24"/>
          <w:szCs w:val="24"/>
          <w:rtl/>
        </w:rPr>
        <w:t>بعدها</w:t>
      </w:r>
      <w:r w:rsidRPr="005108E0">
        <w:rPr>
          <w:sz w:val="24"/>
          <w:szCs w:val="24"/>
          <w:rtl/>
        </w:rPr>
        <w:t>.</w:t>
      </w:r>
    </w:p>
  </w:footnote>
  <w:footnote w:id="12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تيمية،</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المسائل</w:t>
      </w:r>
      <w:r w:rsidRPr="005108E0">
        <w:rPr>
          <w:b/>
          <w:bCs/>
          <w:sz w:val="24"/>
          <w:szCs w:val="24"/>
          <w:rtl/>
        </w:rPr>
        <w:t xml:space="preserve">- </w:t>
      </w:r>
      <w:r w:rsidRPr="005108E0">
        <w:rPr>
          <w:rFonts w:hint="cs"/>
          <w:b/>
          <w:bCs/>
          <w:sz w:val="24"/>
          <w:szCs w:val="24"/>
          <w:rtl/>
        </w:rPr>
        <w:t>المجموعة</w:t>
      </w:r>
      <w:r w:rsidRPr="005108E0">
        <w:rPr>
          <w:b/>
          <w:bCs/>
          <w:sz w:val="24"/>
          <w:szCs w:val="24"/>
          <w:rtl/>
        </w:rPr>
        <w:t xml:space="preserve"> </w:t>
      </w:r>
      <w:r w:rsidRPr="005108E0">
        <w:rPr>
          <w:rFonts w:hint="cs"/>
          <w:b/>
          <w:bCs/>
          <w:sz w:val="24"/>
          <w:szCs w:val="24"/>
          <w:rtl/>
        </w:rPr>
        <w:t>الثامنة،</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363</w:t>
      </w:r>
      <w:r w:rsidRPr="005108E0">
        <w:rPr>
          <w:sz w:val="24"/>
          <w:szCs w:val="24"/>
          <w:rtl/>
        </w:rPr>
        <w:t xml:space="preserve"> </w:t>
      </w:r>
      <w:r w:rsidRPr="005108E0">
        <w:rPr>
          <w:rFonts w:hint="cs"/>
          <w:sz w:val="24"/>
          <w:szCs w:val="24"/>
          <w:rtl/>
        </w:rPr>
        <w:t>وما</w:t>
      </w:r>
      <w:r w:rsidRPr="005108E0">
        <w:rPr>
          <w:sz w:val="24"/>
          <w:szCs w:val="24"/>
          <w:rtl/>
        </w:rPr>
        <w:t xml:space="preserve"> </w:t>
      </w:r>
      <w:r w:rsidRPr="005108E0">
        <w:rPr>
          <w:rFonts w:hint="cs"/>
          <w:sz w:val="24"/>
          <w:szCs w:val="24"/>
          <w:rtl/>
        </w:rPr>
        <w:t>بعدها</w:t>
      </w:r>
      <w:r w:rsidRPr="005108E0">
        <w:rPr>
          <w:sz w:val="24"/>
          <w:szCs w:val="24"/>
          <w:rtl/>
        </w:rPr>
        <w:t>.</w:t>
      </w:r>
    </w:p>
  </w:footnote>
  <w:footnote w:id="129">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قتادة بن دعامة السدوسي، قدوة المفسرين والمحدثين، كان من أوعية العلم وممن يضرب به المثل في قوة الحفظ، توفي سنة ثماني عشرة ومائة. يُنظر: الذهبي، </w:t>
      </w:r>
      <w:r w:rsidRPr="005108E0">
        <w:rPr>
          <w:rFonts w:ascii="Arial" w:hAnsi="Arial"/>
          <w:b/>
          <w:bCs/>
          <w:sz w:val="24"/>
          <w:szCs w:val="24"/>
          <w:rtl/>
          <w:lang w:bidi="ar-JO"/>
        </w:rPr>
        <w:t>سير أعلام النبلاء</w:t>
      </w:r>
      <w:r w:rsidRPr="005108E0">
        <w:rPr>
          <w:rFonts w:ascii="Arial" w:hAnsi="Arial"/>
          <w:sz w:val="24"/>
          <w:szCs w:val="24"/>
          <w:rtl/>
          <w:lang w:bidi="ar-JO"/>
        </w:rPr>
        <w:t xml:space="preserve"> </w:t>
      </w:r>
      <w:r w:rsidRPr="005A7A0B">
        <w:rPr>
          <w:rFonts w:ascii="Times New Roman" w:hAnsi="Times New Roman" w:cs="Times New Roman"/>
          <w:sz w:val="24"/>
          <w:szCs w:val="24"/>
          <w:rtl/>
          <w:lang w:bidi="ar-JO"/>
        </w:rPr>
        <w:t>5</w:t>
      </w:r>
      <w:r w:rsidRPr="005108E0">
        <w:rPr>
          <w:rFonts w:ascii="Arial" w:hAnsi="Arial"/>
          <w:sz w:val="24"/>
          <w:szCs w:val="24"/>
          <w:rtl/>
          <w:lang w:bidi="ar-JO"/>
        </w:rPr>
        <w:t>/</w:t>
      </w:r>
      <w:r w:rsidRPr="005A7A0B">
        <w:rPr>
          <w:rFonts w:ascii="Times New Roman" w:hAnsi="Times New Roman" w:cs="Times New Roman"/>
          <w:sz w:val="24"/>
          <w:szCs w:val="24"/>
          <w:rtl/>
          <w:lang w:bidi="ar-JO"/>
        </w:rPr>
        <w:t>269</w:t>
      </w:r>
      <w:r w:rsidRPr="005108E0">
        <w:rPr>
          <w:rFonts w:ascii="Arial" w:hAnsi="Arial"/>
          <w:sz w:val="24"/>
          <w:szCs w:val="24"/>
          <w:rtl/>
          <w:lang w:bidi="ar-JO"/>
        </w:rPr>
        <w:t>.</w:t>
      </w:r>
    </w:p>
  </w:footnote>
  <w:footnote w:id="130">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عبد الملك بن عبد العزيز، </w:t>
      </w:r>
      <w:r w:rsidRPr="005108E0">
        <w:rPr>
          <w:rFonts w:ascii="Arial" w:hAnsi="Arial"/>
          <w:color w:val="000000"/>
          <w:sz w:val="24"/>
          <w:szCs w:val="24"/>
          <w:rtl/>
          <w:lang w:bidi="ar-JO"/>
        </w:rPr>
        <w:t>الإمام، العلامة، الحافظ، شيخ الحرم، أول من دون العلم بمكة، توفي سنة خمسين ومائة.</w:t>
      </w:r>
      <w:r w:rsidRPr="005108E0">
        <w:rPr>
          <w:rFonts w:ascii="Arial" w:hAnsi="Arial"/>
          <w:sz w:val="24"/>
          <w:szCs w:val="24"/>
          <w:rtl/>
          <w:lang w:bidi="ar-JO"/>
        </w:rPr>
        <w:t xml:space="preserve"> يُنظر: الذهبي، </w:t>
      </w:r>
      <w:r w:rsidRPr="005108E0">
        <w:rPr>
          <w:rFonts w:ascii="Arial" w:hAnsi="Arial"/>
          <w:b/>
          <w:bCs/>
          <w:sz w:val="24"/>
          <w:szCs w:val="24"/>
          <w:rtl/>
          <w:lang w:bidi="ar-JO"/>
        </w:rPr>
        <w:t xml:space="preserve">سير أعلام النبلاء، </w:t>
      </w:r>
      <w:r w:rsidRPr="005A7A0B">
        <w:rPr>
          <w:rFonts w:ascii="Times New Roman" w:hAnsi="Times New Roman" w:cs="Times New Roman"/>
          <w:sz w:val="24"/>
          <w:szCs w:val="24"/>
          <w:rtl/>
          <w:lang w:bidi="ar-JO"/>
        </w:rPr>
        <w:t>6</w:t>
      </w:r>
      <w:r w:rsidRPr="005108E0">
        <w:rPr>
          <w:rFonts w:ascii="Arial" w:hAnsi="Arial"/>
          <w:sz w:val="24"/>
          <w:szCs w:val="24"/>
          <w:rtl/>
          <w:lang w:bidi="ar-JO"/>
        </w:rPr>
        <w:t>/</w:t>
      </w:r>
      <w:r w:rsidRPr="005A7A0B">
        <w:rPr>
          <w:rFonts w:ascii="Times New Roman" w:hAnsi="Times New Roman" w:cs="Times New Roman"/>
          <w:sz w:val="24"/>
          <w:szCs w:val="24"/>
          <w:rtl/>
          <w:lang w:bidi="ar-JO"/>
        </w:rPr>
        <w:t>333</w:t>
      </w:r>
      <w:r w:rsidRPr="005108E0">
        <w:rPr>
          <w:rFonts w:ascii="Arial" w:hAnsi="Arial"/>
          <w:sz w:val="24"/>
          <w:szCs w:val="24"/>
          <w:rtl/>
          <w:lang w:bidi="ar-JO"/>
        </w:rPr>
        <w:t>.</w:t>
      </w:r>
    </w:p>
  </w:footnote>
  <w:footnote w:id="131">
    <w:p w:rsidR="00CD740F" w:rsidRDefault="00CD740F" w:rsidP="00383645">
      <w:pPr>
        <w:widowControl w:val="0"/>
        <w:autoSpaceDE w:val="0"/>
        <w:autoSpaceDN w:val="0"/>
        <w:adjustRightInd w:val="0"/>
        <w:spacing w:after="0" w:line="240" w:lineRule="auto"/>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w:t>
      </w:r>
      <w:r w:rsidRPr="005108E0">
        <w:rPr>
          <w:rFonts w:ascii="Arial" w:hAnsi="Arial"/>
          <w:sz w:val="24"/>
          <w:szCs w:val="24"/>
          <w:rtl/>
          <w:lang w:bidi="ar-JO"/>
        </w:rPr>
        <w:t xml:space="preserve"> هو عبد الرحمن بن زيد بن أسلم، كان </w:t>
      </w:r>
      <w:r w:rsidRPr="005108E0">
        <w:rPr>
          <w:rFonts w:ascii="Arial" w:hAnsi="Arial"/>
          <w:color w:val="000000"/>
          <w:sz w:val="24"/>
          <w:szCs w:val="24"/>
          <w:rtl/>
          <w:lang w:bidi="ar-JO"/>
        </w:rPr>
        <w:t xml:space="preserve">صاحب قرآن وتفسير، جمع تفسيرا في مجلد، وكتابا في الناسخ والمنسوخ، توفي سنة اثنتين وثمانين ومائة. يُنظر: الذهبي، </w:t>
      </w:r>
      <w:r w:rsidRPr="005108E0">
        <w:rPr>
          <w:rFonts w:ascii="Arial" w:hAnsi="Arial"/>
          <w:b/>
          <w:bCs/>
          <w:color w:val="000000"/>
          <w:sz w:val="24"/>
          <w:szCs w:val="24"/>
          <w:rtl/>
          <w:lang w:bidi="ar-JO"/>
        </w:rPr>
        <w:t>سير أعلام النبلاء</w:t>
      </w:r>
      <w:r w:rsidRPr="005108E0">
        <w:rPr>
          <w:rFonts w:ascii="Arial" w:hAnsi="Arial"/>
          <w:color w:val="000000"/>
          <w:sz w:val="24"/>
          <w:szCs w:val="24"/>
          <w:rtl/>
          <w:lang w:bidi="ar-JO"/>
        </w:rPr>
        <w:t xml:space="preserve"> </w:t>
      </w:r>
      <w:r>
        <w:rPr>
          <w:rFonts w:ascii="Times New Roman" w:hAnsi="Times New Roman" w:cs="Times New Roman"/>
          <w:color w:val="000000"/>
          <w:sz w:val="24"/>
          <w:szCs w:val="24"/>
          <w:rtl/>
          <w:lang w:bidi="ar-JO"/>
        </w:rPr>
        <w:t>8/389</w:t>
      </w:r>
      <w:r w:rsidRPr="005108E0">
        <w:rPr>
          <w:rFonts w:ascii="Arial" w:hAnsi="Arial"/>
          <w:color w:val="000000"/>
          <w:sz w:val="24"/>
          <w:szCs w:val="24"/>
          <w:rtl/>
          <w:lang w:bidi="ar-JO"/>
        </w:rPr>
        <w:t>.</w:t>
      </w:r>
    </w:p>
  </w:footnote>
  <w:footnote w:id="13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4</w:t>
      </w:r>
      <w:r w:rsidRPr="005108E0">
        <w:rPr>
          <w:sz w:val="24"/>
          <w:szCs w:val="24"/>
          <w:rtl/>
        </w:rPr>
        <w:t>/</w:t>
      </w:r>
      <w:r w:rsidRPr="005A7A0B">
        <w:rPr>
          <w:rFonts w:ascii="Times New Roman" w:hAnsi="Times New Roman" w:cs="Times New Roman"/>
          <w:sz w:val="24"/>
          <w:szCs w:val="24"/>
          <w:rtl/>
        </w:rPr>
        <w:t>260</w:t>
      </w:r>
      <w:r w:rsidRPr="005108E0">
        <w:rPr>
          <w:sz w:val="24"/>
          <w:szCs w:val="24"/>
          <w:rtl/>
        </w:rPr>
        <w:t>.</w:t>
      </w:r>
    </w:p>
  </w:footnote>
  <w:footnote w:id="13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110D69">
        <w:rPr>
          <w:rFonts w:hint="cs"/>
          <w:sz w:val="24"/>
          <w:szCs w:val="24"/>
          <w:rtl/>
        </w:rPr>
        <w:t>المرجع</w:t>
      </w:r>
      <w:r w:rsidRPr="00110D69">
        <w:rPr>
          <w:sz w:val="24"/>
          <w:szCs w:val="24"/>
          <w:rtl/>
        </w:rPr>
        <w:t xml:space="preserve"> </w:t>
      </w:r>
      <w:r w:rsidRPr="00110D69">
        <w:rPr>
          <w:rFonts w:hint="cs"/>
          <w:sz w:val="24"/>
          <w:szCs w:val="24"/>
          <w:rtl/>
        </w:rPr>
        <w:t>السابق</w:t>
      </w:r>
      <w:r w:rsidRPr="00110D69">
        <w:rPr>
          <w:sz w:val="24"/>
          <w:szCs w:val="24"/>
          <w:rtl/>
        </w:rPr>
        <w:t>.</w:t>
      </w:r>
    </w:p>
  </w:footnote>
  <w:footnote w:id="13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4</w:t>
      </w:r>
      <w:r w:rsidRPr="005108E0">
        <w:rPr>
          <w:sz w:val="24"/>
          <w:szCs w:val="24"/>
          <w:rtl/>
        </w:rPr>
        <w:t>/</w:t>
      </w:r>
      <w:r w:rsidRPr="005A7A0B">
        <w:rPr>
          <w:rFonts w:ascii="Times New Roman" w:hAnsi="Times New Roman" w:cs="Times New Roman"/>
          <w:sz w:val="24"/>
          <w:szCs w:val="24"/>
          <w:rtl/>
        </w:rPr>
        <w:t>251</w:t>
      </w:r>
      <w:r w:rsidRPr="005108E0">
        <w:rPr>
          <w:sz w:val="24"/>
          <w:szCs w:val="24"/>
          <w:rtl/>
        </w:rPr>
        <w:t>.</w:t>
      </w:r>
    </w:p>
  </w:footnote>
  <w:footnote w:id="13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النحاس،</w:t>
      </w:r>
      <w:r w:rsidRPr="005108E0">
        <w:rPr>
          <w:sz w:val="24"/>
          <w:szCs w:val="24"/>
          <w:rtl/>
        </w:rPr>
        <w:t xml:space="preserve"> </w:t>
      </w:r>
      <w:r w:rsidRPr="005108E0">
        <w:rPr>
          <w:rFonts w:hint="cs"/>
          <w:sz w:val="24"/>
          <w:szCs w:val="24"/>
          <w:rtl/>
        </w:rPr>
        <w:t>أحمد</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ascii="Arial" w:hAnsi="Arial"/>
          <w:sz w:val="24"/>
          <w:szCs w:val="24"/>
          <w:rtl/>
        </w:rPr>
        <w:t>(</w:t>
      </w:r>
      <w:r w:rsidRPr="005108E0">
        <w:rPr>
          <w:rFonts w:hint="cs"/>
          <w:sz w:val="24"/>
          <w:szCs w:val="24"/>
          <w:rtl/>
        </w:rPr>
        <w:t>ت</w:t>
      </w:r>
      <w:r w:rsidRPr="005108E0">
        <w:rPr>
          <w:sz w:val="24"/>
          <w:szCs w:val="24"/>
          <w:rtl/>
        </w:rPr>
        <w:t xml:space="preserve">: </w:t>
      </w:r>
      <w:r w:rsidRPr="005A7A0B">
        <w:rPr>
          <w:rFonts w:ascii="Times New Roman" w:hAnsi="Times New Roman" w:cs="Times New Roman"/>
          <w:sz w:val="24"/>
          <w:szCs w:val="24"/>
          <w:rtl/>
        </w:rPr>
        <w:t>338</w:t>
      </w:r>
      <w:r w:rsidRPr="005108E0">
        <w:rPr>
          <w:rFonts w:hint="cs"/>
          <w:sz w:val="24"/>
          <w:szCs w:val="24"/>
          <w:rtl/>
        </w:rPr>
        <w:t>هـ</w:t>
      </w:r>
      <w:r w:rsidRPr="005108E0">
        <w:rPr>
          <w:rFonts w:ascii="Arial" w:hAnsi="Arial"/>
          <w:sz w:val="24"/>
          <w:szCs w:val="24"/>
          <w:rtl/>
        </w:rPr>
        <w:t xml:space="preserve">)، </w:t>
      </w:r>
      <w:r w:rsidRPr="005108E0">
        <w:rPr>
          <w:rFonts w:ascii="Arial" w:hAnsi="Arial"/>
          <w:b/>
          <w:bCs/>
          <w:color w:val="000000"/>
          <w:sz w:val="24"/>
          <w:szCs w:val="24"/>
          <w:rtl/>
        </w:rPr>
        <w:t>القطع والائتناف</w:t>
      </w:r>
      <w:r w:rsidRPr="005108E0">
        <w:rPr>
          <w:rFonts w:ascii="Arial" w:hAnsi="Arial"/>
          <w:color w:val="000000"/>
          <w:sz w:val="24"/>
          <w:szCs w:val="24"/>
          <w:rtl/>
        </w:rPr>
        <w:t>، (تحقيق: عبد الرحمن المطرودي)، دار عالم الكتب، السعودية، ط</w:t>
      </w:r>
      <w:r w:rsidRPr="005A7A0B">
        <w:rPr>
          <w:rFonts w:ascii="Times New Roman" w:hAnsi="Times New Roman" w:cs="Times New Roman"/>
          <w:color w:val="000000"/>
          <w:sz w:val="24"/>
          <w:szCs w:val="24"/>
          <w:rtl/>
        </w:rPr>
        <w:t>1</w:t>
      </w:r>
      <w:r w:rsidRPr="005108E0">
        <w:rPr>
          <w:rFonts w:ascii="Arial" w:hAnsi="Arial"/>
          <w:color w:val="000000"/>
          <w:sz w:val="24"/>
          <w:szCs w:val="24"/>
          <w:rtl/>
        </w:rPr>
        <w:t xml:space="preserve">، </w:t>
      </w:r>
      <w:r w:rsidRPr="005A7A0B">
        <w:rPr>
          <w:rFonts w:ascii="Times New Roman" w:hAnsi="Times New Roman" w:cs="Times New Roman"/>
          <w:color w:val="000000"/>
          <w:sz w:val="24"/>
          <w:szCs w:val="24"/>
          <w:rtl/>
        </w:rPr>
        <w:t>1413</w:t>
      </w:r>
      <w:r w:rsidRPr="005108E0">
        <w:rPr>
          <w:rFonts w:ascii="Arial" w:hAnsi="Arial"/>
          <w:color w:val="000000"/>
          <w:sz w:val="24"/>
          <w:szCs w:val="24"/>
          <w:rtl/>
        </w:rPr>
        <w:t xml:space="preserve">هـ/ </w:t>
      </w:r>
      <w:r w:rsidRPr="005A7A0B">
        <w:rPr>
          <w:rFonts w:ascii="Times New Roman" w:hAnsi="Times New Roman" w:cs="Times New Roman"/>
          <w:color w:val="000000"/>
          <w:sz w:val="24"/>
          <w:szCs w:val="24"/>
          <w:rtl/>
        </w:rPr>
        <w:t>1992</w:t>
      </w:r>
      <w:r w:rsidRPr="005108E0">
        <w:rPr>
          <w:rFonts w:ascii="Arial" w:hAnsi="Arial"/>
          <w:color w:val="000000"/>
          <w:sz w:val="24"/>
          <w:szCs w:val="24"/>
          <w:rtl/>
        </w:rPr>
        <w:t>م، ص</w:t>
      </w:r>
      <w:r w:rsidRPr="005A7A0B">
        <w:rPr>
          <w:rFonts w:ascii="Times New Roman" w:hAnsi="Times New Roman" w:cs="Times New Roman"/>
          <w:color w:val="000000"/>
          <w:sz w:val="24"/>
          <w:szCs w:val="24"/>
          <w:rtl/>
        </w:rPr>
        <w:t>684</w:t>
      </w:r>
      <w:r w:rsidRPr="005108E0">
        <w:rPr>
          <w:rFonts w:ascii="Arial" w:hAnsi="Arial"/>
          <w:color w:val="000000"/>
          <w:sz w:val="24"/>
          <w:szCs w:val="24"/>
          <w:rtl/>
        </w:rPr>
        <w:t>.</w:t>
      </w:r>
    </w:p>
  </w:footnote>
  <w:footnote w:id="136">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4</w:t>
      </w:r>
      <w:r w:rsidRPr="005108E0">
        <w:rPr>
          <w:sz w:val="24"/>
          <w:szCs w:val="24"/>
          <w:rtl/>
        </w:rPr>
        <w:t>/</w:t>
      </w:r>
      <w:r w:rsidRPr="005A7A0B">
        <w:rPr>
          <w:rFonts w:ascii="Times New Roman" w:hAnsi="Times New Roman" w:cs="Times New Roman"/>
          <w:sz w:val="24"/>
          <w:szCs w:val="24"/>
          <w:rtl/>
        </w:rPr>
        <w:t>106</w:t>
      </w:r>
      <w:r w:rsidRPr="005108E0">
        <w:rPr>
          <w:sz w:val="24"/>
          <w:szCs w:val="24"/>
          <w:rtl/>
        </w:rPr>
        <w:t>.</w:t>
      </w:r>
    </w:p>
  </w:footnote>
  <w:footnote w:id="137">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أخرجه</w:t>
      </w:r>
      <w:r w:rsidRPr="005108E0">
        <w:rPr>
          <w:sz w:val="24"/>
          <w:szCs w:val="24"/>
          <w:rtl/>
        </w:rPr>
        <w:t xml:space="preserve"> </w:t>
      </w:r>
      <w:r w:rsidRPr="005108E0">
        <w:rPr>
          <w:rFonts w:hint="cs"/>
          <w:sz w:val="24"/>
          <w:szCs w:val="24"/>
          <w:rtl/>
        </w:rPr>
        <w:t>البخاري</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صحيحه</w:t>
      </w:r>
      <w:r w:rsidRPr="005108E0">
        <w:rPr>
          <w:sz w:val="24"/>
          <w:szCs w:val="24"/>
          <w:rtl/>
        </w:rPr>
        <w:t xml:space="preserve"> </w:t>
      </w:r>
      <w:r w:rsidRPr="005A7A0B">
        <w:rPr>
          <w:rFonts w:ascii="Times New Roman" w:hAnsi="Times New Roman" w:cs="Times New Roman"/>
          <w:sz w:val="24"/>
          <w:szCs w:val="24"/>
          <w:rtl/>
        </w:rPr>
        <w:t>8</w:t>
      </w:r>
      <w:r w:rsidRPr="005108E0">
        <w:rPr>
          <w:sz w:val="24"/>
          <w:szCs w:val="24"/>
          <w:rtl/>
        </w:rPr>
        <w:t>/</w:t>
      </w:r>
      <w:r w:rsidRPr="005A7A0B">
        <w:rPr>
          <w:rFonts w:ascii="Times New Roman" w:hAnsi="Times New Roman" w:cs="Times New Roman"/>
          <w:sz w:val="24"/>
          <w:szCs w:val="24"/>
          <w:rtl/>
        </w:rPr>
        <w:t>110</w:t>
      </w:r>
      <w:r w:rsidRPr="005108E0">
        <w:rPr>
          <w:sz w:val="24"/>
          <w:szCs w:val="24"/>
          <w:rtl/>
        </w:rPr>
        <w:t xml:space="preserve">: </w:t>
      </w:r>
      <w:r w:rsidRPr="005108E0">
        <w:rPr>
          <w:rFonts w:hint="cs"/>
          <w:sz w:val="24"/>
          <w:szCs w:val="24"/>
          <w:rtl/>
        </w:rPr>
        <w:t>كتاب</w:t>
      </w:r>
      <w:r w:rsidRPr="005108E0">
        <w:rPr>
          <w:sz w:val="24"/>
          <w:szCs w:val="24"/>
          <w:rtl/>
        </w:rPr>
        <w:t xml:space="preserve"> </w:t>
      </w:r>
      <w:r w:rsidRPr="005108E0">
        <w:rPr>
          <w:rFonts w:hint="cs"/>
          <w:sz w:val="24"/>
          <w:szCs w:val="24"/>
          <w:rtl/>
        </w:rPr>
        <w:t>الرقاق،</w:t>
      </w:r>
      <w:r w:rsidRPr="005108E0">
        <w:rPr>
          <w:sz w:val="24"/>
          <w:szCs w:val="24"/>
          <w:rtl/>
        </w:rPr>
        <w:t xml:space="preserve"> </w:t>
      </w:r>
      <w:r w:rsidRPr="005108E0">
        <w:rPr>
          <w:rFonts w:hint="cs"/>
          <w:sz w:val="24"/>
          <w:szCs w:val="24"/>
          <w:rtl/>
        </w:rPr>
        <w:t>باب</w:t>
      </w:r>
      <w:r w:rsidRPr="005108E0">
        <w:rPr>
          <w:sz w:val="24"/>
          <w:szCs w:val="24"/>
          <w:rtl/>
        </w:rPr>
        <w:t xml:space="preserve"> </w:t>
      </w:r>
      <w:r w:rsidRPr="005108E0">
        <w:rPr>
          <w:rFonts w:hint="cs"/>
          <w:sz w:val="24"/>
          <w:szCs w:val="24"/>
          <w:rtl/>
        </w:rPr>
        <w:t>قوله</w:t>
      </w:r>
      <w:r w:rsidRPr="005108E0">
        <w:rPr>
          <w:sz w:val="24"/>
          <w:szCs w:val="24"/>
          <w:rtl/>
        </w:rPr>
        <w:t xml:space="preserve"> </w:t>
      </w:r>
      <w:r w:rsidRPr="005108E0">
        <w:rPr>
          <w:rFonts w:hint="cs"/>
          <w:sz w:val="24"/>
          <w:szCs w:val="24"/>
          <w:rtl/>
        </w:rPr>
        <w:t>عز</w:t>
      </w:r>
      <w:r w:rsidRPr="005108E0">
        <w:rPr>
          <w:sz w:val="24"/>
          <w:szCs w:val="24"/>
          <w:rtl/>
        </w:rPr>
        <w:t xml:space="preserve"> </w:t>
      </w:r>
      <w:r w:rsidRPr="005108E0">
        <w:rPr>
          <w:rFonts w:hint="cs"/>
          <w:sz w:val="24"/>
          <w:szCs w:val="24"/>
          <w:rtl/>
        </w:rPr>
        <w:t>وجل</w:t>
      </w:r>
      <w:r w:rsidRPr="005108E0">
        <w:rPr>
          <w:sz w:val="24"/>
          <w:szCs w:val="24"/>
          <w:rtl/>
        </w:rPr>
        <w:t xml:space="preserve">: </w:t>
      </w:r>
      <w:r w:rsidRPr="005108E0">
        <w:rPr>
          <w:rFonts w:cs="Traditional Arabic"/>
          <w:sz w:val="24"/>
          <w:szCs w:val="26"/>
          <w:rtl/>
        </w:rPr>
        <w:t>﴿</w:t>
      </w:r>
      <w:r w:rsidRPr="005108E0">
        <w:rPr>
          <w:rFonts w:cs="DecoType Naskh" w:hint="cs"/>
          <w:sz w:val="24"/>
          <w:szCs w:val="24"/>
          <w:rtl/>
        </w:rPr>
        <w:t>إِنَّ</w:t>
      </w:r>
      <w:r w:rsidRPr="005108E0">
        <w:rPr>
          <w:rFonts w:cs="DecoType Naskh"/>
          <w:sz w:val="24"/>
          <w:szCs w:val="24"/>
          <w:rtl/>
        </w:rPr>
        <w:t xml:space="preserve"> </w:t>
      </w:r>
      <w:r w:rsidRPr="005108E0">
        <w:rPr>
          <w:rFonts w:cs="DecoType Naskh" w:hint="cs"/>
          <w:sz w:val="24"/>
          <w:szCs w:val="24"/>
          <w:rtl/>
        </w:rPr>
        <w:t>زَلْزَلَةَ</w:t>
      </w:r>
      <w:r w:rsidRPr="005108E0">
        <w:rPr>
          <w:rFonts w:cs="DecoType Naskh"/>
          <w:sz w:val="24"/>
          <w:szCs w:val="24"/>
          <w:rtl/>
        </w:rPr>
        <w:t xml:space="preserve"> </w:t>
      </w:r>
      <w:r w:rsidRPr="005108E0">
        <w:rPr>
          <w:rFonts w:cs="DecoType Naskh" w:hint="cs"/>
          <w:sz w:val="24"/>
          <w:szCs w:val="24"/>
          <w:rtl/>
        </w:rPr>
        <w:t>السَّاعَةِ</w:t>
      </w:r>
      <w:r w:rsidRPr="005108E0">
        <w:rPr>
          <w:rFonts w:cs="DecoType Naskh"/>
          <w:sz w:val="24"/>
          <w:szCs w:val="24"/>
          <w:rtl/>
        </w:rPr>
        <w:t xml:space="preserve"> </w:t>
      </w:r>
      <w:r w:rsidRPr="005108E0">
        <w:rPr>
          <w:rFonts w:cs="DecoType Naskh" w:hint="cs"/>
          <w:sz w:val="24"/>
          <w:szCs w:val="24"/>
          <w:rtl/>
        </w:rPr>
        <w:t>شَيْءٌ</w:t>
      </w:r>
      <w:r w:rsidRPr="005108E0">
        <w:rPr>
          <w:rFonts w:cs="DecoType Naskh"/>
          <w:sz w:val="24"/>
          <w:szCs w:val="24"/>
          <w:rtl/>
        </w:rPr>
        <w:t xml:space="preserve"> </w:t>
      </w:r>
      <w:r w:rsidRPr="005108E0">
        <w:rPr>
          <w:rFonts w:cs="DecoType Naskh" w:hint="cs"/>
          <w:sz w:val="24"/>
          <w:szCs w:val="24"/>
          <w:rtl/>
        </w:rPr>
        <w:t>عَظِيم</w:t>
      </w:r>
      <w:r w:rsidRPr="005108E0">
        <w:rPr>
          <w:rFonts w:cs="Traditional Arabic"/>
          <w:sz w:val="24"/>
          <w:szCs w:val="26"/>
          <w:rtl/>
        </w:rPr>
        <w:t>﴾</w:t>
      </w:r>
      <w:r w:rsidRPr="005108E0">
        <w:rPr>
          <w:rFonts w:hint="cs"/>
          <w:sz w:val="24"/>
          <w:szCs w:val="24"/>
          <w:rtl/>
        </w:rPr>
        <w:t>،</w:t>
      </w:r>
      <w:r w:rsidRPr="005108E0">
        <w:rPr>
          <w:sz w:val="24"/>
          <w:szCs w:val="24"/>
          <w:rtl/>
        </w:rPr>
        <w:t xml:space="preserve"> </w:t>
      </w:r>
      <w:r w:rsidRPr="005108E0">
        <w:rPr>
          <w:rFonts w:hint="cs"/>
          <w:sz w:val="24"/>
          <w:szCs w:val="24"/>
          <w:rtl/>
        </w:rPr>
        <w:t>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6530</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ومسلم</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صحيحه</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201</w:t>
      </w:r>
      <w:r w:rsidRPr="005108E0">
        <w:rPr>
          <w:sz w:val="24"/>
          <w:szCs w:val="24"/>
          <w:rtl/>
        </w:rPr>
        <w:t xml:space="preserve">: </w:t>
      </w:r>
      <w:r w:rsidRPr="005108E0">
        <w:rPr>
          <w:rFonts w:hint="cs"/>
          <w:sz w:val="24"/>
          <w:szCs w:val="24"/>
          <w:rtl/>
        </w:rPr>
        <w:t>كتاب</w:t>
      </w:r>
      <w:r w:rsidRPr="005108E0">
        <w:rPr>
          <w:sz w:val="24"/>
          <w:szCs w:val="24"/>
          <w:rtl/>
        </w:rPr>
        <w:t xml:space="preserve"> </w:t>
      </w:r>
      <w:r w:rsidRPr="005108E0">
        <w:rPr>
          <w:rFonts w:hint="cs"/>
          <w:sz w:val="24"/>
          <w:szCs w:val="24"/>
          <w:rtl/>
        </w:rPr>
        <w:t>الإيمان،</w:t>
      </w:r>
      <w:r w:rsidRPr="005108E0">
        <w:rPr>
          <w:sz w:val="24"/>
          <w:szCs w:val="24"/>
          <w:rtl/>
        </w:rPr>
        <w:t xml:space="preserve"> </w:t>
      </w:r>
      <w:r w:rsidRPr="005108E0">
        <w:rPr>
          <w:rFonts w:hint="cs"/>
          <w:sz w:val="24"/>
          <w:szCs w:val="24"/>
          <w:rtl/>
        </w:rPr>
        <w:t>باب</w:t>
      </w:r>
      <w:r w:rsidRPr="005108E0">
        <w:rPr>
          <w:sz w:val="24"/>
          <w:szCs w:val="24"/>
          <w:rtl/>
        </w:rPr>
        <w:t xml:space="preserve"> </w:t>
      </w:r>
      <w:r w:rsidRPr="005108E0">
        <w:rPr>
          <w:rFonts w:hint="cs"/>
          <w:sz w:val="24"/>
          <w:szCs w:val="24"/>
          <w:rtl/>
        </w:rPr>
        <w:t>قوله</w:t>
      </w:r>
      <w:r w:rsidRPr="005108E0">
        <w:rPr>
          <w:sz w:val="24"/>
          <w:szCs w:val="24"/>
          <w:rtl/>
        </w:rPr>
        <w:t xml:space="preserve"> </w:t>
      </w:r>
      <w:r w:rsidRPr="005108E0">
        <w:rPr>
          <w:rFonts w:hint="cs"/>
          <w:sz w:val="24"/>
          <w:szCs w:val="24"/>
          <w:rtl/>
        </w:rPr>
        <w:t>يقول</w:t>
      </w:r>
      <w:r w:rsidRPr="005108E0">
        <w:rPr>
          <w:sz w:val="24"/>
          <w:szCs w:val="24"/>
          <w:rtl/>
        </w:rPr>
        <w:t xml:space="preserve"> </w:t>
      </w:r>
      <w:r w:rsidRPr="005108E0">
        <w:rPr>
          <w:rFonts w:hint="cs"/>
          <w:sz w:val="24"/>
          <w:szCs w:val="24"/>
          <w:rtl/>
        </w:rPr>
        <w:t>الله</w:t>
      </w:r>
      <w:r w:rsidRPr="005108E0">
        <w:rPr>
          <w:sz w:val="24"/>
          <w:szCs w:val="24"/>
          <w:rtl/>
        </w:rPr>
        <w:t xml:space="preserve"> </w:t>
      </w:r>
      <w:r w:rsidRPr="005108E0">
        <w:rPr>
          <w:rFonts w:hint="cs"/>
          <w:sz w:val="24"/>
          <w:szCs w:val="24"/>
          <w:rtl/>
        </w:rPr>
        <w:t>لآدم</w:t>
      </w:r>
      <w:r w:rsidRPr="005108E0">
        <w:rPr>
          <w:sz w:val="24"/>
          <w:szCs w:val="24"/>
          <w:rtl/>
        </w:rPr>
        <w:t xml:space="preserve"> </w:t>
      </w:r>
      <w:r w:rsidRPr="005108E0">
        <w:rPr>
          <w:rFonts w:ascii="Arial" w:hAnsi="Arial"/>
          <w:sz w:val="24"/>
          <w:szCs w:val="24"/>
          <w:rtl/>
        </w:rPr>
        <w:t>أخرج بعث النار من كل ألف تسعمائة وتسعة وتسعين</w:t>
      </w:r>
      <w:r w:rsidRPr="005108E0">
        <w:rPr>
          <w:rFonts w:hint="cs"/>
          <w:sz w:val="24"/>
          <w:szCs w:val="24"/>
          <w:rtl/>
        </w:rPr>
        <w:t>،</w:t>
      </w:r>
      <w:r w:rsidRPr="005108E0">
        <w:rPr>
          <w:sz w:val="24"/>
          <w:szCs w:val="24"/>
          <w:rtl/>
        </w:rPr>
        <w:t xml:space="preserve"> </w:t>
      </w:r>
      <w:r w:rsidRPr="005108E0">
        <w:rPr>
          <w:rFonts w:hint="cs"/>
          <w:sz w:val="24"/>
          <w:szCs w:val="24"/>
          <w:rtl/>
        </w:rPr>
        <w:t>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222</w:t>
      </w:r>
      <w:r w:rsidRPr="005108E0">
        <w:rPr>
          <w:rFonts w:ascii="Arial" w:hAnsi="Arial"/>
          <w:sz w:val="24"/>
          <w:szCs w:val="24"/>
          <w:rtl/>
        </w:rPr>
        <w:t>)</w:t>
      </w:r>
      <w:r w:rsidRPr="005108E0">
        <w:rPr>
          <w:sz w:val="24"/>
          <w:szCs w:val="24"/>
          <w:rtl/>
        </w:rPr>
        <w:t>.</w:t>
      </w:r>
    </w:p>
  </w:footnote>
  <w:footnote w:id="138">
    <w:p w:rsidR="00CD740F" w:rsidRDefault="00CD740F" w:rsidP="00383645">
      <w:pPr>
        <w:autoSpaceDE w:val="0"/>
        <w:autoSpaceDN w:val="0"/>
        <w:adjustRightInd w:val="0"/>
        <w:spacing w:after="0" w:line="240" w:lineRule="auto"/>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أخرجه</w:t>
      </w:r>
      <w:r w:rsidRPr="005108E0">
        <w:rPr>
          <w:sz w:val="24"/>
          <w:szCs w:val="24"/>
          <w:rtl/>
        </w:rPr>
        <w:t xml:space="preserve"> </w:t>
      </w:r>
      <w:r w:rsidRPr="005108E0">
        <w:rPr>
          <w:rFonts w:hint="cs"/>
          <w:sz w:val="24"/>
          <w:szCs w:val="24"/>
          <w:rtl/>
        </w:rPr>
        <w:t>البيهقي</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البعث</w:t>
      </w:r>
      <w:r w:rsidRPr="005108E0">
        <w:rPr>
          <w:sz w:val="24"/>
          <w:szCs w:val="24"/>
          <w:rtl/>
        </w:rPr>
        <w:t xml:space="preserve"> </w:t>
      </w:r>
      <w:r w:rsidRPr="005108E0">
        <w:rPr>
          <w:rFonts w:hint="cs"/>
          <w:sz w:val="24"/>
          <w:szCs w:val="24"/>
          <w:rtl/>
        </w:rPr>
        <w:t>والنشور</w:t>
      </w:r>
      <w:r w:rsidRPr="005108E0">
        <w:rPr>
          <w:sz w:val="24"/>
          <w:szCs w:val="24"/>
          <w:rtl/>
        </w:rPr>
        <w:t xml:space="preserve"> [</w:t>
      </w:r>
      <w:r w:rsidRPr="005108E0">
        <w:rPr>
          <w:rFonts w:hint="cs"/>
          <w:sz w:val="24"/>
          <w:szCs w:val="24"/>
          <w:rtl/>
        </w:rPr>
        <w:t>تحقيق</w:t>
      </w:r>
      <w:r w:rsidRPr="005108E0">
        <w:rPr>
          <w:sz w:val="24"/>
          <w:szCs w:val="24"/>
          <w:rtl/>
        </w:rPr>
        <w:t xml:space="preserve"> </w:t>
      </w:r>
      <w:r w:rsidRPr="005108E0">
        <w:rPr>
          <w:rFonts w:hint="cs"/>
          <w:sz w:val="24"/>
          <w:szCs w:val="24"/>
          <w:rtl/>
        </w:rPr>
        <w:t>عامر</w:t>
      </w:r>
      <w:r w:rsidRPr="005108E0">
        <w:rPr>
          <w:sz w:val="24"/>
          <w:szCs w:val="24"/>
          <w:rtl/>
        </w:rPr>
        <w:t xml:space="preserve"> </w:t>
      </w:r>
      <w:r w:rsidRPr="005108E0">
        <w:rPr>
          <w:rFonts w:hint="cs"/>
          <w:sz w:val="24"/>
          <w:szCs w:val="24"/>
          <w:rtl/>
        </w:rPr>
        <w:t>أحمد</w:t>
      </w:r>
      <w:r w:rsidRPr="005108E0">
        <w:rPr>
          <w:sz w:val="24"/>
          <w:szCs w:val="24"/>
          <w:rtl/>
        </w:rPr>
        <w:t xml:space="preserve"> </w:t>
      </w:r>
      <w:r w:rsidRPr="005108E0">
        <w:rPr>
          <w:rFonts w:hint="cs"/>
          <w:sz w:val="24"/>
          <w:szCs w:val="24"/>
          <w:rtl/>
        </w:rPr>
        <w:t>حيدر،</w:t>
      </w:r>
      <w:r w:rsidRPr="005108E0">
        <w:rPr>
          <w:sz w:val="24"/>
          <w:szCs w:val="24"/>
          <w:rtl/>
        </w:rPr>
        <w:t xml:space="preserve"> </w:t>
      </w:r>
      <w:r w:rsidRPr="005108E0">
        <w:rPr>
          <w:rFonts w:hint="cs"/>
          <w:sz w:val="24"/>
          <w:szCs w:val="24"/>
          <w:rtl/>
        </w:rPr>
        <w:t>مركز</w:t>
      </w:r>
      <w:r w:rsidRPr="005108E0">
        <w:rPr>
          <w:sz w:val="24"/>
          <w:szCs w:val="24"/>
          <w:rtl/>
        </w:rPr>
        <w:t xml:space="preserve"> </w:t>
      </w:r>
      <w:r w:rsidRPr="005108E0">
        <w:rPr>
          <w:rFonts w:hint="cs"/>
          <w:sz w:val="24"/>
          <w:szCs w:val="24"/>
          <w:rtl/>
        </w:rPr>
        <w:t>الخدمات</w:t>
      </w:r>
      <w:r w:rsidRPr="005108E0">
        <w:rPr>
          <w:sz w:val="24"/>
          <w:szCs w:val="24"/>
          <w:rtl/>
        </w:rPr>
        <w:t xml:space="preserve"> </w:t>
      </w:r>
      <w:r w:rsidRPr="005108E0">
        <w:rPr>
          <w:rFonts w:hint="cs"/>
          <w:sz w:val="24"/>
          <w:szCs w:val="24"/>
          <w:rtl/>
        </w:rPr>
        <w:t>والأبحاث</w:t>
      </w:r>
      <w:r w:rsidRPr="005108E0">
        <w:rPr>
          <w:sz w:val="24"/>
          <w:szCs w:val="24"/>
          <w:rtl/>
        </w:rPr>
        <w:t xml:space="preserve"> </w:t>
      </w:r>
      <w:r w:rsidRPr="005108E0">
        <w:rPr>
          <w:rFonts w:hint="cs"/>
          <w:sz w:val="24"/>
          <w:szCs w:val="24"/>
          <w:rtl/>
        </w:rPr>
        <w:t>الثقافية،</w:t>
      </w:r>
      <w:r w:rsidRPr="005108E0">
        <w:rPr>
          <w:sz w:val="24"/>
          <w:szCs w:val="24"/>
          <w:rtl/>
        </w:rPr>
        <w:t xml:space="preserve"> </w:t>
      </w:r>
      <w:r w:rsidRPr="005108E0">
        <w:rPr>
          <w:rFonts w:hint="cs"/>
          <w:sz w:val="24"/>
          <w:szCs w:val="24"/>
          <w:rtl/>
        </w:rPr>
        <w:t>بيروت،</w:t>
      </w:r>
      <w:r w:rsidRPr="005108E0">
        <w:rPr>
          <w:sz w:val="24"/>
          <w:szCs w:val="24"/>
          <w:rtl/>
        </w:rPr>
        <w:t xml:space="preserve"> </w:t>
      </w:r>
      <w:r w:rsidRPr="005108E0">
        <w:rPr>
          <w:rFonts w:hint="cs"/>
          <w:sz w:val="24"/>
          <w:szCs w:val="24"/>
          <w:rtl/>
        </w:rPr>
        <w:t>ط</w:t>
      </w:r>
      <w:r w:rsidRPr="005A7A0B">
        <w:rPr>
          <w:rFonts w:ascii="Times New Roman" w:hAnsi="Times New Roman" w:cs="Times New Roman"/>
          <w:sz w:val="24"/>
          <w:szCs w:val="24"/>
          <w:rtl/>
        </w:rPr>
        <w:t>1</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1406</w:t>
      </w:r>
      <w:r w:rsidRPr="005108E0">
        <w:rPr>
          <w:rFonts w:hint="cs"/>
          <w:sz w:val="24"/>
          <w:szCs w:val="24"/>
          <w:rtl/>
        </w:rPr>
        <w:t>هـ</w:t>
      </w:r>
      <w:r w:rsidRPr="005108E0">
        <w:rPr>
          <w:sz w:val="24"/>
          <w:szCs w:val="24"/>
          <w:rtl/>
        </w:rPr>
        <w:t>/</w:t>
      </w:r>
      <w:r w:rsidRPr="005A7A0B">
        <w:rPr>
          <w:rFonts w:ascii="Times New Roman" w:hAnsi="Times New Roman" w:cs="Times New Roman"/>
          <w:sz w:val="24"/>
          <w:szCs w:val="24"/>
          <w:rtl/>
        </w:rPr>
        <w:t>1986</w:t>
      </w:r>
      <w:r w:rsidRPr="005108E0">
        <w:rPr>
          <w:rFonts w:hint="cs"/>
          <w:sz w:val="24"/>
          <w:szCs w:val="24"/>
          <w:rtl/>
        </w:rPr>
        <w:t>م</w:t>
      </w:r>
      <w:r w:rsidRPr="005108E0">
        <w:rPr>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ص</w:t>
      </w:r>
      <w:r w:rsidRPr="005A7A0B">
        <w:rPr>
          <w:rFonts w:ascii="Times New Roman" w:hAnsi="Times New Roman" w:cs="Times New Roman"/>
          <w:sz w:val="24"/>
          <w:szCs w:val="24"/>
          <w:rtl/>
        </w:rPr>
        <w:t>336</w:t>
      </w:r>
      <w:r w:rsidRPr="005108E0">
        <w:rPr>
          <w:sz w:val="24"/>
          <w:szCs w:val="24"/>
          <w:rtl/>
        </w:rPr>
        <w:t xml:space="preserve">: </w:t>
      </w:r>
      <w:r>
        <w:rPr>
          <w:rFonts w:ascii="Arial" w:hAnsi="Arial"/>
          <w:sz w:val="24"/>
          <w:szCs w:val="24"/>
          <w:rtl/>
        </w:rPr>
        <w:t>باب حديث الصور</w:t>
      </w:r>
      <w:r w:rsidRPr="005108E0">
        <w:rPr>
          <w:rFonts w:hint="cs"/>
          <w:sz w:val="24"/>
          <w:szCs w:val="24"/>
          <w:rtl/>
        </w:rPr>
        <w:t>،</w:t>
      </w:r>
      <w:r w:rsidRPr="005108E0">
        <w:rPr>
          <w:sz w:val="24"/>
          <w:szCs w:val="24"/>
          <w:rtl/>
        </w:rPr>
        <w:t xml:space="preserve"> </w:t>
      </w:r>
      <w:r w:rsidRPr="005108E0">
        <w:rPr>
          <w:rFonts w:hint="cs"/>
          <w:sz w:val="24"/>
          <w:szCs w:val="24"/>
          <w:rtl/>
        </w:rPr>
        <w:t>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609</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sz w:val="24"/>
          <w:szCs w:val="24"/>
          <w:rtl/>
        </w:rPr>
        <w:t>وابن</w:t>
      </w:r>
      <w:r w:rsidRPr="005108E0">
        <w:rPr>
          <w:sz w:val="24"/>
          <w:szCs w:val="24"/>
          <w:rtl/>
        </w:rPr>
        <w:t xml:space="preserve"> </w:t>
      </w:r>
      <w:r w:rsidRPr="005108E0">
        <w:rPr>
          <w:rFonts w:hint="cs"/>
          <w:sz w:val="24"/>
          <w:szCs w:val="24"/>
          <w:rtl/>
        </w:rPr>
        <w:t>راهويه</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مسنده</w:t>
      </w:r>
      <w:r w:rsidRPr="005108E0">
        <w:rPr>
          <w:sz w:val="24"/>
          <w:szCs w:val="24"/>
          <w:rtl/>
        </w:rPr>
        <w:t xml:space="preserve"> [</w:t>
      </w:r>
      <w:r w:rsidRPr="005108E0">
        <w:rPr>
          <w:rFonts w:hint="cs"/>
          <w:sz w:val="24"/>
          <w:szCs w:val="24"/>
          <w:rtl/>
        </w:rPr>
        <w:t>تحقيق</w:t>
      </w:r>
      <w:r w:rsidRPr="005108E0">
        <w:rPr>
          <w:sz w:val="24"/>
          <w:szCs w:val="24"/>
          <w:rtl/>
        </w:rPr>
        <w:t xml:space="preserve">: </w:t>
      </w:r>
      <w:r w:rsidRPr="005108E0">
        <w:rPr>
          <w:rFonts w:hint="cs"/>
          <w:sz w:val="24"/>
          <w:szCs w:val="24"/>
          <w:rtl/>
        </w:rPr>
        <w:t>عبد</w:t>
      </w:r>
      <w:r w:rsidRPr="005108E0">
        <w:rPr>
          <w:sz w:val="24"/>
          <w:szCs w:val="24"/>
          <w:rtl/>
        </w:rPr>
        <w:t xml:space="preserve"> </w:t>
      </w:r>
      <w:r w:rsidRPr="005108E0">
        <w:rPr>
          <w:rFonts w:hint="cs"/>
          <w:sz w:val="24"/>
          <w:szCs w:val="24"/>
          <w:rtl/>
        </w:rPr>
        <w:t>الغفور</w:t>
      </w:r>
      <w:r w:rsidRPr="005108E0">
        <w:rPr>
          <w:sz w:val="24"/>
          <w:szCs w:val="24"/>
          <w:rtl/>
        </w:rPr>
        <w:t xml:space="preserve"> </w:t>
      </w:r>
      <w:r w:rsidRPr="005108E0">
        <w:rPr>
          <w:rFonts w:hint="cs"/>
          <w:sz w:val="24"/>
          <w:szCs w:val="24"/>
          <w:rtl/>
        </w:rPr>
        <w:t>البلوشي،</w:t>
      </w:r>
      <w:r w:rsidRPr="005108E0">
        <w:rPr>
          <w:sz w:val="24"/>
          <w:szCs w:val="24"/>
          <w:rtl/>
        </w:rPr>
        <w:t xml:space="preserve"> </w:t>
      </w:r>
      <w:r w:rsidRPr="005108E0">
        <w:rPr>
          <w:rFonts w:hint="cs"/>
          <w:sz w:val="24"/>
          <w:szCs w:val="24"/>
          <w:rtl/>
        </w:rPr>
        <w:t>مكتبة</w:t>
      </w:r>
      <w:r w:rsidRPr="005108E0">
        <w:rPr>
          <w:sz w:val="24"/>
          <w:szCs w:val="24"/>
          <w:rtl/>
        </w:rPr>
        <w:t xml:space="preserve"> </w:t>
      </w:r>
      <w:r w:rsidRPr="005108E0">
        <w:rPr>
          <w:rFonts w:hint="cs"/>
          <w:sz w:val="24"/>
          <w:szCs w:val="24"/>
          <w:rtl/>
        </w:rPr>
        <w:t>الإيمان،</w:t>
      </w:r>
      <w:r w:rsidRPr="005108E0">
        <w:rPr>
          <w:sz w:val="24"/>
          <w:szCs w:val="24"/>
          <w:rtl/>
        </w:rPr>
        <w:t xml:space="preserve"> </w:t>
      </w:r>
      <w:r w:rsidRPr="005108E0">
        <w:rPr>
          <w:rFonts w:hint="cs"/>
          <w:sz w:val="24"/>
          <w:szCs w:val="24"/>
          <w:rtl/>
        </w:rPr>
        <w:t>المدينة</w:t>
      </w:r>
      <w:r w:rsidRPr="005108E0">
        <w:rPr>
          <w:sz w:val="24"/>
          <w:szCs w:val="24"/>
          <w:rtl/>
        </w:rPr>
        <w:t xml:space="preserve"> </w:t>
      </w:r>
      <w:r w:rsidRPr="005108E0">
        <w:rPr>
          <w:rFonts w:hint="cs"/>
          <w:sz w:val="24"/>
          <w:szCs w:val="24"/>
          <w:rtl/>
        </w:rPr>
        <w:t>المنورة،</w:t>
      </w:r>
      <w:r w:rsidRPr="005108E0">
        <w:rPr>
          <w:sz w:val="24"/>
          <w:szCs w:val="24"/>
          <w:rtl/>
        </w:rPr>
        <w:t xml:space="preserve"> </w:t>
      </w:r>
      <w:r w:rsidRPr="005108E0">
        <w:rPr>
          <w:rFonts w:hint="cs"/>
          <w:sz w:val="24"/>
          <w:szCs w:val="24"/>
          <w:rtl/>
        </w:rPr>
        <w:t>ط</w:t>
      </w:r>
      <w:r w:rsidRPr="005A7A0B">
        <w:rPr>
          <w:rFonts w:ascii="Times New Roman" w:hAnsi="Times New Roman" w:cs="Times New Roman"/>
          <w:sz w:val="24"/>
          <w:szCs w:val="24"/>
          <w:rtl/>
        </w:rPr>
        <w:t>1</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1412</w:t>
      </w:r>
      <w:r w:rsidRPr="005108E0">
        <w:rPr>
          <w:rFonts w:hint="cs"/>
          <w:sz w:val="24"/>
          <w:szCs w:val="24"/>
          <w:rtl/>
        </w:rPr>
        <w:t>هـ</w:t>
      </w:r>
      <w:r w:rsidRPr="005108E0">
        <w:rPr>
          <w:sz w:val="24"/>
          <w:szCs w:val="24"/>
          <w:rtl/>
        </w:rPr>
        <w:t>/</w:t>
      </w:r>
      <w:r w:rsidRPr="005A7A0B">
        <w:rPr>
          <w:rFonts w:ascii="Times New Roman" w:hAnsi="Times New Roman" w:cs="Times New Roman"/>
          <w:sz w:val="24"/>
          <w:szCs w:val="24"/>
          <w:rtl/>
        </w:rPr>
        <w:t>1991</w:t>
      </w:r>
      <w:r w:rsidRPr="005108E0">
        <w:rPr>
          <w:rFonts w:hint="cs"/>
          <w:sz w:val="24"/>
          <w:szCs w:val="24"/>
          <w:rtl/>
        </w:rPr>
        <w:t>م</w:t>
      </w:r>
      <w:r w:rsidRPr="005108E0">
        <w:rPr>
          <w:sz w:val="24"/>
          <w:szCs w:val="24"/>
          <w:rtl/>
        </w:rPr>
        <w:t>]</w:t>
      </w:r>
      <w:r w:rsidRPr="005108E0">
        <w:rPr>
          <w:rFonts w:hint="cs"/>
          <w:sz w:val="24"/>
          <w:szCs w:val="24"/>
          <w:rtl/>
        </w:rPr>
        <w:t>،</w:t>
      </w:r>
      <w:r w:rsidRPr="005108E0">
        <w:rPr>
          <w:sz w:val="24"/>
          <w:szCs w:val="24"/>
          <w:rtl/>
        </w:rPr>
        <w:t xml:space="preserve"> </w:t>
      </w:r>
      <w:r w:rsidRPr="005A7A0B">
        <w:rPr>
          <w:rFonts w:ascii="Times New Roman" w:hAnsi="Times New Roman" w:cs="Times New Roman"/>
          <w:sz w:val="24"/>
          <w:szCs w:val="24"/>
          <w:rtl/>
        </w:rPr>
        <w:t>1</w:t>
      </w:r>
      <w:r w:rsidRPr="005108E0">
        <w:rPr>
          <w:sz w:val="24"/>
          <w:szCs w:val="24"/>
          <w:rtl/>
        </w:rPr>
        <w:t>/</w:t>
      </w:r>
      <w:r w:rsidRPr="005A7A0B">
        <w:rPr>
          <w:rFonts w:ascii="Times New Roman" w:hAnsi="Times New Roman" w:cs="Times New Roman"/>
          <w:sz w:val="24"/>
          <w:szCs w:val="24"/>
          <w:rtl/>
        </w:rPr>
        <w:t>84</w:t>
      </w:r>
      <w:r w:rsidRPr="005108E0">
        <w:rPr>
          <w:rFonts w:hint="cs"/>
          <w:sz w:val="24"/>
          <w:szCs w:val="24"/>
          <w:rtl/>
        </w:rPr>
        <w:t>،</w:t>
      </w:r>
      <w:r w:rsidRPr="005108E0">
        <w:rPr>
          <w:sz w:val="24"/>
          <w:szCs w:val="24"/>
          <w:rtl/>
        </w:rPr>
        <w:t xml:space="preserve"> </w:t>
      </w:r>
      <w:r w:rsidRPr="005108E0">
        <w:rPr>
          <w:rFonts w:hint="cs"/>
          <w:sz w:val="24"/>
          <w:szCs w:val="24"/>
          <w:rtl/>
        </w:rPr>
        <w:t>حديث</w:t>
      </w:r>
      <w:r w:rsidRPr="005108E0">
        <w:rPr>
          <w:sz w:val="24"/>
          <w:szCs w:val="24"/>
          <w:rtl/>
        </w:rPr>
        <w:t xml:space="preserve"> </w:t>
      </w:r>
      <w:r w:rsidRPr="005108E0">
        <w:rPr>
          <w:rFonts w:hint="cs"/>
          <w:sz w:val="24"/>
          <w:szCs w:val="24"/>
          <w:rtl/>
        </w:rPr>
        <w:t>رقم</w:t>
      </w:r>
      <w:r w:rsidRPr="005108E0">
        <w:rPr>
          <w:sz w:val="24"/>
          <w:szCs w:val="24"/>
          <w:rtl/>
        </w:rPr>
        <w:t xml:space="preserve">: </w:t>
      </w:r>
      <w:r w:rsidRPr="005108E0">
        <w:rPr>
          <w:rFonts w:ascii="Arial" w:hAnsi="Arial"/>
          <w:sz w:val="24"/>
          <w:szCs w:val="24"/>
          <w:rtl/>
        </w:rPr>
        <w:t>(</w:t>
      </w:r>
      <w:r w:rsidRPr="005A7A0B">
        <w:rPr>
          <w:rFonts w:ascii="Times New Roman" w:hAnsi="Times New Roman" w:cs="Times New Roman"/>
          <w:sz w:val="24"/>
          <w:szCs w:val="24"/>
          <w:rtl/>
        </w:rPr>
        <w:t>10</w:t>
      </w:r>
      <w:r w:rsidRPr="005108E0">
        <w:rPr>
          <w:rFonts w:ascii="Arial" w:hAnsi="Arial"/>
          <w:sz w:val="24"/>
          <w:szCs w:val="24"/>
          <w:rtl/>
        </w:rPr>
        <w:t>)</w:t>
      </w:r>
      <w:r>
        <w:rPr>
          <w:rFonts w:hint="cs"/>
          <w:sz w:val="24"/>
          <w:szCs w:val="24"/>
          <w:rtl/>
        </w:rPr>
        <w:t>،</w:t>
      </w:r>
      <w:r>
        <w:rPr>
          <w:sz w:val="24"/>
          <w:szCs w:val="24"/>
          <w:rtl/>
        </w:rPr>
        <w:t xml:space="preserve"> </w:t>
      </w:r>
      <w:r>
        <w:rPr>
          <w:rFonts w:hint="cs"/>
          <w:sz w:val="24"/>
          <w:szCs w:val="24"/>
          <w:rtl/>
        </w:rPr>
        <w:t>وقد</w:t>
      </w:r>
      <w:r>
        <w:rPr>
          <w:sz w:val="24"/>
          <w:szCs w:val="24"/>
          <w:rtl/>
        </w:rPr>
        <w:t xml:space="preserve"> </w:t>
      </w:r>
      <w:r>
        <w:rPr>
          <w:rFonts w:hint="cs"/>
          <w:sz w:val="24"/>
          <w:szCs w:val="24"/>
          <w:rtl/>
        </w:rPr>
        <w:t>ضعفه</w:t>
      </w:r>
      <w:r>
        <w:rPr>
          <w:sz w:val="24"/>
          <w:szCs w:val="24"/>
          <w:rtl/>
        </w:rPr>
        <w:t xml:space="preserve"> </w:t>
      </w:r>
      <w:r>
        <w:rPr>
          <w:rFonts w:hint="cs"/>
          <w:sz w:val="24"/>
          <w:szCs w:val="24"/>
          <w:rtl/>
        </w:rPr>
        <w:t>ابن</w:t>
      </w:r>
      <w:r>
        <w:rPr>
          <w:sz w:val="24"/>
          <w:szCs w:val="24"/>
          <w:rtl/>
        </w:rPr>
        <w:t xml:space="preserve"> </w:t>
      </w:r>
      <w:r>
        <w:rPr>
          <w:rFonts w:hint="cs"/>
          <w:sz w:val="24"/>
          <w:szCs w:val="24"/>
          <w:rtl/>
        </w:rPr>
        <w:t>كثير</w:t>
      </w:r>
      <w:r>
        <w:rPr>
          <w:sz w:val="24"/>
          <w:szCs w:val="24"/>
          <w:rtl/>
        </w:rPr>
        <w:t xml:space="preserve"> </w:t>
      </w:r>
      <w:r>
        <w:rPr>
          <w:rFonts w:hint="cs"/>
          <w:sz w:val="24"/>
          <w:szCs w:val="24"/>
          <w:rtl/>
        </w:rPr>
        <w:t>في</w:t>
      </w:r>
      <w:r>
        <w:rPr>
          <w:sz w:val="24"/>
          <w:szCs w:val="24"/>
          <w:rtl/>
        </w:rPr>
        <w:t xml:space="preserve"> </w:t>
      </w:r>
      <w:r>
        <w:rPr>
          <w:rFonts w:hint="cs"/>
          <w:sz w:val="24"/>
          <w:szCs w:val="24"/>
          <w:rtl/>
        </w:rPr>
        <w:t>البداية</w:t>
      </w:r>
      <w:r>
        <w:rPr>
          <w:sz w:val="24"/>
          <w:szCs w:val="24"/>
          <w:rtl/>
        </w:rPr>
        <w:t xml:space="preserve"> </w:t>
      </w:r>
      <w:r>
        <w:rPr>
          <w:rFonts w:hint="cs"/>
          <w:sz w:val="24"/>
          <w:szCs w:val="24"/>
          <w:rtl/>
        </w:rPr>
        <w:t>والنهاية،</w:t>
      </w:r>
      <w:r>
        <w:rPr>
          <w:sz w:val="24"/>
          <w:szCs w:val="24"/>
          <w:rtl/>
        </w:rPr>
        <w:t xml:space="preserve"> </w:t>
      </w:r>
      <w:r>
        <w:rPr>
          <w:rFonts w:hint="cs"/>
          <w:sz w:val="24"/>
          <w:szCs w:val="24"/>
          <w:rtl/>
        </w:rPr>
        <w:t>فقال</w:t>
      </w:r>
      <w:r>
        <w:rPr>
          <w:sz w:val="24"/>
          <w:szCs w:val="24"/>
          <w:rtl/>
        </w:rPr>
        <w:t xml:space="preserve">: </w:t>
      </w:r>
      <w:r w:rsidRPr="006C5F97">
        <w:rPr>
          <w:sz w:val="24"/>
          <w:szCs w:val="24"/>
          <w:rtl/>
        </w:rPr>
        <w:t>"</w:t>
      </w:r>
      <w:r w:rsidRPr="006C5F97">
        <w:rPr>
          <w:rFonts w:ascii="Arial" w:hAnsi="Arial"/>
          <w:color w:val="000000"/>
          <w:sz w:val="24"/>
          <w:szCs w:val="24"/>
          <w:rtl/>
          <w:lang w:bidi="ar-JO"/>
        </w:rPr>
        <w:t>رواه جماعة من الأئمة في كتبهم... من طرق متعددة، عن إسماعيل بن رافع قاص أهل المدينة، وقد تكلم فيه بسببه. وفي</w:t>
      </w:r>
      <w:r w:rsidRPr="006C5F97">
        <w:rPr>
          <w:rFonts w:ascii="Arial" w:hAnsi="Arial"/>
          <w:sz w:val="24"/>
          <w:szCs w:val="24"/>
          <w:rtl/>
          <w:lang w:bidi="ar-JO"/>
        </w:rPr>
        <w:t xml:space="preserve"> </w:t>
      </w:r>
      <w:r w:rsidRPr="006C5F97">
        <w:rPr>
          <w:rFonts w:ascii="Arial" w:hAnsi="Arial"/>
          <w:color w:val="000000"/>
          <w:sz w:val="24"/>
          <w:szCs w:val="24"/>
          <w:rtl/>
          <w:lang w:bidi="ar-JO"/>
        </w:rPr>
        <w:t xml:space="preserve">بعض سياقاته </w:t>
      </w:r>
      <w:r w:rsidRPr="00360E5E">
        <w:rPr>
          <w:rFonts w:ascii="Arial" w:hAnsi="Arial"/>
          <w:color w:val="000000"/>
          <w:sz w:val="24"/>
          <w:szCs w:val="24"/>
          <w:rtl/>
          <w:lang w:bidi="ar-JO"/>
        </w:rPr>
        <w:t>نكارة واختلاف"</w:t>
      </w:r>
      <w:r w:rsidRPr="00360E5E">
        <w:rPr>
          <w:rFonts w:ascii="Arial" w:hAnsi="Arial"/>
          <w:sz w:val="24"/>
          <w:szCs w:val="24"/>
          <w:rtl/>
          <w:lang w:bidi="ar-JO"/>
        </w:rPr>
        <w:t>، ونقل عن الحافظ أبي موسى المديني قوله: "</w:t>
      </w:r>
      <w:r w:rsidRPr="00360E5E">
        <w:rPr>
          <w:rFonts w:ascii="Arial" w:hAnsi="Arial"/>
          <w:color w:val="000000"/>
          <w:sz w:val="24"/>
          <w:szCs w:val="24"/>
          <w:rtl/>
          <w:lang w:bidi="ar-JO"/>
        </w:rPr>
        <w:t xml:space="preserve">وهذا الحديث وإن كان في إسناده من تكلم فيه، فعامة ما فيه يروى مفرقا بأسانيد </w:t>
      </w:r>
      <w:r w:rsidRPr="008362A7">
        <w:rPr>
          <w:rFonts w:ascii="Arial" w:hAnsi="Arial"/>
          <w:color w:val="000000"/>
          <w:sz w:val="24"/>
          <w:szCs w:val="24"/>
          <w:rtl/>
          <w:lang w:bidi="ar-JO"/>
        </w:rPr>
        <w:t>ثابتة"</w:t>
      </w:r>
      <w:r w:rsidRPr="008362A7">
        <w:rPr>
          <w:rFonts w:ascii="Arial" w:hAnsi="Arial"/>
          <w:sz w:val="24"/>
          <w:szCs w:val="24"/>
          <w:rtl/>
          <w:lang w:bidi="ar-JO"/>
        </w:rPr>
        <w:t>. يُنظر:</w:t>
      </w:r>
      <w:r>
        <w:rPr>
          <w:rFonts w:ascii="Arial" w:hAnsi="Arial"/>
          <w:b/>
          <w:bCs/>
          <w:sz w:val="36"/>
          <w:szCs w:val="36"/>
          <w:rtl/>
          <w:lang w:bidi="ar-JO"/>
        </w:rPr>
        <w:t xml:space="preserve"> </w:t>
      </w:r>
      <w:r w:rsidRPr="005108E0">
        <w:rPr>
          <w:rFonts w:ascii="Arial" w:hAnsi="Arial"/>
          <w:sz w:val="24"/>
          <w:szCs w:val="24"/>
          <w:rtl/>
        </w:rPr>
        <w:t xml:space="preserve">ابن كثير، </w:t>
      </w:r>
      <w:r w:rsidRPr="005108E0">
        <w:rPr>
          <w:rFonts w:ascii="Arial" w:hAnsi="Arial"/>
          <w:b/>
          <w:bCs/>
          <w:sz w:val="24"/>
          <w:szCs w:val="24"/>
          <w:rtl/>
        </w:rPr>
        <w:t>البداية والنهاية</w:t>
      </w:r>
      <w:r w:rsidRPr="005108E0">
        <w:rPr>
          <w:rFonts w:ascii="Arial" w:hAnsi="Arial"/>
          <w:sz w:val="24"/>
          <w:szCs w:val="24"/>
          <w:rtl/>
        </w:rPr>
        <w:t xml:space="preserve"> (تحقيق علي شيري)، دار إحياء التراث العربي،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1408</w:t>
      </w:r>
      <w:r w:rsidRPr="005108E0">
        <w:rPr>
          <w:rFonts w:ascii="Arial" w:hAnsi="Arial"/>
          <w:sz w:val="24"/>
          <w:szCs w:val="24"/>
          <w:rtl/>
        </w:rPr>
        <w:t>هـ/</w:t>
      </w:r>
      <w:r w:rsidRPr="005A7A0B">
        <w:rPr>
          <w:rFonts w:ascii="Times New Roman" w:hAnsi="Times New Roman" w:cs="Times New Roman"/>
          <w:sz w:val="24"/>
          <w:szCs w:val="24"/>
          <w:rtl/>
        </w:rPr>
        <w:t>1988</w:t>
      </w:r>
      <w:r w:rsidRPr="005108E0">
        <w:rPr>
          <w:rFonts w:ascii="Arial" w:hAnsi="Arial"/>
          <w:sz w:val="24"/>
          <w:szCs w:val="24"/>
          <w:rtl/>
        </w:rPr>
        <w:t>م،</w:t>
      </w:r>
      <w:r>
        <w:rPr>
          <w:rtl/>
        </w:rPr>
        <w:t xml:space="preserve"> 19/323.</w:t>
      </w:r>
    </w:p>
  </w:footnote>
  <w:footnote w:id="13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4</w:t>
      </w:r>
      <w:r w:rsidRPr="005108E0">
        <w:rPr>
          <w:sz w:val="24"/>
          <w:szCs w:val="24"/>
          <w:rtl/>
        </w:rPr>
        <w:t>/</w:t>
      </w:r>
      <w:r w:rsidRPr="005A7A0B">
        <w:rPr>
          <w:rFonts w:ascii="Times New Roman" w:hAnsi="Times New Roman" w:cs="Times New Roman"/>
          <w:sz w:val="24"/>
          <w:szCs w:val="24"/>
          <w:rtl/>
        </w:rPr>
        <w:t>107</w:t>
      </w:r>
      <w:r w:rsidRPr="005108E0">
        <w:rPr>
          <w:sz w:val="24"/>
          <w:szCs w:val="24"/>
          <w:rtl/>
        </w:rPr>
        <w:t>.</w:t>
      </w:r>
    </w:p>
  </w:footnote>
  <w:footnote w:id="14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5A7A0B">
        <w:rPr>
          <w:rFonts w:ascii="Times New Roman" w:hAnsi="Times New Roman" w:cs="Times New Roman"/>
          <w:sz w:val="24"/>
          <w:szCs w:val="24"/>
          <w:rtl/>
        </w:rPr>
        <w:t>18</w:t>
      </w:r>
      <w:r w:rsidRPr="005108E0">
        <w:rPr>
          <w:sz w:val="24"/>
          <w:szCs w:val="24"/>
          <w:rtl/>
        </w:rPr>
        <w:t>/</w:t>
      </w:r>
      <w:r w:rsidRPr="005A7A0B">
        <w:rPr>
          <w:rFonts w:ascii="Times New Roman" w:hAnsi="Times New Roman" w:cs="Times New Roman"/>
          <w:sz w:val="24"/>
          <w:szCs w:val="24"/>
          <w:rtl/>
        </w:rPr>
        <w:t>559</w:t>
      </w:r>
      <w:r w:rsidRPr="005108E0">
        <w:rPr>
          <w:rFonts w:hint="cs"/>
          <w:sz w:val="24"/>
          <w:szCs w:val="24"/>
          <w:rtl/>
        </w:rPr>
        <w:t>؛</w:t>
      </w:r>
      <w:r w:rsidRPr="005108E0">
        <w:rPr>
          <w:sz w:val="24"/>
          <w:szCs w:val="24"/>
          <w:rtl/>
        </w:rPr>
        <w:t xml:space="preserve"> </w:t>
      </w:r>
      <w:r w:rsidRPr="005108E0">
        <w:rPr>
          <w:rFonts w:hint="cs"/>
          <w:sz w:val="24"/>
          <w:szCs w:val="24"/>
          <w:rtl/>
        </w:rPr>
        <w:t>السمعاني،</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السمعاني</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416</w:t>
      </w:r>
      <w:r w:rsidRPr="005108E0">
        <w:rPr>
          <w:sz w:val="24"/>
          <w:szCs w:val="24"/>
          <w:rtl/>
        </w:rPr>
        <w:t>.</w:t>
      </w:r>
    </w:p>
  </w:footnote>
  <w:footnote w:id="141">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5A7A0B">
        <w:rPr>
          <w:rFonts w:ascii="Times New Roman" w:hAnsi="Times New Roman" w:cs="Times New Roman"/>
          <w:sz w:val="24"/>
          <w:szCs w:val="24"/>
          <w:rtl/>
        </w:rPr>
        <w:t>18</w:t>
      </w:r>
      <w:r w:rsidRPr="005108E0">
        <w:rPr>
          <w:sz w:val="24"/>
          <w:szCs w:val="24"/>
          <w:rtl/>
        </w:rPr>
        <w:t>/</w:t>
      </w:r>
      <w:r w:rsidRPr="005A7A0B">
        <w:rPr>
          <w:rFonts w:ascii="Times New Roman" w:hAnsi="Times New Roman" w:cs="Times New Roman"/>
          <w:sz w:val="24"/>
          <w:szCs w:val="24"/>
          <w:rtl/>
        </w:rPr>
        <w:t>559</w:t>
      </w:r>
      <w:r w:rsidRPr="005108E0">
        <w:rPr>
          <w:sz w:val="24"/>
          <w:szCs w:val="24"/>
          <w:rtl/>
        </w:rPr>
        <w:t>.</w:t>
      </w:r>
    </w:p>
  </w:footnote>
  <w:footnote w:id="14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ascii="Arial" w:hAnsi="Arial"/>
          <w:sz w:val="24"/>
          <w:szCs w:val="24"/>
          <w:rtl/>
        </w:rPr>
        <w:t xml:space="preserve">السمعاني، </w:t>
      </w:r>
      <w:r w:rsidRPr="005108E0">
        <w:rPr>
          <w:rFonts w:ascii="Arial" w:hAnsi="Arial"/>
          <w:b/>
          <w:bCs/>
          <w:sz w:val="24"/>
          <w:szCs w:val="24"/>
          <w:rtl/>
        </w:rPr>
        <w:t>تفسير السمعاني</w:t>
      </w:r>
      <w:r w:rsidRPr="005108E0">
        <w:rPr>
          <w:rFonts w:ascii="Arial" w:hAnsi="Arial"/>
          <w:sz w:val="24"/>
          <w:szCs w:val="24"/>
          <w:rtl/>
        </w:rPr>
        <w:t xml:space="preserve">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416</w:t>
      </w:r>
      <w:r w:rsidRPr="005108E0">
        <w:rPr>
          <w:rFonts w:ascii="Arial" w:hAnsi="Arial"/>
          <w:sz w:val="24"/>
          <w:szCs w:val="24"/>
          <w:rtl/>
        </w:rPr>
        <w:t>؛ القرطبي</w:t>
      </w:r>
      <w:r w:rsidRPr="005108E0">
        <w:rPr>
          <w:rFonts w:ascii="Arial" w:hAnsi="Arial"/>
          <w:b/>
          <w:bCs/>
          <w:sz w:val="24"/>
          <w:szCs w:val="24"/>
          <w:rtl/>
        </w:rPr>
        <w:t>، الجامع لأحكام القرآن</w:t>
      </w:r>
      <w:r w:rsidRPr="005108E0">
        <w:rPr>
          <w:rFonts w:ascii="Arial" w:hAnsi="Arial"/>
          <w:sz w:val="24"/>
          <w:szCs w:val="24"/>
          <w:rtl/>
        </w:rPr>
        <w:t xml:space="preserve"> </w:t>
      </w:r>
      <w:r w:rsidRPr="005A7A0B">
        <w:rPr>
          <w:rFonts w:ascii="Times New Roman" w:hAnsi="Times New Roman" w:cs="Times New Roman"/>
          <w:sz w:val="24"/>
          <w:szCs w:val="24"/>
          <w:rtl/>
        </w:rPr>
        <w:t>12</w:t>
      </w:r>
      <w:r w:rsidRPr="005108E0">
        <w:rPr>
          <w:rFonts w:ascii="Arial" w:hAnsi="Arial"/>
          <w:sz w:val="24"/>
          <w:szCs w:val="24"/>
          <w:rtl/>
        </w:rPr>
        <w:t>/</w:t>
      </w:r>
      <w:r w:rsidRPr="005A7A0B">
        <w:rPr>
          <w:rFonts w:ascii="Times New Roman" w:hAnsi="Times New Roman" w:cs="Times New Roman"/>
          <w:sz w:val="24"/>
          <w:szCs w:val="24"/>
          <w:rtl/>
        </w:rPr>
        <w:t>5</w:t>
      </w:r>
      <w:r w:rsidRPr="005108E0">
        <w:rPr>
          <w:rFonts w:ascii="Arial" w:hAnsi="Arial"/>
          <w:sz w:val="24"/>
          <w:szCs w:val="24"/>
          <w:rtl/>
        </w:rPr>
        <w:t xml:space="preserve">؛ النووي، </w:t>
      </w:r>
      <w:r w:rsidRPr="005108E0">
        <w:rPr>
          <w:rFonts w:ascii="Arial" w:hAnsi="Arial"/>
          <w:b/>
          <w:bCs/>
          <w:sz w:val="24"/>
          <w:szCs w:val="24"/>
          <w:rtl/>
        </w:rPr>
        <w:t>شرح صحيح مسلم</w:t>
      </w:r>
      <w:r w:rsidRPr="005108E0">
        <w:rPr>
          <w:rFonts w:ascii="Arial" w:hAnsi="Arial"/>
          <w:sz w:val="24"/>
          <w:szCs w:val="24"/>
          <w:rtl/>
        </w:rPr>
        <w:t xml:space="preserve">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90</w:t>
      </w:r>
      <w:r w:rsidRPr="005108E0">
        <w:rPr>
          <w:rFonts w:ascii="Arial" w:hAnsi="Arial"/>
          <w:sz w:val="24"/>
          <w:szCs w:val="24"/>
          <w:rtl/>
        </w:rPr>
        <w:t xml:space="preserve">؛ ابن حجر، </w:t>
      </w:r>
      <w:r w:rsidRPr="005108E0">
        <w:rPr>
          <w:rFonts w:ascii="Arial" w:hAnsi="Arial"/>
          <w:color w:val="000000"/>
          <w:sz w:val="24"/>
          <w:szCs w:val="24"/>
          <w:rtl/>
        </w:rPr>
        <w:t xml:space="preserve">أحمد بن علي بن حجر أبو الفضل العسقلاني (ت: </w:t>
      </w:r>
      <w:r w:rsidRPr="005A7A0B">
        <w:rPr>
          <w:rFonts w:ascii="Times New Roman" w:hAnsi="Times New Roman" w:cs="Times New Roman"/>
          <w:color w:val="000000"/>
          <w:sz w:val="24"/>
          <w:szCs w:val="24"/>
          <w:rtl/>
        </w:rPr>
        <w:t>852</w:t>
      </w:r>
      <w:r w:rsidRPr="005108E0">
        <w:rPr>
          <w:rFonts w:ascii="Arial" w:hAnsi="Arial"/>
          <w:color w:val="000000"/>
          <w:sz w:val="24"/>
          <w:szCs w:val="24"/>
          <w:rtl/>
        </w:rPr>
        <w:t xml:space="preserve">هـ)، </w:t>
      </w:r>
      <w:r w:rsidRPr="005108E0">
        <w:rPr>
          <w:rFonts w:ascii="Arial" w:hAnsi="Arial"/>
          <w:b/>
          <w:bCs/>
          <w:sz w:val="24"/>
          <w:szCs w:val="24"/>
          <w:rtl/>
        </w:rPr>
        <w:t>فتح الباري شرح صحيح البخاري</w:t>
      </w:r>
      <w:r w:rsidRPr="005108E0">
        <w:rPr>
          <w:rFonts w:ascii="Arial" w:hAnsi="Arial"/>
          <w:sz w:val="24"/>
          <w:szCs w:val="24"/>
          <w:rtl/>
        </w:rPr>
        <w:t xml:space="preserve">، دار المعرفة، بيروت، </w:t>
      </w:r>
      <w:r w:rsidRPr="005A7A0B">
        <w:rPr>
          <w:rFonts w:ascii="Times New Roman" w:hAnsi="Times New Roman" w:cs="Times New Roman"/>
          <w:sz w:val="24"/>
          <w:szCs w:val="24"/>
          <w:rtl/>
        </w:rPr>
        <w:t>1349</w:t>
      </w:r>
      <w:r w:rsidRPr="005108E0">
        <w:rPr>
          <w:rFonts w:ascii="Arial" w:hAnsi="Arial"/>
          <w:sz w:val="24"/>
          <w:szCs w:val="24"/>
          <w:rtl/>
        </w:rPr>
        <w:t xml:space="preserve">هـ، </w:t>
      </w:r>
      <w:r w:rsidRPr="005A7A0B">
        <w:rPr>
          <w:rFonts w:ascii="Times New Roman" w:hAnsi="Times New Roman" w:cs="Times New Roman"/>
          <w:sz w:val="24"/>
          <w:szCs w:val="24"/>
          <w:rtl/>
        </w:rPr>
        <w:t>11</w:t>
      </w:r>
      <w:r w:rsidRPr="005108E0">
        <w:rPr>
          <w:rFonts w:ascii="Arial" w:hAnsi="Arial"/>
          <w:sz w:val="24"/>
          <w:szCs w:val="24"/>
          <w:rtl/>
        </w:rPr>
        <w:t>/</w:t>
      </w:r>
      <w:r w:rsidRPr="005A7A0B">
        <w:rPr>
          <w:rFonts w:ascii="Times New Roman" w:hAnsi="Times New Roman" w:cs="Times New Roman"/>
          <w:sz w:val="24"/>
          <w:szCs w:val="24"/>
          <w:rtl/>
        </w:rPr>
        <w:t>390</w:t>
      </w:r>
      <w:r w:rsidRPr="005108E0">
        <w:rPr>
          <w:rFonts w:ascii="Arial" w:hAnsi="Arial"/>
          <w:sz w:val="24"/>
          <w:szCs w:val="24"/>
          <w:rtl/>
        </w:rPr>
        <w:t>؛</w:t>
      </w:r>
      <w:r w:rsidRPr="005108E0">
        <w:rPr>
          <w:sz w:val="24"/>
          <w:szCs w:val="24"/>
          <w:rtl/>
        </w:rPr>
        <w:t xml:space="preserve"> </w:t>
      </w:r>
      <w:r w:rsidRPr="005108E0">
        <w:rPr>
          <w:rFonts w:hint="cs"/>
          <w:sz w:val="24"/>
          <w:szCs w:val="24"/>
          <w:rtl/>
        </w:rPr>
        <w:t>المباركفوري،</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عبد</w:t>
      </w:r>
      <w:r w:rsidRPr="005108E0">
        <w:rPr>
          <w:sz w:val="24"/>
          <w:szCs w:val="24"/>
          <w:rtl/>
        </w:rPr>
        <w:t xml:space="preserve"> </w:t>
      </w:r>
      <w:r w:rsidRPr="005108E0">
        <w:rPr>
          <w:rFonts w:hint="cs"/>
          <w:sz w:val="24"/>
          <w:szCs w:val="24"/>
          <w:rtl/>
        </w:rPr>
        <w:t>الرحمن</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عبد</w:t>
      </w:r>
      <w:r w:rsidRPr="005108E0">
        <w:rPr>
          <w:sz w:val="24"/>
          <w:szCs w:val="24"/>
          <w:rtl/>
        </w:rPr>
        <w:t xml:space="preserve"> </w:t>
      </w:r>
      <w:r w:rsidRPr="005108E0">
        <w:rPr>
          <w:rFonts w:hint="cs"/>
          <w:sz w:val="24"/>
          <w:szCs w:val="24"/>
          <w:rtl/>
        </w:rPr>
        <w:t>الرحيم</w:t>
      </w:r>
      <w:r w:rsidRPr="005108E0">
        <w:rPr>
          <w:sz w:val="24"/>
          <w:szCs w:val="24"/>
          <w:rtl/>
        </w:rPr>
        <w:t xml:space="preserve"> </w:t>
      </w:r>
      <w:r w:rsidRPr="005108E0">
        <w:rPr>
          <w:rFonts w:ascii="Arial" w:hAnsi="Arial"/>
          <w:sz w:val="24"/>
          <w:szCs w:val="24"/>
          <w:rtl/>
        </w:rPr>
        <w:t>(</w:t>
      </w:r>
      <w:r w:rsidRPr="005108E0">
        <w:rPr>
          <w:rFonts w:hint="cs"/>
          <w:sz w:val="24"/>
          <w:szCs w:val="24"/>
          <w:rtl/>
        </w:rPr>
        <w:t>ت</w:t>
      </w:r>
      <w:r w:rsidRPr="005108E0">
        <w:rPr>
          <w:sz w:val="24"/>
          <w:szCs w:val="24"/>
          <w:rtl/>
        </w:rPr>
        <w:t xml:space="preserve">: </w:t>
      </w:r>
      <w:r w:rsidRPr="005A7A0B">
        <w:rPr>
          <w:rFonts w:ascii="Times New Roman" w:hAnsi="Times New Roman" w:cs="Times New Roman"/>
          <w:sz w:val="24"/>
          <w:szCs w:val="24"/>
          <w:rtl/>
        </w:rPr>
        <w:t>1353</w:t>
      </w:r>
      <w:r w:rsidRPr="005108E0">
        <w:rPr>
          <w:rFonts w:hint="cs"/>
          <w:sz w:val="24"/>
          <w:szCs w:val="24"/>
          <w:rtl/>
        </w:rPr>
        <w:t>هـ</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b/>
          <w:bCs/>
          <w:sz w:val="24"/>
          <w:szCs w:val="24"/>
          <w:rtl/>
        </w:rPr>
        <w:t>تحفة</w:t>
      </w:r>
      <w:r w:rsidRPr="005108E0">
        <w:rPr>
          <w:b/>
          <w:bCs/>
          <w:sz w:val="24"/>
          <w:szCs w:val="24"/>
          <w:rtl/>
        </w:rPr>
        <w:t xml:space="preserve"> </w:t>
      </w:r>
      <w:r w:rsidRPr="005108E0">
        <w:rPr>
          <w:rFonts w:hint="cs"/>
          <w:b/>
          <w:bCs/>
          <w:sz w:val="24"/>
          <w:szCs w:val="24"/>
          <w:rtl/>
        </w:rPr>
        <w:t>الأحوذي</w:t>
      </w:r>
      <w:r w:rsidRPr="005108E0">
        <w:rPr>
          <w:b/>
          <w:bCs/>
          <w:sz w:val="24"/>
          <w:szCs w:val="24"/>
          <w:rtl/>
        </w:rPr>
        <w:t xml:space="preserve"> </w:t>
      </w:r>
      <w:r w:rsidRPr="005108E0">
        <w:rPr>
          <w:rFonts w:hint="cs"/>
          <w:b/>
          <w:bCs/>
          <w:sz w:val="24"/>
          <w:szCs w:val="24"/>
          <w:rtl/>
        </w:rPr>
        <w:t>بشرح</w:t>
      </w:r>
      <w:r w:rsidRPr="005108E0">
        <w:rPr>
          <w:b/>
          <w:bCs/>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الترمذي</w:t>
      </w:r>
      <w:r w:rsidRPr="005108E0">
        <w:rPr>
          <w:rFonts w:hint="cs"/>
          <w:sz w:val="24"/>
          <w:szCs w:val="24"/>
          <w:rtl/>
        </w:rPr>
        <w:t>،</w:t>
      </w:r>
      <w:r w:rsidRPr="005108E0">
        <w:rPr>
          <w:sz w:val="24"/>
          <w:szCs w:val="24"/>
          <w:rtl/>
        </w:rPr>
        <w:t xml:space="preserve"> </w:t>
      </w:r>
      <w:r w:rsidRPr="005108E0">
        <w:rPr>
          <w:rFonts w:hint="cs"/>
          <w:sz w:val="24"/>
          <w:szCs w:val="24"/>
          <w:rtl/>
        </w:rPr>
        <w:t>دار</w:t>
      </w:r>
      <w:r w:rsidRPr="005108E0">
        <w:rPr>
          <w:sz w:val="24"/>
          <w:szCs w:val="24"/>
          <w:rtl/>
        </w:rPr>
        <w:t xml:space="preserve"> </w:t>
      </w:r>
      <w:r w:rsidRPr="005108E0">
        <w:rPr>
          <w:rFonts w:hint="cs"/>
          <w:sz w:val="24"/>
          <w:szCs w:val="24"/>
          <w:rtl/>
        </w:rPr>
        <w:t>الكتب</w:t>
      </w:r>
      <w:r w:rsidRPr="005108E0">
        <w:rPr>
          <w:sz w:val="24"/>
          <w:szCs w:val="24"/>
          <w:rtl/>
        </w:rPr>
        <w:t xml:space="preserve"> </w:t>
      </w:r>
      <w:r w:rsidRPr="005108E0">
        <w:rPr>
          <w:rFonts w:hint="cs"/>
          <w:sz w:val="24"/>
          <w:szCs w:val="24"/>
          <w:rtl/>
        </w:rPr>
        <w:t>العلمية،</w:t>
      </w:r>
      <w:r w:rsidRPr="005108E0">
        <w:rPr>
          <w:sz w:val="24"/>
          <w:szCs w:val="24"/>
          <w:rtl/>
        </w:rPr>
        <w:t xml:space="preserve"> </w:t>
      </w:r>
      <w:r w:rsidRPr="005108E0">
        <w:rPr>
          <w:rFonts w:hint="cs"/>
          <w:sz w:val="24"/>
          <w:szCs w:val="24"/>
          <w:rtl/>
        </w:rPr>
        <w:t>بيروت</w:t>
      </w:r>
      <w:r w:rsidRPr="005108E0">
        <w:rPr>
          <w:rFonts w:hint="cs"/>
          <w:b/>
          <w:bCs/>
          <w:sz w:val="24"/>
          <w:szCs w:val="24"/>
          <w:rtl/>
        </w:rPr>
        <w:t>،</w:t>
      </w:r>
      <w:r w:rsidRPr="005108E0">
        <w:rPr>
          <w:b/>
          <w:bCs/>
          <w:sz w:val="24"/>
          <w:szCs w:val="24"/>
          <w:rtl/>
        </w:rPr>
        <w:t xml:space="preserve"> </w:t>
      </w:r>
      <w:r w:rsidRPr="005A7A0B">
        <w:rPr>
          <w:rFonts w:ascii="Times New Roman" w:hAnsi="Times New Roman" w:cs="Times New Roman"/>
          <w:sz w:val="24"/>
          <w:szCs w:val="24"/>
          <w:rtl/>
        </w:rPr>
        <w:t>9</w:t>
      </w:r>
      <w:r w:rsidRPr="005108E0">
        <w:rPr>
          <w:sz w:val="24"/>
          <w:szCs w:val="24"/>
          <w:rtl/>
        </w:rPr>
        <w:t>/</w:t>
      </w:r>
      <w:r w:rsidRPr="005A7A0B">
        <w:rPr>
          <w:rFonts w:ascii="Times New Roman" w:hAnsi="Times New Roman" w:cs="Times New Roman"/>
          <w:sz w:val="24"/>
          <w:szCs w:val="24"/>
          <w:rtl/>
        </w:rPr>
        <w:t>8</w:t>
      </w:r>
      <w:r w:rsidRPr="005108E0">
        <w:rPr>
          <w:sz w:val="24"/>
          <w:szCs w:val="24"/>
          <w:rtl/>
        </w:rPr>
        <w:t>.</w:t>
      </w:r>
    </w:p>
  </w:footnote>
  <w:footnote w:id="14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5A7A0B">
        <w:rPr>
          <w:rFonts w:ascii="Times New Roman" w:hAnsi="Times New Roman" w:cs="Times New Roman"/>
          <w:sz w:val="24"/>
          <w:szCs w:val="24"/>
          <w:rtl/>
        </w:rPr>
        <w:t>7</w:t>
      </w:r>
      <w:r w:rsidRPr="005108E0">
        <w:rPr>
          <w:sz w:val="24"/>
          <w:szCs w:val="24"/>
          <w:rtl/>
        </w:rPr>
        <w:t>/</w:t>
      </w:r>
      <w:r w:rsidRPr="005A7A0B">
        <w:rPr>
          <w:rFonts w:ascii="Times New Roman" w:hAnsi="Times New Roman" w:cs="Times New Roman"/>
          <w:sz w:val="24"/>
          <w:szCs w:val="24"/>
          <w:rtl/>
        </w:rPr>
        <w:t>4837</w:t>
      </w:r>
      <w:r w:rsidRPr="005108E0">
        <w:rPr>
          <w:rFonts w:hint="cs"/>
          <w:sz w:val="24"/>
          <w:szCs w:val="24"/>
          <w:rtl/>
        </w:rPr>
        <w:t>؛</w:t>
      </w:r>
      <w:r w:rsidRPr="005108E0">
        <w:rPr>
          <w:sz w:val="24"/>
          <w:szCs w:val="24"/>
          <w:rtl/>
        </w:rPr>
        <w:t xml:space="preserve"> </w:t>
      </w:r>
      <w:r w:rsidRPr="005108E0">
        <w:rPr>
          <w:rFonts w:hint="cs"/>
          <w:sz w:val="24"/>
          <w:szCs w:val="24"/>
          <w:rtl/>
        </w:rPr>
        <w:t>البغوي،</w:t>
      </w:r>
      <w:r w:rsidRPr="005108E0">
        <w:rPr>
          <w:sz w:val="24"/>
          <w:szCs w:val="24"/>
          <w:rtl/>
        </w:rPr>
        <w:t xml:space="preserve"> </w:t>
      </w:r>
      <w:r w:rsidRPr="005108E0">
        <w:rPr>
          <w:rFonts w:hint="cs"/>
          <w:b/>
          <w:bCs/>
          <w:sz w:val="24"/>
          <w:szCs w:val="24"/>
          <w:rtl/>
        </w:rPr>
        <w:t>معالم</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5A7A0B">
        <w:rPr>
          <w:rFonts w:ascii="Times New Roman" w:hAnsi="Times New Roman" w:cs="Times New Roman"/>
          <w:sz w:val="24"/>
          <w:szCs w:val="24"/>
          <w:rtl/>
        </w:rPr>
        <w:t>3</w:t>
      </w:r>
      <w:r w:rsidRPr="005108E0">
        <w:rPr>
          <w:sz w:val="24"/>
          <w:szCs w:val="24"/>
          <w:rtl/>
        </w:rPr>
        <w:t>/</w:t>
      </w:r>
      <w:r w:rsidRPr="005A7A0B">
        <w:rPr>
          <w:rFonts w:ascii="Times New Roman" w:hAnsi="Times New Roman" w:cs="Times New Roman"/>
          <w:sz w:val="24"/>
          <w:szCs w:val="24"/>
          <w:rtl/>
        </w:rPr>
        <w:t>322</w:t>
      </w:r>
      <w:r w:rsidRPr="005108E0">
        <w:rPr>
          <w:rFonts w:hint="cs"/>
          <w:sz w:val="24"/>
          <w:szCs w:val="24"/>
          <w:rtl/>
        </w:rPr>
        <w:t>؛</w:t>
      </w:r>
      <w:r w:rsidRPr="005108E0">
        <w:rPr>
          <w:sz w:val="24"/>
          <w:szCs w:val="24"/>
          <w:rtl/>
        </w:rPr>
        <w:t xml:space="preserve"> </w:t>
      </w:r>
      <w:r w:rsidRPr="005108E0">
        <w:rPr>
          <w:rFonts w:hint="cs"/>
          <w:sz w:val="24"/>
          <w:szCs w:val="24"/>
          <w:rtl/>
        </w:rPr>
        <w:t>البيضاوي،</w:t>
      </w:r>
      <w:r w:rsidRPr="005108E0">
        <w:rPr>
          <w:sz w:val="24"/>
          <w:szCs w:val="24"/>
          <w:rtl/>
        </w:rPr>
        <w:t xml:space="preserve"> </w:t>
      </w:r>
      <w:r w:rsidRPr="005108E0">
        <w:rPr>
          <w:rFonts w:hint="cs"/>
          <w:b/>
          <w:bCs/>
          <w:sz w:val="24"/>
          <w:szCs w:val="24"/>
          <w:rtl/>
        </w:rPr>
        <w:t>أنوار</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5A7A0B">
        <w:rPr>
          <w:rFonts w:ascii="Times New Roman" w:hAnsi="Times New Roman" w:cs="Times New Roman"/>
          <w:sz w:val="24"/>
          <w:szCs w:val="24"/>
          <w:rtl/>
        </w:rPr>
        <w:t>4</w:t>
      </w:r>
      <w:r w:rsidRPr="005108E0">
        <w:rPr>
          <w:sz w:val="24"/>
          <w:szCs w:val="24"/>
          <w:rtl/>
        </w:rPr>
        <w:t>/</w:t>
      </w:r>
      <w:r w:rsidRPr="005A7A0B">
        <w:rPr>
          <w:rFonts w:ascii="Times New Roman" w:hAnsi="Times New Roman" w:cs="Times New Roman"/>
          <w:sz w:val="24"/>
          <w:szCs w:val="24"/>
          <w:rtl/>
        </w:rPr>
        <w:t>64</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جزي</w:t>
      </w:r>
      <w:r w:rsidRPr="005108E0">
        <w:rPr>
          <w:rFonts w:hint="cs"/>
          <w:b/>
          <w:bCs/>
          <w:sz w:val="24"/>
          <w:szCs w:val="24"/>
          <w:rtl/>
        </w:rPr>
        <w:t>،</w:t>
      </w:r>
      <w:r w:rsidRPr="005108E0">
        <w:rPr>
          <w:b/>
          <w:bCs/>
          <w:sz w:val="24"/>
          <w:szCs w:val="24"/>
          <w:rtl/>
        </w:rPr>
        <w:t xml:space="preserve"> </w:t>
      </w:r>
      <w:r w:rsidRPr="005108E0">
        <w:rPr>
          <w:rFonts w:hint="cs"/>
          <w:b/>
          <w:bCs/>
          <w:sz w:val="24"/>
          <w:szCs w:val="24"/>
          <w:rtl/>
        </w:rPr>
        <w:t>التسهيل</w:t>
      </w:r>
      <w:r w:rsidRPr="005108E0">
        <w:rPr>
          <w:sz w:val="24"/>
          <w:szCs w:val="24"/>
          <w:rtl/>
        </w:rPr>
        <w:t xml:space="preserve"> </w:t>
      </w:r>
      <w:r w:rsidRPr="005A7A0B">
        <w:rPr>
          <w:rFonts w:ascii="Times New Roman" w:hAnsi="Times New Roman" w:cs="Times New Roman"/>
          <w:sz w:val="24"/>
          <w:szCs w:val="24"/>
          <w:rtl/>
        </w:rPr>
        <w:t>2</w:t>
      </w:r>
      <w:r w:rsidRPr="005108E0">
        <w:rPr>
          <w:sz w:val="24"/>
          <w:szCs w:val="24"/>
          <w:rtl/>
        </w:rPr>
        <w:t>/</w:t>
      </w:r>
      <w:r w:rsidRPr="005A7A0B">
        <w:rPr>
          <w:rFonts w:ascii="Times New Roman" w:hAnsi="Times New Roman" w:cs="Times New Roman"/>
          <w:sz w:val="24"/>
          <w:szCs w:val="24"/>
          <w:rtl/>
        </w:rPr>
        <w:t>32</w:t>
      </w:r>
      <w:r w:rsidRPr="005108E0">
        <w:rPr>
          <w:sz w:val="24"/>
          <w:szCs w:val="24"/>
          <w:rtl/>
        </w:rPr>
        <w:t>.</w:t>
      </w:r>
    </w:p>
  </w:footnote>
  <w:footnote w:id="14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5A7A0B">
        <w:rPr>
          <w:rFonts w:ascii="Times New Roman" w:hAnsi="Times New Roman" w:cs="Times New Roman"/>
          <w:sz w:val="24"/>
          <w:szCs w:val="24"/>
          <w:rtl/>
        </w:rPr>
        <w:t>7</w:t>
      </w:r>
      <w:r w:rsidRPr="005108E0">
        <w:rPr>
          <w:sz w:val="24"/>
          <w:szCs w:val="24"/>
          <w:rtl/>
        </w:rPr>
        <w:t>/</w:t>
      </w:r>
      <w:r w:rsidRPr="005A7A0B">
        <w:rPr>
          <w:rFonts w:ascii="Times New Roman" w:hAnsi="Times New Roman" w:cs="Times New Roman"/>
          <w:sz w:val="24"/>
          <w:szCs w:val="24"/>
          <w:rtl/>
        </w:rPr>
        <w:t>4837</w:t>
      </w:r>
      <w:r w:rsidRPr="005108E0">
        <w:rPr>
          <w:sz w:val="24"/>
          <w:szCs w:val="24"/>
          <w:rtl/>
        </w:rPr>
        <w:t>.</w:t>
      </w:r>
    </w:p>
  </w:footnote>
  <w:footnote w:id="145">
    <w:p w:rsidR="00CD740F" w:rsidRDefault="00CD740F" w:rsidP="00321C2C">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حجر،</w:t>
      </w:r>
      <w:r w:rsidRPr="005108E0">
        <w:rPr>
          <w:sz w:val="24"/>
          <w:szCs w:val="24"/>
          <w:rtl/>
        </w:rPr>
        <w:t xml:space="preserve"> </w:t>
      </w:r>
      <w:r w:rsidRPr="005108E0">
        <w:rPr>
          <w:rFonts w:hint="cs"/>
          <w:b/>
          <w:bCs/>
          <w:sz w:val="24"/>
          <w:szCs w:val="24"/>
          <w:rtl/>
        </w:rPr>
        <w:t>فتح</w:t>
      </w:r>
      <w:r w:rsidRPr="005108E0">
        <w:rPr>
          <w:b/>
          <w:bCs/>
          <w:sz w:val="24"/>
          <w:szCs w:val="24"/>
          <w:rtl/>
        </w:rPr>
        <w:t xml:space="preserve"> </w:t>
      </w:r>
      <w:r w:rsidRPr="005108E0">
        <w:rPr>
          <w:rFonts w:hint="cs"/>
          <w:b/>
          <w:bCs/>
          <w:sz w:val="24"/>
          <w:szCs w:val="24"/>
          <w:rtl/>
        </w:rPr>
        <w:t>الباري</w:t>
      </w:r>
      <w:r w:rsidRPr="005108E0">
        <w:rPr>
          <w:sz w:val="24"/>
          <w:szCs w:val="24"/>
          <w:rtl/>
        </w:rPr>
        <w:t xml:space="preserve"> </w:t>
      </w:r>
      <w:r w:rsidRPr="005A7A0B">
        <w:rPr>
          <w:rFonts w:ascii="Times New Roman" w:hAnsi="Times New Roman" w:cs="Times New Roman"/>
          <w:sz w:val="24"/>
          <w:szCs w:val="24"/>
          <w:rtl/>
        </w:rPr>
        <w:t>11</w:t>
      </w:r>
      <w:r w:rsidRPr="005108E0">
        <w:rPr>
          <w:sz w:val="24"/>
          <w:szCs w:val="24"/>
          <w:rtl/>
        </w:rPr>
        <w:t>/</w:t>
      </w:r>
      <w:r w:rsidRPr="005A7A0B">
        <w:rPr>
          <w:rFonts w:ascii="Times New Roman" w:hAnsi="Times New Roman" w:cs="Times New Roman"/>
          <w:sz w:val="24"/>
          <w:szCs w:val="24"/>
          <w:rtl/>
        </w:rPr>
        <w:t>390</w:t>
      </w:r>
      <w:r w:rsidRPr="005108E0">
        <w:rPr>
          <w:sz w:val="24"/>
          <w:szCs w:val="24"/>
          <w:rtl/>
        </w:rPr>
        <w:t>.</w:t>
      </w:r>
    </w:p>
  </w:footnote>
  <w:footnote w:id="146">
    <w:p w:rsidR="00CD740F" w:rsidRDefault="00CD740F" w:rsidP="00321C2C">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Pr>
          <w:rFonts w:hint="cs"/>
          <w:sz w:val="24"/>
          <w:szCs w:val="24"/>
          <w:rtl/>
        </w:rPr>
        <w:t>رضا،</w:t>
      </w:r>
      <w:r>
        <w:rPr>
          <w:sz w:val="24"/>
          <w:szCs w:val="24"/>
          <w:rtl/>
        </w:rPr>
        <w:t xml:space="preserve"> </w:t>
      </w:r>
      <w:r>
        <w:rPr>
          <w:rFonts w:hint="cs"/>
          <w:sz w:val="24"/>
          <w:szCs w:val="24"/>
          <w:rtl/>
        </w:rPr>
        <w:t>محم</w:t>
      </w:r>
      <w:r>
        <w:rPr>
          <w:sz w:val="24"/>
          <w:szCs w:val="24"/>
          <w:rtl/>
        </w:rPr>
        <w:t xml:space="preserve"> </w:t>
      </w:r>
      <w:r>
        <w:rPr>
          <w:rFonts w:hint="cs"/>
          <w:sz w:val="24"/>
          <w:szCs w:val="24"/>
          <w:rtl/>
        </w:rPr>
        <w:t>رشيد</w:t>
      </w:r>
      <w:r w:rsidRPr="005108E0">
        <w:rPr>
          <w:sz w:val="24"/>
          <w:szCs w:val="24"/>
          <w:rtl/>
        </w:rPr>
        <w:t xml:space="preserve"> </w:t>
      </w:r>
      <w:r w:rsidRPr="005108E0">
        <w:rPr>
          <w:rFonts w:ascii="Arial" w:hAnsi="Arial"/>
          <w:sz w:val="24"/>
          <w:szCs w:val="24"/>
          <w:rtl/>
        </w:rPr>
        <w:t>(</w:t>
      </w:r>
      <w:r w:rsidRPr="005108E0">
        <w:rPr>
          <w:rFonts w:hint="cs"/>
          <w:sz w:val="24"/>
          <w:szCs w:val="24"/>
          <w:rtl/>
        </w:rPr>
        <w:t>ت</w:t>
      </w:r>
      <w:r w:rsidRPr="005108E0">
        <w:rPr>
          <w:sz w:val="24"/>
          <w:szCs w:val="24"/>
          <w:rtl/>
        </w:rPr>
        <w:t xml:space="preserve">: </w:t>
      </w:r>
      <w:r w:rsidRPr="005A7A0B">
        <w:rPr>
          <w:rFonts w:ascii="Times New Roman" w:hAnsi="Times New Roman" w:cs="Times New Roman"/>
          <w:sz w:val="24"/>
          <w:szCs w:val="24"/>
          <w:rtl/>
        </w:rPr>
        <w:t>1354</w:t>
      </w:r>
      <w:r w:rsidRPr="005108E0">
        <w:rPr>
          <w:rFonts w:hint="cs"/>
          <w:sz w:val="24"/>
          <w:szCs w:val="24"/>
          <w:rtl/>
        </w:rPr>
        <w:t>هـ</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المنار</w:t>
      </w:r>
      <w:r w:rsidRPr="005108E0">
        <w:rPr>
          <w:rFonts w:hint="cs"/>
          <w:sz w:val="24"/>
          <w:szCs w:val="24"/>
          <w:rtl/>
        </w:rPr>
        <w:t>،</w:t>
      </w:r>
      <w:r w:rsidRPr="005108E0">
        <w:rPr>
          <w:sz w:val="24"/>
          <w:szCs w:val="24"/>
          <w:rtl/>
        </w:rPr>
        <w:t xml:space="preserve"> </w:t>
      </w:r>
      <w:r w:rsidRPr="005108E0">
        <w:rPr>
          <w:rFonts w:hint="cs"/>
          <w:sz w:val="24"/>
          <w:szCs w:val="24"/>
          <w:rtl/>
        </w:rPr>
        <w:t>الهيئة</w:t>
      </w:r>
      <w:r w:rsidRPr="005108E0">
        <w:rPr>
          <w:sz w:val="24"/>
          <w:szCs w:val="24"/>
          <w:rtl/>
        </w:rPr>
        <w:t xml:space="preserve"> </w:t>
      </w:r>
      <w:r w:rsidRPr="005108E0">
        <w:rPr>
          <w:rFonts w:hint="cs"/>
          <w:sz w:val="24"/>
          <w:szCs w:val="24"/>
          <w:rtl/>
        </w:rPr>
        <w:t>المصرية</w:t>
      </w:r>
      <w:r w:rsidRPr="005108E0">
        <w:rPr>
          <w:sz w:val="24"/>
          <w:szCs w:val="24"/>
          <w:rtl/>
        </w:rPr>
        <w:t xml:space="preserve"> </w:t>
      </w:r>
      <w:r w:rsidRPr="005108E0">
        <w:rPr>
          <w:rFonts w:hint="cs"/>
          <w:sz w:val="24"/>
          <w:szCs w:val="24"/>
          <w:rtl/>
        </w:rPr>
        <w:t>العامة</w:t>
      </w:r>
      <w:r w:rsidRPr="005108E0">
        <w:rPr>
          <w:sz w:val="24"/>
          <w:szCs w:val="24"/>
          <w:rtl/>
        </w:rPr>
        <w:t xml:space="preserve"> </w:t>
      </w:r>
      <w:r w:rsidRPr="005108E0">
        <w:rPr>
          <w:rFonts w:hint="cs"/>
          <w:sz w:val="24"/>
          <w:szCs w:val="24"/>
          <w:rtl/>
        </w:rPr>
        <w:t>للكتاب،</w:t>
      </w:r>
      <w:r w:rsidRPr="005108E0">
        <w:rPr>
          <w:sz w:val="24"/>
          <w:szCs w:val="24"/>
          <w:rtl/>
        </w:rPr>
        <w:t xml:space="preserve"> </w:t>
      </w:r>
      <w:r w:rsidRPr="005A7A0B">
        <w:rPr>
          <w:rFonts w:ascii="Times New Roman" w:hAnsi="Times New Roman" w:cs="Times New Roman"/>
          <w:sz w:val="24"/>
          <w:szCs w:val="24"/>
          <w:rtl/>
        </w:rPr>
        <w:t>1990</w:t>
      </w:r>
      <w:r w:rsidRPr="005108E0">
        <w:rPr>
          <w:rFonts w:hint="cs"/>
          <w:sz w:val="24"/>
          <w:szCs w:val="24"/>
          <w:rtl/>
        </w:rPr>
        <w:t>م،</w:t>
      </w:r>
      <w:r w:rsidRPr="005108E0">
        <w:rPr>
          <w:sz w:val="24"/>
          <w:szCs w:val="24"/>
          <w:rtl/>
        </w:rPr>
        <w:t xml:space="preserve"> </w:t>
      </w:r>
      <w:r w:rsidRPr="005A7A0B">
        <w:rPr>
          <w:rFonts w:ascii="Times New Roman" w:hAnsi="Times New Roman" w:cs="Times New Roman"/>
          <w:sz w:val="24"/>
          <w:szCs w:val="24"/>
          <w:rtl/>
        </w:rPr>
        <w:t>9</w:t>
      </w:r>
      <w:r w:rsidRPr="005108E0">
        <w:rPr>
          <w:sz w:val="24"/>
          <w:szCs w:val="24"/>
          <w:rtl/>
        </w:rPr>
        <w:t>/</w:t>
      </w:r>
      <w:r w:rsidRPr="005A7A0B">
        <w:rPr>
          <w:rFonts w:ascii="Times New Roman" w:hAnsi="Times New Roman" w:cs="Times New Roman"/>
          <w:sz w:val="24"/>
          <w:szCs w:val="24"/>
          <w:rtl/>
        </w:rPr>
        <w:t>387</w:t>
      </w:r>
      <w:r w:rsidRPr="005108E0">
        <w:rPr>
          <w:sz w:val="24"/>
          <w:szCs w:val="24"/>
          <w:rtl/>
        </w:rPr>
        <w:t>.</w:t>
      </w:r>
    </w:p>
  </w:footnote>
  <w:footnote w:id="147">
    <w:p w:rsidR="00CD740F" w:rsidRDefault="00CD740F" w:rsidP="00321C2C">
      <w:pPr>
        <w:pStyle w:val="FootnoteText"/>
        <w:widowControl w:val="0"/>
        <w:spacing w:before="120"/>
        <w:ind w:left="369" w:hanging="369"/>
        <w:jc w:val="lowKashida"/>
      </w:pPr>
      <w:r w:rsidRPr="00C91EB1">
        <w:rPr>
          <w:rStyle w:val="FootnoteReference"/>
          <w:rFonts w:ascii="Arial" w:hAnsi="Arial" w:cs="Arial"/>
          <w:szCs w:val="24"/>
          <w:vertAlign w:val="baseline"/>
          <w:rtl/>
        </w:rPr>
        <w:t>(</w:t>
      </w:r>
      <w:r w:rsidRPr="00C91EB1">
        <w:rPr>
          <w:rStyle w:val="FootnoteReference"/>
          <w:rFonts w:ascii="Arial" w:hAnsi="Arial" w:cs="Arial"/>
          <w:szCs w:val="24"/>
          <w:vertAlign w:val="baseline"/>
          <w:rtl/>
        </w:rPr>
        <w:footnoteRef/>
      </w:r>
      <w:r w:rsidRPr="00C91EB1">
        <w:rPr>
          <w:rStyle w:val="FootnoteReference"/>
          <w:rFonts w:ascii="Arial" w:hAnsi="Arial" w:cs="Arial"/>
          <w:szCs w:val="24"/>
          <w:vertAlign w:val="baseline"/>
          <w:rtl/>
        </w:rPr>
        <w:t>)</w:t>
      </w:r>
      <w:r w:rsidRPr="00C91EB1">
        <w:rPr>
          <w:rFonts w:ascii="Arial" w:hAnsi="Arial"/>
          <w:sz w:val="24"/>
          <w:szCs w:val="24"/>
          <w:rtl/>
        </w:rPr>
        <w:t xml:space="preserve"> رضا، محمد رشيد، </w:t>
      </w:r>
      <w:r w:rsidRPr="00C91EB1">
        <w:rPr>
          <w:rFonts w:ascii="Arial" w:hAnsi="Arial"/>
          <w:b/>
          <w:bCs/>
          <w:sz w:val="24"/>
          <w:szCs w:val="24"/>
          <w:rtl/>
        </w:rPr>
        <w:t>تفسير المنار</w:t>
      </w:r>
      <w:r w:rsidRPr="00C91EB1">
        <w:rPr>
          <w:rFonts w:ascii="Arial" w:hAnsi="Arial"/>
          <w:sz w:val="24"/>
          <w:szCs w:val="24"/>
          <w:rtl/>
        </w:rPr>
        <w:t>/ 9/387.</w:t>
      </w:r>
    </w:p>
  </w:footnote>
  <w:footnote w:id="14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الآلوسي،</w:t>
      </w:r>
      <w:r w:rsidRPr="005108E0">
        <w:rPr>
          <w:sz w:val="24"/>
          <w:szCs w:val="24"/>
          <w:rtl/>
        </w:rPr>
        <w:t xml:space="preserve"> </w:t>
      </w:r>
      <w:r w:rsidRPr="005108E0">
        <w:rPr>
          <w:rFonts w:hint="cs"/>
          <w:b/>
          <w:bCs/>
          <w:sz w:val="24"/>
          <w:szCs w:val="24"/>
          <w:rtl/>
        </w:rPr>
        <w:t>روح</w:t>
      </w:r>
      <w:r w:rsidRPr="005108E0">
        <w:rPr>
          <w:b/>
          <w:bCs/>
          <w:sz w:val="24"/>
          <w:szCs w:val="24"/>
          <w:rtl/>
        </w:rPr>
        <w:t xml:space="preserve"> </w:t>
      </w:r>
      <w:r w:rsidRPr="005108E0">
        <w:rPr>
          <w:rFonts w:hint="cs"/>
          <w:b/>
          <w:bCs/>
          <w:sz w:val="24"/>
          <w:szCs w:val="24"/>
          <w:rtl/>
        </w:rPr>
        <w:t>المعاني</w:t>
      </w:r>
      <w:r w:rsidRPr="005108E0">
        <w:rPr>
          <w:sz w:val="24"/>
          <w:szCs w:val="24"/>
          <w:rtl/>
        </w:rPr>
        <w:t xml:space="preserve"> </w:t>
      </w:r>
      <w:r w:rsidRPr="005A7A0B">
        <w:rPr>
          <w:rFonts w:ascii="Times New Roman" w:hAnsi="Times New Roman" w:cs="Times New Roman"/>
          <w:sz w:val="24"/>
          <w:szCs w:val="24"/>
          <w:rtl/>
        </w:rPr>
        <w:t>15</w:t>
      </w:r>
      <w:r w:rsidRPr="005108E0">
        <w:rPr>
          <w:sz w:val="24"/>
          <w:szCs w:val="24"/>
          <w:rtl/>
        </w:rPr>
        <w:t>/</w:t>
      </w:r>
      <w:r w:rsidRPr="005A7A0B">
        <w:rPr>
          <w:rFonts w:ascii="Times New Roman" w:hAnsi="Times New Roman" w:cs="Times New Roman"/>
          <w:sz w:val="24"/>
          <w:szCs w:val="24"/>
          <w:rtl/>
        </w:rPr>
        <w:t>255</w:t>
      </w:r>
      <w:r w:rsidRPr="005108E0">
        <w:rPr>
          <w:sz w:val="24"/>
          <w:szCs w:val="24"/>
          <w:rtl/>
        </w:rPr>
        <w:t>.</w:t>
      </w:r>
    </w:p>
  </w:footnote>
  <w:footnote w:id="149">
    <w:p w:rsidR="00CD740F" w:rsidRDefault="00CD740F" w:rsidP="00383645">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C1511F">
        <w:rPr>
          <w:rFonts w:ascii="Arial" w:hAnsi="Arial"/>
          <w:sz w:val="24"/>
          <w:szCs w:val="24"/>
          <w:rtl/>
        </w:rPr>
        <w:t xml:space="preserve">) </w:t>
      </w:r>
      <w:r w:rsidRPr="00210A20">
        <w:rPr>
          <w:rFonts w:ascii="Arial" w:hAnsi="Arial"/>
          <w:sz w:val="24"/>
          <w:szCs w:val="24"/>
          <w:rtl/>
        </w:rPr>
        <w:t>سبق تخريجه ص (</w:t>
      </w:r>
      <w:r>
        <w:rPr>
          <w:rFonts w:ascii="Times New Roman" w:hAnsi="Times New Roman" w:cs="Times New Roman"/>
          <w:sz w:val="24"/>
          <w:szCs w:val="24"/>
          <w:rtl/>
        </w:rPr>
        <w:t>53)</w:t>
      </w:r>
      <w:r w:rsidRPr="00210A20">
        <w:rPr>
          <w:rFonts w:ascii="Arial" w:hAnsi="Arial"/>
          <w:sz w:val="24"/>
          <w:szCs w:val="24"/>
          <w:rtl/>
        </w:rPr>
        <w:t>، هامش (</w:t>
      </w:r>
      <w:r>
        <w:rPr>
          <w:rFonts w:ascii="Times New Roman" w:hAnsi="Times New Roman" w:cs="Times New Roman"/>
          <w:sz w:val="24"/>
          <w:szCs w:val="24"/>
          <w:rtl/>
        </w:rPr>
        <w:t>1</w:t>
      </w:r>
      <w:r w:rsidRPr="00210A20">
        <w:rPr>
          <w:rFonts w:ascii="Arial" w:hAnsi="Arial"/>
          <w:sz w:val="24"/>
          <w:szCs w:val="24"/>
          <w:rtl/>
        </w:rPr>
        <w:t>).</w:t>
      </w:r>
    </w:p>
  </w:footnote>
  <w:footnote w:id="150">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حجر،</w:t>
      </w:r>
      <w:r w:rsidRPr="005108E0">
        <w:rPr>
          <w:sz w:val="24"/>
          <w:szCs w:val="24"/>
          <w:rtl/>
        </w:rPr>
        <w:t xml:space="preserve"> </w:t>
      </w:r>
      <w:r w:rsidRPr="005108E0">
        <w:rPr>
          <w:rFonts w:hint="cs"/>
          <w:b/>
          <w:bCs/>
          <w:sz w:val="24"/>
          <w:szCs w:val="24"/>
          <w:rtl/>
        </w:rPr>
        <w:t>فتح</w:t>
      </w:r>
      <w:r w:rsidRPr="005108E0">
        <w:rPr>
          <w:b/>
          <w:bCs/>
          <w:sz w:val="24"/>
          <w:szCs w:val="24"/>
          <w:rtl/>
        </w:rPr>
        <w:t xml:space="preserve"> </w:t>
      </w:r>
      <w:r w:rsidRPr="005108E0">
        <w:rPr>
          <w:rFonts w:hint="cs"/>
          <w:b/>
          <w:bCs/>
          <w:sz w:val="24"/>
          <w:szCs w:val="24"/>
          <w:rtl/>
        </w:rPr>
        <w:t>الباري</w:t>
      </w:r>
      <w:r w:rsidRPr="005108E0">
        <w:rPr>
          <w:sz w:val="24"/>
          <w:szCs w:val="24"/>
          <w:rtl/>
        </w:rPr>
        <w:t xml:space="preserve"> </w:t>
      </w:r>
      <w:r w:rsidRPr="005A7A0B">
        <w:rPr>
          <w:rFonts w:ascii="Times New Roman" w:hAnsi="Times New Roman" w:cs="Times New Roman"/>
          <w:sz w:val="24"/>
          <w:szCs w:val="24"/>
          <w:rtl/>
        </w:rPr>
        <w:t>11</w:t>
      </w:r>
      <w:r w:rsidRPr="005108E0">
        <w:rPr>
          <w:sz w:val="24"/>
          <w:szCs w:val="24"/>
          <w:rtl/>
        </w:rPr>
        <w:t>/</w:t>
      </w:r>
      <w:r w:rsidRPr="005A7A0B">
        <w:rPr>
          <w:rFonts w:ascii="Times New Roman" w:hAnsi="Times New Roman" w:cs="Times New Roman"/>
          <w:sz w:val="24"/>
          <w:szCs w:val="24"/>
          <w:rtl/>
        </w:rPr>
        <w:t>390</w:t>
      </w:r>
      <w:r w:rsidRPr="005108E0">
        <w:rPr>
          <w:sz w:val="24"/>
          <w:szCs w:val="24"/>
          <w:rtl/>
        </w:rPr>
        <w:t>.</w:t>
      </w:r>
    </w:p>
  </w:footnote>
  <w:footnote w:id="151">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5A7A0B">
        <w:rPr>
          <w:rFonts w:ascii="Times New Roman" w:hAnsi="Times New Roman" w:cs="Times New Roman"/>
          <w:sz w:val="24"/>
          <w:szCs w:val="24"/>
          <w:rtl/>
        </w:rPr>
        <w:t>5/81.</w:t>
      </w:r>
    </w:p>
  </w:footnote>
  <w:footnote w:id="15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5A7A0B">
        <w:rPr>
          <w:rFonts w:ascii="Times New Roman" w:hAnsi="Times New Roman" w:cs="Times New Roman"/>
          <w:sz w:val="24"/>
          <w:szCs w:val="24"/>
          <w:rtl/>
        </w:rPr>
        <w:t>5</w:t>
      </w:r>
      <w:r w:rsidRPr="005108E0">
        <w:rPr>
          <w:sz w:val="24"/>
          <w:szCs w:val="24"/>
          <w:rtl/>
        </w:rPr>
        <w:t>/</w:t>
      </w:r>
      <w:r w:rsidRPr="005A7A0B">
        <w:rPr>
          <w:rFonts w:ascii="Times New Roman" w:hAnsi="Times New Roman" w:cs="Times New Roman"/>
          <w:sz w:val="24"/>
          <w:szCs w:val="24"/>
          <w:rtl/>
        </w:rPr>
        <w:t>205</w:t>
      </w:r>
      <w:r w:rsidRPr="005108E0">
        <w:rPr>
          <w:sz w:val="24"/>
          <w:szCs w:val="24"/>
          <w:rtl/>
        </w:rPr>
        <w:t>.</w:t>
      </w:r>
    </w:p>
  </w:footnote>
  <w:footnote w:id="153">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189</w:t>
      </w:r>
      <w:r w:rsidRPr="005108E0">
        <w:rPr>
          <w:rFonts w:ascii="Arial" w:hAnsi="Arial"/>
          <w:sz w:val="24"/>
          <w:szCs w:val="24"/>
          <w:rtl/>
        </w:rPr>
        <w:t>.</w:t>
      </w:r>
    </w:p>
  </w:footnote>
  <w:footnote w:id="154">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5A7A0B">
        <w:rPr>
          <w:rFonts w:ascii="Times New Roman" w:hAnsi="Times New Roman" w:cs="Times New Roman"/>
          <w:sz w:val="24"/>
          <w:szCs w:val="24"/>
          <w:rtl/>
        </w:rPr>
        <w:t>9</w:t>
      </w:r>
      <w:r w:rsidRPr="005108E0">
        <w:rPr>
          <w:rFonts w:ascii="Arial" w:hAnsi="Arial"/>
          <w:sz w:val="24"/>
          <w:szCs w:val="24"/>
          <w:rtl/>
        </w:rPr>
        <w:t>/</w:t>
      </w:r>
      <w:r w:rsidRPr="005A7A0B">
        <w:rPr>
          <w:rFonts w:ascii="Times New Roman" w:hAnsi="Times New Roman" w:cs="Times New Roman"/>
          <w:sz w:val="24"/>
          <w:szCs w:val="24"/>
          <w:rtl/>
        </w:rPr>
        <w:t>128</w:t>
      </w:r>
      <w:r w:rsidRPr="005108E0">
        <w:rPr>
          <w:rFonts w:ascii="Arial" w:hAnsi="Arial"/>
          <w:sz w:val="24"/>
          <w:szCs w:val="24"/>
          <w:rtl/>
        </w:rPr>
        <w:t>.</w:t>
      </w:r>
    </w:p>
  </w:footnote>
  <w:footnote w:id="155">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w:t>
      </w:r>
      <w:r w:rsidRPr="005108E0">
        <w:rPr>
          <w:rFonts w:ascii="Arial" w:hAnsi="Arial"/>
          <w:b/>
          <w:bCs/>
          <w:sz w:val="24"/>
          <w:szCs w:val="24"/>
          <w:rtl/>
        </w:rPr>
        <w:t>، الجواهر الحسان</w:t>
      </w:r>
      <w:r w:rsidRPr="005108E0">
        <w:rPr>
          <w:rFonts w:ascii="Arial" w:hAnsi="Arial"/>
          <w:sz w:val="24"/>
          <w:szCs w:val="24"/>
          <w:rtl/>
        </w:rPr>
        <w:t xml:space="preserve">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313</w:t>
      </w:r>
      <w:r w:rsidRPr="005108E0">
        <w:rPr>
          <w:rFonts w:ascii="Arial" w:hAnsi="Arial"/>
          <w:sz w:val="24"/>
          <w:szCs w:val="24"/>
          <w:rtl/>
        </w:rPr>
        <w:t>.</w:t>
      </w:r>
    </w:p>
  </w:footnote>
  <w:footnote w:id="156">
    <w:p w:rsidR="00CD740F" w:rsidRDefault="00CD740F" w:rsidP="00321C2C">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حزم، </w:t>
      </w:r>
      <w:r w:rsidRPr="005108E0">
        <w:rPr>
          <w:rFonts w:ascii="Arial" w:hAnsi="Arial"/>
          <w:b/>
          <w:bCs/>
          <w:sz w:val="24"/>
          <w:szCs w:val="24"/>
          <w:rtl/>
        </w:rPr>
        <w:t>الفصل في الملل</w:t>
      </w:r>
      <w:r w:rsidRPr="005108E0">
        <w:rPr>
          <w:rFonts w:ascii="Arial" w:hAnsi="Arial"/>
          <w:sz w:val="24"/>
          <w:szCs w:val="24"/>
          <w:rtl/>
        </w:rPr>
        <w:t xml:space="preserve"> </w:t>
      </w:r>
      <w:r w:rsidRPr="005A7A0B">
        <w:rPr>
          <w:rFonts w:ascii="Times New Roman" w:hAnsi="Times New Roman" w:cs="Times New Roman"/>
          <w:sz w:val="24"/>
          <w:szCs w:val="24"/>
          <w:rtl/>
        </w:rPr>
        <w:t>4</w:t>
      </w:r>
      <w:r w:rsidRPr="005108E0">
        <w:rPr>
          <w:rFonts w:ascii="Arial" w:hAnsi="Arial"/>
          <w:sz w:val="24"/>
          <w:szCs w:val="24"/>
          <w:rtl/>
        </w:rPr>
        <w:t>/</w:t>
      </w:r>
      <w:r w:rsidRPr="005A7A0B">
        <w:rPr>
          <w:rFonts w:ascii="Times New Roman" w:hAnsi="Times New Roman" w:cs="Times New Roman"/>
          <w:sz w:val="24"/>
          <w:szCs w:val="24"/>
          <w:rtl/>
        </w:rPr>
        <w:t>104</w:t>
      </w:r>
      <w:r w:rsidRPr="005108E0">
        <w:rPr>
          <w:rFonts w:ascii="Arial" w:hAnsi="Arial"/>
          <w:sz w:val="24"/>
          <w:szCs w:val="24"/>
          <w:rtl/>
        </w:rPr>
        <w:t>.</w:t>
      </w:r>
    </w:p>
  </w:footnote>
  <w:footnote w:id="157">
    <w:p w:rsidR="00CD740F" w:rsidRDefault="00CD740F" w:rsidP="00321C2C">
      <w:pPr>
        <w:widowControl w:val="0"/>
        <w:autoSpaceDE w:val="0"/>
        <w:autoSpaceDN w:val="0"/>
        <w:adjustRightInd w:val="0"/>
        <w:spacing w:before="60" w:after="0" w:line="240" w:lineRule="auto"/>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الفراء، يحيى بن زياد (</w:t>
      </w:r>
      <w:r w:rsidRPr="005A7A0B">
        <w:rPr>
          <w:rFonts w:ascii="Times New Roman" w:hAnsi="Times New Roman" w:cs="Times New Roman"/>
          <w:sz w:val="24"/>
          <w:szCs w:val="24"/>
          <w:rtl/>
        </w:rPr>
        <w:t>207</w:t>
      </w:r>
      <w:r w:rsidRPr="005108E0">
        <w:rPr>
          <w:rFonts w:ascii="Arial" w:hAnsi="Arial"/>
          <w:sz w:val="24"/>
          <w:szCs w:val="24"/>
          <w:rtl/>
        </w:rPr>
        <w:t xml:space="preserve">هـ)، </w:t>
      </w:r>
      <w:r w:rsidRPr="005108E0">
        <w:rPr>
          <w:rFonts w:ascii="Arial" w:hAnsi="Arial"/>
          <w:b/>
          <w:bCs/>
          <w:sz w:val="24"/>
          <w:szCs w:val="24"/>
          <w:rtl/>
        </w:rPr>
        <w:t>معاني القرآن</w:t>
      </w:r>
      <w:r w:rsidRPr="005108E0">
        <w:rPr>
          <w:rFonts w:ascii="Arial" w:hAnsi="Arial"/>
          <w:sz w:val="24"/>
          <w:szCs w:val="24"/>
          <w:rtl/>
        </w:rPr>
        <w:t xml:space="preserve">، (تحقيق: أحمد يوسف النجاتي، ومحمد علي النجار، وعبد الفتاح إسماعيل الشلبي)، الدار المصرية للتأليف والترجمة، مصر، الطبعة الأولى،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91</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5A7A0B">
        <w:rPr>
          <w:rFonts w:ascii="Times New Roman" w:hAnsi="Times New Roman" w:cs="Times New Roman"/>
          <w:sz w:val="24"/>
          <w:szCs w:val="24"/>
          <w:rtl/>
        </w:rPr>
        <w:t>22</w:t>
      </w:r>
      <w:r w:rsidRPr="005108E0">
        <w:rPr>
          <w:rFonts w:ascii="Arial" w:hAnsi="Arial"/>
          <w:sz w:val="24"/>
          <w:szCs w:val="24"/>
          <w:rtl/>
        </w:rPr>
        <w:t>/</w:t>
      </w:r>
      <w:r w:rsidRPr="005A7A0B">
        <w:rPr>
          <w:rFonts w:ascii="Times New Roman" w:hAnsi="Times New Roman" w:cs="Times New Roman"/>
          <w:sz w:val="24"/>
          <w:szCs w:val="24"/>
          <w:rtl/>
        </w:rPr>
        <w:t>470</w:t>
      </w:r>
      <w:r w:rsidRPr="005108E0">
        <w:rPr>
          <w:rFonts w:ascii="Arial" w:hAnsi="Arial"/>
          <w:sz w:val="24"/>
          <w:szCs w:val="24"/>
          <w:rtl/>
        </w:rPr>
        <w:t xml:space="preserve">؛ الواحدي، علي بن أحمد (ت: </w:t>
      </w:r>
      <w:r w:rsidRPr="005A7A0B">
        <w:rPr>
          <w:rFonts w:ascii="Times New Roman" w:hAnsi="Times New Roman" w:cs="Times New Roman"/>
          <w:sz w:val="24"/>
          <w:szCs w:val="24"/>
          <w:rtl/>
        </w:rPr>
        <w:t>468</w:t>
      </w:r>
      <w:r w:rsidRPr="005108E0">
        <w:rPr>
          <w:rFonts w:ascii="Arial" w:hAnsi="Arial"/>
          <w:sz w:val="24"/>
          <w:szCs w:val="24"/>
          <w:rtl/>
        </w:rPr>
        <w:t xml:space="preserve">هـ)، </w:t>
      </w:r>
      <w:r w:rsidRPr="005108E0">
        <w:rPr>
          <w:rFonts w:ascii="Arial" w:hAnsi="Arial"/>
          <w:b/>
          <w:bCs/>
          <w:sz w:val="24"/>
          <w:szCs w:val="24"/>
          <w:rtl/>
        </w:rPr>
        <w:t>التفسير البسيط</w:t>
      </w:r>
      <w:r w:rsidRPr="005108E0">
        <w:rPr>
          <w:rFonts w:ascii="Arial" w:hAnsi="Arial"/>
          <w:sz w:val="24"/>
          <w:szCs w:val="24"/>
          <w:rtl/>
        </w:rPr>
        <w:t>، الناشر: عمادة البحث العلمي - جامعة الإمام محمد بن سعود الإسلامية،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1430</w:t>
      </w:r>
      <w:r w:rsidRPr="005108E0">
        <w:rPr>
          <w:rFonts w:ascii="Arial" w:hAnsi="Arial"/>
          <w:sz w:val="24"/>
          <w:szCs w:val="24"/>
          <w:rtl/>
        </w:rPr>
        <w:t xml:space="preserve">هـ، </w:t>
      </w:r>
      <w:r w:rsidRPr="005A7A0B">
        <w:rPr>
          <w:rFonts w:ascii="Times New Roman" w:hAnsi="Times New Roman" w:cs="Times New Roman"/>
          <w:sz w:val="24"/>
          <w:szCs w:val="24"/>
          <w:rtl/>
        </w:rPr>
        <w:t>20</w:t>
      </w:r>
      <w:r w:rsidRPr="005108E0">
        <w:rPr>
          <w:rFonts w:ascii="Arial" w:hAnsi="Arial"/>
          <w:sz w:val="24"/>
          <w:szCs w:val="24"/>
          <w:rtl/>
        </w:rPr>
        <w:t>/</w:t>
      </w:r>
      <w:r w:rsidRPr="005A7A0B">
        <w:rPr>
          <w:rFonts w:ascii="Times New Roman" w:hAnsi="Times New Roman" w:cs="Times New Roman"/>
          <w:sz w:val="24"/>
          <w:szCs w:val="24"/>
          <w:rtl/>
        </w:rPr>
        <w:t>488</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5A7A0B">
        <w:rPr>
          <w:rFonts w:ascii="Times New Roman" w:hAnsi="Times New Roman" w:cs="Times New Roman"/>
          <w:sz w:val="24"/>
          <w:szCs w:val="24"/>
          <w:rtl/>
        </w:rPr>
        <w:t>9</w:t>
      </w:r>
      <w:r w:rsidRPr="005108E0">
        <w:rPr>
          <w:rFonts w:ascii="Arial" w:hAnsi="Arial"/>
          <w:sz w:val="24"/>
          <w:szCs w:val="24"/>
          <w:rtl/>
        </w:rPr>
        <w:t>/</w:t>
      </w:r>
      <w:r w:rsidRPr="005A7A0B">
        <w:rPr>
          <w:rFonts w:ascii="Times New Roman" w:hAnsi="Times New Roman" w:cs="Times New Roman"/>
          <w:sz w:val="24"/>
          <w:szCs w:val="24"/>
          <w:rtl/>
        </w:rPr>
        <w:t>127</w:t>
      </w:r>
      <w:r w:rsidRPr="005108E0">
        <w:rPr>
          <w:rFonts w:ascii="Arial" w:hAnsi="Arial"/>
          <w:sz w:val="24"/>
          <w:szCs w:val="24"/>
          <w:rtl/>
        </w:rPr>
        <w:t>؛ السمعاني</w:t>
      </w:r>
      <w:r w:rsidRPr="005108E0">
        <w:rPr>
          <w:rFonts w:ascii="Arial" w:hAnsi="Arial"/>
          <w:b/>
          <w:bCs/>
          <w:sz w:val="24"/>
          <w:szCs w:val="24"/>
          <w:rtl/>
        </w:rPr>
        <w:t>، تفسير السمعاني</w:t>
      </w:r>
      <w:r w:rsidRPr="005108E0">
        <w:rPr>
          <w:rFonts w:ascii="Arial" w:hAnsi="Arial"/>
          <w:sz w:val="24"/>
          <w:szCs w:val="24"/>
          <w:rtl/>
        </w:rPr>
        <w:t xml:space="preserve">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272</w:t>
      </w:r>
      <w:r w:rsidRPr="005108E0">
        <w:rPr>
          <w:rFonts w:ascii="Arial" w:hAnsi="Arial"/>
          <w:sz w:val="24"/>
          <w:szCs w:val="24"/>
          <w:rtl/>
        </w:rPr>
        <w:t xml:space="preserve">؛ البغوي، </w:t>
      </w:r>
      <w:r w:rsidRPr="005108E0">
        <w:rPr>
          <w:rFonts w:ascii="Arial" w:hAnsi="Arial"/>
          <w:b/>
          <w:bCs/>
          <w:sz w:val="24"/>
          <w:szCs w:val="24"/>
          <w:rtl/>
        </w:rPr>
        <w:t>معالم التنزيل</w:t>
      </w:r>
      <w:r w:rsidRPr="005108E0">
        <w:rPr>
          <w:rFonts w:ascii="Arial" w:hAnsi="Arial"/>
          <w:sz w:val="24"/>
          <w:szCs w:val="24"/>
          <w:rtl/>
        </w:rPr>
        <w:t xml:space="preserve"> </w:t>
      </w:r>
      <w:r w:rsidRPr="005A7A0B">
        <w:rPr>
          <w:rFonts w:ascii="Times New Roman" w:hAnsi="Times New Roman" w:cs="Times New Roman"/>
          <w:sz w:val="24"/>
          <w:szCs w:val="24"/>
          <w:rtl/>
        </w:rPr>
        <w:t>4</w:t>
      </w:r>
      <w:r w:rsidRPr="005108E0">
        <w:rPr>
          <w:rFonts w:ascii="Arial" w:hAnsi="Arial"/>
          <w:sz w:val="24"/>
          <w:szCs w:val="24"/>
          <w:rtl/>
        </w:rPr>
        <w:t>/</w:t>
      </w:r>
      <w:r w:rsidRPr="005A7A0B">
        <w:rPr>
          <w:rFonts w:ascii="Times New Roman" w:hAnsi="Times New Roman" w:cs="Times New Roman"/>
          <w:sz w:val="24"/>
          <w:szCs w:val="24"/>
          <w:rtl/>
        </w:rPr>
        <w:t>291</w:t>
      </w:r>
      <w:r w:rsidRPr="005108E0">
        <w:rPr>
          <w:rFonts w:ascii="Arial" w:hAnsi="Arial"/>
          <w:sz w:val="24"/>
          <w:szCs w:val="24"/>
          <w:rtl/>
        </w:rPr>
        <w:t>.</w:t>
      </w:r>
    </w:p>
  </w:footnote>
  <w:footnote w:id="158">
    <w:p w:rsidR="00CD740F" w:rsidRDefault="00CD740F" w:rsidP="00321C2C">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وقد ذكر الطبري والواحدي وغيرهم أقوالاً أخرى قيلت في الآية، منها أن الله يعطي الثواب للأبناء مثل ما أعطى للآباء، ومنها أن الله يدخل الجنة الأبناء بعمل الآباء، وجميع هذه الأقوال تدل على زيادة لثواب الذرية ورفع لدرجتهم.</w:t>
      </w:r>
      <w:r>
        <w:rPr>
          <w:rFonts w:ascii="Arial" w:hAnsi="Arial"/>
          <w:sz w:val="24"/>
          <w:szCs w:val="24"/>
          <w:rtl/>
        </w:rPr>
        <w:t xml:space="preserve"> </w:t>
      </w:r>
      <w:r w:rsidRPr="005108E0">
        <w:rPr>
          <w:rFonts w:ascii="Arial" w:hAnsi="Arial"/>
          <w:sz w:val="24"/>
          <w:szCs w:val="24"/>
          <w:rtl/>
        </w:rPr>
        <w:t xml:space="preserve">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5A7A0B">
        <w:rPr>
          <w:rFonts w:ascii="Times New Roman" w:hAnsi="Times New Roman" w:cs="Times New Roman"/>
          <w:sz w:val="24"/>
          <w:szCs w:val="24"/>
          <w:rtl/>
        </w:rPr>
        <w:t>22</w:t>
      </w:r>
      <w:r w:rsidRPr="005108E0">
        <w:rPr>
          <w:rFonts w:ascii="Arial" w:hAnsi="Arial"/>
          <w:sz w:val="24"/>
          <w:szCs w:val="24"/>
          <w:rtl/>
        </w:rPr>
        <w:t>/</w:t>
      </w:r>
      <w:r w:rsidRPr="005A7A0B">
        <w:rPr>
          <w:rFonts w:ascii="Times New Roman" w:hAnsi="Times New Roman" w:cs="Times New Roman"/>
          <w:sz w:val="24"/>
          <w:szCs w:val="24"/>
          <w:rtl/>
        </w:rPr>
        <w:t>467</w:t>
      </w:r>
      <w:r w:rsidRPr="005108E0">
        <w:rPr>
          <w:rFonts w:ascii="Arial" w:hAnsi="Arial"/>
          <w:sz w:val="24"/>
          <w:szCs w:val="24"/>
          <w:rtl/>
        </w:rPr>
        <w:t xml:space="preserve">- </w:t>
      </w:r>
      <w:r w:rsidRPr="005A7A0B">
        <w:rPr>
          <w:rFonts w:ascii="Times New Roman" w:hAnsi="Times New Roman" w:cs="Times New Roman"/>
          <w:sz w:val="24"/>
          <w:szCs w:val="24"/>
          <w:rtl/>
        </w:rPr>
        <w:t>469</w:t>
      </w:r>
      <w:r w:rsidRPr="005108E0">
        <w:rPr>
          <w:rFonts w:ascii="Arial" w:hAnsi="Arial"/>
          <w:sz w:val="24"/>
          <w:szCs w:val="24"/>
          <w:rtl/>
        </w:rPr>
        <w:t xml:space="preserve">؛ الواحدي، </w:t>
      </w:r>
      <w:r w:rsidRPr="005108E0">
        <w:rPr>
          <w:rFonts w:ascii="Arial" w:hAnsi="Arial"/>
          <w:b/>
          <w:bCs/>
          <w:sz w:val="24"/>
          <w:szCs w:val="24"/>
          <w:rtl/>
        </w:rPr>
        <w:t>البسيط في التفسير</w:t>
      </w:r>
      <w:r w:rsidRPr="005108E0">
        <w:rPr>
          <w:rFonts w:ascii="Arial" w:hAnsi="Arial"/>
          <w:sz w:val="24"/>
          <w:szCs w:val="24"/>
          <w:rtl/>
        </w:rPr>
        <w:t xml:space="preserve"> </w:t>
      </w:r>
      <w:r w:rsidRPr="005A7A0B">
        <w:rPr>
          <w:rFonts w:ascii="Times New Roman" w:hAnsi="Times New Roman" w:cs="Times New Roman"/>
          <w:sz w:val="24"/>
          <w:szCs w:val="24"/>
          <w:rtl/>
        </w:rPr>
        <w:t>20</w:t>
      </w:r>
      <w:r w:rsidRPr="005108E0">
        <w:rPr>
          <w:rFonts w:ascii="Arial" w:hAnsi="Arial"/>
          <w:sz w:val="24"/>
          <w:szCs w:val="24"/>
          <w:rtl/>
        </w:rPr>
        <w:t>/</w:t>
      </w:r>
      <w:r w:rsidRPr="005A7A0B">
        <w:rPr>
          <w:rFonts w:ascii="Times New Roman" w:hAnsi="Times New Roman" w:cs="Times New Roman"/>
          <w:sz w:val="24"/>
          <w:szCs w:val="24"/>
          <w:rtl/>
        </w:rPr>
        <w:t>488</w:t>
      </w:r>
      <w:r w:rsidRPr="005108E0">
        <w:rPr>
          <w:rFonts w:ascii="Arial" w:hAnsi="Arial"/>
          <w:sz w:val="24"/>
          <w:szCs w:val="24"/>
          <w:rtl/>
        </w:rPr>
        <w:t>.</w:t>
      </w:r>
    </w:p>
  </w:footnote>
  <w:footnote w:id="159">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w:t>
      </w:r>
      <w:r w:rsidRPr="005108E0">
        <w:rPr>
          <w:rFonts w:ascii="Arial" w:hAnsi="Arial"/>
          <w:sz w:val="24"/>
          <w:szCs w:val="24"/>
          <w:rtl/>
          <w:lang w:val="en-GB"/>
        </w:rPr>
        <w:t xml:space="preserve">الطبري، </w:t>
      </w:r>
      <w:r w:rsidRPr="005108E0">
        <w:rPr>
          <w:rFonts w:ascii="Arial" w:hAnsi="Arial"/>
          <w:b/>
          <w:bCs/>
          <w:sz w:val="24"/>
          <w:szCs w:val="24"/>
          <w:rtl/>
          <w:lang w:val="en-GB"/>
        </w:rPr>
        <w:t>جامع البيان</w:t>
      </w:r>
      <w:r w:rsidRPr="005108E0">
        <w:rPr>
          <w:rFonts w:ascii="Arial" w:hAnsi="Arial"/>
          <w:sz w:val="24"/>
          <w:szCs w:val="24"/>
          <w:rtl/>
          <w:lang w:val="en-GB"/>
        </w:rPr>
        <w:t xml:space="preserve"> </w:t>
      </w:r>
      <w:r w:rsidRPr="005A7A0B">
        <w:rPr>
          <w:rFonts w:ascii="Times New Roman" w:hAnsi="Times New Roman" w:cs="Times New Roman"/>
          <w:sz w:val="24"/>
          <w:szCs w:val="24"/>
          <w:rtl/>
          <w:lang w:val="en-GB"/>
        </w:rPr>
        <w:t>22</w:t>
      </w:r>
      <w:r w:rsidRPr="005108E0">
        <w:rPr>
          <w:rFonts w:ascii="Arial" w:hAnsi="Arial"/>
          <w:sz w:val="24"/>
          <w:szCs w:val="24"/>
          <w:rtl/>
          <w:lang w:val="en-GB"/>
        </w:rPr>
        <w:t>/</w:t>
      </w:r>
      <w:r w:rsidRPr="005A7A0B">
        <w:rPr>
          <w:rFonts w:ascii="Times New Roman" w:hAnsi="Times New Roman" w:cs="Times New Roman"/>
          <w:sz w:val="24"/>
          <w:szCs w:val="24"/>
          <w:rtl/>
          <w:lang w:val="en-GB"/>
        </w:rPr>
        <w:t>468</w:t>
      </w:r>
      <w:r w:rsidRPr="005108E0">
        <w:rPr>
          <w:rFonts w:ascii="Arial" w:hAnsi="Arial"/>
          <w:sz w:val="24"/>
          <w:szCs w:val="24"/>
          <w:rtl/>
          <w:lang w:val="en-GB"/>
        </w:rPr>
        <w:t xml:space="preserve">؛ الواحدي، </w:t>
      </w:r>
      <w:r w:rsidRPr="005108E0">
        <w:rPr>
          <w:rFonts w:ascii="Arial" w:hAnsi="Arial"/>
          <w:b/>
          <w:bCs/>
          <w:sz w:val="24"/>
          <w:szCs w:val="24"/>
          <w:rtl/>
          <w:lang w:val="en-GB"/>
        </w:rPr>
        <w:t>التفسير البسيط</w:t>
      </w:r>
      <w:r w:rsidRPr="005108E0">
        <w:rPr>
          <w:rFonts w:ascii="Arial" w:hAnsi="Arial"/>
          <w:sz w:val="24"/>
          <w:szCs w:val="24"/>
          <w:rtl/>
          <w:lang w:val="en-GB"/>
        </w:rPr>
        <w:t xml:space="preserve"> </w:t>
      </w:r>
      <w:r w:rsidRPr="005A7A0B">
        <w:rPr>
          <w:rFonts w:ascii="Times New Roman" w:hAnsi="Times New Roman" w:cs="Times New Roman"/>
          <w:sz w:val="24"/>
          <w:szCs w:val="24"/>
          <w:rtl/>
          <w:lang w:val="en-GB"/>
        </w:rPr>
        <w:t>20</w:t>
      </w:r>
      <w:r w:rsidRPr="005108E0">
        <w:rPr>
          <w:rFonts w:ascii="Arial" w:hAnsi="Arial"/>
          <w:sz w:val="24"/>
          <w:szCs w:val="24"/>
          <w:rtl/>
          <w:lang w:val="en-GB"/>
        </w:rPr>
        <w:t>/</w:t>
      </w:r>
      <w:r w:rsidRPr="005A7A0B">
        <w:rPr>
          <w:rFonts w:ascii="Times New Roman" w:hAnsi="Times New Roman" w:cs="Times New Roman"/>
          <w:sz w:val="24"/>
          <w:szCs w:val="24"/>
          <w:rtl/>
          <w:lang w:val="en-GB"/>
        </w:rPr>
        <w:t>488</w:t>
      </w:r>
      <w:r w:rsidRPr="005108E0">
        <w:rPr>
          <w:rFonts w:ascii="Arial" w:hAnsi="Arial"/>
          <w:sz w:val="24"/>
          <w:szCs w:val="24"/>
          <w:rtl/>
          <w:lang w:val="en-GB"/>
        </w:rPr>
        <w:t>.</w:t>
      </w:r>
    </w:p>
  </w:footnote>
  <w:footnote w:id="160">
    <w:p w:rsidR="00CD740F" w:rsidRDefault="00CD740F" w:rsidP="00321C2C">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الفراء، </w:t>
      </w:r>
      <w:r w:rsidRPr="005108E0">
        <w:rPr>
          <w:rFonts w:ascii="Arial" w:hAnsi="Arial"/>
          <w:b/>
          <w:bCs/>
          <w:sz w:val="24"/>
          <w:szCs w:val="24"/>
          <w:rtl/>
        </w:rPr>
        <w:t>معاني القرآن</w:t>
      </w:r>
      <w:r w:rsidRPr="005108E0">
        <w:rPr>
          <w:rFonts w:ascii="Arial" w:hAnsi="Arial"/>
          <w:sz w:val="24"/>
          <w:szCs w:val="24"/>
          <w:rtl/>
        </w:rPr>
        <w:t xml:space="preserve">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91</w:t>
      </w:r>
      <w:r w:rsidRPr="005108E0">
        <w:rPr>
          <w:rFonts w:ascii="Arial" w:hAnsi="Arial"/>
          <w:sz w:val="24"/>
          <w:szCs w:val="24"/>
          <w:rtl/>
        </w:rPr>
        <w:t>.</w:t>
      </w:r>
    </w:p>
  </w:footnote>
  <w:footnote w:id="161">
    <w:p w:rsidR="00CD740F" w:rsidRDefault="00CD740F" w:rsidP="00321C2C">
      <w:pPr>
        <w:pStyle w:val="FootnoteText"/>
        <w:widowControl w:val="0"/>
        <w:spacing w:before="6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313</w:t>
      </w:r>
      <w:r w:rsidRPr="005108E0">
        <w:rPr>
          <w:rFonts w:ascii="Arial" w:hAnsi="Arial"/>
          <w:sz w:val="24"/>
          <w:szCs w:val="24"/>
          <w:rtl/>
        </w:rPr>
        <w:t>.</w:t>
      </w:r>
    </w:p>
  </w:footnote>
  <w:footnote w:id="162">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5A7A0B">
        <w:rPr>
          <w:rFonts w:ascii="Times New Roman" w:hAnsi="Times New Roman" w:cs="Times New Roman"/>
          <w:sz w:val="24"/>
          <w:szCs w:val="24"/>
          <w:rtl/>
        </w:rPr>
        <w:t>9</w:t>
      </w:r>
      <w:r w:rsidRPr="005108E0">
        <w:rPr>
          <w:rFonts w:ascii="Arial" w:hAnsi="Arial"/>
          <w:sz w:val="24"/>
          <w:szCs w:val="24"/>
          <w:rtl/>
        </w:rPr>
        <w:t>/</w:t>
      </w:r>
      <w:r w:rsidRPr="005A7A0B">
        <w:rPr>
          <w:rFonts w:ascii="Times New Roman" w:hAnsi="Times New Roman" w:cs="Times New Roman"/>
          <w:sz w:val="24"/>
          <w:szCs w:val="24"/>
          <w:rtl/>
        </w:rPr>
        <w:t>128</w:t>
      </w:r>
      <w:r w:rsidRPr="005108E0">
        <w:rPr>
          <w:rFonts w:ascii="Arial" w:hAnsi="Arial"/>
          <w:sz w:val="24"/>
          <w:szCs w:val="24"/>
          <w:rtl/>
        </w:rPr>
        <w:t>-</w:t>
      </w:r>
      <w:r w:rsidRPr="005A7A0B">
        <w:rPr>
          <w:rFonts w:ascii="Times New Roman" w:hAnsi="Times New Roman" w:cs="Times New Roman"/>
          <w:sz w:val="24"/>
          <w:szCs w:val="24"/>
          <w:rtl/>
        </w:rPr>
        <w:t>129</w:t>
      </w:r>
      <w:r w:rsidRPr="005108E0">
        <w:rPr>
          <w:rFonts w:ascii="Arial" w:hAnsi="Arial"/>
          <w:sz w:val="24"/>
          <w:szCs w:val="24"/>
          <w:rtl/>
        </w:rPr>
        <w:t>.</w:t>
      </w:r>
    </w:p>
  </w:footnote>
  <w:footnote w:id="163">
    <w:p w:rsidR="00CD740F" w:rsidRDefault="00CD740F" w:rsidP="00321C2C">
      <w:pPr>
        <w:widowControl w:val="0"/>
        <w:autoSpaceDE w:val="0"/>
        <w:autoSpaceDN w:val="0"/>
        <w:adjustRightInd w:val="0"/>
        <w:spacing w:before="120" w:after="0" w:line="240" w:lineRule="auto"/>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الطحاوي في شرح مشكل الآثار </w:t>
      </w:r>
      <w:r>
        <w:rPr>
          <w:rFonts w:ascii="Arial" w:hAnsi="Arial"/>
          <w:sz w:val="24"/>
          <w:szCs w:val="24"/>
          <w:rtl/>
        </w:rPr>
        <w:t>(</w:t>
      </w:r>
      <w:r w:rsidRPr="005108E0">
        <w:rPr>
          <w:rFonts w:ascii="Arial" w:hAnsi="Arial"/>
          <w:sz w:val="24"/>
          <w:szCs w:val="24"/>
          <w:rtl/>
        </w:rPr>
        <w:t>تحقيق شعيب الأرنؤوط، مؤسسة الرسالة، ط</w:t>
      </w:r>
      <w:r w:rsidRPr="005A7A0B">
        <w:rPr>
          <w:rFonts w:ascii="Times New Roman" w:hAnsi="Times New Roman" w:cs="Times New Roman"/>
          <w:sz w:val="24"/>
          <w:szCs w:val="24"/>
          <w:rtl/>
        </w:rPr>
        <w:t>1</w:t>
      </w:r>
      <w:r w:rsidRPr="005108E0">
        <w:rPr>
          <w:rFonts w:ascii="Arial" w:hAnsi="Arial"/>
          <w:sz w:val="24"/>
          <w:szCs w:val="24"/>
          <w:rtl/>
        </w:rPr>
        <w:t xml:space="preserve">، </w:t>
      </w:r>
      <w:r w:rsidRPr="005A7A0B">
        <w:rPr>
          <w:rFonts w:ascii="Times New Roman" w:hAnsi="Times New Roman" w:cs="Times New Roman"/>
          <w:sz w:val="24"/>
          <w:szCs w:val="24"/>
          <w:rtl/>
        </w:rPr>
        <w:t>1415</w:t>
      </w:r>
      <w:r w:rsidRPr="005108E0">
        <w:rPr>
          <w:rFonts w:ascii="Arial" w:hAnsi="Arial"/>
          <w:sz w:val="24"/>
          <w:szCs w:val="24"/>
          <w:rtl/>
        </w:rPr>
        <w:t>هـ</w:t>
      </w:r>
      <w:r>
        <w:rPr>
          <w:rFonts w:ascii="Arial" w:hAnsi="Arial"/>
          <w:sz w:val="24"/>
          <w:szCs w:val="24"/>
          <w:rtl/>
        </w:rPr>
        <w:t>)</w:t>
      </w:r>
      <w:r w:rsidRPr="005108E0">
        <w:rPr>
          <w:rFonts w:ascii="Arial" w:hAnsi="Arial"/>
          <w:sz w:val="24"/>
          <w:szCs w:val="24"/>
          <w:rtl/>
        </w:rPr>
        <w:t xml:space="preserve">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106</w:t>
      </w:r>
      <w:r w:rsidRPr="005108E0">
        <w:rPr>
          <w:rFonts w:ascii="Arial" w:hAnsi="Arial"/>
          <w:sz w:val="24"/>
          <w:szCs w:val="24"/>
          <w:rtl/>
        </w:rPr>
        <w:t>، حديث رقم: (</w:t>
      </w:r>
      <w:r w:rsidRPr="005A7A0B">
        <w:rPr>
          <w:rFonts w:ascii="Times New Roman" w:hAnsi="Times New Roman" w:cs="Times New Roman"/>
          <w:sz w:val="24"/>
          <w:szCs w:val="24"/>
          <w:rtl/>
        </w:rPr>
        <w:t>1075</w:t>
      </w:r>
      <w:r w:rsidRPr="005108E0">
        <w:rPr>
          <w:rFonts w:ascii="Arial" w:hAnsi="Arial"/>
          <w:sz w:val="24"/>
          <w:szCs w:val="24"/>
          <w:rtl/>
        </w:rPr>
        <w:t xml:space="preserve">)؛ والبيهقي في القضاء والقدر، </w:t>
      </w:r>
      <w:r>
        <w:rPr>
          <w:rFonts w:ascii="Arial" w:hAnsi="Arial"/>
          <w:sz w:val="24"/>
          <w:szCs w:val="24"/>
          <w:rtl/>
        </w:rPr>
        <w:t>(</w:t>
      </w:r>
      <w:r w:rsidRPr="005108E0">
        <w:rPr>
          <w:rFonts w:ascii="Arial" w:hAnsi="Arial"/>
          <w:sz w:val="24"/>
          <w:szCs w:val="24"/>
          <w:rtl/>
        </w:rPr>
        <w:t xml:space="preserve">تحقيق: محمد بن عبد الله آل عامر، مكتبة العبيكان، الرياض، السعودية، الطبعة الأولى، </w:t>
      </w:r>
      <w:r w:rsidRPr="005A7A0B">
        <w:rPr>
          <w:rFonts w:ascii="Times New Roman" w:hAnsi="Times New Roman" w:cs="Times New Roman"/>
          <w:sz w:val="24"/>
          <w:szCs w:val="24"/>
          <w:rtl/>
        </w:rPr>
        <w:t>1421</w:t>
      </w:r>
      <w:r w:rsidRPr="005108E0">
        <w:rPr>
          <w:rFonts w:ascii="Arial" w:hAnsi="Arial"/>
          <w:sz w:val="24"/>
          <w:szCs w:val="24"/>
          <w:rtl/>
        </w:rPr>
        <w:t xml:space="preserve">هـ / </w:t>
      </w:r>
      <w:r w:rsidRPr="005A7A0B">
        <w:rPr>
          <w:rFonts w:ascii="Times New Roman" w:hAnsi="Times New Roman" w:cs="Times New Roman"/>
          <w:sz w:val="24"/>
          <w:szCs w:val="24"/>
          <w:rtl/>
        </w:rPr>
        <w:t>2000</w:t>
      </w:r>
      <w:r w:rsidRPr="005108E0">
        <w:rPr>
          <w:rFonts w:ascii="Arial" w:hAnsi="Arial"/>
          <w:sz w:val="24"/>
          <w:szCs w:val="24"/>
          <w:rtl/>
        </w:rPr>
        <w:t xml:space="preserve">م </w:t>
      </w:r>
      <w:r>
        <w:rPr>
          <w:rFonts w:ascii="Arial" w:hAnsi="Arial"/>
          <w:sz w:val="24"/>
          <w:szCs w:val="24"/>
          <w:rtl/>
        </w:rPr>
        <w:t>)</w:t>
      </w:r>
      <w:r w:rsidRPr="005108E0">
        <w:rPr>
          <w:rFonts w:ascii="Arial" w:hAnsi="Arial"/>
          <w:sz w:val="24"/>
          <w:szCs w:val="24"/>
          <w:rtl/>
        </w:rPr>
        <w:t>، باب ذكر البيان أن ليس أحد من بني آدم إلا وقد كتب سعادته وشقاوته، ص</w:t>
      </w:r>
      <w:r w:rsidRPr="005A7A0B">
        <w:rPr>
          <w:rFonts w:ascii="Times New Roman" w:hAnsi="Times New Roman" w:cs="Times New Roman"/>
          <w:sz w:val="24"/>
          <w:szCs w:val="24"/>
          <w:rtl/>
        </w:rPr>
        <w:t>375</w:t>
      </w:r>
      <w:r w:rsidRPr="005108E0">
        <w:rPr>
          <w:rFonts w:ascii="Arial" w:hAnsi="Arial"/>
          <w:sz w:val="24"/>
          <w:szCs w:val="24"/>
          <w:rtl/>
        </w:rPr>
        <w:t>، حديث رقم: (</w:t>
      </w:r>
      <w:r w:rsidRPr="005A7A0B">
        <w:rPr>
          <w:rFonts w:ascii="Times New Roman" w:hAnsi="Times New Roman" w:cs="Times New Roman"/>
          <w:sz w:val="24"/>
          <w:szCs w:val="24"/>
          <w:rtl/>
        </w:rPr>
        <w:t>637</w:t>
      </w:r>
      <w:r w:rsidRPr="005108E0">
        <w:rPr>
          <w:rFonts w:ascii="Arial" w:hAnsi="Arial"/>
          <w:sz w:val="24"/>
          <w:szCs w:val="24"/>
          <w:rtl/>
        </w:rPr>
        <w:t xml:space="preserve">)؛ وأخرجه موقوفاً الحاكم في المستدرك، كتاب التفسير، باب تفسير سورة الطور،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551</w:t>
      </w:r>
      <w:r w:rsidRPr="005108E0">
        <w:rPr>
          <w:rFonts w:ascii="Arial" w:hAnsi="Arial"/>
          <w:sz w:val="24"/>
          <w:szCs w:val="24"/>
          <w:rtl/>
        </w:rPr>
        <w:t>، حديث رقم: (</w:t>
      </w:r>
      <w:r w:rsidRPr="005A7A0B">
        <w:rPr>
          <w:rFonts w:ascii="Times New Roman" w:hAnsi="Times New Roman" w:cs="Times New Roman"/>
          <w:sz w:val="24"/>
          <w:szCs w:val="24"/>
          <w:rtl/>
        </w:rPr>
        <w:t>3801</w:t>
      </w:r>
      <w:r w:rsidRPr="005108E0">
        <w:rPr>
          <w:rFonts w:ascii="Arial" w:hAnsi="Arial"/>
          <w:sz w:val="24"/>
          <w:szCs w:val="24"/>
          <w:rtl/>
        </w:rPr>
        <w:t xml:space="preserve">)؛ والبيهقي في السنن الكبرى، </w:t>
      </w:r>
      <w:r>
        <w:rPr>
          <w:rFonts w:ascii="Arial" w:hAnsi="Arial"/>
          <w:sz w:val="24"/>
          <w:szCs w:val="24"/>
          <w:rtl/>
        </w:rPr>
        <w:t>(</w:t>
      </w:r>
      <w:r w:rsidRPr="005108E0">
        <w:rPr>
          <w:rFonts w:ascii="Arial" w:hAnsi="Arial"/>
          <w:sz w:val="24"/>
          <w:szCs w:val="24"/>
          <w:rtl/>
        </w:rPr>
        <w:t>تحقيق: محمد عبد القادر عطا، دار الكتب العلمية، بيروت، لبنان، ط</w:t>
      </w:r>
      <w:r w:rsidRPr="005A7A0B">
        <w:rPr>
          <w:rFonts w:ascii="Times New Roman" w:hAnsi="Times New Roman" w:cs="Times New Roman"/>
          <w:sz w:val="24"/>
          <w:szCs w:val="24"/>
          <w:rtl/>
        </w:rPr>
        <w:t>3</w:t>
      </w:r>
      <w:r w:rsidRPr="005108E0">
        <w:rPr>
          <w:rFonts w:ascii="Arial" w:hAnsi="Arial"/>
          <w:sz w:val="24"/>
          <w:szCs w:val="24"/>
          <w:rtl/>
        </w:rPr>
        <w:t xml:space="preserve">، </w:t>
      </w:r>
      <w:r w:rsidRPr="005A7A0B">
        <w:rPr>
          <w:rFonts w:ascii="Times New Roman" w:hAnsi="Times New Roman" w:cs="Times New Roman"/>
          <w:sz w:val="24"/>
          <w:szCs w:val="24"/>
          <w:rtl/>
        </w:rPr>
        <w:t>1424</w:t>
      </w:r>
      <w:r w:rsidRPr="005108E0">
        <w:rPr>
          <w:rFonts w:ascii="Arial" w:hAnsi="Arial"/>
          <w:sz w:val="24"/>
          <w:szCs w:val="24"/>
          <w:rtl/>
        </w:rPr>
        <w:t>هـ/</w:t>
      </w:r>
      <w:r w:rsidRPr="005A7A0B">
        <w:rPr>
          <w:rFonts w:ascii="Times New Roman" w:hAnsi="Times New Roman" w:cs="Times New Roman"/>
          <w:sz w:val="24"/>
          <w:szCs w:val="24"/>
          <w:rtl/>
        </w:rPr>
        <w:t>2003</w:t>
      </w:r>
      <w:r w:rsidRPr="005108E0">
        <w:rPr>
          <w:rFonts w:ascii="Arial" w:hAnsi="Arial"/>
          <w:sz w:val="24"/>
          <w:szCs w:val="24"/>
          <w:rtl/>
        </w:rPr>
        <w:t>م</w:t>
      </w:r>
      <w:r>
        <w:rPr>
          <w:rFonts w:ascii="Arial" w:hAnsi="Arial"/>
          <w:sz w:val="24"/>
          <w:szCs w:val="24"/>
          <w:rtl/>
        </w:rPr>
        <w:t>)</w:t>
      </w:r>
      <w:r w:rsidRPr="005108E0">
        <w:rPr>
          <w:rFonts w:ascii="Arial" w:hAnsi="Arial"/>
          <w:sz w:val="24"/>
          <w:szCs w:val="24"/>
          <w:rtl/>
        </w:rPr>
        <w:t xml:space="preserve">، كتاب الدعوى والبينات، باب الولد يسلم بإسلام أحد أبويه، </w:t>
      </w:r>
      <w:r w:rsidRPr="005A7A0B">
        <w:rPr>
          <w:rFonts w:ascii="Times New Roman" w:hAnsi="Times New Roman" w:cs="Times New Roman"/>
          <w:sz w:val="24"/>
          <w:szCs w:val="24"/>
          <w:rtl/>
        </w:rPr>
        <w:t>10</w:t>
      </w:r>
      <w:r w:rsidRPr="005108E0">
        <w:rPr>
          <w:rFonts w:ascii="Arial" w:hAnsi="Arial"/>
          <w:sz w:val="24"/>
          <w:szCs w:val="24"/>
          <w:rtl/>
        </w:rPr>
        <w:t>/</w:t>
      </w:r>
      <w:r w:rsidRPr="005A7A0B">
        <w:rPr>
          <w:rFonts w:ascii="Times New Roman" w:hAnsi="Times New Roman" w:cs="Times New Roman"/>
          <w:sz w:val="24"/>
          <w:szCs w:val="24"/>
          <w:rtl/>
        </w:rPr>
        <w:t>453</w:t>
      </w:r>
      <w:r w:rsidRPr="005108E0">
        <w:rPr>
          <w:rFonts w:ascii="Arial" w:hAnsi="Arial"/>
          <w:sz w:val="24"/>
          <w:szCs w:val="24"/>
          <w:rtl/>
        </w:rPr>
        <w:t>، حديث رقم: (</w:t>
      </w:r>
      <w:r w:rsidRPr="005A7A0B">
        <w:rPr>
          <w:rFonts w:ascii="Times New Roman" w:hAnsi="Times New Roman" w:cs="Times New Roman"/>
          <w:sz w:val="24"/>
          <w:szCs w:val="24"/>
          <w:rtl/>
        </w:rPr>
        <w:t>21291</w:t>
      </w:r>
      <w:r w:rsidRPr="005108E0">
        <w:rPr>
          <w:rFonts w:ascii="Arial" w:hAnsi="Arial"/>
          <w:sz w:val="24"/>
          <w:szCs w:val="24"/>
          <w:rtl/>
        </w:rPr>
        <w:t xml:space="preserve">). وقال الألباني: صحيح الإسناد، يُنظر: الألباني، </w:t>
      </w:r>
      <w:r w:rsidRPr="005108E0">
        <w:rPr>
          <w:rFonts w:ascii="Arial" w:hAnsi="Arial"/>
          <w:b/>
          <w:bCs/>
          <w:sz w:val="24"/>
          <w:szCs w:val="24"/>
          <w:rtl/>
        </w:rPr>
        <w:t>سلسلة الأحاديث الصحيحة وشيء من فقهها</w:t>
      </w:r>
      <w:r w:rsidRPr="005108E0">
        <w:rPr>
          <w:rFonts w:ascii="Arial" w:hAnsi="Arial"/>
          <w:sz w:val="24"/>
          <w:szCs w:val="24"/>
          <w:rtl/>
        </w:rPr>
        <w:t>، مكتبة المعارف للنشر والتوزيع، الرياض، ط</w:t>
      </w:r>
      <w:r w:rsidRPr="005A7A0B">
        <w:rPr>
          <w:rFonts w:ascii="Times New Roman" w:hAnsi="Times New Roman" w:cs="Times New Roman"/>
          <w:sz w:val="24"/>
          <w:szCs w:val="24"/>
          <w:rtl/>
        </w:rPr>
        <w:t>1</w:t>
      </w:r>
      <w:r>
        <w:rPr>
          <w:rFonts w:ascii="Arial" w:hAnsi="Arial"/>
          <w:sz w:val="24"/>
          <w:szCs w:val="24"/>
          <w:rtl/>
        </w:rPr>
        <w:t>،</w:t>
      </w:r>
      <w:r w:rsidRPr="005108E0">
        <w:rPr>
          <w:rFonts w:ascii="Arial" w:hAnsi="Arial"/>
          <w:sz w:val="24"/>
          <w:szCs w:val="24"/>
          <w:rtl/>
        </w:rPr>
        <w:t xml:space="preserve"> </w:t>
      </w:r>
      <w:r w:rsidRPr="005A7A0B">
        <w:rPr>
          <w:rFonts w:ascii="Times New Roman" w:hAnsi="Times New Roman" w:cs="Times New Roman"/>
          <w:sz w:val="24"/>
          <w:szCs w:val="24"/>
          <w:rtl/>
        </w:rPr>
        <w:t>5</w:t>
      </w:r>
      <w:r w:rsidRPr="005108E0">
        <w:rPr>
          <w:rFonts w:ascii="Arial" w:hAnsi="Arial"/>
          <w:sz w:val="24"/>
          <w:szCs w:val="24"/>
          <w:rtl/>
        </w:rPr>
        <w:t>/</w:t>
      </w:r>
      <w:r w:rsidRPr="005A7A0B">
        <w:rPr>
          <w:rFonts w:ascii="Times New Roman" w:hAnsi="Times New Roman" w:cs="Times New Roman"/>
          <w:sz w:val="24"/>
          <w:szCs w:val="24"/>
          <w:rtl/>
        </w:rPr>
        <w:t>674</w:t>
      </w:r>
      <w:r w:rsidRPr="005108E0">
        <w:rPr>
          <w:rFonts w:ascii="Arial" w:hAnsi="Arial"/>
          <w:sz w:val="24"/>
          <w:szCs w:val="24"/>
          <w:rtl/>
        </w:rPr>
        <w:t>، حديث رقم: (</w:t>
      </w:r>
      <w:r w:rsidRPr="005A7A0B">
        <w:rPr>
          <w:rFonts w:ascii="Times New Roman" w:hAnsi="Times New Roman" w:cs="Times New Roman"/>
          <w:sz w:val="24"/>
          <w:szCs w:val="24"/>
          <w:rtl/>
        </w:rPr>
        <w:t>2490</w:t>
      </w:r>
      <w:r w:rsidRPr="005108E0">
        <w:rPr>
          <w:rFonts w:ascii="Arial" w:hAnsi="Arial"/>
          <w:sz w:val="24"/>
          <w:szCs w:val="24"/>
          <w:rtl/>
        </w:rPr>
        <w:t>).</w:t>
      </w:r>
    </w:p>
  </w:footnote>
  <w:footnote w:id="164">
    <w:p w:rsidR="00CD740F" w:rsidRDefault="00CD740F" w:rsidP="00321C2C">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مسلم في صحيحه</w:t>
      </w:r>
      <w:r>
        <w:rPr>
          <w:rFonts w:ascii="Arial" w:hAnsi="Arial"/>
          <w:sz w:val="24"/>
          <w:szCs w:val="24"/>
          <w:rtl/>
        </w:rPr>
        <w:t xml:space="preserve">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622</w:t>
      </w:r>
      <w:r w:rsidRPr="005108E0">
        <w:rPr>
          <w:rFonts w:ascii="Arial" w:hAnsi="Arial"/>
          <w:sz w:val="24"/>
          <w:szCs w:val="24"/>
          <w:rtl/>
        </w:rPr>
        <w:t>: كتاب الجنائز، باب الدعاء للميت في الصلاة، حديث رقم: (</w:t>
      </w:r>
      <w:r w:rsidRPr="005A7A0B">
        <w:rPr>
          <w:rFonts w:ascii="Times New Roman" w:hAnsi="Times New Roman" w:cs="Times New Roman"/>
          <w:sz w:val="24"/>
          <w:szCs w:val="24"/>
          <w:rtl/>
        </w:rPr>
        <w:t>963</w:t>
      </w:r>
      <w:r w:rsidRPr="005108E0">
        <w:rPr>
          <w:rFonts w:ascii="Arial" w:hAnsi="Arial"/>
          <w:sz w:val="24"/>
          <w:szCs w:val="24"/>
          <w:rtl/>
        </w:rPr>
        <w:t>)؛ والترمذي في سننه</w:t>
      </w:r>
      <w:r>
        <w:rPr>
          <w:rFonts w:ascii="Arial" w:hAnsi="Arial"/>
          <w:sz w:val="24"/>
          <w:szCs w:val="24"/>
          <w:rtl/>
        </w:rPr>
        <w:t xml:space="preserve"> (تحقيق أحمد شاكر وآخري</w:t>
      </w:r>
      <w:r w:rsidRPr="005108E0">
        <w:rPr>
          <w:rFonts w:ascii="Arial" w:hAnsi="Arial"/>
          <w:sz w:val="24"/>
          <w:szCs w:val="24"/>
          <w:rtl/>
        </w:rPr>
        <w:t xml:space="preserve">ن، مكتبة مصطفى بابي الحلبي، مصر، ط </w:t>
      </w:r>
      <w:r w:rsidRPr="005A7A0B">
        <w:rPr>
          <w:rFonts w:ascii="Times New Roman" w:hAnsi="Times New Roman" w:cs="Times New Roman"/>
          <w:sz w:val="24"/>
          <w:szCs w:val="24"/>
          <w:rtl/>
        </w:rPr>
        <w:t>2</w:t>
      </w:r>
      <w:r w:rsidRPr="005108E0">
        <w:rPr>
          <w:rFonts w:ascii="Arial" w:hAnsi="Arial"/>
          <w:sz w:val="24"/>
          <w:szCs w:val="24"/>
          <w:rtl/>
        </w:rPr>
        <w:t xml:space="preserve">، </w:t>
      </w:r>
      <w:r w:rsidRPr="005A7A0B">
        <w:rPr>
          <w:rFonts w:ascii="Times New Roman" w:hAnsi="Times New Roman" w:cs="Times New Roman"/>
          <w:sz w:val="24"/>
          <w:szCs w:val="24"/>
          <w:rtl/>
        </w:rPr>
        <w:t>1395</w:t>
      </w:r>
      <w:r w:rsidRPr="005108E0">
        <w:rPr>
          <w:rFonts w:ascii="Arial" w:hAnsi="Arial"/>
          <w:sz w:val="24"/>
          <w:szCs w:val="24"/>
          <w:rtl/>
        </w:rPr>
        <w:t>هـ/</w:t>
      </w:r>
      <w:r w:rsidRPr="005A7A0B">
        <w:rPr>
          <w:rFonts w:ascii="Times New Roman" w:hAnsi="Times New Roman" w:cs="Times New Roman"/>
          <w:sz w:val="24"/>
          <w:szCs w:val="24"/>
          <w:rtl/>
        </w:rPr>
        <w:t>1975</w:t>
      </w:r>
      <w:r w:rsidRPr="005108E0">
        <w:rPr>
          <w:rFonts w:ascii="Arial" w:hAnsi="Arial"/>
          <w:sz w:val="24"/>
          <w:szCs w:val="24"/>
          <w:rtl/>
        </w:rPr>
        <w:t>م</w:t>
      </w:r>
      <w:r>
        <w:rPr>
          <w:rFonts w:ascii="Arial" w:hAnsi="Arial"/>
          <w:sz w:val="24"/>
          <w:szCs w:val="24"/>
          <w:rtl/>
        </w:rPr>
        <w:t>،</w:t>
      </w:r>
      <w:r w:rsidRPr="005108E0">
        <w:rPr>
          <w:rFonts w:ascii="Arial" w:hAnsi="Arial"/>
          <w:sz w:val="24"/>
          <w:szCs w:val="24"/>
          <w:rtl/>
        </w:rPr>
        <w:t xml:space="preserve">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336</w:t>
      </w:r>
      <w:r w:rsidRPr="005108E0">
        <w:rPr>
          <w:rFonts w:ascii="Arial" w:hAnsi="Arial"/>
          <w:sz w:val="24"/>
          <w:szCs w:val="24"/>
          <w:rtl/>
        </w:rPr>
        <w:t>: كتاب الجنائز، باب ما يقول في الصلاة على الميت، حديث رقم: (</w:t>
      </w:r>
      <w:r w:rsidRPr="005A7A0B">
        <w:rPr>
          <w:rFonts w:ascii="Times New Roman" w:hAnsi="Times New Roman" w:cs="Times New Roman"/>
          <w:sz w:val="24"/>
          <w:szCs w:val="24"/>
          <w:rtl/>
        </w:rPr>
        <w:t>1025</w:t>
      </w:r>
      <w:r w:rsidRPr="005108E0">
        <w:rPr>
          <w:rFonts w:ascii="Arial" w:hAnsi="Arial"/>
          <w:sz w:val="24"/>
          <w:szCs w:val="24"/>
          <w:rtl/>
        </w:rPr>
        <w:t>).</w:t>
      </w:r>
    </w:p>
  </w:footnote>
  <w:footnote w:id="165">
    <w:p w:rsidR="00CD740F" w:rsidRDefault="00CD740F" w:rsidP="00321C2C">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w:t>
      </w:r>
      <w:r>
        <w:rPr>
          <w:rFonts w:ascii="Arial" w:hAnsi="Arial"/>
          <w:sz w:val="24"/>
          <w:szCs w:val="24"/>
          <w:rtl/>
        </w:rPr>
        <w:t xml:space="preserve"> 2/102</w:t>
      </w:r>
      <w:r w:rsidRPr="005108E0">
        <w:rPr>
          <w:rFonts w:ascii="Arial" w:hAnsi="Arial"/>
          <w:sz w:val="24"/>
          <w:szCs w:val="24"/>
          <w:rtl/>
        </w:rPr>
        <w:t>: كتاب الجنائز، باب الموت فجأة، حديث رقم: (</w:t>
      </w:r>
      <w:r w:rsidRPr="005A7A0B">
        <w:rPr>
          <w:rFonts w:ascii="Times New Roman" w:hAnsi="Times New Roman" w:cs="Times New Roman"/>
          <w:sz w:val="24"/>
          <w:szCs w:val="24"/>
          <w:rtl/>
        </w:rPr>
        <w:t>1388</w:t>
      </w:r>
      <w:r w:rsidRPr="005108E0">
        <w:rPr>
          <w:rFonts w:ascii="Arial" w:hAnsi="Arial"/>
          <w:sz w:val="24"/>
          <w:szCs w:val="24"/>
          <w:rtl/>
        </w:rPr>
        <w:t xml:space="preserve">)؛ ومسلم في </w:t>
      </w:r>
      <w:r w:rsidRPr="001B0E0A">
        <w:rPr>
          <w:rFonts w:ascii="Arial" w:hAnsi="Arial"/>
          <w:sz w:val="24"/>
          <w:szCs w:val="24"/>
          <w:rtl/>
        </w:rPr>
        <w:t xml:space="preserve">صحيحه </w:t>
      </w:r>
      <w:r>
        <w:rPr>
          <w:rFonts w:ascii="Times New Roman" w:hAnsi="Times New Roman" w:cs="Times New Roman"/>
          <w:sz w:val="24"/>
          <w:szCs w:val="24"/>
          <w:rtl/>
        </w:rPr>
        <w:t>2/696</w:t>
      </w:r>
      <w:r w:rsidRPr="005108E0">
        <w:rPr>
          <w:rFonts w:ascii="Arial" w:hAnsi="Arial"/>
          <w:sz w:val="24"/>
          <w:szCs w:val="24"/>
          <w:rtl/>
        </w:rPr>
        <w:t>: كتاب الزكاة، باب وصول ثواب الصدقة عن الميت إليه، حديث رقم: (</w:t>
      </w:r>
      <w:r>
        <w:rPr>
          <w:rFonts w:ascii="Times New Roman" w:hAnsi="Times New Roman" w:cs="Times New Roman"/>
          <w:sz w:val="24"/>
          <w:szCs w:val="24"/>
          <w:rtl/>
        </w:rPr>
        <w:t>1004</w:t>
      </w:r>
      <w:r w:rsidRPr="005108E0">
        <w:rPr>
          <w:rFonts w:ascii="Arial" w:hAnsi="Arial"/>
          <w:sz w:val="24"/>
          <w:szCs w:val="24"/>
          <w:rtl/>
        </w:rPr>
        <w:t>).</w:t>
      </w:r>
    </w:p>
  </w:footnote>
  <w:footnote w:id="166">
    <w:p w:rsidR="00CD740F" w:rsidRDefault="00CD740F" w:rsidP="00321C2C">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w:t>
      </w:r>
      <w:r>
        <w:rPr>
          <w:rFonts w:ascii="Arial" w:hAnsi="Arial"/>
          <w:sz w:val="24"/>
          <w:szCs w:val="24"/>
          <w:rtl/>
        </w:rPr>
        <w:t xml:space="preserve"> </w:t>
      </w:r>
      <w:r w:rsidRPr="005A7A0B">
        <w:rPr>
          <w:rFonts w:ascii="Times New Roman" w:hAnsi="Times New Roman" w:cs="Times New Roman"/>
          <w:sz w:val="24"/>
          <w:szCs w:val="24"/>
          <w:rtl/>
        </w:rPr>
        <w:t>3</w:t>
      </w:r>
      <w:r w:rsidRPr="005108E0">
        <w:rPr>
          <w:rFonts w:ascii="Arial" w:hAnsi="Arial"/>
          <w:sz w:val="24"/>
          <w:szCs w:val="24"/>
          <w:rtl/>
        </w:rPr>
        <w:t>/</w:t>
      </w:r>
      <w:r w:rsidRPr="005A7A0B">
        <w:rPr>
          <w:rFonts w:ascii="Times New Roman" w:hAnsi="Times New Roman" w:cs="Times New Roman"/>
          <w:sz w:val="24"/>
          <w:szCs w:val="24"/>
          <w:rtl/>
        </w:rPr>
        <w:t>35</w:t>
      </w:r>
      <w:r w:rsidRPr="005108E0">
        <w:rPr>
          <w:rFonts w:ascii="Arial" w:hAnsi="Arial"/>
          <w:sz w:val="24"/>
          <w:szCs w:val="24"/>
          <w:rtl/>
        </w:rPr>
        <w:t>: كتاب الصوم، باب من مات وعليه صوم، حديث رقم: (</w:t>
      </w:r>
      <w:r w:rsidRPr="005A7A0B">
        <w:rPr>
          <w:rFonts w:ascii="Times New Roman" w:hAnsi="Times New Roman" w:cs="Times New Roman"/>
          <w:sz w:val="24"/>
          <w:szCs w:val="24"/>
          <w:rtl/>
        </w:rPr>
        <w:t>1953</w:t>
      </w:r>
      <w:r w:rsidRPr="005108E0">
        <w:rPr>
          <w:rFonts w:ascii="Arial" w:hAnsi="Arial"/>
          <w:sz w:val="24"/>
          <w:szCs w:val="24"/>
          <w:rtl/>
        </w:rPr>
        <w:t>)؛ ومسلم في صحيحه</w:t>
      </w:r>
      <w:r>
        <w:rPr>
          <w:rFonts w:ascii="Arial" w:hAnsi="Arial"/>
          <w:sz w:val="24"/>
          <w:szCs w:val="24"/>
          <w:rtl/>
        </w:rPr>
        <w:t xml:space="preserve"> </w:t>
      </w:r>
      <w:r w:rsidRPr="005A7A0B">
        <w:rPr>
          <w:rFonts w:ascii="Times New Roman" w:hAnsi="Times New Roman" w:cs="Times New Roman"/>
          <w:sz w:val="24"/>
          <w:szCs w:val="24"/>
          <w:rtl/>
        </w:rPr>
        <w:t>2</w:t>
      </w:r>
      <w:r w:rsidRPr="005108E0">
        <w:rPr>
          <w:rFonts w:ascii="Arial" w:hAnsi="Arial"/>
          <w:sz w:val="24"/>
          <w:szCs w:val="24"/>
          <w:rtl/>
        </w:rPr>
        <w:t>/</w:t>
      </w:r>
      <w:r w:rsidRPr="005A7A0B">
        <w:rPr>
          <w:rFonts w:ascii="Times New Roman" w:hAnsi="Times New Roman" w:cs="Times New Roman"/>
          <w:sz w:val="24"/>
          <w:szCs w:val="24"/>
          <w:rtl/>
        </w:rPr>
        <w:t>804</w:t>
      </w:r>
      <w:r w:rsidRPr="005108E0">
        <w:rPr>
          <w:rFonts w:ascii="Arial" w:hAnsi="Arial"/>
          <w:sz w:val="24"/>
          <w:szCs w:val="24"/>
          <w:rtl/>
        </w:rPr>
        <w:t>: كتاب الصيام، باب قضاء الصيام عن الميت، حديث رقم: (</w:t>
      </w:r>
      <w:r w:rsidRPr="005A7A0B">
        <w:rPr>
          <w:rFonts w:ascii="Times New Roman" w:hAnsi="Times New Roman" w:cs="Times New Roman"/>
          <w:sz w:val="24"/>
          <w:szCs w:val="24"/>
          <w:rtl/>
        </w:rPr>
        <w:t>1148</w:t>
      </w:r>
      <w:r w:rsidRPr="005108E0">
        <w:rPr>
          <w:rFonts w:ascii="Arial" w:hAnsi="Arial"/>
          <w:sz w:val="24"/>
          <w:szCs w:val="24"/>
          <w:rtl/>
        </w:rPr>
        <w:t>).</w:t>
      </w:r>
    </w:p>
  </w:footnote>
  <w:footnote w:id="167">
    <w:p w:rsidR="00CD740F" w:rsidRDefault="00CD740F" w:rsidP="00321C2C">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القيم، </w:t>
      </w:r>
      <w:r w:rsidRPr="005108E0">
        <w:rPr>
          <w:rFonts w:ascii="Arial" w:hAnsi="Arial"/>
          <w:b/>
          <w:bCs/>
          <w:sz w:val="24"/>
          <w:szCs w:val="24"/>
          <w:rtl/>
        </w:rPr>
        <w:t>الروح</w:t>
      </w:r>
      <w:r w:rsidRPr="005108E0">
        <w:rPr>
          <w:rFonts w:ascii="Arial" w:hAnsi="Arial"/>
          <w:sz w:val="24"/>
          <w:szCs w:val="24"/>
          <w:rtl/>
        </w:rPr>
        <w:t>، دار الكتب العلمية، بيروت، ص</w:t>
      </w:r>
      <w:r w:rsidRPr="005A7A0B">
        <w:rPr>
          <w:rFonts w:ascii="Times New Roman" w:hAnsi="Times New Roman" w:cs="Times New Roman"/>
          <w:sz w:val="24"/>
          <w:szCs w:val="24"/>
          <w:rtl/>
        </w:rPr>
        <w:t>128</w:t>
      </w:r>
      <w:r w:rsidRPr="005108E0">
        <w:rPr>
          <w:rFonts w:ascii="Arial" w:hAnsi="Arial"/>
          <w:sz w:val="24"/>
          <w:szCs w:val="24"/>
          <w:rtl/>
        </w:rPr>
        <w:t>.</w:t>
      </w:r>
    </w:p>
  </w:footnote>
  <w:footnote w:id="168">
    <w:p w:rsidR="00CD740F" w:rsidRDefault="00CD740F" w:rsidP="00383645">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5A7A0B">
        <w:rPr>
          <w:rFonts w:ascii="Times New Roman" w:hAnsi="Times New Roman" w:cs="Times New Roman"/>
          <w:sz w:val="24"/>
          <w:szCs w:val="24"/>
          <w:rtl/>
        </w:rPr>
        <w:t>27</w:t>
      </w:r>
      <w:r w:rsidRPr="005108E0">
        <w:rPr>
          <w:rFonts w:ascii="Arial" w:hAnsi="Arial"/>
          <w:sz w:val="24"/>
          <w:szCs w:val="24"/>
          <w:rtl/>
        </w:rPr>
        <w:t>/</w:t>
      </w:r>
      <w:r w:rsidRPr="005A7A0B">
        <w:rPr>
          <w:rFonts w:ascii="Times New Roman" w:hAnsi="Times New Roman" w:cs="Times New Roman"/>
          <w:sz w:val="24"/>
          <w:szCs w:val="24"/>
          <w:rtl/>
        </w:rPr>
        <w:t>48</w:t>
      </w:r>
      <w:r w:rsidRPr="005108E0">
        <w:rPr>
          <w:rFonts w:ascii="Arial" w:hAnsi="Arial"/>
          <w:sz w:val="24"/>
          <w:szCs w:val="24"/>
          <w:rtl/>
        </w:rPr>
        <w:t>.</w:t>
      </w:r>
    </w:p>
  </w:footnote>
  <w:footnote w:id="169">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هو مجاهد بن جبر، </w:t>
      </w:r>
      <w:r>
        <w:rPr>
          <w:rFonts w:ascii="Arial" w:hAnsi="Arial"/>
          <w:color w:val="000000"/>
          <w:sz w:val="24"/>
          <w:szCs w:val="24"/>
          <w:rtl/>
          <w:lang w:bidi="ar-JO"/>
        </w:rPr>
        <w:t>الإمام، شيخ القراء والمفسرين، أبو الحجاج المكي</w:t>
      </w:r>
      <w:r>
        <w:rPr>
          <w:rFonts w:ascii="Arial" w:hAnsi="Arial"/>
          <w:sz w:val="24"/>
          <w:szCs w:val="24"/>
          <w:rtl/>
          <w:lang w:bidi="ar-JO"/>
        </w:rPr>
        <w:t xml:space="preserve">، ثقة فقيه عالم كثير الحديث، قال الذهبي: </w:t>
      </w:r>
      <w:r>
        <w:rPr>
          <w:rFonts w:ascii="Arial" w:hAnsi="Arial"/>
          <w:color w:val="000000"/>
          <w:sz w:val="24"/>
          <w:szCs w:val="24"/>
          <w:rtl/>
          <w:lang w:bidi="ar-JO"/>
        </w:rPr>
        <w:t xml:space="preserve">ولمجاهد أقوال وغرائب في العلم والتفسير تستنكر، مات سنة ثنتين ومائة. يُنظر: الذهبي، </w:t>
      </w:r>
      <w:r>
        <w:rPr>
          <w:rFonts w:ascii="Arial" w:hAnsi="Arial"/>
          <w:b/>
          <w:bCs/>
          <w:color w:val="000000"/>
          <w:sz w:val="24"/>
          <w:szCs w:val="24"/>
          <w:rtl/>
          <w:lang w:bidi="ar-JO"/>
        </w:rPr>
        <w:t>سير أعلام النبلاء</w:t>
      </w:r>
      <w:r>
        <w:rPr>
          <w:rFonts w:ascii="Arial" w:hAnsi="Arial"/>
          <w:color w:val="000000"/>
          <w:sz w:val="24"/>
          <w:szCs w:val="24"/>
          <w:rtl/>
          <w:lang w:bidi="ar-JO"/>
        </w:rPr>
        <w:t xml:space="preserve"> </w:t>
      </w:r>
      <w:r>
        <w:rPr>
          <w:rFonts w:ascii="Times New Roman" w:hAnsi="Times New Roman" w:cs="Times New Roman"/>
          <w:color w:val="000000"/>
          <w:sz w:val="24"/>
          <w:szCs w:val="24"/>
          <w:rtl/>
          <w:lang w:bidi="ar-JO"/>
        </w:rPr>
        <w:t>4</w:t>
      </w:r>
      <w:r>
        <w:rPr>
          <w:rFonts w:ascii="Arial" w:hAnsi="Arial"/>
          <w:color w:val="000000"/>
          <w:sz w:val="24"/>
          <w:szCs w:val="24"/>
          <w:rtl/>
          <w:lang w:bidi="ar-JO"/>
        </w:rPr>
        <w:t>/</w:t>
      </w:r>
      <w:r>
        <w:rPr>
          <w:rFonts w:ascii="Times New Roman" w:hAnsi="Times New Roman" w:cs="Times New Roman"/>
          <w:color w:val="000000"/>
          <w:sz w:val="24"/>
          <w:szCs w:val="24"/>
          <w:rtl/>
          <w:lang w:bidi="ar-JO"/>
        </w:rPr>
        <w:t>449</w:t>
      </w:r>
      <w:r>
        <w:rPr>
          <w:rFonts w:ascii="Arial" w:hAnsi="Arial"/>
          <w:color w:val="000000"/>
          <w:sz w:val="24"/>
          <w:szCs w:val="24"/>
          <w:rtl/>
          <w:lang w:bidi="ar-JO"/>
        </w:rPr>
        <w:t>.</w:t>
      </w:r>
    </w:p>
  </w:footnote>
  <w:footnote w:id="170">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263</w:t>
      </w:r>
      <w:r>
        <w:rPr>
          <w:rFonts w:ascii="Arial" w:hAnsi="Arial"/>
          <w:sz w:val="24"/>
          <w:szCs w:val="24"/>
          <w:rtl/>
        </w:rPr>
        <w:t>.</w:t>
      </w:r>
    </w:p>
  </w:footnote>
  <w:footnote w:id="171">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263</w:t>
      </w:r>
      <w:r>
        <w:rPr>
          <w:rFonts w:ascii="Arial" w:hAnsi="Arial"/>
          <w:sz w:val="24"/>
          <w:szCs w:val="24"/>
          <w:rtl/>
        </w:rPr>
        <w:t>.</w:t>
      </w:r>
    </w:p>
  </w:footnote>
  <w:footnote w:id="172">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هذا جزء من حديث أخرجه البخاري في صحيحه </w:t>
      </w:r>
      <w:r>
        <w:rPr>
          <w:rFonts w:ascii="Times New Roman" w:hAnsi="Times New Roman" w:cs="Times New Roman"/>
          <w:sz w:val="24"/>
          <w:szCs w:val="24"/>
          <w:rtl/>
        </w:rPr>
        <w:t>3/14</w:t>
      </w:r>
      <w:r>
        <w:rPr>
          <w:rFonts w:ascii="Arial" w:hAnsi="Arial"/>
          <w:sz w:val="24"/>
          <w:szCs w:val="24"/>
          <w:rtl/>
        </w:rPr>
        <w:t>، كتاب: جزاء الصيد، باب: لا يحل القتال بمكة، حديث رقم (</w:t>
      </w:r>
      <w:r>
        <w:rPr>
          <w:rFonts w:ascii="Times New Roman" w:hAnsi="Times New Roman" w:cs="Times New Roman"/>
          <w:sz w:val="24"/>
          <w:szCs w:val="24"/>
          <w:rtl/>
        </w:rPr>
        <w:t>1834</w:t>
      </w:r>
      <w:r>
        <w:rPr>
          <w:rFonts w:ascii="Arial" w:hAnsi="Arial"/>
          <w:sz w:val="24"/>
          <w:szCs w:val="24"/>
          <w:rtl/>
        </w:rPr>
        <w:t xml:space="preserve">)؛ ومسلم في صحيحه </w:t>
      </w:r>
      <w:r>
        <w:rPr>
          <w:rFonts w:ascii="Times New Roman" w:hAnsi="Times New Roman" w:cs="Times New Roman"/>
          <w:sz w:val="24"/>
          <w:szCs w:val="24"/>
          <w:rtl/>
        </w:rPr>
        <w:t>2/986</w:t>
      </w:r>
      <w:r>
        <w:rPr>
          <w:rFonts w:ascii="Arial" w:hAnsi="Arial"/>
          <w:sz w:val="24"/>
          <w:szCs w:val="24"/>
          <w:rtl/>
        </w:rPr>
        <w:t>، كتاب: الحج، باب: تحريم مكة وصيدها وخلاها وشجرها ولقطتها إلا لمنشد على الدوام، الحديث رقم (</w:t>
      </w:r>
      <w:r>
        <w:rPr>
          <w:rFonts w:ascii="Times New Roman" w:hAnsi="Times New Roman" w:cs="Times New Roman"/>
          <w:sz w:val="24"/>
          <w:szCs w:val="24"/>
          <w:rtl/>
        </w:rPr>
        <w:t>1353</w:t>
      </w:r>
      <w:r>
        <w:rPr>
          <w:rFonts w:ascii="Arial" w:hAnsi="Arial"/>
          <w:sz w:val="24"/>
          <w:szCs w:val="24"/>
          <w:rtl/>
        </w:rPr>
        <w:t>).</w:t>
      </w:r>
    </w:p>
  </w:footnote>
  <w:footnote w:id="173">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288</w:t>
      </w:r>
      <w:r>
        <w:rPr>
          <w:rFonts w:ascii="Arial" w:hAnsi="Arial"/>
          <w:sz w:val="24"/>
          <w:szCs w:val="24"/>
          <w:rtl/>
        </w:rPr>
        <w:t>.</w:t>
      </w:r>
    </w:p>
  </w:footnote>
  <w:footnote w:id="174">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402</w:t>
      </w:r>
      <w:r>
        <w:rPr>
          <w:rFonts w:ascii="Arial" w:hAnsi="Arial"/>
          <w:sz w:val="24"/>
          <w:szCs w:val="24"/>
          <w:rtl/>
        </w:rPr>
        <w:t>.</w:t>
      </w:r>
    </w:p>
  </w:footnote>
  <w:footnote w:id="175">
    <w:p w:rsidR="00CD740F" w:rsidRDefault="00CD740F" w:rsidP="009A5A7E">
      <w:pPr>
        <w:widowControl w:val="0"/>
        <w:autoSpaceDE w:val="0"/>
        <w:autoSpaceDN w:val="0"/>
        <w:adjustRightInd w:val="0"/>
        <w:spacing w:before="120"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568</w:t>
      </w:r>
      <w:r>
        <w:rPr>
          <w:rFonts w:ascii="Arial" w:hAnsi="Arial"/>
          <w:sz w:val="24"/>
          <w:szCs w:val="24"/>
          <w:rtl/>
        </w:rPr>
        <w:t xml:space="preserve">؛ ابن أبي حاتم (ت: </w:t>
      </w:r>
      <w:r>
        <w:rPr>
          <w:rFonts w:ascii="Times New Roman" w:hAnsi="Times New Roman" w:cs="Times New Roman"/>
          <w:sz w:val="24"/>
          <w:szCs w:val="24"/>
          <w:rtl/>
        </w:rPr>
        <w:t>327</w:t>
      </w:r>
      <w:r>
        <w:rPr>
          <w:rFonts w:ascii="Arial" w:hAnsi="Arial"/>
          <w:sz w:val="24"/>
          <w:szCs w:val="24"/>
          <w:rtl/>
        </w:rPr>
        <w:t xml:space="preserve">هـ)، </w:t>
      </w:r>
      <w:r>
        <w:rPr>
          <w:rFonts w:ascii="Arial" w:hAnsi="Arial"/>
          <w:b/>
          <w:bCs/>
          <w:sz w:val="24"/>
          <w:szCs w:val="24"/>
          <w:rtl/>
        </w:rPr>
        <w:t xml:space="preserve">تفسير القرآن العظيم، </w:t>
      </w:r>
      <w:r>
        <w:rPr>
          <w:rFonts w:ascii="Arial" w:hAnsi="Arial"/>
          <w:sz w:val="24"/>
          <w:szCs w:val="24"/>
          <w:rtl/>
        </w:rPr>
        <w:t>(تحقيق: أسعد محمد الطيب)، مكتبة نزار مصطفى الباز، السعودية، ط</w:t>
      </w:r>
      <w:r>
        <w:rPr>
          <w:rFonts w:ascii="Times New Roman" w:hAnsi="Times New Roman" w:cs="Times New Roman"/>
          <w:sz w:val="24"/>
          <w:szCs w:val="24"/>
          <w:rtl/>
        </w:rPr>
        <w:t>3</w:t>
      </w:r>
      <w:r>
        <w:rPr>
          <w:rFonts w:ascii="Arial" w:hAnsi="Arial"/>
          <w:sz w:val="24"/>
          <w:szCs w:val="24"/>
          <w:rtl/>
        </w:rPr>
        <w:t xml:space="preserve">، </w:t>
      </w:r>
      <w:r>
        <w:rPr>
          <w:rFonts w:ascii="Times New Roman" w:hAnsi="Times New Roman" w:cs="Times New Roman"/>
          <w:sz w:val="24"/>
          <w:szCs w:val="24"/>
          <w:rtl/>
        </w:rPr>
        <w:t>1419</w:t>
      </w:r>
      <w:r>
        <w:rPr>
          <w:rFonts w:ascii="Arial" w:hAnsi="Arial"/>
          <w:sz w:val="24"/>
          <w:szCs w:val="24"/>
          <w:rtl/>
        </w:rPr>
        <w:t xml:space="preserve">هـ،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326</w:t>
      </w:r>
      <w:r>
        <w:rPr>
          <w:rFonts w:ascii="Arial" w:hAnsi="Arial"/>
          <w:sz w:val="24"/>
          <w:szCs w:val="24"/>
          <w:rtl/>
        </w:rPr>
        <w:t>؛ ابن أبي زمنين، محمد بن عبد الله (ت</w:t>
      </w:r>
      <w:r>
        <w:rPr>
          <w:rFonts w:ascii="Times New Roman" w:hAnsi="Times New Roman" w:cs="Times New Roman"/>
          <w:sz w:val="24"/>
          <w:szCs w:val="24"/>
          <w:rtl/>
        </w:rPr>
        <w:t>399</w:t>
      </w:r>
      <w:r>
        <w:rPr>
          <w:rFonts w:ascii="Arial" w:hAnsi="Arial"/>
          <w:sz w:val="24"/>
          <w:szCs w:val="24"/>
          <w:rtl/>
        </w:rPr>
        <w:t xml:space="preserve">هـ)، </w:t>
      </w:r>
      <w:r>
        <w:rPr>
          <w:rFonts w:ascii="Arial" w:hAnsi="Arial"/>
          <w:b/>
          <w:bCs/>
          <w:sz w:val="24"/>
          <w:szCs w:val="24"/>
          <w:rtl/>
        </w:rPr>
        <w:t xml:space="preserve">تفسير القرآن العزيز، </w:t>
      </w:r>
      <w:r>
        <w:rPr>
          <w:rFonts w:ascii="Arial" w:hAnsi="Arial"/>
          <w:sz w:val="24"/>
          <w:szCs w:val="24"/>
          <w:rtl/>
        </w:rPr>
        <w:t xml:space="preserve">(تحقيق: </w:t>
      </w:r>
      <w:r>
        <w:rPr>
          <w:rFonts w:ascii="Arial" w:hAnsi="Arial"/>
          <w:color w:val="000000"/>
          <w:sz w:val="24"/>
          <w:szCs w:val="24"/>
          <w:rtl/>
        </w:rPr>
        <w:t xml:space="preserve">حسين بن عكاشة - محمد بن مصطفى </w:t>
      </w:r>
      <w:r>
        <w:rPr>
          <w:rFonts w:ascii="Arial" w:hAnsi="Arial"/>
          <w:sz w:val="24"/>
          <w:szCs w:val="24"/>
          <w:rtl/>
        </w:rPr>
        <w:t>الكنز)، مكتبة الفاروق الحديثة، مصر، القاهرة،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1423</w:t>
      </w:r>
      <w:r>
        <w:rPr>
          <w:rFonts w:ascii="Arial" w:hAnsi="Arial"/>
          <w:sz w:val="24"/>
          <w:szCs w:val="24"/>
          <w:rtl/>
        </w:rPr>
        <w:t>هـ/</w:t>
      </w:r>
      <w:r>
        <w:rPr>
          <w:rFonts w:ascii="Times New Roman" w:hAnsi="Times New Roman" w:cs="Times New Roman"/>
          <w:sz w:val="24"/>
          <w:szCs w:val="24"/>
          <w:rtl/>
        </w:rPr>
        <w:t>2002</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205</w:t>
      </w:r>
      <w:r>
        <w:rPr>
          <w:rFonts w:ascii="Arial" w:hAnsi="Arial"/>
          <w:sz w:val="24"/>
          <w:szCs w:val="24"/>
          <w:rtl/>
        </w:rPr>
        <w:t xml:space="preserve">؛ مكي بن أبي طالب، </w:t>
      </w:r>
      <w:r>
        <w:rPr>
          <w:rFonts w:ascii="Arial" w:hAnsi="Arial"/>
          <w:b/>
          <w:bCs/>
          <w:sz w:val="24"/>
          <w:szCs w:val="24"/>
          <w:rtl/>
        </w:rPr>
        <w:t>الهداية إلى بلوغ النهاية</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637</w:t>
      </w:r>
      <w:r>
        <w:rPr>
          <w:rFonts w:ascii="Arial" w:hAnsi="Arial"/>
          <w:sz w:val="24"/>
          <w:szCs w:val="24"/>
          <w:rtl/>
        </w:rPr>
        <w:t xml:space="preserve">؛ إلكيا الهراسي، علي بن محمد (ت: </w:t>
      </w:r>
      <w:r>
        <w:rPr>
          <w:rFonts w:ascii="Times New Roman" w:hAnsi="Times New Roman" w:cs="Times New Roman"/>
          <w:sz w:val="24"/>
          <w:szCs w:val="24"/>
          <w:rtl/>
        </w:rPr>
        <w:t>504</w:t>
      </w:r>
      <w:r>
        <w:rPr>
          <w:rFonts w:ascii="Arial" w:hAnsi="Arial"/>
          <w:sz w:val="24"/>
          <w:szCs w:val="24"/>
          <w:rtl/>
        </w:rPr>
        <w:t xml:space="preserve">هـ) </w:t>
      </w:r>
      <w:r>
        <w:rPr>
          <w:rFonts w:ascii="Arial" w:hAnsi="Arial"/>
          <w:b/>
          <w:bCs/>
          <w:sz w:val="24"/>
          <w:szCs w:val="24"/>
          <w:rtl/>
        </w:rPr>
        <w:t>أحكام القرآن</w:t>
      </w:r>
      <w:r>
        <w:rPr>
          <w:rFonts w:ascii="Arial" w:hAnsi="Arial"/>
          <w:sz w:val="24"/>
          <w:szCs w:val="24"/>
          <w:rtl/>
        </w:rPr>
        <w:t xml:space="preserve">، (تحقيق: موسى محمد، وعزة عبد عطية)، دار الكتب العلمية، بيروت، </w:t>
      </w:r>
      <w:r>
        <w:rPr>
          <w:rFonts w:ascii="Times New Roman" w:hAnsi="Times New Roman" w:cs="Times New Roman"/>
          <w:sz w:val="24"/>
          <w:szCs w:val="24"/>
          <w:rtl/>
        </w:rPr>
        <w:t>1405</w:t>
      </w:r>
      <w:r>
        <w:rPr>
          <w:rFonts w:ascii="Arial" w:hAnsi="Arial"/>
          <w:sz w:val="24"/>
          <w:szCs w:val="24"/>
          <w:rtl/>
        </w:rPr>
        <w:t xml:space="preserve">هـ،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83</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263</w:t>
      </w:r>
      <w:r>
        <w:rPr>
          <w:rFonts w:ascii="Arial" w:hAnsi="Arial"/>
          <w:sz w:val="24"/>
          <w:szCs w:val="24"/>
          <w:rtl/>
        </w:rPr>
        <w:t xml:space="preserve">؛ ابن جزي، </w:t>
      </w:r>
      <w:r>
        <w:rPr>
          <w:rFonts w:ascii="Arial" w:hAnsi="Arial"/>
          <w:b/>
          <w:bCs/>
          <w:sz w:val="24"/>
          <w:szCs w:val="24"/>
          <w:rtl/>
        </w:rPr>
        <w:t>التسهيل لعلوم التنزيل</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113</w:t>
      </w:r>
      <w:r>
        <w:rPr>
          <w:rFonts w:ascii="Arial" w:hAnsi="Arial"/>
          <w:sz w:val="24"/>
          <w:szCs w:val="24"/>
          <w:rtl/>
        </w:rPr>
        <w:t xml:space="preserve">؛ ابن عاشور، </w:t>
      </w:r>
      <w:r>
        <w:rPr>
          <w:rFonts w:ascii="Arial" w:hAnsi="Arial"/>
          <w:b/>
          <w:bCs/>
          <w:sz w:val="24"/>
          <w:szCs w:val="24"/>
          <w:rtl/>
        </w:rPr>
        <w:t>التحرير والتنوير</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206</w:t>
      </w:r>
      <w:r>
        <w:rPr>
          <w:rFonts w:ascii="Arial" w:hAnsi="Arial"/>
          <w:sz w:val="24"/>
          <w:szCs w:val="24"/>
          <w:rtl/>
        </w:rPr>
        <w:t>.</w:t>
      </w:r>
    </w:p>
  </w:footnote>
  <w:footnote w:id="176">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النووي، </w:t>
      </w:r>
      <w:r>
        <w:rPr>
          <w:rFonts w:ascii="Arial" w:hAnsi="Arial"/>
          <w:b/>
          <w:bCs/>
          <w:sz w:val="24"/>
          <w:szCs w:val="24"/>
          <w:rtl/>
        </w:rPr>
        <w:t>المجموع شرح المهذب</w:t>
      </w:r>
      <w:r>
        <w:rPr>
          <w:rFonts w:ascii="Arial" w:hAnsi="Arial"/>
          <w:sz w:val="24"/>
          <w:szCs w:val="24"/>
          <w:rtl/>
        </w:rPr>
        <w:t xml:space="preserve">، دار الفكر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473</w:t>
      </w:r>
      <w:r>
        <w:rPr>
          <w:rFonts w:ascii="Arial" w:hAnsi="Arial"/>
          <w:sz w:val="24"/>
          <w:szCs w:val="24"/>
          <w:rtl/>
        </w:rPr>
        <w:t xml:space="preserve">؛ الماوردي، </w:t>
      </w:r>
      <w:r>
        <w:rPr>
          <w:rFonts w:ascii="Arial" w:hAnsi="Arial"/>
          <w:b/>
          <w:bCs/>
          <w:sz w:val="24"/>
          <w:szCs w:val="24"/>
          <w:rtl/>
        </w:rPr>
        <w:t>الحاوي الكبير</w:t>
      </w:r>
      <w:r>
        <w:rPr>
          <w:rFonts w:ascii="Arial" w:hAnsi="Arial"/>
          <w:sz w:val="24"/>
          <w:szCs w:val="24"/>
          <w:rtl/>
        </w:rPr>
        <w:t xml:space="preserve">، (تحقيق: علي محمد معوض، وعادل أحمد عبد الموجود)، دار الكتب العلمية، بيروت، </w:t>
      </w:r>
      <w:r>
        <w:rPr>
          <w:rFonts w:ascii="Times New Roman" w:hAnsi="Times New Roman" w:cs="Times New Roman"/>
          <w:sz w:val="24"/>
          <w:szCs w:val="24"/>
          <w:rtl/>
        </w:rPr>
        <w:t>1419</w:t>
      </w:r>
      <w:r>
        <w:rPr>
          <w:rFonts w:ascii="Arial" w:hAnsi="Arial"/>
          <w:sz w:val="24"/>
          <w:szCs w:val="24"/>
          <w:rtl/>
        </w:rPr>
        <w:t xml:space="preserve">هـ/ </w:t>
      </w:r>
      <w:r>
        <w:rPr>
          <w:rFonts w:ascii="Times New Roman" w:hAnsi="Times New Roman" w:cs="Times New Roman"/>
          <w:sz w:val="24"/>
          <w:szCs w:val="24"/>
          <w:rtl/>
        </w:rPr>
        <w:t>1999</w:t>
      </w:r>
      <w:r>
        <w:rPr>
          <w:rFonts w:ascii="Arial" w:hAnsi="Arial"/>
          <w:sz w:val="24"/>
          <w:szCs w:val="24"/>
          <w:rtl/>
        </w:rPr>
        <w:t xml:space="preserve">م،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233</w:t>
      </w:r>
      <w:r>
        <w:rPr>
          <w:rFonts w:ascii="Arial" w:hAnsi="Arial"/>
          <w:sz w:val="24"/>
          <w:szCs w:val="24"/>
          <w:rtl/>
        </w:rPr>
        <w:t xml:space="preserve">؛ العمراني، يحيى بن أبي الخير (ت: </w:t>
      </w:r>
      <w:r>
        <w:rPr>
          <w:rFonts w:ascii="Times New Roman" w:hAnsi="Times New Roman" w:cs="Times New Roman"/>
          <w:sz w:val="24"/>
          <w:szCs w:val="24"/>
          <w:rtl/>
        </w:rPr>
        <w:t>558</w:t>
      </w:r>
      <w:r>
        <w:rPr>
          <w:rFonts w:ascii="Arial" w:hAnsi="Arial"/>
          <w:sz w:val="24"/>
          <w:szCs w:val="24"/>
          <w:rtl/>
        </w:rPr>
        <w:t xml:space="preserve">هـ)، </w:t>
      </w:r>
      <w:r>
        <w:rPr>
          <w:rFonts w:ascii="Arial" w:hAnsi="Arial"/>
          <w:b/>
          <w:bCs/>
          <w:sz w:val="24"/>
          <w:szCs w:val="24"/>
          <w:rtl/>
        </w:rPr>
        <w:t>البيان في مذهب الإمام الشافعي</w:t>
      </w:r>
      <w:r>
        <w:rPr>
          <w:rFonts w:ascii="Arial" w:hAnsi="Arial"/>
          <w:sz w:val="24"/>
          <w:szCs w:val="24"/>
          <w:rtl/>
        </w:rPr>
        <w:t>، (تحقيق: قاسم محمد النوري)، دار المنهاج، جدة،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1421</w:t>
      </w:r>
      <w:r>
        <w:rPr>
          <w:rFonts w:ascii="Arial" w:hAnsi="Arial"/>
          <w:sz w:val="24"/>
          <w:szCs w:val="24"/>
          <w:rtl/>
        </w:rPr>
        <w:t>هـ/</w:t>
      </w:r>
      <w:r>
        <w:rPr>
          <w:rFonts w:ascii="Times New Roman" w:hAnsi="Times New Roman" w:cs="Times New Roman"/>
          <w:sz w:val="24"/>
          <w:szCs w:val="24"/>
          <w:rtl/>
        </w:rPr>
        <w:t>2000</w:t>
      </w:r>
      <w:r>
        <w:rPr>
          <w:rFonts w:ascii="Arial" w:hAnsi="Arial"/>
          <w:sz w:val="24"/>
          <w:szCs w:val="24"/>
          <w:rtl/>
        </w:rPr>
        <w:t xml:space="preserve">م، </w:t>
      </w:r>
      <w:r>
        <w:rPr>
          <w:rFonts w:ascii="Times New Roman" w:hAnsi="Times New Roman" w:cs="Times New Roman"/>
          <w:sz w:val="24"/>
          <w:szCs w:val="24"/>
          <w:rtl/>
        </w:rPr>
        <w:t>12</w:t>
      </w:r>
      <w:r>
        <w:rPr>
          <w:rFonts w:ascii="Arial" w:hAnsi="Arial"/>
          <w:sz w:val="24"/>
          <w:szCs w:val="24"/>
          <w:rtl/>
        </w:rPr>
        <w:t>/</w:t>
      </w:r>
      <w:r>
        <w:rPr>
          <w:rFonts w:ascii="Times New Roman" w:hAnsi="Times New Roman" w:cs="Times New Roman"/>
          <w:sz w:val="24"/>
          <w:szCs w:val="24"/>
          <w:rtl/>
        </w:rPr>
        <w:t>101</w:t>
      </w:r>
      <w:r>
        <w:rPr>
          <w:rFonts w:ascii="Arial" w:hAnsi="Arial"/>
          <w:sz w:val="24"/>
          <w:szCs w:val="24"/>
          <w:rtl/>
        </w:rPr>
        <w:t xml:space="preserve">؛ الحطاب، محمد بن محمد بن عبد الرحمن (ت: </w:t>
      </w:r>
      <w:r>
        <w:rPr>
          <w:rFonts w:ascii="Times New Roman" w:hAnsi="Times New Roman" w:cs="Times New Roman"/>
          <w:sz w:val="24"/>
          <w:szCs w:val="24"/>
          <w:rtl/>
        </w:rPr>
        <w:t>954</w:t>
      </w:r>
      <w:r>
        <w:rPr>
          <w:rFonts w:ascii="Arial" w:hAnsi="Arial"/>
          <w:sz w:val="24"/>
          <w:szCs w:val="24"/>
          <w:rtl/>
        </w:rPr>
        <w:t xml:space="preserve">هـ)، </w:t>
      </w:r>
      <w:r>
        <w:rPr>
          <w:rFonts w:ascii="Arial" w:hAnsi="Arial"/>
          <w:b/>
          <w:bCs/>
          <w:sz w:val="24"/>
          <w:szCs w:val="24"/>
          <w:rtl/>
        </w:rPr>
        <w:t xml:space="preserve">مواهب الجليل في شرح مختصر خليل، </w:t>
      </w:r>
      <w:r>
        <w:rPr>
          <w:rFonts w:ascii="Arial" w:hAnsi="Arial"/>
          <w:sz w:val="24"/>
          <w:szCs w:val="24"/>
          <w:rtl/>
        </w:rPr>
        <w:t>دار الفكر، ط</w:t>
      </w:r>
      <w:r>
        <w:rPr>
          <w:rFonts w:ascii="Times New Roman" w:hAnsi="Times New Roman" w:cs="Times New Roman"/>
          <w:sz w:val="24"/>
          <w:szCs w:val="24"/>
          <w:rtl/>
        </w:rPr>
        <w:t>3</w:t>
      </w:r>
      <w:r>
        <w:rPr>
          <w:rFonts w:ascii="Arial" w:hAnsi="Arial"/>
          <w:sz w:val="24"/>
          <w:szCs w:val="24"/>
          <w:rtl/>
        </w:rPr>
        <w:t xml:space="preserve">، </w:t>
      </w:r>
      <w:r>
        <w:rPr>
          <w:rFonts w:ascii="Times New Roman" w:hAnsi="Times New Roman" w:cs="Times New Roman"/>
          <w:sz w:val="24"/>
          <w:szCs w:val="24"/>
          <w:rtl/>
        </w:rPr>
        <w:t>1412</w:t>
      </w:r>
      <w:r>
        <w:rPr>
          <w:rFonts w:ascii="Arial" w:hAnsi="Arial"/>
          <w:sz w:val="24"/>
          <w:szCs w:val="24"/>
          <w:rtl/>
        </w:rPr>
        <w:t>هـ/</w:t>
      </w:r>
      <w:r>
        <w:rPr>
          <w:rFonts w:ascii="Times New Roman" w:hAnsi="Times New Roman" w:cs="Times New Roman"/>
          <w:sz w:val="24"/>
          <w:szCs w:val="24"/>
          <w:rtl/>
        </w:rPr>
        <w:t>1992</w:t>
      </w:r>
      <w:r>
        <w:rPr>
          <w:rFonts w:ascii="Arial" w:hAnsi="Arial"/>
          <w:sz w:val="24"/>
          <w:szCs w:val="24"/>
          <w:rtl/>
        </w:rPr>
        <w:t xml:space="preserve">م،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204</w:t>
      </w:r>
      <w:r>
        <w:rPr>
          <w:rFonts w:ascii="Arial" w:hAnsi="Arial"/>
          <w:sz w:val="24"/>
          <w:szCs w:val="24"/>
          <w:rtl/>
        </w:rPr>
        <w:t>.</w:t>
      </w:r>
    </w:p>
  </w:footnote>
  <w:footnote w:id="177">
    <w:p w:rsidR="00CD740F" w:rsidRDefault="00CD740F" w:rsidP="009A5A7E">
      <w:pPr>
        <w:pStyle w:val="FootnoteText"/>
        <w:widowControl w:val="0"/>
        <w:ind w:left="369" w:hanging="369"/>
        <w:jc w:val="lowKashida"/>
      </w:pPr>
      <w:r>
        <w:rPr>
          <w:rFonts w:ascii="Arial" w:hAnsi="Arial"/>
          <w:sz w:val="24"/>
          <w:szCs w:val="24"/>
          <w:rtl/>
        </w:rPr>
        <w:t>(</w:t>
      </w:r>
      <w:r>
        <w:rPr>
          <w:rFonts w:ascii="Times New Roman" w:hAnsi="Times New Roman" w:cs="Times New Roman"/>
          <w:sz w:val="24"/>
          <w:szCs w:val="24"/>
          <w:rtl/>
        </w:rPr>
        <w:footnoteRef/>
      </w:r>
      <w:r>
        <w:rPr>
          <w:rFonts w:ascii="Arial" w:hAnsi="Arial"/>
          <w:sz w:val="24"/>
          <w:szCs w:val="24"/>
          <w:rtl/>
        </w:rPr>
        <w:t xml:space="preserve">) هو ما يلبسه الدارع على رأسه من الزرد ونحوه، يُنظر: ابن منظور، </w:t>
      </w:r>
      <w:r>
        <w:rPr>
          <w:rFonts w:ascii="Arial" w:hAnsi="Arial"/>
          <w:b/>
          <w:bCs/>
          <w:sz w:val="24"/>
          <w:szCs w:val="24"/>
          <w:rtl/>
        </w:rPr>
        <w:t>لسان العرب</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26</w:t>
      </w:r>
      <w:r>
        <w:rPr>
          <w:rFonts w:ascii="Arial" w:hAnsi="Arial"/>
          <w:sz w:val="24"/>
          <w:szCs w:val="24"/>
          <w:rtl/>
        </w:rPr>
        <w:t>.</w:t>
      </w:r>
    </w:p>
  </w:footnote>
  <w:footnote w:id="178">
    <w:p w:rsidR="00CD740F" w:rsidRDefault="00CD740F" w:rsidP="009A5A7E">
      <w:pPr>
        <w:pStyle w:val="FootnoteText"/>
        <w:widowControl w:val="0"/>
        <w:ind w:left="369" w:hanging="369"/>
        <w:jc w:val="lowKashida"/>
      </w:pPr>
      <w:r>
        <w:rPr>
          <w:rFonts w:ascii="Arial" w:hAnsi="Arial"/>
          <w:sz w:val="24"/>
          <w:szCs w:val="24"/>
          <w:rtl/>
        </w:rPr>
        <w:t>(</w:t>
      </w:r>
      <w:r>
        <w:rPr>
          <w:rFonts w:ascii="Times New Roman" w:hAnsi="Times New Roman" w:cs="Times New Roman"/>
          <w:sz w:val="24"/>
          <w:szCs w:val="24"/>
          <w:rtl/>
        </w:rPr>
        <w:footnoteRef/>
      </w:r>
      <w:r>
        <w:rPr>
          <w:rFonts w:ascii="Arial" w:hAnsi="Arial"/>
          <w:sz w:val="24"/>
          <w:szCs w:val="24"/>
          <w:rtl/>
        </w:rPr>
        <w:t xml:space="preserve">) أخرجه البخاري في صحيحه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17</w:t>
      </w:r>
      <w:r>
        <w:rPr>
          <w:rFonts w:ascii="Arial" w:hAnsi="Arial"/>
          <w:sz w:val="24"/>
          <w:szCs w:val="24"/>
          <w:rtl/>
        </w:rPr>
        <w:t>، كتاب جزاء الصيد، باب دخول الحرم ومكة بغير إحرام، الحديث رقم (</w:t>
      </w:r>
      <w:r>
        <w:rPr>
          <w:rFonts w:ascii="Times New Roman" w:hAnsi="Times New Roman" w:cs="Times New Roman"/>
          <w:sz w:val="24"/>
          <w:szCs w:val="24"/>
          <w:rtl/>
        </w:rPr>
        <w:t>1846</w:t>
      </w:r>
      <w:r>
        <w:rPr>
          <w:rFonts w:ascii="Arial" w:hAnsi="Arial"/>
          <w:sz w:val="24"/>
          <w:szCs w:val="24"/>
          <w:rtl/>
        </w:rPr>
        <w:t xml:space="preserve">). ومسلم في صحيحه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914</w:t>
      </w:r>
      <w:r>
        <w:rPr>
          <w:rFonts w:ascii="Arial" w:hAnsi="Arial"/>
          <w:sz w:val="24"/>
          <w:szCs w:val="24"/>
          <w:rtl/>
        </w:rPr>
        <w:t>، كتاب الحج، باب جواز دخول مكة بغير إحرام، الحديث رقم (</w:t>
      </w:r>
      <w:r>
        <w:rPr>
          <w:rFonts w:ascii="Times New Roman" w:hAnsi="Times New Roman" w:cs="Times New Roman"/>
          <w:sz w:val="24"/>
          <w:szCs w:val="24"/>
          <w:rtl/>
        </w:rPr>
        <w:t>1250</w:t>
      </w:r>
      <w:r>
        <w:rPr>
          <w:rFonts w:ascii="Arial" w:hAnsi="Arial"/>
          <w:sz w:val="24"/>
          <w:szCs w:val="24"/>
          <w:rtl/>
        </w:rPr>
        <w:t>).</w:t>
      </w:r>
    </w:p>
  </w:footnote>
  <w:footnote w:id="179">
    <w:p w:rsidR="00CD740F" w:rsidRDefault="00CD740F" w:rsidP="009A5A7E">
      <w:pPr>
        <w:pStyle w:val="FootnoteText"/>
        <w:widowControl w:val="0"/>
        <w:ind w:left="369" w:hanging="369"/>
        <w:jc w:val="lowKashida"/>
      </w:pPr>
      <w:r>
        <w:rPr>
          <w:rFonts w:ascii="Arial" w:hAnsi="Arial"/>
          <w:sz w:val="24"/>
          <w:szCs w:val="24"/>
          <w:rtl/>
        </w:rPr>
        <w:t>(</w:t>
      </w:r>
      <w:r>
        <w:rPr>
          <w:rStyle w:val="FootnoteReference"/>
          <w:szCs w:val="24"/>
        </w:rPr>
        <w:footnoteRef/>
      </w:r>
      <w:r>
        <w:rPr>
          <w:rFonts w:ascii="Arial" w:hAnsi="Arial"/>
          <w:sz w:val="24"/>
          <w:szCs w:val="24"/>
          <w:rtl/>
        </w:rPr>
        <w:t xml:space="preserve">) هكذا ورد في كتاب الأم، ولم أجد ذكر ابن حسان في شهداء الرجيع. يُنظر: ابن كثير، </w:t>
      </w:r>
      <w:r>
        <w:rPr>
          <w:rFonts w:ascii="Arial" w:hAnsi="Arial"/>
          <w:b/>
          <w:bCs/>
          <w:sz w:val="24"/>
          <w:szCs w:val="24"/>
          <w:rtl/>
        </w:rPr>
        <w:t>البداية والنهاية</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63</w:t>
      </w:r>
      <w:r>
        <w:rPr>
          <w:rFonts w:ascii="Arial" w:hAnsi="Arial"/>
          <w:sz w:val="24"/>
          <w:szCs w:val="24"/>
          <w:rtl/>
        </w:rPr>
        <w:t>.</w:t>
      </w:r>
    </w:p>
  </w:footnote>
  <w:footnote w:id="18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الشافعي، محمد بن إدريس (ت: </w:t>
      </w:r>
      <w:r>
        <w:rPr>
          <w:rFonts w:ascii="Times New Roman" w:hAnsi="Times New Roman" w:cs="Times New Roman"/>
          <w:sz w:val="24"/>
          <w:szCs w:val="24"/>
          <w:rtl/>
        </w:rPr>
        <w:t>204</w:t>
      </w:r>
      <w:r>
        <w:rPr>
          <w:rFonts w:ascii="Arial" w:hAnsi="Arial"/>
          <w:sz w:val="24"/>
          <w:szCs w:val="24"/>
          <w:rtl/>
        </w:rPr>
        <w:t xml:space="preserve">هـ)، </w:t>
      </w:r>
      <w:r>
        <w:rPr>
          <w:rFonts w:ascii="Arial" w:hAnsi="Arial"/>
          <w:b/>
          <w:bCs/>
          <w:sz w:val="24"/>
          <w:szCs w:val="24"/>
          <w:rtl/>
        </w:rPr>
        <w:t>الأم</w:t>
      </w:r>
      <w:r>
        <w:rPr>
          <w:rFonts w:ascii="Arial" w:hAnsi="Arial"/>
          <w:sz w:val="24"/>
          <w:szCs w:val="24"/>
          <w:rtl/>
        </w:rPr>
        <w:t xml:space="preserve">، دار المعرفة، بيروت، </w:t>
      </w:r>
      <w:r>
        <w:rPr>
          <w:rFonts w:ascii="Times New Roman" w:hAnsi="Times New Roman" w:cs="Times New Roman"/>
          <w:sz w:val="24"/>
          <w:szCs w:val="24"/>
          <w:rtl/>
        </w:rPr>
        <w:t>1410</w:t>
      </w:r>
      <w:r>
        <w:rPr>
          <w:rFonts w:ascii="Arial" w:hAnsi="Arial"/>
          <w:sz w:val="24"/>
          <w:szCs w:val="24"/>
          <w:rtl/>
        </w:rPr>
        <w:t xml:space="preserve">هـ/ </w:t>
      </w:r>
      <w:r>
        <w:rPr>
          <w:rFonts w:ascii="Times New Roman" w:hAnsi="Times New Roman" w:cs="Times New Roman"/>
          <w:sz w:val="24"/>
          <w:szCs w:val="24"/>
          <w:rtl/>
        </w:rPr>
        <w:t>1990</w:t>
      </w:r>
      <w:r>
        <w:rPr>
          <w:rFonts w:ascii="Arial" w:hAnsi="Arial"/>
          <w:sz w:val="24"/>
          <w:szCs w:val="24"/>
          <w:rtl/>
        </w:rPr>
        <w:t xml:space="preserve">م،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713</w:t>
      </w:r>
      <w:r>
        <w:rPr>
          <w:rFonts w:ascii="Arial" w:hAnsi="Arial"/>
          <w:sz w:val="24"/>
          <w:szCs w:val="24"/>
          <w:rtl/>
        </w:rPr>
        <w:t>.</w:t>
      </w:r>
    </w:p>
  </w:footnote>
  <w:footnote w:id="18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الجصاص، أحمد بن علي (ت: </w:t>
      </w:r>
      <w:r>
        <w:rPr>
          <w:rFonts w:ascii="Times New Roman" w:hAnsi="Times New Roman" w:cs="Times New Roman"/>
          <w:sz w:val="24"/>
          <w:szCs w:val="24"/>
          <w:rtl/>
        </w:rPr>
        <w:t>370</w:t>
      </w:r>
      <w:r>
        <w:rPr>
          <w:rFonts w:ascii="Arial" w:hAnsi="Arial"/>
          <w:sz w:val="24"/>
          <w:szCs w:val="24"/>
          <w:rtl/>
        </w:rPr>
        <w:t xml:space="preserve">هـ)، </w:t>
      </w:r>
      <w:r>
        <w:rPr>
          <w:rFonts w:ascii="Arial" w:hAnsi="Arial"/>
          <w:b/>
          <w:bCs/>
          <w:sz w:val="24"/>
          <w:szCs w:val="24"/>
          <w:rtl/>
        </w:rPr>
        <w:t>أحكام القرآن</w:t>
      </w:r>
      <w:r>
        <w:rPr>
          <w:rFonts w:ascii="Arial" w:hAnsi="Arial"/>
          <w:sz w:val="24"/>
          <w:szCs w:val="24"/>
          <w:rtl/>
        </w:rPr>
        <w:t xml:space="preserve">، (تحقيق: محمد صادق القمحاوي)، دار إحياء التراث العربي، بيروت، </w:t>
      </w:r>
      <w:r>
        <w:rPr>
          <w:rFonts w:ascii="Times New Roman" w:hAnsi="Times New Roman" w:cs="Times New Roman"/>
          <w:sz w:val="24"/>
          <w:szCs w:val="24"/>
          <w:rtl/>
        </w:rPr>
        <w:t>1405</w:t>
      </w:r>
      <w:r>
        <w:rPr>
          <w:rFonts w:ascii="Arial" w:hAnsi="Arial"/>
          <w:sz w:val="24"/>
          <w:szCs w:val="24"/>
          <w:rtl/>
        </w:rPr>
        <w:t xml:space="preserve">هـ،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321</w:t>
      </w:r>
      <w:r>
        <w:rPr>
          <w:rFonts w:ascii="Arial" w:hAnsi="Arial"/>
          <w:sz w:val="24"/>
          <w:szCs w:val="24"/>
          <w:rtl/>
        </w:rPr>
        <w:t xml:space="preserve">؛ ابن الجوزي، </w:t>
      </w:r>
      <w:r>
        <w:rPr>
          <w:rFonts w:ascii="Arial" w:hAnsi="Arial"/>
          <w:b/>
          <w:bCs/>
          <w:sz w:val="24"/>
          <w:szCs w:val="24"/>
          <w:rtl/>
        </w:rPr>
        <w:t>زاد المسير</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155</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289</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351</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241</w:t>
      </w:r>
      <w:r>
        <w:rPr>
          <w:rFonts w:ascii="Arial" w:hAnsi="Arial"/>
          <w:sz w:val="24"/>
          <w:szCs w:val="24"/>
          <w:rtl/>
        </w:rPr>
        <w:t xml:space="preserve">؛ الشوكاني، </w:t>
      </w:r>
      <w:r>
        <w:rPr>
          <w:rFonts w:ascii="Arial" w:hAnsi="Arial"/>
          <w:b/>
          <w:bCs/>
          <w:sz w:val="24"/>
          <w:szCs w:val="24"/>
          <w:rtl/>
        </w:rPr>
        <w:t>فتح القدير</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225</w:t>
      </w:r>
      <w:r>
        <w:rPr>
          <w:rFonts w:ascii="Arial" w:hAnsi="Arial"/>
          <w:sz w:val="24"/>
          <w:szCs w:val="24"/>
          <w:rtl/>
        </w:rPr>
        <w:t>.</w:t>
      </w:r>
    </w:p>
  </w:footnote>
  <w:footnote w:id="182">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350</w:t>
      </w:r>
      <w:r>
        <w:rPr>
          <w:rFonts w:ascii="Arial" w:hAnsi="Arial"/>
          <w:sz w:val="24"/>
          <w:szCs w:val="24"/>
          <w:rtl/>
        </w:rPr>
        <w:t xml:space="preserve">؛ الكاساني، أبو بكر بن مسعود (ت: </w:t>
      </w:r>
      <w:r>
        <w:rPr>
          <w:rFonts w:ascii="Times New Roman" w:hAnsi="Times New Roman" w:cs="Times New Roman"/>
          <w:sz w:val="24"/>
          <w:szCs w:val="24"/>
          <w:rtl/>
        </w:rPr>
        <w:t>587</w:t>
      </w:r>
      <w:r>
        <w:rPr>
          <w:rFonts w:ascii="Arial" w:hAnsi="Arial"/>
          <w:sz w:val="24"/>
          <w:szCs w:val="24"/>
          <w:rtl/>
        </w:rPr>
        <w:t xml:space="preserve">هـ)، </w:t>
      </w:r>
      <w:r>
        <w:rPr>
          <w:rFonts w:ascii="Arial" w:hAnsi="Arial"/>
          <w:b/>
          <w:bCs/>
          <w:sz w:val="24"/>
          <w:szCs w:val="24"/>
          <w:rtl/>
        </w:rPr>
        <w:t>بدائع</w:t>
      </w:r>
      <w:r>
        <w:rPr>
          <w:rFonts w:ascii="Arial" w:hAnsi="Arial"/>
          <w:sz w:val="24"/>
          <w:szCs w:val="24"/>
          <w:rtl/>
        </w:rPr>
        <w:t xml:space="preserve"> </w:t>
      </w:r>
      <w:r>
        <w:rPr>
          <w:rFonts w:ascii="Arial" w:hAnsi="Arial"/>
          <w:b/>
          <w:bCs/>
          <w:sz w:val="24"/>
          <w:szCs w:val="24"/>
          <w:rtl/>
        </w:rPr>
        <w:t>الصنائع في ترتيب الشرائع</w:t>
      </w:r>
      <w:r>
        <w:rPr>
          <w:rFonts w:ascii="Arial" w:hAnsi="Arial"/>
          <w:sz w:val="24"/>
          <w:szCs w:val="24"/>
          <w:rtl/>
        </w:rPr>
        <w:t>، دار الكتب العلمية،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1406</w:t>
      </w:r>
      <w:r>
        <w:rPr>
          <w:rFonts w:ascii="Arial" w:hAnsi="Arial"/>
          <w:sz w:val="24"/>
          <w:szCs w:val="24"/>
          <w:rtl/>
        </w:rPr>
        <w:t>هـ/</w:t>
      </w:r>
      <w:r>
        <w:rPr>
          <w:rFonts w:ascii="Times New Roman" w:hAnsi="Times New Roman" w:cs="Times New Roman"/>
          <w:sz w:val="24"/>
          <w:szCs w:val="24"/>
          <w:rtl/>
        </w:rPr>
        <w:t>1986</w:t>
      </w:r>
      <w:r>
        <w:rPr>
          <w:rFonts w:ascii="Arial" w:hAnsi="Arial"/>
          <w:sz w:val="24"/>
          <w:szCs w:val="24"/>
          <w:rtl/>
        </w:rPr>
        <w:t xml:space="preserve">م،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114</w:t>
      </w:r>
      <w:r>
        <w:rPr>
          <w:rFonts w:ascii="Arial" w:hAnsi="Arial"/>
          <w:sz w:val="24"/>
          <w:szCs w:val="24"/>
          <w:rtl/>
        </w:rPr>
        <w:t xml:space="preserve">؛ الفاسي، محمد بن أحمد (ت: </w:t>
      </w:r>
      <w:r>
        <w:rPr>
          <w:rFonts w:ascii="Times New Roman" w:hAnsi="Times New Roman" w:cs="Times New Roman"/>
          <w:sz w:val="24"/>
          <w:szCs w:val="24"/>
          <w:rtl/>
        </w:rPr>
        <w:t>832</w:t>
      </w:r>
      <w:r>
        <w:rPr>
          <w:rFonts w:ascii="Arial" w:hAnsi="Arial"/>
          <w:sz w:val="24"/>
          <w:szCs w:val="24"/>
          <w:rtl/>
        </w:rPr>
        <w:t xml:space="preserve">هـ)، </w:t>
      </w:r>
      <w:r>
        <w:rPr>
          <w:rFonts w:ascii="Arial" w:hAnsi="Arial"/>
          <w:b/>
          <w:bCs/>
          <w:sz w:val="24"/>
          <w:szCs w:val="24"/>
          <w:rtl/>
        </w:rPr>
        <w:t>شفاء الغرام بأخبار البلد الحرام</w:t>
      </w:r>
      <w:r>
        <w:rPr>
          <w:rFonts w:ascii="Arial" w:hAnsi="Arial"/>
          <w:sz w:val="24"/>
          <w:szCs w:val="24"/>
          <w:rtl/>
        </w:rPr>
        <w:t xml:space="preserve">، دار الكتب العلمية، بيروت، </w:t>
      </w:r>
      <w:r>
        <w:rPr>
          <w:rFonts w:ascii="Times New Roman" w:hAnsi="Times New Roman" w:cs="Times New Roman"/>
          <w:sz w:val="24"/>
          <w:szCs w:val="24"/>
          <w:rtl/>
        </w:rPr>
        <w:t>1421</w:t>
      </w:r>
      <w:r>
        <w:rPr>
          <w:rFonts w:ascii="Arial" w:hAnsi="Arial"/>
          <w:sz w:val="24"/>
          <w:szCs w:val="24"/>
          <w:rtl/>
        </w:rPr>
        <w:t xml:space="preserve">هـ/ </w:t>
      </w:r>
      <w:r>
        <w:rPr>
          <w:rFonts w:ascii="Times New Roman" w:hAnsi="Times New Roman" w:cs="Times New Roman"/>
          <w:sz w:val="24"/>
          <w:szCs w:val="24"/>
          <w:rtl/>
        </w:rPr>
        <w:t>2000</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94</w:t>
      </w:r>
      <w:r>
        <w:rPr>
          <w:rFonts w:ascii="Arial" w:hAnsi="Arial"/>
          <w:sz w:val="24"/>
          <w:szCs w:val="24"/>
          <w:rtl/>
        </w:rPr>
        <w:t xml:space="preserve">؛ ابن الحاجب، عثمان بن عمر (ت: </w:t>
      </w:r>
      <w:r>
        <w:rPr>
          <w:rFonts w:ascii="Times New Roman" w:hAnsi="Times New Roman" w:cs="Times New Roman"/>
          <w:sz w:val="24"/>
          <w:szCs w:val="24"/>
          <w:rtl/>
        </w:rPr>
        <w:t>646</w:t>
      </w:r>
      <w:r>
        <w:rPr>
          <w:rFonts w:ascii="Arial" w:hAnsi="Arial"/>
          <w:sz w:val="24"/>
          <w:szCs w:val="24"/>
          <w:rtl/>
        </w:rPr>
        <w:t xml:space="preserve">هـ)، </w:t>
      </w:r>
      <w:r>
        <w:rPr>
          <w:rFonts w:ascii="Arial" w:hAnsi="Arial"/>
          <w:b/>
          <w:bCs/>
          <w:sz w:val="24"/>
          <w:szCs w:val="24"/>
          <w:rtl/>
        </w:rPr>
        <w:t xml:space="preserve">جامع الأمهات، </w:t>
      </w:r>
      <w:r>
        <w:rPr>
          <w:rFonts w:ascii="Arial" w:hAnsi="Arial"/>
          <w:sz w:val="24"/>
          <w:szCs w:val="24"/>
          <w:rtl/>
        </w:rPr>
        <w:t>(تحقيق: أبو عبد الرحمن الأخضر الأخضري)، اليمامة للطباعة والنشر والتوزيع،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1421</w:t>
      </w:r>
      <w:r>
        <w:rPr>
          <w:rFonts w:ascii="Arial" w:hAnsi="Arial"/>
          <w:sz w:val="24"/>
          <w:szCs w:val="24"/>
          <w:rtl/>
        </w:rPr>
        <w:t>هـ/</w:t>
      </w:r>
      <w:r>
        <w:rPr>
          <w:rFonts w:ascii="Times New Roman" w:hAnsi="Times New Roman" w:cs="Times New Roman"/>
          <w:sz w:val="24"/>
          <w:szCs w:val="24"/>
          <w:rtl/>
        </w:rPr>
        <w:t>2000</w:t>
      </w:r>
      <w:r>
        <w:rPr>
          <w:rFonts w:ascii="Arial" w:hAnsi="Arial"/>
          <w:sz w:val="24"/>
          <w:szCs w:val="24"/>
          <w:rtl/>
        </w:rPr>
        <w:t>م- ص</w:t>
      </w:r>
      <w:r>
        <w:rPr>
          <w:rFonts w:ascii="Times New Roman" w:hAnsi="Times New Roman" w:cs="Times New Roman"/>
          <w:sz w:val="24"/>
          <w:szCs w:val="24"/>
          <w:rtl/>
        </w:rPr>
        <w:t>497</w:t>
      </w:r>
      <w:r>
        <w:rPr>
          <w:rFonts w:ascii="Arial" w:hAnsi="Arial"/>
          <w:sz w:val="24"/>
          <w:szCs w:val="24"/>
          <w:rtl/>
        </w:rPr>
        <w:t xml:space="preserve">، ويُنظر: </w:t>
      </w:r>
      <w:r>
        <w:rPr>
          <w:rFonts w:ascii="Arial" w:hAnsi="Arial"/>
          <w:b/>
          <w:bCs/>
          <w:sz w:val="24"/>
          <w:szCs w:val="24"/>
          <w:rtl/>
        </w:rPr>
        <w:t>الموسوعة الفقهية الكويتية</w:t>
      </w:r>
      <w:r>
        <w:rPr>
          <w:rFonts w:ascii="Arial" w:hAnsi="Arial"/>
          <w:sz w:val="24"/>
          <w:szCs w:val="24"/>
          <w:rtl/>
        </w:rPr>
        <w:t xml:space="preserve">، وزارة الأوقاف والشئون الإسلامية، الكويت، </w:t>
      </w:r>
      <w:r>
        <w:rPr>
          <w:rFonts w:ascii="Arial" w:hAnsi="Arial"/>
          <w:color w:val="000000"/>
          <w:sz w:val="24"/>
          <w:szCs w:val="24"/>
          <w:rtl/>
        </w:rPr>
        <w:t xml:space="preserve">(من </w:t>
      </w:r>
      <w:r>
        <w:rPr>
          <w:rFonts w:ascii="Times New Roman" w:hAnsi="Times New Roman" w:cs="Times New Roman"/>
          <w:color w:val="000000"/>
          <w:sz w:val="24"/>
          <w:szCs w:val="24"/>
          <w:rtl/>
        </w:rPr>
        <w:t>1404</w:t>
      </w:r>
      <w:r>
        <w:rPr>
          <w:rFonts w:ascii="Arial" w:hAnsi="Arial"/>
          <w:color w:val="000000"/>
          <w:sz w:val="24"/>
          <w:szCs w:val="24"/>
          <w:rtl/>
        </w:rPr>
        <w:t>هـ إلى</w:t>
      </w:r>
      <w:r>
        <w:rPr>
          <w:rFonts w:ascii="Times New Roman" w:hAnsi="Times New Roman" w:cs="Times New Roman"/>
          <w:color w:val="000000"/>
          <w:sz w:val="24"/>
          <w:szCs w:val="24"/>
          <w:rtl/>
        </w:rPr>
        <w:t>1427</w:t>
      </w:r>
      <w:r>
        <w:rPr>
          <w:rFonts w:ascii="Arial" w:hAnsi="Arial"/>
          <w:color w:val="000000"/>
          <w:sz w:val="24"/>
          <w:szCs w:val="24"/>
          <w:rtl/>
        </w:rPr>
        <w:t>هـ)</w:t>
      </w:r>
      <w:r>
        <w:rPr>
          <w:rFonts w:ascii="Arial" w:hAnsi="Arial"/>
          <w:sz w:val="24"/>
          <w:szCs w:val="24"/>
          <w:rtl/>
        </w:rPr>
        <w:t xml:space="preserve"> </w:t>
      </w:r>
      <w:r>
        <w:rPr>
          <w:rFonts w:ascii="Times New Roman" w:hAnsi="Times New Roman" w:cs="Times New Roman"/>
          <w:sz w:val="24"/>
          <w:szCs w:val="24"/>
          <w:rtl/>
        </w:rPr>
        <w:t>17</w:t>
      </w:r>
      <w:r>
        <w:rPr>
          <w:rFonts w:ascii="Arial" w:hAnsi="Arial"/>
          <w:sz w:val="24"/>
          <w:szCs w:val="24"/>
          <w:rtl/>
        </w:rPr>
        <w:t>/</w:t>
      </w:r>
      <w:r>
        <w:rPr>
          <w:rFonts w:ascii="Times New Roman" w:hAnsi="Times New Roman" w:cs="Times New Roman"/>
          <w:sz w:val="24"/>
          <w:szCs w:val="24"/>
          <w:rtl/>
        </w:rPr>
        <w:t>189</w:t>
      </w:r>
      <w:r>
        <w:rPr>
          <w:rFonts w:ascii="Arial" w:hAnsi="Arial"/>
          <w:sz w:val="24"/>
          <w:szCs w:val="24"/>
          <w:rtl/>
        </w:rPr>
        <w:t>.</w:t>
      </w:r>
    </w:p>
  </w:footnote>
  <w:footnote w:id="183">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سبق تخريجه ص</w:t>
      </w:r>
      <w:r>
        <w:rPr>
          <w:rFonts w:ascii="Times New Roman" w:hAnsi="Times New Roman" w:cs="Times New Roman"/>
          <w:sz w:val="24"/>
          <w:szCs w:val="24"/>
          <w:rtl/>
        </w:rPr>
        <w:t>66</w:t>
      </w:r>
      <w:r>
        <w:rPr>
          <w:rFonts w:ascii="Arial" w:hAnsi="Arial"/>
          <w:sz w:val="24"/>
          <w:szCs w:val="24"/>
          <w:rtl/>
        </w:rPr>
        <w:t>، هامش (</w:t>
      </w:r>
      <w:r>
        <w:rPr>
          <w:rFonts w:ascii="Times New Roman" w:hAnsi="Times New Roman" w:cs="Times New Roman"/>
          <w:sz w:val="24"/>
          <w:szCs w:val="24"/>
          <w:rtl/>
        </w:rPr>
        <w:t>2</w:t>
      </w:r>
      <w:r>
        <w:rPr>
          <w:rFonts w:ascii="Arial" w:hAnsi="Arial"/>
          <w:sz w:val="24"/>
          <w:szCs w:val="24"/>
          <w:rtl/>
        </w:rPr>
        <w:t>).</w:t>
      </w:r>
    </w:p>
  </w:footnote>
  <w:footnote w:id="184">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الذحل: الثأر، يُنظر: ابن منظور، </w:t>
      </w:r>
      <w:r>
        <w:rPr>
          <w:rFonts w:ascii="Arial" w:hAnsi="Arial"/>
          <w:b/>
          <w:bCs/>
          <w:sz w:val="24"/>
          <w:szCs w:val="24"/>
          <w:rtl/>
        </w:rPr>
        <w:t>لسان العرب</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256</w:t>
      </w:r>
      <w:r>
        <w:rPr>
          <w:rFonts w:ascii="Arial" w:hAnsi="Arial"/>
          <w:sz w:val="24"/>
          <w:szCs w:val="24"/>
          <w:rtl/>
        </w:rPr>
        <w:t>.</w:t>
      </w:r>
    </w:p>
  </w:footnote>
  <w:footnote w:id="185">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رواه أحمد في مسنده (تحقيق شعيب الأرنؤوط وآخرين)، </w:t>
      </w:r>
      <w:r>
        <w:rPr>
          <w:rFonts w:ascii="Times New Roman" w:hAnsi="Times New Roman" w:cs="Times New Roman"/>
          <w:sz w:val="24"/>
          <w:szCs w:val="24"/>
          <w:rtl/>
        </w:rPr>
        <w:t>11/370، الحديث رقم: (6757)</w:t>
      </w:r>
      <w:r>
        <w:rPr>
          <w:rFonts w:ascii="Arial" w:hAnsi="Arial"/>
          <w:sz w:val="24"/>
          <w:szCs w:val="24"/>
          <w:rtl/>
        </w:rPr>
        <w:t xml:space="preserve">؛ والبيهقي في سننه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125</w:t>
      </w:r>
      <w:r>
        <w:rPr>
          <w:rFonts w:ascii="Arial" w:hAnsi="Arial"/>
          <w:sz w:val="24"/>
          <w:szCs w:val="24"/>
          <w:rtl/>
        </w:rPr>
        <w:t>، كتاب الديات، باب ما جاء في تغليظ الدية في قتل الخطأ في الشهر الحرام والبلد الحرام وقتل ذي الرحم، حديث رقم: (</w:t>
      </w:r>
      <w:r>
        <w:rPr>
          <w:rFonts w:ascii="Times New Roman" w:hAnsi="Times New Roman" w:cs="Times New Roman"/>
          <w:sz w:val="24"/>
          <w:szCs w:val="24"/>
          <w:rtl/>
        </w:rPr>
        <w:t>16138</w:t>
      </w:r>
      <w:r>
        <w:rPr>
          <w:rFonts w:ascii="Arial" w:hAnsi="Arial"/>
          <w:sz w:val="24"/>
          <w:szCs w:val="24"/>
          <w:rtl/>
        </w:rPr>
        <w:t>)، وابن حبان في صحيحه، (تحقيق شعيب الأرنؤوط، مؤسسة الرسالة، بيروت،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1414</w:t>
      </w:r>
      <w:r>
        <w:rPr>
          <w:rFonts w:ascii="Arial" w:hAnsi="Arial"/>
          <w:sz w:val="24"/>
          <w:szCs w:val="24"/>
          <w:rtl/>
        </w:rPr>
        <w:t xml:space="preserve">هـ/ </w:t>
      </w:r>
      <w:r>
        <w:rPr>
          <w:rFonts w:ascii="Times New Roman" w:hAnsi="Times New Roman" w:cs="Times New Roman"/>
          <w:sz w:val="24"/>
          <w:szCs w:val="24"/>
          <w:rtl/>
        </w:rPr>
        <w:t>1993</w:t>
      </w:r>
      <w:r>
        <w:rPr>
          <w:rFonts w:ascii="Arial" w:hAnsi="Arial"/>
          <w:sz w:val="24"/>
          <w:szCs w:val="24"/>
          <w:rtl/>
        </w:rPr>
        <w:t xml:space="preserve">م)، </w:t>
      </w:r>
      <w:r>
        <w:rPr>
          <w:rFonts w:ascii="Times New Roman" w:hAnsi="Times New Roman" w:cs="Times New Roman"/>
          <w:sz w:val="24"/>
          <w:szCs w:val="24"/>
          <w:rtl/>
        </w:rPr>
        <w:t>13</w:t>
      </w:r>
      <w:r>
        <w:rPr>
          <w:rFonts w:ascii="Arial" w:hAnsi="Arial"/>
          <w:sz w:val="24"/>
          <w:szCs w:val="24"/>
          <w:rtl/>
        </w:rPr>
        <w:t>/</w:t>
      </w:r>
      <w:r>
        <w:rPr>
          <w:rFonts w:ascii="Times New Roman" w:hAnsi="Times New Roman" w:cs="Times New Roman"/>
          <w:sz w:val="24"/>
          <w:szCs w:val="24"/>
          <w:rtl/>
        </w:rPr>
        <w:t>340</w:t>
      </w:r>
      <w:r>
        <w:rPr>
          <w:rFonts w:ascii="Arial" w:hAnsi="Arial"/>
          <w:sz w:val="24"/>
          <w:szCs w:val="24"/>
          <w:rtl/>
        </w:rPr>
        <w:t>، باب القصاص، ذكر نفي القصاص في القتل وإثبات التوارث بين أهل ملتين، حديث رقم: (</w:t>
      </w:r>
      <w:r>
        <w:rPr>
          <w:rFonts w:ascii="Times New Roman" w:hAnsi="Times New Roman" w:cs="Times New Roman"/>
          <w:sz w:val="24"/>
          <w:szCs w:val="24"/>
          <w:rtl/>
        </w:rPr>
        <w:t>5996</w:t>
      </w:r>
      <w:r>
        <w:rPr>
          <w:rFonts w:ascii="Arial" w:hAnsi="Arial"/>
          <w:sz w:val="24"/>
          <w:szCs w:val="24"/>
          <w:rtl/>
        </w:rPr>
        <w:t>)، وقال محققو مسند أحمد: "صحيح، وهذا إسناد حسن".</w:t>
      </w:r>
    </w:p>
  </w:footnote>
  <w:footnote w:id="186">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324</w:t>
      </w:r>
      <w:r>
        <w:rPr>
          <w:rFonts w:ascii="Arial" w:hAnsi="Arial"/>
          <w:sz w:val="24"/>
          <w:szCs w:val="24"/>
          <w:rtl/>
        </w:rPr>
        <w:t>.</w:t>
      </w:r>
    </w:p>
  </w:footnote>
  <w:footnote w:id="187">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323</w:t>
      </w:r>
      <w:r>
        <w:rPr>
          <w:rFonts w:ascii="Arial" w:hAnsi="Arial"/>
          <w:sz w:val="24"/>
          <w:szCs w:val="24"/>
          <w:rtl/>
        </w:rPr>
        <w:t>.</w:t>
      </w:r>
    </w:p>
  </w:footnote>
  <w:footnote w:id="18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352</w:t>
      </w:r>
      <w:r>
        <w:rPr>
          <w:rFonts w:ascii="Arial" w:hAnsi="Arial"/>
          <w:sz w:val="24"/>
          <w:szCs w:val="24"/>
          <w:rtl/>
        </w:rPr>
        <w:t xml:space="preserve">؛ ابن العربي، أبو بكر محمد بن عبد الله (ت: </w:t>
      </w:r>
      <w:r>
        <w:rPr>
          <w:rFonts w:ascii="Times New Roman" w:hAnsi="Times New Roman" w:cs="Times New Roman"/>
          <w:sz w:val="24"/>
          <w:szCs w:val="24"/>
          <w:rtl/>
        </w:rPr>
        <w:t>543</w:t>
      </w:r>
      <w:r>
        <w:rPr>
          <w:rFonts w:ascii="Arial" w:hAnsi="Arial"/>
          <w:sz w:val="24"/>
          <w:szCs w:val="24"/>
          <w:rtl/>
        </w:rPr>
        <w:t xml:space="preserve">هـ)، </w:t>
      </w:r>
      <w:r>
        <w:rPr>
          <w:rFonts w:ascii="Arial" w:hAnsi="Arial"/>
          <w:b/>
          <w:bCs/>
          <w:sz w:val="24"/>
          <w:szCs w:val="24"/>
          <w:rtl/>
        </w:rPr>
        <w:t>الناسخ والمنسوخ</w:t>
      </w:r>
      <w:r>
        <w:rPr>
          <w:rFonts w:ascii="Arial" w:hAnsi="Arial"/>
          <w:sz w:val="24"/>
          <w:szCs w:val="24"/>
          <w:rtl/>
        </w:rPr>
        <w:t>، (تحقيق: عبد الكبير العلوي)، مكتبة الثقافة الدينية- ص</w:t>
      </w:r>
      <w:r>
        <w:rPr>
          <w:rFonts w:ascii="Times New Roman" w:hAnsi="Times New Roman" w:cs="Times New Roman"/>
          <w:sz w:val="24"/>
          <w:szCs w:val="24"/>
          <w:rtl/>
        </w:rPr>
        <w:t>58</w:t>
      </w:r>
      <w:r>
        <w:rPr>
          <w:rFonts w:ascii="Arial" w:hAnsi="Arial"/>
          <w:sz w:val="24"/>
          <w:szCs w:val="24"/>
          <w:rtl/>
        </w:rPr>
        <w:t xml:space="preserve">؛ الشوكاني، </w:t>
      </w:r>
      <w:r>
        <w:rPr>
          <w:rFonts w:ascii="Arial" w:hAnsi="Arial"/>
          <w:b/>
          <w:bCs/>
          <w:sz w:val="24"/>
          <w:szCs w:val="24"/>
          <w:rtl/>
        </w:rPr>
        <w:t>فتح القدير</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220</w:t>
      </w:r>
      <w:r>
        <w:rPr>
          <w:rFonts w:ascii="Arial" w:hAnsi="Arial"/>
          <w:sz w:val="24"/>
          <w:szCs w:val="24"/>
          <w:rtl/>
        </w:rPr>
        <w:t>.</w:t>
      </w:r>
    </w:p>
  </w:footnote>
  <w:footnote w:id="18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الشوكاني، </w:t>
      </w:r>
      <w:r>
        <w:rPr>
          <w:rFonts w:ascii="Arial" w:hAnsi="Arial"/>
          <w:b/>
          <w:bCs/>
          <w:sz w:val="24"/>
          <w:szCs w:val="24"/>
          <w:rtl/>
        </w:rPr>
        <w:t>فتح القدير</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220</w:t>
      </w:r>
      <w:r>
        <w:rPr>
          <w:rFonts w:ascii="Arial" w:hAnsi="Arial"/>
          <w:sz w:val="24"/>
          <w:szCs w:val="24"/>
          <w:rtl/>
        </w:rPr>
        <w:t>.</w:t>
      </w:r>
    </w:p>
  </w:footnote>
  <w:footnote w:id="190">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352</w:t>
      </w:r>
      <w:r>
        <w:rPr>
          <w:rFonts w:ascii="Arial" w:hAnsi="Arial"/>
          <w:sz w:val="24"/>
          <w:szCs w:val="24"/>
          <w:rtl/>
        </w:rPr>
        <w:t xml:space="preserve">؛ الشوكاني، </w:t>
      </w:r>
      <w:r>
        <w:rPr>
          <w:rFonts w:ascii="Arial" w:hAnsi="Arial"/>
          <w:b/>
          <w:bCs/>
          <w:sz w:val="24"/>
          <w:szCs w:val="24"/>
          <w:rtl/>
        </w:rPr>
        <w:t>فتح القدير</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220</w:t>
      </w:r>
      <w:r>
        <w:rPr>
          <w:rFonts w:ascii="Arial" w:hAnsi="Arial"/>
          <w:sz w:val="24"/>
          <w:szCs w:val="24"/>
          <w:rtl/>
        </w:rPr>
        <w:t xml:space="preserve">؛ صديق حسن خان، </w:t>
      </w:r>
      <w:r>
        <w:rPr>
          <w:rFonts w:ascii="Arial" w:hAnsi="Arial"/>
          <w:b/>
          <w:bCs/>
          <w:sz w:val="24"/>
          <w:szCs w:val="24"/>
          <w:rtl/>
        </w:rPr>
        <w:t>نيل المرام من تفسير آيات الأحكام</w:t>
      </w:r>
      <w:r>
        <w:rPr>
          <w:rFonts w:ascii="Arial" w:hAnsi="Arial"/>
          <w:sz w:val="24"/>
          <w:szCs w:val="24"/>
          <w:rtl/>
        </w:rPr>
        <w:t xml:space="preserve">، (تحقيق: محمد حسن إسماعيل، وأحمد فريد المزيدي)، دار الكتب العلمية، </w:t>
      </w:r>
      <w:r>
        <w:rPr>
          <w:rFonts w:ascii="Times New Roman" w:hAnsi="Times New Roman" w:cs="Times New Roman"/>
          <w:sz w:val="24"/>
          <w:szCs w:val="24"/>
          <w:rtl/>
        </w:rPr>
        <w:t>2003</w:t>
      </w:r>
      <w:r>
        <w:rPr>
          <w:rFonts w:ascii="Arial" w:hAnsi="Arial"/>
          <w:sz w:val="24"/>
          <w:szCs w:val="24"/>
          <w:rtl/>
        </w:rPr>
        <w:t>م، ص</w:t>
      </w:r>
      <w:r>
        <w:rPr>
          <w:rFonts w:ascii="Times New Roman" w:hAnsi="Times New Roman" w:cs="Times New Roman"/>
          <w:sz w:val="24"/>
          <w:szCs w:val="24"/>
          <w:rtl/>
        </w:rPr>
        <w:t>41</w:t>
      </w:r>
      <w:r>
        <w:rPr>
          <w:rFonts w:ascii="Arial" w:hAnsi="Arial"/>
          <w:sz w:val="24"/>
          <w:szCs w:val="24"/>
          <w:rtl/>
        </w:rPr>
        <w:t xml:space="preserve">؛ ابن حجر، </w:t>
      </w:r>
      <w:r>
        <w:rPr>
          <w:rFonts w:ascii="Arial" w:hAnsi="Arial"/>
          <w:b/>
          <w:bCs/>
          <w:sz w:val="24"/>
          <w:szCs w:val="24"/>
          <w:rtl/>
        </w:rPr>
        <w:t>فتح الباري</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74</w:t>
      </w:r>
    </w:p>
  </w:footnote>
  <w:footnote w:id="19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الشافعي، </w:t>
      </w:r>
      <w:r>
        <w:rPr>
          <w:rFonts w:ascii="Arial" w:hAnsi="Arial"/>
          <w:b/>
          <w:bCs/>
          <w:sz w:val="24"/>
          <w:szCs w:val="24"/>
          <w:rtl/>
        </w:rPr>
        <w:t>الأم</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713</w:t>
      </w:r>
      <w:r>
        <w:rPr>
          <w:rFonts w:ascii="Arial" w:hAnsi="Arial"/>
          <w:sz w:val="24"/>
          <w:szCs w:val="24"/>
          <w:rtl/>
        </w:rPr>
        <w:t xml:space="preserve">؛ ويُنظر: النووي، </w:t>
      </w:r>
      <w:r>
        <w:rPr>
          <w:rFonts w:ascii="Arial" w:hAnsi="Arial"/>
          <w:b/>
          <w:bCs/>
          <w:sz w:val="24"/>
          <w:szCs w:val="24"/>
          <w:rtl/>
        </w:rPr>
        <w:t>شرح صحيح مسلم</w:t>
      </w:r>
      <w:r>
        <w:rPr>
          <w:rFonts w:ascii="Arial" w:hAnsi="Arial"/>
          <w:sz w:val="24"/>
          <w:szCs w:val="24"/>
          <w:rtl/>
        </w:rPr>
        <w:t xml:space="preserve">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140</w:t>
      </w:r>
      <w:r>
        <w:rPr>
          <w:rFonts w:ascii="Arial" w:hAnsi="Arial"/>
          <w:sz w:val="24"/>
          <w:szCs w:val="24"/>
          <w:rtl/>
        </w:rPr>
        <w:t>.</w:t>
      </w:r>
    </w:p>
  </w:footnote>
  <w:footnote w:id="19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عاشور، </w:t>
      </w:r>
      <w:r>
        <w:rPr>
          <w:rFonts w:ascii="Arial" w:hAnsi="Arial"/>
          <w:b/>
          <w:bCs/>
          <w:sz w:val="24"/>
          <w:szCs w:val="24"/>
          <w:rtl/>
        </w:rPr>
        <w:t>التحرير والتنوير</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206</w:t>
      </w:r>
      <w:r>
        <w:rPr>
          <w:rFonts w:ascii="Arial" w:hAnsi="Arial"/>
          <w:sz w:val="24"/>
          <w:szCs w:val="24"/>
          <w:rtl/>
        </w:rPr>
        <w:t>.</w:t>
      </w:r>
    </w:p>
  </w:footnote>
  <w:footnote w:id="19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الطوفي، سليمان بن عبد القوي (ت: </w:t>
      </w:r>
      <w:r>
        <w:rPr>
          <w:rFonts w:ascii="Times New Roman" w:hAnsi="Times New Roman" w:cs="Times New Roman"/>
          <w:sz w:val="24"/>
          <w:szCs w:val="24"/>
          <w:rtl/>
        </w:rPr>
        <w:t>716</w:t>
      </w:r>
      <w:r>
        <w:rPr>
          <w:rFonts w:ascii="Arial" w:hAnsi="Arial"/>
          <w:sz w:val="24"/>
          <w:szCs w:val="24"/>
          <w:rtl/>
        </w:rPr>
        <w:t xml:space="preserve">هـ)، </w:t>
      </w:r>
      <w:r>
        <w:rPr>
          <w:rFonts w:ascii="Arial" w:hAnsi="Arial"/>
          <w:b/>
          <w:bCs/>
          <w:sz w:val="24"/>
          <w:szCs w:val="24"/>
          <w:rtl/>
        </w:rPr>
        <w:t>شرح مختصر الروضة</w:t>
      </w:r>
      <w:r>
        <w:rPr>
          <w:rFonts w:ascii="Arial" w:hAnsi="Arial"/>
          <w:sz w:val="24"/>
          <w:szCs w:val="24"/>
          <w:rtl/>
        </w:rPr>
        <w:t>، (تحقيق: عبد الله عبد المحسن التركي)، مؤسسة الرسالة،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1407</w:t>
      </w:r>
      <w:r>
        <w:rPr>
          <w:rFonts w:ascii="Arial" w:hAnsi="Arial"/>
          <w:sz w:val="24"/>
          <w:szCs w:val="24"/>
          <w:rtl/>
        </w:rPr>
        <w:t xml:space="preserve">هـ،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562</w:t>
      </w:r>
      <w:r>
        <w:rPr>
          <w:rFonts w:ascii="Arial" w:hAnsi="Arial"/>
          <w:sz w:val="24"/>
          <w:szCs w:val="24"/>
          <w:rtl/>
        </w:rPr>
        <w:t>.</w:t>
      </w:r>
    </w:p>
  </w:footnote>
  <w:footnote w:id="194">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الطوفي، </w:t>
      </w:r>
      <w:r>
        <w:rPr>
          <w:rFonts w:ascii="Arial" w:hAnsi="Arial"/>
          <w:b/>
          <w:bCs/>
          <w:sz w:val="24"/>
          <w:szCs w:val="24"/>
          <w:rtl/>
        </w:rPr>
        <w:t>شرح مختصر الروضة</w:t>
      </w:r>
      <w:r>
        <w:rPr>
          <w:rFonts w:ascii="Arial" w:hAnsi="Arial"/>
          <w:sz w:val="24"/>
          <w:szCs w:val="24"/>
          <w:rtl/>
        </w:rPr>
        <w:t>،</w:t>
      </w:r>
      <w:r>
        <w:rPr>
          <w:rFonts w:ascii="Times New Roman" w:hAnsi="Times New Roman" w:cs="Times New Roman"/>
          <w:sz w:val="24"/>
          <w:szCs w:val="24"/>
          <w:rtl/>
        </w:rPr>
        <w:t xml:space="preserve"> 2</w:t>
      </w:r>
      <w:r>
        <w:rPr>
          <w:rFonts w:ascii="Arial" w:hAnsi="Arial"/>
          <w:sz w:val="24"/>
          <w:szCs w:val="24"/>
          <w:rtl/>
        </w:rPr>
        <w:t>/</w:t>
      </w:r>
      <w:r>
        <w:rPr>
          <w:rFonts w:ascii="Times New Roman" w:hAnsi="Times New Roman" w:cs="Times New Roman"/>
          <w:sz w:val="24"/>
          <w:szCs w:val="24"/>
          <w:rtl/>
        </w:rPr>
        <w:t>562</w:t>
      </w:r>
      <w:r>
        <w:rPr>
          <w:rFonts w:ascii="Arial" w:hAnsi="Arial"/>
          <w:sz w:val="24"/>
          <w:szCs w:val="24"/>
          <w:rtl/>
        </w:rPr>
        <w:t xml:space="preserve">؛ الصفي الهندي، محمد بن عبد الرحيم (ت: </w:t>
      </w:r>
      <w:r>
        <w:rPr>
          <w:rFonts w:ascii="Times New Roman" w:hAnsi="Times New Roman" w:cs="Times New Roman"/>
          <w:sz w:val="24"/>
          <w:szCs w:val="24"/>
          <w:rtl/>
        </w:rPr>
        <w:t>715</w:t>
      </w:r>
      <w:r>
        <w:rPr>
          <w:rFonts w:ascii="Arial" w:hAnsi="Arial"/>
          <w:sz w:val="24"/>
          <w:szCs w:val="24"/>
          <w:rtl/>
        </w:rPr>
        <w:t>هـ)</w:t>
      </w:r>
      <w:r>
        <w:rPr>
          <w:rFonts w:ascii="Arial" w:hAnsi="Arial"/>
          <w:b/>
          <w:bCs/>
          <w:sz w:val="24"/>
          <w:szCs w:val="24"/>
          <w:rtl/>
        </w:rPr>
        <w:t xml:space="preserve">، نهاية الوصول في دراية الأصول، </w:t>
      </w:r>
      <w:r>
        <w:rPr>
          <w:rFonts w:ascii="Arial" w:hAnsi="Arial"/>
          <w:sz w:val="24"/>
          <w:szCs w:val="24"/>
          <w:rtl/>
        </w:rPr>
        <w:t xml:space="preserve">(تحقيق: </w:t>
      </w:r>
      <w:r>
        <w:rPr>
          <w:rFonts w:ascii="Arial" w:hAnsi="Arial"/>
          <w:color w:val="000000"/>
          <w:sz w:val="24"/>
          <w:szCs w:val="24"/>
          <w:rtl/>
        </w:rPr>
        <w:t>د. صالح بن سليمان اليوسف - د. سعد بن سالم السويح)، المكتبة التجارية بمكة المكرمة، ط</w:t>
      </w:r>
      <w:r>
        <w:rPr>
          <w:rFonts w:ascii="Times New Roman" w:hAnsi="Times New Roman" w:cs="Times New Roman"/>
          <w:color w:val="000000"/>
          <w:sz w:val="24"/>
          <w:szCs w:val="24"/>
          <w:rtl/>
        </w:rPr>
        <w:t>1</w:t>
      </w:r>
      <w:r>
        <w:rPr>
          <w:rFonts w:ascii="Arial" w:hAnsi="Arial"/>
          <w:color w:val="000000"/>
          <w:sz w:val="24"/>
          <w:szCs w:val="24"/>
          <w:rtl/>
        </w:rPr>
        <w:t xml:space="preserve">، </w:t>
      </w:r>
      <w:r>
        <w:rPr>
          <w:rFonts w:ascii="Times New Roman" w:hAnsi="Times New Roman" w:cs="Times New Roman"/>
          <w:color w:val="000000"/>
          <w:sz w:val="24"/>
          <w:szCs w:val="24"/>
          <w:rtl/>
        </w:rPr>
        <w:t>1416</w:t>
      </w:r>
      <w:r>
        <w:rPr>
          <w:rFonts w:ascii="Arial" w:hAnsi="Arial"/>
          <w:color w:val="000000"/>
          <w:sz w:val="24"/>
          <w:szCs w:val="24"/>
          <w:rtl/>
        </w:rPr>
        <w:t>هـ/</w:t>
      </w:r>
      <w:r>
        <w:rPr>
          <w:rFonts w:ascii="Times New Roman" w:hAnsi="Times New Roman" w:cs="Times New Roman"/>
          <w:color w:val="000000"/>
          <w:sz w:val="24"/>
          <w:szCs w:val="24"/>
          <w:rtl/>
        </w:rPr>
        <w:t>1996</w:t>
      </w:r>
      <w:r>
        <w:rPr>
          <w:rFonts w:ascii="Arial" w:hAnsi="Arial"/>
          <w:color w:val="000000"/>
          <w:sz w:val="24"/>
          <w:szCs w:val="24"/>
          <w:rtl/>
        </w:rPr>
        <w:t xml:space="preserve">م،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1649</w:t>
      </w:r>
      <w:r>
        <w:rPr>
          <w:rFonts w:ascii="Arial" w:hAnsi="Arial"/>
          <w:sz w:val="24"/>
          <w:szCs w:val="24"/>
          <w:rtl/>
        </w:rPr>
        <w:t xml:space="preserve">؛ الشوكاني، </w:t>
      </w:r>
      <w:r>
        <w:rPr>
          <w:rFonts w:ascii="Arial" w:hAnsi="Arial"/>
          <w:b/>
          <w:bCs/>
          <w:sz w:val="24"/>
          <w:szCs w:val="24"/>
          <w:rtl/>
        </w:rPr>
        <w:t>إرشاد الفحول إلى تحقيق الحق من علم الأصول</w:t>
      </w:r>
      <w:r>
        <w:rPr>
          <w:rFonts w:ascii="Arial" w:hAnsi="Arial"/>
          <w:sz w:val="24"/>
          <w:szCs w:val="24"/>
          <w:rtl/>
        </w:rPr>
        <w:t xml:space="preserve">، (تحقيق: </w:t>
      </w:r>
      <w:r>
        <w:rPr>
          <w:rFonts w:ascii="Arial" w:hAnsi="Arial"/>
          <w:color w:val="000000"/>
          <w:sz w:val="24"/>
          <w:szCs w:val="24"/>
          <w:rtl/>
        </w:rPr>
        <w:t>أحمد عزو عناية)، دار الكتاب العربي، بيروت، ط</w:t>
      </w:r>
      <w:r>
        <w:rPr>
          <w:rFonts w:ascii="Times New Roman" w:hAnsi="Times New Roman" w:cs="Times New Roman"/>
          <w:color w:val="000000"/>
          <w:sz w:val="24"/>
          <w:szCs w:val="24"/>
          <w:rtl/>
        </w:rPr>
        <w:t>1</w:t>
      </w:r>
      <w:r>
        <w:rPr>
          <w:rFonts w:ascii="Arial" w:hAnsi="Arial"/>
          <w:color w:val="000000"/>
          <w:sz w:val="24"/>
          <w:szCs w:val="24"/>
          <w:rtl/>
        </w:rPr>
        <w:t xml:space="preserve">، </w:t>
      </w:r>
      <w:r>
        <w:rPr>
          <w:rFonts w:ascii="Times New Roman" w:hAnsi="Times New Roman" w:cs="Times New Roman"/>
          <w:color w:val="000000"/>
          <w:sz w:val="24"/>
          <w:szCs w:val="24"/>
          <w:rtl/>
        </w:rPr>
        <w:t>1419</w:t>
      </w:r>
      <w:r>
        <w:rPr>
          <w:rFonts w:ascii="Arial" w:hAnsi="Arial"/>
          <w:color w:val="000000"/>
          <w:sz w:val="24"/>
          <w:szCs w:val="24"/>
          <w:rtl/>
        </w:rPr>
        <w:t>هـ/</w:t>
      </w:r>
      <w:r>
        <w:rPr>
          <w:rFonts w:ascii="Times New Roman" w:hAnsi="Times New Roman" w:cs="Times New Roman"/>
          <w:color w:val="000000"/>
          <w:sz w:val="24"/>
          <w:szCs w:val="24"/>
          <w:rtl/>
        </w:rPr>
        <w:t>1999</w:t>
      </w:r>
      <w:r>
        <w:rPr>
          <w:rFonts w:ascii="Arial" w:hAnsi="Arial"/>
          <w:color w:val="000000"/>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354</w:t>
      </w:r>
      <w:r>
        <w:rPr>
          <w:rFonts w:ascii="Arial" w:hAnsi="Arial"/>
          <w:sz w:val="24"/>
          <w:szCs w:val="24"/>
          <w:rtl/>
        </w:rPr>
        <w:t xml:space="preserve">؛ النملة، عبد الكريم بن علي، </w:t>
      </w:r>
      <w:r>
        <w:rPr>
          <w:rFonts w:ascii="Arial" w:hAnsi="Arial"/>
          <w:b/>
          <w:bCs/>
          <w:sz w:val="24"/>
          <w:szCs w:val="24"/>
          <w:rtl/>
        </w:rPr>
        <w:t>المهذب في أصول الفقه المقارن</w:t>
      </w:r>
      <w:r>
        <w:rPr>
          <w:rFonts w:ascii="Arial" w:hAnsi="Arial"/>
          <w:sz w:val="24"/>
          <w:szCs w:val="24"/>
          <w:rtl/>
        </w:rPr>
        <w:t xml:space="preserve">، مكتبة الرشد، الرياض، </w:t>
      </w:r>
      <w:r>
        <w:rPr>
          <w:rFonts w:ascii="Times New Roman" w:hAnsi="Times New Roman" w:cs="Times New Roman"/>
          <w:sz w:val="24"/>
          <w:szCs w:val="24"/>
          <w:rtl/>
        </w:rPr>
        <w:t>1420</w:t>
      </w:r>
      <w:r>
        <w:rPr>
          <w:rFonts w:ascii="Arial" w:hAnsi="Arial"/>
          <w:sz w:val="24"/>
          <w:szCs w:val="24"/>
          <w:rtl/>
        </w:rPr>
        <w:t xml:space="preserve">هـ/ </w:t>
      </w:r>
      <w:r>
        <w:rPr>
          <w:rFonts w:ascii="Times New Roman" w:hAnsi="Times New Roman" w:cs="Times New Roman"/>
          <w:sz w:val="24"/>
          <w:szCs w:val="24"/>
          <w:rtl/>
        </w:rPr>
        <w:t>1999</w:t>
      </w:r>
      <w:r>
        <w:rPr>
          <w:rFonts w:ascii="Arial" w:hAnsi="Arial"/>
          <w:sz w:val="24"/>
          <w:szCs w:val="24"/>
          <w:rtl/>
        </w:rPr>
        <w:t xml:space="preserve">م،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1629</w:t>
      </w:r>
      <w:r>
        <w:rPr>
          <w:rFonts w:ascii="Arial" w:hAnsi="Arial"/>
          <w:sz w:val="24"/>
          <w:szCs w:val="24"/>
          <w:rtl/>
        </w:rPr>
        <w:t>.</w:t>
      </w:r>
    </w:p>
  </w:footnote>
  <w:footnote w:id="195">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خالف الحنفية الجمهور في هذا، فالعام المتأخر عندهم ينسخ الخاص المتقدم، يُنظر: السرخسي، محمد بن أحمد (ت: </w:t>
      </w:r>
      <w:r>
        <w:rPr>
          <w:rFonts w:ascii="Times New Roman" w:hAnsi="Times New Roman" w:cs="Times New Roman"/>
          <w:sz w:val="24"/>
          <w:szCs w:val="24"/>
          <w:rtl/>
        </w:rPr>
        <w:t>483</w:t>
      </w:r>
      <w:r>
        <w:rPr>
          <w:rFonts w:ascii="Arial" w:hAnsi="Arial"/>
          <w:sz w:val="24"/>
          <w:szCs w:val="24"/>
          <w:rtl/>
        </w:rPr>
        <w:t xml:space="preserve">هـ)، </w:t>
      </w:r>
      <w:r>
        <w:rPr>
          <w:rFonts w:ascii="Arial" w:hAnsi="Arial"/>
          <w:b/>
          <w:bCs/>
          <w:sz w:val="24"/>
          <w:szCs w:val="24"/>
          <w:rtl/>
        </w:rPr>
        <w:t>أصول السرخسي</w:t>
      </w:r>
      <w:r>
        <w:rPr>
          <w:rFonts w:ascii="Arial" w:hAnsi="Arial"/>
          <w:sz w:val="24"/>
          <w:szCs w:val="24"/>
          <w:rtl/>
        </w:rPr>
        <w:t>، دار الكتب العلمية، بيروت،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1414</w:t>
      </w:r>
      <w:r>
        <w:rPr>
          <w:rFonts w:ascii="Arial" w:hAnsi="Arial"/>
          <w:sz w:val="24"/>
          <w:szCs w:val="24"/>
          <w:rtl/>
        </w:rPr>
        <w:t xml:space="preserve">هـ/ </w:t>
      </w:r>
      <w:r>
        <w:rPr>
          <w:rFonts w:ascii="Times New Roman" w:hAnsi="Times New Roman" w:cs="Times New Roman"/>
          <w:sz w:val="24"/>
          <w:szCs w:val="24"/>
          <w:rtl/>
        </w:rPr>
        <w:t>1993</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133</w:t>
      </w:r>
      <w:r>
        <w:rPr>
          <w:rFonts w:ascii="Arial" w:hAnsi="Arial"/>
          <w:sz w:val="24"/>
          <w:szCs w:val="24"/>
          <w:rtl/>
        </w:rPr>
        <w:t>.</w:t>
      </w:r>
    </w:p>
  </w:footnote>
  <w:footnote w:id="196">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فركوس، محمد علي، </w:t>
      </w:r>
      <w:r>
        <w:rPr>
          <w:rFonts w:ascii="Arial" w:hAnsi="Arial"/>
          <w:b/>
          <w:bCs/>
          <w:sz w:val="24"/>
          <w:szCs w:val="24"/>
          <w:rtl/>
        </w:rPr>
        <w:t>الإنارة شرح كتاب الإشارة في معرفة الأصول</w:t>
      </w:r>
      <w:r>
        <w:rPr>
          <w:rFonts w:ascii="Arial" w:hAnsi="Arial"/>
          <w:sz w:val="24"/>
          <w:szCs w:val="24"/>
          <w:rtl/>
        </w:rPr>
        <w:t>، دار الموقع، الجزائر،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1430</w:t>
      </w:r>
      <w:r>
        <w:rPr>
          <w:rFonts w:ascii="Arial" w:hAnsi="Arial"/>
          <w:sz w:val="24"/>
          <w:szCs w:val="24"/>
          <w:rtl/>
        </w:rPr>
        <w:t>هـ/</w:t>
      </w:r>
      <w:r>
        <w:rPr>
          <w:rFonts w:ascii="Times New Roman" w:hAnsi="Times New Roman" w:cs="Times New Roman"/>
          <w:sz w:val="24"/>
          <w:szCs w:val="24"/>
          <w:rtl/>
        </w:rPr>
        <w:t>2009</w:t>
      </w:r>
      <w:r>
        <w:rPr>
          <w:rFonts w:ascii="Arial" w:hAnsi="Arial"/>
          <w:sz w:val="24"/>
          <w:szCs w:val="24"/>
          <w:rtl/>
        </w:rPr>
        <w:t>م، ص</w:t>
      </w:r>
      <w:r>
        <w:rPr>
          <w:rFonts w:ascii="Times New Roman" w:hAnsi="Times New Roman" w:cs="Times New Roman"/>
          <w:sz w:val="24"/>
          <w:szCs w:val="24"/>
          <w:rtl/>
        </w:rPr>
        <w:t>98</w:t>
      </w:r>
      <w:r>
        <w:rPr>
          <w:rFonts w:ascii="Arial" w:hAnsi="Arial"/>
          <w:sz w:val="24"/>
          <w:szCs w:val="24"/>
          <w:rtl/>
        </w:rPr>
        <w:t>.</w:t>
      </w:r>
    </w:p>
  </w:footnote>
  <w:footnote w:id="197">
    <w:p w:rsidR="00CD740F" w:rsidRDefault="00CD740F" w:rsidP="009A5A7E">
      <w:pPr>
        <w:pStyle w:val="FootnoteText"/>
      </w:pPr>
      <w:r w:rsidRPr="000E03E7">
        <w:rPr>
          <w:rFonts w:ascii="Arial" w:hAnsi="Arial"/>
          <w:sz w:val="24"/>
          <w:szCs w:val="24"/>
          <w:rtl/>
          <w:lang w:bidi="ar-JO"/>
        </w:rPr>
        <w:t>(</w:t>
      </w:r>
      <w:r w:rsidRPr="000E03E7">
        <w:rPr>
          <w:rStyle w:val="FootnoteReference"/>
          <w:rFonts w:ascii="Arial" w:hAnsi="Arial" w:cs="Arial"/>
          <w:szCs w:val="24"/>
          <w:vertAlign w:val="baseline"/>
        </w:rPr>
        <w:footnoteRef/>
      </w:r>
      <w:r w:rsidRPr="000E03E7">
        <w:rPr>
          <w:rFonts w:ascii="Arial" w:hAnsi="Arial"/>
          <w:sz w:val="24"/>
          <w:szCs w:val="24"/>
          <w:rtl/>
        </w:rPr>
        <w:t>) يُنظر: ص68.</w:t>
      </w:r>
    </w:p>
  </w:footnote>
  <w:footnote w:id="19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الذهبي، </w:t>
      </w:r>
      <w:r>
        <w:rPr>
          <w:rFonts w:ascii="Arial" w:hAnsi="Arial"/>
          <w:b/>
          <w:bCs/>
          <w:sz w:val="24"/>
          <w:szCs w:val="24"/>
          <w:rtl/>
        </w:rPr>
        <w:t>المهذب في اختصار السنن الكبير</w:t>
      </w:r>
      <w:r>
        <w:rPr>
          <w:rFonts w:ascii="Arial" w:hAnsi="Arial"/>
          <w:sz w:val="24"/>
          <w:szCs w:val="24"/>
          <w:rtl/>
        </w:rPr>
        <w:t xml:space="preserve">، (تحقيق: ياسر إبراهيم أبو تمام)، دار الوطن، </w:t>
      </w:r>
      <w:r>
        <w:rPr>
          <w:rFonts w:ascii="Times New Roman" w:hAnsi="Times New Roman" w:cs="Times New Roman"/>
          <w:sz w:val="24"/>
          <w:szCs w:val="24"/>
          <w:rtl/>
        </w:rPr>
        <w:t>1422</w:t>
      </w:r>
      <w:r>
        <w:rPr>
          <w:rFonts w:ascii="Arial" w:hAnsi="Arial"/>
          <w:sz w:val="24"/>
          <w:szCs w:val="24"/>
          <w:rtl/>
        </w:rPr>
        <w:t xml:space="preserve">هـ/ </w:t>
      </w:r>
      <w:r>
        <w:rPr>
          <w:rFonts w:ascii="Times New Roman" w:hAnsi="Times New Roman" w:cs="Times New Roman"/>
          <w:sz w:val="24"/>
          <w:szCs w:val="24"/>
          <w:rtl/>
        </w:rPr>
        <w:t>2001</w:t>
      </w:r>
      <w:r>
        <w:rPr>
          <w:rFonts w:ascii="Arial" w:hAnsi="Arial"/>
          <w:sz w:val="24"/>
          <w:szCs w:val="24"/>
          <w:rtl/>
        </w:rPr>
        <w:t xml:space="preserve">م،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3781</w:t>
      </w:r>
      <w:r>
        <w:rPr>
          <w:rFonts w:ascii="Arial" w:hAnsi="Arial"/>
          <w:sz w:val="24"/>
          <w:szCs w:val="24"/>
          <w:rtl/>
        </w:rPr>
        <w:t xml:space="preserve">، والحديث رواه البيهقي في السنن الكبرى، كتاب الجزية، باب الحربي إذا التجأ إلى الحرم وكذلك من وجب عليه حد،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358</w:t>
      </w:r>
      <w:r>
        <w:rPr>
          <w:rFonts w:ascii="Arial" w:hAnsi="Arial"/>
          <w:sz w:val="24"/>
          <w:szCs w:val="24"/>
          <w:rtl/>
        </w:rPr>
        <w:t>/</w:t>
      </w:r>
      <w:r>
        <w:rPr>
          <w:rFonts w:ascii="Times New Roman" w:hAnsi="Times New Roman" w:cs="Times New Roman"/>
          <w:sz w:val="24"/>
          <w:szCs w:val="24"/>
          <w:rtl/>
        </w:rPr>
        <w:t>18785</w:t>
      </w:r>
      <w:r>
        <w:rPr>
          <w:rFonts w:ascii="Arial" w:hAnsi="Arial"/>
          <w:sz w:val="24"/>
          <w:szCs w:val="24"/>
          <w:rtl/>
        </w:rPr>
        <w:t>.</w:t>
      </w:r>
    </w:p>
  </w:footnote>
  <w:footnote w:id="199">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هو الحسن البصري، نشأ بالمدينة، وحفظ كتاب الله في خلافة عثمان، لازم العلم والعمل والجهاد، قال الذهبي: </w:t>
      </w:r>
      <w:r>
        <w:rPr>
          <w:rFonts w:ascii="Arial" w:hAnsi="Arial"/>
          <w:color w:val="000000"/>
          <w:sz w:val="24"/>
          <w:szCs w:val="24"/>
          <w:rtl/>
          <w:lang w:bidi="ar-JO"/>
        </w:rPr>
        <w:t xml:space="preserve">وهو مدلس فلا يحتج بقوله عن في من لم يدركه وقد يدلس عمن لقيه ويسقط من بينه وبينه والله أعلم. ولكنه حافظ علامة من بحور العلم. توفي سنة عشر ومائة. يُنظر: الذهبي، </w:t>
      </w:r>
      <w:r>
        <w:rPr>
          <w:rFonts w:ascii="Arial" w:hAnsi="Arial"/>
          <w:b/>
          <w:bCs/>
          <w:color w:val="000000"/>
          <w:sz w:val="24"/>
          <w:szCs w:val="24"/>
          <w:rtl/>
          <w:lang w:bidi="ar-JO"/>
        </w:rPr>
        <w:t>تذكرة الحفاظ</w:t>
      </w:r>
      <w:r>
        <w:rPr>
          <w:rFonts w:ascii="Arial" w:hAnsi="Arial"/>
          <w:color w:val="000000"/>
          <w:sz w:val="24"/>
          <w:szCs w:val="24"/>
          <w:rtl/>
          <w:lang w:bidi="ar-JO"/>
        </w:rPr>
        <w:t xml:space="preserve"> </w:t>
      </w:r>
      <w:r>
        <w:rPr>
          <w:rFonts w:ascii="Times New Roman" w:hAnsi="Times New Roman" w:cs="Times New Roman"/>
          <w:color w:val="000000"/>
          <w:sz w:val="24"/>
          <w:szCs w:val="24"/>
          <w:rtl/>
          <w:lang w:bidi="ar-JO"/>
        </w:rPr>
        <w:t>1</w:t>
      </w:r>
      <w:r>
        <w:rPr>
          <w:rFonts w:ascii="Arial" w:hAnsi="Arial"/>
          <w:color w:val="000000"/>
          <w:sz w:val="24"/>
          <w:szCs w:val="24"/>
          <w:rtl/>
          <w:lang w:bidi="ar-JO"/>
        </w:rPr>
        <w:t>/</w:t>
      </w:r>
      <w:r>
        <w:rPr>
          <w:rFonts w:ascii="Times New Roman" w:hAnsi="Times New Roman" w:cs="Times New Roman"/>
          <w:color w:val="000000"/>
          <w:sz w:val="24"/>
          <w:szCs w:val="24"/>
          <w:rtl/>
          <w:lang w:bidi="ar-JO"/>
        </w:rPr>
        <w:t>57</w:t>
      </w:r>
      <w:r>
        <w:rPr>
          <w:rFonts w:ascii="Arial" w:hAnsi="Arial"/>
          <w:color w:val="000000"/>
          <w:sz w:val="24"/>
          <w:szCs w:val="24"/>
          <w:rtl/>
          <w:lang w:bidi="ar-JO"/>
        </w:rPr>
        <w:t>.</w:t>
      </w:r>
    </w:p>
  </w:footnote>
  <w:footnote w:id="200">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color w:val="000000"/>
          <w:sz w:val="24"/>
          <w:szCs w:val="24"/>
          <w:rtl/>
          <w:lang w:bidi="ar-JO"/>
        </w:rPr>
        <w:t>هو سعيد بن جبير الوالبي مولاهم الكوفي المقرئ الفقيه، توفي سنة خمس وتسعين وله تسع وأربعون سنة على الأشهر وقيل بل عاش بضعا وخمسين سنة.</w:t>
      </w:r>
      <w:r>
        <w:rPr>
          <w:rFonts w:ascii="Arial" w:hAnsi="Arial"/>
          <w:sz w:val="24"/>
          <w:szCs w:val="24"/>
          <w:rtl/>
          <w:lang w:bidi="ar-JO"/>
        </w:rPr>
        <w:t xml:space="preserve"> يُنظر: الذهبي، </w:t>
      </w:r>
      <w:r>
        <w:rPr>
          <w:rFonts w:ascii="Arial" w:hAnsi="Arial"/>
          <w:b/>
          <w:bCs/>
          <w:sz w:val="24"/>
          <w:szCs w:val="24"/>
          <w:rtl/>
          <w:lang w:bidi="ar-JO"/>
        </w:rPr>
        <w:t>تذكر الحفاظ</w:t>
      </w:r>
      <w:r>
        <w:rPr>
          <w:rFonts w:ascii="Arial" w:hAnsi="Arial"/>
          <w:sz w:val="24"/>
          <w:szCs w:val="24"/>
          <w:rtl/>
          <w:lang w:bidi="ar-JO"/>
        </w:rPr>
        <w:t xml:space="preserve"> </w:t>
      </w:r>
      <w:r>
        <w:rPr>
          <w:rFonts w:ascii="Times New Roman" w:hAnsi="Times New Roman" w:cs="Times New Roman"/>
          <w:sz w:val="24"/>
          <w:szCs w:val="24"/>
          <w:rtl/>
          <w:lang w:bidi="ar-JO"/>
        </w:rPr>
        <w:t>1</w:t>
      </w:r>
      <w:r>
        <w:rPr>
          <w:rFonts w:ascii="Arial" w:hAnsi="Arial"/>
          <w:sz w:val="24"/>
          <w:szCs w:val="24"/>
          <w:rtl/>
          <w:lang w:bidi="ar-JO"/>
        </w:rPr>
        <w:t>/</w:t>
      </w:r>
      <w:r>
        <w:rPr>
          <w:rFonts w:ascii="Times New Roman" w:hAnsi="Times New Roman" w:cs="Times New Roman"/>
          <w:sz w:val="24"/>
          <w:szCs w:val="24"/>
          <w:rtl/>
          <w:lang w:bidi="ar-JO"/>
        </w:rPr>
        <w:t>61</w:t>
      </w:r>
      <w:r>
        <w:rPr>
          <w:rFonts w:ascii="Arial" w:hAnsi="Arial"/>
          <w:sz w:val="24"/>
          <w:szCs w:val="24"/>
          <w:rtl/>
          <w:lang w:bidi="ar-JO"/>
        </w:rPr>
        <w:t>.</w:t>
      </w:r>
    </w:p>
  </w:footnote>
  <w:footnote w:id="201">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هو عبد الله بن زيد الجرمي، قال ابن سعد: كان ثقة كثير الحديث، وقال الذهبي: وهو يدلس، كان من أئمة الهدى، مات سنة أربع أو خمس ومائة. يُظر: ابن سعد، </w:t>
      </w:r>
      <w:r>
        <w:rPr>
          <w:rFonts w:ascii="Arial" w:hAnsi="Arial"/>
          <w:b/>
          <w:bCs/>
          <w:sz w:val="24"/>
          <w:szCs w:val="24"/>
          <w:rtl/>
          <w:lang w:bidi="ar-JO"/>
        </w:rPr>
        <w:t>الطبقات الكبرى</w:t>
      </w:r>
      <w:r>
        <w:rPr>
          <w:rFonts w:ascii="Arial" w:hAnsi="Arial"/>
          <w:sz w:val="24"/>
          <w:szCs w:val="24"/>
          <w:rtl/>
          <w:lang w:bidi="ar-JO"/>
        </w:rPr>
        <w:t xml:space="preserve"> </w:t>
      </w:r>
      <w:r>
        <w:rPr>
          <w:rFonts w:ascii="Times New Roman" w:hAnsi="Times New Roman" w:cs="Times New Roman"/>
          <w:sz w:val="24"/>
          <w:szCs w:val="24"/>
          <w:rtl/>
          <w:lang w:bidi="ar-JO"/>
        </w:rPr>
        <w:t>7</w:t>
      </w:r>
      <w:r>
        <w:rPr>
          <w:rFonts w:ascii="Arial" w:hAnsi="Arial"/>
          <w:sz w:val="24"/>
          <w:szCs w:val="24"/>
          <w:rtl/>
          <w:lang w:bidi="ar-JO"/>
        </w:rPr>
        <w:t>/</w:t>
      </w:r>
      <w:r>
        <w:rPr>
          <w:rFonts w:ascii="Times New Roman" w:hAnsi="Times New Roman" w:cs="Times New Roman"/>
          <w:sz w:val="24"/>
          <w:szCs w:val="24"/>
          <w:rtl/>
          <w:lang w:bidi="ar-JO"/>
        </w:rPr>
        <w:t>136</w:t>
      </w:r>
      <w:r>
        <w:rPr>
          <w:rFonts w:ascii="Arial" w:hAnsi="Arial"/>
          <w:sz w:val="24"/>
          <w:szCs w:val="24"/>
          <w:rtl/>
          <w:lang w:bidi="ar-JO"/>
        </w:rPr>
        <w:t xml:space="preserve">؛ الذهبي، </w:t>
      </w:r>
      <w:r>
        <w:rPr>
          <w:rFonts w:ascii="Arial" w:hAnsi="Arial"/>
          <w:b/>
          <w:bCs/>
          <w:sz w:val="24"/>
          <w:szCs w:val="24"/>
          <w:rtl/>
          <w:lang w:bidi="ar-JO"/>
        </w:rPr>
        <w:t>سير أعلام النبلاء</w:t>
      </w:r>
      <w:r>
        <w:rPr>
          <w:rFonts w:ascii="Arial" w:hAnsi="Arial"/>
          <w:sz w:val="24"/>
          <w:szCs w:val="24"/>
          <w:rtl/>
          <w:lang w:bidi="ar-JO"/>
        </w:rPr>
        <w:t xml:space="preserve"> </w:t>
      </w:r>
      <w:r>
        <w:rPr>
          <w:rFonts w:ascii="Times New Roman" w:hAnsi="Times New Roman" w:cs="Times New Roman"/>
          <w:sz w:val="24"/>
          <w:szCs w:val="24"/>
          <w:rtl/>
          <w:lang w:bidi="ar-JO"/>
        </w:rPr>
        <w:t>4</w:t>
      </w:r>
      <w:r>
        <w:rPr>
          <w:rFonts w:ascii="Arial" w:hAnsi="Arial"/>
          <w:sz w:val="24"/>
          <w:szCs w:val="24"/>
          <w:rtl/>
          <w:lang w:bidi="ar-JO"/>
        </w:rPr>
        <w:t>/</w:t>
      </w:r>
      <w:r>
        <w:rPr>
          <w:rFonts w:ascii="Times New Roman" w:hAnsi="Times New Roman" w:cs="Times New Roman"/>
          <w:sz w:val="24"/>
          <w:szCs w:val="24"/>
          <w:rtl/>
          <w:lang w:bidi="ar-JO"/>
        </w:rPr>
        <w:t>474</w:t>
      </w:r>
      <w:r>
        <w:rPr>
          <w:rFonts w:ascii="Arial" w:hAnsi="Arial"/>
          <w:sz w:val="24"/>
          <w:szCs w:val="24"/>
          <w:rtl/>
          <w:lang w:bidi="ar-JO"/>
        </w:rPr>
        <w:t>.</w:t>
      </w:r>
    </w:p>
  </w:footnote>
  <w:footnote w:id="202">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هو الإمام أبو بكر، محمد بن مسلم الزهري، من أئمة الحديث، ومن أعلم الحفاظ، توفي سنة أربع وعشرين ومائة. الذهبي، </w:t>
      </w:r>
      <w:r>
        <w:rPr>
          <w:rFonts w:ascii="Arial" w:hAnsi="Arial"/>
          <w:b/>
          <w:bCs/>
          <w:sz w:val="24"/>
          <w:szCs w:val="24"/>
          <w:rtl/>
          <w:lang w:bidi="ar-JO"/>
        </w:rPr>
        <w:t>تذكرة الحفاظ</w:t>
      </w:r>
      <w:r>
        <w:rPr>
          <w:rFonts w:ascii="Arial" w:hAnsi="Arial"/>
          <w:sz w:val="24"/>
          <w:szCs w:val="24"/>
          <w:rtl/>
          <w:lang w:bidi="ar-JO"/>
        </w:rPr>
        <w:t xml:space="preserve"> </w:t>
      </w:r>
      <w:r>
        <w:rPr>
          <w:rFonts w:ascii="Times New Roman" w:hAnsi="Times New Roman" w:cs="Times New Roman"/>
          <w:sz w:val="24"/>
          <w:szCs w:val="24"/>
          <w:rtl/>
          <w:lang w:bidi="ar-JO"/>
        </w:rPr>
        <w:t>1</w:t>
      </w:r>
      <w:r>
        <w:rPr>
          <w:rFonts w:ascii="Arial" w:hAnsi="Arial"/>
          <w:sz w:val="24"/>
          <w:szCs w:val="24"/>
          <w:rtl/>
          <w:lang w:bidi="ar-JO"/>
        </w:rPr>
        <w:t>/</w:t>
      </w:r>
      <w:r>
        <w:rPr>
          <w:rFonts w:ascii="Times New Roman" w:hAnsi="Times New Roman" w:cs="Times New Roman"/>
          <w:sz w:val="24"/>
          <w:szCs w:val="24"/>
          <w:rtl/>
          <w:lang w:bidi="ar-JO"/>
        </w:rPr>
        <w:t>83</w:t>
      </w:r>
      <w:r>
        <w:rPr>
          <w:rFonts w:ascii="Arial" w:hAnsi="Arial"/>
          <w:sz w:val="24"/>
          <w:szCs w:val="24"/>
          <w:rtl/>
          <w:lang w:bidi="ar-JO"/>
        </w:rPr>
        <w:t>.</w:t>
      </w:r>
    </w:p>
  </w:footnote>
  <w:footnote w:id="203">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هو الضحاك بن مزاحم الهلالي، </w:t>
      </w:r>
      <w:r>
        <w:rPr>
          <w:rFonts w:ascii="Arial" w:hAnsi="Arial"/>
          <w:color w:val="000000"/>
          <w:sz w:val="24"/>
          <w:szCs w:val="24"/>
          <w:rtl/>
          <w:lang w:bidi="ar-JO"/>
        </w:rPr>
        <w:t>كان من أوعية العلم، وليس بالمجود لحديثه، وهو صدوق في نفسه، وله باع كبير في التفسير والقصص، توفي سنة اثنتين ومائة.</w:t>
      </w:r>
      <w:r>
        <w:rPr>
          <w:rFonts w:ascii="Arial" w:hAnsi="Arial"/>
          <w:sz w:val="24"/>
          <w:szCs w:val="24"/>
          <w:rtl/>
          <w:lang w:bidi="ar-JO"/>
        </w:rPr>
        <w:t xml:space="preserve"> يُنظر: الذهبي، </w:t>
      </w:r>
      <w:r>
        <w:rPr>
          <w:rFonts w:ascii="Arial" w:hAnsi="Arial"/>
          <w:b/>
          <w:bCs/>
          <w:sz w:val="24"/>
          <w:szCs w:val="24"/>
          <w:rtl/>
          <w:lang w:bidi="ar-JO"/>
        </w:rPr>
        <w:t>سير أعلام النبلاء</w:t>
      </w:r>
      <w:r>
        <w:rPr>
          <w:rFonts w:ascii="Arial" w:hAnsi="Arial"/>
          <w:sz w:val="24"/>
          <w:szCs w:val="24"/>
          <w:rtl/>
          <w:lang w:bidi="ar-JO"/>
        </w:rPr>
        <w:t xml:space="preserve"> </w:t>
      </w:r>
      <w:r>
        <w:rPr>
          <w:rFonts w:ascii="Times New Roman" w:hAnsi="Times New Roman" w:cs="Times New Roman"/>
          <w:sz w:val="24"/>
          <w:szCs w:val="24"/>
          <w:rtl/>
          <w:lang w:bidi="ar-JO"/>
        </w:rPr>
        <w:t>4</w:t>
      </w:r>
      <w:r>
        <w:rPr>
          <w:rFonts w:ascii="Arial" w:hAnsi="Arial"/>
          <w:sz w:val="24"/>
          <w:szCs w:val="24"/>
          <w:rtl/>
          <w:lang w:bidi="ar-JO"/>
        </w:rPr>
        <w:t>/</w:t>
      </w:r>
      <w:r>
        <w:rPr>
          <w:rFonts w:ascii="Times New Roman" w:hAnsi="Times New Roman" w:cs="Times New Roman"/>
          <w:sz w:val="24"/>
          <w:szCs w:val="24"/>
          <w:rtl/>
          <w:lang w:bidi="ar-JO"/>
        </w:rPr>
        <w:t>598</w:t>
      </w:r>
      <w:r>
        <w:rPr>
          <w:rFonts w:ascii="Arial" w:hAnsi="Arial"/>
          <w:sz w:val="24"/>
          <w:szCs w:val="24"/>
          <w:rtl/>
          <w:lang w:bidi="ar-JO"/>
        </w:rPr>
        <w:t>.</w:t>
      </w:r>
    </w:p>
  </w:footnote>
  <w:footnote w:id="204">
    <w:p w:rsidR="00CD740F" w:rsidRDefault="00CD740F" w:rsidP="009A5A7E">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القاسم بن سلام بن عبد الله، الإمام الحافظ المجتهد، </w:t>
      </w:r>
      <w:r>
        <w:rPr>
          <w:rFonts w:ascii="Arial" w:hAnsi="Arial"/>
          <w:sz w:val="24"/>
          <w:szCs w:val="24"/>
          <w:shd w:val="clear" w:color="auto" w:fill="FFFFFF"/>
          <w:rtl/>
        </w:rPr>
        <w:t>قرأ القرآن على</w:t>
      </w:r>
      <w:r>
        <w:rPr>
          <w:rFonts w:ascii="Arial" w:hAnsi="Arial"/>
          <w:sz w:val="24"/>
          <w:szCs w:val="24"/>
          <w:shd w:val="clear" w:color="auto" w:fill="FFFFFF"/>
        </w:rPr>
        <w:t> </w:t>
      </w:r>
      <w:r>
        <w:rPr>
          <w:rFonts w:ascii="Arial" w:hAnsi="Arial"/>
          <w:sz w:val="24"/>
          <w:szCs w:val="24"/>
          <w:shd w:val="clear" w:color="auto" w:fill="FFFFFF"/>
          <w:rtl/>
        </w:rPr>
        <w:t>أبي الحسن الكسائي</w:t>
      </w:r>
      <w:r>
        <w:rPr>
          <w:rFonts w:ascii="Arial" w:hAnsi="Arial"/>
          <w:sz w:val="24"/>
          <w:szCs w:val="24"/>
          <w:shd w:val="clear" w:color="auto" w:fill="FFFFFF"/>
        </w:rPr>
        <w:t> </w:t>
      </w:r>
      <w:r>
        <w:rPr>
          <w:rFonts w:ascii="Arial" w:hAnsi="Arial"/>
          <w:sz w:val="24"/>
          <w:szCs w:val="24"/>
          <w:shd w:val="clear" w:color="auto" w:fill="FFFFFF"/>
          <w:rtl/>
        </w:rPr>
        <w:t>وغيره، وسمع الحروف من طائفة</w:t>
      </w:r>
      <w:r>
        <w:rPr>
          <w:rFonts w:ascii="Arial" w:hAnsi="Arial"/>
          <w:sz w:val="24"/>
          <w:szCs w:val="24"/>
          <w:shd w:val="clear" w:color="auto" w:fill="FFFFFF"/>
          <w:rtl/>
          <w:lang w:bidi="ar-JO"/>
        </w:rPr>
        <w:t xml:space="preserve">، </w:t>
      </w:r>
      <w:r>
        <w:rPr>
          <w:rFonts w:ascii="Arial" w:hAnsi="Arial"/>
          <w:sz w:val="24"/>
          <w:szCs w:val="24"/>
          <w:rtl/>
          <w:lang w:bidi="ar-JO"/>
        </w:rPr>
        <w:t>وصنف التصانيف المونقة التي سارت بها الركبان، توفي سنة أربع وعشرين ومائتين بمكة المكرمة</w:t>
      </w:r>
      <w:r>
        <w:rPr>
          <w:rFonts w:ascii="Arial" w:hAnsi="Arial"/>
          <w:sz w:val="24"/>
          <w:szCs w:val="24"/>
          <w:shd w:val="clear" w:color="auto" w:fill="FFFFFF"/>
        </w:rPr>
        <w:t>.</w:t>
      </w:r>
      <w:r>
        <w:rPr>
          <w:rFonts w:ascii="Arial" w:hAnsi="Arial"/>
          <w:sz w:val="24"/>
          <w:szCs w:val="24"/>
          <w:rtl/>
          <w:lang w:bidi="ar-JO"/>
        </w:rPr>
        <w:t xml:space="preserve"> يُنظر: الذهبي، سير </w:t>
      </w:r>
      <w:r>
        <w:rPr>
          <w:rFonts w:ascii="Arial" w:hAnsi="Arial"/>
          <w:b/>
          <w:bCs/>
          <w:sz w:val="24"/>
          <w:szCs w:val="24"/>
          <w:rtl/>
          <w:lang w:bidi="ar-JO"/>
        </w:rPr>
        <w:t>أعلام النبلاء</w:t>
      </w:r>
      <w:r>
        <w:rPr>
          <w:rFonts w:ascii="Arial" w:hAnsi="Arial"/>
          <w:sz w:val="24"/>
          <w:szCs w:val="24"/>
          <w:rtl/>
          <w:lang w:bidi="ar-JO"/>
        </w:rPr>
        <w:t xml:space="preserve"> </w:t>
      </w:r>
      <w:r>
        <w:rPr>
          <w:rFonts w:ascii="Times New Roman" w:hAnsi="Times New Roman" w:cs="Times New Roman"/>
          <w:sz w:val="24"/>
          <w:szCs w:val="24"/>
          <w:rtl/>
          <w:lang w:bidi="ar-JO"/>
        </w:rPr>
        <w:t>10</w:t>
      </w:r>
      <w:r>
        <w:rPr>
          <w:rFonts w:ascii="Arial" w:hAnsi="Arial"/>
          <w:sz w:val="24"/>
          <w:szCs w:val="24"/>
          <w:rtl/>
          <w:lang w:bidi="ar-JO"/>
        </w:rPr>
        <w:t>/</w:t>
      </w:r>
      <w:r>
        <w:rPr>
          <w:rFonts w:ascii="Times New Roman" w:hAnsi="Times New Roman" w:cs="Times New Roman"/>
          <w:sz w:val="24"/>
          <w:szCs w:val="24"/>
          <w:rtl/>
          <w:lang w:bidi="ar-JO"/>
        </w:rPr>
        <w:t>490</w:t>
      </w:r>
      <w:r>
        <w:rPr>
          <w:rFonts w:ascii="Arial" w:hAnsi="Arial"/>
          <w:sz w:val="24"/>
          <w:szCs w:val="24"/>
          <w:rtl/>
          <w:lang w:bidi="ar-JO"/>
        </w:rPr>
        <w:t>.</w:t>
      </w:r>
    </w:p>
  </w:footnote>
  <w:footnote w:id="205">
    <w:p w:rsidR="00CD740F" w:rsidRDefault="00CD740F" w:rsidP="009A5A7E">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318</w:t>
      </w:r>
      <w:r>
        <w:rPr>
          <w:rFonts w:ascii="Arial" w:hAnsi="Arial"/>
          <w:sz w:val="24"/>
          <w:szCs w:val="24"/>
          <w:rtl/>
        </w:rPr>
        <w:t>.</w:t>
      </w:r>
    </w:p>
  </w:footnote>
  <w:footnote w:id="20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320</w:t>
      </w:r>
      <w:r>
        <w:rPr>
          <w:rFonts w:ascii="Arial" w:hAnsi="Arial"/>
          <w:sz w:val="24"/>
          <w:szCs w:val="24"/>
          <w:rtl/>
        </w:rPr>
        <w:t>.</w:t>
      </w:r>
    </w:p>
  </w:footnote>
  <w:footnote w:id="20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319</w:t>
      </w:r>
      <w:r>
        <w:rPr>
          <w:rFonts w:ascii="Arial" w:hAnsi="Arial"/>
          <w:sz w:val="24"/>
          <w:szCs w:val="24"/>
          <w:rtl/>
        </w:rPr>
        <w:t>.</w:t>
      </w:r>
    </w:p>
  </w:footnote>
  <w:footnote w:id="20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475</w:t>
      </w:r>
      <w:r>
        <w:rPr>
          <w:rFonts w:ascii="Arial" w:hAnsi="Arial"/>
          <w:sz w:val="24"/>
          <w:szCs w:val="24"/>
          <w:rtl/>
        </w:rPr>
        <w:t>.</w:t>
      </w:r>
    </w:p>
  </w:footnote>
  <w:footnote w:id="20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أكثر الفقهاء على أن المرأة لا تستحق متعة الطلاق إذا كانت الفرقة بسبب منها كالمخالعة والمرتدة والملاعنة. 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200</w:t>
      </w:r>
      <w:r>
        <w:rPr>
          <w:rFonts w:ascii="Arial" w:hAnsi="Arial"/>
          <w:sz w:val="24"/>
          <w:szCs w:val="24"/>
          <w:rtl/>
        </w:rPr>
        <w:t xml:space="preserve">؛ الدسوقي، محمد بن أحمد (ت: </w:t>
      </w:r>
      <w:r>
        <w:rPr>
          <w:rFonts w:ascii="Times New Roman" w:hAnsi="Times New Roman" w:cs="Times New Roman"/>
          <w:sz w:val="24"/>
          <w:szCs w:val="24"/>
          <w:rtl/>
        </w:rPr>
        <w:t>1320</w:t>
      </w:r>
      <w:r>
        <w:rPr>
          <w:rFonts w:ascii="Arial" w:hAnsi="Arial"/>
          <w:sz w:val="24"/>
          <w:szCs w:val="24"/>
          <w:rtl/>
        </w:rPr>
        <w:t xml:space="preserve">هـ)، </w:t>
      </w:r>
      <w:r>
        <w:rPr>
          <w:rFonts w:ascii="Arial" w:hAnsi="Arial"/>
          <w:b/>
          <w:bCs/>
          <w:sz w:val="24"/>
          <w:szCs w:val="24"/>
          <w:rtl/>
        </w:rPr>
        <w:t>حاشية الدسوقي على الشرح الكبير</w:t>
      </w:r>
      <w:r>
        <w:rPr>
          <w:rFonts w:ascii="Arial" w:hAnsi="Arial"/>
          <w:sz w:val="24"/>
          <w:szCs w:val="24"/>
          <w:rtl/>
        </w:rPr>
        <w:t xml:space="preserve">، دار الفكر،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425</w:t>
      </w:r>
      <w:r>
        <w:rPr>
          <w:rFonts w:ascii="Arial" w:hAnsi="Arial"/>
          <w:sz w:val="24"/>
          <w:szCs w:val="24"/>
          <w:rtl/>
        </w:rPr>
        <w:t xml:space="preserve">؛ الشربيني محمد بن أحمد (ت: </w:t>
      </w:r>
      <w:r>
        <w:rPr>
          <w:rFonts w:ascii="Times New Roman" w:hAnsi="Times New Roman" w:cs="Times New Roman"/>
          <w:sz w:val="24"/>
          <w:szCs w:val="24"/>
          <w:rtl/>
        </w:rPr>
        <w:t>977</w:t>
      </w:r>
      <w:r>
        <w:rPr>
          <w:rFonts w:ascii="Arial" w:hAnsi="Arial"/>
          <w:sz w:val="24"/>
          <w:szCs w:val="24"/>
          <w:rtl/>
        </w:rPr>
        <w:t xml:space="preserve">هـ)، </w:t>
      </w:r>
      <w:r>
        <w:rPr>
          <w:rFonts w:ascii="Arial" w:hAnsi="Arial"/>
          <w:b/>
          <w:bCs/>
          <w:sz w:val="24"/>
          <w:szCs w:val="24"/>
          <w:rtl/>
        </w:rPr>
        <w:t>مغني المحتاج إلى معرفة معاني ألفاظ المنهاج</w:t>
      </w:r>
      <w:r>
        <w:rPr>
          <w:rFonts w:ascii="Arial" w:hAnsi="Arial"/>
          <w:sz w:val="24"/>
          <w:szCs w:val="24"/>
          <w:rtl/>
        </w:rPr>
        <w:t>، دار الكتب العلمية،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1415</w:t>
      </w:r>
      <w:r>
        <w:rPr>
          <w:rFonts w:ascii="Arial" w:hAnsi="Arial"/>
          <w:sz w:val="24"/>
          <w:szCs w:val="24"/>
          <w:rtl/>
        </w:rPr>
        <w:t xml:space="preserve">هـ/ </w:t>
      </w:r>
      <w:r>
        <w:rPr>
          <w:rFonts w:ascii="Times New Roman" w:hAnsi="Times New Roman" w:cs="Times New Roman"/>
          <w:sz w:val="24"/>
          <w:szCs w:val="24"/>
          <w:rtl/>
        </w:rPr>
        <w:t>1994</w:t>
      </w:r>
      <w:r>
        <w:rPr>
          <w:rFonts w:ascii="Arial" w:hAnsi="Arial"/>
          <w:sz w:val="24"/>
          <w:szCs w:val="24"/>
          <w:rtl/>
        </w:rPr>
        <w:t xml:space="preserve">م،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398</w:t>
      </w:r>
      <w:r>
        <w:rPr>
          <w:rFonts w:ascii="Arial" w:hAnsi="Arial"/>
          <w:sz w:val="24"/>
          <w:szCs w:val="24"/>
          <w:rtl/>
        </w:rPr>
        <w:t>.</w:t>
      </w:r>
    </w:p>
  </w:footnote>
  <w:footnote w:id="21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السرخسي، </w:t>
      </w:r>
      <w:r>
        <w:rPr>
          <w:rFonts w:ascii="Arial" w:hAnsi="Arial"/>
          <w:b/>
          <w:bCs/>
          <w:sz w:val="24"/>
          <w:szCs w:val="24"/>
          <w:rtl/>
        </w:rPr>
        <w:t>المبسوط</w:t>
      </w:r>
      <w:r>
        <w:rPr>
          <w:rFonts w:ascii="Arial" w:hAnsi="Arial"/>
          <w:sz w:val="24"/>
          <w:szCs w:val="24"/>
          <w:rtl/>
        </w:rPr>
        <w:t xml:space="preserve">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190</w:t>
      </w:r>
      <w:r>
        <w:rPr>
          <w:rFonts w:ascii="Arial" w:hAnsi="Arial"/>
          <w:sz w:val="24"/>
          <w:szCs w:val="24"/>
          <w:rtl/>
        </w:rPr>
        <w:t xml:space="preserve">؛ البهوتي، منصور بن إدريس (ت: </w:t>
      </w:r>
      <w:r>
        <w:rPr>
          <w:rFonts w:ascii="Times New Roman" w:hAnsi="Times New Roman" w:cs="Times New Roman"/>
          <w:sz w:val="24"/>
          <w:szCs w:val="24"/>
          <w:rtl/>
        </w:rPr>
        <w:t>1051</w:t>
      </w:r>
      <w:r>
        <w:rPr>
          <w:rFonts w:ascii="Arial" w:hAnsi="Arial"/>
          <w:sz w:val="24"/>
          <w:szCs w:val="24"/>
          <w:rtl/>
        </w:rPr>
        <w:t xml:space="preserve">هـ)، </w:t>
      </w:r>
      <w:r>
        <w:rPr>
          <w:rFonts w:ascii="Arial" w:hAnsi="Arial"/>
          <w:b/>
          <w:bCs/>
          <w:sz w:val="24"/>
          <w:szCs w:val="24"/>
          <w:rtl/>
        </w:rPr>
        <w:t>كشاف القناع عن متن الإقناع</w:t>
      </w:r>
      <w:r>
        <w:rPr>
          <w:rFonts w:ascii="Arial" w:hAnsi="Arial"/>
          <w:sz w:val="24"/>
          <w:szCs w:val="24"/>
          <w:rtl/>
        </w:rPr>
        <w:t xml:space="preserve">، دار الفكر، بيروت، </w:t>
      </w:r>
      <w:r>
        <w:rPr>
          <w:rFonts w:ascii="Times New Roman" w:hAnsi="Times New Roman" w:cs="Times New Roman"/>
          <w:sz w:val="24"/>
          <w:szCs w:val="24"/>
          <w:rtl/>
        </w:rPr>
        <w:t>1402</w:t>
      </w:r>
      <w:r>
        <w:rPr>
          <w:rFonts w:ascii="Arial" w:hAnsi="Arial"/>
          <w:sz w:val="24"/>
          <w:szCs w:val="24"/>
          <w:rtl/>
        </w:rPr>
        <w:t xml:space="preserve">هـ،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158</w:t>
      </w:r>
      <w:r>
        <w:rPr>
          <w:rFonts w:ascii="Arial" w:hAnsi="Arial"/>
          <w:sz w:val="24"/>
          <w:szCs w:val="24"/>
          <w:rtl/>
        </w:rPr>
        <w:t xml:space="preserve">؛ الشربيني، </w:t>
      </w:r>
      <w:r>
        <w:rPr>
          <w:rFonts w:ascii="Arial" w:hAnsi="Arial"/>
          <w:b/>
          <w:bCs/>
          <w:sz w:val="24"/>
          <w:szCs w:val="24"/>
          <w:rtl/>
        </w:rPr>
        <w:t>مغني المحتاج</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398</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130</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140</w:t>
      </w:r>
      <w:r>
        <w:rPr>
          <w:rFonts w:ascii="Arial" w:hAnsi="Arial"/>
          <w:sz w:val="24"/>
          <w:szCs w:val="24"/>
          <w:rtl/>
        </w:rPr>
        <w:t xml:space="preserve">؛ الكياهراسي،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202</w:t>
      </w:r>
      <w:r>
        <w:rPr>
          <w:rFonts w:ascii="Arial" w:hAnsi="Arial"/>
          <w:sz w:val="24"/>
          <w:szCs w:val="24"/>
          <w:rtl/>
        </w:rPr>
        <w:t xml:space="preserve">؛ الرازي، </w:t>
      </w:r>
      <w:r>
        <w:rPr>
          <w:rFonts w:ascii="Arial" w:hAnsi="Arial"/>
          <w:b/>
          <w:bCs/>
          <w:sz w:val="24"/>
          <w:szCs w:val="24"/>
          <w:rtl/>
        </w:rPr>
        <w:t>التفسير الكبير</w:t>
      </w:r>
      <w:r>
        <w:rPr>
          <w:rFonts w:ascii="Arial" w:hAnsi="Arial"/>
          <w:sz w:val="24"/>
          <w:szCs w:val="24"/>
          <w:rtl/>
        </w:rPr>
        <w:t xml:space="preserve">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476</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200</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530</w:t>
      </w:r>
      <w:r>
        <w:rPr>
          <w:rFonts w:ascii="Arial" w:hAnsi="Arial"/>
          <w:sz w:val="24"/>
          <w:szCs w:val="24"/>
          <w:rtl/>
        </w:rPr>
        <w:t>.</w:t>
      </w:r>
    </w:p>
  </w:footnote>
  <w:footnote w:id="21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الدسوقي، </w:t>
      </w:r>
      <w:r>
        <w:rPr>
          <w:rFonts w:ascii="Arial" w:hAnsi="Arial"/>
          <w:b/>
          <w:bCs/>
          <w:sz w:val="24"/>
          <w:szCs w:val="24"/>
          <w:rtl/>
        </w:rPr>
        <w:t xml:space="preserve">حاشية الدسوقي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425</w:t>
      </w:r>
      <w:r>
        <w:rPr>
          <w:rFonts w:ascii="Arial" w:hAnsi="Arial"/>
          <w:sz w:val="24"/>
          <w:szCs w:val="24"/>
          <w:rtl/>
        </w:rPr>
        <w:t xml:space="preserve">؛ القرافي، أحمد بن إدريس (ت: </w:t>
      </w:r>
      <w:r>
        <w:rPr>
          <w:rFonts w:ascii="Times New Roman" w:hAnsi="Times New Roman" w:cs="Times New Roman"/>
          <w:sz w:val="24"/>
          <w:szCs w:val="24"/>
          <w:rtl/>
        </w:rPr>
        <w:t>684</w:t>
      </w:r>
      <w:r>
        <w:rPr>
          <w:rFonts w:ascii="Arial" w:hAnsi="Arial"/>
          <w:sz w:val="24"/>
          <w:szCs w:val="24"/>
          <w:rtl/>
        </w:rPr>
        <w:t xml:space="preserve">هـ)، </w:t>
      </w:r>
      <w:r>
        <w:rPr>
          <w:rFonts w:ascii="Arial" w:hAnsi="Arial"/>
          <w:b/>
          <w:bCs/>
          <w:sz w:val="24"/>
          <w:szCs w:val="24"/>
          <w:rtl/>
        </w:rPr>
        <w:t xml:space="preserve">الذخيرة، </w:t>
      </w:r>
      <w:r>
        <w:rPr>
          <w:rFonts w:ascii="Arial" w:hAnsi="Arial"/>
          <w:sz w:val="24"/>
          <w:szCs w:val="24"/>
          <w:rtl/>
        </w:rPr>
        <w:t xml:space="preserve">دار الغرب الإسلامي، بيروت، </w:t>
      </w:r>
      <w:r>
        <w:rPr>
          <w:rFonts w:ascii="Times New Roman" w:hAnsi="Times New Roman" w:cs="Times New Roman"/>
          <w:sz w:val="24"/>
          <w:szCs w:val="24"/>
          <w:rtl/>
        </w:rPr>
        <w:t>1994</w:t>
      </w:r>
      <w:r>
        <w:rPr>
          <w:rFonts w:ascii="Arial" w:hAnsi="Arial"/>
          <w:sz w:val="24"/>
          <w:szCs w:val="24"/>
          <w:rtl/>
        </w:rPr>
        <w:t xml:space="preserve">م،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448</w:t>
      </w:r>
      <w:r>
        <w:rPr>
          <w:rFonts w:ascii="Arial" w:hAnsi="Arial"/>
          <w:sz w:val="24"/>
          <w:szCs w:val="24"/>
          <w:rtl/>
        </w:rPr>
        <w:t xml:space="preserve">؛ الخرشي، محمد بن عبد الله (ت: </w:t>
      </w:r>
      <w:r>
        <w:rPr>
          <w:rFonts w:ascii="Times New Roman" w:hAnsi="Times New Roman" w:cs="Times New Roman"/>
          <w:sz w:val="24"/>
          <w:szCs w:val="24"/>
          <w:rtl/>
        </w:rPr>
        <w:t>1101</w:t>
      </w:r>
      <w:r>
        <w:rPr>
          <w:rFonts w:ascii="Arial" w:hAnsi="Arial"/>
          <w:sz w:val="24"/>
          <w:szCs w:val="24"/>
          <w:rtl/>
        </w:rPr>
        <w:t xml:space="preserve">هـ)، </w:t>
      </w:r>
      <w:r>
        <w:rPr>
          <w:rFonts w:ascii="Arial" w:hAnsi="Arial"/>
          <w:b/>
          <w:bCs/>
          <w:sz w:val="24"/>
          <w:szCs w:val="24"/>
          <w:rtl/>
        </w:rPr>
        <w:t xml:space="preserve">شرح مختصر خليل، </w:t>
      </w:r>
      <w:r>
        <w:rPr>
          <w:rFonts w:ascii="Arial" w:hAnsi="Arial"/>
          <w:sz w:val="24"/>
          <w:szCs w:val="24"/>
          <w:rtl/>
        </w:rPr>
        <w:t xml:space="preserve">دار الفكر للطباعة، بيروت،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87</w:t>
      </w:r>
      <w:r>
        <w:rPr>
          <w:rFonts w:ascii="Arial" w:hAnsi="Arial"/>
          <w:sz w:val="24"/>
          <w:szCs w:val="24"/>
          <w:rtl/>
        </w:rPr>
        <w:t xml:space="preserve">؛ البغدادي، القاضي عبد الوهاب (ت: </w:t>
      </w:r>
      <w:r>
        <w:rPr>
          <w:rFonts w:ascii="Times New Roman" w:hAnsi="Times New Roman" w:cs="Times New Roman"/>
          <w:sz w:val="24"/>
          <w:szCs w:val="24"/>
          <w:rtl/>
        </w:rPr>
        <w:t>422</w:t>
      </w:r>
      <w:r>
        <w:rPr>
          <w:rFonts w:ascii="Arial" w:hAnsi="Arial"/>
          <w:sz w:val="24"/>
          <w:szCs w:val="24"/>
          <w:rtl/>
        </w:rPr>
        <w:t xml:space="preserve">هـ)، </w:t>
      </w:r>
      <w:r>
        <w:rPr>
          <w:rFonts w:ascii="Arial" w:hAnsi="Arial"/>
          <w:b/>
          <w:bCs/>
          <w:sz w:val="24"/>
          <w:szCs w:val="24"/>
          <w:rtl/>
        </w:rPr>
        <w:t>المعونة على مذهب عالم المدينة</w:t>
      </w:r>
      <w:r>
        <w:rPr>
          <w:rFonts w:ascii="Arial" w:hAnsi="Arial"/>
          <w:sz w:val="24"/>
          <w:szCs w:val="24"/>
          <w:rtl/>
        </w:rPr>
        <w:t xml:space="preserve">، (تحقيق: حميش عبد الحق)، المكتبة التجارية، مكة المكرمة،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780</w:t>
      </w:r>
      <w:r>
        <w:rPr>
          <w:rFonts w:ascii="Arial" w:hAnsi="Arial"/>
          <w:sz w:val="24"/>
          <w:szCs w:val="24"/>
          <w:rtl/>
        </w:rPr>
        <w:t>.</w:t>
      </w:r>
    </w:p>
  </w:footnote>
  <w:footnote w:id="21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المراجع السابقة.</w:t>
      </w:r>
    </w:p>
  </w:footnote>
  <w:footnote w:id="21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137</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475</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200</w:t>
      </w:r>
      <w:r>
        <w:rPr>
          <w:rFonts w:ascii="Arial" w:hAnsi="Arial"/>
          <w:sz w:val="24"/>
          <w:szCs w:val="24"/>
          <w:rtl/>
        </w:rPr>
        <w:t xml:space="preserve">؛ السرخسي، </w:t>
      </w:r>
      <w:r>
        <w:rPr>
          <w:rFonts w:ascii="Arial" w:hAnsi="Arial"/>
          <w:b/>
          <w:bCs/>
          <w:sz w:val="24"/>
          <w:szCs w:val="24"/>
          <w:rtl/>
        </w:rPr>
        <w:t>المبسوط</w:t>
      </w:r>
      <w:r>
        <w:rPr>
          <w:rFonts w:ascii="Arial" w:hAnsi="Arial"/>
          <w:sz w:val="24"/>
          <w:szCs w:val="24"/>
          <w:rtl/>
        </w:rPr>
        <w:t xml:space="preserve">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190</w:t>
      </w:r>
      <w:r>
        <w:rPr>
          <w:rFonts w:ascii="Arial" w:hAnsi="Arial"/>
          <w:sz w:val="24"/>
          <w:szCs w:val="24"/>
          <w:rtl/>
        </w:rPr>
        <w:t xml:space="preserve">؛ الكاساني، </w:t>
      </w:r>
      <w:r>
        <w:rPr>
          <w:rFonts w:ascii="Arial" w:hAnsi="Arial"/>
          <w:b/>
          <w:bCs/>
          <w:sz w:val="24"/>
          <w:szCs w:val="24"/>
          <w:rtl/>
        </w:rPr>
        <w:t>بدائع الصنائع</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302</w:t>
      </w:r>
      <w:r>
        <w:rPr>
          <w:rFonts w:ascii="Arial" w:hAnsi="Arial"/>
          <w:sz w:val="24"/>
          <w:szCs w:val="24"/>
          <w:rtl/>
        </w:rPr>
        <w:t xml:space="preserve">؛ البهوتي، </w:t>
      </w:r>
      <w:r>
        <w:rPr>
          <w:rFonts w:ascii="Arial" w:hAnsi="Arial"/>
          <w:b/>
          <w:bCs/>
          <w:sz w:val="24"/>
          <w:szCs w:val="24"/>
          <w:rtl/>
        </w:rPr>
        <w:t>كشاف القناع</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158</w:t>
      </w:r>
      <w:r>
        <w:rPr>
          <w:rFonts w:ascii="Arial" w:hAnsi="Arial"/>
          <w:sz w:val="24"/>
          <w:szCs w:val="24"/>
          <w:rtl/>
        </w:rPr>
        <w:t xml:space="preserve">؛ ابن قدامة، عبد الله بن أحمد (ت: </w:t>
      </w:r>
      <w:r>
        <w:rPr>
          <w:rFonts w:ascii="Times New Roman" w:hAnsi="Times New Roman" w:cs="Times New Roman"/>
          <w:sz w:val="24"/>
          <w:szCs w:val="24"/>
          <w:rtl/>
        </w:rPr>
        <w:t>620</w:t>
      </w:r>
      <w:r>
        <w:rPr>
          <w:rFonts w:ascii="Arial" w:hAnsi="Arial"/>
          <w:sz w:val="24"/>
          <w:szCs w:val="24"/>
          <w:rtl/>
        </w:rPr>
        <w:t xml:space="preserve">هـ) </w:t>
      </w:r>
      <w:r>
        <w:rPr>
          <w:rFonts w:ascii="Arial" w:hAnsi="Arial"/>
          <w:b/>
          <w:bCs/>
          <w:sz w:val="24"/>
          <w:szCs w:val="24"/>
          <w:rtl/>
        </w:rPr>
        <w:t>المغني في فقه الإمام أحمد بن حنبل الشيباني</w:t>
      </w:r>
      <w:r>
        <w:rPr>
          <w:rFonts w:ascii="Arial" w:hAnsi="Arial"/>
          <w:sz w:val="24"/>
          <w:szCs w:val="24"/>
          <w:rtl/>
        </w:rPr>
        <w:t>، دار الفكر، بيروت،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1405</w:t>
      </w:r>
      <w:r>
        <w:rPr>
          <w:rFonts w:ascii="Arial" w:hAnsi="Arial"/>
          <w:sz w:val="24"/>
          <w:szCs w:val="24"/>
          <w:rtl/>
        </w:rPr>
        <w:t>هـ</w:t>
      </w:r>
      <w:r>
        <w:rPr>
          <w:rFonts w:ascii="Arial" w:hAnsi="Arial"/>
          <w:b/>
          <w:bCs/>
          <w:sz w:val="24"/>
          <w:szCs w:val="24"/>
          <w:rtl/>
        </w:rPr>
        <w:t xml:space="preserve">، </w:t>
      </w:r>
      <w:r>
        <w:rPr>
          <w:rFonts w:ascii="Times New Roman" w:hAnsi="Times New Roman" w:cs="Times New Roman"/>
          <w:sz w:val="24"/>
          <w:szCs w:val="24"/>
          <w:rtl/>
        </w:rPr>
        <w:t>10</w:t>
      </w:r>
      <w:r>
        <w:rPr>
          <w:rFonts w:ascii="Arial" w:hAnsi="Arial"/>
          <w:sz w:val="24"/>
          <w:szCs w:val="24"/>
          <w:rtl/>
        </w:rPr>
        <w:t>/</w:t>
      </w:r>
      <w:r>
        <w:rPr>
          <w:rFonts w:ascii="Times New Roman" w:hAnsi="Times New Roman" w:cs="Times New Roman"/>
          <w:sz w:val="24"/>
          <w:szCs w:val="24"/>
          <w:rtl/>
        </w:rPr>
        <w:t>140</w:t>
      </w:r>
      <w:r>
        <w:rPr>
          <w:rFonts w:ascii="Arial" w:hAnsi="Arial"/>
          <w:sz w:val="24"/>
          <w:szCs w:val="24"/>
          <w:rtl/>
        </w:rPr>
        <w:t xml:space="preserve">؛ الشربيني، </w:t>
      </w:r>
      <w:r>
        <w:rPr>
          <w:rFonts w:ascii="Arial" w:hAnsi="Arial"/>
          <w:b/>
          <w:bCs/>
          <w:sz w:val="24"/>
          <w:szCs w:val="24"/>
          <w:rtl/>
        </w:rPr>
        <w:t>مغني المحتاج</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398</w:t>
      </w:r>
      <w:r>
        <w:rPr>
          <w:rFonts w:ascii="Arial" w:hAnsi="Arial"/>
          <w:sz w:val="24"/>
          <w:szCs w:val="24"/>
          <w:rtl/>
        </w:rPr>
        <w:t xml:space="preserve">؛ الماوردي، </w:t>
      </w:r>
      <w:r>
        <w:rPr>
          <w:rFonts w:ascii="Arial" w:hAnsi="Arial"/>
          <w:b/>
          <w:bCs/>
          <w:sz w:val="24"/>
          <w:szCs w:val="24"/>
          <w:rtl/>
        </w:rPr>
        <w:t>الحاوي الكبير</w:t>
      </w:r>
      <w:r>
        <w:rPr>
          <w:rFonts w:ascii="Arial" w:hAnsi="Arial"/>
          <w:sz w:val="24"/>
          <w:szCs w:val="24"/>
          <w:rtl/>
        </w:rPr>
        <w:t xml:space="preserve">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1303</w:t>
      </w:r>
      <w:r>
        <w:rPr>
          <w:rFonts w:ascii="Arial" w:hAnsi="Arial"/>
          <w:sz w:val="24"/>
          <w:szCs w:val="24"/>
          <w:rtl/>
        </w:rPr>
        <w:t>.</w:t>
      </w:r>
    </w:p>
  </w:footnote>
  <w:footnote w:id="214">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قدامة، </w:t>
      </w:r>
      <w:r>
        <w:rPr>
          <w:rFonts w:ascii="Arial" w:hAnsi="Arial"/>
          <w:b/>
          <w:bCs/>
          <w:sz w:val="24"/>
          <w:szCs w:val="24"/>
          <w:rtl/>
        </w:rPr>
        <w:t>المغني</w:t>
      </w:r>
      <w:r>
        <w:rPr>
          <w:rFonts w:ascii="Arial" w:hAnsi="Arial"/>
          <w:sz w:val="24"/>
          <w:szCs w:val="24"/>
          <w:rtl/>
        </w:rPr>
        <w:t xml:space="preserve"> </w:t>
      </w:r>
      <w:r>
        <w:rPr>
          <w:rFonts w:ascii="Times New Roman" w:hAnsi="Times New Roman" w:cs="Times New Roman"/>
          <w:sz w:val="24"/>
          <w:szCs w:val="24"/>
          <w:rtl/>
        </w:rPr>
        <w:t>10</w:t>
      </w:r>
      <w:r>
        <w:rPr>
          <w:rFonts w:ascii="Arial" w:hAnsi="Arial"/>
          <w:sz w:val="24"/>
          <w:szCs w:val="24"/>
          <w:rtl/>
        </w:rPr>
        <w:t>/</w:t>
      </w:r>
      <w:r>
        <w:rPr>
          <w:rFonts w:ascii="Times New Roman" w:hAnsi="Times New Roman" w:cs="Times New Roman"/>
          <w:sz w:val="24"/>
          <w:szCs w:val="24"/>
          <w:rtl/>
        </w:rPr>
        <w:t>140</w:t>
      </w:r>
      <w:r>
        <w:rPr>
          <w:rFonts w:ascii="Arial" w:hAnsi="Arial"/>
          <w:sz w:val="24"/>
          <w:szCs w:val="24"/>
          <w:rtl/>
        </w:rPr>
        <w:t xml:space="preserve">؛ ابن حزم، </w:t>
      </w:r>
      <w:r>
        <w:rPr>
          <w:rFonts w:ascii="Arial" w:hAnsi="Arial"/>
          <w:b/>
          <w:bCs/>
          <w:sz w:val="24"/>
          <w:szCs w:val="24"/>
          <w:rtl/>
        </w:rPr>
        <w:t>المحلى</w:t>
      </w:r>
      <w:r>
        <w:rPr>
          <w:rFonts w:ascii="Arial" w:hAnsi="Arial"/>
          <w:sz w:val="24"/>
          <w:szCs w:val="24"/>
          <w:rtl/>
        </w:rPr>
        <w:t xml:space="preserve">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618</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131</w:t>
      </w:r>
      <w:r>
        <w:rPr>
          <w:rFonts w:ascii="Arial" w:hAnsi="Arial"/>
          <w:sz w:val="24"/>
          <w:szCs w:val="24"/>
          <w:rtl/>
        </w:rPr>
        <w:t>.</w:t>
      </w:r>
    </w:p>
  </w:footnote>
  <w:footnote w:id="215">
    <w:p w:rsidR="00CD740F" w:rsidRDefault="00CD740F" w:rsidP="009A5A7E">
      <w:pPr>
        <w:widowControl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وتستحب عند الحنفية والحنابلة للمطلقة بعد الدخول، لقوله تعالى</w:t>
      </w:r>
      <w:r>
        <w:rPr>
          <w:rFonts w:ascii="Arabic Transparent" w:hAnsi="Arabic Transparent" w:cs="Arabic Transparent"/>
          <w:sz w:val="24"/>
          <w:szCs w:val="24"/>
          <w:rtl/>
        </w:rPr>
        <w:t xml:space="preserve">: </w:t>
      </w:r>
      <w:r>
        <w:rPr>
          <w:rFonts w:cs="Traditional Arabic"/>
          <w:sz w:val="24"/>
          <w:szCs w:val="26"/>
          <w:rtl/>
        </w:rPr>
        <w:t>﴿</w:t>
      </w:r>
      <w:r>
        <w:rPr>
          <w:rFonts w:cs="DecoType Naskh" w:hint="cs"/>
          <w:sz w:val="24"/>
          <w:szCs w:val="24"/>
          <w:rtl/>
        </w:rPr>
        <w:t>فَتَعَالَيْنَ</w:t>
      </w:r>
      <w:r>
        <w:rPr>
          <w:rFonts w:cs="DecoType Naskh"/>
          <w:sz w:val="24"/>
          <w:szCs w:val="24"/>
          <w:rtl/>
        </w:rPr>
        <w:t xml:space="preserve"> </w:t>
      </w:r>
      <w:r>
        <w:rPr>
          <w:rFonts w:cs="DecoType Naskh" w:hint="cs"/>
          <w:sz w:val="24"/>
          <w:szCs w:val="24"/>
          <w:rtl/>
        </w:rPr>
        <w:t>أُمَتِّعْكُنَّ</w:t>
      </w:r>
      <w:r>
        <w:rPr>
          <w:rFonts w:cs="DecoType Naskh"/>
          <w:sz w:val="24"/>
          <w:szCs w:val="24"/>
          <w:rtl/>
        </w:rPr>
        <w:t xml:space="preserve"> </w:t>
      </w:r>
      <w:r>
        <w:rPr>
          <w:rFonts w:cs="DecoType Naskh" w:hint="cs"/>
          <w:sz w:val="24"/>
          <w:szCs w:val="24"/>
          <w:rtl/>
        </w:rPr>
        <w:t>وَأُسَرِّحْكُنَّ</w:t>
      </w:r>
      <w:r>
        <w:rPr>
          <w:rFonts w:cs="DecoType Naskh"/>
          <w:sz w:val="24"/>
          <w:szCs w:val="24"/>
          <w:rtl/>
        </w:rPr>
        <w:t xml:space="preserve"> </w:t>
      </w:r>
      <w:r>
        <w:rPr>
          <w:rFonts w:cs="DecoType Naskh" w:hint="cs"/>
          <w:sz w:val="24"/>
          <w:szCs w:val="24"/>
          <w:rtl/>
        </w:rPr>
        <w:t>سَرَاحًا</w:t>
      </w:r>
      <w:r>
        <w:rPr>
          <w:rFonts w:cs="DecoType Naskh"/>
          <w:sz w:val="24"/>
          <w:szCs w:val="24"/>
          <w:rtl/>
        </w:rPr>
        <w:t xml:space="preserve"> </w:t>
      </w:r>
      <w:r>
        <w:rPr>
          <w:rFonts w:cs="DecoType Naskh" w:hint="cs"/>
          <w:sz w:val="24"/>
          <w:szCs w:val="24"/>
          <w:rtl/>
        </w:rPr>
        <w:t>جَمِيلاً</w:t>
      </w:r>
      <w:r>
        <w:rPr>
          <w:rFonts w:cs="Traditional Arabic"/>
          <w:sz w:val="24"/>
          <w:szCs w:val="26"/>
          <w:rtl/>
        </w:rPr>
        <w:t>﴾</w:t>
      </w:r>
      <w:r>
        <w:rPr>
          <w:rFonts w:cs="DecoType Naskh"/>
          <w:sz w:val="24"/>
          <w:szCs w:val="24"/>
          <w:rtl/>
        </w:rPr>
        <w:t xml:space="preserve"> </w:t>
      </w:r>
      <w:r>
        <w:rPr>
          <w:rFonts w:ascii="Arial" w:hAnsi="Arial"/>
          <w:sz w:val="24"/>
          <w:szCs w:val="24"/>
          <w:rtl/>
        </w:rPr>
        <w:t xml:space="preserve">[الأحزاب: </w:t>
      </w:r>
      <w:r>
        <w:rPr>
          <w:rFonts w:ascii="Times New Roman" w:hAnsi="Times New Roman" w:cs="Times New Roman"/>
          <w:sz w:val="24"/>
          <w:szCs w:val="24"/>
          <w:rtl/>
        </w:rPr>
        <w:t>28</w:t>
      </w:r>
      <w:r>
        <w:rPr>
          <w:rFonts w:ascii="Arial" w:hAnsi="Arial"/>
          <w:sz w:val="24"/>
          <w:szCs w:val="24"/>
          <w:rtl/>
        </w:rPr>
        <w:t xml:space="preserve">]، وذلك لأن المرأة في هذه الحالة تستحق المهر أو نصفه فلا تجب لها المتعة عندهم، أما قوله تعالى: </w:t>
      </w:r>
      <w:r>
        <w:rPr>
          <w:rFonts w:cs="Traditional Arabic"/>
          <w:sz w:val="24"/>
          <w:szCs w:val="26"/>
          <w:rtl/>
        </w:rPr>
        <w:t>﴿</w:t>
      </w:r>
      <w:r>
        <w:rPr>
          <w:rFonts w:cs="DecoType Naskh" w:hint="cs"/>
          <w:sz w:val="24"/>
          <w:szCs w:val="24"/>
          <w:rtl/>
        </w:rPr>
        <w:t>وَلِلْمُطَلَّقَاتِ</w:t>
      </w:r>
      <w:r>
        <w:rPr>
          <w:rFonts w:cs="DecoType Naskh"/>
          <w:sz w:val="24"/>
          <w:szCs w:val="24"/>
          <w:rtl/>
        </w:rPr>
        <w:t xml:space="preserve"> </w:t>
      </w:r>
      <w:r>
        <w:rPr>
          <w:rFonts w:cs="DecoType Naskh" w:hint="cs"/>
          <w:sz w:val="24"/>
          <w:szCs w:val="24"/>
          <w:rtl/>
        </w:rPr>
        <w:t>مَتَاعٌ</w:t>
      </w:r>
      <w:r>
        <w:rPr>
          <w:rFonts w:cs="DecoType Naskh"/>
          <w:sz w:val="24"/>
          <w:szCs w:val="24"/>
          <w:rtl/>
        </w:rPr>
        <w:t xml:space="preserve"> </w:t>
      </w:r>
      <w:r>
        <w:rPr>
          <w:rFonts w:cs="DecoType Naskh" w:hint="cs"/>
          <w:sz w:val="24"/>
          <w:szCs w:val="24"/>
          <w:rtl/>
        </w:rPr>
        <w:t>بِالْمَعْرُوفِ</w:t>
      </w:r>
      <w:r>
        <w:rPr>
          <w:rFonts w:cs="DecoType Naskh"/>
          <w:sz w:val="24"/>
          <w:szCs w:val="24"/>
          <w:rtl/>
        </w:rPr>
        <w:t xml:space="preserve"> </w:t>
      </w:r>
      <w:r>
        <w:rPr>
          <w:rFonts w:cs="DecoType Naskh" w:hint="cs"/>
          <w:sz w:val="24"/>
          <w:szCs w:val="24"/>
          <w:rtl/>
        </w:rPr>
        <w:t>حَقًّا</w:t>
      </w:r>
      <w:r>
        <w:rPr>
          <w:rFonts w:cs="DecoType Naskh"/>
          <w:sz w:val="24"/>
          <w:szCs w:val="24"/>
          <w:rtl/>
        </w:rPr>
        <w:t xml:space="preserve"> </w:t>
      </w:r>
      <w:r>
        <w:rPr>
          <w:rFonts w:cs="DecoType Naskh" w:hint="cs"/>
          <w:sz w:val="24"/>
          <w:szCs w:val="24"/>
          <w:rtl/>
        </w:rPr>
        <w:t>عَلَى</w:t>
      </w:r>
      <w:r>
        <w:rPr>
          <w:rFonts w:cs="DecoType Naskh"/>
          <w:sz w:val="24"/>
          <w:szCs w:val="24"/>
          <w:rtl/>
        </w:rPr>
        <w:t xml:space="preserve"> </w:t>
      </w:r>
      <w:r>
        <w:rPr>
          <w:rFonts w:cs="DecoType Naskh" w:hint="cs"/>
          <w:sz w:val="24"/>
          <w:szCs w:val="24"/>
          <w:rtl/>
        </w:rPr>
        <w:t>الْمُتَّقِين</w:t>
      </w:r>
      <w:r>
        <w:rPr>
          <w:rFonts w:cs="Traditional Arabic"/>
          <w:sz w:val="24"/>
          <w:szCs w:val="26"/>
          <w:rtl/>
        </w:rPr>
        <w:t>﴾</w:t>
      </w:r>
      <w:r>
        <w:rPr>
          <w:rFonts w:cs="DecoType Naskh"/>
          <w:sz w:val="24"/>
          <w:szCs w:val="24"/>
          <w:rtl/>
        </w:rPr>
        <w:t xml:space="preserve"> [</w:t>
      </w:r>
      <w:r>
        <w:rPr>
          <w:rFonts w:cs="DecoType Naskh" w:hint="cs"/>
          <w:sz w:val="24"/>
          <w:szCs w:val="24"/>
          <w:rtl/>
        </w:rPr>
        <w:t>البقرة</w:t>
      </w:r>
      <w:r>
        <w:rPr>
          <w:rFonts w:cs="DecoType Naskh"/>
          <w:sz w:val="24"/>
          <w:szCs w:val="24"/>
          <w:rtl/>
        </w:rPr>
        <w:t xml:space="preserve">: </w:t>
      </w:r>
      <w:r>
        <w:rPr>
          <w:rFonts w:ascii="Times New Roman" w:hAnsi="Times New Roman" w:cs="Times New Roman"/>
          <w:sz w:val="24"/>
          <w:szCs w:val="24"/>
          <w:rtl/>
        </w:rPr>
        <w:t>241</w:t>
      </w:r>
      <w:r>
        <w:rPr>
          <w:rFonts w:cs="DecoType Naskh"/>
          <w:sz w:val="24"/>
          <w:szCs w:val="24"/>
          <w:rtl/>
        </w:rPr>
        <w:t>]</w:t>
      </w:r>
      <w:r>
        <w:rPr>
          <w:rFonts w:ascii="Arabic Transparent" w:hAnsi="Arabic Transparent" w:cs="Arabic Transparent"/>
          <w:sz w:val="24"/>
          <w:szCs w:val="24"/>
          <w:rtl/>
        </w:rPr>
        <w:t xml:space="preserve">، </w:t>
      </w:r>
      <w:r>
        <w:rPr>
          <w:rFonts w:ascii="Arial" w:hAnsi="Arial"/>
          <w:sz w:val="24"/>
          <w:szCs w:val="24"/>
          <w:rtl/>
        </w:rPr>
        <w:t xml:space="preserve">فبعضهم جعل اللام للعهد الذكري للمطلقات قبل الدخول وقبل تسمية المهر، لأنه تقدم ذكرهن في قوله تعالى: </w:t>
      </w:r>
      <w:r>
        <w:rPr>
          <w:rFonts w:cs="Traditional Arabic"/>
          <w:sz w:val="24"/>
          <w:szCs w:val="26"/>
          <w:rtl/>
        </w:rPr>
        <w:t>﴿</w:t>
      </w:r>
      <w:r>
        <w:rPr>
          <w:rFonts w:cs="DecoType Naskh" w:hint="cs"/>
          <w:sz w:val="24"/>
          <w:szCs w:val="24"/>
          <w:rtl/>
        </w:rPr>
        <w:t>لاَّ</w:t>
      </w:r>
      <w:r>
        <w:rPr>
          <w:rFonts w:cs="DecoType Naskh"/>
          <w:sz w:val="24"/>
          <w:szCs w:val="24"/>
          <w:rtl/>
        </w:rPr>
        <w:t xml:space="preserve"> </w:t>
      </w:r>
      <w:r>
        <w:rPr>
          <w:rFonts w:cs="DecoType Naskh" w:hint="cs"/>
          <w:sz w:val="24"/>
          <w:szCs w:val="24"/>
          <w:rtl/>
        </w:rPr>
        <w:t>جُنَاحَ</w:t>
      </w:r>
      <w:r>
        <w:rPr>
          <w:rFonts w:cs="DecoType Naskh"/>
          <w:sz w:val="24"/>
          <w:szCs w:val="24"/>
          <w:rtl/>
        </w:rPr>
        <w:t xml:space="preserve"> </w:t>
      </w:r>
      <w:r>
        <w:rPr>
          <w:rFonts w:cs="DecoType Naskh" w:hint="cs"/>
          <w:sz w:val="24"/>
          <w:szCs w:val="24"/>
          <w:rtl/>
        </w:rPr>
        <w:t>عَلَيْكُمْ</w:t>
      </w:r>
      <w:r>
        <w:rPr>
          <w:rFonts w:cs="DecoType Naskh"/>
          <w:sz w:val="24"/>
          <w:szCs w:val="24"/>
          <w:rtl/>
        </w:rPr>
        <w:t xml:space="preserve"> </w:t>
      </w:r>
      <w:r>
        <w:rPr>
          <w:rFonts w:cs="DecoType Naskh" w:hint="cs"/>
          <w:sz w:val="24"/>
          <w:szCs w:val="24"/>
          <w:rtl/>
        </w:rPr>
        <w:t>إِن</w:t>
      </w:r>
      <w:r>
        <w:rPr>
          <w:rFonts w:cs="DecoType Naskh"/>
          <w:sz w:val="24"/>
          <w:szCs w:val="24"/>
          <w:rtl/>
        </w:rPr>
        <w:t xml:space="preserve"> </w:t>
      </w:r>
      <w:r>
        <w:rPr>
          <w:rFonts w:cs="DecoType Naskh" w:hint="cs"/>
          <w:sz w:val="24"/>
          <w:szCs w:val="24"/>
          <w:rtl/>
        </w:rPr>
        <w:t>طَلَّقْتُمُ</w:t>
      </w:r>
      <w:r>
        <w:rPr>
          <w:rFonts w:cs="DecoType Naskh"/>
          <w:sz w:val="24"/>
          <w:szCs w:val="24"/>
          <w:rtl/>
        </w:rPr>
        <w:t xml:space="preserve"> </w:t>
      </w:r>
      <w:r>
        <w:rPr>
          <w:rFonts w:cs="DecoType Naskh" w:hint="cs"/>
          <w:sz w:val="24"/>
          <w:szCs w:val="24"/>
          <w:rtl/>
        </w:rPr>
        <w:t>النِّسَاء</w:t>
      </w:r>
      <w:r>
        <w:rPr>
          <w:rFonts w:cs="DecoType Naskh"/>
          <w:sz w:val="24"/>
          <w:szCs w:val="24"/>
          <w:rtl/>
        </w:rPr>
        <w:t xml:space="preserve"> </w:t>
      </w:r>
      <w:r>
        <w:rPr>
          <w:rFonts w:cs="DecoType Naskh" w:hint="cs"/>
          <w:sz w:val="24"/>
          <w:szCs w:val="24"/>
          <w:rtl/>
        </w:rPr>
        <w:t>مَا</w:t>
      </w:r>
      <w:r>
        <w:rPr>
          <w:rFonts w:cs="DecoType Naskh"/>
          <w:sz w:val="24"/>
          <w:szCs w:val="24"/>
          <w:rtl/>
        </w:rPr>
        <w:t xml:space="preserve"> </w:t>
      </w:r>
      <w:r>
        <w:rPr>
          <w:rFonts w:cs="DecoType Naskh" w:hint="cs"/>
          <w:sz w:val="24"/>
          <w:szCs w:val="24"/>
          <w:rtl/>
        </w:rPr>
        <w:t>لَمْ</w:t>
      </w:r>
      <w:r>
        <w:rPr>
          <w:rFonts w:cs="DecoType Naskh"/>
          <w:sz w:val="24"/>
          <w:szCs w:val="24"/>
          <w:rtl/>
        </w:rPr>
        <w:t xml:space="preserve"> </w:t>
      </w:r>
      <w:r>
        <w:rPr>
          <w:rFonts w:cs="DecoType Naskh" w:hint="cs"/>
          <w:sz w:val="24"/>
          <w:szCs w:val="24"/>
          <w:rtl/>
        </w:rPr>
        <w:t>تَمَسُّوهُنُّ</w:t>
      </w:r>
      <w:r>
        <w:rPr>
          <w:rFonts w:cs="DecoType Naskh"/>
          <w:sz w:val="24"/>
          <w:szCs w:val="24"/>
          <w:rtl/>
        </w:rPr>
        <w:t xml:space="preserve"> </w:t>
      </w:r>
      <w:r>
        <w:rPr>
          <w:rFonts w:cs="DecoType Naskh" w:hint="cs"/>
          <w:sz w:val="24"/>
          <w:szCs w:val="24"/>
          <w:rtl/>
        </w:rPr>
        <w:t>أَوْ</w:t>
      </w:r>
      <w:r>
        <w:rPr>
          <w:rFonts w:cs="DecoType Naskh"/>
          <w:sz w:val="24"/>
          <w:szCs w:val="24"/>
          <w:rtl/>
        </w:rPr>
        <w:t xml:space="preserve"> </w:t>
      </w:r>
      <w:r>
        <w:rPr>
          <w:rFonts w:cs="DecoType Naskh" w:hint="cs"/>
          <w:sz w:val="24"/>
          <w:szCs w:val="24"/>
          <w:rtl/>
        </w:rPr>
        <w:t>تَفْرِضُواْ</w:t>
      </w:r>
      <w:r>
        <w:rPr>
          <w:rFonts w:cs="DecoType Naskh"/>
          <w:sz w:val="24"/>
          <w:szCs w:val="24"/>
          <w:rtl/>
        </w:rPr>
        <w:t xml:space="preserve"> </w:t>
      </w:r>
      <w:r>
        <w:rPr>
          <w:rFonts w:cs="DecoType Naskh" w:hint="cs"/>
          <w:sz w:val="24"/>
          <w:szCs w:val="24"/>
          <w:rtl/>
        </w:rPr>
        <w:t>لَهُنَّ</w:t>
      </w:r>
      <w:r>
        <w:rPr>
          <w:rFonts w:cs="DecoType Naskh"/>
          <w:sz w:val="24"/>
          <w:szCs w:val="24"/>
          <w:rtl/>
        </w:rPr>
        <w:t xml:space="preserve"> </w:t>
      </w:r>
      <w:r>
        <w:rPr>
          <w:rFonts w:cs="DecoType Naskh" w:hint="cs"/>
          <w:sz w:val="24"/>
          <w:szCs w:val="24"/>
          <w:rtl/>
        </w:rPr>
        <w:t>فَرِيضَةً</w:t>
      </w:r>
      <w:r>
        <w:rPr>
          <w:rFonts w:cs="DecoType Naskh"/>
          <w:sz w:val="24"/>
          <w:szCs w:val="24"/>
          <w:rtl/>
        </w:rPr>
        <w:t>...</w:t>
      </w:r>
      <w:r>
        <w:rPr>
          <w:rFonts w:cs="Traditional Arabic"/>
          <w:sz w:val="24"/>
          <w:szCs w:val="26"/>
          <w:rtl/>
        </w:rPr>
        <w:t xml:space="preserve">﴾ </w:t>
      </w:r>
      <w:r>
        <w:rPr>
          <w:rFonts w:cs="DecoType Naskh"/>
          <w:sz w:val="24"/>
          <w:szCs w:val="24"/>
          <w:rtl/>
        </w:rPr>
        <w:t>[</w:t>
      </w:r>
      <w:r>
        <w:rPr>
          <w:rFonts w:cs="DecoType Naskh" w:hint="cs"/>
          <w:sz w:val="24"/>
          <w:szCs w:val="24"/>
          <w:rtl/>
        </w:rPr>
        <w:t>البقرة</w:t>
      </w:r>
      <w:r>
        <w:rPr>
          <w:rFonts w:cs="DecoType Naskh"/>
          <w:sz w:val="24"/>
          <w:szCs w:val="24"/>
          <w:rtl/>
        </w:rPr>
        <w:t xml:space="preserve">: </w:t>
      </w:r>
      <w:r>
        <w:rPr>
          <w:rFonts w:ascii="Times New Roman" w:hAnsi="Times New Roman" w:cs="Times New Roman"/>
          <w:sz w:val="24"/>
          <w:szCs w:val="24"/>
          <w:rtl/>
        </w:rPr>
        <w:t>236</w:t>
      </w:r>
      <w:r>
        <w:rPr>
          <w:rFonts w:cs="DecoType Naskh"/>
          <w:sz w:val="24"/>
          <w:szCs w:val="24"/>
          <w:rtl/>
        </w:rPr>
        <w:t>]</w:t>
      </w:r>
      <w:r>
        <w:rPr>
          <w:rFonts w:ascii="Arabic Transparent" w:hAnsi="Arabic Transparent" w:cs="Arabic Transparent"/>
          <w:sz w:val="24"/>
          <w:szCs w:val="24"/>
          <w:rtl/>
        </w:rPr>
        <w:t xml:space="preserve">، </w:t>
      </w:r>
      <w:r>
        <w:rPr>
          <w:rFonts w:ascii="Arial" w:hAnsi="Arial"/>
          <w:sz w:val="24"/>
          <w:szCs w:val="24"/>
          <w:rtl/>
        </w:rPr>
        <w:t xml:space="preserve">وبعضهم حملها على الندب لجميع المطلقات ما عدا المطلقة قبل الدخول والتي فرض لها مهر. يُنظر: السرخسي، </w:t>
      </w:r>
      <w:r>
        <w:rPr>
          <w:rFonts w:ascii="Arial" w:hAnsi="Arial"/>
          <w:b/>
          <w:bCs/>
          <w:sz w:val="24"/>
          <w:szCs w:val="24"/>
          <w:rtl/>
        </w:rPr>
        <w:t>المبسوط</w:t>
      </w:r>
      <w:r>
        <w:rPr>
          <w:rFonts w:ascii="Arial" w:hAnsi="Arial"/>
          <w:sz w:val="24"/>
          <w:szCs w:val="24"/>
          <w:rtl/>
        </w:rPr>
        <w:t xml:space="preserve">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110</w:t>
      </w:r>
      <w:r>
        <w:rPr>
          <w:rFonts w:ascii="Arial" w:hAnsi="Arial"/>
          <w:sz w:val="24"/>
          <w:szCs w:val="24"/>
          <w:rtl/>
        </w:rPr>
        <w:t xml:space="preserve">؛ الرملي، محمد بن أحمد (ت: </w:t>
      </w:r>
      <w:r>
        <w:rPr>
          <w:rFonts w:ascii="Times New Roman" w:hAnsi="Times New Roman" w:cs="Times New Roman"/>
          <w:sz w:val="24"/>
          <w:szCs w:val="24"/>
          <w:rtl/>
        </w:rPr>
        <w:t>1004</w:t>
      </w:r>
      <w:r>
        <w:rPr>
          <w:rFonts w:ascii="Arial" w:hAnsi="Arial"/>
          <w:sz w:val="24"/>
          <w:szCs w:val="24"/>
          <w:rtl/>
        </w:rPr>
        <w:t xml:space="preserve">هـ)، </w:t>
      </w:r>
      <w:r>
        <w:rPr>
          <w:rFonts w:ascii="Arial" w:hAnsi="Arial"/>
          <w:b/>
          <w:bCs/>
          <w:sz w:val="24"/>
          <w:szCs w:val="24"/>
          <w:rtl/>
        </w:rPr>
        <w:t>نهاية المحتاج إلى شرح المنهاج</w:t>
      </w:r>
      <w:r>
        <w:rPr>
          <w:rFonts w:ascii="Arial" w:hAnsi="Arial"/>
          <w:sz w:val="24"/>
          <w:szCs w:val="24"/>
          <w:rtl/>
        </w:rPr>
        <w:t xml:space="preserve">، دار الفكر، بيروت، الطبعة الأخيرة، </w:t>
      </w:r>
      <w:r>
        <w:rPr>
          <w:rFonts w:ascii="Times New Roman" w:hAnsi="Times New Roman" w:cs="Times New Roman"/>
          <w:sz w:val="24"/>
          <w:szCs w:val="24"/>
          <w:rtl/>
        </w:rPr>
        <w:t>1404</w:t>
      </w:r>
      <w:r>
        <w:rPr>
          <w:rFonts w:ascii="Arial" w:hAnsi="Arial"/>
          <w:sz w:val="24"/>
          <w:szCs w:val="24"/>
          <w:rtl/>
        </w:rPr>
        <w:t xml:space="preserve">هـ/ </w:t>
      </w:r>
      <w:r>
        <w:rPr>
          <w:rFonts w:ascii="Times New Roman" w:hAnsi="Times New Roman" w:cs="Times New Roman"/>
          <w:sz w:val="24"/>
          <w:szCs w:val="24"/>
          <w:rtl/>
        </w:rPr>
        <w:t>1984</w:t>
      </w:r>
      <w:r>
        <w:rPr>
          <w:rFonts w:ascii="Arial" w:hAnsi="Arial"/>
          <w:sz w:val="24"/>
          <w:szCs w:val="24"/>
          <w:rtl/>
        </w:rPr>
        <w:t xml:space="preserve">م،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364</w:t>
      </w:r>
      <w:r>
        <w:rPr>
          <w:rFonts w:ascii="Arial" w:hAnsi="Arial"/>
          <w:sz w:val="24"/>
          <w:szCs w:val="24"/>
          <w:rtl/>
        </w:rPr>
        <w:t xml:space="preserve">؛ الشلبي، أحمد بن محمد (ت: </w:t>
      </w:r>
      <w:r>
        <w:rPr>
          <w:rFonts w:ascii="Times New Roman" w:hAnsi="Times New Roman" w:cs="Times New Roman"/>
          <w:sz w:val="24"/>
          <w:szCs w:val="24"/>
          <w:rtl/>
        </w:rPr>
        <w:t>1021</w:t>
      </w:r>
      <w:r>
        <w:rPr>
          <w:rFonts w:ascii="Arial" w:hAnsi="Arial"/>
          <w:sz w:val="24"/>
          <w:szCs w:val="24"/>
          <w:rtl/>
        </w:rPr>
        <w:t xml:space="preserve">هـ)، </w:t>
      </w:r>
      <w:r>
        <w:rPr>
          <w:rFonts w:ascii="Arial" w:hAnsi="Arial"/>
          <w:b/>
          <w:bCs/>
          <w:sz w:val="24"/>
          <w:szCs w:val="24"/>
          <w:rtl/>
        </w:rPr>
        <w:t>حاشية الشلبي</w:t>
      </w:r>
      <w:r>
        <w:rPr>
          <w:rFonts w:ascii="Arial" w:hAnsi="Arial"/>
          <w:sz w:val="24"/>
          <w:szCs w:val="24"/>
          <w:rtl/>
        </w:rPr>
        <w:t xml:space="preserve"> (مطبوع بحاشية تبيين الحقائق للزيعلي، المطبعة الكبرى الأميرية، القاهرة،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1313</w:t>
      </w:r>
      <w:r>
        <w:rPr>
          <w:rFonts w:ascii="Arial" w:hAnsi="Arial"/>
          <w:sz w:val="24"/>
          <w:szCs w:val="24"/>
          <w:rtl/>
        </w:rPr>
        <w:t xml:space="preserve">هـ)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145</w:t>
      </w:r>
      <w:r>
        <w:rPr>
          <w:rFonts w:ascii="Arial" w:hAnsi="Arial"/>
          <w:sz w:val="24"/>
          <w:szCs w:val="24"/>
          <w:rtl/>
        </w:rPr>
        <w:t xml:space="preserve">؛ ابن قدامة، </w:t>
      </w:r>
      <w:r>
        <w:rPr>
          <w:rFonts w:ascii="Arial" w:hAnsi="Arial"/>
          <w:b/>
          <w:bCs/>
          <w:sz w:val="24"/>
          <w:szCs w:val="24"/>
          <w:rtl/>
        </w:rPr>
        <w:t>المغني</w:t>
      </w:r>
      <w:r>
        <w:rPr>
          <w:rFonts w:ascii="Arial" w:hAnsi="Arial"/>
          <w:sz w:val="24"/>
          <w:szCs w:val="24"/>
          <w:rtl/>
        </w:rPr>
        <w:t xml:space="preserve"> </w:t>
      </w:r>
      <w:r>
        <w:rPr>
          <w:rFonts w:ascii="Times New Roman" w:hAnsi="Times New Roman" w:cs="Times New Roman"/>
          <w:sz w:val="24"/>
          <w:szCs w:val="24"/>
          <w:rtl/>
        </w:rPr>
        <w:t>10</w:t>
      </w:r>
      <w:r>
        <w:rPr>
          <w:rFonts w:ascii="Arial" w:hAnsi="Arial"/>
          <w:sz w:val="24"/>
          <w:szCs w:val="24"/>
          <w:rtl/>
        </w:rPr>
        <w:t>/</w:t>
      </w:r>
      <w:r>
        <w:rPr>
          <w:rFonts w:ascii="Times New Roman" w:hAnsi="Times New Roman" w:cs="Times New Roman"/>
          <w:sz w:val="24"/>
          <w:szCs w:val="24"/>
          <w:rtl/>
        </w:rPr>
        <w:t>141</w:t>
      </w:r>
      <w:r>
        <w:rPr>
          <w:rFonts w:ascii="Arial" w:hAnsi="Arial"/>
          <w:sz w:val="24"/>
          <w:szCs w:val="24"/>
          <w:rtl/>
        </w:rPr>
        <w:t xml:space="preserve">؛ </w:t>
      </w:r>
      <w:r>
        <w:rPr>
          <w:rFonts w:ascii="Arial" w:hAnsi="Arial"/>
          <w:sz w:val="24"/>
          <w:szCs w:val="24"/>
          <w:rtl/>
          <w:lang w:val="en-GB"/>
        </w:rPr>
        <w:t xml:space="preserve">البهوتي، </w:t>
      </w:r>
      <w:r>
        <w:rPr>
          <w:rFonts w:ascii="Arial" w:hAnsi="Arial"/>
          <w:b/>
          <w:bCs/>
          <w:sz w:val="24"/>
          <w:szCs w:val="24"/>
          <w:rtl/>
          <w:lang w:val="en-GB"/>
        </w:rPr>
        <w:t>كشاف القناع</w:t>
      </w:r>
      <w:r>
        <w:rPr>
          <w:rFonts w:ascii="Arial" w:hAnsi="Arial"/>
          <w:sz w:val="24"/>
          <w:szCs w:val="24"/>
          <w:rtl/>
          <w:lang w:val="en-GB"/>
        </w:rPr>
        <w:t xml:space="preserve"> </w:t>
      </w:r>
      <w:r>
        <w:rPr>
          <w:rFonts w:ascii="Times New Roman" w:hAnsi="Times New Roman" w:cs="Times New Roman"/>
          <w:sz w:val="24"/>
          <w:szCs w:val="24"/>
          <w:rtl/>
          <w:lang w:val="en-GB"/>
        </w:rPr>
        <w:t>5</w:t>
      </w:r>
      <w:r>
        <w:rPr>
          <w:rFonts w:ascii="Arial" w:hAnsi="Arial"/>
          <w:sz w:val="24"/>
          <w:szCs w:val="24"/>
          <w:rtl/>
          <w:lang w:val="en-GB"/>
        </w:rPr>
        <w:t>/</w:t>
      </w:r>
      <w:r>
        <w:rPr>
          <w:rFonts w:ascii="Times New Roman" w:hAnsi="Times New Roman" w:cs="Times New Roman"/>
          <w:sz w:val="24"/>
          <w:szCs w:val="24"/>
          <w:rtl/>
          <w:lang w:val="en-GB"/>
        </w:rPr>
        <w:t>158</w:t>
      </w:r>
      <w:r>
        <w:rPr>
          <w:rFonts w:ascii="Arial" w:hAnsi="Arial"/>
          <w:sz w:val="24"/>
          <w:szCs w:val="24"/>
          <w:rtl/>
          <w:lang w:val="en-GB"/>
        </w:rPr>
        <w:t>.</w:t>
      </w:r>
    </w:p>
  </w:footnote>
  <w:footnote w:id="21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السرخسي، </w:t>
      </w:r>
      <w:r>
        <w:rPr>
          <w:rFonts w:ascii="Arial" w:hAnsi="Arial"/>
          <w:b/>
          <w:bCs/>
          <w:sz w:val="24"/>
          <w:szCs w:val="24"/>
          <w:rtl/>
        </w:rPr>
        <w:t>المبسوط</w:t>
      </w:r>
      <w:r>
        <w:rPr>
          <w:rFonts w:ascii="Arial" w:hAnsi="Arial"/>
          <w:sz w:val="24"/>
          <w:szCs w:val="24"/>
          <w:rtl/>
        </w:rPr>
        <w:t xml:space="preserve">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110</w:t>
      </w:r>
      <w:r>
        <w:rPr>
          <w:rFonts w:ascii="Arial" w:hAnsi="Arial"/>
          <w:sz w:val="24"/>
          <w:szCs w:val="24"/>
          <w:rtl/>
        </w:rPr>
        <w:t xml:space="preserve">؛ الرملي، </w:t>
      </w:r>
      <w:r>
        <w:rPr>
          <w:rFonts w:ascii="Arial" w:hAnsi="Arial"/>
          <w:b/>
          <w:bCs/>
          <w:sz w:val="24"/>
          <w:szCs w:val="24"/>
          <w:rtl/>
        </w:rPr>
        <w:t>نهاية المحتاج</w:t>
      </w:r>
      <w:r>
        <w:rPr>
          <w:rFonts w:ascii="Arial" w:hAnsi="Arial"/>
          <w:sz w:val="24"/>
          <w:szCs w:val="24"/>
          <w:rtl/>
        </w:rPr>
        <w:t xml:space="preserve">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364</w:t>
      </w:r>
      <w:r>
        <w:rPr>
          <w:rFonts w:ascii="Arial" w:hAnsi="Arial"/>
          <w:sz w:val="24"/>
          <w:szCs w:val="24"/>
          <w:rtl/>
        </w:rPr>
        <w:t xml:space="preserve">؛ ابن عابدين، محمد أمين بن عمر (ت: </w:t>
      </w:r>
      <w:r>
        <w:rPr>
          <w:rFonts w:ascii="Times New Roman" w:hAnsi="Times New Roman" w:cs="Times New Roman"/>
          <w:sz w:val="24"/>
          <w:szCs w:val="24"/>
          <w:rtl/>
        </w:rPr>
        <w:t>1252</w:t>
      </w:r>
      <w:r>
        <w:rPr>
          <w:rFonts w:ascii="Arial" w:hAnsi="Arial"/>
          <w:sz w:val="24"/>
          <w:szCs w:val="24"/>
          <w:rtl/>
        </w:rPr>
        <w:t xml:space="preserve">هـ)، </w:t>
      </w:r>
      <w:r>
        <w:rPr>
          <w:rFonts w:ascii="Arial" w:hAnsi="Arial"/>
          <w:b/>
          <w:bCs/>
          <w:sz w:val="24"/>
          <w:szCs w:val="24"/>
          <w:rtl/>
        </w:rPr>
        <w:t xml:space="preserve">رد المحتار على الدر المختار، </w:t>
      </w:r>
      <w:r>
        <w:rPr>
          <w:rFonts w:ascii="Arial" w:hAnsi="Arial"/>
          <w:sz w:val="24"/>
          <w:szCs w:val="24"/>
          <w:rtl/>
        </w:rPr>
        <w:t>دار الفكر، بيروت،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1412</w:t>
      </w:r>
      <w:r>
        <w:rPr>
          <w:rFonts w:ascii="Arial" w:hAnsi="Arial"/>
          <w:sz w:val="24"/>
          <w:szCs w:val="24"/>
          <w:rtl/>
        </w:rPr>
        <w:t xml:space="preserve">هـ، </w:t>
      </w:r>
      <w:r>
        <w:rPr>
          <w:rFonts w:ascii="Times New Roman" w:hAnsi="Times New Roman" w:cs="Times New Roman"/>
          <w:sz w:val="24"/>
          <w:szCs w:val="24"/>
          <w:rtl/>
        </w:rPr>
        <w:t>1992</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259</w:t>
      </w:r>
      <w:r>
        <w:rPr>
          <w:rFonts w:ascii="Arial" w:hAnsi="Arial"/>
          <w:sz w:val="24"/>
          <w:szCs w:val="24"/>
          <w:rtl/>
        </w:rPr>
        <w:t xml:space="preserve">؛ ابن قدامة، </w:t>
      </w:r>
      <w:r>
        <w:rPr>
          <w:rFonts w:ascii="Arial" w:hAnsi="Arial"/>
          <w:b/>
          <w:bCs/>
          <w:sz w:val="24"/>
          <w:szCs w:val="24"/>
          <w:rtl/>
        </w:rPr>
        <w:t>المغني</w:t>
      </w:r>
      <w:r>
        <w:rPr>
          <w:rFonts w:ascii="Arial" w:hAnsi="Arial"/>
          <w:sz w:val="24"/>
          <w:szCs w:val="24"/>
          <w:rtl/>
        </w:rPr>
        <w:t xml:space="preserve"> </w:t>
      </w:r>
      <w:r>
        <w:rPr>
          <w:rFonts w:ascii="Times New Roman" w:hAnsi="Times New Roman" w:cs="Times New Roman"/>
          <w:sz w:val="24"/>
          <w:szCs w:val="24"/>
          <w:rtl/>
        </w:rPr>
        <w:t>10</w:t>
      </w:r>
      <w:r>
        <w:rPr>
          <w:rFonts w:ascii="Arial" w:hAnsi="Arial"/>
          <w:sz w:val="24"/>
          <w:szCs w:val="24"/>
          <w:rtl/>
        </w:rPr>
        <w:t>/</w:t>
      </w:r>
      <w:r>
        <w:rPr>
          <w:rFonts w:ascii="Times New Roman" w:hAnsi="Times New Roman" w:cs="Times New Roman"/>
          <w:sz w:val="24"/>
          <w:szCs w:val="24"/>
          <w:rtl/>
        </w:rPr>
        <w:t>141</w:t>
      </w:r>
      <w:r>
        <w:rPr>
          <w:rFonts w:ascii="Arial" w:hAnsi="Arial"/>
          <w:sz w:val="24"/>
          <w:szCs w:val="24"/>
          <w:rtl/>
        </w:rPr>
        <w:t xml:space="preserve">؛ البهوتي، </w:t>
      </w:r>
      <w:r>
        <w:rPr>
          <w:rFonts w:ascii="Arial" w:hAnsi="Arial"/>
          <w:b/>
          <w:bCs/>
          <w:sz w:val="24"/>
          <w:szCs w:val="24"/>
          <w:rtl/>
        </w:rPr>
        <w:t>كشاف القناع</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158</w:t>
      </w:r>
      <w:r>
        <w:rPr>
          <w:rFonts w:ascii="Arial" w:hAnsi="Arial"/>
          <w:sz w:val="24"/>
          <w:szCs w:val="24"/>
          <w:rtl/>
        </w:rPr>
        <w:t xml:space="preserve">؛ الشربيني، </w:t>
      </w:r>
      <w:r>
        <w:rPr>
          <w:rFonts w:ascii="Arial" w:hAnsi="Arial"/>
          <w:b/>
          <w:bCs/>
          <w:sz w:val="24"/>
          <w:szCs w:val="24"/>
          <w:rtl/>
        </w:rPr>
        <w:t>مغني المحتاج</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398</w:t>
      </w:r>
      <w:r>
        <w:rPr>
          <w:rFonts w:ascii="Arial" w:hAnsi="Arial"/>
          <w:sz w:val="24"/>
          <w:szCs w:val="24"/>
          <w:rtl/>
        </w:rPr>
        <w:t xml:space="preserve">؛ الماوردي، </w:t>
      </w:r>
      <w:r>
        <w:rPr>
          <w:rFonts w:ascii="Arial" w:hAnsi="Arial"/>
          <w:b/>
          <w:bCs/>
          <w:sz w:val="24"/>
          <w:szCs w:val="24"/>
          <w:rtl/>
        </w:rPr>
        <w:t>الحاوي الكبير</w:t>
      </w:r>
      <w:r>
        <w:rPr>
          <w:rFonts w:ascii="Arial" w:hAnsi="Arial"/>
          <w:sz w:val="24"/>
          <w:szCs w:val="24"/>
          <w:rtl/>
        </w:rPr>
        <w:t xml:space="preserve">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1303</w:t>
      </w:r>
      <w:r>
        <w:rPr>
          <w:rFonts w:ascii="Arial" w:hAnsi="Arial"/>
          <w:sz w:val="24"/>
          <w:szCs w:val="24"/>
          <w:rtl/>
        </w:rPr>
        <w:t xml:space="preserve">؛ الشيرازي، إبراهيم بن علي (ت: </w:t>
      </w:r>
      <w:r>
        <w:rPr>
          <w:rFonts w:ascii="Times New Roman" w:hAnsi="Times New Roman" w:cs="Times New Roman"/>
          <w:sz w:val="24"/>
          <w:szCs w:val="24"/>
          <w:rtl/>
        </w:rPr>
        <w:t>476</w:t>
      </w:r>
      <w:r>
        <w:rPr>
          <w:rFonts w:ascii="Arial" w:hAnsi="Arial"/>
          <w:sz w:val="24"/>
          <w:szCs w:val="24"/>
          <w:rtl/>
        </w:rPr>
        <w:t xml:space="preserve">هـ)، </w:t>
      </w:r>
      <w:r>
        <w:rPr>
          <w:rFonts w:ascii="Arial" w:hAnsi="Arial"/>
          <w:b/>
          <w:bCs/>
          <w:sz w:val="24"/>
          <w:szCs w:val="24"/>
          <w:rtl/>
        </w:rPr>
        <w:t>المهذب في فقه الإمام الشافعي</w:t>
      </w:r>
      <w:r>
        <w:rPr>
          <w:rFonts w:ascii="Arial" w:hAnsi="Arial"/>
          <w:sz w:val="24"/>
          <w:szCs w:val="24"/>
          <w:rtl/>
        </w:rPr>
        <w:t xml:space="preserve">، دار الكتب العلمية،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475</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141</w:t>
      </w:r>
      <w:r>
        <w:rPr>
          <w:rFonts w:ascii="Arial" w:hAnsi="Arial"/>
          <w:sz w:val="24"/>
          <w:szCs w:val="24"/>
          <w:rtl/>
        </w:rPr>
        <w:t>.</w:t>
      </w:r>
    </w:p>
  </w:footnote>
  <w:footnote w:id="21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الشربيني، </w:t>
      </w:r>
      <w:r>
        <w:rPr>
          <w:rFonts w:ascii="Arial" w:hAnsi="Arial"/>
          <w:b/>
          <w:bCs/>
          <w:sz w:val="24"/>
          <w:szCs w:val="24"/>
          <w:rtl/>
        </w:rPr>
        <w:t>مغني المحتاج</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398</w:t>
      </w:r>
      <w:r>
        <w:rPr>
          <w:rFonts w:ascii="Arial" w:hAnsi="Arial"/>
          <w:sz w:val="24"/>
          <w:szCs w:val="24"/>
          <w:rtl/>
        </w:rPr>
        <w:t xml:space="preserve">؛ الماوردي، </w:t>
      </w:r>
      <w:r>
        <w:rPr>
          <w:rFonts w:ascii="Arial" w:hAnsi="Arial"/>
          <w:b/>
          <w:bCs/>
          <w:sz w:val="24"/>
          <w:szCs w:val="24"/>
          <w:rtl/>
        </w:rPr>
        <w:t xml:space="preserve">الحاوي الكبير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1303</w:t>
      </w:r>
      <w:r>
        <w:rPr>
          <w:rFonts w:ascii="Arial" w:hAnsi="Arial"/>
          <w:sz w:val="24"/>
          <w:szCs w:val="24"/>
          <w:rtl/>
        </w:rPr>
        <w:t>؛ الشيرازي، ا</w:t>
      </w:r>
      <w:r>
        <w:rPr>
          <w:rFonts w:ascii="Arial" w:hAnsi="Arial"/>
          <w:b/>
          <w:bCs/>
          <w:sz w:val="24"/>
          <w:szCs w:val="24"/>
          <w:rtl/>
        </w:rPr>
        <w:t>لمهذب</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475</w:t>
      </w:r>
      <w:r>
        <w:rPr>
          <w:rFonts w:ascii="Arial" w:hAnsi="Arial"/>
          <w:sz w:val="24"/>
          <w:szCs w:val="24"/>
          <w:rtl/>
        </w:rPr>
        <w:t>.</w:t>
      </w:r>
    </w:p>
  </w:footnote>
  <w:footnote w:id="21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ذهب جمهور الأصوليين إلى أن الأصل في الأمر الدلالة على الوجوب ما لم توجد قرينه تصرفه عن الوجوب، قال السرخسي: "</w:t>
      </w:r>
      <w:r>
        <w:rPr>
          <w:rFonts w:ascii="Arial" w:hAnsi="Arial"/>
          <w:color w:val="000000"/>
          <w:sz w:val="24"/>
          <w:szCs w:val="24"/>
          <w:rtl/>
        </w:rPr>
        <w:t>فأما الكلام في موجب الأمر فالمذهب عند جمهور الفقهاء أن موجب مطلقه الإلزام إلا بدليل</w:t>
      </w:r>
      <w:r>
        <w:rPr>
          <w:rFonts w:ascii="Arial" w:hAnsi="Arial"/>
          <w:sz w:val="24"/>
          <w:szCs w:val="24"/>
          <w:rtl/>
        </w:rPr>
        <w:t xml:space="preserve">"، السرخسي، </w:t>
      </w:r>
      <w:r>
        <w:rPr>
          <w:rFonts w:ascii="Arial" w:hAnsi="Arial"/>
          <w:b/>
          <w:bCs/>
          <w:sz w:val="24"/>
          <w:szCs w:val="24"/>
          <w:rtl/>
        </w:rPr>
        <w:t>أصول السرخسي</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15</w:t>
      </w:r>
      <w:r>
        <w:rPr>
          <w:rFonts w:ascii="Arial" w:hAnsi="Arial"/>
          <w:sz w:val="24"/>
          <w:szCs w:val="24"/>
          <w:rtl/>
        </w:rPr>
        <w:t xml:space="preserve">، ويُنظر: الآمدي، سيد الدين علي بن أبي علي (ت: </w:t>
      </w:r>
      <w:r>
        <w:rPr>
          <w:rFonts w:ascii="Times New Roman" w:hAnsi="Times New Roman" w:cs="Times New Roman"/>
          <w:sz w:val="24"/>
          <w:szCs w:val="24"/>
          <w:rtl/>
        </w:rPr>
        <w:t>631</w:t>
      </w:r>
      <w:r>
        <w:rPr>
          <w:rFonts w:ascii="Arial" w:hAnsi="Arial"/>
          <w:sz w:val="24"/>
          <w:szCs w:val="24"/>
          <w:rtl/>
        </w:rPr>
        <w:t xml:space="preserve">هـ)، </w:t>
      </w:r>
      <w:r>
        <w:rPr>
          <w:rFonts w:ascii="Arial" w:hAnsi="Arial"/>
          <w:b/>
          <w:bCs/>
          <w:sz w:val="24"/>
          <w:szCs w:val="24"/>
          <w:rtl/>
        </w:rPr>
        <w:t xml:space="preserve">الإحكام في أصول الأحكام، </w:t>
      </w:r>
      <w:r>
        <w:rPr>
          <w:rFonts w:ascii="Arial" w:hAnsi="Arial"/>
          <w:sz w:val="24"/>
          <w:szCs w:val="24"/>
          <w:rtl/>
        </w:rPr>
        <w:t xml:space="preserve">(تحقيق: عبد الرزاق عفيفي)، المكتب الإسلامي، بيروت،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144</w:t>
      </w:r>
      <w:r>
        <w:rPr>
          <w:rFonts w:ascii="Arial" w:hAnsi="Arial"/>
          <w:sz w:val="24"/>
          <w:szCs w:val="24"/>
          <w:rtl/>
        </w:rPr>
        <w:t xml:space="preserve">، الصالح، محمد أديب، </w:t>
      </w:r>
      <w:r>
        <w:rPr>
          <w:rFonts w:ascii="Arial" w:hAnsi="Arial"/>
          <w:b/>
          <w:bCs/>
          <w:sz w:val="24"/>
          <w:szCs w:val="24"/>
          <w:rtl/>
        </w:rPr>
        <w:t xml:space="preserve">تفسير النصوص في الفقه الإسلامي، </w:t>
      </w:r>
      <w:r>
        <w:rPr>
          <w:rFonts w:ascii="Arial" w:hAnsi="Arial"/>
          <w:sz w:val="24"/>
          <w:szCs w:val="24"/>
          <w:rtl/>
        </w:rPr>
        <w:t>المكتب الإسلامي، ط</w:t>
      </w:r>
      <w:r>
        <w:rPr>
          <w:rFonts w:ascii="Times New Roman" w:hAnsi="Times New Roman" w:cs="Times New Roman"/>
          <w:sz w:val="24"/>
          <w:szCs w:val="24"/>
          <w:rtl/>
        </w:rPr>
        <w:t>3</w:t>
      </w:r>
      <w:r>
        <w:rPr>
          <w:rFonts w:ascii="Arial" w:hAnsi="Arial"/>
          <w:sz w:val="24"/>
          <w:szCs w:val="24"/>
          <w:rtl/>
        </w:rPr>
        <w:t xml:space="preserve">، </w:t>
      </w:r>
      <w:r>
        <w:rPr>
          <w:rFonts w:ascii="Times New Roman" w:hAnsi="Times New Roman" w:cs="Times New Roman"/>
          <w:sz w:val="24"/>
          <w:szCs w:val="24"/>
          <w:rtl/>
        </w:rPr>
        <w:t>1404</w:t>
      </w:r>
      <w:r>
        <w:rPr>
          <w:rFonts w:ascii="Arial" w:hAnsi="Arial"/>
          <w:sz w:val="24"/>
          <w:szCs w:val="24"/>
          <w:rtl/>
        </w:rPr>
        <w:t xml:space="preserve">هـ/ </w:t>
      </w:r>
      <w:r>
        <w:rPr>
          <w:rFonts w:ascii="Times New Roman" w:hAnsi="Times New Roman" w:cs="Times New Roman"/>
          <w:sz w:val="24"/>
          <w:szCs w:val="24"/>
          <w:rtl/>
        </w:rPr>
        <w:t>1984</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241</w:t>
      </w:r>
      <w:r>
        <w:rPr>
          <w:rFonts w:ascii="Arial" w:hAnsi="Arial"/>
          <w:sz w:val="24"/>
          <w:szCs w:val="24"/>
          <w:rtl/>
        </w:rPr>
        <w:t>.</w:t>
      </w:r>
    </w:p>
  </w:footnote>
  <w:footnote w:id="21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137</w:t>
      </w:r>
      <w:r>
        <w:rPr>
          <w:rFonts w:ascii="Arial" w:hAnsi="Arial"/>
          <w:sz w:val="24"/>
          <w:szCs w:val="24"/>
          <w:rtl/>
        </w:rPr>
        <w:t>.</w:t>
      </w:r>
    </w:p>
  </w:footnote>
  <w:footnote w:id="220">
    <w:p w:rsidR="00CD740F" w:rsidRDefault="00CD740F" w:rsidP="009A5A7E">
      <w:pPr>
        <w:widowControl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جعل الطبري الآية الأولى في المفروض لهن وغير المفروض لهن، واستدل بأن قوله تعالى: </w:t>
      </w:r>
      <w:r>
        <w:rPr>
          <w:rFonts w:ascii="Arabic Transparent" w:hAnsi="Arabic Transparent" w:cs="Traditional Arabic"/>
          <w:sz w:val="24"/>
          <w:szCs w:val="26"/>
          <w:rtl/>
        </w:rPr>
        <w:t>﴿</w:t>
      </w:r>
      <w:r>
        <w:rPr>
          <w:rFonts w:cs="DecoType Naskh" w:hint="cs"/>
          <w:sz w:val="24"/>
          <w:szCs w:val="24"/>
          <w:rtl/>
        </w:rPr>
        <w:t>أَوْ</w:t>
      </w:r>
      <w:r>
        <w:rPr>
          <w:rFonts w:cs="DecoType Naskh"/>
          <w:sz w:val="24"/>
          <w:szCs w:val="24"/>
          <w:rtl/>
        </w:rPr>
        <w:t xml:space="preserve"> </w:t>
      </w:r>
      <w:r>
        <w:rPr>
          <w:rFonts w:cs="DecoType Naskh" w:hint="cs"/>
          <w:sz w:val="24"/>
          <w:szCs w:val="24"/>
          <w:rtl/>
        </w:rPr>
        <w:t>تَفْرِضُواْ</w:t>
      </w:r>
      <w:r>
        <w:rPr>
          <w:rFonts w:cs="DecoType Naskh"/>
          <w:sz w:val="24"/>
          <w:szCs w:val="24"/>
          <w:rtl/>
        </w:rPr>
        <w:t xml:space="preserve"> </w:t>
      </w:r>
      <w:r>
        <w:rPr>
          <w:rFonts w:cs="DecoType Naskh" w:hint="cs"/>
          <w:sz w:val="24"/>
          <w:szCs w:val="24"/>
          <w:rtl/>
        </w:rPr>
        <w:t>لَهُنَّ</w:t>
      </w:r>
      <w:r>
        <w:rPr>
          <w:rFonts w:cs="DecoType Naskh"/>
          <w:sz w:val="24"/>
          <w:szCs w:val="24"/>
          <w:rtl/>
        </w:rPr>
        <w:t xml:space="preserve"> </w:t>
      </w:r>
      <w:r>
        <w:rPr>
          <w:rFonts w:cs="DecoType Naskh" w:hint="cs"/>
          <w:sz w:val="24"/>
          <w:szCs w:val="24"/>
          <w:rtl/>
        </w:rPr>
        <w:t>فَرِيضَةً</w:t>
      </w:r>
      <w:r>
        <w:rPr>
          <w:rFonts w:ascii="Arabic Transparent" w:hAnsi="Arabic Transparent" w:cs="Traditional Arabic"/>
          <w:sz w:val="24"/>
          <w:szCs w:val="26"/>
          <w:rtl/>
        </w:rPr>
        <w:t>﴾</w:t>
      </w:r>
      <w:r>
        <w:rPr>
          <w:rFonts w:ascii="Arial" w:hAnsi="Arial"/>
          <w:sz w:val="24"/>
          <w:szCs w:val="24"/>
          <w:rtl/>
        </w:rPr>
        <w:t xml:space="preserve">يدل على صنفين من النساء: المفروض لهن وغير المفروض لهن، والمعنى: لا جناح عليكم إن طلقتم النساء ما لم تمسوهن وما لم تفرضوا لهن أو فرضتم لهن، ويُرد عليه بأنه لو كان الحكم يشمل المفروض لهن لما ذكر الله – سبحانه وتعالى- في الآية التالية حكم المفروض لهن، وقد تأتي (أو) بمعنى الواو، مثل قوله تعالى: </w:t>
      </w:r>
      <w:r>
        <w:rPr>
          <w:rFonts w:ascii="Arial" w:hAnsi="Arial" w:cs="Traditional Arabic"/>
          <w:sz w:val="24"/>
          <w:szCs w:val="26"/>
          <w:rtl/>
        </w:rPr>
        <w:t>﴿</w:t>
      </w:r>
      <w:r>
        <w:rPr>
          <w:rFonts w:ascii="Arial" w:hAnsi="Arial" w:cs="DecoType Naskh"/>
          <w:sz w:val="24"/>
          <w:szCs w:val="24"/>
          <w:rtl/>
        </w:rPr>
        <w:t>وَلاَ تُطِعْ مِنْهُمْ آثِمًا أَوْ كَفُورًا</w:t>
      </w:r>
      <w:r>
        <w:rPr>
          <w:rFonts w:ascii="Arial" w:hAnsi="Arial" w:cs="Traditional Arabic"/>
          <w:sz w:val="24"/>
          <w:szCs w:val="26"/>
          <w:rtl/>
        </w:rPr>
        <w:t>﴾</w:t>
      </w:r>
      <w:r>
        <w:rPr>
          <w:rFonts w:ascii="Arial" w:hAnsi="Arial" w:cs="DecoType Naskh"/>
          <w:sz w:val="24"/>
          <w:szCs w:val="24"/>
          <w:rtl/>
        </w:rPr>
        <w:t xml:space="preserve">[الإنسان: </w:t>
      </w:r>
      <w:r>
        <w:rPr>
          <w:rFonts w:ascii="Times New Roman" w:hAnsi="Times New Roman" w:cs="Times New Roman"/>
          <w:sz w:val="24"/>
          <w:szCs w:val="24"/>
          <w:rtl/>
        </w:rPr>
        <w:t>24</w:t>
      </w:r>
      <w:r>
        <w:rPr>
          <w:rFonts w:ascii="Arial" w:hAnsi="Arial" w:cs="DecoType Naskh"/>
          <w:sz w:val="24"/>
          <w:szCs w:val="24"/>
          <w:rtl/>
        </w:rPr>
        <w:t>]</w:t>
      </w:r>
      <w:r>
        <w:rPr>
          <w:rFonts w:ascii="Arabic Transparent" w:hAnsi="Arabic Transparent" w:cs="Arabic Transparent"/>
          <w:sz w:val="24"/>
          <w:szCs w:val="24"/>
          <w:rtl/>
        </w:rPr>
        <w:t xml:space="preserve">، </w:t>
      </w:r>
      <w:r>
        <w:rPr>
          <w:rFonts w:ascii="Arial" w:hAnsi="Arial"/>
          <w:sz w:val="24"/>
          <w:szCs w:val="24"/>
          <w:rtl/>
        </w:rPr>
        <w:t xml:space="preserve">والمعنى: (وكفورا)،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130</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136</w:t>
      </w:r>
      <w:r>
        <w:rPr>
          <w:rFonts w:ascii="Arial" w:hAnsi="Arial"/>
          <w:sz w:val="24"/>
          <w:szCs w:val="24"/>
          <w:rtl/>
        </w:rPr>
        <w:t>.</w:t>
      </w:r>
    </w:p>
  </w:footnote>
  <w:footnote w:id="221">
    <w:p w:rsidR="00CD740F" w:rsidRDefault="00CD740F" w:rsidP="009A5A7E">
      <w:pPr>
        <w:pStyle w:val="FootnoteText"/>
        <w:widowControl w:val="0"/>
        <w:ind w:left="369" w:hanging="369"/>
        <w:jc w:val="lowKashida"/>
      </w:pPr>
      <w:r>
        <w:rPr>
          <w:rFonts w:ascii="Arial" w:hAnsi="Arial"/>
          <w:sz w:val="24"/>
          <w:szCs w:val="24"/>
          <w:rtl/>
        </w:rPr>
        <w:t>(</w:t>
      </w:r>
      <w:r>
        <w:rPr>
          <w:rFonts w:ascii="Times New Roman" w:hAnsi="Times New Roman" w:cs="Times New Roman"/>
          <w:sz w:val="24"/>
          <w:szCs w:val="24"/>
          <w:rtl/>
        </w:rPr>
        <w:footnoteRef/>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510</w:t>
      </w:r>
      <w:r>
        <w:rPr>
          <w:rFonts w:ascii="Arial" w:hAnsi="Arial"/>
          <w:sz w:val="24"/>
          <w:szCs w:val="24"/>
          <w:rtl/>
        </w:rPr>
        <w:t>.</w:t>
      </w:r>
    </w:p>
  </w:footnote>
  <w:footnote w:id="222">
    <w:p w:rsidR="00CD740F" w:rsidRDefault="00CD740F" w:rsidP="009A5A7E">
      <w:pPr>
        <w:pStyle w:val="FootnoteText"/>
      </w:pPr>
      <w:r w:rsidRPr="008F79C2">
        <w:rPr>
          <w:rFonts w:ascii="Arial" w:hAnsi="Arial"/>
          <w:sz w:val="24"/>
          <w:szCs w:val="24"/>
          <w:rtl/>
          <w:lang w:bidi="ar-JO"/>
        </w:rPr>
        <w:t>(</w:t>
      </w:r>
      <w:r w:rsidRPr="008F79C2">
        <w:rPr>
          <w:rStyle w:val="FootnoteReference"/>
          <w:rFonts w:ascii="Arial" w:hAnsi="Arial" w:cs="Arial"/>
          <w:szCs w:val="24"/>
          <w:vertAlign w:val="baseline"/>
        </w:rPr>
        <w:footnoteRef/>
      </w:r>
      <w:r w:rsidRPr="008F79C2">
        <w:rPr>
          <w:rFonts w:ascii="Arial" w:hAnsi="Arial"/>
          <w:sz w:val="24"/>
          <w:szCs w:val="24"/>
          <w:rtl/>
        </w:rPr>
        <w:t xml:space="preserve">) </w:t>
      </w:r>
      <w:r w:rsidRPr="008F79C2">
        <w:rPr>
          <w:rFonts w:ascii="Arial" w:hAnsi="Arial"/>
          <w:sz w:val="24"/>
          <w:szCs w:val="24"/>
          <w:rtl/>
          <w:lang w:bidi="ar-JO"/>
        </w:rPr>
        <w:t>سيأتي تخريجه ص (</w:t>
      </w:r>
      <w:r>
        <w:rPr>
          <w:rFonts w:ascii="Arial" w:hAnsi="Arial"/>
          <w:sz w:val="24"/>
          <w:szCs w:val="24"/>
          <w:rtl/>
          <w:lang w:bidi="ar-JO"/>
        </w:rPr>
        <w:t>82)</w:t>
      </w:r>
      <w:r w:rsidRPr="008F79C2">
        <w:rPr>
          <w:rFonts w:ascii="Arial" w:hAnsi="Arial"/>
          <w:sz w:val="24"/>
          <w:szCs w:val="24"/>
          <w:rtl/>
          <w:lang w:bidi="ar-JO"/>
        </w:rPr>
        <w:t>، هامش (</w:t>
      </w:r>
      <w:r>
        <w:rPr>
          <w:rFonts w:ascii="Arial" w:hAnsi="Arial"/>
          <w:sz w:val="24"/>
          <w:szCs w:val="24"/>
          <w:rtl/>
          <w:lang w:bidi="ar-JO"/>
        </w:rPr>
        <w:t>4</w:t>
      </w:r>
      <w:r w:rsidRPr="008F79C2">
        <w:rPr>
          <w:rFonts w:ascii="Arial" w:hAnsi="Arial"/>
          <w:sz w:val="24"/>
          <w:szCs w:val="24"/>
          <w:rtl/>
          <w:lang w:bidi="ar-JO"/>
        </w:rPr>
        <w:t>).</w:t>
      </w:r>
    </w:p>
  </w:footnote>
  <w:footnote w:id="223">
    <w:p w:rsidR="00CD740F" w:rsidRDefault="00CD740F" w:rsidP="009A5A7E">
      <w:pPr>
        <w:pStyle w:val="FootnoteText"/>
        <w:widowControl w:val="0"/>
        <w:ind w:left="369" w:hanging="369"/>
        <w:jc w:val="lowKashida"/>
      </w:pPr>
      <w:r>
        <w:rPr>
          <w:rFonts w:ascii="Arial" w:hAnsi="Arial"/>
          <w:sz w:val="24"/>
          <w:szCs w:val="24"/>
          <w:rtl/>
        </w:rPr>
        <w:t>(</w:t>
      </w:r>
      <w:r>
        <w:rPr>
          <w:rFonts w:ascii="Times New Roman" w:hAnsi="Times New Roman" w:cs="Times New Roman"/>
          <w:sz w:val="24"/>
          <w:szCs w:val="24"/>
          <w:rtl/>
        </w:rPr>
        <w:footnoteRef/>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121</w:t>
      </w:r>
      <w:r>
        <w:rPr>
          <w:rFonts w:ascii="Arial" w:hAnsi="Arial"/>
          <w:sz w:val="24"/>
          <w:szCs w:val="24"/>
          <w:rtl/>
        </w:rPr>
        <w:t xml:space="preserve">، ويُنظر: ابن رشد، محمد بن أحمد (ت: </w:t>
      </w:r>
      <w:r>
        <w:rPr>
          <w:rFonts w:ascii="Times New Roman" w:hAnsi="Times New Roman" w:cs="Times New Roman"/>
          <w:sz w:val="24"/>
          <w:szCs w:val="24"/>
          <w:rtl/>
        </w:rPr>
        <w:t>520</w:t>
      </w:r>
      <w:r>
        <w:rPr>
          <w:rFonts w:ascii="Arial" w:hAnsi="Arial"/>
          <w:sz w:val="24"/>
          <w:szCs w:val="24"/>
          <w:rtl/>
        </w:rPr>
        <w:t xml:space="preserve">هـ)، </w:t>
      </w:r>
      <w:r>
        <w:rPr>
          <w:rFonts w:ascii="Arial" w:hAnsi="Arial"/>
          <w:b/>
          <w:bCs/>
          <w:sz w:val="24"/>
          <w:szCs w:val="24"/>
          <w:rtl/>
        </w:rPr>
        <w:t xml:space="preserve">المقدمات الممهدات، </w:t>
      </w:r>
      <w:r>
        <w:rPr>
          <w:rFonts w:ascii="Arial" w:hAnsi="Arial"/>
          <w:sz w:val="24"/>
          <w:szCs w:val="24"/>
          <w:rtl/>
        </w:rPr>
        <w:t>(تحقيق: محمد حجي)، دار الفكر الإسلامي، بيروت،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1408</w:t>
      </w:r>
      <w:r>
        <w:rPr>
          <w:rFonts w:ascii="Arial" w:hAnsi="Arial"/>
          <w:sz w:val="24"/>
          <w:szCs w:val="24"/>
          <w:rtl/>
        </w:rPr>
        <w:t xml:space="preserve">هـ/ </w:t>
      </w:r>
      <w:r>
        <w:rPr>
          <w:rFonts w:ascii="Times New Roman" w:hAnsi="Times New Roman" w:cs="Times New Roman"/>
          <w:sz w:val="24"/>
          <w:szCs w:val="24"/>
          <w:rtl/>
        </w:rPr>
        <w:t>1988</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348</w:t>
      </w:r>
      <w:r>
        <w:rPr>
          <w:rFonts w:ascii="Arial" w:hAnsi="Arial"/>
          <w:sz w:val="24"/>
          <w:szCs w:val="24"/>
          <w:rtl/>
        </w:rPr>
        <w:t>.</w:t>
      </w:r>
    </w:p>
  </w:footnote>
  <w:footnote w:id="224">
    <w:p w:rsidR="00CD740F" w:rsidRDefault="00CD740F" w:rsidP="009A5A7E">
      <w:pPr>
        <w:pStyle w:val="FootnoteText"/>
        <w:widowControl w:val="0"/>
        <w:ind w:left="369" w:hanging="369"/>
        <w:jc w:val="lowKashida"/>
      </w:pPr>
      <w:r>
        <w:rPr>
          <w:rFonts w:ascii="Arial" w:hAnsi="Arial"/>
          <w:sz w:val="24"/>
          <w:szCs w:val="24"/>
          <w:rtl/>
        </w:rPr>
        <w:t>(</w:t>
      </w:r>
      <w:r>
        <w:rPr>
          <w:rFonts w:ascii="Times New Roman" w:hAnsi="Times New Roman" w:cs="Times New Roman"/>
          <w:sz w:val="24"/>
          <w:szCs w:val="24"/>
          <w:rtl/>
        </w:rPr>
        <w:footnoteRef/>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19</w:t>
      </w:r>
      <w:r>
        <w:rPr>
          <w:rFonts w:ascii="Arial" w:hAnsi="Arial"/>
          <w:sz w:val="24"/>
          <w:szCs w:val="24"/>
          <w:rtl/>
        </w:rPr>
        <w:t>، ومما تجدر الإشارة إليه أن الثعالبي رحمه الله، قد حصل عنده لبس، لأن الحديث الذي حمله ابن عطية على التعجب لم يأخذ منه أحد حكم تحريم الفرار إذا بلغ عدد جيش المسلمين</w:t>
      </w:r>
      <w:r>
        <w:rPr>
          <w:rFonts w:ascii="Arial" w:hAnsi="Arial"/>
          <w:szCs w:val="24"/>
          <w:rtl/>
          <w:lang w:val="en-GB"/>
        </w:rPr>
        <w:t xml:space="preserve"> اثني عشر ألفاً، قال ابن عطية</w:t>
      </w:r>
      <w:r>
        <w:rPr>
          <w:rFonts w:ascii="Arial" w:hAnsi="Arial"/>
          <w:szCs w:val="24"/>
          <w:rtl/>
        </w:rPr>
        <w:t xml:space="preserve"> عند تفسير قوله تعالى</w:t>
      </w:r>
      <w:r>
        <w:rPr>
          <w:rFonts w:cs="DecoType Naskh"/>
          <w:szCs w:val="24"/>
          <w:rtl/>
        </w:rPr>
        <w:t xml:space="preserve">: </w:t>
      </w:r>
      <w:r>
        <w:rPr>
          <w:rFonts w:cs="Traditional Arabic"/>
          <w:szCs w:val="26"/>
          <w:rtl/>
        </w:rPr>
        <w:t>﴿</w:t>
      </w:r>
      <w:r>
        <w:rPr>
          <w:rFonts w:cs="DecoType Naskh" w:hint="cs"/>
          <w:szCs w:val="24"/>
          <w:rtl/>
        </w:rPr>
        <w:t>وَيَوْمَ</w:t>
      </w:r>
      <w:r>
        <w:rPr>
          <w:rFonts w:cs="DecoType Naskh"/>
          <w:szCs w:val="24"/>
          <w:rtl/>
        </w:rPr>
        <w:t xml:space="preserve"> </w:t>
      </w:r>
      <w:r>
        <w:rPr>
          <w:rFonts w:cs="DecoType Naskh" w:hint="cs"/>
          <w:szCs w:val="24"/>
          <w:rtl/>
        </w:rPr>
        <w:t>حُنَيْنٍ</w:t>
      </w:r>
      <w:r>
        <w:rPr>
          <w:rFonts w:cs="DecoType Naskh"/>
          <w:szCs w:val="24"/>
          <w:rtl/>
        </w:rPr>
        <w:t xml:space="preserve"> </w:t>
      </w:r>
      <w:r>
        <w:rPr>
          <w:rFonts w:cs="DecoType Naskh" w:hint="cs"/>
          <w:szCs w:val="24"/>
          <w:rtl/>
        </w:rPr>
        <w:t>إِذْ</w:t>
      </w:r>
      <w:r>
        <w:rPr>
          <w:rFonts w:cs="DecoType Naskh"/>
          <w:szCs w:val="24"/>
          <w:rtl/>
        </w:rPr>
        <w:t xml:space="preserve"> </w:t>
      </w:r>
      <w:r>
        <w:rPr>
          <w:rFonts w:cs="DecoType Naskh" w:hint="cs"/>
          <w:szCs w:val="24"/>
          <w:rtl/>
        </w:rPr>
        <w:t>أَعْجَبَتْكُمْ</w:t>
      </w:r>
      <w:r>
        <w:rPr>
          <w:rFonts w:cs="DecoType Naskh"/>
          <w:szCs w:val="24"/>
          <w:rtl/>
        </w:rPr>
        <w:t xml:space="preserve"> </w:t>
      </w:r>
      <w:r>
        <w:rPr>
          <w:rFonts w:cs="DecoType Naskh" w:hint="cs"/>
          <w:szCs w:val="24"/>
          <w:rtl/>
        </w:rPr>
        <w:t>كَثْرَتُكُمْ</w:t>
      </w:r>
      <w:r>
        <w:rPr>
          <w:rFonts w:cs="DecoType Naskh"/>
          <w:szCs w:val="24"/>
          <w:rtl/>
        </w:rPr>
        <w:t>...</w:t>
      </w:r>
      <w:r>
        <w:rPr>
          <w:rFonts w:cs="Traditional Arabic"/>
          <w:szCs w:val="26"/>
          <w:rtl/>
        </w:rPr>
        <w:t>﴾</w:t>
      </w:r>
      <w:r>
        <w:rPr>
          <w:rFonts w:cs="Arabic Transparent"/>
          <w:szCs w:val="24"/>
          <w:rtl/>
        </w:rPr>
        <w:t xml:space="preserve"> </w:t>
      </w:r>
      <w:r>
        <w:rPr>
          <w:rFonts w:cs="Arabic Transparent" w:hint="cs"/>
          <w:szCs w:val="24"/>
          <w:rtl/>
        </w:rPr>
        <w:t>الآية</w:t>
      </w:r>
      <w:r>
        <w:rPr>
          <w:rFonts w:cs="Arabic Transparent"/>
          <w:b/>
          <w:bCs/>
          <w:szCs w:val="24"/>
          <w:rtl/>
        </w:rPr>
        <w:t xml:space="preserve">: </w:t>
      </w:r>
      <w:r>
        <w:rPr>
          <w:rFonts w:ascii="Arial" w:hAnsi="Arial"/>
          <w:szCs w:val="24"/>
          <w:rtl/>
        </w:rPr>
        <w:t xml:space="preserve">"روي أن رسول الله </w:t>
      </w:r>
      <w:r>
        <w:rPr>
          <w:rFonts w:ascii="Arial" w:hAnsi="Arial" w:cs="Arabic Transparent"/>
          <w:sz w:val="24"/>
          <w:szCs w:val="24"/>
        </w:rPr>
        <w:sym w:font="AGA Arabesque" w:char="F072"/>
      </w:r>
      <w:r>
        <w:rPr>
          <w:rFonts w:ascii="Arial" w:hAnsi="Arial"/>
          <w:szCs w:val="24"/>
          <w:rtl/>
        </w:rPr>
        <w:t xml:space="preserve"> قال حين رأى حملته اثني عشر ألفا: "لن نغلب اليوم من قلة"، وروي أن رجلا من أصحابه قالها فأراد الله إظهار العجز فظهر حين فر الناس، ثم عطف القدر بنصره"، فهذه الرواية تتحدث عن دخول العجب لنفوس المسلمين حين رأوا كثرة عددهم، والصحيح أن هذه المقالة لم تصدر من رسول الله </w:t>
      </w:r>
      <w:r>
        <w:rPr>
          <w:rFonts w:ascii="Arial" w:hAnsi="Arial" w:cs="Arabic Transparent"/>
          <w:sz w:val="24"/>
          <w:szCs w:val="24"/>
        </w:rPr>
        <w:sym w:font="AGA Arabesque" w:char="F072"/>
      </w:r>
      <w:r>
        <w:rPr>
          <w:rFonts w:ascii="Arial" w:hAnsi="Arial"/>
          <w:szCs w:val="24"/>
          <w:rtl/>
          <w:lang w:val="en-GB"/>
        </w:rPr>
        <w:t xml:space="preserve">، فلا يليق بمكانة وعصمة النبي </w:t>
      </w:r>
      <w:r>
        <w:rPr>
          <w:rFonts w:ascii="Arial" w:hAnsi="Arial" w:cs="Arabic Transparent"/>
          <w:sz w:val="24"/>
          <w:szCs w:val="24"/>
        </w:rPr>
        <w:sym w:font="AGA Arabesque" w:char="F072"/>
      </w:r>
      <w:r>
        <w:rPr>
          <w:rFonts w:ascii="Arial" w:hAnsi="Arial"/>
          <w:szCs w:val="24"/>
          <w:rtl/>
          <w:lang w:val="en-GB"/>
        </w:rPr>
        <w:t xml:space="preserve"> أن يصدر منه هذا العجب، وسيأتي الحديث عن هذا الأمر إن شاء الله تعالى في الفصل الرابع عند دراسة استدراك الثعالبي على ابن عطية في تفسير قوله تعالى</w:t>
      </w:r>
      <w:r>
        <w:rPr>
          <w:rFonts w:ascii="Arial" w:hAnsi="Arial" w:cs="Arabic Transparent"/>
          <w:szCs w:val="24"/>
          <w:rtl/>
          <w:lang w:val="en-GB"/>
        </w:rPr>
        <w:t xml:space="preserve">: </w:t>
      </w:r>
      <w:r>
        <w:rPr>
          <w:rFonts w:cs="Traditional Arabic"/>
          <w:szCs w:val="26"/>
          <w:rtl/>
        </w:rPr>
        <w:t>﴿</w:t>
      </w:r>
      <w:r>
        <w:rPr>
          <w:rFonts w:cs="DecoType Naskh" w:hint="cs"/>
          <w:szCs w:val="24"/>
          <w:rtl/>
        </w:rPr>
        <w:t>وَيَوْمَ</w:t>
      </w:r>
      <w:r>
        <w:rPr>
          <w:rFonts w:cs="DecoType Naskh"/>
          <w:szCs w:val="24"/>
          <w:rtl/>
        </w:rPr>
        <w:t xml:space="preserve"> </w:t>
      </w:r>
      <w:r>
        <w:rPr>
          <w:rFonts w:cs="DecoType Naskh" w:hint="cs"/>
          <w:szCs w:val="24"/>
          <w:rtl/>
        </w:rPr>
        <w:t>حُنَيْنٍ</w:t>
      </w:r>
      <w:r>
        <w:rPr>
          <w:rFonts w:cs="DecoType Naskh"/>
          <w:szCs w:val="24"/>
          <w:rtl/>
        </w:rPr>
        <w:t xml:space="preserve"> </w:t>
      </w:r>
      <w:r>
        <w:rPr>
          <w:rFonts w:cs="DecoType Naskh" w:hint="cs"/>
          <w:szCs w:val="24"/>
          <w:rtl/>
        </w:rPr>
        <w:t>إِذْ</w:t>
      </w:r>
      <w:r>
        <w:rPr>
          <w:rFonts w:cs="DecoType Naskh"/>
          <w:szCs w:val="24"/>
          <w:rtl/>
        </w:rPr>
        <w:t xml:space="preserve"> </w:t>
      </w:r>
      <w:r>
        <w:rPr>
          <w:rFonts w:cs="DecoType Naskh" w:hint="cs"/>
          <w:szCs w:val="24"/>
          <w:rtl/>
        </w:rPr>
        <w:t>أَعْجَبَتْكُمْ</w:t>
      </w:r>
      <w:r>
        <w:rPr>
          <w:rFonts w:cs="DecoType Naskh"/>
          <w:szCs w:val="24"/>
          <w:rtl/>
        </w:rPr>
        <w:t xml:space="preserve"> </w:t>
      </w:r>
      <w:r>
        <w:rPr>
          <w:rFonts w:cs="DecoType Naskh" w:hint="cs"/>
          <w:szCs w:val="24"/>
          <w:rtl/>
        </w:rPr>
        <w:t>كَثْرَتُكُمْ</w:t>
      </w:r>
      <w:r>
        <w:rPr>
          <w:rFonts w:cs="DecoType Naskh"/>
          <w:szCs w:val="24"/>
          <w:rtl/>
        </w:rPr>
        <w:t>...</w:t>
      </w:r>
      <w:r>
        <w:rPr>
          <w:rFonts w:cs="Traditional Arabic"/>
          <w:szCs w:val="26"/>
          <w:rtl/>
        </w:rPr>
        <w:t>﴾</w:t>
      </w:r>
      <w:r>
        <w:rPr>
          <w:rFonts w:cs="Arabic Transparent"/>
          <w:szCs w:val="24"/>
          <w:rtl/>
        </w:rPr>
        <w:t xml:space="preserve"> </w:t>
      </w:r>
      <w:r>
        <w:rPr>
          <w:rFonts w:cs="Arabic Transparent" w:hint="cs"/>
          <w:szCs w:val="24"/>
          <w:rtl/>
        </w:rPr>
        <w:t>الآية</w:t>
      </w:r>
      <w:r>
        <w:rPr>
          <w:rFonts w:ascii="Arial" w:hAnsi="Arial" w:cs="Arabic Transparent"/>
          <w:szCs w:val="24"/>
          <w:rtl/>
          <w:lang w:val="en-GB"/>
        </w:rPr>
        <w:t>.</w:t>
      </w:r>
    </w:p>
  </w:footnote>
  <w:footnote w:id="225">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 xml:space="preserve">الجواهر الحسان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122</w:t>
      </w:r>
      <w:r>
        <w:rPr>
          <w:rFonts w:ascii="Arial" w:hAnsi="Arial"/>
          <w:sz w:val="24"/>
          <w:szCs w:val="24"/>
          <w:rtl/>
        </w:rPr>
        <w:t>.</w:t>
      </w:r>
    </w:p>
  </w:footnote>
  <w:footnote w:id="226">
    <w:p w:rsidR="00CD740F" w:rsidRDefault="00CD740F" w:rsidP="009A5A7E">
      <w:pPr>
        <w:widowControl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Cs w:val="24"/>
          <w:rtl/>
        </w:rPr>
        <w:t xml:space="preserve"> أخرجه البخاري في صحيحه </w:t>
      </w:r>
      <w:r>
        <w:rPr>
          <w:rFonts w:ascii="Times New Roman" w:hAnsi="Times New Roman" w:cs="Times New Roman"/>
          <w:szCs w:val="24"/>
          <w:rtl/>
        </w:rPr>
        <w:t>4</w:t>
      </w:r>
      <w:r>
        <w:rPr>
          <w:rFonts w:ascii="Arial" w:hAnsi="Arial"/>
          <w:szCs w:val="24"/>
          <w:rtl/>
        </w:rPr>
        <w:t>/</w:t>
      </w:r>
      <w:r>
        <w:rPr>
          <w:rFonts w:ascii="Times New Roman" w:hAnsi="Times New Roman" w:cs="Times New Roman"/>
          <w:szCs w:val="24"/>
          <w:rtl/>
        </w:rPr>
        <w:t>10</w:t>
      </w:r>
      <w:r>
        <w:rPr>
          <w:rFonts w:ascii="Arial" w:hAnsi="Arial"/>
          <w:szCs w:val="24"/>
          <w:rtl/>
        </w:rPr>
        <w:t xml:space="preserve">: كتاب الوصايا، باب قول الله تعالى: </w:t>
      </w:r>
      <w:r>
        <w:rPr>
          <w:rFonts w:cs="Traditional Arabic"/>
          <w:szCs w:val="26"/>
          <w:rtl/>
        </w:rPr>
        <w:t>﴿</w:t>
      </w:r>
      <w:r>
        <w:rPr>
          <w:rFonts w:cs="DecoType Naskh" w:hint="cs"/>
          <w:szCs w:val="24"/>
          <w:rtl/>
        </w:rPr>
        <w:t>إِنَّ</w:t>
      </w:r>
      <w:r>
        <w:rPr>
          <w:rFonts w:cs="DecoType Naskh"/>
          <w:szCs w:val="24"/>
          <w:rtl/>
        </w:rPr>
        <w:t xml:space="preserve"> </w:t>
      </w:r>
      <w:r>
        <w:rPr>
          <w:rFonts w:cs="DecoType Naskh" w:hint="cs"/>
          <w:szCs w:val="24"/>
          <w:rtl/>
        </w:rPr>
        <w:t>الَّذِينَ</w:t>
      </w:r>
      <w:r>
        <w:rPr>
          <w:rFonts w:cs="DecoType Naskh"/>
          <w:szCs w:val="24"/>
          <w:rtl/>
        </w:rPr>
        <w:t xml:space="preserve"> </w:t>
      </w:r>
      <w:r>
        <w:rPr>
          <w:rFonts w:cs="DecoType Naskh" w:hint="cs"/>
          <w:szCs w:val="24"/>
          <w:rtl/>
        </w:rPr>
        <w:t>يَأْكُلُونَ</w:t>
      </w:r>
      <w:r>
        <w:rPr>
          <w:rFonts w:cs="DecoType Naskh"/>
          <w:szCs w:val="24"/>
          <w:rtl/>
        </w:rPr>
        <w:t xml:space="preserve"> </w:t>
      </w:r>
      <w:r>
        <w:rPr>
          <w:rFonts w:cs="DecoType Naskh" w:hint="cs"/>
          <w:szCs w:val="24"/>
          <w:rtl/>
        </w:rPr>
        <w:t>أَمْوَالَ</w:t>
      </w:r>
      <w:r>
        <w:rPr>
          <w:rFonts w:cs="DecoType Naskh"/>
          <w:szCs w:val="24"/>
          <w:rtl/>
        </w:rPr>
        <w:t xml:space="preserve"> </w:t>
      </w:r>
      <w:r>
        <w:rPr>
          <w:rFonts w:cs="DecoType Naskh" w:hint="cs"/>
          <w:szCs w:val="24"/>
          <w:rtl/>
        </w:rPr>
        <w:t>الْيَتَامَى</w:t>
      </w:r>
      <w:r>
        <w:rPr>
          <w:rFonts w:cs="DecoType Naskh"/>
          <w:szCs w:val="24"/>
          <w:rtl/>
        </w:rPr>
        <w:t xml:space="preserve"> </w:t>
      </w:r>
      <w:r>
        <w:rPr>
          <w:rFonts w:cs="DecoType Naskh" w:hint="cs"/>
          <w:szCs w:val="24"/>
          <w:rtl/>
        </w:rPr>
        <w:t>ظُلْمًا</w:t>
      </w:r>
      <w:r>
        <w:rPr>
          <w:rFonts w:cs="DecoType Naskh"/>
          <w:szCs w:val="24"/>
          <w:rtl/>
        </w:rPr>
        <w:t xml:space="preserve"> </w:t>
      </w:r>
      <w:r>
        <w:rPr>
          <w:rFonts w:cs="DecoType Naskh" w:hint="cs"/>
          <w:szCs w:val="24"/>
          <w:rtl/>
        </w:rPr>
        <w:t>إِنَّمَا</w:t>
      </w:r>
      <w:r>
        <w:rPr>
          <w:rFonts w:cs="DecoType Naskh"/>
          <w:szCs w:val="24"/>
          <w:rtl/>
        </w:rPr>
        <w:t xml:space="preserve"> </w:t>
      </w:r>
      <w:r>
        <w:rPr>
          <w:rFonts w:cs="DecoType Naskh" w:hint="cs"/>
          <w:szCs w:val="24"/>
          <w:rtl/>
        </w:rPr>
        <w:t>يَأْكُلُونَ</w:t>
      </w:r>
      <w:r>
        <w:rPr>
          <w:rFonts w:cs="DecoType Naskh"/>
          <w:szCs w:val="24"/>
          <w:rtl/>
        </w:rPr>
        <w:t xml:space="preserve"> </w:t>
      </w:r>
      <w:r>
        <w:rPr>
          <w:rFonts w:cs="DecoType Naskh" w:hint="cs"/>
          <w:szCs w:val="24"/>
          <w:rtl/>
        </w:rPr>
        <w:t>فِي</w:t>
      </w:r>
      <w:r>
        <w:rPr>
          <w:rFonts w:cs="DecoType Naskh"/>
          <w:szCs w:val="24"/>
          <w:rtl/>
        </w:rPr>
        <w:t xml:space="preserve"> </w:t>
      </w:r>
      <w:r>
        <w:rPr>
          <w:rFonts w:cs="DecoType Naskh" w:hint="cs"/>
          <w:szCs w:val="24"/>
          <w:rtl/>
        </w:rPr>
        <w:t>بُطُونِهِمْ</w:t>
      </w:r>
      <w:r>
        <w:rPr>
          <w:rFonts w:cs="DecoType Naskh"/>
          <w:szCs w:val="24"/>
          <w:rtl/>
        </w:rPr>
        <w:t xml:space="preserve"> </w:t>
      </w:r>
      <w:r>
        <w:rPr>
          <w:rFonts w:cs="DecoType Naskh" w:hint="cs"/>
          <w:szCs w:val="24"/>
          <w:rtl/>
        </w:rPr>
        <w:t>نَارًا</w:t>
      </w:r>
      <w:r>
        <w:rPr>
          <w:rFonts w:cs="DecoType Naskh"/>
          <w:szCs w:val="24"/>
          <w:rtl/>
        </w:rPr>
        <w:t xml:space="preserve"> </w:t>
      </w:r>
      <w:r>
        <w:rPr>
          <w:rFonts w:cs="DecoType Naskh" w:hint="cs"/>
          <w:szCs w:val="24"/>
          <w:rtl/>
        </w:rPr>
        <w:t>وَسَيَصْلَوْنَ</w:t>
      </w:r>
      <w:r>
        <w:rPr>
          <w:rFonts w:cs="DecoType Naskh"/>
          <w:szCs w:val="24"/>
          <w:rtl/>
        </w:rPr>
        <w:t xml:space="preserve"> </w:t>
      </w:r>
      <w:r>
        <w:rPr>
          <w:rFonts w:cs="DecoType Naskh" w:hint="cs"/>
          <w:szCs w:val="24"/>
          <w:rtl/>
        </w:rPr>
        <w:t>سَعِيرًا</w:t>
      </w:r>
      <w:r>
        <w:rPr>
          <w:rFonts w:cs="Traditional Arabic"/>
          <w:szCs w:val="26"/>
          <w:rtl/>
        </w:rPr>
        <w:t xml:space="preserve">﴾ </w:t>
      </w:r>
      <w:r>
        <w:rPr>
          <w:rFonts w:cs="Arabic Transparent"/>
          <w:szCs w:val="24"/>
          <w:rtl/>
        </w:rPr>
        <w:t>[</w:t>
      </w:r>
      <w:r>
        <w:rPr>
          <w:rFonts w:cs="Arabic Transparent" w:hint="cs"/>
          <w:szCs w:val="24"/>
          <w:rtl/>
        </w:rPr>
        <w:t>النساء</w:t>
      </w:r>
      <w:r>
        <w:rPr>
          <w:rFonts w:cs="Arabic Transparent"/>
          <w:szCs w:val="24"/>
          <w:rtl/>
        </w:rPr>
        <w:t xml:space="preserve">: </w:t>
      </w:r>
      <w:r>
        <w:rPr>
          <w:rFonts w:ascii="Times New Roman" w:hAnsi="Times New Roman" w:cs="Times New Roman"/>
          <w:szCs w:val="24"/>
          <w:rtl/>
        </w:rPr>
        <w:t>10</w:t>
      </w:r>
      <w:r>
        <w:rPr>
          <w:rFonts w:cs="Arabic Transparent"/>
          <w:szCs w:val="24"/>
          <w:rtl/>
        </w:rPr>
        <w:t>]</w:t>
      </w:r>
      <w:r>
        <w:rPr>
          <w:rFonts w:cs="Arabic Transparent" w:hint="cs"/>
          <w:szCs w:val="24"/>
          <w:rtl/>
        </w:rPr>
        <w:t>،</w:t>
      </w:r>
      <w:r>
        <w:rPr>
          <w:rFonts w:cs="Arabic Transparent"/>
          <w:szCs w:val="24"/>
          <w:rtl/>
        </w:rPr>
        <w:t xml:space="preserve"> </w:t>
      </w:r>
      <w:r>
        <w:rPr>
          <w:rFonts w:ascii="Arial" w:hAnsi="Arial"/>
          <w:szCs w:val="24"/>
          <w:rtl/>
        </w:rPr>
        <w:t>حديث رقم (</w:t>
      </w:r>
      <w:r>
        <w:rPr>
          <w:rFonts w:ascii="Times New Roman" w:hAnsi="Times New Roman" w:cs="Times New Roman"/>
          <w:szCs w:val="24"/>
          <w:rtl/>
        </w:rPr>
        <w:t>2766</w:t>
      </w:r>
      <w:r>
        <w:rPr>
          <w:rFonts w:ascii="Arial" w:hAnsi="Arial"/>
          <w:szCs w:val="24"/>
          <w:rtl/>
        </w:rPr>
        <w:t xml:space="preserve">)؛ ومسلم في صحيحه </w:t>
      </w:r>
      <w:r>
        <w:rPr>
          <w:rFonts w:ascii="Times New Roman" w:hAnsi="Times New Roman" w:cs="Times New Roman"/>
          <w:szCs w:val="24"/>
          <w:rtl/>
        </w:rPr>
        <w:t>1</w:t>
      </w:r>
      <w:r>
        <w:rPr>
          <w:rFonts w:ascii="Arial" w:hAnsi="Arial"/>
          <w:szCs w:val="24"/>
          <w:rtl/>
        </w:rPr>
        <w:t>/</w:t>
      </w:r>
      <w:r>
        <w:rPr>
          <w:rFonts w:ascii="Times New Roman" w:hAnsi="Times New Roman" w:cs="Times New Roman"/>
          <w:szCs w:val="24"/>
          <w:rtl/>
        </w:rPr>
        <w:t>92</w:t>
      </w:r>
      <w:r>
        <w:rPr>
          <w:rFonts w:ascii="Arial" w:hAnsi="Arial"/>
          <w:szCs w:val="24"/>
          <w:rtl/>
        </w:rPr>
        <w:t>: كتاب الإيمان، باب بيان الكبائر وأكبرها، حديث رقم: (</w:t>
      </w:r>
      <w:r>
        <w:rPr>
          <w:rFonts w:ascii="Times New Roman" w:hAnsi="Times New Roman" w:cs="Times New Roman"/>
          <w:szCs w:val="24"/>
          <w:rtl/>
        </w:rPr>
        <w:t>89</w:t>
      </w:r>
      <w:r>
        <w:rPr>
          <w:rFonts w:ascii="Arial" w:hAnsi="Arial"/>
          <w:szCs w:val="24"/>
          <w:rtl/>
        </w:rPr>
        <w:t>).</w:t>
      </w:r>
    </w:p>
  </w:footnote>
  <w:footnote w:id="22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الرازي، </w:t>
      </w:r>
      <w:r>
        <w:rPr>
          <w:rFonts w:ascii="Arial" w:hAnsi="Arial"/>
          <w:b/>
          <w:bCs/>
          <w:sz w:val="24"/>
          <w:szCs w:val="24"/>
          <w:rtl/>
        </w:rPr>
        <w:t xml:space="preserve">مفاتيح الغيب </w:t>
      </w:r>
      <w:r>
        <w:rPr>
          <w:rFonts w:ascii="Times New Roman" w:hAnsi="Times New Roman" w:cs="Times New Roman"/>
          <w:sz w:val="24"/>
          <w:szCs w:val="24"/>
          <w:rtl/>
        </w:rPr>
        <w:t>15</w:t>
      </w:r>
      <w:r>
        <w:rPr>
          <w:rFonts w:ascii="Arial" w:hAnsi="Arial"/>
          <w:sz w:val="24"/>
          <w:szCs w:val="24"/>
          <w:rtl/>
        </w:rPr>
        <w:t>/</w:t>
      </w:r>
      <w:r>
        <w:rPr>
          <w:rFonts w:ascii="Times New Roman" w:hAnsi="Times New Roman" w:cs="Times New Roman"/>
          <w:sz w:val="24"/>
          <w:szCs w:val="24"/>
          <w:rtl/>
        </w:rPr>
        <w:t>464</w:t>
      </w:r>
      <w:r>
        <w:rPr>
          <w:rFonts w:ascii="Arial" w:hAnsi="Arial"/>
          <w:sz w:val="24"/>
          <w:szCs w:val="24"/>
          <w:rtl/>
        </w:rPr>
        <w:t xml:space="preserve">؛ القرطبي، </w:t>
      </w:r>
      <w:r>
        <w:rPr>
          <w:rFonts w:ascii="Arial" w:hAnsi="Arial"/>
          <w:b/>
          <w:bCs/>
          <w:sz w:val="24"/>
          <w:szCs w:val="24"/>
          <w:rtl/>
        </w:rPr>
        <w:t xml:space="preserve">الجامع لأحكام القرآن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380</w:t>
      </w:r>
      <w:r>
        <w:rPr>
          <w:rFonts w:ascii="Arial" w:hAnsi="Arial"/>
          <w:sz w:val="24"/>
          <w:szCs w:val="24"/>
          <w:rtl/>
        </w:rPr>
        <w:t>.</w:t>
      </w:r>
    </w:p>
  </w:footnote>
  <w:footnote w:id="22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الشافعي، </w:t>
      </w:r>
      <w:r>
        <w:rPr>
          <w:rFonts w:ascii="Arial" w:hAnsi="Arial"/>
          <w:b/>
          <w:bCs/>
          <w:sz w:val="24"/>
          <w:szCs w:val="24"/>
          <w:rtl/>
        </w:rPr>
        <w:t>الأم</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179</w:t>
      </w:r>
      <w:r>
        <w:rPr>
          <w:rFonts w:ascii="Arial" w:hAnsi="Arial"/>
          <w:sz w:val="24"/>
          <w:szCs w:val="24"/>
          <w:rtl/>
        </w:rPr>
        <w:t xml:space="preserve">؛ إلْكِيَا الهراسي، </w:t>
      </w:r>
      <w:r>
        <w:rPr>
          <w:rFonts w:ascii="Arial" w:hAnsi="Arial"/>
          <w:b/>
          <w:bCs/>
          <w:sz w:val="24"/>
          <w:szCs w:val="24"/>
          <w:rtl/>
        </w:rPr>
        <w:t xml:space="preserve">أحكام القرآن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154</w:t>
      </w:r>
      <w:r>
        <w:rPr>
          <w:rFonts w:ascii="Arial" w:hAnsi="Arial"/>
          <w:sz w:val="24"/>
          <w:szCs w:val="24"/>
          <w:rtl/>
        </w:rPr>
        <w:t xml:space="preserve">؛ العمراني، </w:t>
      </w:r>
      <w:r>
        <w:rPr>
          <w:rFonts w:ascii="Arial" w:hAnsi="Arial"/>
          <w:b/>
          <w:bCs/>
          <w:sz w:val="24"/>
          <w:szCs w:val="24"/>
          <w:rtl/>
        </w:rPr>
        <w:t>البيان في مذهب الإمام الشافعي</w:t>
      </w:r>
      <w:r>
        <w:rPr>
          <w:rFonts w:ascii="Arial" w:hAnsi="Arial"/>
          <w:sz w:val="24"/>
          <w:szCs w:val="24"/>
          <w:rtl/>
        </w:rPr>
        <w:t xml:space="preserve"> </w:t>
      </w:r>
      <w:r>
        <w:rPr>
          <w:rFonts w:ascii="Times New Roman" w:hAnsi="Times New Roman" w:cs="Times New Roman"/>
          <w:sz w:val="24"/>
          <w:szCs w:val="24"/>
          <w:rtl/>
        </w:rPr>
        <w:t>12</w:t>
      </w:r>
      <w:r>
        <w:rPr>
          <w:rFonts w:ascii="Arial" w:hAnsi="Arial"/>
          <w:sz w:val="24"/>
          <w:szCs w:val="24"/>
          <w:rtl/>
        </w:rPr>
        <w:t>/</w:t>
      </w:r>
      <w:r>
        <w:rPr>
          <w:rFonts w:ascii="Times New Roman" w:hAnsi="Times New Roman" w:cs="Times New Roman"/>
          <w:sz w:val="24"/>
          <w:szCs w:val="24"/>
          <w:rtl/>
        </w:rPr>
        <w:t>124</w:t>
      </w:r>
      <w:r>
        <w:rPr>
          <w:rFonts w:ascii="Arial" w:hAnsi="Arial"/>
          <w:sz w:val="24"/>
          <w:szCs w:val="24"/>
          <w:rtl/>
        </w:rPr>
        <w:t xml:space="preserve">؛ ابن قدامة، </w:t>
      </w:r>
      <w:r>
        <w:rPr>
          <w:rFonts w:ascii="Arial" w:hAnsi="Arial"/>
          <w:b/>
          <w:bCs/>
          <w:sz w:val="24"/>
          <w:szCs w:val="24"/>
          <w:rtl/>
        </w:rPr>
        <w:t>الكافي في فقه الإمام أحمد</w:t>
      </w:r>
      <w:r>
        <w:rPr>
          <w:rFonts w:ascii="Arial" w:hAnsi="Arial"/>
          <w:sz w:val="24"/>
          <w:szCs w:val="24"/>
          <w:rtl/>
        </w:rPr>
        <w:t>، (دار الكتب العلمية،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1414</w:t>
      </w:r>
      <w:r>
        <w:rPr>
          <w:rFonts w:ascii="Arial" w:hAnsi="Arial"/>
          <w:sz w:val="24"/>
          <w:szCs w:val="24"/>
          <w:rtl/>
        </w:rPr>
        <w:t>هـ)</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121</w:t>
      </w:r>
      <w:r>
        <w:rPr>
          <w:rFonts w:ascii="Arial" w:hAnsi="Arial"/>
          <w:sz w:val="24"/>
          <w:szCs w:val="24"/>
          <w:rtl/>
        </w:rPr>
        <w:t xml:space="preserve">؛ ابن مفلح، إبراهيم بن محمد (ت: </w:t>
      </w:r>
      <w:r>
        <w:rPr>
          <w:rFonts w:ascii="Times New Roman" w:hAnsi="Times New Roman" w:cs="Times New Roman"/>
          <w:sz w:val="24"/>
          <w:szCs w:val="24"/>
          <w:rtl/>
        </w:rPr>
        <w:t>884</w:t>
      </w:r>
      <w:r>
        <w:rPr>
          <w:rFonts w:ascii="Arial" w:hAnsi="Arial"/>
          <w:sz w:val="24"/>
          <w:szCs w:val="24"/>
          <w:rtl/>
        </w:rPr>
        <w:t xml:space="preserve">هـ)، </w:t>
      </w:r>
      <w:r>
        <w:rPr>
          <w:rFonts w:ascii="Arial" w:hAnsi="Arial"/>
          <w:b/>
          <w:bCs/>
          <w:sz w:val="24"/>
          <w:szCs w:val="24"/>
          <w:rtl/>
        </w:rPr>
        <w:t>المبدع في شرح المقنع</w:t>
      </w:r>
      <w:r>
        <w:rPr>
          <w:rFonts w:ascii="Arial" w:hAnsi="Arial"/>
          <w:sz w:val="24"/>
          <w:szCs w:val="24"/>
          <w:rtl/>
        </w:rPr>
        <w:t xml:space="preserve">، دار الكتب العلمية، بيروت، </w:t>
      </w:r>
      <w:r>
        <w:rPr>
          <w:rFonts w:ascii="Times New Roman" w:hAnsi="Times New Roman" w:cs="Times New Roman"/>
          <w:sz w:val="24"/>
          <w:szCs w:val="24"/>
          <w:rtl/>
        </w:rPr>
        <w:t>1418</w:t>
      </w:r>
      <w:r>
        <w:rPr>
          <w:rFonts w:ascii="Arial" w:hAnsi="Arial"/>
          <w:sz w:val="24"/>
          <w:szCs w:val="24"/>
          <w:rtl/>
        </w:rPr>
        <w:t xml:space="preserve">هـ/ </w:t>
      </w:r>
      <w:r>
        <w:rPr>
          <w:rFonts w:ascii="Times New Roman" w:hAnsi="Times New Roman" w:cs="Times New Roman"/>
          <w:sz w:val="24"/>
          <w:szCs w:val="24"/>
          <w:rtl/>
        </w:rPr>
        <w:t>1997</w:t>
      </w:r>
      <w:r>
        <w:rPr>
          <w:rFonts w:ascii="Arial" w:hAnsi="Arial"/>
          <w:sz w:val="24"/>
          <w:szCs w:val="24"/>
          <w:rtl/>
        </w:rPr>
        <w:t xml:space="preserve">م،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234</w:t>
      </w:r>
      <w:r>
        <w:rPr>
          <w:rFonts w:ascii="Arial" w:hAnsi="Arial"/>
          <w:sz w:val="24"/>
          <w:szCs w:val="24"/>
          <w:rtl/>
        </w:rPr>
        <w:t>.</w:t>
      </w:r>
    </w:p>
  </w:footnote>
  <w:footnote w:id="229">
    <w:p w:rsidR="00CD740F" w:rsidRDefault="00CD740F" w:rsidP="009A5A7E">
      <w:pPr>
        <w:pStyle w:val="FootnoteText"/>
        <w:widowControl w:val="0"/>
        <w:ind w:left="369" w:hanging="369"/>
        <w:jc w:val="lowKashida"/>
        <w:rPr>
          <w:rFonts w:ascii="Arial" w:hAnsi="Arial"/>
          <w:sz w:val="24"/>
          <w:szCs w:val="24"/>
        </w:rPr>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ذهب ابن الماجشون من المالكية إلى اعتبار العدة والقوة في الضعف، فلا يلزم الثبات أمام الكافرين في المعركة إذا كان ما عندهم من السلاح والعدة والقوة أكثر من الضعف، وإن كان عددهم أقل من ضعف عدد المسلمين. يُنظر: ابن رشد، </w:t>
      </w:r>
      <w:r>
        <w:rPr>
          <w:rFonts w:ascii="Arial" w:hAnsi="Arial"/>
          <w:b/>
          <w:bCs/>
          <w:sz w:val="24"/>
          <w:szCs w:val="24"/>
          <w:rtl/>
        </w:rPr>
        <w:t>المقدمات والممهدات</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347</w:t>
      </w:r>
      <w:r>
        <w:rPr>
          <w:rFonts w:ascii="Arial" w:hAnsi="Arial"/>
          <w:sz w:val="24"/>
          <w:szCs w:val="24"/>
          <w:rtl/>
        </w:rPr>
        <w:t xml:space="preserve">؛ </w:t>
      </w:r>
      <w:r>
        <w:rPr>
          <w:rFonts w:ascii="Arial" w:hAnsi="Arial"/>
          <w:b/>
          <w:bCs/>
          <w:sz w:val="24"/>
          <w:szCs w:val="24"/>
          <w:rtl/>
        </w:rPr>
        <w:t>الموسوعة الفقهية الكويتية</w:t>
      </w:r>
      <w:r>
        <w:rPr>
          <w:rFonts w:ascii="Arial" w:hAnsi="Arial"/>
          <w:sz w:val="24"/>
          <w:szCs w:val="24"/>
          <w:rtl/>
        </w:rPr>
        <w:t xml:space="preserve">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189</w:t>
      </w:r>
      <w:r>
        <w:rPr>
          <w:rFonts w:ascii="Arial" w:hAnsi="Arial"/>
          <w:sz w:val="24"/>
          <w:szCs w:val="24"/>
          <w:rtl/>
        </w:rPr>
        <w:t>.</w:t>
      </w:r>
    </w:p>
    <w:p w:rsidR="00CD740F" w:rsidRDefault="00CD740F" w:rsidP="009A5A7E">
      <w:pPr>
        <w:pStyle w:val="FootnoteText"/>
        <w:widowControl w:val="0"/>
        <w:ind w:left="369"/>
        <w:jc w:val="lowKashida"/>
        <w:rPr>
          <w:rFonts w:ascii="Arial" w:hAnsi="Arial"/>
        </w:rPr>
      </w:pPr>
      <w:r>
        <w:rPr>
          <w:rFonts w:ascii="Arial" w:hAnsi="Arial"/>
          <w:sz w:val="24"/>
          <w:szCs w:val="24"/>
          <w:rtl/>
        </w:rPr>
        <w:t xml:space="preserve">وهذا القول يناسب حال الحرب في العصر الحديث، حيث إن الغلبة في المعارك معول على العدة والأسلحة المستخدمة وليس على عدد المحاربين، وهذا ما مال إليه سيد سابق في فقه السنة، يُنظر: سيد سابق، </w:t>
      </w:r>
      <w:r>
        <w:rPr>
          <w:rFonts w:ascii="Arial" w:hAnsi="Arial"/>
          <w:b/>
          <w:bCs/>
          <w:sz w:val="24"/>
          <w:szCs w:val="24"/>
          <w:rtl/>
        </w:rPr>
        <w:t>فقه السنة</w:t>
      </w:r>
      <w:r>
        <w:rPr>
          <w:rFonts w:ascii="Arial" w:hAnsi="Arial"/>
          <w:sz w:val="24"/>
          <w:szCs w:val="24"/>
          <w:rtl/>
        </w:rPr>
        <w:t>، (دار الكتاب العربي، بيروت، ط</w:t>
      </w:r>
      <w:r>
        <w:rPr>
          <w:rFonts w:ascii="Times New Roman" w:hAnsi="Times New Roman" w:cs="Times New Roman"/>
          <w:sz w:val="24"/>
          <w:szCs w:val="24"/>
          <w:rtl/>
        </w:rPr>
        <w:t>3</w:t>
      </w:r>
      <w:r>
        <w:rPr>
          <w:rFonts w:ascii="Arial" w:hAnsi="Arial"/>
          <w:sz w:val="24"/>
          <w:szCs w:val="24"/>
          <w:rtl/>
        </w:rPr>
        <w:t xml:space="preserve">، </w:t>
      </w:r>
      <w:r>
        <w:rPr>
          <w:rFonts w:ascii="Times New Roman" w:hAnsi="Times New Roman" w:cs="Times New Roman"/>
          <w:sz w:val="24"/>
          <w:szCs w:val="24"/>
          <w:rtl/>
        </w:rPr>
        <w:t>1397</w:t>
      </w:r>
      <w:r>
        <w:rPr>
          <w:rFonts w:ascii="Arial" w:hAnsi="Arial"/>
          <w:sz w:val="24"/>
          <w:szCs w:val="24"/>
          <w:rtl/>
        </w:rPr>
        <w:t xml:space="preserve">هـ/ </w:t>
      </w:r>
      <w:r>
        <w:rPr>
          <w:rFonts w:ascii="Times New Roman" w:hAnsi="Times New Roman" w:cs="Times New Roman"/>
          <w:sz w:val="24"/>
          <w:szCs w:val="24"/>
          <w:rtl/>
        </w:rPr>
        <w:t>1977</w:t>
      </w:r>
      <w:r>
        <w:rPr>
          <w:rFonts w:ascii="Arial" w:hAnsi="Arial"/>
          <w:sz w:val="24"/>
          <w:szCs w:val="24"/>
          <w:rtl/>
        </w:rPr>
        <w:t xml:space="preserve">م)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655</w:t>
      </w:r>
      <w:r>
        <w:rPr>
          <w:rFonts w:ascii="Arial" w:hAnsi="Arial"/>
          <w:sz w:val="24"/>
          <w:szCs w:val="24"/>
          <w:rtl/>
        </w:rPr>
        <w:t>.</w:t>
      </w:r>
    </w:p>
    <w:p w:rsidR="00CD740F" w:rsidRDefault="00CD740F" w:rsidP="009A5A7E">
      <w:pPr>
        <w:widowControl w:val="0"/>
        <w:autoSpaceDE w:val="0"/>
        <w:autoSpaceDN w:val="0"/>
        <w:adjustRightInd w:val="0"/>
        <w:spacing w:after="0" w:line="240" w:lineRule="auto"/>
        <w:ind w:left="369"/>
        <w:jc w:val="lowKashida"/>
      </w:pPr>
      <w:r>
        <w:rPr>
          <w:rFonts w:ascii="Arial" w:hAnsi="Arial"/>
          <w:szCs w:val="24"/>
          <w:rtl/>
        </w:rPr>
        <w:t xml:space="preserve">وذهب ابن حزم إلى أنه </w:t>
      </w:r>
      <w:r>
        <w:rPr>
          <w:rFonts w:ascii="Arial" w:hAnsi="Arial"/>
          <w:color w:val="000000"/>
          <w:szCs w:val="24"/>
          <w:rtl/>
        </w:rPr>
        <w:t>لا يحل لمسلم أن يفر عن مشرك، ولا عن مشركين ولو كثر عددهم أصلا، لكن ينوي في رجوعه التحيز إلى جماعة المسلمين إن رجا البلوغ إليهم، أو ينوي الكر إلى القتال، فإن لم ينو إلا تولية دبره هارباً فهو فاسق ما لم يتب، ويرى أن آية</w:t>
      </w:r>
      <w:r>
        <w:rPr>
          <w:rFonts w:ascii="Arial" w:hAnsi="Arial" w:cs="Arabic Transparent"/>
          <w:color w:val="000000"/>
          <w:szCs w:val="24"/>
          <w:rtl/>
        </w:rPr>
        <w:t xml:space="preserve">: </w:t>
      </w:r>
      <w:r>
        <w:rPr>
          <w:rFonts w:cs="Traditional Arabic"/>
          <w:szCs w:val="26"/>
          <w:rtl/>
        </w:rPr>
        <w:t>﴿</w:t>
      </w:r>
      <w:r>
        <w:rPr>
          <w:rFonts w:cs="DecoType Naskh" w:hint="cs"/>
          <w:szCs w:val="24"/>
          <w:rtl/>
        </w:rPr>
        <w:t>الآنَ</w:t>
      </w:r>
      <w:r>
        <w:rPr>
          <w:rFonts w:cs="DecoType Naskh"/>
          <w:szCs w:val="24"/>
          <w:rtl/>
        </w:rPr>
        <w:t xml:space="preserve"> </w:t>
      </w:r>
      <w:r>
        <w:rPr>
          <w:rFonts w:cs="DecoType Naskh" w:hint="cs"/>
          <w:szCs w:val="24"/>
          <w:rtl/>
        </w:rPr>
        <w:t>خَفَّفَ</w:t>
      </w:r>
      <w:r>
        <w:rPr>
          <w:rFonts w:cs="DecoType Naskh"/>
          <w:szCs w:val="24"/>
          <w:rtl/>
        </w:rPr>
        <w:t xml:space="preserve"> </w:t>
      </w:r>
      <w:r>
        <w:rPr>
          <w:rFonts w:cs="DecoType Naskh" w:hint="cs"/>
          <w:szCs w:val="24"/>
          <w:rtl/>
        </w:rPr>
        <w:t>اللّهُ</w:t>
      </w:r>
      <w:r>
        <w:rPr>
          <w:rFonts w:cs="DecoType Naskh"/>
          <w:szCs w:val="24"/>
          <w:rtl/>
        </w:rPr>
        <w:t xml:space="preserve"> </w:t>
      </w:r>
      <w:r>
        <w:rPr>
          <w:rFonts w:cs="DecoType Naskh" w:hint="cs"/>
          <w:szCs w:val="24"/>
          <w:rtl/>
        </w:rPr>
        <w:t>عَنكُمْ</w:t>
      </w:r>
      <w:r>
        <w:rPr>
          <w:rFonts w:cs="DecoType Naskh"/>
          <w:szCs w:val="24"/>
          <w:rtl/>
        </w:rPr>
        <w:t xml:space="preserve"> </w:t>
      </w:r>
      <w:r>
        <w:rPr>
          <w:rFonts w:cs="DecoType Naskh" w:hint="cs"/>
          <w:szCs w:val="24"/>
          <w:rtl/>
        </w:rPr>
        <w:t>وَعَلِمَ</w:t>
      </w:r>
      <w:r>
        <w:rPr>
          <w:rFonts w:cs="DecoType Naskh"/>
          <w:szCs w:val="24"/>
          <w:rtl/>
        </w:rPr>
        <w:t xml:space="preserve"> </w:t>
      </w:r>
      <w:r>
        <w:rPr>
          <w:rFonts w:cs="DecoType Naskh" w:hint="cs"/>
          <w:szCs w:val="24"/>
          <w:rtl/>
        </w:rPr>
        <w:t>أَنَّ</w:t>
      </w:r>
      <w:r>
        <w:rPr>
          <w:rFonts w:cs="DecoType Naskh"/>
          <w:szCs w:val="24"/>
          <w:rtl/>
        </w:rPr>
        <w:t xml:space="preserve"> </w:t>
      </w:r>
      <w:r>
        <w:rPr>
          <w:rFonts w:cs="DecoType Naskh" w:hint="cs"/>
          <w:szCs w:val="24"/>
          <w:rtl/>
        </w:rPr>
        <w:t>فِيكُمْ</w:t>
      </w:r>
      <w:r>
        <w:rPr>
          <w:rFonts w:cs="DecoType Naskh"/>
          <w:szCs w:val="24"/>
          <w:rtl/>
        </w:rPr>
        <w:t xml:space="preserve"> </w:t>
      </w:r>
      <w:r>
        <w:rPr>
          <w:rFonts w:cs="DecoType Naskh" w:hint="cs"/>
          <w:szCs w:val="24"/>
          <w:rtl/>
        </w:rPr>
        <w:t>ضَعْفًا</w:t>
      </w:r>
      <w:r>
        <w:rPr>
          <w:rFonts w:cs="DecoType Naskh"/>
          <w:szCs w:val="24"/>
          <w:rtl/>
        </w:rPr>
        <w:t>...</w:t>
      </w:r>
      <w:r>
        <w:rPr>
          <w:rFonts w:cs="Traditional Arabic"/>
          <w:szCs w:val="26"/>
          <w:rtl/>
        </w:rPr>
        <w:t>﴾</w:t>
      </w:r>
      <w:r>
        <w:rPr>
          <w:rFonts w:cs="DecoType Naskh"/>
          <w:szCs w:val="24"/>
          <w:rtl/>
        </w:rPr>
        <w:t xml:space="preserve"> </w:t>
      </w:r>
      <w:r>
        <w:rPr>
          <w:rFonts w:ascii="Arial" w:hAnsi="Arial"/>
          <w:szCs w:val="24"/>
          <w:rtl/>
        </w:rPr>
        <w:t xml:space="preserve">الآية، ليس فيها </w:t>
      </w:r>
      <w:r>
        <w:rPr>
          <w:rFonts w:ascii="Arial" w:hAnsi="Arial"/>
          <w:color w:val="000000"/>
          <w:szCs w:val="24"/>
          <w:rtl/>
        </w:rPr>
        <w:t>نص ولا دليل على إباحة الفرار عن العدد المذكور</w:t>
      </w:r>
      <w:r>
        <w:rPr>
          <w:rFonts w:ascii="Arial" w:hAnsi="Arial"/>
          <w:szCs w:val="24"/>
          <w:rtl/>
        </w:rPr>
        <w:t xml:space="preserve">، وخالف ابن عباس في تفسيره للآية. يُنظر: ابن حزم، </w:t>
      </w:r>
      <w:r>
        <w:rPr>
          <w:rFonts w:ascii="Arial" w:hAnsi="Arial"/>
          <w:b/>
          <w:bCs/>
          <w:szCs w:val="24"/>
          <w:rtl/>
        </w:rPr>
        <w:t>المحلى</w:t>
      </w:r>
      <w:r>
        <w:rPr>
          <w:rFonts w:ascii="Arial" w:hAnsi="Arial"/>
          <w:szCs w:val="24"/>
          <w:rtl/>
        </w:rPr>
        <w:t xml:space="preserve"> </w:t>
      </w:r>
      <w:r>
        <w:rPr>
          <w:rFonts w:ascii="Times New Roman" w:hAnsi="Times New Roman" w:cs="Times New Roman"/>
          <w:szCs w:val="24"/>
          <w:rtl/>
        </w:rPr>
        <w:t>5</w:t>
      </w:r>
      <w:r>
        <w:rPr>
          <w:rFonts w:ascii="Arial" w:hAnsi="Arial"/>
          <w:szCs w:val="24"/>
          <w:rtl/>
        </w:rPr>
        <w:t>/</w:t>
      </w:r>
      <w:r>
        <w:rPr>
          <w:rFonts w:ascii="Times New Roman" w:hAnsi="Times New Roman" w:cs="Times New Roman"/>
          <w:szCs w:val="24"/>
          <w:rtl/>
        </w:rPr>
        <w:t>124</w:t>
      </w:r>
      <w:r>
        <w:rPr>
          <w:rFonts w:ascii="Arial" w:hAnsi="Arial"/>
          <w:szCs w:val="24"/>
          <w:rtl/>
        </w:rPr>
        <w:t xml:space="preserve">وما بعدها، وقد ذهب سيد قطب رحمه الله تعالى أيضاً إلى أن هذه الآية ليس فيها حكم تشريعي بتحريم الفرار من ضعف عدد المسلمين، إنما تتضمن تقدير قوة المؤمنين في مواجهة عدوهم في ميزان الله، لتطمئن قلوب المؤمنين، </w:t>
      </w:r>
      <w:r>
        <w:rPr>
          <w:rFonts w:ascii="Arial" w:hAnsi="Arial"/>
          <w:color w:val="000000"/>
          <w:szCs w:val="24"/>
          <w:rtl/>
        </w:rPr>
        <w:t xml:space="preserve">[يُنظر: سيد قطب، </w:t>
      </w:r>
      <w:r>
        <w:rPr>
          <w:rFonts w:ascii="Arial" w:hAnsi="Arial"/>
          <w:b/>
          <w:bCs/>
          <w:color w:val="000000"/>
          <w:szCs w:val="24"/>
          <w:rtl/>
        </w:rPr>
        <w:t>في ظلال القرآن</w:t>
      </w:r>
      <w:r>
        <w:rPr>
          <w:rFonts w:ascii="Arial" w:hAnsi="Arial"/>
          <w:color w:val="000000"/>
          <w:szCs w:val="24"/>
          <w:rtl/>
        </w:rPr>
        <w:t xml:space="preserve"> (دار الشروق، ط</w:t>
      </w:r>
      <w:r>
        <w:rPr>
          <w:rFonts w:ascii="Times New Roman" w:hAnsi="Times New Roman" w:cs="Times New Roman"/>
          <w:color w:val="000000"/>
          <w:szCs w:val="24"/>
          <w:rtl/>
        </w:rPr>
        <w:t>17</w:t>
      </w:r>
      <w:r>
        <w:rPr>
          <w:rFonts w:ascii="Arial" w:hAnsi="Arial"/>
          <w:color w:val="000000"/>
          <w:szCs w:val="24"/>
          <w:rtl/>
        </w:rPr>
        <w:t xml:space="preserve">) </w:t>
      </w:r>
      <w:r>
        <w:rPr>
          <w:rFonts w:ascii="Times New Roman" w:hAnsi="Times New Roman" w:cs="Times New Roman"/>
          <w:color w:val="000000"/>
          <w:szCs w:val="24"/>
          <w:rtl/>
        </w:rPr>
        <w:t>3</w:t>
      </w:r>
      <w:r>
        <w:rPr>
          <w:rFonts w:ascii="Arial" w:hAnsi="Arial"/>
          <w:color w:val="000000"/>
          <w:szCs w:val="24"/>
          <w:rtl/>
        </w:rPr>
        <w:t>/</w:t>
      </w:r>
      <w:r>
        <w:rPr>
          <w:rFonts w:ascii="Times New Roman" w:hAnsi="Times New Roman" w:cs="Times New Roman"/>
          <w:color w:val="000000"/>
          <w:szCs w:val="24"/>
          <w:rtl/>
        </w:rPr>
        <w:t>1550</w:t>
      </w:r>
      <w:r>
        <w:rPr>
          <w:rFonts w:ascii="Arial" w:hAnsi="Arial"/>
          <w:color w:val="000000"/>
          <w:szCs w:val="24"/>
          <w:rtl/>
        </w:rPr>
        <w:t xml:space="preserve">]، وهذا الرأي هو الذي خلص إليه د.جهاد الشرفات في بحثه: (الهروب من ساحة المعركة وآثاره في الفقه الإسلامي). يُنظر: الشرفات، جهاد، </w:t>
      </w:r>
      <w:r>
        <w:rPr>
          <w:rFonts w:ascii="Arial" w:hAnsi="Arial"/>
          <w:b/>
          <w:bCs/>
          <w:color w:val="000000"/>
          <w:szCs w:val="24"/>
          <w:rtl/>
        </w:rPr>
        <w:t>الهروب من ساحة المعركة وآثاره في الفقه الإسلامي</w:t>
      </w:r>
      <w:r>
        <w:rPr>
          <w:rFonts w:ascii="Arial" w:hAnsi="Arial"/>
          <w:color w:val="000000"/>
          <w:szCs w:val="24"/>
          <w:rtl/>
        </w:rPr>
        <w:t>، مجلة الجامعة الإسلامية، المجلد السابع عشر، العدد الأول، يناير/</w:t>
      </w:r>
      <w:r>
        <w:rPr>
          <w:rFonts w:ascii="Times New Roman" w:hAnsi="Times New Roman" w:cs="Times New Roman"/>
          <w:color w:val="000000"/>
          <w:szCs w:val="24"/>
          <w:rtl/>
        </w:rPr>
        <w:t>2009</w:t>
      </w:r>
      <w:r>
        <w:rPr>
          <w:rFonts w:ascii="Arial" w:hAnsi="Arial"/>
          <w:color w:val="000000"/>
          <w:szCs w:val="24"/>
          <w:rtl/>
        </w:rPr>
        <w:t>- ص</w:t>
      </w:r>
      <w:r>
        <w:rPr>
          <w:rFonts w:ascii="Times New Roman" w:hAnsi="Times New Roman" w:cs="Times New Roman"/>
          <w:color w:val="000000"/>
          <w:szCs w:val="24"/>
          <w:rtl/>
        </w:rPr>
        <w:t>153</w:t>
      </w:r>
      <w:r>
        <w:rPr>
          <w:rFonts w:ascii="Arial" w:hAnsi="Arial"/>
          <w:color w:val="000000"/>
          <w:szCs w:val="24"/>
          <w:rtl/>
        </w:rPr>
        <w:t>.</w:t>
      </w:r>
    </w:p>
  </w:footnote>
  <w:footnote w:id="23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البخاري في صحيحه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63</w:t>
      </w:r>
      <w:r>
        <w:rPr>
          <w:rFonts w:ascii="Arial" w:hAnsi="Arial"/>
          <w:sz w:val="24"/>
          <w:szCs w:val="24"/>
          <w:rtl/>
        </w:rPr>
        <w:t xml:space="preserve">، كتاب تفسير القرآن، باب قوله تعالى: </w:t>
      </w:r>
      <w:r>
        <w:rPr>
          <w:rFonts w:cs="Traditional Arabic"/>
          <w:sz w:val="24"/>
          <w:szCs w:val="26"/>
          <w:rtl/>
        </w:rPr>
        <w:t>﴿</w:t>
      </w:r>
      <w:r>
        <w:rPr>
          <w:rFonts w:cs="DecoType Naskh" w:hint="cs"/>
          <w:sz w:val="24"/>
          <w:szCs w:val="24"/>
          <w:rtl/>
        </w:rPr>
        <w:t>الآنَ</w:t>
      </w:r>
      <w:r>
        <w:rPr>
          <w:rFonts w:cs="DecoType Naskh"/>
          <w:sz w:val="24"/>
          <w:szCs w:val="24"/>
          <w:rtl/>
        </w:rPr>
        <w:t xml:space="preserve"> </w:t>
      </w:r>
      <w:r>
        <w:rPr>
          <w:rFonts w:cs="DecoType Naskh" w:hint="cs"/>
          <w:sz w:val="24"/>
          <w:szCs w:val="24"/>
          <w:rtl/>
        </w:rPr>
        <w:t>خَفَّفَ</w:t>
      </w:r>
      <w:r>
        <w:rPr>
          <w:rFonts w:cs="DecoType Naskh"/>
          <w:sz w:val="24"/>
          <w:szCs w:val="24"/>
          <w:rtl/>
        </w:rPr>
        <w:t xml:space="preserve"> </w:t>
      </w:r>
      <w:r>
        <w:rPr>
          <w:rFonts w:cs="DecoType Naskh" w:hint="cs"/>
          <w:sz w:val="24"/>
          <w:szCs w:val="24"/>
          <w:rtl/>
        </w:rPr>
        <w:t>اللّهُ</w:t>
      </w:r>
      <w:r>
        <w:rPr>
          <w:rFonts w:cs="DecoType Naskh"/>
          <w:sz w:val="24"/>
          <w:szCs w:val="24"/>
          <w:rtl/>
        </w:rPr>
        <w:t xml:space="preserve"> </w:t>
      </w:r>
      <w:r>
        <w:rPr>
          <w:rFonts w:cs="DecoType Naskh" w:hint="cs"/>
          <w:sz w:val="24"/>
          <w:szCs w:val="24"/>
          <w:rtl/>
        </w:rPr>
        <w:t>عَنكُمْ</w:t>
      </w:r>
      <w:r>
        <w:rPr>
          <w:rFonts w:cs="DecoType Naskh"/>
          <w:sz w:val="24"/>
          <w:szCs w:val="24"/>
          <w:rtl/>
        </w:rPr>
        <w:t xml:space="preserve"> </w:t>
      </w:r>
      <w:r>
        <w:rPr>
          <w:rFonts w:cs="DecoType Naskh" w:hint="cs"/>
          <w:sz w:val="24"/>
          <w:szCs w:val="24"/>
          <w:rtl/>
        </w:rPr>
        <w:t>وَعَلِمَ</w:t>
      </w:r>
      <w:r>
        <w:rPr>
          <w:rFonts w:cs="DecoType Naskh"/>
          <w:sz w:val="24"/>
          <w:szCs w:val="24"/>
          <w:rtl/>
        </w:rPr>
        <w:t xml:space="preserve"> </w:t>
      </w:r>
      <w:r>
        <w:rPr>
          <w:rFonts w:cs="DecoType Naskh" w:hint="cs"/>
          <w:sz w:val="24"/>
          <w:szCs w:val="24"/>
          <w:rtl/>
        </w:rPr>
        <w:t>أَنَّ</w:t>
      </w:r>
      <w:r>
        <w:rPr>
          <w:rFonts w:cs="DecoType Naskh"/>
          <w:sz w:val="24"/>
          <w:szCs w:val="24"/>
          <w:rtl/>
        </w:rPr>
        <w:t xml:space="preserve"> </w:t>
      </w:r>
      <w:r>
        <w:rPr>
          <w:rFonts w:cs="DecoType Naskh" w:hint="cs"/>
          <w:sz w:val="24"/>
          <w:szCs w:val="24"/>
          <w:rtl/>
        </w:rPr>
        <w:t>فِيكُمْ</w:t>
      </w:r>
      <w:r>
        <w:rPr>
          <w:rFonts w:cs="DecoType Naskh"/>
          <w:sz w:val="24"/>
          <w:szCs w:val="24"/>
          <w:rtl/>
        </w:rPr>
        <w:t xml:space="preserve"> </w:t>
      </w:r>
      <w:r>
        <w:rPr>
          <w:rFonts w:cs="DecoType Naskh" w:hint="cs"/>
          <w:sz w:val="24"/>
          <w:szCs w:val="24"/>
          <w:rtl/>
        </w:rPr>
        <w:t>ضَعْفًاِ</w:t>
      </w:r>
      <w:r>
        <w:rPr>
          <w:rFonts w:cs="Traditional Arabic"/>
          <w:sz w:val="24"/>
          <w:szCs w:val="26"/>
          <w:rtl/>
        </w:rPr>
        <w:t>﴾</w:t>
      </w:r>
      <w:r>
        <w:rPr>
          <w:rFonts w:cs="Arabic Transparent"/>
          <w:sz w:val="24"/>
          <w:szCs w:val="24"/>
          <w:rtl/>
        </w:rPr>
        <w:t xml:space="preserve"> </w:t>
      </w:r>
      <w:r>
        <w:rPr>
          <w:rFonts w:cs="Arabic Transparent" w:hint="cs"/>
          <w:sz w:val="24"/>
          <w:szCs w:val="24"/>
          <w:rtl/>
        </w:rPr>
        <w:t>الآية،</w:t>
      </w:r>
      <w:r>
        <w:rPr>
          <w:rFonts w:cs="Arabic Transparent"/>
          <w:sz w:val="24"/>
          <w:szCs w:val="24"/>
          <w:rtl/>
        </w:rPr>
        <w:t xml:space="preserve"> </w:t>
      </w:r>
      <w:r>
        <w:rPr>
          <w:rFonts w:ascii="Arial" w:hAnsi="Arial"/>
          <w:sz w:val="24"/>
          <w:szCs w:val="24"/>
          <w:rtl/>
        </w:rPr>
        <w:t>حديث رقم (</w:t>
      </w:r>
      <w:r>
        <w:rPr>
          <w:rFonts w:ascii="Times New Roman" w:hAnsi="Times New Roman" w:cs="Times New Roman"/>
          <w:sz w:val="24"/>
          <w:szCs w:val="24"/>
          <w:rtl/>
        </w:rPr>
        <w:t>4653</w:t>
      </w:r>
      <w:r>
        <w:rPr>
          <w:rFonts w:ascii="Arial" w:hAnsi="Arial"/>
          <w:sz w:val="24"/>
          <w:szCs w:val="24"/>
          <w:rtl/>
        </w:rPr>
        <w:t>).</w:t>
      </w:r>
    </w:p>
  </w:footnote>
  <w:footnote w:id="23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رشد، </w:t>
      </w:r>
      <w:r>
        <w:rPr>
          <w:rFonts w:ascii="Arial" w:hAnsi="Arial"/>
          <w:b/>
          <w:bCs/>
          <w:sz w:val="24"/>
          <w:szCs w:val="24"/>
          <w:rtl/>
        </w:rPr>
        <w:t>المقدمات والممهدات</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348</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382</w:t>
      </w:r>
      <w:r>
        <w:rPr>
          <w:rFonts w:ascii="Arial" w:hAnsi="Arial"/>
          <w:sz w:val="24"/>
          <w:szCs w:val="24"/>
          <w:rtl/>
        </w:rPr>
        <w:t xml:space="preserve">؛ القرافي، </w:t>
      </w:r>
      <w:r>
        <w:rPr>
          <w:rFonts w:ascii="Arial" w:hAnsi="Arial"/>
          <w:b/>
          <w:bCs/>
          <w:sz w:val="24"/>
          <w:szCs w:val="24"/>
          <w:rtl/>
        </w:rPr>
        <w:t>الذخيرة</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411</w:t>
      </w:r>
      <w:r>
        <w:rPr>
          <w:rFonts w:ascii="Arial" w:hAnsi="Arial"/>
          <w:sz w:val="24"/>
          <w:szCs w:val="24"/>
          <w:rtl/>
        </w:rPr>
        <w:t xml:space="preserve">؛ الخرشي، </w:t>
      </w:r>
      <w:r>
        <w:rPr>
          <w:rFonts w:ascii="Arial" w:hAnsi="Arial"/>
          <w:b/>
          <w:bCs/>
          <w:sz w:val="24"/>
          <w:szCs w:val="24"/>
          <w:rtl/>
        </w:rPr>
        <w:t>شرح مختصر خليل</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115</w:t>
      </w:r>
      <w:r>
        <w:rPr>
          <w:rFonts w:ascii="Arial" w:hAnsi="Arial"/>
          <w:sz w:val="24"/>
          <w:szCs w:val="24"/>
          <w:rtl/>
        </w:rPr>
        <w:t>.</w:t>
      </w:r>
    </w:p>
  </w:footnote>
  <w:footnote w:id="23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227</w:t>
      </w:r>
      <w:r>
        <w:rPr>
          <w:rFonts w:ascii="Arial" w:hAnsi="Arial"/>
          <w:sz w:val="24"/>
          <w:szCs w:val="24"/>
          <w:rtl/>
        </w:rPr>
        <w:t xml:space="preserve">؛ المنبجي، جمال الدين علي بن أبي يحيى (ت: </w:t>
      </w:r>
      <w:r>
        <w:rPr>
          <w:rFonts w:ascii="Times New Roman" w:hAnsi="Times New Roman" w:cs="Times New Roman"/>
          <w:sz w:val="24"/>
          <w:szCs w:val="24"/>
          <w:rtl/>
        </w:rPr>
        <w:t>686</w:t>
      </w:r>
      <w:r>
        <w:rPr>
          <w:rFonts w:ascii="Arial" w:hAnsi="Arial"/>
          <w:sz w:val="24"/>
          <w:szCs w:val="24"/>
          <w:rtl/>
        </w:rPr>
        <w:t xml:space="preserve">هـ)، </w:t>
      </w:r>
      <w:r>
        <w:rPr>
          <w:rFonts w:ascii="Arial" w:hAnsi="Arial"/>
          <w:b/>
          <w:bCs/>
          <w:sz w:val="24"/>
          <w:szCs w:val="24"/>
          <w:rtl/>
        </w:rPr>
        <w:t>اللباب في الجمع بين السنة والكتاب</w:t>
      </w:r>
      <w:r>
        <w:rPr>
          <w:rFonts w:ascii="Arial" w:hAnsi="Arial"/>
          <w:sz w:val="24"/>
          <w:szCs w:val="24"/>
          <w:rtl/>
        </w:rPr>
        <w:t>، (تحقيق: محمد فضل عبد العزيز)، دار القلم، دمشق؛ الدار الشامية، لبنان،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1414</w:t>
      </w:r>
      <w:r>
        <w:rPr>
          <w:rFonts w:ascii="Arial" w:hAnsi="Arial"/>
          <w:sz w:val="24"/>
          <w:szCs w:val="24"/>
          <w:rtl/>
        </w:rPr>
        <w:t xml:space="preserve">هـ/ </w:t>
      </w:r>
      <w:r>
        <w:rPr>
          <w:rFonts w:ascii="Times New Roman" w:hAnsi="Times New Roman" w:cs="Times New Roman"/>
          <w:sz w:val="24"/>
          <w:szCs w:val="24"/>
          <w:rtl/>
        </w:rPr>
        <w:t>1994</w:t>
      </w:r>
      <w:r>
        <w:rPr>
          <w:rFonts w:ascii="Arial" w:hAnsi="Arial"/>
          <w:sz w:val="24"/>
          <w:szCs w:val="24"/>
          <w:rtl/>
        </w:rPr>
        <w:t xml:space="preserve">م،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762</w:t>
      </w:r>
      <w:r>
        <w:rPr>
          <w:rFonts w:ascii="Arial" w:hAnsi="Arial"/>
          <w:sz w:val="24"/>
          <w:szCs w:val="24"/>
          <w:rtl/>
        </w:rPr>
        <w:t xml:space="preserve">؛ ابن عابدين، </w:t>
      </w:r>
      <w:r>
        <w:rPr>
          <w:rFonts w:ascii="Arial" w:hAnsi="Arial"/>
          <w:b/>
          <w:bCs/>
          <w:sz w:val="24"/>
          <w:szCs w:val="24"/>
          <w:rtl/>
        </w:rPr>
        <w:t>رد المحتار</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130</w:t>
      </w:r>
      <w:r>
        <w:rPr>
          <w:rFonts w:ascii="Arial" w:hAnsi="Arial"/>
          <w:sz w:val="24"/>
          <w:szCs w:val="24"/>
          <w:rtl/>
        </w:rPr>
        <w:t>.</w:t>
      </w:r>
    </w:p>
  </w:footnote>
  <w:footnote w:id="233">
    <w:p w:rsidR="00CD740F" w:rsidRDefault="00CD740F" w:rsidP="009A5A7E">
      <w:pPr>
        <w:widowControl w:val="0"/>
        <w:autoSpaceDE w:val="0"/>
        <w:autoSpaceDN w:val="0"/>
        <w:adjustRightInd w:val="0"/>
        <w:spacing w:after="0" w:line="240" w:lineRule="auto"/>
        <w:ind w:left="369" w:hanging="369"/>
        <w:jc w:val="lowKashida"/>
        <w:rPr>
          <w:rFonts w:ascii="Arial" w:hAnsi="Arial"/>
          <w:sz w:val="24"/>
          <w:szCs w:val="24"/>
        </w:rPr>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أبو داود في سننه (تحقيق: شعيب الأرنؤؤط ومحمد كامل قره بللي، دار الرسالة العالمية، الطبعة الأولى، </w:t>
      </w:r>
      <w:r>
        <w:rPr>
          <w:rFonts w:ascii="Times New Roman" w:hAnsi="Times New Roman" w:cs="Times New Roman"/>
          <w:sz w:val="24"/>
          <w:szCs w:val="24"/>
          <w:rtl/>
        </w:rPr>
        <w:t>1430</w:t>
      </w:r>
      <w:r>
        <w:rPr>
          <w:rFonts w:ascii="Arial" w:hAnsi="Arial"/>
          <w:sz w:val="24"/>
          <w:szCs w:val="24"/>
          <w:rtl/>
        </w:rPr>
        <w:t xml:space="preserve">هـ/ </w:t>
      </w:r>
      <w:r>
        <w:rPr>
          <w:rFonts w:ascii="Times New Roman" w:hAnsi="Times New Roman" w:cs="Times New Roman"/>
          <w:sz w:val="24"/>
          <w:szCs w:val="24"/>
          <w:rtl/>
        </w:rPr>
        <w:t>2009</w:t>
      </w:r>
      <w:r>
        <w:rPr>
          <w:rFonts w:ascii="Arial" w:hAnsi="Arial"/>
          <w:sz w:val="24"/>
          <w:szCs w:val="24"/>
          <w:rtl/>
        </w:rPr>
        <w:t xml:space="preserve">م)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252</w:t>
      </w:r>
      <w:r>
        <w:rPr>
          <w:rFonts w:ascii="Arial" w:hAnsi="Arial"/>
          <w:sz w:val="24"/>
          <w:szCs w:val="24"/>
          <w:rtl/>
        </w:rPr>
        <w:t>، كتاب الجهاد، باب فيما يستحب من الجيوش والرفقاء والسرايا، حديث رقم (</w:t>
      </w:r>
      <w:r>
        <w:rPr>
          <w:rFonts w:ascii="Times New Roman" w:hAnsi="Times New Roman" w:cs="Times New Roman"/>
          <w:sz w:val="24"/>
          <w:szCs w:val="24"/>
          <w:rtl/>
        </w:rPr>
        <w:t>2611</w:t>
      </w:r>
      <w:r>
        <w:rPr>
          <w:rFonts w:ascii="Arial" w:hAnsi="Arial"/>
          <w:sz w:val="24"/>
          <w:szCs w:val="24"/>
          <w:rtl/>
        </w:rPr>
        <w:t xml:space="preserve">)؛ والترمذي في سننه،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125</w:t>
      </w:r>
      <w:r>
        <w:rPr>
          <w:rFonts w:ascii="Arial" w:hAnsi="Arial"/>
          <w:sz w:val="24"/>
          <w:szCs w:val="24"/>
          <w:rtl/>
        </w:rPr>
        <w:t xml:space="preserve">، </w:t>
      </w:r>
      <w:r>
        <w:rPr>
          <w:rFonts w:ascii="Arial" w:hAnsi="Arial"/>
          <w:color w:val="000000"/>
          <w:sz w:val="24"/>
          <w:szCs w:val="24"/>
          <w:rtl/>
        </w:rPr>
        <w:t>أبواب السير، باب ما جاء في السرايا</w:t>
      </w:r>
      <w:r>
        <w:rPr>
          <w:rFonts w:ascii="Arial" w:hAnsi="Arial"/>
          <w:sz w:val="24"/>
          <w:szCs w:val="24"/>
          <w:rtl/>
        </w:rPr>
        <w:t>، حديث رقم (</w:t>
      </w:r>
      <w:r>
        <w:rPr>
          <w:rFonts w:ascii="Times New Roman" w:hAnsi="Times New Roman" w:cs="Times New Roman"/>
          <w:sz w:val="24"/>
          <w:szCs w:val="24"/>
          <w:rtl/>
        </w:rPr>
        <w:t>1555</w:t>
      </w:r>
      <w:r>
        <w:rPr>
          <w:rFonts w:ascii="Arial" w:hAnsi="Arial"/>
          <w:sz w:val="24"/>
          <w:szCs w:val="24"/>
          <w:rtl/>
        </w:rPr>
        <w:t>)؛ وأحمد في مسنده 4/419، حديث رقم (</w:t>
      </w:r>
      <w:r>
        <w:rPr>
          <w:rFonts w:ascii="Times New Roman" w:hAnsi="Times New Roman" w:cs="Times New Roman"/>
          <w:sz w:val="24"/>
          <w:szCs w:val="24"/>
          <w:rtl/>
        </w:rPr>
        <w:t>6682</w:t>
      </w:r>
      <w:r>
        <w:rPr>
          <w:rFonts w:ascii="Arial" w:hAnsi="Arial"/>
          <w:sz w:val="24"/>
          <w:szCs w:val="24"/>
          <w:rtl/>
        </w:rPr>
        <w:t xml:space="preserve">)؛ وابن خزيمة في صحيحه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1212</w:t>
      </w:r>
      <w:r>
        <w:rPr>
          <w:rFonts w:ascii="Arial" w:hAnsi="Arial"/>
          <w:sz w:val="24"/>
          <w:szCs w:val="24"/>
          <w:rtl/>
        </w:rPr>
        <w:t xml:space="preserve">، </w:t>
      </w:r>
      <w:r>
        <w:rPr>
          <w:rFonts w:ascii="Arial" w:hAnsi="Arial"/>
          <w:sz w:val="24"/>
          <w:szCs w:val="24"/>
          <w:rtl/>
          <w:lang w:val="en-GB"/>
        </w:rPr>
        <w:t>كتاب المناسك، باب استحباب تأمير المسافرين أحدهم على أنفسهم، والبيان أن أحقهم أكثرهم جمعا للقرآن</w:t>
      </w:r>
      <w:r>
        <w:rPr>
          <w:rFonts w:ascii="Arial" w:hAnsi="Arial"/>
          <w:sz w:val="24"/>
          <w:szCs w:val="24"/>
          <w:rtl/>
        </w:rPr>
        <w:t>، حديث رقم (</w:t>
      </w:r>
      <w:r>
        <w:rPr>
          <w:rFonts w:ascii="Times New Roman" w:hAnsi="Times New Roman" w:cs="Times New Roman"/>
          <w:sz w:val="24"/>
          <w:szCs w:val="24"/>
          <w:rtl/>
        </w:rPr>
        <w:t>2537</w:t>
      </w:r>
      <w:r>
        <w:rPr>
          <w:rFonts w:ascii="Arial" w:hAnsi="Arial"/>
          <w:sz w:val="24"/>
          <w:szCs w:val="24"/>
          <w:rtl/>
        </w:rPr>
        <w:t>)؛ جميعهم من طريق يونس عن الزهري عن عبيد الله بن عبد الله عن ابن عباس مرفوعاً.</w:t>
      </w:r>
    </w:p>
    <w:p w:rsidR="00CD740F" w:rsidRDefault="00CD740F" w:rsidP="009A5A7E">
      <w:pPr>
        <w:widowControl w:val="0"/>
        <w:autoSpaceDE w:val="0"/>
        <w:autoSpaceDN w:val="0"/>
        <w:adjustRightInd w:val="0"/>
        <w:spacing w:after="0" w:line="240" w:lineRule="auto"/>
        <w:ind w:left="369"/>
        <w:jc w:val="lowKashida"/>
        <w:rPr>
          <w:rFonts w:ascii="Arial" w:hAnsi="Arial"/>
          <w:sz w:val="24"/>
          <w:szCs w:val="24"/>
          <w:rtl/>
        </w:rPr>
      </w:pPr>
      <w:r>
        <w:rPr>
          <w:rFonts w:ascii="Arial" w:hAnsi="Arial"/>
          <w:szCs w:val="24"/>
          <w:rtl/>
        </w:rPr>
        <w:t xml:space="preserve">قال أبو داود: "والصحيح مرسل"، وقال الترمذي: "هذا حديث حسن غريب، لا يسنده كبير أحد غير جرير بن حازم وإنما روي هذا الحديث عن الزهري، عن النبي </w:t>
      </w:r>
      <w:r>
        <w:rPr>
          <w:rFonts w:ascii="Arial" w:hAnsi="Arial" w:cs="Arabic Transparent"/>
          <w:sz w:val="24"/>
          <w:szCs w:val="24"/>
        </w:rPr>
        <w:sym w:font="AGA Arabesque" w:char="F072"/>
      </w:r>
      <w:r>
        <w:rPr>
          <w:rFonts w:ascii="Arial" w:hAnsi="Arial"/>
          <w:szCs w:val="24"/>
          <w:rtl/>
        </w:rPr>
        <w:t xml:space="preserve"> مرسلاً"، وقال الألباني </w:t>
      </w:r>
      <w:r>
        <w:rPr>
          <w:rFonts w:ascii="Arial" w:hAnsi="Arial"/>
          <w:color w:val="000000"/>
          <w:szCs w:val="24"/>
          <w:rtl/>
        </w:rPr>
        <w:t>في "</w:t>
      </w:r>
      <w:r>
        <w:rPr>
          <w:rFonts w:ascii="Arial" w:hAnsi="Arial"/>
          <w:b/>
          <w:bCs/>
          <w:color w:val="000000"/>
          <w:szCs w:val="24"/>
          <w:rtl/>
        </w:rPr>
        <w:t>السلسلة الصحيحة</w:t>
      </w:r>
      <w:r>
        <w:rPr>
          <w:rFonts w:ascii="Arial" w:hAnsi="Arial"/>
          <w:color w:val="000000"/>
          <w:szCs w:val="24"/>
          <w:rtl/>
        </w:rPr>
        <w:t>" [</w:t>
      </w:r>
      <w:r>
        <w:rPr>
          <w:rFonts w:ascii="Times New Roman" w:hAnsi="Times New Roman" w:cs="Times New Roman"/>
          <w:color w:val="000000"/>
          <w:szCs w:val="24"/>
          <w:rtl/>
        </w:rPr>
        <w:t>2</w:t>
      </w:r>
      <w:r>
        <w:rPr>
          <w:rFonts w:ascii="Arial" w:hAnsi="Arial"/>
          <w:color w:val="000000"/>
          <w:szCs w:val="24"/>
          <w:rtl/>
        </w:rPr>
        <w:t>/</w:t>
      </w:r>
      <w:r>
        <w:rPr>
          <w:rFonts w:ascii="Times New Roman" w:hAnsi="Times New Roman" w:cs="Times New Roman"/>
          <w:color w:val="000000"/>
          <w:szCs w:val="24"/>
          <w:rtl/>
        </w:rPr>
        <w:t>681</w:t>
      </w:r>
      <w:r>
        <w:rPr>
          <w:rFonts w:ascii="Arial" w:hAnsi="Arial"/>
          <w:color w:val="000000"/>
          <w:szCs w:val="24"/>
          <w:rtl/>
        </w:rPr>
        <w:t>]</w:t>
      </w:r>
      <w:r>
        <w:rPr>
          <w:rFonts w:ascii="Arial" w:hAnsi="Arial"/>
          <w:szCs w:val="24"/>
          <w:rtl/>
        </w:rPr>
        <w:t xml:space="preserve"> معقباً على كلام الترمذي: "</w:t>
      </w:r>
      <w:r>
        <w:rPr>
          <w:rFonts w:ascii="Arial" w:hAnsi="Arial"/>
          <w:color w:val="000000"/>
          <w:szCs w:val="24"/>
          <w:rtl/>
        </w:rPr>
        <w:t>جرير بن حازم ثقة احتج به الشيخان وقد وصله وهي زيادة يجب قبولها ولا يضره رواية من قصر به على الزهري ولذلك قال ابن القطان كما في الفيض : "هذا ليس بعلة فالأقرب صحته "</w:t>
      </w:r>
      <w:r>
        <w:rPr>
          <w:rFonts w:ascii="Arial" w:hAnsi="Arial"/>
          <w:szCs w:val="24"/>
          <w:rtl/>
        </w:rPr>
        <w:t xml:space="preserve"> وقال محققا سنن أبي داود: "</w:t>
      </w:r>
      <w:r>
        <w:rPr>
          <w:rFonts w:ascii="Arial" w:hAnsi="Arial"/>
          <w:color w:val="000000"/>
          <w:szCs w:val="24"/>
          <w:rtl/>
        </w:rPr>
        <w:t>ضعيف وهذا سند رجاله ثقات، إلا أنه قد اختلف في وصله وإرساله</w:t>
      </w:r>
      <w:r>
        <w:rPr>
          <w:rFonts w:ascii="Arial" w:hAnsi="Arial"/>
          <w:szCs w:val="24"/>
          <w:rtl/>
        </w:rPr>
        <w:t xml:space="preserve">"، وقال محققو مسند أحمد: </w:t>
      </w:r>
      <w:r>
        <w:rPr>
          <w:rFonts w:ascii="Arial" w:hAnsi="Arial"/>
          <w:sz w:val="24"/>
          <w:szCs w:val="24"/>
          <w:rtl/>
        </w:rPr>
        <w:t>"</w:t>
      </w:r>
      <w:r>
        <w:rPr>
          <w:rFonts w:ascii="Arial" w:hAnsi="Arial"/>
          <w:color w:val="000000"/>
          <w:sz w:val="24"/>
          <w:szCs w:val="24"/>
          <w:rtl/>
          <w:lang w:bidi="ar-JO"/>
        </w:rPr>
        <w:t>رجاله ثقات رجال الشيخين، وقد اختلف في وصله وإرساله</w:t>
      </w:r>
      <w:r>
        <w:rPr>
          <w:rFonts w:ascii="Arial" w:hAnsi="Arial"/>
          <w:sz w:val="24"/>
          <w:szCs w:val="24"/>
          <w:rtl/>
        </w:rPr>
        <w:t>".</w:t>
      </w:r>
    </w:p>
    <w:p w:rsidR="00CD740F" w:rsidRDefault="00CD740F" w:rsidP="009A5A7E">
      <w:pPr>
        <w:autoSpaceDE w:val="0"/>
        <w:autoSpaceDN w:val="0"/>
        <w:adjustRightInd w:val="0"/>
        <w:spacing w:after="0" w:line="240" w:lineRule="auto"/>
        <w:ind w:left="368"/>
      </w:pPr>
      <w:r>
        <w:rPr>
          <w:rFonts w:ascii="Arial" w:hAnsi="Arial"/>
          <w:szCs w:val="24"/>
          <w:rtl/>
        </w:rPr>
        <w:t xml:space="preserve">كما أخرج هذا الحديث أحمد في مسنده من طريق من طريق حبان بن علي عن عقيل بن خالد عن الزهري عن عبيد الله بن عبد الله عن ابن عباس مرفوعا </w:t>
      </w:r>
      <w:r>
        <w:rPr>
          <w:rFonts w:ascii="Times New Roman" w:hAnsi="Times New Roman" w:cs="Times New Roman"/>
          <w:szCs w:val="24"/>
          <w:rtl/>
        </w:rPr>
        <w:t>4/451</w:t>
      </w:r>
      <w:r>
        <w:rPr>
          <w:rFonts w:ascii="Arial" w:hAnsi="Arial"/>
          <w:szCs w:val="24"/>
          <w:rtl/>
        </w:rPr>
        <w:t>، حديث (</w:t>
      </w:r>
      <w:r>
        <w:rPr>
          <w:rFonts w:ascii="Times New Roman" w:hAnsi="Times New Roman" w:cs="Times New Roman"/>
          <w:szCs w:val="24"/>
          <w:rtl/>
        </w:rPr>
        <w:t>2718</w:t>
      </w:r>
      <w:r>
        <w:rPr>
          <w:rFonts w:ascii="Arial" w:hAnsi="Arial"/>
          <w:szCs w:val="24"/>
          <w:rtl/>
        </w:rPr>
        <w:t xml:space="preserve">)، وعلق عليه محققا مسند أحمد بأنه: </w:t>
      </w:r>
      <w:r>
        <w:rPr>
          <w:rFonts w:ascii="Arial" w:hAnsi="Arial"/>
          <w:sz w:val="24"/>
          <w:szCs w:val="24"/>
          <w:rtl/>
        </w:rPr>
        <w:t>"</w:t>
      </w:r>
      <w:r>
        <w:rPr>
          <w:rFonts w:ascii="Arial" w:hAnsi="Arial"/>
          <w:sz w:val="24"/>
          <w:szCs w:val="24"/>
          <w:rtl/>
          <w:lang w:bidi="ar-JO"/>
        </w:rPr>
        <w:t xml:space="preserve">حسن لغيره، وهذا إسناد ضعيف لضعف حبان بن علي، وباقي رجاله ثقات رجال الشيخين". </w:t>
      </w:r>
      <w:r>
        <w:rPr>
          <w:rFonts w:ascii="Arial" w:hAnsi="Arial"/>
          <w:szCs w:val="24"/>
          <w:rtl/>
        </w:rPr>
        <w:t>وأخرجه أيضاً من طريق آخر ابن ماجه في سننه (تحقيق شعيب الأرنؤوط وآخرين، دار الرسالة العالمية، ط</w:t>
      </w:r>
      <w:r>
        <w:rPr>
          <w:rFonts w:ascii="Times New Roman" w:hAnsi="Times New Roman" w:cs="Times New Roman"/>
          <w:szCs w:val="24"/>
          <w:rtl/>
        </w:rPr>
        <w:t>1</w:t>
      </w:r>
      <w:r>
        <w:rPr>
          <w:rFonts w:ascii="Arial" w:hAnsi="Arial"/>
          <w:szCs w:val="24"/>
          <w:rtl/>
        </w:rPr>
        <w:t xml:space="preserve">) </w:t>
      </w:r>
      <w:r>
        <w:rPr>
          <w:rFonts w:ascii="Times New Roman" w:hAnsi="Times New Roman" w:cs="Times New Roman"/>
          <w:szCs w:val="24"/>
          <w:rtl/>
        </w:rPr>
        <w:t>4</w:t>
      </w:r>
      <w:r>
        <w:rPr>
          <w:rFonts w:ascii="Arial" w:hAnsi="Arial"/>
          <w:szCs w:val="24"/>
          <w:rtl/>
        </w:rPr>
        <w:t>/</w:t>
      </w:r>
      <w:r>
        <w:rPr>
          <w:rFonts w:ascii="Times New Roman" w:hAnsi="Times New Roman" w:cs="Times New Roman"/>
          <w:szCs w:val="24"/>
          <w:rtl/>
        </w:rPr>
        <w:t>98</w:t>
      </w:r>
      <w:r>
        <w:rPr>
          <w:rFonts w:ascii="Arial" w:hAnsi="Arial"/>
          <w:szCs w:val="24"/>
          <w:rtl/>
        </w:rPr>
        <w:t>، أبواب الجهاد، باب السريا (</w:t>
      </w:r>
      <w:r>
        <w:rPr>
          <w:rFonts w:ascii="Times New Roman" w:hAnsi="Times New Roman" w:cs="Times New Roman"/>
          <w:szCs w:val="24"/>
          <w:rtl/>
        </w:rPr>
        <w:t>2827</w:t>
      </w:r>
      <w:r>
        <w:rPr>
          <w:rFonts w:ascii="Arial" w:hAnsi="Arial"/>
          <w:szCs w:val="24"/>
          <w:rtl/>
        </w:rPr>
        <w:t>)، من طريق هشام بن عمار عن عبد الملك الصنعاني عن أبي سلمة العاملي عن ابن شهاب عن أنس بن مالك مرفوعا، وعلق الأرنؤؤط على هذه الإسناد بأنه ضعيف جداً.</w:t>
      </w:r>
    </w:p>
  </w:footnote>
  <w:footnote w:id="234">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228</w:t>
      </w:r>
      <w:r>
        <w:rPr>
          <w:rFonts w:ascii="Arial" w:hAnsi="Arial"/>
          <w:sz w:val="24"/>
          <w:szCs w:val="24"/>
          <w:rtl/>
        </w:rPr>
        <w:t xml:space="preserve">؛ الخرشي، </w:t>
      </w:r>
      <w:r>
        <w:rPr>
          <w:rFonts w:ascii="Arial" w:hAnsi="Arial"/>
          <w:b/>
          <w:bCs/>
          <w:sz w:val="24"/>
          <w:szCs w:val="24"/>
          <w:rtl/>
        </w:rPr>
        <w:t>شرح مختصر خليل</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115</w:t>
      </w:r>
      <w:r>
        <w:rPr>
          <w:rFonts w:ascii="Arial" w:hAnsi="Arial"/>
          <w:sz w:val="24"/>
          <w:szCs w:val="24"/>
          <w:rtl/>
        </w:rPr>
        <w:t>.</w:t>
      </w:r>
    </w:p>
  </w:footnote>
  <w:footnote w:id="235">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الخرشي، </w:t>
      </w:r>
      <w:r>
        <w:rPr>
          <w:rFonts w:ascii="Arial" w:hAnsi="Arial"/>
          <w:b/>
          <w:bCs/>
          <w:sz w:val="24"/>
          <w:szCs w:val="24"/>
          <w:rtl/>
        </w:rPr>
        <w:t>شرح مختصر خليل</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115</w:t>
      </w:r>
      <w:r>
        <w:rPr>
          <w:rFonts w:ascii="Arial" w:hAnsi="Arial"/>
          <w:sz w:val="24"/>
          <w:szCs w:val="24"/>
          <w:rtl/>
        </w:rPr>
        <w:t>.</w:t>
      </w:r>
    </w:p>
  </w:footnote>
  <w:footnote w:id="23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lang w:val="en-GB"/>
        </w:rPr>
        <w:t xml:space="preserve"> إِلْكِيَا الهراسي</w:t>
      </w:r>
      <w:r>
        <w:rPr>
          <w:rFonts w:ascii="Arial" w:hAnsi="Arial"/>
          <w:sz w:val="24"/>
          <w:szCs w:val="24"/>
          <w:rtl/>
        </w:rPr>
        <w:t xml:space="preserve">،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154</w:t>
      </w:r>
      <w:r>
        <w:rPr>
          <w:rFonts w:ascii="Arial" w:hAnsi="Arial"/>
          <w:sz w:val="24"/>
          <w:szCs w:val="24"/>
          <w:rtl/>
        </w:rPr>
        <w:t>.</w:t>
      </w:r>
    </w:p>
  </w:footnote>
  <w:footnote w:id="23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96</w:t>
      </w:r>
      <w:r>
        <w:rPr>
          <w:rFonts w:ascii="Arial" w:hAnsi="Arial"/>
          <w:sz w:val="24"/>
          <w:szCs w:val="24"/>
          <w:rtl/>
        </w:rPr>
        <w:t>.</w:t>
      </w:r>
    </w:p>
  </w:footnote>
  <w:footnote w:id="23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البخاري في صحيحه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15</w:t>
      </w:r>
      <w:r>
        <w:rPr>
          <w:rFonts w:ascii="Arial" w:hAnsi="Arial"/>
          <w:sz w:val="24"/>
          <w:szCs w:val="24"/>
          <w:rtl/>
        </w:rPr>
        <w:t>، كتاب الجهاد والسير، باب فضل الجهاد والسير، حديث رقم (</w:t>
      </w:r>
      <w:r>
        <w:rPr>
          <w:rFonts w:ascii="Times New Roman" w:hAnsi="Times New Roman" w:cs="Times New Roman"/>
          <w:sz w:val="24"/>
          <w:szCs w:val="24"/>
          <w:rtl/>
        </w:rPr>
        <w:t>2783</w:t>
      </w:r>
      <w:r>
        <w:rPr>
          <w:rFonts w:ascii="Arial" w:hAnsi="Arial"/>
          <w:sz w:val="24"/>
          <w:szCs w:val="24"/>
          <w:rtl/>
        </w:rPr>
        <w:t xml:space="preserve">)؛ ومسلم في صحيحه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1488</w:t>
      </w:r>
      <w:r>
        <w:rPr>
          <w:rFonts w:ascii="Arial" w:hAnsi="Arial"/>
          <w:sz w:val="24"/>
          <w:szCs w:val="24"/>
          <w:rtl/>
        </w:rPr>
        <w:t>، كتاب الإمارة، باب المبايعة بعد فتح مكة على الإسلام والجهاد الخير وبيان معنى لا هجرة بعد الفتح، حديث رقم (</w:t>
      </w:r>
      <w:r>
        <w:rPr>
          <w:rFonts w:ascii="Times New Roman" w:hAnsi="Times New Roman" w:cs="Times New Roman"/>
          <w:sz w:val="24"/>
          <w:szCs w:val="24"/>
          <w:rtl/>
        </w:rPr>
        <w:t>1864</w:t>
      </w:r>
      <w:r>
        <w:rPr>
          <w:rFonts w:ascii="Arial" w:hAnsi="Arial"/>
          <w:sz w:val="24"/>
          <w:szCs w:val="24"/>
          <w:rtl/>
        </w:rPr>
        <w:t>).</w:t>
      </w:r>
    </w:p>
  </w:footnote>
  <w:footnote w:id="23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228</w:t>
      </w:r>
      <w:r>
        <w:rPr>
          <w:rFonts w:ascii="Arial" w:hAnsi="Arial"/>
          <w:sz w:val="24"/>
          <w:szCs w:val="24"/>
          <w:rtl/>
        </w:rPr>
        <w:t xml:space="preserve">- </w:t>
      </w:r>
      <w:r>
        <w:rPr>
          <w:rFonts w:ascii="Times New Roman" w:hAnsi="Times New Roman" w:cs="Times New Roman"/>
          <w:sz w:val="24"/>
          <w:szCs w:val="24"/>
          <w:rtl/>
        </w:rPr>
        <w:t>230</w:t>
      </w:r>
      <w:r>
        <w:rPr>
          <w:rFonts w:ascii="Arial" w:hAnsi="Arial"/>
          <w:sz w:val="24"/>
          <w:szCs w:val="24"/>
          <w:rtl/>
        </w:rPr>
        <w:t>.</w:t>
      </w:r>
    </w:p>
  </w:footnote>
  <w:footnote w:id="24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قال ابن فارس: (نفر): النون والفاء والراء: أصل صحيح يدل على تجاف وتباعد. منه نفر الدابة وغيره نفارا، وذلك تجافيه وتباعده عن مكانه ومقره. ونفر جلده: ورم. ابن فارس، أحمد بن زكرياء القزويني (ت: </w:t>
      </w:r>
      <w:r>
        <w:rPr>
          <w:rFonts w:ascii="Times New Roman" w:hAnsi="Times New Roman" w:cs="Times New Roman"/>
          <w:sz w:val="24"/>
          <w:szCs w:val="24"/>
          <w:rtl/>
        </w:rPr>
        <w:t>395</w:t>
      </w:r>
      <w:r>
        <w:rPr>
          <w:rFonts w:ascii="Arial" w:hAnsi="Arial"/>
          <w:sz w:val="24"/>
          <w:szCs w:val="24"/>
          <w:rtl/>
        </w:rPr>
        <w:t xml:space="preserve">هـ)، </w:t>
      </w:r>
      <w:r>
        <w:rPr>
          <w:rFonts w:ascii="Arial" w:hAnsi="Arial"/>
          <w:b/>
          <w:bCs/>
          <w:sz w:val="24"/>
          <w:szCs w:val="24"/>
          <w:rtl/>
        </w:rPr>
        <w:t>مقاييس اللغة</w:t>
      </w:r>
      <w:r>
        <w:rPr>
          <w:rFonts w:ascii="Arial" w:hAnsi="Arial"/>
          <w:sz w:val="24"/>
          <w:szCs w:val="24"/>
          <w:rtl/>
        </w:rPr>
        <w:t xml:space="preserve">، تحقيق عبد السلام هارون، دار الفكر، </w:t>
      </w:r>
      <w:r>
        <w:rPr>
          <w:rFonts w:ascii="Times New Roman" w:hAnsi="Times New Roman" w:cs="Times New Roman"/>
          <w:sz w:val="24"/>
          <w:szCs w:val="24"/>
          <w:rtl/>
        </w:rPr>
        <w:t>1399</w:t>
      </w:r>
      <w:r>
        <w:rPr>
          <w:rFonts w:ascii="Arial" w:hAnsi="Arial"/>
          <w:sz w:val="24"/>
          <w:szCs w:val="24"/>
          <w:rtl/>
        </w:rPr>
        <w:t xml:space="preserve">هـ/ </w:t>
      </w:r>
      <w:r>
        <w:rPr>
          <w:rFonts w:ascii="Times New Roman" w:hAnsi="Times New Roman" w:cs="Times New Roman"/>
          <w:sz w:val="24"/>
          <w:szCs w:val="24"/>
          <w:rtl/>
        </w:rPr>
        <w:t>1979</w:t>
      </w:r>
      <w:r>
        <w:rPr>
          <w:rFonts w:ascii="Arial" w:hAnsi="Arial"/>
          <w:sz w:val="24"/>
          <w:szCs w:val="24"/>
          <w:rtl/>
        </w:rPr>
        <w:t xml:space="preserve">م،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459</w:t>
      </w:r>
      <w:r>
        <w:rPr>
          <w:rFonts w:ascii="Arial" w:hAnsi="Arial"/>
          <w:sz w:val="24"/>
          <w:szCs w:val="24"/>
          <w:rtl/>
        </w:rPr>
        <w:t>.</w:t>
      </w:r>
    </w:p>
  </w:footnote>
  <w:footnote w:id="24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572</w:t>
      </w:r>
      <w:r>
        <w:rPr>
          <w:rFonts w:ascii="Arial" w:hAnsi="Arial"/>
          <w:sz w:val="24"/>
          <w:szCs w:val="24"/>
          <w:rtl/>
        </w:rPr>
        <w:t xml:space="preserve">؛ الجصاص، </w:t>
      </w:r>
      <w:r>
        <w:rPr>
          <w:rFonts w:ascii="Arial" w:hAnsi="Arial"/>
          <w:b/>
          <w:bCs/>
          <w:sz w:val="24"/>
          <w:szCs w:val="24"/>
          <w:rtl/>
        </w:rPr>
        <w:t xml:space="preserve">أحكام القرآن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372</w:t>
      </w:r>
      <w:r>
        <w:rPr>
          <w:rFonts w:ascii="Arial" w:hAnsi="Arial"/>
          <w:sz w:val="24"/>
          <w:szCs w:val="24"/>
          <w:rtl/>
        </w:rPr>
        <w:t xml:space="preserve">؛ الثعلبي، </w:t>
      </w:r>
      <w:r>
        <w:rPr>
          <w:rFonts w:ascii="Arial" w:hAnsi="Arial"/>
          <w:b/>
          <w:bCs/>
          <w:sz w:val="24"/>
          <w:szCs w:val="24"/>
          <w:rtl/>
        </w:rPr>
        <w:t xml:space="preserve">الكشف والبيان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111</w:t>
      </w:r>
      <w:r>
        <w:rPr>
          <w:rFonts w:ascii="Arial" w:hAnsi="Arial"/>
          <w:sz w:val="24"/>
          <w:szCs w:val="24"/>
          <w:rtl/>
        </w:rPr>
        <w:t xml:space="preserve">؛ الواحدي، </w:t>
      </w:r>
      <w:r>
        <w:rPr>
          <w:rFonts w:ascii="Arial" w:hAnsi="Arial"/>
          <w:b/>
          <w:bCs/>
          <w:sz w:val="24"/>
          <w:szCs w:val="24"/>
          <w:rtl/>
        </w:rPr>
        <w:t>البسيط</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92</w:t>
      </w:r>
      <w:r>
        <w:rPr>
          <w:rFonts w:ascii="Arial" w:hAnsi="Arial"/>
          <w:sz w:val="24"/>
          <w:szCs w:val="24"/>
          <w:rtl/>
        </w:rPr>
        <w:t xml:space="preserve">؛ الماوردي، </w:t>
      </w:r>
      <w:r>
        <w:rPr>
          <w:rFonts w:ascii="Arial" w:hAnsi="Arial"/>
          <w:b/>
          <w:bCs/>
          <w:sz w:val="24"/>
          <w:szCs w:val="24"/>
          <w:rtl/>
        </w:rPr>
        <w:t xml:space="preserve">النكت والعيون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415</w:t>
      </w:r>
      <w:r>
        <w:rPr>
          <w:rFonts w:ascii="Arial" w:hAnsi="Arial"/>
          <w:sz w:val="24"/>
          <w:szCs w:val="24"/>
          <w:rtl/>
        </w:rPr>
        <w:t xml:space="preserve">؛ إلْكِيَا الهراسي، </w:t>
      </w:r>
      <w:r>
        <w:rPr>
          <w:rFonts w:ascii="Arial" w:hAnsi="Arial"/>
          <w:b/>
          <w:bCs/>
          <w:sz w:val="24"/>
          <w:szCs w:val="24"/>
          <w:rtl/>
        </w:rPr>
        <w:t xml:space="preserve">أحكام القرآن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220</w:t>
      </w:r>
      <w:r>
        <w:rPr>
          <w:rFonts w:ascii="Arial" w:hAnsi="Arial"/>
          <w:sz w:val="24"/>
          <w:szCs w:val="24"/>
          <w:rtl/>
        </w:rPr>
        <w:t xml:space="preserve">؛ ابن عطية، </w:t>
      </w:r>
      <w:r>
        <w:rPr>
          <w:rFonts w:ascii="Arial" w:hAnsi="Arial"/>
          <w:b/>
          <w:bCs/>
          <w:sz w:val="24"/>
          <w:szCs w:val="24"/>
          <w:rtl/>
        </w:rPr>
        <w:t xml:space="preserve">المحرر الوجيز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96</w:t>
      </w:r>
      <w:r>
        <w:rPr>
          <w:rFonts w:ascii="Arial" w:hAnsi="Arial"/>
          <w:sz w:val="24"/>
          <w:szCs w:val="24"/>
          <w:rtl/>
        </w:rPr>
        <w:t xml:space="preserve">؛ القرطبي، </w:t>
      </w:r>
      <w:r>
        <w:rPr>
          <w:rFonts w:ascii="Arial" w:hAnsi="Arial"/>
          <w:b/>
          <w:bCs/>
          <w:sz w:val="24"/>
          <w:szCs w:val="24"/>
          <w:rtl/>
        </w:rPr>
        <w:t xml:space="preserve">الجامع لأحكام القرآن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293</w:t>
      </w:r>
      <w:r>
        <w:rPr>
          <w:rFonts w:ascii="Arial" w:hAnsi="Arial"/>
          <w:sz w:val="24"/>
          <w:szCs w:val="24"/>
          <w:rtl/>
        </w:rPr>
        <w:t xml:space="preserve">؛ محمد رشيد رضا، </w:t>
      </w:r>
      <w:r>
        <w:rPr>
          <w:rFonts w:ascii="Arial" w:hAnsi="Arial"/>
          <w:b/>
          <w:bCs/>
          <w:sz w:val="24"/>
          <w:szCs w:val="24"/>
          <w:rtl/>
        </w:rPr>
        <w:t xml:space="preserve">المنار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62</w:t>
      </w:r>
      <w:r>
        <w:rPr>
          <w:rFonts w:ascii="Arial" w:hAnsi="Arial"/>
          <w:sz w:val="24"/>
          <w:szCs w:val="24"/>
          <w:rtl/>
        </w:rPr>
        <w:t xml:space="preserve">؛ سيد قطب، </w:t>
      </w:r>
      <w:r>
        <w:rPr>
          <w:rFonts w:ascii="Arial" w:hAnsi="Arial"/>
          <w:b/>
          <w:bCs/>
          <w:sz w:val="24"/>
          <w:szCs w:val="24"/>
          <w:rtl/>
        </w:rPr>
        <w:t xml:space="preserve">في ظلال القرآن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1734</w:t>
      </w:r>
      <w:r>
        <w:rPr>
          <w:rFonts w:ascii="Arial" w:hAnsi="Arial"/>
          <w:sz w:val="24"/>
          <w:szCs w:val="24"/>
          <w:rtl/>
        </w:rPr>
        <w:t xml:space="preserve">؛ ابن عاشور، </w:t>
      </w:r>
      <w:r>
        <w:rPr>
          <w:rFonts w:ascii="Arial" w:hAnsi="Arial"/>
          <w:b/>
          <w:bCs/>
          <w:sz w:val="24"/>
          <w:szCs w:val="24"/>
          <w:rtl/>
        </w:rPr>
        <w:t xml:space="preserve">التحرير والتنوير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58</w:t>
      </w:r>
      <w:r>
        <w:rPr>
          <w:rFonts w:ascii="Arial" w:hAnsi="Arial"/>
          <w:sz w:val="24"/>
          <w:szCs w:val="24"/>
          <w:rtl/>
        </w:rPr>
        <w:t>.</w:t>
      </w:r>
    </w:p>
  </w:footnote>
  <w:footnote w:id="24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572</w:t>
      </w:r>
      <w:r>
        <w:rPr>
          <w:rFonts w:ascii="Arial" w:hAnsi="Arial"/>
          <w:sz w:val="24"/>
          <w:szCs w:val="24"/>
          <w:rtl/>
        </w:rPr>
        <w:t xml:space="preserve">- </w:t>
      </w:r>
      <w:r>
        <w:rPr>
          <w:rFonts w:ascii="Times New Roman" w:hAnsi="Times New Roman" w:cs="Times New Roman"/>
          <w:sz w:val="24"/>
          <w:szCs w:val="24"/>
          <w:rtl/>
        </w:rPr>
        <w:t>573</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96</w:t>
      </w:r>
      <w:r>
        <w:rPr>
          <w:rFonts w:ascii="Arial" w:hAnsi="Arial"/>
          <w:sz w:val="24"/>
          <w:szCs w:val="24"/>
          <w:rtl/>
        </w:rPr>
        <w:t>.</w:t>
      </w:r>
    </w:p>
  </w:footnote>
  <w:footnote w:id="24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573</w:t>
      </w:r>
      <w:r>
        <w:rPr>
          <w:rFonts w:ascii="Arial" w:hAnsi="Arial"/>
          <w:sz w:val="24"/>
          <w:szCs w:val="24"/>
          <w:rtl/>
        </w:rPr>
        <w:t>.</w:t>
      </w:r>
    </w:p>
  </w:footnote>
  <w:footnote w:id="244">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572</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372</w:t>
      </w:r>
      <w:r>
        <w:rPr>
          <w:rFonts w:ascii="Arial" w:hAnsi="Arial"/>
          <w:sz w:val="24"/>
          <w:szCs w:val="24"/>
          <w:rtl/>
        </w:rPr>
        <w:t>؛ الماوردي</w:t>
      </w:r>
      <w:r>
        <w:rPr>
          <w:rFonts w:ascii="Arial" w:hAnsi="Arial"/>
          <w:b/>
          <w:bCs/>
          <w:sz w:val="24"/>
          <w:szCs w:val="24"/>
          <w:rtl/>
        </w:rPr>
        <w:t>، النكت والعيون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415</w:t>
      </w:r>
      <w:r>
        <w:rPr>
          <w:rFonts w:ascii="Arial" w:hAnsi="Arial"/>
          <w:sz w:val="24"/>
          <w:szCs w:val="24"/>
          <w:rtl/>
        </w:rPr>
        <w:t xml:space="preserve">؛ الواحدي، </w:t>
      </w:r>
      <w:r>
        <w:rPr>
          <w:rFonts w:ascii="Arial" w:hAnsi="Arial"/>
          <w:b/>
          <w:bCs/>
          <w:sz w:val="24"/>
          <w:szCs w:val="24"/>
          <w:rtl/>
        </w:rPr>
        <w:t>البسيط</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93</w:t>
      </w:r>
      <w:r>
        <w:rPr>
          <w:rFonts w:ascii="Arial" w:hAnsi="Arial"/>
          <w:sz w:val="24"/>
          <w:szCs w:val="24"/>
          <w:rtl/>
        </w:rPr>
        <w:t xml:space="preserve">؛ إلْكِيَا الهراسي،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221</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293</w:t>
      </w:r>
      <w:r>
        <w:rPr>
          <w:rFonts w:ascii="Arial" w:hAnsi="Arial"/>
          <w:sz w:val="24"/>
          <w:szCs w:val="24"/>
          <w:rtl/>
        </w:rPr>
        <w:t xml:space="preserve">؛ محمد رشيد رضا، </w:t>
      </w:r>
      <w:r>
        <w:rPr>
          <w:rFonts w:ascii="Arial" w:hAnsi="Arial"/>
          <w:b/>
          <w:bCs/>
          <w:sz w:val="24"/>
          <w:szCs w:val="24"/>
          <w:rtl/>
        </w:rPr>
        <w:t>المنار</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62</w:t>
      </w:r>
      <w:r>
        <w:rPr>
          <w:rFonts w:ascii="Arial" w:hAnsi="Arial"/>
          <w:sz w:val="24"/>
          <w:szCs w:val="24"/>
          <w:rtl/>
        </w:rPr>
        <w:t xml:space="preserve">؛ سيد قطب، </w:t>
      </w:r>
      <w:r>
        <w:rPr>
          <w:rFonts w:ascii="Arial" w:hAnsi="Arial"/>
          <w:b/>
          <w:bCs/>
          <w:sz w:val="24"/>
          <w:szCs w:val="24"/>
          <w:rtl/>
        </w:rPr>
        <w:t>في ظلال القرآن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1734</w:t>
      </w:r>
      <w:r>
        <w:rPr>
          <w:rFonts w:ascii="Arial" w:hAnsi="Arial"/>
          <w:sz w:val="24"/>
          <w:szCs w:val="24"/>
          <w:rtl/>
        </w:rPr>
        <w:t>.</w:t>
      </w:r>
    </w:p>
  </w:footnote>
  <w:footnote w:id="245">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روي عن ابن عباس رضي الله عنهما أن هذه الآية نسخت قوله تعالى: </w:t>
      </w:r>
      <w:r>
        <w:rPr>
          <w:rFonts w:cs="Traditional Arabic"/>
          <w:sz w:val="24"/>
          <w:szCs w:val="26"/>
          <w:rtl/>
        </w:rPr>
        <w:t>﴿</w:t>
      </w:r>
      <w:r>
        <w:rPr>
          <w:rFonts w:cs="DecoType Naskh" w:hint="cs"/>
          <w:sz w:val="24"/>
          <w:szCs w:val="24"/>
          <w:rtl/>
        </w:rPr>
        <w:t>انْفِرُواْ</w:t>
      </w:r>
      <w:r>
        <w:rPr>
          <w:rFonts w:cs="DecoType Naskh"/>
          <w:sz w:val="24"/>
          <w:szCs w:val="24"/>
          <w:rtl/>
        </w:rPr>
        <w:t xml:space="preserve"> </w:t>
      </w:r>
      <w:r>
        <w:rPr>
          <w:rFonts w:cs="DecoType Naskh" w:hint="cs"/>
          <w:sz w:val="24"/>
          <w:szCs w:val="24"/>
          <w:rtl/>
        </w:rPr>
        <w:t>خِفَافًا</w:t>
      </w:r>
      <w:r>
        <w:rPr>
          <w:rFonts w:cs="DecoType Naskh"/>
          <w:sz w:val="24"/>
          <w:szCs w:val="24"/>
          <w:rtl/>
        </w:rPr>
        <w:t xml:space="preserve"> </w:t>
      </w:r>
      <w:r>
        <w:rPr>
          <w:rFonts w:cs="DecoType Naskh" w:hint="cs"/>
          <w:sz w:val="24"/>
          <w:szCs w:val="24"/>
          <w:rtl/>
        </w:rPr>
        <w:t>وَثِقَالاً</w:t>
      </w:r>
      <w:r>
        <w:rPr>
          <w:rFonts w:cs="Traditional Arabic"/>
          <w:sz w:val="24"/>
          <w:szCs w:val="26"/>
          <w:rtl/>
        </w:rPr>
        <w:t>﴾</w:t>
      </w:r>
      <w:r>
        <w:rPr>
          <w:rFonts w:cs="DecoType Naskh"/>
          <w:sz w:val="24"/>
          <w:szCs w:val="24"/>
          <w:rtl/>
        </w:rPr>
        <w:t xml:space="preserve"> [</w:t>
      </w:r>
      <w:r>
        <w:rPr>
          <w:rFonts w:cs="DecoType Naskh" w:hint="cs"/>
          <w:sz w:val="24"/>
          <w:szCs w:val="24"/>
          <w:rtl/>
        </w:rPr>
        <w:t>التوبة</w:t>
      </w:r>
      <w:r>
        <w:rPr>
          <w:rFonts w:cs="DecoType Naskh"/>
          <w:sz w:val="24"/>
          <w:szCs w:val="24"/>
          <w:rtl/>
        </w:rPr>
        <w:t xml:space="preserve">: </w:t>
      </w:r>
      <w:r>
        <w:rPr>
          <w:rFonts w:ascii="Times New Roman" w:hAnsi="Times New Roman" w:cs="Times New Roman"/>
          <w:sz w:val="24"/>
          <w:szCs w:val="24"/>
          <w:rtl/>
        </w:rPr>
        <w:t>41</w:t>
      </w:r>
      <w:r>
        <w:rPr>
          <w:rFonts w:cs="DecoType Naskh"/>
          <w:sz w:val="24"/>
          <w:szCs w:val="24"/>
          <w:rtl/>
        </w:rPr>
        <w:t>]</w:t>
      </w:r>
      <w:r>
        <w:rPr>
          <w:rFonts w:ascii="Arial" w:hAnsi="Arial"/>
          <w:sz w:val="24"/>
          <w:szCs w:val="24"/>
          <w:rtl/>
        </w:rPr>
        <w:t xml:space="preserve"> وما في حكمها، وكذلك ذكر بعض المفسرين كالقرطبي والجصاص وغيرهما [يُنظر: الجصاص</w:t>
      </w:r>
      <w:r>
        <w:rPr>
          <w:rFonts w:ascii="Arial" w:hAnsi="Arial"/>
          <w:b/>
          <w:bCs/>
          <w:sz w:val="24"/>
          <w:szCs w:val="24"/>
          <w:rtl/>
        </w:rPr>
        <w:t>، أحكام القرآن</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372</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293</w:t>
      </w:r>
      <w:r>
        <w:rPr>
          <w:rFonts w:ascii="Arial" w:hAnsi="Arial"/>
          <w:sz w:val="24"/>
          <w:szCs w:val="24"/>
          <w:rtl/>
        </w:rPr>
        <w:t xml:space="preserve">]، وهو تخصيص للعموم وليس نسخاً حسب إطلاق المتأخرين على النسخ، قال محمد رشيد رضا: " فأما قوله في الرواية الأولى بأن هذه الآية نسخت آيات النفير العام فهو قد يوافق إطلاق السلف في النسخ، ومنه عندهم تخصيص العام وتقييد المطلق، ولا يصح هذا النسخ المصطلح عليه في أصول الفقه، لأن موضع النفير الخاص غير موضع النفير العام، فلا تنافي بين الأحكام، وبهذا يقول جمهور العلماء". محمد رشيد رضا، </w:t>
      </w:r>
      <w:r>
        <w:rPr>
          <w:rFonts w:ascii="Arial" w:hAnsi="Arial"/>
          <w:b/>
          <w:bCs/>
          <w:sz w:val="24"/>
          <w:szCs w:val="24"/>
          <w:rtl/>
        </w:rPr>
        <w:t>تفسير المنار</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64</w:t>
      </w:r>
      <w:r>
        <w:rPr>
          <w:rFonts w:ascii="Arial" w:hAnsi="Arial"/>
          <w:sz w:val="24"/>
          <w:szCs w:val="24"/>
          <w:rtl/>
        </w:rPr>
        <w:t>.</w:t>
      </w:r>
    </w:p>
  </w:footnote>
  <w:footnote w:id="24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وقد ذكرت أقوال أخرى في الآية، منها أنها نزلت في ناس خرجوا من البوادي ابتغاء الخير من أهلها، فأصابوا منهم معروفاً ودعوا من وجدوا الناس إلى الهدى، فقال الناس لهم: ما نراكم إلا وقد تركتم صاحبكم وجئتمونا، فوجدوا في أنفسهم من ذلك حرجاً، وأقبلوا كلهم من البادية حتى دخلوا النبي </w:t>
      </w:r>
      <w:r>
        <w:rPr>
          <w:rFonts w:ascii="Arial" w:hAnsi="Arial" w:cs="Arabic Transparent"/>
          <w:sz w:val="24"/>
          <w:szCs w:val="24"/>
        </w:rPr>
        <w:sym w:font="AGA Arabesque" w:char="F072"/>
      </w:r>
      <w:r>
        <w:rPr>
          <w:rFonts w:ascii="Arial" w:hAnsi="Arial"/>
          <w:sz w:val="24"/>
          <w:szCs w:val="24"/>
          <w:rtl/>
        </w:rPr>
        <w:t xml:space="preserve">، فأنزل الله هذه الآية. يُنظر: الماوردي، </w:t>
      </w:r>
      <w:r>
        <w:rPr>
          <w:rFonts w:ascii="Arial" w:hAnsi="Arial"/>
          <w:b/>
          <w:bCs/>
          <w:sz w:val="24"/>
          <w:szCs w:val="24"/>
          <w:rtl/>
        </w:rPr>
        <w:t>النكت والعيون</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415</w:t>
      </w:r>
      <w:r>
        <w:rPr>
          <w:rFonts w:ascii="Arial" w:hAnsi="Arial"/>
          <w:sz w:val="24"/>
          <w:szCs w:val="24"/>
          <w:rtl/>
        </w:rPr>
        <w:t xml:space="preserve">؛ البغوي، </w:t>
      </w:r>
      <w:r>
        <w:rPr>
          <w:rFonts w:ascii="Arial" w:hAnsi="Arial"/>
          <w:b/>
          <w:bCs/>
          <w:sz w:val="24"/>
          <w:szCs w:val="24"/>
          <w:rtl/>
        </w:rPr>
        <w:t>معالم التنزيل</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404</w:t>
      </w:r>
      <w:r>
        <w:rPr>
          <w:rFonts w:ascii="Arial" w:hAnsi="Arial"/>
          <w:sz w:val="24"/>
          <w:szCs w:val="24"/>
          <w:rtl/>
        </w:rPr>
        <w:t>.</w:t>
      </w:r>
    </w:p>
  </w:footnote>
  <w:footnote w:id="24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w:t>
      </w:r>
      <w:r>
        <w:rPr>
          <w:rFonts w:ascii="Arial" w:hAnsi="Arial"/>
          <w:sz w:val="24"/>
          <w:szCs w:val="24"/>
          <w:rtl/>
          <w:lang w:val="en-GB"/>
        </w:rPr>
        <w:t xml:space="preserve">الكاساني، </w:t>
      </w:r>
      <w:r>
        <w:rPr>
          <w:rFonts w:ascii="Arial" w:hAnsi="Arial"/>
          <w:b/>
          <w:bCs/>
          <w:sz w:val="24"/>
          <w:szCs w:val="24"/>
          <w:rtl/>
          <w:lang w:val="en-GB"/>
        </w:rPr>
        <w:t>بدائع الصنائع</w:t>
      </w:r>
      <w:r>
        <w:rPr>
          <w:rFonts w:ascii="Arial" w:hAnsi="Arial"/>
          <w:sz w:val="24"/>
          <w:szCs w:val="24"/>
          <w:rtl/>
          <w:lang w:val="en-GB"/>
        </w:rPr>
        <w:t xml:space="preserve"> </w:t>
      </w:r>
      <w:r>
        <w:rPr>
          <w:rFonts w:ascii="Times New Roman" w:hAnsi="Times New Roman" w:cs="Times New Roman"/>
          <w:sz w:val="24"/>
          <w:szCs w:val="24"/>
          <w:rtl/>
          <w:lang w:val="en-GB"/>
        </w:rPr>
        <w:t>7</w:t>
      </w:r>
      <w:r>
        <w:rPr>
          <w:rFonts w:ascii="Arial" w:hAnsi="Arial"/>
          <w:sz w:val="24"/>
          <w:szCs w:val="24"/>
          <w:rtl/>
          <w:lang w:val="en-GB"/>
        </w:rPr>
        <w:t>/</w:t>
      </w:r>
      <w:r>
        <w:rPr>
          <w:rFonts w:ascii="Times New Roman" w:hAnsi="Times New Roman" w:cs="Times New Roman"/>
          <w:sz w:val="24"/>
          <w:szCs w:val="24"/>
          <w:rtl/>
          <w:lang w:val="en-GB"/>
        </w:rPr>
        <w:t>98</w:t>
      </w:r>
      <w:r>
        <w:rPr>
          <w:rFonts w:ascii="Arial" w:hAnsi="Arial"/>
          <w:sz w:val="24"/>
          <w:szCs w:val="24"/>
          <w:rtl/>
          <w:lang w:val="en-GB"/>
        </w:rPr>
        <w:t xml:space="preserve">؛ الشلبي، </w:t>
      </w:r>
      <w:r>
        <w:rPr>
          <w:rFonts w:ascii="Arial" w:hAnsi="Arial"/>
          <w:b/>
          <w:bCs/>
          <w:sz w:val="24"/>
          <w:szCs w:val="24"/>
          <w:rtl/>
          <w:lang w:val="en-GB"/>
        </w:rPr>
        <w:t>حاشية الشلبي</w:t>
      </w:r>
      <w:r>
        <w:rPr>
          <w:rFonts w:ascii="Arial" w:hAnsi="Arial"/>
          <w:sz w:val="24"/>
          <w:szCs w:val="24"/>
          <w:rtl/>
          <w:lang w:val="en-GB"/>
        </w:rPr>
        <w:t xml:space="preserve">- مطبوع مع تبيين الحقائق </w:t>
      </w:r>
      <w:r>
        <w:rPr>
          <w:rFonts w:ascii="Times New Roman" w:hAnsi="Times New Roman" w:cs="Times New Roman"/>
          <w:sz w:val="24"/>
          <w:szCs w:val="24"/>
          <w:rtl/>
          <w:lang w:val="en-GB"/>
        </w:rPr>
        <w:t>3</w:t>
      </w:r>
      <w:r>
        <w:rPr>
          <w:rFonts w:ascii="Arial" w:hAnsi="Arial"/>
          <w:sz w:val="24"/>
          <w:szCs w:val="24"/>
          <w:rtl/>
          <w:lang w:val="en-GB"/>
        </w:rPr>
        <w:t>/</w:t>
      </w:r>
      <w:r>
        <w:rPr>
          <w:rFonts w:ascii="Times New Roman" w:hAnsi="Times New Roman" w:cs="Times New Roman"/>
          <w:sz w:val="24"/>
          <w:szCs w:val="24"/>
          <w:rtl/>
          <w:lang w:val="en-GB"/>
        </w:rPr>
        <w:t>242</w:t>
      </w:r>
      <w:r>
        <w:rPr>
          <w:rFonts w:ascii="Arial" w:hAnsi="Arial"/>
          <w:sz w:val="24"/>
          <w:szCs w:val="24"/>
          <w:rtl/>
          <w:lang w:val="en-GB"/>
        </w:rPr>
        <w:t xml:space="preserve">؛ ابن بزيزة، عبد العزيز بن إبراهيم (ت: </w:t>
      </w:r>
      <w:r>
        <w:rPr>
          <w:rFonts w:ascii="Times New Roman" w:hAnsi="Times New Roman" w:cs="Times New Roman"/>
          <w:sz w:val="24"/>
          <w:szCs w:val="24"/>
          <w:rtl/>
          <w:lang w:val="en-GB"/>
        </w:rPr>
        <w:t>673</w:t>
      </w:r>
      <w:r>
        <w:rPr>
          <w:rFonts w:ascii="Arial" w:hAnsi="Arial"/>
          <w:sz w:val="24"/>
          <w:szCs w:val="24"/>
          <w:rtl/>
          <w:lang w:val="en-GB"/>
        </w:rPr>
        <w:t xml:space="preserve">هـ)، </w:t>
      </w:r>
      <w:r>
        <w:rPr>
          <w:rFonts w:ascii="Arial" w:hAnsi="Arial"/>
          <w:b/>
          <w:bCs/>
          <w:sz w:val="24"/>
          <w:szCs w:val="24"/>
          <w:rtl/>
          <w:lang w:val="en-GB"/>
        </w:rPr>
        <w:t>روضة المستبينفي شرح كتاب التلقين</w:t>
      </w:r>
      <w:r>
        <w:rPr>
          <w:rFonts w:ascii="Arial" w:hAnsi="Arial"/>
          <w:sz w:val="24"/>
          <w:szCs w:val="24"/>
          <w:rtl/>
          <w:lang w:val="en-GB"/>
        </w:rPr>
        <w:t>، تحقيق: عبد اللطيف زكاغ، دار ابن حزم، ط</w:t>
      </w:r>
      <w:r>
        <w:rPr>
          <w:rFonts w:ascii="Times New Roman" w:hAnsi="Times New Roman" w:cs="Times New Roman"/>
          <w:sz w:val="24"/>
          <w:szCs w:val="24"/>
          <w:rtl/>
          <w:lang w:val="en-GB"/>
        </w:rPr>
        <w:t>1</w:t>
      </w:r>
      <w:r>
        <w:rPr>
          <w:rFonts w:ascii="Arial" w:hAnsi="Arial"/>
          <w:sz w:val="24"/>
          <w:szCs w:val="24"/>
          <w:rtl/>
          <w:lang w:val="en-GB"/>
        </w:rPr>
        <w:t xml:space="preserve">، </w:t>
      </w:r>
      <w:r>
        <w:rPr>
          <w:rFonts w:ascii="Times New Roman" w:hAnsi="Times New Roman" w:cs="Times New Roman"/>
          <w:sz w:val="24"/>
          <w:szCs w:val="24"/>
          <w:rtl/>
          <w:lang w:val="en-GB"/>
        </w:rPr>
        <w:t>1431</w:t>
      </w:r>
      <w:r>
        <w:rPr>
          <w:rFonts w:ascii="Arial" w:hAnsi="Arial"/>
          <w:sz w:val="24"/>
          <w:szCs w:val="24"/>
          <w:rtl/>
          <w:lang w:val="en-GB"/>
        </w:rPr>
        <w:t xml:space="preserve">هـ/ </w:t>
      </w:r>
      <w:r>
        <w:rPr>
          <w:rFonts w:ascii="Times New Roman" w:hAnsi="Times New Roman" w:cs="Times New Roman"/>
          <w:sz w:val="24"/>
          <w:szCs w:val="24"/>
          <w:rtl/>
          <w:lang w:val="en-GB"/>
        </w:rPr>
        <w:t>2010</w:t>
      </w:r>
      <w:r>
        <w:rPr>
          <w:rFonts w:ascii="Arial" w:hAnsi="Arial"/>
          <w:sz w:val="24"/>
          <w:szCs w:val="24"/>
          <w:rtl/>
          <w:lang w:val="en-GB"/>
        </w:rPr>
        <w:t xml:space="preserve">م، </w:t>
      </w:r>
      <w:r>
        <w:rPr>
          <w:rFonts w:ascii="Times New Roman" w:hAnsi="Times New Roman" w:cs="Times New Roman"/>
          <w:sz w:val="24"/>
          <w:szCs w:val="24"/>
          <w:rtl/>
          <w:lang w:val="en-GB"/>
        </w:rPr>
        <w:t>1</w:t>
      </w:r>
      <w:r>
        <w:rPr>
          <w:rFonts w:ascii="Arial" w:hAnsi="Arial"/>
          <w:sz w:val="24"/>
          <w:szCs w:val="24"/>
          <w:rtl/>
          <w:lang w:val="en-GB"/>
        </w:rPr>
        <w:t>/</w:t>
      </w:r>
      <w:r>
        <w:rPr>
          <w:rFonts w:ascii="Times New Roman" w:hAnsi="Times New Roman" w:cs="Times New Roman"/>
          <w:sz w:val="24"/>
          <w:szCs w:val="24"/>
          <w:rtl/>
          <w:lang w:val="en-GB"/>
        </w:rPr>
        <w:t>588</w:t>
      </w:r>
      <w:r>
        <w:rPr>
          <w:rFonts w:ascii="Arial" w:hAnsi="Arial"/>
          <w:sz w:val="24"/>
          <w:szCs w:val="24"/>
          <w:rtl/>
          <w:lang w:val="en-GB"/>
        </w:rPr>
        <w:t xml:space="preserve">؛ القرافي، </w:t>
      </w:r>
      <w:r>
        <w:rPr>
          <w:rFonts w:ascii="Arial" w:hAnsi="Arial"/>
          <w:b/>
          <w:bCs/>
          <w:sz w:val="24"/>
          <w:szCs w:val="24"/>
          <w:rtl/>
          <w:lang w:val="en-GB"/>
        </w:rPr>
        <w:t>الذخيرة</w:t>
      </w:r>
      <w:r>
        <w:rPr>
          <w:rFonts w:ascii="Arial" w:hAnsi="Arial"/>
          <w:sz w:val="24"/>
          <w:szCs w:val="24"/>
          <w:rtl/>
          <w:lang w:val="en-GB"/>
        </w:rPr>
        <w:t xml:space="preserve"> </w:t>
      </w:r>
      <w:r>
        <w:rPr>
          <w:rFonts w:ascii="Times New Roman" w:hAnsi="Times New Roman" w:cs="Times New Roman"/>
          <w:sz w:val="24"/>
          <w:szCs w:val="24"/>
          <w:rtl/>
          <w:lang w:val="en-GB"/>
        </w:rPr>
        <w:t>3</w:t>
      </w:r>
      <w:r>
        <w:rPr>
          <w:rFonts w:ascii="Arial" w:hAnsi="Arial"/>
          <w:sz w:val="24"/>
          <w:szCs w:val="24"/>
          <w:rtl/>
          <w:lang w:val="en-GB"/>
        </w:rPr>
        <w:t>/</w:t>
      </w:r>
      <w:r>
        <w:rPr>
          <w:rFonts w:ascii="Times New Roman" w:hAnsi="Times New Roman" w:cs="Times New Roman"/>
          <w:sz w:val="24"/>
          <w:szCs w:val="24"/>
          <w:rtl/>
          <w:lang w:val="en-GB"/>
        </w:rPr>
        <w:t>385</w:t>
      </w:r>
      <w:r>
        <w:rPr>
          <w:rFonts w:ascii="Arial" w:hAnsi="Arial"/>
          <w:sz w:val="24"/>
          <w:szCs w:val="24"/>
          <w:rtl/>
          <w:lang w:val="en-GB"/>
        </w:rPr>
        <w:t xml:space="preserve">؛ القيرواني، عبدالرحمن بن أبي زيد (ت: </w:t>
      </w:r>
      <w:r>
        <w:rPr>
          <w:rFonts w:ascii="Times New Roman" w:hAnsi="Times New Roman" w:cs="Times New Roman"/>
          <w:sz w:val="24"/>
          <w:szCs w:val="24"/>
          <w:rtl/>
          <w:lang w:val="en-GB"/>
        </w:rPr>
        <w:t>386</w:t>
      </w:r>
      <w:r>
        <w:rPr>
          <w:rFonts w:ascii="Arial" w:hAnsi="Arial"/>
          <w:sz w:val="24"/>
          <w:szCs w:val="24"/>
          <w:rtl/>
          <w:lang w:val="en-GB"/>
        </w:rPr>
        <w:t xml:space="preserve">هـ)، </w:t>
      </w:r>
      <w:r>
        <w:rPr>
          <w:rFonts w:ascii="Arial" w:hAnsi="Arial"/>
          <w:b/>
          <w:bCs/>
          <w:sz w:val="24"/>
          <w:szCs w:val="24"/>
          <w:rtl/>
          <w:lang w:val="en-GB"/>
        </w:rPr>
        <w:t xml:space="preserve">النوادر والزيادات على ما في المدونة من غيرها من الأمهات، </w:t>
      </w:r>
      <w:r>
        <w:rPr>
          <w:rFonts w:ascii="Arial" w:hAnsi="Arial"/>
          <w:sz w:val="24"/>
          <w:szCs w:val="24"/>
          <w:rtl/>
          <w:lang w:val="en-GB"/>
        </w:rPr>
        <w:t>دار الغرب الإسلامي، بيروت، ط</w:t>
      </w:r>
      <w:r>
        <w:rPr>
          <w:rFonts w:ascii="Times New Roman" w:hAnsi="Times New Roman" w:cs="Times New Roman"/>
          <w:sz w:val="24"/>
          <w:szCs w:val="24"/>
          <w:rtl/>
          <w:lang w:val="en-GB"/>
        </w:rPr>
        <w:t>1</w:t>
      </w:r>
      <w:r>
        <w:rPr>
          <w:rFonts w:ascii="Arial" w:hAnsi="Arial"/>
          <w:sz w:val="24"/>
          <w:szCs w:val="24"/>
          <w:rtl/>
          <w:lang w:val="en-GB"/>
        </w:rPr>
        <w:t xml:space="preserve">، </w:t>
      </w:r>
      <w:r>
        <w:rPr>
          <w:rFonts w:ascii="Times New Roman" w:hAnsi="Times New Roman" w:cs="Times New Roman"/>
          <w:sz w:val="24"/>
          <w:szCs w:val="24"/>
          <w:rtl/>
          <w:lang w:val="en-GB"/>
        </w:rPr>
        <w:t>1999</w:t>
      </w:r>
      <w:r>
        <w:rPr>
          <w:rFonts w:ascii="Arial" w:hAnsi="Arial"/>
          <w:sz w:val="24"/>
          <w:szCs w:val="24"/>
          <w:rtl/>
          <w:lang w:val="en-GB"/>
        </w:rPr>
        <w:t xml:space="preserve">م، </w:t>
      </w:r>
      <w:r>
        <w:rPr>
          <w:rFonts w:ascii="Times New Roman" w:hAnsi="Times New Roman" w:cs="Times New Roman"/>
          <w:sz w:val="24"/>
          <w:szCs w:val="24"/>
          <w:rtl/>
          <w:lang w:val="en-GB"/>
        </w:rPr>
        <w:t>3</w:t>
      </w:r>
      <w:r>
        <w:rPr>
          <w:rFonts w:ascii="Arial" w:hAnsi="Arial"/>
          <w:sz w:val="24"/>
          <w:szCs w:val="24"/>
          <w:rtl/>
          <w:lang w:val="en-GB"/>
        </w:rPr>
        <w:t>/</w:t>
      </w:r>
      <w:r>
        <w:rPr>
          <w:rFonts w:ascii="Times New Roman" w:hAnsi="Times New Roman" w:cs="Times New Roman"/>
          <w:sz w:val="24"/>
          <w:szCs w:val="24"/>
          <w:rtl/>
          <w:lang w:val="en-GB"/>
        </w:rPr>
        <w:t>19</w:t>
      </w:r>
      <w:r>
        <w:rPr>
          <w:rFonts w:ascii="Arial" w:hAnsi="Arial"/>
          <w:sz w:val="24"/>
          <w:szCs w:val="24"/>
          <w:rtl/>
          <w:lang w:val="en-GB"/>
        </w:rPr>
        <w:t xml:space="preserve">؛ الشافعي، </w:t>
      </w:r>
      <w:r>
        <w:rPr>
          <w:rFonts w:ascii="Arial" w:hAnsi="Arial"/>
          <w:b/>
          <w:bCs/>
          <w:sz w:val="24"/>
          <w:szCs w:val="24"/>
          <w:rtl/>
          <w:lang w:val="en-GB"/>
        </w:rPr>
        <w:t>الأم</w:t>
      </w:r>
      <w:r>
        <w:rPr>
          <w:rFonts w:ascii="Arial" w:hAnsi="Arial"/>
          <w:sz w:val="24"/>
          <w:szCs w:val="24"/>
          <w:rtl/>
          <w:lang w:val="en-GB"/>
        </w:rPr>
        <w:t xml:space="preserve"> </w:t>
      </w:r>
      <w:r>
        <w:rPr>
          <w:rFonts w:ascii="Times New Roman" w:hAnsi="Times New Roman" w:cs="Times New Roman"/>
          <w:sz w:val="24"/>
          <w:szCs w:val="24"/>
          <w:rtl/>
          <w:lang w:val="en-GB"/>
        </w:rPr>
        <w:t>4</w:t>
      </w:r>
      <w:r>
        <w:rPr>
          <w:rFonts w:ascii="Arial" w:hAnsi="Arial"/>
          <w:sz w:val="24"/>
          <w:szCs w:val="24"/>
          <w:rtl/>
          <w:lang w:val="en-GB"/>
        </w:rPr>
        <w:t>/</w:t>
      </w:r>
      <w:r>
        <w:rPr>
          <w:rFonts w:ascii="Times New Roman" w:hAnsi="Times New Roman" w:cs="Times New Roman"/>
          <w:sz w:val="24"/>
          <w:szCs w:val="24"/>
          <w:rtl/>
          <w:lang w:val="en-GB"/>
        </w:rPr>
        <w:t>176</w:t>
      </w:r>
      <w:r>
        <w:rPr>
          <w:rFonts w:ascii="Arial" w:hAnsi="Arial"/>
          <w:sz w:val="24"/>
          <w:szCs w:val="24"/>
          <w:rtl/>
          <w:lang w:val="en-GB"/>
        </w:rPr>
        <w:t xml:space="preserve">؛ الماردي، </w:t>
      </w:r>
      <w:r>
        <w:rPr>
          <w:rFonts w:ascii="Arial" w:hAnsi="Arial"/>
          <w:b/>
          <w:bCs/>
          <w:sz w:val="24"/>
          <w:szCs w:val="24"/>
          <w:rtl/>
          <w:lang w:val="en-GB"/>
        </w:rPr>
        <w:t>الحاوي الكبير</w:t>
      </w:r>
      <w:r>
        <w:rPr>
          <w:rFonts w:ascii="Arial" w:hAnsi="Arial"/>
          <w:sz w:val="24"/>
          <w:szCs w:val="24"/>
          <w:rtl/>
          <w:lang w:val="en-GB"/>
        </w:rPr>
        <w:t xml:space="preserve"> </w:t>
      </w:r>
      <w:r>
        <w:rPr>
          <w:rFonts w:ascii="Times New Roman" w:hAnsi="Times New Roman" w:cs="Times New Roman"/>
          <w:sz w:val="24"/>
          <w:szCs w:val="24"/>
          <w:rtl/>
          <w:lang w:val="en-GB"/>
        </w:rPr>
        <w:t>14</w:t>
      </w:r>
      <w:r>
        <w:rPr>
          <w:rFonts w:ascii="Arial" w:hAnsi="Arial"/>
          <w:sz w:val="24"/>
          <w:szCs w:val="24"/>
          <w:rtl/>
          <w:lang w:val="en-GB"/>
        </w:rPr>
        <w:t>/</w:t>
      </w:r>
      <w:r>
        <w:rPr>
          <w:rFonts w:ascii="Times New Roman" w:hAnsi="Times New Roman" w:cs="Times New Roman"/>
          <w:sz w:val="24"/>
          <w:szCs w:val="24"/>
          <w:rtl/>
          <w:lang w:val="en-GB"/>
        </w:rPr>
        <w:t>111</w:t>
      </w:r>
      <w:r>
        <w:rPr>
          <w:rFonts w:ascii="Arial" w:hAnsi="Arial"/>
          <w:sz w:val="24"/>
          <w:szCs w:val="24"/>
          <w:rtl/>
          <w:lang w:val="en-GB"/>
        </w:rPr>
        <w:t xml:space="preserve">؛ ابن قدامة، </w:t>
      </w:r>
      <w:r>
        <w:rPr>
          <w:rFonts w:ascii="Arial" w:hAnsi="Arial"/>
          <w:b/>
          <w:bCs/>
          <w:sz w:val="24"/>
          <w:szCs w:val="24"/>
          <w:rtl/>
          <w:lang w:val="en-GB"/>
        </w:rPr>
        <w:t>المغني</w:t>
      </w:r>
      <w:r>
        <w:rPr>
          <w:rFonts w:ascii="Arial" w:hAnsi="Arial"/>
          <w:sz w:val="24"/>
          <w:szCs w:val="24"/>
          <w:rtl/>
          <w:lang w:val="en-GB"/>
        </w:rPr>
        <w:t xml:space="preserve"> </w:t>
      </w:r>
      <w:r>
        <w:rPr>
          <w:rFonts w:ascii="Times New Roman" w:hAnsi="Times New Roman" w:cs="Times New Roman"/>
          <w:sz w:val="24"/>
          <w:szCs w:val="24"/>
          <w:rtl/>
          <w:lang w:val="en-GB"/>
        </w:rPr>
        <w:t>13</w:t>
      </w:r>
      <w:r>
        <w:rPr>
          <w:rFonts w:ascii="Arial" w:hAnsi="Arial"/>
          <w:sz w:val="24"/>
          <w:szCs w:val="24"/>
          <w:rtl/>
          <w:lang w:val="en-GB"/>
        </w:rPr>
        <w:t>/</w:t>
      </w:r>
      <w:r>
        <w:rPr>
          <w:rFonts w:ascii="Times New Roman" w:hAnsi="Times New Roman" w:cs="Times New Roman"/>
          <w:sz w:val="24"/>
          <w:szCs w:val="24"/>
          <w:rtl/>
          <w:lang w:val="en-GB"/>
        </w:rPr>
        <w:t>7</w:t>
      </w:r>
      <w:r>
        <w:rPr>
          <w:rFonts w:ascii="Arial" w:hAnsi="Arial"/>
          <w:sz w:val="24"/>
          <w:szCs w:val="24"/>
          <w:rtl/>
          <w:lang w:val="en-GB"/>
        </w:rPr>
        <w:t xml:space="preserve">؛ الرحيباني، مصطفى بن سعد (ت: </w:t>
      </w:r>
      <w:r>
        <w:rPr>
          <w:rFonts w:ascii="Times New Roman" w:hAnsi="Times New Roman" w:cs="Times New Roman"/>
          <w:sz w:val="24"/>
          <w:szCs w:val="24"/>
          <w:rtl/>
          <w:lang w:val="en-GB"/>
        </w:rPr>
        <w:t>1243</w:t>
      </w:r>
      <w:r>
        <w:rPr>
          <w:rFonts w:ascii="Arial" w:hAnsi="Arial"/>
          <w:sz w:val="24"/>
          <w:szCs w:val="24"/>
          <w:rtl/>
          <w:lang w:val="en-GB"/>
        </w:rPr>
        <w:t xml:space="preserve">هـ)، </w:t>
      </w:r>
      <w:r>
        <w:rPr>
          <w:rFonts w:ascii="Arial" w:hAnsi="Arial"/>
          <w:b/>
          <w:bCs/>
          <w:sz w:val="24"/>
          <w:szCs w:val="24"/>
          <w:rtl/>
          <w:lang w:val="en-GB"/>
        </w:rPr>
        <w:t xml:space="preserve">مطالب أولي النهى في شرح غاية المنتهى، </w:t>
      </w:r>
      <w:r>
        <w:rPr>
          <w:rFonts w:ascii="Arial" w:hAnsi="Arial"/>
          <w:sz w:val="24"/>
          <w:szCs w:val="24"/>
          <w:rtl/>
          <w:lang w:val="en-GB"/>
        </w:rPr>
        <w:t>المكتب الإسلامي، ط</w:t>
      </w:r>
      <w:r>
        <w:rPr>
          <w:rFonts w:ascii="Times New Roman" w:hAnsi="Times New Roman" w:cs="Times New Roman"/>
          <w:sz w:val="24"/>
          <w:szCs w:val="24"/>
          <w:rtl/>
          <w:lang w:val="en-GB"/>
        </w:rPr>
        <w:t>2</w:t>
      </w:r>
      <w:r>
        <w:rPr>
          <w:rFonts w:ascii="Arial" w:hAnsi="Arial"/>
          <w:sz w:val="24"/>
          <w:szCs w:val="24"/>
          <w:rtl/>
          <w:lang w:val="en-GB"/>
        </w:rPr>
        <w:t xml:space="preserve">، </w:t>
      </w:r>
      <w:r>
        <w:rPr>
          <w:rFonts w:ascii="Times New Roman" w:hAnsi="Times New Roman" w:cs="Times New Roman"/>
          <w:sz w:val="24"/>
          <w:szCs w:val="24"/>
          <w:rtl/>
          <w:lang w:val="en-GB"/>
        </w:rPr>
        <w:t>1415</w:t>
      </w:r>
      <w:r>
        <w:rPr>
          <w:rFonts w:ascii="Arial" w:hAnsi="Arial"/>
          <w:sz w:val="24"/>
          <w:szCs w:val="24"/>
          <w:rtl/>
          <w:lang w:val="en-GB"/>
        </w:rPr>
        <w:t xml:space="preserve">هـ، </w:t>
      </w:r>
      <w:r>
        <w:rPr>
          <w:rFonts w:ascii="Times New Roman" w:hAnsi="Times New Roman" w:cs="Times New Roman"/>
          <w:sz w:val="24"/>
          <w:szCs w:val="24"/>
          <w:rtl/>
          <w:lang w:val="en-GB"/>
        </w:rPr>
        <w:t>2</w:t>
      </w:r>
      <w:r>
        <w:rPr>
          <w:rFonts w:ascii="Arial" w:hAnsi="Arial"/>
          <w:sz w:val="24"/>
          <w:szCs w:val="24"/>
          <w:rtl/>
          <w:lang w:val="en-GB"/>
        </w:rPr>
        <w:t>/</w:t>
      </w:r>
      <w:r>
        <w:rPr>
          <w:rFonts w:ascii="Times New Roman" w:hAnsi="Times New Roman" w:cs="Times New Roman"/>
          <w:sz w:val="24"/>
          <w:szCs w:val="24"/>
          <w:rtl/>
          <w:lang w:val="en-GB"/>
        </w:rPr>
        <w:t>497</w:t>
      </w:r>
      <w:r>
        <w:rPr>
          <w:rFonts w:ascii="Arial" w:hAnsi="Arial"/>
          <w:sz w:val="24"/>
          <w:szCs w:val="24"/>
          <w:rtl/>
          <w:lang w:val="en-GB"/>
        </w:rPr>
        <w:t>.</w:t>
      </w:r>
    </w:p>
  </w:footnote>
  <w:footnote w:id="248">
    <w:p w:rsidR="00CD740F" w:rsidRDefault="00CD740F" w:rsidP="00CA5346">
      <w:pPr>
        <w:widowControl w:val="0"/>
        <w:spacing w:before="120"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Cs w:val="24"/>
          <w:rtl/>
        </w:rPr>
        <w:t xml:space="preserve"> ويتعين الجهاد في ثلاثة مواضع، أحدها: إذا التقى الزحفان، وتقابل الصفان، حرم على من حضر الانصراف، وتعين عليه المقام، لقول الله تعالى</w:t>
      </w:r>
      <w:r>
        <w:rPr>
          <w:rFonts w:cs="DecoType Naskh"/>
          <w:szCs w:val="24"/>
          <w:rtl/>
        </w:rPr>
        <w:t xml:space="preserve">: </w:t>
      </w:r>
      <w:r>
        <w:rPr>
          <w:rFonts w:cs="Traditional Arabic"/>
          <w:sz w:val="20"/>
          <w:szCs w:val="24"/>
          <w:rtl/>
        </w:rPr>
        <w:t>﴿</w:t>
      </w:r>
      <w:r>
        <w:rPr>
          <w:rFonts w:cs="DecoType Naskh" w:hint="cs"/>
          <w:sz w:val="20"/>
          <w:rtl/>
        </w:rPr>
        <w:t>يَاأَيُّهَا</w:t>
      </w:r>
      <w:r>
        <w:rPr>
          <w:rFonts w:cs="DecoType Naskh"/>
          <w:sz w:val="20"/>
          <w:rtl/>
        </w:rPr>
        <w:t xml:space="preserve"> </w:t>
      </w:r>
      <w:r>
        <w:rPr>
          <w:rFonts w:cs="DecoType Naskh" w:hint="cs"/>
          <w:sz w:val="20"/>
          <w:rtl/>
        </w:rPr>
        <w:t>الَّذِينَ</w:t>
      </w:r>
      <w:r>
        <w:rPr>
          <w:rFonts w:cs="DecoType Naskh"/>
          <w:sz w:val="20"/>
          <w:rtl/>
        </w:rPr>
        <w:t xml:space="preserve"> </w:t>
      </w:r>
      <w:r>
        <w:rPr>
          <w:rFonts w:cs="DecoType Naskh" w:hint="cs"/>
          <w:sz w:val="20"/>
          <w:rtl/>
        </w:rPr>
        <w:t>آمَنُواْ</w:t>
      </w:r>
      <w:r>
        <w:rPr>
          <w:rFonts w:cs="DecoType Naskh"/>
          <w:sz w:val="20"/>
          <w:rtl/>
        </w:rPr>
        <w:t xml:space="preserve"> </w:t>
      </w:r>
      <w:r>
        <w:rPr>
          <w:rFonts w:cs="DecoType Naskh" w:hint="cs"/>
          <w:sz w:val="20"/>
          <w:rtl/>
        </w:rPr>
        <w:t>إِذَا</w:t>
      </w:r>
      <w:r>
        <w:rPr>
          <w:rFonts w:cs="DecoType Naskh"/>
          <w:sz w:val="20"/>
          <w:rtl/>
        </w:rPr>
        <w:t xml:space="preserve"> </w:t>
      </w:r>
      <w:r>
        <w:rPr>
          <w:rFonts w:cs="DecoType Naskh" w:hint="cs"/>
          <w:sz w:val="20"/>
          <w:rtl/>
        </w:rPr>
        <w:t>لَقِيتُمْ</w:t>
      </w:r>
      <w:r>
        <w:rPr>
          <w:rFonts w:cs="DecoType Naskh"/>
          <w:sz w:val="20"/>
          <w:rtl/>
        </w:rPr>
        <w:t xml:space="preserve"> </w:t>
      </w:r>
      <w:r>
        <w:rPr>
          <w:rFonts w:cs="DecoType Naskh" w:hint="cs"/>
          <w:sz w:val="20"/>
          <w:rtl/>
        </w:rPr>
        <w:t>فِئَةً</w:t>
      </w:r>
      <w:r>
        <w:rPr>
          <w:rFonts w:cs="DecoType Naskh"/>
          <w:sz w:val="20"/>
          <w:rtl/>
        </w:rPr>
        <w:t xml:space="preserve"> </w:t>
      </w:r>
      <w:r>
        <w:rPr>
          <w:rFonts w:cs="DecoType Naskh" w:hint="cs"/>
          <w:sz w:val="20"/>
          <w:rtl/>
        </w:rPr>
        <w:t>فَاثْبُتُواْ</w:t>
      </w:r>
      <w:r>
        <w:rPr>
          <w:rFonts w:cs="DecoType Naskh"/>
          <w:sz w:val="20"/>
          <w:rtl/>
        </w:rPr>
        <w:t xml:space="preserve"> </w:t>
      </w:r>
      <w:r>
        <w:rPr>
          <w:rFonts w:cs="DecoType Naskh" w:hint="cs"/>
          <w:sz w:val="20"/>
          <w:rtl/>
        </w:rPr>
        <w:t>وَاذْكُرُواْ</w:t>
      </w:r>
      <w:r>
        <w:rPr>
          <w:rFonts w:cs="DecoType Naskh"/>
          <w:sz w:val="20"/>
          <w:rtl/>
        </w:rPr>
        <w:t xml:space="preserve"> </w:t>
      </w:r>
      <w:r>
        <w:rPr>
          <w:rFonts w:cs="DecoType Naskh" w:hint="cs"/>
          <w:sz w:val="20"/>
          <w:rtl/>
        </w:rPr>
        <w:t>اللّهَ</w:t>
      </w:r>
      <w:r>
        <w:rPr>
          <w:rFonts w:cs="DecoType Naskh"/>
          <w:sz w:val="20"/>
          <w:rtl/>
        </w:rPr>
        <w:t xml:space="preserve"> </w:t>
      </w:r>
      <w:r>
        <w:rPr>
          <w:rFonts w:cs="DecoType Naskh" w:hint="cs"/>
          <w:sz w:val="20"/>
          <w:rtl/>
        </w:rPr>
        <w:t>كَثِيرًا</w:t>
      </w:r>
      <w:r>
        <w:rPr>
          <w:rFonts w:cs="Traditional Arabic"/>
          <w:sz w:val="20"/>
          <w:szCs w:val="24"/>
          <w:rtl/>
        </w:rPr>
        <w:t>﴾</w:t>
      </w:r>
      <w:r>
        <w:rPr>
          <w:rFonts w:cs="Traditional Arabic"/>
          <w:szCs w:val="26"/>
          <w:rtl/>
        </w:rPr>
        <w:t xml:space="preserve"> </w:t>
      </w:r>
      <w:r>
        <w:rPr>
          <w:rFonts w:ascii="Arial" w:hAnsi="Arial"/>
          <w:szCs w:val="24"/>
          <w:rtl/>
        </w:rPr>
        <w:t>[الأنفال: 45]، وقوله تعالى:</w:t>
      </w:r>
      <w:r>
        <w:rPr>
          <w:rFonts w:ascii="Arial" w:hAnsi="Arial" w:cs="Arabic Transparent"/>
          <w:szCs w:val="24"/>
          <w:rtl/>
        </w:rPr>
        <w:t xml:space="preserve"> </w:t>
      </w:r>
      <w:r>
        <w:rPr>
          <w:rFonts w:cs="Traditional Arabic"/>
          <w:sz w:val="20"/>
          <w:szCs w:val="24"/>
          <w:rtl/>
        </w:rPr>
        <w:t>﴿</w:t>
      </w:r>
      <w:r>
        <w:rPr>
          <w:rFonts w:cs="DecoType Naskh" w:hint="cs"/>
          <w:sz w:val="20"/>
          <w:rtl/>
        </w:rPr>
        <w:t>يَاأَيُّهَا</w:t>
      </w:r>
      <w:r>
        <w:rPr>
          <w:rFonts w:cs="DecoType Naskh"/>
          <w:sz w:val="20"/>
          <w:rtl/>
        </w:rPr>
        <w:t xml:space="preserve"> </w:t>
      </w:r>
      <w:r>
        <w:rPr>
          <w:rFonts w:cs="DecoType Naskh" w:hint="cs"/>
          <w:sz w:val="20"/>
          <w:rtl/>
        </w:rPr>
        <w:t>الَّذِينَ</w:t>
      </w:r>
      <w:r>
        <w:rPr>
          <w:rFonts w:cs="DecoType Naskh"/>
          <w:sz w:val="20"/>
          <w:rtl/>
        </w:rPr>
        <w:t xml:space="preserve"> </w:t>
      </w:r>
      <w:r>
        <w:rPr>
          <w:rFonts w:cs="DecoType Naskh" w:hint="cs"/>
          <w:sz w:val="20"/>
          <w:rtl/>
        </w:rPr>
        <w:t>آمَنُواْ</w:t>
      </w:r>
      <w:r>
        <w:rPr>
          <w:rFonts w:cs="DecoType Naskh"/>
          <w:sz w:val="20"/>
          <w:rtl/>
        </w:rPr>
        <w:t xml:space="preserve"> </w:t>
      </w:r>
      <w:r>
        <w:rPr>
          <w:rFonts w:cs="DecoType Naskh" w:hint="cs"/>
          <w:sz w:val="20"/>
          <w:rtl/>
        </w:rPr>
        <w:t>إِذَا</w:t>
      </w:r>
      <w:r>
        <w:rPr>
          <w:rFonts w:cs="DecoType Naskh"/>
          <w:sz w:val="20"/>
          <w:rtl/>
        </w:rPr>
        <w:t xml:space="preserve"> </w:t>
      </w:r>
      <w:r>
        <w:rPr>
          <w:rFonts w:cs="DecoType Naskh" w:hint="cs"/>
          <w:sz w:val="20"/>
          <w:rtl/>
        </w:rPr>
        <w:t>لَقِيتُمُ</w:t>
      </w:r>
      <w:r>
        <w:rPr>
          <w:rFonts w:cs="DecoType Naskh"/>
          <w:sz w:val="20"/>
          <w:rtl/>
        </w:rPr>
        <w:t xml:space="preserve"> </w:t>
      </w:r>
      <w:r>
        <w:rPr>
          <w:rFonts w:cs="DecoType Naskh" w:hint="cs"/>
          <w:sz w:val="20"/>
          <w:rtl/>
        </w:rPr>
        <w:t>الَّذِينَ</w:t>
      </w:r>
      <w:r>
        <w:rPr>
          <w:rFonts w:cs="DecoType Naskh"/>
          <w:sz w:val="20"/>
          <w:rtl/>
        </w:rPr>
        <w:t xml:space="preserve"> </w:t>
      </w:r>
      <w:r>
        <w:rPr>
          <w:rFonts w:cs="DecoType Naskh" w:hint="cs"/>
          <w:sz w:val="20"/>
          <w:rtl/>
        </w:rPr>
        <w:t>كَفَرُواْ</w:t>
      </w:r>
      <w:r>
        <w:rPr>
          <w:rFonts w:cs="DecoType Naskh"/>
          <w:sz w:val="20"/>
          <w:rtl/>
        </w:rPr>
        <w:t xml:space="preserve"> </w:t>
      </w:r>
      <w:r>
        <w:rPr>
          <w:rFonts w:cs="DecoType Naskh" w:hint="cs"/>
          <w:sz w:val="20"/>
          <w:rtl/>
        </w:rPr>
        <w:t>زَحْفاً</w:t>
      </w:r>
      <w:r>
        <w:rPr>
          <w:rFonts w:cs="DecoType Naskh"/>
          <w:sz w:val="20"/>
          <w:rtl/>
        </w:rPr>
        <w:t xml:space="preserve"> </w:t>
      </w:r>
      <w:r>
        <w:rPr>
          <w:rFonts w:cs="DecoType Naskh" w:hint="cs"/>
          <w:sz w:val="20"/>
          <w:rtl/>
        </w:rPr>
        <w:t>فَلاَ</w:t>
      </w:r>
      <w:r>
        <w:rPr>
          <w:rFonts w:cs="DecoType Naskh"/>
          <w:sz w:val="20"/>
          <w:rtl/>
        </w:rPr>
        <w:t xml:space="preserve"> </w:t>
      </w:r>
      <w:r>
        <w:rPr>
          <w:rFonts w:cs="DecoType Naskh" w:hint="cs"/>
          <w:sz w:val="20"/>
          <w:rtl/>
        </w:rPr>
        <w:t>تُوَلُّوهُمُ</w:t>
      </w:r>
      <w:r>
        <w:rPr>
          <w:rFonts w:cs="DecoType Naskh"/>
          <w:sz w:val="20"/>
          <w:rtl/>
        </w:rPr>
        <w:t xml:space="preserve"> </w:t>
      </w:r>
      <w:r>
        <w:rPr>
          <w:rFonts w:cs="DecoType Naskh" w:hint="cs"/>
          <w:sz w:val="20"/>
          <w:rtl/>
        </w:rPr>
        <w:t>الأَدْبَار</w:t>
      </w:r>
      <w:r>
        <w:rPr>
          <w:rFonts w:cs="Traditional Arabic"/>
          <w:sz w:val="20"/>
          <w:szCs w:val="24"/>
          <w:rtl/>
        </w:rPr>
        <w:t>﴾</w:t>
      </w:r>
      <w:r>
        <w:rPr>
          <w:rFonts w:cs="Traditional Arabic"/>
          <w:szCs w:val="26"/>
          <w:rtl/>
        </w:rPr>
        <w:t xml:space="preserve"> </w:t>
      </w:r>
      <w:r>
        <w:rPr>
          <w:rFonts w:ascii="Arial" w:hAnsi="Arial"/>
          <w:szCs w:val="24"/>
          <w:rtl/>
        </w:rPr>
        <w:t>[الأنفال: 15]، الثاني، إذا نزل الكفار ببلد، تعين على أهله قتالهم ودفعهم، الثالث إذا استنفر الإمام قوما لزمهم النفير معه، لقول الله تعالى</w:t>
      </w:r>
      <w:r>
        <w:rPr>
          <w:rFonts w:cs="Traditional Arabic"/>
          <w:szCs w:val="26"/>
          <w:rtl/>
        </w:rPr>
        <w:t xml:space="preserve">: </w:t>
      </w:r>
      <w:r>
        <w:rPr>
          <w:rFonts w:cs="Traditional Arabic"/>
          <w:sz w:val="20"/>
          <w:szCs w:val="24"/>
          <w:rtl/>
        </w:rPr>
        <w:t>﴿</w:t>
      </w:r>
      <w:r>
        <w:rPr>
          <w:rFonts w:cs="DecoType Naskh" w:hint="cs"/>
          <w:sz w:val="20"/>
          <w:rtl/>
        </w:rPr>
        <w:t>يَاأَيُّهَا</w:t>
      </w:r>
      <w:r>
        <w:rPr>
          <w:rFonts w:cs="DecoType Naskh"/>
          <w:sz w:val="20"/>
          <w:rtl/>
        </w:rPr>
        <w:t xml:space="preserve"> </w:t>
      </w:r>
      <w:r>
        <w:rPr>
          <w:rFonts w:cs="DecoType Naskh" w:hint="cs"/>
          <w:sz w:val="20"/>
          <w:rtl/>
        </w:rPr>
        <w:t>الَّذِينَ</w:t>
      </w:r>
      <w:r>
        <w:rPr>
          <w:rFonts w:cs="DecoType Naskh"/>
          <w:sz w:val="20"/>
          <w:rtl/>
        </w:rPr>
        <w:t xml:space="preserve"> </w:t>
      </w:r>
      <w:r>
        <w:rPr>
          <w:rFonts w:cs="DecoType Naskh" w:hint="cs"/>
          <w:sz w:val="20"/>
          <w:rtl/>
        </w:rPr>
        <w:t>آمَنُواْ</w:t>
      </w:r>
      <w:r>
        <w:rPr>
          <w:rFonts w:cs="DecoType Naskh"/>
          <w:sz w:val="20"/>
          <w:rtl/>
        </w:rPr>
        <w:t xml:space="preserve"> </w:t>
      </w:r>
      <w:r>
        <w:rPr>
          <w:rFonts w:cs="DecoType Naskh" w:hint="cs"/>
          <w:sz w:val="20"/>
          <w:rtl/>
        </w:rPr>
        <w:t>مَا</w:t>
      </w:r>
      <w:r>
        <w:rPr>
          <w:rFonts w:cs="DecoType Naskh"/>
          <w:sz w:val="20"/>
          <w:rtl/>
        </w:rPr>
        <w:t xml:space="preserve"> </w:t>
      </w:r>
      <w:r>
        <w:rPr>
          <w:rFonts w:cs="DecoType Naskh" w:hint="cs"/>
          <w:sz w:val="20"/>
          <w:rtl/>
        </w:rPr>
        <w:t>لَكُمْ</w:t>
      </w:r>
      <w:r>
        <w:rPr>
          <w:rFonts w:cs="DecoType Naskh"/>
          <w:sz w:val="20"/>
          <w:rtl/>
        </w:rPr>
        <w:t xml:space="preserve"> </w:t>
      </w:r>
      <w:r>
        <w:rPr>
          <w:rFonts w:cs="DecoType Naskh" w:hint="cs"/>
          <w:sz w:val="20"/>
          <w:rtl/>
        </w:rPr>
        <w:t>إِذَا</w:t>
      </w:r>
      <w:r>
        <w:rPr>
          <w:rFonts w:cs="DecoType Naskh"/>
          <w:sz w:val="20"/>
          <w:rtl/>
        </w:rPr>
        <w:t xml:space="preserve"> </w:t>
      </w:r>
      <w:r>
        <w:rPr>
          <w:rFonts w:cs="DecoType Naskh" w:hint="cs"/>
          <w:sz w:val="20"/>
          <w:rtl/>
        </w:rPr>
        <w:t>قِيلَ</w:t>
      </w:r>
      <w:r>
        <w:rPr>
          <w:rFonts w:cs="DecoType Naskh"/>
          <w:sz w:val="20"/>
          <w:rtl/>
        </w:rPr>
        <w:t xml:space="preserve"> </w:t>
      </w:r>
      <w:r>
        <w:rPr>
          <w:rFonts w:cs="DecoType Naskh" w:hint="cs"/>
          <w:sz w:val="20"/>
          <w:rtl/>
        </w:rPr>
        <w:t>لَكُمُ</w:t>
      </w:r>
      <w:r>
        <w:rPr>
          <w:rFonts w:cs="DecoType Naskh"/>
          <w:sz w:val="20"/>
          <w:rtl/>
        </w:rPr>
        <w:t xml:space="preserve"> </w:t>
      </w:r>
      <w:r>
        <w:rPr>
          <w:rFonts w:cs="DecoType Naskh" w:hint="cs"/>
          <w:sz w:val="20"/>
          <w:rtl/>
        </w:rPr>
        <w:t>انفِرُواْ</w:t>
      </w:r>
      <w:r>
        <w:rPr>
          <w:rFonts w:cs="DecoType Naskh"/>
          <w:sz w:val="20"/>
          <w:rtl/>
        </w:rPr>
        <w:t xml:space="preserve"> </w:t>
      </w:r>
      <w:r>
        <w:rPr>
          <w:rFonts w:cs="DecoType Naskh" w:hint="cs"/>
          <w:sz w:val="20"/>
          <w:rtl/>
        </w:rPr>
        <w:t>فِي</w:t>
      </w:r>
      <w:r>
        <w:rPr>
          <w:rFonts w:cs="DecoType Naskh"/>
          <w:sz w:val="20"/>
          <w:rtl/>
        </w:rPr>
        <w:t xml:space="preserve"> </w:t>
      </w:r>
      <w:r>
        <w:rPr>
          <w:rFonts w:cs="DecoType Naskh" w:hint="cs"/>
          <w:sz w:val="20"/>
          <w:rtl/>
        </w:rPr>
        <w:t>سَبِيلِ</w:t>
      </w:r>
      <w:r>
        <w:rPr>
          <w:rFonts w:cs="DecoType Naskh"/>
          <w:sz w:val="20"/>
          <w:rtl/>
        </w:rPr>
        <w:t xml:space="preserve"> </w:t>
      </w:r>
      <w:r>
        <w:rPr>
          <w:rFonts w:cs="DecoType Naskh" w:hint="cs"/>
          <w:sz w:val="20"/>
          <w:rtl/>
        </w:rPr>
        <w:t>اللّهِ</w:t>
      </w:r>
      <w:r>
        <w:rPr>
          <w:rFonts w:cs="DecoType Naskh"/>
          <w:sz w:val="20"/>
          <w:rtl/>
        </w:rPr>
        <w:t xml:space="preserve"> </w:t>
      </w:r>
      <w:r>
        <w:rPr>
          <w:rFonts w:cs="DecoType Naskh" w:hint="cs"/>
          <w:sz w:val="20"/>
          <w:rtl/>
        </w:rPr>
        <w:t>اثَّاقَلْتُمْ</w:t>
      </w:r>
      <w:r>
        <w:rPr>
          <w:rFonts w:cs="DecoType Naskh"/>
          <w:sz w:val="20"/>
          <w:rtl/>
        </w:rPr>
        <w:t xml:space="preserve"> </w:t>
      </w:r>
      <w:r>
        <w:rPr>
          <w:rFonts w:cs="DecoType Naskh" w:hint="cs"/>
          <w:sz w:val="20"/>
          <w:rtl/>
        </w:rPr>
        <w:t>إِلَى</w:t>
      </w:r>
      <w:r>
        <w:rPr>
          <w:rFonts w:cs="DecoType Naskh"/>
          <w:sz w:val="20"/>
          <w:rtl/>
        </w:rPr>
        <w:t xml:space="preserve"> </w:t>
      </w:r>
      <w:r>
        <w:rPr>
          <w:rFonts w:cs="DecoType Naskh" w:hint="cs"/>
          <w:sz w:val="20"/>
          <w:rtl/>
        </w:rPr>
        <w:t>الأَرْضِ</w:t>
      </w:r>
      <w:r>
        <w:rPr>
          <w:rFonts w:cs="DecoType Naskh"/>
          <w:sz w:val="20"/>
          <w:rtl/>
        </w:rPr>
        <w:t xml:space="preserve"> </w:t>
      </w:r>
      <w:r>
        <w:rPr>
          <w:rFonts w:cs="DecoType Naskh" w:hint="cs"/>
          <w:sz w:val="20"/>
          <w:rtl/>
        </w:rPr>
        <w:t>أَرَضِيتُم</w:t>
      </w:r>
      <w:r>
        <w:rPr>
          <w:rFonts w:cs="DecoType Naskh"/>
          <w:sz w:val="20"/>
          <w:rtl/>
        </w:rPr>
        <w:t xml:space="preserve"> </w:t>
      </w:r>
      <w:r>
        <w:rPr>
          <w:rFonts w:cs="DecoType Naskh" w:hint="cs"/>
          <w:sz w:val="20"/>
          <w:rtl/>
        </w:rPr>
        <w:t>بِالْحَيَاةِ</w:t>
      </w:r>
      <w:r>
        <w:rPr>
          <w:rFonts w:cs="DecoType Naskh"/>
          <w:sz w:val="20"/>
          <w:rtl/>
        </w:rPr>
        <w:t xml:space="preserve"> </w:t>
      </w:r>
      <w:r>
        <w:rPr>
          <w:rFonts w:cs="DecoType Naskh" w:hint="cs"/>
          <w:sz w:val="20"/>
          <w:rtl/>
        </w:rPr>
        <w:t>الدُّنْيَا</w:t>
      </w:r>
      <w:r>
        <w:rPr>
          <w:rFonts w:cs="DecoType Naskh"/>
          <w:sz w:val="20"/>
          <w:rtl/>
        </w:rPr>
        <w:t xml:space="preserve"> </w:t>
      </w:r>
      <w:r>
        <w:rPr>
          <w:rFonts w:cs="DecoType Naskh" w:hint="cs"/>
          <w:sz w:val="20"/>
          <w:rtl/>
        </w:rPr>
        <w:t>مِنَ</w:t>
      </w:r>
      <w:r>
        <w:rPr>
          <w:rFonts w:cs="DecoType Naskh"/>
          <w:sz w:val="20"/>
          <w:rtl/>
        </w:rPr>
        <w:t xml:space="preserve"> </w:t>
      </w:r>
      <w:r>
        <w:rPr>
          <w:rFonts w:cs="DecoType Naskh" w:hint="cs"/>
          <w:sz w:val="20"/>
          <w:rtl/>
        </w:rPr>
        <w:t>الآخِرَةِ</w:t>
      </w:r>
      <w:r>
        <w:rPr>
          <w:rFonts w:cs="DecoType Naskh"/>
          <w:sz w:val="20"/>
          <w:rtl/>
        </w:rPr>
        <w:t xml:space="preserve"> </w:t>
      </w:r>
      <w:r>
        <w:rPr>
          <w:rFonts w:cs="DecoType Naskh" w:hint="cs"/>
          <w:sz w:val="20"/>
          <w:rtl/>
        </w:rPr>
        <w:t>فَمَا</w:t>
      </w:r>
      <w:r>
        <w:rPr>
          <w:rFonts w:cs="DecoType Naskh"/>
          <w:sz w:val="20"/>
          <w:rtl/>
        </w:rPr>
        <w:t xml:space="preserve"> </w:t>
      </w:r>
      <w:r>
        <w:rPr>
          <w:rFonts w:cs="DecoType Naskh" w:hint="cs"/>
          <w:sz w:val="20"/>
          <w:rtl/>
        </w:rPr>
        <w:t>مَتَاعُ</w:t>
      </w:r>
      <w:r>
        <w:rPr>
          <w:rFonts w:cs="DecoType Naskh"/>
          <w:sz w:val="20"/>
          <w:rtl/>
        </w:rPr>
        <w:t xml:space="preserve"> </w:t>
      </w:r>
      <w:r>
        <w:rPr>
          <w:rFonts w:cs="DecoType Naskh" w:hint="cs"/>
          <w:sz w:val="20"/>
          <w:rtl/>
        </w:rPr>
        <w:t>الْحَيَاةِ</w:t>
      </w:r>
      <w:r>
        <w:rPr>
          <w:rFonts w:cs="DecoType Naskh"/>
          <w:sz w:val="20"/>
          <w:rtl/>
        </w:rPr>
        <w:t xml:space="preserve"> </w:t>
      </w:r>
      <w:r>
        <w:rPr>
          <w:rFonts w:cs="DecoType Naskh" w:hint="cs"/>
          <w:sz w:val="20"/>
          <w:rtl/>
        </w:rPr>
        <w:t>الدُّنْيَا</w:t>
      </w:r>
      <w:r>
        <w:rPr>
          <w:rFonts w:cs="DecoType Naskh"/>
          <w:sz w:val="20"/>
          <w:rtl/>
        </w:rPr>
        <w:t xml:space="preserve"> </w:t>
      </w:r>
      <w:r>
        <w:rPr>
          <w:rFonts w:cs="DecoType Naskh" w:hint="cs"/>
          <w:sz w:val="20"/>
          <w:rtl/>
        </w:rPr>
        <w:t>فِي</w:t>
      </w:r>
      <w:r>
        <w:rPr>
          <w:rFonts w:cs="DecoType Naskh"/>
          <w:sz w:val="20"/>
          <w:rtl/>
        </w:rPr>
        <w:t xml:space="preserve"> </w:t>
      </w:r>
      <w:r>
        <w:rPr>
          <w:rFonts w:cs="DecoType Naskh" w:hint="cs"/>
          <w:sz w:val="20"/>
          <w:rtl/>
        </w:rPr>
        <w:t>الآخِرَةِ</w:t>
      </w:r>
      <w:r>
        <w:rPr>
          <w:rFonts w:cs="DecoType Naskh"/>
          <w:sz w:val="20"/>
          <w:rtl/>
        </w:rPr>
        <w:t xml:space="preserve"> </w:t>
      </w:r>
      <w:r>
        <w:rPr>
          <w:rFonts w:cs="DecoType Naskh" w:hint="cs"/>
          <w:sz w:val="20"/>
          <w:rtl/>
        </w:rPr>
        <w:t>إِلاَّ</w:t>
      </w:r>
      <w:r>
        <w:rPr>
          <w:rFonts w:cs="DecoType Naskh"/>
          <w:sz w:val="20"/>
          <w:rtl/>
        </w:rPr>
        <w:t xml:space="preserve"> </w:t>
      </w:r>
      <w:r>
        <w:rPr>
          <w:rFonts w:cs="DecoType Naskh" w:hint="cs"/>
          <w:sz w:val="20"/>
          <w:rtl/>
        </w:rPr>
        <w:t>قَلِيل</w:t>
      </w:r>
      <w:r>
        <w:rPr>
          <w:rFonts w:cs="Traditional Arabic"/>
          <w:sz w:val="20"/>
          <w:szCs w:val="24"/>
          <w:rtl/>
        </w:rPr>
        <w:t>﴾</w:t>
      </w:r>
      <w:r>
        <w:rPr>
          <w:rFonts w:cs="Traditional Arabic"/>
          <w:b/>
          <w:bCs/>
          <w:sz w:val="20"/>
          <w:szCs w:val="24"/>
          <w:rtl/>
        </w:rPr>
        <w:t xml:space="preserve"> </w:t>
      </w:r>
      <w:r>
        <w:rPr>
          <w:rFonts w:cs="DecoType Naskh"/>
          <w:szCs w:val="24"/>
          <w:rtl/>
        </w:rPr>
        <w:t>[</w:t>
      </w:r>
      <w:r>
        <w:rPr>
          <w:rFonts w:cs="DecoType Naskh" w:hint="cs"/>
          <w:szCs w:val="24"/>
          <w:rtl/>
        </w:rPr>
        <w:t>التوبة</w:t>
      </w:r>
      <w:r>
        <w:rPr>
          <w:rFonts w:cs="DecoType Naskh"/>
          <w:szCs w:val="24"/>
          <w:rtl/>
        </w:rPr>
        <w:t xml:space="preserve">: </w:t>
      </w:r>
      <w:r>
        <w:rPr>
          <w:rFonts w:ascii="Times New Roman" w:hAnsi="Times New Roman" w:cs="Times New Roman"/>
          <w:szCs w:val="24"/>
          <w:rtl/>
        </w:rPr>
        <w:t>38</w:t>
      </w:r>
      <w:r>
        <w:rPr>
          <w:rFonts w:cs="DecoType Naskh"/>
          <w:szCs w:val="24"/>
          <w:rtl/>
        </w:rPr>
        <w:t>]</w:t>
      </w:r>
      <w:r>
        <w:rPr>
          <w:rFonts w:cs="DecoType Naskh" w:hint="cs"/>
          <w:szCs w:val="24"/>
          <w:rtl/>
        </w:rPr>
        <w:t>،</w:t>
      </w:r>
      <w:r>
        <w:rPr>
          <w:rFonts w:cs="DecoType Naskh"/>
          <w:szCs w:val="24"/>
          <w:rtl/>
        </w:rPr>
        <w:t xml:space="preserve"> </w:t>
      </w:r>
      <w:r>
        <w:rPr>
          <w:rFonts w:ascii="Arial" w:hAnsi="Arial"/>
          <w:szCs w:val="24"/>
          <w:rtl/>
        </w:rPr>
        <w:t xml:space="preserve">ولقول النبي </w:t>
      </w:r>
      <w:r>
        <w:rPr>
          <w:rFonts w:ascii="Arial" w:hAnsi="Arial"/>
        </w:rPr>
        <w:sym w:font="AGA Arabesque" w:char="F072"/>
      </w:r>
      <w:r>
        <w:rPr>
          <w:rFonts w:ascii="Arial" w:hAnsi="Arial"/>
          <w:szCs w:val="24"/>
          <w:rtl/>
        </w:rPr>
        <w:t xml:space="preserve">: «إذا استنفرتم فانفروا». يُنظر: ابن قدامة، </w:t>
      </w:r>
      <w:r>
        <w:rPr>
          <w:rFonts w:ascii="Arial" w:hAnsi="Arial"/>
          <w:b/>
          <w:bCs/>
          <w:szCs w:val="24"/>
          <w:rtl/>
        </w:rPr>
        <w:t>المغني</w:t>
      </w:r>
      <w:r>
        <w:rPr>
          <w:rFonts w:ascii="Arial" w:hAnsi="Arial"/>
          <w:szCs w:val="24"/>
          <w:rtl/>
        </w:rPr>
        <w:t xml:space="preserve"> </w:t>
      </w:r>
      <w:r>
        <w:rPr>
          <w:rFonts w:ascii="Times New Roman" w:hAnsi="Times New Roman" w:cs="Times New Roman"/>
          <w:szCs w:val="24"/>
          <w:rtl/>
        </w:rPr>
        <w:t>10</w:t>
      </w:r>
      <w:r>
        <w:rPr>
          <w:rFonts w:ascii="Arial" w:hAnsi="Arial"/>
          <w:szCs w:val="24"/>
          <w:rtl/>
        </w:rPr>
        <w:t>/</w:t>
      </w:r>
      <w:r>
        <w:rPr>
          <w:rFonts w:ascii="Times New Roman" w:hAnsi="Times New Roman" w:cs="Times New Roman"/>
          <w:szCs w:val="24"/>
          <w:rtl/>
        </w:rPr>
        <w:t>361</w:t>
      </w:r>
      <w:r>
        <w:rPr>
          <w:rFonts w:ascii="Arial" w:hAnsi="Arial"/>
          <w:szCs w:val="24"/>
          <w:rtl/>
        </w:rPr>
        <w:t>.</w:t>
      </w:r>
    </w:p>
  </w:footnote>
  <w:footnote w:id="24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الكاساني، </w:t>
      </w:r>
      <w:r>
        <w:rPr>
          <w:rFonts w:ascii="Arial" w:hAnsi="Arial"/>
          <w:b/>
          <w:bCs/>
          <w:sz w:val="24"/>
          <w:szCs w:val="24"/>
          <w:rtl/>
        </w:rPr>
        <w:t>بدائع الصنائع</w:t>
      </w:r>
      <w:r>
        <w:rPr>
          <w:rFonts w:ascii="Arial" w:hAnsi="Arial"/>
          <w:sz w:val="24"/>
          <w:szCs w:val="24"/>
          <w:rtl/>
        </w:rPr>
        <w:t xml:space="preserve">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98</w:t>
      </w:r>
      <w:r>
        <w:rPr>
          <w:rFonts w:ascii="Arial" w:hAnsi="Arial"/>
          <w:sz w:val="24"/>
          <w:szCs w:val="24"/>
          <w:rtl/>
        </w:rPr>
        <w:t>.</w:t>
      </w:r>
    </w:p>
  </w:footnote>
  <w:footnote w:id="25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592</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372</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96</w:t>
      </w:r>
      <w:r>
        <w:rPr>
          <w:rFonts w:ascii="Arial" w:hAnsi="Arial"/>
          <w:sz w:val="24"/>
          <w:szCs w:val="24"/>
          <w:rtl/>
        </w:rPr>
        <w:t xml:space="preserve">؛ سيد قطب، </w:t>
      </w:r>
      <w:r>
        <w:rPr>
          <w:rFonts w:ascii="Arial" w:hAnsi="Arial"/>
          <w:b/>
          <w:bCs/>
          <w:sz w:val="24"/>
          <w:szCs w:val="24"/>
          <w:rtl/>
        </w:rPr>
        <w:t>في ظلال القرآن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1734</w:t>
      </w:r>
      <w:r>
        <w:rPr>
          <w:rFonts w:ascii="Arial" w:hAnsi="Arial"/>
          <w:sz w:val="24"/>
          <w:szCs w:val="24"/>
          <w:rtl/>
        </w:rPr>
        <w:t>.</w:t>
      </w:r>
    </w:p>
  </w:footnote>
  <w:footnote w:id="25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295</w:t>
      </w:r>
      <w:r>
        <w:rPr>
          <w:rFonts w:ascii="Arial" w:hAnsi="Arial"/>
          <w:sz w:val="24"/>
          <w:szCs w:val="24"/>
          <w:rtl/>
        </w:rPr>
        <w:t xml:space="preserve">؛ محمد رشيد رضا، </w:t>
      </w:r>
      <w:r>
        <w:rPr>
          <w:rFonts w:ascii="Arial" w:hAnsi="Arial"/>
          <w:b/>
          <w:bCs/>
          <w:sz w:val="24"/>
          <w:szCs w:val="24"/>
          <w:rtl/>
        </w:rPr>
        <w:t>تفسير المنار</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62</w:t>
      </w:r>
      <w:r>
        <w:rPr>
          <w:rFonts w:ascii="Arial" w:hAnsi="Arial"/>
          <w:sz w:val="24"/>
          <w:szCs w:val="24"/>
          <w:rtl/>
        </w:rPr>
        <w:t xml:space="preserve">؛ ابن عاشور، </w:t>
      </w:r>
      <w:r>
        <w:rPr>
          <w:rFonts w:ascii="Arial" w:hAnsi="Arial"/>
          <w:b/>
          <w:bCs/>
          <w:sz w:val="24"/>
          <w:szCs w:val="24"/>
          <w:rtl/>
        </w:rPr>
        <w:t>التحرير والتنوير</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58</w:t>
      </w:r>
      <w:r>
        <w:rPr>
          <w:rFonts w:ascii="Arial" w:hAnsi="Arial"/>
          <w:sz w:val="24"/>
          <w:szCs w:val="24"/>
          <w:rtl/>
        </w:rPr>
        <w:t>.</w:t>
      </w:r>
    </w:p>
  </w:footnote>
  <w:footnote w:id="25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322</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526</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228</w:t>
      </w:r>
      <w:r>
        <w:rPr>
          <w:rFonts w:ascii="Arial" w:hAnsi="Arial"/>
          <w:sz w:val="24"/>
          <w:szCs w:val="24"/>
          <w:rtl/>
        </w:rPr>
        <w:t>.</w:t>
      </w:r>
    </w:p>
  </w:footnote>
  <w:footnote w:id="25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526</w:t>
      </w:r>
      <w:r>
        <w:rPr>
          <w:rFonts w:ascii="Arial" w:hAnsi="Arial"/>
          <w:sz w:val="24"/>
          <w:szCs w:val="24"/>
          <w:rtl/>
        </w:rPr>
        <w:t>.</w:t>
      </w:r>
    </w:p>
  </w:footnote>
  <w:footnote w:id="254">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322</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526</w:t>
      </w:r>
      <w:r>
        <w:rPr>
          <w:rFonts w:ascii="Arial" w:hAnsi="Arial"/>
          <w:sz w:val="24"/>
          <w:szCs w:val="24"/>
          <w:rtl/>
        </w:rPr>
        <w:t>.</w:t>
      </w:r>
    </w:p>
  </w:footnote>
  <w:footnote w:id="255">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cs="Times New Roman"/>
          <w:sz w:val="24"/>
          <w:szCs w:val="24"/>
          <w:rtl/>
        </w:rPr>
        <w:t>16</w:t>
      </w:r>
      <w:r>
        <w:rPr>
          <w:rFonts w:ascii="Arial" w:hAnsi="Arial"/>
          <w:sz w:val="24"/>
          <w:szCs w:val="24"/>
          <w:rtl/>
        </w:rPr>
        <w:t>/</w:t>
      </w:r>
      <w:r>
        <w:rPr>
          <w:rFonts w:ascii="Times New Roman" w:hAnsi="Times New Roman" w:cs="Times New Roman"/>
          <w:sz w:val="24"/>
          <w:szCs w:val="24"/>
          <w:rtl/>
        </w:rPr>
        <w:t>170</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322</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526</w:t>
      </w:r>
      <w:r>
        <w:rPr>
          <w:rFonts w:ascii="Arial" w:hAnsi="Arial"/>
          <w:sz w:val="24"/>
          <w:szCs w:val="24"/>
          <w:rtl/>
        </w:rPr>
        <w:t>.</w:t>
      </w:r>
    </w:p>
  </w:footnote>
  <w:footnote w:id="25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الجوزي، </w:t>
      </w:r>
      <w:r>
        <w:rPr>
          <w:rFonts w:ascii="Arial" w:hAnsi="Arial"/>
          <w:b/>
          <w:bCs/>
          <w:sz w:val="24"/>
          <w:szCs w:val="24"/>
          <w:rtl/>
        </w:rPr>
        <w:t>زاد المسير</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309</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cs="Times New Roman"/>
          <w:sz w:val="24"/>
          <w:szCs w:val="24"/>
          <w:rtl/>
        </w:rPr>
        <w:t>16</w:t>
      </w:r>
      <w:r>
        <w:rPr>
          <w:rFonts w:ascii="Arial" w:hAnsi="Arial"/>
          <w:sz w:val="24"/>
          <w:szCs w:val="24"/>
          <w:rtl/>
        </w:rPr>
        <w:t>/</w:t>
      </w:r>
      <w:r>
        <w:rPr>
          <w:rFonts w:ascii="Times New Roman" w:hAnsi="Times New Roman" w:cs="Times New Roman"/>
          <w:sz w:val="24"/>
          <w:szCs w:val="24"/>
          <w:rtl/>
        </w:rPr>
        <w:t>170</w:t>
      </w:r>
      <w:r>
        <w:rPr>
          <w:rFonts w:ascii="Arial" w:hAnsi="Arial"/>
          <w:sz w:val="24"/>
          <w:szCs w:val="24"/>
          <w:rtl/>
        </w:rPr>
        <w:t xml:space="preserve"> وما بعدها؛ البيضاوي، </w:t>
      </w:r>
      <w:r>
        <w:rPr>
          <w:rFonts w:ascii="Arial" w:hAnsi="Arial"/>
          <w:b/>
          <w:bCs/>
          <w:sz w:val="24"/>
          <w:szCs w:val="24"/>
          <w:rtl/>
        </w:rPr>
        <w:t>أنوار التنزيل</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102</w:t>
      </w:r>
      <w:r>
        <w:rPr>
          <w:rFonts w:ascii="Arial" w:hAnsi="Arial"/>
          <w:sz w:val="24"/>
          <w:szCs w:val="24"/>
          <w:rtl/>
        </w:rPr>
        <w:t xml:space="preserve">؛ أبو السعود، </w:t>
      </w:r>
      <w:r>
        <w:rPr>
          <w:rFonts w:ascii="Arial" w:hAnsi="Arial"/>
          <w:b/>
          <w:bCs/>
          <w:sz w:val="24"/>
          <w:szCs w:val="24"/>
          <w:rtl/>
        </w:rPr>
        <w:t>إرشاد العقل السليم</w:t>
      </w:r>
      <w:r>
        <w:rPr>
          <w:rFonts w:ascii="Arial" w:hAnsi="Arial"/>
          <w:sz w:val="24"/>
          <w:szCs w:val="24"/>
          <w:rtl/>
        </w:rPr>
        <w:t xml:space="preserve">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112</w:t>
      </w:r>
      <w:r>
        <w:rPr>
          <w:rFonts w:ascii="Arial" w:hAnsi="Arial"/>
          <w:sz w:val="24"/>
          <w:szCs w:val="24"/>
          <w:rtl/>
        </w:rPr>
        <w:t>.</w:t>
      </w:r>
    </w:p>
  </w:footnote>
  <w:footnote w:id="25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cs="Times New Roman"/>
          <w:sz w:val="24"/>
          <w:szCs w:val="24"/>
          <w:rtl/>
        </w:rPr>
        <w:t>16</w:t>
      </w:r>
      <w:r>
        <w:rPr>
          <w:rFonts w:ascii="Arial" w:hAnsi="Arial"/>
          <w:sz w:val="24"/>
          <w:szCs w:val="24"/>
          <w:rtl/>
        </w:rPr>
        <w:t>/</w:t>
      </w:r>
      <w:r>
        <w:rPr>
          <w:rFonts w:ascii="Times New Roman" w:hAnsi="Times New Roman" w:cs="Times New Roman"/>
          <w:sz w:val="24"/>
          <w:szCs w:val="24"/>
          <w:rtl/>
        </w:rPr>
        <w:t>170</w:t>
      </w:r>
      <w:r>
        <w:rPr>
          <w:rFonts w:ascii="Arial" w:hAnsi="Arial"/>
          <w:sz w:val="24"/>
          <w:szCs w:val="24"/>
          <w:rtl/>
        </w:rPr>
        <w:t>.</w:t>
      </w:r>
    </w:p>
  </w:footnote>
  <w:footnote w:id="25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cs="Arabic Transparent"/>
          <w:sz w:val="24"/>
          <w:szCs w:val="24"/>
          <w:rtl/>
        </w:rPr>
        <w:t xml:space="preserve"> </w:t>
      </w:r>
      <w:r>
        <w:rPr>
          <w:rFonts w:cs="Arabic Transparent" w:hint="cs"/>
          <w:sz w:val="24"/>
          <w:szCs w:val="24"/>
          <w:rtl/>
        </w:rPr>
        <w:t>ابن</w:t>
      </w:r>
      <w:r>
        <w:rPr>
          <w:rFonts w:cs="Arabic Transparent"/>
          <w:sz w:val="24"/>
          <w:szCs w:val="24"/>
          <w:rtl/>
        </w:rPr>
        <w:t xml:space="preserve"> </w:t>
      </w:r>
      <w:r>
        <w:rPr>
          <w:rFonts w:cs="Arabic Transparent" w:hint="cs"/>
          <w:sz w:val="24"/>
          <w:szCs w:val="24"/>
          <w:rtl/>
        </w:rPr>
        <w:t>قدامة،</w:t>
      </w:r>
      <w:r>
        <w:rPr>
          <w:rFonts w:cs="Arabic Transparent"/>
          <w:sz w:val="24"/>
          <w:szCs w:val="24"/>
          <w:rtl/>
        </w:rPr>
        <w:t xml:space="preserve"> </w:t>
      </w:r>
      <w:r>
        <w:rPr>
          <w:rFonts w:cs="Arabic Transparent" w:hint="cs"/>
          <w:b/>
          <w:bCs/>
          <w:sz w:val="24"/>
          <w:szCs w:val="24"/>
          <w:rtl/>
        </w:rPr>
        <w:t>المغني</w:t>
      </w:r>
      <w:r>
        <w:rPr>
          <w:rFonts w:cs="Arabic Transparent"/>
          <w:sz w:val="24"/>
          <w:szCs w:val="24"/>
          <w:rtl/>
        </w:rPr>
        <w:t xml:space="preserve"> </w:t>
      </w:r>
      <w:r>
        <w:rPr>
          <w:rFonts w:ascii="Times New Roman" w:hAnsi="Times New Roman" w:cs="Times New Roman"/>
          <w:sz w:val="24"/>
          <w:szCs w:val="24"/>
          <w:rtl/>
        </w:rPr>
        <w:t>10</w:t>
      </w:r>
      <w:r>
        <w:rPr>
          <w:rFonts w:cs="Arabic Transparent"/>
          <w:sz w:val="24"/>
          <w:szCs w:val="24"/>
          <w:rtl/>
        </w:rPr>
        <w:t>/</w:t>
      </w:r>
      <w:r>
        <w:rPr>
          <w:rFonts w:ascii="Times New Roman" w:hAnsi="Times New Roman" w:cs="Times New Roman"/>
          <w:sz w:val="24"/>
          <w:szCs w:val="24"/>
          <w:rtl/>
        </w:rPr>
        <w:t>359</w:t>
      </w:r>
      <w:r>
        <w:rPr>
          <w:rFonts w:cs="Arabic Transparent"/>
          <w:sz w:val="24"/>
          <w:szCs w:val="24"/>
          <w:rtl/>
        </w:rPr>
        <w:t>.</w:t>
      </w:r>
    </w:p>
  </w:footnote>
  <w:footnote w:id="259">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من حديث أبي سعيد الخدري رضي الله عنه، قال: لما نزلت بنو قريظة على حكم سعد بن معاذ، بعث رسول الله </w:t>
      </w:r>
      <w:r>
        <w:rPr>
          <w:rFonts w:ascii="Arial" w:hAnsi="Arial" w:cs="Arabic Transparent"/>
          <w:sz w:val="24"/>
          <w:szCs w:val="24"/>
        </w:rPr>
        <w:sym w:font="AGA Arabesque" w:char="F072"/>
      </w:r>
      <w:r>
        <w:rPr>
          <w:rFonts w:ascii="Arial" w:hAnsi="Arial"/>
          <w:sz w:val="24"/>
          <w:szCs w:val="24"/>
          <w:rtl/>
        </w:rPr>
        <w:t xml:space="preserve"> وكان قريبا منه، فجاء على حمار، فلما دنا قال رسول الله </w:t>
      </w:r>
      <w:r>
        <w:rPr>
          <w:rFonts w:ascii="Arial" w:hAnsi="Arial" w:cs="Arabic Transparent"/>
          <w:sz w:val="24"/>
          <w:szCs w:val="24"/>
        </w:rPr>
        <w:sym w:font="AGA Arabesque" w:char="F072"/>
      </w:r>
      <w:r>
        <w:rPr>
          <w:rFonts w:ascii="Arial" w:hAnsi="Arial"/>
          <w:sz w:val="24"/>
          <w:szCs w:val="24"/>
          <w:rtl/>
        </w:rPr>
        <w:t xml:space="preserve">: "قُومُوا إِلَى سَيِّدِكُمْ"، فجاء فجلس إلى رسول الله </w:t>
      </w:r>
      <w:r>
        <w:rPr>
          <w:rFonts w:ascii="Arial" w:hAnsi="Arial" w:cs="Arabic Transparent"/>
          <w:sz w:val="24"/>
          <w:szCs w:val="24"/>
        </w:rPr>
        <w:sym w:font="AGA Arabesque" w:char="F072"/>
      </w:r>
      <w:r>
        <w:rPr>
          <w:rFonts w:ascii="Arial" w:hAnsi="Arial"/>
          <w:sz w:val="24"/>
          <w:szCs w:val="24"/>
          <w:rtl/>
        </w:rPr>
        <w:t xml:space="preserve">، فقال له: "إِنَّ هَؤُلاَءِ نَزَلُوا عَلَى حُكْمِكَ"، قال: فَإِنِّي أَحْكُمُ أَنْ تُقْتَلَ المُقَاتِلَةُ، وَأَنْ تُسْبَى الذُّرِّيَّةُ، قَالَ: "لَقَدْ حَكَمْتَ فِيهِمْ بِحُكْمِ المَلِكِ". أخرجه البخاري في صحيحه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67</w:t>
      </w:r>
      <w:r>
        <w:rPr>
          <w:rFonts w:ascii="Arial" w:hAnsi="Arial"/>
          <w:sz w:val="24"/>
          <w:szCs w:val="24"/>
          <w:rtl/>
        </w:rPr>
        <w:t>: كتاب الجهاد والسير، باب إذا نزل العدو على حكم رجل، حديث رقم (</w:t>
      </w:r>
      <w:r>
        <w:rPr>
          <w:rFonts w:ascii="Times New Roman" w:hAnsi="Times New Roman" w:cs="Times New Roman"/>
          <w:sz w:val="24"/>
          <w:szCs w:val="24"/>
          <w:rtl/>
        </w:rPr>
        <w:t>3043</w:t>
      </w:r>
      <w:r>
        <w:rPr>
          <w:rFonts w:ascii="Arial" w:hAnsi="Arial"/>
          <w:sz w:val="24"/>
          <w:szCs w:val="24"/>
          <w:rtl/>
        </w:rPr>
        <w:t xml:space="preserve">)؛ ومسلم في صحيحه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1388</w:t>
      </w:r>
      <w:r>
        <w:rPr>
          <w:rFonts w:ascii="Arial" w:hAnsi="Arial"/>
          <w:sz w:val="24"/>
          <w:szCs w:val="24"/>
          <w:rtl/>
        </w:rPr>
        <w:t>، كتاب الجهاد والسير، باب جواز قتال من نقض العهد، وجواز إنزال أهل الحصن على حكم حاكم عدل أهل للحكم، حديث رقم (</w:t>
      </w:r>
      <w:r>
        <w:rPr>
          <w:rFonts w:ascii="Times New Roman" w:hAnsi="Times New Roman" w:cs="Times New Roman"/>
          <w:sz w:val="24"/>
          <w:szCs w:val="24"/>
          <w:rtl/>
        </w:rPr>
        <w:t>1768</w:t>
      </w:r>
      <w:r>
        <w:rPr>
          <w:rFonts w:ascii="Arial" w:hAnsi="Arial"/>
          <w:sz w:val="24"/>
          <w:szCs w:val="24"/>
          <w:rtl/>
        </w:rPr>
        <w:t>).</w:t>
      </w:r>
    </w:p>
  </w:footnote>
  <w:footnote w:id="26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أبو داود في سننه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516</w:t>
      </w:r>
      <w:r>
        <w:rPr>
          <w:rFonts w:ascii="Arial" w:hAnsi="Arial"/>
          <w:sz w:val="24"/>
          <w:szCs w:val="24"/>
          <w:rtl/>
        </w:rPr>
        <w:t>، باب الرجل يقوم للرجل يعظمه بذلك، حديث رقم (</w:t>
      </w:r>
      <w:r>
        <w:rPr>
          <w:rFonts w:ascii="Times New Roman" w:hAnsi="Times New Roman" w:cs="Times New Roman"/>
          <w:sz w:val="24"/>
          <w:szCs w:val="24"/>
          <w:rtl/>
        </w:rPr>
        <w:t>5229</w:t>
      </w:r>
      <w:r>
        <w:rPr>
          <w:rFonts w:ascii="Arial" w:hAnsi="Arial"/>
          <w:sz w:val="24"/>
          <w:szCs w:val="24"/>
          <w:rtl/>
        </w:rPr>
        <w:t xml:space="preserve">)، تحقيق: </w:t>
      </w:r>
      <w:r>
        <w:rPr>
          <w:rFonts w:ascii="Arial" w:hAnsi="Arial"/>
          <w:color w:val="000000"/>
          <w:sz w:val="24"/>
          <w:szCs w:val="24"/>
          <w:rtl/>
        </w:rPr>
        <w:t>شعَيب الأرنؤوط، محَمَّد كامِل قره بللي</w:t>
      </w:r>
      <w:r>
        <w:rPr>
          <w:rFonts w:ascii="Arial" w:hAnsi="Arial"/>
          <w:sz w:val="24"/>
          <w:szCs w:val="24"/>
          <w:rtl/>
        </w:rPr>
        <w:t xml:space="preserve">؛ والترمذي في سننه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90</w:t>
      </w:r>
      <w:r>
        <w:rPr>
          <w:rFonts w:ascii="Arial" w:hAnsi="Arial"/>
          <w:sz w:val="24"/>
          <w:szCs w:val="24"/>
          <w:rtl/>
        </w:rPr>
        <w:t>، أبواب الآداب، باب كراهية قيام الرجل للرجل، حديث رقم (</w:t>
      </w:r>
      <w:r>
        <w:rPr>
          <w:rFonts w:ascii="Times New Roman" w:hAnsi="Times New Roman" w:cs="Times New Roman"/>
          <w:sz w:val="24"/>
          <w:szCs w:val="24"/>
          <w:rtl/>
        </w:rPr>
        <w:t>2755</w:t>
      </w:r>
      <w:r>
        <w:rPr>
          <w:rFonts w:ascii="Arial" w:hAnsi="Arial"/>
          <w:sz w:val="24"/>
          <w:szCs w:val="24"/>
          <w:rtl/>
        </w:rPr>
        <w:t xml:space="preserve">)؛ وأحمد في مسنده </w:t>
      </w:r>
      <w:r>
        <w:rPr>
          <w:rFonts w:ascii="Times New Roman" w:hAnsi="Times New Roman" w:cs="Times New Roman"/>
          <w:sz w:val="24"/>
          <w:szCs w:val="24"/>
          <w:rtl/>
        </w:rPr>
        <w:t>28</w:t>
      </w:r>
      <w:r>
        <w:rPr>
          <w:rFonts w:ascii="Arial" w:hAnsi="Arial"/>
          <w:sz w:val="24"/>
          <w:szCs w:val="24"/>
          <w:rtl/>
        </w:rPr>
        <w:t>/</w:t>
      </w:r>
      <w:r>
        <w:rPr>
          <w:rFonts w:ascii="Times New Roman" w:hAnsi="Times New Roman" w:cs="Times New Roman"/>
          <w:sz w:val="24"/>
          <w:szCs w:val="24"/>
          <w:rtl/>
        </w:rPr>
        <w:t>40</w:t>
      </w:r>
      <w:r>
        <w:rPr>
          <w:rFonts w:ascii="Arial" w:hAnsi="Arial"/>
          <w:sz w:val="24"/>
          <w:szCs w:val="24"/>
          <w:rtl/>
        </w:rPr>
        <w:t>، حديث رقم (</w:t>
      </w:r>
      <w:r>
        <w:rPr>
          <w:rFonts w:ascii="Times New Roman" w:hAnsi="Times New Roman" w:cs="Times New Roman"/>
          <w:sz w:val="24"/>
          <w:szCs w:val="24"/>
          <w:rtl/>
        </w:rPr>
        <w:t>16830</w:t>
      </w:r>
      <w:r>
        <w:rPr>
          <w:rFonts w:ascii="Arial" w:hAnsi="Arial"/>
          <w:sz w:val="24"/>
          <w:szCs w:val="24"/>
          <w:rtl/>
        </w:rPr>
        <w:t>). وقال محققا سنن أبي داود: إسناده صحيح.</w:t>
      </w:r>
    </w:p>
  </w:footnote>
  <w:footnote w:id="26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279</w:t>
      </w:r>
      <w:r>
        <w:rPr>
          <w:rFonts w:ascii="Arial" w:hAnsi="Arial"/>
          <w:sz w:val="24"/>
          <w:szCs w:val="24"/>
          <w:rtl/>
        </w:rPr>
        <w:t>.</w:t>
      </w:r>
    </w:p>
  </w:footnote>
  <w:footnote w:id="26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يقصد ابن الحاج في كتابه (المدخل)، كما سيأتي تفصيله.</w:t>
      </w:r>
    </w:p>
  </w:footnote>
  <w:footnote w:id="26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402</w:t>
      </w:r>
      <w:r>
        <w:rPr>
          <w:rFonts w:ascii="Arial" w:hAnsi="Arial"/>
          <w:sz w:val="24"/>
          <w:szCs w:val="24"/>
          <w:rtl/>
        </w:rPr>
        <w:t>.</w:t>
      </w:r>
    </w:p>
  </w:footnote>
  <w:footnote w:id="264">
    <w:p w:rsidR="00CD740F" w:rsidRDefault="00CD740F" w:rsidP="009A5A7E">
      <w:pPr>
        <w:pStyle w:val="FootnoteText"/>
        <w:widowControl w:val="0"/>
        <w:ind w:left="369" w:hanging="369"/>
        <w:jc w:val="lowKashida"/>
      </w:pPr>
      <w:r w:rsidRPr="00435C67">
        <w:rPr>
          <w:rStyle w:val="FootnoteReference"/>
          <w:rFonts w:ascii="Arial" w:hAnsi="Arial" w:cs="Arial"/>
          <w:szCs w:val="24"/>
          <w:vertAlign w:val="baseline"/>
          <w:rtl/>
        </w:rPr>
        <w:t>(</w:t>
      </w:r>
      <w:r w:rsidRPr="00435C67">
        <w:rPr>
          <w:rStyle w:val="FootnoteReference"/>
          <w:szCs w:val="24"/>
          <w:vertAlign w:val="baseline"/>
          <w:rtl/>
        </w:rPr>
        <w:footnoteRef/>
      </w:r>
      <w:r w:rsidRPr="00435C67">
        <w:rPr>
          <w:rStyle w:val="FootnoteReference"/>
          <w:rFonts w:ascii="Arial" w:hAnsi="Arial" w:cs="Arial"/>
          <w:szCs w:val="24"/>
          <w:vertAlign w:val="baseline"/>
          <w:rtl/>
        </w:rPr>
        <w:t>)</w:t>
      </w:r>
      <w:r w:rsidRPr="00435C67">
        <w:rPr>
          <w:rFonts w:ascii="Arial" w:hAnsi="Arial"/>
          <w:sz w:val="24"/>
          <w:szCs w:val="24"/>
          <w:rtl/>
        </w:rPr>
        <w:t xml:space="preserve"> </w:t>
      </w:r>
      <w:r>
        <w:rPr>
          <w:rFonts w:ascii="Arial" w:hAnsi="Arial"/>
          <w:sz w:val="24"/>
          <w:szCs w:val="24"/>
          <w:rtl/>
        </w:rPr>
        <w:t xml:space="preserve">يُنظر: ابن بطال، علي بن خلف (ت: </w:t>
      </w:r>
      <w:r>
        <w:rPr>
          <w:rFonts w:ascii="Times New Roman" w:hAnsi="Times New Roman" w:cs="Times New Roman"/>
          <w:sz w:val="24"/>
          <w:szCs w:val="24"/>
          <w:rtl/>
        </w:rPr>
        <w:t>449</w:t>
      </w:r>
      <w:r>
        <w:rPr>
          <w:rFonts w:ascii="Arial" w:hAnsi="Arial"/>
          <w:sz w:val="24"/>
          <w:szCs w:val="24"/>
          <w:rtl/>
        </w:rPr>
        <w:t xml:space="preserve">هـ)، </w:t>
      </w:r>
      <w:r>
        <w:rPr>
          <w:rFonts w:ascii="Arial" w:hAnsi="Arial"/>
          <w:b/>
          <w:bCs/>
          <w:sz w:val="24"/>
          <w:szCs w:val="24"/>
          <w:rtl/>
        </w:rPr>
        <w:t>شرح صحيح البخاري</w:t>
      </w:r>
      <w:r>
        <w:rPr>
          <w:rFonts w:ascii="Arial" w:hAnsi="Arial"/>
          <w:sz w:val="24"/>
          <w:szCs w:val="24"/>
          <w:rtl/>
        </w:rPr>
        <w:t>، تحقيق: أبو تميم ياسر بن إبراهيم، مكتبة الرشد، الرياض،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1423</w:t>
      </w:r>
      <w:r>
        <w:rPr>
          <w:rFonts w:ascii="Arial" w:hAnsi="Arial"/>
          <w:sz w:val="24"/>
          <w:szCs w:val="24"/>
          <w:rtl/>
        </w:rPr>
        <w:t xml:space="preserve">هـ/ </w:t>
      </w:r>
      <w:r>
        <w:rPr>
          <w:rFonts w:ascii="Times New Roman" w:hAnsi="Times New Roman" w:cs="Times New Roman"/>
          <w:sz w:val="24"/>
          <w:szCs w:val="24"/>
          <w:rtl/>
        </w:rPr>
        <w:t>2003</w:t>
      </w:r>
      <w:r>
        <w:rPr>
          <w:rFonts w:ascii="Arial" w:hAnsi="Arial"/>
          <w:sz w:val="24"/>
          <w:szCs w:val="24"/>
          <w:rtl/>
        </w:rPr>
        <w:t xml:space="preserve">م،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43</w:t>
      </w:r>
      <w:r>
        <w:rPr>
          <w:rFonts w:ascii="Arial" w:hAnsi="Arial"/>
          <w:sz w:val="24"/>
          <w:szCs w:val="24"/>
          <w:rtl/>
        </w:rPr>
        <w:t xml:space="preserve">؛ اليحصبي، </w:t>
      </w:r>
      <w:r>
        <w:rPr>
          <w:rFonts w:ascii="Arial" w:hAnsi="Arial"/>
          <w:sz w:val="26"/>
          <w:szCs w:val="26"/>
          <w:rtl/>
        </w:rPr>
        <w:t xml:space="preserve">عياض </w:t>
      </w:r>
      <w:r>
        <w:rPr>
          <w:rFonts w:ascii="Arial" w:hAnsi="Arial"/>
          <w:color w:val="000000"/>
          <w:sz w:val="26"/>
          <w:szCs w:val="26"/>
          <w:rtl/>
        </w:rPr>
        <w:t>بن موسى</w:t>
      </w:r>
      <w:r>
        <w:rPr>
          <w:rFonts w:ascii="Arial" w:hAnsi="Arial"/>
          <w:sz w:val="24"/>
          <w:szCs w:val="24"/>
          <w:rtl/>
        </w:rPr>
        <w:t xml:space="preserve">، </w:t>
      </w:r>
      <w:r>
        <w:rPr>
          <w:rFonts w:ascii="Arial" w:hAnsi="Arial"/>
          <w:b/>
          <w:bCs/>
          <w:sz w:val="24"/>
          <w:szCs w:val="24"/>
          <w:rtl/>
        </w:rPr>
        <w:t>إكمال المعلم بفوائد صحيح مسلم</w:t>
      </w:r>
      <w:r>
        <w:rPr>
          <w:rFonts w:ascii="Arial" w:hAnsi="Arial"/>
          <w:sz w:val="24"/>
          <w:szCs w:val="24"/>
          <w:rtl/>
        </w:rPr>
        <w:t>، تحقيق: يحيى إسماعيل، دار الوفاء، مصر،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1419</w:t>
      </w:r>
      <w:r>
        <w:rPr>
          <w:rFonts w:ascii="Arial" w:hAnsi="Arial"/>
          <w:sz w:val="24"/>
          <w:szCs w:val="24"/>
          <w:rtl/>
        </w:rPr>
        <w:t>هـ/</w:t>
      </w:r>
      <w:r>
        <w:rPr>
          <w:rFonts w:ascii="Times New Roman" w:hAnsi="Times New Roman" w:cs="Times New Roman"/>
          <w:sz w:val="24"/>
          <w:szCs w:val="24"/>
          <w:rtl/>
        </w:rPr>
        <w:t>1998</w:t>
      </w:r>
      <w:r>
        <w:rPr>
          <w:rFonts w:ascii="Arial" w:hAnsi="Arial"/>
          <w:sz w:val="24"/>
          <w:szCs w:val="24"/>
          <w:rtl/>
        </w:rPr>
        <w:t xml:space="preserve">م،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105</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cs="Times New Roman"/>
          <w:sz w:val="24"/>
          <w:szCs w:val="24"/>
          <w:rtl/>
        </w:rPr>
        <w:t>19</w:t>
      </w:r>
      <w:r>
        <w:rPr>
          <w:rFonts w:ascii="Arial" w:hAnsi="Arial"/>
          <w:sz w:val="24"/>
          <w:szCs w:val="24"/>
          <w:rtl/>
        </w:rPr>
        <w:t>/</w:t>
      </w:r>
      <w:r>
        <w:rPr>
          <w:rFonts w:ascii="Times New Roman" w:hAnsi="Times New Roman" w:cs="Times New Roman"/>
          <w:sz w:val="24"/>
          <w:szCs w:val="24"/>
          <w:rtl/>
        </w:rPr>
        <w:t>256</w:t>
      </w:r>
      <w:r>
        <w:rPr>
          <w:rFonts w:ascii="Arial" w:hAnsi="Arial"/>
          <w:sz w:val="24"/>
          <w:szCs w:val="24"/>
          <w:rtl/>
        </w:rPr>
        <w:t xml:space="preserve">؛ النووي، </w:t>
      </w:r>
      <w:r>
        <w:rPr>
          <w:rFonts w:ascii="Arial" w:hAnsi="Arial"/>
          <w:b/>
          <w:bCs/>
          <w:sz w:val="24"/>
          <w:szCs w:val="24"/>
          <w:rtl/>
        </w:rPr>
        <w:t>الترخيص في القيام لذوي الفضل والمزية</w:t>
      </w:r>
      <w:r>
        <w:rPr>
          <w:rFonts w:ascii="Arial" w:hAnsi="Arial"/>
          <w:sz w:val="24"/>
          <w:szCs w:val="24"/>
          <w:rtl/>
        </w:rPr>
        <w:t>، (مكتبة العلوم العصرية)، ص</w:t>
      </w:r>
      <w:r>
        <w:rPr>
          <w:rFonts w:ascii="Times New Roman" w:hAnsi="Times New Roman" w:cs="Times New Roman"/>
          <w:sz w:val="24"/>
          <w:szCs w:val="24"/>
          <w:rtl/>
        </w:rPr>
        <w:t>4</w:t>
      </w:r>
      <w:r>
        <w:rPr>
          <w:rFonts w:ascii="Arial" w:hAnsi="Arial"/>
          <w:sz w:val="24"/>
          <w:szCs w:val="24"/>
          <w:rtl/>
        </w:rPr>
        <w:t xml:space="preserve"> وما بعدها؛ المَلَطي، يوسف بن موسى (ت: </w:t>
      </w:r>
      <w:r>
        <w:rPr>
          <w:rFonts w:ascii="Times New Roman" w:hAnsi="Times New Roman" w:cs="Times New Roman"/>
          <w:sz w:val="24"/>
          <w:szCs w:val="24"/>
          <w:rtl/>
        </w:rPr>
        <w:t>803</w:t>
      </w:r>
      <w:r>
        <w:rPr>
          <w:rFonts w:ascii="Arial" w:hAnsi="Arial"/>
          <w:sz w:val="24"/>
          <w:szCs w:val="24"/>
          <w:rtl/>
        </w:rPr>
        <w:t xml:space="preserve">هـ)، </w:t>
      </w:r>
      <w:r>
        <w:rPr>
          <w:rFonts w:ascii="Arial" w:hAnsi="Arial"/>
          <w:b/>
          <w:bCs/>
          <w:sz w:val="24"/>
          <w:szCs w:val="24"/>
          <w:rtl/>
        </w:rPr>
        <w:t xml:space="preserve">المعتصر من المختصر من مشكل الآثار، </w:t>
      </w:r>
      <w:r>
        <w:rPr>
          <w:rFonts w:ascii="Arial" w:hAnsi="Arial"/>
          <w:sz w:val="24"/>
          <w:szCs w:val="24"/>
          <w:rtl/>
        </w:rPr>
        <w:t xml:space="preserve">عالم الكتب، بيروت،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387</w:t>
      </w:r>
      <w:r>
        <w:rPr>
          <w:rFonts w:ascii="Arial" w:hAnsi="Arial"/>
          <w:sz w:val="24"/>
          <w:szCs w:val="24"/>
          <w:rtl/>
        </w:rPr>
        <w:t xml:space="preserve">؛ ابن الملقن، عمر بن علي (ت: </w:t>
      </w:r>
      <w:r>
        <w:rPr>
          <w:rFonts w:ascii="Times New Roman" w:hAnsi="Times New Roman" w:cs="Times New Roman"/>
          <w:sz w:val="24"/>
          <w:szCs w:val="24"/>
          <w:rtl/>
        </w:rPr>
        <w:t>804</w:t>
      </w:r>
      <w:r>
        <w:rPr>
          <w:rFonts w:ascii="Arial" w:hAnsi="Arial"/>
          <w:sz w:val="24"/>
          <w:szCs w:val="24"/>
          <w:rtl/>
        </w:rPr>
        <w:t xml:space="preserve">هـ)، </w:t>
      </w:r>
      <w:r>
        <w:rPr>
          <w:rFonts w:ascii="Arial" w:hAnsi="Arial"/>
          <w:b/>
          <w:bCs/>
          <w:sz w:val="24"/>
          <w:szCs w:val="24"/>
          <w:rtl/>
        </w:rPr>
        <w:t>التوضيح شرح الجامع الصحيح</w:t>
      </w:r>
      <w:r>
        <w:rPr>
          <w:rFonts w:ascii="Arial" w:hAnsi="Arial"/>
          <w:sz w:val="24"/>
          <w:szCs w:val="24"/>
          <w:rtl/>
        </w:rPr>
        <w:t>، دار النوادر، دمشق،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1429</w:t>
      </w:r>
      <w:r>
        <w:rPr>
          <w:rFonts w:ascii="Arial" w:hAnsi="Arial"/>
          <w:sz w:val="24"/>
          <w:szCs w:val="24"/>
          <w:rtl/>
        </w:rPr>
        <w:t xml:space="preserve">هـ/ </w:t>
      </w:r>
      <w:r>
        <w:rPr>
          <w:rFonts w:ascii="Times New Roman" w:hAnsi="Times New Roman" w:cs="Times New Roman"/>
          <w:sz w:val="24"/>
          <w:szCs w:val="24"/>
          <w:rtl/>
        </w:rPr>
        <w:t>2008</w:t>
      </w:r>
      <w:r>
        <w:rPr>
          <w:rFonts w:ascii="Arial" w:hAnsi="Arial"/>
          <w:sz w:val="24"/>
          <w:szCs w:val="24"/>
          <w:rtl/>
        </w:rPr>
        <w:t xml:space="preserve">م، </w:t>
      </w:r>
      <w:r>
        <w:rPr>
          <w:rFonts w:ascii="Times New Roman" w:hAnsi="Times New Roman" w:cs="Times New Roman"/>
          <w:sz w:val="24"/>
          <w:szCs w:val="24"/>
          <w:rtl/>
        </w:rPr>
        <w:t>18</w:t>
      </w:r>
      <w:r>
        <w:rPr>
          <w:rFonts w:ascii="Arial" w:hAnsi="Arial"/>
          <w:sz w:val="24"/>
          <w:szCs w:val="24"/>
          <w:rtl/>
        </w:rPr>
        <w:t>/؛</w:t>
      </w:r>
      <w:r>
        <w:rPr>
          <w:rFonts w:ascii="Times New Roman" w:hAnsi="Times New Roman" w:cs="Times New Roman"/>
          <w:sz w:val="24"/>
          <w:szCs w:val="24"/>
          <w:rtl/>
        </w:rPr>
        <w:t>60</w:t>
      </w:r>
      <w:r>
        <w:rPr>
          <w:rFonts w:ascii="Arial" w:hAnsi="Arial"/>
          <w:sz w:val="24"/>
          <w:szCs w:val="24"/>
          <w:rtl/>
        </w:rPr>
        <w:t xml:space="preserve">، ابن حجر، </w:t>
      </w:r>
      <w:r>
        <w:rPr>
          <w:rFonts w:ascii="Arial" w:hAnsi="Arial"/>
          <w:b/>
          <w:bCs/>
          <w:sz w:val="24"/>
          <w:szCs w:val="24"/>
          <w:rtl/>
        </w:rPr>
        <w:t>فتح الباري</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49</w:t>
      </w:r>
      <w:r>
        <w:rPr>
          <w:rFonts w:ascii="Arial" w:hAnsi="Arial"/>
          <w:sz w:val="24"/>
          <w:szCs w:val="24"/>
          <w:rtl/>
        </w:rPr>
        <w:t xml:space="preserve">؛ الكوراني، أحمد بن إسماعيل (ت: </w:t>
      </w:r>
      <w:r>
        <w:rPr>
          <w:rFonts w:ascii="Times New Roman" w:hAnsi="Times New Roman" w:cs="Times New Roman"/>
          <w:sz w:val="24"/>
          <w:szCs w:val="24"/>
          <w:rtl/>
        </w:rPr>
        <w:t>893</w:t>
      </w:r>
      <w:r>
        <w:rPr>
          <w:rFonts w:ascii="Arial" w:hAnsi="Arial"/>
          <w:sz w:val="24"/>
          <w:szCs w:val="24"/>
          <w:rtl/>
        </w:rPr>
        <w:t xml:space="preserve">هـ)، </w:t>
      </w:r>
      <w:r>
        <w:rPr>
          <w:rFonts w:ascii="Arial" w:hAnsi="Arial"/>
          <w:b/>
          <w:bCs/>
          <w:sz w:val="24"/>
          <w:szCs w:val="24"/>
          <w:rtl/>
        </w:rPr>
        <w:t xml:space="preserve">الكوثر الجاري إلى رياض أحاديث البخاري، </w:t>
      </w:r>
      <w:r>
        <w:rPr>
          <w:rFonts w:ascii="Arial" w:hAnsi="Arial"/>
          <w:sz w:val="24"/>
          <w:szCs w:val="24"/>
          <w:rtl/>
        </w:rPr>
        <w:t xml:space="preserve">تحقيق: أحمد عناية، دار إحياء التراث العربي، بيروت، </w:t>
      </w:r>
      <w:r>
        <w:rPr>
          <w:rFonts w:ascii="Times New Roman" w:hAnsi="Times New Roman" w:cs="Times New Roman"/>
          <w:sz w:val="24"/>
          <w:szCs w:val="24"/>
          <w:rtl/>
        </w:rPr>
        <w:t>91</w:t>
      </w:r>
      <w:r>
        <w:rPr>
          <w:rFonts w:ascii="Arial" w:hAnsi="Arial"/>
          <w:sz w:val="24"/>
          <w:szCs w:val="24"/>
          <w:rtl/>
        </w:rPr>
        <w:t xml:space="preserve">، </w:t>
      </w:r>
      <w:r>
        <w:rPr>
          <w:rFonts w:ascii="Times New Roman" w:hAnsi="Times New Roman" w:cs="Times New Roman"/>
          <w:sz w:val="24"/>
          <w:szCs w:val="24"/>
          <w:rtl/>
        </w:rPr>
        <w:t>1429</w:t>
      </w:r>
      <w:r>
        <w:rPr>
          <w:rFonts w:ascii="Arial" w:hAnsi="Arial"/>
          <w:sz w:val="24"/>
          <w:szCs w:val="24"/>
          <w:rtl/>
        </w:rPr>
        <w:t xml:space="preserve">هـ/ </w:t>
      </w:r>
      <w:r>
        <w:rPr>
          <w:rFonts w:ascii="Times New Roman" w:hAnsi="Times New Roman" w:cs="Times New Roman"/>
          <w:sz w:val="24"/>
          <w:szCs w:val="24"/>
          <w:rtl/>
        </w:rPr>
        <w:t>2008</w:t>
      </w:r>
      <w:r>
        <w:rPr>
          <w:rFonts w:ascii="Arial" w:hAnsi="Arial"/>
          <w:sz w:val="24"/>
          <w:szCs w:val="24"/>
          <w:rtl/>
        </w:rPr>
        <w:t xml:space="preserve">م، </w:t>
      </w:r>
      <w:r>
        <w:rPr>
          <w:rFonts w:ascii="Times New Roman" w:hAnsi="Times New Roman" w:cs="Times New Roman"/>
          <w:sz w:val="24"/>
          <w:szCs w:val="24"/>
          <w:rtl/>
        </w:rPr>
        <w:t>10</w:t>
      </w:r>
      <w:r>
        <w:rPr>
          <w:rFonts w:ascii="Arial" w:hAnsi="Arial"/>
          <w:sz w:val="24"/>
          <w:szCs w:val="24"/>
          <w:rtl/>
        </w:rPr>
        <w:t>/</w:t>
      </w:r>
      <w:r>
        <w:rPr>
          <w:rFonts w:ascii="Times New Roman" w:hAnsi="Times New Roman" w:cs="Times New Roman"/>
          <w:sz w:val="24"/>
          <w:szCs w:val="24"/>
          <w:rtl/>
        </w:rPr>
        <w:t>31</w:t>
      </w:r>
      <w:r>
        <w:rPr>
          <w:rFonts w:ascii="Arial" w:hAnsi="Arial"/>
          <w:sz w:val="24"/>
          <w:szCs w:val="24"/>
          <w:rtl/>
        </w:rPr>
        <w:t>.</w:t>
      </w:r>
    </w:p>
  </w:footnote>
  <w:footnote w:id="265">
    <w:p w:rsidR="00CD740F" w:rsidRDefault="00CD740F" w:rsidP="009A5A7E">
      <w:pPr>
        <w:widowControl w:val="0"/>
        <w:autoSpaceDE w:val="0"/>
        <w:autoSpaceDN w:val="0"/>
        <w:adjustRightInd w:val="0"/>
        <w:spacing w:after="0" w:line="240" w:lineRule="auto"/>
        <w:ind w:left="369" w:hanging="369"/>
        <w:jc w:val="lowKashida"/>
      </w:pPr>
      <w:r w:rsidRPr="00435C67">
        <w:rPr>
          <w:rStyle w:val="FootnoteReference"/>
          <w:rFonts w:ascii="Arial" w:hAnsi="Arial" w:cs="Arial"/>
          <w:szCs w:val="24"/>
          <w:vertAlign w:val="baseline"/>
          <w:rtl/>
        </w:rPr>
        <w:t>(</w:t>
      </w:r>
      <w:r w:rsidRPr="00435C67">
        <w:rPr>
          <w:rStyle w:val="FootnoteReference"/>
          <w:szCs w:val="24"/>
          <w:vertAlign w:val="baseline"/>
          <w:rtl/>
        </w:rPr>
        <w:footnoteRef/>
      </w:r>
      <w:r w:rsidRPr="00435C67">
        <w:rPr>
          <w:rStyle w:val="FootnoteReference"/>
          <w:rFonts w:ascii="Arial" w:hAnsi="Arial" w:cs="Arial"/>
          <w:szCs w:val="24"/>
          <w:vertAlign w:val="baseline"/>
          <w:rtl/>
        </w:rPr>
        <w:t>)</w:t>
      </w:r>
      <w:r>
        <w:rPr>
          <w:rFonts w:ascii="Arial" w:hAnsi="Arial"/>
          <w:sz w:val="24"/>
          <w:szCs w:val="24"/>
          <w:rtl/>
        </w:rPr>
        <w:t xml:space="preserve"> أخرجه البخاري في صحيحه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59</w:t>
      </w:r>
      <w:r>
        <w:rPr>
          <w:rFonts w:ascii="Arial" w:hAnsi="Arial"/>
          <w:sz w:val="24"/>
          <w:szCs w:val="24"/>
          <w:rtl/>
        </w:rPr>
        <w:t xml:space="preserve">، كتاب الاستئذان، باب قول النبي </w:t>
      </w:r>
      <w:r>
        <w:rPr>
          <w:rFonts w:ascii="Arial" w:hAnsi="Arial"/>
          <w:sz w:val="24"/>
          <w:szCs w:val="24"/>
        </w:rPr>
        <w:sym w:font="AGA Arabesque" w:char="F072"/>
      </w:r>
      <w:r>
        <w:rPr>
          <w:rFonts w:ascii="Arial" w:hAnsi="Arial"/>
          <w:sz w:val="24"/>
          <w:szCs w:val="24"/>
          <w:rtl/>
        </w:rPr>
        <w:t>: "قوموا إلى سيدكم"، حديث رقم: (</w:t>
      </w:r>
      <w:r>
        <w:rPr>
          <w:rFonts w:ascii="Times New Roman" w:hAnsi="Times New Roman" w:cs="Times New Roman"/>
          <w:sz w:val="24"/>
          <w:szCs w:val="24"/>
          <w:rtl/>
        </w:rPr>
        <w:t>6262</w:t>
      </w:r>
      <w:r>
        <w:rPr>
          <w:rFonts w:ascii="Arial" w:hAnsi="Arial"/>
          <w:sz w:val="24"/>
          <w:szCs w:val="24"/>
          <w:rtl/>
        </w:rPr>
        <w:t xml:space="preserve">)؛ ومسلم في صحيحه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1388</w:t>
      </w:r>
      <w:r>
        <w:rPr>
          <w:rFonts w:ascii="Arial" w:hAnsi="Arial"/>
          <w:sz w:val="24"/>
          <w:szCs w:val="24"/>
          <w:rtl/>
        </w:rPr>
        <w:t>، كتاب الجهاد والسير، باب جواز قتال من نقض العهد، وجواز إنزال أهل الحصن على حكم حاكم عدل أهل للحكم، حديث رقم: (</w:t>
      </w:r>
      <w:r>
        <w:rPr>
          <w:rFonts w:ascii="Times New Roman" w:hAnsi="Times New Roman" w:cs="Times New Roman"/>
          <w:sz w:val="24"/>
          <w:szCs w:val="24"/>
          <w:rtl/>
        </w:rPr>
        <w:t>1768</w:t>
      </w:r>
      <w:r>
        <w:rPr>
          <w:rFonts w:ascii="Arial" w:hAnsi="Arial"/>
          <w:sz w:val="24"/>
          <w:szCs w:val="24"/>
          <w:rtl/>
        </w:rPr>
        <w:t>).</w:t>
      </w:r>
    </w:p>
  </w:footnote>
  <w:footnote w:id="266">
    <w:p w:rsidR="00CD740F" w:rsidRDefault="00CD740F" w:rsidP="009A5A7E">
      <w:pPr>
        <w:pStyle w:val="FootnoteText"/>
        <w:widowControl w:val="0"/>
        <w:ind w:left="369" w:hanging="369"/>
        <w:jc w:val="lowKashida"/>
      </w:pPr>
      <w:r w:rsidRPr="00435C67">
        <w:rPr>
          <w:rStyle w:val="FootnoteReference"/>
          <w:rFonts w:ascii="Arial" w:hAnsi="Arial" w:cs="Arial"/>
          <w:szCs w:val="24"/>
          <w:vertAlign w:val="baseline"/>
          <w:rtl/>
        </w:rPr>
        <w:t>(</w:t>
      </w:r>
      <w:r w:rsidRPr="00435C67">
        <w:rPr>
          <w:rStyle w:val="FootnoteReference"/>
          <w:szCs w:val="24"/>
          <w:vertAlign w:val="baseline"/>
          <w:rtl/>
        </w:rPr>
        <w:footnoteRef/>
      </w:r>
      <w:r w:rsidRPr="00435C67">
        <w:rPr>
          <w:rStyle w:val="FootnoteReference"/>
          <w:rFonts w:ascii="Arial" w:hAnsi="Arial" w:cs="Arial"/>
          <w:szCs w:val="24"/>
          <w:vertAlign w:val="baseline"/>
          <w:rtl/>
        </w:rPr>
        <w:t>)</w:t>
      </w:r>
      <w:r w:rsidRPr="00435C67">
        <w:rPr>
          <w:rFonts w:ascii="Arial" w:hAnsi="Arial"/>
          <w:sz w:val="24"/>
          <w:szCs w:val="24"/>
          <w:rtl/>
        </w:rPr>
        <w:t xml:space="preserve"> </w:t>
      </w:r>
      <w:r>
        <w:rPr>
          <w:rFonts w:ascii="Arial" w:hAnsi="Arial"/>
          <w:sz w:val="24"/>
          <w:szCs w:val="24"/>
          <w:rtl/>
        </w:rPr>
        <w:t xml:space="preserve">أخرجه البخاري في صحيحه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3</w:t>
      </w:r>
      <w:r>
        <w:rPr>
          <w:rFonts w:ascii="Arial" w:hAnsi="Arial"/>
          <w:sz w:val="24"/>
          <w:szCs w:val="24"/>
          <w:rtl/>
        </w:rPr>
        <w:t xml:space="preserve">، كتاب المغازي، باب حديث كعب بن مالك، وقول الله عز وجل: </w:t>
      </w:r>
      <w:r>
        <w:rPr>
          <w:rFonts w:cs="Traditional Arabic"/>
          <w:b/>
          <w:bCs/>
          <w:sz w:val="22"/>
          <w:szCs w:val="24"/>
          <w:rtl/>
        </w:rPr>
        <w:t>﴿</w:t>
      </w:r>
      <w:r>
        <w:rPr>
          <w:rFonts w:cs="DecoType Naskh" w:hint="cs"/>
          <w:sz w:val="22"/>
          <w:szCs w:val="22"/>
          <w:rtl/>
        </w:rPr>
        <w:t>وَعَلَى</w:t>
      </w:r>
      <w:r>
        <w:rPr>
          <w:rFonts w:cs="DecoType Naskh"/>
          <w:sz w:val="22"/>
          <w:szCs w:val="22"/>
          <w:rtl/>
        </w:rPr>
        <w:t xml:space="preserve"> </w:t>
      </w:r>
      <w:r>
        <w:rPr>
          <w:rFonts w:cs="DecoType Naskh" w:hint="cs"/>
          <w:sz w:val="22"/>
          <w:szCs w:val="22"/>
          <w:rtl/>
        </w:rPr>
        <w:t>الثَّلاَثَةِ</w:t>
      </w:r>
      <w:r>
        <w:rPr>
          <w:rFonts w:cs="DecoType Naskh"/>
          <w:sz w:val="22"/>
          <w:szCs w:val="22"/>
          <w:rtl/>
        </w:rPr>
        <w:t xml:space="preserve"> </w:t>
      </w:r>
      <w:r>
        <w:rPr>
          <w:rFonts w:cs="DecoType Naskh" w:hint="cs"/>
          <w:sz w:val="22"/>
          <w:szCs w:val="22"/>
          <w:rtl/>
        </w:rPr>
        <w:t>الَّذِينَ</w:t>
      </w:r>
      <w:r>
        <w:rPr>
          <w:rFonts w:cs="DecoType Naskh"/>
          <w:sz w:val="22"/>
          <w:szCs w:val="22"/>
          <w:rtl/>
        </w:rPr>
        <w:t xml:space="preserve"> </w:t>
      </w:r>
      <w:r>
        <w:rPr>
          <w:rFonts w:cs="DecoType Naskh" w:hint="cs"/>
          <w:sz w:val="22"/>
          <w:szCs w:val="22"/>
          <w:rtl/>
        </w:rPr>
        <w:t>خُلِّفُواْ</w:t>
      </w:r>
      <w:r>
        <w:rPr>
          <w:rFonts w:cs="Traditional Arabic"/>
          <w:b/>
          <w:bCs/>
          <w:sz w:val="22"/>
          <w:szCs w:val="24"/>
          <w:rtl/>
        </w:rPr>
        <w:t>﴾</w:t>
      </w:r>
      <w:r>
        <w:rPr>
          <w:rFonts w:ascii="Arial" w:hAnsi="Arial" w:cs="Arabic Transparent"/>
          <w:sz w:val="24"/>
          <w:szCs w:val="24"/>
          <w:rtl/>
        </w:rPr>
        <w:t xml:space="preserve"> [التوبة: </w:t>
      </w:r>
      <w:r>
        <w:rPr>
          <w:rFonts w:ascii="Times New Roman" w:hAnsi="Times New Roman" w:cs="Times New Roman"/>
          <w:sz w:val="24"/>
          <w:szCs w:val="24"/>
          <w:rtl/>
        </w:rPr>
        <w:t>118</w:t>
      </w:r>
      <w:r>
        <w:rPr>
          <w:rFonts w:ascii="Arial" w:hAnsi="Arial" w:cs="Arabic Transparent"/>
          <w:sz w:val="24"/>
          <w:szCs w:val="24"/>
          <w:rtl/>
        </w:rPr>
        <w:t xml:space="preserve">]، </w:t>
      </w:r>
      <w:r>
        <w:rPr>
          <w:rFonts w:ascii="Arial" w:hAnsi="Arial"/>
          <w:sz w:val="24"/>
          <w:szCs w:val="24"/>
          <w:rtl/>
        </w:rPr>
        <w:t>حديث رقم: (</w:t>
      </w:r>
      <w:r>
        <w:rPr>
          <w:rFonts w:ascii="Times New Roman" w:hAnsi="Times New Roman" w:cs="Times New Roman"/>
          <w:sz w:val="24"/>
          <w:szCs w:val="24"/>
          <w:rtl/>
        </w:rPr>
        <w:t>4418</w:t>
      </w:r>
      <w:r>
        <w:rPr>
          <w:rFonts w:ascii="Arial" w:hAnsi="Arial"/>
          <w:sz w:val="24"/>
          <w:szCs w:val="24"/>
          <w:rtl/>
        </w:rPr>
        <w:t xml:space="preserve">)؛ ومسلم في صحيحه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2120</w:t>
      </w:r>
      <w:r>
        <w:rPr>
          <w:rFonts w:ascii="Arial" w:hAnsi="Arial"/>
          <w:sz w:val="24"/>
          <w:szCs w:val="24"/>
          <w:rtl/>
        </w:rPr>
        <w:t>، كتاب التوبة، باب حديث توبة كعب بن مالك وصاحبيه، حديث رقم: (</w:t>
      </w:r>
      <w:r>
        <w:rPr>
          <w:rFonts w:ascii="Times New Roman" w:hAnsi="Times New Roman" w:cs="Times New Roman"/>
          <w:sz w:val="24"/>
          <w:szCs w:val="24"/>
          <w:rtl/>
        </w:rPr>
        <w:t>2769</w:t>
      </w:r>
      <w:r>
        <w:rPr>
          <w:rFonts w:ascii="Arial" w:hAnsi="Arial"/>
          <w:sz w:val="24"/>
          <w:szCs w:val="24"/>
          <w:rtl/>
        </w:rPr>
        <w:t>).</w:t>
      </w:r>
    </w:p>
  </w:footnote>
  <w:footnote w:id="267">
    <w:p w:rsidR="00CD740F" w:rsidRDefault="00CD740F" w:rsidP="009A5A7E">
      <w:pPr>
        <w:pStyle w:val="FootnoteText"/>
      </w:pPr>
      <w:r w:rsidRPr="008F79C2">
        <w:rPr>
          <w:rFonts w:ascii="Arial" w:hAnsi="Arial"/>
          <w:sz w:val="24"/>
          <w:szCs w:val="24"/>
        </w:rPr>
        <w:t>(</w:t>
      </w:r>
      <w:r w:rsidRPr="008F79C2">
        <w:rPr>
          <w:rStyle w:val="FootnoteReference"/>
          <w:rFonts w:ascii="Arial" w:hAnsi="Arial" w:cs="Arial"/>
          <w:szCs w:val="24"/>
          <w:vertAlign w:val="baseline"/>
        </w:rPr>
        <w:footnoteRef/>
      </w:r>
      <w:r w:rsidRPr="008F79C2">
        <w:rPr>
          <w:rFonts w:ascii="Arial" w:hAnsi="Arial"/>
          <w:sz w:val="24"/>
          <w:szCs w:val="24"/>
        </w:rPr>
        <w:t>)</w:t>
      </w:r>
      <w:r w:rsidRPr="008F79C2">
        <w:rPr>
          <w:rFonts w:ascii="Arial" w:hAnsi="Arial"/>
          <w:sz w:val="24"/>
          <w:szCs w:val="24"/>
          <w:rtl/>
        </w:rPr>
        <w:t xml:space="preserve"> </w:t>
      </w:r>
      <w:r w:rsidRPr="008F79C2">
        <w:rPr>
          <w:rFonts w:ascii="Arial" w:hAnsi="Arial"/>
          <w:color w:val="000000"/>
          <w:sz w:val="24"/>
          <w:szCs w:val="24"/>
          <w:rtl/>
          <w:lang w:bidi="ar-JO"/>
        </w:rPr>
        <w:t xml:space="preserve">الدَّل: حسن الحديث وحسن المزح والهيئة. ابن منظور، </w:t>
      </w:r>
      <w:r w:rsidRPr="008F79C2">
        <w:rPr>
          <w:rFonts w:ascii="Arial" w:hAnsi="Arial"/>
          <w:b/>
          <w:bCs/>
          <w:color w:val="000000"/>
          <w:sz w:val="24"/>
          <w:szCs w:val="24"/>
          <w:rtl/>
          <w:lang w:bidi="ar-JO"/>
        </w:rPr>
        <w:t>لسان العرب</w:t>
      </w:r>
      <w:r w:rsidRPr="008F79C2">
        <w:rPr>
          <w:rFonts w:ascii="Arial" w:hAnsi="Arial"/>
          <w:color w:val="000000"/>
          <w:sz w:val="24"/>
          <w:szCs w:val="24"/>
          <w:rtl/>
          <w:lang w:bidi="ar-JO"/>
        </w:rPr>
        <w:t xml:space="preserve"> 11/247.</w:t>
      </w:r>
    </w:p>
  </w:footnote>
  <w:footnote w:id="268">
    <w:p w:rsidR="00CD740F" w:rsidRDefault="00CD740F" w:rsidP="009A5A7E">
      <w:pPr>
        <w:pStyle w:val="FootnoteText"/>
        <w:widowControl w:val="0"/>
        <w:ind w:left="369" w:hanging="369"/>
        <w:jc w:val="lowKashida"/>
      </w:pPr>
      <w:r w:rsidRPr="00435C67">
        <w:rPr>
          <w:rStyle w:val="FootnoteReference"/>
          <w:rFonts w:ascii="Arial" w:hAnsi="Arial" w:cs="Arial"/>
          <w:szCs w:val="24"/>
          <w:vertAlign w:val="baseline"/>
          <w:rtl/>
        </w:rPr>
        <w:t>(</w:t>
      </w:r>
      <w:r w:rsidRPr="00435C67">
        <w:rPr>
          <w:rStyle w:val="FootnoteReference"/>
          <w:szCs w:val="24"/>
          <w:vertAlign w:val="baseline"/>
          <w:rtl/>
        </w:rPr>
        <w:footnoteRef/>
      </w:r>
      <w:r w:rsidRPr="00435C67">
        <w:rPr>
          <w:rStyle w:val="FootnoteReference"/>
          <w:rFonts w:ascii="Arial" w:hAnsi="Arial" w:cs="Arial"/>
          <w:szCs w:val="24"/>
          <w:vertAlign w:val="baseline"/>
          <w:rtl/>
        </w:rPr>
        <w:t>)</w:t>
      </w:r>
      <w:r w:rsidRPr="00435C67">
        <w:rPr>
          <w:rFonts w:ascii="Arial" w:hAnsi="Arial"/>
          <w:sz w:val="24"/>
          <w:szCs w:val="24"/>
          <w:rtl/>
        </w:rPr>
        <w:t xml:space="preserve"> </w:t>
      </w:r>
      <w:r>
        <w:rPr>
          <w:rFonts w:ascii="Arial" w:hAnsi="Arial"/>
          <w:sz w:val="24"/>
          <w:szCs w:val="24"/>
          <w:rtl/>
        </w:rPr>
        <w:t xml:space="preserve">أخرجه أبو داود في سننه (تحقيق: شعيب الأرنؤوط - محمد كامل قره بللي)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506</w:t>
      </w:r>
      <w:r>
        <w:rPr>
          <w:rFonts w:ascii="Arial" w:hAnsi="Arial"/>
          <w:sz w:val="24"/>
          <w:szCs w:val="24"/>
          <w:rtl/>
        </w:rPr>
        <w:t>، باب في قبلة الرجل ولده، حديث رقم (</w:t>
      </w:r>
      <w:r>
        <w:rPr>
          <w:rFonts w:ascii="Times New Roman" w:hAnsi="Times New Roman" w:cs="Times New Roman"/>
          <w:sz w:val="24"/>
          <w:szCs w:val="24"/>
          <w:rtl/>
        </w:rPr>
        <w:t>5217</w:t>
      </w:r>
      <w:r>
        <w:rPr>
          <w:rFonts w:ascii="Arial" w:hAnsi="Arial"/>
          <w:sz w:val="24"/>
          <w:szCs w:val="24"/>
          <w:rtl/>
        </w:rPr>
        <w:t xml:space="preserve">)؛ والترمذي في سننه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700</w:t>
      </w:r>
      <w:r>
        <w:rPr>
          <w:rFonts w:ascii="Arial" w:hAnsi="Arial"/>
          <w:sz w:val="24"/>
          <w:szCs w:val="24"/>
          <w:rtl/>
        </w:rPr>
        <w:t>، أبواب المناقب، باب ما جاء في فضل فاطمة رضي الله عنها، حديث رقم: (</w:t>
      </w:r>
      <w:r>
        <w:rPr>
          <w:rFonts w:ascii="Times New Roman" w:hAnsi="Times New Roman" w:cs="Times New Roman"/>
          <w:sz w:val="24"/>
          <w:szCs w:val="24"/>
          <w:rtl/>
        </w:rPr>
        <w:t>3872</w:t>
      </w:r>
      <w:r>
        <w:rPr>
          <w:rFonts w:ascii="Arial" w:hAnsi="Arial"/>
          <w:sz w:val="24"/>
          <w:szCs w:val="24"/>
          <w:rtl/>
        </w:rPr>
        <w:t>)؛ والنسائي في سننه (دار المعرفة، بيروت، ط</w:t>
      </w:r>
      <w:r>
        <w:rPr>
          <w:rFonts w:ascii="Times New Roman" w:hAnsi="Times New Roman" w:cs="Times New Roman"/>
          <w:sz w:val="24"/>
          <w:szCs w:val="24"/>
          <w:rtl/>
        </w:rPr>
        <w:t>5</w:t>
      </w:r>
      <w:r>
        <w:rPr>
          <w:rFonts w:ascii="Arial" w:hAnsi="Arial"/>
          <w:sz w:val="24"/>
          <w:szCs w:val="24"/>
          <w:rtl/>
        </w:rPr>
        <w:t xml:space="preserve">)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393</w:t>
      </w:r>
      <w:r>
        <w:rPr>
          <w:rFonts w:ascii="Arial" w:hAnsi="Arial"/>
          <w:sz w:val="24"/>
          <w:szCs w:val="24"/>
          <w:rtl/>
        </w:rPr>
        <w:t xml:space="preserve">، كتاب المناقب، مناقب فاطمة بنت رسول الله </w:t>
      </w:r>
      <w:r>
        <w:rPr>
          <w:rFonts w:ascii="Arial" w:hAnsi="Arial" w:cs="Arabic Transparent"/>
          <w:sz w:val="24"/>
          <w:szCs w:val="24"/>
        </w:rPr>
        <w:sym w:font="AGA Arabesque" w:char="F072"/>
      </w:r>
      <w:r>
        <w:rPr>
          <w:rFonts w:ascii="Arial" w:hAnsi="Arial"/>
          <w:sz w:val="24"/>
          <w:szCs w:val="24"/>
          <w:rtl/>
        </w:rPr>
        <w:t xml:space="preserve"> رضي الله عنها، حديث رقم: (</w:t>
      </w:r>
      <w:r>
        <w:rPr>
          <w:rFonts w:ascii="Times New Roman" w:hAnsi="Times New Roman" w:cs="Times New Roman"/>
          <w:sz w:val="24"/>
          <w:szCs w:val="24"/>
          <w:rtl/>
        </w:rPr>
        <w:t>8311</w:t>
      </w:r>
      <w:r>
        <w:rPr>
          <w:rFonts w:ascii="Arial" w:hAnsi="Arial"/>
          <w:sz w:val="24"/>
          <w:szCs w:val="24"/>
          <w:rtl/>
        </w:rPr>
        <w:t xml:space="preserve">)؛ وابن حبان في صحيحه </w:t>
      </w:r>
      <w:r>
        <w:rPr>
          <w:rFonts w:ascii="Times New Roman" w:hAnsi="Times New Roman" w:cs="Times New Roman"/>
          <w:sz w:val="24"/>
          <w:szCs w:val="24"/>
          <w:rtl/>
        </w:rPr>
        <w:t>15</w:t>
      </w:r>
      <w:r>
        <w:rPr>
          <w:rFonts w:ascii="Arial" w:hAnsi="Arial"/>
          <w:sz w:val="24"/>
          <w:szCs w:val="24"/>
          <w:rtl/>
        </w:rPr>
        <w:t>/</w:t>
      </w:r>
      <w:r>
        <w:rPr>
          <w:rFonts w:ascii="Times New Roman" w:hAnsi="Times New Roman" w:cs="Times New Roman"/>
          <w:sz w:val="24"/>
          <w:szCs w:val="24"/>
          <w:rtl/>
        </w:rPr>
        <w:t>403</w:t>
      </w:r>
      <w:r>
        <w:rPr>
          <w:rFonts w:ascii="Arial" w:hAnsi="Arial"/>
          <w:sz w:val="24"/>
          <w:szCs w:val="24"/>
          <w:rtl/>
        </w:rPr>
        <w:t>، كتاب مناقب الصحابة، ذكر إخبار المصطفى فاطمة أنها أول لاحق به من أهله بعد وفاته، حديث رقم (</w:t>
      </w:r>
      <w:r>
        <w:rPr>
          <w:rFonts w:ascii="Times New Roman" w:hAnsi="Times New Roman" w:cs="Times New Roman"/>
          <w:sz w:val="24"/>
          <w:szCs w:val="24"/>
          <w:rtl/>
        </w:rPr>
        <w:t>6953</w:t>
      </w:r>
      <w:r>
        <w:rPr>
          <w:rFonts w:ascii="Arial" w:hAnsi="Arial"/>
          <w:sz w:val="24"/>
          <w:szCs w:val="24"/>
          <w:rtl/>
        </w:rPr>
        <w:t xml:space="preserve">)؛ والحاكم في المستدرك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159</w:t>
      </w:r>
      <w:r>
        <w:rPr>
          <w:rFonts w:ascii="Arial" w:hAnsi="Arial"/>
          <w:sz w:val="24"/>
          <w:szCs w:val="24"/>
          <w:rtl/>
        </w:rPr>
        <w:t>، كتاب معرفة الصحابة رضي الله عنهم، حديث رقم: (</w:t>
      </w:r>
      <w:r>
        <w:rPr>
          <w:rFonts w:ascii="Times New Roman" w:hAnsi="Times New Roman" w:cs="Times New Roman"/>
          <w:sz w:val="24"/>
          <w:szCs w:val="24"/>
          <w:rtl/>
        </w:rPr>
        <w:t>4753</w:t>
      </w:r>
      <w:r>
        <w:rPr>
          <w:rFonts w:ascii="Arial" w:hAnsi="Arial"/>
          <w:sz w:val="24"/>
          <w:szCs w:val="24"/>
          <w:rtl/>
        </w:rPr>
        <w:t>)، وقال محققا سنن أبي داود: إسناده صحيح.</w:t>
      </w:r>
    </w:p>
  </w:footnote>
  <w:footnote w:id="269">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رُوي أن أم حكيم بنت الحارث بن هشام، وكانت تحت عكرمة بن أبي جهل، فأسلمت يوم الفتح، وهرب زوجها عكرمة بن أبي جهل من الإسلام حتى قدم اليمن، فارتحلت أم حكيم حتى قدمت عليه باليمن، فدعته إلى الإسلام فأسلم، وقدم على رسول الله </w:t>
      </w:r>
      <w:r>
        <w:rPr>
          <w:rFonts w:ascii="Arial" w:hAnsi="Arial"/>
          <w:sz w:val="24"/>
          <w:szCs w:val="24"/>
        </w:rPr>
        <w:sym w:font="AGA Arabesque" w:char="F072"/>
      </w:r>
      <w:r>
        <w:rPr>
          <w:rFonts w:ascii="Arial" w:hAnsi="Arial"/>
          <w:sz w:val="24"/>
          <w:szCs w:val="24"/>
          <w:rtl/>
        </w:rPr>
        <w:t xml:space="preserve"> عام الفتح، فلما رآه رسول الله </w:t>
      </w:r>
      <w:r>
        <w:rPr>
          <w:rFonts w:ascii="Arial" w:hAnsi="Arial"/>
          <w:sz w:val="24"/>
          <w:szCs w:val="24"/>
        </w:rPr>
        <w:sym w:font="AGA Arabesque" w:char="F072"/>
      </w:r>
      <w:r>
        <w:rPr>
          <w:rFonts w:ascii="Arial" w:hAnsi="Arial"/>
          <w:sz w:val="24"/>
          <w:szCs w:val="24"/>
          <w:rtl/>
        </w:rPr>
        <w:t xml:space="preserve"> وثب إليه فرحا وما عليه رداء حتى بايعه فثبتا على نكاحهما ذلك، أخرجه مالك في الموطأ،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545</w:t>
      </w:r>
      <w:r>
        <w:rPr>
          <w:rFonts w:ascii="Arial" w:hAnsi="Arial"/>
          <w:sz w:val="24"/>
          <w:szCs w:val="24"/>
          <w:rtl/>
        </w:rPr>
        <w:t xml:space="preserve"> كتاب النكاح، باب نكاح المشرك إذا أسلمت زوجته قبله، حديث رقم: (</w:t>
      </w:r>
      <w:r>
        <w:rPr>
          <w:rFonts w:ascii="Times New Roman" w:hAnsi="Times New Roman" w:cs="Times New Roman"/>
          <w:sz w:val="24"/>
          <w:szCs w:val="24"/>
          <w:rtl/>
        </w:rPr>
        <w:t>46</w:t>
      </w:r>
      <w:r>
        <w:rPr>
          <w:rFonts w:ascii="Arial" w:hAnsi="Arial"/>
          <w:sz w:val="24"/>
          <w:szCs w:val="24"/>
          <w:rtl/>
        </w:rPr>
        <w:t xml:space="preserve">)؛ والبيهقي في السنن الكبري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187</w:t>
      </w:r>
      <w:r>
        <w:rPr>
          <w:rFonts w:ascii="Arial" w:hAnsi="Arial"/>
          <w:sz w:val="24"/>
          <w:szCs w:val="24"/>
          <w:rtl/>
        </w:rPr>
        <w:t>، كتاب النكاح، باب من قال لا ينفسخ النكاح، حديث رقم: (</w:t>
      </w:r>
      <w:r>
        <w:rPr>
          <w:rFonts w:ascii="Times New Roman" w:hAnsi="Times New Roman" w:cs="Times New Roman"/>
          <w:sz w:val="24"/>
          <w:szCs w:val="24"/>
          <w:rtl/>
        </w:rPr>
        <w:t>14445</w:t>
      </w:r>
      <w:r>
        <w:rPr>
          <w:rFonts w:ascii="Arial" w:hAnsi="Arial"/>
          <w:sz w:val="24"/>
          <w:szCs w:val="24"/>
          <w:rtl/>
        </w:rPr>
        <w:t xml:space="preserve">)؛ والحاكم في المستدرك (تحقيق: مصطفى عبد القادر عطا)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296</w:t>
      </w:r>
      <w:r>
        <w:rPr>
          <w:rFonts w:ascii="Arial" w:hAnsi="Arial"/>
          <w:sz w:val="24"/>
          <w:szCs w:val="24"/>
          <w:rtl/>
        </w:rPr>
        <w:t xml:space="preserve"> كتاب معرفة الصحابة، باب مناقب عكرمة بن أبي جهل، حديث رقم (</w:t>
      </w:r>
      <w:r>
        <w:rPr>
          <w:rFonts w:ascii="Times New Roman" w:hAnsi="Times New Roman" w:cs="Times New Roman"/>
          <w:sz w:val="24"/>
          <w:szCs w:val="24"/>
          <w:rtl/>
        </w:rPr>
        <w:t>5055</w:t>
      </w:r>
      <w:r>
        <w:rPr>
          <w:rFonts w:ascii="Arial" w:hAnsi="Arial"/>
          <w:sz w:val="24"/>
          <w:szCs w:val="24"/>
          <w:rtl/>
        </w:rPr>
        <w:t>)، وقال محققه: حذفه الذهبي من التلخيص لضعفه.</w:t>
      </w:r>
    </w:p>
  </w:footnote>
  <w:footnote w:id="270">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لم أجد أصلاً لقيام الرسول </w:t>
      </w:r>
      <w:r>
        <w:rPr>
          <w:rFonts w:ascii="Arial" w:hAnsi="Arial"/>
          <w:sz w:val="24"/>
          <w:szCs w:val="24"/>
        </w:rPr>
        <w:sym w:font="AGA Arabesque" w:char="F072"/>
      </w:r>
      <w:r>
        <w:rPr>
          <w:rFonts w:ascii="Arial" w:hAnsi="Arial"/>
          <w:sz w:val="24"/>
          <w:szCs w:val="24"/>
          <w:rtl/>
        </w:rPr>
        <w:t xml:space="preserve"> لعدي بن حاتم، وقد روى الطبراني في المعجم الكبير عن عدي بن حاتم، رضي الله عنه قال: ما دخلت على رسول الله </w:t>
      </w:r>
      <w:r>
        <w:rPr>
          <w:rFonts w:ascii="Arial" w:hAnsi="Arial"/>
          <w:sz w:val="24"/>
          <w:szCs w:val="24"/>
        </w:rPr>
        <w:sym w:font="AGA Arabesque" w:char="F072"/>
      </w:r>
      <w:r>
        <w:rPr>
          <w:rFonts w:ascii="Arial" w:hAnsi="Arial"/>
          <w:sz w:val="24"/>
          <w:szCs w:val="24"/>
          <w:rtl/>
        </w:rPr>
        <w:t xml:space="preserve"> إلا وسع لي أو قال: "تحرك لي، فدخلت عليه يوما وهو في بيت مملوء من أصحابه، فلما رآني وسع لي حتى جلست إلى جانبه". يُنظر: الطبراني، </w:t>
      </w:r>
      <w:r>
        <w:rPr>
          <w:rFonts w:ascii="Arial" w:hAnsi="Arial"/>
          <w:b/>
          <w:bCs/>
          <w:sz w:val="24"/>
          <w:szCs w:val="24"/>
          <w:rtl/>
        </w:rPr>
        <w:t>المعجم الكبير</w:t>
      </w:r>
      <w:r>
        <w:rPr>
          <w:rFonts w:ascii="Arial" w:hAnsi="Arial"/>
          <w:sz w:val="24"/>
          <w:szCs w:val="24"/>
          <w:rtl/>
        </w:rPr>
        <w:t>، (مكتبة ابن تيمية، القاهرة،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17</w:t>
      </w:r>
      <w:r>
        <w:rPr>
          <w:rFonts w:ascii="Arial" w:hAnsi="Arial"/>
          <w:sz w:val="24"/>
          <w:szCs w:val="24"/>
          <w:rtl/>
        </w:rPr>
        <w:t>/</w:t>
      </w:r>
      <w:r>
        <w:rPr>
          <w:rFonts w:ascii="Times New Roman" w:hAnsi="Times New Roman" w:cs="Times New Roman"/>
          <w:sz w:val="24"/>
          <w:szCs w:val="24"/>
          <w:rtl/>
        </w:rPr>
        <w:t>85</w:t>
      </w:r>
      <w:r>
        <w:rPr>
          <w:rFonts w:ascii="Arial" w:hAnsi="Arial"/>
          <w:sz w:val="24"/>
          <w:szCs w:val="24"/>
          <w:rtl/>
        </w:rPr>
        <w:t>، حديث رقم: (</w:t>
      </w:r>
      <w:r>
        <w:rPr>
          <w:rFonts w:ascii="Times New Roman" w:hAnsi="Times New Roman" w:cs="Times New Roman"/>
          <w:sz w:val="24"/>
          <w:szCs w:val="24"/>
          <w:rtl/>
        </w:rPr>
        <w:t>196</w:t>
      </w:r>
      <w:r>
        <w:rPr>
          <w:rFonts w:ascii="Arial" w:hAnsi="Arial"/>
          <w:sz w:val="24"/>
          <w:szCs w:val="24"/>
          <w:rtl/>
        </w:rPr>
        <w:t>).</w:t>
      </w:r>
    </w:p>
  </w:footnote>
  <w:footnote w:id="271">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 الترمذي عن عائشة، قالت: "قدم زيد بن حارثة المدينة ورسول الله </w:t>
      </w:r>
      <w:r>
        <w:rPr>
          <w:rFonts w:ascii="Arial" w:hAnsi="Arial"/>
          <w:sz w:val="24"/>
          <w:szCs w:val="24"/>
        </w:rPr>
        <w:sym w:font="AGA Arabesque" w:char="F072"/>
      </w:r>
      <w:r>
        <w:rPr>
          <w:rFonts w:ascii="Arial" w:hAnsi="Arial"/>
          <w:sz w:val="24"/>
          <w:szCs w:val="24"/>
          <w:rtl/>
        </w:rPr>
        <w:t xml:space="preserve"> في بيتي، فأتاه فقرع الباب، فقام إليه رسول الله </w:t>
      </w:r>
      <w:r>
        <w:rPr>
          <w:rFonts w:ascii="Arial" w:hAnsi="Arial"/>
          <w:sz w:val="24"/>
          <w:szCs w:val="24"/>
        </w:rPr>
        <w:sym w:font="AGA Arabesque" w:char="F072"/>
      </w:r>
      <w:r>
        <w:rPr>
          <w:rFonts w:ascii="Arial" w:hAnsi="Arial"/>
          <w:sz w:val="24"/>
          <w:szCs w:val="24"/>
          <w:rtl/>
        </w:rPr>
        <w:t xml:space="preserve"> عرياناً يجر ثوبه، والله ما رأيته عريانا قبله ولا بعده، فاعتنقه وقبله".  قال الترمذي: "هذا حديث حسن غريب لا نعرفه من حديث الزهري إلا من هذا الوجه". يُنظر: سنن الترمذي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76</w:t>
      </w:r>
      <w:r>
        <w:rPr>
          <w:rFonts w:ascii="Arial" w:hAnsi="Arial"/>
          <w:sz w:val="24"/>
          <w:szCs w:val="24"/>
          <w:rtl/>
        </w:rPr>
        <w:t>، أبواب الاستئذان والآداب، باب ما جاء في المعانقة والقبلة، حديث رقم: (</w:t>
      </w:r>
      <w:r>
        <w:rPr>
          <w:rFonts w:ascii="Times New Roman" w:hAnsi="Times New Roman" w:cs="Times New Roman"/>
          <w:sz w:val="24"/>
          <w:szCs w:val="24"/>
          <w:rtl/>
        </w:rPr>
        <w:t>2332</w:t>
      </w:r>
      <w:r>
        <w:rPr>
          <w:rFonts w:ascii="Arial" w:hAnsi="Arial"/>
          <w:sz w:val="24"/>
          <w:szCs w:val="24"/>
          <w:rtl/>
        </w:rPr>
        <w:t xml:space="preserve">)، وقال الألباني معلقا على هذا الحديث: "ضعيف"، يُنظر: الألباني، </w:t>
      </w:r>
      <w:r>
        <w:rPr>
          <w:rFonts w:ascii="Arial" w:hAnsi="Arial"/>
          <w:b/>
          <w:bCs/>
          <w:sz w:val="24"/>
          <w:szCs w:val="24"/>
          <w:rtl/>
        </w:rPr>
        <w:t>ضعيف سنن الترمذي</w:t>
      </w:r>
      <w:r>
        <w:rPr>
          <w:rFonts w:ascii="Arial" w:hAnsi="Arial"/>
          <w:sz w:val="24"/>
          <w:szCs w:val="24"/>
          <w:rtl/>
        </w:rPr>
        <w:t>، ص</w:t>
      </w:r>
      <w:r>
        <w:rPr>
          <w:rFonts w:ascii="Times New Roman" w:hAnsi="Times New Roman" w:cs="Times New Roman"/>
          <w:sz w:val="24"/>
          <w:szCs w:val="24"/>
          <w:rtl/>
        </w:rPr>
        <w:t>326</w:t>
      </w:r>
      <w:r>
        <w:rPr>
          <w:rFonts w:ascii="Arial" w:hAnsi="Arial"/>
          <w:sz w:val="24"/>
          <w:szCs w:val="24"/>
          <w:rtl/>
        </w:rPr>
        <w:t>.</w:t>
      </w:r>
    </w:p>
  </w:footnote>
  <w:footnote w:id="272">
    <w:p w:rsidR="00CD740F" w:rsidRDefault="00CD740F" w:rsidP="009A5A7E">
      <w:pPr>
        <w:widowControl w:val="0"/>
        <w:autoSpaceDE w:val="0"/>
        <w:autoSpaceDN w:val="0"/>
        <w:adjustRightInd w:val="0"/>
        <w:spacing w:after="0" w:line="240"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 أبو داود في سننه أن النبي </w:t>
      </w:r>
      <w:r>
        <w:rPr>
          <w:rFonts w:ascii="Arial" w:hAnsi="Arial"/>
          <w:sz w:val="24"/>
          <w:szCs w:val="24"/>
        </w:rPr>
        <w:sym w:font="AGA Arabesque" w:char="F072"/>
      </w:r>
      <w:r>
        <w:rPr>
          <w:rFonts w:ascii="Arial" w:hAnsi="Arial"/>
          <w:sz w:val="24"/>
          <w:szCs w:val="24"/>
          <w:rtl/>
        </w:rPr>
        <w:t xml:space="preserve"> تلقى جعفر بن أبي طالب، فالتزمه وقبل ما بين عينيه. يُنظر: سنن أبي داود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508</w:t>
      </w:r>
      <w:r>
        <w:rPr>
          <w:rFonts w:ascii="Arial" w:hAnsi="Arial"/>
          <w:sz w:val="24"/>
          <w:szCs w:val="24"/>
          <w:rtl/>
        </w:rPr>
        <w:t>، باب في قبلة ما بين العينين، حديث رقم: (</w:t>
      </w:r>
      <w:r>
        <w:rPr>
          <w:rFonts w:ascii="Times New Roman" w:hAnsi="Times New Roman" w:cs="Times New Roman"/>
          <w:sz w:val="24"/>
          <w:szCs w:val="24"/>
          <w:rtl/>
        </w:rPr>
        <w:t>5220</w:t>
      </w:r>
      <w:r>
        <w:rPr>
          <w:rFonts w:ascii="Arial" w:hAnsi="Arial"/>
          <w:sz w:val="24"/>
          <w:szCs w:val="24"/>
          <w:rtl/>
        </w:rPr>
        <w:t xml:space="preserve">)، وأخرجه الحاكم في المستدرك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233</w:t>
      </w:r>
      <w:r>
        <w:rPr>
          <w:rFonts w:ascii="Arial" w:hAnsi="Arial"/>
          <w:sz w:val="24"/>
          <w:szCs w:val="24"/>
          <w:rtl/>
        </w:rPr>
        <w:t>، كتاب معرفة الصحابة، ذكر مناقب جعفر بن أبي طالب، حديث رقم: (</w:t>
      </w:r>
      <w:r>
        <w:rPr>
          <w:rFonts w:ascii="Times New Roman" w:hAnsi="Times New Roman" w:cs="Times New Roman"/>
          <w:sz w:val="24"/>
          <w:szCs w:val="24"/>
          <w:rtl/>
        </w:rPr>
        <w:t>4941</w:t>
      </w:r>
      <w:r>
        <w:rPr>
          <w:rFonts w:ascii="Arial" w:hAnsi="Arial"/>
          <w:sz w:val="24"/>
          <w:szCs w:val="24"/>
          <w:rtl/>
        </w:rPr>
        <w:t xml:space="preserve">)؛ والطبراني في المعجم الكبير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108</w:t>
      </w:r>
      <w:r>
        <w:rPr>
          <w:rFonts w:ascii="Arial" w:hAnsi="Arial"/>
          <w:sz w:val="24"/>
          <w:szCs w:val="24"/>
          <w:rtl/>
        </w:rPr>
        <w:t>، حديث رقم: (</w:t>
      </w:r>
      <w:r>
        <w:rPr>
          <w:rFonts w:ascii="Times New Roman" w:hAnsi="Times New Roman" w:cs="Times New Roman"/>
          <w:sz w:val="24"/>
          <w:szCs w:val="24"/>
          <w:rtl/>
        </w:rPr>
        <w:t>1470</w:t>
      </w:r>
      <w:r>
        <w:rPr>
          <w:rFonts w:ascii="Arial" w:hAnsi="Arial"/>
          <w:sz w:val="24"/>
          <w:szCs w:val="24"/>
          <w:rtl/>
        </w:rPr>
        <w:t xml:space="preserve">)؛ وابن أبي شيبة في المصنف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381</w:t>
      </w:r>
      <w:r>
        <w:rPr>
          <w:rFonts w:ascii="Arial" w:hAnsi="Arial"/>
          <w:sz w:val="24"/>
          <w:szCs w:val="24"/>
          <w:rtl/>
        </w:rPr>
        <w:t>، كتاب الفضائل، ما ذكر في جعفر بن أبي طالب، حديث رقم: (</w:t>
      </w:r>
      <w:r>
        <w:rPr>
          <w:rFonts w:ascii="Times New Roman" w:hAnsi="Times New Roman" w:cs="Times New Roman"/>
          <w:sz w:val="24"/>
          <w:szCs w:val="24"/>
          <w:rtl/>
        </w:rPr>
        <w:t>32206</w:t>
      </w:r>
      <w:r>
        <w:rPr>
          <w:rFonts w:ascii="Arial" w:hAnsi="Arial"/>
          <w:sz w:val="24"/>
          <w:szCs w:val="24"/>
          <w:rtl/>
        </w:rPr>
        <w:t xml:space="preserve">)؛ وقال الألباني في رواية أبي داود: "ضعيف" [الألباني، </w:t>
      </w:r>
      <w:r>
        <w:rPr>
          <w:rFonts w:ascii="Arial" w:hAnsi="Arial"/>
          <w:b/>
          <w:bCs/>
          <w:sz w:val="24"/>
          <w:szCs w:val="24"/>
          <w:rtl/>
        </w:rPr>
        <w:t>ضعيف سنن أبي داود</w:t>
      </w:r>
      <w:r>
        <w:rPr>
          <w:rFonts w:ascii="Arial" w:hAnsi="Arial"/>
          <w:sz w:val="24"/>
          <w:szCs w:val="24"/>
          <w:rtl/>
        </w:rPr>
        <w:t>، (مكتب التربية العربي، الرياض)، ص</w:t>
      </w:r>
      <w:r>
        <w:rPr>
          <w:rFonts w:ascii="Times New Roman" w:hAnsi="Times New Roman" w:cs="Times New Roman"/>
          <w:sz w:val="24"/>
          <w:szCs w:val="24"/>
          <w:rtl/>
        </w:rPr>
        <w:t>426</w:t>
      </w:r>
      <w:r>
        <w:rPr>
          <w:rFonts w:ascii="Arial" w:hAnsi="Arial"/>
          <w:sz w:val="24"/>
          <w:szCs w:val="24"/>
          <w:rtl/>
        </w:rPr>
        <w:t xml:space="preserve">]، وعلق الذهبي على رواية الحاكم بأن الحديث "مرسل" [يُنظر: الذهبي، </w:t>
      </w:r>
      <w:r>
        <w:rPr>
          <w:rFonts w:ascii="Arial" w:hAnsi="Arial"/>
          <w:b/>
          <w:bCs/>
          <w:sz w:val="24"/>
          <w:szCs w:val="24"/>
          <w:rtl/>
        </w:rPr>
        <w:t>تلخيص المستدرك</w:t>
      </w:r>
      <w:r>
        <w:rPr>
          <w:rFonts w:ascii="Arial" w:hAnsi="Arial"/>
          <w:sz w:val="24"/>
          <w:szCs w:val="24"/>
          <w:rtl/>
        </w:rPr>
        <w:t xml:space="preserve">، مطبوع بهامش المستدرك- مطبعة مجلس دائرة المعارف النظامية- الهند </w:t>
      </w:r>
      <w:r>
        <w:rPr>
          <w:rFonts w:ascii="Times New Roman" w:hAnsi="Times New Roman" w:cs="Times New Roman"/>
          <w:sz w:val="24"/>
          <w:szCs w:val="24"/>
          <w:rtl/>
        </w:rPr>
        <w:t>1341</w:t>
      </w:r>
      <w:r>
        <w:rPr>
          <w:rFonts w:ascii="Arial" w:hAnsi="Arial"/>
          <w:sz w:val="24"/>
          <w:szCs w:val="24"/>
          <w:rtl/>
        </w:rPr>
        <w:t xml:space="preserve">هـ،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211</w:t>
      </w:r>
      <w:r>
        <w:rPr>
          <w:rFonts w:ascii="Arial" w:hAnsi="Arial"/>
          <w:sz w:val="24"/>
          <w:szCs w:val="24"/>
          <w:rtl/>
        </w:rPr>
        <w:t xml:space="preserve">]، وقال محققا كتاب الطيوريات: "والحاصل أن الحديث بطرقه يرتقي إلى الحسن لغيره". [يُنظر: السلَفي، </w:t>
      </w:r>
      <w:r>
        <w:rPr>
          <w:rFonts w:ascii="Arial" w:hAnsi="Arial"/>
          <w:b/>
          <w:bCs/>
          <w:sz w:val="24"/>
          <w:szCs w:val="24"/>
          <w:rtl/>
        </w:rPr>
        <w:t>الطيوريات</w:t>
      </w:r>
      <w:r>
        <w:rPr>
          <w:rFonts w:ascii="Arial" w:hAnsi="Arial"/>
          <w:sz w:val="24"/>
          <w:szCs w:val="24"/>
          <w:rtl/>
        </w:rPr>
        <w:t xml:space="preserve">، تحقيق: دسمان يحيى معالي، عباس صخر الحسن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733</w:t>
      </w:r>
      <w:r>
        <w:rPr>
          <w:rFonts w:ascii="Arial" w:hAnsi="Arial"/>
          <w:sz w:val="24"/>
          <w:szCs w:val="24"/>
          <w:rtl/>
        </w:rPr>
        <w:t>].</w:t>
      </w:r>
    </w:p>
  </w:footnote>
  <w:footnote w:id="27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أبو داود في سننه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458</w:t>
      </w:r>
      <w:r>
        <w:rPr>
          <w:rFonts w:ascii="Arial" w:hAnsi="Arial"/>
          <w:sz w:val="24"/>
          <w:szCs w:val="24"/>
          <w:rtl/>
        </w:rPr>
        <w:t>، كتاب الآداب، باب في بر الوالدين، حديث رقم: (</w:t>
      </w:r>
      <w:r>
        <w:rPr>
          <w:rFonts w:ascii="Times New Roman" w:hAnsi="Times New Roman" w:cs="Times New Roman"/>
          <w:sz w:val="24"/>
          <w:szCs w:val="24"/>
          <w:rtl/>
        </w:rPr>
        <w:t>5145</w:t>
      </w:r>
      <w:r>
        <w:rPr>
          <w:rFonts w:ascii="Arial" w:hAnsi="Arial"/>
          <w:sz w:val="24"/>
          <w:szCs w:val="24"/>
          <w:rtl/>
        </w:rPr>
        <w:t xml:space="preserve">)، وقال الألباني: "ضعيف الإسناد" [الألباني، </w:t>
      </w:r>
      <w:r>
        <w:rPr>
          <w:rFonts w:ascii="Arial" w:hAnsi="Arial"/>
          <w:b/>
          <w:bCs/>
          <w:sz w:val="24"/>
          <w:szCs w:val="24"/>
          <w:rtl/>
        </w:rPr>
        <w:t>ضعيف سنن أبي داود</w:t>
      </w:r>
      <w:r>
        <w:rPr>
          <w:rFonts w:ascii="Arial" w:hAnsi="Arial"/>
          <w:sz w:val="24"/>
          <w:szCs w:val="24"/>
          <w:rtl/>
        </w:rPr>
        <w:t>، ص</w:t>
      </w:r>
      <w:r>
        <w:rPr>
          <w:rFonts w:ascii="Times New Roman" w:hAnsi="Times New Roman" w:cs="Times New Roman"/>
          <w:sz w:val="24"/>
          <w:szCs w:val="24"/>
          <w:rtl/>
        </w:rPr>
        <w:t>421</w:t>
      </w:r>
      <w:r>
        <w:rPr>
          <w:rFonts w:ascii="Arial" w:hAnsi="Arial"/>
          <w:sz w:val="24"/>
          <w:szCs w:val="24"/>
          <w:rtl/>
        </w:rPr>
        <w:t>].</w:t>
      </w:r>
    </w:p>
  </w:footnote>
  <w:footnote w:id="274">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التوربشتي، فضل الله بن حسن (ت: </w:t>
      </w:r>
      <w:r>
        <w:rPr>
          <w:rFonts w:ascii="Times New Roman" w:hAnsi="Times New Roman" w:cs="Times New Roman"/>
          <w:sz w:val="24"/>
          <w:szCs w:val="24"/>
          <w:rtl/>
        </w:rPr>
        <w:t>661</w:t>
      </w:r>
      <w:r>
        <w:rPr>
          <w:rFonts w:ascii="Arial" w:hAnsi="Arial"/>
          <w:sz w:val="24"/>
          <w:szCs w:val="24"/>
          <w:rtl/>
        </w:rPr>
        <w:t xml:space="preserve">هـ)، </w:t>
      </w:r>
      <w:r>
        <w:rPr>
          <w:rFonts w:ascii="Arial" w:hAnsi="Arial"/>
          <w:b/>
          <w:bCs/>
          <w:sz w:val="24"/>
          <w:szCs w:val="24"/>
          <w:rtl/>
        </w:rPr>
        <w:t>الميسر في شرح صحيح السنة</w:t>
      </w:r>
      <w:r>
        <w:rPr>
          <w:rFonts w:ascii="Arial" w:hAnsi="Arial"/>
          <w:sz w:val="24"/>
          <w:szCs w:val="24"/>
          <w:rtl/>
        </w:rPr>
        <w:t>، تحقيق: عبد الحميد هنداوي، مكتبة نزار مصطفى الباز، ط</w:t>
      </w:r>
      <w:r>
        <w:rPr>
          <w:rFonts w:ascii="Times New Roman" w:hAnsi="Times New Roman" w:cs="Times New Roman"/>
          <w:sz w:val="24"/>
          <w:szCs w:val="24"/>
          <w:rtl/>
        </w:rPr>
        <w:t>2</w:t>
      </w:r>
      <w:r>
        <w:rPr>
          <w:rFonts w:ascii="Arial" w:hAnsi="Arial"/>
          <w:sz w:val="24"/>
          <w:szCs w:val="24"/>
          <w:rtl/>
        </w:rPr>
        <w:t xml:space="preserve">، </w:t>
      </w:r>
      <w:r>
        <w:rPr>
          <w:rFonts w:ascii="Times New Roman" w:hAnsi="Times New Roman" w:cs="Times New Roman"/>
          <w:sz w:val="24"/>
          <w:szCs w:val="24"/>
          <w:rtl/>
        </w:rPr>
        <w:t>1429</w:t>
      </w:r>
      <w:r>
        <w:rPr>
          <w:rFonts w:ascii="Arial" w:hAnsi="Arial"/>
          <w:sz w:val="24"/>
          <w:szCs w:val="24"/>
          <w:rtl/>
        </w:rPr>
        <w:t>هـ/</w:t>
      </w:r>
      <w:r>
        <w:rPr>
          <w:rFonts w:ascii="Times New Roman" w:hAnsi="Times New Roman" w:cs="Times New Roman"/>
          <w:sz w:val="24"/>
          <w:szCs w:val="24"/>
          <w:rtl/>
        </w:rPr>
        <w:t>2008</w:t>
      </w:r>
      <w:r>
        <w:rPr>
          <w:rFonts w:ascii="Arial" w:hAnsi="Arial"/>
          <w:sz w:val="24"/>
          <w:szCs w:val="24"/>
          <w:rtl/>
        </w:rPr>
        <w:t xml:space="preserve">م،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1031</w:t>
      </w:r>
      <w:r>
        <w:rPr>
          <w:rFonts w:ascii="Arial" w:hAnsi="Arial"/>
          <w:sz w:val="24"/>
          <w:szCs w:val="24"/>
          <w:rtl/>
        </w:rPr>
        <w:t>.</w:t>
      </w:r>
    </w:p>
  </w:footnote>
  <w:footnote w:id="275">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الحاج، محمد بن محمد (ت: </w:t>
      </w:r>
      <w:r>
        <w:rPr>
          <w:rFonts w:ascii="Times New Roman" w:hAnsi="Times New Roman" w:cs="Times New Roman"/>
          <w:sz w:val="24"/>
          <w:szCs w:val="24"/>
          <w:rtl/>
        </w:rPr>
        <w:t>737</w:t>
      </w:r>
      <w:r>
        <w:rPr>
          <w:rFonts w:ascii="Arial" w:hAnsi="Arial"/>
          <w:sz w:val="24"/>
          <w:szCs w:val="24"/>
          <w:rtl/>
        </w:rPr>
        <w:t xml:space="preserve">هـ)، </w:t>
      </w:r>
      <w:r>
        <w:rPr>
          <w:rFonts w:ascii="Arial" w:hAnsi="Arial"/>
          <w:b/>
          <w:bCs/>
          <w:sz w:val="24"/>
          <w:szCs w:val="24"/>
          <w:rtl/>
        </w:rPr>
        <w:t>المدخل</w:t>
      </w:r>
      <w:r>
        <w:rPr>
          <w:rFonts w:ascii="Arial" w:hAnsi="Arial"/>
          <w:sz w:val="24"/>
          <w:szCs w:val="24"/>
          <w:rtl/>
        </w:rPr>
        <w:t xml:space="preserve">، دار الفكر، </w:t>
      </w:r>
      <w:r>
        <w:rPr>
          <w:rFonts w:ascii="Times New Roman" w:hAnsi="Times New Roman" w:cs="Times New Roman"/>
          <w:sz w:val="24"/>
          <w:szCs w:val="24"/>
          <w:rtl/>
        </w:rPr>
        <w:t>1401</w:t>
      </w:r>
      <w:r>
        <w:rPr>
          <w:rFonts w:ascii="Arial" w:hAnsi="Arial"/>
          <w:sz w:val="24"/>
          <w:szCs w:val="24"/>
          <w:rtl/>
        </w:rPr>
        <w:t xml:space="preserve">هـ/ </w:t>
      </w:r>
      <w:r>
        <w:rPr>
          <w:rFonts w:ascii="Times New Roman" w:hAnsi="Times New Roman" w:cs="Times New Roman"/>
          <w:sz w:val="24"/>
          <w:szCs w:val="24"/>
          <w:rtl/>
        </w:rPr>
        <w:t>1981</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158</w:t>
      </w:r>
      <w:r>
        <w:rPr>
          <w:rFonts w:ascii="Arial" w:hAnsi="Arial"/>
          <w:sz w:val="24"/>
          <w:szCs w:val="24"/>
          <w:rtl/>
        </w:rPr>
        <w:t>.</w:t>
      </w:r>
    </w:p>
  </w:footnote>
  <w:footnote w:id="27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المباركفوري، </w:t>
      </w:r>
      <w:r>
        <w:rPr>
          <w:rFonts w:ascii="Arial" w:hAnsi="Arial"/>
          <w:b/>
          <w:bCs/>
          <w:sz w:val="24"/>
          <w:szCs w:val="24"/>
          <w:rtl/>
        </w:rPr>
        <w:t xml:space="preserve">تحفة الأحوذي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24</w:t>
      </w:r>
      <w:r>
        <w:rPr>
          <w:rFonts w:ascii="Arial" w:hAnsi="Arial"/>
          <w:sz w:val="24"/>
          <w:szCs w:val="24"/>
          <w:rtl/>
        </w:rPr>
        <w:t>.</w:t>
      </w:r>
    </w:p>
  </w:footnote>
  <w:footnote w:id="27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اتفق العلماء جميعاً على جواز القيام لإنزال المريض عن مركوبه أو للقادم من السفر أو للتهنئة لمن حدثت له نعمة أو لتوسيع المجلس. يُنظر: المباركفوري، </w:t>
      </w:r>
      <w:r>
        <w:rPr>
          <w:rFonts w:ascii="Arial" w:hAnsi="Arial"/>
          <w:b/>
          <w:bCs/>
          <w:sz w:val="24"/>
          <w:szCs w:val="24"/>
          <w:rtl/>
        </w:rPr>
        <w:t>تحفة الأحوذي</w:t>
      </w:r>
      <w:r>
        <w:rPr>
          <w:rFonts w:ascii="Arial" w:hAnsi="Arial"/>
          <w:sz w:val="24"/>
          <w:szCs w:val="24"/>
          <w:rtl/>
        </w:rPr>
        <w:t xml:space="preserve">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26</w:t>
      </w:r>
      <w:r>
        <w:rPr>
          <w:rFonts w:ascii="Arial" w:hAnsi="Arial"/>
          <w:sz w:val="24"/>
          <w:szCs w:val="24"/>
          <w:rtl/>
        </w:rPr>
        <w:t>.</w:t>
      </w:r>
    </w:p>
  </w:footnote>
  <w:footnote w:id="27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color w:val="000000"/>
          <w:sz w:val="24"/>
          <w:szCs w:val="24"/>
          <w:rtl/>
        </w:rPr>
        <w:t xml:space="preserve"> واسمه لاحق بن حميد السدوسي، وكان ثقة، وله أحاديث، توفي في خلافة عمر بن عبد العزيز قبل وفاة الحسن البصري</w:t>
      </w:r>
      <w:r>
        <w:rPr>
          <w:rFonts w:ascii="Arial" w:hAnsi="Arial"/>
          <w:sz w:val="24"/>
          <w:szCs w:val="24"/>
          <w:rtl/>
          <w:lang w:val="en-GB"/>
        </w:rPr>
        <w:t xml:space="preserve">. بُنظر: ابن سعد، </w:t>
      </w:r>
      <w:r>
        <w:rPr>
          <w:rFonts w:ascii="Arial" w:hAnsi="Arial"/>
          <w:b/>
          <w:bCs/>
          <w:sz w:val="24"/>
          <w:szCs w:val="24"/>
          <w:rtl/>
          <w:lang w:val="en-GB"/>
        </w:rPr>
        <w:t>الطبقات الكبرى</w:t>
      </w:r>
      <w:r>
        <w:rPr>
          <w:rFonts w:ascii="Arial" w:hAnsi="Arial"/>
          <w:sz w:val="24"/>
          <w:szCs w:val="24"/>
          <w:rtl/>
          <w:lang w:val="en-GB"/>
        </w:rPr>
        <w:t xml:space="preserve">، </w:t>
      </w:r>
      <w:r>
        <w:rPr>
          <w:rFonts w:ascii="Times New Roman" w:hAnsi="Times New Roman" w:cs="Times New Roman"/>
          <w:sz w:val="24"/>
          <w:szCs w:val="24"/>
          <w:rtl/>
          <w:lang w:val="en-GB"/>
        </w:rPr>
        <w:t>9</w:t>
      </w:r>
      <w:r>
        <w:rPr>
          <w:rFonts w:ascii="Arial" w:hAnsi="Arial"/>
          <w:sz w:val="24"/>
          <w:szCs w:val="24"/>
          <w:rtl/>
          <w:lang w:val="en-GB"/>
        </w:rPr>
        <w:t>/</w:t>
      </w:r>
      <w:r>
        <w:rPr>
          <w:rFonts w:ascii="Times New Roman" w:hAnsi="Times New Roman" w:cs="Times New Roman"/>
          <w:sz w:val="24"/>
          <w:szCs w:val="24"/>
          <w:rtl/>
          <w:lang w:val="en-GB"/>
        </w:rPr>
        <w:t>215</w:t>
      </w:r>
      <w:r>
        <w:rPr>
          <w:rFonts w:ascii="Arial" w:hAnsi="Arial"/>
          <w:sz w:val="24"/>
          <w:szCs w:val="24"/>
          <w:rtl/>
          <w:lang w:val="en-GB"/>
        </w:rPr>
        <w:t>.</w:t>
      </w:r>
    </w:p>
  </w:footnote>
  <w:footnote w:id="27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أبو داود في مسنده (</w:t>
      </w:r>
      <w:r>
        <w:rPr>
          <w:rFonts w:ascii="Arial" w:hAnsi="Arial"/>
          <w:color w:val="000000"/>
          <w:sz w:val="24"/>
          <w:szCs w:val="24"/>
          <w:rtl/>
        </w:rPr>
        <w:t>تحقيق: شعَيب الأرنؤوط - محَمَّد كامِل قره بللي</w:t>
      </w:r>
      <w:r>
        <w:rPr>
          <w:rFonts w:ascii="Arial" w:hAnsi="Arial"/>
          <w:sz w:val="24"/>
          <w:szCs w:val="24"/>
          <w:rtl/>
        </w:rPr>
        <w:t xml:space="preserve">)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415</w:t>
      </w:r>
      <w:r>
        <w:rPr>
          <w:rFonts w:ascii="Arial" w:hAnsi="Arial"/>
          <w:sz w:val="24"/>
          <w:szCs w:val="24"/>
          <w:rtl/>
        </w:rPr>
        <w:t>، كتاب الأدب، باب الرجل يقوم للرجل يعظمه بذلك، حديث رقم: (</w:t>
      </w:r>
      <w:r>
        <w:rPr>
          <w:rFonts w:ascii="Times New Roman" w:hAnsi="Times New Roman" w:cs="Times New Roman"/>
          <w:sz w:val="24"/>
          <w:szCs w:val="24"/>
          <w:rtl/>
        </w:rPr>
        <w:t>5229</w:t>
      </w:r>
      <w:r>
        <w:rPr>
          <w:rFonts w:ascii="Arial" w:hAnsi="Arial"/>
          <w:sz w:val="24"/>
          <w:szCs w:val="24"/>
          <w:rtl/>
        </w:rPr>
        <w:t xml:space="preserve">)، وقال محققا الكتاب: إسناده صحيح؛ وأخرجه الترمذي في مسنده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90</w:t>
      </w:r>
      <w:r>
        <w:rPr>
          <w:rFonts w:ascii="Arial" w:hAnsi="Arial"/>
          <w:sz w:val="24"/>
          <w:szCs w:val="24"/>
          <w:rtl/>
        </w:rPr>
        <w:t>، كتاب الأدب، باب ما جاء في كراهية قيام الرجل للرجل، حديث رقم: (</w:t>
      </w:r>
      <w:r>
        <w:rPr>
          <w:rFonts w:ascii="Times New Roman" w:hAnsi="Times New Roman" w:cs="Times New Roman"/>
          <w:sz w:val="24"/>
          <w:szCs w:val="24"/>
          <w:rtl/>
        </w:rPr>
        <w:t>2755</w:t>
      </w:r>
      <w:r>
        <w:rPr>
          <w:rFonts w:ascii="Arial" w:hAnsi="Arial"/>
          <w:sz w:val="24"/>
          <w:szCs w:val="24"/>
          <w:rtl/>
        </w:rPr>
        <w:t xml:space="preserve">)، وذكر ابن صفوان بدلا من ابن عامر، وقال: هذا حديث حسن؛ وأخرجه أحمد في مسنده </w:t>
      </w:r>
      <w:r>
        <w:rPr>
          <w:rFonts w:ascii="Times New Roman" w:hAnsi="Times New Roman" w:cs="Times New Roman"/>
          <w:sz w:val="24"/>
          <w:szCs w:val="24"/>
          <w:rtl/>
        </w:rPr>
        <w:t>28</w:t>
      </w:r>
      <w:r>
        <w:rPr>
          <w:rFonts w:ascii="Arial" w:hAnsi="Arial"/>
          <w:sz w:val="24"/>
          <w:szCs w:val="24"/>
          <w:rtl/>
        </w:rPr>
        <w:t>/</w:t>
      </w:r>
      <w:r>
        <w:rPr>
          <w:rFonts w:ascii="Times New Roman" w:hAnsi="Times New Roman" w:cs="Times New Roman"/>
          <w:sz w:val="24"/>
          <w:szCs w:val="24"/>
          <w:rtl/>
        </w:rPr>
        <w:t>40</w:t>
      </w:r>
      <w:r>
        <w:rPr>
          <w:rFonts w:ascii="Arial" w:hAnsi="Arial"/>
          <w:sz w:val="24"/>
          <w:szCs w:val="24"/>
          <w:rtl/>
        </w:rPr>
        <w:t>، حديث رقم: (</w:t>
      </w:r>
      <w:r>
        <w:rPr>
          <w:rFonts w:ascii="Times New Roman" w:hAnsi="Times New Roman" w:cs="Times New Roman"/>
          <w:sz w:val="24"/>
          <w:szCs w:val="24"/>
          <w:rtl/>
        </w:rPr>
        <w:t>16830</w:t>
      </w:r>
      <w:r>
        <w:rPr>
          <w:rFonts w:ascii="Arial" w:hAnsi="Arial"/>
          <w:sz w:val="24"/>
          <w:szCs w:val="24"/>
          <w:rtl/>
        </w:rPr>
        <w:t>).</w:t>
      </w:r>
    </w:p>
  </w:footnote>
  <w:footnote w:id="28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أبو داود في سننه، </w:t>
      </w:r>
      <w:r>
        <w:rPr>
          <w:rFonts w:ascii="Times New Roman" w:hAnsi="Times New Roman" w:cs="Times New Roman"/>
          <w:sz w:val="24"/>
          <w:szCs w:val="24"/>
          <w:rtl/>
        </w:rPr>
        <w:t>7</w:t>
      </w:r>
      <w:r>
        <w:rPr>
          <w:rFonts w:ascii="Arial" w:hAnsi="Arial"/>
          <w:sz w:val="24"/>
          <w:szCs w:val="24"/>
          <w:rtl/>
        </w:rPr>
        <w:t>/</w:t>
      </w:r>
      <w:r>
        <w:rPr>
          <w:rFonts w:ascii="Times New Roman" w:hAnsi="Times New Roman" w:cs="Times New Roman"/>
          <w:sz w:val="24"/>
          <w:szCs w:val="24"/>
          <w:rtl/>
        </w:rPr>
        <w:t>516</w:t>
      </w:r>
      <w:r>
        <w:rPr>
          <w:rFonts w:ascii="Arial" w:hAnsi="Arial"/>
          <w:sz w:val="24"/>
          <w:szCs w:val="24"/>
          <w:rtl/>
        </w:rPr>
        <w:t xml:space="preserve"> باب: الرجل يقوم للرجل يعظمه بذلك، حديث رقم: (</w:t>
      </w:r>
      <w:r>
        <w:rPr>
          <w:rFonts w:ascii="Times New Roman" w:hAnsi="Times New Roman" w:cs="Times New Roman"/>
          <w:sz w:val="24"/>
          <w:szCs w:val="24"/>
          <w:rtl/>
        </w:rPr>
        <w:t>5230</w:t>
      </w:r>
      <w:r>
        <w:rPr>
          <w:rFonts w:ascii="Arial" w:hAnsi="Arial"/>
          <w:sz w:val="24"/>
          <w:szCs w:val="24"/>
          <w:rtl/>
        </w:rPr>
        <w:t xml:space="preserve">)؛ وأحمد في مسنده (تحقيق: شعيب الأرنؤوط وعادل مرشد وأخرين) </w:t>
      </w:r>
      <w:r>
        <w:rPr>
          <w:rFonts w:ascii="Times New Roman" w:hAnsi="Times New Roman" w:cs="Times New Roman"/>
          <w:sz w:val="24"/>
          <w:szCs w:val="24"/>
          <w:rtl/>
        </w:rPr>
        <w:t>36</w:t>
      </w:r>
      <w:r>
        <w:rPr>
          <w:rFonts w:ascii="Arial" w:hAnsi="Arial"/>
          <w:sz w:val="24"/>
          <w:szCs w:val="24"/>
          <w:rtl/>
        </w:rPr>
        <w:t>/</w:t>
      </w:r>
      <w:r>
        <w:rPr>
          <w:rFonts w:ascii="Times New Roman" w:hAnsi="Times New Roman" w:cs="Times New Roman"/>
          <w:sz w:val="24"/>
          <w:szCs w:val="24"/>
          <w:rtl/>
        </w:rPr>
        <w:t>515</w:t>
      </w:r>
      <w:r>
        <w:rPr>
          <w:rFonts w:ascii="Arial" w:hAnsi="Arial"/>
          <w:sz w:val="24"/>
          <w:szCs w:val="24"/>
          <w:rtl/>
        </w:rPr>
        <w:t>، حديث رقم: (</w:t>
      </w:r>
      <w:r>
        <w:rPr>
          <w:rFonts w:ascii="Times New Roman" w:hAnsi="Times New Roman" w:cs="Times New Roman"/>
          <w:sz w:val="24"/>
          <w:szCs w:val="24"/>
          <w:rtl/>
        </w:rPr>
        <w:t>22181</w:t>
      </w:r>
      <w:r>
        <w:rPr>
          <w:rFonts w:ascii="Arial" w:hAnsi="Arial"/>
          <w:sz w:val="24"/>
          <w:szCs w:val="24"/>
          <w:rtl/>
        </w:rPr>
        <w:t xml:space="preserve">)، وقال محققو مسند أحمد: </w:t>
      </w:r>
      <w:r>
        <w:rPr>
          <w:rFonts w:ascii="Arial" w:hAnsi="Arial"/>
          <w:color w:val="000000"/>
          <w:sz w:val="24"/>
          <w:szCs w:val="24"/>
          <w:rtl/>
        </w:rPr>
        <w:t>إسناده ضعيف جداً لضعف رواته واضطرابه.</w:t>
      </w:r>
    </w:p>
  </w:footnote>
  <w:footnote w:id="28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الترمذي في سننه </w:t>
      </w:r>
      <w:r>
        <w:rPr>
          <w:rFonts w:ascii="Times New Roman" w:hAnsi="Times New Roman" w:cs="Times New Roman"/>
          <w:sz w:val="24"/>
          <w:szCs w:val="24"/>
          <w:rtl/>
        </w:rPr>
        <w:t>5</w:t>
      </w:r>
      <w:r>
        <w:rPr>
          <w:rFonts w:ascii="Arial" w:hAnsi="Arial"/>
          <w:sz w:val="24"/>
          <w:szCs w:val="24"/>
          <w:rtl/>
        </w:rPr>
        <w:t>/</w:t>
      </w:r>
      <w:r>
        <w:rPr>
          <w:rFonts w:ascii="Times New Roman" w:hAnsi="Times New Roman" w:cs="Times New Roman"/>
          <w:sz w:val="24"/>
          <w:szCs w:val="24"/>
          <w:rtl/>
        </w:rPr>
        <w:t>90</w:t>
      </w:r>
      <w:r>
        <w:rPr>
          <w:rFonts w:ascii="Arial" w:hAnsi="Arial"/>
          <w:sz w:val="24"/>
          <w:szCs w:val="24"/>
          <w:rtl/>
        </w:rPr>
        <w:t>، أبواب الآداب، باب ما جاء في كراهية قيام الرجل للرجل، حديث رقم: (</w:t>
      </w:r>
      <w:r>
        <w:rPr>
          <w:rFonts w:ascii="Times New Roman" w:hAnsi="Times New Roman" w:cs="Times New Roman"/>
          <w:sz w:val="24"/>
          <w:szCs w:val="24"/>
          <w:rtl/>
        </w:rPr>
        <w:t>2754</w:t>
      </w:r>
      <w:r>
        <w:rPr>
          <w:rFonts w:ascii="Arial" w:hAnsi="Arial"/>
          <w:sz w:val="24"/>
          <w:szCs w:val="24"/>
          <w:rtl/>
        </w:rPr>
        <w:t>)، وقال: "هذا حديث حسن صحيح غريب من هذا الوجه"؛ وأحمد في مسنده 19/350، حديث رقم: (</w:t>
      </w:r>
      <w:r>
        <w:rPr>
          <w:rFonts w:ascii="Times New Roman" w:hAnsi="Times New Roman" w:cs="Times New Roman"/>
          <w:sz w:val="24"/>
          <w:szCs w:val="24"/>
          <w:rtl/>
        </w:rPr>
        <w:t>12354</w:t>
      </w:r>
      <w:r>
        <w:rPr>
          <w:rFonts w:ascii="Arial" w:hAnsi="Arial"/>
          <w:sz w:val="24"/>
          <w:szCs w:val="24"/>
          <w:rtl/>
        </w:rPr>
        <w:t>)، وقال الألباني: "صحيح". [الألباني، صحيح سنن الترمذي، مكتبة المعارف، الرياض،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1419</w:t>
      </w:r>
      <w:r>
        <w:rPr>
          <w:rFonts w:ascii="Arial" w:hAnsi="Arial"/>
          <w:sz w:val="24"/>
          <w:szCs w:val="24"/>
          <w:rtl/>
        </w:rPr>
        <w:t xml:space="preserve">هـ/ </w:t>
      </w:r>
      <w:r>
        <w:rPr>
          <w:rFonts w:ascii="Times New Roman" w:hAnsi="Times New Roman" w:cs="Times New Roman"/>
          <w:sz w:val="24"/>
          <w:szCs w:val="24"/>
          <w:rtl/>
        </w:rPr>
        <w:t>1998</w:t>
      </w:r>
      <w:r>
        <w:rPr>
          <w:rFonts w:ascii="Arial" w:hAnsi="Arial"/>
          <w:sz w:val="24"/>
          <w:szCs w:val="24"/>
          <w:rtl/>
        </w:rPr>
        <w:t xml:space="preserve">م،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100</w:t>
      </w:r>
      <w:r>
        <w:rPr>
          <w:rFonts w:ascii="Arial" w:hAnsi="Arial"/>
          <w:sz w:val="24"/>
          <w:szCs w:val="24"/>
          <w:rtl/>
        </w:rPr>
        <w:t>].</w:t>
      </w:r>
    </w:p>
  </w:footnote>
  <w:footnote w:id="28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أحمد في المسند </w:t>
      </w:r>
      <w:r>
        <w:rPr>
          <w:rFonts w:ascii="Times New Roman" w:hAnsi="Times New Roman" w:cs="Times New Roman"/>
          <w:sz w:val="24"/>
          <w:szCs w:val="24"/>
          <w:rtl/>
        </w:rPr>
        <w:t>42</w:t>
      </w:r>
      <w:r>
        <w:rPr>
          <w:rFonts w:ascii="Arial" w:hAnsi="Arial"/>
          <w:sz w:val="24"/>
          <w:szCs w:val="24"/>
          <w:rtl/>
        </w:rPr>
        <w:t>/</w:t>
      </w:r>
      <w:r>
        <w:rPr>
          <w:rFonts w:ascii="Times New Roman" w:hAnsi="Times New Roman" w:cs="Times New Roman"/>
          <w:sz w:val="24"/>
          <w:szCs w:val="24"/>
          <w:rtl/>
        </w:rPr>
        <w:t>27</w:t>
      </w:r>
      <w:r>
        <w:rPr>
          <w:rFonts w:ascii="Arial" w:hAnsi="Arial"/>
          <w:sz w:val="24"/>
          <w:szCs w:val="24"/>
          <w:rtl/>
        </w:rPr>
        <w:t>، حديث رقم: (</w:t>
      </w:r>
      <w:r>
        <w:rPr>
          <w:rFonts w:ascii="Times New Roman" w:hAnsi="Times New Roman" w:cs="Times New Roman"/>
          <w:sz w:val="24"/>
          <w:szCs w:val="24"/>
          <w:rtl/>
        </w:rPr>
        <w:t>25097</w:t>
      </w:r>
      <w:r>
        <w:rPr>
          <w:rFonts w:ascii="Arial" w:hAnsi="Arial"/>
          <w:sz w:val="24"/>
          <w:szCs w:val="24"/>
          <w:rtl/>
        </w:rPr>
        <w:t xml:space="preserve">)؛ وابن حبان في صحيحه </w:t>
      </w:r>
      <w:r>
        <w:rPr>
          <w:rFonts w:ascii="Times New Roman" w:hAnsi="Times New Roman" w:cs="Times New Roman"/>
          <w:sz w:val="24"/>
          <w:szCs w:val="24"/>
          <w:rtl/>
        </w:rPr>
        <w:t>15</w:t>
      </w:r>
      <w:r>
        <w:rPr>
          <w:rFonts w:ascii="Arial" w:hAnsi="Arial"/>
          <w:sz w:val="24"/>
          <w:szCs w:val="24"/>
          <w:rtl/>
        </w:rPr>
        <w:t>/</w:t>
      </w:r>
      <w:r>
        <w:rPr>
          <w:rFonts w:ascii="Times New Roman" w:hAnsi="Times New Roman" w:cs="Times New Roman"/>
          <w:sz w:val="24"/>
          <w:szCs w:val="24"/>
          <w:rtl/>
        </w:rPr>
        <w:t>500</w:t>
      </w:r>
      <w:r>
        <w:rPr>
          <w:rFonts w:ascii="Arial" w:hAnsi="Arial"/>
          <w:sz w:val="24"/>
          <w:szCs w:val="24"/>
          <w:rtl/>
        </w:rPr>
        <w:t>، كتاب مناقب الصحابة، ذكر وصف سعد بن معاذ لما فرغ من قتل بني قريظة، حديث رقم: (</w:t>
      </w:r>
      <w:r>
        <w:rPr>
          <w:rFonts w:ascii="Times New Roman" w:hAnsi="Times New Roman" w:cs="Times New Roman"/>
          <w:sz w:val="24"/>
          <w:szCs w:val="24"/>
          <w:rtl/>
        </w:rPr>
        <w:t>7028</w:t>
      </w:r>
      <w:r>
        <w:rPr>
          <w:rFonts w:ascii="Arial" w:hAnsi="Arial"/>
          <w:sz w:val="24"/>
          <w:szCs w:val="24"/>
          <w:rtl/>
        </w:rPr>
        <w:t xml:space="preserve">)، وقد ذكره الألباني في سلسلة الأحاديث الصحيحة. يُنظر: الألباني، </w:t>
      </w:r>
      <w:r>
        <w:rPr>
          <w:rFonts w:ascii="Arial" w:hAnsi="Arial"/>
          <w:b/>
          <w:bCs/>
          <w:sz w:val="24"/>
          <w:szCs w:val="24"/>
          <w:rtl/>
        </w:rPr>
        <w:t>سلسلة الأحاديث الصحيحة</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143</w:t>
      </w:r>
      <w:r>
        <w:rPr>
          <w:rFonts w:ascii="Arial" w:hAnsi="Arial"/>
          <w:sz w:val="24"/>
          <w:szCs w:val="24"/>
          <w:rtl/>
        </w:rPr>
        <w:t>.</w:t>
      </w:r>
    </w:p>
  </w:footnote>
  <w:footnote w:id="28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الألباني، </w:t>
      </w:r>
      <w:r>
        <w:rPr>
          <w:rFonts w:ascii="Arial" w:hAnsi="Arial"/>
          <w:b/>
          <w:bCs/>
          <w:sz w:val="24"/>
          <w:szCs w:val="24"/>
          <w:rtl/>
        </w:rPr>
        <w:t>سلسلة الأحاديث الصحيحة</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146</w:t>
      </w:r>
      <w:r>
        <w:rPr>
          <w:rFonts w:ascii="Arial" w:hAnsi="Arial"/>
          <w:sz w:val="24"/>
          <w:szCs w:val="24"/>
          <w:rtl/>
        </w:rPr>
        <w:t>.</w:t>
      </w:r>
    </w:p>
  </w:footnote>
  <w:footnote w:id="284">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يقصد المباركفوري في تحفة الأحوذي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26</w:t>
      </w:r>
      <w:r>
        <w:rPr>
          <w:rFonts w:ascii="Arial" w:hAnsi="Arial"/>
          <w:sz w:val="24"/>
          <w:szCs w:val="24"/>
          <w:rtl/>
        </w:rPr>
        <w:t>.</w:t>
      </w:r>
    </w:p>
  </w:footnote>
  <w:footnote w:id="285">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المباركفوري، </w:t>
      </w:r>
      <w:r w:rsidRPr="00435C67">
        <w:rPr>
          <w:rFonts w:ascii="Arial" w:hAnsi="Arial"/>
          <w:b/>
          <w:bCs/>
          <w:sz w:val="24"/>
          <w:szCs w:val="24"/>
          <w:rtl/>
        </w:rPr>
        <w:t>تحفة الأحوذي</w:t>
      </w:r>
      <w:r>
        <w:rPr>
          <w:rFonts w:ascii="Arial" w:hAnsi="Arial"/>
          <w:sz w:val="24"/>
          <w:szCs w:val="24"/>
          <w:rtl/>
        </w:rPr>
        <w:t xml:space="preserve">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26</w:t>
      </w:r>
      <w:r>
        <w:rPr>
          <w:rFonts w:ascii="Arial" w:hAnsi="Arial"/>
          <w:sz w:val="24"/>
          <w:szCs w:val="24"/>
          <w:rtl/>
        </w:rPr>
        <w:t>.</w:t>
      </w:r>
    </w:p>
  </w:footnote>
  <w:footnote w:id="286">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الحاج، </w:t>
      </w:r>
      <w:r>
        <w:rPr>
          <w:rFonts w:ascii="Arial" w:hAnsi="Arial"/>
          <w:b/>
          <w:bCs/>
          <w:sz w:val="24"/>
          <w:szCs w:val="24"/>
          <w:rtl/>
        </w:rPr>
        <w:t>المدخل</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171</w:t>
      </w:r>
      <w:r>
        <w:rPr>
          <w:rFonts w:ascii="Arial" w:hAnsi="Arial"/>
          <w:sz w:val="24"/>
          <w:szCs w:val="24"/>
          <w:rtl/>
        </w:rPr>
        <w:t>.</w:t>
      </w:r>
    </w:p>
  </w:footnote>
  <w:footnote w:id="287">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التوربشتي، </w:t>
      </w:r>
      <w:r>
        <w:rPr>
          <w:rFonts w:ascii="Arial" w:hAnsi="Arial"/>
          <w:b/>
          <w:bCs/>
          <w:sz w:val="24"/>
          <w:szCs w:val="24"/>
          <w:rtl/>
        </w:rPr>
        <w:t>الميسر في شرح صحيح السنة</w:t>
      </w:r>
      <w:r>
        <w:rPr>
          <w:rFonts w:ascii="Arial" w:hAnsi="Arial"/>
          <w:sz w:val="24"/>
          <w:szCs w:val="24"/>
          <w:rtl/>
        </w:rPr>
        <w:t xml:space="preserve"> </w:t>
      </w:r>
      <w:r>
        <w:rPr>
          <w:rFonts w:ascii="Times New Roman" w:hAnsi="Times New Roman" w:cs="Times New Roman"/>
          <w:sz w:val="24"/>
          <w:szCs w:val="24"/>
          <w:rtl/>
        </w:rPr>
        <w:t>3</w:t>
      </w:r>
      <w:r>
        <w:rPr>
          <w:rFonts w:ascii="Arial" w:hAnsi="Arial"/>
          <w:sz w:val="24"/>
          <w:szCs w:val="24"/>
          <w:rtl/>
        </w:rPr>
        <w:t>/</w:t>
      </w:r>
      <w:r>
        <w:rPr>
          <w:rFonts w:ascii="Times New Roman" w:hAnsi="Times New Roman" w:cs="Times New Roman"/>
          <w:sz w:val="24"/>
          <w:szCs w:val="24"/>
          <w:rtl/>
        </w:rPr>
        <w:t>1031</w:t>
      </w:r>
      <w:r>
        <w:rPr>
          <w:rFonts w:ascii="Arial" w:hAnsi="Arial"/>
          <w:sz w:val="24"/>
          <w:szCs w:val="24"/>
          <w:rtl/>
        </w:rPr>
        <w:t>.</w:t>
      </w:r>
    </w:p>
  </w:footnote>
  <w:footnote w:id="288">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الحاج، </w:t>
      </w:r>
      <w:r>
        <w:rPr>
          <w:rFonts w:ascii="Arial" w:hAnsi="Arial"/>
          <w:b/>
          <w:bCs/>
          <w:sz w:val="24"/>
          <w:szCs w:val="24"/>
          <w:rtl/>
        </w:rPr>
        <w:t>المدخل</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170</w:t>
      </w:r>
      <w:r>
        <w:rPr>
          <w:rFonts w:ascii="Arial" w:hAnsi="Arial"/>
          <w:sz w:val="24"/>
          <w:szCs w:val="24"/>
          <w:rtl/>
        </w:rPr>
        <w:t>.</w:t>
      </w:r>
    </w:p>
  </w:footnote>
  <w:footnote w:id="289">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الحاج، </w:t>
      </w:r>
      <w:r>
        <w:rPr>
          <w:rFonts w:ascii="Arial" w:hAnsi="Arial"/>
          <w:b/>
          <w:bCs/>
          <w:sz w:val="24"/>
          <w:szCs w:val="24"/>
          <w:rtl/>
        </w:rPr>
        <w:t>المدخل</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175</w:t>
      </w:r>
      <w:r>
        <w:rPr>
          <w:rFonts w:ascii="Arial" w:hAnsi="Arial"/>
          <w:sz w:val="24"/>
          <w:szCs w:val="24"/>
          <w:rtl/>
        </w:rPr>
        <w:t>.</w:t>
      </w:r>
    </w:p>
  </w:footnote>
  <w:footnote w:id="290">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النووي، </w:t>
      </w:r>
      <w:r>
        <w:rPr>
          <w:rFonts w:ascii="Arial" w:hAnsi="Arial"/>
          <w:b/>
          <w:bCs/>
          <w:sz w:val="24"/>
          <w:szCs w:val="24"/>
          <w:rtl/>
        </w:rPr>
        <w:t>الترخيص في القيام لذوي الفضل والمزية</w:t>
      </w:r>
      <w:r>
        <w:rPr>
          <w:rFonts w:ascii="Arial" w:hAnsi="Arial"/>
          <w:sz w:val="24"/>
          <w:szCs w:val="24"/>
          <w:rtl/>
        </w:rPr>
        <w:t>، ص</w:t>
      </w:r>
      <w:r>
        <w:rPr>
          <w:rFonts w:ascii="Times New Roman" w:hAnsi="Times New Roman" w:cs="Times New Roman"/>
          <w:sz w:val="24"/>
          <w:szCs w:val="24"/>
          <w:rtl/>
        </w:rPr>
        <w:t>26</w:t>
      </w:r>
      <w:r>
        <w:rPr>
          <w:rFonts w:ascii="Arial" w:hAnsi="Arial"/>
          <w:sz w:val="24"/>
          <w:szCs w:val="24"/>
          <w:rtl/>
        </w:rPr>
        <w:t xml:space="preserve">؛ الصنعاني، محمد بن إسماعيل (ت: </w:t>
      </w:r>
      <w:r>
        <w:rPr>
          <w:rFonts w:ascii="Times New Roman" w:hAnsi="Times New Roman" w:cs="Times New Roman"/>
          <w:sz w:val="24"/>
          <w:szCs w:val="24"/>
          <w:rtl/>
        </w:rPr>
        <w:t>1182</w:t>
      </w:r>
      <w:r>
        <w:rPr>
          <w:rFonts w:ascii="Arial" w:hAnsi="Arial"/>
          <w:sz w:val="24"/>
          <w:szCs w:val="24"/>
          <w:rtl/>
        </w:rPr>
        <w:t xml:space="preserve">هـ)، </w:t>
      </w:r>
      <w:r>
        <w:rPr>
          <w:rFonts w:ascii="Arial" w:hAnsi="Arial"/>
          <w:b/>
          <w:bCs/>
          <w:sz w:val="24"/>
          <w:szCs w:val="24"/>
          <w:rtl/>
        </w:rPr>
        <w:t>التنوير شرح الجامع الصغير</w:t>
      </w:r>
      <w:r>
        <w:rPr>
          <w:rFonts w:ascii="Arial" w:hAnsi="Arial"/>
          <w:sz w:val="24"/>
          <w:szCs w:val="24"/>
          <w:rtl/>
        </w:rPr>
        <w:t>، تحقيق: محمد إسحاق، مكتبة دار السلام، الرياض، ط</w:t>
      </w:r>
      <w:r>
        <w:rPr>
          <w:rFonts w:ascii="Times New Roman" w:hAnsi="Times New Roman" w:cs="Times New Roman"/>
          <w:sz w:val="24"/>
          <w:szCs w:val="24"/>
          <w:rtl/>
        </w:rPr>
        <w:t>1</w:t>
      </w:r>
      <w:r>
        <w:rPr>
          <w:rFonts w:ascii="Arial" w:hAnsi="Arial"/>
          <w:sz w:val="24"/>
          <w:szCs w:val="24"/>
          <w:rtl/>
        </w:rPr>
        <w:t xml:space="preserve">، </w:t>
      </w:r>
      <w:r>
        <w:rPr>
          <w:rFonts w:ascii="Times New Roman" w:hAnsi="Times New Roman" w:cs="Times New Roman"/>
          <w:sz w:val="24"/>
          <w:szCs w:val="24"/>
          <w:rtl/>
        </w:rPr>
        <w:t>1432</w:t>
      </w:r>
      <w:r>
        <w:rPr>
          <w:rFonts w:ascii="Arial" w:hAnsi="Arial"/>
          <w:sz w:val="24"/>
          <w:szCs w:val="24"/>
          <w:rtl/>
        </w:rPr>
        <w:t xml:space="preserve">هـ/ </w:t>
      </w:r>
      <w:r>
        <w:rPr>
          <w:rFonts w:ascii="Times New Roman" w:hAnsi="Times New Roman" w:cs="Times New Roman"/>
          <w:sz w:val="24"/>
          <w:szCs w:val="24"/>
          <w:rtl/>
        </w:rPr>
        <w:t>2011</w:t>
      </w:r>
      <w:r>
        <w:rPr>
          <w:rFonts w:ascii="Arial" w:hAnsi="Arial"/>
          <w:sz w:val="24"/>
          <w:szCs w:val="24"/>
          <w:rtl/>
        </w:rPr>
        <w:t xml:space="preserve">م، </w:t>
      </w:r>
      <w:r>
        <w:rPr>
          <w:rFonts w:ascii="Times New Roman" w:hAnsi="Times New Roman" w:cs="Times New Roman"/>
          <w:sz w:val="24"/>
          <w:szCs w:val="24"/>
          <w:rtl/>
        </w:rPr>
        <w:t>10</w:t>
      </w:r>
      <w:r>
        <w:rPr>
          <w:rFonts w:ascii="Arial" w:hAnsi="Arial"/>
          <w:sz w:val="24"/>
          <w:szCs w:val="24"/>
          <w:rtl/>
        </w:rPr>
        <w:t>/</w:t>
      </w:r>
      <w:r>
        <w:rPr>
          <w:rFonts w:ascii="Times New Roman" w:hAnsi="Times New Roman" w:cs="Times New Roman"/>
          <w:sz w:val="24"/>
          <w:szCs w:val="24"/>
          <w:rtl/>
        </w:rPr>
        <w:t>37</w:t>
      </w:r>
      <w:r>
        <w:rPr>
          <w:rFonts w:ascii="Arial" w:hAnsi="Arial"/>
          <w:sz w:val="24"/>
          <w:szCs w:val="24"/>
          <w:rtl/>
        </w:rPr>
        <w:t>.</w:t>
      </w:r>
    </w:p>
  </w:footnote>
  <w:footnote w:id="291">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البخاري في صحيحه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167</w:t>
      </w:r>
      <w:r>
        <w:rPr>
          <w:rFonts w:ascii="Arial" w:hAnsi="Arial"/>
          <w:sz w:val="24"/>
          <w:szCs w:val="24"/>
          <w:rtl/>
        </w:rPr>
        <w:t xml:space="preserve">: كتاب أحاديث الأنبياء، باب قوله الله: </w:t>
      </w:r>
      <w:r>
        <w:rPr>
          <w:rFonts w:cs="Traditional Arabic"/>
          <w:sz w:val="24"/>
          <w:szCs w:val="26"/>
          <w:rtl/>
        </w:rPr>
        <w:t>﴿</w:t>
      </w:r>
      <w:r>
        <w:rPr>
          <w:rFonts w:cs="DecoType Naskh" w:hint="cs"/>
          <w:sz w:val="24"/>
          <w:szCs w:val="24"/>
          <w:rtl/>
        </w:rPr>
        <w:t>وَاذْكُرْ</w:t>
      </w:r>
      <w:r>
        <w:rPr>
          <w:rFonts w:cs="DecoType Naskh"/>
          <w:sz w:val="24"/>
          <w:szCs w:val="24"/>
          <w:rtl/>
        </w:rPr>
        <w:t xml:space="preserve"> </w:t>
      </w:r>
      <w:r>
        <w:rPr>
          <w:rFonts w:cs="DecoType Naskh" w:hint="cs"/>
          <w:sz w:val="24"/>
          <w:szCs w:val="24"/>
          <w:rtl/>
        </w:rPr>
        <w:t>فِي</w:t>
      </w:r>
      <w:r>
        <w:rPr>
          <w:rFonts w:cs="DecoType Naskh"/>
          <w:sz w:val="24"/>
          <w:szCs w:val="24"/>
          <w:rtl/>
        </w:rPr>
        <w:t xml:space="preserve"> </w:t>
      </w:r>
      <w:r>
        <w:rPr>
          <w:rFonts w:cs="DecoType Naskh" w:hint="cs"/>
          <w:sz w:val="24"/>
          <w:szCs w:val="24"/>
          <w:rtl/>
        </w:rPr>
        <w:t>الْكِتَابِ</w:t>
      </w:r>
      <w:r>
        <w:rPr>
          <w:rFonts w:cs="DecoType Naskh"/>
          <w:sz w:val="24"/>
          <w:szCs w:val="24"/>
          <w:rtl/>
        </w:rPr>
        <w:t xml:space="preserve"> </w:t>
      </w:r>
      <w:r>
        <w:rPr>
          <w:rFonts w:cs="DecoType Naskh" w:hint="cs"/>
          <w:sz w:val="24"/>
          <w:szCs w:val="24"/>
          <w:rtl/>
        </w:rPr>
        <w:t>مَرْيَمَ</w:t>
      </w:r>
      <w:r>
        <w:rPr>
          <w:rFonts w:cs="DecoType Naskh"/>
          <w:sz w:val="24"/>
          <w:szCs w:val="24"/>
          <w:rtl/>
        </w:rPr>
        <w:t xml:space="preserve"> </w:t>
      </w:r>
      <w:r>
        <w:rPr>
          <w:rFonts w:cs="DecoType Naskh" w:hint="cs"/>
          <w:sz w:val="24"/>
          <w:szCs w:val="24"/>
          <w:rtl/>
        </w:rPr>
        <w:t>إِذِ</w:t>
      </w:r>
      <w:r>
        <w:rPr>
          <w:rFonts w:cs="DecoType Naskh"/>
          <w:sz w:val="24"/>
          <w:szCs w:val="24"/>
          <w:rtl/>
        </w:rPr>
        <w:t xml:space="preserve"> </w:t>
      </w:r>
      <w:r>
        <w:rPr>
          <w:rFonts w:cs="DecoType Naskh" w:hint="cs"/>
          <w:sz w:val="24"/>
          <w:szCs w:val="24"/>
          <w:rtl/>
        </w:rPr>
        <w:t>انتَبَذَتْ</w:t>
      </w:r>
      <w:r>
        <w:rPr>
          <w:rFonts w:cs="DecoType Naskh"/>
          <w:sz w:val="24"/>
          <w:szCs w:val="24"/>
          <w:rtl/>
        </w:rPr>
        <w:t xml:space="preserve"> </w:t>
      </w:r>
      <w:r>
        <w:rPr>
          <w:rFonts w:cs="DecoType Naskh" w:hint="cs"/>
          <w:sz w:val="24"/>
          <w:szCs w:val="24"/>
          <w:rtl/>
        </w:rPr>
        <w:t>مِنْ</w:t>
      </w:r>
      <w:r>
        <w:rPr>
          <w:rFonts w:cs="DecoType Naskh"/>
          <w:sz w:val="24"/>
          <w:szCs w:val="24"/>
          <w:rtl/>
        </w:rPr>
        <w:t xml:space="preserve"> </w:t>
      </w:r>
      <w:r>
        <w:rPr>
          <w:rFonts w:cs="DecoType Naskh" w:hint="cs"/>
          <w:sz w:val="24"/>
          <w:szCs w:val="24"/>
          <w:rtl/>
        </w:rPr>
        <w:t>أَهْلِهَا</w:t>
      </w:r>
      <w:r>
        <w:rPr>
          <w:rFonts w:cs="DecoType Naskh"/>
          <w:sz w:val="24"/>
          <w:szCs w:val="24"/>
          <w:rtl/>
        </w:rPr>
        <w:t xml:space="preserve"> </w:t>
      </w:r>
      <w:r>
        <w:rPr>
          <w:rFonts w:cs="DecoType Naskh" w:hint="cs"/>
          <w:sz w:val="24"/>
          <w:szCs w:val="24"/>
          <w:rtl/>
        </w:rPr>
        <w:t>مَكَانًا</w:t>
      </w:r>
      <w:r>
        <w:rPr>
          <w:rFonts w:cs="DecoType Naskh"/>
          <w:sz w:val="24"/>
          <w:szCs w:val="24"/>
          <w:rtl/>
        </w:rPr>
        <w:t xml:space="preserve"> </w:t>
      </w:r>
      <w:r>
        <w:rPr>
          <w:rFonts w:cs="DecoType Naskh" w:hint="cs"/>
          <w:sz w:val="24"/>
          <w:szCs w:val="24"/>
          <w:rtl/>
        </w:rPr>
        <w:t>شَرْقِيًّا</w:t>
      </w:r>
      <w:r>
        <w:rPr>
          <w:rFonts w:cs="Traditional Arabic"/>
          <w:sz w:val="24"/>
          <w:szCs w:val="26"/>
          <w:rtl/>
        </w:rPr>
        <w:t xml:space="preserve">﴾ </w:t>
      </w:r>
      <w:r>
        <w:rPr>
          <w:rFonts w:cs="Arabic Transparent"/>
          <w:sz w:val="24"/>
          <w:szCs w:val="24"/>
          <w:rtl/>
        </w:rPr>
        <w:t>[</w:t>
      </w:r>
      <w:r>
        <w:rPr>
          <w:rFonts w:cs="Arabic Transparent" w:hint="cs"/>
          <w:sz w:val="24"/>
          <w:szCs w:val="24"/>
          <w:rtl/>
        </w:rPr>
        <w:t>مريم</w:t>
      </w:r>
      <w:r>
        <w:rPr>
          <w:rFonts w:cs="Arabic Transparent"/>
          <w:sz w:val="24"/>
          <w:szCs w:val="24"/>
          <w:rtl/>
        </w:rPr>
        <w:t xml:space="preserve">: </w:t>
      </w:r>
      <w:r>
        <w:rPr>
          <w:rFonts w:ascii="Times New Roman" w:hAnsi="Times New Roman" w:cs="Times New Roman"/>
          <w:sz w:val="24"/>
          <w:szCs w:val="24"/>
          <w:rtl/>
        </w:rPr>
        <w:t>16</w:t>
      </w:r>
      <w:r>
        <w:rPr>
          <w:rFonts w:cs="Arabic Transparent"/>
          <w:sz w:val="24"/>
          <w:szCs w:val="24"/>
          <w:rtl/>
        </w:rPr>
        <w:t>]</w:t>
      </w:r>
      <w:r>
        <w:rPr>
          <w:rFonts w:cs="Arabic Transparent" w:hint="cs"/>
          <w:sz w:val="24"/>
          <w:szCs w:val="24"/>
          <w:rtl/>
        </w:rPr>
        <w:t>،</w:t>
      </w:r>
      <w:r>
        <w:rPr>
          <w:rFonts w:cs="Arabic Transparent"/>
          <w:sz w:val="24"/>
          <w:szCs w:val="24"/>
          <w:rtl/>
        </w:rPr>
        <w:t xml:space="preserve"> </w:t>
      </w:r>
      <w:r>
        <w:rPr>
          <w:rFonts w:ascii="Arial" w:hAnsi="Arial"/>
          <w:sz w:val="24"/>
          <w:szCs w:val="24"/>
          <w:rtl/>
        </w:rPr>
        <w:t>حديث رقم: (</w:t>
      </w:r>
      <w:r>
        <w:rPr>
          <w:rFonts w:ascii="Times New Roman" w:hAnsi="Times New Roman" w:cs="Times New Roman"/>
          <w:sz w:val="24"/>
          <w:szCs w:val="24"/>
          <w:rtl/>
        </w:rPr>
        <w:t>3445</w:t>
      </w:r>
      <w:r>
        <w:rPr>
          <w:rFonts w:ascii="Arial" w:hAnsi="Arial"/>
          <w:sz w:val="24"/>
          <w:szCs w:val="24"/>
          <w:rtl/>
        </w:rPr>
        <w:t xml:space="preserve">)؛ وأحمد في مسنده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295</w:t>
      </w:r>
      <w:r>
        <w:rPr>
          <w:rFonts w:ascii="Arial" w:hAnsi="Arial"/>
          <w:sz w:val="24"/>
          <w:szCs w:val="24"/>
          <w:rtl/>
        </w:rPr>
        <w:t>، حديث رقم: (</w:t>
      </w:r>
      <w:r>
        <w:rPr>
          <w:rFonts w:ascii="Times New Roman" w:hAnsi="Times New Roman" w:cs="Times New Roman"/>
          <w:sz w:val="24"/>
          <w:szCs w:val="24"/>
          <w:rtl/>
        </w:rPr>
        <w:t>154</w:t>
      </w:r>
      <w:r>
        <w:rPr>
          <w:rFonts w:ascii="Arial" w:hAnsi="Arial"/>
          <w:sz w:val="24"/>
          <w:szCs w:val="24"/>
          <w:rtl/>
        </w:rPr>
        <w:t xml:space="preserve">)؛ وابن حبان في صحيحه </w:t>
      </w:r>
      <w:r>
        <w:rPr>
          <w:rFonts w:ascii="Times New Roman" w:hAnsi="Times New Roman" w:cs="Times New Roman"/>
          <w:sz w:val="24"/>
          <w:szCs w:val="24"/>
          <w:rtl/>
        </w:rPr>
        <w:t>14</w:t>
      </w:r>
      <w:r>
        <w:rPr>
          <w:rFonts w:ascii="Arial" w:hAnsi="Arial"/>
          <w:sz w:val="24"/>
          <w:szCs w:val="24"/>
          <w:rtl/>
        </w:rPr>
        <w:t>/</w:t>
      </w:r>
      <w:r>
        <w:rPr>
          <w:rFonts w:ascii="Times New Roman" w:hAnsi="Times New Roman" w:cs="Times New Roman"/>
          <w:sz w:val="24"/>
          <w:szCs w:val="24"/>
          <w:rtl/>
        </w:rPr>
        <w:t>133</w:t>
      </w:r>
      <w:r>
        <w:rPr>
          <w:rFonts w:ascii="Arial" w:hAnsi="Arial"/>
          <w:sz w:val="24"/>
          <w:szCs w:val="24"/>
          <w:rtl/>
        </w:rPr>
        <w:t>: كتاب التاريخ، باب ذكر العلة التي من أجلها زجر عن هذا الفعل، حديث رقم: (</w:t>
      </w:r>
      <w:r>
        <w:rPr>
          <w:rFonts w:ascii="Times New Roman" w:hAnsi="Times New Roman" w:cs="Times New Roman"/>
          <w:sz w:val="24"/>
          <w:szCs w:val="24"/>
          <w:rtl/>
        </w:rPr>
        <w:t>6239</w:t>
      </w:r>
      <w:r>
        <w:rPr>
          <w:rFonts w:ascii="Arial" w:hAnsi="Arial"/>
          <w:sz w:val="24"/>
          <w:szCs w:val="24"/>
          <w:rtl/>
        </w:rPr>
        <w:t>).</w:t>
      </w:r>
    </w:p>
  </w:footnote>
  <w:footnote w:id="292">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النووي، </w:t>
      </w:r>
      <w:r>
        <w:rPr>
          <w:rFonts w:ascii="Arial" w:hAnsi="Arial"/>
          <w:b/>
          <w:bCs/>
          <w:sz w:val="24"/>
          <w:szCs w:val="24"/>
          <w:rtl/>
        </w:rPr>
        <w:t>الترخيص في القيام لذوي الفضل والمزية</w:t>
      </w:r>
      <w:r>
        <w:rPr>
          <w:rFonts w:ascii="Arial" w:hAnsi="Arial"/>
          <w:sz w:val="24"/>
          <w:szCs w:val="24"/>
          <w:rtl/>
        </w:rPr>
        <w:t>، ص</w:t>
      </w:r>
      <w:r>
        <w:rPr>
          <w:rFonts w:ascii="Times New Roman" w:hAnsi="Times New Roman" w:cs="Times New Roman"/>
          <w:sz w:val="24"/>
          <w:szCs w:val="24"/>
          <w:rtl/>
        </w:rPr>
        <w:t>26</w:t>
      </w:r>
      <w:r>
        <w:rPr>
          <w:rFonts w:ascii="Arial" w:hAnsi="Arial"/>
          <w:sz w:val="24"/>
          <w:szCs w:val="24"/>
          <w:rtl/>
        </w:rPr>
        <w:t xml:space="preserve">؛ ابن حجر، </w:t>
      </w:r>
      <w:r>
        <w:rPr>
          <w:rFonts w:ascii="Arial" w:hAnsi="Arial"/>
          <w:b/>
          <w:bCs/>
          <w:sz w:val="24"/>
          <w:szCs w:val="24"/>
          <w:rtl/>
        </w:rPr>
        <w:t>فتح الباري</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53</w:t>
      </w:r>
      <w:r>
        <w:rPr>
          <w:rFonts w:ascii="Arial" w:hAnsi="Arial"/>
          <w:sz w:val="24"/>
          <w:szCs w:val="24"/>
          <w:rtl/>
        </w:rPr>
        <w:t>.</w:t>
      </w:r>
    </w:p>
  </w:footnote>
  <w:footnote w:id="293">
    <w:p w:rsidR="00CD740F" w:rsidRDefault="00CD740F" w:rsidP="009A5A7E">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بطال، </w:t>
      </w:r>
      <w:r>
        <w:rPr>
          <w:rFonts w:ascii="Arial" w:hAnsi="Arial"/>
          <w:b/>
          <w:bCs/>
          <w:sz w:val="24"/>
          <w:szCs w:val="24"/>
          <w:rtl/>
        </w:rPr>
        <w:t>شرح صحيح البخاري</w:t>
      </w:r>
      <w:r>
        <w:rPr>
          <w:rFonts w:ascii="Arial" w:hAnsi="Arial"/>
          <w:sz w:val="24"/>
          <w:szCs w:val="24"/>
          <w:rtl/>
        </w:rPr>
        <w:t xml:space="preserve"> </w:t>
      </w:r>
      <w:r>
        <w:rPr>
          <w:rFonts w:ascii="Times New Roman" w:hAnsi="Times New Roman" w:cs="Times New Roman"/>
          <w:sz w:val="24"/>
          <w:szCs w:val="24"/>
          <w:rtl/>
        </w:rPr>
        <w:t>9</w:t>
      </w:r>
      <w:r>
        <w:rPr>
          <w:rFonts w:ascii="Arial" w:hAnsi="Arial"/>
          <w:sz w:val="24"/>
          <w:szCs w:val="24"/>
          <w:rtl/>
        </w:rPr>
        <w:t>/</w:t>
      </w:r>
      <w:r>
        <w:rPr>
          <w:rFonts w:ascii="Times New Roman" w:hAnsi="Times New Roman" w:cs="Times New Roman"/>
          <w:sz w:val="24"/>
          <w:szCs w:val="24"/>
          <w:rtl/>
        </w:rPr>
        <w:t>43</w:t>
      </w:r>
      <w:r>
        <w:rPr>
          <w:rFonts w:ascii="Arial" w:hAnsi="Arial"/>
          <w:sz w:val="24"/>
          <w:szCs w:val="24"/>
          <w:rtl/>
        </w:rPr>
        <w:t>.</w:t>
      </w:r>
    </w:p>
  </w:footnote>
  <w:footnote w:id="29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212</w:t>
      </w:r>
      <w:r>
        <w:rPr>
          <w:rFonts w:ascii="Arial" w:hAnsi="Arial"/>
          <w:sz w:val="24"/>
          <w:szCs w:val="24"/>
          <w:rtl/>
        </w:rPr>
        <w:t>.</w:t>
      </w:r>
    </w:p>
  </w:footnote>
  <w:footnote w:id="29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321</w:t>
      </w:r>
      <w:r>
        <w:rPr>
          <w:rFonts w:ascii="Arial" w:hAnsi="Arial"/>
          <w:sz w:val="24"/>
          <w:szCs w:val="24"/>
          <w:rtl/>
        </w:rPr>
        <w:t>.</w:t>
      </w:r>
    </w:p>
  </w:footnote>
  <w:footnote w:id="29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فارس، </w:t>
      </w:r>
      <w:r>
        <w:rPr>
          <w:rFonts w:ascii="Arial" w:hAnsi="Arial"/>
          <w:b/>
          <w:bCs/>
          <w:sz w:val="24"/>
          <w:szCs w:val="24"/>
          <w:rtl/>
        </w:rPr>
        <w:t>معجم مقاييس اللغة</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91</w:t>
      </w:r>
      <w:r>
        <w:rPr>
          <w:rFonts w:ascii="Arial" w:hAnsi="Arial"/>
          <w:sz w:val="24"/>
          <w:szCs w:val="24"/>
          <w:rtl/>
        </w:rPr>
        <w:t>.</w:t>
      </w:r>
    </w:p>
  </w:footnote>
  <w:footnote w:id="29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rFonts w:ascii="Arial" w:hAnsi="Arial"/>
          <w:szCs w:val="24"/>
          <w:rtl/>
        </w:rPr>
        <w:t xml:space="preserve"> </w:t>
      </w:r>
      <w:r>
        <w:rPr>
          <w:rFonts w:ascii="Arial" w:hAnsi="Arial"/>
          <w:sz w:val="24"/>
          <w:szCs w:val="24"/>
          <w:rtl/>
        </w:rPr>
        <w:t xml:space="preserve">يُنظر: ابن منظور، </w:t>
      </w:r>
      <w:r>
        <w:rPr>
          <w:rFonts w:ascii="Arial" w:hAnsi="Arial"/>
          <w:b/>
          <w:bCs/>
          <w:sz w:val="24"/>
          <w:szCs w:val="24"/>
          <w:rtl/>
        </w:rPr>
        <w:t>لسان العرب</w:t>
      </w:r>
      <w:r>
        <w:rPr>
          <w:rFonts w:ascii="Arial" w:hAnsi="Arial"/>
          <w:sz w:val="24"/>
          <w:szCs w:val="24"/>
          <w:rtl/>
        </w:rPr>
        <w:t xml:space="preserve"> </w:t>
      </w:r>
      <w:r>
        <w:rPr>
          <w:rFonts w:ascii="Times New Roman" w:hAnsi="Times New Roman"/>
          <w:sz w:val="24"/>
          <w:szCs w:val="24"/>
          <w:rtl/>
        </w:rPr>
        <w:t>12</w:t>
      </w:r>
      <w:r>
        <w:rPr>
          <w:rFonts w:ascii="Arial" w:hAnsi="Arial"/>
          <w:sz w:val="24"/>
          <w:szCs w:val="24"/>
          <w:rtl/>
        </w:rPr>
        <w:t>/</w:t>
      </w:r>
      <w:r>
        <w:rPr>
          <w:rFonts w:ascii="Times New Roman" w:hAnsi="Times New Roman"/>
          <w:sz w:val="24"/>
          <w:szCs w:val="24"/>
          <w:rtl/>
        </w:rPr>
        <w:t>140</w:t>
      </w:r>
    </w:p>
  </w:footnote>
  <w:footnote w:id="29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الزبيدي، محمد بن محمد (ت: </w:t>
      </w:r>
      <w:r>
        <w:rPr>
          <w:rFonts w:ascii="Times New Roman" w:hAnsi="Times New Roman"/>
          <w:sz w:val="24"/>
          <w:szCs w:val="24"/>
          <w:rtl/>
        </w:rPr>
        <w:t>1205</w:t>
      </w:r>
      <w:r>
        <w:rPr>
          <w:rFonts w:ascii="Arial" w:hAnsi="Arial"/>
          <w:sz w:val="24"/>
          <w:szCs w:val="24"/>
          <w:rtl/>
        </w:rPr>
        <w:t xml:space="preserve">هـ)، </w:t>
      </w:r>
      <w:r>
        <w:rPr>
          <w:rFonts w:ascii="Arial" w:hAnsi="Arial"/>
          <w:b/>
          <w:bCs/>
          <w:sz w:val="24"/>
          <w:szCs w:val="24"/>
          <w:rtl/>
        </w:rPr>
        <w:t xml:space="preserve">تاج العروس من جواهر القاموس، </w:t>
      </w:r>
      <w:r>
        <w:rPr>
          <w:rFonts w:ascii="Arial" w:hAnsi="Arial"/>
          <w:sz w:val="24"/>
          <w:szCs w:val="24"/>
          <w:rtl/>
        </w:rPr>
        <w:t>دار الهداية</w:t>
      </w:r>
      <w:r>
        <w:rPr>
          <w:rFonts w:ascii="Arial" w:hAnsi="Arial"/>
          <w:b/>
          <w:bCs/>
          <w:sz w:val="24"/>
          <w:szCs w:val="24"/>
          <w:rtl/>
        </w:rPr>
        <w:t xml:space="preserve">، </w:t>
      </w:r>
      <w:r>
        <w:rPr>
          <w:rFonts w:ascii="Times New Roman" w:hAnsi="Times New Roman"/>
          <w:sz w:val="24"/>
          <w:szCs w:val="24"/>
          <w:rtl/>
        </w:rPr>
        <w:t>31</w:t>
      </w:r>
      <w:r>
        <w:rPr>
          <w:rFonts w:ascii="Arial" w:hAnsi="Arial"/>
          <w:sz w:val="24"/>
          <w:szCs w:val="24"/>
          <w:rtl/>
        </w:rPr>
        <w:t>/</w:t>
      </w:r>
      <w:r>
        <w:rPr>
          <w:rFonts w:ascii="Times New Roman" w:hAnsi="Times New Roman"/>
          <w:sz w:val="24"/>
          <w:szCs w:val="24"/>
          <w:rtl/>
        </w:rPr>
        <w:t>512</w:t>
      </w:r>
      <w:r>
        <w:rPr>
          <w:rFonts w:ascii="Arial" w:hAnsi="Arial"/>
          <w:sz w:val="24"/>
          <w:szCs w:val="24"/>
          <w:rtl/>
        </w:rPr>
        <w:t xml:space="preserve">- </w:t>
      </w:r>
      <w:r>
        <w:rPr>
          <w:rFonts w:ascii="Times New Roman" w:hAnsi="Times New Roman"/>
          <w:sz w:val="24"/>
          <w:szCs w:val="24"/>
          <w:rtl/>
        </w:rPr>
        <w:t>513</w:t>
      </w:r>
      <w:r>
        <w:rPr>
          <w:rFonts w:ascii="Arial" w:hAnsi="Arial"/>
          <w:sz w:val="24"/>
          <w:szCs w:val="24"/>
          <w:rtl/>
        </w:rPr>
        <w:t>.</w:t>
      </w:r>
    </w:p>
  </w:footnote>
  <w:footnote w:id="29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87</w:t>
      </w:r>
      <w:r>
        <w:rPr>
          <w:rFonts w:ascii="Arial" w:hAnsi="Arial"/>
          <w:sz w:val="24"/>
          <w:szCs w:val="24"/>
          <w:rtl/>
        </w:rPr>
        <w:t>.</w:t>
      </w:r>
    </w:p>
  </w:footnote>
  <w:footnote w:id="30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البيضاوي، </w:t>
      </w:r>
      <w:r>
        <w:rPr>
          <w:rFonts w:ascii="Arial" w:hAnsi="Arial"/>
          <w:b/>
          <w:bCs/>
          <w:sz w:val="24"/>
          <w:szCs w:val="24"/>
          <w:rtl/>
        </w:rPr>
        <w:t>تفسير البيضاوي</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106</w:t>
      </w:r>
      <w:r>
        <w:rPr>
          <w:rFonts w:ascii="Arial" w:hAnsi="Arial"/>
          <w:sz w:val="24"/>
          <w:szCs w:val="24"/>
          <w:rtl/>
        </w:rPr>
        <w:t>.</w:t>
      </w:r>
    </w:p>
  </w:footnote>
  <w:footnote w:id="30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أبو السعود، </w:t>
      </w:r>
      <w:r>
        <w:rPr>
          <w:rFonts w:ascii="Arial" w:hAnsi="Arial"/>
          <w:b/>
          <w:bCs/>
          <w:sz w:val="24"/>
          <w:szCs w:val="24"/>
          <w:rtl/>
        </w:rPr>
        <w:t>إرشاد العقل السليم</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162</w:t>
      </w:r>
      <w:r>
        <w:rPr>
          <w:rFonts w:ascii="Arial" w:hAnsi="Arial"/>
          <w:sz w:val="24"/>
          <w:szCs w:val="24"/>
          <w:rtl/>
        </w:rPr>
        <w:t>.</w:t>
      </w:r>
    </w:p>
  </w:footnote>
  <w:footnote w:id="30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86</w:t>
      </w:r>
      <w:r>
        <w:rPr>
          <w:rFonts w:ascii="Arial" w:hAnsi="Arial"/>
          <w:sz w:val="24"/>
          <w:szCs w:val="24"/>
          <w:rtl/>
        </w:rPr>
        <w:t xml:space="preserve">؛ الرازي، </w:t>
      </w:r>
      <w:r>
        <w:rPr>
          <w:rFonts w:ascii="Arial" w:hAnsi="Arial"/>
          <w:b/>
          <w:bCs/>
          <w:sz w:val="24"/>
          <w:szCs w:val="24"/>
          <w:rtl/>
        </w:rPr>
        <w:t>التفسير الكبير</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59</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330</w:t>
      </w:r>
      <w:r>
        <w:rPr>
          <w:rFonts w:ascii="Arial" w:hAnsi="Arial"/>
          <w:sz w:val="24"/>
          <w:szCs w:val="24"/>
          <w:rtl/>
        </w:rPr>
        <w:t>.</w:t>
      </w:r>
    </w:p>
  </w:footnote>
  <w:footnote w:id="30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جمهور العلماء على أن لقمان كان وليا ولم يكن نبياً، 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sz w:val="24"/>
          <w:szCs w:val="24"/>
          <w:rtl/>
        </w:rPr>
        <w:t>14</w:t>
      </w:r>
      <w:r>
        <w:rPr>
          <w:rFonts w:ascii="Arial" w:hAnsi="Arial"/>
          <w:sz w:val="24"/>
          <w:szCs w:val="24"/>
          <w:rtl/>
        </w:rPr>
        <w:t>/</w:t>
      </w:r>
      <w:r>
        <w:rPr>
          <w:rFonts w:ascii="Times New Roman" w:hAnsi="Times New Roman"/>
          <w:sz w:val="24"/>
          <w:szCs w:val="24"/>
          <w:rtl/>
        </w:rPr>
        <w:t>59</w:t>
      </w:r>
      <w:r>
        <w:rPr>
          <w:rFonts w:ascii="Arial" w:hAnsi="Arial"/>
          <w:sz w:val="24"/>
          <w:szCs w:val="24"/>
          <w:rtl/>
        </w:rPr>
        <w:t>.</w:t>
      </w:r>
    </w:p>
  </w:footnote>
  <w:footnote w:id="304">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317</w:t>
      </w:r>
      <w:r>
        <w:rPr>
          <w:rFonts w:ascii="Arial" w:hAnsi="Arial"/>
          <w:sz w:val="24"/>
          <w:szCs w:val="24"/>
          <w:rtl/>
        </w:rPr>
        <w:t>.</w:t>
      </w:r>
    </w:p>
  </w:footnote>
  <w:footnote w:id="305">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474</w:t>
      </w:r>
      <w:r>
        <w:rPr>
          <w:rFonts w:ascii="Arial" w:hAnsi="Arial"/>
          <w:sz w:val="24"/>
          <w:szCs w:val="24"/>
          <w:rtl/>
        </w:rPr>
        <w:t>.</w:t>
      </w:r>
    </w:p>
  </w:footnote>
  <w:footnote w:id="306">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Cs w:val="24"/>
          <w:rtl/>
        </w:rPr>
        <w:t xml:space="preserve"> </w:t>
      </w:r>
      <w:r>
        <w:rPr>
          <w:rFonts w:ascii="Arial" w:hAnsi="Arial"/>
          <w:sz w:val="24"/>
          <w:szCs w:val="24"/>
          <w:rtl/>
          <w:lang w:val="en-GB"/>
        </w:rPr>
        <w:t xml:space="preserve">يُنظر: الطبري، </w:t>
      </w:r>
      <w:r>
        <w:rPr>
          <w:rFonts w:ascii="Arial" w:hAnsi="Arial"/>
          <w:b/>
          <w:bCs/>
          <w:sz w:val="24"/>
          <w:szCs w:val="24"/>
          <w:rtl/>
          <w:lang w:val="en-GB"/>
        </w:rPr>
        <w:t>جامع البيان</w:t>
      </w:r>
      <w:r>
        <w:rPr>
          <w:rFonts w:ascii="Arial" w:hAnsi="Arial"/>
          <w:sz w:val="24"/>
          <w:szCs w:val="24"/>
          <w:rtl/>
          <w:lang w:val="en-GB"/>
        </w:rPr>
        <w:t xml:space="preserve"> </w:t>
      </w:r>
      <w:r>
        <w:rPr>
          <w:rFonts w:ascii="Times New Roman" w:hAnsi="Times New Roman"/>
          <w:sz w:val="24"/>
          <w:szCs w:val="24"/>
          <w:rtl/>
          <w:lang w:val="en-GB"/>
        </w:rPr>
        <w:t>5</w:t>
      </w:r>
      <w:r>
        <w:rPr>
          <w:rFonts w:ascii="Arial" w:hAnsi="Arial"/>
          <w:sz w:val="24"/>
          <w:szCs w:val="24"/>
          <w:rtl/>
          <w:lang w:val="en-GB"/>
        </w:rPr>
        <w:t>/</w:t>
      </w:r>
      <w:r>
        <w:rPr>
          <w:rFonts w:ascii="Times New Roman" w:hAnsi="Times New Roman"/>
          <w:sz w:val="24"/>
          <w:szCs w:val="24"/>
          <w:rtl/>
          <w:lang w:val="en-GB"/>
        </w:rPr>
        <w:t>115</w:t>
      </w:r>
      <w:r>
        <w:rPr>
          <w:rFonts w:ascii="Arial" w:hAnsi="Arial"/>
          <w:sz w:val="24"/>
          <w:szCs w:val="24"/>
          <w:rtl/>
          <w:lang w:val="en-GB"/>
        </w:rPr>
        <w:t xml:space="preserve">؛ الجصاص، </w:t>
      </w:r>
      <w:r>
        <w:rPr>
          <w:rFonts w:ascii="Arial" w:hAnsi="Arial"/>
          <w:b/>
          <w:bCs/>
          <w:sz w:val="24"/>
          <w:szCs w:val="24"/>
          <w:rtl/>
          <w:lang w:val="en-GB"/>
        </w:rPr>
        <w:t>أحكام القرآن</w:t>
      </w:r>
      <w:r>
        <w:rPr>
          <w:rFonts w:ascii="Arial" w:hAnsi="Arial"/>
          <w:sz w:val="24"/>
          <w:szCs w:val="24"/>
          <w:rtl/>
          <w:lang w:val="en-GB"/>
        </w:rPr>
        <w:t xml:space="preserve"> </w:t>
      </w:r>
      <w:r>
        <w:rPr>
          <w:rFonts w:ascii="Times New Roman" w:hAnsi="Times New Roman"/>
          <w:sz w:val="24"/>
          <w:szCs w:val="24"/>
          <w:rtl/>
          <w:lang w:val="en-GB"/>
        </w:rPr>
        <w:t>2</w:t>
      </w:r>
      <w:r>
        <w:rPr>
          <w:rFonts w:ascii="Arial" w:hAnsi="Arial"/>
          <w:sz w:val="24"/>
          <w:szCs w:val="24"/>
          <w:rtl/>
          <w:lang w:val="en-GB"/>
        </w:rPr>
        <w:t>/</w:t>
      </w:r>
      <w:r>
        <w:rPr>
          <w:rFonts w:ascii="Times New Roman" w:hAnsi="Times New Roman"/>
          <w:sz w:val="24"/>
          <w:szCs w:val="24"/>
          <w:rtl/>
          <w:lang w:val="en-GB"/>
        </w:rPr>
        <w:t>131</w:t>
      </w:r>
      <w:r>
        <w:rPr>
          <w:rFonts w:ascii="Arial" w:hAnsi="Arial"/>
          <w:sz w:val="24"/>
          <w:szCs w:val="24"/>
          <w:rtl/>
          <w:lang w:val="en-GB"/>
        </w:rPr>
        <w:t xml:space="preserve">؛ الثعلبي، </w:t>
      </w:r>
      <w:r>
        <w:rPr>
          <w:rFonts w:ascii="Arial" w:hAnsi="Arial"/>
          <w:b/>
          <w:bCs/>
          <w:sz w:val="24"/>
          <w:szCs w:val="24"/>
          <w:rtl/>
          <w:lang w:val="en-GB"/>
        </w:rPr>
        <w:t>الكشف والبيان</w:t>
      </w:r>
      <w:r>
        <w:rPr>
          <w:rFonts w:ascii="Arial" w:hAnsi="Arial"/>
          <w:sz w:val="24"/>
          <w:szCs w:val="24"/>
          <w:rtl/>
          <w:lang w:val="en-GB"/>
        </w:rPr>
        <w:t xml:space="preserve"> </w:t>
      </w:r>
      <w:r>
        <w:rPr>
          <w:rFonts w:ascii="Times New Roman" w:hAnsi="Times New Roman"/>
          <w:sz w:val="24"/>
          <w:szCs w:val="24"/>
          <w:rtl/>
          <w:lang w:val="en-GB"/>
        </w:rPr>
        <w:t>2</w:t>
      </w:r>
      <w:r>
        <w:rPr>
          <w:rFonts w:ascii="Arial" w:hAnsi="Arial"/>
          <w:sz w:val="24"/>
          <w:szCs w:val="24"/>
          <w:rtl/>
          <w:lang w:val="en-GB"/>
        </w:rPr>
        <w:t>/</w:t>
      </w:r>
      <w:r>
        <w:rPr>
          <w:rFonts w:ascii="Times New Roman" w:hAnsi="Times New Roman"/>
          <w:sz w:val="24"/>
          <w:szCs w:val="24"/>
          <w:rtl/>
          <w:lang w:val="en-GB"/>
        </w:rPr>
        <w:t>188</w:t>
      </w:r>
      <w:r>
        <w:rPr>
          <w:rFonts w:ascii="Arial" w:hAnsi="Arial"/>
          <w:sz w:val="24"/>
          <w:szCs w:val="24"/>
          <w:rtl/>
          <w:lang w:val="en-GB"/>
        </w:rPr>
        <w:t xml:space="preserve">؛ السمرقندي، </w:t>
      </w:r>
      <w:r>
        <w:rPr>
          <w:rFonts w:ascii="Arial" w:hAnsi="Arial"/>
          <w:b/>
          <w:bCs/>
          <w:sz w:val="24"/>
          <w:szCs w:val="24"/>
          <w:rtl/>
          <w:lang w:val="en-GB"/>
        </w:rPr>
        <w:t>بحر العلوم</w:t>
      </w:r>
      <w:r>
        <w:rPr>
          <w:rFonts w:ascii="Arial" w:hAnsi="Arial"/>
          <w:sz w:val="24"/>
          <w:szCs w:val="24"/>
          <w:rtl/>
          <w:lang w:val="en-GB"/>
        </w:rPr>
        <w:t xml:space="preserve"> </w:t>
      </w:r>
      <w:r>
        <w:rPr>
          <w:rFonts w:ascii="Times New Roman" w:hAnsi="Times New Roman"/>
          <w:sz w:val="24"/>
          <w:szCs w:val="24"/>
          <w:rtl/>
          <w:lang w:val="en-GB"/>
        </w:rPr>
        <w:t>1</w:t>
      </w:r>
      <w:r>
        <w:rPr>
          <w:rFonts w:ascii="Arial" w:hAnsi="Arial"/>
          <w:sz w:val="24"/>
          <w:szCs w:val="24"/>
          <w:rtl/>
          <w:lang w:val="en-GB"/>
        </w:rPr>
        <w:t>/</w:t>
      </w:r>
      <w:r>
        <w:rPr>
          <w:rFonts w:ascii="Times New Roman" w:hAnsi="Times New Roman"/>
          <w:sz w:val="24"/>
          <w:szCs w:val="24"/>
          <w:rtl/>
          <w:lang w:val="en-GB"/>
        </w:rPr>
        <w:t>155</w:t>
      </w:r>
      <w:r>
        <w:rPr>
          <w:rFonts w:ascii="Arial" w:hAnsi="Arial"/>
          <w:sz w:val="24"/>
          <w:szCs w:val="24"/>
          <w:rtl/>
          <w:lang w:val="en-GB"/>
        </w:rPr>
        <w:t xml:space="preserve">؛ ابن كثير، </w:t>
      </w:r>
      <w:r>
        <w:rPr>
          <w:rFonts w:ascii="Arial" w:hAnsi="Arial"/>
          <w:b/>
          <w:bCs/>
          <w:sz w:val="24"/>
          <w:szCs w:val="24"/>
          <w:rtl/>
          <w:lang w:val="en-GB"/>
        </w:rPr>
        <w:t>تفسير القرآن العظيم</w:t>
      </w:r>
      <w:r>
        <w:rPr>
          <w:rFonts w:ascii="Arial" w:hAnsi="Arial"/>
          <w:sz w:val="24"/>
          <w:szCs w:val="24"/>
          <w:rtl/>
          <w:lang w:val="en-GB"/>
        </w:rPr>
        <w:t xml:space="preserve"> </w:t>
      </w:r>
      <w:r>
        <w:rPr>
          <w:rFonts w:ascii="Times New Roman" w:hAnsi="Times New Roman"/>
          <w:sz w:val="24"/>
          <w:szCs w:val="24"/>
          <w:rtl/>
          <w:lang w:val="en-GB"/>
        </w:rPr>
        <w:t>1</w:t>
      </w:r>
      <w:r>
        <w:rPr>
          <w:rFonts w:ascii="Arial" w:hAnsi="Arial"/>
          <w:sz w:val="24"/>
          <w:szCs w:val="24"/>
          <w:rtl/>
          <w:lang w:val="en-GB"/>
        </w:rPr>
        <w:t>/</w:t>
      </w:r>
      <w:r>
        <w:rPr>
          <w:rFonts w:ascii="Times New Roman" w:hAnsi="Times New Roman"/>
          <w:sz w:val="24"/>
          <w:szCs w:val="24"/>
          <w:rtl/>
          <w:lang w:val="en-GB"/>
        </w:rPr>
        <w:t>640</w:t>
      </w:r>
      <w:r>
        <w:rPr>
          <w:rFonts w:ascii="Arial" w:hAnsi="Arial"/>
          <w:sz w:val="24"/>
          <w:szCs w:val="24"/>
          <w:rtl/>
          <w:lang w:val="en-GB"/>
        </w:rPr>
        <w:t>.</w:t>
      </w:r>
    </w:p>
  </w:footnote>
  <w:footnote w:id="307">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وقد عدَ العلماء العزم المرتبة النهائية من مراتب قصد الفعل والتي تسبق الفعل مباشرة، والمحققون على أن الإنسان مؤاخذ بالعزم، واستدلوا بالحديث الذي رواه أبو بكرة عن النبي </w:t>
      </w:r>
      <w:r>
        <w:rPr>
          <w:rFonts w:ascii="Arial" w:hAnsi="Arial"/>
          <w:sz w:val="24"/>
          <w:szCs w:val="24"/>
        </w:rPr>
        <w:sym w:font="AGA Arabesque" w:char="F072"/>
      </w:r>
      <w:r>
        <w:rPr>
          <w:rFonts w:ascii="Arial" w:hAnsi="Arial"/>
          <w:sz w:val="24"/>
          <w:szCs w:val="24"/>
          <w:rtl/>
        </w:rPr>
        <w:t xml:space="preserve">: «إِذَا التَقَى المُسْلِمَانِ بِسَيْفَيْهِمَا فَالقَاتِلُ وَالمَقْتُولُ فِي النَّارِ»، فقال أبو بكرة: يا رسول الله هذا القاتل فما بال المقتول، قال: «إِنَّهُ كَانَ حَرِيصًا عَلَى قَتْلِ صَاحِبِهِ». [أخرجه البخاري في صحيحه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15</w:t>
      </w:r>
      <w:r>
        <w:rPr>
          <w:rFonts w:ascii="Arial" w:hAnsi="Arial"/>
          <w:sz w:val="24"/>
          <w:szCs w:val="24"/>
          <w:rtl/>
        </w:rPr>
        <w:t xml:space="preserve">: كتاب الإيمان، باب: ﴿وإن طائفتان من المؤمنين اقتتلوا فأصلحوا بينهما)، الحديث رقم </w:t>
      </w:r>
      <w:r>
        <w:rPr>
          <w:rFonts w:ascii="Times New Roman" w:hAnsi="Times New Roman"/>
          <w:sz w:val="24"/>
          <w:szCs w:val="24"/>
          <w:rtl/>
        </w:rPr>
        <w:t>35</w:t>
      </w:r>
      <w:r>
        <w:rPr>
          <w:rFonts w:ascii="Arial" w:hAnsi="Arial"/>
          <w:sz w:val="24"/>
          <w:szCs w:val="24"/>
          <w:rtl/>
        </w:rPr>
        <w:t xml:space="preserve">]. يُنظر: السيوطي، </w:t>
      </w:r>
      <w:r>
        <w:rPr>
          <w:rFonts w:ascii="Arial" w:hAnsi="Arial"/>
          <w:b/>
          <w:bCs/>
          <w:sz w:val="24"/>
          <w:szCs w:val="24"/>
          <w:rtl/>
        </w:rPr>
        <w:t>الأشباه والنظائر</w:t>
      </w:r>
      <w:r>
        <w:rPr>
          <w:rFonts w:ascii="Arial" w:hAnsi="Arial"/>
          <w:sz w:val="24"/>
          <w:szCs w:val="24"/>
          <w:rtl/>
        </w:rPr>
        <w:t>، دار الكتب العلمية،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1411</w:t>
      </w:r>
      <w:r>
        <w:rPr>
          <w:rFonts w:ascii="Arial" w:hAnsi="Arial"/>
          <w:sz w:val="24"/>
          <w:szCs w:val="24"/>
          <w:rtl/>
        </w:rPr>
        <w:t>هـ/</w:t>
      </w:r>
      <w:r>
        <w:rPr>
          <w:rFonts w:ascii="Times New Roman" w:hAnsi="Times New Roman"/>
          <w:sz w:val="24"/>
          <w:szCs w:val="24"/>
          <w:rtl/>
        </w:rPr>
        <w:t>1990</w:t>
      </w:r>
      <w:r>
        <w:rPr>
          <w:rFonts w:ascii="Arial" w:hAnsi="Arial"/>
          <w:sz w:val="24"/>
          <w:szCs w:val="24"/>
          <w:rtl/>
        </w:rPr>
        <w:t>م، ص</w:t>
      </w:r>
      <w:r>
        <w:rPr>
          <w:rFonts w:ascii="Times New Roman" w:hAnsi="Times New Roman"/>
          <w:sz w:val="24"/>
          <w:szCs w:val="24"/>
          <w:rtl/>
        </w:rPr>
        <w:t>33</w:t>
      </w:r>
      <w:r>
        <w:rPr>
          <w:rFonts w:ascii="Arial" w:hAnsi="Arial"/>
          <w:sz w:val="24"/>
          <w:szCs w:val="24"/>
          <w:rtl/>
        </w:rPr>
        <w:t xml:space="preserve">؛ ابن نجيم، زين الدين بن إبراهيم (ت: </w:t>
      </w:r>
      <w:r>
        <w:rPr>
          <w:rFonts w:ascii="Times New Roman" w:hAnsi="Times New Roman"/>
          <w:sz w:val="24"/>
          <w:szCs w:val="24"/>
          <w:rtl/>
        </w:rPr>
        <w:t>970</w:t>
      </w:r>
      <w:r>
        <w:rPr>
          <w:rFonts w:ascii="Arial" w:hAnsi="Arial"/>
          <w:sz w:val="24"/>
          <w:szCs w:val="24"/>
          <w:rtl/>
        </w:rPr>
        <w:t xml:space="preserve">هـ)، </w:t>
      </w:r>
      <w:r>
        <w:rPr>
          <w:rFonts w:ascii="Arial" w:hAnsi="Arial"/>
          <w:b/>
          <w:bCs/>
          <w:sz w:val="24"/>
          <w:szCs w:val="24"/>
          <w:rtl/>
        </w:rPr>
        <w:t>الأشباه والنظائر على مذهب أبي حنيفة النعمان</w:t>
      </w:r>
      <w:r>
        <w:rPr>
          <w:rFonts w:ascii="Arial" w:hAnsi="Arial"/>
          <w:sz w:val="24"/>
          <w:szCs w:val="24"/>
          <w:rtl/>
        </w:rPr>
        <w:t>، دار الكتب العلمية،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1919</w:t>
      </w:r>
      <w:r>
        <w:rPr>
          <w:rFonts w:ascii="Arial" w:hAnsi="Arial"/>
          <w:sz w:val="24"/>
          <w:szCs w:val="24"/>
          <w:rtl/>
        </w:rPr>
        <w:t xml:space="preserve">هـ/ </w:t>
      </w:r>
      <w:r>
        <w:rPr>
          <w:rFonts w:ascii="Times New Roman" w:hAnsi="Times New Roman"/>
          <w:sz w:val="24"/>
          <w:szCs w:val="24"/>
          <w:rtl/>
        </w:rPr>
        <w:t>1999</w:t>
      </w:r>
      <w:r>
        <w:rPr>
          <w:rFonts w:ascii="Arial" w:hAnsi="Arial"/>
          <w:sz w:val="24"/>
          <w:szCs w:val="24"/>
          <w:rtl/>
        </w:rPr>
        <w:t>م، ص</w:t>
      </w:r>
      <w:r>
        <w:rPr>
          <w:rFonts w:ascii="Times New Roman" w:hAnsi="Times New Roman"/>
          <w:sz w:val="24"/>
          <w:szCs w:val="24"/>
          <w:rtl/>
        </w:rPr>
        <w:t>42</w:t>
      </w:r>
      <w:r>
        <w:rPr>
          <w:rFonts w:ascii="Arial" w:hAnsi="Arial"/>
          <w:sz w:val="24"/>
          <w:szCs w:val="24"/>
          <w:rtl/>
        </w:rPr>
        <w:t xml:space="preserve">؛ الزحيلي، وهبة بن مصطفى، </w:t>
      </w:r>
      <w:r>
        <w:rPr>
          <w:rFonts w:ascii="Arial" w:hAnsi="Arial"/>
          <w:b/>
          <w:bCs/>
          <w:sz w:val="24"/>
          <w:szCs w:val="24"/>
          <w:rtl/>
        </w:rPr>
        <w:t>الفقه الإسلامي وأدلته</w:t>
      </w:r>
      <w:r>
        <w:rPr>
          <w:rFonts w:ascii="Arial" w:hAnsi="Arial"/>
          <w:sz w:val="24"/>
          <w:szCs w:val="24"/>
          <w:rtl/>
        </w:rPr>
        <w:t>، دار الفكر، دمشق، ط</w:t>
      </w:r>
      <w:r>
        <w:rPr>
          <w:rFonts w:ascii="Times New Roman" w:hAnsi="Times New Roman"/>
          <w:sz w:val="24"/>
          <w:szCs w:val="24"/>
          <w:rtl/>
        </w:rPr>
        <w:t>4</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167</w:t>
      </w:r>
      <w:r>
        <w:rPr>
          <w:rFonts w:ascii="Arial" w:hAnsi="Arial"/>
          <w:sz w:val="24"/>
          <w:szCs w:val="24"/>
          <w:rtl/>
        </w:rPr>
        <w:t>.</w:t>
      </w:r>
    </w:p>
  </w:footnote>
  <w:footnote w:id="308">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عاشور، </w:t>
      </w:r>
      <w:r>
        <w:rPr>
          <w:rFonts w:ascii="Arial" w:hAnsi="Arial"/>
          <w:b/>
          <w:bCs/>
          <w:sz w:val="24"/>
          <w:szCs w:val="24"/>
          <w:rtl/>
        </w:rPr>
        <w:t>التحرير والتنوير</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454</w:t>
      </w:r>
      <w:r>
        <w:rPr>
          <w:rFonts w:ascii="Arial" w:hAnsi="Arial"/>
          <w:sz w:val="24"/>
          <w:szCs w:val="24"/>
          <w:rtl/>
        </w:rPr>
        <w:t>.</w:t>
      </w:r>
    </w:p>
  </w:footnote>
  <w:footnote w:id="309">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السمرقندي، </w:t>
      </w:r>
      <w:r>
        <w:rPr>
          <w:rFonts w:ascii="Arial" w:hAnsi="Arial"/>
          <w:b/>
          <w:bCs/>
          <w:sz w:val="24"/>
          <w:szCs w:val="24"/>
          <w:rtl/>
        </w:rPr>
        <w:t>بحر العلوم</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155</w:t>
      </w:r>
      <w:r>
        <w:rPr>
          <w:rFonts w:ascii="Arial" w:hAnsi="Arial"/>
          <w:sz w:val="24"/>
          <w:szCs w:val="24"/>
          <w:rtl/>
        </w:rPr>
        <w:t xml:space="preserve">؛ البغوي، </w:t>
      </w:r>
      <w:r>
        <w:rPr>
          <w:rFonts w:ascii="Arial" w:hAnsi="Arial"/>
          <w:b/>
          <w:bCs/>
          <w:sz w:val="24"/>
          <w:szCs w:val="24"/>
          <w:rtl/>
        </w:rPr>
        <w:t>معالم التنزيل</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318</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472</w:t>
      </w:r>
      <w:r>
        <w:rPr>
          <w:rFonts w:ascii="Arial" w:hAnsi="Arial"/>
          <w:sz w:val="24"/>
          <w:szCs w:val="24"/>
          <w:rtl/>
        </w:rPr>
        <w:t>.</w:t>
      </w:r>
    </w:p>
  </w:footnote>
  <w:footnote w:id="310">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النحاس، </w:t>
      </w:r>
      <w:r>
        <w:rPr>
          <w:rFonts w:ascii="Arial" w:hAnsi="Arial"/>
          <w:b/>
          <w:bCs/>
          <w:sz w:val="24"/>
          <w:szCs w:val="24"/>
          <w:rtl/>
        </w:rPr>
        <w:t>إعراب القرآن</w:t>
      </w:r>
      <w:r>
        <w:rPr>
          <w:rFonts w:ascii="Arial" w:hAnsi="Arial"/>
          <w:sz w:val="24"/>
          <w:szCs w:val="24"/>
          <w:rtl/>
        </w:rPr>
        <w:t>، دار الكتب العلمية،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1421</w:t>
      </w:r>
      <w:r>
        <w:rPr>
          <w:rFonts w:ascii="Arial" w:hAnsi="Arial"/>
          <w:sz w:val="24"/>
          <w:szCs w:val="24"/>
          <w:rtl/>
        </w:rPr>
        <w:t xml:space="preserve">هـ،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117</w:t>
      </w:r>
      <w:r>
        <w:rPr>
          <w:rFonts w:ascii="Arial" w:hAnsi="Arial"/>
          <w:sz w:val="24"/>
          <w:szCs w:val="24"/>
          <w:rtl/>
        </w:rPr>
        <w:t>.</w:t>
      </w:r>
    </w:p>
  </w:footnote>
  <w:footnote w:id="311">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بهذا اللفظ ابن حبان في صحيحه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69</w:t>
      </w:r>
      <w:r>
        <w:rPr>
          <w:rFonts w:ascii="Arial" w:hAnsi="Arial"/>
          <w:sz w:val="24"/>
          <w:szCs w:val="24"/>
          <w:rtl/>
        </w:rPr>
        <w:t>: كتاب البر والإحسان، باب ذكر الإخبار عما يستحب للمرء من قبول ما رخص له بترك التحمل على النفس ما لا تطيق من الطاعات، الحديث رقم (</w:t>
      </w:r>
      <w:r>
        <w:rPr>
          <w:rFonts w:ascii="Times New Roman" w:hAnsi="Times New Roman"/>
          <w:sz w:val="24"/>
          <w:szCs w:val="24"/>
          <w:rtl/>
        </w:rPr>
        <w:t>354</w:t>
      </w:r>
      <w:r>
        <w:rPr>
          <w:rFonts w:ascii="Arial" w:hAnsi="Arial"/>
          <w:sz w:val="24"/>
          <w:szCs w:val="24"/>
          <w:rtl/>
        </w:rPr>
        <w:t xml:space="preserve">)؛ وابن أبي شيبة في مصنفه (تحقيق: كمال يوسف، مكتبة الرشد، الرياض) </w:t>
      </w:r>
      <w:r>
        <w:rPr>
          <w:rFonts w:ascii="Times New Roman" w:hAnsi="Times New Roman"/>
          <w:sz w:val="24"/>
          <w:szCs w:val="24"/>
          <w:rtl/>
        </w:rPr>
        <w:t>9</w:t>
      </w:r>
      <w:r>
        <w:rPr>
          <w:rFonts w:ascii="Arial" w:hAnsi="Arial"/>
          <w:sz w:val="24"/>
          <w:szCs w:val="24"/>
          <w:rtl/>
        </w:rPr>
        <w:t>/</w:t>
      </w:r>
      <w:r>
        <w:rPr>
          <w:rFonts w:ascii="Times New Roman" w:hAnsi="Times New Roman"/>
          <w:sz w:val="24"/>
          <w:szCs w:val="24"/>
          <w:rtl/>
        </w:rPr>
        <w:t>60</w:t>
      </w:r>
      <w:r>
        <w:rPr>
          <w:rFonts w:ascii="Arial" w:hAnsi="Arial"/>
          <w:sz w:val="24"/>
          <w:szCs w:val="24"/>
          <w:rtl/>
        </w:rPr>
        <w:t>: كتاب الأدب، باب في الأخذ بالرخص، الحديث رقم (</w:t>
      </w:r>
      <w:r>
        <w:rPr>
          <w:rFonts w:ascii="Times New Roman" w:hAnsi="Times New Roman"/>
          <w:sz w:val="24"/>
          <w:szCs w:val="24"/>
          <w:rtl/>
        </w:rPr>
        <w:t>27006</w:t>
      </w:r>
      <w:r>
        <w:rPr>
          <w:rFonts w:ascii="Arial" w:hAnsi="Arial"/>
          <w:sz w:val="24"/>
          <w:szCs w:val="24"/>
          <w:rtl/>
        </w:rPr>
        <w:t>)، وقال شعيب الأرنؤوط في تعليقه على صحيح ابن حبان: إسناده صحيح.</w:t>
      </w:r>
    </w:p>
  </w:footnote>
  <w:footnote w:id="31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472</w:t>
      </w:r>
      <w:r>
        <w:rPr>
          <w:rFonts w:ascii="Arial" w:hAnsi="Arial"/>
          <w:sz w:val="24"/>
          <w:szCs w:val="24"/>
          <w:rtl/>
        </w:rPr>
        <w:t>.</w:t>
      </w:r>
    </w:p>
  </w:footnote>
  <w:footnote w:id="31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الماوردي، </w:t>
      </w:r>
      <w:r>
        <w:rPr>
          <w:rFonts w:ascii="Arial" w:hAnsi="Arial"/>
          <w:b/>
          <w:bCs/>
          <w:sz w:val="24"/>
          <w:szCs w:val="24"/>
          <w:rtl/>
        </w:rPr>
        <w:t>النكت والعيون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354</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284</w:t>
      </w:r>
      <w:r>
        <w:rPr>
          <w:rFonts w:ascii="Arial" w:hAnsi="Arial"/>
          <w:sz w:val="24"/>
          <w:szCs w:val="24"/>
          <w:rtl/>
        </w:rPr>
        <w:t xml:space="preserve">؛ ابن الجوزي، </w:t>
      </w:r>
      <w:r>
        <w:rPr>
          <w:rFonts w:ascii="Arial" w:hAnsi="Arial"/>
          <w:b/>
          <w:bCs/>
          <w:sz w:val="24"/>
          <w:szCs w:val="24"/>
          <w:rtl/>
        </w:rPr>
        <w:t>زاد المسير</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211</w:t>
      </w:r>
      <w:r>
        <w:rPr>
          <w:rFonts w:ascii="Arial" w:hAnsi="Arial"/>
          <w:sz w:val="24"/>
          <w:szCs w:val="24"/>
          <w:rtl/>
        </w:rPr>
        <w:t xml:space="preserve">؛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192</w:t>
      </w:r>
      <w:r>
        <w:rPr>
          <w:rFonts w:ascii="Arial" w:hAnsi="Arial"/>
          <w:sz w:val="24"/>
          <w:szCs w:val="24"/>
          <w:rtl/>
        </w:rPr>
        <w:t xml:space="preserve">؛ البيضاوي، </w:t>
      </w:r>
      <w:r>
        <w:rPr>
          <w:rFonts w:ascii="Arial" w:hAnsi="Arial"/>
          <w:b/>
          <w:bCs/>
          <w:sz w:val="24"/>
          <w:szCs w:val="24"/>
          <w:rtl/>
        </w:rPr>
        <w:t>تفسير البيضاوي</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146</w:t>
      </w:r>
      <w:r>
        <w:rPr>
          <w:rFonts w:ascii="Arial" w:hAnsi="Arial"/>
          <w:sz w:val="24"/>
          <w:szCs w:val="24"/>
          <w:rtl/>
        </w:rPr>
        <w:t xml:space="preserve">؛ النسفي، عبد الله بن أحمد (ت: </w:t>
      </w:r>
      <w:r>
        <w:rPr>
          <w:rFonts w:ascii="Times New Roman" w:hAnsi="Times New Roman"/>
          <w:sz w:val="24"/>
          <w:szCs w:val="24"/>
          <w:rtl/>
        </w:rPr>
        <w:t>710</w:t>
      </w:r>
      <w:r>
        <w:rPr>
          <w:rFonts w:ascii="Arial" w:hAnsi="Arial"/>
          <w:sz w:val="24"/>
          <w:szCs w:val="24"/>
          <w:rtl/>
        </w:rPr>
        <w:t xml:space="preserve">هـ)، </w:t>
      </w:r>
      <w:r>
        <w:rPr>
          <w:rFonts w:ascii="Arial" w:hAnsi="Arial"/>
          <w:b/>
          <w:bCs/>
          <w:sz w:val="24"/>
          <w:szCs w:val="24"/>
          <w:rtl/>
        </w:rPr>
        <w:t>تفسير النسفي</w:t>
      </w:r>
      <w:r>
        <w:rPr>
          <w:rFonts w:ascii="Arial" w:hAnsi="Arial"/>
          <w:sz w:val="24"/>
          <w:szCs w:val="24"/>
          <w:rtl/>
        </w:rPr>
        <w:t>، (ت: يوسف علي)، دار الكلم الطيب،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1419</w:t>
      </w:r>
      <w:r>
        <w:rPr>
          <w:rFonts w:ascii="Arial" w:hAnsi="Arial"/>
          <w:sz w:val="24"/>
          <w:szCs w:val="24"/>
          <w:rtl/>
        </w:rPr>
        <w:t>هـ/</w:t>
      </w:r>
      <w:r>
        <w:rPr>
          <w:rFonts w:ascii="Times New Roman" w:hAnsi="Times New Roman"/>
          <w:sz w:val="24"/>
          <w:szCs w:val="24"/>
          <w:rtl/>
        </w:rPr>
        <w:t>1998</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197</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513</w:t>
      </w:r>
      <w:r>
        <w:rPr>
          <w:rFonts w:ascii="Arial" w:hAnsi="Arial"/>
          <w:sz w:val="24"/>
          <w:szCs w:val="24"/>
          <w:rtl/>
        </w:rPr>
        <w:t xml:space="preserve">. </w:t>
      </w:r>
    </w:p>
  </w:footnote>
  <w:footnote w:id="31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سيبويه، عمرو بن عثمان (ت: </w:t>
      </w:r>
      <w:r>
        <w:rPr>
          <w:rFonts w:ascii="Times New Roman" w:hAnsi="Times New Roman"/>
          <w:sz w:val="24"/>
          <w:szCs w:val="24"/>
          <w:rtl/>
        </w:rPr>
        <w:t>180</w:t>
      </w:r>
      <w:r>
        <w:rPr>
          <w:rFonts w:ascii="Arial" w:hAnsi="Arial"/>
          <w:sz w:val="24"/>
          <w:szCs w:val="24"/>
          <w:rtl/>
        </w:rPr>
        <w:t xml:space="preserve">هـ)، </w:t>
      </w:r>
      <w:r>
        <w:rPr>
          <w:rFonts w:ascii="Arial" w:hAnsi="Arial"/>
          <w:b/>
          <w:bCs/>
          <w:sz w:val="24"/>
          <w:szCs w:val="24"/>
          <w:rtl/>
        </w:rPr>
        <w:t xml:space="preserve">الكتاب، </w:t>
      </w:r>
      <w:r>
        <w:rPr>
          <w:rFonts w:ascii="Arial" w:hAnsi="Arial"/>
          <w:sz w:val="24"/>
          <w:szCs w:val="24"/>
          <w:rtl/>
        </w:rPr>
        <w:t>(ت: عبد السلام هارون)، مكتبة الخانجي، القاهرة، ط</w:t>
      </w:r>
      <w:r>
        <w:rPr>
          <w:rFonts w:ascii="Times New Roman" w:hAnsi="Times New Roman"/>
          <w:sz w:val="24"/>
          <w:szCs w:val="24"/>
          <w:rtl/>
        </w:rPr>
        <w:t>3</w:t>
      </w:r>
      <w:r>
        <w:rPr>
          <w:rFonts w:ascii="Arial" w:hAnsi="Arial"/>
          <w:sz w:val="24"/>
          <w:szCs w:val="24"/>
          <w:rtl/>
        </w:rPr>
        <w:t xml:space="preserve">، </w:t>
      </w:r>
      <w:r>
        <w:rPr>
          <w:rFonts w:ascii="Times New Roman" w:hAnsi="Times New Roman"/>
          <w:sz w:val="24"/>
          <w:szCs w:val="24"/>
          <w:rtl/>
        </w:rPr>
        <w:t>1408</w:t>
      </w:r>
      <w:r>
        <w:rPr>
          <w:rFonts w:ascii="Arial" w:hAnsi="Arial"/>
          <w:sz w:val="24"/>
          <w:szCs w:val="24"/>
          <w:rtl/>
        </w:rPr>
        <w:t>هـ/</w:t>
      </w:r>
      <w:r>
        <w:rPr>
          <w:rFonts w:ascii="Times New Roman" w:hAnsi="Times New Roman"/>
          <w:sz w:val="24"/>
          <w:szCs w:val="24"/>
          <w:rtl/>
        </w:rPr>
        <w:t>1988</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158</w:t>
      </w:r>
      <w:r>
        <w:rPr>
          <w:rFonts w:ascii="Arial" w:hAnsi="Arial"/>
          <w:sz w:val="24"/>
          <w:szCs w:val="24"/>
          <w:rtl/>
        </w:rPr>
        <w:t>.</w:t>
      </w:r>
    </w:p>
  </w:footnote>
  <w:footnote w:id="31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525</w:t>
      </w:r>
      <w:r>
        <w:rPr>
          <w:rFonts w:ascii="Arial" w:hAnsi="Arial"/>
          <w:sz w:val="24"/>
          <w:szCs w:val="24"/>
          <w:rtl/>
        </w:rPr>
        <w:t>.</w:t>
      </w:r>
    </w:p>
  </w:footnote>
  <w:footnote w:id="316">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الفراهيدي، </w:t>
      </w:r>
      <w:r>
        <w:rPr>
          <w:rFonts w:ascii="Arial" w:hAnsi="Arial"/>
          <w:b/>
          <w:bCs/>
          <w:sz w:val="24"/>
          <w:szCs w:val="24"/>
          <w:rtl/>
        </w:rPr>
        <w:t>العين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363</w:t>
      </w:r>
      <w:r>
        <w:rPr>
          <w:rFonts w:ascii="Arial" w:hAnsi="Arial"/>
          <w:sz w:val="24"/>
          <w:szCs w:val="24"/>
          <w:rtl/>
        </w:rPr>
        <w:t>.</w:t>
      </w:r>
    </w:p>
  </w:footnote>
  <w:footnote w:id="317">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فارس، </w:t>
      </w:r>
      <w:r>
        <w:rPr>
          <w:rFonts w:ascii="Arial" w:hAnsi="Arial"/>
          <w:b/>
          <w:bCs/>
          <w:sz w:val="24"/>
          <w:szCs w:val="24"/>
          <w:rtl/>
        </w:rPr>
        <w:t>مقاييس اللغة</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308</w:t>
      </w:r>
      <w:r>
        <w:rPr>
          <w:rFonts w:ascii="Arial" w:hAnsi="Arial"/>
          <w:sz w:val="24"/>
          <w:szCs w:val="24"/>
          <w:rtl/>
        </w:rPr>
        <w:t>.</w:t>
      </w:r>
    </w:p>
  </w:footnote>
  <w:footnote w:id="318">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الراغب الأصفهاني، الحسين بن محمد (ت: </w:t>
      </w:r>
      <w:r>
        <w:rPr>
          <w:rFonts w:ascii="Times New Roman" w:hAnsi="Times New Roman"/>
          <w:sz w:val="24"/>
          <w:szCs w:val="24"/>
          <w:rtl/>
        </w:rPr>
        <w:t>502</w:t>
      </w:r>
      <w:r>
        <w:rPr>
          <w:rFonts w:ascii="Arial" w:hAnsi="Arial"/>
          <w:sz w:val="24"/>
          <w:szCs w:val="24"/>
          <w:rtl/>
        </w:rPr>
        <w:t xml:space="preserve">هـ)، </w:t>
      </w:r>
      <w:r>
        <w:rPr>
          <w:rFonts w:ascii="Arial" w:hAnsi="Arial"/>
          <w:b/>
          <w:bCs/>
          <w:sz w:val="24"/>
          <w:szCs w:val="24"/>
          <w:rtl/>
        </w:rPr>
        <w:t>المفردات في غريب القرآن</w:t>
      </w:r>
      <w:r>
        <w:rPr>
          <w:rFonts w:ascii="Arial" w:hAnsi="Arial"/>
          <w:sz w:val="24"/>
          <w:szCs w:val="24"/>
          <w:rtl/>
        </w:rPr>
        <w:t>، (ت: صفوان الدوادي)، دار القلم، دمشق؛ الدار الشامية،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141</w:t>
      </w:r>
      <w:r>
        <w:rPr>
          <w:rFonts w:ascii="Arial" w:hAnsi="Arial"/>
          <w:sz w:val="24"/>
          <w:szCs w:val="24"/>
          <w:rtl/>
        </w:rPr>
        <w:t>هـ، - ص</w:t>
      </w:r>
      <w:r>
        <w:rPr>
          <w:rFonts w:ascii="Times New Roman" w:hAnsi="Times New Roman"/>
          <w:sz w:val="24"/>
          <w:szCs w:val="24"/>
          <w:rtl/>
        </w:rPr>
        <w:t>343</w:t>
      </w:r>
      <w:r>
        <w:rPr>
          <w:rFonts w:ascii="Arial" w:hAnsi="Arial"/>
          <w:sz w:val="24"/>
          <w:szCs w:val="24"/>
          <w:rtl/>
        </w:rPr>
        <w:t>.</w:t>
      </w:r>
    </w:p>
  </w:footnote>
  <w:footnote w:id="319">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الفيروزأبادي، محمد بن يعقوب، </w:t>
      </w:r>
      <w:r>
        <w:rPr>
          <w:rFonts w:ascii="Arial" w:hAnsi="Arial"/>
          <w:b/>
          <w:bCs/>
          <w:sz w:val="24"/>
          <w:szCs w:val="24"/>
          <w:rtl/>
        </w:rPr>
        <w:t>القاموس المحيط</w:t>
      </w:r>
      <w:r>
        <w:rPr>
          <w:rFonts w:ascii="Arial" w:hAnsi="Arial"/>
          <w:sz w:val="24"/>
          <w:szCs w:val="24"/>
          <w:rtl/>
        </w:rPr>
        <w:t>، مؤسسة الرسالة، بيروت، لبنان، ط</w:t>
      </w:r>
      <w:r>
        <w:rPr>
          <w:rFonts w:ascii="Times New Roman" w:hAnsi="Times New Roman"/>
          <w:sz w:val="24"/>
          <w:szCs w:val="24"/>
          <w:rtl/>
        </w:rPr>
        <w:t>8</w:t>
      </w:r>
      <w:r>
        <w:rPr>
          <w:rFonts w:ascii="Arial" w:hAnsi="Arial"/>
          <w:sz w:val="24"/>
          <w:szCs w:val="24"/>
          <w:rtl/>
        </w:rPr>
        <w:t xml:space="preserve">، </w:t>
      </w:r>
      <w:r>
        <w:rPr>
          <w:rFonts w:ascii="Times New Roman" w:hAnsi="Times New Roman"/>
          <w:sz w:val="24"/>
          <w:szCs w:val="24"/>
          <w:rtl/>
        </w:rPr>
        <w:t>1426</w:t>
      </w:r>
      <w:r>
        <w:rPr>
          <w:rFonts w:ascii="Arial" w:hAnsi="Arial"/>
          <w:sz w:val="24"/>
          <w:szCs w:val="24"/>
          <w:rtl/>
        </w:rPr>
        <w:t>هـ/</w:t>
      </w:r>
      <w:r>
        <w:rPr>
          <w:rFonts w:ascii="Times New Roman" w:hAnsi="Times New Roman"/>
          <w:sz w:val="24"/>
          <w:szCs w:val="24"/>
          <w:rtl/>
        </w:rPr>
        <w:t>2005</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1137</w:t>
      </w:r>
      <w:r>
        <w:rPr>
          <w:rFonts w:ascii="Arial" w:hAnsi="Arial"/>
          <w:sz w:val="24"/>
          <w:szCs w:val="24"/>
          <w:rtl/>
        </w:rPr>
        <w:t>.</w:t>
      </w:r>
    </w:p>
  </w:footnote>
  <w:footnote w:id="320">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سبق تخريجه  في الصفحة السابقة.</w:t>
      </w:r>
    </w:p>
  </w:footnote>
  <w:footnote w:id="321">
    <w:p w:rsidR="00CD740F" w:rsidRDefault="00CD740F" w:rsidP="007E40B1">
      <w:pPr>
        <w:widowControl w:val="0"/>
        <w:spacing w:before="120" w:after="0" w:line="288" w:lineRule="auto"/>
        <w:ind w:left="369" w:hanging="369"/>
        <w:jc w:val="lowKashida"/>
      </w:pPr>
      <w:r>
        <w:rPr>
          <w:rFonts w:ascii="Arial" w:hAnsi="Arial"/>
          <w:sz w:val="24"/>
          <w:szCs w:val="24"/>
          <w:rtl/>
          <w:lang w:val="en-GB"/>
        </w:rPr>
        <w:t>(</w:t>
      </w:r>
      <w:r>
        <w:rPr>
          <w:rStyle w:val="FootnoteReference"/>
          <w:szCs w:val="24"/>
        </w:rPr>
        <w:footnoteRef/>
      </w:r>
      <w:r>
        <w:rPr>
          <w:rFonts w:ascii="Arial" w:hAnsi="Arial"/>
          <w:sz w:val="24"/>
          <w:szCs w:val="24"/>
          <w:rtl/>
        </w:rPr>
        <w:t xml:space="preserve">) أم عطية الأنصارية اسمها نسيبة بنت الحارث، وقيل: نسيبة بنت كعب، قال أبو عمر: في هذا نظر، لأن أم عمارة نسيبة بنت كعب، تعد أم عطية في أهل البصرة، وكانت من كبار نساء الصحابة، وكانت تغسل الموتى، وتغزو مع رسول الله </w:t>
      </w:r>
      <w:r>
        <w:rPr>
          <w:rFonts w:ascii="Arial" w:hAnsi="Arial"/>
          <w:sz w:val="24"/>
          <w:szCs w:val="24"/>
        </w:rPr>
        <w:sym w:font="AGA Arabesque" w:char="F072"/>
      </w:r>
      <w:r>
        <w:rPr>
          <w:rFonts w:ascii="Arial" w:hAnsi="Arial"/>
          <w:sz w:val="24"/>
          <w:szCs w:val="24"/>
          <w:rtl/>
        </w:rPr>
        <w:t>. يُنظر: ابن الأثير، علي بن محمد (</w:t>
      </w:r>
      <w:r>
        <w:rPr>
          <w:rFonts w:ascii="Times New Roman" w:hAnsi="Times New Roman" w:cs="Times New Roman"/>
          <w:sz w:val="24"/>
          <w:szCs w:val="24"/>
          <w:rtl/>
        </w:rPr>
        <w:t>630</w:t>
      </w:r>
      <w:r>
        <w:rPr>
          <w:rFonts w:ascii="Arial" w:hAnsi="Arial"/>
          <w:sz w:val="24"/>
          <w:szCs w:val="24"/>
          <w:rtl/>
        </w:rPr>
        <w:t xml:space="preserve">هـ)، </w:t>
      </w:r>
      <w:r>
        <w:rPr>
          <w:rFonts w:ascii="Arial" w:hAnsi="Arial"/>
          <w:b/>
          <w:bCs/>
          <w:sz w:val="24"/>
          <w:szCs w:val="24"/>
          <w:rtl/>
        </w:rPr>
        <w:t>أسد الغابة في معرفة الصحابة</w:t>
      </w:r>
      <w:r>
        <w:rPr>
          <w:rFonts w:ascii="Arial" w:hAnsi="Arial"/>
          <w:sz w:val="24"/>
          <w:szCs w:val="24"/>
          <w:rtl/>
        </w:rPr>
        <w:t xml:space="preserve">، (ت: </w:t>
      </w:r>
      <w:r>
        <w:rPr>
          <w:rFonts w:ascii="Arial" w:hAnsi="Arial"/>
          <w:color w:val="000000"/>
          <w:sz w:val="24"/>
          <w:szCs w:val="24"/>
          <w:rtl/>
        </w:rPr>
        <w:t>علي محمد معوض - عادل أحمد عبد الموجود)، دار الكتب العلمية، ط</w:t>
      </w:r>
      <w:r>
        <w:rPr>
          <w:rFonts w:ascii="Times New Roman" w:hAnsi="Times New Roman" w:cs="Times New Roman"/>
          <w:color w:val="000000"/>
          <w:sz w:val="24"/>
          <w:szCs w:val="24"/>
          <w:rtl/>
        </w:rPr>
        <w:t>1</w:t>
      </w:r>
      <w:r>
        <w:rPr>
          <w:rFonts w:ascii="Arial" w:hAnsi="Arial"/>
          <w:color w:val="000000"/>
          <w:sz w:val="24"/>
          <w:szCs w:val="24"/>
          <w:rtl/>
        </w:rPr>
        <w:t xml:space="preserve">، </w:t>
      </w:r>
      <w:r>
        <w:rPr>
          <w:rFonts w:ascii="Times New Roman" w:hAnsi="Times New Roman" w:cs="Times New Roman"/>
          <w:color w:val="000000"/>
          <w:sz w:val="24"/>
          <w:szCs w:val="24"/>
          <w:rtl/>
        </w:rPr>
        <w:t>1415</w:t>
      </w:r>
      <w:r>
        <w:rPr>
          <w:rFonts w:ascii="Arial" w:hAnsi="Arial"/>
          <w:color w:val="000000"/>
          <w:sz w:val="24"/>
          <w:szCs w:val="24"/>
          <w:rtl/>
        </w:rPr>
        <w:t xml:space="preserve">هـ، </w:t>
      </w:r>
      <w:r>
        <w:rPr>
          <w:rFonts w:ascii="Times New Roman" w:hAnsi="Times New Roman" w:cs="Times New Roman"/>
          <w:sz w:val="24"/>
          <w:szCs w:val="24"/>
          <w:rtl/>
        </w:rPr>
        <w:t>6</w:t>
      </w:r>
      <w:r>
        <w:rPr>
          <w:rFonts w:ascii="Arial" w:hAnsi="Arial"/>
          <w:sz w:val="24"/>
          <w:szCs w:val="24"/>
          <w:rtl/>
        </w:rPr>
        <w:t>/</w:t>
      </w:r>
      <w:r>
        <w:rPr>
          <w:rFonts w:ascii="Times New Roman" w:hAnsi="Times New Roman" w:cs="Times New Roman"/>
          <w:sz w:val="24"/>
          <w:szCs w:val="24"/>
          <w:rtl/>
        </w:rPr>
        <w:t>367</w:t>
      </w:r>
      <w:r>
        <w:rPr>
          <w:rFonts w:ascii="Arial" w:hAnsi="Arial"/>
          <w:sz w:val="24"/>
          <w:szCs w:val="24"/>
          <w:rtl/>
        </w:rPr>
        <w:t xml:space="preserve">- </w:t>
      </w:r>
      <w:r>
        <w:rPr>
          <w:rFonts w:ascii="Times New Roman" w:hAnsi="Times New Roman" w:cs="Times New Roman"/>
          <w:sz w:val="24"/>
          <w:szCs w:val="24"/>
          <w:rtl/>
        </w:rPr>
        <w:t>368</w:t>
      </w:r>
      <w:r>
        <w:rPr>
          <w:rFonts w:ascii="Arial" w:hAnsi="Arial"/>
          <w:sz w:val="24"/>
          <w:szCs w:val="24"/>
          <w:rtl/>
        </w:rPr>
        <w:t>.</w:t>
      </w:r>
    </w:p>
  </w:footnote>
  <w:footnote w:id="322">
    <w:p w:rsidR="00CD740F" w:rsidRDefault="00CD740F" w:rsidP="007E40B1">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البخاري في صحيحه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78</w:t>
      </w:r>
      <w:r>
        <w:rPr>
          <w:rFonts w:ascii="Arial" w:hAnsi="Arial"/>
          <w:sz w:val="24"/>
          <w:szCs w:val="24"/>
          <w:rtl/>
        </w:rPr>
        <w:t>: كتاب الجنائز، باب اتباع النساء للجنائز، الحديث رقم (</w:t>
      </w:r>
      <w:r>
        <w:rPr>
          <w:rFonts w:ascii="Times New Roman" w:hAnsi="Times New Roman"/>
          <w:sz w:val="24"/>
          <w:szCs w:val="24"/>
          <w:rtl/>
        </w:rPr>
        <w:t>1278</w:t>
      </w:r>
      <w:r>
        <w:rPr>
          <w:rFonts w:ascii="Arial" w:hAnsi="Arial"/>
          <w:sz w:val="24"/>
          <w:szCs w:val="24"/>
          <w:rtl/>
        </w:rPr>
        <w:t xml:space="preserve">)؛ ومسلم في صحيحه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646</w:t>
      </w:r>
      <w:r>
        <w:rPr>
          <w:rFonts w:ascii="Arial" w:hAnsi="Arial"/>
          <w:sz w:val="24"/>
          <w:szCs w:val="24"/>
          <w:rtl/>
        </w:rPr>
        <w:t>: كتاب الجنائز، باب نهي النساء عن اتباع الجنائز، الحديث رقم (</w:t>
      </w:r>
      <w:r>
        <w:rPr>
          <w:rFonts w:ascii="Times New Roman" w:hAnsi="Times New Roman"/>
          <w:sz w:val="24"/>
          <w:szCs w:val="24"/>
          <w:rtl/>
        </w:rPr>
        <w:t>936</w:t>
      </w:r>
      <w:r>
        <w:rPr>
          <w:rFonts w:ascii="Arial" w:hAnsi="Arial"/>
          <w:sz w:val="24"/>
          <w:szCs w:val="24"/>
          <w:rtl/>
        </w:rPr>
        <w:t>).</w:t>
      </w:r>
    </w:p>
  </w:footnote>
  <w:footnote w:id="32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العيني، بدر الدين محمود بن أحمد (ت: </w:t>
      </w:r>
      <w:r>
        <w:rPr>
          <w:rFonts w:ascii="Times New Roman" w:hAnsi="Times New Roman"/>
          <w:sz w:val="24"/>
          <w:szCs w:val="24"/>
          <w:rtl/>
        </w:rPr>
        <w:t>855</w:t>
      </w:r>
      <w:r>
        <w:rPr>
          <w:rFonts w:ascii="Arial" w:hAnsi="Arial"/>
          <w:sz w:val="24"/>
          <w:szCs w:val="24"/>
          <w:rtl/>
        </w:rPr>
        <w:t xml:space="preserve">هـ)، </w:t>
      </w:r>
      <w:r>
        <w:rPr>
          <w:rFonts w:ascii="Arial" w:hAnsi="Arial"/>
          <w:b/>
          <w:bCs/>
          <w:sz w:val="24"/>
          <w:szCs w:val="24"/>
          <w:rtl/>
        </w:rPr>
        <w:t xml:space="preserve">عمدة القاري شرح صحيح البخاري، </w:t>
      </w:r>
      <w:r>
        <w:rPr>
          <w:rFonts w:ascii="Arial" w:hAnsi="Arial"/>
          <w:sz w:val="24"/>
          <w:szCs w:val="24"/>
          <w:rtl/>
        </w:rPr>
        <w:t xml:space="preserve">دار إحياء التراث العربي، بيروت، </w:t>
      </w:r>
      <w:r>
        <w:rPr>
          <w:rFonts w:ascii="Times New Roman" w:hAnsi="Times New Roman"/>
          <w:sz w:val="24"/>
          <w:szCs w:val="24"/>
          <w:rtl/>
        </w:rPr>
        <w:t>8</w:t>
      </w:r>
      <w:r>
        <w:rPr>
          <w:rFonts w:ascii="Arial" w:hAnsi="Arial"/>
          <w:sz w:val="24"/>
          <w:szCs w:val="24"/>
          <w:rtl/>
        </w:rPr>
        <w:t>/</w:t>
      </w:r>
      <w:r>
        <w:rPr>
          <w:rFonts w:ascii="Times New Roman" w:hAnsi="Times New Roman"/>
          <w:sz w:val="24"/>
          <w:szCs w:val="24"/>
          <w:rtl/>
        </w:rPr>
        <w:t>63</w:t>
      </w:r>
      <w:r>
        <w:rPr>
          <w:rFonts w:ascii="Arial" w:hAnsi="Arial"/>
          <w:sz w:val="24"/>
          <w:szCs w:val="24"/>
          <w:rtl/>
        </w:rPr>
        <w:t>.</w:t>
      </w:r>
    </w:p>
  </w:footnote>
  <w:footnote w:id="32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الفراء، </w:t>
      </w:r>
      <w:r>
        <w:rPr>
          <w:rFonts w:ascii="Arial" w:hAnsi="Arial"/>
          <w:b/>
          <w:bCs/>
          <w:sz w:val="24"/>
          <w:szCs w:val="24"/>
          <w:rtl/>
        </w:rPr>
        <w:t>معاني القرآن</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193</w:t>
      </w:r>
      <w:r>
        <w:rPr>
          <w:rFonts w:ascii="Arial" w:hAnsi="Arial"/>
          <w:sz w:val="24"/>
          <w:szCs w:val="24"/>
          <w:rtl/>
        </w:rPr>
        <w:t>.</w:t>
      </w:r>
    </w:p>
  </w:footnote>
  <w:footnote w:id="325">
    <w:p w:rsidR="00CD740F" w:rsidRDefault="00CD740F" w:rsidP="001D15B9">
      <w:pPr>
        <w:widowControl w:val="0"/>
        <w:autoSpaceDE w:val="0"/>
        <w:autoSpaceDN w:val="0"/>
        <w:adjustRightInd w:val="0"/>
        <w:spacing w:after="0" w:line="240" w:lineRule="auto"/>
        <w:ind w:left="369" w:hanging="369"/>
        <w:jc w:val="lowKashida"/>
      </w:pPr>
      <w:r>
        <w:rPr>
          <w:rStyle w:val="FootnoteReference"/>
          <w:rFonts w:ascii="Arial" w:hAnsi="Arial"/>
          <w:szCs w:val="24"/>
          <w:rtl/>
        </w:rPr>
        <w:t>(</w:t>
      </w:r>
      <w:r>
        <w:rPr>
          <w:rStyle w:val="FootnoteReference"/>
          <w:szCs w:val="24"/>
          <w:rtl/>
        </w:rPr>
        <w:footnoteRef/>
      </w:r>
      <w:r>
        <w:rPr>
          <w:rStyle w:val="FootnoteReference"/>
          <w:rFonts w:ascii="Arial" w:hAnsi="Arial"/>
          <w:szCs w:val="24"/>
          <w:rtl/>
        </w:rPr>
        <w:t xml:space="preserve">) </w:t>
      </w:r>
      <w:r>
        <w:rPr>
          <w:rFonts w:ascii="Arial" w:hAnsi="Arial"/>
          <w:color w:val="000000"/>
          <w:szCs w:val="24"/>
          <w:rtl/>
        </w:rPr>
        <w:t>الإلحاف: الإلحاح واللجاج في السؤال، ويقال: ألحف وأحفى، واشتقاق: الإلحاف، من اللحاف، لأنه يشتمل على وجوه الطلب في كل حال، وقيل: من: ألحف الشيء إذا غطاه وعمه بالتغطية، ومنه اللحاف.</w:t>
      </w:r>
      <w:r>
        <w:rPr>
          <w:rFonts w:ascii="Arial" w:hAnsi="Arial"/>
          <w:szCs w:val="24"/>
          <w:rtl/>
        </w:rPr>
        <w:t xml:space="preserve"> [ينظر: أبو حيان، </w:t>
      </w:r>
      <w:r>
        <w:rPr>
          <w:rFonts w:ascii="Arial" w:hAnsi="Arial"/>
          <w:b/>
          <w:bCs/>
          <w:szCs w:val="24"/>
          <w:rtl/>
        </w:rPr>
        <w:t>البحر المحيط</w:t>
      </w:r>
      <w:r>
        <w:rPr>
          <w:rFonts w:ascii="Arial" w:hAnsi="Arial"/>
          <w:szCs w:val="24"/>
          <w:rtl/>
        </w:rPr>
        <w:t xml:space="preserve"> </w:t>
      </w:r>
      <w:r>
        <w:rPr>
          <w:rFonts w:ascii="Times New Roman" w:hAnsi="Times New Roman" w:cs="Times New Roman"/>
          <w:szCs w:val="24"/>
          <w:rtl/>
        </w:rPr>
        <w:t>2</w:t>
      </w:r>
      <w:r>
        <w:rPr>
          <w:rFonts w:ascii="Arial" w:hAnsi="Arial"/>
          <w:szCs w:val="24"/>
          <w:rtl/>
        </w:rPr>
        <w:t>/</w:t>
      </w:r>
      <w:r>
        <w:rPr>
          <w:rFonts w:ascii="Times New Roman" w:hAnsi="Times New Roman" w:cs="Times New Roman"/>
          <w:szCs w:val="24"/>
          <w:rtl/>
        </w:rPr>
        <w:t>676</w:t>
      </w:r>
      <w:r>
        <w:rPr>
          <w:rFonts w:ascii="Arial" w:hAnsi="Arial"/>
          <w:szCs w:val="24"/>
          <w:rtl/>
        </w:rPr>
        <w:t>].</w:t>
      </w:r>
    </w:p>
  </w:footnote>
  <w:footnote w:id="32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370</w:t>
      </w:r>
      <w:r>
        <w:rPr>
          <w:rFonts w:ascii="Arial" w:hAnsi="Arial"/>
          <w:sz w:val="24"/>
          <w:szCs w:val="24"/>
          <w:rtl/>
        </w:rPr>
        <w:t xml:space="preserve">- </w:t>
      </w:r>
      <w:r>
        <w:rPr>
          <w:rFonts w:ascii="Times New Roman" w:hAnsi="Times New Roman"/>
          <w:sz w:val="24"/>
          <w:szCs w:val="24"/>
          <w:rtl/>
        </w:rPr>
        <w:t>371</w:t>
      </w:r>
      <w:r>
        <w:rPr>
          <w:rFonts w:ascii="Arial" w:hAnsi="Arial"/>
          <w:sz w:val="24"/>
          <w:szCs w:val="24"/>
          <w:rtl/>
        </w:rPr>
        <w:t>.</w:t>
      </w:r>
    </w:p>
  </w:footnote>
  <w:footnote w:id="32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532</w:t>
      </w:r>
      <w:r>
        <w:rPr>
          <w:rFonts w:ascii="Arial" w:hAnsi="Arial"/>
          <w:sz w:val="24"/>
          <w:szCs w:val="24"/>
          <w:rtl/>
        </w:rPr>
        <w:t>.</w:t>
      </w:r>
    </w:p>
  </w:footnote>
  <w:footnote w:id="32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rFonts w:ascii="Arial" w:hAnsi="Arial"/>
          <w:szCs w:val="24"/>
          <w:rtl/>
        </w:rPr>
        <w:t xml:space="preserve"> </w:t>
      </w:r>
      <w:r>
        <w:rPr>
          <w:rFonts w:ascii="Arial" w:hAnsi="Arial"/>
          <w:sz w:val="24"/>
          <w:szCs w:val="24"/>
          <w:rtl/>
        </w:rPr>
        <w:t xml:space="preserve">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598</w:t>
      </w:r>
      <w:r>
        <w:rPr>
          <w:rFonts w:ascii="Arial" w:hAnsi="Arial"/>
          <w:sz w:val="24"/>
          <w:szCs w:val="24"/>
          <w:rtl/>
        </w:rPr>
        <w:t xml:space="preserve">؛ الفراء، </w:t>
      </w:r>
      <w:r>
        <w:rPr>
          <w:rFonts w:ascii="Arial" w:hAnsi="Arial"/>
          <w:b/>
          <w:bCs/>
          <w:sz w:val="24"/>
          <w:szCs w:val="24"/>
          <w:rtl/>
        </w:rPr>
        <w:t>معاني القرآن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181</w:t>
      </w:r>
      <w:r>
        <w:rPr>
          <w:rFonts w:ascii="Arial" w:hAnsi="Arial"/>
          <w:sz w:val="24"/>
          <w:szCs w:val="24"/>
          <w:rtl/>
        </w:rPr>
        <w:t xml:space="preserve">؛ الجصاص، </w:t>
      </w:r>
      <w:r>
        <w:rPr>
          <w:rFonts w:ascii="Arial" w:hAnsi="Arial"/>
          <w:b/>
          <w:bCs/>
          <w:sz w:val="24"/>
          <w:szCs w:val="24"/>
          <w:rtl/>
        </w:rPr>
        <w:t>أحكام القرآن</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181</w:t>
      </w:r>
      <w:r>
        <w:rPr>
          <w:rFonts w:ascii="Arial" w:hAnsi="Arial"/>
          <w:sz w:val="24"/>
          <w:szCs w:val="24"/>
          <w:rtl/>
        </w:rPr>
        <w:t xml:space="preserve">؛ الثعلبي، </w:t>
      </w:r>
      <w:r>
        <w:rPr>
          <w:rFonts w:ascii="Arial" w:hAnsi="Arial"/>
          <w:b/>
          <w:bCs/>
          <w:sz w:val="24"/>
          <w:szCs w:val="24"/>
          <w:rtl/>
        </w:rPr>
        <w:t>الكشف والبيان</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277</w:t>
      </w:r>
      <w:r>
        <w:rPr>
          <w:rFonts w:ascii="Arial" w:hAnsi="Arial"/>
          <w:sz w:val="24"/>
          <w:szCs w:val="24"/>
          <w:rtl/>
        </w:rPr>
        <w:t xml:space="preserve">؛ مكي بن أبي طالب، </w:t>
      </w:r>
      <w:r>
        <w:rPr>
          <w:rFonts w:ascii="Arial" w:hAnsi="Arial"/>
          <w:b/>
          <w:bCs/>
          <w:sz w:val="24"/>
          <w:szCs w:val="24"/>
          <w:rtl/>
        </w:rPr>
        <w:t>الهداية إلى بلوغ النهاية</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904</w:t>
      </w:r>
      <w:r>
        <w:rPr>
          <w:rFonts w:ascii="Arial" w:hAnsi="Arial"/>
          <w:sz w:val="24"/>
          <w:szCs w:val="24"/>
          <w:rtl/>
        </w:rPr>
        <w:t xml:space="preserve">؛ الماوردي، </w:t>
      </w:r>
      <w:r>
        <w:rPr>
          <w:rFonts w:ascii="Arial" w:hAnsi="Arial"/>
          <w:b/>
          <w:bCs/>
          <w:sz w:val="24"/>
          <w:szCs w:val="24"/>
          <w:rtl/>
        </w:rPr>
        <w:t>النكت والعيون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346</w:t>
      </w:r>
      <w:r>
        <w:rPr>
          <w:rFonts w:ascii="Arial" w:hAnsi="Arial"/>
          <w:sz w:val="24"/>
          <w:szCs w:val="24"/>
          <w:rtl/>
        </w:rPr>
        <w:t xml:space="preserve">؛ الواحدي، </w:t>
      </w:r>
      <w:r>
        <w:rPr>
          <w:rFonts w:ascii="Arial" w:hAnsi="Arial"/>
          <w:b/>
          <w:bCs/>
          <w:sz w:val="24"/>
          <w:szCs w:val="24"/>
          <w:rtl/>
        </w:rPr>
        <w:t>البسيط</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454</w:t>
      </w:r>
      <w:r>
        <w:rPr>
          <w:rFonts w:ascii="Arial" w:hAnsi="Arial"/>
          <w:sz w:val="24"/>
          <w:szCs w:val="24"/>
          <w:rtl/>
        </w:rPr>
        <w:t xml:space="preserve">؛ البغوي، </w:t>
      </w:r>
      <w:r>
        <w:rPr>
          <w:rFonts w:ascii="Arial" w:hAnsi="Arial"/>
          <w:b/>
          <w:bCs/>
          <w:sz w:val="24"/>
          <w:szCs w:val="24"/>
          <w:rtl/>
        </w:rPr>
        <w:t>معالم التنزيل</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377</w:t>
      </w:r>
      <w:r>
        <w:rPr>
          <w:rFonts w:ascii="Arial" w:hAnsi="Arial"/>
          <w:sz w:val="24"/>
          <w:szCs w:val="24"/>
          <w:rtl/>
        </w:rPr>
        <w:t xml:space="preserve">؛ ابن الجوزي، </w:t>
      </w:r>
      <w:r>
        <w:rPr>
          <w:rFonts w:ascii="Arial" w:hAnsi="Arial"/>
          <w:b/>
          <w:bCs/>
          <w:sz w:val="24"/>
          <w:szCs w:val="24"/>
          <w:rtl/>
        </w:rPr>
        <w:t>زاد المسير</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245</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sz w:val="24"/>
          <w:szCs w:val="24"/>
          <w:rtl/>
        </w:rPr>
        <w:t>7</w:t>
      </w:r>
      <w:r>
        <w:rPr>
          <w:rFonts w:ascii="Arial" w:hAnsi="Arial"/>
          <w:sz w:val="24"/>
          <w:szCs w:val="24"/>
          <w:rtl/>
        </w:rPr>
        <w:t>/</w:t>
      </w:r>
      <w:r>
        <w:rPr>
          <w:rFonts w:ascii="Times New Roman" w:hAnsi="Times New Roman"/>
          <w:sz w:val="24"/>
          <w:szCs w:val="24"/>
          <w:rtl/>
        </w:rPr>
        <w:t>69</w:t>
      </w:r>
      <w:r>
        <w:rPr>
          <w:rFonts w:ascii="Arial" w:hAnsi="Arial"/>
          <w:sz w:val="24"/>
          <w:szCs w:val="24"/>
          <w:rtl/>
        </w:rPr>
        <w:t xml:space="preserve">؛ ابن القيم، </w:t>
      </w:r>
      <w:r>
        <w:rPr>
          <w:rFonts w:ascii="Arial" w:hAnsi="Arial"/>
          <w:b/>
          <w:bCs/>
          <w:sz w:val="24"/>
          <w:szCs w:val="24"/>
          <w:rtl/>
        </w:rPr>
        <w:t>التفسير القيم</w:t>
      </w:r>
      <w:r>
        <w:rPr>
          <w:rFonts w:ascii="Arial" w:hAnsi="Arial"/>
          <w:sz w:val="24"/>
          <w:szCs w:val="24"/>
          <w:rtl/>
        </w:rPr>
        <w:t>، مكتبة الهلال،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1410</w:t>
      </w:r>
      <w:r>
        <w:rPr>
          <w:rFonts w:ascii="Arial" w:hAnsi="Arial"/>
          <w:sz w:val="24"/>
          <w:szCs w:val="24"/>
          <w:rtl/>
        </w:rPr>
        <w:t>هـ، ص</w:t>
      </w:r>
      <w:r>
        <w:rPr>
          <w:rFonts w:ascii="Times New Roman" w:hAnsi="Times New Roman"/>
          <w:sz w:val="24"/>
          <w:szCs w:val="24"/>
          <w:rtl/>
        </w:rPr>
        <w:t>74</w:t>
      </w:r>
      <w:r>
        <w:rPr>
          <w:rFonts w:ascii="Arial" w:hAnsi="Arial"/>
          <w:sz w:val="24"/>
          <w:szCs w:val="24"/>
          <w:rtl/>
        </w:rPr>
        <w:t xml:space="preserve">. </w:t>
      </w:r>
    </w:p>
  </w:footnote>
  <w:footnote w:id="32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السيما: العلامة، والمقصود ما يدل على فقرهم من علامة ظاهرة على حالهم كرثاثة الثياب وضعف الأبدان وكل ما يدل على الفقر. [يُنظر: الشوكاني، </w:t>
      </w:r>
      <w:r>
        <w:rPr>
          <w:rFonts w:ascii="Arial" w:hAnsi="Arial"/>
          <w:b/>
          <w:bCs/>
          <w:sz w:val="24"/>
          <w:szCs w:val="24"/>
          <w:rtl/>
        </w:rPr>
        <w:t>فتح القدير</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336</w:t>
      </w:r>
      <w:r>
        <w:rPr>
          <w:rFonts w:ascii="Arial" w:hAnsi="Arial"/>
          <w:sz w:val="24"/>
          <w:szCs w:val="24"/>
          <w:rtl/>
        </w:rPr>
        <w:t>].</w:t>
      </w:r>
    </w:p>
  </w:footnote>
  <w:footnote w:id="33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598</w:t>
      </w:r>
      <w:r>
        <w:rPr>
          <w:rFonts w:ascii="Arial" w:hAnsi="Arial"/>
          <w:sz w:val="24"/>
          <w:szCs w:val="24"/>
          <w:rtl/>
        </w:rPr>
        <w:t>.</w:t>
      </w:r>
    </w:p>
  </w:footnote>
  <w:footnote w:id="331">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Cs w:val="24"/>
          <w:rtl/>
        </w:rPr>
        <w:t xml:space="preserve"> </w:t>
      </w:r>
      <w:r>
        <w:rPr>
          <w:rFonts w:hint="cs"/>
          <w:b/>
          <w:bCs/>
          <w:sz w:val="24"/>
          <w:szCs w:val="24"/>
          <w:rtl/>
        </w:rPr>
        <w:t>ديوان</w:t>
      </w:r>
      <w:r>
        <w:rPr>
          <w:b/>
          <w:bCs/>
          <w:sz w:val="24"/>
          <w:szCs w:val="24"/>
          <w:rtl/>
        </w:rPr>
        <w:t xml:space="preserve"> </w:t>
      </w:r>
      <w:r>
        <w:rPr>
          <w:rFonts w:hint="cs"/>
          <w:b/>
          <w:bCs/>
          <w:sz w:val="24"/>
          <w:szCs w:val="24"/>
          <w:rtl/>
        </w:rPr>
        <w:t>امرئ</w:t>
      </w:r>
      <w:r>
        <w:rPr>
          <w:b/>
          <w:bCs/>
          <w:sz w:val="24"/>
          <w:szCs w:val="24"/>
          <w:rtl/>
        </w:rPr>
        <w:t xml:space="preserve"> </w:t>
      </w:r>
      <w:r>
        <w:rPr>
          <w:rFonts w:hint="cs"/>
          <w:b/>
          <w:bCs/>
          <w:sz w:val="24"/>
          <w:szCs w:val="24"/>
          <w:rtl/>
        </w:rPr>
        <w:t>القيس</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134</w:t>
      </w:r>
      <w:r>
        <w:rPr>
          <w:rFonts w:hint="cs"/>
          <w:sz w:val="24"/>
          <w:szCs w:val="24"/>
          <w:rtl/>
        </w:rPr>
        <w:t>،</w:t>
      </w:r>
      <w:r>
        <w:rPr>
          <w:sz w:val="24"/>
          <w:szCs w:val="24"/>
          <w:rtl/>
        </w:rPr>
        <w:t xml:space="preserve"> </w:t>
      </w:r>
      <w:r>
        <w:rPr>
          <w:rFonts w:hint="cs"/>
          <w:sz w:val="24"/>
          <w:szCs w:val="24"/>
          <w:rtl/>
        </w:rPr>
        <w:t>ودودان</w:t>
      </w:r>
      <w:r>
        <w:rPr>
          <w:sz w:val="24"/>
          <w:szCs w:val="24"/>
          <w:rtl/>
        </w:rPr>
        <w:t xml:space="preserve">: </w:t>
      </w:r>
      <w:r>
        <w:rPr>
          <w:rFonts w:hint="cs"/>
          <w:sz w:val="24"/>
          <w:szCs w:val="24"/>
          <w:rtl/>
        </w:rPr>
        <w:t>بطن</w:t>
      </w:r>
      <w:r>
        <w:rPr>
          <w:sz w:val="24"/>
          <w:szCs w:val="24"/>
          <w:rtl/>
        </w:rPr>
        <w:t xml:space="preserve"> </w:t>
      </w:r>
      <w:r>
        <w:rPr>
          <w:rFonts w:hint="cs"/>
          <w:sz w:val="24"/>
          <w:szCs w:val="24"/>
          <w:rtl/>
        </w:rPr>
        <w:t>من</w:t>
      </w:r>
      <w:r>
        <w:rPr>
          <w:sz w:val="24"/>
          <w:szCs w:val="24"/>
          <w:rtl/>
        </w:rPr>
        <w:t xml:space="preserve"> </w:t>
      </w:r>
      <w:r>
        <w:rPr>
          <w:rFonts w:hint="cs"/>
          <w:sz w:val="24"/>
          <w:szCs w:val="24"/>
          <w:rtl/>
        </w:rPr>
        <w:t>بطون</w:t>
      </w:r>
      <w:r>
        <w:rPr>
          <w:sz w:val="24"/>
          <w:szCs w:val="24"/>
          <w:rtl/>
        </w:rPr>
        <w:t xml:space="preserve"> </w:t>
      </w:r>
      <w:r>
        <w:rPr>
          <w:rFonts w:hint="cs"/>
          <w:sz w:val="24"/>
          <w:szCs w:val="24"/>
          <w:rtl/>
        </w:rPr>
        <w:t>بني</w:t>
      </w:r>
      <w:r>
        <w:rPr>
          <w:sz w:val="24"/>
          <w:szCs w:val="24"/>
          <w:rtl/>
        </w:rPr>
        <w:t xml:space="preserve"> </w:t>
      </w:r>
      <w:r>
        <w:rPr>
          <w:rFonts w:hint="cs"/>
          <w:sz w:val="24"/>
          <w:szCs w:val="24"/>
          <w:rtl/>
        </w:rPr>
        <w:t>أسد،</w:t>
      </w:r>
      <w:r>
        <w:rPr>
          <w:sz w:val="24"/>
          <w:szCs w:val="24"/>
          <w:rtl/>
        </w:rPr>
        <w:t xml:space="preserve"> </w:t>
      </w:r>
      <w:r>
        <w:rPr>
          <w:rFonts w:hint="cs"/>
          <w:sz w:val="24"/>
          <w:szCs w:val="24"/>
          <w:rtl/>
        </w:rPr>
        <w:t>وعبيد</w:t>
      </w:r>
      <w:r>
        <w:rPr>
          <w:sz w:val="24"/>
          <w:szCs w:val="24"/>
          <w:rtl/>
        </w:rPr>
        <w:t xml:space="preserve"> </w:t>
      </w:r>
      <w:r>
        <w:rPr>
          <w:rFonts w:hint="cs"/>
          <w:sz w:val="24"/>
          <w:szCs w:val="24"/>
          <w:rtl/>
        </w:rPr>
        <w:t>العصا</w:t>
      </w:r>
      <w:r>
        <w:rPr>
          <w:sz w:val="24"/>
          <w:szCs w:val="24"/>
          <w:rtl/>
        </w:rPr>
        <w:t xml:space="preserve">: </w:t>
      </w:r>
      <w:r>
        <w:rPr>
          <w:rFonts w:hint="cs"/>
          <w:sz w:val="24"/>
          <w:szCs w:val="24"/>
          <w:rtl/>
        </w:rPr>
        <w:t>الذين</w:t>
      </w:r>
      <w:r>
        <w:rPr>
          <w:sz w:val="24"/>
          <w:szCs w:val="24"/>
          <w:rtl/>
        </w:rPr>
        <w:t xml:space="preserve"> </w:t>
      </w:r>
      <w:r>
        <w:rPr>
          <w:rFonts w:hint="cs"/>
          <w:sz w:val="24"/>
          <w:szCs w:val="24"/>
          <w:rtl/>
        </w:rPr>
        <w:t>يساقون</w:t>
      </w:r>
      <w:r>
        <w:rPr>
          <w:sz w:val="24"/>
          <w:szCs w:val="24"/>
          <w:rtl/>
        </w:rPr>
        <w:t xml:space="preserve"> </w:t>
      </w:r>
      <w:r>
        <w:rPr>
          <w:rFonts w:hint="cs"/>
          <w:sz w:val="24"/>
          <w:szCs w:val="24"/>
          <w:rtl/>
        </w:rPr>
        <w:t>بها</w:t>
      </w:r>
      <w:r>
        <w:rPr>
          <w:sz w:val="24"/>
          <w:szCs w:val="24"/>
          <w:rtl/>
        </w:rPr>
        <w:t xml:space="preserve"> </w:t>
      </w:r>
      <w:r>
        <w:rPr>
          <w:rFonts w:hint="cs"/>
          <w:sz w:val="24"/>
          <w:szCs w:val="24"/>
          <w:rtl/>
        </w:rPr>
        <w:t>ذلة</w:t>
      </w:r>
      <w:r>
        <w:rPr>
          <w:sz w:val="24"/>
          <w:szCs w:val="24"/>
          <w:rtl/>
        </w:rPr>
        <w:t xml:space="preserve"> </w:t>
      </w:r>
      <w:r>
        <w:rPr>
          <w:rFonts w:hint="cs"/>
          <w:sz w:val="24"/>
          <w:szCs w:val="24"/>
          <w:rtl/>
        </w:rPr>
        <w:t>وهوانا،</w:t>
      </w:r>
      <w:r>
        <w:rPr>
          <w:sz w:val="24"/>
          <w:szCs w:val="24"/>
          <w:rtl/>
        </w:rPr>
        <w:t xml:space="preserve"> </w:t>
      </w:r>
      <w:r>
        <w:rPr>
          <w:rFonts w:hint="cs"/>
          <w:sz w:val="24"/>
          <w:szCs w:val="24"/>
          <w:rtl/>
        </w:rPr>
        <w:t>وامرؤ</w:t>
      </w:r>
      <w:r>
        <w:rPr>
          <w:sz w:val="24"/>
          <w:szCs w:val="24"/>
          <w:rtl/>
        </w:rPr>
        <w:t xml:space="preserve"> </w:t>
      </w:r>
      <w:r>
        <w:rPr>
          <w:rFonts w:hint="cs"/>
          <w:sz w:val="24"/>
          <w:szCs w:val="24"/>
          <w:rtl/>
        </w:rPr>
        <w:t>القيس</w:t>
      </w:r>
      <w:r>
        <w:rPr>
          <w:sz w:val="24"/>
          <w:szCs w:val="24"/>
          <w:rtl/>
        </w:rPr>
        <w:t xml:space="preserve"> </w:t>
      </w:r>
      <w:r>
        <w:rPr>
          <w:rFonts w:hint="cs"/>
          <w:sz w:val="24"/>
          <w:szCs w:val="24"/>
          <w:rtl/>
        </w:rPr>
        <w:t>أول</w:t>
      </w:r>
      <w:r>
        <w:rPr>
          <w:sz w:val="24"/>
          <w:szCs w:val="24"/>
          <w:rtl/>
        </w:rPr>
        <w:t xml:space="preserve"> </w:t>
      </w:r>
      <w:r>
        <w:rPr>
          <w:rFonts w:hint="cs"/>
          <w:sz w:val="24"/>
          <w:szCs w:val="24"/>
          <w:rtl/>
        </w:rPr>
        <w:t>من</w:t>
      </w:r>
      <w:r>
        <w:rPr>
          <w:sz w:val="24"/>
          <w:szCs w:val="24"/>
          <w:rtl/>
        </w:rPr>
        <w:t xml:space="preserve"> </w:t>
      </w:r>
      <w:r>
        <w:rPr>
          <w:rFonts w:hint="cs"/>
          <w:sz w:val="24"/>
          <w:szCs w:val="24"/>
          <w:rtl/>
        </w:rPr>
        <w:t>لقبهم</w:t>
      </w:r>
      <w:r>
        <w:rPr>
          <w:sz w:val="24"/>
          <w:szCs w:val="24"/>
          <w:rtl/>
        </w:rPr>
        <w:t xml:space="preserve"> </w:t>
      </w:r>
      <w:r>
        <w:rPr>
          <w:rFonts w:hint="cs"/>
          <w:sz w:val="24"/>
          <w:szCs w:val="24"/>
          <w:rtl/>
        </w:rPr>
        <w:t>بهذا</w:t>
      </w:r>
      <w:r>
        <w:rPr>
          <w:sz w:val="24"/>
          <w:szCs w:val="24"/>
          <w:rtl/>
        </w:rPr>
        <w:t xml:space="preserve"> </w:t>
      </w:r>
      <w:r>
        <w:rPr>
          <w:rFonts w:hint="cs"/>
          <w:sz w:val="24"/>
          <w:szCs w:val="24"/>
          <w:rtl/>
        </w:rPr>
        <w:t>اللقب</w:t>
      </w:r>
      <w:r>
        <w:rPr>
          <w:sz w:val="24"/>
          <w:szCs w:val="24"/>
          <w:rtl/>
        </w:rPr>
        <w:t xml:space="preserve"> </w:t>
      </w:r>
      <w:r>
        <w:rPr>
          <w:rFonts w:hint="cs"/>
          <w:sz w:val="24"/>
          <w:szCs w:val="24"/>
          <w:rtl/>
        </w:rPr>
        <w:t>فلزمهم،</w:t>
      </w:r>
      <w:r>
        <w:rPr>
          <w:sz w:val="24"/>
          <w:szCs w:val="24"/>
          <w:rtl/>
        </w:rPr>
        <w:t xml:space="preserve"> </w:t>
      </w:r>
      <w:r>
        <w:rPr>
          <w:rFonts w:hint="cs"/>
          <w:sz w:val="24"/>
          <w:szCs w:val="24"/>
          <w:rtl/>
        </w:rPr>
        <w:t>والأسد</w:t>
      </w:r>
      <w:r>
        <w:rPr>
          <w:sz w:val="24"/>
          <w:szCs w:val="24"/>
          <w:rtl/>
        </w:rPr>
        <w:t xml:space="preserve"> </w:t>
      </w:r>
      <w:r>
        <w:rPr>
          <w:rFonts w:hint="cs"/>
          <w:sz w:val="24"/>
          <w:szCs w:val="24"/>
          <w:rtl/>
        </w:rPr>
        <w:t>الباسل</w:t>
      </w:r>
      <w:r>
        <w:rPr>
          <w:sz w:val="24"/>
          <w:szCs w:val="24"/>
          <w:rtl/>
        </w:rPr>
        <w:t xml:space="preserve">: </w:t>
      </w:r>
      <w:r>
        <w:rPr>
          <w:rFonts w:hint="cs"/>
          <w:sz w:val="24"/>
          <w:szCs w:val="24"/>
          <w:rtl/>
        </w:rPr>
        <w:t>يعني</w:t>
      </w:r>
      <w:r>
        <w:rPr>
          <w:sz w:val="24"/>
          <w:szCs w:val="24"/>
          <w:rtl/>
        </w:rPr>
        <w:t xml:space="preserve"> </w:t>
      </w:r>
      <w:r>
        <w:rPr>
          <w:rFonts w:hint="cs"/>
          <w:sz w:val="24"/>
          <w:szCs w:val="24"/>
          <w:rtl/>
        </w:rPr>
        <w:t>الشاعر</w:t>
      </w:r>
      <w:r>
        <w:rPr>
          <w:sz w:val="24"/>
          <w:szCs w:val="24"/>
          <w:rtl/>
        </w:rPr>
        <w:t xml:space="preserve"> </w:t>
      </w:r>
      <w:r>
        <w:rPr>
          <w:rFonts w:hint="cs"/>
          <w:sz w:val="24"/>
          <w:szCs w:val="24"/>
          <w:rtl/>
        </w:rPr>
        <w:t>نفسه</w:t>
      </w:r>
      <w:r>
        <w:rPr>
          <w:sz w:val="24"/>
          <w:szCs w:val="24"/>
          <w:rtl/>
        </w:rPr>
        <w:t xml:space="preserve">. </w:t>
      </w:r>
      <w:r>
        <w:rPr>
          <w:rFonts w:hint="cs"/>
          <w:sz w:val="24"/>
          <w:szCs w:val="24"/>
          <w:rtl/>
        </w:rPr>
        <w:t>يُنظر</w:t>
      </w:r>
      <w:r>
        <w:rPr>
          <w:sz w:val="24"/>
          <w:szCs w:val="24"/>
          <w:rtl/>
        </w:rPr>
        <w:t xml:space="preserve">: </w:t>
      </w:r>
      <w:r>
        <w:rPr>
          <w:rFonts w:hint="cs"/>
          <w:sz w:val="24"/>
          <w:szCs w:val="24"/>
          <w:rtl/>
        </w:rPr>
        <w:t>شرح</w:t>
      </w:r>
      <w:r>
        <w:rPr>
          <w:sz w:val="24"/>
          <w:szCs w:val="24"/>
          <w:rtl/>
        </w:rPr>
        <w:t xml:space="preserve"> </w:t>
      </w:r>
      <w:r>
        <w:rPr>
          <w:rFonts w:hint="cs"/>
          <w:sz w:val="24"/>
          <w:szCs w:val="24"/>
          <w:rtl/>
        </w:rPr>
        <w:t>حسن</w:t>
      </w:r>
      <w:r>
        <w:rPr>
          <w:sz w:val="24"/>
          <w:szCs w:val="24"/>
          <w:rtl/>
        </w:rPr>
        <w:t xml:space="preserve"> </w:t>
      </w:r>
      <w:r>
        <w:rPr>
          <w:rFonts w:hint="cs"/>
          <w:sz w:val="24"/>
          <w:szCs w:val="24"/>
          <w:rtl/>
        </w:rPr>
        <w:t>السندوبي</w:t>
      </w:r>
      <w:r>
        <w:rPr>
          <w:sz w:val="24"/>
          <w:szCs w:val="24"/>
          <w:rtl/>
        </w:rPr>
        <w:t xml:space="preserve"> </w:t>
      </w:r>
      <w:r>
        <w:rPr>
          <w:rFonts w:hint="cs"/>
          <w:sz w:val="24"/>
          <w:szCs w:val="24"/>
          <w:rtl/>
        </w:rPr>
        <w:t>على</w:t>
      </w:r>
      <w:r>
        <w:rPr>
          <w:sz w:val="24"/>
          <w:szCs w:val="24"/>
          <w:rtl/>
        </w:rPr>
        <w:t xml:space="preserve"> </w:t>
      </w:r>
      <w:r>
        <w:rPr>
          <w:rFonts w:hint="cs"/>
          <w:sz w:val="24"/>
          <w:szCs w:val="24"/>
          <w:rtl/>
        </w:rPr>
        <w:t>ديوان</w:t>
      </w:r>
      <w:r>
        <w:rPr>
          <w:sz w:val="24"/>
          <w:szCs w:val="24"/>
          <w:rtl/>
        </w:rPr>
        <w:t xml:space="preserve"> </w:t>
      </w:r>
      <w:r>
        <w:rPr>
          <w:rFonts w:hint="cs"/>
          <w:sz w:val="24"/>
          <w:szCs w:val="24"/>
          <w:rtl/>
        </w:rPr>
        <w:t>امرئ</w:t>
      </w:r>
      <w:r>
        <w:rPr>
          <w:sz w:val="24"/>
          <w:szCs w:val="24"/>
          <w:rtl/>
        </w:rPr>
        <w:t xml:space="preserve"> </w:t>
      </w:r>
      <w:r>
        <w:rPr>
          <w:rFonts w:hint="cs"/>
          <w:sz w:val="24"/>
          <w:szCs w:val="24"/>
          <w:rtl/>
        </w:rPr>
        <w:t>القيس،</w:t>
      </w:r>
      <w:r>
        <w:rPr>
          <w:sz w:val="24"/>
          <w:szCs w:val="24"/>
          <w:rtl/>
        </w:rPr>
        <w:t xml:space="preserve"> </w:t>
      </w:r>
      <w:r>
        <w:rPr>
          <w:rFonts w:hint="cs"/>
          <w:sz w:val="24"/>
          <w:szCs w:val="24"/>
          <w:rtl/>
        </w:rPr>
        <w:t>تحقيق</w:t>
      </w:r>
      <w:r>
        <w:rPr>
          <w:sz w:val="24"/>
          <w:szCs w:val="24"/>
          <w:rtl/>
        </w:rPr>
        <w:t xml:space="preserve">: </w:t>
      </w:r>
      <w:r>
        <w:rPr>
          <w:rFonts w:hint="cs"/>
          <w:sz w:val="24"/>
          <w:szCs w:val="24"/>
          <w:rtl/>
        </w:rPr>
        <w:t>مصطفى</w:t>
      </w:r>
      <w:r>
        <w:rPr>
          <w:sz w:val="24"/>
          <w:szCs w:val="24"/>
          <w:rtl/>
        </w:rPr>
        <w:t xml:space="preserve"> </w:t>
      </w:r>
      <w:r>
        <w:rPr>
          <w:rFonts w:hint="cs"/>
          <w:sz w:val="24"/>
          <w:szCs w:val="24"/>
          <w:rtl/>
        </w:rPr>
        <w:t>عبد</w:t>
      </w:r>
      <w:r>
        <w:rPr>
          <w:sz w:val="24"/>
          <w:szCs w:val="24"/>
          <w:rtl/>
        </w:rPr>
        <w:t xml:space="preserve"> </w:t>
      </w:r>
      <w:r>
        <w:rPr>
          <w:rFonts w:hint="cs"/>
          <w:sz w:val="24"/>
          <w:szCs w:val="24"/>
          <w:rtl/>
        </w:rPr>
        <w:t>الشافي،</w:t>
      </w:r>
      <w:r>
        <w:rPr>
          <w:sz w:val="24"/>
          <w:szCs w:val="24"/>
          <w:rtl/>
        </w:rPr>
        <w:t xml:space="preserve"> </w:t>
      </w:r>
      <w:r>
        <w:rPr>
          <w:rFonts w:hint="cs"/>
          <w:sz w:val="24"/>
          <w:szCs w:val="24"/>
          <w:rtl/>
        </w:rPr>
        <w:t>ص</w:t>
      </w:r>
      <w:r>
        <w:rPr>
          <w:rFonts w:ascii="Times New Roman" w:hAnsi="Times New Roman"/>
          <w:sz w:val="24"/>
          <w:szCs w:val="24"/>
          <w:rtl/>
        </w:rPr>
        <w:t>134</w:t>
      </w:r>
      <w:r>
        <w:rPr>
          <w:sz w:val="24"/>
          <w:szCs w:val="24"/>
          <w:rtl/>
        </w:rPr>
        <w:t>.</w:t>
      </w:r>
    </w:p>
  </w:footnote>
  <w:footnote w:id="332">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461</w:t>
      </w:r>
      <w:r>
        <w:rPr>
          <w:sz w:val="24"/>
          <w:szCs w:val="24"/>
          <w:rtl/>
        </w:rPr>
        <w:t>.</w:t>
      </w:r>
    </w:p>
  </w:footnote>
  <w:footnote w:id="33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ascii="Arial" w:hAnsi="Arial"/>
          <w:sz w:val="24"/>
          <w:szCs w:val="24"/>
          <w:rtl/>
        </w:rPr>
        <w:t xml:space="preserve">الصفاقسي، </w:t>
      </w:r>
      <w:r>
        <w:rPr>
          <w:rFonts w:ascii="Arial" w:hAnsi="Arial"/>
          <w:b/>
          <w:bCs/>
          <w:sz w:val="24"/>
          <w:szCs w:val="24"/>
          <w:rtl/>
        </w:rPr>
        <w:t>المجيد في إعراب القرآن المجيد</w:t>
      </w:r>
      <w:r>
        <w:rPr>
          <w:rFonts w:ascii="Arial" w:hAnsi="Arial"/>
          <w:sz w:val="24"/>
          <w:szCs w:val="24"/>
          <w:rtl/>
        </w:rPr>
        <w:t xml:space="preserve">، المجلد الثاني، الورقة </w:t>
      </w:r>
      <w:r>
        <w:rPr>
          <w:rFonts w:ascii="Times New Roman" w:hAnsi="Times New Roman"/>
          <w:sz w:val="24"/>
          <w:szCs w:val="24"/>
          <w:rtl/>
        </w:rPr>
        <w:t>19</w:t>
      </w:r>
      <w:r>
        <w:rPr>
          <w:rFonts w:ascii="Arial" w:hAnsi="Arial"/>
          <w:sz w:val="24"/>
          <w:szCs w:val="24"/>
          <w:rtl/>
        </w:rPr>
        <w:t>/أ- (مخطوط)؛ مكتبة ولي الدين أفندي، تركيا</w:t>
      </w:r>
      <w:r>
        <w:rPr>
          <w:rFonts w:ascii="Arial" w:hAnsi="Arial"/>
          <w:sz w:val="24"/>
          <w:szCs w:val="24"/>
          <w:rtl/>
          <w:lang w:val="en-GB"/>
        </w:rPr>
        <w:t>.</w:t>
      </w:r>
    </w:p>
  </w:footnote>
  <w:footnote w:id="334">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66</w:t>
      </w:r>
      <w:r>
        <w:rPr>
          <w:sz w:val="24"/>
          <w:szCs w:val="24"/>
          <w:rtl/>
        </w:rPr>
        <w:t>.</w:t>
      </w:r>
    </w:p>
  </w:footnote>
  <w:footnote w:id="335">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منظور،</w:t>
      </w:r>
      <w:r>
        <w:rPr>
          <w:sz w:val="24"/>
          <w:szCs w:val="24"/>
          <w:rtl/>
        </w:rPr>
        <w:t xml:space="preserve"> </w:t>
      </w:r>
      <w:r>
        <w:rPr>
          <w:rFonts w:hint="cs"/>
          <w:b/>
          <w:bCs/>
          <w:sz w:val="24"/>
          <w:szCs w:val="24"/>
          <w:rtl/>
        </w:rPr>
        <w:t>لسان</w:t>
      </w:r>
      <w:r>
        <w:rPr>
          <w:b/>
          <w:bCs/>
          <w:sz w:val="24"/>
          <w:szCs w:val="24"/>
          <w:rtl/>
        </w:rPr>
        <w:t xml:space="preserve"> </w:t>
      </w:r>
      <w:r>
        <w:rPr>
          <w:rFonts w:hint="cs"/>
          <w:b/>
          <w:bCs/>
          <w:sz w:val="24"/>
          <w:szCs w:val="24"/>
          <w:rtl/>
        </w:rPr>
        <w:t>العرب</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270</w:t>
      </w:r>
      <w:r>
        <w:rPr>
          <w:rFonts w:hint="cs"/>
          <w:sz w:val="24"/>
          <w:szCs w:val="24"/>
          <w:rtl/>
        </w:rPr>
        <w:t>،</w:t>
      </w:r>
      <w:r>
        <w:rPr>
          <w:sz w:val="24"/>
          <w:szCs w:val="24"/>
          <w:rtl/>
        </w:rPr>
        <w:t xml:space="preserve"> </w:t>
      </w:r>
      <w:r>
        <w:rPr>
          <w:rFonts w:ascii="Times New Roman" w:hAnsi="Times New Roman"/>
          <w:sz w:val="24"/>
          <w:szCs w:val="24"/>
          <w:rtl/>
        </w:rPr>
        <w:t>271</w:t>
      </w:r>
      <w:r>
        <w:rPr>
          <w:sz w:val="24"/>
          <w:szCs w:val="24"/>
          <w:rtl/>
        </w:rPr>
        <w:t>.</w:t>
      </w:r>
    </w:p>
  </w:footnote>
  <w:footnote w:id="336">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تيمية،</w:t>
      </w:r>
      <w:r>
        <w:rPr>
          <w:sz w:val="24"/>
          <w:szCs w:val="24"/>
          <w:rtl/>
        </w:rPr>
        <w:t xml:space="preserve"> </w:t>
      </w:r>
      <w:r>
        <w:rPr>
          <w:rFonts w:hint="cs"/>
          <w:b/>
          <w:bCs/>
          <w:sz w:val="24"/>
          <w:szCs w:val="24"/>
          <w:rtl/>
        </w:rPr>
        <w:t>العبودية</w:t>
      </w:r>
      <w:r>
        <w:rPr>
          <w:rFonts w:hint="cs"/>
          <w:sz w:val="24"/>
          <w:szCs w:val="24"/>
          <w:rtl/>
        </w:rPr>
        <w:t>،</w:t>
      </w:r>
      <w:r>
        <w:rPr>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hint="cs"/>
          <w:sz w:val="24"/>
          <w:szCs w:val="24"/>
          <w:rtl/>
        </w:rPr>
        <w:t>محمد</w:t>
      </w:r>
      <w:r>
        <w:rPr>
          <w:sz w:val="24"/>
          <w:szCs w:val="24"/>
          <w:rtl/>
        </w:rPr>
        <w:t xml:space="preserve"> </w:t>
      </w:r>
      <w:r>
        <w:rPr>
          <w:rFonts w:hint="cs"/>
          <w:sz w:val="24"/>
          <w:szCs w:val="24"/>
          <w:rtl/>
        </w:rPr>
        <w:t>الشاويش</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المكتب</w:t>
      </w:r>
      <w:r>
        <w:rPr>
          <w:sz w:val="24"/>
          <w:szCs w:val="24"/>
          <w:rtl/>
        </w:rPr>
        <w:t xml:space="preserve"> </w:t>
      </w:r>
      <w:r>
        <w:rPr>
          <w:rFonts w:hint="cs"/>
          <w:sz w:val="24"/>
          <w:szCs w:val="24"/>
          <w:rtl/>
        </w:rPr>
        <w:t>الإسلامي،</w:t>
      </w:r>
      <w:r>
        <w:rPr>
          <w:sz w:val="24"/>
          <w:szCs w:val="24"/>
          <w:rtl/>
        </w:rPr>
        <w:t xml:space="preserve"> </w:t>
      </w:r>
      <w:r>
        <w:rPr>
          <w:rFonts w:hint="cs"/>
          <w:sz w:val="24"/>
          <w:szCs w:val="24"/>
          <w:rtl/>
        </w:rPr>
        <w:t>بيروت،</w:t>
      </w:r>
      <w:r>
        <w:rPr>
          <w:sz w:val="24"/>
          <w:szCs w:val="24"/>
          <w:rtl/>
        </w:rPr>
        <w:t xml:space="preserve"> </w:t>
      </w:r>
      <w:r>
        <w:rPr>
          <w:rFonts w:hint="cs"/>
          <w:sz w:val="24"/>
          <w:szCs w:val="24"/>
          <w:rtl/>
        </w:rPr>
        <w:t>ط</w:t>
      </w:r>
      <w:r>
        <w:rPr>
          <w:rFonts w:ascii="Times New Roman" w:hAnsi="Times New Roman"/>
          <w:sz w:val="24"/>
          <w:szCs w:val="24"/>
          <w:rtl/>
        </w:rPr>
        <w:t>7</w:t>
      </w:r>
      <w:r>
        <w:rPr>
          <w:rFonts w:hint="cs"/>
          <w:sz w:val="24"/>
          <w:szCs w:val="24"/>
          <w:rtl/>
        </w:rPr>
        <w:t>،</w:t>
      </w:r>
      <w:r>
        <w:rPr>
          <w:sz w:val="24"/>
          <w:szCs w:val="24"/>
          <w:rtl/>
        </w:rPr>
        <w:t xml:space="preserve"> </w:t>
      </w:r>
      <w:r>
        <w:rPr>
          <w:rFonts w:ascii="Times New Roman" w:hAnsi="Times New Roman"/>
          <w:sz w:val="24"/>
          <w:szCs w:val="24"/>
          <w:rtl/>
        </w:rPr>
        <w:t>2005</w:t>
      </w:r>
      <w:r>
        <w:rPr>
          <w:rFonts w:hint="cs"/>
          <w:sz w:val="24"/>
          <w:szCs w:val="24"/>
          <w:rtl/>
        </w:rPr>
        <w:t>م،</w:t>
      </w:r>
      <w:r>
        <w:rPr>
          <w:sz w:val="24"/>
          <w:szCs w:val="24"/>
          <w:rtl/>
        </w:rPr>
        <w:t xml:space="preserve"> </w:t>
      </w:r>
      <w:r>
        <w:rPr>
          <w:rFonts w:hint="cs"/>
          <w:sz w:val="24"/>
          <w:szCs w:val="24"/>
          <w:rtl/>
        </w:rPr>
        <w:t>ص</w:t>
      </w:r>
      <w:r>
        <w:rPr>
          <w:rFonts w:ascii="Times New Roman" w:hAnsi="Times New Roman"/>
          <w:sz w:val="24"/>
          <w:szCs w:val="24"/>
          <w:rtl/>
        </w:rPr>
        <w:t>50</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القيم،</w:t>
      </w:r>
      <w:r>
        <w:rPr>
          <w:sz w:val="24"/>
          <w:szCs w:val="24"/>
          <w:rtl/>
        </w:rPr>
        <w:t xml:space="preserve"> </w:t>
      </w:r>
      <w:r>
        <w:rPr>
          <w:rFonts w:hint="cs"/>
          <w:b/>
          <w:bCs/>
          <w:sz w:val="24"/>
          <w:szCs w:val="24"/>
          <w:rtl/>
        </w:rPr>
        <w:t>مدارج</w:t>
      </w:r>
      <w:r>
        <w:rPr>
          <w:b/>
          <w:bCs/>
          <w:sz w:val="24"/>
          <w:szCs w:val="24"/>
          <w:rtl/>
        </w:rPr>
        <w:t xml:space="preserve"> </w:t>
      </w:r>
      <w:r>
        <w:rPr>
          <w:rFonts w:hint="cs"/>
          <w:b/>
          <w:bCs/>
          <w:sz w:val="24"/>
          <w:szCs w:val="24"/>
          <w:rtl/>
        </w:rPr>
        <w:t>السالكين</w:t>
      </w:r>
      <w:r>
        <w:rPr>
          <w:b/>
          <w:bCs/>
          <w:sz w:val="24"/>
          <w:szCs w:val="24"/>
          <w:rtl/>
        </w:rPr>
        <w:t xml:space="preserve"> </w:t>
      </w:r>
      <w:r>
        <w:rPr>
          <w:rFonts w:hint="cs"/>
          <w:b/>
          <w:bCs/>
          <w:sz w:val="24"/>
          <w:szCs w:val="24"/>
          <w:rtl/>
        </w:rPr>
        <w:t>بين</w:t>
      </w:r>
      <w:r>
        <w:rPr>
          <w:b/>
          <w:bCs/>
          <w:sz w:val="24"/>
          <w:szCs w:val="24"/>
          <w:rtl/>
        </w:rPr>
        <w:t xml:space="preserve"> </w:t>
      </w:r>
      <w:r>
        <w:rPr>
          <w:rFonts w:hint="cs"/>
          <w:b/>
          <w:bCs/>
          <w:sz w:val="24"/>
          <w:szCs w:val="24"/>
          <w:rtl/>
        </w:rPr>
        <w:t>منازل</w:t>
      </w:r>
      <w:r>
        <w:rPr>
          <w:b/>
          <w:bCs/>
          <w:sz w:val="24"/>
          <w:szCs w:val="24"/>
          <w:rtl/>
        </w:rPr>
        <w:t xml:space="preserve"> </w:t>
      </w:r>
      <w:r>
        <w:rPr>
          <w:rFonts w:hint="cs"/>
          <w:b/>
          <w:bCs/>
          <w:sz w:val="24"/>
          <w:szCs w:val="24"/>
          <w:rtl/>
        </w:rPr>
        <w:t>إيك</w:t>
      </w:r>
      <w:r>
        <w:rPr>
          <w:b/>
          <w:bCs/>
          <w:sz w:val="24"/>
          <w:szCs w:val="24"/>
          <w:rtl/>
        </w:rPr>
        <w:t xml:space="preserve"> </w:t>
      </w:r>
      <w:r>
        <w:rPr>
          <w:rFonts w:hint="cs"/>
          <w:b/>
          <w:bCs/>
          <w:sz w:val="24"/>
          <w:szCs w:val="24"/>
          <w:rtl/>
        </w:rPr>
        <w:t>نعبد</w:t>
      </w:r>
      <w:r>
        <w:rPr>
          <w:b/>
          <w:bCs/>
          <w:sz w:val="24"/>
          <w:szCs w:val="24"/>
          <w:rtl/>
        </w:rPr>
        <w:t xml:space="preserve"> </w:t>
      </w:r>
      <w:r>
        <w:rPr>
          <w:rFonts w:hint="cs"/>
          <w:b/>
          <w:bCs/>
          <w:sz w:val="24"/>
          <w:szCs w:val="24"/>
          <w:rtl/>
        </w:rPr>
        <w:t>وإياك</w:t>
      </w:r>
      <w:r>
        <w:rPr>
          <w:b/>
          <w:bCs/>
          <w:sz w:val="24"/>
          <w:szCs w:val="24"/>
          <w:rtl/>
        </w:rPr>
        <w:t xml:space="preserve"> </w:t>
      </w:r>
      <w:r>
        <w:rPr>
          <w:rFonts w:hint="cs"/>
          <w:b/>
          <w:bCs/>
          <w:sz w:val="24"/>
          <w:szCs w:val="24"/>
          <w:rtl/>
        </w:rPr>
        <w:t>نستعين،</w:t>
      </w:r>
      <w:r>
        <w:rPr>
          <w:b/>
          <w:bCs/>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hint="cs"/>
          <w:sz w:val="24"/>
          <w:szCs w:val="24"/>
          <w:rtl/>
        </w:rPr>
        <w:t>محمد</w:t>
      </w:r>
      <w:r>
        <w:rPr>
          <w:sz w:val="24"/>
          <w:szCs w:val="24"/>
          <w:rtl/>
        </w:rPr>
        <w:t xml:space="preserve"> </w:t>
      </w:r>
      <w:r>
        <w:rPr>
          <w:rFonts w:hint="cs"/>
          <w:sz w:val="24"/>
          <w:szCs w:val="24"/>
          <w:rtl/>
        </w:rPr>
        <w:t>المعتصم</w:t>
      </w:r>
      <w:r>
        <w:rPr>
          <w:sz w:val="24"/>
          <w:szCs w:val="24"/>
          <w:rtl/>
        </w:rPr>
        <w:t xml:space="preserve"> </w:t>
      </w:r>
      <w:r>
        <w:rPr>
          <w:rFonts w:hint="cs"/>
          <w:sz w:val="24"/>
          <w:szCs w:val="24"/>
          <w:rtl/>
        </w:rPr>
        <w:t>بالله</w:t>
      </w:r>
      <w:r>
        <w:rPr>
          <w:sz w:val="24"/>
          <w:szCs w:val="24"/>
          <w:rtl/>
        </w:rPr>
        <w:t xml:space="preserve"> </w:t>
      </w:r>
      <w:r>
        <w:rPr>
          <w:rFonts w:hint="cs"/>
          <w:sz w:val="24"/>
          <w:szCs w:val="24"/>
          <w:rtl/>
        </w:rPr>
        <w:t>البغدادي</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دار</w:t>
      </w:r>
      <w:r>
        <w:rPr>
          <w:sz w:val="24"/>
          <w:szCs w:val="24"/>
          <w:rtl/>
        </w:rPr>
        <w:t xml:space="preserve"> </w:t>
      </w:r>
      <w:r>
        <w:rPr>
          <w:rFonts w:hint="cs"/>
          <w:sz w:val="24"/>
          <w:szCs w:val="24"/>
          <w:rtl/>
        </w:rPr>
        <w:t>الكتاب</w:t>
      </w:r>
      <w:r>
        <w:rPr>
          <w:sz w:val="24"/>
          <w:szCs w:val="24"/>
          <w:rtl/>
        </w:rPr>
        <w:t xml:space="preserve"> </w:t>
      </w:r>
      <w:r>
        <w:rPr>
          <w:rFonts w:hint="cs"/>
          <w:sz w:val="24"/>
          <w:szCs w:val="24"/>
          <w:rtl/>
        </w:rPr>
        <w:t>العربي،</w:t>
      </w:r>
      <w:r>
        <w:rPr>
          <w:sz w:val="24"/>
          <w:szCs w:val="24"/>
          <w:rtl/>
        </w:rPr>
        <w:t xml:space="preserve"> </w:t>
      </w:r>
      <w:r>
        <w:rPr>
          <w:rFonts w:hint="cs"/>
          <w:sz w:val="24"/>
          <w:szCs w:val="24"/>
          <w:rtl/>
        </w:rPr>
        <w:t>بيروت،</w:t>
      </w:r>
      <w:r>
        <w:rPr>
          <w:sz w:val="24"/>
          <w:szCs w:val="24"/>
          <w:rtl/>
        </w:rPr>
        <w:t xml:space="preserve"> </w:t>
      </w:r>
      <w:r>
        <w:rPr>
          <w:rFonts w:hint="cs"/>
          <w:sz w:val="24"/>
          <w:szCs w:val="24"/>
          <w:rtl/>
        </w:rPr>
        <w:t>ط</w:t>
      </w:r>
      <w:r>
        <w:rPr>
          <w:rFonts w:ascii="Times New Roman" w:hAnsi="Times New Roman"/>
          <w:sz w:val="24"/>
          <w:szCs w:val="24"/>
          <w:rtl/>
        </w:rPr>
        <w:t>3</w:t>
      </w:r>
      <w:r>
        <w:rPr>
          <w:rFonts w:hint="cs"/>
          <w:sz w:val="24"/>
          <w:szCs w:val="24"/>
          <w:rtl/>
        </w:rPr>
        <w:t>ـ</w:t>
      </w:r>
      <w:r>
        <w:rPr>
          <w:sz w:val="24"/>
          <w:szCs w:val="24"/>
          <w:rtl/>
        </w:rPr>
        <w:t xml:space="preserve"> </w:t>
      </w:r>
      <w:r>
        <w:rPr>
          <w:rFonts w:ascii="Times New Roman" w:hAnsi="Times New Roman"/>
          <w:sz w:val="24"/>
          <w:szCs w:val="24"/>
          <w:rtl/>
        </w:rPr>
        <w:t>1416</w:t>
      </w:r>
      <w:r>
        <w:rPr>
          <w:rFonts w:hint="cs"/>
          <w:sz w:val="24"/>
          <w:szCs w:val="24"/>
          <w:rtl/>
        </w:rPr>
        <w:t>هـ</w:t>
      </w:r>
      <w:r>
        <w:rPr>
          <w:sz w:val="24"/>
          <w:szCs w:val="24"/>
          <w:rtl/>
        </w:rPr>
        <w:t>/</w:t>
      </w:r>
      <w:r>
        <w:rPr>
          <w:rFonts w:ascii="Times New Roman" w:hAnsi="Times New Roman"/>
          <w:sz w:val="24"/>
          <w:szCs w:val="24"/>
          <w:rtl/>
        </w:rPr>
        <w:t>1996</w:t>
      </w:r>
      <w:r>
        <w:rPr>
          <w:rFonts w:hint="cs"/>
          <w:sz w:val="24"/>
          <w:szCs w:val="24"/>
          <w:rtl/>
        </w:rPr>
        <w:t>م،</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125</w:t>
      </w:r>
      <w:r>
        <w:rPr>
          <w:sz w:val="24"/>
          <w:szCs w:val="24"/>
          <w:rtl/>
        </w:rPr>
        <w:t>.</w:t>
      </w:r>
    </w:p>
  </w:footnote>
  <w:footnote w:id="337">
    <w:p w:rsidR="00CD740F" w:rsidRDefault="00CD740F" w:rsidP="007E40B1">
      <w:pPr>
        <w:pStyle w:val="FootnoteText"/>
        <w:widowControl w:val="0"/>
        <w:spacing w:before="12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rFonts w:ascii="Arial" w:hAnsi="Arial"/>
          <w:szCs w:val="24"/>
          <w:rtl/>
        </w:rPr>
        <w:t xml:space="preserve"> </w:t>
      </w:r>
      <w:r>
        <w:rPr>
          <w:rFonts w:ascii="Arial" w:hAnsi="Arial"/>
          <w:sz w:val="24"/>
          <w:szCs w:val="24"/>
          <w:rtl/>
        </w:rPr>
        <w:t xml:space="preserve">ابن الشجري، </w:t>
      </w:r>
      <w:r>
        <w:rPr>
          <w:rFonts w:ascii="Arial" w:hAnsi="Arial"/>
          <w:b/>
          <w:bCs/>
          <w:sz w:val="24"/>
          <w:szCs w:val="24"/>
          <w:rtl/>
        </w:rPr>
        <w:t>أمالي ابن الشجري</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199</w:t>
      </w:r>
      <w:r>
        <w:rPr>
          <w:rFonts w:ascii="Arial" w:hAnsi="Arial"/>
          <w:sz w:val="24"/>
          <w:szCs w:val="24"/>
          <w:rtl/>
        </w:rPr>
        <w:t>.</w:t>
      </w:r>
    </w:p>
  </w:footnote>
  <w:footnote w:id="338">
    <w:p w:rsidR="00CD740F" w:rsidRDefault="00CD740F" w:rsidP="007E40B1">
      <w:pPr>
        <w:pStyle w:val="FootnoteText"/>
        <w:widowControl w:val="0"/>
        <w:spacing w:before="12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rFonts w:ascii="Arial" w:hAnsi="Arial"/>
          <w:szCs w:val="24"/>
          <w:rtl/>
        </w:rPr>
        <w:t xml:space="preserve"> </w:t>
      </w:r>
      <w:r>
        <w:rPr>
          <w:rFonts w:ascii="Arial" w:hAnsi="Arial"/>
          <w:sz w:val="24"/>
          <w:szCs w:val="24"/>
          <w:rtl/>
        </w:rPr>
        <w:t>يُنظر: الفراهيدي، الخليل بن أحمد (</w:t>
      </w:r>
      <w:r>
        <w:rPr>
          <w:rFonts w:ascii="Times New Roman" w:hAnsi="Times New Roman"/>
          <w:sz w:val="24"/>
          <w:szCs w:val="24"/>
          <w:rtl/>
        </w:rPr>
        <w:t>170</w:t>
      </w:r>
      <w:r>
        <w:rPr>
          <w:rFonts w:ascii="Arial" w:hAnsi="Arial"/>
          <w:sz w:val="24"/>
          <w:szCs w:val="24"/>
          <w:rtl/>
        </w:rPr>
        <w:t xml:space="preserve">هـ)، </w:t>
      </w:r>
      <w:r>
        <w:rPr>
          <w:rFonts w:ascii="Arial" w:hAnsi="Arial"/>
          <w:b/>
          <w:bCs/>
          <w:sz w:val="24"/>
          <w:szCs w:val="24"/>
          <w:rtl/>
        </w:rPr>
        <w:t>كتاب العين</w:t>
      </w:r>
      <w:r>
        <w:rPr>
          <w:rFonts w:ascii="Arial" w:hAnsi="Arial"/>
          <w:sz w:val="24"/>
          <w:szCs w:val="24"/>
          <w:rtl/>
        </w:rPr>
        <w:t xml:space="preserve">، (ت: </w:t>
      </w:r>
      <w:r>
        <w:rPr>
          <w:rFonts w:ascii="Arial" w:hAnsi="Arial"/>
          <w:color w:val="000000"/>
          <w:sz w:val="24"/>
          <w:szCs w:val="24"/>
          <w:rtl/>
        </w:rPr>
        <w:t>د. مهدي المخزومي، د. إبراهيم السامرائي)، مكتبة الهلال، بيروت</w:t>
      </w:r>
      <w:r>
        <w:rPr>
          <w:rFonts w:ascii="Arial" w:hAnsi="Arial"/>
          <w:b/>
          <w:bCs/>
          <w:color w:val="000000"/>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148</w:t>
      </w:r>
      <w:r>
        <w:rPr>
          <w:rFonts w:ascii="Arial" w:hAnsi="Arial"/>
          <w:sz w:val="24"/>
          <w:szCs w:val="24"/>
          <w:rtl/>
        </w:rPr>
        <w:t xml:space="preserve">؛ الأزهري، محمد بن أحمد (ت: </w:t>
      </w:r>
      <w:r>
        <w:rPr>
          <w:rFonts w:ascii="Times New Roman" w:hAnsi="Times New Roman"/>
          <w:sz w:val="24"/>
          <w:szCs w:val="24"/>
          <w:rtl/>
        </w:rPr>
        <w:t>370</w:t>
      </w:r>
      <w:r>
        <w:rPr>
          <w:rFonts w:ascii="Arial" w:hAnsi="Arial"/>
          <w:sz w:val="24"/>
          <w:szCs w:val="24"/>
          <w:rtl/>
        </w:rPr>
        <w:t xml:space="preserve">هـ)، </w:t>
      </w:r>
      <w:r>
        <w:rPr>
          <w:rFonts w:ascii="Arial" w:hAnsi="Arial"/>
          <w:b/>
          <w:bCs/>
          <w:sz w:val="24"/>
          <w:szCs w:val="24"/>
          <w:rtl/>
        </w:rPr>
        <w:t>تهذيب اللغة</w:t>
      </w:r>
      <w:r>
        <w:rPr>
          <w:rFonts w:ascii="Arial" w:hAnsi="Arial"/>
          <w:sz w:val="24"/>
          <w:szCs w:val="24"/>
          <w:rtl/>
        </w:rPr>
        <w:t>، تحقيق: محمد عوض، دار إحياء التراث العربي،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2001</w:t>
      </w:r>
      <w:r>
        <w:rPr>
          <w:rFonts w:ascii="Arial" w:hAnsi="Arial"/>
          <w:sz w:val="24"/>
          <w:szCs w:val="24"/>
          <w:rtl/>
        </w:rPr>
        <w:t xml:space="preserve">م،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139</w:t>
      </w:r>
      <w:r>
        <w:rPr>
          <w:rFonts w:ascii="Arial" w:hAnsi="Arial"/>
          <w:sz w:val="24"/>
          <w:szCs w:val="24"/>
          <w:rtl/>
        </w:rPr>
        <w:t xml:space="preserve">؛ ابن فارس، </w:t>
      </w:r>
      <w:r>
        <w:rPr>
          <w:rFonts w:ascii="Arial" w:hAnsi="Arial"/>
          <w:b/>
          <w:bCs/>
          <w:sz w:val="24"/>
          <w:szCs w:val="24"/>
          <w:rtl/>
        </w:rPr>
        <w:t xml:space="preserve">مقاييس اللغة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205</w:t>
      </w:r>
      <w:r>
        <w:rPr>
          <w:rFonts w:ascii="Arial" w:hAnsi="Arial"/>
          <w:sz w:val="24"/>
          <w:szCs w:val="24"/>
          <w:rtl/>
        </w:rPr>
        <w:t xml:space="preserve">؛ ابن سيده، علي بن إسماعيل (ت: </w:t>
      </w:r>
      <w:r>
        <w:rPr>
          <w:rFonts w:ascii="Times New Roman" w:hAnsi="Times New Roman"/>
          <w:sz w:val="24"/>
          <w:szCs w:val="24"/>
          <w:rtl/>
        </w:rPr>
        <w:t>458</w:t>
      </w:r>
      <w:r>
        <w:rPr>
          <w:rFonts w:ascii="Arial" w:hAnsi="Arial"/>
          <w:sz w:val="24"/>
          <w:szCs w:val="24"/>
          <w:rtl/>
        </w:rPr>
        <w:t xml:space="preserve">هـ)، </w:t>
      </w:r>
      <w:r>
        <w:rPr>
          <w:rFonts w:ascii="Arial" w:hAnsi="Arial"/>
          <w:b/>
          <w:bCs/>
          <w:sz w:val="24"/>
          <w:szCs w:val="24"/>
          <w:rtl/>
        </w:rPr>
        <w:t xml:space="preserve">المحكم والمحيط الأعظم، </w:t>
      </w:r>
      <w:r>
        <w:rPr>
          <w:rFonts w:ascii="Arial" w:hAnsi="Arial"/>
          <w:sz w:val="24"/>
          <w:szCs w:val="24"/>
          <w:rtl/>
        </w:rPr>
        <w:t>(ت: عبد الحمد هنداوي)، دار الكتب العلمية،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1421</w:t>
      </w:r>
      <w:r>
        <w:rPr>
          <w:rFonts w:ascii="Arial" w:hAnsi="Arial"/>
          <w:sz w:val="24"/>
          <w:szCs w:val="24"/>
          <w:rtl/>
        </w:rPr>
        <w:t xml:space="preserve">هـ/ </w:t>
      </w:r>
      <w:r>
        <w:rPr>
          <w:rFonts w:ascii="Times New Roman" w:hAnsi="Times New Roman"/>
          <w:sz w:val="24"/>
          <w:szCs w:val="24"/>
          <w:rtl/>
        </w:rPr>
        <w:t>2000</w:t>
      </w:r>
      <w:r>
        <w:rPr>
          <w:rFonts w:ascii="Arial" w:hAnsi="Arial"/>
          <w:sz w:val="24"/>
          <w:szCs w:val="24"/>
          <w:rtl/>
        </w:rPr>
        <w:t xml:space="preserve">م،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25</w:t>
      </w:r>
      <w:r>
        <w:rPr>
          <w:rFonts w:ascii="Arial" w:hAnsi="Arial"/>
          <w:sz w:val="24"/>
          <w:szCs w:val="24"/>
          <w:rtl/>
        </w:rPr>
        <w:t>.</w:t>
      </w:r>
    </w:p>
  </w:footnote>
  <w:footnote w:id="339">
    <w:p w:rsidR="00CD740F" w:rsidRDefault="00CD740F" w:rsidP="007E40B1">
      <w:pPr>
        <w:pStyle w:val="FootnoteText"/>
        <w:widowControl w:val="0"/>
        <w:spacing w:before="12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الأزهري، </w:t>
      </w:r>
      <w:r>
        <w:rPr>
          <w:rFonts w:ascii="Arial" w:hAnsi="Arial"/>
          <w:b/>
          <w:bCs/>
          <w:sz w:val="24"/>
          <w:szCs w:val="24"/>
          <w:rtl/>
        </w:rPr>
        <w:t xml:space="preserve">تهذيب اللغة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139</w:t>
      </w:r>
      <w:r>
        <w:rPr>
          <w:rFonts w:ascii="Arial" w:hAnsi="Arial"/>
          <w:sz w:val="24"/>
          <w:szCs w:val="24"/>
          <w:rtl/>
        </w:rPr>
        <w:t>.</w:t>
      </w:r>
    </w:p>
  </w:footnote>
  <w:footnote w:id="340">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سيده، </w:t>
      </w:r>
      <w:r>
        <w:rPr>
          <w:rFonts w:ascii="Arial" w:hAnsi="Arial"/>
          <w:b/>
          <w:bCs/>
          <w:sz w:val="24"/>
          <w:szCs w:val="24"/>
          <w:rtl/>
        </w:rPr>
        <w:t>المحكم</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25</w:t>
      </w:r>
      <w:r>
        <w:rPr>
          <w:rFonts w:ascii="Arial" w:hAnsi="Arial"/>
          <w:sz w:val="24"/>
          <w:szCs w:val="24"/>
          <w:rtl/>
        </w:rPr>
        <w:t>.</w:t>
      </w:r>
    </w:p>
  </w:footnote>
  <w:footnote w:id="341">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الخالدي،</w:t>
      </w:r>
      <w:r>
        <w:rPr>
          <w:sz w:val="24"/>
          <w:szCs w:val="24"/>
          <w:rtl/>
        </w:rPr>
        <w:t xml:space="preserve"> </w:t>
      </w:r>
      <w:r>
        <w:rPr>
          <w:rFonts w:hint="cs"/>
          <w:sz w:val="24"/>
          <w:szCs w:val="24"/>
          <w:rtl/>
        </w:rPr>
        <w:t>صلاح،</w:t>
      </w:r>
      <w:r>
        <w:rPr>
          <w:sz w:val="24"/>
          <w:szCs w:val="24"/>
          <w:rtl/>
        </w:rPr>
        <w:t xml:space="preserve"> </w:t>
      </w:r>
      <w:r>
        <w:rPr>
          <w:rFonts w:hint="cs"/>
          <w:b/>
          <w:bCs/>
          <w:sz w:val="24"/>
          <w:szCs w:val="24"/>
          <w:rtl/>
        </w:rPr>
        <w:t>لطائف</w:t>
      </w:r>
      <w:r>
        <w:rPr>
          <w:b/>
          <w:bCs/>
          <w:sz w:val="24"/>
          <w:szCs w:val="24"/>
          <w:rtl/>
        </w:rPr>
        <w:t xml:space="preserve"> </w:t>
      </w:r>
      <w:r>
        <w:rPr>
          <w:rFonts w:hint="cs"/>
          <w:b/>
          <w:bCs/>
          <w:sz w:val="24"/>
          <w:szCs w:val="24"/>
          <w:rtl/>
        </w:rPr>
        <w:t>قرآنية</w:t>
      </w:r>
      <w:r>
        <w:rPr>
          <w:rFonts w:hint="cs"/>
          <w:sz w:val="24"/>
          <w:szCs w:val="24"/>
          <w:rtl/>
        </w:rPr>
        <w:t>،</w:t>
      </w:r>
      <w:r>
        <w:rPr>
          <w:sz w:val="24"/>
          <w:szCs w:val="24"/>
          <w:rtl/>
        </w:rPr>
        <w:t xml:space="preserve"> </w:t>
      </w:r>
      <w:r>
        <w:rPr>
          <w:rFonts w:hint="cs"/>
          <w:sz w:val="24"/>
          <w:szCs w:val="24"/>
          <w:rtl/>
        </w:rPr>
        <w:t>دار</w:t>
      </w:r>
      <w:r>
        <w:rPr>
          <w:sz w:val="24"/>
          <w:szCs w:val="24"/>
          <w:rtl/>
        </w:rPr>
        <w:t xml:space="preserve"> </w:t>
      </w:r>
      <w:r>
        <w:rPr>
          <w:rFonts w:hint="cs"/>
          <w:sz w:val="24"/>
          <w:szCs w:val="24"/>
          <w:rtl/>
        </w:rPr>
        <w:t>القلم،</w:t>
      </w:r>
      <w:r>
        <w:rPr>
          <w:sz w:val="24"/>
          <w:szCs w:val="24"/>
          <w:rtl/>
        </w:rPr>
        <w:t xml:space="preserve"> </w:t>
      </w:r>
      <w:r>
        <w:rPr>
          <w:rFonts w:hint="cs"/>
          <w:sz w:val="24"/>
          <w:szCs w:val="24"/>
          <w:rtl/>
        </w:rPr>
        <w:t>دمشق،</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1412</w:t>
      </w:r>
      <w:r>
        <w:rPr>
          <w:rFonts w:hint="cs"/>
          <w:sz w:val="24"/>
          <w:szCs w:val="24"/>
          <w:rtl/>
        </w:rPr>
        <w:t>هـ</w:t>
      </w:r>
      <w:r>
        <w:rPr>
          <w:sz w:val="24"/>
          <w:szCs w:val="24"/>
          <w:rtl/>
        </w:rPr>
        <w:t xml:space="preserve">/ </w:t>
      </w:r>
      <w:r>
        <w:rPr>
          <w:rFonts w:ascii="Times New Roman" w:hAnsi="Times New Roman"/>
          <w:sz w:val="24"/>
          <w:szCs w:val="24"/>
          <w:rtl/>
        </w:rPr>
        <w:t>1992</w:t>
      </w:r>
      <w:r>
        <w:rPr>
          <w:rFonts w:hint="cs"/>
          <w:sz w:val="24"/>
          <w:szCs w:val="24"/>
          <w:rtl/>
        </w:rPr>
        <w:t>م،</w:t>
      </w:r>
      <w:r>
        <w:rPr>
          <w:sz w:val="24"/>
          <w:szCs w:val="24"/>
          <w:rtl/>
        </w:rPr>
        <w:t xml:space="preserve"> </w:t>
      </w:r>
      <w:r>
        <w:rPr>
          <w:rFonts w:hint="cs"/>
          <w:sz w:val="24"/>
          <w:szCs w:val="24"/>
          <w:rtl/>
        </w:rPr>
        <w:t>ص</w:t>
      </w:r>
      <w:r>
        <w:rPr>
          <w:rFonts w:ascii="Times New Roman" w:hAnsi="Times New Roman"/>
          <w:sz w:val="24"/>
          <w:szCs w:val="24"/>
          <w:rtl/>
        </w:rPr>
        <w:t>58</w:t>
      </w:r>
      <w:r>
        <w:rPr>
          <w:sz w:val="24"/>
          <w:szCs w:val="24"/>
          <w:rtl/>
        </w:rPr>
        <w:t>.</w:t>
      </w:r>
    </w:p>
  </w:footnote>
  <w:footnote w:id="342">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الخالدي،</w:t>
      </w:r>
      <w:r>
        <w:rPr>
          <w:sz w:val="24"/>
          <w:szCs w:val="24"/>
          <w:rtl/>
        </w:rPr>
        <w:t xml:space="preserve"> </w:t>
      </w:r>
      <w:r>
        <w:rPr>
          <w:rFonts w:hint="cs"/>
          <w:sz w:val="24"/>
          <w:szCs w:val="24"/>
          <w:rtl/>
        </w:rPr>
        <w:t>صلاح،</w:t>
      </w:r>
      <w:r>
        <w:rPr>
          <w:sz w:val="24"/>
          <w:szCs w:val="24"/>
          <w:rtl/>
        </w:rPr>
        <w:t xml:space="preserve"> </w:t>
      </w:r>
      <w:r>
        <w:rPr>
          <w:rFonts w:hint="cs"/>
          <w:b/>
          <w:bCs/>
          <w:sz w:val="24"/>
          <w:szCs w:val="24"/>
          <w:rtl/>
        </w:rPr>
        <w:t>لطائف</w:t>
      </w:r>
      <w:r>
        <w:rPr>
          <w:b/>
          <w:bCs/>
          <w:sz w:val="24"/>
          <w:szCs w:val="24"/>
          <w:rtl/>
        </w:rPr>
        <w:t xml:space="preserve"> </w:t>
      </w:r>
      <w:r>
        <w:rPr>
          <w:rFonts w:hint="cs"/>
          <w:b/>
          <w:bCs/>
          <w:sz w:val="24"/>
          <w:szCs w:val="24"/>
          <w:rtl/>
        </w:rPr>
        <w:t>قرآنية</w:t>
      </w:r>
      <w:r>
        <w:rPr>
          <w:sz w:val="24"/>
          <w:szCs w:val="24"/>
          <w:rtl/>
        </w:rPr>
        <w:t xml:space="preserve"> </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62</w:t>
      </w:r>
      <w:r>
        <w:rPr>
          <w:sz w:val="24"/>
          <w:szCs w:val="24"/>
          <w:rtl/>
        </w:rPr>
        <w:t>.</w:t>
      </w:r>
    </w:p>
  </w:footnote>
  <w:footnote w:id="343">
    <w:p w:rsidR="00CD740F" w:rsidRDefault="00CD740F" w:rsidP="001D15B9">
      <w:pPr>
        <w:pStyle w:val="FootnoteText"/>
        <w:widowControl w:val="0"/>
        <w:ind w:left="369" w:hanging="369"/>
        <w:contextualSpacing/>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تيمية،</w:t>
      </w:r>
      <w:r>
        <w:rPr>
          <w:sz w:val="24"/>
          <w:szCs w:val="24"/>
          <w:rtl/>
        </w:rPr>
        <w:t xml:space="preserve"> </w:t>
      </w:r>
      <w:r>
        <w:rPr>
          <w:rFonts w:hint="cs"/>
          <w:b/>
          <w:bCs/>
          <w:sz w:val="24"/>
          <w:szCs w:val="24"/>
          <w:rtl/>
        </w:rPr>
        <w:t>العبودية</w:t>
      </w:r>
      <w:r>
        <w:rPr>
          <w:sz w:val="24"/>
          <w:szCs w:val="24"/>
          <w:rtl/>
        </w:rPr>
        <w:t xml:space="preserve">- </w:t>
      </w:r>
      <w:r>
        <w:rPr>
          <w:rFonts w:hint="cs"/>
          <w:sz w:val="24"/>
          <w:szCs w:val="24"/>
          <w:rtl/>
        </w:rPr>
        <w:t>ص</w:t>
      </w:r>
      <w:r>
        <w:rPr>
          <w:rFonts w:ascii="Times New Roman" w:hAnsi="Times New Roman"/>
          <w:sz w:val="24"/>
          <w:szCs w:val="24"/>
          <w:rtl/>
        </w:rPr>
        <w:t>50</w:t>
      </w:r>
      <w:r>
        <w:rPr>
          <w:sz w:val="24"/>
          <w:szCs w:val="24"/>
          <w:rtl/>
        </w:rPr>
        <w:t>.</w:t>
      </w:r>
    </w:p>
  </w:footnote>
  <w:footnote w:id="344">
    <w:p w:rsidR="00CD740F" w:rsidRDefault="00CD740F" w:rsidP="00E77DDA">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521</w:t>
      </w:r>
      <w:r>
        <w:rPr>
          <w:rFonts w:ascii="Arial" w:hAnsi="Arial"/>
          <w:sz w:val="24"/>
          <w:szCs w:val="24"/>
          <w:rtl/>
        </w:rPr>
        <w:t xml:space="preserve">- </w:t>
      </w:r>
      <w:r>
        <w:rPr>
          <w:rFonts w:ascii="Times New Roman" w:hAnsi="Times New Roman"/>
          <w:sz w:val="24"/>
          <w:szCs w:val="24"/>
          <w:rtl/>
        </w:rPr>
        <w:t>522</w:t>
      </w:r>
      <w:r>
        <w:rPr>
          <w:rFonts w:ascii="Arial" w:hAnsi="Arial"/>
          <w:sz w:val="24"/>
          <w:szCs w:val="24"/>
          <w:rtl/>
        </w:rPr>
        <w:t>.</w:t>
      </w:r>
    </w:p>
  </w:footnote>
  <w:footnote w:id="345">
    <w:p w:rsidR="00CD740F" w:rsidRDefault="00CD740F" w:rsidP="00E77DDA">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120</w:t>
      </w:r>
      <w:r>
        <w:rPr>
          <w:rFonts w:ascii="Arial" w:hAnsi="Arial"/>
          <w:sz w:val="24"/>
          <w:szCs w:val="24"/>
          <w:rtl/>
        </w:rPr>
        <w:t>.</w:t>
      </w:r>
    </w:p>
  </w:footnote>
  <w:footnote w:id="346">
    <w:p w:rsidR="00CD740F" w:rsidRDefault="00CD740F" w:rsidP="00E77DDA">
      <w:pPr>
        <w:pStyle w:val="FootnoteText"/>
        <w:widowControl w:val="0"/>
        <w:spacing w:before="12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يُنظر: الفراهيدي</w:t>
      </w:r>
      <w:r>
        <w:rPr>
          <w:rFonts w:ascii="Arial" w:hAnsi="Arial"/>
          <w:b/>
          <w:bCs/>
          <w:sz w:val="24"/>
          <w:szCs w:val="24"/>
          <w:rtl/>
        </w:rPr>
        <w:t>، العين</w:t>
      </w:r>
      <w:r>
        <w:rPr>
          <w:rFonts w:ascii="Arial" w:hAnsi="Arial"/>
          <w:sz w:val="24"/>
          <w:szCs w:val="24"/>
          <w:rtl/>
        </w:rPr>
        <w:t xml:space="preserve"> </w:t>
      </w:r>
      <w:r>
        <w:rPr>
          <w:rFonts w:ascii="Times New Roman" w:hAnsi="Times New Roman"/>
          <w:sz w:val="24"/>
          <w:szCs w:val="24"/>
          <w:rtl/>
        </w:rPr>
        <w:t>8</w:t>
      </w:r>
      <w:r>
        <w:rPr>
          <w:rFonts w:ascii="Arial" w:hAnsi="Arial"/>
          <w:sz w:val="24"/>
          <w:szCs w:val="24"/>
          <w:rtl/>
        </w:rPr>
        <w:t>/</w:t>
      </w:r>
      <w:r>
        <w:rPr>
          <w:rFonts w:ascii="Times New Roman" w:hAnsi="Times New Roman"/>
          <w:sz w:val="24"/>
          <w:szCs w:val="24"/>
          <w:rtl/>
        </w:rPr>
        <w:t>256</w:t>
      </w:r>
      <w:r>
        <w:rPr>
          <w:rFonts w:ascii="Arial" w:hAnsi="Arial"/>
          <w:sz w:val="24"/>
          <w:szCs w:val="24"/>
          <w:rtl/>
        </w:rPr>
        <w:t xml:space="preserve">؛ الأخفش، سعيد بن مسعدة (ت: </w:t>
      </w:r>
      <w:r>
        <w:rPr>
          <w:rFonts w:ascii="Times New Roman" w:hAnsi="Times New Roman"/>
          <w:sz w:val="24"/>
          <w:szCs w:val="24"/>
          <w:rtl/>
        </w:rPr>
        <w:t>215</w:t>
      </w:r>
      <w:r>
        <w:rPr>
          <w:rFonts w:ascii="Arial" w:hAnsi="Arial"/>
          <w:sz w:val="24"/>
          <w:szCs w:val="24"/>
          <w:rtl/>
        </w:rPr>
        <w:t xml:space="preserve">هـ)، </w:t>
      </w:r>
      <w:r>
        <w:rPr>
          <w:rFonts w:ascii="Arial" w:hAnsi="Arial"/>
          <w:b/>
          <w:bCs/>
          <w:sz w:val="24"/>
          <w:szCs w:val="24"/>
          <w:rtl/>
        </w:rPr>
        <w:t>معاني القرآن</w:t>
      </w:r>
      <w:r>
        <w:rPr>
          <w:rFonts w:ascii="Arial" w:hAnsi="Arial"/>
          <w:sz w:val="24"/>
          <w:szCs w:val="24"/>
          <w:rtl/>
        </w:rPr>
        <w:t>، (تحقيق: هدى قراعة)، مكتبة الخانجي، القاهرة،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1411</w:t>
      </w:r>
      <w:r>
        <w:rPr>
          <w:rFonts w:ascii="Arial" w:hAnsi="Arial"/>
          <w:sz w:val="24"/>
          <w:szCs w:val="24"/>
          <w:rtl/>
        </w:rPr>
        <w:t>هـ/</w:t>
      </w:r>
      <w:r>
        <w:rPr>
          <w:rFonts w:ascii="Times New Roman" w:hAnsi="Times New Roman"/>
          <w:sz w:val="24"/>
          <w:szCs w:val="24"/>
          <w:rtl/>
        </w:rPr>
        <w:t>1990</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235</w:t>
      </w:r>
      <w:r>
        <w:rPr>
          <w:rFonts w:ascii="Arial" w:hAnsi="Arial"/>
          <w:sz w:val="24"/>
          <w:szCs w:val="24"/>
          <w:rtl/>
        </w:rPr>
        <w:t xml:space="preserve">؛ مكي بن أبي طالب، </w:t>
      </w:r>
      <w:r>
        <w:rPr>
          <w:rFonts w:ascii="Arial" w:hAnsi="Arial"/>
          <w:b/>
          <w:bCs/>
          <w:sz w:val="24"/>
          <w:szCs w:val="24"/>
          <w:rtl/>
        </w:rPr>
        <w:t>الهداية إلى بلوغ</w:t>
      </w:r>
      <w:r>
        <w:rPr>
          <w:rFonts w:ascii="Arial" w:hAnsi="Arial"/>
          <w:sz w:val="24"/>
          <w:szCs w:val="24"/>
          <w:rtl/>
        </w:rPr>
        <w:t xml:space="preserve"> </w:t>
      </w:r>
      <w:r>
        <w:rPr>
          <w:rFonts w:ascii="Arial" w:hAnsi="Arial"/>
          <w:b/>
          <w:bCs/>
          <w:sz w:val="24"/>
          <w:szCs w:val="24"/>
          <w:rtl/>
        </w:rPr>
        <w:t>النهاية</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1147</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424</w:t>
      </w:r>
      <w:r>
        <w:rPr>
          <w:rFonts w:ascii="Arial" w:hAnsi="Arial"/>
          <w:sz w:val="24"/>
          <w:szCs w:val="24"/>
          <w:rtl/>
        </w:rPr>
        <w:t xml:space="preserve">، الراغب الأصفهاني، </w:t>
      </w:r>
      <w:r>
        <w:rPr>
          <w:rFonts w:ascii="Arial" w:hAnsi="Arial"/>
          <w:b/>
          <w:bCs/>
          <w:sz w:val="24"/>
          <w:szCs w:val="24"/>
          <w:rtl/>
        </w:rPr>
        <w:t>تفسير الراغب الأصفهاني</w:t>
      </w:r>
      <w:r>
        <w:rPr>
          <w:rFonts w:ascii="Arial" w:hAnsi="Arial"/>
          <w:sz w:val="24"/>
          <w:szCs w:val="24"/>
          <w:rtl/>
        </w:rPr>
        <w:t>، (تحقيق: عادل بن علي الشدي)، دار الوطن، الرياض،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1424</w:t>
      </w:r>
      <w:r>
        <w:rPr>
          <w:rFonts w:ascii="Arial" w:hAnsi="Arial"/>
          <w:sz w:val="24"/>
          <w:szCs w:val="24"/>
          <w:rtl/>
        </w:rPr>
        <w:t>هـ/</w:t>
      </w:r>
      <w:r>
        <w:rPr>
          <w:rFonts w:ascii="Times New Roman" w:hAnsi="Times New Roman"/>
          <w:sz w:val="24"/>
          <w:szCs w:val="24"/>
          <w:rtl/>
        </w:rPr>
        <w:t>2003</w:t>
      </w:r>
      <w:r>
        <w:rPr>
          <w:rFonts w:ascii="Arial" w:hAnsi="Arial"/>
          <w:sz w:val="24"/>
          <w:szCs w:val="24"/>
          <w:rtl/>
        </w:rPr>
        <w:t xml:space="preserve">م،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897</w:t>
      </w:r>
      <w:r>
        <w:rPr>
          <w:rFonts w:ascii="Arial" w:hAnsi="Arial"/>
          <w:sz w:val="24"/>
          <w:szCs w:val="24"/>
          <w:rtl/>
        </w:rPr>
        <w:t>.</w:t>
      </w:r>
    </w:p>
  </w:footnote>
  <w:footnote w:id="347">
    <w:p w:rsidR="00CD740F" w:rsidRDefault="00CD740F" w:rsidP="001D15B9">
      <w:pPr>
        <w:pStyle w:val="FootnoteText"/>
        <w:widowControl w:val="0"/>
        <w:ind w:left="369" w:hanging="369"/>
        <w:jc w:val="lowKashida"/>
      </w:pPr>
      <w:r>
        <w:rPr>
          <w:rFonts w:ascii="Arial" w:hAnsi="Arial"/>
          <w:sz w:val="24"/>
          <w:szCs w:val="24"/>
          <w:rtl/>
        </w:rPr>
        <w:t>(</w:t>
      </w:r>
      <w:r>
        <w:rPr>
          <w:rStyle w:val="FootnoteReference"/>
          <w:szCs w:val="24"/>
        </w:rPr>
        <w:footnoteRef/>
      </w:r>
      <w:r>
        <w:rPr>
          <w:rFonts w:ascii="Arial" w:hAnsi="Arial"/>
          <w:sz w:val="24"/>
          <w:szCs w:val="24"/>
          <w:rtl/>
        </w:rPr>
        <w:t xml:space="preserve">) يُنظر: الثعلبي، </w:t>
      </w:r>
      <w:r>
        <w:rPr>
          <w:rFonts w:ascii="Arial" w:hAnsi="Arial"/>
          <w:b/>
          <w:bCs/>
          <w:sz w:val="24"/>
          <w:szCs w:val="24"/>
          <w:rtl/>
        </w:rPr>
        <w:t xml:space="preserve">الكشف والبيان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381</w:t>
      </w:r>
      <w:r>
        <w:rPr>
          <w:rFonts w:ascii="Arial" w:hAnsi="Arial"/>
          <w:sz w:val="24"/>
          <w:szCs w:val="24"/>
          <w:rtl/>
        </w:rPr>
        <w:t xml:space="preserve">؛ الراغب الأصفهاني، </w:t>
      </w:r>
      <w:r>
        <w:rPr>
          <w:rFonts w:ascii="Arial" w:hAnsi="Arial"/>
          <w:b/>
          <w:bCs/>
          <w:sz w:val="24"/>
          <w:szCs w:val="24"/>
          <w:rtl/>
        </w:rPr>
        <w:t xml:space="preserve">تفسير الراغب الأصفهاني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897</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sz w:val="24"/>
          <w:szCs w:val="24"/>
          <w:rtl/>
        </w:rPr>
        <w:t>9</w:t>
      </w:r>
      <w:r>
        <w:rPr>
          <w:rFonts w:ascii="Arial" w:hAnsi="Arial"/>
          <w:sz w:val="24"/>
          <w:szCs w:val="24"/>
          <w:rtl/>
        </w:rPr>
        <w:t>/</w:t>
      </w:r>
      <w:r>
        <w:rPr>
          <w:rFonts w:ascii="Times New Roman" w:hAnsi="Times New Roman"/>
          <w:sz w:val="24"/>
          <w:szCs w:val="24"/>
          <w:rtl/>
        </w:rPr>
        <w:t>380</w:t>
      </w:r>
      <w:r>
        <w:rPr>
          <w:rFonts w:ascii="Arial" w:hAnsi="Arial"/>
          <w:sz w:val="24"/>
          <w:szCs w:val="24"/>
          <w:rtl/>
        </w:rPr>
        <w:t>.</w:t>
      </w:r>
    </w:p>
  </w:footnote>
  <w:footnote w:id="348">
    <w:p w:rsidR="00CD740F" w:rsidRDefault="00CD740F" w:rsidP="001D15B9">
      <w:pPr>
        <w:pStyle w:val="FootnoteText"/>
        <w:widowControl w:val="0"/>
        <w:ind w:left="369" w:hanging="369"/>
        <w:jc w:val="lowKashida"/>
      </w:pPr>
      <w:r>
        <w:rPr>
          <w:rFonts w:ascii="Arial" w:hAnsi="Arial"/>
          <w:sz w:val="24"/>
          <w:szCs w:val="24"/>
          <w:rtl/>
        </w:rPr>
        <w:t>(</w:t>
      </w:r>
      <w:r>
        <w:rPr>
          <w:rStyle w:val="FootnoteReference"/>
          <w:szCs w:val="24"/>
        </w:rPr>
        <w:footnoteRef/>
      </w:r>
      <w:r>
        <w:rPr>
          <w:rFonts w:ascii="Arial" w:hAnsi="Arial"/>
          <w:sz w:val="24"/>
          <w:szCs w:val="24"/>
          <w:rtl/>
        </w:rPr>
        <w:t xml:space="preserve">) مكي بن أبي طالب، </w:t>
      </w:r>
      <w:r>
        <w:rPr>
          <w:rFonts w:ascii="Arial" w:hAnsi="Arial"/>
          <w:b/>
          <w:bCs/>
          <w:sz w:val="24"/>
          <w:szCs w:val="24"/>
          <w:rtl/>
        </w:rPr>
        <w:t>الهداية إلى بلوغ النهاية</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1147</w:t>
      </w:r>
      <w:r>
        <w:rPr>
          <w:rFonts w:ascii="Arial" w:hAnsi="Arial"/>
          <w:sz w:val="24"/>
          <w:szCs w:val="24"/>
          <w:rtl/>
        </w:rPr>
        <w:t>.</w:t>
      </w:r>
    </w:p>
  </w:footnote>
  <w:footnote w:id="349">
    <w:p w:rsidR="00CD740F" w:rsidRDefault="00CD740F" w:rsidP="001D15B9">
      <w:pPr>
        <w:pStyle w:val="FootnoteText"/>
        <w:widowControl w:val="0"/>
        <w:ind w:left="369" w:hanging="369"/>
        <w:jc w:val="lowKashida"/>
      </w:pPr>
      <w:r>
        <w:rPr>
          <w:rFonts w:ascii="Arial" w:hAnsi="Arial"/>
          <w:color w:val="000000"/>
          <w:sz w:val="24"/>
          <w:szCs w:val="24"/>
          <w:rtl/>
          <w:lang w:bidi="ar-JO"/>
        </w:rPr>
        <w:t>(</w:t>
      </w:r>
      <w:r>
        <w:rPr>
          <w:rStyle w:val="FootnoteReference"/>
          <w:szCs w:val="24"/>
        </w:rPr>
        <w:footnoteRef/>
      </w:r>
      <w:r>
        <w:rPr>
          <w:rFonts w:ascii="Arial" w:hAnsi="Arial"/>
          <w:color w:val="000000"/>
          <w:sz w:val="24"/>
          <w:szCs w:val="24"/>
          <w:rtl/>
        </w:rPr>
        <w:t xml:space="preserve">) قرأ علي وابن مسعود وابن عباس وعكرمة والحسن وأبو رجاء وعمرو بن عبيد وعطاء بن السائب: </w:t>
      </w:r>
      <w:r>
        <w:rPr>
          <w:rFonts w:ascii="Arial" w:hAnsi="Arial"/>
          <w:sz w:val="24"/>
          <w:szCs w:val="24"/>
          <w:rtl/>
        </w:rPr>
        <w:t>"رُبِّيون</w:t>
      </w:r>
      <w:r>
        <w:rPr>
          <w:rFonts w:ascii="Arial" w:hAnsi="Arial"/>
          <w:color w:val="000000"/>
          <w:sz w:val="24"/>
          <w:szCs w:val="24"/>
          <w:rtl/>
        </w:rPr>
        <w:t>" بضم الراء، وقرأ بفتحها ابن عباس فيما رواه قتادة عنه، وقال أبو الفتح ابن جني: "</w:t>
      </w:r>
      <w:r>
        <w:rPr>
          <w:rFonts w:ascii="Arial" w:hAnsi="Arial"/>
          <w:sz w:val="24"/>
          <w:szCs w:val="24"/>
          <w:rtl/>
        </w:rPr>
        <w:t xml:space="preserve">الضم في "رُبِّيون" تميمية، والكسر أيضًا لغة". يُنظر: ابن جني، أبو الفتح عثمان، </w:t>
      </w:r>
      <w:r>
        <w:rPr>
          <w:rFonts w:ascii="Arial" w:hAnsi="Arial"/>
          <w:b/>
          <w:bCs/>
          <w:sz w:val="24"/>
          <w:szCs w:val="24"/>
          <w:rtl/>
        </w:rPr>
        <w:t>المحتسب في تبيين شواذ القراءات والإيضاح عنها</w:t>
      </w:r>
      <w:r>
        <w:rPr>
          <w:rFonts w:ascii="Arial" w:hAnsi="Arial"/>
          <w:sz w:val="24"/>
          <w:szCs w:val="24"/>
          <w:rtl/>
        </w:rPr>
        <w:t xml:space="preserve">، ط وزارة الأوقاف، القاهرة، </w:t>
      </w:r>
      <w:r>
        <w:rPr>
          <w:rFonts w:ascii="Times New Roman" w:hAnsi="Times New Roman"/>
          <w:sz w:val="24"/>
          <w:szCs w:val="24"/>
          <w:rtl/>
        </w:rPr>
        <w:t>1420</w:t>
      </w:r>
      <w:r>
        <w:rPr>
          <w:rFonts w:ascii="Arial" w:hAnsi="Arial"/>
          <w:sz w:val="24"/>
          <w:szCs w:val="24"/>
          <w:rtl/>
        </w:rPr>
        <w:t xml:space="preserve">هـ/ </w:t>
      </w:r>
      <w:r>
        <w:rPr>
          <w:rFonts w:ascii="Times New Roman" w:hAnsi="Times New Roman"/>
          <w:sz w:val="24"/>
          <w:szCs w:val="24"/>
          <w:rtl/>
        </w:rPr>
        <w:t>1999</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73</w:t>
      </w:r>
      <w:r>
        <w:rPr>
          <w:rFonts w:ascii="Arial" w:hAnsi="Arial"/>
          <w:sz w:val="24"/>
          <w:szCs w:val="24"/>
          <w:rtl/>
        </w:rPr>
        <w:t xml:space="preserve">، ويُنظر: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230</w:t>
      </w:r>
      <w:r>
        <w:rPr>
          <w:rFonts w:ascii="Arial" w:hAnsi="Arial"/>
          <w:sz w:val="24"/>
          <w:szCs w:val="24"/>
          <w:rtl/>
        </w:rPr>
        <w:t>، أبو حيان</w:t>
      </w:r>
      <w:r>
        <w:rPr>
          <w:rFonts w:ascii="Arial" w:hAnsi="Arial"/>
          <w:b/>
          <w:bCs/>
          <w:sz w:val="24"/>
          <w:szCs w:val="24"/>
          <w:rtl/>
        </w:rPr>
        <w:t>، البحر المحيط</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392</w:t>
      </w:r>
      <w:r>
        <w:rPr>
          <w:rFonts w:ascii="Arial" w:hAnsi="Arial"/>
          <w:sz w:val="24"/>
          <w:szCs w:val="24"/>
          <w:rtl/>
        </w:rPr>
        <w:t>.</w:t>
      </w:r>
    </w:p>
  </w:footnote>
  <w:footnote w:id="350">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الزمخشري، </w:t>
      </w:r>
      <w:r>
        <w:rPr>
          <w:rFonts w:ascii="Arial" w:hAnsi="Arial"/>
          <w:b/>
          <w:bCs/>
          <w:sz w:val="24"/>
          <w:szCs w:val="24"/>
          <w:rtl/>
        </w:rPr>
        <w:t xml:space="preserve">الكشاف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424</w:t>
      </w:r>
      <w:r>
        <w:rPr>
          <w:rFonts w:ascii="Arial" w:hAnsi="Arial"/>
          <w:sz w:val="24"/>
          <w:szCs w:val="24"/>
          <w:rtl/>
        </w:rPr>
        <w:t>.</w:t>
      </w:r>
    </w:p>
  </w:footnote>
  <w:footnote w:id="351">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ابن قتيبة، عبد الله بن مسلم (ت: </w:t>
      </w:r>
      <w:r>
        <w:rPr>
          <w:rFonts w:ascii="Times New Roman" w:hAnsi="Times New Roman"/>
          <w:sz w:val="24"/>
          <w:szCs w:val="24"/>
          <w:rtl/>
        </w:rPr>
        <w:t>276</w:t>
      </w:r>
      <w:r>
        <w:rPr>
          <w:rFonts w:ascii="Arial" w:hAnsi="Arial"/>
          <w:sz w:val="24"/>
          <w:szCs w:val="24"/>
          <w:rtl/>
        </w:rPr>
        <w:t xml:space="preserve">هـ) </w:t>
      </w:r>
      <w:r>
        <w:rPr>
          <w:rFonts w:ascii="Arial" w:hAnsi="Arial"/>
          <w:b/>
          <w:bCs/>
          <w:sz w:val="24"/>
          <w:szCs w:val="24"/>
          <w:rtl/>
        </w:rPr>
        <w:t>غريب القرآن</w:t>
      </w:r>
      <w:r>
        <w:rPr>
          <w:rFonts w:ascii="Arial" w:hAnsi="Arial"/>
          <w:sz w:val="24"/>
          <w:szCs w:val="24"/>
          <w:rtl/>
        </w:rPr>
        <w:t xml:space="preserve">، (ت: أحمد صقر)، دار الكتب العلمية، </w:t>
      </w:r>
      <w:r>
        <w:rPr>
          <w:rFonts w:ascii="Times New Roman" w:hAnsi="Times New Roman"/>
          <w:sz w:val="24"/>
          <w:szCs w:val="24"/>
          <w:rtl/>
        </w:rPr>
        <w:t>1398</w:t>
      </w:r>
      <w:r>
        <w:rPr>
          <w:rFonts w:ascii="Arial" w:hAnsi="Arial"/>
          <w:sz w:val="24"/>
          <w:szCs w:val="24"/>
          <w:rtl/>
        </w:rPr>
        <w:t>هـ/</w:t>
      </w:r>
      <w:r>
        <w:rPr>
          <w:rFonts w:ascii="Times New Roman" w:hAnsi="Times New Roman"/>
          <w:sz w:val="24"/>
          <w:szCs w:val="24"/>
          <w:rtl/>
        </w:rPr>
        <w:t>1978</w:t>
      </w:r>
      <w:r>
        <w:rPr>
          <w:rFonts w:ascii="Arial" w:hAnsi="Arial"/>
          <w:sz w:val="24"/>
          <w:szCs w:val="24"/>
          <w:rtl/>
        </w:rPr>
        <w:t>م- ص</w:t>
      </w:r>
      <w:r>
        <w:rPr>
          <w:rFonts w:ascii="Times New Roman" w:hAnsi="Times New Roman"/>
          <w:sz w:val="24"/>
          <w:szCs w:val="24"/>
          <w:rtl/>
        </w:rPr>
        <w:t>101</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7</w:t>
      </w:r>
      <w:r>
        <w:rPr>
          <w:rFonts w:ascii="Arial" w:hAnsi="Arial"/>
          <w:sz w:val="24"/>
          <w:szCs w:val="24"/>
          <w:rtl/>
        </w:rPr>
        <w:t>/</w:t>
      </w:r>
      <w:r>
        <w:rPr>
          <w:rFonts w:ascii="Times New Roman" w:hAnsi="Times New Roman"/>
          <w:sz w:val="24"/>
          <w:szCs w:val="24"/>
          <w:rtl/>
        </w:rPr>
        <w:t>265</w:t>
      </w:r>
      <w:r>
        <w:rPr>
          <w:rFonts w:ascii="Arial" w:hAnsi="Arial"/>
          <w:sz w:val="24"/>
          <w:szCs w:val="24"/>
          <w:rtl/>
        </w:rPr>
        <w:t xml:space="preserve">، الثعلبي، </w:t>
      </w:r>
      <w:r>
        <w:rPr>
          <w:rFonts w:ascii="Arial" w:hAnsi="Arial"/>
          <w:b/>
          <w:bCs/>
          <w:sz w:val="24"/>
          <w:szCs w:val="24"/>
          <w:rtl/>
        </w:rPr>
        <w:t>الكشف والبيان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381</w:t>
      </w:r>
      <w:r>
        <w:rPr>
          <w:rFonts w:ascii="Arial" w:hAnsi="Arial"/>
          <w:sz w:val="24"/>
          <w:szCs w:val="24"/>
          <w:rtl/>
        </w:rPr>
        <w:t xml:space="preserve">، القرطبي، </w:t>
      </w:r>
      <w:r>
        <w:rPr>
          <w:rFonts w:ascii="Arial" w:hAnsi="Arial"/>
          <w:b/>
          <w:bCs/>
          <w:sz w:val="24"/>
          <w:szCs w:val="24"/>
          <w:rtl/>
        </w:rPr>
        <w:t>الجامع لأحكام</w:t>
      </w:r>
      <w:r>
        <w:rPr>
          <w:rFonts w:ascii="Arial" w:hAnsi="Arial"/>
          <w:sz w:val="24"/>
          <w:szCs w:val="24"/>
          <w:rtl/>
        </w:rPr>
        <w:t xml:space="preserve"> </w:t>
      </w:r>
      <w:r>
        <w:rPr>
          <w:rFonts w:ascii="Arial" w:hAnsi="Arial"/>
          <w:b/>
          <w:bCs/>
          <w:sz w:val="24"/>
          <w:szCs w:val="24"/>
          <w:rtl/>
        </w:rPr>
        <w:t>القرآن</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230</w:t>
      </w:r>
      <w:r>
        <w:rPr>
          <w:rFonts w:ascii="Arial" w:hAnsi="Arial"/>
          <w:sz w:val="24"/>
          <w:szCs w:val="24"/>
          <w:rtl/>
        </w:rPr>
        <w:t>.</w:t>
      </w:r>
    </w:p>
  </w:footnote>
  <w:footnote w:id="352">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في (الرّبة) لغتان: بكسر الراء وضمها. انظر: القرطبي، </w:t>
      </w:r>
      <w:r>
        <w:rPr>
          <w:rFonts w:ascii="Arial" w:hAnsi="Arial"/>
          <w:b/>
          <w:bCs/>
          <w:sz w:val="24"/>
          <w:szCs w:val="24"/>
          <w:rtl/>
        </w:rPr>
        <w:t>الجامع لأحكام القرآن</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230</w:t>
      </w:r>
      <w:r>
        <w:rPr>
          <w:rFonts w:ascii="Arial" w:hAnsi="Arial"/>
          <w:sz w:val="24"/>
          <w:szCs w:val="24"/>
          <w:rtl/>
        </w:rPr>
        <w:t>.</w:t>
      </w:r>
    </w:p>
  </w:footnote>
  <w:footnote w:id="353">
    <w:p w:rsidR="00CD740F" w:rsidRDefault="00CD740F" w:rsidP="001D15B9">
      <w:pPr>
        <w:widowControl w:val="0"/>
        <w:autoSpaceDE w:val="0"/>
        <w:autoSpaceDN w:val="0"/>
        <w:adjustRightInd w:val="0"/>
        <w:spacing w:after="0" w:line="240" w:lineRule="auto"/>
        <w:ind w:left="369" w:hanging="369"/>
        <w:jc w:val="lowKashida"/>
      </w:pPr>
      <w:r>
        <w:rPr>
          <w:rFonts w:ascii="Arial" w:hAnsi="Arial"/>
          <w:sz w:val="24"/>
          <w:szCs w:val="24"/>
          <w:rtl/>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هو الإمام، الحافظ اللغوي ذو الفنون، أبو بكر محمد بن القاسم بن بشار بن الأنباري، المقرئ النحوي، ألف الدواوين الكبار مع الصدق والدين، وسعة الحفظ، مات سنة أربع وثلاث مائة. يُنظر: الذهبي، </w:t>
      </w:r>
      <w:r>
        <w:rPr>
          <w:rFonts w:ascii="Arial" w:hAnsi="Arial"/>
          <w:b/>
          <w:bCs/>
          <w:sz w:val="24"/>
          <w:szCs w:val="24"/>
          <w:rtl/>
          <w:lang w:bidi="ar-JO"/>
        </w:rPr>
        <w:t>سير أعلام النبلاء</w:t>
      </w:r>
      <w:r>
        <w:rPr>
          <w:rFonts w:ascii="Arial" w:hAnsi="Arial"/>
          <w:sz w:val="24"/>
          <w:szCs w:val="24"/>
          <w:rtl/>
          <w:lang w:bidi="ar-JO"/>
        </w:rPr>
        <w:t xml:space="preserve"> </w:t>
      </w:r>
      <w:r>
        <w:rPr>
          <w:rFonts w:ascii="Times New Roman" w:hAnsi="Times New Roman" w:cs="Times New Roman"/>
          <w:sz w:val="24"/>
          <w:szCs w:val="24"/>
          <w:rtl/>
          <w:lang w:bidi="ar-JO"/>
        </w:rPr>
        <w:t>15</w:t>
      </w:r>
      <w:r>
        <w:rPr>
          <w:rFonts w:ascii="Arial" w:hAnsi="Arial"/>
          <w:sz w:val="24"/>
          <w:szCs w:val="24"/>
          <w:rtl/>
          <w:lang w:bidi="ar-JO"/>
        </w:rPr>
        <w:t>/</w:t>
      </w:r>
      <w:r>
        <w:rPr>
          <w:rFonts w:ascii="Times New Roman" w:hAnsi="Times New Roman" w:cs="Times New Roman"/>
          <w:sz w:val="24"/>
          <w:szCs w:val="24"/>
          <w:rtl/>
          <w:lang w:bidi="ar-JO"/>
        </w:rPr>
        <w:t>278</w:t>
      </w:r>
      <w:r>
        <w:rPr>
          <w:rFonts w:ascii="Arial" w:hAnsi="Arial"/>
          <w:sz w:val="24"/>
          <w:szCs w:val="24"/>
          <w:rtl/>
          <w:lang w:bidi="ar-JO"/>
        </w:rPr>
        <w:t>.</w:t>
      </w:r>
    </w:p>
  </w:footnote>
  <w:footnote w:id="354">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ابن الأنباري، </w:t>
      </w:r>
      <w:r>
        <w:rPr>
          <w:rFonts w:ascii="Arial" w:hAnsi="Arial"/>
          <w:b/>
          <w:bCs/>
          <w:sz w:val="24"/>
          <w:szCs w:val="24"/>
          <w:rtl/>
        </w:rPr>
        <w:t>إيضاح الوقف والابتداء</w:t>
      </w:r>
      <w:r>
        <w:rPr>
          <w:rFonts w:ascii="Arial" w:hAnsi="Arial"/>
          <w:sz w:val="24"/>
          <w:szCs w:val="24"/>
          <w:rtl/>
        </w:rPr>
        <w:t xml:space="preserve">، (ت: محيي الدين رمضان)، مطبوعات مجمع اللغة العربية بدمشق، </w:t>
      </w:r>
      <w:r>
        <w:rPr>
          <w:rFonts w:ascii="Times New Roman" w:hAnsi="Times New Roman"/>
          <w:sz w:val="24"/>
          <w:szCs w:val="24"/>
          <w:rtl/>
        </w:rPr>
        <w:t>1390</w:t>
      </w:r>
      <w:r>
        <w:rPr>
          <w:rFonts w:ascii="Arial" w:hAnsi="Arial"/>
          <w:sz w:val="24"/>
          <w:szCs w:val="24"/>
          <w:rtl/>
        </w:rPr>
        <w:t>هـ/</w:t>
      </w:r>
      <w:r>
        <w:rPr>
          <w:rFonts w:ascii="Times New Roman" w:hAnsi="Times New Roman"/>
          <w:sz w:val="24"/>
          <w:szCs w:val="24"/>
          <w:rtl/>
        </w:rPr>
        <w:t>1971</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78</w:t>
      </w:r>
      <w:r>
        <w:rPr>
          <w:rFonts w:ascii="Arial" w:hAnsi="Arial"/>
          <w:sz w:val="24"/>
          <w:szCs w:val="24"/>
          <w:rtl/>
        </w:rPr>
        <w:t xml:space="preserve">، ويُنظر: الثعلبي، </w:t>
      </w:r>
      <w:r>
        <w:rPr>
          <w:rFonts w:ascii="Arial" w:hAnsi="Arial"/>
          <w:b/>
          <w:bCs/>
          <w:sz w:val="24"/>
          <w:szCs w:val="24"/>
          <w:rtl/>
        </w:rPr>
        <w:t>الكشف والبيان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381</w:t>
      </w:r>
      <w:r>
        <w:rPr>
          <w:rFonts w:ascii="Arial" w:hAnsi="Arial"/>
          <w:sz w:val="24"/>
          <w:szCs w:val="24"/>
          <w:rtl/>
        </w:rPr>
        <w:t>.</w:t>
      </w:r>
    </w:p>
  </w:footnote>
  <w:footnote w:id="355">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الواحدي، </w:t>
      </w:r>
      <w:r>
        <w:rPr>
          <w:rFonts w:ascii="Arial" w:hAnsi="Arial"/>
          <w:b/>
          <w:bCs/>
          <w:sz w:val="24"/>
          <w:szCs w:val="24"/>
          <w:rtl/>
        </w:rPr>
        <w:t>التفسير البسيط</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54</w:t>
      </w:r>
      <w:r>
        <w:rPr>
          <w:rFonts w:ascii="Arial" w:hAnsi="Arial"/>
          <w:sz w:val="24"/>
          <w:szCs w:val="24"/>
          <w:rtl/>
        </w:rPr>
        <w:t xml:space="preserve">، ابن منظور، </w:t>
      </w:r>
      <w:r>
        <w:rPr>
          <w:rFonts w:ascii="Arial" w:hAnsi="Arial"/>
          <w:b/>
          <w:bCs/>
          <w:sz w:val="24"/>
          <w:szCs w:val="24"/>
          <w:rtl/>
        </w:rPr>
        <w:t>لسان العرب</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407</w:t>
      </w:r>
      <w:r>
        <w:rPr>
          <w:rFonts w:ascii="Arial" w:hAnsi="Arial"/>
          <w:sz w:val="24"/>
          <w:szCs w:val="24"/>
          <w:rtl/>
        </w:rPr>
        <w:t>.</w:t>
      </w:r>
    </w:p>
  </w:footnote>
  <w:footnote w:id="356">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الفراء، </w:t>
      </w:r>
      <w:r>
        <w:rPr>
          <w:rFonts w:ascii="Arial" w:hAnsi="Arial"/>
          <w:b/>
          <w:bCs/>
          <w:sz w:val="24"/>
          <w:szCs w:val="24"/>
          <w:rtl/>
        </w:rPr>
        <w:t>معاني القرآن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237</w:t>
      </w:r>
      <w:r>
        <w:rPr>
          <w:rFonts w:ascii="Arial" w:hAnsi="Arial"/>
          <w:sz w:val="24"/>
          <w:szCs w:val="24"/>
          <w:rtl/>
        </w:rPr>
        <w:t xml:space="preserve">؛ الواحدي، </w:t>
      </w:r>
      <w:r>
        <w:rPr>
          <w:rFonts w:ascii="Arial" w:hAnsi="Arial"/>
          <w:b/>
          <w:bCs/>
          <w:sz w:val="24"/>
          <w:szCs w:val="24"/>
          <w:rtl/>
        </w:rPr>
        <w:t>التفسير البسيط</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54</w:t>
      </w:r>
      <w:r>
        <w:rPr>
          <w:rFonts w:ascii="Arial" w:hAnsi="Arial"/>
          <w:sz w:val="24"/>
          <w:szCs w:val="24"/>
          <w:rtl/>
        </w:rPr>
        <w:t>؛ الجوهري، إسماعيل بن حماد (</w:t>
      </w:r>
      <w:r>
        <w:rPr>
          <w:rFonts w:ascii="Times New Roman" w:hAnsi="Times New Roman"/>
          <w:sz w:val="24"/>
          <w:szCs w:val="24"/>
          <w:rtl/>
        </w:rPr>
        <w:t>393</w:t>
      </w:r>
      <w:r>
        <w:rPr>
          <w:rFonts w:ascii="Arial" w:hAnsi="Arial"/>
          <w:sz w:val="24"/>
          <w:szCs w:val="24"/>
          <w:rtl/>
        </w:rPr>
        <w:t xml:space="preserve">هـ)، </w:t>
      </w:r>
      <w:r>
        <w:rPr>
          <w:rFonts w:ascii="Arial" w:hAnsi="Arial"/>
          <w:b/>
          <w:bCs/>
          <w:sz w:val="24"/>
          <w:szCs w:val="24"/>
          <w:rtl/>
        </w:rPr>
        <w:t>الصحاح</w:t>
      </w:r>
      <w:r>
        <w:rPr>
          <w:rFonts w:ascii="Arial" w:hAnsi="Arial"/>
          <w:sz w:val="24"/>
          <w:szCs w:val="24"/>
          <w:rtl/>
        </w:rPr>
        <w:t>، تحقيق: أحمد عبد الغفور عطار، دار العلم للملايين، بيروت، ط</w:t>
      </w:r>
      <w:r>
        <w:rPr>
          <w:rFonts w:ascii="Times New Roman" w:hAnsi="Times New Roman"/>
          <w:sz w:val="24"/>
          <w:szCs w:val="24"/>
          <w:rtl/>
        </w:rPr>
        <w:t>4</w:t>
      </w:r>
      <w:r>
        <w:rPr>
          <w:rFonts w:ascii="Arial" w:hAnsi="Arial"/>
          <w:sz w:val="24"/>
          <w:szCs w:val="24"/>
          <w:rtl/>
        </w:rPr>
        <w:t xml:space="preserve">، </w:t>
      </w:r>
      <w:r>
        <w:rPr>
          <w:rFonts w:ascii="Times New Roman" w:hAnsi="Times New Roman"/>
          <w:sz w:val="24"/>
          <w:szCs w:val="24"/>
          <w:rtl/>
        </w:rPr>
        <w:t>1407</w:t>
      </w:r>
      <w:r>
        <w:rPr>
          <w:rFonts w:ascii="Arial" w:hAnsi="Arial"/>
          <w:sz w:val="24"/>
          <w:szCs w:val="24"/>
          <w:rtl/>
        </w:rPr>
        <w:t>هـ/</w:t>
      </w:r>
      <w:r>
        <w:rPr>
          <w:rFonts w:ascii="Times New Roman" w:hAnsi="Times New Roman"/>
          <w:sz w:val="24"/>
          <w:szCs w:val="24"/>
          <w:rtl/>
        </w:rPr>
        <w:t>1987</w:t>
      </w:r>
      <w:r>
        <w:rPr>
          <w:rFonts w:ascii="Arial" w:hAnsi="Arial"/>
          <w:sz w:val="24"/>
          <w:szCs w:val="24"/>
          <w:rtl/>
        </w:rPr>
        <w:t xml:space="preserve">م،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132</w:t>
      </w:r>
      <w:r>
        <w:rPr>
          <w:rFonts w:ascii="Arial" w:hAnsi="Arial"/>
          <w:sz w:val="24"/>
          <w:szCs w:val="24"/>
          <w:rtl/>
        </w:rPr>
        <w:t xml:space="preserve">، الرازي، محمد بن أبي بكر (ت: </w:t>
      </w:r>
      <w:r>
        <w:rPr>
          <w:rFonts w:ascii="Times New Roman" w:hAnsi="Times New Roman"/>
          <w:sz w:val="24"/>
          <w:szCs w:val="24"/>
          <w:rtl/>
        </w:rPr>
        <w:t>666</w:t>
      </w:r>
      <w:r>
        <w:rPr>
          <w:rFonts w:ascii="Arial" w:hAnsi="Arial"/>
          <w:sz w:val="24"/>
          <w:szCs w:val="24"/>
          <w:rtl/>
        </w:rPr>
        <w:t xml:space="preserve">هـ)، </w:t>
      </w:r>
      <w:r>
        <w:rPr>
          <w:rFonts w:ascii="Arial" w:hAnsi="Arial"/>
          <w:b/>
          <w:bCs/>
          <w:sz w:val="24"/>
          <w:szCs w:val="24"/>
          <w:rtl/>
        </w:rPr>
        <w:t>مختار الصحاح</w:t>
      </w:r>
      <w:r>
        <w:rPr>
          <w:rFonts w:ascii="Arial" w:hAnsi="Arial"/>
          <w:sz w:val="24"/>
          <w:szCs w:val="24"/>
          <w:rtl/>
        </w:rPr>
        <w:t>، تحقيق: يوسف الشيخ محمد، المكتبة العصرية، الدار النموذجية، بيروت، صيدا، ط</w:t>
      </w:r>
      <w:r>
        <w:rPr>
          <w:rFonts w:ascii="Times New Roman" w:hAnsi="Times New Roman"/>
          <w:sz w:val="24"/>
          <w:szCs w:val="24"/>
          <w:rtl/>
        </w:rPr>
        <w:t>5</w:t>
      </w:r>
      <w:r>
        <w:rPr>
          <w:rFonts w:ascii="Arial" w:hAnsi="Arial"/>
          <w:sz w:val="24"/>
          <w:szCs w:val="24"/>
          <w:rtl/>
        </w:rPr>
        <w:t xml:space="preserve">، </w:t>
      </w:r>
      <w:r>
        <w:rPr>
          <w:rFonts w:ascii="Times New Roman" w:hAnsi="Times New Roman"/>
          <w:sz w:val="24"/>
          <w:szCs w:val="24"/>
          <w:rtl/>
        </w:rPr>
        <w:t>1420</w:t>
      </w:r>
      <w:r>
        <w:rPr>
          <w:rFonts w:ascii="Arial" w:hAnsi="Arial"/>
          <w:sz w:val="24"/>
          <w:szCs w:val="24"/>
          <w:rtl/>
        </w:rPr>
        <w:t>هـ/</w:t>
      </w:r>
      <w:r>
        <w:rPr>
          <w:rFonts w:ascii="Times New Roman" w:hAnsi="Times New Roman"/>
          <w:sz w:val="24"/>
          <w:szCs w:val="24"/>
          <w:rtl/>
        </w:rPr>
        <w:t>1999</w:t>
      </w:r>
      <w:r>
        <w:rPr>
          <w:rFonts w:ascii="Arial" w:hAnsi="Arial"/>
          <w:sz w:val="24"/>
          <w:szCs w:val="24"/>
          <w:rtl/>
        </w:rPr>
        <w:t>م، ص</w:t>
      </w:r>
      <w:r>
        <w:rPr>
          <w:rFonts w:ascii="Times New Roman" w:hAnsi="Times New Roman"/>
          <w:sz w:val="24"/>
          <w:szCs w:val="24"/>
          <w:rtl/>
        </w:rPr>
        <w:t>116</w:t>
      </w:r>
      <w:r>
        <w:rPr>
          <w:rFonts w:ascii="Arial" w:hAnsi="Arial"/>
          <w:sz w:val="24"/>
          <w:szCs w:val="24"/>
          <w:rtl/>
        </w:rPr>
        <w:t xml:space="preserve">؛ الفيروزآبادي، </w:t>
      </w:r>
      <w:r>
        <w:rPr>
          <w:rFonts w:ascii="Arial" w:hAnsi="Arial"/>
          <w:b/>
          <w:bCs/>
          <w:sz w:val="24"/>
          <w:szCs w:val="24"/>
          <w:rtl/>
        </w:rPr>
        <w:t>القاموس المحيط</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188</w:t>
      </w:r>
      <w:r>
        <w:rPr>
          <w:rFonts w:ascii="Arial" w:hAnsi="Arial"/>
          <w:sz w:val="24"/>
          <w:szCs w:val="24"/>
          <w:rtl/>
        </w:rPr>
        <w:t>.</w:t>
      </w:r>
    </w:p>
  </w:footnote>
  <w:footnote w:id="357">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ابن منظور، </w:t>
      </w:r>
      <w:r>
        <w:rPr>
          <w:rFonts w:ascii="Arial" w:hAnsi="Arial"/>
          <w:b/>
          <w:bCs/>
          <w:sz w:val="24"/>
          <w:szCs w:val="24"/>
          <w:rtl/>
        </w:rPr>
        <w:t>لسان العرب</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407</w:t>
      </w:r>
      <w:r>
        <w:rPr>
          <w:rFonts w:ascii="Arial" w:hAnsi="Arial"/>
          <w:sz w:val="24"/>
          <w:szCs w:val="24"/>
          <w:rtl/>
        </w:rPr>
        <w:t xml:space="preserve">؛ الزبيدي، </w:t>
      </w:r>
      <w:r>
        <w:rPr>
          <w:rFonts w:ascii="Arial" w:hAnsi="Arial"/>
          <w:b/>
          <w:bCs/>
          <w:sz w:val="24"/>
          <w:szCs w:val="24"/>
          <w:rtl/>
        </w:rPr>
        <w:t>تاج العروس</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480</w:t>
      </w:r>
      <w:r>
        <w:rPr>
          <w:rFonts w:ascii="Arial" w:hAnsi="Arial"/>
          <w:sz w:val="24"/>
          <w:szCs w:val="24"/>
          <w:rtl/>
        </w:rPr>
        <w:t xml:space="preserve">، </w:t>
      </w:r>
    </w:p>
  </w:footnote>
  <w:footnote w:id="358">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7</w:t>
      </w:r>
      <w:r>
        <w:rPr>
          <w:rFonts w:ascii="Arial" w:hAnsi="Arial"/>
          <w:sz w:val="24"/>
          <w:szCs w:val="24"/>
          <w:rtl/>
        </w:rPr>
        <w:t>/</w:t>
      </w:r>
      <w:r>
        <w:rPr>
          <w:rFonts w:ascii="Times New Roman" w:hAnsi="Times New Roman"/>
          <w:sz w:val="24"/>
          <w:szCs w:val="24"/>
          <w:rtl/>
        </w:rPr>
        <w:t>266</w:t>
      </w:r>
      <w:r>
        <w:rPr>
          <w:rFonts w:ascii="Arial" w:hAnsi="Arial"/>
          <w:sz w:val="24"/>
          <w:szCs w:val="24"/>
          <w:rtl/>
        </w:rPr>
        <w:t xml:space="preserve">، ويُنظر: الثعلبي، </w:t>
      </w:r>
      <w:r>
        <w:rPr>
          <w:rFonts w:ascii="Arial" w:hAnsi="Arial"/>
          <w:b/>
          <w:bCs/>
          <w:sz w:val="24"/>
          <w:szCs w:val="24"/>
          <w:rtl/>
        </w:rPr>
        <w:t>الكشف والبيان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381</w:t>
      </w:r>
      <w:r>
        <w:rPr>
          <w:rFonts w:ascii="Arial" w:hAnsi="Arial"/>
          <w:sz w:val="24"/>
          <w:szCs w:val="24"/>
          <w:rtl/>
        </w:rPr>
        <w:t xml:space="preserve">؛ الماوردي، </w:t>
      </w:r>
      <w:r>
        <w:rPr>
          <w:rFonts w:ascii="Arial" w:hAnsi="Arial"/>
          <w:b/>
          <w:bCs/>
          <w:sz w:val="24"/>
          <w:szCs w:val="24"/>
          <w:rtl/>
        </w:rPr>
        <w:t>النكت والعيون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428</w:t>
      </w:r>
      <w:r>
        <w:rPr>
          <w:rFonts w:ascii="Arial" w:hAnsi="Arial"/>
          <w:sz w:val="24"/>
          <w:szCs w:val="24"/>
          <w:rtl/>
        </w:rPr>
        <w:t xml:space="preserve">؛ البغوي، </w:t>
      </w:r>
      <w:r>
        <w:rPr>
          <w:rFonts w:ascii="Arial" w:hAnsi="Arial"/>
          <w:b/>
          <w:bCs/>
          <w:sz w:val="24"/>
          <w:szCs w:val="24"/>
          <w:rtl/>
        </w:rPr>
        <w:t>معالم التنزيل</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520</w:t>
      </w:r>
      <w:r>
        <w:rPr>
          <w:rFonts w:ascii="Arial" w:hAnsi="Arial"/>
          <w:sz w:val="24"/>
          <w:szCs w:val="24"/>
          <w:rtl/>
        </w:rPr>
        <w:t xml:space="preserve">؛ ابن الجوزي، </w:t>
      </w:r>
      <w:r>
        <w:rPr>
          <w:rFonts w:ascii="Arial" w:hAnsi="Arial"/>
          <w:b/>
          <w:bCs/>
          <w:sz w:val="24"/>
          <w:szCs w:val="24"/>
          <w:rtl/>
        </w:rPr>
        <w:t>زاد المسير</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323</w:t>
      </w:r>
      <w:r>
        <w:rPr>
          <w:rFonts w:ascii="Arial" w:hAnsi="Arial"/>
          <w:sz w:val="24"/>
          <w:szCs w:val="24"/>
          <w:rtl/>
        </w:rPr>
        <w:t xml:space="preserve">؛ الرازي، </w:t>
      </w:r>
      <w:r>
        <w:rPr>
          <w:rFonts w:ascii="Arial" w:hAnsi="Arial"/>
          <w:b/>
          <w:bCs/>
          <w:sz w:val="24"/>
          <w:szCs w:val="24"/>
          <w:rtl/>
        </w:rPr>
        <w:t>مفاتيح الغيب</w:t>
      </w:r>
      <w:r>
        <w:rPr>
          <w:rFonts w:ascii="Arial" w:hAnsi="Arial"/>
          <w:sz w:val="24"/>
          <w:szCs w:val="24"/>
          <w:rtl/>
        </w:rPr>
        <w:t xml:space="preserve"> </w:t>
      </w:r>
      <w:r>
        <w:rPr>
          <w:rFonts w:ascii="Times New Roman" w:hAnsi="Times New Roman"/>
          <w:sz w:val="24"/>
          <w:szCs w:val="24"/>
          <w:rtl/>
        </w:rPr>
        <w:t>9</w:t>
      </w:r>
      <w:r>
        <w:rPr>
          <w:rFonts w:ascii="Arial" w:hAnsi="Arial"/>
          <w:sz w:val="24"/>
          <w:szCs w:val="24"/>
          <w:rtl/>
        </w:rPr>
        <w:t>/</w:t>
      </w:r>
      <w:r>
        <w:rPr>
          <w:rFonts w:ascii="Times New Roman" w:hAnsi="Times New Roman"/>
          <w:sz w:val="24"/>
          <w:szCs w:val="24"/>
          <w:rtl/>
        </w:rPr>
        <w:t>380</w:t>
      </w:r>
      <w:r>
        <w:rPr>
          <w:rFonts w:ascii="Arial" w:hAnsi="Arial"/>
          <w:sz w:val="24"/>
          <w:szCs w:val="24"/>
          <w:rtl/>
        </w:rPr>
        <w:t>.</w:t>
      </w:r>
    </w:p>
  </w:footnote>
  <w:footnote w:id="359">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ذهب الحنفية والغزالي والرازي والشوكاني إلى منع استعمال اللفظ المشترك في معنييه. يُنظر: السعد التفتازاني، </w:t>
      </w:r>
      <w:r>
        <w:rPr>
          <w:rFonts w:ascii="Arial" w:hAnsi="Arial"/>
          <w:b/>
          <w:bCs/>
          <w:sz w:val="24"/>
          <w:szCs w:val="24"/>
          <w:rtl/>
        </w:rPr>
        <w:t>شرح التلويح على التوضيح</w:t>
      </w:r>
      <w:r>
        <w:rPr>
          <w:rFonts w:ascii="Arial" w:hAnsi="Arial"/>
          <w:sz w:val="24"/>
          <w:szCs w:val="24"/>
          <w:rtl/>
        </w:rPr>
        <w:t>، تحقيق: زكريا عميرات، دار الكتب العلمية،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121</w:t>
      </w:r>
      <w:r>
        <w:rPr>
          <w:rFonts w:ascii="Arial" w:hAnsi="Arial"/>
          <w:sz w:val="24"/>
          <w:szCs w:val="24"/>
          <w:rtl/>
        </w:rPr>
        <w:t xml:space="preserve">؛ ابن قطلوبغا، قاسم (ت: </w:t>
      </w:r>
      <w:r>
        <w:rPr>
          <w:rFonts w:ascii="Times New Roman" w:hAnsi="Times New Roman"/>
          <w:sz w:val="24"/>
          <w:szCs w:val="24"/>
          <w:rtl/>
        </w:rPr>
        <w:t>879</w:t>
      </w:r>
      <w:r>
        <w:rPr>
          <w:rFonts w:ascii="Arial" w:hAnsi="Arial"/>
          <w:sz w:val="24"/>
          <w:szCs w:val="24"/>
          <w:rtl/>
        </w:rPr>
        <w:t xml:space="preserve">هـ)، </w:t>
      </w:r>
      <w:r>
        <w:rPr>
          <w:rFonts w:ascii="Arial" w:hAnsi="Arial"/>
          <w:b/>
          <w:bCs/>
          <w:sz w:val="24"/>
          <w:szCs w:val="24"/>
          <w:rtl/>
        </w:rPr>
        <w:t>خلاصة الأفكار شرح مختصر المنار</w:t>
      </w:r>
      <w:r>
        <w:rPr>
          <w:rFonts w:ascii="Arial" w:hAnsi="Arial"/>
          <w:sz w:val="24"/>
          <w:szCs w:val="24"/>
          <w:rtl/>
        </w:rPr>
        <w:t>، (تحقيق: حافظ الزاهدي)، دار ابن حزم،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1424</w:t>
      </w:r>
      <w:r>
        <w:rPr>
          <w:rFonts w:ascii="Arial" w:hAnsi="Arial"/>
          <w:sz w:val="24"/>
          <w:szCs w:val="24"/>
          <w:rtl/>
        </w:rPr>
        <w:t>هـ/</w:t>
      </w:r>
      <w:r>
        <w:rPr>
          <w:rFonts w:ascii="Times New Roman" w:hAnsi="Times New Roman"/>
          <w:sz w:val="24"/>
          <w:szCs w:val="24"/>
          <w:rtl/>
        </w:rPr>
        <w:t>2003</w:t>
      </w:r>
      <w:r>
        <w:rPr>
          <w:rFonts w:ascii="Arial" w:hAnsi="Arial"/>
          <w:sz w:val="24"/>
          <w:szCs w:val="24"/>
          <w:rtl/>
        </w:rPr>
        <w:t>م- ص</w:t>
      </w:r>
      <w:r>
        <w:rPr>
          <w:rFonts w:ascii="Times New Roman" w:hAnsi="Times New Roman"/>
          <w:sz w:val="24"/>
          <w:szCs w:val="24"/>
          <w:rtl/>
        </w:rPr>
        <w:t>81</w:t>
      </w:r>
      <w:r>
        <w:rPr>
          <w:rFonts w:ascii="Arial" w:hAnsi="Arial"/>
          <w:sz w:val="24"/>
          <w:szCs w:val="24"/>
          <w:rtl/>
        </w:rPr>
        <w:t>؛ الغزالي، أبو حامد محمد بن محمد، ا</w:t>
      </w:r>
      <w:r>
        <w:rPr>
          <w:rFonts w:ascii="Arial" w:hAnsi="Arial"/>
          <w:b/>
          <w:bCs/>
          <w:sz w:val="24"/>
          <w:szCs w:val="24"/>
          <w:rtl/>
        </w:rPr>
        <w:t>لمستصفى</w:t>
      </w:r>
      <w:r>
        <w:rPr>
          <w:rFonts w:ascii="Arial" w:hAnsi="Arial"/>
          <w:sz w:val="24"/>
          <w:szCs w:val="24"/>
          <w:rtl/>
        </w:rPr>
        <w:t xml:space="preserve">، تحقيق: محمد عبد السلام الشافي، دار الكتب العلمية، بيروت،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141</w:t>
      </w:r>
      <w:r>
        <w:rPr>
          <w:rFonts w:ascii="Arial" w:hAnsi="Arial"/>
          <w:sz w:val="24"/>
          <w:szCs w:val="24"/>
          <w:rtl/>
        </w:rPr>
        <w:t xml:space="preserve">؛ الرازي، </w:t>
      </w:r>
      <w:r>
        <w:rPr>
          <w:rFonts w:ascii="Arial" w:hAnsi="Arial"/>
          <w:b/>
          <w:bCs/>
          <w:sz w:val="24"/>
          <w:szCs w:val="24"/>
          <w:rtl/>
        </w:rPr>
        <w:t>المحصول</w:t>
      </w:r>
      <w:r>
        <w:rPr>
          <w:rFonts w:ascii="Arial" w:hAnsi="Arial"/>
          <w:sz w:val="24"/>
          <w:szCs w:val="24"/>
          <w:rtl/>
        </w:rPr>
        <w:t>، تحقيق: طه جابر العلواني، مؤسسة الرسالة، ط</w:t>
      </w:r>
      <w:r>
        <w:rPr>
          <w:rFonts w:ascii="Times New Roman" w:hAnsi="Times New Roman"/>
          <w:sz w:val="24"/>
          <w:szCs w:val="24"/>
          <w:rtl/>
        </w:rPr>
        <w:t>3</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268</w:t>
      </w:r>
      <w:r>
        <w:rPr>
          <w:rFonts w:ascii="Arial" w:hAnsi="Arial"/>
          <w:sz w:val="24"/>
          <w:szCs w:val="24"/>
          <w:rtl/>
        </w:rPr>
        <w:t>؛ الشوكاني</w:t>
      </w:r>
      <w:r>
        <w:rPr>
          <w:rFonts w:ascii="Arial" w:hAnsi="Arial"/>
          <w:b/>
          <w:bCs/>
          <w:sz w:val="24"/>
          <w:szCs w:val="24"/>
          <w:rtl/>
        </w:rPr>
        <w:t>، إرشاد الفحول</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61</w:t>
      </w:r>
      <w:r>
        <w:rPr>
          <w:rFonts w:ascii="Arial" w:hAnsi="Arial"/>
          <w:sz w:val="24"/>
          <w:szCs w:val="24"/>
          <w:rtl/>
        </w:rPr>
        <w:t>.</w:t>
      </w:r>
    </w:p>
  </w:footnote>
  <w:footnote w:id="360">
    <w:p w:rsidR="00CD740F" w:rsidRDefault="00CD740F" w:rsidP="001D15B9">
      <w:pPr>
        <w:pStyle w:val="FootnoteText"/>
        <w:widowControl w:val="0"/>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الشوكاني، </w:t>
      </w:r>
      <w:r>
        <w:rPr>
          <w:rFonts w:ascii="Arial" w:hAnsi="Arial"/>
          <w:b/>
          <w:bCs/>
          <w:sz w:val="24"/>
          <w:szCs w:val="24"/>
          <w:rtl/>
        </w:rPr>
        <w:t xml:space="preserve">إرشاد الفحول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59</w:t>
      </w:r>
      <w:r>
        <w:rPr>
          <w:rFonts w:ascii="Arial" w:hAnsi="Arial"/>
          <w:sz w:val="24"/>
          <w:szCs w:val="24"/>
          <w:rtl/>
        </w:rPr>
        <w:t xml:space="preserve">؛ الهندي، صفي الدين، </w:t>
      </w:r>
      <w:r>
        <w:rPr>
          <w:rFonts w:ascii="Arial" w:hAnsi="Arial"/>
          <w:b/>
          <w:bCs/>
          <w:sz w:val="24"/>
          <w:szCs w:val="24"/>
          <w:rtl/>
        </w:rPr>
        <w:t xml:space="preserve">نهاية الوصول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233</w:t>
      </w:r>
      <w:r>
        <w:rPr>
          <w:rFonts w:ascii="Arial" w:hAnsi="Arial"/>
          <w:sz w:val="24"/>
          <w:szCs w:val="24"/>
          <w:rtl/>
        </w:rPr>
        <w:t xml:space="preserve">؛ الصالح، محمد أديب، </w:t>
      </w:r>
      <w:r>
        <w:rPr>
          <w:rFonts w:ascii="Arial" w:hAnsi="Arial"/>
          <w:b/>
          <w:bCs/>
          <w:sz w:val="24"/>
          <w:szCs w:val="24"/>
          <w:rtl/>
        </w:rPr>
        <w:t>تفسير النصوص</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142</w:t>
      </w:r>
      <w:r>
        <w:rPr>
          <w:rFonts w:ascii="Arial" w:hAnsi="Arial"/>
          <w:sz w:val="24"/>
          <w:szCs w:val="24"/>
          <w:rtl/>
        </w:rPr>
        <w:t>.</w:t>
      </w:r>
    </w:p>
  </w:footnote>
  <w:footnote w:id="361">
    <w:p w:rsidR="00CD740F" w:rsidRDefault="00CD740F" w:rsidP="001D15B9">
      <w:pPr>
        <w:widowControl w:val="0"/>
        <w:spacing w:after="0" w:line="240" w:lineRule="auto"/>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يُنظر: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224</w:t>
      </w:r>
      <w:r>
        <w:rPr>
          <w:rFonts w:ascii="Arial" w:hAnsi="Arial"/>
          <w:sz w:val="24"/>
          <w:szCs w:val="24"/>
          <w:rtl/>
        </w:rPr>
        <w:t xml:space="preserve">، </w:t>
      </w:r>
      <w:r>
        <w:rPr>
          <w:rFonts w:ascii="Times New Roman" w:hAnsi="Times New Roman" w:cs="Times New Roman"/>
          <w:sz w:val="24"/>
          <w:szCs w:val="24"/>
          <w:rtl/>
        </w:rPr>
        <w:t>11</w:t>
      </w:r>
      <w:r>
        <w:rPr>
          <w:rFonts w:ascii="Arial" w:hAnsi="Arial"/>
          <w:sz w:val="24"/>
          <w:szCs w:val="24"/>
          <w:rtl/>
        </w:rPr>
        <w:t>/</w:t>
      </w:r>
      <w:r>
        <w:rPr>
          <w:rFonts w:ascii="Times New Roman" w:hAnsi="Times New Roman" w:cs="Times New Roman"/>
          <w:sz w:val="24"/>
          <w:szCs w:val="24"/>
          <w:rtl/>
        </w:rPr>
        <w:t>358</w:t>
      </w:r>
      <w:r>
        <w:rPr>
          <w:rFonts w:ascii="Arial" w:hAnsi="Arial"/>
          <w:sz w:val="24"/>
          <w:szCs w:val="24"/>
          <w:rtl/>
        </w:rPr>
        <w:t xml:space="preserve">؛ الشنقيطي، محمد أمين، </w:t>
      </w:r>
      <w:r>
        <w:rPr>
          <w:rFonts w:ascii="Arial" w:hAnsi="Arial"/>
          <w:b/>
          <w:bCs/>
          <w:sz w:val="24"/>
          <w:szCs w:val="24"/>
          <w:rtl/>
        </w:rPr>
        <w:t>أضواء البيان في إيضاح القرآن بالقرآن</w:t>
      </w:r>
      <w:r>
        <w:rPr>
          <w:rFonts w:ascii="Arial" w:hAnsi="Arial"/>
          <w:sz w:val="24"/>
          <w:szCs w:val="24"/>
          <w:rtl/>
        </w:rPr>
        <w:t xml:space="preserve">، دار الفكر، بيروت، </w:t>
      </w:r>
      <w:r>
        <w:rPr>
          <w:rFonts w:ascii="Times New Roman" w:hAnsi="Times New Roman" w:cs="Times New Roman"/>
          <w:sz w:val="24"/>
          <w:szCs w:val="24"/>
          <w:rtl/>
        </w:rPr>
        <w:t>1415</w:t>
      </w:r>
      <w:r>
        <w:rPr>
          <w:rFonts w:ascii="Arial" w:hAnsi="Arial"/>
          <w:sz w:val="24"/>
          <w:szCs w:val="24"/>
          <w:rtl/>
        </w:rPr>
        <w:t>هـ/</w:t>
      </w:r>
      <w:r>
        <w:rPr>
          <w:rFonts w:ascii="Times New Roman" w:hAnsi="Times New Roman" w:cs="Times New Roman"/>
          <w:sz w:val="24"/>
          <w:szCs w:val="24"/>
          <w:rtl/>
        </w:rPr>
        <w:t>1995</w:t>
      </w:r>
      <w:r>
        <w:rPr>
          <w:rFonts w:ascii="Arial" w:hAnsi="Arial"/>
          <w:sz w:val="24"/>
          <w:szCs w:val="24"/>
          <w:rtl/>
        </w:rPr>
        <w:t xml:space="preserve">م،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366</w:t>
      </w:r>
      <w:r>
        <w:rPr>
          <w:rFonts w:ascii="Arial" w:hAnsi="Arial"/>
          <w:sz w:val="24"/>
          <w:szCs w:val="24"/>
          <w:rtl/>
        </w:rPr>
        <w:t xml:space="preserve">؛ ابن عاشور، </w:t>
      </w:r>
      <w:r>
        <w:rPr>
          <w:rFonts w:ascii="Arial" w:hAnsi="Arial"/>
          <w:b/>
          <w:bCs/>
          <w:sz w:val="24"/>
          <w:szCs w:val="24"/>
          <w:rtl/>
        </w:rPr>
        <w:t>التحرير والتنوير</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98</w:t>
      </w:r>
      <w:r>
        <w:rPr>
          <w:rFonts w:ascii="Arial" w:hAnsi="Arial"/>
          <w:sz w:val="24"/>
          <w:szCs w:val="24"/>
          <w:rtl/>
        </w:rPr>
        <w:t xml:space="preserve">، ويُنظر: مهارش، زيد بن علي، </w:t>
      </w:r>
      <w:r>
        <w:rPr>
          <w:rFonts w:ascii="Arial" w:hAnsi="Arial"/>
          <w:b/>
          <w:bCs/>
          <w:sz w:val="24"/>
          <w:szCs w:val="24"/>
          <w:rtl/>
        </w:rPr>
        <w:t>صور المشترك اللفظي في القرآن الكريم وأثرها في المعنى</w:t>
      </w:r>
      <w:r>
        <w:rPr>
          <w:rFonts w:ascii="Arial" w:hAnsi="Arial"/>
          <w:sz w:val="24"/>
          <w:szCs w:val="24"/>
          <w:rtl/>
        </w:rPr>
        <w:t>، مجلة جامعة أم القرى لعلوم الشريعة والدراسات الإسلامية، العدد</w:t>
      </w:r>
      <w:r>
        <w:rPr>
          <w:rFonts w:ascii="Times New Roman" w:hAnsi="Times New Roman" w:cs="Times New Roman"/>
          <w:sz w:val="24"/>
          <w:szCs w:val="24"/>
          <w:rtl/>
        </w:rPr>
        <w:t xml:space="preserve"> 54</w:t>
      </w:r>
      <w:r>
        <w:rPr>
          <w:rFonts w:ascii="Arial" w:hAnsi="Arial"/>
          <w:sz w:val="24"/>
          <w:szCs w:val="24"/>
          <w:rtl/>
        </w:rPr>
        <w:t>، ص</w:t>
      </w:r>
      <w:r>
        <w:rPr>
          <w:rFonts w:ascii="Times New Roman" w:hAnsi="Times New Roman" w:cs="Times New Roman"/>
          <w:sz w:val="24"/>
          <w:szCs w:val="24"/>
          <w:rtl/>
        </w:rPr>
        <w:t>215</w:t>
      </w:r>
      <w:r>
        <w:rPr>
          <w:rFonts w:ascii="Arial" w:hAnsi="Arial"/>
          <w:sz w:val="24"/>
          <w:szCs w:val="24"/>
          <w:rtl/>
        </w:rPr>
        <w:t xml:space="preserve"> وما بعدها.</w:t>
      </w:r>
    </w:p>
  </w:footnote>
  <w:footnote w:id="36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rFonts w:hint="cs"/>
          <w:sz w:val="24"/>
          <w:szCs w:val="24"/>
          <w:rtl/>
        </w:rPr>
        <w:t>،</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7</w:t>
      </w:r>
      <w:r>
        <w:rPr>
          <w:sz w:val="24"/>
          <w:szCs w:val="24"/>
          <w:rtl/>
        </w:rPr>
        <w:t>.</w:t>
      </w:r>
    </w:p>
  </w:footnote>
  <w:footnote w:id="36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rFonts w:hint="cs"/>
          <w:sz w:val="24"/>
          <w:szCs w:val="24"/>
          <w:rtl/>
        </w:rPr>
        <w:t>،</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163</w:t>
      </w:r>
      <w:r>
        <w:rPr>
          <w:sz w:val="24"/>
          <w:szCs w:val="24"/>
          <w:rtl/>
        </w:rPr>
        <w:t>.</w:t>
      </w:r>
    </w:p>
  </w:footnote>
  <w:footnote w:id="36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النحاس،</w:t>
      </w:r>
      <w:r>
        <w:rPr>
          <w:sz w:val="24"/>
          <w:szCs w:val="24"/>
          <w:rtl/>
        </w:rPr>
        <w:t xml:space="preserve"> </w:t>
      </w:r>
      <w:r>
        <w:rPr>
          <w:rFonts w:hint="cs"/>
          <w:b/>
          <w:bCs/>
          <w:sz w:val="24"/>
          <w:szCs w:val="24"/>
          <w:rtl/>
        </w:rPr>
        <w:t>إعراب</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199</w:t>
      </w:r>
      <w:r>
        <w:rPr>
          <w:rFonts w:hint="cs"/>
          <w:sz w:val="24"/>
          <w:szCs w:val="24"/>
          <w:rtl/>
        </w:rPr>
        <w:t>؛</w:t>
      </w:r>
      <w:r>
        <w:rPr>
          <w:sz w:val="24"/>
          <w:szCs w:val="24"/>
          <w:rtl/>
        </w:rPr>
        <w:t xml:space="preserve"> </w:t>
      </w:r>
      <w:r>
        <w:rPr>
          <w:rFonts w:hint="cs"/>
          <w:sz w:val="24"/>
          <w:szCs w:val="24"/>
          <w:rtl/>
        </w:rPr>
        <w:t>الثعلبي،</w:t>
      </w:r>
      <w:r>
        <w:rPr>
          <w:sz w:val="24"/>
          <w:szCs w:val="24"/>
          <w:rtl/>
        </w:rPr>
        <w:t xml:space="preserve"> </w:t>
      </w:r>
      <w:r>
        <w:rPr>
          <w:rFonts w:hint="cs"/>
          <w:b/>
          <w:bCs/>
          <w:sz w:val="24"/>
          <w:szCs w:val="24"/>
          <w:rtl/>
        </w:rPr>
        <w:t>الكشف</w:t>
      </w:r>
      <w:r>
        <w:rPr>
          <w:b/>
          <w:bCs/>
          <w:sz w:val="24"/>
          <w:szCs w:val="24"/>
          <w:rtl/>
        </w:rPr>
        <w:t xml:space="preserve"> </w:t>
      </w:r>
      <w:r>
        <w:rPr>
          <w:rFonts w:hint="cs"/>
          <w:b/>
          <w:bCs/>
          <w:sz w:val="24"/>
          <w:szCs w:val="24"/>
          <w:rtl/>
        </w:rPr>
        <w:t>والبيان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246</w:t>
      </w:r>
      <w:r>
        <w:rPr>
          <w:rFonts w:hint="cs"/>
          <w:sz w:val="24"/>
          <w:szCs w:val="24"/>
          <w:rtl/>
        </w:rPr>
        <w:t>؛</w:t>
      </w:r>
      <w:r>
        <w:rPr>
          <w:sz w:val="24"/>
          <w:szCs w:val="24"/>
          <w:rtl/>
        </w:rPr>
        <w:t xml:space="preserve"> </w:t>
      </w:r>
      <w:r>
        <w:rPr>
          <w:rFonts w:hint="cs"/>
          <w:sz w:val="24"/>
          <w:szCs w:val="24"/>
          <w:rtl/>
        </w:rPr>
        <w:t>مكي</w:t>
      </w:r>
      <w:r>
        <w:rPr>
          <w:sz w:val="24"/>
          <w:szCs w:val="24"/>
          <w:rtl/>
        </w:rPr>
        <w:t xml:space="preserve"> </w:t>
      </w:r>
      <w:r>
        <w:rPr>
          <w:rFonts w:hint="cs"/>
          <w:sz w:val="24"/>
          <w:szCs w:val="24"/>
          <w:rtl/>
        </w:rPr>
        <w:t>بن</w:t>
      </w:r>
      <w:r>
        <w:rPr>
          <w:sz w:val="24"/>
          <w:szCs w:val="24"/>
          <w:rtl/>
        </w:rPr>
        <w:t xml:space="preserve"> </w:t>
      </w:r>
      <w:r>
        <w:rPr>
          <w:rFonts w:hint="cs"/>
          <w:sz w:val="24"/>
          <w:szCs w:val="24"/>
          <w:rtl/>
        </w:rPr>
        <w:t>أبي</w:t>
      </w:r>
      <w:r>
        <w:rPr>
          <w:sz w:val="24"/>
          <w:szCs w:val="24"/>
          <w:rtl/>
        </w:rPr>
        <w:t xml:space="preserve"> </w:t>
      </w:r>
      <w:r>
        <w:rPr>
          <w:rFonts w:hint="cs"/>
          <w:sz w:val="24"/>
          <w:szCs w:val="24"/>
          <w:rtl/>
        </w:rPr>
        <w:t>طالب،</w:t>
      </w:r>
      <w:r>
        <w:rPr>
          <w:sz w:val="24"/>
          <w:szCs w:val="24"/>
          <w:rtl/>
        </w:rPr>
        <w:t xml:space="preserve"> </w:t>
      </w:r>
      <w:r>
        <w:rPr>
          <w:rFonts w:hint="cs"/>
          <w:b/>
          <w:bCs/>
          <w:sz w:val="24"/>
          <w:szCs w:val="24"/>
          <w:rtl/>
        </w:rPr>
        <w:t>الهداية</w:t>
      </w:r>
      <w:r>
        <w:rPr>
          <w:b/>
          <w:bCs/>
          <w:sz w:val="24"/>
          <w:szCs w:val="24"/>
          <w:rtl/>
        </w:rPr>
        <w:t xml:space="preserve"> </w:t>
      </w:r>
      <w:r>
        <w:rPr>
          <w:rFonts w:hint="cs"/>
          <w:b/>
          <w:bCs/>
          <w:sz w:val="24"/>
          <w:szCs w:val="24"/>
          <w:rtl/>
        </w:rPr>
        <w:t>إلى</w:t>
      </w:r>
      <w:r>
        <w:rPr>
          <w:b/>
          <w:bCs/>
          <w:sz w:val="24"/>
          <w:szCs w:val="24"/>
          <w:rtl/>
        </w:rPr>
        <w:t xml:space="preserve"> </w:t>
      </w:r>
      <w:r>
        <w:rPr>
          <w:rFonts w:hint="cs"/>
          <w:b/>
          <w:bCs/>
          <w:sz w:val="24"/>
          <w:szCs w:val="24"/>
          <w:rtl/>
        </w:rPr>
        <w:t>بلوغ</w:t>
      </w:r>
      <w:r>
        <w:rPr>
          <w:b/>
          <w:bCs/>
          <w:sz w:val="24"/>
          <w:szCs w:val="24"/>
          <w:rtl/>
        </w:rPr>
        <w:t xml:space="preserve"> </w:t>
      </w:r>
      <w:r>
        <w:rPr>
          <w:rFonts w:hint="cs"/>
          <w:b/>
          <w:bCs/>
          <w:sz w:val="24"/>
          <w:szCs w:val="24"/>
          <w:rtl/>
        </w:rPr>
        <w:t>النهاية</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1217</w:t>
      </w:r>
      <w:r>
        <w:rPr>
          <w:rFonts w:hint="cs"/>
          <w:sz w:val="24"/>
          <w:szCs w:val="24"/>
          <w:rtl/>
        </w:rPr>
        <w:t>؛</w:t>
      </w:r>
      <w:r>
        <w:rPr>
          <w:sz w:val="24"/>
          <w:szCs w:val="24"/>
          <w:rtl/>
        </w:rPr>
        <w:t xml:space="preserve"> </w:t>
      </w:r>
      <w:r>
        <w:rPr>
          <w:rFonts w:hint="cs"/>
          <w:sz w:val="24"/>
          <w:szCs w:val="24"/>
          <w:rtl/>
        </w:rPr>
        <w:t>الزمخشري،</w:t>
      </w:r>
      <w:r>
        <w:rPr>
          <w:sz w:val="24"/>
          <w:szCs w:val="24"/>
          <w:rtl/>
        </w:rPr>
        <w:t xml:space="preserve"> </w:t>
      </w:r>
      <w:r>
        <w:rPr>
          <w:rFonts w:hint="cs"/>
          <w:b/>
          <w:bCs/>
          <w:sz w:val="24"/>
          <w:szCs w:val="24"/>
          <w:rtl/>
        </w:rPr>
        <w:t>الكشاف</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476</w:t>
      </w:r>
      <w:r>
        <w:rPr>
          <w:rFonts w:hint="cs"/>
          <w:sz w:val="24"/>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505</w:t>
      </w:r>
      <w:r>
        <w:rPr>
          <w:rFonts w:hint="cs"/>
          <w:sz w:val="24"/>
          <w:szCs w:val="24"/>
          <w:rtl/>
        </w:rPr>
        <w:t>،</w:t>
      </w:r>
      <w:r>
        <w:rPr>
          <w:sz w:val="24"/>
          <w:szCs w:val="24"/>
          <w:rtl/>
        </w:rPr>
        <w:t xml:space="preserve"> </w:t>
      </w:r>
      <w:r>
        <w:rPr>
          <w:rFonts w:hint="cs"/>
          <w:sz w:val="24"/>
          <w:szCs w:val="24"/>
          <w:rtl/>
        </w:rPr>
        <w:t>العكبري،</w:t>
      </w:r>
      <w:r>
        <w:rPr>
          <w:sz w:val="24"/>
          <w:szCs w:val="24"/>
          <w:rtl/>
        </w:rPr>
        <w:t xml:space="preserve"> </w:t>
      </w:r>
      <w:r>
        <w:rPr>
          <w:rFonts w:ascii="Arial" w:hAnsi="Arial"/>
          <w:sz w:val="26"/>
          <w:szCs w:val="26"/>
          <w:rtl/>
        </w:rPr>
        <w:t>أبو البقاء عبد الله بن الحسين</w:t>
      </w:r>
      <w:r>
        <w:rPr>
          <w:rFonts w:ascii="Arial" w:hAnsi="Arial"/>
          <w:sz w:val="24"/>
          <w:szCs w:val="24"/>
          <w:rtl/>
        </w:rPr>
        <w:t xml:space="preserve"> (</w:t>
      </w:r>
      <w:r>
        <w:rPr>
          <w:rFonts w:hint="cs"/>
          <w:sz w:val="24"/>
          <w:szCs w:val="24"/>
          <w:rtl/>
        </w:rPr>
        <w:t>ت</w:t>
      </w:r>
      <w:r>
        <w:rPr>
          <w:sz w:val="24"/>
          <w:szCs w:val="24"/>
          <w:rtl/>
        </w:rPr>
        <w:t xml:space="preserve">: </w:t>
      </w:r>
      <w:r>
        <w:rPr>
          <w:rFonts w:ascii="Times New Roman" w:hAnsi="Times New Roman"/>
          <w:sz w:val="24"/>
          <w:szCs w:val="24"/>
          <w:rtl/>
        </w:rPr>
        <w:t>616</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التبيان</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إعراب</w:t>
      </w:r>
      <w:r>
        <w:rPr>
          <w:b/>
          <w:bCs/>
          <w:sz w:val="24"/>
          <w:szCs w:val="24"/>
          <w:rtl/>
        </w:rPr>
        <w:t xml:space="preserve"> </w:t>
      </w:r>
      <w:r>
        <w:rPr>
          <w:rFonts w:hint="cs"/>
          <w:b/>
          <w:bCs/>
          <w:sz w:val="24"/>
          <w:szCs w:val="24"/>
          <w:rtl/>
        </w:rPr>
        <w:t>القرآن</w:t>
      </w:r>
      <w:r>
        <w:rPr>
          <w:rFonts w:hint="cs"/>
          <w:sz w:val="24"/>
          <w:szCs w:val="24"/>
          <w:rtl/>
        </w:rPr>
        <w:t>،</w:t>
      </w:r>
      <w:r>
        <w:rPr>
          <w:sz w:val="24"/>
          <w:szCs w:val="24"/>
          <w:rtl/>
        </w:rPr>
        <w:t xml:space="preserve"> </w:t>
      </w:r>
      <w:r>
        <w:rPr>
          <w:rFonts w:hint="cs"/>
          <w:sz w:val="24"/>
          <w:szCs w:val="24"/>
          <w:rtl/>
        </w:rPr>
        <w:t>تحقيق</w:t>
      </w:r>
      <w:r>
        <w:rPr>
          <w:sz w:val="24"/>
          <w:szCs w:val="24"/>
          <w:rtl/>
        </w:rPr>
        <w:t xml:space="preserve">: </w:t>
      </w:r>
      <w:r>
        <w:rPr>
          <w:rFonts w:hint="cs"/>
          <w:sz w:val="24"/>
          <w:szCs w:val="24"/>
          <w:rtl/>
        </w:rPr>
        <w:t>علي</w:t>
      </w:r>
      <w:r>
        <w:rPr>
          <w:sz w:val="24"/>
          <w:szCs w:val="24"/>
          <w:rtl/>
        </w:rPr>
        <w:t xml:space="preserve"> </w:t>
      </w:r>
      <w:r>
        <w:rPr>
          <w:rFonts w:hint="cs"/>
          <w:sz w:val="24"/>
          <w:szCs w:val="24"/>
          <w:rtl/>
        </w:rPr>
        <w:t>محمد</w:t>
      </w:r>
      <w:r>
        <w:rPr>
          <w:sz w:val="24"/>
          <w:szCs w:val="24"/>
          <w:rtl/>
        </w:rPr>
        <w:t xml:space="preserve"> </w:t>
      </w:r>
      <w:r>
        <w:rPr>
          <w:rFonts w:hint="cs"/>
          <w:sz w:val="24"/>
          <w:szCs w:val="24"/>
          <w:rtl/>
        </w:rPr>
        <w:t>البجاوي،</w:t>
      </w:r>
      <w:r>
        <w:rPr>
          <w:sz w:val="24"/>
          <w:szCs w:val="24"/>
          <w:rtl/>
        </w:rPr>
        <w:t xml:space="preserve"> </w:t>
      </w:r>
      <w:r>
        <w:rPr>
          <w:rFonts w:hint="cs"/>
          <w:sz w:val="24"/>
          <w:szCs w:val="24"/>
          <w:rtl/>
        </w:rPr>
        <w:t>ط</w:t>
      </w:r>
      <w:r>
        <w:rPr>
          <w:sz w:val="24"/>
          <w:szCs w:val="24"/>
          <w:rtl/>
        </w:rPr>
        <w:t xml:space="preserve"> </w:t>
      </w:r>
      <w:r>
        <w:rPr>
          <w:rFonts w:hint="cs"/>
          <w:sz w:val="24"/>
          <w:szCs w:val="24"/>
          <w:rtl/>
        </w:rPr>
        <w:t>عيسى</w:t>
      </w:r>
      <w:r>
        <w:rPr>
          <w:sz w:val="24"/>
          <w:szCs w:val="24"/>
          <w:rtl/>
        </w:rPr>
        <w:t xml:space="preserve"> </w:t>
      </w:r>
      <w:r>
        <w:rPr>
          <w:rFonts w:hint="cs"/>
          <w:sz w:val="24"/>
          <w:szCs w:val="24"/>
          <w:rtl/>
        </w:rPr>
        <w:t>البابي</w:t>
      </w:r>
      <w:r>
        <w:rPr>
          <w:sz w:val="24"/>
          <w:szCs w:val="24"/>
          <w:rtl/>
        </w:rPr>
        <w:t xml:space="preserve"> </w:t>
      </w:r>
      <w:r>
        <w:rPr>
          <w:rFonts w:hint="cs"/>
          <w:sz w:val="24"/>
          <w:szCs w:val="24"/>
          <w:rtl/>
        </w:rPr>
        <w:t>الحلبي،</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328</w:t>
      </w:r>
      <w:r>
        <w:rPr>
          <w:sz w:val="24"/>
          <w:szCs w:val="24"/>
          <w:rtl/>
        </w:rPr>
        <w:t>.</w:t>
      </w:r>
    </w:p>
  </w:footnote>
  <w:footnote w:id="36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rFonts w:hint="cs"/>
          <w:sz w:val="24"/>
          <w:szCs w:val="24"/>
          <w:rtl/>
        </w:rPr>
        <w:t>،</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505</w:t>
      </w:r>
      <w:r>
        <w:rPr>
          <w:sz w:val="24"/>
          <w:szCs w:val="24"/>
          <w:rtl/>
        </w:rPr>
        <w:t>.</w:t>
      </w:r>
    </w:p>
  </w:footnote>
  <w:footnote w:id="366">
    <w:p w:rsidR="00CD740F" w:rsidRDefault="00CD740F" w:rsidP="001D15B9">
      <w:pPr>
        <w:pStyle w:val="FootnoteText"/>
        <w:widowControl w:val="0"/>
        <w:ind w:left="369" w:hanging="369"/>
        <w:jc w:val="lowKashida"/>
      </w:pPr>
      <w:r w:rsidRPr="00CF050D">
        <w:rPr>
          <w:rStyle w:val="FootnoteReference"/>
          <w:rFonts w:ascii="Arial" w:hAnsi="Arial" w:cs="Arial"/>
          <w:szCs w:val="24"/>
          <w:vertAlign w:val="baseline"/>
          <w:rtl/>
        </w:rPr>
        <w:t>(</w:t>
      </w:r>
      <w:r w:rsidRPr="00CF050D">
        <w:rPr>
          <w:rStyle w:val="FootnoteReference"/>
          <w:szCs w:val="24"/>
          <w:vertAlign w:val="baseline"/>
          <w:rtl/>
        </w:rPr>
        <w:footnoteRef/>
      </w:r>
      <w:r w:rsidRPr="00CF050D">
        <w:rPr>
          <w:rStyle w:val="FootnoteReference"/>
          <w:rFonts w:ascii="Arial" w:hAnsi="Arial" w:cs="Arial"/>
          <w:szCs w:val="24"/>
          <w:vertAlign w:val="baseline"/>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329</w:t>
      </w:r>
      <w:r>
        <w:rPr>
          <w:sz w:val="24"/>
          <w:szCs w:val="24"/>
          <w:rtl/>
        </w:rPr>
        <w:t>.</w:t>
      </w:r>
    </w:p>
  </w:footnote>
  <w:footnote w:id="367">
    <w:p w:rsidR="00CD740F" w:rsidRDefault="00CD740F" w:rsidP="001D15B9">
      <w:pPr>
        <w:pStyle w:val="FootnoteText"/>
      </w:pPr>
      <w:r w:rsidRPr="00C66D96">
        <w:rPr>
          <w:rFonts w:ascii="Arial" w:hAnsi="Arial"/>
          <w:sz w:val="24"/>
          <w:szCs w:val="24"/>
          <w:rtl/>
          <w:lang w:bidi="ar-JO"/>
        </w:rPr>
        <w:t>(</w:t>
      </w:r>
      <w:r w:rsidRPr="00C66D96">
        <w:rPr>
          <w:rStyle w:val="FootnoteReference"/>
          <w:rFonts w:ascii="Arial" w:hAnsi="Arial" w:cs="Arial"/>
          <w:szCs w:val="24"/>
        </w:rPr>
        <w:footnoteRef/>
      </w:r>
      <w:r w:rsidRPr="00C66D96">
        <w:rPr>
          <w:rFonts w:ascii="Arial" w:hAnsi="Arial"/>
          <w:sz w:val="24"/>
          <w:szCs w:val="24"/>
          <w:rtl/>
        </w:rPr>
        <w:t xml:space="preserve">) </w:t>
      </w:r>
      <w:r w:rsidRPr="00C66D96">
        <w:rPr>
          <w:rFonts w:ascii="Arial" w:hAnsi="Arial"/>
          <w:sz w:val="24"/>
          <w:szCs w:val="24"/>
          <w:rtl/>
          <w:lang w:bidi="ar-JO"/>
        </w:rPr>
        <w:t>يُنظر:</w:t>
      </w:r>
      <w:r>
        <w:rPr>
          <w:rtl/>
          <w:lang w:bidi="ar-JO"/>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602</w:t>
      </w:r>
      <w:r>
        <w:rPr>
          <w:sz w:val="24"/>
          <w:szCs w:val="24"/>
          <w:rtl/>
        </w:rPr>
        <w:t>.</w:t>
      </w:r>
    </w:p>
  </w:footnote>
  <w:footnote w:id="368">
    <w:p w:rsidR="00CD740F" w:rsidRDefault="00CD740F" w:rsidP="001D15B9">
      <w:pPr>
        <w:pStyle w:val="FootnoteText"/>
      </w:pPr>
      <w:r w:rsidRPr="00403FEE">
        <w:rPr>
          <w:vertAlign w:val="superscript"/>
          <w:rtl/>
          <w:lang w:bidi="ar-JO"/>
        </w:rPr>
        <w:t>(</w:t>
      </w:r>
      <w:r w:rsidRPr="00403FEE">
        <w:rPr>
          <w:rStyle w:val="FootnoteReference"/>
        </w:rPr>
        <w:footnoteRef/>
      </w:r>
      <w:r w:rsidRPr="00403FEE">
        <w:rPr>
          <w:vertAlign w:val="superscript"/>
          <w:rtl/>
        </w:rPr>
        <w:t>)</w:t>
      </w:r>
      <w:r>
        <w:rPr>
          <w:rtl/>
        </w:rPr>
        <w:t xml:space="preserve"> </w:t>
      </w:r>
      <w:r w:rsidRPr="005108E0">
        <w:rPr>
          <w:rFonts w:ascii="Arial" w:hAnsi="Arial"/>
          <w:sz w:val="24"/>
          <w:szCs w:val="24"/>
          <w:rtl/>
        </w:rPr>
        <w:t xml:space="preserve">الصفاقسي، </w:t>
      </w:r>
      <w:r w:rsidRPr="005108E0">
        <w:rPr>
          <w:rFonts w:ascii="Arial" w:hAnsi="Arial"/>
          <w:b/>
          <w:bCs/>
          <w:sz w:val="24"/>
          <w:szCs w:val="24"/>
          <w:rtl/>
        </w:rPr>
        <w:t>المجيد في إعراب القرآن المجيد</w:t>
      </w:r>
      <w:r w:rsidRPr="005108E0">
        <w:rPr>
          <w:rFonts w:ascii="Arial" w:hAnsi="Arial"/>
          <w:sz w:val="24"/>
          <w:szCs w:val="24"/>
          <w:rtl/>
        </w:rPr>
        <w:t xml:space="preserve">، المجلد الثاني، الورقة </w:t>
      </w:r>
      <w:r>
        <w:rPr>
          <w:rFonts w:ascii="Times New Roman" w:hAnsi="Times New Roman"/>
          <w:sz w:val="24"/>
          <w:szCs w:val="24"/>
          <w:rtl/>
        </w:rPr>
        <w:t>115</w:t>
      </w:r>
      <w:r w:rsidRPr="005108E0">
        <w:rPr>
          <w:rFonts w:ascii="Arial" w:hAnsi="Arial"/>
          <w:sz w:val="24"/>
          <w:szCs w:val="24"/>
          <w:rtl/>
        </w:rPr>
        <w:t>/أ- (مخطوط)؛ مكتبة ولي الدين أفندي، تركيا</w:t>
      </w:r>
      <w:r w:rsidRPr="005108E0">
        <w:rPr>
          <w:rFonts w:ascii="Arial" w:hAnsi="Arial"/>
          <w:sz w:val="24"/>
          <w:szCs w:val="24"/>
          <w:rtl/>
          <w:lang w:val="en-GB"/>
        </w:rPr>
        <w:t>.</w:t>
      </w:r>
    </w:p>
  </w:footnote>
  <w:footnote w:id="36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501</w:t>
      </w:r>
      <w:r>
        <w:rPr>
          <w:sz w:val="24"/>
          <w:szCs w:val="24"/>
          <w:rtl/>
        </w:rPr>
        <w:t>.</w:t>
      </w:r>
    </w:p>
  </w:footnote>
  <w:footnote w:id="370">
    <w:p w:rsidR="00CD740F" w:rsidRDefault="00CD740F" w:rsidP="001D15B9">
      <w:pPr>
        <w:pStyle w:val="FootnoteText"/>
        <w:widowControl w:val="0"/>
        <w:ind w:left="369" w:hanging="369"/>
        <w:jc w:val="lowKashida"/>
      </w:pPr>
      <w:r w:rsidRPr="00CF050D">
        <w:rPr>
          <w:rStyle w:val="FootnoteReference"/>
          <w:rFonts w:ascii="Arial" w:hAnsi="Arial" w:cs="Arial"/>
          <w:szCs w:val="24"/>
          <w:vertAlign w:val="baseline"/>
          <w:rtl/>
        </w:rPr>
        <w:t>(</w:t>
      </w:r>
      <w:r w:rsidRPr="00CF050D">
        <w:rPr>
          <w:rStyle w:val="FootnoteReference"/>
          <w:szCs w:val="24"/>
          <w:vertAlign w:val="baseline"/>
          <w:rtl/>
        </w:rPr>
        <w:footnoteRef/>
      </w:r>
      <w:r w:rsidRPr="00CF050D">
        <w:rPr>
          <w:rStyle w:val="FootnoteReference"/>
          <w:rFonts w:ascii="Arial" w:hAnsi="Arial" w:cs="Arial"/>
          <w:szCs w:val="24"/>
          <w:vertAlign w:val="baseline"/>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الفراء،</w:t>
      </w:r>
      <w:r>
        <w:rPr>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348</w:t>
      </w:r>
      <w:r>
        <w:rPr>
          <w:rFonts w:hint="cs"/>
          <w:sz w:val="24"/>
          <w:szCs w:val="24"/>
          <w:rtl/>
        </w:rPr>
        <w:t>؛</w:t>
      </w:r>
      <w:r>
        <w:rPr>
          <w:sz w:val="24"/>
          <w:szCs w:val="24"/>
          <w:rtl/>
        </w:rPr>
        <w:t xml:space="preserve"> </w:t>
      </w:r>
      <w:r>
        <w:rPr>
          <w:rFonts w:hint="cs"/>
          <w:sz w:val="24"/>
          <w:szCs w:val="24"/>
          <w:rtl/>
        </w:rPr>
        <w:t>الطبري،</w:t>
      </w:r>
      <w:r>
        <w:rPr>
          <w:sz w:val="24"/>
          <w:szCs w:val="24"/>
          <w:rtl/>
        </w:rPr>
        <w:t xml:space="preserve"> </w:t>
      </w:r>
      <w:r>
        <w:rPr>
          <w:rFonts w:hint="cs"/>
          <w:b/>
          <w:bCs/>
          <w:sz w:val="24"/>
          <w:szCs w:val="24"/>
          <w:rtl/>
        </w:rPr>
        <w:t>جامع</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11</w:t>
      </w:r>
      <w:r>
        <w:rPr>
          <w:sz w:val="24"/>
          <w:szCs w:val="24"/>
          <w:rtl/>
        </w:rPr>
        <w:t>/</w:t>
      </w:r>
      <w:r>
        <w:rPr>
          <w:rFonts w:ascii="Times New Roman" w:hAnsi="Times New Roman"/>
          <w:sz w:val="24"/>
          <w:szCs w:val="24"/>
          <w:rtl/>
        </w:rPr>
        <w:t>7</w:t>
      </w:r>
      <w:r>
        <w:rPr>
          <w:rFonts w:hint="cs"/>
          <w:sz w:val="24"/>
          <w:szCs w:val="24"/>
          <w:rtl/>
        </w:rPr>
        <w:t>؛</w:t>
      </w:r>
      <w:r>
        <w:rPr>
          <w:sz w:val="24"/>
          <w:szCs w:val="24"/>
          <w:rtl/>
        </w:rPr>
        <w:t xml:space="preserve"> </w:t>
      </w:r>
      <w:r>
        <w:rPr>
          <w:rFonts w:hint="cs"/>
          <w:sz w:val="24"/>
          <w:szCs w:val="24"/>
          <w:rtl/>
        </w:rPr>
        <w:t>الزجاج،</w:t>
      </w:r>
      <w:r>
        <w:rPr>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277</w:t>
      </w:r>
      <w:r>
        <w:rPr>
          <w:rFonts w:hint="cs"/>
          <w:sz w:val="24"/>
          <w:szCs w:val="24"/>
          <w:rtl/>
        </w:rPr>
        <w:t>؛</w:t>
      </w:r>
      <w:r>
        <w:rPr>
          <w:sz w:val="24"/>
          <w:szCs w:val="24"/>
          <w:rtl/>
        </w:rPr>
        <w:t xml:space="preserve"> </w:t>
      </w:r>
      <w:r>
        <w:rPr>
          <w:rFonts w:hint="cs"/>
          <w:sz w:val="24"/>
          <w:szCs w:val="24"/>
          <w:rtl/>
        </w:rPr>
        <w:t>النحاس،</w:t>
      </w:r>
      <w:r>
        <w:rPr>
          <w:sz w:val="24"/>
          <w:szCs w:val="24"/>
          <w:rtl/>
        </w:rPr>
        <w:t xml:space="preserve"> </w:t>
      </w:r>
      <w:r>
        <w:rPr>
          <w:rFonts w:hint="cs"/>
          <w:b/>
          <w:bCs/>
          <w:sz w:val="24"/>
          <w:szCs w:val="24"/>
          <w:rtl/>
        </w:rPr>
        <w:t>إعراب</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25</w:t>
      </w:r>
      <w:r>
        <w:rPr>
          <w:rFonts w:hint="cs"/>
          <w:sz w:val="24"/>
          <w:szCs w:val="24"/>
          <w:rtl/>
        </w:rPr>
        <w:t>؛</w:t>
      </w:r>
      <w:r>
        <w:rPr>
          <w:sz w:val="24"/>
          <w:szCs w:val="24"/>
          <w:rtl/>
        </w:rPr>
        <w:t xml:space="preserve"> </w:t>
      </w:r>
      <w:r>
        <w:rPr>
          <w:rFonts w:hint="cs"/>
          <w:sz w:val="24"/>
          <w:szCs w:val="24"/>
          <w:rtl/>
        </w:rPr>
        <w:t>الزمخشري،</w:t>
      </w:r>
      <w:r>
        <w:rPr>
          <w:sz w:val="24"/>
          <w:szCs w:val="24"/>
          <w:rtl/>
        </w:rPr>
        <w:t xml:space="preserve"> </w:t>
      </w:r>
      <w:r>
        <w:rPr>
          <w:rFonts w:hint="cs"/>
          <w:b/>
          <w:bCs/>
          <w:sz w:val="24"/>
          <w:szCs w:val="24"/>
          <w:rtl/>
        </w:rPr>
        <w:t>الكشاف</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52</w:t>
      </w:r>
      <w:r>
        <w:rPr>
          <w:rFonts w:hint="cs"/>
          <w:sz w:val="24"/>
          <w:szCs w:val="24"/>
          <w:rtl/>
        </w:rPr>
        <w:t>؛</w:t>
      </w:r>
      <w:r>
        <w:rPr>
          <w:sz w:val="24"/>
          <w:szCs w:val="24"/>
          <w:rtl/>
        </w:rPr>
        <w:t xml:space="preserve"> </w:t>
      </w:r>
      <w:r>
        <w:rPr>
          <w:rFonts w:hint="cs"/>
          <w:sz w:val="24"/>
          <w:szCs w:val="24"/>
          <w:rtl/>
        </w:rPr>
        <w:t>الرازي،</w:t>
      </w:r>
      <w:r>
        <w:rPr>
          <w:sz w:val="24"/>
          <w:szCs w:val="24"/>
          <w:rtl/>
        </w:rPr>
        <w:t xml:space="preserve"> </w:t>
      </w:r>
      <w:r>
        <w:rPr>
          <w:rFonts w:hint="cs"/>
          <w:b/>
          <w:bCs/>
          <w:sz w:val="24"/>
          <w:szCs w:val="24"/>
          <w:rtl/>
        </w:rPr>
        <w:t>مفاتيح</w:t>
      </w:r>
      <w:r>
        <w:rPr>
          <w:b/>
          <w:bCs/>
          <w:sz w:val="24"/>
          <w:szCs w:val="24"/>
          <w:rtl/>
        </w:rPr>
        <w:t xml:space="preserve"> </w:t>
      </w:r>
      <w:r>
        <w:rPr>
          <w:rFonts w:hint="cs"/>
          <w:b/>
          <w:bCs/>
          <w:sz w:val="24"/>
          <w:szCs w:val="24"/>
          <w:rtl/>
        </w:rPr>
        <w:t>الغيب</w:t>
      </w:r>
      <w:r>
        <w:rPr>
          <w:sz w:val="24"/>
          <w:szCs w:val="24"/>
          <w:rtl/>
        </w:rPr>
        <w:t xml:space="preserve"> </w:t>
      </w:r>
      <w:r>
        <w:rPr>
          <w:rFonts w:ascii="Times New Roman" w:hAnsi="Times New Roman"/>
          <w:sz w:val="24"/>
          <w:szCs w:val="24"/>
          <w:rtl/>
        </w:rPr>
        <w:t>13</w:t>
      </w:r>
      <w:r>
        <w:rPr>
          <w:sz w:val="24"/>
          <w:szCs w:val="24"/>
          <w:rtl/>
        </w:rPr>
        <w:t>/</w:t>
      </w:r>
      <w:r>
        <w:rPr>
          <w:rFonts w:ascii="Times New Roman" w:hAnsi="Times New Roman"/>
          <w:sz w:val="24"/>
          <w:szCs w:val="24"/>
          <w:rtl/>
        </w:rPr>
        <w:t>90</w:t>
      </w:r>
      <w:r>
        <w:rPr>
          <w:rFonts w:hint="cs"/>
          <w:sz w:val="24"/>
          <w:szCs w:val="24"/>
          <w:rtl/>
        </w:rPr>
        <w:t>؛</w:t>
      </w:r>
      <w:r>
        <w:rPr>
          <w:sz w:val="24"/>
          <w:szCs w:val="24"/>
          <w:rtl/>
        </w:rPr>
        <w:t xml:space="preserve"> </w:t>
      </w:r>
      <w:r>
        <w:rPr>
          <w:rFonts w:hint="cs"/>
          <w:sz w:val="24"/>
          <w:szCs w:val="24"/>
          <w:rtl/>
        </w:rPr>
        <w:t>العكبري،</w:t>
      </w:r>
      <w:r>
        <w:rPr>
          <w:sz w:val="24"/>
          <w:szCs w:val="24"/>
          <w:rtl/>
        </w:rPr>
        <w:t xml:space="preserve"> </w:t>
      </w:r>
      <w:r>
        <w:rPr>
          <w:rFonts w:hint="cs"/>
          <w:b/>
          <w:bCs/>
          <w:sz w:val="24"/>
          <w:szCs w:val="24"/>
          <w:rtl/>
        </w:rPr>
        <w:t>إعراب</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526</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جزي،</w:t>
      </w:r>
      <w:r>
        <w:rPr>
          <w:sz w:val="24"/>
          <w:szCs w:val="24"/>
          <w:rtl/>
        </w:rPr>
        <w:t xml:space="preserve"> </w:t>
      </w:r>
      <w:r>
        <w:rPr>
          <w:rFonts w:hint="cs"/>
          <w:b/>
          <w:bCs/>
          <w:sz w:val="24"/>
          <w:szCs w:val="24"/>
          <w:rtl/>
        </w:rPr>
        <w:t>التسهيل</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271</w:t>
      </w:r>
      <w:r>
        <w:rPr>
          <w:sz w:val="24"/>
          <w:szCs w:val="24"/>
          <w:rtl/>
        </w:rPr>
        <w:t>.</w:t>
      </w:r>
    </w:p>
  </w:footnote>
  <w:footnote w:id="37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النحاس،</w:t>
      </w:r>
      <w:r>
        <w:rPr>
          <w:sz w:val="24"/>
          <w:szCs w:val="24"/>
          <w:rtl/>
        </w:rPr>
        <w:t xml:space="preserve"> </w:t>
      </w:r>
      <w:r>
        <w:rPr>
          <w:rFonts w:hint="cs"/>
          <w:b/>
          <w:bCs/>
          <w:sz w:val="24"/>
          <w:szCs w:val="24"/>
          <w:rtl/>
        </w:rPr>
        <w:t>إعراب</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25</w:t>
      </w:r>
      <w:r>
        <w:rPr>
          <w:sz w:val="24"/>
          <w:szCs w:val="24"/>
          <w:rtl/>
        </w:rPr>
        <w:t>.</w:t>
      </w:r>
    </w:p>
  </w:footnote>
  <w:footnote w:id="37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البدل</w:t>
      </w:r>
      <w:r>
        <w:rPr>
          <w:sz w:val="24"/>
          <w:szCs w:val="24"/>
          <w:rtl/>
        </w:rPr>
        <w:t xml:space="preserve"> </w:t>
      </w:r>
      <w:r>
        <w:rPr>
          <w:rFonts w:hint="cs"/>
          <w:sz w:val="24"/>
          <w:szCs w:val="24"/>
          <w:rtl/>
        </w:rPr>
        <w:t>المطابق،</w:t>
      </w:r>
      <w:r>
        <w:rPr>
          <w:sz w:val="24"/>
          <w:szCs w:val="24"/>
          <w:rtl/>
        </w:rPr>
        <w:t xml:space="preserve"> </w:t>
      </w:r>
      <w:r>
        <w:rPr>
          <w:rFonts w:hint="cs"/>
          <w:sz w:val="24"/>
          <w:szCs w:val="24"/>
          <w:rtl/>
        </w:rPr>
        <w:t>أو</w:t>
      </w:r>
      <w:r>
        <w:rPr>
          <w:sz w:val="24"/>
          <w:szCs w:val="24"/>
          <w:rtl/>
        </w:rPr>
        <w:t xml:space="preserve"> </w:t>
      </w:r>
      <w:r>
        <w:rPr>
          <w:rFonts w:hint="cs"/>
          <w:sz w:val="24"/>
          <w:szCs w:val="24"/>
          <w:rtl/>
        </w:rPr>
        <w:t>بدل</w:t>
      </w:r>
      <w:r>
        <w:rPr>
          <w:sz w:val="24"/>
          <w:szCs w:val="24"/>
          <w:rtl/>
        </w:rPr>
        <w:t xml:space="preserve"> </w:t>
      </w:r>
      <w:r>
        <w:rPr>
          <w:rFonts w:ascii="Arial" w:hAnsi="Arial"/>
          <w:sz w:val="24"/>
          <w:szCs w:val="24"/>
          <w:rtl/>
        </w:rPr>
        <w:t>(</w:t>
      </w:r>
      <w:r>
        <w:rPr>
          <w:rFonts w:hint="cs"/>
          <w:sz w:val="24"/>
          <w:szCs w:val="24"/>
          <w:rtl/>
        </w:rPr>
        <w:t>كل</w:t>
      </w:r>
      <w:r>
        <w:rPr>
          <w:sz w:val="24"/>
          <w:szCs w:val="24"/>
          <w:rtl/>
        </w:rPr>
        <w:t xml:space="preserve"> </w:t>
      </w:r>
      <w:r>
        <w:rPr>
          <w:rFonts w:hint="cs"/>
          <w:sz w:val="24"/>
          <w:szCs w:val="24"/>
          <w:rtl/>
        </w:rPr>
        <w:t>من</w:t>
      </w:r>
      <w:r>
        <w:rPr>
          <w:sz w:val="24"/>
          <w:szCs w:val="24"/>
          <w:rtl/>
        </w:rPr>
        <w:t xml:space="preserve"> </w:t>
      </w:r>
      <w:r>
        <w:rPr>
          <w:rFonts w:hint="cs"/>
          <w:sz w:val="24"/>
          <w:szCs w:val="24"/>
          <w:rtl/>
        </w:rPr>
        <w:t>كل</w:t>
      </w:r>
      <w:r>
        <w:rPr>
          <w:rFonts w:ascii="Arial" w:hAnsi="Arial"/>
          <w:sz w:val="24"/>
          <w:szCs w:val="24"/>
          <w:rtl/>
        </w:rPr>
        <w:t>)</w:t>
      </w:r>
      <w:r>
        <w:rPr>
          <w:sz w:val="24"/>
          <w:szCs w:val="24"/>
          <w:rtl/>
        </w:rPr>
        <w:t xml:space="preserve"> </w:t>
      </w:r>
      <w:r>
        <w:rPr>
          <w:rFonts w:hint="cs"/>
          <w:sz w:val="24"/>
          <w:szCs w:val="24"/>
          <w:rtl/>
        </w:rPr>
        <w:t>هو</w:t>
      </w:r>
      <w:r>
        <w:rPr>
          <w:sz w:val="24"/>
          <w:szCs w:val="24"/>
          <w:rtl/>
        </w:rPr>
        <w:t xml:space="preserve"> </w:t>
      </w:r>
      <w:r>
        <w:rPr>
          <w:rFonts w:hint="cs"/>
          <w:sz w:val="24"/>
          <w:szCs w:val="24"/>
          <w:rtl/>
        </w:rPr>
        <w:t>البدل</w:t>
      </w:r>
      <w:r>
        <w:rPr>
          <w:sz w:val="24"/>
          <w:szCs w:val="24"/>
          <w:rtl/>
        </w:rPr>
        <w:t xml:space="preserve"> </w:t>
      </w:r>
      <w:r>
        <w:rPr>
          <w:rFonts w:hint="cs"/>
          <w:sz w:val="24"/>
          <w:szCs w:val="24"/>
          <w:rtl/>
        </w:rPr>
        <w:t>الذي</w:t>
      </w:r>
      <w:r>
        <w:rPr>
          <w:sz w:val="24"/>
          <w:szCs w:val="24"/>
          <w:rtl/>
        </w:rPr>
        <w:t xml:space="preserve"> </w:t>
      </w:r>
      <w:r>
        <w:rPr>
          <w:rFonts w:hint="cs"/>
          <w:sz w:val="24"/>
          <w:szCs w:val="24"/>
          <w:rtl/>
        </w:rPr>
        <w:t>يكون</w:t>
      </w:r>
      <w:r>
        <w:rPr>
          <w:sz w:val="24"/>
          <w:szCs w:val="24"/>
          <w:rtl/>
        </w:rPr>
        <w:t xml:space="preserve"> </w:t>
      </w:r>
      <w:r>
        <w:rPr>
          <w:rFonts w:hint="cs"/>
          <w:sz w:val="24"/>
          <w:szCs w:val="24"/>
          <w:rtl/>
        </w:rPr>
        <w:t>فيه</w:t>
      </w:r>
      <w:r>
        <w:rPr>
          <w:sz w:val="24"/>
          <w:szCs w:val="24"/>
          <w:rtl/>
        </w:rPr>
        <w:t xml:space="preserve"> </w:t>
      </w:r>
      <w:r>
        <w:rPr>
          <w:rFonts w:hint="cs"/>
          <w:sz w:val="24"/>
          <w:szCs w:val="24"/>
          <w:rtl/>
        </w:rPr>
        <w:t>البدل</w:t>
      </w:r>
      <w:r>
        <w:rPr>
          <w:sz w:val="24"/>
          <w:szCs w:val="24"/>
          <w:rtl/>
        </w:rPr>
        <w:t xml:space="preserve"> </w:t>
      </w:r>
      <w:r>
        <w:rPr>
          <w:rFonts w:hint="cs"/>
          <w:sz w:val="24"/>
          <w:szCs w:val="24"/>
          <w:rtl/>
        </w:rPr>
        <w:t>عين</w:t>
      </w:r>
      <w:r>
        <w:rPr>
          <w:sz w:val="24"/>
          <w:szCs w:val="24"/>
          <w:rtl/>
        </w:rPr>
        <w:t xml:space="preserve"> </w:t>
      </w:r>
      <w:r>
        <w:rPr>
          <w:rFonts w:hint="cs"/>
          <w:sz w:val="24"/>
          <w:szCs w:val="24"/>
          <w:rtl/>
        </w:rPr>
        <w:t>المبدل</w:t>
      </w:r>
      <w:r>
        <w:rPr>
          <w:sz w:val="24"/>
          <w:szCs w:val="24"/>
          <w:rtl/>
        </w:rPr>
        <w:t xml:space="preserve"> </w:t>
      </w:r>
      <w:r>
        <w:rPr>
          <w:rFonts w:hint="cs"/>
          <w:sz w:val="24"/>
          <w:szCs w:val="24"/>
          <w:rtl/>
        </w:rPr>
        <w:t>منه،</w:t>
      </w:r>
      <w:r>
        <w:rPr>
          <w:sz w:val="24"/>
          <w:szCs w:val="24"/>
          <w:rtl/>
        </w:rPr>
        <w:t xml:space="preserve"> </w:t>
      </w:r>
      <w:r>
        <w:rPr>
          <w:rFonts w:hint="cs"/>
          <w:sz w:val="24"/>
          <w:szCs w:val="24"/>
          <w:rtl/>
        </w:rPr>
        <w:t>مثل</w:t>
      </w:r>
      <w:r>
        <w:rPr>
          <w:sz w:val="24"/>
          <w:szCs w:val="24"/>
          <w:rtl/>
        </w:rPr>
        <w:t xml:space="preserve">: </w:t>
      </w:r>
      <w:r>
        <w:rPr>
          <w:rFonts w:hint="cs"/>
          <w:sz w:val="24"/>
          <w:szCs w:val="24"/>
          <w:rtl/>
        </w:rPr>
        <w:t>جاءني</w:t>
      </w:r>
      <w:r>
        <w:rPr>
          <w:sz w:val="24"/>
          <w:szCs w:val="24"/>
          <w:rtl/>
        </w:rPr>
        <w:t xml:space="preserve"> </w:t>
      </w:r>
      <w:r>
        <w:rPr>
          <w:rFonts w:hint="cs"/>
          <w:sz w:val="24"/>
          <w:szCs w:val="24"/>
          <w:rtl/>
        </w:rPr>
        <w:t>محمد</w:t>
      </w:r>
      <w:r>
        <w:rPr>
          <w:sz w:val="24"/>
          <w:szCs w:val="24"/>
          <w:rtl/>
        </w:rPr>
        <w:t xml:space="preserve"> </w:t>
      </w:r>
      <w:r>
        <w:rPr>
          <w:rFonts w:hint="cs"/>
          <w:sz w:val="24"/>
          <w:szCs w:val="24"/>
          <w:rtl/>
        </w:rPr>
        <w:t>أبو</w:t>
      </w:r>
      <w:r>
        <w:rPr>
          <w:sz w:val="24"/>
          <w:szCs w:val="24"/>
          <w:rtl/>
        </w:rPr>
        <w:t xml:space="preserve"> </w:t>
      </w:r>
      <w:r>
        <w:rPr>
          <w:rFonts w:hint="cs"/>
          <w:sz w:val="24"/>
          <w:szCs w:val="24"/>
          <w:rtl/>
        </w:rPr>
        <w:t>عبد</w:t>
      </w:r>
      <w:r>
        <w:rPr>
          <w:sz w:val="24"/>
          <w:szCs w:val="24"/>
          <w:rtl/>
        </w:rPr>
        <w:t xml:space="preserve"> </w:t>
      </w:r>
      <w:r>
        <w:rPr>
          <w:rFonts w:hint="cs"/>
          <w:sz w:val="24"/>
          <w:szCs w:val="24"/>
          <w:rtl/>
        </w:rPr>
        <w:t>الله،</w:t>
      </w:r>
      <w:r>
        <w:rPr>
          <w:sz w:val="24"/>
          <w:szCs w:val="24"/>
          <w:rtl/>
        </w:rPr>
        <w:t xml:space="preserve"> </w:t>
      </w:r>
      <w:r>
        <w:rPr>
          <w:rFonts w:hint="cs"/>
          <w:sz w:val="24"/>
          <w:szCs w:val="24"/>
          <w:rtl/>
        </w:rPr>
        <w:t>وبدل</w:t>
      </w:r>
      <w:r>
        <w:rPr>
          <w:sz w:val="24"/>
          <w:szCs w:val="24"/>
          <w:rtl/>
        </w:rPr>
        <w:t xml:space="preserve"> </w:t>
      </w:r>
      <w:r>
        <w:rPr>
          <w:rFonts w:ascii="Arial" w:hAnsi="Arial"/>
          <w:sz w:val="24"/>
          <w:szCs w:val="24"/>
          <w:rtl/>
        </w:rPr>
        <w:t>(</w:t>
      </w:r>
      <w:r>
        <w:rPr>
          <w:rFonts w:hint="cs"/>
          <w:sz w:val="24"/>
          <w:szCs w:val="24"/>
          <w:rtl/>
        </w:rPr>
        <w:t>بعض</w:t>
      </w:r>
      <w:r>
        <w:rPr>
          <w:sz w:val="24"/>
          <w:szCs w:val="24"/>
          <w:rtl/>
        </w:rPr>
        <w:t xml:space="preserve"> </w:t>
      </w:r>
      <w:r>
        <w:rPr>
          <w:rFonts w:hint="cs"/>
          <w:sz w:val="24"/>
          <w:szCs w:val="24"/>
          <w:rtl/>
        </w:rPr>
        <w:t>من</w:t>
      </w:r>
      <w:r>
        <w:rPr>
          <w:sz w:val="24"/>
          <w:szCs w:val="24"/>
          <w:rtl/>
        </w:rPr>
        <w:t xml:space="preserve"> </w:t>
      </w:r>
      <w:r>
        <w:rPr>
          <w:rFonts w:hint="cs"/>
          <w:sz w:val="24"/>
          <w:szCs w:val="24"/>
          <w:rtl/>
        </w:rPr>
        <w:t>كل</w:t>
      </w:r>
      <w:r>
        <w:rPr>
          <w:rFonts w:ascii="Arial" w:hAnsi="Arial"/>
          <w:sz w:val="24"/>
          <w:szCs w:val="24"/>
          <w:rtl/>
        </w:rPr>
        <w:t>)</w:t>
      </w:r>
      <w:r>
        <w:rPr>
          <w:sz w:val="24"/>
          <w:szCs w:val="24"/>
          <w:rtl/>
        </w:rPr>
        <w:t xml:space="preserve"> </w:t>
      </w:r>
      <w:r>
        <w:rPr>
          <w:rFonts w:hint="cs"/>
          <w:sz w:val="24"/>
          <w:szCs w:val="24"/>
          <w:rtl/>
        </w:rPr>
        <w:t>هو</w:t>
      </w:r>
      <w:r>
        <w:rPr>
          <w:sz w:val="24"/>
          <w:szCs w:val="24"/>
          <w:rtl/>
        </w:rPr>
        <w:t xml:space="preserve"> </w:t>
      </w:r>
      <w:r>
        <w:rPr>
          <w:rFonts w:hint="cs"/>
          <w:sz w:val="24"/>
          <w:szCs w:val="24"/>
          <w:rtl/>
        </w:rPr>
        <w:t>البدل</w:t>
      </w:r>
      <w:r>
        <w:rPr>
          <w:sz w:val="24"/>
          <w:szCs w:val="24"/>
          <w:rtl/>
        </w:rPr>
        <w:t xml:space="preserve"> </w:t>
      </w:r>
      <w:r>
        <w:rPr>
          <w:rFonts w:hint="cs"/>
          <w:sz w:val="24"/>
          <w:szCs w:val="24"/>
          <w:rtl/>
        </w:rPr>
        <w:t>الذي</w:t>
      </w:r>
      <w:r>
        <w:rPr>
          <w:sz w:val="24"/>
          <w:szCs w:val="24"/>
          <w:rtl/>
        </w:rPr>
        <w:t xml:space="preserve"> </w:t>
      </w:r>
      <w:r>
        <w:rPr>
          <w:rFonts w:hint="cs"/>
          <w:sz w:val="24"/>
          <w:szCs w:val="24"/>
          <w:rtl/>
        </w:rPr>
        <w:t>يكون</w:t>
      </w:r>
      <w:r>
        <w:rPr>
          <w:sz w:val="24"/>
          <w:szCs w:val="24"/>
          <w:rtl/>
        </w:rPr>
        <w:t xml:space="preserve"> </w:t>
      </w:r>
      <w:r>
        <w:rPr>
          <w:rFonts w:hint="cs"/>
          <w:sz w:val="24"/>
          <w:szCs w:val="24"/>
          <w:rtl/>
        </w:rPr>
        <w:t>البدل</w:t>
      </w:r>
      <w:r>
        <w:rPr>
          <w:sz w:val="24"/>
          <w:szCs w:val="24"/>
          <w:rtl/>
        </w:rPr>
        <w:t xml:space="preserve"> </w:t>
      </w:r>
      <w:r>
        <w:rPr>
          <w:rFonts w:hint="cs"/>
          <w:sz w:val="24"/>
          <w:szCs w:val="24"/>
          <w:rtl/>
        </w:rPr>
        <w:t>فيه</w:t>
      </w:r>
      <w:r>
        <w:rPr>
          <w:sz w:val="24"/>
          <w:szCs w:val="24"/>
          <w:rtl/>
        </w:rPr>
        <w:t xml:space="preserve"> </w:t>
      </w:r>
      <w:r>
        <w:rPr>
          <w:rFonts w:hint="cs"/>
          <w:sz w:val="24"/>
          <w:szCs w:val="24"/>
          <w:rtl/>
        </w:rPr>
        <w:t>جزءاً</w:t>
      </w:r>
      <w:r>
        <w:rPr>
          <w:sz w:val="24"/>
          <w:szCs w:val="24"/>
          <w:rtl/>
        </w:rPr>
        <w:t xml:space="preserve"> </w:t>
      </w:r>
      <w:r>
        <w:rPr>
          <w:rFonts w:hint="cs"/>
          <w:sz w:val="24"/>
          <w:szCs w:val="24"/>
          <w:rtl/>
        </w:rPr>
        <w:t>من</w:t>
      </w:r>
      <w:r>
        <w:rPr>
          <w:sz w:val="24"/>
          <w:szCs w:val="24"/>
          <w:rtl/>
        </w:rPr>
        <w:t xml:space="preserve"> </w:t>
      </w:r>
      <w:r>
        <w:rPr>
          <w:rFonts w:hint="cs"/>
          <w:sz w:val="24"/>
          <w:szCs w:val="24"/>
          <w:rtl/>
        </w:rPr>
        <w:t>المبدل</w:t>
      </w:r>
      <w:r>
        <w:rPr>
          <w:sz w:val="24"/>
          <w:szCs w:val="24"/>
          <w:rtl/>
        </w:rPr>
        <w:t xml:space="preserve"> </w:t>
      </w:r>
      <w:r>
        <w:rPr>
          <w:rFonts w:hint="cs"/>
          <w:sz w:val="24"/>
          <w:szCs w:val="24"/>
          <w:rtl/>
        </w:rPr>
        <w:t>منه،</w:t>
      </w:r>
      <w:r>
        <w:rPr>
          <w:sz w:val="24"/>
          <w:szCs w:val="24"/>
          <w:rtl/>
        </w:rPr>
        <w:t xml:space="preserve"> </w:t>
      </w:r>
      <w:r>
        <w:rPr>
          <w:rFonts w:hint="cs"/>
          <w:sz w:val="24"/>
          <w:szCs w:val="24"/>
          <w:rtl/>
        </w:rPr>
        <w:t>مثل</w:t>
      </w:r>
      <w:r>
        <w:rPr>
          <w:sz w:val="24"/>
          <w:szCs w:val="24"/>
          <w:rtl/>
        </w:rPr>
        <w:t xml:space="preserve">: </w:t>
      </w:r>
      <w:r>
        <w:rPr>
          <w:rFonts w:ascii="Arial" w:hAnsi="Arial"/>
          <w:sz w:val="24"/>
          <w:szCs w:val="24"/>
          <w:rtl/>
        </w:rPr>
        <w:t>(</w:t>
      </w:r>
      <w:r>
        <w:rPr>
          <w:rFonts w:hint="cs"/>
          <w:sz w:val="24"/>
          <w:szCs w:val="24"/>
          <w:rtl/>
        </w:rPr>
        <w:t>أكلت</w:t>
      </w:r>
      <w:r>
        <w:rPr>
          <w:sz w:val="24"/>
          <w:szCs w:val="24"/>
          <w:rtl/>
        </w:rPr>
        <w:t xml:space="preserve"> </w:t>
      </w:r>
      <w:r>
        <w:rPr>
          <w:rFonts w:hint="cs"/>
          <w:sz w:val="24"/>
          <w:szCs w:val="24"/>
          <w:rtl/>
        </w:rPr>
        <w:t>الرغيف</w:t>
      </w:r>
      <w:r>
        <w:rPr>
          <w:sz w:val="24"/>
          <w:szCs w:val="24"/>
          <w:rtl/>
        </w:rPr>
        <w:t xml:space="preserve"> </w:t>
      </w:r>
      <w:r>
        <w:rPr>
          <w:rFonts w:hint="cs"/>
          <w:sz w:val="24"/>
          <w:szCs w:val="24"/>
          <w:rtl/>
        </w:rPr>
        <w:t>ثلثه</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وبدل</w:t>
      </w:r>
      <w:r>
        <w:rPr>
          <w:sz w:val="24"/>
          <w:szCs w:val="24"/>
          <w:rtl/>
        </w:rPr>
        <w:t xml:space="preserve"> </w:t>
      </w:r>
      <w:r>
        <w:rPr>
          <w:rFonts w:hint="cs"/>
          <w:sz w:val="24"/>
          <w:szCs w:val="24"/>
          <w:rtl/>
        </w:rPr>
        <w:t>الاشتمال</w:t>
      </w:r>
      <w:r>
        <w:rPr>
          <w:sz w:val="24"/>
          <w:szCs w:val="24"/>
          <w:rtl/>
        </w:rPr>
        <w:t xml:space="preserve"> </w:t>
      </w:r>
      <w:r>
        <w:rPr>
          <w:rFonts w:hint="cs"/>
          <w:sz w:val="24"/>
          <w:szCs w:val="24"/>
          <w:rtl/>
        </w:rPr>
        <w:t>ضابطه</w:t>
      </w:r>
      <w:r>
        <w:rPr>
          <w:sz w:val="24"/>
          <w:szCs w:val="24"/>
          <w:rtl/>
        </w:rPr>
        <w:t xml:space="preserve"> </w:t>
      </w:r>
      <w:r>
        <w:rPr>
          <w:rFonts w:hint="cs"/>
          <w:sz w:val="24"/>
          <w:szCs w:val="24"/>
          <w:rtl/>
        </w:rPr>
        <w:t>أن</w:t>
      </w:r>
      <w:r>
        <w:rPr>
          <w:sz w:val="24"/>
          <w:szCs w:val="24"/>
          <w:rtl/>
        </w:rPr>
        <w:t xml:space="preserve"> </w:t>
      </w:r>
      <w:r>
        <w:rPr>
          <w:rFonts w:hint="cs"/>
          <w:sz w:val="24"/>
          <w:szCs w:val="24"/>
          <w:rtl/>
        </w:rPr>
        <w:t>يكون</w:t>
      </w:r>
      <w:r>
        <w:rPr>
          <w:sz w:val="24"/>
          <w:szCs w:val="24"/>
          <w:rtl/>
        </w:rPr>
        <w:t xml:space="preserve"> </w:t>
      </w:r>
      <w:r>
        <w:rPr>
          <w:rFonts w:hint="cs"/>
          <w:sz w:val="24"/>
          <w:szCs w:val="24"/>
          <w:rtl/>
        </w:rPr>
        <w:t>بين</w:t>
      </w:r>
      <w:r>
        <w:rPr>
          <w:sz w:val="24"/>
          <w:szCs w:val="24"/>
          <w:rtl/>
        </w:rPr>
        <w:t xml:space="preserve"> </w:t>
      </w:r>
      <w:r>
        <w:rPr>
          <w:rFonts w:hint="cs"/>
          <w:sz w:val="24"/>
          <w:szCs w:val="24"/>
          <w:rtl/>
        </w:rPr>
        <w:t>البدل</w:t>
      </w:r>
      <w:r>
        <w:rPr>
          <w:sz w:val="24"/>
          <w:szCs w:val="24"/>
          <w:rtl/>
        </w:rPr>
        <w:t xml:space="preserve"> </w:t>
      </w:r>
      <w:r>
        <w:rPr>
          <w:rFonts w:hint="cs"/>
          <w:sz w:val="24"/>
          <w:szCs w:val="24"/>
          <w:rtl/>
        </w:rPr>
        <w:t>والمبدل</w:t>
      </w:r>
      <w:r>
        <w:rPr>
          <w:sz w:val="24"/>
          <w:szCs w:val="24"/>
          <w:rtl/>
        </w:rPr>
        <w:t xml:space="preserve"> </w:t>
      </w:r>
      <w:r>
        <w:rPr>
          <w:rFonts w:hint="cs"/>
          <w:sz w:val="24"/>
          <w:szCs w:val="24"/>
          <w:rtl/>
        </w:rPr>
        <w:t>منه</w:t>
      </w:r>
      <w:r>
        <w:rPr>
          <w:sz w:val="24"/>
          <w:szCs w:val="24"/>
          <w:rtl/>
        </w:rPr>
        <w:t xml:space="preserve"> </w:t>
      </w:r>
      <w:r>
        <w:rPr>
          <w:rFonts w:hint="cs"/>
          <w:sz w:val="24"/>
          <w:szCs w:val="24"/>
          <w:rtl/>
        </w:rPr>
        <w:t>ملابسة</w:t>
      </w:r>
      <w:r>
        <w:rPr>
          <w:sz w:val="24"/>
          <w:szCs w:val="24"/>
          <w:rtl/>
        </w:rPr>
        <w:t xml:space="preserve"> </w:t>
      </w:r>
      <w:r>
        <w:rPr>
          <w:rFonts w:hint="cs"/>
          <w:sz w:val="24"/>
          <w:szCs w:val="24"/>
          <w:rtl/>
        </w:rPr>
        <w:t>بغير</w:t>
      </w:r>
      <w:r>
        <w:rPr>
          <w:sz w:val="24"/>
          <w:szCs w:val="24"/>
          <w:rtl/>
        </w:rPr>
        <w:t xml:space="preserve"> </w:t>
      </w:r>
      <w:r>
        <w:rPr>
          <w:rFonts w:hint="cs"/>
          <w:sz w:val="24"/>
          <w:szCs w:val="24"/>
          <w:rtl/>
        </w:rPr>
        <w:t>الجزئية،</w:t>
      </w:r>
      <w:r>
        <w:rPr>
          <w:sz w:val="24"/>
          <w:szCs w:val="24"/>
          <w:rtl/>
        </w:rPr>
        <w:t xml:space="preserve"> </w:t>
      </w:r>
      <w:r>
        <w:rPr>
          <w:rFonts w:hint="cs"/>
          <w:sz w:val="24"/>
          <w:szCs w:val="24"/>
          <w:rtl/>
        </w:rPr>
        <w:t>مثل</w:t>
      </w:r>
      <w:r>
        <w:rPr>
          <w:sz w:val="24"/>
          <w:szCs w:val="24"/>
          <w:rtl/>
        </w:rPr>
        <w:t xml:space="preserve">: </w:t>
      </w:r>
      <w:r>
        <w:rPr>
          <w:rFonts w:hint="cs"/>
          <w:sz w:val="24"/>
          <w:szCs w:val="24"/>
          <w:rtl/>
        </w:rPr>
        <w:t>أعجبني</w:t>
      </w:r>
      <w:r>
        <w:rPr>
          <w:sz w:val="24"/>
          <w:szCs w:val="24"/>
          <w:rtl/>
        </w:rPr>
        <w:t xml:space="preserve"> </w:t>
      </w:r>
      <w:r>
        <w:rPr>
          <w:rFonts w:hint="cs"/>
          <w:sz w:val="24"/>
          <w:szCs w:val="24"/>
          <w:rtl/>
        </w:rPr>
        <w:t>زيد</w:t>
      </w:r>
      <w:r>
        <w:rPr>
          <w:sz w:val="24"/>
          <w:szCs w:val="24"/>
          <w:rtl/>
        </w:rPr>
        <w:t xml:space="preserve"> </w:t>
      </w:r>
      <w:r>
        <w:rPr>
          <w:rFonts w:hint="cs"/>
          <w:sz w:val="24"/>
          <w:szCs w:val="24"/>
          <w:rtl/>
        </w:rPr>
        <w:t>علمه</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هشام،</w:t>
      </w:r>
      <w:r>
        <w:rPr>
          <w:sz w:val="24"/>
          <w:szCs w:val="24"/>
          <w:rtl/>
        </w:rPr>
        <w:t xml:space="preserve"> </w:t>
      </w:r>
      <w:r>
        <w:rPr>
          <w:rFonts w:hint="cs"/>
          <w:sz w:val="24"/>
          <w:szCs w:val="24"/>
          <w:rtl/>
        </w:rPr>
        <w:t>عبد</w:t>
      </w:r>
      <w:r>
        <w:rPr>
          <w:sz w:val="24"/>
          <w:szCs w:val="24"/>
          <w:rtl/>
        </w:rPr>
        <w:t xml:space="preserve"> </w:t>
      </w:r>
      <w:r>
        <w:rPr>
          <w:rFonts w:hint="cs"/>
          <w:sz w:val="24"/>
          <w:szCs w:val="24"/>
          <w:rtl/>
        </w:rPr>
        <w:t>الله</w:t>
      </w:r>
      <w:r>
        <w:rPr>
          <w:sz w:val="24"/>
          <w:szCs w:val="24"/>
          <w:rtl/>
        </w:rPr>
        <w:t xml:space="preserve"> </w:t>
      </w:r>
      <w:r>
        <w:rPr>
          <w:rFonts w:ascii="Arial" w:hAnsi="Arial"/>
          <w:sz w:val="26"/>
          <w:szCs w:val="26"/>
          <w:rtl/>
        </w:rPr>
        <w:t>بن يوسف بن أحمد</w:t>
      </w:r>
      <w:r>
        <w:rPr>
          <w:rFonts w:hint="cs"/>
          <w:sz w:val="24"/>
          <w:szCs w:val="24"/>
          <w:rtl/>
        </w:rPr>
        <w:t>،</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قطر</w:t>
      </w:r>
      <w:r>
        <w:rPr>
          <w:b/>
          <w:bCs/>
          <w:sz w:val="24"/>
          <w:szCs w:val="24"/>
          <w:rtl/>
        </w:rPr>
        <w:t xml:space="preserve"> </w:t>
      </w:r>
      <w:r>
        <w:rPr>
          <w:rFonts w:hint="cs"/>
          <w:b/>
          <w:bCs/>
          <w:sz w:val="24"/>
          <w:szCs w:val="24"/>
          <w:rtl/>
        </w:rPr>
        <w:t>الندى</w:t>
      </w:r>
      <w:r>
        <w:rPr>
          <w:rFonts w:hint="cs"/>
          <w:sz w:val="24"/>
          <w:szCs w:val="24"/>
          <w:rtl/>
        </w:rPr>
        <w:t>،</w:t>
      </w:r>
      <w:r>
        <w:rPr>
          <w:sz w:val="24"/>
          <w:szCs w:val="24"/>
          <w:rtl/>
        </w:rPr>
        <w:t xml:space="preserve"> </w:t>
      </w:r>
      <w:r>
        <w:rPr>
          <w:rFonts w:hint="cs"/>
          <w:sz w:val="24"/>
          <w:szCs w:val="24"/>
          <w:rtl/>
        </w:rPr>
        <w:t>المكتبة</w:t>
      </w:r>
      <w:r>
        <w:rPr>
          <w:sz w:val="24"/>
          <w:szCs w:val="24"/>
          <w:rtl/>
        </w:rPr>
        <w:t xml:space="preserve"> </w:t>
      </w:r>
      <w:r>
        <w:rPr>
          <w:rFonts w:hint="cs"/>
          <w:sz w:val="24"/>
          <w:szCs w:val="24"/>
          <w:rtl/>
        </w:rPr>
        <w:t>العصرية،</w:t>
      </w:r>
      <w:r>
        <w:rPr>
          <w:sz w:val="24"/>
          <w:szCs w:val="24"/>
          <w:rtl/>
        </w:rPr>
        <w:t xml:space="preserve"> </w:t>
      </w:r>
      <w:r>
        <w:rPr>
          <w:rFonts w:hint="cs"/>
          <w:sz w:val="24"/>
          <w:szCs w:val="24"/>
          <w:rtl/>
        </w:rPr>
        <w:t>بيروت،</w:t>
      </w:r>
      <w:r>
        <w:rPr>
          <w:sz w:val="24"/>
          <w:szCs w:val="24"/>
          <w:rtl/>
        </w:rPr>
        <w:t xml:space="preserve"> </w:t>
      </w:r>
      <w:r>
        <w:rPr>
          <w:rFonts w:ascii="Times New Roman" w:hAnsi="Times New Roman"/>
          <w:sz w:val="24"/>
          <w:szCs w:val="24"/>
          <w:rtl/>
        </w:rPr>
        <w:t>1429</w:t>
      </w:r>
      <w:r>
        <w:rPr>
          <w:rFonts w:hint="cs"/>
          <w:sz w:val="24"/>
          <w:szCs w:val="24"/>
          <w:rtl/>
        </w:rPr>
        <w:t>هـ</w:t>
      </w:r>
      <w:r>
        <w:rPr>
          <w:sz w:val="24"/>
          <w:szCs w:val="24"/>
          <w:rtl/>
        </w:rPr>
        <w:t>/</w:t>
      </w:r>
      <w:r>
        <w:rPr>
          <w:rFonts w:ascii="Times New Roman" w:hAnsi="Times New Roman"/>
          <w:sz w:val="24"/>
          <w:szCs w:val="24"/>
          <w:rtl/>
        </w:rPr>
        <w:t>2008</w:t>
      </w:r>
      <w:r>
        <w:rPr>
          <w:rFonts w:hint="cs"/>
          <w:sz w:val="24"/>
          <w:szCs w:val="24"/>
          <w:rtl/>
        </w:rPr>
        <w:t>م،</w:t>
      </w:r>
      <w:r>
        <w:rPr>
          <w:sz w:val="24"/>
          <w:szCs w:val="24"/>
          <w:rtl/>
        </w:rPr>
        <w:t xml:space="preserve"> </w:t>
      </w:r>
      <w:r>
        <w:rPr>
          <w:rFonts w:hint="cs"/>
          <w:sz w:val="24"/>
          <w:szCs w:val="24"/>
          <w:rtl/>
        </w:rPr>
        <w:t>ص</w:t>
      </w:r>
      <w:r>
        <w:rPr>
          <w:rFonts w:ascii="Times New Roman" w:hAnsi="Times New Roman"/>
          <w:sz w:val="24"/>
          <w:szCs w:val="24"/>
          <w:rtl/>
        </w:rPr>
        <w:t>345</w:t>
      </w:r>
      <w:r>
        <w:rPr>
          <w:sz w:val="24"/>
          <w:szCs w:val="24"/>
          <w:rtl/>
        </w:rPr>
        <w:t xml:space="preserve">- </w:t>
      </w:r>
      <w:r>
        <w:rPr>
          <w:rFonts w:ascii="Times New Roman" w:hAnsi="Times New Roman"/>
          <w:sz w:val="24"/>
          <w:szCs w:val="24"/>
          <w:rtl/>
        </w:rPr>
        <w:t>346</w:t>
      </w:r>
      <w:r>
        <w:rPr>
          <w:sz w:val="24"/>
          <w:szCs w:val="24"/>
          <w:rtl/>
        </w:rPr>
        <w:t>.</w:t>
      </w:r>
    </w:p>
  </w:footnote>
  <w:footnote w:id="37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يعيش،</w:t>
      </w:r>
      <w:r>
        <w:rPr>
          <w:sz w:val="24"/>
          <w:szCs w:val="24"/>
          <w:rtl/>
        </w:rPr>
        <w:t xml:space="preserve"> </w:t>
      </w:r>
      <w:r>
        <w:rPr>
          <w:rFonts w:hint="cs"/>
          <w:sz w:val="24"/>
          <w:szCs w:val="24"/>
          <w:rtl/>
        </w:rPr>
        <w:t>موفق</w:t>
      </w:r>
      <w:r>
        <w:rPr>
          <w:sz w:val="24"/>
          <w:szCs w:val="24"/>
          <w:rtl/>
        </w:rPr>
        <w:t xml:space="preserve"> </w:t>
      </w:r>
      <w:r>
        <w:rPr>
          <w:rFonts w:hint="cs"/>
          <w:sz w:val="24"/>
          <w:szCs w:val="24"/>
          <w:rtl/>
        </w:rPr>
        <w:t>الدين</w:t>
      </w:r>
      <w:r>
        <w:rPr>
          <w:sz w:val="24"/>
          <w:szCs w:val="24"/>
          <w:rtl/>
        </w:rPr>
        <w:t xml:space="preserve"> </w:t>
      </w:r>
      <w:r>
        <w:rPr>
          <w:rFonts w:hint="cs"/>
          <w:sz w:val="24"/>
          <w:szCs w:val="24"/>
          <w:rtl/>
        </w:rPr>
        <w:t>أبو</w:t>
      </w:r>
      <w:r>
        <w:rPr>
          <w:sz w:val="24"/>
          <w:szCs w:val="24"/>
          <w:rtl/>
        </w:rPr>
        <w:t xml:space="preserve"> </w:t>
      </w:r>
      <w:r>
        <w:rPr>
          <w:rFonts w:hint="cs"/>
          <w:sz w:val="24"/>
          <w:szCs w:val="24"/>
          <w:rtl/>
        </w:rPr>
        <w:t>البقاء</w:t>
      </w:r>
      <w:r>
        <w:rPr>
          <w:sz w:val="24"/>
          <w:szCs w:val="24"/>
          <w:rtl/>
        </w:rPr>
        <w:t xml:space="preserve"> </w:t>
      </w:r>
      <w:r>
        <w:rPr>
          <w:rFonts w:hint="cs"/>
          <w:sz w:val="24"/>
          <w:szCs w:val="24"/>
          <w:rtl/>
        </w:rPr>
        <w:t>يعيش</w:t>
      </w:r>
      <w:r>
        <w:rPr>
          <w:sz w:val="24"/>
          <w:szCs w:val="24"/>
          <w:rtl/>
        </w:rPr>
        <w:t xml:space="preserve"> </w:t>
      </w:r>
      <w:r>
        <w:rPr>
          <w:rFonts w:hint="cs"/>
          <w:sz w:val="24"/>
          <w:szCs w:val="24"/>
          <w:rtl/>
        </w:rPr>
        <w:t>بن</w:t>
      </w:r>
      <w:r>
        <w:rPr>
          <w:sz w:val="24"/>
          <w:szCs w:val="24"/>
          <w:rtl/>
        </w:rPr>
        <w:t xml:space="preserve"> </w:t>
      </w:r>
      <w:r>
        <w:rPr>
          <w:rFonts w:hint="cs"/>
          <w:sz w:val="24"/>
          <w:szCs w:val="24"/>
          <w:rtl/>
        </w:rPr>
        <w:t>علي،</w:t>
      </w:r>
      <w:r>
        <w:rPr>
          <w:b/>
          <w:bCs/>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المفصل</w:t>
      </w:r>
      <w:r>
        <w:rPr>
          <w:rFonts w:hint="cs"/>
          <w:sz w:val="24"/>
          <w:szCs w:val="24"/>
          <w:rtl/>
        </w:rPr>
        <w:t>،</w:t>
      </w:r>
      <w:r>
        <w:rPr>
          <w:sz w:val="24"/>
          <w:szCs w:val="24"/>
          <w:rtl/>
        </w:rPr>
        <w:t xml:space="preserve"> </w:t>
      </w:r>
      <w:r>
        <w:rPr>
          <w:rFonts w:hint="cs"/>
          <w:sz w:val="24"/>
          <w:szCs w:val="24"/>
          <w:rtl/>
        </w:rPr>
        <w:t>دار</w:t>
      </w:r>
      <w:r>
        <w:rPr>
          <w:sz w:val="24"/>
          <w:szCs w:val="24"/>
          <w:rtl/>
        </w:rPr>
        <w:t xml:space="preserve"> </w:t>
      </w:r>
      <w:r>
        <w:rPr>
          <w:rFonts w:hint="cs"/>
          <w:sz w:val="24"/>
          <w:szCs w:val="24"/>
          <w:rtl/>
        </w:rPr>
        <w:t>الكتب</w:t>
      </w:r>
      <w:r>
        <w:rPr>
          <w:sz w:val="24"/>
          <w:szCs w:val="24"/>
          <w:rtl/>
        </w:rPr>
        <w:t xml:space="preserve"> </w:t>
      </w:r>
      <w:r>
        <w:rPr>
          <w:rFonts w:hint="cs"/>
          <w:sz w:val="24"/>
          <w:szCs w:val="24"/>
          <w:rtl/>
        </w:rPr>
        <w:t>العلمية،</w:t>
      </w:r>
      <w:r>
        <w:rPr>
          <w:sz w:val="24"/>
          <w:szCs w:val="24"/>
          <w:rtl/>
        </w:rPr>
        <w:t xml:space="preserve"> </w:t>
      </w:r>
      <w:r>
        <w:rPr>
          <w:rFonts w:hint="cs"/>
          <w:sz w:val="24"/>
          <w:szCs w:val="24"/>
          <w:rtl/>
        </w:rPr>
        <w:t>بيروت،</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1422</w:t>
      </w:r>
      <w:r>
        <w:rPr>
          <w:rFonts w:hint="cs"/>
          <w:sz w:val="24"/>
          <w:szCs w:val="24"/>
          <w:rtl/>
        </w:rPr>
        <w:t>هـ</w:t>
      </w:r>
      <w:r>
        <w:rPr>
          <w:sz w:val="24"/>
          <w:szCs w:val="24"/>
          <w:rtl/>
        </w:rPr>
        <w:t>/</w:t>
      </w:r>
      <w:r>
        <w:rPr>
          <w:rFonts w:ascii="Times New Roman" w:hAnsi="Times New Roman"/>
          <w:sz w:val="24"/>
          <w:szCs w:val="24"/>
          <w:rtl/>
        </w:rPr>
        <w:t>2001</w:t>
      </w:r>
      <w:r>
        <w:rPr>
          <w:rFonts w:hint="cs"/>
          <w:sz w:val="24"/>
          <w:szCs w:val="24"/>
          <w:rtl/>
        </w:rPr>
        <w:t>م،</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261</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مالك،</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التسهيل</w:t>
      </w:r>
      <w:r>
        <w:rPr>
          <w:rFonts w:hint="cs"/>
          <w:sz w:val="24"/>
          <w:szCs w:val="24"/>
          <w:rtl/>
        </w:rPr>
        <w:t>،</w:t>
      </w:r>
      <w:r>
        <w:rPr>
          <w:sz w:val="24"/>
          <w:szCs w:val="24"/>
          <w:rtl/>
        </w:rPr>
        <w:t xml:space="preserve"> </w:t>
      </w:r>
      <w:r>
        <w:rPr>
          <w:rFonts w:hint="cs"/>
          <w:sz w:val="24"/>
          <w:szCs w:val="24"/>
          <w:rtl/>
        </w:rPr>
        <w:t>هجر</w:t>
      </w:r>
      <w:r>
        <w:rPr>
          <w:sz w:val="24"/>
          <w:szCs w:val="24"/>
          <w:rtl/>
        </w:rPr>
        <w:t xml:space="preserve"> </w:t>
      </w:r>
      <w:r>
        <w:rPr>
          <w:rFonts w:hint="cs"/>
          <w:sz w:val="24"/>
          <w:szCs w:val="24"/>
          <w:rtl/>
        </w:rPr>
        <w:t>للطباعة</w:t>
      </w:r>
      <w:r>
        <w:rPr>
          <w:sz w:val="24"/>
          <w:szCs w:val="24"/>
          <w:rtl/>
        </w:rPr>
        <w:t xml:space="preserve"> </w:t>
      </w:r>
      <w:r>
        <w:rPr>
          <w:rFonts w:hint="cs"/>
          <w:sz w:val="24"/>
          <w:szCs w:val="24"/>
          <w:rtl/>
        </w:rPr>
        <w:t>والنشر،</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1410</w:t>
      </w:r>
      <w:r>
        <w:rPr>
          <w:rFonts w:hint="cs"/>
          <w:sz w:val="24"/>
          <w:szCs w:val="24"/>
          <w:rtl/>
        </w:rPr>
        <w:t>هـ</w:t>
      </w:r>
      <w:r>
        <w:rPr>
          <w:sz w:val="24"/>
          <w:szCs w:val="24"/>
          <w:rtl/>
        </w:rPr>
        <w:t>/</w:t>
      </w:r>
      <w:r>
        <w:rPr>
          <w:rFonts w:ascii="Times New Roman" w:hAnsi="Times New Roman"/>
          <w:sz w:val="24"/>
          <w:szCs w:val="24"/>
          <w:rtl/>
        </w:rPr>
        <w:t>1990</w:t>
      </w:r>
      <w:r>
        <w:rPr>
          <w:rFonts w:hint="cs"/>
          <w:sz w:val="24"/>
          <w:szCs w:val="24"/>
          <w:rtl/>
        </w:rPr>
        <w:t>م،</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335</w:t>
      </w:r>
      <w:r>
        <w:rPr>
          <w:rFonts w:hint="cs"/>
          <w:sz w:val="24"/>
          <w:szCs w:val="24"/>
          <w:rtl/>
        </w:rPr>
        <w:t>،</w:t>
      </w:r>
      <w:r>
        <w:rPr>
          <w:sz w:val="24"/>
          <w:szCs w:val="24"/>
          <w:rtl/>
        </w:rPr>
        <w:t xml:space="preserve"> </w:t>
      </w:r>
      <w:r>
        <w:rPr>
          <w:rFonts w:hint="cs"/>
          <w:sz w:val="24"/>
          <w:szCs w:val="24"/>
          <w:rtl/>
        </w:rPr>
        <w:t>وقال</w:t>
      </w:r>
      <w:r>
        <w:rPr>
          <w:sz w:val="24"/>
          <w:szCs w:val="24"/>
          <w:rtl/>
        </w:rPr>
        <w:t xml:space="preserve"> </w:t>
      </w:r>
      <w:r>
        <w:rPr>
          <w:rFonts w:hint="cs"/>
          <w:sz w:val="24"/>
          <w:szCs w:val="24"/>
          <w:rtl/>
        </w:rPr>
        <w:t>العلامة</w:t>
      </w:r>
      <w:r>
        <w:rPr>
          <w:sz w:val="24"/>
          <w:szCs w:val="24"/>
          <w:rtl/>
        </w:rPr>
        <w:t xml:space="preserve"> </w:t>
      </w:r>
      <w:r>
        <w:rPr>
          <w:rFonts w:hint="cs"/>
          <w:sz w:val="24"/>
          <w:szCs w:val="24"/>
          <w:rtl/>
        </w:rPr>
        <w:t>محمد</w:t>
      </w:r>
      <w:r>
        <w:rPr>
          <w:sz w:val="24"/>
          <w:szCs w:val="24"/>
          <w:rtl/>
        </w:rPr>
        <w:t xml:space="preserve"> </w:t>
      </w:r>
      <w:r>
        <w:rPr>
          <w:rFonts w:hint="cs"/>
          <w:sz w:val="24"/>
          <w:szCs w:val="24"/>
          <w:rtl/>
        </w:rPr>
        <w:t>محيي</w:t>
      </w:r>
      <w:r>
        <w:rPr>
          <w:sz w:val="24"/>
          <w:szCs w:val="24"/>
          <w:rtl/>
        </w:rPr>
        <w:t xml:space="preserve"> </w:t>
      </w:r>
      <w:r>
        <w:rPr>
          <w:rFonts w:hint="cs"/>
          <w:sz w:val="24"/>
          <w:szCs w:val="24"/>
          <w:rtl/>
        </w:rPr>
        <w:t>الدين</w:t>
      </w:r>
      <w:r>
        <w:rPr>
          <w:sz w:val="24"/>
          <w:szCs w:val="24"/>
          <w:rtl/>
        </w:rPr>
        <w:t xml:space="preserve"> </w:t>
      </w:r>
      <w:r>
        <w:rPr>
          <w:rFonts w:hint="cs"/>
          <w:sz w:val="24"/>
          <w:szCs w:val="24"/>
          <w:rtl/>
        </w:rPr>
        <w:t>عبد</w:t>
      </w:r>
      <w:r>
        <w:rPr>
          <w:sz w:val="24"/>
          <w:szCs w:val="24"/>
          <w:rtl/>
        </w:rPr>
        <w:t xml:space="preserve"> </w:t>
      </w:r>
      <w:r>
        <w:rPr>
          <w:rFonts w:hint="cs"/>
          <w:sz w:val="24"/>
          <w:szCs w:val="24"/>
          <w:rtl/>
        </w:rPr>
        <w:t>الحميد</w:t>
      </w:r>
      <w:r>
        <w:rPr>
          <w:sz w:val="24"/>
          <w:szCs w:val="24"/>
          <w:rtl/>
        </w:rPr>
        <w:t xml:space="preserve"> </w:t>
      </w:r>
      <w:r>
        <w:rPr>
          <w:rFonts w:hint="cs"/>
          <w:sz w:val="24"/>
          <w:szCs w:val="24"/>
          <w:rtl/>
        </w:rPr>
        <w:t>في</w:t>
      </w:r>
      <w:r>
        <w:rPr>
          <w:sz w:val="24"/>
          <w:szCs w:val="24"/>
          <w:rtl/>
        </w:rPr>
        <w:t xml:space="preserve"> </w:t>
      </w:r>
      <w:r>
        <w:rPr>
          <w:rFonts w:hint="cs"/>
          <w:sz w:val="24"/>
          <w:szCs w:val="24"/>
          <w:rtl/>
        </w:rPr>
        <w:t>تحقيقه</w:t>
      </w:r>
      <w:r>
        <w:rPr>
          <w:sz w:val="24"/>
          <w:szCs w:val="24"/>
          <w:rtl/>
        </w:rPr>
        <w:t xml:space="preserve"> </w:t>
      </w:r>
      <w:r>
        <w:rPr>
          <w:rFonts w:hint="cs"/>
          <w:sz w:val="24"/>
          <w:szCs w:val="24"/>
          <w:rtl/>
        </w:rPr>
        <w:t>لكتاب</w:t>
      </w:r>
      <w:r>
        <w:rPr>
          <w:sz w:val="24"/>
          <w:szCs w:val="24"/>
          <w:rtl/>
        </w:rPr>
        <w:t xml:space="preserve"> </w:t>
      </w:r>
      <w:r>
        <w:rPr>
          <w:rFonts w:hint="cs"/>
          <w:sz w:val="24"/>
          <w:szCs w:val="24"/>
          <w:rtl/>
        </w:rPr>
        <w:t>شرح</w:t>
      </w:r>
      <w:r>
        <w:rPr>
          <w:sz w:val="24"/>
          <w:szCs w:val="24"/>
          <w:rtl/>
        </w:rPr>
        <w:t xml:space="preserve"> </w:t>
      </w:r>
      <w:r>
        <w:rPr>
          <w:rFonts w:hint="cs"/>
          <w:sz w:val="24"/>
          <w:szCs w:val="24"/>
          <w:rtl/>
        </w:rPr>
        <w:t>قطر</w:t>
      </w:r>
      <w:r>
        <w:rPr>
          <w:sz w:val="24"/>
          <w:szCs w:val="24"/>
          <w:rtl/>
        </w:rPr>
        <w:t xml:space="preserve"> </w:t>
      </w:r>
      <w:r>
        <w:rPr>
          <w:rFonts w:hint="cs"/>
          <w:sz w:val="24"/>
          <w:szCs w:val="24"/>
          <w:rtl/>
        </w:rPr>
        <w:t>الندى</w:t>
      </w:r>
      <w:r>
        <w:rPr>
          <w:sz w:val="24"/>
          <w:szCs w:val="24"/>
          <w:rtl/>
        </w:rPr>
        <w:t>: "...</w:t>
      </w:r>
      <w:r>
        <w:rPr>
          <w:rFonts w:hint="cs"/>
          <w:sz w:val="24"/>
          <w:szCs w:val="24"/>
          <w:rtl/>
        </w:rPr>
        <w:t>أن</w:t>
      </w:r>
      <w:r>
        <w:rPr>
          <w:sz w:val="24"/>
          <w:szCs w:val="24"/>
          <w:rtl/>
        </w:rPr>
        <w:t xml:space="preserve"> </w:t>
      </w:r>
      <w:r>
        <w:rPr>
          <w:rFonts w:hint="cs"/>
          <w:sz w:val="24"/>
          <w:szCs w:val="24"/>
          <w:rtl/>
        </w:rPr>
        <w:t>أكثر</w:t>
      </w:r>
      <w:r>
        <w:rPr>
          <w:sz w:val="24"/>
          <w:szCs w:val="24"/>
          <w:rtl/>
        </w:rPr>
        <w:t xml:space="preserve"> </w:t>
      </w:r>
      <w:r>
        <w:rPr>
          <w:rFonts w:hint="cs"/>
          <w:sz w:val="24"/>
          <w:szCs w:val="24"/>
          <w:rtl/>
        </w:rPr>
        <w:t>النحويين</w:t>
      </w:r>
      <w:r>
        <w:rPr>
          <w:sz w:val="24"/>
          <w:szCs w:val="24"/>
          <w:rtl/>
        </w:rPr>
        <w:t xml:space="preserve"> </w:t>
      </w:r>
      <w:r>
        <w:rPr>
          <w:rFonts w:hint="cs"/>
          <w:sz w:val="24"/>
          <w:szCs w:val="24"/>
          <w:rtl/>
        </w:rPr>
        <w:t>ذهبوا</w:t>
      </w:r>
      <w:r>
        <w:rPr>
          <w:sz w:val="24"/>
          <w:szCs w:val="24"/>
          <w:rtl/>
        </w:rPr>
        <w:t xml:space="preserve"> </w:t>
      </w:r>
      <w:r>
        <w:rPr>
          <w:rFonts w:hint="cs"/>
          <w:sz w:val="24"/>
          <w:szCs w:val="24"/>
          <w:rtl/>
        </w:rPr>
        <w:t>إلى</w:t>
      </w:r>
      <w:r>
        <w:rPr>
          <w:sz w:val="24"/>
          <w:szCs w:val="24"/>
          <w:rtl/>
        </w:rPr>
        <w:t xml:space="preserve"> </w:t>
      </w:r>
      <w:r>
        <w:rPr>
          <w:rFonts w:hint="cs"/>
          <w:sz w:val="24"/>
          <w:szCs w:val="24"/>
          <w:rtl/>
        </w:rPr>
        <w:t>أنه</w:t>
      </w:r>
      <w:r>
        <w:rPr>
          <w:sz w:val="24"/>
          <w:szCs w:val="24"/>
          <w:rtl/>
        </w:rPr>
        <w:t xml:space="preserve"> </w:t>
      </w:r>
      <w:r>
        <w:rPr>
          <w:rFonts w:hint="cs"/>
          <w:sz w:val="24"/>
          <w:szCs w:val="24"/>
          <w:rtl/>
        </w:rPr>
        <w:t>لا</w:t>
      </w:r>
      <w:r>
        <w:rPr>
          <w:sz w:val="24"/>
          <w:szCs w:val="24"/>
          <w:rtl/>
        </w:rPr>
        <w:t xml:space="preserve"> </w:t>
      </w:r>
      <w:r>
        <w:rPr>
          <w:rFonts w:hint="cs"/>
          <w:sz w:val="24"/>
          <w:szCs w:val="24"/>
          <w:rtl/>
        </w:rPr>
        <w:t>بد</w:t>
      </w:r>
      <w:r>
        <w:rPr>
          <w:sz w:val="24"/>
          <w:szCs w:val="24"/>
          <w:rtl/>
        </w:rPr>
        <w:t xml:space="preserve"> </w:t>
      </w:r>
      <w:r>
        <w:rPr>
          <w:rFonts w:hint="cs"/>
          <w:sz w:val="24"/>
          <w:szCs w:val="24"/>
          <w:rtl/>
        </w:rPr>
        <w:t>في</w:t>
      </w:r>
      <w:r>
        <w:rPr>
          <w:sz w:val="24"/>
          <w:szCs w:val="24"/>
          <w:rtl/>
        </w:rPr>
        <w:t xml:space="preserve"> </w:t>
      </w:r>
      <w:r>
        <w:rPr>
          <w:rFonts w:hint="cs"/>
          <w:sz w:val="24"/>
          <w:szCs w:val="24"/>
          <w:rtl/>
        </w:rPr>
        <w:t>هذا</w:t>
      </w:r>
      <w:r>
        <w:rPr>
          <w:sz w:val="24"/>
          <w:szCs w:val="24"/>
          <w:rtl/>
        </w:rPr>
        <w:t xml:space="preserve"> </w:t>
      </w:r>
      <w:r>
        <w:rPr>
          <w:rFonts w:hint="cs"/>
          <w:sz w:val="24"/>
          <w:szCs w:val="24"/>
          <w:rtl/>
        </w:rPr>
        <w:t>النوع</w:t>
      </w:r>
      <w:r>
        <w:rPr>
          <w:sz w:val="24"/>
          <w:szCs w:val="24"/>
          <w:rtl/>
        </w:rPr>
        <w:t xml:space="preserve"> </w:t>
      </w:r>
      <w:r>
        <w:rPr>
          <w:rFonts w:hint="cs"/>
          <w:sz w:val="24"/>
          <w:szCs w:val="24"/>
          <w:rtl/>
        </w:rPr>
        <w:t>من</w:t>
      </w:r>
      <w:r>
        <w:rPr>
          <w:sz w:val="24"/>
          <w:szCs w:val="24"/>
          <w:rtl/>
        </w:rPr>
        <w:t xml:space="preserve"> </w:t>
      </w:r>
      <w:r>
        <w:rPr>
          <w:rFonts w:hint="cs"/>
          <w:sz w:val="24"/>
          <w:szCs w:val="24"/>
          <w:rtl/>
        </w:rPr>
        <w:t>البدل</w:t>
      </w:r>
      <w:r>
        <w:rPr>
          <w:sz w:val="24"/>
          <w:szCs w:val="24"/>
          <w:rtl/>
        </w:rPr>
        <w:t xml:space="preserve"> </w:t>
      </w:r>
      <w:r>
        <w:rPr>
          <w:rFonts w:hint="cs"/>
          <w:sz w:val="24"/>
          <w:szCs w:val="24"/>
          <w:rtl/>
        </w:rPr>
        <w:t>أن</w:t>
      </w:r>
      <w:r>
        <w:rPr>
          <w:sz w:val="24"/>
          <w:szCs w:val="24"/>
          <w:rtl/>
        </w:rPr>
        <w:t xml:space="preserve"> </w:t>
      </w:r>
      <w:r>
        <w:rPr>
          <w:rFonts w:hint="cs"/>
          <w:sz w:val="24"/>
          <w:szCs w:val="24"/>
          <w:rtl/>
        </w:rPr>
        <w:t>يضاف</w:t>
      </w:r>
      <w:r>
        <w:rPr>
          <w:sz w:val="24"/>
          <w:szCs w:val="24"/>
          <w:rtl/>
        </w:rPr>
        <w:t xml:space="preserve"> </w:t>
      </w:r>
      <w:r>
        <w:rPr>
          <w:rFonts w:hint="cs"/>
          <w:sz w:val="24"/>
          <w:szCs w:val="24"/>
          <w:rtl/>
        </w:rPr>
        <w:t>إلى</w:t>
      </w:r>
      <w:r>
        <w:rPr>
          <w:sz w:val="24"/>
          <w:szCs w:val="24"/>
          <w:rtl/>
        </w:rPr>
        <w:t xml:space="preserve"> </w:t>
      </w:r>
      <w:r>
        <w:rPr>
          <w:rFonts w:hint="cs"/>
          <w:sz w:val="24"/>
          <w:szCs w:val="24"/>
          <w:rtl/>
        </w:rPr>
        <w:t>ضمير</w:t>
      </w:r>
      <w:r>
        <w:rPr>
          <w:sz w:val="24"/>
          <w:szCs w:val="24"/>
          <w:rtl/>
        </w:rPr>
        <w:t xml:space="preserve"> </w:t>
      </w:r>
      <w:r>
        <w:rPr>
          <w:rFonts w:hint="cs"/>
          <w:sz w:val="24"/>
          <w:szCs w:val="24"/>
          <w:rtl/>
        </w:rPr>
        <w:t>المبدل</w:t>
      </w:r>
      <w:r>
        <w:rPr>
          <w:sz w:val="24"/>
          <w:szCs w:val="24"/>
          <w:rtl/>
        </w:rPr>
        <w:t xml:space="preserve"> </w:t>
      </w:r>
      <w:r>
        <w:rPr>
          <w:rFonts w:hint="cs"/>
          <w:sz w:val="24"/>
          <w:szCs w:val="24"/>
          <w:rtl/>
        </w:rPr>
        <w:t>منه،</w:t>
      </w:r>
      <w:r>
        <w:rPr>
          <w:sz w:val="24"/>
          <w:szCs w:val="24"/>
          <w:rtl/>
        </w:rPr>
        <w:t xml:space="preserve"> </w:t>
      </w:r>
      <w:r>
        <w:rPr>
          <w:rFonts w:hint="cs"/>
          <w:sz w:val="24"/>
          <w:szCs w:val="24"/>
          <w:rtl/>
        </w:rPr>
        <w:t>فإن</w:t>
      </w:r>
      <w:r>
        <w:rPr>
          <w:sz w:val="24"/>
          <w:szCs w:val="24"/>
          <w:rtl/>
        </w:rPr>
        <w:t xml:space="preserve"> </w:t>
      </w:r>
      <w:r>
        <w:rPr>
          <w:rFonts w:hint="cs"/>
          <w:sz w:val="24"/>
          <w:szCs w:val="24"/>
          <w:rtl/>
        </w:rPr>
        <w:t>لم</w:t>
      </w:r>
      <w:r>
        <w:rPr>
          <w:sz w:val="24"/>
          <w:szCs w:val="24"/>
          <w:rtl/>
        </w:rPr>
        <w:t xml:space="preserve"> </w:t>
      </w:r>
      <w:r>
        <w:rPr>
          <w:rFonts w:hint="cs"/>
          <w:sz w:val="24"/>
          <w:szCs w:val="24"/>
          <w:rtl/>
        </w:rPr>
        <w:t>يكن</w:t>
      </w:r>
      <w:r>
        <w:rPr>
          <w:sz w:val="24"/>
          <w:szCs w:val="24"/>
          <w:rtl/>
        </w:rPr>
        <w:t xml:space="preserve"> </w:t>
      </w:r>
      <w:r>
        <w:rPr>
          <w:rFonts w:hint="cs"/>
          <w:sz w:val="24"/>
          <w:szCs w:val="24"/>
          <w:rtl/>
        </w:rPr>
        <w:t>في</w:t>
      </w:r>
      <w:r>
        <w:rPr>
          <w:sz w:val="24"/>
          <w:szCs w:val="24"/>
          <w:rtl/>
        </w:rPr>
        <w:t xml:space="preserve"> </w:t>
      </w:r>
      <w:r>
        <w:rPr>
          <w:rFonts w:hint="cs"/>
          <w:sz w:val="24"/>
          <w:szCs w:val="24"/>
          <w:rtl/>
        </w:rPr>
        <w:t>الكلام</w:t>
      </w:r>
      <w:r>
        <w:rPr>
          <w:sz w:val="24"/>
          <w:szCs w:val="24"/>
          <w:rtl/>
        </w:rPr>
        <w:t xml:space="preserve"> </w:t>
      </w:r>
      <w:r>
        <w:rPr>
          <w:rFonts w:hint="cs"/>
          <w:sz w:val="24"/>
          <w:szCs w:val="24"/>
          <w:rtl/>
        </w:rPr>
        <w:t>ضمير</w:t>
      </w:r>
      <w:r>
        <w:rPr>
          <w:sz w:val="24"/>
          <w:szCs w:val="24"/>
          <w:rtl/>
        </w:rPr>
        <w:t xml:space="preserve"> </w:t>
      </w:r>
      <w:r>
        <w:rPr>
          <w:rFonts w:hint="cs"/>
          <w:sz w:val="24"/>
          <w:szCs w:val="24"/>
          <w:rtl/>
        </w:rPr>
        <w:t>قدر</w:t>
      </w:r>
      <w:r>
        <w:rPr>
          <w:sz w:val="24"/>
          <w:szCs w:val="24"/>
          <w:rtl/>
        </w:rPr>
        <w:t xml:space="preserve"> </w:t>
      </w:r>
      <w:r>
        <w:rPr>
          <w:rFonts w:hint="cs"/>
          <w:sz w:val="24"/>
          <w:szCs w:val="24"/>
          <w:rtl/>
        </w:rPr>
        <w:t>الضمير</w:t>
      </w:r>
      <w:r>
        <w:rPr>
          <w:sz w:val="24"/>
          <w:szCs w:val="24"/>
          <w:rtl/>
        </w:rPr>
        <w:t>"</w:t>
      </w:r>
      <w:r>
        <w:rPr>
          <w:rFonts w:hint="cs"/>
          <w:sz w:val="24"/>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محمد</w:t>
      </w:r>
      <w:r>
        <w:rPr>
          <w:sz w:val="24"/>
          <w:szCs w:val="24"/>
          <w:rtl/>
        </w:rPr>
        <w:t xml:space="preserve"> </w:t>
      </w:r>
      <w:r>
        <w:rPr>
          <w:rFonts w:hint="cs"/>
          <w:sz w:val="24"/>
          <w:szCs w:val="24"/>
          <w:rtl/>
        </w:rPr>
        <w:t>محيي</w:t>
      </w:r>
      <w:r>
        <w:rPr>
          <w:sz w:val="24"/>
          <w:szCs w:val="24"/>
          <w:rtl/>
        </w:rPr>
        <w:t xml:space="preserve"> </w:t>
      </w:r>
      <w:r>
        <w:rPr>
          <w:rFonts w:hint="cs"/>
          <w:sz w:val="24"/>
          <w:szCs w:val="24"/>
          <w:rtl/>
        </w:rPr>
        <w:t>الدين</w:t>
      </w:r>
      <w:r>
        <w:rPr>
          <w:sz w:val="24"/>
          <w:szCs w:val="24"/>
          <w:rtl/>
        </w:rPr>
        <w:t xml:space="preserve"> </w:t>
      </w:r>
      <w:r>
        <w:rPr>
          <w:rFonts w:hint="cs"/>
          <w:sz w:val="24"/>
          <w:szCs w:val="24"/>
          <w:rtl/>
        </w:rPr>
        <w:t>عبد</w:t>
      </w:r>
      <w:r>
        <w:rPr>
          <w:sz w:val="24"/>
          <w:szCs w:val="24"/>
          <w:rtl/>
        </w:rPr>
        <w:t xml:space="preserve"> </w:t>
      </w:r>
      <w:r>
        <w:rPr>
          <w:rFonts w:hint="cs"/>
          <w:sz w:val="24"/>
          <w:szCs w:val="24"/>
          <w:rtl/>
        </w:rPr>
        <w:t>الحميد،</w:t>
      </w:r>
      <w:r>
        <w:rPr>
          <w:sz w:val="24"/>
          <w:szCs w:val="24"/>
          <w:rtl/>
        </w:rPr>
        <w:t xml:space="preserve"> </w:t>
      </w:r>
      <w:r>
        <w:rPr>
          <w:rFonts w:hint="cs"/>
          <w:b/>
          <w:bCs/>
          <w:sz w:val="24"/>
          <w:szCs w:val="24"/>
          <w:rtl/>
        </w:rPr>
        <w:t>سبيل</w:t>
      </w:r>
      <w:r>
        <w:rPr>
          <w:b/>
          <w:bCs/>
          <w:sz w:val="24"/>
          <w:szCs w:val="24"/>
          <w:rtl/>
        </w:rPr>
        <w:t xml:space="preserve"> </w:t>
      </w:r>
      <w:r>
        <w:rPr>
          <w:rFonts w:hint="cs"/>
          <w:b/>
          <w:bCs/>
          <w:sz w:val="24"/>
          <w:szCs w:val="24"/>
          <w:rtl/>
        </w:rPr>
        <w:t>الهدى</w:t>
      </w:r>
      <w:r>
        <w:rPr>
          <w:b/>
          <w:bCs/>
          <w:sz w:val="24"/>
          <w:szCs w:val="24"/>
          <w:rtl/>
        </w:rPr>
        <w:t xml:space="preserve"> </w:t>
      </w:r>
      <w:r>
        <w:rPr>
          <w:rFonts w:hint="cs"/>
          <w:b/>
          <w:bCs/>
          <w:sz w:val="24"/>
          <w:szCs w:val="24"/>
          <w:rtl/>
        </w:rPr>
        <w:t>بتحقيق</w:t>
      </w:r>
      <w:r>
        <w:rPr>
          <w:b/>
          <w:bCs/>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قطر</w:t>
      </w:r>
      <w:r>
        <w:rPr>
          <w:b/>
          <w:bCs/>
          <w:sz w:val="24"/>
          <w:szCs w:val="24"/>
          <w:rtl/>
        </w:rPr>
        <w:t xml:space="preserve"> </w:t>
      </w:r>
      <w:r>
        <w:rPr>
          <w:rFonts w:hint="cs"/>
          <w:b/>
          <w:bCs/>
          <w:sz w:val="24"/>
          <w:szCs w:val="24"/>
          <w:rtl/>
        </w:rPr>
        <w:t>الندى</w:t>
      </w:r>
      <w:r>
        <w:rPr>
          <w:sz w:val="24"/>
          <w:szCs w:val="24"/>
          <w:rtl/>
        </w:rPr>
        <w:t xml:space="preserve"> </w:t>
      </w:r>
      <w:r>
        <w:rPr>
          <w:rFonts w:ascii="Arial" w:hAnsi="Arial"/>
          <w:sz w:val="24"/>
          <w:szCs w:val="24"/>
          <w:rtl/>
        </w:rPr>
        <w:t>(</w:t>
      </w:r>
      <w:r>
        <w:rPr>
          <w:rFonts w:hint="cs"/>
          <w:sz w:val="24"/>
          <w:szCs w:val="24"/>
          <w:rtl/>
        </w:rPr>
        <w:t>مطبوع</w:t>
      </w:r>
      <w:r>
        <w:rPr>
          <w:sz w:val="24"/>
          <w:szCs w:val="24"/>
          <w:rtl/>
        </w:rPr>
        <w:t xml:space="preserve"> </w:t>
      </w:r>
      <w:r>
        <w:rPr>
          <w:rFonts w:hint="cs"/>
          <w:sz w:val="24"/>
          <w:szCs w:val="24"/>
          <w:rtl/>
        </w:rPr>
        <w:t>بهامش</w:t>
      </w:r>
      <w:r>
        <w:rPr>
          <w:sz w:val="24"/>
          <w:szCs w:val="24"/>
          <w:rtl/>
        </w:rPr>
        <w:t xml:space="preserve"> </w:t>
      </w:r>
      <w:r>
        <w:rPr>
          <w:rFonts w:hint="cs"/>
          <w:sz w:val="24"/>
          <w:szCs w:val="24"/>
          <w:rtl/>
        </w:rPr>
        <w:t>شرح</w:t>
      </w:r>
      <w:r>
        <w:rPr>
          <w:sz w:val="24"/>
          <w:szCs w:val="24"/>
          <w:rtl/>
        </w:rPr>
        <w:t xml:space="preserve"> </w:t>
      </w:r>
      <w:r>
        <w:rPr>
          <w:rFonts w:hint="cs"/>
          <w:sz w:val="24"/>
          <w:szCs w:val="24"/>
          <w:rtl/>
        </w:rPr>
        <w:t>قطر</w:t>
      </w:r>
      <w:r>
        <w:rPr>
          <w:sz w:val="24"/>
          <w:szCs w:val="24"/>
          <w:rtl/>
        </w:rPr>
        <w:t xml:space="preserve"> </w:t>
      </w:r>
      <w:r>
        <w:rPr>
          <w:rFonts w:hint="cs"/>
          <w:sz w:val="24"/>
          <w:szCs w:val="24"/>
          <w:rtl/>
        </w:rPr>
        <w:t>الندى</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346</w:t>
      </w:r>
      <w:r>
        <w:rPr>
          <w:sz w:val="24"/>
          <w:szCs w:val="24"/>
          <w:rtl/>
        </w:rPr>
        <w:t>.</w:t>
      </w:r>
    </w:p>
  </w:footnote>
  <w:footnote w:id="37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450</w:t>
      </w:r>
      <w:r>
        <w:rPr>
          <w:sz w:val="24"/>
          <w:szCs w:val="24"/>
          <w:rtl/>
        </w:rPr>
        <w:t>.</w:t>
      </w:r>
    </w:p>
  </w:footnote>
  <w:footnote w:id="37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75</w:t>
      </w:r>
      <w:r>
        <w:rPr>
          <w:sz w:val="24"/>
          <w:szCs w:val="24"/>
          <w:rtl/>
        </w:rPr>
        <w:t>.</w:t>
      </w:r>
    </w:p>
  </w:footnote>
  <w:footnote w:id="37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الثعلبي،</w:t>
      </w:r>
      <w:r>
        <w:rPr>
          <w:sz w:val="24"/>
          <w:szCs w:val="24"/>
          <w:rtl/>
        </w:rPr>
        <w:t xml:space="preserve"> </w:t>
      </w:r>
      <w:r>
        <w:rPr>
          <w:rFonts w:hint="cs"/>
          <w:b/>
          <w:bCs/>
          <w:sz w:val="24"/>
          <w:szCs w:val="24"/>
          <w:rtl/>
        </w:rPr>
        <w:t>الكشف</w:t>
      </w:r>
      <w:r>
        <w:rPr>
          <w:b/>
          <w:bCs/>
          <w:sz w:val="24"/>
          <w:szCs w:val="24"/>
          <w:rtl/>
        </w:rPr>
        <w:t xml:space="preserve"> </w:t>
      </w:r>
      <w:r>
        <w:rPr>
          <w:rFonts w:hint="cs"/>
          <w:b/>
          <w:bCs/>
          <w:sz w:val="24"/>
          <w:szCs w:val="24"/>
          <w:rtl/>
        </w:rPr>
        <w:t>والبيان</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275</w:t>
      </w:r>
      <w:r>
        <w:rPr>
          <w:rFonts w:hint="cs"/>
          <w:sz w:val="24"/>
          <w:szCs w:val="24"/>
          <w:rtl/>
        </w:rPr>
        <w:t>؛</w:t>
      </w:r>
      <w:r>
        <w:rPr>
          <w:sz w:val="24"/>
          <w:szCs w:val="24"/>
          <w:rtl/>
        </w:rPr>
        <w:t xml:space="preserve"> </w:t>
      </w:r>
      <w:r>
        <w:rPr>
          <w:rFonts w:hint="cs"/>
          <w:sz w:val="24"/>
          <w:szCs w:val="24"/>
          <w:rtl/>
        </w:rPr>
        <w:t>الواحدي،</w:t>
      </w:r>
      <w:r>
        <w:rPr>
          <w:sz w:val="24"/>
          <w:szCs w:val="24"/>
          <w:rtl/>
        </w:rPr>
        <w:t xml:space="preserve"> </w:t>
      </w:r>
      <w:r>
        <w:rPr>
          <w:rFonts w:hint="cs"/>
          <w:sz w:val="24"/>
          <w:szCs w:val="24"/>
          <w:rtl/>
        </w:rPr>
        <w:t>ا</w:t>
      </w:r>
      <w:r>
        <w:rPr>
          <w:rFonts w:hint="cs"/>
          <w:b/>
          <w:bCs/>
          <w:sz w:val="24"/>
          <w:szCs w:val="24"/>
          <w:rtl/>
        </w:rPr>
        <w:t>لبسيط</w:t>
      </w:r>
      <w:r>
        <w:rPr>
          <w:sz w:val="24"/>
          <w:szCs w:val="24"/>
          <w:rtl/>
        </w:rPr>
        <w:t xml:space="preserve"> </w:t>
      </w:r>
      <w:r>
        <w:rPr>
          <w:rFonts w:ascii="Times New Roman" w:hAnsi="Times New Roman"/>
          <w:sz w:val="24"/>
          <w:szCs w:val="24"/>
          <w:rtl/>
        </w:rPr>
        <w:t>9</w:t>
      </w:r>
      <w:r>
        <w:rPr>
          <w:sz w:val="24"/>
          <w:szCs w:val="24"/>
          <w:rtl/>
        </w:rPr>
        <w:t>/</w:t>
      </w:r>
      <w:r>
        <w:rPr>
          <w:rFonts w:ascii="Times New Roman" w:hAnsi="Times New Roman"/>
          <w:sz w:val="24"/>
          <w:szCs w:val="24"/>
          <w:rtl/>
        </w:rPr>
        <w:t>333</w:t>
      </w:r>
      <w:r>
        <w:rPr>
          <w:rFonts w:hint="cs"/>
          <w:sz w:val="24"/>
          <w:szCs w:val="24"/>
          <w:rtl/>
        </w:rPr>
        <w:t>؛</w:t>
      </w:r>
      <w:r>
        <w:rPr>
          <w:sz w:val="24"/>
          <w:szCs w:val="24"/>
          <w:rtl/>
        </w:rPr>
        <w:t xml:space="preserve"> </w:t>
      </w:r>
      <w:r>
        <w:rPr>
          <w:rFonts w:hint="cs"/>
          <w:sz w:val="24"/>
          <w:szCs w:val="24"/>
          <w:rtl/>
        </w:rPr>
        <w:t>البغوي،</w:t>
      </w:r>
      <w:r>
        <w:rPr>
          <w:sz w:val="24"/>
          <w:szCs w:val="24"/>
          <w:rtl/>
        </w:rPr>
        <w:t xml:space="preserve"> </w:t>
      </w:r>
      <w:r>
        <w:rPr>
          <w:rFonts w:hint="cs"/>
          <w:b/>
          <w:bCs/>
          <w:sz w:val="24"/>
          <w:szCs w:val="24"/>
          <w:rtl/>
        </w:rPr>
        <w:t>معالم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229</w:t>
      </w:r>
      <w:r>
        <w:rPr>
          <w:rFonts w:hint="cs"/>
          <w:sz w:val="24"/>
          <w:szCs w:val="24"/>
          <w:rtl/>
        </w:rPr>
        <w:t>؛</w:t>
      </w:r>
      <w:r>
        <w:rPr>
          <w:sz w:val="24"/>
          <w:szCs w:val="24"/>
          <w:rtl/>
        </w:rPr>
        <w:t xml:space="preserve"> </w:t>
      </w:r>
      <w:r>
        <w:rPr>
          <w:rFonts w:hint="cs"/>
          <w:sz w:val="24"/>
          <w:szCs w:val="24"/>
          <w:rtl/>
        </w:rPr>
        <w:t>السيوطي،</w:t>
      </w:r>
      <w:r>
        <w:rPr>
          <w:sz w:val="24"/>
          <w:szCs w:val="24"/>
          <w:rtl/>
        </w:rPr>
        <w:t xml:space="preserve"> </w:t>
      </w:r>
      <w:r>
        <w:rPr>
          <w:rFonts w:hint="cs"/>
          <w:b/>
          <w:bCs/>
          <w:sz w:val="24"/>
          <w:szCs w:val="24"/>
          <w:rtl/>
        </w:rPr>
        <w:t>همع</w:t>
      </w:r>
      <w:r>
        <w:rPr>
          <w:b/>
          <w:bCs/>
          <w:sz w:val="24"/>
          <w:szCs w:val="24"/>
          <w:rtl/>
        </w:rPr>
        <w:t xml:space="preserve"> </w:t>
      </w:r>
      <w:r>
        <w:rPr>
          <w:rFonts w:hint="cs"/>
          <w:b/>
          <w:bCs/>
          <w:sz w:val="24"/>
          <w:szCs w:val="24"/>
          <w:rtl/>
        </w:rPr>
        <w:t>الهوامع</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جمع</w:t>
      </w:r>
      <w:r>
        <w:rPr>
          <w:b/>
          <w:bCs/>
          <w:sz w:val="24"/>
          <w:szCs w:val="24"/>
          <w:rtl/>
        </w:rPr>
        <w:t xml:space="preserve"> </w:t>
      </w:r>
      <w:r>
        <w:rPr>
          <w:rFonts w:hint="cs"/>
          <w:b/>
          <w:bCs/>
          <w:sz w:val="24"/>
          <w:szCs w:val="24"/>
          <w:rtl/>
        </w:rPr>
        <w:t>الجوامع،</w:t>
      </w:r>
      <w:r>
        <w:rPr>
          <w:b/>
          <w:bCs/>
          <w:sz w:val="24"/>
          <w:szCs w:val="24"/>
          <w:rtl/>
        </w:rPr>
        <w:t xml:space="preserve"> </w:t>
      </w:r>
      <w:r>
        <w:rPr>
          <w:rFonts w:hint="cs"/>
          <w:sz w:val="24"/>
          <w:szCs w:val="24"/>
          <w:rtl/>
        </w:rPr>
        <w:t>تحقيق</w:t>
      </w:r>
      <w:r>
        <w:rPr>
          <w:sz w:val="24"/>
          <w:szCs w:val="24"/>
          <w:rtl/>
        </w:rPr>
        <w:t xml:space="preserve"> </w:t>
      </w:r>
      <w:r>
        <w:rPr>
          <w:rFonts w:hint="cs"/>
          <w:sz w:val="24"/>
          <w:szCs w:val="24"/>
          <w:rtl/>
        </w:rPr>
        <w:t>عبد</w:t>
      </w:r>
      <w:r>
        <w:rPr>
          <w:sz w:val="24"/>
          <w:szCs w:val="24"/>
          <w:rtl/>
        </w:rPr>
        <w:t xml:space="preserve"> </w:t>
      </w:r>
      <w:r>
        <w:rPr>
          <w:rFonts w:hint="cs"/>
          <w:sz w:val="24"/>
          <w:szCs w:val="24"/>
          <w:rtl/>
        </w:rPr>
        <w:t>الحميد</w:t>
      </w:r>
      <w:r>
        <w:rPr>
          <w:sz w:val="24"/>
          <w:szCs w:val="24"/>
          <w:rtl/>
        </w:rPr>
        <w:t xml:space="preserve"> </w:t>
      </w:r>
      <w:r>
        <w:rPr>
          <w:rFonts w:hint="cs"/>
          <w:sz w:val="24"/>
          <w:szCs w:val="24"/>
          <w:rtl/>
        </w:rPr>
        <w:t>هنداوي،</w:t>
      </w:r>
      <w:r>
        <w:rPr>
          <w:sz w:val="24"/>
          <w:szCs w:val="24"/>
          <w:rtl/>
        </w:rPr>
        <w:t xml:space="preserve"> </w:t>
      </w:r>
      <w:r>
        <w:rPr>
          <w:rFonts w:hint="cs"/>
          <w:sz w:val="24"/>
          <w:szCs w:val="24"/>
          <w:rtl/>
        </w:rPr>
        <w:t>المكتبة</w:t>
      </w:r>
      <w:r>
        <w:rPr>
          <w:sz w:val="24"/>
          <w:szCs w:val="24"/>
          <w:rtl/>
        </w:rPr>
        <w:t xml:space="preserve"> </w:t>
      </w:r>
      <w:r>
        <w:rPr>
          <w:rFonts w:hint="cs"/>
          <w:sz w:val="24"/>
          <w:szCs w:val="24"/>
          <w:rtl/>
        </w:rPr>
        <w:t>التوقيفة،</w:t>
      </w:r>
      <w:r>
        <w:rPr>
          <w:sz w:val="24"/>
          <w:szCs w:val="24"/>
          <w:rtl/>
        </w:rPr>
        <w:t xml:space="preserve"> </w:t>
      </w:r>
      <w:r>
        <w:rPr>
          <w:rFonts w:hint="cs"/>
          <w:sz w:val="24"/>
          <w:szCs w:val="24"/>
          <w:rtl/>
        </w:rPr>
        <w:t>مصر،</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364</w:t>
      </w:r>
      <w:r>
        <w:rPr>
          <w:rFonts w:hint="cs"/>
          <w:sz w:val="24"/>
          <w:szCs w:val="24"/>
          <w:rtl/>
        </w:rPr>
        <w:t>؛</w:t>
      </w:r>
      <w:r>
        <w:rPr>
          <w:sz w:val="24"/>
          <w:szCs w:val="24"/>
          <w:rtl/>
        </w:rPr>
        <w:t xml:space="preserve"> </w:t>
      </w:r>
      <w:r>
        <w:rPr>
          <w:rFonts w:hint="cs"/>
          <w:sz w:val="24"/>
          <w:szCs w:val="24"/>
          <w:rtl/>
        </w:rPr>
        <w:t>الآلوسي،</w:t>
      </w:r>
      <w:r>
        <w:rPr>
          <w:sz w:val="24"/>
          <w:szCs w:val="24"/>
          <w:rtl/>
        </w:rPr>
        <w:t xml:space="preserve"> </w:t>
      </w:r>
      <w:r>
        <w:rPr>
          <w:rFonts w:hint="cs"/>
          <w:b/>
          <w:bCs/>
          <w:sz w:val="24"/>
          <w:szCs w:val="24"/>
          <w:rtl/>
        </w:rPr>
        <w:t>روح</w:t>
      </w:r>
      <w:r>
        <w:rPr>
          <w:b/>
          <w:bCs/>
          <w:sz w:val="24"/>
          <w:szCs w:val="24"/>
          <w:rtl/>
        </w:rPr>
        <w:t xml:space="preserve"> </w:t>
      </w:r>
      <w:r>
        <w:rPr>
          <w:rFonts w:hint="cs"/>
          <w:b/>
          <w:bCs/>
          <w:sz w:val="24"/>
          <w:szCs w:val="24"/>
          <w:rtl/>
        </w:rPr>
        <w:t>المعاني</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48</w:t>
      </w:r>
      <w:r>
        <w:rPr>
          <w:sz w:val="24"/>
          <w:szCs w:val="24"/>
          <w:rtl/>
        </w:rPr>
        <w:t>.</w:t>
      </w:r>
    </w:p>
  </w:footnote>
  <w:footnote w:id="37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مالك،</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التسهيل</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14</w:t>
      </w:r>
      <w:r>
        <w:rPr>
          <w:rFonts w:hint="cs"/>
          <w:sz w:val="24"/>
          <w:szCs w:val="24"/>
          <w:rtl/>
        </w:rPr>
        <w:t>؛</w:t>
      </w:r>
      <w:r>
        <w:rPr>
          <w:sz w:val="24"/>
          <w:szCs w:val="24"/>
          <w:rtl/>
        </w:rPr>
        <w:t xml:space="preserve"> </w:t>
      </w:r>
      <w:r>
        <w:rPr>
          <w:rFonts w:hint="cs"/>
          <w:sz w:val="24"/>
          <w:szCs w:val="24"/>
          <w:rtl/>
        </w:rPr>
        <w:t>ويُنظر</w:t>
      </w:r>
      <w:r>
        <w:rPr>
          <w:sz w:val="24"/>
          <w:szCs w:val="24"/>
          <w:rtl/>
        </w:rPr>
        <w:t xml:space="preserve">: </w:t>
      </w:r>
      <w:r>
        <w:rPr>
          <w:rFonts w:hint="cs"/>
          <w:sz w:val="24"/>
          <w:szCs w:val="24"/>
          <w:rtl/>
        </w:rPr>
        <w:t>الشنقيطي،</w:t>
      </w:r>
      <w:r>
        <w:rPr>
          <w:sz w:val="24"/>
          <w:szCs w:val="24"/>
          <w:rtl/>
        </w:rPr>
        <w:t xml:space="preserve"> </w:t>
      </w:r>
      <w:r>
        <w:rPr>
          <w:rFonts w:hint="cs"/>
          <w:sz w:val="24"/>
          <w:szCs w:val="24"/>
          <w:rtl/>
        </w:rPr>
        <w:t>محمد</w:t>
      </w:r>
      <w:r>
        <w:rPr>
          <w:sz w:val="24"/>
          <w:szCs w:val="24"/>
          <w:rtl/>
        </w:rPr>
        <w:t xml:space="preserve"> </w:t>
      </w:r>
      <w:r>
        <w:rPr>
          <w:rFonts w:hint="cs"/>
          <w:sz w:val="24"/>
          <w:szCs w:val="24"/>
          <w:rtl/>
        </w:rPr>
        <w:t>بن</w:t>
      </w:r>
      <w:r>
        <w:rPr>
          <w:sz w:val="24"/>
          <w:szCs w:val="24"/>
          <w:rtl/>
        </w:rPr>
        <w:t xml:space="preserve"> </w:t>
      </w:r>
      <w:r>
        <w:rPr>
          <w:rFonts w:hint="cs"/>
          <w:sz w:val="24"/>
          <w:szCs w:val="24"/>
          <w:rtl/>
        </w:rPr>
        <w:t>آب</w:t>
      </w:r>
      <w:r>
        <w:rPr>
          <w:sz w:val="24"/>
          <w:szCs w:val="24"/>
          <w:rtl/>
        </w:rPr>
        <w:t xml:space="preserve"> </w:t>
      </w:r>
      <w:r>
        <w:rPr>
          <w:rFonts w:hint="cs"/>
          <w:sz w:val="24"/>
          <w:szCs w:val="24"/>
          <w:rtl/>
        </w:rPr>
        <w:t>والحازمي،</w:t>
      </w:r>
      <w:r>
        <w:rPr>
          <w:sz w:val="24"/>
          <w:szCs w:val="24"/>
          <w:rtl/>
        </w:rPr>
        <w:t xml:space="preserve"> </w:t>
      </w:r>
      <w:r>
        <w:rPr>
          <w:rFonts w:hint="cs"/>
          <w:sz w:val="24"/>
          <w:szCs w:val="24"/>
          <w:rtl/>
        </w:rPr>
        <w:t>وأحمد</w:t>
      </w:r>
      <w:r>
        <w:rPr>
          <w:sz w:val="24"/>
          <w:szCs w:val="24"/>
          <w:rtl/>
        </w:rPr>
        <w:t xml:space="preserve"> </w:t>
      </w:r>
      <w:r>
        <w:rPr>
          <w:rFonts w:hint="cs"/>
          <w:sz w:val="24"/>
          <w:szCs w:val="24"/>
          <w:rtl/>
        </w:rPr>
        <w:t>بن</w:t>
      </w:r>
      <w:r>
        <w:rPr>
          <w:sz w:val="24"/>
          <w:szCs w:val="24"/>
          <w:rtl/>
        </w:rPr>
        <w:t xml:space="preserve"> </w:t>
      </w:r>
      <w:r>
        <w:rPr>
          <w:rFonts w:hint="cs"/>
          <w:sz w:val="24"/>
          <w:szCs w:val="24"/>
          <w:rtl/>
        </w:rPr>
        <w:t>عمر،</w:t>
      </w:r>
      <w:r>
        <w:rPr>
          <w:sz w:val="24"/>
          <w:szCs w:val="24"/>
          <w:rtl/>
        </w:rPr>
        <w:t xml:space="preserve"> </w:t>
      </w:r>
      <w:r>
        <w:rPr>
          <w:rFonts w:hint="cs"/>
          <w:b/>
          <w:bCs/>
          <w:sz w:val="24"/>
          <w:szCs w:val="24"/>
          <w:rtl/>
        </w:rPr>
        <w:t>فتح</w:t>
      </w:r>
      <w:r>
        <w:rPr>
          <w:b/>
          <w:bCs/>
          <w:sz w:val="24"/>
          <w:szCs w:val="24"/>
          <w:rtl/>
        </w:rPr>
        <w:t xml:space="preserve"> </w:t>
      </w:r>
      <w:r>
        <w:rPr>
          <w:rFonts w:hint="cs"/>
          <w:b/>
          <w:bCs/>
          <w:sz w:val="24"/>
          <w:szCs w:val="24"/>
          <w:rtl/>
        </w:rPr>
        <w:t>رب</w:t>
      </w:r>
      <w:r>
        <w:rPr>
          <w:b/>
          <w:bCs/>
          <w:sz w:val="24"/>
          <w:szCs w:val="24"/>
          <w:rtl/>
        </w:rPr>
        <w:t xml:space="preserve"> </w:t>
      </w:r>
      <w:r>
        <w:rPr>
          <w:rFonts w:hint="cs"/>
          <w:b/>
          <w:bCs/>
          <w:sz w:val="24"/>
          <w:szCs w:val="24"/>
          <w:rtl/>
        </w:rPr>
        <w:t>البرية</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نظم</w:t>
      </w:r>
      <w:r>
        <w:rPr>
          <w:b/>
          <w:bCs/>
          <w:sz w:val="24"/>
          <w:szCs w:val="24"/>
          <w:rtl/>
        </w:rPr>
        <w:t xml:space="preserve"> </w:t>
      </w:r>
      <w:r>
        <w:rPr>
          <w:rFonts w:hint="cs"/>
          <w:b/>
          <w:bCs/>
          <w:sz w:val="24"/>
          <w:szCs w:val="24"/>
          <w:rtl/>
        </w:rPr>
        <w:t>الآجرومية</w:t>
      </w:r>
      <w:r>
        <w:rPr>
          <w:rFonts w:hint="cs"/>
          <w:sz w:val="24"/>
          <w:szCs w:val="24"/>
          <w:rtl/>
        </w:rPr>
        <w:t>،</w:t>
      </w:r>
      <w:r>
        <w:rPr>
          <w:sz w:val="24"/>
          <w:szCs w:val="24"/>
          <w:rtl/>
        </w:rPr>
        <w:t xml:space="preserve"> </w:t>
      </w:r>
      <w:r>
        <w:rPr>
          <w:rFonts w:hint="cs"/>
          <w:sz w:val="24"/>
          <w:szCs w:val="24"/>
          <w:rtl/>
        </w:rPr>
        <w:t>مكتبة</w:t>
      </w:r>
      <w:r>
        <w:rPr>
          <w:sz w:val="24"/>
          <w:szCs w:val="24"/>
          <w:rtl/>
        </w:rPr>
        <w:t xml:space="preserve"> </w:t>
      </w:r>
      <w:r>
        <w:rPr>
          <w:rFonts w:hint="cs"/>
          <w:sz w:val="24"/>
          <w:szCs w:val="24"/>
          <w:rtl/>
        </w:rPr>
        <w:t>الأسدي،</w:t>
      </w:r>
      <w:r>
        <w:rPr>
          <w:sz w:val="24"/>
          <w:szCs w:val="24"/>
          <w:rtl/>
        </w:rPr>
        <w:t xml:space="preserve"> </w:t>
      </w:r>
      <w:r>
        <w:rPr>
          <w:rFonts w:hint="cs"/>
          <w:sz w:val="24"/>
          <w:szCs w:val="24"/>
          <w:rtl/>
        </w:rPr>
        <w:t>مكة</w:t>
      </w:r>
      <w:r>
        <w:rPr>
          <w:sz w:val="24"/>
          <w:szCs w:val="24"/>
          <w:rtl/>
        </w:rPr>
        <w:t xml:space="preserve"> </w:t>
      </w:r>
      <w:r>
        <w:rPr>
          <w:rFonts w:hint="cs"/>
          <w:sz w:val="24"/>
          <w:szCs w:val="24"/>
          <w:rtl/>
        </w:rPr>
        <w:t>المكرمة،</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625</w:t>
      </w:r>
      <w:r>
        <w:rPr>
          <w:sz w:val="24"/>
          <w:szCs w:val="24"/>
          <w:rtl/>
        </w:rPr>
        <w:t>.</w:t>
      </w:r>
    </w:p>
  </w:footnote>
  <w:footnote w:id="37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450</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يعيش،</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المفصل</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37</w:t>
      </w:r>
      <w:r>
        <w:rPr>
          <w:rFonts w:hint="cs"/>
          <w:sz w:val="24"/>
          <w:szCs w:val="24"/>
          <w:rtl/>
        </w:rPr>
        <w:t>؛</w:t>
      </w:r>
      <w:r>
        <w:rPr>
          <w:sz w:val="24"/>
          <w:szCs w:val="24"/>
          <w:rtl/>
        </w:rPr>
        <w:t xml:space="preserve"> </w:t>
      </w:r>
      <w:r>
        <w:rPr>
          <w:rFonts w:hint="cs"/>
          <w:sz w:val="24"/>
          <w:szCs w:val="24"/>
          <w:rtl/>
        </w:rPr>
        <w:t>الجوجري،</w:t>
      </w:r>
      <w:r>
        <w:rPr>
          <w:sz w:val="24"/>
          <w:szCs w:val="24"/>
          <w:rtl/>
        </w:rPr>
        <w:t xml:space="preserve"> </w:t>
      </w:r>
      <w:r>
        <w:rPr>
          <w:rFonts w:hint="cs"/>
          <w:sz w:val="24"/>
          <w:szCs w:val="24"/>
          <w:rtl/>
        </w:rPr>
        <w:t>محمد</w:t>
      </w:r>
      <w:r>
        <w:rPr>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ascii="Times New Roman" w:hAnsi="Times New Roman"/>
          <w:sz w:val="24"/>
          <w:szCs w:val="24"/>
          <w:rtl/>
        </w:rPr>
        <w:t>889</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شذور</w:t>
      </w:r>
      <w:r>
        <w:rPr>
          <w:b/>
          <w:bCs/>
          <w:sz w:val="24"/>
          <w:szCs w:val="24"/>
          <w:rtl/>
        </w:rPr>
        <w:t xml:space="preserve"> </w:t>
      </w:r>
      <w:r>
        <w:rPr>
          <w:rFonts w:hint="cs"/>
          <w:b/>
          <w:bCs/>
          <w:sz w:val="24"/>
          <w:szCs w:val="24"/>
          <w:rtl/>
        </w:rPr>
        <w:t>الذهب،</w:t>
      </w:r>
      <w:r>
        <w:rPr>
          <w:b/>
          <w:bCs/>
          <w:sz w:val="24"/>
          <w:szCs w:val="24"/>
          <w:rtl/>
        </w:rPr>
        <w:t xml:space="preserve"> </w:t>
      </w:r>
      <w:r>
        <w:rPr>
          <w:rFonts w:hint="cs"/>
          <w:sz w:val="24"/>
          <w:szCs w:val="24"/>
          <w:rtl/>
        </w:rPr>
        <w:t>تحقيق</w:t>
      </w:r>
      <w:r>
        <w:rPr>
          <w:sz w:val="24"/>
          <w:szCs w:val="24"/>
          <w:rtl/>
        </w:rPr>
        <w:t xml:space="preserve"> </w:t>
      </w:r>
      <w:r>
        <w:rPr>
          <w:rFonts w:hint="cs"/>
          <w:sz w:val="24"/>
          <w:szCs w:val="24"/>
          <w:rtl/>
        </w:rPr>
        <w:t>نواف</w:t>
      </w:r>
      <w:r>
        <w:rPr>
          <w:sz w:val="24"/>
          <w:szCs w:val="24"/>
          <w:rtl/>
        </w:rPr>
        <w:t xml:space="preserve"> </w:t>
      </w:r>
      <w:r>
        <w:rPr>
          <w:rFonts w:hint="cs"/>
          <w:sz w:val="24"/>
          <w:szCs w:val="24"/>
          <w:rtl/>
        </w:rPr>
        <w:t>الحارثي،</w:t>
      </w:r>
      <w:r>
        <w:rPr>
          <w:sz w:val="24"/>
          <w:szCs w:val="24"/>
          <w:rtl/>
        </w:rPr>
        <w:t xml:space="preserve"> </w:t>
      </w:r>
      <w:r>
        <w:rPr>
          <w:rFonts w:hint="cs"/>
          <w:sz w:val="24"/>
          <w:szCs w:val="24"/>
          <w:rtl/>
        </w:rPr>
        <w:t>ط</w:t>
      </w:r>
      <w:r>
        <w:rPr>
          <w:sz w:val="24"/>
          <w:szCs w:val="24"/>
          <w:rtl/>
        </w:rPr>
        <w:t xml:space="preserve"> </w:t>
      </w:r>
      <w:r>
        <w:rPr>
          <w:rFonts w:hint="cs"/>
          <w:sz w:val="24"/>
          <w:szCs w:val="24"/>
          <w:rtl/>
        </w:rPr>
        <w:t>الجامعة</w:t>
      </w:r>
      <w:r>
        <w:rPr>
          <w:sz w:val="24"/>
          <w:szCs w:val="24"/>
          <w:rtl/>
        </w:rPr>
        <w:t xml:space="preserve"> </w:t>
      </w:r>
      <w:r>
        <w:rPr>
          <w:rFonts w:hint="cs"/>
          <w:sz w:val="24"/>
          <w:szCs w:val="24"/>
          <w:rtl/>
        </w:rPr>
        <w:t>الإسلامية،</w:t>
      </w:r>
      <w:r>
        <w:rPr>
          <w:sz w:val="24"/>
          <w:szCs w:val="24"/>
          <w:rtl/>
        </w:rPr>
        <w:t xml:space="preserve"> </w:t>
      </w:r>
      <w:r>
        <w:rPr>
          <w:rFonts w:hint="cs"/>
          <w:sz w:val="24"/>
          <w:szCs w:val="24"/>
          <w:rtl/>
        </w:rPr>
        <w:t>المدينة</w:t>
      </w:r>
      <w:r>
        <w:rPr>
          <w:sz w:val="24"/>
          <w:szCs w:val="24"/>
          <w:rtl/>
        </w:rPr>
        <w:t xml:space="preserve"> </w:t>
      </w:r>
      <w:r>
        <w:rPr>
          <w:rFonts w:hint="cs"/>
          <w:sz w:val="24"/>
          <w:szCs w:val="24"/>
          <w:rtl/>
        </w:rPr>
        <w:t>المنورة،</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1423</w:t>
      </w:r>
      <w:r>
        <w:rPr>
          <w:rFonts w:hint="cs"/>
          <w:sz w:val="24"/>
          <w:szCs w:val="24"/>
          <w:rtl/>
        </w:rPr>
        <w:t>هـ</w:t>
      </w:r>
      <w:r>
        <w:rPr>
          <w:sz w:val="24"/>
          <w:szCs w:val="24"/>
          <w:rtl/>
        </w:rPr>
        <w:t>/</w:t>
      </w:r>
      <w:r>
        <w:rPr>
          <w:rFonts w:ascii="Times New Roman" w:hAnsi="Times New Roman"/>
          <w:sz w:val="24"/>
          <w:szCs w:val="24"/>
          <w:rtl/>
        </w:rPr>
        <w:t>2004</w:t>
      </w:r>
      <w:r>
        <w:rPr>
          <w:rFonts w:hint="cs"/>
          <w:sz w:val="24"/>
          <w:szCs w:val="24"/>
          <w:rtl/>
        </w:rPr>
        <w:t>م،</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517</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9</w:t>
      </w:r>
      <w:r>
        <w:rPr>
          <w:sz w:val="24"/>
          <w:szCs w:val="24"/>
          <w:rtl/>
        </w:rPr>
        <w:t>/</w:t>
      </w:r>
      <w:r>
        <w:rPr>
          <w:rFonts w:ascii="Times New Roman" w:hAnsi="Times New Roman"/>
          <w:sz w:val="24"/>
          <w:szCs w:val="24"/>
          <w:rtl/>
        </w:rPr>
        <w:t>92</w:t>
      </w:r>
      <w:r>
        <w:rPr>
          <w:sz w:val="24"/>
          <w:szCs w:val="24"/>
          <w:rtl/>
        </w:rPr>
        <w:t>.</w:t>
      </w:r>
    </w:p>
  </w:footnote>
  <w:footnote w:id="379">
    <w:p w:rsidR="00CD740F" w:rsidRDefault="00CD740F" w:rsidP="001D15B9">
      <w:pPr>
        <w:widowControl w:val="0"/>
        <w:autoSpaceDE w:val="0"/>
        <w:autoSpaceDN w:val="0"/>
        <w:adjustRightInd w:val="0"/>
        <w:spacing w:after="0" w:line="240" w:lineRule="auto"/>
        <w:ind w:left="369" w:hanging="369"/>
        <w:jc w:val="lowKashida"/>
      </w:pPr>
      <w:r>
        <w:rPr>
          <w:rFonts w:ascii="Arial" w:hAnsi="Arial"/>
          <w:sz w:val="24"/>
          <w:szCs w:val="24"/>
          <w:rtl/>
          <w:lang w:bidi="ar-JO"/>
        </w:rPr>
        <w:t>(</w:t>
      </w:r>
      <w:r>
        <w:rPr>
          <w:rStyle w:val="FootnoteReference"/>
          <w:szCs w:val="24"/>
        </w:rPr>
        <w:footnoteRef/>
      </w:r>
      <w:r>
        <w:rPr>
          <w:rFonts w:ascii="Arial" w:hAnsi="Arial"/>
          <w:sz w:val="24"/>
          <w:szCs w:val="24"/>
          <w:rtl/>
        </w:rPr>
        <w:t xml:space="preserve">) </w:t>
      </w:r>
      <w:r>
        <w:rPr>
          <w:rFonts w:ascii="Arial" w:hAnsi="Arial"/>
          <w:sz w:val="24"/>
          <w:szCs w:val="24"/>
          <w:rtl/>
          <w:lang w:bidi="ar-JO"/>
        </w:rPr>
        <w:t xml:space="preserve">الإمام، العالم، المحدث، الثقة، أبو بسطام النبطي، البلخي، له حديث في صحيح مسلم من رواية علقمة عنه، وكان من العلماء العاملين، ذا نسك وفضل، صاحب سنة، توفي في حدود الخمسين ومائة. يُنظر: الذهبي، </w:t>
      </w:r>
      <w:r>
        <w:rPr>
          <w:rFonts w:ascii="Arial" w:hAnsi="Arial"/>
          <w:b/>
          <w:bCs/>
          <w:sz w:val="24"/>
          <w:szCs w:val="24"/>
          <w:rtl/>
          <w:lang w:bidi="ar-JO"/>
        </w:rPr>
        <w:t>سير أعلام النبلاء</w:t>
      </w:r>
      <w:r>
        <w:rPr>
          <w:rFonts w:ascii="Arial" w:hAnsi="Arial"/>
          <w:sz w:val="24"/>
          <w:szCs w:val="24"/>
          <w:rtl/>
          <w:lang w:bidi="ar-JO"/>
        </w:rPr>
        <w:t xml:space="preserve"> </w:t>
      </w:r>
      <w:r>
        <w:rPr>
          <w:rFonts w:ascii="Times New Roman" w:hAnsi="Times New Roman" w:cs="Times New Roman"/>
          <w:sz w:val="24"/>
          <w:szCs w:val="24"/>
          <w:rtl/>
          <w:lang w:bidi="ar-JO"/>
        </w:rPr>
        <w:t>6</w:t>
      </w:r>
      <w:r>
        <w:rPr>
          <w:rFonts w:ascii="Arial" w:hAnsi="Arial"/>
          <w:sz w:val="24"/>
          <w:szCs w:val="24"/>
          <w:rtl/>
          <w:lang w:bidi="ar-JO"/>
        </w:rPr>
        <w:t>/</w:t>
      </w:r>
      <w:r>
        <w:rPr>
          <w:rFonts w:ascii="Times New Roman" w:hAnsi="Times New Roman" w:cs="Times New Roman"/>
          <w:sz w:val="24"/>
          <w:szCs w:val="24"/>
          <w:rtl/>
          <w:lang w:bidi="ar-JO"/>
        </w:rPr>
        <w:t>341</w:t>
      </w:r>
      <w:r>
        <w:rPr>
          <w:rFonts w:ascii="Arial" w:hAnsi="Arial"/>
          <w:sz w:val="24"/>
          <w:szCs w:val="24"/>
          <w:rtl/>
          <w:lang w:bidi="ar-JO"/>
        </w:rPr>
        <w:t>.</w:t>
      </w:r>
    </w:p>
  </w:footnote>
  <w:footnote w:id="38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البغوي،</w:t>
      </w:r>
      <w:r>
        <w:rPr>
          <w:sz w:val="24"/>
          <w:szCs w:val="24"/>
          <w:rtl/>
        </w:rPr>
        <w:t xml:space="preserve"> </w:t>
      </w:r>
      <w:r>
        <w:rPr>
          <w:rFonts w:hint="cs"/>
          <w:b/>
          <w:bCs/>
          <w:sz w:val="24"/>
          <w:szCs w:val="24"/>
          <w:rtl/>
        </w:rPr>
        <w:t>معالم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468</w:t>
      </w:r>
      <w:r>
        <w:rPr>
          <w:sz w:val="24"/>
          <w:szCs w:val="24"/>
          <w:rtl/>
        </w:rPr>
        <w:t>.</w:t>
      </w:r>
    </w:p>
  </w:footnote>
  <w:footnote w:id="38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منظور،</w:t>
      </w:r>
      <w:r>
        <w:rPr>
          <w:sz w:val="24"/>
          <w:szCs w:val="24"/>
          <w:rtl/>
        </w:rPr>
        <w:t xml:space="preserve"> </w:t>
      </w:r>
      <w:r>
        <w:rPr>
          <w:rFonts w:hint="cs"/>
          <w:b/>
          <w:bCs/>
          <w:sz w:val="24"/>
          <w:szCs w:val="24"/>
          <w:rtl/>
        </w:rPr>
        <w:t>لسان</w:t>
      </w:r>
      <w:r>
        <w:rPr>
          <w:b/>
          <w:bCs/>
          <w:sz w:val="24"/>
          <w:szCs w:val="24"/>
          <w:rtl/>
        </w:rPr>
        <w:t xml:space="preserve"> </w:t>
      </w:r>
      <w:r>
        <w:rPr>
          <w:rFonts w:hint="cs"/>
          <w:b/>
          <w:bCs/>
          <w:sz w:val="24"/>
          <w:szCs w:val="24"/>
          <w:rtl/>
        </w:rPr>
        <w:t>العرب</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51</w:t>
      </w:r>
      <w:r>
        <w:rPr>
          <w:sz w:val="24"/>
          <w:szCs w:val="24"/>
          <w:rtl/>
        </w:rPr>
        <w:t>.</w:t>
      </w:r>
    </w:p>
  </w:footnote>
  <w:footnote w:id="38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5</w:t>
      </w:r>
      <w:r>
        <w:rPr>
          <w:sz w:val="24"/>
          <w:szCs w:val="24"/>
          <w:rtl/>
        </w:rPr>
        <w:t>.</w:t>
      </w:r>
    </w:p>
  </w:footnote>
  <w:footnote w:id="38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135</w:t>
      </w:r>
      <w:r>
        <w:rPr>
          <w:rFonts w:ascii="Arial" w:hAnsi="Arial"/>
          <w:sz w:val="24"/>
          <w:szCs w:val="24"/>
          <w:rtl/>
        </w:rPr>
        <w:t>.</w:t>
      </w:r>
    </w:p>
  </w:footnote>
  <w:footnote w:id="38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الفراء، </w:t>
      </w:r>
      <w:r>
        <w:rPr>
          <w:rFonts w:ascii="Arial" w:hAnsi="Arial"/>
          <w:b/>
          <w:bCs/>
          <w:sz w:val="24"/>
          <w:szCs w:val="24"/>
          <w:rtl/>
        </w:rPr>
        <w:t>معاني القرآن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475</w:t>
      </w:r>
      <w:r>
        <w:rPr>
          <w:rFonts w:ascii="Arial" w:hAnsi="Arial"/>
          <w:sz w:val="24"/>
          <w:szCs w:val="24"/>
          <w:rtl/>
        </w:rPr>
        <w:t>.</w:t>
      </w:r>
    </w:p>
  </w:footnote>
  <w:footnote w:id="385">
    <w:p w:rsidR="00CD740F" w:rsidRDefault="00CD740F" w:rsidP="001D15B9">
      <w:pPr>
        <w:pStyle w:val="FootnoteText"/>
      </w:pPr>
      <w:r>
        <w:rPr>
          <w:rFonts w:ascii="Arial" w:hAnsi="Arial"/>
          <w:sz w:val="24"/>
          <w:szCs w:val="24"/>
          <w:rtl/>
          <w:lang w:bidi="ar-JO"/>
        </w:rPr>
        <w:t>(</w:t>
      </w:r>
      <w:r>
        <w:rPr>
          <w:rStyle w:val="FootnoteReference"/>
          <w:rFonts w:ascii="Arial" w:hAnsi="Arial" w:cs="Arial"/>
          <w:szCs w:val="24"/>
        </w:rPr>
        <w:footnoteRef/>
      </w:r>
      <w:r>
        <w:rPr>
          <w:rFonts w:ascii="Arial" w:hAnsi="Arial"/>
          <w:sz w:val="24"/>
          <w:szCs w:val="24"/>
          <w:rtl/>
        </w:rPr>
        <w:t xml:space="preserve">) قرأ أبو عمرو وأبو جعفر: (ءَآلسِّحر) بهمزة قطع للاستفهام قبل همزة الوصل، وقرأ الباقون بهمزة وصل على الخبر. يُنظر: ابن الجزري، شمس الدين محمد بن محمد (ت: 833هـ)، </w:t>
      </w:r>
      <w:r>
        <w:rPr>
          <w:rFonts w:ascii="Arial" w:hAnsi="Arial"/>
          <w:b/>
          <w:bCs/>
          <w:sz w:val="24"/>
          <w:szCs w:val="24"/>
          <w:rtl/>
        </w:rPr>
        <w:t>النشر في القراءات العشر</w:t>
      </w:r>
      <w:r>
        <w:rPr>
          <w:rFonts w:ascii="Arial" w:hAnsi="Arial"/>
          <w:sz w:val="24"/>
          <w:szCs w:val="24"/>
          <w:rtl/>
        </w:rPr>
        <w:t>، تحقيق: علي محمد الضباع، المطبعة التجارية الكبرى، 2/286.</w:t>
      </w:r>
    </w:p>
  </w:footnote>
  <w:footnote w:id="38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الصفاقسي، </w:t>
      </w:r>
      <w:r>
        <w:rPr>
          <w:rFonts w:ascii="Arial" w:hAnsi="Arial"/>
          <w:b/>
          <w:bCs/>
          <w:sz w:val="24"/>
          <w:szCs w:val="24"/>
          <w:rtl/>
        </w:rPr>
        <w:t>المجيد في إعراب القرآن المجيد</w:t>
      </w:r>
      <w:r>
        <w:rPr>
          <w:rFonts w:ascii="Arial" w:hAnsi="Arial"/>
          <w:sz w:val="24"/>
          <w:szCs w:val="24"/>
          <w:rtl/>
        </w:rPr>
        <w:t xml:space="preserve">، المجلد الثاني، الورقة </w:t>
      </w:r>
      <w:r>
        <w:rPr>
          <w:rFonts w:ascii="Times New Roman" w:hAnsi="Times New Roman"/>
          <w:sz w:val="24"/>
          <w:szCs w:val="24"/>
          <w:rtl/>
        </w:rPr>
        <w:t>28</w:t>
      </w:r>
      <w:r>
        <w:rPr>
          <w:rFonts w:ascii="Arial" w:hAnsi="Arial"/>
          <w:sz w:val="24"/>
          <w:szCs w:val="24"/>
          <w:rtl/>
        </w:rPr>
        <w:t>/أ- (مخطوط)؛ مكتبة ولي الدين أفندي، تركيا.</w:t>
      </w:r>
    </w:p>
  </w:footnote>
  <w:footnote w:id="38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rFonts w:ascii="Arial" w:hAnsi="Arial"/>
          <w:szCs w:val="24"/>
          <w:rtl/>
        </w:rPr>
        <w:t xml:space="preserve"> </w:t>
      </w:r>
      <w:r>
        <w:rPr>
          <w:rFonts w:ascii="Arial" w:hAnsi="Arial"/>
          <w:sz w:val="24"/>
          <w:szCs w:val="24"/>
          <w:rtl/>
        </w:rPr>
        <w:t xml:space="preserve">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259</w:t>
      </w:r>
      <w:r>
        <w:rPr>
          <w:rFonts w:ascii="Arial" w:hAnsi="Arial"/>
          <w:sz w:val="24"/>
          <w:szCs w:val="24"/>
          <w:rtl/>
        </w:rPr>
        <w:t xml:space="preserve">- </w:t>
      </w:r>
      <w:r>
        <w:rPr>
          <w:rFonts w:ascii="Times New Roman" w:hAnsi="Times New Roman"/>
          <w:sz w:val="24"/>
          <w:szCs w:val="24"/>
          <w:rtl/>
        </w:rPr>
        <w:t>260</w:t>
      </w:r>
      <w:r>
        <w:rPr>
          <w:rFonts w:ascii="Arial" w:hAnsi="Arial"/>
          <w:sz w:val="24"/>
          <w:szCs w:val="24"/>
          <w:rtl/>
        </w:rPr>
        <w:t>.</w:t>
      </w:r>
    </w:p>
  </w:footnote>
  <w:footnote w:id="38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الفراء، </w:t>
      </w:r>
      <w:r>
        <w:rPr>
          <w:rFonts w:ascii="Arial" w:hAnsi="Arial"/>
          <w:b/>
          <w:bCs/>
          <w:sz w:val="24"/>
          <w:szCs w:val="24"/>
          <w:rtl/>
        </w:rPr>
        <w:t>معاني القرآن</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475</w:t>
      </w:r>
      <w:r>
        <w:rPr>
          <w:rFonts w:ascii="Arial" w:hAnsi="Arial"/>
          <w:sz w:val="24"/>
          <w:szCs w:val="24"/>
          <w:rtl/>
        </w:rPr>
        <w:t xml:space="preserve">؛ النحاس، </w:t>
      </w:r>
      <w:r>
        <w:rPr>
          <w:rFonts w:ascii="Arial" w:hAnsi="Arial"/>
          <w:b/>
          <w:bCs/>
          <w:sz w:val="24"/>
          <w:szCs w:val="24"/>
          <w:rtl/>
        </w:rPr>
        <w:t>إعراب القرآن</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154</w:t>
      </w:r>
      <w:r>
        <w:rPr>
          <w:rFonts w:ascii="Arial" w:hAnsi="Arial"/>
          <w:sz w:val="24"/>
          <w:szCs w:val="24"/>
          <w:rtl/>
        </w:rPr>
        <w:t xml:space="preserve">؛ مكي بن أبي طالب، </w:t>
      </w:r>
      <w:r>
        <w:rPr>
          <w:rFonts w:ascii="Arial" w:hAnsi="Arial"/>
          <w:b/>
          <w:bCs/>
          <w:sz w:val="24"/>
          <w:szCs w:val="24"/>
          <w:rtl/>
        </w:rPr>
        <w:t>الهداية إلى بلوغ النهاية</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3306</w:t>
      </w:r>
      <w:r>
        <w:rPr>
          <w:rFonts w:ascii="Arial" w:hAnsi="Arial"/>
          <w:sz w:val="24"/>
          <w:szCs w:val="24"/>
          <w:rtl/>
        </w:rPr>
        <w:t xml:space="preserve">؛ ابن الجوزي، </w:t>
      </w:r>
      <w:r>
        <w:rPr>
          <w:rFonts w:ascii="Arial" w:hAnsi="Arial"/>
          <w:b/>
          <w:bCs/>
          <w:sz w:val="24"/>
          <w:szCs w:val="24"/>
          <w:rtl/>
        </w:rPr>
        <w:t>زاد المسير</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342</w:t>
      </w:r>
      <w:r>
        <w:rPr>
          <w:rFonts w:ascii="Arial" w:hAnsi="Arial"/>
          <w:sz w:val="24"/>
          <w:szCs w:val="24"/>
          <w:rtl/>
        </w:rPr>
        <w:t xml:space="preserve">؛ ابن عاشور، </w:t>
      </w:r>
      <w:r>
        <w:rPr>
          <w:rFonts w:ascii="Arial" w:hAnsi="Arial"/>
          <w:b/>
          <w:bCs/>
          <w:sz w:val="24"/>
          <w:szCs w:val="24"/>
          <w:rtl/>
        </w:rPr>
        <w:t>التحرير والتنوير</w:t>
      </w:r>
      <w:r>
        <w:rPr>
          <w:rFonts w:ascii="Arial" w:hAnsi="Arial"/>
          <w:sz w:val="24"/>
          <w:szCs w:val="24"/>
          <w:rtl/>
        </w:rPr>
        <w:t xml:space="preserve"> </w:t>
      </w:r>
      <w:r>
        <w:rPr>
          <w:rFonts w:ascii="Times New Roman" w:hAnsi="Times New Roman"/>
          <w:sz w:val="24"/>
          <w:szCs w:val="24"/>
          <w:rtl/>
        </w:rPr>
        <w:t>11</w:t>
      </w:r>
      <w:r>
        <w:rPr>
          <w:rFonts w:ascii="Arial" w:hAnsi="Arial"/>
          <w:sz w:val="24"/>
          <w:szCs w:val="24"/>
          <w:rtl/>
        </w:rPr>
        <w:t>/</w:t>
      </w:r>
      <w:r>
        <w:rPr>
          <w:rFonts w:ascii="Times New Roman" w:hAnsi="Times New Roman"/>
          <w:sz w:val="24"/>
          <w:szCs w:val="24"/>
          <w:rtl/>
        </w:rPr>
        <w:t>254</w:t>
      </w:r>
      <w:r>
        <w:rPr>
          <w:rFonts w:ascii="Arial" w:hAnsi="Arial"/>
          <w:sz w:val="24"/>
          <w:szCs w:val="24"/>
          <w:rtl/>
        </w:rPr>
        <w:t>.</w:t>
      </w:r>
    </w:p>
  </w:footnote>
  <w:footnote w:id="38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rFonts w:ascii="Arial" w:hAnsi="Arial"/>
          <w:szCs w:val="24"/>
          <w:rtl/>
        </w:rPr>
        <w:t xml:space="preserve"> </w:t>
      </w:r>
      <w:r>
        <w:rPr>
          <w:rFonts w:ascii="Arial" w:hAnsi="Arial"/>
          <w:sz w:val="24"/>
          <w:szCs w:val="24"/>
          <w:rtl/>
        </w:rPr>
        <w:t xml:space="preserve">الآلوسي، </w:t>
      </w:r>
      <w:r>
        <w:rPr>
          <w:rFonts w:ascii="Arial" w:hAnsi="Arial"/>
          <w:b/>
          <w:bCs/>
          <w:sz w:val="24"/>
          <w:szCs w:val="24"/>
          <w:rtl/>
        </w:rPr>
        <w:t>روح المعاني</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156</w:t>
      </w:r>
      <w:r>
        <w:rPr>
          <w:rFonts w:ascii="Arial" w:hAnsi="Arial"/>
          <w:sz w:val="24"/>
          <w:szCs w:val="24"/>
          <w:rtl/>
        </w:rPr>
        <w:t>.</w:t>
      </w:r>
    </w:p>
  </w:footnote>
  <w:footnote w:id="39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15</w:t>
      </w:r>
      <w:r>
        <w:rPr>
          <w:rFonts w:ascii="Arial" w:hAnsi="Arial"/>
          <w:sz w:val="24"/>
          <w:szCs w:val="24"/>
          <w:rtl/>
        </w:rPr>
        <w:t>/</w:t>
      </w:r>
      <w:r>
        <w:rPr>
          <w:rFonts w:ascii="Times New Roman" w:hAnsi="Times New Roman"/>
          <w:sz w:val="24"/>
          <w:szCs w:val="24"/>
          <w:rtl/>
        </w:rPr>
        <w:t>161</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362</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93</w:t>
      </w:r>
      <w:r>
        <w:rPr>
          <w:rFonts w:ascii="Arial" w:hAnsi="Arial"/>
          <w:sz w:val="24"/>
          <w:szCs w:val="24"/>
          <w:rtl/>
        </w:rPr>
        <w:t xml:space="preserve">؛ البيضاوي، </w:t>
      </w:r>
      <w:r>
        <w:rPr>
          <w:rFonts w:ascii="Arial" w:hAnsi="Arial"/>
          <w:b/>
          <w:bCs/>
          <w:sz w:val="24"/>
          <w:szCs w:val="24"/>
          <w:rtl/>
        </w:rPr>
        <w:t>أنواز التنزيل</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121</w:t>
      </w:r>
      <w:r>
        <w:rPr>
          <w:rFonts w:ascii="Arial" w:hAnsi="Arial"/>
          <w:sz w:val="24"/>
          <w:szCs w:val="24"/>
          <w:rtl/>
        </w:rPr>
        <w:t>.</w:t>
      </w:r>
    </w:p>
  </w:footnote>
  <w:footnote w:id="39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93</w:t>
      </w:r>
      <w:r>
        <w:rPr>
          <w:rFonts w:ascii="Arial" w:hAnsi="Arial"/>
          <w:sz w:val="24"/>
          <w:szCs w:val="24"/>
          <w:rtl/>
        </w:rPr>
        <w:t>.</w:t>
      </w:r>
    </w:p>
  </w:footnote>
  <w:footnote w:id="39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شيخ زاده، محمد بن مصلح (ت: </w:t>
      </w:r>
      <w:r>
        <w:rPr>
          <w:rFonts w:ascii="Times New Roman" w:hAnsi="Times New Roman"/>
          <w:sz w:val="24"/>
          <w:szCs w:val="24"/>
          <w:rtl/>
        </w:rPr>
        <w:t>951</w:t>
      </w:r>
      <w:r>
        <w:rPr>
          <w:rFonts w:ascii="Arial" w:hAnsi="Arial"/>
          <w:sz w:val="24"/>
          <w:szCs w:val="24"/>
          <w:rtl/>
        </w:rPr>
        <w:t xml:space="preserve">هـ)، </w:t>
      </w:r>
      <w:r>
        <w:rPr>
          <w:rFonts w:ascii="Arial" w:hAnsi="Arial"/>
          <w:b/>
          <w:bCs/>
          <w:sz w:val="24"/>
          <w:szCs w:val="24"/>
          <w:rtl/>
        </w:rPr>
        <w:t>حاشية محي الدين شيخ زادة على تفسير البيضاوي</w:t>
      </w:r>
      <w:r>
        <w:rPr>
          <w:rFonts w:ascii="Arial" w:hAnsi="Arial"/>
          <w:sz w:val="24"/>
          <w:szCs w:val="24"/>
          <w:rtl/>
        </w:rPr>
        <w:t>، دار الكتب العلمية، بيروت،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1419</w:t>
      </w:r>
      <w:r>
        <w:rPr>
          <w:rFonts w:ascii="Arial" w:hAnsi="Arial"/>
          <w:sz w:val="24"/>
          <w:szCs w:val="24"/>
          <w:rtl/>
        </w:rPr>
        <w:t>هـ/</w:t>
      </w:r>
      <w:r>
        <w:rPr>
          <w:rFonts w:ascii="Times New Roman" w:hAnsi="Times New Roman"/>
          <w:sz w:val="24"/>
          <w:szCs w:val="24"/>
          <w:rtl/>
        </w:rPr>
        <w:t>1999</w:t>
      </w:r>
      <w:r>
        <w:rPr>
          <w:rFonts w:ascii="Arial" w:hAnsi="Arial"/>
          <w:sz w:val="24"/>
          <w:szCs w:val="24"/>
          <w:rtl/>
        </w:rPr>
        <w:t xml:space="preserve">م،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597</w:t>
      </w:r>
      <w:r>
        <w:rPr>
          <w:rFonts w:ascii="Arial" w:hAnsi="Arial"/>
          <w:sz w:val="24"/>
          <w:szCs w:val="24"/>
          <w:rtl/>
        </w:rPr>
        <w:t>.</w:t>
      </w:r>
    </w:p>
  </w:footnote>
  <w:footnote w:id="39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166</w:t>
      </w:r>
      <w:r>
        <w:rPr>
          <w:sz w:val="24"/>
          <w:szCs w:val="24"/>
          <w:rtl/>
        </w:rPr>
        <w:t>.</w:t>
      </w:r>
    </w:p>
  </w:footnote>
  <w:footnote w:id="39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أخرجه</w:t>
      </w:r>
      <w:r>
        <w:rPr>
          <w:sz w:val="24"/>
          <w:szCs w:val="24"/>
          <w:rtl/>
        </w:rPr>
        <w:t xml:space="preserve"> </w:t>
      </w:r>
      <w:r>
        <w:rPr>
          <w:rFonts w:hint="cs"/>
          <w:sz w:val="24"/>
          <w:szCs w:val="24"/>
          <w:rtl/>
        </w:rPr>
        <w:t>البخاري</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93</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الصلاة،</w:t>
      </w:r>
      <w:r>
        <w:rPr>
          <w:sz w:val="24"/>
          <w:szCs w:val="24"/>
          <w:rtl/>
        </w:rPr>
        <w:t xml:space="preserve"> </w:t>
      </w:r>
      <w:r>
        <w:rPr>
          <w:rFonts w:hint="cs"/>
          <w:sz w:val="24"/>
          <w:szCs w:val="24"/>
          <w:rtl/>
        </w:rPr>
        <w:t>باب</w:t>
      </w:r>
      <w:r>
        <w:rPr>
          <w:sz w:val="24"/>
          <w:szCs w:val="24"/>
          <w:rtl/>
        </w:rPr>
        <w:t xml:space="preserve"> </w:t>
      </w:r>
      <w:r>
        <w:rPr>
          <w:rFonts w:hint="cs"/>
          <w:sz w:val="24"/>
          <w:szCs w:val="24"/>
          <w:rtl/>
        </w:rPr>
        <w:t>هل</w:t>
      </w:r>
      <w:r>
        <w:rPr>
          <w:sz w:val="24"/>
          <w:szCs w:val="24"/>
          <w:rtl/>
        </w:rPr>
        <w:t xml:space="preserve"> </w:t>
      </w:r>
      <w:r>
        <w:rPr>
          <w:rFonts w:hint="cs"/>
          <w:sz w:val="24"/>
          <w:szCs w:val="24"/>
          <w:rtl/>
        </w:rPr>
        <w:t>تنبش</w:t>
      </w:r>
      <w:r>
        <w:rPr>
          <w:sz w:val="24"/>
          <w:szCs w:val="24"/>
          <w:rtl/>
        </w:rPr>
        <w:t xml:space="preserve"> </w:t>
      </w:r>
      <w:r>
        <w:rPr>
          <w:rFonts w:hint="cs"/>
          <w:sz w:val="24"/>
          <w:szCs w:val="24"/>
          <w:rtl/>
        </w:rPr>
        <w:t>قبور</w:t>
      </w:r>
      <w:r>
        <w:rPr>
          <w:sz w:val="24"/>
          <w:szCs w:val="24"/>
          <w:rtl/>
        </w:rPr>
        <w:t xml:space="preserve"> </w:t>
      </w:r>
      <w:r>
        <w:rPr>
          <w:rFonts w:hint="cs"/>
          <w:sz w:val="24"/>
          <w:szCs w:val="24"/>
          <w:rtl/>
        </w:rPr>
        <w:t>مشركي</w:t>
      </w:r>
      <w:r>
        <w:rPr>
          <w:sz w:val="24"/>
          <w:szCs w:val="24"/>
          <w:rtl/>
        </w:rPr>
        <w:t xml:space="preserve"> </w:t>
      </w:r>
      <w:r>
        <w:rPr>
          <w:rFonts w:hint="cs"/>
          <w:sz w:val="24"/>
          <w:szCs w:val="24"/>
          <w:rtl/>
        </w:rPr>
        <w:t>الجاهلية</w:t>
      </w:r>
      <w:r>
        <w:rPr>
          <w:sz w:val="24"/>
          <w:szCs w:val="24"/>
          <w:rtl/>
        </w:rPr>
        <w:t xml:space="preserve"> </w:t>
      </w:r>
      <w:r>
        <w:rPr>
          <w:rFonts w:hint="cs"/>
          <w:sz w:val="24"/>
          <w:szCs w:val="24"/>
          <w:rtl/>
        </w:rPr>
        <w:t>ويتخذ</w:t>
      </w:r>
      <w:r>
        <w:rPr>
          <w:sz w:val="24"/>
          <w:szCs w:val="24"/>
          <w:rtl/>
        </w:rPr>
        <w:t xml:space="preserve"> </w:t>
      </w:r>
      <w:r>
        <w:rPr>
          <w:rFonts w:hint="cs"/>
          <w:sz w:val="24"/>
          <w:szCs w:val="24"/>
          <w:rtl/>
        </w:rPr>
        <w:t>مكانها</w:t>
      </w:r>
      <w:r>
        <w:rPr>
          <w:sz w:val="24"/>
          <w:szCs w:val="24"/>
          <w:rtl/>
        </w:rPr>
        <w:t xml:space="preserve"> </w:t>
      </w:r>
      <w:r>
        <w:rPr>
          <w:rFonts w:hint="cs"/>
          <w:sz w:val="24"/>
          <w:szCs w:val="24"/>
          <w:rtl/>
        </w:rPr>
        <w:t>مساجد؟</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428</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ومسلم</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373</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المساجد</w:t>
      </w:r>
      <w:r>
        <w:rPr>
          <w:sz w:val="24"/>
          <w:szCs w:val="24"/>
          <w:rtl/>
        </w:rPr>
        <w:t xml:space="preserve"> </w:t>
      </w:r>
      <w:r>
        <w:rPr>
          <w:rFonts w:hint="cs"/>
          <w:sz w:val="24"/>
          <w:szCs w:val="24"/>
          <w:rtl/>
        </w:rPr>
        <w:t>ومواضع</w:t>
      </w:r>
      <w:r>
        <w:rPr>
          <w:sz w:val="24"/>
          <w:szCs w:val="24"/>
          <w:rtl/>
        </w:rPr>
        <w:t xml:space="preserve"> </w:t>
      </w:r>
      <w:r>
        <w:rPr>
          <w:rFonts w:hint="cs"/>
          <w:sz w:val="24"/>
          <w:szCs w:val="24"/>
          <w:rtl/>
        </w:rPr>
        <w:t>الصلاة،</w:t>
      </w:r>
      <w:r>
        <w:rPr>
          <w:sz w:val="24"/>
          <w:szCs w:val="24"/>
          <w:rtl/>
        </w:rPr>
        <w:t xml:space="preserve"> </w:t>
      </w:r>
      <w:r>
        <w:rPr>
          <w:rFonts w:hint="cs"/>
          <w:sz w:val="24"/>
          <w:szCs w:val="24"/>
          <w:rtl/>
        </w:rPr>
        <w:t>باب</w:t>
      </w:r>
      <w:r>
        <w:rPr>
          <w:sz w:val="24"/>
          <w:szCs w:val="24"/>
          <w:rtl/>
        </w:rPr>
        <w:t xml:space="preserve"> </w:t>
      </w:r>
      <w:r>
        <w:rPr>
          <w:rFonts w:hint="cs"/>
          <w:sz w:val="24"/>
          <w:szCs w:val="24"/>
          <w:rtl/>
        </w:rPr>
        <w:t>ابتناء</w:t>
      </w:r>
      <w:r>
        <w:rPr>
          <w:sz w:val="24"/>
          <w:szCs w:val="24"/>
          <w:rtl/>
        </w:rPr>
        <w:t xml:space="preserve"> </w:t>
      </w:r>
      <w:r>
        <w:rPr>
          <w:rFonts w:hint="cs"/>
          <w:sz w:val="24"/>
          <w:szCs w:val="24"/>
          <w:rtl/>
        </w:rPr>
        <w:t>مسجد</w:t>
      </w:r>
      <w:r>
        <w:rPr>
          <w:sz w:val="24"/>
          <w:szCs w:val="24"/>
          <w:rtl/>
        </w:rPr>
        <w:t xml:space="preserve"> </w:t>
      </w:r>
      <w:r>
        <w:rPr>
          <w:rFonts w:hint="cs"/>
          <w:sz w:val="24"/>
          <w:szCs w:val="24"/>
          <w:rtl/>
        </w:rPr>
        <w:t>النبي</w:t>
      </w:r>
      <w:r>
        <w:rPr>
          <w:sz w:val="24"/>
          <w:szCs w:val="24"/>
          <w:rtl/>
        </w:rPr>
        <w:t xml:space="preserve"> </w:t>
      </w:r>
      <w:r>
        <w:rPr>
          <w:rFonts w:ascii="Arial" w:hAnsi="Arial" w:cs="Arabic Transparent"/>
          <w:sz w:val="24"/>
          <w:szCs w:val="24"/>
        </w:rPr>
        <w:sym w:font="AGA Arabesque" w:char="F072"/>
      </w:r>
      <w:r>
        <w:rPr>
          <w:rFonts w:hint="cs"/>
          <w:sz w:val="24"/>
          <w:szCs w:val="24"/>
          <w:rtl/>
        </w:rPr>
        <w:t>،</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524</w:t>
      </w:r>
      <w:r>
        <w:rPr>
          <w:rFonts w:ascii="Arial" w:hAnsi="Arial"/>
          <w:sz w:val="24"/>
          <w:szCs w:val="24"/>
          <w:rtl/>
        </w:rPr>
        <w:t>)</w:t>
      </w:r>
      <w:r>
        <w:rPr>
          <w:sz w:val="24"/>
          <w:szCs w:val="24"/>
          <w:rtl/>
        </w:rPr>
        <w:t>.</w:t>
      </w:r>
    </w:p>
  </w:footnote>
  <w:footnote w:id="39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281</w:t>
      </w:r>
      <w:r>
        <w:rPr>
          <w:sz w:val="24"/>
          <w:szCs w:val="24"/>
          <w:rtl/>
        </w:rPr>
        <w:t>.</w:t>
      </w:r>
    </w:p>
  </w:footnote>
  <w:footnote w:id="396">
    <w:p w:rsidR="00CD740F" w:rsidRDefault="00CD740F" w:rsidP="00E77DDA">
      <w:pPr>
        <w:pStyle w:val="FootnoteText"/>
        <w:widowControl w:val="0"/>
        <w:spacing w:before="120" w:after="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ابن</w:t>
      </w:r>
      <w:r>
        <w:rPr>
          <w:sz w:val="24"/>
          <w:szCs w:val="24"/>
          <w:rtl/>
        </w:rPr>
        <w:t xml:space="preserve"> </w:t>
      </w:r>
      <w:r>
        <w:rPr>
          <w:rFonts w:hint="cs"/>
          <w:sz w:val="24"/>
          <w:szCs w:val="24"/>
          <w:rtl/>
        </w:rPr>
        <w:t>فارس،</w:t>
      </w:r>
      <w:r>
        <w:rPr>
          <w:sz w:val="24"/>
          <w:szCs w:val="24"/>
          <w:rtl/>
        </w:rPr>
        <w:t xml:space="preserve"> </w:t>
      </w:r>
      <w:r>
        <w:rPr>
          <w:rFonts w:hint="cs"/>
          <w:b/>
          <w:bCs/>
          <w:sz w:val="24"/>
          <w:szCs w:val="24"/>
          <w:rtl/>
        </w:rPr>
        <w:t>مقاييس</w:t>
      </w:r>
      <w:r>
        <w:rPr>
          <w:b/>
          <w:bCs/>
          <w:sz w:val="24"/>
          <w:szCs w:val="24"/>
          <w:rtl/>
        </w:rPr>
        <w:t xml:space="preserve"> </w:t>
      </w:r>
      <w:r>
        <w:rPr>
          <w:rFonts w:hint="cs"/>
          <w:b/>
          <w:bCs/>
          <w:sz w:val="24"/>
          <w:szCs w:val="24"/>
          <w:rtl/>
        </w:rPr>
        <w:t>اللغة</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323</w:t>
      </w:r>
      <w:r>
        <w:rPr>
          <w:sz w:val="24"/>
          <w:szCs w:val="24"/>
          <w:rtl/>
        </w:rPr>
        <w:t>.</w:t>
      </w:r>
    </w:p>
  </w:footnote>
  <w:footnote w:id="397">
    <w:p w:rsidR="00CD740F" w:rsidRDefault="00CD740F" w:rsidP="00E77DDA">
      <w:pPr>
        <w:pStyle w:val="FootnoteText"/>
        <w:widowControl w:val="0"/>
        <w:spacing w:before="120" w:after="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الراغب</w:t>
      </w:r>
      <w:r>
        <w:rPr>
          <w:sz w:val="24"/>
          <w:szCs w:val="24"/>
          <w:rtl/>
        </w:rPr>
        <w:t xml:space="preserve"> </w:t>
      </w:r>
      <w:r>
        <w:rPr>
          <w:rFonts w:hint="cs"/>
          <w:sz w:val="24"/>
          <w:szCs w:val="24"/>
          <w:rtl/>
        </w:rPr>
        <w:t>الأصفهاني،</w:t>
      </w:r>
      <w:r>
        <w:rPr>
          <w:sz w:val="24"/>
          <w:szCs w:val="24"/>
          <w:rtl/>
        </w:rPr>
        <w:t xml:space="preserve"> </w:t>
      </w:r>
      <w:r>
        <w:rPr>
          <w:rFonts w:hint="cs"/>
          <w:b/>
          <w:bCs/>
          <w:sz w:val="24"/>
          <w:szCs w:val="24"/>
          <w:rtl/>
        </w:rPr>
        <w:t>المفردات</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غريب</w:t>
      </w:r>
      <w:r>
        <w:rPr>
          <w:b/>
          <w:bCs/>
          <w:sz w:val="24"/>
          <w:szCs w:val="24"/>
          <w:rtl/>
        </w:rPr>
        <w:t xml:space="preserve"> </w:t>
      </w:r>
      <w:r>
        <w:rPr>
          <w:rFonts w:hint="cs"/>
          <w:b/>
          <w:bCs/>
          <w:sz w:val="24"/>
          <w:szCs w:val="24"/>
          <w:rtl/>
        </w:rPr>
        <w:t>القرآن</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301</w:t>
      </w:r>
      <w:r>
        <w:rPr>
          <w:sz w:val="24"/>
          <w:szCs w:val="24"/>
          <w:rtl/>
        </w:rPr>
        <w:t>.</w:t>
      </w:r>
    </w:p>
  </w:footnote>
  <w:footnote w:id="398">
    <w:p w:rsidR="00CD740F" w:rsidRDefault="00CD740F" w:rsidP="00E77DDA">
      <w:pPr>
        <w:pStyle w:val="FootnoteText"/>
        <w:widowControl w:val="0"/>
        <w:spacing w:before="120" w:after="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الراغب</w:t>
      </w:r>
      <w:r>
        <w:rPr>
          <w:sz w:val="24"/>
          <w:szCs w:val="24"/>
          <w:rtl/>
        </w:rPr>
        <w:t xml:space="preserve"> </w:t>
      </w:r>
      <w:r>
        <w:rPr>
          <w:rFonts w:hint="cs"/>
          <w:sz w:val="24"/>
          <w:szCs w:val="24"/>
          <w:rtl/>
        </w:rPr>
        <w:t>الأصفهاني،</w:t>
      </w:r>
      <w:r>
        <w:rPr>
          <w:sz w:val="24"/>
          <w:szCs w:val="24"/>
          <w:rtl/>
        </w:rPr>
        <w:t xml:space="preserve"> </w:t>
      </w:r>
      <w:r>
        <w:rPr>
          <w:rFonts w:hint="cs"/>
          <w:b/>
          <w:bCs/>
          <w:sz w:val="24"/>
          <w:szCs w:val="24"/>
          <w:rtl/>
        </w:rPr>
        <w:t>المفردات</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غريب</w:t>
      </w:r>
      <w:r>
        <w:rPr>
          <w:b/>
          <w:bCs/>
          <w:sz w:val="24"/>
          <w:szCs w:val="24"/>
          <w:rtl/>
        </w:rPr>
        <w:t xml:space="preserve"> </w:t>
      </w:r>
      <w:r>
        <w:rPr>
          <w:rFonts w:hint="cs"/>
          <w:b/>
          <w:bCs/>
          <w:sz w:val="24"/>
          <w:szCs w:val="24"/>
          <w:rtl/>
        </w:rPr>
        <w:t>القرآن</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301</w:t>
      </w:r>
      <w:r>
        <w:rPr>
          <w:sz w:val="24"/>
          <w:szCs w:val="24"/>
          <w:rtl/>
        </w:rPr>
        <w:t>.</w:t>
      </w:r>
    </w:p>
  </w:footnote>
  <w:footnote w:id="39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الرازي،</w:t>
      </w:r>
      <w:r>
        <w:rPr>
          <w:sz w:val="24"/>
          <w:szCs w:val="24"/>
          <w:rtl/>
        </w:rPr>
        <w:t xml:space="preserve"> </w:t>
      </w:r>
      <w:r>
        <w:rPr>
          <w:rFonts w:hint="cs"/>
          <w:b/>
          <w:bCs/>
          <w:sz w:val="24"/>
          <w:szCs w:val="24"/>
          <w:rtl/>
        </w:rPr>
        <w:t>مفاتيح</w:t>
      </w:r>
      <w:r>
        <w:rPr>
          <w:b/>
          <w:bCs/>
          <w:sz w:val="24"/>
          <w:szCs w:val="24"/>
          <w:rtl/>
        </w:rPr>
        <w:t xml:space="preserve"> </w:t>
      </w:r>
      <w:r>
        <w:rPr>
          <w:rFonts w:hint="cs"/>
          <w:b/>
          <w:bCs/>
          <w:sz w:val="24"/>
          <w:szCs w:val="24"/>
          <w:rtl/>
        </w:rPr>
        <w:t>الغيب</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231</w:t>
      </w:r>
      <w:r>
        <w:rPr>
          <w:sz w:val="24"/>
          <w:szCs w:val="24"/>
          <w:rtl/>
        </w:rPr>
        <w:t>.</w:t>
      </w:r>
    </w:p>
  </w:footnote>
  <w:footnote w:id="40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القرطبي،</w:t>
      </w:r>
      <w:r>
        <w:rPr>
          <w:sz w:val="24"/>
          <w:szCs w:val="24"/>
          <w:rtl/>
        </w:rPr>
        <w:t xml:space="preserve"> </w:t>
      </w:r>
      <w:r>
        <w:rPr>
          <w:rFonts w:hint="cs"/>
          <w:b/>
          <w:bCs/>
          <w:sz w:val="24"/>
          <w:szCs w:val="24"/>
          <w:rtl/>
        </w:rPr>
        <w:t>الجامع</w:t>
      </w:r>
      <w:r>
        <w:rPr>
          <w:b/>
          <w:bCs/>
          <w:sz w:val="24"/>
          <w:szCs w:val="24"/>
          <w:rtl/>
        </w:rPr>
        <w:t xml:space="preserve"> </w:t>
      </w:r>
      <w:r>
        <w:rPr>
          <w:rFonts w:hint="cs"/>
          <w:b/>
          <w:bCs/>
          <w:sz w:val="24"/>
          <w:szCs w:val="24"/>
          <w:rtl/>
        </w:rPr>
        <w:t>لأحكام</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15</w:t>
      </w:r>
      <w:r>
        <w:rPr>
          <w:sz w:val="24"/>
          <w:szCs w:val="24"/>
          <w:rtl/>
        </w:rPr>
        <w:t>/</w:t>
      </w:r>
      <w:r>
        <w:rPr>
          <w:rFonts w:ascii="Times New Roman" w:hAnsi="Times New Roman"/>
          <w:sz w:val="24"/>
          <w:szCs w:val="24"/>
          <w:rtl/>
        </w:rPr>
        <w:t>372</w:t>
      </w:r>
      <w:r>
        <w:rPr>
          <w:sz w:val="24"/>
          <w:szCs w:val="24"/>
          <w:rtl/>
        </w:rPr>
        <w:t>.</w:t>
      </w:r>
    </w:p>
  </w:footnote>
  <w:footnote w:id="40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يُنظر</w:t>
      </w:r>
      <w:r>
        <w:rPr>
          <w:sz w:val="24"/>
          <w:szCs w:val="24"/>
          <w:rtl/>
        </w:rPr>
        <w:t xml:space="preserve">: </w:t>
      </w:r>
      <w:r>
        <w:rPr>
          <w:rFonts w:hint="cs"/>
          <w:sz w:val="24"/>
          <w:szCs w:val="24"/>
          <w:rtl/>
        </w:rPr>
        <w:t>الطبري،</w:t>
      </w:r>
      <w:r>
        <w:rPr>
          <w:sz w:val="24"/>
          <w:szCs w:val="24"/>
          <w:rtl/>
        </w:rPr>
        <w:t xml:space="preserve"> </w:t>
      </w:r>
      <w:r>
        <w:rPr>
          <w:rFonts w:hint="cs"/>
          <w:b/>
          <w:bCs/>
          <w:sz w:val="24"/>
          <w:szCs w:val="24"/>
          <w:rtl/>
        </w:rPr>
        <w:t>جامع</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7</w:t>
      </w:r>
      <w:r>
        <w:rPr>
          <w:sz w:val="24"/>
          <w:szCs w:val="24"/>
          <w:rtl/>
        </w:rPr>
        <w:t>/</w:t>
      </w:r>
      <w:r>
        <w:rPr>
          <w:rFonts w:ascii="Times New Roman" w:hAnsi="Times New Roman"/>
          <w:sz w:val="24"/>
          <w:szCs w:val="24"/>
          <w:rtl/>
        </w:rPr>
        <w:t>91</w:t>
      </w:r>
      <w:r>
        <w:rPr>
          <w:sz w:val="24"/>
          <w:szCs w:val="24"/>
          <w:rtl/>
        </w:rPr>
        <w:t>.</w:t>
      </w:r>
    </w:p>
  </w:footnote>
  <w:footnote w:id="40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الطبري،</w:t>
      </w:r>
      <w:r>
        <w:rPr>
          <w:sz w:val="24"/>
          <w:szCs w:val="24"/>
          <w:rtl/>
        </w:rPr>
        <w:t xml:space="preserve"> </w:t>
      </w:r>
      <w:r>
        <w:rPr>
          <w:rFonts w:hint="cs"/>
          <w:b/>
          <w:bCs/>
          <w:sz w:val="24"/>
          <w:szCs w:val="24"/>
          <w:rtl/>
        </w:rPr>
        <w:t>جامع</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19</w:t>
      </w:r>
      <w:r>
        <w:rPr>
          <w:sz w:val="24"/>
          <w:szCs w:val="24"/>
          <w:rtl/>
        </w:rPr>
        <w:t>/</w:t>
      </w:r>
      <w:r>
        <w:rPr>
          <w:rFonts w:ascii="Times New Roman" w:hAnsi="Times New Roman"/>
          <w:sz w:val="24"/>
          <w:szCs w:val="24"/>
          <w:rtl/>
        </w:rPr>
        <w:t>116</w:t>
      </w:r>
      <w:r>
        <w:rPr>
          <w:sz w:val="24"/>
          <w:szCs w:val="24"/>
          <w:rtl/>
        </w:rPr>
        <w:t>.</w:t>
      </w:r>
    </w:p>
  </w:footnote>
  <w:footnote w:id="403">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459</w:t>
      </w:r>
      <w:r>
        <w:rPr>
          <w:sz w:val="24"/>
          <w:szCs w:val="24"/>
          <w:rtl/>
        </w:rPr>
        <w:t>.</w:t>
      </w:r>
    </w:p>
  </w:footnote>
  <w:footnote w:id="404">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477</w:t>
      </w:r>
      <w:r>
        <w:rPr>
          <w:sz w:val="24"/>
          <w:szCs w:val="24"/>
          <w:rtl/>
        </w:rPr>
        <w:t>.</w:t>
      </w:r>
    </w:p>
  </w:footnote>
  <w:footnote w:id="405">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الزمخشري،</w:t>
      </w:r>
      <w:r>
        <w:rPr>
          <w:sz w:val="24"/>
          <w:szCs w:val="24"/>
          <w:rtl/>
        </w:rPr>
        <w:t xml:space="preserve"> </w:t>
      </w:r>
      <w:r>
        <w:rPr>
          <w:rFonts w:hint="cs"/>
          <w:b/>
          <w:bCs/>
          <w:sz w:val="24"/>
          <w:szCs w:val="24"/>
          <w:rtl/>
        </w:rPr>
        <w:t>الكشاف</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669</w:t>
      </w:r>
      <w:r>
        <w:rPr>
          <w:sz w:val="24"/>
          <w:szCs w:val="24"/>
          <w:rtl/>
        </w:rPr>
        <w:t>-</w:t>
      </w:r>
      <w:r>
        <w:rPr>
          <w:rFonts w:ascii="Times New Roman" w:hAnsi="Times New Roman"/>
          <w:sz w:val="24"/>
          <w:szCs w:val="24"/>
          <w:rtl/>
        </w:rPr>
        <w:t>670</w:t>
      </w:r>
      <w:r>
        <w:rPr>
          <w:rFonts w:hint="cs"/>
          <w:sz w:val="24"/>
          <w:szCs w:val="24"/>
          <w:rtl/>
        </w:rPr>
        <w:t>؛</w:t>
      </w:r>
      <w:r>
        <w:rPr>
          <w:sz w:val="24"/>
          <w:szCs w:val="24"/>
          <w:rtl/>
        </w:rPr>
        <w:t xml:space="preserve"> </w:t>
      </w:r>
      <w:r>
        <w:rPr>
          <w:rFonts w:hint="cs"/>
          <w:sz w:val="24"/>
          <w:szCs w:val="24"/>
          <w:rtl/>
        </w:rPr>
        <w:t>الرازي،</w:t>
      </w:r>
      <w:r>
        <w:rPr>
          <w:sz w:val="24"/>
          <w:szCs w:val="24"/>
          <w:rtl/>
        </w:rPr>
        <w:t xml:space="preserve"> </w:t>
      </w:r>
      <w:r>
        <w:rPr>
          <w:rFonts w:hint="cs"/>
          <w:b/>
          <w:bCs/>
          <w:sz w:val="24"/>
          <w:szCs w:val="24"/>
          <w:rtl/>
        </w:rPr>
        <w:t>مفاتيح</w:t>
      </w:r>
      <w:r>
        <w:rPr>
          <w:b/>
          <w:bCs/>
          <w:sz w:val="24"/>
          <w:szCs w:val="24"/>
          <w:rtl/>
        </w:rPr>
        <w:t xml:space="preserve"> </w:t>
      </w:r>
      <w:r>
        <w:rPr>
          <w:rFonts w:hint="cs"/>
          <w:b/>
          <w:bCs/>
          <w:sz w:val="24"/>
          <w:szCs w:val="24"/>
          <w:rtl/>
        </w:rPr>
        <w:t>الغيب</w:t>
      </w:r>
      <w:r>
        <w:rPr>
          <w:sz w:val="24"/>
          <w:szCs w:val="24"/>
          <w:rtl/>
        </w:rPr>
        <w:t xml:space="preserve"> </w:t>
      </w:r>
      <w:r>
        <w:rPr>
          <w:rFonts w:ascii="Times New Roman" w:hAnsi="Times New Roman"/>
          <w:sz w:val="24"/>
          <w:szCs w:val="24"/>
          <w:rtl/>
        </w:rPr>
        <w:t>20</w:t>
      </w:r>
      <w:r>
        <w:rPr>
          <w:sz w:val="24"/>
          <w:szCs w:val="24"/>
          <w:rtl/>
        </w:rPr>
        <w:t>/</w:t>
      </w:r>
      <w:r>
        <w:rPr>
          <w:rFonts w:ascii="Times New Roman" w:hAnsi="Times New Roman"/>
          <w:sz w:val="24"/>
          <w:szCs w:val="24"/>
          <w:rtl/>
        </w:rPr>
        <w:t>347</w:t>
      </w:r>
      <w:r>
        <w:rPr>
          <w:sz w:val="24"/>
          <w:szCs w:val="24"/>
          <w:rtl/>
        </w:rPr>
        <w:t xml:space="preserve">- </w:t>
      </w:r>
      <w:r>
        <w:rPr>
          <w:rFonts w:ascii="Times New Roman" w:hAnsi="Times New Roman"/>
          <w:sz w:val="24"/>
          <w:szCs w:val="24"/>
          <w:rtl/>
        </w:rPr>
        <w:t>348</w:t>
      </w:r>
      <w:r>
        <w:rPr>
          <w:rFonts w:hint="cs"/>
          <w:sz w:val="24"/>
          <w:szCs w:val="24"/>
          <w:rtl/>
        </w:rPr>
        <w:t>؛</w:t>
      </w:r>
      <w:r>
        <w:rPr>
          <w:sz w:val="24"/>
          <w:szCs w:val="24"/>
          <w:rtl/>
        </w:rPr>
        <w:t xml:space="preserve"> </w:t>
      </w:r>
      <w:r>
        <w:rPr>
          <w:rFonts w:hint="cs"/>
          <w:sz w:val="24"/>
          <w:szCs w:val="24"/>
          <w:rtl/>
        </w:rPr>
        <w:t>البيضاوي،</w:t>
      </w:r>
      <w:r>
        <w:rPr>
          <w:sz w:val="24"/>
          <w:szCs w:val="24"/>
          <w:rtl/>
        </w:rPr>
        <w:t xml:space="preserve"> </w:t>
      </w:r>
      <w:r>
        <w:rPr>
          <w:rFonts w:hint="cs"/>
          <w:b/>
          <w:bCs/>
          <w:sz w:val="24"/>
          <w:szCs w:val="24"/>
          <w:rtl/>
        </w:rPr>
        <w:t>أنوار</w:t>
      </w:r>
      <w:r>
        <w:rPr>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256</w:t>
      </w:r>
      <w:r>
        <w:rPr>
          <w:rFonts w:hint="cs"/>
          <w:sz w:val="24"/>
          <w:szCs w:val="24"/>
          <w:rtl/>
        </w:rPr>
        <w:t>؛</w:t>
      </w:r>
      <w:r>
        <w:rPr>
          <w:sz w:val="24"/>
          <w:szCs w:val="24"/>
          <w:rtl/>
        </w:rPr>
        <w:t xml:space="preserve"> </w:t>
      </w:r>
      <w:r>
        <w:rPr>
          <w:rFonts w:hint="cs"/>
          <w:sz w:val="24"/>
          <w:szCs w:val="24"/>
          <w:rtl/>
        </w:rPr>
        <w:t>النيسابوري،</w:t>
      </w:r>
      <w:r>
        <w:rPr>
          <w:sz w:val="24"/>
          <w:szCs w:val="24"/>
          <w:rtl/>
        </w:rPr>
        <w:t xml:space="preserve"> </w:t>
      </w:r>
      <w:r>
        <w:rPr>
          <w:rFonts w:hint="cs"/>
          <w:sz w:val="24"/>
          <w:szCs w:val="24"/>
          <w:rtl/>
        </w:rPr>
        <w:t>نظام</w:t>
      </w:r>
      <w:r>
        <w:rPr>
          <w:sz w:val="24"/>
          <w:szCs w:val="24"/>
          <w:rtl/>
        </w:rPr>
        <w:t xml:space="preserve"> </w:t>
      </w:r>
      <w:r>
        <w:rPr>
          <w:rFonts w:hint="cs"/>
          <w:sz w:val="24"/>
          <w:szCs w:val="24"/>
          <w:rtl/>
        </w:rPr>
        <w:t>الدين</w:t>
      </w:r>
      <w:r>
        <w:rPr>
          <w:sz w:val="24"/>
          <w:szCs w:val="24"/>
          <w:rtl/>
        </w:rPr>
        <w:t xml:space="preserve"> </w:t>
      </w:r>
      <w:r>
        <w:rPr>
          <w:rFonts w:hint="cs"/>
          <w:sz w:val="24"/>
          <w:szCs w:val="24"/>
          <w:rtl/>
        </w:rPr>
        <w:t>الحسن</w:t>
      </w:r>
      <w:r>
        <w:rPr>
          <w:sz w:val="24"/>
          <w:szCs w:val="24"/>
          <w:rtl/>
        </w:rPr>
        <w:t xml:space="preserve"> </w:t>
      </w:r>
      <w:r>
        <w:rPr>
          <w:rFonts w:hint="cs"/>
          <w:sz w:val="24"/>
          <w:szCs w:val="24"/>
          <w:rtl/>
        </w:rPr>
        <w:t>بن</w:t>
      </w:r>
      <w:r>
        <w:rPr>
          <w:sz w:val="24"/>
          <w:szCs w:val="24"/>
          <w:rtl/>
        </w:rPr>
        <w:t xml:space="preserve"> </w:t>
      </w:r>
      <w:r>
        <w:rPr>
          <w:rFonts w:hint="cs"/>
          <w:sz w:val="24"/>
          <w:szCs w:val="24"/>
          <w:rtl/>
        </w:rPr>
        <w:t>محمد</w:t>
      </w:r>
      <w:r>
        <w:rPr>
          <w:sz w:val="24"/>
          <w:szCs w:val="24"/>
          <w:rtl/>
        </w:rPr>
        <w:t xml:space="preserve"> </w:t>
      </w:r>
      <w:r>
        <w:rPr>
          <w:rFonts w:hint="cs"/>
          <w:sz w:val="24"/>
          <w:szCs w:val="24"/>
          <w:rtl/>
        </w:rPr>
        <w:t>بن</w:t>
      </w:r>
      <w:r>
        <w:rPr>
          <w:sz w:val="24"/>
          <w:szCs w:val="24"/>
          <w:rtl/>
        </w:rPr>
        <w:t xml:space="preserve"> </w:t>
      </w:r>
      <w:r>
        <w:rPr>
          <w:rFonts w:hint="cs"/>
          <w:sz w:val="24"/>
          <w:szCs w:val="24"/>
          <w:rtl/>
        </w:rPr>
        <w:t>حسين</w:t>
      </w:r>
      <w:r>
        <w:rPr>
          <w:sz w:val="24"/>
          <w:szCs w:val="24"/>
          <w:rtl/>
        </w:rPr>
        <w:t xml:space="preserve"> </w:t>
      </w:r>
      <w:r>
        <w:rPr>
          <w:rFonts w:hint="cs"/>
          <w:sz w:val="24"/>
          <w:szCs w:val="24"/>
          <w:rtl/>
        </w:rPr>
        <w:t>القمي</w:t>
      </w:r>
      <w:r>
        <w:rPr>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ascii="Times New Roman" w:hAnsi="Times New Roman"/>
          <w:sz w:val="24"/>
          <w:szCs w:val="24"/>
          <w:rtl/>
        </w:rPr>
        <w:t>850</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غرائب</w:t>
      </w:r>
      <w:r>
        <w:rPr>
          <w:b/>
          <w:bCs/>
          <w:sz w:val="24"/>
          <w:szCs w:val="24"/>
          <w:rtl/>
        </w:rPr>
        <w:t xml:space="preserve"> </w:t>
      </w:r>
      <w:r>
        <w:rPr>
          <w:rFonts w:hint="cs"/>
          <w:b/>
          <w:bCs/>
          <w:sz w:val="24"/>
          <w:szCs w:val="24"/>
          <w:rtl/>
        </w:rPr>
        <w:t>القرآن</w:t>
      </w:r>
      <w:r>
        <w:rPr>
          <w:b/>
          <w:bCs/>
          <w:sz w:val="24"/>
          <w:szCs w:val="24"/>
          <w:rtl/>
        </w:rPr>
        <w:t xml:space="preserve"> </w:t>
      </w:r>
      <w:r>
        <w:rPr>
          <w:rFonts w:hint="cs"/>
          <w:b/>
          <w:bCs/>
          <w:sz w:val="24"/>
          <w:szCs w:val="24"/>
          <w:rtl/>
        </w:rPr>
        <w:t>ورغائب</w:t>
      </w:r>
      <w:r>
        <w:rPr>
          <w:b/>
          <w:bCs/>
          <w:sz w:val="24"/>
          <w:szCs w:val="24"/>
          <w:rtl/>
        </w:rPr>
        <w:t xml:space="preserve"> </w:t>
      </w:r>
      <w:r>
        <w:rPr>
          <w:rFonts w:hint="cs"/>
          <w:b/>
          <w:bCs/>
          <w:sz w:val="24"/>
          <w:szCs w:val="24"/>
          <w:rtl/>
        </w:rPr>
        <w:t>الفرقان،</w:t>
      </w:r>
      <w:r>
        <w:rPr>
          <w:b/>
          <w:bCs/>
          <w:sz w:val="24"/>
          <w:szCs w:val="24"/>
          <w:rtl/>
        </w:rPr>
        <w:t xml:space="preserve"> </w:t>
      </w:r>
      <w:r>
        <w:rPr>
          <w:rFonts w:hint="cs"/>
          <w:sz w:val="24"/>
          <w:szCs w:val="24"/>
          <w:rtl/>
        </w:rPr>
        <w:t>تحقيق</w:t>
      </w:r>
      <w:r>
        <w:rPr>
          <w:sz w:val="24"/>
          <w:szCs w:val="24"/>
          <w:rtl/>
        </w:rPr>
        <w:t xml:space="preserve"> </w:t>
      </w:r>
      <w:r>
        <w:rPr>
          <w:rFonts w:hint="cs"/>
          <w:sz w:val="24"/>
          <w:szCs w:val="24"/>
          <w:rtl/>
        </w:rPr>
        <w:t>زكريا</w:t>
      </w:r>
      <w:r>
        <w:rPr>
          <w:sz w:val="24"/>
          <w:szCs w:val="24"/>
          <w:rtl/>
        </w:rPr>
        <w:t xml:space="preserve"> </w:t>
      </w:r>
      <w:r>
        <w:rPr>
          <w:rFonts w:hint="cs"/>
          <w:sz w:val="24"/>
          <w:szCs w:val="24"/>
          <w:rtl/>
        </w:rPr>
        <w:t>عميرات،</w:t>
      </w:r>
      <w:r>
        <w:rPr>
          <w:sz w:val="24"/>
          <w:szCs w:val="24"/>
          <w:rtl/>
        </w:rPr>
        <w:t xml:space="preserve"> </w:t>
      </w:r>
      <w:r>
        <w:rPr>
          <w:rFonts w:hint="cs"/>
          <w:sz w:val="24"/>
          <w:szCs w:val="24"/>
          <w:rtl/>
        </w:rPr>
        <w:t>دار</w:t>
      </w:r>
      <w:r>
        <w:rPr>
          <w:sz w:val="24"/>
          <w:szCs w:val="24"/>
          <w:rtl/>
        </w:rPr>
        <w:t xml:space="preserve"> </w:t>
      </w:r>
      <w:r>
        <w:rPr>
          <w:rFonts w:hint="cs"/>
          <w:sz w:val="24"/>
          <w:szCs w:val="24"/>
          <w:rtl/>
        </w:rPr>
        <w:t>الكتب</w:t>
      </w:r>
      <w:r>
        <w:rPr>
          <w:sz w:val="24"/>
          <w:szCs w:val="24"/>
          <w:rtl/>
        </w:rPr>
        <w:t xml:space="preserve"> </w:t>
      </w:r>
      <w:r>
        <w:rPr>
          <w:rFonts w:hint="cs"/>
          <w:sz w:val="24"/>
          <w:szCs w:val="24"/>
          <w:rtl/>
        </w:rPr>
        <w:t>العلمية،</w:t>
      </w:r>
      <w:r>
        <w:rPr>
          <w:sz w:val="24"/>
          <w:szCs w:val="24"/>
          <w:rtl/>
        </w:rPr>
        <w:t xml:space="preserve"> </w:t>
      </w:r>
      <w:r>
        <w:rPr>
          <w:rFonts w:hint="cs"/>
          <w:sz w:val="24"/>
          <w:szCs w:val="24"/>
          <w:rtl/>
        </w:rPr>
        <w:t>بيروت،</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1416</w:t>
      </w:r>
      <w:r>
        <w:rPr>
          <w:rFonts w:hint="cs"/>
          <w:sz w:val="24"/>
          <w:szCs w:val="24"/>
          <w:rtl/>
        </w:rPr>
        <w:t>هـ،</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353</w:t>
      </w:r>
      <w:r>
        <w:rPr>
          <w:rFonts w:hint="cs"/>
          <w:sz w:val="24"/>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السعود،</w:t>
      </w:r>
      <w:r>
        <w:rPr>
          <w:sz w:val="24"/>
          <w:szCs w:val="24"/>
          <w:rtl/>
        </w:rPr>
        <w:t xml:space="preserve"> </w:t>
      </w:r>
      <w:r>
        <w:rPr>
          <w:rFonts w:hint="cs"/>
          <w:b/>
          <w:bCs/>
          <w:sz w:val="24"/>
          <w:szCs w:val="24"/>
          <w:rtl/>
        </w:rPr>
        <w:t>إرشاد</w:t>
      </w:r>
      <w:r>
        <w:rPr>
          <w:b/>
          <w:bCs/>
          <w:sz w:val="24"/>
          <w:szCs w:val="24"/>
          <w:rtl/>
        </w:rPr>
        <w:t xml:space="preserve"> </w:t>
      </w:r>
      <w:r>
        <w:rPr>
          <w:rFonts w:hint="cs"/>
          <w:b/>
          <w:bCs/>
          <w:sz w:val="24"/>
          <w:szCs w:val="24"/>
          <w:rtl/>
        </w:rPr>
        <w:t>العقل</w:t>
      </w:r>
      <w:r>
        <w:rPr>
          <w:b/>
          <w:bCs/>
          <w:sz w:val="24"/>
          <w:szCs w:val="24"/>
          <w:rtl/>
        </w:rPr>
        <w:t xml:space="preserve"> </w:t>
      </w:r>
      <w:r>
        <w:rPr>
          <w:rFonts w:hint="cs"/>
          <w:b/>
          <w:bCs/>
          <w:sz w:val="24"/>
          <w:szCs w:val="24"/>
          <w:rtl/>
        </w:rPr>
        <w:t>السليم</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17</w:t>
      </w:r>
      <w:r>
        <w:rPr>
          <w:rFonts w:hint="cs"/>
          <w:sz w:val="24"/>
          <w:szCs w:val="24"/>
          <w:rtl/>
        </w:rPr>
        <w:t>؛</w:t>
      </w:r>
      <w:r>
        <w:rPr>
          <w:sz w:val="24"/>
          <w:szCs w:val="24"/>
          <w:rtl/>
        </w:rPr>
        <w:t xml:space="preserve"> </w:t>
      </w:r>
      <w:r>
        <w:rPr>
          <w:rFonts w:hint="cs"/>
          <w:sz w:val="24"/>
          <w:szCs w:val="24"/>
          <w:rtl/>
        </w:rPr>
        <w:t>الآلوسي،</w:t>
      </w:r>
      <w:r>
        <w:rPr>
          <w:sz w:val="24"/>
          <w:szCs w:val="24"/>
          <w:rtl/>
        </w:rPr>
        <w:t xml:space="preserve"> </w:t>
      </w:r>
      <w:r>
        <w:rPr>
          <w:rFonts w:hint="cs"/>
          <w:b/>
          <w:bCs/>
          <w:sz w:val="24"/>
          <w:szCs w:val="24"/>
          <w:rtl/>
        </w:rPr>
        <w:t>روح</w:t>
      </w:r>
      <w:r>
        <w:rPr>
          <w:b/>
          <w:bCs/>
          <w:sz w:val="24"/>
          <w:szCs w:val="24"/>
          <w:rtl/>
        </w:rPr>
        <w:t xml:space="preserve"> </w:t>
      </w:r>
      <w:r>
        <w:rPr>
          <w:rFonts w:hint="cs"/>
          <w:b/>
          <w:bCs/>
          <w:sz w:val="24"/>
          <w:szCs w:val="24"/>
          <w:rtl/>
        </w:rPr>
        <w:t>المعاني</w:t>
      </w:r>
      <w:r>
        <w:rPr>
          <w:sz w:val="24"/>
          <w:szCs w:val="24"/>
          <w:rtl/>
        </w:rPr>
        <w:t xml:space="preserve"> </w:t>
      </w:r>
      <w:r>
        <w:rPr>
          <w:rFonts w:ascii="Times New Roman" w:hAnsi="Times New Roman"/>
          <w:sz w:val="24"/>
          <w:szCs w:val="24"/>
          <w:rtl/>
        </w:rPr>
        <w:t>8</w:t>
      </w:r>
      <w:r>
        <w:rPr>
          <w:sz w:val="24"/>
          <w:szCs w:val="24"/>
          <w:rtl/>
        </w:rPr>
        <w:t>/</w:t>
      </w:r>
      <w:r>
        <w:rPr>
          <w:rFonts w:ascii="Times New Roman" w:hAnsi="Times New Roman"/>
          <w:sz w:val="24"/>
          <w:szCs w:val="24"/>
          <w:rtl/>
        </w:rPr>
        <w:t>80</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15</w:t>
      </w:r>
      <w:r>
        <w:rPr>
          <w:sz w:val="24"/>
          <w:szCs w:val="24"/>
          <w:rtl/>
        </w:rPr>
        <w:t>/</w:t>
      </w:r>
      <w:r>
        <w:rPr>
          <w:rFonts w:ascii="Times New Roman" w:hAnsi="Times New Roman"/>
          <w:sz w:val="24"/>
          <w:szCs w:val="24"/>
          <w:rtl/>
        </w:rPr>
        <w:t>114</w:t>
      </w:r>
      <w:r>
        <w:rPr>
          <w:sz w:val="24"/>
          <w:szCs w:val="24"/>
          <w:rtl/>
        </w:rPr>
        <w:t>.</w:t>
      </w:r>
    </w:p>
  </w:footnote>
  <w:footnote w:id="406">
    <w:p w:rsidR="00CD740F" w:rsidRDefault="00CD740F" w:rsidP="001D15B9">
      <w:pPr>
        <w:pStyle w:val="FootnoteText"/>
      </w:pPr>
      <w:r w:rsidRPr="00030AC7">
        <w:rPr>
          <w:rFonts w:ascii="Arial" w:hAnsi="Arial"/>
          <w:sz w:val="24"/>
          <w:szCs w:val="24"/>
          <w:rtl/>
          <w:lang w:bidi="ar-JO"/>
        </w:rPr>
        <w:t>(</w:t>
      </w:r>
      <w:r w:rsidRPr="00030AC7">
        <w:rPr>
          <w:rStyle w:val="FootnoteReference"/>
          <w:rFonts w:ascii="Arial" w:hAnsi="Arial" w:cs="Arial"/>
          <w:szCs w:val="24"/>
        </w:rPr>
        <w:footnoteRef/>
      </w:r>
      <w:r w:rsidRPr="00030AC7">
        <w:rPr>
          <w:rFonts w:ascii="Arial" w:hAnsi="Arial"/>
          <w:sz w:val="24"/>
          <w:szCs w:val="24"/>
          <w:rtl/>
        </w:rPr>
        <w:t xml:space="preserve">) </w:t>
      </w:r>
      <w:r w:rsidRPr="00030AC7">
        <w:rPr>
          <w:rFonts w:ascii="Arial" w:hAnsi="Arial"/>
          <w:sz w:val="24"/>
          <w:szCs w:val="24"/>
          <w:rtl/>
          <w:lang w:bidi="ar-JO"/>
        </w:rPr>
        <w:t xml:space="preserve">الرازي، </w:t>
      </w:r>
      <w:r w:rsidRPr="00030AC7">
        <w:rPr>
          <w:rFonts w:ascii="Arial" w:hAnsi="Arial"/>
          <w:b/>
          <w:bCs/>
          <w:sz w:val="24"/>
          <w:szCs w:val="24"/>
          <w:rtl/>
          <w:lang w:bidi="ar-JO"/>
        </w:rPr>
        <w:t>مفاتيح الغيب</w:t>
      </w:r>
      <w:r w:rsidRPr="00030AC7">
        <w:rPr>
          <w:rFonts w:ascii="Arial" w:hAnsi="Arial"/>
          <w:sz w:val="24"/>
          <w:szCs w:val="24"/>
          <w:rtl/>
          <w:lang w:bidi="ar-JO"/>
        </w:rPr>
        <w:t xml:space="preserve"> 20/348.</w:t>
      </w:r>
    </w:p>
  </w:footnote>
  <w:footnote w:id="40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السمرقندي،</w:t>
      </w:r>
      <w:r>
        <w:rPr>
          <w:sz w:val="24"/>
          <w:szCs w:val="24"/>
          <w:rtl/>
        </w:rPr>
        <w:t xml:space="preserve"> </w:t>
      </w:r>
      <w:r>
        <w:rPr>
          <w:rFonts w:hint="cs"/>
          <w:b/>
          <w:bCs/>
          <w:sz w:val="24"/>
          <w:szCs w:val="24"/>
          <w:rtl/>
        </w:rPr>
        <w:t>بحر</w:t>
      </w:r>
      <w:r>
        <w:rPr>
          <w:b/>
          <w:bCs/>
          <w:sz w:val="24"/>
          <w:szCs w:val="24"/>
          <w:rtl/>
        </w:rPr>
        <w:t xml:space="preserve"> </w:t>
      </w:r>
      <w:r>
        <w:rPr>
          <w:rFonts w:hint="cs"/>
          <w:b/>
          <w:bCs/>
          <w:sz w:val="24"/>
          <w:szCs w:val="24"/>
          <w:rtl/>
        </w:rPr>
        <w:t>العلوم</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312</w:t>
      </w:r>
      <w:r>
        <w:rPr>
          <w:sz w:val="24"/>
          <w:szCs w:val="24"/>
          <w:rtl/>
        </w:rPr>
        <w:t>.</w:t>
      </w:r>
    </w:p>
  </w:footnote>
  <w:footnote w:id="40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أخرجه</w:t>
      </w:r>
      <w:r>
        <w:rPr>
          <w:sz w:val="24"/>
          <w:szCs w:val="24"/>
          <w:rtl/>
        </w:rPr>
        <w:t xml:space="preserve"> </w:t>
      </w:r>
      <w:r>
        <w:rPr>
          <w:rFonts w:hint="cs"/>
          <w:sz w:val="24"/>
          <w:szCs w:val="24"/>
          <w:rtl/>
        </w:rPr>
        <w:t>البخاري</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53</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الوضوء،</w:t>
      </w:r>
      <w:r>
        <w:rPr>
          <w:sz w:val="24"/>
          <w:szCs w:val="24"/>
          <w:rtl/>
        </w:rPr>
        <w:t xml:space="preserve"> </w:t>
      </w:r>
      <w:r>
        <w:rPr>
          <w:rFonts w:hint="cs"/>
          <w:sz w:val="24"/>
          <w:szCs w:val="24"/>
          <w:rtl/>
        </w:rPr>
        <w:t>باب</w:t>
      </w:r>
      <w:r>
        <w:rPr>
          <w:sz w:val="24"/>
          <w:szCs w:val="24"/>
          <w:rtl/>
        </w:rPr>
        <w:t xml:space="preserve"> </w:t>
      </w:r>
      <w:r>
        <w:rPr>
          <w:rFonts w:hint="cs"/>
          <w:sz w:val="24"/>
          <w:szCs w:val="24"/>
          <w:rtl/>
        </w:rPr>
        <w:t>ما</w:t>
      </w:r>
      <w:r>
        <w:rPr>
          <w:sz w:val="24"/>
          <w:szCs w:val="24"/>
          <w:rtl/>
        </w:rPr>
        <w:t xml:space="preserve"> </w:t>
      </w:r>
      <w:r>
        <w:rPr>
          <w:rFonts w:hint="cs"/>
          <w:sz w:val="24"/>
          <w:szCs w:val="24"/>
          <w:rtl/>
        </w:rPr>
        <w:t>جاء</w:t>
      </w:r>
      <w:r>
        <w:rPr>
          <w:sz w:val="24"/>
          <w:szCs w:val="24"/>
          <w:rtl/>
        </w:rPr>
        <w:t xml:space="preserve"> </w:t>
      </w:r>
      <w:r>
        <w:rPr>
          <w:rFonts w:hint="cs"/>
          <w:sz w:val="24"/>
          <w:szCs w:val="24"/>
          <w:rtl/>
        </w:rPr>
        <w:t>في</w:t>
      </w:r>
      <w:r>
        <w:rPr>
          <w:sz w:val="24"/>
          <w:szCs w:val="24"/>
          <w:rtl/>
        </w:rPr>
        <w:t xml:space="preserve"> </w:t>
      </w:r>
      <w:r>
        <w:rPr>
          <w:rFonts w:hint="cs"/>
          <w:sz w:val="24"/>
          <w:szCs w:val="24"/>
          <w:rtl/>
        </w:rPr>
        <w:t>غسل</w:t>
      </w:r>
      <w:r>
        <w:rPr>
          <w:sz w:val="24"/>
          <w:szCs w:val="24"/>
          <w:rtl/>
        </w:rPr>
        <w:t xml:space="preserve"> </w:t>
      </w:r>
      <w:r>
        <w:rPr>
          <w:rFonts w:hint="cs"/>
          <w:sz w:val="24"/>
          <w:szCs w:val="24"/>
          <w:rtl/>
        </w:rPr>
        <w:t>البول،</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218</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ومسلم</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240</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الطهارة،</w:t>
      </w:r>
      <w:r>
        <w:rPr>
          <w:sz w:val="24"/>
          <w:szCs w:val="24"/>
          <w:rtl/>
        </w:rPr>
        <w:t xml:space="preserve"> </w:t>
      </w:r>
      <w:r>
        <w:rPr>
          <w:rFonts w:hint="cs"/>
          <w:sz w:val="24"/>
          <w:szCs w:val="24"/>
          <w:rtl/>
        </w:rPr>
        <w:t>باب</w:t>
      </w:r>
      <w:r>
        <w:rPr>
          <w:sz w:val="24"/>
          <w:szCs w:val="24"/>
          <w:rtl/>
        </w:rPr>
        <w:t xml:space="preserve"> </w:t>
      </w:r>
      <w:r>
        <w:rPr>
          <w:rFonts w:hint="cs"/>
          <w:sz w:val="24"/>
          <w:szCs w:val="24"/>
          <w:rtl/>
        </w:rPr>
        <w:t>الدليل</w:t>
      </w:r>
      <w:r>
        <w:rPr>
          <w:sz w:val="24"/>
          <w:szCs w:val="24"/>
          <w:rtl/>
        </w:rPr>
        <w:t xml:space="preserve"> </w:t>
      </w:r>
      <w:r>
        <w:rPr>
          <w:rFonts w:hint="cs"/>
          <w:sz w:val="24"/>
          <w:szCs w:val="24"/>
          <w:rtl/>
        </w:rPr>
        <w:t>على</w:t>
      </w:r>
      <w:r>
        <w:rPr>
          <w:sz w:val="24"/>
          <w:szCs w:val="24"/>
          <w:rtl/>
        </w:rPr>
        <w:t xml:space="preserve"> </w:t>
      </w:r>
      <w:r>
        <w:rPr>
          <w:rFonts w:hint="cs"/>
          <w:sz w:val="24"/>
          <w:szCs w:val="24"/>
          <w:rtl/>
        </w:rPr>
        <w:t>نجاسة</w:t>
      </w:r>
      <w:r>
        <w:rPr>
          <w:sz w:val="24"/>
          <w:szCs w:val="24"/>
          <w:rtl/>
        </w:rPr>
        <w:t xml:space="preserve"> </w:t>
      </w:r>
      <w:r>
        <w:rPr>
          <w:rFonts w:hint="cs"/>
          <w:sz w:val="24"/>
          <w:szCs w:val="24"/>
          <w:rtl/>
        </w:rPr>
        <w:t>البول</w:t>
      </w:r>
      <w:r>
        <w:rPr>
          <w:sz w:val="24"/>
          <w:szCs w:val="24"/>
          <w:rtl/>
        </w:rPr>
        <w:t xml:space="preserve"> </w:t>
      </w:r>
      <w:r>
        <w:rPr>
          <w:rFonts w:hint="cs"/>
          <w:sz w:val="24"/>
          <w:szCs w:val="24"/>
          <w:rtl/>
        </w:rPr>
        <w:t>ووجوب</w:t>
      </w:r>
      <w:r>
        <w:rPr>
          <w:sz w:val="24"/>
          <w:szCs w:val="24"/>
          <w:rtl/>
        </w:rPr>
        <w:t xml:space="preserve"> </w:t>
      </w:r>
      <w:r>
        <w:rPr>
          <w:rFonts w:hint="cs"/>
          <w:sz w:val="24"/>
          <w:szCs w:val="24"/>
          <w:rtl/>
        </w:rPr>
        <w:t>الاستبراء</w:t>
      </w:r>
      <w:r>
        <w:rPr>
          <w:sz w:val="24"/>
          <w:szCs w:val="24"/>
          <w:rtl/>
        </w:rPr>
        <w:t xml:space="preserve"> </w:t>
      </w:r>
      <w:r>
        <w:rPr>
          <w:rFonts w:hint="cs"/>
          <w:sz w:val="24"/>
          <w:szCs w:val="24"/>
          <w:rtl/>
        </w:rPr>
        <w:t>منه،</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292</w:t>
      </w:r>
      <w:r>
        <w:rPr>
          <w:rFonts w:ascii="Arial" w:hAnsi="Arial"/>
          <w:sz w:val="24"/>
          <w:szCs w:val="24"/>
          <w:rtl/>
        </w:rPr>
        <w:t>)</w:t>
      </w:r>
      <w:r>
        <w:rPr>
          <w:sz w:val="24"/>
          <w:szCs w:val="24"/>
          <w:rtl/>
        </w:rPr>
        <w:t>.</w:t>
      </w:r>
    </w:p>
  </w:footnote>
  <w:footnote w:id="40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الطبري،</w:t>
      </w:r>
      <w:r>
        <w:rPr>
          <w:sz w:val="24"/>
          <w:szCs w:val="24"/>
          <w:rtl/>
        </w:rPr>
        <w:t xml:space="preserve"> </w:t>
      </w:r>
      <w:r>
        <w:rPr>
          <w:rFonts w:hint="cs"/>
          <w:b/>
          <w:bCs/>
          <w:sz w:val="24"/>
          <w:szCs w:val="24"/>
          <w:rtl/>
        </w:rPr>
        <w:t>جامع</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17</w:t>
      </w:r>
      <w:r>
        <w:rPr>
          <w:sz w:val="24"/>
          <w:szCs w:val="24"/>
          <w:rtl/>
        </w:rPr>
        <w:t>/</w:t>
      </w:r>
      <w:r>
        <w:rPr>
          <w:rFonts w:ascii="Times New Roman" w:hAnsi="Times New Roman"/>
          <w:sz w:val="24"/>
          <w:szCs w:val="24"/>
          <w:rtl/>
        </w:rPr>
        <w:t>455</w:t>
      </w:r>
      <w:r>
        <w:rPr>
          <w:rFonts w:hint="cs"/>
          <w:sz w:val="24"/>
          <w:szCs w:val="24"/>
          <w:rtl/>
        </w:rPr>
        <w:t>؛</w:t>
      </w:r>
      <w:r>
        <w:rPr>
          <w:sz w:val="24"/>
          <w:szCs w:val="24"/>
          <w:rtl/>
        </w:rPr>
        <w:t xml:space="preserve"> </w:t>
      </w:r>
      <w:r>
        <w:rPr>
          <w:rFonts w:hint="cs"/>
          <w:sz w:val="24"/>
          <w:szCs w:val="24"/>
          <w:rtl/>
        </w:rPr>
        <w:t>مكي</w:t>
      </w:r>
      <w:r>
        <w:rPr>
          <w:sz w:val="24"/>
          <w:szCs w:val="24"/>
          <w:rtl/>
        </w:rPr>
        <w:t xml:space="preserve"> </w:t>
      </w:r>
      <w:r>
        <w:rPr>
          <w:rFonts w:hint="cs"/>
          <w:sz w:val="24"/>
          <w:szCs w:val="24"/>
          <w:rtl/>
        </w:rPr>
        <w:t>بن</w:t>
      </w:r>
      <w:r>
        <w:rPr>
          <w:sz w:val="24"/>
          <w:szCs w:val="24"/>
          <w:rtl/>
        </w:rPr>
        <w:t xml:space="preserve"> </w:t>
      </w:r>
      <w:r>
        <w:rPr>
          <w:rFonts w:hint="cs"/>
          <w:sz w:val="24"/>
          <w:szCs w:val="24"/>
          <w:rtl/>
        </w:rPr>
        <w:t>أبي</w:t>
      </w:r>
      <w:r>
        <w:rPr>
          <w:sz w:val="24"/>
          <w:szCs w:val="24"/>
          <w:rtl/>
        </w:rPr>
        <w:t xml:space="preserve"> </w:t>
      </w:r>
      <w:r>
        <w:rPr>
          <w:rFonts w:hint="cs"/>
          <w:sz w:val="24"/>
          <w:szCs w:val="24"/>
          <w:rtl/>
        </w:rPr>
        <w:t>طالب،</w:t>
      </w:r>
      <w:r>
        <w:rPr>
          <w:sz w:val="24"/>
          <w:szCs w:val="24"/>
          <w:rtl/>
        </w:rPr>
        <w:t xml:space="preserve"> </w:t>
      </w:r>
      <w:r>
        <w:rPr>
          <w:rFonts w:hint="cs"/>
          <w:b/>
          <w:bCs/>
          <w:sz w:val="24"/>
          <w:szCs w:val="24"/>
          <w:rtl/>
        </w:rPr>
        <w:t>الهداية</w:t>
      </w:r>
      <w:r>
        <w:rPr>
          <w:b/>
          <w:bCs/>
          <w:sz w:val="24"/>
          <w:szCs w:val="24"/>
          <w:rtl/>
        </w:rPr>
        <w:t xml:space="preserve"> </w:t>
      </w:r>
      <w:r>
        <w:rPr>
          <w:rFonts w:hint="cs"/>
          <w:b/>
          <w:bCs/>
          <w:sz w:val="24"/>
          <w:szCs w:val="24"/>
          <w:rtl/>
        </w:rPr>
        <w:t>إلى</w:t>
      </w:r>
      <w:r>
        <w:rPr>
          <w:b/>
          <w:bCs/>
          <w:sz w:val="24"/>
          <w:szCs w:val="24"/>
          <w:rtl/>
        </w:rPr>
        <w:t xml:space="preserve"> </w:t>
      </w:r>
      <w:r>
        <w:rPr>
          <w:rFonts w:hint="cs"/>
          <w:b/>
          <w:bCs/>
          <w:sz w:val="24"/>
          <w:szCs w:val="24"/>
          <w:rtl/>
        </w:rPr>
        <w:t>بلوغ</w:t>
      </w:r>
      <w:r>
        <w:rPr>
          <w:b/>
          <w:bCs/>
          <w:sz w:val="24"/>
          <w:szCs w:val="24"/>
          <w:rtl/>
        </w:rPr>
        <w:t xml:space="preserve"> </w:t>
      </w:r>
      <w:r>
        <w:rPr>
          <w:rFonts w:hint="cs"/>
          <w:b/>
          <w:bCs/>
          <w:sz w:val="24"/>
          <w:szCs w:val="24"/>
          <w:rtl/>
        </w:rPr>
        <w:t>النهاية</w:t>
      </w:r>
      <w:r>
        <w:rPr>
          <w:sz w:val="24"/>
          <w:szCs w:val="24"/>
          <w:rtl/>
        </w:rPr>
        <w:t xml:space="preserve"> </w:t>
      </w:r>
      <w:r>
        <w:rPr>
          <w:rFonts w:ascii="Times New Roman" w:hAnsi="Times New Roman"/>
          <w:sz w:val="24"/>
          <w:szCs w:val="24"/>
          <w:rtl/>
        </w:rPr>
        <w:t>6</w:t>
      </w:r>
      <w:r>
        <w:rPr>
          <w:sz w:val="24"/>
          <w:szCs w:val="24"/>
          <w:rtl/>
        </w:rPr>
        <w:t>/</w:t>
      </w:r>
      <w:r>
        <w:rPr>
          <w:rFonts w:ascii="Times New Roman" w:hAnsi="Times New Roman"/>
          <w:sz w:val="24"/>
          <w:szCs w:val="24"/>
          <w:rtl/>
        </w:rPr>
        <w:t>4211</w:t>
      </w:r>
      <w:r>
        <w:rPr>
          <w:rFonts w:hint="cs"/>
          <w:sz w:val="24"/>
          <w:szCs w:val="24"/>
          <w:rtl/>
        </w:rPr>
        <w:t>؛</w:t>
      </w:r>
      <w:r>
        <w:rPr>
          <w:sz w:val="24"/>
          <w:szCs w:val="24"/>
          <w:rtl/>
        </w:rPr>
        <w:t xml:space="preserve"> </w:t>
      </w:r>
      <w:r>
        <w:rPr>
          <w:rFonts w:hint="cs"/>
          <w:sz w:val="24"/>
          <w:szCs w:val="24"/>
          <w:rtl/>
        </w:rPr>
        <w:t>السمعاني</w:t>
      </w:r>
      <w:r>
        <w:rPr>
          <w:rFonts w:hint="cs"/>
          <w:b/>
          <w:bCs/>
          <w:sz w:val="24"/>
          <w:szCs w:val="24"/>
          <w:rtl/>
        </w:rPr>
        <w:t>،</w:t>
      </w:r>
      <w:r>
        <w:rPr>
          <w:b/>
          <w:bCs/>
          <w:sz w:val="24"/>
          <w:szCs w:val="24"/>
          <w:rtl/>
        </w:rPr>
        <w:t xml:space="preserve"> </w:t>
      </w:r>
      <w:r>
        <w:rPr>
          <w:rFonts w:hint="cs"/>
          <w:b/>
          <w:bCs/>
          <w:sz w:val="24"/>
          <w:szCs w:val="24"/>
          <w:rtl/>
        </w:rPr>
        <w:t>تفسير</w:t>
      </w:r>
      <w:r>
        <w:rPr>
          <w:b/>
          <w:bCs/>
          <w:sz w:val="24"/>
          <w:szCs w:val="24"/>
          <w:rtl/>
        </w:rPr>
        <w:t xml:space="preserve"> </w:t>
      </w:r>
      <w:r>
        <w:rPr>
          <w:rFonts w:hint="cs"/>
          <w:b/>
          <w:bCs/>
          <w:sz w:val="24"/>
          <w:szCs w:val="24"/>
          <w:rtl/>
        </w:rPr>
        <w:t>السمعاني</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244</w:t>
      </w:r>
      <w:r>
        <w:rPr>
          <w:rFonts w:hint="cs"/>
          <w:sz w:val="24"/>
          <w:szCs w:val="24"/>
          <w:rtl/>
        </w:rPr>
        <w:t>؛</w:t>
      </w:r>
      <w:r>
        <w:rPr>
          <w:sz w:val="24"/>
          <w:szCs w:val="24"/>
          <w:rtl/>
        </w:rPr>
        <w:t xml:space="preserve"> </w:t>
      </w:r>
      <w:r>
        <w:rPr>
          <w:rFonts w:hint="cs"/>
          <w:sz w:val="24"/>
          <w:szCs w:val="24"/>
          <w:rtl/>
        </w:rPr>
        <w:t>القرطبي،</w:t>
      </w:r>
      <w:r>
        <w:rPr>
          <w:sz w:val="24"/>
          <w:szCs w:val="24"/>
          <w:rtl/>
        </w:rPr>
        <w:t xml:space="preserve"> </w:t>
      </w:r>
      <w:r>
        <w:rPr>
          <w:rFonts w:hint="cs"/>
          <w:b/>
          <w:bCs/>
          <w:sz w:val="24"/>
          <w:szCs w:val="24"/>
          <w:rtl/>
        </w:rPr>
        <w:t>الجامع</w:t>
      </w:r>
      <w:r>
        <w:rPr>
          <w:b/>
          <w:bCs/>
          <w:sz w:val="24"/>
          <w:szCs w:val="24"/>
          <w:rtl/>
        </w:rPr>
        <w:t xml:space="preserve"> </w:t>
      </w:r>
      <w:r>
        <w:rPr>
          <w:rFonts w:hint="cs"/>
          <w:b/>
          <w:bCs/>
          <w:sz w:val="24"/>
          <w:szCs w:val="24"/>
          <w:rtl/>
        </w:rPr>
        <w:t>لأحكام</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10</w:t>
      </w:r>
      <w:r>
        <w:rPr>
          <w:sz w:val="24"/>
          <w:szCs w:val="24"/>
          <w:rtl/>
        </w:rPr>
        <w:t>/</w:t>
      </w:r>
      <w:r>
        <w:rPr>
          <w:rFonts w:ascii="Times New Roman" w:hAnsi="Times New Roman"/>
          <w:sz w:val="24"/>
          <w:szCs w:val="24"/>
          <w:rtl/>
        </w:rPr>
        <w:t>268</w:t>
      </w:r>
      <w:r>
        <w:rPr>
          <w:rFonts w:hint="cs"/>
          <w:sz w:val="24"/>
          <w:szCs w:val="24"/>
          <w:rtl/>
        </w:rPr>
        <w:t>؛</w:t>
      </w:r>
      <w:r>
        <w:rPr>
          <w:sz w:val="24"/>
          <w:szCs w:val="24"/>
          <w:rtl/>
        </w:rPr>
        <w:t xml:space="preserve"> </w:t>
      </w:r>
      <w:r>
        <w:rPr>
          <w:rFonts w:hint="cs"/>
          <w:sz w:val="24"/>
          <w:szCs w:val="24"/>
          <w:rtl/>
        </w:rPr>
        <w:t>الخازن،</w:t>
      </w:r>
      <w:r>
        <w:rPr>
          <w:sz w:val="24"/>
          <w:szCs w:val="24"/>
          <w:rtl/>
        </w:rPr>
        <w:t xml:space="preserve"> </w:t>
      </w:r>
      <w:r>
        <w:rPr>
          <w:rFonts w:hint="cs"/>
          <w:sz w:val="24"/>
          <w:szCs w:val="24"/>
          <w:rtl/>
        </w:rPr>
        <w:t>علي</w:t>
      </w:r>
      <w:r>
        <w:rPr>
          <w:sz w:val="24"/>
          <w:szCs w:val="24"/>
          <w:rtl/>
        </w:rPr>
        <w:t xml:space="preserve"> </w:t>
      </w:r>
      <w:r>
        <w:rPr>
          <w:rFonts w:hint="cs"/>
          <w:sz w:val="24"/>
          <w:szCs w:val="24"/>
          <w:rtl/>
        </w:rPr>
        <w:t>بن</w:t>
      </w:r>
      <w:r>
        <w:rPr>
          <w:sz w:val="24"/>
          <w:szCs w:val="24"/>
          <w:rtl/>
        </w:rPr>
        <w:t xml:space="preserve"> </w:t>
      </w:r>
      <w:r>
        <w:rPr>
          <w:rFonts w:hint="cs"/>
          <w:sz w:val="24"/>
          <w:szCs w:val="24"/>
          <w:rtl/>
        </w:rPr>
        <w:t>محمد</w:t>
      </w:r>
      <w:r>
        <w:rPr>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ascii="Times New Roman" w:hAnsi="Times New Roman"/>
          <w:sz w:val="24"/>
          <w:szCs w:val="24"/>
          <w:rtl/>
        </w:rPr>
        <w:t>741</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لباب</w:t>
      </w:r>
      <w:r>
        <w:rPr>
          <w:b/>
          <w:bCs/>
          <w:sz w:val="24"/>
          <w:szCs w:val="24"/>
          <w:rtl/>
        </w:rPr>
        <w:t xml:space="preserve"> </w:t>
      </w:r>
      <w:r>
        <w:rPr>
          <w:rFonts w:hint="cs"/>
          <w:b/>
          <w:bCs/>
          <w:sz w:val="24"/>
          <w:szCs w:val="24"/>
          <w:rtl/>
        </w:rPr>
        <w:t>التأويل</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التنزيل،</w:t>
      </w:r>
      <w:r>
        <w:rPr>
          <w:b/>
          <w:bCs/>
          <w:sz w:val="24"/>
          <w:szCs w:val="24"/>
          <w:rtl/>
        </w:rPr>
        <w:t xml:space="preserve"> </w:t>
      </w:r>
      <w:r>
        <w:rPr>
          <w:rFonts w:hint="cs"/>
          <w:sz w:val="24"/>
          <w:szCs w:val="24"/>
          <w:rtl/>
        </w:rPr>
        <w:t>دار</w:t>
      </w:r>
      <w:r>
        <w:rPr>
          <w:sz w:val="24"/>
          <w:szCs w:val="24"/>
          <w:rtl/>
        </w:rPr>
        <w:t xml:space="preserve"> </w:t>
      </w:r>
      <w:r>
        <w:rPr>
          <w:rFonts w:hint="cs"/>
          <w:sz w:val="24"/>
          <w:szCs w:val="24"/>
          <w:rtl/>
        </w:rPr>
        <w:t>الكتب</w:t>
      </w:r>
      <w:r>
        <w:rPr>
          <w:sz w:val="24"/>
          <w:szCs w:val="24"/>
          <w:rtl/>
        </w:rPr>
        <w:t xml:space="preserve"> </w:t>
      </w:r>
      <w:r>
        <w:rPr>
          <w:rFonts w:hint="cs"/>
          <w:sz w:val="24"/>
          <w:szCs w:val="24"/>
          <w:rtl/>
        </w:rPr>
        <w:t>العلمية،</w:t>
      </w:r>
      <w:r>
        <w:rPr>
          <w:sz w:val="24"/>
          <w:szCs w:val="24"/>
          <w:rtl/>
        </w:rPr>
        <w:t xml:space="preserve"> </w:t>
      </w:r>
      <w:r>
        <w:rPr>
          <w:rFonts w:hint="cs"/>
          <w:sz w:val="24"/>
          <w:szCs w:val="24"/>
          <w:rtl/>
        </w:rPr>
        <w:t>بيروت،</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1415</w:t>
      </w:r>
      <w:r>
        <w:rPr>
          <w:rFonts w:hint="cs"/>
          <w:sz w:val="24"/>
          <w:szCs w:val="24"/>
          <w:rtl/>
        </w:rPr>
        <w:t>هـ،</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138</w:t>
      </w:r>
      <w:r>
        <w:rPr>
          <w:rFonts w:hint="cs"/>
          <w:sz w:val="24"/>
          <w:szCs w:val="24"/>
          <w:rtl/>
        </w:rPr>
        <w:t>؛</w:t>
      </w:r>
      <w:r>
        <w:rPr>
          <w:sz w:val="24"/>
          <w:szCs w:val="24"/>
          <w:rtl/>
        </w:rPr>
        <w:t xml:space="preserve"> </w:t>
      </w:r>
      <w:r>
        <w:rPr>
          <w:rFonts w:hint="cs"/>
          <w:sz w:val="24"/>
          <w:szCs w:val="24"/>
          <w:rtl/>
        </w:rPr>
        <w:t>الشوكاني،</w:t>
      </w:r>
      <w:r>
        <w:rPr>
          <w:sz w:val="24"/>
          <w:szCs w:val="24"/>
          <w:rtl/>
        </w:rPr>
        <w:t xml:space="preserve"> </w:t>
      </w:r>
      <w:r>
        <w:rPr>
          <w:rFonts w:hint="cs"/>
          <w:b/>
          <w:bCs/>
          <w:sz w:val="24"/>
          <w:szCs w:val="24"/>
          <w:rtl/>
        </w:rPr>
        <w:t>فتح</w:t>
      </w:r>
      <w:r>
        <w:rPr>
          <w:b/>
          <w:bCs/>
          <w:sz w:val="24"/>
          <w:szCs w:val="24"/>
          <w:rtl/>
        </w:rPr>
        <w:t xml:space="preserve"> </w:t>
      </w:r>
      <w:r>
        <w:rPr>
          <w:rFonts w:hint="cs"/>
          <w:b/>
          <w:bCs/>
          <w:sz w:val="24"/>
          <w:szCs w:val="24"/>
          <w:rtl/>
        </w:rPr>
        <w:t>القدير</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274</w:t>
      </w:r>
      <w:r>
        <w:rPr>
          <w:sz w:val="24"/>
          <w:szCs w:val="24"/>
          <w:rtl/>
        </w:rPr>
        <w:t>.</w:t>
      </w:r>
    </w:p>
  </w:footnote>
  <w:footnote w:id="41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الخازن،</w:t>
      </w:r>
      <w:r>
        <w:rPr>
          <w:sz w:val="24"/>
          <w:szCs w:val="24"/>
          <w:rtl/>
        </w:rPr>
        <w:t xml:space="preserve"> </w:t>
      </w:r>
      <w:r>
        <w:rPr>
          <w:rFonts w:hint="cs"/>
          <w:b/>
          <w:bCs/>
          <w:sz w:val="24"/>
          <w:szCs w:val="24"/>
          <w:rtl/>
        </w:rPr>
        <w:t>لباب</w:t>
      </w:r>
      <w:r>
        <w:rPr>
          <w:b/>
          <w:bCs/>
          <w:sz w:val="24"/>
          <w:szCs w:val="24"/>
          <w:rtl/>
        </w:rPr>
        <w:t xml:space="preserve"> </w:t>
      </w:r>
      <w:r>
        <w:rPr>
          <w:rFonts w:hint="cs"/>
          <w:b/>
          <w:bCs/>
          <w:sz w:val="24"/>
          <w:szCs w:val="24"/>
          <w:rtl/>
        </w:rPr>
        <w:t>التأويل</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132</w:t>
      </w:r>
      <w:r>
        <w:rPr>
          <w:sz w:val="24"/>
          <w:szCs w:val="24"/>
          <w:rtl/>
        </w:rPr>
        <w:t>.</w:t>
      </w:r>
    </w:p>
  </w:footnote>
  <w:footnote w:id="41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أخرجه</w:t>
      </w:r>
      <w:r>
        <w:rPr>
          <w:sz w:val="24"/>
          <w:szCs w:val="24"/>
          <w:rtl/>
        </w:rPr>
        <w:t xml:space="preserve"> </w:t>
      </w:r>
      <w:r>
        <w:rPr>
          <w:rFonts w:hint="cs"/>
          <w:sz w:val="24"/>
          <w:szCs w:val="24"/>
          <w:rtl/>
        </w:rPr>
        <w:t>البخاري</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194</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المناقب،</w:t>
      </w:r>
      <w:r>
        <w:rPr>
          <w:sz w:val="24"/>
          <w:szCs w:val="24"/>
          <w:rtl/>
        </w:rPr>
        <w:t xml:space="preserve"> </w:t>
      </w:r>
      <w:r>
        <w:rPr>
          <w:rFonts w:hint="cs"/>
          <w:sz w:val="24"/>
          <w:szCs w:val="24"/>
          <w:rtl/>
        </w:rPr>
        <w:t>باب</w:t>
      </w:r>
      <w:r>
        <w:rPr>
          <w:sz w:val="24"/>
          <w:szCs w:val="24"/>
          <w:rtl/>
        </w:rPr>
        <w:t xml:space="preserve"> </w:t>
      </w:r>
      <w:r>
        <w:rPr>
          <w:rFonts w:hint="cs"/>
          <w:sz w:val="24"/>
          <w:szCs w:val="24"/>
          <w:rtl/>
        </w:rPr>
        <w:t>علامات</w:t>
      </w:r>
      <w:r>
        <w:rPr>
          <w:sz w:val="24"/>
          <w:szCs w:val="24"/>
          <w:rtl/>
        </w:rPr>
        <w:t xml:space="preserve"> </w:t>
      </w:r>
      <w:r>
        <w:rPr>
          <w:rFonts w:hint="cs"/>
          <w:sz w:val="24"/>
          <w:szCs w:val="24"/>
          <w:rtl/>
        </w:rPr>
        <w:t>النبوة</w:t>
      </w:r>
      <w:r>
        <w:rPr>
          <w:sz w:val="24"/>
          <w:szCs w:val="24"/>
          <w:rtl/>
        </w:rPr>
        <w:t xml:space="preserve"> </w:t>
      </w:r>
      <w:r>
        <w:rPr>
          <w:rFonts w:hint="cs"/>
          <w:sz w:val="24"/>
          <w:szCs w:val="24"/>
          <w:rtl/>
        </w:rPr>
        <w:t>في</w:t>
      </w:r>
      <w:r>
        <w:rPr>
          <w:sz w:val="24"/>
          <w:szCs w:val="24"/>
          <w:rtl/>
        </w:rPr>
        <w:t xml:space="preserve"> </w:t>
      </w:r>
      <w:r>
        <w:rPr>
          <w:rFonts w:hint="cs"/>
          <w:sz w:val="24"/>
          <w:szCs w:val="24"/>
          <w:rtl/>
        </w:rPr>
        <w:t>الإسلام،</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3579</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والترمذي</w:t>
      </w:r>
      <w:r>
        <w:rPr>
          <w:sz w:val="24"/>
          <w:szCs w:val="24"/>
          <w:rtl/>
        </w:rPr>
        <w:t xml:space="preserve"> </w:t>
      </w:r>
      <w:r>
        <w:rPr>
          <w:rFonts w:hint="cs"/>
          <w:sz w:val="24"/>
          <w:szCs w:val="24"/>
          <w:rtl/>
        </w:rPr>
        <w:t>في</w:t>
      </w:r>
      <w:r>
        <w:rPr>
          <w:sz w:val="24"/>
          <w:szCs w:val="24"/>
          <w:rtl/>
        </w:rPr>
        <w:t xml:space="preserve"> </w:t>
      </w:r>
      <w:r>
        <w:rPr>
          <w:rFonts w:hint="cs"/>
          <w:sz w:val="24"/>
          <w:szCs w:val="24"/>
          <w:rtl/>
        </w:rPr>
        <w:t>سننه</w:t>
      </w:r>
      <w:r>
        <w:rPr>
          <w:rFonts w:ascii="Times New Roman" w:hAnsi="Times New Roman"/>
          <w:sz w:val="24"/>
          <w:szCs w:val="24"/>
          <w:rtl/>
        </w:rPr>
        <w:t>5</w:t>
      </w:r>
      <w:r>
        <w:rPr>
          <w:sz w:val="24"/>
          <w:szCs w:val="24"/>
          <w:rtl/>
        </w:rPr>
        <w:t>/</w:t>
      </w:r>
      <w:r>
        <w:rPr>
          <w:rFonts w:ascii="Times New Roman" w:hAnsi="Times New Roman"/>
          <w:sz w:val="24"/>
          <w:szCs w:val="24"/>
          <w:rtl/>
        </w:rPr>
        <w:t>596</w:t>
      </w:r>
      <w:r>
        <w:rPr>
          <w:sz w:val="24"/>
          <w:szCs w:val="24"/>
          <w:rtl/>
        </w:rPr>
        <w:t xml:space="preserve">: </w:t>
      </w:r>
      <w:r>
        <w:rPr>
          <w:rFonts w:hint="cs"/>
          <w:sz w:val="24"/>
          <w:szCs w:val="24"/>
          <w:rtl/>
        </w:rPr>
        <w:t>أبواب</w:t>
      </w:r>
      <w:r>
        <w:rPr>
          <w:sz w:val="24"/>
          <w:szCs w:val="24"/>
          <w:rtl/>
        </w:rPr>
        <w:t xml:space="preserve"> </w:t>
      </w:r>
      <w:r>
        <w:rPr>
          <w:rFonts w:hint="cs"/>
          <w:sz w:val="24"/>
          <w:szCs w:val="24"/>
          <w:rtl/>
        </w:rPr>
        <w:t>المناقب،</w:t>
      </w:r>
      <w:r>
        <w:rPr>
          <w:sz w:val="24"/>
          <w:szCs w:val="24"/>
          <w:rtl/>
        </w:rPr>
        <w:t xml:space="preserve"> </w:t>
      </w:r>
      <w:r>
        <w:rPr>
          <w:rFonts w:hint="cs"/>
          <w:sz w:val="24"/>
          <w:szCs w:val="24"/>
          <w:rtl/>
        </w:rPr>
        <w:t>باب</w:t>
      </w:r>
      <w:r>
        <w:rPr>
          <w:sz w:val="24"/>
          <w:szCs w:val="24"/>
          <w:rtl/>
        </w:rPr>
        <w:t xml:space="preserve"> </w:t>
      </w:r>
      <w:r>
        <w:rPr>
          <w:rFonts w:hint="cs"/>
          <w:sz w:val="24"/>
          <w:szCs w:val="24"/>
          <w:rtl/>
        </w:rPr>
        <w:t>في</w:t>
      </w:r>
      <w:r>
        <w:rPr>
          <w:sz w:val="24"/>
          <w:szCs w:val="24"/>
          <w:rtl/>
        </w:rPr>
        <w:t xml:space="preserve"> </w:t>
      </w:r>
      <w:r>
        <w:rPr>
          <w:rFonts w:hint="cs"/>
          <w:sz w:val="24"/>
          <w:szCs w:val="24"/>
          <w:rtl/>
        </w:rPr>
        <w:t>آيات</w:t>
      </w:r>
      <w:r>
        <w:rPr>
          <w:sz w:val="24"/>
          <w:szCs w:val="24"/>
          <w:rtl/>
        </w:rPr>
        <w:t xml:space="preserve"> </w:t>
      </w:r>
      <w:r>
        <w:rPr>
          <w:rFonts w:hint="cs"/>
          <w:sz w:val="24"/>
          <w:szCs w:val="24"/>
          <w:rtl/>
        </w:rPr>
        <w:t>نبوة</w:t>
      </w:r>
      <w:r>
        <w:rPr>
          <w:sz w:val="24"/>
          <w:szCs w:val="24"/>
          <w:rtl/>
        </w:rPr>
        <w:t xml:space="preserve"> </w:t>
      </w:r>
      <w:r>
        <w:rPr>
          <w:rFonts w:hint="cs"/>
          <w:sz w:val="24"/>
          <w:szCs w:val="24"/>
          <w:rtl/>
        </w:rPr>
        <w:t>النبي</w:t>
      </w:r>
      <w:r>
        <w:rPr>
          <w:sz w:val="24"/>
          <w:szCs w:val="24"/>
          <w:rtl/>
        </w:rPr>
        <w:t xml:space="preserve"> </w:t>
      </w:r>
      <w:r>
        <w:rPr>
          <w:sz w:val="24"/>
          <w:szCs w:val="24"/>
        </w:rPr>
        <w:sym w:font="AGA Arabesque" w:char="F072"/>
      </w:r>
      <w:r>
        <w:rPr>
          <w:rFonts w:hint="cs"/>
          <w:sz w:val="24"/>
          <w:szCs w:val="24"/>
          <w:rtl/>
        </w:rPr>
        <w:t>،</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3631</w:t>
      </w:r>
      <w:r>
        <w:rPr>
          <w:rFonts w:ascii="Arial" w:hAnsi="Arial"/>
          <w:sz w:val="24"/>
          <w:szCs w:val="24"/>
          <w:rtl/>
        </w:rPr>
        <w:t>)</w:t>
      </w:r>
      <w:r>
        <w:rPr>
          <w:sz w:val="24"/>
          <w:szCs w:val="24"/>
          <w:rtl/>
        </w:rPr>
        <w:t>.</w:t>
      </w:r>
    </w:p>
  </w:footnote>
  <w:footnote w:id="41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أخرجه</w:t>
      </w:r>
      <w:r>
        <w:rPr>
          <w:sz w:val="24"/>
          <w:szCs w:val="24"/>
          <w:rtl/>
        </w:rPr>
        <w:t xml:space="preserve"> </w:t>
      </w:r>
      <w:r>
        <w:rPr>
          <w:rFonts w:hint="cs"/>
          <w:sz w:val="24"/>
          <w:szCs w:val="24"/>
          <w:rtl/>
        </w:rPr>
        <w:t>مسلم</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1782</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الفضائل،</w:t>
      </w:r>
      <w:r>
        <w:rPr>
          <w:sz w:val="24"/>
          <w:szCs w:val="24"/>
          <w:rtl/>
        </w:rPr>
        <w:t xml:space="preserve"> </w:t>
      </w:r>
      <w:r>
        <w:rPr>
          <w:rFonts w:hint="cs"/>
          <w:sz w:val="24"/>
          <w:szCs w:val="24"/>
          <w:rtl/>
        </w:rPr>
        <w:t>باب</w:t>
      </w:r>
      <w:r>
        <w:rPr>
          <w:sz w:val="24"/>
          <w:szCs w:val="24"/>
          <w:rtl/>
        </w:rPr>
        <w:t xml:space="preserve"> </w:t>
      </w:r>
      <w:r>
        <w:rPr>
          <w:rFonts w:hint="cs"/>
          <w:sz w:val="24"/>
          <w:szCs w:val="24"/>
          <w:rtl/>
        </w:rPr>
        <w:t>فضل</w:t>
      </w:r>
      <w:r>
        <w:rPr>
          <w:sz w:val="24"/>
          <w:szCs w:val="24"/>
          <w:rtl/>
        </w:rPr>
        <w:t xml:space="preserve"> </w:t>
      </w:r>
      <w:r>
        <w:rPr>
          <w:rFonts w:hint="cs"/>
          <w:sz w:val="24"/>
          <w:szCs w:val="24"/>
          <w:rtl/>
        </w:rPr>
        <w:t>نسب</w:t>
      </w:r>
      <w:r>
        <w:rPr>
          <w:sz w:val="24"/>
          <w:szCs w:val="24"/>
          <w:rtl/>
        </w:rPr>
        <w:t xml:space="preserve"> </w:t>
      </w:r>
      <w:r>
        <w:rPr>
          <w:rFonts w:hint="cs"/>
          <w:sz w:val="24"/>
          <w:szCs w:val="24"/>
          <w:rtl/>
        </w:rPr>
        <w:t>النبي</w:t>
      </w:r>
      <w:r>
        <w:rPr>
          <w:sz w:val="24"/>
          <w:szCs w:val="24"/>
          <w:rtl/>
        </w:rPr>
        <w:t xml:space="preserve"> </w:t>
      </w:r>
      <w:r>
        <w:rPr>
          <w:sz w:val="24"/>
          <w:szCs w:val="24"/>
        </w:rPr>
        <w:sym w:font="AGA Arabesque" w:char="F072"/>
      </w:r>
      <w:r>
        <w:rPr>
          <w:sz w:val="24"/>
          <w:szCs w:val="24"/>
          <w:rtl/>
        </w:rPr>
        <w:t xml:space="preserve"> </w:t>
      </w:r>
      <w:r>
        <w:rPr>
          <w:rFonts w:hint="cs"/>
          <w:sz w:val="24"/>
          <w:szCs w:val="24"/>
          <w:rtl/>
        </w:rPr>
        <w:t>وتسليم</w:t>
      </w:r>
      <w:r>
        <w:rPr>
          <w:sz w:val="24"/>
          <w:szCs w:val="24"/>
          <w:rtl/>
        </w:rPr>
        <w:t xml:space="preserve"> </w:t>
      </w:r>
      <w:r>
        <w:rPr>
          <w:rFonts w:hint="cs"/>
          <w:sz w:val="24"/>
          <w:szCs w:val="24"/>
          <w:rtl/>
        </w:rPr>
        <w:t>الحجر</w:t>
      </w:r>
      <w:r>
        <w:rPr>
          <w:sz w:val="24"/>
          <w:szCs w:val="24"/>
          <w:rtl/>
        </w:rPr>
        <w:t xml:space="preserve"> </w:t>
      </w:r>
      <w:r>
        <w:rPr>
          <w:rFonts w:hint="cs"/>
          <w:sz w:val="24"/>
          <w:szCs w:val="24"/>
          <w:rtl/>
        </w:rPr>
        <w:t>عليه</w:t>
      </w:r>
      <w:r>
        <w:rPr>
          <w:sz w:val="24"/>
          <w:szCs w:val="24"/>
          <w:rtl/>
        </w:rPr>
        <w:t xml:space="preserve"> </w:t>
      </w:r>
      <w:r>
        <w:rPr>
          <w:rFonts w:hint="cs"/>
          <w:sz w:val="24"/>
          <w:szCs w:val="24"/>
          <w:rtl/>
        </w:rPr>
        <w:t>قبل</w:t>
      </w:r>
      <w:r>
        <w:rPr>
          <w:sz w:val="24"/>
          <w:szCs w:val="24"/>
          <w:rtl/>
        </w:rPr>
        <w:t xml:space="preserve"> </w:t>
      </w:r>
      <w:r>
        <w:rPr>
          <w:rFonts w:hint="cs"/>
          <w:sz w:val="24"/>
          <w:szCs w:val="24"/>
          <w:rtl/>
        </w:rPr>
        <w:t>النبوة،</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2277</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وأحمد</w:t>
      </w:r>
      <w:r>
        <w:rPr>
          <w:sz w:val="24"/>
          <w:szCs w:val="24"/>
          <w:rtl/>
        </w:rPr>
        <w:t xml:space="preserve"> </w:t>
      </w:r>
      <w:r>
        <w:rPr>
          <w:rFonts w:hint="cs"/>
          <w:sz w:val="24"/>
          <w:szCs w:val="24"/>
          <w:rtl/>
        </w:rPr>
        <w:t>في</w:t>
      </w:r>
      <w:r>
        <w:rPr>
          <w:sz w:val="24"/>
          <w:szCs w:val="24"/>
          <w:rtl/>
        </w:rPr>
        <w:t xml:space="preserve"> </w:t>
      </w:r>
      <w:r>
        <w:rPr>
          <w:rFonts w:hint="cs"/>
          <w:sz w:val="24"/>
          <w:szCs w:val="24"/>
          <w:rtl/>
        </w:rPr>
        <w:t>مسنده</w:t>
      </w:r>
      <w:r>
        <w:rPr>
          <w:sz w:val="24"/>
          <w:szCs w:val="24"/>
          <w:rtl/>
        </w:rPr>
        <w:t xml:space="preserve"> </w:t>
      </w:r>
      <w:r>
        <w:rPr>
          <w:rFonts w:ascii="Times New Roman" w:hAnsi="Times New Roman"/>
          <w:sz w:val="24"/>
          <w:szCs w:val="24"/>
          <w:rtl/>
        </w:rPr>
        <w:t>34</w:t>
      </w:r>
      <w:r>
        <w:rPr>
          <w:sz w:val="24"/>
          <w:szCs w:val="24"/>
          <w:rtl/>
        </w:rPr>
        <w:t>/</w:t>
      </w:r>
      <w:r>
        <w:rPr>
          <w:rFonts w:ascii="Times New Roman" w:hAnsi="Times New Roman"/>
          <w:sz w:val="24"/>
          <w:szCs w:val="24"/>
          <w:rtl/>
        </w:rPr>
        <w:t>419</w:t>
      </w:r>
      <w:r>
        <w:rPr>
          <w:rFonts w:hint="cs"/>
          <w:sz w:val="24"/>
          <w:szCs w:val="24"/>
          <w:rtl/>
        </w:rPr>
        <w:t>،</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20828</w:t>
      </w:r>
      <w:r>
        <w:rPr>
          <w:rFonts w:ascii="Arial" w:hAnsi="Arial"/>
          <w:sz w:val="24"/>
          <w:szCs w:val="24"/>
          <w:rtl/>
        </w:rPr>
        <w:t>)</w:t>
      </w:r>
      <w:r>
        <w:rPr>
          <w:sz w:val="24"/>
          <w:szCs w:val="24"/>
          <w:rtl/>
        </w:rPr>
        <w:t>.</w:t>
      </w:r>
    </w:p>
  </w:footnote>
  <w:footnote w:id="41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القرطبي،</w:t>
      </w:r>
      <w:r>
        <w:rPr>
          <w:sz w:val="24"/>
          <w:szCs w:val="24"/>
          <w:rtl/>
        </w:rPr>
        <w:t xml:space="preserve"> </w:t>
      </w:r>
      <w:r>
        <w:rPr>
          <w:rFonts w:hint="cs"/>
          <w:b/>
          <w:bCs/>
          <w:sz w:val="24"/>
          <w:szCs w:val="24"/>
          <w:rtl/>
        </w:rPr>
        <w:t>الجامع</w:t>
      </w:r>
      <w:r>
        <w:rPr>
          <w:b/>
          <w:bCs/>
          <w:sz w:val="24"/>
          <w:szCs w:val="24"/>
          <w:rtl/>
        </w:rPr>
        <w:t xml:space="preserve"> </w:t>
      </w:r>
      <w:r>
        <w:rPr>
          <w:rFonts w:hint="cs"/>
          <w:b/>
          <w:bCs/>
          <w:sz w:val="24"/>
          <w:szCs w:val="24"/>
          <w:rtl/>
        </w:rPr>
        <w:t>لأحكام</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10</w:t>
      </w:r>
      <w:r>
        <w:rPr>
          <w:sz w:val="24"/>
          <w:szCs w:val="24"/>
          <w:rtl/>
        </w:rPr>
        <w:t>/</w:t>
      </w:r>
      <w:r>
        <w:rPr>
          <w:rFonts w:ascii="Times New Roman" w:hAnsi="Times New Roman"/>
          <w:sz w:val="24"/>
          <w:szCs w:val="24"/>
          <w:rtl/>
        </w:rPr>
        <w:t>268</w:t>
      </w:r>
      <w:r>
        <w:rPr>
          <w:sz w:val="24"/>
          <w:szCs w:val="24"/>
          <w:rtl/>
        </w:rPr>
        <w:t>.</w:t>
      </w:r>
    </w:p>
  </w:footnote>
  <w:footnote w:id="41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أخرجه</w:t>
      </w:r>
      <w:r>
        <w:rPr>
          <w:sz w:val="24"/>
          <w:szCs w:val="24"/>
          <w:rtl/>
        </w:rPr>
        <w:t xml:space="preserve"> </w:t>
      </w:r>
      <w:r>
        <w:rPr>
          <w:rFonts w:hint="cs"/>
          <w:sz w:val="24"/>
          <w:szCs w:val="24"/>
          <w:rtl/>
        </w:rPr>
        <w:t>البخاري</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42</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الجهاد</w:t>
      </w:r>
      <w:r>
        <w:rPr>
          <w:sz w:val="24"/>
          <w:szCs w:val="24"/>
          <w:rtl/>
        </w:rPr>
        <w:t xml:space="preserve"> </w:t>
      </w:r>
      <w:r>
        <w:rPr>
          <w:rFonts w:hint="cs"/>
          <w:sz w:val="24"/>
          <w:szCs w:val="24"/>
          <w:rtl/>
        </w:rPr>
        <w:t>والسير،</w:t>
      </w:r>
      <w:r>
        <w:rPr>
          <w:sz w:val="24"/>
          <w:szCs w:val="24"/>
          <w:rtl/>
        </w:rPr>
        <w:t xml:space="preserve"> </w:t>
      </w:r>
      <w:r>
        <w:rPr>
          <w:rFonts w:hint="cs"/>
          <w:sz w:val="24"/>
          <w:szCs w:val="24"/>
          <w:rtl/>
        </w:rPr>
        <w:t>باب</w:t>
      </w:r>
      <w:r>
        <w:rPr>
          <w:sz w:val="24"/>
          <w:szCs w:val="24"/>
          <w:rtl/>
        </w:rPr>
        <w:t xml:space="preserve"> </w:t>
      </w:r>
      <w:r>
        <w:rPr>
          <w:rFonts w:hint="cs"/>
          <w:sz w:val="24"/>
          <w:szCs w:val="24"/>
          <w:rtl/>
        </w:rPr>
        <w:t>قتال</w:t>
      </w:r>
      <w:r>
        <w:rPr>
          <w:sz w:val="24"/>
          <w:szCs w:val="24"/>
          <w:rtl/>
        </w:rPr>
        <w:t xml:space="preserve"> </w:t>
      </w:r>
      <w:r>
        <w:rPr>
          <w:rFonts w:hint="cs"/>
          <w:sz w:val="24"/>
          <w:szCs w:val="24"/>
          <w:rtl/>
        </w:rPr>
        <w:t>اليهود،</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2925</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ومسلم</w:t>
      </w:r>
      <w:r>
        <w:rPr>
          <w:sz w:val="24"/>
          <w:szCs w:val="24"/>
          <w:rtl/>
        </w:rPr>
        <w:t xml:space="preserve"> </w:t>
      </w:r>
      <w:r>
        <w:rPr>
          <w:rFonts w:hint="cs"/>
          <w:sz w:val="24"/>
          <w:szCs w:val="24"/>
          <w:rtl/>
        </w:rPr>
        <w:t>في</w:t>
      </w:r>
      <w:r>
        <w:rPr>
          <w:sz w:val="24"/>
          <w:szCs w:val="24"/>
          <w:rtl/>
        </w:rPr>
        <w:t xml:space="preserve"> </w:t>
      </w:r>
      <w:r>
        <w:rPr>
          <w:rFonts w:hint="cs"/>
          <w:sz w:val="24"/>
          <w:szCs w:val="24"/>
          <w:rtl/>
        </w:rPr>
        <w:t>صحيحه</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2238</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الفتن</w:t>
      </w:r>
      <w:r>
        <w:rPr>
          <w:sz w:val="24"/>
          <w:szCs w:val="24"/>
          <w:rtl/>
        </w:rPr>
        <w:t xml:space="preserve"> </w:t>
      </w:r>
      <w:r>
        <w:rPr>
          <w:rFonts w:hint="cs"/>
          <w:sz w:val="24"/>
          <w:szCs w:val="24"/>
          <w:rtl/>
        </w:rPr>
        <w:t>وأشراط</w:t>
      </w:r>
      <w:r>
        <w:rPr>
          <w:sz w:val="24"/>
          <w:szCs w:val="24"/>
          <w:rtl/>
        </w:rPr>
        <w:t xml:space="preserve"> </w:t>
      </w:r>
      <w:r>
        <w:rPr>
          <w:rFonts w:hint="cs"/>
          <w:sz w:val="24"/>
          <w:szCs w:val="24"/>
          <w:rtl/>
        </w:rPr>
        <w:t>الساعة،</w:t>
      </w:r>
      <w:r>
        <w:rPr>
          <w:sz w:val="24"/>
          <w:szCs w:val="24"/>
          <w:rtl/>
        </w:rPr>
        <w:t xml:space="preserve"> </w:t>
      </w:r>
      <w:r>
        <w:rPr>
          <w:rFonts w:hint="cs"/>
          <w:sz w:val="24"/>
          <w:szCs w:val="24"/>
          <w:rtl/>
        </w:rPr>
        <w:t>باب</w:t>
      </w:r>
      <w:r>
        <w:rPr>
          <w:sz w:val="24"/>
          <w:szCs w:val="24"/>
          <w:rtl/>
        </w:rPr>
        <w:t xml:space="preserve"> </w:t>
      </w:r>
      <w:r>
        <w:rPr>
          <w:rFonts w:hint="cs"/>
          <w:sz w:val="24"/>
          <w:szCs w:val="24"/>
          <w:rtl/>
        </w:rPr>
        <w:t>لا</w:t>
      </w:r>
      <w:r>
        <w:rPr>
          <w:sz w:val="24"/>
          <w:szCs w:val="24"/>
          <w:rtl/>
        </w:rPr>
        <w:t xml:space="preserve"> </w:t>
      </w:r>
      <w:r>
        <w:rPr>
          <w:rFonts w:hint="cs"/>
          <w:sz w:val="24"/>
          <w:szCs w:val="24"/>
          <w:rtl/>
        </w:rPr>
        <w:t>تقوم</w:t>
      </w:r>
      <w:r>
        <w:rPr>
          <w:sz w:val="24"/>
          <w:szCs w:val="24"/>
          <w:rtl/>
        </w:rPr>
        <w:t xml:space="preserve"> </w:t>
      </w:r>
      <w:r>
        <w:rPr>
          <w:rFonts w:hint="cs"/>
          <w:sz w:val="24"/>
          <w:szCs w:val="24"/>
          <w:rtl/>
        </w:rPr>
        <w:t>الساعة</w:t>
      </w:r>
      <w:r>
        <w:rPr>
          <w:sz w:val="24"/>
          <w:szCs w:val="24"/>
          <w:rtl/>
        </w:rPr>
        <w:t xml:space="preserve"> </w:t>
      </w:r>
      <w:r>
        <w:rPr>
          <w:rFonts w:hint="cs"/>
          <w:sz w:val="24"/>
          <w:szCs w:val="24"/>
          <w:rtl/>
        </w:rPr>
        <w:t>حتى</w:t>
      </w:r>
      <w:r>
        <w:rPr>
          <w:sz w:val="24"/>
          <w:szCs w:val="24"/>
          <w:rtl/>
        </w:rPr>
        <w:t xml:space="preserve"> </w:t>
      </w:r>
      <w:r>
        <w:rPr>
          <w:rFonts w:hint="cs"/>
          <w:sz w:val="24"/>
          <w:szCs w:val="24"/>
          <w:rtl/>
        </w:rPr>
        <w:t>يمر</w:t>
      </w:r>
      <w:r>
        <w:rPr>
          <w:sz w:val="24"/>
          <w:szCs w:val="24"/>
          <w:rtl/>
        </w:rPr>
        <w:t xml:space="preserve"> </w:t>
      </w:r>
      <w:r>
        <w:rPr>
          <w:rFonts w:hint="cs"/>
          <w:sz w:val="24"/>
          <w:szCs w:val="24"/>
          <w:rtl/>
        </w:rPr>
        <w:t>الرجل</w:t>
      </w:r>
      <w:r>
        <w:rPr>
          <w:sz w:val="24"/>
          <w:szCs w:val="24"/>
          <w:rtl/>
        </w:rPr>
        <w:t xml:space="preserve"> </w:t>
      </w:r>
      <w:r>
        <w:rPr>
          <w:rFonts w:hint="cs"/>
          <w:sz w:val="24"/>
          <w:szCs w:val="24"/>
          <w:rtl/>
        </w:rPr>
        <w:t>بقبر</w:t>
      </w:r>
      <w:r>
        <w:rPr>
          <w:sz w:val="24"/>
          <w:szCs w:val="24"/>
          <w:rtl/>
        </w:rPr>
        <w:t xml:space="preserve"> </w:t>
      </w:r>
      <w:r>
        <w:rPr>
          <w:rFonts w:hint="cs"/>
          <w:sz w:val="24"/>
          <w:szCs w:val="24"/>
          <w:rtl/>
        </w:rPr>
        <w:t>الرجل</w:t>
      </w:r>
      <w:r>
        <w:rPr>
          <w:sz w:val="24"/>
          <w:szCs w:val="24"/>
          <w:rtl/>
        </w:rPr>
        <w:t xml:space="preserve"> </w:t>
      </w:r>
      <w:r>
        <w:rPr>
          <w:rFonts w:hint="cs"/>
          <w:sz w:val="24"/>
          <w:szCs w:val="24"/>
          <w:rtl/>
        </w:rPr>
        <w:t>فيتمنى</w:t>
      </w:r>
      <w:r>
        <w:rPr>
          <w:sz w:val="24"/>
          <w:szCs w:val="24"/>
          <w:rtl/>
        </w:rPr>
        <w:t xml:space="preserve"> </w:t>
      </w:r>
      <w:r>
        <w:rPr>
          <w:rFonts w:hint="cs"/>
          <w:sz w:val="24"/>
          <w:szCs w:val="24"/>
          <w:rtl/>
        </w:rPr>
        <w:t>أن</w:t>
      </w:r>
      <w:r>
        <w:rPr>
          <w:sz w:val="24"/>
          <w:szCs w:val="24"/>
          <w:rtl/>
        </w:rPr>
        <w:t xml:space="preserve"> </w:t>
      </w:r>
      <w:r>
        <w:rPr>
          <w:rFonts w:hint="cs"/>
          <w:sz w:val="24"/>
          <w:szCs w:val="24"/>
          <w:rtl/>
        </w:rPr>
        <w:t>يكون</w:t>
      </w:r>
      <w:r>
        <w:rPr>
          <w:sz w:val="24"/>
          <w:szCs w:val="24"/>
          <w:rtl/>
        </w:rPr>
        <w:t xml:space="preserve"> </w:t>
      </w:r>
      <w:r>
        <w:rPr>
          <w:rFonts w:hint="cs"/>
          <w:sz w:val="24"/>
          <w:szCs w:val="24"/>
          <w:rtl/>
        </w:rPr>
        <w:t>مكان</w:t>
      </w:r>
      <w:r>
        <w:rPr>
          <w:sz w:val="24"/>
          <w:szCs w:val="24"/>
          <w:rtl/>
        </w:rPr>
        <w:t xml:space="preserve"> </w:t>
      </w:r>
      <w:r>
        <w:rPr>
          <w:rFonts w:hint="cs"/>
          <w:sz w:val="24"/>
          <w:szCs w:val="24"/>
          <w:rtl/>
        </w:rPr>
        <w:t>الميت</w:t>
      </w:r>
      <w:r>
        <w:rPr>
          <w:sz w:val="24"/>
          <w:szCs w:val="24"/>
          <w:rtl/>
        </w:rPr>
        <w:t xml:space="preserve"> </w:t>
      </w:r>
      <w:r>
        <w:rPr>
          <w:rFonts w:hint="cs"/>
          <w:sz w:val="24"/>
          <w:szCs w:val="24"/>
          <w:rtl/>
        </w:rPr>
        <w:t>من</w:t>
      </w:r>
      <w:r>
        <w:rPr>
          <w:sz w:val="24"/>
          <w:szCs w:val="24"/>
          <w:rtl/>
        </w:rPr>
        <w:t xml:space="preserve"> </w:t>
      </w:r>
      <w:r>
        <w:rPr>
          <w:rFonts w:hint="cs"/>
          <w:sz w:val="24"/>
          <w:szCs w:val="24"/>
          <w:rtl/>
        </w:rPr>
        <w:t>البلاء،</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2921</w:t>
      </w:r>
      <w:r>
        <w:rPr>
          <w:rFonts w:ascii="Arial" w:hAnsi="Arial"/>
          <w:sz w:val="24"/>
          <w:szCs w:val="24"/>
          <w:rtl/>
        </w:rPr>
        <w:t>)</w:t>
      </w:r>
      <w:r>
        <w:rPr>
          <w:sz w:val="24"/>
          <w:szCs w:val="24"/>
          <w:rtl/>
        </w:rPr>
        <w:t>.</w:t>
      </w:r>
    </w:p>
  </w:footnote>
  <w:footnote w:id="41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حجر،</w:t>
      </w:r>
      <w:r>
        <w:rPr>
          <w:sz w:val="24"/>
          <w:szCs w:val="24"/>
          <w:rtl/>
        </w:rPr>
        <w:t xml:space="preserve"> </w:t>
      </w:r>
      <w:r>
        <w:rPr>
          <w:rFonts w:hint="cs"/>
          <w:b/>
          <w:bCs/>
          <w:sz w:val="24"/>
          <w:szCs w:val="24"/>
          <w:rtl/>
        </w:rPr>
        <w:t>فتح</w:t>
      </w:r>
      <w:r>
        <w:rPr>
          <w:b/>
          <w:bCs/>
          <w:sz w:val="24"/>
          <w:szCs w:val="24"/>
          <w:rtl/>
        </w:rPr>
        <w:t xml:space="preserve"> </w:t>
      </w:r>
      <w:r>
        <w:rPr>
          <w:rFonts w:hint="cs"/>
          <w:b/>
          <w:bCs/>
          <w:sz w:val="24"/>
          <w:szCs w:val="24"/>
          <w:rtl/>
        </w:rPr>
        <w:t>الباري</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320</w:t>
      </w:r>
      <w:r>
        <w:rPr>
          <w:sz w:val="24"/>
          <w:szCs w:val="24"/>
          <w:rtl/>
        </w:rPr>
        <w:t>.</w:t>
      </w:r>
    </w:p>
  </w:footnote>
  <w:footnote w:id="41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475</w:t>
      </w:r>
      <w:r>
        <w:rPr>
          <w:rFonts w:ascii="Arial" w:hAnsi="Arial"/>
          <w:sz w:val="24"/>
          <w:szCs w:val="24"/>
          <w:rtl/>
        </w:rPr>
        <w:t>.</w:t>
      </w:r>
    </w:p>
  </w:footnote>
  <w:footnote w:id="41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488</w:t>
      </w:r>
      <w:r>
        <w:rPr>
          <w:rFonts w:ascii="Arial" w:hAnsi="Arial"/>
          <w:sz w:val="24"/>
          <w:szCs w:val="24"/>
          <w:rtl/>
        </w:rPr>
        <w:t>.</w:t>
      </w:r>
    </w:p>
  </w:footnote>
  <w:footnote w:id="41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489</w:t>
      </w:r>
      <w:r>
        <w:rPr>
          <w:rFonts w:ascii="Arial" w:hAnsi="Arial"/>
          <w:sz w:val="24"/>
          <w:szCs w:val="24"/>
          <w:rtl/>
        </w:rPr>
        <w:t>.</w:t>
      </w:r>
    </w:p>
  </w:footnote>
  <w:footnote w:id="41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489</w:t>
      </w:r>
      <w:r>
        <w:rPr>
          <w:rFonts w:ascii="Arial" w:hAnsi="Arial"/>
          <w:sz w:val="24"/>
          <w:szCs w:val="24"/>
          <w:rtl/>
        </w:rPr>
        <w:t>.</w:t>
      </w:r>
    </w:p>
  </w:footnote>
  <w:footnote w:id="42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اليحصبي، </w:t>
      </w:r>
      <w:r>
        <w:rPr>
          <w:rFonts w:ascii="Arial" w:hAnsi="Arial"/>
          <w:b/>
          <w:bCs/>
          <w:sz w:val="24"/>
          <w:szCs w:val="24"/>
          <w:rtl/>
        </w:rPr>
        <w:t>الشفا بتعريف حقوق المصطفى</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81</w:t>
      </w:r>
      <w:r>
        <w:rPr>
          <w:rFonts w:ascii="Arial" w:hAnsi="Arial"/>
          <w:sz w:val="24"/>
          <w:szCs w:val="24"/>
          <w:rtl/>
        </w:rPr>
        <w:t>.</w:t>
      </w:r>
    </w:p>
  </w:footnote>
  <w:footnote w:id="421">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البغوي،</w:t>
      </w:r>
      <w:r>
        <w:rPr>
          <w:sz w:val="24"/>
          <w:szCs w:val="24"/>
          <w:rtl/>
        </w:rPr>
        <w:t xml:space="preserve"> </w:t>
      </w:r>
      <w:r>
        <w:rPr>
          <w:rFonts w:hint="cs"/>
          <w:b/>
          <w:bCs/>
          <w:sz w:val="24"/>
          <w:szCs w:val="24"/>
          <w:rtl/>
        </w:rPr>
        <w:t>معالم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147</w:t>
      </w:r>
      <w:r>
        <w:rPr>
          <w:rFonts w:hint="cs"/>
          <w:sz w:val="24"/>
          <w:szCs w:val="24"/>
          <w:rtl/>
        </w:rPr>
        <w:t>؛</w:t>
      </w:r>
      <w:r>
        <w:rPr>
          <w:sz w:val="24"/>
          <w:szCs w:val="24"/>
          <w:rtl/>
        </w:rPr>
        <w:t xml:space="preserve"> </w:t>
      </w:r>
      <w:r>
        <w:rPr>
          <w:rFonts w:hint="cs"/>
          <w:sz w:val="24"/>
          <w:szCs w:val="24"/>
          <w:rtl/>
        </w:rPr>
        <w:t>الزمخشري،</w:t>
      </w:r>
      <w:r>
        <w:rPr>
          <w:sz w:val="24"/>
          <w:szCs w:val="24"/>
          <w:rtl/>
        </w:rPr>
        <w:t xml:space="preserve"> </w:t>
      </w:r>
      <w:r>
        <w:rPr>
          <w:rFonts w:hint="cs"/>
          <w:b/>
          <w:bCs/>
          <w:sz w:val="24"/>
          <w:szCs w:val="24"/>
          <w:rtl/>
        </w:rPr>
        <w:t>الكشاف</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784</w:t>
      </w:r>
      <w:r>
        <w:rPr>
          <w:rFonts w:hint="cs"/>
          <w:sz w:val="24"/>
          <w:szCs w:val="24"/>
          <w:rtl/>
        </w:rPr>
        <w:t>؛</w:t>
      </w:r>
      <w:r>
        <w:rPr>
          <w:sz w:val="24"/>
          <w:szCs w:val="24"/>
          <w:rtl/>
        </w:rPr>
        <w:t xml:space="preserve"> </w:t>
      </w:r>
      <w:r>
        <w:rPr>
          <w:rFonts w:hint="cs"/>
          <w:sz w:val="24"/>
          <w:szCs w:val="24"/>
          <w:rtl/>
        </w:rPr>
        <w:t>الرازي،</w:t>
      </w:r>
      <w:r>
        <w:rPr>
          <w:sz w:val="24"/>
          <w:szCs w:val="24"/>
          <w:rtl/>
        </w:rPr>
        <w:t xml:space="preserve"> </w:t>
      </w:r>
      <w:r>
        <w:rPr>
          <w:rFonts w:hint="cs"/>
          <w:b/>
          <w:bCs/>
          <w:sz w:val="24"/>
          <w:szCs w:val="24"/>
          <w:rtl/>
        </w:rPr>
        <w:t>مفاتيح</w:t>
      </w:r>
      <w:r>
        <w:rPr>
          <w:b/>
          <w:bCs/>
          <w:sz w:val="24"/>
          <w:szCs w:val="24"/>
          <w:rtl/>
        </w:rPr>
        <w:t xml:space="preserve"> </w:t>
      </w:r>
      <w:r>
        <w:rPr>
          <w:rFonts w:hint="cs"/>
          <w:b/>
          <w:bCs/>
          <w:sz w:val="24"/>
          <w:szCs w:val="24"/>
          <w:rtl/>
        </w:rPr>
        <w:t>الغيب</w:t>
      </w:r>
      <w:r>
        <w:rPr>
          <w:sz w:val="24"/>
          <w:szCs w:val="24"/>
          <w:rtl/>
        </w:rPr>
        <w:t xml:space="preserve"> </w:t>
      </w:r>
      <w:r>
        <w:rPr>
          <w:rFonts w:ascii="Times New Roman" w:hAnsi="Times New Roman"/>
          <w:sz w:val="24"/>
          <w:szCs w:val="24"/>
          <w:rtl/>
        </w:rPr>
        <w:t>21</w:t>
      </w:r>
      <w:r>
        <w:rPr>
          <w:sz w:val="24"/>
          <w:szCs w:val="24"/>
          <w:rtl/>
        </w:rPr>
        <w:t>/</w:t>
      </w:r>
      <w:r>
        <w:rPr>
          <w:rFonts w:ascii="Times New Roman" w:hAnsi="Times New Roman"/>
          <w:sz w:val="24"/>
          <w:szCs w:val="24"/>
          <w:rtl/>
        </w:rPr>
        <w:t>380</w:t>
      </w:r>
      <w:r>
        <w:rPr>
          <w:rFonts w:hint="cs"/>
          <w:sz w:val="24"/>
          <w:szCs w:val="24"/>
          <w:rtl/>
        </w:rPr>
        <w:t>؛</w:t>
      </w:r>
      <w:r>
        <w:rPr>
          <w:sz w:val="24"/>
          <w:szCs w:val="24"/>
          <w:rtl/>
        </w:rPr>
        <w:t xml:space="preserve"> </w:t>
      </w:r>
      <w:r>
        <w:rPr>
          <w:rFonts w:hint="cs"/>
          <w:sz w:val="24"/>
          <w:szCs w:val="24"/>
          <w:rtl/>
        </w:rPr>
        <w:t>البيضاوي،</w:t>
      </w:r>
      <w:r>
        <w:rPr>
          <w:sz w:val="24"/>
          <w:szCs w:val="24"/>
          <w:rtl/>
        </w:rPr>
        <w:t xml:space="preserve"> </w:t>
      </w:r>
      <w:r>
        <w:rPr>
          <w:rFonts w:hint="cs"/>
          <w:b/>
          <w:bCs/>
          <w:sz w:val="24"/>
          <w:szCs w:val="24"/>
          <w:rtl/>
        </w:rPr>
        <w:t>معالم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263</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جزي،</w:t>
      </w:r>
      <w:r>
        <w:rPr>
          <w:sz w:val="24"/>
          <w:szCs w:val="24"/>
          <w:rtl/>
        </w:rPr>
        <w:t xml:space="preserve"> </w:t>
      </w:r>
      <w:r>
        <w:rPr>
          <w:rFonts w:hint="cs"/>
          <w:b/>
          <w:bCs/>
          <w:sz w:val="24"/>
          <w:szCs w:val="24"/>
          <w:rtl/>
        </w:rPr>
        <w:t>التسهيل</w:t>
      </w:r>
      <w:r>
        <w:rPr>
          <w:b/>
          <w:bCs/>
          <w:sz w:val="24"/>
          <w:szCs w:val="24"/>
          <w:rtl/>
        </w:rPr>
        <w:t xml:space="preserve"> </w:t>
      </w:r>
      <w:r>
        <w:rPr>
          <w:rFonts w:hint="cs"/>
          <w:b/>
          <w:bCs/>
          <w:sz w:val="24"/>
          <w:szCs w:val="24"/>
          <w:rtl/>
        </w:rPr>
        <w:t>لعلوم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452</w:t>
      </w:r>
      <w:r>
        <w:rPr>
          <w:rFonts w:hint="cs"/>
          <w:sz w:val="24"/>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sz w:val="24"/>
          <w:szCs w:val="24"/>
          <w:rtl/>
        </w:rPr>
        <w:t xml:space="preserve"> </w:t>
      </w:r>
      <w:r>
        <w:rPr>
          <w:rFonts w:ascii="Times New Roman" w:hAnsi="Times New Roman"/>
          <w:sz w:val="24"/>
          <w:szCs w:val="24"/>
          <w:rtl/>
        </w:rPr>
        <w:t>7</w:t>
      </w:r>
      <w:r>
        <w:rPr>
          <w:sz w:val="24"/>
          <w:szCs w:val="24"/>
          <w:rtl/>
        </w:rPr>
        <w:t>/</w:t>
      </w:r>
      <w:r>
        <w:rPr>
          <w:rFonts w:ascii="Times New Roman" w:hAnsi="Times New Roman"/>
          <w:sz w:val="24"/>
          <w:szCs w:val="24"/>
          <w:rtl/>
        </w:rPr>
        <w:t>90</w:t>
      </w:r>
      <w:r>
        <w:rPr>
          <w:rFonts w:hint="cs"/>
          <w:sz w:val="24"/>
          <w:szCs w:val="24"/>
          <w:rtl/>
        </w:rPr>
        <w:t>؛</w:t>
      </w:r>
      <w:r>
        <w:rPr>
          <w:sz w:val="24"/>
          <w:szCs w:val="24"/>
          <w:rtl/>
        </w:rPr>
        <w:t xml:space="preserve"> </w:t>
      </w:r>
      <w:r>
        <w:rPr>
          <w:rFonts w:hint="cs"/>
          <w:sz w:val="24"/>
          <w:szCs w:val="24"/>
          <w:rtl/>
        </w:rPr>
        <w:t>الآلوسي،</w:t>
      </w:r>
      <w:r>
        <w:rPr>
          <w:sz w:val="24"/>
          <w:szCs w:val="24"/>
          <w:rtl/>
        </w:rPr>
        <w:t xml:space="preserve"> </w:t>
      </w:r>
      <w:r>
        <w:rPr>
          <w:rFonts w:hint="cs"/>
          <w:b/>
          <w:bCs/>
          <w:sz w:val="24"/>
          <w:szCs w:val="24"/>
          <w:rtl/>
        </w:rPr>
        <w:t>روح</w:t>
      </w:r>
      <w:r>
        <w:rPr>
          <w:b/>
          <w:bCs/>
          <w:sz w:val="24"/>
          <w:szCs w:val="24"/>
          <w:rtl/>
        </w:rPr>
        <w:t xml:space="preserve"> </w:t>
      </w:r>
      <w:r>
        <w:rPr>
          <w:rFonts w:hint="cs"/>
          <w:b/>
          <w:bCs/>
          <w:sz w:val="24"/>
          <w:szCs w:val="24"/>
          <w:rtl/>
        </w:rPr>
        <w:t>المعاني</w:t>
      </w:r>
      <w:r>
        <w:rPr>
          <w:sz w:val="24"/>
          <w:szCs w:val="24"/>
          <w:rtl/>
        </w:rPr>
        <w:t xml:space="preserve"> </w:t>
      </w:r>
      <w:r>
        <w:rPr>
          <w:rFonts w:ascii="Times New Roman" w:hAnsi="Times New Roman"/>
          <w:sz w:val="24"/>
          <w:szCs w:val="24"/>
          <w:rtl/>
        </w:rPr>
        <w:t>8</w:t>
      </w:r>
      <w:r>
        <w:rPr>
          <w:sz w:val="24"/>
          <w:szCs w:val="24"/>
          <w:rtl/>
        </w:rPr>
        <w:t>/</w:t>
      </w:r>
      <w:r>
        <w:rPr>
          <w:rFonts w:ascii="Times New Roman" w:hAnsi="Times New Roman"/>
          <w:sz w:val="24"/>
          <w:szCs w:val="24"/>
          <w:rtl/>
        </w:rPr>
        <w:t>123</w:t>
      </w:r>
      <w:r>
        <w:rPr>
          <w:rFonts w:hint="cs"/>
          <w:sz w:val="24"/>
          <w:szCs w:val="24"/>
          <w:rtl/>
        </w:rPr>
        <w:t>؛</w:t>
      </w:r>
      <w:r>
        <w:rPr>
          <w:sz w:val="24"/>
          <w:szCs w:val="24"/>
          <w:rtl/>
        </w:rPr>
        <w:t xml:space="preserve"> </w:t>
      </w:r>
      <w:r>
        <w:rPr>
          <w:rFonts w:hint="cs"/>
          <w:sz w:val="24"/>
          <w:szCs w:val="24"/>
          <w:rtl/>
        </w:rPr>
        <w:t>الشنقيطي،</w:t>
      </w:r>
      <w:r>
        <w:rPr>
          <w:sz w:val="24"/>
          <w:szCs w:val="24"/>
          <w:rtl/>
        </w:rPr>
        <w:t xml:space="preserve"> </w:t>
      </w:r>
      <w:r>
        <w:rPr>
          <w:rFonts w:hint="cs"/>
          <w:b/>
          <w:bCs/>
          <w:sz w:val="24"/>
          <w:szCs w:val="24"/>
          <w:rtl/>
        </w:rPr>
        <w:t>أضواء</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179</w:t>
      </w:r>
      <w:r>
        <w:rPr>
          <w:sz w:val="24"/>
          <w:szCs w:val="24"/>
          <w:rtl/>
        </w:rPr>
        <w:t>.</w:t>
      </w:r>
    </w:p>
  </w:footnote>
  <w:footnote w:id="422">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البيضاوي،</w:t>
      </w:r>
      <w:r>
        <w:rPr>
          <w:sz w:val="24"/>
          <w:szCs w:val="24"/>
          <w:rtl/>
        </w:rPr>
        <w:t xml:space="preserve"> </w:t>
      </w:r>
      <w:r>
        <w:rPr>
          <w:rFonts w:hint="cs"/>
          <w:b/>
          <w:bCs/>
          <w:sz w:val="24"/>
          <w:szCs w:val="24"/>
          <w:rtl/>
        </w:rPr>
        <w:t>أنوار</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263</w:t>
      </w:r>
      <w:r>
        <w:rPr>
          <w:sz w:val="24"/>
          <w:szCs w:val="24"/>
          <w:rtl/>
        </w:rPr>
        <w:t>.</w:t>
      </w:r>
    </w:p>
  </w:footnote>
  <w:footnote w:id="423">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lang w:val="en-GB"/>
        </w:rPr>
        <w:t xml:space="preserve"> </w:t>
      </w:r>
      <w:r>
        <w:rPr>
          <w:rFonts w:hint="cs"/>
          <w:sz w:val="24"/>
          <w:szCs w:val="24"/>
          <w:rtl/>
          <w:lang w:val="en-GB"/>
        </w:rPr>
        <w:t>الطبري،</w:t>
      </w:r>
      <w:r>
        <w:rPr>
          <w:sz w:val="24"/>
          <w:szCs w:val="24"/>
          <w:rtl/>
          <w:lang w:val="en-GB"/>
        </w:rPr>
        <w:t xml:space="preserve"> </w:t>
      </w:r>
      <w:r>
        <w:rPr>
          <w:rFonts w:hint="cs"/>
          <w:b/>
          <w:bCs/>
          <w:sz w:val="24"/>
          <w:szCs w:val="24"/>
          <w:rtl/>
          <w:lang w:val="en-GB"/>
        </w:rPr>
        <w:t>جامع</w:t>
      </w:r>
      <w:r>
        <w:rPr>
          <w:b/>
          <w:bCs/>
          <w:sz w:val="24"/>
          <w:szCs w:val="24"/>
          <w:rtl/>
          <w:lang w:val="en-GB"/>
        </w:rPr>
        <w:t xml:space="preserve"> </w:t>
      </w:r>
      <w:r>
        <w:rPr>
          <w:rFonts w:hint="cs"/>
          <w:b/>
          <w:bCs/>
          <w:sz w:val="24"/>
          <w:szCs w:val="24"/>
          <w:rtl/>
          <w:lang w:val="en-GB"/>
        </w:rPr>
        <w:t>البيان</w:t>
      </w:r>
      <w:r>
        <w:rPr>
          <w:sz w:val="24"/>
          <w:szCs w:val="24"/>
          <w:rtl/>
          <w:lang w:val="en-GB"/>
        </w:rPr>
        <w:t xml:space="preserve"> </w:t>
      </w:r>
      <w:r>
        <w:rPr>
          <w:rFonts w:ascii="Times New Roman" w:hAnsi="Times New Roman"/>
          <w:sz w:val="24"/>
          <w:szCs w:val="24"/>
          <w:rtl/>
          <w:lang w:val="en-GB"/>
        </w:rPr>
        <w:t>17</w:t>
      </w:r>
      <w:r>
        <w:rPr>
          <w:sz w:val="24"/>
          <w:szCs w:val="24"/>
          <w:rtl/>
          <w:lang w:val="en-GB"/>
        </w:rPr>
        <w:t>/</w:t>
      </w:r>
      <w:r>
        <w:rPr>
          <w:rFonts w:ascii="Times New Roman" w:hAnsi="Times New Roman"/>
          <w:sz w:val="24"/>
          <w:szCs w:val="24"/>
          <w:rtl/>
          <w:lang w:val="en-GB"/>
        </w:rPr>
        <w:t>508</w:t>
      </w:r>
      <w:r>
        <w:rPr>
          <w:sz w:val="24"/>
          <w:szCs w:val="24"/>
          <w:rtl/>
          <w:lang w:val="en-GB"/>
        </w:rPr>
        <w:t>.</w:t>
      </w:r>
    </w:p>
  </w:footnote>
  <w:footnote w:id="424">
    <w:p w:rsidR="00CD740F" w:rsidRDefault="00CD740F" w:rsidP="00E77DDA">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lang w:val="en-GB"/>
        </w:rPr>
        <w:t>الطبري،</w:t>
      </w:r>
      <w:r>
        <w:rPr>
          <w:sz w:val="24"/>
          <w:szCs w:val="24"/>
          <w:rtl/>
          <w:lang w:val="en-GB"/>
        </w:rPr>
        <w:t xml:space="preserve"> </w:t>
      </w:r>
      <w:r>
        <w:rPr>
          <w:rFonts w:hint="cs"/>
          <w:b/>
          <w:bCs/>
          <w:sz w:val="24"/>
          <w:szCs w:val="24"/>
          <w:rtl/>
          <w:lang w:val="en-GB"/>
        </w:rPr>
        <w:t>جامع</w:t>
      </w:r>
      <w:r>
        <w:rPr>
          <w:b/>
          <w:bCs/>
          <w:sz w:val="24"/>
          <w:szCs w:val="24"/>
          <w:rtl/>
          <w:lang w:val="en-GB"/>
        </w:rPr>
        <w:t xml:space="preserve"> </w:t>
      </w:r>
      <w:r>
        <w:rPr>
          <w:rFonts w:hint="cs"/>
          <w:b/>
          <w:bCs/>
          <w:sz w:val="24"/>
          <w:szCs w:val="24"/>
          <w:rtl/>
          <w:lang w:val="en-GB"/>
        </w:rPr>
        <w:t>البيان</w:t>
      </w:r>
      <w:r>
        <w:rPr>
          <w:sz w:val="24"/>
          <w:szCs w:val="24"/>
          <w:rtl/>
          <w:lang w:val="en-GB"/>
        </w:rPr>
        <w:t xml:space="preserve"> </w:t>
      </w:r>
      <w:r>
        <w:rPr>
          <w:rFonts w:ascii="Times New Roman" w:hAnsi="Times New Roman"/>
          <w:sz w:val="24"/>
          <w:szCs w:val="24"/>
          <w:rtl/>
          <w:lang w:val="en-GB"/>
        </w:rPr>
        <w:t>17</w:t>
      </w:r>
      <w:r>
        <w:rPr>
          <w:sz w:val="24"/>
          <w:szCs w:val="24"/>
          <w:rtl/>
          <w:lang w:val="en-GB"/>
        </w:rPr>
        <w:t>/</w:t>
      </w:r>
      <w:r>
        <w:rPr>
          <w:rFonts w:ascii="Times New Roman" w:hAnsi="Times New Roman"/>
          <w:sz w:val="24"/>
          <w:szCs w:val="24"/>
          <w:rtl/>
          <w:lang w:val="en-GB"/>
        </w:rPr>
        <w:t>508</w:t>
      </w:r>
      <w:r>
        <w:rPr>
          <w:sz w:val="24"/>
          <w:szCs w:val="24"/>
          <w:rtl/>
          <w:lang w:val="en-GB"/>
        </w:rPr>
        <w:t>.</w:t>
      </w:r>
    </w:p>
  </w:footnote>
  <w:footnote w:id="425">
    <w:p w:rsidR="00CD740F" w:rsidRDefault="00CD740F" w:rsidP="00E77DDA">
      <w:pPr>
        <w:pStyle w:val="FootnoteText"/>
        <w:widowControl w:val="0"/>
        <w:spacing w:before="120"/>
        <w:ind w:left="369" w:hanging="369"/>
        <w:jc w:val="lowKashida"/>
      </w:pPr>
      <w:r>
        <w:rPr>
          <w:rFonts w:ascii="Arial" w:hAnsi="Arial"/>
          <w:sz w:val="24"/>
          <w:szCs w:val="24"/>
          <w:rtl/>
        </w:rPr>
        <w:t>(</w:t>
      </w:r>
      <w:r>
        <w:rPr>
          <w:rStyle w:val="FootnoteReference"/>
          <w:szCs w:val="24"/>
        </w:rPr>
        <w:footnoteRef/>
      </w:r>
      <w:r>
        <w:rPr>
          <w:rFonts w:ascii="Arial" w:hAnsi="Arial"/>
          <w:sz w:val="24"/>
          <w:szCs w:val="24"/>
          <w:rtl/>
        </w:rPr>
        <w:t xml:space="preserve">) ابن مالك، </w:t>
      </w:r>
      <w:r>
        <w:rPr>
          <w:rFonts w:ascii="Arial" w:hAnsi="Arial"/>
          <w:b/>
          <w:bCs/>
          <w:sz w:val="24"/>
          <w:szCs w:val="24"/>
          <w:rtl/>
        </w:rPr>
        <w:t>شرح الكافية الشافية</w:t>
      </w:r>
      <w:r>
        <w:rPr>
          <w:rFonts w:ascii="Arial" w:hAnsi="Arial"/>
          <w:sz w:val="24"/>
          <w:szCs w:val="24"/>
          <w:rtl/>
        </w:rPr>
        <w:t>، تحقيق: عبد المنعم هريدي، ط جامعة أم القرى، مكة المكرمة، ط</w:t>
      </w:r>
      <w:r>
        <w:rPr>
          <w:rFonts w:ascii="Times New Roman" w:hAnsi="Times New Roman"/>
          <w:sz w:val="24"/>
          <w:szCs w:val="24"/>
          <w:rtl/>
        </w:rPr>
        <w:t>1</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1650</w:t>
      </w:r>
      <w:r>
        <w:rPr>
          <w:rFonts w:ascii="Arial" w:hAnsi="Arial"/>
          <w:sz w:val="24"/>
          <w:szCs w:val="24"/>
          <w:rtl/>
        </w:rPr>
        <w:t>.</w:t>
      </w:r>
    </w:p>
  </w:footnote>
  <w:footnote w:id="42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الراغب</w:t>
      </w:r>
      <w:r>
        <w:rPr>
          <w:sz w:val="24"/>
          <w:szCs w:val="24"/>
          <w:rtl/>
        </w:rPr>
        <w:t xml:space="preserve"> </w:t>
      </w:r>
      <w:r>
        <w:rPr>
          <w:rFonts w:hint="cs"/>
          <w:sz w:val="24"/>
          <w:szCs w:val="24"/>
          <w:rtl/>
        </w:rPr>
        <w:t>الأصفهاني،</w:t>
      </w:r>
      <w:r>
        <w:rPr>
          <w:sz w:val="24"/>
          <w:szCs w:val="24"/>
          <w:rtl/>
        </w:rPr>
        <w:t xml:space="preserve"> </w:t>
      </w:r>
      <w:r>
        <w:rPr>
          <w:rFonts w:hint="cs"/>
          <w:b/>
          <w:bCs/>
          <w:sz w:val="24"/>
          <w:szCs w:val="24"/>
          <w:rtl/>
        </w:rPr>
        <w:t>المفردات</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غريب</w:t>
      </w:r>
      <w:r>
        <w:rPr>
          <w:b/>
          <w:bCs/>
          <w:sz w:val="24"/>
          <w:szCs w:val="24"/>
          <w:rtl/>
        </w:rPr>
        <w:t xml:space="preserve"> </w:t>
      </w:r>
      <w:r>
        <w:rPr>
          <w:rFonts w:hint="cs"/>
          <w:b/>
          <w:bCs/>
          <w:sz w:val="24"/>
          <w:szCs w:val="24"/>
          <w:rtl/>
        </w:rPr>
        <w:t>القرآن</w:t>
      </w:r>
      <w:r>
        <w:rPr>
          <w:rFonts w:hint="cs"/>
          <w:sz w:val="24"/>
          <w:szCs w:val="24"/>
          <w:rtl/>
        </w:rPr>
        <w:t>،</w:t>
      </w:r>
      <w:r>
        <w:rPr>
          <w:sz w:val="24"/>
          <w:szCs w:val="24"/>
          <w:rtl/>
        </w:rPr>
        <w:t xml:space="preserve"> </w:t>
      </w:r>
      <w:r>
        <w:rPr>
          <w:rFonts w:hint="cs"/>
          <w:sz w:val="24"/>
          <w:szCs w:val="24"/>
          <w:rtl/>
        </w:rPr>
        <w:t>ص</w:t>
      </w:r>
      <w:r>
        <w:rPr>
          <w:rFonts w:ascii="Times New Roman" w:hAnsi="Times New Roman"/>
          <w:sz w:val="24"/>
          <w:szCs w:val="24"/>
          <w:rtl/>
        </w:rPr>
        <w:t>729</w:t>
      </w:r>
      <w:r>
        <w:rPr>
          <w:rFonts w:hint="cs"/>
          <w:sz w:val="24"/>
          <w:szCs w:val="24"/>
          <w:rtl/>
        </w:rPr>
        <w:t>،</w:t>
      </w:r>
      <w:r>
        <w:rPr>
          <w:sz w:val="24"/>
          <w:szCs w:val="24"/>
          <w:rtl/>
        </w:rPr>
        <w:t xml:space="preserve"> </w:t>
      </w:r>
      <w:r>
        <w:rPr>
          <w:rFonts w:hint="cs"/>
          <w:sz w:val="24"/>
          <w:szCs w:val="24"/>
          <w:rtl/>
        </w:rPr>
        <w:t>ويُنظر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منظور،</w:t>
      </w:r>
      <w:r>
        <w:rPr>
          <w:sz w:val="24"/>
          <w:szCs w:val="24"/>
          <w:rtl/>
        </w:rPr>
        <w:t xml:space="preserve"> </w:t>
      </w:r>
      <w:r>
        <w:rPr>
          <w:rFonts w:hint="cs"/>
          <w:b/>
          <w:bCs/>
          <w:sz w:val="24"/>
          <w:szCs w:val="24"/>
          <w:rtl/>
        </w:rPr>
        <w:t>لسان</w:t>
      </w:r>
      <w:r>
        <w:rPr>
          <w:b/>
          <w:bCs/>
          <w:sz w:val="24"/>
          <w:szCs w:val="24"/>
          <w:rtl/>
        </w:rPr>
        <w:t xml:space="preserve"> </w:t>
      </w:r>
      <w:r>
        <w:rPr>
          <w:rFonts w:hint="cs"/>
          <w:b/>
          <w:bCs/>
          <w:sz w:val="24"/>
          <w:szCs w:val="24"/>
          <w:rtl/>
        </w:rPr>
        <w:t>العرب</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382</w:t>
      </w:r>
      <w:r>
        <w:rPr>
          <w:sz w:val="24"/>
          <w:szCs w:val="24"/>
          <w:rtl/>
        </w:rPr>
        <w:t>.</w:t>
      </w:r>
    </w:p>
  </w:footnote>
  <w:footnote w:id="42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الآلوسي،</w:t>
      </w:r>
      <w:r>
        <w:rPr>
          <w:sz w:val="24"/>
          <w:szCs w:val="24"/>
          <w:rtl/>
        </w:rPr>
        <w:t xml:space="preserve"> </w:t>
      </w:r>
      <w:r>
        <w:rPr>
          <w:rFonts w:hint="cs"/>
          <w:b/>
          <w:bCs/>
          <w:sz w:val="24"/>
          <w:szCs w:val="24"/>
          <w:rtl/>
        </w:rPr>
        <w:t>روح</w:t>
      </w:r>
      <w:r>
        <w:rPr>
          <w:b/>
          <w:bCs/>
          <w:sz w:val="24"/>
          <w:szCs w:val="24"/>
          <w:rtl/>
        </w:rPr>
        <w:t xml:space="preserve"> </w:t>
      </w:r>
      <w:r>
        <w:rPr>
          <w:rFonts w:hint="cs"/>
          <w:b/>
          <w:bCs/>
          <w:sz w:val="24"/>
          <w:szCs w:val="24"/>
          <w:rtl/>
        </w:rPr>
        <w:t>المعاني</w:t>
      </w:r>
      <w:r>
        <w:rPr>
          <w:sz w:val="24"/>
          <w:szCs w:val="24"/>
          <w:rtl/>
        </w:rPr>
        <w:t xml:space="preserve"> </w:t>
      </w:r>
      <w:r>
        <w:rPr>
          <w:rFonts w:ascii="Times New Roman" w:hAnsi="Times New Roman"/>
          <w:sz w:val="24"/>
          <w:szCs w:val="24"/>
          <w:rtl/>
        </w:rPr>
        <w:t>8</w:t>
      </w:r>
      <w:r>
        <w:rPr>
          <w:sz w:val="24"/>
          <w:szCs w:val="24"/>
          <w:rtl/>
        </w:rPr>
        <w:t>/</w:t>
      </w:r>
      <w:r>
        <w:rPr>
          <w:rFonts w:ascii="Times New Roman" w:hAnsi="Times New Roman"/>
          <w:sz w:val="24"/>
          <w:szCs w:val="24"/>
          <w:rtl/>
        </w:rPr>
        <w:t>123</w:t>
      </w:r>
      <w:r>
        <w:rPr>
          <w:sz w:val="24"/>
          <w:szCs w:val="24"/>
          <w:rtl/>
        </w:rPr>
        <w:t>.</w:t>
      </w:r>
    </w:p>
  </w:footnote>
  <w:footnote w:id="42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23</w:t>
      </w:r>
      <w:r>
        <w:rPr>
          <w:sz w:val="24"/>
          <w:szCs w:val="24"/>
          <w:rtl/>
        </w:rPr>
        <w:t>.</w:t>
      </w:r>
    </w:p>
  </w:footnote>
  <w:footnote w:id="429">
    <w:p w:rsidR="00CD740F" w:rsidRDefault="00CD740F" w:rsidP="001D15B9">
      <w:pPr>
        <w:pStyle w:val="FootnoteText"/>
        <w:widowControl w:val="0"/>
        <w:ind w:left="369" w:hanging="369"/>
        <w:jc w:val="lowKashida"/>
      </w:pPr>
      <w:r>
        <w:rPr>
          <w:rFonts w:ascii="Arial" w:hAnsi="Arial"/>
          <w:sz w:val="24"/>
          <w:szCs w:val="24"/>
          <w:rtl/>
          <w:lang w:val="en-GB"/>
        </w:rPr>
        <w:t>(</w:t>
      </w:r>
      <w:r>
        <w:rPr>
          <w:rStyle w:val="FootnoteReference"/>
          <w:szCs w:val="24"/>
        </w:rPr>
        <w:footnoteRef/>
      </w:r>
      <w:r>
        <w:rPr>
          <w:rFonts w:ascii="Arial" w:hAnsi="Arial"/>
          <w:sz w:val="24"/>
          <w:szCs w:val="24"/>
          <w:rtl/>
        </w:rPr>
        <w:t xml:space="preserve">) الصفاقسي، </w:t>
      </w:r>
      <w:r>
        <w:rPr>
          <w:rFonts w:ascii="Arial" w:hAnsi="Arial"/>
          <w:b/>
          <w:bCs/>
          <w:sz w:val="24"/>
          <w:szCs w:val="24"/>
          <w:rtl/>
        </w:rPr>
        <w:t>المجيد في إعراب القرآن المجيد</w:t>
      </w:r>
      <w:r>
        <w:rPr>
          <w:rFonts w:ascii="Arial" w:hAnsi="Arial"/>
          <w:sz w:val="24"/>
          <w:szCs w:val="24"/>
          <w:rtl/>
        </w:rPr>
        <w:t xml:space="preserve">، المجلد الثاني- الورقة </w:t>
      </w:r>
      <w:r>
        <w:rPr>
          <w:rFonts w:ascii="Times New Roman" w:hAnsi="Times New Roman"/>
          <w:sz w:val="24"/>
          <w:szCs w:val="24"/>
          <w:rtl/>
        </w:rPr>
        <w:t>42</w:t>
      </w:r>
      <w:r>
        <w:rPr>
          <w:rFonts w:ascii="Arial" w:hAnsi="Arial"/>
          <w:sz w:val="24"/>
          <w:szCs w:val="24"/>
          <w:rtl/>
        </w:rPr>
        <w:t>/ب- (مخطوط)؛ مكتبة ولي الدين أفندي، تركيا</w:t>
      </w:r>
      <w:r>
        <w:rPr>
          <w:rFonts w:ascii="Arial" w:hAnsi="Arial"/>
          <w:sz w:val="24"/>
          <w:szCs w:val="24"/>
          <w:rtl/>
          <w:lang w:val="en-GB"/>
        </w:rPr>
        <w:t>.</w:t>
      </w:r>
    </w:p>
  </w:footnote>
  <w:footnote w:id="43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26</w:t>
      </w:r>
      <w:r>
        <w:rPr>
          <w:sz w:val="24"/>
          <w:szCs w:val="24"/>
          <w:rtl/>
        </w:rPr>
        <w:t>.</w:t>
      </w:r>
    </w:p>
  </w:footnote>
  <w:footnote w:id="43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الطبري،</w:t>
      </w:r>
      <w:r>
        <w:rPr>
          <w:sz w:val="24"/>
          <w:szCs w:val="24"/>
          <w:rtl/>
        </w:rPr>
        <w:t xml:space="preserve"> </w:t>
      </w:r>
      <w:r>
        <w:rPr>
          <w:rFonts w:hint="cs"/>
          <w:b/>
          <w:bCs/>
          <w:sz w:val="24"/>
          <w:szCs w:val="24"/>
          <w:rtl/>
        </w:rPr>
        <w:t>جامع</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18</w:t>
      </w:r>
      <w:r>
        <w:rPr>
          <w:sz w:val="24"/>
          <w:szCs w:val="24"/>
          <w:rtl/>
        </w:rPr>
        <w:t>/</w:t>
      </w:r>
      <w:r>
        <w:rPr>
          <w:rFonts w:ascii="Times New Roman" w:hAnsi="Times New Roman"/>
          <w:sz w:val="24"/>
          <w:szCs w:val="24"/>
          <w:rtl/>
        </w:rPr>
        <w:t>220</w:t>
      </w:r>
      <w:r>
        <w:rPr>
          <w:rFonts w:hint="cs"/>
          <w:sz w:val="24"/>
          <w:szCs w:val="24"/>
          <w:rtl/>
        </w:rPr>
        <w:t>؛</w:t>
      </w:r>
      <w:r>
        <w:rPr>
          <w:sz w:val="24"/>
          <w:szCs w:val="24"/>
          <w:rtl/>
        </w:rPr>
        <w:t xml:space="preserve"> </w:t>
      </w:r>
      <w:r>
        <w:rPr>
          <w:rFonts w:hint="cs"/>
          <w:sz w:val="24"/>
          <w:szCs w:val="24"/>
          <w:rtl/>
        </w:rPr>
        <w:t>مكي</w:t>
      </w:r>
      <w:r>
        <w:rPr>
          <w:sz w:val="24"/>
          <w:szCs w:val="24"/>
          <w:rtl/>
        </w:rPr>
        <w:t xml:space="preserve"> </w:t>
      </w:r>
      <w:r>
        <w:rPr>
          <w:rFonts w:hint="cs"/>
          <w:sz w:val="24"/>
          <w:szCs w:val="24"/>
          <w:rtl/>
        </w:rPr>
        <w:t>بن</w:t>
      </w:r>
      <w:r>
        <w:rPr>
          <w:sz w:val="24"/>
          <w:szCs w:val="24"/>
          <w:rtl/>
        </w:rPr>
        <w:t xml:space="preserve"> </w:t>
      </w:r>
      <w:r>
        <w:rPr>
          <w:rFonts w:hint="cs"/>
          <w:sz w:val="24"/>
          <w:szCs w:val="24"/>
          <w:rtl/>
        </w:rPr>
        <w:t>أبي</w:t>
      </w:r>
      <w:r>
        <w:rPr>
          <w:sz w:val="24"/>
          <w:szCs w:val="24"/>
          <w:rtl/>
        </w:rPr>
        <w:t xml:space="preserve"> </w:t>
      </w:r>
      <w:r>
        <w:rPr>
          <w:rFonts w:hint="cs"/>
          <w:sz w:val="24"/>
          <w:szCs w:val="24"/>
          <w:rtl/>
        </w:rPr>
        <w:t>طالب،</w:t>
      </w:r>
      <w:r>
        <w:rPr>
          <w:sz w:val="24"/>
          <w:szCs w:val="24"/>
          <w:rtl/>
        </w:rPr>
        <w:t xml:space="preserve"> </w:t>
      </w:r>
      <w:r>
        <w:rPr>
          <w:rFonts w:hint="cs"/>
          <w:b/>
          <w:bCs/>
          <w:sz w:val="24"/>
          <w:szCs w:val="24"/>
          <w:rtl/>
        </w:rPr>
        <w:t>الهداية</w:t>
      </w:r>
      <w:r>
        <w:rPr>
          <w:b/>
          <w:bCs/>
          <w:sz w:val="24"/>
          <w:szCs w:val="24"/>
          <w:rtl/>
        </w:rPr>
        <w:t xml:space="preserve"> </w:t>
      </w:r>
      <w:r>
        <w:rPr>
          <w:rFonts w:hint="cs"/>
          <w:b/>
          <w:bCs/>
          <w:sz w:val="24"/>
          <w:szCs w:val="24"/>
          <w:rtl/>
        </w:rPr>
        <w:t>إلى</w:t>
      </w:r>
      <w:r>
        <w:rPr>
          <w:b/>
          <w:bCs/>
          <w:sz w:val="24"/>
          <w:szCs w:val="24"/>
          <w:rtl/>
        </w:rPr>
        <w:t xml:space="preserve"> </w:t>
      </w:r>
      <w:r>
        <w:rPr>
          <w:rFonts w:hint="cs"/>
          <w:b/>
          <w:bCs/>
          <w:sz w:val="24"/>
          <w:szCs w:val="24"/>
          <w:rtl/>
        </w:rPr>
        <w:t>بلوغ</w:t>
      </w:r>
      <w:r>
        <w:rPr>
          <w:b/>
          <w:bCs/>
          <w:sz w:val="24"/>
          <w:szCs w:val="24"/>
          <w:rtl/>
        </w:rPr>
        <w:t xml:space="preserve"> </w:t>
      </w:r>
      <w:r>
        <w:rPr>
          <w:rFonts w:hint="cs"/>
          <w:b/>
          <w:bCs/>
          <w:sz w:val="24"/>
          <w:szCs w:val="24"/>
          <w:rtl/>
        </w:rPr>
        <w:t>النهاية</w:t>
      </w:r>
      <w:r>
        <w:rPr>
          <w:sz w:val="24"/>
          <w:szCs w:val="24"/>
          <w:rtl/>
        </w:rPr>
        <w:t xml:space="preserve"> </w:t>
      </w:r>
      <w:r>
        <w:rPr>
          <w:rFonts w:ascii="Times New Roman" w:hAnsi="Times New Roman"/>
          <w:sz w:val="24"/>
          <w:szCs w:val="24"/>
          <w:rtl/>
        </w:rPr>
        <w:t>7</w:t>
      </w:r>
      <w:r>
        <w:rPr>
          <w:sz w:val="24"/>
          <w:szCs w:val="24"/>
          <w:rtl/>
        </w:rPr>
        <w:t>/</w:t>
      </w:r>
      <w:r>
        <w:rPr>
          <w:rFonts w:ascii="Times New Roman" w:hAnsi="Times New Roman"/>
          <w:sz w:val="24"/>
          <w:szCs w:val="24"/>
          <w:rtl/>
        </w:rPr>
        <w:t>4546</w:t>
      </w:r>
      <w:r>
        <w:rPr>
          <w:rFonts w:hint="cs"/>
          <w:sz w:val="24"/>
          <w:szCs w:val="24"/>
          <w:rtl/>
        </w:rPr>
        <w:t>؛</w:t>
      </w:r>
      <w:r>
        <w:rPr>
          <w:sz w:val="24"/>
          <w:szCs w:val="24"/>
          <w:rtl/>
        </w:rPr>
        <w:t xml:space="preserve"> </w:t>
      </w:r>
      <w:r>
        <w:rPr>
          <w:rFonts w:hint="cs"/>
          <w:sz w:val="24"/>
          <w:szCs w:val="24"/>
          <w:rtl/>
        </w:rPr>
        <w:t>البيضاوي،</w:t>
      </w:r>
      <w:r>
        <w:rPr>
          <w:sz w:val="24"/>
          <w:szCs w:val="24"/>
          <w:rtl/>
        </w:rPr>
        <w:t xml:space="preserve"> </w:t>
      </w:r>
      <w:r>
        <w:rPr>
          <w:rFonts w:hint="cs"/>
          <w:b/>
          <w:bCs/>
          <w:sz w:val="24"/>
          <w:szCs w:val="24"/>
          <w:rtl/>
        </w:rPr>
        <w:t>أنواز</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14</w:t>
      </w:r>
      <w:r>
        <w:rPr>
          <w:rFonts w:hint="cs"/>
          <w:sz w:val="24"/>
          <w:szCs w:val="24"/>
          <w:rtl/>
        </w:rPr>
        <w:t>؛</w:t>
      </w:r>
      <w:r>
        <w:rPr>
          <w:sz w:val="24"/>
          <w:szCs w:val="24"/>
          <w:rtl/>
        </w:rPr>
        <w:t xml:space="preserve"> </w:t>
      </w:r>
      <w:r>
        <w:rPr>
          <w:rFonts w:hint="cs"/>
          <w:sz w:val="24"/>
          <w:szCs w:val="24"/>
          <w:rtl/>
        </w:rPr>
        <w:t>النسفي،</w:t>
      </w:r>
      <w:r>
        <w:rPr>
          <w:sz w:val="24"/>
          <w:szCs w:val="24"/>
          <w:rtl/>
        </w:rPr>
        <w:t xml:space="preserve"> </w:t>
      </w:r>
      <w:r>
        <w:rPr>
          <w:rFonts w:hint="cs"/>
          <w:b/>
          <w:bCs/>
          <w:sz w:val="24"/>
          <w:szCs w:val="24"/>
          <w:rtl/>
        </w:rPr>
        <w:t>تفسير</w:t>
      </w:r>
      <w:r>
        <w:rPr>
          <w:b/>
          <w:bCs/>
          <w:sz w:val="24"/>
          <w:szCs w:val="24"/>
          <w:rtl/>
        </w:rPr>
        <w:t xml:space="preserve"> </w:t>
      </w:r>
      <w:r>
        <w:rPr>
          <w:rFonts w:hint="cs"/>
          <w:b/>
          <w:bCs/>
          <w:sz w:val="24"/>
          <w:szCs w:val="24"/>
          <w:rtl/>
        </w:rPr>
        <w:t>النسفي</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343</w:t>
      </w:r>
      <w:r>
        <w:rPr>
          <w:rFonts w:hint="cs"/>
          <w:sz w:val="24"/>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السعود،</w:t>
      </w:r>
      <w:r>
        <w:rPr>
          <w:sz w:val="24"/>
          <w:szCs w:val="24"/>
          <w:rtl/>
        </w:rPr>
        <w:t xml:space="preserve"> </w:t>
      </w:r>
      <w:r>
        <w:rPr>
          <w:rFonts w:hint="cs"/>
          <w:b/>
          <w:bCs/>
          <w:sz w:val="24"/>
          <w:szCs w:val="24"/>
          <w:rtl/>
        </w:rPr>
        <w:t>إرشاد</w:t>
      </w:r>
      <w:r>
        <w:rPr>
          <w:b/>
          <w:bCs/>
          <w:sz w:val="24"/>
          <w:szCs w:val="24"/>
          <w:rtl/>
        </w:rPr>
        <w:t xml:space="preserve"> </w:t>
      </w:r>
      <w:r>
        <w:rPr>
          <w:rFonts w:hint="cs"/>
          <w:b/>
          <w:bCs/>
          <w:sz w:val="24"/>
          <w:szCs w:val="24"/>
          <w:rtl/>
        </w:rPr>
        <w:t>العقل</w:t>
      </w:r>
      <w:r>
        <w:rPr>
          <w:b/>
          <w:bCs/>
          <w:sz w:val="24"/>
          <w:szCs w:val="24"/>
          <w:rtl/>
        </w:rPr>
        <w:t xml:space="preserve"> </w:t>
      </w:r>
      <w:r>
        <w:rPr>
          <w:rFonts w:hint="cs"/>
          <w:b/>
          <w:bCs/>
          <w:sz w:val="24"/>
          <w:szCs w:val="24"/>
          <w:rtl/>
        </w:rPr>
        <w:t>السليم</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272</w:t>
      </w:r>
      <w:r>
        <w:rPr>
          <w:sz w:val="24"/>
          <w:szCs w:val="24"/>
          <w:rtl/>
        </w:rPr>
        <w:t>.</w:t>
      </w:r>
    </w:p>
  </w:footnote>
  <w:footnote w:id="43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الطبري،</w:t>
      </w:r>
      <w:r>
        <w:rPr>
          <w:sz w:val="24"/>
          <w:szCs w:val="24"/>
          <w:rtl/>
        </w:rPr>
        <w:t xml:space="preserve"> </w:t>
      </w:r>
      <w:r>
        <w:rPr>
          <w:rFonts w:hint="cs"/>
          <w:b/>
          <w:bCs/>
          <w:sz w:val="24"/>
          <w:szCs w:val="24"/>
          <w:rtl/>
        </w:rPr>
        <w:t>جامع</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18</w:t>
      </w:r>
      <w:r>
        <w:rPr>
          <w:sz w:val="24"/>
          <w:szCs w:val="24"/>
          <w:rtl/>
        </w:rPr>
        <w:t>/</w:t>
      </w:r>
      <w:r>
        <w:rPr>
          <w:rFonts w:ascii="Times New Roman" w:hAnsi="Times New Roman"/>
          <w:sz w:val="24"/>
          <w:szCs w:val="24"/>
          <w:rtl/>
        </w:rPr>
        <w:t>220</w:t>
      </w:r>
      <w:r>
        <w:rPr>
          <w:sz w:val="24"/>
          <w:szCs w:val="24"/>
          <w:rtl/>
        </w:rPr>
        <w:t>.</w:t>
      </w:r>
    </w:p>
  </w:footnote>
  <w:footnote w:id="43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الفراء،</w:t>
      </w:r>
      <w:r>
        <w:rPr>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170</w:t>
      </w:r>
      <w:r>
        <w:rPr>
          <w:rFonts w:hint="cs"/>
          <w:sz w:val="24"/>
          <w:szCs w:val="24"/>
          <w:rtl/>
        </w:rPr>
        <w:t>؛</w:t>
      </w:r>
      <w:r>
        <w:rPr>
          <w:sz w:val="24"/>
          <w:szCs w:val="24"/>
          <w:rtl/>
        </w:rPr>
        <w:t xml:space="preserve"> </w:t>
      </w:r>
      <w:r>
        <w:rPr>
          <w:rFonts w:hint="cs"/>
          <w:sz w:val="24"/>
          <w:szCs w:val="24"/>
          <w:rtl/>
        </w:rPr>
        <w:t>الزجاح،</w:t>
      </w:r>
      <w:r>
        <w:rPr>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336</w:t>
      </w:r>
      <w:r>
        <w:rPr>
          <w:rFonts w:hint="cs"/>
          <w:sz w:val="24"/>
          <w:szCs w:val="24"/>
          <w:rtl/>
        </w:rPr>
        <w:t>؛</w:t>
      </w:r>
      <w:r>
        <w:rPr>
          <w:sz w:val="24"/>
          <w:szCs w:val="24"/>
          <w:rtl/>
        </w:rPr>
        <w:t xml:space="preserve"> </w:t>
      </w:r>
      <w:r>
        <w:rPr>
          <w:rFonts w:hint="cs"/>
          <w:sz w:val="24"/>
          <w:szCs w:val="24"/>
          <w:rtl/>
        </w:rPr>
        <w:t>السمعاني،</w:t>
      </w:r>
      <w:r>
        <w:rPr>
          <w:sz w:val="24"/>
          <w:szCs w:val="24"/>
          <w:rtl/>
        </w:rPr>
        <w:t xml:space="preserve"> </w:t>
      </w:r>
      <w:r>
        <w:rPr>
          <w:rFonts w:hint="cs"/>
          <w:b/>
          <w:bCs/>
          <w:sz w:val="24"/>
          <w:szCs w:val="24"/>
          <w:rtl/>
        </w:rPr>
        <w:t>تفسير</w:t>
      </w:r>
      <w:r>
        <w:rPr>
          <w:b/>
          <w:bCs/>
          <w:sz w:val="24"/>
          <w:szCs w:val="24"/>
          <w:rtl/>
        </w:rPr>
        <w:t xml:space="preserve"> </w:t>
      </w:r>
      <w:r>
        <w:rPr>
          <w:rFonts w:hint="cs"/>
          <w:b/>
          <w:bCs/>
          <w:sz w:val="24"/>
          <w:szCs w:val="24"/>
          <w:rtl/>
        </w:rPr>
        <w:t>السمعاني</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302</w:t>
      </w:r>
      <w:r>
        <w:rPr>
          <w:rFonts w:hint="cs"/>
          <w:sz w:val="24"/>
          <w:szCs w:val="24"/>
          <w:rtl/>
        </w:rPr>
        <w:t>؛</w:t>
      </w:r>
      <w:r>
        <w:rPr>
          <w:sz w:val="24"/>
          <w:szCs w:val="24"/>
          <w:rtl/>
        </w:rPr>
        <w:t xml:space="preserve"> </w:t>
      </w:r>
      <w:r>
        <w:rPr>
          <w:rFonts w:hint="cs"/>
          <w:sz w:val="24"/>
          <w:szCs w:val="24"/>
          <w:rtl/>
        </w:rPr>
        <w:t>العكبري،</w:t>
      </w:r>
      <w:r>
        <w:rPr>
          <w:sz w:val="24"/>
          <w:szCs w:val="24"/>
          <w:rtl/>
        </w:rPr>
        <w:t xml:space="preserve"> </w:t>
      </w:r>
      <w:r>
        <w:rPr>
          <w:rFonts w:hint="cs"/>
          <w:b/>
          <w:bCs/>
          <w:sz w:val="24"/>
          <w:szCs w:val="24"/>
          <w:rtl/>
        </w:rPr>
        <w:t>التبيان</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إعراب</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877</w:t>
      </w:r>
      <w:r>
        <w:rPr>
          <w:sz w:val="24"/>
          <w:szCs w:val="24"/>
          <w:rtl/>
        </w:rPr>
        <w:t>.</w:t>
      </w:r>
    </w:p>
  </w:footnote>
  <w:footnote w:id="43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الزجاج،</w:t>
      </w:r>
      <w:r>
        <w:rPr>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336</w:t>
      </w:r>
      <w:r>
        <w:rPr>
          <w:sz w:val="24"/>
          <w:szCs w:val="24"/>
          <w:rtl/>
        </w:rPr>
        <w:t>.</w:t>
      </w:r>
    </w:p>
  </w:footnote>
  <w:footnote w:id="43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الرازي،</w:t>
      </w:r>
      <w:r>
        <w:rPr>
          <w:sz w:val="24"/>
          <w:szCs w:val="24"/>
          <w:rtl/>
        </w:rPr>
        <w:t xml:space="preserve"> </w:t>
      </w:r>
      <w:r>
        <w:rPr>
          <w:rFonts w:hint="cs"/>
          <w:b/>
          <w:bCs/>
          <w:sz w:val="24"/>
          <w:szCs w:val="24"/>
          <w:rtl/>
        </w:rPr>
        <w:t>مفاتيح</w:t>
      </w:r>
      <w:r>
        <w:rPr>
          <w:b/>
          <w:bCs/>
          <w:sz w:val="24"/>
          <w:szCs w:val="24"/>
          <w:rtl/>
        </w:rPr>
        <w:t xml:space="preserve"> </w:t>
      </w:r>
      <w:r>
        <w:rPr>
          <w:rFonts w:hint="cs"/>
          <w:b/>
          <w:bCs/>
          <w:sz w:val="24"/>
          <w:szCs w:val="24"/>
          <w:rtl/>
        </w:rPr>
        <w:t>الغيب</w:t>
      </w:r>
      <w:r>
        <w:rPr>
          <w:sz w:val="24"/>
          <w:szCs w:val="24"/>
          <w:rtl/>
        </w:rPr>
        <w:t xml:space="preserve"> </w:t>
      </w:r>
      <w:r>
        <w:rPr>
          <w:rFonts w:ascii="Times New Roman" w:hAnsi="Times New Roman"/>
          <w:sz w:val="24"/>
          <w:szCs w:val="24"/>
          <w:rtl/>
        </w:rPr>
        <w:t>21</w:t>
      </w:r>
      <w:r>
        <w:rPr>
          <w:sz w:val="24"/>
          <w:szCs w:val="24"/>
          <w:rtl/>
        </w:rPr>
        <w:t>/</w:t>
      </w:r>
      <w:r>
        <w:rPr>
          <w:rFonts w:ascii="Times New Roman" w:hAnsi="Times New Roman"/>
          <w:sz w:val="24"/>
          <w:szCs w:val="24"/>
          <w:rtl/>
        </w:rPr>
        <w:t>553</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كثير،</w:t>
      </w:r>
      <w:r>
        <w:rPr>
          <w:sz w:val="24"/>
          <w:szCs w:val="24"/>
          <w:rtl/>
        </w:rPr>
        <w:t xml:space="preserve"> </w:t>
      </w:r>
      <w:r>
        <w:rPr>
          <w:rFonts w:hint="cs"/>
          <w:b/>
          <w:bCs/>
          <w:sz w:val="24"/>
          <w:szCs w:val="24"/>
          <w:rtl/>
        </w:rPr>
        <w:t>تفسير</w:t>
      </w:r>
      <w:r>
        <w:rPr>
          <w:b/>
          <w:bCs/>
          <w:sz w:val="24"/>
          <w:szCs w:val="24"/>
          <w:rtl/>
        </w:rPr>
        <w:t xml:space="preserve"> </w:t>
      </w:r>
      <w:r>
        <w:rPr>
          <w:rFonts w:hint="cs"/>
          <w:b/>
          <w:bCs/>
          <w:sz w:val="24"/>
          <w:szCs w:val="24"/>
          <w:rtl/>
        </w:rPr>
        <w:t>القرآن</w:t>
      </w:r>
      <w:r>
        <w:rPr>
          <w:b/>
          <w:bCs/>
          <w:sz w:val="24"/>
          <w:szCs w:val="24"/>
          <w:rtl/>
        </w:rPr>
        <w:t xml:space="preserve"> </w:t>
      </w:r>
      <w:r>
        <w:rPr>
          <w:rFonts w:hint="cs"/>
          <w:b/>
          <w:bCs/>
          <w:sz w:val="24"/>
          <w:szCs w:val="24"/>
          <w:rtl/>
        </w:rPr>
        <w:t>العظيم</w:t>
      </w:r>
      <w:r>
        <w:rPr>
          <w:sz w:val="24"/>
          <w:szCs w:val="24"/>
          <w:rtl/>
        </w:rPr>
        <w:t xml:space="preserve"> </w:t>
      </w:r>
      <w:r>
        <w:rPr>
          <w:rFonts w:ascii="Times New Roman" w:hAnsi="Times New Roman"/>
          <w:sz w:val="24"/>
          <w:szCs w:val="24"/>
          <w:rtl/>
        </w:rPr>
        <w:t>9</w:t>
      </w:r>
      <w:r>
        <w:rPr>
          <w:sz w:val="24"/>
          <w:szCs w:val="24"/>
          <w:rtl/>
        </w:rPr>
        <w:t>/</w:t>
      </w:r>
      <w:r>
        <w:rPr>
          <w:rFonts w:ascii="Times New Roman" w:hAnsi="Times New Roman"/>
          <w:sz w:val="24"/>
          <w:szCs w:val="24"/>
          <w:rtl/>
        </w:rPr>
        <w:t>270</w:t>
      </w:r>
      <w:r>
        <w:rPr>
          <w:rFonts w:hint="cs"/>
          <w:sz w:val="24"/>
          <w:szCs w:val="24"/>
          <w:rtl/>
        </w:rPr>
        <w:t>؛</w:t>
      </w:r>
      <w:r>
        <w:rPr>
          <w:sz w:val="24"/>
          <w:szCs w:val="24"/>
          <w:rtl/>
        </w:rPr>
        <w:t xml:space="preserve"> </w:t>
      </w:r>
      <w:r>
        <w:rPr>
          <w:rFonts w:hint="cs"/>
          <w:sz w:val="24"/>
          <w:szCs w:val="24"/>
          <w:rtl/>
        </w:rPr>
        <w:t>الآلوسي،</w:t>
      </w:r>
      <w:r>
        <w:rPr>
          <w:sz w:val="24"/>
          <w:szCs w:val="24"/>
          <w:rtl/>
        </w:rPr>
        <w:t xml:space="preserve"> </w:t>
      </w:r>
      <w:r>
        <w:rPr>
          <w:rFonts w:hint="cs"/>
          <w:b/>
          <w:bCs/>
          <w:sz w:val="24"/>
          <w:szCs w:val="24"/>
          <w:rtl/>
        </w:rPr>
        <w:t>روح</w:t>
      </w:r>
      <w:r>
        <w:rPr>
          <w:b/>
          <w:bCs/>
          <w:sz w:val="24"/>
          <w:szCs w:val="24"/>
          <w:rtl/>
        </w:rPr>
        <w:t xml:space="preserve"> </w:t>
      </w:r>
      <w:r>
        <w:rPr>
          <w:rFonts w:hint="cs"/>
          <w:b/>
          <w:bCs/>
          <w:sz w:val="24"/>
          <w:szCs w:val="24"/>
          <w:rtl/>
        </w:rPr>
        <w:t>المعاني</w:t>
      </w:r>
      <w:r>
        <w:rPr>
          <w:sz w:val="24"/>
          <w:szCs w:val="24"/>
          <w:rtl/>
        </w:rPr>
        <w:t xml:space="preserve"> </w:t>
      </w:r>
      <w:r>
        <w:rPr>
          <w:rFonts w:ascii="Times New Roman" w:hAnsi="Times New Roman"/>
          <w:sz w:val="24"/>
          <w:szCs w:val="24"/>
          <w:rtl/>
        </w:rPr>
        <w:t>8</w:t>
      </w:r>
      <w:r>
        <w:rPr>
          <w:sz w:val="24"/>
          <w:szCs w:val="24"/>
          <w:rtl/>
        </w:rPr>
        <w:t>/</w:t>
      </w:r>
      <w:r>
        <w:rPr>
          <w:rFonts w:ascii="Times New Roman" w:hAnsi="Times New Roman"/>
          <w:sz w:val="24"/>
          <w:szCs w:val="24"/>
          <w:rtl/>
        </w:rPr>
        <w:t>429</w:t>
      </w:r>
      <w:r>
        <w:rPr>
          <w:sz w:val="24"/>
          <w:szCs w:val="24"/>
          <w:rtl/>
        </w:rPr>
        <w:t>.</w:t>
      </w:r>
    </w:p>
  </w:footnote>
  <w:footnote w:id="43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16</w:t>
      </w:r>
      <w:r>
        <w:rPr>
          <w:sz w:val="24"/>
          <w:szCs w:val="24"/>
          <w:rtl/>
        </w:rPr>
        <w:t>/</w:t>
      </w:r>
      <w:r>
        <w:rPr>
          <w:rFonts w:ascii="Times New Roman" w:hAnsi="Times New Roman"/>
          <w:sz w:val="24"/>
          <w:szCs w:val="24"/>
          <w:rtl/>
        </w:rPr>
        <w:t>137</w:t>
      </w:r>
      <w:r>
        <w:rPr>
          <w:sz w:val="24"/>
          <w:szCs w:val="24"/>
          <w:rtl/>
        </w:rPr>
        <w:t>.</w:t>
      </w:r>
    </w:p>
  </w:footnote>
  <w:footnote w:id="43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قتيبة،</w:t>
      </w:r>
      <w:r>
        <w:rPr>
          <w:sz w:val="24"/>
          <w:szCs w:val="24"/>
          <w:rtl/>
        </w:rPr>
        <w:t xml:space="preserve"> </w:t>
      </w:r>
      <w:r>
        <w:rPr>
          <w:rFonts w:hint="cs"/>
          <w:b/>
          <w:bCs/>
          <w:sz w:val="24"/>
          <w:szCs w:val="24"/>
          <w:rtl/>
        </w:rPr>
        <w:t>غريب</w:t>
      </w:r>
      <w:r>
        <w:rPr>
          <w:b/>
          <w:bCs/>
          <w:sz w:val="24"/>
          <w:szCs w:val="24"/>
          <w:rtl/>
        </w:rPr>
        <w:t xml:space="preserve"> </w:t>
      </w:r>
      <w:r>
        <w:rPr>
          <w:rFonts w:hint="cs"/>
          <w:b/>
          <w:bCs/>
          <w:sz w:val="24"/>
          <w:szCs w:val="24"/>
          <w:rtl/>
        </w:rPr>
        <w:t>القرآن</w:t>
      </w:r>
      <w:r>
        <w:rPr>
          <w:sz w:val="24"/>
          <w:szCs w:val="24"/>
          <w:rtl/>
        </w:rPr>
        <w:t xml:space="preserve">- </w:t>
      </w:r>
      <w:r>
        <w:rPr>
          <w:rFonts w:hint="cs"/>
          <w:sz w:val="24"/>
          <w:szCs w:val="24"/>
          <w:rtl/>
        </w:rPr>
        <w:t>ص</w:t>
      </w:r>
      <w:r>
        <w:rPr>
          <w:rFonts w:ascii="Times New Roman" w:hAnsi="Times New Roman"/>
          <w:sz w:val="24"/>
          <w:szCs w:val="24"/>
          <w:rtl/>
        </w:rPr>
        <w:t>233</w:t>
      </w:r>
      <w:r>
        <w:rPr>
          <w:rFonts w:hint="cs"/>
          <w:sz w:val="24"/>
          <w:szCs w:val="24"/>
          <w:rtl/>
        </w:rPr>
        <w:t>؛</w:t>
      </w:r>
      <w:r>
        <w:rPr>
          <w:sz w:val="24"/>
          <w:szCs w:val="24"/>
          <w:rtl/>
        </w:rPr>
        <w:t xml:space="preserve"> </w:t>
      </w:r>
      <w:r>
        <w:rPr>
          <w:rFonts w:hint="cs"/>
          <w:sz w:val="24"/>
          <w:szCs w:val="24"/>
          <w:rtl/>
        </w:rPr>
        <w:t>الثعلبي،</w:t>
      </w:r>
      <w:r>
        <w:rPr>
          <w:sz w:val="24"/>
          <w:szCs w:val="24"/>
          <w:rtl/>
        </w:rPr>
        <w:t xml:space="preserve"> </w:t>
      </w:r>
      <w:r>
        <w:rPr>
          <w:rFonts w:hint="cs"/>
          <w:b/>
          <w:bCs/>
          <w:sz w:val="24"/>
          <w:szCs w:val="24"/>
          <w:rtl/>
        </w:rPr>
        <w:t>الكشف</w:t>
      </w:r>
      <w:r>
        <w:rPr>
          <w:b/>
          <w:bCs/>
          <w:sz w:val="24"/>
          <w:szCs w:val="24"/>
          <w:rtl/>
        </w:rPr>
        <w:t xml:space="preserve"> </w:t>
      </w:r>
      <w:r>
        <w:rPr>
          <w:rFonts w:hint="cs"/>
          <w:b/>
          <w:bCs/>
          <w:sz w:val="24"/>
          <w:szCs w:val="24"/>
          <w:rtl/>
        </w:rPr>
        <w:t>والبيان</w:t>
      </w:r>
      <w:r>
        <w:rPr>
          <w:sz w:val="24"/>
          <w:szCs w:val="24"/>
          <w:rtl/>
        </w:rPr>
        <w:t xml:space="preserve"> </w:t>
      </w:r>
      <w:r>
        <w:rPr>
          <w:rFonts w:ascii="Times New Roman" w:hAnsi="Times New Roman"/>
          <w:sz w:val="24"/>
          <w:szCs w:val="24"/>
          <w:rtl/>
        </w:rPr>
        <w:t>6</w:t>
      </w:r>
      <w:r>
        <w:rPr>
          <w:sz w:val="24"/>
          <w:szCs w:val="24"/>
          <w:rtl/>
        </w:rPr>
        <w:t>/</w:t>
      </w:r>
      <w:r>
        <w:rPr>
          <w:rFonts w:ascii="Times New Roman" w:hAnsi="Times New Roman"/>
          <w:sz w:val="24"/>
          <w:szCs w:val="24"/>
          <w:rtl/>
        </w:rPr>
        <w:t>222</w:t>
      </w:r>
      <w:r>
        <w:rPr>
          <w:rFonts w:hint="cs"/>
          <w:sz w:val="24"/>
          <w:szCs w:val="24"/>
          <w:rtl/>
        </w:rPr>
        <w:t>؛</w:t>
      </w:r>
      <w:r>
        <w:rPr>
          <w:sz w:val="24"/>
          <w:szCs w:val="24"/>
          <w:rtl/>
        </w:rPr>
        <w:t xml:space="preserve"> </w:t>
      </w:r>
      <w:r>
        <w:rPr>
          <w:rFonts w:hint="cs"/>
          <w:sz w:val="24"/>
          <w:szCs w:val="24"/>
          <w:rtl/>
        </w:rPr>
        <w:t>البغوي،</w:t>
      </w:r>
      <w:r>
        <w:rPr>
          <w:sz w:val="24"/>
          <w:szCs w:val="24"/>
          <w:rtl/>
        </w:rPr>
        <w:t xml:space="preserve"> </w:t>
      </w:r>
      <w:r>
        <w:rPr>
          <w:rFonts w:hint="cs"/>
          <w:b/>
          <w:bCs/>
          <w:sz w:val="24"/>
          <w:szCs w:val="24"/>
          <w:rtl/>
        </w:rPr>
        <w:t>معالم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240</w:t>
      </w:r>
      <w:r>
        <w:rPr>
          <w:sz w:val="24"/>
          <w:szCs w:val="24"/>
          <w:rtl/>
        </w:rPr>
        <w:t>.</w:t>
      </w:r>
    </w:p>
  </w:footnote>
  <w:footnote w:id="438">
    <w:p w:rsidR="00CD740F" w:rsidRDefault="00CD740F" w:rsidP="00435A19">
      <w:pPr>
        <w:pStyle w:val="FootnoteText"/>
        <w:widowControl w:val="0"/>
        <w:spacing w:before="120" w:after="120" w:line="264"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فارس،</w:t>
      </w:r>
      <w:r>
        <w:rPr>
          <w:sz w:val="24"/>
          <w:szCs w:val="24"/>
          <w:rtl/>
        </w:rPr>
        <w:t xml:space="preserve"> </w:t>
      </w:r>
      <w:r>
        <w:rPr>
          <w:rFonts w:hint="cs"/>
          <w:b/>
          <w:bCs/>
          <w:sz w:val="24"/>
          <w:szCs w:val="24"/>
          <w:rtl/>
        </w:rPr>
        <w:t>الصاحبي</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فقه</w:t>
      </w:r>
      <w:r>
        <w:rPr>
          <w:b/>
          <w:bCs/>
          <w:sz w:val="24"/>
          <w:szCs w:val="24"/>
          <w:rtl/>
        </w:rPr>
        <w:t xml:space="preserve"> </w:t>
      </w:r>
      <w:r>
        <w:rPr>
          <w:rFonts w:hint="cs"/>
          <w:b/>
          <w:bCs/>
          <w:sz w:val="24"/>
          <w:szCs w:val="24"/>
          <w:rtl/>
        </w:rPr>
        <w:t>اللغة</w:t>
      </w:r>
      <w:r>
        <w:rPr>
          <w:sz w:val="24"/>
          <w:szCs w:val="24"/>
          <w:rtl/>
        </w:rPr>
        <w:t xml:space="preserve">- </w:t>
      </w:r>
      <w:r>
        <w:rPr>
          <w:rFonts w:hint="cs"/>
          <w:sz w:val="24"/>
          <w:szCs w:val="24"/>
          <w:rtl/>
        </w:rPr>
        <w:t>ص</w:t>
      </w:r>
      <w:r>
        <w:rPr>
          <w:rFonts w:ascii="Times New Roman" w:hAnsi="Times New Roman"/>
          <w:sz w:val="24"/>
          <w:szCs w:val="24"/>
          <w:rtl/>
        </w:rPr>
        <w:t>168</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سيده،</w:t>
      </w:r>
      <w:r>
        <w:rPr>
          <w:sz w:val="24"/>
          <w:szCs w:val="24"/>
          <w:rtl/>
        </w:rPr>
        <w:t xml:space="preserve"> </w:t>
      </w:r>
      <w:r>
        <w:rPr>
          <w:rFonts w:hint="cs"/>
          <w:b/>
          <w:bCs/>
          <w:sz w:val="24"/>
          <w:szCs w:val="24"/>
          <w:rtl/>
        </w:rPr>
        <w:t>المخصص</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400</w:t>
      </w:r>
      <w:r>
        <w:rPr>
          <w:rFonts w:hint="cs"/>
          <w:sz w:val="24"/>
          <w:szCs w:val="24"/>
          <w:rtl/>
        </w:rPr>
        <w:t>؛</w:t>
      </w:r>
      <w:r>
        <w:rPr>
          <w:sz w:val="24"/>
          <w:szCs w:val="24"/>
          <w:rtl/>
        </w:rPr>
        <w:t xml:space="preserve"> </w:t>
      </w:r>
      <w:r>
        <w:rPr>
          <w:rFonts w:ascii="Arial" w:hAnsi="Arial"/>
          <w:color w:val="000000"/>
          <w:sz w:val="24"/>
          <w:szCs w:val="24"/>
          <w:rtl/>
        </w:rPr>
        <w:t>الأستراباذي</w:t>
      </w:r>
      <w:r>
        <w:rPr>
          <w:rFonts w:hint="cs"/>
          <w:sz w:val="24"/>
          <w:szCs w:val="24"/>
          <w:rtl/>
        </w:rPr>
        <w:t>،</w:t>
      </w:r>
      <w:r>
        <w:rPr>
          <w:sz w:val="24"/>
          <w:szCs w:val="24"/>
          <w:rtl/>
        </w:rPr>
        <w:t xml:space="preserve"> </w:t>
      </w:r>
      <w:r>
        <w:rPr>
          <w:rFonts w:hint="cs"/>
          <w:sz w:val="24"/>
          <w:szCs w:val="24"/>
          <w:rtl/>
        </w:rPr>
        <w:t>الرضي</w:t>
      </w:r>
      <w:r>
        <w:rPr>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ascii="Times New Roman" w:hAnsi="Times New Roman"/>
          <w:sz w:val="24"/>
          <w:szCs w:val="24"/>
          <w:rtl/>
        </w:rPr>
        <w:t>686</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الرضي</w:t>
      </w:r>
      <w:r>
        <w:rPr>
          <w:b/>
          <w:bCs/>
          <w:sz w:val="24"/>
          <w:szCs w:val="24"/>
          <w:rtl/>
        </w:rPr>
        <w:t xml:space="preserve"> </w:t>
      </w:r>
      <w:r>
        <w:rPr>
          <w:rFonts w:hint="cs"/>
          <w:b/>
          <w:bCs/>
          <w:sz w:val="24"/>
          <w:szCs w:val="24"/>
          <w:rtl/>
        </w:rPr>
        <w:t>على</w:t>
      </w:r>
      <w:r>
        <w:rPr>
          <w:b/>
          <w:bCs/>
          <w:sz w:val="24"/>
          <w:szCs w:val="24"/>
          <w:rtl/>
        </w:rPr>
        <w:t xml:space="preserve"> </w:t>
      </w:r>
      <w:r>
        <w:rPr>
          <w:rFonts w:hint="cs"/>
          <w:b/>
          <w:bCs/>
          <w:sz w:val="24"/>
          <w:szCs w:val="24"/>
          <w:rtl/>
        </w:rPr>
        <w:t>الكافية،</w:t>
      </w:r>
      <w:r>
        <w:rPr>
          <w:b/>
          <w:bCs/>
          <w:sz w:val="24"/>
          <w:szCs w:val="24"/>
          <w:rtl/>
        </w:rPr>
        <w:t xml:space="preserve"> </w:t>
      </w:r>
      <w:r>
        <w:rPr>
          <w:rFonts w:hint="cs"/>
          <w:sz w:val="24"/>
          <w:szCs w:val="24"/>
          <w:rtl/>
        </w:rPr>
        <w:t>ط</w:t>
      </w:r>
      <w:r>
        <w:rPr>
          <w:sz w:val="24"/>
          <w:szCs w:val="24"/>
          <w:rtl/>
        </w:rPr>
        <w:t xml:space="preserve"> </w:t>
      </w:r>
      <w:r>
        <w:rPr>
          <w:rFonts w:hint="cs"/>
          <w:sz w:val="24"/>
          <w:szCs w:val="24"/>
          <w:rtl/>
        </w:rPr>
        <w:t>جامعة</w:t>
      </w:r>
      <w:r>
        <w:rPr>
          <w:sz w:val="24"/>
          <w:szCs w:val="24"/>
          <w:rtl/>
        </w:rPr>
        <w:t xml:space="preserve"> </w:t>
      </w:r>
      <w:r>
        <w:rPr>
          <w:rFonts w:hint="cs"/>
          <w:sz w:val="24"/>
          <w:szCs w:val="24"/>
          <w:rtl/>
        </w:rPr>
        <w:t>قاريونس،</w:t>
      </w:r>
      <w:r>
        <w:rPr>
          <w:sz w:val="24"/>
          <w:szCs w:val="24"/>
          <w:rtl/>
        </w:rPr>
        <w:t xml:space="preserve"> </w:t>
      </w:r>
      <w:r>
        <w:rPr>
          <w:rFonts w:ascii="Times New Roman" w:hAnsi="Times New Roman"/>
          <w:sz w:val="24"/>
          <w:szCs w:val="24"/>
          <w:rtl/>
        </w:rPr>
        <w:t>1398</w:t>
      </w:r>
      <w:r>
        <w:rPr>
          <w:rFonts w:hint="cs"/>
          <w:sz w:val="24"/>
          <w:szCs w:val="24"/>
          <w:rtl/>
        </w:rPr>
        <w:t>هـ</w:t>
      </w:r>
      <w:r>
        <w:rPr>
          <w:sz w:val="24"/>
          <w:szCs w:val="24"/>
          <w:rtl/>
        </w:rPr>
        <w:t>/</w:t>
      </w:r>
      <w:r>
        <w:rPr>
          <w:rFonts w:ascii="Times New Roman" w:hAnsi="Times New Roman"/>
          <w:sz w:val="24"/>
          <w:szCs w:val="24"/>
          <w:rtl/>
        </w:rPr>
        <w:t>19878</w:t>
      </w:r>
      <w:r>
        <w:rPr>
          <w:rFonts w:hint="cs"/>
          <w:sz w:val="24"/>
          <w:szCs w:val="24"/>
          <w:rtl/>
        </w:rPr>
        <w:t>م،</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415</w:t>
      </w:r>
      <w:r>
        <w:rPr>
          <w:sz w:val="24"/>
          <w:szCs w:val="24"/>
          <w:rtl/>
        </w:rPr>
        <w:t>.</w:t>
      </w:r>
    </w:p>
  </w:footnote>
  <w:footnote w:id="439">
    <w:p w:rsidR="00CD740F" w:rsidRDefault="00CD740F" w:rsidP="00435A19">
      <w:pPr>
        <w:pStyle w:val="FootnoteText"/>
        <w:widowControl w:val="0"/>
        <w:spacing w:before="120" w:after="120" w:line="264" w:lineRule="auto"/>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يُنظر</w:t>
      </w:r>
      <w:r>
        <w:rPr>
          <w:sz w:val="24"/>
          <w:szCs w:val="24"/>
          <w:rtl/>
        </w:rPr>
        <w:t xml:space="preserve">: </w:t>
      </w:r>
      <w:r>
        <w:rPr>
          <w:rFonts w:hint="cs"/>
          <w:sz w:val="24"/>
          <w:szCs w:val="24"/>
          <w:rtl/>
        </w:rPr>
        <w:t>ابن</w:t>
      </w:r>
      <w:r>
        <w:rPr>
          <w:sz w:val="24"/>
          <w:szCs w:val="24"/>
          <w:rtl/>
        </w:rPr>
        <w:t xml:space="preserve"> </w:t>
      </w:r>
      <w:r>
        <w:rPr>
          <w:rFonts w:hint="cs"/>
          <w:sz w:val="24"/>
          <w:szCs w:val="24"/>
          <w:rtl/>
        </w:rPr>
        <w:t>تيمية،</w:t>
      </w:r>
      <w:r>
        <w:rPr>
          <w:sz w:val="24"/>
          <w:szCs w:val="24"/>
          <w:rtl/>
        </w:rPr>
        <w:t xml:space="preserve"> </w:t>
      </w:r>
      <w:r>
        <w:rPr>
          <w:rFonts w:hint="cs"/>
          <w:b/>
          <w:bCs/>
          <w:sz w:val="24"/>
          <w:szCs w:val="24"/>
          <w:rtl/>
        </w:rPr>
        <w:t>مقدمة</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أصول</w:t>
      </w:r>
      <w:r>
        <w:rPr>
          <w:b/>
          <w:bCs/>
          <w:sz w:val="24"/>
          <w:szCs w:val="24"/>
          <w:rtl/>
        </w:rPr>
        <w:t xml:space="preserve"> </w:t>
      </w:r>
      <w:r>
        <w:rPr>
          <w:rFonts w:hint="cs"/>
          <w:b/>
          <w:bCs/>
          <w:sz w:val="24"/>
          <w:szCs w:val="24"/>
          <w:rtl/>
        </w:rPr>
        <w:t>التفسير</w:t>
      </w:r>
      <w:r>
        <w:rPr>
          <w:rFonts w:hint="cs"/>
          <w:sz w:val="24"/>
          <w:szCs w:val="24"/>
          <w:rtl/>
        </w:rPr>
        <w:t>،</w:t>
      </w:r>
      <w:r>
        <w:rPr>
          <w:sz w:val="24"/>
          <w:szCs w:val="24"/>
          <w:rtl/>
        </w:rPr>
        <w:t xml:space="preserve"> </w:t>
      </w:r>
      <w:r>
        <w:rPr>
          <w:rFonts w:hint="cs"/>
          <w:sz w:val="24"/>
          <w:szCs w:val="24"/>
          <w:rtl/>
        </w:rPr>
        <w:t>دار</w:t>
      </w:r>
      <w:r>
        <w:rPr>
          <w:sz w:val="24"/>
          <w:szCs w:val="24"/>
          <w:rtl/>
        </w:rPr>
        <w:t xml:space="preserve"> </w:t>
      </w:r>
      <w:r>
        <w:rPr>
          <w:rFonts w:hint="cs"/>
          <w:sz w:val="24"/>
          <w:szCs w:val="24"/>
          <w:rtl/>
        </w:rPr>
        <w:t>مكتبة</w:t>
      </w:r>
      <w:r>
        <w:rPr>
          <w:sz w:val="24"/>
          <w:szCs w:val="24"/>
          <w:rtl/>
        </w:rPr>
        <w:t xml:space="preserve"> </w:t>
      </w:r>
      <w:r>
        <w:rPr>
          <w:rFonts w:hint="cs"/>
          <w:sz w:val="24"/>
          <w:szCs w:val="24"/>
          <w:rtl/>
        </w:rPr>
        <w:t>الحياة،</w:t>
      </w:r>
      <w:r>
        <w:rPr>
          <w:sz w:val="24"/>
          <w:szCs w:val="24"/>
          <w:rtl/>
        </w:rPr>
        <w:t xml:space="preserve"> </w:t>
      </w:r>
      <w:r>
        <w:rPr>
          <w:rFonts w:hint="cs"/>
          <w:sz w:val="24"/>
          <w:szCs w:val="24"/>
          <w:rtl/>
        </w:rPr>
        <w:t>بيروت،</w:t>
      </w:r>
      <w:r>
        <w:rPr>
          <w:sz w:val="24"/>
          <w:szCs w:val="24"/>
          <w:rtl/>
        </w:rPr>
        <w:t xml:space="preserve"> </w:t>
      </w:r>
      <w:r>
        <w:rPr>
          <w:rFonts w:ascii="Times New Roman" w:hAnsi="Times New Roman"/>
          <w:sz w:val="24"/>
          <w:szCs w:val="24"/>
          <w:rtl/>
        </w:rPr>
        <w:t>1490</w:t>
      </w:r>
      <w:r>
        <w:rPr>
          <w:rFonts w:hint="cs"/>
          <w:sz w:val="24"/>
          <w:szCs w:val="24"/>
          <w:rtl/>
        </w:rPr>
        <w:t>هـ</w:t>
      </w:r>
      <w:r>
        <w:rPr>
          <w:sz w:val="24"/>
          <w:szCs w:val="24"/>
          <w:rtl/>
        </w:rPr>
        <w:t>/</w:t>
      </w:r>
      <w:r>
        <w:rPr>
          <w:rFonts w:ascii="Times New Roman" w:hAnsi="Times New Roman"/>
          <w:sz w:val="24"/>
          <w:szCs w:val="24"/>
          <w:rtl/>
        </w:rPr>
        <w:t>1980</w:t>
      </w:r>
      <w:r>
        <w:rPr>
          <w:rFonts w:hint="cs"/>
          <w:sz w:val="24"/>
          <w:szCs w:val="24"/>
          <w:rtl/>
        </w:rPr>
        <w:t>م،</w:t>
      </w:r>
      <w:r>
        <w:rPr>
          <w:sz w:val="24"/>
          <w:szCs w:val="24"/>
          <w:rtl/>
        </w:rPr>
        <w:t xml:space="preserve"> </w:t>
      </w:r>
      <w:r>
        <w:rPr>
          <w:rFonts w:hint="cs"/>
          <w:sz w:val="24"/>
          <w:szCs w:val="24"/>
          <w:rtl/>
        </w:rPr>
        <w:t>ص</w:t>
      </w:r>
      <w:r>
        <w:rPr>
          <w:rFonts w:ascii="Times New Roman" w:hAnsi="Times New Roman"/>
          <w:sz w:val="24"/>
          <w:szCs w:val="24"/>
          <w:rtl/>
        </w:rPr>
        <w:t>17</w:t>
      </w:r>
      <w:r>
        <w:rPr>
          <w:rFonts w:hint="cs"/>
          <w:sz w:val="24"/>
          <w:szCs w:val="24"/>
          <w:rtl/>
        </w:rPr>
        <w:t>؛</w:t>
      </w:r>
      <w:r>
        <w:rPr>
          <w:sz w:val="24"/>
          <w:szCs w:val="24"/>
          <w:rtl/>
        </w:rPr>
        <w:t xml:space="preserve"> </w:t>
      </w:r>
      <w:r>
        <w:rPr>
          <w:rFonts w:hint="cs"/>
          <w:sz w:val="24"/>
          <w:szCs w:val="24"/>
          <w:rtl/>
        </w:rPr>
        <w:t>الزركشي،</w:t>
      </w:r>
      <w:r>
        <w:rPr>
          <w:sz w:val="24"/>
          <w:szCs w:val="24"/>
          <w:rtl/>
        </w:rPr>
        <w:t xml:space="preserve"> </w:t>
      </w:r>
      <w:r>
        <w:rPr>
          <w:rFonts w:hint="cs"/>
          <w:sz w:val="24"/>
          <w:szCs w:val="24"/>
          <w:rtl/>
        </w:rPr>
        <w:t>محمد</w:t>
      </w:r>
      <w:r>
        <w:rPr>
          <w:sz w:val="24"/>
          <w:szCs w:val="24"/>
          <w:rtl/>
        </w:rPr>
        <w:t xml:space="preserve"> </w:t>
      </w:r>
      <w:r>
        <w:rPr>
          <w:rFonts w:hint="cs"/>
          <w:sz w:val="24"/>
          <w:szCs w:val="24"/>
          <w:rtl/>
        </w:rPr>
        <w:t>بن</w:t>
      </w:r>
      <w:r>
        <w:rPr>
          <w:sz w:val="24"/>
          <w:szCs w:val="24"/>
          <w:rtl/>
        </w:rPr>
        <w:t xml:space="preserve"> </w:t>
      </w:r>
      <w:r>
        <w:rPr>
          <w:rFonts w:hint="cs"/>
          <w:sz w:val="24"/>
          <w:szCs w:val="24"/>
          <w:rtl/>
        </w:rPr>
        <w:t>عبد</w:t>
      </w:r>
      <w:r>
        <w:rPr>
          <w:sz w:val="24"/>
          <w:szCs w:val="24"/>
          <w:rtl/>
        </w:rPr>
        <w:t xml:space="preserve"> </w:t>
      </w:r>
      <w:r>
        <w:rPr>
          <w:rFonts w:hint="cs"/>
          <w:sz w:val="24"/>
          <w:szCs w:val="24"/>
          <w:rtl/>
        </w:rPr>
        <w:t>الله</w:t>
      </w:r>
      <w:r>
        <w:rPr>
          <w:sz w:val="24"/>
          <w:szCs w:val="24"/>
          <w:rtl/>
        </w:rPr>
        <w:t xml:space="preserve"> </w:t>
      </w:r>
      <w:r>
        <w:rPr>
          <w:rFonts w:ascii="Arial" w:hAnsi="Arial"/>
          <w:sz w:val="24"/>
          <w:szCs w:val="24"/>
          <w:rtl/>
        </w:rPr>
        <w:t>(</w:t>
      </w:r>
      <w:r>
        <w:rPr>
          <w:rFonts w:hint="cs"/>
          <w:sz w:val="24"/>
          <w:szCs w:val="24"/>
          <w:rtl/>
        </w:rPr>
        <w:t>ت</w:t>
      </w:r>
      <w:r>
        <w:rPr>
          <w:sz w:val="24"/>
          <w:szCs w:val="24"/>
          <w:rtl/>
        </w:rPr>
        <w:t xml:space="preserve">: </w:t>
      </w:r>
      <w:r>
        <w:rPr>
          <w:rFonts w:ascii="Times New Roman" w:hAnsi="Times New Roman"/>
          <w:sz w:val="24"/>
          <w:szCs w:val="24"/>
          <w:rtl/>
        </w:rPr>
        <w:t>794</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البرهان</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علوم</w:t>
      </w:r>
      <w:r>
        <w:rPr>
          <w:b/>
          <w:bCs/>
          <w:sz w:val="24"/>
          <w:szCs w:val="24"/>
          <w:rtl/>
        </w:rPr>
        <w:t xml:space="preserve"> </w:t>
      </w:r>
      <w:r>
        <w:rPr>
          <w:rFonts w:hint="cs"/>
          <w:b/>
          <w:bCs/>
          <w:sz w:val="24"/>
          <w:szCs w:val="24"/>
          <w:rtl/>
        </w:rPr>
        <w:t>القرآن</w:t>
      </w:r>
      <w:r>
        <w:rPr>
          <w:rFonts w:hint="cs"/>
          <w:sz w:val="24"/>
          <w:szCs w:val="24"/>
          <w:rtl/>
        </w:rPr>
        <w:t>،</w:t>
      </w:r>
      <w:r>
        <w:rPr>
          <w:sz w:val="24"/>
          <w:szCs w:val="24"/>
          <w:rtl/>
        </w:rPr>
        <w:t xml:space="preserve"> </w:t>
      </w:r>
      <w:r>
        <w:rPr>
          <w:rFonts w:hint="cs"/>
          <w:sz w:val="24"/>
          <w:szCs w:val="24"/>
          <w:rtl/>
        </w:rPr>
        <w:t>تحقيق</w:t>
      </w:r>
      <w:r>
        <w:rPr>
          <w:sz w:val="24"/>
          <w:szCs w:val="24"/>
          <w:rtl/>
        </w:rPr>
        <w:t xml:space="preserve"> </w:t>
      </w:r>
      <w:r>
        <w:rPr>
          <w:rFonts w:hint="cs"/>
          <w:sz w:val="24"/>
          <w:szCs w:val="24"/>
          <w:rtl/>
        </w:rPr>
        <w:t>محمد</w:t>
      </w:r>
      <w:r>
        <w:rPr>
          <w:sz w:val="24"/>
          <w:szCs w:val="24"/>
          <w:rtl/>
        </w:rPr>
        <w:t xml:space="preserve"> </w:t>
      </w:r>
      <w:r>
        <w:rPr>
          <w:rFonts w:hint="cs"/>
          <w:sz w:val="24"/>
          <w:szCs w:val="24"/>
          <w:rtl/>
        </w:rPr>
        <w:t>أبي</w:t>
      </w:r>
      <w:r>
        <w:rPr>
          <w:sz w:val="24"/>
          <w:szCs w:val="24"/>
          <w:rtl/>
        </w:rPr>
        <w:t xml:space="preserve"> </w:t>
      </w:r>
      <w:r>
        <w:rPr>
          <w:rFonts w:hint="cs"/>
          <w:sz w:val="24"/>
          <w:szCs w:val="24"/>
          <w:rtl/>
        </w:rPr>
        <w:t>الفضل</w:t>
      </w:r>
      <w:r>
        <w:rPr>
          <w:sz w:val="24"/>
          <w:szCs w:val="24"/>
          <w:rtl/>
        </w:rPr>
        <w:t xml:space="preserve"> </w:t>
      </w:r>
      <w:r>
        <w:rPr>
          <w:rFonts w:hint="cs"/>
          <w:sz w:val="24"/>
          <w:szCs w:val="24"/>
          <w:rtl/>
        </w:rPr>
        <w:t>إبراهيم،</w:t>
      </w:r>
      <w:r>
        <w:rPr>
          <w:sz w:val="24"/>
          <w:szCs w:val="24"/>
          <w:rtl/>
        </w:rPr>
        <w:t xml:space="preserve"> </w:t>
      </w:r>
      <w:r>
        <w:rPr>
          <w:rFonts w:hint="cs"/>
          <w:sz w:val="24"/>
          <w:szCs w:val="24"/>
          <w:rtl/>
        </w:rPr>
        <w:t>دار</w:t>
      </w:r>
      <w:r>
        <w:rPr>
          <w:sz w:val="24"/>
          <w:szCs w:val="24"/>
          <w:rtl/>
        </w:rPr>
        <w:t xml:space="preserve"> </w:t>
      </w:r>
      <w:r>
        <w:rPr>
          <w:rFonts w:hint="cs"/>
          <w:sz w:val="24"/>
          <w:szCs w:val="24"/>
          <w:rtl/>
        </w:rPr>
        <w:t>إحياء</w:t>
      </w:r>
      <w:r>
        <w:rPr>
          <w:sz w:val="24"/>
          <w:szCs w:val="24"/>
          <w:rtl/>
        </w:rPr>
        <w:t xml:space="preserve"> </w:t>
      </w:r>
      <w:r>
        <w:rPr>
          <w:rFonts w:hint="cs"/>
          <w:sz w:val="24"/>
          <w:szCs w:val="24"/>
          <w:rtl/>
        </w:rPr>
        <w:t>الكتب</w:t>
      </w:r>
      <w:r>
        <w:rPr>
          <w:sz w:val="24"/>
          <w:szCs w:val="24"/>
          <w:rtl/>
        </w:rPr>
        <w:t xml:space="preserve"> </w:t>
      </w:r>
      <w:r>
        <w:rPr>
          <w:rFonts w:hint="cs"/>
          <w:sz w:val="24"/>
          <w:szCs w:val="24"/>
          <w:rtl/>
        </w:rPr>
        <w:t>العربية،</w:t>
      </w:r>
      <w:r>
        <w:rPr>
          <w:sz w:val="24"/>
          <w:szCs w:val="24"/>
          <w:rtl/>
        </w:rPr>
        <w:t xml:space="preserve"> </w:t>
      </w:r>
      <w:r>
        <w:rPr>
          <w:rFonts w:hint="cs"/>
          <w:sz w:val="24"/>
          <w:szCs w:val="24"/>
          <w:rtl/>
        </w:rPr>
        <w:t>ط</w:t>
      </w:r>
      <w:r>
        <w:rPr>
          <w:rFonts w:ascii="Times New Roman" w:hAnsi="Times New Roman"/>
          <w:sz w:val="24"/>
          <w:szCs w:val="24"/>
          <w:rtl/>
        </w:rPr>
        <w:t>1</w:t>
      </w:r>
      <w:r>
        <w:rPr>
          <w:rFonts w:hint="cs"/>
          <w:sz w:val="24"/>
          <w:szCs w:val="24"/>
          <w:rtl/>
        </w:rPr>
        <w:t>،</w:t>
      </w:r>
      <w:r>
        <w:rPr>
          <w:sz w:val="24"/>
          <w:szCs w:val="24"/>
          <w:rtl/>
        </w:rPr>
        <w:t xml:space="preserve"> </w:t>
      </w:r>
      <w:r>
        <w:rPr>
          <w:rFonts w:ascii="Times New Roman" w:hAnsi="Times New Roman"/>
          <w:sz w:val="24"/>
          <w:szCs w:val="24"/>
          <w:rtl/>
        </w:rPr>
        <w:t>1376</w:t>
      </w:r>
      <w:r>
        <w:rPr>
          <w:rFonts w:hint="cs"/>
          <w:sz w:val="24"/>
          <w:szCs w:val="24"/>
          <w:rtl/>
        </w:rPr>
        <w:t>هـ</w:t>
      </w:r>
      <w:r>
        <w:rPr>
          <w:sz w:val="24"/>
          <w:szCs w:val="24"/>
          <w:rtl/>
        </w:rPr>
        <w:t xml:space="preserve">/ </w:t>
      </w:r>
      <w:r>
        <w:rPr>
          <w:rFonts w:ascii="Times New Roman" w:hAnsi="Times New Roman"/>
          <w:sz w:val="24"/>
          <w:szCs w:val="24"/>
          <w:rtl/>
        </w:rPr>
        <w:t>1957</w:t>
      </w:r>
      <w:r>
        <w:rPr>
          <w:rFonts w:hint="cs"/>
          <w:sz w:val="24"/>
          <w:szCs w:val="24"/>
          <w:rtl/>
        </w:rPr>
        <w:t>م،</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78</w:t>
      </w:r>
      <w:r>
        <w:rPr>
          <w:rFonts w:hint="cs"/>
          <w:sz w:val="24"/>
          <w:szCs w:val="24"/>
          <w:rtl/>
        </w:rPr>
        <w:t>؛</w:t>
      </w:r>
      <w:r>
        <w:rPr>
          <w:sz w:val="24"/>
          <w:szCs w:val="24"/>
          <w:rtl/>
        </w:rPr>
        <w:t xml:space="preserve"> </w:t>
      </w:r>
      <w:r>
        <w:rPr>
          <w:rFonts w:hint="cs"/>
          <w:sz w:val="24"/>
          <w:szCs w:val="24"/>
          <w:rtl/>
        </w:rPr>
        <w:t>عباس،</w:t>
      </w:r>
      <w:r>
        <w:rPr>
          <w:sz w:val="24"/>
          <w:szCs w:val="24"/>
          <w:rtl/>
        </w:rPr>
        <w:t xml:space="preserve"> </w:t>
      </w:r>
      <w:r>
        <w:rPr>
          <w:rFonts w:hint="cs"/>
          <w:sz w:val="24"/>
          <w:szCs w:val="24"/>
          <w:rtl/>
        </w:rPr>
        <w:t>فضل،</w:t>
      </w:r>
      <w:r>
        <w:rPr>
          <w:sz w:val="24"/>
          <w:szCs w:val="24"/>
          <w:rtl/>
        </w:rPr>
        <w:t xml:space="preserve"> </w:t>
      </w:r>
      <w:r>
        <w:rPr>
          <w:rFonts w:hint="cs"/>
          <w:sz w:val="24"/>
          <w:szCs w:val="24"/>
          <w:rtl/>
        </w:rPr>
        <w:t>وعباس،</w:t>
      </w:r>
      <w:r>
        <w:rPr>
          <w:sz w:val="24"/>
          <w:szCs w:val="24"/>
          <w:rtl/>
        </w:rPr>
        <w:t xml:space="preserve"> </w:t>
      </w:r>
      <w:r>
        <w:rPr>
          <w:rFonts w:hint="cs"/>
          <w:sz w:val="24"/>
          <w:szCs w:val="24"/>
          <w:rtl/>
        </w:rPr>
        <w:t>سناء</w:t>
      </w:r>
      <w:r>
        <w:rPr>
          <w:sz w:val="24"/>
          <w:szCs w:val="24"/>
          <w:rtl/>
        </w:rPr>
        <w:t xml:space="preserve"> </w:t>
      </w:r>
      <w:r>
        <w:rPr>
          <w:rFonts w:hint="cs"/>
          <w:sz w:val="24"/>
          <w:szCs w:val="24"/>
          <w:rtl/>
        </w:rPr>
        <w:t>فضل،</w:t>
      </w:r>
      <w:r>
        <w:rPr>
          <w:sz w:val="24"/>
          <w:szCs w:val="24"/>
          <w:rtl/>
        </w:rPr>
        <w:t xml:space="preserve"> </w:t>
      </w:r>
      <w:r>
        <w:rPr>
          <w:rFonts w:hint="cs"/>
          <w:b/>
          <w:bCs/>
          <w:sz w:val="24"/>
          <w:szCs w:val="24"/>
          <w:rtl/>
        </w:rPr>
        <w:t>إعجاز</w:t>
      </w:r>
      <w:r>
        <w:rPr>
          <w:b/>
          <w:bCs/>
          <w:sz w:val="24"/>
          <w:szCs w:val="24"/>
          <w:rtl/>
        </w:rPr>
        <w:t xml:space="preserve"> </w:t>
      </w:r>
      <w:r>
        <w:rPr>
          <w:rFonts w:hint="cs"/>
          <w:b/>
          <w:bCs/>
          <w:sz w:val="24"/>
          <w:szCs w:val="24"/>
          <w:rtl/>
        </w:rPr>
        <w:t>القرآن</w:t>
      </w:r>
      <w:r>
        <w:rPr>
          <w:sz w:val="24"/>
          <w:szCs w:val="24"/>
          <w:rtl/>
        </w:rPr>
        <w:t xml:space="preserve">- </w:t>
      </w:r>
      <w:r>
        <w:rPr>
          <w:rFonts w:hint="cs"/>
          <w:sz w:val="24"/>
          <w:szCs w:val="24"/>
          <w:rtl/>
        </w:rPr>
        <w:t>ص</w:t>
      </w:r>
      <w:r>
        <w:rPr>
          <w:rFonts w:ascii="Times New Roman" w:hAnsi="Times New Roman"/>
          <w:sz w:val="24"/>
          <w:szCs w:val="24"/>
          <w:rtl/>
        </w:rPr>
        <w:t>171</w:t>
      </w:r>
      <w:r>
        <w:rPr>
          <w:sz w:val="24"/>
          <w:szCs w:val="24"/>
          <w:rtl/>
        </w:rPr>
        <w:t>.</w:t>
      </w:r>
    </w:p>
  </w:footnote>
  <w:footnote w:id="440">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الواحدي،</w:t>
      </w:r>
      <w:r>
        <w:rPr>
          <w:sz w:val="24"/>
          <w:szCs w:val="24"/>
          <w:rtl/>
        </w:rPr>
        <w:t xml:space="preserve"> </w:t>
      </w:r>
      <w:r>
        <w:rPr>
          <w:rFonts w:hint="cs"/>
          <w:b/>
          <w:bCs/>
          <w:sz w:val="24"/>
          <w:szCs w:val="24"/>
          <w:rtl/>
        </w:rPr>
        <w:t>التفسير</w:t>
      </w:r>
      <w:r>
        <w:rPr>
          <w:b/>
          <w:bCs/>
          <w:sz w:val="24"/>
          <w:szCs w:val="24"/>
          <w:rtl/>
        </w:rPr>
        <w:t xml:space="preserve"> </w:t>
      </w:r>
      <w:r>
        <w:rPr>
          <w:rFonts w:hint="cs"/>
          <w:b/>
          <w:bCs/>
          <w:sz w:val="24"/>
          <w:szCs w:val="24"/>
          <w:rtl/>
        </w:rPr>
        <w:t>البسيط</w:t>
      </w:r>
      <w:r>
        <w:rPr>
          <w:b/>
          <w:bCs/>
          <w:sz w:val="24"/>
          <w:szCs w:val="24"/>
          <w:rtl/>
        </w:rPr>
        <w:t xml:space="preserve"> </w:t>
      </w:r>
      <w:r>
        <w:rPr>
          <w:rFonts w:ascii="Times New Roman" w:hAnsi="Times New Roman"/>
          <w:sz w:val="24"/>
          <w:szCs w:val="24"/>
          <w:rtl/>
        </w:rPr>
        <w:t>14</w:t>
      </w:r>
      <w:r>
        <w:rPr>
          <w:sz w:val="24"/>
          <w:szCs w:val="24"/>
          <w:rtl/>
        </w:rPr>
        <w:t>/</w:t>
      </w:r>
      <w:r>
        <w:rPr>
          <w:rFonts w:ascii="Times New Roman" w:hAnsi="Times New Roman"/>
          <w:sz w:val="24"/>
          <w:szCs w:val="24"/>
          <w:rtl/>
        </w:rPr>
        <w:t>275</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سيده،</w:t>
      </w:r>
      <w:r>
        <w:rPr>
          <w:sz w:val="24"/>
          <w:szCs w:val="24"/>
          <w:rtl/>
        </w:rPr>
        <w:t xml:space="preserve"> </w:t>
      </w:r>
      <w:r>
        <w:rPr>
          <w:rFonts w:hint="cs"/>
          <w:b/>
          <w:bCs/>
          <w:sz w:val="24"/>
          <w:szCs w:val="24"/>
          <w:rtl/>
        </w:rPr>
        <w:t>المحكم</w:t>
      </w:r>
      <w:r>
        <w:rPr>
          <w:sz w:val="24"/>
          <w:szCs w:val="24"/>
          <w:rtl/>
        </w:rPr>
        <w:t xml:space="preserve"> </w:t>
      </w:r>
      <w:r>
        <w:rPr>
          <w:rFonts w:ascii="Times New Roman" w:hAnsi="Times New Roman"/>
          <w:sz w:val="24"/>
          <w:szCs w:val="24"/>
          <w:rtl/>
        </w:rPr>
        <w:t>8</w:t>
      </w:r>
      <w:r>
        <w:rPr>
          <w:sz w:val="24"/>
          <w:szCs w:val="24"/>
          <w:rtl/>
        </w:rPr>
        <w:t>/</w:t>
      </w:r>
      <w:r>
        <w:rPr>
          <w:rFonts w:ascii="Times New Roman" w:hAnsi="Times New Roman"/>
          <w:sz w:val="24"/>
          <w:szCs w:val="24"/>
          <w:rtl/>
        </w:rPr>
        <w:t>465</w:t>
      </w:r>
      <w:r>
        <w:rPr>
          <w:sz w:val="24"/>
          <w:szCs w:val="24"/>
          <w:rtl/>
        </w:rPr>
        <w:t>.</w:t>
      </w:r>
    </w:p>
  </w:footnote>
  <w:footnote w:id="44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من</w:t>
      </w:r>
      <w:r>
        <w:rPr>
          <w:sz w:val="24"/>
          <w:szCs w:val="24"/>
          <w:rtl/>
        </w:rPr>
        <w:t xml:space="preserve"> </w:t>
      </w:r>
      <w:r>
        <w:rPr>
          <w:rFonts w:hint="cs"/>
          <w:sz w:val="24"/>
          <w:szCs w:val="24"/>
          <w:rtl/>
        </w:rPr>
        <w:t>ذلك</w:t>
      </w:r>
      <w:r>
        <w:rPr>
          <w:sz w:val="24"/>
          <w:szCs w:val="24"/>
          <w:rtl/>
        </w:rPr>
        <w:t xml:space="preserve"> </w:t>
      </w:r>
      <w:r>
        <w:rPr>
          <w:rFonts w:hint="cs"/>
          <w:sz w:val="24"/>
          <w:szCs w:val="24"/>
          <w:rtl/>
        </w:rPr>
        <w:t>قوله</w:t>
      </w:r>
      <w:r>
        <w:rPr>
          <w:sz w:val="24"/>
          <w:szCs w:val="24"/>
          <w:rtl/>
        </w:rPr>
        <w:t xml:space="preserve"> </w:t>
      </w:r>
      <w:r>
        <w:rPr>
          <w:rFonts w:hint="cs"/>
          <w:sz w:val="24"/>
          <w:szCs w:val="24"/>
          <w:rtl/>
        </w:rPr>
        <w:t>تعالى</w:t>
      </w:r>
      <w:r>
        <w:rPr>
          <w:sz w:val="24"/>
          <w:szCs w:val="24"/>
          <w:rtl/>
        </w:rPr>
        <w:t xml:space="preserve">: </w:t>
      </w:r>
      <w:r>
        <w:rPr>
          <w:rFonts w:cs="Traditional Arabic"/>
          <w:sz w:val="24"/>
          <w:szCs w:val="26"/>
          <w:rtl/>
        </w:rPr>
        <w:t>﴿</w:t>
      </w:r>
      <w:r>
        <w:rPr>
          <w:rFonts w:cs="DecoType Naskh" w:hint="cs"/>
          <w:sz w:val="24"/>
          <w:szCs w:val="24"/>
          <w:rtl/>
        </w:rPr>
        <w:t>إِنَّهُ</w:t>
      </w:r>
      <w:r>
        <w:rPr>
          <w:rFonts w:cs="DecoType Naskh"/>
          <w:sz w:val="24"/>
          <w:szCs w:val="24"/>
          <w:rtl/>
        </w:rPr>
        <w:t xml:space="preserve"> </w:t>
      </w:r>
      <w:r>
        <w:rPr>
          <w:rFonts w:cs="DecoType Naskh" w:hint="cs"/>
          <w:sz w:val="24"/>
          <w:szCs w:val="24"/>
          <w:rtl/>
        </w:rPr>
        <w:t>ظَنَّ</w:t>
      </w:r>
      <w:r>
        <w:rPr>
          <w:rFonts w:cs="DecoType Naskh"/>
          <w:sz w:val="24"/>
          <w:szCs w:val="24"/>
          <w:rtl/>
        </w:rPr>
        <w:t xml:space="preserve"> </w:t>
      </w:r>
      <w:r>
        <w:rPr>
          <w:rFonts w:cs="DecoType Naskh" w:hint="cs"/>
          <w:sz w:val="24"/>
          <w:szCs w:val="24"/>
          <w:rtl/>
        </w:rPr>
        <w:t>أَن</w:t>
      </w:r>
      <w:r>
        <w:rPr>
          <w:rFonts w:cs="DecoType Naskh"/>
          <w:sz w:val="24"/>
          <w:szCs w:val="24"/>
          <w:rtl/>
        </w:rPr>
        <w:t xml:space="preserve"> </w:t>
      </w:r>
      <w:r>
        <w:rPr>
          <w:rFonts w:cs="DecoType Naskh" w:hint="cs"/>
          <w:sz w:val="24"/>
          <w:szCs w:val="24"/>
          <w:rtl/>
        </w:rPr>
        <w:t>لَّن</w:t>
      </w:r>
      <w:r>
        <w:rPr>
          <w:rFonts w:cs="DecoType Naskh"/>
          <w:sz w:val="24"/>
          <w:szCs w:val="24"/>
          <w:rtl/>
        </w:rPr>
        <w:t xml:space="preserve"> </w:t>
      </w:r>
      <w:r>
        <w:rPr>
          <w:rFonts w:cs="DecoType Naskh" w:hint="cs"/>
          <w:sz w:val="24"/>
          <w:szCs w:val="24"/>
          <w:rtl/>
        </w:rPr>
        <w:t>يَحُور</w:t>
      </w:r>
      <w:r>
        <w:rPr>
          <w:rFonts w:cs="Traditional Arabic"/>
          <w:sz w:val="24"/>
          <w:szCs w:val="26"/>
          <w:rtl/>
        </w:rPr>
        <w:t xml:space="preserve">﴾ </w:t>
      </w:r>
      <w:r>
        <w:rPr>
          <w:rFonts w:cs="DecoType Naskh"/>
          <w:sz w:val="24"/>
          <w:szCs w:val="24"/>
          <w:rtl/>
        </w:rPr>
        <w:t>[</w:t>
      </w:r>
      <w:r>
        <w:rPr>
          <w:rFonts w:cs="DecoType Naskh" w:hint="cs"/>
          <w:sz w:val="24"/>
          <w:szCs w:val="24"/>
          <w:rtl/>
        </w:rPr>
        <w:t>الانشقاق</w:t>
      </w:r>
      <w:r>
        <w:rPr>
          <w:rFonts w:cs="DecoType Naskh"/>
          <w:sz w:val="24"/>
          <w:szCs w:val="24"/>
          <w:rtl/>
        </w:rPr>
        <w:t xml:space="preserve">: </w:t>
      </w:r>
      <w:r>
        <w:rPr>
          <w:rFonts w:ascii="Times New Roman" w:hAnsi="Times New Roman"/>
          <w:sz w:val="24"/>
          <w:szCs w:val="24"/>
          <w:rtl/>
        </w:rPr>
        <w:t>14</w:t>
      </w:r>
      <w:r>
        <w:rPr>
          <w:rFonts w:cs="DecoType Naskh"/>
          <w:sz w:val="24"/>
          <w:szCs w:val="24"/>
          <w:rtl/>
        </w:rPr>
        <w:t>]</w:t>
      </w:r>
      <w:r>
        <w:rPr>
          <w:sz w:val="24"/>
          <w:szCs w:val="24"/>
          <w:rtl/>
        </w:rPr>
        <w:t xml:space="preserve"> </w:t>
      </w:r>
      <w:r>
        <w:rPr>
          <w:rFonts w:hint="cs"/>
          <w:sz w:val="24"/>
          <w:szCs w:val="24"/>
          <w:rtl/>
        </w:rPr>
        <w:t>جاءت</w:t>
      </w:r>
      <w:r>
        <w:rPr>
          <w:sz w:val="24"/>
          <w:szCs w:val="24"/>
          <w:rtl/>
        </w:rPr>
        <w:t xml:space="preserve"> </w:t>
      </w:r>
      <w:r>
        <w:rPr>
          <w:rFonts w:hint="cs"/>
          <w:sz w:val="24"/>
          <w:szCs w:val="24"/>
          <w:rtl/>
        </w:rPr>
        <w:t>الفاصلة</w:t>
      </w:r>
      <w:r>
        <w:rPr>
          <w:sz w:val="24"/>
          <w:szCs w:val="24"/>
          <w:rtl/>
        </w:rPr>
        <w:t xml:space="preserve"> </w:t>
      </w:r>
      <w:r>
        <w:rPr>
          <w:rFonts w:hint="cs"/>
          <w:sz w:val="24"/>
          <w:szCs w:val="24"/>
          <w:rtl/>
        </w:rPr>
        <w:t>مغايرة</w:t>
      </w:r>
      <w:r>
        <w:rPr>
          <w:sz w:val="24"/>
          <w:szCs w:val="24"/>
          <w:rtl/>
        </w:rPr>
        <w:t xml:space="preserve"> </w:t>
      </w:r>
      <w:r>
        <w:rPr>
          <w:rFonts w:hint="cs"/>
          <w:sz w:val="24"/>
          <w:szCs w:val="24"/>
          <w:rtl/>
        </w:rPr>
        <w:t>لما</w:t>
      </w:r>
      <w:r>
        <w:rPr>
          <w:sz w:val="24"/>
          <w:szCs w:val="24"/>
          <w:rtl/>
        </w:rPr>
        <w:t xml:space="preserve"> </w:t>
      </w:r>
      <w:r>
        <w:rPr>
          <w:rFonts w:hint="cs"/>
          <w:sz w:val="24"/>
          <w:szCs w:val="24"/>
          <w:rtl/>
        </w:rPr>
        <w:t>قبلها</w:t>
      </w:r>
      <w:r>
        <w:rPr>
          <w:sz w:val="24"/>
          <w:szCs w:val="24"/>
          <w:rtl/>
        </w:rPr>
        <w:t xml:space="preserve"> </w:t>
      </w:r>
      <w:r>
        <w:rPr>
          <w:rFonts w:hint="cs"/>
          <w:sz w:val="24"/>
          <w:szCs w:val="24"/>
          <w:rtl/>
        </w:rPr>
        <w:t>وما</w:t>
      </w:r>
      <w:r>
        <w:rPr>
          <w:sz w:val="24"/>
          <w:szCs w:val="24"/>
          <w:rtl/>
        </w:rPr>
        <w:t xml:space="preserve"> </w:t>
      </w:r>
      <w:r>
        <w:rPr>
          <w:rFonts w:hint="cs"/>
          <w:sz w:val="24"/>
          <w:szCs w:val="24"/>
          <w:rtl/>
        </w:rPr>
        <w:t>بعدها</w:t>
      </w:r>
      <w:r>
        <w:rPr>
          <w:sz w:val="24"/>
          <w:szCs w:val="24"/>
          <w:rtl/>
        </w:rPr>
        <w:t>.</w:t>
      </w:r>
    </w:p>
  </w:footnote>
  <w:footnote w:id="44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من</w:t>
      </w:r>
      <w:r>
        <w:rPr>
          <w:sz w:val="24"/>
          <w:szCs w:val="24"/>
          <w:rtl/>
        </w:rPr>
        <w:t xml:space="preserve"> </w:t>
      </w:r>
      <w:r>
        <w:rPr>
          <w:rFonts w:hint="cs"/>
          <w:sz w:val="24"/>
          <w:szCs w:val="24"/>
          <w:rtl/>
        </w:rPr>
        <w:t>ذلك</w:t>
      </w:r>
      <w:r>
        <w:rPr>
          <w:sz w:val="24"/>
          <w:szCs w:val="24"/>
          <w:rtl/>
        </w:rPr>
        <w:t xml:space="preserve"> </w:t>
      </w:r>
      <w:r>
        <w:rPr>
          <w:rFonts w:hint="cs"/>
          <w:sz w:val="24"/>
          <w:szCs w:val="24"/>
          <w:rtl/>
        </w:rPr>
        <w:t>ما</w:t>
      </w:r>
      <w:r>
        <w:rPr>
          <w:sz w:val="24"/>
          <w:szCs w:val="24"/>
          <w:rtl/>
        </w:rPr>
        <w:t xml:space="preserve"> </w:t>
      </w:r>
      <w:r>
        <w:rPr>
          <w:rFonts w:hint="cs"/>
          <w:sz w:val="24"/>
          <w:szCs w:val="24"/>
          <w:rtl/>
        </w:rPr>
        <w:t>رُوي</w:t>
      </w:r>
      <w:r>
        <w:rPr>
          <w:sz w:val="24"/>
          <w:szCs w:val="24"/>
          <w:rtl/>
        </w:rPr>
        <w:t xml:space="preserve"> </w:t>
      </w:r>
      <w:r>
        <w:rPr>
          <w:rFonts w:hint="cs"/>
          <w:sz w:val="24"/>
          <w:szCs w:val="24"/>
          <w:rtl/>
        </w:rPr>
        <w:t>في</w:t>
      </w:r>
      <w:r>
        <w:rPr>
          <w:sz w:val="24"/>
          <w:szCs w:val="24"/>
          <w:rtl/>
        </w:rPr>
        <w:t xml:space="preserve"> </w:t>
      </w:r>
      <w:r>
        <w:rPr>
          <w:rFonts w:hint="cs"/>
          <w:sz w:val="24"/>
          <w:szCs w:val="24"/>
          <w:rtl/>
        </w:rPr>
        <w:t>الصحيحين</w:t>
      </w:r>
      <w:r>
        <w:rPr>
          <w:sz w:val="24"/>
          <w:szCs w:val="24"/>
          <w:rtl/>
        </w:rPr>
        <w:t xml:space="preserve"> </w:t>
      </w:r>
      <w:r>
        <w:rPr>
          <w:rFonts w:hint="cs"/>
          <w:sz w:val="24"/>
          <w:szCs w:val="24"/>
          <w:rtl/>
        </w:rPr>
        <w:t>عن</w:t>
      </w:r>
      <w:r>
        <w:rPr>
          <w:sz w:val="24"/>
          <w:szCs w:val="24"/>
          <w:rtl/>
        </w:rPr>
        <w:t xml:space="preserve"> </w:t>
      </w:r>
      <w:r>
        <w:rPr>
          <w:rFonts w:hint="cs"/>
          <w:sz w:val="24"/>
          <w:szCs w:val="24"/>
          <w:rtl/>
        </w:rPr>
        <w:t>أبي</w:t>
      </w:r>
      <w:r>
        <w:rPr>
          <w:sz w:val="24"/>
          <w:szCs w:val="24"/>
          <w:rtl/>
        </w:rPr>
        <w:t xml:space="preserve"> </w:t>
      </w:r>
      <w:r>
        <w:rPr>
          <w:rFonts w:hint="cs"/>
          <w:sz w:val="24"/>
          <w:szCs w:val="24"/>
          <w:rtl/>
        </w:rPr>
        <w:t>هريرة</w:t>
      </w:r>
      <w:r>
        <w:rPr>
          <w:sz w:val="24"/>
          <w:szCs w:val="24"/>
          <w:rtl/>
        </w:rPr>
        <w:t xml:space="preserve"> </w:t>
      </w:r>
      <w:r>
        <w:rPr>
          <w:rFonts w:hint="cs"/>
          <w:sz w:val="24"/>
          <w:szCs w:val="24"/>
          <w:rtl/>
        </w:rPr>
        <w:t>رضي</w:t>
      </w:r>
      <w:r>
        <w:rPr>
          <w:sz w:val="24"/>
          <w:szCs w:val="24"/>
          <w:rtl/>
        </w:rPr>
        <w:t xml:space="preserve"> </w:t>
      </w:r>
      <w:r>
        <w:rPr>
          <w:rFonts w:hint="cs"/>
          <w:sz w:val="24"/>
          <w:szCs w:val="24"/>
          <w:rtl/>
        </w:rPr>
        <w:t>الله</w:t>
      </w:r>
      <w:r>
        <w:rPr>
          <w:sz w:val="24"/>
          <w:szCs w:val="24"/>
          <w:rtl/>
        </w:rPr>
        <w:t xml:space="preserve"> </w:t>
      </w:r>
      <w:r>
        <w:rPr>
          <w:rFonts w:hint="cs"/>
          <w:sz w:val="24"/>
          <w:szCs w:val="24"/>
          <w:rtl/>
        </w:rPr>
        <w:t>عنه</w:t>
      </w:r>
      <w:r>
        <w:rPr>
          <w:sz w:val="24"/>
          <w:szCs w:val="24"/>
          <w:rtl/>
        </w:rPr>
        <w:t xml:space="preserve"> </w:t>
      </w:r>
      <w:r>
        <w:rPr>
          <w:rFonts w:hint="cs"/>
          <w:sz w:val="24"/>
          <w:szCs w:val="24"/>
          <w:rtl/>
        </w:rPr>
        <w:t>قال</w:t>
      </w:r>
      <w:r>
        <w:rPr>
          <w:sz w:val="24"/>
          <w:szCs w:val="24"/>
          <w:rtl/>
        </w:rPr>
        <w:t xml:space="preserve">: </w:t>
      </w:r>
      <w:r>
        <w:rPr>
          <w:rFonts w:ascii="Arial" w:hAnsi="Arial"/>
          <w:color w:val="000000"/>
          <w:sz w:val="24"/>
          <w:szCs w:val="24"/>
          <w:rtl/>
        </w:rPr>
        <w:t xml:space="preserve">"اقتتلت امرأتان من هذيل، فرمت إحداهما الأخرى بحجر، فقتلتها وما في بطنها، فاختصموا إلى رسول الله </w:t>
      </w:r>
      <w:r>
        <w:rPr>
          <w:rFonts w:ascii="Arial" w:hAnsi="Arial"/>
          <w:color w:val="000000"/>
          <w:sz w:val="24"/>
          <w:szCs w:val="24"/>
        </w:rPr>
        <w:sym w:font="AGA Arabesque" w:char="F072"/>
      </w:r>
      <w:r>
        <w:rPr>
          <w:rFonts w:ascii="Arial" w:hAnsi="Arial"/>
          <w:color w:val="000000"/>
          <w:sz w:val="24"/>
          <w:szCs w:val="24"/>
          <w:rtl/>
        </w:rPr>
        <w:t xml:space="preserve">، فقضى رسول الله </w:t>
      </w:r>
      <w:r>
        <w:rPr>
          <w:rFonts w:ascii="Arial" w:hAnsi="Arial"/>
          <w:color w:val="000000"/>
          <w:sz w:val="24"/>
          <w:szCs w:val="24"/>
        </w:rPr>
        <w:sym w:font="AGA Arabesque" w:char="F072"/>
      </w:r>
      <w:r>
        <w:rPr>
          <w:rFonts w:ascii="Arial" w:hAnsi="Arial"/>
          <w:color w:val="000000"/>
          <w:sz w:val="24"/>
          <w:szCs w:val="24"/>
          <w:rtl/>
        </w:rPr>
        <w:t xml:space="preserve">أن دية جنينها غرة عبد أو وليدة، وقضى بدية المرأة على عاقلتها، وورثها ولدها ومن معهم، فقال حمل بن النابغة الهذلي: يا رسول الله، كيف أغرم من لا شرب ولا أكل، ولا نطق ولا استهل، فمثل ذلك يطل، فقال رسول الله </w:t>
      </w:r>
      <w:r>
        <w:rPr>
          <w:rFonts w:ascii="Arial" w:hAnsi="Arial"/>
          <w:color w:val="000000"/>
          <w:sz w:val="24"/>
          <w:szCs w:val="24"/>
        </w:rPr>
        <w:sym w:font="AGA Arabesque" w:char="F072"/>
      </w:r>
      <w:r>
        <w:rPr>
          <w:rFonts w:ascii="Arial" w:hAnsi="Arial"/>
          <w:color w:val="000000"/>
          <w:sz w:val="24"/>
          <w:szCs w:val="24"/>
          <w:rtl/>
        </w:rPr>
        <w:t xml:space="preserve">: </w:t>
      </w:r>
      <w:r>
        <w:rPr>
          <w:sz w:val="24"/>
          <w:szCs w:val="24"/>
          <w:rtl/>
        </w:rPr>
        <w:t>"</w:t>
      </w:r>
      <w:r>
        <w:rPr>
          <w:rFonts w:ascii="Arial" w:hAnsi="Arial"/>
          <w:sz w:val="24"/>
          <w:szCs w:val="24"/>
          <w:rtl/>
        </w:rPr>
        <w:t>إِنَّمَا هَذَا مِنْ إِخْوَانِ الْكُهَّانِ"</w:t>
      </w:r>
      <w:r>
        <w:rPr>
          <w:sz w:val="24"/>
          <w:szCs w:val="24"/>
          <w:rtl/>
        </w:rPr>
        <w:t xml:space="preserve"> </w:t>
      </w:r>
      <w:r>
        <w:rPr>
          <w:rFonts w:hint="cs"/>
          <w:sz w:val="24"/>
          <w:szCs w:val="24"/>
          <w:rtl/>
        </w:rPr>
        <w:t>من</w:t>
      </w:r>
      <w:r>
        <w:rPr>
          <w:sz w:val="24"/>
          <w:szCs w:val="24"/>
          <w:rtl/>
        </w:rPr>
        <w:t xml:space="preserve"> </w:t>
      </w:r>
      <w:r>
        <w:rPr>
          <w:rFonts w:hint="cs"/>
          <w:sz w:val="24"/>
          <w:szCs w:val="24"/>
          <w:rtl/>
        </w:rPr>
        <w:t>أجل</w:t>
      </w:r>
      <w:r>
        <w:rPr>
          <w:sz w:val="24"/>
          <w:szCs w:val="24"/>
          <w:rtl/>
        </w:rPr>
        <w:t xml:space="preserve"> </w:t>
      </w:r>
      <w:r>
        <w:rPr>
          <w:rFonts w:hint="cs"/>
          <w:sz w:val="24"/>
          <w:szCs w:val="24"/>
          <w:rtl/>
        </w:rPr>
        <w:t>سجعه</w:t>
      </w:r>
      <w:r>
        <w:rPr>
          <w:sz w:val="24"/>
          <w:szCs w:val="24"/>
          <w:rtl/>
        </w:rPr>
        <w:t xml:space="preserve"> </w:t>
      </w:r>
      <w:r>
        <w:rPr>
          <w:rFonts w:hint="cs"/>
          <w:sz w:val="24"/>
          <w:szCs w:val="24"/>
          <w:rtl/>
        </w:rPr>
        <w:t>الذي</w:t>
      </w:r>
      <w:r>
        <w:rPr>
          <w:sz w:val="24"/>
          <w:szCs w:val="24"/>
          <w:rtl/>
        </w:rPr>
        <w:t xml:space="preserve"> </w:t>
      </w:r>
      <w:r>
        <w:rPr>
          <w:rFonts w:hint="cs"/>
          <w:sz w:val="24"/>
          <w:szCs w:val="24"/>
          <w:rtl/>
        </w:rPr>
        <w:t>سجع</w:t>
      </w:r>
      <w:r>
        <w:rPr>
          <w:sz w:val="24"/>
          <w:szCs w:val="24"/>
          <w:rtl/>
        </w:rPr>
        <w:t xml:space="preserve">". </w:t>
      </w:r>
      <w:r>
        <w:rPr>
          <w:rFonts w:hint="cs"/>
          <w:sz w:val="24"/>
          <w:szCs w:val="24"/>
          <w:rtl/>
        </w:rPr>
        <w:t>يُنظر</w:t>
      </w:r>
      <w:r>
        <w:rPr>
          <w:sz w:val="24"/>
          <w:szCs w:val="24"/>
          <w:rtl/>
        </w:rPr>
        <w:t xml:space="preserve">: </w:t>
      </w:r>
      <w:r>
        <w:rPr>
          <w:rFonts w:hint="cs"/>
          <w:sz w:val="24"/>
          <w:szCs w:val="24"/>
          <w:rtl/>
        </w:rPr>
        <w:t>صحيح</w:t>
      </w:r>
      <w:r>
        <w:rPr>
          <w:sz w:val="24"/>
          <w:szCs w:val="24"/>
          <w:rtl/>
        </w:rPr>
        <w:t xml:space="preserve"> </w:t>
      </w:r>
      <w:r>
        <w:rPr>
          <w:rFonts w:hint="cs"/>
          <w:sz w:val="24"/>
          <w:szCs w:val="24"/>
          <w:rtl/>
        </w:rPr>
        <w:t>البخاري</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الطب،</w:t>
      </w:r>
      <w:r>
        <w:rPr>
          <w:sz w:val="24"/>
          <w:szCs w:val="24"/>
          <w:rtl/>
        </w:rPr>
        <w:t xml:space="preserve"> </w:t>
      </w:r>
      <w:r>
        <w:rPr>
          <w:rFonts w:hint="cs"/>
          <w:sz w:val="24"/>
          <w:szCs w:val="24"/>
          <w:rtl/>
        </w:rPr>
        <w:t>باب</w:t>
      </w:r>
      <w:r>
        <w:rPr>
          <w:sz w:val="24"/>
          <w:szCs w:val="24"/>
          <w:rtl/>
        </w:rPr>
        <w:t xml:space="preserve"> </w:t>
      </w:r>
      <w:r>
        <w:rPr>
          <w:rFonts w:hint="cs"/>
          <w:sz w:val="24"/>
          <w:szCs w:val="24"/>
          <w:rtl/>
        </w:rPr>
        <w:t>الكهانة،</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2172</w:t>
      </w:r>
      <w:r>
        <w:rPr>
          <w:rFonts w:hint="cs"/>
          <w:sz w:val="24"/>
          <w:szCs w:val="24"/>
          <w:rtl/>
        </w:rPr>
        <w:t>،</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5426</w:t>
      </w:r>
      <w:r>
        <w:rPr>
          <w:rFonts w:ascii="Arial" w:hAnsi="Arial"/>
          <w:sz w:val="24"/>
          <w:szCs w:val="24"/>
          <w:rtl/>
        </w:rPr>
        <w:t>)</w:t>
      </w:r>
      <w:r>
        <w:rPr>
          <w:rFonts w:hint="cs"/>
          <w:sz w:val="24"/>
          <w:szCs w:val="24"/>
          <w:rtl/>
        </w:rPr>
        <w:t>؛</w:t>
      </w:r>
      <w:r>
        <w:rPr>
          <w:sz w:val="24"/>
          <w:szCs w:val="24"/>
          <w:rtl/>
        </w:rPr>
        <w:t xml:space="preserve"> </w:t>
      </w:r>
      <w:r>
        <w:rPr>
          <w:rFonts w:hint="cs"/>
          <w:sz w:val="24"/>
          <w:szCs w:val="24"/>
          <w:rtl/>
        </w:rPr>
        <w:t>صحيح</w:t>
      </w:r>
      <w:r>
        <w:rPr>
          <w:sz w:val="24"/>
          <w:szCs w:val="24"/>
          <w:rtl/>
        </w:rPr>
        <w:t xml:space="preserve"> </w:t>
      </w:r>
      <w:r>
        <w:rPr>
          <w:rFonts w:hint="cs"/>
          <w:sz w:val="24"/>
          <w:szCs w:val="24"/>
          <w:rtl/>
        </w:rPr>
        <w:t>مسلم</w:t>
      </w:r>
      <w:r>
        <w:rPr>
          <w:rFonts w:ascii="Times New Roman" w:hAnsi="Times New Roman"/>
          <w:sz w:val="24"/>
          <w:szCs w:val="24"/>
          <w:rtl/>
        </w:rPr>
        <w:t>3</w:t>
      </w:r>
      <w:r>
        <w:rPr>
          <w:sz w:val="24"/>
          <w:szCs w:val="24"/>
          <w:rtl/>
        </w:rPr>
        <w:t>/</w:t>
      </w:r>
      <w:r>
        <w:rPr>
          <w:rFonts w:ascii="Times New Roman" w:hAnsi="Times New Roman"/>
          <w:sz w:val="24"/>
          <w:szCs w:val="24"/>
          <w:rtl/>
        </w:rPr>
        <w:t>1309</w:t>
      </w:r>
      <w:r>
        <w:rPr>
          <w:sz w:val="24"/>
          <w:szCs w:val="24"/>
          <w:rtl/>
        </w:rPr>
        <w:t xml:space="preserve">: </w:t>
      </w:r>
      <w:r>
        <w:rPr>
          <w:rFonts w:hint="cs"/>
          <w:sz w:val="24"/>
          <w:szCs w:val="24"/>
          <w:rtl/>
        </w:rPr>
        <w:t>كتاب</w:t>
      </w:r>
      <w:r>
        <w:rPr>
          <w:sz w:val="24"/>
          <w:szCs w:val="24"/>
          <w:rtl/>
        </w:rPr>
        <w:t xml:space="preserve"> </w:t>
      </w:r>
      <w:r>
        <w:rPr>
          <w:rFonts w:hint="cs"/>
          <w:sz w:val="24"/>
          <w:szCs w:val="24"/>
          <w:rtl/>
        </w:rPr>
        <w:t>القسامة</w:t>
      </w:r>
      <w:r>
        <w:rPr>
          <w:sz w:val="24"/>
          <w:szCs w:val="24"/>
          <w:rtl/>
        </w:rPr>
        <w:t xml:space="preserve"> </w:t>
      </w:r>
      <w:r>
        <w:rPr>
          <w:rFonts w:hint="cs"/>
          <w:sz w:val="24"/>
          <w:szCs w:val="24"/>
          <w:rtl/>
        </w:rPr>
        <w:t>والمحاربين</w:t>
      </w:r>
      <w:r>
        <w:rPr>
          <w:sz w:val="24"/>
          <w:szCs w:val="24"/>
          <w:rtl/>
        </w:rPr>
        <w:t xml:space="preserve"> </w:t>
      </w:r>
      <w:r>
        <w:rPr>
          <w:rFonts w:hint="cs"/>
          <w:sz w:val="24"/>
          <w:szCs w:val="24"/>
          <w:rtl/>
        </w:rPr>
        <w:t>والقصاص</w:t>
      </w:r>
      <w:r>
        <w:rPr>
          <w:sz w:val="24"/>
          <w:szCs w:val="24"/>
          <w:rtl/>
        </w:rPr>
        <w:t xml:space="preserve"> </w:t>
      </w:r>
      <w:r>
        <w:rPr>
          <w:rFonts w:hint="cs"/>
          <w:sz w:val="24"/>
          <w:szCs w:val="24"/>
          <w:rtl/>
        </w:rPr>
        <w:t>والديات،</w:t>
      </w:r>
      <w:r>
        <w:rPr>
          <w:sz w:val="24"/>
          <w:szCs w:val="24"/>
          <w:rtl/>
        </w:rPr>
        <w:t xml:space="preserve"> </w:t>
      </w:r>
      <w:r>
        <w:rPr>
          <w:rFonts w:hint="cs"/>
          <w:sz w:val="24"/>
          <w:szCs w:val="24"/>
          <w:rtl/>
        </w:rPr>
        <w:t>باب</w:t>
      </w:r>
      <w:r>
        <w:rPr>
          <w:sz w:val="24"/>
          <w:szCs w:val="24"/>
          <w:rtl/>
        </w:rPr>
        <w:t xml:space="preserve"> </w:t>
      </w:r>
      <w:r>
        <w:rPr>
          <w:rFonts w:hint="cs"/>
          <w:sz w:val="24"/>
          <w:szCs w:val="24"/>
          <w:rtl/>
        </w:rPr>
        <w:t>دية</w:t>
      </w:r>
      <w:r>
        <w:rPr>
          <w:sz w:val="24"/>
          <w:szCs w:val="24"/>
          <w:rtl/>
        </w:rPr>
        <w:t xml:space="preserve"> </w:t>
      </w:r>
      <w:r>
        <w:rPr>
          <w:rFonts w:hint="cs"/>
          <w:sz w:val="24"/>
          <w:szCs w:val="24"/>
          <w:rtl/>
        </w:rPr>
        <w:t>الجنين،</w:t>
      </w:r>
      <w:r>
        <w:rPr>
          <w:sz w:val="24"/>
          <w:szCs w:val="24"/>
          <w:rtl/>
        </w:rPr>
        <w:t xml:space="preserve"> </w:t>
      </w:r>
      <w:r>
        <w:rPr>
          <w:rFonts w:hint="cs"/>
          <w:sz w:val="24"/>
          <w:szCs w:val="24"/>
          <w:rtl/>
        </w:rPr>
        <w:t>ووجوب</w:t>
      </w:r>
      <w:r>
        <w:rPr>
          <w:sz w:val="24"/>
          <w:szCs w:val="24"/>
          <w:rtl/>
        </w:rPr>
        <w:t xml:space="preserve"> </w:t>
      </w:r>
      <w:r>
        <w:rPr>
          <w:rFonts w:hint="cs"/>
          <w:sz w:val="24"/>
          <w:szCs w:val="24"/>
          <w:rtl/>
        </w:rPr>
        <w:t>الدية</w:t>
      </w:r>
      <w:r>
        <w:rPr>
          <w:sz w:val="24"/>
          <w:szCs w:val="24"/>
          <w:rtl/>
        </w:rPr>
        <w:t xml:space="preserve"> </w:t>
      </w:r>
      <w:r>
        <w:rPr>
          <w:rFonts w:hint="cs"/>
          <w:sz w:val="24"/>
          <w:szCs w:val="24"/>
          <w:rtl/>
        </w:rPr>
        <w:t>في</w:t>
      </w:r>
      <w:r>
        <w:rPr>
          <w:sz w:val="24"/>
          <w:szCs w:val="24"/>
          <w:rtl/>
        </w:rPr>
        <w:t xml:space="preserve"> </w:t>
      </w:r>
      <w:r>
        <w:rPr>
          <w:rFonts w:hint="cs"/>
          <w:sz w:val="24"/>
          <w:szCs w:val="24"/>
          <w:rtl/>
        </w:rPr>
        <w:t>قتل</w:t>
      </w:r>
      <w:r>
        <w:rPr>
          <w:sz w:val="24"/>
          <w:szCs w:val="24"/>
          <w:rtl/>
        </w:rPr>
        <w:t xml:space="preserve"> </w:t>
      </w:r>
      <w:r>
        <w:rPr>
          <w:rFonts w:hint="cs"/>
          <w:sz w:val="24"/>
          <w:szCs w:val="24"/>
          <w:rtl/>
        </w:rPr>
        <w:t>الخطأ</w:t>
      </w:r>
      <w:r>
        <w:rPr>
          <w:sz w:val="24"/>
          <w:szCs w:val="24"/>
          <w:rtl/>
        </w:rPr>
        <w:t xml:space="preserve"> </w:t>
      </w:r>
      <w:r>
        <w:rPr>
          <w:rFonts w:hint="cs"/>
          <w:sz w:val="24"/>
          <w:szCs w:val="24"/>
          <w:rtl/>
        </w:rPr>
        <w:t>وشبه</w:t>
      </w:r>
      <w:r>
        <w:rPr>
          <w:sz w:val="24"/>
          <w:szCs w:val="24"/>
          <w:rtl/>
        </w:rPr>
        <w:t xml:space="preserve"> </w:t>
      </w:r>
      <w:r>
        <w:rPr>
          <w:rFonts w:hint="cs"/>
          <w:sz w:val="24"/>
          <w:szCs w:val="24"/>
          <w:rtl/>
        </w:rPr>
        <w:t>العمد</w:t>
      </w:r>
      <w:r>
        <w:rPr>
          <w:sz w:val="24"/>
          <w:szCs w:val="24"/>
          <w:rtl/>
        </w:rPr>
        <w:t xml:space="preserve"> </w:t>
      </w:r>
      <w:r>
        <w:rPr>
          <w:rFonts w:hint="cs"/>
          <w:sz w:val="24"/>
          <w:szCs w:val="24"/>
          <w:rtl/>
        </w:rPr>
        <w:t>على</w:t>
      </w:r>
      <w:r>
        <w:rPr>
          <w:sz w:val="24"/>
          <w:szCs w:val="24"/>
          <w:rtl/>
        </w:rPr>
        <w:t xml:space="preserve"> </w:t>
      </w:r>
      <w:r>
        <w:rPr>
          <w:rFonts w:hint="cs"/>
          <w:sz w:val="24"/>
          <w:szCs w:val="24"/>
          <w:rtl/>
        </w:rPr>
        <w:t>عاقلة</w:t>
      </w:r>
      <w:r>
        <w:rPr>
          <w:sz w:val="24"/>
          <w:szCs w:val="24"/>
          <w:rtl/>
        </w:rPr>
        <w:t xml:space="preserve"> </w:t>
      </w:r>
      <w:r>
        <w:rPr>
          <w:rFonts w:hint="cs"/>
          <w:sz w:val="24"/>
          <w:szCs w:val="24"/>
          <w:rtl/>
        </w:rPr>
        <w:t>الجاني،</w:t>
      </w:r>
      <w:r>
        <w:rPr>
          <w:sz w:val="24"/>
          <w:szCs w:val="24"/>
          <w:rtl/>
        </w:rPr>
        <w:t xml:space="preserve"> </w:t>
      </w:r>
      <w:r>
        <w:rPr>
          <w:rFonts w:hint="cs"/>
          <w:sz w:val="24"/>
          <w:szCs w:val="24"/>
          <w:rtl/>
        </w:rPr>
        <w:t>حديث</w:t>
      </w:r>
      <w:r>
        <w:rPr>
          <w:sz w:val="24"/>
          <w:szCs w:val="24"/>
          <w:rtl/>
        </w:rPr>
        <w:t xml:space="preserve"> </w:t>
      </w:r>
      <w:r>
        <w:rPr>
          <w:rFonts w:hint="cs"/>
          <w:sz w:val="24"/>
          <w:szCs w:val="24"/>
          <w:rtl/>
        </w:rPr>
        <w:t>رقم</w:t>
      </w:r>
      <w:r>
        <w:rPr>
          <w:sz w:val="24"/>
          <w:szCs w:val="24"/>
          <w:rtl/>
        </w:rPr>
        <w:t xml:space="preserve">: </w:t>
      </w:r>
      <w:r>
        <w:rPr>
          <w:rFonts w:ascii="Arial" w:hAnsi="Arial"/>
          <w:sz w:val="24"/>
          <w:szCs w:val="24"/>
          <w:rtl/>
        </w:rPr>
        <w:t>(</w:t>
      </w:r>
      <w:r>
        <w:rPr>
          <w:rFonts w:ascii="Times New Roman" w:hAnsi="Times New Roman"/>
          <w:sz w:val="24"/>
          <w:szCs w:val="24"/>
          <w:rtl/>
        </w:rPr>
        <w:t>1681</w:t>
      </w:r>
      <w:r>
        <w:rPr>
          <w:rFonts w:ascii="Arial" w:hAnsi="Arial"/>
          <w:sz w:val="24"/>
          <w:szCs w:val="24"/>
          <w:rtl/>
        </w:rPr>
        <w:t>)</w:t>
      </w:r>
      <w:r>
        <w:rPr>
          <w:sz w:val="24"/>
          <w:szCs w:val="24"/>
          <w:rtl/>
        </w:rPr>
        <w:t>.</w:t>
      </w:r>
    </w:p>
  </w:footnote>
  <w:footnote w:id="44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البقاعي،</w:t>
      </w:r>
      <w:r>
        <w:rPr>
          <w:sz w:val="24"/>
          <w:szCs w:val="24"/>
          <w:rtl/>
        </w:rPr>
        <w:t xml:space="preserve"> </w:t>
      </w:r>
      <w:r>
        <w:rPr>
          <w:rFonts w:hint="cs"/>
          <w:sz w:val="24"/>
          <w:szCs w:val="24"/>
          <w:rtl/>
        </w:rPr>
        <w:t>برهان</w:t>
      </w:r>
      <w:r>
        <w:rPr>
          <w:sz w:val="24"/>
          <w:szCs w:val="24"/>
          <w:rtl/>
        </w:rPr>
        <w:t xml:space="preserve"> </w:t>
      </w:r>
      <w:r>
        <w:rPr>
          <w:rFonts w:hint="cs"/>
          <w:sz w:val="24"/>
          <w:szCs w:val="24"/>
          <w:rtl/>
        </w:rPr>
        <w:t>الدين</w:t>
      </w:r>
      <w:r>
        <w:rPr>
          <w:sz w:val="24"/>
          <w:szCs w:val="24"/>
          <w:rtl/>
        </w:rPr>
        <w:t xml:space="preserve"> </w:t>
      </w:r>
      <w:r>
        <w:rPr>
          <w:rFonts w:ascii="Arial" w:hAnsi="Arial"/>
          <w:sz w:val="24"/>
          <w:szCs w:val="24"/>
          <w:rtl/>
        </w:rPr>
        <w:t>(</w:t>
      </w:r>
      <w:r>
        <w:rPr>
          <w:rFonts w:ascii="Times New Roman" w:hAnsi="Times New Roman"/>
          <w:sz w:val="24"/>
          <w:szCs w:val="24"/>
          <w:rtl/>
        </w:rPr>
        <w:t>885</w:t>
      </w:r>
      <w:r>
        <w:rPr>
          <w:rFonts w:hint="cs"/>
          <w:sz w:val="24"/>
          <w:szCs w:val="24"/>
          <w:rtl/>
        </w:rPr>
        <w:t>هـ</w:t>
      </w:r>
      <w:r>
        <w:rPr>
          <w:rFonts w:ascii="Arial" w:hAnsi="Arial"/>
          <w:sz w:val="24"/>
          <w:szCs w:val="24"/>
          <w:rtl/>
        </w:rPr>
        <w:t>)</w:t>
      </w:r>
      <w:r>
        <w:rPr>
          <w:rFonts w:hint="cs"/>
          <w:sz w:val="24"/>
          <w:szCs w:val="24"/>
          <w:rtl/>
        </w:rPr>
        <w:t>،</w:t>
      </w:r>
      <w:r>
        <w:rPr>
          <w:sz w:val="24"/>
          <w:szCs w:val="24"/>
          <w:rtl/>
        </w:rPr>
        <w:t xml:space="preserve"> </w:t>
      </w:r>
      <w:r>
        <w:rPr>
          <w:rFonts w:hint="cs"/>
          <w:b/>
          <w:bCs/>
          <w:sz w:val="24"/>
          <w:szCs w:val="24"/>
          <w:rtl/>
        </w:rPr>
        <w:t>نظم</w:t>
      </w:r>
      <w:r>
        <w:rPr>
          <w:b/>
          <w:bCs/>
          <w:sz w:val="24"/>
          <w:szCs w:val="24"/>
          <w:rtl/>
        </w:rPr>
        <w:t xml:space="preserve"> </w:t>
      </w:r>
      <w:r>
        <w:rPr>
          <w:rFonts w:hint="cs"/>
          <w:b/>
          <w:bCs/>
          <w:sz w:val="24"/>
          <w:szCs w:val="24"/>
          <w:rtl/>
        </w:rPr>
        <w:t>الدرر</w:t>
      </w:r>
      <w:r>
        <w:rPr>
          <w:b/>
          <w:bCs/>
          <w:sz w:val="24"/>
          <w:szCs w:val="24"/>
          <w:rtl/>
        </w:rPr>
        <w:t xml:space="preserve"> </w:t>
      </w:r>
      <w:r>
        <w:rPr>
          <w:rFonts w:hint="cs"/>
          <w:b/>
          <w:bCs/>
          <w:sz w:val="24"/>
          <w:szCs w:val="24"/>
          <w:rtl/>
        </w:rPr>
        <w:t>في</w:t>
      </w:r>
      <w:r>
        <w:rPr>
          <w:b/>
          <w:bCs/>
          <w:sz w:val="24"/>
          <w:szCs w:val="24"/>
          <w:rtl/>
        </w:rPr>
        <w:t xml:space="preserve"> </w:t>
      </w:r>
      <w:r>
        <w:rPr>
          <w:rFonts w:hint="cs"/>
          <w:b/>
          <w:bCs/>
          <w:sz w:val="24"/>
          <w:szCs w:val="24"/>
          <w:rtl/>
        </w:rPr>
        <w:t>تناسب</w:t>
      </w:r>
      <w:r>
        <w:rPr>
          <w:b/>
          <w:bCs/>
          <w:sz w:val="24"/>
          <w:szCs w:val="24"/>
          <w:rtl/>
        </w:rPr>
        <w:t xml:space="preserve"> </w:t>
      </w:r>
      <w:r>
        <w:rPr>
          <w:rFonts w:hint="cs"/>
          <w:b/>
          <w:bCs/>
          <w:sz w:val="24"/>
          <w:szCs w:val="24"/>
          <w:rtl/>
        </w:rPr>
        <w:t>الآيات</w:t>
      </w:r>
      <w:r>
        <w:rPr>
          <w:b/>
          <w:bCs/>
          <w:sz w:val="24"/>
          <w:szCs w:val="24"/>
          <w:rtl/>
        </w:rPr>
        <w:t xml:space="preserve"> </w:t>
      </w:r>
      <w:r>
        <w:rPr>
          <w:rFonts w:hint="cs"/>
          <w:b/>
          <w:bCs/>
          <w:sz w:val="24"/>
          <w:szCs w:val="24"/>
          <w:rtl/>
        </w:rPr>
        <w:t>والسور</w:t>
      </w:r>
      <w:r>
        <w:rPr>
          <w:rFonts w:hint="cs"/>
          <w:sz w:val="24"/>
          <w:szCs w:val="24"/>
          <w:rtl/>
        </w:rPr>
        <w:t>،</w:t>
      </w:r>
      <w:r>
        <w:rPr>
          <w:sz w:val="24"/>
          <w:szCs w:val="24"/>
          <w:rtl/>
        </w:rPr>
        <w:t xml:space="preserve"> </w:t>
      </w:r>
      <w:r>
        <w:rPr>
          <w:rFonts w:hint="cs"/>
          <w:sz w:val="24"/>
          <w:szCs w:val="24"/>
          <w:rtl/>
        </w:rPr>
        <w:t>دار</w:t>
      </w:r>
      <w:r>
        <w:rPr>
          <w:sz w:val="24"/>
          <w:szCs w:val="24"/>
          <w:rtl/>
        </w:rPr>
        <w:t xml:space="preserve"> </w:t>
      </w:r>
      <w:r>
        <w:rPr>
          <w:rFonts w:hint="cs"/>
          <w:sz w:val="24"/>
          <w:szCs w:val="24"/>
          <w:rtl/>
        </w:rPr>
        <w:t>الكتب</w:t>
      </w:r>
      <w:r>
        <w:rPr>
          <w:sz w:val="24"/>
          <w:szCs w:val="24"/>
          <w:rtl/>
        </w:rPr>
        <w:t xml:space="preserve"> </w:t>
      </w:r>
      <w:r>
        <w:rPr>
          <w:rFonts w:hint="cs"/>
          <w:sz w:val="24"/>
          <w:szCs w:val="24"/>
          <w:rtl/>
        </w:rPr>
        <w:t>العليمة،</w:t>
      </w:r>
      <w:r>
        <w:rPr>
          <w:sz w:val="24"/>
          <w:szCs w:val="24"/>
          <w:rtl/>
        </w:rPr>
        <w:t xml:space="preserve"> </w:t>
      </w:r>
      <w:r>
        <w:rPr>
          <w:rFonts w:hint="cs"/>
          <w:sz w:val="24"/>
          <w:szCs w:val="24"/>
          <w:rtl/>
        </w:rPr>
        <w:t>بيروت،</w:t>
      </w:r>
      <w:r>
        <w:rPr>
          <w:sz w:val="24"/>
          <w:szCs w:val="24"/>
          <w:rtl/>
        </w:rPr>
        <w:t xml:space="preserve"> </w:t>
      </w:r>
      <w:r>
        <w:rPr>
          <w:rFonts w:ascii="Times New Roman" w:hAnsi="Times New Roman"/>
          <w:sz w:val="24"/>
          <w:szCs w:val="24"/>
          <w:rtl/>
        </w:rPr>
        <w:t>1415</w:t>
      </w:r>
      <w:r>
        <w:rPr>
          <w:rFonts w:hint="cs"/>
          <w:sz w:val="24"/>
          <w:szCs w:val="24"/>
          <w:rtl/>
        </w:rPr>
        <w:t>هـ</w:t>
      </w:r>
      <w:r>
        <w:rPr>
          <w:sz w:val="24"/>
          <w:szCs w:val="24"/>
          <w:rtl/>
        </w:rPr>
        <w:t xml:space="preserve">/ </w:t>
      </w:r>
      <w:r>
        <w:rPr>
          <w:rFonts w:ascii="Times New Roman" w:hAnsi="Times New Roman"/>
          <w:sz w:val="24"/>
          <w:szCs w:val="24"/>
          <w:rtl/>
        </w:rPr>
        <w:t>1995</w:t>
      </w:r>
      <w:r>
        <w:rPr>
          <w:rFonts w:hint="cs"/>
          <w:sz w:val="24"/>
          <w:szCs w:val="24"/>
          <w:rtl/>
        </w:rPr>
        <w:t>م،</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408</w:t>
      </w:r>
      <w:r>
        <w:rPr>
          <w:sz w:val="24"/>
          <w:szCs w:val="24"/>
          <w:rtl/>
        </w:rPr>
        <w:t>.</w:t>
      </w:r>
    </w:p>
  </w:footnote>
  <w:footnote w:id="44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61</w:t>
      </w:r>
      <w:r>
        <w:rPr>
          <w:sz w:val="24"/>
          <w:szCs w:val="24"/>
          <w:rtl/>
        </w:rPr>
        <w:t>.</w:t>
      </w:r>
    </w:p>
  </w:footnote>
  <w:footnote w:id="445">
    <w:p w:rsidR="00CD740F" w:rsidRDefault="00CD740F" w:rsidP="00435A19">
      <w:pPr>
        <w:pStyle w:val="FootnoteText"/>
        <w:widowControl w:val="0"/>
        <w:spacing w:before="6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sz w:val="24"/>
          <w:szCs w:val="24"/>
          <w:rtl/>
        </w:rPr>
        <w:t xml:space="preserve"> </w:t>
      </w:r>
      <w:r>
        <w:rPr>
          <w:rFonts w:ascii="Times New Roman" w:hAnsi="Times New Roman"/>
          <w:sz w:val="24"/>
          <w:szCs w:val="24"/>
          <w:rtl/>
        </w:rPr>
        <w:t>9</w:t>
      </w:r>
      <w:r>
        <w:rPr>
          <w:sz w:val="24"/>
          <w:szCs w:val="24"/>
          <w:rtl/>
        </w:rPr>
        <w:t>/</w:t>
      </w:r>
      <w:r>
        <w:rPr>
          <w:rFonts w:ascii="Times New Roman" w:hAnsi="Times New Roman"/>
          <w:sz w:val="24"/>
          <w:szCs w:val="24"/>
          <w:rtl/>
        </w:rPr>
        <w:t>386</w:t>
      </w:r>
      <w:r>
        <w:rPr>
          <w:sz w:val="24"/>
          <w:szCs w:val="24"/>
          <w:rtl/>
        </w:rPr>
        <w:t>.</w:t>
      </w:r>
    </w:p>
  </w:footnote>
  <w:footnote w:id="446">
    <w:p w:rsidR="00CD740F" w:rsidRDefault="00CD740F" w:rsidP="00435A19">
      <w:pPr>
        <w:pStyle w:val="FootnoteText"/>
        <w:widowControl w:val="0"/>
        <w:spacing w:before="6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الثعالبي،</w:t>
      </w:r>
      <w:r>
        <w:rPr>
          <w:sz w:val="24"/>
          <w:szCs w:val="24"/>
          <w:rtl/>
        </w:rPr>
        <w:t xml:space="preserve"> </w:t>
      </w:r>
      <w:r>
        <w:rPr>
          <w:rFonts w:hint="cs"/>
          <w:b/>
          <w:bCs/>
          <w:sz w:val="24"/>
          <w:szCs w:val="24"/>
          <w:rtl/>
        </w:rPr>
        <w:t>الجواهر</w:t>
      </w:r>
      <w:r>
        <w:rPr>
          <w:b/>
          <w:bCs/>
          <w:sz w:val="24"/>
          <w:szCs w:val="24"/>
          <w:rtl/>
        </w:rPr>
        <w:t xml:space="preserve"> </w:t>
      </w:r>
      <w:r>
        <w:rPr>
          <w:rFonts w:hint="cs"/>
          <w:b/>
          <w:bCs/>
          <w:sz w:val="24"/>
          <w:szCs w:val="24"/>
          <w:rtl/>
        </w:rPr>
        <w:t>الحسان</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187</w:t>
      </w:r>
      <w:r>
        <w:rPr>
          <w:sz w:val="24"/>
          <w:szCs w:val="24"/>
          <w:rtl/>
        </w:rPr>
        <w:t>.</w:t>
      </w:r>
    </w:p>
  </w:footnote>
  <w:footnote w:id="447">
    <w:p w:rsidR="00CD740F" w:rsidRDefault="00CD740F" w:rsidP="00435A19">
      <w:pPr>
        <w:pStyle w:val="FootnoteText"/>
        <w:widowControl w:val="0"/>
        <w:spacing w:before="6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الزجاج،</w:t>
      </w:r>
      <w:r>
        <w:rPr>
          <w:sz w:val="24"/>
          <w:szCs w:val="24"/>
          <w:rtl/>
        </w:rPr>
        <w:t xml:space="preserve"> </w:t>
      </w:r>
      <w:r>
        <w:rPr>
          <w:rFonts w:hint="cs"/>
          <w:b/>
          <w:bCs/>
          <w:sz w:val="24"/>
          <w:szCs w:val="24"/>
          <w:rtl/>
        </w:rPr>
        <w:t>معاني</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417</w:t>
      </w:r>
      <w:r>
        <w:rPr>
          <w:rFonts w:hint="cs"/>
          <w:sz w:val="24"/>
          <w:szCs w:val="24"/>
          <w:rtl/>
        </w:rPr>
        <w:t>؛</w:t>
      </w:r>
      <w:r>
        <w:rPr>
          <w:sz w:val="24"/>
          <w:szCs w:val="24"/>
          <w:rtl/>
        </w:rPr>
        <w:t xml:space="preserve"> </w:t>
      </w:r>
      <w:r>
        <w:rPr>
          <w:rFonts w:hint="cs"/>
          <w:sz w:val="24"/>
          <w:szCs w:val="24"/>
          <w:rtl/>
        </w:rPr>
        <w:t>السمرقندي،</w:t>
      </w:r>
      <w:r>
        <w:rPr>
          <w:sz w:val="24"/>
          <w:szCs w:val="24"/>
          <w:rtl/>
        </w:rPr>
        <w:t xml:space="preserve"> </w:t>
      </w:r>
      <w:r>
        <w:rPr>
          <w:rFonts w:hint="cs"/>
          <w:b/>
          <w:bCs/>
          <w:sz w:val="24"/>
          <w:szCs w:val="24"/>
          <w:rtl/>
        </w:rPr>
        <w:t>بحر</w:t>
      </w:r>
      <w:r>
        <w:rPr>
          <w:b/>
          <w:bCs/>
          <w:sz w:val="24"/>
          <w:szCs w:val="24"/>
          <w:rtl/>
        </w:rPr>
        <w:t xml:space="preserve"> </w:t>
      </w:r>
      <w:r>
        <w:rPr>
          <w:rFonts w:hint="cs"/>
          <w:b/>
          <w:bCs/>
          <w:sz w:val="24"/>
          <w:szCs w:val="24"/>
          <w:rtl/>
        </w:rPr>
        <w:t>العلوم</w:t>
      </w:r>
      <w:r>
        <w:rPr>
          <w:sz w:val="24"/>
          <w:szCs w:val="24"/>
          <w:rtl/>
        </w:rPr>
        <w:t xml:space="preserve"> </w:t>
      </w:r>
      <w:r>
        <w:rPr>
          <w:rFonts w:ascii="Times New Roman" w:hAnsi="Times New Roman"/>
          <w:sz w:val="24"/>
          <w:szCs w:val="24"/>
          <w:rtl/>
        </w:rPr>
        <w:t>3</w:t>
      </w:r>
      <w:r>
        <w:rPr>
          <w:sz w:val="24"/>
          <w:szCs w:val="24"/>
          <w:rtl/>
        </w:rPr>
        <w:t>/</w:t>
      </w:r>
      <w:r>
        <w:rPr>
          <w:rFonts w:ascii="Times New Roman" w:hAnsi="Times New Roman"/>
          <w:sz w:val="24"/>
          <w:szCs w:val="24"/>
          <w:rtl/>
        </w:rPr>
        <w:t>262</w:t>
      </w:r>
      <w:r>
        <w:rPr>
          <w:rFonts w:hint="cs"/>
          <w:sz w:val="24"/>
          <w:szCs w:val="24"/>
          <w:rtl/>
        </w:rPr>
        <w:t>؛</w:t>
      </w:r>
      <w:r>
        <w:rPr>
          <w:sz w:val="24"/>
          <w:szCs w:val="24"/>
          <w:rtl/>
        </w:rPr>
        <w:t xml:space="preserve"> </w:t>
      </w:r>
      <w:r>
        <w:rPr>
          <w:rFonts w:hint="cs"/>
          <w:sz w:val="24"/>
          <w:szCs w:val="24"/>
          <w:rtl/>
        </w:rPr>
        <w:t>الثعلبي،</w:t>
      </w:r>
      <w:r>
        <w:rPr>
          <w:sz w:val="24"/>
          <w:szCs w:val="24"/>
          <w:rtl/>
        </w:rPr>
        <w:t xml:space="preserve"> </w:t>
      </w:r>
      <w:r>
        <w:rPr>
          <w:rFonts w:hint="cs"/>
          <w:b/>
          <w:bCs/>
          <w:sz w:val="24"/>
          <w:szCs w:val="24"/>
          <w:rtl/>
        </w:rPr>
        <w:t>الكشف</w:t>
      </w:r>
      <w:r>
        <w:rPr>
          <w:b/>
          <w:bCs/>
          <w:sz w:val="24"/>
          <w:szCs w:val="24"/>
          <w:rtl/>
        </w:rPr>
        <w:t xml:space="preserve"> </w:t>
      </w:r>
      <w:r>
        <w:rPr>
          <w:rFonts w:hint="cs"/>
          <w:b/>
          <w:bCs/>
          <w:sz w:val="24"/>
          <w:szCs w:val="24"/>
          <w:rtl/>
        </w:rPr>
        <w:t>والبيان</w:t>
      </w:r>
      <w:r>
        <w:rPr>
          <w:sz w:val="24"/>
          <w:szCs w:val="24"/>
          <w:rtl/>
        </w:rPr>
        <w:t xml:space="preserve"> </w:t>
      </w:r>
      <w:r>
        <w:rPr>
          <w:rFonts w:ascii="Times New Roman" w:hAnsi="Times New Roman"/>
          <w:sz w:val="24"/>
          <w:szCs w:val="24"/>
          <w:rtl/>
        </w:rPr>
        <w:t>8</w:t>
      </w:r>
      <w:r>
        <w:rPr>
          <w:sz w:val="24"/>
          <w:szCs w:val="24"/>
          <w:rtl/>
        </w:rPr>
        <w:t>/</w:t>
      </w:r>
      <w:r>
        <w:rPr>
          <w:rFonts w:ascii="Times New Roman" w:hAnsi="Times New Roman"/>
          <w:sz w:val="24"/>
          <w:szCs w:val="24"/>
          <w:rtl/>
        </w:rPr>
        <w:t>341</w:t>
      </w:r>
      <w:r>
        <w:rPr>
          <w:rFonts w:hint="cs"/>
          <w:sz w:val="24"/>
          <w:szCs w:val="24"/>
          <w:rtl/>
        </w:rPr>
        <w:t>؛</w:t>
      </w:r>
      <w:r>
        <w:rPr>
          <w:sz w:val="24"/>
          <w:szCs w:val="24"/>
          <w:rtl/>
        </w:rPr>
        <w:t xml:space="preserve"> </w:t>
      </w:r>
      <w:r>
        <w:rPr>
          <w:rFonts w:hint="cs"/>
          <w:sz w:val="24"/>
          <w:szCs w:val="24"/>
          <w:rtl/>
        </w:rPr>
        <w:t>الخازن،</w:t>
      </w:r>
      <w:r>
        <w:rPr>
          <w:sz w:val="24"/>
          <w:szCs w:val="24"/>
          <w:rtl/>
        </w:rPr>
        <w:t xml:space="preserve"> </w:t>
      </w:r>
      <w:r>
        <w:rPr>
          <w:rFonts w:hint="cs"/>
          <w:b/>
          <w:bCs/>
          <w:sz w:val="24"/>
          <w:szCs w:val="24"/>
          <w:rtl/>
        </w:rPr>
        <w:t>لباب</w:t>
      </w:r>
      <w:r>
        <w:rPr>
          <w:b/>
          <w:bCs/>
          <w:sz w:val="24"/>
          <w:szCs w:val="24"/>
          <w:rtl/>
        </w:rPr>
        <w:t xml:space="preserve"> </w:t>
      </w:r>
      <w:r>
        <w:rPr>
          <w:rFonts w:hint="cs"/>
          <w:b/>
          <w:bCs/>
          <w:sz w:val="24"/>
          <w:szCs w:val="24"/>
          <w:rtl/>
        </w:rPr>
        <w:t>التأويل</w:t>
      </w:r>
      <w:r>
        <w:rPr>
          <w:sz w:val="24"/>
          <w:szCs w:val="24"/>
          <w:rtl/>
        </w:rPr>
        <w:t xml:space="preserve"> </w:t>
      </w:r>
      <w:r>
        <w:rPr>
          <w:rFonts w:ascii="Times New Roman" w:hAnsi="Times New Roman"/>
          <w:sz w:val="24"/>
          <w:szCs w:val="24"/>
          <w:rtl/>
        </w:rPr>
        <w:t>4</w:t>
      </w:r>
      <w:r>
        <w:rPr>
          <w:sz w:val="24"/>
          <w:szCs w:val="24"/>
          <w:rtl/>
        </w:rPr>
        <w:t>/</w:t>
      </w:r>
      <w:r>
        <w:rPr>
          <w:rFonts w:ascii="Times New Roman" w:hAnsi="Times New Roman"/>
          <w:sz w:val="24"/>
          <w:szCs w:val="24"/>
          <w:rtl/>
        </w:rPr>
        <w:t>112</w:t>
      </w:r>
      <w:r>
        <w:rPr>
          <w:rFonts w:hint="cs"/>
          <w:sz w:val="24"/>
          <w:szCs w:val="24"/>
          <w:rtl/>
        </w:rPr>
        <w:t>؛</w:t>
      </w:r>
      <w:r>
        <w:rPr>
          <w:sz w:val="24"/>
          <w:szCs w:val="24"/>
          <w:rtl/>
        </w:rPr>
        <w:t xml:space="preserve"> </w:t>
      </w:r>
      <w:r>
        <w:rPr>
          <w:rFonts w:hint="cs"/>
          <w:sz w:val="24"/>
          <w:szCs w:val="24"/>
          <w:rtl/>
        </w:rPr>
        <w:t>الشنقيطي</w:t>
      </w:r>
      <w:r>
        <w:rPr>
          <w:rFonts w:hint="cs"/>
          <w:b/>
          <w:bCs/>
          <w:sz w:val="24"/>
          <w:szCs w:val="24"/>
          <w:rtl/>
        </w:rPr>
        <w:t>،</w:t>
      </w:r>
      <w:r>
        <w:rPr>
          <w:b/>
          <w:bCs/>
          <w:sz w:val="24"/>
          <w:szCs w:val="24"/>
          <w:rtl/>
        </w:rPr>
        <w:t xml:space="preserve"> </w:t>
      </w:r>
      <w:r>
        <w:rPr>
          <w:rFonts w:hint="cs"/>
          <w:b/>
          <w:bCs/>
          <w:sz w:val="24"/>
          <w:szCs w:val="24"/>
          <w:rtl/>
        </w:rPr>
        <w:t>أضواء</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7</w:t>
      </w:r>
      <w:r>
        <w:rPr>
          <w:sz w:val="24"/>
          <w:szCs w:val="24"/>
          <w:rtl/>
        </w:rPr>
        <w:t>/</w:t>
      </w:r>
      <w:r>
        <w:rPr>
          <w:rFonts w:ascii="Times New Roman" w:hAnsi="Times New Roman"/>
          <w:sz w:val="24"/>
          <w:szCs w:val="24"/>
          <w:rtl/>
        </w:rPr>
        <w:t>128</w:t>
      </w:r>
      <w:r>
        <w:rPr>
          <w:sz w:val="24"/>
          <w:szCs w:val="24"/>
          <w:rtl/>
        </w:rPr>
        <w:t>.</w:t>
      </w:r>
    </w:p>
  </w:footnote>
  <w:footnote w:id="448">
    <w:p w:rsidR="00CD740F" w:rsidRDefault="00CD740F" w:rsidP="00435A19">
      <w:pPr>
        <w:widowControl w:val="0"/>
        <w:autoSpaceDE w:val="0"/>
        <w:autoSpaceDN w:val="0"/>
        <w:adjustRightInd w:val="0"/>
        <w:spacing w:before="60" w:after="0" w:line="240" w:lineRule="auto"/>
        <w:ind w:left="369" w:hanging="369"/>
        <w:jc w:val="lowKashida"/>
      </w:pPr>
      <w:r>
        <w:rPr>
          <w:rStyle w:val="FootnoteReference"/>
          <w:rFonts w:ascii="Arial" w:hAnsi="Arial"/>
          <w:szCs w:val="24"/>
          <w:rtl/>
        </w:rPr>
        <w:t>(</w:t>
      </w:r>
      <w:r>
        <w:rPr>
          <w:rStyle w:val="FootnoteReference"/>
          <w:szCs w:val="24"/>
          <w:rtl/>
        </w:rPr>
        <w:footnoteRef/>
      </w:r>
      <w:r>
        <w:rPr>
          <w:rStyle w:val="FootnoteReference"/>
          <w:rFonts w:ascii="Arial" w:hAnsi="Arial"/>
          <w:szCs w:val="24"/>
          <w:rtl/>
        </w:rPr>
        <w:t>)</w:t>
      </w:r>
      <w:r>
        <w:rPr>
          <w:sz w:val="24"/>
          <w:szCs w:val="24"/>
          <w:rtl/>
        </w:rPr>
        <w:t xml:space="preserve"> </w:t>
      </w:r>
      <w:r>
        <w:rPr>
          <w:rFonts w:hint="cs"/>
          <w:sz w:val="24"/>
          <w:szCs w:val="24"/>
          <w:rtl/>
        </w:rPr>
        <w:t>منها</w:t>
      </w:r>
      <w:r>
        <w:rPr>
          <w:sz w:val="24"/>
          <w:szCs w:val="24"/>
          <w:rtl/>
        </w:rPr>
        <w:t xml:space="preserve"> </w:t>
      </w:r>
      <w:r>
        <w:rPr>
          <w:rFonts w:hint="cs"/>
          <w:sz w:val="24"/>
          <w:szCs w:val="24"/>
          <w:rtl/>
        </w:rPr>
        <w:t>الحديث</w:t>
      </w:r>
      <w:r>
        <w:rPr>
          <w:sz w:val="24"/>
          <w:szCs w:val="24"/>
          <w:rtl/>
        </w:rPr>
        <w:t xml:space="preserve"> </w:t>
      </w:r>
      <w:r>
        <w:rPr>
          <w:rFonts w:hint="cs"/>
          <w:sz w:val="24"/>
          <w:szCs w:val="24"/>
          <w:rtl/>
        </w:rPr>
        <w:t>الذي</w:t>
      </w:r>
      <w:r>
        <w:rPr>
          <w:sz w:val="24"/>
          <w:szCs w:val="24"/>
          <w:rtl/>
        </w:rPr>
        <w:t xml:space="preserve"> </w:t>
      </w:r>
      <w:r>
        <w:rPr>
          <w:rFonts w:hint="cs"/>
          <w:sz w:val="24"/>
          <w:szCs w:val="24"/>
          <w:rtl/>
        </w:rPr>
        <w:t>أخرجه</w:t>
      </w:r>
      <w:r>
        <w:rPr>
          <w:sz w:val="24"/>
          <w:szCs w:val="24"/>
          <w:rtl/>
        </w:rPr>
        <w:t xml:space="preserve"> </w:t>
      </w:r>
      <w:r>
        <w:rPr>
          <w:rFonts w:hint="cs"/>
          <w:sz w:val="24"/>
          <w:szCs w:val="24"/>
          <w:rtl/>
        </w:rPr>
        <w:t>البخاري</w:t>
      </w:r>
      <w:r>
        <w:rPr>
          <w:sz w:val="24"/>
          <w:szCs w:val="24"/>
          <w:rtl/>
        </w:rPr>
        <w:t xml:space="preserve"> </w:t>
      </w:r>
      <w:r>
        <w:rPr>
          <w:rFonts w:hint="cs"/>
          <w:sz w:val="24"/>
          <w:szCs w:val="24"/>
          <w:rtl/>
        </w:rPr>
        <w:t>ومسلم</w:t>
      </w:r>
      <w:r>
        <w:rPr>
          <w:sz w:val="24"/>
          <w:szCs w:val="24"/>
          <w:rtl/>
        </w:rPr>
        <w:t xml:space="preserve"> </w:t>
      </w:r>
      <w:r>
        <w:rPr>
          <w:rFonts w:hint="cs"/>
          <w:sz w:val="24"/>
          <w:szCs w:val="24"/>
          <w:rtl/>
        </w:rPr>
        <w:t>عن</w:t>
      </w:r>
      <w:r>
        <w:rPr>
          <w:sz w:val="24"/>
          <w:szCs w:val="24"/>
          <w:rtl/>
        </w:rPr>
        <w:t xml:space="preserve"> </w:t>
      </w:r>
      <w:r>
        <w:rPr>
          <w:rFonts w:hint="cs"/>
          <w:sz w:val="24"/>
          <w:szCs w:val="24"/>
          <w:rtl/>
        </w:rPr>
        <w:t>أبي</w:t>
      </w:r>
      <w:r>
        <w:rPr>
          <w:sz w:val="24"/>
          <w:szCs w:val="24"/>
          <w:rtl/>
        </w:rPr>
        <w:t xml:space="preserve"> </w:t>
      </w:r>
      <w:r>
        <w:rPr>
          <w:rFonts w:hint="cs"/>
          <w:sz w:val="24"/>
          <w:szCs w:val="24"/>
          <w:rtl/>
        </w:rPr>
        <w:t>هريرة</w:t>
      </w:r>
      <w:r>
        <w:rPr>
          <w:sz w:val="24"/>
          <w:szCs w:val="24"/>
          <w:rtl/>
        </w:rPr>
        <w:t xml:space="preserve"> </w:t>
      </w:r>
      <w:r>
        <w:rPr>
          <w:rFonts w:hint="cs"/>
          <w:sz w:val="24"/>
          <w:szCs w:val="24"/>
          <w:rtl/>
        </w:rPr>
        <w:t>رضي</w:t>
      </w:r>
      <w:r>
        <w:rPr>
          <w:sz w:val="24"/>
          <w:szCs w:val="24"/>
          <w:rtl/>
        </w:rPr>
        <w:t xml:space="preserve"> </w:t>
      </w:r>
      <w:r>
        <w:rPr>
          <w:rFonts w:hint="cs"/>
          <w:sz w:val="24"/>
          <w:szCs w:val="24"/>
          <w:rtl/>
        </w:rPr>
        <w:t>الله</w:t>
      </w:r>
      <w:r>
        <w:rPr>
          <w:sz w:val="24"/>
          <w:szCs w:val="24"/>
          <w:rtl/>
        </w:rPr>
        <w:t xml:space="preserve"> </w:t>
      </w:r>
      <w:r>
        <w:rPr>
          <w:rFonts w:hint="cs"/>
          <w:sz w:val="24"/>
          <w:szCs w:val="24"/>
          <w:rtl/>
        </w:rPr>
        <w:t>أنه</w:t>
      </w:r>
      <w:r>
        <w:rPr>
          <w:sz w:val="24"/>
          <w:szCs w:val="24"/>
          <w:rtl/>
        </w:rPr>
        <w:t xml:space="preserve"> </w:t>
      </w:r>
      <w:r>
        <w:rPr>
          <w:rFonts w:hint="cs"/>
          <w:sz w:val="24"/>
          <w:szCs w:val="24"/>
          <w:rtl/>
        </w:rPr>
        <w:t>سمع</w:t>
      </w:r>
      <w:r>
        <w:rPr>
          <w:sz w:val="24"/>
          <w:szCs w:val="24"/>
          <w:rtl/>
        </w:rPr>
        <w:t xml:space="preserve"> </w:t>
      </w:r>
      <w:r>
        <w:rPr>
          <w:rFonts w:hint="cs"/>
          <w:sz w:val="24"/>
          <w:szCs w:val="24"/>
          <w:rtl/>
        </w:rPr>
        <w:t>رسول</w:t>
      </w:r>
      <w:r>
        <w:rPr>
          <w:sz w:val="24"/>
          <w:szCs w:val="24"/>
          <w:rtl/>
        </w:rPr>
        <w:t xml:space="preserve"> </w:t>
      </w:r>
      <w:r>
        <w:rPr>
          <w:rFonts w:hint="cs"/>
          <w:sz w:val="24"/>
          <w:szCs w:val="24"/>
          <w:rtl/>
        </w:rPr>
        <w:t>الله</w:t>
      </w:r>
      <w:r>
        <w:rPr>
          <w:sz w:val="24"/>
          <w:szCs w:val="24"/>
          <w:rtl/>
        </w:rPr>
        <w:t xml:space="preserve"> </w:t>
      </w:r>
      <w:r>
        <w:rPr>
          <w:sz w:val="24"/>
          <w:szCs w:val="24"/>
        </w:rPr>
        <w:sym w:font="AGA Arabesque" w:char="F072"/>
      </w:r>
      <w:r>
        <w:rPr>
          <w:sz w:val="24"/>
          <w:szCs w:val="24"/>
          <w:rtl/>
        </w:rPr>
        <w:t xml:space="preserve"> </w:t>
      </w:r>
      <w:r>
        <w:rPr>
          <w:rFonts w:hint="cs"/>
          <w:sz w:val="24"/>
          <w:szCs w:val="24"/>
          <w:rtl/>
        </w:rPr>
        <w:t>يقول</w:t>
      </w:r>
      <w:r>
        <w:rPr>
          <w:sz w:val="24"/>
          <w:szCs w:val="24"/>
          <w:rtl/>
        </w:rPr>
        <w:t xml:space="preserve">: </w:t>
      </w:r>
      <w:r>
        <w:rPr>
          <w:rFonts w:ascii="Arial" w:hAnsi="Arial"/>
          <w:sz w:val="24"/>
          <w:szCs w:val="24"/>
          <w:rtl/>
        </w:rPr>
        <w:t xml:space="preserve">«وَالَّذِي نَفْسِي بِيَدِهِ، لَيُوشِكَنَّ أَنْ يَنْزِلَ فِيكُمْ ابْنُ مَرْيَمَ حَكَمًا مُقْسِطًا، فَيَكْسِرَ الصَّلِيبَ، وَيَقْتُلَ الخِنْزِيرَ، وَيَضَعَ الجِزْيَةَ، وَيَفِيضَ المَالُ حَتَّى لاَ يَقْبَلَهُ أَحَدٌ». يُنظر: صحيح البخاري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168</w:t>
      </w:r>
      <w:r>
        <w:rPr>
          <w:rFonts w:ascii="Arial" w:hAnsi="Arial"/>
          <w:sz w:val="24"/>
          <w:szCs w:val="24"/>
          <w:rtl/>
        </w:rPr>
        <w:t>: كتاب أحاديث الأنبياء، باب نزول عيسى ابن مريم عليهما السلام، حديث رقم: (</w:t>
      </w:r>
      <w:r>
        <w:rPr>
          <w:rFonts w:ascii="Times New Roman" w:hAnsi="Times New Roman" w:cs="Times New Roman"/>
          <w:sz w:val="24"/>
          <w:szCs w:val="24"/>
          <w:rtl/>
        </w:rPr>
        <w:t>3448</w:t>
      </w:r>
      <w:r>
        <w:rPr>
          <w:rFonts w:ascii="Arial" w:hAnsi="Arial"/>
          <w:sz w:val="24"/>
          <w:szCs w:val="24"/>
          <w:rtl/>
        </w:rPr>
        <w:t>)؛ وصحيح مسلم</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35</w:t>
      </w:r>
      <w:r>
        <w:rPr>
          <w:rFonts w:ascii="Arial" w:hAnsi="Arial"/>
          <w:sz w:val="24"/>
          <w:szCs w:val="24"/>
          <w:rtl/>
        </w:rPr>
        <w:t xml:space="preserve">: كتاب الإيمان، باب نزول عيسى ابن مريم عليهما السلام حاكماً بشريعة نبينا محمد </w:t>
      </w:r>
      <w:r>
        <w:rPr>
          <w:rFonts w:ascii="Arial" w:hAnsi="Arial"/>
          <w:sz w:val="24"/>
          <w:szCs w:val="24"/>
        </w:rPr>
        <w:sym w:font="AGA Arabesque" w:char="F072"/>
      </w:r>
      <w:r>
        <w:rPr>
          <w:rFonts w:ascii="Arial" w:hAnsi="Arial"/>
          <w:sz w:val="24"/>
          <w:szCs w:val="24"/>
          <w:rtl/>
        </w:rPr>
        <w:t>، حديث رقم (</w:t>
      </w:r>
      <w:r>
        <w:rPr>
          <w:rFonts w:ascii="Times New Roman" w:hAnsi="Times New Roman" w:cs="Times New Roman"/>
          <w:sz w:val="24"/>
          <w:szCs w:val="24"/>
          <w:rtl/>
        </w:rPr>
        <w:t>242</w:t>
      </w:r>
      <w:r>
        <w:rPr>
          <w:rFonts w:ascii="Arial" w:hAnsi="Arial"/>
          <w:sz w:val="24"/>
          <w:szCs w:val="24"/>
          <w:rtl/>
        </w:rPr>
        <w:t>).</w:t>
      </w:r>
    </w:p>
  </w:footnote>
  <w:footnote w:id="44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الشنقيطي،</w:t>
      </w:r>
      <w:r>
        <w:rPr>
          <w:sz w:val="24"/>
          <w:szCs w:val="24"/>
          <w:rtl/>
        </w:rPr>
        <w:t xml:space="preserve"> </w:t>
      </w:r>
      <w:r>
        <w:rPr>
          <w:rFonts w:hint="cs"/>
          <w:b/>
          <w:bCs/>
          <w:sz w:val="24"/>
          <w:szCs w:val="24"/>
          <w:rtl/>
        </w:rPr>
        <w:t>أضواء</w:t>
      </w:r>
      <w:r>
        <w:rPr>
          <w:b/>
          <w:bCs/>
          <w:sz w:val="24"/>
          <w:szCs w:val="24"/>
          <w:rtl/>
        </w:rPr>
        <w:t xml:space="preserve"> </w:t>
      </w:r>
      <w:r>
        <w:rPr>
          <w:rFonts w:hint="cs"/>
          <w:b/>
          <w:bCs/>
          <w:sz w:val="24"/>
          <w:szCs w:val="24"/>
          <w:rtl/>
        </w:rPr>
        <w:t>البيان</w:t>
      </w:r>
      <w:r>
        <w:rPr>
          <w:sz w:val="24"/>
          <w:szCs w:val="24"/>
          <w:rtl/>
        </w:rPr>
        <w:t xml:space="preserve"> </w:t>
      </w:r>
      <w:r>
        <w:rPr>
          <w:rFonts w:ascii="Times New Roman" w:hAnsi="Times New Roman"/>
          <w:sz w:val="24"/>
          <w:szCs w:val="24"/>
          <w:rtl/>
        </w:rPr>
        <w:t>7</w:t>
      </w:r>
      <w:r>
        <w:rPr>
          <w:sz w:val="24"/>
          <w:szCs w:val="24"/>
          <w:rtl/>
        </w:rPr>
        <w:t>/</w:t>
      </w:r>
      <w:r>
        <w:rPr>
          <w:rFonts w:ascii="Times New Roman" w:hAnsi="Times New Roman"/>
          <w:sz w:val="24"/>
          <w:szCs w:val="24"/>
          <w:rtl/>
        </w:rPr>
        <w:t>129</w:t>
      </w:r>
      <w:r>
        <w:rPr>
          <w:sz w:val="24"/>
          <w:szCs w:val="24"/>
          <w:rtl/>
        </w:rPr>
        <w:t>.</w:t>
      </w:r>
    </w:p>
  </w:footnote>
  <w:footnote w:id="450">
    <w:p w:rsidR="00CD740F" w:rsidRDefault="00CD740F" w:rsidP="001D15B9">
      <w:pPr>
        <w:widowControl w:val="0"/>
        <w:spacing w:after="0" w:line="240" w:lineRule="auto"/>
        <w:ind w:left="369" w:hanging="369"/>
        <w:jc w:val="lowKashida"/>
      </w:pPr>
      <w:r>
        <w:rPr>
          <w:rStyle w:val="FootnoteReference"/>
          <w:rFonts w:ascii="Arial" w:hAnsi="Arial"/>
          <w:szCs w:val="24"/>
          <w:rtl/>
        </w:rPr>
        <w:t>(</w:t>
      </w:r>
      <w:r>
        <w:rPr>
          <w:rStyle w:val="FootnoteReference"/>
          <w:szCs w:val="24"/>
          <w:rtl/>
        </w:rPr>
        <w:footnoteRef/>
      </w:r>
      <w:r>
        <w:rPr>
          <w:rStyle w:val="FootnoteReference"/>
          <w:rFonts w:ascii="Arial" w:hAnsi="Arial"/>
          <w:szCs w:val="24"/>
          <w:rtl/>
        </w:rPr>
        <w:t>)</w:t>
      </w:r>
      <w:r>
        <w:rPr>
          <w:sz w:val="24"/>
          <w:szCs w:val="24"/>
          <w:rtl/>
        </w:rPr>
        <w:t xml:space="preserve"> </w:t>
      </w:r>
      <w:r>
        <w:rPr>
          <w:rFonts w:hint="cs"/>
          <w:sz w:val="24"/>
          <w:szCs w:val="24"/>
          <w:rtl/>
        </w:rPr>
        <w:t>الآيات</w:t>
      </w:r>
      <w:r>
        <w:rPr>
          <w:sz w:val="24"/>
          <w:szCs w:val="24"/>
          <w:rtl/>
        </w:rPr>
        <w:t xml:space="preserve"> </w:t>
      </w:r>
      <w:r>
        <w:rPr>
          <w:rFonts w:hint="cs"/>
          <w:sz w:val="24"/>
          <w:szCs w:val="24"/>
          <w:rtl/>
        </w:rPr>
        <w:t>السابقة</w:t>
      </w:r>
      <w:r>
        <w:rPr>
          <w:sz w:val="24"/>
          <w:szCs w:val="24"/>
          <w:rtl/>
        </w:rPr>
        <w:t xml:space="preserve"> </w:t>
      </w:r>
      <w:r>
        <w:rPr>
          <w:rFonts w:hint="cs"/>
          <w:sz w:val="24"/>
          <w:szCs w:val="24"/>
          <w:rtl/>
        </w:rPr>
        <w:t>هي</w:t>
      </w:r>
      <w:r>
        <w:rPr>
          <w:sz w:val="24"/>
          <w:szCs w:val="24"/>
          <w:rtl/>
        </w:rPr>
        <w:t xml:space="preserve"> </w:t>
      </w:r>
      <w:r>
        <w:rPr>
          <w:rFonts w:hint="cs"/>
          <w:sz w:val="24"/>
          <w:szCs w:val="24"/>
          <w:rtl/>
        </w:rPr>
        <w:t>قوله</w:t>
      </w:r>
      <w:r>
        <w:rPr>
          <w:sz w:val="24"/>
          <w:szCs w:val="24"/>
          <w:rtl/>
        </w:rPr>
        <w:t xml:space="preserve"> </w:t>
      </w:r>
      <w:r>
        <w:rPr>
          <w:rFonts w:hint="cs"/>
          <w:sz w:val="24"/>
          <w:szCs w:val="24"/>
          <w:rtl/>
        </w:rPr>
        <w:t>تعالى</w:t>
      </w:r>
      <w:r>
        <w:rPr>
          <w:sz w:val="24"/>
          <w:szCs w:val="24"/>
          <w:rtl/>
        </w:rPr>
        <w:t xml:space="preserve">: </w:t>
      </w:r>
      <w:r>
        <w:rPr>
          <w:rFonts w:cs="Traditional Arabic"/>
          <w:sz w:val="24"/>
          <w:szCs w:val="26"/>
          <w:rtl/>
        </w:rPr>
        <w:t>﴿</w:t>
      </w:r>
      <w:r>
        <w:rPr>
          <w:rFonts w:cs="DecoType Naskh" w:hint="cs"/>
          <w:sz w:val="24"/>
          <w:szCs w:val="24"/>
          <w:rtl/>
        </w:rPr>
        <w:t>وَلَمَّا</w:t>
      </w:r>
      <w:r>
        <w:rPr>
          <w:rFonts w:cs="DecoType Naskh"/>
          <w:sz w:val="24"/>
          <w:szCs w:val="24"/>
          <w:rtl/>
        </w:rPr>
        <w:t xml:space="preserve"> </w:t>
      </w:r>
      <w:r>
        <w:rPr>
          <w:rFonts w:cs="DecoType Naskh" w:hint="cs"/>
          <w:sz w:val="24"/>
          <w:szCs w:val="24"/>
          <w:rtl/>
        </w:rPr>
        <w:t>ضُرِبَ</w:t>
      </w:r>
      <w:r>
        <w:rPr>
          <w:rFonts w:cs="DecoType Naskh"/>
          <w:sz w:val="24"/>
          <w:szCs w:val="24"/>
          <w:rtl/>
        </w:rPr>
        <w:t xml:space="preserve"> </w:t>
      </w:r>
      <w:r>
        <w:rPr>
          <w:rFonts w:cs="DecoType Naskh" w:hint="cs"/>
          <w:sz w:val="24"/>
          <w:szCs w:val="24"/>
          <w:rtl/>
        </w:rPr>
        <w:t>ابْنُ</w:t>
      </w:r>
      <w:r>
        <w:rPr>
          <w:rFonts w:cs="DecoType Naskh"/>
          <w:sz w:val="24"/>
          <w:szCs w:val="24"/>
          <w:rtl/>
        </w:rPr>
        <w:t xml:space="preserve"> </w:t>
      </w:r>
      <w:r>
        <w:rPr>
          <w:rFonts w:cs="DecoType Naskh" w:hint="cs"/>
          <w:sz w:val="24"/>
          <w:szCs w:val="24"/>
          <w:rtl/>
        </w:rPr>
        <w:t>مَرْيَمَ</w:t>
      </w:r>
      <w:r>
        <w:rPr>
          <w:rFonts w:cs="DecoType Naskh"/>
          <w:sz w:val="24"/>
          <w:szCs w:val="24"/>
          <w:rtl/>
        </w:rPr>
        <w:t xml:space="preserve"> </w:t>
      </w:r>
      <w:r>
        <w:rPr>
          <w:rFonts w:cs="DecoType Naskh" w:hint="cs"/>
          <w:sz w:val="24"/>
          <w:szCs w:val="24"/>
          <w:rtl/>
        </w:rPr>
        <w:t>مَثَلاً</w:t>
      </w:r>
      <w:r>
        <w:rPr>
          <w:rFonts w:cs="DecoType Naskh"/>
          <w:sz w:val="24"/>
          <w:szCs w:val="24"/>
          <w:rtl/>
        </w:rPr>
        <w:t xml:space="preserve"> </w:t>
      </w:r>
      <w:r>
        <w:rPr>
          <w:rFonts w:cs="DecoType Naskh" w:hint="cs"/>
          <w:sz w:val="24"/>
          <w:szCs w:val="24"/>
          <w:rtl/>
        </w:rPr>
        <w:t>إِذَا</w:t>
      </w:r>
      <w:r>
        <w:rPr>
          <w:rFonts w:cs="DecoType Naskh"/>
          <w:sz w:val="24"/>
          <w:szCs w:val="24"/>
          <w:rtl/>
        </w:rPr>
        <w:t xml:space="preserve"> </w:t>
      </w:r>
      <w:r>
        <w:rPr>
          <w:rFonts w:cs="DecoType Naskh" w:hint="cs"/>
          <w:sz w:val="24"/>
          <w:szCs w:val="24"/>
          <w:rtl/>
        </w:rPr>
        <w:t>قَوْمُكَ</w:t>
      </w:r>
      <w:r>
        <w:rPr>
          <w:rFonts w:cs="DecoType Naskh"/>
          <w:sz w:val="24"/>
          <w:szCs w:val="24"/>
          <w:rtl/>
        </w:rPr>
        <w:t xml:space="preserve"> </w:t>
      </w:r>
      <w:r>
        <w:rPr>
          <w:rFonts w:cs="DecoType Naskh" w:hint="cs"/>
          <w:sz w:val="24"/>
          <w:szCs w:val="24"/>
          <w:rtl/>
        </w:rPr>
        <w:t>مِنْهُ</w:t>
      </w:r>
      <w:r>
        <w:rPr>
          <w:rFonts w:cs="DecoType Naskh"/>
          <w:sz w:val="24"/>
          <w:szCs w:val="24"/>
          <w:rtl/>
        </w:rPr>
        <w:t xml:space="preserve"> </w:t>
      </w:r>
      <w:r>
        <w:rPr>
          <w:rFonts w:cs="DecoType Naskh" w:hint="cs"/>
          <w:sz w:val="24"/>
          <w:szCs w:val="24"/>
          <w:rtl/>
        </w:rPr>
        <w:t>يَصِدُّون</w:t>
      </w:r>
      <w:r>
        <w:rPr>
          <w:rFonts w:cs="DecoType Naskh"/>
          <w:sz w:val="24"/>
          <w:szCs w:val="24"/>
          <w:rtl/>
        </w:rPr>
        <w:t xml:space="preserve">. </w:t>
      </w:r>
      <w:r>
        <w:rPr>
          <w:rFonts w:cs="DecoType Naskh" w:hint="cs"/>
          <w:sz w:val="24"/>
          <w:szCs w:val="24"/>
          <w:rtl/>
        </w:rPr>
        <w:t>وَقَالُوا</w:t>
      </w:r>
      <w:r>
        <w:rPr>
          <w:rFonts w:cs="DecoType Naskh"/>
          <w:sz w:val="24"/>
          <w:szCs w:val="24"/>
          <w:rtl/>
        </w:rPr>
        <w:t xml:space="preserve"> </w:t>
      </w:r>
      <w:r>
        <w:rPr>
          <w:rFonts w:cs="DecoType Naskh" w:hint="cs"/>
          <w:sz w:val="24"/>
          <w:szCs w:val="24"/>
          <w:rtl/>
        </w:rPr>
        <w:t>أَآلِهَتُنَا</w:t>
      </w:r>
      <w:r>
        <w:rPr>
          <w:rFonts w:cs="DecoType Naskh"/>
          <w:sz w:val="24"/>
          <w:szCs w:val="24"/>
          <w:rtl/>
        </w:rPr>
        <w:t xml:space="preserve"> </w:t>
      </w:r>
      <w:r>
        <w:rPr>
          <w:rFonts w:cs="DecoType Naskh" w:hint="cs"/>
          <w:sz w:val="24"/>
          <w:szCs w:val="24"/>
          <w:rtl/>
        </w:rPr>
        <w:t>خَيْرٌ</w:t>
      </w:r>
      <w:r>
        <w:rPr>
          <w:rFonts w:cs="DecoType Naskh"/>
          <w:sz w:val="24"/>
          <w:szCs w:val="24"/>
          <w:rtl/>
        </w:rPr>
        <w:t xml:space="preserve"> </w:t>
      </w:r>
      <w:r>
        <w:rPr>
          <w:rFonts w:cs="DecoType Naskh" w:hint="cs"/>
          <w:sz w:val="24"/>
          <w:szCs w:val="24"/>
          <w:rtl/>
        </w:rPr>
        <w:t>أَمْ</w:t>
      </w:r>
      <w:r>
        <w:rPr>
          <w:rFonts w:cs="DecoType Naskh"/>
          <w:sz w:val="24"/>
          <w:szCs w:val="24"/>
          <w:rtl/>
        </w:rPr>
        <w:t xml:space="preserve"> </w:t>
      </w:r>
      <w:r>
        <w:rPr>
          <w:rFonts w:cs="DecoType Naskh" w:hint="cs"/>
          <w:sz w:val="24"/>
          <w:szCs w:val="24"/>
          <w:rtl/>
        </w:rPr>
        <w:t>هُوَ</w:t>
      </w:r>
      <w:r>
        <w:rPr>
          <w:rFonts w:cs="DecoType Naskh"/>
          <w:sz w:val="24"/>
          <w:szCs w:val="24"/>
          <w:rtl/>
        </w:rPr>
        <w:t xml:space="preserve"> </w:t>
      </w:r>
      <w:r>
        <w:rPr>
          <w:rFonts w:cs="DecoType Naskh" w:hint="cs"/>
          <w:sz w:val="24"/>
          <w:szCs w:val="24"/>
          <w:rtl/>
        </w:rPr>
        <w:t>مَا</w:t>
      </w:r>
      <w:r>
        <w:rPr>
          <w:rFonts w:cs="DecoType Naskh"/>
          <w:sz w:val="24"/>
          <w:szCs w:val="24"/>
          <w:rtl/>
        </w:rPr>
        <w:t xml:space="preserve"> </w:t>
      </w:r>
      <w:r>
        <w:rPr>
          <w:rFonts w:cs="DecoType Naskh" w:hint="cs"/>
          <w:sz w:val="24"/>
          <w:szCs w:val="24"/>
          <w:rtl/>
        </w:rPr>
        <w:t>ضَرَبُوهُ</w:t>
      </w:r>
      <w:r>
        <w:rPr>
          <w:rFonts w:cs="DecoType Naskh"/>
          <w:sz w:val="24"/>
          <w:szCs w:val="24"/>
          <w:rtl/>
        </w:rPr>
        <w:t xml:space="preserve"> </w:t>
      </w:r>
      <w:r>
        <w:rPr>
          <w:rFonts w:cs="DecoType Naskh" w:hint="cs"/>
          <w:sz w:val="24"/>
          <w:szCs w:val="24"/>
          <w:rtl/>
        </w:rPr>
        <w:t>لَكَ</w:t>
      </w:r>
      <w:r>
        <w:rPr>
          <w:rFonts w:cs="DecoType Naskh"/>
          <w:sz w:val="24"/>
          <w:szCs w:val="24"/>
          <w:rtl/>
        </w:rPr>
        <w:t xml:space="preserve"> </w:t>
      </w:r>
      <w:r>
        <w:rPr>
          <w:rFonts w:cs="DecoType Naskh" w:hint="cs"/>
          <w:sz w:val="24"/>
          <w:szCs w:val="24"/>
          <w:rtl/>
        </w:rPr>
        <w:t>إِلاَّ</w:t>
      </w:r>
      <w:r>
        <w:rPr>
          <w:rFonts w:cs="DecoType Naskh"/>
          <w:sz w:val="24"/>
          <w:szCs w:val="24"/>
          <w:rtl/>
        </w:rPr>
        <w:t xml:space="preserve"> </w:t>
      </w:r>
      <w:r>
        <w:rPr>
          <w:rFonts w:cs="DecoType Naskh" w:hint="cs"/>
          <w:sz w:val="24"/>
          <w:szCs w:val="24"/>
          <w:rtl/>
        </w:rPr>
        <w:t>جَدَلاً</w:t>
      </w:r>
      <w:r>
        <w:rPr>
          <w:rFonts w:cs="DecoType Naskh"/>
          <w:sz w:val="24"/>
          <w:szCs w:val="24"/>
          <w:rtl/>
        </w:rPr>
        <w:t xml:space="preserve"> </w:t>
      </w:r>
      <w:r>
        <w:rPr>
          <w:rFonts w:cs="DecoType Naskh" w:hint="cs"/>
          <w:sz w:val="24"/>
          <w:szCs w:val="24"/>
          <w:rtl/>
        </w:rPr>
        <w:t>بَلْ</w:t>
      </w:r>
      <w:r>
        <w:rPr>
          <w:rFonts w:cs="DecoType Naskh"/>
          <w:sz w:val="24"/>
          <w:szCs w:val="24"/>
          <w:rtl/>
        </w:rPr>
        <w:t xml:space="preserve"> </w:t>
      </w:r>
      <w:r>
        <w:rPr>
          <w:rFonts w:cs="DecoType Naskh" w:hint="cs"/>
          <w:sz w:val="24"/>
          <w:szCs w:val="24"/>
          <w:rtl/>
        </w:rPr>
        <w:t>هُمْ</w:t>
      </w:r>
      <w:r>
        <w:rPr>
          <w:rFonts w:cs="DecoType Naskh"/>
          <w:sz w:val="24"/>
          <w:szCs w:val="24"/>
          <w:rtl/>
        </w:rPr>
        <w:t xml:space="preserve"> </w:t>
      </w:r>
      <w:r>
        <w:rPr>
          <w:rFonts w:cs="DecoType Naskh" w:hint="cs"/>
          <w:sz w:val="24"/>
          <w:szCs w:val="24"/>
          <w:rtl/>
        </w:rPr>
        <w:t>قَوْمٌ</w:t>
      </w:r>
      <w:r>
        <w:rPr>
          <w:rFonts w:cs="DecoType Naskh"/>
          <w:sz w:val="24"/>
          <w:szCs w:val="24"/>
          <w:rtl/>
        </w:rPr>
        <w:t xml:space="preserve"> </w:t>
      </w:r>
      <w:r>
        <w:rPr>
          <w:rFonts w:cs="DecoType Naskh" w:hint="cs"/>
          <w:sz w:val="24"/>
          <w:szCs w:val="24"/>
          <w:rtl/>
        </w:rPr>
        <w:t>خَصِمُون</w:t>
      </w:r>
      <w:r>
        <w:rPr>
          <w:rFonts w:cs="DecoType Naskh"/>
          <w:sz w:val="24"/>
          <w:szCs w:val="24"/>
          <w:rtl/>
        </w:rPr>
        <w:t xml:space="preserve">. </w:t>
      </w:r>
      <w:r>
        <w:rPr>
          <w:rFonts w:cs="DecoType Naskh" w:hint="cs"/>
          <w:sz w:val="24"/>
          <w:szCs w:val="24"/>
          <w:rtl/>
        </w:rPr>
        <w:t>إِنْ</w:t>
      </w:r>
      <w:r>
        <w:rPr>
          <w:rFonts w:cs="DecoType Naskh"/>
          <w:sz w:val="24"/>
          <w:szCs w:val="24"/>
          <w:rtl/>
        </w:rPr>
        <w:t xml:space="preserve"> </w:t>
      </w:r>
      <w:r>
        <w:rPr>
          <w:rFonts w:cs="DecoType Naskh" w:hint="cs"/>
          <w:sz w:val="24"/>
          <w:szCs w:val="24"/>
          <w:rtl/>
        </w:rPr>
        <w:t>هُوَ</w:t>
      </w:r>
      <w:r>
        <w:rPr>
          <w:rFonts w:cs="DecoType Naskh"/>
          <w:sz w:val="24"/>
          <w:szCs w:val="24"/>
          <w:rtl/>
        </w:rPr>
        <w:t xml:space="preserve"> </w:t>
      </w:r>
      <w:r>
        <w:rPr>
          <w:rFonts w:cs="DecoType Naskh" w:hint="cs"/>
          <w:sz w:val="24"/>
          <w:szCs w:val="24"/>
          <w:rtl/>
        </w:rPr>
        <w:t>إِلاَّ</w:t>
      </w:r>
      <w:r>
        <w:rPr>
          <w:rFonts w:cs="DecoType Naskh"/>
          <w:sz w:val="24"/>
          <w:szCs w:val="24"/>
          <w:rtl/>
        </w:rPr>
        <w:t xml:space="preserve"> </w:t>
      </w:r>
      <w:r>
        <w:rPr>
          <w:rFonts w:cs="DecoType Naskh" w:hint="cs"/>
          <w:sz w:val="24"/>
          <w:szCs w:val="24"/>
          <w:rtl/>
        </w:rPr>
        <w:t>عَبْدٌ</w:t>
      </w:r>
      <w:r>
        <w:rPr>
          <w:rFonts w:cs="DecoType Naskh"/>
          <w:sz w:val="24"/>
          <w:szCs w:val="24"/>
          <w:rtl/>
        </w:rPr>
        <w:t xml:space="preserve"> </w:t>
      </w:r>
      <w:r>
        <w:rPr>
          <w:rFonts w:cs="DecoType Naskh" w:hint="cs"/>
          <w:sz w:val="24"/>
          <w:szCs w:val="24"/>
          <w:rtl/>
        </w:rPr>
        <w:t>أَنْعَمْنَا</w:t>
      </w:r>
      <w:r>
        <w:rPr>
          <w:rFonts w:cs="DecoType Naskh"/>
          <w:sz w:val="24"/>
          <w:szCs w:val="24"/>
          <w:rtl/>
        </w:rPr>
        <w:t xml:space="preserve"> </w:t>
      </w:r>
      <w:r>
        <w:rPr>
          <w:rFonts w:cs="DecoType Naskh" w:hint="cs"/>
          <w:sz w:val="24"/>
          <w:szCs w:val="24"/>
          <w:rtl/>
        </w:rPr>
        <w:t>عَلَيْهِ</w:t>
      </w:r>
      <w:r>
        <w:rPr>
          <w:rFonts w:cs="DecoType Naskh"/>
          <w:sz w:val="24"/>
          <w:szCs w:val="24"/>
          <w:rtl/>
        </w:rPr>
        <w:t xml:space="preserve"> </w:t>
      </w:r>
      <w:r>
        <w:rPr>
          <w:rFonts w:cs="DecoType Naskh" w:hint="cs"/>
          <w:sz w:val="24"/>
          <w:szCs w:val="24"/>
          <w:rtl/>
        </w:rPr>
        <w:t>وَجَعَلْنَاهُ</w:t>
      </w:r>
      <w:r>
        <w:rPr>
          <w:rFonts w:cs="DecoType Naskh"/>
          <w:sz w:val="24"/>
          <w:szCs w:val="24"/>
          <w:rtl/>
        </w:rPr>
        <w:t xml:space="preserve"> </w:t>
      </w:r>
      <w:r>
        <w:rPr>
          <w:rFonts w:cs="DecoType Naskh" w:hint="cs"/>
          <w:sz w:val="24"/>
          <w:szCs w:val="24"/>
          <w:rtl/>
        </w:rPr>
        <w:t>مَثَلاً</w:t>
      </w:r>
      <w:r>
        <w:rPr>
          <w:rFonts w:cs="DecoType Naskh"/>
          <w:sz w:val="24"/>
          <w:szCs w:val="24"/>
          <w:rtl/>
        </w:rPr>
        <w:t xml:space="preserve"> </w:t>
      </w:r>
      <w:r>
        <w:rPr>
          <w:rFonts w:cs="DecoType Naskh" w:hint="cs"/>
          <w:sz w:val="24"/>
          <w:szCs w:val="24"/>
          <w:rtl/>
        </w:rPr>
        <w:t>لِّبَنِي</w:t>
      </w:r>
      <w:r>
        <w:rPr>
          <w:rFonts w:cs="DecoType Naskh"/>
          <w:sz w:val="24"/>
          <w:szCs w:val="24"/>
          <w:rtl/>
        </w:rPr>
        <w:t xml:space="preserve"> </w:t>
      </w:r>
      <w:r>
        <w:rPr>
          <w:rFonts w:cs="DecoType Naskh" w:hint="cs"/>
          <w:sz w:val="24"/>
          <w:szCs w:val="24"/>
          <w:rtl/>
        </w:rPr>
        <w:t>إِسْرَائِيل</w:t>
      </w:r>
      <w:r>
        <w:rPr>
          <w:rFonts w:cs="DecoType Naskh"/>
          <w:sz w:val="24"/>
          <w:szCs w:val="24"/>
          <w:rtl/>
        </w:rPr>
        <w:t xml:space="preserve">. </w:t>
      </w:r>
      <w:r>
        <w:rPr>
          <w:rFonts w:cs="DecoType Naskh" w:hint="cs"/>
          <w:sz w:val="24"/>
          <w:szCs w:val="24"/>
          <w:rtl/>
        </w:rPr>
        <w:t>وَلَوْ</w:t>
      </w:r>
      <w:r>
        <w:rPr>
          <w:rFonts w:cs="DecoType Naskh"/>
          <w:sz w:val="24"/>
          <w:szCs w:val="24"/>
          <w:rtl/>
        </w:rPr>
        <w:t xml:space="preserve"> </w:t>
      </w:r>
      <w:r>
        <w:rPr>
          <w:rFonts w:cs="DecoType Naskh" w:hint="cs"/>
          <w:sz w:val="24"/>
          <w:szCs w:val="24"/>
          <w:rtl/>
        </w:rPr>
        <w:t>نَشَاء</w:t>
      </w:r>
      <w:r>
        <w:rPr>
          <w:rFonts w:cs="DecoType Naskh"/>
          <w:sz w:val="24"/>
          <w:szCs w:val="24"/>
          <w:rtl/>
        </w:rPr>
        <w:t xml:space="preserve"> </w:t>
      </w:r>
      <w:r>
        <w:rPr>
          <w:rFonts w:cs="DecoType Naskh" w:hint="cs"/>
          <w:sz w:val="24"/>
          <w:szCs w:val="24"/>
          <w:rtl/>
        </w:rPr>
        <w:t>لَجَعَلْنَا</w:t>
      </w:r>
      <w:r>
        <w:rPr>
          <w:rFonts w:cs="DecoType Naskh"/>
          <w:sz w:val="24"/>
          <w:szCs w:val="24"/>
          <w:rtl/>
        </w:rPr>
        <w:t xml:space="preserve"> </w:t>
      </w:r>
      <w:r>
        <w:rPr>
          <w:rFonts w:cs="DecoType Naskh" w:hint="cs"/>
          <w:sz w:val="24"/>
          <w:szCs w:val="24"/>
          <w:rtl/>
        </w:rPr>
        <w:t>مِنكُم</w:t>
      </w:r>
      <w:r>
        <w:rPr>
          <w:rFonts w:cs="DecoType Naskh"/>
          <w:sz w:val="24"/>
          <w:szCs w:val="24"/>
          <w:rtl/>
        </w:rPr>
        <w:t xml:space="preserve"> </w:t>
      </w:r>
      <w:r>
        <w:rPr>
          <w:rFonts w:cs="DecoType Naskh" w:hint="cs"/>
          <w:sz w:val="24"/>
          <w:szCs w:val="24"/>
          <w:rtl/>
        </w:rPr>
        <w:t>مَّلاَئِكَةً</w:t>
      </w:r>
      <w:r>
        <w:rPr>
          <w:rFonts w:cs="DecoType Naskh"/>
          <w:sz w:val="24"/>
          <w:szCs w:val="24"/>
          <w:rtl/>
        </w:rPr>
        <w:t xml:space="preserve"> </w:t>
      </w:r>
      <w:r>
        <w:rPr>
          <w:rFonts w:cs="DecoType Naskh" w:hint="cs"/>
          <w:sz w:val="24"/>
          <w:szCs w:val="24"/>
          <w:rtl/>
        </w:rPr>
        <w:t>فِي</w:t>
      </w:r>
      <w:r>
        <w:rPr>
          <w:rFonts w:cs="DecoType Naskh"/>
          <w:sz w:val="24"/>
          <w:szCs w:val="24"/>
          <w:rtl/>
        </w:rPr>
        <w:t xml:space="preserve"> </w:t>
      </w:r>
      <w:r>
        <w:rPr>
          <w:rFonts w:cs="DecoType Naskh" w:hint="cs"/>
          <w:sz w:val="24"/>
          <w:szCs w:val="24"/>
          <w:rtl/>
        </w:rPr>
        <w:t>الأَرْضِ</w:t>
      </w:r>
      <w:r>
        <w:rPr>
          <w:rFonts w:cs="DecoType Naskh"/>
          <w:sz w:val="24"/>
          <w:szCs w:val="24"/>
          <w:rtl/>
        </w:rPr>
        <w:t xml:space="preserve"> </w:t>
      </w:r>
      <w:r>
        <w:rPr>
          <w:rFonts w:cs="DecoType Naskh" w:hint="cs"/>
          <w:sz w:val="24"/>
          <w:szCs w:val="24"/>
          <w:rtl/>
        </w:rPr>
        <w:t>يَخْلُفُون</w:t>
      </w:r>
      <w:r>
        <w:rPr>
          <w:rFonts w:cs="Traditional Arabic"/>
          <w:sz w:val="24"/>
          <w:szCs w:val="26"/>
          <w:rtl/>
        </w:rPr>
        <w:t xml:space="preserve">﴾ </w:t>
      </w:r>
      <w:r>
        <w:rPr>
          <w:rFonts w:cs="DecoType Naskh"/>
          <w:sz w:val="24"/>
          <w:szCs w:val="24"/>
          <w:rtl/>
        </w:rPr>
        <w:t>[</w:t>
      </w:r>
      <w:r>
        <w:rPr>
          <w:rFonts w:cs="DecoType Naskh" w:hint="cs"/>
          <w:sz w:val="24"/>
          <w:szCs w:val="24"/>
          <w:rtl/>
        </w:rPr>
        <w:t>الزخرف</w:t>
      </w:r>
      <w:r>
        <w:rPr>
          <w:rFonts w:cs="DecoType Naskh"/>
          <w:sz w:val="24"/>
          <w:szCs w:val="24"/>
          <w:rtl/>
        </w:rPr>
        <w:t xml:space="preserve">: </w:t>
      </w:r>
      <w:r>
        <w:rPr>
          <w:rFonts w:ascii="Times New Roman" w:hAnsi="Times New Roman" w:cs="Times New Roman"/>
          <w:sz w:val="24"/>
          <w:szCs w:val="24"/>
          <w:rtl/>
        </w:rPr>
        <w:t>57</w:t>
      </w:r>
      <w:r>
        <w:rPr>
          <w:rFonts w:cs="DecoType Naskh"/>
          <w:sz w:val="24"/>
          <w:szCs w:val="24"/>
          <w:rtl/>
        </w:rPr>
        <w:t xml:space="preserve">- </w:t>
      </w:r>
      <w:r>
        <w:rPr>
          <w:rFonts w:ascii="Times New Roman" w:hAnsi="Times New Roman" w:cs="Times New Roman"/>
          <w:sz w:val="24"/>
          <w:szCs w:val="24"/>
          <w:rtl/>
        </w:rPr>
        <w:t>60</w:t>
      </w:r>
      <w:r>
        <w:rPr>
          <w:rFonts w:cs="DecoType Naskh"/>
          <w:sz w:val="24"/>
          <w:szCs w:val="24"/>
          <w:rtl/>
        </w:rPr>
        <w:t>].</w:t>
      </w:r>
    </w:p>
  </w:footnote>
  <w:footnote w:id="45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sz w:val="24"/>
          <w:szCs w:val="24"/>
          <w:rtl/>
        </w:rPr>
        <w:t xml:space="preserve"> </w:t>
      </w:r>
      <w:r>
        <w:rPr>
          <w:rFonts w:ascii="Times New Roman" w:hAnsi="Times New Roman"/>
          <w:sz w:val="24"/>
          <w:szCs w:val="24"/>
          <w:rtl/>
        </w:rPr>
        <w:t>9</w:t>
      </w:r>
      <w:r>
        <w:rPr>
          <w:sz w:val="24"/>
          <w:szCs w:val="24"/>
          <w:rtl/>
        </w:rPr>
        <w:t>/</w:t>
      </w:r>
      <w:r>
        <w:rPr>
          <w:rFonts w:ascii="Times New Roman" w:hAnsi="Times New Roman"/>
          <w:sz w:val="24"/>
          <w:szCs w:val="24"/>
          <w:rtl/>
        </w:rPr>
        <w:t>386</w:t>
      </w:r>
      <w:r>
        <w:rPr>
          <w:sz w:val="24"/>
          <w:szCs w:val="24"/>
          <w:rtl/>
        </w:rPr>
        <w:t>.</w:t>
      </w:r>
    </w:p>
  </w:footnote>
  <w:footnote w:id="45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الهذلي، أبو القاسم يوسف بن علي بن جبارة (ت: </w:t>
      </w:r>
      <w:r>
        <w:rPr>
          <w:rFonts w:ascii="Times New Roman" w:hAnsi="Times New Roman"/>
          <w:sz w:val="24"/>
          <w:szCs w:val="24"/>
          <w:rtl/>
        </w:rPr>
        <w:t>465</w:t>
      </w:r>
      <w:r>
        <w:rPr>
          <w:rFonts w:ascii="Arial" w:hAnsi="Arial"/>
          <w:sz w:val="24"/>
          <w:szCs w:val="24"/>
          <w:rtl/>
        </w:rPr>
        <w:t xml:space="preserve">هـ)، </w:t>
      </w:r>
      <w:r>
        <w:rPr>
          <w:rFonts w:ascii="Arial" w:hAnsi="Arial"/>
          <w:b/>
          <w:bCs/>
          <w:color w:val="000000"/>
          <w:sz w:val="24"/>
          <w:szCs w:val="24"/>
          <w:rtl/>
        </w:rPr>
        <w:t>الكامل في القراءات والأربعين الزائدة عليها</w:t>
      </w:r>
      <w:r>
        <w:rPr>
          <w:rFonts w:ascii="Arial" w:hAnsi="Arial"/>
          <w:color w:val="000000"/>
          <w:sz w:val="24"/>
          <w:szCs w:val="24"/>
          <w:rtl/>
        </w:rPr>
        <w:t>، تحقيق: جمال الشايب، مؤسسة سما للنشر والتوزيع، ط</w:t>
      </w:r>
      <w:r>
        <w:rPr>
          <w:rFonts w:ascii="Times New Roman" w:hAnsi="Times New Roman"/>
          <w:color w:val="000000"/>
          <w:sz w:val="24"/>
          <w:szCs w:val="24"/>
          <w:rtl/>
        </w:rPr>
        <w:t>1</w:t>
      </w:r>
      <w:r>
        <w:rPr>
          <w:rFonts w:ascii="Arial" w:hAnsi="Arial"/>
          <w:color w:val="000000"/>
          <w:sz w:val="24"/>
          <w:szCs w:val="24"/>
          <w:rtl/>
        </w:rPr>
        <w:t xml:space="preserve">، </w:t>
      </w:r>
      <w:r>
        <w:rPr>
          <w:rFonts w:ascii="Times New Roman" w:hAnsi="Times New Roman"/>
          <w:color w:val="000000"/>
          <w:sz w:val="24"/>
          <w:szCs w:val="24"/>
          <w:rtl/>
        </w:rPr>
        <w:t>1428</w:t>
      </w:r>
      <w:r>
        <w:rPr>
          <w:rFonts w:ascii="Arial" w:hAnsi="Arial"/>
          <w:color w:val="000000"/>
          <w:sz w:val="24"/>
          <w:szCs w:val="24"/>
          <w:rtl/>
        </w:rPr>
        <w:t>هـ/</w:t>
      </w:r>
      <w:r>
        <w:rPr>
          <w:rFonts w:ascii="Times New Roman" w:hAnsi="Times New Roman"/>
          <w:color w:val="000000"/>
          <w:sz w:val="24"/>
          <w:szCs w:val="24"/>
          <w:rtl/>
        </w:rPr>
        <w:t>2007</w:t>
      </w:r>
      <w:r>
        <w:rPr>
          <w:rFonts w:ascii="Arial" w:hAnsi="Arial"/>
          <w:color w:val="000000"/>
          <w:sz w:val="24"/>
          <w:szCs w:val="24"/>
          <w:rtl/>
        </w:rPr>
        <w:t xml:space="preserve">م، ص </w:t>
      </w:r>
      <w:r>
        <w:rPr>
          <w:rFonts w:ascii="Times New Roman" w:hAnsi="Times New Roman"/>
          <w:color w:val="000000"/>
          <w:sz w:val="24"/>
          <w:szCs w:val="24"/>
          <w:rtl/>
        </w:rPr>
        <w:t>634</w:t>
      </w:r>
      <w:r>
        <w:rPr>
          <w:rFonts w:ascii="Arial" w:hAnsi="Arial"/>
          <w:color w:val="000000"/>
          <w:sz w:val="24"/>
          <w:szCs w:val="24"/>
          <w:rtl/>
        </w:rPr>
        <w:t xml:space="preserve">؛ </w:t>
      </w:r>
      <w:r>
        <w:rPr>
          <w:rFonts w:ascii="Arial" w:hAnsi="Arial"/>
          <w:sz w:val="24"/>
          <w:szCs w:val="24"/>
          <w:rtl/>
        </w:rPr>
        <w:t xml:space="preserve">البناء، أحمد (ت: </w:t>
      </w:r>
      <w:r>
        <w:rPr>
          <w:rFonts w:ascii="Times New Roman" w:hAnsi="Times New Roman"/>
          <w:sz w:val="24"/>
          <w:szCs w:val="24"/>
          <w:rtl/>
        </w:rPr>
        <w:t>1117</w:t>
      </w:r>
      <w:r>
        <w:rPr>
          <w:rFonts w:ascii="Arial" w:hAnsi="Arial"/>
          <w:sz w:val="24"/>
          <w:szCs w:val="24"/>
          <w:rtl/>
        </w:rPr>
        <w:t xml:space="preserve">هـ)، </w:t>
      </w:r>
      <w:r>
        <w:rPr>
          <w:rFonts w:ascii="Arial" w:hAnsi="Arial"/>
          <w:b/>
          <w:bCs/>
          <w:sz w:val="24"/>
          <w:szCs w:val="24"/>
          <w:rtl/>
        </w:rPr>
        <w:t>إتحاف فضلاء البشر في القراءات الأربعة عشر</w:t>
      </w:r>
      <w:r>
        <w:rPr>
          <w:rFonts w:ascii="Arial" w:hAnsi="Arial"/>
          <w:sz w:val="24"/>
          <w:szCs w:val="24"/>
          <w:rtl/>
        </w:rPr>
        <w:t>، تحقيق أنس مهرة، دار الكتب العلمية، بيروت، ط</w:t>
      </w:r>
      <w:r>
        <w:rPr>
          <w:rFonts w:ascii="Times New Roman" w:hAnsi="Times New Roman"/>
          <w:sz w:val="24"/>
          <w:szCs w:val="24"/>
          <w:rtl/>
        </w:rPr>
        <w:t>3</w:t>
      </w:r>
      <w:r>
        <w:rPr>
          <w:rFonts w:ascii="Arial" w:hAnsi="Arial"/>
          <w:sz w:val="24"/>
          <w:szCs w:val="24"/>
          <w:rtl/>
        </w:rPr>
        <w:t xml:space="preserve">، </w:t>
      </w:r>
      <w:r>
        <w:rPr>
          <w:rFonts w:ascii="Times New Roman" w:hAnsi="Times New Roman"/>
          <w:sz w:val="24"/>
          <w:szCs w:val="24"/>
          <w:rtl/>
        </w:rPr>
        <w:t>1427</w:t>
      </w:r>
      <w:r>
        <w:rPr>
          <w:rFonts w:ascii="Arial" w:hAnsi="Arial"/>
          <w:sz w:val="24"/>
          <w:szCs w:val="24"/>
          <w:rtl/>
        </w:rPr>
        <w:t>هـ/</w:t>
      </w:r>
      <w:r>
        <w:rPr>
          <w:rFonts w:ascii="Times New Roman" w:hAnsi="Times New Roman"/>
          <w:sz w:val="24"/>
          <w:szCs w:val="24"/>
          <w:rtl/>
        </w:rPr>
        <w:t>2006</w:t>
      </w:r>
      <w:r>
        <w:rPr>
          <w:rFonts w:ascii="Arial" w:hAnsi="Arial"/>
          <w:sz w:val="24"/>
          <w:szCs w:val="24"/>
          <w:rtl/>
        </w:rPr>
        <w:t>م، ص</w:t>
      </w:r>
      <w:r>
        <w:rPr>
          <w:rFonts w:ascii="Times New Roman" w:hAnsi="Times New Roman"/>
          <w:sz w:val="24"/>
          <w:szCs w:val="24"/>
          <w:rtl/>
        </w:rPr>
        <w:t>496</w:t>
      </w:r>
      <w:r>
        <w:rPr>
          <w:rFonts w:ascii="Arial" w:hAnsi="Arial"/>
          <w:sz w:val="24"/>
          <w:szCs w:val="24"/>
          <w:rtl/>
        </w:rPr>
        <w:t>.</w:t>
      </w:r>
    </w:p>
  </w:footnote>
  <w:footnote w:id="453">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25</w:t>
      </w:r>
      <w:r>
        <w:rPr>
          <w:sz w:val="24"/>
          <w:szCs w:val="24"/>
          <w:rtl/>
        </w:rPr>
        <w:t>/</w:t>
      </w:r>
      <w:r>
        <w:rPr>
          <w:rFonts w:ascii="Times New Roman" w:hAnsi="Times New Roman"/>
          <w:sz w:val="24"/>
          <w:szCs w:val="24"/>
          <w:rtl/>
        </w:rPr>
        <w:t>243</w:t>
      </w:r>
      <w:r>
        <w:rPr>
          <w:sz w:val="24"/>
          <w:szCs w:val="24"/>
          <w:rtl/>
        </w:rPr>
        <w:t>.</w:t>
      </w:r>
    </w:p>
  </w:footnote>
  <w:footnote w:id="454">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25</w:t>
      </w:r>
      <w:r>
        <w:rPr>
          <w:sz w:val="24"/>
          <w:szCs w:val="24"/>
          <w:rtl/>
        </w:rPr>
        <w:t>/</w:t>
      </w:r>
      <w:r>
        <w:rPr>
          <w:rFonts w:ascii="Times New Roman" w:hAnsi="Times New Roman"/>
          <w:sz w:val="24"/>
          <w:szCs w:val="24"/>
          <w:rtl/>
        </w:rPr>
        <w:t>243</w:t>
      </w:r>
      <w:r>
        <w:rPr>
          <w:sz w:val="24"/>
          <w:szCs w:val="24"/>
          <w:rtl/>
        </w:rPr>
        <w:t>.</w:t>
      </w:r>
    </w:p>
  </w:footnote>
  <w:footnote w:id="455">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القرطبي،</w:t>
      </w:r>
      <w:r>
        <w:rPr>
          <w:sz w:val="24"/>
          <w:szCs w:val="24"/>
          <w:rtl/>
        </w:rPr>
        <w:t xml:space="preserve"> </w:t>
      </w:r>
      <w:r>
        <w:rPr>
          <w:rFonts w:hint="cs"/>
          <w:b/>
          <w:bCs/>
          <w:sz w:val="24"/>
          <w:szCs w:val="24"/>
          <w:rtl/>
        </w:rPr>
        <w:t>الجامع</w:t>
      </w:r>
      <w:r>
        <w:rPr>
          <w:b/>
          <w:bCs/>
          <w:sz w:val="24"/>
          <w:szCs w:val="24"/>
          <w:rtl/>
        </w:rPr>
        <w:t xml:space="preserve"> </w:t>
      </w:r>
      <w:r>
        <w:rPr>
          <w:rFonts w:hint="cs"/>
          <w:b/>
          <w:bCs/>
          <w:sz w:val="24"/>
          <w:szCs w:val="24"/>
          <w:rtl/>
        </w:rPr>
        <w:t>لأحكام</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16</w:t>
      </w:r>
      <w:r>
        <w:rPr>
          <w:sz w:val="24"/>
          <w:szCs w:val="24"/>
          <w:rtl/>
        </w:rPr>
        <w:t>/</w:t>
      </w:r>
      <w:r>
        <w:rPr>
          <w:rFonts w:ascii="Times New Roman" w:hAnsi="Times New Roman"/>
          <w:sz w:val="24"/>
          <w:szCs w:val="24"/>
          <w:rtl/>
        </w:rPr>
        <w:t>107</w:t>
      </w:r>
      <w:r>
        <w:rPr>
          <w:rFonts w:hint="cs"/>
          <w:sz w:val="24"/>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جزي،</w:t>
      </w:r>
      <w:r>
        <w:rPr>
          <w:sz w:val="24"/>
          <w:szCs w:val="24"/>
          <w:rtl/>
        </w:rPr>
        <w:t xml:space="preserve"> </w:t>
      </w:r>
      <w:r>
        <w:rPr>
          <w:rFonts w:hint="cs"/>
          <w:b/>
          <w:bCs/>
          <w:sz w:val="24"/>
          <w:szCs w:val="24"/>
          <w:rtl/>
        </w:rPr>
        <w:t>التسهيل</w:t>
      </w:r>
      <w:r>
        <w:rPr>
          <w:b/>
          <w:bCs/>
          <w:sz w:val="24"/>
          <w:szCs w:val="24"/>
          <w:rtl/>
        </w:rPr>
        <w:t xml:space="preserve"> </w:t>
      </w:r>
      <w:r>
        <w:rPr>
          <w:rFonts w:hint="cs"/>
          <w:b/>
          <w:bCs/>
          <w:sz w:val="24"/>
          <w:szCs w:val="24"/>
          <w:rtl/>
        </w:rPr>
        <w:t>لعلوم</w:t>
      </w:r>
      <w:r>
        <w:rPr>
          <w:b/>
          <w:bCs/>
          <w:sz w:val="24"/>
          <w:szCs w:val="24"/>
          <w:rtl/>
        </w:rPr>
        <w:t xml:space="preserve"> </w:t>
      </w:r>
      <w:r>
        <w:rPr>
          <w:rFonts w:hint="cs"/>
          <w:b/>
          <w:bCs/>
          <w:sz w:val="24"/>
          <w:szCs w:val="24"/>
          <w:rtl/>
        </w:rPr>
        <w:t>التنزيل</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263</w:t>
      </w:r>
      <w:r>
        <w:rPr>
          <w:rFonts w:hint="cs"/>
          <w:sz w:val="24"/>
          <w:szCs w:val="24"/>
          <w:rtl/>
        </w:rPr>
        <w:t>؛</w:t>
      </w:r>
      <w:r>
        <w:rPr>
          <w:sz w:val="24"/>
          <w:szCs w:val="24"/>
          <w:rtl/>
        </w:rPr>
        <w:t xml:space="preserve"> </w:t>
      </w:r>
      <w:r>
        <w:rPr>
          <w:rFonts w:hint="cs"/>
          <w:sz w:val="24"/>
          <w:szCs w:val="24"/>
          <w:rtl/>
        </w:rPr>
        <w:t>أبو</w:t>
      </w:r>
      <w:r>
        <w:rPr>
          <w:sz w:val="24"/>
          <w:szCs w:val="24"/>
          <w:rtl/>
        </w:rPr>
        <w:t xml:space="preserve"> </w:t>
      </w:r>
      <w:r>
        <w:rPr>
          <w:rFonts w:hint="cs"/>
          <w:sz w:val="24"/>
          <w:szCs w:val="24"/>
          <w:rtl/>
        </w:rPr>
        <w:t>حيان،</w:t>
      </w:r>
      <w:r>
        <w:rPr>
          <w:sz w:val="24"/>
          <w:szCs w:val="24"/>
          <w:rtl/>
        </w:rPr>
        <w:t xml:space="preserve"> </w:t>
      </w:r>
      <w:r>
        <w:rPr>
          <w:rFonts w:hint="cs"/>
          <w:b/>
          <w:bCs/>
          <w:sz w:val="24"/>
          <w:szCs w:val="24"/>
          <w:rtl/>
        </w:rPr>
        <w:t>البحر</w:t>
      </w:r>
      <w:r>
        <w:rPr>
          <w:b/>
          <w:bCs/>
          <w:sz w:val="24"/>
          <w:szCs w:val="24"/>
          <w:rtl/>
        </w:rPr>
        <w:t xml:space="preserve"> </w:t>
      </w:r>
      <w:r>
        <w:rPr>
          <w:rFonts w:hint="cs"/>
          <w:b/>
          <w:bCs/>
          <w:sz w:val="24"/>
          <w:szCs w:val="24"/>
          <w:rtl/>
        </w:rPr>
        <w:t>المحيط</w:t>
      </w:r>
      <w:r>
        <w:rPr>
          <w:sz w:val="24"/>
          <w:szCs w:val="24"/>
          <w:rtl/>
        </w:rPr>
        <w:t xml:space="preserve"> </w:t>
      </w:r>
      <w:r>
        <w:rPr>
          <w:rFonts w:ascii="Times New Roman" w:hAnsi="Times New Roman"/>
          <w:sz w:val="24"/>
          <w:szCs w:val="24"/>
          <w:rtl/>
        </w:rPr>
        <w:t>9</w:t>
      </w:r>
      <w:r>
        <w:rPr>
          <w:sz w:val="24"/>
          <w:szCs w:val="24"/>
          <w:rtl/>
        </w:rPr>
        <w:t>/</w:t>
      </w:r>
      <w:r>
        <w:rPr>
          <w:rFonts w:ascii="Times New Roman" w:hAnsi="Times New Roman"/>
          <w:sz w:val="24"/>
          <w:szCs w:val="24"/>
          <w:rtl/>
        </w:rPr>
        <w:t>386</w:t>
      </w:r>
      <w:r>
        <w:rPr>
          <w:sz w:val="24"/>
          <w:szCs w:val="24"/>
          <w:rtl/>
        </w:rPr>
        <w:t>.</w:t>
      </w:r>
    </w:p>
  </w:footnote>
  <w:footnote w:id="456">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Style w:val="FootnoteReference"/>
          <w:szCs w:val="24"/>
          <w:rtl/>
        </w:rPr>
        <w:t xml:space="preserve"> </w:t>
      </w:r>
      <w:r>
        <w:rPr>
          <w:rFonts w:hint="cs"/>
          <w:sz w:val="24"/>
          <w:szCs w:val="24"/>
          <w:rtl/>
        </w:rPr>
        <w:t>ابن</w:t>
      </w:r>
      <w:r>
        <w:rPr>
          <w:sz w:val="24"/>
          <w:szCs w:val="24"/>
          <w:rtl/>
        </w:rPr>
        <w:t xml:space="preserve"> </w:t>
      </w:r>
      <w:r>
        <w:rPr>
          <w:rFonts w:hint="cs"/>
          <w:sz w:val="24"/>
          <w:szCs w:val="24"/>
          <w:rtl/>
        </w:rPr>
        <w:t>عطية،</w:t>
      </w:r>
      <w:r>
        <w:rPr>
          <w:sz w:val="24"/>
          <w:szCs w:val="24"/>
          <w:rtl/>
        </w:rPr>
        <w:t xml:space="preserve"> </w:t>
      </w:r>
      <w:r>
        <w:rPr>
          <w:rFonts w:hint="cs"/>
          <w:b/>
          <w:bCs/>
          <w:sz w:val="24"/>
          <w:szCs w:val="24"/>
          <w:rtl/>
        </w:rPr>
        <w:t>المحرر</w:t>
      </w:r>
      <w:r>
        <w:rPr>
          <w:b/>
          <w:bCs/>
          <w:sz w:val="24"/>
          <w:szCs w:val="24"/>
          <w:rtl/>
        </w:rPr>
        <w:t xml:space="preserve"> </w:t>
      </w:r>
      <w:r>
        <w:rPr>
          <w:rFonts w:hint="cs"/>
          <w:b/>
          <w:bCs/>
          <w:sz w:val="24"/>
          <w:szCs w:val="24"/>
          <w:rtl/>
        </w:rPr>
        <w:t>الوجيز</w:t>
      </w:r>
      <w:r>
        <w:rPr>
          <w:sz w:val="24"/>
          <w:szCs w:val="24"/>
          <w:rtl/>
        </w:rPr>
        <w:t xml:space="preserve"> </w:t>
      </w:r>
      <w:r>
        <w:rPr>
          <w:rFonts w:ascii="Times New Roman" w:hAnsi="Times New Roman"/>
          <w:sz w:val="24"/>
          <w:szCs w:val="24"/>
          <w:rtl/>
        </w:rPr>
        <w:t>5</w:t>
      </w:r>
      <w:r>
        <w:rPr>
          <w:sz w:val="24"/>
          <w:szCs w:val="24"/>
          <w:rtl/>
        </w:rPr>
        <w:t>/</w:t>
      </w:r>
      <w:r>
        <w:rPr>
          <w:rFonts w:ascii="Times New Roman" w:hAnsi="Times New Roman"/>
          <w:sz w:val="24"/>
          <w:szCs w:val="24"/>
          <w:rtl/>
        </w:rPr>
        <w:t>61</w:t>
      </w:r>
      <w:r>
        <w:rPr>
          <w:rFonts w:hint="cs"/>
          <w:sz w:val="24"/>
          <w:szCs w:val="24"/>
          <w:rtl/>
        </w:rPr>
        <w:t>؛</w:t>
      </w:r>
      <w:r>
        <w:rPr>
          <w:sz w:val="24"/>
          <w:szCs w:val="24"/>
          <w:rtl/>
        </w:rPr>
        <w:t xml:space="preserve"> </w:t>
      </w:r>
      <w:r>
        <w:rPr>
          <w:rFonts w:hint="cs"/>
          <w:sz w:val="24"/>
          <w:szCs w:val="24"/>
          <w:rtl/>
        </w:rPr>
        <w:t>القرطبي،</w:t>
      </w:r>
      <w:r>
        <w:rPr>
          <w:sz w:val="24"/>
          <w:szCs w:val="24"/>
          <w:rtl/>
        </w:rPr>
        <w:t xml:space="preserve"> </w:t>
      </w:r>
      <w:r>
        <w:rPr>
          <w:rFonts w:hint="cs"/>
          <w:b/>
          <w:bCs/>
          <w:sz w:val="24"/>
          <w:szCs w:val="24"/>
          <w:rtl/>
        </w:rPr>
        <w:t>الجامع</w:t>
      </w:r>
      <w:r>
        <w:rPr>
          <w:b/>
          <w:bCs/>
          <w:sz w:val="24"/>
          <w:szCs w:val="24"/>
          <w:rtl/>
        </w:rPr>
        <w:t xml:space="preserve"> </w:t>
      </w:r>
      <w:r>
        <w:rPr>
          <w:rFonts w:hint="cs"/>
          <w:b/>
          <w:bCs/>
          <w:sz w:val="24"/>
          <w:szCs w:val="24"/>
          <w:rtl/>
        </w:rPr>
        <w:t>لأحكام</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16</w:t>
      </w:r>
      <w:r>
        <w:rPr>
          <w:sz w:val="24"/>
          <w:szCs w:val="24"/>
          <w:rtl/>
        </w:rPr>
        <w:t>/</w:t>
      </w:r>
      <w:r>
        <w:rPr>
          <w:rFonts w:ascii="Times New Roman" w:hAnsi="Times New Roman"/>
          <w:sz w:val="24"/>
          <w:szCs w:val="24"/>
          <w:rtl/>
        </w:rPr>
        <w:t>107</w:t>
      </w:r>
      <w:r>
        <w:rPr>
          <w:sz w:val="24"/>
          <w:szCs w:val="24"/>
          <w:rtl/>
        </w:rPr>
        <w:t>.</w:t>
      </w:r>
    </w:p>
  </w:footnote>
  <w:footnote w:id="457">
    <w:p w:rsidR="00CD740F" w:rsidRDefault="00CD740F" w:rsidP="00435A19">
      <w:pPr>
        <w:widowControl w:val="0"/>
        <w:autoSpaceDE w:val="0"/>
        <w:autoSpaceDN w:val="0"/>
        <w:adjustRightInd w:val="0"/>
        <w:spacing w:before="120" w:after="0" w:line="240" w:lineRule="auto"/>
        <w:ind w:left="369" w:hanging="369"/>
        <w:jc w:val="lowKashida"/>
      </w:pPr>
      <w:r>
        <w:rPr>
          <w:rStyle w:val="FootnoteReference"/>
          <w:rFonts w:ascii="Arial" w:hAnsi="Arial"/>
          <w:szCs w:val="24"/>
          <w:rtl/>
        </w:rPr>
        <w:t>(</w:t>
      </w:r>
      <w:r>
        <w:rPr>
          <w:rStyle w:val="FootnoteReference"/>
          <w:szCs w:val="24"/>
          <w:rtl/>
        </w:rPr>
        <w:footnoteRef/>
      </w:r>
      <w:r>
        <w:rPr>
          <w:rStyle w:val="FootnoteReference"/>
          <w:rFonts w:ascii="Arial" w:hAnsi="Arial"/>
          <w:szCs w:val="24"/>
          <w:rtl/>
        </w:rPr>
        <w:t>)</w:t>
      </w:r>
      <w:r>
        <w:rPr>
          <w:rFonts w:ascii="Arial" w:hAnsi="Arial"/>
          <w:sz w:val="24"/>
          <w:szCs w:val="24"/>
          <w:rtl/>
        </w:rPr>
        <w:t xml:space="preserve"> أخرجه البخاري في صحيحه </w:t>
      </w:r>
      <w:r>
        <w:rPr>
          <w:rFonts w:ascii="Times New Roman" w:hAnsi="Times New Roman" w:cs="Times New Roman"/>
          <w:sz w:val="24"/>
          <w:szCs w:val="24"/>
          <w:rtl/>
        </w:rPr>
        <w:t>8</w:t>
      </w:r>
      <w:r>
        <w:rPr>
          <w:rFonts w:ascii="Arial" w:hAnsi="Arial"/>
          <w:sz w:val="24"/>
          <w:szCs w:val="24"/>
          <w:rtl/>
        </w:rPr>
        <w:t>/</w:t>
      </w:r>
      <w:r>
        <w:rPr>
          <w:rFonts w:ascii="Times New Roman" w:hAnsi="Times New Roman" w:cs="Times New Roman"/>
          <w:sz w:val="24"/>
          <w:szCs w:val="24"/>
          <w:rtl/>
        </w:rPr>
        <w:t>105</w:t>
      </w:r>
      <w:r>
        <w:rPr>
          <w:rFonts w:ascii="Arial" w:hAnsi="Arial"/>
          <w:sz w:val="24"/>
          <w:szCs w:val="24"/>
          <w:rtl/>
        </w:rPr>
        <w:t xml:space="preserve">: كتاب الرقاق، باب قول النبي </w:t>
      </w:r>
      <w:r>
        <w:rPr>
          <w:rFonts w:ascii="Arial" w:hAnsi="Arial"/>
          <w:sz w:val="24"/>
          <w:szCs w:val="24"/>
        </w:rPr>
        <w:sym w:font="AGA Arabesque" w:char="F072"/>
      </w:r>
      <w:r>
        <w:rPr>
          <w:rFonts w:ascii="Arial" w:hAnsi="Arial"/>
          <w:sz w:val="24"/>
          <w:szCs w:val="24"/>
          <w:rtl/>
        </w:rPr>
        <w:t>: «بعثت أنا والساعة كهاتين»، حديث رقم: (</w:t>
      </w:r>
      <w:r>
        <w:rPr>
          <w:rFonts w:ascii="Times New Roman" w:hAnsi="Times New Roman" w:cs="Times New Roman"/>
          <w:sz w:val="24"/>
          <w:szCs w:val="24"/>
          <w:rtl/>
        </w:rPr>
        <w:t>6503</w:t>
      </w:r>
      <w:r>
        <w:rPr>
          <w:rFonts w:ascii="Arial" w:hAnsi="Arial"/>
          <w:sz w:val="24"/>
          <w:szCs w:val="24"/>
          <w:rtl/>
        </w:rPr>
        <w:t xml:space="preserve">)؛ ومسلم في صحيحه </w:t>
      </w:r>
      <w:r>
        <w:rPr>
          <w:rFonts w:ascii="Times New Roman" w:hAnsi="Times New Roman" w:cs="Times New Roman"/>
          <w:sz w:val="24"/>
          <w:szCs w:val="24"/>
          <w:rtl/>
        </w:rPr>
        <w:t>4</w:t>
      </w:r>
      <w:r>
        <w:rPr>
          <w:rFonts w:ascii="Arial" w:hAnsi="Arial"/>
          <w:sz w:val="24"/>
          <w:szCs w:val="24"/>
          <w:rtl/>
        </w:rPr>
        <w:t>/</w:t>
      </w:r>
      <w:r>
        <w:rPr>
          <w:rFonts w:ascii="Times New Roman" w:hAnsi="Times New Roman" w:cs="Times New Roman"/>
          <w:sz w:val="24"/>
          <w:szCs w:val="24"/>
          <w:rtl/>
        </w:rPr>
        <w:t>2268</w:t>
      </w:r>
      <w:r>
        <w:rPr>
          <w:rFonts w:ascii="Arial" w:hAnsi="Arial"/>
          <w:sz w:val="24"/>
          <w:szCs w:val="24"/>
          <w:rtl/>
        </w:rPr>
        <w:t>: كتاب الفتن وأشراط الساعة، حديث رقم: (</w:t>
      </w:r>
      <w:r>
        <w:rPr>
          <w:rFonts w:ascii="Times New Roman" w:hAnsi="Times New Roman" w:cs="Times New Roman"/>
          <w:sz w:val="24"/>
          <w:szCs w:val="24"/>
          <w:rtl/>
        </w:rPr>
        <w:t>2951</w:t>
      </w:r>
      <w:r>
        <w:rPr>
          <w:rFonts w:ascii="Arial" w:hAnsi="Arial"/>
          <w:sz w:val="24"/>
          <w:szCs w:val="24"/>
          <w:rtl/>
        </w:rPr>
        <w:t>).</w:t>
      </w:r>
    </w:p>
  </w:footnote>
  <w:footnote w:id="458">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القرطبي،</w:t>
      </w:r>
      <w:r>
        <w:rPr>
          <w:sz w:val="24"/>
          <w:szCs w:val="24"/>
          <w:rtl/>
        </w:rPr>
        <w:t xml:space="preserve"> </w:t>
      </w:r>
      <w:r>
        <w:rPr>
          <w:rFonts w:hint="cs"/>
          <w:b/>
          <w:bCs/>
          <w:sz w:val="24"/>
          <w:szCs w:val="24"/>
          <w:rtl/>
        </w:rPr>
        <w:t>الجامع</w:t>
      </w:r>
      <w:r>
        <w:rPr>
          <w:b/>
          <w:bCs/>
          <w:sz w:val="24"/>
          <w:szCs w:val="24"/>
          <w:rtl/>
        </w:rPr>
        <w:t xml:space="preserve"> </w:t>
      </w:r>
      <w:r>
        <w:rPr>
          <w:rFonts w:hint="cs"/>
          <w:b/>
          <w:bCs/>
          <w:sz w:val="24"/>
          <w:szCs w:val="24"/>
          <w:rtl/>
        </w:rPr>
        <w:t>لأحكام</w:t>
      </w:r>
      <w:r>
        <w:rPr>
          <w:b/>
          <w:bCs/>
          <w:sz w:val="24"/>
          <w:szCs w:val="24"/>
          <w:rtl/>
        </w:rPr>
        <w:t xml:space="preserve"> </w:t>
      </w:r>
      <w:r>
        <w:rPr>
          <w:rFonts w:hint="cs"/>
          <w:b/>
          <w:bCs/>
          <w:sz w:val="24"/>
          <w:szCs w:val="24"/>
          <w:rtl/>
        </w:rPr>
        <w:t>القرآن</w:t>
      </w:r>
      <w:r>
        <w:rPr>
          <w:sz w:val="24"/>
          <w:szCs w:val="24"/>
          <w:rtl/>
        </w:rPr>
        <w:t xml:space="preserve"> </w:t>
      </w:r>
      <w:r>
        <w:rPr>
          <w:rFonts w:ascii="Times New Roman" w:hAnsi="Times New Roman"/>
          <w:sz w:val="24"/>
          <w:szCs w:val="24"/>
          <w:rtl/>
        </w:rPr>
        <w:t>16</w:t>
      </w:r>
      <w:r>
        <w:rPr>
          <w:sz w:val="24"/>
          <w:szCs w:val="24"/>
          <w:rtl/>
        </w:rPr>
        <w:t>/</w:t>
      </w:r>
      <w:r>
        <w:rPr>
          <w:rFonts w:ascii="Times New Roman" w:hAnsi="Times New Roman"/>
          <w:sz w:val="24"/>
          <w:szCs w:val="24"/>
          <w:rtl/>
        </w:rPr>
        <w:t>107</w:t>
      </w:r>
      <w:r>
        <w:rPr>
          <w:sz w:val="24"/>
          <w:szCs w:val="24"/>
          <w:rtl/>
        </w:rPr>
        <w:t>.</w:t>
      </w:r>
    </w:p>
  </w:footnote>
  <w:footnote w:id="459">
    <w:p w:rsidR="00CD740F" w:rsidRDefault="00CD740F" w:rsidP="00435A19">
      <w:pPr>
        <w:widowControl w:val="0"/>
        <w:spacing w:before="120" w:after="0" w:line="240" w:lineRule="auto"/>
        <w:ind w:left="369" w:hanging="369"/>
        <w:jc w:val="lowKashida"/>
      </w:pPr>
      <w:r>
        <w:rPr>
          <w:rStyle w:val="FootnoteReference"/>
          <w:rFonts w:ascii="Arial" w:hAnsi="Arial"/>
          <w:szCs w:val="24"/>
          <w:rtl/>
        </w:rPr>
        <w:t>(</w:t>
      </w:r>
      <w:r>
        <w:rPr>
          <w:rStyle w:val="FootnoteReference"/>
          <w:szCs w:val="24"/>
          <w:rtl/>
        </w:rPr>
        <w:footnoteRef/>
      </w:r>
      <w:r>
        <w:rPr>
          <w:rStyle w:val="FootnoteReference"/>
          <w:rFonts w:ascii="Arial" w:hAnsi="Arial"/>
          <w:szCs w:val="24"/>
          <w:rtl/>
        </w:rPr>
        <w:t>)</w:t>
      </w:r>
      <w:r>
        <w:rPr>
          <w:rFonts w:ascii="Arial" w:hAnsi="Arial"/>
          <w:sz w:val="24"/>
          <w:szCs w:val="24"/>
          <w:rtl/>
        </w:rPr>
        <w:t xml:space="preserve"> من ذلك قوله تعالى: </w:t>
      </w:r>
      <w:r>
        <w:rPr>
          <w:rFonts w:cs="Traditional Arabic"/>
          <w:sz w:val="24"/>
          <w:szCs w:val="26"/>
          <w:rtl/>
        </w:rPr>
        <w:t>﴿</w:t>
      </w:r>
      <w:r>
        <w:rPr>
          <w:rFonts w:cs="DecoType Naskh" w:hint="cs"/>
          <w:sz w:val="24"/>
          <w:szCs w:val="24"/>
          <w:rtl/>
        </w:rPr>
        <w:t>وَأُشْرِبُواْ</w:t>
      </w:r>
      <w:r>
        <w:rPr>
          <w:rFonts w:cs="DecoType Naskh"/>
          <w:sz w:val="24"/>
          <w:szCs w:val="24"/>
          <w:rtl/>
        </w:rPr>
        <w:t xml:space="preserve"> </w:t>
      </w:r>
      <w:r>
        <w:rPr>
          <w:rFonts w:cs="DecoType Naskh" w:hint="cs"/>
          <w:sz w:val="24"/>
          <w:szCs w:val="24"/>
          <w:rtl/>
        </w:rPr>
        <w:t>فِي</w:t>
      </w:r>
      <w:r>
        <w:rPr>
          <w:rFonts w:cs="DecoType Naskh"/>
          <w:sz w:val="24"/>
          <w:szCs w:val="24"/>
          <w:rtl/>
        </w:rPr>
        <w:t xml:space="preserve"> </w:t>
      </w:r>
      <w:r>
        <w:rPr>
          <w:rFonts w:cs="DecoType Naskh" w:hint="cs"/>
          <w:sz w:val="24"/>
          <w:szCs w:val="24"/>
          <w:rtl/>
        </w:rPr>
        <w:t>قُلُوبِهِمُ</w:t>
      </w:r>
      <w:r>
        <w:rPr>
          <w:rFonts w:cs="DecoType Naskh"/>
          <w:sz w:val="24"/>
          <w:szCs w:val="24"/>
          <w:rtl/>
        </w:rPr>
        <w:t xml:space="preserve"> </w:t>
      </w:r>
      <w:r>
        <w:rPr>
          <w:rFonts w:cs="DecoType Naskh" w:hint="cs"/>
          <w:sz w:val="24"/>
          <w:szCs w:val="24"/>
          <w:rtl/>
        </w:rPr>
        <w:t>الْعِجْلَ</w:t>
      </w:r>
      <w:r>
        <w:rPr>
          <w:rFonts w:cs="Traditional Arabic"/>
          <w:sz w:val="24"/>
          <w:szCs w:val="26"/>
          <w:rtl/>
        </w:rPr>
        <w:t xml:space="preserve">﴾ </w:t>
      </w:r>
      <w:r>
        <w:rPr>
          <w:rFonts w:cs="DecoType Naskh"/>
          <w:sz w:val="24"/>
          <w:szCs w:val="24"/>
          <w:rtl/>
        </w:rPr>
        <w:t>[</w:t>
      </w:r>
      <w:r>
        <w:rPr>
          <w:rFonts w:cs="DecoType Naskh" w:hint="cs"/>
          <w:sz w:val="24"/>
          <w:szCs w:val="24"/>
          <w:rtl/>
        </w:rPr>
        <w:t>البقرة</w:t>
      </w:r>
      <w:r>
        <w:rPr>
          <w:rFonts w:cs="DecoType Naskh"/>
          <w:sz w:val="24"/>
          <w:szCs w:val="24"/>
          <w:rtl/>
        </w:rPr>
        <w:t xml:space="preserve">: </w:t>
      </w:r>
      <w:r>
        <w:rPr>
          <w:rFonts w:ascii="Times New Roman" w:hAnsi="Times New Roman" w:cs="Times New Roman"/>
          <w:sz w:val="24"/>
          <w:szCs w:val="24"/>
          <w:rtl/>
        </w:rPr>
        <w:t>93</w:t>
      </w:r>
      <w:r>
        <w:rPr>
          <w:rFonts w:cs="DecoType Naskh"/>
          <w:sz w:val="24"/>
          <w:szCs w:val="24"/>
          <w:rtl/>
        </w:rPr>
        <w:t>]</w:t>
      </w:r>
      <w:r>
        <w:rPr>
          <w:rFonts w:cs="DecoType Naskh" w:hint="cs"/>
          <w:sz w:val="24"/>
          <w:szCs w:val="24"/>
          <w:rtl/>
        </w:rPr>
        <w:t>،</w:t>
      </w:r>
      <w:r>
        <w:rPr>
          <w:rFonts w:cs="DecoType Naskh"/>
          <w:sz w:val="24"/>
          <w:szCs w:val="24"/>
          <w:rtl/>
        </w:rPr>
        <w:t xml:space="preserve"> </w:t>
      </w:r>
      <w:r>
        <w:rPr>
          <w:rFonts w:ascii="Arial" w:hAnsi="Arial"/>
          <w:sz w:val="24"/>
          <w:szCs w:val="24"/>
          <w:rtl/>
        </w:rPr>
        <w:t xml:space="preserve">أي حب عبادة العجل، وقوله تعالى: </w:t>
      </w:r>
      <w:r>
        <w:rPr>
          <w:rFonts w:cs="Traditional Arabic"/>
          <w:sz w:val="24"/>
          <w:szCs w:val="26"/>
          <w:rtl/>
        </w:rPr>
        <w:t>﴿</w:t>
      </w:r>
      <w:r>
        <w:rPr>
          <w:rFonts w:cs="DecoType Naskh" w:hint="cs"/>
          <w:sz w:val="24"/>
          <w:szCs w:val="24"/>
          <w:rtl/>
        </w:rPr>
        <w:t>إِنَّمَا</w:t>
      </w:r>
      <w:r>
        <w:rPr>
          <w:rFonts w:cs="DecoType Naskh"/>
          <w:sz w:val="24"/>
          <w:szCs w:val="24"/>
          <w:rtl/>
        </w:rPr>
        <w:t xml:space="preserve"> </w:t>
      </w:r>
      <w:r>
        <w:rPr>
          <w:rFonts w:cs="DecoType Naskh" w:hint="cs"/>
          <w:sz w:val="24"/>
          <w:szCs w:val="24"/>
          <w:rtl/>
        </w:rPr>
        <w:t>حَرَّمَ</w:t>
      </w:r>
      <w:r>
        <w:rPr>
          <w:rFonts w:cs="DecoType Naskh"/>
          <w:sz w:val="24"/>
          <w:szCs w:val="24"/>
          <w:rtl/>
        </w:rPr>
        <w:t xml:space="preserve"> </w:t>
      </w:r>
      <w:r>
        <w:rPr>
          <w:rFonts w:cs="DecoType Naskh" w:hint="cs"/>
          <w:sz w:val="24"/>
          <w:szCs w:val="24"/>
          <w:rtl/>
        </w:rPr>
        <w:t>عَلَيْكُمُ</w:t>
      </w:r>
      <w:r>
        <w:rPr>
          <w:rFonts w:cs="DecoType Naskh"/>
          <w:sz w:val="24"/>
          <w:szCs w:val="24"/>
          <w:rtl/>
        </w:rPr>
        <w:t xml:space="preserve"> </w:t>
      </w:r>
      <w:r>
        <w:rPr>
          <w:rFonts w:cs="DecoType Naskh" w:hint="cs"/>
          <w:sz w:val="24"/>
          <w:szCs w:val="24"/>
          <w:rtl/>
        </w:rPr>
        <w:t>الْمَيْتَةَ</w:t>
      </w:r>
      <w:r>
        <w:rPr>
          <w:rFonts w:cs="Traditional Arabic"/>
          <w:sz w:val="24"/>
          <w:szCs w:val="26"/>
          <w:rtl/>
        </w:rPr>
        <w:t>﴾</w:t>
      </w:r>
      <w:r>
        <w:rPr>
          <w:rFonts w:cs="DecoType Naskh"/>
          <w:sz w:val="24"/>
          <w:szCs w:val="24"/>
          <w:rtl/>
        </w:rPr>
        <w:t xml:space="preserve"> [</w:t>
      </w:r>
      <w:r>
        <w:rPr>
          <w:rFonts w:cs="DecoType Naskh" w:hint="cs"/>
          <w:sz w:val="24"/>
          <w:szCs w:val="24"/>
          <w:rtl/>
        </w:rPr>
        <w:t>البقرة</w:t>
      </w:r>
      <w:r>
        <w:rPr>
          <w:rFonts w:cs="DecoType Naskh"/>
          <w:sz w:val="24"/>
          <w:szCs w:val="24"/>
          <w:rtl/>
        </w:rPr>
        <w:t xml:space="preserve">: </w:t>
      </w:r>
      <w:r>
        <w:rPr>
          <w:rFonts w:ascii="Times New Roman" w:hAnsi="Times New Roman" w:cs="Times New Roman"/>
          <w:sz w:val="24"/>
          <w:szCs w:val="24"/>
          <w:rtl/>
        </w:rPr>
        <w:t>173</w:t>
      </w:r>
      <w:r>
        <w:rPr>
          <w:rFonts w:cs="DecoType Naskh"/>
          <w:sz w:val="24"/>
          <w:szCs w:val="24"/>
          <w:rtl/>
        </w:rPr>
        <w:t>]</w:t>
      </w:r>
      <w:r>
        <w:rPr>
          <w:rFonts w:ascii="Arial" w:hAnsi="Arial"/>
          <w:sz w:val="24"/>
          <w:szCs w:val="24"/>
          <w:rtl/>
        </w:rPr>
        <w:t xml:space="preserve"> أي أكل الميتة. يُنظر: أبو حيان، </w:t>
      </w:r>
      <w:r>
        <w:rPr>
          <w:rFonts w:ascii="Arial" w:hAnsi="Arial"/>
          <w:b/>
          <w:bCs/>
          <w:sz w:val="24"/>
          <w:szCs w:val="24"/>
          <w:rtl/>
        </w:rPr>
        <w:t>البحر المحيط</w:t>
      </w:r>
      <w:r>
        <w:rPr>
          <w:rFonts w:ascii="Arial" w:hAnsi="Arial"/>
          <w:sz w:val="24"/>
          <w:szCs w:val="24"/>
          <w:rtl/>
        </w:rPr>
        <w:t xml:space="preserve"> </w:t>
      </w:r>
      <w:r>
        <w:rPr>
          <w:rFonts w:ascii="Times New Roman" w:hAnsi="Times New Roman" w:cs="Times New Roman"/>
          <w:sz w:val="24"/>
          <w:szCs w:val="24"/>
          <w:rtl/>
        </w:rPr>
        <w:t>1</w:t>
      </w:r>
      <w:r>
        <w:rPr>
          <w:rFonts w:ascii="Arial" w:hAnsi="Arial"/>
          <w:sz w:val="24"/>
          <w:szCs w:val="24"/>
          <w:rtl/>
        </w:rPr>
        <w:t>/</w:t>
      </w:r>
      <w:r>
        <w:rPr>
          <w:rFonts w:ascii="Times New Roman" w:hAnsi="Times New Roman" w:cs="Times New Roman"/>
          <w:sz w:val="24"/>
          <w:szCs w:val="24"/>
          <w:rtl/>
        </w:rPr>
        <w:t>495</w:t>
      </w:r>
      <w:r>
        <w:rPr>
          <w:rFonts w:ascii="Arial" w:hAnsi="Arial"/>
          <w:sz w:val="24"/>
          <w:szCs w:val="24"/>
          <w:rtl/>
        </w:rPr>
        <w:t xml:space="preserve">، </w:t>
      </w:r>
      <w:r>
        <w:rPr>
          <w:rFonts w:ascii="Times New Roman" w:hAnsi="Times New Roman" w:cs="Times New Roman"/>
          <w:sz w:val="24"/>
          <w:szCs w:val="24"/>
          <w:rtl/>
        </w:rPr>
        <w:t>2</w:t>
      </w:r>
      <w:r>
        <w:rPr>
          <w:rFonts w:ascii="Arial" w:hAnsi="Arial"/>
          <w:sz w:val="24"/>
          <w:szCs w:val="24"/>
          <w:rtl/>
        </w:rPr>
        <w:t>/</w:t>
      </w:r>
      <w:r>
        <w:rPr>
          <w:rFonts w:ascii="Times New Roman" w:hAnsi="Times New Roman" w:cs="Times New Roman"/>
          <w:sz w:val="24"/>
          <w:szCs w:val="24"/>
          <w:rtl/>
        </w:rPr>
        <w:t>111</w:t>
      </w:r>
      <w:r>
        <w:rPr>
          <w:rFonts w:ascii="Arial" w:hAnsi="Arial"/>
          <w:sz w:val="24"/>
          <w:szCs w:val="24"/>
          <w:rtl/>
        </w:rPr>
        <w:t>.</w:t>
      </w:r>
    </w:p>
  </w:footnote>
  <w:footnote w:id="460">
    <w:p w:rsidR="00CD740F" w:rsidRDefault="00CD740F" w:rsidP="00435A19">
      <w:pPr>
        <w:pStyle w:val="FootnoteText"/>
        <w:widowControl w:val="0"/>
        <w:spacing w:before="120"/>
        <w:ind w:left="369" w:hanging="369"/>
        <w:jc w:val="lowKashida"/>
      </w:pPr>
      <w:r>
        <w:rPr>
          <w:rFonts w:ascii="Arial" w:hAnsi="Arial"/>
          <w:sz w:val="24"/>
          <w:szCs w:val="24"/>
          <w:rtl/>
          <w:lang w:val="en-GB"/>
        </w:rPr>
        <w:t>(</w:t>
      </w:r>
      <w:r>
        <w:rPr>
          <w:rStyle w:val="FootnoteReference"/>
          <w:szCs w:val="24"/>
        </w:rPr>
        <w:footnoteRef/>
      </w:r>
      <w:r>
        <w:rPr>
          <w:rFonts w:ascii="Arial" w:hAnsi="Arial"/>
          <w:sz w:val="24"/>
          <w:szCs w:val="24"/>
          <w:rtl/>
        </w:rPr>
        <w:t>)</w:t>
      </w:r>
      <w:r>
        <w:rPr>
          <w:sz w:val="24"/>
          <w:szCs w:val="24"/>
          <w:rtl/>
        </w:rPr>
        <w:t xml:space="preserve"> </w:t>
      </w:r>
      <w:r>
        <w:rPr>
          <w:rFonts w:hint="cs"/>
          <w:sz w:val="24"/>
          <w:szCs w:val="24"/>
          <w:rtl/>
        </w:rPr>
        <w:t>يُنظر</w:t>
      </w:r>
      <w:r>
        <w:rPr>
          <w:sz w:val="24"/>
          <w:szCs w:val="24"/>
          <w:rtl/>
        </w:rPr>
        <w:t xml:space="preserve">: </w:t>
      </w:r>
      <w:r>
        <w:rPr>
          <w:rFonts w:hint="cs"/>
          <w:sz w:val="24"/>
          <w:szCs w:val="24"/>
          <w:rtl/>
        </w:rPr>
        <w:t>ناظر</w:t>
      </w:r>
      <w:r>
        <w:rPr>
          <w:sz w:val="24"/>
          <w:szCs w:val="24"/>
          <w:rtl/>
        </w:rPr>
        <w:t xml:space="preserve"> </w:t>
      </w:r>
      <w:r>
        <w:rPr>
          <w:rFonts w:hint="cs"/>
          <w:sz w:val="24"/>
          <w:szCs w:val="24"/>
          <w:rtl/>
        </w:rPr>
        <w:t>الجيش،</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التسهيل</w:t>
      </w:r>
      <w:r>
        <w:rPr>
          <w:sz w:val="24"/>
          <w:szCs w:val="24"/>
          <w:rtl/>
        </w:rPr>
        <w:t xml:space="preserve"> </w:t>
      </w:r>
      <w:r>
        <w:rPr>
          <w:rFonts w:ascii="Times New Roman" w:hAnsi="Times New Roman"/>
          <w:sz w:val="24"/>
          <w:szCs w:val="24"/>
          <w:rtl/>
        </w:rPr>
        <w:t>1</w:t>
      </w:r>
      <w:r>
        <w:rPr>
          <w:sz w:val="24"/>
          <w:szCs w:val="24"/>
          <w:rtl/>
        </w:rPr>
        <w:t>/</w:t>
      </w:r>
      <w:r>
        <w:rPr>
          <w:rFonts w:ascii="Times New Roman" w:hAnsi="Times New Roman"/>
          <w:sz w:val="24"/>
          <w:szCs w:val="24"/>
          <w:rtl/>
        </w:rPr>
        <w:t>557</w:t>
      </w:r>
      <w:r>
        <w:rPr>
          <w:sz w:val="24"/>
          <w:szCs w:val="24"/>
          <w:rtl/>
        </w:rPr>
        <w:t>.</w:t>
      </w:r>
    </w:p>
  </w:footnote>
  <w:footnote w:id="461">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يعيش،</w:t>
      </w:r>
      <w:r>
        <w:rPr>
          <w:sz w:val="24"/>
          <w:szCs w:val="24"/>
          <w:rtl/>
        </w:rPr>
        <w:t xml:space="preserve"> </w:t>
      </w:r>
      <w:r>
        <w:rPr>
          <w:rFonts w:hint="cs"/>
          <w:b/>
          <w:bCs/>
          <w:sz w:val="24"/>
          <w:szCs w:val="24"/>
          <w:rtl/>
        </w:rPr>
        <w:t>شرح</w:t>
      </w:r>
      <w:r>
        <w:rPr>
          <w:b/>
          <w:bCs/>
          <w:sz w:val="24"/>
          <w:szCs w:val="24"/>
          <w:rtl/>
        </w:rPr>
        <w:t xml:space="preserve"> </w:t>
      </w:r>
      <w:r>
        <w:rPr>
          <w:rFonts w:hint="cs"/>
          <w:b/>
          <w:bCs/>
          <w:sz w:val="24"/>
          <w:szCs w:val="24"/>
          <w:rtl/>
        </w:rPr>
        <w:t>المفصل</w:t>
      </w:r>
      <w:r>
        <w:rPr>
          <w:sz w:val="24"/>
          <w:szCs w:val="24"/>
          <w:rtl/>
        </w:rPr>
        <w:t xml:space="preserve"> </w:t>
      </w:r>
      <w:r>
        <w:rPr>
          <w:rFonts w:ascii="Times New Roman" w:hAnsi="Times New Roman"/>
          <w:sz w:val="24"/>
          <w:szCs w:val="24"/>
          <w:rtl/>
        </w:rPr>
        <w:t>2</w:t>
      </w:r>
      <w:r>
        <w:rPr>
          <w:sz w:val="24"/>
          <w:szCs w:val="24"/>
          <w:rtl/>
        </w:rPr>
        <w:t>/</w:t>
      </w:r>
      <w:r>
        <w:rPr>
          <w:rFonts w:ascii="Times New Roman" w:hAnsi="Times New Roman"/>
          <w:sz w:val="24"/>
          <w:szCs w:val="24"/>
          <w:rtl/>
        </w:rPr>
        <w:t>335</w:t>
      </w:r>
      <w:r>
        <w:rPr>
          <w:sz w:val="24"/>
          <w:szCs w:val="24"/>
          <w:rtl/>
        </w:rPr>
        <w:t>.</w:t>
      </w:r>
    </w:p>
  </w:footnote>
  <w:footnote w:id="462">
    <w:p w:rsidR="00CD740F" w:rsidRDefault="00CD740F" w:rsidP="00435A19">
      <w:pPr>
        <w:pStyle w:val="FootnoteText"/>
        <w:widowControl w:val="0"/>
        <w:spacing w:before="12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sz w:val="24"/>
          <w:szCs w:val="24"/>
          <w:rtl/>
        </w:rPr>
        <w:t xml:space="preserve"> </w:t>
      </w:r>
      <w:r>
        <w:rPr>
          <w:rFonts w:hint="cs"/>
          <w:sz w:val="24"/>
          <w:szCs w:val="24"/>
          <w:rtl/>
        </w:rPr>
        <w:t>ابن</w:t>
      </w:r>
      <w:r>
        <w:rPr>
          <w:sz w:val="24"/>
          <w:szCs w:val="24"/>
          <w:rtl/>
        </w:rPr>
        <w:t xml:space="preserve"> </w:t>
      </w:r>
      <w:r>
        <w:rPr>
          <w:rFonts w:hint="cs"/>
          <w:sz w:val="24"/>
          <w:szCs w:val="24"/>
          <w:rtl/>
        </w:rPr>
        <w:t>عاشور،</w:t>
      </w:r>
      <w:r>
        <w:rPr>
          <w:sz w:val="24"/>
          <w:szCs w:val="24"/>
          <w:rtl/>
        </w:rPr>
        <w:t xml:space="preserve"> </w:t>
      </w:r>
      <w:r>
        <w:rPr>
          <w:rFonts w:hint="cs"/>
          <w:b/>
          <w:bCs/>
          <w:sz w:val="24"/>
          <w:szCs w:val="24"/>
          <w:rtl/>
        </w:rPr>
        <w:t>التحرير</w:t>
      </w:r>
      <w:r>
        <w:rPr>
          <w:b/>
          <w:bCs/>
          <w:sz w:val="24"/>
          <w:szCs w:val="24"/>
          <w:rtl/>
        </w:rPr>
        <w:t xml:space="preserve"> </w:t>
      </w:r>
      <w:r>
        <w:rPr>
          <w:rFonts w:hint="cs"/>
          <w:b/>
          <w:bCs/>
          <w:sz w:val="24"/>
          <w:szCs w:val="24"/>
          <w:rtl/>
        </w:rPr>
        <w:t>والتنوير</w:t>
      </w:r>
      <w:r>
        <w:rPr>
          <w:sz w:val="24"/>
          <w:szCs w:val="24"/>
          <w:rtl/>
        </w:rPr>
        <w:t xml:space="preserve"> </w:t>
      </w:r>
      <w:r>
        <w:rPr>
          <w:rFonts w:ascii="Times New Roman" w:hAnsi="Times New Roman"/>
          <w:sz w:val="24"/>
          <w:szCs w:val="24"/>
          <w:rtl/>
        </w:rPr>
        <w:t>25</w:t>
      </w:r>
      <w:r>
        <w:rPr>
          <w:sz w:val="24"/>
          <w:szCs w:val="24"/>
          <w:rtl/>
        </w:rPr>
        <w:t>/</w:t>
      </w:r>
      <w:r>
        <w:rPr>
          <w:rFonts w:ascii="Times New Roman" w:hAnsi="Times New Roman"/>
          <w:sz w:val="24"/>
          <w:szCs w:val="24"/>
          <w:rtl/>
        </w:rPr>
        <w:t>243</w:t>
      </w:r>
      <w:r>
        <w:rPr>
          <w:sz w:val="24"/>
          <w:szCs w:val="24"/>
          <w:rtl/>
        </w:rPr>
        <w:t>.</w:t>
      </w:r>
    </w:p>
  </w:footnote>
  <w:footnote w:id="46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173</w:t>
      </w:r>
      <w:r>
        <w:rPr>
          <w:rFonts w:ascii="Arial" w:hAnsi="Arial"/>
          <w:sz w:val="24"/>
          <w:szCs w:val="24"/>
          <w:rtl/>
        </w:rPr>
        <w:t>.</w:t>
      </w:r>
    </w:p>
  </w:footnote>
  <w:footnote w:id="46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اليحصبي، </w:t>
      </w:r>
      <w:r>
        <w:rPr>
          <w:rFonts w:ascii="Arial" w:hAnsi="Arial"/>
          <w:b/>
          <w:bCs/>
          <w:sz w:val="24"/>
          <w:szCs w:val="24"/>
          <w:rtl/>
        </w:rPr>
        <w:t>الشفا بتعريف حقوق المصطفى</w:t>
      </w:r>
      <w:r>
        <w:rPr>
          <w:rFonts w:ascii="Arial" w:hAnsi="Arial"/>
          <w:sz w:val="24"/>
          <w:szCs w:val="24"/>
          <w:rtl/>
        </w:rPr>
        <w:t xml:space="preserve"> </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220</w:t>
      </w:r>
      <w:r>
        <w:rPr>
          <w:rFonts w:ascii="Arial" w:hAnsi="Arial"/>
          <w:sz w:val="24"/>
          <w:szCs w:val="24"/>
          <w:rtl/>
        </w:rPr>
        <w:t>.</w:t>
      </w:r>
    </w:p>
  </w:footnote>
  <w:footnote w:id="46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298</w:t>
      </w:r>
      <w:r>
        <w:rPr>
          <w:rFonts w:ascii="Arial" w:hAnsi="Arial"/>
          <w:sz w:val="24"/>
          <w:szCs w:val="24"/>
          <w:rtl/>
        </w:rPr>
        <w:t>.</w:t>
      </w:r>
    </w:p>
  </w:footnote>
  <w:footnote w:id="466">
    <w:p w:rsidR="00CD740F" w:rsidRDefault="00CD740F" w:rsidP="001D15B9">
      <w:pPr>
        <w:pStyle w:val="FootnoteText"/>
        <w:widowControl w:val="0"/>
        <w:ind w:left="369" w:hanging="369"/>
        <w:jc w:val="lowKashida"/>
      </w:pPr>
      <w:r>
        <w:rPr>
          <w:rFonts w:ascii="Arial" w:hAnsi="Arial"/>
          <w:sz w:val="24"/>
          <w:szCs w:val="24"/>
          <w:rtl/>
          <w:lang w:val="en-GB"/>
        </w:rPr>
        <w:t>(</w:t>
      </w:r>
      <w:r>
        <w:rPr>
          <w:rStyle w:val="FootnoteReference"/>
          <w:szCs w:val="24"/>
        </w:rPr>
        <w:footnoteRef/>
      </w:r>
      <w:r>
        <w:rPr>
          <w:rFonts w:ascii="Arial" w:hAnsi="Arial"/>
          <w:sz w:val="24"/>
          <w:szCs w:val="24"/>
          <w:rtl/>
        </w:rPr>
        <w:t xml:space="preserve">) يُنظر: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438</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553</w:t>
      </w:r>
      <w:r>
        <w:rPr>
          <w:rFonts w:ascii="Arial" w:hAnsi="Arial"/>
          <w:sz w:val="24"/>
          <w:szCs w:val="24"/>
          <w:rtl/>
        </w:rPr>
        <w:t>.</w:t>
      </w:r>
    </w:p>
  </w:footnote>
  <w:footnote w:id="467">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الفراء، </w:t>
      </w:r>
      <w:r>
        <w:rPr>
          <w:rFonts w:ascii="Arial" w:hAnsi="Arial"/>
          <w:b/>
          <w:bCs/>
          <w:sz w:val="24"/>
          <w:szCs w:val="24"/>
          <w:rtl/>
        </w:rPr>
        <w:t>معاني القرآن</w:t>
      </w:r>
      <w:r>
        <w:rPr>
          <w:rFonts w:ascii="Arial" w:hAnsi="Arial"/>
          <w:sz w:val="24"/>
          <w:szCs w:val="24"/>
          <w:rtl/>
        </w:rPr>
        <w:t xml:space="preserve"> </w:t>
      </w:r>
      <w:r>
        <w:rPr>
          <w:rFonts w:ascii="Times New Roman" w:hAnsi="Times New Roman"/>
          <w:sz w:val="24"/>
          <w:szCs w:val="24"/>
          <w:rtl/>
        </w:rPr>
        <w:t>3</w:t>
      </w:r>
      <w:r>
        <w:rPr>
          <w:rFonts w:ascii="Arial" w:hAnsi="Arial"/>
          <w:sz w:val="24"/>
          <w:szCs w:val="24"/>
          <w:rtl/>
        </w:rPr>
        <w:t>/</w:t>
      </w:r>
      <w:r>
        <w:rPr>
          <w:rFonts w:ascii="Times New Roman" w:hAnsi="Times New Roman"/>
          <w:sz w:val="24"/>
          <w:szCs w:val="24"/>
          <w:rtl/>
        </w:rPr>
        <w:t>83</w:t>
      </w:r>
      <w:r>
        <w:rPr>
          <w:rFonts w:ascii="Arial" w:hAnsi="Arial"/>
          <w:sz w:val="24"/>
          <w:szCs w:val="24"/>
          <w:rtl/>
        </w:rPr>
        <w:t xml:space="preserve">؛ الطبري، </w:t>
      </w:r>
      <w:r>
        <w:rPr>
          <w:rFonts w:ascii="Arial" w:hAnsi="Arial"/>
          <w:b/>
          <w:bCs/>
          <w:sz w:val="24"/>
          <w:szCs w:val="24"/>
          <w:rtl/>
        </w:rPr>
        <w:t>جامع البيان</w:t>
      </w:r>
      <w:r>
        <w:rPr>
          <w:rFonts w:ascii="Arial" w:hAnsi="Arial"/>
          <w:sz w:val="24"/>
          <w:szCs w:val="24"/>
          <w:rtl/>
        </w:rPr>
        <w:t xml:space="preserve"> </w:t>
      </w:r>
      <w:r>
        <w:rPr>
          <w:rFonts w:ascii="Times New Roman" w:hAnsi="Times New Roman"/>
          <w:sz w:val="24"/>
          <w:szCs w:val="24"/>
          <w:rtl/>
        </w:rPr>
        <w:t>22</w:t>
      </w:r>
      <w:r>
        <w:rPr>
          <w:rFonts w:ascii="Arial" w:hAnsi="Arial"/>
          <w:sz w:val="24"/>
          <w:szCs w:val="24"/>
          <w:rtl/>
        </w:rPr>
        <w:t>/</w:t>
      </w:r>
      <w:r>
        <w:rPr>
          <w:rFonts w:ascii="Times New Roman" w:hAnsi="Times New Roman"/>
          <w:sz w:val="24"/>
          <w:szCs w:val="24"/>
          <w:rtl/>
        </w:rPr>
        <w:t>399</w:t>
      </w:r>
      <w:r>
        <w:rPr>
          <w:rFonts w:ascii="Arial" w:hAnsi="Arial"/>
          <w:sz w:val="24"/>
          <w:szCs w:val="24"/>
          <w:rtl/>
        </w:rPr>
        <w:t xml:space="preserve">؛ الثعلبي، </w:t>
      </w:r>
      <w:r>
        <w:rPr>
          <w:rFonts w:ascii="Arial" w:hAnsi="Arial"/>
          <w:b/>
          <w:bCs/>
          <w:sz w:val="24"/>
          <w:szCs w:val="24"/>
          <w:rtl/>
        </w:rPr>
        <w:t>الكشف والبيان</w:t>
      </w:r>
      <w:r>
        <w:rPr>
          <w:rFonts w:ascii="Arial" w:hAnsi="Arial"/>
          <w:sz w:val="24"/>
          <w:szCs w:val="24"/>
          <w:rtl/>
        </w:rPr>
        <w:t xml:space="preserve"> </w:t>
      </w:r>
      <w:r>
        <w:rPr>
          <w:rFonts w:ascii="Times New Roman" w:hAnsi="Times New Roman"/>
          <w:sz w:val="24"/>
          <w:szCs w:val="24"/>
          <w:rtl/>
        </w:rPr>
        <w:t>9</w:t>
      </w:r>
      <w:r>
        <w:rPr>
          <w:rFonts w:ascii="Arial" w:hAnsi="Arial"/>
          <w:sz w:val="24"/>
          <w:szCs w:val="24"/>
          <w:rtl/>
        </w:rPr>
        <w:t>/</w:t>
      </w:r>
      <w:r>
        <w:rPr>
          <w:rFonts w:ascii="Times New Roman" w:hAnsi="Times New Roman"/>
          <w:sz w:val="24"/>
          <w:szCs w:val="24"/>
          <w:rtl/>
        </w:rPr>
        <w:t>111</w:t>
      </w:r>
      <w:r>
        <w:rPr>
          <w:rFonts w:ascii="Arial" w:hAnsi="Arial"/>
          <w:sz w:val="24"/>
          <w:szCs w:val="24"/>
          <w:rtl/>
        </w:rPr>
        <w:t xml:space="preserve">؛ الواحدي، </w:t>
      </w:r>
      <w:r>
        <w:rPr>
          <w:rFonts w:ascii="Arial" w:hAnsi="Arial"/>
          <w:b/>
          <w:bCs/>
          <w:sz w:val="24"/>
          <w:szCs w:val="24"/>
          <w:rtl/>
        </w:rPr>
        <w:t>التفسير البسيط</w:t>
      </w:r>
      <w:r>
        <w:rPr>
          <w:rFonts w:ascii="Arial" w:hAnsi="Arial"/>
          <w:sz w:val="24"/>
          <w:szCs w:val="24"/>
          <w:rtl/>
        </w:rPr>
        <w:t xml:space="preserve"> </w:t>
      </w:r>
      <w:r>
        <w:rPr>
          <w:rFonts w:ascii="Times New Roman" w:hAnsi="Times New Roman"/>
          <w:sz w:val="24"/>
          <w:szCs w:val="24"/>
          <w:rtl/>
        </w:rPr>
        <w:t>20</w:t>
      </w:r>
      <w:r>
        <w:rPr>
          <w:rFonts w:ascii="Arial" w:hAnsi="Arial"/>
          <w:sz w:val="24"/>
          <w:szCs w:val="24"/>
          <w:rtl/>
        </w:rPr>
        <w:t>/</w:t>
      </w:r>
      <w:r>
        <w:rPr>
          <w:rFonts w:ascii="Times New Roman" w:hAnsi="Times New Roman"/>
          <w:sz w:val="24"/>
          <w:szCs w:val="24"/>
          <w:rtl/>
        </w:rPr>
        <w:t>431</w:t>
      </w:r>
      <w:r>
        <w:rPr>
          <w:rFonts w:ascii="Arial" w:hAnsi="Arial"/>
          <w:sz w:val="24"/>
          <w:szCs w:val="24"/>
          <w:rtl/>
        </w:rPr>
        <w:t xml:space="preserve">؛ السمعاني، </w:t>
      </w:r>
      <w:r>
        <w:rPr>
          <w:rFonts w:ascii="Arial" w:hAnsi="Arial"/>
          <w:b/>
          <w:bCs/>
          <w:sz w:val="24"/>
          <w:szCs w:val="24"/>
          <w:rtl/>
        </w:rPr>
        <w:t>تفسير السمعاني</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252</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397</w:t>
      </w:r>
      <w:r>
        <w:rPr>
          <w:rFonts w:ascii="Arial" w:hAnsi="Arial"/>
          <w:sz w:val="24"/>
          <w:szCs w:val="24"/>
          <w:rtl/>
        </w:rPr>
        <w:t>.</w:t>
      </w:r>
    </w:p>
  </w:footnote>
  <w:footnote w:id="468">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ابن منظور، </w:t>
      </w:r>
      <w:r>
        <w:rPr>
          <w:rFonts w:ascii="Arial" w:hAnsi="Arial"/>
          <w:b/>
          <w:bCs/>
          <w:sz w:val="24"/>
          <w:szCs w:val="24"/>
          <w:rtl/>
        </w:rPr>
        <w:t>لسان العرب</w:t>
      </w:r>
      <w:r>
        <w:rPr>
          <w:rFonts w:ascii="Arial" w:hAnsi="Arial"/>
          <w:sz w:val="24"/>
          <w:szCs w:val="24"/>
          <w:rtl/>
        </w:rPr>
        <w:t xml:space="preserve"> </w:t>
      </w:r>
      <w:r>
        <w:rPr>
          <w:rFonts w:ascii="Times New Roman" w:hAnsi="Times New Roman"/>
          <w:sz w:val="24"/>
          <w:szCs w:val="24"/>
          <w:rtl/>
        </w:rPr>
        <w:t>11</w:t>
      </w:r>
      <w:r>
        <w:rPr>
          <w:rFonts w:ascii="Arial" w:hAnsi="Arial"/>
          <w:sz w:val="24"/>
          <w:szCs w:val="24"/>
          <w:rtl/>
        </w:rPr>
        <w:t>/</w:t>
      </w:r>
      <w:r>
        <w:rPr>
          <w:rFonts w:ascii="Times New Roman" w:hAnsi="Times New Roman"/>
          <w:sz w:val="24"/>
          <w:szCs w:val="24"/>
          <w:rtl/>
        </w:rPr>
        <w:t>549</w:t>
      </w:r>
      <w:r>
        <w:rPr>
          <w:rFonts w:ascii="Arial" w:hAnsi="Arial"/>
          <w:sz w:val="24"/>
          <w:szCs w:val="24"/>
          <w:rtl/>
        </w:rPr>
        <w:t xml:space="preserve">؛ الفيروزآبادي، </w:t>
      </w:r>
      <w:r>
        <w:rPr>
          <w:rFonts w:ascii="Arial" w:hAnsi="Arial"/>
          <w:b/>
          <w:bCs/>
          <w:sz w:val="24"/>
          <w:szCs w:val="24"/>
          <w:rtl/>
        </w:rPr>
        <w:t>القاموس المحيط</w:t>
      </w:r>
      <w:r>
        <w:rPr>
          <w:rFonts w:ascii="Arial" w:hAnsi="Arial"/>
          <w:sz w:val="24"/>
          <w:szCs w:val="24"/>
          <w:rtl/>
        </w:rPr>
        <w:t xml:space="preserve">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1046</w:t>
      </w:r>
      <w:r>
        <w:rPr>
          <w:rFonts w:ascii="Arial" w:hAnsi="Arial"/>
          <w:sz w:val="24"/>
          <w:szCs w:val="24"/>
          <w:rtl/>
        </w:rPr>
        <w:t>.</w:t>
      </w:r>
    </w:p>
  </w:footnote>
  <w:footnote w:id="469">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السمعاني، </w:t>
      </w:r>
      <w:r>
        <w:rPr>
          <w:rFonts w:ascii="Arial" w:hAnsi="Arial"/>
          <w:b/>
          <w:bCs/>
          <w:sz w:val="24"/>
          <w:szCs w:val="24"/>
          <w:rtl/>
        </w:rPr>
        <w:t>تفسير السمعاني</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252</w:t>
      </w:r>
      <w:r>
        <w:rPr>
          <w:rFonts w:ascii="Arial" w:hAnsi="Arial"/>
          <w:sz w:val="24"/>
          <w:szCs w:val="24"/>
          <w:rtl/>
        </w:rPr>
        <w:t>.</w:t>
      </w:r>
    </w:p>
  </w:footnote>
  <w:footnote w:id="470">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الزمخشري، </w:t>
      </w:r>
      <w:r>
        <w:rPr>
          <w:rFonts w:ascii="Arial" w:hAnsi="Arial"/>
          <w:b/>
          <w:bCs/>
          <w:sz w:val="24"/>
          <w:szCs w:val="24"/>
          <w:rtl/>
        </w:rPr>
        <w:t>الكشاف</w:t>
      </w:r>
      <w:r>
        <w:rPr>
          <w:rFonts w:ascii="Arial" w:hAnsi="Arial"/>
          <w:sz w:val="24"/>
          <w:szCs w:val="24"/>
          <w:rtl/>
        </w:rPr>
        <w:t xml:space="preserve"> </w:t>
      </w:r>
      <w:r>
        <w:rPr>
          <w:rFonts w:ascii="Times New Roman" w:hAnsi="Times New Roman"/>
          <w:sz w:val="24"/>
          <w:szCs w:val="24"/>
          <w:rtl/>
        </w:rPr>
        <w:t>4</w:t>
      </w:r>
      <w:r>
        <w:rPr>
          <w:rFonts w:ascii="Arial" w:hAnsi="Arial"/>
          <w:sz w:val="24"/>
          <w:szCs w:val="24"/>
          <w:rtl/>
        </w:rPr>
        <w:t>/</w:t>
      </w:r>
      <w:r>
        <w:rPr>
          <w:rFonts w:ascii="Times New Roman" w:hAnsi="Times New Roman"/>
          <w:sz w:val="24"/>
          <w:szCs w:val="24"/>
          <w:rtl/>
        </w:rPr>
        <w:t>397</w:t>
      </w:r>
      <w:r>
        <w:rPr>
          <w:rFonts w:ascii="Arial" w:hAnsi="Arial"/>
          <w:sz w:val="24"/>
          <w:szCs w:val="24"/>
          <w:rtl/>
        </w:rPr>
        <w:t>.</w:t>
      </w:r>
    </w:p>
  </w:footnote>
  <w:footnote w:id="471">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المحرر الوجيز</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379</w:t>
      </w:r>
      <w:r>
        <w:rPr>
          <w:rFonts w:ascii="Arial" w:hAnsi="Arial"/>
          <w:sz w:val="24"/>
          <w:szCs w:val="24"/>
          <w:rtl/>
        </w:rPr>
        <w:t>.</w:t>
      </w:r>
    </w:p>
  </w:footnote>
  <w:footnote w:id="472">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الجواهر الحسان</w:t>
      </w:r>
      <w:r>
        <w:rPr>
          <w:rFonts w:ascii="Arial" w:hAnsi="Arial"/>
          <w:sz w:val="24"/>
          <w:szCs w:val="24"/>
          <w:rtl/>
        </w:rPr>
        <w:t xml:space="preserve">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494</w:t>
      </w:r>
      <w:r>
        <w:rPr>
          <w:rFonts w:ascii="Arial" w:hAnsi="Arial"/>
          <w:sz w:val="24"/>
          <w:szCs w:val="24"/>
          <w:rtl/>
        </w:rPr>
        <w:t>.</w:t>
      </w:r>
    </w:p>
  </w:footnote>
  <w:footnote w:id="473">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ابن عطية، </w:t>
      </w:r>
      <w:r>
        <w:rPr>
          <w:rFonts w:ascii="Arial" w:hAnsi="Arial"/>
          <w:b/>
          <w:bCs/>
          <w:sz w:val="24"/>
          <w:szCs w:val="24"/>
          <w:rtl/>
        </w:rPr>
        <w:t xml:space="preserve">المحرر الوجيز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503</w:t>
      </w:r>
      <w:r>
        <w:rPr>
          <w:rFonts w:ascii="Arial" w:hAnsi="Arial"/>
          <w:sz w:val="24"/>
          <w:szCs w:val="24"/>
          <w:rtl/>
        </w:rPr>
        <w:t>.</w:t>
      </w:r>
    </w:p>
  </w:footnote>
  <w:footnote w:id="474">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أخرجه مسلم في صحيحه </w:t>
      </w:r>
      <w:r>
        <w:rPr>
          <w:rFonts w:ascii="Times New Roman" w:hAnsi="Times New Roman"/>
          <w:sz w:val="24"/>
          <w:szCs w:val="24"/>
          <w:rtl/>
        </w:rPr>
        <w:t>1</w:t>
      </w:r>
      <w:r>
        <w:rPr>
          <w:rFonts w:ascii="Arial" w:hAnsi="Arial"/>
          <w:sz w:val="24"/>
          <w:szCs w:val="24"/>
          <w:rtl/>
        </w:rPr>
        <w:t>/</w:t>
      </w:r>
      <w:r>
        <w:rPr>
          <w:rFonts w:ascii="Times New Roman" w:hAnsi="Times New Roman"/>
          <w:sz w:val="24"/>
          <w:szCs w:val="24"/>
          <w:rtl/>
        </w:rPr>
        <w:t>350</w:t>
      </w:r>
      <w:r>
        <w:rPr>
          <w:rFonts w:ascii="Arial" w:hAnsi="Arial"/>
          <w:sz w:val="24"/>
          <w:szCs w:val="24"/>
          <w:rtl/>
        </w:rPr>
        <w:t>: كتاب الصلاة، باب ما يقال في الركوع والسجود، حديث رقم (</w:t>
      </w:r>
      <w:r>
        <w:rPr>
          <w:rFonts w:ascii="Times New Roman" w:hAnsi="Times New Roman"/>
          <w:sz w:val="24"/>
          <w:szCs w:val="24"/>
          <w:rtl/>
        </w:rPr>
        <w:t>482</w:t>
      </w:r>
      <w:r>
        <w:rPr>
          <w:rFonts w:ascii="Arial" w:hAnsi="Arial"/>
          <w:sz w:val="24"/>
          <w:szCs w:val="24"/>
          <w:rtl/>
        </w:rPr>
        <w:t>)؛ وأبو داود في سننه</w:t>
      </w:r>
      <w:r>
        <w:rPr>
          <w:rFonts w:ascii="Times New Roman" w:hAnsi="Times New Roman"/>
          <w:sz w:val="24"/>
          <w:szCs w:val="24"/>
          <w:rtl/>
        </w:rPr>
        <w:t>2</w:t>
      </w:r>
      <w:r>
        <w:rPr>
          <w:rFonts w:ascii="Arial" w:hAnsi="Arial"/>
          <w:sz w:val="24"/>
          <w:szCs w:val="24"/>
          <w:rtl/>
        </w:rPr>
        <w:t>/</w:t>
      </w:r>
      <w:r>
        <w:rPr>
          <w:rFonts w:ascii="Times New Roman" w:hAnsi="Times New Roman"/>
          <w:sz w:val="24"/>
          <w:szCs w:val="24"/>
          <w:rtl/>
        </w:rPr>
        <w:t>155</w:t>
      </w:r>
      <w:r>
        <w:rPr>
          <w:rFonts w:ascii="Arial" w:hAnsi="Arial"/>
          <w:sz w:val="24"/>
          <w:szCs w:val="24"/>
          <w:rtl/>
        </w:rPr>
        <w:t>: كتاب الصلاة، باب الدعاء في الركوع والسجود، حديث رقم: (</w:t>
      </w:r>
      <w:r>
        <w:rPr>
          <w:rFonts w:ascii="Times New Roman" w:hAnsi="Times New Roman"/>
          <w:sz w:val="24"/>
          <w:szCs w:val="24"/>
          <w:rtl/>
        </w:rPr>
        <w:t>875</w:t>
      </w:r>
      <w:r>
        <w:rPr>
          <w:rFonts w:ascii="Arial" w:hAnsi="Arial"/>
          <w:sz w:val="24"/>
          <w:szCs w:val="24"/>
          <w:rtl/>
        </w:rPr>
        <w:t xml:space="preserve">)؛ وأحمد في مسنده </w:t>
      </w:r>
      <w:r>
        <w:rPr>
          <w:rFonts w:ascii="Times New Roman" w:hAnsi="Times New Roman"/>
          <w:sz w:val="24"/>
          <w:szCs w:val="24"/>
          <w:rtl/>
        </w:rPr>
        <w:t>15</w:t>
      </w:r>
      <w:r>
        <w:rPr>
          <w:rFonts w:ascii="Arial" w:hAnsi="Arial"/>
          <w:sz w:val="24"/>
          <w:szCs w:val="24"/>
          <w:rtl/>
        </w:rPr>
        <w:t>/</w:t>
      </w:r>
      <w:r>
        <w:rPr>
          <w:rFonts w:ascii="Times New Roman" w:hAnsi="Times New Roman"/>
          <w:sz w:val="24"/>
          <w:szCs w:val="24"/>
          <w:rtl/>
        </w:rPr>
        <w:t>274</w:t>
      </w:r>
      <w:r>
        <w:rPr>
          <w:rFonts w:ascii="Arial" w:hAnsi="Arial"/>
          <w:sz w:val="24"/>
          <w:szCs w:val="24"/>
          <w:rtl/>
        </w:rPr>
        <w:t>، حديث رقم: (</w:t>
      </w:r>
      <w:r>
        <w:rPr>
          <w:rFonts w:ascii="Times New Roman" w:hAnsi="Times New Roman"/>
          <w:sz w:val="24"/>
          <w:szCs w:val="24"/>
          <w:rtl/>
        </w:rPr>
        <w:t>9461</w:t>
      </w:r>
      <w:r>
        <w:rPr>
          <w:rFonts w:ascii="Arial" w:hAnsi="Arial"/>
          <w:sz w:val="24"/>
          <w:szCs w:val="24"/>
          <w:rtl/>
        </w:rPr>
        <w:t>).</w:t>
      </w:r>
    </w:p>
  </w:footnote>
  <w:footnote w:id="475">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الثعالبي، </w:t>
      </w:r>
      <w:r>
        <w:rPr>
          <w:rFonts w:ascii="Arial" w:hAnsi="Arial"/>
          <w:b/>
          <w:bCs/>
          <w:sz w:val="24"/>
          <w:szCs w:val="24"/>
          <w:rtl/>
        </w:rPr>
        <w:t xml:space="preserve">الجواهر الحسان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610</w:t>
      </w:r>
      <w:r>
        <w:rPr>
          <w:rFonts w:ascii="Arial" w:hAnsi="Arial"/>
          <w:sz w:val="24"/>
          <w:szCs w:val="24"/>
          <w:rtl/>
        </w:rPr>
        <w:t>.</w:t>
      </w:r>
    </w:p>
  </w:footnote>
  <w:footnote w:id="476">
    <w:p w:rsidR="00CD740F" w:rsidRDefault="00CD740F" w:rsidP="001D15B9">
      <w:pPr>
        <w:pStyle w:val="FootnoteText"/>
        <w:widowControl w:val="0"/>
        <w:ind w:left="369" w:hanging="369"/>
        <w:jc w:val="lowKashida"/>
      </w:pPr>
      <w:r>
        <w:rPr>
          <w:rStyle w:val="FootnoteReference"/>
          <w:rFonts w:ascii="Arial" w:hAnsi="Arial" w:cs="Arial"/>
          <w:szCs w:val="24"/>
          <w:rtl/>
        </w:rPr>
        <w:t>(</w:t>
      </w:r>
      <w:r>
        <w:rPr>
          <w:rStyle w:val="FootnoteReference"/>
          <w:szCs w:val="24"/>
          <w:rtl/>
        </w:rPr>
        <w:footnoteRef/>
      </w:r>
      <w:r>
        <w:rPr>
          <w:rStyle w:val="FootnoteReference"/>
          <w:rFonts w:ascii="Arial" w:hAnsi="Arial" w:cs="Arial"/>
          <w:szCs w:val="24"/>
          <w:rtl/>
        </w:rPr>
        <w:t>)</w:t>
      </w:r>
      <w:r>
        <w:rPr>
          <w:rFonts w:ascii="Arial" w:hAnsi="Arial"/>
          <w:sz w:val="24"/>
          <w:szCs w:val="24"/>
          <w:rtl/>
        </w:rPr>
        <w:t xml:space="preserve"> ينظر: الطبري، </w:t>
      </w:r>
      <w:r>
        <w:rPr>
          <w:rFonts w:ascii="Arial" w:hAnsi="Arial"/>
          <w:b/>
          <w:bCs/>
          <w:sz w:val="24"/>
          <w:szCs w:val="24"/>
          <w:rtl/>
        </w:rPr>
        <w:t xml:space="preserve">جامع البيان </w:t>
      </w:r>
      <w:r>
        <w:rPr>
          <w:rFonts w:ascii="Times New Roman" w:hAnsi="Times New Roman"/>
          <w:sz w:val="24"/>
          <w:szCs w:val="24"/>
          <w:rtl/>
        </w:rPr>
        <w:t>24</w:t>
      </w:r>
      <w:r>
        <w:rPr>
          <w:rFonts w:ascii="Arial" w:hAnsi="Arial"/>
          <w:sz w:val="24"/>
          <w:szCs w:val="24"/>
          <w:rtl/>
        </w:rPr>
        <w:t>/</w:t>
      </w:r>
      <w:r>
        <w:rPr>
          <w:rFonts w:ascii="Times New Roman" w:hAnsi="Times New Roman"/>
          <w:sz w:val="24"/>
          <w:szCs w:val="24"/>
          <w:rtl/>
        </w:rPr>
        <w:t>527</w:t>
      </w:r>
      <w:r>
        <w:rPr>
          <w:rFonts w:ascii="Arial" w:hAnsi="Arial"/>
          <w:sz w:val="24"/>
          <w:szCs w:val="24"/>
          <w:rtl/>
        </w:rPr>
        <w:t xml:space="preserve">؛ السمعاني، </w:t>
      </w:r>
      <w:r>
        <w:rPr>
          <w:rFonts w:ascii="Arial" w:hAnsi="Arial"/>
          <w:b/>
          <w:bCs/>
          <w:sz w:val="24"/>
          <w:szCs w:val="24"/>
          <w:rtl/>
        </w:rPr>
        <w:t xml:space="preserve">تفسير السمعاني </w:t>
      </w:r>
      <w:r>
        <w:rPr>
          <w:rFonts w:ascii="Times New Roman" w:hAnsi="Times New Roman"/>
          <w:sz w:val="24"/>
          <w:szCs w:val="24"/>
          <w:rtl/>
        </w:rPr>
        <w:t>6</w:t>
      </w:r>
      <w:r>
        <w:rPr>
          <w:rFonts w:ascii="Arial" w:hAnsi="Arial"/>
          <w:sz w:val="24"/>
          <w:szCs w:val="24"/>
          <w:rtl/>
        </w:rPr>
        <w:t>/</w:t>
      </w:r>
      <w:r>
        <w:rPr>
          <w:rFonts w:ascii="Times New Roman" w:hAnsi="Times New Roman"/>
          <w:sz w:val="24"/>
          <w:szCs w:val="24"/>
          <w:rtl/>
        </w:rPr>
        <w:t>259</w:t>
      </w:r>
      <w:r>
        <w:rPr>
          <w:rFonts w:ascii="Arial" w:hAnsi="Arial"/>
          <w:sz w:val="24"/>
          <w:szCs w:val="24"/>
          <w:rtl/>
        </w:rPr>
        <w:t xml:space="preserve">؛ الشوكاني، </w:t>
      </w:r>
      <w:r>
        <w:rPr>
          <w:rFonts w:ascii="Arial" w:hAnsi="Arial"/>
          <w:b/>
          <w:bCs/>
          <w:sz w:val="24"/>
          <w:szCs w:val="24"/>
          <w:rtl/>
        </w:rPr>
        <w:t xml:space="preserve">فتح القدير </w:t>
      </w:r>
      <w:r>
        <w:rPr>
          <w:rFonts w:ascii="Times New Roman" w:hAnsi="Times New Roman"/>
          <w:sz w:val="24"/>
          <w:szCs w:val="24"/>
          <w:rtl/>
        </w:rPr>
        <w:t>5</w:t>
      </w:r>
      <w:r>
        <w:rPr>
          <w:rFonts w:ascii="Arial" w:hAnsi="Arial"/>
          <w:sz w:val="24"/>
          <w:szCs w:val="24"/>
          <w:rtl/>
        </w:rPr>
        <w:t>/</w:t>
      </w:r>
      <w:r>
        <w:rPr>
          <w:rFonts w:ascii="Times New Roman" w:hAnsi="Times New Roman"/>
          <w:sz w:val="24"/>
          <w:szCs w:val="24"/>
          <w:rtl/>
        </w:rPr>
        <w:t>574</w:t>
      </w:r>
      <w:r>
        <w:rPr>
          <w:rFonts w:ascii="Arial" w:hAnsi="Arial"/>
          <w:sz w:val="24"/>
          <w:szCs w:val="24"/>
          <w:rtl/>
        </w:rPr>
        <w:t>.</w:t>
      </w:r>
    </w:p>
  </w:footnote>
  <w:footnote w:id="477">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149</w:t>
      </w:r>
      <w:r w:rsidRPr="005108E0">
        <w:rPr>
          <w:rFonts w:ascii="Arial" w:hAnsi="Arial"/>
          <w:sz w:val="24"/>
          <w:szCs w:val="24"/>
          <w:rtl/>
        </w:rPr>
        <w:t>.</w:t>
      </w:r>
    </w:p>
  </w:footnote>
  <w:footnote w:id="478">
    <w:p w:rsidR="00CD740F" w:rsidRDefault="00CD740F" w:rsidP="001B407A">
      <w:pPr>
        <w:pStyle w:val="FootnoteText"/>
        <w:widowControl w:val="0"/>
        <w:spacing w:before="12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522</w:t>
      </w:r>
      <w:r w:rsidRPr="005108E0">
        <w:rPr>
          <w:rFonts w:ascii="Arial" w:hAnsi="Arial"/>
          <w:sz w:val="24"/>
          <w:szCs w:val="24"/>
          <w:rtl/>
        </w:rPr>
        <w:t>.</w:t>
      </w:r>
    </w:p>
  </w:footnote>
  <w:footnote w:id="479">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247</w:t>
      </w:r>
      <w:r w:rsidRPr="005108E0">
        <w:rPr>
          <w:rFonts w:ascii="Arial" w:hAnsi="Arial"/>
          <w:sz w:val="24"/>
          <w:szCs w:val="24"/>
          <w:rtl/>
        </w:rPr>
        <w:t>.</w:t>
      </w:r>
    </w:p>
  </w:footnote>
  <w:footnote w:id="48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مسلم في صحيحه</w:t>
      </w:r>
      <w:r>
        <w:rPr>
          <w:rFonts w:ascii="Arial" w:hAnsi="Arial"/>
          <w:sz w:val="24"/>
          <w:szCs w:val="24"/>
          <w:rtl/>
        </w:rPr>
        <w:t xml:space="preserve"> </w:t>
      </w:r>
      <w:r w:rsidRPr="000B7381">
        <w:rPr>
          <w:rFonts w:ascii="Times New Roman" w:hAnsi="Times New Roman"/>
          <w:sz w:val="24"/>
          <w:szCs w:val="24"/>
          <w:rtl/>
        </w:rPr>
        <w:t>4</w:t>
      </w:r>
      <w:r w:rsidRPr="005108E0">
        <w:rPr>
          <w:rFonts w:ascii="Arial" w:hAnsi="Arial"/>
          <w:sz w:val="24"/>
          <w:szCs w:val="24"/>
          <w:rtl/>
        </w:rPr>
        <w:t>/</w:t>
      </w:r>
      <w:r w:rsidRPr="000B7381">
        <w:rPr>
          <w:rFonts w:ascii="Times New Roman" w:hAnsi="Times New Roman"/>
          <w:sz w:val="24"/>
          <w:szCs w:val="24"/>
          <w:rtl/>
        </w:rPr>
        <w:t>1842</w:t>
      </w:r>
      <w:r>
        <w:rPr>
          <w:rFonts w:ascii="Arial" w:hAnsi="Arial"/>
          <w:sz w:val="24"/>
          <w:szCs w:val="24"/>
          <w:rtl/>
        </w:rPr>
        <w:t xml:space="preserve">: </w:t>
      </w:r>
      <w:r w:rsidRPr="005108E0">
        <w:rPr>
          <w:rFonts w:ascii="Arial" w:hAnsi="Arial"/>
          <w:sz w:val="24"/>
          <w:szCs w:val="24"/>
          <w:rtl/>
        </w:rPr>
        <w:t xml:space="preserve">كتاب الفضائل، باب فضائل موسى </w:t>
      </w:r>
      <w:r w:rsidRPr="00343B58">
        <w:rPr>
          <w:rFonts w:ascii="Arial" w:hAnsi="Arial" w:cs="Arabic Transparent"/>
          <w:sz w:val="24"/>
          <w:szCs w:val="24"/>
        </w:rPr>
        <w:sym w:font="AGA Arabesque" w:char="F072"/>
      </w:r>
      <w:r>
        <w:rPr>
          <w:rFonts w:ascii="Arial" w:hAnsi="Arial"/>
          <w:sz w:val="24"/>
          <w:szCs w:val="24"/>
          <w:rtl/>
        </w:rPr>
        <w:t>،</w:t>
      </w:r>
      <w:r w:rsidRPr="005108E0">
        <w:rPr>
          <w:rFonts w:ascii="Arial" w:hAnsi="Arial"/>
          <w:sz w:val="24"/>
          <w:szCs w:val="24"/>
          <w:rtl/>
        </w:rPr>
        <w:t xml:space="preserve"> الحديث رقم (</w:t>
      </w:r>
      <w:r w:rsidRPr="000E7F15">
        <w:rPr>
          <w:rFonts w:ascii="Times New Roman" w:hAnsi="Times New Roman"/>
          <w:sz w:val="24"/>
          <w:szCs w:val="24"/>
          <w:rtl/>
        </w:rPr>
        <w:t>2372</w:t>
      </w:r>
      <w:r w:rsidRPr="005108E0">
        <w:rPr>
          <w:rFonts w:ascii="Arial" w:hAnsi="Arial"/>
          <w:sz w:val="24"/>
          <w:szCs w:val="24"/>
          <w:rtl/>
        </w:rPr>
        <w:t xml:space="preserve">). والبخاري في صحيحه موقوفاً، كتاب الجنائز، باب من أحب الدفن في الأرض المقدسة أونحوها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90</w:t>
      </w:r>
      <w:r w:rsidRPr="005108E0">
        <w:rPr>
          <w:rFonts w:ascii="Arial" w:hAnsi="Arial"/>
          <w:sz w:val="24"/>
          <w:szCs w:val="24"/>
          <w:rtl/>
        </w:rPr>
        <w:t>، الحديث رقم (</w:t>
      </w:r>
      <w:r w:rsidRPr="000E7F15">
        <w:rPr>
          <w:rFonts w:ascii="Times New Roman" w:hAnsi="Times New Roman"/>
          <w:sz w:val="24"/>
          <w:szCs w:val="24"/>
          <w:rtl/>
        </w:rPr>
        <w:t>1339</w:t>
      </w:r>
      <w:r w:rsidRPr="005108E0">
        <w:rPr>
          <w:rFonts w:ascii="Arial" w:hAnsi="Arial"/>
          <w:sz w:val="24"/>
          <w:szCs w:val="24"/>
          <w:rtl/>
        </w:rPr>
        <w:t xml:space="preserve">). </w:t>
      </w:r>
    </w:p>
  </w:footnote>
  <w:footnote w:id="48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كثير، </w:t>
      </w:r>
      <w:r w:rsidRPr="005108E0">
        <w:rPr>
          <w:rFonts w:ascii="Arial" w:hAnsi="Arial"/>
          <w:b/>
          <w:bCs/>
          <w:sz w:val="24"/>
          <w:szCs w:val="24"/>
          <w:rtl/>
        </w:rPr>
        <w:t>البداية والنهاية</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370</w:t>
      </w:r>
      <w:r w:rsidRPr="005108E0">
        <w:rPr>
          <w:rFonts w:ascii="Arial" w:hAnsi="Arial"/>
          <w:sz w:val="24"/>
          <w:szCs w:val="24"/>
          <w:rtl/>
        </w:rPr>
        <w:t>.</w:t>
      </w:r>
    </w:p>
  </w:footnote>
  <w:footnote w:id="48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622</w:t>
      </w:r>
      <w:r w:rsidRPr="005108E0">
        <w:rPr>
          <w:rFonts w:ascii="Arial" w:hAnsi="Arial"/>
          <w:sz w:val="24"/>
          <w:szCs w:val="24"/>
          <w:rtl/>
        </w:rPr>
        <w:t>.</w:t>
      </w:r>
    </w:p>
  </w:footnote>
  <w:footnote w:id="48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167</w:t>
      </w:r>
      <w:r w:rsidRPr="005108E0">
        <w:rPr>
          <w:rFonts w:ascii="Arial" w:hAnsi="Arial"/>
          <w:sz w:val="24"/>
          <w:szCs w:val="24"/>
          <w:rtl/>
        </w:rPr>
        <w:t>.</w:t>
      </w:r>
    </w:p>
  </w:footnote>
  <w:footnote w:id="484">
    <w:p w:rsidR="00CD740F" w:rsidRDefault="00CD740F" w:rsidP="001B407A">
      <w:pPr>
        <w:pStyle w:val="FootnoteText"/>
        <w:widowControl w:val="0"/>
        <w:ind w:left="369" w:hanging="369"/>
        <w:contextualSpacing/>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b/>
          <w:bCs/>
          <w:sz w:val="24"/>
          <w:szCs w:val="24"/>
          <w:rtl/>
        </w:rPr>
        <w:t xml:space="preserve"> </w:t>
      </w:r>
      <w:r w:rsidRPr="000E7F15">
        <w:rPr>
          <w:rFonts w:ascii="Times New Roman" w:hAnsi="Times New Roman"/>
          <w:sz w:val="24"/>
          <w:szCs w:val="24"/>
          <w:rtl/>
        </w:rPr>
        <w:t>1</w:t>
      </w:r>
      <w:r w:rsidRPr="005108E0">
        <w:rPr>
          <w:rFonts w:cs="Arabic Transparent"/>
          <w:sz w:val="24"/>
          <w:szCs w:val="24"/>
          <w:rtl/>
        </w:rPr>
        <w:t>/</w:t>
      </w:r>
      <w:r w:rsidRPr="000E7F15">
        <w:rPr>
          <w:rFonts w:ascii="Times New Roman" w:hAnsi="Times New Roman"/>
          <w:sz w:val="24"/>
          <w:szCs w:val="24"/>
          <w:rtl/>
        </w:rPr>
        <w:t>279</w:t>
      </w:r>
      <w:r w:rsidRPr="005108E0">
        <w:rPr>
          <w:rFonts w:cs="Arabic Transparent"/>
          <w:sz w:val="24"/>
          <w:szCs w:val="24"/>
          <w:rtl/>
        </w:rPr>
        <w:t>.</w:t>
      </w:r>
    </w:p>
  </w:footnote>
  <w:footnote w:id="485">
    <w:p w:rsidR="00CD740F" w:rsidRDefault="00CD740F" w:rsidP="001B407A">
      <w:pPr>
        <w:pStyle w:val="CommentText"/>
        <w:widowControl w:val="0"/>
        <w:spacing w:after="0"/>
        <w:ind w:left="369" w:hanging="369"/>
        <w:contextualSpacing/>
        <w:jc w:val="lowKashida"/>
      </w:pPr>
      <w:r w:rsidRPr="005108E0">
        <w:rPr>
          <w:rStyle w:val="FootnoteReference"/>
          <w:rFonts w:ascii="Arial" w:hAnsi="Arial" w:cs="Arial"/>
          <w:b w:val="0"/>
          <w:vertAlign w:val="baseline"/>
          <w:rtl/>
        </w:rPr>
        <w:t>(</w:t>
      </w:r>
      <w:r w:rsidRPr="005108E0">
        <w:rPr>
          <w:rStyle w:val="FootnoteReference"/>
          <w:rFonts w:ascii="Times New Roman" w:hAnsi="Times New Roman"/>
          <w:b w:val="0"/>
          <w:vertAlign w:val="baseline"/>
          <w:rtl/>
        </w:rPr>
        <w:footnoteRef/>
      </w:r>
      <w:r w:rsidRPr="005108E0">
        <w:rPr>
          <w:rStyle w:val="FootnoteReference"/>
          <w:rFonts w:ascii="Arial" w:hAnsi="Arial" w:cs="Arial"/>
          <w:b w:val="0"/>
          <w:vertAlign w:val="baseline"/>
          <w:rtl/>
        </w:rPr>
        <w:t>)</w:t>
      </w:r>
      <w:r w:rsidRPr="005108E0">
        <w:rPr>
          <w:rFonts w:ascii="Arial" w:hAnsi="Arial"/>
          <w:b w:val="0"/>
          <w:rtl/>
        </w:rPr>
        <w:t xml:space="preserve"> هو شيخ الإسلام أَحْمَدُ بْنُ نَصْرٍ الدَّاوُدِيُّ الْأَسَدِي، الأموي، الطرابلسي، التلمساني المالكي، من أئمة الحديث الشريف وحفاظه، وأحد فقهاء المالكية المشهورين، يكني بأبي جعفر. توفي سنة </w:t>
      </w:r>
      <w:r w:rsidRPr="000E7F15">
        <w:rPr>
          <w:rFonts w:ascii="Times New Roman" w:hAnsi="Times New Roman"/>
          <w:b w:val="0"/>
          <w:rtl/>
        </w:rPr>
        <w:t>402</w:t>
      </w:r>
      <w:r w:rsidRPr="005108E0">
        <w:rPr>
          <w:rFonts w:ascii="Arial" w:hAnsi="Arial"/>
          <w:b w:val="0"/>
          <w:rtl/>
        </w:rPr>
        <w:t xml:space="preserve"> هجرية. وكتابه في التفسير اسمه (تفسير القرآن المجيد). وهو مفقود. يُنظر: الذهبي، </w:t>
      </w:r>
      <w:r w:rsidRPr="005108E0">
        <w:rPr>
          <w:rFonts w:ascii="Arial" w:hAnsi="Arial"/>
          <w:rtl/>
        </w:rPr>
        <w:t xml:space="preserve">تاريخ الإسلام </w:t>
      </w:r>
      <w:r w:rsidRPr="000E7F15">
        <w:rPr>
          <w:rFonts w:ascii="Times New Roman" w:hAnsi="Times New Roman"/>
          <w:b w:val="0"/>
          <w:rtl/>
        </w:rPr>
        <w:t>9</w:t>
      </w:r>
      <w:r w:rsidRPr="005108E0">
        <w:rPr>
          <w:rFonts w:ascii="Arial" w:hAnsi="Arial"/>
          <w:b w:val="0"/>
          <w:rtl/>
        </w:rPr>
        <w:t>/</w:t>
      </w:r>
      <w:r w:rsidRPr="000E7F15">
        <w:rPr>
          <w:rFonts w:ascii="Times New Roman" w:hAnsi="Times New Roman"/>
          <w:b w:val="0"/>
          <w:rtl/>
        </w:rPr>
        <w:t>41</w:t>
      </w:r>
      <w:r w:rsidRPr="005108E0">
        <w:rPr>
          <w:rFonts w:ascii="Arial" w:hAnsi="Arial"/>
          <w:b w:val="0"/>
          <w:rtl/>
        </w:rPr>
        <w:t xml:space="preserve">؛ سعد، قاسم علي، </w:t>
      </w:r>
      <w:r w:rsidRPr="005108E0">
        <w:rPr>
          <w:rFonts w:ascii="Arial" w:hAnsi="Arial"/>
          <w:rtl/>
        </w:rPr>
        <w:t>جمهرة تراجم الفقهاء المالكية</w:t>
      </w:r>
      <w:r w:rsidRPr="005108E0">
        <w:rPr>
          <w:rFonts w:ascii="Arial" w:hAnsi="Arial"/>
          <w:b w:val="0"/>
          <w:rtl/>
        </w:rPr>
        <w:t>، دار البحوث للدراسات الإسلامية، ط</w:t>
      </w:r>
      <w:r w:rsidRPr="000E7F15">
        <w:rPr>
          <w:rFonts w:ascii="Times New Roman" w:hAnsi="Times New Roman"/>
          <w:b w:val="0"/>
          <w:rtl/>
        </w:rPr>
        <w:t>1</w:t>
      </w:r>
      <w:r w:rsidRPr="005108E0">
        <w:rPr>
          <w:rFonts w:ascii="Arial" w:hAnsi="Arial"/>
          <w:b w:val="0"/>
          <w:rtl/>
        </w:rPr>
        <w:t xml:space="preserve">، دبي، </w:t>
      </w:r>
      <w:r w:rsidRPr="000E7F15">
        <w:rPr>
          <w:rFonts w:ascii="Times New Roman" w:hAnsi="Times New Roman"/>
          <w:b w:val="0"/>
          <w:rtl/>
        </w:rPr>
        <w:t>1423</w:t>
      </w:r>
      <w:r w:rsidRPr="005108E0">
        <w:rPr>
          <w:rFonts w:ascii="Arial" w:hAnsi="Arial"/>
          <w:b w:val="0"/>
          <w:rtl/>
        </w:rPr>
        <w:t>هـ/</w:t>
      </w:r>
      <w:r w:rsidRPr="000E7F15">
        <w:rPr>
          <w:rFonts w:ascii="Times New Roman" w:hAnsi="Times New Roman"/>
          <w:b w:val="0"/>
          <w:rtl/>
        </w:rPr>
        <w:t>2002</w:t>
      </w:r>
      <w:r w:rsidRPr="005108E0">
        <w:rPr>
          <w:rFonts w:ascii="Arial" w:hAnsi="Arial"/>
          <w:b w:val="0"/>
          <w:rtl/>
        </w:rPr>
        <w:t xml:space="preserve">، </w:t>
      </w:r>
      <w:r w:rsidRPr="000E7F15">
        <w:rPr>
          <w:rFonts w:ascii="Times New Roman" w:hAnsi="Times New Roman"/>
          <w:b w:val="0"/>
          <w:rtl/>
        </w:rPr>
        <w:t>1</w:t>
      </w:r>
      <w:r w:rsidRPr="005108E0">
        <w:rPr>
          <w:rFonts w:ascii="Arial" w:hAnsi="Arial"/>
          <w:b w:val="0"/>
          <w:rtl/>
        </w:rPr>
        <w:t>/</w:t>
      </w:r>
      <w:r w:rsidRPr="000E7F15">
        <w:rPr>
          <w:rFonts w:ascii="Times New Roman" w:hAnsi="Times New Roman"/>
          <w:b w:val="0"/>
          <w:rtl/>
        </w:rPr>
        <w:t>291</w:t>
      </w:r>
      <w:r w:rsidRPr="005108E0">
        <w:rPr>
          <w:rFonts w:ascii="Arial" w:hAnsi="Arial"/>
          <w:b w:val="0"/>
          <w:rtl/>
        </w:rPr>
        <w:t>.</w:t>
      </w:r>
    </w:p>
  </w:footnote>
  <w:footnote w:id="486">
    <w:p w:rsidR="00CD740F" w:rsidRDefault="00CD740F" w:rsidP="001B407A">
      <w:pPr>
        <w:pStyle w:val="FootnoteText"/>
        <w:widowControl w:val="0"/>
        <w:ind w:left="369" w:hanging="369"/>
        <w:contextualSpacing/>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الثعالبي،</w:t>
      </w:r>
      <w:r w:rsidRPr="005108E0">
        <w:rPr>
          <w:rFonts w:cs="Arabic Transparent"/>
          <w:sz w:val="24"/>
          <w:szCs w:val="24"/>
          <w:rtl/>
        </w:rPr>
        <w:t xml:space="preserve"> </w:t>
      </w:r>
      <w:r w:rsidRPr="005108E0">
        <w:rPr>
          <w:rFonts w:cs="Arabic Transparent" w:hint="cs"/>
          <w:b/>
          <w:bCs/>
          <w:sz w:val="24"/>
          <w:szCs w:val="24"/>
          <w:rtl/>
        </w:rPr>
        <w:t>الجواهر</w:t>
      </w:r>
      <w:r w:rsidRPr="005108E0">
        <w:rPr>
          <w:rFonts w:cs="Arabic Transparent"/>
          <w:b/>
          <w:bCs/>
          <w:sz w:val="24"/>
          <w:szCs w:val="24"/>
          <w:rtl/>
        </w:rPr>
        <w:t xml:space="preserve"> </w:t>
      </w:r>
      <w:r w:rsidRPr="005108E0">
        <w:rPr>
          <w:rFonts w:cs="Arabic Transparent" w:hint="cs"/>
          <w:b/>
          <w:bCs/>
          <w:sz w:val="24"/>
          <w:szCs w:val="24"/>
          <w:rtl/>
        </w:rPr>
        <w:t>الحسان</w:t>
      </w:r>
      <w:r w:rsidRPr="005108E0">
        <w:rPr>
          <w:rFonts w:cs="Arabic Transparent"/>
          <w:sz w:val="24"/>
          <w:szCs w:val="24"/>
          <w:rtl/>
        </w:rPr>
        <w:t xml:space="preserve"> </w:t>
      </w:r>
      <w:r w:rsidRPr="000E7F15">
        <w:rPr>
          <w:rFonts w:ascii="Times New Roman" w:hAnsi="Times New Roman"/>
          <w:sz w:val="24"/>
          <w:szCs w:val="24"/>
          <w:rtl/>
        </w:rPr>
        <w:t>1</w:t>
      </w:r>
      <w:r w:rsidRPr="005108E0">
        <w:rPr>
          <w:rFonts w:cs="Arabic Transparent"/>
          <w:sz w:val="24"/>
          <w:szCs w:val="24"/>
          <w:rtl/>
        </w:rPr>
        <w:t>/</w:t>
      </w:r>
      <w:r w:rsidRPr="000E7F15">
        <w:rPr>
          <w:rFonts w:ascii="Times New Roman" w:hAnsi="Times New Roman"/>
          <w:sz w:val="24"/>
          <w:szCs w:val="24"/>
          <w:rtl/>
        </w:rPr>
        <w:t>426</w:t>
      </w:r>
      <w:r w:rsidRPr="005108E0">
        <w:rPr>
          <w:rFonts w:cs="Arabic Transparent"/>
          <w:sz w:val="24"/>
          <w:szCs w:val="24"/>
          <w:rtl/>
        </w:rPr>
        <w:t>.</w:t>
      </w:r>
    </w:p>
  </w:footnote>
  <w:footnote w:id="48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229</w:t>
      </w:r>
      <w:r w:rsidRPr="005108E0">
        <w:rPr>
          <w:rFonts w:ascii="Arial" w:hAnsi="Arial"/>
          <w:sz w:val="24"/>
          <w:szCs w:val="24"/>
          <w:rtl/>
        </w:rPr>
        <w:t>.</w:t>
      </w:r>
    </w:p>
  </w:footnote>
  <w:footnote w:id="488">
    <w:p w:rsidR="00CD740F" w:rsidRDefault="00CD740F" w:rsidP="001B407A">
      <w:pPr>
        <w:widowControl w:val="0"/>
        <w:autoSpaceDE w:val="0"/>
        <w:autoSpaceDN w:val="0"/>
        <w:adjustRightInd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ابن أبي حاتم، </w:t>
      </w:r>
      <w:r w:rsidRPr="005108E0">
        <w:rPr>
          <w:rFonts w:ascii="Arial" w:hAnsi="Arial"/>
          <w:b/>
          <w:bCs/>
          <w:sz w:val="24"/>
          <w:szCs w:val="24"/>
          <w:rtl/>
        </w:rPr>
        <w:t>تفسير ابن أبي حاتم</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364</w:t>
      </w:r>
      <w:r w:rsidRPr="005108E0">
        <w:rPr>
          <w:rFonts w:ascii="Arial" w:hAnsi="Arial"/>
          <w:sz w:val="24"/>
          <w:szCs w:val="24"/>
          <w:rtl/>
        </w:rPr>
        <w:t>.</w:t>
      </w:r>
    </w:p>
  </w:footnote>
  <w:footnote w:id="48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color w:val="000000"/>
          <w:sz w:val="24"/>
          <w:szCs w:val="24"/>
          <w:rtl/>
        </w:rPr>
        <w:t xml:space="preserve"> هذا الحديث علق عليه عصام الحميدان في تعليقه على كتاب أسباب النزول للواحدي بأن إسناده ضعيف معضل؛ لأنه منقطع براويين متتابعين</w:t>
      </w:r>
      <w:r w:rsidRPr="005108E0">
        <w:rPr>
          <w:rFonts w:ascii="Arial" w:hAnsi="Arial"/>
          <w:sz w:val="24"/>
          <w:szCs w:val="24"/>
          <w:rtl/>
        </w:rPr>
        <w:t xml:space="preserve">، </w:t>
      </w:r>
      <w:r w:rsidRPr="005108E0">
        <w:rPr>
          <w:rFonts w:ascii="Arial" w:hAnsi="Arial"/>
          <w:color w:val="000000"/>
          <w:sz w:val="24"/>
          <w:szCs w:val="24"/>
          <w:rtl/>
        </w:rPr>
        <w:t>كما علق عليه مؤلفا كتاب: (الاستيعاب في بيان الأسباب) بأن سنده ضعيف جداً؛ وفيه علتان: الأولى: الإعضال، الثانية: أسباط بن نصر؛ وهو ضعيف</w:t>
      </w:r>
      <w:r w:rsidRPr="005108E0">
        <w:rPr>
          <w:rFonts w:ascii="Arial" w:hAnsi="Arial"/>
          <w:sz w:val="24"/>
          <w:szCs w:val="24"/>
          <w:rtl/>
        </w:rPr>
        <w:t xml:space="preserve">. يُنظر: </w:t>
      </w:r>
      <w:r w:rsidRPr="005108E0">
        <w:rPr>
          <w:rFonts w:ascii="Arial" w:hAnsi="Arial"/>
          <w:b/>
          <w:bCs/>
          <w:sz w:val="24"/>
          <w:szCs w:val="24"/>
          <w:rtl/>
        </w:rPr>
        <w:t>أسباب النزول للواحدي</w:t>
      </w:r>
      <w:r w:rsidRPr="005108E0">
        <w:rPr>
          <w:rFonts w:ascii="Arial" w:hAnsi="Arial"/>
          <w:sz w:val="24"/>
          <w:szCs w:val="24"/>
          <w:rtl/>
        </w:rPr>
        <w:t>، تحقيق: عصام بن عبد المحسن الحميدان- ص</w:t>
      </w:r>
      <w:r w:rsidRPr="000E7F15">
        <w:rPr>
          <w:rFonts w:ascii="Times New Roman" w:hAnsi="Times New Roman"/>
          <w:sz w:val="24"/>
          <w:szCs w:val="24"/>
          <w:rtl/>
        </w:rPr>
        <w:t>65</w:t>
      </w:r>
      <w:r w:rsidRPr="005108E0">
        <w:rPr>
          <w:rFonts w:ascii="Arial" w:hAnsi="Arial"/>
          <w:sz w:val="24"/>
          <w:szCs w:val="24"/>
          <w:rtl/>
        </w:rPr>
        <w:t xml:space="preserve">؛ الهلالي، سليم بن عيد، وآل نصر، محمد بن موسى، </w:t>
      </w:r>
      <w:r w:rsidRPr="005108E0">
        <w:rPr>
          <w:rFonts w:ascii="Arial" w:hAnsi="Arial"/>
          <w:b/>
          <w:bCs/>
          <w:sz w:val="24"/>
          <w:szCs w:val="24"/>
          <w:rtl/>
        </w:rPr>
        <w:t>الاستيعاب في بيان الأسباب</w:t>
      </w:r>
      <w:r w:rsidRPr="005108E0">
        <w:rPr>
          <w:rFonts w:ascii="Arial" w:hAnsi="Arial"/>
          <w:sz w:val="24"/>
          <w:szCs w:val="24"/>
          <w:rtl/>
        </w:rPr>
        <w:t>، دار الجوزي،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145</w:t>
      </w:r>
      <w:r w:rsidRPr="005108E0">
        <w:rPr>
          <w:rFonts w:ascii="Arial" w:hAnsi="Arial"/>
          <w:sz w:val="24"/>
          <w:szCs w:val="24"/>
          <w:rtl/>
        </w:rPr>
        <w:t>.</w:t>
      </w:r>
    </w:p>
  </w:footnote>
  <w:footnote w:id="49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سعد، </w:t>
      </w:r>
      <w:r w:rsidRPr="005108E0">
        <w:rPr>
          <w:rFonts w:ascii="Arial" w:hAnsi="Arial"/>
          <w:b/>
          <w:bCs/>
          <w:sz w:val="24"/>
          <w:szCs w:val="24"/>
          <w:rtl/>
        </w:rPr>
        <w:t>الطبقات الكبرى</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77</w:t>
      </w:r>
      <w:r w:rsidRPr="005108E0">
        <w:rPr>
          <w:rFonts w:ascii="Arial" w:hAnsi="Arial"/>
          <w:sz w:val="24"/>
          <w:szCs w:val="24"/>
          <w:rtl/>
        </w:rPr>
        <w:t xml:space="preserve">؛ ابن حجر، </w:t>
      </w:r>
      <w:r w:rsidRPr="005108E0">
        <w:rPr>
          <w:rFonts w:ascii="Arial" w:hAnsi="Arial"/>
          <w:b/>
          <w:bCs/>
          <w:sz w:val="24"/>
          <w:szCs w:val="24"/>
          <w:rtl/>
        </w:rPr>
        <w:t>الإصابة في تمييز الصحابة</w:t>
      </w:r>
      <w:r w:rsidRPr="005108E0">
        <w:rPr>
          <w:rFonts w:ascii="Arial" w:hAnsi="Arial"/>
          <w:sz w:val="24"/>
          <w:szCs w:val="24"/>
          <w:rtl/>
        </w:rPr>
        <w:t>، تحقيق: عادل أحمد عبد الموجود وعلى محمد معوض، دار الكتب العلمية،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192</w:t>
      </w:r>
      <w:r w:rsidRPr="005108E0">
        <w:rPr>
          <w:rFonts w:ascii="Arial" w:hAnsi="Arial"/>
          <w:sz w:val="24"/>
          <w:szCs w:val="24"/>
          <w:rtl/>
        </w:rPr>
        <w:t>.</w:t>
      </w:r>
    </w:p>
  </w:footnote>
  <w:footnote w:id="49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lang w:bidi="ar-JO"/>
        </w:rPr>
        <w:t xml:space="preserve"> </w:t>
      </w:r>
      <w:r w:rsidRPr="005108E0">
        <w:rPr>
          <w:rFonts w:ascii="Arial" w:hAnsi="Arial"/>
          <w:sz w:val="24"/>
          <w:szCs w:val="24"/>
          <w:rtl/>
        </w:rPr>
        <w:t xml:space="preserve">ابن الجزري، شمس الدين </w:t>
      </w:r>
      <w:r>
        <w:rPr>
          <w:rFonts w:ascii="Arial" w:hAnsi="Arial"/>
          <w:sz w:val="24"/>
          <w:szCs w:val="24"/>
          <w:rtl/>
        </w:rPr>
        <w:t xml:space="preserve">محمد بن محمد </w:t>
      </w:r>
      <w:r w:rsidRPr="005108E0">
        <w:rPr>
          <w:rFonts w:ascii="Arial" w:hAnsi="Arial"/>
          <w:sz w:val="24"/>
          <w:szCs w:val="24"/>
          <w:rtl/>
        </w:rPr>
        <w:t xml:space="preserve">(ت: </w:t>
      </w:r>
      <w:r w:rsidRPr="000E7F15">
        <w:rPr>
          <w:rFonts w:ascii="Times New Roman" w:hAnsi="Times New Roman"/>
          <w:sz w:val="24"/>
          <w:szCs w:val="24"/>
          <w:rtl/>
        </w:rPr>
        <w:t>833</w:t>
      </w:r>
      <w:r w:rsidRPr="005108E0">
        <w:rPr>
          <w:rFonts w:ascii="Arial" w:hAnsi="Arial"/>
          <w:sz w:val="24"/>
          <w:szCs w:val="24"/>
          <w:rtl/>
        </w:rPr>
        <w:t xml:space="preserve">هـ)، </w:t>
      </w:r>
      <w:r w:rsidRPr="005108E0">
        <w:rPr>
          <w:rFonts w:ascii="Arial" w:hAnsi="Arial"/>
          <w:b/>
          <w:bCs/>
          <w:sz w:val="24"/>
          <w:szCs w:val="24"/>
          <w:rtl/>
        </w:rPr>
        <w:t>النشر في القراءات العشر</w:t>
      </w:r>
      <w:r w:rsidRPr="005108E0">
        <w:rPr>
          <w:rFonts w:ascii="Arial" w:hAnsi="Arial"/>
          <w:sz w:val="24"/>
          <w:szCs w:val="24"/>
          <w:rtl/>
        </w:rPr>
        <w:t xml:space="preserve">، تحقيق: علي محمد الضباع، المطبعة التجارية الكبرى،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228</w:t>
      </w:r>
      <w:r w:rsidRPr="005108E0">
        <w:rPr>
          <w:rFonts w:ascii="Arial" w:hAnsi="Arial"/>
          <w:sz w:val="24"/>
          <w:szCs w:val="24"/>
          <w:rtl/>
        </w:rPr>
        <w:t>.</w:t>
      </w:r>
    </w:p>
  </w:footnote>
  <w:footnote w:id="492">
    <w:p w:rsidR="00CD740F" w:rsidRDefault="00CD740F" w:rsidP="001B407A">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يُنظر: </w:t>
      </w:r>
      <w:r w:rsidRPr="005108E0">
        <w:rPr>
          <w:rFonts w:ascii="Arial" w:hAnsi="Arial"/>
          <w:sz w:val="24"/>
          <w:szCs w:val="24"/>
          <w:rtl/>
        </w:rPr>
        <w:t>الفارسي، أبو علي الحسن بن أحمد بن عبد الغفار (</w:t>
      </w:r>
      <w:r w:rsidRPr="000E7F15">
        <w:rPr>
          <w:rFonts w:ascii="Times New Roman" w:hAnsi="Times New Roman"/>
          <w:sz w:val="24"/>
          <w:szCs w:val="24"/>
          <w:rtl/>
        </w:rPr>
        <w:t>377</w:t>
      </w:r>
      <w:r w:rsidRPr="005108E0">
        <w:rPr>
          <w:rFonts w:ascii="Arial" w:hAnsi="Arial"/>
          <w:sz w:val="24"/>
          <w:szCs w:val="24"/>
          <w:rtl/>
        </w:rPr>
        <w:t>هـ)</w:t>
      </w:r>
      <w:r w:rsidRPr="005108E0">
        <w:rPr>
          <w:rFonts w:ascii="Arial" w:hAnsi="Arial"/>
          <w:b/>
          <w:bCs/>
          <w:sz w:val="24"/>
          <w:szCs w:val="24"/>
          <w:rtl/>
        </w:rPr>
        <w:t>، الحجة للقراء السبعة</w:t>
      </w:r>
      <w:r w:rsidRPr="005108E0">
        <w:rPr>
          <w:rFonts w:ascii="Arial" w:hAnsi="Arial"/>
          <w:sz w:val="24"/>
          <w:szCs w:val="24"/>
          <w:rtl/>
        </w:rPr>
        <w:t xml:space="preserve">، تحقيق: </w:t>
      </w:r>
      <w:r w:rsidRPr="005108E0">
        <w:rPr>
          <w:rFonts w:ascii="Arial" w:hAnsi="Arial"/>
          <w:color w:val="000000"/>
          <w:sz w:val="24"/>
          <w:szCs w:val="24"/>
          <w:rtl/>
        </w:rPr>
        <w:t>بدر الدين قهوجي - بشير جويجاتي، دار المأمون للتراث، دمشق، ط</w:t>
      </w:r>
      <w:r w:rsidRPr="000E7F15">
        <w:rPr>
          <w:rFonts w:ascii="Times New Roman" w:hAnsi="Times New Roman"/>
          <w:color w:val="000000"/>
          <w:sz w:val="24"/>
          <w:szCs w:val="24"/>
          <w:rtl/>
        </w:rPr>
        <w:t>2</w:t>
      </w:r>
      <w:r w:rsidRPr="005108E0">
        <w:rPr>
          <w:rFonts w:ascii="Arial" w:hAnsi="Arial"/>
          <w:color w:val="000000"/>
          <w:sz w:val="24"/>
          <w:szCs w:val="24"/>
          <w:rtl/>
        </w:rPr>
        <w:t xml:space="preserve">، </w:t>
      </w:r>
      <w:r w:rsidRPr="000E7F15">
        <w:rPr>
          <w:rFonts w:ascii="Times New Roman" w:hAnsi="Times New Roman"/>
          <w:color w:val="000000"/>
          <w:sz w:val="24"/>
          <w:szCs w:val="24"/>
          <w:rtl/>
        </w:rPr>
        <w:t>1413</w:t>
      </w:r>
      <w:r w:rsidRPr="005108E0">
        <w:rPr>
          <w:rFonts w:ascii="Arial" w:hAnsi="Arial"/>
          <w:color w:val="000000"/>
          <w:sz w:val="24"/>
          <w:szCs w:val="24"/>
          <w:rtl/>
        </w:rPr>
        <w:t xml:space="preserve">هـ،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335</w:t>
      </w:r>
      <w:r w:rsidRPr="005108E0">
        <w:rPr>
          <w:rFonts w:ascii="Arial" w:hAnsi="Arial"/>
          <w:sz w:val="24"/>
          <w:szCs w:val="24"/>
          <w:rtl/>
        </w:rPr>
        <w:t>.</w:t>
      </w:r>
    </w:p>
  </w:footnote>
  <w:footnote w:id="49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313</w:t>
      </w:r>
      <w:r w:rsidRPr="005108E0">
        <w:rPr>
          <w:rFonts w:ascii="Arial" w:hAnsi="Arial"/>
          <w:sz w:val="24"/>
          <w:szCs w:val="24"/>
          <w:rtl/>
        </w:rPr>
        <w:t>.</w:t>
      </w:r>
    </w:p>
  </w:footnote>
  <w:footnote w:id="49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471</w:t>
      </w:r>
      <w:r w:rsidRPr="005108E0">
        <w:rPr>
          <w:rFonts w:ascii="Arial" w:hAnsi="Arial"/>
          <w:sz w:val="24"/>
          <w:szCs w:val="24"/>
          <w:rtl/>
        </w:rPr>
        <w:t>.</w:t>
      </w:r>
    </w:p>
  </w:footnote>
  <w:footnote w:id="49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الراغب الأصفهاني، </w:t>
      </w:r>
      <w:r w:rsidRPr="005108E0">
        <w:rPr>
          <w:rFonts w:ascii="Arial" w:hAnsi="Arial"/>
          <w:b/>
          <w:bCs/>
          <w:sz w:val="24"/>
          <w:szCs w:val="24"/>
          <w:rtl/>
        </w:rPr>
        <w:t>المفردات في غريب القرآن</w:t>
      </w:r>
      <w:r w:rsidRPr="005108E0">
        <w:rPr>
          <w:rFonts w:ascii="Arial" w:hAnsi="Arial"/>
          <w:sz w:val="24"/>
          <w:szCs w:val="24"/>
          <w:rtl/>
        </w:rPr>
        <w:t>- ص</w:t>
      </w:r>
      <w:r w:rsidRPr="000E7F15">
        <w:rPr>
          <w:rFonts w:ascii="Times New Roman" w:hAnsi="Times New Roman"/>
          <w:sz w:val="24"/>
          <w:szCs w:val="24"/>
          <w:rtl/>
        </w:rPr>
        <w:t>60</w:t>
      </w:r>
      <w:r w:rsidRPr="005108E0">
        <w:rPr>
          <w:rFonts w:ascii="Arial" w:hAnsi="Arial"/>
          <w:sz w:val="24"/>
          <w:szCs w:val="24"/>
          <w:rtl/>
        </w:rPr>
        <w:t xml:space="preserve">- </w:t>
      </w:r>
      <w:r w:rsidRPr="000E7F15">
        <w:rPr>
          <w:rFonts w:ascii="Times New Roman" w:hAnsi="Times New Roman"/>
          <w:sz w:val="24"/>
          <w:szCs w:val="24"/>
          <w:rtl/>
        </w:rPr>
        <w:t>61</w:t>
      </w:r>
      <w:r w:rsidRPr="005108E0">
        <w:rPr>
          <w:rFonts w:ascii="Arial" w:hAnsi="Arial"/>
          <w:sz w:val="24"/>
          <w:szCs w:val="24"/>
          <w:rtl/>
        </w:rPr>
        <w:t>.</w:t>
      </w:r>
    </w:p>
  </w:footnote>
  <w:footnote w:id="49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الفارسي، أبو علي، </w:t>
      </w:r>
      <w:r w:rsidRPr="005108E0">
        <w:rPr>
          <w:rFonts w:ascii="Arial" w:hAnsi="Arial"/>
          <w:b/>
          <w:bCs/>
          <w:sz w:val="24"/>
          <w:szCs w:val="24"/>
          <w:rtl/>
        </w:rPr>
        <w:t>الحجة للقراء السبعة</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335</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173</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509</w:t>
      </w:r>
      <w:r w:rsidRPr="005108E0">
        <w:rPr>
          <w:rFonts w:ascii="Arial" w:hAnsi="Arial"/>
          <w:sz w:val="24"/>
          <w:szCs w:val="24"/>
          <w:rtl/>
        </w:rPr>
        <w:t>.</w:t>
      </w:r>
    </w:p>
  </w:footnote>
  <w:footnote w:id="497">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w:t>
      </w:r>
      <w:r w:rsidRPr="005108E0">
        <w:rPr>
          <w:rFonts w:ascii="Arial" w:hAnsi="Arial"/>
          <w:b/>
          <w:bCs/>
          <w:sz w:val="24"/>
          <w:szCs w:val="24"/>
          <w:rtl/>
        </w:rPr>
        <w:t xml:space="preserve"> ديوان زهير بن أبي سلمى</w:t>
      </w:r>
      <w:r w:rsidRPr="005108E0">
        <w:rPr>
          <w:rFonts w:ascii="Arial" w:hAnsi="Arial"/>
          <w:sz w:val="24"/>
          <w:szCs w:val="24"/>
          <w:rtl/>
        </w:rPr>
        <w:t>، ص</w:t>
      </w:r>
      <w:r w:rsidRPr="000E7F15">
        <w:rPr>
          <w:rFonts w:ascii="Times New Roman" w:hAnsi="Times New Roman"/>
          <w:sz w:val="24"/>
          <w:szCs w:val="24"/>
          <w:rtl/>
        </w:rPr>
        <w:t>87</w:t>
      </w:r>
      <w:r w:rsidRPr="005108E0">
        <w:rPr>
          <w:rFonts w:ascii="Arial" w:hAnsi="Arial"/>
          <w:sz w:val="24"/>
          <w:szCs w:val="24"/>
          <w:rtl/>
        </w:rPr>
        <w:t>، شرح وتقديم: علي حسن فاعور، دار الكتب العلمية، ط</w:t>
      </w:r>
      <w:r w:rsidRPr="000E7F15">
        <w:rPr>
          <w:rFonts w:ascii="Times New Roman" w:hAnsi="Times New Roman"/>
          <w:sz w:val="24"/>
          <w:szCs w:val="24"/>
          <w:rtl/>
        </w:rPr>
        <w:t>1</w:t>
      </w:r>
      <w:r w:rsidRPr="005108E0">
        <w:rPr>
          <w:rFonts w:ascii="Arial" w:hAnsi="Arial"/>
          <w:sz w:val="24"/>
          <w:szCs w:val="24"/>
          <w:rtl/>
        </w:rPr>
        <w:t>، بيروت، لبنان.</w:t>
      </w:r>
    </w:p>
  </w:footnote>
  <w:footnote w:id="49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509</w:t>
      </w:r>
      <w:r w:rsidRPr="005108E0">
        <w:rPr>
          <w:rFonts w:ascii="Arial" w:hAnsi="Arial"/>
          <w:sz w:val="24"/>
          <w:szCs w:val="24"/>
          <w:rtl/>
        </w:rPr>
        <w:t>.</w:t>
      </w:r>
    </w:p>
  </w:footnote>
  <w:footnote w:id="49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خالويه، الحسين (ت: </w:t>
      </w:r>
      <w:r w:rsidRPr="000E7F15">
        <w:rPr>
          <w:rFonts w:ascii="Times New Roman" w:hAnsi="Times New Roman"/>
          <w:sz w:val="24"/>
          <w:szCs w:val="24"/>
          <w:rtl/>
        </w:rPr>
        <w:t>370</w:t>
      </w:r>
      <w:r w:rsidRPr="005108E0">
        <w:rPr>
          <w:rFonts w:ascii="Arial" w:hAnsi="Arial"/>
          <w:sz w:val="24"/>
          <w:szCs w:val="24"/>
          <w:rtl/>
        </w:rPr>
        <w:t xml:space="preserve">هـ)، </w:t>
      </w:r>
      <w:r w:rsidRPr="005108E0">
        <w:rPr>
          <w:rFonts w:ascii="Arial" w:hAnsi="Arial"/>
          <w:b/>
          <w:bCs/>
          <w:sz w:val="24"/>
          <w:szCs w:val="24"/>
          <w:rtl/>
        </w:rPr>
        <w:t>الحجة في القراءات السبع</w:t>
      </w:r>
      <w:r w:rsidRPr="005108E0">
        <w:rPr>
          <w:rFonts w:ascii="Arial" w:hAnsi="Arial"/>
          <w:sz w:val="24"/>
          <w:szCs w:val="24"/>
          <w:rtl/>
        </w:rPr>
        <w:t>، تحقيق: عبد العال سالم مكرم، دار الشروق، بيروت، ط</w:t>
      </w:r>
      <w:r w:rsidRPr="000E7F15">
        <w:rPr>
          <w:rFonts w:ascii="Times New Roman" w:hAnsi="Times New Roman"/>
          <w:sz w:val="24"/>
          <w:szCs w:val="24"/>
          <w:rtl/>
        </w:rPr>
        <w:t>4</w:t>
      </w:r>
      <w:r w:rsidRPr="005108E0">
        <w:rPr>
          <w:rFonts w:ascii="Arial" w:hAnsi="Arial"/>
          <w:sz w:val="24"/>
          <w:szCs w:val="24"/>
          <w:rtl/>
        </w:rPr>
        <w:t xml:space="preserve">، </w:t>
      </w:r>
      <w:r w:rsidRPr="000E7F15">
        <w:rPr>
          <w:rFonts w:ascii="Times New Roman" w:hAnsi="Times New Roman"/>
          <w:sz w:val="24"/>
          <w:szCs w:val="24"/>
          <w:rtl/>
        </w:rPr>
        <w:t>1401</w:t>
      </w:r>
      <w:r w:rsidRPr="005108E0">
        <w:rPr>
          <w:rFonts w:ascii="Arial" w:hAnsi="Arial"/>
          <w:sz w:val="24"/>
          <w:szCs w:val="24"/>
          <w:rtl/>
        </w:rPr>
        <w:t>هـ، ص</w:t>
      </w:r>
      <w:r w:rsidRPr="000E7F15">
        <w:rPr>
          <w:rFonts w:ascii="Times New Roman" w:hAnsi="Times New Roman"/>
          <w:sz w:val="24"/>
          <w:szCs w:val="24"/>
          <w:rtl/>
        </w:rPr>
        <w:t>97</w:t>
      </w:r>
      <w:r w:rsidRPr="005108E0">
        <w:rPr>
          <w:rFonts w:ascii="Arial" w:hAnsi="Arial"/>
          <w:sz w:val="24"/>
          <w:szCs w:val="24"/>
          <w:rtl/>
        </w:rPr>
        <w:t xml:space="preserve">؛ الأزهري، </w:t>
      </w:r>
      <w:r w:rsidRPr="005108E0">
        <w:rPr>
          <w:rFonts w:ascii="Arial" w:hAnsi="Arial"/>
          <w:b/>
          <w:bCs/>
          <w:sz w:val="24"/>
          <w:szCs w:val="24"/>
          <w:rtl/>
        </w:rPr>
        <w:t>معاني القراءات</w:t>
      </w:r>
      <w:r w:rsidRPr="005108E0">
        <w:rPr>
          <w:rFonts w:ascii="Arial" w:hAnsi="Arial"/>
          <w:sz w:val="24"/>
          <w:szCs w:val="24"/>
          <w:rtl/>
        </w:rPr>
        <w:t>، ط مركز البحوث، جامعة الملك سعود، السعودية،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1412</w:t>
      </w:r>
      <w:r w:rsidRPr="005108E0">
        <w:rPr>
          <w:rFonts w:ascii="Arial" w:hAnsi="Arial"/>
          <w:sz w:val="24"/>
          <w:szCs w:val="24"/>
          <w:rtl/>
        </w:rPr>
        <w:t xml:space="preserve">هـ/ </w:t>
      </w:r>
      <w:r w:rsidRPr="000E7F15">
        <w:rPr>
          <w:rFonts w:ascii="Times New Roman" w:hAnsi="Times New Roman"/>
          <w:sz w:val="24"/>
          <w:szCs w:val="24"/>
          <w:rtl/>
        </w:rPr>
        <w:t>1991</w:t>
      </w:r>
      <w:r w:rsidRPr="005108E0">
        <w:rPr>
          <w:rFonts w:ascii="Arial" w:hAnsi="Arial"/>
          <w:sz w:val="24"/>
          <w:szCs w:val="24"/>
          <w:rtl/>
        </w:rPr>
        <w:t xml:space="preserve">م،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206</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509</w:t>
      </w:r>
      <w:r w:rsidRPr="005108E0">
        <w:rPr>
          <w:rFonts w:ascii="Arial" w:hAnsi="Arial"/>
          <w:sz w:val="24"/>
          <w:szCs w:val="24"/>
          <w:rtl/>
        </w:rPr>
        <w:t>.</w:t>
      </w:r>
    </w:p>
  </w:footnote>
  <w:footnote w:id="50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الأزهري، </w:t>
      </w:r>
      <w:r w:rsidRPr="005108E0">
        <w:rPr>
          <w:rFonts w:ascii="Arial" w:hAnsi="Arial"/>
          <w:b/>
          <w:bCs/>
          <w:sz w:val="24"/>
          <w:szCs w:val="24"/>
          <w:rtl/>
        </w:rPr>
        <w:t xml:space="preserve">معاني القراءات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206</w:t>
      </w:r>
      <w:r w:rsidRPr="005108E0">
        <w:rPr>
          <w:rFonts w:ascii="Arial" w:hAnsi="Arial"/>
          <w:sz w:val="24"/>
          <w:szCs w:val="24"/>
          <w:rtl/>
        </w:rPr>
        <w:t xml:space="preserve">؛ أبو زرعة، عبد الرحمن (ت: </w:t>
      </w:r>
      <w:r w:rsidRPr="000E7F15">
        <w:rPr>
          <w:rFonts w:ascii="Times New Roman" w:hAnsi="Times New Roman"/>
          <w:sz w:val="24"/>
          <w:szCs w:val="24"/>
          <w:rtl/>
        </w:rPr>
        <w:t>403</w:t>
      </w:r>
      <w:r w:rsidRPr="005108E0">
        <w:rPr>
          <w:rFonts w:ascii="Arial" w:hAnsi="Arial"/>
          <w:sz w:val="24"/>
          <w:szCs w:val="24"/>
          <w:rtl/>
        </w:rPr>
        <w:t xml:space="preserve">هـ)، </w:t>
      </w:r>
      <w:r w:rsidRPr="005108E0">
        <w:rPr>
          <w:rFonts w:ascii="Arial" w:hAnsi="Arial"/>
          <w:b/>
          <w:bCs/>
          <w:sz w:val="24"/>
          <w:szCs w:val="24"/>
          <w:rtl/>
        </w:rPr>
        <w:t>حجة القراءات</w:t>
      </w:r>
      <w:r w:rsidRPr="005108E0">
        <w:rPr>
          <w:rFonts w:ascii="Arial" w:hAnsi="Arial"/>
          <w:sz w:val="24"/>
          <w:szCs w:val="24"/>
          <w:rtl/>
        </w:rPr>
        <w:t>، تحقيق: سعيد الأفغاني، دار الرسالة- ص</w:t>
      </w:r>
      <w:r w:rsidRPr="000E7F15">
        <w:rPr>
          <w:rFonts w:ascii="Times New Roman" w:hAnsi="Times New Roman"/>
          <w:sz w:val="24"/>
          <w:szCs w:val="24"/>
          <w:rtl/>
        </w:rPr>
        <w:t>137</w:t>
      </w:r>
      <w:r w:rsidRPr="005108E0">
        <w:rPr>
          <w:rFonts w:ascii="Arial" w:hAnsi="Arial"/>
          <w:sz w:val="24"/>
          <w:szCs w:val="24"/>
          <w:rtl/>
        </w:rPr>
        <w:t xml:space="preserve">؛ ابن أبي مريم، </w:t>
      </w:r>
      <w:r w:rsidRPr="005108E0">
        <w:rPr>
          <w:rFonts w:ascii="Arial" w:hAnsi="Arial"/>
          <w:b/>
          <w:bCs/>
          <w:sz w:val="24"/>
          <w:szCs w:val="24"/>
          <w:rtl/>
        </w:rPr>
        <w:t xml:space="preserve">الموضح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327</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173</w:t>
      </w:r>
      <w:r w:rsidRPr="005108E0">
        <w:rPr>
          <w:rFonts w:ascii="Arial" w:hAnsi="Arial"/>
          <w:sz w:val="24"/>
          <w:szCs w:val="24"/>
          <w:rtl/>
        </w:rPr>
        <w:t xml:space="preserve">؛ أبو حيان، </w:t>
      </w:r>
      <w:r w:rsidRPr="005108E0">
        <w:rPr>
          <w:rFonts w:ascii="Arial" w:hAnsi="Arial"/>
          <w:b/>
          <w:bCs/>
          <w:sz w:val="24"/>
          <w:szCs w:val="24"/>
          <w:rtl/>
        </w:rPr>
        <w:t xml:space="preserve">البحر المحيط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509</w:t>
      </w:r>
      <w:r w:rsidRPr="005108E0">
        <w:rPr>
          <w:rFonts w:ascii="Arial" w:hAnsi="Arial"/>
          <w:sz w:val="24"/>
          <w:szCs w:val="24"/>
          <w:rtl/>
        </w:rPr>
        <w:t>؛ السمين الحلبي، أحمد (</w:t>
      </w:r>
      <w:r w:rsidRPr="000E7F15">
        <w:rPr>
          <w:rFonts w:ascii="Times New Roman" w:hAnsi="Times New Roman"/>
          <w:sz w:val="24"/>
          <w:szCs w:val="24"/>
          <w:rtl/>
        </w:rPr>
        <w:t>756</w:t>
      </w:r>
      <w:r w:rsidRPr="005108E0">
        <w:rPr>
          <w:rFonts w:ascii="Arial" w:hAnsi="Arial"/>
          <w:sz w:val="24"/>
          <w:szCs w:val="24"/>
          <w:rtl/>
        </w:rPr>
        <w:t xml:space="preserve">هـ)، </w:t>
      </w:r>
      <w:r w:rsidRPr="005108E0">
        <w:rPr>
          <w:rFonts w:ascii="Arial" w:hAnsi="Arial"/>
          <w:b/>
          <w:bCs/>
          <w:sz w:val="24"/>
          <w:szCs w:val="24"/>
          <w:rtl/>
        </w:rPr>
        <w:t xml:space="preserve">الدر المصون في علوم الكتاب المكنون، </w:t>
      </w:r>
      <w:r w:rsidRPr="005108E0">
        <w:rPr>
          <w:rFonts w:ascii="Arial" w:hAnsi="Arial"/>
          <w:sz w:val="24"/>
          <w:szCs w:val="24"/>
          <w:rtl/>
        </w:rPr>
        <w:t xml:space="preserve">أحمد الخراط، دار القلم، دمشق،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474</w:t>
      </w:r>
      <w:r w:rsidRPr="005108E0">
        <w:rPr>
          <w:rFonts w:ascii="Arial" w:hAnsi="Arial"/>
          <w:sz w:val="24"/>
          <w:szCs w:val="24"/>
          <w:rtl/>
        </w:rPr>
        <w:t>.</w:t>
      </w:r>
    </w:p>
  </w:footnote>
  <w:footnote w:id="50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الجزري، </w:t>
      </w:r>
      <w:r w:rsidRPr="005108E0">
        <w:rPr>
          <w:rFonts w:ascii="Arial" w:hAnsi="Arial"/>
          <w:b/>
          <w:bCs/>
          <w:sz w:val="24"/>
          <w:szCs w:val="24"/>
          <w:rtl/>
        </w:rPr>
        <w:t>النشر في القراءات العشر</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247</w:t>
      </w:r>
      <w:r w:rsidRPr="005108E0">
        <w:rPr>
          <w:rFonts w:ascii="Arial" w:hAnsi="Arial"/>
          <w:sz w:val="24"/>
          <w:szCs w:val="24"/>
          <w:rtl/>
        </w:rPr>
        <w:t>.</w:t>
      </w:r>
    </w:p>
  </w:footnote>
  <w:footnote w:id="50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5</w:t>
      </w:r>
      <w:r w:rsidRPr="005108E0">
        <w:rPr>
          <w:rFonts w:ascii="Arial" w:hAnsi="Arial"/>
          <w:sz w:val="24"/>
          <w:szCs w:val="24"/>
          <w:rtl/>
        </w:rPr>
        <w:t>.</w:t>
      </w:r>
    </w:p>
  </w:footnote>
  <w:footnote w:id="50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الصفاقسي، </w:t>
      </w:r>
      <w:r w:rsidRPr="005108E0">
        <w:rPr>
          <w:rFonts w:ascii="Arial" w:hAnsi="Arial"/>
          <w:b/>
          <w:bCs/>
          <w:sz w:val="24"/>
          <w:szCs w:val="24"/>
          <w:rtl/>
        </w:rPr>
        <w:t>المجيد في إعراب القرآن المجيد</w:t>
      </w:r>
      <w:r w:rsidRPr="005108E0">
        <w:rPr>
          <w:rFonts w:ascii="Arial" w:hAnsi="Arial"/>
          <w:sz w:val="24"/>
          <w:szCs w:val="24"/>
          <w:rtl/>
        </w:rPr>
        <w:t xml:space="preserve">، المجلد الثاني، الورقة </w:t>
      </w:r>
      <w:r w:rsidRPr="000E7F15">
        <w:rPr>
          <w:rFonts w:ascii="Times New Roman" w:hAnsi="Times New Roman"/>
          <w:sz w:val="24"/>
          <w:szCs w:val="24"/>
          <w:rtl/>
        </w:rPr>
        <w:t>42</w:t>
      </w:r>
      <w:r w:rsidRPr="005108E0">
        <w:rPr>
          <w:rFonts w:ascii="Arial" w:hAnsi="Arial"/>
          <w:sz w:val="24"/>
          <w:szCs w:val="24"/>
          <w:rtl/>
        </w:rPr>
        <w:t>/ب (مخطوط)؛ مكتبة ولي الدين أفندي، تركيا</w:t>
      </w:r>
      <w:r w:rsidRPr="005108E0">
        <w:rPr>
          <w:rFonts w:ascii="Arial" w:hAnsi="Arial"/>
          <w:sz w:val="24"/>
          <w:szCs w:val="24"/>
          <w:rtl/>
          <w:lang w:val="en-GB"/>
        </w:rPr>
        <w:t>.</w:t>
      </w:r>
    </w:p>
  </w:footnote>
  <w:footnote w:id="50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0E7F15">
        <w:rPr>
          <w:rFonts w:ascii="Times New Roman" w:hAnsi="Times New Roman"/>
          <w:sz w:val="24"/>
          <w:szCs w:val="24"/>
          <w:rtl/>
        </w:rPr>
        <w:t>479</w:t>
      </w:r>
      <w:r w:rsidRPr="005108E0">
        <w:rPr>
          <w:rFonts w:ascii="Arial" w:hAnsi="Arial"/>
          <w:sz w:val="24"/>
          <w:szCs w:val="24"/>
          <w:rtl/>
        </w:rPr>
        <w:t xml:space="preserve">- </w:t>
      </w:r>
      <w:r w:rsidRPr="000E7F15">
        <w:rPr>
          <w:rFonts w:ascii="Times New Roman" w:hAnsi="Times New Roman"/>
          <w:sz w:val="24"/>
          <w:szCs w:val="24"/>
          <w:rtl/>
        </w:rPr>
        <w:t>481</w:t>
      </w:r>
      <w:r w:rsidRPr="005108E0">
        <w:rPr>
          <w:rFonts w:ascii="Arial" w:hAnsi="Arial"/>
          <w:sz w:val="24"/>
          <w:szCs w:val="24"/>
          <w:rtl/>
        </w:rPr>
        <w:t>.</w:t>
      </w:r>
    </w:p>
  </w:footnote>
  <w:footnote w:id="50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20</w:t>
      </w:r>
      <w:r w:rsidRPr="005108E0">
        <w:rPr>
          <w:rFonts w:ascii="Arial" w:hAnsi="Arial"/>
          <w:sz w:val="24"/>
          <w:szCs w:val="24"/>
          <w:rtl/>
        </w:rPr>
        <w:t>/</w:t>
      </w:r>
      <w:r w:rsidRPr="000E7F15">
        <w:rPr>
          <w:rFonts w:ascii="Times New Roman" w:hAnsi="Times New Roman"/>
          <w:sz w:val="24"/>
          <w:szCs w:val="24"/>
          <w:rtl/>
        </w:rPr>
        <w:t>161</w:t>
      </w:r>
      <w:r w:rsidRPr="005108E0">
        <w:rPr>
          <w:rFonts w:ascii="Arial" w:hAnsi="Arial"/>
          <w:sz w:val="24"/>
          <w:szCs w:val="24"/>
          <w:rtl/>
        </w:rPr>
        <w:t>.</w:t>
      </w:r>
    </w:p>
  </w:footnote>
  <w:footnote w:id="50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الفراء،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252</w:t>
      </w:r>
      <w:r w:rsidRPr="005108E0">
        <w:rPr>
          <w:rFonts w:ascii="Arial" w:hAnsi="Arial"/>
          <w:sz w:val="24"/>
          <w:szCs w:val="24"/>
          <w:rtl/>
        </w:rPr>
        <w:t>؛ المبرد، أبو العباس محمد بن يزيد المبرد (</w:t>
      </w:r>
      <w:r w:rsidRPr="000E7F15">
        <w:rPr>
          <w:rFonts w:ascii="Times New Roman" w:hAnsi="Times New Roman"/>
          <w:sz w:val="24"/>
          <w:szCs w:val="24"/>
          <w:rtl/>
        </w:rPr>
        <w:t>286</w:t>
      </w:r>
      <w:r w:rsidRPr="005108E0">
        <w:rPr>
          <w:rFonts w:ascii="Arial" w:hAnsi="Arial"/>
          <w:sz w:val="24"/>
          <w:szCs w:val="24"/>
          <w:rtl/>
        </w:rPr>
        <w:t xml:space="preserve">هـ)، </w:t>
      </w:r>
      <w:r w:rsidRPr="005108E0">
        <w:rPr>
          <w:rFonts w:ascii="Arial" w:hAnsi="Arial"/>
          <w:b/>
          <w:bCs/>
          <w:sz w:val="24"/>
          <w:szCs w:val="24"/>
          <w:rtl/>
        </w:rPr>
        <w:t xml:space="preserve">الكامل في اللغة والأدب، </w:t>
      </w:r>
      <w:r w:rsidRPr="005108E0">
        <w:rPr>
          <w:rFonts w:ascii="Arial" w:hAnsi="Arial"/>
          <w:sz w:val="24"/>
          <w:szCs w:val="24"/>
          <w:rtl/>
        </w:rPr>
        <w:t>تحقيق: محمد أبو الفضل إبراهيم، دار الفكر العربي، القاهرة، ط</w:t>
      </w:r>
      <w:r w:rsidRPr="000E7F15">
        <w:rPr>
          <w:rFonts w:ascii="Times New Roman" w:hAnsi="Times New Roman"/>
          <w:sz w:val="24"/>
          <w:szCs w:val="24"/>
          <w:rtl/>
        </w:rPr>
        <w:t>3</w:t>
      </w:r>
      <w:r w:rsidRPr="005108E0">
        <w:rPr>
          <w:rFonts w:ascii="Arial" w:hAnsi="Arial"/>
          <w:sz w:val="24"/>
          <w:szCs w:val="24"/>
          <w:rtl/>
        </w:rPr>
        <w:t xml:space="preserve">، </w:t>
      </w:r>
      <w:r w:rsidRPr="000E7F15">
        <w:rPr>
          <w:rFonts w:ascii="Times New Roman" w:hAnsi="Times New Roman"/>
          <w:sz w:val="24"/>
          <w:szCs w:val="24"/>
          <w:rtl/>
        </w:rPr>
        <w:t>1417</w:t>
      </w:r>
      <w:r w:rsidRPr="005108E0">
        <w:rPr>
          <w:rFonts w:ascii="Arial" w:hAnsi="Arial"/>
          <w:sz w:val="24"/>
          <w:szCs w:val="24"/>
          <w:rtl/>
        </w:rPr>
        <w:t xml:space="preserve">هـ،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30</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519</w:t>
      </w:r>
      <w:r w:rsidRPr="005108E0">
        <w:rPr>
          <w:rFonts w:ascii="Arial" w:hAnsi="Arial"/>
          <w:sz w:val="24"/>
          <w:szCs w:val="24"/>
          <w:rtl/>
        </w:rPr>
        <w:t xml:space="preserve">؛ الزجاج،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6</w:t>
      </w:r>
      <w:r w:rsidRPr="005108E0">
        <w:rPr>
          <w:rFonts w:ascii="Arial" w:hAnsi="Arial"/>
          <w:sz w:val="24"/>
          <w:szCs w:val="24"/>
          <w:rtl/>
        </w:rPr>
        <w:t xml:space="preserve">؛ الأزهري، </w:t>
      </w:r>
      <w:r w:rsidRPr="005108E0">
        <w:rPr>
          <w:rFonts w:ascii="Arial" w:hAnsi="Arial"/>
          <w:b/>
          <w:bCs/>
          <w:sz w:val="24"/>
          <w:szCs w:val="24"/>
          <w:rtl/>
        </w:rPr>
        <w:t>معاني القراءات</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290</w:t>
      </w:r>
      <w:r w:rsidRPr="005108E0">
        <w:rPr>
          <w:rFonts w:ascii="Arial" w:hAnsi="Arial"/>
          <w:sz w:val="24"/>
          <w:szCs w:val="24"/>
          <w:rtl/>
        </w:rPr>
        <w:t xml:space="preserve">؛ الفارسي، </w:t>
      </w:r>
      <w:r w:rsidRPr="005108E0">
        <w:rPr>
          <w:rFonts w:ascii="Arial" w:hAnsi="Arial"/>
          <w:b/>
          <w:bCs/>
          <w:sz w:val="24"/>
          <w:szCs w:val="24"/>
          <w:rtl/>
        </w:rPr>
        <w:t>الحجة للقراء السبعة</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121</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242</w:t>
      </w:r>
      <w:r w:rsidRPr="005108E0">
        <w:rPr>
          <w:rFonts w:ascii="Arial" w:hAnsi="Arial"/>
          <w:sz w:val="24"/>
          <w:szCs w:val="24"/>
          <w:rtl/>
        </w:rPr>
        <w:t xml:space="preserve">؛ الواحدي، </w:t>
      </w:r>
      <w:r w:rsidRPr="005108E0">
        <w:rPr>
          <w:rFonts w:ascii="Arial" w:hAnsi="Arial"/>
          <w:b/>
          <w:bCs/>
          <w:sz w:val="24"/>
          <w:szCs w:val="24"/>
          <w:rtl/>
        </w:rPr>
        <w:t>التفسير البسيط</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288</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462</w:t>
      </w:r>
      <w:r w:rsidRPr="005108E0">
        <w:rPr>
          <w:rFonts w:ascii="Arial" w:hAnsi="Arial"/>
          <w:sz w:val="24"/>
          <w:szCs w:val="24"/>
          <w:rtl/>
        </w:rPr>
        <w:t xml:space="preserve">؛ العكبري، </w:t>
      </w:r>
      <w:r w:rsidRPr="005108E0">
        <w:rPr>
          <w:rFonts w:ascii="Arial" w:hAnsi="Arial"/>
          <w:b/>
          <w:bCs/>
          <w:sz w:val="24"/>
          <w:szCs w:val="24"/>
          <w:rtl/>
        </w:rPr>
        <w:t>اللباب في علل البناء والإعراب</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432</w:t>
      </w:r>
      <w:r w:rsidRPr="005108E0">
        <w:rPr>
          <w:rFonts w:ascii="Arial" w:hAnsi="Arial"/>
          <w:sz w:val="24"/>
          <w:szCs w:val="24"/>
          <w:rtl/>
        </w:rPr>
        <w:t xml:space="preserve">؛البيضاوي، </w:t>
      </w:r>
      <w:r w:rsidRPr="005108E0">
        <w:rPr>
          <w:rFonts w:ascii="Arial" w:hAnsi="Arial"/>
          <w:b/>
          <w:bCs/>
          <w:sz w:val="24"/>
          <w:szCs w:val="24"/>
          <w:rtl/>
        </w:rPr>
        <w:t>أنواز التنزيل</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58</w:t>
      </w:r>
      <w:r w:rsidRPr="005108E0">
        <w:rPr>
          <w:rFonts w:ascii="Arial" w:hAnsi="Arial"/>
          <w:sz w:val="24"/>
          <w:szCs w:val="24"/>
          <w:rtl/>
        </w:rPr>
        <w:t xml:space="preserve">؛ النسفي، </w:t>
      </w:r>
      <w:r w:rsidRPr="005108E0">
        <w:rPr>
          <w:rFonts w:ascii="Arial" w:hAnsi="Arial"/>
          <w:b/>
          <w:bCs/>
          <w:sz w:val="24"/>
          <w:szCs w:val="24"/>
          <w:rtl/>
        </w:rPr>
        <w:t>تفسير النسفي</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327</w:t>
      </w:r>
      <w:r w:rsidRPr="005108E0">
        <w:rPr>
          <w:rFonts w:ascii="Arial" w:hAnsi="Arial"/>
          <w:sz w:val="24"/>
          <w:szCs w:val="24"/>
          <w:rtl/>
        </w:rPr>
        <w:t xml:space="preserve">؛النيسابوري، </w:t>
      </w:r>
      <w:r w:rsidRPr="005108E0">
        <w:rPr>
          <w:rFonts w:ascii="Arial" w:hAnsi="Arial"/>
          <w:b/>
          <w:bCs/>
          <w:sz w:val="24"/>
          <w:szCs w:val="24"/>
          <w:rtl/>
        </w:rPr>
        <w:t>إيجاز البيان</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222</w:t>
      </w:r>
      <w:r w:rsidRPr="005108E0">
        <w:rPr>
          <w:rFonts w:ascii="Arial" w:hAnsi="Arial"/>
          <w:sz w:val="24"/>
          <w:szCs w:val="24"/>
          <w:rtl/>
        </w:rPr>
        <w:t>.</w:t>
      </w:r>
    </w:p>
  </w:footnote>
  <w:footnote w:id="50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w:t>
      </w:r>
      <w:r w:rsidRPr="002F56D5">
        <w:rPr>
          <w:rFonts w:ascii="Arial" w:hAnsi="Arial"/>
          <w:sz w:val="24"/>
          <w:szCs w:val="24"/>
          <w:rtl/>
        </w:rPr>
        <w:t>يُنظر: المراجع السابقة.</w:t>
      </w:r>
    </w:p>
  </w:footnote>
  <w:footnote w:id="50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180</w:t>
      </w:r>
      <w:r w:rsidRPr="005108E0">
        <w:rPr>
          <w:rFonts w:ascii="Arial" w:hAnsi="Arial"/>
          <w:sz w:val="24"/>
          <w:szCs w:val="24"/>
          <w:rtl/>
        </w:rPr>
        <w:t xml:space="preserve">: كتاب الشهادات، باب: كيف يستحلف </w:t>
      </w:r>
      <w:r w:rsidRPr="000E7F15">
        <w:rPr>
          <w:rFonts w:ascii="Times New Roman" w:hAnsi="Times New Roman"/>
          <w:sz w:val="24"/>
          <w:szCs w:val="24"/>
          <w:rtl/>
        </w:rPr>
        <w:t>3</w:t>
      </w:r>
      <w:r w:rsidRPr="005108E0">
        <w:rPr>
          <w:rFonts w:ascii="Arial" w:hAnsi="Arial"/>
          <w:sz w:val="24"/>
          <w:szCs w:val="24"/>
          <w:rtl/>
        </w:rPr>
        <w:t>، الحديث رقم: (</w:t>
      </w:r>
      <w:r w:rsidRPr="000E7F15">
        <w:rPr>
          <w:rFonts w:ascii="Times New Roman" w:hAnsi="Times New Roman"/>
          <w:sz w:val="24"/>
          <w:szCs w:val="24"/>
          <w:rtl/>
        </w:rPr>
        <w:t>2679</w:t>
      </w:r>
      <w:r w:rsidRPr="005108E0">
        <w:rPr>
          <w:rFonts w:ascii="Arial" w:hAnsi="Arial"/>
          <w:sz w:val="24"/>
          <w:szCs w:val="24"/>
          <w:rtl/>
        </w:rPr>
        <w:t xml:space="preserve">)؛ ومسلم في صحيحه،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1266</w:t>
      </w:r>
      <w:r w:rsidRPr="005108E0">
        <w:rPr>
          <w:rFonts w:ascii="Arial" w:hAnsi="Arial"/>
          <w:sz w:val="24"/>
          <w:szCs w:val="24"/>
          <w:rtl/>
        </w:rPr>
        <w:t>، كتاب الأيْمان، باب النهي عن الحلف بغير الله تعالى، الحديث رقم: (</w:t>
      </w:r>
      <w:r w:rsidRPr="000E7F15">
        <w:rPr>
          <w:rFonts w:ascii="Times New Roman" w:hAnsi="Times New Roman"/>
          <w:sz w:val="24"/>
          <w:szCs w:val="24"/>
          <w:rtl/>
        </w:rPr>
        <w:t>1646</w:t>
      </w:r>
      <w:r w:rsidRPr="005108E0">
        <w:rPr>
          <w:rFonts w:ascii="Arial" w:hAnsi="Arial"/>
          <w:sz w:val="24"/>
          <w:szCs w:val="24"/>
          <w:rtl/>
        </w:rPr>
        <w:t>).</w:t>
      </w:r>
    </w:p>
  </w:footnote>
  <w:footnote w:id="50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النحاس، </w:t>
      </w:r>
      <w:r w:rsidRPr="005108E0">
        <w:rPr>
          <w:rFonts w:ascii="Arial" w:hAnsi="Arial"/>
          <w:b/>
          <w:bCs/>
          <w:sz w:val="24"/>
          <w:szCs w:val="24"/>
          <w:rtl/>
        </w:rPr>
        <w:t xml:space="preserve">إعراب القرآن </w:t>
      </w:r>
      <w:r w:rsidRPr="000E7F15">
        <w:rPr>
          <w:rFonts w:ascii="Times New Roman" w:hAnsi="Times New Roman"/>
          <w:b/>
          <w:bCs/>
          <w:sz w:val="24"/>
          <w:szCs w:val="24"/>
          <w:rtl/>
        </w:rPr>
        <w:t>1</w:t>
      </w:r>
      <w:r w:rsidRPr="005108E0">
        <w:rPr>
          <w:rFonts w:ascii="Arial" w:hAnsi="Arial"/>
          <w:sz w:val="24"/>
          <w:szCs w:val="24"/>
          <w:rtl/>
        </w:rPr>
        <w:t>/</w:t>
      </w:r>
      <w:r w:rsidRPr="000E7F15">
        <w:rPr>
          <w:rFonts w:ascii="Times New Roman" w:hAnsi="Times New Roman"/>
          <w:sz w:val="24"/>
          <w:szCs w:val="24"/>
          <w:rtl/>
        </w:rPr>
        <w:t>198</w:t>
      </w:r>
      <w:r w:rsidRPr="005108E0">
        <w:rPr>
          <w:rFonts w:ascii="Arial" w:hAnsi="Arial"/>
          <w:sz w:val="24"/>
          <w:szCs w:val="24"/>
          <w:rtl/>
        </w:rPr>
        <w:t>.</w:t>
      </w:r>
    </w:p>
  </w:footnote>
  <w:footnote w:id="51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C1511F">
        <w:rPr>
          <w:rStyle w:val="FootnoteReference"/>
          <w:rFonts w:ascii="Arial" w:hAnsi="Arial" w:cs="Arial"/>
          <w:szCs w:val="24"/>
          <w:vertAlign w:val="baseline"/>
          <w:rtl/>
        </w:rPr>
        <w:t xml:space="preserve">) </w:t>
      </w:r>
      <w:r w:rsidRPr="00C1511F">
        <w:rPr>
          <w:rFonts w:cs="Arabic Transparent" w:hint="cs"/>
          <w:sz w:val="24"/>
          <w:szCs w:val="24"/>
          <w:rtl/>
        </w:rPr>
        <w:t>يُ</w:t>
      </w:r>
      <w:r w:rsidRPr="005108E0">
        <w:rPr>
          <w:rFonts w:cs="Arabic Transparent" w:hint="cs"/>
          <w:sz w:val="24"/>
          <w:szCs w:val="24"/>
          <w:rtl/>
        </w:rPr>
        <w:t>نظر</w:t>
      </w:r>
      <w:r w:rsidRPr="005108E0">
        <w:rPr>
          <w:rFonts w:cs="Arabic Transparent"/>
          <w:sz w:val="24"/>
          <w:szCs w:val="24"/>
          <w:rtl/>
        </w:rPr>
        <w:t xml:space="preserve">: </w:t>
      </w:r>
      <w:r w:rsidRPr="005108E0">
        <w:rPr>
          <w:rFonts w:cs="Arabic Transparent" w:hint="cs"/>
          <w:sz w:val="24"/>
          <w:szCs w:val="24"/>
          <w:rtl/>
        </w:rPr>
        <w:t>الأنباري،</w:t>
      </w:r>
      <w:r w:rsidRPr="005108E0">
        <w:rPr>
          <w:rFonts w:cs="Arabic Transparent"/>
          <w:sz w:val="24"/>
          <w:szCs w:val="24"/>
          <w:rtl/>
        </w:rPr>
        <w:t xml:space="preserve"> </w:t>
      </w:r>
      <w:r w:rsidRPr="005108E0">
        <w:rPr>
          <w:rFonts w:cs="Arabic Transparent" w:hint="cs"/>
          <w:sz w:val="24"/>
          <w:szCs w:val="24"/>
          <w:rtl/>
        </w:rPr>
        <w:t>كمال</w:t>
      </w:r>
      <w:r w:rsidRPr="005108E0">
        <w:rPr>
          <w:rFonts w:cs="Arabic Transparent"/>
          <w:sz w:val="24"/>
          <w:szCs w:val="24"/>
          <w:rtl/>
        </w:rPr>
        <w:t xml:space="preserve"> </w:t>
      </w:r>
      <w:r w:rsidRPr="005108E0">
        <w:rPr>
          <w:rFonts w:cs="Arabic Transparent" w:hint="cs"/>
          <w:sz w:val="24"/>
          <w:szCs w:val="24"/>
          <w:rtl/>
        </w:rPr>
        <w:t>الدين</w:t>
      </w:r>
      <w:r w:rsidRPr="005108E0">
        <w:rPr>
          <w:rFonts w:cs="Arabic Transparent"/>
          <w:sz w:val="24"/>
          <w:szCs w:val="24"/>
          <w:rtl/>
        </w:rPr>
        <w:t xml:space="preserve"> </w:t>
      </w:r>
      <w:r w:rsidRPr="005108E0">
        <w:rPr>
          <w:rFonts w:ascii="Arial" w:hAnsi="Arial"/>
          <w:sz w:val="24"/>
          <w:szCs w:val="24"/>
          <w:rtl/>
        </w:rPr>
        <w:t>(</w:t>
      </w:r>
      <w:r w:rsidRPr="005108E0">
        <w:rPr>
          <w:rFonts w:cs="Arabic Transparent" w:hint="cs"/>
          <w:sz w:val="24"/>
          <w:szCs w:val="24"/>
          <w:rtl/>
        </w:rPr>
        <w:t>ت</w:t>
      </w:r>
      <w:r w:rsidRPr="005108E0">
        <w:rPr>
          <w:rFonts w:cs="Arabic Transparent"/>
          <w:sz w:val="24"/>
          <w:szCs w:val="24"/>
          <w:rtl/>
        </w:rPr>
        <w:t xml:space="preserve">: </w:t>
      </w:r>
      <w:r w:rsidRPr="000E7F15">
        <w:rPr>
          <w:rFonts w:ascii="Times New Roman" w:hAnsi="Times New Roman"/>
          <w:sz w:val="24"/>
          <w:szCs w:val="24"/>
          <w:rtl/>
        </w:rPr>
        <w:t>577</w:t>
      </w:r>
      <w:r w:rsidRPr="005108E0">
        <w:rPr>
          <w:rFonts w:cs="Arabic Transparent" w:hint="cs"/>
          <w:sz w:val="24"/>
          <w:szCs w:val="24"/>
          <w:rtl/>
        </w:rPr>
        <w:t>هـ</w:t>
      </w:r>
      <w:r w:rsidRPr="005108E0">
        <w:rPr>
          <w:rFonts w:ascii="Arial" w:hAnsi="Arial"/>
          <w:sz w:val="24"/>
          <w:szCs w:val="24"/>
          <w:rtl/>
        </w:rPr>
        <w:t>)</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b/>
          <w:bCs/>
          <w:sz w:val="24"/>
          <w:szCs w:val="24"/>
          <w:rtl/>
        </w:rPr>
        <w:t>الإنصاف</w:t>
      </w:r>
      <w:r w:rsidRPr="005108E0">
        <w:rPr>
          <w:rFonts w:cs="Arabic Transparent"/>
          <w:b/>
          <w:bCs/>
          <w:sz w:val="24"/>
          <w:szCs w:val="24"/>
          <w:rtl/>
        </w:rPr>
        <w:t xml:space="preserve"> </w:t>
      </w:r>
      <w:r w:rsidRPr="005108E0">
        <w:rPr>
          <w:rFonts w:cs="Arabic Transparent" w:hint="cs"/>
          <w:b/>
          <w:bCs/>
          <w:sz w:val="24"/>
          <w:szCs w:val="24"/>
          <w:rtl/>
        </w:rPr>
        <w:t>في</w:t>
      </w:r>
      <w:r w:rsidRPr="005108E0">
        <w:rPr>
          <w:rFonts w:cs="Arabic Transparent"/>
          <w:b/>
          <w:bCs/>
          <w:sz w:val="24"/>
          <w:szCs w:val="24"/>
          <w:rtl/>
        </w:rPr>
        <w:t xml:space="preserve"> </w:t>
      </w:r>
      <w:r w:rsidRPr="005108E0">
        <w:rPr>
          <w:rFonts w:cs="Arabic Transparent" w:hint="cs"/>
          <w:b/>
          <w:bCs/>
          <w:sz w:val="24"/>
          <w:szCs w:val="24"/>
          <w:rtl/>
        </w:rPr>
        <w:t>مسائل</w:t>
      </w:r>
      <w:r w:rsidRPr="005108E0">
        <w:rPr>
          <w:rFonts w:cs="Arabic Transparent"/>
          <w:b/>
          <w:bCs/>
          <w:sz w:val="24"/>
          <w:szCs w:val="24"/>
          <w:rtl/>
        </w:rPr>
        <w:t xml:space="preserve"> </w:t>
      </w:r>
      <w:r w:rsidRPr="005108E0">
        <w:rPr>
          <w:rFonts w:cs="Arabic Transparent" w:hint="cs"/>
          <w:b/>
          <w:bCs/>
          <w:sz w:val="24"/>
          <w:szCs w:val="24"/>
          <w:rtl/>
        </w:rPr>
        <w:t>الخلاف</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المكتبة</w:t>
      </w:r>
      <w:r w:rsidRPr="005108E0">
        <w:rPr>
          <w:rFonts w:cs="Arabic Transparent"/>
          <w:sz w:val="24"/>
          <w:szCs w:val="24"/>
          <w:rtl/>
        </w:rPr>
        <w:t xml:space="preserve"> </w:t>
      </w:r>
      <w:r w:rsidRPr="005108E0">
        <w:rPr>
          <w:rFonts w:cs="Arabic Transparent" w:hint="cs"/>
          <w:sz w:val="24"/>
          <w:szCs w:val="24"/>
          <w:rtl/>
        </w:rPr>
        <w:t>العصرية،</w:t>
      </w:r>
      <w:r w:rsidRPr="005108E0">
        <w:rPr>
          <w:rFonts w:cs="Arabic Transparent"/>
          <w:sz w:val="24"/>
          <w:szCs w:val="24"/>
          <w:rtl/>
        </w:rPr>
        <w:t xml:space="preserve"> </w:t>
      </w:r>
      <w:r w:rsidRPr="005108E0">
        <w:rPr>
          <w:rFonts w:cs="Arabic Transparent" w:hint="cs"/>
          <w:sz w:val="24"/>
          <w:szCs w:val="24"/>
          <w:rtl/>
        </w:rPr>
        <w:t>ط</w:t>
      </w:r>
      <w:r w:rsidRPr="000E7F15">
        <w:rPr>
          <w:rFonts w:ascii="Times New Roman" w:hAnsi="Times New Roman"/>
          <w:sz w:val="24"/>
          <w:szCs w:val="24"/>
          <w:rtl/>
        </w:rPr>
        <w:t>1</w:t>
      </w:r>
      <w:r w:rsidRPr="005108E0">
        <w:rPr>
          <w:rFonts w:cs="Arabic Transparent" w:hint="cs"/>
          <w:sz w:val="24"/>
          <w:szCs w:val="24"/>
          <w:rtl/>
        </w:rPr>
        <w:t>،</w:t>
      </w:r>
      <w:r w:rsidRPr="005108E0">
        <w:rPr>
          <w:rFonts w:cs="Arabic Transparent"/>
          <w:sz w:val="24"/>
          <w:szCs w:val="24"/>
          <w:rtl/>
        </w:rPr>
        <w:t xml:space="preserve"> </w:t>
      </w:r>
      <w:r w:rsidRPr="000E7F15">
        <w:rPr>
          <w:rFonts w:ascii="Times New Roman" w:hAnsi="Times New Roman"/>
          <w:sz w:val="24"/>
          <w:szCs w:val="24"/>
          <w:rtl/>
        </w:rPr>
        <w:t>1424</w:t>
      </w:r>
      <w:r w:rsidRPr="005108E0">
        <w:rPr>
          <w:rFonts w:cs="Arabic Transparent" w:hint="cs"/>
          <w:sz w:val="24"/>
          <w:szCs w:val="24"/>
          <w:rtl/>
        </w:rPr>
        <w:t>هـ</w:t>
      </w:r>
      <w:r w:rsidRPr="005108E0">
        <w:rPr>
          <w:rFonts w:cs="Arabic Transparent"/>
          <w:sz w:val="24"/>
          <w:szCs w:val="24"/>
          <w:rtl/>
        </w:rPr>
        <w:t>/</w:t>
      </w:r>
      <w:r w:rsidRPr="000E7F15">
        <w:rPr>
          <w:rFonts w:ascii="Times New Roman" w:hAnsi="Times New Roman"/>
          <w:sz w:val="24"/>
          <w:szCs w:val="24"/>
          <w:rtl/>
        </w:rPr>
        <w:t>2003</w:t>
      </w:r>
      <w:r w:rsidRPr="005108E0">
        <w:rPr>
          <w:rFonts w:cs="Arabic Transparent" w:hint="cs"/>
          <w:sz w:val="24"/>
          <w:szCs w:val="24"/>
          <w:rtl/>
        </w:rPr>
        <w:t>م،</w:t>
      </w:r>
      <w:r w:rsidRPr="005108E0">
        <w:rPr>
          <w:rFonts w:cs="Arabic Transparent"/>
          <w:sz w:val="24"/>
          <w:szCs w:val="24"/>
          <w:rtl/>
        </w:rPr>
        <w:t xml:space="preserve"> </w:t>
      </w:r>
      <w:r w:rsidRPr="000E7F15">
        <w:rPr>
          <w:rFonts w:ascii="Times New Roman" w:hAnsi="Times New Roman"/>
          <w:sz w:val="24"/>
          <w:szCs w:val="24"/>
          <w:rtl/>
        </w:rPr>
        <w:t>2</w:t>
      </w:r>
      <w:r w:rsidRPr="005108E0">
        <w:rPr>
          <w:rFonts w:cs="Arabic Transparent"/>
          <w:sz w:val="24"/>
          <w:szCs w:val="24"/>
          <w:rtl/>
        </w:rPr>
        <w:t>/</w:t>
      </w:r>
      <w:r w:rsidRPr="000E7F15">
        <w:rPr>
          <w:rFonts w:ascii="Times New Roman" w:hAnsi="Times New Roman"/>
          <w:sz w:val="24"/>
          <w:szCs w:val="24"/>
          <w:rtl/>
        </w:rPr>
        <w:t>3798</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بعدها؛</w:t>
      </w:r>
      <w:r>
        <w:rPr>
          <w:rFonts w:cs="Arabic Transparent"/>
          <w:sz w:val="24"/>
          <w:szCs w:val="24"/>
          <w:rtl/>
        </w:rPr>
        <w:t xml:space="preserve"> </w:t>
      </w:r>
      <w:r w:rsidRPr="005108E0">
        <w:rPr>
          <w:rFonts w:cs="Arabic Transparent" w:hint="cs"/>
          <w:sz w:val="24"/>
          <w:szCs w:val="24"/>
          <w:rtl/>
        </w:rPr>
        <w:t>جطل،</w:t>
      </w:r>
      <w:r w:rsidRPr="005108E0">
        <w:rPr>
          <w:rFonts w:cs="Arabic Transparent"/>
          <w:sz w:val="24"/>
          <w:szCs w:val="24"/>
          <w:rtl/>
        </w:rPr>
        <w:t xml:space="preserve"> </w:t>
      </w:r>
      <w:r w:rsidRPr="005108E0">
        <w:rPr>
          <w:rFonts w:cs="Arabic Transparent" w:hint="cs"/>
          <w:sz w:val="24"/>
          <w:szCs w:val="24"/>
          <w:rtl/>
        </w:rPr>
        <w:t>مصطفى،</w:t>
      </w:r>
      <w:r w:rsidRPr="005108E0">
        <w:rPr>
          <w:rFonts w:cs="Arabic Transparent"/>
          <w:sz w:val="24"/>
          <w:szCs w:val="24"/>
          <w:rtl/>
        </w:rPr>
        <w:t xml:space="preserve"> </w:t>
      </w:r>
      <w:r w:rsidRPr="005108E0">
        <w:rPr>
          <w:rFonts w:cs="Arabic Transparent" w:hint="cs"/>
          <w:b/>
          <w:bCs/>
          <w:sz w:val="24"/>
          <w:szCs w:val="24"/>
          <w:rtl/>
        </w:rPr>
        <w:t>نصوص</w:t>
      </w:r>
      <w:r w:rsidRPr="005108E0">
        <w:rPr>
          <w:rFonts w:cs="Arabic Transparent"/>
          <w:b/>
          <w:bCs/>
          <w:sz w:val="24"/>
          <w:szCs w:val="24"/>
          <w:rtl/>
        </w:rPr>
        <w:t xml:space="preserve"> </w:t>
      </w:r>
      <w:r w:rsidRPr="005108E0">
        <w:rPr>
          <w:rFonts w:cs="Arabic Transparent" w:hint="cs"/>
          <w:b/>
          <w:bCs/>
          <w:sz w:val="24"/>
          <w:szCs w:val="24"/>
          <w:rtl/>
        </w:rPr>
        <w:t>ومسائل</w:t>
      </w:r>
      <w:r w:rsidRPr="005108E0">
        <w:rPr>
          <w:rFonts w:cs="Arabic Transparent"/>
          <w:b/>
          <w:bCs/>
          <w:sz w:val="24"/>
          <w:szCs w:val="24"/>
          <w:rtl/>
        </w:rPr>
        <w:t xml:space="preserve"> </w:t>
      </w:r>
      <w:r w:rsidRPr="005108E0">
        <w:rPr>
          <w:rFonts w:cs="Arabic Transparent" w:hint="cs"/>
          <w:b/>
          <w:bCs/>
          <w:sz w:val="24"/>
          <w:szCs w:val="24"/>
          <w:rtl/>
        </w:rPr>
        <w:t>نحوية</w:t>
      </w:r>
      <w:r w:rsidRPr="005108E0">
        <w:rPr>
          <w:rFonts w:cs="Arabic Transparent"/>
          <w:b/>
          <w:bCs/>
          <w:sz w:val="24"/>
          <w:szCs w:val="24"/>
          <w:rtl/>
        </w:rPr>
        <w:t xml:space="preserve"> </w:t>
      </w:r>
      <w:r w:rsidRPr="005108E0">
        <w:rPr>
          <w:rFonts w:cs="Arabic Transparent" w:hint="cs"/>
          <w:b/>
          <w:bCs/>
          <w:sz w:val="24"/>
          <w:szCs w:val="24"/>
          <w:rtl/>
        </w:rPr>
        <w:t>وصرفية</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منشورات</w:t>
      </w:r>
      <w:r w:rsidRPr="005108E0">
        <w:rPr>
          <w:rFonts w:cs="Arabic Transparent"/>
          <w:sz w:val="24"/>
          <w:szCs w:val="24"/>
          <w:rtl/>
        </w:rPr>
        <w:t xml:space="preserve"> </w:t>
      </w:r>
      <w:r w:rsidRPr="005108E0">
        <w:rPr>
          <w:rFonts w:cs="Arabic Transparent" w:hint="cs"/>
          <w:sz w:val="24"/>
          <w:szCs w:val="24"/>
          <w:rtl/>
        </w:rPr>
        <w:t>جامعة</w:t>
      </w:r>
      <w:r w:rsidRPr="005108E0">
        <w:rPr>
          <w:rFonts w:cs="Arabic Transparent"/>
          <w:sz w:val="24"/>
          <w:szCs w:val="24"/>
          <w:rtl/>
        </w:rPr>
        <w:t xml:space="preserve"> </w:t>
      </w:r>
      <w:r w:rsidRPr="005108E0">
        <w:rPr>
          <w:rFonts w:cs="Arabic Transparent" w:hint="cs"/>
          <w:sz w:val="24"/>
          <w:szCs w:val="24"/>
          <w:rtl/>
        </w:rPr>
        <w:t>حلب،</w:t>
      </w:r>
      <w:r w:rsidRPr="005108E0">
        <w:rPr>
          <w:rFonts w:cs="Arabic Transparent"/>
          <w:sz w:val="24"/>
          <w:szCs w:val="24"/>
          <w:rtl/>
        </w:rPr>
        <w:t xml:space="preserve"> </w:t>
      </w:r>
      <w:r w:rsidRPr="000E7F15">
        <w:rPr>
          <w:rFonts w:ascii="Times New Roman" w:hAnsi="Times New Roman"/>
          <w:sz w:val="24"/>
          <w:szCs w:val="24"/>
          <w:rtl/>
        </w:rPr>
        <w:t>1416</w:t>
      </w:r>
      <w:r w:rsidRPr="005108E0">
        <w:rPr>
          <w:rFonts w:cs="Arabic Transparent" w:hint="cs"/>
          <w:sz w:val="24"/>
          <w:szCs w:val="24"/>
          <w:rtl/>
        </w:rPr>
        <w:t>هـ</w:t>
      </w:r>
      <w:r w:rsidRPr="005108E0">
        <w:rPr>
          <w:rFonts w:cs="Arabic Transparent"/>
          <w:sz w:val="24"/>
          <w:szCs w:val="24"/>
          <w:rtl/>
        </w:rPr>
        <w:t>/</w:t>
      </w:r>
      <w:r w:rsidRPr="000E7F15">
        <w:rPr>
          <w:rFonts w:ascii="Times New Roman" w:hAnsi="Times New Roman"/>
          <w:sz w:val="24"/>
          <w:szCs w:val="24"/>
          <w:rtl/>
        </w:rPr>
        <w:t>1996</w:t>
      </w:r>
      <w:r w:rsidRPr="005108E0">
        <w:rPr>
          <w:rFonts w:cs="Arabic Transparent" w:hint="cs"/>
          <w:sz w:val="24"/>
          <w:szCs w:val="24"/>
          <w:rtl/>
        </w:rPr>
        <w:t>م،</w:t>
      </w:r>
      <w:r w:rsidRPr="005108E0">
        <w:rPr>
          <w:rFonts w:cs="Arabic Transparent"/>
          <w:sz w:val="24"/>
          <w:szCs w:val="24"/>
          <w:rtl/>
        </w:rPr>
        <w:t xml:space="preserve"> </w:t>
      </w:r>
      <w:r w:rsidRPr="005108E0">
        <w:rPr>
          <w:rFonts w:cs="Arabic Transparent" w:hint="cs"/>
          <w:sz w:val="24"/>
          <w:szCs w:val="24"/>
          <w:rtl/>
        </w:rPr>
        <w:t>ص</w:t>
      </w:r>
      <w:r w:rsidRPr="000E7F15">
        <w:rPr>
          <w:rFonts w:ascii="Times New Roman" w:hAnsi="Times New Roman"/>
          <w:sz w:val="24"/>
          <w:szCs w:val="24"/>
          <w:rtl/>
        </w:rPr>
        <w:t>151</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بعدها</w:t>
      </w:r>
      <w:r w:rsidRPr="005108E0">
        <w:rPr>
          <w:rFonts w:cs="Arabic Transparent"/>
          <w:sz w:val="24"/>
          <w:szCs w:val="24"/>
          <w:rtl/>
        </w:rPr>
        <w:t>.</w:t>
      </w:r>
    </w:p>
  </w:footnote>
  <w:footnote w:id="51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C1511F">
        <w:rPr>
          <w:rStyle w:val="FootnoteReference"/>
          <w:rFonts w:ascii="Arial" w:hAnsi="Arial" w:cs="Arial"/>
          <w:szCs w:val="24"/>
          <w:vertAlign w:val="baseline"/>
          <w:rtl/>
        </w:rPr>
        <w:t xml:space="preserve">) </w:t>
      </w:r>
      <w:r w:rsidRPr="00C1511F">
        <w:rPr>
          <w:rFonts w:cs="Arabic Transparent" w:hint="cs"/>
          <w:sz w:val="24"/>
          <w:szCs w:val="24"/>
          <w:rtl/>
        </w:rPr>
        <w:t>يُ</w:t>
      </w:r>
      <w:r w:rsidRPr="005108E0">
        <w:rPr>
          <w:rFonts w:cs="Arabic Transparent" w:hint="cs"/>
          <w:sz w:val="24"/>
          <w:szCs w:val="24"/>
          <w:rtl/>
        </w:rPr>
        <w:t>نظر</w:t>
      </w:r>
      <w:r w:rsidRPr="005108E0">
        <w:rPr>
          <w:rFonts w:cs="Arabic Transparent"/>
          <w:sz w:val="24"/>
          <w:szCs w:val="24"/>
          <w:rtl/>
        </w:rPr>
        <w:t xml:space="preserve">: </w:t>
      </w:r>
      <w:r w:rsidRPr="005108E0">
        <w:rPr>
          <w:rFonts w:cs="Arabic Transparent" w:hint="cs"/>
          <w:sz w:val="24"/>
          <w:szCs w:val="24"/>
          <w:rtl/>
        </w:rPr>
        <w:t>الرازي،</w:t>
      </w:r>
      <w:r w:rsidRPr="005108E0">
        <w:rPr>
          <w:rFonts w:cs="Arabic Transparent"/>
          <w:sz w:val="24"/>
          <w:szCs w:val="24"/>
          <w:rtl/>
        </w:rPr>
        <w:t xml:space="preserve"> </w:t>
      </w:r>
      <w:r w:rsidRPr="005108E0">
        <w:rPr>
          <w:rFonts w:cs="Arabic Transparent" w:hint="cs"/>
          <w:b/>
          <w:bCs/>
          <w:sz w:val="24"/>
          <w:szCs w:val="24"/>
          <w:rtl/>
        </w:rPr>
        <w:t>مفاتيح</w:t>
      </w:r>
      <w:r w:rsidRPr="005108E0">
        <w:rPr>
          <w:rFonts w:cs="Arabic Transparent"/>
          <w:b/>
          <w:bCs/>
          <w:sz w:val="24"/>
          <w:szCs w:val="24"/>
          <w:rtl/>
        </w:rPr>
        <w:t xml:space="preserve"> </w:t>
      </w:r>
      <w:r w:rsidRPr="005108E0">
        <w:rPr>
          <w:rFonts w:cs="Arabic Transparent" w:hint="cs"/>
          <w:b/>
          <w:bCs/>
          <w:sz w:val="24"/>
          <w:szCs w:val="24"/>
          <w:rtl/>
        </w:rPr>
        <w:t>الغيب</w:t>
      </w:r>
      <w:r w:rsidRPr="005108E0">
        <w:rPr>
          <w:rFonts w:cs="Arabic Transparent"/>
          <w:b/>
          <w:bCs/>
          <w:sz w:val="24"/>
          <w:szCs w:val="24"/>
          <w:rtl/>
        </w:rPr>
        <w:t xml:space="preserve"> </w:t>
      </w:r>
      <w:r w:rsidRPr="000E7F15">
        <w:rPr>
          <w:rFonts w:ascii="Times New Roman" w:hAnsi="Times New Roman"/>
          <w:sz w:val="24"/>
          <w:szCs w:val="24"/>
          <w:rtl/>
        </w:rPr>
        <w:t>9</w:t>
      </w:r>
      <w:r w:rsidRPr="005108E0">
        <w:rPr>
          <w:rFonts w:cs="Arabic Transparent"/>
          <w:sz w:val="24"/>
          <w:szCs w:val="24"/>
          <w:rtl/>
        </w:rPr>
        <w:t>/</w:t>
      </w:r>
      <w:r w:rsidRPr="000E7F15">
        <w:rPr>
          <w:rFonts w:ascii="Times New Roman" w:hAnsi="Times New Roman"/>
          <w:sz w:val="24"/>
          <w:szCs w:val="24"/>
          <w:rtl/>
        </w:rPr>
        <w:t>479</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بعدها؛</w:t>
      </w:r>
      <w:r w:rsidRPr="005108E0">
        <w:rPr>
          <w:rFonts w:cs="Arabic Transparent"/>
          <w:sz w:val="24"/>
          <w:szCs w:val="24"/>
          <w:rtl/>
        </w:rPr>
        <w:t xml:space="preserve"> </w:t>
      </w:r>
      <w:r w:rsidRPr="005108E0">
        <w:rPr>
          <w:rFonts w:cs="Arabic Transparent" w:hint="cs"/>
          <w:sz w:val="24"/>
          <w:szCs w:val="24"/>
          <w:rtl/>
        </w:rPr>
        <w:t>القرطبي،</w:t>
      </w:r>
      <w:r w:rsidRPr="005108E0">
        <w:rPr>
          <w:rFonts w:cs="Arabic Transparent"/>
          <w:sz w:val="24"/>
          <w:szCs w:val="24"/>
          <w:rtl/>
        </w:rPr>
        <w:t xml:space="preserve"> </w:t>
      </w:r>
      <w:r w:rsidRPr="005108E0">
        <w:rPr>
          <w:rFonts w:cs="Arabic Transparent" w:hint="cs"/>
          <w:b/>
          <w:bCs/>
          <w:sz w:val="24"/>
          <w:szCs w:val="24"/>
          <w:rtl/>
        </w:rPr>
        <w:t>الجامع</w:t>
      </w:r>
      <w:r w:rsidRPr="005108E0">
        <w:rPr>
          <w:rFonts w:cs="Arabic Transparent"/>
          <w:b/>
          <w:bCs/>
          <w:sz w:val="24"/>
          <w:szCs w:val="24"/>
          <w:rtl/>
        </w:rPr>
        <w:t xml:space="preserve"> </w:t>
      </w:r>
      <w:r w:rsidRPr="005108E0">
        <w:rPr>
          <w:rFonts w:cs="Arabic Transparent" w:hint="cs"/>
          <w:b/>
          <w:bCs/>
          <w:sz w:val="24"/>
          <w:szCs w:val="24"/>
          <w:rtl/>
        </w:rPr>
        <w:t>لأحكام</w:t>
      </w:r>
      <w:r w:rsidRPr="005108E0">
        <w:rPr>
          <w:rFonts w:cs="Arabic Transparent"/>
          <w:b/>
          <w:bCs/>
          <w:sz w:val="24"/>
          <w:szCs w:val="24"/>
          <w:rtl/>
        </w:rPr>
        <w:t xml:space="preserve"> </w:t>
      </w:r>
      <w:r w:rsidRPr="005108E0">
        <w:rPr>
          <w:rFonts w:cs="Arabic Transparent" w:hint="cs"/>
          <w:b/>
          <w:bCs/>
          <w:sz w:val="24"/>
          <w:szCs w:val="24"/>
          <w:rtl/>
        </w:rPr>
        <w:t>القرآن</w:t>
      </w:r>
      <w:r w:rsidRPr="005108E0">
        <w:rPr>
          <w:rFonts w:cs="Arabic Transparent"/>
          <w:b/>
          <w:bCs/>
          <w:sz w:val="24"/>
          <w:szCs w:val="24"/>
          <w:rtl/>
        </w:rPr>
        <w:t xml:space="preserve"> </w:t>
      </w:r>
      <w:r w:rsidRPr="000E7F15">
        <w:rPr>
          <w:rFonts w:ascii="Times New Roman" w:hAnsi="Times New Roman"/>
          <w:sz w:val="24"/>
          <w:szCs w:val="24"/>
          <w:rtl/>
        </w:rPr>
        <w:t>5</w:t>
      </w:r>
      <w:r w:rsidRPr="005108E0">
        <w:rPr>
          <w:rFonts w:cs="Arabic Transparent"/>
          <w:sz w:val="24"/>
          <w:szCs w:val="24"/>
          <w:rtl/>
        </w:rPr>
        <w:t>/</w:t>
      </w:r>
      <w:r w:rsidRPr="000E7F15">
        <w:rPr>
          <w:rFonts w:ascii="Times New Roman" w:hAnsi="Times New Roman"/>
          <w:sz w:val="24"/>
          <w:szCs w:val="24"/>
          <w:rtl/>
        </w:rPr>
        <w:t>2</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بعدها؛</w:t>
      </w:r>
      <w:r w:rsidRPr="005108E0">
        <w:rPr>
          <w:rFonts w:cs="Arabic Transparent"/>
          <w:sz w:val="24"/>
          <w:szCs w:val="24"/>
          <w:rtl/>
        </w:rPr>
        <w:t xml:space="preserve"> </w:t>
      </w:r>
      <w:r w:rsidRPr="005108E0">
        <w:rPr>
          <w:rFonts w:cs="Arabic Transparent" w:hint="cs"/>
          <w:sz w:val="24"/>
          <w:szCs w:val="24"/>
          <w:rtl/>
        </w:rPr>
        <w:t>أبو</w:t>
      </w:r>
      <w:r w:rsidRPr="005108E0">
        <w:rPr>
          <w:rFonts w:cs="Arabic Transparent"/>
          <w:sz w:val="24"/>
          <w:szCs w:val="24"/>
          <w:rtl/>
        </w:rPr>
        <w:t xml:space="preserve"> </w:t>
      </w:r>
      <w:r w:rsidRPr="005108E0">
        <w:rPr>
          <w:rFonts w:cs="Arabic Transparent" w:hint="cs"/>
          <w:sz w:val="24"/>
          <w:szCs w:val="24"/>
          <w:rtl/>
        </w:rPr>
        <w:t>حيان،</w:t>
      </w:r>
      <w:r w:rsidRPr="005108E0">
        <w:rPr>
          <w:rFonts w:cs="Arabic Transparent"/>
          <w:sz w:val="24"/>
          <w:szCs w:val="24"/>
          <w:rtl/>
        </w:rPr>
        <w:t xml:space="preserve"> </w:t>
      </w:r>
      <w:r w:rsidRPr="005108E0">
        <w:rPr>
          <w:rFonts w:cs="Arabic Transparent" w:hint="cs"/>
          <w:b/>
          <w:bCs/>
          <w:sz w:val="24"/>
          <w:szCs w:val="24"/>
          <w:rtl/>
        </w:rPr>
        <w:t>البحر</w:t>
      </w:r>
      <w:r w:rsidRPr="005108E0">
        <w:rPr>
          <w:rFonts w:cs="Arabic Transparent"/>
          <w:b/>
          <w:bCs/>
          <w:sz w:val="24"/>
          <w:szCs w:val="24"/>
          <w:rtl/>
        </w:rPr>
        <w:t xml:space="preserve"> </w:t>
      </w:r>
      <w:r w:rsidRPr="005108E0">
        <w:rPr>
          <w:rFonts w:cs="Arabic Transparent" w:hint="cs"/>
          <w:b/>
          <w:bCs/>
          <w:sz w:val="24"/>
          <w:szCs w:val="24"/>
          <w:rtl/>
        </w:rPr>
        <w:t>المحيط</w:t>
      </w:r>
      <w:r w:rsidRPr="005108E0">
        <w:rPr>
          <w:rFonts w:cs="Arabic Transparent"/>
          <w:b/>
          <w:bCs/>
          <w:sz w:val="24"/>
          <w:szCs w:val="24"/>
          <w:rtl/>
        </w:rPr>
        <w:t xml:space="preserve"> </w:t>
      </w:r>
      <w:r w:rsidRPr="000E7F15">
        <w:rPr>
          <w:rFonts w:ascii="Times New Roman" w:hAnsi="Times New Roman"/>
          <w:sz w:val="24"/>
          <w:szCs w:val="24"/>
          <w:rtl/>
        </w:rPr>
        <w:t>3</w:t>
      </w:r>
      <w:r w:rsidRPr="005108E0">
        <w:rPr>
          <w:rFonts w:cs="Arabic Transparent"/>
          <w:sz w:val="24"/>
          <w:szCs w:val="24"/>
          <w:rtl/>
        </w:rPr>
        <w:t>/</w:t>
      </w:r>
      <w:r w:rsidRPr="000E7F15">
        <w:rPr>
          <w:rFonts w:ascii="Times New Roman" w:hAnsi="Times New Roman"/>
          <w:sz w:val="24"/>
          <w:szCs w:val="24"/>
          <w:rtl/>
        </w:rPr>
        <w:t>498</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بعدها؛</w:t>
      </w:r>
      <w:r w:rsidRPr="005108E0">
        <w:rPr>
          <w:rFonts w:cs="Arabic Transparent"/>
          <w:sz w:val="24"/>
          <w:szCs w:val="24"/>
          <w:rtl/>
        </w:rPr>
        <w:t xml:space="preserve"> </w:t>
      </w:r>
      <w:r w:rsidRPr="005108E0">
        <w:rPr>
          <w:rFonts w:cs="Arabic Transparent" w:hint="cs"/>
          <w:sz w:val="24"/>
          <w:szCs w:val="24"/>
          <w:rtl/>
        </w:rPr>
        <w:t>الشوكاني،</w:t>
      </w:r>
      <w:r w:rsidRPr="005108E0">
        <w:rPr>
          <w:rFonts w:cs="Arabic Transparent"/>
          <w:sz w:val="24"/>
          <w:szCs w:val="24"/>
          <w:rtl/>
        </w:rPr>
        <w:t xml:space="preserve"> </w:t>
      </w:r>
      <w:r w:rsidRPr="005108E0">
        <w:rPr>
          <w:rFonts w:cs="Arabic Transparent" w:hint="cs"/>
          <w:b/>
          <w:bCs/>
          <w:sz w:val="24"/>
          <w:szCs w:val="24"/>
          <w:rtl/>
        </w:rPr>
        <w:t>فتح</w:t>
      </w:r>
      <w:r w:rsidRPr="005108E0">
        <w:rPr>
          <w:rFonts w:cs="Arabic Transparent"/>
          <w:b/>
          <w:bCs/>
          <w:sz w:val="24"/>
          <w:szCs w:val="24"/>
          <w:rtl/>
        </w:rPr>
        <w:t xml:space="preserve"> </w:t>
      </w:r>
      <w:r w:rsidRPr="005108E0">
        <w:rPr>
          <w:rFonts w:cs="Arabic Transparent" w:hint="cs"/>
          <w:b/>
          <w:bCs/>
          <w:sz w:val="24"/>
          <w:szCs w:val="24"/>
          <w:rtl/>
        </w:rPr>
        <w:t>القدير</w:t>
      </w:r>
      <w:r w:rsidRPr="005108E0">
        <w:rPr>
          <w:rFonts w:cs="Arabic Transparent"/>
          <w:b/>
          <w:bCs/>
          <w:sz w:val="24"/>
          <w:szCs w:val="24"/>
          <w:rtl/>
        </w:rPr>
        <w:t xml:space="preserve"> </w:t>
      </w:r>
      <w:r w:rsidRPr="000E7F15">
        <w:rPr>
          <w:rFonts w:ascii="Times New Roman" w:hAnsi="Times New Roman"/>
          <w:sz w:val="24"/>
          <w:szCs w:val="24"/>
          <w:rtl/>
        </w:rPr>
        <w:t>1</w:t>
      </w:r>
      <w:r w:rsidRPr="005108E0">
        <w:rPr>
          <w:rFonts w:cs="Arabic Transparent"/>
          <w:sz w:val="24"/>
          <w:szCs w:val="24"/>
          <w:rtl/>
        </w:rPr>
        <w:t>/</w:t>
      </w:r>
      <w:r w:rsidRPr="000E7F15">
        <w:rPr>
          <w:rFonts w:ascii="Times New Roman" w:hAnsi="Times New Roman"/>
          <w:sz w:val="24"/>
          <w:szCs w:val="24"/>
          <w:rtl/>
        </w:rPr>
        <w:t>480</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الآلوسي،</w:t>
      </w:r>
      <w:r w:rsidRPr="005108E0">
        <w:rPr>
          <w:rFonts w:cs="Arabic Transparent"/>
          <w:sz w:val="24"/>
          <w:szCs w:val="24"/>
          <w:rtl/>
        </w:rPr>
        <w:t xml:space="preserve"> </w:t>
      </w:r>
      <w:r w:rsidRPr="005108E0">
        <w:rPr>
          <w:rFonts w:cs="Arabic Transparent" w:hint="cs"/>
          <w:b/>
          <w:bCs/>
          <w:sz w:val="24"/>
          <w:szCs w:val="24"/>
          <w:rtl/>
        </w:rPr>
        <w:t>روح</w:t>
      </w:r>
      <w:r w:rsidRPr="005108E0">
        <w:rPr>
          <w:rFonts w:cs="Arabic Transparent"/>
          <w:b/>
          <w:bCs/>
          <w:sz w:val="24"/>
          <w:szCs w:val="24"/>
          <w:rtl/>
        </w:rPr>
        <w:t xml:space="preserve"> </w:t>
      </w:r>
      <w:r w:rsidRPr="005108E0">
        <w:rPr>
          <w:rFonts w:cs="Arabic Transparent" w:hint="cs"/>
          <w:b/>
          <w:bCs/>
          <w:sz w:val="24"/>
          <w:szCs w:val="24"/>
          <w:rtl/>
        </w:rPr>
        <w:t>المعاني</w:t>
      </w:r>
      <w:r w:rsidRPr="005108E0">
        <w:rPr>
          <w:rFonts w:cs="Arabic Transparent"/>
          <w:b/>
          <w:bCs/>
          <w:sz w:val="24"/>
          <w:szCs w:val="24"/>
          <w:rtl/>
        </w:rPr>
        <w:t xml:space="preserve"> </w:t>
      </w:r>
      <w:r w:rsidRPr="000E7F15">
        <w:rPr>
          <w:rFonts w:ascii="Times New Roman" w:hAnsi="Times New Roman"/>
          <w:sz w:val="24"/>
          <w:szCs w:val="24"/>
          <w:rtl/>
        </w:rPr>
        <w:t>2</w:t>
      </w:r>
      <w:r w:rsidRPr="005108E0">
        <w:rPr>
          <w:rFonts w:cs="Arabic Transparent"/>
          <w:sz w:val="24"/>
          <w:szCs w:val="24"/>
          <w:rtl/>
        </w:rPr>
        <w:t>/</w:t>
      </w:r>
      <w:r w:rsidRPr="000E7F15">
        <w:rPr>
          <w:rFonts w:ascii="Times New Roman" w:hAnsi="Times New Roman"/>
          <w:sz w:val="24"/>
          <w:szCs w:val="24"/>
          <w:rtl/>
        </w:rPr>
        <w:t>395</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محمد</w:t>
      </w:r>
      <w:r w:rsidRPr="005108E0">
        <w:rPr>
          <w:rFonts w:cs="Arabic Transparent"/>
          <w:sz w:val="24"/>
          <w:szCs w:val="24"/>
          <w:rtl/>
        </w:rPr>
        <w:t xml:space="preserve"> </w:t>
      </w:r>
      <w:r w:rsidRPr="005108E0">
        <w:rPr>
          <w:rFonts w:cs="Arabic Transparent" w:hint="cs"/>
          <w:sz w:val="24"/>
          <w:szCs w:val="24"/>
          <w:rtl/>
        </w:rPr>
        <w:t>رشيد</w:t>
      </w:r>
      <w:r w:rsidRPr="005108E0">
        <w:rPr>
          <w:rFonts w:cs="Arabic Transparent"/>
          <w:sz w:val="24"/>
          <w:szCs w:val="24"/>
          <w:rtl/>
        </w:rPr>
        <w:t xml:space="preserve"> </w:t>
      </w:r>
      <w:r w:rsidRPr="005108E0">
        <w:rPr>
          <w:rFonts w:cs="Arabic Transparent" w:hint="cs"/>
          <w:sz w:val="24"/>
          <w:szCs w:val="24"/>
          <w:rtl/>
        </w:rPr>
        <w:t>رضا،</w:t>
      </w:r>
      <w:r w:rsidRPr="005108E0">
        <w:rPr>
          <w:rFonts w:cs="Arabic Transparent"/>
          <w:sz w:val="24"/>
          <w:szCs w:val="24"/>
          <w:rtl/>
        </w:rPr>
        <w:t xml:space="preserve"> </w:t>
      </w:r>
      <w:r w:rsidRPr="005108E0">
        <w:rPr>
          <w:rFonts w:cs="Arabic Transparent" w:hint="cs"/>
          <w:b/>
          <w:bCs/>
          <w:sz w:val="24"/>
          <w:szCs w:val="24"/>
          <w:rtl/>
        </w:rPr>
        <w:t>المنار</w:t>
      </w:r>
      <w:r w:rsidRPr="005108E0">
        <w:rPr>
          <w:rFonts w:cs="Arabic Transparent"/>
          <w:sz w:val="24"/>
          <w:szCs w:val="24"/>
          <w:rtl/>
        </w:rPr>
        <w:t xml:space="preserve"> </w:t>
      </w:r>
      <w:r w:rsidRPr="000E7F15">
        <w:rPr>
          <w:rFonts w:ascii="Times New Roman" w:hAnsi="Times New Roman"/>
          <w:sz w:val="24"/>
          <w:szCs w:val="24"/>
          <w:rtl/>
        </w:rPr>
        <w:t>4</w:t>
      </w:r>
      <w:r w:rsidRPr="005108E0">
        <w:rPr>
          <w:rFonts w:cs="Arabic Transparent"/>
          <w:sz w:val="24"/>
          <w:szCs w:val="24"/>
          <w:rtl/>
        </w:rPr>
        <w:t>/</w:t>
      </w:r>
      <w:r w:rsidRPr="000E7F15">
        <w:rPr>
          <w:rFonts w:ascii="Times New Roman" w:hAnsi="Times New Roman"/>
          <w:sz w:val="24"/>
          <w:szCs w:val="24"/>
          <w:rtl/>
        </w:rPr>
        <w:t>273</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عاشور،</w:t>
      </w:r>
      <w:r w:rsidRPr="005108E0">
        <w:rPr>
          <w:rFonts w:cs="Arabic Transparent"/>
          <w:sz w:val="24"/>
          <w:szCs w:val="24"/>
          <w:rtl/>
        </w:rPr>
        <w:t xml:space="preserve"> </w:t>
      </w:r>
      <w:r w:rsidRPr="005108E0">
        <w:rPr>
          <w:rFonts w:cs="Arabic Transparent" w:hint="cs"/>
          <w:b/>
          <w:bCs/>
          <w:sz w:val="24"/>
          <w:szCs w:val="24"/>
          <w:rtl/>
        </w:rPr>
        <w:t>التحرير</w:t>
      </w:r>
      <w:r w:rsidRPr="005108E0">
        <w:rPr>
          <w:rFonts w:cs="Arabic Transparent"/>
          <w:b/>
          <w:bCs/>
          <w:sz w:val="24"/>
          <w:szCs w:val="24"/>
          <w:rtl/>
        </w:rPr>
        <w:t xml:space="preserve"> </w:t>
      </w:r>
      <w:r w:rsidRPr="005108E0">
        <w:rPr>
          <w:rFonts w:cs="Arabic Transparent" w:hint="cs"/>
          <w:b/>
          <w:bCs/>
          <w:sz w:val="24"/>
          <w:szCs w:val="24"/>
          <w:rtl/>
        </w:rPr>
        <w:t>والتنوير</w:t>
      </w:r>
      <w:r w:rsidRPr="005108E0">
        <w:rPr>
          <w:rFonts w:cs="Arabic Transparent"/>
          <w:b/>
          <w:bCs/>
          <w:sz w:val="24"/>
          <w:szCs w:val="24"/>
          <w:rtl/>
        </w:rPr>
        <w:t xml:space="preserve"> </w:t>
      </w:r>
      <w:r w:rsidRPr="000E7F15">
        <w:rPr>
          <w:rFonts w:ascii="Times New Roman" w:hAnsi="Times New Roman"/>
          <w:sz w:val="24"/>
          <w:szCs w:val="24"/>
          <w:rtl/>
        </w:rPr>
        <w:t>4</w:t>
      </w:r>
      <w:r w:rsidRPr="005108E0">
        <w:rPr>
          <w:rFonts w:cs="Arabic Transparent"/>
          <w:sz w:val="24"/>
          <w:szCs w:val="24"/>
          <w:rtl/>
        </w:rPr>
        <w:t>/</w:t>
      </w:r>
      <w:r w:rsidRPr="000E7F15">
        <w:rPr>
          <w:rFonts w:ascii="Times New Roman" w:hAnsi="Times New Roman"/>
          <w:sz w:val="24"/>
          <w:szCs w:val="24"/>
          <w:rtl/>
        </w:rPr>
        <w:t>218</w:t>
      </w:r>
      <w:r w:rsidRPr="005108E0">
        <w:rPr>
          <w:rFonts w:cs="Arabic Transparent"/>
          <w:sz w:val="24"/>
          <w:szCs w:val="24"/>
          <w:rtl/>
        </w:rPr>
        <w:t>.</w:t>
      </w:r>
    </w:p>
  </w:footnote>
  <w:footnote w:id="51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C1511F">
        <w:rPr>
          <w:rStyle w:val="FootnoteReference"/>
          <w:rFonts w:ascii="Arial" w:hAnsi="Arial" w:cs="Arial"/>
          <w:szCs w:val="24"/>
          <w:vertAlign w:val="baseline"/>
          <w:rtl/>
        </w:rPr>
        <w:t xml:space="preserve">) </w:t>
      </w:r>
      <w:r w:rsidRPr="00C1511F">
        <w:rPr>
          <w:rFonts w:cs="Arabic Transparent" w:hint="cs"/>
          <w:sz w:val="24"/>
          <w:szCs w:val="24"/>
          <w:rtl/>
        </w:rPr>
        <w:t>يُ</w:t>
      </w:r>
      <w:r w:rsidRPr="005108E0">
        <w:rPr>
          <w:rFonts w:cs="Arabic Transparent" w:hint="cs"/>
          <w:sz w:val="24"/>
          <w:szCs w:val="24"/>
          <w:rtl/>
        </w:rPr>
        <w:t>نظر</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جني،</w:t>
      </w:r>
      <w:r w:rsidRPr="005108E0">
        <w:rPr>
          <w:rFonts w:cs="Arabic Transparent"/>
          <w:sz w:val="24"/>
          <w:szCs w:val="24"/>
          <w:rtl/>
        </w:rPr>
        <w:t xml:space="preserve"> </w:t>
      </w:r>
      <w:r w:rsidRPr="005108E0">
        <w:rPr>
          <w:rFonts w:cs="Arabic Transparent" w:hint="cs"/>
          <w:b/>
          <w:bCs/>
          <w:sz w:val="24"/>
          <w:szCs w:val="24"/>
          <w:rtl/>
        </w:rPr>
        <w:t>الخصائص</w:t>
      </w:r>
      <w:r w:rsidRPr="005108E0">
        <w:rPr>
          <w:rFonts w:cs="Arabic Transparent"/>
          <w:sz w:val="24"/>
          <w:szCs w:val="24"/>
          <w:rtl/>
        </w:rPr>
        <w:t xml:space="preserve"> </w:t>
      </w:r>
      <w:r w:rsidRPr="000E7F15">
        <w:rPr>
          <w:rFonts w:ascii="Times New Roman" w:hAnsi="Times New Roman"/>
          <w:sz w:val="24"/>
          <w:szCs w:val="24"/>
          <w:rtl/>
        </w:rPr>
        <w:t>1</w:t>
      </w:r>
      <w:r w:rsidRPr="005108E0">
        <w:rPr>
          <w:rFonts w:cs="Arabic Transparent"/>
          <w:sz w:val="24"/>
          <w:szCs w:val="24"/>
          <w:rtl/>
        </w:rPr>
        <w:t>/</w:t>
      </w:r>
      <w:r w:rsidRPr="000E7F15">
        <w:rPr>
          <w:rFonts w:ascii="Times New Roman" w:hAnsi="Times New Roman"/>
          <w:sz w:val="24"/>
          <w:szCs w:val="24"/>
          <w:rtl/>
        </w:rPr>
        <w:t>285</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مالك،</w:t>
      </w:r>
      <w:r w:rsidRPr="005108E0">
        <w:rPr>
          <w:rFonts w:cs="Arabic Transparent"/>
          <w:sz w:val="24"/>
          <w:szCs w:val="24"/>
          <w:rtl/>
        </w:rPr>
        <w:t xml:space="preserve"> </w:t>
      </w:r>
      <w:r w:rsidRPr="005108E0">
        <w:rPr>
          <w:rFonts w:cs="Arabic Transparent" w:hint="cs"/>
          <w:b/>
          <w:bCs/>
          <w:sz w:val="24"/>
          <w:szCs w:val="24"/>
          <w:rtl/>
        </w:rPr>
        <w:t>شرح</w:t>
      </w:r>
      <w:r w:rsidRPr="005108E0">
        <w:rPr>
          <w:rFonts w:cs="Arabic Transparent"/>
          <w:b/>
          <w:bCs/>
          <w:sz w:val="24"/>
          <w:szCs w:val="24"/>
          <w:rtl/>
        </w:rPr>
        <w:t xml:space="preserve"> </w:t>
      </w:r>
      <w:r w:rsidRPr="005108E0">
        <w:rPr>
          <w:rFonts w:cs="Arabic Transparent" w:hint="cs"/>
          <w:b/>
          <w:bCs/>
          <w:sz w:val="24"/>
          <w:szCs w:val="24"/>
          <w:rtl/>
        </w:rPr>
        <w:t>تسهيل</w:t>
      </w:r>
      <w:r w:rsidRPr="005108E0">
        <w:rPr>
          <w:rFonts w:cs="Arabic Transparent"/>
          <w:b/>
          <w:bCs/>
          <w:sz w:val="24"/>
          <w:szCs w:val="24"/>
          <w:rtl/>
        </w:rPr>
        <w:t xml:space="preserve"> </w:t>
      </w:r>
      <w:r w:rsidRPr="005108E0">
        <w:rPr>
          <w:rFonts w:cs="Arabic Transparent" w:hint="cs"/>
          <w:b/>
          <w:bCs/>
          <w:sz w:val="24"/>
          <w:szCs w:val="24"/>
          <w:rtl/>
        </w:rPr>
        <w:t>الفوائد</w:t>
      </w:r>
      <w:r w:rsidRPr="005108E0">
        <w:rPr>
          <w:rFonts w:cs="Arabic Transparent"/>
          <w:b/>
          <w:bCs/>
          <w:sz w:val="24"/>
          <w:szCs w:val="24"/>
          <w:rtl/>
        </w:rPr>
        <w:t xml:space="preserve"> </w:t>
      </w:r>
      <w:r w:rsidRPr="000E7F15">
        <w:rPr>
          <w:rFonts w:ascii="Times New Roman" w:hAnsi="Times New Roman"/>
          <w:sz w:val="24"/>
          <w:szCs w:val="24"/>
          <w:rtl/>
        </w:rPr>
        <w:t>3</w:t>
      </w:r>
      <w:r w:rsidRPr="005108E0">
        <w:rPr>
          <w:rFonts w:cs="Arabic Transparent"/>
          <w:sz w:val="24"/>
          <w:szCs w:val="24"/>
          <w:rtl/>
        </w:rPr>
        <w:t>/</w:t>
      </w:r>
      <w:r w:rsidRPr="000E7F15">
        <w:rPr>
          <w:rFonts w:ascii="Times New Roman" w:hAnsi="Times New Roman"/>
          <w:sz w:val="24"/>
          <w:szCs w:val="24"/>
          <w:rtl/>
        </w:rPr>
        <w:t>376</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هشام،</w:t>
      </w:r>
      <w:r w:rsidRPr="005108E0">
        <w:rPr>
          <w:rFonts w:cs="Arabic Transparent"/>
          <w:sz w:val="24"/>
          <w:szCs w:val="24"/>
          <w:rtl/>
        </w:rPr>
        <w:t xml:space="preserve"> </w:t>
      </w:r>
      <w:r w:rsidRPr="005108E0">
        <w:rPr>
          <w:rFonts w:hint="cs"/>
          <w:sz w:val="24"/>
          <w:szCs w:val="24"/>
          <w:rtl/>
        </w:rPr>
        <w:t>عبد</w:t>
      </w:r>
      <w:r w:rsidRPr="005108E0">
        <w:rPr>
          <w:sz w:val="24"/>
          <w:szCs w:val="24"/>
          <w:rtl/>
        </w:rPr>
        <w:t xml:space="preserve"> </w:t>
      </w:r>
      <w:r w:rsidRPr="005108E0">
        <w:rPr>
          <w:rFonts w:hint="cs"/>
          <w:sz w:val="24"/>
          <w:szCs w:val="24"/>
          <w:rtl/>
        </w:rPr>
        <w:t>الله</w:t>
      </w:r>
      <w:r w:rsidRPr="005108E0">
        <w:rPr>
          <w:sz w:val="24"/>
          <w:szCs w:val="24"/>
          <w:rtl/>
        </w:rPr>
        <w:t xml:space="preserve"> </w:t>
      </w:r>
      <w:r w:rsidRPr="005108E0">
        <w:rPr>
          <w:rFonts w:ascii="Arial" w:hAnsi="Arial"/>
          <w:sz w:val="26"/>
          <w:szCs w:val="26"/>
          <w:rtl/>
        </w:rPr>
        <w:t>بن يوسف بن أحمد</w:t>
      </w:r>
      <w:r w:rsidRPr="005108E0">
        <w:rPr>
          <w:rFonts w:hint="cs"/>
          <w:sz w:val="24"/>
          <w:szCs w:val="24"/>
          <w:rtl/>
        </w:rPr>
        <w:t>،</w:t>
      </w:r>
      <w:r w:rsidRPr="005108E0">
        <w:rPr>
          <w:sz w:val="24"/>
          <w:szCs w:val="24"/>
          <w:rtl/>
        </w:rPr>
        <w:t xml:space="preserve"> </w:t>
      </w:r>
      <w:r w:rsidRPr="005108E0">
        <w:rPr>
          <w:rFonts w:cs="Arabic Transparent" w:hint="cs"/>
          <w:b/>
          <w:bCs/>
          <w:sz w:val="24"/>
          <w:szCs w:val="24"/>
          <w:rtl/>
        </w:rPr>
        <w:t>شرح</w:t>
      </w:r>
      <w:r w:rsidRPr="005108E0">
        <w:rPr>
          <w:rFonts w:cs="Arabic Transparent"/>
          <w:b/>
          <w:bCs/>
          <w:sz w:val="24"/>
          <w:szCs w:val="24"/>
          <w:rtl/>
        </w:rPr>
        <w:t xml:space="preserve"> </w:t>
      </w:r>
      <w:r w:rsidRPr="005108E0">
        <w:rPr>
          <w:rFonts w:cs="Arabic Transparent" w:hint="cs"/>
          <w:b/>
          <w:bCs/>
          <w:sz w:val="24"/>
          <w:szCs w:val="24"/>
          <w:rtl/>
        </w:rPr>
        <w:t>شذور</w:t>
      </w:r>
      <w:r w:rsidRPr="005108E0">
        <w:rPr>
          <w:rFonts w:cs="Arabic Transparent"/>
          <w:b/>
          <w:bCs/>
          <w:sz w:val="24"/>
          <w:szCs w:val="24"/>
          <w:rtl/>
        </w:rPr>
        <w:t xml:space="preserve"> </w:t>
      </w:r>
      <w:r w:rsidRPr="005108E0">
        <w:rPr>
          <w:rFonts w:cs="Arabic Transparent" w:hint="cs"/>
          <w:b/>
          <w:bCs/>
          <w:sz w:val="24"/>
          <w:szCs w:val="24"/>
          <w:rtl/>
        </w:rPr>
        <w:t>الذهب</w:t>
      </w:r>
      <w:r w:rsidRPr="005108E0">
        <w:rPr>
          <w:rFonts w:cs="Arabic Transparent" w:hint="cs"/>
          <w:sz w:val="24"/>
          <w:szCs w:val="24"/>
          <w:rtl/>
        </w:rPr>
        <w:t>،</w:t>
      </w:r>
      <w:r w:rsidRPr="005108E0">
        <w:rPr>
          <w:rFonts w:cs="Arabic Transparent"/>
          <w:sz w:val="24"/>
          <w:szCs w:val="24"/>
          <w:rtl/>
        </w:rPr>
        <w:t xml:space="preserve"> </w:t>
      </w:r>
      <w:r w:rsidRPr="005108E0">
        <w:rPr>
          <w:rFonts w:ascii="Arial" w:hAnsi="Arial"/>
          <w:sz w:val="24"/>
          <w:szCs w:val="24"/>
          <w:rtl/>
        </w:rPr>
        <w:t>(</w:t>
      </w:r>
      <w:r w:rsidRPr="005108E0">
        <w:rPr>
          <w:rFonts w:cs="Arabic Transparent" w:hint="cs"/>
          <w:sz w:val="24"/>
          <w:szCs w:val="24"/>
          <w:rtl/>
        </w:rPr>
        <w:t>ت</w:t>
      </w:r>
      <w:r w:rsidRPr="005108E0">
        <w:rPr>
          <w:rFonts w:cs="Arabic Transparent"/>
          <w:sz w:val="24"/>
          <w:szCs w:val="24"/>
          <w:rtl/>
        </w:rPr>
        <w:t xml:space="preserve">: </w:t>
      </w:r>
      <w:r w:rsidRPr="005108E0">
        <w:rPr>
          <w:rFonts w:cs="Arabic Transparent" w:hint="cs"/>
          <w:sz w:val="24"/>
          <w:szCs w:val="24"/>
          <w:rtl/>
        </w:rPr>
        <w:t>عبد</w:t>
      </w:r>
      <w:r w:rsidRPr="005108E0">
        <w:rPr>
          <w:rFonts w:cs="Arabic Transparent"/>
          <w:sz w:val="24"/>
          <w:szCs w:val="24"/>
          <w:rtl/>
        </w:rPr>
        <w:t xml:space="preserve"> </w:t>
      </w:r>
      <w:r w:rsidRPr="005108E0">
        <w:rPr>
          <w:rFonts w:cs="Arabic Transparent" w:hint="cs"/>
          <w:sz w:val="24"/>
          <w:szCs w:val="24"/>
          <w:rtl/>
        </w:rPr>
        <w:t>الغني</w:t>
      </w:r>
      <w:r w:rsidRPr="005108E0">
        <w:rPr>
          <w:rFonts w:cs="Arabic Transparent"/>
          <w:sz w:val="24"/>
          <w:szCs w:val="24"/>
          <w:rtl/>
        </w:rPr>
        <w:t xml:space="preserve"> </w:t>
      </w:r>
      <w:r w:rsidRPr="005108E0">
        <w:rPr>
          <w:rFonts w:cs="Arabic Transparent" w:hint="cs"/>
          <w:sz w:val="24"/>
          <w:szCs w:val="24"/>
          <w:rtl/>
        </w:rPr>
        <w:t>الدقر</w:t>
      </w:r>
      <w:r w:rsidRPr="005108E0">
        <w:rPr>
          <w:rFonts w:ascii="Arial" w:hAnsi="Arial"/>
          <w:sz w:val="24"/>
          <w:szCs w:val="24"/>
          <w:rtl/>
        </w:rPr>
        <w:t>)</w:t>
      </w:r>
      <w:r w:rsidRPr="005108E0">
        <w:rPr>
          <w:rFonts w:cs="Arabic Transparent"/>
          <w:sz w:val="24"/>
          <w:szCs w:val="24"/>
          <w:rtl/>
        </w:rPr>
        <w:t xml:space="preserve"> </w:t>
      </w:r>
      <w:r w:rsidRPr="005108E0">
        <w:rPr>
          <w:rFonts w:cs="Arabic Transparent" w:hint="cs"/>
          <w:sz w:val="24"/>
          <w:szCs w:val="24"/>
          <w:rtl/>
        </w:rPr>
        <w:t>ص</w:t>
      </w:r>
      <w:r w:rsidRPr="000E7F15">
        <w:rPr>
          <w:rFonts w:ascii="Times New Roman" w:hAnsi="Times New Roman"/>
          <w:sz w:val="24"/>
          <w:szCs w:val="24"/>
          <w:rtl/>
        </w:rPr>
        <w:t>583</w:t>
      </w:r>
      <w:r w:rsidRPr="005108E0">
        <w:rPr>
          <w:rFonts w:cs="Arabic Transparent"/>
          <w:sz w:val="24"/>
          <w:szCs w:val="24"/>
          <w:rtl/>
        </w:rPr>
        <w:t>.</w:t>
      </w:r>
    </w:p>
  </w:footnote>
  <w:footnote w:id="51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جمهور</w:t>
      </w:r>
      <w:r w:rsidRPr="005108E0">
        <w:rPr>
          <w:rFonts w:cs="Arabic Transparent"/>
          <w:sz w:val="24"/>
          <w:szCs w:val="24"/>
          <w:rtl/>
        </w:rPr>
        <w:t xml:space="preserve"> </w:t>
      </w:r>
      <w:r w:rsidRPr="005108E0">
        <w:rPr>
          <w:rFonts w:cs="Arabic Transparent" w:hint="cs"/>
          <w:sz w:val="24"/>
          <w:szCs w:val="24"/>
          <w:rtl/>
        </w:rPr>
        <w:t>العلماء</w:t>
      </w:r>
      <w:r w:rsidRPr="005108E0">
        <w:rPr>
          <w:rFonts w:cs="Arabic Transparent"/>
          <w:sz w:val="24"/>
          <w:szCs w:val="24"/>
          <w:rtl/>
        </w:rPr>
        <w:t xml:space="preserve"> </w:t>
      </w:r>
      <w:r w:rsidRPr="005108E0">
        <w:rPr>
          <w:rFonts w:cs="Arabic Transparent" w:hint="cs"/>
          <w:sz w:val="24"/>
          <w:szCs w:val="24"/>
          <w:rtl/>
        </w:rPr>
        <w:t>والأئمة</w:t>
      </w:r>
      <w:r w:rsidRPr="005108E0">
        <w:rPr>
          <w:rFonts w:cs="Arabic Transparent"/>
          <w:sz w:val="24"/>
          <w:szCs w:val="24"/>
          <w:rtl/>
        </w:rPr>
        <w:t xml:space="preserve"> </w:t>
      </w:r>
      <w:r w:rsidRPr="005108E0">
        <w:rPr>
          <w:rFonts w:cs="Arabic Transparent" w:hint="cs"/>
          <w:sz w:val="24"/>
          <w:szCs w:val="24"/>
          <w:rtl/>
        </w:rPr>
        <w:t>على</w:t>
      </w:r>
      <w:r w:rsidRPr="005108E0">
        <w:rPr>
          <w:rFonts w:cs="Arabic Transparent"/>
          <w:sz w:val="24"/>
          <w:szCs w:val="24"/>
          <w:rtl/>
        </w:rPr>
        <w:t xml:space="preserve"> </w:t>
      </w:r>
      <w:r w:rsidRPr="005108E0">
        <w:rPr>
          <w:rFonts w:cs="Arabic Transparent" w:hint="cs"/>
          <w:sz w:val="24"/>
          <w:szCs w:val="24"/>
          <w:rtl/>
        </w:rPr>
        <w:t>أن</w:t>
      </w:r>
      <w:r w:rsidRPr="005108E0">
        <w:rPr>
          <w:rFonts w:cs="Arabic Transparent"/>
          <w:sz w:val="24"/>
          <w:szCs w:val="24"/>
          <w:rtl/>
        </w:rPr>
        <w:t xml:space="preserve"> </w:t>
      </w:r>
      <w:r w:rsidRPr="005108E0">
        <w:rPr>
          <w:rFonts w:cs="Arabic Transparent" w:hint="cs"/>
          <w:sz w:val="24"/>
          <w:szCs w:val="24"/>
          <w:rtl/>
        </w:rPr>
        <w:t>القراءات</w:t>
      </w:r>
      <w:r w:rsidRPr="005108E0">
        <w:rPr>
          <w:rFonts w:cs="Arabic Transparent"/>
          <w:sz w:val="24"/>
          <w:szCs w:val="24"/>
          <w:rtl/>
        </w:rPr>
        <w:t xml:space="preserve"> </w:t>
      </w:r>
      <w:r w:rsidRPr="005108E0">
        <w:rPr>
          <w:rFonts w:cs="Arabic Transparent" w:hint="cs"/>
          <w:sz w:val="24"/>
          <w:szCs w:val="24"/>
          <w:rtl/>
        </w:rPr>
        <w:t>السبع</w:t>
      </w:r>
      <w:r w:rsidRPr="005108E0">
        <w:rPr>
          <w:rFonts w:cs="Arabic Transparent"/>
          <w:sz w:val="24"/>
          <w:szCs w:val="24"/>
          <w:rtl/>
        </w:rPr>
        <w:t xml:space="preserve"> </w:t>
      </w:r>
      <w:r w:rsidRPr="005108E0">
        <w:rPr>
          <w:rFonts w:cs="Arabic Transparent" w:hint="cs"/>
          <w:sz w:val="24"/>
          <w:szCs w:val="24"/>
          <w:rtl/>
        </w:rPr>
        <w:t>وكذلك</w:t>
      </w:r>
      <w:r w:rsidRPr="005108E0">
        <w:rPr>
          <w:rFonts w:cs="Arabic Transparent"/>
          <w:sz w:val="24"/>
          <w:szCs w:val="24"/>
          <w:rtl/>
        </w:rPr>
        <w:t xml:space="preserve"> </w:t>
      </w:r>
      <w:r w:rsidRPr="005108E0">
        <w:rPr>
          <w:rFonts w:cs="Arabic Transparent" w:hint="cs"/>
          <w:sz w:val="24"/>
          <w:szCs w:val="24"/>
          <w:rtl/>
        </w:rPr>
        <w:t>العشر</w:t>
      </w:r>
      <w:r w:rsidRPr="005108E0">
        <w:rPr>
          <w:rFonts w:cs="Arabic Transparent"/>
          <w:sz w:val="24"/>
          <w:szCs w:val="24"/>
          <w:rtl/>
        </w:rPr>
        <w:t xml:space="preserve"> </w:t>
      </w:r>
      <w:r w:rsidRPr="005108E0">
        <w:rPr>
          <w:rFonts w:cs="Arabic Transparent" w:hint="cs"/>
          <w:sz w:val="24"/>
          <w:szCs w:val="24"/>
          <w:rtl/>
        </w:rPr>
        <w:t>متواترة</w:t>
      </w:r>
      <w:r w:rsidRPr="005108E0">
        <w:rPr>
          <w:rFonts w:cs="Arabic Transparent"/>
          <w:sz w:val="24"/>
          <w:szCs w:val="24"/>
          <w:rtl/>
        </w:rPr>
        <w:t xml:space="preserve"> </w:t>
      </w:r>
      <w:r w:rsidRPr="005108E0">
        <w:rPr>
          <w:rFonts w:cs="Arabic Transparent" w:hint="cs"/>
          <w:sz w:val="24"/>
          <w:szCs w:val="24"/>
          <w:rtl/>
        </w:rPr>
        <w:t>إلى</w:t>
      </w:r>
      <w:r w:rsidRPr="005108E0">
        <w:rPr>
          <w:rFonts w:cs="Arabic Transparent"/>
          <w:sz w:val="24"/>
          <w:szCs w:val="24"/>
          <w:rtl/>
        </w:rPr>
        <w:t xml:space="preserve"> </w:t>
      </w:r>
      <w:r w:rsidRPr="005108E0">
        <w:rPr>
          <w:rFonts w:cs="Arabic Transparent" w:hint="cs"/>
          <w:sz w:val="24"/>
          <w:szCs w:val="24"/>
          <w:rtl/>
        </w:rPr>
        <w:t>النبي</w:t>
      </w:r>
      <w:r w:rsidRPr="00343B58">
        <w:rPr>
          <w:rFonts w:cs="Arabic Transparent"/>
          <w:sz w:val="24"/>
          <w:szCs w:val="24"/>
        </w:rPr>
        <w:sym w:font="AGA Arabesque" w:char="F072"/>
      </w:r>
      <w:r>
        <w:rPr>
          <w:rFonts w:cs="Arabic Transparent"/>
          <w:sz w:val="24"/>
          <w:szCs w:val="24"/>
        </w:rPr>
        <w:t xml:space="preserve"> </w:t>
      </w:r>
      <w:r w:rsidRPr="005108E0">
        <w:rPr>
          <w:rFonts w:cs="Arabic Transparent"/>
          <w:sz w:val="24"/>
          <w:szCs w:val="24"/>
          <w:rtl/>
        </w:rPr>
        <w:t xml:space="preserve"> </w:t>
      </w:r>
      <w:r w:rsidRPr="005108E0">
        <w:rPr>
          <w:rFonts w:cs="Arabic Transparent" w:hint="cs"/>
          <w:sz w:val="24"/>
          <w:szCs w:val="24"/>
          <w:rtl/>
        </w:rPr>
        <w:t>فرشاً</w:t>
      </w:r>
      <w:r w:rsidRPr="005108E0">
        <w:rPr>
          <w:rFonts w:cs="Arabic Transparent"/>
          <w:sz w:val="24"/>
          <w:szCs w:val="24"/>
          <w:rtl/>
        </w:rPr>
        <w:t xml:space="preserve"> </w:t>
      </w:r>
      <w:r w:rsidRPr="005108E0">
        <w:rPr>
          <w:rFonts w:cs="Arabic Transparent" w:hint="cs"/>
          <w:sz w:val="24"/>
          <w:szCs w:val="24"/>
          <w:rtl/>
        </w:rPr>
        <w:t>وأصولاً،</w:t>
      </w:r>
      <w:r w:rsidRPr="005108E0">
        <w:rPr>
          <w:rFonts w:cs="Arabic Transparent"/>
          <w:sz w:val="24"/>
          <w:szCs w:val="24"/>
          <w:rtl/>
        </w:rPr>
        <w:t xml:space="preserve"> </w:t>
      </w:r>
      <w:r w:rsidRPr="005108E0">
        <w:rPr>
          <w:rFonts w:cs="Arabic Transparent" w:hint="cs"/>
          <w:sz w:val="24"/>
          <w:szCs w:val="24"/>
          <w:rtl/>
        </w:rPr>
        <w:t>إلا</w:t>
      </w:r>
      <w:r w:rsidRPr="005108E0">
        <w:rPr>
          <w:rFonts w:cs="Arabic Transparent"/>
          <w:sz w:val="24"/>
          <w:szCs w:val="24"/>
          <w:rtl/>
        </w:rPr>
        <w:t xml:space="preserve"> </w:t>
      </w:r>
      <w:r w:rsidRPr="005108E0">
        <w:rPr>
          <w:rFonts w:cs="Arabic Transparent" w:hint="cs"/>
          <w:sz w:val="24"/>
          <w:szCs w:val="24"/>
          <w:rtl/>
        </w:rPr>
        <w:t>ما</w:t>
      </w:r>
      <w:r w:rsidRPr="005108E0">
        <w:rPr>
          <w:rFonts w:cs="Arabic Transparent"/>
          <w:sz w:val="24"/>
          <w:szCs w:val="24"/>
          <w:rtl/>
        </w:rPr>
        <w:t xml:space="preserve"> </w:t>
      </w:r>
      <w:r w:rsidRPr="005108E0">
        <w:rPr>
          <w:rFonts w:cs="Arabic Transparent" w:hint="cs"/>
          <w:sz w:val="24"/>
          <w:szCs w:val="24"/>
          <w:rtl/>
        </w:rPr>
        <w:t>كان</w:t>
      </w:r>
      <w:r w:rsidRPr="005108E0">
        <w:rPr>
          <w:rFonts w:cs="Arabic Transparent"/>
          <w:sz w:val="24"/>
          <w:szCs w:val="24"/>
          <w:rtl/>
        </w:rPr>
        <w:t xml:space="preserve"> </w:t>
      </w:r>
      <w:r w:rsidRPr="005108E0">
        <w:rPr>
          <w:rFonts w:cs="Arabic Transparent" w:hint="cs"/>
          <w:sz w:val="24"/>
          <w:szCs w:val="24"/>
          <w:rtl/>
        </w:rPr>
        <w:t>من</w:t>
      </w:r>
      <w:r w:rsidRPr="005108E0">
        <w:rPr>
          <w:rFonts w:cs="Arabic Transparent"/>
          <w:sz w:val="24"/>
          <w:szCs w:val="24"/>
          <w:rtl/>
        </w:rPr>
        <w:t xml:space="preserve"> </w:t>
      </w:r>
      <w:r w:rsidRPr="005108E0">
        <w:rPr>
          <w:rFonts w:cs="Arabic Transparent" w:hint="cs"/>
          <w:sz w:val="24"/>
          <w:szCs w:val="24"/>
          <w:rtl/>
        </w:rPr>
        <w:t>بعض</w:t>
      </w:r>
      <w:r w:rsidRPr="005108E0">
        <w:rPr>
          <w:rFonts w:cs="Arabic Transparent"/>
          <w:sz w:val="24"/>
          <w:szCs w:val="24"/>
          <w:rtl/>
        </w:rPr>
        <w:t xml:space="preserve"> </w:t>
      </w:r>
      <w:r w:rsidRPr="005108E0">
        <w:rPr>
          <w:rFonts w:cs="Arabic Transparent" w:hint="cs"/>
          <w:sz w:val="24"/>
          <w:szCs w:val="24"/>
          <w:rtl/>
        </w:rPr>
        <w:t>أوجه</w:t>
      </w:r>
      <w:r w:rsidRPr="005108E0">
        <w:rPr>
          <w:rFonts w:cs="Arabic Transparent"/>
          <w:sz w:val="24"/>
          <w:szCs w:val="24"/>
          <w:rtl/>
        </w:rPr>
        <w:t xml:space="preserve"> </w:t>
      </w:r>
      <w:r w:rsidRPr="005108E0">
        <w:rPr>
          <w:rFonts w:cs="Arabic Transparent" w:hint="cs"/>
          <w:sz w:val="24"/>
          <w:szCs w:val="24"/>
          <w:rtl/>
        </w:rPr>
        <w:t>الوقف</w:t>
      </w:r>
      <w:r w:rsidRPr="005108E0">
        <w:rPr>
          <w:rFonts w:cs="Arabic Transparent"/>
          <w:sz w:val="24"/>
          <w:szCs w:val="24"/>
          <w:rtl/>
        </w:rPr>
        <w:t xml:space="preserve"> </w:t>
      </w:r>
      <w:r w:rsidRPr="005108E0">
        <w:rPr>
          <w:rFonts w:cs="Arabic Transparent" w:hint="cs"/>
          <w:sz w:val="24"/>
          <w:szCs w:val="24"/>
          <w:rtl/>
        </w:rPr>
        <w:t>واختلاف</w:t>
      </w:r>
      <w:r w:rsidRPr="005108E0">
        <w:rPr>
          <w:rFonts w:cs="Arabic Transparent"/>
          <w:sz w:val="24"/>
          <w:szCs w:val="24"/>
          <w:rtl/>
        </w:rPr>
        <w:t xml:space="preserve"> </w:t>
      </w:r>
      <w:r w:rsidRPr="005108E0">
        <w:rPr>
          <w:rFonts w:cs="Arabic Transparent" w:hint="cs"/>
          <w:sz w:val="24"/>
          <w:szCs w:val="24"/>
          <w:rtl/>
        </w:rPr>
        <w:t>المدود</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في</w:t>
      </w:r>
      <w:r w:rsidRPr="005108E0">
        <w:rPr>
          <w:rFonts w:cs="Arabic Transparent"/>
          <w:sz w:val="24"/>
          <w:szCs w:val="24"/>
          <w:rtl/>
        </w:rPr>
        <w:t xml:space="preserve"> </w:t>
      </w:r>
      <w:r w:rsidRPr="005108E0">
        <w:rPr>
          <w:rFonts w:cs="Arabic Transparent" w:hint="cs"/>
          <w:sz w:val="24"/>
          <w:szCs w:val="24"/>
          <w:rtl/>
        </w:rPr>
        <w:t>معناها،</w:t>
      </w:r>
      <w:r w:rsidRPr="005108E0">
        <w:rPr>
          <w:rFonts w:cs="Arabic Transparent"/>
          <w:sz w:val="24"/>
          <w:szCs w:val="24"/>
          <w:rtl/>
        </w:rPr>
        <w:t xml:space="preserve"> </w:t>
      </w:r>
      <w:r w:rsidRPr="005108E0">
        <w:rPr>
          <w:rFonts w:cs="Arabic Transparent" w:hint="cs"/>
          <w:sz w:val="24"/>
          <w:szCs w:val="24"/>
          <w:rtl/>
        </w:rPr>
        <w:t>وشذ</w:t>
      </w:r>
      <w:r w:rsidRPr="005108E0">
        <w:rPr>
          <w:rFonts w:cs="Arabic Transparent"/>
          <w:sz w:val="24"/>
          <w:szCs w:val="24"/>
          <w:rtl/>
        </w:rPr>
        <w:t xml:space="preserve"> </w:t>
      </w:r>
      <w:r w:rsidRPr="005108E0">
        <w:rPr>
          <w:rFonts w:cs="Arabic Transparent" w:hint="cs"/>
          <w:sz w:val="24"/>
          <w:szCs w:val="24"/>
          <w:rtl/>
        </w:rPr>
        <w:t>عن</w:t>
      </w:r>
      <w:r w:rsidRPr="005108E0">
        <w:rPr>
          <w:rFonts w:cs="Arabic Transparent"/>
          <w:sz w:val="24"/>
          <w:szCs w:val="24"/>
          <w:rtl/>
        </w:rPr>
        <w:t xml:space="preserve"> </w:t>
      </w:r>
      <w:r w:rsidRPr="005108E0">
        <w:rPr>
          <w:rFonts w:cs="Arabic Transparent" w:hint="cs"/>
          <w:sz w:val="24"/>
          <w:szCs w:val="24"/>
          <w:rtl/>
        </w:rPr>
        <w:t>هذا</w:t>
      </w:r>
      <w:r w:rsidRPr="005108E0">
        <w:rPr>
          <w:rFonts w:cs="Arabic Transparent"/>
          <w:sz w:val="24"/>
          <w:szCs w:val="24"/>
          <w:rtl/>
        </w:rPr>
        <w:t xml:space="preserve"> </w:t>
      </w:r>
      <w:r w:rsidRPr="005108E0">
        <w:rPr>
          <w:rFonts w:cs="Arabic Transparent" w:hint="cs"/>
          <w:sz w:val="24"/>
          <w:szCs w:val="24"/>
          <w:rtl/>
        </w:rPr>
        <w:t>أقوال</w:t>
      </w:r>
      <w:r w:rsidRPr="005108E0">
        <w:rPr>
          <w:rFonts w:cs="Arabic Transparent"/>
          <w:sz w:val="24"/>
          <w:szCs w:val="24"/>
          <w:rtl/>
        </w:rPr>
        <w:t xml:space="preserve"> </w:t>
      </w:r>
      <w:r w:rsidRPr="005108E0">
        <w:rPr>
          <w:rFonts w:cs="Arabic Transparent" w:hint="cs"/>
          <w:sz w:val="24"/>
          <w:szCs w:val="24"/>
          <w:rtl/>
        </w:rPr>
        <w:t>نُسبت</w:t>
      </w:r>
      <w:r w:rsidRPr="005108E0">
        <w:rPr>
          <w:rFonts w:cs="Arabic Transparent"/>
          <w:sz w:val="24"/>
          <w:szCs w:val="24"/>
          <w:rtl/>
        </w:rPr>
        <w:t xml:space="preserve"> </w:t>
      </w:r>
      <w:r w:rsidRPr="005108E0">
        <w:rPr>
          <w:rFonts w:cs="Arabic Transparent" w:hint="cs"/>
          <w:sz w:val="24"/>
          <w:szCs w:val="24"/>
          <w:rtl/>
        </w:rPr>
        <w:t>إلى</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العربي</w:t>
      </w:r>
      <w:r w:rsidRPr="005108E0">
        <w:rPr>
          <w:rFonts w:cs="Arabic Transparent"/>
          <w:sz w:val="24"/>
          <w:szCs w:val="24"/>
          <w:rtl/>
        </w:rPr>
        <w:t xml:space="preserve"> </w:t>
      </w:r>
      <w:r w:rsidRPr="005108E0">
        <w:rPr>
          <w:rFonts w:cs="Arabic Transparent" w:hint="cs"/>
          <w:sz w:val="24"/>
          <w:szCs w:val="24"/>
          <w:rtl/>
        </w:rPr>
        <w:t>وأبي</w:t>
      </w:r>
      <w:r w:rsidRPr="005108E0">
        <w:rPr>
          <w:rFonts w:cs="Arabic Transparent"/>
          <w:sz w:val="24"/>
          <w:szCs w:val="24"/>
          <w:rtl/>
        </w:rPr>
        <w:t xml:space="preserve"> </w:t>
      </w:r>
      <w:r w:rsidRPr="005108E0">
        <w:rPr>
          <w:rFonts w:cs="Arabic Transparent" w:hint="cs"/>
          <w:sz w:val="24"/>
          <w:szCs w:val="24"/>
          <w:rtl/>
        </w:rPr>
        <w:t>شامة</w:t>
      </w:r>
      <w:r w:rsidRPr="005108E0">
        <w:rPr>
          <w:rFonts w:cs="Arabic Transparent"/>
          <w:sz w:val="24"/>
          <w:szCs w:val="24"/>
          <w:rtl/>
        </w:rPr>
        <w:t xml:space="preserve"> </w:t>
      </w:r>
      <w:r w:rsidRPr="005108E0">
        <w:rPr>
          <w:rFonts w:cs="Arabic Transparent" w:hint="cs"/>
          <w:sz w:val="24"/>
          <w:szCs w:val="24"/>
          <w:rtl/>
        </w:rPr>
        <w:t>والزركشي،</w:t>
      </w:r>
      <w:r w:rsidRPr="005108E0">
        <w:rPr>
          <w:rFonts w:cs="Arabic Transparent"/>
          <w:sz w:val="24"/>
          <w:szCs w:val="24"/>
          <w:rtl/>
        </w:rPr>
        <w:t xml:space="preserve"> </w:t>
      </w:r>
      <w:r w:rsidRPr="005108E0">
        <w:rPr>
          <w:rFonts w:cs="Arabic Transparent" w:hint="cs"/>
          <w:sz w:val="24"/>
          <w:szCs w:val="24"/>
          <w:rtl/>
        </w:rPr>
        <w:t>رحمهم</w:t>
      </w:r>
      <w:r w:rsidRPr="005108E0">
        <w:rPr>
          <w:rFonts w:cs="Arabic Transparent"/>
          <w:sz w:val="24"/>
          <w:szCs w:val="24"/>
          <w:rtl/>
        </w:rPr>
        <w:t xml:space="preserve"> </w:t>
      </w:r>
      <w:r w:rsidRPr="005108E0">
        <w:rPr>
          <w:rFonts w:cs="Arabic Transparent" w:hint="cs"/>
          <w:sz w:val="24"/>
          <w:szCs w:val="24"/>
          <w:rtl/>
        </w:rPr>
        <w:t>الله</w:t>
      </w:r>
      <w:r w:rsidRPr="005108E0">
        <w:rPr>
          <w:rFonts w:cs="Arabic Transparent"/>
          <w:sz w:val="24"/>
          <w:szCs w:val="24"/>
          <w:rtl/>
        </w:rPr>
        <w:t xml:space="preserve"> </w:t>
      </w:r>
      <w:r w:rsidRPr="005108E0">
        <w:rPr>
          <w:rFonts w:cs="Arabic Transparent" w:hint="cs"/>
          <w:sz w:val="24"/>
          <w:szCs w:val="24"/>
          <w:rtl/>
        </w:rPr>
        <w:t>تعالى،</w:t>
      </w:r>
      <w:r w:rsidRPr="005108E0">
        <w:rPr>
          <w:rFonts w:cs="Arabic Transparent"/>
          <w:sz w:val="24"/>
          <w:szCs w:val="24"/>
          <w:rtl/>
        </w:rPr>
        <w:t xml:space="preserve"> </w:t>
      </w:r>
      <w:r w:rsidRPr="005108E0">
        <w:rPr>
          <w:rFonts w:cs="Arabic Transparent" w:hint="cs"/>
          <w:sz w:val="24"/>
          <w:szCs w:val="24"/>
          <w:rtl/>
        </w:rPr>
        <w:t>يُنظر</w:t>
      </w:r>
      <w:r w:rsidRPr="005108E0">
        <w:rPr>
          <w:rFonts w:cs="Arabic Transparent"/>
          <w:sz w:val="24"/>
          <w:szCs w:val="24"/>
          <w:rtl/>
        </w:rPr>
        <w:t xml:space="preserve">: </w:t>
      </w:r>
      <w:r w:rsidRPr="005108E0">
        <w:rPr>
          <w:rFonts w:cs="Arabic Transparent" w:hint="cs"/>
          <w:sz w:val="24"/>
          <w:szCs w:val="24"/>
          <w:rtl/>
        </w:rPr>
        <w:t>الزركشي،</w:t>
      </w:r>
      <w:r w:rsidRPr="005108E0">
        <w:rPr>
          <w:rFonts w:cs="Arabic Transparent"/>
          <w:sz w:val="24"/>
          <w:szCs w:val="24"/>
          <w:rtl/>
        </w:rPr>
        <w:t xml:space="preserve"> </w:t>
      </w:r>
      <w:r w:rsidRPr="005108E0">
        <w:rPr>
          <w:rFonts w:cs="Arabic Transparent" w:hint="cs"/>
          <w:b/>
          <w:bCs/>
          <w:sz w:val="24"/>
          <w:szCs w:val="24"/>
          <w:rtl/>
        </w:rPr>
        <w:t>البرهان</w:t>
      </w:r>
      <w:r w:rsidRPr="005108E0">
        <w:rPr>
          <w:rFonts w:cs="Arabic Transparent"/>
          <w:b/>
          <w:bCs/>
          <w:sz w:val="24"/>
          <w:szCs w:val="24"/>
          <w:rtl/>
        </w:rPr>
        <w:t xml:space="preserve"> </w:t>
      </w:r>
      <w:r w:rsidRPr="005108E0">
        <w:rPr>
          <w:rFonts w:cs="Arabic Transparent" w:hint="cs"/>
          <w:b/>
          <w:bCs/>
          <w:sz w:val="24"/>
          <w:szCs w:val="24"/>
          <w:rtl/>
        </w:rPr>
        <w:t>في</w:t>
      </w:r>
      <w:r w:rsidRPr="005108E0">
        <w:rPr>
          <w:rFonts w:cs="Arabic Transparent"/>
          <w:b/>
          <w:bCs/>
          <w:sz w:val="24"/>
          <w:szCs w:val="24"/>
          <w:rtl/>
        </w:rPr>
        <w:t xml:space="preserve"> </w:t>
      </w:r>
      <w:r w:rsidRPr="005108E0">
        <w:rPr>
          <w:rFonts w:cs="Arabic Transparent" w:hint="cs"/>
          <w:b/>
          <w:bCs/>
          <w:sz w:val="24"/>
          <w:szCs w:val="24"/>
          <w:rtl/>
        </w:rPr>
        <w:t>علوم</w:t>
      </w:r>
      <w:r w:rsidRPr="005108E0">
        <w:rPr>
          <w:rFonts w:cs="Arabic Transparent"/>
          <w:b/>
          <w:bCs/>
          <w:sz w:val="24"/>
          <w:szCs w:val="24"/>
          <w:rtl/>
        </w:rPr>
        <w:t xml:space="preserve"> </w:t>
      </w:r>
      <w:r w:rsidRPr="005108E0">
        <w:rPr>
          <w:rFonts w:cs="Arabic Transparent" w:hint="cs"/>
          <w:b/>
          <w:bCs/>
          <w:sz w:val="24"/>
          <w:szCs w:val="24"/>
          <w:rtl/>
        </w:rPr>
        <w:t>القرآن</w:t>
      </w:r>
      <w:r w:rsidRPr="005108E0">
        <w:rPr>
          <w:rFonts w:cs="Arabic Transparent"/>
          <w:sz w:val="24"/>
          <w:szCs w:val="24"/>
          <w:rtl/>
        </w:rPr>
        <w:t xml:space="preserve"> </w:t>
      </w:r>
      <w:r w:rsidRPr="000E7F15">
        <w:rPr>
          <w:rFonts w:ascii="Times New Roman" w:hAnsi="Times New Roman"/>
          <w:sz w:val="24"/>
          <w:szCs w:val="24"/>
          <w:rtl/>
        </w:rPr>
        <w:t>1</w:t>
      </w:r>
      <w:r w:rsidRPr="005108E0">
        <w:rPr>
          <w:rFonts w:cs="Arabic Transparent"/>
          <w:sz w:val="24"/>
          <w:szCs w:val="24"/>
          <w:rtl/>
        </w:rPr>
        <w:t>/</w:t>
      </w:r>
      <w:r w:rsidRPr="000E7F15">
        <w:rPr>
          <w:rFonts w:ascii="Times New Roman" w:hAnsi="Times New Roman"/>
          <w:sz w:val="24"/>
          <w:szCs w:val="24"/>
          <w:rtl/>
        </w:rPr>
        <w:t>319</w:t>
      </w:r>
      <w:r w:rsidRPr="005108E0">
        <w:rPr>
          <w:rFonts w:cs="Arabic Transparent" w:hint="cs"/>
          <w:sz w:val="24"/>
          <w:szCs w:val="24"/>
          <w:rtl/>
        </w:rPr>
        <w:t>؛</w:t>
      </w:r>
      <w:r>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الجزري،</w:t>
      </w:r>
      <w:r w:rsidRPr="005108E0">
        <w:rPr>
          <w:rFonts w:cs="Arabic Transparent"/>
          <w:sz w:val="24"/>
          <w:szCs w:val="24"/>
          <w:rtl/>
        </w:rPr>
        <w:t xml:space="preserve"> </w:t>
      </w:r>
      <w:r w:rsidRPr="005108E0">
        <w:rPr>
          <w:rFonts w:cs="Arabic Transparent" w:hint="cs"/>
          <w:b/>
          <w:bCs/>
          <w:sz w:val="24"/>
          <w:szCs w:val="24"/>
          <w:rtl/>
        </w:rPr>
        <w:t>منجد</w:t>
      </w:r>
      <w:r w:rsidRPr="005108E0">
        <w:rPr>
          <w:rFonts w:cs="Arabic Transparent"/>
          <w:b/>
          <w:bCs/>
          <w:sz w:val="24"/>
          <w:szCs w:val="24"/>
          <w:rtl/>
        </w:rPr>
        <w:t xml:space="preserve"> </w:t>
      </w:r>
      <w:r w:rsidRPr="005108E0">
        <w:rPr>
          <w:rFonts w:cs="Arabic Transparent" w:hint="cs"/>
          <w:b/>
          <w:bCs/>
          <w:sz w:val="24"/>
          <w:szCs w:val="24"/>
          <w:rtl/>
        </w:rPr>
        <w:t>المقرئين</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دار</w:t>
      </w:r>
      <w:r w:rsidRPr="005108E0">
        <w:rPr>
          <w:rFonts w:cs="Arabic Transparent"/>
          <w:sz w:val="24"/>
          <w:szCs w:val="24"/>
          <w:rtl/>
        </w:rPr>
        <w:t xml:space="preserve"> </w:t>
      </w:r>
      <w:r w:rsidRPr="005108E0">
        <w:rPr>
          <w:rFonts w:cs="Arabic Transparent" w:hint="cs"/>
          <w:sz w:val="24"/>
          <w:szCs w:val="24"/>
          <w:rtl/>
        </w:rPr>
        <w:t>الكتب</w:t>
      </w:r>
      <w:r w:rsidRPr="005108E0">
        <w:rPr>
          <w:rFonts w:cs="Arabic Transparent"/>
          <w:sz w:val="24"/>
          <w:szCs w:val="24"/>
          <w:rtl/>
        </w:rPr>
        <w:t xml:space="preserve"> </w:t>
      </w:r>
      <w:r w:rsidRPr="005108E0">
        <w:rPr>
          <w:rFonts w:cs="Arabic Transparent" w:hint="cs"/>
          <w:sz w:val="24"/>
          <w:szCs w:val="24"/>
          <w:rtl/>
        </w:rPr>
        <w:t>العلمية،</w:t>
      </w:r>
      <w:r w:rsidRPr="005108E0">
        <w:rPr>
          <w:rFonts w:cs="Arabic Transparent"/>
          <w:sz w:val="24"/>
          <w:szCs w:val="24"/>
          <w:rtl/>
        </w:rPr>
        <w:t xml:space="preserve"> </w:t>
      </w:r>
      <w:r w:rsidRPr="005108E0">
        <w:rPr>
          <w:rFonts w:cs="Arabic Transparent" w:hint="cs"/>
          <w:sz w:val="24"/>
          <w:szCs w:val="24"/>
          <w:rtl/>
        </w:rPr>
        <w:t>ط</w:t>
      </w:r>
      <w:r w:rsidRPr="000E7F15">
        <w:rPr>
          <w:rFonts w:ascii="Times New Roman" w:hAnsi="Times New Roman"/>
          <w:sz w:val="24"/>
          <w:szCs w:val="24"/>
          <w:rtl/>
        </w:rPr>
        <w:t>1</w:t>
      </w:r>
      <w:r w:rsidRPr="005108E0">
        <w:rPr>
          <w:rFonts w:cs="Arabic Transparent" w:hint="cs"/>
          <w:sz w:val="24"/>
          <w:szCs w:val="24"/>
          <w:rtl/>
        </w:rPr>
        <w:t>،</w:t>
      </w:r>
      <w:r w:rsidRPr="005108E0">
        <w:rPr>
          <w:rFonts w:cs="Arabic Transparent"/>
          <w:sz w:val="24"/>
          <w:szCs w:val="24"/>
          <w:rtl/>
        </w:rPr>
        <w:t xml:space="preserve"> </w:t>
      </w:r>
      <w:r w:rsidRPr="000E7F15">
        <w:rPr>
          <w:rFonts w:ascii="Times New Roman" w:hAnsi="Times New Roman"/>
          <w:sz w:val="24"/>
          <w:szCs w:val="24"/>
          <w:rtl/>
        </w:rPr>
        <w:t>1420</w:t>
      </w:r>
      <w:r w:rsidRPr="005108E0">
        <w:rPr>
          <w:rFonts w:cs="Arabic Transparent" w:hint="cs"/>
          <w:sz w:val="24"/>
          <w:szCs w:val="24"/>
          <w:rtl/>
        </w:rPr>
        <w:t>هـ،</w:t>
      </w:r>
      <w:r w:rsidRPr="005108E0">
        <w:rPr>
          <w:rFonts w:cs="Arabic Transparent"/>
          <w:sz w:val="24"/>
          <w:szCs w:val="24"/>
          <w:rtl/>
        </w:rPr>
        <w:t xml:space="preserve"> </w:t>
      </w:r>
      <w:r w:rsidRPr="005108E0">
        <w:rPr>
          <w:rFonts w:cs="Arabic Transparent" w:hint="cs"/>
          <w:sz w:val="24"/>
          <w:szCs w:val="24"/>
          <w:rtl/>
        </w:rPr>
        <w:t>ص</w:t>
      </w:r>
      <w:r w:rsidRPr="000E7F15">
        <w:rPr>
          <w:rFonts w:ascii="Times New Roman" w:hAnsi="Times New Roman"/>
          <w:sz w:val="24"/>
          <w:szCs w:val="24"/>
          <w:rtl/>
        </w:rPr>
        <w:t>72</w:t>
      </w:r>
      <w:r w:rsidRPr="005108E0">
        <w:rPr>
          <w:rFonts w:cs="Arabic Transparent"/>
          <w:sz w:val="24"/>
          <w:szCs w:val="24"/>
          <w:rtl/>
        </w:rPr>
        <w:t xml:space="preserve"> </w:t>
      </w:r>
      <w:r w:rsidRPr="005108E0">
        <w:rPr>
          <w:rFonts w:cs="Arabic Transparent" w:hint="cs"/>
          <w:sz w:val="24"/>
          <w:szCs w:val="24"/>
          <w:rtl/>
        </w:rPr>
        <w:t>وما</w:t>
      </w:r>
      <w:r w:rsidRPr="005108E0">
        <w:rPr>
          <w:rFonts w:cs="Arabic Transparent"/>
          <w:sz w:val="24"/>
          <w:szCs w:val="24"/>
          <w:rtl/>
        </w:rPr>
        <w:t xml:space="preserve"> </w:t>
      </w:r>
      <w:r w:rsidRPr="005108E0">
        <w:rPr>
          <w:rFonts w:cs="Arabic Transparent" w:hint="cs"/>
          <w:sz w:val="24"/>
          <w:szCs w:val="24"/>
          <w:rtl/>
        </w:rPr>
        <w:t>بعدها؛فضل</w:t>
      </w:r>
      <w:r w:rsidRPr="005108E0">
        <w:rPr>
          <w:rFonts w:cs="Arabic Transparent"/>
          <w:sz w:val="24"/>
          <w:szCs w:val="24"/>
          <w:rtl/>
        </w:rPr>
        <w:t xml:space="preserve"> </w:t>
      </w:r>
      <w:r w:rsidRPr="005108E0">
        <w:rPr>
          <w:rFonts w:cs="Arabic Transparent" w:hint="cs"/>
          <w:sz w:val="24"/>
          <w:szCs w:val="24"/>
          <w:rtl/>
        </w:rPr>
        <w:t>عباس،</w:t>
      </w:r>
      <w:r w:rsidRPr="005108E0">
        <w:rPr>
          <w:rFonts w:cs="Arabic Transparent"/>
          <w:sz w:val="24"/>
          <w:szCs w:val="24"/>
          <w:rtl/>
        </w:rPr>
        <w:t xml:space="preserve"> </w:t>
      </w:r>
      <w:r w:rsidRPr="005108E0">
        <w:rPr>
          <w:rFonts w:cs="Arabic Transparent" w:hint="cs"/>
          <w:b/>
          <w:bCs/>
          <w:sz w:val="24"/>
          <w:szCs w:val="24"/>
          <w:rtl/>
        </w:rPr>
        <w:t>إتقان</w:t>
      </w:r>
      <w:r w:rsidRPr="005108E0">
        <w:rPr>
          <w:rFonts w:cs="Arabic Transparent"/>
          <w:b/>
          <w:bCs/>
          <w:sz w:val="24"/>
          <w:szCs w:val="24"/>
          <w:rtl/>
        </w:rPr>
        <w:t xml:space="preserve"> </w:t>
      </w:r>
      <w:r w:rsidRPr="005108E0">
        <w:rPr>
          <w:rFonts w:cs="Arabic Transparent" w:hint="cs"/>
          <w:b/>
          <w:bCs/>
          <w:sz w:val="24"/>
          <w:szCs w:val="24"/>
          <w:rtl/>
        </w:rPr>
        <w:t>البرهان</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دار</w:t>
      </w:r>
      <w:r w:rsidRPr="005108E0">
        <w:rPr>
          <w:rFonts w:cs="Arabic Transparent"/>
          <w:sz w:val="24"/>
          <w:szCs w:val="24"/>
          <w:rtl/>
        </w:rPr>
        <w:t xml:space="preserve"> </w:t>
      </w:r>
      <w:r w:rsidRPr="005108E0">
        <w:rPr>
          <w:rFonts w:cs="Arabic Transparent" w:hint="cs"/>
          <w:sz w:val="24"/>
          <w:szCs w:val="24"/>
          <w:rtl/>
        </w:rPr>
        <w:t>النفائس،</w:t>
      </w:r>
      <w:r w:rsidRPr="005108E0">
        <w:rPr>
          <w:rFonts w:cs="Arabic Transparent"/>
          <w:sz w:val="24"/>
          <w:szCs w:val="24"/>
          <w:rtl/>
        </w:rPr>
        <w:t xml:space="preserve"> </w:t>
      </w:r>
      <w:r w:rsidRPr="005108E0">
        <w:rPr>
          <w:rFonts w:cs="Arabic Transparent" w:hint="cs"/>
          <w:sz w:val="24"/>
          <w:szCs w:val="24"/>
          <w:rtl/>
        </w:rPr>
        <w:t>ط</w:t>
      </w:r>
      <w:r w:rsidRPr="000E7F15">
        <w:rPr>
          <w:rFonts w:ascii="Times New Roman" w:hAnsi="Times New Roman"/>
          <w:sz w:val="24"/>
          <w:szCs w:val="24"/>
          <w:rtl/>
        </w:rPr>
        <w:t>2</w:t>
      </w:r>
      <w:r w:rsidRPr="005108E0">
        <w:rPr>
          <w:rFonts w:cs="Arabic Transparent" w:hint="cs"/>
          <w:sz w:val="24"/>
          <w:szCs w:val="24"/>
          <w:rtl/>
        </w:rPr>
        <w:t>،</w:t>
      </w:r>
      <w:r w:rsidRPr="005108E0">
        <w:rPr>
          <w:rFonts w:cs="Arabic Transparent"/>
          <w:sz w:val="24"/>
          <w:szCs w:val="24"/>
          <w:rtl/>
        </w:rPr>
        <w:t xml:space="preserve"> </w:t>
      </w:r>
      <w:r w:rsidRPr="000E7F15">
        <w:rPr>
          <w:rFonts w:ascii="Times New Roman" w:hAnsi="Times New Roman"/>
          <w:sz w:val="24"/>
          <w:szCs w:val="24"/>
          <w:rtl/>
        </w:rPr>
        <w:t>1045</w:t>
      </w:r>
      <w:r w:rsidRPr="005108E0">
        <w:rPr>
          <w:rFonts w:cs="Arabic Transparent" w:hint="cs"/>
          <w:sz w:val="24"/>
          <w:szCs w:val="24"/>
          <w:rtl/>
        </w:rPr>
        <w:t>م،</w:t>
      </w:r>
      <w:r w:rsidRPr="005108E0">
        <w:rPr>
          <w:rFonts w:cs="Arabic Transparent"/>
          <w:sz w:val="24"/>
          <w:szCs w:val="24"/>
          <w:rtl/>
        </w:rPr>
        <w:t xml:space="preserve"> </w:t>
      </w:r>
      <w:r w:rsidRPr="000E7F15">
        <w:rPr>
          <w:rFonts w:ascii="Times New Roman" w:hAnsi="Times New Roman"/>
          <w:sz w:val="24"/>
          <w:szCs w:val="24"/>
          <w:rtl/>
        </w:rPr>
        <w:t>2</w:t>
      </w:r>
      <w:r w:rsidRPr="005108E0">
        <w:rPr>
          <w:rFonts w:cs="Arabic Transparent"/>
          <w:sz w:val="24"/>
          <w:szCs w:val="24"/>
          <w:rtl/>
        </w:rPr>
        <w:t>/</w:t>
      </w:r>
      <w:r w:rsidRPr="000E7F15">
        <w:rPr>
          <w:rFonts w:ascii="Times New Roman" w:hAnsi="Times New Roman"/>
          <w:sz w:val="24"/>
          <w:szCs w:val="24"/>
          <w:rtl/>
        </w:rPr>
        <w:t>133</w:t>
      </w:r>
      <w:r w:rsidRPr="005108E0">
        <w:rPr>
          <w:rFonts w:cs="Arabic Transparent"/>
          <w:sz w:val="24"/>
          <w:szCs w:val="24"/>
          <w:rtl/>
        </w:rPr>
        <w:t>.</w:t>
      </w:r>
    </w:p>
  </w:footnote>
  <w:footnote w:id="51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الرازي،</w:t>
      </w:r>
      <w:r w:rsidRPr="005108E0">
        <w:rPr>
          <w:rFonts w:cs="Arabic Transparent"/>
          <w:sz w:val="24"/>
          <w:szCs w:val="24"/>
          <w:rtl/>
        </w:rPr>
        <w:t xml:space="preserve"> </w:t>
      </w:r>
      <w:r w:rsidRPr="005108E0">
        <w:rPr>
          <w:rFonts w:cs="Arabic Transparent" w:hint="cs"/>
          <w:b/>
          <w:bCs/>
          <w:sz w:val="24"/>
          <w:szCs w:val="24"/>
          <w:rtl/>
        </w:rPr>
        <w:t>مفاتيح</w:t>
      </w:r>
      <w:r w:rsidRPr="005108E0">
        <w:rPr>
          <w:rFonts w:cs="Arabic Transparent"/>
          <w:b/>
          <w:bCs/>
          <w:sz w:val="24"/>
          <w:szCs w:val="24"/>
          <w:rtl/>
        </w:rPr>
        <w:t xml:space="preserve"> </w:t>
      </w:r>
      <w:r w:rsidRPr="005108E0">
        <w:rPr>
          <w:rFonts w:cs="Arabic Transparent" w:hint="cs"/>
          <w:b/>
          <w:bCs/>
          <w:sz w:val="24"/>
          <w:szCs w:val="24"/>
          <w:rtl/>
        </w:rPr>
        <w:t>الغيب</w:t>
      </w:r>
      <w:r w:rsidRPr="005108E0">
        <w:rPr>
          <w:rFonts w:cs="Arabic Transparent"/>
          <w:sz w:val="24"/>
          <w:szCs w:val="24"/>
          <w:rtl/>
        </w:rPr>
        <w:t xml:space="preserve"> </w:t>
      </w:r>
      <w:r w:rsidRPr="000E7F15">
        <w:rPr>
          <w:rFonts w:ascii="Times New Roman" w:hAnsi="Times New Roman"/>
          <w:sz w:val="24"/>
          <w:szCs w:val="24"/>
          <w:rtl/>
        </w:rPr>
        <w:t>9</w:t>
      </w:r>
      <w:r w:rsidRPr="005108E0">
        <w:rPr>
          <w:rFonts w:cs="Arabic Transparent"/>
          <w:sz w:val="24"/>
          <w:szCs w:val="24"/>
          <w:rtl/>
        </w:rPr>
        <w:t>/</w:t>
      </w:r>
      <w:r w:rsidRPr="000E7F15">
        <w:rPr>
          <w:rFonts w:ascii="Times New Roman" w:hAnsi="Times New Roman"/>
          <w:sz w:val="24"/>
          <w:szCs w:val="24"/>
          <w:rtl/>
        </w:rPr>
        <w:t>480</w:t>
      </w:r>
      <w:r w:rsidRPr="005108E0">
        <w:rPr>
          <w:rFonts w:cs="Arabic Transparent"/>
          <w:sz w:val="24"/>
          <w:szCs w:val="24"/>
          <w:rtl/>
        </w:rPr>
        <w:t>.</w:t>
      </w:r>
    </w:p>
  </w:footnote>
  <w:footnote w:id="51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الألوسي، </w:t>
      </w:r>
      <w:r w:rsidRPr="005108E0">
        <w:rPr>
          <w:rFonts w:ascii="Arial" w:hAnsi="Arial"/>
          <w:b/>
          <w:bCs/>
          <w:sz w:val="24"/>
          <w:szCs w:val="24"/>
          <w:rtl/>
        </w:rPr>
        <w:t>روح المعاني</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395</w:t>
      </w:r>
      <w:r w:rsidRPr="005108E0">
        <w:rPr>
          <w:rFonts w:ascii="Arial" w:hAnsi="Arial"/>
          <w:sz w:val="24"/>
          <w:szCs w:val="24"/>
          <w:rtl/>
        </w:rPr>
        <w:t>.</w:t>
      </w:r>
    </w:p>
  </w:footnote>
  <w:footnote w:id="51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تيمية، </w:t>
      </w:r>
      <w:r w:rsidRPr="005108E0">
        <w:rPr>
          <w:rFonts w:ascii="Arial" w:hAnsi="Arial"/>
          <w:b/>
          <w:bCs/>
          <w:sz w:val="24"/>
          <w:szCs w:val="24"/>
          <w:rtl/>
        </w:rPr>
        <w:t>مجموع الفتاوى</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211</w:t>
      </w:r>
      <w:r w:rsidRPr="005108E0">
        <w:rPr>
          <w:rFonts w:ascii="Arial" w:hAnsi="Arial"/>
          <w:sz w:val="24"/>
          <w:szCs w:val="24"/>
          <w:rtl/>
        </w:rPr>
        <w:t>.</w:t>
      </w:r>
    </w:p>
  </w:footnote>
  <w:footnote w:id="51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قال ابن منظور: "والشَّجَنُ والشِّجْنةُ والشُّجْنةُ والشَّجْنةُ: الغصن المشتبك... وبيني وبينه شجنة رحم وشجنة رحم أي قرابة مشتبكة". قال ابن حجر: "وقوله</w:t>
      </w:r>
      <w:r w:rsidRPr="005108E0">
        <w:rPr>
          <w:rFonts w:ascii="Arial" w:hAnsi="Arial"/>
          <w:color w:val="000000"/>
          <w:sz w:val="24"/>
          <w:szCs w:val="24"/>
          <w:rtl/>
        </w:rPr>
        <w:t xml:space="preserve">: (من الرحمن) أي أخذ اسمها من هذا الاسم، كما في حديث عبد </w:t>
      </w:r>
      <w:r w:rsidRPr="00DA7B00">
        <w:rPr>
          <w:rFonts w:ascii="Arial" w:hAnsi="Arial"/>
          <w:sz w:val="24"/>
          <w:szCs w:val="24"/>
          <w:rtl/>
        </w:rPr>
        <w:t>الرحمن بن عوف في السنن مرفوعا: "أنا الرحمن خلقت الرحم وشققت لها اسما من اسمي" [سيأتي تخريجه قريبا]</w:t>
      </w:r>
      <w:r w:rsidRPr="005108E0">
        <w:rPr>
          <w:rFonts w:ascii="Arial" w:hAnsi="Arial"/>
          <w:color w:val="000000"/>
          <w:sz w:val="24"/>
          <w:szCs w:val="24"/>
          <w:rtl/>
        </w:rPr>
        <w:t xml:space="preserve"> والمعنى أنها أثر من أثار الرحمة مشتبكة بها فالقاطع لها منقطع من رحمة الله". يُنظر: ابن منظور، </w:t>
      </w:r>
      <w:r w:rsidRPr="005108E0">
        <w:rPr>
          <w:rFonts w:ascii="Arial" w:hAnsi="Arial"/>
          <w:b/>
          <w:bCs/>
          <w:color w:val="000000"/>
          <w:sz w:val="24"/>
          <w:szCs w:val="24"/>
          <w:rtl/>
        </w:rPr>
        <w:t>لسان العرب</w:t>
      </w:r>
      <w:r w:rsidRPr="005108E0">
        <w:rPr>
          <w:rFonts w:ascii="Arial" w:hAnsi="Arial"/>
          <w:color w:val="000000"/>
          <w:sz w:val="24"/>
          <w:szCs w:val="24"/>
          <w:rtl/>
        </w:rPr>
        <w:t xml:space="preserve"> </w:t>
      </w:r>
      <w:r w:rsidRPr="000E7F15">
        <w:rPr>
          <w:rFonts w:ascii="Times New Roman" w:hAnsi="Times New Roman"/>
          <w:color w:val="000000"/>
          <w:sz w:val="24"/>
          <w:szCs w:val="24"/>
          <w:rtl/>
        </w:rPr>
        <w:t>13</w:t>
      </w:r>
      <w:r w:rsidRPr="005108E0">
        <w:rPr>
          <w:rFonts w:ascii="Arial" w:hAnsi="Arial"/>
          <w:color w:val="000000"/>
          <w:sz w:val="24"/>
          <w:szCs w:val="24"/>
          <w:rtl/>
        </w:rPr>
        <w:t>/</w:t>
      </w:r>
      <w:r w:rsidRPr="000E7F15">
        <w:rPr>
          <w:rFonts w:ascii="Times New Roman" w:hAnsi="Times New Roman"/>
          <w:color w:val="000000"/>
          <w:sz w:val="24"/>
          <w:szCs w:val="24"/>
          <w:rtl/>
        </w:rPr>
        <w:t>233</w:t>
      </w:r>
      <w:r w:rsidRPr="005108E0">
        <w:rPr>
          <w:rFonts w:ascii="Arial" w:hAnsi="Arial"/>
          <w:color w:val="000000"/>
          <w:sz w:val="24"/>
          <w:szCs w:val="24"/>
          <w:rtl/>
        </w:rPr>
        <w:t xml:space="preserve">، ابن حجر، </w:t>
      </w:r>
      <w:r w:rsidRPr="005108E0">
        <w:rPr>
          <w:rFonts w:ascii="Arial" w:hAnsi="Arial"/>
          <w:b/>
          <w:bCs/>
          <w:color w:val="000000"/>
          <w:sz w:val="24"/>
          <w:szCs w:val="24"/>
          <w:rtl/>
        </w:rPr>
        <w:t>فتح الباري</w:t>
      </w:r>
      <w:r w:rsidRPr="005108E0">
        <w:rPr>
          <w:rFonts w:ascii="Arial" w:hAnsi="Arial"/>
          <w:color w:val="000000"/>
          <w:sz w:val="24"/>
          <w:szCs w:val="24"/>
          <w:rtl/>
        </w:rPr>
        <w:t xml:space="preserve"> </w:t>
      </w:r>
      <w:r w:rsidRPr="000E7F15">
        <w:rPr>
          <w:rFonts w:ascii="Times New Roman" w:hAnsi="Times New Roman"/>
          <w:color w:val="000000"/>
          <w:sz w:val="24"/>
          <w:szCs w:val="24"/>
          <w:rtl/>
        </w:rPr>
        <w:t>10</w:t>
      </w:r>
      <w:r w:rsidRPr="005108E0">
        <w:rPr>
          <w:rFonts w:ascii="Arial" w:hAnsi="Arial"/>
          <w:color w:val="000000"/>
          <w:sz w:val="24"/>
          <w:szCs w:val="24"/>
          <w:rtl/>
        </w:rPr>
        <w:t>/</w:t>
      </w:r>
      <w:r w:rsidRPr="000E7F15">
        <w:rPr>
          <w:rFonts w:ascii="Times New Roman" w:hAnsi="Times New Roman"/>
          <w:color w:val="000000"/>
          <w:sz w:val="24"/>
          <w:szCs w:val="24"/>
          <w:rtl/>
        </w:rPr>
        <w:t>418</w:t>
      </w:r>
      <w:r w:rsidRPr="005108E0">
        <w:rPr>
          <w:rFonts w:ascii="Arial" w:hAnsi="Arial"/>
          <w:color w:val="000000"/>
          <w:sz w:val="24"/>
          <w:szCs w:val="24"/>
          <w:rtl/>
        </w:rPr>
        <w:t>.</w:t>
      </w:r>
    </w:p>
  </w:footnote>
  <w:footnote w:id="51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C1511F">
        <w:rPr>
          <w:rStyle w:val="FootnoteReference"/>
          <w:rFonts w:ascii="Arial" w:hAnsi="Arial" w:cs="Arial"/>
          <w:szCs w:val="24"/>
          <w:vertAlign w:val="baseline"/>
          <w:rtl/>
        </w:rPr>
        <w:t xml:space="preserve">) </w:t>
      </w:r>
      <w:r w:rsidRPr="00C1511F">
        <w:rPr>
          <w:rFonts w:ascii="Arial" w:hAnsi="Arial"/>
          <w:sz w:val="24"/>
          <w:szCs w:val="24"/>
          <w:rtl/>
        </w:rPr>
        <w:t>أ</w:t>
      </w:r>
      <w:r w:rsidRPr="005108E0">
        <w:rPr>
          <w:rFonts w:ascii="Arial" w:hAnsi="Arial"/>
          <w:sz w:val="24"/>
          <w:szCs w:val="24"/>
          <w:rtl/>
        </w:rPr>
        <w:t xml:space="preserve">خرجه البخاري في صحيحه </w:t>
      </w:r>
      <w:r w:rsidRPr="000E7F15">
        <w:rPr>
          <w:rFonts w:ascii="Times New Roman" w:hAnsi="Times New Roman"/>
          <w:sz w:val="24"/>
          <w:szCs w:val="24"/>
          <w:rtl/>
        </w:rPr>
        <w:t>8</w:t>
      </w:r>
      <w:r w:rsidRPr="005108E0">
        <w:rPr>
          <w:rFonts w:ascii="Arial" w:hAnsi="Arial"/>
          <w:sz w:val="24"/>
          <w:szCs w:val="24"/>
          <w:rtl/>
        </w:rPr>
        <w:t>/</w:t>
      </w:r>
      <w:r w:rsidRPr="000E7F15">
        <w:rPr>
          <w:rFonts w:ascii="Times New Roman" w:hAnsi="Times New Roman"/>
          <w:sz w:val="24"/>
          <w:szCs w:val="24"/>
          <w:rtl/>
        </w:rPr>
        <w:t>6</w:t>
      </w:r>
      <w:r w:rsidRPr="005108E0">
        <w:rPr>
          <w:rFonts w:ascii="Arial" w:hAnsi="Arial"/>
          <w:sz w:val="24"/>
          <w:szCs w:val="24"/>
          <w:rtl/>
        </w:rPr>
        <w:t>: كتاب الأدب، باب من وصل وصله الله، حديث رقم (</w:t>
      </w:r>
      <w:r w:rsidRPr="000E7F15">
        <w:rPr>
          <w:rFonts w:ascii="Times New Roman" w:hAnsi="Times New Roman"/>
          <w:sz w:val="24"/>
          <w:szCs w:val="24"/>
          <w:rtl/>
        </w:rPr>
        <w:t>5988</w:t>
      </w:r>
      <w:r w:rsidRPr="005108E0">
        <w:rPr>
          <w:rFonts w:ascii="Arial" w:hAnsi="Arial"/>
          <w:sz w:val="24"/>
          <w:szCs w:val="24"/>
          <w:rtl/>
        </w:rPr>
        <w:t xml:space="preserve">)، وأحمد في مسنده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298</w:t>
      </w:r>
      <w:r w:rsidRPr="005108E0">
        <w:rPr>
          <w:rFonts w:ascii="Arial" w:hAnsi="Arial"/>
          <w:sz w:val="24"/>
          <w:szCs w:val="24"/>
          <w:rtl/>
        </w:rPr>
        <w:t>، حديث رقم (</w:t>
      </w:r>
      <w:r w:rsidRPr="000E7F15">
        <w:rPr>
          <w:rFonts w:ascii="Times New Roman" w:hAnsi="Times New Roman"/>
          <w:sz w:val="24"/>
          <w:szCs w:val="24"/>
          <w:rtl/>
        </w:rPr>
        <w:t>1652</w:t>
      </w:r>
      <w:r w:rsidRPr="005108E0">
        <w:rPr>
          <w:rFonts w:ascii="Arial" w:hAnsi="Arial"/>
          <w:sz w:val="24"/>
          <w:szCs w:val="24"/>
          <w:rtl/>
        </w:rPr>
        <w:t xml:space="preserve">)، والترمذي في سننه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323</w:t>
      </w:r>
      <w:r w:rsidRPr="005108E0">
        <w:rPr>
          <w:rFonts w:ascii="Arial" w:hAnsi="Arial"/>
          <w:sz w:val="24"/>
          <w:szCs w:val="24"/>
          <w:rtl/>
        </w:rPr>
        <w:t>، أبواب البر والصلة، باب ما جاء في رحمة المسلمين، حديث رقم (</w:t>
      </w:r>
      <w:r w:rsidRPr="000E7F15">
        <w:rPr>
          <w:rFonts w:ascii="Times New Roman" w:hAnsi="Times New Roman"/>
          <w:sz w:val="24"/>
          <w:szCs w:val="24"/>
          <w:rtl/>
        </w:rPr>
        <w:t>1924</w:t>
      </w:r>
      <w:r w:rsidRPr="005108E0">
        <w:rPr>
          <w:rFonts w:ascii="Arial" w:hAnsi="Arial"/>
          <w:sz w:val="24"/>
          <w:szCs w:val="24"/>
          <w:rtl/>
        </w:rPr>
        <w:t xml:space="preserve">). </w:t>
      </w:r>
    </w:p>
  </w:footnote>
  <w:footnote w:id="51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قال القاضي عياض: "</w:t>
      </w:r>
      <w:r w:rsidRPr="005108E0">
        <w:rPr>
          <w:rFonts w:ascii="Arial" w:hAnsi="Arial"/>
          <w:color w:val="000000"/>
          <w:sz w:val="24"/>
          <w:szCs w:val="24"/>
          <w:rtl/>
        </w:rPr>
        <w:t>وأصل الحقو معقد الإزار من الإنسان فسمي به الإزار... وقوله في الرحم (فأخذت بحقوى الرحمن) أصل الحقوا بفتح الحاء: طرف الورك أو موضع النطاق، وسمي به الإزار كما تقدم ثم أستعير هذا الكلام للاستجارة يقال عذت بحقو فلان إذا استجرت به، لما كان من يستجير بآخر يأخذ بثوبه وإزاره، فهو في حق الله تعالى بهذا المعنى والله تعلى منزه عن المشابهة بخلقه</w:t>
      </w:r>
      <w:r w:rsidRPr="005108E0">
        <w:rPr>
          <w:rFonts w:ascii="Arial" w:hAnsi="Arial"/>
          <w:sz w:val="24"/>
          <w:szCs w:val="24"/>
          <w:rtl/>
        </w:rPr>
        <w:t xml:space="preserve">". يُنظر: اليحصبي، </w:t>
      </w:r>
      <w:r w:rsidRPr="005108E0">
        <w:rPr>
          <w:rFonts w:ascii="Arial" w:hAnsi="Arial"/>
          <w:b/>
          <w:bCs/>
          <w:sz w:val="24"/>
          <w:szCs w:val="24"/>
          <w:rtl/>
        </w:rPr>
        <w:t>مشارق الأنوار على صحاح الآثار</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210</w:t>
      </w:r>
      <w:r w:rsidRPr="005108E0">
        <w:rPr>
          <w:rFonts w:ascii="Arial" w:hAnsi="Arial"/>
          <w:sz w:val="24"/>
          <w:szCs w:val="24"/>
          <w:rtl/>
        </w:rPr>
        <w:t>.</w:t>
      </w:r>
    </w:p>
  </w:footnote>
  <w:footnote w:id="520">
    <w:p w:rsidR="00CD740F" w:rsidRDefault="00CD740F" w:rsidP="001B407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Cs w:val="24"/>
          <w:rtl/>
        </w:rPr>
        <w:t xml:space="preserve"> أخرجه البخاري في صحيحه </w:t>
      </w:r>
      <w:r w:rsidRPr="000E7F15">
        <w:rPr>
          <w:rFonts w:ascii="Times New Roman" w:hAnsi="Times New Roman" w:cs="Times New Roman"/>
          <w:szCs w:val="24"/>
          <w:rtl/>
        </w:rPr>
        <w:t>6</w:t>
      </w:r>
      <w:r w:rsidRPr="005108E0">
        <w:rPr>
          <w:rFonts w:ascii="Arial" w:hAnsi="Arial"/>
          <w:szCs w:val="24"/>
          <w:rtl/>
        </w:rPr>
        <w:t>/</w:t>
      </w:r>
      <w:r w:rsidRPr="000E7F15">
        <w:rPr>
          <w:rFonts w:ascii="Times New Roman" w:hAnsi="Times New Roman" w:cs="Times New Roman"/>
          <w:szCs w:val="24"/>
          <w:rtl/>
        </w:rPr>
        <w:t>134</w:t>
      </w:r>
      <w:r w:rsidRPr="005108E0">
        <w:rPr>
          <w:rFonts w:ascii="Arial" w:hAnsi="Arial"/>
          <w:szCs w:val="24"/>
          <w:rtl/>
        </w:rPr>
        <w:t xml:space="preserve">: كتاب تفسير القرآن، باب: </w:t>
      </w:r>
      <w:r w:rsidRPr="005108E0">
        <w:rPr>
          <w:rFonts w:ascii="Arial" w:hAnsi="Arial" w:cs="Traditional Arabic"/>
          <w:szCs w:val="26"/>
          <w:rtl/>
        </w:rPr>
        <w:t>﴿</w:t>
      </w:r>
      <w:r w:rsidRPr="005108E0">
        <w:rPr>
          <w:rFonts w:ascii="Arial" w:hAnsi="Arial"/>
          <w:szCs w:val="24"/>
          <w:rtl/>
        </w:rPr>
        <w:t>وَتُقَطِّعُوا أَرْحَامَكُم</w:t>
      </w:r>
      <w:r w:rsidRPr="005108E0">
        <w:rPr>
          <w:rFonts w:ascii="Arial" w:hAnsi="Arial" w:cs="Traditional Arabic"/>
          <w:szCs w:val="26"/>
          <w:rtl/>
        </w:rPr>
        <w:t>﴾</w:t>
      </w:r>
      <w:r w:rsidRPr="005108E0">
        <w:rPr>
          <w:rFonts w:ascii="Arial" w:hAnsi="Arial"/>
          <w:szCs w:val="24"/>
          <w:rtl/>
        </w:rPr>
        <w:t xml:space="preserve"> [محمد: </w:t>
      </w:r>
      <w:r w:rsidRPr="000E7F15">
        <w:rPr>
          <w:rFonts w:ascii="Times New Roman" w:hAnsi="Times New Roman" w:cs="Times New Roman"/>
          <w:szCs w:val="24"/>
          <w:rtl/>
        </w:rPr>
        <w:t>22</w:t>
      </w:r>
      <w:r w:rsidRPr="005108E0">
        <w:rPr>
          <w:rFonts w:ascii="Arial" w:hAnsi="Arial"/>
          <w:szCs w:val="24"/>
          <w:rtl/>
        </w:rPr>
        <w:t>] حديث رقم (</w:t>
      </w:r>
      <w:r w:rsidRPr="000E7F15">
        <w:rPr>
          <w:rFonts w:ascii="Times New Roman" w:hAnsi="Times New Roman" w:cs="Times New Roman"/>
          <w:szCs w:val="24"/>
          <w:rtl/>
        </w:rPr>
        <w:t>4830</w:t>
      </w:r>
      <w:r w:rsidRPr="005108E0">
        <w:rPr>
          <w:rFonts w:ascii="Arial" w:hAnsi="Arial"/>
          <w:szCs w:val="24"/>
          <w:rtl/>
        </w:rPr>
        <w:t xml:space="preserve">)، ومسلم في صحيحه </w:t>
      </w:r>
      <w:r w:rsidRPr="000E7F15">
        <w:rPr>
          <w:rFonts w:ascii="Times New Roman" w:hAnsi="Times New Roman" w:cs="Times New Roman"/>
          <w:szCs w:val="24"/>
          <w:rtl/>
        </w:rPr>
        <w:t>4</w:t>
      </w:r>
      <w:r w:rsidRPr="005108E0">
        <w:rPr>
          <w:rFonts w:ascii="Arial" w:hAnsi="Arial"/>
          <w:szCs w:val="24"/>
          <w:rtl/>
        </w:rPr>
        <w:t>/</w:t>
      </w:r>
      <w:r w:rsidRPr="000E7F15">
        <w:rPr>
          <w:rFonts w:ascii="Times New Roman" w:hAnsi="Times New Roman" w:cs="Times New Roman"/>
          <w:szCs w:val="24"/>
          <w:rtl/>
        </w:rPr>
        <w:t>1980</w:t>
      </w:r>
      <w:r w:rsidRPr="005108E0">
        <w:rPr>
          <w:rFonts w:ascii="Arial" w:hAnsi="Arial"/>
          <w:szCs w:val="24"/>
          <w:rtl/>
        </w:rPr>
        <w:t>: كتاب البر والصلة والآداب، باب صلة الرحم وتحريم قطيعتها، حديث رقم (</w:t>
      </w:r>
      <w:r w:rsidRPr="000E7F15">
        <w:rPr>
          <w:rFonts w:ascii="Times New Roman" w:hAnsi="Times New Roman" w:cs="Times New Roman"/>
          <w:szCs w:val="24"/>
          <w:rtl/>
        </w:rPr>
        <w:t>2554</w:t>
      </w:r>
      <w:r w:rsidRPr="005108E0">
        <w:rPr>
          <w:rFonts w:ascii="Arial" w:hAnsi="Arial"/>
          <w:szCs w:val="24"/>
          <w:rtl/>
        </w:rPr>
        <w:t>).</w:t>
      </w:r>
    </w:p>
  </w:footnote>
  <w:footnote w:id="52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أحمد في مسنده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305</w:t>
      </w:r>
      <w:r w:rsidRPr="005108E0">
        <w:rPr>
          <w:rFonts w:ascii="Arial" w:hAnsi="Arial"/>
          <w:sz w:val="24"/>
          <w:szCs w:val="24"/>
          <w:rtl/>
        </w:rPr>
        <w:t xml:space="preserve"> حديث رقم (</w:t>
      </w:r>
      <w:r w:rsidRPr="000E7F15">
        <w:rPr>
          <w:rFonts w:ascii="Times New Roman" w:hAnsi="Times New Roman"/>
          <w:sz w:val="24"/>
          <w:szCs w:val="24"/>
          <w:rtl/>
        </w:rPr>
        <w:t>1359</w:t>
      </w:r>
      <w:r w:rsidRPr="005108E0">
        <w:rPr>
          <w:rFonts w:ascii="Arial" w:hAnsi="Arial"/>
          <w:sz w:val="24"/>
          <w:szCs w:val="24"/>
          <w:rtl/>
        </w:rPr>
        <w:t xml:space="preserve">) وعلق عليه أحمد شاكر بأن إسناده صحيح، والبيهقي في السنن الكبرى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41</w:t>
      </w:r>
      <w:r w:rsidRPr="005108E0">
        <w:rPr>
          <w:rFonts w:ascii="Arial" w:hAnsi="Arial"/>
          <w:sz w:val="24"/>
          <w:szCs w:val="24"/>
          <w:rtl/>
        </w:rPr>
        <w:t>: كتاب الصدقات، باب الرجل يقسم صدقته على قرابته وجيرانه حديث رقم (</w:t>
      </w:r>
      <w:r w:rsidRPr="000E7F15">
        <w:rPr>
          <w:rFonts w:ascii="Times New Roman" w:hAnsi="Times New Roman"/>
          <w:sz w:val="24"/>
          <w:szCs w:val="24"/>
          <w:rtl/>
        </w:rPr>
        <w:t>13215</w:t>
      </w:r>
      <w:r w:rsidRPr="005108E0">
        <w:rPr>
          <w:rFonts w:ascii="Arial" w:hAnsi="Arial"/>
          <w:sz w:val="24"/>
          <w:szCs w:val="24"/>
          <w:rtl/>
        </w:rPr>
        <w:t xml:space="preserve">)؛ وابن حبان في صحيحه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187</w:t>
      </w:r>
      <w:r w:rsidRPr="005108E0">
        <w:rPr>
          <w:rFonts w:ascii="Arial" w:hAnsi="Arial"/>
          <w:sz w:val="24"/>
          <w:szCs w:val="24"/>
          <w:rtl/>
        </w:rPr>
        <w:t xml:space="preserve">: باب صلة الرحم وقطعها، ذكر البيان بأن قوله </w:t>
      </w:r>
      <w:r w:rsidRPr="00343B58">
        <w:rPr>
          <w:rFonts w:ascii="Arial" w:hAnsi="Arial"/>
          <w:sz w:val="24"/>
          <w:szCs w:val="24"/>
        </w:rPr>
        <w:sym w:font="AGA Arabesque" w:char="F072"/>
      </w:r>
      <w:r w:rsidRPr="005108E0">
        <w:rPr>
          <w:rFonts w:ascii="Arial" w:hAnsi="Arial"/>
          <w:sz w:val="24"/>
          <w:szCs w:val="24"/>
          <w:rtl/>
        </w:rPr>
        <w:t xml:space="preserve"> شجنة من الرحمن أراد أنها مشتقة من اسم الرحمن، حديث رقم (</w:t>
      </w:r>
      <w:r w:rsidRPr="000E7F15">
        <w:rPr>
          <w:rFonts w:ascii="Times New Roman" w:hAnsi="Times New Roman"/>
          <w:sz w:val="24"/>
          <w:szCs w:val="24"/>
          <w:rtl/>
        </w:rPr>
        <w:t>443</w:t>
      </w:r>
      <w:r w:rsidRPr="005108E0">
        <w:rPr>
          <w:rFonts w:ascii="Arial" w:hAnsi="Arial"/>
          <w:sz w:val="24"/>
          <w:szCs w:val="24"/>
          <w:rtl/>
        </w:rPr>
        <w:t>).</w:t>
      </w:r>
    </w:p>
  </w:footnote>
  <w:footnote w:id="52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الطبراني في المعجم الكبير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109</w:t>
      </w:r>
      <w:r w:rsidRPr="005108E0">
        <w:rPr>
          <w:rFonts w:ascii="Arial" w:hAnsi="Arial"/>
          <w:sz w:val="24"/>
          <w:szCs w:val="24"/>
          <w:rtl/>
        </w:rPr>
        <w:t>، باب الجيم، حديث رقم (</w:t>
      </w:r>
      <w:r w:rsidRPr="000E7F15">
        <w:rPr>
          <w:rFonts w:ascii="Times New Roman" w:hAnsi="Times New Roman"/>
          <w:sz w:val="24"/>
          <w:szCs w:val="24"/>
          <w:rtl/>
        </w:rPr>
        <w:t>1476</w:t>
      </w:r>
      <w:r w:rsidRPr="005108E0">
        <w:rPr>
          <w:rFonts w:ascii="Arial" w:hAnsi="Arial"/>
          <w:sz w:val="24"/>
          <w:szCs w:val="24"/>
          <w:rtl/>
        </w:rPr>
        <w:t>)، وأحمد بن حنبل في فضائل الصحابة (مؤسسة الرسالة، بيروت،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903</w:t>
      </w:r>
      <w:r w:rsidRPr="005108E0">
        <w:rPr>
          <w:rFonts w:ascii="Arial" w:hAnsi="Arial"/>
          <w:sz w:val="24"/>
          <w:szCs w:val="24"/>
          <w:rtl/>
        </w:rPr>
        <w:t>، حديث رقم (</w:t>
      </w:r>
      <w:r w:rsidRPr="000E7F15">
        <w:rPr>
          <w:rFonts w:ascii="Times New Roman" w:hAnsi="Times New Roman"/>
          <w:sz w:val="24"/>
          <w:szCs w:val="24"/>
          <w:rtl/>
        </w:rPr>
        <w:t>1721</w:t>
      </w:r>
      <w:r w:rsidRPr="005108E0">
        <w:rPr>
          <w:rFonts w:ascii="Arial" w:hAnsi="Arial"/>
          <w:sz w:val="24"/>
          <w:szCs w:val="24"/>
          <w:rtl/>
        </w:rPr>
        <w:t>).</w:t>
      </w:r>
    </w:p>
  </w:footnote>
  <w:footnote w:id="52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تيمية، </w:t>
      </w:r>
      <w:r w:rsidRPr="005108E0">
        <w:rPr>
          <w:rFonts w:ascii="Arial" w:hAnsi="Arial"/>
          <w:b/>
          <w:bCs/>
          <w:sz w:val="24"/>
          <w:szCs w:val="24"/>
          <w:rtl/>
        </w:rPr>
        <w:t>مجموع الفتاوى</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221</w:t>
      </w:r>
      <w:r w:rsidRPr="005108E0">
        <w:rPr>
          <w:rFonts w:ascii="Arial" w:hAnsi="Arial"/>
          <w:sz w:val="24"/>
          <w:szCs w:val="24"/>
          <w:rtl/>
        </w:rPr>
        <w:t xml:space="preserve">- </w:t>
      </w:r>
      <w:r w:rsidRPr="000E7F15">
        <w:rPr>
          <w:rFonts w:ascii="Times New Roman" w:hAnsi="Times New Roman"/>
          <w:sz w:val="24"/>
          <w:szCs w:val="24"/>
          <w:rtl/>
        </w:rPr>
        <w:t>222</w:t>
      </w:r>
      <w:r w:rsidRPr="005108E0">
        <w:rPr>
          <w:rFonts w:ascii="Arial" w:hAnsi="Arial"/>
          <w:sz w:val="24"/>
          <w:szCs w:val="24"/>
          <w:rtl/>
        </w:rPr>
        <w:t>.</w:t>
      </w:r>
    </w:p>
  </w:footnote>
  <w:footnote w:id="524">
    <w:p w:rsidR="00CD740F" w:rsidRPr="005108E0" w:rsidRDefault="00CD740F" w:rsidP="001B407A">
      <w:pPr>
        <w:pStyle w:val="FootnoteText"/>
        <w:widowControl w:val="0"/>
        <w:ind w:left="369" w:hanging="369"/>
        <w:jc w:val="lowKashida"/>
        <w:rPr>
          <w:rFonts w:ascii="Arial" w:hAnsi="Arial"/>
          <w:sz w:val="24"/>
          <w:szCs w:val="24"/>
          <w:rtl/>
        </w:rPr>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قائله مسكين الدارمي، يُنظر: </w:t>
      </w:r>
      <w:r w:rsidRPr="005108E0">
        <w:rPr>
          <w:rFonts w:ascii="Arial" w:hAnsi="Arial"/>
          <w:b/>
          <w:bCs/>
          <w:sz w:val="24"/>
          <w:szCs w:val="24"/>
          <w:rtl/>
        </w:rPr>
        <w:t>ديوان شعر مسكين الدارمي</w:t>
      </w:r>
      <w:r w:rsidRPr="005108E0">
        <w:rPr>
          <w:rFonts w:ascii="Arial" w:hAnsi="Arial"/>
          <w:sz w:val="24"/>
          <w:szCs w:val="24"/>
          <w:rtl/>
        </w:rPr>
        <w:t>، تحقيق: كارين صادر، دار صادر بيروت،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2000</w:t>
      </w:r>
      <w:r w:rsidRPr="005108E0">
        <w:rPr>
          <w:rFonts w:ascii="Arial" w:hAnsi="Arial"/>
          <w:sz w:val="24"/>
          <w:szCs w:val="24"/>
          <w:rtl/>
        </w:rPr>
        <w:t>م، ص</w:t>
      </w:r>
      <w:r w:rsidRPr="000E7F15">
        <w:rPr>
          <w:rFonts w:ascii="Times New Roman" w:hAnsi="Times New Roman"/>
          <w:sz w:val="24"/>
          <w:szCs w:val="24"/>
          <w:rtl/>
        </w:rPr>
        <w:t>75</w:t>
      </w:r>
      <w:r w:rsidRPr="005108E0">
        <w:rPr>
          <w:rFonts w:ascii="Arial" w:hAnsi="Arial"/>
          <w:sz w:val="24"/>
          <w:szCs w:val="24"/>
          <w:rtl/>
        </w:rPr>
        <w:t>.</w:t>
      </w:r>
    </w:p>
    <w:p w:rsidR="00CD740F" w:rsidRDefault="00CD740F" w:rsidP="001B407A">
      <w:pPr>
        <w:pStyle w:val="FootnoteText"/>
        <w:widowControl w:val="0"/>
        <w:ind w:left="369"/>
        <w:jc w:val="lowKashida"/>
      </w:pPr>
      <w:r w:rsidRPr="005108E0">
        <w:rPr>
          <w:rFonts w:ascii="Arial" w:hAnsi="Arial"/>
          <w:sz w:val="24"/>
          <w:szCs w:val="24"/>
          <w:rtl/>
        </w:rPr>
        <w:t xml:space="preserve">والسواري جمع سارية وهي الإسطوانة، </w:t>
      </w:r>
      <w:r w:rsidRPr="005108E0">
        <w:rPr>
          <w:rFonts w:ascii="Arial" w:hAnsi="Arial"/>
          <w:color w:val="000000"/>
          <w:sz w:val="24"/>
          <w:szCs w:val="24"/>
          <w:rtl/>
        </w:rPr>
        <w:t>والتنائف: جمع تنوفة، وهي الأرض القفر، وهي التي لا يسار فيها على قصد بل يأخذون فيها يمنة ويسرة.</w:t>
      </w:r>
      <w:r w:rsidRPr="005108E0">
        <w:rPr>
          <w:rFonts w:ascii="Arial" w:hAnsi="Arial"/>
          <w:sz w:val="24"/>
          <w:szCs w:val="24"/>
          <w:rtl/>
        </w:rPr>
        <w:t xml:space="preserve">يُنظر: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0E7F15">
        <w:rPr>
          <w:rFonts w:ascii="Times New Roman" w:hAnsi="Times New Roman"/>
          <w:sz w:val="24"/>
          <w:szCs w:val="24"/>
          <w:rtl/>
        </w:rPr>
        <w:t>14</w:t>
      </w:r>
      <w:r w:rsidRPr="005108E0">
        <w:rPr>
          <w:rFonts w:ascii="Arial" w:hAnsi="Arial"/>
          <w:sz w:val="24"/>
          <w:szCs w:val="24"/>
          <w:rtl/>
        </w:rPr>
        <w:t>/</w:t>
      </w:r>
      <w:r w:rsidRPr="000E7F15">
        <w:rPr>
          <w:rFonts w:ascii="Times New Roman" w:hAnsi="Times New Roman"/>
          <w:sz w:val="24"/>
          <w:szCs w:val="24"/>
          <w:rtl/>
        </w:rPr>
        <w:t>383</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488</w:t>
      </w:r>
      <w:r w:rsidRPr="005108E0">
        <w:rPr>
          <w:rFonts w:ascii="Arial" w:hAnsi="Arial"/>
          <w:sz w:val="24"/>
          <w:szCs w:val="24"/>
          <w:rtl/>
        </w:rPr>
        <w:t>.</w:t>
      </w:r>
    </w:p>
  </w:footnote>
  <w:footnote w:id="525">
    <w:p w:rsidR="00CD740F" w:rsidRPr="005108E0" w:rsidRDefault="00CD740F" w:rsidP="001B407A">
      <w:pPr>
        <w:pStyle w:val="FootnoteText"/>
        <w:widowControl w:val="0"/>
        <w:ind w:left="369" w:hanging="369"/>
        <w:jc w:val="lowKashida"/>
        <w:rPr>
          <w:rFonts w:ascii="Arial" w:hAnsi="Arial"/>
          <w:color w:val="272727"/>
          <w:sz w:val="24"/>
          <w:szCs w:val="24"/>
          <w:shd w:val="clear" w:color="auto" w:fill="FFFFFF"/>
          <w:rtl/>
        </w:rPr>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w:t>
      </w:r>
      <w:r w:rsidRPr="005108E0">
        <w:rPr>
          <w:rFonts w:ascii="Arial" w:hAnsi="Arial"/>
          <w:color w:val="272727"/>
          <w:sz w:val="24"/>
          <w:szCs w:val="24"/>
          <w:shd w:val="clear" w:color="auto" w:fill="FFFFFF"/>
          <w:rtl/>
        </w:rPr>
        <w:t xml:space="preserve">البيت بلا نسبة في: الفراء، </w:t>
      </w:r>
      <w:r w:rsidRPr="005108E0">
        <w:rPr>
          <w:rFonts w:ascii="Arial" w:hAnsi="Arial"/>
          <w:b/>
          <w:bCs/>
          <w:color w:val="272727"/>
          <w:sz w:val="24"/>
          <w:szCs w:val="24"/>
          <w:shd w:val="clear" w:color="auto" w:fill="FFFFFF"/>
          <w:rtl/>
        </w:rPr>
        <w:t>معاني القرآن</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2</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86</w:t>
      </w:r>
      <w:r w:rsidRPr="005108E0">
        <w:rPr>
          <w:rFonts w:ascii="Arial" w:hAnsi="Arial"/>
          <w:color w:val="272727"/>
          <w:sz w:val="24"/>
          <w:szCs w:val="24"/>
          <w:shd w:val="clear" w:color="auto" w:fill="FFFFFF"/>
          <w:rtl/>
        </w:rPr>
        <w:t xml:space="preserve">؛ الأنباري، </w:t>
      </w:r>
      <w:r w:rsidRPr="005108E0">
        <w:rPr>
          <w:rFonts w:ascii="Arial" w:hAnsi="Arial"/>
          <w:b/>
          <w:bCs/>
          <w:color w:val="272727"/>
          <w:sz w:val="24"/>
          <w:szCs w:val="24"/>
          <w:shd w:val="clear" w:color="auto" w:fill="FFFFFF"/>
          <w:rtl/>
        </w:rPr>
        <w:t>الإنصاف في مسائل الخلاف</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2</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6</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12</w:t>
      </w:r>
      <w:r w:rsidRPr="005108E0">
        <w:rPr>
          <w:rFonts w:ascii="Arial" w:hAnsi="Arial"/>
          <w:color w:val="272727"/>
          <w:sz w:val="24"/>
          <w:szCs w:val="24"/>
          <w:shd w:val="clear" w:color="auto" w:fill="FFFFFF"/>
          <w:rtl/>
        </w:rPr>
        <w:t xml:space="preserve">؛ ابن مالك، </w:t>
      </w:r>
      <w:r w:rsidRPr="005108E0">
        <w:rPr>
          <w:rFonts w:ascii="Arial" w:hAnsi="Arial"/>
          <w:b/>
          <w:bCs/>
          <w:color w:val="272727"/>
          <w:sz w:val="24"/>
          <w:szCs w:val="24"/>
          <w:shd w:val="clear" w:color="auto" w:fill="FFFFFF"/>
          <w:rtl/>
        </w:rPr>
        <w:t>شرح التسهيل</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3</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234</w:t>
      </w:r>
      <w:r w:rsidRPr="005108E0">
        <w:rPr>
          <w:rFonts w:ascii="Arial" w:hAnsi="Arial"/>
          <w:color w:val="272727"/>
          <w:sz w:val="24"/>
          <w:szCs w:val="24"/>
          <w:shd w:val="clear" w:color="auto" w:fill="FFFFFF"/>
          <w:rtl/>
        </w:rPr>
        <w:t xml:space="preserve">؛ أبو حيان، </w:t>
      </w:r>
      <w:r w:rsidRPr="005108E0">
        <w:rPr>
          <w:rFonts w:ascii="Arial" w:hAnsi="Arial"/>
          <w:b/>
          <w:bCs/>
          <w:color w:val="272727"/>
          <w:sz w:val="24"/>
          <w:szCs w:val="24"/>
          <w:shd w:val="clear" w:color="auto" w:fill="FFFFFF"/>
          <w:rtl/>
        </w:rPr>
        <w:t>البحر المحيط</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2</w:t>
      </w:r>
      <w:r w:rsidRPr="005108E0">
        <w:rPr>
          <w:rFonts w:ascii="Arial" w:hAnsi="Arial"/>
          <w:color w:val="272727"/>
          <w:sz w:val="24"/>
          <w:szCs w:val="24"/>
          <w:shd w:val="clear" w:color="auto" w:fill="FFFFFF"/>
          <w:rtl/>
        </w:rPr>
        <w:t xml:space="preserve"> /</w:t>
      </w:r>
      <w:r w:rsidRPr="000E7F15">
        <w:rPr>
          <w:rFonts w:ascii="Times New Roman" w:hAnsi="Times New Roman"/>
          <w:color w:val="272727"/>
          <w:sz w:val="24"/>
          <w:szCs w:val="24"/>
          <w:shd w:val="clear" w:color="auto" w:fill="FFFFFF"/>
          <w:rtl/>
        </w:rPr>
        <w:t>387</w:t>
      </w:r>
      <w:r w:rsidRPr="005108E0">
        <w:rPr>
          <w:rFonts w:ascii="Arial" w:hAnsi="Arial"/>
          <w:color w:val="272727"/>
          <w:sz w:val="24"/>
          <w:szCs w:val="24"/>
          <w:shd w:val="clear" w:color="auto" w:fill="FFFFFF"/>
          <w:rtl/>
        </w:rPr>
        <w:t>.</w:t>
      </w:r>
    </w:p>
    <w:p w:rsidR="00CD740F" w:rsidRDefault="00CD740F" w:rsidP="001B407A">
      <w:pPr>
        <w:widowControl w:val="0"/>
        <w:autoSpaceDE w:val="0"/>
        <w:autoSpaceDN w:val="0"/>
        <w:adjustRightInd w:val="0"/>
        <w:spacing w:after="0" w:line="240" w:lineRule="auto"/>
        <w:ind w:left="369"/>
        <w:jc w:val="lowKashida"/>
      </w:pPr>
      <w:r w:rsidRPr="005108E0">
        <w:rPr>
          <w:rFonts w:ascii="Arial" w:hAnsi="Arial"/>
          <w:color w:val="272727"/>
          <w:szCs w:val="24"/>
          <w:shd w:val="clear" w:color="auto" w:fill="FFFFFF"/>
          <w:rtl/>
        </w:rPr>
        <w:t>قال محمد شرَاب: "</w:t>
      </w:r>
      <w:r w:rsidRPr="005108E0">
        <w:rPr>
          <w:rFonts w:ascii="Arial" w:hAnsi="Arial"/>
          <w:color w:val="000000"/>
          <w:szCs w:val="24"/>
          <w:rtl/>
        </w:rPr>
        <w:t xml:space="preserve">ذو الجماجم، موضع ليس هو دير الجماجم، فذو الجماجم في ديار تميم، ودير الجماجم في العراق، والأغلب أنّ دير الجماجم سمي بذلك؛ لأن الأقداح التي تصنع من الخشب، كانت تصنع فيه، والقدح يسمى جمجمة إذا كان من خشب، وجمعه جماجم، وليس كما قالوا: لكثرة الجماجم التي وقعت فيه يوم الجماجم، أو يوم دير الجماجم بين الحجاج، وابن الأشعث". يُنظر: شُرّاب، محمد، </w:t>
      </w:r>
      <w:r w:rsidRPr="005108E0">
        <w:rPr>
          <w:rFonts w:ascii="Arial" w:hAnsi="Arial"/>
          <w:b/>
          <w:bCs/>
          <w:color w:val="000000"/>
          <w:szCs w:val="24"/>
          <w:rtl/>
        </w:rPr>
        <w:t>شرح الشواهد الشعرية في أمات الكتب النحوية</w:t>
      </w:r>
      <w:r w:rsidRPr="005108E0">
        <w:rPr>
          <w:rFonts w:ascii="Arial" w:hAnsi="Arial"/>
          <w:color w:val="000000"/>
          <w:szCs w:val="24"/>
          <w:rtl/>
        </w:rPr>
        <w:t>، مؤسسة الرسالة، بيروت، ط</w:t>
      </w:r>
      <w:r w:rsidRPr="000E7F15">
        <w:rPr>
          <w:rFonts w:ascii="Times New Roman" w:hAnsi="Times New Roman" w:cs="Times New Roman"/>
          <w:color w:val="000000"/>
          <w:szCs w:val="24"/>
          <w:rtl/>
        </w:rPr>
        <w:t>1</w:t>
      </w:r>
      <w:r w:rsidRPr="005108E0">
        <w:rPr>
          <w:rFonts w:ascii="Arial" w:hAnsi="Arial"/>
          <w:color w:val="000000"/>
          <w:szCs w:val="24"/>
          <w:rtl/>
        </w:rPr>
        <w:t xml:space="preserve">، </w:t>
      </w:r>
      <w:r w:rsidRPr="000E7F15">
        <w:rPr>
          <w:rFonts w:ascii="Times New Roman" w:hAnsi="Times New Roman" w:cs="Times New Roman"/>
          <w:color w:val="000000"/>
          <w:szCs w:val="24"/>
          <w:rtl/>
        </w:rPr>
        <w:t>1427</w:t>
      </w:r>
      <w:r w:rsidRPr="005108E0">
        <w:rPr>
          <w:rFonts w:ascii="Arial" w:hAnsi="Arial"/>
          <w:color w:val="000000"/>
          <w:szCs w:val="24"/>
          <w:rtl/>
        </w:rPr>
        <w:t>هـ/</w:t>
      </w:r>
      <w:r w:rsidRPr="000E7F15">
        <w:rPr>
          <w:rFonts w:ascii="Times New Roman" w:hAnsi="Times New Roman" w:cs="Times New Roman"/>
          <w:color w:val="000000"/>
          <w:szCs w:val="24"/>
          <w:rtl/>
        </w:rPr>
        <w:t>2007</w:t>
      </w:r>
      <w:r w:rsidRPr="005108E0">
        <w:rPr>
          <w:rFonts w:ascii="Arial" w:hAnsi="Arial"/>
          <w:color w:val="000000"/>
          <w:szCs w:val="24"/>
          <w:rtl/>
        </w:rPr>
        <w:t xml:space="preserve">م، </w:t>
      </w:r>
      <w:r w:rsidRPr="000E7F15">
        <w:rPr>
          <w:rFonts w:ascii="Times New Roman" w:hAnsi="Times New Roman" w:cs="Times New Roman"/>
          <w:color w:val="000000"/>
          <w:szCs w:val="24"/>
          <w:rtl/>
        </w:rPr>
        <w:t>2</w:t>
      </w:r>
      <w:r w:rsidRPr="005108E0">
        <w:rPr>
          <w:rFonts w:ascii="Arial" w:hAnsi="Arial"/>
          <w:color w:val="000000"/>
          <w:szCs w:val="24"/>
          <w:rtl/>
        </w:rPr>
        <w:t>/</w:t>
      </w:r>
      <w:r w:rsidRPr="000E7F15">
        <w:rPr>
          <w:rFonts w:ascii="Times New Roman" w:hAnsi="Times New Roman" w:cs="Times New Roman"/>
          <w:color w:val="000000"/>
          <w:szCs w:val="24"/>
          <w:rtl/>
        </w:rPr>
        <w:t>162</w:t>
      </w:r>
      <w:r w:rsidRPr="005108E0">
        <w:rPr>
          <w:rFonts w:ascii="Arial" w:hAnsi="Arial"/>
          <w:color w:val="000000"/>
          <w:szCs w:val="24"/>
          <w:rtl/>
        </w:rPr>
        <w:t>.</w:t>
      </w:r>
    </w:p>
  </w:footnote>
  <w:footnote w:id="52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البيت بلا نسبة في: ابن مالك، </w:t>
      </w:r>
      <w:r w:rsidRPr="005108E0">
        <w:rPr>
          <w:rFonts w:ascii="Arial" w:hAnsi="Arial"/>
          <w:b/>
          <w:bCs/>
          <w:sz w:val="24"/>
          <w:szCs w:val="24"/>
          <w:rtl/>
        </w:rPr>
        <w:t>شرح الكافية</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65</w:t>
      </w:r>
      <w:r w:rsidRPr="005108E0">
        <w:rPr>
          <w:rFonts w:ascii="Arial" w:hAnsi="Arial"/>
          <w:sz w:val="24"/>
          <w:szCs w:val="24"/>
          <w:rtl/>
        </w:rPr>
        <w:t xml:space="preserve">؛ ابن الناظم، </w:t>
      </w:r>
      <w:r w:rsidRPr="005108E0">
        <w:rPr>
          <w:rFonts w:ascii="Arial" w:hAnsi="Arial"/>
          <w:b/>
          <w:bCs/>
          <w:sz w:val="24"/>
          <w:szCs w:val="24"/>
          <w:rtl/>
        </w:rPr>
        <w:t>شرح ابن الناظم على ألفية ابن مالك</w:t>
      </w:r>
      <w:r w:rsidRPr="005108E0">
        <w:rPr>
          <w:rFonts w:ascii="Arial" w:hAnsi="Arial"/>
          <w:sz w:val="24"/>
          <w:szCs w:val="24"/>
          <w:rtl/>
        </w:rPr>
        <w:t>، تحقيق: محمد باسل، دار الكتب العلمية، ط</w:t>
      </w:r>
      <w:r w:rsidRPr="000E7F15">
        <w:rPr>
          <w:rFonts w:ascii="Times New Roman" w:hAnsi="Times New Roman"/>
          <w:sz w:val="24"/>
          <w:szCs w:val="24"/>
          <w:rtl/>
        </w:rPr>
        <w:t>1</w:t>
      </w:r>
      <w:r w:rsidRPr="005108E0">
        <w:rPr>
          <w:rFonts w:ascii="Arial" w:hAnsi="Arial"/>
          <w:sz w:val="24"/>
          <w:szCs w:val="24"/>
          <w:rtl/>
        </w:rPr>
        <w:t>، ص</w:t>
      </w:r>
      <w:r w:rsidRPr="000E7F15">
        <w:rPr>
          <w:rFonts w:ascii="Times New Roman" w:hAnsi="Times New Roman"/>
          <w:sz w:val="24"/>
          <w:szCs w:val="24"/>
          <w:rtl/>
        </w:rPr>
        <w:t>387</w:t>
      </w:r>
      <w:r w:rsidRPr="005108E0">
        <w:rPr>
          <w:rFonts w:ascii="Arial" w:hAnsi="Arial"/>
          <w:sz w:val="24"/>
          <w:szCs w:val="24"/>
          <w:rtl/>
        </w:rPr>
        <w:t>؛</w:t>
      </w:r>
      <w:r>
        <w:rPr>
          <w:rFonts w:ascii="Arial" w:hAnsi="Arial"/>
          <w:sz w:val="24"/>
          <w:szCs w:val="24"/>
          <w:rtl/>
        </w:rPr>
        <w:t xml:space="preserve"> </w:t>
      </w:r>
      <w:r w:rsidRPr="005108E0">
        <w:rPr>
          <w:rFonts w:ascii="Arial" w:hAnsi="Arial"/>
          <w:sz w:val="24"/>
          <w:szCs w:val="24"/>
          <w:rtl/>
        </w:rPr>
        <w:t xml:space="preserve">ناظر الجيش، محمد بن يوسف (ت: </w:t>
      </w:r>
      <w:r w:rsidRPr="000E7F15">
        <w:rPr>
          <w:rFonts w:ascii="Times New Roman" w:hAnsi="Times New Roman"/>
          <w:sz w:val="24"/>
          <w:szCs w:val="24"/>
          <w:rtl/>
        </w:rPr>
        <w:t>778</w:t>
      </w:r>
      <w:r w:rsidRPr="005108E0">
        <w:rPr>
          <w:rFonts w:ascii="Arial" w:hAnsi="Arial"/>
          <w:sz w:val="24"/>
          <w:szCs w:val="24"/>
          <w:rtl/>
        </w:rPr>
        <w:t xml:space="preserve">هـ)، </w:t>
      </w:r>
      <w:r w:rsidRPr="005108E0">
        <w:rPr>
          <w:rFonts w:ascii="Arial" w:hAnsi="Arial"/>
          <w:b/>
          <w:bCs/>
          <w:sz w:val="24"/>
          <w:szCs w:val="24"/>
          <w:rtl/>
        </w:rPr>
        <w:t>شرح التسهيل</w:t>
      </w:r>
      <w:r w:rsidRPr="005108E0">
        <w:rPr>
          <w:rFonts w:ascii="Arial" w:hAnsi="Arial"/>
          <w:sz w:val="24"/>
          <w:szCs w:val="24"/>
          <w:rtl/>
        </w:rPr>
        <w:t>، دار السلام، القاهرة،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1428</w:t>
      </w:r>
      <w:r w:rsidRPr="005108E0">
        <w:rPr>
          <w:rFonts w:ascii="Arial" w:hAnsi="Arial"/>
          <w:sz w:val="24"/>
          <w:szCs w:val="24"/>
          <w:rtl/>
        </w:rPr>
        <w:t xml:space="preserve">هـ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3501</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387</w:t>
      </w:r>
      <w:r w:rsidRPr="005108E0">
        <w:rPr>
          <w:rFonts w:ascii="Arial" w:hAnsi="Arial"/>
          <w:sz w:val="24"/>
          <w:szCs w:val="24"/>
          <w:rtl/>
        </w:rPr>
        <w:t>.</w:t>
      </w:r>
    </w:p>
  </w:footnote>
  <w:footnote w:id="527">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218</w:t>
      </w:r>
      <w:r w:rsidRPr="005108E0">
        <w:rPr>
          <w:rFonts w:ascii="Arial" w:hAnsi="Arial"/>
          <w:sz w:val="24"/>
          <w:szCs w:val="24"/>
          <w:rtl/>
        </w:rPr>
        <w:t>.</w:t>
      </w:r>
    </w:p>
  </w:footnote>
  <w:footnote w:id="528">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زنجلة، </w:t>
      </w:r>
      <w:r w:rsidRPr="005108E0">
        <w:rPr>
          <w:rFonts w:ascii="Arial" w:hAnsi="Arial"/>
          <w:b/>
          <w:bCs/>
          <w:sz w:val="24"/>
          <w:szCs w:val="24"/>
          <w:rtl/>
        </w:rPr>
        <w:t>حجة القراءات</w:t>
      </w:r>
      <w:r w:rsidRPr="005108E0">
        <w:rPr>
          <w:rFonts w:ascii="Arial" w:hAnsi="Arial"/>
          <w:sz w:val="24"/>
          <w:szCs w:val="24"/>
          <w:rtl/>
        </w:rPr>
        <w:t>، ص</w:t>
      </w:r>
      <w:r w:rsidRPr="000E7F15">
        <w:rPr>
          <w:rFonts w:ascii="Times New Roman" w:hAnsi="Times New Roman"/>
          <w:sz w:val="24"/>
          <w:szCs w:val="24"/>
          <w:rtl/>
        </w:rPr>
        <w:t>190</w:t>
      </w:r>
      <w:r w:rsidRPr="005108E0">
        <w:rPr>
          <w:rFonts w:ascii="Arial" w:hAnsi="Arial"/>
          <w:sz w:val="24"/>
          <w:szCs w:val="24"/>
          <w:rtl/>
        </w:rPr>
        <w:t>.</w:t>
      </w:r>
    </w:p>
  </w:footnote>
  <w:footnote w:id="529">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يعني المبرد.</w:t>
      </w:r>
    </w:p>
  </w:footnote>
  <w:footnote w:id="53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جني، ا</w:t>
      </w:r>
      <w:r w:rsidRPr="005108E0">
        <w:rPr>
          <w:rFonts w:ascii="Arial" w:hAnsi="Arial"/>
          <w:b/>
          <w:bCs/>
          <w:sz w:val="24"/>
          <w:szCs w:val="24"/>
          <w:rtl/>
        </w:rPr>
        <w:t>لخصائص</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286</w:t>
      </w:r>
      <w:r w:rsidRPr="005108E0">
        <w:rPr>
          <w:rFonts w:ascii="Arial" w:hAnsi="Arial"/>
          <w:sz w:val="24"/>
          <w:szCs w:val="24"/>
          <w:rtl/>
        </w:rPr>
        <w:t xml:space="preserve">- </w:t>
      </w:r>
      <w:r w:rsidRPr="000E7F15">
        <w:rPr>
          <w:rFonts w:ascii="Times New Roman" w:hAnsi="Times New Roman"/>
          <w:sz w:val="24"/>
          <w:szCs w:val="24"/>
          <w:rtl/>
        </w:rPr>
        <w:t>287</w:t>
      </w:r>
      <w:r w:rsidRPr="005108E0">
        <w:rPr>
          <w:rFonts w:ascii="Arial" w:hAnsi="Arial"/>
          <w:sz w:val="24"/>
          <w:szCs w:val="24"/>
          <w:rtl/>
        </w:rPr>
        <w:t>.</w:t>
      </w:r>
    </w:p>
  </w:footnote>
  <w:footnote w:id="53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يُنظر: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4</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499</w:t>
      </w:r>
      <w:r w:rsidRPr="005108E0">
        <w:rPr>
          <w:rFonts w:ascii="Arial" w:hAnsi="Arial"/>
          <w:sz w:val="24"/>
          <w:szCs w:val="24"/>
          <w:rtl/>
        </w:rPr>
        <w:t xml:space="preserve">؛ الآلوسي، </w:t>
      </w:r>
      <w:r w:rsidRPr="005108E0">
        <w:rPr>
          <w:rFonts w:ascii="Arial" w:hAnsi="Arial"/>
          <w:b/>
          <w:bCs/>
          <w:sz w:val="24"/>
          <w:szCs w:val="24"/>
          <w:rtl/>
        </w:rPr>
        <w:t>روح المعاني</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395</w:t>
      </w:r>
      <w:r w:rsidRPr="005108E0">
        <w:rPr>
          <w:rFonts w:ascii="Arial" w:hAnsi="Arial"/>
          <w:sz w:val="24"/>
          <w:szCs w:val="24"/>
          <w:rtl/>
        </w:rPr>
        <w:t xml:space="preserve">. </w:t>
      </w:r>
    </w:p>
  </w:footnote>
  <w:footnote w:id="532">
    <w:p w:rsidR="00CD740F" w:rsidRDefault="00CD740F" w:rsidP="001B407A">
      <w:pPr>
        <w:pStyle w:val="FootnoteText"/>
        <w:widowControl w:val="0"/>
        <w:ind w:left="369" w:hanging="369"/>
        <w:jc w:val="lowKashida"/>
      </w:pPr>
      <w:r w:rsidRPr="00F25D42">
        <w:rPr>
          <w:rStyle w:val="FootnoteReference"/>
          <w:rFonts w:ascii="Arial" w:hAnsi="Arial" w:cs="Arial"/>
          <w:szCs w:val="24"/>
          <w:vertAlign w:val="baseline"/>
          <w:rtl/>
        </w:rPr>
        <w:t>(</w:t>
      </w:r>
      <w:r w:rsidRPr="00F25D42">
        <w:rPr>
          <w:rStyle w:val="FootnoteReference"/>
          <w:rFonts w:ascii="Times New Roman" w:hAnsi="Times New Roman"/>
          <w:szCs w:val="24"/>
          <w:vertAlign w:val="baseline"/>
          <w:rtl/>
        </w:rPr>
        <w:footnoteRef/>
      </w:r>
      <w:r w:rsidRPr="00F25D42">
        <w:rPr>
          <w:rStyle w:val="FootnoteReference"/>
          <w:rFonts w:ascii="Arial" w:hAnsi="Arial" w:cs="Arial"/>
          <w:szCs w:val="24"/>
          <w:vertAlign w:val="baseline"/>
          <w:rtl/>
        </w:rPr>
        <w:t>)</w:t>
      </w:r>
      <w:r w:rsidRPr="00F25D42">
        <w:rPr>
          <w:rFonts w:ascii="Arial" w:hAnsi="Arial"/>
          <w:sz w:val="24"/>
          <w:szCs w:val="24"/>
          <w:rtl/>
        </w:rPr>
        <w:t xml:space="preserve"> ابن عطية، </w:t>
      </w:r>
      <w:r w:rsidRPr="00F25D42">
        <w:rPr>
          <w:rFonts w:ascii="Arial" w:hAnsi="Arial"/>
          <w:b/>
          <w:bCs/>
          <w:sz w:val="24"/>
          <w:szCs w:val="24"/>
          <w:rtl/>
        </w:rPr>
        <w:t>المحرر الوجيز</w:t>
      </w:r>
      <w:r w:rsidRPr="00F25D42">
        <w:rPr>
          <w:rFonts w:ascii="Arial" w:hAnsi="Arial"/>
          <w:sz w:val="24"/>
          <w:szCs w:val="24"/>
          <w:rtl/>
        </w:rPr>
        <w:t xml:space="preserve"> </w:t>
      </w:r>
      <w:r w:rsidRPr="00F25D42">
        <w:rPr>
          <w:rFonts w:ascii="Times New Roman" w:hAnsi="Times New Roman"/>
          <w:sz w:val="24"/>
          <w:szCs w:val="24"/>
          <w:rtl/>
        </w:rPr>
        <w:t>2</w:t>
      </w:r>
      <w:r w:rsidRPr="00F25D42">
        <w:rPr>
          <w:rFonts w:ascii="Arial" w:hAnsi="Arial"/>
          <w:sz w:val="24"/>
          <w:szCs w:val="24"/>
          <w:rtl/>
        </w:rPr>
        <w:t>/</w:t>
      </w:r>
      <w:r w:rsidRPr="00F25D42">
        <w:rPr>
          <w:rFonts w:ascii="Times New Roman" w:hAnsi="Times New Roman"/>
          <w:sz w:val="24"/>
          <w:szCs w:val="24"/>
          <w:rtl/>
        </w:rPr>
        <w:t>187</w:t>
      </w:r>
      <w:r w:rsidRPr="00F25D42">
        <w:rPr>
          <w:rFonts w:ascii="Arial" w:hAnsi="Arial"/>
          <w:sz w:val="24"/>
          <w:szCs w:val="24"/>
          <w:rtl/>
        </w:rPr>
        <w:t>.</w:t>
      </w:r>
    </w:p>
  </w:footnote>
  <w:footnote w:id="533">
    <w:p w:rsidR="00CD740F" w:rsidRDefault="00CD740F" w:rsidP="001B407A">
      <w:pPr>
        <w:pStyle w:val="FootnoteText"/>
        <w:widowControl w:val="0"/>
        <w:ind w:left="369" w:hanging="369"/>
        <w:jc w:val="lowKashida"/>
      </w:pPr>
      <w:r w:rsidRPr="00F25D42">
        <w:rPr>
          <w:rStyle w:val="FootnoteReference"/>
          <w:rFonts w:ascii="Arial" w:hAnsi="Arial" w:cs="Arial"/>
          <w:szCs w:val="24"/>
          <w:vertAlign w:val="baseline"/>
          <w:rtl/>
        </w:rPr>
        <w:t>(</w:t>
      </w:r>
      <w:r w:rsidRPr="00F25D42">
        <w:rPr>
          <w:rStyle w:val="FootnoteReference"/>
          <w:rFonts w:ascii="Times New Roman" w:hAnsi="Times New Roman"/>
          <w:szCs w:val="24"/>
          <w:vertAlign w:val="baseline"/>
          <w:rtl/>
        </w:rPr>
        <w:footnoteRef/>
      </w:r>
      <w:r w:rsidRPr="00F25D42">
        <w:rPr>
          <w:rStyle w:val="FootnoteReference"/>
          <w:rFonts w:ascii="Arial" w:hAnsi="Arial" w:cs="Arial"/>
          <w:szCs w:val="24"/>
          <w:vertAlign w:val="baseline"/>
          <w:rtl/>
        </w:rPr>
        <w:t>)</w:t>
      </w:r>
      <w:r w:rsidRPr="00F25D42">
        <w:rPr>
          <w:rFonts w:ascii="Arial" w:hAnsi="Arial"/>
          <w:sz w:val="24"/>
          <w:szCs w:val="24"/>
          <w:rtl/>
        </w:rPr>
        <w:t xml:space="preserve"> سيأتي تخريجه في الصفحة نفسها.</w:t>
      </w:r>
    </w:p>
  </w:footnote>
  <w:footnote w:id="534">
    <w:p w:rsidR="00CD740F" w:rsidRDefault="00CD740F" w:rsidP="001B407A">
      <w:pPr>
        <w:pStyle w:val="FootnoteText"/>
        <w:widowControl w:val="0"/>
        <w:ind w:left="369" w:hanging="369"/>
        <w:jc w:val="lowKashida"/>
      </w:pPr>
      <w:r w:rsidRPr="00F25D42">
        <w:rPr>
          <w:rStyle w:val="FootnoteReference"/>
          <w:rFonts w:ascii="Arial" w:hAnsi="Arial" w:cs="Arial"/>
          <w:szCs w:val="24"/>
          <w:vertAlign w:val="baseline"/>
          <w:rtl/>
        </w:rPr>
        <w:t>(</w:t>
      </w:r>
      <w:r w:rsidRPr="00F25D42">
        <w:rPr>
          <w:rStyle w:val="FootnoteReference"/>
          <w:rFonts w:ascii="Times New Roman" w:hAnsi="Times New Roman"/>
          <w:szCs w:val="24"/>
          <w:vertAlign w:val="baseline"/>
          <w:rtl/>
        </w:rPr>
        <w:footnoteRef/>
      </w:r>
      <w:r w:rsidRPr="00F25D42">
        <w:rPr>
          <w:rStyle w:val="FootnoteReference"/>
          <w:rFonts w:ascii="Arial" w:hAnsi="Arial" w:cs="Arial"/>
          <w:szCs w:val="24"/>
          <w:vertAlign w:val="baseline"/>
          <w:rtl/>
        </w:rPr>
        <w:t>)</w:t>
      </w:r>
      <w:r w:rsidRPr="00F25D42">
        <w:rPr>
          <w:rFonts w:ascii="Arial" w:hAnsi="Arial"/>
          <w:sz w:val="24"/>
          <w:szCs w:val="24"/>
          <w:rtl/>
        </w:rPr>
        <w:t xml:space="preserve"> الثعالبي، </w:t>
      </w:r>
      <w:r w:rsidRPr="00F25D42">
        <w:rPr>
          <w:rFonts w:ascii="Arial" w:hAnsi="Arial"/>
          <w:b/>
          <w:bCs/>
          <w:sz w:val="24"/>
          <w:szCs w:val="24"/>
          <w:rtl/>
        </w:rPr>
        <w:t>الجواهر الحسان</w:t>
      </w:r>
      <w:r w:rsidRPr="00F25D42">
        <w:rPr>
          <w:rFonts w:ascii="Arial" w:hAnsi="Arial"/>
          <w:sz w:val="24"/>
          <w:szCs w:val="24"/>
          <w:rtl/>
        </w:rPr>
        <w:t xml:space="preserve"> </w:t>
      </w:r>
      <w:r w:rsidRPr="00F25D42">
        <w:rPr>
          <w:rFonts w:ascii="Times New Roman" w:hAnsi="Times New Roman"/>
          <w:sz w:val="24"/>
          <w:szCs w:val="24"/>
          <w:rtl/>
        </w:rPr>
        <w:t>2</w:t>
      </w:r>
      <w:r w:rsidRPr="00F25D42">
        <w:rPr>
          <w:rFonts w:ascii="Arial" w:hAnsi="Arial"/>
          <w:sz w:val="24"/>
          <w:szCs w:val="24"/>
          <w:rtl/>
        </w:rPr>
        <w:t>/</w:t>
      </w:r>
      <w:r w:rsidRPr="00F25D42">
        <w:rPr>
          <w:rFonts w:ascii="Times New Roman" w:hAnsi="Times New Roman"/>
          <w:sz w:val="24"/>
          <w:szCs w:val="24"/>
          <w:rtl/>
        </w:rPr>
        <w:t>375</w:t>
      </w:r>
      <w:r w:rsidRPr="00F25D42">
        <w:rPr>
          <w:rFonts w:ascii="Arial" w:hAnsi="Arial"/>
          <w:sz w:val="24"/>
          <w:szCs w:val="24"/>
          <w:rtl/>
        </w:rPr>
        <w:t>.</w:t>
      </w:r>
    </w:p>
  </w:footnote>
  <w:footnote w:id="53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مسلم في </w:t>
      </w:r>
      <w:r w:rsidRPr="001B0E0A">
        <w:rPr>
          <w:rFonts w:ascii="Arial" w:hAnsi="Arial"/>
          <w:sz w:val="24"/>
          <w:szCs w:val="24"/>
          <w:rtl/>
        </w:rPr>
        <w:t xml:space="preserve">صحيحه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288</w:t>
      </w:r>
      <w:r w:rsidRPr="005108E0">
        <w:rPr>
          <w:rFonts w:ascii="Arial" w:hAnsi="Arial"/>
          <w:sz w:val="24"/>
          <w:szCs w:val="24"/>
          <w:rtl/>
        </w:rPr>
        <w:t>: كتاب الصلاة، باب القول مثل قول المؤذن لمن سمعه، حديث رقم: (</w:t>
      </w:r>
      <w:r w:rsidRPr="000E7F15">
        <w:rPr>
          <w:rFonts w:ascii="Times New Roman" w:hAnsi="Times New Roman"/>
          <w:sz w:val="24"/>
          <w:szCs w:val="24"/>
          <w:rtl/>
        </w:rPr>
        <w:t>384</w:t>
      </w:r>
      <w:r w:rsidRPr="005108E0">
        <w:rPr>
          <w:rFonts w:ascii="Arial" w:hAnsi="Arial"/>
          <w:sz w:val="24"/>
          <w:szCs w:val="24"/>
          <w:rtl/>
        </w:rPr>
        <w:t>)؛ وأبو داود في سننه</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144</w:t>
      </w:r>
      <w:r w:rsidRPr="005108E0">
        <w:rPr>
          <w:rFonts w:ascii="Arial" w:hAnsi="Arial"/>
          <w:sz w:val="24"/>
          <w:szCs w:val="24"/>
          <w:rtl/>
        </w:rPr>
        <w:t>: كتاب الصلاة، باب ما يقول إذا سمع المؤذن، حديث رقم (</w:t>
      </w:r>
      <w:r w:rsidRPr="000E7F15">
        <w:rPr>
          <w:rFonts w:ascii="Times New Roman" w:hAnsi="Times New Roman"/>
          <w:sz w:val="24"/>
          <w:szCs w:val="24"/>
          <w:rtl/>
        </w:rPr>
        <w:t>523</w:t>
      </w:r>
      <w:r w:rsidRPr="005108E0">
        <w:rPr>
          <w:rFonts w:ascii="Arial" w:hAnsi="Arial"/>
          <w:sz w:val="24"/>
          <w:szCs w:val="24"/>
          <w:rtl/>
        </w:rPr>
        <w:t>)، والترمذي في سننه</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13</w:t>
      </w:r>
      <w:r w:rsidRPr="005108E0">
        <w:rPr>
          <w:rFonts w:ascii="Arial" w:hAnsi="Arial"/>
          <w:sz w:val="24"/>
          <w:szCs w:val="24"/>
          <w:rtl/>
        </w:rPr>
        <w:t xml:space="preserve">: أبواب المناقب، باب في فضل النبي </w:t>
      </w:r>
      <w:r w:rsidRPr="00343B58">
        <w:rPr>
          <w:rFonts w:ascii="Arial" w:hAnsi="Arial"/>
          <w:sz w:val="24"/>
          <w:szCs w:val="24"/>
        </w:rPr>
        <w:sym w:font="AGA Arabesque" w:char="F072"/>
      </w:r>
      <w:r w:rsidRPr="005108E0">
        <w:rPr>
          <w:rFonts w:ascii="Arial" w:hAnsi="Arial"/>
          <w:sz w:val="24"/>
          <w:szCs w:val="24"/>
          <w:rtl/>
        </w:rPr>
        <w:t>، حديث رقم (</w:t>
      </w:r>
      <w:r w:rsidRPr="000E7F15">
        <w:rPr>
          <w:rFonts w:ascii="Times New Roman" w:hAnsi="Times New Roman"/>
          <w:sz w:val="24"/>
          <w:szCs w:val="24"/>
          <w:rtl/>
        </w:rPr>
        <w:t>3614</w:t>
      </w:r>
      <w:r w:rsidRPr="005108E0">
        <w:rPr>
          <w:rFonts w:ascii="Arial" w:hAnsi="Arial"/>
          <w:sz w:val="24"/>
          <w:szCs w:val="24"/>
          <w:rtl/>
        </w:rPr>
        <w:t xml:space="preserve">)، وأحمد في مسند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141</w:t>
      </w:r>
      <w:r w:rsidRPr="005108E0">
        <w:rPr>
          <w:rFonts w:ascii="Arial" w:hAnsi="Arial"/>
          <w:sz w:val="24"/>
          <w:szCs w:val="24"/>
          <w:rtl/>
        </w:rPr>
        <w:t xml:space="preserve"> حديث رقم: (</w:t>
      </w:r>
      <w:r w:rsidRPr="000E7F15">
        <w:rPr>
          <w:rFonts w:ascii="Times New Roman" w:hAnsi="Times New Roman"/>
          <w:sz w:val="24"/>
          <w:szCs w:val="24"/>
          <w:rtl/>
        </w:rPr>
        <w:t>6569</w:t>
      </w:r>
      <w:r w:rsidRPr="005108E0">
        <w:rPr>
          <w:rFonts w:ascii="Arial" w:hAnsi="Arial"/>
          <w:sz w:val="24"/>
          <w:szCs w:val="24"/>
          <w:rtl/>
        </w:rPr>
        <w:t>).</w:t>
      </w:r>
    </w:p>
  </w:footnote>
  <w:footnote w:id="53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0E7F15">
        <w:rPr>
          <w:rFonts w:ascii="Times New Roman" w:hAnsi="Times New Roman"/>
          <w:sz w:val="24"/>
          <w:szCs w:val="24"/>
          <w:rtl/>
        </w:rPr>
        <w:t>11</w:t>
      </w:r>
      <w:r w:rsidRPr="005108E0">
        <w:rPr>
          <w:rFonts w:ascii="Arial" w:hAnsi="Arial"/>
          <w:sz w:val="24"/>
          <w:szCs w:val="24"/>
          <w:rtl/>
        </w:rPr>
        <w:t>/</w:t>
      </w:r>
      <w:r w:rsidRPr="000E7F15">
        <w:rPr>
          <w:rFonts w:ascii="Times New Roman" w:hAnsi="Times New Roman"/>
          <w:sz w:val="24"/>
          <w:szCs w:val="24"/>
          <w:rtl/>
        </w:rPr>
        <w:t>725</w:t>
      </w:r>
      <w:r w:rsidRPr="005108E0">
        <w:rPr>
          <w:rFonts w:ascii="Arial" w:hAnsi="Arial"/>
          <w:sz w:val="24"/>
          <w:szCs w:val="24"/>
          <w:rtl/>
        </w:rPr>
        <w:t>.</w:t>
      </w:r>
    </w:p>
  </w:footnote>
  <w:footnote w:id="53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187</w:t>
      </w:r>
      <w:r w:rsidRPr="005108E0">
        <w:rPr>
          <w:rFonts w:ascii="Arial" w:hAnsi="Arial"/>
          <w:sz w:val="24"/>
          <w:szCs w:val="24"/>
          <w:rtl/>
        </w:rPr>
        <w:t>.</w:t>
      </w:r>
    </w:p>
  </w:footnote>
  <w:footnote w:id="53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19</w:t>
      </w:r>
      <w:r w:rsidRPr="005108E0">
        <w:rPr>
          <w:rFonts w:ascii="Arial" w:hAnsi="Arial"/>
          <w:sz w:val="24"/>
          <w:szCs w:val="24"/>
          <w:rtl/>
        </w:rPr>
        <w:t>.</w:t>
      </w:r>
    </w:p>
  </w:footnote>
  <w:footnote w:id="53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172</w:t>
      </w:r>
      <w:r w:rsidRPr="005108E0">
        <w:rPr>
          <w:rFonts w:ascii="Arial" w:hAnsi="Arial"/>
          <w:sz w:val="24"/>
          <w:szCs w:val="24"/>
          <w:rtl/>
        </w:rPr>
        <w:t>.</w:t>
      </w:r>
    </w:p>
  </w:footnote>
  <w:footnote w:id="54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هشام، جمال الدين أبو محمد عبد الملك بن هشام الحميري المعافري</w:t>
      </w:r>
      <w:r w:rsidRPr="005108E0">
        <w:rPr>
          <w:rFonts w:ascii="Arial" w:hAnsi="Arial"/>
          <w:b/>
          <w:bCs/>
          <w:sz w:val="24"/>
          <w:szCs w:val="24"/>
          <w:rtl/>
        </w:rPr>
        <w:t>،</w:t>
      </w:r>
      <w:r w:rsidRPr="005108E0">
        <w:rPr>
          <w:rFonts w:ascii="Arial" w:hAnsi="Arial"/>
          <w:sz w:val="24"/>
          <w:szCs w:val="24"/>
          <w:rtl/>
        </w:rPr>
        <w:t xml:space="preserve"> </w:t>
      </w:r>
      <w:r w:rsidRPr="005108E0">
        <w:rPr>
          <w:rFonts w:ascii="Arial" w:hAnsi="Arial"/>
          <w:b/>
          <w:bCs/>
          <w:sz w:val="24"/>
          <w:szCs w:val="24"/>
          <w:rtl/>
        </w:rPr>
        <w:t>السيرة النبوية</w:t>
      </w:r>
      <w:r w:rsidRPr="005108E0">
        <w:rPr>
          <w:rFonts w:ascii="Arial" w:hAnsi="Arial"/>
          <w:sz w:val="24"/>
          <w:szCs w:val="24"/>
          <w:rtl/>
        </w:rPr>
        <w:t>، تحقيق: مصطفى السقا وإبراهيم الأبياري وعبد الحفيظ الشلبي، مطبعة مصطفى بابي الحلبي، مصر، ط</w:t>
      </w:r>
      <w:r w:rsidRPr="000E7F15">
        <w:rPr>
          <w:rFonts w:ascii="Times New Roman" w:hAnsi="Times New Roman"/>
          <w:sz w:val="24"/>
          <w:szCs w:val="24"/>
          <w:rtl/>
        </w:rPr>
        <w:t>2</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 xml:space="preserve"> /</w:t>
      </w:r>
      <w:r w:rsidRPr="000E7F15">
        <w:rPr>
          <w:rFonts w:ascii="Times New Roman" w:hAnsi="Times New Roman"/>
          <w:sz w:val="24"/>
          <w:szCs w:val="24"/>
          <w:rtl/>
        </w:rPr>
        <w:t>444</w:t>
      </w:r>
      <w:r w:rsidRPr="005108E0">
        <w:rPr>
          <w:rFonts w:ascii="Arial" w:hAnsi="Arial"/>
          <w:sz w:val="24"/>
          <w:szCs w:val="24"/>
          <w:rtl/>
        </w:rPr>
        <w:t>.</w:t>
      </w:r>
    </w:p>
  </w:footnote>
  <w:footnote w:id="54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 أبو عوانة والبيهقي أن رجلاً من أصحاب النبي </w:t>
      </w:r>
      <w:r w:rsidRPr="00343B58">
        <w:rPr>
          <w:rFonts w:ascii="Arial" w:hAnsi="Arial"/>
          <w:sz w:val="24"/>
          <w:szCs w:val="24"/>
        </w:rPr>
        <w:sym w:font="AGA Arabesque" w:char="F072"/>
      </w:r>
      <w:r w:rsidRPr="005108E0">
        <w:rPr>
          <w:rFonts w:ascii="Arial" w:hAnsi="Arial"/>
          <w:sz w:val="24"/>
          <w:szCs w:val="24"/>
          <w:rtl/>
        </w:rPr>
        <w:t xml:space="preserve"> قال يوم حنين: "لن نغلب اليوم من قلة" [أبو عوانة، </w:t>
      </w:r>
      <w:r w:rsidRPr="005108E0">
        <w:rPr>
          <w:rFonts w:ascii="Arial" w:hAnsi="Arial"/>
          <w:b/>
          <w:bCs/>
          <w:sz w:val="24"/>
          <w:szCs w:val="24"/>
          <w:rtl/>
        </w:rPr>
        <w:t>مستخرج أبي عوانة</w:t>
      </w:r>
      <w:r>
        <w:rPr>
          <w:rFonts w:ascii="Arial" w:hAnsi="Arial"/>
          <w:b/>
          <w:bCs/>
          <w:sz w:val="24"/>
          <w:szCs w:val="24"/>
          <w:rtl/>
        </w:rPr>
        <w:t xml:space="preserve"> </w:t>
      </w:r>
      <w:r w:rsidRPr="005108E0">
        <w:rPr>
          <w:rFonts w:ascii="Arial" w:hAnsi="Arial"/>
          <w:sz w:val="24"/>
          <w:szCs w:val="24"/>
          <w:rtl/>
        </w:rPr>
        <w:t>(تحقيق أيمن عاف، دار المعرفة، بيروت، ط</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278</w:t>
      </w:r>
      <w:r w:rsidRPr="005108E0">
        <w:rPr>
          <w:rFonts w:ascii="Arial" w:hAnsi="Arial"/>
          <w:sz w:val="24"/>
          <w:szCs w:val="24"/>
          <w:rtl/>
        </w:rPr>
        <w:t xml:space="preserve">: كتاب الحدود، باب بيان محاربة النبي </w:t>
      </w:r>
      <w:r w:rsidRPr="00343B58">
        <w:rPr>
          <w:rFonts w:ascii="Arial" w:hAnsi="Arial"/>
          <w:sz w:val="24"/>
          <w:szCs w:val="24"/>
        </w:rPr>
        <w:sym w:font="AGA Arabesque" w:char="F072"/>
      </w:r>
      <w:r w:rsidRPr="005108E0">
        <w:rPr>
          <w:rFonts w:ascii="Arial" w:hAnsi="Arial"/>
          <w:sz w:val="24"/>
          <w:szCs w:val="24"/>
          <w:rtl/>
        </w:rPr>
        <w:t xml:space="preserve"> المشركين يوم حنين، حديث رقم: (</w:t>
      </w:r>
      <w:r w:rsidRPr="000E7F15">
        <w:rPr>
          <w:rFonts w:ascii="Times New Roman" w:hAnsi="Times New Roman"/>
          <w:sz w:val="24"/>
          <w:szCs w:val="24"/>
          <w:rtl/>
        </w:rPr>
        <w:t>6754</w:t>
      </w:r>
      <w:r w:rsidRPr="005108E0">
        <w:rPr>
          <w:rFonts w:ascii="Arial" w:hAnsi="Arial"/>
          <w:sz w:val="24"/>
          <w:szCs w:val="24"/>
          <w:rtl/>
        </w:rPr>
        <w:t xml:space="preserve">)؛ البيهقي، </w:t>
      </w:r>
      <w:r w:rsidRPr="005108E0">
        <w:rPr>
          <w:rFonts w:ascii="Arial" w:hAnsi="Arial"/>
          <w:b/>
          <w:bCs/>
          <w:sz w:val="24"/>
          <w:szCs w:val="24"/>
          <w:rtl/>
        </w:rPr>
        <w:t>دلائل النبوة</w:t>
      </w:r>
      <w:r w:rsidRPr="005108E0">
        <w:rPr>
          <w:rFonts w:ascii="Arial" w:hAnsi="Arial"/>
          <w:sz w:val="24"/>
          <w:szCs w:val="24"/>
          <w:rtl/>
        </w:rPr>
        <w:t>، (دار الكتب العلمية، بيروت، ط</w:t>
      </w:r>
      <w:r w:rsidRPr="000E7F15">
        <w:rPr>
          <w:rFonts w:ascii="Times New Roman" w:hAnsi="Times New Roman"/>
          <w:sz w:val="24"/>
          <w:szCs w:val="24"/>
          <w:rtl/>
        </w:rPr>
        <w:t>1</w:t>
      </w:r>
      <w:r w:rsidRPr="005108E0">
        <w:rPr>
          <w:rFonts w:ascii="Arial" w:hAnsi="Arial"/>
          <w:sz w:val="24"/>
          <w:szCs w:val="24"/>
          <w:rtl/>
        </w:rPr>
        <w:t xml:space="preserve">)، باب غزوة حنين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123</w:t>
      </w:r>
      <w:r w:rsidRPr="005108E0">
        <w:rPr>
          <w:rFonts w:ascii="Arial" w:hAnsi="Arial"/>
          <w:sz w:val="24"/>
          <w:szCs w:val="24"/>
          <w:rtl/>
        </w:rPr>
        <w:t xml:space="preserve">، وأخرج البزار في مسنده أن قائلها غلام من الأنصار [البزار، </w:t>
      </w:r>
      <w:r w:rsidRPr="005108E0">
        <w:rPr>
          <w:rFonts w:ascii="Arial" w:hAnsi="Arial"/>
          <w:b/>
          <w:bCs/>
          <w:sz w:val="24"/>
          <w:szCs w:val="24"/>
          <w:rtl/>
        </w:rPr>
        <w:t>مسند البزار</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291</w:t>
      </w:r>
      <w:r w:rsidRPr="005108E0">
        <w:rPr>
          <w:rFonts w:ascii="Arial" w:hAnsi="Arial"/>
          <w:sz w:val="24"/>
          <w:szCs w:val="24"/>
          <w:rtl/>
        </w:rPr>
        <w:t>].</w:t>
      </w:r>
    </w:p>
  </w:footnote>
  <w:footnote w:id="54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قريبي، إبراهيم، </w:t>
      </w:r>
      <w:r w:rsidRPr="005108E0">
        <w:rPr>
          <w:rFonts w:ascii="Arial" w:hAnsi="Arial"/>
          <w:b/>
          <w:bCs/>
          <w:sz w:val="24"/>
          <w:szCs w:val="24"/>
          <w:rtl/>
        </w:rPr>
        <w:t>مرويات غزوة حنين وحصار الطائف</w:t>
      </w:r>
      <w:r w:rsidRPr="005108E0">
        <w:rPr>
          <w:rFonts w:ascii="Arial" w:hAnsi="Arial"/>
          <w:sz w:val="24"/>
          <w:szCs w:val="24"/>
          <w:rtl/>
        </w:rPr>
        <w:t>، ط الجامعة الإسلامية، المدينة المنورة،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1412</w:t>
      </w:r>
      <w:r w:rsidRPr="005108E0">
        <w:rPr>
          <w:rFonts w:ascii="Arial" w:hAnsi="Arial"/>
          <w:sz w:val="24"/>
          <w:szCs w:val="24"/>
          <w:rtl/>
        </w:rPr>
        <w:t xml:space="preserve">هـ،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139</w:t>
      </w:r>
      <w:r w:rsidRPr="005108E0">
        <w:rPr>
          <w:rFonts w:ascii="Arial" w:hAnsi="Arial"/>
          <w:sz w:val="24"/>
          <w:szCs w:val="24"/>
          <w:rtl/>
        </w:rPr>
        <w:t>.</w:t>
      </w:r>
    </w:p>
  </w:footnote>
  <w:footnote w:id="543">
    <w:p w:rsidR="00CD740F" w:rsidRDefault="00CD740F" w:rsidP="001B407A">
      <w:pPr>
        <w:pStyle w:val="FootnoteText"/>
        <w:widowControl w:val="0"/>
        <w:ind w:left="369" w:hanging="369"/>
        <w:jc w:val="lowKashida"/>
      </w:pPr>
      <w:r w:rsidRPr="00E27C0C">
        <w:rPr>
          <w:rStyle w:val="FootnoteReference"/>
          <w:rFonts w:ascii="Arial" w:hAnsi="Arial" w:cs="Arial"/>
          <w:szCs w:val="24"/>
          <w:vertAlign w:val="baseline"/>
          <w:rtl/>
        </w:rPr>
        <w:t>(</w:t>
      </w:r>
      <w:r w:rsidRPr="00E27C0C">
        <w:rPr>
          <w:rStyle w:val="FootnoteReference"/>
          <w:rFonts w:ascii="Times New Roman" w:hAnsi="Times New Roman"/>
          <w:szCs w:val="24"/>
          <w:vertAlign w:val="baseline"/>
          <w:rtl/>
        </w:rPr>
        <w:footnoteRef/>
      </w:r>
      <w:r w:rsidRPr="00E27C0C">
        <w:rPr>
          <w:rStyle w:val="FootnoteReference"/>
          <w:rFonts w:ascii="Arial" w:hAnsi="Arial" w:cs="Arial"/>
          <w:szCs w:val="24"/>
          <w:vertAlign w:val="baseline"/>
          <w:rtl/>
        </w:rPr>
        <w:t>)</w:t>
      </w:r>
      <w:r w:rsidRPr="00E27C0C">
        <w:rPr>
          <w:rFonts w:ascii="Arial" w:hAnsi="Arial"/>
          <w:sz w:val="24"/>
          <w:szCs w:val="24"/>
          <w:rtl/>
        </w:rPr>
        <w:t xml:space="preserve"> تُراجع ص (</w:t>
      </w:r>
      <w:r w:rsidRPr="00E27C0C">
        <w:rPr>
          <w:rFonts w:ascii="Times New Roman" w:hAnsi="Times New Roman"/>
          <w:sz w:val="24"/>
          <w:szCs w:val="24"/>
          <w:rtl/>
        </w:rPr>
        <w:t>79</w:t>
      </w:r>
      <w:r w:rsidRPr="00E27C0C">
        <w:rPr>
          <w:rFonts w:ascii="Arial" w:hAnsi="Arial"/>
          <w:sz w:val="24"/>
          <w:szCs w:val="24"/>
          <w:rtl/>
        </w:rPr>
        <w:t xml:space="preserve"> ) من هذه الرسالة.</w:t>
      </w:r>
    </w:p>
  </w:footnote>
  <w:footnote w:id="544">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64</w:t>
      </w:r>
      <w:r w:rsidRPr="005108E0">
        <w:rPr>
          <w:sz w:val="24"/>
          <w:szCs w:val="24"/>
          <w:rtl/>
        </w:rPr>
        <w:t>.</w:t>
      </w:r>
    </w:p>
  </w:footnote>
  <w:footnote w:id="545">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202</w:t>
      </w:r>
      <w:r w:rsidRPr="005108E0">
        <w:rPr>
          <w:sz w:val="24"/>
          <w:szCs w:val="24"/>
          <w:rtl/>
        </w:rPr>
        <w:t>.</w:t>
      </w:r>
    </w:p>
  </w:footnote>
  <w:footnote w:id="546">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64</w:t>
      </w:r>
      <w:r w:rsidRPr="005108E0">
        <w:rPr>
          <w:sz w:val="24"/>
          <w:szCs w:val="24"/>
          <w:rtl/>
        </w:rPr>
        <w:t>.</w:t>
      </w:r>
    </w:p>
  </w:footnote>
  <w:footnote w:id="547">
    <w:p w:rsidR="00CD740F" w:rsidRDefault="00CD740F" w:rsidP="001B40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b/>
          <w:bCs/>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470</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جزي،</w:t>
      </w:r>
      <w:r w:rsidRPr="005108E0">
        <w:rPr>
          <w:sz w:val="24"/>
          <w:szCs w:val="24"/>
          <w:rtl/>
        </w:rPr>
        <w:t xml:space="preserve"> </w:t>
      </w:r>
      <w:r w:rsidRPr="005108E0">
        <w:rPr>
          <w:rFonts w:hint="cs"/>
          <w:b/>
          <w:bCs/>
          <w:sz w:val="24"/>
          <w:szCs w:val="24"/>
          <w:rtl/>
        </w:rPr>
        <w:t>التسهيل</w:t>
      </w:r>
      <w:r w:rsidRPr="005108E0">
        <w:rPr>
          <w:sz w:val="24"/>
          <w:szCs w:val="24"/>
          <w:rtl/>
        </w:rPr>
        <w:t xml:space="preserve"> </w:t>
      </w:r>
      <w:r w:rsidRPr="000E7F15">
        <w:rPr>
          <w:rFonts w:ascii="Times New Roman" w:hAnsi="Times New Roman"/>
          <w:sz w:val="24"/>
          <w:szCs w:val="24"/>
          <w:rtl/>
        </w:rPr>
        <w:t>1</w:t>
      </w:r>
      <w:r w:rsidRPr="005108E0">
        <w:rPr>
          <w:sz w:val="24"/>
          <w:szCs w:val="24"/>
          <w:rtl/>
        </w:rPr>
        <w:t>/</w:t>
      </w:r>
      <w:r w:rsidRPr="000E7F15">
        <w:rPr>
          <w:rFonts w:ascii="Times New Roman" w:hAnsi="Times New Roman"/>
          <w:sz w:val="24"/>
          <w:szCs w:val="24"/>
          <w:rtl/>
        </w:rPr>
        <w:t>344</w:t>
      </w:r>
      <w:r w:rsidRPr="005108E0">
        <w:rPr>
          <w:sz w:val="24"/>
          <w:szCs w:val="24"/>
          <w:rtl/>
        </w:rPr>
        <w:t>.</w:t>
      </w:r>
    </w:p>
  </w:footnote>
  <w:footnote w:id="548">
    <w:p w:rsidR="00CD740F" w:rsidRDefault="00CD740F" w:rsidP="00D6477A">
      <w:pPr>
        <w:widowControl w:val="0"/>
        <w:spacing w:before="120"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sz w:val="24"/>
          <w:szCs w:val="24"/>
          <w:rtl/>
        </w:rPr>
        <w:t xml:space="preserve"> </w:t>
      </w:r>
      <w:r w:rsidRPr="005108E0">
        <w:rPr>
          <w:rFonts w:hint="cs"/>
          <w:sz w:val="24"/>
          <w:szCs w:val="24"/>
          <w:rtl/>
        </w:rPr>
        <w:t>أخرجه</w:t>
      </w:r>
      <w:r w:rsidRPr="005108E0">
        <w:rPr>
          <w:sz w:val="24"/>
          <w:szCs w:val="24"/>
          <w:rtl/>
        </w:rPr>
        <w:t xml:space="preserve"> </w:t>
      </w:r>
      <w:r w:rsidRPr="005108E0">
        <w:rPr>
          <w:rFonts w:hint="cs"/>
          <w:sz w:val="24"/>
          <w:szCs w:val="24"/>
          <w:rtl/>
        </w:rPr>
        <w:t>البخاري</w:t>
      </w:r>
      <w:r w:rsidRPr="005108E0">
        <w:rPr>
          <w:sz w:val="24"/>
          <w:szCs w:val="24"/>
          <w:rtl/>
        </w:rPr>
        <w:t xml:space="preserve"> </w:t>
      </w:r>
      <w:r w:rsidRPr="005108E0">
        <w:rPr>
          <w:rFonts w:hint="cs"/>
          <w:sz w:val="24"/>
          <w:szCs w:val="24"/>
          <w:rtl/>
        </w:rPr>
        <w:t>في</w:t>
      </w:r>
      <w:r w:rsidRPr="005108E0">
        <w:rPr>
          <w:sz w:val="24"/>
          <w:szCs w:val="24"/>
          <w:rtl/>
        </w:rPr>
        <w:t xml:space="preserve"> </w:t>
      </w:r>
      <w:r w:rsidRPr="005108E0">
        <w:rPr>
          <w:rFonts w:hint="cs"/>
          <w:sz w:val="24"/>
          <w:szCs w:val="24"/>
          <w:rtl/>
        </w:rPr>
        <w:t>صحيحه،</w:t>
      </w:r>
      <w:r w:rsidRPr="005108E0">
        <w:rPr>
          <w:sz w:val="24"/>
          <w:szCs w:val="24"/>
          <w:rtl/>
        </w:rPr>
        <w:t xml:space="preserve"> </w:t>
      </w:r>
      <w:r w:rsidRPr="005108E0">
        <w:rPr>
          <w:rFonts w:hint="cs"/>
          <w:sz w:val="24"/>
          <w:szCs w:val="24"/>
          <w:rtl/>
        </w:rPr>
        <w:t>كتاب</w:t>
      </w:r>
      <w:r w:rsidRPr="005108E0">
        <w:rPr>
          <w:sz w:val="24"/>
          <w:szCs w:val="24"/>
          <w:rtl/>
        </w:rPr>
        <w:t xml:space="preserve"> </w:t>
      </w:r>
      <w:r w:rsidRPr="005108E0">
        <w:rPr>
          <w:rFonts w:hint="cs"/>
          <w:sz w:val="24"/>
          <w:szCs w:val="24"/>
          <w:rtl/>
        </w:rPr>
        <w:t>تفسير</w:t>
      </w:r>
      <w:r w:rsidRPr="005108E0">
        <w:rPr>
          <w:sz w:val="24"/>
          <w:szCs w:val="24"/>
          <w:rtl/>
        </w:rPr>
        <w:t xml:space="preserve"> </w:t>
      </w:r>
      <w:r w:rsidRPr="005108E0">
        <w:rPr>
          <w:rFonts w:hint="cs"/>
          <w:sz w:val="24"/>
          <w:szCs w:val="24"/>
          <w:rtl/>
        </w:rPr>
        <w:t>القرآن،</w:t>
      </w:r>
      <w:r w:rsidRPr="005108E0">
        <w:rPr>
          <w:sz w:val="24"/>
          <w:szCs w:val="24"/>
          <w:rtl/>
        </w:rPr>
        <w:t xml:space="preserve"> </w:t>
      </w:r>
      <w:r w:rsidRPr="005108E0">
        <w:rPr>
          <w:rFonts w:hint="cs"/>
          <w:sz w:val="24"/>
          <w:szCs w:val="24"/>
          <w:rtl/>
        </w:rPr>
        <w:t>باب</w:t>
      </w:r>
      <w:r w:rsidRPr="005108E0">
        <w:rPr>
          <w:sz w:val="24"/>
          <w:szCs w:val="24"/>
          <w:rtl/>
        </w:rPr>
        <w:t xml:space="preserve"> </w:t>
      </w:r>
      <w:r w:rsidRPr="005108E0">
        <w:rPr>
          <w:rFonts w:hint="cs"/>
          <w:sz w:val="24"/>
          <w:szCs w:val="24"/>
          <w:rtl/>
        </w:rPr>
        <w:t>قوله</w:t>
      </w:r>
      <w:r w:rsidRPr="005108E0">
        <w:rPr>
          <w:sz w:val="24"/>
          <w:szCs w:val="24"/>
          <w:rtl/>
        </w:rPr>
        <w:t xml:space="preserve"> </w:t>
      </w:r>
      <w:r w:rsidRPr="005108E0">
        <w:rPr>
          <w:rFonts w:hint="cs"/>
          <w:sz w:val="24"/>
          <w:szCs w:val="24"/>
          <w:rtl/>
        </w:rPr>
        <w:t>تعالى</w:t>
      </w:r>
      <w:r w:rsidRPr="005108E0">
        <w:rPr>
          <w:sz w:val="24"/>
          <w:szCs w:val="24"/>
          <w:rtl/>
        </w:rPr>
        <w:t xml:space="preserve">: </w:t>
      </w:r>
      <w:r w:rsidRPr="005108E0">
        <w:rPr>
          <w:rFonts w:cs="Traditional Arabic"/>
          <w:sz w:val="24"/>
          <w:szCs w:val="26"/>
          <w:rtl/>
        </w:rPr>
        <w:t>﴿</w:t>
      </w:r>
      <w:r w:rsidRPr="005108E0">
        <w:rPr>
          <w:rFonts w:cs="DecoType Naskh" w:hint="cs"/>
          <w:sz w:val="24"/>
          <w:szCs w:val="24"/>
          <w:rtl/>
        </w:rPr>
        <w:t>اسْتَغْفِرْ</w:t>
      </w:r>
      <w:r w:rsidRPr="005108E0">
        <w:rPr>
          <w:rFonts w:cs="DecoType Naskh"/>
          <w:sz w:val="24"/>
          <w:szCs w:val="24"/>
          <w:rtl/>
        </w:rPr>
        <w:t xml:space="preserve"> </w:t>
      </w:r>
      <w:r w:rsidRPr="005108E0">
        <w:rPr>
          <w:rFonts w:cs="DecoType Naskh" w:hint="cs"/>
          <w:sz w:val="24"/>
          <w:szCs w:val="24"/>
          <w:rtl/>
        </w:rPr>
        <w:t>لَهُمْ</w:t>
      </w:r>
      <w:r w:rsidRPr="005108E0">
        <w:rPr>
          <w:rFonts w:cs="DecoType Naskh"/>
          <w:sz w:val="24"/>
          <w:szCs w:val="24"/>
          <w:rtl/>
        </w:rPr>
        <w:t xml:space="preserve"> </w:t>
      </w:r>
      <w:r w:rsidRPr="005108E0">
        <w:rPr>
          <w:rFonts w:cs="DecoType Naskh" w:hint="cs"/>
          <w:sz w:val="24"/>
          <w:szCs w:val="24"/>
          <w:rtl/>
        </w:rPr>
        <w:t>أَوْ</w:t>
      </w:r>
      <w:r w:rsidRPr="005108E0">
        <w:rPr>
          <w:rFonts w:cs="DecoType Naskh"/>
          <w:sz w:val="24"/>
          <w:szCs w:val="24"/>
          <w:rtl/>
        </w:rPr>
        <w:t xml:space="preserve"> </w:t>
      </w:r>
      <w:r w:rsidRPr="005108E0">
        <w:rPr>
          <w:rFonts w:cs="DecoType Naskh" w:hint="cs"/>
          <w:sz w:val="24"/>
          <w:szCs w:val="24"/>
          <w:rtl/>
        </w:rPr>
        <w:t>لاَ</w:t>
      </w:r>
      <w:r w:rsidRPr="005108E0">
        <w:rPr>
          <w:rFonts w:cs="DecoType Naskh"/>
          <w:sz w:val="24"/>
          <w:szCs w:val="24"/>
          <w:rtl/>
        </w:rPr>
        <w:t xml:space="preserve"> </w:t>
      </w:r>
      <w:r w:rsidRPr="005108E0">
        <w:rPr>
          <w:rFonts w:cs="DecoType Naskh" w:hint="cs"/>
          <w:sz w:val="24"/>
          <w:szCs w:val="24"/>
          <w:rtl/>
        </w:rPr>
        <w:t>تَسْتَغْفِرْ</w:t>
      </w:r>
      <w:r w:rsidRPr="005108E0">
        <w:rPr>
          <w:rFonts w:cs="DecoType Naskh"/>
          <w:sz w:val="24"/>
          <w:szCs w:val="24"/>
          <w:rtl/>
        </w:rPr>
        <w:t xml:space="preserve"> </w:t>
      </w:r>
      <w:r w:rsidRPr="005108E0">
        <w:rPr>
          <w:rFonts w:cs="DecoType Naskh" w:hint="cs"/>
          <w:sz w:val="24"/>
          <w:szCs w:val="24"/>
          <w:rtl/>
        </w:rPr>
        <w:t>لَهُمْ</w:t>
      </w:r>
      <w:r w:rsidRPr="005108E0">
        <w:rPr>
          <w:rFonts w:cs="DecoType Naskh"/>
          <w:sz w:val="24"/>
          <w:szCs w:val="24"/>
          <w:rtl/>
        </w:rPr>
        <w:t xml:space="preserve"> </w:t>
      </w:r>
      <w:r w:rsidRPr="005108E0">
        <w:rPr>
          <w:rFonts w:cs="DecoType Naskh" w:hint="cs"/>
          <w:sz w:val="24"/>
          <w:szCs w:val="24"/>
          <w:rtl/>
        </w:rPr>
        <w:t>إِن</w:t>
      </w:r>
      <w:r w:rsidRPr="005108E0">
        <w:rPr>
          <w:rFonts w:cs="DecoType Naskh"/>
          <w:sz w:val="24"/>
          <w:szCs w:val="24"/>
          <w:rtl/>
        </w:rPr>
        <w:t xml:space="preserve"> </w:t>
      </w:r>
      <w:r w:rsidRPr="005108E0">
        <w:rPr>
          <w:rFonts w:cs="DecoType Naskh" w:hint="cs"/>
          <w:sz w:val="24"/>
          <w:szCs w:val="24"/>
          <w:rtl/>
        </w:rPr>
        <w:t>تَسْتَغْفِرْ</w:t>
      </w:r>
      <w:r w:rsidRPr="005108E0">
        <w:rPr>
          <w:rFonts w:cs="DecoType Naskh"/>
          <w:sz w:val="24"/>
          <w:szCs w:val="24"/>
          <w:rtl/>
        </w:rPr>
        <w:t xml:space="preserve"> </w:t>
      </w:r>
      <w:r w:rsidRPr="005108E0">
        <w:rPr>
          <w:rFonts w:cs="DecoType Naskh" w:hint="cs"/>
          <w:sz w:val="24"/>
          <w:szCs w:val="24"/>
          <w:rtl/>
        </w:rPr>
        <w:t>لَهُمْ</w:t>
      </w:r>
      <w:r w:rsidRPr="005108E0">
        <w:rPr>
          <w:rFonts w:cs="DecoType Naskh"/>
          <w:sz w:val="24"/>
          <w:szCs w:val="24"/>
          <w:rtl/>
        </w:rPr>
        <w:t xml:space="preserve"> </w:t>
      </w:r>
      <w:r w:rsidRPr="005108E0">
        <w:rPr>
          <w:rFonts w:cs="DecoType Naskh" w:hint="cs"/>
          <w:sz w:val="24"/>
          <w:szCs w:val="24"/>
          <w:rtl/>
        </w:rPr>
        <w:t>سَبْعِينَ</w:t>
      </w:r>
      <w:r w:rsidRPr="005108E0">
        <w:rPr>
          <w:rFonts w:cs="DecoType Naskh"/>
          <w:sz w:val="24"/>
          <w:szCs w:val="24"/>
          <w:rtl/>
        </w:rPr>
        <w:t xml:space="preserve"> </w:t>
      </w:r>
      <w:r w:rsidRPr="005108E0">
        <w:rPr>
          <w:rFonts w:cs="DecoType Naskh" w:hint="cs"/>
          <w:sz w:val="24"/>
          <w:szCs w:val="24"/>
          <w:rtl/>
        </w:rPr>
        <w:t>مَرَّةً</w:t>
      </w:r>
      <w:r w:rsidRPr="005108E0">
        <w:rPr>
          <w:rFonts w:cs="DecoType Naskh"/>
          <w:sz w:val="24"/>
          <w:szCs w:val="24"/>
          <w:rtl/>
        </w:rPr>
        <w:t xml:space="preserve"> </w:t>
      </w:r>
      <w:r w:rsidRPr="005108E0">
        <w:rPr>
          <w:rFonts w:cs="DecoType Naskh" w:hint="cs"/>
          <w:sz w:val="24"/>
          <w:szCs w:val="24"/>
          <w:rtl/>
        </w:rPr>
        <w:t>فَلَن</w:t>
      </w:r>
      <w:r w:rsidRPr="005108E0">
        <w:rPr>
          <w:rFonts w:cs="DecoType Naskh"/>
          <w:sz w:val="24"/>
          <w:szCs w:val="24"/>
          <w:rtl/>
        </w:rPr>
        <w:t xml:space="preserve"> </w:t>
      </w:r>
      <w:r w:rsidRPr="005108E0">
        <w:rPr>
          <w:rFonts w:cs="DecoType Naskh" w:hint="cs"/>
          <w:sz w:val="24"/>
          <w:szCs w:val="24"/>
          <w:rtl/>
        </w:rPr>
        <w:t>يَغْفِرَ</w:t>
      </w:r>
      <w:r w:rsidRPr="005108E0">
        <w:rPr>
          <w:rFonts w:cs="DecoType Naskh"/>
          <w:sz w:val="24"/>
          <w:szCs w:val="24"/>
          <w:rtl/>
        </w:rPr>
        <w:t xml:space="preserve"> </w:t>
      </w:r>
      <w:r w:rsidRPr="005108E0">
        <w:rPr>
          <w:rFonts w:cs="DecoType Naskh" w:hint="cs"/>
          <w:sz w:val="24"/>
          <w:szCs w:val="24"/>
          <w:rtl/>
        </w:rPr>
        <w:t>اللّهُ</w:t>
      </w:r>
      <w:r w:rsidRPr="005108E0">
        <w:rPr>
          <w:rFonts w:cs="Traditional Arabic"/>
          <w:sz w:val="24"/>
          <w:szCs w:val="26"/>
          <w:rtl/>
        </w:rPr>
        <w:t>﴾</w:t>
      </w:r>
      <w:r>
        <w:rPr>
          <w:rFonts w:cs="DecoType Naskh"/>
          <w:sz w:val="24"/>
          <w:szCs w:val="24"/>
          <w:rtl/>
        </w:rPr>
        <w:t xml:space="preserve"> </w:t>
      </w:r>
      <w:r w:rsidRPr="005108E0">
        <w:rPr>
          <w:rFonts w:cs="DecoType Naskh"/>
          <w:sz w:val="24"/>
          <w:szCs w:val="24"/>
          <w:rtl/>
        </w:rPr>
        <w:t>[</w:t>
      </w:r>
      <w:r w:rsidRPr="005108E0">
        <w:rPr>
          <w:rFonts w:cs="DecoType Naskh" w:hint="cs"/>
          <w:sz w:val="24"/>
          <w:szCs w:val="24"/>
          <w:rtl/>
        </w:rPr>
        <w:t>التوبة</w:t>
      </w:r>
      <w:r w:rsidRPr="005108E0">
        <w:rPr>
          <w:rFonts w:cs="DecoType Naskh"/>
          <w:sz w:val="24"/>
          <w:szCs w:val="24"/>
          <w:rtl/>
        </w:rPr>
        <w:t xml:space="preserve">: </w:t>
      </w:r>
      <w:r w:rsidRPr="000E7F15">
        <w:rPr>
          <w:rFonts w:ascii="Times New Roman" w:hAnsi="Times New Roman" w:cs="Times New Roman"/>
          <w:sz w:val="24"/>
          <w:szCs w:val="24"/>
          <w:rtl/>
        </w:rPr>
        <w:t>80</w:t>
      </w:r>
      <w:r w:rsidRPr="005108E0">
        <w:rPr>
          <w:rFonts w:cs="DecoType Naskh"/>
          <w:sz w:val="24"/>
          <w:szCs w:val="24"/>
          <w:rtl/>
        </w:rPr>
        <w:t>]</w:t>
      </w:r>
      <w:r w:rsidRPr="005108E0">
        <w:rPr>
          <w:rFonts w:cs="Arabic Transparent"/>
          <w:sz w:val="24"/>
          <w:szCs w:val="24"/>
          <w:rtl/>
        </w:rPr>
        <w:t xml:space="preserve">/ </w:t>
      </w:r>
      <w:r w:rsidRPr="000E7F15">
        <w:rPr>
          <w:rFonts w:ascii="Times New Roman" w:hAnsi="Times New Roman" w:cs="Times New Roman"/>
          <w:sz w:val="24"/>
          <w:szCs w:val="24"/>
          <w:rtl/>
        </w:rPr>
        <w:t>6</w:t>
      </w:r>
      <w:r w:rsidRPr="005108E0">
        <w:rPr>
          <w:rFonts w:ascii="Arial" w:hAnsi="Arial"/>
          <w:sz w:val="24"/>
          <w:szCs w:val="24"/>
          <w:rtl/>
        </w:rPr>
        <w:t>/</w:t>
      </w:r>
      <w:r w:rsidRPr="000E7F15">
        <w:rPr>
          <w:rFonts w:ascii="Times New Roman" w:hAnsi="Times New Roman" w:cs="Times New Roman"/>
          <w:sz w:val="24"/>
          <w:szCs w:val="24"/>
          <w:rtl/>
        </w:rPr>
        <w:t>68</w:t>
      </w:r>
      <w:r w:rsidRPr="005108E0">
        <w:rPr>
          <w:rFonts w:ascii="Arial" w:hAnsi="Arial"/>
          <w:sz w:val="24"/>
          <w:szCs w:val="24"/>
          <w:rtl/>
        </w:rPr>
        <w:t>، حديث رقم: (</w:t>
      </w:r>
      <w:r w:rsidRPr="000E7F15">
        <w:rPr>
          <w:rFonts w:ascii="Times New Roman" w:hAnsi="Times New Roman" w:cs="Times New Roman"/>
          <w:sz w:val="24"/>
          <w:szCs w:val="24"/>
          <w:rtl/>
        </w:rPr>
        <w:t>4671</w:t>
      </w:r>
      <w:r w:rsidRPr="005108E0">
        <w:rPr>
          <w:rFonts w:ascii="Arial" w:hAnsi="Arial"/>
          <w:sz w:val="24"/>
          <w:szCs w:val="24"/>
          <w:rtl/>
        </w:rPr>
        <w:t>).</w:t>
      </w:r>
    </w:p>
  </w:footnote>
  <w:footnote w:id="549">
    <w:p w:rsidR="00CD740F" w:rsidRDefault="00CD740F" w:rsidP="00D6477A">
      <w:pPr>
        <w:widowControl w:val="0"/>
        <w:spacing w:before="120"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cs="Times New Roman"/>
          <w:sz w:val="24"/>
          <w:szCs w:val="24"/>
          <w:rtl/>
        </w:rPr>
        <w:t>14</w:t>
      </w:r>
      <w:r w:rsidRPr="005108E0">
        <w:rPr>
          <w:rFonts w:ascii="Arial" w:hAnsi="Arial"/>
          <w:sz w:val="24"/>
          <w:szCs w:val="24"/>
          <w:rtl/>
        </w:rPr>
        <w:t>/</w:t>
      </w:r>
      <w:r w:rsidRPr="000E7F15">
        <w:rPr>
          <w:rFonts w:ascii="Times New Roman" w:hAnsi="Times New Roman" w:cs="Times New Roman"/>
          <w:sz w:val="24"/>
          <w:szCs w:val="24"/>
          <w:rtl/>
        </w:rPr>
        <w:t>394</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0E7F15">
        <w:rPr>
          <w:rFonts w:ascii="Times New Roman" w:hAnsi="Times New Roman" w:cs="Times New Roman"/>
          <w:sz w:val="24"/>
          <w:szCs w:val="24"/>
          <w:rtl/>
        </w:rPr>
        <w:t>5</w:t>
      </w:r>
      <w:r w:rsidRPr="005108E0">
        <w:rPr>
          <w:rFonts w:ascii="Arial" w:hAnsi="Arial"/>
          <w:sz w:val="24"/>
          <w:szCs w:val="24"/>
          <w:rtl/>
        </w:rPr>
        <w:t>/</w:t>
      </w:r>
      <w:r w:rsidRPr="000E7F15">
        <w:rPr>
          <w:rFonts w:ascii="Times New Roman" w:hAnsi="Times New Roman" w:cs="Times New Roman"/>
          <w:sz w:val="24"/>
          <w:szCs w:val="24"/>
          <w:rtl/>
        </w:rPr>
        <w:t>77</w:t>
      </w:r>
      <w:r w:rsidRPr="005108E0">
        <w:rPr>
          <w:rFonts w:ascii="Arial" w:hAnsi="Arial"/>
          <w:sz w:val="24"/>
          <w:szCs w:val="24"/>
          <w:rtl/>
        </w:rPr>
        <w:t xml:space="preserve">؛ الماوردي، </w:t>
      </w:r>
      <w:r w:rsidRPr="005108E0">
        <w:rPr>
          <w:rFonts w:ascii="Arial" w:hAnsi="Arial"/>
          <w:b/>
          <w:bCs/>
          <w:sz w:val="24"/>
          <w:szCs w:val="24"/>
          <w:rtl/>
        </w:rPr>
        <w:t>النكت والعيون</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386</w:t>
      </w:r>
      <w:r w:rsidRPr="005108E0">
        <w:rPr>
          <w:rFonts w:ascii="Arial" w:hAnsi="Arial"/>
          <w:sz w:val="24"/>
          <w:szCs w:val="24"/>
          <w:rtl/>
        </w:rPr>
        <w:t xml:space="preserve">؛ البغوي، </w:t>
      </w:r>
      <w:r w:rsidRPr="005108E0">
        <w:rPr>
          <w:rFonts w:ascii="Arial" w:hAnsi="Arial"/>
          <w:b/>
          <w:bCs/>
          <w:sz w:val="24"/>
          <w:szCs w:val="24"/>
          <w:rtl/>
        </w:rPr>
        <w:t>معالم التنزيل</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374</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294</w:t>
      </w:r>
      <w:r w:rsidRPr="005108E0">
        <w:rPr>
          <w:rFonts w:ascii="Arial" w:hAnsi="Arial"/>
          <w:sz w:val="24"/>
          <w:szCs w:val="24"/>
          <w:rtl/>
        </w:rPr>
        <w:t xml:space="preserve">؛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284</w:t>
      </w:r>
      <w:r w:rsidRPr="005108E0">
        <w:rPr>
          <w:rFonts w:ascii="Arial" w:hAnsi="Arial"/>
          <w:sz w:val="24"/>
          <w:szCs w:val="24"/>
          <w:rtl/>
        </w:rPr>
        <w:t>.</w:t>
      </w:r>
    </w:p>
  </w:footnote>
  <w:footnote w:id="550">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284</w:t>
      </w:r>
      <w:r w:rsidRPr="005108E0">
        <w:rPr>
          <w:rFonts w:ascii="Arial" w:hAnsi="Arial"/>
          <w:sz w:val="24"/>
          <w:szCs w:val="24"/>
          <w:rtl/>
        </w:rPr>
        <w:t>.</w:t>
      </w:r>
    </w:p>
  </w:footnote>
  <w:footnote w:id="55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120</w:t>
      </w:r>
      <w:r w:rsidRPr="005108E0">
        <w:rPr>
          <w:sz w:val="24"/>
          <w:szCs w:val="24"/>
          <w:rtl/>
        </w:rPr>
        <w:t>.</w:t>
      </w:r>
    </w:p>
  </w:footnote>
  <w:footnote w:id="55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248</w:t>
      </w:r>
      <w:r w:rsidRPr="005108E0">
        <w:rPr>
          <w:sz w:val="24"/>
          <w:szCs w:val="24"/>
          <w:rtl/>
        </w:rPr>
        <w:t>.</w:t>
      </w:r>
    </w:p>
  </w:footnote>
  <w:footnote w:id="553">
    <w:p w:rsidR="00CD740F" w:rsidRDefault="00CD740F" w:rsidP="001B407A">
      <w:pPr>
        <w:pStyle w:val="FootnoteText"/>
      </w:pPr>
      <w:r w:rsidRPr="009F206A">
        <w:rPr>
          <w:rFonts w:ascii="Arial" w:hAnsi="Arial"/>
          <w:sz w:val="24"/>
          <w:szCs w:val="24"/>
          <w:rtl/>
          <w:lang w:bidi="ar-JO"/>
        </w:rPr>
        <w:t>(</w:t>
      </w:r>
      <w:r w:rsidRPr="009F206A">
        <w:rPr>
          <w:rStyle w:val="FootnoteReference"/>
          <w:rFonts w:ascii="Arial" w:hAnsi="Arial" w:cs="Arial"/>
          <w:szCs w:val="24"/>
          <w:vertAlign w:val="baseline"/>
        </w:rPr>
        <w:footnoteRef/>
      </w:r>
      <w:r w:rsidRPr="009F206A">
        <w:rPr>
          <w:rFonts w:ascii="Arial" w:hAnsi="Arial"/>
          <w:sz w:val="24"/>
          <w:szCs w:val="24"/>
          <w:rtl/>
        </w:rPr>
        <w:t xml:space="preserve">) </w:t>
      </w:r>
      <w:r w:rsidRPr="009F206A">
        <w:rPr>
          <w:rFonts w:ascii="Arial" w:hAnsi="Arial"/>
          <w:sz w:val="24"/>
          <w:szCs w:val="24"/>
          <w:rtl/>
          <w:lang w:bidi="ar-JO"/>
        </w:rPr>
        <w:t xml:space="preserve">ابن عطية، </w:t>
      </w:r>
      <w:r w:rsidRPr="009F206A">
        <w:rPr>
          <w:rFonts w:ascii="Arial" w:hAnsi="Arial"/>
          <w:b/>
          <w:bCs/>
          <w:sz w:val="24"/>
          <w:szCs w:val="24"/>
          <w:rtl/>
          <w:lang w:bidi="ar-JO"/>
        </w:rPr>
        <w:t>المحرر الوجيز</w:t>
      </w:r>
      <w:r w:rsidRPr="009F206A">
        <w:rPr>
          <w:rFonts w:ascii="Arial" w:hAnsi="Arial"/>
          <w:sz w:val="24"/>
          <w:szCs w:val="24"/>
          <w:rtl/>
          <w:lang w:bidi="ar-JO"/>
        </w:rPr>
        <w:t xml:space="preserve"> 3/483.</w:t>
      </w:r>
    </w:p>
  </w:footnote>
  <w:footnote w:id="55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يُنظر: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247</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383</w:t>
      </w:r>
      <w:r w:rsidRPr="005108E0">
        <w:rPr>
          <w:rFonts w:ascii="Arial" w:hAnsi="Arial"/>
          <w:sz w:val="24"/>
          <w:szCs w:val="24"/>
          <w:rtl/>
        </w:rPr>
        <w:t xml:space="preserve">؛ البيضاوي، </w:t>
      </w:r>
      <w:r w:rsidRPr="005108E0">
        <w:rPr>
          <w:rFonts w:ascii="Arial" w:hAnsi="Arial"/>
          <w:b/>
          <w:bCs/>
          <w:sz w:val="24"/>
          <w:szCs w:val="24"/>
          <w:rtl/>
        </w:rPr>
        <w:t xml:space="preserve">أنوار التنزيل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113</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130</w:t>
      </w:r>
      <w:r w:rsidRPr="005108E0">
        <w:rPr>
          <w:rFonts w:ascii="Arial" w:hAnsi="Arial"/>
          <w:sz w:val="24"/>
          <w:szCs w:val="24"/>
          <w:rtl/>
        </w:rPr>
        <w:t xml:space="preserve">؛ النسفي، </w:t>
      </w:r>
      <w:r w:rsidRPr="005108E0">
        <w:rPr>
          <w:rFonts w:ascii="Arial" w:hAnsi="Arial"/>
          <w:b/>
          <w:bCs/>
          <w:sz w:val="24"/>
          <w:szCs w:val="24"/>
          <w:rtl/>
        </w:rPr>
        <w:t xml:space="preserve">تفسير النسفي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22</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50</w:t>
      </w:r>
      <w:r w:rsidRPr="005108E0">
        <w:rPr>
          <w:rFonts w:ascii="Arial" w:hAnsi="Arial"/>
          <w:sz w:val="24"/>
          <w:szCs w:val="24"/>
          <w:rtl/>
        </w:rPr>
        <w:t xml:space="preserve">، أبو السعود، </w:t>
      </w:r>
      <w:r w:rsidRPr="005108E0">
        <w:rPr>
          <w:rFonts w:ascii="Arial" w:hAnsi="Arial"/>
          <w:b/>
          <w:bCs/>
          <w:sz w:val="24"/>
          <w:szCs w:val="24"/>
          <w:rtl/>
        </w:rPr>
        <w:t xml:space="preserve">إرشاد العقل السليم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146</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191</w:t>
      </w:r>
      <w:r w:rsidRPr="005108E0">
        <w:rPr>
          <w:rFonts w:ascii="Arial" w:hAnsi="Arial"/>
          <w:sz w:val="24"/>
          <w:szCs w:val="24"/>
          <w:rtl/>
        </w:rPr>
        <w:t>.</w:t>
      </w:r>
    </w:p>
  </w:footnote>
  <w:footnote w:id="55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347</w:t>
      </w:r>
      <w:r w:rsidRPr="005108E0">
        <w:rPr>
          <w:rFonts w:ascii="Arial" w:hAnsi="Arial"/>
          <w:sz w:val="24"/>
          <w:szCs w:val="24"/>
          <w:rtl/>
        </w:rPr>
        <w:t>.</w:t>
      </w:r>
    </w:p>
  </w:footnote>
  <w:footnote w:id="55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الخطابي، </w:t>
      </w:r>
      <w:r w:rsidRPr="005108E0">
        <w:rPr>
          <w:rFonts w:ascii="Arial" w:hAnsi="Arial"/>
          <w:b/>
          <w:bCs/>
          <w:sz w:val="24"/>
          <w:szCs w:val="24"/>
          <w:rtl/>
        </w:rPr>
        <w:t xml:space="preserve">بيان إعجاز القرآن </w:t>
      </w:r>
      <w:r w:rsidRPr="005108E0">
        <w:rPr>
          <w:rFonts w:ascii="Arial" w:hAnsi="Arial"/>
          <w:sz w:val="24"/>
          <w:szCs w:val="24"/>
          <w:rtl/>
        </w:rPr>
        <w:t>(مطبوع ضمن ثلاث رسائل في إعجاز القرآن)، تحقيق: محمد خلف الله، محمد زغلول، دار المعارف، مصر،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1976</w:t>
      </w:r>
      <w:r w:rsidRPr="005108E0">
        <w:rPr>
          <w:rFonts w:ascii="Arial" w:hAnsi="Arial"/>
          <w:sz w:val="24"/>
          <w:szCs w:val="24"/>
          <w:rtl/>
        </w:rPr>
        <w:t>م، ص</w:t>
      </w:r>
      <w:r w:rsidRPr="000E7F15">
        <w:rPr>
          <w:rFonts w:ascii="Times New Roman" w:hAnsi="Times New Roman"/>
          <w:sz w:val="24"/>
          <w:szCs w:val="24"/>
          <w:rtl/>
        </w:rPr>
        <w:t>22</w:t>
      </w:r>
      <w:r w:rsidRPr="005108E0">
        <w:rPr>
          <w:rFonts w:ascii="Arial" w:hAnsi="Arial"/>
          <w:sz w:val="24"/>
          <w:szCs w:val="24"/>
          <w:rtl/>
        </w:rPr>
        <w:t xml:space="preserve"> وما بعدها؛ الهمذاني، </w:t>
      </w:r>
      <w:r w:rsidRPr="005108E0">
        <w:rPr>
          <w:rFonts w:ascii="Arial" w:hAnsi="Arial"/>
          <w:b/>
          <w:bCs/>
          <w:sz w:val="24"/>
          <w:szCs w:val="24"/>
          <w:rtl/>
        </w:rPr>
        <w:t>المغني في أبواب التوحيد والعدل</w:t>
      </w:r>
      <w:r w:rsidRPr="005108E0">
        <w:rPr>
          <w:rFonts w:ascii="Arial" w:hAnsi="Arial"/>
          <w:sz w:val="24"/>
          <w:szCs w:val="24"/>
          <w:rtl/>
        </w:rPr>
        <w:t>، مطبعة دار الكتب،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1380</w:t>
      </w:r>
      <w:r w:rsidRPr="005108E0">
        <w:rPr>
          <w:rFonts w:ascii="Arial" w:hAnsi="Arial"/>
          <w:sz w:val="24"/>
          <w:szCs w:val="24"/>
          <w:rtl/>
        </w:rPr>
        <w:t>هـ/</w:t>
      </w:r>
      <w:r w:rsidRPr="000E7F15">
        <w:rPr>
          <w:rFonts w:ascii="Times New Roman" w:hAnsi="Times New Roman"/>
          <w:sz w:val="24"/>
          <w:szCs w:val="24"/>
          <w:rtl/>
        </w:rPr>
        <w:t>1960</w:t>
      </w:r>
      <w:r w:rsidRPr="005108E0">
        <w:rPr>
          <w:rFonts w:ascii="Arial" w:hAnsi="Arial"/>
          <w:sz w:val="24"/>
          <w:szCs w:val="24"/>
          <w:rtl/>
        </w:rPr>
        <w:t xml:space="preserve">م، </w:t>
      </w:r>
      <w:r w:rsidRPr="000E7F15">
        <w:rPr>
          <w:rFonts w:ascii="Times New Roman" w:hAnsi="Times New Roman"/>
          <w:sz w:val="24"/>
          <w:szCs w:val="24"/>
          <w:rtl/>
        </w:rPr>
        <w:t>16</w:t>
      </w:r>
      <w:r w:rsidRPr="005108E0">
        <w:rPr>
          <w:rFonts w:ascii="Arial" w:hAnsi="Arial"/>
          <w:sz w:val="24"/>
          <w:szCs w:val="24"/>
          <w:rtl/>
        </w:rPr>
        <w:t>/</w:t>
      </w:r>
      <w:r w:rsidRPr="000E7F15">
        <w:rPr>
          <w:rFonts w:ascii="Times New Roman" w:hAnsi="Times New Roman"/>
          <w:sz w:val="24"/>
          <w:szCs w:val="24"/>
          <w:rtl/>
        </w:rPr>
        <w:t>220</w:t>
      </w:r>
      <w:r w:rsidRPr="005108E0">
        <w:rPr>
          <w:rFonts w:ascii="Arial" w:hAnsi="Arial"/>
          <w:sz w:val="24"/>
          <w:szCs w:val="24"/>
          <w:rtl/>
        </w:rPr>
        <w:t>.</w:t>
      </w:r>
    </w:p>
  </w:footnote>
  <w:footnote w:id="557">
    <w:p w:rsidR="00CD740F" w:rsidRDefault="00CD740F" w:rsidP="001B407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 xml:space="preserve">) </w:t>
      </w:r>
      <w:r w:rsidRPr="005108E0">
        <w:rPr>
          <w:rFonts w:ascii="Arial" w:hAnsi="Arial"/>
          <w:szCs w:val="24"/>
          <w:rtl/>
        </w:rPr>
        <w:t xml:space="preserve">يُنظر: الرماني، </w:t>
      </w:r>
      <w:r w:rsidRPr="005108E0">
        <w:rPr>
          <w:rFonts w:ascii="Arial" w:hAnsi="Arial"/>
          <w:b/>
          <w:bCs/>
          <w:szCs w:val="24"/>
          <w:rtl/>
        </w:rPr>
        <w:t>النكت في إعجاز القرآن</w:t>
      </w:r>
      <w:r w:rsidRPr="005108E0">
        <w:rPr>
          <w:rFonts w:ascii="Arial" w:hAnsi="Arial"/>
          <w:szCs w:val="24"/>
          <w:rtl/>
        </w:rPr>
        <w:t xml:space="preserve"> (مطبوع ضمن ثلاث رسائل في إعجاز القرآن)، ص</w:t>
      </w:r>
      <w:r w:rsidRPr="000E7F15">
        <w:rPr>
          <w:rFonts w:ascii="Times New Roman" w:hAnsi="Times New Roman" w:cs="Times New Roman"/>
          <w:szCs w:val="24"/>
          <w:rtl/>
        </w:rPr>
        <w:t>75</w:t>
      </w:r>
      <w:r w:rsidRPr="005108E0">
        <w:rPr>
          <w:rFonts w:ascii="Arial" w:hAnsi="Arial"/>
          <w:szCs w:val="24"/>
          <w:rtl/>
        </w:rPr>
        <w:t xml:space="preserve">؛ الباقلاني، </w:t>
      </w:r>
      <w:r w:rsidRPr="005108E0">
        <w:rPr>
          <w:rFonts w:ascii="Arial" w:hAnsi="Arial"/>
          <w:b/>
          <w:bCs/>
          <w:szCs w:val="24"/>
          <w:rtl/>
        </w:rPr>
        <w:t>إعجاز القرآن</w:t>
      </w:r>
      <w:r w:rsidRPr="005108E0">
        <w:rPr>
          <w:rFonts w:ascii="Arial" w:hAnsi="Arial"/>
          <w:szCs w:val="24"/>
          <w:rtl/>
        </w:rPr>
        <w:t>، تحقيق السيد أحمد صقر، دار المعارف، مصر، ط</w:t>
      </w:r>
      <w:r w:rsidRPr="000E7F15">
        <w:rPr>
          <w:rFonts w:ascii="Times New Roman" w:hAnsi="Times New Roman" w:cs="Times New Roman"/>
          <w:szCs w:val="24"/>
          <w:rtl/>
        </w:rPr>
        <w:t>1</w:t>
      </w:r>
      <w:r w:rsidRPr="005108E0">
        <w:rPr>
          <w:rFonts w:ascii="Arial" w:hAnsi="Arial"/>
          <w:szCs w:val="24"/>
          <w:rtl/>
        </w:rPr>
        <w:t xml:space="preserve">، </w:t>
      </w:r>
      <w:r w:rsidRPr="000E7F15">
        <w:rPr>
          <w:rFonts w:ascii="Times New Roman" w:hAnsi="Times New Roman" w:cs="Times New Roman"/>
          <w:szCs w:val="24"/>
          <w:rtl/>
        </w:rPr>
        <w:t>1997</w:t>
      </w:r>
      <w:r w:rsidRPr="005108E0">
        <w:rPr>
          <w:rFonts w:ascii="Arial" w:hAnsi="Arial"/>
          <w:szCs w:val="24"/>
          <w:rtl/>
        </w:rPr>
        <w:t>م، ص</w:t>
      </w:r>
      <w:r w:rsidRPr="000E7F15">
        <w:rPr>
          <w:rFonts w:ascii="Times New Roman" w:hAnsi="Times New Roman" w:cs="Times New Roman"/>
          <w:szCs w:val="24"/>
          <w:rtl/>
        </w:rPr>
        <w:t>15</w:t>
      </w:r>
      <w:r w:rsidRPr="005108E0">
        <w:rPr>
          <w:rFonts w:ascii="Arial" w:hAnsi="Arial"/>
          <w:szCs w:val="24"/>
          <w:rtl/>
        </w:rPr>
        <w:t>.</w:t>
      </w:r>
    </w:p>
  </w:footnote>
  <w:footnote w:id="55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الزرقاني،</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عبد</w:t>
      </w:r>
      <w:r w:rsidRPr="005108E0">
        <w:rPr>
          <w:sz w:val="24"/>
          <w:szCs w:val="24"/>
          <w:rtl/>
        </w:rPr>
        <w:t xml:space="preserve"> </w:t>
      </w:r>
      <w:r w:rsidRPr="005108E0">
        <w:rPr>
          <w:rFonts w:hint="cs"/>
          <w:sz w:val="24"/>
          <w:szCs w:val="24"/>
          <w:rtl/>
        </w:rPr>
        <w:t>العظيم</w:t>
      </w:r>
      <w:r w:rsidRPr="005108E0">
        <w:rPr>
          <w:sz w:val="24"/>
          <w:szCs w:val="24"/>
          <w:rtl/>
        </w:rPr>
        <w:t xml:space="preserve"> </w:t>
      </w:r>
      <w:r w:rsidRPr="005108E0">
        <w:rPr>
          <w:rFonts w:ascii="Arial" w:hAnsi="Arial"/>
          <w:sz w:val="24"/>
          <w:szCs w:val="24"/>
          <w:rtl/>
        </w:rPr>
        <w:t>(</w:t>
      </w:r>
      <w:r w:rsidRPr="005108E0">
        <w:rPr>
          <w:rFonts w:hint="cs"/>
          <w:sz w:val="24"/>
          <w:szCs w:val="24"/>
          <w:rtl/>
        </w:rPr>
        <w:t>ت</w:t>
      </w:r>
      <w:r w:rsidRPr="005108E0">
        <w:rPr>
          <w:sz w:val="24"/>
          <w:szCs w:val="24"/>
          <w:rtl/>
        </w:rPr>
        <w:t xml:space="preserve">: </w:t>
      </w:r>
      <w:r w:rsidRPr="000E7F15">
        <w:rPr>
          <w:rFonts w:ascii="Times New Roman" w:hAnsi="Times New Roman"/>
          <w:sz w:val="24"/>
          <w:szCs w:val="24"/>
          <w:rtl/>
        </w:rPr>
        <w:t>1367</w:t>
      </w:r>
      <w:r w:rsidRPr="005108E0">
        <w:rPr>
          <w:rFonts w:hint="cs"/>
          <w:sz w:val="24"/>
          <w:szCs w:val="24"/>
          <w:rtl/>
        </w:rPr>
        <w:t>هـ</w:t>
      </w:r>
      <w:r w:rsidRPr="005108E0">
        <w:rPr>
          <w:rFonts w:ascii="Arial" w:hAnsi="Arial"/>
          <w:sz w:val="24"/>
          <w:szCs w:val="24"/>
          <w:rtl/>
        </w:rPr>
        <w:t>)</w:t>
      </w:r>
      <w:r w:rsidRPr="005108E0">
        <w:rPr>
          <w:rFonts w:hint="cs"/>
          <w:sz w:val="24"/>
          <w:szCs w:val="24"/>
          <w:rtl/>
        </w:rPr>
        <w:t>،</w:t>
      </w:r>
      <w:r w:rsidRPr="005108E0">
        <w:rPr>
          <w:sz w:val="24"/>
          <w:szCs w:val="24"/>
          <w:rtl/>
        </w:rPr>
        <w:t xml:space="preserve"> </w:t>
      </w:r>
      <w:r w:rsidRPr="005108E0">
        <w:rPr>
          <w:rFonts w:hint="cs"/>
          <w:b/>
          <w:bCs/>
          <w:sz w:val="24"/>
          <w:szCs w:val="24"/>
          <w:rtl/>
        </w:rPr>
        <w:t>مناهل</w:t>
      </w:r>
      <w:r w:rsidRPr="005108E0">
        <w:rPr>
          <w:b/>
          <w:bCs/>
          <w:sz w:val="24"/>
          <w:szCs w:val="24"/>
          <w:rtl/>
        </w:rPr>
        <w:t xml:space="preserve"> </w:t>
      </w:r>
      <w:r w:rsidRPr="005108E0">
        <w:rPr>
          <w:rFonts w:hint="cs"/>
          <w:b/>
          <w:bCs/>
          <w:sz w:val="24"/>
          <w:szCs w:val="24"/>
          <w:rtl/>
        </w:rPr>
        <w:t>العرفان</w:t>
      </w:r>
      <w:r w:rsidRPr="005108E0">
        <w:rPr>
          <w:rFonts w:hint="cs"/>
          <w:sz w:val="24"/>
          <w:szCs w:val="24"/>
          <w:rtl/>
        </w:rPr>
        <w:t>،</w:t>
      </w:r>
      <w:r w:rsidRPr="005108E0">
        <w:rPr>
          <w:sz w:val="24"/>
          <w:szCs w:val="24"/>
          <w:rtl/>
        </w:rPr>
        <w:t xml:space="preserve"> </w:t>
      </w:r>
      <w:r w:rsidRPr="005108E0">
        <w:rPr>
          <w:rFonts w:hint="cs"/>
          <w:sz w:val="24"/>
          <w:szCs w:val="24"/>
          <w:rtl/>
        </w:rPr>
        <w:t>مطبعة</w:t>
      </w:r>
      <w:r w:rsidRPr="005108E0">
        <w:rPr>
          <w:sz w:val="24"/>
          <w:szCs w:val="24"/>
          <w:rtl/>
        </w:rPr>
        <w:t xml:space="preserve"> </w:t>
      </w:r>
      <w:r w:rsidRPr="005108E0">
        <w:rPr>
          <w:rFonts w:hint="cs"/>
          <w:sz w:val="24"/>
          <w:szCs w:val="24"/>
          <w:rtl/>
        </w:rPr>
        <w:t>عيسى</w:t>
      </w:r>
      <w:r w:rsidRPr="005108E0">
        <w:rPr>
          <w:sz w:val="24"/>
          <w:szCs w:val="24"/>
          <w:rtl/>
        </w:rPr>
        <w:t xml:space="preserve"> </w:t>
      </w:r>
      <w:r w:rsidRPr="005108E0">
        <w:rPr>
          <w:rFonts w:hint="cs"/>
          <w:sz w:val="24"/>
          <w:szCs w:val="24"/>
          <w:rtl/>
        </w:rPr>
        <w:t>البابي</w:t>
      </w:r>
      <w:r w:rsidRPr="005108E0">
        <w:rPr>
          <w:sz w:val="24"/>
          <w:szCs w:val="24"/>
          <w:rtl/>
        </w:rPr>
        <w:t xml:space="preserve"> </w:t>
      </w:r>
      <w:r w:rsidRPr="005108E0">
        <w:rPr>
          <w:rFonts w:hint="cs"/>
          <w:sz w:val="24"/>
          <w:szCs w:val="24"/>
          <w:rtl/>
        </w:rPr>
        <w:t>الحلبي،</w:t>
      </w:r>
      <w:r w:rsidRPr="005108E0">
        <w:rPr>
          <w:sz w:val="24"/>
          <w:szCs w:val="24"/>
          <w:rtl/>
        </w:rPr>
        <w:t xml:space="preserve"> </w:t>
      </w:r>
      <w:r w:rsidRPr="005108E0">
        <w:rPr>
          <w:rFonts w:hint="cs"/>
          <w:sz w:val="24"/>
          <w:szCs w:val="24"/>
          <w:rtl/>
        </w:rPr>
        <w:t>ط</w:t>
      </w:r>
      <w:r w:rsidRPr="000E7F15">
        <w:rPr>
          <w:rFonts w:ascii="Times New Roman" w:hAnsi="Times New Roman"/>
          <w:sz w:val="24"/>
          <w:szCs w:val="24"/>
          <w:rtl/>
        </w:rPr>
        <w:t>3</w:t>
      </w:r>
      <w:r w:rsidRPr="005108E0">
        <w:rPr>
          <w:rFonts w:hint="cs"/>
          <w:sz w:val="24"/>
          <w:szCs w:val="24"/>
          <w:rtl/>
        </w:rPr>
        <w:t>،</w:t>
      </w:r>
      <w:r w:rsidRPr="005108E0">
        <w:rPr>
          <w:sz w:val="24"/>
          <w:szCs w:val="24"/>
          <w:rtl/>
        </w:rPr>
        <w:t xml:space="preserve"> </w:t>
      </w:r>
      <w:r w:rsidRPr="000E7F15">
        <w:rPr>
          <w:rFonts w:ascii="Times New Roman" w:hAnsi="Times New Roman"/>
          <w:sz w:val="24"/>
          <w:szCs w:val="24"/>
          <w:rtl/>
        </w:rPr>
        <w:t>2</w:t>
      </w:r>
      <w:r w:rsidRPr="005108E0">
        <w:rPr>
          <w:sz w:val="24"/>
          <w:szCs w:val="24"/>
          <w:rtl/>
        </w:rPr>
        <w:t>/</w:t>
      </w:r>
      <w:r w:rsidRPr="000E7F15">
        <w:rPr>
          <w:rFonts w:ascii="Times New Roman" w:hAnsi="Times New Roman"/>
          <w:sz w:val="24"/>
          <w:szCs w:val="24"/>
          <w:rtl/>
        </w:rPr>
        <w:t>332</w:t>
      </w:r>
      <w:r w:rsidRPr="005108E0">
        <w:rPr>
          <w:sz w:val="24"/>
          <w:szCs w:val="24"/>
          <w:rtl/>
        </w:rPr>
        <w:t xml:space="preserve"> </w:t>
      </w:r>
      <w:r w:rsidRPr="005108E0">
        <w:rPr>
          <w:rFonts w:hint="cs"/>
          <w:sz w:val="24"/>
          <w:szCs w:val="24"/>
          <w:rtl/>
        </w:rPr>
        <w:t>وما</w:t>
      </w:r>
      <w:r w:rsidRPr="005108E0">
        <w:rPr>
          <w:sz w:val="24"/>
          <w:szCs w:val="24"/>
          <w:rtl/>
        </w:rPr>
        <w:t xml:space="preserve"> </w:t>
      </w:r>
      <w:r w:rsidRPr="005108E0">
        <w:rPr>
          <w:rFonts w:hint="cs"/>
          <w:sz w:val="24"/>
          <w:szCs w:val="24"/>
          <w:rtl/>
        </w:rPr>
        <w:t>بعدها،</w:t>
      </w:r>
      <w:r w:rsidRPr="005108E0">
        <w:rPr>
          <w:sz w:val="24"/>
          <w:szCs w:val="24"/>
          <w:rtl/>
        </w:rPr>
        <w:t xml:space="preserve"> </w:t>
      </w:r>
      <w:r w:rsidRPr="005108E0">
        <w:rPr>
          <w:rFonts w:hint="cs"/>
          <w:sz w:val="24"/>
          <w:szCs w:val="24"/>
          <w:rtl/>
        </w:rPr>
        <w:t>عباس،</w:t>
      </w:r>
      <w:r w:rsidRPr="005108E0">
        <w:rPr>
          <w:sz w:val="24"/>
          <w:szCs w:val="24"/>
          <w:rtl/>
        </w:rPr>
        <w:t xml:space="preserve"> </w:t>
      </w:r>
      <w:r w:rsidRPr="005108E0">
        <w:rPr>
          <w:rFonts w:hint="cs"/>
          <w:sz w:val="24"/>
          <w:szCs w:val="24"/>
          <w:rtl/>
        </w:rPr>
        <w:t>فضل</w:t>
      </w:r>
      <w:r w:rsidRPr="005108E0">
        <w:rPr>
          <w:sz w:val="24"/>
          <w:szCs w:val="24"/>
          <w:rtl/>
        </w:rPr>
        <w:t xml:space="preserve"> </w:t>
      </w:r>
      <w:r w:rsidRPr="005108E0">
        <w:rPr>
          <w:rFonts w:hint="cs"/>
          <w:sz w:val="24"/>
          <w:szCs w:val="24"/>
          <w:rtl/>
        </w:rPr>
        <w:t>وعباس،</w:t>
      </w:r>
      <w:r w:rsidRPr="005108E0">
        <w:rPr>
          <w:sz w:val="24"/>
          <w:szCs w:val="24"/>
          <w:rtl/>
        </w:rPr>
        <w:t xml:space="preserve"> </w:t>
      </w:r>
      <w:r w:rsidRPr="005108E0">
        <w:rPr>
          <w:rFonts w:hint="cs"/>
          <w:sz w:val="24"/>
          <w:szCs w:val="24"/>
          <w:rtl/>
        </w:rPr>
        <w:t>سناء</w:t>
      </w:r>
      <w:r w:rsidRPr="005108E0">
        <w:rPr>
          <w:sz w:val="24"/>
          <w:szCs w:val="24"/>
          <w:rtl/>
        </w:rPr>
        <w:t xml:space="preserve"> </w:t>
      </w:r>
      <w:r w:rsidRPr="005108E0">
        <w:rPr>
          <w:rFonts w:hint="cs"/>
          <w:sz w:val="24"/>
          <w:szCs w:val="24"/>
          <w:rtl/>
        </w:rPr>
        <w:t>فضل،</w:t>
      </w:r>
      <w:r w:rsidRPr="005108E0">
        <w:rPr>
          <w:sz w:val="24"/>
          <w:szCs w:val="24"/>
          <w:rtl/>
        </w:rPr>
        <w:t xml:space="preserve"> </w:t>
      </w:r>
      <w:r w:rsidRPr="005108E0">
        <w:rPr>
          <w:rFonts w:hint="cs"/>
          <w:b/>
          <w:bCs/>
          <w:sz w:val="24"/>
          <w:szCs w:val="24"/>
          <w:rtl/>
        </w:rPr>
        <w:t>إعجاز</w:t>
      </w:r>
      <w:r w:rsidRPr="005108E0">
        <w:rPr>
          <w:b/>
          <w:bCs/>
          <w:sz w:val="24"/>
          <w:szCs w:val="24"/>
          <w:rtl/>
        </w:rPr>
        <w:t xml:space="preserve"> </w:t>
      </w:r>
      <w:r w:rsidRPr="005108E0">
        <w:rPr>
          <w:rFonts w:hint="cs"/>
          <w:b/>
          <w:bCs/>
          <w:sz w:val="24"/>
          <w:szCs w:val="24"/>
          <w:rtl/>
        </w:rPr>
        <w:t>القرآن</w:t>
      </w:r>
      <w:r w:rsidRPr="005108E0">
        <w:rPr>
          <w:b/>
          <w:bCs/>
          <w:sz w:val="24"/>
          <w:szCs w:val="24"/>
          <w:rtl/>
        </w:rPr>
        <w:t xml:space="preserve"> </w:t>
      </w:r>
      <w:r w:rsidRPr="005108E0">
        <w:rPr>
          <w:rFonts w:hint="cs"/>
          <w:b/>
          <w:bCs/>
          <w:sz w:val="24"/>
          <w:szCs w:val="24"/>
          <w:rtl/>
        </w:rPr>
        <w:t>الكريم</w:t>
      </w:r>
      <w:r w:rsidRPr="005108E0">
        <w:rPr>
          <w:rFonts w:hint="cs"/>
          <w:sz w:val="24"/>
          <w:szCs w:val="24"/>
          <w:rtl/>
        </w:rPr>
        <w:t>،</w:t>
      </w:r>
      <w:r w:rsidRPr="005108E0">
        <w:rPr>
          <w:sz w:val="24"/>
          <w:szCs w:val="24"/>
          <w:rtl/>
        </w:rPr>
        <w:t xml:space="preserve"> </w:t>
      </w:r>
      <w:r w:rsidRPr="005108E0">
        <w:rPr>
          <w:rFonts w:hint="cs"/>
          <w:sz w:val="24"/>
          <w:szCs w:val="24"/>
          <w:rtl/>
        </w:rPr>
        <w:t>ص</w:t>
      </w:r>
      <w:r w:rsidRPr="000E7F15">
        <w:rPr>
          <w:rFonts w:ascii="Times New Roman" w:hAnsi="Times New Roman"/>
          <w:sz w:val="24"/>
          <w:szCs w:val="24"/>
          <w:rtl/>
        </w:rPr>
        <w:t>159</w:t>
      </w:r>
      <w:r w:rsidRPr="005108E0">
        <w:rPr>
          <w:sz w:val="24"/>
          <w:szCs w:val="24"/>
          <w:rtl/>
        </w:rPr>
        <w:t xml:space="preserve"> </w:t>
      </w:r>
      <w:r w:rsidRPr="005108E0">
        <w:rPr>
          <w:rFonts w:hint="cs"/>
          <w:sz w:val="24"/>
          <w:szCs w:val="24"/>
          <w:rtl/>
        </w:rPr>
        <w:t>ومابعدها</w:t>
      </w:r>
      <w:r w:rsidRPr="005108E0">
        <w:rPr>
          <w:sz w:val="24"/>
          <w:szCs w:val="24"/>
          <w:rtl/>
        </w:rPr>
        <w:t>.</w:t>
      </w:r>
    </w:p>
  </w:footnote>
  <w:footnote w:id="55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زهرة،</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b/>
          <w:bCs/>
          <w:sz w:val="24"/>
          <w:szCs w:val="24"/>
          <w:rtl/>
        </w:rPr>
        <w:t>المعجزة</w:t>
      </w:r>
      <w:r w:rsidRPr="005108E0">
        <w:rPr>
          <w:b/>
          <w:bCs/>
          <w:sz w:val="24"/>
          <w:szCs w:val="24"/>
          <w:rtl/>
        </w:rPr>
        <w:t xml:space="preserve"> </w:t>
      </w:r>
      <w:r w:rsidRPr="005108E0">
        <w:rPr>
          <w:rFonts w:hint="cs"/>
          <w:b/>
          <w:bCs/>
          <w:sz w:val="24"/>
          <w:szCs w:val="24"/>
          <w:rtl/>
        </w:rPr>
        <w:t>الكبرى</w:t>
      </w:r>
      <w:r w:rsidRPr="005108E0">
        <w:rPr>
          <w:b/>
          <w:bCs/>
          <w:sz w:val="24"/>
          <w:szCs w:val="24"/>
          <w:rtl/>
        </w:rPr>
        <w:t xml:space="preserve"> </w:t>
      </w:r>
      <w:r w:rsidRPr="005108E0">
        <w:rPr>
          <w:rFonts w:hint="cs"/>
          <w:b/>
          <w:bCs/>
          <w:sz w:val="24"/>
          <w:szCs w:val="24"/>
          <w:rtl/>
        </w:rPr>
        <w:t>القرآن</w:t>
      </w:r>
      <w:r w:rsidRPr="005108E0">
        <w:rPr>
          <w:rFonts w:hint="cs"/>
          <w:sz w:val="24"/>
          <w:szCs w:val="24"/>
          <w:rtl/>
        </w:rPr>
        <w:t>،</w:t>
      </w:r>
      <w:r w:rsidRPr="005108E0">
        <w:rPr>
          <w:sz w:val="24"/>
          <w:szCs w:val="24"/>
          <w:rtl/>
        </w:rPr>
        <w:t xml:space="preserve"> </w:t>
      </w:r>
      <w:r w:rsidRPr="005108E0">
        <w:rPr>
          <w:rFonts w:hint="cs"/>
          <w:sz w:val="24"/>
          <w:szCs w:val="24"/>
          <w:rtl/>
        </w:rPr>
        <w:t>دار</w:t>
      </w:r>
      <w:r w:rsidRPr="005108E0">
        <w:rPr>
          <w:sz w:val="24"/>
          <w:szCs w:val="24"/>
          <w:rtl/>
        </w:rPr>
        <w:t xml:space="preserve"> </w:t>
      </w:r>
      <w:r w:rsidRPr="005108E0">
        <w:rPr>
          <w:rFonts w:hint="cs"/>
          <w:sz w:val="24"/>
          <w:szCs w:val="24"/>
          <w:rtl/>
        </w:rPr>
        <w:t>الفكر</w:t>
      </w:r>
      <w:r w:rsidRPr="005108E0">
        <w:rPr>
          <w:sz w:val="24"/>
          <w:szCs w:val="24"/>
          <w:rtl/>
        </w:rPr>
        <w:t xml:space="preserve"> </w:t>
      </w:r>
      <w:r w:rsidRPr="005108E0">
        <w:rPr>
          <w:rFonts w:hint="cs"/>
          <w:sz w:val="24"/>
          <w:szCs w:val="24"/>
          <w:rtl/>
        </w:rPr>
        <w:t>العربي،</w:t>
      </w:r>
      <w:r w:rsidRPr="005108E0">
        <w:rPr>
          <w:sz w:val="24"/>
          <w:szCs w:val="24"/>
          <w:rtl/>
        </w:rPr>
        <w:t xml:space="preserve"> </w:t>
      </w:r>
      <w:r w:rsidRPr="005108E0">
        <w:rPr>
          <w:rFonts w:hint="cs"/>
          <w:sz w:val="24"/>
          <w:szCs w:val="24"/>
          <w:rtl/>
        </w:rPr>
        <w:t>ص</w:t>
      </w:r>
      <w:r w:rsidRPr="000E7F15">
        <w:rPr>
          <w:rFonts w:ascii="Times New Roman" w:hAnsi="Times New Roman"/>
          <w:sz w:val="24"/>
          <w:szCs w:val="24"/>
          <w:rtl/>
        </w:rPr>
        <w:t>69</w:t>
      </w:r>
      <w:r w:rsidRPr="005108E0">
        <w:rPr>
          <w:sz w:val="24"/>
          <w:szCs w:val="24"/>
          <w:rtl/>
        </w:rPr>
        <w:t>.</w:t>
      </w:r>
    </w:p>
  </w:footnote>
  <w:footnote w:id="56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142</w:t>
      </w:r>
      <w:r w:rsidRPr="005108E0">
        <w:rPr>
          <w:rFonts w:ascii="Arial" w:hAnsi="Arial"/>
          <w:sz w:val="24"/>
          <w:szCs w:val="24"/>
          <w:rtl/>
        </w:rPr>
        <w:t>.</w:t>
      </w:r>
    </w:p>
  </w:footnote>
  <w:footnote w:id="56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265</w:t>
      </w:r>
      <w:r w:rsidRPr="005108E0">
        <w:rPr>
          <w:rFonts w:ascii="Arial" w:hAnsi="Arial"/>
          <w:sz w:val="24"/>
          <w:szCs w:val="24"/>
          <w:rtl/>
        </w:rPr>
        <w:t>.</w:t>
      </w:r>
    </w:p>
  </w:footnote>
  <w:footnote w:id="56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15</w:t>
      </w:r>
      <w:r w:rsidRPr="005108E0">
        <w:rPr>
          <w:rFonts w:ascii="Arial" w:hAnsi="Arial"/>
          <w:sz w:val="24"/>
          <w:szCs w:val="24"/>
          <w:rtl/>
        </w:rPr>
        <w:t>/</w:t>
      </w:r>
      <w:r w:rsidRPr="000E7F15">
        <w:rPr>
          <w:rFonts w:ascii="Times New Roman" w:hAnsi="Times New Roman"/>
          <w:sz w:val="24"/>
          <w:szCs w:val="24"/>
          <w:rtl/>
        </w:rPr>
        <w:t>199</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3323</w:t>
      </w:r>
      <w:r w:rsidRPr="005108E0">
        <w:rPr>
          <w:rFonts w:ascii="Arial" w:hAnsi="Arial"/>
          <w:sz w:val="24"/>
          <w:szCs w:val="24"/>
          <w:rtl/>
        </w:rPr>
        <w:t xml:space="preserve">؛ البغوي، </w:t>
      </w:r>
      <w:r w:rsidRPr="005108E0">
        <w:rPr>
          <w:rFonts w:ascii="Arial" w:hAnsi="Arial"/>
          <w:b/>
          <w:bCs/>
          <w:sz w:val="24"/>
          <w:szCs w:val="24"/>
          <w:rtl/>
        </w:rPr>
        <w:t>معالم النزيل</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433</w:t>
      </w:r>
      <w:r w:rsidRPr="005108E0">
        <w:rPr>
          <w:rFonts w:ascii="Arial" w:hAnsi="Arial"/>
          <w:sz w:val="24"/>
          <w:szCs w:val="24"/>
          <w:rtl/>
        </w:rPr>
        <w:t xml:space="preserve">؛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439</w:t>
      </w:r>
      <w:r w:rsidRPr="005108E0">
        <w:rPr>
          <w:rFonts w:ascii="Arial" w:hAnsi="Arial"/>
          <w:sz w:val="24"/>
          <w:szCs w:val="24"/>
          <w:rtl/>
        </w:rPr>
        <w:t>.</w:t>
      </w:r>
    </w:p>
  </w:footnote>
  <w:footnote w:id="56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369</w:t>
      </w:r>
      <w:r w:rsidRPr="005108E0">
        <w:rPr>
          <w:rFonts w:ascii="Arial" w:hAnsi="Arial"/>
          <w:sz w:val="24"/>
          <w:szCs w:val="24"/>
          <w:rtl/>
        </w:rPr>
        <w:t xml:space="preserve">؛ أبو السعود، </w:t>
      </w:r>
      <w:r w:rsidRPr="005108E0">
        <w:rPr>
          <w:rFonts w:ascii="Arial" w:hAnsi="Arial"/>
          <w:b/>
          <w:bCs/>
          <w:sz w:val="24"/>
          <w:szCs w:val="24"/>
          <w:rtl/>
        </w:rPr>
        <w:t>إرشاد العقل السليم</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175</w:t>
      </w:r>
      <w:r w:rsidRPr="005108E0">
        <w:rPr>
          <w:rFonts w:ascii="Arial" w:hAnsi="Arial"/>
          <w:sz w:val="24"/>
          <w:szCs w:val="24"/>
          <w:rtl/>
        </w:rPr>
        <w:t xml:space="preserve">؛ محمد رشيد رضا، </w:t>
      </w:r>
      <w:r w:rsidRPr="005108E0">
        <w:rPr>
          <w:rFonts w:ascii="Arial" w:hAnsi="Arial"/>
          <w:b/>
          <w:bCs/>
          <w:sz w:val="24"/>
          <w:szCs w:val="24"/>
          <w:rtl/>
        </w:rPr>
        <w:t>المنار</w:t>
      </w:r>
      <w:r w:rsidRPr="005108E0">
        <w:rPr>
          <w:rFonts w:ascii="Arial" w:hAnsi="Arial"/>
          <w:sz w:val="24"/>
          <w:szCs w:val="24"/>
          <w:rtl/>
        </w:rPr>
        <w:t xml:space="preserve"> </w:t>
      </w:r>
      <w:r w:rsidRPr="000E7F15">
        <w:rPr>
          <w:rFonts w:ascii="Times New Roman" w:hAnsi="Times New Roman"/>
          <w:sz w:val="24"/>
          <w:szCs w:val="24"/>
          <w:rtl/>
        </w:rPr>
        <w:t>11</w:t>
      </w:r>
      <w:r w:rsidRPr="005108E0">
        <w:rPr>
          <w:rFonts w:ascii="Arial" w:hAnsi="Arial"/>
          <w:sz w:val="24"/>
          <w:szCs w:val="24"/>
          <w:rtl/>
        </w:rPr>
        <w:t>/</w:t>
      </w:r>
      <w:r w:rsidRPr="000E7F15">
        <w:rPr>
          <w:rFonts w:ascii="Times New Roman" w:hAnsi="Times New Roman"/>
          <w:sz w:val="24"/>
          <w:szCs w:val="24"/>
          <w:rtl/>
        </w:rPr>
        <w:t>391</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0E7F15">
        <w:rPr>
          <w:rFonts w:ascii="Times New Roman" w:hAnsi="Times New Roman"/>
          <w:sz w:val="24"/>
          <w:szCs w:val="24"/>
          <w:rtl/>
        </w:rPr>
        <w:t>11</w:t>
      </w:r>
      <w:r w:rsidRPr="005108E0">
        <w:rPr>
          <w:rFonts w:ascii="Arial" w:hAnsi="Arial"/>
          <w:sz w:val="24"/>
          <w:szCs w:val="24"/>
          <w:rtl/>
        </w:rPr>
        <w:t>/</w:t>
      </w:r>
      <w:r w:rsidRPr="000E7F15">
        <w:rPr>
          <w:rFonts w:ascii="Times New Roman" w:hAnsi="Times New Roman"/>
          <w:sz w:val="24"/>
          <w:szCs w:val="24"/>
          <w:rtl/>
        </w:rPr>
        <w:t>282</w:t>
      </w:r>
      <w:r w:rsidRPr="005108E0">
        <w:rPr>
          <w:rFonts w:ascii="Arial" w:hAnsi="Arial"/>
          <w:sz w:val="24"/>
          <w:szCs w:val="24"/>
          <w:rtl/>
        </w:rPr>
        <w:t>.</w:t>
      </w:r>
    </w:p>
  </w:footnote>
  <w:footnote w:id="56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59</w:t>
      </w:r>
      <w:r w:rsidRPr="005108E0">
        <w:rPr>
          <w:rFonts w:ascii="Arial" w:hAnsi="Arial"/>
          <w:sz w:val="24"/>
          <w:szCs w:val="24"/>
          <w:rtl/>
        </w:rPr>
        <w:t>.</w:t>
      </w:r>
    </w:p>
  </w:footnote>
  <w:footnote w:id="56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143</w:t>
      </w:r>
      <w:r w:rsidRPr="005108E0">
        <w:rPr>
          <w:sz w:val="24"/>
          <w:szCs w:val="24"/>
          <w:rtl/>
        </w:rPr>
        <w:t>.</w:t>
      </w:r>
    </w:p>
  </w:footnote>
  <w:footnote w:id="56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ascii="Arial" w:hAnsi="Arial"/>
          <w:sz w:val="24"/>
          <w:szCs w:val="24"/>
          <w:rtl/>
        </w:rPr>
        <w:t>اليحصبي</w:t>
      </w:r>
      <w:r w:rsidRPr="005108E0">
        <w:rPr>
          <w:rFonts w:hint="cs"/>
          <w:sz w:val="24"/>
          <w:szCs w:val="24"/>
          <w:rtl/>
        </w:rPr>
        <w:t>،</w:t>
      </w:r>
      <w:r w:rsidRPr="005108E0">
        <w:rPr>
          <w:sz w:val="24"/>
          <w:szCs w:val="24"/>
          <w:rtl/>
        </w:rPr>
        <w:t xml:space="preserve"> </w:t>
      </w:r>
      <w:r w:rsidRPr="005108E0">
        <w:rPr>
          <w:rFonts w:hint="cs"/>
          <w:b/>
          <w:bCs/>
          <w:sz w:val="24"/>
          <w:szCs w:val="24"/>
          <w:rtl/>
        </w:rPr>
        <w:t>الشفا</w:t>
      </w:r>
      <w:r w:rsidRPr="005108E0">
        <w:rPr>
          <w:b/>
          <w:bCs/>
          <w:sz w:val="24"/>
          <w:szCs w:val="24"/>
          <w:rtl/>
        </w:rPr>
        <w:t xml:space="preserve"> </w:t>
      </w:r>
      <w:r w:rsidRPr="005108E0">
        <w:rPr>
          <w:rFonts w:hint="cs"/>
          <w:b/>
          <w:bCs/>
          <w:sz w:val="24"/>
          <w:szCs w:val="24"/>
          <w:rtl/>
        </w:rPr>
        <w:t>بتعريف</w:t>
      </w:r>
      <w:r w:rsidRPr="005108E0">
        <w:rPr>
          <w:b/>
          <w:bCs/>
          <w:sz w:val="24"/>
          <w:szCs w:val="24"/>
          <w:rtl/>
        </w:rPr>
        <w:t xml:space="preserve"> </w:t>
      </w:r>
      <w:r w:rsidRPr="005108E0">
        <w:rPr>
          <w:rFonts w:hint="cs"/>
          <w:b/>
          <w:bCs/>
          <w:sz w:val="24"/>
          <w:szCs w:val="24"/>
          <w:rtl/>
        </w:rPr>
        <w:t>حقوق</w:t>
      </w:r>
      <w:r w:rsidRPr="005108E0">
        <w:rPr>
          <w:b/>
          <w:bCs/>
          <w:sz w:val="24"/>
          <w:szCs w:val="24"/>
          <w:rtl/>
        </w:rPr>
        <w:t xml:space="preserve"> </w:t>
      </w:r>
      <w:r w:rsidRPr="005108E0">
        <w:rPr>
          <w:rFonts w:hint="cs"/>
          <w:b/>
          <w:bCs/>
          <w:sz w:val="24"/>
          <w:szCs w:val="24"/>
          <w:rtl/>
        </w:rPr>
        <w:t>المصطفى</w:t>
      </w:r>
      <w:r w:rsidRPr="005108E0">
        <w:rPr>
          <w:sz w:val="24"/>
          <w:szCs w:val="24"/>
          <w:rtl/>
        </w:rPr>
        <w:t xml:space="preserve"> </w:t>
      </w:r>
      <w:r w:rsidRPr="000E7F15">
        <w:rPr>
          <w:rFonts w:ascii="Times New Roman" w:hAnsi="Times New Roman"/>
          <w:sz w:val="24"/>
          <w:szCs w:val="24"/>
          <w:rtl/>
        </w:rPr>
        <w:t>2</w:t>
      </w:r>
      <w:r w:rsidRPr="005108E0">
        <w:rPr>
          <w:sz w:val="24"/>
          <w:szCs w:val="24"/>
          <w:rtl/>
        </w:rPr>
        <w:t>/</w:t>
      </w:r>
      <w:r w:rsidRPr="000E7F15">
        <w:rPr>
          <w:rFonts w:ascii="Times New Roman" w:hAnsi="Times New Roman"/>
          <w:sz w:val="24"/>
          <w:szCs w:val="24"/>
          <w:rtl/>
        </w:rPr>
        <w:t>235</w:t>
      </w:r>
      <w:r w:rsidRPr="005108E0">
        <w:rPr>
          <w:sz w:val="24"/>
          <w:szCs w:val="24"/>
          <w:rtl/>
        </w:rPr>
        <w:t>.</w:t>
      </w:r>
    </w:p>
  </w:footnote>
  <w:footnote w:id="56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267</w:t>
      </w:r>
      <w:r w:rsidRPr="005108E0">
        <w:rPr>
          <w:sz w:val="24"/>
          <w:szCs w:val="24"/>
          <w:rtl/>
        </w:rPr>
        <w:t>.</w:t>
      </w:r>
    </w:p>
  </w:footnote>
  <w:footnote w:id="56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0E7F15">
        <w:rPr>
          <w:rFonts w:ascii="Times New Roman" w:hAnsi="Times New Roman"/>
          <w:sz w:val="24"/>
          <w:szCs w:val="24"/>
          <w:rtl/>
        </w:rPr>
        <w:t>15</w:t>
      </w:r>
      <w:r w:rsidRPr="005108E0">
        <w:rPr>
          <w:sz w:val="24"/>
          <w:szCs w:val="24"/>
          <w:rtl/>
        </w:rPr>
        <w:t>/</w:t>
      </w:r>
      <w:r w:rsidRPr="000E7F15">
        <w:rPr>
          <w:rFonts w:ascii="Times New Roman" w:hAnsi="Times New Roman"/>
          <w:sz w:val="24"/>
          <w:szCs w:val="24"/>
          <w:rtl/>
        </w:rPr>
        <w:t>200</w:t>
      </w:r>
      <w:r w:rsidRPr="005108E0">
        <w:rPr>
          <w:rFonts w:hint="cs"/>
          <w:sz w:val="24"/>
          <w:szCs w:val="24"/>
          <w:rtl/>
        </w:rPr>
        <w:t>؛</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3324</w:t>
      </w:r>
      <w:r w:rsidRPr="005108E0">
        <w:rPr>
          <w:sz w:val="24"/>
          <w:szCs w:val="24"/>
          <w:rtl/>
        </w:rPr>
        <w:t>.</w:t>
      </w:r>
    </w:p>
  </w:footnote>
  <w:footnote w:id="569">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الزمخشري</w:t>
      </w:r>
      <w:r w:rsidRPr="005108E0">
        <w:rPr>
          <w:rFonts w:hint="cs"/>
          <w:b/>
          <w:bCs/>
          <w:sz w:val="24"/>
          <w:szCs w:val="24"/>
          <w:rtl/>
        </w:rPr>
        <w:t>،</w:t>
      </w:r>
      <w:r w:rsidRPr="005108E0">
        <w:rPr>
          <w:b/>
          <w:bCs/>
          <w:sz w:val="24"/>
          <w:szCs w:val="24"/>
          <w:rtl/>
        </w:rPr>
        <w:t xml:space="preserve"> </w:t>
      </w:r>
      <w:r w:rsidRPr="005108E0">
        <w:rPr>
          <w:rFonts w:hint="cs"/>
          <w:b/>
          <w:bCs/>
          <w:sz w:val="24"/>
          <w:szCs w:val="24"/>
          <w:rtl/>
        </w:rPr>
        <w:t>الكشاف</w:t>
      </w:r>
      <w:r w:rsidRPr="005108E0">
        <w:rPr>
          <w:sz w:val="24"/>
          <w:szCs w:val="24"/>
          <w:rtl/>
        </w:rPr>
        <w:t xml:space="preserve"> </w:t>
      </w:r>
      <w:r w:rsidRPr="000E7F15">
        <w:rPr>
          <w:rFonts w:ascii="Times New Roman" w:hAnsi="Times New Roman"/>
          <w:sz w:val="24"/>
          <w:szCs w:val="24"/>
          <w:rtl/>
        </w:rPr>
        <w:t>2</w:t>
      </w:r>
      <w:r w:rsidRPr="005108E0">
        <w:rPr>
          <w:sz w:val="24"/>
          <w:szCs w:val="24"/>
          <w:rtl/>
        </w:rPr>
        <w:t>/</w:t>
      </w:r>
      <w:r w:rsidRPr="000E7F15">
        <w:rPr>
          <w:rFonts w:ascii="Times New Roman" w:hAnsi="Times New Roman"/>
          <w:sz w:val="24"/>
          <w:szCs w:val="24"/>
          <w:rtl/>
        </w:rPr>
        <w:t>370</w:t>
      </w:r>
      <w:r w:rsidRPr="005108E0">
        <w:rPr>
          <w:sz w:val="24"/>
          <w:szCs w:val="24"/>
          <w:rtl/>
        </w:rPr>
        <w:t>.</w:t>
      </w:r>
    </w:p>
  </w:footnote>
  <w:footnote w:id="570">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الثعلبي،</w:t>
      </w:r>
      <w:r w:rsidRPr="005108E0">
        <w:rPr>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149</w:t>
      </w:r>
      <w:r w:rsidRPr="005108E0">
        <w:rPr>
          <w:rFonts w:hint="cs"/>
          <w:sz w:val="24"/>
          <w:szCs w:val="24"/>
          <w:rtl/>
        </w:rPr>
        <w:t>؛</w:t>
      </w:r>
      <w:r w:rsidRPr="005108E0">
        <w:rPr>
          <w:sz w:val="24"/>
          <w:szCs w:val="24"/>
          <w:rtl/>
        </w:rPr>
        <w:t xml:space="preserve"> </w:t>
      </w:r>
      <w:r w:rsidRPr="005108E0">
        <w:rPr>
          <w:rFonts w:hint="cs"/>
          <w:sz w:val="24"/>
          <w:szCs w:val="24"/>
          <w:rtl/>
        </w:rPr>
        <w:t>الواحدي،</w:t>
      </w:r>
      <w:r w:rsidRPr="005108E0">
        <w:rPr>
          <w:sz w:val="24"/>
          <w:szCs w:val="24"/>
          <w:rtl/>
        </w:rPr>
        <w:t xml:space="preserve"> </w:t>
      </w:r>
      <w:r w:rsidRPr="005108E0">
        <w:rPr>
          <w:rFonts w:hint="cs"/>
          <w:b/>
          <w:bCs/>
          <w:sz w:val="24"/>
          <w:szCs w:val="24"/>
          <w:rtl/>
        </w:rPr>
        <w:t>التفسير</w:t>
      </w:r>
      <w:r w:rsidRPr="005108E0">
        <w:rPr>
          <w:b/>
          <w:bCs/>
          <w:sz w:val="24"/>
          <w:szCs w:val="24"/>
          <w:rtl/>
        </w:rPr>
        <w:t xml:space="preserve"> </w:t>
      </w:r>
      <w:r w:rsidRPr="005108E0">
        <w:rPr>
          <w:rFonts w:hint="cs"/>
          <w:b/>
          <w:bCs/>
          <w:sz w:val="24"/>
          <w:szCs w:val="24"/>
          <w:rtl/>
        </w:rPr>
        <w:t>البسيط</w:t>
      </w:r>
      <w:r w:rsidRPr="005108E0">
        <w:rPr>
          <w:sz w:val="24"/>
          <w:szCs w:val="24"/>
          <w:rtl/>
        </w:rPr>
        <w:t xml:space="preserve"> </w:t>
      </w:r>
      <w:r w:rsidRPr="000E7F15">
        <w:rPr>
          <w:rFonts w:ascii="Times New Roman" w:hAnsi="Times New Roman"/>
          <w:sz w:val="24"/>
          <w:szCs w:val="24"/>
          <w:rtl/>
        </w:rPr>
        <w:t>11</w:t>
      </w:r>
      <w:r w:rsidRPr="005108E0">
        <w:rPr>
          <w:sz w:val="24"/>
          <w:szCs w:val="24"/>
          <w:rtl/>
        </w:rPr>
        <w:t>/</w:t>
      </w:r>
      <w:r w:rsidRPr="000E7F15">
        <w:rPr>
          <w:rFonts w:ascii="Times New Roman" w:hAnsi="Times New Roman"/>
          <w:sz w:val="24"/>
          <w:szCs w:val="24"/>
          <w:rtl/>
        </w:rPr>
        <w:t>316</w:t>
      </w:r>
      <w:r w:rsidRPr="005108E0">
        <w:rPr>
          <w:sz w:val="24"/>
          <w:szCs w:val="24"/>
          <w:rtl/>
        </w:rPr>
        <w:t>.</w:t>
      </w:r>
    </w:p>
  </w:footnote>
  <w:footnote w:id="571">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السعود</w:t>
      </w:r>
      <w:r w:rsidRPr="005108E0">
        <w:rPr>
          <w:rFonts w:hint="cs"/>
          <w:b/>
          <w:bCs/>
          <w:sz w:val="24"/>
          <w:szCs w:val="24"/>
          <w:rtl/>
        </w:rPr>
        <w:t>،</w:t>
      </w:r>
      <w:r w:rsidRPr="005108E0">
        <w:rPr>
          <w:b/>
          <w:bCs/>
          <w:sz w:val="24"/>
          <w:szCs w:val="24"/>
          <w:rtl/>
        </w:rPr>
        <w:t xml:space="preserve"> </w:t>
      </w:r>
      <w:r w:rsidRPr="005108E0">
        <w:rPr>
          <w:rFonts w:hint="cs"/>
          <w:b/>
          <w:bCs/>
          <w:sz w:val="24"/>
          <w:szCs w:val="24"/>
          <w:rtl/>
        </w:rPr>
        <w:t>إرشاد</w:t>
      </w:r>
      <w:r w:rsidRPr="005108E0">
        <w:rPr>
          <w:b/>
          <w:bCs/>
          <w:sz w:val="24"/>
          <w:szCs w:val="24"/>
          <w:rtl/>
        </w:rPr>
        <w:t xml:space="preserve"> </w:t>
      </w:r>
      <w:r w:rsidRPr="005108E0">
        <w:rPr>
          <w:rFonts w:hint="cs"/>
          <w:b/>
          <w:bCs/>
          <w:sz w:val="24"/>
          <w:szCs w:val="24"/>
          <w:rtl/>
        </w:rPr>
        <w:t>العقل</w:t>
      </w:r>
      <w:r w:rsidRPr="005108E0">
        <w:rPr>
          <w:b/>
          <w:bCs/>
          <w:sz w:val="24"/>
          <w:szCs w:val="24"/>
          <w:rtl/>
        </w:rPr>
        <w:t xml:space="preserve"> </w:t>
      </w:r>
      <w:r w:rsidRPr="005108E0">
        <w:rPr>
          <w:rFonts w:hint="cs"/>
          <w:b/>
          <w:bCs/>
          <w:sz w:val="24"/>
          <w:szCs w:val="24"/>
          <w:rtl/>
        </w:rPr>
        <w:t>السليم</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175</w:t>
      </w:r>
      <w:r w:rsidRPr="005108E0">
        <w:rPr>
          <w:rFonts w:hint="cs"/>
          <w:sz w:val="24"/>
          <w:szCs w:val="24"/>
          <w:rtl/>
        </w:rPr>
        <w:t>؛</w:t>
      </w:r>
      <w:r w:rsidRPr="005108E0">
        <w:rPr>
          <w:sz w:val="24"/>
          <w:szCs w:val="24"/>
          <w:rtl/>
        </w:rPr>
        <w:t xml:space="preserve"> </w:t>
      </w:r>
      <w:r w:rsidRPr="005108E0">
        <w:rPr>
          <w:rFonts w:hint="cs"/>
          <w:sz w:val="24"/>
          <w:szCs w:val="24"/>
          <w:rtl/>
        </w:rPr>
        <w:t>محمد</w:t>
      </w:r>
      <w:r w:rsidRPr="005108E0">
        <w:rPr>
          <w:sz w:val="24"/>
          <w:szCs w:val="24"/>
          <w:rtl/>
        </w:rPr>
        <w:t xml:space="preserve"> </w:t>
      </w:r>
      <w:r w:rsidRPr="005108E0">
        <w:rPr>
          <w:rFonts w:hint="cs"/>
          <w:sz w:val="24"/>
          <w:szCs w:val="24"/>
          <w:rtl/>
        </w:rPr>
        <w:t>رشيد</w:t>
      </w:r>
      <w:r w:rsidRPr="005108E0">
        <w:rPr>
          <w:sz w:val="24"/>
          <w:szCs w:val="24"/>
          <w:rtl/>
        </w:rPr>
        <w:t xml:space="preserve"> </w:t>
      </w:r>
      <w:r w:rsidRPr="005108E0">
        <w:rPr>
          <w:rFonts w:hint="cs"/>
          <w:sz w:val="24"/>
          <w:szCs w:val="24"/>
          <w:rtl/>
        </w:rPr>
        <w:t>رضا</w:t>
      </w:r>
      <w:r w:rsidRPr="005108E0">
        <w:rPr>
          <w:rFonts w:hint="cs"/>
          <w:b/>
          <w:bCs/>
          <w:sz w:val="24"/>
          <w:szCs w:val="24"/>
          <w:rtl/>
        </w:rPr>
        <w:t>،</w:t>
      </w:r>
      <w:r w:rsidRPr="005108E0">
        <w:rPr>
          <w:b/>
          <w:bCs/>
          <w:sz w:val="24"/>
          <w:szCs w:val="24"/>
          <w:rtl/>
        </w:rPr>
        <w:t xml:space="preserve"> </w:t>
      </w:r>
      <w:r w:rsidRPr="005108E0">
        <w:rPr>
          <w:rFonts w:hint="cs"/>
          <w:b/>
          <w:bCs/>
          <w:sz w:val="24"/>
          <w:szCs w:val="24"/>
          <w:rtl/>
        </w:rPr>
        <w:t>المنار</w:t>
      </w:r>
      <w:r w:rsidRPr="005108E0">
        <w:rPr>
          <w:sz w:val="24"/>
          <w:szCs w:val="24"/>
          <w:rtl/>
        </w:rPr>
        <w:t xml:space="preserve"> </w:t>
      </w:r>
      <w:r w:rsidRPr="000E7F15">
        <w:rPr>
          <w:rFonts w:ascii="Times New Roman" w:hAnsi="Times New Roman"/>
          <w:sz w:val="24"/>
          <w:szCs w:val="24"/>
          <w:rtl/>
        </w:rPr>
        <w:t>11</w:t>
      </w:r>
      <w:r w:rsidRPr="005108E0">
        <w:rPr>
          <w:sz w:val="24"/>
          <w:szCs w:val="24"/>
          <w:rtl/>
        </w:rPr>
        <w:t>/</w:t>
      </w:r>
      <w:r w:rsidRPr="000E7F15">
        <w:rPr>
          <w:rFonts w:ascii="Times New Roman" w:hAnsi="Times New Roman"/>
          <w:sz w:val="24"/>
          <w:szCs w:val="24"/>
          <w:rtl/>
        </w:rPr>
        <w:t>391</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0E7F15">
        <w:rPr>
          <w:rFonts w:ascii="Times New Roman" w:hAnsi="Times New Roman"/>
          <w:sz w:val="24"/>
          <w:szCs w:val="24"/>
          <w:rtl/>
        </w:rPr>
        <w:t>11</w:t>
      </w:r>
      <w:r w:rsidRPr="005108E0">
        <w:rPr>
          <w:sz w:val="24"/>
          <w:szCs w:val="24"/>
          <w:rtl/>
        </w:rPr>
        <w:t>/</w:t>
      </w:r>
      <w:r w:rsidRPr="000E7F15">
        <w:rPr>
          <w:rFonts w:ascii="Times New Roman" w:hAnsi="Times New Roman"/>
          <w:sz w:val="24"/>
          <w:szCs w:val="24"/>
          <w:rtl/>
        </w:rPr>
        <w:t>284</w:t>
      </w:r>
      <w:r w:rsidRPr="005108E0">
        <w:rPr>
          <w:sz w:val="24"/>
          <w:szCs w:val="24"/>
          <w:rtl/>
        </w:rPr>
        <w:t>.</w:t>
      </w:r>
    </w:p>
  </w:footnote>
  <w:footnote w:id="572">
    <w:p w:rsidR="00CD740F" w:rsidRDefault="00CD740F" w:rsidP="00D6477A">
      <w:pPr>
        <w:widowControl w:val="0"/>
        <w:autoSpaceDE w:val="0"/>
        <w:autoSpaceDN w:val="0"/>
        <w:adjustRightInd w:val="0"/>
        <w:spacing w:before="120" w:after="0" w:line="240" w:lineRule="auto"/>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هو أبو جعفر محمد بن زين العابدين علي بن الحسين بن علي بن أبي طالب رضي الله عنهم أجمعين، الملقب الباقر، كان عالما سيدا كبيرا، وإنما قيل له الباقر لأنه تبقر في العلم، أي توسع، والتبقر: التوسع، وكان مولده يوم الثلاثاء ثالت صفر سنة سبع وخمسين للهجرة، وكان عمره يوم قتل جده الحسين، رضي الله عنه، ثلاث سنين، وتوفي في شهر ربيع الآخر سنة ثلاث عشرة ومائة، وقيل في الثالث والعشرين من صفر سنة أربع عشرة، وقيل سبع عشرة، وقيل ثمان عشرة، ونقل إلى المدينة ودفن بالبقيع في القبر الذي فيه أبوه وعم أبيه الحسن بن علي رضي الله عنهم، في القبة التي فيها قبر العباس رضي الله عنه.</w:t>
      </w:r>
      <w:r w:rsidRPr="005108E0">
        <w:rPr>
          <w:rFonts w:ascii="Arial" w:hAnsi="Arial"/>
          <w:color w:val="000000"/>
          <w:sz w:val="24"/>
          <w:szCs w:val="24"/>
          <w:rtl/>
        </w:rPr>
        <w:t xml:space="preserve">يُنظر: ابن خلكان، </w:t>
      </w:r>
      <w:r w:rsidRPr="005108E0">
        <w:rPr>
          <w:rFonts w:ascii="Arial" w:hAnsi="Arial"/>
          <w:b/>
          <w:bCs/>
          <w:color w:val="000000"/>
          <w:sz w:val="24"/>
          <w:szCs w:val="24"/>
          <w:rtl/>
        </w:rPr>
        <w:t>وفيات الأعيان</w:t>
      </w:r>
      <w:r w:rsidRPr="005108E0">
        <w:rPr>
          <w:rFonts w:ascii="Arial" w:hAnsi="Arial"/>
          <w:color w:val="000000"/>
          <w:sz w:val="24"/>
          <w:szCs w:val="24"/>
          <w:rtl/>
        </w:rPr>
        <w:t xml:space="preserve"> </w:t>
      </w:r>
      <w:r w:rsidRPr="000E7F15">
        <w:rPr>
          <w:rFonts w:ascii="Times New Roman" w:hAnsi="Times New Roman" w:cs="Times New Roman"/>
          <w:color w:val="000000"/>
          <w:sz w:val="24"/>
          <w:szCs w:val="24"/>
          <w:rtl/>
        </w:rPr>
        <w:t>4</w:t>
      </w:r>
      <w:r w:rsidRPr="005108E0">
        <w:rPr>
          <w:rFonts w:ascii="Arial" w:hAnsi="Arial"/>
          <w:color w:val="000000"/>
          <w:sz w:val="24"/>
          <w:szCs w:val="24"/>
          <w:rtl/>
        </w:rPr>
        <w:t>/</w:t>
      </w:r>
      <w:r w:rsidRPr="000E7F15">
        <w:rPr>
          <w:rFonts w:ascii="Times New Roman" w:hAnsi="Times New Roman" w:cs="Times New Roman"/>
          <w:color w:val="000000"/>
          <w:sz w:val="24"/>
          <w:szCs w:val="24"/>
          <w:rtl/>
        </w:rPr>
        <w:t>174</w:t>
      </w:r>
      <w:r w:rsidRPr="005108E0">
        <w:rPr>
          <w:rFonts w:ascii="Arial" w:hAnsi="Arial"/>
          <w:color w:val="000000"/>
          <w:sz w:val="24"/>
          <w:szCs w:val="24"/>
          <w:rtl/>
        </w:rPr>
        <w:t>.</w:t>
      </w:r>
    </w:p>
  </w:footnote>
  <w:footnote w:id="573">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118</w:t>
      </w:r>
      <w:r w:rsidRPr="005108E0">
        <w:rPr>
          <w:rFonts w:ascii="Arial" w:hAnsi="Arial"/>
          <w:sz w:val="24"/>
          <w:szCs w:val="24"/>
          <w:rtl/>
        </w:rPr>
        <w:t>.</w:t>
      </w:r>
    </w:p>
  </w:footnote>
  <w:footnote w:id="57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117</w:t>
      </w:r>
      <w:r w:rsidRPr="005108E0">
        <w:rPr>
          <w:rFonts w:ascii="Arial" w:hAnsi="Arial"/>
          <w:sz w:val="24"/>
          <w:szCs w:val="24"/>
          <w:rtl/>
        </w:rPr>
        <w:t>.</w:t>
      </w:r>
    </w:p>
  </w:footnote>
  <w:footnote w:id="57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18</w:t>
      </w:r>
      <w:r w:rsidRPr="005108E0">
        <w:rPr>
          <w:rFonts w:ascii="Arial" w:hAnsi="Arial"/>
          <w:sz w:val="24"/>
          <w:szCs w:val="24"/>
          <w:rtl/>
        </w:rPr>
        <w:t>/</w:t>
      </w:r>
      <w:r w:rsidRPr="000E7F15">
        <w:rPr>
          <w:rFonts w:ascii="Times New Roman" w:hAnsi="Times New Roman"/>
          <w:sz w:val="24"/>
          <w:szCs w:val="24"/>
          <w:rtl/>
        </w:rPr>
        <w:t>60</w:t>
      </w:r>
      <w:r w:rsidRPr="005108E0">
        <w:rPr>
          <w:rFonts w:ascii="Arial" w:hAnsi="Arial"/>
          <w:sz w:val="24"/>
          <w:szCs w:val="24"/>
          <w:rtl/>
        </w:rPr>
        <w:t>؛ إلكي</w:t>
      </w:r>
      <w:r>
        <w:rPr>
          <w:rFonts w:ascii="Arial" w:hAnsi="Arial"/>
          <w:sz w:val="24"/>
          <w:szCs w:val="24"/>
          <w:rtl/>
        </w:rPr>
        <w:t>ا</w:t>
      </w:r>
      <w:r w:rsidRPr="005108E0">
        <w:rPr>
          <w:rFonts w:ascii="Arial" w:hAnsi="Arial"/>
          <w:sz w:val="24"/>
          <w:szCs w:val="24"/>
          <w:rtl/>
        </w:rPr>
        <w:t xml:space="preserve"> الهراسي، </w:t>
      </w:r>
      <w:r w:rsidRPr="005108E0">
        <w:rPr>
          <w:rFonts w:ascii="Arial" w:hAnsi="Arial"/>
          <w:b/>
          <w:bCs/>
          <w:sz w:val="24"/>
          <w:szCs w:val="24"/>
          <w:rtl/>
        </w:rPr>
        <w:t>أحكام القرآن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280</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152</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0E7F15">
        <w:rPr>
          <w:rFonts w:ascii="Times New Roman" w:hAnsi="Times New Roman"/>
          <w:sz w:val="24"/>
          <w:szCs w:val="24"/>
          <w:rtl/>
        </w:rPr>
        <w:t>23</w:t>
      </w:r>
      <w:r w:rsidRPr="005108E0">
        <w:rPr>
          <w:rFonts w:ascii="Arial" w:hAnsi="Arial"/>
          <w:sz w:val="24"/>
          <w:szCs w:val="24"/>
          <w:rtl/>
        </w:rPr>
        <w:t>/</w:t>
      </w:r>
      <w:r w:rsidRPr="000E7F15">
        <w:rPr>
          <w:rFonts w:ascii="Times New Roman" w:hAnsi="Times New Roman"/>
          <w:sz w:val="24"/>
          <w:szCs w:val="24"/>
          <w:rtl/>
        </w:rPr>
        <w:t>221</w:t>
      </w:r>
      <w:r w:rsidRPr="005108E0">
        <w:rPr>
          <w:rFonts w:ascii="Arial" w:hAnsi="Arial"/>
          <w:sz w:val="24"/>
          <w:szCs w:val="24"/>
          <w:rtl/>
        </w:rPr>
        <w:t xml:space="preserve">؛ البيضاوي، </w:t>
      </w:r>
      <w:r w:rsidRPr="005108E0">
        <w:rPr>
          <w:rFonts w:ascii="Arial" w:hAnsi="Arial"/>
          <w:b/>
          <w:bCs/>
          <w:sz w:val="24"/>
          <w:szCs w:val="24"/>
          <w:rtl/>
        </w:rPr>
        <w:t>أنوار النزيل</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70</w:t>
      </w:r>
      <w:r w:rsidRPr="005108E0">
        <w:rPr>
          <w:rFonts w:ascii="Arial" w:hAnsi="Arial"/>
          <w:sz w:val="24"/>
          <w:szCs w:val="24"/>
          <w:rtl/>
        </w:rPr>
        <w:t xml:space="preserve">؛ الشوكاني، </w:t>
      </w:r>
      <w:r w:rsidRPr="005108E0">
        <w:rPr>
          <w:rFonts w:ascii="Arial" w:hAnsi="Arial"/>
          <w:b/>
          <w:bCs/>
          <w:sz w:val="24"/>
          <w:szCs w:val="24"/>
          <w:rtl/>
        </w:rPr>
        <w:t>فتح القدير</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530</w:t>
      </w:r>
      <w:r w:rsidRPr="005108E0">
        <w:rPr>
          <w:rFonts w:ascii="Arial" w:hAnsi="Arial"/>
          <w:sz w:val="24"/>
          <w:szCs w:val="24"/>
          <w:rtl/>
        </w:rPr>
        <w:t>.</w:t>
      </w:r>
    </w:p>
  </w:footnote>
  <w:footnote w:id="57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0E7F15">
        <w:rPr>
          <w:rFonts w:ascii="Times New Roman" w:hAnsi="Times New Roman"/>
          <w:sz w:val="24"/>
          <w:szCs w:val="24"/>
          <w:rtl/>
        </w:rPr>
        <w:t>18</w:t>
      </w:r>
      <w:r w:rsidRPr="005108E0">
        <w:rPr>
          <w:sz w:val="24"/>
          <w:szCs w:val="24"/>
          <w:rtl/>
        </w:rPr>
        <w:t>/</w:t>
      </w:r>
      <w:r w:rsidRPr="000E7F15">
        <w:rPr>
          <w:rFonts w:ascii="Times New Roman" w:hAnsi="Times New Roman"/>
          <w:sz w:val="24"/>
          <w:szCs w:val="24"/>
          <w:rtl/>
        </w:rPr>
        <w:t>60</w:t>
      </w:r>
      <w:r w:rsidRPr="005108E0">
        <w:rPr>
          <w:sz w:val="24"/>
          <w:szCs w:val="24"/>
          <w:rtl/>
        </w:rPr>
        <w:t>.</w:t>
      </w:r>
    </w:p>
  </w:footnote>
  <w:footnote w:id="57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الزجاج،</w:t>
      </w:r>
      <w:r w:rsidRPr="005108E0">
        <w:rPr>
          <w:sz w:val="24"/>
          <w:szCs w:val="24"/>
          <w:rtl/>
        </w:rPr>
        <w:t xml:space="preserve"> </w:t>
      </w:r>
      <w:r w:rsidRPr="005108E0">
        <w:rPr>
          <w:rFonts w:hint="cs"/>
          <w:b/>
          <w:bCs/>
          <w:sz w:val="24"/>
          <w:szCs w:val="24"/>
          <w:rtl/>
        </w:rPr>
        <w:t>معاني</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423</w:t>
      </w:r>
      <w:r w:rsidRPr="005108E0">
        <w:rPr>
          <w:rFonts w:hint="cs"/>
          <w:sz w:val="24"/>
          <w:szCs w:val="24"/>
          <w:rtl/>
        </w:rPr>
        <w:t>؛</w:t>
      </w:r>
      <w:r w:rsidRPr="005108E0">
        <w:rPr>
          <w:sz w:val="24"/>
          <w:szCs w:val="24"/>
          <w:rtl/>
        </w:rPr>
        <w:t xml:space="preserve"> </w:t>
      </w:r>
      <w:r w:rsidRPr="005108E0">
        <w:rPr>
          <w:rFonts w:hint="cs"/>
          <w:sz w:val="24"/>
          <w:szCs w:val="24"/>
          <w:rtl/>
        </w:rPr>
        <w:t>السمرقندي،</w:t>
      </w:r>
      <w:r w:rsidRPr="005108E0">
        <w:rPr>
          <w:sz w:val="24"/>
          <w:szCs w:val="24"/>
          <w:rtl/>
        </w:rPr>
        <w:t xml:space="preserve"> </w:t>
      </w:r>
      <w:r w:rsidRPr="005108E0">
        <w:rPr>
          <w:rFonts w:hint="cs"/>
          <w:b/>
          <w:bCs/>
          <w:sz w:val="24"/>
          <w:szCs w:val="24"/>
          <w:rtl/>
        </w:rPr>
        <w:t>بحر</w:t>
      </w:r>
      <w:r w:rsidRPr="005108E0">
        <w:rPr>
          <w:b/>
          <w:bCs/>
          <w:sz w:val="24"/>
          <w:szCs w:val="24"/>
          <w:rtl/>
        </w:rPr>
        <w:t xml:space="preserve"> </w:t>
      </w:r>
      <w:r w:rsidRPr="005108E0">
        <w:rPr>
          <w:rFonts w:hint="cs"/>
          <w:b/>
          <w:bCs/>
          <w:sz w:val="24"/>
          <w:szCs w:val="24"/>
          <w:rtl/>
        </w:rPr>
        <w:t>العلوم</w:t>
      </w:r>
      <w:r w:rsidRPr="005108E0">
        <w:rPr>
          <w:sz w:val="24"/>
          <w:szCs w:val="24"/>
          <w:rtl/>
        </w:rPr>
        <w:t xml:space="preserve"> </w:t>
      </w:r>
      <w:r w:rsidRPr="000E7F15">
        <w:rPr>
          <w:rFonts w:ascii="Times New Roman" w:hAnsi="Times New Roman"/>
          <w:sz w:val="24"/>
          <w:szCs w:val="24"/>
          <w:rtl/>
        </w:rPr>
        <w:t>2</w:t>
      </w:r>
      <w:r w:rsidRPr="005108E0">
        <w:rPr>
          <w:sz w:val="24"/>
          <w:szCs w:val="24"/>
          <w:rtl/>
        </w:rPr>
        <w:t>/</w:t>
      </w:r>
      <w:r w:rsidRPr="000E7F15">
        <w:rPr>
          <w:rFonts w:ascii="Times New Roman" w:hAnsi="Times New Roman"/>
          <w:sz w:val="24"/>
          <w:szCs w:val="24"/>
          <w:rtl/>
        </w:rPr>
        <w:t>457</w:t>
      </w:r>
      <w:r w:rsidRPr="005108E0">
        <w:rPr>
          <w:rFonts w:hint="cs"/>
          <w:sz w:val="24"/>
          <w:szCs w:val="24"/>
          <w:rtl/>
        </w:rPr>
        <w:t>؛</w:t>
      </w:r>
      <w:r w:rsidRPr="005108E0">
        <w:rPr>
          <w:sz w:val="24"/>
          <w:szCs w:val="24"/>
          <w:rtl/>
        </w:rPr>
        <w:t xml:space="preserve"> </w:t>
      </w:r>
      <w:r w:rsidRPr="005108E0">
        <w:rPr>
          <w:rFonts w:hint="cs"/>
          <w:sz w:val="24"/>
          <w:szCs w:val="24"/>
          <w:rtl/>
        </w:rPr>
        <w:t>السمعاني،</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السمعاني</w:t>
      </w:r>
      <w:r w:rsidRPr="005108E0">
        <w:rPr>
          <w:sz w:val="24"/>
          <w:szCs w:val="24"/>
          <w:rtl/>
        </w:rPr>
        <w:t xml:space="preserve"> </w:t>
      </w:r>
      <w:r w:rsidRPr="000E7F15">
        <w:rPr>
          <w:rFonts w:ascii="Times New Roman" w:hAnsi="Times New Roman"/>
          <w:sz w:val="24"/>
          <w:szCs w:val="24"/>
          <w:rtl/>
        </w:rPr>
        <w:t>3</w:t>
      </w:r>
      <w:r w:rsidRPr="005108E0">
        <w:rPr>
          <w:sz w:val="24"/>
          <w:szCs w:val="24"/>
          <w:rtl/>
        </w:rPr>
        <w:t>/</w:t>
      </w:r>
      <w:r w:rsidRPr="000E7F15">
        <w:rPr>
          <w:rFonts w:ascii="Times New Roman" w:hAnsi="Times New Roman"/>
          <w:sz w:val="24"/>
          <w:szCs w:val="24"/>
          <w:rtl/>
        </w:rPr>
        <w:t>434</w:t>
      </w:r>
      <w:r w:rsidRPr="005108E0">
        <w:rPr>
          <w:rFonts w:hint="cs"/>
          <w:sz w:val="24"/>
          <w:szCs w:val="24"/>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117</w:t>
      </w:r>
      <w:r w:rsidRPr="005108E0">
        <w:rPr>
          <w:sz w:val="24"/>
          <w:szCs w:val="24"/>
          <w:rtl/>
        </w:rPr>
        <w:t>.</w:t>
      </w:r>
    </w:p>
  </w:footnote>
  <w:footnote w:id="57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0E7F15">
        <w:rPr>
          <w:rFonts w:ascii="Times New Roman" w:hAnsi="Times New Roman"/>
          <w:sz w:val="24"/>
          <w:szCs w:val="24"/>
          <w:rtl/>
        </w:rPr>
        <w:t>7</w:t>
      </w:r>
      <w:r w:rsidRPr="005108E0">
        <w:rPr>
          <w:sz w:val="24"/>
          <w:szCs w:val="24"/>
          <w:rtl/>
        </w:rPr>
        <w:t>/</w:t>
      </w:r>
      <w:r w:rsidRPr="000E7F15">
        <w:rPr>
          <w:rFonts w:ascii="Times New Roman" w:hAnsi="Times New Roman"/>
          <w:sz w:val="24"/>
          <w:szCs w:val="24"/>
          <w:rtl/>
        </w:rPr>
        <w:t>4877</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جزي،</w:t>
      </w:r>
      <w:r w:rsidRPr="005108E0">
        <w:rPr>
          <w:sz w:val="24"/>
          <w:szCs w:val="24"/>
          <w:rtl/>
        </w:rPr>
        <w:t xml:space="preserve"> </w:t>
      </w:r>
      <w:r w:rsidRPr="005108E0">
        <w:rPr>
          <w:rFonts w:hint="cs"/>
          <w:b/>
          <w:bCs/>
          <w:sz w:val="24"/>
          <w:szCs w:val="24"/>
          <w:rtl/>
        </w:rPr>
        <w:t>التسهيل</w:t>
      </w:r>
      <w:r w:rsidRPr="005108E0">
        <w:rPr>
          <w:b/>
          <w:bCs/>
          <w:sz w:val="24"/>
          <w:szCs w:val="24"/>
          <w:rtl/>
        </w:rPr>
        <w:t xml:space="preserve"> </w:t>
      </w:r>
      <w:r w:rsidRPr="005108E0">
        <w:rPr>
          <w:rFonts w:hint="cs"/>
          <w:b/>
          <w:bCs/>
          <w:sz w:val="24"/>
          <w:szCs w:val="24"/>
          <w:rtl/>
        </w:rPr>
        <w:t>لعلوم</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0E7F15">
        <w:rPr>
          <w:rFonts w:ascii="Times New Roman" w:hAnsi="Times New Roman"/>
          <w:sz w:val="24"/>
          <w:szCs w:val="24"/>
          <w:rtl/>
        </w:rPr>
        <w:t>2</w:t>
      </w:r>
      <w:r w:rsidRPr="005108E0">
        <w:rPr>
          <w:sz w:val="24"/>
          <w:szCs w:val="24"/>
          <w:rtl/>
        </w:rPr>
        <w:t>/</w:t>
      </w:r>
      <w:r w:rsidRPr="000E7F15">
        <w:rPr>
          <w:rFonts w:ascii="Times New Roman" w:hAnsi="Times New Roman"/>
          <w:sz w:val="24"/>
          <w:szCs w:val="24"/>
          <w:rtl/>
        </w:rPr>
        <w:t>38</w:t>
      </w:r>
      <w:r w:rsidRPr="005108E0">
        <w:rPr>
          <w:sz w:val="24"/>
          <w:szCs w:val="24"/>
          <w:rtl/>
        </w:rPr>
        <w:t>.</w:t>
      </w:r>
    </w:p>
  </w:footnote>
  <w:footnote w:id="57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الجصاص،</w:t>
      </w:r>
      <w:r w:rsidRPr="005108E0">
        <w:rPr>
          <w:sz w:val="24"/>
          <w:szCs w:val="24"/>
          <w:rtl/>
        </w:rPr>
        <w:t xml:space="preserve"> </w:t>
      </w:r>
      <w:r w:rsidRPr="005108E0">
        <w:rPr>
          <w:rFonts w:hint="cs"/>
          <w:b/>
          <w:bCs/>
          <w:sz w:val="24"/>
          <w:szCs w:val="24"/>
          <w:rtl/>
        </w:rPr>
        <w:t>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66</w:t>
      </w:r>
      <w:r w:rsidRPr="005108E0">
        <w:rPr>
          <w:sz w:val="24"/>
          <w:szCs w:val="24"/>
          <w:rtl/>
        </w:rPr>
        <w:t>.</w:t>
      </w:r>
    </w:p>
  </w:footnote>
  <w:footnote w:id="58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الجصاص،</w:t>
      </w:r>
      <w:r w:rsidRPr="005108E0">
        <w:rPr>
          <w:sz w:val="24"/>
          <w:szCs w:val="24"/>
          <w:rtl/>
        </w:rPr>
        <w:t xml:space="preserve"> </w:t>
      </w:r>
      <w:r w:rsidRPr="005108E0">
        <w:rPr>
          <w:rFonts w:hint="cs"/>
          <w:b/>
          <w:bCs/>
          <w:sz w:val="24"/>
          <w:szCs w:val="24"/>
          <w:rtl/>
        </w:rPr>
        <w:t>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66</w:t>
      </w:r>
      <w:r w:rsidRPr="005108E0">
        <w:rPr>
          <w:sz w:val="24"/>
          <w:szCs w:val="24"/>
          <w:rtl/>
        </w:rPr>
        <w:t>.</w:t>
      </w:r>
    </w:p>
  </w:footnote>
  <w:footnote w:id="581">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121</w:t>
      </w:r>
      <w:r w:rsidRPr="005108E0">
        <w:rPr>
          <w:rFonts w:ascii="Arial" w:hAnsi="Arial"/>
          <w:sz w:val="24"/>
          <w:szCs w:val="24"/>
          <w:rtl/>
        </w:rPr>
        <w:t>.</w:t>
      </w:r>
    </w:p>
  </w:footnote>
  <w:footnote w:id="582">
    <w:p w:rsidR="00CD740F" w:rsidRDefault="00CD740F" w:rsidP="00D6477A">
      <w:pPr>
        <w:pStyle w:val="FootnoteText"/>
        <w:widowControl w:val="0"/>
        <w:spacing w:before="12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يُنظر: الواحدي، </w:t>
      </w:r>
      <w:r w:rsidRPr="005108E0">
        <w:rPr>
          <w:rFonts w:ascii="Arial" w:hAnsi="Arial"/>
          <w:b/>
          <w:bCs/>
          <w:sz w:val="24"/>
          <w:szCs w:val="24"/>
          <w:rtl/>
        </w:rPr>
        <w:t>التفسير البسيط</w:t>
      </w:r>
      <w:r w:rsidRPr="005108E0">
        <w:rPr>
          <w:rFonts w:ascii="Arial" w:hAnsi="Arial"/>
          <w:sz w:val="24"/>
          <w:szCs w:val="24"/>
          <w:rtl/>
        </w:rPr>
        <w:t xml:space="preserve"> </w:t>
      </w:r>
      <w:r w:rsidRPr="000E7F15">
        <w:rPr>
          <w:rFonts w:ascii="Times New Roman" w:hAnsi="Times New Roman"/>
          <w:sz w:val="24"/>
          <w:szCs w:val="24"/>
          <w:rtl/>
        </w:rPr>
        <w:t>15</w:t>
      </w:r>
      <w:r w:rsidRPr="005108E0">
        <w:rPr>
          <w:rFonts w:ascii="Arial" w:hAnsi="Arial"/>
          <w:sz w:val="24"/>
          <w:szCs w:val="24"/>
          <w:rtl/>
        </w:rPr>
        <w:t>/</w:t>
      </w:r>
      <w:r w:rsidRPr="000E7F15">
        <w:rPr>
          <w:rFonts w:ascii="Times New Roman" w:hAnsi="Times New Roman"/>
          <w:sz w:val="24"/>
          <w:szCs w:val="24"/>
          <w:rtl/>
        </w:rPr>
        <w:t>393</w:t>
      </w:r>
      <w:r w:rsidRPr="005108E0">
        <w:rPr>
          <w:rFonts w:ascii="Arial" w:hAnsi="Arial"/>
          <w:sz w:val="24"/>
          <w:szCs w:val="24"/>
          <w:rtl/>
        </w:rPr>
        <w:t>.</w:t>
      </w:r>
    </w:p>
  </w:footnote>
  <w:footnote w:id="583">
    <w:p w:rsidR="00CD740F" w:rsidRDefault="00CD740F" w:rsidP="00D6477A">
      <w:pPr>
        <w:pStyle w:val="FootnoteText"/>
        <w:widowControl w:val="0"/>
        <w:spacing w:before="12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يُنظر: الواحدي، </w:t>
      </w:r>
      <w:r w:rsidRPr="005108E0">
        <w:rPr>
          <w:rFonts w:ascii="Arial" w:hAnsi="Arial"/>
          <w:b/>
          <w:bCs/>
          <w:sz w:val="24"/>
          <w:szCs w:val="24"/>
          <w:rtl/>
        </w:rPr>
        <w:t>التفسير البسط</w:t>
      </w:r>
      <w:r w:rsidRPr="005108E0">
        <w:rPr>
          <w:rFonts w:ascii="Arial" w:hAnsi="Arial"/>
          <w:sz w:val="24"/>
          <w:szCs w:val="24"/>
          <w:rtl/>
        </w:rPr>
        <w:t xml:space="preserve"> </w:t>
      </w:r>
      <w:r w:rsidRPr="000E7F15">
        <w:rPr>
          <w:rFonts w:ascii="Times New Roman" w:hAnsi="Times New Roman"/>
          <w:sz w:val="24"/>
          <w:szCs w:val="24"/>
          <w:rtl/>
        </w:rPr>
        <w:t>15</w:t>
      </w:r>
      <w:r w:rsidRPr="005108E0">
        <w:rPr>
          <w:rFonts w:ascii="Arial" w:hAnsi="Arial"/>
          <w:sz w:val="24"/>
          <w:szCs w:val="24"/>
          <w:rtl/>
        </w:rPr>
        <w:t>/</w:t>
      </w:r>
      <w:r w:rsidRPr="000E7F15">
        <w:rPr>
          <w:rFonts w:ascii="Times New Roman" w:hAnsi="Times New Roman"/>
          <w:sz w:val="24"/>
          <w:szCs w:val="24"/>
          <w:rtl/>
        </w:rPr>
        <w:t>393</w:t>
      </w:r>
      <w:r w:rsidRPr="005108E0">
        <w:rPr>
          <w:rFonts w:ascii="Arial" w:hAnsi="Arial"/>
          <w:sz w:val="24"/>
          <w:szCs w:val="24"/>
          <w:rtl/>
        </w:rPr>
        <w:t>.</w:t>
      </w:r>
    </w:p>
  </w:footnote>
  <w:footnote w:id="584">
    <w:p w:rsidR="00CD740F" w:rsidRDefault="00CD740F" w:rsidP="00D6477A">
      <w:pPr>
        <w:pStyle w:val="FootnoteText"/>
        <w:widowControl w:val="0"/>
        <w:spacing w:before="12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121</w:t>
      </w:r>
      <w:r w:rsidRPr="005108E0">
        <w:rPr>
          <w:rFonts w:ascii="Arial" w:hAnsi="Arial"/>
          <w:sz w:val="24"/>
          <w:szCs w:val="24"/>
          <w:rtl/>
        </w:rPr>
        <w:t>.</w:t>
      </w:r>
    </w:p>
  </w:footnote>
  <w:footnote w:id="58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مالك، </w:t>
      </w:r>
      <w:r w:rsidRPr="005108E0">
        <w:rPr>
          <w:rFonts w:ascii="Arial" w:hAnsi="Arial"/>
          <w:b/>
          <w:bCs/>
          <w:sz w:val="24"/>
          <w:szCs w:val="24"/>
          <w:rtl/>
        </w:rPr>
        <w:t>الموطأ</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369</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18</w:t>
      </w:r>
      <w:r w:rsidRPr="005108E0">
        <w:rPr>
          <w:rFonts w:ascii="Arial" w:hAnsi="Arial"/>
          <w:sz w:val="24"/>
          <w:szCs w:val="24"/>
          <w:rtl/>
        </w:rPr>
        <w:t>/.</w:t>
      </w:r>
      <w:r w:rsidRPr="000E7F15">
        <w:rPr>
          <w:rFonts w:ascii="Times New Roman" w:hAnsi="Times New Roman"/>
          <w:sz w:val="24"/>
          <w:szCs w:val="24"/>
          <w:rtl/>
        </w:rPr>
        <w:t>527</w:t>
      </w:r>
    </w:p>
  </w:footnote>
  <w:footnote w:id="58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123</w:t>
      </w:r>
      <w:r w:rsidRPr="005108E0">
        <w:rPr>
          <w:rFonts w:ascii="Arial" w:hAnsi="Arial"/>
          <w:sz w:val="24"/>
          <w:szCs w:val="24"/>
          <w:rtl/>
        </w:rPr>
        <w:t>.</w:t>
      </w:r>
    </w:p>
  </w:footnote>
  <w:footnote w:id="587">
    <w:p w:rsidR="00CD740F" w:rsidRDefault="00CD740F" w:rsidP="001B407A">
      <w:pPr>
        <w:widowControl w:val="0"/>
        <w:autoSpaceDE w:val="0"/>
        <w:autoSpaceDN w:val="0"/>
        <w:adjustRightInd w:val="0"/>
        <w:spacing w:after="0" w:line="240" w:lineRule="auto"/>
        <w:ind w:left="369" w:hanging="369"/>
        <w:contextualSpacing/>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وقد رُوي عن الحسن قول رابع في الآية، وهو أن الشعائر يقصد بها دين الله كله، وتعظيمه بالتزامه، والمنافع هي الأجر والثواب، والأجل المسمى يقصد به يوم القيامة، ويكون تأويل قوله تعالى: </w:t>
      </w:r>
      <w:r w:rsidRPr="005108E0">
        <w:rPr>
          <w:rFonts w:ascii="Arial" w:hAnsi="Arial" w:cs="Traditional Arabic"/>
          <w:sz w:val="24"/>
          <w:szCs w:val="26"/>
          <w:rtl/>
        </w:rPr>
        <w:t>﴿</w:t>
      </w:r>
      <w:r w:rsidRPr="005108E0">
        <w:rPr>
          <w:rFonts w:ascii="Arial" w:hAnsi="Arial" w:cs="DecoType Naskh"/>
          <w:sz w:val="24"/>
          <w:szCs w:val="24"/>
          <w:rtl/>
        </w:rPr>
        <w:t>ثُمَّ مَحِلُّهَا إِلَى الْبَيْتِ الْعَتِيق</w:t>
      </w:r>
      <w:r w:rsidRPr="005108E0">
        <w:rPr>
          <w:rFonts w:ascii="Arial" w:hAnsi="Arial" w:cs="Traditional Arabic"/>
          <w:sz w:val="24"/>
          <w:szCs w:val="26"/>
          <w:rtl/>
        </w:rPr>
        <w:t>﴾</w:t>
      </w:r>
      <w:r w:rsidRPr="005108E0">
        <w:rPr>
          <w:rFonts w:ascii="Arial" w:hAnsi="Arial" w:cs="DecoType Naskh"/>
          <w:sz w:val="24"/>
          <w:szCs w:val="24"/>
          <w:rtl/>
        </w:rPr>
        <w:t xml:space="preserve">: </w:t>
      </w:r>
      <w:r w:rsidRPr="005108E0">
        <w:rPr>
          <w:rFonts w:ascii="Arial" w:hAnsi="Arial"/>
          <w:color w:val="000000"/>
          <w:sz w:val="24"/>
          <w:szCs w:val="24"/>
          <w:rtl/>
        </w:rPr>
        <w:t xml:space="preserve">أن محل ما اختص منها بالأجر له هو البيت العتيق، [يُنظر: الماوردي، </w:t>
      </w:r>
      <w:r w:rsidRPr="005108E0">
        <w:rPr>
          <w:rFonts w:ascii="Arial" w:hAnsi="Arial"/>
          <w:b/>
          <w:bCs/>
          <w:color w:val="000000"/>
          <w:sz w:val="24"/>
          <w:szCs w:val="24"/>
          <w:rtl/>
        </w:rPr>
        <w:t>النكت والعيون</w:t>
      </w:r>
      <w:r w:rsidRPr="005108E0">
        <w:rPr>
          <w:rFonts w:ascii="Arial" w:hAnsi="Arial"/>
          <w:color w:val="000000"/>
          <w:sz w:val="24"/>
          <w:szCs w:val="24"/>
          <w:rtl/>
        </w:rPr>
        <w:t xml:space="preserve"> </w:t>
      </w:r>
      <w:r w:rsidRPr="000E7F15">
        <w:rPr>
          <w:rFonts w:ascii="Times New Roman" w:hAnsi="Times New Roman" w:cs="Times New Roman"/>
          <w:color w:val="000000"/>
          <w:sz w:val="24"/>
          <w:szCs w:val="24"/>
          <w:rtl/>
        </w:rPr>
        <w:t>4</w:t>
      </w:r>
      <w:r w:rsidRPr="005108E0">
        <w:rPr>
          <w:rFonts w:ascii="Arial" w:hAnsi="Arial"/>
          <w:color w:val="000000"/>
          <w:sz w:val="24"/>
          <w:szCs w:val="24"/>
          <w:rtl/>
        </w:rPr>
        <w:t>/</w:t>
      </w:r>
      <w:r w:rsidRPr="000E7F15">
        <w:rPr>
          <w:rFonts w:ascii="Times New Roman" w:hAnsi="Times New Roman" w:cs="Times New Roman"/>
          <w:color w:val="000000"/>
          <w:sz w:val="24"/>
          <w:szCs w:val="24"/>
          <w:rtl/>
        </w:rPr>
        <w:t>24</w:t>
      </w:r>
      <w:r w:rsidRPr="005108E0">
        <w:rPr>
          <w:rFonts w:ascii="Arial" w:hAnsi="Arial"/>
          <w:color w:val="000000"/>
          <w:sz w:val="24"/>
          <w:szCs w:val="24"/>
          <w:rtl/>
        </w:rPr>
        <w:t xml:space="preserve">]، وفي هذا التفسير بعدٌ لا يخفى، قال ابن جزي: "ومن قال: إن الشعائر أمور الدين على الإطلاق فذلك لا يستقيم مع قوله: </w:t>
      </w:r>
      <w:r w:rsidRPr="005108E0">
        <w:rPr>
          <w:rFonts w:ascii="Arial" w:hAnsi="Arial" w:cs="Traditional Arabic"/>
          <w:color w:val="000000"/>
          <w:sz w:val="24"/>
          <w:szCs w:val="26"/>
          <w:rtl/>
        </w:rPr>
        <w:t>﴿</w:t>
      </w:r>
      <w:r w:rsidRPr="005108E0">
        <w:rPr>
          <w:rFonts w:ascii="Arial" w:hAnsi="Arial"/>
          <w:sz w:val="24"/>
          <w:szCs w:val="24"/>
          <w:rtl/>
        </w:rPr>
        <w:t>مَحِلُّهَا إِلَى الْبَيْتِ</w:t>
      </w:r>
      <w:r w:rsidRPr="005108E0">
        <w:rPr>
          <w:rFonts w:ascii="Arial" w:hAnsi="Arial" w:cs="Traditional Arabic"/>
          <w:color w:val="000000"/>
          <w:sz w:val="24"/>
          <w:szCs w:val="26"/>
          <w:rtl/>
        </w:rPr>
        <w:t>﴾</w:t>
      </w:r>
      <w:r w:rsidRPr="005108E0">
        <w:rPr>
          <w:rFonts w:ascii="Arial" w:hAnsi="Arial"/>
          <w:color w:val="000000"/>
          <w:sz w:val="24"/>
          <w:szCs w:val="24"/>
          <w:rtl/>
        </w:rPr>
        <w:t xml:space="preserve">" [ابن جزي، </w:t>
      </w:r>
      <w:r w:rsidRPr="005108E0">
        <w:rPr>
          <w:rFonts w:ascii="Arial" w:hAnsi="Arial"/>
          <w:b/>
          <w:bCs/>
          <w:color w:val="000000"/>
          <w:sz w:val="24"/>
          <w:szCs w:val="24"/>
          <w:rtl/>
        </w:rPr>
        <w:t>التسهيل لعلوم التنزيل</w:t>
      </w:r>
      <w:r w:rsidRPr="005108E0">
        <w:rPr>
          <w:rFonts w:ascii="Arial" w:hAnsi="Arial"/>
          <w:color w:val="000000"/>
          <w:sz w:val="24"/>
          <w:szCs w:val="24"/>
          <w:rtl/>
        </w:rPr>
        <w:t xml:space="preserve"> </w:t>
      </w:r>
      <w:r w:rsidRPr="000E7F15">
        <w:rPr>
          <w:rFonts w:ascii="Times New Roman" w:hAnsi="Times New Roman" w:cs="Times New Roman"/>
          <w:color w:val="000000"/>
          <w:sz w:val="24"/>
          <w:szCs w:val="24"/>
          <w:rtl/>
        </w:rPr>
        <w:t>2</w:t>
      </w:r>
      <w:r w:rsidRPr="005108E0">
        <w:rPr>
          <w:rFonts w:ascii="Arial" w:hAnsi="Arial"/>
          <w:color w:val="000000"/>
          <w:sz w:val="24"/>
          <w:szCs w:val="24"/>
          <w:rtl/>
        </w:rPr>
        <w:t>/</w:t>
      </w:r>
      <w:r w:rsidRPr="000E7F15">
        <w:rPr>
          <w:rFonts w:ascii="Times New Roman" w:hAnsi="Times New Roman" w:cs="Times New Roman"/>
          <w:color w:val="000000"/>
          <w:sz w:val="24"/>
          <w:szCs w:val="24"/>
          <w:rtl/>
        </w:rPr>
        <w:t>40</w:t>
      </w:r>
      <w:r w:rsidRPr="005108E0">
        <w:rPr>
          <w:rFonts w:ascii="Arial" w:hAnsi="Arial"/>
          <w:color w:val="000000"/>
          <w:sz w:val="24"/>
          <w:szCs w:val="24"/>
          <w:rtl/>
        </w:rPr>
        <w:t>].</w:t>
      </w:r>
    </w:p>
  </w:footnote>
  <w:footnote w:id="58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الزجاج،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426</w:t>
      </w:r>
      <w:r w:rsidRPr="005108E0">
        <w:rPr>
          <w:rFonts w:ascii="Arial" w:hAnsi="Arial"/>
          <w:sz w:val="24"/>
          <w:szCs w:val="24"/>
          <w:rtl/>
        </w:rPr>
        <w:t xml:space="preserve">؛ الجصاص، </w:t>
      </w:r>
      <w:r w:rsidRPr="005108E0">
        <w:rPr>
          <w:rFonts w:ascii="Arial" w:hAnsi="Arial"/>
          <w:b/>
          <w:bCs/>
          <w:sz w:val="24"/>
          <w:szCs w:val="24"/>
          <w:rtl/>
        </w:rPr>
        <w:t>أحكام القرآن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79</w:t>
      </w:r>
      <w:r w:rsidRPr="005108E0">
        <w:rPr>
          <w:rFonts w:ascii="Arial" w:hAnsi="Arial"/>
          <w:sz w:val="24"/>
          <w:szCs w:val="24"/>
          <w:rtl/>
        </w:rPr>
        <w:t xml:space="preserve">؛ السمرقندي، </w:t>
      </w:r>
      <w:r w:rsidRPr="005108E0">
        <w:rPr>
          <w:rFonts w:ascii="Arial" w:hAnsi="Arial"/>
          <w:b/>
          <w:bCs/>
          <w:sz w:val="24"/>
          <w:szCs w:val="24"/>
          <w:rtl/>
        </w:rPr>
        <w:t>بحر العلوم</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459</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4885</w:t>
      </w:r>
      <w:r w:rsidRPr="005108E0">
        <w:rPr>
          <w:rFonts w:ascii="Arial" w:hAnsi="Arial"/>
          <w:sz w:val="24"/>
          <w:szCs w:val="24"/>
          <w:rtl/>
        </w:rPr>
        <w:t xml:space="preserve">؛ إلكيا الهراسي، </w:t>
      </w:r>
      <w:r w:rsidRPr="005108E0">
        <w:rPr>
          <w:rFonts w:ascii="Arial" w:hAnsi="Arial"/>
          <w:b/>
          <w:bCs/>
          <w:sz w:val="24"/>
          <w:szCs w:val="24"/>
          <w:rtl/>
        </w:rPr>
        <w:t>أحكام القرآن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282</w:t>
      </w:r>
      <w:r w:rsidRPr="005108E0">
        <w:rPr>
          <w:rFonts w:ascii="Arial" w:hAnsi="Arial"/>
          <w:sz w:val="24"/>
          <w:szCs w:val="24"/>
          <w:rtl/>
        </w:rPr>
        <w:t>.</w:t>
      </w:r>
    </w:p>
  </w:footnote>
  <w:footnote w:id="589">
    <w:p w:rsidR="00CD740F" w:rsidRPr="005108E0" w:rsidRDefault="00CD740F" w:rsidP="001B407A">
      <w:pPr>
        <w:pStyle w:val="FootnoteText"/>
        <w:widowControl w:val="0"/>
        <w:ind w:left="369" w:hanging="369"/>
        <w:jc w:val="lowKashida"/>
        <w:rPr>
          <w:rFonts w:ascii="Arial" w:hAnsi="Arial"/>
          <w:sz w:val="24"/>
          <w:szCs w:val="24"/>
          <w:rtl/>
        </w:rPr>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ذهب جمهور الفقهاء إلى عدم جواز ركوب الهدي إلا عند الضرورة، وفي قول لمالك ورواية عن أحمد يجوز ركوب الهدي من غير ضرورة، ما لم يكن ركوباً فادحاً يضر الهدي.</w:t>
      </w:r>
    </w:p>
    <w:p w:rsidR="00CD740F" w:rsidRPr="005108E0" w:rsidRDefault="00CD740F" w:rsidP="001B407A">
      <w:pPr>
        <w:pStyle w:val="FootnoteText"/>
        <w:widowControl w:val="0"/>
        <w:ind w:left="369" w:hanging="369"/>
        <w:jc w:val="lowKashida"/>
        <w:rPr>
          <w:rFonts w:ascii="Arial" w:hAnsi="Arial"/>
          <w:sz w:val="24"/>
          <w:szCs w:val="24"/>
          <w:rtl/>
        </w:rPr>
      </w:pPr>
      <w:r w:rsidRPr="005108E0">
        <w:rPr>
          <w:rFonts w:ascii="Arial" w:hAnsi="Arial"/>
          <w:sz w:val="24"/>
          <w:szCs w:val="24"/>
          <w:rtl/>
        </w:rPr>
        <w:tab/>
        <w:t>وذهب الشافعية والحنابلة إلى جواز شرب لبن الهدي إن فضل عن حاجة ولدها، لما روي أن علياً رضي الله عنه رأى رجلاً يسوق بدنة ومعها ولدها، فقال: لا تشرب من لبنها إلا ما فضل عن ولدها، أما الحنفية، وكذلك المالكية على المشهور عندهم- فقد منعوا الانتفاع بلبن الهدي ولو كان زائدا عن حاجة ولدها.</w:t>
      </w:r>
    </w:p>
    <w:p w:rsidR="00CD740F" w:rsidRPr="005108E0" w:rsidRDefault="00CD740F" w:rsidP="001B407A">
      <w:pPr>
        <w:pStyle w:val="FootnoteText"/>
        <w:widowControl w:val="0"/>
        <w:ind w:left="369" w:hanging="369"/>
        <w:jc w:val="lowKashida"/>
        <w:rPr>
          <w:rFonts w:ascii="Arial" w:hAnsi="Arial"/>
          <w:sz w:val="24"/>
          <w:szCs w:val="24"/>
          <w:rtl/>
        </w:rPr>
      </w:pPr>
      <w:r w:rsidRPr="005108E0">
        <w:rPr>
          <w:rFonts w:ascii="Arial" w:hAnsi="Arial"/>
          <w:sz w:val="24"/>
          <w:szCs w:val="24"/>
          <w:rtl/>
        </w:rPr>
        <w:t xml:space="preserve"> </w:t>
      </w:r>
      <w:r>
        <w:rPr>
          <w:rFonts w:ascii="Arial" w:hAnsi="Arial"/>
          <w:sz w:val="24"/>
          <w:szCs w:val="24"/>
          <w:rtl/>
        </w:rPr>
        <w:tab/>
      </w:r>
      <w:r w:rsidRPr="005108E0">
        <w:rPr>
          <w:rFonts w:ascii="Arial" w:hAnsi="Arial"/>
          <w:sz w:val="24"/>
          <w:szCs w:val="24"/>
          <w:rtl/>
        </w:rPr>
        <w:t xml:space="preserve">وقد أجاز الشافعية جز وبر وصوف الهدي والانتفاع به إن كان في جزه مصلحة، بأن يكون ذلك في الصيف وقد بقي إلى وقت النحر مدة طويلة، وأجاز الشافعية والحنابلة جزه إن كان في بقائه ضرر، ولكن لا يجوز الانتفاع به إنما يتصدق به. </w:t>
      </w:r>
    </w:p>
    <w:p w:rsidR="00CD740F" w:rsidRDefault="00CD740F" w:rsidP="001B407A">
      <w:pPr>
        <w:pStyle w:val="FootnoteText"/>
        <w:widowControl w:val="0"/>
        <w:ind w:left="369"/>
        <w:jc w:val="lowKashida"/>
      </w:pPr>
      <w:r w:rsidRPr="005108E0">
        <w:rPr>
          <w:rFonts w:ascii="Arial" w:hAnsi="Arial"/>
          <w:sz w:val="24"/>
          <w:szCs w:val="24"/>
          <w:rtl/>
        </w:rPr>
        <w:t>يُنظر: السرخسي، ا</w:t>
      </w:r>
      <w:r w:rsidRPr="005108E0">
        <w:rPr>
          <w:rFonts w:ascii="Arial" w:hAnsi="Arial"/>
          <w:b/>
          <w:bCs/>
          <w:sz w:val="24"/>
          <w:szCs w:val="24"/>
          <w:rtl/>
        </w:rPr>
        <w:t>لمبسوط</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259</w:t>
      </w:r>
      <w:r w:rsidRPr="005108E0">
        <w:rPr>
          <w:rFonts w:ascii="Arial" w:hAnsi="Arial"/>
          <w:sz w:val="24"/>
          <w:szCs w:val="24"/>
          <w:rtl/>
        </w:rPr>
        <w:t xml:space="preserve">؛ الكاساني، </w:t>
      </w:r>
      <w:r w:rsidRPr="005108E0">
        <w:rPr>
          <w:rFonts w:ascii="Arial" w:hAnsi="Arial"/>
          <w:b/>
          <w:bCs/>
          <w:sz w:val="24"/>
          <w:szCs w:val="24"/>
          <w:rtl/>
        </w:rPr>
        <w:t>بدائع الصنائع</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86</w:t>
      </w:r>
      <w:r w:rsidRPr="005108E0">
        <w:rPr>
          <w:rFonts w:ascii="Arial" w:hAnsi="Arial"/>
          <w:sz w:val="24"/>
          <w:szCs w:val="24"/>
          <w:rtl/>
        </w:rPr>
        <w:t>؛ القرافي، ا</w:t>
      </w:r>
      <w:r w:rsidRPr="005108E0">
        <w:rPr>
          <w:rFonts w:ascii="Arial" w:hAnsi="Arial"/>
          <w:b/>
          <w:bCs/>
          <w:sz w:val="24"/>
          <w:szCs w:val="24"/>
          <w:rtl/>
        </w:rPr>
        <w:t>لذخيرة</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154</w:t>
      </w:r>
      <w:r w:rsidRPr="005108E0">
        <w:rPr>
          <w:rFonts w:ascii="Arial" w:hAnsi="Arial"/>
          <w:sz w:val="24"/>
          <w:szCs w:val="24"/>
          <w:rtl/>
        </w:rPr>
        <w:t xml:space="preserve">؛ الحطاب، </w:t>
      </w:r>
      <w:r w:rsidRPr="005108E0">
        <w:rPr>
          <w:rFonts w:ascii="Arial" w:hAnsi="Arial"/>
          <w:b/>
          <w:bCs/>
          <w:sz w:val="24"/>
          <w:szCs w:val="24"/>
          <w:rtl/>
        </w:rPr>
        <w:t>مواهب الجليل</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194</w:t>
      </w:r>
      <w:r w:rsidRPr="005108E0">
        <w:rPr>
          <w:rFonts w:ascii="Arial" w:hAnsi="Arial"/>
          <w:sz w:val="24"/>
          <w:szCs w:val="24"/>
          <w:rtl/>
        </w:rPr>
        <w:t xml:space="preserve">؛ الشافعي، </w:t>
      </w:r>
      <w:r w:rsidRPr="005108E0">
        <w:rPr>
          <w:rFonts w:ascii="Arial" w:hAnsi="Arial"/>
          <w:b/>
          <w:bCs/>
          <w:sz w:val="24"/>
          <w:szCs w:val="24"/>
          <w:rtl/>
        </w:rPr>
        <w:t>الأم</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565</w:t>
      </w:r>
      <w:r w:rsidRPr="005108E0">
        <w:rPr>
          <w:rFonts w:ascii="Arial" w:hAnsi="Arial"/>
          <w:sz w:val="24"/>
          <w:szCs w:val="24"/>
          <w:rtl/>
        </w:rPr>
        <w:t xml:space="preserve">؛ الشيرازي، </w:t>
      </w:r>
      <w:r w:rsidRPr="005108E0">
        <w:rPr>
          <w:rFonts w:ascii="Arial" w:hAnsi="Arial"/>
          <w:b/>
          <w:bCs/>
          <w:sz w:val="24"/>
          <w:szCs w:val="24"/>
          <w:rtl/>
        </w:rPr>
        <w:t>المهذب</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430</w:t>
      </w:r>
      <w:r w:rsidRPr="005108E0">
        <w:rPr>
          <w:rFonts w:ascii="Arial" w:hAnsi="Arial"/>
          <w:sz w:val="24"/>
          <w:szCs w:val="24"/>
          <w:rtl/>
        </w:rPr>
        <w:t xml:space="preserve">؛ ابن قدامة، </w:t>
      </w:r>
      <w:r w:rsidRPr="005108E0">
        <w:rPr>
          <w:rFonts w:ascii="Arial" w:hAnsi="Arial"/>
          <w:b/>
          <w:bCs/>
          <w:sz w:val="24"/>
          <w:szCs w:val="24"/>
          <w:rtl/>
        </w:rPr>
        <w:t>المغني</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464</w:t>
      </w:r>
      <w:r w:rsidRPr="005108E0">
        <w:rPr>
          <w:rFonts w:ascii="Arial" w:hAnsi="Arial"/>
          <w:sz w:val="24"/>
          <w:szCs w:val="24"/>
          <w:rtl/>
        </w:rPr>
        <w:t xml:space="preserve">؛ البهوتي، </w:t>
      </w:r>
      <w:r w:rsidRPr="005108E0">
        <w:rPr>
          <w:rFonts w:ascii="Arial" w:hAnsi="Arial"/>
          <w:b/>
          <w:bCs/>
          <w:sz w:val="24"/>
          <w:szCs w:val="24"/>
          <w:rtl/>
        </w:rPr>
        <w:t>كشاف القناع</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13</w:t>
      </w:r>
      <w:r w:rsidRPr="005108E0">
        <w:rPr>
          <w:rFonts w:ascii="Arial" w:hAnsi="Arial"/>
          <w:sz w:val="24"/>
          <w:szCs w:val="24"/>
          <w:rtl/>
        </w:rPr>
        <w:t>.</w:t>
      </w:r>
    </w:p>
  </w:footnote>
  <w:footnote w:id="590">
    <w:p w:rsidR="00CD740F" w:rsidRDefault="00CD740F" w:rsidP="001B407A">
      <w:pPr>
        <w:pStyle w:val="FootnoteText"/>
        <w:widowControl w:val="0"/>
        <w:ind w:left="369" w:hanging="369"/>
        <w:contextualSpacing/>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مسلم في </w:t>
      </w:r>
      <w:r w:rsidRPr="001B0E0A">
        <w:rPr>
          <w:rFonts w:ascii="Arial" w:hAnsi="Arial"/>
          <w:sz w:val="24"/>
          <w:szCs w:val="24"/>
          <w:rtl/>
        </w:rPr>
        <w:t xml:space="preserve">صحيحه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92</w:t>
      </w:r>
      <w:r w:rsidRPr="005108E0">
        <w:rPr>
          <w:rFonts w:ascii="Arial" w:hAnsi="Arial"/>
          <w:sz w:val="24"/>
          <w:szCs w:val="24"/>
          <w:rtl/>
        </w:rPr>
        <w:t>: كتاب الحج، باب جواز ركوب البدنة المهداة لمن احتاج إليها، الحديث رقم: (</w:t>
      </w:r>
      <w:r w:rsidRPr="000E7F15">
        <w:rPr>
          <w:rFonts w:ascii="Times New Roman" w:hAnsi="Times New Roman"/>
          <w:sz w:val="24"/>
          <w:szCs w:val="24"/>
          <w:rtl/>
        </w:rPr>
        <w:t>3279</w:t>
      </w:r>
      <w:r w:rsidRPr="005108E0">
        <w:rPr>
          <w:rFonts w:ascii="Arial" w:hAnsi="Arial"/>
          <w:sz w:val="24"/>
          <w:szCs w:val="24"/>
          <w:rtl/>
        </w:rPr>
        <w:t>)؛ وأبو داود في سننه</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147</w:t>
      </w:r>
      <w:r w:rsidRPr="005108E0">
        <w:rPr>
          <w:rFonts w:ascii="Arial" w:hAnsi="Arial"/>
          <w:sz w:val="24"/>
          <w:szCs w:val="24"/>
          <w:rtl/>
        </w:rPr>
        <w:t>: كتاب المناسك، باب في ركوب البدن، الحديث رقم: (</w:t>
      </w:r>
      <w:r w:rsidRPr="000E7F15">
        <w:rPr>
          <w:rFonts w:ascii="Times New Roman" w:hAnsi="Times New Roman"/>
          <w:sz w:val="24"/>
          <w:szCs w:val="24"/>
          <w:rtl/>
        </w:rPr>
        <w:t>1761</w:t>
      </w:r>
      <w:r w:rsidRPr="005108E0">
        <w:rPr>
          <w:rFonts w:ascii="Arial" w:hAnsi="Arial"/>
          <w:sz w:val="24"/>
          <w:szCs w:val="24"/>
          <w:rtl/>
        </w:rPr>
        <w:t>).</w:t>
      </w:r>
    </w:p>
  </w:footnote>
  <w:footnote w:id="591">
    <w:p w:rsidR="00CD740F" w:rsidRDefault="00CD740F" w:rsidP="001B407A">
      <w:pPr>
        <w:pStyle w:val="FootnoteText"/>
        <w:widowControl w:val="0"/>
        <w:ind w:left="369" w:hanging="369"/>
        <w:contextualSpacing/>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الجصاص، </w:t>
      </w:r>
      <w:r w:rsidRPr="005108E0">
        <w:rPr>
          <w:rFonts w:ascii="Arial" w:hAnsi="Arial"/>
          <w:b/>
          <w:bCs/>
          <w:sz w:val="24"/>
          <w:szCs w:val="24"/>
          <w:rtl/>
        </w:rPr>
        <w:t>أحكام القرآن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282</w:t>
      </w:r>
      <w:r w:rsidRPr="005108E0">
        <w:rPr>
          <w:rFonts w:ascii="Arial" w:hAnsi="Arial"/>
          <w:sz w:val="24"/>
          <w:szCs w:val="24"/>
          <w:rtl/>
        </w:rPr>
        <w:t>.</w:t>
      </w:r>
    </w:p>
  </w:footnote>
  <w:footnote w:id="592">
    <w:p w:rsidR="00CD740F" w:rsidRDefault="00CD740F" w:rsidP="001B407A">
      <w:pPr>
        <w:pStyle w:val="FootnoteText"/>
        <w:widowControl w:val="0"/>
        <w:ind w:left="369" w:hanging="369"/>
        <w:contextualSpacing/>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157</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0E7F15">
        <w:rPr>
          <w:rFonts w:ascii="Times New Roman" w:hAnsi="Times New Roman"/>
          <w:sz w:val="24"/>
          <w:szCs w:val="24"/>
          <w:rtl/>
        </w:rPr>
        <w:t>23</w:t>
      </w:r>
      <w:r w:rsidRPr="005108E0">
        <w:rPr>
          <w:rFonts w:ascii="Arial" w:hAnsi="Arial"/>
          <w:sz w:val="24"/>
          <w:szCs w:val="24"/>
          <w:rtl/>
        </w:rPr>
        <w:t>/</w:t>
      </w:r>
      <w:r w:rsidRPr="000E7F15">
        <w:rPr>
          <w:rFonts w:ascii="Times New Roman" w:hAnsi="Times New Roman"/>
          <w:sz w:val="24"/>
          <w:szCs w:val="24"/>
          <w:rtl/>
        </w:rPr>
        <w:t>224</w:t>
      </w:r>
      <w:r w:rsidRPr="005108E0">
        <w:rPr>
          <w:rFonts w:ascii="Arial" w:hAnsi="Arial"/>
          <w:sz w:val="24"/>
          <w:szCs w:val="24"/>
          <w:rtl/>
        </w:rPr>
        <w:t xml:space="preserve">؛ البيضاوي، </w:t>
      </w:r>
      <w:r w:rsidRPr="005108E0">
        <w:rPr>
          <w:rFonts w:ascii="Arial" w:hAnsi="Arial"/>
          <w:b/>
          <w:bCs/>
          <w:sz w:val="24"/>
          <w:szCs w:val="24"/>
          <w:rtl/>
        </w:rPr>
        <w:t>أنواز التنزيل</w:t>
      </w:r>
      <w:r w:rsidRPr="005108E0">
        <w:rPr>
          <w:rFonts w:ascii="Arial" w:hAnsi="Arial"/>
          <w:sz w:val="24"/>
          <w:szCs w:val="24"/>
          <w:rtl/>
        </w:rPr>
        <w:t xml:space="preserve">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71</w:t>
      </w:r>
      <w:r w:rsidRPr="005108E0">
        <w:rPr>
          <w:rFonts w:ascii="Arial" w:hAnsi="Arial"/>
          <w:sz w:val="24"/>
          <w:szCs w:val="24"/>
          <w:rtl/>
        </w:rPr>
        <w:t xml:space="preserve">؛ أبو السعود، </w:t>
      </w:r>
      <w:r w:rsidRPr="005108E0">
        <w:rPr>
          <w:rFonts w:ascii="Arial" w:hAnsi="Arial"/>
          <w:b/>
          <w:bCs/>
          <w:sz w:val="24"/>
          <w:szCs w:val="24"/>
          <w:rtl/>
        </w:rPr>
        <w:t>إرشاد العقل السليم</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106</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0E7F15">
        <w:rPr>
          <w:rFonts w:ascii="Times New Roman" w:hAnsi="Times New Roman"/>
          <w:sz w:val="24"/>
          <w:szCs w:val="24"/>
          <w:rtl/>
        </w:rPr>
        <w:t>17</w:t>
      </w:r>
      <w:r w:rsidRPr="005108E0">
        <w:rPr>
          <w:rFonts w:ascii="Arial" w:hAnsi="Arial"/>
          <w:sz w:val="24"/>
          <w:szCs w:val="24"/>
          <w:rtl/>
        </w:rPr>
        <w:t>/</w:t>
      </w:r>
      <w:r w:rsidRPr="000E7F15">
        <w:rPr>
          <w:rFonts w:ascii="Times New Roman" w:hAnsi="Times New Roman"/>
          <w:sz w:val="24"/>
          <w:szCs w:val="24"/>
          <w:rtl/>
        </w:rPr>
        <w:t>256</w:t>
      </w:r>
      <w:r w:rsidRPr="005108E0">
        <w:rPr>
          <w:rFonts w:ascii="Arial" w:hAnsi="Arial"/>
          <w:sz w:val="24"/>
          <w:szCs w:val="24"/>
          <w:rtl/>
        </w:rPr>
        <w:t>.</w:t>
      </w:r>
    </w:p>
  </w:footnote>
  <w:footnote w:id="59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0E7F15">
        <w:rPr>
          <w:rFonts w:ascii="Times New Roman" w:hAnsi="Times New Roman"/>
          <w:sz w:val="24"/>
          <w:szCs w:val="24"/>
          <w:rtl/>
        </w:rPr>
        <w:t>17</w:t>
      </w:r>
      <w:r w:rsidRPr="005108E0">
        <w:rPr>
          <w:rFonts w:ascii="Arial" w:hAnsi="Arial"/>
          <w:sz w:val="24"/>
          <w:szCs w:val="24"/>
          <w:rtl/>
        </w:rPr>
        <w:t>/</w:t>
      </w:r>
      <w:r w:rsidRPr="000E7F15">
        <w:rPr>
          <w:rFonts w:ascii="Times New Roman" w:hAnsi="Times New Roman"/>
          <w:sz w:val="24"/>
          <w:szCs w:val="24"/>
          <w:rtl/>
        </w:rPr>
        <w:t>256</w:t>
      </w:r>
      <w:r w:rsidRPr="005108E0">
        <w:rPr>
          <w:rFonts w:ascii="Arial" w:hAnsi="Arial"/>
          <w:sz w:val="24"/>
          <w:szCs w:val="24"/>
          <w:rtl/>
        </w:rPr>
        <w:t>.</w:t>
      </w:r>
    </w:p>
  </w:footnote>
  <w:footnote w:id="594">
    <w:p w:rsidR="00CD740F" w:rsidRDefault="00CD740F" w:rsidP="001B407A">
      <w:pPr>
        <w:pStyle w:val="FootnoteText"/>
        <w:widowControl w:val="0"/>
        <w:ind w:left="369" w:hanging="369"/>
        <w:jc w:val="lowKashida"/>
      </w:pPr>
      <w:r w:rsidRPr="00F66C4A">
        <w:rPr>
          <w:rStyle w:val="FootnoteReference"/>
          <w:rFonts w:ascii="Arial" w:hAnsi="Arial" w:cs="Arial"/>
          <w:szCs w:val="24"/>
          <w:vertAlign w:val="baseline"/>
          <w:rtl/>
        </w:rPr>
        <w:t>(</w:t>
      </w:r>
      <w:r w:rsidRPr="00F66C4A">
        <w:rPr>
          <w:rStyle w:val="FootnoteReference"/>
          <w:rFonts w:ascii="Times New Roman" w:hAnsi="Times New Roman"/>
          <w:szCs w:val="24"/>
          <w:vertAlign w:val="baseline"/>
          <w:rtl/>
        </w:rPr>
        <w:footnoteRef/>
      </w:r>
      <w:r w:rsidRPr="00F66C4A">
        <w:rPr>
          <w:rStyle w:val="FootnoteReference"/>
          <w:rFonts w:ascii="Arial" w:hAnsi="Arial" w:cs="Arial"/>
          <w:szCs w:val="24"/>
          <w:vertAlign w:val="baseline"/>
          <w:rtl/>
        </w:rPr>
        <w:t>)</w:t>
      </w:r>
      <w:r w:rsidRPr="00F66C4A">
        <w:rPr>
          <w:rFonts w:ascii="Arial" w:hAnsi="Arial"/>
          <w:sz w:val="24"/>
          <w:szCs w:val="24"/>
          <w:rtl/>
        </w:rPr>
        <w:t xml:space="preserve"> </w:t>
      </w:r>
      <w:r w:rsidRPr="005108E0">
        <w:rPr>
          <w:rFonts w:ascii="Arial" w:hAnsi="Arial"/>
          <w:sz w:val="24"/>
          <w:szCs w:val="24"/>
          <w:rtl/>
        </w:rPr>
        <w:t xml:space="preserve">الرازي، </w:t>
      </w:r>
      <w:r w:rsidRPr="005108E0">
        <w:rPr>
          <w:rFonts w:ascii="Arial" w:hAnsi="Arial"/>
          <w:b/>
          <w:bCs/>
          <w:sz w:val="24"/>
          <w:szCs w:val="24"/>
          <w:rtl/>
        </w:rPr>
        <w:t>مفاتيح الغيب</w:t>
      </w:r>
      <w:r w:rsidRPr="005108E0">
        <w:rPr>
          <w:rFonts w:ascii="Arial" w:hAnsi="Arial"/>
          <w:sz w:val="24"/>
          <w:szCs w:val="24"/>
          <w:rtl/>
        </w:rPr>
        <w:t xml:space="preserve"> </w:t>
      </w:r>
      <w:r w:rsidRPr="000E7F15">
        <w:rPr>
          <w:rFonts w:ascii="Times New Roman" w:hAnsi="Times New Roman"/>
          <w:sz w:val="24"/>
          <w:szCs w:val="24"/>
          <w:rtl/>
        </w:rPr>
        <w:t>17</w:t>
      </w:r>
      <w:r w:rsidRPr="005108E0">
        <w:rPr>
          <w:rFonts w:ascii="Arial" w:hAnsi="Arial"/>
          <w:sz w:val="24"/>
          <w:szCs w:val="24"/>
          <w:rtl/>
        </w:rPr>
        <w:t>/</w:t>
      </w:r>
      <w:r w:rsidRPr="000E7F15">
        <w:rPr>
          <w:rFonts w:ascii="Times New Roman" w:hAnsi="Times New Roman"/>
          <w:sz w:val="24"/>
          <w:szCs w:val="24"/>
          <w:rtl/>
        </w:rPr>
        <w:t>256</w:t>
      </w:r>
      <w:r w:rsidRPr="005108E0">
        <w:rPr>
          <w:rFonts w:ascii="Arial" w:hAnsi="Arial"/>
          <w:sz w:val="24"/>
          <w:szCs w:val="24"/>
          <w:rtl/>
        </w:rPr>
        <w:t>.</w:t>
      </w:r>
    </w:p>
  </w:footnote>
  <w:footnote w:id="595">
    <w:p w:rsidR="00CD740F" w:rsidRDefault="00CD740F" w:rsidP="001B407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w:t>
      </w:r>
      <w:r w:rsidRPr="005108E0">
        <w:rPr>
          <w:rFonts w:ascii="Arial" w:hAnsi="Arial"/>
          <w:color w:val="000000"/>
          <w:sz w:val="24"/>
          <w:szCs w:val="24"/>
          <w:rtl/>
        </w:rPr>
        <w:t xml:space="preserve">أخرجه البخاري في </w:t>
      </w:r>
      <w:r w:rsidRPr="001B0E0A">
        <w:rPr>
          <w:rFonts w:ascii="Arial" w:hAnsi="Arial"/>
          <w:sz w:val="24"/>
          <w:szCs w:val="24"/>
          <w:rtl/>
        </w:rPr>
        <w:t xml:space="preserve">صحيحه </w:t>
      </w:r>
      <w:r w:rsidRPr="000E7F15">
        <w:rPr>
          <w:rFonts w:ascii="Times New Roman" w:hAnsi="Times New Roman" w:cs="Times New Roman"/>
          <w:sz w:val="24"/>
          <w:szCs w:val="24"/>
          <w:rtl/>
        </w:rPr>
        <w:t>2</w:t>
      </w:r>
      <w:r w:rsidRPr="005108E0">
        <w:rPr>
          <w:rFonts w:ascii="Arial" w:hAnsi="Arial"/>
          <w:color w:val="000000"/>
          <w:sz w:val="24"/>
          <w:szCs w:val="24"/>
          <w:rtl/>
        </w:rPr>
        <w:t>/</w:t>
      </w:r>
      <w:r w:rsidRPr="000E7F15">
        <w:rPr>
          <w:rFonts w:ascii="Times New Roman" w:hAnsi="Times New Roman" w:cs="Times New Roman"/>
          <w:color w:val="000000"/>
          <w:sz w:val="24"/>
          <w:szCs w:val="24"/>
          <w:rtl/>
        </w:rPr>
        <w:t>167</w:t>
      </w:r>
      <w:r w:rsidRPr="005108E0">
        <w:rPr>
          <w:rFonts w:ascii="Arial" w:hAnsi="Arial"/>
          <w:color w:val="000000"/>
          <w:sz w:val="24"/>
          <w:szCs w:val="24"/>
          <w:rtl/>
        </w:rPr>
        <w:t>: كتاب الحج، باب ركوب البدن، الحديث رقم: (</w:t>
      </w:r>
      <w:r w:rsidRPr="000E7F15">
        <w:rPr>
          <w:rFonts w:ascii="Times New Roman" w:hAnsi="Times New Roman" w:cs="Times New Roman"/>
          <w:color w:val="000000"/>
          <w:sz w:val="24"/>
          <w:szCs w:val="24"/>
          <w:rtl/>
        </w:rPr>
        <w:t>1689</w:t>
      </w:r>
      <w:r w:rsidRPr="005108E0">
        <w:rPr>
          <w:rFonts w:ascii="Arial" w:hAnsi="Arial"/>
          <w:color w:val="000000"/>
          <w:sz w:val="24"/>
          <w:szCs w:val="24"/>
          <w:rtl/>
        </w:rPr>
        <w:t xml:space="preserve">)؛ ومسلم في </w:t>
      </w:r>
      <w:r w:rsidRPr="001B0E0A">
        <w:rPr>
          <w:rFonts w:ascii="Arial" w:hAnsi="Arial"/>
          <w:sz w:val="24"/>
          <w:szCs w:val="24"/>
          <w:rtl/>
        </w:rPr>
        <w:t xml:space="preserve">صحيحه </w:t>
      </w:r>
      <w:r w:rsidRPr="000E7F15">
        <w:rPr>
          <w:rFonts w:ascii="Times New Roman" w:hAnsi="Times New Roman" w:cs="Times New Roman"/>
          <w:sz w:val="24"/>
          <w:szCs w:val="24"/>
          <w:rtl/>
        </w:rPr>
        <w:t>2</w:t>
      </w:r>
      <w:r w:rsidRPr="005108E0">
        <w:rPr>
          <w:rFonts w:ascii="Arial" w:hAnsi="Arial"/>
          <w:color w:val="000000"/>
          <w:sz w:val="24"/>
          <w:szCs w:val="24"/>
          <w:rtl/>
        </w:rPr>
        <w:t>/</w:t>
      </w:r>
      <w:r w:rsidRPr="000E7F15">
        <w:rPr>
          <w:rFonts w:ascii="Times New Roman" w:hAnsi="Times New Roman" w:cs="Times New Roman"/>
          <w:color w:val="000000"/>
          <w:sz w:val="24"/>
          <w:szCs w:val="24"/>
          <w:rtl/>
        </w:rPr>
        <w:t>960</w:t>
      </w:r>
      <w:r w:rsidRPr="005108E0">
        <w:rPr>
          <w:rFonts w:ascii="Arial" w:hAnsi="Arial"/>
          <w:color w:val="000000"/>
          <w:sz w:val="24"/>
          <w:szCs w:val="24"/>
          <w:rtl/>
        </w:rPr>
        <w:t>: كتاب الحج، باب جواز ركوب البدنة المهداة لمن احتاج إليها، الحديث رقم: (</w:t>
      </w:r>
      <w:r w:rsidRPr="000E7F15">
        <w:rPr>
          <w:rFonts w:ascii="Times New Roman" w:hAnsi="Times New Roman" w:cs="Times New Roman"/>
          <w:color w:val="000000"/>
          <w:sz w:val="24"/>
          <w:szCs w:val="24"/>
          <w:rtl/>
        </w:rPr>
        <w:t>1322</w:t>
      </w:r>
      <w:r w:rsidRPr="005108E0">
        <w:rPr>
          <w:rFonts w:ascii="Arial" w:hAnsi="Arial"/>
          <w:color w:val="000000"/>
          <w:sz w:val="24"/>
          <w:szCs w:val="24"/>
          <w:rtl/>
        </w:rPr>
        <w:t>).</w:t>
      </w:r>
    </w:p>
  </w:footnote>
  <w:footnote w:id="596">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0E7F15">
        <w:rPr>
          <w:rFonts w:ascii="Times New Roman" w:hAnsi="Times New Roman"/>
          <w:sz w:val="24"/>
          <w:szCs w:val="24"/>
          <w:rtl/>
        </w:rPr>
        <w:t>17</w:t>
      </w:r>
      <w:r w:rsidRPr="005108E0">
        <w:rPr>
          <w:rFonts w:ascii="Arial" w:hAnsi="Arial"/>
          <w:sz w:val="24"/>
          <w:szCs w:val="24"/>
          <w:rtl/>
        </w:rPr>
        <w:t>/</w:t>
      </w:r>
      <w:r w:rsidRPr="000E7F15">
        <w:rPr>
          <w:rFonts w:ascii="Times New Roman" w:hAnsi="Times New Roman"/>
          <w:sz w:val="24"/>
          <w:szCs w:val="24"/>
          <w:rtl/>
        </w:rPr>
        <w:t>256</w:t>
      </w:r>
      <w:r w:rsidRPr="005108E0">
        <w:rPr>
          <w:rFonts w:ascii="Arial" w:hAnsi="Arial"/>
          <w:sz w:val="24"/>
          <w:szCs w:val="24"/>
          <w:rtl/>
        </w:rPr>
        <w:t>.</w:t>
      </w:r>
    </w:p>
  </w:footnote>
  <w:footnote w:id="597">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18</w:t>
      </w:r>
      <w:r w:rsidRPr="005108E0">
        <w:rPr>
          <w:rFonts w:ascii="Arial" w:hAnsi="Arial"/>
          <w:sz w:val="24"/>
          <w:szCs w:val="24"/>
          <w:rtl/>
        </w:rPr>
        <w:t>/</w:t>
      </w:r>
      <w:r w:rsidRPr="000E7F15">
        <w:rPr>
          <w:rFonts w:ascii="Times New Roman" w:hAnsi="Times New Roman"/>
          <w:sz w:val="24"/>
          <w:szCs w:val="24"/>
          <w:rtl/>
        </w:rPr>
        <w:t>626</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0E7F15">
        <w:rPr>
          <w:rFonts w:ascii="Times New Roman" w:hAnsi="Times New Roman"/>
          <w:sz w:val="24"/>
          <w:szCs w:val="24"/>
          <w:rtl/>
        </w:rPr>
        <w:t>12</w:t>
      </w:r>
      <w:r w:rsidRPr="005108E0">
        <w:rPr>
          <w:rFonts w:ascii="Arial" w:hAnsi="Arial"/>
          <w:sz w:val="24"/>
          <w:szCs w:val="24"/>
          <w:rtl/>
        </w:rPr>
        <w:t>/</w:t>
      </w:r>
      <w:r w:rsidRPr="000E7F15">
        <w:rPr>
          <w:rFonts w:ascii="Times New Roman" w:hAnsi="Times New Roman"/>
          <w:sz w:val="24"/>
          <w:szCs w:val="24"/>
          <w:rtl/>
        </w:rPr>
        <w:t>57</w:t>
      </w:r>
      <w:r w:rsidRPr="005108E0">
        <w:rPr>
          <w:rFonts w:ascii="Arial" w:hAnsi="Arial"/>
          <w:sz w:val="24"/>
          <w:szCs w:val="24"/>
          <w:rtl/>
        </w:rPr>
        <w:t>.</w:t>
      </w:r>
    </w:p>
  </w:footnote>
  <w:footnote w:id="598">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18</w:t>
      </w:r>
      <w:r w:rsidRPr="005108E0">
        <w:rPr>
          <w:rFonts w:ascii="Arial" w:hAnsi="Arial"/>
          <w:sz w:val="24"/>
          <w:szCs w:val="24"/>
          <w:rtl/>
        </w:rPr>
        <w:t>/</w:t>
      </w:r>
      <w:r w:rsidRPr="000E7F15">
        <w:rPr>
          <w:rFonts w:ascii="Times New Roman" w:hAnsi="Times New Roman"/>
          <w:sz w:val="24"/>
          <w:szCs w:val="24"/>
          <w:rtl/>
        </w:rPr>
        <w:t>626</w:t>
      </w:r>
      <w:r w:rsidRPr="005108E0">
        <w:rPr>
          <w:rFonts w:ascii="Arial" w:hAnsi="Arial"/>
          <w:sz w:val="24"/>
          <w:szCs w:val="24"/>
          <w:rtl/>
        </w:rPr>
        <w:t>.</w:t>
      </w:r>
    </w:p>
  </w:footnote>
  <w:footnote w:id="59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0E7F15">
        <w:rPr>
          <w:rFonts w:ascii="Times New Roman" w:hAnsi="Times New Roman"/>
          <w:sz w:val="24"/>
          <w:szCs w:val="24"/>
          <w:rtl/>
        </w:rPr>
        <w:t>12</w:t>
      </w:r>
      <w:r w:rsidRPr="005108E0">
        <w:rPr>
          <w:rFonts w:ascii="Arial" w:hAnsi="Arial"/>
          <w:sz w:val="24"/>
          <w:szCs w:val="24"/>
          <w:rtl/>
        </w:rPr>
        <w:t>/</w:t>
      </w:r>
      <w:r w:rsidRPr="000E7F15">
        <w:rPr>
          <w:rFonts w:ascii="Times New Roman" w:hAnsi="Times New Roman"/>
          <w:sz w:val="24"/>
          <w:szCs w:val="24"/>
          <w:rtl/>
        </w:rPr>
        <w:t>57</w:t>
      </w:r>
      <w:r w:rsidRPr="005108E0">
        <w:rPr>
          <w:rFonts w:ascii="Arial" w:hAnsi="Arial"/>
          <w:sz w:val="24"/>
          <w:szCs w:val="24"/>
          <w:rtl/>
        </w:rPr>
        <w:t>.</w:t>
      </w:r>
    </w:p>
  </w:footnote>
  <w:footnote w:id="60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289</w:t>
      </w:r>
      <w:r w:rsidRPr="005108E0">
        <w:rPr>
          <w:sz w:val="24"/>
          <w:szCs w:val="24"/>
          <w:rtl/>
        </w:rPr>
        <w:t>.</w:t>
      </w:r>
    </w:p>
  </w:footnote>
  <w:footnote w:id="601">
    <w:p w:rsidR="00CD740F" w:rsidRDefault="00CD740F" w:rsidP="001B407A">
      <w:pPr>
        <w:widowControl w:val="0"/>
        <w:autoSpaceDE w:val="0"/>
        <w:autoSpaceDN w:val="0"/>
        <w:adjustRightInd w:val="0"/>
        <w:spacing w:after="0" w:line="240" w:lineRule="auto"/>
        <w:ind w:left="369" w:hanging="369"/>
        <w:jc w:val="lowKashida"/>
      </w:pPr>
      <w:r w:rsidRPr="005108E0">
        <w:rPr>
          <w:rFonts w:ascii="Arial" w:hAnsi="Arial"/>
          <w:sz w:val="24"/>
          <w:szCs w:val="24"/>
          <w:rtl/>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في تفسير الثعالبي: ابن المسيب، والصحيح أنه المسيب كما في تفسير الثعلبي، وهو الْمُسَيَّب بن شَرِيك، ولد بخراسان، ونشأ بالكوفة، وكان ضعيفا في الحديث، لا يحتج به، وتوفي ببغداد سنة ست وثمانين. يٌنظر: ابن سعد، </w:t>
      </w:r>
      <w:r w:rsidRPr="005108E0">
        <w:rPr>
          <w:rFonts w:ascii="Arial" w:hAnsi="Arial"/>
          <w:b/>
          <w:bCs/>
          <w:sz w:val="24"/>
          <w:szCs w:val="24"/>
          <w:rtl/>
        </w:rPr>
        <w:t>الطبقات الكبرى</w:t>
      </w:r>
      <w:r w:rsidRPr="005108E0">
        <w:rPr>
          <w:rFonts w:ascii="Arial" w:hAnsi="Arial"/>
          <w:sz w:val="24"/>
          <w:szCs w:val="24"/>
          <w:rtl/>
        </w:rPr>
        <w:t xml:space="preserve"> </w:t>
      </w:r>
      <w:r w:rsidRPr="000E7F15">
        <w:rPr>
          <w:rFonts w:ascii="Times New Roman" w:hAnsi="Times New Roman" w:cs="Times New Roman"/>
          <w:sz w:val="24"/>
          <w:szCs w:val="24"/>
          <w:rtl/>
        </w:rPr>
        <w:t>7</w:t>
      </w:r>
      <w:r w:rsidRPr="005108E0">
        <w:rPr>
          <w:rFonts w:ascii="Arial" w:hAnsi="Arial"/>
          <w:sz w:val="24"/>
          <w:szCs w:val="24"/>
          <w:rtl/>
        </w:rPr>
        <w:t>/</w:t>
      </w:r>
      <w:r w:rsidRPr="000E7F15">
        <w:rPr>
          <w:rFonts w:ascii="Times New Roman" w:hAnsi="Times New Roman" w:cs="Times New Roman"/>
          <w:sz w:val="24"/>
          <w:szCs w:val="24"/>
          <w:rtl/>
        </w:rPr>
        <w:t>332</w:t>
      </w:r>
      <w:r w:rsidRPr="005108E0">
        <w:rPr>
          <w:rFonts w:ascii="Arial" w:hAnsi="Arial"/>
          <w:sz w:val="24"/>
          <w:szCs w:val="24"/>
          <w:rtl/>
        </w:rPr>
        <w:t>.</w:t>
      </w:r>
    </w:p>
  </w:footnote>
  <w:footnote w:id="60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الثعلبي،</w:t>
      </w:r>
      <w:r w:rsidRPr="005108E0">
        <w:rPr>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0E7F15">
        <w:rPr>
          <w:rFonts w:ascii="Times New Roman" w:hAnsi="Times New Roman"/>
          <w:sz w:val="24"/>
          <w:szCs w:val="24"/>
          <w:rtl/>
        </w:rPr>
        <w:t>7</w:t>
      </w:r>
      <w:r w:rsidRPr="005108E0">
        <w:rPr>
          <w:sz w:val="24"/>
          <w:szCs w:val="24"/>
          <w:rtl/>
        </w:rPr>
        <w:t>/</w:t>
      </w:r>
      <w:r w:rsidRPr="000E7F15">
        <w:rPr>
          <w:rFonts w:ascii="Times New Roman" w:hAnsi="Times New Roman"/>
          <w:sz w:val="24"/>
          <w:szCs w:val="24"/>
          <w:rtl/>
        </w:rPr>
        <w:t>260</w:t>
      </w:r>
      <w:r w:rsidRPr="005108E0">
        <w:rPr>
          <w:rFonts w:hint="cs"/>
          <w:sz w:val="24"/>
          <w:szCs w:val="24"/>
          <w:rtl/>
        </w:rPr>
        <w:t>،</w:t>
      </w:r>
      <w:r w:rsidRPr="005108E0">
        <w:rPr>
          <w:sz w:val="24"/>
          <w:szCs w:val="24"/>
          <w:rtl/>
        </w:rPr>
        <w:t xml:space="preserve"> </w:t>
      </w:r>
      <w:r w:rsidRPr="005108E0">
        <w:rPr>
          <w:rFonts w:hint="cs"/>
          <w:sz w:val="24"/>
          <w:szCs w:val="24"/>
          <w:rtl/>
        </w:rPr>
        <w:t>وذكره</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0E7F15">
        <w:rPr>
          <w:rFonts w:ascii="Times New Roman" w:hAnsi="Times New Roman"/>
          <w:sz w:val="24"/>
          <w:szCs w:val="24"/>
          <w:rtl/>
        </w:rPr>
        <w:t>13</w:t>
      </w:r>
      <w:r w:rsidRPr="005108E0">
        <w:rPr>
          <w:sz w:val="24"/>
          <w:szCs w:val="24"/>
          <w:rtl/>
        </w:rPr>
        <w:t>/</w:t>
      </w:r>
      <w:r w:rsidRPr="000E7F15">
        <w:rPr>
          <w:rFonts w:ascii="Times New Roman" w:hAnsi="Times New Roman"/>
          <w:sz w:val="24"/>
          <w:szCs w:val="24"/>
          <w:rtl/>
        </w:rPr>
        <w:t>310</w:t>
      </w:r>
      <w:r w:rsidRPr="005108E0">
        <w:rPr>
          <w:sz w:val="24"/>
          <w:szCs w:val="24"/>
          <w:rtl/>
        </w:rPr>
        <w:t>.</w:t>
      </w:r>
    </w:p>
  </w:footnote>
  <w:footnote w:id="60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281</w:t>
      </w:r>
      <w:r w:rsidRPr="005108E0">
        <w:rPr>
          <w:sz w:val="24"/>
          <w:szCs w:val="24"/>
          <w:rtl/>
        </w:rPr>
        <w:t>.</w:t>
      </w:r>
    </w:p>
  </w:footnote>
  <w:footnote w:id="604">
    <w:p w:rsidR="00CD740F" w:rsidRDefault="00CD740F" w:rsidP="001B407A">
      <w:pPr>
        <w:pStyle w:val="FootnoteText"/>
        <w:widowControl w:val="0"/>
        <w:ind w:left="369" w:hanging="369"/>
        <w:jc w:val="lowKashida"/>
      </w:pPr>
      <w:r w:rsidRPr="00ED74D8">
        <w:rPr>
          <w:rFonts w:ascii="Arial" w:hAnsi="Arial"/>
          <w:sz w:val="24"/>
          <w:szCs w:val="24"/>
          <w:rtl/>
          <w:lang w:val="en-GB"/>
        </w:rPr>
        <w:t>(</w:t>
      </w:r>
      <w:r w:rsidRPr="00ED74D8">
        <w:rPr>
          <w:rStyle w:val="FootnoteReference"/>
          <w:rFonts w:ascii="Times New Roman" w:hAnsi="Times New Roman"/>
          <w:szCs w:val="24"/>
          <w:vertAlign w:val="baseline"/>
        </w:rPr>
        <w:footnoteRef/>
      </w:r>
      <w:r w:rsidRPr="00ED74D8">
        <w:rPr>
          <w:rFonts w:ascii="Arial" w:hAnsi="Arial"/>
          <w:sz w:val="24"/>
          <w:szCs w:val="24"/>
          <w:rtl/>
        </w:rPr>
        <w:t>) كما سبق في هامش (</w:t>
      </w:r>
      <w:r w:rsidRPr="00ED74D8">
        <w:rPr>
          <w:rFonts w:ascii="Times New Roman" w:hAnsi="Times New Roman"/>
          <w:sz w:val="24"/>
          <w:szCs w:val="24"/>
          <w:rtl/>
        </w:rPr>
        <w:t>2</w:t>
      </w:r>
      <w:r w:rsidRPr="00ED74D8">
        <w:rPr>
          <w:rFonts w:ascii="Arial" w:hAnsi="Arial"/>
          <w:sz w:val="24"/>
          <w:szCs w:val="24"/>
          <w:rtl/>
        </w:rPr>
        <w:t>) من هذه الصفحة.</w:t>
      </w:r>
    </w:p>
  </w:footnote>
  <w:footnote w:id="60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281</w:t>
      </w:r>
      <w:r w:rsidRPr="005108E0">
        <w:rPr>
          <w:sz w:val="24"/>
          <w:szCs w:val="24"/>
          <w:rtl/>
        </w:rPr>
        <w:t>.</w:t>
      </w:r>
    </w:p>
  </w:footnote>
  <w:footnote w:id="606">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ابن سعد، </w:t>
      </w:r>
      <w:r w:rsidRPr="005108E0">
        <w:rPr>
          <w:rFonts w:ascii="Arial" w:hAnsi="Arial"/>
          <w:b/>
          <w:bCs/>
          <w:sz w:val="24"/>
          <w:szCs w:val="24"/>
          <w:rtl/>
        </w:rPr>
        <w:t>الطبقات الكبرى</w:t>
      </w:r>
      <w:r w:rsidRPr="005108E0">
        <w:rPr>
          <w:rFonts w:ascii="Arial" w:hAnsi="Arial"/>
          <w:sz w:val="24"/>
          <w:szCs w:val="24"/>
          <w:rtl/>
        </w:rPr>
        <w:t xml:space="preserve">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332</w:t>
      </w:r>
      <w:r w:rsidRPr="005108E0">
        <w:rPr>
          <w:rFonts w:ascii="Arial" w:hAnsi="Arial"/>
          <w:sz w:val="24"/>
          <w:szCs w:val="24"/>
          <w:rtl/>
        </w:rPr>
        <w:t>.</w:t>
      </w:r>
    </w:p>
  </w:footnote>
  <w:footnote w:id="60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hint="cs"/>
          <w:sz w:val="24"/>
          <w:szCs w:val="24"/>
          <w:rtl/>
        </w:rPr>
        <w:t>الفيروزأبادي،</w:t>
      </w:r>
      <w:r w:rsidRPr="005108E0">
        <w:rPr>
          <w:sz w:val="24"/>
          <w:szCs w:val="24"/>
          <w:rtl/>
        </w:rPr>
        <w:t xml:space="preserve"> </w:t>
      </w:r>
      <w:r w:rsidRPr="005108E0">
        <w:rPr>
          <w:rFonts w:hint="cs"/>
          <w:b/>
          <w:bCs/>
          <w:sz w:val="24"/>
          <w:szCs w:val="24"/>
          <w:rtl/>
        </w:rPr>
        <w:t>القاموس</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0E7F15">
        <w:rPr>
          <w:rFonts w:ascii="Times New Roman" w:hAnsi="Times New Roman"/>
          <w:sz w:val="24"/>
          <w:szCs w:val="24"/>
          <w:rtl/>
        </w:rPr>
        <w:t>1</w:t>
      </w:r>
      <w:r w:rsidRPr="005108E0">
        <w:rPr>
          <w:sz w:val="24"/>
          <w:szCs w:val="24"/>
          <w:rtl/>
        </w:rPr>
        <w:t>/</w:t>
      </w:r>
      <w:r w:rsidRPr="000E7F15">
        <w:rPr>
          <w:rFonts w:ascii="Times New Roman" w:hAnsi="Times New Roman"/>
          <w:sz w:val="24"/>
          <w:szCs w:val="24"/>
          <w:rtl/>
        </w:rPr>
        <w:t>1263</w:t>
      </w:r>
      <w:r w:rsidRPr="005108E0">
        <w:rPr>
          <w:sz w:val="24"/>
          <w:szCs w:val="24"/>
          <w:rtl/>
        </w:rPr>
        <w:t>.</w:t>
      </w:r>
    </w:p>
  </w:footnote>
  <w:footnote w:id="60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0E7F15">
        <w:rPr>
          <w:rFonts w:ascii="Times New Roman" w:hAnsi="Times New Roman"/>
          <w:sz w:val="24"/>
          <w:szCs w:val="24"/>
          <w:rtl/>
        </w:rPr>
        <w:t>19</w:t>
      </w:r>
      <w:r w:rsidRPr="005108E0">
        <w:rPr>
          <w:sz w:val="24"/>
          <w:szCs w:val="24"/>
          <w:rtl/>
        </w:rPr>
        <w:t>/</w:t>
      </w:r>
      <w:r w:rsidRPr="000E7F15">
        <w:rPr>
          <w:rFonts w:ascii="Times New Roman" w:hAnsi="Times New Roman"/>
          <w:sz w:val="24"/>
          <w:szCs w:val="24"/>
          <w:rtl/>
        </w:rPr>
        <w:t>616</w:t>
      </w:r>
      <w:r w:rsidRPr="005108E0">
        <w:rPr>
          <w:sz w:val="24"/>
          <w:szCs w:val="24"/>
          <w:rtl/>
        </w:rPr>
        <w:t>.</w:t>
      </w:r>
    </w:p>
  </w:footnote>
  <w:footnote w:id="60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570</w:t>
      </w:r>
      <w:r w:rsidRPr="005108E0">
        <w:rPr>
          <w:sz w:val="24"/>
          <w:szCs w:val="24"/>
          <w:rtl/>
        </w:rPr>
        <w:t>.</w:t>
      </w:r>
    </w:p>
  </w:footnote>
  <w:footnote w:id="61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123</w:t>
      </w:r>
      <w:r w:rsidRPr="005108E0">
        <w:rPr>
          <w:sz w:val="24"/>
          <w:szCs w:val="24"/>
          <w:rtl/>
        </w:rPr>
        <w:t>.</w:t>
      </w:r>
    </w:p>
  </w:footnote>
  <w:footnote w:id="61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الزمخشري،</w:t>
      </w:r>
      <w:r w:rsidRPr="005108E0">
        <w:rPr>
          <w:sz w:val="24"/>
          <w:szCs w:val="24"/>
          <w:rtl/>
        </w:rPr>
        <w:t xml:space="preserve"> </w:t>
      </w:r>
      <w:r w:rsidRPr="005108E0">
        <w:rPr>
          <w:rFonts w:hint="cs"/>
          <w:sz w:val="24"/>
          <w:szCs w:val="24"/>
          <w:rtl/>
        </w:rPr>
        <w:t>ا</w:t>
      </w:r>
      <w:r w:rsidRPr="005108E0">
        <w:rPr>
          <w:rFonts w:hint="cs"/>
          <w:b/>
          <w:bCs/>
          <w:sz w:val="24"/>
          <w:szCs w:val="24"/>
          <w:rtl/>
        </w:rPr>
        <w:t>لكشاف</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180</w:t>
      </w:r>
      <w:r w:rsidRPr="005108E0">
        <w:rPr>
          <w:rFonts w:hint="cs"/>
          <w:sz w:val="24"/>
          <w:szCs w:val="24"/>
          <w:rtl/>
        </w:rPr>
        <w:t>؛</w:t>
      </w:r>
      <w:r w:rsidRPr="005108E0">
        <w:rPr>
          <w:sz w:val="24"/>
          <w:szCs w:val="24"/>
          <w:rtl/>
        </w:rPr>
        <w:t xml:space="preserve"> </w:t>
      </w:r>
      <w:r w:rsidRPr="005108E0">
        <w:rPr>
          <w:rFonts w:hint="cs"/>
          <w:sz w:val="24"/>
          <w:szCs w:val="24"/>
          <w:rtl/>
        </w:rPr>
        <w:t>الرازي،</w:t>
      </w:r>
      <w:r w:rsidRPr="005108E0">
        <w:rPr>
          <w:sz w:val="24"/>
          <w:szCs w:val="24"/>
          <w:rtl/>
        </w:rPr>
        <w:t xml:space="preserve"> </w:t>
      </w:r>
      <w:r w:rsidRPr="005108E0">
        <w:rPr>
          <w:rFonts w:hint="cs"/>
          <w:b/>
          <w:bCs/>
          <w:sz w:val="24"/>
          <w:szCs w:val="24"/>
          <w:rtl/>
        </w:rPr>
        <w:t>مفاتيح</w:t>
      </w:r>
      <w:r w:rsidRPr="005108E0">
        <w:rPr>
          <w:b/>
          <w:bCs/>
          <w:sz w:val="24"/>
          <w:szCs w:val="24"/>
          <w:rtl/>
        </w:rPr>
        <w:t xml:space="preserve"> </w:t>
      </w:r>
      <w:r w:rsidRPr="005108E0">
        <w:rPr>
          <w:rFonts w:hint="cs"/>
          <w:b/>
          <w:bCs/>
          <w:sz w:val="24"/>
          <w:szCs w:val="24"/>
          <w:rtl/>
        </w:rPr>
        <w:t>الغيب</w:t>
      </w:r>
      <w:r w:rsidRPr="005108E0">
        <w:rPr>
          <w:sz w:val="24"/>
          <w:szCs w:val="24"/>
          <w:rtl/>
        </w:rPr>
        <w:t xml:space="preserve"> </w:t>
      </w:r>
      <w:r w:rsidRPr="000E7F15">
        <w:rPr>
          <w:rFonts w:ascii="Times New Roman" w:hAnsi="Times New Roman"/>
          <w:sz w:val="24"/>
          <w:szCs w:val="24"/>
          <w:rtl/>
        </w:rPr>
        <w:t>27</w:t>
      </w:r>
      <w:r w:rsidRPr="005108E0">
        <w:rPr>
          <w:sz w:val="24"/>
          <w:szCs w:val="24"/>
          <w:rtl/>
        </w:rPr>
        <w:t>/</w:t>
      </w:r>
      <w:r w:rsidRPr="000E7F15">
        <w:rPr>
          <w:rFonts w:ascii="Times New Roman" w:hAnsi="Times New Roman"/>
          <w:sz w:val="24"/>
          <w:szCs w:val="24"/>
          <w:rtl/>
        </w:rPr>
        <w:t>533</w:t>
      </w:r>
      <w:r w:rsidRPr="005108E0">
        <w:rPr>
          <w:rFonts w:hint="cs"/>
          <w:sz w:val="24"/>
          <w:szCs w:val="24"/>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0E7F15">
        <w:rPr>
          <w:rFonts w:ascii="Times New Roman" w:hAnsi="Times New Roman"/>
          <w:sz w:val="24"/>
          <w:szCs w:val="24"/>
          <w:rtl/>
        </w:rPr>
        <w:t>9</w:t>
      </w:r>
      <w:r w:rsidRPr="005108E0">
        <w:rPr>
          <w:sz w:val="24"/>
          <w:szCs w:val="24"/>
          <w:rtl/>
        </w:rPr>
        <w:t>/</w:t>
      </w:r>
      <w:r w:rsidRPr="000E7F15">
        <w:rPr>
          <w:rFonts w:ascii="Times New Roman" w:hAnsi="Times New Roman"/>
          <w:sz w:val="24"/>
          <w:szCs w:val="24"/>
          <w:rtl/>
        </w:rPr>
        <w:t>275</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كثير،</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القرآن</w:t>
      </w:r>
      <w:r w:rsidRPr="005108E0">
        <w:rPr>
          <w:b/>
          <w:bCs/>
          <w:sz w:val="24"/>
          <w:szCs w:val="24"/>
          <w:rtl/>
        </w:rPr>
        <w:t xml:space="preserve"> </w:t>
      </w:r>
      <w:r w:rsidRPr="005108E0">
        <w:rPr>
          <w:rFonts w:hint="cs"/>
          <w:b/>
          <w:bCs/>
          <w:sz w:val="24"/>
          <w:szCs w:val="24"/>
          <w:rtl/>
        </w:rPr>
        <w:t>العظيم</w:t>
      </w:r>
      <w:r w:rsidRPr="005108E0">
        <w:rPr>
          <w:sz w:val="24"/>
          <w:szCs w:val="24"/>
          <w:rtl/>
        </w:rPr>
        <w:t xml:space="preserve"> </w:t>
      </w:r>
      <w:r w:rsidRPr="000E7F15">
        <w:rPr>
          <w:rFonts w:ascii="Times New Roman" w:hAnsi="Times New Roman"/>
          <w:sz w:val="24"/>
          <w:szCs w:val="24"/>
          <w:rtl/>
        </w:rPr>
        <w:t>7</w:t>
      </w:r>
      <w:r w:rsidRPr="005108E0">
        <w:rPr>
          <w:sz w:val="24"/>
          <w:szCs w:val="24"/>
          <w:rtl/>
        </w:rPr>
        <w:t>/</w:t>
      </w:r>
      <w:r w:rsidRPr="000E7F15">
        <w:rPr>
          <w:rFonts w:ascii="Times New Roman" w:hAnsi="Times New Roman"/>
          <w:sz w:val="24"/>
          <w:szCs w:val="24"/>
          <w:rtl/>
        </w:rPr>
        <w:t>159</w:t>
      </w:r>
      <w:r w:rsidRPr="005108E0">
        <w:rPr>
          <w:rFonts w:hint="cs"/>
          <w:sz w:val="24"/>
          <w:szCs w:val="24"/>
          <w:rtl/>
        </w:rPr>
        <w:t>؛</w:t>
      </w:r>
      <w:r w:rsidRPr="005108E0">
        <w:rPr>
          <w:sz w:val="24"/>
          <w:szCs w:val="24"/>
          <w:rtl/>
        </w:rPr>
        <w:t xml:space="preserve"> </w:t>
      </w:r>
      <w:r w:rsidRPr="005108E0">
        <w:rPr>
          <w:rFonts w:hint="cs"/>
          <w:sz w:val="24"/>
          <w:szCs w:val="24"/>
          <w:rtl/>
        </w:rPr>
        <w:t>الشنقيطي،</w:t>
      </w:r>
      <w:r w:rsidRPr="005108E0">
        <w:rPr>
          <w:sz w:val="24"/>
          <w:szCs w:val="24"/>
          <w:rtl/>
        </w:rPr>
        <w:t xml:space="preserve"> </w:t>
      </w:r>
      <w:r w:rsidRPr="005108E0">
        <w:rPr>
          <w:rFonts w:hint="cs"/>
          <w:b/>
          <w:bCs/>
          <w:sz w:val="24"/>
          <w:szCs w:val="24"/>
          <w:rtl/>
        </w:rPr>
        <w:t>أضواء</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0E7F15">
        <w:rPr>
          <w:rFonts w:ascii="Times New Roman" w:hAnsi="Times New Roman"/>
          <w:sz w:val="24"/>
          <w:szCs w:val="24"/>
          <w:rtl/>
        </w:rPr>
        <w:t>6</w:t>
      </w:r>
      <w:r w:rsidRPr="005108E0">
        <w:rPr>
          <w:sz w:val="24"/>
          <w:szCs w:val="24"/>
          <w:rtl/>
        </w:rPr>
        <w:t>/</w:t>
      </w:r>
      <w:r w:rsidRPr="000E7F15">
        <w:rPr>
          <w:rFonts w:ascii="Times New Roman" w:hAnsi="Times New Roman"/>
          <w:sz w:val="24"/>
          <w:szCs w:val="24"/>
          <w:rtl/>
        </w:rPr>
        <w:t>395</w:t>
      </w:r>
      <w:r w:rsidRPr="005108E0">
        <w:rPr>
          <w:sz w:val="24"/>
          <w:szCs w:val="24"/>
          <w:rtl/>
        </w:rPr>
        <w:t>.</w:t>
      </w:r>
    </w:p>
  </w:footnote>
  <w:footnote w:id="61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0E7F15">
        <w:rPr>
          <w:rFonts w:ascii="Times New Roman" w:hAnsi="Times New Roman"/>
          <w:sz w:val="24"/>
          <w:szCs w:val="24"/>
          <w:rtl/>
        </w:rPr>
        <w:t>15</w:t>
      </w:r>
      <w:r w:rsidRPr="005108E0">
        <w:rPr>
          <w:sz w:val="24"/>
          <w:szCs w:val="24"/>
          <w:rtl/>
        </w:rPr>
        <w:t>/</w:t>
      </w:r>
      <w:r w:rsidRPr="000E7F15">
        <w:rPr>
          <w:rFonts w:ascii="Times New Roman" w:hAnsi="Times New Roman"/>
          <w:sz w:val="24"/>
          <w:szCs w:val="24"/>
          <w:rtl/>
        </w:rPr>
        <w:t>334</w:t>
      </w:r>
      <w:r w:rsidRPr="005108E0">
        <w:rPr>
          <w:rFonts w:hint="cs"/>
          <w:sz w:val="24"/>
          <w:szCs w:val="24"/>
          <w:rtl/>
        </w:rPr>
        <w:t>؛</w:t>
      </w:r>
      <w:r w:rsidRPr="005108E0">
        <w:rPr>
          <w:sz w:val="24"/>
          <w:szCs w:val="24"/>
          <w:rtl/>
        </w:rPr>
        <w:t xml:space="preserve"> </w:t>
      </w:r>
      <w:r w:rsidRPr="005108E0">
        <w:rPr>
          <w:rFonts w:hint="cs"/>
          <w:sz w:val="24"/>
          <w:szCs w:val="24"/>
          <w:rtl/>
        </w:rPr>
        <w:t>البيضاوي،</w:t>
      </w:r>
      <w:r w:rsidRPr="005108E0">
        <w:rPr>
          <w:sz w:val="24"/>
          <w:szCs w:val="24"/>
          <w:rtl/>
        </w:rPr>
        <w:t xml:space="preserve"> </w:t>
      </w:r>
      <w:r w:rsidRPr="005108E0">
        <w:rPr>
          <w:rFonts w:hint="cs"/>
          <w:b/>
          <w:bCs/>
          <w:sz w:val="24"/>
          <w:szCs w:val="24"/>
          <w:rtl/>
        </w:rPr>
        <w:t>أنواز</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64</w:t>
      </w:r>
      <w:r w:rsidRPr="005108E0">
        <w:rPr>
          <w:rFonts w:hint="cs"/>
          <w:sz w:val="24"/>
          <w:szCs w:val="24"/>
          <w:rtl/>
        </w:rPr>
        <w:t>؛</w:t>
      </w:r>
      <w:r w:rsidRPr="005108E0">
        <w:rPr>
          <w:sz w:val="24"/>
          <w:szCs w:val="24"/>
          <w:rtl/>
        </w:rPr>
        <w:t xml:space="preserve"> </w:t>
      </w:r>
      <w:r w:rsidRPr="005108E0">
        <w:rPr>
          <w:rFonts w:hint="cs"/>
          <w:sz w:val="24"/>
          <w:szCs w:val="24"/>
          <w:rtl/>
        </w:rPr>
        <w:t>النيسابوري،</w:t>
      </w:r>
      <w:r w:rsidRPr="005108E0">
        <w:rPr>
          <w:sz w:val="24"/>
          <w:szCs w:val="24"/>
          <w:rtl/>
        </w:rPr>
        <w:t xml:space="preserve"> </w:t>
      </w:r>
      <w:r w:rsidRPr="005108E0">
        <w:rPr>
          <w:rFonts w:hint="cs"/>
          <w:b/>
          <w:bCs/>
          <w:sz w:val="24"/>
          <w:szCs w:val="24"/>
          <w:rtl/>
        </w:rPr>
        <w:t>غرائب</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0E7F15">
        <w:rPr>
          <w:rFonts w:ascii="Times New Roman" w:hAnsi="Times New Roman"/>
          <w:sz w:val="24"/>
          <w:szCs w:val="24"/>
          <w:rtl/>
        </w:rPr>
        <w:t>6</w:t>
      </w:r>
      <w:r w:rsidRPr="005108E0">
        <w:rPr>
          <w:sz w:val="24"/>
          <w:szCs w:val="24"/>
          <w:rtl/>
        </w:rPr>
        <w:t>/</w:t>
      </w:r>
      <w:r w:rsidRPr="000E7F15">
        <w:rPr>
          <w:rFonts w:ascii="Times New Roman" w:hAnsi="Times New Roman"/>
          <w:sz w:val="24"/>
          <w:szCs w:val="24"/>
          <w:rtl/>
        </w:rPr>
        <w:t>44</w:t>
      </w:r>
      <w:r w:rsidRPr="005108E0">
        <w:rPr>
          <w:rFonts w:hint="cs"/>
          <w:sz w:val="24"/>
          <w:szCs w:val="24"/>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السعود،</w:t>
      </w:r>
      <w:r w:rsidRPr="005108E0">
        <w:rPr>
          <w:sz w:val="24"/>
          <w:szCs w:val="24"/>
          <w:rtl/>
        </w:rPr>
        <w:t xml:space="preserve"> </w:t>
      </w:r>
      <w:r w:rsidRPr="005108E0">
        <w:rPr>
          <w:rFonts w:hint="cs"/>
          <w:b/>
          <w:bCs/>
          <w:sz w:val="24"/>
          <w:szCs w:val="24"/>
          <w:rtl/>
        </w:rPr>
        <w:t>إرشاد</w:t>
      </w:r>
      <w:r w:rsidRPr="005108E0">
        <w:rPr>
          <w:b/>
          <w:bCs/>
          <w:sz w:val="24"/>
          <w:szCs w:val="24"/>
          <w:rtl/>
        </w:rPr>
        <w:t xml:space="preserve"> </w:t>
      </w:r>
      <w:r w:rsidRPr="005108E0">
        <w:rPr>
          <w:rFonts w:hint="cs"/>
          <w:b/>
          <w:bCs/>
          <w:sz w:val="24"/>
          <w:szCs w:val="24"/>
          <w:rtl/>
        </w:rPr>
        <w:t>العقل</w:t>
      </w:r>
      <w:r w:rsidRPr="005108E0">
        <w:rPr>
          <w:b/>
          <w:bCs/>
          <w:sz w:val="24"/>
          <w:szCs w:val="24"/>
          <w:rtl/>
        </w:rPr>
        <w:t xml:space="preserve"> </w:t>
      </w:r>
      <w:r w:rsidRPr="005108E0">
        <w:rPr>
          <w:rFonts w:hint="cs"/>
          <w:b/>
          <w:bCs/>
          <w:sz w:val="24"/>
          <w:szCs w:val="24"/>
          <w:rtl/>
        </w:rPr>
        <w:t>السليم</w:t>
      </w:r>
      <w:r w:rsidRPr="005108E0">
        <w:rPr>
          <w:sz w:val="24"/>
          <w:szCs w:val="24"/>
          <w:rtl/>
        </w:rPr>
        <w:t xml:space="preserve"> </w:t>
      </w:r>
      <w:r w:rsidRPr="000E7F15">
        <w:rPr>
          <w:rFonts w:ascii="Times New Roman" w:hAnsi="Times New Roman"/>
          <w:sz w:val="24"/>
          <w:szCs w:val="24"/>
          <w:rtl/>
        </w:rPr>
        <w:t>7</w:t>
      </w:r>
      <w:r w:rsidRPr="005108E0">
        <w:rPr>
          <w:sz w:val="24"/>
          <w:szCs w:val="24"/>
          <w:rtl/>
        </w:rPr>
        <w:t>/</w:t>
      </w:r>
      <w:r w:rsidRPr="000E7F15">
        <w:rPr>
          <w:rFonts w:ascii="Times New Roman" w:hAnsi="Times New Roman"/>
          <w:sz w:val="24"/>
          <w:szCs w:val="24"/>
          <w:rtl/>
        </w:rPr>
        <w:t>286</w:t>
      </w:r>
      <w:r w:rsidRPr="005108E0">
        <w:rPr>
          <w:rFonts w:hint="cs"/>
          <w:sz w:val="24"/>
          <w:szCs w:val="24"/>
          <w:rtl/>
        </w:rPr>
        <w:t>؛</w:t>
      </w:r>
      <w:r w:rsidRPr="005108E0">
        <w:rPr>
          <w:sz w:val="24"/>
          <w:szCs w:val="24"/>
          <w:rtl/>
        </w:rPr>
        <w:t xml:space="preserve"> </w:t>
      </w:r>
      <w:r w:rsidRPr="005108E0">
        <w:rPr>
          <w:rFonts w:hint="cs"/>
          <w:sz w:val="24"/>
          <w:szCs w:val="24"/>
          <w:rtl/>
        </w:rPr>
        <w:t>الآلوسي،</w:t>
      </w:r>
      <w:r w:rsidRPr="005108E0">
        <w:rPr>
          <w:sz w:val="24"/>
          <w:szCs w:val="24"/>
          <w:rtl/>
        </w:rPr>
        <w:t xml:space="preserve"> </w:t>
      </w:r>
      <w:r w:rsidRPr="005108E0">
        <w:rPr>
          <w:rFonts w:hint="cs"/>
          <w:b/>
          <w:bCs/>
          <w:sz w:val="24"/>
          <w:szCs w:val="24"/>
          <w:rtl/>
        </w:rPr>
        <w:t>روح</w:t>
      </w:r>
      <w:r w:rsidRPr="005108E0">
        <w:rPr>
          <w:b/>
          <w:bCs/>
          <w:sz w:val="24"/>
          <w:szCs w:val="24"/>
          <w:rtl/>
        </w:rPr>
        <w:t xml:space="preserve"> </w:t>
      </w:r>
      <w:r w:rsidRPr="005108E0">
        <w:rPr>
          <w:rFonts w:hint="cs"/>
          <w:b/>
          <w:bCs/>
          <w:sz w:val="24"/>
          <w:szCs w:val="24"/>
          <w:rtl/>
        </w:rPr>
        <w:t>المعاني</w:t>
      </w:r>
      <w:r w:rsidRPr="005108E0">
        <w:rPr>
          <w:sz w:val="24"/>
          <w:szCs w:val="24"/>
          <w:rtl/>
        </w:rPr>
        <w:t xml:space="preserve"> </w:t>
      </w:r>
      <w:r w:rsidRPr="000E7F15">
        <w:rPr>
          <w:rFonts w:ascii="Times New Roman" w:hAnsi="Times New Roman"/>
          <w:sz w:val="24"/>
          <w:szCs w:val="24"/>
          <w:rtl/>
        </w:rPr>
        <w:t>12</w:t>
      </w:r>
      <w:r w:rsidRPr="005108E0">
        <w:rPr>
          <w:sz w:val="24"/>
          <w:szCs w:val="24"/>
          <w:rtl/>
        </w:rPr>
        <w:t>/</w:t>
      </w:r>
      <w:r w:rsidRPr="000E7F15">
        <w:rPr>
          <w:rFonts w:ascii="Times New Roman" w:hAnsi="Times New Roman"/>
          <w:sz w:val="24"/>
          <w:szCs w:val="24"/>
          <w:rtl/>
        </w:rPr>
        <w:t>341</w:t>
      </w:r>
      <w:r w:rsidRPr="005108E0">
        <w:rPr>
          <w:sz w:val="24"/>
          <w:szCs w:val="24"/>
          <w:rtl/>
        </w:rPr>
        <w:t>.</w:t>
      </w:r>
    </w:p>
  </w:footnote>
  <w:footnote w:id="61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0E7F15">
        <w:rPr>
          <w:rFonts w:ascii="Times New Roman" w:hAnsi="Times New Roman"/>
          <w:sz w:val="24"/>
          <w:szCs w:val="24"/>
          <w:rtl/>
        </w:rPr>
        <w:t>21</w:t>
      </w:r>
      <w:r w:rsidRPr="005108E0">
        <w:rPr>
          <w:sz w:val="24"/>
          <w:szCs w:val="24"/>
          <w:rtl/>
        </w:rPr>
        <w:t>/</w:t>
      </w:r>
      <w:r w:rsidRPr="000E7F15">
        <w:rPr>
          <w:rFonts w:ascii="Times New Roman" w:hAnsi="Times New Roman"/>
          <w:sz w:val="24"/>
          <w:szCs w:val="24"/>
          <w:rtl/>
        </w:rPr>
        <w:t>419</w:t>
      </w:r>
      <w:r w:rsidRPr="005108E0">
        <w:rPr>
          <w:rFonts w:hint="cs"/>
          <w:sz w:val="24"/>
          <w:szCs w:val="24"/>
          <w:rtl/>
        </w:rPr>
        <w:t>؛</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0E7F15">
        <w:rPr>
          <w:rFonts w:ascii="Times New Roman" w:hAnsi="Times New Roman"/>
          <w:sz w:val="24"/>
          <w:szCs w:val="24"/>
          <w:rtl/>
        </w:rPr>
        <w:t>10</w:t>
      </w:r>
      <w:r w:rsidRPr="005108E0">
        <w:rPr>
          <w:sz w:val="24"/>
          <w:szCs w:val="24"/>
          <w:rtl/>
        </w:rPr>
        <w:t>/</w:t>
      </w:r>
      <w:r w:rsidRPr="000E7F15">
        <w:rPr>
          <w:rFonts w:ascii="Times New Roman" w:hAnsi="Times New Roman"/>
          <w:sz w:val="24"/>
          <w:szCs w:val="24"/>
          <w:rtl/>
        </w:rPr>
        <w:t>6468</w:t>
      </w:r>
      <w:r w:rsidRPr="005108E0">
        <w:rPr>
          <w:rFonts w:hint="cs"/>
          <w:sz w:val="24"/>
          <w:szCs w:val="24"/>
          <w:rtl/>
        </w:rPr>
        <w:t>؛</w:t>
      </w:r>
      <w:r w:rsidRPr="005108E0">
        <w:rPr>
          <w:sz w:val="24"/>
          <w:szCs w:val="24"/>
          <w:rtl/>
        </w:rPr>
        <w:t xml:space="preserve"> </w:t>
      </w:r>
      <w:r w:rsidRPr="005108E0">
        <w:rPr>
          <w:rFonts w:hint="cs"/>
          <w:sz w:val="24"/>
          <w:szCs w:val="24"/>
          <w:rtl/>
        </w:rPr>
        <w:t>البغوي،</w:t>
      </w:r>
      <w:r w:rsidRPr="005108E0">
        <w:rPr>
          <w:sz w:val="24"/>
          <w:szCs w:val="24"/>
          <w:rtl/>
        </w:rPr>
        <w:t xml:space="preserve"> </w:t>
      </w:r>
      <w:r w:rsidRPr="005108E0">
        <w:rPr>
          <w:rFonts w:hint="cs"/>
          <w:b/>
          <w:bCs/>
          <w:sz w:val="24"/>
          <w:szCs w:val="24"/>
          <w:rtl/>
        </w:rPr>
        <w:t>معالم</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123</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الجوزي،</w:t>
      </w:r>
      <w:r w:rsidRPr="005108E0">
        <w:rPr>
          <w:sz w:val="24"/>
          <w:szCs w:val="24"/>
          <w:rtl/>
        </w:rPr>
        <w:t xml:space="preserve"> </w:t>
      </w:r>
      <w:r w:rsidRPr="005108E0">
        <w:rPr>
          <w:rFonts w:hint="cs"/>
          <w:b/>
          <w:bCs/>
          <w:sz w:val="24"/>
          <w:szCs w:val="24"/>
          <w:rtl/>
        </w:rPr>
        <w:t>زاد</w:t>
      </w:r>
      <w:r w:rsidRPr="005108E0">
        <w:rPr>
          <w:b/>
          <w:bCs/>
          <w:sz w:val="24"/>
          <w:szCs w:val="24"/>
          <w:rtl/>
        </w:rPr>
        <w:t xml:space="preserve"> </w:t>
      </w:r>
      <w:r w:rsidRPr="005108E0">
        <w:rPr>
          <w:rFonts w:hint="cs"/>
          <w:b/>
          <w:bCs/>
          <w:sz w:val="24"/>
          <w:szCs w:val="24"/>
          <w:rtl/>
        </w:rPr>
        <w:t>المسير</w:t>
      </w:r>
      <w:r w:rsidRPr="005108E0">
        <w:rPr>
          <w:sz w:val="24"/>
          <w:szCs w:val="24"/>
          <w:rtl/>
        </w:rPr>
        <w:t xml:space="preserve"> </w:t>
      </w:r>
      <w:r w:rsidRPr="000E7F15">
        <w:rPr>
          <w:rFonts w:ascii="Times New Roman" w:hAnsi="Times New Roman"/>
          <w:sz w:val="24"/>
          <w:szCs w:val="24"/>
          <w:rtl/>
        </w:rPr>
        <w:t>4</w:t>
      </w:r>
      <w:r w:rsidRPr="005108E0">
        <w:rPr>
          <w:sz w:val="24"/>
          <w:szCs w:val="24"/>
          <w:rtl/>
        </w:rPr>
        <w:t>/</w:t>
      </w:r>
      <w:r w:rsidRPr="000E7F15">
        <w:rPr>
          <w:rFonts w:ascii="Times New Roman" w:hAnsi="Times New Roman"/>
          <w:sz w:val="24"/>
          <w:szCs w:val="24"/>
          <w:rtl/>
        </w:rPr>
        <w:t>44</w:t>
      </w:r>
      <w:r w:rsidRPr="005108E0">
        <w:rPr>
          <w:sz w:val="24"/>
          <w:szCs w:val="24"/>
          <w:rtl/>
        </w:rPr>
        <w:t>.</w:t>
      </w:r>
    </w:p>
  </w:footnote>
  <w:footnote w:id="61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ورد ضمن حديث طويل عن أبي سفيان رَضِيَ اللهُ عَنْهُ، وقد أخرجه البخاري في </w:t>
      </w:r>
      <w:r w:rsidRPr="001B0E0A">
        <w:rPr>
          <w:rFonts w:ascii="Arial" w:hAnsi="Arial"/>
          <w:sz w:val="24"/>
          <w:szCs w:val="24"/>
          <w:rtl/>
        </w:rPr>
        <w:t xml:space="preserve">صحيحه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8</w:t>
      </w:r>
      <w:r w:rsidRPr="005108E0">
        <w:rPr>
          <w:rFonts w:ascii="Arial" w:hAnsi="Arial"/>
          <w:sz w:val="24"/>
          <w:szCs w:val="24"/>
          <w:rtl/>
        </w:rPr>
        <w:t xml:space="preserve">: كتاب بدء الوحي، باب كيف كان بدء الوحي إلى رسول الله </w:t>
      </w:r>
      <w:r w:rsidRPr="00343B58">
        <w:rPr>
          <w:rFonts w:ascii="Arial" w:hAnsi="Arial"/>
          <w:sz w:val="24"/>
          <w:szCs w:val="24"/>
        </w:rPr>
        <w:sym w:font="AGA Arabesque" w:char="F072"/>
      </w:r>
      <w:r w:rsidRPr="005108E0">
        <w:rPr>
          <w:rFonts w:ascii="Arial" w:hAnsi="Arial"/>
          <w:sz w:val="24"/>
          <w:szCs w:val="24"/>
          <w:rtl/>
        </w:rPr>
        <w:t>، حديث رقم: (</w:t>
      </w:r>
      <w:r w:rsidRPr="000E7F15">
        <w:rPr>
          <w:rFonts w:ascii="Times New Roman" w:hAnsi="Times New Roman"/>
          <w:sz w:val="24"/>
          <w:szCs w:val="24"/>
          <w:rtl/>
        </w:rPr>
        <w:t>7</w:t>
      </w:r>
      <w:r w:rsidRPr="005108E0">
        <w:rPr>
          <w:rFonts w:ascii="Arial" w:hAnsi="Arial"/>
          <w:sz w:val="24"/>
          <w:szCs w:val="24"/>
          <w:rtl/>
        </w:rPr>
        <w:t>)؛ وعبد الرزاق في مصنفه</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343</w:t>
      </w:r>
      <w:r w:rsidRPr="005108E0">
        <w:rPr>
          <w:rFonts w:ascii="Arial" w:hAnsi="Arial"/>
          <w:sz w:val="24"/>
          <w:szCs w:val="24"/>
          <w:rtl/>
        </w:rPr>
        <w:t>: كتاب المغازي، باب غزوة الحديبية، حديث رقم: (</w:t>
      </w:r>
      <w:r w:rsidRPr="000E7F15">
        <w:rPr>
          <w:rFonts w:ascii="Times New Roman" w:hAnsi="Times New Roman"/>
          <w:sz w:val="24"/>
          <w:szCs w:val="24"/>
          <w:rtl/>
        </w:rPr>
        <w:t>9724</w:t>
      </w:r>
      <w:r w:rsidRPr="005108E0">
        <w:rPr>
          <w:rFonts w:ascii="Arial" w:hAnsi="Arial"/>
          <w:sz w:val="24"/>
          <w:szCs w:val="24"/>
          <w:rtl/>
        </w:rPr>
        <w:t>).</w:t>
      </w:r>
    </w:p>
  </w:footnote>
  <w:footnote w:id="615">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w:t>
      </w:r>
      <w:r w:rsidRPr="005108E0">
        <w:rPr>
          <w:sz w:val="24"/>
          <w:szCs w:val="24"/>
          <w:rtl/>
        </w:rPr>
        <w:t xml:space="preserve"> </w:t>
      </w:r>
      <w:r w:rsidRPr="005108E0">
        <w:rPr>
          <w:rFonts w:hint="cs"/>
          <w:sz w:val="24"/>
          <w:szCs w:val="24"/>
          <w:rtl/>
        </w:rPr>
        <w:t>التمويه</w:t>
      </w:r>
      <w:r w:rsidRPr="005108E0">
        <w:rPr>
          <w:sz w:val="24"/>
          <w:szCs w:val="24"/>
          <w:rtl/>
        </w:rPr>
        <w:t xml:space="preserve"> </w:t>
      </w:r>
      <w:r w:rsidRPr="005108E0">
        <w:rPr>
          <w:rFonts w:hint="cs"/>
          <w:sz w:val="24"/>
          <w:szCs w:val="24"/>
          <w:rtl/>
        </w:rPr>
        <w:t>هو</w:t>
      </w:r>
      <w:r w:rsidRPr="005108E0">
        <w:rPr>
          <w:sz w:val="24"/>
          <w:szCs w:val="24"/>
          <w:rtl/>
        </w:rPr>
        <w:t xml:space="preserve"> </w:t>
      </w:r>
      <w:r w:rsidRPr="005108E0">
        <w:rPr>
          <w:rFonts w:hint="cs"/>
          <w:sz w:val="24"/>
          <w:szCs w:val="24"/>
          <w:rtl/>
        </w:rPr>
        <w:t>التلبيس</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منظور،</w:t>
      </w:r>
      <w:r w:rsidRPr="005108E0">
        <w:rPr>
          <w:sz w:val="24"/>
          <w:szCs w:val="24"/>
          <w:rtl/>
        </w:rPr>
        <w:t xml:space="preserve"> </w:t>
      </w:r>
      <w:r w:rsidRPr="005108E0">
        <w:rPr>
          <w:rFonts w:hint="cs"/>
          <w:b/>
          <w:bCs/>
          <w:sz w:val="24"/>
          <w:szCs w:val="24"/>
          <w:rtl/>
        </w:rPr>
        <w:t>لسان</w:t>
      </w:r>
      <w:r w:rsidRPr="005108E0">
        <w:rPr>
          <w:b/>
          <w:bCs/>
          <w:sz w:val="24"/>
          <w:szCs w:val="24"/>
          <w:rtl/>
        </w:rPr>
        <w:t xml:space="preserve"> </w:t>
      </w:r>
      <w:r w:rsidRPr="005108E0">
        <w:rPr>
          <w:rFonts w:hint="cs"/>
          <w:b/>
          <w:bCs/>
          <w:sz w:val="24"/>
          <w:szCs w:val="24"/>
          <w:rtl/>
        </w:rPr>
        <w:t>العرب</w:t>
      </w:r>
      <w:r w:rsidRPr="005108E0">
        <w:rPr>
          <w:sz w:val="24"/>
          <w:szCs w:val="24"/>
          <w:rtl/>
        </w:rPr>
        <w:t xml:space="preserve"> </w:t>
      </w:r>
      <w:r w:rsidRPr="000E7F15">
        <w:rPr>
          <w:rFonts w:ascii="Times New Roman" w:hAnsi="Times New Roman"/>
          <w:sz w:val="24"/>
          <w:szCs w:val="24"/>
          <w:rtl/>
        </w:rPr>
        <w:t>13</w:t>
      </w:r>
      <w:r w:rsidRPr="005108E0">
        <w:rPr>
          <w:sz w:val="24"/>
          <w:szCs w:val="24"/>
          <w:rtl/>
        </w:rPr>
        <w:t>/</w:t>
      </w:r>
      <w:r w:rsidRPr="000E7F15">
        <w:rPr>
          <w:rFonts w:ascii="Times New Roman" w:hAnsi="Times New Roman"/>
          <w:sz w:val="24"/>
          <w:szCs w:val="24"/>
          <w:rtl/>
        </w:rPr>
        <w:t>544</w:t>
      </w:r>
      <w:r w:rsidRPr="005108E0">
        <w:rPr>
          <w:sz w:val="24"/>
          <w:szCs w:val="24"/>
          <w:rtl/>
        </w:rPr>
        <w:t>.</w:t>
      </w:r>
    </w:p>
  </w:footnote>
  <w:footnote w:id="616">
    <w:p w:rsidR="00CD740F" w:rsidRDefault="00CD740F" w:rsidP="001B407A">
      <w:pPr>
        <w:pStyle w:val="FootnoteText"/>
        <w:widowControl w:val="0"/>
        <w:ind w:left="369" w:hanging="369"/>
        <w:jc w:val="lowKashida"/>
      </w:pPr>
      <w:r w:rsidRPr="005108E0">
        <w:rPr>
          <w:rStyle w:val="FootnoteReference"/>
          <w:rFonts w:ascii="Times New Roman" w:hAnsi="Times New Roman"/>
          <w:szCs w:val="24"/>
          <w:vertAlign w:val="baseline"/>
        </w:rPr>
        <w:footnoteRef/>
      </w:r>
      <w:r w:rsidRPr="005108E0">
        <w:rPr>
          <w:rFonts w:ascii="Arial" w:hAnsi="Arial"/>
          <w:sz w:val="24"/>
          <w:szCs w:val="24"/>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22</w:t>
      </w:r>
      <w:r w:rsidRPr="005108E0">
        <w:rPr>
          <w:rFonts w:ascii="Arial" w:hAnsi="Arial"/>
          <w:sz w:val="24"/>
          <w:szCs w:val="24"/>
          <w:rtl/>
        </w:rPr>
        <w:t>.</w:t>
      </w:r>
    </w:p>
  </w:footnote>
  <w:footnote w:id="617">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0E7F15">
        <w:rPr>
          <w:rFonts w:ascii="Times New Roman" w:hAnsi="Times New Roman"/>
          <w:sz w:val="24"/>
          <w:szCs w:val="24"/>
          <w:rtl/>
        </w:rPr>
        <w:t>5</w:t>
      </w:r>
      <w:r w:rsidRPr="005108E0">
        <w:rPr>
          <w:sz w:val="24"/>
          <w:szCs w:val="24"/>
          <w:rtl/>
        </w:rPr>
        <w:t>/</w:t>
      </w:r>
      <w:r w:rsidRPr="000E7F15">
        <w:rPr>
          <w:rFonts w:ascii="Times New Roman" w:hAnsi="Times New Roman"/>
          <w:sz w:val="24"/>
          <w:szCs w:val="24"/>
          <w:rtl/>
        </w:rPr>
        <w:t>145</w:t>
      </w:r>
      <w:r w:rsidRPr="005108E0">
        <w:rPr>
          <w:sz w:val="24"/>
          <w:szCs w:val="24"/>
          <w:rtl/>
        </w:rPr>
        <w:t>.</w:t>
      </w:r>
    </w:p>
  </w:footnote>
  <w:footnote w:id="61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النحاس، </w:t>
      </w:r>
      <w:r w:rsidRPr="005108E0">
        <w:rPr>
          <w:rFonts w:ascii="Arial" w:hAnsi="Arial"/>
          <w:b/>
          <w:bCs/>
          <w:sz w:val="24"/>
          <w:szCs w:val="24"/>
          <w:rtl/>
        </w:rPr>
        <w:t>القطع والائتناف</w:t>
      </w:r>
      <w:r w:rsidRPr="005108E0">
        <w:rPr>
          <w:rFonts w:ascii="Arial" w:hAnsi="Arial"/>
          <w:sz w:val="24"/>
          <w:szCs w:val="24"/>
          <w:rtl/>
        </w:rPr>
        <w:t>- ص</w:t>
      </w:r>
      <w:r w:rsidRPr="000E7F15">
        <w:rPr>
          <w:rFonts w:ascii="Times New Roman" w:hAnsi="Times New Roman"/>
          <w:sz w:val="24"/>
          <w:szCs w:val="24"/>
          <w:rtl/>
        </w:rPr>
        <w:t>629</w:t>
      </w:r>
      <w:r w:rsidRPr="005108E0">
        <w:rPr>
          <w:rFonts w:ascii="Arial" w:hAnsi="Arial"/>
          <w:sz w:val="24"/>
          <w:szCs w:val="24"/>
          <w:rtl/>
        </w:rPr>
        <w:t xml:space="preserve">؛ الأشموني، </w:t>
      </w:r>
      <w:r w:rsidRPr="005108E0">
        <w:rPr>
          <w:rFonts w:ascii="Arial" w:hAnsi="Arial"/>
          <w:b/>
          <w:bCs/>
          <w:sz w:val="24"/>
          <w:szCs w:val="24"/>
          <w:rtl/>
        </w:rPr>
        <w:t>منار الهدى</w:t>
      </w:r>
      <w:r w:rsidRPr="005108E0">
        <w:rPr>
          <w:rFonts w:ascii="Arial" w:hAnsi="Arial"/>
          <w:sz w:val="24"/>
          <w:szCs w:val="24"/>
          <w:rtl/>
        </w:rPr>
        <w:t xml:space="preserve">، دار الحديث العربي، القاهرة، </w:t>
      </w:r>
      <w:r w:rsidRPr="000E7F15">
        <w:rPr>
          <w:rFonts w:ascii="Times New Roman" w:hAnsi="Times New Roman"/>
          <w:sz w:val="24"/>
          <w:szCs w:val="24"/>
          <w:rtl/>
        </w:rPr>
        <w:t>2008</w:t>
      </w:r>
      <w:r w:rsidRPr="005108E0">
        <w:rPr>
          <w:rFonts w:ascii="Arial" w:hAnsi="Arial"/>
          <w:sz w:val="24"/>
          <w:szCs w:val="24"/>
          <w:rtl/>
        </w:rPr>
        <w:t xml:space="preserve">م،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29</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21</w:t>
      </w:r>
      <w:r w:rsidRPr="005108E0">
        <w:rPr>
          <w:rFonts w:ascii="Arial" w:hAnsi="Arial"/>
          <w:sz w:val="24"/>
          <w:szCs w:val="24"/>
          <w:rtl/>
        </w:rPr>
        <w:t>/</w:t>
      </w:r>
      <w:r w:rsidRPr="000E7F15">
        <w:rPr>
          <w:rFonts w:ascii="Times New Roman" w:hAnsi="Times New Roman"/>
          <w:sz w:val="24"/>
          <w:szCs w:val="24"/>
          <w:rtl/>
        </w:rPr>
        <w:t>489</w:t>
      </w:r>
      <w:r w:rsidRPr="005108E0">
        <w:rPr>
          <w:rFonts w:ascii="Arial" w:hAnsi="Arial"/>
          <w:sz w:val="24"/>
          <w:szCs w:val="24"/>
          <w:rtl/>
        </w:rPr>
        <w:t xml:space="preserve">؛ الزجاح،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391</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204</w:t>
      </w:r>
      <w:r w:rsidRPr="005108E0">
        <w:rPr>
          <w:rFonts w:ascii="Arial" w:hAnsi="Arial"/>
          <w:sz w:val="24"/>
          <w:szCs w:val="24"/>
          <w:rtl/>
        </w:rPr>
        <w:t>؛ ابن عاشور</w:t>
      </w:r>
      <w:r w:rsidRPr="005108E0">
        <w:rPr>
          <w:rFonts w:ascii="Arial" w:hAnsi="Arial"/>
          <w:b/>
          <w:bCs/>
          <w:sz w:val="24"/>
          <w:szCs w:val="24"/>
          <w:rtl/>
        </w:rPr>
        <w:t>، التحرير والتنوير</w:t>
      </w:r>
      <w:r w:rsidRPr="005108E0">
        <w:rPr>
          <w:rFonts w:ascii="Arial" w:hAnsi="Arial"/>
          <w:sz w:val="24"/>
          <w:szCs w:val="24"/>
          <w:rtl/>
        </w:rPr>
        <w:t xml:space="preserve"> </w:t>
      </w:r>
      <w:r w:rsidRPr="000E7F15">
        <w:rPr>
          <w:rFonts w:ascii="Times New Roman" w:hAnsi="Times New Roman"/>
          <w:sz w:val="24"/>
          <w:szCs w:val="24"/>
          <w:rtl/>
        </w:rPr>
        <w:t>25</w:t>
      </w:r>
      <w:r w:rsidRPr="005108E0">
        <w:rPr>
          <w:rFonts w:ascii="Arial" w:hAnsi="Arial"/>
          <w:sz w:val="24"/>
          <w:szCs w:val="24"/>
          <w:rtl/>
        </w:rPr>
        <w:t>/</w:t>
      </w:r>
      <w:r w:rsidRPr="000E7F15">
        <w:rPr>
          <w:rFonts w:ascii="Times New Roman" w:hAnsi="Times New Roman"/>
          <w:sz w:val="24"/>
          <w:szCs w:val="24"/>
          <w:rtl/>
        </w:rPr>
        <w:t>208</w:t>
      </w:r>
      <w:r w:rsidRPr="005108E0">
        <w:rPr>
          <w:rFonts w:ascii="Arial" w:hAnsi="Arial"/>
          <w:sz w:val="24"/>
          <w:szCs w:val="24"/>
          <w:rtl/>
        </w:rPr>
        <w:t xml:space="preserve">؛ الشنقيطي، </w:t>
      </w:r>
      <w:r w:rsidRPr="005108E0">
        <w:rPr>
          <w:rFonts w:ascii="Arial" w:hAnsi="Arial"/>
          <w:b/>
          <w:bCs/>
          <w:sz w:val="24"/>
          <w:szCs w:val="24"/>
          <w:rtl/>
        </w:rPr>
        <w:t>أضواء البيان</w:t>
      </w:r>
      <w:r w:rsidRPr="005108E0">
        <w:rPr>
          <w:rFonts w:ascii="Arial" w:hAnsi="Arial"/>
          <w:sz w:val="24"/>
          <w:szCs w:val="24"/>
          <w:rtl/>
        </w:rPr>
        <w:t xml:space="preserve">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34</w:t>
      </w:r>
      <w:r w:rsidRPr="005108E0">
        <w:rPr>
          <w:rFonts w:ascii="Arial" w:hAnsi="Arial"/>
          <w:sz w:val="24"/>
          <w:szCs w:val="24"/>
          <w:rtl/>
        </w:rPr>
        <w:t>.</w:t>
      </w:r>
    </w:p>
  </w:footnote>
  <w:footnote w:id="61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جزي، </w:t>
      </w:r>
      <w:r w:rsidRPr="005108E0">
        <w:rPr>
          <w:rFonts w:ascii="Arial" w:hAnsi="Arial"/>
          <w:b/>
          <w:bCs/>
          <w:sz w:val="24"/>
          <w:szCs w:val="24"/>
          <w:rtl/>
        </w:rPr>
        <w:t>التسهيل لعلوم التنزيل</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243</w:t>
      </w:r>
      <w:r w:rsidRPr="005108E0">
        <w:rPr>
          <w:rFonts w:ascii="Arial" w:hAnsi="Arial"/>
          <w:sz w:val="24"/>
          <w:szCs w:val="24"/>
          <w:rtl/>
        </w:rPr>
        <w:t>.</w:t>
      </w:r>
    </w:p>
  </w:footnote>
  <w:footnote w:id="62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142</w:t>
      </w:r>
      <w:r w:rsidRPr="005108E0">
        <w:rPr>
          <w:rFonts w:ascii="Arial" w:hAnsi="Arial"/>
          <w:sz w:val="24"/>
          <w:szCs w:val="24"/>
          <w:rtl/>
        </w:rPr>
        <w:t>.</w:t>
      </w:r>
    </w:p>
  </w:footnote>
  <w:footnote w:id="62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265</w:t>
      </w:r>
      <w:r w:rsidRPr="005108E0">
        <w:rPr>
          <w:rFonts w:ascii="Arial" w:hAnsi="Arial"/>
          <w:sz w:val="24"/>
          <w:szCs w:val="24"/>
          <w:rtl/>
        </w:rPr>
        <w:t>.</w:t>
      </w:r>
    </w:p>
  </w:footnote>
  <w:footnote w:id="622">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النحاس، </w:t>
      </w:r>
      <w:r w:rsidRPr="005108E0">
        <w:rPr>
          <w:rFonts w:ascii="Arial" w:hAnsi="Arial"/>
          <w:b/>
          <w:bCs/>
          <w:sz w:val="24"/>
          <w:szCs w:val="24"/>
          <w:rtl/>
        </w:rPr>
        <w:t xml:space="preserve">القطع والائتناف، </w:t>
      </w:r>
      <w:r w:rsidRPr="005108E0">
        <w:rPr>
          <w:rFonts w:ascii="Arial" w:hAnsi="Arial"/>
          <w:sz w:val="24"/>
          <w:szCs w:val="24"/>
          <w:rtl/>
        </w:rPr>
        <w:t>ص</w:t>
      </w:r>
      <w:r w:rsidRPr="000E7F15">
        <w:rPr>
          <w:rFonts w:ascii="Times New Roman" w:hAnsi="Times New Roman"/>
          <w:sz w:val="24"/>
          <w:szCs w:val="24"/>
          <w:rtl/>
        </w:rPr>
        <w:t>672</w:t>
      </w:r>
      <w:r w:rsidRPr="005108E0">
        <w:rPr>
          <w:rFonts w:ascii="Arial" w:hAnsi="Arial"/>
          <w:sz w:val="24"/>
          <w:szCs w:val="24"/>
          <w:rtl/>
        </w:rPr>
        <w:t xml:space="preserve">؛ الأشموني، </w:t>
      </w:r>
      <w:r w:rsidRPr="005108E0">
        <w:rPr>
          <w:rFonts w:ascii="Arial" w:hAnsi="Arial"/>
          <w:b/>
          <w:bCs/>
          <w:sz w:val="24"/>
          <w:szCs w:val="24"/>
          <w:rtl/>
        </w:rPr>
        <w:t>منار الهدى</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66</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22</w:t>
      </w:r>
      <w:r w:rsidRPr="005108E0">
        <w:rPr>
          <w:rFonts w:ascii="Arial" w:hAnsi="Arial"/>
          <w:sz w:val="24"/>
          <w:szCs w:val="24"/>
          <w:rtl/>
        </w:rPr>
        <w:t>/</w:t>
      </w:r>
      <w:r w:rsidRPr="000E7F15">
        <w:rPr>
          <w:rFonts w:ascii="Times New Roman" w:hAnsi="Times New Roman"/>
          <w:sz w:val="24"/>
          <w:szCs w:val="24"/>
          <w:rtl/>
        </w:rPr>
        <w:t>267</w:t>
      </w:r>
      <w:r w:rsidRPr="005108E0">
        <w:rPr>
          <w:rFonts w:ascii="Arial" w:hAnsi="Arial"/>
          <w:sz w:val="24"/>
          <w:szCs w:val="24"/>
          <w:rtl/>
        </w:rPr>
        <w:t xml:space="preserve">؛ الزجاج،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29</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0E7F15">
        <w:rPr>
          <w:rFonts w:ascii="Times New Roman" w:hAnsi="Times New Roman"/>
          <w:sz w:val="24"/>
          <w:szCs w:val="24"/>
          <w:rtl/>
        </w:rPr>
        <w:t>9</w:t>
      </w:r>
      <w:r w:rsidRPr="005108E0">
        <w:rPr>
          <w:rFonts w:ascii="Arial" w:hAnsi="Arial"/>
          <w:sz w:val="24"/>
          <w:szCs w:val="24"/>
          <w:rtl/>
        </w:rPr>
        <w:t>/</w:t>
      </w:r>
      <w:r w:rsidRPr="000E7F15">
        <w:rPr>
          <w:rFonts w:ascii="Times New Roman" w:hAnsi="Times New Roman"/>
          <w:sz w:val="24"/>
          <w:szCs w:val="24"/>
          <w:rtl/>
        </w:rPr>
        <w:t>66</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0E7F15">
        <w:rPr>
          <w:rFonts w:ascii="Times New Roman" w:hAnsi="Times New Roman"/>
          <w:sz w:val="24"/>
          <w:szCs w:val="24"/>
          <w:rtl/>
        </w:rPr>
        <w:t>11</w:t>
      </w:r>
      <w:r w:rsidRPr="005108E0">
        <w:rPr>
          <w:rFonts w:ascii="Arial" w:hAnsi="Arial"/>
          <w:sz w:val="24"/>
          <w:szCs w:val="24"/>
          <w:rtl/>
        </w:rPr>
        <w:t>/</w:t>
      </w:r>
      <w:r w:rsidRPr="000E7F15">
        <w:rPr>
          <w:rFonts w:ascii="Times New Roman" w:hAnsi="Times New Roman"/>
          <w:sz w:val="24"/>
          <w:szCs w:val="24"/>
          <w:rtl/>
        </w:rPr>
        <w:t>6977</w:t>
      </w:r>
      <w:r w:rsidRPr="005108E0">
        <w:rPr>
          <w:rFonts w:ascii="Arial" w:hAnsi="Arial"/>
          <w:sz w:val="24"/>
          <w:szCs w:val="24"/>
          <w:rtl/>
        </w:rPr>
        <w:t xml:space="preserve">؛ الخازن، </w:t>
      </w:r>
      <w:r w:rsidRPr="005108E0">
        <w:rPr>
          <w:rFonts w:ascii="Arial" w:hAnsi="Arial"/>
          <w:b/>
          <w:bCs/>
          <w:sz w:val="24"/>
          <w:szCs w:val="24"/>
          <w:rtl/>
        </w:rPr>
        <w:t>لباب التأويل</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245</w:t>
      </w:r>
      <w:r w:rsidRPr="005108E0">
        <w:rPr>
          <w:rFonts w:ascii="Arial" w:hAnsi="Arial"/>
          <w:sz w:val="24"/>
          <w:szCs w:val="24"/>
          <w:rtl/>
        </w:rPr>
        <w:t xml:space="preserve">؛ ابن كثير، </w:t>
      </w:r>
      <w:r w:rsidRPr="005108E0">
        <w:rPr>
          <w:rFonts w:ascii="Arial" w:hAnsi="Arial"/>
          <w:b/>
          <w:bCs/>
          <w:sz w:val="24"/>
          <w:szCs w:val="24"/>
          <w:rtl/>
        </w:rPr>
        <w:t>تفسير القرآن العظيم</w:t>
      </w:r>
      <w:r w:rsidRPr="005108E0">
        <w:rPr>
          <w:rFonts w:ascii="Arial" w:hAnsi="Arial"/>
          <w:sz w:val="24"/>
          <w:szCs w:val="24"/>
          <w:rtl/>
        </w:rPr>
        <w:t xml:space="preserve"> </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362</w:t>
      </w:r>
      <w:r w:rsidRPr="005108E0">
        <w:rPr>
          <w:rFonts w:ascii="Arial" w:hAnsi="Arial"/>
          <w:sz w:val="24"/>
          <w:szCs w:val="24"/>
          <w:rtl/>
        </w:rPr>
        <w:t>.</w:t>
      </w:r>
    </w:p>
  </w:footnote>
  <w:footnote w:id="623">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lang w:val="en-GB"/>
        </w:rPr>
        <w:t xml:space="preserve"> يُنظر: الزمخشري، </w:t>
      </w:r>
      <w:r w:rsidRPr="005108E0">
        <w:rPr>
          <w:rFonts w:ascii="Arial" w:hAnsi="Arial"/>
          <w:b/>
          <w:bCs/>
          <w:sz w:val="24"/>
          <w:szCs w:val="24"/>
          <w:rtl/>
          <w:lang w:val="en-GB"/>
        </w:rPr>
        <w:t>الكشاف</w:t>
      </w:r>
      <w:r w:rsidRPr="005108E0">
        <w:rPr>
          <w:rFonts w:ascii="Arial" w:hAnsi="Arial"/>
          <w:sz w:val="24"/>
          <w:szCs w:val="24"/>
          <w:rtl/>
          <w:lang w:val="en-GB"/>
        </w:rPr>
        <w:t xml:space="preserve"> </w:t>
      </w:r>
      <w:r w:rsidRPr="000E7F15">
        <w:rPr>
          <w:rFonts w:ascii="Times New Roman" w:hAnsi="Times New Roman"/>
          <w:sz w:val="24"/>
          <w:szCs w:val="24"/>
          <w:rtl/>
          <w:lang w:val="en-GB"/>
        </w:rPr>
        <w:t>4</w:t>
      </w:r>
      <w:r w:rsidRPr="005108E0">
        <w:rPr>
          <w:rFonts w:ascii="Arial" w:hAnsi="Arial"/>
          <w:sz w:val="24"/>
          <w:szCs w:val="24"/>
          <w:rtl/>
          <w:lang w:val="en-GB"/>
        </w:rPr>
        <w:t>/</w:t>
      </w:r>
      <w:r w:rsidRPr="000E7F15">
        <w:rPr>
          <w:rFonts w:ascii="Times New Roman" w:hAnsi="Times New Roman"/>
          <w:sz w:val="24"/>
          <w:szCs w:val="24"/>
          <w:rtl/>
          <w:lang w:val="en-GB"/>
        </w:rPr>
        <w:t>384</w:t>
      </w:r>
      <w:r w:rsidRPr="005108E0">
        <w:rPr>
          <w:rFonts w:ascii="Arial" w:hAnsi="Arial"/>
          <w:sz w:val="24"/>
          <w:szCs w:val="24"/>
          <w:rtl/>
          <w:lang w:val="en-GB"/>
        </w:rPr>
        <w:t xml:space="preserve">؛ البيضاوي، </w:t>
      </w:r>
      <w:r w:rsidRPr="005108E0">
        <w:rPr>
          <w:rFonts w:ascii="Arial" w:hAnsi="Arial"/>
          <w:b/>
          <w:bCs/>
          <w:sz w:val="24"/>
          <w:szCs w:val="24"/>
          <w:rtl/>
          <w:lang w:val="en-GB"/>
        </w:rPr>
        <w:t>أنواز التنزيل</w:t>
      </w:r>
      <w:r w:rsidRPr="005108E0">
        <w:rPr>
          <w:rFonts w:ascii="Arial" w:hAnsi="Arial"/>
          <w:sz w:val="24"/>
          <w:szCs w:val="24"/>
          <w:rtl/>
          <w:lang w:val="en-GB"/>
        </w:rPr>
        <w:t xml:space="preserve"> </w:t>
      </w:r>
      <w:r w:rsidRPr="000E7F15">
        <w:rPr>
          <w:rFonts w:ascii="Times New Roman" w:hAnsi="Times New Roman"/>
          <w:sz w:val="24"/>
          <w:szCs w:val="24"/>
          <w:rtl/>
          <w:lang w:val="en-GB"/>
        </w:rPr>
        <w:t>5</w:t>
      </w:r>
      <w:r w:rsidRPr="005108E0">
        <w:rPr>
          <w:rFonts w:ascii="Arial" w:hAnsi="Arial"/>
          <w:sz w:val="24"/>
          <w:szCs w:val="24"/>
          <w:rtl/>
          <w:lang w:val="en-GB"/>
        </w:rPr>
        <w:t>/</w:t>
      </w:r>
      <w:r w:rsidRPr="000E7F15">
        <w:rPr>
          <w:rFonts w:ascii="Times New Roman" w:hAnsi="Times New Roman"/>
          <w:sz w:val="24"/>
          <w:szCs w:val="24"/>
          <w:rtl/>
          <w:lang w:val="en-GB"/>
        </w:rPr>
        <w:t>132</w:t>
      </w:r>
      <w:r w:rsidRPr="005108E0">
        <w:rPr>
          <w:rFonts w:ascii="Arial" w:hAnsi="Arial"/>
          <w:sz w:val="24"/>
          <w:szCs w:val="24"/>
          <w:rtl/>
          <w:lang w:val="en-GB"/>
        </w:rPr>
        <w:t xml:space="preserve">؛ أبو السعود، </w:t>
      </w:r>
      <w:r w:rsidRPr="005108E0">
        <w:rPr>
          <w:rFonts w:ascii="Arial" w:hAnsi="Arial"/>
          <w:b/>
          <w:bCs/>
          <w:sz w:val="24"/>
          <w:szCs w:val="24"/>
          <w:rtl/>
          <w:lang w:val="en-GB"/>
        </w:rPr>
        <w:t>إرشاد العقل السليم</w:t>
      </w:r>
      <w:r w:rsidRPr="005108E0">
        <w:rPr>
          <w:rFonts w:ascii="Arial" w:hAnsi="Arial"/>
          <w:sz w:val="24"/>
          <w:szCs w:val="24"/>
          <w:rtl/>
          <w:lang w:val="en-GB"/>
        </w:rPr>
        <w:t xml:space="preserve"> </w:t>
      </w:r>
      <w:r w:rsidRPr="000E7F15">
        <w:rPr>
          <w:rFonts w:ascii="Times New Roman" w:hAnsi="Times New Roman"/>
          <w:sz w:val="24"/>
          <w:szCs w:val="24"/>
          <w:rtl/>
          <w:lang w:val="en-GB"/>
        </w:rPr>
        <w:t>8</w:t>
      </w:r>
      <w:r w:rsidRPr="005108E0">
        <w:rPr>
          <w:rFonts w:ascii="Arial" w:hAnsi="Arial"/>
          <w:sz w:val="24"/>
          <w:szCs w:val="24"/>
          <w:rtl/>
          <w:lang w:val="en-GB"/>
        </w:rPr>
        <w:t>/</w:t>
      </w:r>
      <w:r w:rsidRPr="000E7F15">
        <w:rPr>
          <w:rFonts w:ascii="Times New Roman" w:hAnsi="Times New Roman"/>
          <w:sz w:val="24"/>
          <w:szCs w:val="24"/>
          <w:rtl/>
          <w:lang w:val="en-GB"/>
        </w:rPr>
        <w:t>115</w:t>
      </w:r>
      <w:r w:rsidRPr="005108E0">
        <w:rPr>
          <w:rFonts w:ascii="Arial" w:hAnsi="Arial"/>
          <w:sz w:val="24"/>
          <w:szCs w:val="24"/>
          <w:rtl/>
          <w:lang w:val="en-GB"/>
        </w:rPr>
        <w:t>.</w:t>
      </w:r>
    </w:p>
  </w:footnote>
  <w:footnote w:id="624">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384</w:t>
      </w:r>
      <w:r w:rsidRPr="005108E0">
        <w:rPr>
          <w:rFonts w:ascii="Arial" w:hAnsi="Arial"/>
          <w:sz w:val="24"/>
          <w:szCs w:val="24"/>
          <w:rtl/>
        </w:rPr>
        <w:t xml:space="preserve">؛ الآلوسي، </w:t>
      </w:r>
      <w:r w:rsidRPr="005108E0">
        <w:rPr>
          <w:rFonts w:ascii="Arial" w:hAnsi="Arial"/>
          <w:b/>
          <w:bCs/>
          <w:sz w:val="24"/>
          <w:szCs w:val="24"/>
          <w:rtl/>
        </w:rPr>
        <w:t>روح المعاني</w:t>
      </w:r>
      <w:r w:rsidRPr="005108E0">
        <w:rPr>
          <w:rFonts w:ascii="Arial" w:hAnsi="Arial"/>
          <w:sz w:val="24"/>
          <w:szCs w:val="24"/>
          <w:rtl/>
        </w:rPr>
        <w:t xml:space="preserve"> </w:t>
      </w:r>
      <w:r w:rsidRPr="000E7F15">
        <w:rPr>
          <w:rFonts w:ascii="Times New Roman" w:hAnsi="Times New Roman"/>
          <w:sz w:val="24"/>
          <w:szCs w:val="24"/>
          <w:rtl/>
        </w:rPr>
        <w:t>13</w:t>
      </w:r>
      <w:r w:rsidRPr="005108E0">
        <w:rPr>
          <w:rFonts w:ascii="Arial" w:hAnsi="Arial"/>
          <w:sz w:val="24"/>
          <w:szCs w:val="24"/>
          <w:rtl/>
        </w:rPr>
        <w:t>/</w:t>
      </w:r>
      <w:r w:rsidRPr="000E7F15">
        <w:rPr>
          <w:rFonts w:ascii="Times New Roman" w:hAnsi="Times New Roman"/>
          <w:sz w:val="24"/>
          <w:szCs w:val="24"/>
          <w:rtl/>
        </w:rPr>
        <w:t>278</w:t>
      </w:r>
      <w:r w:rsidRPr="005108E0">
        <w:rPr>
          <w:rFonts w:ascii="Arial" w:hAnsi="Arial"/>
          <w:sz w:val="24"/>
          <w:szCs w:val="24"/>
          <w:rtl/>
        </w:rPr>
        <w:t>.</w:t>
      </w:r>
    </w:p>
  </w:footnote>
  <w:footnote w:id="625">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الأشموني، </w:t>
      </w:r>
      <w:r w:rsidRPr="005108E0">
        <w:rPr>
          <w:rFonts w:ascii="Arial" w:hAnsi="Arial"/>
          <w:b/>
          <w:bCs/>
          <w:sz w:val="24"/>
          <w:szCs w:val="24"/>
          <w:rtl/>
        </w:rPr>
        <w:t>منار الهدى</w:t>
      </w:r>
      <w:r w:rsidRPr="005108E0">
        <w:rPr>
          <w:rFonts w:ascii="Arial" w:hAnsi="Arial"/>
          <w:sz w:val="24"/>
          <w:szCs w:val="24"/>
          <w:rtl/>
        </w:rPr>
        <w:t xml:space="preserve">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66</w:t>
      </w:r>
      <w:r w:rsidRPr="005108E0">
        <w:rPr>
          <w:rFonts w:ascii="Arial" w:hAnsi="Arial"/>
          <w:sz w:val="24"/>
          <w:szCs w:val="24"/>
          <w:rtl/>
        </w:rPr>
        <w:t>.</w:t>
      </w:r>
    </w:p>
  </w:footnote>
  <w:footnote w:id="62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الآلوسي</w:t>
      </w:r>
      <w:r w:rsidRPr="005108E0">
        <w:rPr>
          <w:rFonts w:ascii="Arial" w:hAnsi="Arial"/>
          <w:b/>
          <w:bCs/>
          <w:sz w:val="24"/>
          <w:szCs w:val="24"/>
          <w:rtl/>
        </w:rPr>
        <w:t>، روح المعاني</w:t>
      </w:r>
      <w:r w:rsidRPr="005108E0">
        <w:rPr>
          <w:rFonts w:ascii="Arial" w:hAnsi="Arial"/>
          <w:sz w:val="24"/>
          <w:szCs w:val="24"/>
          <w:rtl/>
        </w:rPr>
        <w:t xml:space="preserve"> </w:t>
      </w:r>
      <w:r w:rsidRPr="000E7F15">
        <w:rPr>
          <w:rFonts w:ascii="Times New Roman" w:hAnsi="Times New Roman"/>
          <w:sz w:val="24"/>
          <w:szCs w:val="24"/>
          <w:rtl/>
        </w:rPr>
        <w:t>13</w:t>
      </w:r>
      <w:r w:rsidRPr="005108E0">
        <w:rPr>
          <w:rFonts w:ascii="Arial" w:hAnsi="Arial"/>
          <w:sz w:val="24"/>
          <w:szCs w:val="24"/>
          <w:rtl/>
        </w:rPr>
        <w:t>/</w:t>
      </w:r>
      <w:r w:rsidRPr="000E7F15">
        <w:rPr>
          <w:rFonts w:ascii="Times New Roman" w:hAnsi="Times New Roman"/>
          <w:sz w:val="24"/>
          <w:szCs w:val="24"/>
          <w:rtl/>
        </w:rPr>
        <w:t>278</w:t>
      </w:r>
      <w:r w:rsidRPr="005108E0">
        <w:rPr>
          <w:rFonts w:ascii="Arial" w:hAnsi="Arial"/>
          <w:sz w:val="24"/>
          <w:szCs w:val="24"/>
          <w:rtl/>
        </w:rPr>
        <w:t>.</w:t>
      </w:r>
    </w:p>
  </w:footnote>
  <w:footnote w:id="62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142</w:t>
      </w:r>
      <w:r w:rsidRPr="005108E0">
        <w:rPr>
          <w:rFonts w:ascii="Arial" w:hAnsi="Arial"/>
          <w:sz w:val="24"/>
          <w:szCs w:val="24"/>
          <w:rtl/>
        </w:rPr>
        <w:t>.</w:t>
      </w:r>
    </w:p>
  </w:footnote>
  <w:footnote w:id="62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266</w:t>
      </w:r>
      <w:r w:rsidRPr="005108E0">
        <w:rPr>
          <w:rFonts w:ascii="Arial" w:hAnsi="Arial"/>
          <w:sz w:val="24"/>
          <w:szCs w:val="24"/>
          <w:rtl/>
        </w:rPr>
        <w:t>.</w:t>
      </w:r>
    </w:p>
  </w:footnote>
  <w:footnote w:id="629">
    <w:p w:rsidR="00CD740F" w:rsidRDefault="00CD740F" w:rsidP="001B407A">
      <w:pPr>
        <w:widowControl w:val="0"/>
        <w:spacing w:after="0" w:line="240" w:lineRule="auto"/>
        <w:ind w:left="369" w:hanging="369"/>
        <w:jc w:val="lowKashida"/>
      </w:pPr>
      <w:r w:rsidRPr="005108E0">
        <w:rPr>
          <w:rFonts w:ascii="Arial" w:hAnsi="Arial"/>
          <w:szCs w:val="24"/>
          <w:rtl/>
          <w:lang w:val="en-GB"/>
        </w:rPr>
        <w:t>(</w:t>
      </w:r>
      <w:r w:rsidRPr="005108E0">
        <w:rPr>
          <w:rStyle w:val="FootnoteReference"/>
          <w:rFonts w:ascii="Times New Roman" w:hAnsi="Times New Roman"/>
          <w:szCs w:val="24"/>
          <w:vertAlign w:val="baseline"/>
        </w:rPr>
        <w:footnoteRef/>
      </w:r>
      <w:r w:rsidRPr="005108E0">
        <w:rPr>
          <w:rFonts w:ascii="Arial" w:hAnsi="Arial"/>
          <w:szCs w:val="24"/>
          <w:rtl/>
        </w:rPr>
        <w:t xml:space="preserve">) يُنظر: ابن خلكان، </w:t>
      </w:r>
      <w:r w:rsidRPr="005108E0">
        <w:rPr>
          <w:rFonts w:ascii="Arial" w:hAnsi="Arial"/>
          <w:b/>
          <w:bCs/>
          <w:szCs w:val="24"/>
          <w:rtl/>
        </w:rPr>
        <w:t>وفيات الأعيان</w:t>
      </w:r>
      <w:r w:rsidRPr="005108E0">
        <w:rPr>
          <w:rFonts w:ascii="Arial" w:hAnsi="Arial"/>
          <w:szCs w:val="24"/>
          <w:rtl/>
        </w:rPr>
        <w:t xml:space="preserve"> </w:t>
      </w:r>
      <w:r w:rsidRPr="000E7F15">
        <w:rPr>
          <w:rFonts w:ascii="Times New Roman" w:hAnsi="Times New Roman" w:cs="Times New Roman"/>
          <w:szCs w:val="24"/>
          <w:rtl/>
        </w:rPr>
        <w:t>4</w:t>
      </w:r>
      <w:r w:rsidRPr="005108E0">
        <w:rPr>
          <w:rFonts w:ascii="Arial" w:hAnsi="Arial"/>
          <w:szCs w:val="24"/>
          <w:rtl/>
        </w:rPr>
        <w:t>/</w:t>
      </w:r>
      <w:r w:rsidRPr="000E7F15">
        <w:rPr>
          <w:rFonts w:ascii="Times New Roman" w:hAnsi="Times New Roman" w:cs="Times New Roman"/>
          <w:szCs w:val="24"/>
          <w:rtl/>
        </w:rPr>
        <w:t>298</w:t>
      </w:r>
      <w:r w:rsidRPr="005108E0">
        <w:rPr>
          <w:rFonts w:ascii="Arial" w:hAnsi="Arial"/>
          <w:szCs w:val="24"/>
          <w:rtl/>
        </w:rPr>
        <w:t xml:space="preserve">؛ ابن حجر، </w:t>
      </w:r>
      <w:r w:rsidRPr="005108E0">
        <w:rPr>
          <w:rFonts w:ascii="Arial" w:hAnsi="Arial"/>
          <w:b/>
          <w:bCs/>
          <w:szCs w:val="24"/>
          <w:rtl/>
        </w:rPr>
        <w:t>لسان الميزان</w:t>
      </w:r>
      <w:r w:rsidRPr="005108E0">
        <w:rPr>
          <w:rFonts w:ascii="Arial" w:hAnsi="Arial"/>
          <w:szCs w:val="24"/>
          <w:rtl/>
        </w:rPr>
        <w:t>، تحقيق: دائرة المعارف النظامية، الهند، مؤسسة الأعلمي للمطبوعات، بيروت، لبنان، ط</w:t>
      </w:r>
      <w:r w:rsidRPr="000E7F15">
        <w:rPr>
          <w:rFonts w:ascii="Times New Roman" w:hAnsi="Times New Roman" w:cs="Times New Roman"/>
          <w:szCs w:val="24"/>
          <w:rtl/>
        </w:rPr>
        <w:t>2</w:t>
      </w:r>
      <w:r w:rsidRPr="005108E0">
        <w:rPr>
          <w:rFonts w:ascii="Arial" w:hAnsi="Arial"/>
          <w:szCs w:val="24"/>
          <w:rtl/>
        </w:rPr>
        <w:t xml:space="preserve">، </w:t>
      </w:r>
      <w:r w:rsidRPr="000E7F15">
        <w:rPr>
          <w:rFonts w:ascii="Times New Roman" w:hAnsi="Times New Roman" w:cs="Times New Roman"/>
          <w:szCs w:val="24"/>
          <w:rtl/>
        </w:rPr>
        <w:t>1390</w:t>
      </w:r>
      <w:r w:rsidRPr="005108E0">
        <w:rPr>
          <w:rFonts w:ascii="Arial" w:hAnsi="Arial"/>
          <w:szCs w:val="24"/>
          <w:rtl/>
        </w:rPr>
        <w:t>هـ/</w:t>
      </w:r>
      <w:r w:rsidRPr="000E7F15">
        <w:rPr>
          <w:rFonts w:ascii="Times New Roman" w:hAnsi="Times New Roman" w:cs="Times New Roman"/>
          <w:szCs w:val="24"/>
          <w:rtl/>
        </w:rPr>
        <w:t>1971</w:t>
      </w:r>
      <w:r w:rsidRPr="005108E0">
        <w:rPr>
          <w:rFonts w:ascii="Arial" w:hAnsi="Arial"/>
          <w:szCs w:val="24"/>
          <w:rtl/>
        </w:rPr>
        <w:t xml:space="preserve">م، </w:t>
      </w:r>
      <w:r w:rsidRPr="000E7F15">
        <w:rPr>
          <w:rFonts w:ascii="Times New Roman" w:hAnsi="Times New Roman" w:cs="Times New Roman"/>
          <w:sz w:val="24"/>
          <w:szCs w:val="24"/>
          <w:rtl/>
        </w:rPr>
        <w:t>5</w:t>
      </w:r>
      <w:r w:rsidRPr="005108E0">
        <w:rPr>
          <w:rFonts w:ascii="Arial" w:hAnsi="Arial"/>
          <w:sz w:val="24"/>
          <w:szCs w:val="24"/>
          <w:rtl/>
        </w:rPr>
        <w:t>/</w:t>
      </w:r>
      <w:r w:rsidRPr="000E7F15">
        <w:rPr>
          <w:rFonts w:ascii="Times New Roman" w:hAnsi="Times New Roman" w:cs="Times New Roman"/>
          <w:sz w:val="24"/>
          <w:szCs w:val="24"/>
          <w:rtl/>
        </w:rPr>
        <w:t>125</w:t>
      </w:r>
      <w:r w:rsidRPr="005108E0">
        <w:rPr>
          <w:rFonts w:ascii="Arial" w:hAnsi="Arial"/>
          <w:sz w:val="24"/>
          <w:szCs w:val="24"/>
          <w:rtl/>
        </w:rPr>
        <w:t>.</w:t>
      </w:r>
    </w:p>
  </w:footnote>
  <w:footnote w:id="630">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السمعاني، </w:t>
      </w:r>
      <w:r w:rsidRPr="005108E0">
        <w:rPr>
          <w:rFonts w:ascii="Arial" w:hAnsi="Arial"/>
          <w:b/>
          <w:bCs/>
          <w:sz w:val="24"/>
          <w:szCs w:val="24"/>
          <w:rtl/>
        </w:rPr>
        <w:t>تفسير السمعاني</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210</w:t>
      </w:r>
      <w:r w:rsidRPr="005108E0">
        <w:rPr>
          <w:rFonts w:ascii="Arial" w:hAnsi="Arial"/>
          <w:sz w:val="24"/>
          <w:szCs w:val="24"/>
          <w:rtl/>
        </w:rPr>
        <w:t>.</w:t>
      </w:r>
    </w:p>
  </w:footnote>
  <w:footnote w:id="63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265</w:t>
      </w:r>
      <w:r w:rsidRPr="005108E0">
        <w:rPr>
          <w:rFonts w:ascii="Arial" w:hAnsi="Arial"/>
          <w:sz w:val="24"/>
          <w:szCs w:val="24"/>
          <w:rtl/>
        </w:rPr>
        <w:t>-</w:t>
      </w:r>
      <w:r w:rsidRPr="000E7F15">
        <w:rPr>
          <w:rFonts w:ascii="Times New Roman" w:hAnsi="Times New Roman"/>
          <w:sz w:val="24"/>
          <w:szCs w:val="24"/>
          <w:rtl/>
        </w:rPr>
        <w:t>266</w:t>
      </w:r>
      <w:r w:rsidRPr="005108E0">
        <w:rPr>
          <w:rFonts w:ascii="Arial" w:hAnsi="Arial"/>
          <w:sz w:val="24"/>
          <w:szCs w:val="24"/>
          <w:rtl/>
        </w:rPr>
        <w:t>.</w:t>
      </w:r>
    </w:p>
  </w:footnote>
  <w:footnote w:id="63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الطبري في تفسيره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23</w:t>
      </w:r>
      <w:r w:rsidRPr="005108E0">
        <w:rPr>
          <w:rFonts w:ascii="Arial" w:hAnsi="Arial"/>
          <w:sz w:val="24"/>
          <w:szCs w:val="24"/>
          <w:rtl/>
        </w:rPr>
        <w:t>/</w:t>
      </w:r>
      <w:r w:rsidRPr="000E7F15">
        <w:rPr>
          <w:rFonts w:ascii="Times New Roman" w:hAnsi="Times New Roman"/>
          <w:sz w:val="24"/>
          <w:szCs w:val="24"/>
          <w:rtl/>
        </w:rPr>
        <w:t>192</w:t>
      </w:r>
      <w:r w:rsidRPr="005108E0">
        <w:rPr>
          <w:rFonts w:ascii="Arial" w:hAnsi="Arial"/>
          <w:sz w:val="24"/>
          <w:szCs w:val="24"/>
          <w:rtl/>
        </w:rPr>
        <w:t>.</w:t>
      </w:r>
    </w:p>
  </w:footnote>
  <w:footnote w:id="63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389</w:t>
      </w:r>
      <w:r w:rsidRPr="005108E0">
        <w:rPr>
          <w:rFonts w:ascii="Arial" w:hAnsi="Arial"/>
          <w:sz w:val="24"/>
          <w:szCs w:val="24"/>
          <w:rtl/>
        </w:rPr>
        <w:t>.</w:t>
      </w:r>
    </w:p>
  </w:footnote>
  <w:footnote w:id="63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10</w:t>
      </w:r>
      <w:r w:rsidRPr="005108E0">
        <w:rPr>
          <w:rFonts w:ascii="Arial" w:hAnsi="Arial"/>
          <w:sz w:val="24"/>
          <w:szCs w:val="24"/>
          <w:rtl/>
        </w:rPr>
        <w:t>/</w:t>
      </w:r>
      <w:r w:rsidRPr="000E7F15">
        <w:rPr>
          <w:rFonts w:ascii="Times New Roman" w:hAnsi="Times New Roman"/>
          <w:sz w:val="24"/>
          <w:szCs w:val="24"/>
          <w:rtl/>
        </w:rPr>
        <w:t>109</w:t>
      </w:r>
      <w:r w:rsidRPr="005108E0">
        <w:rPr>
          <w:rFonts w:ascii="Arial" w:hAnsi="Arial"/>
          <w:sz w:val="24"/>
          <w:szCs w:val="24"/>
          <w:rtl/>
        </w:rPr>
        <w:t>.</w:t>
      </w:r>
    </w:p>
  </w:footnote>
  <w:footnote w:id="63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389</w:t>
      </w:r>
      <w:r w:rsidRPr="005108E0">
        <w:rPr>
          <w:rFonts w:ascii="Arial" w:hAnsi="Arial"/>
          <w:sz w:val="24"/>
          <w:szCs w:val="24"/>
          <w:rtl/>
        </w:rPr>
        <w:t>.</w:t>
      </w:r>
    </w:p>
  </w:footnote>
  <w:footnote w:id="636">
    <w:p w:rsidR="00CD740F" w:rsidRDefault="00CD740F" w:rsidP="001B407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Cs w:val="24"/>
          <w:rtl/>
        </w:rPr>
        <w:t xml:space="preserve"> يُنظر: النحاس، </w:t>
      </w:r>
      <w:r w:rsidRPr="005108E0">
        <w:rPr>
          <w:rFonts w:ascii="Arial" w:hAnsi="Arial"/>
          <w:b/>
          <w:bCs/>
          <w:szCs w:val="24"/>
          <w:rtl/>
        </w:rPr>
        <w:t>القطع والائتناف</w:t>
      </w:r>
      <w:r w:rsidRPr="005108E0">
        <w:rPr>
          <w:rFonts w:ascii="Arial" w:hAnsi="Arial"/>
          <w:szCs w:val="24"/>
          <w:rtl/>
        </w:rPr>
        <w:t>- ص</w:t>
      </w:r>
      <w:r w:rsidRPr="000E7F15">
        <w:rPr>
          <w:rFonts w:ascii="Times New Roman" w:hAnsi="Times New Roman" w:cs="Times New Roman"/>
          <w:szCs w:val="24"/>
          <w:rtl/>
        </w:rPr>
        <w:t>717</w:t>
      </w:r>
      <w:r w:rsidRPr="005108E0">
        <w:rPr>
          <w:rFonts w:ascii="Arial" w:hAnsi="Arial"/>
          <w:szCs w:val="24"/>
          <w:rtl/>
        </w:rPr>
        <w:t>-</w:t>
      </w:r>
      <w:r w:rsidRPr="000E7F15">
        <w:rPr>
          <w:rFonts w:ascii="Times New Roman" w:hAnsi="Times New Roman" w:cs="Times New Roman"/>
          <w:szCs w:val="24"/>
          <w:rtl/>
        </w:rPr>
        <w:t>719</w:t>
      </w:r>
      <w:r w:rsidRPr="005108E0">
        <w:rPr>
          <w:rFonts w:ascii="Arial" w:hAnsi="Arial"/>
          <w:szCs w:val="24"/>
          <w:rtl/>
        </w:rPr>
        <w:t xml:space="preserve">؛ الداني، أبو عمرو، </w:t>
      </w:r>
      <w:r w:rsidRPr="005108E0">
        <w:rPr>
          <w:rFonts w:ascii="Arial" w:hAnsi="Arial"/>
          <w:b/>
          <w:bCs/>
          <w:szCs w:val="24"/>
          <w:rtl/>
        </w:rPr>
        <w:t xml:space="preserve">المكتفى، </w:t>
      </w:r>
      <w:r w:rsidRPr="005108E0">
        <w:rPr>
          <w:rFonts w:ascii="Arial" w:hAnsi="Arial"/>
          <w:szCs w:val="24"/>
          <w:rtl/>
        </w:rPr>
        <w:t>تحقيق: محيي الدين رمضان، دار عمار، ط</w:t>
      </w:r>
      <w:r w:rsidRPr="000E7F15">
        <w:rPr>
          <w:rFonts w:ascii="Times New Roman" w:hAnsi="Times New Roman" w:cs="Times New Roman"/>
          <w:szCs w:val="24"/>
          <w:rtl/>
        </w:rPr>
        <w:t>1</w:t>
      </w:r>
      <w:r w:rsidRPr="005108E0">
        <w:rPr>
          <w:rFonts w:ascii="Arial" w:hAnsi="Arial"/>
          <w:szCs w:val="24"/>
          <w:rtl/>
        </w:rPr>
        <w:t xml:space="preserve">، </w:t>
      </w:r>
      <w:r w:rsidRPr="000E7F15">
        <w:rPr>
          <w:rFonts w:ascii="Times New Roman" w:hAnsi="Times New Roman" w:cs="Times New Roman"/>
          <w:szCs w:val="24"/>
          <w:rtl/>
        </w:rPr>
        <w:t>1422</w:t>
      </w:r>
      <w:r w:rsidRPr="005108E0">
        <w:rPr>
          <w:rFonts w:ascii="Arial" w:hAnsi="Arial"/>
          <w:szCs w:val="24"/>
          <w:rtl/>
        </w:rPr>
        <w:t>هـ/</w:t>
      </w:r>
      <w:r w:rsidRPr="000E7F15">
        <w:rPr>
          <w:rFonts w:ascii="Times New Roman" w:hAnsi="Times New Roman" w:cs="Times New Roman"/>
          <w:szCs w:val="24"/>
          <w:rtl/>
        </w:rPr>
        <w:t>2001</w:t>
      </w:r>
      <w:r w:rsidRPr="005108E0">
        <w:rPr>
          <w:rFonts w:ascii="Arial" w:hAnsi="Arial"/>
          <w:szCs w:val="24"/>
          <w:rtl/>
        </w:rPr>
        <w:t xml:space="preserve">م، </w:t>
      </w:r>
      <w:r w:rsidRPr="005108E0">
        <w:rPr>
          <w:rFonts w:ascii="Arial" w:hAnsi="Arial"/>
          <w:sz w:val="24"/>
          <w:szCs w:val="24"/>
          <w:rtl/>
        </w:rPr>
        <w:t>ص</w:t>
      </w:r>
      <w:r w:rsidRPr="000E7F15">
        <w:rPr>
          <w:rFonts w:ascii="Times New Roman" w:hAnsi="Times New Roman" w:cs="Times New Roman"/>
          <w:sz w:val="24"/>
          <w:szCs w:val="24"/>
          <w:rtl/>
        </w:rPr>
        <w:t>121</w:t>
      </w:r>
      <w:r w:rsidRPr="005108E0">
        <w:rPr>
          <w:rFonts w:ascii="Arial" w:hAnsi="Arial"/>
          <w:sz w:val="24"/>
          <w:szCs w:val="24"/>
          <w:rtl/>
        </w:rPr>
        <w:t xml:space="preserve">؛ الأشموني، </w:t>
      </w:r>
      <w:r w:rsidRPr="005108E0">
        <w:rPr>
          <w:rFonts w:ascii="Arial" w:hAnsi="Arial"/>
          <w:b/>
          <w:bCs/>
          <w:sz w:val="24"/>
          <w:szCs w:val="24"/>
          <w:rtl/>
        </w:rPr>
        <w:t>منار الهدى</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320</w:t>
      </w:r>
      <w:r w:rsidRPr="005108E0">
        <w:rPr>
          <w:rFonts w:ascii="Arial" w:hAnsi="Arial"/>
          <w:sz w:val="24"/>
          <w:szCs w:val="24"/>
          <w:rtl/>
        </w:rPr>
        <w:t xml:space="preserve">؛ السمرقندي، </w:t>
      </w:r>
      <w:r w:rsidRPr="005108E0">
        <w:rPr>
          <w:rFonts w:ascii="Arial" w:hAnsi="Arial"/>
          <w:b/>
          <w:bCs/>
          <w:sz w:val="24"/>
          <w:szCs w:val="24"/>
          <w:rtl/>
        </w:rPr>
        <w:t>بحر العلوم</w:t>
      </w:r>
      <w:r w:rsidRPr="005108E0">
        <w:rPr>
          <w:rFonts w:ascii="Arial" w:hAnsi="Arial"/>
          <w:sz w:val="24"/>
          <w:szCs w:val="24"/>
          <w:rtl/>
        </w:rPr>
        <w:t xml:space="preserve"> </w:t>
      </w:r>
      <w:r w:rsidRPr="000E7F15">
        <w:rPr>
          <w:rFonts w:ascii="Times New Roman" w:hAnsi="Times New Roman" w:cs="Times New Roman"/>
          <w:sz w:val="24"/>
          <w:szCs w:val="24"/>
          <w:rtl/>
        </w:rPr>
        <w:t>3</w:t>
      </w:r>
      <w:r w:rsidRPr="005108E0">
        <w:rPr>
          <w:rFonts w:ascii="Arial" w:hAnsi="Arial"/>
          <w:sz w:val="24"/>
          <w:szCs w:val="24"/>
          <w:rtl/>
        </w:rPr>
        <w:t>/</w:t>
      </w:r>
      <w:r w:rsidRPr="000E7F15">
        <w:rPr>
          <w:rFonts w:ascii="Times New Roman" w:hAnsi="Times New Roman" w:cs="Times New Roman"/>
          <w:sz w:val="24"/>
          <w:szCs w:val="24"/>
          <w:rtl/>
        </w:rPr>
        <w:t>407</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0E7F15">
        <w:rPr>
          <w:rFonts w:ascii="Times New Roman" w:hAnsi="Times New Roman" w:cs="Times New Roman"/>
          <w:sz w:val="24"/>
          <w:szCs w:val="24"/>
          <w:rtl/>
        </w:rPr>
        <w:t>9</w:t>
      </w:r>
      <w:r w:rsidRPr="005108E0">
        <w:rPr>
          <w:rFonts w:ascii="Arial" w:hAnsi="Arial"/>
          <w:sz w:val="24"/>
          <w:szCs w:val="24"/>
          <w:rtl/>
        </w:rPr>
        <w:t>/</w:t>
      </w:r>
      <w:r w:rsidRPr="000E7F15">
        <w:rPr>
          <w:rFonts w:ascii="Times New Roman" w:hAnsi="Times New Roman" w:cs="Times New Roman"/>
          <w:sz w:val="24"/>
          <w:szCs w:val="24"/>
          <w:rtl/>
        </w:rPr>
        <w:t>243</w:t>
      </w:r>
      <w:r w:rsidRPr="005108E0">
        <w:rPr>
          <w:rFonts w:ascii="Arial" w:hAnsi="Arial"/>
          <w:sz w:val="24"/>
          <w:szCs w:val="24"/>
          <w:rtl/>
        </w:rPr>
        <w:t xml:space="preserve">؛ الواحدي، </w:t>
      </w:r>
      <w:r w:rsidRPr="005108E0">
        <w:rPr>
          <w:rFonts w:ascii="Arial" w:hAnsi="Arial"/>
          <w:b/>
          <w:bCs/>
          <w:sz w:val="24"/>
          <w:szCs w:val="24"/>
          <w:rtl/>
        </w:rPr>
        <w:t>التفسير البسيط</w:t>
      </w:r>
      <w:r w:rsidRPr="005108E0">
        <w:rPr>
          <w:rFonts w:ascii="Arial" w:hAnsi="Arial"/>
          <w:sz w:val="24"/>
          <w:szCs w:val="24"/>
          <w:rtl/>
        </w:rPr>
        <w:t xml:space="preserve"> </w:t>
      </w:r>
      <w:r w:rsidRPr="000E7F15">
        <w:rPr>
          <w:rFonts w:ascii="Times New Roman" w:hAnsi="Times New Roman" w:cs="Times New Roman"/>
          <w:sz w:val="24"/>
          <w:szCs w:val="24"/>
          <w:rtl/>
        </w:rPr>
        <w:t>21</w:t>
      </w:r>
      <w:r w:rsidRPr="005108E0">
        <w:rPr>
          <w:rFonts w:ascii="Arial" w:hAnsi="Arial"/>
          <w:sz w:val="24"/>
          <w:szCs w:val="24"/>
          <w:rtl/>
        </w:rPr>
        <w:t>/</w:t>
      </w:r>
      <w:r w:rsidRPr="000E7F15">
        <w:rPr>
          <w:rFonts w:ascii="Times New Roman" w:hAnsi="Times New Roman" w:cs="Times New Roman"/>
          <w:sz w:val="24"/>
          <w:szCs w:val="24"/>
          <w:rtl/>
        </w:rPr>
        <w:t>297</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0E7F15">
        <w:rPr>
          <w:rFonts w:ascii="Times New Roman" w:hAnsi="Times New Roman" w:cs="Times New Roman"/>
          <w:sz w:val="24"/>
          <w:szCs w:val="24"/>
          <w:rtl/>
        </w:rPr>
        <w:t>27</w:t>
      </w:r>
      <w:r w:rsidRPr="005108E0">
        <w:rPr>
          <w:rFonts w:ascii="Arial" w:hAnsi="Arial"/>
          <w:sz w:val="24"/>
          <w:szCs w:val="24"/>
          <w:rtl/>
        </w:rPr>
        <w:t>/</w:t>
      </w:r>
      <w:r w:rsidRPr="000E7F15">
        <w:rPr>
          <w:rFonts w:ascii="Times New Roman" w:hAnsi="Times New Roman" w:cs="Times New Roman"/>
          <w:sz w:val="24"/>
          <w:szCs w:val="24"/>
          <w:rtl/>
        </w:rPr>
        <w:t>396</w:t>
      </w:r>
      <w:r w:rsidRPr="005108E0">
        <w:rPr>
          <w:rFonts w:ascii="Arial" w:hAnsi="Arial"/>
          <w:sz w:val="24"/>
          <w:szCs w:val="24"/>
          <w:rtl/>
        </w:rPr>
        <w:t>.</w:t>
      </w:r>
    </w:p>
  </w:footnote>
  <w:footnote w:id="63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الفراء،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135</w:t>
      </w:r>
      <w:r w:rsidRPr="005108E0">
        <w:rPr>
          <w:rFonts w:ascii="Arial" w:hAnsi="Arial"/>
          <w:sz w:val="24"/>
          <w:szCs w:val="24"/>
          <w:rtl/>
        </w:rPr>
        <w:t>.</w:t>
      </w:r>
    </w:p>
  </w:footnote>
  <w:footnote w:id="63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23</w:t>
      </w:r>
      <w:r w:rsidRPr="005108E0">
        <w:rPr>
          <w:rFonts w:ascii="Arial" w:hAnsi="Arial"/>
          <w:sz w:val="24"/>
          <w:szCs w:val="24"/>
          <w:rtl/>
        </w:rPr>
        <w:t>/</w:t>
      </w:r>
      <w:r w:rsidRPr="000E7F15">
        <w:rPr>
          <w:rFonts w:ascii="Times New Roman" w:hAnsi="Times New Roman"/>
          <w:sz w:val="24"/>
          <w:szCs w:val="24"/>
          <w:rtl/>
        </w:rPr>
        <w:t>193</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0E7F15">
        <w:rPr>
          <w:rFonts w:ascii="Times New Roman" w:hAnsi="Times New Roman"/>
          <w:sz w:val="24"/>
          <w:szCs w:val="24"/>
          <w:rtl/>
        </w:rPr>
        <w:t>10</w:t>
      </w:r>
      <w:r w:rsidRPr="005108E0">
        <w:rPr>
          <w:rFonts w:ascii="Arial" w:hAnsi="Arial"/>
          <w:sz w:val="24"/>
          <w:szCs w:val="24"/>
          <w:rtl/>
        </w:rPr>
        <w:t>/</w:t>
      </w:r>
      <w:r w:rsidRPr="000E7F15">
        <w:rPr>
          <w:rFonts w:ascii="Times New Roman" w:hAnsi="Times New Roman"/>
          <w:sz w:val="24"/>
          <w:szCs w:val="24"/>
          <w:rtl/>
        </w:rPr>
        <w:t>109</w:t>
      </w:r>
      <w:r w:rsidRPr="005108E0">
        <w:rPr>
          <w:rFonts w:ascii="Arial" w:hAnsi="Arial"/>
          <w:sz w:val="24"/>
          <w:szCs w:val="24"/>
          <w:rtl/>
        </w:rPr>
        <w:t xml:space="preserve">؛ النيسابوري، </w:t>
      </w:r>
      <w:r w:rsidRPr="005108E0">
        <w:rPr>
          <w:rFonts w:ascii="Arial" w:hAnsi="Arial"/>
          <w:b/>
          <w:bCs/>
          <w:sz w:val="24"/>
          <w:szCs w:val="24"/>
          <w:rtl/>
        </w:rPr>
        <w:t>غرائب القرآن</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257</w:t>
      </w:r>
      <w:r w:rsidRPr="005108E0">
        <w:rPr>
          <w:rFonts w:ascii="Arial" w:hAnsi="Arial"/>
          <w:sz w:val="24"/>
          <w:szCs w:val="24"/>
          <w:rtl/>
        </w:rPr>
        <w:t>.</w:t>
      </w:r>
    </w:p>
  </w:footnote>
  <w:footnote w:id="639">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23</w:t>
      </w:r>
      <w:r w:rsidRPr="005108E0">
        <w:rPr>
          <w:rFonts w:ascii="Arial" w:hAnsi="Arial"/>
          <w:sz w:val="24"/>
          <w:szCs w:val="24"/>
          <w:rtl/>
        </w:rPr>
        <w:t>/</w:t>
      </w:r>
      <w:r w:rsidRPr="000E7F15">
        <w:rPr>
          <w:rFonts w:ascii="Times New Roman" w:hAnsi="Times New Roman"/>
          <w:sz w:val="24"/>
          <w:szCs w:val="24"/>
          <w:rtl/>
        </w:rPr>
        <w:t>193</w:t>
      </w:r>
      <w:r w:rsidRPr="005108E0">
        <w:rPr>
          <w:rFonts w:ascii="Arial" w:hAnsi="Arial"/>
          <w:sz w:val="24"/>
          <w:szCs w:val="24"/>
          <w:rtl/>
        </w:rPr>
        <w:t>/.</w:t>
      </w:r>
    </w:p>
  </w:footnote>
  <w:footnote w:id="640">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أبو السعود، </w:t>
      </w:r>
      <w:r w:rsidRPr="005108E0">
        <w:rPr>
          <w:rFonts w:ascii="Arial" w:hAnsi="Arial"/>
          <w:b/>
          <w:bCs/>
          <w:sz w:val="24"/>
          <w:szCs w:val="24"/>
          <w:rtl/>
        </w:rPr>
        <w:t>إرشاد العقل السليم</w:t>
      </w:r>
      <w:r w:rsidRPr="005108E0">
        <w:rPr>
          <w:rFonts w:ascii="Arial" w:hAnsi="Arial"/>
          <w:sz w:val="24"/>
          <w:szCs w:val="24"/>
          <w:rtl/>
        </w:rPr>
        <w:t xml:space="preserve"> </w:t>
      </w:r>
      <w:r w:rsidRPr="000E7F15">
        <w:rPr>
          <w:rFonts w:ascii="Times New Roman" w:hAnsi="Times New Roman"/>
          <w:sz w:val="24"/>
          <w:szCs w:val="24"/>
          <w:rtl/>
        </w:rPr>
        <w:t>8</w:t>
      </w:r>
      <w:r w:rsidRPr="005108E0">
        <w:rPr>
          <w:rFonts w:ascii="Arial" w:hAnsi="Arial"/>
          <w:sz w:val="24"/>
          <w:szCs w:val="24"/>
          <w:rtl/>
        </w:rPr>
        <w:t>/</w:t>
      </w:r>
      <w:r w:rsidRPr="000E7F15">
        <w:rPr>
          <w:rFonts w:ascii="Times New Roman" w:hAnsi="Times New Roman"/>
          <w:sz w:val="24"/>
          <w:szCs w:val="24"/>
          <w:rtl/>
        </w:rPr>
        <w:t>210</w:t>
      </w:r>
      <w:r w:rsidRPr="005108E0">
        <w:rPr>
          <w:rFonts w:ascii="Arial" w:hAnsi="Arial"/>
          <w:sz w:val="24"/>
          <w:szCs w:val="24"/>
          <w:rtl/>
        </w:rPr>
        <w:t>.</w:t>
      </w:r>
    </w:p>
  </w:footnote>
  <w:footnote w:id="641">
    <w:p w:rsidR="00CD740F" w:rsidRDefault="00CD740F" w:rsidP="001B407A">
      <w:pPr>
        <w:widowControl w:val="0"/>
        <w:autoSpaceDE w:val="0"/>
        <w:autoSpaceDN w:val="0"/>
        <w:adjustRightInd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أخرجه ابن خزيمة في صحيحه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1057</w:t>
      </w:r>
      <w:r w:rsidRPr="005108E0">
        <w:rPr>
          <w:rFonts w:ascii="Arial" w:hAnsi="Arial"/>
          <w:sz w:val="24"/>
          <w:szCs w:val="24"/>
          <w:rtl/>
        </w:rPr>
        <w:t>: كتاب الصوم، باب في فضل الصيام، حديث رقم: (</w:t>
      </w:r>
      <w:r w:rsidRPr="000E7F15">
        <w:rPr>
          <w:rFonts w:ascii="Times New Roman" w:hAnsi="Times New Roman" w:cs="Times New Roman"/>
          <w:sz w:val="24"/>
          <w:szCs w:val="24"/>
          <w:rtl/>
        </w:rPr>
        <w:t>2210</w:t>
      </w:r>
      <w:r w:rsidRPr="005108E0">
        <w:rPr>
          <w:rFonts w:ascii="Arial" w:hAnsi="Arial"/>
          <w:sz w:val="24"/>
          <w:szCs w:val="24"/>
          <w:rtl/>
        </w:rPr>
        <w:t xml:space="preserve">)، وابن حبان في صحيحه </w:t>
      </w:r>
      <w:r w:rsidRPr="000E7F15">
        <w:rPr>
          <w:rFonts w:ascii="Times New Roman" w:hAnsi="Times New Roman" w:cs="Times New Roman"/>
          <w:sz w:val="24"/>
          <w:szCs w:val="24"/>
          <w:rtl/>
        </w:rPr>
        <w:t>8</w:t>
      </w:r>
      <w:r w:rsidRPr="005108E0">
        <w:rPr>
          <w:rFonts w:ascii="Arial" w:hAnsi="Arial"/>
          <w:sz w:val="24"/>
          <w:szCs w:val="24"/>
          <w:rtl/>
        </w:rPr>
        <w:t>/</w:t>
      </w:r>
      <w:r w:rsidRPr="000E7F15">
        <w:rPr>
          <w:rFonts w:ascii="Times New Roman" w:hAnsi="Times New Roman" w:cs="Times New Roman"/>
          <w:sz w:val="24"/>
          <w:szCs w:val="24"/>
          <w:rtl/>
        </w:rPr>
        <w:t>226</w:t>
      </w:r>
      <w:r w:rsidRPr="005108E0">
        <w:rPr>
          <w:rFonts w:ascii="Arial" w:hAnsi="Arial"/>
          <w:sz w:val="24"/>
          <w:szCs w:val="24"/>
          <w:rtl/>
        </w:rPr>
        <w:t>: كتاب الصوم، باب فضل الصوم، حديث رقم: (</w:t>
      </w:r>
      <w:r w:rsidRPr="000E7F15">
        <w:rPr>
          <w:rFonts w:ascii="Times New Roman" w:hAnsi="Times New Roman" w:cs="Times New Roman"/>
          <w:sz w:val="24"/>
          <w:szCs w:val="24"/>
          <w:rtl/>
        </w:rPr>
        <w:t>3438</w:t>
      </w:r>
      <w:r w:rsidRPr="005108E0">
        <w:rPr>
          <w:rFonts w:ascii="Arial" w:hAnsi="Arial"/>
          <w:sz w:val="24"/>
          <w:szCs w:val="24"/>
          <w:rtl/>
        </w:rPr>
        <w:t xml:space="preserve">)، وقال الألباني فيه: "صحيح". يُنظر: الألباني، </w:t>
      </w:r>
      <w:r w:rsidRPr="005108E0">
        <w:rPr>
          <w:rFonts w:ascii="Arial" w:hAnsi="Arial"/>
          <w:b/>
          <w:bCs/>
          <w:sz w:val="24"/>
          <w:szCs w:val="24"/>
          <w:rtl/>
        </w:rPr>
        <w:t>التعليقات الحسان على صحيح ابن حبان</w:t>
      </w:r>
      <w:r w:rsidRPr="005108E0">
        <w:rPr>
          <w:rFonts w:ascii="Arial" w:hAnsi="Arial"/>
          <w:sz w:val="24"/>
          <w:szCs w:val="24"/>
          <w:rtl/>
        </w:rPr>
        <w:t>، دار باوزير للنشر والتوزيع، ط</w:t>
      </w:r>
      <w:r w:rsidRPr="000E7F15">
        <w:rPr>
          <w:rFonts w:ascii="Times New Roman" w:hAnsi="Times New Roman" w:cs="Times New Roman"/>
          <w:sz w:val="24"/>
          <w:szCs w:val="24"/>
          <w:rtl/>
        </w:rPr>
        <w:t>1</w:t>
      </w:r>
      <w:r w:rsidRPr="005108E0">
        <w:rPr>
          <w:rFonts w:ascii="Arial" w:hAnsi="Arial"/>
          <w:sz w:val="24"/>
          <w:szCs w:val="24"/>
          <w:rtl/>
        </w:rPr>
        <w:t xml:space="preserve">، </w:t>
      </w:r>
      <w:r w:rsidRPr="000E7F15">
        <w:rPr>
          <w:rFonts w:ascii="Times New Roman" w:hAnsi="Times New Roman" w:cs="Times New Roman"/>
          <w:sz w:val="24"/>
          <w:szCs w:val="24"/>
          <w:rtl/>
        </w:rPr>
        <w:t>1424</w:t>
      </w:r>
      <w:r w:rsidRPr="005108E0">
        <w:rPr>
          <w:rFonts w:ascii="Arial" w:hAnsi="Arial"/>
          <w:sz w:val="24"/>
          <w:szCs w:val="24"/>
          <w:rtl/>
        </w:rPr>
        <w:t>هـ/</w:t>
      </w:r>
      <w:r w:rsidRPr="000E7F15">
        <w:rPr>
          <w:rFonts w:ascii="Times New Roman" w:hAnsi="Times New Roman" w:cs="Times New Roman"/>
          <w:sz w:val="24"/>
          <w:szCs w:val="24"/>
          <w:rtl/>
        </w:rPr>
        <w:t>2003</w:t>
      </w:r>
      <w:r w:rsidRPr="005108E0">
        <w:rPr>
          <w:rFonts w:ascii="Arial" w:hAnsi="Arial"/>
          <w:sz w:val="24"/>
          <w:szCs w:val="24"/>
          <w:rtl/>
        </w:rPr>
        <w:t xml:space="preserve">م، </w:t>
      </w:r>
      <w:r w:rsidRPr="000E7F15">
        <w:rPr>
          <w:rFonts w:ascii="Times New Roman" w:hAnsi="Times New Roman" w:cs="Times New Roman"/>
          <w:sz w:val="24"/>
          <w:szCs w:val="24"/>
          <w:rtl/>
        </w:rPr>
        <w:t>5</w:t>
      </w:r>
      <w:r w:rsidRPr="005108E0">
        <w:rPr>
          <w:rFonts w:ascii="Arial" w:hAnsi="Arial"/>
          <w:sz w:val="24"/>
          <w:szCs w:val="24"/>
          <w:rtl/>
        </w:rPr>
        <w:t>/</w:t>
      </w:r>
      <w:r w:rsidRPr="000E7F15">
        <w:rPr>
          <w:rFonts w:ascii="Times New Roman" w:hAnsi="Times New Roman" w:cs="Times New Roman"/>
          <w:sz w:val="24"/>
          <w:szCs w:val="24"/>
          <w:rtl/>
        </w:rPr>
        <w:t>303</w:t>
      </w:r>
      <w:r w:rsidRPr="005108E0">
        <w:rPr>
          <w:rFonts w:ascii="Arial" w:hAnsi="Arial"/>
          <w:sz w:val="24"/>
          <w:szCs w:val="24"/>
          <w:rtl/>
        </w:rPr>
        <w:t>، حديث رقم: (</w:t>
      </w:r>
      <w:r w:rsidRPr="000E7F15">
        <w:rPr>
          <w:rFonts w:ascii="Times New Roman" w:hAnsi="Times New Roman" w:cs="Times New Roman"/>
          <w:sz w:val="24"/>
          <w:szCs w:val="24"/>
          <w:rtl/>
        </w:rPr>
        <w:t>3429</w:t>
      </w:r>
      <w:r w:rsidRPr="005108E0">
        <w:rPr>
          <w:rFonts w:ascii="Arial" w:hAnsi="Arial"/>
          <w:sz w:val="24"/>
          <w:szCs w:val="24"/>
          <w:rtl/>
        </w:rPr>
        <w:t>).</w:t>
      </w:r>
    </w:p>
  </w:footnote>
  <w:footnote w:id="642">
    <w:p w:rsidR="00CD740F" w:rsidRDefault="00CD740F" w:rsidP="001B407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أخرجه ابن ماجه في سننه</w:t>
      </w:r>
      <w:r>
        <w:rPr>
          <w:rFonts w:ascii="Arial" w:hAnsi="Arial"/>
          <w:sz w:val="24"/>
          <w:szCs w:val="24"/>
          <w:rtl/>
        </w:rPr>
        <w:t xml:space="preserve"> </w:t>
      </w:r>
      <w:r w:rsidRPr="000E7F15">
        <w:rPr>
          <w:rFonts w:ascii="Times New Roman" w:hAnsi="Times New Roman" w:cs="Times New Roman"/>
          <w:sz w:val="24"/>
          <w:szCs w:val="24"/>
          <w:rtl/>
        </w:rPr>
        <w:t>3</w:t>
      </w:r>
      <w:r w:rsidRPr="005108E0">
        <w:rPr>
          <w:rFonts w:ascii="Arial" w:hAnsi="Arial"/>
          <w:sz w:val="24"/>
          <w:szCs w:val="24"/>
          <w:rtl/>
        </w:rPr>
        <w:t>/</w:t>
      </w:r>
      <w:r w:rsidRPr="000E7F15">
        <w:rPr>
          <w:rFonts w:ascii="Times New Roman" w:hAnsi="Times New Roman" w:cs="Times New Roman"/>
          <w:sz w:val="24"/>
          <w:szCs w:val="24"/>
          <w:rtl/>
        </w:rPr>
        <w:t>272</w:t>
      </w:r>
      <w:r w:rsidRPr="005108E0">
        <w:rPr>
          <w:rFonts w:ascii="Arial" w:hAnsi="Arial"/>
          <w:sz w:val="24"/>
          <w:szCs w:val="24"/>
          <w:rtl/>
        </w:rPr>
        <w:t>: أبواب التجارات، باب الحث على المكاسب، حديث رقم: (</w:t>
      </w:r>
      <w:r w:rsidRPr="000E7F15">
        <w:rPr>
          <w:rFonts w:ascii="Times New Roman" w:hAnsi="Times New Roman" w:cs="Times New Roman"/>
          <w:sz w:val="24"/>
          <w:szCs w:val="24"/>
          <w:rtl/>
        </w:rPr>
        <w:t>2139</w:t>
      </w:r>
      <w:r w:rsidRPr="005108E0">
        <w:rPr>
          <w:rFonts w:ascii="Arial" w:hAnsi="Arial"/>
          <w:sz w:val="24"/>
          <w:szCs w:val="24"/>
          <w:rtl/>
        </w:rPr>
        <w:t>)؛ والحاكم في المستدرك</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7</w:t>
      </w:r>
      <w:r w:rsidRPr="005108E0">
        <w:rPr>
          <w:rFonts w:ascii="Arial" w:hAnsi="Arial"/>
          <w:sz w:val="24"/>
          <w:szCs w:val="24"/>
          <w:rtl/>
        </w:rPr>
        <w:t>: كتاب البيوع، حديث رقم: (</w:t>
      </w:r>
      <w:r w:rsidRPr="000E7F15">
        <w:rPr>
          <w:rFonts w:ascii="Times New Roman" w:hAnsi="Times New Roman" w:cs="Times New Roman"/>
          <w:sz w:val="24"/>
          <w:szCs w:val="24"/>
          <w:rtl/>
        </w:rPr>
        <w:t>2142</w:t>
      </w:r>
      <w:r w:rsidRPr="005108E0">
        <w:rPr>
          <w:rFonts w:ascii="Arial" w:hAnsi="Arial"/>
          <w:sz w:val="24"/>
          <w:szCs w:val="24"/>
          <w:rtl/>
        </w:rPr>
        <w:t>). وقال الألباني في الصحيحة: "</w:t>
      </w:r>
      <w:r w:rsidRPr="005108E0">
        <w:rPr>
          <w:rFonts w:ascii="Arial" w:hAnsi="Arial"/>
          <w:color w:val="000000"/>
          <w:sz w:val="24"/>
          <w:szCs w:val="24"/>
          <w:rtl/>
        </w:rPr>
        <w:t xml:space="preserve">هو حديث جيد الإسناد صحيح المعنى، ولا يلزم من المعية أن يكون في درجتهم، ومنه قوله تعالى: </w:t>
      </w:r>
      <w:r w:rsidRPr="005108E0">
        <w:rPr>
          <w:rFonts w:cs="Traditional Arabic"/>
          <w:sz w:val="24"/>
          <w:szCs w:val="26"/>
          <w:rtl/>
        </w:rPr>
        <w:t>﴿</w:t>
      </w:r>
      <w:r w:rsidRPr="005108E0">
        <w:rPr>
          <w:rFonts w:cs="DecoType Naskh" w:hint="cs"/>
          <w:sz w:val="24"/>
          <w:szCs w:val="24"/>
          <w:rtl/>
        </w:rPr>
        <w:t>وَمَن</w:t>
      </w:r>
      <w:r w:rsidRPr="005108E0">
        <w:rPr>
          <w:rFonts w:cs="DecoType Naskh"/>
          <w:sz w:val="24"/>
          <w:szCs w:val="24"/>
          <w:rtl/>
        </w:rPr>
        <w:t xml:space="preserve"> </w:t>
      </w:r>
      <w:r w:rsidRPr="005108E0">
        <w:rPr>
          <w:rFonts w:cs="DecoType Naskh" w:hint="cs"/>
          <w:sz w:val="24"/>
          <w:szCs w:val="24"/>
          <w:rtl/>
        </w:rPr>
        <w:t>يُطِعِ</w:t>
      </w:r>
      <w:r w:rsidRPr="005108E0">
        <w:rPr>
          <w:rFonts w:cs="DecoType Naskh"/>
          <w:sz w:val="24"/>
          <w:szCs w:val="24"/>
          <w:rtl/>
        </w:rPr>
        <w:t xml:space="preserve"> </w:t>
      </w:r>
      <w:r w:rsidRPr="005108E0">
        <w:rPr>
          <w:rFonts w:cs="DecoType Naskh" w:hint="cs"/>
          <w:sz w:val="24"/>
          <w:szCs w:val="24"/>
          <w:rtl/>
        </w:rPr>
        <w:t>اللّهَ</w:t>
      </w:r>
      <w:r w:rsidRPr="005108E0">
        <w:rPr>
          <w:rFonts w:cs="DecoType Naskh"/>
          <w:sz w:val="24"/>
          <w:szCs w:val="24"/>
          <w:rtl/>
        </w:rPr>
        <w:t xml:space="preserve"> </w:t>
      </w:r>
      <w:r w:rsidRPr="005108E0">
        <w:rPr>
          <w:rFonts w:cs="DecoType Naskh" w:hint="cs"/>
          <w:sz w:val="24"/>
          <w:szCs w:val="24"/>
          <w:rtl/>
        </w:rPr>
        <w:t>وَالرَّسُولَ</w:t>
      </w:r>
      <w:r w:rsidRPr="005108E0">
        <w:rPr>
          <w:rFonts w:cs="DecoType Naskh"/>
          <w:sz w:val="24"/>
          <w:szCs w:val="24"/>
          <w:rtl/>
        </w:rPr>
        <w:t>...</w:t>
      </w:r>
      <w:r w:rsidRPr="005108E0">
        <w:rPr>
          <w:rFonts w:cs="Traditional Arabic"/>
          <w:sz w:val="24"/>
          <w:szCs w:val="26"/>
          <w:rtl/>
        </w:rPr>
        <w:t>﴾</w:t>
      </w:r>
      <w:r w:rsidRPr="005108E0">
        <w:rPr>
          <w:rFonts w:ascii="Arial" w:hAnsi="Arial"/>
          <w:sz w:val="24"/>
          <w:szCs w:val="24"/>
          <w:rtl/>
        </w:rPr>
        <w:t xml:space="preserve">[النساء: </w:t>
      </w:r>
      <w:r w:rsidRPr="000E7F15">
        <w:rPr>
          <w:rFonts w:ascii="Times New Roman" w:hAnsi="Times New Roman" w:cs="Times New Roman"/>
          <w:sz w:val="24"/>
          <w:szCs w:val="24"/>
          <w:rtl/>
        </w:rPr>
        <w:t>69</w:t>
      </w:r>
      <w:r w:rsidRPr="005108E0">
        <w:rPr>
          <w:rFonts w:ascii="Arial" w:hAnsi="Arial"/>
          <w:sz w:val="24"/>
          <w:szCs w:val="24"/>
          <w:rtl/>
        </w:rPr>
        <w:t>]</w:t>
      </w:r>
      <w:r w:rsidRPr="005108E0">
        <w:rPr>
          <w:rFonts w:ascii="Arial" w:hAnsi="Arial"/>
          <w:color w:val="000000"/>
          <w:sz w:val="24"/>
          <w:szCs w:val="24"/>
          <w:rtl/>
        </w:rPr>
        <w:t xml:space="preserve"> الآية، وهذا هو الذي اطمأنت إليه النفس أخيراً، وانشرح له الصدر بعد أن كنت ضعفته في بعض التخريجات، فاللهم غفراً". يُنظر: الألباني، </w:t>
      </w:r>
      <w:r w:rsidRPr="005108E0">
        <w:rPr>
          <w:rFonts w:ascii="Arial" w:hAnsi="Arial"/>
          <w:b/>
          <w:bCs/>
          <w:color w:val="000000"/>
          <w:sz w:val="24"/>
          <w:szCs w:val="24"/>
          <w:rtl/>
        </w:rPr>
        <w:t>سلسلة الأحاديث الصحيحة وشيء من فقهها</w:t>
      </w:r>
      <w:r w:rsidRPr="005108E0">
        <w:rPr>
          <w:rFonts w:ascii="Arial" w:hAnsi="Arial"/>
          <w:color w:val="000000"/>
          <w:sz w:val="24"/>
          <w:szCs w:val="24"/>
          <w:rtl/>
        </w:rPr>
        <w:t xml:space="preserve"> </w:t>
      </w:r>
      <w:r w:rsidRPr="000E7F15">
        <w:rPr>
          <w:rFonts w:ascii="Times New Roman" w:hAnsi="Times New Roman" w:cs="Times New Roman"/>
          <w:color w:val="000000"/>
          <w:sz w:val="24"/>
          <w:szCs w:val="24"/>
          <w:rtl/>
        </w:rPr>
        <w:t>7</w:t>
      </w:r>
      <w:r w:rsidRPr="005108E0">
        <w:rPr>
          <w:rFonts w:ascii="Arial" w:hAnsi="Arial"/>
          <w:color w:val="000000"/>
          <w:sz w:val="24"/>
          <w:szCs w:val="24"/>
          <w:rtl/>
        </w:rPr>
        <w:t>/</w:t>
      </w:r>
      <w:r w:rsidRPr="000E7F15">
        <w:rPr>
          <w:rFonts w:ascii="Times New Roman" w:hAnsi="Times New Roman" w:cs="Times New Roman"/>
          <w:color w:val="000000"/>
          <w:sz w:val="24"/>
          <w:szCs w:val="24"/>
          <w:rtl/>
        </w:rPr>
        <w:t>1338</w:t>
      </w:r>
      <w:r w:rsidRPr="005108E0">
        <w:rPr>
          <w:rFonts w:ascii="Arial" w:hAnsi="Arial"/>
          <w:color w:val="000000"/>
          <w:sz w:val="24"/>
          <w:szCs w:val="24"/>
          <w:rtl/>
        </w:rPr>
        <w:t>.</w:t>
      </w:r>
    </w:p>
  </w:footnote>
  <w:footnote w:id="64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 xml:space="preserve">المحرر الوجيز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293</w:t>
      </w:r>
      <w:r w:rsidRPr="005108E0">
        <w:rPr>
          <w:rFonts w:ascii="Arial" w:hAnsi="Arial"/>
          <w:sz w:val="24"/>
          <w:szCs w:val="24"/>
          <w:rtl/>
        </w:rPr>
        <w:t>.</w:t>
      </w:r>
    </w:p>
  </w:footnote>
  <w:footnote w:id="644">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 xml:space="preserve">الجواهر الحسان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416</w:t>
      </w:r>
      <w:r w:rsidRPr="005108E0">
        <w:rPr>
          <w:rFonts w:ascii="Arial" w:hAnsi="Arial"/>
          <w:sz w:val="24"/>
          <w:szCs w:val="24"/>
          <w:rtl/>
        </w:rPr>
        <w:t>.</w:t>
      </w:r>
    </w:p>
  </w:footnote>
  <w:footnote w:id="645">
    <w:p w:rsidR="00CD740F" w:rsidRDefault="00CD740F" w:rsidP="001B407A">
      <w:pPr>
        <w:widowControl w:val="0"/>
        <w:autoSpaceDE w:val="0"/>
        <w:autoSpaceDN w:val="0"/>
        <w:adjustRightInd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يُنظر: الواقدي، </w:t>
      </w:r>
      <w:r w:rsidRPr="005108E0">
        <w:rPr>
          <w:rFonts w:ascii="Arial" w:hAnsi="Arial"/>
          <w:b/>
          <w:bCs/>
          <w:sz w:val="24"/>
          <w:szCs w:val="24"/>
          <w:rtl/>
        </w:rPr>
        <w:t>المغازي</w:t>
      </w:r>
      <w:r w:rsidRPr="005108E0">
        <w:rPr>
          <w:rFonts w:ascii="Arial" w:hAnsi="Arial"/>
          <w:sz w:val="24"/>
          <w:szCs w:val="24"/>
          <w:rtl/>
        </w:rPr>
        <w:t>، تحقيق: مارسدن جونس، دار الأعلمي، بيروت، ط</w:t>
      </w:r>
      <w:r w:rsidRPr="000E7F15">
        <w:rPr>
          <w:rFonts w:ascii="Times New Roman" w:hAnsi="Times New Roman" w:cs="Times New Roman"/>
          <w:sz w:val="24"/>
          <w:szCs w:val="24"/>
          <w:rtl/>
        </w:rPr>
        <w:t>3</w:t>
      </w:r>
      <w:r w:rsidRPr="005108E0">
        <w:rPr>
          <w:rFonts w:ascii="Arial" w:hAnsi="Arial"/>
          <w:sz w:val="24"/>
          <w:szCs w:val="24"/>
          <w:rtl/>
        </w:rPr>
        <w:t xml:space="preserve">،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797</w:t>
      </w:r>
      <w:r w:rsidRPr="005108E0">
        <w:rPr>
          <w:rFonts w:ascii="Arial" w:hAnsi="Arial"/>
          <w:sz w:val="24"/>
          <w:szCs w:val="24"/>
          <w:rtl/>
        </w:rPr>
        <w:t xml:space="preserve">؛ ابن هشام، </w:t>
      </w:r>
      <w:r w:rsidRPr="005108E0">
        <w:rPr>
          <w:rFonts w:ascii="Arial" w:hAnsi="Arial"/>
          <w:b/>
          <w:bCs/>
          <w:sz w:val="24"/>
          <w:szCs w:val="24"/>
          <w:rtl/>
        </w:rPr>
        <w:t xml:space="preserve">السيرة النبوية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398</w:t>
      </w:r>
      <w:r w:rsidRPr="005108E0">
        <w:rPr>
          <w:rFonts w:ascii="Arial" w:hAnsi="Arial"/>
          <w:sz w:val="24"/>
          <w:szCs w:val="24"/>
          <w:rtl/>
        </w:rPr>
        <w:t>؛ البيهقي</w:t>
      </w:r>
      <w:r w:rsidRPr="005108E0">
        <w:rPr>
          <w:rFonts w:ascii="Arial" w:hAnsi="Arial"/>
          <w:b/>
          <w:bCs/>
          <w:sz w:val="24"/>
          <w:szCs w:val="24"/>
          <w:rtl/>
        </w:rPr>
        <w:t xml:space="preserve">؛ دلائل النبوة </w:t>
      </w:r>
      <w:r w:rsidRPr="000E7F15">
        <w:rPr>
          <w:rFonts w:ascii="Times New Roman" w:hAnsi="Times New Roman" w:cs="Times New Roman"/>
          <w:sz w:val="24"/>
          <w:szCs w:val="24"/>
          <w:rtl/>
        </w:rPr>
        <w:t>5</w:t>
      </w:r>
      <w:r w:rsidRPr="005108E0">
        <w:rPr>
          <w:rFonts w:ascii="Arial" w:hAnsi="Arial"/>
          <w:sz w:val="24"/>
          <w:szCs w:val="24"/>
          <w:rtl/>
        </w:rPr>
        <w:t>/</w:t>
      </w:r>
      <w:r w:rsidRPr="000E7F15">
        <w:rPr>
          <w:rFonts w:ascii="Times New Roman" w:hAnsi="Times New Roman" w:cs="Times New Roman"/>
          <w:sz w:val="24"/>
          <w:szCs w:val="24"/>
          <w:rtl/>
        </w:rPr>
        <w:t>16</w:t>
      </w:r>
      <w:r w:rsidRPr="005108E0">
        <w:rPr>
          <w:rFonts w:ascii="Arial" w:hAnsi="Arial"/>
          <w:sz w:val="24"/>
          <w:szCs w:val="24"/>
          <w:rtl/>
        </w:rPr>
        <w:t>.</w:t>
      </w:r>
    </w:p>
  </w:footnote>
  <w:footnote w:id="64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موضع بقرب حمراء الأسد. يُنظر: ابن حجر</w:t>
      </w:r>
      <w:r w:rsidRPr="005108E0">
        <w:rPr>
          <w:rFonts w:ascii="Arial" w:hAnsi="Arial"/>
          <w:b/>
          <w:bCs/>
          <w:sz w:val="24"/>
          <w:szCs w:val="24"/>
          <w:rtl/>
        </w:rPr>
        <w:t xml:space="preserve">، فتح الباري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115</w:t>
      </w:r>
      <w:r w:rsidRPr="005108E0">
        <w:rPr>
          <w:rFonts w:ascii="Arial" w:hAnsi="Arial"/>
          <w:sz w:val="24"/>
          <w:szCs w:val="24"/>
          <w:rtl/>
        </w:rPr>
        <w:t>.</w:t>
      </w:r>
    </w:p>
  </w:footnote>
  <w:footnote w:id="64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w:t>
      </w:r>
      <w:r w:rsidRPr="005108E0">
        <w:rPr>
          <w:rFonts w:ascii="Arial" w:hAnsi="Arial"/>
          <w:color w:val="000000"/>
          <w:sz w:val="24"/>
          <w:szCs w:val="24"/>
          <w:rtl/>
        </w:rPr>
        <w:t>الظعينة: الهودج تكون فيه المرأة، وقيل: هو الهودج، كانت فيه أو لم تكن، والظعينة</w:t>
      </w:r>
      <w:r>
        <w:rPr>
          <w:rFonts w:ascii="Arial" w:hAnsi="Arial"/>
          <w:color w:val="000000"/>
          <w:sz w:val="24"/>
          <w:szCs w:val="24"/>
          <w:rtl/>
        </w:rPr>
        <w:t xml:space="preserve"> </w:t>
      </w:r>
      <w:r w:rsidRPr="005108E0">
        <w:rPr>
          <w:rFonts w:ascii="Arial" w:hAnsi="Arial"/>
          <w:color w:val="000000"/>
          <w:sz w:val="24"/>
          <w:szCs w:val="24"/>
          <w:rtl/>
        </w:rPr>
        <w:t>المرأة في الهودج، سميت به على حد تسمية الشيء باسم الشيء لقربه منه، وقيل: سميت المرأة ظعينة لأنها تظعن مع زوجها وتقيم بإقامته كالجليسة، ولا تسمى ظعينة إلا وهي في هودج</w:t>
      </w:r>
      <w:r w:rsidRPr="005108E0">
        <w:rPr>
          <w:rFonts w:ascii="Arial" w:hAnsi="Arial"/>
          <w:sz w:val="24"/>
          <w:szCs w:val="24"/>
          <w:rtl/>
        </w:rPr>
        <w:t xml:space="preserve">.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0E7F15">
        <w:rPr>
          <w:rFonts w:ascii="Times New Roman" w:hAnsi="Times New Roman"/>
          <w:sz w:val="24"/>
          <w:szCs w:val="24"/>
          <w:rtl/>
        </w:rPr>
        <w:t>31</w:t>
      </w:r>
      <w:r w:rsidRPr="005108E0">
        <w:rPr>
          <w:rFonts w:ascii="Arial" w:hAnsi="Arial"/>
          <w:sz w:val="24"/>
          <w:szCs w:val="24"/>
          <w:rtl/>
        </w:rPr>
        <w:t>/</w:t>
      </w:r>
      <w:r w:rsidRPr="000E7F15">
        <w:rPr>
          <w:rFonts w:ascii="Times New Roman" w:hAnsi="Times New Roman"/>
          <w:sz w:val="24"/>
          <w:szCs w:val="24"/>
          <w:rtl/>
        </w:rPr>
        <w:t>271</w:t>
      </w:r>
      <w:r w:rsidRPr="005108E0">
        <w:rPr>
          <w:rFonts w:ascii="Arial" w:hAnsi="Arial"/>
          <w:sz w:val="24"/>
          <w:szCs w:val="24"/>
          <w:rtl/>
        </w:rPr>
        <w:t>.</w:t>
      </w:r>
    </w:p>
  </w:footnote>
  <w:footnote w:id="64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w:t>
      </w:r>
      <w:r w:rsidRPr="001B0E0A">
        <w:rPr>
          <w:rFonts w:ascii="Arial" w:hAnsi="Arial"/>
          <w:sz w:val="24"/>
          <w:szCs w:val="24"/>
          <w:rtl/>
        </w:rPr>
        <w:t xml:space="preserve">صحيحه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145</w:t>
      </w:r>
      <w:r w:rsidRPr="005108E0">
        <w:rPr>
          <w:rFonts w:ascii="Arial" w:hAnsi="Arial"/>
          <w:sz w:val="24"/>
          <w:szCs w:val="24"/>
          <w:rtl/>
        </w:rPr>
        <w:t>: كتاب المغازي، باب غزوة الفتح، حديث رقم: (</w:t>
      </w:r>
      <w:r w:rsidRPr="000E7F15">
        <w:rPr>
          <w:rFonts w:ascii="Times New Roman" w:hAnsi="Times New Roman"/>
          <w:sz w:val="24"/>
          <w:szCs w:val="24"/>
          <w:rtl/>
        </w:rPr>
        <w:t>4274</w:t>
      </w:r>
      <w:r w:rsidRPr="005108E0">
        <w:rPr>
          <w:rFonts w:ascii="Arial" w:hAnsi="Arial"/>
          <w:sz w:val="24"/>
          <w:szCs w:val="24"/>
          <w:rtl/>
        </w:rPr>
        <w:t xml:space="preserve">)؛ ومسلم في </w:t>
      </w:r>
      <w:r w:rsidRPr="001B0E0A">
        <w:rPr>
          <w:rFonts w:ascii="Arial" w:hAnsi="Arial"/>
          <w:sz w:val="24"/>
          <w:szCs w:val="24"/>
          <w:rtl/>
        </w:rPr>
        <w:t xml:space="preserve">صحيحه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1941</w:t>
      </w:r>
      <w:r w:rsidRPr="005108E0">
        <w:rPr>
          <w:rFonts w:ascii="Arial" w:hAnsi="Arial"/>
          <w:sz w:val="24"/>
          <w:szCs w:val="24"/>
          <w:rtl/>
        </w:rPr>
        <w:t>: كتاب الفضائل، باب فضائل أهل بدر، حديث رقم: (</w:t>
      </w:r>
      <w:r w:rsidRPr="000E7F15">
        <w:rPr>
          <w:rFonts w:ascii="Times New Roman" w:hAnsi="Times New Roman"/>
          <w:sz w:val="24"/>
          <w:szCs w:val="24"/>
          <w:rtl/>
        </w:rPr>
        <w:t>2494</w:t>
      </w:r>
      <w:r w:rsidRPr="005108E0">
        <w:rPr>
          <w:rFonts w:ascii="Arial" w:hAnsi="Arial"/>
          <w:sz w:val="24"/>
          <w:szCs w:val="24"/>
          <w:rtl/>
        </w:rPr>
        <w:t>).</w:t>
      </w:r>
    </w:p>
  </w:footnote>
  <w:footnote w:id="649">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329</w:t>
      </w:r>
      <w:r w:rsidRPr="005108E0">
        <w:rPr>
          <w:rFonts w:ascii="Arial" w:hAnsi="Arial"/>
          <w:sz w:val="24"/>
          <w:szCs w:val="24"/>
          <w:rtl/>
        </w:rPr>
        <w:t>-</w:t>
      </w:r>
      <w:r w:rsidRPr="000E7F15">
        <w:rPr>
          <w:rFonts w:ascii="Times New Roman" w:hAnsi="Times New Roman"/>
          <w:sz w:val="24"/>
          <w:szCs w:val="24"/>
          <w:rtl/>
        </w:rPr>
        <w:t>330</w:t>
      </w:r>
      <w:r w:rsidRPr="005108E0">
        <w:rPr>
          <w:rFonts w:ascii="Arial" w:hAnsi="Arial"/>
          <w:sz w:val="24"/>
          <w:szCs w:val="24"/>
          <w:rtl/>
        </w:rPr>
        <w:t>.</w:t>
      </w:r>
    </w:p>
  </w:footnote>
  <w:footnote w:id="650">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w:t>
      </w:r>
      <w:r w:rsidRPr="005108E0">
        <w:rPr>
          <w:rFonts w:ascii="Arial" w:hAnsi="Arial"/>
          <w:color w:val="000000"/>
          <w:sz w:val="24"/>
          <w:szCs w:val="24"/>
          <w:rtl/>
        </w:rPr>
        <w:t xml:space="preserve">المغافير: جمع مُغْفُور، وهو: صمغ حلو له رائحة كريهة؛ يخرجه شجر العُرْفُط، وهو بالحجاز. يُنظر: القرطبي، </w:t>
      </w:r>
      <w:r w:rsidRPr="005108E0">
        <w:rPr>
          <w:rFonts w:ascii="Arial" w:hAnsi="Arial"/>
          <w:b/>
          <w:bCs/>
          <w:color w:val="000000"/>
          <w:sz w:val="24"/>
          <w:szCs w:val="24"/>
          <w:rtl/>
        </w:rPr>
        <w:t>المفهم لما أشكل من تخليص كتاب مسلم</w:t>
      </w:r>
      <w:r w:rsidRPr="005108E0">
        <w:rPr>
          <w:rFonts w:ascii="Arial" w:hAnsi="Arial"/>
          <w:color w:val="000000"/>
          <w:sz w:val="24"/>
          <w:szCs w:val="24"/>
          <w:rtl/>
        </w:rPr>
        <w:t xml:space="preserve"> </w:t>
      </w:r>
      <w:r w:rsidRPr="000E7F15">
        <w:rPr>
          <w:rFonts w:ascii="Times New Roman" w:hAnsi="Times New Roman"/>
          <w:color w:val="000000"/>
          <w:sz w:val="24"/>
          <w:szCs w:val="24"/>
          <w:rtl/>
        </w:rPr>
        <w:t>13</w:t>
      </w:r>
      <w:r w:rsidRPr="005108E0">
        <w:rPr>
          <w:rFonts w:ascii="Arial" w:hAnsi="Arial"/>
          <w:color w:val="000000"/>
          <w:sz w:val="24"/>
          <w:szCs w:val="24"/>
          <w:rtl/>
        </w:rPr>
        <w:t>/</w:t>
      </w:r>
      <w:r w:rsidRPr="000E7F15">
        <w:rPr>
          <w:rFonts w:ascii="Times New Roman" w:hAnsi="Times New Roman"/>
          <w:color w:val="000000"/>
          <w:sz w:val="24"/>
          <w:szCs w:val="24"/>
          <w:rtl/>
        </w:rPr>
        <w:t>84</w:t>
      </w:r>
      <w:r w:rsidRPr="005108E0">
        <w:rPr>
          <w:rFonts w:ascii="Arial" w:hAnsi="Arial"/>
          <w:color w:val="000000"/>
          <w:sz w:val="24"/>
          <w:szCs w:val="24"/>
          <w:rtl/>
        </w:rPr>
        <w:t>.</w:t>
      </w:r>
    </w:p>
  </w:footnote>
  <w:footnote w:id="651">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330</w:t>
      </w:r>
      <w:r w:rsidRPr="005108E0">
        <w:rPr>
          <w:rFonts w:ascii="Arial" w:hAnsi="Arial"/>
          <w:sz w:val="24"/>
          <w:szCs w:val="24"/>
          <w:rtl/>
        </w:rPr>
        <w:t>.</w:t>
      </w:r>
    </w:p>
  </w:footnote>
  <w:footnote w:id="652">
    <w:p w:rsidR="00CD740F" w:rsidRDefault="00CD740F" w:rsidP="00D6477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451</w:t>
      </w:r>
      <w:r w:rsidRPr="005108E0">
        <w:rPr>
          <w:rFonts w:ascii="Arial" w:hAnsi="Arial"/>
          <w:sz w:val="24"/>
          <w:szCs w:val="24"/>
          <w:rtl/>
        </w:rPr>
        <w:t>.</w:t>
      </w:r>
    </w:p>
  </w:footnote>
  <w:footnote w:id="653">
    <w:p w:rsidR="00CD740F" w:rsidRPr="005108E0" w:rsidRDefault="00CD740F" w:rsidP="001B407A">
      <w:pPr>
        <w:widowControl w:val="0"/>
        <w:spacing w:after="0" w:line="240" w:lineRule="auto"/>
        <w:ind w:left="369" w:hanging="369"/>
        <w:jc w:val="lowKashida"/>
        <w:rPr>
          <w:rFonts w:ascii="Arial" w:hAnsi="Arial"/>
          <w:sz w:val="24"/>
          <w:szCs w:val="24"/>
          <w:rtl/>
        </w:rPr>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أخرجه البخاري في </w:t>
      </w:r>
      <w:r w:rsidRPr="001B0E0A">
        <w:rPr>
          <w:rFonts w:ascii="Arial" w:hAnsi="Arial"/>
          <w:sz w:val="24"/>
          <w:szCs w:val="24"/>
          <w:rtl/>
        </w:rPr>
        <w:t xml:space="preserve">صحيحه </w:t>
      </w:r>
      <w:r w:rsidRPr="000E7F15">
        <w:rPr>
          <w:rFonts w:ascii="Times New Roman" w:hAnsi="Times New Roman" w:cs="Times New Roman"/>
          <w:sz w:val="24"/>
          <w:szCs w:val="24"/>
          <w:rtl/>
        </w:rPr>
        <w:t>7</w:t>
      </w:r>
      <w:r w:rsidRPr="005108E0">
        <w:rPr>
          <w:rFonts w:ascii="Arial" w:hAnsi="Arial"/>
          <w:sz w:val="24"/>
          <w:szCs w:val="24"/>
          <w:rtl/>
        </w:rPr>
        <w:t>/</w:t>
      </w:r>
      <w:r w:rsidRPr="000E7F15">
        <w:rPr>
          <w:rFonts w:ascii="Times New Roman" w:hAnsi="Times New Roman" w:cs="Times New Roman"/>
          <w:sz w:val="24"/>
          <w:szCs w:val="24"/>
          <w:rtl/>
        </w:rPr>
        <w:t>44</w:t>
      </w:r>
      <w:r w:rsidRPr="005108E0">
        <w:rPr>
          <w:rFonts w:ascii="Arial" w:hAnsi="Arial"/>
          <w:sz w:val="24"/>
          <w:szCs w:val="24"/>
          <w:rtl/>
        </w:rPr>
        <w:t>: كتاب الطلاق، باب قوله تعالى: "يا أيها النبي لم تحرم ما أحل الله لك"، حديث رقم: (</w:t>
      </w:r>
      <w:r w:rsidRPr="000E7F15">
        <w:rPr>
          <w:rFonts w:ascii="Times New Roman" w:hAnsi="Times New Roman" w:cs="Times New Roman"/>
          <w:sz w:val="24"/>
          <w:szCs w:val="24"/>
          <w:rtl/>
        </w:rPr>
        <w:t>5266</w:t>
      </w:r>
      <w:r w:rsidRPr="005108E0">
        <w:rPr>
          <w:rFonts w:ascii="Arial" w:hAnsi="Arial"/>
          <w:sz w:val="24"/>
          <w:szCs w:val="24"/>
          <w:rtl/>
        </w:rPr>
        <w:t xml:space="preserve">)؛ ومسلم في </w:t>
      </w:r>
      <w:r w:rsidRPr="001B0E0A">
        <w:rPr>
          <w:rFonts w:ascii="Arial" w:hAnsi="Arial"/>
          <w:sz w:val="24"/>
          <w:szCs w:val="24"/>
          <w:rtl/>
        </w:rPr>
        <w:t xml:space="preserve">صحيحه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110</w:t>
      </w:r>
      <w:r w:rsidRPr="005108E0">
        <w:rPr>
          <w:rFonts w:ascii="Arial" w:hAnsi="Arial"/>
          <w:sz w:val="24"/>
          <w:szCs w:val="24"/>
          <w:rtl/>
        </w:rPr>
        <w:t>: كتاب الطلاق، باب وجوب الكفار على من حرم امرأته ولم ينو الطلاق، حديث رقم: (</w:t>
      </w:r>
      <w:r w:rsidRPr="000E7F15">
        <w:rPr>
          <w:rFonts w:ascii="Times New Roman" w:hAnsi="Times New Roman" w:cs="Times New Roman"/>
          <w:sz w:val="24"/>
          <w:szCs w:val="24"/>
          <w:rtl/>
        </w:rPr>
        <w:t>1474</w:t>
      </w:r>
      <w:r w:rsidRPr="005108E0">
        <w:rPr>
          <w:rFonts w:ascii="Arial" w:hAnsi="Arial"/>
          <w:sz w:val="24"/>
          <w:szCs w:val="24"/>
          <w:rtl/>
        </w:rPr>
        <w:t xml:space="preserve">)، كلاهما من طريق عبيد بن عمير عن عائشة. </w:t>
      </w:r>
    </w:p>
    <w:p w:rsidR="00CD740F" w:rsidRDefault="00CD740F" w:rsidP="001B407A">
      <w:pPr>
        <w:widowControl w:val="0"/>
        <w:spacing w:after="0" w:line="240" w:lineRule="auto"/>
        <w:ind w:left="369"/>
        <w:jc w:val="lowKashida"/>
      </w:pPr>
      <w:r w:rsidRPr="005108E0">
        <w:rPr>
          <w:rFonts w:ascii="Arial" w:hAnsi="Arial"/>
          <w:sz w:val="24"/>
          <w:szCs w:val="24"/>
          <w:rtl/>
        </w:rPr>
        <w:t xml:space="preserve">وأخرج البخاري في الباب نفسه من طريق هشام بن عروة عن أبيه عن عائشة القصة نفسها، لكن المتظاهرتين هما عائشة وسودة بنت زمعة رضي الله عنهما، والتي شرب عندها النبي </w:t>
      </w:r>
      <w:r w:rsidRPr="00343B58">
        <w:rPr>
          <w:rFonts w:ascii="Arial" w:hAnsi="Arial"/>
          <w:sz w:val="24"/>
          <w:szCs w:val="24"/>
        </w:rPr>
        <w:sym w:font="AGA Arabesque" w:char="F072"/>
      </w:r>
      <w:r w:rsidRPr="005108E0">
        <w:rPr>
          <w:rFonts w:ascii="Arial" w:hAnsi="Arial"/>
          <w:sz w:val="24"/>
          <w:szCs w:val="24"/>
          <w:rtl/>
        </w:rPr>
        <w:t xml:space="preserve"> العسل هي حفصة بنت عمر رضي الله عنهما، وأخرج مسلم أيضاً في الباب نفسه القصة نفسها، لكن المتظاهرات هن عائشة وسودة وصفية رضي الله عنهن، والتي شرب عندها النبي </w:t>
      </w:r>
      <w:r w:rsidRPr="00343B58">
        <w:rPr>
          <w:rFonts w:ascii="Arial" w:hAnsi="Arial"/>
          <w:sz w:val="24"/>
          <w:szCs w:val="24"/>
        </w:rPr>
        <w:sym w:font="AGA Arabesque" w:char="F072"/>
      </w:r>
      <w:r w:rsidRPr="005108E0">
        <w:rPr>
          <w:rFonts w:ascii="Arial" w:hAnsi="Arial"/>
          <w:sz w:val="24"/>
          <w:szCs w:val="24"/>
          <w:rtl/>
        </w:rPr>
        <w:t xml:space="preserve"> العسل هي حفصة رضي الله عنها. يُنظر: صحيح البخاري </w:t>
      </w:r>
      <w:r w:rsidRPr="000E7F15">
        <w:rPr>
          <w:rFonts w:ascii="Times New Roman" w:hAnsi="Times New Roman" w:cs="Times New Roman"/>
          <w:sz w:val="24"/>
          <w:szCs w:val="24"/>
          <w:rtl/>
        </w:rPr>
        <w:t>7</w:t>
      </w:r>
      <w:r w:rsidRPr="005108E0">
        <w:rPr>
          <w:rFonts w:ascii="Arial" w:hAnsi="Arial"/>
          <w:sz w:val="24"/>
          <w:szCs w:val="24"/>
          <w:rtl/>
        </w:rPr>
        <w:t>/</w:t>
      </w:r>
      <w:r w:rsidRPr="000E7F15">
        <w:rPr>
          <w:rFonts w:ascii="Times New Roman" w:hAnsi="Times New Roman" w:cs="Times New Roman"/>
          <w:sz w:val="24"/>
          <w:szCs w:val="24"/>
          <w:rtl/>
        </w:rPr>
        <w:t>44</w:t>
      </w:r>
      <w:r w:rsidRPr="005108E0">
        <w:rPr>
          <w:rFonts w:ascii="Arial" w:hAnsi="Arial"/>
          <w:sz w:val="24"/>
          <w:szCs w:val="24"/>
          <w:rtl/>
        </w:rPr>
        <w:t>، حديث رقم: (</w:t>
      </w:r>
      <w:r w:rsidRPr="000E7F15">
        <w:rPr>
          <w:rFonts w:ascii="Times New Roman" w:hAnsi="Times New Roman" w:cs="Times New Roman"/>
          <w:sz w:val="24"/>
          <w:szCs w:val="24"/>
          <w:rtl/>
        </w:rPr>
        <w:t>5268</w:t>
      </w:r>
      <w:r w:rsidRPr="005108E0">
        <w:rPr>
          <w:rFonts w:ascii="Arial" w:hAnsi="Arial"/>
          <w:sz w:val="24"/>
          <w:szCs w:val="24"/>
          <w:rtl/>
        </w:rPr>
        <w:t xml:space="preserve">)؛ صحيح مسلم </w:t>
      </w:r>
      <w:r w:rsidRPr="000E7F15">
        <w:rPr>
          <w:rFonts w:ascii="Times New Roman" w:hAnsi="Times New Roman" w:cs="Times New Roman"/>
          <w:sz w:val="24"/>
          <w:szCs w:val="24"/>
          <w:rtl/>
        </w:rPr>
        <w:t>2</w:t>
      </w:r>
      <w:r w:rsidRPr="005108E0">
        <w:rPr>
          <w:rFonts w:ascii="Arial" w:hAnsi="Arial"/>
          <w:sz w:val="24"/>
          <w:szCs w:val="24"/>
          <w:rtl/>
        </w:rPr>
        <w:t>/</w:t>
      </w:r>
      <w:r w:rsidRPr="000E7F15">
        <w:rPr>
          <w:rFonts w:ascii="Times New Roman" w:hAnsi="Times New Roman" w:cs="Times New Roman"/>
          <w:sz w:val="24"/>
          <w:szCs w:val="24"/>
          <w:rtl/>
        </w:rPr>
        <w:t>1101</w:t>
      </w:r>
      <w:r w:rsidRPr="005108E0">
        <w:rPr>
          <w:rFonts w:ascii="Arial" w:hAnsi="Arial"/>
          <w:sz w:val="24"/>
          <w:szCs w:val="24"/>
          <w:rtl/>
        </w:rPr>
        <w:t>، حديث رقم: (</w:t>
      </w:r>
      <w:r w:rsidRPr="000E7F15">
        <w:rPr>
          <w:rFonts w:ascii="Times New Roman" w:hAnsi="Times New Roman" w:cs="Times New Roman"/>
          <w:sz w:val="24"/>
          <w:szCs w:val="24"/>
          <w:rtl/>
        </w:rPr>
        <w:t>1474</w:t>
      </w:r>
      <w:r w:rsidRPr="005108E0">
        <w:rPr>
          <w:rFonts w:ascii="Arial" w:hAnsi="Arial"/>
          <w:sz w:val="24"/>
          <w:szCs w:val="24"/>
          <w:rtl/>
        </w:rPr>
        <w:t xml:space="preserve">)، وطريق عبيد بن عمير هو الأصح والأثبت، لموافقته حديث ابن عباس رضي الله عنهما في صحيح البخاري: "أردت أن أسأل عمر بن الخطاب رضي الله عنه، فقلت: يا أمير المؤمنين، من المرأتان اللتان تظاهرتا على رسول الله </w:t>
      </w:r>
      <w:r w:rsidRPr="00343B58">
        <w:rPr>
          <w:rFonts w:ascii="Arial" w:hAnsi="Arial"/>
          <w:sz w:val="24"/>
          <w:szCs w:val="24"/>
        </w:rPr>
        <w:sym w:font="AGA Arabesque" w:char="F072"/>
      </w:r>
      <w:r w:rsidRPr="005108E0">
        <w:rPr>
          <w:rFonts w:ascii="Arial" w:hAnsi="Arial"/>
          <w:sz w:val="24"/>
          <w:szCs w:val="24"/>
          <w:rtl/>
        </w:rPr>
        <w:t xml:space="preserve">؟ فما أتممت كلامي حتى قال: "عائشة، وحفصة" [صحيح البخاري، كتاب تفسير القرآن، باب: </w:t>
      </w:r>
      <w:r w:rsidRPr="005108E0">
        <w:rPr>
          <w:rFonts w:cs="Traditional Arabic"/>
          <w:sz w:val="24"/>
          <w:szCs w:val="26"/>
          <w:rtl/>
        </w:rPr>
        <w:t>﴿</w:t>
      </w:r>
      <w:r w:rsidRPr="005108E0">
        <w:rPr>
          <w:rFonts w:cs="DecoType Naskh" w:hint="cs"/>
          <w:sz w:val="24"/>
          <w:szCs w:val="24"/>
          <w:rtl/>
        </w:rPr>
        <w:t>وَإِذْ</w:t>
      </w:r>
      <w:r w:rsidRPr="005108E0">
        <w:rPr>
          <w:rFonts w:cs="DecoType Naskh"/>
          <w:sz w:val="24"/>
          <w:szCs w:val="24"/>
          <w:rtl/>
        </w:rPr>
        <w:t xml:space="preserve"> </w:t>
      </w:r>
      <w:r w:rsidRPr="005108E0">
        <w:rPr>
          <w:rFonts w:cs="DecoType Naskh" w:hint="cs"/>
          <w:sz w:val="24"/>
          <w:szCs w:val="24"/>
          <w:rtl/>
        </w:rPr>
        <w:t>أَسَرَّ</w:t>
      </w:r>
      <w:r w:rsidRPr="005108E0">
        <w:rPr>
          <w:rFonts w:cs="DecoType Naskh"/>
          <w:sz w:val="24"/>
          <w:szCs w:val="24"/>
          <w:rtl/>
        </w:rPr>
        <w:t xml:space="preserve"> </w:t>
      </w:r>
      <w:r w:rsidRPr="005108E0">
        <w:rPr>
          <w:rFonts w:cs="DecoType Naskh" w:hint="cs"/>
          <w:sz w:val="24"/>
          <w:szCs w:val="24"/>
          <w:rtl/>
        </w:rPr>
        <w:t>النَّبِيُّ</w:t>
      </w:r>
      <w:r w:rsidRPr="005108E0">
        <w:rPr>
          <w:rFonts w:cs="DecoType Naskh"/>
          <w:sz w:val="24"/>
          <w:szCs w:val="24"/>
          <w:rtl/>
        </w:rPr>
        <w:t xml:space="preserve"> </w:t>
      </w:r>
      <w:r w:rsidRPr="005108E0">
        <w:rPr>
          <w:rFonts w:cs="DecoType Naskh" w:hint="cs"/>
          <w:sz w:val="24"/>
          <w:szCs w:val="24"/>
          <w:rtl/>
        </w:rPr>
        <w:t>إِلَى</w:t>
      </w:r>
      <w:r w:rsidRPr="005108E0">
        <w:rPr>
          <w:rFonts w:cs="DecoType Naskh"/>
          <w:sz w:val="24"/>
          <w:szCs w:val="24"/>
          <w:rtl/>
        </w:rPr>
        <w:t xml:space="preserve"> </w:t>
      </w:r>
      <w:r w:rsidRPr="005108E0">
        <w:rPr>
          <w:rFonts w:cs="DecoType Naskh" w:hint="cs"/>
          <w:sz w:val="24"/>
          <w:szCs w:val="24"/>
          <w:rtl/>
        </w:rPr>
        <w:t>بَعْضِ</w:t>
      </w:r>
      <w:r w:rsidRPr="005108E0">
        <w:rPr>
          <w:rFonts w:cs="DecoType Naskh"/>
          <w:sz w:val="24"/>
          <w:szCs w:val="24"/>
          <w:rtl/>
        </w:rPr>
        <w:t xml:space="preserve"> </w:t>
      </w:r>
      <w:r w:rsidRPr="005108E0">
        <w:rPr>
          <w:rFonts w:cs="DecoType Naskh" w:hint="cs"/>
          <w:sz w:val="24"/>
          <w:szCs w:val="24"/>
          <w:rtl/>
        </w:rPr>
        <w:t>أَزْوَاجِهِ</w:t>
      </w:r>
      <w:r w:rsidRPr="005108E0">
        <w:rPr>
          <w:rFonts w:cs="DecoType Naskh"/>
          <w:sz w:val="24"/>
          <w:szCs w:val="24"/>
          <w:rtl/>
        </w:rPr>
        <w:t xml:space="preserve"> </w:t>
      </w:r>
      <w:r w:rsidRPr="005108E0">
        <w:rPr>
          <w:rFonts w:cs="DecoType Naskh" w:hint="cs"/>
          <w:sz w:val="24"/>
          <w:szCs w:val="24"/>
          <w:rtl/>
        </w:rPr>
        <w:t>حَدِيثًا</w:t>
      </w:r>
      <w:r w:rsidRPr="005108E0">
        <w:rPr>
          <w:rFonts w:cs="Traditional Arabic"/>
          <w:sz w:val="24"/>
          <w:szCs w:val="26"/>
          <w:rtl/>
        </w:rPr>
        <w:t>﴾</w:t>
      </w:r>
      <w:r>
        <w:rPr>
          <w:rFonts w:cs="DecoType Naskh"/>
          <w:sz w:val="24"/>
          <w:szCs w:val="24"/>
          <w:rtl/>
        </w:rPr>
        <w:t xml:space="preserve"> </w:t>
      </w:r>
      <w:r w:rsidRPr="005108E0">
        <w:rPr>
          <w:rFonts w:cs="DecoType Naskh"/>
          <w:sz w:val="24"/>
          <w:szCs w:val="24"/>
          <w:rtl/>
        </w:rPr>
        <w:t>[</w:t>
      </w:r>
      <w:r w:rsidRPr="005108E0">
        <w:rPr>
          <w:rFonts w:cs="DecoType Naskh" w:hint="cs"/>
          <w:sz w:val="24"/>
          <w:szCs w:val="24"/>
          <w:rtl/>
        </w:rPr>
        <w:t>التحريم</w:t>
      </w:r>
      <w:r w:rsidRPr="005108E0">
        <w:rPr>
          <w:rFonts w:cs="DecoType Naskh"/>
          <w:sz w:val="24"/>
          <w:szCs w:val="24"/>
          <w:rtl/>
        </w:rPr>
        <w:t xml:space="preserve">: </w:t>
      </w:r>
      <w:r w:rsidRPr="000E7F15">
        <w:rPr>
          <w:rFonts w:ascii="Times New Roman" w:hAnsi="Times New Roman" w:cs="Times New Roman"/>
          <w:sz w:val="24"/>
          <w:szCs w:val="24"/>
          <w:rtl/>
        </w:rPr>
        <w:t>3</w:t>
      </w:r>
      <w:r w:rsidRPr="005108E0">
        <w:rPr>
          <w:rFonts w:cs="DecoType Naskh"/>
          <w:sz w:val="24"/>
          <w:szCs w:val="24"/>
          <w:rtl/>
        </w:rPr>
        <w:t>]</w:t>
      </w:r>
      <w:r w:rsidRPr="000E7F15">
        <w:rPr>
          <w:rFonts w:ascii="Times New Roman" w:hAnsi="Times New Roman" w:cs="Times New Roman"/>
          <w:sz w:val="24"/>
          <w:szCs w:val="24"/>
          <w:rtl/>
        </w:rPr>
        <w:t>6</w:t>
      </w:r>
      <w:r w:rsidRPr="005108E0">
        <w:rPr>
          <w:rFonts w:ascii="Arial" w:hAnsi="Arial"/>
          <w:sz w:val="24"/>
          <w:szCs w:val="24"/>
          <w:rtl/>
        </w:rPr>
        <w:t>/</w:t>
      </w:r>
      <w:r w:rsidRPr="000E7F15">
        <w:rPr>
          <w:rFonts w:ascii="Times New Roman" w:hAnsi="Times New Roman" w:cs="Times New Roman"/>
          <w:sz w:val="24"/>
          <w:szCs w:val="24"/>
          <w:rtl/>
        </w:rPr>
        <w:t>158</w:t>
      </w:r>
      <w:r w:rsidRPr="005108E0">
        <w:rPr>
          <w:rFonts w:ascii="Arial" w:hAnsi="Arial"/>
          <w:sz w:val="24"/>
          <w:szCs w:val="24"/>
          <w:rtl/>
        </w:rPr>
        <w:t>، حديث رقم: (</w:t>
      </w:r>
      <w:r w:rsidRPr="000E7F15">
        <w:rPr>
          <w:rFonts w:ascii="Times New Roman" w:hAnsi="Times New Roman" w:cs="Times New Roman"/>
          <w:sz w:val="24"/>
          <w:szCs w:val="24"/>
          <w:rtl/>
        </w:rPr>
        <w:t>4914</w:t>
      </w:r>
      <w:r w:rsidRPr="005108E0">
        <w:rPr>
          <w:rFonts w:ascii="Arial" w:hAnsi="Arial"/>
          <w:sz w:val="24"/>
          <w:szCs w:val="24"/>
          <w:rtl/>
        </w:rPr>
        <w:t xml:space="preserve">)]، يُنظر: النووي، </w:t>
      </w:r>
      <w:r w:rsidRPr="005108E0">
        <w:rPr>
          <w:rFonts w:ascii="Arial" w:hAnsi="Arial"/>
          <w:b/>
          <w:bCs/>
          <w:sz w:val="24"/>
          <w:szCs w:val="24"/>
          <w:rtl/>
        </w:rPr>
        <w:t>شرح صحيح مسلم</w:t>
      </w:r>
      <w:r w:rsidRPr="005108E0">
        <w:rPr>
          <w:rFonts w:ascii="Arial" w:hAnsi="Arial"/>
          <w:sz w:val="24"/>
          <w:szCs w:val="24"/>
          <w:rtl/>
        </w:rPr>
        <w:t xml:space="preserve"> </w:t>
      </w:r>
      <w:r w:rsidRPr="000E7F15">
        <w:rPr>
          <w:rFonts w:ascii="Times New Roman" w:hAnsi="Times New Roman" w:cs="Times New Roman"/>
          <w:sz w:val="24"/>
          <w:szCs w:val="24"/>
          <w:rtl/>
        </w:rPr>
        <w:t>10</w:t>
      </w:r>
      <w:r w:rsidRPr="005108E0">
        <w:rPr>
          <w:rFonts w:ascii="Arial" w:hAnsi="Arial"/>
          <w:sz w:val="24"/>
          <w:szCs w:val="24"/>
          <w:rtl/>
        </w:rPr>
        <w:t>/</w:t>
      </w:r>
      <w:r w:rsidRPr="000E7F15">
        <w:rPr>
          <w:rFonts w:ascii="Times New Roman" w:hAnsi="Times New Roman" w:cs="Times New Roman"/>
          <w:sz w:val="24"/>
          <w:szCs w:val="24"/>
          <w:rtl/>
        </w:rPr>
        <w:t>77</w:t>
      </w:r>
      <w:r w:rsidRPr="005108E0">
        <w:rPr>
          <w:rFonts w:ascii="Arial" w:hAnsi="Arial"/>
          <w:sz w:val="24"/>
          <w:szCs w:val="24"/>
          <w:rtl/>
        </w:rPr>
        <w:t xml:space="preserve">؛ ابن حجر، </w:t>
      </w:r>
      <w:r w:rsidRPr="005108E0">
        <w:rPr>
          <w:rFonts w:ascii="Arial" w:hAnsi="Arial"/>
          <w:b/>
          <w:bCs/>
          <w:sz w:val="24"/>
          <w:szCs w:val="24"/>
          <w:rtl/>
        </w:rPr>
        <w:t>فتح الباري</w:t>
      </w:r>
      <w:r w:rsidRPr="005108E0">
        <w:rPr>
          <w:rFonts w:ascii="Arial" w:hAnsi="Arial"/>
          <w:sz w:val="24"/>
          <w:szCs w:val="24"/>
          <w:rtl/>
        </w:rPr>
        <w:t xml:space="preserve"> </w:t>
      </w:r>
      <w:r w:rsidRPr="000E7F15">
        <w:rPr>
          <w:rFonts w:ascii="Times New Roman" w:hAnsi="Times New Roman" w:cs="Times New Roman"/>
          <w:sz w:val="24"/>
          <w:szCs w:val="24"/>
          <w:rtl/>
        </w:rPr>
        <w:t>9</w:t>
      </w:r>
      <w:r w:rsidRPr="005108E0">
        <w:rPr>
          <w:rFonts w:ascii="Arial" w:hAnsi="Arial"/>
          <w:sz w:val="24"/>
          <w:szCs w:val="24"/>
          <w:rtl/>
        </w:rPr>
        <w:t>/</w:t>
      </w:r>
      <w:r w:rsidRPr="000E7F15">
        <w:rPr>
          <w:rFonts w:ascii="Times New Roman" w:hAnsi="Times New Roman" w:cs="Times New Roman"/>
          <w:sz w:val="24"/>
          <w:szCs w:val="24"/>
          <w:rtl/>
        </w:rPr>
        <w:t>377</w:t>
      </w:r>
      <w:r w:rsidRPr="005108E0">
        <w:rPr>
          <w:rFonts w:ascii="Arial" w:hAnsi="Arial"/>
          <w:sz w:val="24"/>
          <w:szCs w:val="24"/>
          <w:rtl/>
        </w:rPr>
        <w:t xml:space="preserve">. </w:t>
      </w:r>
    </w:p>
  </w:footnote>
  <w:footnote w:id="654">
    <w:p w:rsidR="00CD740F" w:rsidRDefault="00CD740F" w:rsidP="001B407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صحيح البخار</w:t>
      </w:r>
      <w:r>
        <w:rPr>
          <w:rFonts w:ascii="Times New Roman" w:hAnsi="Times New Roman" w:cs="Times New Roman"/>
          <w:sz w:val="24"/>
          <w:szCs w:val="24"/>
          <w:rtl/>
        </w:rPr>
        <w:t xml:space="preserve">ي </w:t>
      </w:r>
      <w:r w:rsidRPr="000E7F15">
        <w:rPr>
          <w:rFonts w:ascii="Times New Roman" w:hAnsi="Times New Roman" w:cs="Times New Roman"/>
          <w:sz w:val="24"/>
          <w:szCs w:val="24"/>
          <w:rtl/>
        </w:rPr>
        <w:t>6</w:t>
      </w:r>
      <w:r>
        <w:rPr>
          <w:rFonts w:ascii="Times New Roman" w:hAnsi="Times New Roman" w:cs="Times New Roman"/>
          <w:sz w:val="24"/>
          <w:szCs w:val="24"/>
          <w:rtl/>
          <w:lang w:bidi="ar-JO"/>
        </w:rPr>
        <w:t xml:space="preserve"> </w:t>
      </w:r>
      <w:r w:rsidRPr="005108E0">
        <w:rPr>
          <w:rFonts w:ascii="Arial" w:hAnsi="Arial"/>
          <w:sz w:val="24"/>
          <w:szCs w:val="24"/>
          <w:rtl/>
        </w:rPr>
        <w:t>/</w:t>
      </w:r>
      <w:r w:rsidRPr="000E7F15">
        <w:rPr>
          <w:rFonts w:ascii="Times New Roman" w:hAnsi="Times New Roman" w:cs="Times New Roman"/>
          <w:sz w:val="24"/>
          <w:szCs w:val="24"/>
          <w:rtl/>
        </w:rPr>
        <w:t>156</w:t>
      </w:r>
      <w:r w:rsidRPr="005108E0">
        <w:rPr>
          <w:rFonts w:ascii="Arial" w:hAnsi="Arial"/>
          <w:sz w:val="24"/>
          <w:szCs w:val="24"/>
          <w:rtl/>
        </w:rPr>
        <w:t xml:space="preserve">: كتاب التفسير، باب: </w:t>
      </w:r>
      <w:r w:rsidRPr="005108E0">
        <w:rPr>
          <w:rFonts w:ascii="Arial" w:hAnsi="Arial" w:cs="Traditional Arabic"/>
          <w:sz w:val="24"/>
          <w:szCs w:val="26"/>
          <w:rtl/>
        </w:rPr>
        <w:t>﴿</w:t>
      </w:r>
      <w:r w:rsidRPr="005108E0">
        <w:rPr>
          <w:rFonts w:ascii="Arial" w:hAnsi="Arial" w:cs="DecoType Naskh"/>
          <w:sz w:val="24"/>
          <w:szCs w:val="24"/>
          <w:rtl/>
        </w:rPr>
        <w:t>يَاأَيُّهَا النَّبِيُّ لِمَ تُحَرِّمُ مَا أَحَلَّ اللَّهُ لَكَ تَبْتَغِي مَرْضَاتَ أَزْوَاجِكَ وَاللَّهُ غَفُورٌ رَّحِيم</w:t>
      </w:r>
      <w:r w:rsidRPr="005108E0">
        <w:rPr>
          <w:rFonts w:ascii="Arial" w:hAnsi="Arial" w:cs="Traditional Arabic"/>
          <w:sz w:val="24"/>
          <w:szCs w:val="26"/>
          <w:rtl/>
        </w:rPr>
        <w:t>﴾</w:t>
      </w:r>
      <w:r w:rsidRPr="005108E0">
        <w:rPr>
          <w:rFonts w:ascii="Arial" w:hAnsi="Arial" w:cs="DecoType Naskh"/>
          <w:sz w:val="24"/>
          <w:szCs w:val="24"/>
          <w:rtl/>
        </w:rPr>
        <w:t xml:space="preserve"> [التحريم: </w:t>
      </w:r>
      <w:r w:rsidRPr="000E7F15">
        <w:rPr>
          <w:rFonts w:ascii="Times New Roman" w:hAnsi="Times New Roman" w:cs="Times New Roman"/>
          <w:sz w:val="24"/>
          <w:szCs w:val="24"/>
          <w:rtl/>
        </w:rPr>
        <w:t>1</w:t>
      </w:r>
      <w:r w:rsidRPr="005108E0">
        <w:rPr>
          <w:rFonts w:ascii="Arial" w:hAnsi="Arial" w:cs="DecoType Naskh"/>
          <w:sz w:val="24"/>
          <w:szCs w:val="24"/>
          <w:rtl/>
        </w:rPr>
        <w:t>]</w:t>
      </w:r>
      <w:r w:rsidRPr="005108E0">
        <w:rPr>
          <w:rFonts w:ascii="Arial" w:hAnsi="Arial"/>
          <w:sz w:val="24"/>
          <w:szCs w:val="24"/>
          <w:rtl/>
        </w:rPr>
        <w:t>، حديث رقم: (</w:t>
      </w:r>
      <w:r w:rsidRPr="000E7F15">
        <w:rPr>
          <w:rFonts w:ascii="Times New Roman" w:hAnsi="Times New Roman" w:cs="Times New Roman"/>
          <w:sz w:val="24"/>
          <w:szCs w:val="24"/>
          <w:rtl/>
        </w:rPr>
        <w:t>4912</w:t>
      </w:r>
      <w:r w:rsidRPr="005108E0">
        <w:rPr>
          <w:rFonts w:ascii="Arial" w:hAnsi="Arial"/>
          <w:sz w:val="24"/>
          <w:szCs w:val="24"/>
          <w:rtl/>
        </w:rPr>
        <w:t>).</w:t>
      </w:r>
    </w:p>
  </w:footnote>
  <w:footnote w:id="65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البيهقي في السنن الكبرى</w:t>
      </w:r>
      <w:r w:rsidRPr="000E7F15">
        <w:rPr>
          <w:rFonts w:ascii="Times New Roman" w:hAnsi="Times New Roman"/>
          <w:sz w:val="24"/>
          <w:szCs w:val="24"/>
          <w:rtl/>
        </w:rPr>
        <w:t>7</w:t>
      </w:r>
      <w:r w:rsidRPr="005108E0">
        <w:rPr>
          <w:rFonts w:ascii="Arial" w:hAnsi="Arial"/>
          <w:sz w:val="24"/>
          <w:szCs w:val="24"/>
          <w:rtl/>
        </w:rPr>
        <w:t>/</w:t>
      </w:r>
      <w:r w:rsidRPr="000E7F15">
        <w:rPr>
          <w:rFonts w:ascii="Times New Roman" w:hAnsi="Times New Roman"/>
          <w:sz w:val="24"/>
          <w:szCs w:val="24"/>
          <w:rtl/>
        </w:rPr>
        <w:t>578</w:t>
      </w:r>
      <w:r w:rsidRPr="005108E0">
        <w:rPr>
          <w:rFonts w:ascii="Arial" w:hAnsi="Arial"/>
          <w:sz w:val="24"/>
          <w:szCs w:val="24"/>
          <w:rtl/>
        </w:rPr>
        <w:t xml:space="preserve">: أبواب ما يقع الطلاق من الكلام ولا يقع إلا بنية، باب من قال </w:t>
      </w:r>
      <w:r w:rsidRPr="00E43002">
        <w:rPr>
          <w:rFonts w:ascii="Arial" w:hAnsi="Arial"/>
          <w:spacing w:val="-2"/>
          <w:sz w:val="24"/>
          <w:szCs w:val="24"/>
          <w:rtl/>
        </w:rPr>
        <w:t>لامرأته أنت علي حرام لا يريد عتاقاً، حديث رقم: (</w:t>
      </w:r>
      <w:r w:rsidRPr="00E43002">
        <w:rPr>
          <w:rFonts w:ascii="Times New Roman" w:hAnsi="Times New Roman"/>
          <w:spacing w:val="-2"/>
          <w:sz w:val="24"/>
          <w:szCs w:val="24"/>
          <w:rtl/>
        </w:rPr>
        <w:t>15077</w:t>
      </w:r>
      <w:r w:rsidRPr="00E43002">
        <w:rPr>
          <w:rFonts w:ascii="Arial" w:hAnsi="Arial"/>
          <w:spacing w:val="-2"/>
          <w:sz w:val="24"/>
          <w:szCs w:val="24"/>
          <w:rtl/>
        </w:rPr>
        <w:t xml:space="preserve">)؛ والطبراني في المعجم الأوسط </w:t>
      </w:r>
      <w:r w:rsidRPr="00E43002">
        <w:rPr>
          <w:rFonts w:ascii="Times New Roman" w:hAnsi="Times New Roman"/>
          <w:spacing w:val="-2"/>
          <w:sz w:val="24"/>
          <w:szCs w:val="24"/>
          <w:rtl/>
        </w:rPr>
        <w:t>3</w:t>
      </w:r>
      <w:r w:rsidRPr="00E43002">
        <w:rPr>
          <w:rFonts w:ascii="Arial" w:hAnsi="Arial"/>
          <w:spacing w:val="-2"/>
          <w:sz w:val="24"/>
          <w:szCs w:val="24"/>
          <w:rtl/>
        </w:rPr>
        <w:t>/</w:t>
      </w:r>
      <w:r w:rsidRPr="00E43002">
        <w:rPr>
          <w:rFonts w:ascii="Times New Roman" w:hAnsi="Times New Roman"/>
          <w:spacing w:val="-2"/>
          <w:sz w:val="24"/>
          <w:szCs w:val="24"/>
          <w:rtl/>
        </w:rPr>
        <w:t>13</w:t>
      </w:r>
      <w:r w:rsidRPr="00E43002">
        <w:rPr>
          <w:rFonts w:ascii="Arial" w:hAnsi="Arial"/>
          <w:spacing w:val="-2"/>
          <w:sz w:val="24"/>
          <w:szCs w:val="24"/>
          <w:rtl/>
        </w:rPr>
        <w:t>، حديث رقم: (</w:t>
      </w:r>
      <w:r w:rsidRPr="00E43002">
        <w:rPr>
          <w:rFonts w:ascii="Times New Roman" w:hAnsi="Times New Roman"/>
          <w:spacing w:val="-2"/>
          <w:sz w:val="24"/>
          <w:szCs w:val="24"/>
          <w:rtl/>
        </w:rPr>
        <w:t>2316</w:t>
      </w:r>
      <w:r w:rsidRPr="00E43002">
        <w:rPr>
          <w:rFonts w:ascii="Arial" w:hAnsi="Arial"/>
          <w:spacing w:val="-2"/>
          <w:sz w:val="24"/>
          <w:szCs w:val="24"/>
          <w:rtl/>
        </w:rPr>
        <w:t>)؛ والدارقطني في سننه</w:t>
      </w:r>
      <w:r w:rsidRPr="00E43002">
        <w:rPr>
          <w:rFonts w:ascii="Times New Roman" w:hAnsi="Times New Roman"/>
          <w:spacing w:val="-2"/>
          <w:sz w:val="24"/>
          <w:szCs w:val="24"/>
          <w:rtl/>
        </w:rPr>
        <w:t>4</w:t>
      </w:r>
      <w:r w:rsidRPr="00E43002">
        <w:rPr>
          <w:rFonts w:ascii="Arial" w:hAnsi="Arial"/>
          <w:spacing w:val="-2"/>
          <w:sz w:val="24"/>
          <w:szCs w:val="24"/>
          <w:rtl/>
        </w:rPr>
        <w:t>/</w:t>
      </w:r>
      <w:r w:rsidRPr="00E43002">
        <w:rPr>
          <w:rFonts w:ascii="Times New Roman" w:hAnsi="Times New Roman"/>
          <w:spacing w:val="-2"/>
          <w:sz w:val="24"/>
          <w:szCs w:val="24"/>
          <w:rtl/>
        </w:rPr>
        <w:t>41</w:t>
      </w:r>
      <w:r w:rsidRPr="00E43002">
        <w:rPr>
          <w:rFonts w:ascii="Arial" w:hAnsi="Arial"/>
          <w:spacing w:val="-2"/>
          <w:sz w:val="24"/>
          <w:szCs w:val="24"/>
          <w:rtl/>
        </w:rPr>
        <w:t>: كتاب الطلاق والخلع والإيلاء وغيره، حديث رقم: (</w:t>
      </w:r>
      <w:r w:rsidRPr="00E43002">
        <w:rPr>
          <w:rFonts w:ascii="Times New Roman" w:hAnsi="Times New Roman"/>
          <w:spacing w:val="-2"/>
          <w:sz w:val="24"/>
          <w:szCs w:val="24"/>
          <w:rtl/>
        </w:rPr>
        <w:t>122</w:t>
      </w:r>
      <w:r w:rsidRPr="00E43002">
        <w:rPr>
          <w:rFonts w:ascii="Arial" w:hAnsi="Arial"/>
          <w:spacing w:val="-2"/>
          <w:sz w:val="24"/>
          <w:szCs w:val="24"/>
          <w:rtl/>
        </w:rPr>
        <w:t xml:space="preserve">)، وقد ذكر الهيثمي في مجمع البحرين أن في رواته من هم مجاهيل وساقط خبرهم، يُنظر: الهيثمي، </w:t>
      </w:r>
      <w:r w:rsidRPr="00E43002">
        <w:rPr>
          <w:rFonts w:ascii="Arial" w:hAnsi="Arial"/>
          <w:b/>
          <w:bCs/>
          <w:spacing w:val="-2"/>
          <w:sz w:val="24"/>
          <w:szCs w:val="24"/>
          <w:rtl/>
        </w:rPr>
        <w:t>مجمع البحرين في زوائد المعجمين</w:t>
      </w:r>
      <w:r w:rsidRPr="00E43002">
        <w:rPr>
          <w:rFonts w:ascii="Arial" w:hAnsi="Arial"/>
          <w:spacing w:val="-2"/>
          <w:sz w:val="24"/>
          <w:szCs w:val="24"/>
          <w:rtl/>
        </w:rPr>
        <w:t xml:space="preserve"> (تحقيق عبد القدوس نذير، مكتبة الرشد، الرياض، ط1، 1992)،</w:t>
      </w:r>
      <w:r>
        <w:rPr>
          <w:rFonts w:ascii="Arial" w:hAnsi="Arial"/>
          <w:sz w:val="24"/>
          <w:szCs w:val="24"/>
          <w:rtl/>
        </w:rPr>
        <w:t xml:space="preserve"> 6/78.</w:t>
      </w:r>
    </w:p>
  </w:footnote>
  <w:footnote w:id="65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النسائي في سننه</w:t>
      </w:r>
      <w:r>
        <w:rPr>
          <w:rFonts w:ascii="Arial" w:hAnsi="Arial"/>
          <w:sz w:val="24"/>
          <w:szCs w:val="24"/>
          <w:rtl/>
        </w:rPr>
        <w:t xml:space="preserve"> </w:t>
      </w:r>
      <w:r w:rsidRPr="000E7F15">
        <w:rPr>
          <w:rFonts w:ascii="Times New Roman" w:hAnsi="Times New Roman"/>
          <w:sz w:val="24"/>
          <w:szCs w:val="24"/>
          <w:rtl/>
        </w:rPr>
        <w:t>8</w:t>
      </w:r>
      <w:r w:rsidRPr="005108E0">
        <w:rPr>
          <w:rFonts w:ascii="Arial" w:hAnsi="Arial"/>
          <w:sz w:val="24"/>
          <w:szCs w:val="24"/>
          <w:rtl/>
        </w:rPr>
        <w:t>/</w:t>
      </w:r>
      <w:r w:rsidRPr="000E7F15">
        <w:rPr>
          <w:rFonts w:ascii="Times New Roman" w:hAnsi="Times New Roman"/>
          <w:sz w:val="24"/>
          <w:szCs w:val="24"/>
          <w:rtl/>
        </w:rPr>
        <w:t>157</w:t>
      </w:r>
      <w:r w:rsidRPr="005108E0">
        <w:rPr>
          <w:rFonts w:ascii="Arial" w:hAnsi="Arial"/>
          <w:sz w:val="24"/>
          <w:szCs w:val="24"/>
          <w:rtl/>
        </w:rPr>
        <w:t>: كتاب عشرة النساء، باب الغيرة، حديث رقم: (</w:t>
      </w:r>
      <w:r w:rsidRPr="000E7F15">
        <w:rPr>
          <w:rFonts w:ascii="Times New Roman" w:hAnsi="Times New Roman"/>
          <w:sz w:val="24"/>
          <w:szCs w:val="24"/>
          <w:rtl/>
        </w:rPr>
        <w:t>8857</w:t>
      </w:r>
      <w:r w:rsidRPr="005108E0">
        <w:rPr>
          <w:rFonts w:ascii="Arial" w:hAnsi="Arial"/>
          <w:sz w:val="24"/>
          <w:szCs w:val="24"/>
          <w:rtl/>
        </w:rPr>
        <w:t>)؛ والحاكم في المستدرك</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535</w:t>
      </w:r>
      <w:r w:rsidRPr="005108E0">
        <w:rPr>
          <w:rFonts w:ascii="Arial" w:hAnsi="Arial"/>
          <w:sz w:val="24"/>
          <w:szCs w:val="24"/>
          <w:rtl/>
        </w:rPr>
        <w:t>: كتاب التفسير، باب تفسير سورة التحريم حديث رقم: (</w:t>
      </w:r>
      <w:r w:rsidRPr="000E7F15">
        <w:rPr>
          <w:rFonts w:ascii="Times New Roman" w:hAnsi="Times New Roman"/>
          <w:sz w:val="24"/>
          <w:szCs w:val="24"/>
          <w:rtl/>
        </w:rPr>
        <w:t>3824</w:t>
      </w:r>
      <w:r w:rsidRPr="005108E0">
        <w:rPr>
          <w:rFonts w:ascii="Arial" w:hAnsi="Arial"/>
          <w:sz w:val="24"/>
          <w:szCs w:val="24"/>
          <w:rtl/>
        </w:rPr>
        <w:t xml:space="preserve">)، وصححه ابن حجر. يُنظر: </w:t>
      </w:r>
      <w:r w:rsidRPr="005108E0">
        <w:rPr>
          <w:rFonts w:ascii="Arial" w:hAnsi="Arial"/>
          <w:color w:val="000000"/>
          <w:sz w:val="24"/>
          <w:szCs w:val="24"/>
          <w:rtl/>
        </w:rPr>
        <w:t xml:space="preserve">ابن حجز، </w:t>
      </w:r>
      <w:r w:rsidRPr="005108E0">
        <w:rPr>
          <w:rFonts w:ascii="Arial" w:hAnsi="Arial"/>
          <w:b/>
          <w:bCs/>
          <w:color w:val="000000"/>
          <w:sz w:val="24"/>
          <w:szCs w:val="24"/>
          <w:rtl/>
        </w:rPr>
        <w:t>فتح الباري</w:t>
      </w:r>
      <w:r w:rsidRPr="005108E0">
        <w:rPr>
          <w:rFonts w:ascii="Arial" w:hAnsi="Arial"/>
          <w:color w:val="000000"/>
          <w:sz w:val="24"/>
          <w:szCs w:val="24"/>
          <w:rtl/>
        </w:rPr>
        <w:t xml:space="preserve"> </w:t>
      </w:r>
      <w:r w:rsidRPr="000E7F15">
        <w:rPr>
          <w:rFonts w:ascii="Times New Roman" w:hAnsi="Times New Roman"/>
          <w:color w:val="000000"/>
          <w:sz w:val="24"/>
          <w:szCs w:val="24"/>
          <w:rtl/>
        </w:rPr>
        <w:t>9</w:t>
      </w:r>
      <w:r w:rsidRPr="005108E0">
        <w:rPr>
          <w:rFonts w:ascii="Arial" w:hAnsi="Arial"/>
          <w:color w:val="000000"/>
          <w:sz w:val="24"/>
          <w:szCs w:val="24"/>
          <w:rtl/>
        </w:rPr>
        <w:t>/</w:t>
      </w:r>
      <w:r w:rsidRPr="000E7F15">
        <w:rPr>
          <w:rFonts w:ascii="Times New Roman" w:hAnsi="Times New Roman"/>
          <w:color w:val="000000"/>
          <w:sz w:val="24"/>
          <w:szCs w:val="24"/>
          <w:rtl/>
        </w:rPr>
        <w:t>376</w:t>
      </w:r>
      <w:r w:rsidRPr="005108E0">
        <w:rPr>
          <w:rFonts w:ascii="Arial" w:hAnsi="Arial"/>
          <w:color w:val="000000"/>
          <w:sz w:val="24"/>
          <w:szCs w:val="24"/>
          <w:rtl/>
        </w:rPr>
        <w:t xml:space="preserve">؛ ابن حجر، </w:t>
      </w:r>
      <w:r w:rsidRPr="005108E0">
        <w:rPr>
          <w:rFonts w:ascii="Arial" w:hAnsi="Arial"/>
          <w:b/>
          <w:bCs/>
          <w:color w:val="000000"/>
          <w:sz w:val="24"/>
          <w:szCs w:val="24"/>
          <w:rtl/>
        </w:rPr>
        <w:t>التلخيص الحبير</w:t>
      </w:r>
      <w:r w:rsidRPr="005108E0">
        <w:rPr>
          <w:rFonts w:ascii="Arial" w:hAnsi="Arial"/>
          <w:color w:val="000000"/>
          <w:sz w:val="24"/>
          <w:szCs w:val="24"/>
          <w:rtl/>
        </w:rPr>
        <w:t xml:space="preserve"> </w:t>
      </w:r>
      <w:r w:rsidRPr="000E7F15">
        <w:rPr>
          <w:rFonts w:ascii="Times New Roman" w:hAnsi="Times New Roman"/>
          <w:color w:val="000000"/>
          <w:sz w:val="24"/>
          <w:szCs w:val="24"/>
          <w:rtl/>
        </w:rPr>
        <w:t>5</w:t>
      </w:r>
      <w:r w:rsidRPr="005108E0">
        <w:rPr>
          <w:rFonts w:ascii="Arial" w:hAnsi="Arial"/>
          <w:color w:val="000000"/>
          <w:sz w:val="24"/>
          <w:szCs w:val="24"/>
          <w:rtl/>
        </w:rPr>
        <w:t>/</w:t>
      </w:r>
      <w:r w:rsidRPr="000E7F15">
        <w:rPr>
          <w:rFonts w:ascii="Times New Roman" w:hAnsi="Times New Roman"/>
          <w:color w:val="000000"/>
          <w:sz w:val="24"/>
          <w:szCs w:val="24"/>
          <w:rtl/>
        </w:rPr>
        <w:t>2441</w:t>
      </w:r>
      <w:r w:rsidRPr="005108E0">
        <w:rPr>
          <w:rFonts w:ascii="Arial" w:hAnsi="Arial"/>
          <w:color w:val="000000"/>
          <w:sz w:val="24"/>
          <w:szCs w:val="24"/>
          <w:rtl/>
        </w:rPr>
        <w:t>.</w:t>
      </w:r>
    </w:p>
  </w:footnote>
  <w:footnote w:id="65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0E7F15">
        <w:rPr>
          <w:rFonts w:ascii="Times New Roman" w:hAnsi="Times New Roman"/>
          <w:sz w:val="24"/>
          <w:szCs w:val="24"/>
          <w:rtl/>
        </w:rPr>
        <w:t>23</w:t>
      </w:r>
      <w:r w:rsidRPr="005108E0">
        <w:rPr>
          <w:rFonts w:ascii="Arial" w:hAnsi="Arial"/>
          <w:sz w:val="24"/>
          <w:szCs w:val="24"/>
          <w:rtl/>
        </w:rPr>
        <w:t>/</w:t>
      </w:r>
      <w:r w:rsidRPr="000E7F15">
        <w:rPr>
          <w:rFonts w:ascii="Times New Roman" w:hAnsi="Times New Roman"/>
          <w:sz w:val="24"/>
          <w:szCs w:val="24"/>
          <w:rtl/>
        </w:rPr>
        <w:t>475</w:t>
      </w:r>
      <w:r w:rsidRPr="005108E0">
        <w:rPr>
          <w:rFonts w:ascii="Arial" w:hAnsi="Arial"/>
          <w:sz w:val="24"/>
          <w:szCs w:val="24"/>
          <w:rtl/>
        </w:rPr>
        <w:t>.</w:t>
      </w:r>
    </w:p>
  </w:footnote>
  <w:footnote w:id="65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ابن حجر، </w:t>
      </w:r>
      <w:r w:rsidRPr="005108E0">
        <w:rPr>
          <w:rFonts w:ascii="Arial" w:hAnsi="Arial"/>
          <w:b/>
          <w:bCs/>
          <w:sz w:val="24"/>
          <w:szCs w:val="24"/>
          <w:rtl/>
        </w:rPr>
        <w:t>فتح الباري</w:t>
      </w:r>
      <w:r w:rsidRPr="005108E0">
        <w:rPr>
          <w:rFonts w:ascii="Arial" w:hAnsi="Arial"/>
          <w:sz w:val="24"/>
          <w:szCs w:val="24"/>
          <w:rtl/>
        </w:rPr>
        <w:t xml:space="preserve"> </w:t>
      </w:r>
      <w:r w:rsidRPr="000E7F15">
        <w:rPr>
          <w:rFonts w:ascii="Times New Roman" w:hAnsi="Times New Roman"/>
          <w:sz w:val="24"/>
          <w:szCs w:val="24"/>
          <w:rtl/>
        </w:rPr>
        <w:t>9</w:t>
      </w:r>
      <w:r w:rsidRPr="005108E0">
        <w:rPr>
          <w:rFonts w:ascii="Arial" w:hAnsi="Arial"/>
          <w:sz w:val="24"/>
          <w:szCs w:val="24"/>
          <w:rtl/>
        </w:rPr>
        <w:t>/</w:t>
      </w:r>
      <w:r w:rsidRPr="000E7F15">
        <w:rPr>
          <w:rFonts w:ascii="Times New Roman" w:hAnsi="Times New Roman"/>
          <w:sz w:val="24"/>
          <w:szCs w:val="24"/>
          <w:rtl/>
        </w:rPr>
        <w:t>376</w:t>
      </w:r>
      <w:r w:rsidRPr="005108E0">
        <w:rPr>
          <w:rFonts w:ascii="Arial" w:hAnsi="Arial"/>
          <w:sz w:val="24"/>
          <w:szCs w:val="24"/>
          <w:rtl/>
        </w:rPr>
        <w:t xml:space="preserve">؛ المغربي، </w:t>
      </w:r>
      <w:r w:rsidRPr="005108E0">
        <w:rPr>
          <w:rFonts w:ascii="Arial" w:hAnsi="Arial"/>
          <w:b/>
          <w:bCs/>
          <w:sz w:val="24"/>
          <w:szCs w:val="24"/>
          <w:rtl/>
        </w:rPr>
        <w:t>البدر التمام</w:t>
      </w:r>
      <w:r w:rsidRPr="005108E0">
        <w:rPr>
          <w:rFonts w:ascii="Arial" w:hAnsi="Arial"/>
          <w:sz w:val="24"/>
          <w:szCs w:val="24"/>
          <w:rtl/>
        </w:rPr>
        <w:t>، تحقيق: علي عبد الله الزبن، دار هجر، ط</w:t>
      </w:r>
      <w:r w:rsidRPr="000E7F15">
        <w:rPr>
          <w:rFonts w:ascii="Times New Roman" w:hAnsi="Times New Roman"/>
          <w:sz w:val="24"/>
          <w:szCs w:val="24"/>
          <w:rtl/>
        </w:rPr>
        <w:t>1</w:t>
      </w:r>
      <w:r w:rsidRPr="005108E0">
        <w:rPr>
          <w:rFonts w:ascii="Arial" w:hAnsi="Arial"/>
          <w:sz w:val="24"/>
          <w:szCs w:val="24"/>
          <w:rtl/>
        </w:rPr>
        <w:t xml:space="preserve">، </w:t>
      </w:r>
      <w:r w:rsidRPr="000E7F15">
        <w:rPr>
          <w:rFonts w:ascii="Times New Roman" w:hAnsi="Times New Roman"/>
          <w:sz w:val="24"/>
          <w:szCs w:val="24"/>
          <w:rtl/>
        </w:rPr>
        <w:t>8</w:t>
      </w:r>
      <w:r w:rsidRPr="005108E0">
        <w:rPr>
          <w:rFonts w:ascii="Arial" w:hAnsi="Arial"/>
          <w:sz w:val="24"/>
          <w:szCs w:val="24"/>
          <w:rtl/>
        </w:rPr>
        <w:t>/</w:t>
      </w:r>
      <w:r w:rsidRPr="000E7F15">
        <w:rPr>
          <w:rFonts w:ascii="Times New Roman" w:hAnsi="Times New Roman"/>
          <w:sz w:val="24"/>
          <w:szCs w:val="24"/>
          <w:rtl/>
        </w:rPr>
        <w:t>64</w:t>
      </w:r>
      <w:r w:rsidRPr="005108E0">
        <w:rPr>
          <w:rFonts w:ascii="Arial" w:hAnsi="Arial"/>
          <w:sz w:val="24"/>
          <w:szCs w:val="24"/>
          <w:rtl/>
        </w:rPr>
        <w:t>.</w:t>
      </w:r>
    </w:p>
  </w:footnote>
  <w:footnote w:id="65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الفراء، </w:t>
      </w:r>
      <w:r w:rsidRPr="005108E0">
        <w:rPr>
          <w:rFonts w:ascii="Arial" w:hAnsi="Arial"/>
          <w:b/>
          <w:bCs/>
          <w:sz w:val="24"/>
          <w:szCs w:val="24"/>
          <w:rtl/>
        </w:rPr>
        <w:t>معاني القرآن</w:t>
      </w:r>
      <w:r w:rsidRPr="005108E0">
        <w:rPr>
          <w:rFonts w:ascii="Arial" w:hAnsi="Arial"/>
          <w:sz w:val="24"/>
          <w:szCs w:val="24"/>
          <w:rtl/>
        </w:rPr>
        <w:t xml:space="preserve"> </w:t>
      </w:r>
      <w:r w:rsidRPr="000E7F15">
        <w:rPr>
          <w:rFonts w:ascii="Times New Roman" w:hAnsi="Times New Roman"/>
          <w:sz w:val="24"/>
          <w:szCs w:val="24"/>
          <w:rtl/>
        </w:rPr>
        <w:t>3</w:t>
      </w:r>
      <w:r w:rsidRPr="005108E0">
        <w:rPr>
          <w:rFonts w:ascii="Arial" w:hAnsi="Arial"/>
          <w:sz w:val="24"/>
          <w:szCs w:val="24"/>
          <w:rtl/>
        </w:rPr>
        <w:t>/</w:t>
      </w:r>
      <w:r w:rsidRPr="000E7F15">
        <w:rPr>
          <w:rFonts w:ascii="Times New Roman" w:hAnsi="Times New Roman"/>
          <w:sz w:val="24"/>
          <w:szCs w:val="24"/>
          <w:rtl/>
        </w:rPr>
        <w:t>165</w:t>
      </w:r>
      <w:r w:rsidRPr="005108E0">
        <w:rPr>
          <w:rFonts w:ascii="Arial" w:hAnsi="Arial"/>
          <w:sz w:val="24"/>
          <w:szCs w:val="24"/>
          <w:rtl/>
        </w:rPr>
        <w:t xml:space="preserve">؛ ابن بطال، </w:t>
      </w:r>
      <w:r w:rsidRPr="005108E0">
        <w:rPr>
          <w:rFonts w:ascii="Arial" w:hAnsi="Arial"/>
          <w:b/>
          <w:bCs/>
          <w:sz w:val="24"/>
          <w:szCs w:val="24"/>
          <w:rtl/>
        </w:rPr>
        <w:t>شرح صحيح البخاري</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152</w:t>
      </w:r>
      <w:r w:rsidRPr="005108E0">
        <w:rPr>
          <w:rFonts w:ascii="Arial" w:hAnsi="Arial"/>
          <w:sz w:val="24"/>
          <w:szCs w:val="24"/>
          <w:rtl/>
        </w:rPr>
        <w:t xml:space="preserve">؛ السمعاني، </w:t>
      </w:r>
      <w:r w:rsidRPr="005108E0">
        <w:rPr>
          <w:rFonts w:ascii="Arial" w:hAnsi="Arial"/>
          <w:b/>
          <w:bCs/>
          <w:sz w:val="24"/>
          <w:szCs w:val="24"/>
          <w:rtl/>
        </w:rPr>
        <w:t>تفسير السمعاني</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470</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562</w:t>
      </w:r>
      <w:r w:rsidRPr="005108E0">
        <w:rPr>
          <w:rFonts w:ascii="Arial" w:hAnsi="Arial"/>
          <w:sz w:val="24"/>
          <w:szCs w:val="24"/>
          <w:rtl/>
        </w:rPr>
        <w:t xml:space="preserve">؛ القاسمي، محمد جمال الدين، </w:t>
      </w:r>
      <w:r w:rsidRPr="005108E0">
        <w:rPr>
          <w:rFonts w:ascii="Arial" w:hAnsi="Arial"/>
          <w:b/>
          <w:bCs/>
          <w:sz w:val="24"/>
          <w:szCs w:val="24"/>
          <w:rtl/>
        </w:rPr>
        <w:t xml:space="preserve">محاسن التأويل، </w:t>
      </w:r>
      <w:r w:rsidRPr="005108E0">
        <w:rPr>
          <w:rFonts w:ascii="Arial" w:hAnsi="Arial"/>
          <w:szCs w:val="24"/>
          <w:rtl/>
        </w:rPr>
        <w:t>تحقيق محمد باسل، دار الكتب العلمية، بيروت، ط</w:t>
      </w:r>
      <w:r w:rsidRPr="000E7F15">
        <w:rPr>
          <w:rFonts w:ascii="Times New Roman" w:hAnsi="Times New Roman"/>
          <w:szCs w:val="24"/>
          <w:rtl/>
        </w:rPr>
        <w:t>1</w:t>
      </w:r>
      <w:r w:rsidRPr="005108E0">
        <w:rPr>
          <w:rFonts w:ascii="Arial" w:hAnsi="Arial"/>
          <w:szCs w:val="24"/>
          <w:rtl/>
        </w:rPr>
        <w:t xml:space="preserve">، </w:t>
      </w:r>
      <w:r w:rsidRPr="000E7F15">
        <w:rPr>
          <w:rFonts w:ascii="Times New Roman" w:hAnsi="Times New Roman"/>
          <w:szCs w:val="24"/>
          <w:rtl/>
        </w:rPr>
        <w:t>1418</w:t>
      </w:r>
      <w:r w:rsidRPr="005108E0">
        <w:rPr>
          <w:rFonts w:ascii="Arial" w:hAnsi="Arial"/>
          <w:szCs w:val="24"/>
          <w:rtl/>
        </w:rPr>
        <w:t xml:space="preserve">هـ، </w:t>
      </w:r>
      <w:r w:rsidRPr="000E7F15">
        <w:rPr>
          <w:rFonts w:ascii="Times New Roman" w:hAnsi="Times New Roman"/>
          <w:sz w:val="24"/>
          <w:szCs w:val="24"/>
          <w:rtl/>
        </w:rPr>
        <w:t>9</w:t>
      </w:r>
      <w:r w:rsidRPr="005108E0">
        <w:rPr>
          <w:rFonts w:ascii="Arial" w:hAnsi="Arial"/>
          <w:sz w:val="24"/>
          <w:szCs w:val="24"/>
          <w:rtl/>
        </w:rPr>
        <w:t>/</w:t>
      </w:r>
      <w:r w:rsidRPr="000E7F15">
        <w:rPr>
          <w:rFonts w:ascii="Times New Roman" w:hAnsi="Times New Roman"/>
          <w:sz w:val="24"/>
          <w:szCs w:val="24"/>
          <w:rtl/>
        </w:rPr>
        <w:t>267</w:t>
      </w:r>
      <w:r w:rsidRPr="005108E0">
        <w:rPr>
          <w:rFonts w:ascii="Arial" w:hAnsi="Arial"/>
          <w:sz w:val="24"/>
          <w:szCs w:val="24"/>
          <w:rtl/>
        </w:rPr>
        <w:t>.</w:t>
      </w:r>
    </w:p>
  </w:footnote>
  <w:footnote w:id="660">
    <w:p w:rsidR="00CD740F" w:rsidRDefault="00CD740F" w:rsidP="00E43002">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بطال، </w:t>
      </w:r>
      <w:r w:rsidRPr="005108E0">
        <w:rPr>
          <w:rFonts w:ascii="Arial" w:hAnsi="Arial"/>
          <w:b/>
          <w:bCs/>
          <w:sz w:val="24"/>
          <w:szCs w:val="24"/>
          <w:rtl/>
        </w:rPr>
        <w:t>شرح صحيح البخاري</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152</w:t>
      </w:r>
      <w:r w:rsidRPr="005108E0">
        <w:rPr>
          <w:rFonts w:ascii="Arial" w:hAnsi="Arial"/>
          <w:sz w:val="24"/>
          <w:szCs w:val="24"/>
          <w:rtl/>
        </w:rPr>
        <w:t xml:space="preserve">، القاسمي، </w:t>
      </w:r>
      <w:r w:rsidRPr="005108E0">
        <w:rPr>
          <w:rFonts w:ascii="Arial" w:hAnsi="Arial"/>
          <w:b/>
          <w:bCs/>
          <w:sz w:val="24"/>
          <w:szCs w:val="24"/>
          <w:rtl/>
        </w:rPr>
        <w:t>محاسن التأويل</w:t>
      </w:r>
      <w:r w:rsidRPr="005108E0">
        <w:rPr>
          <w:rFonts w:ascii="Arial" w:hAnsi="Arial"/>
          <w:sz w:val="24"/>
          <w:szCs w:val="24"/>
          <w:rtl/>
        </w:rPr>
        <w:t xml:space="preserve"> </w:t>
      </w:r>
      <w:r w:rsidRPr="000E7F15">
        <w:rPr>
          <w:rFonts w:ascii="Times New Roman" w:hAnsi="Times New Roman"/>
          <w:sz w:val="24"/>
          <w:szCs w:val="24"/>
          <w:rtl/>
        </w:rPr>
        <w:t>9</w:t>
      </w:r>
      <w:r w:rsidRPr="005108E0">
        <w:rPr>
          <w:rFonts w:ascii="Arial" w:hAnsi="Arial"/>
          <w:sz w:val="24"/>
          <w:szCs w:val="24"/>
          <w:rtl/>
        </w:rPr>
        <w:t>/</w:t>
      </w:r>
      <w:r w:rsidRPr="000E7F15">
        <w:rPr>
          <w:rFonts w:ascii="Times New Roman" w:hAnsi="Times New Roman"/>
          <w:sz w:val="24"/>
          <w:szCs w:val="24"/>
          <w:rtl/>
        </w:rPr>
        <w:t>267</w:t>
      </w:r>
      <w:r w:rsidRPr="005108E0">
        <w:rPr>
          <w:rFonts w:ascii="Arial" w:hAnsi="Arial"/>
          <w:sz w:val="24"/>
          <w:szCs w:val="24"/>
          <w:rtl/>
        </w:rPr>
        <w:t>.</w:t>
      </w:r>
    </w:p>
  </w:footnote>
  <w:footnote w:id="661">
    <w:p w:rsidR="00CD740F" w:rsidRDefault="00CD740F" w:rsidP="00E43002">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بطال، </w:t>
      </w:r>
      <w:r w:rsidRPr="005108E0">
        <w:rPr>
          <w:rFonts w:ascii="Arial" w:hAnsi="Arial"/>
          <w:b/>
          <w:bCs/>
          <w:sz w:val="24"/>
          <w:szCs w:val="24"/>
          <w:rtl/>
        </w:rPr>
        <w:t>شرح صحيح البخاري</w:t>
      </w:r>
      <w:r w:rsidRPr="005108E0">
        <w:rPr>
          <w:rFonts w:ascii="Arial" w:hAnsi="Arial"/>
          <w:sz w:val="24"/>
          <w:szCs w:val="24"/>
          <w:rtl/>
        </w:rPr>
        <w:t xml:space="preserve"> </w:t>
      </w:r>
      <w:r w:rsidRPr="000E7F15">
        <w:rPr>
          <w:rFonts w:ascii="Times New Roman" w:hAnsi="Times New Roman"/>
          <w:sz w:val="24"/>
          <w:szCs w:val="24"/>
          <w:rtl/>
        </w:rPr>
        <w:t>6</w:t>
      </w:r>
      <w:r w:rsidRPr="005108E0">
        <w:rPr>
          <w:rFonts w:ascii="Arial" w:hAnsi="Arial"/>
          <w:sz w:val="24"/>
          <w:szCs w:val="24"/>
          <w:rtl/>
        </w:rPr>
        <w:t>/</w:t>
      </w:r>
      <w:r w:rsidRPr="000E7F15">
        <w:rPr>
          <w:rFonts w:ascii="Times New Roman" w:hAnsi="Times New Roman"/>
          <w:sz w:val="24"/>
          <w:szCs w:val="24"/>
          <w:rtl/>
        </w:rPr>
        <w:t>152</w:t>
      </w:r>
      <w:r w:rsidRPr="005108E0">
        <w:rPr>
          <w:rFonts w:ascii="Arial" w:hAnsi="Arial"/>
          <w:sz w:val="24"/>
          <w:szCs w:val="24"/>
          <w:rtl/>
        </w:rPr>
        <w:t>.</w:t>
      </w:r>
    </w:p>
  </w:footnote>
  <w:footnote w:id="662">
    <w:p w:rsidR="00CD740F" w:rsidRDefault="00CD740F" w:rsidP="00E43002">
      <w:pPr>
        <w:widowControl w:val="0"/>
        <w:spacing w:before="120"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w:t>
      </w:r>
      <w:r w:rsidRPr="005108E0">
        <w:rPr>
          <w:rFonts w:ascii="Arial" w:hAnsi="Arial"/>
          <w:szCs w:val="24"/>
          <w:rtl/>
        </w:rPr>
        <w:t xml:space="preserve">القاسمي، </w:t>
      </w:r>
      <w:r w:rsidRPr="005108E0">
        <w:rPr>
          <w:rFonts w:ascii="Arial" w:hAnsi="Arial"/>
          <w:b/>
          <w:bCs/>
          <w:szCs w:val="24"/>
          <w:rtl/>
        </w:rPr>
        <w:t>محاسن التأويل</w:t>
      </w:r>
      <w:r w:rsidRPr="005108E0">
        <w:rPr>
          <w:rFonts w:ascii="Arial" w:hAnsi="Arial"/>
          <w:szCs w:val="24"/>
          <w:rtl/>
        </w:rPr>
        <w:t xml:space="preserve">، </w:t>
      </w:r>
      <w:r w:rsidRPr="000E7F15">
        <w:rPr>
          <w:rFonts w:ascii="Times New Roman" w:hAnsi="Times New Roman" w:cs="Times New Roman"/>
          <w:szCs w:val="24"/>
          <w:rtl/>
        </w:rPr>
        <w:t>9</w:t>
      </w:r>
      <w:r w:rsidRPr="005108E0">
        <w:rPr>
          <w:rFonts w:ascii="Arial" w:hAnsi="Arial"/>
          <w:szCs w:val="24"/>
          <w:rtl/>
        </w:rPr>
        <w:t>/</w:t>
      </w:r>
      <w:r w:rsidRPr="000E7F15">
        <w:rPr>
          <w:rFonts w:ascii="Times New Roman" w:hAnsi="Times New Roman" w:cs="Times New Roman"/>
          <w:szCs w:val="24"/>
          <w:rtl/>
        </w:rPr>
        <w:t>269</w:t>
      </w:r>
      <w:r w:rsidRPr="005108E0">
        <w:rPr>
          <w:rFonts w:ascii="Arial" w:hAnsi="Arial"/>
          <w:szCs w:val="24"/>
          <w:rtl/>
        </w:rPr>
        <w:t>.</w:t>
      </w:r>
    </w:p>
  </w:footnote>
  <w:footnote w:id="663">
    <w:p w:rsidR="00CD740F" w:rsidRDefault="00CD740F" w:rsidP="00E43002">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اليحصبي، </w:t>
      </w:r>
      <w:r w:rsidRPr="005108E0">
        <w:rPr>
          <w:rFonts w:ascii="Arial" w:hAnsi="Arial"/>
          <w:b/>
          <w:bCs/>
          <w:sz w:val="24"/>
          <w:szCs w:val="24"/>
          <w:rtl/>
        </w:rPr>
        <w:t>إكمال المعلم</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28</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0E7F15">
        <w:rPr>
          <w:rFonts w:ascii="Times New Roman" w:hAnsi="Times New Roman"/>
          <w:sz w:val="24"/>
          <w:szCs w:val="24"/>
          <w:rtl/>
        </w:rPr>
        <w:t>18</w:t>
      </w:r>
      <w:r w:rsidRPr="005108E0">
        <w:rPr>
          <w:rFonts w:ascii="Arial" w:hAnsi="Arial"/>
          <w:sz w:val="24"/>
          <w:szCs w:val="24"/>
          <w:rtl/>
        </w:rPr>
        <w:t>/</w:t>
      </w:r>
      <w:r w:rsidRPr="000E7F15">
        <w:rPr>
          <w:rFonts w:ascii="Times New Roman" w:hAnsi="Times New Roman"/>
          <w:sz w:val="24"/>
          <w:szCs w:val="24"/>
          <w:rtl/>
        </w:rPr>
        <w:t>179</w:t>
      </w:r>
      <w:r w:rsidRPr="005108E0">
        <w:rPr>
          <w:rFonts w:ascii="Arial" w:hAnsi="Arial"/>
          <w:sz w:val="24"/>
          <w:szCs w:val="24"/>
          <w:rtl/>
        </w:rPr>
        <w:t xml:space="preserve">؛ النووي، </w:t>
      </w:r>
      <w:r w:rsidRPr="005108E0">
        <w:rPr>
          <w:rFonts w:ascii="Arial" w:hAnsi="Arial"/>
          <w:b/>
          <w:bCs/>
          <w:sz w:val="24"/>
          <w:szCs w:val="24"/>
          <w:rtl/>
        </w:rPr>
        <w:t>شرح صحيح مسلم</w:t>
      </w:r>
      <w:r w:rsidRPr="005108E0">
        <w:rPr>
          <w:rFonts w:ascii="Arial" w:hAnsi="Arial"/>
          <w:sz w:val="24"/>
          <w:szCs w:val="24"/>
          <w:rtl/>
        </w:rPr>
        <w:t xml:space="preserve"> </w:t>
      </w:r>
      <w:r w:rsidRPr="000E7F15">
        <w:rPr>
          <w:rFonts w:ascii="Times New Roman" w:hAnsi="Times New Roman"/>
          <w:sz w:val="24"/>
          <w:szCs w:val="24"/>
          <w:rtl/>
        </w:rPr>
        <w:t>10</w:t>
      </w:r>
      <w:r w:rsidRPr="005108E0">
        <w:rPr>
          <w:rFonts w:ascii="Arial" w:hAnsi="Arial"/>
          <w:sz w:val="24"/>
          <w:szCs w:val="24"/>
          <w:rtl/>
        </w:rPr>
        <w:t>/</w:t>
      </w:r>
      <w:r w:rsidRPr="000E7F15">
        <w:rPr>
          <w:rFonts w:ascii="Times New Roman" w:hAnsi="Times New Roman"/>
          <w:sz w:val="24"/>
          <w:szCs w:val="24"/>
          <w:rtl/>
        </w:rPr>
        <w:t>76</w:t>
      </w:r>
      <w:r w:rsidRPr="005108E0">
        <w:rPr>
          <w:rFonts w:ascii="Arial" w:hAnsi="Arial"/>
          <w:sz w:val="24"/>
          <w:szCs w:val="24"/>
          <w:rtl/>
        </w:rPr>
        <w:t xml:space="preserve">؛ ابن كثير، </w:t>
      </w:r>
      <w:r w:rsidRPr="005108E0">
        <w:rPr>
          <w:rFonts w:ascii="Arial" w:hAnsi="Arial"/>
          <w:b/>
          <w:bCs/>
          <w:sz w:val="24"/>
          <w:szCs w:val="24"/>
          <w:rtl/>
        </w:rPr>
        <w:t>تفسير القرآن العظيم</w:t>
      </w:r>
      <w:r w:rsidRPr="005108E0">
        <w:rPr>
          <w:rFonts w:ascii="Arial" w:hAnsi="Arial"/>
          <w:sz w:val="24"/>
          <w:szCs w:val="24"/>
          <w:rtl/>
        </w:rPr>
        <w:t xml:space="preserve"> </w:t>
      </w:r>
      <w:r w:rsidRPr="000E7F15">
        <w:rPr>
          <w:rFonts w:ascii="Times New Roman" w:hAnsi="Times New Roman"/>
          <w:sz w:val="24"/>
          <w:szCs w:val="24"/>
          <w:rtl/>
        </w:rPr>
        <w:t>8</w:t>
      </w:r>
      <w:r w:rsidRPr="005108E0">
        <w:rPr>
          <w:rFonts w:ascii="Arial" w:hAnsi="Arial"/>
          <w:sz w:val="24"/>
          <w:szCs w:val="24"/>
          <w:rtl/>
        </w:rPr>
        <w:t>/</w:t>
      </w:r>
      <w:r w:rsidRPr="000E7F15">
        <w:rPr>
          <w:rFonts w:ascii="Times New Roman" w:hAnsi="Times New Roman"/>
          <w:sz w:val="24"/>
          <w:szCs w:val="24"/>
          <w:rtl/>
        </w:rPr>
        <w:t>160</w:t>
      </w:r>
      <w:r w:rsidRPr="005108E0">
        <w:rPr>
          <w:rFonts w:ascii="Arial" w:hAnsi="Arial"/>
          <w:sz w:val="24"/>
          <w:szCs w:val="24"/>
          <w:rtl/>
        </w:rPr>
        <w:t xml:space="preserve">؛ الكوراني، </w:t>
      </w:r>
      <w:r w:rsidRPr="005108E0">
        <w:rPr>
          <w:rFonts w:ascii="Arial" w:hAnsi="Arial"/>
          <w:b/>
          <w:bCs/>
          <w:sz w:val="24"/>
          <w:szCs w:val="24"/>
          <w:rtl/>
        </w:rPr>
        <w:t>الكوثر الجاري</w:t>
      </w:r>
      <w:r w:rsidRPr="005108E0">
        <w:rPr>
          <w:rFonts w:ascii="Arial" w:hAnsi="Arial"/>
          <w:sz w:val="24"/>
          <w:szCs w:val="24"/>
          <w:rtl/>
        </w:rPr>
        <w:t xml:space="preserve"> </w:t>
      </w:r>
      <w:r w:rsidRPr="000E7F15">
        <w:rPr>
          <w:rFonts w:ascii="Times New Roman" w:hAnsi="Times New Roman"/>
          <w:sz w:val="24"/>
          <w:szCs w:val="24"/>
          <w:rtl/>
        </w:rPr>
        <w:t>9</w:t>
      </w:r>
      <w:r w:rsidRPr="005108E0">
        <w:rPr>
          <w:rFonts w:ascii="Arial" w:hAnsi="Arial"/>
          <w:sz w:val="24"/>
          <w:szCs w:val="24"/>
          <w:rtl/>
        </w:rPr>
        <w:t>/</w:t>
      </w:r>
      <w:r w:rsidRPr="000E7F15">
        <w:rPr>
          <w:rFonts w:ascii="Times New Roman" w:hAnsi="Times New Roman"/>
          <w:sz w:val="24"/>
          <w:szCs w:val="24"/>
          <w:rtl/>
        </w:rPr>
        <w:t>17</w:t>
      </w:r>
      <w:r w:rsidRPr="005108E0">
        <w:rPr>
          <w:rFonts w:ascii="Arial" w:hAnsi="Arial"/>
          <w:sz w:val="24"/>
          <w:szCs w:val="24"/>
          <w:rtl/>
        </w:rPr>
        <w:t>.</w:t>
      </w:r>
    </w:p>
  </w:footnote>
  <w:footnote w:id="664">
    <w:p w:rsidR="00CD740F" w:rsidRDefault="00CD740F" w:rsidP="00E43002">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اليحصبي، </w:t>
      </w:r>
      <w:r w:rsidRPr="005108E0">
        <w:rPr>
          <w:rFonts w:ascii="Arial" w:hAnsi="Arial"/>
          <w:b/>
          <w:bCs/>
          <w:sz w:val="24"/>
          <w:szCs w:val="24"/>
          <w:rtl/>
        </w:rPr>
        <w:t>إكمال المعلم</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29</w:t>
      </w:r>
      <w:r w:rsidRPr="005108E0">
        <w:rPr>
          <w:rFonts w:ascii="Arial" w:hAnsi="Arial"/>
          <w:sz w:val="24"/>
          <w:szCs w:val="24"/>
          <w:rtl/>
        </w:rPr>
        <w:t>.</w:t>
      </w:r>
    </w:p>
  </w:footnote>
  <w:footnote w:id="665">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الكوراني، </w:t>
      </w:r>
      <w:r w:rsidRPr="005108E0">
        <w:rPr>
          <w:rFonts w:ascii="Arial" w:hAnsi="Arial"/>
          <w:b/>
          <w:bCs/>
          <w:sz w:val="24"/>
          <w:szCs w:val="24"/>
          <w:rtl/>
        </w:rPr>
        <w:t>الكوثر الجاري</w:t>
      </w:r>
      <w:r w:rsidRPr="005108E0">
        <w:rPr>
          <w:rFonts w:ascii="Arial" w:hAnsi="Arial"/>
          <w:sz w:val="24"/>
          <w:szCs w:val="24"/>
          <w:rtl/>
        </w:rPr>
        <w:t xml:space="preserve"> </w:t>
      </w:r>
      <w:r w:rsidRPr="000E7F15">
        <w:rPr>
          <w:rFonts w:ascii="Times New Roman" w:hAnsi="Times New Roman"/>
          <w:sz w:val="24"/>
          <w:szCs w:val="24"/>
          <w:rtl/>
        </w:rPr>
        <w:t>10</w:t>
      </w:r>
      <w:r w:rsidRPr="005108E0">
        <w:rPr>
          <w:rFonts w:ascii="Arial" w:hAnsi="Arial"/>
          <w:sz w:val="24"/>
          <w:szCs w:val="24"/>
          <w:rtl/>
        </w:rPr>
        <w:t>/</w:t>
      </w:r>
      <w:r w:rsidRPr="000E7F15">
        <w:rPr>
          <w:rFonts w:ascii="Times New Roman" w:hAnsi="Times New Roman"/>
          <w:sz w:val="24"/>
          <w:szCs w:val="24"/>
          <w:rtl/>
        </w:rPr>
        <w:t>284</w:t>
      </w:r>
      <w:r w:rsidRPr="005108E0">
        <w:rPr>
          <w:rFonts w:ascii="Arial" w:hAnsi="Arial"/>
          <w:sz w:val="24"/>
          <w:szCs w:val="24"/>
          <w:rtl/>
        </w:rPr>
        <w:t>.</w:t>
      </w:r>
    </w:p>
  </w:footnote>
  <w:footnote w:id="66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حجر، </w:t>
      </w:r>
      <w:r w:rsidRPr="005108E0">
        <w:rPr>
          <w:rFonts w:ascii="Arial" w:hAnsi="Arial"/>
          <w:b/>
          <w:bCs/>
          <w:sz w:val="24"/>
          <w:szCs w:val="24"/>
          <w:rtl/>
        </w:rPr>
        <w:t>التلخيص الحبير</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2441</w:t>
      </w:r>
      <w:r w:rsidRPr="005108E0">
        <w:rPr>
          <w:rFonts w:ascii="Arial" w:hAnsi="Arial"/>
          <w:sz w:val="24"/>
          <w:szCs w:val="24"/>
          <w:rtl/>
        </w:rPr>
        <w:t>.</w:t>
      </w:r>
    </w:p>
  </w:footnote>
  <w:footnote w:id="66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حجر، </w:t>
      </w:r>
      <w:r w:rsidRPr="005108E0">
        <w:rPr>
          <w:rFonts w:ascii="Arial" w:hAnsi="Arial"/>
          <w:b/>
          <w:bCs/>
          <w:sz w:val="24"/>
          <w:szCs w:val="24"/>
          <w:rtl/>
        </w:rPr>
        <w:t>فتح الباري</w:t>
      </w:r>
      <w:r w:rsidRPr="005108E0">
        <w:rPr>
          <w:rFonts w:ascii="Arial" w:hAnsi="Arial"/>
          <w:sz w:val="24"/>
          <w:szCs w:val="24"/>
          <w:rtl/>
        </w:rPr>
        <w:t xml:space="preserve"> </w:t>
      </w:r>
      <w:r w:rsidRPr="000E7F15">
        <w:rPr>
          <w:rFonts w:ascii="Times New Roman" w:hAnsi="Times New Roman"/>
          <w:sz w:val="24"/>
          <w:szCs w:val="24"/>
          <w:rtl/>
        </w:rPr>
        <w:t>9</w:t>
      </w:r>
      <w:r w:rsidRPr="005108E0">
        <w:rPr>
          <w:rFonts w:ascii="Arial" w:hAnsi="Arial"/>
          <w:sz w:val="24"/>
          <w:szCs w:val="24"/>
          <w:rtl/>
        </w:rPr>
        <w:t>/</w:t>
      </w:r>
      <w:r w:rsidRPr="000E7F15">
        <w:rPr>
          <w:rFonts w:ascii="Times New Roman" w:hAnsi="Times New Roman"/>
          <w:sz w:val="24"/>
          <w:szCs w:val="24"/>
          <w:rtl/>
        </w:rPr>
        <w:t>376</w:t>
      </w:r>
      <w:r w:rsidRPr="005108E0">
        <w:rPr>
          <w:rFonts w:ascii="Arial" w:hAnsi="Arial"/>
          <w:sz w:val="24"/>
          <w:szCs w:val="24"/>
          <w:rtl/>
        </w:rPr>
        <w:t xml:space="preserve">؛ الشوكاني، </w:t>
      </w:r>
      <w:r w:rsidRPr="005108E0">
        <w:rPr>
          <w:rFonts w:ascii="Arial" w:hAnsi="Arial"/>
          <w:b/>
          <w:bCs/>
          <w:sz w:val="24"/>
          <w:szCs w:val="24"/>
          <w:rtl/>
        </w:rPr>
        <w:t>فتح القدير</w:t>
      </w:r>
      <w:r w:rsidRPr="005108E0">
        <w:rPr>
          <w:rFonts w:ascii="Arial" w:hAnsi="Arial"/>
          <w:sz w:val="24"/>
          <w:szCs w:val="24"/>
          <w:rtl/>
        </w:rPr>
        <w:t xml:space="preserve">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300</w:t>
      </w:r>
      <w:r w:rsidRPr="005108E0">
        <w:rPr>
          <w:rFonts w:ascii="Arial" w:hAnsi="Arial"/>
          <w:sz w:val="24"/>
          <w:szCs w:val="24"/>
          <w:rtl/>
        </w:rPr>
        <w:t>.</w:t>
      </w:r>
    </w:p>
  </w:footnote>
  <w:footnote w:id="668">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الطبراني، </w:t>
      </w:r>
      <w:r w:rsidRPr="005108E0">
        <w:rPr>
          <w:rFonts w:ascii="Arial" w:hAnsi="Arial"/>
          <w:b/>
          <w:bCs/>
          <w:sz w:val="24"/>
          <w:szCs w:val="24"/>
          <w:rtl/>
        </w:rPr>
        <w:t>المعجم الأوسط</w:t>
      </w:r>
      <w:r w:rsidRPr="005108E0">
        <w:rPr>
          <w:rFonts w:ascii="Arial" w:hAnsi="Arial"/>
          <w:sz w:val="24"/>
          <w:szCs w:val="24"/>
          <w:rtl/>
        </w:rPr>
        <w:t xml:space="preserve"> </w:t>
      </w:r>
      <w:r w:rsidRPr="000E7F15">
        <w:rPr>
          <w:rFonts w:ascii="Times New Roman" w:hAnsi="Times New Roman"/>
          <w:sz w:val="24"/>
          <w:szCs w:val="24"/>
          <w:rtl/>
        </w:rPr>
        <w:t>8</w:t>
      </w:r>
      <w:r w:rsidRPr="005108E0">
        <w:rPr>
          <w:rFonts w:ascii="Arial" w:hAnsi="Arial"/>
          <w:sz w:val="24"/>
          <w:szCs w:val="24"/>
          <w:rtl/>
        </w:rPr>
        <w:t>/</w:t>
      </w:r>
      <w:r w:rsidRPr="000E7F15">
        <w:rPr>
          <w:rFonts w:ascii="Times New Roman" w:hAnsi="Times New Roman"/>
          <w:sz w:val="24"/>
          <w:szCs w:val="24"/>
          <w:rtl/>
        </w:rPr>
        <w:t>323</w:t>
      </w:r>
      <w:r w:rsidRPr="005108E0">
        <w:rPr>
          <w:rFonts w:ascii="Arial" w:hAnsi="Arial"/>
          <w:sz w:val="24"/>
          <w:szCs w:val="24"/>
          <w:rtl/>
        </w:rPr>
        <w:t>، الحديث رقم: (</w:t>
      </w:r>
      <w:r w:rsidRPr="000E7F15">
        <w:rPr>
          <w:rFonts w:ascii="Times New Roman" w:hAnsi="Times New Roman"/>
          <w:sz w:val="24"/>
          <w:szCs w:val="24"/>
          <w:rtl/>
        </w:rPr>
        <w:t>8764</w:t>
      </w:r>
      <w:r w:rsidRPr="005108E0">
        <w:rPr>
          <w:rFonts w:ascii="Arial" w:hAnsi="Arial"/>
          <w:sz w:val="24"/>
          <w:szCs w:val="24"/>
          <w:rtl/>
        </w:rPr>
        <w:t>).</w:t>
      </w:r>
    </w:p>
  </w:footnote>
  <w:footnote w:id="669">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 xml:space="preserve">المحرر الوجيز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429</w:t>
      </w:r>
      <w:r w:rsidRPr="005108E0">
        <w:rPr>
          <w:rFonts w:ascii="Arial" w:hAnsi="Arial"/>
          <w:sz w:val="24"/>
          <w:szCs w:val="24"/>
          <w:rtl/>
        </w:rPr>
        <w:t>.</w:t>
      </w:r>
    </w:p>
  </w:footnote>
  <w:footnote w:id="670">
    <w:p w:rsidR="00CD740F" w:rsidRDefault="00CD740F" w:rsidP="001B407A">
      <w:pPr>
        <w:widowControl w:val="0"/>
        <w:autoSpaceDE w:val="0"/>
        <w:autoSpaceDN w:val="0"/>
        <w:adjustRightInd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color w:val="000000"/>
          <w:sz w:val="24"/>
          <w:szCs w:val="24"/>
          <w:rtl/>
        </w:rPr>
        <w:t xml:space="preserve"> هو أبو العباس احمد بن علي بن محمد بن القسطلاني، أخص أصحاب الشيخ القرشي وخادمه. </w:t>
      </w:r>
      <w:r>
        <w:rPr>
          <w:rFonts w:ascii="Arial" w:hAnsi="Arial"/>
          <w:color w:val="000000"/>
          <w:sz w:val="24"/>
          <w:szCs w:val="24"/>
          <w:rtl/>
        </w:rPr>
        <w:t>أ</w:t>
      </w:r>
      <w:r w:rsidRPr="005108E0">
        <w:rPr>
          <w:rFonts w:ascii="Arial" w:hAnsi="Arial"/>
          <w:color w:val="000000"/>
          <w:sz w:val="24"/>
          <w:szCs w:val="24"/>
          <w:rtl/>
        </w:rPr>
        <w:t xml:space="preserve">نفق ماله عليه وفي بيته كانت أقامته مات بمكة سنة ثلاث وثلاثين وستمائة، ودفن بالمعلاة ومولده سنة تسع وخمسين وخمسمائة. ابن الملقن، </w:t>
      </w:r>
      <w:r w:rsidRPr="005108E0">
        <w:rPr>
          <w:rFonts w:ascii="Arial" w:hAnsi="Arial"/>
          <w:b/>
          <w:bCs/>
          <w:color w:val="000000"/>
          <w:sz w:val="24"/>
          <w:szCs w:val="24"/>
          <w:rtl/>
        </w:rPr>
        <w:t>طبقات الأولياء</w:t>
      </w:r>
      <w:r w:rsidRPr="005108E0">
        <w:rPr>
          <w:rFonts w:ascii="Arial" w:hAnsi="Arial"/>
          <w:color w:val="000000"/>
          <w:sz w:val="24"/>
          <w:szCs w:val="24"/>
          <w:rtl/>
        </w:rPr>
        <w:t>- ص</w:t>
      </w:r>
      <w:r w:rsidRPr="000E7F15">
        <w:rPr>
          <w:rFonts w:ascii="Times New Roman" w:hAnsi="Times New Roman" w:cs="Times New Roman"/>
          <w:color w:val="000000"/>
          <w:sz w:val="24"/>
          <w:szCs w:val="24"/>
          <w:rtl/>
        </w:rPr>
        <w:t>488</w:t>
      </w:r>
      <w:r w:rsidRPr="005108E0">
        <w:rPr>
          <w:rFonts w:ascii="Arial" w:hAnsi="Arial"/>
          <w:color w:val="000000"/>
          <w:sz w:val="24"/>
          <w:szCs w:val="24"/>
          <w:rtl/>
        </w:rPr>
        <w:t>.</w:t>
      </w:r>
    </w:p>
  </w:footnote>
  <w:footnote w:id="67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color w:val="000000"/>
          <w:sz w:val="24"/>
          <w:szCs w:val="24"/>
          <w:rtl/>
        </w:rPr>
        <w:t xml:space="preserve"> هوعبد السلام بن عبد الرحمن بن أبي الرجال محمد بن عبد الرحمن أبو الحكم اللخمي الإفريقي الإشبيلي الصوفي العارف المعروف بابن برجان، سمع وحدث، وله تواليف مفيدة منها تفسير القرآن لم يكمله وكتاب شرح أسماء الله الحسنى وقد رواهما عنه أبو القاسم القبطري، وتوفي سنة ست وثلاثين وخمسمائة</w:t>
      </w:r>
      <w:r w:rsidRPr="005108E0">
        <w:rPr>
          <w:rFonts w:ascii="Arial" w:hAnsi="Arial"/>
          <w:sz w:val="24"/>
          <w:szCs w:val="24"/>
          <w:rtl/>
        </w:rPr>
        <w:t xml:space="preserve">. الصفدي، </w:t>
      </w:r>
      <w:r w:rsidRPr="005108E0">
        <w:rPr>
          <w:rFonts w:ascii="Arial" w:hAnsi="Arial"/>
          <w:b/>
          <w:bCs/>
          <w:sz w:val="24"/>
          <w:szCs w:val="24"/>
          <w:rtl/>
        </w:rPr>
        <w:t>الوافي بالوفيات</w:t>
      </w:r>
      <w:r w:rsidRPr="005108E0">
        <w:rPr>
          <w:rFonts w:ascii="Arial" w:hAnsi="Arial"/>
          <w:sz w:val="24"/>
          <w:szCs w:val="24"/>
          <w:rtl/>
        </w:rPr>
        <w:t xml:space="preserve"> </w:t>
      </w:r>
      <w:r w:rsidRPr="000E7F15">
        <w:rPr>
          <w:rFonts w:ascii="Times New Roman" w:hAnsi="Times New Roman"/>
          <w:sz w:val="24"/>
          <w:szCs w:val="24"/>
          <w:rtl/>
        </w:rPr>
        <w:t>18</w:t>
      </w:r>
      <w:r w:rsidRPr="005108E0">
        <w:rPr>
          <w:rFonts w:ascii="Arial" w:hAnsi="Arial"/>
          <w:sz w:val="24"/>
          <w:szCs w:val="24"/>
          <w:rtl/>
        </w:rPr>
        <w:t>/</w:t>
      </w:r>
      <w:r w:rsidRPr="000E7F15">
        <w:rPr>
          <w:rFonts w:ascii="Times New Roman" w:hAnsi="Times New Roman"/>
          <w:sz w:val="24"/>
          <w:szCs w:val="24"/>
          <w:rtl/>
        </w:rPr>
        <w:t>260</w:t>
      </w:r>
      <w:r w:rsidRPr="005108E0">
        <w:rPr>
          <w:rFonts w:ascii="Arial" w:hAnsi="Arial"/>
          <w:sz w:val="24"/>
          <w:szCs w:val="24"/>
          <w:rtl/>
        </w:rPr>
        <w:t>.</w:t>
      </w:r>
    </w:p>
  </w:footnote>
  <w:footnote w:id="67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الرازي، </w:t>
      </w:r>
      <w:r w:rsidRPr="005108E0">
        <w:rPr>
          <w:rFonts w:ascii="Arial" w:hAnsi="Arial"/>
          <w:b/>
          <w:bCs/>
          <w:sz w:val="24"/>
          <w:szCs w:val="24"/>
          <w:rtl/>
        </w:rPr>
        <w:t xml:space="preserve">مفاتيح الغيب </w:t>
      </w:r>
      <w:r w:rsidRPr="000E7F15">
        <w:rPr>
          <w:rFonts w:ascii="Times New Roman" w:hAnsi="Times New Roman"/>
          <w:sz w:val="24"/>
          <w:szCs w:val="24"/>
          <w:rtl/>
        </w:rPr>
        <w:t>31</w:t>
      </w:r>
      <w:r w:rsidRPr="005108E0">
        <w:rPr>
          <w:rFonts w:ascii="Arial" w:hAnsi="Arial"/>
          <w:sz w:val="24"/>
          <w:szCs w:val="24"/>
          <w:rtl/>
        </w:rPr>
        <w:t>/</w:t>
      </w:r>
      <w:r w:rsidRPr="000E7F15">
        <w:rPr>
          <w:rFonts w:ascii="Times New Roman" w:hAnsi="Times New Roman"/>
          <w:sz w:val="24"/>
          <w:szCs w:val="24"/>
          <w:rtl/>
        </w:rPr>
        <w:t>27</w:t>
      </w:r>
      <w:r w:rsidRPr="005108E0">
        <w:rPr>
          <w:rFonts w:ascii="Arial" w:hAnsi="Arial"/>
          <w:sz w:val="24"/>
          <w:szCs w:val="24"/>
          <w:rtl/>
        </w:rPr>
        <w:t>.</w:t>
      </w:r>
    </w:p>
  </w:footnote>
  <w:footnote w:id="673">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w:t>
      </w:r>
      <w:r w:rsidRPr="005108E0">
        <w:rPr>
          <w:rFonts w:ascii="Arial" w:hAnsi="Arial"/>
          <w:b/>
          <w:bCs/>
          <w:sz w:val="24"/>
          <w:szCs w:val="24"/>
          <w:rtl/>
        </w:rPr>
        <w:t xml:space="preserve">، الجواهر الحسان </w:t>
      </w:r>
      <w:r w:rsidRPr="000E7F15">
        <w:rPr>
          <w:rFonts w:ascii="Times New Roman" w:hAnsi="Times New Roman"/>
          <w:sz w:val="24"/>
          <w:szCs w:val="24"/>
          <w:rtl/>
        </w:rPr>
        <w:t>5</w:t>
      </w:r>
      <w:r w:rsidRPr="005108E0">
        <w:rPr>
          <w:rFonts w:ascii="Arial" w:hAnsi="Arial"/>
          <w:sz w:val="24"/>
          <w:szCs w:val="24"/>
          <w:rtl/>
        </w:rPr>
        <w:t>/</w:t>
      </w:r>
      <w:r w:rsidRPr="000E7F15">
        <w:rPr>
          <w:rFonts w:ascii="Times New Roman" w:hAnsi="Times New Roman"/>
          <w:sz w:val="24"/>
          <w:szCs w:val="24"/>
          <w:rtl/>
        </w:rPr>
        <w:t>546</w:t>
      </w:r>
      <w:r w:rsidRPr="005108E0">
        <w:rPr>
          <w:rFonts w:ascii="Arial" w:hAnsi="Arial"/>
          <w:sz w:val="24"/>
          <w:szCs w:val="24"/>
          <w:rtl/>
        </w:rPr>
        <w:t>.</w:t>
      </w:r>
    </w:p>
  </w:footnote>
  <w:footnote w:id="674">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color w:val="000000"/>
          <w:sz w:val="24"/>
          <w:szCs w:val="24"/>
          <w:rtl/>
        </w:rPr>
        <w:t>الجمَاء: التي لا قرني</w:t>
      </w:r>
      <w:r>
        <w:rPr>
          <w:rFonts w:ascii="Arial" w:hAnsi="Arial"/>
          <w:color w:val="000000"/>
          <w:sz w:val="24"/>
          <w:szCs w:val="24"/>
          <w:rtl/>
        </w:rPr>
        <w:t>ن</w:t>
      </w:r>
      <w:r w:rsidRPr="005108E0">
        <w:rPr>
          <w:rFonts w:ascii="Arial" w:hAnsi="Arial"/>
          <w:color w:val="000000"/>
          <w:sz w:val="24"/>
          <w:szCs w:val="24"/>
          <w:rtl/>
        </w:rPr>
        <w:t xml:space="preserve"> لها</w:t>
      </w:r>
      <w:r w:rsidRPr="005108E0">
        <w:rPr>
          <w:rFonts w:ascii="Arial" w:hAnsi="Arial"/>
          <w:sz w:val="24"/>
          <w:szCs w:val="24"/>
          <w:rtl/>
        </w:rPr>
        <w:t xml:space="preserve">. يُنظر: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0E7F15">
        <w:rPr>
          <w:rFonts w:ascii="Times New Roman" w:hAnsi="Times New Roman"/>
          <w:sz w:val="24"/>
          <w:szCs w:val="24"/>
          <w:rtl/>
        </w:rPr>
        <w:t>12</w:t>
      </w:r>
      <w:r w:rsidRPr="005108E0">
        <w:rPr>
          <w:rFonts w:ascii="Arial" w:hAnsi="Arial"/>
          <w:sz w:val="24"/>
          <w:szCs w:val="24"/>
          <w:rtl/>
        </w:rPr>
        <w:t>/</w:t>
      </w:r>
      <w:r w:rsidRPr="000E7F15">
        <w:rPr>
          <w:rFonts w:ascii="Times New Roman" w:hAnsi="Times New Roman"/>
          <w:sz w:val="24"/>
          <w:szCs w:val="24"/>
          <w:rtl/>
        </w:rPr>
        <w:t>108</w:t>
      </w:r>
      <w:r w:rsidRPr="005108E0">
        <w:rPr>
          <w:rFonts w:ascii="Arial" w:hAnsi="Arial"/>
          <w:sz w:val="24"/>
          <w:szCs w:val="24"/>
          <w:rtl/>
        </w:rPr>
        <w:t>.</w:t>
      </w:r>
    </w:p>
  </w:footnote>
  <w:footnote w:id="675">
    <w:p w:rsidR="00CD740F" w:rsidRDefault="00CD740F" w:rsidP="001B407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color w:val="000000"/>
          <w:sz w:val="24"/>
          <w:szCs w:val="24"/>
          <w:rtl/>
        </w:rPr>
        <w:t>كبش أقرن: كبير القرنين، وكذلك التيس، والأنثى قرناء</w:t>
      </w:r>
      <w:r w:rsidRPr="005108E0">
        <w:rPr>
          <w:rFonts w:ascii="Arial" w:hAnsi="Arial"/>
          <w:sz w:val="24"/>
          <w:szCs w:val="24"/>
          <w:rtl/>
        </w:rPr>
        <w:t xml:space="preserve">. يٌنظر: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0E7F15">
        <w:rPr>
          <w:rFonts w:ascii="Times New Roman" w:hAnsi="Times New Roman"/>
          <w:sz w:val="24"/>
          <w:szCs w:val="24"/>
          <w:rtl/>
        </w:rPr>
        <w:t>13</w:t>
      </w:r>
      <w:r w:rsidRPr="005108E0">
        <w:rPr>
          <w:rFonts w:ascii="Arial" w:hAnsi="Arial"/>
          <w:sz w:val="24"/>
          <w:szCs w:val="24"/>
          <w:rtl/>
        </w:rPr>
        <w:t>/</w:t>
      </w:r>
      <w:r w:rsidRPr="000E7F15">
        <w:rPr>
          <w:rFonts w:ascii="Times New Roman" w:hAnsi="Times New Roman"/>
          <w:sz w:val="24"/>
          <w:szCs w:val="24"/>
          <w:rtl/>
        </w:rPr>
        <w:t>331</w:t>
      </w:r>
      <w:r w:rsidRPr="005108E0">
        <w:rPr>
          <w:rFonts w:ascii="Arial" w:hAnsi="Arial"/>
          <w:sz w:val="24"/>
          <w:szCs w:val="24"/>
          <w:rtl/>
        </w:rPr>
        <w:t>.</w:t>
      </w:r>
    </w:p>
  </w:footnote>
  <w:footnote w:id="676">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ابن راهويه في </w:t>
      </w:r>
      <w:r w:rsidRPr="005108E0">
        <w:rPr>
          <w:rFonts w:ascii="Arial" w:hAnsi="Arial"/>
          <w:b/>
          <w:bCs/>
          <w:sz w:val="24"/>
          <w:szCs w:val="24"/>
          <w:rtl/>
        </w:rPr>
        <w:t>مسنده</w:t>
      </w:r>
      <w:r w:rsidRPr="005108E0">
        <w:rPr>
          <w:rFonts w:ascii="Arial" w:hAnsi="Arial"/>
          <w:sz w:val="24"/>
          <w:szCs w:val="24"/>
          <w:rtl/>
        </w:rPr>
        <w:t xml:space="preserve"> </w:t>
      </w:r>
      <w:r w:rsidRPr="000E7F15">
        <w:rPr>
          <w:rFonts w:ascii="Times New Roman" w:hAnsi="Times New Roman"/>
          <w:sz w:val="24"/>
          <w:szCs w:val="24"/>
          <w:rtl/>
        </w:rPr>
        <w:t>1</w:t>
      </w:r>
      <w:r w:rsidRPr="005108E0">
        <w:rPr>
          <w:rFonts w:ascii="Arial" w:hAnsi="Arial"/>
          <w:sz w:val="24"/>
          <w:szCs w:val="24"/>
          <w:rtl/>
        </w:rPr>
        <w:t>/</w:t>
      </w:r>
      <w:r w:rsidRPr="000E7F15">
        <w:rPr>
          <w:rFonts w:ascii="Times New Roman" w:hAnsi="Times New Roman"/>
          <w:sz w:val="24"/>
          <w:szCs w:val="24"/>
          <w:rtl/>
        </w:rPr>
        <w:t>84</w:t>
      </w:r>
      <w:r w:rsidRPr="005108E0">
        <w:rPr>
          <w:rFonts w:ascii="Arial" w:hAnsi="Arial"/>
          <w:sz w:val="24"/>
          <w:szCs w:val="24"/>
          <w:rtl/>
        </w:rPr>
        <w:t>، حديث رقم: (</w:t>
      </w:r>
      <w:r w:rsidRPr="000E7F15">
        <w:rPr>
          <w:rFonts w:ascii="Times New Roman" w:hAnsi="Times New Roman"/>
          <w:sz w:val="24"/>
          <w:szCs w:val="24"/>
          <w:rtl/>
        </w:rPr>
        <w:t>10</w:t>
      </w:r>
      <w:r w:rsidRPr="005108E0">
        <w:rPr>
          <w:rFonts w:ascii="Arial" w:hAnsi="Arial"/>
          <w:sz w:val="24"/>
          <w:szCs w:val="24"/>
          <w:rtl/>
        </w:rPr>
        <w:t xml:space="preserve">)؛ والطبري في </w:t>
      </w:r>
      <w:r w:rsidRPr="005108E0">
        <w:rPr>
          <w:rFonts w:ascii="Arial" w:hAnsi="Arial"/>
          <w:b/>
          <w:bCs/>
          <w:sz w:val="24"/>
          <w:szCs w:val="24"/>
          <w:rtl/>
        </w:rPr>
        <w:t xml:space="preserve">جامع البيان </w:t>
      </w:r>
      <w:r w:rsidRPr="000E7F15">
        <w:rPr>
          <w:rFonts w:ascii="Times New Roman" w:hAnsi="Times New Roman"/>
          <w:sz w:val="24"/>
          <w:szCs w:val="24"/>
          <w:rtl/>
        </w:rPr>
        <w:t>24</w:t>
      </w:r>
      <w:r w:rsidRPr="005108E0">
        <w:rPr>
          <w:rFonts w:ascii="Arial" w:hAnsi="Arial"/>
          <w:sz w:val="24"/>
          <w:szCs w:val="24"/>
          <w:rtl/>
        </w:rPr>
        <w:t>/</w:t>
      </w:r>
      <w:r w:rsidRPr="000E7F15">
        <w:rPr>
          <w:rFonts w:ascii="Times New Roman" w:hAnsi="Times New Roman"/>
          <w:sz w:val="24"/>
          <w:szCs w:val="24"/>
          <w:rtl/>
        </w:rPr>
        <w:t>180</w:t>
      </w:r>
      <w:r w:rsidRPr="005108E0">
        <w:rPr>
          <w:rFonts w:ascii="Arial" w:hAnsi="Arial"/>
          <w:sz w:val="24"/>
          <w:szCs w:val="24"/>
          <w:rtl/>
        </w:rPr>
        <w:t xml:space="preserve">؛ والبيهقي في </w:t>
      </w:r>
      <w:r w:rsidRPr="005108E0">
        <w:rPr>
          <w:rFonts w:ascii="Arial" w:hAnsi="Arial"/>
          <w:b/>
          <w:bCs/>
          <w:sz w:val="24"/>
          <w:szCs w:val="24"/>
          <w:rtl/>
        </w:rPr>
        <w:t>البعث والنشور</w:t>
      </w:r>
      <w:r>
        <w:rPr>
          <w:rFonts w:ascii="Arial" w:hAnsi="Arial"/>
          <w:sz w:val="24"/>
          <w:szCs w:val="24"/>
          <w:rtl/>
        </w:rPr>
        <w:t xml:space="preserve"> </w:t>
      </w:r>
      <w:r w:rsidRPr="005108E0">
        <w:rPr>
          <w:rFonts w:ascii="Arial" w:hAnsi="Arial"/>
          <w:sz w:val="24"/>
          <w:szCs w:val="24"/>
          <w:rtl/>
        </w:rPr>
        <w:t>ص</w:t>
      </w:r>
      <w:r w:rsidRPr="000E7F15">
        <w:rPr>
          <w:rFonts w:ascii="Times New Roman" w:hAnsi="Times New Roman"/>
          <w:sz w:val="24"/>
          <w:szCs w:val="24"/>
          <w:rtl/>
        </w:rPr>
        <w:t>336</w:t>
      </w:r>
      <w:r w:rsidRPr="005108E0">
        <w:rPr>
          <w:rFonts w:ascii="Arial" w:hAnsi="Arial"/>
          <w:sz w:val="24"/>
          <w:szCs w:val="24"/>
          <w:rtl/>
        </w:rPr>
        <w:t>: باب ما جاء في المؤمن يفدى بالكافر، فيقال هذا فداؤك من النار، والكافر لا يؤخذ منه فدية ولا تنفعه شفاعة، حديث رقم: (</w:t>
      </w:r>
      <w:r w:rsidRPr="000E7F15">
        <w:rPr>
          <w:rFonts w:ascii="Times New Roman" w:hAnsi="Times New Roman"/>
          <w:sz w:val="24"/>
          <w:szCs w:val="24"/>
          <w:rtl/>
        </w:rPr>
        <w:t>609</w:t>
      </w:r>
      <w:r w:rsidRPr="005108E0">
        <w:rPr>
          <w:rFonts w:ascii="Arial" w:hAnsi="Arial"/>
          <w:sz w:val="24"/>
          <w:szCs w:val="24"/>
          <w:rtl/>
        </w:rPr>
        <w:t>).</w:t>
      </w:r>
    </w:p>
  </w:footnote>
  <w:footnote w:id="677">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 xml:space="preserve">جامع البيان </w:t>
      </w:r>
      <w:r w:rsidRPr="000E7F15">
        <w:rPr>
          <w:rFonts w:ascii="Times New Roman" w:hAnsi="Times New Roman"/>
          <w:sz w:val="24"/>
          <w:szCs w:val="24"/>
          <w:rtl/>
        </w:rPr>
        <w:t>24</w:t>
      </w:r>
      <w:r w:rsidRPr="005108E0">
        <w:rPr>
          <w:rFonts w:ascii="Arial" w:hAnsi="Arial"/>
          <w:sz w:val="24"/>
          <w:szCs w:val="24"/>
          <w:rtl/>
        </w:rPr>
        <w:t>/</w:t>
      </w:r>
      <w:r w:rsidRPr="000E7F15">
        <w:rPr>
          <w:rFonts w:ascii="Times New Roman" w:hAnsi="Times New Roman"/>
          <w:sz w:val="24"/>
          <w:szCs w:val="24"/>
          <w:rtl/>
        </w:rPr>
        <w:t>180</w:t>
      </w:r>
      <w:r w:rsidRPr="005108E0">
        <w:rPr>
          <w:rFonts w:ascii="Arial" w:hAnsi="Arial"/>
          <w:sz w:val="24"/>
          <w:szCs w:val="24"/>
          <w:rtl/>
        </w:rPr>
        <w:t xml:space="preserve">؛ الحاكم، </w:t>
      </w:r>
      <w:r w:rsidRPr="005108E0">
        <w:rPr>
          <w:rFonts w:ascii="Arial" w:hAnsi="Arial"/>
          <w:b/>
          <w:bCs/>
          <w:sz w:val="24"/>
          <w:szCs w:val="24"/>
          <w:rtl/>
        </w:rPr>
        <w:t>المستدرك</w:t>
      </w:r>
      <w:r w:rsidRPr="005108E0">
        <w:rPr>
          <w:rFonts w:ascii="Arial" w:hAnsi="Arial"/>
          <w:sz w:val="24"/>
          <w:szCs w:val="24"/>
          <w:rtl/>
        </w:rPr>
        <w:t xml:space="preserve">، كتاب التفسير، باب تفسير سورة الأنعام، </w:t>
      </w:r>
      <w:r w:rsidRPr="000E7F15">
        <w:rPr>
          <w:rFonts w:ascii="Times New Roman" w:hAnsi="Times New Roman"/>
          <w:sz w:val="24"/>
          <w:szCs w:val="24"/>
          <w:rtl/>
        </w:rPr>
        <w:t>2</w:t>
      </w:r>
      <w:r w:rsidRPr="005108E0">
        <w:rPr>
          <w:rFonts w:ascii="Arial" w:hAnsi="Arial"/>
          <w:sz w:val="24"/>
          <w:szCs w:val="24"/>
          <w:rtl/>
        </w:rPr>
        <w:t>/</w:t>
      </w:r>
      <w:r w:rsidRPr="000E7F15">
        <w:rPr>
          <w:rFonts w:ascii="Times New Roman" w:hAnsi="Times New Roman"/>
          <w:sz w:val="24"/>
          <w:szCs w:val="24"/>
          <w:rtl/>
        </w:rPr>
        <w:t>345</w:t>
      </w:r>
      <w:r w:rsidRPr="005108E0">
        <w:rPr>
          <w:rFonts w:ascii="Arial" w:hAnsi="Arial"/>
          <w:sz w:val="24"/>
          <w:szCs w:val="24"/>
          <w:rtl/>
        </w:rPr>
        <w:t>، حديث رقم: (</w:t>
      </w:r>
      <w:r w:rsidRPr="000E7F15">
        <w:rPr>
          <w:rFonts w:ascii="Times New Roman" w:hAnsi="Times New Roman"/>
          <w:sz w:val="24"/>
          <w:szCs w:val="24"/>
          <w:rtl/>
        </w:rPr>
        <w:t>3231</w:t>
      </w:r>
      <w:r w:rsidRPr="005108E0">
        <w:rPr>
          <w:rFonts w:ascii="Arial" w:hAnsi="Arial"/>
          <w:sz w:val="24"/>
          <w:szCs w:val="24"/>
          <w:rtl/>
        </w:rPr>
        <w:t>).</w:t>
      </w:r>
    </w:p>
  </w:footnote>
  <w:footnote w:id="678">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الألباني، </w:t>
      </w:r>
      <w:r w:rsidRPr="005108E0">
        <w:rPr>
          <w:rFonts w:ascii="Arial" w:hAnsi="Arial"/>
          <w:b/>
          <w:bCs/>
          <w:sz w:val="24"/>
          <w:szCs w:val="24"/>
          <w:rtl/>
        </w:rPr>
        <w:t>سلسلة الأحاديث الصحيحة وشيء من فقهها وفوائدها</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607</w:t>
      </w:r>
      <w:r w:rsidRPr="005108E0">
        <w:rPr>
          <w:rFonts w:ascii="Arial" w:hAnsi="Arial"/>
          <w:sz w:val="24"/>
          <w:szCs w:val="24"/>
          <w:rtl/>
        </w:rPr>
        <w:t>.</w:t>
      </w:r>
    </w:p>
  </w:footnote>
  <w:footnote w:id="679">
    <w:p w:rsidR="00CD740F" w:rsidRDefault="00CD740F" w:rsidP="001B407A">
      <w:pPr>
        <w:pStyle w:val="FootnoteText"/>
        <w:widowControl w:val="0"/>
        <w:ind w:left="369" w:hanging="369"/>
        <w:jc w:val="lowKashida"/>
      </w:pPr>
      <w:r w:rsidRPr="00727550">
        <w:rPr>
          <w:rStyle w:val="FootnoteReference"/>
          <w:rFonts w:ascii="Arial" w:hAnsi="Arial" w:cs="Arial"/>
          <w:szCs w:val="24"/>
          <w:vertAlign w:val="baseline"/>
          <w:rtl/>
        </w:rPr>
        <w:t>(</w:t>
      </w:r>
      <w:r w:rsidRPr="00727550">
        <w:rPr>
          <w:rStyle w:val="FootnoteReference"/>
          <w:rFonts w:ascii="Times New Roman" w:hAnsi="Times New Roman"/>
          <w:szCs w:val="24"/>
          <w:vertAlign w:val="baseline"/>
          <w:rtl/>
        </w:rPr>
        <w:footnoteRef/>
      </w:r>
      <w:r w:rsidRPr="00727550">
        <w:rPr>
          <w:rStyle w:val="FootnoteReference"/>
          <w:rFonts w:ascii="Arial" w:hAnsi="Arial" w:cs="Arial"/>
          <w:szCs w:val="24"/>
          <w:vertAlign w:val="baseline"/>
          <w:rtl/>
        </w:rPr>
        <w:t>)</w:t>
      </w:r>
      <w:r w:rsidRPr="00727550">
        <w:rPr>
          <w:rFonts w:ascii="Arial" w:hAnsi="Arial"/>
          <w:sz w:val="24"/>
          <w:szCs w:val="24"/>
          <w:rtl/>
        </w:rPr>
        <w:t xml:space="preserve"> الألباني، </w:t>
      </w:r>
      <w:r w:rsidRPr="00727550">
        <w:rPr>
          <w:rFonts w:ascii="Arial" w:hAnsi="Arial"/>
          <w:b/>
          <w:bCs/>
          <w:sz w:val="24"/>
          <w:szCs w:val="24"/>
          <w:rtl/>
        </w:rPr>
        <w:t>سلسلة الأحاديث الصحيحة وشيء من فقهها وفوائدها</w:t>
      </w:r>
      <w:r w:rsidRPr="00727550">
        <w:rPr>
          <w:rFonts w:ascii="Arial" w:hAnsi="Arial"/>
          <w:sz w:val="24"/>
          <w:szCs w:val="24"/>
          <w:rtl/>
        </w:rPr>
        <w:t xml:space="preserve"> </w:t>
      </w:r>
      <w:r w:rsidRPr="00727550">
        <w:rPr>
          <w:rFonts w:ascii="Times New Roman" w:hAnsi="Times New Roman"/>
          <w:sz w:val="24"/>
          <w:szCs w:val="24"/>
          <w:rtl/>
        </w:rPr>
        <w:t>4</w:t>
      </w:r>
      <w:r w:rsidRPr="00727550">
        <w:rPr>
          <w:rFonts w:ascii="Arial" w:hAnsi="Arial"/>
          <w:sz w:val="24"/>
          <w:szCs w:val="24"/>
          <w:rtl/>
        </w:rPr>
        <w:t>/</w:t>
      </w:r>
      <w:r w:rsidRPr="00727550">
        <w:rPr>
          <w:rFonts w:ascii="Times New Roman" w:hAnsi="Times New Roman"/>
          <w:sz w:val="24"/>
          <w:szCs w:val="24"/>
          <w:rtl/>
        </w:rPr>
        <w:t>607</w:t>
      </w:r>
      <w:r w:rsidRPr="00727550">
        <w:rPr>
          <w:rFonts w:ascii="Arial" w:hAnsi="Arial"/>
          <w:sz w:val="24"/>
          <w:szCs w:val="24"/>
          <w:rtl/>
        </w:rPr>
        <w:t>.</w:t>
      </w:r>
    </w:p>
  </w:footnote>
  <w:footnote w:id="680">
    <w:p w:rsidR="00CD740F" w:rsidRDefault="00CD740F" w:rsidP="001B407A">
      <w:pPr>
        <w:pStyle w:val="FootnoteText"/>
        <w:widowControl w:val="0"/>
        <w:ind w:left="369" w:hanging="369"/>
        <w:jc w:val="lowKashida"/>
      </w:pPr>
      <w:r w:rsidRPr="00727550">
        <w:rPr>
          <w:rStyle w:val="FootnoteReference"/>
          <w:rFonts w:ascii="Arial" w:hAnsi="Arial" w:cs="Arial"/>
          <w:szCs w:val="24"/>
          <w:vertAlign w:val="baseline"/>
          <w:rtl/>
        </w:rPr>
        <w:t>(</w:t>
      </w:r>
      <w:r w:rsidRPr="00727550">
        <w:rPr>
          <w:rStyle w:val="FootnoteReference"/>
          <w:rFonts w:ascii="Times New Roman" w:hAnsi="Times New Roman"/>
          <w:szCs w:val="24"/>
          <w:vertAlign w:val="baseline"/>
          <w:rtl/>
        </w:rPr>
        <w:footnoteRef/>
      </w:r>
      <w:r w:rsidRPr="00727550">
        <w:rPr>
          <w:rStyle w:val="FootnoteReference"/>
          <w:rFonts w:ascii="Arial" w:hAnsi="Arial" w:cs="Arial"/>
          <w:szCs w:val="24"/>
          <w:vertAlign w:val="baseline"/>
          <w:rtl/>
        </w:rPr>
        <w:t>)</w:t>
      </w:r>
      <w:r w:rsidRPr="00727550">
        <w:rPr>
          <w:rFonts w:ascii="Arial" w:hAnsi="Arial"/>
          <w:sz w:val="24"/>
          <w:szCs w:val="24"/>
          <w:rtl/>
        </w:rPr>
        <w:t xml:space="preserve"> </w:t>
      </w:r>
      <w:r w:rsidRPr="005108E0">
        <w:rPr>
          <w:rFonts w:ascii="Arial" w:hAnsi="Arial"/>
          <w:sz w:val="24"/>
          <w:szCs w:val="24"/>
          <w:rtl/>
        </w:rPr>
        <w:t xml:space="preserve">الألباني، </w:t>
      </w:r>
      <w:r w:rsidRPr="005108E0">
        <w:rPr>
          <w:rFonts w:ascii="Arial" w:hAnsi="Arial"/>
          <w:b/>
          <w:bCs/>
          <w:sz w:val="24"/>
          <w:szCs w:val="24"/>
          <w:rtl/>
        </w:rPr>
        <w:t>سلسلة الأحاديث الصحيحة وشيء من فقهها وفوائدها</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607</w:t>
      </w:r>
      <w:r w:rsidRPr="005108E0">
        <w:rPr>
          <w:rFonts w:ascii="Arial" w:hAnsi="Arial"/>
          <w:sz w:val="24"/>
          <w:szCs w:val="24"/>
          <w:rtl/>
        </w:rPr>
        <w:t>.</w:t>
      </w:r>
    </w:p>
  </w:footnote>
  <w:footnote w:id="681">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lang w:val="en-GB"/>
        </w:rPr>
        <w:t xml:space="preserve"> الطبري، </w:t>
      </w:r>
      <w:r w:rsidRPr="005108E0">
        <w:rPr>
          <w:rFonts w:ascii="Arial" w:hAnsi="Arial"/>
          <w:b/>
          <w:bCs/>
          <w:sz w:val="24"/>
          <w:szCs w:val="24"/>
          <w:rtl/>
          <w:lang w:val="en-GB"/>
        </w:rPr>
        <w:t>جامع البيان</w:t>
      </w:r>
      <w:r w:rsidRPr="005108E0">
        <w:rPr>
          <w:rFonts w:ascii="Arial" w:hAnsi="Arial"/>
          <w:sz w:val="24"/>
          <w:szCs w:val="24"/>
          <w:rtl/>
          <w:lang w:val="en-GB"/>
        </w:rPr>
        <w:t xml:space="preserve"> </w:t>
      </w:r>
      <w:r w:rsidRPr="000E7F15">
        <w:rPr>
          <w:rFonts w:ascii="Times New Roman" w:hAnsi="Times New Roman"/>
          <w:sz w:val="24"/>
          <w:szCs w:val="24"/>
          <w:rtl/>
          <w:lang w:val="en-GB"/>
        </w:rPr>
        <w:t>24</w:t>
      </w:r>
      <w:r w:rsidRPr="005108E0">
        <w:rPr>
          <w:rFonts w:ascii="Arial" w:hAnsi="Arial"/>
          <w:sz w:val="24"/>
          <w:szCs w:val="24"/>
          <w:rtl/>
          <w:lang w:val="en-GB"/>
        </w:rPr>
        <w:t>/</w:t>
      </w:r>
      <w:r w:rsidRPr="000E7F15">
        <w:rPr>
          <w:rFonts w:ascii="Times New Roman" w:hAnsi="Times New Roman"/>
          <w:sz w:val="24"/>
          <w:szCs w:val="24"/>
          <w:rtl/>
          <w:lang w:val="en-GB"/>
        </w:rPr>
        <w:t>108</w:t>
      </w:r>
      <w:r w:rsidRPr="005108E0">
        <w:rPr>
          <w:rFonts w:ascii="Arial" w:hAnsi="Arial"/>
          <w:sz w:val="24"/>
          <w:szCs w:val="24"/>
          <w:rtl/>
          <w:lang w:val="en-GB"/>
        </w:rPr>
        <w:t>.</w:t>
      </w:r>
    </w:p>
  </w:footnote>
  <w:footnote w:id="682">
    <w:p w:rsidR="00CD740F" w:rsidRDefault="00CD740F" w:rsidP="001B407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الألباني، </w:t>
      </w:r>
      <w:r w:rsidRPr="005108E0">
        <w:rPr>
          <w:rFonts w:ascii="Arial" w:hAnsi="Arial"/>
          <w:b/>
          <w:bCs/>
          <w:sz w:val="24"/>
          <w:szCs w:val="24"/>
          <w:rtl/>
        </w:rPr>
        <w:t>سلسلة الأحاديث الصحيحة وشيء من فقهها وفوائدها</w:t>
      </w:r>
      <w:r w:rsidRPr="005108E0">
        <w:rPr>
          <w:rFonts w:ascii="Arial" w:hAnsi="Arial"/>
          <w:sz w:val="24"/>
          <w:szCs w:val="24"/>
          <w:rtl/>
        </w:rPr>
        <w:t xml:space="preserve"> </w:t>
      </w:r>
      <w:r w:rsidRPr="000E7F15">
        <w:rPr>
          <w:rFonts w:ascii="Times New Roman" w:hAnsi="Times New Roman"/>
          <w:sz w:val="24"/>
          <w:szCs w:val="24"/>
          <w:rtl/>
        </w:rPr>
        <w:t>4</w:t>
      </w:r>
      <w:r w:rsidRPr="005108E0">
        <w:rPr>
          <w:rFonts w:ascii="Arial" w:hAnsi="Arial"/>
          <w:sz w:val="24"/>
          <w:szCs w:val="24"/>
          <w:rtl/>
        </w:rPr>
        <w:t>/</w:t>
      </w:r>
      <w:r w:rsidRPr="000E7F15">
        <w:rPr>
          <w:rFonts w:ascii="Times New Roman" w:hAnsi="Times New Roman"/>
          <w:sz w:val="24"/>
          <w:szCs w:val="24"/>
          <w:rtl/>
        </w:rPr>
        <w:t>607</w:t>
      </w:r>
      <w:r w:rsidRPr="005108E0">
        <w:rPr>
          <w:rFonts w:ascii="Arial" w:hAnsi="Arial"/>
          <w:sz w:val="24"/>
          <w:szCs w:val="24"/>
          <w:rtl/>
        </w:rPr>
        <w:t>.</w:t>
      </w:r>
    </w:p>
  </w:footnote>
  <w:footnote w:id="683">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cs="Arabic Transparent"/>
          <w:szCs w:val="24"/>
          <w:vertAlign w:val="baseline"/>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36</w:t>
      </w:r>
      <w:r w:rsidRPr="005108E0">
        <w:rPr>
          <w:rFonts w:cs="Arabic Transparent"/>
          <w:sz w:val="24"/>
          <w:szCs w:val="24"/>
          <w:rtl/>
        </w:rPr>
        <w:t>.</w:t>
      </w:r>
    </w:p>
  </w:footnote>
  <w:footnote w:id="684">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الثعالبي،</w:t>
      </w:r>
      <w:r w:rsidRPr="005108E0">
        <w:rPr>
          <w:rFonts w:cs="Arabic Transparent"/>
          <w:sz w:val="24"/>
          <w:szCs w:val="24"/>
          <w:rtl/>
        </w:rPr>
        <w:t xml:space="preserve"> </w:t>
      </w:r>
      <w:r w:rsidRPr="005108E0">
        <w:rPr>
          <w:rFonts w:cs="Arabic Transparent" w:hint="cs"/>
          <w:b/>
          <w:bCs/>
          <w:sz w:val="24"/>
          <w:szCs w:val="24"/>
          <w:rtl/>
        </w:rPr>
        <w:t>الجواهر</w:t>
      </w:r>
      <w:r w:rsidRPr="005108E0">
        <w:rPr>
          <w:rFonts w:cs="Arabic Transparent"/>
          <w:b/>
          <w:bCs/>
          <w:sz w:val="24"/>
          <w:szCs w:val="24"/>
          <w:rtl/>
        </w:rPr>
        <w:t xml:space="preserve"> </w:t>
      </w:r>
      <w:r w:rsidRPr="005108E0">
        <w:rPr>
          <w:rFonts w:cs="Arabic Transparent" w:hint="cs"/>
          <w:b/>
          <w:bCs/>
          <w:sz w:val="24"/>
          <w:szCs w:val="24"/>
          <w:rtl/>
        </w:rPr>
        <w:t>الحسان</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228</w:t>
      </w:r>
      <w:r w:rsidRPr="005108E0">
        <w:rPr>
          <w:rFonts w:cs="Arabic Transparent"/>
          <w:sz w:val="24"/>
          <w:szCs w:val="24"/>
          <w:rtl/>
        </w:rPr>
        <w:t>.</w:t>
      </w:r>
    </w:p>
  </w:footnote>
  <w:footnote w:id="685">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يُنظر</w:t>
      </w:r>
      <w:r w:rsidRPr="005108E0">
        <w:rPr>
          <w:rFonts w:cs="Arabic Transparent"/>
          <w:sz w:val="24"/>
          <w:szCs w:val="24"/>
          <w:rtl/>
        </w:rPr>
        <w:t xml:space="preserve"> </w:t>
      </w:r>
      <w:r w:rsidRPr="005108E0">
        <w:rPr>
          <w:rFonts w:cs="Arabic Transparent" w:hint="cs"/>
          <w:sz w:val="24"/>
          <w:szCs w:val="24"/>
          <w:rtl/>
        </w:rPr>
        <w:t>مثلاً</w:t>
      </w:r>
      <w:r w:rsidRPr="005108E0">
        <w:rPr>
          <w:rFonts w:cs="Arabic Transparent"/>
          <w:sz w:val="24"/>
          <w:szCs w:val="24"/>
          <w:rtl/>
        </w:rPr>
        <w:t xml:space="preserve">: </w:t>
      </w:r>
      <w:r w:rsidRPr="005108E0">
        <w:rPr>
          <w:rFonts w:cs="Arabic Transparent" w:hint="cs"/>
          <w:sz w:val="24"/>
          <w:szCs w:val="24"/>
          <w:rtl/>
        </w:rPr>
        <w:t>الزمخشري</w:t>
      </w:r>
      <w:r w:rsidRPr="005108E0">
        <w:rPr>
          <w:rFonts w:cs="Arabic Transparent" w:hint="cs"/>
          <w:b/>
          <w:bCs/>
          <w:sz w:val="24"/>
          <w:szCs w:val="24"/>
          <w:rtl/>
        </w:rPr>
        <w:t>،</w:t>
      </w:r>
      <w:r w:rsidRPr="005108E0">
        <w:rPr>
          <w:rFonts w:cs="Arabic Transparent"/>
          <w:b/>
          <w:bCs/>
          <w:sz w:val="24"/>
          <w:szCs w:val="24"/>
          <w:rtl/>
        </w:rPr>
        <w:t xml:space="preserve"> </w:t>
      </w:r>
      <w:r w:rsidRPr="005108E0">
        <w:rPr>
          <w:rFonts w:cs="Arabic Transparent" w:hint="cs"/>
          <w:b/>
          <w:bCs/>
          <w:sz w:val="24"/>
          <w:szCs w:val="24"/>
          <w:rtl/>
        </w:rPr>
        <w:t>الكشاف</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113</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الجوزي،</w:t>
      </w:r>
      <w:r w:rsidRPr="005108E0">
        <w:rPr>
          <w:rFonts w:cs="Arabic Transparent"/>
          <w:sz w:val="24"/>
          <w:szCs w:val="24"/>
          <w:rtl/>
        </w:rPr>
        <w:t xml:space="preserve"> </w:t>
      </w:r>
      <w:r w:rsidRPr="005108E0">
        <w:rPr>
          <w:rFonts w:cs="Arabic Transparent" w:hint="cs"/>
          <w:b/>
          <w:bCs/>
          <w:sz w:val="24"/>
          <w:szCs w:val="24"/>
          <w:rtl/>
        </w:rPr>
        <w:t>زاد</w:t>
      </w:r>
      <w:r w:rsidRPr="005108E0">
        <w:rPr>
          <w:rFonts w:cs="Arabic Transparent"/>
          <w:b/>
          <w:bCs/>
          <w:sz w:val="24"/>
          <w:szCs w:val="24"/>
          <w:rtl/>
        </w:rPr>
        <w:t xml:space="preserve"> </w:t>
      </w:r>
      <w:r w:rsidRPr="005108E0">
        <w:rPr>
          <w:rFonts w:cs="Arabic Transparent" w:hint="cs"/>
          <w:b/>
          <w:bCs/>
          <w:sz w:val="24"/>
          <w:szCs w:val="24"/>
          <w:rtl/>
        </w:rPr>
        <w:t>المسير</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160</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الرازي،</w:t>
      </w:r>
      <w:r w:rsidRPr="005108E0">
        <w:rPr>
          <w:rFonts w:cs="Arabic Transparent"/>
          <w:sz w:val="24"/>
          <w:szCs w:val="24"/>
          <w:rtl/>
        </w:rPr>
        <w:t xml:space="preserve"> </w:t>
      </w:r>
      <w:r w:rsidRPr="005108E0">
        <w:rPr>
          <w:rFonts w:cs="Arabic Transparent" w:hint="cs"/>
          <w:b/>
          <w:bCs/>
          <w:sz w:val="24"/>
          <w:szCs w:val="24"/>
          <w:rtl/>
        </w:rPr>
        <w:t>مفاتيح</w:t>
      </w:r>
      <w:r w:rsidRPr="005108E0">
        <w:rPr>
          <w:rFonts w:cs="Arabic Transparent"/>
          <w:b/>
          <w:bCs/>
          <w:sz w:val="24"/>
          <w:szCs w:val="24"/>
          <w:rtl/>
        </w:rPr>
        <w:t xml:space="preserve"> </w:t>
      </w:r>
      <w:r w:rsidRPr="005108E0">
        <w:rPr>
          <w:rFonts w:cs="Arabic Transparent" w:hint="cs"/>
          <w:b/>
          <w:bCs/>
          <w:sz w:val="24"/>
          <w:szCs w:val="24"/>
          <w:rtl/>
        </w:rPr>
        <w:t>الغيب</w:t>
      </w:r>
      <w:r w:rsidRPr="005108E0">
        <w:rPr>
          <w:rFonts w:cs="Arabic Transparent"/>
          <w:sz w:val="24"/>
          <w:szCs w:val="24"/>
          <w:rtl/>
        </w:rPr>
        <w:t xml:space="preserve"> </w:t>
      </w:r>
      <w:r w:rsidRPr="008F075C">
        <w:rPr>
          <w:rFonts w:ascii="Times New Roman" w:hAnsi="Times New Roman"/>
          <w:sz w:val="24"/>
          <w:szCs w:val="24"/>
          <w:rtl/>
        </w:rPr>
        <w:t>3</w:t>
      </w:r>
      <w:r w:rsidRPr="005108E0">
        <w:rPr>
          <w:rFonts w:cs="Arabic Transparent"/>
          <w:sz w:val="24"/>
          <w:szCs w:val="24"/>
          <w:rtl/>
        </w:rPr>
        <w:t>/</w:t>
      </w:r>
      <w:r w:rsidRPr="008F075C">
        <w:rPr>
          <w:rFonts w:ascii="Times New Roman" w:hAnsi="Times New Roman"/>
          <w:sz w:val="24"/>
          <w:szCs w:val="24"/>
          <w:rtl/>
        </w:rPr>
        <w:t>487</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جزيء</w:t>
      </w:r>
      <w:r w:rsidRPr="005108E0">
        <w:rPr>
          <w:rFonts w:cs="Arabic Transparent"/>
          <w:sz w:val="24"/>
          <w:szCs w:val="24"/>
          <w:rtl/>
        </w:rPr>
        <w:t xml:space="preserve"> </w:t>
      </w:r>
      <w:r w:rsidRPr="005108E0">
        <w:rPr>
          <w:rFonts w:cs="Arabic Transparent" w:hint="cs"/>
          <w:sz w:val="24"/>
          <w:szCs w:val="24"/>
          <w:rtl/>
        </w:rPr>
        <w:t>الكلبي،</w:t>
      </w:r>
      <w:r w:rsidRPr="005108E0">
        <w:rPr>
          <w:rFonts w:cs="Arabic Transparent"/>
          <w:sz w:val="24"/>
          <w:szCs w:val="24"/>
          <w:rtl/>
        </w:rPr>
        <w:t xml:space="preserve"> </w:t>
      </w:r>
      <w:r w:rsidRPr="005108E0">
        <w:rPr>
          <w:rFonts w:cs="Arabic Transparent" w:hint="cs"/>
          <w:b/>
          <w:bCs/>
          <w:sz w:val="24"/>
          <w:szCs w:val="24"/>
          <w:rtl/>
        </w:rPr>
        <w:t>التسهيل</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8</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أبو</w:t>
      </w:r>
      <w:r w:rsidRPr="005108E0">
        <w:rPr>
          <w:rFonts w:cs="Arabic Transparent"/>
          <w:sz w:val="24"/>
          <w:szCs w:val="24"/>
          <w:rtl/>
        </w:rPr>
        <w:t xml:space="preserve"> </w:t>
      </w:r>
      <w:r w:rsidRPr="005108E0">
        <w:rPr>
          <w:rFonts w:cs="Arabic Transparent" w:hint="cs"/>
          <w:sz w:val="24"/>
          <w:szCs w:val="24"/>
          <w:rtl/>
        </w:rPr>
        <w:t>حيان،</w:t>
      </w:r>
      <w:r w:rsidRPr="005108E0">
        <w:rPr>
          <w:rFonts w:cs="Arabic Transparent"/>
          <w:sz w:val="24"/>
          <w:szCs w:val="24"/>
          <w:rtl/>
        </w:rPr>
        <w:t xml:space="preserve"> </w:t>
      </w:r>
      <w:r w:rsidRPr="005108E0">
        <w:rPr>
          <w:rFonts w:cs="Arabic Transparent" w:hint="cs"/>
          <w:sz w:val="24"/>
          <w:szCs w:val="24"/>
          <w:rtl/>
        </w:rPr>
        <w:t>البحر</w:t>
      </w:r>
      <w:r w:rsidRPr="005108E0">
        <w:rPr>
          <w:rFonts w:cs="Arabic Transparent"/>
          <w:sz w:val="24"/>
          <w:szCs w:val="24"/>
          <w:rtl/>
        </w:rPr>
        <w:t xml:space="preserve"> </w:t>
      </w:r>
      <w:r w:rsidRPr="005108E0">
        <w:rPr>
          <w:rFonts w:cs="Arabic Transparent" w:hint="cs"/>
          <w:sz w:val="24"/>
          <w:szCs w:val="24"/>
          <w:rtl/>
        </w:rPr>
        <w:t>المحيط</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292</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أبو</w:t>
      </w:r>
      <w:r w:rsidRPr="005108E0">
        <w:rPr>
          <w:rFonts w:cs="Arabic Transparent"/>
          <w:sz w:val="24"/>
          <w:szCs w:val="24"/>
          <w:rtl/>
        </w:rPr>
        <w:t xml:space="preserve"> </w:t>
      </w:r>
      <w:r w:rsidRPr="005108E0">
        <w:rPr>
          <w:rFonts w:cs="Arabic Transparent" w:hint="cs"/>
          <w:sz w:val="24"/>
          <w:szCs w:val="24"/>
          <w:rtl/>
        </w:rPr>
        <w:t>السعود،</w:t>
      </w:r>
      <w:r w:rsidRPr="005108E0">
        <w:rPr>
          <w:rFonts w:cs="Arabic Transparent"/>
          <w:sz w:val="24"/>
          <w:szCs w:val="24"/>
          <w:rtl/>
        </w:rPr>
        <w:t xml:space="preserve"> </w:t>
      </w:r>
      <w:r w:rsidRPr="005108E0">
        <w:rPr>
          <w:rFonts w:cs="Arabic Transparent" w:hint="cs"/>
          <w:b/>
          <w:bCs/>
          <w:sz w:val="24"/>
          <w:szCs w:val="24"/>
          <w:rtl/>
        </w:rPr>
        <w:t>إرشاد</w:t>
      </w:r>
      <w:r w:rsidRPr="005108E0">
        <w:rPr>
          <w:rFonts w:cs="Arabic Transparent"/>
          <w:b/>
          <w:bCs/>
          <w:sz w:val="24"/>
          <w:szCs w:val="24"/>
          <w:rtl/>
        </w:rPr>
        <w:t xml:space="preserve"> </w:t>
      </w:r>
      <w:r w:rsidRPr="005108E0">
        <w:rPr>
          <w:rFonts w:cs="Arabic Transparent" w:hint="cs"/>
          <w:b/>
          <w:bCs/>
          <w:sz w:val="24"/>
          <w:szCs w:val="24"/>
          <w:rtl/>
        </w:rPr>
        <w:t>العقل</w:t>
      </w:r>
      <w:r w:rsidRPr="005108E0">
        <w:rPr>
          <w:rFonts w:cs="Arabic Transparent"/>
          <w:b/>
          <w:bCs/>
          <w:sz w:val="24"/>
          <w:szCs w:val="24"/>
          <w:rtl/>
        </w:rPr>
        <w:t xml:space="preserve"> </w:t>
      </w:r>
      <w:r w:rsidRPr="005108E0">
        <w:rPr>
          <w:rFonts w:cs="Arabic Transparent" w:hint="cs"/>
          <w:b/>
          <w:bCs/>
          <w:sz w:val="24"/>
          <w:szCs w:val="24"/>
          <w:rtl/>
        </w:rPr>
        <w:t>السليم</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97</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الآلوسي،</w:t>
      </w:r>
      <w:r w:rsidRPr="005108E0">
        <w:rPr>
          <w:rFonts w:cs="Arabic Transparent"/>
          <w:sz w:val="24"/>
          <w:szCs w:val="24"/>
          <w:rtl/>
        </w:rPr>
        <w:t xml:space="preserve"> </w:t>
      </w:r>
      <w:r w:rsidRPr="005108E0">
        <w:rPr>
          <w:rFonts w:cs="Arabic Transparent" w:hint="cs"/>
          <w:b/>
          <w:bCs/>
          <w:sz w:val="24"/>
          <w:szCs w:val="24"/>
          <w:rtl/>
        </w:rPr>
        <w:t>روح</w:t>
      </w:r>
      <w:r w:rsidRPr="005108E0">
        <w:rPr>
          <w:rFonts w:cs="Arabic Transparent"/>
          <w:b/>
          <w:bCs/>
          <w:sz w:val="24"/>
          <w:szCs w:val="24"/>
          <w:rtl/>
        </w:rPr>
        <w:t xml:space="preserve"> </w:t>
      </w:r>
      <w:r w:rsidRPr="005108E0">
        <w:rPr>
          <w:rFonts w:cs="Arabic Transparent" w:hint="cs"/>
          <w:b/>
          <w:bCs/>
          <w:sz w:val="24"/>
          <w:szCs w:val="24"/>
          <w:rtl/>
        </w:rPr>
        <w:t>المعاني</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249</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الماوردي،</w:t>
      </w:r>
      <w:r w:rsidRPr="005108E0">
        <w:rPr>
          <w:rFonts w:cs="Arabic Transparent"/>
          <w:sz w:val="24"/>
          <w:szCs w:val="24"/>
          <w:rtl/>
        </w:rPr>
        <w:t xml:space="preserve"> </w:t>
      </w:r>
      <w:r w:rsidRPr="005108E0">
        <w:rPr>
          <w:rFonts w:cs="Arabic Transparent" w:hint="cs"/>
          <w:b/>
          <w:bCs/>
          <w:sz w:val="24"/>
          <w:szCs w:val="24"/>
          <w:rtl/>
        </w:rPr>
        <w:t>النكت</w:t>
      </w:r>
      <w:r w:rsidRPr="005108E0">
        <w:rPr>
          <w:rFonts w:cs="Arabic Transparent"/>
          <w:b/>
          <w:bCs/>
          <w:sz w:val="24"/>
          <w:szCs w:val="24"/>
          <w:rtl/>
        </w:rPr>
        <w:t xml:space="preserve"> </w:t>
      </w:r>
      <w:r w:rsidRPr="005108E0">
        <w:rPr>
          <w:rFonts w:cs="Arabic Transparent" w:hint="cs"/>
          <w:b/>
          <w:bCs/>
          <w:sz w:val="24"/>
          <w:szCs w:val="24"/>
          <w:rtl/>
        </w:rPr>
        <w:t>والعيون</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113</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البغوي،</w:t>
      </w:r>
      <w:r w:rsidRPr="005108E0">
        <w:rPr>
          <w:rFonts w:cs="Arabic Transparent"/>
          <w:sz w:val="24"/>
          <w:szCs w:val="24"/>
          <w:rtl/>
        </w:rPr>
        <w:t xml:space="preserve"> </w:t>
      </w:r>
      <w:r w:rsidRPr="005108E0">
        <w:rPr>
          <w:rFonts w:cs="Arabic Transparent" w:hint="cs"/>
          <w:b/>
          <w:bCs/>
          <w:sz w:val="24"/>
          <w:szCs w:val="24"/>
          <w:rtl/>
        </w:rPr>
        <w:t>معالم</w:t>
      </w:r>
      <w:r w:rsidRPr="005108E0">
        <w:rPr>
          <w:rFonts w:cs="Arabic Transparent"/>
          <w:b/>
          <w:bCs/>
          <w:sz w:val="24"/>
          <w:szCs w:val="24"/>
          <w:rtl/>
        </w:rPr>
        <w:t xml:space="preserve"> </w:t>
      </w:r>
      <w:r w:rsidRPr="005108E0">
        <w:rPr>
          <w:rFonts w:cs="Arabic Transparent" w:hint="cs"/>
          <w:b/>
          <w:bCs/>
          <w:sz w:val="24"/>
          <w:szCs w:val="24"/>
          <w:rtl/>
        </w:rPr>
        <w:t>التنزيل</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110</w:t>
      </w:r>
      <w:r w:rsidRPr="005108E0">
        <w:rPr>
          <w:rFonts w:cs="Arabic Transparent" w:hint="cs"/>
          <w:sz w:val="24"/>
          <w:szCs w:val="24"/>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عاشور،</w:t>
      </w:r>
      <w:r w:rsidRPr="005108E0">
        <w:rPr>
          <w:rFonts w:cs="Arabic Transparent"/>
          <w:sz w:val="24"/>
          <w:szCs w:val="24"/>
          <w:rtl/>
        </w:rPr>
        <w:t xml:space="preserve"> </w:t>
      </w:r>
      <w:r w:rsidRPr="005108E0">
        <w:rPr>
          <w:rFonts w:cs="Arabic Transparent" w:hint="cs"/>
          <w:b/>
          <w:bCs/>
          <w:sz w:val="24"/>
          <w:szCs w:val="24"/>
          <w:rtl/>
        </w:rPr>
        <w:t>التحرير</w:t>
      </w:r>
      <w:r w:rsidRPr="005108E0">
        <w:rPr>
          <w:rFonts w:cs="Arabic Transparent"/>
          <w:b/>
          <w:bCs/>
          <w:sz w:val="24"/>
          <w:szCs w:val="24"/>
          <w:rtl/>
        </w:rPr>
        <w:t xml:space="preserve"> </w:t>
      </w:r>
      <w:r w:rsidRPr="005108E0">
        <w:rPr>
          <w:rFonts w:cs="Arabic Transparent" w:hint="cs"/>
          <w:b/>
          <w:bCs/>
          <w:sz w:val="24"/>
          <w:szCs w:val="24"/>
          <w:rtl/>
        </w:rPr>
        <w:t>والتنوير</w:t>
      </w:r>
      <w:r w:rsidRPr="005108E0">
        <w:rPr>
          <w:rFonts w:cs="Arabic Transparent"/>
          <w:sz w:val="24"/>
          <w:szCs w:val="24"/>
          <w:rtl/>
        </w:rPr>
        <w:t xml:space="preserve"> </w:t>
      </w:r>
      <w:r w:rsidRPr="008F075C">
        <w:rPr>
          <w:rFonts w:ascii="Times New Roman" w:hAnsi="Times New Roman"/>
          <w:sz w:val="24"/>
          <w:szCs w:val="24"/>
          <w:rtl/>
        </w:rPr>
        <w:t>1</w:t>
      </w:r>
      <w:r w:rsidRPr="005108E0">
        <w:rPr>
          <w:rFonts w:cs="Arabic Transparent"/>
          <w:sz w:val="24"/>
          <w:szCs w:val="24"/>
          <w:rtl/>
        </w:rPr>
        <w:t>/</w:t>
      </w:r>
      <w:r w:rsidRPr="008F075C">
        <w:rPr>
          <w:rFonts w:ascii="Times New Roman" w:hAnsi="Times New Roman"/>
          <w:sz w:val="24"/>
          <w:szCs w:val="24"/>
          <w:rtl/>
        </w:rPr>
        <w:t>473</w:t>
      </w:r>
      <w:r w:rsidRPr="005108E0">
        <w:rPr>
          <w:rFonts w:cs="Arabic Transparent"/>
          <w:sz w:val="24"/>
          <w:szCs w:val="24"/>
          <w:rtl/>
        </w:rPr>
        <w:t>.</w:t>
      </w:r>
    </w:p>
  </w:footnote>
  <w:footnote w:id="686">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487</w:t>
      </w:r>
      <w:r w:rsidRPr="005108E0">
        <w:rPr>
          <w:rFonts w:ascii="Arial" w:hAnsi="Arial"/>
          <w:sz w:val="24"/>
          <w:szCs w:val="24"/>
          <w:rtl/>
        </w:rPr>
        <w:t>.</w:t>
      </w:r>
    </w:p>
  </w:footnote>
  <w:footnote w:id="687">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الألوسي، </w:t>
      </w:r>
      <w:r w:rsidRPr="005108E0">
        <w:rPr>
          <w:rFonts w:ascii="Arial" w:hAnsi="Arial"/>
          <w:b/>
          <w:bCs/>
          <w:sz w:val="24"/>
          <w:szCs w:val="24"/>
          <w:rtl/>
        </w:rPr>
        <w:t>روح المعاني</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249</w:t>
      </w:r>
      <w:r w:rsidRPr="005108E0">
        <w:rPr>
          <w:rFonts w:ascii="Arial" w:hAnsi="Arial"/>
          <w:sz w:val="24"/>
          <w:szCs w:val="24"/>
          <w:rtl/>
        </w:rPr>
        <w:t>.</w:t>
      </w:r>
    </w:p>
  </w:footnote>
  <w:footnote w:id="688">
    <w:p w:rsidR="00CD740F" w:rsidRDefault="00CD740F" w:rsidP="00D0422A">
      <w:pPr>
        <w:pStyle w:val="FootnoteText"/>
        <w:widowControl w:val="0"/>
        <w:spacing w:before="12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ذكر الدكتور: محمد أحمد الخطيب في كتابه: (</w:t>
      </w:r>
      <w:r w:rsidRPr="005108E0">
        <w:rPr>
          <w:rFonts w:ascii="Arial" w:hAnsi="Arial"/>
          <w:b/>
          <w:bCs/>
          <w:sz w:val="24"/>
          <w:szCs w:val="24"/>
          <w:rtl/>
        </w:rPr>
        <w:t>مقارنة الأديان</w:t>
      </w:r>
      <w:r w:rsidRPr="005108E0">
        <w:rPr>
          <w:rFonts w:ascii="Arial" w:hAnsi="Arial"/>
          <w:sz w:val="24"/>
          <w:szCs w:val="24"/>
          <w:rtl/>
        </w:rPr>
        <w:t>) [دار المسيرة، عمان، الأردن، ط</w:t>
      </w:r>
      <w:r w:rsidRPr="008F075C">
        <w:rPr>
          <w:rFonts w:ascii="Times New Roman" w:hAnsi="Times New Roman"/>
          <w:sz w:val="24"/>
          <w:szCs w:val="24"/>
          <w:rtl/>
        </w:rPr>
        <w:t>2</w:t>
      </w:r>
      <w:r w:rsidRPr="005108E0">
        <w:rPr>
          <w:rFonts w:ascii="Arial" w:hAnsi="Arial"/>
          <w:sz w:val="24"/>
          <w:szCs w:val="24"/>
          <w:rtl/>
        </w:rPr>
        <w:t xml:space="preserve">، </w:t>
      </w:r>
      <w:r w:rsidRPr="008F075C">
        <w:rPr>
          <w:rFonts w:ascii="Times New Roman" w:hAnsi="Times New Roman"/>
          <w:sz w:val="24"/>
          <w:szCs w:val="24"/>
          <w:rtl/>
        </w:rPr>
        <w:t>1430</w:t>
      </w:r>
      <w:r w:rsidRPr="005108E0">
        <w:rPr>
          <w:rFonts w:ascii="Arial" w:hAnsi="Arial"/>
          <w:sz w:val="24"/>
          <w:szCs w:val="24"/>
          <w:rtl/>
        </w:rPr>
        <w:t>هـ/</w:t>
      </w:r>
      <w:r w:rsidRPr="008F075C">
        <w:rPr>
          <w:rFonts w:ascii="Times New Roman" w:hAnsi="Times New Roman"/>
          <w:sz w:val="24"/>
          <w:szCs w:val="24"/>
          <w:rtl/>
        </w:rPr>
        <w:t>2009</w:t>
      </w:r>
      <w:r w:rsidRPr="005108E0">
        <w:rPr>
          <w:rFonts w:ascii="Arial" w:hAnsi="Arial"/>
          <w:sz w:val="24"/>
          <w:szCs w:val="24"/>
          <w:rtl/>
        </w:rPr>
        <w:t>م- ص</w:t>
      </w:r>
      <w:r w:rsidRPr="008F075C">
        <w:rPr>
          <w:rFonts w:ascii="Times New Roman" w:hAnsi="Times New Roman"/>
          <w:sz w:val="24"/>
          <w:szCs w:val="24"/>
          <w:rtl/>
        </w:rPr>
        <w:t>187</w:t>
      </w:r>
      <w:r w:rsidRPr="005108E0">
        <w:rPr>
          <w:rFonts w:ascii="Arial" w:hAnsi="Arial"/>
          <w:sz w:val="24"/>
          <w:szCs w:val="24"/>
          <w:rtl/>
        </w:rPr>
        <w:t>] أنه يوجد في صلاة اليهود ركوع وسجود.</w:t>
      </w:r>
    </w:p>
  </w:footnote>
  <w:footnote w:id="689">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574</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133</w:t>
      </w:r>
      <w:r w:rsidRPr="005108E0">
        <w:rPr>
          <w:rFonts w:ascii="Arial" w:hAnsi="Arial"/>
          <w:sz w:val="24"/>
          <w:szCs w:val="24"/>
          <w:rtl/>
        </w:rPr>
        <w:t xml:space="preserve">؛ الرازي، </w:t>
      </w:r>
      <w:r w:rsidRPr="005108E0">
        <w:rPr>
          <w:rFonts w:ascii="Arial" w:hAnsi="Arial"/>
          <w:b/>
          <w:bCs/>
          <w:sz w:val="24"/>
          <w:szCs w:val="24"/>
          <w:rtl/>
        </w:rPr>
        <w:t>مفاتيح الغيب</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487</w:t>
      </w:r>
      <w:r w:rsidRPr="005108E0">
        <w:rPr>
          <w:rFonts w:ascii="Arial" w:hAnsi="Arial"/>
          <w:sz w:val="24"/>
          <w:szCs w:val="24"/>
          <w:rtl/>
        </w:rPr>
        <w:t>.</w:t>
      </w:r>
    </w:p>
  </w:footnote>
  <w:footnote w:id="690">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w:t>
      </w:r>
      <w:r w:rsidRPr="005108E0">
        <w:rPr>
          <w:rFonts w:ascii="Arial" w:hAnsi="Arial"/>
          <w:color w:val="000000"/>
          <w:sz w:val="24"/>
          <w:szCs w:val="24"/>
          <w:rtl/>
        </w:rPr>
        <w:t xml:space="preserve">جاء في </w:t>
      </w:r>
      <w:r w:rsidRPr="005108E0">
        <w:rPr>
          <w:rFonts w:ascii="Arial" w:hAnsi="Arial"/>
          <w:b/>
          <w:bCs/>
          <w:color w:val="000000"/>
          <w:sz w:val="24"/>
          <w:szCs w:val="24"/>
          <w:rtl/>
        </w:rPr>
        <w:t>لسان العرب</w:t>
      </w:r>
      <w:r w:rsidRPr="005108E0">
        <w:rPr>
          <w:rFonts w:ascii="Arial" w:hAnsi="Arial"/>
          <w:color w:val="000000"/>
          <w:sz w:val="24"/>
          <w:szCs w:val="24"/>
          <w:rtl/>
        </w:rPr>
        <w:t xml:space="preserve"> لابن منظور </w:t>
      </w:r>
      <w:r w:rsidRPr="008F075C">
        <w:rPr>
          <w:rFonts w:ascii="Times New Roman" w:hAnsi="Times New Roman"/>
          <w:color w:val="000000"/>
          <w:sz w:val="24"/>
          <w:szCs w:val="24"/>
          <w:rtl/>
        </w:rPr>
        <w:t>8</w:t>
      </w:r>
      <w:r w:rsidRPr="005108E0">
        <w:rPr>
          <w:rFonts w:ascii="Arial" w:hAnsi="Arial"/>
          <w:color w:val="000000"/>
          <w:sz w:val="24"/>
          <w:szCs w:val="24"/>
          <w:rtl/>
        </w:rPr>
        <w:t>/</w:t>
      </w:r>
      <w:r w:rsidRPr="008F075C">
        <w:rPr>
          <w:rFonts w:ascii="Times New Roman" w:hAnsi="Times New Roman"/>
          <w:color w:val="000000"/>
          <w:sz w:val="24"/>
          <w:szCs w:val="24"/>
          <w:rtl/>
        </w:rPr>
        <w:t>133</w:t>
      </w:r>
      <w:r w:rsidRPr="005108E0">
        <w:rPr>
          <w:rFonts w:ascii="Arial" w:hAnsi="Arial"/>
          <w:color w:val="000000"/>
          <w:sz w:val="24"/>
          <w:szCs w:val="24"/>
          <w:rtl/>
        </w:rPr>
        <w:t>: "الركوع: الخضوع، ...ركع يركع ركعا وركوعا: طأطأ رأسه</w:t>
      </w:r>
      <w:r w:rsidRPr="005108E0">
        <w:rPr>
          <w:rFonts w:ascii="Arial" w:hAnsi="Arial"/>
          <w:sz w:val="24"/>
          <w:szCs w:val="24"/>
          <w:rtl/>
        </w:rPr>
        <w:t>"</w:t>
      </w:r>
    </w:p>
  </w:footnote>
  <w:footnote w:id="691">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صالح، محمد أديب، </w:t>
      </w:r>
      <w:r w:rsidRPr="005108E0">
        <w:rPr>
          <w:rFonts w:ascii="Arial" w:hAnsi="Arial"/>
          <w:b/>
          <w:bCs/>
          <w:sz w:val="24"/>
          <w:szCs w:val="24"/>
          <w:rtl/>
        </w:rPr>
        <w:t>تفسير النصوص</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139</w:t>
      </w:r>
      <w:r w:rsidRPr="005108E0">
        <w:rPr>
          <w:rFonts w:ascii="Arial" w:hAnsi="Arial"/>
          <w:sz w:val="24"/>
          <w:szCs w:val="24"/>
          <w:rtl/>
        </w:rPr>
        <w:t>.</w:t>
      </w:r>
    </w:p>
  </w:footnote>
  <w:footnote w:id="69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الآلوسي، </w:t>
      </w:r>
      <w:r w:rsidRPr="005108E0">
        <w:rPr>
          <w:rFonts w:ascii="Arial" w:hAnsi="Arial"/>
          <w:b/>
          <w:bCs/>
          <w:sz w:val="24"/>
          <w:szCs w:val="24"/>
          <w:rtl/>
        </w:rPr>
        <w:t>روح المعاني</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249</w:t>
      </w:r>
      <w:r w:rsidRPr="005108E0">
        <w:rPr>
          <w:rFonts w:ascii="Arial" w:hAnsi="Arial"/>
          <w:sz w:val="24"/>
          <w:szCs w:val="24"/>
          <w:rtl/>
        </w:rPr>
        <w:t>.</w:t>
      </w:r>
    </w:p>
  </w:footnote>
  <w:footnote w:id="69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451</w:t>
      </w:r>
      <w:r w:rsidRPr="005108E0">
        <w:rPr>
          <w:rFonts w:ascii="Arial" w:hAnsi="Arial"/>
          <w:sz w:val="24"/>
          <w:szCs w:val="24"/>
          <w:rtl/>
        </w:rPr>
        <w:t>.</w:t>
      </w:r>
    </w:p>
  </w:footnote>
  <w:footnote w:id="694">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sz w:val="24"/>
          <w:szCs w:val="24"/>
          <w:rtl/>
        </w:rPr>
        <w:t xml:space="preserve">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57</w:t>
      </w:r>
      <w:r w:rsidRPr="005108E0">
        <w:rPr>
          <w:rFonts w:ascii="Arial" w:hAnsi="Arial"/>
          <w:sz w:val="24"/>
          <w:szCs w:val="24"/>
          <w:rtl/>
        </w:rPr>
        <w:t>.</w:t>
      </w:r>
    </w:p>
  </w:footnote>
  <w:footnote w:id="69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87</w:t>
      </w:r>
      <w:r w:rsidRPr="005108E0">
        <w:rPr>
          <w:rFonts w:ascii="Arial" w:hAnsi="Arial"/>
          <w:sz w:val="24"/>
          <w:szCs w:val="24"/>
          <w:rtl/>
        </w:rPr>
        <w:t xml:space="preserve">؛ الجصاص، </w:t>
      </w:r>
      <w:r w:rsidRPr="005108E0">
        <w:rPr>
          <w:rFonts w:ascii="Arial" w:hAnsi="Arial"/>
          <w:b/>
          <w:bCs/>
          <w:sz w:val="24"/>
          <w:szCs w:val="24"/>
          <w:rtl/>
        </w:rPr>
        <w:t>أحكام القرآن</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298</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1040</w:t>
      </w:r>
      <w:r w:rsidRPr="005108E0">
        <w:rPr>
          <w:rFonts w:ascii="Arial" w:hAnsi="Arial"/>
          <w:sz w:val="24"/>
          <w:szCs w:val="24"/>
          <w:rtl/>
        </w:rPr>
        <w:t xml:space="preserve">؛ الماوردي، </w:t>
      </w:r>
      <w:r w:rsidRPr="005108E0">
        <w:rPr>
          <w:rFonts w:ascii="Arial" w:hAnsi="Arial"/>
          <w:b/>
          <w:bCs/>
          <w:sz w:val="24"/>
          <w:szCs w:val="24"/>
          <w:rtl/>
        </w:rPr>
        <w:t>النكت والعيون</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400</w:t>
      </w:r>
      <w:r w:rsidRPr="005108E0">
        <w:rPr>
          <w:rFonts w:ascii="Arial" w:hAnsi="Arial"/>
          <w:sz w:val="24"/>
          <w:szCs w:val="24"/>
          <w:rtl/>
        </w:rPr>
        <w:t xml:space="preserve">؛ البغوي، </w:t>
      </w:r>
      <w:r w:rsidRPr="005108E0">
        <w:rPr>
          <w:rFonts w:ascii="Arial" w:hAnsi="Arial"/>
          <w:b/>
          <w:bCs/>
          <w:sz w:val="24"/>
          <w:szCs w:val="24"/>
          <w:rtl/>
        </w:rPr>
        <w:t>معالم التنزيل</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453</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371</w:t>
      </w:r>
      <w:r w:rsidRPr="005108E0">
        <w:rPr>
          <w:rFonts w:ascii="Arial" w:hAnsi="Arial"/>
          <w:sz w:val="24"/>
          <w:szCs w:val="24"/>
          <w:rtl/>
        </w:rPr>
        <w:t xml:space="preserve">؛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291</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108</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198</w:t>
      </w:r>
      <w:r w:rsidRPr="005108E0">
        <w:rPr>
          <w:rFonts w:ascii="Arial" w:hAnsi="Arial"/>
          <w:sz w:val="24"/>
          <w:szCs w:val="24"/>
          <w:rtl/>
        </w:rPr>
        <w:t xml:space="preserve">؛ الشوكاني، </w:t>
      </w:r>
      <w:r w:rsidRPr="005108E0">
        <w:rPr>
          <w:rFonts w:ascii="Arial" w:hAnsi="Arial"/>
          <w:b/>
          <w:bCs/>
          <w:sz w:val="24"/>
          <w:szCs w:val="24"/>
          <w:rtl/>
        </w:rPr>
        <w:t>فتح القدير</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400</w:t>
      </w:r>
      <w:r w:rsidRPr="005108E0">
        <w:rPr>
          <w:rFonts w:ascii="Arial" w:hAnsi="Arial"/>
          <w:sz w:val="24"/>
          <w:szCs w:val="24"/>
          <w:rtl/>
        </w:rPr>
        <w:t>.</w:t>
      </w:r>
    </w:p>
  </w:footnote>
  <w:footnote w:id="696">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 ضمن حديث طويل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62</w:t>
      </w:r>
      <w:r w:rsidRPr="005108E0">
        <w:rPr>
          <w:rFonts w:ascii="Arial" w:hAnsi="Arial"/>
          <w:sz w:val="24"/>
          <w:szCs w:val="24"/>
          <w:rtl/>
        </w:rPr>
        <w:t>، كتاب</w:t>
      </w:r>
      <w:r>
        <w:rPr>
          <w:rFonts w:ascii="Arial" w:hAnsi="Arial"/>
          <w:sz w:val="24"/>
          <w:szCs w:val="24"/>
          <w:rtl/>
        </w:rPr>
        <w:t xml:space="preserve"> مناقب الأنصار، باب هجرة النبي </w:t>
      </w:r>
      <w:r w:rsidRPr="00343B58">
        <w:rPr>
          <w:rFonts w:ascii="Arial" w:hAnsi="Arial" w:cs="Arabic Transparent"/>
          <w:sz w:val="24"/>
          <w:szCs w:val="24"/>
        </w:rPr>
        <w:sym w:font="AGA Arabesque" w:char="F072"/>
      </w:r>
      <w:r w:rsidRPr="005108E0">
        <w:rPr>
          <w:rFonts w:ascii="Arial" w:hAnsi="Arial"/>
          <w:sz w:val="24"/>
          <w:szCs w:val="24"/>
          <w:rtl/>
        </w:rPr>
        <w:t xml:space="preserve"> وأصحابه إلى المدينة، حديث رقم (</w:t>
      </w:r>
      <w:r w:rsidRPr="008F075C">
        <w:rPr>
          <w:rFonts w:ascii="Times New Roman" w:hAnsi="Times New Roman"/>
          <w:sz w:val="24"/>
          <w:szCs w:val="24"/>
          <w:rtl/>
        </w:rPr>
        <w:t>3911</w:t>
      </w:r>
      <w:r w:rsidRPr="005108E0">
        <w:rPr>
          <w:rFonts w:ascii="Arial" w:hAnsi="Arial"/>
          <w:sz w:val="24"/>
          <w:szCs w:val="24"/>
          <w:rtl/>
        </w:rPr>
        <w:t>).</w:t>
      </w:r>
    </w:p>
  </w:footnote>
  <w:footnote w:id="69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يُنظر</w:t>
      </w:r>
      <w:r w:rsidRPr="005108E0">
        <w:rPr>
          <w:rFonts w:cs="Arabic Transparent"/>
          <w:sz w:val="24"/>
          <w:szCs w:val="24"/>
          <w:rtl/>
        </w:rPr>
        <w:t xml:space="preserve">: </w:t>
      </w:r>
      <w:r w:rsidRPr="005108E0">
        <w:rPr>
          <w:rFonts w:cs="Arabic Transparent" w:hint="cs"/>
          <w:sz w:val="24"/>
          <w:szCs w:val="24"/>
          <w:rtl/>
        </w:rPr>
        <w:t>الطبري،</w:t>
      </w:r>
      <w:r w:rsidRPr="005108E0">
        <w:rPr>
          <w:rFonts w:cs="Arabic Transparent"/>
          <w:sz w:val="24"/>
          <w:szCs w:val="24"/>
          <w:rtl/>
        </w:rPr>
        <w:t xml:space="preserve"> </w:t>
      </w:r>
      <w:r w:rsidRPr="005108E0">
        <w:rPr>
          <w:rFonts w:cs="Arabic Transparent" w:hint="cs"/>
          <w:b/>
          <w:bCs/>
          <w:sz w:val="24"/>
          <w:szCs w:val="24"/>
          <w:rtl/>
        </w:rPr>
        <w:t>جامع</w:t>
      </w:r>
      <w:r w:rsidRPr="005108E0">
        <w:rPr>
          <w:rFonts w:cs="Arabic Transparent"/>
          <w:b/>
          <w:bCs/>
          <w:sz w:val="24"/>
          <w:szCs w:val="24"/>
          <w:rtl/>
        </w:rPr>
        <w:t xml:space="preserve"> </w:t>
      </w:r>
      <w:r w:rsidRPr="005108E0">
        <w:rPr>
          <w:rFonts w:cs="Arabic Transparent" w:hint="cs"/>
          <w:b/>
          <w:bCs/>
          <w:sz w:val="24"/>
          <w:szCs w:val="24"/>
          <w:rtl/>
        </w:rPr>
        <w:t>البيان</w:t>
      </w:r>
      <w:r w:rsidRPr="005108E0">
        <w:rPr>
          <w:rFonts w:cs="Arabic Transparent" w:hint="cs"/>
          <w:sz w:val="24"/>
          <w:szCs w:val="24"/>
          <w:rtl/>
        </w:rPr>
        <w:t>،</w:t>
      </w:r>
      <w:r w:rsidRPr="005108E0">
        <w:rPr>
          <w:rFonts w:cs="Arabic Transparent"/>
          <w:sz w:val="24"/>
          <w:szCs w:val="24"/>
          <w:rtl/>
        </w:rPr>
        <w:t xml:space="preserve"> </w:t>
      </w:r>
      <w:r w:rsidRPr="008F075C">
        <w:rPr>
          <w:rFonts w:ascii="Times New Roman" w:hAnsi="Times New Roman"/>
          <w:sz w:val="24"/>
          <w:szCs w:val="24"/>
          <w:rtl/>
        </w:rPr>
        <w:t>10</w:t>
      </w:r>
      <w:r w:rsidRPr="005108E0">
        <w:rPr>
          <w:rFonts w:cs="Arabic Transparent"/>
          <w:sz w:val="24"/>
          <w:szCs w:val="24"/>
          <w:rtl/>
        </w:rPr>
        <w:t>/</w:t>
      </w:r>
      <w:r w:rsidRPr="008F075C">
        <w:rPr>
          <w:rFonts w:ascii="Times New Roman" w:hAnsi="Times New Roman"/>
          <w:sz w:val="24"/>
          <w:szCs w:val="24"/>
          <w:rtl/>
        </w:rPr>
        <w:t>584</w:t>
      </w:r>
      <w:r w:rsidRPr="005108E0">
        <w:rPr>
          <w:rFonts w:cs="Arabic Transparent"/>
          <w:sz w:val="24"/>
          <w:szCs w:val="24"/>
          <w:rtl/>
        </w:rPr>
        <w:t>.</w:t>
      </w:r>
    </w:p>
  </w:footnote>
  <w:footnote w:id="69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cs="Arabic Transparent"/>
          <w:sz w:val="24"/>
          <w:szCs w:val="24"/>
          <w:rtl/>
        </w:rPr>
        <w:t xml:space="preserve"> </w:t>
      </w:r>
      <w:r w:rsidRPr="005108E0">
        <w:rPr>
          <w:rFonts w:cs="Arabic Transparent" w:hint="cs"/>
          <w:sz w:val="24"/>
          <w:szCs w:val="24"/>
          <w:rtl/>
        </w:rPr>
        <w:t>ابن</w:t>
      </w:r>
      <w:r w:rsidRPr="005108E0">
        <w:rPr>
          <w:rFonts w:cs="Arabic Transparent"/>
          <w:sz w:val="24"/>
          <w:szCs w:val="24"/>
          <w:rtl/>
        </w:rPr>
        <w:t xml:space="preserve"> </w:t>
      </w:r>
      <w:r w:rsidRPr="005108E0">
        <w:rPr>
          <w:rFonts w:cs="Arabic Transparent" w:hint="cs"/>
          <w:sz w:val="24"/>
          <w:szCs w:val="24"/>
          <w:rtl/>
        </w:rPr>
        <w:t>عطية،</w:t>
      </w:r>
      <w:r w:rsidRPr="005108E0">
        <w:rPr>
          <w:rFonts w:cs="Arabic Transparent"/>
          <w:sz w:val="24"/>
          <w:szCs w:val="24"/>
          <w:rtl/>
        </w:rPr>
        <w:t xml:space="preserve"> </w:t>
      </w:r>
      <w:r w:rsidRPr="005108E0">
        <w:rPr>
          <w:rFonts w:cs="Arabic Transparent" w:hint="cs"/>
          <w:b/>
          <w:bCs/>
          <w:sz w:val="24"/>
          <w:szCs w:val="24"/>
          <w:rtl/>
        </w:rPr>
        <w:t>المحرر</w:t>
      </w:r>
      <w:r w:rsidRPr="005108E0">
        <w:rPr>
          <w:rFonts w:cs="Arabic Transparent"/>
          <w:b/>
          <w:bCs/>
          <w:sz w:val="24"/>
          <w:szCs w:val="24"/>
          <w:rtl/>
        </w:rPr>
        <w:t xml:space="preserve"> </w:t>
      </w:r>
      <w:r w:rsidRPr="005108E0">
        <w:rPr>
          <w:rFonts w:cs="Arabic Transparent" w:hint="cs"/>
          <w:b/>
          <w:bCs/>
          <w:sz w:val="24"/>
          <w:szCs w:val="24"/>
          <w:rtl/>
        </w:rPr>
        <w:t>الوجيز،</w:t>
      </w:r>
      <w:r w:rsidRPr="005108E0">
        <w:rPr>
          <w:rFonts w:cs="Arabic Transparent"/>
          <w:b/>
          <w:bCs/>
          <w:sz w:val="24"/>
          <w:szCs w:val="24"/>
          <w:rtl/>
        </w:rPr>
        <w:t xml:space="preserve"> </w:t>
      </w:r>
      <w:r w:rsidRPr="008F075C">
        <w:rPr>
          <w:rFonts w:ascii="Times New Roman" w:hAnsi="Times New Roman"/>
          <w:sz w:val="24"/>
          <w:szCs w:val="24"/>
          <w:rtl/>
        </w:rPr>
        <w:t>2</w:t>
      </w:r>
      <w:r w:rsidRPr="005108E0">
        <w:rPr>
          <w:rFonts w:cs="Arabic Transparent"/>
          <w:sz w:val="24"/>
          <w:szCs w:val="24"/>
          <w:rtl/>
        </w:rPr>
        <w:t>/</w:t>
      </w:r>
      <w:r w:rsidRPr="008F075C">
        <w:rPr>
          <w:rFonts w:ascii="Times New Roman" w:hAnsi="Times New Roman"/>
          <w:sz w:val="24"/>
          <w:szCs w:val="24"/>
          <w:rtl/>
        </w:rPr>
        <w:t>236</w:t>
      </w:r>
      <w:r w:rsidRPr="005108E0">
        <w:rPr>
          <w:rFonts w:cs="Arabic Transparent"/>
          <w:sz w:val="24"/>
          <w:szCs w:val="24"/>
          <w:rtl/>
        </w:rPr>
        <w:t>.</w:t>
      </w:r>
    </w:p>
  </w:footnote>
  <w:footnote w:id="69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cs="Arabic Transparent"/>
          <w:szCs w:val="24"/>
          <w:vertAlign w:val="baseline"/>
          <w:rtl/>
        </w:rPr>
        <w:t xml:space="preserve"> </w:t>
      </w:r>
      <w:r w:rsidRPr="005108E0">
        <w:rPr>
          <w:rFonts w:cs="Arabic Transparent" w:hint="cs"/>
          <w:sz w:val="24"/>
          <w:szCs w:val="24"/>
          <w:rtl/>
        </w:rPr>
        <w:t>الثعالبي،</w:t>
      </w:r>
      <w:r w:rsidRPr="005108E0">
        <w:rPr>
          <w:rFonts w:cs="Arabic Transparent"/>
          <w:sz w:val="24"/>
          <w:szCs w:val="24"/>
          <w:rtl/>
        </w:rPr>
        <w:t xml:space="preserve"> </w:t>
      </w:r>
      <w:r w:rsidRPr="005108E0">
        <w:rPr>
          <w:rFonts w:cs="Arabic Transparent" w:hint="cs"/>
          <w:b/>
          <w:bCs/>
          <w:sz w:val="24"/>
          <w:szCs w:val="24"/>
          <w:rtl/>
        </w:rPr>
        <w:t>الجواهر</w:t>
      </w:r>
      <w:r w:rsidRPr="005108E0">
        <w:rPr>
          <w:rFonts w:cs="Arabic Transparent"/>
          <w:b/>
          <w:bCs/>
          <w:sz w:val="24"/>
          <w:szCs w:val="24"/>
          <w:rtl/>
        </w:rPr>
        <w:t xml:space="preserve"> </w:t>
      </w:r>
      <w:r w:rsidRPr="005108E0">
        <w:rPr>
          <w:rFonts w:cs="Arabic Transparent" w:hint="cs"/>
          <w:b/>
          <w:bCs/>
          <w:sz w:val="24"/>
          <w:szCs w:val="24"/>
          <w:rtl/>
        </w:rPr>
        <w:t>الحسان</w:t>
      </w:r>
      <w:r w:rsidRPr="005108E0">
        <w:rPr>
          <w:rFonts w:cs="Arabic Transparent" w:hint="cs"/>
          <w:sz w:val="24"/>
          <w:szCs w:val="24"/>
          <w:rtl/>
        </w:rPr>
        <w:t>،</w:t>
      </w:r>
      <w:r w:rsidRPr="005108E0">
        <w:rPr>
          <w:rFonts w:cs="Arabic Transparent"/>
          <w:sz w:val="24"/>
          <w:szCs w:val="24"/>
          <w:rtl/>
        </w:rPr>
        <w:t xml:space="preserve"> </w:t>
      </w:r>
      <w:r w:rsidRPr="008F075C">
        <w:rPr>
          <w:rFonts w:ascii="Times New Roman" w:hAnsi="Times New Roman"/>
          <w:sz w:val="24"/>
          <w:szCs w:val="24"/>
          <w:rtl/>
        </w:rPr>
        <w:t>2</w:t>
      </w:r>
      <w:r w:rsidRPr="005108E0">
        <w:rPr>
          <w:rFonts w:cs="Arabic Transparent"/>
          <w:sz w:val="24"/>
          <w:szCs w:val="24"/>
          <w:rtl/>
        </w:rPr>
        <w:t>/</w:t>
      </w:r>
      <w:r w:rsidRPr="008F075C">
        <w:rPr>
          <w:rFonts w:ascii="Times New Roman" w:hAnsi="Times New Roman"/>
          <w:sz w:val="24"/>
          <w:szCs w:val="24"/>
          <w:rtl/>
        </w:rPr>
        <w:t>420</w:t>
      </w:r>
      <w:r w:rsidRPr="005108E0">
        <w:rPr>
          <w:rFonts w:cs="Arabic Transparent"/>
          <w:sz w:val="24"/>
          <w:szCs w:val="24"/>
          <w:rtl/>
        </w:rPr>
        <w:t>.</w:t>
      </w:r>
    </w:p>
  </w:footnote>
  <w:footnote w:id="70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 xml:space="preserve">المحرر الوجيز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323</w:t>
      </w:r>
      <w:r w:rsidRPr="005108E0">
        <w:rPr>
          <w:rFonts w:ascii="Arial" w:hAnsi="Arial"/>
          <w:sz w:val="24"/>
          <w:szCs w:val="24"/>
          <w:rtl/>
        </w:rPr>
        <w:t>.</w:t>
      </w:r>
    </w:p>
  </w:footnote>
  <w:footnote w:id="70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 xml:space="preserve">الجواهر الحسان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496</w:t>
      </w:r>
      <w:r w:rsidRPr="005108E0">
        <w:rPr>
          <w:rFonts w:ascii="Arial" w:hAnsi="Arial"/>
          <w:sz w:val="24"/>
          <w:szCs w:val="24"/>
          <w:rtl/>
        </w:rPr>
        <w:t>.</w:t>
      </w:r>
    </w:p>
  </w:footnote>
  <w:footnote w:id="70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أحمد في مسنده (تحقيق: شعيب الأرنؤوط وآخرون) </w:t>
      </w:r>
      <w:r w:rsidRPr="008F075C">
        <w:rPr>
          <w:rFonts w:ascii="Times New Roman" w:hAnsi="Times New Roman"/>
          <w:sz w:val="24"/>
          <w:szCs w:val="24"/>
          <w:rtl/>
        </w:rPr>
        <w:t>14</w:t>
      </w:r>
      <w:r w:rsidRPr="005108E0">
        <w:rPr>
          <w:rFonts w:ascii="Arial" w:hAnsi="Arial"/>
          <w:sz w:val="24"/>
          <w:szCs w:val="24"/>
          <w:rtl/>
        </w:rPr>
        <w:t>/</w:t>
      </w:r>
      <w:r w:rsidRPr="008F075C">
        <w:rPr>
          <w:rFonts w:ascii="Times New Roman" w:hAnsi="Times New Roman"/>
          <w:sz w:val="24"/>
          <w:szCs w:val="24"/>
          <w:rtl/>
        </w:rPr>
        <w:t>378</w:t>
      </w:r>
      <w:r w:rsidRPr="005108E0">
        <w:rPr>
          <w:rFonts w:ascii="Arial" w:hAnsi="Arial"/>
          <w:sz w:val="24"/>
          <w:szCs w:val="24"/>
          <w:rtl/>
        </w:rPr>
        <w:t>، حديث رقم: (</w:t>
      </w:r>
      <w:r w:rsidRPr="008F075C">
        <w:rPr>
          <w:rFonts w:ascii="Times New Roman" w:hAnsi="Times New Roman"/>
          <w:sz w:val="24"/>
          <w:szCs w:val="24"/>
          <w:rtl/>
        </w:rPr>
        <w:t>8769</w:t>
      </w:r>
      <w:r w:rsidRPr="005108E0">
        <w:rPr>
          <w:rFonts w:ascii="Arial" w:hAnsi="Arial"/>
          <w:sz w:val="24"/>
          <w:szCs w:val="24"/>
          <w:rtl/>
        </w:rPr>
        <w:t xml:space="preserve">)، وابن ماجه في سننه، أبواب الزهد، باب ذكر الموت والاستعداد له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329</w:t>
      </w:r>
      <w:r w:rsidRPr="005108E0">
        <w:rPr>
          <w:rFonts w:ascii="Arial" w:hAnsi="Arial"/>
          <w:sz w:val="24"/>
          <w:szCs w:val="24"/>
          <w:rtl/>
        </w:rPr>
        <w:t>، حديث رقم: (</w:t>
      </w:r>
      <w:r w:rsidRPr="008F075C">
        <w:rPr>
          <w:rFonts w:ascii="Times New Roman" w:hAnsi="Times New Roman"/>
          <w:sz w:val="24"/>
          <w:szCs w:val="24"/>
          <w:rtl/>
        </w:rPr>
        <w:t>4262</w:t>
      </w:r>
      <w:r w:rsidRPr="005108E0">
        <w:rPr>
          <w:rFonts w:ascii="Arial" w:hAnsi="Arial"/>
          <w:sz w:val="24"/>
          <w:szCs w:val="24"/>
          <w:rtl/>
        </w:rPr>
        <w:t>)، وقال محققو مسند أحمد: إسناده صحيح على شرط الشيخين.</w:t>
      </w:r>
    </w:p>
  </w:footnote>
  <w:footnote w:id="70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 xml:space="preserve">جامع البيان </w:t>
      </w:r>
      <w:r w:rsidRPr="008F075C">
        <w:rPr>
          <w:rFonts w:ascii="Times New Roman" w:hAnsi="Times New Roman"/>
          <w:sz w:val="24"/>
          <w:szCs w:val="24"/>
          <w:rtl/>
        </w:rPr>
        <w:t>11</w:t>
      </w:r>
      <w:r w:rsidRPr="005108E0">
        <w:rPr>
          <w:rFonts w:ascii="Arial" w:hAnsi="Arial"/>
          <w:sz w:val="24"/>
          <w:szCs w:val="24"/>
          <w:rtl/>
        </w:rPr>
        <w:t>/</w:t>
      </w:r>
      <w:r w:rsidRPr="008F075C">
        <w:rPr>
          <w:rFonts w:ascii="Times New Roman" w:hAnsi="Times New Roman"/>
          <w:sz w:val="24"/>
          <w:szCs w:val="24"/>
          <w:rtl/>
        </w:rPr>
        <w:t>539</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170</w:t>
      </w:r>
      <w:r w:rsidRPr="005108E0">
        <w:rPr>
          <w:rFonts w:ascii="Arial" w:hAnsi="Arial"/>
          <w:sz w:val="24"/>
          <w:szCs w:val="24"/>
          <w:rtl/>
        </w:rPr>
        <w:t xml:space="preserve">؛ البغوي، </w:t>
      </w:r>
      <w:r w:rsidRPr="005108E0">
        <w:rPr>
          <w:rFonts w:ascii="Arial" w:hAnsi="Arial"/>
          <w:b/>
          <w:bCs/>
          <w:sz w:val="24"/>
          <w:szCs w:val="24"/>
          <w:rtl/>
        </w:rPr>
        <w:t xml:space="preserve">معالم التنزيل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145</w:t>
      </w:r>
      <w:r w:rsidRPr="005108E0">
        <w:rPr>
          <w:rFonts w:ascii="Arial" w:hAnsi="Arial"/>
          <w:sz w:val="24"/>
          <w:szCs w:val="24"/>
          <w:rtl/>
        </w:rPr>
        <w:t xml:space="preserve">؛ الزمخشري، </w:t>
      </w:r>
      <w:r w:rsidRPr="005108E0">
        <w:rPr>
          <w:rFonts w:ascii="Arial" w:hAnsi="Arial"/>
          <w:b/>
          <w:bCs/>
          <w:sz w:val="24"/>
          <w:szCs w:val="24"/>
          <w:rtl/>
        </w:rPr>
        <w:t>الكشاف</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46</w:t>
      </w:r>
      <w:r w:rsidRPr="005108E0">
        <w:rPr>
          <w:rFonts w:ascii="Arial" w:hAnsi="Arial"/>
          <w:sz w:val="24"/>
          <w:szCs w:val="24"/>
          <w:rtl/>
        </w:rPr>
        <w:t>.</w:t>
      </w:r>
    </w:p>
  </w:footnote>
  <w:footnote w:id="704">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323</w:t>
      </w:r>
      <w:r w:rsidRPr="005108E0">
        <w:rPr>
          <w:rFonts w:ascii="Arial" w:hAnsi="Arial"/>
          <w:sz w:val="24"/>
          <w:szCs w:val="24"/>
          <w:rtl/>
        </w:rPr>
        <w:t xml:space="preserve">؛ أبو حيان، </w:t>
      </w:r>
      <w:r w:rsidRPr="005108E0">
        <w:rPr>
          <w:rFonts w:ascii="Arial" w:hAnsi="Arial"/>
          <w:b/>
          <w:bCs/>
          <w:sz w:val="24"/>
          <w:szCs w:val="24"/>
          <w:rtl/>
        </w:rPr>
        <w:t>البحر المحيط</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586</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8F075C">
        <w:rPr>
          <w:rFonts w:ascii="Times New Roman" w:hAnsi="Times New Roman"/>
          <w:sz w:val="24"/>
          <w:szCs w:val="24"/>
          <w:rtl/>
        </w:rPr>
        <w:t>7</w:t>
      </w:r>
      <w:r w:rsidRPr="005108E0">
        <w:rPr>
          <w:rFonts w:ascii="Arial" w:hAnsi="Arial"/>
          <w:sz w:val="24"/>
          <w:szCs w:val="24"/>
          <w:rtl/>
        </w:rPr>
        <w:t>/</w:t>
      </w:r>
      <w:r w:rsidRPr="008F075C">
        <w:rPr>
          <w:rFonts w:ascii="Times New Roman" w:hAnsi="Times New Roman"/>
          <w:sz w:val="24"/>
          <w:szCs w:val="24"/>
          <w:rtl/>
        </w:rPr>
        <w:t>378</w:t>
      </w:r>
      <w:r w:rsidRPr="005108E0">
        <w:rPr>
          <w:rFonts w:ascii="Arial" w:hAnsi="Arial"/>
          <w:sz w:val="24"/>
          <w:szCs w:val="24"/>
          <w:rtl/>
        </w:rPr>
        <w:t>.</w:t>
      </w:r>
    </w:p>
  </w:footnote>
  <w:footnote w:id="70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421</w:t>
      </w:r>
      <w:r w:rsidRPr="005108E0">
        <w:rPr>
          <w:rFonts w:ascii="Arial" w:hAnsi="Arial"/>
          <w:sz w:val="24"/>
          <w:szCs w:val="24"/>
          <w:rtl/>
        </w:rPr>
        <w:t>.</w:t>
      </w:r>
    </w:p>
  </w:footnote>
  <w:footnote w:id="706">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48</w:t>
      </w:r>
      <w:r w:rsidRPr="005108E0">
        <w:rPr>
          <w:rFonts w:ascii="Arial" w:hAnsi="Arial"/>
          <w:sz w:val="24"/>
          <w:szCs w:val="24"/>
          <w:rtl/>
        </w:rPr>
        <w:t>.</w:t>
      </w:r>
    </w:p>
  </w:footnote>
  <w:footnote w:id="707">
    <w:p w:rsidR="00CD740F" w:rsidRDefault="00CD740F" w:rsidP="00D0422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يُنظر: ابن كثير، </w:t>
      </w:r>
      <w:r w:rsidRPr="005108E0">
        <w:rPr>
          <w:rFonts w:ascii="Arial" w:hAnsi="Arial"/>
          <w:b/>
          <w:bCs/>
          <w:sz w:val="24"/>
          <w:szCs w:val="24"/>
          <w:rtl/>
        </w:rPr>
        <w:t>البداية والنهاية</w:t>
      </w:r>
      <w:r w:rsidRPr="005108E0">
        <w:rPr>
          <w:rFonts w:ascii="Arial" w:hAnsi="Arial"/>
          <w:sz w:val="24"/>
          <w:szCs w:val="24"/>
          <w:rtl/>
        </w:rPr>
        <w:t xml:space="preserve"> </w:t>
      </w:r>
      <w:r w:rsidRPr="008F075C">
        <w:rPr>
          <w:rFonts w:ascii="Times New Roman" w:hAnsi="Times New Roman" w:cs="Times New Roman"/>
          <w:sz w:val="24"/>
          <w:szCs w:val="24"/>
          <w:rtl/>
        </w:rPr>
        <w:t>2</w:t>
      </w:r>
      <w:r w:rsidRPr="005108E0">
        <w:rPr>
          <w:rFonts w:ascii="Arial" w:hAnsi="Arial"/>
          <w:sz w:val="24"/>
          <w:szCs w:val="24"/>
          <w:rtl/>
        </w:rPr>
        <w:t>/</w:t>
      </w:r>
      <w:r w:rsidRPr="008F075C">
        <w:rPr>
          <w:rFonts w:ascii="Times New Roman" w:hAnsi="Times New Roman" w:cs="Times New Roman"/>
          <w:sz w:val="24"/>
          <w:szCs w:val="24"/>
          <w:rtl/>
        </w:rPr>
        <w:t>187</w:t>
      </w:r>
      <w:r w:rsidRPr="005108E0">
        <w:rPr>
          <w:rFonts w:ascii="Arial" w:hAnsi="Arial"/>
          <w:sz w:val="24"/>
          <w:szCs w:val="24"/>
          <w:rtl/>
        </w:rPr>
        <w:t xml:space="preserve">؛ أبو الفداء، </w:t>
      </w:r>
      <w:r w:rsidRPr="005108E0">
        <w:rPr>
          <w:rFonts w:ascii="Arial" w:hAnsi="Arial"/>
          <w:b/>
          <w:bCs/>
          <w:sz w:val="24"/>
          <w:szCs w:val="24"/>
          <w:rtl/>
        </w:rPr>
        <w:t>المختصر في أخبار البشر</w:t>
      </w:r>
      <w:r w:rsidRPr="005108E0">
        <w:rPr>
          <w:rFonts w:ascii="Arial" w:hAnsi="Arial"/>
          <w:sz w:val="24"/>
          <w:szCs w:val="24"/>
          <w:rtl/>
        </w:rPr>
        <w:t>، المطبعة الحسينية المصرية، ط</w:t>
      </w:r>
      <w:r w:rsidRPr="008F075C">
        <w:rPr>
          <w:rFonts w:ascii="Times New Roman" w:hAnsi="Times New Roman" w:cs="Times New Roman"/>
          <w:sz w:val="24"/>
          <w:szCs w:val="24"/>
          <w:rtl/>
        </w:rPr>
        <w:t>1</w:t>
      </w:r>
      <w:r w:rsidRPr="005108E0">
        <w:rPr>
          <w:rFonts w:ascii="Arial" w:hAnsi="Arial"/>
          <w:sz w:val="24"/>
          <w:szCs w:val="24"/>
          <w:rtl/>
        </w:rPr>
        <w:t xml:space="preserve">، </w:t>
      </w:r>
      <w:r w:rsidRPr="008F075C">
        <w:rPr>
          <w:rFonts w:ascii="Times New Roman" w:hAnsi="Times New Roman" w:cs="Times New Roman"/>
          <w:sz w:val="24"/>
          <w:szCs w:val="24"/>
          <w:rtl/>
        </w:rPr>
        <w:t>1</w:t>
      </w:r>
      <w:r w:rsidRPr="005108E0">
        <w:rPr>
          <w:rFonts w:ascii="Arial" w:hAnsi="Arial"/>
          <w:sz w:val="24"/>
          <w:szCs w:val="24"/>
          <w:rtl/>
        </w:rPr>
        <w:t>/</w:t>
      </w:r>
      <w:r w:rsidRPr="008F075C">
        <w:rPr>
          <w:rFonts w:ascii="Times New Roman" w:hAnsi="Times New Roman" w:cs="Times New Roman"/>
          <w:sz w:val="24"/>
          <w:szCs w:val="24"/>
          <w:rtl/>
        </w:rPr>
        <w:t>199</w:t>
      </w:r>
      <w:r w:rsidRPr="005108E0">
        <w:rPr>
          <w:rFonts w:ascii="Arial" w:hAnsi="Arial"/>
          <w:sz w:val="24"/>
          <w:szCs w:val="24"/>
          <w:rtl/>
        </w:rPr>
        <w:t xml:space="preserve">؛ مهران، محمد بيومي، </w:t>
      </w:r>
      <w:r w:rsidRPr="005108E0">
        <w:rPr>
          <w:rFonts w:ascii="Arial" w:hAnsi="Arial"/>
          <w:b/>
          <w:bCs/>
          <w:sz w:val="24"/>
          <w:szCs w:val="24"/>
          <w:rtl/>
        </w:rPr>
        <w:t>دراسات في تاريخ العرب القديم</w:t>
      </w:r>
      <w:r w:rsidRPr="005108E0">
        <w:rPr>
          <w:rFonts w:ascii="Arial" w:hAnsi="Arial"/>
          <w:sz w:val="24"/>
          <w:szCs w:val="24"/>
          <w:rtl/>
        </w:rPr>
        <w:t>، دار المعرفة الجامعية، ط</w:t>
      </w:r>
      <w:r w:rsidRPr="008F075C">
        <w:rPr>
          <w:rFonts w:ascii="Times New Roman" w:hAnsi="Times New Roman" w:cs="Times New Roman"/>
          <w:sz w:val="24"/>
          <w:szCs w:val="24"/>
          <w:rtl/>
        </w:rPr>
        <w:t>2</w:t>
      </w:r>
      <w:r w:rsidRPr="005108E0">
        <w:rPr>
          <w:rFonts w:ascii="Arial" w:hAnsi="Arial"/>
          <w:sz w:val="24"/>
          <w:szCs w:val="24"/>
          <w:rtl/>
        </w:rPr>
        <w:t>، ص</w:t>
      </w:r>
      <w:r w:rsidRPr="008F075C">
        <w:rPr>
          <w:rFonts w:ascii="Times New Roman" w:hAnsi="Times New Roman" w:cs="Times New Roman"/>
          <w:sz w:val="24"/>
          <w:szCs w:val="24"/>
          <w:rtl/>
        </w:rPr>
        <w:t>137</w:t>
      </w:r>
      <w:r w:rsidRPr="005108E0">
        <w:rPr>
          <w:rFonts w:ascii="Arial" w:hAnsi="Arial"/>
          <w:sz w:val="24"/>
          <w:szCs w:val="24"/>
          <w:rtl/>
        </w:rPr>
        <w:t xml:space="preserve"> وما بعدها.</w:t>
      </w:r>
    </w:p>
  </w:footnote>
  <w:footnote w:id="70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 </w:t>
      </w:r>
      <w:r w:rsidRPr="008F075C">
        <w:rPr>
          <w:rFonts w:ascii="Times New Roman" w:hAnsi="Times New Roman"/>
          <w:sz w:val="24"/>
          <w:szCs w:val="24"/>
          <w:rtl/>
        </w:rPr>
        <w:t>12</w:t>
      </w:r>
      <w:r w:rsidRPr="005108E0">
        <w:rPr>
          <w:rFonts w:ascii="Arial" w:hAnsi="Arial"/>
          <w:sz w:val="24"/>
          <w:szCs w:val="24"/>
          <w:rtl/>
        </w:rPr>
        <w:t>/</w:t>
      </w:r>
      <w:r w:rsidRPr="008F075C">
        <w:rPr>
          <w:rFonts w:ascii="Times New Roman" w:hAnsi="Times New Roman"/>
          <w:sz w:val="24"/>
          <w:szCs w:val="24"/>
          <w:rtl/>
        </w:rPr>
        <w:t>32</w:t>
      </w:r>
      <w:r w:rsidRPr="005108E0">
        <w:rPr>
          <w:rFonts w:ascii="Arial" w:hAnsi="Arial"/>
          <w:sz w:val="24"/>
          <w:szCs w:val="24"/>
          <w:rtl/>
        </w:rPr>
        <w:t>: كتاب أحاديث الأنبياء، باب حدثنا إسحاق بن نصر، الحديث رقم: (</w:t>
      </w:r>
      <w:r w:rsidRPr="008F075C">
        <w:rPr>
          <w:rFonts w:ascii="Times New Roman" w:hAnsi="Times New Roman"/>
          <w:sz w:val="24"/>
          <w:szCs w:val="24"/>
          <w:rtl/>
        </w:rPr>
        <w:t>3364</w:t>
      </w:r>
      <w:r w:rsidRPr="005108E0">
        <w:rPr>
          <w:rFonts w:ascii="Arial" w:hAnsi="Arial"/>
          <w:sz w:val="24"/>
          <w:szCs w:val="24"/>
          <w:rtl/>
        </w:rPr>
        <w:t xml:space="preserve">)؛ والنسائي في سننه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100</w:t>
      </w:r>
      <w:r w:rsidRPr="005108E0">
        <w:rPr>
          <w:rFonts w:ascii="Arial" w:hAnsi="Arial"/>
          <w:sz w:val="24"/>
          <w:szCs w:val="24"/>
          <w:rtl/>
        </w:rPr>
        <w:t>: كتاب المناقب، باب هاجر- رضي الله عنها-، الحديث رقم: (</w:t>
      </w:r>
      <w:r w:rsidRPr="008F075C">
        <w:rPr>
          <w:rFonts w:ascii="Times New Roman" w:hAnsi="Times New Roman"/>
          <w:sz w:val="24"/>
          <w:szCs w:val="24"/>
          <w:rtl/>
        </w:rPr>
        <w:t>8379</w:t>
      </w:r>
      <w:r w:rsidRPr="005108E0">
        <w:rPr>
          <w:rFonts w:ascii="Arial" w:hAnsi="Arial"/>
          <w:sz w:val="24"/>
          <w:szCs w:val="24"/>
          <w:rtl/>
        </w:rPr>
        <w:t>).</w:t>
      </w:r>
    </w:p>
  </w:footnote>
  <w:footnote w:id="70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الحاكم في المستدرك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602</w:t>
      </w:r>
      <w:r w:rsidRPr="005108E0">
        <w:rPr>
          <w:rFonts w:ascii="Arial" w:hAnsi="Arial"/>
          <w:sz w:val="24"/>
          <w:szCs w:val="24"/>
          <w:rtl/>
        </w:rPr>
        <w:t>: كتاب تواريخ المتقدمين من الأنبياء، باب ذكر إسماعيل بن إبراهيم عليهما السلام، الحديث رقم: (</w:t>
      </w:r>
      <w:r w:rsidRPr="008F075C">
        <w:rPr>
          <w:rFonts w:ascii="Times New Roman" w:hAnsi="Times New Roman"/>
          <w:sz w:val="24"/>
          <w:szCs w:val="24"/>
          <w:rtl/>
        </w:rPr>
        <w:t>4029</w:t>
      </w:r>
      <w:r w:rsidRPr="005108E0">
        <w:rPr>
          <w:rFonts w:ascii="Arial" w:hAnsi="Arial"/>
          <w:sz w:val="24"/>
          <w:szCs w:val="24"/>
          <w:rtl/>
        </w:rPr>
        <w:t>)</w:t>
      </w:r>
    </w:p>
  </w:footnote>
  <w:footnote w:id="71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الذهبي، </w:t>
      </w:r>
      <w:r w:rsidRPr="005108E0">
        <w:rPr>
          <w:rFonts w:ascii="Arial" w:hAnsi="Arial"/>
          <w:b/>
          <w:bCs/>
          <w:sz w:val="24"/>
          <w:szCs w:val="24"/>
          <w:rtl/>
        </w:rPr>
        <w:t>تلخيص المستدرك</w:t>
      </w:r>
      <w:r w:rsidRPr="005108E0">
        <w:rPr>
          <w:rFonts w:ascii="Arial" w:hAnsi="Arial"/>
          <w:sz w:val="24"/>
          <w:szCs w:val="24"/>
          <w:rtl/>
        </w:rPr>
        <w:t xml:space="preserve"> (مطبوع بحاشية المستدرك للحاكم)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602</w:t>
      </w:r>
      <w:r w:rsidRPr="005108E0">
        <w:rPr>
          <w:rFonts w:ascii="Arial" w:hAnsi="Arial"/>
          <w:sz w:val="24"/>
          <w:szCs w:val="24"/>
          <w:rtl/>
        </w:rPr>
        <w:t xml:space="preserve">؛ ابن الملقن، </w:t>
      </w:r>
      <w:r w:rsidRPr="005108E0">
        <w:rPr>
          <w:rFonts w:ascii="Arial" w:hAnsi="Arial"/>
          <w:b/>
          <w:bCs/>
          <w:sz w:val="24"/>
          <w:szCs w:val="24"/>
          <w:rtl/>
        </w:rPr>
        <w:t>مختصر استدراك الذهبي على مستدرك الحاكم</w:t>
      </w:r>
      <w:r w:rsidRPr="005108E0">
        <w:rPr>
          <w:rFonts w:ascii="Arial" w:hAnsi="Arial"/>
          <w:sz w:val="24"/>
          <w:szCs w:val="24"/>
          <w:rtl/>
        </w:rPr>
        <w:t>، دار العاصمة، الرياض، ط</w:t>
      </w:r>
      <w:r w:rsidRPr="008F075C">
        <w:rPr>
          <w:rFonts w:ascii="Times New Roman" w:hAnsi="Times New Roman"/>
          <w:sz w:val="24"/>
          <w:szCs w:val="24"/>
          <w:rtl/>
        </w:rPr>
        <w:t>1</w:t>
      </w:r>
      <w:r w:rsidRPr="005108E0">
        <w:rPr>
          <w:rFonts w:ascii="Arial" w:hAnsi="Arial"/>
          <w:sz w:val="24"/>
          <w:szCs w:val="24"/>
          <w:rtl/>
        </w:rPr>
        <w:t xml:space="preserve">، </w:t>
      </w:r>
      <w:r w:rsidRPr="008F075C">
        <w:rPr>
          <w:rFonts w:ascii="Times New Roman" w:hAnsi="Times New Roman"/>
          <w:sz w:val="24"/>
          <w:szCs w:val="24"/>
          <w:rtl/>
        </w:rPr>
        <w:t>1411</w:t>
      </w:r>
      <w:r w:rsidRPr="005108E0">
        <w:rPr>
          <w:rFonts w:ascii="Arial" w:hAnsi="Arial"/>
          <w:sz w:val="24"/>
          <w:szCs w:val="24"/>
          <w:rtl/>
        </w:rPr>
        <w:t xml:space="preserve">هـ،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1005</w:t>
      </w:r>
      <w:r w:rsidRPr="005108E0">
        <w:rPr>
          <w:rFonts w:ascii="Arial" w:hAnsi="Arial"/>
          <w:sz w:val="24"/>
          <w:szCs w:val="24"/>
          <w:rtl/>
        </w:rPr>
        <w:t>.</w:t>
      </w:r>
    </w:p>
  </w:footnote>
  <w:footnote w:id="71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السيوطي، </w:t>
      </w:r>
      <w:r w:rsidRPr="005108E0">
        <w:rPr>
          <w:rFonts w:ascii="Arial" w:hAnsi="Arial"/>
          <w:b/>
          <w:bCs/>
          <w:sz w:val="24"/>
          <w:szCs w:val="24"/>
          <w:rtl/>
        </w:rPr>
        <w:t>الفتح الكبير في ضم الزيادة إلى الجامع الصغير</w:t>
      </w:r>
      <w:r w:rsidRPr="005108E0">
        <w:rPr>
          <w:rFonts w:ascii="Arial" w:hAnsi="Arial"/>
          <w:sz w:val="24"/>
          <w:szCs w:val="24"/>
          <w:rtl/>
        </w:rPr>
        <w:t>، تحقيق: يوسف النبهاني، دار الفكر، بيروت، ط</w:t>
      </w:r>
      <w:r w:rsidRPr="008F075C">
        <w:rPr>
          <w:rFonts w:ascii="Times New Roman" w:hAnsi="Times New Roman"/>
          <w:sz w:val="24"/>
          <w:szCs w:val="24"/>
          <w:rtl/>
        </w:rPr>
        <w:t>1</w:t>
      </w:r>
      <w:r w:rsidRPr="005108E0">
        <w:rPr>
          <w:rFonts w:ascii="Arial" w:hAnsi="Arial"/>
          <w:sz w:val="24"/>
          <w:szCs w:val="24"/>
          <w:rtl/>
        </w:rPr>
        <w:t xml:space="preserve">، </w:t>
      </w:r>
      <w:r w:rsidRPr="008F075C">
        <w:rPr>
          <w:rFonts w:ascii="Times New Roman" w:hAnsi="Times New Roman"/>
          <w:sz w:val="24"/>
          <w:szCs w:val="24"/>
          <w:rtl/>
        </w:rPr>
        <w:t>1423</w:t>
      </w:r>
      <w:r w:rsidRPr="005108E0">
        <w:rPr>
          <w:rFonts w:ascii="Arial" w:hAnsi="Arial"/>
          <w:sz w:val="24"/>
          <w:szCs w:val="24"/>
          <w:rtl/>
        </w:rPr>
        <w:t xml:space="preserve">هـ،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435</w:t>
      </w:r>
      <w:r w:rsidRPr="005108E0">
        <w:rPr>
          <w:rFonts w:ascii="Arial" w:hAnsi="Arial"/>
          <w:sz w:val="24"/>
          <w:szCs w:val="24"/>
          <w:rtl/>
        </w:rPr>
        <w:t xml:space="preserve">؛ الألباني، </w:t>
      </w:r>
      <w:r w:rsidRPr="005108E0">
        <w:rPr>
          <w:rFonts w:ascii="Arial" w:hAnsi="Arial"/>
          <w:b/>
          <w:bCs/>
          <w:sz w:val="24"/>
          <w:szCs w:val="24"/>
          <w:rtl/>
        </w:rPr>
        <w:t>صحيح الجامع الصغير وزيادته</w:t>
      </w:r>
      <w:r w:rsidRPr="005108E0">
        <w:rPr>
          <w:rFonts w:ascii="Arial" w:hAnsi="Arial"/>
          <w:sz w:val="24"/>
          <w:szCs w:val="24"/>
          <w:rtl/>
        </w:rPr>
        <w:t xml:space="preserve">، ط المكتب الإسلامي،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504</w:t>
      </w:r>
      <w:r w:rsidRPr="005108E0">
        <w:rPr>
          <w:rFonts w:ascii="Arial" w:hAnsi="Arial"/>
          <w:sz w:val="24"/>
          <w:szCs w:val="24"/>
          <w:rtl/>
        </w:rPr>
        <w:t>.</w:t>
      </w:r>
    </w:p>
  </w:footnote>
  <w:footnote w:id="71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حجر، </w:t>
      </w:r>
      <w:r w:rsidRPr="005108E0">
        <w:rPr>
          <w:rFonts w:ascii="Arial" w:hAnsi="Arial"/>
          <w:b/>
          <w:bCs/>
          <w:sz w:val="24"/>
          <w:szCs w:val="24"/>
          <w:rtl/>
        </w:rPr>
        <w:t>فتح الباري</w:t>
      </w:r>
      <w:r w:rsidRPr="005108E0">
        <w:rPr>
          <w:rFonts w:ascii="Arial" w:hAnsi="Arial"/>
          <w:sz w:val="24"/>
          <w:szCs w:val="24"/>
          <w:rtl/>
        </w:rPr>
        <w:t xml:space="preserve"> </w:t>
      </w:r>
      <w:r w:rsidRPr="008F075C">
        <w:rPr>
          <w:rFonts w:ascii="Times New Roman" w:hAnsi="Times New Roman"/>
          <w:sz w:val="24"/>
          <w:szCs w:val="24"/>
          <w:rtl/>
        </w:rPr>
        <w:t>6</w:t>
      </w:r>
      <w:r w:rsidRPr="005108E0">
        <w:rPr>
          <w:rFonts w:ascii="Arial" w:hAnsi="Arial"/>
          <w:sz w:val="24"/>
          <w:szCs w:val="24"/>
          <w:rtl/>
        </w:rPr>
        <w:t>/</w:t>
      </w:r>
      <w:r w:rsidRPr="008F075C">
        <w:rPr>
          <w:rFonts w:ascii="Times New Roman" w:hAnsi="Times New Roman"/>
          <w:sz w:val="24"/>
          <w:szCs w:val="24"/>
          <w:rtl/>
        </w:rPr>
        <w:t>403</w:t>
      </w:r>
      <w:r w:rsidRPr="005108E0">
        <w:rPr>
          <w:rFonts w:ascii="Arial" w:hAnsi="Arial"/>
          <w:sz w:val="24"/>
          <w:szCs w:val="24"/>
          <w:rtl/>
        </w:rPr>
        <w:t>.</w:t>
      </w:r>
    </w:p>
  </w:footnote>
  <w:footnote w:id="71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مسلم في </w:t>
      </w:r>
      <w:r w:rsidRPr="001B0E0A">
        <w:rPr>
          <w:rFonts w:ascii="Arial" w:hAnsi="Arial"/>
          <w:sz w:val="24"/>
          <w:szCs w:val="24"/>
          <w:rtl/>
        </w:rPr>
        <w:t xml:space="preserve">صحيحه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1782</w:t>
      </w:r>
      <w:r w:rsidRPr="005108E0">
        <w:rPr>
          <w:rFonts w:ascii="Arial" w:hAnsi="Arial"/>
          <w:sz w:val="24"/>
          <w:szCs w:val="24"/>
          <w:rtl/>
        </w:rPr>
        <w:t xml:space="preserve">: كتاب الفضائل، باب فضل نسب النبي </w:t>
      </w:r>
      <w:r w:rsidRPr="00343B58">
        <w:rPr>
          <w:rFonts w:ascii="Arial" w:hAnsi="Arial"/>
          <w:sz w:val="24"/>
          <w:szCs w:val="24"/>
        </w:rPr>
        <w:sym w:font="AGA Arabesque" w:char="F072"/>
      </w:r>
      <w:r w:rsidRPr="005108E0">
        <w:rPr>
          <w:rFonts w:ascii="Arial" w:hAnsi="Arial"/>
          <w:sz w:val="24"/>
          <w:szCs w:val="24"/>
          <w:rtl/>
        </w:rPr>
        <w:t>، الحديث رقم: (</w:t>
      </w:r>
      <w:r w:rsidRPr="008F075C">
        <w:rPr>
          <w:rFonts w:ascii="Times New Roman" w:hAnsi="Times New Roman"/>
          <w:sz w:val="24"/>
          <w:szCs w:val="24"/>
          <w:rtl/>
        </w:rPr>
        <w:t>2276</w:t>
      </w:r>
      <w:r w:rsidRPr="005108E0">
        <w:rPr>
          <w:rFonts w:ascii="Arial" w:hAnsi="Arial"/>
          <w:sz w:val="24"/>
          <w:szCs w:val="24"/>
          <w:rtl/>
        </w:rPr>
        <w:t>)؛ والترمذي في سننه</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583</w:t>
      </w:r>
      <w:r w:rsidRPr="005108E0">
        <w:rPr>
          <w:rFonts w:ascii="Arial" w:hAnsi="Arial"/>
          <w:sz w:val="24"/>
          <w:szCs w:val="24"/>
          <w:rtl/>
        </w:rPr>
        <w:t xml:space="preserve">: أبواب المناقب، باب فضل النبي </w:t>
      </w:r>
      <w:r w:rsidRPr="00343B58">
        <w:rPr>
          <w:rFonts w:ascii="Arial" w:hAnsi="Arial"/>
          <w:sz w:val="24"/>
          <w:szCs w:val="24"/>
        </w:rPr>
        <w:sym w:font="AGA Arabesque" w:char="F072"/>
      </w:r>
      <w:r w:rsidRPr="005108E0">
        <w:rPr>
          <w:rFonts w:ascii="Arial" w:hAnsi="Arial"/>
          <w:sz w:val="24"/>
          <w:szCs w:val="24"/>
          <w:rtl/>
        </w:rPr>
        <w:t>، الحديث رقم: (</w:t>
      </w:r>
      <w:r w:rsidRPr="008F075C">
        <w:rPr>
          <w:rFonts w:ascii="Times New Roman" w:hAnsi="Times New Roman"/>
          <w:sz w:val="24"/>
          <w:szCs w:val="24"/>
          <w:rtl/>
        </w:rPr>
        <w:t>3606</w:t>
      </w:r>
      <w:r w:rsidRPr="005108E0">
        <w:rPr>
          <w:rFonts w:ascii="Arial" w:hAnsi="Arial"/>
          <w:sz w:val="24"/>
          <w:szCs w:val="24"/>
          <w:rtl/>
        </w:rPr>
        <w:t xml:space="preserve">)؛ وأحمد في مسنده </w:t>
      </w:r>
      <w:r w:rsidRPr="008F075C">
        <w:rPr>
          <w:rFonts w:ascii="Times New Roman" w:hAnsi="Times New Roman"/>
          <w:sz w:val="24"/>
          <w:szCs w:val="24"/>
          <w:rtl/>
        </w:rPr>
        <w:t>28</w:t>
      </w:r>
      <w:r w:rsidRPr="005108E0">
        <w:rPr>
          <w:rFonts w:ascii="Arial" w:hAnsi="Arial"/>
          <w:sz w:val="24"/>
          <w:szCs w:val="24"/>
          <w:rtl/>
        </w:rPr>
        <w:t>/</w:t>
      </w:r>
      <w:r w:rsidRPr="008F075C">
        <w:rPr>
          <w:rFonts w:ascii="Times New Roman" w:hAnsi="Times New Roman"/>
          <w:sz w:val="24"/>
          <w:szCs w:val="24"/>
          <w:rtl/>
        </w:rPr>
        <w:t>193</w:t>
      </w:r>
      <w:r w:rsidRPr="005108E0">
        <w:rPr>
          <w:rFonts w:ascii="Arial" w:hAnsi="Arial"/>
          <w:sz w:val="24"/>
          <w:szCs w:val="24"/>
          <w:rtl/>
        </w:rPr>
        <w:t>، الحديث رقم (</w:t>
      </w:r>
      <w:r w:rsidRPr="008F075C">
        <w:rPr>
          <w:rFonts w:ascii="Times New Roman" w:hAnsi="Times New Roman"/>
          <w:sz w:val="24"/>
          <w:szCs w:val="24"/>
          <w:rtl/>
        </w:rPr>
        <w:t>16986</w:t>
      </w:r>
      <w:r w:rsidRPr="005108E0">
        <w:rPr>
          <w:rFonts w:ascii="Arial" w:hAnsi="Arial"/>
          <w:sz w:val="24"/>
          <w:szCs w:val="24"/>
          <w:rtl/>
        </w:rPr>
        <w:t>).</w:t>
      </w:r>
    </w:p>
  </w:footnote>
  <w:footnote w:id="714">
    <w:p w:rsidR="00CD740F" w:rsidRDefault="00CD740F" w:rsidP="00D0422A">
      <w:pPr>
        <w:pStyle w:val="FootnoteText"/>
        <w:widowControl w:val="0"/>
        <w:ind w:left="369" w:hanging="369"/>
        <w:jc w:val="lowKashida"/>
      </w:pPr>
      <w:r w:rsidRPr="005108E0">
        <w:rPr>
          <w:rFonts w:ascii="Arial" w:hAnsi="Arial"/>
          <w:sz w:val="24"/>
          <w:szCs w:val="24"/>
          <w:rtl/>
          <w:lang w:bidi="ar-JO"/>
        </w:rPr>
        <w:t>(</w:t>
      </w:r>
      <w:r w:rsidRPr="005108E0">
        <w:rPr>
          <w:rStyle w:val="FootnoteReference"/>
          <w:rFonts w:ascii="Times New Roman" w:hAnsi="Times New Roman"/>
          <w:szCs w:val="24"/>
          <w:vertAlign w:val="baseline"/>
        </w:rPr>
        <w:footnoteRef/>
      </w:r>
      <w:r w:rsidRPr="005108E0">
        <w:rPr>
          <w:rFonts w:ascii="Arial" w:hAnsi="Arial"/>
          <w:sz w:val="24"/>
          <w:szCs w:val="24"/>
          <w:rtl/>
        </w:rPr>
        <w:t xml:space="preserve">) </w:t>
      </w:r>
      <w:r w:rsidRPr="005108E0">
        <w:rPr>
          <w:rFonts w:ascii="Arial" w:hAnsi="Arial"/>
          <w:sz w:val="24"/>
          <w:szCs w:val="24"/>
          <w:rtl/>
          <w:lang w:bidi="ar-JO"/>
        </w:rPr>
        <w:t xml:space="preserve">هو أبو الشعثاء جابر بن زيد الأزدي، عالم البصرة في زمانه، ويُعد من كبار تلامذة ابن عباس، توفي سنة ثلاث وتسعين. يُنظر: الذهبي، </w:t>
      </w:r>
      <w:r w:rsidRPr="005108E0">
        <w:rPr>
          <w:rFonts w:ascii="Arial" w:hAnsi="Arial"/>
          <w:b/>
          <w:bCs/>
          <w:sz w:val="24"/>
          <w:szCs w:val="24"/>
          <w:rtl/>
          <w:lang w:bidi="ar-JO"/>
        </w:rPr>
        <w:t>سير أعلام النبلاء</w:t>
      </w:r>
      <w:r w:rsidRPr="005108E0">
        <w:rPr>
          <w:rFonts w:ascii="Arial" w:hAnsi="Arial"/>
          <w:sz w:val="24"/>
          <w:szCs w:val="24"/>
          <w:rtl/>
          <w:lang w:bidi="ar-JO"/>
        </w:rPr>
        <w:t xml:space="preserve"> </w:t>
      </w:r>
      <w:r w:rsidRPr="008F075C">
        <w:rPr>
          <w:rFonts w:ascii="Times New Roman" w:hAnsi="Times New Roman"/>
          <w:sz w:val="24"/>
          <w:szCs w:val="24"/>
          <w:rtl/>
          <w:lang w:bidi="ar-JO"/>
        </w:rPr>
        <w:t>4</w:t>
      </w:r>
      <w:r w:rsidRPr="005108E0">
        <w:rPr>
          <w:rFonts w:ascii="Arial" w:hAnsi="Arial"/>
          <w:sz w:val="24"/>
          <w:szCs w:val="24"/>
          <w:rtl/>
          <w:lang w:bidi="ar-JO"/>
        </w:rPr>
        <w:t>/</w:t>
      </w:r>
      <w:r w:rsidRPr="008F075C">
        <w:rPr>
          <w:rFonts w:ascii="Times New Roman" w:hAnsi="Times New Roman"/>
          <w:sz w:val="24"/>
          <w:szCs w:val="24"/>
          <w:rtl/>
          <w:lang w:bidi="ar-JO"/>
        </w:rPr>
        <w:t>483</w:t>
      </w:r>
      <w:r w:rsidRPr="005108E0">
        <w:rPr>
          <w:rFonts w:ascii="Arial" w:hAnsi="Arial"/>
          <w:sz w:val="24"/>
          <w:szCs w:val="24"/>
          <w:rtl/>
          <w:lang w:bidi="ar-JO"/>
        </w:rPr>
        <w:t>.</w:t>
      </w:r>
    </w:p>
  </w:footnote>
  <w:footnote w:id="71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48</w:t>
      </w:r>
      <w:r w:rsidRPr="005108E0">
        <w:rPr>
          <w:rFonts w:ascii="Arial" w:hAnsi="Arial"/>
          <w:sz w:val="24"/>
          <w:szCs w:val="24"/>
          <w:rtl/>
        </w:rPr>
        <w:t>.</w:t>
      </w:r>
    </w:p>
  </w:footnote>
  <w:footnote w:id="716">
    <w:p w:rsidR="00CD740F" w:rsidRDefault="00CD740F" w:rsidP="00D0422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أخرجه البخاري في صحيحه </w:t>
      </w:r>
      <w:r w:rsidRPr="008F075C">
        <w:rPr>
          <w:rFonts w:ascii="Times New Roman" w:hAnsi="Times New Roman" w:cs="Times New Roman"/>
          <w:sz w:val="24"/>
          <w:szCs w:val="24"/>
          <w:rtl/>
        </w:rPr>
        <w:t>2</w:t>
      </w:r>
      <w:r w:rsidRPr="005108E0">
        <w:rPr>
          <w:rFonts w:ascii="Arial" w:hAnsi="Arial"/>
          <w:sz w:val="24"/>
          <w:szCs w:val="24"/>
          <w:rtl/>
        </w:rPr>
        <w:t>/</w:t>
      </w:r>
      <w:r w:rsidRPr="008F075C">
        <w:rPr>
          <w:rFonts w:ascii="Times New Roman" w:hAnsi="Times New Roman" w:cs="Times New Roman"/>
          <w:sz w:val="24"/>
          <w:szCs w:val="24"/>
          <w:rtl/>
        </w:rPr>
        <w:t>124</w:t>
      </w:r>
      <w:r w:rsidRPr="005108E0">
        <w:rPr>
          <w:rFonts w:ascii="Arial" w:hAnsi="Arial"/>
          <w:sz w:val="24"/>
          <w:szCs w:val="24"/>
          <w:rtl/>
        </w:rPr>
        <w:t xml:space="preserve">: كتاب الزكاة، باب قوله تعالى: </w:t>
      </w:r>
      <w:r w:rsidRPr="005108E0">
        <w:rPr>
          <w:rFonts w:ascii="Arial" w:hAnsi="Arial" w:cs="Traditional Arabic"/>
          <w:sz w:val="24"/>
          <w:szCs w:val="26"/>
          <w:rtl/>
        </w:rPr>
        <w:t>﴿</w:t>
      </w:r>
      <w:r w:rsidRPr="005108E0">
        <w:rPr>
          <w:rFonts w:ascii="Arial" w:hAnsi="Arial"/>
          <w:sz w:val="24"/>
          <w:szCs w:val="24"/>
          <w:rtl/>
        </w:rPr>
        <w:t>لاَ يَسْأَلُونَ النَّاسَ إِلْحَافًا</w:t>
      </w:r>
      <w:r w:rsidRPr="005108E0">
        <w:rPr>
          <w:rFonts w:ascii="Arial" w:hAnsi="Arial" w:cs="Traditional Arabic"/>
          <w:sz w:val="24"/>
          <w:szCs w:val="26"/>
          <w:rtl/>
        </w:rPr>
        <w:t>﴾</w:t>
      </w:r>
      <w:r w:rsidRPr="005108E0">
        <w:rPr>
          <w:rFonts w:ascii="Arial" w:hAnsi="Arial"/>
          <w:sz w:val="24"/>
          <w:szCs w:val="24"/>
          <w:rtl/>
        </w:rPr>
        <w:t xml:space="preserve">[البقرة: </w:t>
      </w:r>
      <w:r w:rsidRPr="008F075C">
        <w:rPr>
          <w:rFonts w:ascii="Times New Roman" w:hAnsi="Times New Roman" w:cs="Times New Roman"/>
          <w:sz w:val="24"/>
          <w:szCs w:val="24"/>
          <w:rtl/>
        </w:rPr>
        <w:t>273</w:t>
      </w:r>
      <w:r w:rsidRPr="005108E0">
        <w:rPr>
          <w:rFonts w:ascii="Arial" w:hAnsi="Arial"/>
          <w:sz w:val="24"/>
          <w:szCs w:val="24"/>
          <w:rtl/>
        </w:rPr>
        <w:t>]، حديث رقم: (</w:t>
      </w:r>
      <w:r w:rsidRPr="008F075C">
        <w:rPr>
          <w:rFonts w:ascii="Times New Roman" w:hAnsi="Times New Roman" w:cs="Times New Roman"/>
          <w:sz w:val="24"/>
          <w:szCs w:val="24"/>
          <w:rtl/>
        </w:rPr>
        <w:t>1476</w:t>
      </w:r>
      <w:r w:rsidRPr="005108E0">
        <w:rPr>
          <w:rFonts w:ascii="Arial" w:hAnsi="Arial"/>
          <w:sz w:val="24"/>
          <w:szCs w:val="24"/>
          <w:rtl/>
        </w:rPr>
        <w:t xml:space="preserve">)؛ ومسلم في صحيحه </w:t>
      </w:r>
      <w:r w:rsidRPr="008F075C">
        <w:rPr>
          <w:rFonts w:ascii="Times New Roman" w:hAnsi="Times New Roman" w:cs="Times New Roman"/>
          <w:sz w:val="24"/>
          <w:szCs w:val="24"/>
          <w:rtl/>
        </w:rPr>
        <w:t>2</w:t>
      </w:r>
      <w:r w:rsidRPr="005108E0">
        <w:rPr>
          <w:rFonts w:ascii="Arial" w:hAnsi="Arial"/>
          <w:sz w:val="24"/>
          <w:szCs w:val="24"/>
          <w:rtl/>
        </w:rPr>
        <w:t>/</w:t>
      </w:r>
      <w:r w:rsidRPr="008F075C">
        <w:rPr>
          <w:rFonts w:ascii="Times New Roman" w:hAnsi="Times New Roman" w:cs="Times New Roman"/>
          <w:sz w:val="24"/>
          <w:szCs w:val="24"/>
          <w:rtl/>
        </w:rPr>
        <w:t>719</w:t>
      </w:r>
      <w:r w:rsidRPr="005108E0">
        <w:rPr>
          <w:rFonts w:ascii="Arial" w:hAnsi="Arial"/>
          <w:sz w:val="24"/>
          <w:szCs w:val="24"/>
          <w:rtl/>
        </w:rPr>
        <w:t>: كتاب الزكاة، باب المسكين الذي لا يجد عنى ولا يفطن له فيتصدق عليه، حديث رقم: (</w:t>
      </w:r>
      <w:r w:rsidRPr="008F075C">
        <w:rPr>
          <w:rFonts w:ascii="Times New Roman" w:hAnsi="Times New Roman" w:cs="Times New Roman"/>
          <w:sz w:val="24"/>
          <w:szCs w:val="24"/>
          <w:rtl/>
        </w:rPr>
        <w:t>1039</w:t>
      </w:r>
      <w:r w:rsidRPr="005108E0">
        <w:rPr>
          <w:rFonts w:ascii="Arial" w:hAnsi="Arial"/>
          <w:sz w:val="24"/>
          <w:szCs w:val="24"/>
          <w:rtl/>
        </w:rPr>
        <w:t>).</w:t>
      </w:r>
    </w:p>
  </w:footnote>
  <w:footnote w:id="71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189</w:t>
      </w:r>
      <w:r w:rsidRPr="005108E0">
        <w:rPr>
          <w:rFonts w:ascii="Arial" w:hAnsi="Arial"/>
          <w:sz w:val="24"/>
          <w:szCs w:val="24"/>
          <w:rtl/>
        </w:rPr>
        <w:t>.</w:t>
      </w:r>
    </w:p>
  </w:footnote>
  <w:footnote w:id="718">
    <w:p w:rsidR="00CD740F" w:rsidRDefault="00CD740F" w:rsidP="00D0422A">
      <w:pPr>
        <w:widowControl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يُنظر: ابن عبد البر، </w:t>
      </w:r>
      <w:r w:rsidRPr="005108E0">
        <w:rPr>
          <w:rFonts w:ascii="Arial" w:hAnsi="Arial"/>
          <w:b/>
          <w:bCs/>
          <w:sz w:val="24"/>
          <w:szCs w:val="24"/>
          <w:rtl/>
        </w:rPr>
        <w:t>التمهيد</w:t>
      </w:r>
      <w:r w:rsidRPr="005108E0">
        <w:rPr>
          <w:rFonts w:ascii="Arial" w:hAnsi="Arial"/>
          <w:sz w:val="24"/>
          <w:szCs w:val="24"/>
          <w:rtl/>
        </w:rPr>
        <w:t xml:space="preserve"> </w:t>
      </w:r>
      <w:r w:rsidRPr="008F075C">
        <w:rPr>
          <w:rFonts w:ascii="Times New Roman" w:hAnsi="Times New Roman" w:cs="Times New Roman"/>
          <w:sz w:val="24"/>
          <w:szCs w:val="24"/>
          <w:rtl/>
        </w:rPr>
        <w:t>18</w:t>
      </w:r>
      <w:r w:rsidRPr="005108E0">
        <w:rPr>
          <w:rFonts w:ascii="Arial" w:hAnsi="Arial"/>
          <w:sz w:val="24"/>
          <w:szCs w:val="24"/>
          <w:rtl/>
        </w:rPr>
        <w:t>/</w:t>
      </w:r>
      <w:r w:rsidRPr="008F075C">
        <w:rPr>
          <w:rFonts w:ascii="Times New Roman" w:hAnsi="Times New Roman" w:cs="Times New Roman"/>
          <w:sz w:val="24"/>
          <w:szCs w:val="24"/>
          <w:rtl/>
        </w:rPr>
        <w:t>49</w:t>
      </w:r>
      <w:r w:rsidRPr="005108E0">
        <w:rPr>
          <w:rFonts w:ascii="Arial" w:hAnsi="Arial"/>
          <w:sz w:val="24"/>
          <w:szCs w:val="24"/>
          <w:rtl/>
        </w:rPr>
        <w:t xml:space="preserve">؛ اليحصبي، </w:t>
      </w:r>
      <w:r w:rsidRPr="005108E0">
        <w:rPr>
          <w:rFonts w:ascii="Arial" w:hAnsi="Arial"/>
          <w:b/>
          <w:bCs/>
          <w:sz w:val="24"/>
          <w:szCs w:val="24"/>
          <w:rtl/>
        </w:rPr>
        <w:t>إكمال المعلم بفوائد مسلم</w:t>
      </w:r>
      <w:r w:rsidRPr="005108E0">
        <w:rPr>
          <w:rFonts w:ascii="Arial" w:hAnsi="Arial"/>
          <w:sz w:val="24"/>
          <w:szCs w:val="24"/>
          <w:rtl/>
        </w:rPr>
        <w:t xml:space="preserve"> </w:t>
      </w:r>
      <w:r w:rsidRPr="008F075C">
        <w:rPr>
          <w:rFonts w:ascii="Times New Roman" w:hAnsi="Times New Roman" w:cs="Times New Roman"/>
          <w:sz w:val="24"/>
          <w:szCs w:val="24"/>
          <w:rtl/>
        </w:rPr>
        <w:t>3</w:t>
      </w:r>
      <w:r w:rsidRPr="005108E0">
        <w:rPr>
          <w:rFonts w:ascii="Arial" w:hAnsi="Arial"/>
          <w:sz w:val="24"/>
          <w:szCs w:val="24"/>
          <w:rtl/>
        </w:rPr>
        <w:t>/</w:t>
      </w:r>
      <w:r w:rsidRPr="008F075C">
        <w:rPr>
          <w:rFonts w:ascii="Times New Roman" w:hAnsi="Times New Roman" w:cs="Times New Roman"/>
          <w:sz w:val="24"/>
          <w:szCs w:val="24"/>
          <w:rtl/>
        </w:rPr>
        <w:t>572</w:t>
      </w:r>
      <w:r w:rsidRPr="005108E0">
        <w:rPr>
          <w:rFonts w:ascii="Arial" w:hAnsi="Arial"/>
          <w:sz w:val="24"/>
          <w:szCs w:val="24"/>
          <w:rtl/>
        </w:rPr>
        <w:t xml:space="preserve">؛ ابن هبيرة، </w:t>
      </w:r>
      <w:r w:rsidRPr="005108E0">
        <w:rPr>
          <w:rFonts w:ascii="Arial" w:hAnsi="Arial"/>
          <w:b/>
          <w:bCs/>
          <w:sz w:val="24"/>
          <w:szCs w:val="24"/>
          <w:rtl/>
        </w:rPr>
        <w:t>الإفصاح عن معاني الصحاح</w:t>
      </w:r>
      <w:r w:rsidRPr="005108E0">
        <w:rPr>
          <w:rFonts w:ascii="Arial" w:hAnsi="Arial"/>
          <w:sz w:val="24"/>
          <w:szCs w:val="24"/>
          <w:rtl/>
        </w:rPr>
        <w:t xml:space="preserve">، تحقيق: فؤاد عبد المنعم أحمد، دار الوطن، </w:t>
      </w:r>
      <w:r w:rsidRPr="008F075C">
        <w:rPr>
          <w:rFonts w:ascii="Times New Roman" w:hAnsi="Times New Roman" w:cs="Times New Roman"/>
          <w:sz w:val="24"/>
          <w:szCs w:val="24"/>
          <w:rtl/>
        </w:rPr>
        <w:t>1417</w:t>
      </w:r>
      <w:r w:rsidRPr="005108E0">
        <w:rPr>
          <w:rFonts w:ascii="Arial" w:hAnsi="Arial"/>
          <w:sz w:val="24"/>
          <w:szCs w:val="24"/>
          <w:rtl/>
        </w:rPr>
        <w:t xml:space="preserve">هـ، </w:t>
      </w:r>
      <w:r w:rsidRPr="008F075C">
        <w:rPr>
          <w:rFonts w:ascii="Times New Roman" w:hAnsi="Times New Roman" w:cs="Times New Roman"/>
          <w:sz w:val="24"/>
          <w:szCs w:val="24"/>
          <w:rtl/>
        </w:rPr>
        <w:t>6</w:t>
      </w:r>
      <w:r w:rsidRPr="005108E0">
        <w:rPr>
          <w:rFonts w:ascii="Arial" w:hAnsi="Arial"/>
          <w:sz w:val="24"/>
          <w:szCs w:val="24"/>
          <w:rtl/>
        </w:rPr>
        <w:t>/</w:t>
      </w:r>
      <w:r w:rsidRPr="008F075C">
        <w:rPr>
          <w:rFonts w:ascii="Times New Roman" w:hAnsi="Times New Roman" w:cs="Times New Roman"/>
          <w:sz w:val="24"/>
          <w:szCs w:val="24"/>
          <w:rtl/>
        </w:rPr>
        <w:t>251</w:t>
      </w:r>
      <w:r w:rsidRPr="005108E0">
        <w:rPr>
          <w:rFonts w:ascii="Arial" w:hAnsi="Arial"/>
          <w:sz w:val="24"/>
          <w:szCs w:val="24"/>
          <w:rtl/>
        </w:rPr>
        <w:t xml:space="preserve">؛ النووي، </w:t>
      </w:r>
      <w:r w:rsidRPr="005108E0">
        <w:rPr>
          <w:rFonts w:ascii="Arial" w:hAnsi="Arial"/>
          <w:b/>
          <w:bCs/>
          <w:sz w:val="24"/>
          <w:szCs w:val="24"/>
          <w:rtl/>
        </w:rPr>
        <w:t>شرح صحيح مسلم</w:t>
      </w:r>
      <w:r w:rsidRPr="005108E0">
        <w:rPr>
          <w:rFonts w:ascii="Arial" w:hAnsi="Arial"/>
          <w:sz w:val="24"/>
          <w:szCs w:val="24"/>
          <w:rtl/>
        </w:rPr>
        <w:t xml:space="preserve"> </w:t>
      </w:r>
      <w:r w:rsidRPr="008F075C">
        <w:rPr>
          <w:rFonts w:ascii="Times New Roman" w:hAnsi="Times New Roman" w:cs="Times New Roman"/>
          <w:sz w:val="24"/>
          <w:szCs w:val="24"/>
          <w:rtl/>
        </w:rPr>
        <w:t>7</w:t>
      </w:r>
      <w:r w:rsidRPr="005108E0">
        <w:rPr>
          <w:rFonts w:ascii="Arial" w:hAnsi="Arial"/>
          <w:sz w:val="24"/>
          <w:szCs w:val="24"/>
          <w:rtl/>
        </w:rPr>
        <w:t>/</w:t>
      </w:r>
      <w:r w:rsidRPr="008F075C">
        <w:rPr>
          <w:rFonts w:ascii="Times New Roman" w:hAnsi="Times New Roman" w:cs="Times New Roman"/>
          <w:sz w:val="24"/>
          <w:szCs w:val="24"/>
          <w:rtl/>
        </w:rPr>
        <w:t>129</w:t>
      </w:r>
      <w:r w:rsidRPr="005108E0">
        <w:rPr>
          <w:rFonts w:ascii="Arial" w:hAnsi="Arial"/>
          <w:sz w:val="24"/>
          <w:szCs w:val="24"/>
          <w:rtl/>
        </w:rPr>
        <w:t xml:space="preserve">؛ العراقي، أبو الفضل زين الدين عبد الرحيم بن الحسين، </w:t>
      </w:r>
      <w:r w:rsidRPr="005108E0">
        <w:rPr>
          <w:rFonts w:ascii="Arial" w:hAnsi="Arial"/>
          <w:b/>
          <w:bCs/>
          <w:sz w:val="24"/>
          <w:szCs w:val="24"/>
          <w:rtl/>
        </w:rPr>
        <w:t>طرح التثريب في شرح التقريب</w:t>
      </w:r>
      <w:r w:rsidRPr="005108E0">
        <w:rPr>
          <w:rFonts w:ascii="Arial" w:hAnsi="Arial"/>
          <w:color w:val="000000"/>
          <w:sz w:val="24"/>
          <w:szCs w:val="24"/>
          <w:rtl/>
        </w:rPr>
        <w:t xml:space="preserve">، </w:t>
      </w:r>
      <w:r w:rsidRPr="008F075C">
        <w:rPr>
          <w:rFonts w:ascii="Times New Roman" w:hAnsi="Times New Roman" w:cs="Times New Roman"/>
          <w:color w:val="000000"/>
          <w:sz w:val="24"/>
          <w:szCs w:val="24"/>
          <w:rtl/>
        </w:rPr>
        <w:t>4</w:t>
      </w:r>
      <w:r w:rsidRPr="005108E0">
        <w:rPr>
          <w:rFonts w:ascii="Arial" w:hAnsi="Arial"/>
          <w:color w:val="000000"/>
          <w:sz w:val="24"/>
          <w:szCs w:val="24"/>
          <w:rtl/>
        </w:rPr>
        <w:t>/</w:t>
      </w:r>
      <w:r w:rsidRPr="008F075C">
        <w:rPr>
          <w:rFonts w:ascii="Times New Roman" w:hAnsi="Times New Roman" w:cs="Times New Roman"/>
          <w:color w:val="000000"/>
          <w:sz w:val="24"/>
          <w:szCs w:val="24"/>
          <w:rtl/>
        </w:rPr>
        <w:t>32</w:t>
      </w:r>
      <w:r w:rsidRPr="005108E0">
        <w:rPr>
          <w:rFonts w:ascii="Arial" w:hAnsi="Arial"/>
          <w:color w:val="000000"/>
          <w:sz w:val="24"/>
          <w:szCs w:val="24"/>
          <w:rtl/>
        </w:rPr>
        <w:t>.</w:t>
      </w:r>
    </w:p>
  </w:footnote>
  <w:footnote w:id="71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 </w:t>
      </w:r>
      <w:r w:rsidRPr="008F075C">
        <w:rPr>
          <w:rFonts w:ascii="Times New Roman" w:hAnsi="Times New Roman"/>
          <w:sz w:val="24"/>
          <w:szCs w:val="24"/>
          <w:rtl/>
        </w:rPr>
        <w:t>8</w:t>
      </w:r>
      <w:r w:rsidRPr="005108E0">
        <w:rPr>
          <w:rFonts w:ascii="Arial" w:hAnsi="Arial"/>
          <w:sz w:val="24"/>
          <w:szCs w:val="24"/>
          <w:rtl/>
        </w:rPr>
        <w:t>/</w:t>
      </w:r>
      <w:r w:rsidRPr="008F075C">
        <w:rPr>
          <w:rFonts w:ascii="Times New Roman" w:hAnsi="Times New Roman"/>
          <w:sz w:val="24"/>
          <w:szCs w:val="24"/>
          <w:rtl/>
        </w:rPr>
        <w:t>28</w:t>
      </w:r>
      <w:r w:rsidRPr="005108E0">
        <w:rPr>
          <w:rFonts w:ascii="Arial" w:hAnsi="Arial"/>
          <w:sz w:val="24"/>
          <w:szCs w:val="24"/>
          <w:rtl/>
        </w:rPr>
        <w:t>: كتاب الأدب، باب الحذر من الغضب، حديث رقم: (</w:t>
      </w:r>
      <w:r w:rsidRPr="008F075C">
        <w:rPr>
          <w:rFonts w:ascii="Times New Roman" w:hAnsi="Times New Roman"/>
          <w:sz w:val="24"/>
          <w:szCs w:val="24"/>
          <w:rtl/>
        </w:rPr>
        <w:t>6114</w:t>
      </w:r>
      <w:r w:rsidRPr="005108E0">
        <w:rPr>
          <w:rFonts w:ascii="Arial" w:hAnsi="Arial"/>
          <w:sz w:val="24"/>
          <w:szCs w:val="24"/>
          <w:rtl/>
        </w:rPr>
        <w:t xml:space="preserve">)؛ ومسلم في صحيحه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2014</w:t>
      </w:r>
      <w:r w:rsidRPr="005108E0">
        <w:rPr>
          <w:rFonts w:ascii="Arial" w:hAnsi="Arial"/>
          <w:sz w:val="24"/>
          <w:szCs w:val="24"/>
          <w:rtl/>
        </w:rPr>
        <w:t>: كتاب البر والصلة والآداب، باب فضل من يملك نفسه عند الغضب، حديث رقم: (</w:t>
      </w:r>
      <w:r w:rsidRPr="008F075C">
        <w:rPr>
          <w:rFonts w:ascii="Times New Roman" w:hAnsi="Times New Roman"/>
          <w:sz w:val="24"/>
          <w:szCs w:val="24"/>
          <w:rtl/>
        </w:rPr>
        <w:t>2609</w:t>
      </w:r>
      <w:r w:rsidRPr="005108E0">
        <w:rPr>
          <w:rFonts w:ascii="Arial" w:hAnsi="Arial"/>
          <w:sz w:val="24"/>
          <w:szCs w:val="24"/>
          <w:rtl/>
        </w:rPr>
        <w:t>).</w:t>
      </w:r>
    </w:p>
  </w:footnote>
  <w:footnote w:id="72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عبد البر، </w:t>
      </w:r>
      <w:r w:rsidRPr="005108E0">
        <w:rPr>
          <w:rFonts w:ascii="Arial" w:hAnsi="Arial"/>
          <w:b/>
          <w:bCs/>
          <w:sz w:val="24"/>
          <w:szCs w:val="24"/>
          <w:rtl/>
        </w:rPr>
        <w:t>التمهيد</w:t>
      </w:r>
      <w:r w:rsidRPr="005108E0">
        <w:rPr>
          <w:rFonts w:ascii="Arial" w:hAnsi="Arial"/>
          <w:sz w:val="24"/>
          <w:szCs w:val="24"/>
          <w:rtl/>
        </w:rPr>
        <w:t xml:space="preserve"> </w:t>
      </w:r>
      <w:r w:rsidRPr="008F075C">
        <w:rPr>
          <w:rFonts w:ascii="Times New Roman" w:hAnsi="Times New Roman"/>
          <w:sz w:val="24"/>
          <w:szCs w:val="24"/>
          <w:rtl/>
        </w:rPr>
        <w:t>18</w:t>
      </w:r>
      <w:r w:rsidRPr="005108E0">
        <w:rPr>
          <w:rFonts w:ascii="Arial" w:hAnsi="Arial"/>
          <w:sz w:val="24"/>
          <w:szCs w:val="24"/>
          <w:rtl/>
        </w:rPr>
        <w:t>/</w:t>
      </w:r>
      <w:r w:rsidRPr="008F075C">
        <w:rPr>
          <w:rFonts w:ascii="Times New Roman" w:hAnsi="Times New Roman"/>
          <w:sz w:val="24"/>
          <w:szCs w:val="24"/>
          <w:rtl/>
        </w:rPr>
        <w:t>49</w:t>
      </w:r>
      <w:r w:rsidRPr="005108E0">
        <w:rPr>
          <w:rFonts w:ascii="Arial" w:hAnsi="Arial"/>
          <w:sz w:val="24"/>
          <w:szCs w:val="24"/>
          <w:rtl/>
        </w:rPr>
        <w:t>.</w:t>
      </w:r>
    </w:p>
  </w:footnote>
  <w:footnote w:id="721">
    <w:p w:rsidR="00CD740F" w:rsidRDefault="00CD740F" w:rsidP="00D0422A">
      <w:pPr>
        <w:widowControl w:val="0"/>
        <w:autoSpaceDE w:val="0"/>
        <w:autoSpaceDN w:val="0"/>
        <w:adjustRightInd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ascii="Arial" w:hAnsi="Arial"/>
          <w:sz w:val="24"/>
          <w:szCs w:val="24"/>
          <w:rtl/>
        </w:rPr>
        <w:t xml:space="preserve"> هي حواء أم بجيد الأنصارية، كانت من المبايعات من الأنصار، أسلمت قبل زوجها قيس بن الخطيم، وهي بنت يزيد بن السكن بن كرز بن زعوراء من بني عبد الأشهل. ابن الأثير، </w:t>
      </w:r>
      <w:r w:rsidRPr="005108E0">
        <w:rPr>
          <w:rFonts w:ascii="Arial" w:hAnsi="Arial"/>
          <w:b/>
          <w:bCs/>
          <w:sz w:val="24"/>
          <w:szCs w:val="24"/>
          <w:rtl/>
        </w:rPr>
        <w:t>أسد الغابة</w:t>
      </w:r>
      <w:r w:rsidRPr="005108E0">
        <w:rPr>
          <w:rFonts w:ascii="Arial" w:hAnsi="Arial"/>
          <w:sz w:val="24"/>
          <w:szCs w:val="24"/>
          <w:rtl/>
        </w:rPr>
        <w:t xml:space="preserve"> </w:t>
      </w:r>
      <w:r w:rsidRPr="008F075C">
        <w:rPr>
          <w:rFonts w:ascii="Times New Roman" w:hAnsi="Times New Roman" w:cs="Times New Roman"/>
          <w:sz w:val="24"/>
          <w:szCs w:val="24"/>
          <w:rtl/>
        </w:rPr>
        <w:t>6</w:t>
      </w:r>
      <w:r w:rsidRPr="005108E0">
        <w:rPr>
          <w:rFonts w:ascii="Arial" w:hAnsi="Arial"/>
          <w:sz w:val="24"/>
          <w:szCs w:val="24"/>
          <w:rtl/>
        </w:rPr>
        <w:t>/</w:t>
      </w:r>
      <w:r w:rsidRPr="008F075C">
        <w:rPr>
          <w:rFonts w:ascii="Times New Roman" w:hAnsi="Times New Roman" w:cs="Times New Roman"/>
          <w:sz w:val="24"/>
          <w:szCs w:val="24"/>
          <w:rtl/>
        </w:rPr>
        <w:t>72</w:t>
      </w:r>
      <w:r w:rsidRPr="005108E0">
        <w:rPr>
          <w:rFonts w:ascii="Arial" w:hAnsi="Arial"/>
          <w:sz w:val="24"/>
          <w:szCs w:val="24"/>
          <w:rtl/>
        </w:rPr>
        <w:t>.</w:t>
      </w:r>
    </w:p>
  </w:footnote>
  <w:footnote w:id="72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rFonts w:ascii="Arial" w:hAnsi="Arial"/>
          <w:szCs w:val="24"/>
          <w:vertAlign w:val="baseline"/>
          <w:rtl/>
        </w:rPr>
        <w:t xml:space="preserve"> </w:t>
      </w:r>
      <w:r w:rsidRPr="005108E0">
        <w:rPr>
          <w:rFonts w:ascii="Arial" w:hAnsi="Arial"/>
          <w:color w:val="000000"/>
          <w:sz w:val="24"/>
          <w:szCs w:val="24"/>
          <w:rtl/>
        </w:rPr>
        <w:t>الظَّلْف والظِّلْف: ظفر كل ما اجتر، وهو ظلف البقرة والشاة والظبي وما أشبهها، والجمع أظلاف</w:t>
      </w:r>
      <w:r w:rsidRPr="005108E0">
        <w:rPr>
          <w:rFonts w:ascii="Arial" w:hAnsi="Arial"/>
          <w:sz w:val="24"/>
          <w:szCs w:val="24"/>
          <w:rtl/>
        </w:rPr>
        <w:t xml:space="preserve">.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8F075C">
        <w:rPr>
          <w:rFonts w:ascii="Times New Roman" w:hAnsi="Times New Roman"/>
          <w:sz w:val="24"/>
          <w:szCs w:val="24"/>
          <w:rtl/>
        </w:rPr>
        <w:t>9</w:t>
      </w:r>
      <w:r w:rsidRPr="005108E0">
        <w:rPr>
          <w:rFonts w:ascii="Arial" w:hAnsi="Arial"/>
          <w:sz w:val="24"/>
          <w:szCs w:val="24"/>
          <w:rtl/>
        </w:rPr>
        <w:t>/</w:t>
      </w:r>
      <w:r w:rsidRPr="008F075C">
        <w:rPr>
          <w:rFonts w:ascii="Times New Roman" w:hAnsi="Times New Roman"/>
          <w:sz w:val="24"/>
          <w:szCs w:val="24"/>
          <w:rtl/>
        </w:rPr>
        <w:t>229</w:t>
      </w:r>
      <w:r w:rsidRPr="005108E0">
        <w:rPr>
          <w:rFonts w:ascii="Arial" w:hAnsi="Arial"/>
          <w:sz w:val="24"/>
          <w:szCs w:val="24"/>
          <w:rtl/>
        </w:rPr>
        <w:t>.</w:t>
      </w:r>
    </w:p>
  </w:footnote>
  <w:footnote w:id="72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أحمد في مسنده (تحقيق: شعيب الأرنؤوط وآخرين) </w:t>
      </w:r>
      <w:r w:rsidRPr="008F075C">
        <w:rPr>
          <w:rFonts w:ascii="Times New Roman" w:hAnsi="Times New Roman"/>
          <w:sz w:val="24"/>
          <w:szCs w:val="24"/>
          <w:rtl/>
        </w:rPr>
        <w:t>45</w:t>
      </w:r>
      <w:r w:rsidRPr="005108E0">
        <w:rPr>
          <w:rFonts w:ascii="Arial" w:hAnsi="Arial"/>
          <w:sz w:val="24"/>
          <w:szCs w:val="24"/>
          <w:rtl/>
        </w:rPr>
        <w:t>/</w:t>
      </w:r>
      <w:r w:rsidRPr="008F075C">
        <w:rPr>
          <w:rFonts w:ascii="Times New Roman" w:hAnsi="Times New Roman"/>
          <w:sz w:val="24"/>
          <w:szCs w:val="24"/>
          <w:rtl/>
        </w:rPr>
        <w:t>127</w:t>
      </w:r>
      <w:r w:rsidRPr="005108E0">
        <w:rPr>
          <w:rFonts w:ascii="Arial" w:hAnsi="Arial"/>
          <w:sz w:val="24"/>
          <w:szCs w:val="24"/>
          <w:rtl/>
        </w:rPr>
        <w:t>، حديث رقم: (</w:t>
      </w:r>
      <w:r w:rsidRPr="008F075C">
        <w:rPr>
          <w:rFonts w:ascii="Times New Roman" w:hAnsi="Times New Roman"/>
          <w:sz w:val="24"/>
          <w:szCs w:val="24"/>
          <w:rtl/>
        </w:rPr>
        <w:t>27148</w:t>
      </w:r>
      <w:r w:rsidRPr="005108E0">
        <w:rPr>
          <w:rFonts w:ascii="Arial" w:hAnsi="Arial"/>
          <w:sz w:val="24"/>
          <w:szCs w:val="24"/>
          <w:rtl/>
        </w:rPr>
        <w:t>)، وقال محققو الكتاب: إسناده حسن.</w:t>
      </w:r>
    </w:p>
  </w:footnote>
  <w:footnote w:id="724">
    <w:p w:rsidR="00CD740F" w:rsidRDefault="00CD740F" w:rsidP="00D0422A">
      <w:pPr>
        <w:pStyle w:val="FootnoteText"/>
        <w:widowControl w:val="0"/>
        <w:ind w:left="369" w:hanging="369"/>
        <w:jc w:val="lowKashida"/>
      </w:pPr>
      <w:r w:rsidRPr="005108E0">
        <w:rPr>
          <w:rFonts w:ascii="Arial" w:hAnsi="Arial"/>
          <w:sz w:val="24"/>
          <w:szCs w:val="24"/>
          <w:rtl/>
          <w:lang w:val="en-GB"/>
        </w:rPr>
        <w:t>(</w:t>
      </w:r>
      <w:r w:rsidRPr="005108E0">
        <w:rPr>
          <w:rStyle w:val="FootnoteReference"/>
          <w:rFonts w:ascii="Times New Roman" w:hAnsi="Times New Roman"/>
          <w:szCs w:val="24"/>
          <w:vertAlign w:val="baseline"/>
        </w:rPr>
        <w:footnoteRef/>
      </w:r>
      <w:r w:rsidRPr="005108E0">
        <w:rPr>
          <w:rFonts w:ascii="Arial" w:hAnsi="Arial"/>
          <w:sz w:val="24"/>
          <w:szCs w:val="24"/>
          <w:rtl/>
        </w:rPr>
        <w:t>) جاء في طبعة قطر من تفسير ابن عطية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601</w:t>
      </w:r>
      <w:r w:rsidRPr="005108E0">
        <w:rPr>
          <w:rFonts w:ascii="Arial" w:hAnsi="Arial"/>
          <w:sz w:val="24"/>
          <w:szCs w:val="24"/>
          <w:rtl/>
        </w:rPr>
        <w:t xml:space="preserve">]: اختلفت النسخ المخطوطة في هذه العبارة، فهي مرة بالراء، ومرة بالزاي، مع التعدية إلى المفعول الثاني مرة بنفس الفعل، ومرة بحرف الجر. والذي اُثبت في المتن اعتمد على هذه الطبعة. </w:t>
      </w:r>
    </w:p>
  </w:footnote>
  <w:footnote w:id="72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184</w:t>
      </w:r>
      <w:r w:rsidRPr="005108E0">
        <w:rPr>
          <w:rFonts w:ascii="Arial" w:hAnsi="Arial"/>
          <w:sz w:val="24"/>
          <w:szCs w:val="24"/>
          <w:rtl/>
        </w:rPr>
        <w:t>.</w:t>
      </w:r>
    </w:p>
  </w:footnote>
  <w:footnote w:id="726">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176</w:t>
      </w:r>
      <w:r w:rsidRPr="005108E0">
        <w:rPr>
          <w:rFonts w:ascii="Arial" w:hAnsi="Arial"/>
          <w:sz w:val="24"/>
          <w:szCs w:val="24"/>
          <w:rtl/>
        </w:rPr>
        <w:t>.</w:t>
      </w:r>
    </w:p>
  </w:footnote>
  <w:footnote w:id="72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290</w:t>
      </w:r>
      <w:r w:rsidRPr="005108E0">
        <w:rPr>
          <w:rFonts w:ascii="Arial" w:hAnsi="Arial"/>
          <w:sz w:val="24"/>
          <w:szCs w:val="24"/>
          <w:rtl/>
        </w:rPr>
        <w:t>.</w:t>
      </w:r>
    </w:p>
  </w:footnote>
  <w:footnote w:id="72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8F075C">
        <w:rPr>
          <w:rFonts w:ascii="Times New Roman" w:hAnsi="Times New Roman"/>
          <w:sz w:val="24"/>
          <w:szCs w:val="24"/>
          <w:rtl/>
        </w:rPr>
        <w:t>15</w:t>
      </w:r>
      <w:r w:rsidRPr="005108E0">
        <w:rPr>
          <w:sz w:val="24"/>
          <w:szCs w:val="24"/>
          <w:rtl/>
        </w:rPr>
        <w:t>/</w:t>
      </w:r>
      <w:r w:rsidRPr="008F075C">
        <w:rPr>
          <w:rFonts w:ascii="Times New Roman" w:hAnsi="Times New Roman"/>
          <w:sz w:val="24"/>
          <w:szCs w:val="24"/>
          <w:rtl/>
        </w:rPr>
        <w:t>371</w:t>
      </w:r>
      <w:r w:rsidRPr="005108E0">
        <w:rPr>
          <w:rFonts w:hint="cs"/>
          <w:sz w:val="24"/>
          <w:szCs w:val="24"/>
          <w:rtl/>
        </w:rPr>
        <w:t>؛</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3416</w:t>
      </w:r>
      <w:r w:rsidRPr="005108E0">
        <w:rPr>
          <w:rFonts w:hint="cs"/>
          <w:sz w:val="24"/>
          <w:szCs w:val="24"/>
          <w:rtl/>
        </w:rPr>
        <w:t>؛</w:t>
      </w:r>
      <w:r w:rsidRPr="005108E0">
        <w:rPr>
          <w:sz w:val="24"/>
          <w:szCs w:val="24"/>
          <w:rtl/>
        </w:rPr>
        <w:t xml:space="preserve"> </w:t>
      </w:r>
      <w:r w:rsidRPr="005108E0">
        <w:rPr>
          <w:rFonts w:hint="cs"/>
          <w:sz w:val="24"/>
          <w:szCs w:val="24"/>
          <w:rtl/>
        </w:rPr>
        <w:t>البغوي،</w:t>
      </w:r>
      <w:r w:rsidRPr="005108E0">
        <w:rPr>
          <w:sz w:val="24"/>
          <w:szCs w:val="24"/>
          <w:rtl/>
        </w:rPr>
        <w:t xml:space="preserve"> </w:t>
      </w:r>
      <w:r w:rsidRPr="005108E0">
        <w:rPr>
          <w:rFonts w:hint="cs"/>
          <w:b/>
          <w:bCs/>
          <w:sz w:val="24"/>
          <w:szCs w:val="24"/>
          <w:rtl/>
        </w:rPr>
        <w:t>معالم</w:t>
      </w:r>
      <w:r w:rsidRPr="005108E0">
        <w:rPr>
          <w:b/>
          <w:bCs/>
          <w:sz w:val="24"/>
          <w:szCs w:val="24"/>
          <w:rtl/>
        </w:rPr>
        <w:t xml:space="preserve"> </w:t>
      </w:r>
      <w:r w:rsidRPr="005108E0">
        <w:rPr>
          <w:rFonts w:hint="cs"/>
          <w:b/>
          <w:bCs/>
          <w:sz w:val="24"/>
          <w:szCs w:val="24"/>
          <w:rtl/>
        </w:rPr>
        <w:t>النزيل</w:t>
      </w:r>
      <w:r w:rsidRPr="005108E0">
        <w:rPr>
          <w:sz w:val="24"/>
          <w:szCs w:val="24"/>
          <w:rtl/>
        </w:rPr>
        <w:t xml:space="preserve"> </w:t>
      </w:r>
      <w:r w:rsidRPr="008F075C">
        <w:rPr>
          <w:rFonts w:ascii="Times New Roman" w:hAnsi="Times New Roman"/>
          <w:sz w:val="24"/>
          <w:szCs w:val="24"/>
          <w:rtl/>
        </w:rPr>
        <w:t>2</w:t>
      </w:r>
      <w:r w:rsidRPr="005108E0">
        <w:rPr>
          <w:sz w:val="24"/>
          <w:szCs w:val="24"/>
          <w:rtl/>
        </w:rPr>
        <w:t>/</w:t>
      </w:r>
      <w:r w:rsidRPr="008F075C">
        <w:rPr>
          <w:rFonts w:ascii="Times New Roman" w:hAnsi="Times New Roman"/>
          <w:sz w:val="24"/>
          <w:szCs w:val="24"/>
          <w:rtl/>
        </w:rPr>
        <w:t>454</w:t>
      </w:r>
      <w:r w:rsidRPr="005108E0">
        <w:rPr>
          <w:rFonts w:hint="cs"/>
          <w:sz w:val="24"/>
          <w:szCs w:val="24"/>
          <w:rtl/>
        </w:rPr>
        <w:t>؛</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59</w:t>
      </w:r>
      <w:r w:rsidRPr="005108E0">
        <w:rPr>
          <w:sz w:val="24"/>
          <w:szCs w:val="24"/>
          <w:rtl/>
        </w:rPr>
        <w:t xml:space="preserve">. </w:t>
      </w:r>
    </w:p>
  </w:footnote>
  <w:footnote w:id="72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البغوي،</w:t>
      </w:r>
      <w:r w:rsidRPr="005108E0">
        <w:rPr>
          <w:sz w:val="24"/>
          <w:szCs w:val="24"/>
          <w:rtl/>
        </w:rPr>
        <w:t xml:space="preserve"> </w:t>
      </w:r>
      <w:r w:rsidRPr="005108E0">
        <w:rPr>
          <w:rFonts w:hint="cs"/>
          <w:b/>
          <w:bCs/>
          <w:sz w:val="24"/>
          <w:szCs w:val="24"/>
          <w:rtl/>
        </w:rPr>
        <w:t>معالم</w:t>
      </w:r>
      <w:r w:rsidRPr="005108E0">
        <w:rPr>
          <w:b/>
          <w:bCs/>
          <w:sz w:val="24"/>
          <w:szCs w:val="24"/>
          <w:rtl/>
        </w:rPr>
        <w:t xml:space="preserve"> </w:t>
      </w:r>
      <w:r w:rsidRPr="005108E0">
        <w:rPr>
          <w:rFonts w:hint="cs"/>
          <w:b/>
          <w:bCs/>
          <w:sz w:val="24"/>
          <w:szCs w:val="24"/>
          <w:rtl/>
        </w:rPr>
        <w:t>النزيل</w:t>
      </w:r>
      <w:r w:rsidRPr="005108E0">
        <w:rPr>
          <w:sz w:val="24"/>
          <w:szCs w:val="24"/>
          <w:rtl/>
        </w:rPr>
        <w:t xml:space="preserve"> </w:t>
      </w:r>
      <w:r w:rsidRPr="008F075C">
        <w:rPr>
          <w:rFonts w:ascii="Times New Roman" w:hAnsi="Times New Roman"/>
          <w:sz w:val="24"/>
          <w:szCs w:val="24"/>
          <w:rtl/>
        </w:rPr>
        <w:t>2</w:t>
      </w:r>
      <w:r w:rsidRPr="005108E0">
        <w:rPr>
          <w:sz w:val="24"/>
          <w:szCs w:val="24"/>
          <w:rtl/>
        </w:rPr>
        <w:t>/</w:t>
      </w:r>
      <w:r w:rsidRPr="008F075C">
        <w:rPr>
          <w:rFonts w:ascii="Times New Roman" w:hAnsi="Times New Roman"/>
          <w:sz w:val="24"/>
          <w:szCs w:val="24"/>
          <w:rtl/>
        </w:rPr>
        <w:t>454</w:t>
      </w:r>
      <w:r w:rsidRPr="005108E0">
        <w:rPr>
          <w:rFonts w:hint="cs"/>
          <w:sz w:val="24"/>
          <w:szCs w:val="24"/>
          <w:rtl/>
        </w:rPr>
        <w:t>؛</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59</w:t>
      </w:r>
      <w:r w:rsidRPr="005108E0">
        <w:rPr>
          <w:sz w:val="24"/>
          <w:szCs w:val="24"/>
          <w:rtl/>
        </w:rPr>
        <w:t>.</w:t>
      </w:r>
    </w:p>
  </w:footnote>
  <w:footnote w:id="73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الرازي،</w:t>
      </w:r>
      <w:r w:rsidRPr="005108E0">
        <w:rPr>
          <w:sz w:val="24"/>
          <w:szCs w:val="24"/>
          <w:rtl/>
        </w:rPr>
        <w:t xml:space="preserve"> </w:t>
      </w:r>
      <w:r w:rsidRPr="005108E0">
        <w:rPr>
          <w:rFonts w:hint="cs"/>
          <w:b/>
          <w:bCs/>
          <w:sz w:val="24"/>
          <w:szCs w:val="24"/>
          <w:rtl/>
        </w:rPr>
        <w:t>مفاتيح</w:t>
      </w:r>
      <w:r w:rsidRPr="005108E0">
        <w:rPr>
          <w:b/>
          <w:bCs/>
          <w:sz w:val="24"/>
          <w:szCs w:val="24"/>
          <w:rtl/>
        </w:rPr>
        <w:t xml:space="preserve"> </w:t>
      </w:r>
      <w:r w:rsidRPr="005108E0">
        <w:rPr>
          <w:rFonts w:hint="cs"/>
          <w:b/>
          <w:bCs/>
          <w:sz w:val="24"/>
          <w:szCs w:val="24"/>
          <w:rtl/>
        </w:rPr>
        <w:t>الغيب</w:t>
      </w:r>
      <w:r w:rsidRPr="005108E0">
        <w:rPr>
          <w:sz w:val="24"/>
          <w:szCs w:val="24"/>
          <w:rtl/>
        </w:rPr>
        <w:t xml:space="preserve"> </w:t>
      </w:r>
      <w:r w:rsidRPr="008F075C">
        <w:rPr>
          <w:rFonts w:ascii="Times New Roman" w:hAnsi="Times New Roman"/>
          <w:sz w:val="24"/>
          <w:szCs w:val="24"/>
          <w:rtl/>
        </w:rPr>
        <w:t>18</w:t>
      </w:r>
      <w:r w:rsidRPr="005108E0">
        <w:rPr>
          <w:sz w:val="24"/>
          <w:szCs w:val="24"/>
          <w:rtl/>
        </w:rPr>
        <w:t>/</w:t>
      </w:r>
      <w:r w:rsidRPr="008F075C">
        <w:rPr>
          <w:rFonts w:ascii="Times New Roman" w:hAnsi="Times New Roman"/>
          <w:sz w:val="24"/>
          <w:szCs w:val="24"/>
          <w:rtl/>
        </w:rPr>
        <w:t>368</w:t>
      </w:r>
      <w:r w:rsidRPr="005108E0">
        <w:rPr>
          <w:rFonts w:hint="cs"/>
          <w:sz w:val="24"/>
          <w:szCs w:val="24"/>
          <w:rtl/>
        </w:rPr>
        <w:t>؛</w:t>
      </w:r>
      <w:r w:rsidRPr="005108E0">
        <w:rPr>
          <w:sz w:val="24"/>
          <w:szCs w:val="24"/>
          <w:rtl/>
        </w:rPr>
        <w:t xml:space="preserve"> </w:t>
      </w:r>
      <w:r w:rsidRPr="005108E0">
        <w:rPr>
          <w:rFonts w:hint="cs"/>
          <w:sz w:val="24"/>
          <w:szCs w:val="24"/>
          <w:rtl/>
        </w:rPr>
        <w:t>النيسابوري،</w:t>
      </w:r>
      <w:r w:rsidRPr="005108E0">
        <w:rPr>
          <w:sz w:val="24"/>
          <w:szCs w:val="24"/>
          <w:rtl/>
        </w:rPr>
        <w:t xml:space="preserve"> </w:t>
      </w:r>
      <w:r w:rsidRPr="005108E0">
        <w:rPr>
          <w:rFonts w:hint="cs"/>
          <w:b/>
          <w:bCs/>
          <w:sz w:val="24"/>
          <w:szCs w:val="24"/>
          <w:rtl/>
        </w:rPr>
        <w:t>غرائب</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8F075C">
        <w:rPr>
          <w:rFonts w:ascii="Times New Roman" w:hAnsi="Times New Roman"/>
          <w:sz w:val="24"/>
          <w:szCs w:val="24"/>
          <w:rtl/>
        </w:rPr>
        <w:t>4</w:t>
      </w:r>
      <w:r w:rsidRPr="005108E0">
        <w:rPr>
          <w:sz w:val="24"/>
          <w:szCs w:val="24"/>
          <w:rtl/>
        </w:rPr>
        <w:t>/</w:t>
      </w:r>
      <w:r w:rsidRPr="008F075C">
        <w:rPr>
          <w:rFonts w:ascii="Times New Roman" w:hAnsi="Times New Roman"/>
          <w:sz w:val="24"/>
          <w:szCs w:val="24"/>
          <w:rtl/>
        </w:rPr>
        <w:t>34</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8F075C">
        <w:rPr>
          <w:rFonts w:ascii="Times New Roman" w:hAnsi="Times New Roman"/>
          <w:sz w:val="24"/>
          <w:szCs w:val="24"/>
          <w:rtl/>
        </w:rPr>
        <w:t>12</w:t>
      </w:r>
      <w:r w:rsidRPr="005108E0">
        <w:rPr>
          <w:sz w:val="24"/>
          <w:szCs w:val="24"/>
          <w:rtl/>
        </w:rPr>
        <w:t>/</w:t>
      </w:r>
      <w:r w:rsidRPr="008F075C">
        <w:rPr>
          <w:rFonts w:ascii="Times New Roman" w:hAnsi="Times New Roman"/>
          <w:sz w:val="24"/>
          <w:szCs w:val="24"/>
          <w:rtl/>
        </w:rPr>
        <w:t>112</w:t>
      </w:r>
      <w:r w:rsidRPr="005108E0">
        <w:rPr>
          <w:sz w:val="24"/>
          <w:szCs w:val="24"/>
          <w:rtl/>
        </w:rPr>
        <w:t>.</w:t>
      </w:r>
    </w:p>
  </w:footnote>
  <w:footnote w:id="73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8F075C">
        <w:rPr>
          <w:rFonts w:ascii="Times New Roman" w:hAnsi="Times New Roman"/>
          <w:sz w:val="24"/>
          <w:szCs w:val="24"/>
          <w:rtl/>
        </w:rPr>
        <w:t>12</w:t>
      </w:r>
      <w:r w:rsidRPr="005108E0">
        <w:rPr>
          <w:sz w:val="24"/>
          <w:szCs w:val="24"/>
          <w:rtl/>
        </w:rPr>
        <w:t>/</w:t>
      </w:r>
      <w:r w:rsidRPr="008F075C">
        <w:rPr>
          <w:rFonts w:ascii="Times New Roman" w:hAnsi="Times New Roman"/>
          <w:sz w:val="24"/>
          <w:szCs w:val="24"/>
          <w:rtl/>
        </w:rPr>
        <w:t>112</w:t>
      </w:r>
      <w:r w:rsidRPr="005108E0">
        <w:rPr>
          <w:sz w:val="24"/>
          <w:szCs w:val="24"/>
          <w:rtl/>
        </w:rPr>
        <w:t>.</w:t>
      </w:r>
    </w:p>
  </w:footnote>
  <w:footnote w:id="73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8F075C">
        <w:rPr>
          <w:rFonts w:ascii="Times New Roman" w:hAnsi="Times New Roman"/>
          <w:sz w:val="24"/>
          <w:szCs w:val="24"/>
          <w:rtl/>
        </w:rPr>
        <w:t>10</w:t>
      </w:r>
      <w:r w:rsidRPr="005108E0">
        <w:rPr>
          <w:sz w:val="24"/>
          <w:szCs w:val="24"/>
          <w:rtl/>
        </w:rPr>
        <w:t>/</w:t>
      </w:r>
      <w:r w:rsidRPr="008F075C">
        <w:rPr>
          <w:rFonts w:ascii="Times New Roman" w:hAnsi="Times New Roman"/>
          <w:sz w:val="24"/>
          <w:szCs w:val="24"/>
          <w:rtl/>
        </w:rPr>
        <w:t>216</w:t>
      </w:r>
      <w:r w:rsidRPr="005108E0">
        <w:rPr>
          <w:sz w:val="24"/>
          <w:szCs w:val="24"/>
          <w:rtl/>
        </w:rPr>
        <w:t>.</w:t>
      </w:r>
    </w:p>
  </w:footnote>
  <w:footnote w:id="73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8F075C">
        <w:rPr>
          <w:rFonts w:ascii="Times New Roman" w:hAnsi="Times New Roman"/>
          <w:sz w:val="24"/>
          <w:szCs w:val="24"/>
          <w:rtl/>
        </w:rPr>
        <w:t>21</w:t>
      </w:r>
      <w:r w:rsidRPr="005108E0">
        <w:rPr>
          <w:sz w:val="24"/>
          <w:szCs w:val="24"/>
          <w:rtl/>
        </w:rPr>
        <w:t>/</w:t>
      </w:r>
      <w:r w:rsidRPr="008F075C">
        <w:rPr>
          <w:rFonts w:ascii="Times New Roman" w:hAnsi="Times New Roman"/>
          <w:sz w:val="24"/>
          <w:szCs w:val="24"/>
          <w:rtl/>
        </w:rPr>
        <w:t>443</w:t>
      </w:r>
      <w:r w:rsidRPr="005108E0">
        <w:rPr>
          <w:sz w:val="24"/>
          <w:szCs w:val="24"/>
          <w:rtl/>
        </w:rPr>
        <w:t>.</w:t>
      </w:r>
    </w:p>
  </w:footnote>
  <w:footnote w:id="734">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الثعلبي،</w:t>
      </w:r>
      <w:r w:rsidRPr="005108E0">
        <w:rPr>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8F075C">
        <w:rPr>
          <w:rFonts w:ascii="Times New Roman" w:hAnsi="Times New Roman"/>
          <w:sz w:val="24"/>
          <w:szCs w:val="24"/>
          <w:rtl/>
        </w:rPr>
        <w:t>8</w:t>
      </w:r>
      <w:r w:rsidRPr="005108E0">
        <w:rPr>
          <w:sz w:val="24"/>
          <w:szCs w:val="24"/>
          <w:rtl/>
        </w:rPr>
        <w:t>/</w:t>
      </w:r>
      <w:r w:rsidRPr="008F075C">
        <w:rPr>
          <w:rFonts w:ascii="Times New Roman" w:hAnsi="Times New Roman"/>
          <w:sz w:val="24"/>
          <w:szCs w:val="24"/>
          <w:rtl/>
        </w:rPr>
        <w:t>288</w:t>
      </w:r>
      <w:r w:rsidRPr="005108E0">
        <w:rPr>
          <w:sz w:val="24"/>
          <w:szCs w:val="24"/>
          <w:rtl/>
        </w:rPr>
        <w:t>.</w:t>
      </w:r>
    </w:p>
  </w:footnote>
  <w:footnote w:id="73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8</w:t>
      </w:r>
      <w:r w:rsidRPr="005108E0">
        <w:rPr>
          <w:sz w:val="24"/>
          <w:szCs w:val="24"/>
          <w:rtl/>
        </w:rPr>
        <w:t>.</w:t>
      </w:r>
    </w:p>
  </w:footnote>
  <w:footnote w:id="736">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129</w:t>
      </w:r>
      <w:r w:rsidRPr="005108E0">
        <w:rPr>
          <w:sz w:val="24"/>
          <w:szCs w:val="24"/>
          <w:rtl/>
        </w:rPr>
        <w:t>.</w:t>
      </w:r>
    </w:p>
  </w:footnote>
  <w:footnote w:id="737">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الفراء،</w:t>
      </w:r>
      <w:r w:rsidRPr="005108E0">
        <w:rPr>
          <w:sz w:val="24"/>
          <w:szCs w:val="24"/>
          <w:rtl/>
        </w:rPr>
        <w:t xml:space="preserve"> </w:t>
      </w:r>
      <w:r w:rsidRPr="005108E0">
        <w:rPr>
          <w:rFonts w:hint="cs"/>
          <w:b/>
          <w:bCs/>
          <w:sz w:val="24"/>
          <w:szCs w:val="24"/>
          <w:rtl/>
        </w:rPr>
        <w:t>معاني</w:t>
      </w:r>
      <w:r w:rsidRPr="005108E0">
        <w:rPr>
          <w:b/>
          <w:bCs/>
          <w:sz w:val="24"/>
          <w:szCs w:val="24"/>
          <w:rtl/>
        </w:rPr>
        <w:t xml:space="preserve"> </w:t>
      </w:r>
      <w:r w:rsidRPr="005108E0">
        <w:rPr>
          <w:rFonts w:hint="cs"/>
          <w:b/>
          <w:bCs/>
          <w:sz w:val="24"/>
          <w:szCs w:val="24"/>
          <w:rtl/>
        </w:rPr>
        <w:t>القرآن</w:t>
      </w:r>
      <w:r w:rsidRPr="005108E0">
        <w:rPr>
          <w:b/>
          <w:bCs/>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13</w:t>
      </w:r>
      <w:r w:rsidRPr="005108E0">
        <w:rPr>
          <w:rFonts w:hint="cs"/>
          <w:sz w:val="24"/>
          <w:szCs w:val="24"/>
          <w:rtl/>
        </w:rPr>
        <w:t>؛</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8F075C">
        <w:rPr>
          <w:rFonts w:ascii="Times New Roman" w:hAnsi="Times New Roman"/>
          <w:sz w:val="24"/>
          <w:szCs w:val="24"/>
          <w:rtl/>
        </w:rPr>
        <w:t>21</w:t>
      </w:r>
      <w:r w:rsidRPr="005108E0">
        <w:rPr>
          <w:sz w:val="24"/>
          <w:szCs w:val="24"/>
          <w:rtl/>
        </w:rPr>
        <w:t>/</w:t>
      </w:r>
      <w:r w:rsidRPr="008F075C">
        <w:rPr>
          <w:rFonts w:ascii="Times New Roman" w:hAnsi="Times New Roman"/>
          <w:sz w:val="24"/>
          <w:szCs w:val="24"/>
          <w:rtl/>
        </w:rPr>
        <w:t>443</w:t>
      </w:r>
      <w:r w:rsidRPr="005108E0">
        <w:rPr>
          <w:rFonts w:hint="cs"/>
          <w:sz w:val="24"/>
          <w:szCs w:val="24"/>
          <w:rtl/>
        </w:rPr>
        <w:t>؛</w:t>
      </w:r>
      <w:r w:rsidRPr="005108E0">
        <w:rPr>
          <w:sz w:val="24"/>
          <w:szCs w:val="24"/>
          <w:rtl/>
        </w:rPr>
        <w:t xml:space="preserve"> </w:t>
      </w:r>
      <w:r w:rsidRPr="005108E0">
        <w:rPr>
          <w:rFonts w:hint="cs"/>
          <w:sz w:val="24"/>
          <w:szCs w:val="24"/>
          <w:rtl/>
        </w:rPr>
        <w:t>الثعلبي،</w:t>
      </w:r>
      <w:r w:rsidRPr="005108E0">
        <w:rPr>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8F075C">
        <w:rPr>
          <w:rFonts w:ascii="Times New Roman" w:hAnsi="Times New Roman"/>
          <w:sz w:val="24"/>
          <w:szCs w:val="24"/>
          <w:rtl/>
        </w:rPr>
        <w:t>8</w:t>
      </w:r>
      <w:r w:rsidRPr="005108E0">
        <w:rPr>
          <w:sz w:val="24"/>
          <w:szCs w:val="24"/>
          <w:rtl/>
        </w:rPr>
        <w:t>/</w:t>
      </w:r>
      <w:r w:rsidRPr="008F075C">
        <w:rPr>
          <w:rFonts w:ascii="Times New Roman" w:hAnsi="Times New Roman"/>
          <w:sz w:val="24"/>
          <w:szCs w:val="24"/>
          <w:rtl/>
        </w:rPr>
        <w:t>288</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الجوزي،</w:t>
      </w:r>
      <w:r w:rsidRPr="005108E0">
        <w:rPr>
          <w:sz w:val="24"/>
          <w:szCs w:val="24"/>
          <w:rtl/>
        </w:rPr>
        <w:t xml:space="preserve"> </w:t>
      </w:r>
      <w:r w:rsidRPr="005108E0">
        <w:rPr>
          <w:rFonts w:hint="cs"/>
          <w:b/>
          <w:bCs/>
          <w:sz w:val="24"/>
          <w:szCs w:val="24"/>
          <w:rtl/>
        </w:rPr>
        <w:t>زاد</w:t>
      </w:r>
      <w:r w:rsidRPr="005108E0">
        <w:rPr>
          <w:b/>
          <w:bCs/>
          <w:sz w:val="24"/>
          <w:szCs w:val="24"/>
          <w:rtl/>
        </w:rPr>
        <w:t xml:space="preserve"> </w:t>
      </w:r>
      <w:r w:rsidRPr="005108E0">
        <w:rPr>
          <w:rFonts w:hint="cs"/>
          <w:b/>
          <w:bCs/>
          <w:sz w:val="24"/>
          <w:szCs w:val="24"/>
          <w:rtl/>
        </w:rPr>
        <w:t>المسير</w:t>
      </w:r>
      <w:r w:rsidRPr="005108E0">
        <w:rPr>
          <w:sz w:val="24"/>
          <w:szCs w:val="24"/>
          <w:rtl/>
        </w:rPr>
        <w:t xml:space="preserve"> </w:t>
      </w:r>
      <w:r w:rsidRPr="008F075C">
        <w:rPr>
          <w:rFonts w:ascii="Times New Roman" w:hAnsi="Times New Roman"/>
          <w:sz w:val="24"/>
          <w:szCs w:val="24"/>
          <w:rtl/>
        </w:rPr>
        <w:t>4</w:t>
      </w:r>
      <w:r w:rsidRPr="005108E0">
        <w:rPr>
          <w:sz w:val="24"/>
          <w:szCs w:val="24"/>
          <w:rtl/>
        </w:rPr>
        <w:t>/</w:t>
      </w:r>
      <w:r w:rsidRPr="008F075C">
        <w:rPr>
          <w:rFonts w:ascii="Times New Roman" w:hAnsi="Times New Roman"/>
          <w:sz w:val="24"/>
          <w:szCs w:val="24"/>
          <w:rtl/>
        </w:rPr>
        <w:t>48</w:t>
      </w:r>
      <w:r w:rsidRPr="005108E0">
        <w:rPr>
          <w:rFonts w:hint="cs"/>
          <w:sz w:val="24"/>
          <w:szCs w:val="24"/>
          <w:rtl/>
        </w:rPr>
        <w:t>؛</w:t>
      </w:r>
      <w:r w:rsidRPr="005108E0">
        <w:rPr>
          <w:sz w:val="24"/>
          <w:szCs w:val="24"/>
          <w:rtl/>
        </w:rPr>
        <w:t xml:space="preserve"> </w:t>
      </w:r>
      <w:r w:rsidRPr="005108E0">
        <w:rPr>
          <w:rFonts w:hint="cs"/>
          <w:sz w:val="24"/>
          <w:szCs w:val="24"/>
          <w:rtl/>
        </w:rPr>
        <w:t>الخازن،</w:t>
      </w:r>
      <w:r w:rsidRPr="005108E0">
        <w:rPr>
          <w:sz w:val="24"/>
          <w:szCs w:val="24"/>
          <w:rtl/>
        </w:rPr>
        <w:t xml:space="preserve"> </w:t>
      </w:r>
      <w:r w:rsidRPr="005108E0">
        <w:rPr>
          <w:rFonts w:hint="cs"/>
          <w:b/>
          <w:bCs/>
          <w:sz w:val="24"/>
          <w:szCs w:val="24"/>
          <w:rtl/>
        </w:rPr>
        <w:t>لباب</w:t>
      </w:r>
      <w:r w:rsidRPr="005108E0">
        <w:rPr>
          <w:b/>
          <w:bCs/>
          <w:sz w:val="24"/>
          <w:szCs w:val="24"/>
          <w:rtl/>
        </w:rPr>
        <w:t xml:space="preserve"> </w:t>
      </w:r>
      <w:r w:rsidRPr="005108E0">
        <w:rPr>
          <w:rFonts w:hint="cs"/>
          <w:b/>
          <w:bCs/>
          <w:sz w:val="24"/>
          <w:szCs w:val="24"/>
          <w:rtl/>
        </w:rPr>
        <w:t>التأويل</w:t>
      </w:r>
      <w:r w:rsidRPr="005108E0">
        <w:rPr>
          <w:sz w:val="24"/>
          <w:szCs w:val="24"/>
          <w:rtl/>
        </w:rPr>
        <w:t xml:space="preserve"> </w:t>
      </w:r>
      <w:r w:rsidRPr="008F075C">
        <w:rPr>
          <w:rFonts w:ascii="Times New Roman" w:hAnsi="Times New Roman"/>
          <w:sz w:val="24"/>
          <w:szCs w:val="24"/>
          <w:rtl/>
        </w:rPr>
        <w:t>4</w:t>
      </w:r>
      <w:r w:rsidRPr="005108E0">
        <w:rPr>
          <w:sz w:val="24"/>
          <w:szCs w:val="24"/>
          <w:rtl/>
        </w:rPr>
        <w:t>/</w:t>
      </w:r>
      <w:r w:rsidRPr="008F075C">
        <w:rPr>
          <w:rFonts w:ascii="Times New Roman" w:hAnsi="Times New Roman"/>
          <w:sz w:val="24"/>
          <w:szCs w:val="24"/>
          <w:rtl/>
        </w:rPr>
        <w:t>84</w:t>
      </w:r>
      <w:r w:rsidRPr="005108E0">
        <w:rPr>
          <w:sz w:val="24"/>
          <w:szCs w:val="24"/>
          <w:rtl/>
        </w:rPr>
        <w:t>.</w:t>
      </w:r>
    </w:p>
  </w:footnote>
  <w:footnote w:id="738">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294</w:t>
      </w:r>
      <w:r w:rsidRPr="005108E0">
        <w:rPr>
          <w:sz w:val="24"/>
          <w:szCs w:val="24"/>
          <w:rtl/>
        </w:rPr>
        <w:t>.</w:t>
      </w:r>
    </w:p>
  </w:footnote>
  <w:footnote w:id="739">
    <w:p w:rsidR="00CD740F" w:rsidRDefault="00CD740F" w:rsidP="00D0422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السمرقندي،</w:t>
      </w:r>
      <w:r w:rsidRPr="005108E0">
        <w:rPr>
          <w:sz w:val="24"/>
          <w:szCs w:val="24"/>
          <w:rtl/>
        </w:rPr>
        <w:t xml:space="preserve"> </w:t>
      </w:r>
      <w:r w:rsidRPr="005108E0">
        <w:rPr>
          <w:rFonts w:hint="cs"/>
          <w:b/>
          <w:bCs/>
          <w:sz w:val="24"/>
          <w:szCs w:val="24"/>
          <w:rtl/>
        </w:rPr>
        <w:t>بحر</w:t>
      </w:r>
      <w:r w:rsidRPr="005108E0">
        <w:rPr>
          <w:b/>
          <w:bCs/>
          <w:sz w:val="24"/>
          <w:szCs w:val="24"/>
          <w:rtl/>
        </w:rPr>
        <w:t xml:space="preserve"> </w:t>
      </w:r>
      <w:r w:rsidRPr="005108E0">
        <w:rPr>
          <w:rFonts w:hint="cs"/>
          <w:b/>
          <w:bCs/>
          <w:sz w:val="24"/>
          <w:szCs w:val="24"/>
          <w:rtl/>
        </w:rPr>
        <w:t>العلوم</w:t>
      </w:r>
      <w:r w:rsidRPr="005108E0">
        <w:rPr>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221</w:t>
      </w:r>
      <w:r w:rsidRPr="005108E0">
        <w:rPr>
          <w:rFonts w:hint="cs"/>
          <w:sz w:val="24"/>
          <w:szCs w:val="24"/>
          <w:rtl/>
        </w:rPr>
        <w:t>؛</w:t>
      </w:r>
      <w:r w:rsidRPr="005108E0">
        <w:rPr>
          <w:sz w:val="24"/>
          <w:szCs w:val="24"/>
          <w:rtl/>
        </w:rPr>
        <w:t xml:space="preserve"> </w:t>
      </w:r>
      <w:r w:rsidRPr="005108E0">
        <w:rPr>
          <w:rFonts w:hint="cs"/>
          <w:sz w:val="24"/>
          <w:szCs w:val="24"/>
          <w:rtl/>
        </w:rPr>
        <w:t>السمعاني</w:t>
      </w:r>
      <w:r w:rsidRPr="005108E0">
        <w:rPr>
          <w:rFonts w:hint="cs"/>
          <w:b/>
          <w:bCs/>
          <w:sz w:val="24"/>
          <w:szCs w:val="24"/>
          <w:rtl/>
        </w:rPr>
        <w:t>،</w:t>
      </w:r>
      <w:r w:rsidRPr="005108E0">
        <w:rPr>
          <w:b/>
          <w:bCs/>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السمعاني</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44</w:t>
      </w:r>
      <w:r w:rsidRPr="005108E0">
        <w:rPr>
          <w:rFonts w:hint="cs"/>
          <w:sz w:val="24"/>
          <w:szCs w:val="24"/>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293</w:t>
      </w:r>
      <w:r w:rsidRPr="005108E0">
        <w:rPr>
          <w:sz w:val="24"/>
          <w:szCs w:val="24"/>
          <w:rtl/>
        </w:rPr>
        <w:t>.</w:t>
      </w:r>
    </w:p>
  </w:footnote>
  <w:footnote w:id="74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الزمخشري،</w:t>
      </w:r>
      <w:r w:rsidRPr="005108E0">
        <w:rPr>
          <w:sz w:val="24"/>
          <w:szCs w:val="24"/>
          <w:rtl/>
        </w:rPr>
        <w:t xml:space="preserve"> </w:t>
      </w:r>
      <w:r w:rsidRPr="005108E0">
        <w:rPr>
          <w:rFonts w:hint="cs"/>
          <w:b/>
          <w:bCs/>
          <w:sz w:val="24"/>
          <w:szCs w:val="24"/>
          <w:rtl/>
        </w:rPr>
        <w:t>الكشاف</w:t>
      </w:r>
      <w:r w:rsidRPr="005108E0">
        <w:rPr>
          <w:sz w:val="24"/>
          <w:szCs w:val="24"/>
          <w:rtl/>
        </w:rPr>
        <w:t xml:space="preserve"> </w:t>
      </w:r>
      <w:r w:rsidRPr="008F075C">
        <w:rPr>
          <w:rFonts w:ascii="Times New Roman" w:hAnsi="Times New Roman"/>
          <w:sz w:val="24"/>
          <w:szCs w:val="24"/>
          <w:rtl/>
        </w:rPr>
        <w:t>4</w:t>
      </w:r>
      <w:r w:rsidRPr="005108E0">
        <w:rPr>
          <w:sz w:val="24"/>
          <w:szCs w:val="24"/>
          <w:rtl/>
        </w:rPr>
        <w:t>/</w:t>
      </w:r>
      <w:r w:rsidRPr="008F075C">
        <w:rPr>
          <w:rFonts w:ascii="Times New Roman" w:hAnsi="Times New Roman"/>
          <w:sz w:val="24"/>
          <w:szCs w:val="24"/>
          <w:rtl/>
        </w:rPr>
        <w:t>191</w:t>
      </w:r>
      <w:r w:rsidRPr="005108E0">
        <w:rPr>
          <w:rFonts w:hint="cs"/>
          <w:sz w:val="24"/>
          <w:szCs w:val="24"/>
          <w:rtl/>
        </w:rPr>
        <w:t>؛</w:t>
      </w:r>
      <w:r w:rsidRPr="005108E0">
        <w:rPr>
          <w:sz w:val="24"/>
          <w:szCs w:val="24"/>
          <w:rtl/>
        </w:rPr>
        <w:t xml:space="preserve"> </w:t>
      </w:r>
      <w:r w:rsidRPr="005108E0">
        <w:rPr>
          <w:rFonts w:hint="cs"/>
          <w:sz w:val="24"/>
          <w:szCs w:val="24"/>
          <w:rtl/>
        </w:rPr>
        <w:t>البيضاوي،</w:t>
      </w:r>
      <w:r w:rsidRPr="005108E0">
        <w:rPr>
          <w:sz w:val="24"/>
          <w:szCs w:val="24"/>
          <w:rtl/>
        </w:rPr>
        <w:t xml:space="preserve"> </w:t>
      </w:r>
      <w:r w:rsidRPr="005108E0">
        <w:rPr>
          <w:rFonts w:hint="cs"/>
          <w:b/>
          <w:bCs/>
          <w:sz w:val="24"/>
          <w:szCs w:val="24"/>
          <w:rtl/>
        </w:rPr>
        <w:t>أنواز</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68</w:t>
      </w:r>
      <w:r w:rsidRPr="005108E0">
        <w:rPr>
          <w:rFonts w:hint="cs"/>
          <w:sz w:val="24"/>
          <w:szCs w:val="24"/>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السعود،</w:t>
      </w:r>
      <w:r w:rsidRPr="005108E0">
        <w:rPr>
          <w:sz w:val="24"/>
          <w:szCs w:val="24"/>
          <w:rtl/>
        </w:rPr>
        <w:t xml:space="preserve"> </w:t>
      </w:r>
      <w:r w:rsidRPr="005108E0">
        <w:rPr>
          <w:rFonts w:hint="cs"/>
          <w:b/>
          <w:bCs/>
          <w:sz w:val="24"/>
          <w:szCs w:val="24"/>
          <w:rtl/>
        </w:rPr>
        <w:t>إرشاد</w:t>
      </w:r>
      <w:r w:rsidRPr="005108E0">
        <w:rPr>
          <w:b/>
          <w:bCs/>
          <w:sz w:val="24"/>
          <w:szCs w:val="24"/>
          <w:rtl/>
        </w:rPr>
        <w:t xml:space="preserve"> </w:t>
      </w:r>
      <w:r w:rsidRPr="005108E0">
        <w:rPr>
          <w:rFonts w:hint="cs"/>
          <w:b/>
          <w:bCs/>
          <w:sz w:val="24"/>
          <w:szCs w:val="24"/>
          <w:rtl/>
        </w:rPr>
        <w:t>العقل</w:t>
      </w:r>
      <w:r w:rsidRPr="005108E0">
        <w:rPr>
          <w:b/>
          <w:bCs/>
          <w:sz w:val="24"/>
          <w:szCs w:val="24"/>
          <w:rtl/>
        </w:rPr>
        <w:t xml:space="preserve"> </w:t>
      </w:r>
      <w:r w:rsidRPr="005108E0">
        <w:rPr>
          <w:rFonts w:hint="cs"/>
          <w:b/>
          <w:bCs/>
          <w:sz w:val="24"/>
          <w:szCs w:val="24"/>
          <w:rtl/>
        </w:rPr>
        <w:t>السليم</w:t>
      </w:r>
      <w:r w:rsidRPr="005108E0">
        <w:rPr>
          <w:sz w:val="24"/>
          <w:szCs w:val="24"/>
          <w:rtl/>
        </w:rPr>
        <w:t xml:space="preserve"> </w:t>
      </w:r>
      <w:r w:rsidRPr="008F075C">
        <w:rPr>
          <w:rFonts w:ascii="Times New Roman" w:hAnsi="Times New Roman"/>
          <w:sz w:val="24"/>
          <w:szCs w:val="24"/>
          <w:rtl/>
        </w:rPr>
        <w:t>8</w:t>
      </w:r>
      <w:r w:rsidRPr="005108E0">
        <w:rPr>
          <w:sz w:val="24"/>
          <w:szCs w:val="24"/>
          <w:rtl/>
        </w:rPr>
        <w:t>/</w:t>
      </w:r>
      <w:r w:rsidRPr="008F075C">
        <w:rPr>
          <w:rFonts w:ascii="Times New Roman" w:hAnsi="Times New Roman"/>
          <w:sz w:val="24"/>
          <w:szCs w:val="24"/>
          <w:rtl/>
        </w:rPr>
        <w:t>7</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8F075C">
        <w:rPr>
          <w:rFonts w:ascii="Times New Roman" w:hAnsi="Times New Roman"/>
          <w:sz w:val="24"/>
          <w:szCs w:val="24"/>
          <w:rtl/>
        </w:rPr>
        <w:t>24</w:t>
      </w:r>
      <w:r w:rsidRPr="005108E0">
        <w:rPr>
          <w:sz w:val="24"/>
          <w:szCs w:val="24"/>
          <w:rtl/>
        </w:rPr>
        <w:t>/</w:t>
      </w:r>
      <w:r w:rsidRPr="008F075C">
        <w:rPr>
          <w:rFonts w:ascii="Times New Roman" w:hAnsi="Times New Roman"/>
          <w:sz w:val="24"/>
          <w:szCs w:val="24"/>
          <w:rtl/>
        </w:rPr>
        <w:t>253</w:t>
      </w:r>
      <w:r w:rsidRPr="005108E0">
        <w:rPr>
          <w:sz w:val="24"/>
          <w:szCs w:val="24"/>
          <w:rtl/>
        </w:rPr>
        <w:t>.</w:t>
      </w:r>
    </w:p>
  </w:footnote>
  <w:footnote w:id="74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8F075C">
        <w:rPr>
          <w:rFonts w:ascii="Times New Roman" w:hAnsi="Times New Roman"/>
          <w:sz w:val="24"/>
          <w:szCs w:val="24"/>
          <w:rtl/>
        </w:rPr>
        <w:t>24</w:t>
      </w:r>
      <w:r w:rsidRPr="005108E0">
        <w:rPr>
          <w:sz w:val="24"/>
          <w:szCs w:val="24"/>
          <w:rtl/>
        </w:rPr>
        <w:t>/</w:t>
      </w:r>
      <w:r w:rsidRPr="008F075C">
        <w:rPr>
          <w:rFonts w:ascii="Times New Roman" w:hAnsi="Times New Roman"/>
          <w:sz w:val="24"/>
          <w:szCs w:val="24"/>
          <w:rtl/>
        </w:rPr>
        <w:t>253</w:t>
      </w:r>
      <w:r w:rsidRPr="005108E0">
        <w:rPr>
          <w:sz w:val="24"/>
          <w:szCs w:val="24"/>
          <w:rtl/>
        </w:rPr>
        <w:t>.</w:t>
      </w:r>
    </w:p>
  </w:footnote>
  <w:footnote w:id="74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البيضاوي،</w:t>
      </w:r>
      <w:r w:rsidRPr="005108E0">
        <w:rPr>
          <w:sz w:val="24"/>
          <w:szCs w:val="24"/>
          <w:rtl/>
        </w:rPr>
        <w:t xml:space="preserve"> </w:t>
      </w:r>
      <w:r w:rsidRPr="005108E0">
        <w:rPr>
          <w:rFonts w:hint="cs"/>
          <w:b/>
          <w:bCs/>
          <w:sz w:val="24"/>
          <w:szCs w:val="24"/>
          <w:rtl/>
        </w:rPr>
        <w:t>أنوار</w:t>
      </w:r>
      <w:r w:rsidRPr="005108E0">
        <w:rPr>
          <w:b/>
          <w:bCs/>
          <w:sz w:val="24"/>
          <w:szCs w:val="24"/>
          <w:rtl/>
        </w:rPr>
        <w:t xml:space="preserve"> </w:t>
      </w:r>
      <w:r w:rsidRPr="005108E0">
        <w:rPr>
          <w:rFonts w:hint="cs"/>
          <w:b/>
          <w:bCs/>
          <w:sz w:val="24"/>
          <w:szCs w:val="24"/>
          <w:rtl/>
        </w:rPr>
        <w:t>التنزيل</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68</w:t>
      </w:r>
      <w:r w:rsidRPr="005108E0">
        <w:rPr>
          <w:sz w:val="24"/>
          <w:szCs w:val="24"/>
          <w:rtl/>
        </w:rPr>
        <w:t>.</w:t>
      </w:r>
    </w:p>
  </w:footnote>
  <w:footnote w:id="74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السعود،</w:t>
      </w:r>
      <w:r w:rsidRPr="005108E0">
        <w:rPr>
          <w:sz w:val="24"/>
          <w:szCs w:val="24"/>
          <w:rtl/>
        </w:rPr>
        <w:t xml:space="preserve"> </w:t>
      </w:r>
      <w:r w:rsidRPr="005108E0">
        <w:rPr>
          <w:rFonts w:hint="cs"/>
          <w:b/>
          <w:bCs/>
          <w:sz w:val="24"/>
          <w:szCs w:val="24"/>
          <w:rtl/>
        </w:rPr>
        <w:t>إرشاد</w:t>
      </w:r>
      <w:r w:rsidRPr="005108E0">
        <w:rPr>
          <w:b/>
          <w:bCs/>
          <w:sz w:val="24"/>
          <w:szCs w:val="24"/>
          <w:rtl/>
        </w:rPr>
        <w:t xml:space="preserve"> </w:t>
      </w:r>
      <w:r w:rsidRPr="005108E0">
        <w:rPr>
          <w:rFonts w:hint="cs"/>
          <w:b/>
          <w:bCs/>
          <w:sz w:val="24"/>
          <w:szCs w:val="24"/>
          <w:rtl/>
        </w:rPr>
        <w:t>العقل</w:t>
      </w:r>
      <w:r w:rsidRPr="005108E0">
        <w:rPr>
          <w:b/>
          <w:bCs/>
          <w:sz w:val="24"/>
          <w:szCs w:val="24"/>
          <w:rtl/>
        </w:rPr>
        <w:t xml:space="preserve"> </w:t>
      </w:r>
      <w:r w:rsidRPr="005108E0">
        <w:rPr>
          <w:rFonts w:hint="cs"/>
          <w:b/>
          <w:bCs/>
          <w:sz w:val="24"/>
          <w:szCs w:val="24"/>
          <w:rtl/>
        </w:rPr>
        <w:t>السليم</w:t>
      </w:r>
      <w:r w:rsidRPr="005108E0">
        <w:rPr>
          <w:sz w:val="24"/>
          <w:szCs w:val="24"/>
          <w:rtl/>
        </w:rPr>
        <w:t xml:space="preserve"> </w:t>
      </w:r>
      <w:r w:rsidRPr="008F075C">
        <w:rPr>
          <w:rFonts w:ascii="Times New Roman" w:hAnsi="Times New Roman"/>
          <w:sz w:val="24"/>
          <w:szCs w:val="24"/>
          <w:rtl/>
        </w:rPr>
        <w:t>8</w:t>
      </w:r>
      <w:r w:rsidRPr="005108E0">
        <w:rPr>
          <w:sz w:val="24"/>
          <w:szCs w:val="24"/>
          <w:rtl/>
        </w:rPr>
        <w:t>/</w:t>
      </w:r>
      <w:r w:rsidRPr="008F075C">
        <w:rPr>
          <w:rFonts w:ascii="Times New Roman" w:hAnsi="Times New Roman"/>
          <w:sz w:val="24"/>
          <w:szCs w:val="24"/>
          <w:rtl/>
        </w:rPr>
        <w:t>7</w:t>
      </w:r>
      <w:r w:rsidRPr="005108E0">
        <w:rPr>
          <w:rFonts w:hint="cs"/>
          <w:sz w:val="24"/>
          <w:szCs w:val="24"/>
          <w:rtl/>
        </w:rPr>
        <w:t>؛</w:t>
      </w:r>
      <w:r w:rsidRPr="005108E0">
        <w:rPr>
          <w:sz w:val="24"/>
          <w:szCs w:val="24"/>
          <w:rtl/>
        </w:rPr>
        <w:t xml:space="preserve"> </w:t>
      </w:r>
      <w:r w:rsidRPr="005108E0">
        <w:rPr>
          <w:rFonts w:hint="cs"/>
          <w:sz w:val="24"/>
          <w:szCs w:val="24"/>
          <w:rtl/>
        </w:rPr>
        <w:t>الآلوسي،</w:t>
      </w:r>
      <w:r w:rsidRPr="005108E0">
        <w:rPr>
          <w:sz w:val="24"/>
          <w:szCs w:val="24"/>
          <w:rtl/>
        </w:rPr>
        <w:t xml:space="preserve"> </w:t>
      </w:r>
      <w:r w:rsidRPr="005108E0">
        <w:rPr>
          <w:rFonts w:hint="cs"/>
          <w:b/>
          <w:bCs/>
          <w:sz w:val="24"/>
          <w:szCs w:val="24"/>
          <w:rtl/>
        </w:rPr>
        <w:t>روح</w:t>
      </w:r>
      <w:r w:rsidRPr="005108E0">
        <w:rPr>
          <w:b/>
          <w:bCs/>
          <w:sz w:val="24"/>
          <w:szCs w:val="24"/>
          <w:rtl/>
        </w:rPr>
        <w:t xml:space="preserve"> </w:t>
      </w:r>
      <w:r w:rsidRPr="005108E0">
        <w:rPr>
          <w:rFonts w:hint="cs"/>
          <w:b/>
          <w:bCs/>
          <w:sz w:val="24"/>
          <w:szCs w:val="24"/>
          <w:rtl/>
        </w:rPr>
        <w:t>المعاني</w:t>
      </w:r>
      <w:r w:rsidRPr="005108E0">
        <w:rPr>
          <w:sz w:val="24"/>
          <w:szCs w:val="24"/>
          <w:rtl/>
        </w:rPr>
        <w:t xml:space="preserve"> </w:t>
      </w:r>
      <w:r w:rsidRPr="008F075C">
        <w:rPr>
          <w:rFonts w:ascii="Times New Roman" w:hAnsi="Times New Roman"/>
          <w:sz w:val="24"/>
          <w:szCs w:val="24"/>
          <w:rtl/>
        </w:rPr>
        <w:t>12</w:t>
      </w:r>
      <w:r w:rsidRPr="005108E0">
        <w:rPr>
          <w:sz w:val="24"/>
          <w:szCs w:val="24"/>
          <w:rtl/>
        </w:rPr>
        <w:t>/</w:t>
      </w:r>
      <w:r w:rsidRPr="008F075C">
        <w:rPr>
          <w:rFonts w:ascii="Times New Roman" w:hAnsi="Times New Roman"/>
          <w:sz w:val="24"/>
          <w:szCs w:val="24"/>
          <w:rtl/>
        </w:rPr>
        <w:t>362</w:t>
      </w:r>
      <w:r w:rsidRPr="005108E0">
        <w:rPr>
          <w:sz w:val="24"/>
          <w:szCs w:val="24"/>
          <w:rtl/>
        </w:rPr>
        <w:t>.</w:t>
      </w:r>
    </w:p>
  </w:footnote>
  <w:footnote w:id="744">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الثعلبي،</w:t>
      </w:r>
      <w:r w:rsidRPr="005108E0">
        <w:rPr>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35</w:t>
      </w:r>
      <w:r w:rsidRPr="005108E0">
        <w:rPr>
          <w:sz w:val="24"/>
          <w:szCs w:val="24"/>
          <w:rtl/>
        </w:rPr>
        <w:t>.</w:t>
      </w:r>
    </w:p>
  </w:footnote>
  <w:footnote w:id="74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118</w:t>
      </w:r>
      <w:r w:rsidRPr="005108E0">
        <w:rPr>
          <w:sz w:val="24"/>
          <w:szCs w:val="24"/>
          <w:rtl/>
        </w:rPr>
        <w:t>.</w:t>
      </w:r>
    </w:p>
  </w:footnote>
  <w:footnote w:id="746">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rFonts w:hint="cs"/>
          <w:b/>
          <w:bCs/>
          <w:sz w:val="24"/>
          <w:szCs w:val="24"/>
          <w:rtl/>
        </w:rPr>
        <w:t>،</w:t>
      </w:r>
      <w:r w:rsidRPr="005108E0">
        <w:rPr>
          <w:b/>
          <w:bCs/>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238</w:t>
      </w:r>
      <w:r w:rsidRPr="005108E0">
        <w:rPr>
          <w:sz w:val="24"/>
          <w:szCs w:val="24"/>
          <w:rtl/>
        </w:rPr>
        <w:t>.</w:t>
      </w:r>
    </w:p>
  </w:footnote>
  <w:footnote w:id="74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Style w:val="FootnoteReference"/>
          <w:szCs w:val="24"/>
          <w:vertAlign w:val="baseline"/>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الفراء،</w:t>
      </w:r>
      <w:r w:rsidRPr="005108E0">
        <w:rPr>
          <w:sz w:val="24"/>
          <w:szCs w:val="24"/>
          <w:rtl/>
        </w:rPr>
        <w:t xml:space="preserve"> </w:t>
      </w:r>
      <w:r w:rsidRPr="005108E0">
        <w:rPr>
          <w:rFonts w:hint="cs"/>
          <w:b/>
          <w:bCs/>
          <w:sz w:val="24"/>
          <w:szCs w:val="24"/>
          <w:rtl/>
        </w:rPr>
        <w:t>معاني</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63</w:t>
      </w:r>
      <w:r w:rsidRPr="005108E0">
        <w:rPr>
          <w:rFonts w:hint="cs"/>
          <w:sz w:val="24"/>
          <w:szCs w:val="24"/>
          <w:rtl/>
        </w:rPr>
        <w:t>؛</w:t>
      </w:r>
      <w:r w:rsidRPr="005108E0">
        <w:rPr>
          <w:sz w:val="24"/>
          <w:szCs w:val="24"/>
          <w:rtl/>
        </w:rPr>
        <w:t xml:space="preserve"> </w:t>
      </w:r>
      <w:r w:rsidRPr="005108E0">
        <w:rPr>
          <w:rFonts w:hint="cs"/>
          <w:sz w:val="24"/>
          <w:szCs w:val="24"/>
          <w:rtl/>
        </w:rPr>
        <w:t>السمرقندي،</w:t>
      </w:r>
      <w:r w:rsidRPr="005108E0">
        <w:rPr>
          <w:sz w:val="24"/>
          <w:szCs w:val="24"/>
          <w:rtl/>
        </w:rPr>
        <w:t xml:space="preserve"> </w:t>
      </w:r>
      <w:r w:rsidRPr="005108E0">
        <w:rPr>
          <w:rFonts w:hint="cs"/>
          <w:b/>
          <w:bCs/>
          <w:sz w:val="24"/>
          <w:szCs w:val="24"/>
          <w:rtl/>
        </w:rPr>
        <w:t>بحر</w:t>
      </w:r>
      <w:r w:rsidRPr="005108E0">
        <w:rPr>
          <w:b/>
          <w:bCs/>
          <w:sz w:val="24"/>
          <w:szCs w:val="24"/>
          <w:rtl/>
        </w:rPr>
        <w:t xml:space="preserve"> </w:t>
      </w:r>
      <w:r w:rsidRPr="005108E0">
        <w:rPr>
          <w:rFonts w:hint="cs"/>
          <w:b/>
          <w:bCs/>
          <w:sz w:val="24"/>
          <w:szCs w:val="24"/>
          <w:rtl/>
        </w:rPr>
        <w:t>العلوم</w:t>
      </w:r>
      <w:r w:rsidRPr="005108E0">
        <w:rPr>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303</w:t>
      </w:r>
      <w:r w:rsidRPr="005108E0">
        <w:rPr>
          <w:rFonts w:hint="cs"/>
          <w:sz w:val="24"/>
          <w:szCs w:val="24"/>
          <w:rtl/>
        </w:rPr>
        <w:t>؛</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8F075C">
        <w:rPr>
          <w:rFonts w:ascii="Times New Roman" w:hAnsi="Times New Roman"/>
          <w:sz w:val="24"/>
          <w:szCs w:val="24"/>
          <w:rtl/>
        </w:rPr>
        <w:t>11</w:t>
      </w:r>
      <w:r w:rsidRPr="005108E0">
        <w:rPr>
          <w:sz w:val="24"/>
          <w:szCs w:val="24"/>
          <w:rtl/>
        </w:rPr>
        <w:t>/</w:t>
      </w:r>
      <w:r w:rsidRPr="008F075C">
        <w:rPr>
          <w:rFonts w:ascii="Times New Roman" w:hAnsi="Times New Roman"/>
          <w:sz w:val="24"/>
          <w:szCs w:val="24"/>
          <w:rtl/>
        </w:rPr>
        <w:t>6909</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الجوزي،</w:t>
      </w:r>
      <w:r w:rsidRPr="005108E0">
        <w:rPr>
          <w:sz w:val="24"/>
          <w:szCs w:val="24"/>
          <w:rtl/>
        </w:rPr>
        <w:t xml:space="preserve"> </w:t>
      </w:r>
      <w:r w:rsidRPr="005108E0">
        <w:rPr>
          <w:rFonts w:hint="cs"/>
          <w:b/>
          <w:bCs/>
          <w:sz w:val="24"/>
          <w:szCs w:val="24"/>
          <w:rtl/>
        </w:rPr>
        <w:t>زاد</w:t>
      </w:r>
      <w:r w:rsidRPr="005108E0">
        <w:rPr>
          <w:b/>
          <w:bCs/>
          <w:sz w:val="24"/>
          <w:szCs w:val="24"/>
          <w:rtl/>
        </w:rPr>
        <w:t xml:space="preserve"> </w:t>
      </w:r>
      <w:r w:rsidRPr="005108E0">
        <w:rPr>
          <w:rFonts w:hint="cs"/>
          <w:b/>
          <w:bCs/>
          <w:sz w:val="24"/>
          <w:szCs w:val="24"/>
          <w:rtl/>
        </w:rPr>
        <w:t>المسير</w:t>
      </w:r>
      <w:r w:rsidRPr="005108E0">
        <w:rPr>
          <w:sz w:val="24"/>
          <w:szCs w:val="24"/>
          <w:rtl/>
        </w:rPr>
        <w:t xml:space="preserve"> </w:t>
      </w:r>
      <w:r w:rsidRPr="008F075C">
        <w:rPr>
          <w:rFonts w:ascii="Times New Roman" w:hAnsi="Times New Roman"/>
          <w:sz w:val="24"/>
          <w:szCs w:val="24"/>
          <w:rtl/>
        </w:rPr>
        <w:t>4</w:t>
      </w:r>
      <w:r w:rsidRPr="005108E0">
        <w:rPr>
          <w:sz w:val="24"/>
          <w:szCs w:val="24"/>
          <w:rtl/>
        </w:rPr>
        <w:t>/</w:t>
      </w:r>
      <w:r w:rsidRPr="008F075C">
        <w:rPr>
          <w:rFonts w:ascii="Times New Roman" w:hAnsi="Times New Roman"/>
          <w:sz w:val="24"/>
          <w:szCs w:val="24"/>
          <w:rtl/>
        </w:rPr>
        <w:t>120</w:t>
      </w:r>
      <w:r w:rsidRPr="005108E0">
        <w:rPr>
          <w:sz w:val="24"/>
          <w:szCs w:val="24"/>
          <w:rtl/>
        </w:rPr>
        <w:t>.</w:t>
      </w:r>
    </w:p>
  </w:footnote>
  <w:footnote w:id="74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مكي</w:t>
      </w:r>
      <w:r w:rsidRPr="005108E0">
        <w:rPr>
          <w:sz w:val="24"/>
          <w:szCs w:val="24"/>
          <w:rtl/>
        </w:rPr>
        <w:t xml:space="preserve"> </w:t>
      </w:r>
      <w:r w:rsidRPr="005108E0">
        <w:rPr>
          <w:rFonts w:hint="cs"/>
          <w:sz w:val="24"/>
          <w:szCs w:val="24"/>
          <w:rtl/>
        </w:rPr>
        <w:t>بن</w:t>
      </w:r>
      <w:r w:rsidRPr="005108E0">
        <w:rPr>
          <w:sz w:val="24"/>
          <w:szCs w:val="24"/>
          <w:rtl/>
        </w:rPr>
        <w:t xml:space="preserve"> </w:t>
      </w:r>
      <w:r w:rsidRPr="005108E0">
        <w:rPr>
          <w:rFonts w:hint="cs"/>
          <w:sz w:val="24"/>
          <w:szCs w:val="24"/>
          <w:rtl/>
        </w:rPr>
        <w:t>أبي</w:t>
      </w:r>
      <w:r w:rsidRPr="005108E0">
        <w:rPr>
          <w:sz w:val="24"/>
          <w:szCs w:val="24"/>
          <w:rtl/>
        </w:rPr>
        <w:t xml:space="preserve"> </w:t>
      </w:r>
      <w:r w:rsidRPr="005108E0">
        <w:rPr>
          <w:rFonts w:hint="cs"/>
          <w:sz w:val="24"/>
          <w:szCs w:val="24"/>
          <w:rtl/>
        </w:rPr>
        <w:t>طالب،</w:t>
      </w:r>
      <w:r w:rsidRPr="005108E0">
        <w:rPr>
          <w:sz w:val="24"/>
          <w:szCs w:val="24"/>
          <w:rtl/>
        </w:rPr>
        <w:t xml:space="preserve"> </w:t>
      </w:r>
      <w:r w:rsidRPr="005108E0">
        <w:rPr>
          <w:rFonts w:hint="cs"/>
          <w:b/>
          <w:bCs/>
          <w:sz w:val="24"/>
          <w:szCs w:val="24"/>
          <w:rtl/>
        </w:rPr>
        <w:t>الهداية</w:t>
      </w:r>
      <w:r w:rsidRPr="005108E0">
        <w:rPr>
          <w:b/>
          <w:bCs/>
          <w:sz w:val="24"/>
          <w:szCs w:val="24"/>
          <w:rtl/>
        </w:rPr>
        <w:t xml:space="preserve"> </w:t>
      </w:r>
      <w:r w:rsidRPr="005108E0">
        <w:rPr>
          <w:rFonts w:hint="cs"/>
          <w:b/>
          <w:bCs/>
          <w:sz w:val="24"/>
          <w:szCs w:val="24"/>
          <w:rtl/>
        </w:rPr>
        <w:t>إلى</w:t>
      </w:r>
      <w:r w:rsidRPr="005108E0">
        <w:rPr>
          <w:b/>
          <w:bCs/>
          <w:sz w:val="24"/>
          <w:szCs w:val="24"/>
          <w:rtl/>
        </w:rPr>
        <w:t xml:space="preserve"> </w:t>
      </w:r>
      <w:r w:rsidRPr="005108E0">
        <w:rPr>
          <w:rFonts w:hint="cs"/>
          <w:b/>
          <w:bCs/>
          <w:sz w:val="24"/>
          <w:szCs w:val="24"/>
          <w:rtl/>
        </w:rPr>
        <w:t>بلوغ</w:t>
      </w:r>
      <w:r w:rsidRPr="005108E0">
        <w:rPr>
          <w:b/>
          <w:bCs/>
          <w:sz w:val="24"/>
          <w:szCs w:val="24"/>
          <w:rtl/>
        </w:rPr>
        <w:t xml:space="preserve"> </w:t>
      </w:r>
      <w:r w:rsidRPr="005108E0">
        <w:rPr>
          <w:rFonts w:hint="cs"/>
          <w:b/>
          <w:bCs/>
          <w:sz w:val="24"/>
          <w:szCs w:val="24"/>
          <w:rtl/>
        </w:rPr>
        <w:t>النهاية</w:t>
      </w:r>
      <w:r w:rsidRPr="005108E0">
        <w:rPr>
          <w:sz w:val="24"/>
          <w:szCs w:val="24"/>
          <w:rtl/>
        </w:rPr>
        <w:t xml:space="preserve"> </w:t>
      </w:r>
      <w:r w:rsidRPr="008F075C">
        <w:rPr>
          <w:rFonts w:ascii="Times New Roman" w:hAnsi="Times New Roman"/>
          <w:sz w:val="24"/>
          <w:szCs w:val="24"/>
          <w:rtl/>
        </w:rPr>
        <w:t>11</w:t>
      </w:r>
      <w:r w:rsidRPr="005108E0">
        <w:rPr>
          <w:sz w:val="24"/>
          <w:szCs w:val="24"/>
          <w:rtl/>
        </w:rPr>
        <w:t>/</w:t>
      </w:r>
      <w:r w:rsidRPr="008F075C">
        <w:rPr>
          <w:rFonts w:ascii="Times New Roman" w:hAnsi="Times New Roman"/>
          <w:sz w:val="24"/>
          <w:szCs w:val="24"/>
          <w:rtl/>
        </w:rPr>
        <w:t>6909</w:t>
      </w:r>
      <w:r w:rsidRPr="005108E0">
        <w:rPr>
          <w:rFonts w:hint="cs"/>
          <w:sz w:val="24"/>
          <w:szCs w:val="24"/>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472</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كثير،</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القرآن</w:t>
      </w:r>
      <w:r w:rsidRPr="005108E0">
        <w:rPr>
          <w:b/>
          <w:bCs/>
          <w:sz w:val="24"/>
          <w:szCs w:val="24"/>
          <w:rtl/>
        </w:rPr>
        <w:t xml:space="preserve"> </w:t>
      </w:r>
      <w:r w:rsidRPr="005108E0">
        <w:rPr>
          <w:rFonts w:hint="cs"/>
          <w:b/>
          <w:bCs/>
          <w:sz w:val="24"/>
          <w:szCs w:val="24"/>
          <w:rtl/>
        </w:rPr>
        <w:t>العظيم</w:t>
      </w:r>
      <w:r w:rsidRPr="005108E0">
        <w:rPr>
          <w:sz w:val="24"/>
          <w:szCs w:val="24"/>
          <w:rtl/>
        </w:rPr>
        <w:t xml:space="preserve"> </w:t>
      </w:r>
      <w:r w:rsidRPr="008F075C">
        <w:rPr>
          <w:rFonts w:ascii="Times New Roman" w:hAnsi="Times New Roman"/>
          <w:sz w:val="24"/>
          <w:szCs w:val="24"/>
          <w:rtl/>
        </w:rPr>
        <w:t>7</w:t>
      </w:r>
      <w:r w:rsidRPr="005108E0">
        <w:rPr>
          <w:sz w:val="24"/>
          <w:szCs w:val="24"/>
          <w:rtl/>
        </w:rPr>
        <w:t>/</w:t>
      </w:r>
      <w:r w:rsidRPr="008F075C">
        <w:rPr>
          <w:rFonts w:ascii="Times New Roman" w:hAnsi="Times New Roman"/>
          <w:sz w:val="24"/>
          <w:szCs w:val="24"/>
          <w:rtl/>
        </w:rPr>
        <w:t>317</w:t>
      </w:r>
      <w:r w:rsidRPr="005108E0">
        <w:rPr>
          <w:sz w:val="24"/>
          <w:szCs w:val="24"/>
          <w:rtl/>
        </w:rPr>
        <w:t>.</w:t>
      </w:r>
    </w:p>
  </w:footnote>
  <w:footnote w:id="749">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8F075C">
        <w:rPr>
          <w:rFonts w:ascii="Times New Roman" w:hAnsi="Times New Roman"/>
          <w:sz w:val="24"/>
          <w:szCs w:val="24"/>
          <w:rtl/>
        </w:rPr>
        <w:t>22</w:t>
      </w:r>
      <w:r w:rsidRPr="005108E0">
        <w:rPr>
          <w:sz w:val="24"/>
          <w:szCs w:val="24"/>
          <w:rtl/>
        </w:rPr>
        <w:t>/</w:t>
      </w:r>
      <w:r w:rsidRPr="008F075C">
        <w:rPr>
          <w:rFonts w:ascii="Times New Roman" w:hAnsi="Times New Roman"/>
          <w:sz w:val="24"/>
          <w:szCs w:val="24"/>
          <w:rtl/>
        </w:rPr>
        <w:t>177</w:t>
      </w:r>
      <w:r w:rsidRPr="005108E0">
        <w:rPr>
          <w:rFonts w:hint="cs"/>
          <w:sz w:val="24"/>
          <w:szCs w:val="24"/>
          <w:rtl/>
        </w:rPr>
        <w:t>؛</w:t>
      </w:r>
      <w:r w:rsidRPr="005108E0">
        <w:rPr>
          <w:sz w:val="24"/>
          <w:szCs w:val="24"/>
          <w:rtl/>
        </w:rPr>
        <w:t xml:space="preserve"> </w:t>
      </w:r>
      <w:r w:rsidRPr="005108E0">
        <w:rPr>
          <w:rFonts w:hint="cs"/>
          <w:sz w:val="24"/>
          <w:szCs w:val="24"/>
          <w:rtl/>
        </w:rPr>
        <w:t>النسفي،</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النسفي</w:t>
      </w:r>
      <w:r w:rsidRPr="005108E0">
        <w:rPr>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328</w:t>
      </w:r>
      <w:r w:rsidRPr="005108E0">
        <w:rPr>
          <w:sz w:val="24"/>
          <w:szCs w:val="24"/>
          <w:rtl/>
        </w:rPr>
        <w:t>.</w:t>
      </w:r>
    </w:p>
  </w:footnote>
  <w:footnote w:id="750">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حيان،</w:t>
      </w:r>
      <w:r w:rsidRPr="005108E0">
        <w:rPr>
          <w:sz w:val="24"/>
          <w:szCs w:val="24"/>
          <w:rtl/>
        </w:rPr>
        <w:t xml:space="preserve"> </w:t>
      </w:r>
      <w:r w:rsidRPr="005108E0">
        <w:rPr>
          <w:rFonts w:hint="cs"/>
          <w:b/>
          <w:bCs/>
          <w:sz w:val="24"/>
          <w:szCs w:val="24"/>
          <w:rtl/>
        </w:rPr>
        <w:t>البحر</w:t>
      </w:r>
      <w:r w:rsidRPr="005108E0">
        <w:rPr>
          <w:b/>
          <w:bCs/>
          <w:sz w:val="24"/>
          <w:szCs w:val="24"/>
          <w:rtl/>
        </w:rPr>
        <w:t xml:space="preserve"> </w:t>
      </w:r>
      <w:r w:rsidRPr="005108E0">
        <w:rPr>
          <w:rFonts w:hint="cs"/>
          <w:b/>
          <w:bCs/>
          <w:sz w:val="24"/>
          <w:szCs w:val="24"/>
          <w:rtl/>
        </w:rPr>
        <w:t>المحيط</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472</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كثير،</w:t>
      </w:r>
      <w:r w:rsidRPr="005108E0">
        <w:rPr>
          <w:sz w:val="24"/>
          <w:szCs w:val="24"/>
          <w:rtl/>
        </w:rPr>
        <w:t xml:space="preserve"> </w:t>
      </w:r>
      <w:r w:rsidRPr="005108E0">
        <w:rPr>
          <w:rFonts w:hint="cs"/>
          <w:b/>
          <w:bCs/>
          <w:sz w:val="24"/>
          <w:szCs w:val="24"/>
          <w:rtl/>
        </w:rPr>
        <w:t>تفسير</w:t>
      </w:r>
      <w:r w:rsidRPr="005108E0">
        <w:rPr>
          <w:b/>
          <w:bCs/>
          <w:sz w:val="24"/>
          <w:szCs w:val="24"/>
          <w:rtl/>
        </w:rPr>
        <w:t xml:space="preserve"> </w:t>
      </w:r>
      <w:r w:rsidRPr="005108E0">
        <w:rPr>
          <w:rFonts w:hint="cs"/>
          <w:b/>
          <w:bCs/>
          <w:sz w:val="24"/>
          <w:szCs w:val="24"/>
          <w:rtl/>
        </w:rPr>
        <w:t>القرآن</w:t>
      </w:r>
      <w:r w:rsidRPr="005108E0">
        <w:rPr>
          <w:b/>
          <w:bCs/>
          <w:sz w:val="24"/>
          <w:szCs w:val="24"/>
          <w:rtl/>
        </w:rPr>
        <w:t xml:space="preserve"> </w:t>
      </w:r>
      <w:r w:rsidRPr="005108E0">
        <w:rPr>
          <w:rFonts w:hint="cs"/>
          <w:b/>
          <w:bCs/>
          <w:sz w:val="24"/>
          <w:szCs w:val="24"/>
          <w:rtl/>
        </w:rPr>
        <w:t>العظيم</w:t>
      </w:r>
      <w:r w:rsidRPr="005108E0">
        <w:rPr>
          <w:sz w:val="24"/>
          <w:szCs w:val="24"/>
          <w:rtl/>
        </w:rPr>
        <w:t xml:space="preserve"> </w:t>
      </w:r>
      <w:r w:rsidRPr="008F075C">
        <w:rPr>
          <w:rFonts w:ascii="Times New Roman" w:hAnsi="Times New Roman"/>
          <w:sz w:val="24"/>
          <w:szCs w:val="24"/>
          <w:rtl/>
        </w:rPr>
        <w:t>7</w:t>
      </w:r>
      <w:r w:rsidRPr="005108E0">
        <w:rPr>
          <w:sz w:val="24"/>
          <w:szCs w:val="24"/>
          <w:rtl/>
        </w:rPr>
        <w:t>/</w:t>
      </w:r>
      <w:r w:rsidRPr="008F075C">
        <w:rPr>
          <w:rFonts w:ascii="Times New Roman" w:hAnsi="Times New Roman"/>
          <w:sz w:val="24"/>
          <w:szCs w:val="24"/>
          <w:rtl/>
        </w:rPr>
        <w:t>317</w:t>
      </w:r>
      <w:r w:rsidRPr="005108E0">
        <w:rPr>
          <w:rFonts w:hint="cs"/>
          <w:sz w:val="24"/>
          <w:szCs w:val="24"/>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sz w:val="24"/>
          <w:szCs w:val="24"/>
          <w:rtl/>
        </w:rPr>
        <w:t xml:space="preserve"> </w:t>
      </w:r>
      <w:r w:rsidRPr="008F075C">
        <w:rPr>
          <w:rFonts w:ascii="Times New Roman" w:hAnsi="Times New Roman"/>
          <w:sz w:val="24"/>
          <w:szCs w:val="24"/>
          <w:rtl/>
        </w:rPr>
        <w:t>26</w:t>
      </w:r>
      <w:r w:rsidRPr="005108E0">
        <w:rPr>
          <w:sz w:val="24"/>
          <w:szCs w:val="24"/>
          <w:rtl/>
        </w:rPr>
        <w:t>/</w:t>
      </w:r>
      <w:r w:rsidRPr="008F075C">
        <w:rPr>
          <w:rFonts w:ascii="Times New Roman" w:hAnsi="Times New Roman"/>
          <w:sz w:val="24"/>
          <w:szCs w:val="24"/>
          <w:rtl/>
        </w:rPr>
        <w:t>112</w:t>
      </w:r>
      <w:r w:rsidRPr="005108E0">
        <w:rPr>
          <w:sz w:val="24"/>
          <w:szCs w:val="24"/>
          <w:rtl/>
        </w:rPr>
        <w:t>.</w:t>
      </w:r>
    </w:p>
  </w:footnote>
  <w:footnote w:id="751">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السعود،</w:t>
      </w:r>
      <w:r w:rsidRPr="005108E0">
        <w:rPr>
          <w:sz w:val="24"/>
          <w:szCs w:val="24"/>
          <w:rtl/>
        </w:rPr>
        <w:t xml:space="preserve"> </w:t>
      </w:r>
      <w:r w:rsidRPr="005108E0">
        <w:rPr>
          <w:rFonts w:hint="cs"/>
          <w:b/>
          <w:bCs/>
          <w:sz w:val="24"/>
          <w:szCs w:val="24"/>
          <w:rtl/>
        </w:rPr>
        <w:t>إرشاد</w:t>
      </w:r>
      <w:r w:rsidRPr="005108E0">
        <w:rPr>
          <w:b/>
          <w:bCs/>
          <w:sz w:val="24"/>
          <w:szCs w:val="24"/>
          <w:rtl/>
        </w:rPr>
        <w:t xml:space="preserve"> </w:t>
      </w:r>
      <w:r w:rsidRPr="005108E0">
        <w:rPr>
          <w:rFonts w:hint="cs"/>
          <w:b/>
          <w:bCs/>
          <w:sz w:val="24"/>
          <w:szCs w:val="24"/>
          <w:rtl/>
        </w:rPr>
        <w:t>العقل</w:t>
      </w:r>
      <w:r w:rsidRPr="005108E0">
        <w:rPr>
          <w:b/>
          <w:bCs/>
          <w:sz w:val="24"/>
          <w:szCs w:val="24"/>
          <w:rtl/>
        </w:rPr>
        <w:t xml:space="preserve"> </w:t>
      </w:r>
      <w:r w:rsidRPr="005108E0">
        <w:rPr>
          <w:rFonts w:hint="cs"/>
          <w:b/>
          <w:bCs/>
          <w:sz w:val="24"/>
          <w:szCs w:val="24"/>
          <w:rtl/>
        </w:rPr>
        <w:t>السليم</w:t>
      </w:r>
      <w:r w:rsidRPr="005108E0">
        <w:rPr>
          <w:sz w:val="24"/>
          <w:szCs w:val="24"/>
          <w:rtl/>
        </w:rPr>
        <w:t xml:space="preserve"> </w:t>
      </w:r>
      <w:r w:rsidRPr="008F075C">
        <w:rPr>
          <w:rFonts w:ascii="Times New Roman" w:hAnsi="Times New Roman"/>
          <w:sz w:val="24"/>
          <w:szCs w:val="24"/>
          <w:rtl/>
        </w:rPr>
        <w:t>8</w:t>
      </w:r>
      <w:r w:rsidRPr="005108E0">
        <w:rPr>
          <w:sz w:val="24"/>
          <w:szCs w:val="24"/>
          <w:rtl/>
        </w:rPr>
        <w:t>/</w:t>
      </w:r>
      <w:r w:rsidRPr="008F075C">
        <w:rPr>
          <w:rFonts w:ascii="Times New Roman" w:hAnsi="Times New Roman"/>
          <w:sz w:val="24"/>
          <w:szCs w:val="24"/>
          <w:rtl/>
        </w:rPr>
        <w:t>98</w:t>
      </w:r>
      <w:r w:rsidRPr="005108E0">
        <w:rPr>
          <w:rFonts w:hint="cs"/>
          <w:sz w:val="24"/>
          <w:szCs w:val="24"/>
          <w:rtl/>
        </w:rPr>
        <w:t>؛</w:t>
      </w:r>
      <w:r w:rsidRPr="005108E0">
        <w:rPr>
          <w:sz w:val="24"/>
          <w:szCs w:val="24"/>
          <w:rtl/>
        </w:rPr>
        <w:t xml:space="preserve"> </w:t>
      </w:r>
      <w:r w:rsidRPr="005108E0">
        <w:rPr>
          <w:rFonts w:hint="cs"/>
          <w:sz w:val="24"/>
          <w:szCs w:val="24"/>
          <w:rtl/>
        </w:rPr>
        <w:t>الآلوسي،</w:t>
      </w:r>
      <w:r w:rsidRPr="005108E0">
        <w:rPr>
          <w:sz w:val="24"/>
          <w:szCs w:val="24"/>
          <w:rtl/>
        </w:rPr>
        <w:t xml:space="preserve"> </w:t>
      </w:r>
      <w:r w:rsidRPr="005108E0">
        <w:rPr>
          <w:rFonts w:hint="cs"/>
          <w:b/>
          <w:bCs/>
          <w:sz w:val="24"/>
          <w:szCs w:val="24"/>
          <w:rtl/>
        </w:rPr>
        <w:t>روح</w:t>
      </w:r>
      <w:r w:rsidRPr="005108E0">
        <w:rPr>
          <w:b/>
          <w:bCs/>
          <w:sz w:val="24"/>
          <w:szCs w:val="24"/>
          <w:rtl/>
        </w:rPr>
        <w:t xml:space="preserve"> </w:t>
      </w:r>
      <w:r w:rsidRPr="005108E0">
        <w:rPr>
          <w:rFonts w:hint="cs"/>
          <w:b/>
          <w:bCs/>
          <w:sz w:val="24"/>
          <w:szCs w:val="24"/>
          <w:rtl/>
        </w:rPr>
        <w:t>المعاني</w:t>
      </w:r>
      <w:r w:rsidRPr="005108E0">
        <w:rPr>
          <w:sz w:val="24"/>
          <w:szCs w:val="24"/>
          <w:rtl/>
        </w:rPr>
        <w:t xml:space="preserve"> </w:t>
      </w:r>
      <w:r w:rsidRPr="008F075C">
        <w:rPr>
          <w:rFonts w:ascii="Times New Roman" w:hAnsi="Times New Roman"/>
          <w:sz w:val="24"/>
          <w:szCs w:val="24"/>
          <w:rtl/>
        </w:rPr>
        <w:t>13</w:t>
      </w:r>
      <w:r w:rsidRPr="005108E0">
        <w:rPr>
          <w:sz w:val="24"/>
          <w:szCs w:val="24"/>
          <w:rtl/>
        </w:rPr>
        <w:t>/</w:t>
      </w:r>
      <w:r w:rsidRPr="008F075C">
        <w:rPr>
          <w:rFonts w:ascii="Times New Roman" w:hAnsi="Times New Roman"/>
          <w:sz w:val="24"/>
          <w:szCs w:val="24"/>
          <w:rtl/>
        </w:rPr>
        <w:t>224</w:t>
      </w:r>
      <w:r w:rsidRPr="005108E0">
        <w:rPr>
          <w:sz w:val="24"/>
          <w:szCs w:val="24"/>
          <w:rtl/>
        </w:rPr>
        <w:t>.</w:t>
      </w:r>
    </w:p>
  </w:footnote>
  <w:footnote w:id="75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الجزري،</w:t>
      </w:r>
      <w:r w:rsidRPr="005108E0">
        <w:rPr>
          <w:sz w:val="24"/>
          <w:szCs w:val="24"/>
          <w:rtl/>
        </w:rPr>
        <w:t xml:space="preserve"> </w:t>
      </w:r>
      <w:r w:rsidRPr="005108E0">
        <w:rPr>
          <w:rFonts w:hint="cs"/>
          <w:b/>
          <w:bCs/>
          <w:sz w:val="24"/>
          <w:szCs w:val="24"/>
          <w:rtl/>
        </w:rPr>
        <w:t>النشر</w:t>
      </w:r>
      <w:r w:rsidRPr="005108E0">
        <w:rPr>
          <w:b/>
          <w:bCs/>
          <w:sz w:val="24"/>
          <w:szCs w:val="24"/>
          <w:rtl/>
        </w:rPr>
        <w:t xml:space="preserve"> </w:t>
      </w:r>
      <w:r w:rsidRPr="005108E0">
        <w:rPr>
          <w:rFonts w:hint="cs"/>
          <w:b/>
          <w:bCs/>
          <w:sz w:val="24"/>
          <w:szCs w:val="24"/>
          <w:rtl/>
        </w:rPr>
        <w:t>في</w:t>
      </w:r>
      <w:r w:rsidRPr="005108E0">
        <w:rPr>
          <w:b/>
          <w:bCs/>
          <w:sz w:val="24"/>
          <w:szCs w:val="24"/>
          <w:rtl/>
        </w:rPr>
        <w:t xml:space="preserve"> </w:t>
      </w:r>
      <w:r w:rsidRPr="005108E0">
        <w:rPr>
          <w:rFonts w:hint="cs"/>
          <w:b/>
          <w:bCs/>
          <w:sz w:val="24"/>
          <w:szCs w:val="24"/>
          <w:rtl/>
        </w:rPr>
        <w:t>القراءات</w:t>
      </w:r>
      <w:r w:rsidRPr="005108E0">
        <w:rPr>
          <w:b/>
          <w:bCs/>
          <w:sz w:val="24"/>
          <w:szCs w:val="24"/>
          <w:rtl/>
        </w:rPr>
        <w:t xml:space="preserve"> </w:t>
      </w:r>
      <w:r w:rsidRPr="005108E0">
        <w:rPr>
          <w:rFonts w:hint="cs"/>
          <w:b/>
          <w:bCs/>
          <w:sz w:val="24"/>
          <w:szCs w:val="24"/>
          <w:rtl/>
        </w:rPr>
        <w:t>العشر</w:t>
      </w:r>
      <w:r w:rsidRPr="005108E0">
        <w:rPr>
          <w:sz w:val="24"/>
          <w:szCs w:val="24"/>
          <w:rtl/>
        </w:rPr>
        <w:t xml:space="preserve"> </w:t>
      </w:r>
      <w:r w:rsidRPr="008F075C">
        <w:rPr>
          <w:rFonts w:ascii="Times New Roman" w:hAnsi="Times New Roman"/>
          <w:sz w:val="24"/>
          <w:szCs w:val="24"/>
          <w:rtl/>
        </w:rPr>
        <w:t>2</w:t>
      </w:r>
      <w:r w:rsidRPr="005108E0">
        <w:rPr>
          <w:sz w:val="24"/>
          <w:szCs w:val="24"/>
          <w:rtl/>
        </w:rPr>
        <w:t>/</w:t>
      </w:r>
      <w:r w:rsidRPr="008F075C">
        <w:rPr>
          <w:rFonts w:ascii="Times New Roman" w:hAnsi="Times New Roman"/>
          <w:sz w:val="24"/>
          <w:szCs w:val="24"/>
          <w:rtl/>
        </w:rPr>
        <w:t>374</w:t>
      </w:r>
      <w:r w:rsidRPr="005108E0">
        <w:rPr>
          <w:sz w:val="24"/>
          <w:szCs w:val="24"/>
          <w:rtl/>
        </w:rPr>
        <w:t xml:space="preserve">. </w:t>
      </w:r>
    </w:p>
  </w:footnote>
  <w:footnote w:id="75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الثعلبي،</w:t>
      </w:r>
      <w:r w:rsidRPr="005108E0">
        <w:rPr>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8F075C">
        <w:rPr>
          <w:rFonts w:ascii="Times New Roman" w:hAnsi="Times New Roman"/>
          <w:sz w:val="24"/>
          <w:szCs w:val="24"/>
          <w:rtl/>
        </w:rPr>
        <w:t>9</w:t>
      </w:r>
      <w:r w:rsidRPr="005108E0">
        <w:rPr>
          <w:sz w:val="24"/>
          <w:szCs w:val="24"/>
          <w:rtl/>
        </w:rPr>
        <w:t>/</w:t>
      </w:r>
      <w:r w:rsidRPr="008F075C">
        <w:rPr>
          <w:rFonts w:ascii="Times New Roman" w:hAnsi="Times New Roman"/>
          <w:sz w:val="24"/>
          <w:szCs w:val="24"/>
          <w:rtl/>
        </w:rPr>
        <w:t>35</w:t>
      </w:r>
      <w:r w:rsidRPr="005108E0">
        <w:rPr>
          <w:rFonts w:hint="cs"/>
          <w:sz w:val="24"/>
          <w:szCs w:val="24"/>
          <w:rtl/>
        </w:rPr>
        <w:t>؛</w:t>
      </w:r>
      <w:r w:rsidRPr="005108E0">
        <w:rPr>
          <w:sz w:val="24"/>
          <w:szCs w:val="24"/>
          <w:rtl/>
        </w:rPr>
        <w:t xml:space="preserve"> </w:t>
      </w:r>
      <w:r w:rsidRPr="005108E0">
        <w:rPr>
          <w:rFonts w:hint="cs"/>
          <w:sz w:val="24"/>
          <w:szCs w:val="24"/>
          <w:rtl/>
        </w:rPr>
        <w:t>القرطبي،</w:t>
      </w:r>
      <w:r w:rsidRPr="005108E0">
        <w:rPr>
          <w:sz w:val="24"/>
          <w:szCs w:val="24"/>
          <w:rtl/>
        </w:rPr>
        <w:t xml:space="preserve"> </w:t>
      </w:r>
      <w:r w:rsidRPr="005108E0">
        <w:rPr>
          <w:rFonts w:hint="cs"/>
          <w:b/>
          <w:bCs/>
          <w:sz w:val="24"/>
          <w:szCs w:val="24"/>
          <w:rtl/>
        </w:rPr>
        <w:t>الجامع</w:t>
      </w:r>
      <w:r w:rsidRPr="005108E0">
        <w:rPr>
          <w:b/>
          <w:bCs/>
          <w:sz w:val="24"/>
          <w:szCs w:val="24"/>
          <w:rtl/>
        </w:rPr>
        <w:t xml:space="preserve"> </w:t>
      </w:r>
      <w:r w:rsidRPr="005108E0">
        <w:rPr>
          <w:rFonts w:hint="cs"/>
          <w:b/>
          <w:bCs/>
          <w:sz w:val="24"/>
          <w:szCs w:val="24"/>
          <w:rtl/>
        </w:rPr>
        <w:t>لأحكام</w:t>
      </w:r>
      <w:r w:rsidRPr="005108E0">
        <w:rPr>
          <w:b/>
          <w:bCs/>
          <w:sz w:val="24"/>
          <w:szCs w:val="24"/>
          <w:rtl/>
        </w:rPr>
        <w:t xml:space="preserve"> </w:t>
      </w:r>
      <w:r w:rsidRPr="005108E0">
        <w:rPr>
          <w:rFonts w:hint="cs"/>
          <w:b/>
          <w:bCs/>
          <w:sz w:val="24"/>
          <w:szCs w:val="24"/>
          <w:rtl/>
        </w:rPr>
        <w:t>القرآن</w:t>
      </w:r>
      <w:r w:rsidRPr="005108E0">
        <w:rPr>
          <w:sz w:val="24"/>
          <w:szCs w:val="24"/>
          <w:rtl/>
        </w:rPr>
        <w:t xml:space="preserve"> </w:t>
      </w:r>
      <w:r w:rsidRPr="008F075C">
        <w:rPr>
          <w:rFonts w:ascii="Times New Roman" w:hAnsi="Times New Roman"/>
          <w:sz w:val="24"/>
          <w:szCs w:val="24"/>
          <w:rtl/>
        </w:rPr>
        <w:t>13</w:t>
      </w:r>
      <w:r w:rsidRPr="005108E0">
        <w:rPr>
          <w:sz w:val="24"/>
          <w:szCs w:val="24"/>
          <w:rtl/>
        </w:rPr>
        <w:t>/</w:t>
      </w:r>
      <w:r w:rsidRPr="008F075C">
        <w:rPr>
          <w:rFonts w:ascii="Times New Roman" w:hAnsi="Times New Roman"/>
          <w:sz w:val="24"/>
          <w:szCs w:val="24"/>
          <w:rtl/>
        </w:rPr>
        <w:t>245</w:t>
      </w:r>
      <w:r w:rsidRPr="005108E0">
        <w:rPr>
          <w:sz w:val="24"/>
          <w:szCs w:val="24"/>
          <w:rtl/>
        </w:rPr>
        <w:t>.</w:t>
      </w:r>
    </w:p>
  </w:footnote>
  <w:footnote w:id="754">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عاشور،</w:t>
      </w:r>
      <w:r w:rsidRPr="005108E0">
        <w:rPr>
          <w:sz w:val="24"/>
          <w:szCs w:val="24"/>
          <w:rtl/>
        </w:rPr>
        <w:t xml:space="preserve"> </w:t>
      </w:r>
      <w:r w:rsidRPr="005108E0">
        <w:rPr>
          <w:rFonts w:hint="cs"/>
          <w:b/>
          <w:bCs/>
          <w:sz w:val="24"/>
          <w:szCs w:val="24"/>
          <w:rtl/>
        </w:rPr>
        <w:t>التحرير</w:t>
      </w:r>
      <w:r w:rsidRPr="005108E0">
        <w:rPr>
          <w:b/>
          <w:bCs/>
          <w:sz w:val="24"/>
          <w:szCs w:val="24"/>
          <w:rtl/>
        </w:rPr>
        <w:t xml:space="preserve"> </w:t>
      </w:r>
      <w:r w:rsidRPr="005108E0">
        <w:rPr>
          <w:rFonts w:hint="cs"/>
          <w:b/>
          <w:bCs/>
          <w:sz w:val="24"/>
          <w:szCs w:val="24"/>
          <w:rtl/>
        </w:rPr>
        <w:t>والتنوير</w:t>
      </w:r>
      <w:r w:rsidRPr="005108E0">
        <w:rPr>
          <w:b/>
          <w:bCs/>
          <w:sz w:val="24"/>
          <w:szCs w:val="24"/>
          <w:rtl/>
        </w:rPr>
        <w:t xml:space="preserve"> </w:t>
      </w:r>
      <w:r w:rsidRPr="008F075C">
        <w:rPr>
          <w:rFonts w:ascii="Times New Roman" w:hAnsi="Times New Roman"/>
          <w:sz w:val="24"/>
          <w:szCs w:val="24"/>
          <w:rtl/>
        </w:rPr>
        <w:t>26</w:t>
      </w:r>
      <w:r w:rsidRPr="005108E0">
        <w:rPr>
          <w:sz w:val="24"/>
          <w:szCs w:val="24"/>
          <w:rtl/>
        </w:rPr>
        <w:t>/</w:t>
      </w:r>
      <w:r w:rsidRPr="008F075C">
        <w:rPr>
          <w:rFonts w:ascii="Times New Roman" w:hAnsi="Times New Roman"/>
          <w:sz w:val="24"/>
          <w:szCs w:val="24"/>
          <w:rtl/>
        </w:rPr>
        <w:t>113</w:t>
      </w:r>
      <w:r w:rsidRPr="005108E0">
        <w:rPr>
          <w:sz w:val="24"/>
          <w:szCs w:val="24"/>
          <w:rtl/>
        </w:rPr>
        <w:t>.</w:t>
      </w:r>
    </w:p>
  </w:footnote>
  <w:footnote w:id="75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أبو</w:t>
      </w:r>
      <w:r w:rsidRPr="005108E0">
        <w:rPr>
          <w:sz w:val="24"/>
          <w:szCs w:val="24"/>
          <w:rtl/>
        </w:rPr>
        <w:t xml:space="preserve"> </w:t>
      </w:r>
      <w:r w:rsidRPr="005108E0">
        <w:rPr>
          <w:rFonts w:hint="cs"/>
          <w:sz w:val="24"/>
          <w:szCs w:val="24"/>
          <w:rtl/>
        </w:rPr>
        <w:t>السعود</w:t>
      </w:r>
      <w:r w:rsidRPr="005108E0">
        <w:rPr>
          <w:rFonts w:hint="cs"/>
          <w:b/>
          <w:bCs/>
          <w:sz w:val="24"/>
          <w:szCs w:val="24"/>
          <w:rtl/>
        </w:rPr>
        <w:t>،</w:t>
      </w:r>
      <w:r w:rsidRPr="005108E0">
        <w:rPr>
          <w:b/>
          <w:bCs/>
          <w:sz w:val="24"/>
          <w:szCs w:val="24"/>
          <w:rtl/>
        </w:rPr>
        <w:t xml:space="preserve"> </w:t>
      </w:r>
      <w:r w:rsidRPr="005108E0">
        <w:rPr>
          <w:rFonts w:hint="cs"/>
          <w:b/>
          <w:bCs/>
          <w:sz w:val="24"/>
          <w:szCs w:val="24"/>
          <w:rtl/>
        </w:rPr>
        <w:t>إرشاد</w:t>
      </w:r>
      <w:r w:rsidRPr="005108E0">
        <w:rPr>
          <w:b/>
          <w:bCs/>
          <w:sz w:val="24"/>
          <w:szCs w:val="24"/>
          <w:rtl/>
        </w:rPr>
        <w:t xml:space="preserve"> </w:t>
      </w:r>
      <w:r w:rsidRPr="005108E0">
        <w:rPr>
          <w:rFonts w:hint="cs"/>
          <w:b/>
          <w:bCs/>
          <w:sz w:val="24"/>
          <w:szCs w:val="24"/>
          <w:rtl/>
        </w:rPr>
        <w:t>العقل</w:t>
      </w:r>
      <w:r w:rsidRPr="005108E0">
        <w:rPr>
          <w:b/>
          <w:bCs/>
          <w:sz w:val="24"/>
          <w:szCs w:val="24"/>
          <w:rtl/>
        </w:rPr>
        <w:t xml:space="preserve"> </w:t>
      </w:r>
      <w:r w:rsidRPr="005108E0">
        <w:rPr>
          <w:rFonts w:hint="cs"/>
          <w:b/>
          <w:bCs/>
          <w:sz w:val="24"/>
          <w:szCs w:val="24"/>
          <w:rtl/>
        </w:rPr>
        <w:t>السليم</w:t>
      </w:r>
      <w:r w:rsidRPr="005108E0">
        <w:rPr>
          <w:b/>
          <w:bCs/>
          <w:sz w:val="24"/>
          <w:szCs w:val="24"/>
          <w:rtl/>
        </w:rPr>
        <w:t xml:space="preserve"> </w:t>
      </w:r>
      <w:r w:rsidRPr="008F075C">
        <w:rPr>
          <w:rFonts w:ascii="Times New Roman" w:hAnsi="Times New Roman"/>
          <w:sz w:val="24"/>
          <w:szCs w:val="24"/>
          <w:rtl/>
        </w:rPr>
        <w:t>8</w:t>
      </w:r>
      <w:r w:rsidRPr="005108E0">
        <w:rPr>
          <w:sz w:val="24"/>
          <w:szCs w:val="24"/>
          <w:rtl/>
        </w:rPr>
        <w:t>/</w:t>
      </w:r>
      <w:r w:rsidRPr="008F075C">
        <w:rPr>
          <w:rFonts w:ascii="Times New Roman" w:hAnsi="Times New Roman"/>
          <w:sz w:val="24"/>
          <w:szCs w:val="24"/>
          <w:rtl/>
        </w:rPr>
        <w:t>98</w:t>
      </w:r>
      <w:r w:rsidRPr="005108E0">
        <w:rPr>
          <w:rFonts w:hint="cs"/>
          <w:sz w:val="24"/>
          <w:szCs w:val="24"/>
          <w:rtl/>
        </w:rPr>
        <w:t>؛</w:t>
      </w:r>
      <w:r w:rsidRPr="005108E0">
        <w:rPr>
          <w:sz w:val="24"/>
          <w:szCs w:val="24"/>
          <w:rtl/>
        </w:rPr>
        <w:t xml:space="preserve"> </w:t>
      </w:r>
      <w:r w:rsidRPr="005108E0">
        <w:rPr>
          <w:rFonts w:hint="cs"/>
          <w:sz w:val="24"/>
          <w:szCs w:val="24"/>
          <w:rtl/>
        </w:rPr>
        <w:t>الآلوسي،</w:t>
      </w:r>
      <w:r w:rsidRPr="005108E0">
        <w:rPr>
          <w:sz w:val="24"/>
          <w:szCs w:val="24"/>
          <w:rtl/>
        </w:rPr>
        <w:t xml:space="preserve"> </w:t>
      </w:r>
      <w:r w:rsidRPr="005108E0">
        <w:rPr>
          <w:rFonts w:hint="cs"/>
          <w:b/>
          <w:bCs/>
          <w:sz w:val="24"/>
          <w:szCs w:val="24"/>
          <w:rtl/>
        </w:rPr>
        <w:t>روح</w:t>
      </w:r>
      <w:r w:rsidRPr="005108E0">
        <w:rPr>
          <w:b/>
          <w:bCs/>
          <w:sz w:val="24"/>
          <w:szCs w:val="24"/>
          <w:rtl/>
        </w:rPr>
        <w:t xml:space="preserve"> </w:t>
      </w:r>
      <w:r w:rsidRPr="005108E0">
        <w:rPr>
          <w:rFonts w:hint="cs"/>
          <w:b/>
          <w:bCs/>
          <w:sz w:val="24"/>
          <w:szCs w:val="24"/>
          <w:rtl/>
        </w:rPr>
        <w:t>المعاني</w:t>
      </w:r>
      <w:r w:rsidRPr="005108E0">
        <w:rPr>
          <w:sz w:val="24"/>
          <w:szCs w:val="24"/>
          <w:rtl/>
        </w:rPr>
        <w:t xml:space="preserve"> </w:t>
      </w:r>
      <w:r w:rsidRPr="008F075C">
        <w:rPr>
          <w:rFonts w:ascii="Times New Roman" w:hAnsi="Times New Roman"/>
          <w:sz w:val="24"/>
          <w:szCs w:val="24"/>
          <w:rtl/>
        </w:rPr>
        <w:t>13</w:t>
      </w:r>
      <w:r w:rsidRPr="005108E0">
        <w:rPr>
          <w:sz w:val="24"/>
          <w:szCs w:val="24"/>
          <w:rtl/>
        </w:rPr>
        <w:t>/</w:t>
      </w:r>
      <w:r w:rsidRPr="008F075C">
        <w:rPr>
          <w:rFonts w:ascii="Times New Roman" w:hAnsi="Times New Roman"/>
          <w:sz w:val="24"/>
          <w:szCs w:val="24"/>
          <w:rtl/>
        </w:rPr>
        <w:t>224</w:t>
      </w:r>
      <w:r w:rsidRPr="005108E0">
        <w:rPr>
          <w:sz w:val="24"/>
          <w:szCs w:val="24"/>
          <w:rtl/>
        </w:rPr>
        <w:t>.</w:t>
      </w:r>
    </w:p>
  </w:footnote>
  <w:footnote w:id="756">
    <w:p w:rsidR="00CD740F" w:rsidRDefault="00CD740F" w:rsidP="00D0422A">
      <w:pPr>
        <w:widowControl w:val="0"/>
        <w:autoSpaceDE w:val="0"/>
        <w:autoSpaceDN w:val="0"/>
        <w:adjustRightInd w:val="0"/>
        <w:spacing w:after="0" w:line="240" w:lineRule="auto"/>
        <w:ind w:left="369" w:hanging="369"/>
        <w:jc w:val="lowKashida"/>
      </w:pPr>
      <w:r w:rsidRPr="005108E0">
        <w:rPr>
          <w:rStyle w:val="FootnoteReference"/>
          <w:rFonts w:ascii="Arial" w:hAnsi="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szCs w:val="24"/>
          <w:vertAlign w:val="baseline"/>
          <w:rtl/>
        </w:rPr>
        <w:t>)</w:t>
      </w:r>
      <w:r w:rsidRPr="005108E0">
        <w:rPr>
          <w:rFonts w:cs="Arabic Transparent"/>
          <w:sz w:val="24"/>
          <w:szCs w:val="24"/>
          <w:rtl/>
        </w:rPr>
        <w:t xml:space="preserve"> </w:t>
      </w:r>
      <w:r w:rsidRPr="005108E0">
        <w:rPr>
          <w:rFonts w:cs="Arabic Transparent" w:hint="cs"/>
          <w:sz w:val="24"/>
          <w:szCs w:val="24"/>
          <w:rtl/>
        </w:rPr>
        <w:t>يُنظر</w:t>
      </w:r>
      <w:r w:rsidRPr="005108E0">
        <w:rPr>
          <w:rFonts w:cs="Arabic Transparent"/>
          <w:sz w:val="24"/>
          <w:szCs w:val="24"/>
          <w:rtl/>
        </w:rPr>
        <w:t xml:space="preserve">: </w:t>
      </w:r>
      <w:r w:rsidRPr="005108E0">
        <w:rPr>
          <w:rFonts w:ascii="Arial" w:hAnsi="Arial" w:cs="Arabic Transparent"/>
          <w:color w:val="000000"/>
          <w:sz w:val="24"/>
          <w:szCs w:val="24"/>
          <w:rtl/>
        </w:rPr>
        <w:t xml:space="preserve">مكي بن أبي طالب، </w:t>
      </w:r>
      <w:r w:rsidRPr="005108E0">
        <w:rPr>
          <w:rFonts w:ascii="Arial" w:hAnsi="Arial" w:cs="Arabic Transparent"/>
          <w:b/>
          <w:bCs/>
          <w:color w:val="000000"/>
          <w:sz w:val="24"/>
          <w:szCs w:val="24"/>
          <w:rtl/>
        </w:rPr>
        <w:t xml:space="preserve">الهداية إلى بلوغ النهاية </w:t>
      </w:r>
      <w:r w:rsidRPr="008F075C">
        <w:rPr>
          <w:rFonts w:ascii="Times New Roman" w:hAnsi="Times New Roman" w:cs="Times New Roman"/>
          <w:color w:val="000000"/>
          <w:sz w:val="24"/>
          <w:szCs w:val="24"/>
          <w:rtl/>
        </w:rPr>
        <w:t>11</w:t>
      </w:r>
      <w:r w:rsidRPr="005108E0">
        <w:rPr>
          <w:rFonts w:ascii="Arial" w:hAnsi="Arial" w:cs="Arabic Transparent"/>
          <w:color w:val="000000"/>
          <w:sz w:val="24"/>
          <w:szCs w:val="24"/>
          <w:rtl/>
        </w:rPr>
        <w:t>/</w:t>
      </w:r>
      <w:r w:rsidRPr="008F075C">
        <w:rPr>
          <w:rFonts w:ascii="Times New Roman" w:hAnsi="Times New Roman" w:cs="Times New Roman"/>
          <w:color w:val="000000"/>
          <w:sz w:val="24"/>
          <w:szCs w:val="24"/>
          <w:rtl/>
        </w:rPr>
        <w:t>6909</w:t>
      </w:r>
      <w:r w:rsidRPr="005108E0">
        <w:rPr>
          <w:rFonts w:ascii="Arial" w:hAnsi="Arial" w:cs="Arabic Transparent"/>
          <w:color w:val="000000"/>
          <w:sz w:val="24"/>
          <w:szCs w:val="24"/>
          <w:rtl/>
        </w:rPr>
        <w:t xml:space="preserve">؛ القرطبي، </w:t>
      </w:r>
      <w:r w:rsidRPr="005108E0">
        <w:rPr>
          <w:rFonts w:ascii="Arial" w:hAnsi="Arial" w:cs="Arabic Transparent"/>
          <w:b/>
          <w:bCs/>
          <w:color w:val="000000"/>
          <w:sz w:val="24"/>
          <w:szCs w:val="24"/>
          <w:rtl/>
        </w:rPr>
        <w:t xml:space="preserve">الجامع لأحكام القرآن </w:t>
      </w:r>
      <w:r w:rsidRPr="008F075C">
        <w:rPr>
          <w:rFonts w:ascii="Times New Roman" w:hAnsi="Times New Roman" w:cs="Times New Roman"/>
          <w:color w:val="000000"/>
          <w:sz w:val="24"/>
          <w:szCs w:val="24"/>
          <w:rtl/>
        </w:rPr>
        <w:t>13</w:t>
      </w:r>
      <w:r w:rsidRPr="005108E0">
        <w:rPr>
          <w:rFonts w:ascii="Arial" w:hAnsi="Arial" w:cs="Arabic Transparent"/>
          <w:color w:val="000000"/>
          <w:sz w:val="24"/>
          <w:szCs w:val="24"/>
          <w:rtl/>
        </w:rPr>
        <w:t>/</w:t>
      </w:r>
      <w:r w:rsidRPr="008F075C">
        <w:rPr>
          <w:rFonts w:ascii="Times New Roman" w:hAnsi="Times New Roman" w:cs="Times New Roman"/>
          <w:color w:val="000000"/>
          <w:sz w:val="24"/>
          <w:szCs w:val="24"/>
          <w:rtl/>
        </w:rPr>
        <w:t>245</w:t>
      </w:r>
      <w:r w:rsidRPr="005108E0">
        <w:rPr>
          <w:rFonts w:ascii="Arial" w:hAnsi="Arial" w:cs="Arabic Transparent"/>
          <w:color w:val="000000"/>
          <w:sz w:val="24"/>
          <w:szCs w:val="24"/>
          <w:rtl/>
        </w:rPr>
        <w:t xml:space="preserve">؛ ابن عاشور، </w:t>
      </w:r>
      <w:r w:rsidRPr="005108E0">
        <w:rPr>
          <w:rFonts w:ascii="Arial" w:hAnsi="Arial" w:cs="Arabic Transparent"/>
          <w:b/>
          <w:bCs/>
          <w:color w:val="000000"/>
          <w:sz w:val="24"/>
          <w:szCs w:val="24"/>
          <w:rtl/>
        </w:rPr>
        <w:t>التحرير والتنوير</w:t>
      </w:r>
      <w:r w:rsidRPr="005108E0">
        <w:rPr>
          <w:rFonts w:ascii="Arial" w:hAnsi="Arial" w:cs="Arabic Transparent"/>
          <w:color w:val="000000"/>
          <w:sz w:val="24"/>
          <w:szCs w:val="24"/>
          <w:rtl/>
        </w:rPr>
        <w:t xml:space="preserve"> </w:t>
      </w:r>
      <w:r w:rsidRPr="008F075C">
        <w:rPr>
          <w:rFonts w:ascii="Times New Roman" w:hAnsi="Times New Roman" w:cs="Times New Roman"/>
          <w:color w:val="000000"/>
          <w:sz w:val="24"/>
          <w:szCs w:val="24"/>
          <w:rtl/>
        </w:rPr>
        <w:t>26</w:t>
      </w:r>
      <w:r w:rsidRPr="005108E0">
        <w:rPr>
          <w:rFonts w:ascii="Arial" w:hAnsi="Arial" w:cs="Arabic Transparent"/>
          <w:color w:val="000000"/>
          <w:sz w:val="24"/>
          <w:szCs w:val="24"/>
          <w:rtl/>
        </w:rPr>
        <w:t>/</w:t>
      </w:r>
      <w:r w:rsidRPr="008F075C">
        <w:rPr>
          <w:rFonts w:ascii="Times New Roman" w:hAnsi="Times New Roman" w:cs="Times New Roman"/>
          <w:color w:val="000000"/>
          <w:sz w:val="24"/>
          <w:szCs w:val="24"/>
          <w:rtl/>
        </w:rPr>
        <w:t>111</w:t>
      </w:r>
      <w:r w:rsidRPr="005108E0">
        <w:rPr>
          <w:rFonts w:ascii="Arial" w:hAnsi="Arial" w:cs="Arabic Transparent"/>
          <w:color w:val="000000"/>
          <w:sz w:val="24"/>
          <w:szCs w:val="24"/>
          <w:rtl/>
        </w:rPr>
        <w:t>.</w:t>
      </w:r>
    </w:p>
  </w:footnote>
  <w:footnote w:id="75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196</w:t>
      </w:r>
      <w:r w:rsidRPr="005108E0">
        <w:rPr>
          <w:sz w:val="24"/>
          <w:szCs w:val="24"/>
          <w:rtl/>
        </w:rPr>
        <w:t>.</w:t>
      </w:r>
    </w:p>
  </w:footnote>
  <w:footnote w:id="75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322</w:t>
      </w:r>
      <w:r w:rsidRPr="005108E0">
        <w:rPr>
          <w:sz w:val="24"/>
          <w:szCs w:val="24"/>
          <w:rtl/>
        </w:rPr>
        <w:t>.</w:t>
      </w:r>
    </w:p>
  </w:footnote>
  <w:footnote w:id="75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ابن</w:t>
      </w:r>
      <w:r w:rsidRPr="005108E0">
        <w:rPr>
          <w:sz w:val="24"/>
          <w:szCs w:val="24"/>
          <w:rtl/>
        </w:rPr>
        <w:t xml:space="preserve"> </w:t>
      </w:r>
      <w:r w:rsidRPr="005108E0">
        <w:rPr>
          <w:rFonts w:hint="cs"/>
          <w:sz w:val="24"/>
          <w:szCs w:val="24"/>
          <w:rtl/>
        </w:rPr>
        <w:t>عطية،</w:t>
      </w:r>
      <w:r w:rsidRPr="005108E0">
        <w:rPr>
          <w:sz w:val="24"/>
          <w:szCs w:val="24"/>
          <w:rtl/>
        </w:rPr>
        <w:t xml:space="preserve"> </w:t>
      </w:r>
      <w:r w:rsidRPr="005108E0">
        <w:rPr>
          <w:rFonts w:hint="cs"/>
          <w:b/>
          <w:bCs/>
          <w:sz w:val="24"/>
          <w:szCs w:val="24"/>
          <w:rtl/>
        </w:rPr>
        <w:t>المحرر</w:t>
      </w:r>
      <w:r w:rsidRPr="005108E0">
        <w:rPr>
          <w:b/>
          <w:bCs/>
          <w:sz w:val="24"/>
          <w:szCs w:val="24"/>
          <w:rtl/>
        </w:rPr>
        <w:t xml:space="preserve"> </w:t>
      </w:r>
      <w:r w:rsidRPr="005108E0">
        <w:rPr>
          <w:rFonts w:hint="cs"/>
          <w:b/>
          <w:bCs/>
          <w:sz w:val="24"/>
          <w:szCs w:val="24"/>
          <w:rtl/>
        </w:rPr>
        <w:t>الوجيز</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196</w:t>
      </w:r>
      <w:r w:rsidRPr="005108E0">
        <w:rPr>
          <w:sz w:val="24"/>
          <w:szCs w:val="24"/>
          <w:rtl/>
        </w:rPr>
        <w:t>.</w:t>
      </w:r>
    </w:p>
  </w:footnote>
  <w:footnote w:id="76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الثعلبي</w:t>
      </w:r>
      <w:r w:rsidRPr="005108E0">
        <w:rPr>
          <w:rFonts w:hint="cs"/>
          <w:b/>
          <w:bCs/>
          <w:sz w:val="24"/>
          <w:szCs w:val="24"/>
          <w:rtl/>
        </w:rPr>
        <w:t>،</w:t>
      </w:r>
      <w:r w:rsidRPr="005108E0">
        <w:rPr>
          <w:b/>
          <w:bCs/>
          <w:sz w:val="24"/>
          <w:szCs w:val="24"/>
          <w:rtl/>
        </w:rPr>
        <w:t xml:space="preserve"> </w:t>
      </w:r>
      <w:r w:rsidRPr="005108E0">
        <w:rPr>
          <w:rFonts w:hint="cs"/>
          <w:b/>
          <w:bCs/>
          <w:sz w:val="24"/>
          <w:szCs w:val="24"/>
          <w:rtl/>
        </w:rPr>
        <w:t>الكشف</w:t>
      </w:r>
      <w:r w:rsidRPr="005108E0">
        <w:rPr>
          <w:b/>
          <w:bCs/>
          <w:sz w:val="24"/>
          <w:szCs w:val="24"/>
          <w:rtl/>
        </w:rPr>
        <w:t xml:space="preserve"> </w:t>
      </w:r>
      <w:r w:rsidRPr="005108E0">
        <w:rPr>
          <w:rFonts w:hint="cs"/>
          <w:b/>
          <w:bCs/>
          <w:sz w:val="24"/>
          <w:szCs w:val="24"/>
          <w:rtl/>
        </w:rPr>
        <w:t>والبيان</w:t>
      </w:r>
      <w:r w:rsidRPr="005108E0">
        <w:rPr>
          <w:sz w:val="24"/>
          <w:szCs w:val="24"/>
          <w:rtl/>
        </w:rPr>
        <w:t xml:space="preserve"> </w:t>
      </w:r>
      <w:r w:rsidRPr="008F075C">
        <w:rPr>
          <w:rFonts w:ascii="Times New Roman" w:hAnsi="Times New Roman"/>
          <w:sz w:val="24"/>
          <w:szCs w:val="24"/>
          <w:rtl/>
        </w:rPr>
        <w:t>4</w:t>
      </w:r>
      <w:r w:rsidRPr="005108E0">
        <w:rPr>
          <w:sz w:val="24"/>
          <w:szCs w:val="24"/>
          <w:rtl/>
        </w:rPr>
        <w:t>/</w:t>
      </w:r>
      <w:r w:rsidRPr="008F075C">
        <w:rPr>
          <w:rFonts w:ascii="Times New Roman" w:hAnsi="Times New Roman"/>
          <w:sz w:val="24"/>
          <w:szCs w:val="24"/>
          <w:rtl/>
        </w:rPr>
        <w:t>301</w:t>
      </w:r>
      <w:r w:rsidRPr="005108E0">
        <w:rPr>
          <w:sz w:val="24"/>
          <w:szCs w:val="24"/>
          <w:rtl/>
        </w:rPr>
        <w:t>.</w:t>
      </w:r>
    </w:p>
  </w:footnote>
  <w:footnote w:id="76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الثعالبي،</w:t>
      </w:r>
      <w:r w:rsidRPr="005108E0">
        <w:rPr>
          <w:sz w:val="24"/>
          <w:szCs w:val="24"/>
          <w:rtl/>
        </w:rPr>
        <w:t xml:space="preserve"> </w:t>
      </w:r>
      <w:r w:rsidRPr="005108E0">
        <w:rPr>
          <w:rFonts w:hint="cs"/>
          <w:b/>
          <w:bCs/>
          <w:sz w:val="24"/>
          <w:szCs w:val="24"/>
          <w:rtl/>
        </w:rPr>
        <w:t>الجواهر</w:t>
      </w:r>
      <w:r w:rsidRPr="005108E0">
        <w:rPr>
          <w:b/>
          <w:bCs/>
          <w:sz w:val="24"/>
          <w:szCs w:val="24"/>
          <w:rtl/>
        </w:rPr>
        <w:t xml:space="preserve"> </w:t>
      </w:r>
      <w:r w:rsidRPr="005108E0">
        <w:rPr>
          <w:rFonts w:hint="cs"/>
          <w:b/>
          <w:bCs/>
          <w:sz w:val="24"/>
          <w:szCs w:val="24"/>
          <w:rtl/>
        </w:rPr>
        <w:t>الحسان</w:t>
      </w:r>
      <w:r w:rsidRPr="005108E0">
        <w:rPr>
          <w:sz w:val="24"/>
          <w:szCs w:val="24"/>
          <w:rtl/>
        </w:rPr>
        <w:t xml:space="preserve"> </w:t>
      </w:r>
      <w:r w:rsidRPr="008F075C">
        <w:rPr>
          <w:rFonts w:ascii="Times New Roman" w:hAnsi="Times New Roman"/>
          <w:sz w:val="24"/>
          <w:szCs w:val="24"/>
          <w:rtl/>
        </w:rPr>
        <w:t>5</w:t>
      </w:r>
      <w:r w:rsidRPr="005108E0">
        <w:rPr>
          <w:sz w:val="24"/>
          <w:szCs w:val="24"/>
          <w:rtl/>
        </w:rPr>
        <w:t>/</w:t>
      </w:r>
      <w:r w:rsidRPr="008F075C">
        <w:rPr>
          <w:rFonts w:ascii="Times New Roman" w:hAnsi="Times New Roman"/>
          <w:sz w:val="24"/>
          <w:szCs w:val="24"/>
          <w:rtl/>
        </w:rPr>
        <w:t>196</w:t>
      </w:r>
      <w:r w:rsidRPr="005108E0">
        <w:rPr>
          <w:sz w:val="24"/>
          <w:szCs w:val="24"/>
          <w:rtl/>
        </w:rPr>
        <w:t>.</w:t>
      </w:r>
    </w:p>
  </w:footnote>
  <w:footnote w:id="76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sz w:val="24"/>
          <w:szCs w:val="24"/>
          <w:rtl/>
        </w:rPr>
        <w:t xml:space="preserve"> </w:t>
      </w:r>
      <w:r w:rsidRPr="005108E0">
        <w:rPr>
          <w:rFonts w:hint="cs"/>
          <w:sz w:val="24"/>
          <w:szCs w:val="24"/>
          <w:rtl/>
        </w:rPr>
        <w:t>يٌنظر</w:t>
      </w:r>
      <w:r w:rsidRPr="005108E0">
        <w:rPr>
          <w:sz w:val="24"/>
          <w:szCs w:val="24"/>
          <w:rtl/>
        </w:rPr>
        <w:t xml:space="preserve">: </w:t>
      </w:r>
      <w:r w:rsidRPr="005108E0">
        <w:rPr>
          <w:rFonts w:hint="cs"/>
          <w:sz w:val="24"/>
          <w:szCs w:val="24"/>
          <w:rtl/>
        </w:rPr>
        <w:t>الطبري،</w:t>
      </w:r>
      <w:r w:rsidRPr="005108E0">
        <w:rPr>
          <w:sz w:val="24"/>
          <w:szCs w:val="24"/>
          <w:rtl/>
        </w:rPr>
        <w:t xml:space="preserve"> </w:t>
      </w:r>
      <w:r w:rsidRPr="005108E0">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8F075C">
        <w:rPr>
          <w:rFonts w:ascii="Times New Roman" w:hAnsi="Times New Roman"/>
          <w:sz w:val="24"/>
          <w:szCs w:val="24"/>
          <w:rtl/>
        </w:rPr>
        <w:t>22</w:t>
      </w:r>
      <w:r w:rsidRPr="005108E0">
        <w:rPr>
          <w:sz w:val="24"/>
          <w:szCs w:val="24"/>
          <w:rtl/>
        </w:rPr>
        <w:t>/</w:t>
      </w:r>
      <w:r w:rsidRPr="008F075C">
        <w:rPr>
          <w:rFonts w:ascii="Times New Roman" w:hAnsi="Times New Roman"/>
          <w:sz w:val="24"/>
          <w:szCs w:val="24"/>
          <w:rtl/>
        </w:rPr>
        <w:t>497</w:t>
      </w:r>
      <w:r w:rsidRPr="005108E0">
        <w:rPr>
          <w:rFonts w:hint="cs"/>
          <w:sz w:val="24"/>
          <w:szCs w:val="24"/>
          <w:rtl/>
        </w:rPr>
        <w:t>؛</w:t>
      </w:r>
      <w:r w:rsidRPr="005108E0">
        <w:rPr>
          <w:sz w:val="24"/>
          <w:szCs w:val="24"/>
          <w:rtl/>
        </w:rPr>
        <w:t xml:space="preserve"> </w:t>
      </w:r>
      <w:r w:rsidRPr="005108E0">
        <w:rPr>
          <w:rFonts w:hint="cs"/>
          <w:sz w:val="24"/>
          <w:szCs w:val="24"/>
          <w:rtl/>
        </w:rPr>
        <w:t>السمرقندي،</w:t>
      </w:r>
      <w:r w:rsidRPr="005108E0">
        <w:rPr>
          <w:sz w:val="24"/>
          <w:szCs w:val="24"/>
          <w:rtl/>
        </w:rPr>
        <w:t xml:space="preserve"> </w:t>
      </w:r>
      <w:r w:rsidRPr="005108E0">
        <w:rPr>
          <w:rFonts w:hint="cs"/>
          <w:b/>
          <w:bCs/>
          <w:sz w:val="24"/>
          <w:szCs w:val="24"/>
          <w:rtl/>
        </w:rPr>
        <w:t>بحر</w:t>
      </w:r>
      <w:r w:rsidRPr="005108E0">
        <w:rPr>
          <w:b/>
          <w:bCs/>
          <w:sz w:val="24"/>
          <w:szCs w:val="24"/>
          <w:rtl/>
        </w:rPr>
        <w:t xml:space="preserve"> </w:t>
      </w:r>
      <w:r w:rsidRPr="005108E0">
        <w:rPr>
          <w:rFonts w:hint="cs"/>
          <w:b/>
          <w:bCs/>
          <w:sz w:val="24"/>
          <w:szCs w:val="24"/>
          <w:rtl/>
        </w:rPr>
        <w:t>العلوم</w:t>
      </w:r>
      <w:r w:rsidRPr="005108E0">
        <w:rPr>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350</w:t>
      </w:r>
      <w:r w:rsidRPr="005108E0">
        <w:rPr>
          <w:sz w:val="24"/>
          <w:szCs w:val="24"/>
          <w:rtl/>
        </w:rPr>
        <w:t>.</w:t>
      </w:r>
    </w:p>
  </w:footnote>
  <w:footnote w:id="763">
    <w:p w:rsidR="00CD740F" w:rsidRDefault="00CD740F" w:rsidP="00D559AA">
      <w:pPr>
        <w:pStyle w:val="FootnoteText"/>
        <w:widowControl w:val="0"/>
        <w:spacing w:before="120"/>
        <w:ind w:left="369" w:hanging="369"/>
        <w:jc w:val="lowKashida"/>
      </w:pPr>
      <w:r w:rsidRPr="0051115A">
        <w:rPr>
          <w:rStyle w:val="FootnoteReference"/>
          <w:rFonts w:ascii="Arial" w:hAnsi="Arial" w:cs="Arial"/>
          <w:szCs w:val="24"/>
          <w:vertAlign w:val="baseline"/>
          <w:rtl/>
        </w:rPr>
        <w:t>(</w:t>
      </w:r>
      <w:r w:rsidRPr="0051115A">
        <w:rPr>
          <w:rStyle w:val="FootnoteReference"/>
          <w:rFonts w:ascii="Times New Roman" w:hAnsi="Times New Roman"/>
          <w:szCs w:val="24"/>
          <w:vertAlign w:val="baseline"/>
          <w:rtl/>
        </w:rPr>
        <w:footnoteRef/>
      </w:r>
      <w:r w:rsidRPr="0051115A">
        <w:rPr>
          <w:rStyle w:val="FootnoteReference"/>
          <w:rFonts w:ascii="Arial" w:hAnsi="Arial" w:cs="Arial"/>
          <w:szCs w:val="24"/>
          <w:vertAlign w:val="baseline"/>
          <w:rtl/>
        </w:rPr>
        <w:t>)</w:t>
      </w:r>
      <w:r w:rsidRPr="0051115A">
        <w:rPr>
          <w:rStyle w:val="FootnoteReference"/>
          <w:szCs w:val="24"/>
          <w:vertAlign w:val="baseline"/>
          <w:rtl/>
        </w:rPr>
        <w:t xml:space="preserve"> </w:t>
      </w:r>
      <w:r w:rsidRPr="0051115A">
        <w:rPr>
          <w:rFonts w:hint="cs"/>
          <w:sz w:val="24"/>
          <w:szCs w:val="24"/>
          <w:rtl/>
        </w:rPr>
        <w:t>يٌنظر</w:t>
      </w:r>
      <w:r w:rsidRPr="0051115A">
        <w:rPr>
          <w:sz w:val="24"/>
          <w:szCs w:val="24"/>
          <w:rtl/>
        </w:rPr>
        <w:t xml:space="preserve">: </w:t>
      </w:r>
      <w:r w:rsidRPr="0051115A">
        <w:rPr>
          <w:rFonts w:hint="cs"/>
          <w:sz w:val="24"/>
          <w:szCs w:val="24"/>
          <w:rtl/>
        </w:rPr>
        <w:t>الطبري،</w:t>
      </w:r>
      <w:r w:rsidRPr="0051115A">
        <w:rPr>
          <w:sz w:val="24"/>
          <w:szCs w:val="24"/>
          <w:rtl/>
        </w:rPr>
        <w:t xml:space="preserve"> </w:t>
      </w:r>
      <w:r w:rsidRPr="0051115A">
        <w:rPr>
          <w:rFonts w:hint="cs"/>
          <w:b/>
          <w:bCs/>
          <w:sz w:val="24"/>
          <w:szCs w:val="24"/>
          <w:rtl/>
        </w:rPr>
        <w:t>جامع</w:t>
      </w:r>
      <w:r w:rsidRPr="005108E0">
        <w:rPr>
          <w:b/>
          <w:bCs/>
          <w:sz w:val="24"/>
          <w:szCs w:val="24"/>
          <w:rtl/>
        </w:rPr>
        <w:t xml:space="preserve"> </w:t>
      </w:r>
      <w:r w:rsidRPr="005108E0">
        <w:rPr>
          <w:rFonts w:hint="cs"/>
          <w:b/>
          <w:bCs/>
          <w:sz w:val="24"/>
          <w:szCs w:val="24"/>
          <w:rtl/>
        </w:rPr>
        <w:t>البيان</w:t>
      </w:r>
      <w:r w:rsidRPr="005108E0">
        <w:rPr>
          <w:sz w:val="24"/>
          <w:szCs w:val="24"/>
          <w:rtl/>
        </w:rPr>
        <w:t xml:space="preserve"> </w:t>
      </w:r>
      <w:r w:rsidRPr="008F075C">
        <w:rPr>
          <w:rFonts w:ascii="Times New Roman" w:hAnsi="Times New Roman"/>
          <w:sz w:val="24"/>
          <w:szCs w:val="24"/>
          <w:rtl/>
        </w:rPr>
        <w:t>22</w:t>
      </w:r>
      <w:r w:rsidRPr="005108E0">
        <w:rPr>
          <w:sz w:val="24"/>
          <w:szCs w:val="24"/>
          <w:rtl/>
        </w:rPr>
        <w:t>/</w:t>
      </w:r>
      <w:r w:rsidRPr="008F075C">
        <w:rPr>
          <w:rFonts w:ascii="Times New Roman" w:hAnsi="Times New Roman"/>
          <w:sz w:val="24"/>
          <w:szCs w:val="24"/>
          <w:rtl/>
        </w:rPr>
        <w:t>497</w:t>
      </w:r>
      <w:r w:rsidRPr="005108E0">
        <w:rPr>
          <w:rFonts w:hint="cs"/>
          <w:sz w:val="24"/>
          <w:szCs w:val="24"/>
          <w:rtl/>
        </w:rPr>
        <w:t>؛</w:t>
      </w:r>
      <w:r w:rsidRPr="005108E0">
        <w:rPr>
          <w:sz w:val="24"/>
          <w:szCs w:val="24"/>
          <w:rtl/>
        </w:rPr>
        <w:t xml:space="preserve"> </w:t>
      </w:r>
      <w:r w:rsidRPr="005108E0">
        <w:rPr>
          <w:rFonts w:hint="cs"/>
          <w:sz w:val="24"/>
          <w:szCs w:val="24"/>
          <w:rtl/>
        </w:rPr>
        <w:t>السمرقندي،</w:t>
      </w:r>
      <w:r w:rsidRPr="005108E0">
        <w:rPr>
          <w:sz w:val="24"/>
          <w:szCs w:val="24"/>
          <w:rtl/>
        </w:rPr>
        <w:t xml:space="preserve"> </w:t>
      </w:r>
      <w:r w:rsidRPr="005108E0">
        <w:rPr>
          <w:rFonts w:hint="cs"/>
          <w:b/>
          <w:bCs/>
          <w:sz w:val="24"/>
          <w:szCs w:val="24"/>
          <w:rtl/>
        </w:rPr>
        <w:t>بحر</w:t>
      </w:r>
      <w:r w:rsidRPr="005108E0">
        <w:rPr>
          <w:b/>
          <w:bCs/>
          <w:sz w:val="24"/>
          <w:szCs w:val="24"/>
          <w:rtl/>
        </w:rPr>
        <w:t xml:space="preserve"> </w:t>
      </w:r>
      <w:r w:rsidRPr="005108E0">
        <w:rPr>
          <w:rFonts w:hint="cs"/>
          <w:b/>
          <w:bCs/>
          <w:sz w:val="24"/>
          <w:szCs w:val="24"/>
          <w:rtl/>
        </w:rPr>
        <w:t>العلوم</w:t>
      </w:r>
      <w:r w:rsidRPr="005108E0">
        <w:rPr>
          <w:sz w:val="24"/>
          <w:szCs w:val="24"/>
          <w:rtl/>
        </w:rPr>
        <w:t xml:space="preserve"> </w:t>
      </w:r>
      <w:r w:rsidRPr="008F075C">
        <w:rPr>
          <w:rFonts w:ascii="Times New Roman" w:hAnsi="Times New Roman"/>
          <w:sz w:val="24"/>
          <w:szCs w:val="24"/>
          <w:rtl/>
        </w:rPr>
        <w:t>3</w:t>
      </w:r>
      <w:r w:rsidRPr="005108E0">
        <w:rPr>
          <w:sz w:val="24"/>
          <w:szCs w:val="24"/>
          <w:rtl/>
        </w:rPr>
        <w:t>/</w:t>
      </w:r>
      <w:r w:rsidRPr="008F075C">
        <w:rPr>
          <w:rFonts w:ascii="Times New Roman" w:hAnsi="Times New Roman"/>
          <w:sz w:val="24"/>
          <w:szCs w:val="24"/>
          <w:rtl/>
        </w:rPr>
        <w:t>350</w:t>
      </w:r>
      <w:r w:rsidRPr="005108E0">
        <w:rPr>
          <w:sz w:val="24"/>
          <w:szCs w:val="24"/>
          <w:rtl/>
        </w:rPr>
        <w:t>.</w:t>
      </w:r>
    </w:p>
  </w:footnote>
  <w:footnote w:id="764">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8F075C">
        <w:rPr>
          <w:rFonts w:ascii="Times New Roman" w:hAnsi="Times New Roman"/>
          <w:sz w:val="24"/>
          <w:szCs w:val="24"/>
          <w:rtl/>
        </w:rPr>
        <w:t>22</w:t>
      </w:r>
      <w:r w:rsidRPr="005108E0">
        <w:rPr>
          <w:rFonts w:ascii="Arial" w:hAnsi="Arial"/>
          <w:sz w:val="24"/>
          <w:szCs w:val="24"/>
          <w:rtl/>
        </w:rPr>
        <w:t>/</w:t>
      </w:r>
      <w:r w:rsidRPr="008F075C">
        <w:rPr>
          <w:rFonts w:ascii="Times New Roman" w:hAnsi="Times New Roman"/>
          <w:sz w:val="24"/>
          <w:szCs w:val="24"/>
          <w:rtl/>
        </w:rPr>
        <w:t>497</w:t>
      </w:r>
      <w:r w:rsidRPr="005108E0">
        <w:rPr>
          <w:rFonts w:ascii="Arial" w:hAnsi="Arial"/>
          <w:sz w:val="24"/>
          <w:szCs w:val="24"/>
          <w:rtl/>
        </w:rPr>
        <w:t xml:space="preserve">؛ السمرقندي، </w:t>
      </w:r>
      <w:r w:rsidRPr="005108E0">
        <w:rPr>
          <w:rFonts w:ascii="Arial" w:hAnsi="Arial"/>
          <w:b/>
          <w:bCs/>
          <w:sz w:val="24"/>
          <w:szCs w:val="24"/>
          <w:rtl/>
        </w:rPr>
        <w:t>بحر العلوم</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358</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7141</w:t>
      </w:r>
      <w:r w:rsidRPr="005108E0">
        <w:rPr>
          <w:rFonts w:ascii="Arial" w:hAnsi="Arial"/>
          <w:sz w:val="24"/>
          <w:szCs w:val="24"/>
          <w:rtl/>
        </w:rPr>
        <w:t xml:space="preserve">؛ البيضاوي، </w:t>
      </w:r>
      <w:r w:rsidRPr="005108E0">
        <w:rPr>
          <w:rFonts w:ascii="Arial" w:hAnsi="Arial"/>
          <w:b/>
          <w:bCs/>
          <w:sz w:val="24"/>
          <w:szCs w:val="24"/>
          <w:rtl/>
        </w:rPr>
        <w:t>أنوار التنزيل</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157</w:t>
      </w:r>
      <w:r w:rsidRPr="005108E0">
        <w:rPr>
          <w:rFonts w:ascii="Arial" w:hAnsi="Arial"/>
          <w:sz w:val="24"/>
          <w:szCs w:val="24"/>
          <w:rtl/>
        </w:rPr>
        <w:t xml:space="preserve">؛ أبو السعود، </w:t>
      </w:r>
      <w:r w:rsidRPr="005108E0">
        <w:rPr>
          <w:rFonts w:ascii="Arial" w:hAnsi="Arial"/>
          <w:b/>
          <w:bCs/>
          <w:sz w:val="24"/>
          <w:szCs w:val="24"/>
          <w:rtl/>
        </w:rPr>
        <w:t>إرشاد العقل السليم</w:t>
      </w:r>
      <w:r w:rsidRPr="005108E0">
        <w:rPr>
          <w:rFonts w:ascii="Arial" w:hAnsi="Arial"/>
          <w:sz w:val="24"/>
          <w:szCs w:val="24"/>
          <w:rtl/>
        </w:rPr>
        <w:t xml:space="preserve"> </w:t>
      </w:r>
      <w:r w:rsidRPr="008F075C">
        <w:rPr>
          <w:rFonts w:ascii="Times New Roman" w:hAnsi="Times New Roman"/>
          <w:sz w:val="24"/>
          <w:szCs w:val="24"/>
          <w:rtl/>
        </w:rPr>
        <w:t>8</w:t>
      </w:r>
      <w:r w:rsidRPr="005108E0">
        <w:rPr>
          <w:rFonts w:ascii="Arial" w:hAnsi="Arial"/>
          <w:sz w:val="24"/>
          <w:szCs w:val="24"/>
          <w:rtl/>
        </w:rPr>
        <w:t>/</w:t>
      </w:r>
      <w:r w:rsidRPr="008F075C">
        <w:rPr>
          <w:rFonts w:ascii="Times New Roman" w:hAnsi="Times New Roman"/>
          <w:sz w:val="24"/>
          <w:szCs w:val="24"/>
          <w:rtl/>
        </w:rPr>
        <w:t>155</w:t>
      </w:r>
      <w:r w:rsidRPr="005108E0">
        <w:rPr>
          <w:rFonts w:ascii="Arial" w:hAnsi="Arial"/>
          <w:sz w:val="24"/>
          <w:szCs w:val="24"/>
          <w:rtl/>
        </w:rPr>
        <w:t>.</w:t>
      </w:r>
    </w:p>
  </w:footnote>
  <w:footnote w:id="765">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8F075C">
        <w:rPr>
          <w:rFonts w:ascii="Times New Roman" w:hAnsi="Times New Roman"/>
          <w:sz w:val="24"/>
          <w:szCs w:val="24"/>
          <w:rtl/>
        </w:rPr>
        <w:t>22</w:t>
      </w:r>
      <w:r w:rsidRPr="005108E0">
        <w:rPr>
          <w:rFonts w:ascii="Arial" w:hAnsi="Arial"/>
          <w:sz w:val="24"/>
          <w:szCs w:val="24"/>
          <w:rtl/>
        </w:rPr>
        <w:t>/</w:t>
      </w:r>
      <w:r w:rsidRPr="008F075C">
        <w:rPr>
          <w:rFonts w:ascii="Times New Roman" w:hAnsi="Times New Roman"/>
          <w:sz w:val="24"/>
          <w:szCs w:val="24"/>
          <w:rtl/>
        </w:rPr>
        <w:t>497</w:t>
      </w:r>
      <w:r w:rsidRPr="005108E0">
        <w:rPr>
          <w:rFonts w:ascii="Arial" w:hAnsi="Arial"/>
          <w:sz w:val="24"/>
          <w:szCs w:val="24"/>
          <w:rtl/>
        </w:rPr>
        <w:t>.</w:t>
      </w:r>
    </w:p>
  </w:footnote>
  <w:footnote w:id="766">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الثعلبي، </w:t>
      </w:r>
      <w:r w:rsidRPr="005108E0">
        <w:rPr>
          <w:rFonts w:ascii="Arial" w:hAnsi="Arial"/>
          <w:b/>
          <w:bCs/>
          <w:sz w:val="24"/>
          <w:szCs w:val="24"/>
          <w:rtl/>
        </w:rPr>
        <w:t>الكشف والبيان</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301</w:t>
      </w:r>
      <w:r w:rsidRPr="005108E0">
        <w:rPr>
          <w:rFonts w:ascii="Arial" w:hAnsi="Arial"/>
          <w:sz w:val="24"/>
          <w:szCs w:val="24"/>
          <w:rtl/>
        </w:rPr>
        <w:t>.</w:t>
      </w:r>
    </w:p>
  </w:footnote>
  <w:footnote w:id="767">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السمعاني</w:t>
      </w:r>
      <w:r w:rsidRPr="005108E0">
        <w:rPr>
          <w:rFonts w:ascii="Arial" w:hAnsi="Arial"/>
          <w:b/>
          <w:bCs/>
          <w:sz w:val="24"/>
          <w:szCs w:val="24"/>
          <w:rtl/>
        </w:rPr>
        <w:t>، تفسير السمعاني</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284</w:t>
      </w:r>
      <w:r w:rsidRPr="005108E0">
        <w:rPr>
          <w:rFonts w:ascii="Arial" w:hAnsi="Arial"/>
          <w:sz w:val="24"/>
          <w:szCs w:val="24"/>
          <w:rtl/>
        </w:rPr>
        <w:t>.</w:t>
      </w:r>
    </w:p>
  </w:footnote>
  <w:footnote w:id="768">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الزمخشري، </w:t>
      </w:r>
      <w:r w:rsidRPr="005108E0">
        <w:rPr>
          <w:rFonts w:ascii="Arial" w:hAnsi="Arial"/>
          <w:b/>
          <w:bCs/>
          <w:sz w:val="24"/>
          <w:szCs w:val="24"/>
          <w:rtl/>
        </w:rPr>
        <w:t>الكشاف</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418</w:t>
      </w:r>
      <w:r w:rsidRPr="005108E0">
        <w:rPr>
          <w:rFonts w:ascii="Arial" w:hAnsi="Arial"/>
          <w:sz w:val="24"/>
          <w:szCs w:val="24"/>
          <w:rtl/>
        </w:rPr>
        <w:t xml:space="preserve">؛ ابن الجوزي، </w:t>
      </w:r>
      <w:r w:rsidRPr="005108E0">
        <w:rPr>
          <w:rFonts w:ascii="Arial" w:hAnsi="Arial"/>
          <w:b/>
          <w:bCs/>
          <w:sz w:val="24"/>
          <w:szCs w:val="24"/>
          <w:rtl/>
        </w:rPr>
        <w:t>زاد المسير</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184</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8F075C">
        <w:rPr>
          <w:rFonts w:ascii="Times New Roman" w:hAnsi="Times New Roman"/>
          <w:sz w:val="24"/>
          <w:szCs w:val="24"/>
          <w:rtl/>
        </w:rPr>
        <w:t>17</w:t>
      </w:r>
      <w:r w:rsidRPr="005108E0">
        <w:rPr>
          <w:rFonts w:ascii="Arial" w:hAnsi="Arial"/>
          <w:sz w:val="24"/>
          <w:szCs w:val="24"/>
          <w:rtl/>
        </w:rPr>
        <w:t>/</w:t>
      </w:r>
      <w:r w:rsidRPr="008F075C">
        <w:rPr>
          <w:rFonts w:ascii="Times New Roman" w:hAnsi="Times New Roman"/>
          <w:sz w:val="24"/>
          <w:szCs w:val="24"/>
          <w:rtl/>
        </w:rPr>
        <w:t>85</w:t>
      </w:r>
      <w:r w:rsidRPr="005108E0">
        <w:rPr>
          <w:rFonts w:ascii="Arial" w:hAnsi="Arial"/>
          <w:sz w:val="24"/>
          <w:szCs w:val="24"/>
          <w:rtl/>
        </w:rPr>
        <w:t>.</w:t>
      </w:r>
    </w:p>
  </w:footnote>
  <w:footnote w:id="76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القرطبي، </w:t>
      </w:r>
      <w:r w:rsidRPr="005108E0">
        <w:rPr>
          <w:rFonts w:ascii="Arial" w:hAnsi="Arial"/>
          <w:b/>
          <w:bCs/>
          <w:sz w:val="24"/>
          <w:szCs w:val="24"/>
          <w:rtl/>
        </w:rPr>
        <w:t>الجامع لأحكام القرآن</w:t>
      </w:r>
      <w:r w:rsidRPr="005108E0">
        <w:rPr>
          <w:rFonts w:ascii="Arial" w:hAnsi="Arial"/>
          <w:sz w:val="24"/>
          <w:szCs w:val="24"/>
          <w:rtl/>
        </w:rPr>
        <w:t xml:space="preserve"> </w:t>
      </w:r>
      <w:r w:rsidRPr="008F075C">
        <w:rPr>
          <w:rFonts w:ascii="Times New Roman" w:hAnsi="Times New Roman"/>
          <w:sz w:val="24"/>
          <w:szCs w:val="24"/>
          <w:rtl/>
        </w:rPr>
        <w:t>17</w:t>
      </w:r>
      <w:r w:rsidRPr="005108E0">
        <w:rPr>
          <w:rFonts w:ascii="Arial" w:hAnsi="Arial"/>
          <w:sz w:val="24"/>
          <w:szCs w:val="24"/>
          <w:rtl/>
        </w:rPr>
        <w:t>/</w:t>
      </w:r>
      <w:r w:rsidRPr="008F075C">
        <w:rPr>
          <w:rFonts w:ascii="Times New Roman" w:hAnsi="Times New Roman"/>
          <w:sz w:val="24"/>
          <w:szCs w:val="24"/>
          <w:rtl/>
        </w:rPr>
        <w:t>85</w:t>
      </w:r>
      <w:r w:rsidRPr="005108E0">
        <w:rPr>
          <w:rFonts w:ascii="Arial" w:hAnsi="Arial"/>
          <w:sz w:val="24"/>
          <w:szCs w:val="24"/>
          <w:rtl/>
        </w:rPr>
        <w:t>.</w:t>
      </w:r>
    </w:p>
  </w:footnote>
  <w:footnote w:id="77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8F075C">
        <w:rPr>
          <w:rFonts w:ascii="Times New Roman" w:hAnsi="Times New Roman"/>
          <w:sz w:val="24"/>
          <w:szCs w:val="24"/>
          <w:rtl/>
        </w:rPr>
        <w:t>27</w:t>
      </w:r>
      <w:r w:rsidRPr="005108E0">
        <w:rPr>
          <w:rFonts w:ascii="Arial" w:hAnsi="Arial"/>
          <w:sz w:val="24"/>
          <w:szCs w:val="24"/>
          <w:rtl/>
        </w:rPr>
        <w:t>/</w:t>
      </w:r>
      <w:r w:rsidRPr="008F075C">
        <w:rPr>
          <w:rFonts w:ascii="Times New Roman" w:hAnsi="Times New Roman"/>
          <w:sz w:val="24"/>
          <w:szCs w:val="24"/>
          <w:rtl/>
        </w:rPr>
        <w:t>93</w:t>
      </w:r>
      <w:r w:rsidRPr="005108E0">
        <w:rPr>
          <w:rFonts w:ascii="Arial" w:hAnsi="Arial"/>
          <w:sz w:val="24"/>
          <w:szCs w:val="24"/>
          <w:rtl/>
        </w:rPr>
        <w:t>.</w:t>
      </w:r>
    </w:p>
  </w:footnote>
  <w:footnote w:id="77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الشاطبي، إبراهيم بن موسى (ت: </w:t>
      </w:r>
      <w:r w:rsidRPr="008F075C">
        <w:rPr>
          <w:rFonts w:ascii="Times New Roman" w:hAnsi="Times New Roman"/>
          <w:sz w:val="24"/>
          <w:szCs w:val="24"/>
          <w:rtl/>
        </w:rPr>
        <w:t>790</w:t>
      </w:r>
      <w:r w:rsidRPr="005108E0">
        <w:rPr>
          <w:rFonts w:ascii="Arial" w:hAnsi="Arial"/>
          <w:sz w:val="24"/>
          <w:szCs w:val="24"/>
          <w:rtl/>
        </w:rPr>
        <w:t xml:space="preserve">هـ)، </w:t>
      </w:r>
      <w:r w:rsidRPr="005108E0">
        <w:rPr>
          <w:rFonts w:ascii="Arial" w:hAnsi="Arial"/>
          <w:b/>
          <w:bCs/>
          <w:sz w:val="24"/>
          <w:szCs w:val="24"/>
          <w:rtl/>
        </w:rPr>
        <w:t>الموافقات</w:t>
      </w:r>
      <w:r w:rsidRPr="005108E0">
        <w:rPr>
          <w:rFonts w:ascii="Arial" w:hAnsi="Arial"/>
          <w:sz w:val="24"/>
          <w:szCs w:val="24"/>
          <w:rtl/>
        </w:rPr>
        <w:t>، دار ابن عفان، ط</w:t>
      </w:r>
      <w:r w:rsidRPr="008F075C">
        <w:rPr>
          <w:rFonts w:ascii="Times New Roman" w:hAnsi="Times New Roman"/>
          <w:sz w:val="24"/>
          <w:szCs w:val="24"/>
          <w:rtl/>
        </w:rPr>
        <w:t>1</w:t>
      </w:r>
      <w:r w:rsidRPr="005108E0">
        <w:rPr>
          <w:rFonts w:ascii="Arial" w:hAnsi="Arial"/>
          <w:sz w:val="24"/>
          <w:szCs w:val="24"/>
          <w:rtl/>
        </w:rPr>
        <w:t xml:space="preserve">، </w:t>
      </w:r>
      <w:r w:rsidRPr="008F075C">
        <w:rPr>
          <w:rFonts w:ascii="Times New Roman" w:hAnsi="Times New Roman"/>
          <w:sz w:val="24"/>
          <w:szCs w:val="24"/>
          <w:rtl/>
        </w:rPr>
        <w:t>1417</w:t>
      </w:r>
      <w:r w:rsidRPr="005108E0">
        <w:rPr>
          <w:rFonts w:ascii="Arial" w:hAnsi="Arial"/>
          <w:sz w:val="24"/>
          <w:szCs w:val="24"/>
          <w:rtl/>
        </w:rPr>
        <w:t xml:space="preserve">هـ،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335</w:t>
      </w:r>
      <w:r w:rsidRPr="005108E0">
        <w:rPr>
          <w:rFonts w:ascii="Arial" w:hAnsi="Arial"/>
          <w:sz w:val="24"/>
          <w:szCs w:val="24"/>
          <w:rtl/>
        </w:rPr>
        <w:t>.</w:t>
      </w:r>
    </w:p>
  </w:footnote>
  <w:footnote w:id="77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جامع البيان</w:t>
      </w:r>
      <w:r w:rsidRPr="005108E0">
        <w:rPr>
          <w:rFonts w:ascii="Arial" w:hAnsi="Arial"/>
          <w:sz w:val="24"/>
          <w:szCs w:val="24"/>
          <w:rtl/>
        </w:rPr>
        <w:t xml:space="preserve"> </w:t>
      </w:r>
      <w:r w:rsidRPr="008F075C">
        <w:rPr>
          <w:rFonts w:ascii="Times New Roman" w:hAnsi="Times New Roman"/>
          <w:sz w:val="24"/>
          <w:szCs w:val="24"/>
          <w:rtl/>
        </w:rPr>
        <w:t>23</w:t>
      </w:r>
      <w:r w:rsidRPr="005108E0">
        <w:rPr>
          <w:rFonts w:ascii="Arial" w:hAnsi="Arial"/>
          <w:sz w:val="24"/>
          <w:szCs w:val="24"/>
          <w:rtl/>
        </w:rPr>
        <w:t>/</w:t>
      </w:r>
      <w:r w:rsidRPr="008F075C">
        <w:rPr>
          <w:rFonts w:ascii="Times New Roman" w:hAnsi="Times New Roman"/>
          <w:sz w:val="24"/>
          <w:szCs w:val="24"/>
          <w:rtl/>
        </w:rPr>
        <w:t>42</w:t>
      </w:r>
      <w:r w:rsidRPr="005108E0">
        <w:rPr>
          <w:rFonts w:ascii="Arial" w:hAnsi="Arial"/>
          <w:sz w:val="24"/>
          <w:szCs w:val="24"/>
          <w:rtl/>
        </w:rPr>
        <w:t>.</w:t>
      </w:r>
    </w:p>
  </w:footnote>
  <w:footnote w:id="773">
    <w:p w:rsidR="00CD740F" w:rsidRDefault="00CD740F" w:rsidP="00D0422A">
      <w:pPr>
        <w:pStyle w:val="CommentText"/>
        <w:widowControl w:val="0"/>
        <w:spacing w:after="0"/>
        <w:ind w:left="369" w:hanging="369"/>
        <w:jc w:val="lowKashida"/>
      </w:pPr>
      <w:r w:rsidRPr="005108E0">
        <w:rPr>
          <w:rFonts w:ascii="Arial" w:hAnsi="Arial"/>
          <w:b w:val="0"/>
          <w:rtl/>
          <w:lang w:val="en-GB"/>
        </w:rPr>
        <w:t>(</w:t>
      </w:r>
      <w:r w:rsidRPr="005108E0">
        <w:rPr>
          <w:rStyle w:val="FootnoteReference"/>
          <w:rFonts w:ascii="Times New Roman" w:hAnsi="Times New Roman"/>
          <w:b w:val="0"/>
          <w:vertAlign w:val="baseline"/>
        </w:rPr>
        <w:footnoteRef/>
      </w:r>
      <w:r w:rsidRPr="005108E0">
        <w:rPr>
          <w:rFonts w:ascii="Arial" w:hAnsi="Arial"/>
          <w:b w:val="0"/>
          <w:rtl/>
        </w:rPr>
        <w:t>)</w:t>
      </w:r>
      <w:r w:rsidRPr="005108E0">
        <w:rPr>
          <w:rFonts w:ascii="Arial" w:hAnsi="Arial"/>
          <w:b w:val="0"/>
          <w:rtl/>
          <w:lang w:bidi="ar-JO"/>
        </w:rPr>
        <w:t xml:space="preserve"> </w:t>
      </w:r>
      <w:r w:rsidRPr="00D559AA">
        <w:rPr>
          <w:rFonts w:ascii="Arial" w:hAnsi="Arial"/>
          <w:bCs w:val="0"/>
          <w:rtl/>
        </w:rPr>
        <w:t xml:space="preserve">وهي قراءة ابن عباس والضحاك وأبي صالح والكلبي، وهي قراءة شاذة. يُنظر: [ابن جني، </w:t>
      </w:r>
      <w:r w:rsidRPr="00D559AA">
        <w:rPr>
          <w:rFonts w:ascii="Arial" w:hAnsi="Arial"/>
          <w:b w:val="0"/>
          <w:rtl/>
        </w:rPr>
        <w:t>المحتسب</w:t>
      </w:r>
      <w:r w:rsidRPr="00D559AA">
        <w:rPr>
          <w:rFonts w:ascii="Arial" w:hAnsi="Arial"/>
          <w:bCs w:val="0"/>
          <w:rtl/>
        </w:rPr>
        <w:t xml:space="preserve">  </w:t>
      </w:r>
      <w:r w:rsidRPr="00D559AA">
        <w:rPr>
          <w:rFonts w:ascii="Times New Roman" w:hAnsi="Times New Roman"/>
          <w:bCs w:val="0"/>
          <w:rtl/>
        </w:rPr>
        <w:t>2</w:t>
      </w:r>
      <w:r w:rsidRPr="00D559AA">
        <w:rPr>
          <w:rFonts w:ascii="Arial" w:hAnsi="Arial"/>
          <w:bCs w:val="0"/>
          <w:rtl/>
        </w:rPr>
        <w:t xml:space="preserve">/ </w:t>
      </w:r>
      <w:r w:rsidRPr="00D559AA">
        <w:rPr>
          <w:rFonts w:ascii="Times New Roman" w:hAnsi="Times New Roman"/>
          <w:bCs w:val="0"/>
          <w:rtl/>
        </w:rPr>
        <w:t>243</w:t>
      </w:r>
      <w:r w:rsidRPr="00D559AA">
        <w:rPr>
          <w:rFonts w:ascii="Arial" w:hAnsi="Arial"/>
          <w:bCs w:val="0"/>
          <w:rtl/>
        </w:rPr>
        <w:t xml:space="preserve">].والتنادُّ معناه: الفرار والهرب. ينظر: [ابن منظور، </w:t>
      </w:r>
      <w:r w:rsidRPr="00D559AA">
        <w:rPr>
          <w:rFonts w:ascii="Arial" w:hAnsi="Arial"/>
          <w:b w:val="0"/>
          <w:rtl/>
        </w:rPr>
        <w:t>لسان العرب</w:t>
      </w:r>
      <w:r w:rsidRPr="00D559AA">
        <w:rPr>
          <w:rFonts w:ascii="Arial" w:hAnsi="Arial"/>
          <w:bCs w:val="0"/>
          <w:rtl/>
        </w:rPr>
        <w:t xml:space="preserve"> </w:t>
      </w:r>
      <w:r w:rsidRPr="00D559AA">
        <w:rPr>
          <w:rFonts w:ascii="Times New Roman" w:hAnsi="Times New Roman"/>
          <w:bCs w:val="0"/>
          <w:rtl/>
        </w:rPr>
        <w:t>3</w:t>
      </w:r>
      <w:r w:rsidRPr="00D559AA">
        <w:rPr>
          <w:rFonts w:ascii="Arial" w:hAnsi="Arial"/>
          <w:bCs w:val="0"/>
          <w:rtl/>
        </w:rPr>
        <w:t>/</w:t>
      </w:r>
      <w:r w:rsidRPr="00D559AA">
        <w:rPr>
          <w:rFonts w:ascii="Times New Roman" w:hAnsi="Times New Roman"/>
          <w:bCs w:val="0"/>
          <w:rtl/>
        </w:rPr>
        <w:t>420</w:t>
      </w:r>
      <w:r w:rsidRPr="00D559AA">
        <w:rPr>
          <w:rFonts w:ascii="Arial" w:hAnsi="Arial"/>
          <w:bCs w:val="0"/>
          <w:rtl/>
        </w:rPr>
        <w:t>].</w:t>
      </w:r>
    </w:p>
  </w:footnote>
  <w:footnote w:id="774">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230</w:t>
      </w:r>
      <w:r w:rsidRPr="005108E0">
        <w:rPr>
          <w:rFonts w:ascii="Arial" w:hAnsi="Arial"/>
          <w:sz w:val="24"/>
          <w:szCs w:val="24"/>
          <w:rtl/>
        </w:rPr>
        <w:t>.</w:t>
      </w:r>
    </w:p>
  </w:footnote>
  <w:footnote w:id="77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352</w:t>
      </w:r>
      <w:r w:rsidRPr="005108E0">
        <w:rPr>
          <w:rFonts w:ascii="Arial" w:hAnsi="Arial"/>
          <w:sz w:val="24"/>
          <w:szCs w:val="24"/>
          <w:rtl/>
        </w:rPr>
        <w:t>.</w:t>
      </w:r>
    </w:p>
  </w:footnote>
  <w:footnote w:id="776">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8F075C">
        <w:rPr>
          <w:rFonts w:ascii="Times New Roman" w:hAnsi="Times New Roman"/>
          <w:sz w:val="24"/>
          <w:szCs w:val="24"/>
          <w:rtl/>
        </w:rPr>
        <w:t>11</w:t>
      </w:r>
      <w:r w:rsidRPr="005108E0">
        <w:rPr>
          <w:rFonts w:ascii="Arial" w:hAnsi="Arial"/>
          <w:sz w:val="24"/>
          <w:szCs w:val="24"/>
          <w:rtl/>
        </w:rPr>
        <w:t>/</w:t>
      </w:r>
      <w:r w:rsidRPr="008F075C">
        <w:rPr>
          <w:rFonts w:ascii="Times New Roman" w:hAnsi="Times New Roman"/>
          <w:sz w:val="24"/>
          <w:szCs w:val="24"/>
          <w:rtl/>
        </w:rPr>
        <w:t>7226</w:t>
      </w:r>
      <w:r w:rsidRPr="005108E0">
        <w:rPr>
          <w:rFonts w:ascii="Arial" w:hAnsi="Arial"/>
          <w:sz w:val="24"/>
          <w:szCs w:val="24"/>
          <w:rtl/>
        </w:rPr>
        <w:t xml:space="preserve">؛ ابن جزي، </w:t>
      </w:r>
      <w:r w:rsidRPr="005108E0">
        <w:rPr>
          <w:rFonts w:ascii="Arial" w:hAnsi="Arial"/>
          <w:b/>
          <w:bCs/>
          <w:sz w:val="24"/>
          <w:szCs w:val="24"/>
          <w:rtl/>
        </w:rPr>
        <w:t>التسهيل لعلوم التنزيل</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329</w:t>
      </w:r>
      <w:r w:rsidRPr="005108E0">
        <w:rPr>
          <w:rFonts w:ascii="Arial" w:hAnsi="Arial"/>
          <w:sz w:val="24"/>
          <w:szCs w:val="24"/>
          <w:rtl/>
        </w:rPr>
        <w:t>؛ أبو حيان</w:t>
      </w:r>
      <w:r w:rsidRPr="005108E0">
        <w:rPr>
          <w:rFonts w:ascii="Arial" w:hAnsi="Arial"/>
          <w:b/>
          <w:bCs/>
          <w:sz w:val="24"/>
          <w:szCs w:val="24"/>
          <w:rtl/>
        </w:rPr>
        <w:t>، البحر المحيط</w:t>
      </w:r>
      <w:r w:rsidRPr="005108E0">
        <w:rPr>
          <w:rFonts w:ascii="Arial" w:hAnsi="Arial"/>
          <w:sz w:val="24"/>
          <w:szCs w:val="24"/>
          <w:rtl/>
        </w:rPr>
        <w:t xml:space="preserve"> </w:t>
      </w:r>
      <w:r w:rsidRPr="008F075C">
        <w:rPr>
          <w:rFonts w:ascii="Times New Roman" w:hAnsi="Times New Roman"/>
          <w:sz w:val="24"/>
          <w:szCs w:val="24"/>
          <w:rtl/>
        </w:rPr>
        <w:t>10</w:t>
      </w:r>
      <w:r w:rsidRPr="005108E0">
        <w:rPr>
          <w:rFonts w:ascii="Arial" w:hAnsi="Arial"/>
          <w:sz w:val="24"/>
          <w:szCs w:val="24"/>
          <w:rtl/>
        </w:rPr>
        <w:t>/</w:t>
      </w:r>
      <w:r w:rsidRPr="008F075C">
        <w:rPr>
          <w:rFonts w:ascii="Times New Roman" w:hAnsi="Times New Roman"/>
          <w:sz w:val="24"/>
          <w:szCs w:val="24"/>
          <w:rtl/>
        </w:rPr>
        <w:t>64</w:t>
      </w:r>
      <w:r w:rsidRPr="005108E0">
        <w:rPr>
          <w:rFonts w:ascii="Arial" w:hAnsi="Arial"/>
          <w:sz w:val="24"/>
          <w:szCs w:val="24"/>
          <w:rtl/>
        </w:rPr>
        <w:t xml:space="preserve">؛ ابن كثير، </w:t>
      </w:r>
      <w:r w:rsidRPr="005108E0">
        <w:rPr>
          <w:rFonts w:ascii="Arial" w:hAnsi="Arial"/>
          <w:b/>
          <w:bCs/>
          <w:sz w:val="24"/>
          <w:szCs w:val="24"/>
          <w:rtl/>
        </w:rPr>
        <w:t>تفسير القرآن العظيم</w:t>
      </w:r>
      <w:r w:rsidRPr="005108E0">
        <w:rPr>
          <w:rFonts w:ascii="Arial" w:hAnsi="Arial"/>
          <w:sz w:val="24"/>
          <w:szCs w:val="24"/>
          <w:rtl/>
        </w:rPr>
        <w:t xml:space="preserve"> </w:t>
      </w:r>
      <w:r w:rsidRPr="008F075C">
        <w:rPr>
          <w:rFonts w:ascii="Times New Roman" w:hAnsi="Times New Roman"/>
          <w:sz w:val="24"/>
          <w:szCs w:val="24"/>
          <w:rtl/>
        </w:rPr>
        <w:t>7</w:t>
      </w:r>
      <w:r w:rsidRPr="005108E0">
        <w:rPr>
          <w:rFonts w:ascii="Arial" w:hAnsi="Arial"/>
          <w:sz w:val="24"/>
          <w:szCs w:val="24"/>
          <w:rtl/>
        </w:rPr>
        <w:t>/</w:t>
      </w:r>
      <w:r w:rsidRPr="008F075C">
        <w:rPr>
          <w:rFonts w:ascii="Times New Roman" w:hAnsi="Times New Roman"/>
          <w:sz w:val="24"/>
          <w:szCs w:val="24"/>
          <w:rtl/>
        </w:rPr>
        <w:t>496</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8F075C">
        <w:rPr>
          <w:rFonts w:ascii="Times New Roman" w:hAnsi="Times New Roman"/>
          <w:sz w:val="24"/>
          <w:szCs w:val="24"/>
          <w:rtl/>
        </w:rPr>
        <w:t>27</w:t>
      </w:r>
      <w:r w:rsidRPr="005108E0">
        <w:rPr>
          <w:rFonts w:ascii="Arial" w:hAnsi="Arial"/>
          <w:sz w:val="24"/>
          <w:szCs w:val="24"/>
          <w:rtl/>
        </w:rPr>
        <w:t>/</w:t>
      </w:r>
      <w:r w:rsidRPr="008F075C">
        <w:rPr>
          <w:rFonts w:ascii="Times New Roman" w:hAnsi="Times New Roman"/>
          <w:sz w:val="24"/>
          <w:szCs w:val="24"/>
          <w:rtl/>
        </w:rPr>
        <w:t>259</w:t>
      </w:r>
      <w:r w:rsidRPr="005108E0">
        <w:rPr>
          <w:rFonts w:ascii="Arial" w:hAnsi="Arial"/>
          <w:sz w:val="24"/>
          <w:szCs w:val="24"/>
          <w:rtl/>
        </w:rPr>
        <w:t>.</w:t>
      </w:r>
    </w:p>
  </w:footnote>
  <w:footnote w:id="77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جزي، </w:t>
      </w:r>
      <w:r w:rsidRPr="005108E0">
        <w:rPr>
          <w:rFonts w:ascii="Arial" w:hAnsi="Arial"/>
          <w:b/>
          <w:bCs/>
          <w:sz w:val="24"/>
          <w:szCs w:val="24"/>
          <w:rtl/>
        </w:rPr>
        <w:t>التسهيل لعلوم التنزيل</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329</w:t>
      </w:r>
      <w:r w:rsidRPr="005108E0">
        <w:rPr>
          <w:rFonts w:ascii="Arial" w:hAnsi="Arial"/>
          <w:sz w:val="24"/>
          <w:szCs w:val="24"/>
          <w:rtl/>
        </w:rPr>
        <w:t>.</w:t>
      </w:r>
    </w:p>
  </w:footnote>
  <w:footnote w:id="77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القيم، </w:t>
      </w:r>
      <w:r w:rsidRPr="005108E0">
        <w:rPr>
          <w:rFonts w:ascii="Arial" w:hAnsi="Arial"/>
          <w:b/>
          <w:bCs/>
          <w:sz w:val="24"/>
          <w:szCs w:val="24"/>
          <w:rtl/>
        </w:rPr>
        <w:t>طريق الهجرتين وباب السعادتين</w:t>
      </w:r>
      <w:r w:rsidRPr="005108E0">
        <w:rPr>
          <w:rFonts w:ascii="Arial" w:hAnsi="Arial"/>
          <w:sz w:val="24"/>
          <w:szCs w:val="24"/>
          <w:rtl/>
        </w:rPr>
        <w:t>، دار السلفية، القاهرة، ط</w:t>
      </w:r>
      <w:r w:rsidRPr="008F075C">
        <w:rPr>
          <w:rFonts w:ascii="Times New Roman" w:hAnsi="Times New Roman"/>
          <w:sz w:val="24"/>
          <w:szCs w:val="24"/>
          <w:rtl/>
        </w:rPr>
        <w:t>2</w:t>
      </w:r>
      <w:r w:rsidRPr="005108E0">
        <w:rPr>
          <w:rFonts w:ascii="Arial" w:hAnsi="Arial"/>
          <w:sz w:val="24"/>
          <w:szCs w:val="24"/>
          <w:rtl/>
        </w:rPr>
        <w:t xml:space="preserve">، </w:t>
      </w:r>
      <w:r w:rsidRPr="008F075C">
        <w:rPr>
          <w:rFonts w:ascii="Times New Roman" w:hAnsi="Times New Roman"/>
          <w:sz w:val="24"/>
          <w:szCs w:val="24"/>
          <w:rtl/>
        </w:rPr>
        <w:t>1394</w:t>
      </w:r>
      <w:r w:rsidRPr="005108E0">
        <w:rPr>
          <w:rFonts w:ascii="Arial" w:hAnsi="Arial"/>
          <w:sz w:val="24"/>
          <w:szCs w:val="24"/>
          <w:rtl/>
        </w:rPr>
        <w:t>هـ، ص</w:t>
      </w:r>
      <w:r w:rsidRPr="008F075C">
        <w:rPr>
          <w:rFonts w:ascii="Times New Roman" w:hAnsi="Times New Roman"/>
          <w:sz w:val="24"/>
          <w:szCs w:val="24"/>
          <w:rtl/>
        </w:rPr>
        <w:t>423</w:t>
      </w:r>
      <w:r w:rsidRPr="005108E0">
        <w:rPr>
          <w:rFonts w:ascii="Arial" w:hAnsi="Arial"/>
          <w:sz w:val="24"/>
          <w:szCs w:val="24"/>
          <w:rtl/>
        </w:rPr>
        <w:t>.</w:t>
      </w:r>
    </w:p>
  </w:footnote>
  <w:footnote w:id="779">
    <w:p w:rsidR="00CD740F" w:rsidRDefault="00CD740F" w:rsidP="00D0422A">
      <w:pPr>
        <w:pStyle w:val="FootnoteText"/>
        <w:widowControl w:val="0"/>
        <w:ind w:left="369" w:hanging="369"/>
        <w:jc w:val="lowKashida"/>
      </w:pPr>
      <w:r w:rsidRPr="0014394A">
        <w:rPr>
          <w:rStyle w:val="FootnoteReference"/>
          <w:rFonts w:ascii="Arial" w:hAnsi="Arial" w:cs="Arial"/>
          <w:szCs w:val="24"/>
          <w:vertAlign w:val="baseline"/>
          <w:rtl/>
        </w:rPr>
        <w:t>(</w:t>
      </w:r>
      <w:r w:rsidRPr="0014394A">
        <w:rPr>
          <w:rStyle w:val="FootnoteReference"/>
          <w:rFonts w:ascii="Times New Roman" w:hAnsi="Times New Roman"/>
          <w:szCs w:val="24"/>
          <w:vertAlign w:val="baseline"/>
          <w:rtl/>
        </w:rPr>
        <w:footnoteRef/>
      </w:r>
      <w:r w:rsidRPr="0014394A">
        <w:rPr>
          <w:rStyle w:val="FootnoteReference"/>
          <w:rFonts w:ascii="Arial" w:hAnsi="Arial" w:cs="Arial"/>
          <w:szCs w:val="24"/>
          <w:vertAlign w:val="baseline"/>
          <w:rtl/>
        </w:rPr>
        <w:t>)</w:t>
      </w:r>
      <w:r w:rsidRPr="0014394A">
        <w:rPr>
          <w:rFonts w:ascii="Arial" w:hAnsi="Arial"/>
          <w:sz w:val="24"/>
          <w:szCs w:val="24"/>
          <w:rtl/>
        </w:rPr>
        <w:t xml:space="preserve"> ابن القيم</w:t>
      </w:r>
      <w:r w:rsidRPr="005108E0">
        <w:rPr>
          <w:rFonts w:ascii="Arial" w:hAnsi="Arial"/>
          <w:sz w:val="24"/>
          <w:szCs w:val="24"/>
          <w:rtl/>
        </w:rPr>
        <w:t xml:space="preserve">، </w:t>
      </w:r>
      <w:r w:rsidRPr="005108E0">
        <w:rPr>
          <w:rFonts w:ascii="Arial" w:hAnsi="Arial"/>
          <w:b/>
          <w:bCs/>
          <w:sz w:val="24"/>
          <w:szCs w:val="24"/>
          <w:rtl/>
        </w:rPr>
        <w:t>طريق الهجرتين وباب السعادتين</w:t>
      </w:r>
      <w:r w:rsidRPr="005108E0">
        <w:rPr>
          <w:rFonts w:ascii="Arial" w:hAnsi="Arial"/>
          <w:sz w:val="24"/>
          <w:szCs w:val="24"/>
          <w:rtl/>
        </w:rPr>
        <w:t>، ص</w:t>
      </w:r>
      <w:r w:rsidRPr="008F075C">
        <w:rPr>
          <w:rFonts w:ascii="Times New Roman" w:hAnsi="Times New Roman"/>
          <w:sz w:val="24"/>
          <w:szCs w:val="24"/>
          <w:rtl/>
        </w:rPr>
        <w:t>423</w:t>
      </w:r>
      <w:r w:rsidRPr="005108E0">
        <w:rPr>
          <w:rFonts w:ascii="Arial" w:hAnsi="Arial"/>
          <w:sz w:val="24"/>
          <w:szCs w:val="24"/>
          <w:rtl/>
        </w:rPr>
        <w:t>.</w:t>
      </w:r>
    </w:p>
  </w:footnote>
  <w:footnote w:id="78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مكي بن أبي طالب، </w:t>
      </w:r>
      <w:r w:rsidRPr="005108E0">
        <w:rPr>
          <w:rFonts w:ascii="Arial" w:hAnsi="Arial"/>
          <w:b/>
          <w:bCs/>
          <w:sz w:val="24"/>
          <w:szCs w:val="24"/>
          <w:rtl/>
        </w:rPr>
        <w:t>الهداية إلى بلوغ النهاية</w:t>
      </w:r>
      <w:r w:rsidRPr="005108E0">
        <w:rPr>
          <w:rFonts w:ascii="Arial" w:hAnsi="Arial"/>
          <w:sz w:val="24"/>
          <w:szCs w:val="24"/>
          <w:rtl/>
        </w:rPr>
        <w:t xml:space="preserve"> </w:t>
      </w:r>
      <w:r w:rsidRPr="008F075C">
        <w:rPr>
          <w:rFonts w:ascii="Times New Roman" w:hAnsi="Times New Roman"/>
          <w:sz w:val="24"/>
          <w:szCs w:val="24"/>
          <w:rtl/>
        </w:rPr>
        <w:t>11</w:t>
      </w:r>
      <w:r w:rsidRPr="005108E0">
        <w:rPr>
          <w:rFonts w:ascii="Arial" w:hAnsi="Arial"/>
          <w:sz w:val="24"/>
          <w:szCs w:val="24"/>
          <w:rtl/>
        </w:rPr>
        <w:t>/</w:t>
      </w:r>
      <w:r w:rsidRPr="008F075C">
        <w:rPr>
          <w:rFonts w:ascii="Times New Roman" w:hAnsi="Times New Roman"/>
          <w:sz w:val="24"/>
          <w:szCs w:val="24"/>
          <w:rtl/>
        </w:rPr>
        <w:t>7226</w:t>
      </w:r>
      <w:r w:rsidRPr="005108E0">
        <w:rPr>
          <w:rFonts w:ascii="Arial" w:hAnsi="Arial"/>
          <w:sz w:val="24"/>
          <w:szCs w:val="24"/>
          <w:rtl/>
        </w:rPr>
        <w:t>.</w:t>
      </w:r>
    </w:p>
  </w:footnote>
  <w:footnote w:id="78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السمرقندي، </w:t>
      </w:r>
      <w:r w:rsidRPr="005108E0">
        <w:rPr>
          <w:rFonts w:ascii="Arial" w:hAnsi="Arial"/>
          <w:b/>
          <w:bCs/>
          <w:sz w:val="24"/>
          <w:szCs w:val="24"/>
          <w:rtl/>
        </w:rPr>
        <w:t>بحر العلوم</w:t>
      </w:r>
      <w:r w:rsidRPr="005108E0">
        <w:rPr>
          <w:rFonts w:ascii="Arial" w:hAnsi="Arial"/>
          <w:sz w:val="24"/>
          <w:szCs w:val="24"/>
          <w:rtl/>
        </w:rPr>
        <w:t xml:space="preserve">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384</w:t>
      </w:r>
      <w:r w:rsidRPr="005108E0">
        <w:rPr>
          <w:rFonts w:ascii="Arial" w:hAnsi="Arial"/>
          <w:sz w:val="24"/>
          <w:szCs w:val="24"/>
          <w:rtl/>
        </w:rPr>
        <w:t xml:space="preserve">؛ ابن جزي، </w:t>
      </w:r>
      <w:r w:rsidRPr="005108E0">
        <w:rPr>
          <w:rFonts w:ascii="Arial" w:hAnsi="Arial"/>
          <w:b/>
          <w:bCs/>
          <w:sz w:val="24"/>
          <w:szCs w:val="24"/>
          <w:rtl/>
        </w:rPr>
        <w:t>التسهيل</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329</w:t>
      </w:r>
      <w:r w:rsidRPr="005108E0">
        <w:rPr>
          <w:rFonts w:ascii="Arial" w:hAnsi="Arial"/>
          <w:sz w:val="24"/>
          <w:szCs w:val="24"/>
          <w:rtl/>
        </w:rPr>
        <w:t xml:space="preserve">؛ ابن عاشور، </w:t>
      </w:r>
      <w:r w:rsidRPr="005108E0">
        <w:rPr>
          <w:rFonts w:ascii="Arial" w:hAnsi="Arial"/>
          <w:b/>
          <w:bCs/>
          <w:sz w:val="24"/>
          <w:szCs w:val="24"/>
          <w:rtl/>
        </w:rPr>
        <w:t>التحرير والتنوير</w:t>
      </w:r>
      <w:r w:rsidRPr="005108E0">
        <w:rPr>
          <w:rFonts w:ascii="Arial" w:hAnsi="Arial"/>
          <w:sz w:val="24"/>
          <w:szCs w:val="24"/>
          <w:rtl/>
        </w:rPr>
        <w:t xml:space="preserve"> </w:t>
      </w:r>
      <w:r w:rsidRPr="008F075C">
        <w:rPr>
          <w:rFonts w:ascii="Times New Roman" w:hAnsi="Times New Roman"/>
          <w:sz w:val="24"/>
          <w:szCs w:val="24"/>
          <w:rtl/>
        </w:rPr>
        <w:t>27</w:t>
      </w:r>
      <w:r w:rsidRPr="005108E0">
        <w:rPr>
          <w:rFonts w:ascii="Arial" w:hAnsi="Arial"/>
          <w:sz w:val="24"/>
          <w:szCs w:val="24"/>
          <w:rtl/>
        </w:rPr>
        <w:t>/</w:t>
      </w:r>
      <w:r w:rsidRPr="008F075C">
        <w:rPr>
          <w:rFonts w:ascii="Times New Roman" w:hAnsi="Times New Roman"/>
          <w:sz w:val="24"/>
          <w:szCs w:val="24"/>
          <w:rtl/>
        </w:rPr>
        <w:t>259</w:t>
      </w:r>
      <w:r w:rsidRPr="005108E0">
        <w:rPr>
          <w:rFonts w:ascii="Arial" w:hAnsi="Arial"/>
          <w:sz w:val="24"/>
          <w:szCs w:val="24"/>
          <w:rtl/>
        </w:rPr>
        <w:t>.</w:t>
      </w:r>
    </w:p>
  </w:footnote>
  <w:footnote w:id="78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كثير، </w:t>
      </w:r>
      <w:r w:rsidRPr="005108E0">
        <w:rPr>
          <w:rFonts w:ascii="Arial" w:hAnsi="Arial"/>
          <w:b/>
          <w:bCs/>
          <w:sz w:val="24"/>
          <w:szCs w:val="24"/>
          <w:rtl/>
        </w:rPr>
        <w:t>تفسير القرآن العظيم</w:t>
      </w:r>
      <w:r w:rsidRPr="005108E0">
        <w:rPr>
          <w:rFonts w:ascii="Arial" w:hAnsi="Arial"/>
          <w:sz w:val="24"/>
          <w:szCs w:val="24"/>
          <w:rtl/>
        </w:rPr>
        <w:t xml:space="preserve"> </w:t>
      </w:r>
      <w:r w:rsidRPr="008F075C">
        <w:rPr>
          <w:rFonts w:ascii="Times New Roman" w:hAnsi="Times New Roman"/>
          <w:sz w:val="24"/>
          <w:szCs w:val="24"/>
          <w:rtl/>
        </w:rPr>
        <w:t>7</w:t>
      </w:r>
      <w:r w:rsidRPr="005108E0">
        <w:rPr>
          <w:rFonts w:ascii="Arial" w:hAnsi="Arial"/>
          <w:sz w:val="24"/>
          <w:szCs w:val="24"/>
          <w:rtl/>
        </w:rPr>
        <w:t>/</w:t>
      </w:r>
      <w:r w:rsidRPr="008F075C">
        <w:rPr>
          <w:rFonts w:ascii="Times New Roman" w:hAnsi="Times New Roman"/>
          <w:sz w:val="24"/>
          <w:szCs w:val="24"/>
          <w:rtl/>
        </w:rPr>
        <w:t>496</w:t>
      </w:r>
      <w:r w:rsidRPr="005108E0">
        <w:rPr>
          <w:rFonts w:ascii="Arial" w:hAnsi="Arial"/>
          <w:sz w:val="24"/>
          <w:szCs w:val="24"/>
          <w:rtl/>
        </w:rPr>
        <w:t>.</w:t>
      </w:r>
    </w:p>
  </w:footnote>
  <w:footnote w:id="783">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البغوي، </w:t>
      </w:r>
      <w:r w:rsidRPr="005108E0">
        <w:rPr>
          <w:rFonts w:ascii="Arial" w:hAnsi="Arial"/>
          <w:b/>
          <w:bCs/>
          <w:sz w:val="24"/>
          <w:szCs w:val="24"/>
          <w:rtl/>
        </w:rPr>
        <w:t>معالم التنزيل</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336</w:t>
      </w:r>
      <w:r w:rsidRPr="005108E0">
        <w:rPr>
          <w:rFonts w:ascii="Arial" w:hAnsi="Arial"/>
          <w:sz w:val="24"/>
          <w:szCs w:val="24"/>
          <w:rtl/>
        </w:rPr>
        <w:t xml:space="preserve">؛ الخازن، </w:t>
      </w:r>
      <w:r w:rsidRPr="005108E0">
        <w:rPr>
          <w:rFonts w:ascii="Arial" w:hAnsi="Arial"/>
          <w:b/>
          <w:bCs/>
          <w:sz w:val="24"/>
          <w:szCs w:val="24"/>
          <w:rtl/>
        </w:rPr>
        <w:t>لباب التأويل</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228</w:t>
      </w:r>
      <w:r w:rsidRPr="005108E0">
        <w:rPr>
          <w:rFonts w:ascii="Arial" w:hAnsi="Arial"/>
          <w:sz w:val="24"/>
          <w:szCs w:val="24"/>
          <w:rtl/>
        </w:rPr>
        <w:t>.</w:t>
      </w:r>
    </w:p>
  </w:footnote>
  <w:footnote w:id="784">
    <w:p w:rsidR="00CD740F" w:rsidRDefault="00CD740F" w:rsidP="00D0422A">
      <w:pPr>
        <w:pStyle w:val="FootnoteText"/>
        <w:widowControl w:val="0"/>
        <w:ind w:left="369" w:hanging="369"/>
        <w:jc w:val="lowKashida"/>
      </w:pPr>
      <w:r w:rsidRPr="00E7727B">
        <w:rPr>
          <w:rStyle w:val="FootnoteReference"/>
          <w:rFonts w:ascii="Arial" w:hAnsi="Arial" w:cs="Arial"/>
          <w:szCs w:val="24"/>
          <w:vertAlign w:val="baseline"/>
          <w:rtl/>
        </w:rPr>
        <w:t>(</w:t>
      </w:r>
      <w:r w:rsidRPr="00E7727B">
        <w:rPr>
          <w:rStyle w:val="FootnoteReference"/>
          <w:rFonts w:ascii="Times New Roman" w:hAnsi="Times New Roman"/>
          <w:szCs w:val="24"/>
          <w:vertAlign w:val="baseline"/>
          <w:rtl/>
        </w:rPr>
        <w:footnoteRef/>
      </w:r>
      <w:r w:rsidRPr="00E7727B">
        <w:rPr>
          <w:rStyle w:val="FootnoteReference"/>
          <w:rFonts w:ascii="Arial" w:hAnsi="Arial" w:cs="Arial"/>
          <w:szCs w:val="24"/>
          <w:vertAlign w:val="baseline"/>
          <w:rtl/>
        </w:rPr>
        <w:t>)</w:t>
      </w:r>
      <w:r w:rsidRPr="00E7727B">
        <w:rPr>
          <w:rFonts w:ascii="Arial" w:hAnsi="Arial"/>
          <w:sz w:val="24"/>
          <w:szCs w:val="24"/>
          <w:rtl/>
        </w:rPr>
        <w:t xml:space="preserve"> البغوي</w:t>
      </w:r>
      <w:r w:rsidRPr="005108E0">
        <w:rPr>
          <w:rFonts w:ascii="Arial" w:hAnsi="Arial"/>
          <w:sz w:val="24"/>
          <w:szCs w:val="24"/>
          <w:rtl/>
        </w:rPr>
        <w:t xml:space="preserve">، </w:t>
      </w:r>
      <w:r w:rsidRPr="005108E0">
        <w:rPr>
          <w:rFonts w:ascii="Arial" w:hAnsi="Arial"/>
          <w:b/>
          <w:bCs/>
          <w:sz w:val="24"/>
          <w:szCs w:val="24"/>
          <w:rtl/>
        </w:rPr>
        <w:t>معالم التنزيل</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336</w:t>
      </w:r>
      <w:r w:rsidRPr="005108E0">
        <w:rPr>
          <w:rFonts w:ascii="Arial" w:hAnsi="Arial"/>
          <w:sz w:val="24"/>
          <w:szCs w:val="24"/>
          <w:rtl/>
        </w:rPr>
        <w:t xml:space="preserve">؛ الخازن، </w:t>
      </w:r>
      <w:r w:rsidRPr="005108E0">
        <w:rPr>
          <w:rFonts w:ascii="Arial" w:hAnsi="Arial"/>
          <w:b/>
          <w:bCs/>
          <w:sz w:val="24"/>
          <w:szCs w:val="24"/>
          <w:rtl/>
        </w:rPr>
        <w:t>لباب التأويل</w:t>
      </w:r>
      <w:r w:rsidRPr="005108E0">
        <w:rPr>
          <w:rFonts w:ascii="Arial" w:hAnsi="Arial"/>
          <w:sz w:val="24"/>
          <w:szCs w:val="24"/>
          <w:rtl/>
        </w:rPr>
        <w:t xml:space="preserve"> </w:t>
      </w:r>
      <w:r w:rsidRPr="008F075C">
        <w:rPr>
          <w:rFonts w:ascii="Times New Roman" w:hAnsi="Times New Roman"/>
          <w:sz w:val="24"/>
          <w:szCs w:val="24"/>
          <w:rtl/>
        </w:rPr>
        <w:t>4</w:t>
      </w:r>
      <w:r w:rsidRPr="005108E0">
        <w:rPr>
          <w:rFonts w:ascii="Arial" w:hAnsi="Arial"/>
          <w:sz w:val="24"/>
          <w:szCs w:val="24"/>
          <w:rtl/>
        </w:rPr>
        <w:t>/</w:t>
      </w:r>
      <w:r w:rsidRPr="008F075C">
        <w:rPr>
          <w:rFonts w:ascii="Times New Roman" w:hAnsi="Times New Roman"/>
          <w:sz w:val="24"/>
          <w:szCs w:val="24"/>
          <w:rtl/>
        </w:rPr>
        <w:t>228</w:t>
      </w:r>
      <w:r w:rsidRPr="005108E0">
        <w:rPr>
          <w:rFonts w:ascii="Arial" w:hAnsi="Arial"/>
          <w:sz w:val="24"/>
          <w:szCs w:val="24"/>
          <w:rtl/>
        </w:rPr>
        <w:t>.</w:t>
      </w:r>
    </w:p>
  </w:footnote>
  <w:footnote w:id="785">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البيضاوي، </w:t>
      </w:r>
      <w:r w:rsidRPr="005108E0">
        <w:rPr>
          <w:rFonts w:ascii="Arial" w:hAnsi="Arial"/>
          <w:b/>
          <w:bCs/>
          <w:sz w:val="24"/>
          <w:szCs w:val="24"/>
          <w:rtl/>
        </w:rPr>
        <w:t>أنوار التنزيل</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173</w:t>
      </w:r>
      <w:r w:rsidRPr="005108E0">
        <w:rPr>
          <w:rFonts w:ascii="Arial" w:hAnsi="Arial"/>
          <w:sz w:val="24"/>
          <w:szCs w:val="24"/>
          <w:rtl/>
        </w:rPr>
        <w:t>.</w:t>
      </w:r>
    </w:p>
  </w:footnote>
  <w:footnote w:id="786">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يُنظر: الطبري، </w:t>
      </w:r>
      <w:r w:rsidRPr="005108E0">
        <w:rPr>
          <w:rFonts w:ascii="Arial" w:hAnsi="Arial"/>
          <w:b/>
          <w:bCs/>
          <w:sz w:val="24"/>
          <w:szCs w:val="24"/>
          <w:rtl/>
        </w:rPr>
        <w:t>جامع البيان</w:t>
      </w:r>
      <w:r w:rsidRPr="005108E0">
        <w:rPr>
          <w:rFonts w:ascii="Arial" w:hAnsi="Arial"/>
          <w:sz w:val="24"/>
          <w:szCs w:val="24"/>
          <w:rtl/>
        </w:rPr>
        <w:t xml:space="preserve"> </w:t>
      </w:r>
      <w:r w:rsidRPr="008F075C">
        <w:rPr>
          <w:rFonts w:ascii="Times New Roman" w:hAnsi="Times New Roman"/>
          <w:sz w:val="24"/>
          <w:szCs w:val="24"/>
          <w:rtl/>
        </w:rPr>
        <w:t>23</w:t>
      </w:r>
      <w:r w:rsidRPr="005108E0">
        <w:rPr>
          <w:rFonts w:ascii="Arial" w:hAnsi="Arial"/>
          <w:sz w:val="24"/>
          <w:szCs w:val="24"/>
          <w:rtl/>
        </w:rPr>
        <w:t>/</w:t>
      </w:r>
      <w:r w:rsidRPr="008F075C">
        <w:rPr>
          <w:rFonts w:ascii="Times New Roman" w:hAnsi="Times New Roman"/>
          <w:sz w:val="24"/>
          <w:szCs w:val="24"/>
          <w:rtl/>
        </w:rPr>
        <w:t>43</w:t>
      </w:r>
      <w:r w:rsidRPr="005108E0">
        <w:rPr>
          <w:sz w:val="24"/>
          <w:szCs w:val="24"/>
          <w:rtl/>
        </w:rPr>
        <w:t>.</w:t>
      </w:r>
    </w:p>
  </w:footnote>
  <w:footnote w:id="787">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 </w:t>
      </w:r>
      <w:r w:rsidRPr="005108E0">
        <w:rPr>
          <w:rFonts w:ascii="Arial" w:hAnsi="Arial"/>
          <w:b/>
          <w:bCs/>
          <w:sz w:val="24"/>
          <w:szCs w:val="24"/>
          <w:rtl/>
        </w:rPr>
        <w:t>المحرر الوجيز</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261</w:t>
      </w:r>
      <w:r w:rsidRPr="005108E0">
        <w:rPr>
          <w:rFonts w:ascii="Arial" w:hAnsi="Arial"/>
          <w:sz w:val="24"/>
          <w:szCs w:val="24"/>
          <w:rtl/>
        </w:rPr>
        <w:t>.</w:t>
      </w:r>
    </w:p>
  </w:footnote>
  <w:footnote w:id="78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الجواهر الحسان</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382</w:t>
      </w:r>
      <w:r w:rsidRPr="005108E0">
        <w:rPr>
          <w:rFonts w:ascii="Arial" w:hAnsi="Arial"/>
          <w:sz w:val="24"/>
          <w:szCs w:val="24"/>
          <w:rtl/>
        </w:rPr>
        <w:t>.</w:t>
      </w:r>
    </w:p>
  </w:footnote>
  <w:footnote w:id="789">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البخاري في صحيحه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36</w:t>
      </w:r>
      <w:r w:rsidRPr="005108E0">
        <w:rPr>
          <w:rFonts w:ascii="Arial" w:hAnsi="Arial"/>
          <w:sz w:val="24"/>
          <w:szCs w:val="24"/>
          <w:rtl/>
        </w:rPr>
        <w:t>: كتاب مناقب الأنصار، باب مناقب أسيد بن حضير وعباد بن بشر رضي الله عنهما، حديث رقم: (</w:t>
      </w:r>
      <w:r w:rsidRPr="008F075C">
        <w:rPr>
          <w:rFonts w:ascii="Times New Roman" w:hAnsi="Times New Roman"/>
          <w:sz w:val="24"/>
          <w:szCs w:val="24"/>
          <w:rtl/>
        </w:rPr>
        <w:t>3805</w:t>
      </w:r>
      <w:r w:rsidRPr="005108E0">
        <w:rPr>
          <w:rFonts w:ascii="Arial" w:hAnsi="Arial"/>
          <w:sz w:val="24"/>
          <w:szCs w:val="24"/>
          <w:rtl/>
        </w:rPr>
        <w:t>).</w:t>
      </w:r>
    </w:p>
  </w:footnote>
  <w:footnote w:id="790">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أي شديدة الظلمة، يُنظر: ابن منظور، </w:t>
      </w:r>
      <w:r w:rsidRPr="005108E0">
        <w:rPr>
          <w:rFonts w:ascii="Arial" w:hAnsi="Arial"/>
          <w:b/>
          <w:bCs/>
          <w:sz w:val="24"/>
          <w:szCs w:val="24"/>
          <w:rtl/>
        </w:rPr>
        <w:t>لسان العرب</w:t>
      </w:r>
      <w:r w:rsidRPr="005108E0">
        <w:rPr>
          <w:rFonts w:ascii="Arial" w:hAnsi="Arial"/>
          <w:sz w:val="24"/>
          <w:szCs w:val="24"/>
          <w:rtl/>
        </w:rPr>
        <w:t xml:space="preserve"> </w:t>
      </w:r>
      <w:r w:rsidRPr="008F075C">
        <w:rPr>
          <w:rFonts w:ascii="Times New Roman" w:hAnsi="Times New Roman"/>
          <w:sz w:val="24"/>
          <w:szCs w:val="24"/>
          <w:rtl/>
        </w:rPr>
        <w:t>6</w:t>
      </w:r>
      <w:r w:rsidRPr="005108E0">
        <w:rPr>
          <w:rFonts w:ascii="Arial" w:hAnsi="Arial"/>
          <w:sz w:val="24"/>
          <w:szCs w:val="24"/>
          <w:rtl/>
        </w:rPr>
        <w:t>/</w:t>
      </w:r>
      <w:r w:rsidRPr="008F075C">
        <w:rPr>
          <w:rFonts w:ascii="Times New Roman" w:hAnsi="Times New Roman"/>
          <w:sz w:val="24"/>
          <w:szCs w:val="24"/>
          <w:rtl/>
        </w:rPr>
        <w:t>58</w:t>
      </w:r>
      <w:r w:rsidRPr="005108E0">
        <w:rPr>
          <w:rFonts w:ascii="Arial" w:hAnsi="Arial"/>
          <w:sz w:val="24"/>
          <w:szCs w:val="24"/>
          <w:rtl/>
        </w:rPr>
        <w:t>.</w:t>
      </w:r>
    </w:p>
  </w:footnote>
  <w:footnote w:id="791">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أحمد في مسنده </w:t>
      </w:r>
      <w:r w:rsidRPr="008F075C">
        <w:rPr>
          <w:rFonts w:ascii="Times New Roman" w:hAnsi="Times New Roman"/>
          <w:sz w:val="24"/>
          <w:szCs w:val="24"/>
          <w:rtl/>
        </w:rPr>
        <w:t>20</w:t>
      </w:r>
      <w:r w:rsidRPr="005108E0">
        <w:rPr>
          <w:rFonts w:ascii="Arial" w:hAnsi="Arial"/>
          <w:sz w:val="24"/>
          <w:szCs w:val="24"/>
          <w:rtl/>
        </w:rPr>
        <w:t>/</w:t>
      </w:r>
      <w:r w:rsidRPr="008F075C">
        <w:rPr>
          <w:rFonts w:ascii="Times New Roman" w:hAnsi="Times New Roman"/>
          <w:sz w:val="24"/>
          <w:szCs w:val="24"/>
          <w:rtl/>
        </w:rPr>
        <w:t>295</w:t>
      </w:r>
      <w:r w:rsidRPr="005108E0">
        <w:rPr>
          <w:rFonts w:ascii="Arial" w:hAnsi="Arial"/>
          <w:sz w:val="24"/>
          <w:szCs w:val="24"/>
          <w:rtl/>
        </w:rPr>
        <w:t>، حديث رقم: (</w:t>
      </w:r>
      <w:r w:rsidRPr="008F075C">
        <w:rPr>
          <w:rFonts w:ascii="Times New Roman" w:hAnsi="Times New Roman"/>
          <w:sz w:val="24"/>
          <w:szCs w:val="24"/>
          <w:rtl/>
        </w:rPr>
        <w:t>12980</w:t>
      </w:r>
      <w:r w:rsidRPr="005108E0">
        <w:rPr>
          <w:rFonts w:ascii="Arial" w:hAnsi="Arial"/>
          <w:sz w:val="24"/>
          <w:szCs w:val="24"/>
          <w:rtl/>
        </w:rPr>
        <w:t xml:space="preserve">)، وابن حبان في </w:t>
      </w:r>
      <w:r w:rsidRPr="001B0E0A">
        <w:rPr>
          <w:rFonts w:ascii="Arial" w:hAnsi="Arial"/>
          <w:sz w:val="24"/>
          <w:szCs w:val="24"/>
          <w:rtl/>
        </w:rPr>
        <w:t xml:space="preserve">صحيحه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378</w:t>
      </w:r>
      <w:r w:rsidRPr="005108E0">
        <w:rPr>
          <w:rFonts w:ascii="Arial" w:hAnsi="Arial"/>
          <w:sz w:val="24"/>
          <w:szCs w:val="24"/>
          <w:rtl/>
        </w:rPr>
        <w:t>: كتاب الصلاة، ذكر اسم الأنصاري الذي كان مع أسيد بن حضير حيث أضاءت عصاهما لهما، حديث رقم: (</w:t>
      </w:r>
      <w:r w:rsidRPr="008F075C">
        <w:rPr>
          <w:rFonts w:ascii="Times New Roman" w:hAnsi="Times New Roman"/>
          <w:sz w:val="24"/>
          <w:szCs w:val="24"/>
          <w:rtl/>
        </w:rPr>
        <w:t>2032</w:t>
      </w:r>
      <w:r w:rsidRPr="005108E0">
        <w:rPr>
          <w:rFonts w:ascii="Arial" w:hAnsi="Arial"/>
          <w:sz w:val="24"/>
          <w:szCs w:val="24"/>
          <w:rtl/>
        </w:rPr>
        <w:t>)، وقال محقق صحيح ابن حبان شعيب الأرنؤوط: "إسناده صحيح على شرط مسلم".</w:t>
      </w:r>
    </w:p>
  </w:footnote>
  <w:footnote w:id="792">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أخرجه الطبراني في </w:t>
      </w:r>
      <w:r w:rsidRPr="005108E0">
        <w:rPr>
          <w:rFonts w:ascii="Arial" w:hAnsi="Arial"/>
          <w:b/>
          <w:bCs/>
          <w:sz w:val="24"/>
          <w:szCs w:val="24"/>
          <w:rtl/>
        </w:rPr>
        <w:t>المعجم الأوسط</w:t>
      </w:r>
      <w:r w:rsidRPr="005108E0">
        <w:rPr>
          <w:rFonts w:ascii="Arial" w:hAnsi="Arial"/>
          <w:sz w:val="24"/>
          <w:szCs w:val="24"/>
          <w:rtl/>
        </w:rPr>
        <w:t xml:space="preserve">، دار الحرمين، القاهرة،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282</w:t>
      </w:r>
      <w:r w:rsidRPr="005108E0">
        <w:rPr>
          <w:rFonts w:ascii="Arial" w:hAnsi="Arial"/>
          <w:sz w:val="24"/>
          <w:szCs w:val="24"/>
          <w:rtl/>
        </w:rPr>
        <w:t>، حديث رقم: (</w:t>
      </w:r>
      <w:r w:rsidRPr="008F075C">
        <w:rPr>
          <w:rFonts w:ascii="Times New Roman" w:hAnsi="Times New Roman"/>
          <w:sz w:val="24"/>
          <w:szCs w:val="24"/>
          <w:rtl/>
        </w:rPr>
        <w:t>919</w:t>
      </w:r>
      <w:r w:rsidRPr="005108E0">
        <w:rPr>
          <w:rFonts w:ascii="Arial" w:hAnsi="Arial"/>
          <w:sz w:val="24"/>
          <w:szCs w:val="24"/>
          <w:rtl/>
        </w:rPr>
        <w:t xml:space="preserve">)، والأصبهاني في </w:t>
      </w:r>
      <w:r w:rsidRPr="005108E0">
        <w:rPr>
          <w:rFonts w:ascii="Arial" w:hAnsi="Arial"/>
          <w:b/>
          <w:bCs/>
          <w:sz w:val="24"/>
          <w:szCs w:val="24"/>
          <w:rtl/>
        </w:rPr>
        <w:t xml:space="preserve">حلية الأولياء، </w:t>
      </w:r>
      <w:r w:rsidRPr="005108E0">
        <w:rPr>
          <w:rFonts w:ascii="Arial" w:hAnsi="Arial"/>
          <w:sz w:val="24"/>
          <w:szCs w:val="24"/>
          <w:rtl/>
        </w:rPr>
        <w:t xml:space="preserve">دار السعادة، مصر، </w:t>
      </w:r>
      <w:r w:rsidRPr="008F075C">
        <w:rPr>
          <w:rFonts w:ascii="Times New Roman" w:hAnsi="Times New Roman"/>
          <w:sz w:val="24"/>
          <w:szCs w:val="24"/>
          <w:rtl/>
        </w:rPr>
        <w:t>7</w:t>
      </w:r>
      <w:r w:rsidRPr="005108E0">
        <w:rPr>
          <w:rFonts w:ascii="Arial" w:hAnsi="Arial"/>
          <w:sz w:val="24"/>
          <w:szCs w:val="24"/>
          <w:rtl/>
        </w:rPr>
        <w:t>/</w:t>
      </w:r>
      <w:r w:rsidRPr="008F075C">
        <w:rPr>
          <w:rFonts w:ascii="Times New Roman" w:hAnsi="Times New Roman"/>
          <w:sz w:val="24"/>
          <w:szCs w:val="24"/>
          <w:rtl/>
        </w:rPr>
        <w:t>90</w:t>
      </w:r>
      <w:r w:rsidRPr="005108E0">
        <w:rPr>
          <w:rFonts w:ascii="Arial" w:hAnsi="Arial"/>
          <w:sz w:val="24"/>
          <w:szCs w:val="24"/>
          <w:rtl/>
        </w:rPr>
        <w:t>، وصححه العجلوني</w:t>
      </w:r>
      <w:r w:rsidRPr="005108E0">
        <w:rPr>
          <w:rFonts w:ascii="Arial" w:hAnsi="Arial"/>
          <w:color w:val="000000"/>
          <w:sz w:val="24"/>
          <w:szCs w:val="24"/>
          <w:rtl/>
        </w:rPr>
        <w:t xml:space="preserve">، يُنظر: العجلوني، إسماعيل بن محمد (ت: </w:t>
      </w:r>
      <w:r w:rsidRPr="008F075C">
        <w:rPr>
          <w:rFonts w:ascii="Times New Roman" w:hAnsi="Times New Roman"/>
          <w:color w:val="000000"/>
          <w:sz w:val="24"/>
          <w:szCs w:val="24"/>
          <w:rtl/>
        </w:rPr>
        <w:t>1162</w:t>
      </w:r>
      <w:r w:rsidRPr="005108E0">
        <w:rPr>
          <w:rFonts w:ascii="Arial" w:hAnsi="Arial"/>
          <w:color w:val="000000"/>
          <w:sz w:val="24"/>
          <w:szCs w:val="24"/>
          <w:rtl/>
        </w:rPr>
        <w:t xml:space="preserve">هـ)، </w:t>
      </w:r>
      <w:r w:rsidRPr="005108E0">
        <w:rPr>
          <w:rFonts w:ascii="Arial" w:hAnsi="Arial"/>
          <w:b/>
          <w:bCs/>
          <w:color w:val="000000"/>
          <w:sz w:val="24"/>
          <w:szCs w:val="24"/>
          <w:rtl/>
        </w:rPr>
        <w:t xml:space="preserve">كشف الخفاء ومزيل الإلباس، </w:t>
      </w:r>
      <w:r w:rsidRPr="005108E0">
        <w:rPr>
          <w:rFonts w:ascii="Arial" w:hAnsi="Arial"/>
          <w:color w:val="000000"/>
          <w:sz w:val="24"/>
          <w:szCs w:val="24"/>
          <w:rtl/>
        </w:rPr>
        <w:t>تحقيق: عبد الحميد هنداوي، ط</w:t>
      </w:r>
      <w:r w:rsidRPr="008F075C">
        <w:rPr>
          <w:rFonts w:ascii="Times New Roman" w:hAnsi="Times New Roman"/>
          <w:color w:val="000000"/>
          <w:sz w:val="24"/>
          <w:szCs w:val="24"/>
          <w:rtl/>
        </w:rPr>
        <w:t>1</w:t>
      </w:r>
      <w:r w:rsidRPr="005108E0">
        <w:rPr>
          <w:rFonts w:ascii="Arial" w:hAnsi="Arial"/>
          <w:color w:val="000000"/>
          <w:sz w:val="24"/>
          <w:szCs w:val="24"/>
          <w:rtl/>
        </w:rPr>
        <w:t xml:space="preserve">، </w:t>
      </w:r>
      <w:r w:rsidRPr="008F075C">
        <w:rPr>
          <w:rFonts w:ascii="Times New Roman" w:hAnsi="Times New Roman"/>
          <w:color w:val="000000"/>
          <w:sz w:val="24"/>
          <w:szCs w:val="24"/>
          <w:rtl/>
        </w:rPr>
        <w:t>1420</w:t>
      </w:r>
      <w:r w:rsidRPr="005108E0">
        <w:rPr>
          <w:rFonts w:ascii="Arial" w:hAnsi="Arial"/>
          <w:color w:val="000000"/>
          <w:sz w:val="24"/>
          <w:szCs w:val="24"/>
          <w:rtl/>
        </w:rPr>
        <w:t>هـ/</w:t>
      </w:r>
      <w:r w:rsidRPr="008F075C">
        <w:rPr>
          <w:rFonts w:ascii="Times New Roman" w:hAnsi="Times New Roman"/>
          <w:color w:val="000000"/>
          <w:sz w:val="24"/>
          <w:szCs w:val="24"/>
          <w:rtl/>
        </w:rPr>
        <w:t>2000</w:t>
      </w:r>
      <w:r w:rsidRPr="005108E0">
        <w:rPr>
          <w:rFonts w:ascii="Arial" w:hAnsi="Arial"/>
          <w:color w:val="000000"/>
          <w:sz w:val="24"/>
          <w:szCs w:val="24"/>
          <w:rtl/>
        </w:rPr>
        <w:t xml:space="preserve">م، </w:t>
      </w:r>
      <w:r w:rsidRPr="008F075C">
        <w:rPr>
          <w:rFonts w:ascii="Times New Roman" w:hAnsi="Times New Roman"/>
          <w:color w:val="000000"/>
          <w:sz w:val="24"/>
          <w:szCs w:val="24"/>
          <w:rtl/>
        </w:rPr>
        <w:t>2</w:t>
      </w:r>
      <w:r w:rsidRPr="005108E0">
        <w:rPr>
          <w:rFonts w:ascii="Arial" w:hAnsi="Arial"/>
          <w:color w:val="000000"/>
          <w:sz w:val="24"/>
          <w:szCs w:val="24"/>
          <w:rtl/>
        </w:rPr>
        <w:t>/</w:t>
      </w:r>
      <w:r w:rsidRPr="008F075C">
        <w:rPr>
          <w:rFonts w:ascii="Times New Roman" w:hAnsi="Times New Roman"/>
          <w:color w:val="000000"/>
          <w:sz w:val="24"/>
          <w:szCs w:val="24"/>
          <w:rtl/>
        </w:rPr>
        <w:t>329</w:t>
      </w:r>
      <w:r w:rsidRPr="005108E0">
        <w:rPr>
          <w:rFonts w:ascii="Arial" w:hAnsi="Arial"/>
          <w:color w:val="000000"/>
          <w:sz w:val="24"/>
          <w:szCs w:val="24"/>
          <w:rtl/>
        </w:rPr>
        <w:t>.</w:t>
      </w:r>
    </w:p>
  </w:footnote>
  <w:footnote w:id="793">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عطية</w:t>
      </w:r>
      <w:r w:rsidRPr="005108E0">
        <w:rPr>
          <w:rFonts w:ascii="Arial" w:hAnsi="Arial"/>
          <w:b/>
          <w:bCs/>
          <w:sz w:val="24"/>
          <w:szCs w:val="24"/>
          <w:rtl/>
        </w:rPr>
        <w:t xml:space="preserve">، المحرر الوجيز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303</w:t>
      </w:r>
      <w:r w:rsidRPr="005108E0">
        <w:rPr>
          <w:rFonts w:ascii="Arial" w:hAnsi="Arial"/>
          <w:sz w:val="24"/>
          <w:szCs w:val="24"/>
          <w:rtl/>
        </w:rPr>
        <w:t>.</w:t>
      </w:r>
    </w:p>
  </w:footnote>
  <w:footnote w:id="794">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الثعالبي، </w:t>
      </w:r>
      <w:r w:rsidRPr="005108E0">
        <w:rPr>
          <w:rFonts w:ascii="Arial" w:hAnsi="Arial"/>
          <w:b/>
          <w:bCs/>
          <w:sz w:val="24"/>
          <w:szCs w:val="24"/>
          <w:rtl/>
        </w:rPr>
        <w:t xml:space="preserve">الجواهر الحسان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427</w:t>
      </w:r>
      <w:r w:rsidRPr="005108E0">
        <w:rPr>
          <w:rFonts w:ascii="Arial" w:hAnsi="Arial"/>
          <w:sz w:val="24"/>
          <w:szCs w:val="24"/>
          <w:rtl/>
        </w:rPr>
        <w:t>.</w:t>
      </w:r>
    </w:p>
  </w:footnote>
  <w:footnote w:id="795">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الطبري، </w:t>
      </w:r>
      <w:r w:rsidRPr="005108E0">
        <w:rPr>
          <w:rFonts w:ascii="Arial" w:hAnsi="Arial"/>
          <w:b/>
          <w:bCs/>
          <w:sz w:val="24"/>
          <w:szCs w:val="24"/>
          <w:rtl/>
        </w:rPr>
        <w:t xml:space="preserve">جامع البيان </w:t>
      </w:r>
      <w:r w:rsidRPr="008F075C">
        <w:rPr>
          <w:rFonts w:ascii="Times New Roman" w:hAnsi="Times New Roman"/>
          <w:sz w:val="24"/>
          <w:szCs w:val="24"/>
          <w:rtl/>
        </w:rPr>
        <w:t>23</w:t>
      </w:r>
      <w:r w:rsidRPr="005108E0">
        <w:rPr>
          <w:rFonts w:ascii="Arial" w:hAnsi="Arial"/>
          <w:sz w:val="24"/>
          <w:szCs w:val="24"/>
          <w:rtl/>
        </w:rPr>
        <w:t>/</w:t>
      </w:r>
      <w:r w:rsidRPr="008F075C">
        <w:rPr>
          <w:rFonts w:ascii="Times New Roman" w:hAnsi="Times New Roman"/>
          <w:sz w:val="24"/>
          <w:szCs w:val="24"/>
          <w:rtl/>
        </w:rPr>
        <w:t>359</w:t>
      </w:r>
      <w:r w:rsidRPr="005108E0">
        <w:rPr>
          <w:rFonts w:ascii="Arial" w:hAnsi="Arial"/>
          <w:sz w:val="24"/>
          <w:szCs w:val="24"/>
          <w:rtl/>
        </w:rPr>
        <w:t xml:space="preserve">؛ مكي بن أبي طالب، </w:t>
      </w:r>
      <w:r w:rsidRPr="005108E0">
        <w:rPr>
          <w:rFonts w:ascii="Arial" w:hAnsi="Arial"/>
          <w:b/>
          <w:bCs/>
          <w:sz w:val="24"/>
          <w:szCs w:val="24"/>
          <w:rtl/>
        </w:rPr>
        <w:t xml:space="preserve">الهداية إلى بلوغ النهاية </w:t>
      </w:r>
      <w:r w:rsidRPr="008F075C">
        <w:rPr>
          <w:rFonts w:ascii="Times New Roman" w:hAnsi="Times New Roman"/>
          <w:sz w:val="24"/>
          <w:szCs w:val="24"/>
          <w:rtl/>
        </w:rPr>
        <w:t>1</w:t>
      </w:r>
      <w:r w:rsidRPr="005108E0">
        <w:rPr>
          <w:rFonts w:ascii="Arial" w:hAnsi="Arial"/>
          <w:sz w:val="24"/>
          <w:szCs w:val="24"/>
          <w:rtl/>
        </w:rPr>
        <w:t>/</w:t>
      </w:r>
      <w:r w:rsidRPr="008F075C">
        <w:rPr>
          <w:rFonts w:ascii="Times New Roman" w:hAnsi="Times New Roman"/>
          <w:sz w:val="24"/>
          <w:szCs w:val="24"/>
          <w:rtl/>
        </w:rPr>
        <w:t>7440</w:t>
      </w:r>
      <w:r w:rsidRPr="005108E0">
        <w:rPr>
          <w:rFonts w:ascii="Arial" w:hAnsi="Arial"/>
          <w:sz w:val="24"/>
          <w:szCs w:val="24"/>
          <w:rtl/>
        </w:rPr>
        <w:t xml:space="preserve">؛ ابن كثير، </w:t>
      </w:r>
      <w:r w:rsidRPr="005108E0">
        <w:rPr>
          <w:rFonts w:ascii="Arial" w:hAnsi="Arial"/>
          <w:b/>
          <w:bCs/>
          <w:sz w:val="24"/>
          <w:szCs w:val="24"/>
          <w:rtl/>
        </w:rPr>
        <w:t xml:space="preserve">تفسير القرآن العظيم </w:t>
      </w:r>
      <w:r w:rsidRPr="008F075C">
        <w:rPr>
          <w:rFonts w:ascii="Times New Roman" w:hAnsi="Times New Roman"/>
          <w:sz w:val="24"/>
          <w:szCs w:val="24"/>
          <w:rtl/>
        </w:rPr>
        <w:t>8</w:t>
      </w:r>
      <w:r w:rsidRPr="005108E0">
        <w:rPr>
          <w:rFonts w:ascii="Arial" w:hAnsi="Arial"/>
          <w:sz w:val="24"/>
          <w:szCs w:val="24"/>
          <w:rtl/>
        </w:rPr>
        <w:t>/</w:t>
      </w:r>
      <w:r w:rsidRPr="008F075C">
        <w:rPr>
          <w:rFonts w:ascii="Times New Roman" w:hAnsi="Times New Roman"/>
          <w:sz w:val="24"/>
          <w:szCs w:val="24"/>
          <w:rtl/>
        </w:rPr>
        <w:t>111</w:t>
      </w:r>
      <w:r w:rsidRPr="005108E0">
        <w:rPr>
          <w:rFonts w:ascii="Arial" w:hAnsi="Arial"/>
          <w:sz w:val="24"/>
          <w:szCs w:val="24"/>
          <w:rtl/>
        </w:rPr>
        <w:t>.</w:t>
      </w:r>
    </w:p>
  </w:footnote>
  <w:footnote w:id="796">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السمرقندي، </w:t>
      </w:r>
      <w:r w:rsidRPr="005108E0">
        <w:rPr>
          <w:rFonts w:ascii="Arial" w:hAnsi="Arial"/>
          <w:b/>
          <w:bCs/>
          <w:sz w:val="24"/>
          <w:szCs w:val="24"/>
          <w:rtl/>
        </w:rPr>
        <w:t xml:space="preserve">بحر العلوم </w:t>
      </w:r>
      <w:r w:rsidRPr="008F075C">
        <w:rPr>
          <w:rFonts w:ascii="Times New Roman" w:hAnsi="Times New Roman"/>
          <w:sz w:val="24"/>
          <w:szCs w:val="24"/>
          <w:rtl/>
        </w:rPr>
        <w:t>3</w:t>
      </w:r>
      <w:r w:rsidRPr="005108E0">
        <w:rPr>
          <w:rFonts w:ascii="Arial" w:hAnsi="Arial"/>
          <w:sz w:val="24"/>
          <w:szCs w:val="24"/>
          <w:rtl/>
        </w:rPr>
        <w:t>/</w:t>
      </w:r>
      <w:r w:rsidRPr="008F075C">
        <w:rPr>
          <w:rFonts w:ascii="Times New Roman" w:hAnsi="Times New Roman"/>
          <w:sz w:val="24"/>
          <w:szCs w:val="24"/>
          <w:rtl/>
        </w:rPr>
        <w:t>443</w:t>
      </w:r>
      <w:r w:rsidRPr="005108E0">
        <w:rPr>
          <w:rFonts w:ascii="Arial" w:hAnsi="Arial"/>
          <w:sz w:val="24"/>
          <w:szCs w:val="24"/>
          <w:rtl/>
        </w:rPr>
        <w:t xml:space="preserve">؛ أبو حيان، </w:t>
      </w:r>
      <w:r w:rsidRPr="005108E0">
        <w:rPr>
          <w:rFonts w:ascii="Arial" w:hAnsi="Arial"/>
          <w:b/>
          <w:bCs/>
          <w:sz w:val="24"/>
          <w:szCs w:val="24"/>
          <w:rtl/>
        </w:rPr>
        <w:t xml:space="preserve">البحر المحيط </w:t>
      </w:r>
      <w:r w:rsidRPr="008F075C">
        <w:rPr>
          <w:rFonts w:ascii="Times New Roman" w:hAnsi="Times New Roman"/>
          <w:sz w:val="24"/>
          <w:szCs w:val="24"/>
          <w:rtl/>
        </w:rPr>
        <w:t>10</w:t>
      </w:r>
      <w:r w:rsidRPr="005108E0">
        <w:rPr>
          <w:rFonts w:ascii="Arial" w:hAnsi="Arial"/>
          <w:sz w:val="24"/>
          <w:szCs w:val="24"/>
          <w:rtl/>
        </w:rPr>
        <w:t>/</w:t>
      </w:r>
      <w:r w:rsidRPr="008F075C">
        <w:rPr>
          <w:rFonts w:ascii="Times New Roman" w:hAnsi="Times New Roman"/>
          <w:sz w:val="24"/>
          <w:szCs w:val="24"/>
          <w:rtl/>
        </w:rPr>
        <w:t>116</w:t>
      </w:r>
      <w:r w:rsidRPr="005108E0">
        <w:rPr>
          <w:rFonts w:ascii="Arial" w:hAnsi="Arial"/>
          <w:sz w:val="24"/>
          <w:szCs w:val="24"/>
          <w:rtl/>
        </w:rPr>
        <w:t xml:space="preserve">؛ الشوكاني، </w:t>
      </w:r>
      <w:r w:rsidRPr="005108E0">
        <w:rPr>
          <w:rFonts w:ascii="Arial" w:hAnsi="Arial"/>
          <w:b/>
          <w:bCs/>
          <w:sz w:val="24"/>
          <w:szCs w:val="24"/>
          <w:rtl/>
        </w:rPr>
        <w:t xml:space="preserve">فتح القدير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263</w:t>
      </w:r>
      <w:r w:rsidRPr="005108E0">
        <w:rPr>
          <w:rFonts w:ascii="Arial" w:hAnsi="Arial"/>
          <w:sz w:val="24"/>
          <w:szCs w:val="24"/>
          <w:rtl/>
        </w:rPr>
        <w:t>.</w:t>
      </w:r>
    </w:p>
  </w:footnote>
  <w:footnote w:id="797">
    <w:p w:rsidR="00CD740F" w:rsidRDefault="00CD740F" w:rsidP="00D559AA">
      <w:pPr>
        <w:pStyle w:val="FootnoteText"/>
        <w:widowControl w:val="0"/>
        <w:spacing w:before="12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الواحدي، </w:t>
      </w:r>
      <w:r w:rsidRPr="005108E0">
        <w:rPr>
          <w:rFonts w:ascii="Arial" w:hAnsi="Arial"/>
          <w:b/>
          <w:bCs/>
          <w:sz w:val="24"/>
          <w:szCs w:val="24"/>
          <w:rtl/>
        </w:rPr>
        <w:t>تفسير الواحدي</w:t>
      </w:r>
      <w:r w:rsidRPr="005108E0">
        <w:rPr>
          <w:rFonts w:ascii="Arial" w:hAnsi="Arial"/>
          <w:sz w:val="24"/>
          <w:szCs w:val="24"/>
          <w:rtl/>
        </w:rPr>
        <w:t xml:space="preserve"> </w:t>
      </w:r>
      <w:r w:rsidRPr="008F075C">
        <w:rPr>
          <w:rFonts w:ascii="Times New Roman" w:hAnsi="Times New Roman"/>
          <w:sz w:val="24"/>
          <w:szCs w:val="24"/>
          <w:rtl/>
        </w:rPr>
        <w:t>5</w:t>
      </w:r>
      <w:r w:rsidRPr="005108E0">
        <w:rPr>
          <w:rFonts w:ascii="Arial" w:hAnsi="Arial"/>
          <w:sz w:val="24"/>
          <w:szCs w:val="24"/>
          <w:rtl/>
        </w:rPr>
        <w:t>/</w:t>
      </w:r>
      <w:r w:rsidRPr="008F075C">
        <w:rPr>
          <w:rFonts w:ascii="Times New Roman" w:hAnsi="Times New Roman"/>
          <w:sz w:val="24"/>
          <w:szCs w:val="24"/>
          <w:rtl/>
        </w:rPr>
        <w:t>302</w:t>
      </w:r>
      <w:r w:rsidRPr="005108E0">
        <w:rPr>
          <w:rFonts w:ascii="Arial" w:hAnsi="Arial"/>
          <w:sz w:val="24"/>
          <w:szCs w:val="24"/>
          <w:rtl/>
        </w:rPr>
        <w:t xml:space="preserve">؛ ابن جزي، </w:t>
      </w:r>
      <w:r w:rsidRPr="005108E0">
        <w:rPr>
          <w:rFonts w:ascii="Arial" w:hAnsi="Arial"/>
          <w:b/>
          <w:bCs/>
          <w:sz w:val="24"/>
          <w:szCs w:val="24"/>
          <w:rtl/>
        </w:rPr>
        <w:t>التسهيل</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471</w:t>
      </w:r>
      <w:r w:rsidRPr="005108E0">
        <w:rPr>
          <w:rFonts w:ascii="Arial" w:hAnsi="Arial"/>
          <w:sz w:val="24"/>
          <w:szCs w:val="24"/>
          <w:rtl/>
        </w:rPr>
        <w:t>.</w:t>
      </w:r>
    </w:p>
  </w:footnote>
  <w:footnote w:id="798">
    <w:p w:rsidR="00CD740F" w:rsidRDefault="00CD740F" w:rsidP="00D0422A">
      <w:pPr>
        <w:pStyle w:val="FootnoteText"/>
        <w:widowControl w:val="0"/>
        <w:ind w:left="369" w:hanging="369"/>
        <w:jc w:val="lowKashida"/>
      </w:pPr>
      <w:r w:rsidRPr="005108E0">
        <w:rPr>
          <w:rStyle w:val="FootnoteReference"/>
          <w:rFonts w:ascii="Arial" w:hAnsi="Arial" w:cs="Arial"/>
          <w:szCs w:val="24"/>
          <w:vertAlign w:val="baseline"/>
          <w:rtl/>
        </w:rPr>
        <w:t>(</w:t>
      </w:r>
      <w:r w:rsidRPr="005108E0">
        <w:rPr>
          <w:rStyle w:val="FootnoteReference"/>
          <w:rFonts w:ascii="Times New Roman" w:hAnsi="Times New Roman"/>
          <w:szCs w:val="24"/>
          <w:vertAlign w:val="baseline"/>
          <w:rtl/>
        </w:rPr>
        <w:footnoteRef/>
      </w:r>
      <w:r w:rsidRPr="005108E0">
        <w:rPr>
          <w:rStyle w:val="FootnoteReference"/>
          <w:rFonts w:ascii="Arial" w:hAnsi="Arial" w:cs="Arial"/>
          <w:szCs w:val="24"/>
          <w:vertAlign w:val="baseline"/>
          <w:rtl/>
        </w:rPr>
        <w:t>)</w:t>
      </w:r>
      <w:r w:rsidRPr="005108E0">
        <w:rPr>
          <w:rFonts w:ascii="Arial" w:hAnsi="Arial"/>
          <w:sz w:val="24"/>
          <w:szCs w:val="24"/>
          <w:rtl/>
        </w:rPr>
        <w:t xml:space="preserve"> ابن جزي، ا</w:t>
      </w:r>
      <w:r w:rsidRPr="005108E0">
        <w:rPr>
          <w:rFonts w:ascii="Arial" w:hAnsi="Arial"/>
          <w:b/>
          <w:bCs/>
          <w:sz w:val="24"/>
          <w:szCs w:val="24"/>
          <w:rtl/>
        </w:rPr>
        <w:t>لتسهيل</w:t>
      </w:r>
      <w:r w:rsidRPr="005108E0">
        <w:rPr>
          <w:rFonts w:ascii="Arial" w:hAnsi="Arial"/>
          <w:sz w:val="24"/>
          <w:szCs w:val="24"/>
          <w:rtl/>
        </w:rPr>
        <w:t xml:space="preserve"> </w:t>
      </w:r>
      <w:r w:rsidRPr="008F075C">
        <w:rPr>
          <w:rFonts w:ascii="Times New Roman" w:hAnsi="Times New Roman"/>
          <w:sz w:val="24"/>
          <w:szCs w:val="24"/>
          <w:rtl/>
        </w:rPr>
        <w:t>2</w:t>
      </w:r>
      <w:r w:rsidRPr="005108E0">
        <w:rPr>
          <w:rFonts w:ascii="Arial" w:hAnsi="Arial"/>
          <w:sz w:val="24"/>
          <w:szCs w:val="24"/>
          <w:rtl/>
        </w:rPr>
        <w:t>/</w:t>
      </w:r>
      <w:r w:rsidRPr="008F075C">
        <w:rPr>
          <w:rFonts w:ascii="Times New Roman" w:hAnsi="Times New Roman"/>
          <w:sz w:val="24"/>
          <w:szCs w:val="24"/>
          <w:rtl/>
        </w:rPr>
        <w:t>471</w:t>
      </w:r>
      <w:r w:rsidRPr="005108E0">
        <w:rPr>
          <w:rFonts w:ascii="Arial" w:hAnsi="Arial"/>
          <w:sz w:val="24"/>
          <w:szCs w:val="24"/>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0F" w:rsidRDefault="00CD740F" w:rsidP="00383645">
    <w:pPr>
      <w:pStyle w:val="Header"/>
      <w:framePr w:wrap="around"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12</w:t>
    </w:r>
    <w:r>
      <w:rPr>
        <w:rStyle w:val="PageNumber"/>
        <w:rFonts w:cs="Arial"/>
      </w:rPr>
      <w:fldChar w:fldCharType="end"/>
    </w:r>
  </w:p>
  <w:p w:rsidR="00CD740F" w:rsidRDefault="00CD740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0F" w:rsidRDefault="00CD740F" w:rsidP="00383645">
    <w:pPr>
      <w:pStyle w:val="Header"/>
      <w:framePr w:wrap="around"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w:t>
    </w:r>
    <w:r>
      <w:rPr>
        <w:rStyle w:val="PageNumber"/>
        <w:rFonts w:cs="Arial" w:hint="cs"/>
        <w:noProof/>
        <w:rtl/>
      </w:rPr>
      <w:t>ب</w:t>
    </w:r>
    <w:r>
      <w:rPr>
        <w:rStyle w:val="PageNumber"/>
        <w:rFonts w:cs="Arial"/>
      </w:rPr>
      <w:fldChar w:fldCharType="end"/>
    </w:r>
  </w:p>
  <w:p w:rsidR="00CD740F" w:rsidRDefault="00CD740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40F" w:rsidRPr="00383645" w:rsidRDefault="00CD740F" w:rsidP="00383645">
    <w:pPr>
      <w:pStyle w:val="Header"/>
      <w:framePr w:wrap="around" w:vAnchor="text" w:hAnchor="text" w:xAlign="center" w:y="1"/>
      <w:rPr>
        <w:rStyle w:val="PageNumber"/>
        <w:rFonts w:cs="Arabic Transparent"/>
        <w:sz w:val="24"/>
        <w:szCs w:val="24"/>
      </w:rPr>
    </w:pPr>
    <w:r w:rsidRPr="00383645">
      <w:rPr>
        <w:rStyle w:val="PageNumber"/>
        <w:rFonts w:cs="Arabic Transparent"/>
        <w:sz w:val="24"/>
        <w:szCs w:val="24"/>
      </w:rPr>
      <w:fldChar w:fldCharType="begin"/>
    </w:r>
    <w:r w:rsidRPr="00383645">
      <w:rPr>
        <w:rStyle w:val="PageNumber"/>
        <w:rFonts w:cs="Arabic Transparent"/>
        <w:sz w:val="24"/>
        <w:szCs w:val="24"/>
      </w:rPr>
      <w:instrText xml:space="preserve">PAGE  </w:instrText>
    </w:r>
    <w:r w:rsidRPr="00383645">
      <w:rPr>
        <w:rStyle w:val="PageNumber"/>
        <w:rFonts w:cs="Arabic Transparent"/>
        <w:sz w:val="24"/>
        <w:szCs w:val="24"/>
      </w:rPr>
      <w:fldChar w:fldCharType="separate"/>
    </w:r>
    <w:r>
      <w:rPr>
        <w:rStyle w:val="PageNumber"/>
        <w:rFonts w:cs="Arabic Transparent"/>
        <w:noProof/>
        <w:sz w:val="24"/>
        <w:szCs w:val="24"/>
        <w:rtl/>
      </w:rPr>
      <w:t>276</w:t>
    </w:r>
    <w:r w:rsidRPr="00383645">
      <w:rPr>
        <w:rStyle w:val="PageNumber"/>
        <w:rFonts w:cs="Arabic Transparent"/>
        <w:sz w:val="24"/>
        <w:szCs w:val="24"/>
      </w:rPr>
      <w:fldChar w:fldCharType="end"/>
    </w:r>
  </w:p>
  <w:p w:rsidR="00CD740F" w:rsidRPr="00383645" w:rsidRDefault="00CD740F" w:rsidP="003836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1C15"/>
    <w:multiLevelType w:val="hybridMultilevel"/>
    <w:tmpl w:val="2F1C914A"/>
    <w:lvl w:ilvl="0" w:tplc="265AB180">
      <w:start w:val="1"/>
      <w:numFmt w:val="decimal"/>
      <w:lvlText w:val="%1-"/>
      <w:lvlJc w:val="left"/>
      <w:pPr>
        <w:ind w:left="786"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177B3"/>
    <w:multiLevelType w:val="hybridMultilevel"/>
    <w:tmpl w:val="1B366FFA"/>
    <w:lvl w:ilvl="0" w:tplc="5690544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01EDD"/>
    <w:multiLevelType w:val="hybridMultilevel"/>
    <w:tmpl w:val="C054F918"/>
    <w:lvl w:ilvl="0" w:tplc="D3EA4C9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207EA"/>
    <w:multiLevelType w:val="hybridMultilevel"/>
    <w:tmpl w:val="02FAA932"/>
    <w:lvl w:ilvl="0" w:tplc="85BA9138">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3026CDB"/>
    <w:multiLevelType w:val="hybridMultilevel"/>
    <w:tmpl w:val="D82E0130"/>
    <w:lvl w:ilvl="0" w:tplc="0F12748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4983ABA"/>
    <w:multiLevelType w:val="hybridMultilevel"/>
    <w:tmpl w:val="BDDE9134"/>
    <w:lvl w:ilvl="0" w:tplc="E22C328E">
      <w:numFmt w:val="bullet"/>
      <w:lvlText w:val="-"/>
      <w:lvlJc w:val="left"/>
      <w:pPr>
        <w:ind w:left="786" w:hanging="360"/>
      </w:pPr>
      <w:rPr>
        <w:rFonts w:ascii="Times New Roman" w:eastAsia="Times New Roman" w:hAnsi="Times New Roman"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6">
    <w:nsid w:val="185057E8"/>
    <w:multiLevelType w:val="hybridMultilevel"/>
    <w:tmpl w:val="FCD05E00"/>
    <w:lvl w:ilvl="0" w:tplc="A98AA3AE">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283758"/>
    <w:multiLevelType w:val="hybridMultilevel"/>
    <w:tmpl w:val="C6F41886"/>
    <w:lvl w:ilvl="0" w:tplc="285842E4">
      <w:start w:val="1"/>
      <w:numFmt w:val="decimal"/>
      <w:lvlText w:val="%1-"/>
      <w:lvlJc w:val="left"/>
      <w:pPr>
        <w:ind w:firstLine="510"/>
      </w:pPr>
      <w:rPr>
        <w:rFonts w:ascii="Times New Roman" w:eastAsia="Times New Roman" w:hAnsi="Times New Roman" w:cs="Times New Roman" w:hint="default"/>
        <w:sz w:val="26"/>
        <w:szCs w:val="2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00A5EA3"/>
    <w:multiLevelType w:val="hybridMultilevel"/>
    <w:tmpl w:val="E30E5610"/>
    <w:lvl w:ilvl="0" w:tplc="1034FE0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0F22131"/>
    <w:multiLevelType w:val="hybridMultilevel"/>
    <w:tmpl w:val="E3749ECC"/>
    <w:lvl w:ilvl="0" w:tplc="177C3BD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068B4"/>
    <w:multiLevelType w:val="hybridMultilevel"/>
    <w:tmpl w:val="8FA42436"/>
    <w:lvl w:ilvl="0" w:tplc="DF7AD49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53B62"/>
    <w:multiLevelType w:val="hybridMultilevel"/>
    <w:tmpl w:val="E69A602C"/>
    <w:lvl w:ilvl="0" w:tplc="4A1EF4E6">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54A47C4"/>
    <w:multiLevelType w:val="hybridMultilevel"/>
    <w:tmpl w:val="509CF2C6"/>
    <w:lvl w:ilvl="0" w:tplc="5F8E5AF2">
      <w:numFmt w:val="bullet"/>
      <w:lvlText w:val="-"/>
      <w:lvlJc w:val="left"/>
      <w:pPr>
        <w:ind w:left="720" w:hanging="360"/>
      </w:pPr>
      <w:rPr>
        <w:rFonts w:ascii="Arabic Transparent" w:eastAsia="Times New Roman" w:hAnsi="Arabic Transparen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D27A6F"/>
    <w:multiLevelType w:val="hybridMultilevel"/>
    <w:tmpl w:val="61EADD04"/>
    <w:lvl w:ilvl="0" w:tplc="0656866C">
      <w:start w:val="1"/>
      <w:numFmt w:val="bullet"/>
      <w:lvlText w:val="-"/>
      <w:lvlJc w:val="left"/>
      <w:pPr>
        <w:ind w:left="720" w:hanging="360"/>
      </w:pPr>
      <w:rPr>
        <w:rFonts w:ascii="Simplified" w:eastAsia="Times New Roman" w:hAnsi="Simplified"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B52116E"/>
    <w:multiLevelType w:val="hybridMultilevel"/>
    <w:tmpl w:val="3C00556C"/>
    <w:lvl w:ilvl="0" w:tplc="F560F7DC">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8293D"/>
    <w:multiLevelType w:val="hybridMultilevel"/>
    <w:tmpl w:val="519AD9C6"/>
    <w:lvl w:ilvl="0" w:tplc="E93EAC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2DDE4CFC"/>
    <w:multiLevelType w:val="hybridMultilevel"/>
    <w:tmpl w:val="F9C0E6EA"/>
    <w:lvl w:ilvl="0" w:tplc="5A305CEA">
      <w:numFmt w:val="bullet"/>
      <w:lvlText w:val="-"/>
      <w:lvlJc w:val="left"/>
      <w:pPr>
        <w:ind w:left="720" w:hanging="360"/>
      </w:pPr>
      <w:rPr>
        <w:rFonts w:ascii="Calibri" w:eastAsia="Times New Roman" w:hAnsi="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4962A4"/>
    <w:multiLevelType w:val="hybridMultilevel"/>
    <w:tmpl w:val="64884280"/>
    <w:lvl w:ilvl="0" w:tplc="18A0F9A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36E33"/>
    <w:multiLevelType w:val="hybridMultilevel"/>
    <w:tmpl w:val="9BD836B6"/>
    <w:lvl w:ilvl="0" w:tplc="314A6D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5A77AC7"/>
    <w:multiLevelType w:val="hybridMultilevel"/>
    <w:tmpl w:val="0A72F5DA"/>
    <w:lvl w:ilvl="0" w:tplc="60FE7CBC">
      <w:numFmt w:val="bullet"/>
      <w:lvlText w:val="-"/>
      <w:lvlJc w:val="left"/>
      <w:pPr>
        <w:ind w:left="720" w:hanging="360"/>
      </w:pPr>
      <w:rPr>
        <w:rFonts w:ascii="Calibri" w:eastAsia="Times New Roman" w:hAnsi="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4A79C6"/>
    <w:multiLevelType w:val="hybridMultilevel"/>
    <w:tmpl w:val="4B5EAFB6"/>
    <w:lvl w:ilvl="0" w:tplc="88E0A4E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9F94E45"/>
    <w:multiLevelType w:val="hybridMultilevel"/>
    <w:tmpl w:val="538A5216"/>
    <w:lvl w:ilvl="0" w:tplc="CD00FE6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16745DC"/>
    <w:multiLevelType w:val="hybridMultilevel"/>
    <w:tmpl w:val="BDC6CADA"/>
    <w:lvl w:ilvl="0" w:tplc="C1E05F6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448E3806"/>
    <w:multiLevelType w:val="hybridMultilevel"/>
    <w:tmpl w:val="0E74E146"/>
    <w:lvl w:ilvl="0" w:tplc="E7949FE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7C1406"/>
    <w:multiLevelType w:val="hybridMultilevel"/>
    <w:tmpl w:val="B044B1C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52F2EB5"/>
    <w:multiLevelType w:val="hybridMultilevel"/>
    <w:tmpl w:val="8130B5EC"/>
    <w:lvl w:ilvl="0" w:tplc="0F941AD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63732CB"/>
    <w:multiLevelType w:val="hybridMultilevel"/>
    <w:tmpl w:val="5D44527C"/>
    <w:lvl w:ilvl="0" w:tplc="06121ADA">
      <w:start w:val="653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E975DA"/>
    <w:multiLevelType w:val="hybridMultilevel"/>
    <w:tmpl w:val="B71C5062"/>
    <w:lvl w:ilvl="0" w:tplc="6D889760">
      <w:start w:val="1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C6DE6"/>
    <w:multiLevelType w:val="hybridMultilevel"/>
    <w:tmpl w:val="B32AC2E8"/>
    <w:lvl w:ilvl="0" w:tplc="CFACB46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6D37192C"/>
    <w:multiLevelType w:val="hybridMultilevel"/>
    <w:tmpl w:val="D4C04EE8"/>
    <w:lvl w:ilvl="0" w:tplc="8AE4DEF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DDE3A8B"/>
    <w:multiLevelType w:val="hybridMultilevel"/>
    <w:tmpl w:val="752EC366"/>
    <w:lvl w:ilvl="0" w:tplc="46F8085E">
      <w:numFmt w:val="bullet"/>
      <w:lvlText w:val="-"/>
      <w:lvlJc w:val="left"/>
      <w:pPr>
        <w:ind w:left="720" w:hanging="360"/>
      </w:pPr>
      <w:rPr>
        <w:rFonts w:ascii="Arabic Transparent"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251B21"/>
    <w:multiLevelType w:val="hybridMultilevel"/>
    <w:tmpl w:val="D200DD80"/>
    <w:lvl w:ilvl="0" w:tplc="162CD4A2">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0BD5D17"/>
    <w:multiLevelType w:val="hybridMultilevel"/>
    <w:tmpl w:val="02049828"/>
    <w:lvl w:ilvl="0" w:tplc="A6A6C0FC">
      <w:numFmt w:val="bullet"/>
      <w:lvlText w:val="-"/>
      <w:lvlJc w:val="left"/>
      <w:pPr>
        <w:ind w:left="720" w:hanging="360"/>
      </w:pPr>
      <w:rPr>
        <w:rFonts w:ascii="Arial" w:eastAsia="Times New Roman" w:hAnsi="Aria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702BB4"/>
    <w:multiLevelType w:val="hybridMultilevel"/>
    <w:tmpl w:val="3B2C9B68"/>
    <w:lvl w:ilvl="0" w:tplc="3308463E">
      <w:start w:val="2"/>
      <w:numFmt w:val="bullet"/>
      <w:lvlText w:val="-"/>
      <w:lvlJc w:val="left"/>
      <w:pPr>
        <w:ind w:left="1023" w:hanging="360"/>
      </w:pPr>
      <w:rPr>
        <w:rFonts w:ascii="Arabic Transparent" w:eastAsia="Times New Roman" w:hAnsi="Arabic Transparent" w:hint="default"/>
      </w:rPr>
    </w:lvl>
    <w:lvl w:ilvl="1" w:tplc="04090003" w:tentative="1">
      <w:start w:val="1"/>
      <w:numFmt w:val="bullet"/>
      <w:lvlText w:val="o"/>
      <w:lvlJc w:val="left"/>
      <w:pPr>
        <w:ind w:left="1743" w:hanging="360"/>
      </w:pPr>
      <w:rPr>
        <w:rFonts w:ascii="Courier New" w:hAnsi="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34">
    <w:nsid w:val="748D260B"/>
    <w:multiLevelType w:val="hybridMultilevel"/>
    <w:tmpl w:val="1C147272"/>
    <w:lvl w:ilvl="0" w:tplc="EFECD218">
      <w:numFmt w:val="bullet"/>
      <w:lvlText w:val="-"/>
      <w:lvlJc w:val="left"/>
      <w:pPr>
        <w:ind w:left="450" w:hanging="360"/>
      </w:pPr>
      <w:rPr>
        <w:rFonts w:ascii="Calibri" w:eastAsia="Times New Roman" w:hAnsi="Calibri" w:hint="default"/>
        <w:b/>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76321AD8"/>
    <w:multiLevelType w:val="hybridMultilevel"/>
    <w:tmpl w:val="83361C92"/>
    <w:lvl w:ilvl="0" w:tplc="60480226">
      <w:numFmt w:val="bullet"/>
      <w:lvlText w:val="-"/>
      <w:lvlJc w:val="left"/>
      <w:pPr>
        <w:ind w:left="720" w:hanging="360"/>
      </w:pPr>
      <w:rPr>
        <w:rFonts w:ascii="Arabic Transparent" w:eastAsia="Times New Roman" w:hAnsi="Arabic Transparent"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D5E07"/>
    <w:multiLevelType w:val="hybridMultilevel"/>
    <w:tmpl w:val="2B22297A"/>
    <w:lvl w:ilvl="0" w:tplc="870C714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23171A"/>
    <w:multiLevelType w:val="hybridMultilevel"/>
    <w:tmpl w:val="64C8DBEE"/>
    <w:lvl w:ilvl="0" w:tplc="728AA578">
      <w:start w:val="1"/>
      <w:numFmt w:val="arabicAlpha"/>
      <w:lvlText w:val="%1-"/>
      <w:lvlJc w:val="left"/>
      <w:pPr>
        <w:ind w:left="720" w:hanging="36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A7957D6"/>
    <w:multiLevelType w:val="hybridMultilevel"/>
    <w:tmpl w:val="7CF4FDBA"/>
    <w:lvl w:ilvl="0" w:tplc="53626562">
      <w:numFmt w:val="bullet"/>
      <w:lvlText w:val="-"/>
      <w:lvlJc w:val="left"/>
      <w:pPr>
        <w:ind w:left="786" w:hanging="360"/>
      </w:pPr>
      <w:rPr>
        <w:rFonts w:ascii="Arabic Transparent" w:eastAsia="Times New Roman" w:hAnsi="Arabic Transparent"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B9962B8"/>
    <w:multiLevelType w:val="hybridMultilevel"/>
    <w:tmpl w:val="55ECAB04"/>
    <w:lvl w:ilvl="0" w:tplc="32FC3A5A">
      <w:start w:val="1"/>
      <w:numFmt w:val="decimal"/>
      <w:lvlText w:val="(%1)"/>
      <w:lvlJc w:val="left"/>
      <w:pPr>
        <w:ind w:left="1077" w:hanging="360"/>
      </w:pPr>
      <w:rPr>
        <w:rFonts w:ascii="Times New Roman" w:hAnsi="Times New Roman" w:cs="Times New Roman" w:hint="default"/>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40">
    <w:nsid w:val="7D771CAA"/>
    <w:multiLevelType w:val="hybridMultilevel"/>
    <w:tmpl w:val="90CED9F8"/>
    <w:lvl w:ilvl="0" w:tplc="6C402A4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822D5B"/>
    <w:multiLevelType w:val="hybridMultilevel"/>
    <w:tmpl w:val="6242EC62"/>
    <w:lvl w:ilvl="0" w:tplc="1E169D24">
      <w:numFmt w:val="bullet"/>
      <w:lvlText w:val="-"/>
      <w:lvlJc w:val="left"/>
      <w:pPr>
        <w:ind w:left="720" w:hanging="360"/>
      </w:pPr>
      <w:rPr>
        <w:rFonts w:ascii="Arabic Transparent" w:eastAsia="Times New Roman" w:hAnsi="Arabic Transparent"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7"/>
  </w:num>
  <w:num w:numId="4">
    <w:abstractNumId w:val="23"/>
  </w:num>
  <w:num w:numId="5">
    <w:abstractNumId w:val="4"/>
  </w:num>
  <w:num w:numId="6">
    <w:abstractNumId w:val="36"/>
  </w:num>
  <w:num w:numId="7">
    <w:abstractNumId w:val="26"/>
  </w:num>
  <w:num w:numId="8">
    <w:abstractNumId w:val="35"/>
  </w:num>
  <w:num w:numId="9">
    <w:abstractNumId w:val="19"/>
  </w:num>
  <w:num w:numId="10">
    <w:abstractNumId w:val="3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0"/>
  </w:num>
  <w:num w:numId="14">
    <w:abstractNumId w:val="13"/>
    <w:lvlOverride w:ilvl="0"/>
    <w:lvlOverride w:ilvl="1"/>
    <w:lvlOverride w:ilvl="2"/>
    <w:lvlOverride w:ilvl="3"/>
    <w:lvlOverride w:ilvl="4"/>
    <w:lvlOverride w:ilvl="5"/>
    <w:lvlOverride w:ilvl="6"/>
    <w:lvlOverride w:ilvl="7"/>
    <w:lvlOverride w:ilvl="8"/>
  </w:num>
  <w:num w:numId="15">
    <w:abstractNumId w:val="21"/>
    <w:lvlOverride w:ilvl="0"/>
    <w:lvlOverride w:ilvl="1"/>
    <w:lvlOverride w:ilvl="2"/>
    <w:lvlOverride w:ilvl="3"/>
    <w:lvlOverride w:ilvl="4"/>
    <w:lvlOverride w:ilvl="5"/>
    <w:lvlOverride w:ilvl="6"/>
    <w:lvlOverride w:ilvl="7"/>
    <w:lvlOverride w:ilvl="8"/>
  </w:num>
  <w:num w:numId="16">
    <w:abstractNumId w:val="5"/>
    <w:lvlOverride w:ilvl="0"/>
    <w:lvlOverride w:ilvl="1"/>
    <w:lvlOverride w:ilvl="2"/>
    <w:lvlOverride w:ilvl="3"/>
    <w:lvlOverride w:ilvl="4"/>
    <w:lvlOverride w:ilvl="5"/>
    <w:lvlOverride w:ilvl="6"/>
    <w:lvlOverride w:ilvl="7"/>
    <w:lvlOverride w:ilvl="8"/>
  </w:num>
  <w:num w:numId="17">
    <w:abstractNumId w:val="38"/>
    <w:lvlOverride w:ilvl="0"/>
    <w:lvlOverride w:ilvl="1"/>
    <w:lvlOverride w:ilvl="2"/>
    <w:lvlOverride w:ilvl="3"/>
    <w:lvlOverride w:ilvl="4"/>
    <w:lvlOverride w:ilvl="5"/>
    <w:lvlOverride w:ilvl="6"/>
    <w:lvlOverride w:ilvl="7"/>
    <w:lvlOverride w:ilvl="8"/>
  </w:num>
  <w:num w:numId="18">
    <w:abstractNumId w:val="20"/>
  </w:num>
  <w:num w:numId="19">
    <w:abstractNumId w:val="41"/>
  </w:num>
  <w:num w:numId="20">
    <w:abstractNumId w:val="3"/>
  </w:num>
  <w:num w:numId="21">
    <w:abstractNumId w:val="18"/>
  </w:num>
  <w:num w:numId="22">
    <w:abstractNumId w:val="28"/>
  </w:num>
  <w:num w:numId="23">
    <w:abstractNumId w:val="13"/>
  </w:num>
  <w:num w:numId="24">
    <w:abstractNumId w:val="21"/>
  </w:num>
  <w:num w:numId="25">
    <w:abstractNumId w:val="5"/>
  </w:num>
  <w:num w:numId="26">
    <w:abstractNumId w:val="38"/>
  </w:num>
  <w:num w:numId="27">
    <w:abstractNumId w:val="1"/>
  </w:num>
  <w:num w:numId="28">
    <w:abstractNumId w:val="14"/>
  </w:num>
  <w:num w:numId="29">
    <w:abstractNumId w:val="2"/>
  </w:num>
  <w:num w:numId="30">
    <w:abstractNumId w:val="12"/>
  </w:num>
  <w:num w:numId="31">
    <w:abstractNumId w:val="9"/>
  </w:num>
  <w:num w:numId="32">
    <w:abstractNumId w:val="8"/>
  </w:num>
  <w:num w:numId="33">
    <w:abstractNumId w:val="27"/>
  </w:num>
  <w:num w:numId="34">
    <w:abstractNumId w:val="10"/>
  </w:num>
  <w:num w:numId="35">
    <w:abstractNumId w:val="31"/>
  </w:num>
  <w:num w:numId="36">
    <w:abstractNumId w:val="29"/>
  </w:num>
  <w:num w:numId="37">
    <w:abstractNumId w:val="17"/>
  </w:num>
  <w:num w:numId="38">
    <w:abstractNumId w:val="0"/>
  </w:num>
  <w:num w:numId="39">
    <w:abstractNumId w:val="34"/>
  </w:num>
  <w:num w:numId="40">
    <w:abstractNumId w:val="16"/>
  </w:num>
  <w:num w:numId="41">
    <w:abstractNumId w:val="6"/>
  </w:num>
  <w:num w:numId="42">
    <w:abstractNumId w:val="40"/>
  </w:num>
  <w:num w:numId="43">
    <w:abstractNumId w:val="15"/>
  </w:num>
  <w:num w:numId="44">
    <w:abstractNumId w:val="22"/>
  </w:num>
  <w:num w:numId="45">
    <w:abstractNumId w:val="7"/>
  </w:num>
  <w:num w:numId="46">
    <w:abstractNumId w:val="7"/>
    <w:lvlOverride w:ilvl="0">
      <w:lvl w:ilvl="0" w:tplc="285842E4">
        <w:start w:val="1"/>
        <w:numFmt w:val="decimal"/>
        <w:lvlText w:val="%1-"/>
        <w:lvlJc w:val="left"/>
        <w:pPr>
          <w:ind w:left="113" w:hanging="113"/>
        </w:pPr>
        <w:rPr>
          <w:rFonts w:ascii="Arial" w:eastAsia="Times New Roman" w:hAnsi="Arial" w:cs="Arial" w:hint="default"/>
        </w:rPr>
      </w:lvl>
    </w:lvlOverride>
    <w:lvlOverride w:ilvl="1">
      <w:lvl w:ilvl="1" w:tplc="04090019" w:tentative="1">
        <w:start w:val="1"/>
        <w:numFmt w:val="lowerLetter"/>
        <w:lvlText w:val="%2."/>
        <w:lvlJc w:val="left"/>
        <w:pPr>
          <w:ind w:left="1440" w:hanging="360"/>
        </w:pPr>
        <w:rPr>
          <w:rFonts w:cs="Times New Roman"/>
        </w:rPr>
      </w:lvl>
    </w:lvlOverride>
    <w:lvlOverride w:ilvl="2">
      <w:lvl w:ilvl="2" w:tplc="0409001B" w:tentative="1">
        <w:start w:val="1"/>
        <w:numFmt w:val="lowerRoman"/>
        <w:lvlText w:val="%3."/>
        <w:lvlJc w:val="right"/>
        <w:pPr>
          <w:ind w:left="2160" w:hanging="180"/>
        </w:pPr>
        <w:rPr>
          <w:rFonts w:cs="Times New Roman"/>
        </w:rPr>
      </w:lvl>
    </w:lvlOverride>
    <w:lvlOverride w:ilvl="3">
      <w:lvl w:ilvl="3" w:tplc="0409000F" w:tentative="1">
        <w:start w:val="1"/>
        <w:numFmt w:val="decimal"/>
        <w:lvlText w:val="%4."/>
        <w:lvlJc w:val="left"/>
        <w:pPr>
          <w:ind w:left="2880" w:hanging="360"/>
        </w:pPr>
        <w:rPr>
          <w:rFonts w:cs="Times New Roman"/>
        </w:rPr>
      </w:lvl>
    </w:lvlOverride>
    <w:lvlOverride w:ilvl="4">
      <w:lvl w:ilvl="4" w:tplc="04090019" w:tentative="1">
        <w:start w:val="1"/>
        <w:numFmt w:val="lowerLetter"/>
        <w:lvlText w:val="%5."/>
        <w:lvlJc w:val="left"/>
        <w:pPr>
          <w:ind w:left="3600" w:hanging="360"/>
        </w:pPr>
        <w:rPr>
          <w:rFonts w:cs="Times New Roman"/>
        </w:rPr>
      </w:lvl>
    </w:lvlOverride>
    <w:lvlOverride w:ilvl="5">
      <w:lvl w:ilvl="5" w:tplc="0409001B" w:tentative="1">
        <w:start w:val="1"/>
        <w:numFmt w:val="lowerRoman"/>
        <w:lvlText w:val="%6."/>
        <w:lvlJc w:val="right"/>
        <w:pPr>
          <w:ind w:left="4320" w:hanging="180"/>
        </w:pPr>
        <w:rPr>
          <w:rFonts w:cs="Times New Roman"/>
        </w:rPr>
      </w:lvl>
    </w:lvlOverride>
    <w:lvlOverride w:ilvl="6">
      <w:lvl w:ilvl="6" w:tplc="0409000F" w:tentative="1">
        <w:start w:val="1"/>
        <w:numFmt w:val="decimal"/>
        <w:lvlText w:val="%7."/>
        <w:lvlJc w:val="left"/>
        <w:pPr>
          <w:ind w:left="5040" w:hanging="360"/>
        </w:pPr>
        <w:rPr>
          <w:rFonts w:cs="Times New Roman"/>
        </w:rPr>
      </w:lvl>
    </w:lvlOverride>
    <w:lvlOverride w:ilvl="7">
      <w:lvl w:ilvl="7" w:tplc="04090019" w:tentative="1">
        <w:start w:val="1"/>
        <w:numFmt w:val="lowerLetter"/>
        <w:lvlText w:val="%8."/>
        <w:lvlJc w:val="left"/>
        <w:pPr>
          <w:ind w:left="5760" w:hanging="360"/>
        </w:pPr>
        <w:rPr>
          <w:rFonts w:cs="Times New Roman"/>
        </w:rPr>
      </w:lvl>
    </w:lvlOverride>
    <w:lvlOverride w:ilvl="8">
      <w:lvl w:ilvl="8" w:tplc="0409001B" w:tentative="1">
        <w:start w:val="1"/>
        <w:numFmt w:val="lowerRoman"/>
        <w:lvlText w:val="%9."/>
        <w:lvlJc w:val="right"/>
        <w:pPr>
          <w:ind w:left="6480" w:hanging="180"/>
        </w:pPr>
        <w:rPr>
          <w:rFonts w:cs="Times New Roman"/>
        </w:rPr>
      </w:lvl>
    </w:lvlOverride>
  </w:num>
  <w:num w:numId="47">
    <w:abstractNumId w:val="39"/>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6F2E"/>
    <w:rsid w:val="00000911"/>
    <w:rsid w:val="0000574D"/>
    <w:rsid w:val="000074C3"/>
    <w:rsid w:val="0001116B"/>
    <w:rsid w:val="00020B67"/>
    <w:rsid w:val="00027069"/>
    <w:rsid w:val="00030AC7"/>
    <w:rsid w:val="00031848"/>
    <w:rsid w:val="00041175"/>
    <w:rsid w:val="0004480E"/>
    <w:rsid w:val="00051739"/>
    <w:rsid w:val="00054224"/>
    <w:rsid w:val="0006384C"/>
    <w:rsid w:val="00063CDE"/>
    <w:rsid w:val="00064612"/>
    <w:rsid w:val="00064A7B"/>
    <w:rsid w:val="0006790F"/>
    <w:rsid w:val="00070732"/>
    <w:rsid w:val="00073D2B"/>
    <w:rsid w:val="000806E9"/>
    <w:rsid w:val="000823D2"/>
    <w:rsid w:val="00095C2D"/>
    <w:rsid w:val="000A3664"/>
    <w:rsid w:val="000A4D3A"/>
    <w:rsid w:val="000B2140"/>
    <w:rsid w:val="000B6F92"/>
    <w:rsid w:val="000B715E"/>
    <w:rsid w:val="000B7381"/>
    <w:rsid w:val="000B7737"/>
    <w:rsid w:val="000E03E7"/>
    <w:rsid w:val="000E3942"/>
    <w:rsid w:val="000E39B3"/>
    <w:rsid w:val="000E4BC5"/>
    <w:rsid w:val="000E5ADB"/>
    <w:rsid w:val="000E7F15"/>
    <w:rsid w:val="001037D2"/>
    <w:rsid w:val="00104A45"/>
    <w:rsid w:val="00104B3E"/>
    <w:rsid w:val="00110D69"/>
    <w:rsid w:val="0011232A"/>
    <w:rsid w:val="00112D94"/>
    <w:rsid w:val="001245BB"/>
    <w:rsid w:val="00125409"/>
    <w:rsid w:val="0012616A"/>
    <w:rsid w:val="00131BBE"/>
    <w:rsid w:val="001372B0"/>
    <w:rsid w:val="00137F1C"/>
    <w:rsid w:val="0014394A"/>
    <w:rsid w:val="00145F45"/>
    <w:rsid w:val="001505BB"/>
    <w:rsid w:val="00151C00"/>
    <w:rsid w:val="001560CB"/>
    <w:rsid w:val="00164B89"/>
    <w:rsid w:val="00164D52"/>
    <w:rsid w:val="00174353"/>
    <w:rsid w:val="00180271"/>
    <w:rsid w:val="00184B00"/>
    <w:rsid w:val="0018519A"/>
    <w:rsid w:val="001857DF"/>
    <w:rsid w:val="0018695E"/>
    <w:rsid w:val="00194854"/>
    <w:rsid w:val="00197BA9"/>
    <w:rsid w:val="001A7143"/>
    <w:rsid w:val="001B0E0A"/>
    <w:rsid w:val="001B407A"/>
    <w:rsid w:val="001C2F4D"/>
    <w:rsid w:val="001C3138"/>
    <w:rsid w:val="001C50B4"/>
    <w:rsid w:val="001D15B9"/>
    <w:rsid w:val="001D165B"/>
    <w:rsid w:val="001D2CF8"/>
    <w:rsid w:val="001D6859"/>
    <w:rsid w:val="001D6DD9"/>
    <w:rsid w:val="001D7B9B"/>
    <w:rsid w:val="001D7F74"/>
    <w:rsid w:val="001E21F8"/>
    <w:rsid w:val="001E6F2E"/>
    <w:rsid w:val="001F1AA5"/>
    <w:rsid w:val="001F414D"/>
    <w:rsid w:val="002015B4"/>
    <w:rsid w:val="00204FAE"/>
    <w:rsid w:val="00205B56"/>
    <w:rsid w:val="00210A20"/>
    <w:rsid w:val="00211BE8"/>
    <w:rsid w:val="002170D2"/>
    <w:rsid w:val="00217AA7"/>
    <w:rsid w:val="00222017"/>
    <w:rsid w:val="0022332A"/>
    <w:rsid w:val="0022514D"/>
    <w:rsid w:val="00226842"/>
    <w:rsid w:val="00227071"/>
    <w:rsid w:val="002324AC"/>
    <w:rsid w:val="0023289E"/>
    <w:rsid w:val="0023607D"/>
    <w:rsid w:val="0024259D"/>
    <w:rsid w:val="00250D5F"/>
    <w:rsid w:val="002520D8"/>
    <w:rsid w:val="00253CE3"/>
    <w:rsid w:val="00263676"/>
    <w:rsid w:val="00263D53"/>
    <w:rsid w:val="00264C03"/>
    <w:rsid w:val="00267D29"/>
    <w:rsid w:val="002721BE"/>
    <w:rsid w:val="002807C7"/>
    <w:rsid w:val="00282714"/>
    <w:rsid w:val="002858D8"/>
    <w:rsid w:val="002941F1"/>
    <w:rsid w:val="00294695"/>
    <w:rsid w:val="002946E6"/>
    <w:rsid w:val="002A1CF7"/>
    <w:rsid w:val="002A34AD"/>
    <w:rsid w:val="002B21D5"/>
    <w:rsid w:val="002B57A7"/>
    <w:rsid w:val="002B66A7"/>
    <w:rsid w:val="002B69E5"/>
    <w:rsid w:val="002C639D"/>
    <w:rsid w:val="002C6467"/>
    <w:rsid w:val="002D0C65"/>
    <w:rsid w:val="002D1364"/>
    <w:rsid w:val="002E348D"/>
    <w:rsid w:val="002E6A3E"/>
    <w:rsid w:val="002E74D4"/>
    <w:rsid w:val="002F159E"/>
    <w:rsid w:val="002F56D5"/>
    <w:rsid w:val="002F5B90"/>
    <w:rsid w:val="002F6F91"/>
    <w:rsid w:val="00305F58"/>
    <w:rsid w:val="00317CA9"/>
    <w:rsid w:val="00321C2C"/>
    <w:rsid w:val="00321E88"/>
    <w:rsid w:val="00322C12"/>
    <w:rsid w:val="003311F4"/>
    <w:rsid w:val="003358FB"/>
    <w:rsid w:val="00336C8C"/>
    <w:rsid w:val="00337EB9"/>
    <w:rsid w:val="003400D2"/>
    <w:rsid w:val="0034193B"/>
    <w:rsid w:val="003421E0"/>
    <w:rsid w:val="00342FB7"/>
    <w:rsid w:val="00343B58"/>
    <w:rsid w:val="00344A4C"/>
    <w:rsid w:val="0035623A"/>
    <w:rsid w:val="00357625"/>
    <w:rsid w:val="00360E5E"/>
    <w:rsid w:val="00362788"/>
    <w:rsid w:val="003736BF"/>
    <w:rsid w:val="0037412A"/>
    <w:rsid w:val="003748FC"/>
    <w:rsid w:val="003765BE"/>
    <w:rsid w:val="00376CED"/>
    <w:rsid w:val="00383645"/>
    <w:rsid w:val="00383701"/>
    <w:rsid w:val="003853A1"/>
    <w:rsid w:val="00385FA4"/>
    <w:rsid w:val="00387FF8"/>
    <w:rsid w:val="00395186"/>
    <w:rsid w:val="00395B31"/>
    <w:rsid w:val="003A1139"/>
    <w:rsid w:val="003A5821"/>
    <w:rsid w:val="003A701F"/>
    <w:rsid w:val="003B20E1"/>
    <w:rsid w:val="003B63B7"/>
    <w:rsid w:val="003B6814"/>
    <w:rsid w:val="003B7FFD"/>
    <w:rsid w:val="003C069F"/>
    <w:rsid w:val="003C29F3"/>
    <w:rsid w:val="003C63AD"/>
    <w:rsid w:val="003D24B3"/>
    <w:rsid w:val="003D28FF"/>
    <w:rsid w:val="003D6158"/>
    <w:rsid w:val="003E3175"/>
    <w:rsid w:val="003E7D3D"/>
    <w:rsid w:val="003F0615"/>
    <w:rsid w:val="003F20B8"/>
    <w:rsid w:val="003F284B"/>
    <w:rsid w:val="003F6712"/>
    <w:rsid w:val="004012A0"/>
    <w:rsid w:val="0040190E"/>
    <w:rsid w:val="00403FEE"/>
    <w:rsid w:val="00414281"/>
    <w:rsid w:val="00415C2B"/>
    <w:rsid w:val="00417A2C"/>
    <w:rsid w:val="00420A65"/>
    <w:rsid w:val="00426540"/>
    <w:rsid w:val="004316E5"/>
    <w:rsid w:val="00432ED7"/>
    <w:rsid w:val="00434BFA"/>
    <w:rsid w:val="00435A19"/>
    <w:rsid w:val="00435C67"/>
    <w:rsid w:val="004417D0"/>
    <w:rsid w:val="00455A67"/>
    <w:rsid w:val="0046151E"/>
    <w:rsid w:val="00463788"/>
    <w:rsid w:val="00465398"/>
    <w:rsid w:val="004663AF"/>
    <w:rsid w:val="00466EB9"/>
    <w:rsid w:val="00470332"/>
    <w:rsid w:val="00471311"/>
    <w:rsid w:val="00490E78"/>
    <w:rsid w:val="00493399"/>
    <w:rsid w:val="004A47B4"/>
    <w:rsid w:val="004B4711"/>
    <w:rsid w:val="004B5E76"/>
    <w:rsid w:val="004C3788"/>
    <w:rsid w:val="004C3DE8"/>
    <w:rsid w:val="004D06C7"/>
    <w:rsid w:val="004D14DB"/>
    <w:rsid w:val="004D3850"/>
    <w:rsid w:val="004E4AF9"/>
    <w:rsid w:val="004E5C47"/>
    <w:rsid w:val="004F5442"/>
    <w:rsid w:val="004F7C32"/>
    <w:rsid w:val="005108E0"/>
    <w:rsid w:val="0051115A"/>
    <w:rsid w:val="005132A9"/>
    <w:rsid w:val="00513850"/>
    <w:rsid w:val="00517524"/>
    <w:rsid w:val="00523391"/>
    <w:rsid w:val="00524313"/>
    <w:rsid w:val="00530F77"/>
    <w:rsid w:val="00537984"/>
    <w:rsid w:val="00537998"/>
    <w:rsid w:val="00540C57"/>
    <w:rsid w:val="00544EFD"/>
    <w:rsid w:val="00547EF2"/>
    <w:rsid w:val="005544A7"/>
    <w:rsid w:val="00576D4C"/>
    <w:rsid w:val="00580F11"/>
    <w:rsid w:val="0058465C"/>
    <w:rsid w:val="00585B3D"/>
    <w:rsid w:val="005867B1"/>
    <w:rsid w:val="0058696A"/>
    <w:rsid w:val="005871FA"/>
    <w:rsid w:val="00587775"/>
    <w:rsid w:val="00590118"/>
    <w:rsid w:val="00592270"/>
    <w:rsid w:val="00594B26"/>
    <w:rsid w:val="0059646D"/>
    <w:rsid w:val="005A7A0B"/>
    <w:rsid w:val="005B4D90"/>
    <w:rsid w:val="005B5BDB"/>
    <w:rsid w:val="005C0E86"/>
    <w:rsid w:val="005C7D1B"/>
    <w:rsid w:val="005D0BA7"/>
    <w:rsid w:val="005D2E27"/>
    <w:rsid w:val="005D60E9"/>
    <w:rsid w:val="005E15F0"/>
    <w:rsid w:val="005E44C5"/>
    <w:rsid w:val="005E4F66"/>
    <w:rsid w:val="005E4FBF"/>
    <w:rsid w:val="005E7434"/>
    <w:rsid w:val="005F3664"/>
    <w:rsid w:val="005F4A6F"/>
    <w:rsid w:val="005F54B1"/>
    <w:rsid w:val="005F5C1A"/>
    <w:rsid w:val="005F5C98"/>
    <w:rsid w:val="005F6F7D"/>
    <w:rsid w:val="00600C66"/>
    <w:rsid w:val="00604CB4"/>
    <w:rsid w:val="00607AAD"/>
    <w:rsid w:val="0061066F"/>
    <w:rsid w:val="00612257"/>
    <w:rsid w:val="00612F04"/>
    <w:rsid w:val="00614AEF"/>
    <w:rsid w:val="00617589"/>
    <w:rsid w:val="00620867"/>
    <w:rsid w:val="00626B72"/>
    <w:rsid w:val="0063148B"/>
    <w:rsid w:val="00641302"/>
    <w:rsid w:val="00642E55"/>
    <w:rsid w:val="00643117"/>
    <w:rsid w:val="0064666E"/>
    <w:rsid w:val="006471F8"/>
    <w:rsid w:val="00651500"/>
    <w:rsid w:val="00652965"/>
    <w:rsid w:val="00654CF7"/>
    <w:rsid w:val="00657DF8"/>
    <w:rsid w:val="00657EEE"/>
    <w:rsid w:val="00660631"/>
    <w:rsid w:val="006623C1"/>
    <w:rsid w:val="006655E0"/>
    <w:rsid w:val="0066681D"/>
    <w:rsid w:val="00680365"/>
    <w:rsid w:val="006875C2"/>
    <w:rsid w:val="006923DA"/>
    <w:rsid w:val="00692612"/>
    <w:rsid w:val="006971A6"/>
    <w:rsid w:val="006A00E8"/>
    <w:rsid w:val="006A4860"/>
    <w:rsid w:val="006A6435"/>
    <w:rsid w:val="006C1985"/>
    <w:rsid w:val="006C5C9F"/>
    <w:rsid w:val="006C5F97"/>
    <w:rsid w:val="006C680F"/>
    <w:rsid w:val="006D2C49"/>
    <w:rsid w:val="006D45E8"/>
    <w:rsid w:val="006D6A03"/>
    <w:rsid w:val="006D73A7"/>
    <w:rsid w:val="006E0205"/>
    <w:rsid w:val="006E652E"/>
    <w:rsid w:val="006F2C7F"/>
    <w:rsid w:val="006F32A9"/>
    <w:rsid w:val="006F7703"/>
    <w:rsid w:val="00702D34"/>
    <w:rsid w:val="007051D7"/>
    <w:rsid w:val="00705C4A"/>
    <w:rsid w:val="00705EF3"/>
    <w:rsid w:val="007166C8"/>
    <w:rsid w:val="00727550"/>
    <w:rsid w:val="0073299F"/>
    <w:rsid w:val="0074117C"/>
    <w:rsid w:val="00741367"/>
    <w:rsid w:val="00744500"/>
    <w:rsid w:val="00753054"/>
    <w:rsid w:val="00762DC0"/>
    <w:rsid w:val="0076378C"/>
    <w:rsid w:val="00766C7A"/>
    <w:rsid w:val="0076739D"/>
    <w:rsid w:val="0077381F"/>
    <w:rsid w:val="00773DB4"/>
    <w:rsid w:val="00776C24"/>
    <w:rsid w:val="0078059D"/>
    <w:rsid w:val="007845F3"/>
    <w:rsid w:val="00790343"/>
    <w:rsid w:val="007905D4"/>
    <w:rsid w:val="00794D58"/>
    <w:rsid w:val="007A45A2"/>
    <w:rsid w:val="007A69DB"/>
    <w:rsid w:val="007C1D41"/>
    <w:rsid w:val="007D7D05"/>
    <w:rsid w:val="007E40B1"/>
    <w:rsid w:val="007E75E1"/>
    <w:rsid w:val="007F1389"/>
    <w:rsid w:val="007F4DF0"/>
    <w:rsid w:val="007F7AE4"/>
    <w:rsid w:val="008015A9"/>
    <w:rsid w:val="00802D03"/>
    <w:rsid w:val="0080413C"/>
    <w:rsid w:val="00807496"/>
    <w:rsid w:val="00807EE7"/>
    <w:rsid w:val="00810262"/>
    <w:rsid w:val="00812B68"/>
    <w:rsid w:val="00815FAE"/>
    <w:rsid w:val="00820F88"/>
    <w:rsid w:val="00823B3F"/>
    <w:rsid w:val="00830A03"/>
    <w:rsid w:val="00834CED"/>
    <w:rsid w:val="00835C13"/>
    <w:rsid w:val="008362A7"/>
    <w:rsid w:val="0084096F"/>
    <w:rsid w:val="00841CFF"/>
    <w:rsid w:val="008444CF"/>
    <w:rsid w:val="00850250"/>
    <w:rsid w:val="00855826"/>
    <w:rsid w:val="00860529"/>
    <w:rsid w:val="00862DAF"/>
    <w:rsid w:val="00871A05"/>
    <w:rsid w:val="0087554B"/>
    <w:rsid w:val="00877933"/>
    <w:rsid w:val="00881071"/>
    <w:rsid w:val="0089420B"/>
    <w:rsid w:val="00894912"/>
    <w:rsid w:val="008A539E"/>
    <w:rsid w:val="008A5B02"/>
    <w:rsid w:val="008A5B83"/>
    <w:rsid w:val="008A791E"/>
    <w:rsid w:val="008A7B57"/>
    <w:rsid w:val="008A7F5E"/>
    <w:rsid w:val="008B086A"/>
    <w:rsid w:val="008B1439"/>
    <w:rsid w:val="008B3D66"/>
    <w:rsid w:val="008B5E2B"/>
    <w:rsid w:val="008B7079"/>
    <w:rsid w:val="008C2819"/>
    <w:rsid w:val="008C2BC4"/>
    <w:rsid w:val="008C7C7F"/>
    <w:rsid w:val="008D4FE3"/>
    <w:rsid w:val="008D6E4D"/>
    <w:rsid w:val="008F075C"/>
    <w:rsid w:val="008F318A"/>
    <w:rsid w:val="008F79C2"/>
    <w:rsid w:val="00914AC4"/>
    <w:rsid w:val="009154EB"/>
    <w:rsid w:val="00916B87"/>
    <w:rsid w:val="0092322B"/>
    <w:rsid w:val="00933CFE"/>
    <w:rsid w:val="00941C68"/>
    <w:rsid w:val="009421FE"/>
    <w:rsid w:val="00962479"/>
    <w:rsid w:val="00974B5A"/>
    <w:rsid w:val="0097535B"/>
    <w:rsid w:val="00981514"/>
    <w:rsid w:val="00985BED"/>
    <w:rsid w:val="009928DF"/>
    <w:rsid w:val="00992F92"/>
    <w:rsid w:val="00994622"/>
    <w:rsid w:val="009A4FFB"/>
    <w:rsid w:val="009A5A7E"/>
    <w:rsid w:val="009A5E73"/>
    <w:rsid w:val="009B0312"/>
    <w:rsid w:val="009B2C5E"/>
    <w:rsid w:val="009B443A"/>
    <w:rsid w:val="009B6C31"/>
    <w:rsid w:val="009C3B3E"/>
    <w:rsid w:val="009D3D74"/>
    <w:rsid w:val="009E08C3"/>
    <w:rsid w:val="009E0BF8"/>
    <w:rsid w:val="009E73BF"/>
    <w:rsid w:val="009F206A"/>
    <w:rsid w:val="009F2594"/>
    <w:rsid w:val="009F2D86"/>
    <w:rsid w:val="009F4DE6"/>
    <w:rsid w:val="00A11ADE"/>
    <w:rsid w:val="00A27D3C"/>
    <w:rsid w:val="00A41EE2"/>
    <w:rsid w:val="00A46017"/>
    <w:rsid w:val="00A463CD"/>
    <w:rsid w:val="00A52D0A"/>
    <w:rsid w:val="00A54006"/>
    <w:rsid w:val="00A56C3C"/>
    <w:rsid w:val="00A606D9"/>
    <w:rsid w:val="00A66B60"/>
    <w:rsid w:val="00A6723E"/>
    <w:rsid w:val="00A72128"/>
    <w:rsid w:val="00A721A6"/>
    <w:rsid w:val="00A730E7"/>
    <w:rsid w:val="00A75DA2"/>
    <w:rsid w:val="00A77BDF"/>
    <w:rsid w:val="00A81196"/>
    <w:rsid w:val="00A85E72"/>
    <w:rsid w:val="00AA139D"/>
    <w:rsid w:val="00AA38C9"/>
    <w:rsid w:val="00AA6829"/>
    <w:rsid w:val="00AA7D8F"/>
    <w:rsid w:val="00AB356B"/>
    <w:rsid w:val="00AB3D87"/>
    <w:rsid w:val="00AB73C4"/>
    <w:rsid w:val="00AC462C"/>
    <w:rsid w:val="00AD2AAF"/>
    <w:rsid w:val="00AD2D29"/>
    <w:rsid w:val="00AD3250"/>
    <w:rsid w:val="00AE7C3E"/>
    <w:rsid w:val="00AF15B1"/>
    <w:rsid w:val="00AF2F4C"/>
    <w:rsid w:val="00B0387B"/>
    <w:rsid w:val="00B058DB"/>
    <w:rsid w:val="00B06DBC"/>
    <w:rsid w:val="00B21556"/>
    <w:rsid w:val="00B21899"/>
    <w:rsid w:val="00B22C19"/>
    <w:rsid w:val="00B36465"/>
    <w:rsid w:val="00B37B41"/>
    <w:rsid w:val="00B44B4B"/>
    <w:rsid w:val="00B64675"/>
    <w:rsid w:val="00B65C18"/>
    <w:rsid w:val="00B86935"/>
    <w:rsid w:val="00B92196"/>
    <w:rsid w:val="00BA20F2"/>
    <w:rsid w:val="00BA64D5"/>
    <w:rsid w:val="00BB1712"/>
    <w:rsid w:val="00BB172F"/>
    <w:rsid w:val="00BB4577"/>
    <w:rsid w:val="00BB4B06"/>
    <w:rsid w:val="00BB77F5"/>
    <w:rsid w:val="00BC2B29"/>
    <w:rsid w:val="00BC5864"/>
    <w:rsid w:val="00BC61AF"/>
    <w:rsid w:val="00BD32EF"/>
    <w:rsid w:val="00BD64AC"/>
    <w:rsid w:val="00BE3019"/>
    <w:rsid w:val="00BE5F6C"/>
    <w:rsid w:val="00BF4AC6"/>
    <w:rsid w:val="00BF70D7"/>
    <w:rsid w:val="00C00061"/>
    <w:rsid w:val="00C00F01"/>
    <w:rsid w:val="00C01A6F"/>
    <w:rsid w:val="00C1511F"/>
    <w:rsid w:val="00C17FF5"/>
    <w:rsid w:val="00C21A50"/>
    <w:rsid w:val="00C2285B"/>
    <w:rsid w:val="00C22923"/>
    <w:rsid w:val="00C2425B"/>
    <w:rsid w:val="00C337E5"/>
    <w:rsid w:val="00C41FB5"/>
    <w:rsid w:val="00C533AF"/>
    <w:rsid w:val="00C5477C"/>
    <w:rsid w:val="00C66D96"/>
    <w:rsid w:val="00C67AD2"/>
    <w:rsid w:val="00C72270"/>
    <w:rsid w:val="00C7451C"/>
    <w:rsid w:val="00C76AEB"/>
    <w:rsid w:val="00C91EB1"/>
    <w:rsid w:val="00C92168"/>
    <w:rsid w:val="00C92793"/>
    <w:rsid w:val="00C9456D"/>
    <w:rsid w:val="00C9536A"/>
    <w:rsid w:val="00C97392"/>
    <w:rsid w:val="00CA0F30"/>
    <w:rsid w:val="00CA5346"/>
    <w:rsid w:val="00CC6106"/>
    <w:rsid w:val="00CD0880"/>
    <w:rsid w:val="00CD0A1D"/>
    <w:rsid w:val="00CD30A8"/>
    <w:rsid w:val="00CD585D"/>
    <w:rsid w:val="00CD5EB1"/>
    <w:rsid w:val="00CD740F"/>
    <w:rsid w:val="00CF050D"/>
    <w:rsid w:val="00CF17C4"/>
    <w:rsid w:val="00CF7A94"/>
    <w:rsid w:val="00D00779"/>
    <w:rsid w:val="00D035B9"/>
    <w:rsid w:val="00D0422A"/>
    <w:rsid w:val="00D060D9"/>
    <w:rsid w:val="00D11B04"/>
    <w:rsid w:val="00D16B02"/>
    <w:rsid w:val="00D20256"/>
    <w:rsid w:val="00D22DE2"/>
    <w:rsid w:val="00D30561"/>
    <w:rsid w:val="00D3163B"/>
    <w:rsid w:val="00D35521"/>
    <w:rsid w:val="00D35A99"/>
    <w:rsid w:val="00D3615F"/>
    <w:rsid w:val="00D559AA"/>
    <w:rsid w:val="00D5698A"/>
    <w:rsid w:val="00D61655"/>
    <w:rsid w:val="00D6477A"/>
    <w:rsid w:val="00D66B3F"/>
    <w:rsid w:val="00D84719"/>
    <w:rsid w:val="00D93BDD"/>
    <w:rsid w:val="00DA610A"/>
    <w:rsid w:val="00DA7B00"/>
    <w:rsid w:val="00DB1B35"/>
    <w:rsid w:val="00DB5DC9"/>
    <w:rsid w:val="00DC3E63"/>
    <w:rsid w:val="00DC6A0F"/>
    <w:rsid w:val="00DC7024"/>
    <w:rsid w:val="00DD68E1"/>
    <w:rsid w:val="00DE0A70"/>
    <w:rsid w:val="00DE1C95"/>
    <w:rsid w:val="00DF0BD2"/>
    <w:rsid w:val="00DF6984"/>
    <w:rsid w:val="00E05522"/>
    <w:rsid w:val="00E27C0C"/>
    <w:rsid w:val="00E31061"/>
    <w:rsid w:val="00E31CB9"/>
    <w:rsid w:val="00E32F2E"/>
    <w:rsid w:val="00E43002"/>
    <w:rsid w:val="00E53EC7"/>
    <w:rsid w:val="00E543E8"/>
    <w:rsid w:val="00E6214A"/>
    <w:rsid w:val="00E67016"/>
    <w:rsid w:val="00E6771A"/>
    <w:rsid w:val="00E71774"/>
    <w:rsid w:val="00E71863"/>
    <w:rsid w:val="00E7727B"/>
    <w:rsid w:val="00E77DDA"/>
    <w:rsid w:val="00E82242"/>
    <w:rsid w:val="00E839AF"/>
    <w:rsid w:val="00E84824"/>
    <w:rsid w:val="00E87048"/>
    <w:rsid w:val="00E91070"/>
    <w:rsid w:val="00E922CA"/>
    <w:rsid w:val="00E95171"/>
    <w:rsid w:val="00EA0103"/>
    <w:rsid w:val="00EA2518"/>
    <w:rsid w:val="00EA3D7F"/>
    <w:rsid w:val="00EB55B2"/>
    <w:rsid w:val="00EC0476"/>
    <w:rsid w:val="00EC541A"/>
    <w:rsid w:val="00EC673E"/>
    <w:rsid w:val="00EC7985"/>
    <w:rsid w:val="00ED062A"/>
    <w:rsid w:val="00ED0B9F"/>
    <w:rsid w:val="00ED1DB7"/>
    <w:rsid w:val="00ED74D8"/>
    <w:rsid w:val="00EE5E1C"/>
    <w:rsid w:val="00EF26DF"/>
    <w:rsid w:val="00EF653D"/>
    <w:rsid w:val="00F02C5E"/>
    <w:rsid w:val="00F04017"/>
    <w:rsid w:val="00F1063F"/>
    <w:rsid w:val="00F108C6"/>
    <w:rsid w:val="00F1120C"/>
    <w:rsid w:val="00F12FD0"/>
    <w:rsid w:val="00F16397"/>
    <w:rsid w:val="00F2149F"/>
    <w:rsid w:val="00F22D21"/>
    <w:rsid w:val="00F23224"/>
    <w:rsid w:val="00F25D42"/>
    <w:rsid w:val="00F2663D"/>
    <w:rsid w:val="00F2728F"/>
    <w:rsid w:val="00F3061D"/>
    <w:rsid w:val="00F41DB3"/>
    <w:rsid w:val="00F45496"/>
    <w:rsid w:val="00F6227F"/>
    <w:rsid w:val="00F66C4A"/>
    <w:rsid w:val="00F6750B"/>
    <w:rsid w:val="00F729E2"/>
    <w:rsid w:val="00F73054"/>
    <w:rsid w:val="00F96EF6"/>
    <w:rsid w:val="00F97D3A"/>
    <w:rsid w:val="00FA1D54"/>
    <w:rsid w:val="00FA4B34"/>
    <w:rsid w:val="00FA5583"/>
    <w:rsid w:val="00FA5E1D"/>
    <w:rsid w:val="00FA625E"/>
    <w:rsid w:val="00FA7B69"/>
    <w:rsid w:val="00FB3A75"/>
    <w:rsid w:val="00FC16B4"/>
    <w:rsid w:val="00FC28FD"/>
    <w:rsid w:val="00FC6D11"/>
    <w:rsid w:val="00FD51A8"/>
    <w:rsid w:val="00FD63BC"/>
    <w:rsid w:val="00FE3C58"/>
    <w:rsid w:val="00FF12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2E"/>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E6F2E"/>
    <w:pPr>
      <w:ind w:left="720"/>
      <w:contextualSpacing/>
    </w:pPr>
  </w:style>
  <w:style w:type="paragraph" w:styleId="FootnoteText">
    <w:name w:val="footnote text"/>
    <w:basedOn w:val="Normal"/>
    <w:link w:val="FootnoteTextChar"/>
    <w:uiPriority w:val="99"/>
    <w:rsid w:val="001E6F2E"/>
    <w:pPr>
      <w:spacing w:after="0" w:line="240" w:lineRule="auto"/>
    </w:pPr>
    <w:rPr>
      <w:sz w:val="20"/>
      <w:szCs w:val="20"/>
    </w:rPr>
  </w:style>
  <w:style w:type="character" w:customStyle="1" w:styleId="FootnoteTextChar">
    <w:name w:val="Footnote Text Char"/>
    <w:basedOn w:val="DefaultParagraphFont"/>
    <w:link w:val="FootnoteText"/>
    <w:uiPriority w:val="99"/>
    <w:locked/>
    <w:rsid w:val="001E6F2E"/>
    <w:rPr>
      <w:rFonts w:cs="Times New Roman"/>
      <w:sz w:val="20"/>
      <w:szCs w:val="20"/>
    </w:rPr>
  </w:style>
  <w:style w:type="character" w:styleId="FootnoteReference">
    <w:name w:val="footnote reference"/>
    <w:basedOn w:val="DefaultParagraphFont"/>
    <w:uiPriority w:val="99"/>
    <w:semiHidden/>
    <w:rsid w:val="001E6F2E"/>
    <w:rPr>
      <w:rFonts w:cs="Times New Roman"/>
      <w:vertAlign w:val="superscript"/>
    </w:rPr>
  </w:style>
  <w:style w:type="paragraph" w:styleId="Header">
    <w:name w:val="header"/>
    <w:basedOn w:val="Normal"/>
    <w:link w:val="HeaderChar"/>
    <w:uiPriority w:val="99"/>
    <w:rsid w:val="008F318A"/>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F318A"/>
    <w:rPr>
      <w:rFonts w:cs="Times New Roman"/>
    </w:rPr>
  </w:style>
  <w:style w:type="paragraph" w:styleId="Footer">
    <w:name w:val="footer"/>
    <w:basedOn w:val="Normal"/>
    <w:link w:val="FooterChar"/>
    <w:uiPriority w:val="99"/>
    <w:rsid w:val="008F318A"/>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F318A"/>
    <w:rPr>
      <w:rFonts w:cs="Times New Roman"/>
    </w:rPr>
  </w:style>
  <w:style w:type="paragraph" w:styleId="BalloonText">
    <w:name w:val="Balloon Text"/>
    <w:basedOn w:val="Normal"/>
    <w:link w:val="BalloonTextChar"/>
    <w:uiPriority w:val="99"/>
    <w:semiHidden/>
    <w:rsid w:val="002E6A3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locked/>
    <w:rsid w:val="002E6A3E"/>
    <w:rPr>
      <w:rFonts w:ascii="Tahoma" w:hAnsi="Tahoma" w:cs="Tahoma"/>
      <w:sz w:val="18"/>
      <w:szCs w:val="18"/>
    </w:rPr>
  </w:style>
  <w:style w:type="character" w:customStyle="1" w:styleId="apple-converted-space">
    <w:name w:val="apple-converted-space"/>
    <w:uiPriority w:val="99"/>
    <w:rsid w:val="00383645"/>
  </w:style>
  <w:style w:type="character" w:styleId="Hyperlink">
    <w:name w:val="Hyperlink"/>
    <w:basedOn w:val="DefaultParagraphFont"/>
    <w:uiPriority w:val="99"/>
    <w:semiHidden/>
    <w:rsid w:val="00383645"/>
    <w:rPr>
      <w:rFonts w:cs="Times New Roman"/>
      <w:color w:val="0000FF"/>
      <w:u w:val="single"/>
    </w:rPr>
  </w:style>
  <w:style w:type="paragraph" w:styleId="CommentText">
    <w:name w:val="annotation text"/>
    <w:basedOn w:val="Normal"/>
    <w:link w:val="CommentTextChar"/>
    <w:uiPriority w:val="99"/>
    <w:rsid w:val="00383645"/>
    <w:pPr>
      <w:spacing w:line="240" w:lineRule="auto"/>
    </w:pPr>
    <w:rPr>
      <w:b/>
      <w:bCs/>
      <w:sz w:val="24"/>
      <w:szCs w:val="24"/>
    </w:rPr>
  </w:style>
  <w:style w:type="character" w:customStyle="1" w:styleId="CommentTextChar">
    <w:name w:val="Comment Text Char"/>
    <w:basedOn w:val="DefaultParagraphFont"/>
    <w:link w:val="CommentText"/>
    <w:uiPriority w:val="99"/>
    <w:locked/>
    <w:rsid w:val="00383645"/>
    <w:rPr>
      <w:rFonts w:ascii="Calibri" w:hAnsi="Calibri" w:cs="Arial"/>
      <w:b/>
      <w:bCs/>
      <w:sz w:val="24"/>
      <w:szCs w:val="24"/>
      <w:lang w:val="en-US" w:eastAsia="en-US" w:bidi="ar-SA"/>
    </w:rPr>
  </w:style>
  <w:style w:type="character" w:styleId="PageNumber">
    <w:name w:val="page number"/>
    <w:basedOn w:val="DefaultParagraphFont"/>
    <w:uiPriority w:val="99"/>
    <w:rsid w:val="00383645"/>
    <w:rPr>
      <w:rFonts w:cs="Times New Roman"/>
    </w:rPr>
  </w:style>
  <w:style w:type="paragraph" w:styleId="Title">
    <w:name w:val="Title"/>
    <w:basedOn w:val="Normal"/>
    <w:next w:val="Normal"/>
    <w:link w:val="TitleChar"/>
    <w:uiPriority w:val="99"/>
    <w:qFormat/>
    <w:locked/>
    <w:rsid w:val="00383645"/>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locked/>
    <w:rsid w:val="00383645"/>
    <w:rPr>
      <w:rFonts w:ascii="Cambria" w:eastAsia="Times New Roman" w:hAnsi="Cambria" w:cs="Times New Roman"/>
      <w:b/>
      <w:bCs/>
      <w:kern w:val="28"/>
      <w:sz w:val="32"/>
      <w:szCs w:val="32"/>
      <w:lang w:val="en-US" w:eastAsia="en-US" w:bidi="ar-SA"/>
    </w:rPr>
  </w:style>
  <w:style w:type="table" w:styleId="TableGrid">
    <w:name w:val="Table Grid"/>
    <w:basedOn w:val="TableNormal"/>
    <w:uiPriority w:val="99"/>
    <w:locked/>
    <w:rsid w:val="0038364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سرد الفقرات"/>
    <w:basedOn w:val="Normal"/>
    <w:uiPriority w:val="99"/>
    <w:rsid w:val="00383645"/>
    <w:pPr>
      <w:ind w:left="720"/>
      <w:contextualSpacing/>
    </w:pPr>
    <w:rPr>
      <w:rFonts w:eastAsia="Times New Roman"/>
    </w:rPr>
  </w:style>
  <w:style w:type="character" w:customStyle="1" w:styleId="CharChar5">
    <w:name w:val="Char Char5"/>
    <w:uiPriority w:val="99"/>
    <w:locked/>
    <w:rsid w:val="00383645"/>
    <w:rPr>
      <w:sz w:val="20"/>
    </w:rPr>
  </w:style>
  <w:style w:type="character" w:customStyle="1" w:styleId="CharChar4">
    <w:name w:val="Char Char4"/>
    <w:uiPriority w:val="99"/>
    <w:locked/>
    <w:rsid w:val="00383645"/>
    <w:rPr>
      <w:b/>
      <w:sz w:val="24"/>
    </w:rPr>
  </w:style>
  <w:style w:type="character" w:customStyle="1" w:styleId="CharChar3">
    <w:name w:val="Char Char3"/>
    <w:uiPriority w:val="99"/>
    <w:locked/>
    <w:rsid w:val="00383645"/>
  </w:style>
  <w:style w:type="character" w:customStyle="1" w:styleId="CharChar2">
    <w:name w:val="Char Char2"/>
    <w:uiPriority w:val="99"/>
    <w:locked/>
    <w:rsid w:val="00383645"/>
  </w:style>
  <w:style w:type="character" w:customStyle="1" w:styleId="CharChar">
    <w:name w:val="Char Char"/>
    <w:uiPriority w:val="99"/>
    <w:rsid w:val="00383645"/>
    <w:rPr>
      <w:rFonts w:ascii="Cambria" w:eastAsia="Times New Roman" w:hAnsi="Cambria"/>
      <w:b/>
      <w:kern w:val="28"/>
      <w:sz w:val="32"/>
    </w:rPr>
  </w:style>
  <w:style w:type="character" w:customStyle="1" w:styleId="CharChar1">
    <w:name w:val="Char Char1"/>
    <w:uiPriority w:val="99"/>
    <w:semiHidden/>
    <w:locked/>
    <w:rsid w:val="009A5A7E"/>
    <w:rPr>
      <w:rFonts w:ascii="Tahoma" w:hAnsi="Tahoma"/>
      <w:sz w:val="16"/>
    </w:rPr>
  </w:style>
  <w:style w:type="character" w:styleId="FollowedHyperlink">
    <w:name w:val="FollowedHyperlink"/>
    <w:basedOn w:val="DefaultParagraphFont"/>
    <w:uiPriority w:val="99"/>
    <w:semiHidden/>
    <w:rsid w:val="009A5A7E"/>
    <w:rPr>
      <w:color w:val="954F72"/>
      <w:u w:val="single"/>
    </w:rPr>
  </w:style>
  <w:style w:type="paragraph" w:customStyle="1" w:styleId="msonormal0">
    <w:name w:val="msonormal"/>
    <w:basedOn w:val="Normal"/>
    <w:uiPriority w:val="99"/>
    <w:rsid w:val="009A5A7E"/>
    <w:pPr>
      <w:bidi w:val="0"/>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library.islamweb.net/newlibrary/display_book.php?idfrom=5466&amp;idto=5466&amp;bk_no=201&amp;ID=5531"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290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استدراكات الثعالبي على ابن عطية من خلال تفسيره: </dc:title>
  <dc:subject/>
  <dc:creator>ةة</dc:creator>
  <cp:keywords/>
  <dc:description/>
  <cp:lastModifiedBy>Intel</cp:lastModifiedBy>
  <cp:revision>2</cp:revision>
  <cp:lastPrinted>2017-12-31T15:17:00Z</cp:lastPrinted>
  <dcterms:created xsi:type="dcterms:W3CDTF">2017-12-31T15:19:00Z</dcterms:created>
  <dcterms:modified xsi:type="dcterms:W3CDTF">2017-12-31T15:19:00Z</dcterms:modified>
</cp:coreProperties>
</file>